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2198" w:rsidRDefault="00932198" w:rsidP="00AE1C20">
      <w:pPr>
        <w:rPr>
          <w:rtl/>
        </w:rPr>
      </w:pPr>
    </w:p>
    <w:p w:rsidR="00932198" w:rsidRDefault="00932198" w:rsidP="00874239">
      <w:pPr>
        <w:rPr>
          <w:rtl/>
        </w:rPr>
      </w:pPr>
      <w:r>
        <w:rPr>
          <w:rFonts w:hint="cs"/>
          <w:rtl/>
        </w:rPr>
        <w:t>דברי הכנסת</w:t>
      </w:r>
    </w:p>
    <w:p w:rsidR="00932198" w:rsidRDefault="00932198" w:rsidP="00874239">
      <w:pPr>
        <w:rPr>
          <w:rtl/>
        </w:rPr>
      </w:pPr>
      <w:r>
        <w:rPr>
          <w:rFonts w:hint="cs"/>
          <w:rtl/>
        </w:rPr>
        <w:t>חוברת ל"ג</w:t>
      </w:r>
    </w:p>
    <w:p w:rsidR="00932198" w:rsidRDefault="00932198" w:rsidP="00874239">
      <w:pPr>
        <w:rPr>
          <w:rtl/>
        </w:rPr>
      </w:pPr>
      <w:r>
        <w:rPr>
          <w:rFonts w:hint="cs"/>
          <w:rtl/>
        </w:rPr>
        <w:t>ישיבה תי"ב</w:t>
      </w:r>
    </w:p>
    <w:p w:rsidR="00932198" w:rsidRPr="00271E4F" w:rsidRDefault="00932198" w:rsidP="00271E4F">
      <w:pPr>
        <w:rPr>
          <w:rtl/>
        </w:rPr>
      </w:pPr>
    </w:p>
    <w:p w:rsidR="00932198" w:rsidRPr="00271E4F" w:rsidRDefault="00932198" w:rsidP="00271E4F"/>
    <w:p w:rsidR="00932198" w:rsidRPr="00271E4F" w:rsidRDefault="00932198" w:rsidP="00271E4F"/>
    <w:p w:rsidR="00932198" w:rsidRPr="00271E4F" w:rsidRDefault="00932198" w:rsidP="00271E4F"/>
    <w:p w:rsidR="00932198" w:rsidRPr="00271E4F" w:rsidRDefault="00932198" w:rsidP="00271E4F"/>
    <w:p w:rsidR="00932198" w:rsidRPr="00271E4F" w:rsidRDefault="00932198" w:rsidP="00271E4F"/>
    <w:p w:rsidR="00932198" w:rsidRDefault="00932198" w:rsidP="00271E4F">
      <w:pPr>
        <w:rPr>
          <w:rtl/>
        </w:rPr>
      </w:pPr>
    </w:p>
    <w:p w:rsidR="00932198" w:rsidRDefault="00932198" w:rsidP="00271E4F">
      <w:pPr>
        <w:rPr>
          <w:rtl/>
        </w:rPr>
      </w:pPr>
    </w:p>
    <w:p w:rsidR="00932198" w:rsidRPr="00271E4F" w:rsidRDefault="00932198" w:rsidP="00271E4F"/>
    <w:p w:rsidR="00932198" w:rsidRPr="00271E4F" w:rsidRDefault="00932198" w:rsidP="00271E4F"/>
    <w:p w:rsidR="00932198" w:rsidRPr="00271E4F" w:rsidRDefault="00932198" w:rsidP="00271E4F"/>
    <w:p w:rsidR="00932198" w:rsidRPr="00271E4F" w:rsidRDefault="00932198" w:rsidP="00271E4F"/>
    <w:p w:rsidR="00932198" w:rsidRPr="00271E4F" w:rsidRDefault="00932198" w:rsidP="00271E4F"/>
    <w:p w:rsidR="00932198" w:rsidRPr="00271E4F" w:rsidRDefault="00932198" w:rsidP="00271E4F"/>
    <w:p w:rsidR="00932198" w:rsidRPr="00271E4F" w:rsidRDefault="00932198" w:rsidP="00271E4F"/>
    <w:p w:rsidR="00932198" w:rsidRPr="00271E4F" w:rsidRDefault="00932198" w:rsidP="00271E4F">
      <w:pPr>
        <w:pStyle w:val="ab"/>
        <w:rPr>
          <w:rtl/>
        </w:rPr>
      </w:pPr>
      <w:bookmarkStart w:id="0" w:name="_Toc233882675"/>
      <w:bookmarkStart w:id="1" w:name="_Toc233882831"/>
      <w:r w:rsidRPr="00271E4F">
        <w:rPr>
          <w:rtl/>
        </w:rPr>
        <w:t>הישיבה ה</w:t>
      </w:r>
      <w:r w:rsidRPr="00271E4F">
        <w:rPr>
          <w:rFonts w:hint="cs"/>
          <w:rtl/>
        </w:rPr>
        <w:t>ארבע-מאות-ושתים-עשרה</w:t>
      </w:r>
      <w:r w:rsidRPr="00271E4F">
        <w:rPr>
          <w:rtl/>
        </w:rPr>
        <w:t xml:space="preserve"> של הכנסת העשרים-וחמש</w:t>
      </w:r>
      <w:bookmarkEnd w:id="0"/>
      <w:bookmarkEnd w:id="1"/>
    </w:p>
    <w:p w:rsidR="00932198" w:rsidRPr="00271E4F" w:rsidRDefault="00932198" w:rsidP="00271E4F">
      <w:pPr>
        <w:pStyle w:val="ac"/>
        <w:rPr>
          <w:rtl/>
        </w:rPr>
      </w:pPr>
      <w:bookmarkStart w:id="2" w:name="_Toc233882676"/>
      <w:bookmarkStart w:id="3" w:name="_Toc233882832"/>
      <w:r w:rsidRPr="00271E4F">
        <w:rPr>
          <w:rtl/>
        </w:rPr>
        <w:t>יום רביעי, ט"ז בתמוז התשפ"ו (1 ביולי 2026)</w:t>
      </w:r>
      <w:bookmarkEnd w:id="2"/>
      <w:bookmarkEnd w:id="3"/>
    </w:p>
    <w:p w:rsidR="00932198" w:rsidRPr="00271E4F" w:rsidRDefault="00932198" w:rsidP="00271E4F">
      <w:pPr>
        <w:pStyle w:val="ad"/>
      </w:pPr>
      <w:r w:rsidRPr="00271E4F">
        <w:rPr>
          <w:rtl/>
        </w:rPr>
        <w:t>ירושלים, הכנסת, שעה 11:00</w:t>
      </w:r>
    </w:p>
    <w:p w:rsidR="00CA212C" w:rsidRDefault="00CA212C">
      <w:pPr>
        <w:bidi w:val="0"/>
        <w:spacing w:line="240" w:lineRule="auto"/>
        <w:ind w:firstLine="0"/>
        <w:jc w:val="left"/>
      </w:pPr>
      <w:r>
        <w:br w:type="page"/>
      </w:r>
    </w:p>
    <w:p w:rsidR="00932198" w:rsidRDefault="00CA212C" w:rsidP="00CA212C">
      <w:pPr>
        <w:pStyle w:val="afd"/>
        <w:rPr>
          <w:rFonts w:hint="cs"/>
          <w:rtl/>
        </w:rPr>
      </w:pPr>
      <w:r>
        <w:rPr>
          <w:rtl/>
        </w:rPr>
        <w:t xml:space="preserve">תוכן </w:t>
      </w:r>
      <w:r>
        <w:rPr>
          <w:rFonts w:hint="cs"/>
          <w:rtl/>
        </w:rPr>
        <w:t>ה</w:t>
      </w:r>
      <w:r>
        <w:rPr>
          <w:rtl/>
        </w:rPr>
        <w:t>עניינים</w:t>
      </w:r>
    </w:p>
    <w:p w:rsidR="00CA212C" w:rsidRDefault="00CA212C" w:rsidP="00CA212C">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rPr>
          <w:rFonts w:hint="cs"/>
        </w:rPr>
        <w:instrText>TOC</w:instrText>
      </w:r>
      <w:r>
        <w:rPr>
          <w:rFonts w:hint="cs"/>
          <w:rtl/>
        </w:rPr>
        <w:instrText xml:space="preserve"> \</w:instrText>
      </w:r>
      <w:r>
        <w:rPr>
          <w:rFonts w:hint="cs"/>
        </w:rPr>
        <w:instrText>o "1-9" \h \z \t</w:instrText>
      </w:r>
      <w:r>
        <w:rPr>
          <w:rFonts w:hint="cs"/>
          <w:rtl/>
        </w:rPr>
        <w:instrText xml:space="preserve"> "דובר,2,נושא,1,שאילתה,1"</w:instrText>
      </w:r>
      <w:r>
        <w:rPr>
          <w:rtl/>
        </w:rPr>
        <w:instrText xml:space="preserve"> </w:instrText>
      </w:r>
      <w:r>
        <w:rPr>
          <w:rtl/>
        </w:rPr>
        <w:fldChar w:fldCharType="separate"/>
      </w:r>
      <w:hyperlink w:anchor="_Toc233882833" w:history="1">
        <w:r w:rsidRPr="00E77FFB">
          <w:rPr>
            <w:rStyle w:val="Hyperlink"/>
            <w:noProof/>
            <w:rtl/>
          </w:rPr>
          <w:t>שאילתות ותשובות</w:t>
        </w:r>
        <w:r>
          <w:rPr>
            <w:noProof/>
            <w:webHidden/>
          </w:rPr>
          <w:tab/>
        </w:r>
        <w:r>
          <w:rPr>
            <w:noProof/>
            <w:webHidden/>
          </w:rPr>
          <w:fldChar w:fldCharType="begin"/>
        </w:r>
        <w:r>
          <w:rPr>
            <w:noProof/>
            <w:webHidden/>
          </w:rPr>
          <w:instrText xml:space="preserve"> PAGEREF _Toc233882833 \h </w:instrText>
        </w:r>
        <w:r>
          <w:rPr>
            <w:noProof/>
            <w:webHidden/>
          </w:rPr>
        </w:r>
        <w:r>
          <w:rPr>
            <w:noProof/>
            <w:webHidden/>
          </w:rPr>
          <w:fldChar w:fldCharType="separate"/>
        </w:r>
        <w:r>
          <w:rPr>
            <w:noProof/>
            <w:webHidden/>
          </w:rPr>
          <w:t>7</w:t>
        </w:r>
        <w:r>
          <w:rPr>
            <w:noProof/>
            <w:webHidden/>
          </w:rPr>
          <w:fldChar w:fldCharType="end"/>
        </w:r>
      </w:hyperlink>
    </w:p>
    <w:p w:rsidR="00CA212C" w:rsidRDefault="00CA212C" w:rsidP="00CA212C">
      <w:pPr>
        <w:pStyle w:val="TOC1"/>
        <w:tabs>
          <w:tab w:val="right" w:leader="dot" w:pos="8296"/>
        </w:tabs>
        <w:ind w:firstLine="0"/>
        <w:rPr>
          <w:rFonts w:asciiTheme="minorHAnsi" w:eastAsiaTheme="minorEastAsia" w:hAnsiTheme="minorHAnsi" w:cstheme="minorBidi"/>
          <w:noProof/>
        </w:rPr>
      </w:pPr>
      <w:hyperlink w:anchor="_Toc233882834" w:history="1">
        <w:r w:rsidRPr="00E77FFB">
          <w:rPr>
            <w:rStyle w:val="Hyperlink"/>
            <w:noProof/>
            <w:rtl/>
            <w:lang w:eastAsia="he-IL"/>
          </w:rPr>
          <w:t>4815. התפרצות הכלבת בישראל 2026</w:t>
        </w:r>
        <w:r>
          <w:rPr>
            <w:noProof/>
            <w:webHidden/>
          </w:rPr>
          <w:tab/>
        </w:r>
        <w:r>
          <w:rPr>
            <w:noProof/>
            <w:webHidden/>
          </w:rPr>
          <w:fldChar w:fldCharType="begin"/>
        </w:r>
        <w:r>
          <w:rPr>
            <w:noProof/>
            <w:webHidden/>
          </w:rPr>
          <w:instrText xml:space="preserve"> PAGEREF _Toc233882834 \h </w:instrText>
        </w:r>
        <w:r>
          <w:rPr>
            <w:noProof/>
            <w:webHidden/>
          </w:rPr>
        </w:r>
        <w:r>
          <w:rPr>
            <w:noProof/>
            <w:webHidden/>
          </w:rPr>
          <w:fldChar w:fldCharType="separate"/>
        </w:r>
        <w:r>
          <w:rPr>
            <w:noProof/>
            <w:webHidden/>
          </w:rPr>
          <w:t>8</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35" w:history="1">
        <w:r w:rsidRPr="00E77FFB">
          <w:rPr>
            <w:rStyle w:val="Hyperlink"/>
            <w:noProof/>
            <w:rtl/>
          </w:rPr>
          <w:t>יסמין פרידמן (יש עתיד):</w:t>
        </w:r>
        <w:r>
          <w:rPr>
            <w:noProof/>
            <w:webHidden/>
          </w:rPr>
          <w:tab/>
        </w:r>
        <w:r>
          <w:rPr>
            <w:noProof/>
            <w:webHidden/>
          </w:rPr>
          <w:fldChar w:fldCharType="begin"/>
        </w:r>
        <w:r>
          <w:rPr>
            <w:noProof/>
            <w:webHidden/>
          </w:rPr>
          <w:instrText xml:space="preserve"> PAGEREF _Toc233882835 \h </w:instrText>
        </w:r>
        <w:r>
          <w:rPr>
            <w:noProof/>
            <w:webHidden/>
          </w:rPr>
        </w:r>
        <w:r>
          <w:rPr>
            <w:noProof/>
            <w:webHidden/>
          </w:rPr>
          <w:fldChar w:fldCharType="separate"/>
        </w:r>
        <w:r>
          <w:rPr>
            <w:noProof/>
            <w:webHidden/>
          </w:rPr>
          <w:t>8</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36" w:history="1">
        <w:r w:rsidRPr="00E77FFB">
          <w:rPr>
            <w:rStyle w:val="Hyperlink"/>
            <w:noProof/>
            <w:rtl/>
          </w:rPr>
          <w:t>שר החקלאות וביטחון המזון אבי דיכטר:</w:t>
        </w:r>
        <w:r>
          <w:rPr>
            <w:noProof/>
            <w:webHidden/>
          </w:rPr>
          <w:tab/>
        </w:r>
        <w:r>
          <w:rPr>
            <w:noProof/>
            <w:webHidden/>
          </w:rPr>
          <w:fldChar w:fldCharType="begin"/>
        </w:r>
        <w:r>
          <w:rPr>
            <w:noProof/>
            <w:webHidden/>
          </w:rPr>
          <w:instrText xml:space="preserve"> PAGEREF _Toc233882836 \h </w:instrText>
        </w:r>
        <w:r>
          <w:rPr>
            <w:noProof/>
            <w:webHidden/>
          </w:rPr>
        </w:r>
        <w:r>
          <w:rPr>
            <w:noProof/>
            <w:webHidden/>
          </w:rPr>
          <w:fldChar w:fldCharType="separate"/>
        </w:r>
        <w:r>
          <w:rPr>
            <w:noProof/>
            <w:webHidden/>
          </w:rPr>
          <w:t>9</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37" w:history="1">
        <w:r w:rsidRPr="00E77FFB">
          <w:rPr>
            <w:rStyle w:val="Hyperlink"/>
            <w:noProof/>
            <w:rtl/>
          </w:rPr>
          <w:t>מטי צרפתי הרכבי (יש עתיד):</w:t>
        </w:r>
        <w:r>
          <w:rPr>
            <w:noProof/>
            <w:webHidden/>
          </w:rPr>
          <w:tab/>
        </w:r>
        <w:r>
          <w:rPr>
            <w:noProof/>
            <w:webHidden/>
          </w:rPr>
          <w:fldChar w:fldCharType="begin"/>
        </w:r>
        <w:r>
          <w:rPr>
            <w:noProof/>
            <w:webHidden/>
          </w:rPr>
          <w:instrText xml:space="preserve"> PAGEREF _Toc233882837 \h </w:instrText>
        </w:r>
        <w:r>
          <w:rPr>
            <w:noProof/>
            <w:webHidden/>
          </w:rPr>
        </w:r>
        <w:r>
          <w:rPr>
            <w:noProof/>
            <w:webHidden/>
          </w:rPr>
          <w:fldChar w:fldCharType="separate"/>
        </w:r>
        <w:r>
          <w:rPr>
            <w:noProof/>
            <w:webHidden/>
          </w:rPr>
          <w:t>12</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38" w:history="1">
        <w:r w:rsidRPr="00E77FFB">
          <w:rPr>
            <w:rStyle w:val="Hyperlink"/>
            <w:noProof/>
            <w:rtl/>
          </w:rPr>
          <w:t>יוראי להב הרצנו (יש עתיד):</w:t>
        </w:r>
        <w:r>
          <w:rPr>
            <w:noProof/>
            <w:webHidden/>
          </w:rPr>
          <w:tab/>
        </w:r>
        <w:r>
          <w:rPr>
            <w:noProof/>
            <w:webHidden/>
          </w:rPr>
          <w:fldChar w:fldCharType="begin"/>
        </w:r>
        <w:r>
          <w:rPr>
            <w:noProof/>
            <w:webHidden/>
          </w:rPr>
          <w:instrText xml:space="preserve"> PAGEREF _Toc233882838 \h </w:instrText>
        </w:r>
        <w:r>
          <w:rPr>
            <w:noProof/>
            <w:webHidden/>
          </w:rPr>
        </w:r>
        <w:r>
          <w:rPr>
            <w:noProof/>
            <w:webHidden/>
          </w:rPr>
          <w:fldChar w:fldCharType="separate"/>
        </w:r>
        <w:r>
          <w:rPr>
            <w:noProof/>
            <w:webHidden/>
          </w:rPr>
          <w:t>12</w:t>
        </w:r>
        <w:r>
          <w:rPr>
            <w:noProof/>
            <w:webHidden/>
          </w:rPr>
          <w:fldChar w:fldCharType="end"/>
        </w:r>
      </w:hyperlink>
    </w:p>
    <w:p w:rsidR="00CA212C" w:rsidRDefault="00CA212C" w:rsidP="00CA212C">
      <w:pPr>
        <w:pStyle w:val="TOC1"/>
        <w:tabs>
          <w:tab w:val="right" w:leader="dot" w:pos="8296"/>
        </w:tabs>
        <w:ind w:firstLine="0"/>
        <w:rPr>
          <w:rFonts w:asciiTheme="minorHAnsi" w:eastAsiaTheme="minorEastAsia" w:hAnsiTheme="minorHAnsi" w:cstheme="minorBidi"/>
          <w:noProof/>
        </w:rPr>
      </w:pPr>
      <w:hyperlink w:anchor="_Toc233882839" w:history="1">
        <w:r w:rsidRPr="00E77FFB">
          <w:rPr>
            <w:rStyle w:val="Hyperlink"/>
            <w:noProof/>
            <w:rtl/>
            <w:lang w:eastAsia="he-IL"/>
          </w:rPr>
          <w:t>הצעת חוק קביעת יום לציון הטבעת הספינה אלטלנה, התשפ"ג–2023</w:t>
        </w:r>
        <w:r>
          <w:rPr>
            <w:noProof/>
            <w:webHidden/>
          </w:rPr>
          <w:tab/>
        </w:r>
        <w:r>
          <w:rPr>
            <w:noProof/>
            <w:webHidden/>
          </w:rPr>
          <w:fldChar w:fldCharType="begin"/>
        </w:r>
        <w:r>
          <w:rPr>
            <w:noProof/>
            <w:webHidden/>
          </w:rPr>
          <w:instrText xml:space="preserve"> PAGEREF _Toc233882839 \h </w:instrText>
        </w:r>
        <w:r>
          <w:rPr>
            <w:noProof/>
            <w:webHidden/>
          </w:rPr>
        </w:r>
        <w:r>
          <w:rPr>
            <w:noProof/>
            <w:webHidden/>
          </w:rPr>
          <w:fldChar w:fldCharType="separate"/>
        </w:r>
        <w:r>
          <w:rPr>
            <w:noProof/>
            <w:webHidden/>
          </w:rPr>
          <w:t>17</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40" w:history="1">
        <w:r w:rsidRPr="00E77FFB">
          <w:rPr>
            <w:rStyle w:val="Hyperlink"/>
            <w:noProof/>
            <w:rtl/>
          </w:rPr>
          <w:t>שר החקלאות וב</w:t>
        </w:r>
        <w:r w:rsidRPr="00E77FFB">
          <w:rPr>
            <w:rStyle w:val="Hyperlink"/>
            <w:noProof/>
            <w:rtl/>
          </w:rPr>
          <w:t>י</w:t>
        </w:r>
        <w:r w:rsidRPr="00E77FFB">
          <w:rPr>
            <w:rStyle w:val="Hyperlink"/>
            <w:noProof/>
            <w:rtl/>
          </w:rPr>
          <w:t>טחון המזון אבי דיכטר:</w:t>
        </w:r>
        <w:r>
          <w:rPr>
            <w:noProof/>
            <w:webHidden/>
          </w:rPr>
          <w:tab/>
        </w:r>
        <w:r>
          <w:rPr>
            <w:noProof/>
            <w:webHidden/>
          </w:rPr>
          <w:fldChar w:fldCharType="begin"/>
        </w:r>
        <w:r>
          <w:rPr>
            <w:noProof/>
            <w:webHidden/>
          </w:rPr>
          <w:instrText xml:space="preserve"> PAGEREF _Toc233882840 \h </w:instrText>
        </w:r>
        <w:r>
          <w:rPr>
            <w:noProof/>
            <w:webHidden/>
          </w:rPr>
        </w:r>
        <w:r>
          <w:rPr>
            <w:noProof/>
            <w:webHidden/>
          </w:rPr>
          <w:fldChar w:fldCharType="separate"/>
        </w:r>
        <w:r>
          <w:rPr>
            <w:noProof/>
            <w:webHidden/>
          </w:rPr>
          <w:t>18</w:t>
        </w:r>
        <w:r>
          <w:rPr>
            <w:noProof/>
            <w:webHidden/>
          </w:rPr>
          <w:fldChar w:fldCharType="end"/>
        </w:r>
      </w:hyperlink>
    </w:p>
    <w:p w:rsidR="00CA212C" w:rsidRDefault="00CA212C" w:rsidP="00CA212C">
      <w:pPr>
        <w:pStyle w:val="TOC1"/>
        <w:tabs>
          <w:tab w:val="right" w:leader="dot" w:pos="8296"/>
        </w:tabs>
        <w:ind w:firstLine="0"/>
        <w:rPr>
          <w:rFonts w:asciiTheme="minorHAnsi" w:eastAsiaTheme="minorEastAsia" w:hAnsiTheme="minorHAnsi" w:cstheme="minorBidi"/>
          <w:noProof/>
        </w:rPr>
      </w:pPr>
      <w:hyperlink w:anchor="_Toc233882841" w:history="1">
        <w:r w:rsidRPr="00E77FFB">
          <w:rPr>
            <w:rStyle w:val="Hyperlink"/>
            <w:noProof/>
            <w:rtl/>
          </w:rPr>
          <w:t>הצעת חוק הרב יהודה עמיטל והרב אהרון ליכטנשטיין (ציון זכרם ופועלם), התשפ"ה–2025</w:t>
        </w:r>
        <w:r>
          <w:rPr>
            <w:noProof/>
            <w:webHidden/>
          </w:rPr>
          <w:tab/>
        </w:r>
        <w:r>
          <w:rPr>
            <w:noProof/>
            <w:webHidden/>
          </w:rPr>
          <w:fldChar w:fldCharType="begin"/>
        </w:r>
        <w:r>
          <w:rPr>
            <w:noProof/>
            <w:webHidden/>
          </w:rPr>
          <w:instrText xml:space="preserve"> PAGEREF _Toc233882841 \h </w:instrText>
        </w:r>
        <w:r>
          <w:rPr>
            <w:noProof/>
            <w:webHidden/>
          </w:rPr>
        </w:r>
        <w:r>
          <w:rPr>
            <w:noProof/>
            <w:webHidden/>
          </w:rPr>
          <w:fldChar w:fldCharType="separate"/>
        </w:r>
        <w:r>
          <w:rPr>
            <w:noProof/>
            <w:webHidden/>
          </w:rPr>
          <w:t>20</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42" w:history="1">
        <w:r w:rsidRPr="00E77FFB">
          <w:rPr>
            <w:rStyle w:val="Hyperlink"/>
            <w:noProof/>
            <w:rtl/>
          </w:rPr>
          <w:t>אלעזר שטרן (יש עתיד):</w:t>
        </w:r>
        <w:r>
          <w:rPr>
            <w:noProof/>
            <w:webHidden/>
          </w:rPr>
          <w:tab/>
        </w:r>
        <w:r>
          <w:rPr>
            <w:noProof/>
            <w:webHidden/>
          </w:rPr>
          <w:fldChar w:fldCharType="begin"/>
        </w:r>
        <w:r>
          <w:rPr>
            <w:noProof/>
            <w:webHidden/>
          </w:rPr>
          <w:instrText xml:space="preserve"> PAGEREF _Toc233882842 \h </w:instrText>
        </w:r>
        <w:r>
          <w:rPr>
            <w:noProof/>
            <w:webHidden/>
          </w:rPr>
        </w:r>
        <w:r>
          <w:rPr>
            <w:noProof/>
            <w:webHidden/>
          </w:rPr>
          <w:fldChar w:fldCharType="separate"/>
        </w:r>
        <w:r>
          <w:rPr>
            <w:noProof/>
            <w:webHidden/>
          </w:rPr>
          <w:t>21</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43" w:history="1">
        <w:r w:rsidRPr="00E77FFB">
          <w:rPr>
            <w:rStyle w:val="Hyperlink"/>
            <w:noProof/>
            <w:rtl/>
          </w:rPr>
          <w:t>שר התקשורת שלמה קרעי:</w:t>
        </w:r>
        <w:r>
          <w:rPr>
            <w:noProof/>
            <w:webHidden/>
          </w:rPr>
          <w:tab/>
        </w:r>
        <w:r>
          <w:rPr>
            <w:noProof/>
            <w:webHidden/>
          </w:rPr>
          <w:fldChar w:fldCharType="begin"/>
        </w:r>
        <w:r>
          <w:rPr>
            <w:noProof/>
            <w:webHidden/>
          </w:rPr>
          <w:instrText xml:space="preserve"> PAGEREF _Toc233882843 \h </w:instrText>
        </w:r>
        <w:r>
          <w:rPr>
            <w:noProof/>
            <w:webHidden/>
          </w:rPr>
        </w:r>
        <w:r>
          <w:rPr>
            <w:noProof/>
            <w:webHidden/>
          </w:rPr>
          <w:fldChar w:fldCharType="separate"/>
        </w:r>
        <w:r>
          <w:rPr>
            <w:noProof/>
            <w:webHidden/>
          </w:rPr>
          <w:t>22</w:t>
        </w:r>
        <w:r>
          <w:rPr>
            <w:noProof/>
            <w:webHidden/>
          </w:rPr>
          <w:fldChar w:fldCharType="end"/>
        </w:r>
      </w:hyperlink>
    </w:p>
    <w:p w:rsidR="00CA212C" w:rsidRDefault="00CA212C" w:rsidP="00CA212C">
      <w:pPr>
        <w:pStyle w:val="TOC1"/>
        <w:tabs>
          <w:tab w:val="right" w:leader="dot" w:pos="8296"/>
        </w:tabs>
        <w:ind w:firstLine="0"/>
        <w:rPr>
          <w:rFonts w:asciiTheme="minorHAnsi" w:eastAsiaTheme="minorEastAsia" w:hAnsiTheme="minorHAnsi" w:cstheme="minorBidi"/>
          <w:noProof/>
        </w:rPr>
      </w:pPr>
      <w:hyperlink w:anchor="_Toc233882844" w:history="1">
        <w:r w:rsidRPr="00E77FFB">
          <w:rPr>
            <w:rStyle w:val="Hyperlink"/>
            <w:noProof/>
            <w:rtl/>
          </w:rPr>
          <w:t>הצעת חוק חזקת הסכמה לתרומת איברים (תיקוני חקיקה), התשפ"ג–2023</w:t>
        </w:r>
        <w:r>
          <w:rPr>
            <w:noProof/>
            <w:webHidden/>
          </w:rPr>
          <w:tab/>
        </w:r>
        <w:r>
          <w:rPr>
            <w:noProof/>
            <w:webHidden/>
          </w:rPr>
          <w:fldChar w:fldCharType="begin"/>
        </w:r>
        <w:r>
          <w:rPr>
            <w:noProof/>
            <w:webHidden/>
          </w:rPr>
          <w:instrText xml:space="preserve"> PAGEREF _Toc233882844 \h </w:instrText>
        </w:r>
        <w:r>
          <w:rPr>
            <w:noProof/>
            <w:webHidden/>
          </w:rPr>
        </w:r>
        <w:r>
          <w:rPr>
            <w:noProof/>
            <w:webHidden/>
          </w:rPr>
          <w:fldChar w:fldCharType="separate"/>
        </w:r>
        <w:r>
          <w:rPr>
            <w:noProof/>
            <w:webHidden/>
          </w:rPr>
          <w:t>24</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45" w:history="1">
        <w:r w:rsidRPr="00E77FFB">
          <w:rPr>
            <w:rStyle w:val="Hyperlink"/>
            <w:noProof/>
            <w:rtl/>
          </w:rPr>
          <w:t>מרב מיכאלי (העבודה):</w:t>
        </w:r>
        <w:r>
          <w:rPr>
            <w:noProof/>
            <w:webHidden/>
          </w:rPr>
          <w:tab/>
        </w:r>
        <w:r>
          <w:rPr>
            <w:noProof/>
            <w:webHidden/>
          </w:rPr>
          <w:fldChar w:fldCharType="begin"/>
        </w:r>
        <w:r>
          <w:rPr>
            <w:noProof/>
            <w:webHidden/>
          </w:rPr>
          <w:instrText xml:space="preserve"> PAGEREF _Toc233882845 \h </w:instrText>
        </w:r>
        <w:r>
          <w:rPr>
            <w:noProof/>
            <w:webHidden/>
          </w:rPr>
        </w:r>
        <w:r>
          <w:rPr>
            <w:noProof/>
            <w:webHidden/>
          </w:rPr>
          <w:fldChar w:fldCharType="separate"/>
        </w:r>
        <w:r>
          <w:rPr>
            <w:noProof/>
            <w:webHidden/>
          </w:rPr>
          <w:t>24</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46" w:history="1">
        <w:r w:rsidRPr="00E77FFB">
          <w:rPr>
            <w:rStyle w:val="Hyperlink"/>
            <w:noProof/>
            <w:rtl/>
          </w:rPr>
          <w:t>שר התקשורת שלמה קרעי:</w:t>
        </w:r>
        <w:r>
          <w:rPr>
            <w:noProof/>
            <w:webHidden/>
          </w:rPr>
          <w:tab/>
        </w:r>
        <w:r>
          <w:rPr>
            <w:noProof/>
            <w:webHidden/>
          </w:rPr>
          <w:fldChar w:fldCharType="begin"/>
        </w:r>
        <w:r>
          <w:rPr>
            <w:noProof/>
            <w:webHidden/>
          </w:rPr>
          <w:instrText xml:space="preserve"> PAGEREF _Toc233882846 \h </w:instrText>
        </w:r>
        <w:r>
          <w:rPr>
            <w:noProof/>
            <w:webHidden/>
          </w:rPr>
        </w:r>
        <w:r>
          <w:rPr>
            <w:noProof/>
            <w:webHidden/>
          </w:rPr>
          <w:fldChar w:fldCharType="separate"/>
        </w:r>
        <w:r>
          <w:rPr>
            <w:noProof/>
            <w:webHidden/>
          </w:rPr>
          <w:t>27</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47" w:history="1">
        <w:r w:rsidRPr="00E77FFB">
          <w:rPr>
            <w:rStyle w:val="Hyperlink"/>
            <w:noProof/>
            <w:rtl/>
          </w:rPr>
          <w:t>מרב מיכאלי (העבודה):</w:t>
        </w:r>
        <w:r>
          <w:rPr>
            <w:noProof/>
            <w:webHidden/>
          </w:rPr>
          <w:tab/>
        </w:r>
        <w:r>
          <w:rPr>
            <w:noProof/>
            <w:webHidden/>
          </w:rPr>
          <w:fldChar w:fldCharType="begin"/>
        </w:r>
        <w:r>
          <w:rPr>
            <w:noProof/>
            <w:webHidden/>
          </w:rPr>
          <w:instrText xml:space="preserve"> PAGEREF _Toc233882847 \h </w:instrText>
        </w:r>
        <w:r>
          <w:rPr>
            <w:noProof/>
            <w:webHidden/>
          </w:rPr>
        </w:r>
        <w:r>
          <w:rPr>
            <w:noProof/>
            <w:webHidden/>
          </w:rPr>
          <w:fldChar w:fldCharType="separate"/>
        </w:r>
        <w:r>
          <w:rPr>
            <w:noProof/>
            <w:webHidden/>
          </w:rPr>
          <w:t>28</w:t>
        </w:r>
        <w:r>
          <w:rPr>
            <w:noProof/>
            <w:webHidden/>
          </w:rPr>
          <w:fldChar w:fldCharType="end"/>
        </w:r>
      </w:hyperlink>
    </w:p>
    <w:p w:rsidR="00CA212C" w:rsidRDefault="00CA212C" w:rsidP="00CA212C">
      <w:pPr>
        <w:pStyle w:val="TOC1"/>
        <w:tabs>
          <w:tab w:val="right" w:leader="dot" w:pos="8296"/>
        </w:tabs>
        <w:ind w:firstLine="0"/>
        <w:rPr>
          <w:rFonts w:asciiTheme="minorHAnsi" w:eastAsiaTheme="minorEastAsia" w:hAnsiTheme="minorHAnsi" w:cstheme="minorBidi"/>
          <w:noProof/>
        </w:rPr>
      </w:pPr>
      <w:hyperlink w:anchor="_Toc233882848" w:history="1">
        <w:r w:rsidRPr="00E77FFB">
          <w:rPr>
            <w:rStyle w:val="Hyperlink"/>
            <w:noProof/>
            <w:rtl/>
            <w:lang w:eastAsia="he-IL"/>
          </w:rPr>
          <w:t>הצעת חוק צער בעלי חיים (הגנה על בעלי חיים) (תיקון – איסור שימוש בבעלי חיים במוסד חינוך או תרבות), התשפ"ה–2024</w:t>
        </w:r>
        <w:r>
          <w:rPr>
            <w:noProof/>
            <w:webHidden/>
          </w:rPr>
          <w:tab/>
        </w:r>
        <w:r>
          <w:rPr>
            <w:noProof/>
            <w:webHidden/>
          </w:rPr>
          <w:fldChar w:fldCharType="begin"/>
        </w:r>
        <w:r>
          <w:rPr>
            <w:noProof/>
            <w:webHidden/>
          </w:rPr>
          <w:instrText xml:space="preserve"> PAGEREF _Toc233882848 \h </w:instrText>
        </w:r>
        <w:r>
          <w:rPr>
            <w:noProof/>
            <w:webHidden/>
          </w:rPr>
        </w:r>
        <w:r>
          <w:rPr>
            <w:noProof/>
            <w:webHidden/>
          </w:rPr>
          <w:fldChar w:fldCharType="separate"/>
        </w:r>
        <w:r>
          <w:rPr>
            <w:noProof/>
            <w:webHidden/>
          </w:rPr>
          <w:t>35</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49" w:history="1">
        <w:r w:rsidRPr="00E77FFB">
          <w:rPr>
            <w:rStyle w:val="Hyperlink"/>
            <w:noProof/>
            <w:rtl/>
          </w:rPr>
          <w:t>יסמין פרידמן (יש עתיד):</w:t>
        </w:r>
        <w:r>
          <w:rPr>
            <w:noProof/>
            <w:webHidden/>
          </w:rPr>
          <w:tab/>
        </w:r>
        <w:r>
          <w:rPr>
            <w:noProof/>
            <w:webHidden/>
          </w:rPr>
          <w:fldChar w:fldCharType="begin"/>
        </w:r>
        <w:r>
          <w:rPr>
            <w:noProof/>
            <w:webHidden/>
          </w:rPr>
          <w:instrText xml:space="preserve"> PAGEREF _Toc233882849 \h </w:instrText>
        </w:r>
        <w:r>
          <w:rPr>
            <w:noProof/>
            <w:webHidden/>
          </w:rPr>
        </w:r>
        <w:r>
          <w:rPr>
            <w:noProof/>
            <w:webHidden/>
          </w:rPr>
          <w:fldChar w:fldCharType="separate"/>
        </w:r>
        <w:r>
          <w:rPr>
            <w:noProof/>
            <w:webHidden/>
          </w:rPr>
          <w:t>35</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50" w:history="1">
        <w:r w:rsidRPr="00E77FFB">
          <w:rPr>
            <w:rStyle w:val="Hyperlink"/>
            <w:noProof/>
            <w:rtl/>
          </w:rPr>
          <w:t>שר הכלכלה והתעשייה ניר ברקת:</w:t>
        </w:r>
        <w:r>
          <w:rPr>
            <w:noProof/>
            <w:webHidden/>
          </w:rPr>
          <w:tab/>
        </w:r>
        <w:r>
          <w:rPr>
            <w:noProof/>
            <w:webHidden/>
          </w:rPr>
          <w:fldChar w:fldCharType="begin"/>
        </w:r>
        <w:r>
          <w:rPr>
            <w:noProof/>
            <w:webHidden/>
          </w:rPr>
          <w:instrText xml:space="preserve"> PAGEREF _Toc233882850 \h </w:instrText>
        </w:r>
        <w:r>
          <w:rPr>
            <w:noProof/>
            <w:webHidden/>
          </w:rPr>
        </w:r>
        <w:r>
          <w:rPr>
            <w:noProof/>
            <w:webHidden/>
          </w:rPr>
          <w:fldChar w:fldCharType="separate"/>
        </w:r>
        <w:r>
          <w:rPr>
            <w:noProof/>
            <w:webHidden/>
          </w:rPr>
          <w:t>41</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51" w:history="1">
        <w:r w:rsidRPr="00E77FFB">
          <w:rPr>
            <w:rStyle w:val="Hyperlink"/>
            <w:noProof/>
            <w:rtl/>
          </w:rPr>
          <w:t>יסמין פרידמן (יש עתיד):</w:t>
        </w:r>
        <w:r>
          <w:rPr>
            <w:noProof/>
            <w:webHidden/>
          </w:rPr>
          <w:tab/>
        </w:r>
        <w:r>
          <w:rPr>
            <w:noProof/>
            <w:webHidden/>
          </w:rPr>
          <w:fldChar w:fldCharType="begin"/>
        </w:r>
        <w:r>
          <w:rPr>
            <w:noProof/>
            <w:webHidden/>
          </w:rPr>
          <w:instrText xml:space="preserve"> PAGEREF _Toc233882851 \h </w:instrText>
        </w:r>
        <w:r>
          <w:rPr>
            <w:noProof/>
            <w:webHidden/>
          </w:rPr>
        </w:r>
        <w:r>
          <w:rPr>
            <w:noProof/>
            <w:webHidden/>
          </w:rPr>
          <w:fldChar w:fldCharType="separate"/>
        </w:r>
        <w:r>
          <w:rPr>
            <w:noProof/>
            <w:webHidden/>
          </w:rPr>
          <w:t>43</w:t>
        </w:r>
        <w:r>
          <w:rPr>
            <w:noProof/>
            <w:webHidden/>
          </w:rPr>
          <w:fldChar w:fldCharType="end"/>
        </w:r>
      </w:hyperlink>
    </w:p>
    <w:p w:rsidR="00CA212C" w:rsidRDefault="00CA212C" w:rsidP="00CA212C">
      <w:pPr>
        <w:pStyle w:val="TOC1"/>
        <w:tabs>
          <w:tab w:val="right" w:leader="dot" w:pos="8296"/>
        </w:tabs>
        <w:ind w:firstLine="0"/>
        <w:rPr>
          <w:rFonts w:asciiTheme="minorHAnsi" w:eastAsiaTheme="minorEastAsia" w:hAnsiTheme="minorHAnsi" w:cstheme="minorBidi"/>
          <w:noProof/>
        </w:rPr>
      </w:pPr>
      <w:hyperlink w:anchor="_Toc233882852" w:history="1">
        <w:r w:rsidRPr="00E77FFB">
          <w:rPr>
            <w:rStyle w:val="Hyperlink"/>
            <w:noProof/>
            <w:rtl/>
          </w:rPr>
          <w:t>הצעת חוק הקמת ועדת חקירה ממלכתית לאירועי 7 באוקטובר, התשפ"ו–2025</w:t>
        </w:r>
        <w:r>
          <w:rPr>
            <w:noProof/>
            <w:webHidden/>
          </w:rPr>
          <w:tab/>
        </w:r>
        <w:r>
          <w:rPr>
            <w:noProof/>
            <w:webHidden/>
          </w:rPr>
          <w:fldChar w:fldCharType="begin"/>
        </w:r>
        <w:r>
          <w:rPr>
            <w:noProof/>
            <w:webHidden/>
          </w:rPr>
          <w:instrText xml:space="preserve"> PAGEREF _Toc233882852 \h </w:instrText>
        </w:r>
        <w:r>
          <w:rPr>
            <w:noProof/>
            <w:webHidden/>
          </w:rPr>
        </w:r>
        <w:r>
          <w:rPr>
            <w:noProof/>
            <w:webHidden/>
          </w:rPr>
          <w:fldChar w:fldCharType="separate"/>
        </w:r>
        <w:r>
          <w:rPr>
            <w:noProof/>
            <w:webHidden/>
          </w:rPr>
          <w:t>51</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53" w:history="1">
        <w:r w:rsidRPr="00E77FFB">
          <w:rPr>
            <w:rStyle w:val="Hyperlink"/>
            <w:noProof/>
            <w:rtl/>
          </w:rPr>
          <w:t xml:space="preserve">מאיר כהן (יש </w:t>
        </w:r>
        <w:r w:rsidRPr="00E77FFB">
          <w:rPr>
            <w:rStyle w:val="Hyperlink"/>
            <w:noProof/>
            <w:rtl/>
          </w:rPr>
          <w:t>ע</w:t>
        </w:r>
        <w:r w:rsidRPr="00E77FFB">
          <w:rPr>
            <w:rStyle w:val="Hyperlink"/>
            <w:noProof/>
            <w:rtl/>
          </w:rPr>
          <w:t>תיד):</w:t>
        </w:r>
        <w:r>
          <w:rPr>
            <w:noProof/>
            <w:webHidden/>
          </w:rPr>
          <w:tab/>
        </w:r>
        <w:r>
          <w:rPr>
            <w:noProof/>
            <w:webHidden/>
          </w:rPr>
          <w:fldChar w:fldCharType="begin"/>
        </w:r>
        <w:r>
          <w:rPr>
            <w:noProof/>
            <w:webHidden/>
          </w:rPr>
          <w:instrText xml:space="preserve"> PAGEREF _Toc233882853 \h </w:instrText>
        </w:r>
        <w:r>
          <w:rPr>
            <w:noProof/>
            <w:webHidden/>
          </w:rPr>
        </w:r>
        <w:r>
          <w:rPr>
            <w:noProof/>
            <w:webHidden/>
          </w:rPr>
          <w:fldChar w:fldCharType="separate"/>
        </w:r>
        <w:r>
          <w:rPr>
            <w:noProof/>
            <w:webHidden/>
          </w:rPr>
          <w:t>51</w:t>
        </w:r>
        <w:r>
          <w:rPr>
            <w:noProof/>
            <w:webHidden/>
          </w:rPr>
          <w:fldChar w:fldCharType="end"/>
        </w:r>
      </w:hyperlink>
    </w:p>
    <w:p w:rsidR="00CA212C" w:rsidRDefault="00CA212C" w:rsidP="00CA212C">
      <w:pPr>
        <w:pStyle w:val="TOC1"/>
        <w:tabs>
          <w:tab w:val="right" w:leader="dot" w:pos="8296"/>
        </w:tabs>
        <w:ind w:firstLine="0"/>
        <w:rPr>
          <w:rFonts w:asciiTheme="minorHAnsi" w:eastAsiaTheme="minorEastAsia" w:hAnsiTheme="minorHAnsi" w:cstheme="minorBidi"/>
          <w:noProof/>
        </w:rPr>
      </w:pPr>
      <w:hyperlink w:anchor="_Toc233882855" w:history="1">
        <w:r w:rsidRPr="00E77FFB">
          <w:rPr>
            <w:rStyle w:val="Hyperlink"/>
            <w:noProof/>
            <w:rtl/>
            <w:lang w:eastAsia="he-IL"/>
          </w:rPr>
          <w:t>הצעת חוק הקמת ועדת חקירה ממלכתית לאירועי 7 באוקטובר, התשפ"ו–2025</w:t>
        </w:r>
        <w:r>
          <w:rPr>
            <w:noProof/>
            <w:webHidden/>
          </w:rPr>
          <w:tab/>
        </w:r>
        <w:r>
          <w:rPr>
            <w:noProof/>
            <w:webHidden/>
          </w:rPr>
          <w:fldChar w:fldCharType="begin"/>
        </w:r>
        <w:r>
          <w:rPr>
            <w:noProof/>
            <w:webHidden/>
          </w:rPr>
          <w:instrText xml:space="preserve"> PAGEREF _Toc233882855 \h </w:instrText>
        </w:r>
        <w:r>
          <w:rPr>
            <w:noProof/>
            <w:webHidden/>
          </w:rPr>
        </w:r>
        <w:r>
          <w:rPr>
            <w:noProof/>
            <w:webHidden/>
          </w:rPr>
          <w:fldChar w:fldCharType="separate"/>
        </w:r>
        <w:r>
          <w:rPr>
            <w:noProof/>
            <w:webHidden/>
          </w:rPr>
          <w:t>56</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56" w:history="1">
        <w:r w:rsidRPr="00E77FFB">
          <w:rPr>
            <w:rStyle w:val="Hyperlink"/>
            <w:noProof/>
            <w:rtl/>
          </w:rPr>
          <w:t>פנינה תמנו (כחול לבן – המחנה הממלכתי):</w:t>
        </w:r>
        <w:r>
          <w:rPr>
            <w:noProof/>
            <w:webHidden/>
          </w:rPr>
          <w:tab/>
        </w:r>
        <w:r>
          <w:rPr>
            <w:noProof/>
            <w:webHidden/>
          </w:rPr>
          <w:fldChar w:fldCharType="begin"/>
        </w:r>
        <w:r>
          <w:rPr>
            <w:noProof/>
            <w:webHidden/>
          </w:rPr>
          <w:instrText xml:space="preserve"> PAGEREF _Toc233882856 \h </w:instrText>
        </w:r>
        <w:r>
          <w:rPr>
            <w:noProof/>
            <w:webHidden/>
          </w:rPr>
        </w:r>
        <w:r>
          <w:rPr>
            <w:noProof/>
            <w:webHidden/>
          </w:rPr>
          <w:fldChar w:fldCharType="separate"/>
        </w:r>
        <w:r>
          <w:rPr>
            <w:noProof/>
            <w:webHidden/>
          </w:rPr>
          <w:t>56</w:t>
        </w:r>
        <w:r>
          <w:rPr>
            <w:noProof/>
            <w:webHidden/>
          </w:rPr>
          <w:fldChar w:fldCharType="end"/>
        </w:r>
      </w:hyperlink>
    </w:p>
    <w:p w:rsidR="00CA212C" w:rsidRDefault="00CA212C" w:rsidP="00CA212C">
      <w:pPr>
        <w:pStyle w:val="TOC1"/>
        <w:tabs>
          <w:tab w:val="right" w:leader="dot" w:pos="8296"/>
        </w:tabs>
        <w:ind w:firstLine="0"/>
        <w:rPr>
          <w:rFonts w:asciiTheme="minorHAnsi" w:eastAsiaTheme="minorEastAsia" w:hAnsiTheme="minorHAnsi" w:cstheme="minorBidi"/>
          <w:noProof/>
        </w:rPr>
      </w:pPr>
      <w:hyperlink w:anchor="_Toc233882857" w:history="1">
        <w:r w:rsidRPr="00E77FFB">
          <w:rPr>
            <w:rStyle w:val="Hyperlink"/>
            <w:noProof/>
            <w:rtl/>
            <w:lang w:eastAsia="he-IL"/>
          </w:rPr>
          <w:t>הצעת חוק הקמת ועדת חקירה ממלכתית למחדלי 7 באוקטובר, התשפ"ו–2025</w:t>
        </w:r>
        <w:r>
          <w:rPr>
            <w:noProof/>
            <w:webHidden/>
          </w:rPr>
          <w:tab/>
        </w:r>
        <w:r>
          <w:rPr>
            <w:noProof/>
            <w:webHidden/>
          </w:rPr>
          <w:fldChar w:fldCharType="begin"/>
        </w:r>
        <w:r>
          <w:rPr>
            <w:noProof/>
            <w:webHidden/>
          </w:rPr>
          <w:instrText xml:space="preserve"> PAGEREF _Toc233882857 \h </w:instrText>
        </w:r>
        <w:r>
          <w:rPr>
            <w:noProof/>
            <w:webHidden/>
          </w:rPr>
        </w:r>
        <w:r>
          <w:rPr>
            <w:noProof/>
            <w:webHidden/>
          </w:rPr>
          <w:fldChar w:fldCharType="separate"/>
        </w:r>
        <w:r>
          <w:rPr>
            <w:noProof/>
            <w:webHidden/>
          </w:rPr>
          <w:t>57</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58" w:history="1">
        <w:r w:rsidRPr="00E77FFB">
          <w:rPr>
            <w:rStyle w:val="Hyperlink"/>
            <w:noProof/>
            <w:rtl/>
          </w:rPr>
          <w:t>עודד פורר (ישראל ביתנו):</w:t>
        </w:r>
        <w:r>
          <w:rPr>
            <w:noProof/>
            <w:webHidden/>
          </w:rPr>
          <w:tab/>
        </w:r>
        <w:r>
          <w:rPr>
            <w:noProof/>
            <w:webHidden/>
          </w:rPr>
          <w:fldChar w:fldCharType="begin"/>
        </w:r>
        <w:r>
          <w:rPr>
            <w:noProof/>
            <w:webHidden/>
          </w:rPr>
          <w:instrText xml:space="preserve"> PAGEREF _Toc233882858 \h </w:instrText>
        </w:r>
        <w:r>
          <w:rPr>
            <w:noProof/>
            <w:webHidden/>
          </w:rPr>
        </w:r>
        <w:r>
          <w:rPr>
            <w:noProof/>
            <w:webHidden/>
          </w:rPr>
          <w:fldChar w:fldCharType="separate"/>
        </w:r>
        <w:r>
          <w:rPr>
            <w:noProof/>
            <w:webHidden/>
          </w:rPr>
          <w:t>58</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59" w:history="1">
        <w:r w:rsidRPr="00E77FFB">
          <w:rPr>
            <w:rStyle w:val="Hyperlink"/>
            <w:noProof/>
            <w:rtl/>
          </w:rPr>
          <w:t>שר התקשורת שלמה קרעי:</w:t>
        </w:r>
        <w:r>
          <w:rPr>
            <w:noProof/>
            <w:webHidden/>
          </w:rPr>
          <w:tab/>
        </w:r>
        <w:r>
          <w:rPr>
            <w:noProof/>
            <w:webHidden/>
          </w:rPr>
          <w:fldChar w:fldCharType="begin"/>
        </w:r>
        <w:r>
          <w:rPr>
            <w:noProof/>
            <w:webHidden/>
          </w:rPr>
          <w:instrText xml:space="preserve"> PAGEREF _Toc233882859 \h </w:instrText>
        </w:r>
        <w:r>
          <w:rPr>
            <w:noProof/>
            <w:webHidden/>
          </w:rPr>
        </w:r>
        <w:r>
          <w:rPr>
            <w:noProof/>
            <w:webHidden/>
          </w:rPr>
          <w:fldChar w:fldCharType="separate"/>
        </w:r>
        <w:r>
          <w:rPr>
            <w:noProof/>
            <w:webHidden/>
          </w:rPr>
          <w:t>59</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60" w:history="1">
        <w:r w:rsidRPr="00E77FFB">
          <w:rPr>
            <w:rStyle w:val="Hyperlink"/>
            <w:noProof/>
            <w:rtl/>
          </w:rPr>
          <w:t>מירב בן ארי (יש עתיד):</w:t>
        </w:r>
        <w:r>
          <w:rPr>
            <w:noProof/>
            <w:webHidden/>
          </w:rPr>
          <w:tab/>
        </w:r>
        <w:r>
          <w:rPr>
            <w:noProof/>
            <w:webHidden/>
          </w:rPr>
          <w:fldChar w:fldCharType="begin"/>
        </w:r>
        <w:r>
          <w:rPr>
            <w:noProof/>
            <w:webHidden/>
          </w:rPr>
          <w:instrText xml:space="preserve"> PAGEREF _Toc233882860 \h </w:instrText>
        </w:r>
        <w:r>
          <w:rPr>
            <w:noProof/>
            <w:webHidden/>
          </w:rPr>
        </w:r>
        <w:r>
          <w:rPr>
            <w:noProof/>
            <w:webHidden/>
          </w:rPr>
          <w:fldChar w:fldCharType="separate"/>
        </w:r>
        <w:r>
          <w:rPr>
            <w:noProof/>
            <w:webHidden/>
          </w:rPr>
          <w:t>60</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61" w:history="1">
        <w:r w:rsidRPr="00E77FFB">
          <w:rPr>
            <w:rStyle w:val="Hyperlink"/>
            <w:noProof/>
            <w:rtl/>
          </w:rPr>
          <w:t>עודד פורר (ישראל ביתנו):</w:t>
        </w:r>
        <w:r>
          <w:rPr>
            <w:noProof/>
            <w:webHidden/>
          </w:rPr>
          <w:tab/>
        </w:r>
        <w:r>
          <w:rPr>
            <w:noProof/>
            <w:webHidden/>
          </w:rPr>
          <w:fldChar w:fldCharType="begin"/>
        </w:r>
        <w:r>
          <w:rPr>
            <w:noProof/>
            <w:webHidden/>
          </w:rPr>
          <w:instrText xml:space="preserve"> PAGEREF _Toc233882861 \h </w:instrText>
        </w:r>
        <w:r>
          <w:rPr>
            <w:noProof/>
            <w:webHidden/>
          </w:rPr>
        </w:r>
        <w:r>
          <w:rPr>
            <w:noProof/>
            <w:webHidden/>
          </w:rPr>
          <w:fldChar w:fldCharType="separate"/>
        </w:r>
        <w:r>
          <w:rPr>
            <w:noProof/>
            <w:webHidden/>
          </w:rPr>
          <w:t>62</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62" w:history="1">
        <w:r w:rsidRPr="00E77FFB">
          <w:rPr>
            <w:rStyle w:val="Hyperlink"/>
            <w:noProof/>
            <w:rtl/>
          </w:rPr>
          <w:t>אלון שוסטר (כחול לבן – המחנה הממלכתי):</w:t>
        </w:r>
        <w:r>
          <w:rPr>
            <w:noProof/>
            <w:webHidden/>
          </w:rPr>
          <w:tab/>
        </w:r>
        <w:r>
          <w:rPr>
            <w:noProof/>
            <w:webHidden/>
          </w:rPr>
          <w:fldChar w:fldCharType="begin"/>
        </w:r>
        <w:r>
          <w:rPr>
            <w:noProof/>
            <w:webHidden/>
          </w:rPr>
          <w:instrText xml:space="preserve"> PAGEREF _Toc233882862 \h </w:instrText>
        </w:r>
        <w:r>
          <w:rPr>
            <w:noProof/>
            <w:webHidden/>
          </w:rPr>
        </w:r>
        <w:r>
          <w:rPr>
            <w:noProof/>
            <w:webHidden/>
          </w:rPr>
          <w:fldChar w:fldCharType="separate"/>
        </w:r>
        <w:r>
          <w:rPr>
            <w:noProof/>
            <w:webHidden/>
          </w:rPr>
          <w:t>68</w:t>
        </w:r>
        <w:r>
          <w:rPr>
            <w:noProof/>
            <w:webHidden/>
          </w:rPr>
          <w:fldChar w:fldCharType="end"/>
        </w:r>
      </w:hyperlink>
    </w:p>
    <w:p w:rsidR="00CA212C" w:rsidRDefault="00CA212C" w:rsidP="00CA212C">
      <w:pPr>
        <w:pStyle w:val="TOC1"/>
        <w:tabs>
          <w:tab w:val="right" w:leader="dot" w:pos="8296"/>
        </w:tabs>
        <w:ind w:firstLine="0"/>
        <w:rPr>
          <w:rFonts w:asciiTheme="minorHAnsi" w:eastAsiaTheme="minorEastAsia" w:hAnsiTheme="minorHAnsi" w:cstheme="minorBidi"/>
          <w:noProof/>
        </w:rPr>
      </w:pPr>
      <w:hyperlink w:anchor="_Toc233882863" w:history="1">
        <w:r w:rsidRPr="00E77FFB">
          <w:rPr>
            <w:rStyle w:val="Hyperlink"/>
            <w:noProof/>
            <w:rtl/>
          </w:rPr>
          <w:t>הצעת חוק איסור הפליה במוצרים, בשירותים ובכניסה למקומות בידור ולמקומות ציבוריים (תיקון – הגדלת סכום הפיצוי בלא הוכחת נזק), התשפ"ו–2025</w:t>
        </w:r>
        <w:r>
          <w:rPr>
            <w:noProof/>
            <w:webHidden/>
          </w:rPr>
          <w:tab/>
        </w:r>
        <w:r>
          <w:rPr>
            <w:noProof/>
            <w:webHidden/>
          </w:rPr>
          <w:fldChar w:fldCharType="begin"/>
        </w:r>
        <w:r>
          <w:rPr>
            <w:noProof/>
            <w:webHidden/>
          </w:rPr>
          <w:instrText xml:space="preserve"> PAGEREF _Toc233882863 \h </w:instrText>
        </w:r>
        <w:r>
          <w:rPr>
            <w:noProof/>
            <w:webHidden/>
          </w:rPr>
        </w:r>
        <w:r>
          <w:rPr>
            <w:noProof/>
            <w:webHidden/>
          </w:rPr>
          <w:fldChar w:fldCharType="separate"/>
        </w:r>
        <w:r>
          <w:rPr>
            <w:noProof/>
            <w:webHidden/>
          </w:rPr>
          <w:t>89</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64" w:history="1">
        <w:r w:rsidRPr="00E77FFB">
          <w:rPr>
            <w:rStyle w:val="Hyperlink"/>
            <w:noProof/>
            <w:rtl/>
          </w:rPr>
          <w:t>פנינה תמנו (כחול לבן – המחנה הממלכתי):</w:t>
        </w:r>
        <w:r>
          <w:rPr>
            <w:noProof/>
            <w:webHidden/>
          </w:rPr>
          <w:tab/>
        </w:r>
        <w:r>
          <w:rPr>
            <w:noProof/>
            <w:webHidden/>
          </w:rPr>
          <w:fldChar w:fldCharType="begin"/>
        </w:r>
        <w:r>
          <w:rPr>
            <w:noProof/>
            <w:webHidden/>
          </w:rPr>
          <w:instrText xml:space="preserve"> PAGEREF _Toc233882864 \h </w:instrText>
        </w:r>
        <w:r>
          <w:rPr>
            <w:noProof/>
            <w:webHidden/>
          </w:rPr>
        </w:r>
        <w:r>
          <w:rPr>
            <w:noProof/>
            <w:webHidden/>
          </w:rPr>
          <w:fldChar w:fldCharType="separate"/>
        </w:r>
        <w:r>
          <w:rPr>
            <w:noProof/>
            <w:webHidden/>
          </w:rPr>
          <w:t>90</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65" w:history="1">
        <w:r w:rsidRPr="00E77FFB">
          <w:rPr>
            <w:rStyle w:val="Hyperlink"/>
            <w:noProof/>
            <w:rtl/>
          </w:rPr>
          <w:t>שר המשפטים יריב לוין:</w:t>
        </w:r>
        <w:r>
          <w:rPr>
            <w:noProof/>
            <w:webHidden/>
          </w:rPr>
          <w:tab/>
        </w:r>
        <w:r>
          <w:rPr>
            <w:noProof/>
            <w:webHidden/>
          </w:rPr>
          <w:fldChar w:fldCharType="begin"/>
        </w:r>
        <w:r>
          <w:rPr>
            <w:noProof/>
            <w:webHidden/>
          </w:rPr>
          <w:instrText xml:space="preserve"> PAGEREF _Toc233882865 \h </w:instrText>
        </w:r>
        <w:r>
          <w:rPr>
            <w:noProof/>
            <w:webHidden/>
          </w:rPr>
        </w:r>
        <w:r>
          <w:rPr>
            <w:noProof/>
            <w:webHidden/>
          </w:rPr>
          <w:fldChar w:fldCharType="separate"/>
        </w:r>
        <w:r>
          <w:rPr>
            <w:noProof/>
            <w:webHidden/>
          </w:rPr>
          <w:t>93</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66" w:history="1">
        <w:r w:rsidRPr="00E77FFB">
          <w:rPr>
            <w:rStyle w:val="Hyperlink"/>
            <w:noProof/>
            <w:rtl/>
          </w:rPr>
          <w:t>פנינה תמנו (כחול לבן – המחנה הממלכתי):</w:t>
        </w:r>
        <w:r>
          <w:rPr>
            <w:noProof/>
            <w:webHidden/>
          </w:rPr>
          <w:tab/>
        </w:r>
        <w:r>
          <w:rPr>
            <w:noProof/>
            <w:webHidden/>
          </w:rPr>
          <w:fldChar w:fldCharType="begin"/>
        </w:r>
        <w:r>
          <w:rPr>
            <w:noProof/>
            <w:webHidden/>
          </w:rPr>
          <w:instrText xml:space="preserve"> PAGEREF _Toc233882866 \h </w:instrText>
        </w:r>
        <w:r>
          <w:rPr>
            <w:noProof/>
            <w:webHidden/>
          </w:rPr>
        </w:r>
        <w:r>
          <w:rPr>
            <w:noProof/>
            <w:webHidden/>
          </w:rPr>
          <w:fldChar w:fldCharType="separate"/>
        </w:r>
        <w:r>
          <w:rPr>
            <w:noProof/>
            <w:webHidden/>
          </w:rPr>
          <w:t>94</w:t>
        </w:r>
        <w:r>
          <w:rPr>
            <w:noProof/>
            <w:webHidden/>
          </w:rPr>
          <w:fldChar w:fldCharType="end"/>
        </w:r>
      </w:hyperlink>
    </w:p>
    <w:p w:rsidR="00CA212C" w:rsidRDefault="00CA212C" w:rsidP="00CA212C">
      <w:pPr>
        <w:pStyle w:val="TOC1"/>
        <w:tabs>
          <w:tab w:val="right" w:leader="dot" w:pos="8296"/>
        </w:tabs>
        <w:ind w:firstLine="0"/>
        <w:rPr>
          <w:rFonts w:asciiTheme="minorHAnsi" w:eastAsiaTheme="minorEastAsia" w:hAnsiTheme="minorHAnsi" w:cstheme="minorBidi"/>
          <w:noProof/>
        </w:rPr>
      </w:pPr>
      <w:hyperlink w:anchor="_Toc233882867" w:history="1">
        <w:r w:rsidRPr="00E77FFB">
          <w:rPr>
            <w:rStyle w:val="Hyperlink"/>
            <w:noProof/>
            <w:rtl/>
          </w:rPr>
          <w:t>הצעת חוק-יסוד: הכנסת (תיקון – ייצוג הולם לנשים ברשימת מועמדים לכנסת)</w:t>
        </w:r>
        <w:r>
          <w:rPr>
            <w:noProof/>
            <w:webHidden/>
          </w:rPr>
          <w:tab/>
        </w:r>
        <w:r>
          <w:rPr>
            <w:noProof/>
            <w:webHidden/>
          </w:rPr>
          <w:fldChar w:fldCharType="begin"/>
        </w:r>
        <w:r>
          <w:rPr>
            <w:noProof/>
            <w:webHidden/>
          </w:rPr>
          <w:instrText xml:space="preserve"> PAGEREF _Toc233882867 \h </w:instrText>
        </w:r>
        <w:r>
          <w:rPr>
            <w:noProof/>
            <w:webHidden/>
          </w:rPr>
        </w:r>
        <w:r>
          <w:rPr>
            <w:noProof/>
            <w:webHidden/>
          </w:rPr>
          <w:fldChar w:fldCharType="separate"/>
        </w:r>
        <w:r>
          <w:rPr>
            <w:noProof/>
            <w:webHidden/>
          </w:rPr>
          <w:t>102</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68" w:history="1">
        <w:r w:rsidRPr="00E77FFB">
          <w:rPr>
            <w:rStyle w:val="Hyperlink"/>
            <w:noProof/>
            <w:rtl/>
          </w:rPr>
          <w:t>שרון ניר (ישראל ביתנו):</w:t>
        </w:r>
        <w:r>
          <w:rPr>
            <w:noProof/>
            <w:webHidden/>
          </w:rPr>
          <w:tab/>
        </w:r>
        <w:r>
          <w:rPr>
            <w:noProof/>
            <w:webHidden/>
          </w:rPr>
          <w:fldChar w:fldCharType="begin"/>
        </w:r>
        <w:r>
          <w:rPr>
            <w:noProof/>
            <w:webHidden/>
          </w:rPr>
          <w:instrText xml:space="preserve"> PAGEREF _Toc233882868 \h </w:instrText>
        </w:r>
        <w:r>
          <w:rPr>
            <w:noProof/>
            <w:webHidden/>
          </w:rPr>
        </w:r>
        <w:r>
          <w:rPr>
            <w:noProof/>
            <w:webHidden/>
          </w:rPr>
          <w:fldChar w:fldCharType="separate"/>
        </w:r>
        <w:r>
          <w:rPr>
            <w:noProof/>
            <w:webHidden/>
          </w:rPr>
          <w:t>103</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69" w:history="1">
        <w:r w:rsidRPr="00E77FFB">
          <w:rPr>
            <w:rStyle w:val="Hyperlink"/>
            <w:noProof/>
            <w:rtl/>
          </w:rPr>
          <w:t>שר התפוצות והמאבק באנטישמיות עמיחי שיקלי:</w:t>
        </w:r>
        <w:r>
          <w:rPr>
            <w:noProof/>
            <w:webHidden/>
          </w:rPr>
          <w:tab/>
        </w:r>
        <w:r>
          <w:rPr>
            <w:noProof/>
            <w:webHidden/>
          </w:rPr>
          <w:fldChar w:fldCharType="begin"/>
        </w:r>
        <w:r>
          <w:rPr>
            <w:noProof/>
            <w:webHidden/>
          </w:rPr>
          <w:instrText xml:space="preserve"> PAGEREF _Toc233882869 \h </w:instrText>
        </w:r>
        <w:r>
          <w:rPr>
            <w:noProof/>
            <w:webHidden/>
          </w:rPr>
        </w:r>
        <w:r>
          <w:rPr>
            <w:noProof/>
            <w:webHidden/>
          </w:rPr>
          <w:fldChar w:fldCharType="separate"/>
        </w:r>
        <w:r>
          <w:rPr>
            <w:noProof/>
            <w:webHidden/>
          </w:rPr>
          <w:t>106</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70" w:history="1">
        <w:r w:rsidRPr="00E77FFB">
          <w:rPr>
            <w:rStyle w:val="Hyperlink"/>
            <w:noProof/>
            <w:rtl/>
          </w:rPr>
          <w:t>מרב מיכאלי (העבודה):</w:t>
        </w:r>
        <w:r>
          <w:rPr>
            <w:noProof/>
            <w:webHidden/>
          </w:rPr>
          <w:tab/>
        </w:r>
        <w:r>
          <w:rPr>
            <w:noProof/>
            <w:webHidden/>
          </w:rPr>
          <w:fldChar w:fldCharType="begin"/>
        </w:r>
        <w:r>
          <w:rPr>
            <w:noProof/>
            <w:webHidden/>
          </w:rPr>
          <w:instrText xml:space="preserve"> PAGEREF _Toc233882870 \h </w:instrText>
        </w:r>
        <w:r>
          <w:rPr>
            <w:noProof/>
            <w:webHidden/>
          </w:rPr>
        </w:r>
        <w:r>
          <w:rPr>
            <w:noProof/>
            <w:webHidden/>
          </w:rPr>
          <w:fldChar w:fldCharType="separate"/>
        </w:r>
        <w:r>
          <w:rPr>
            <w:noProof/>
            <w:webHidden/>
          </w:rPr>
          <w:t>107</w:t>
        </w:r>
        <w:r>
          <w:rPr>
            <w:noProof/>
            <w:webHidden/>
          </w:rPr>
          <w:fldChar w:fldCharType="end"/>
        </w:r>
      </w:hyperlink>
    </w:p>
    <w:p w:rsidR="00CA212C" w:rsidRDefault="00CA212C" w:rsidP="00CA212C">
      <w:pPr>
        <w:pStyle w:val="TOC1"/>
        <w:tabs>
          <w:tab w:val="right" w:leader="dot" w:pos="8296"/>
        </w:tabs>
        <w:ind w:firstLine="0"/>
        <w:rPr>
          <w:rFonts w:asciiTheme="minorHAnsi" w:eastAsiaTheme="minorEastAsia" w:hAnsiTheme="minorHAnsi" w:cstheme="minorBidi"/>
          <w:noProof/>
        </w:rPr>
      </w:pPr>
      <w:hyperlink w:anchor="_Toc233882872" w:history="1">
        <w:r w:rsidRPr="00E77FFB">
          <w:rPr>
            <w:rStyle w:val="Hyperlink"/>
            <w:noProof/>
            <w:rtl/>
          </w:rPr>
          <w:t>הצעת חוק לימוד חובה (תיקון – אחריות המדינה לחינוך בשעת חירום), התשפ"ו–2026</w:t>
        </w:r>
        <w:r>
          <w:rPr>
            <w:noProof/>
            <w:webHidden/>
          </w:rPr>
          <w:tab/>
        </w:r>
        <w:r>
          <w:rPr>
            <w:noProof/>
            <w:webHidden/>
          </w:rPr>
          <w:fldChar w:fldCharType="begin"/>
        </w:r>
        <w:r>
          <w:rPr>
            <w:noProof/>
            <w:webHidden/>
          </w:rPr>
          <w:instrText xml:space="preserve"> PAGEREF _Toc233882872 \h </w:instrText>
        </w:r>
        <w:r>
          <w:rPr>
            <w:noProof/>
            <w:webHidden/>
          </w:rPr>
        </w:r>
        <w:r>
          <w:rPr>
            <w:noProof/>
            <w:webHidden/>
          </w:rPr>
          <w:fldChar w:fldCharType="separate"/>
        </w:r>
        <w:r>
          <w:rPr>
            <w:noProof/>
            <w:webHidden/>
          </w:rPr>
          <w:t>116</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73" w:history="1">
        <w:r w:rsidRPr="00E77FFB">
          <w:rPr>
            <w:rStyle w:val="Hyperlink"/>
            <w:noProof/>
            <w:rtl/>
          </w:rPr>
          <w:t>מירב כהן (יש עתיד):</w:t>
        </w:r>
        <w:r>
          <w:rPr>
            <w:noProof/>
            <w:webHidden/>
          </w:rPr>
          <w:tab/>
        </w:r>
        <w:r>
          <w:rPr>
            <w:noProof/>
            <w:webHidden/>
          </w:rPr>
          <w:fldChar w:fldCharType="begin"/>
        </w:r>
        <w:r>
          <w:rPr>
            <w:noProof/>
            <w:webHidden/>
          </w:rPr>
          <w:instrText xml:space="preserve"> PAGEREF _Toc233882873 \h </w:instrText>
        </w:r>
        <w:r>
          <w:rPr>
            <w:noProof/>
            <w:webHidden/>
          </w:rPr>
        </w:r>
        <w:r>
          <w:rPr>
            <w:noProof/>
            <w:webHidden/>
          </w:rPr>
          <w:fldChar w:fldCharType="separate"/>
        </w:r>
        <w:r>
          <w:rPr>
            <w:noProof/>
            <w:webHidden/>
          </w:rPr>
          <w:t>117</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74" w:history="1">
        <w:r w:rsidRPr="00E77FFB">
          <w:rPr>
            <w:rStyle w:val="Hyperlink"/>
            <w:noProof/>
            <w:rtl/>
          </w:rPr>
          <w:t>השרה לשוויון חברתי וקידום מעמד האישה מאי גולן:</w:t>
        </w:r>
        <w:r>
          <w:rPr>
            <w:noProof/>
            <w:webHidden/>
          </w:rPr>
          <w:tab/>
        </w:r>
        <w:r>
          <w:rPr>
            <w:noProof/>
            <w:webHidden/>
          </w:rPr>
          <w:fldChar w:fldCharType="begin"/>
        </w:r>
        <w:r>
          <w:rPr>
            <w:noProof/>
            <w:webHidden/>
          </w:rPr>
          <w:instrText xml:space="preserve"> PAGEREF _Toc233882874 \h </w:instrText>
        </w:r>
        <w:r>
          <w:rPr>
            <w:noProof/>
            <w:webHidden/>
          </w:rPr>
        </w:r>
        <w:r>
          <w:rPr>
            <w:noProof/>
            <w:webHidden/>
          </w:rPr>
          <w:fldChar w:fldCharType="separate"/>
        </w:r>
        <w:r>
          <w:rPr>
            <w:noProof/>
            <w:webHidden/>
          </w:rPr>
          <w:t>119</w:t>
        </w:r>
        <w:r>
          <w:rPr>
            <w:noProof/>
            <w:webHidden/>
          </w:rPr>
          <w:fldChar w:fldCharType="end"/>
        </w:r>
      </w:hyperlink>
    </w:p>
    <w:p w:rsidR="00CA212C" w:rsidRDefault="00CA212C" w:rsidP="00CA212C">
      <w:pPr>
        <w:pStyle w:val="TOC1"/>
        <w:tabs>
          <w:tab w:val="right" w:leader="dot" w:pos="8296"/>
        </w:tabs>
        <w:ind w:firstLine="0"/>
        <w:rPr>
          <w:rFonts w:asciiTheme="minorHAnsi" w:eastAsiaTheme="minorEastAsia" w:hAnsiTheme="minorHAnsi" w:cstheme="minorBidi"/>
          <w:noProof/>
        </w:rPr>
      </w:pPr>
      <w:hyperlink w:anchor="_Toc233882875" w:history="1">
        <w:r w:rsidRPr="00E77FFB">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_Toc233882875 \h </w:instrText>
        </w:r>
        <w:r>
          <w:rPr>
            <w:noProof/>
            <w:webHidden/>
          </w:rPr>
        </w:r>
        <w:r>
          <w:rPr>
            <w:noProof/>
            <w:webHidden/>
          </w:rPr>
          <w:fldChar w:fldCharType="separate"/>
        </w:r>
        <w:r>
          <w:rPr>
            <w:noProof/>
            <w:webHidden/>
          </w:rPr>
          <w:t>130</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76" w:history="1">
        <w:r w:rsidRPr="00E77FFB">
          <w:rPr>
            <w:rStyle w:val="Hyperlink"/>
            <w:noProof/>
            <w:rtl/>
          </w:rPr>
          <w:t>סגנית מזכיר הכנסת אלינור ימין:</w:t>
        </w:r>
        <w:r>
          <w:rPr>
            <w:noProof/>
            <w:webHidden/>
          </w:rPr>
          <w:tab/>
        </w:r>
        <w:r>
          <w:rPr>
            <w:noProof/>
            <w:webHidden/>
          </w:rPr>
          <w:fldChar w:fldCharType="begin"/>
        </w:r>
        <w:r>
          <w:rPr>
            <w:noProof/>
            <w:webHidden/>
          </w:rPr>
          <w:instrText xml:space="preserve"> PAGEREF _Toc233882876 \h </w:instrText>
        </w:r>
        <w:r>
          <w:rPr>
            <w:noProof/>
            <w:webHidden/>
          </w:rPr>
        </w:r>
        <w:r>
          <w:rPr>
            <w:noProof/>
            <w:webHidden/>
          </w:rPr>
          <w:fldChar w:fldCharType="separate"/>
        </w:r>
        <w:r>
          <w:rPr>
            <w:noProof/>
            <w:webHidden/>
          </w:rPr>
          <w:t>130</w:t>
        </w:r>
        <w:r>
          <w:rPr>
            <w:noProof/>
            <w:webHidden/>
          </w:rPr>
          <w:fldChar w:fldCharType="end"/>
        </w:r>
      </w:hyperlink>
    </w:p>
    <w:p w:rsidR="00CA212C" w:rsidRDefault="00CA212C" w:rsidP="00CA212C">
      <w:pPr>
        <w:pStyle w:val="TOC1"/>
        <w:tabs>
          <w:tab w:val="right" w:leader="dot" w:pos="8296"/>
        </w:tabs>
        <w:ind w:firstLine="0"/>
        <w:rPr>
          <w:rFonts w:asciiTheme="minorHAnsi" w:eastAsiaTheme="minorEastAsia" w:hAnsiTheme="minorHAnsi" w:cstheme="minorBidi"/>
          <w:noProof/>
        </w:rPr>
      </w:pPr>
      <w:hyperlink w:anchor="_Toc233882877" w:history="1">
        <w:r w:rsidRPr="00E77FFB">
          <w:rPr>
            <w:rStyle w:val="Hyperlink"/>
            <w:noProof/>
            <w:rtl/>
          </w:rPr>
          <w:t>הצעת חוק הבטחת חיים בכבוד לאזרחים ותיקים (תיקוני חקיקה), התשפ"ו–2026</w:t>
        </w:r>
        <w:r>
          <w:rPr>
            <w:noProof/>
            <w:webHidden/>
          </w:rPr>
          <w:tab/>
        </w:r>
        <w:r>
          <w:rPr>
            <w:noProof/>
            <w:webHidden/>
          </w:rPr>
          <w:fldChar w:fldCharType="begin"/>
        </w:r>
        <w:r>
          <w:rPr>
            <w:noProof/>
            <w:webHidden/>
          </w:rPr>
          <w:instrText xml:space="preserve"> PAGEREF _Toc233882877 \h </w:instrText>
        </w:r>
        <w:r>
          <w:rPr>
            <w:noProof/>
            <w:webHidden/>
          </w:rPr>
        </w:r>
        <w:r>
          <w:rPr>
            <w:noProof/>
            <w:webHidden/>
          </w:rPr>
          <w:fldChar w:fldCharType="separate"/>
        </w:r>
        <w:r>
          <w:rPr>
            <w:noProof/>
            <w:webHidden/>
          </w:rPr>
          <w:t>131</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78" w:history="1">
        <w:r w:rsidRPr="00E77FFB">
          <w:rPr>
            <w:rStyle w:val="Hyperlink"/>
            <w:noProof/>
            <w:rtl/>
          </w:rPr>
          <w:t>מאיר כהן (יש עתיד):</w:t>
        </w:r>
        <w:r>
          <w:rPr>
            <w:noProof/>
            <w:webHidden/>
          </w:rPr>
          <w:tab/>
        </w:r>
        <w:r>
          <w:rPr>
            <w:noProof/>
            <w:webHidden/>
          </w:rPr>
          <w:fldChar w:fldCharType="begin"/>
        </w:r>
        <w:r>
          <w:rPr>
            <w:noProof/>
            <w:webHidden/>
          </w:rPr>
          <w:instrText xml:space="preserve"> PAGEREF _Toc233882878 \h </w:instrText>
        </w:r>
        <w:r>
          <w:rPr>
            <w:noProof/>
            <w:webHidden/>
          </w:rPr>
        </w:r>
        <w:r>
          <w:rPr>
            <w:noProof/>
            <w:webHidden/>
          </w:rPr>
          <w:fldChar w:fldCharType="separate"/>
        </w:r>
        <w:r>
          <w:rPr>
            <w:noProof/>
            <w:webHidden/>
          </w:rPr>
          <w:t>131</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79" w:history="1">
        <w:r w:rsidRPr="00E77FFB">
          <w:rPr>
            <w:rStyle w:val="Hyperlink"/>
            <w:noProof/>
            <w:rtl/>
          </w:rPr>
          <w:t>מירב כהן (יש עתיד):</w:t>
        </w:r>
        <w:r>
          <w:rPr>
            <w:noProof/>
            <w:webHidden/>
          </w:rPr>
          <w:tab/>
        </w:r>
        <w:r>
          <w:rPr>
            <w:noProof/>
            <w:webHidden/>
          </w:rPr>
          <w:fldChar w:fldCharType="begin"/>
        </w:r>
        <w:r>
          <w:rPr>
            <w:noProof/>
            <w:webHidden/>
          </w:rPr>
          <w:instrText xml:space="preserve"> PAGEREF _Toc233882879 \h </w:instrText>
        </w:r>
        <w:r>
          <w:rPr>
            <w:noProof/>
            <w:webHidden/>
          </w:rPr>
        </w:r>
        <w:r>
          <w:rPr>
            <w:noProof/>
            <w:webHidden/>
          </w:rPr>
          <w:fldChar w:fldCharType="separate"/>
        </w:r>
        <w:r>
          <w:rPr>
            <w:noProof/>
            <w:webHidden/>
          </w:rPr>
          <w:t>134</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80" w:history="1">
        <w:r w:rsidRPr="00E77FFB">
          <w:rPr>
            <w:rStyle w:val="Hyperlink"/>
            <w:noProof/>
            <w:rtl/>
          </w:rPr>
          <w:t>שר המשפטים יריב לוין:</w:t>
        </w:r>
        <w:r>
          <w:rPr>
            <w:noProof/>
            <w:webHidden/>
          </w:rPr>
          <w:tab/>
        </w:r>
        <w:r>
          <w:rPr>
            <w:noProof/>
            <w:webHidden/>
          </w:rPr>
          <w:fldChar w:fldCharType="begin"/>
        </w:r>
        <w:r>
          <w:rPr>
            <w:noProof/>
            <w:webHidden/>
          </w:rPr>
          <w:instrText xml:space="preserve"> PAGEREF _Toc233882880 \h </w:instrText>
        </w:r>
        <w:r>
          <w:rPr>
            <w:noProof/>
            <w:webHidden/>
          </w:rPr>
        </w:r>
        <w:r>
          <w:rPr>
            <w:noProof/>
            <w:webHidden/>
          </w:rPr>
          <w:fldChar w:fldCharType="separate"/>
        </w:r>
        <w:r>
          <w:rPr>
            <w:noProof/>
            <w:webHidden/>
          </w:rPr>
          <w:t>137</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81" w:history="1">
        <w:r w:rsidRPr="00E77FFB">
          <w:rPr>
            <w:rStyle w:val="Hyperlink"/>
            <w:noProof/>
            <w:rtl/>
          </w:rPr>
          <w:t>מירב כהן (יש עתיד):</w:t>
        </w:r>
        <w:r>
          <w:rPr>
            <w:noProof/>
            <w:webHidden/>
          </w:rPr>
          <w:tab/>
        </w:r>
        <w:r>
          <w:rPr>
            <w:noProof/>
            <w:webHidden/>
          </w:rPr>
          <w:fldChar w:fldCharType="begin"/>
        </w:r>
        <w:r>
          <w:rPr>
            <w:noProof/>
            <w:webHidden/>
          </w:rPr>
          <w:instrText xml:space="preserve"> PAGEREF _Toc233882881 \h </w:instrText>
        </w:r>
        <w:r>
          <w:rPr>
            <w:noProof/>
            <w:webHidden/>
          </w:rPr>
        </w:r>
        <w:r>
          <w:rPr>
            <w:noProof/>
            <w:webHidden/>
          </w:rPr>
          <w:fldChar w:fldCharType="separate"/>
        </w:r>
        <w:r>
          <w:rPr>
            <w:noProof/>
            <w:webHidden/>
          </w:rPr>
          <w:t>139</w:t>
        </w:r>
        <w:r>
          <w:rPr>
            <w:noProof/>
            <w:webHidden/>
          </w:rPr>
          <w:fldChar w:fldCharType="end"/>
        </w:r>
      </w:hyperlink>
    </w:p>
    <w:p w:rsidR="00CA212C" w:rsidRDefault="00CA212C" w:rsidP="00CA212C">
      <w:pPr>
        <w:pStyle w:val="TOC1"/>
        <w:tabs>
          <w:tab w:val="right" w:leader="dot" w:pos="8296"/>
        </w:tabs>
        <w:ind w:firstLine="0"/>
        <w:rPr>
          <w:rFonts w:asciiTheme="minorHAnsi" w:eastAsiaTheme="minorEastAsia" w:hAnsiTheme="minorHAnsi" w:cstheme="minorBidi"/>
          <w:noProof/>
        </w:rPr>
      </w:pPr>
      <w:hyperlink w:anchor="_Toc233882882" w:history="1">
        <w:r w:rsidRPr="00E77FFB">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_Toc233882882 \h </w:instrText>
        </w:r>
        <w:r>
          <w:rPr>
            <w:noProof/>
            <w:webHidden/>
          </w:rPr>
        </w:r>
        <w:r>
          <w:rPr>
            <w:noProof/>
            <w:webHidden/>
          </w:rPr>
          <w:fldChar w:fldCharType="separate"/>
        </w:r>
        <w:r>
          <w:rPr>
            <w:noProof/>
            <w:webHidden/>
          </w:rPr>
          <w:t>146</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83" w:history="1">
        <w:r w:rsidRPr="00E77FFB">
          <w:rPr>
            <w:rStyle w:val="Hyperlink"/>
            <w:noProof/>
            <w:rtl/>
          </w:rPr>
          <w:t>סגנית מזכיר הכנסת אלינור ימין:</w:t>
        </w:r>
        <w:r>
          <w:rPr>
            <w:noProof/>
            <w:webHidden/>
          </w:rPr>
          <w:tab/>
        </w:r>
        <w:r>
          <w:rPr>
            <w:noProof/>
            <w:webHidden/>
          </w:rPr>
          <w:fldChar w:fldCharType="begin"/>
        </w:r>
        <w:r>
          <w:rPr>
            <w:noProof/>
            <w:webHidden/>
          </w:rPr>
          <w:instrText xml:space="preserve"> PAGEREF _Toc233882883 \h </w:instrText>
        </w:r>
        <w:r>
          <w:rPr>
            <w:noProof/>
            <w:webHidden/>
          </w:rPr>
        </w:r>
        <w:r>
          <w:rPr>
            <w:noProof/>
            <w:webHidden/>
          </w:rPr>
          <w:fldChar w:fldCharType="separate"/>
        </w:r>
        <w:r>
          <w:rPr>
            <w:noProof/>
            <w:webHidden/>
          </w:rPr>
          <w:t>147</w:t>
        </w:r>
        <w:r>
          <w:rPr>
            <w:noProof/>
            <w:webHidden/>
          </w:rPr>
          <w:fldChar w:fldCharType="end"/>
        </w:r>
      </w:hyperlink>
    </w:p>
    <w:p w:rsidR="00CA212C" w:rsidRDefault="00CA212C" w:rsidP="00CA212C">
      <w:pPr>
        <w:pStyle w:val="TOC1"/>
        <w:tabs>
          <w:tab w:val="right" w:leader="dot" w:pos="8296"/>
        </w:tabs>
        <w:ind w:firstLine="0"/>
        <w:rPr>
          <w:rFonts w:asciiTheme="minorHAnsi" w:eastAsiaTheme="minorEastAsia" w:hAnsiTheme="minorHAnsi" w:cstheme="minorBidi"/>
          <w:noProof/>
        </w:rPr>
      </w:pPr>
      <w:hyperlink w:anchor="_Toc233882884" w:history="1">
        <w:r w:rsidRPr="00E77FFB">
          <w:rPr>
            <w:rStyle w:val="Hyperlink"/>
            <w:noProof/>
            <w:rtl/>
          </w:rPr>
          <w:t>הצעת חוק חינוך ממלכתי (תיקון – מועצה לחינוך ממלכתי כללי), התשפ"ו–2026</w:t>
        </w:r>
        <w:r>
          <w:rPr>
            <w:noProof/>
            <w:webHidden/>
          </w:rPr>
          <w:tab/>
        </w:r>
        <w:r>
          <w:rPr>
            <w:noProof/>
            <w:webHidden/>
          </w:rPr>
          <w:fldChar w:fldCharType="begin"/>
        </w:r>
        <w:r>
          <w:rPr>
            <w:noProof/>
            <w:webHidden/>
          </w:rPr>
          <w:instrText xml:space="preserve"> PAGEREF _Toc233882884 \h </w:instrText>
        </w:r>
        <w:r>
          <w:rPr>
            <w:noProof/>
            <w:webHidden/>
          </w:rPr>
        </w:r>
        <w:r>
          <w:rPr>
            <w:noProof/>
            <w:webHidden/>
          </w:rPr>
          <w:fldChar w:fldCharType="separate"/>
        </w:r>
        <w:r>
          <w:rPr>
            <w:noProof/>
            <w:webHidden/>
          </w:rPr>
          <w:t>147</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85" w:history="1">
        <w:r w:rsidRPr="00E77FFB">
          <w:rPr>
            <w:rStyle w:val="Hyperlink"/>
            <w:noProof/>
            <w:rtl/>
          </w:rPr>
          <w:t>גלעד קריב (העבודה):</w:t>
        </w:r>
        <w:r>
          <w:rPr>
            <w:noProof/>
            <w:webHidden/>
          </w:rPr>
          <w:tab/>
        </w:r>
        <w:r>
          <w:rPr>
            <w:noProof/>
            <w:webHidden/>
          </w:rPr>
          <w:fldChar w:fldCharType="begin"/>
        </w:r>
        <w:r>
          <w:rPr>
            <w:noProof/>
            <w:webHidden/>
          </w:rPr>
          <w:instrText xml:space="preserve"> PAGEREF _Toc233882885 \h </w:instrText>
        </w:r>
        <w:r>
          <w:rPr>
            <w:noProof/>
            <w:webHidden/>
          </w:rPr>
        </w:r>
        <w:r>
          <w:rPr>
            <w:noProof/>
            <w:webHidden/>
          </w:rPr>
          <w:fldChar w:fldCharType="separate"/>
        </w:r>
        <w:r>
          <w:rPr>
            <w:noProof/>
            <w:webHidden/>
          </w:rPr>
          <w:t>147</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86" w:history="1">
        <w:r w:rsidRPr="00E77FFB">
          <w:rPr>
            <w:rStyle w:val="Hyperlink"/>
            <w:noProof/>
            <w:rtl/>
          </w:rPr>
          <w:t>שר התפוצות והמאבק באנטישמיות עמיחי שיקלי:</w:t>
        </w:r>
        <w:r>
          <w:rPr>
            <w:noProof/>
            <w:webHidden/>
          </w:rPr>
          <w:tab/>
        </w:r>
        <w:r>
          <w:rPr>
            <w:noProof/>
            <w:webHidden/>
          </w:rPr>
          <w:fldChar w:fldCharType="begin"/>
        </w:r>
        <w:r>
          <w:rPr>
            <w:noProof/>
            <w:webHidden/>
          </w:rPr>
          <w:instrText xml:space="preserve"> PAGEREF _Toc233882886 \h </w:instrText>
        </w:r>
        <w:r>
          <w:rPr>
            <w:noProof/>
            <w:webHidden/>
          </w:rPr>
        </w:r>
        <w:r>
          <w:rPr>
            <w:noProof/>
            <w:webHidden/>
          </w:rPr>
          <w:fldChar w:fldCharType="separate"/>
        </w:r>
        <w:r>
          <w:rPr>
            <w:noProof/>
            <w:webHidden/>
          </w:rPr>
          <w:t>150</w:t>
        </w:r>
        <w:r>
          <w:rPr>
            <w:noProof/>
            <w:webHidden/>
          </w:rPr>
          <w:fldChar w:fldCharType="end"/>
        </w:r>
      </w:hyperlink>
    </w:p>
    <w:p w:rsidR="00CA212C" w:rsidRDefault="00CA212C" w:rsidP="00CA212C">
      <w:pPr>
        <w:pStyle w:val="TOC1"/>
        <w:tabs>
          <w:tab w:val="right" w:leader="dot" w:pos="8296"/>
        </w:tabs>
        <w:ind w:firstLine="0"/>
        <w:rPr>
          <w:rFonts w:asciiTheme="minorHAnsi" w:eastAsiaTheme="minorEastAsia" w:hAnsiTheme="minorHAnsi" w:cstheme="minorBidi"/>
          <w:noProof/>
        </w:rPr>
      </w:pPr>
      <w:hyperlink w:anchor="_Toc233882887" w:history="1">
        <w:r w:rsidRPr="00E77FFB">
          <w:rPr>
            <w:rStyle w:val="Hyperlink"/>
            <w:noProof/>
            <w:rtl/>
          </w:rPr>
          <w:t>הצעת חוק מניעת רעש בלתי סביר של המואזין, התשפ"ו–2025</w:t>
        </w:r>
        <w:r>
          <w:rPr>
            <w:noProof/>
            <w:webHidden/>
          </w:rPr>
          <w:tab/>
        </w:r>
        <w:r>
          <w:rPr>
            <w:noProof/>
            <w:webHidden/>
          </w:rPr>
          <w:fldChar w:fldCharType="begin"/>
        </w:r>
        <w:r>
          <w:rPr>
            <w:noProof/>
            <w:webHidden/>
          </w:rPr>
          <w:instrText xml:space="preserve"> PAGEREF _Toc233882887 \h </w:instrText>
        </w:r>
        <w:r>
          <w:rPr>
            <w:noProof/>
            <w:webHidden/>
          </w:rPr>
        </w:r>
        <w:r>
          <w:rPr>
            <w:noProof/>
            <w:webHidden/>
          </w:rPr>
          <w:fldChar w:fldCharType="separate"/>
        </w:r>
        <w:r>
          <w:rPr>
            <w:noProof/>
            <w:webHidden/>
          </w:rPr>
          <w:t>165</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88" w:history="1">
        <w:r w:rsidRPr="00E77FFB">
          <w:rPr>
            <w:rStyle w:val="Hyperlink"/>
            <w:noProof/>
            <w:rtl/>
          </w:rPr>
          <w:t>צביקה פוגל (עוצמה יהודית):</w:t>
        </w:r>
        <w:r>
          <w:rPr>
            <w:noProof/>
            <w:webHidden/>
          </w:rPr>
          <w:tab/>
        </w:r>
        <w:r>
          <w:rPr>
            <w:noProof/>
            <w:webHidden/>
          </w:rPr>
          <w:fldChar w:fldCharType="begin"/>
        </w:r>
        <w:r>
          <w:rPr>
            <w:noProof/>
            <w:webHidden/>
          </w:rPr>
          <w:instrText xml:space="preserve"> PAGEREF _Toc233882888 \h </w:instrText>
        </w:r>
        <w:r>
          <w:rPr>
            <w:noProof/>
            <w:webHidden/>
          </w:rPr>
        </w:r>
        <w:r>
          <w:rPr>
            <w:noProof/>
            <w:webHidden/>
          </w:rPr>
          <w:fldChar w:fldCharType="separate"/>
        </w:r>
        <w:r>
          <w:rPr>
            <w:noProof/>
            <w:webHidden/>
          </w:rPr>
          <w:t>165</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89" w:history="1">
        <w:r w:rsidRPr="00E77FFB">
          <w:rPr>
            <w:rStyle w:val="Hyperlink"/>
            <w:noProof/>
            <w:rtl/>
          </w:rPr>
          <w:t>השרה להגנת הסביבה עידית סילמן:</w:t>
        </w:r>
        <w:r>
          <w:rPr>
            <w:noProof/>
            <w:webHidden/>
          </w:rPr>
          <w:tab/>
        </w:r>
        <w:r>
          <w:rPr>
            <w:noProof/>
            <w:webHidden/>
          </w:rPr>
          <w:fldChar w:fldCharType="begin"/>
        </w:r>
        <w:r>
          <w:rPr>
            <w:noProof/>
            <w:webHidden/>
          </w:rPr>
          <w:instrText xml:space="preserve"> PAGEREF _Toc233882889 \h </w:instrText>
        </w:r>
        <w:r>
          <w:rPr>
            <w:noProof/>
            <w:webHidden/>
          </w:rPr>
        </w:r>
        <w:r>
          <w:rPr>
            <w:noProof/>
            <w:webHidden/>
          </w:rPr>
          <w:fldChar w:fldCharType="separate"/>
        </w:r>
        <w:r>
          <w:rPr>
            <w:noProof/>
            <w:webHidden/>
          </w:rPr>
          <w:t>184</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90" w:history="1">
        <w:r w:rsidRPr="00E77FFB">
          <w:rPr>
            <w:rStyle w:val="Hyperlink"/>
            <w:noProof/>
            <w:rtl/>
          </w:rPr>
          <w:t>ואליד אלהואשלה (רע"מ – הרשימה הערבית המאוחדת):</w:t>
        </w:r>
        <w:r>
          <w:rPr>
            <w:noProof/>
            <w:webHidden/>
          </w:rPr>
          <w:tab/>
        </w:r>
        <w:r>
          <w:rPr>
            <w:noProof/>
            <w:webHidden/>
          </w:rPr>
          <w:fldChar w:fldCharType="begin"/>
        </w:r>
        <w:r>
          <w:rPr>
            <w:noProof/>
            <w:webHidden/>
          </w:rPr>
          <w:instrText xml:space="preserve"> PAGEREF _Toc233882890 \h </w:instrText>
        </w:r>
        <w:r>
          <w:rPr>
            <w:noProof/>
            <w:webHidden/>
          </w:rPr>
        </w:r>
        <w:r>
          <w:rPr>
            <w:noProof/>
            <w:webHidden/>
          </w:rPr>
          <w:fldChar w:fldCharType="separate"/>
        </w:r>
        <w:r>
          <w:rPr>
            <w:noProof/>
            <w:webHidden/>
          </w:rPr>
          <w:t>204</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91" w:history="1">
        <w:r w:rsidRPr="00E77FFB">
          <w:rPr>
            <w:rStyle w:val="Hyperlink"/>
            <w:noProof/>
            <w:rtl/>
          </w:rPr>
          <w:t>השר לביטחון לאומי איתמר בן גביר:</w:t>
        </w:r>
        <w:r>
          <w:rPr>
            <w:noProof/>
            <w:webHidden/>
          </w:rPr>
          <w:tab/>
        </w:r>
        <w:r>
          <w:rPr>
            <w:noProof/>
            <w:webHidden/>
          </w:rPr>
          <w:fldChar w:fldCharType="begin"/>
        </w:r>
        <w:r>
          <w:rPr>
            <w:noProof/>
            <w:webHidden/>
          </w:rPr>
          <w:instrText xml:space="preserve"> PAGEREF _Toc233882891 \h </w:instrText>
        </w:r>
        <w:r>
          <w:rPr>
            <w:noProof/>
            <w:webHidden/>
          </w:rPr>
        </w:r>
        <w:r>
          <w:rPr>
            <w:noProof/>
            <w:webHidden/>
          </w:rPr>
          <w:fldChar w:fldCharType="separate"/>
        </w:r>
        <w:r>
          <w:rPr>
            <w:noProof/>
            <w:webHidden/>
          </w:rPr>
          <w:t>206</w:t>
        </w:r>
        <w:r>
          <w:rPr>
            <w:noProof/>
            <w:webHidden/>
          </w:rPr>
          <w:fldChar w:fldCharType="end"/>
        </w:r>
      </w:hyperlink>
    </w:p>
    <w:p w:rsidR="00CA212C" w:rsidRDefault="00CA212C" w:rsidP="00CA212C">
      <w:pPr>
        <w:pStyle w:val="TOC1"/>
        <w:tabs>
          <w:tab w:val="right" w:leader="dot" w:pos="8296"/>
        </w:tabs>
        <w:ind w:firstLine="0"/>
        <w:rPr>
          <w:rFonts w:asciiTheme="minorHAnsi" w:eastAsiaTheme="minorEastAsia" w:hAnsiTheme="minorHAnsi" w:cstheme="minorBidi"/>
          <w:noProof/>
        </w:rPr>
      </w:pPr>
      <w:hyperlink w:anchor="_Toc233882892" w:history="1">
        <w:r w:rsidRPr="00E77FFB">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_Toc233882892 \h </w:instrText>
        </w:r>
        <w:r>
          <w:rPr>
            <w:noProof/>
            <w:webHidden/>
          </w:rPr>
        </w:r>
        <w:r>
          <w:rPr>
            <w:noProof/>
            <w:webHidden/>
          </w:rPr>
          <w:fldChar w:fldCharType="separate"/>
        </w:r>
        <w:r>
          <w:rPr>
            <w:noProof/>
            <w:webHidden/>
          </w:rPr>
          <w:t>231</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93" w:history="1">
        <w:r w:rsidRPr="00E77FFB">
          <w:rPr>
            <w:rStyle w:val="Hyperlink"/>
            <w:noProof/>
            <w:rtl/>
          </w:rPr>
          <w:t>סגנית מזכיר הכנסת אלינור ימין:</w:t>
        </w:r>
        <w:r>
          <w:rPr>
            <w:noProof/>
            <w:webHidden/>
          </w:rPr>
          <w:tab/>
        </w:r>
        <w:r>
          <w:rPr>
            <w:noProof/>
            <w:webHidden/>
          </w:rPr>
          <w:fldChar w:fldCharType="begin"/>
        </w:r>
        <w:r>
          <w:rPr>
            <w:noProof/>
            <w:webHidden/>
          </w:rPr>
          <w:instrText xml:space="preserve"> PAGEREF _Toc233882893 \h </w:instrText>
        </w:r>
        <w:r>
          <w:rPr>
            <w:noProof/>
            <w:webHidden/>
          </w:rPr>
        </w:r>
        <w:r>
          <w:rPr>
            <w:noProof/>
            <w:webHidden/>
          </w:rPr>
          <w:fldChar w:fldCharType="separate"/>
        </w:r>
        <w:r>
          <w:rPr>
            <w:noProof/>
            <w:webHidden/>
          </w:rPr>
          <w:t>231</w:t>
        </w:r>
        <w:r>
          <w:rPr>
            <w:noProof/>
            <w:webHidden/>
          </w:rPr>
          <w:fldChar w:fldCharType="end"/>
        </w:r>
      </w:hyperlink>
    </w:p>
    <w:p w:rsidR="00CA212C" w:rsidRDefault="00CA212C" w:rsidP="00CA212C">
      <w:pPr>
        <w:pStyle w:val="TOC1"/>
        <w:tabs>
          <w:tab w:val="right" w:leader="dot" w:pos="8296"/>
        </w:tabs>
        <w:ind w:firstLine="0"/>
        <w:rPr>
          <w:rFonts w:asciiTheme="minorHAnsi" w:eastAsiaTheme="minorEastAsia" w:hAnsiTheme="minorHAnsi" w:cstheme="minorBidi"/>
          <w:noProof/>
        </w:rPr>
      </w:pPr>
      <w:hyperlink w:anchor="_Toc233882894" w:history="1">
        <w:r w:rsidRPr="00E77FFB">
          <w:rPr>
            <w:rStyle w:val="Hyperlink"/>
            <w:noProof/>
            <w:rtl/>
          </w:rPr>
          <w:t>הצעות לסדר-היום</w:t>
        </w:r>
        <w:r>
          <w:rPr>
            <w:noProof/>
            <w:webHidden/>
          </w:rPr>
          <w:tab/>
        </w:r>
        <w:r>
          <w:rPr>
            <w:noProof/>
            <w:webHidden/>
          </w:rPr>
          <w:fldChar w:fldCharType="begin"/>
        </w:r>
        <w:r>
          <w:rPr>
            <w:noProof/>
            <w:webHidden/>
          </w:rPr>
          <w:instrText xml:space="preserve"> PAGEREF _Toc233882894 \h </w:instrText>
        </w:r>
        <w:r>
          <w:rPr>
            <w:noProof/>
            <w:webHidden/>
          </w:rPr>
        </w:r>
        <w:r>
          <w:rPr>
            <w:noProof/>
            <w:webHidden/>
          </w:rPr>
          <w:fldChar w:fldCharType="separate"/>
        </w:r>
        <w:r>
          <w:rPr>
            <w:noProof/>
            <w:webHidden/>
          </w:rPr>
          <w:t>231</w:t>
        </w:r>
        <w:r>
          <w:rPr>
            <w:noProof/>
            <w:webHidden/>
          </w:rPr>
          <w:fldChar w:fldCharType="end"/>
        </w:r>
      </w:hyperlink>
    </w:p>
    <w:p w:rsidR="00CA212C" w:rsidRDefault="00CA212C" w:rsidP="00CA212C">
      <w:pPr>
        <w:pStyle w:val="TOC1"/>
        <w:tabs>
          <w:tab w:val="right" w:leader="dot" w:pos="8296"/>
        </w:tabs>
        <w:ind w:firstLine="0"/>
        <w:rPr>
          <w:rFonts w:asciiTheme="minorHAnsi" w:eastAsiaTheme="minorEastAsia" w:hAnsiTheme="minorHAnsi" w:cstheme="minorBidi"/>
          <w:noProof/>
        </w:rPr>
      </w:pPr>
      <w:hyperlink w:anchor="_Toc233882895" w:history="1">
        <w:r w:rsidRPr="00E77FFB">
          <w:rPr>
            <w:rStyle w:val="Hyperlink"/>
            <w:noProof/>
            <w:rtl/>
          </w:rPr>
          <w:t>הקמת ועדת חקירה פרלמנטרית לתנאי הכליאה של האסירים הפלסטינים – לנוכח מקרי המוות הרבים והעדויות לעינויים</w:t>
        </w:r>
        <w:r>
          <w:rPr>
            <w:noProof/>
            <w:webHidden/>
          </w:rPr>
          <w:tab/>
        </w:r>
        <w:r>
          <w:rPr>
            <w:noProof/>
            <w:webHidden/>
          </w:rPr>
          <w:fldChar w:fldCharType="begin"/>
        </w:r>
        <w:r>
          <w:rPr>
            <w:noProof/>
            <w:webHidden/>
          </w:rPr>
          <w:instrText xml:space="preserve"> PAGEREF _Toc233882895 \h </w:instrText>
        </w:r>
        <w:r>
          <w:rPr>
            <w:noProof/>
            <w:webHidden/>
          </w:rPr>
        </w:r>
        <w:r>
          <w:rPr>
            <w:noProof/>
            <w:webHidden/>
          </w:rPr>
          <w:fldChar w:fldCharType="separate"/>
        </w:r>
        <w:r>
          <w:rPr>
            <w:noProof/>
            <w:webHidden/>
          </w:rPr>
          <w:t>231</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96" w:history="1">
        <w:r w:rsidRPr="00E77FFB">
          <w:rPr>
            <w:rStyle w:val="Hyperlink"/>
            <w:noProof/>
            <w:rtl/>
          </w:rPr>
          <w:t>עופר כסיף (חד"ש-תע"ל):</w:t>
        </w:r>
        <w:r>
          <w:rPr>
            <w:noProof/>
            <w:webHidden/>
          </w:rPr>
          <w:tab/>
        </w:r>
        <w:r>
          <w:rPr>
            <w:noProof/>
            <w:webHidden/>
          </w:rPr>
          <w:fldChar w:fldCharType="begin"/>
        </w:r>
        <w:r>
          <w:rPr>
            <w:noProof/>
            <w:webHidden/>
          </w:rPr>
          <w:instrText xml:space="preserve"> PAGEREF _Toc233882896 \h </w:instrText>
        </w:r>
        <w:r>
          <w:rPr>
            <w:noProof/>
            <w:webHidden/>
          </w:rPr>
        </w:r>
        <w:r>
          <w:rPr>
            <w:noProof/>
            <w:webHidden/>
          </w:rPr>
          <w:fldChar w:fldCharType="separate"/>
        </w:r>
        <w:r>
          <w:rPr>
            <w:noProof/>
            <w:webHidden/>
          </w:rPr>
          <w:t>232</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97" w:history="1">
        <w:r w:rsidRPr="00E77FFB">
          <w:rPr>
            <w:rStyle w:val="Hyperlink"/>
            <w:noProof/>
            <w:rtl/>
          </w:rPr>
          <w:t>שר האנרגיה והתשתיות אלי כהן:</w:t>
        </w:r>
        <w:r>
          <w:rPr>
            <w:noProof/>
            <w:webHidden/>
          </w:rPr>
          <w:tab/>
        </w:r>
        <w:r>
          <w:rPr>
            <w:noProof/>
            <w:webHidden/>
          </w:rPr>
          <w:fldChar w:fldCharType="begin"/>
        </w:r>
        <w:r>
          <w:rPr>
            <w:noProof/>
            <w:webHidden/>
          </w:rPr>
          <w:instrText xml:space="preserve"> PAGEREF _Toc233882897 \h </w:instrText>
        </w:r>
        <w:r>
          <w:rPr>
            <w:noProof/>
            <w:webHidden/>
          </w:rPr>
        </w:r>
        <w:r>
          <w:rPr>
            <w:noProof/>
            <w:webHidden/>
          </w:rPr>
          <w:fldChar w:fldCharType="separate"/>
        </w:r>
        <w:r>
          <w:rPr>
            <w:noProof/>
            <w:webHidden/>
          </w:rPr>
          <w:t>235</w:t>
        </w:r>
        <w:r>
          <w:rPr>
            <w:noProof/>
            <w:webHidden/>
          </w:rPr>
          <w:fldChar w:fldCharType="end"/>
        </w:r>
      </w:hyperlink>
    </w:p>
    <w:p w:rsidR="00CA212C" w:rsidRDefault="00CA212C" w:rsidP="00CA212C">
      <w:pPr>
        <w:pStyle w:val="TOC1"/>
        <w:tabs>
          <w:tab w:val="right" w:leader="dot" w:pos="8296"/>
        </w:tabs>
        <w:ind w:firstLine="0"/>
        <w:rPr>
          <w:rFonts w:asciiTheme="minorHAnsi" w:eastAsiaTheme="minorEastAsia" w:hAnsiTheme="minorHAnsi" w:cstheme="minorBidi"/>
          <w:noProof/>
        </w:rPr>
      </w:pPr>
      <w:hyperlink w:anchor="_Toc233882898" w:history="1">
        <w:r w:rsidRPr="00E77FFB">
          <w:rPr>
            <w:rStyle w:val="Hyperlink"/>
            <w:noProof/>
            <w:rtl/>
          </w:rPr>
          <w:t>הצעת חוק-יסוד: לימוד תורה</w:t>
        </w:r>
        <w:r>
          <w:rPr>
            <w:noProof/>
            <w:webHidden/>
          </w:rPr>
          <w:tab/>
        </w:r>
        <w:r>
          <w:rPr>
            <w:noProof/>
            <w:webHidden/>
          </w:rPr>
          <w:fldChar w:fldCharType="begin"/>
        </w:r>
        <w:r>
          <w:rPr>
            <w:noProof/>
            <w:webHidden/>
          </w:rPr>
          <w:instrText xml:space="preserve"> PAGEREF _Toc233882898 \h </w:instrText>
        </w:r>
        <w:r>
          <w:rPr>
            <w:noProof/>
            <w:webHidden/>
          </w:rPr>
        </w:r>
        <w:r>
          <w:rPr>
            <w:noProof/>
            <w:webHidden/>
          </w:rPr>
          <w:fldChar w:fldCharType="separate"/>
        </w:r>
        <w:r>
          <w:rPr>
            <w:noProof/>
            <w:webHidden/>
          </w:rPr>
          <w:t>249</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899" w:history="1">
        <w:r w:rsidRPr="00E77FFB">
          <w:rPr>
            <w:rStyle w:val="Hyperlink"/>
            <w:noProof/>
            <w:rtl/>
          </w:rPr>
          <w:t>משה גפני (יהדות התורה):</w:t>
        </w:r>
        <w:r>
          <w:rPr>
            <w:noProof/>
            <w:webHidden/>
          </w:rPr>
          <w:tab/>
        </w:r>
        <w:r>
          <w:rPr>
            <w:noProof/>
            <w:webHidden/>
          </w:rPr>
          <w:fldChar w:fldCharType="begin"/>
        </w:r>
        <w:r>
          <w:rPr>
            <w:noProof/>
            <w:webHidden/>
          </w:rPr>
          <w:instrText xml:space="preserve"> PAGEREF _Toc233882899 \h </w:instrText>
        </w:r>
        <w:r>
          <w:rPr>
            <w:noProof/>
            <w:webHidden/>
          </w:rPr>
        </w:r>
        <w:r>
          <w:rPr>
            <w:noProof/>
            <w:webHidden/>
          </w:rPr>
          <w:fldChar w:fldCharType="separate"/>
        </w:r>
        <w:r>
          <w:rPr>
            <w:noProof/>
            <w:webHidden/>
          </w:rPr>
          <w:t>249</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00" w:history="1">
        <w:r w:rsidRPr="00E77FFB">
          <w:rPr>
            <w:rStyle w:val="Hyperlink"/>
            <w:noProof/>
            <w:rtl/>
          </w:rPr>
          <w:t>יוליה מלינובסקי (ישראל ביתנו):</w:t>
        </w:r>
        <w:r>
          <w:rPr>
            <w:noProof/>
            <w:webHidden/>
          </w:rPr>
          <w:tab/>
        </w:r>
        <w:r>
          <w:rPr>
            <w:noProof/>
            <w:webHidden/>
          </w:rPr>
          <w:fldChar w:fldCharType="begin"/>
        </w:r>
        <w:r>
          <w:rPr>
            <w:noProof/>
            <w:webHidden/>
          </w:rPr>
          <w:instrText xml:space="preserve"> PAGEREF _Toc233882900 \h </w:instrText>
        </w:r>
        <w:r>
          <w:rPr>
            <w:noProof/>
            <w:webHidden/>
          </w:rPr>
        </w:r>
        <w:r>
          <w:rPr>
            <w:noProof/>
            <w:webHidden/>
          </w:rPr>
          <w:fldChar w:fldCharType="separate"/>
        </w:r>
        <w:r>
          <w:rPr>
            <w:noProof/>
            <w:webHidden/>
          </w:rPr>
          <w:t>269</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01" w:history="1">
        <w:r w:rsidRPr="00E77FFB">
          <w:rPr>
            <w:rStyle w:val="Hyperlink"/>
            <w:noProof/>
            <w:rtl/>
          </w:rPr>
          <w:t>ולדימיר בליאק (יש עתיד):</w:t>
        </w:r>
        <w:r>
          <w:rPr>
            <w:noProof/>
            <w:webHidden/>
          </w:rPr>
          <w:tab/>
        </w:r>
        <w:r>
          <w:rPr>
            <w:noProof/>
            <w:webHidden/>
          </w:rPr>
          <w:fldChar w:fldCharType="begin"/>
        </w:r>
        <w:r>
          <w:rPr>
            <w:noProof/>
            <w:webHidden/>
          </w:rPr>
          <w:instrText xml:space="preserve"> PAGEREF _Toc233882901 \h </w:instrText>
        </w:r>
        <w:r>
          <w:rPr>
            <w:noProof/>
            <w:webHidden/>
          </w:rPr>
        </w:r>
        <w:r>
          <w:rPr>
            <w:noProof/>
            <w:webHidden/>
          </w:rPr>
          <w:fldChar w:fldCharType="separate"/>
        </w:r>
        <w:r>
          <w:rPr>
            <w:noProof/>
            <w:webHidden/>
          </w:rPr>
          <w:t>271</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02" w:history="1">
        <w:r w:rsidRPr="00E77FFB">
          <w:rPr>
            <w:rStyle w:val="Hyperlink"/>
            <w:noProof/>
            <w:rtl/>
          </w:rPr>
          <w:t>סימון דוידסון (יש עתיד):</w:t>
        </w:r>
        <w:r>
          <w:rPr>
            <w:noProof/>
            <w:webHidden/>
          </w:rPr>
          <w:tab/>
        </w:r>
        <w:r>
          <w:rPr>
            <w:noProof/>
            <w:webHidden/>
          </w:rPr>
          <w:fldChar w:fldCharType="begin"/>
        </w:r>
        <w:r>
          <w:rPr>
            <w:noProof/>
            <w:webHidden/>
          </w:rPr>
          <w:instrText xml:space="preserve"> PAGEREF _Toc233882902 \h </w:instrText>
        </w:r>
        <w:r>
          <w:rPr>
            <w:noProof/>
            <w:webHidden/>
          </w:rPr>
        </w:r>
        <w:r>
          <w:rPr>
            <w:noProof/>
            <w:webHidden/>
          </w:rPr>
          <w:fldChar w:fldCharType="separate"/>
        </w:r>
        <w:r>
          <w:rPr>
            <w:noProof/>
            <w:webHidden/>
          </w:rPr>
          <w:t>271</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03" w:history="1">
        <w:r w:rsidRPr="00E77FFB">
          <w:rPr>
            <w:rStyle w:val="Hyperlink"/>
            <w:noProof/>
            <w:rtl/>
          </w:rPr>
          <w:t>ואליד אלהואשלה (רע"מ – הרשימה הערבית המאוחדת):</w:t>
        </w:r>
        <w:r>
          <w:rPr>
            <w:noProof/>
            <w:webHidden/>
          </w:rPr>
          <w:tab/>
        </w:r>
        <w:r>
          <w:rPr>
            <w:noProof/>
            <w:webHidden/>
          </w:rPr>
          <w:fldChar w:fldCharType="begin"/>
        </w:r>
        <w:r>
          <w:rPr>
            <w:noProof/>
            <w:webHidden/>
          </w:rPr>
          <w:instrText xml:space="preserve"> PAGEREF _Toc233882903 \h </w:instrText>
        </w:r>
        <w:r>
          <w:rPr>
            <w:noProof/>
            <w:webHidden/>
          </w:rPr>
        </w:r>
        <w:r>
          <w:rPr>
            <w:noProof/>
            <w:webHidden/>
          </w:rPr>
          <w:fldChar w:fldCharType="separate"/>
        </w:r>
        <w:r>
          <w:rPr>
            <w:noProof/>
            <w:webHidden/>
          </w:rPr>
          <w:t>274</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04" w:history="1">
        <w:r w:rsidRPr="00E77FFB">
          <w:rPr>
            <w:rStyle w:val="Hyperlink"/>
            <w:noProof/>
            <w:rtl/>
          </w:rPr>
          <w:t>עוז חיים (יש עתיד):</w:t>
        </w:r>
        <w:r>
          <w:rPr>
            <w:noProof/>
            <w:webHidden/>
          </w:rPr>
          <w:tab/>
        </w:r>
        <w:r>
          <w:rPr>
            <w:noProof/>
            <w:webHidden/>
          </w:rPr>
          <w:fldChar w:fldCharType="begin"/>
        </w:r>
        <w:r>
          <w:rPr>
            <w:noProof/>
            <w:webHidden/>
          </w:rPr>
          <w:instrText xml:space="preserve"> PAGEREF _Toc233882904 \h </w:instrText>
        </w:r>
        <w:r>
          <w:rPr>
            <w:noProof/>
            <w:webHidden/>
          </w:rPr>
        </w:r>
        <w:r>
          <w:rPr>
            <w:noProof/>
            <w:webHidden/>
          </w:rPr>
          <w:fldChar w:fldCharType="separate"/>
        </w:r>
        <w:r>
          <w:rPr>
            <w:noProof/>
            <w:webHidden/>
          </w:rPr>
          <w:t>276</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05" w:history="1">
        <w:r w:rsidRPr="00E77FFB">
          <w:rPr>
            <w:rStyle w:val="Hyperlink"/>
            <w:noProof/>
            <w:rtl/>
          </w:rPr>
          <w:t>נאור שירי (יש עתיד):</w:t>
        </w:r>
        <w:r>
          <w:rPr>
            <w:noProof/>
            <w:webHidden/>
          </w:rPr>
          <w:tab/>
        </w:r>
        <w:r>
          <w:rPr>
            <w:noProof/>
            <w:webHidden/>
          </w:rPr>
          <w:fldChar w:fldCharType="begin"/>
        </w:r>
        <w:r>
          <w:rPr>
            <w:noProof/>
            <w:webHidden/>
          </w:rPr>
          <w:instrText xml:space="preserve"> PAGEREF _Toc233882905 \h </w:instrText>
        </w:r>
        <w:r>
          <w:rPr>
            <w:noProof/>
            <w:webHidden/>
          </w:rPr>
        </w:r>
        <w:r>
          <w:rPr>
            <w:noProof/>
            <w:webHidden/>
          </w:rPr>
          <w:fldChar w:fldCharType="separate"/>
        </w:r>
        <w:r>
          <w:rPr>
            <w:noProof/>
            <w:webHidden/>
          </w:rPr>
          <w:t>277</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06" w:history="1">
        <w:r w:rsidRPr="00E77FFB">
          <w:rPr>
            <w:rStyle w:val="Hyperlink"/>
            <w:noProof/>
            <w:rtl/>
          </w:rPr>
          <w:t>נעמה לזימי (העבודה):</w:t>
        </w:r>
        <w:r>
          <w:rPr>
            <w:noProof/>
            <w:webHidden/>
          </w:rPr>
          <w:tab/>
        </w:r>
        <w:r>
          <w:rPr>
            <w:noProof/>
            <w:webHidden/>
          </w:rPr>
          <w:fldChar w:fldCharType="begin"/>
        </w:r>
        <w:r>
          <w:rPr>
            <w:noProof/>
            <w:webHidden/>
          </w:rPr>
          <w:instrText xml:space="preserve"> PAGEREF _Toc233882906 \h </w:instrText>
        </w:r>
        <w:r>
          <w:rPr>
            <w:noProof/>
            <w:webHidden/>
          </w:rPr>
        </w:r>
        <w:r>
          <w:rPr>
            <w:noProof/>
            <w:webHidden/>
          </w:rPr>
          <w:fldChar w:fldCharType="separate"/>
        </w:r>
        <w:r>
          <w:rPr>
            <w:noProof/>
            <w:webHidden/>
          </w:rPr>
          <w:t>280</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07" w:history="1">
        <w:r w:rsidRPr="00E77FFB">
          <w:rPr>
            <w:rStyle w:val="Hyperlink"/>
            <w:noProof/>
            <w:rtl/>
          </w:rPr>
          <w:t>עופר כסיף (חד"ש-תע"ל):</w:t>
        </w:r>
        <w:r>
          <w:rPr>
            <w:noProof/>
            <w:webHidden/>
          </w:rPr>
          <w:tab/>
        </w:r>
        <w:r>
          <w:rPr>
            <w:noProof/>
            <w:webHidden/>
          </w:rPr>
          <w:fldChar w:fldCharType="begin"/>
        </w:r>
        <w:r>
          <w:rPr>
            <w:noProof/>
            <w:webHidden/>
          </w:rPr>
          <w:instrText xml:space="preserve"> PAGEREF _Toc233882907 \h </w:instrText>
        </w:r>
        <w:r>
          <w:rPr>
            <w:noProof/>
            <w:webHidden/>
          </w:rPr>
        </w:r>
        <w:r>
          <w:rPr>
            <w:noProof/>
            <w:webHidden/>
          </w:rPr>
          <w:fldChar w:fldCharType="separate"/>
        </w:r>
        <w:r>
          <w:rPr>
            <w:noProof/>
            <w:webHidden/>
          </w:rPr>
          <w:t>284</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08" w:history="1">
        <w:r w:rsidRPr="00E77FFB">
          <w:rPr>
            <w:rStyle w:val="Hyperlink"/>
            <w:noProof/>
            <w:rtl/>
          </w:rPr>
          <w:t>יצחק פינדרוס (יהדות התורה):</w:t>
        </w:r>
        <w:r>
          <w:rPr>
            <w:noProof/>
            <w:webHidden/>
          </w:rPr>
          <w:tab/>
        </w:r>
        <w:r>
          <w:rPr>
            <w:noProof/>
            <w:webHidden/>
          </w:rPr>
          <w:fldChar w:fldCharType="begin"/>
        </w:r>
        <w:r>
          <w:rPr>
            <w:noProof/>
            <w:webHidden/>
          </w:rPr>
          <w:instrText xml:space="preserve"> PAGEREF _Toc233882908 \h </w:instrText>
        </w:r>
        <w:r>
          <w:rPr>
            <w:noProof/>
            <w:webHidden/>
          </w:rPr>
        </w:r>
        <w:r>
          <w:rPr>
            <w:noProof/>
            <w:webHidden/>
          </w:rPr>
          <w:fldChar w:fldCharType="separate"/>
        </w:r>
        <w:r>
          <w:rPr>
            <w:noProof/>
            <w:webHidden/>
          </w:rPr>
          <w:t>284</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09" w:history="1">
        <w:r w:rsidRPr="00E77FFB">
          <w:rPr>
            <w:rStyle w:val="Hyperlink"/>
            <w:noProof/>
            <w:rtl/>
          </w:rPr>
          <w:t>יוראי להב הרצנו (יש עתיד):</w:t>
        </w:r>
        <w:r>
          <w:rPr>
            <w:noProof/>
            <w:webHidden/>
          </w:rPr>
          <w:tab/>
        </w:r>
        <w:r>
          <w:rPr>
            <w:noProof/>
            <w:webHidden/>
          </w:rPr>
          <w:fldChar w:fldCharType="begin"/>
        </w:r>
        <w:r>
          <w:rPr>
            <w:noProof/>
            <w:webHidden/>
          </w:rPr>
          <w:instrText xml:space="preserve"> PAGEREF _Toc233882909 \h </w:instrText>
        </w:r>
        <w:r>
          <w:rPr>
            <w:noProof/>
            <w:webHidden/>
          </w:rPr>
        </w:r>
        <w:r>
          <w:rPr>
            <w:noProof/>
            <w:webHidden/>
          </w:rPr>
          <w:fldChar w:fldCharType="separate"/>
        </w:r>
        <w:r>
          <w:rPr>
            <w:noProof/>
            <w:webHidden/>
          </w:rPr>
          <w:t>287</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10" w:history="1">
        <w:r w:rsidRPr="00E77FFB">
          <w:rPr>
            <w:rStyle w:val="Hyperlink"/>
            <w:noProof/>
            <w:rtl/>
          </w:rPr>
          <w:t>יצחק גולדקנופ (יהדות התורה):</w:t>
        </w:r>
        <w:r>
          <w:rPr>
            <w:noProof/>
            <w:webHidden/>
          </w:rPr>
          <w:tab/>
        </w:r>
        <w:r>
          <w:rPr>
            <w:noProof/>
            <w:webHidden/>
          </w:rPr>
          <w:fldChar w:fldCharType="begin"/>
        </w:r>
        <w:r>
          <w:rPr>
            <w:noProof/>
            <w:webHidden/>
          </w:rPr>
          <w:instrText xml:space="preserve"> PAGEREF _Toc233882910 \h </w:instrText>
        </w:r>
        <w:r>
          <w:rPr>
            <w:noProof/>
            <w:webHidden/>
          </w:rPr>
        </w:r>
        <w:r>
          <w:rPr>
            <w:noProof/>
            <w:webHidden/>
          </w:rPr>
          <w:fldChar w:fldCharType="separate"/>
        </w:r>
        <w:r>
          <w:rPr>
            <w:noProof/>
            <w:webHidden/>
          </w:rPr>
          <w:t>292</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11" w:history="1">
        <w:r w:rsidRPr="00E77FFB">
          <w:rPr>
            <w:rStyle w:val="Hyperlink"/>
            <w:noProof/>
            <w:rtl/>
          </w:rPr>
          <w:t>עדי עזוז (יש עתיד):</w:t>
        </w:r>
        <w:r>
          <w:rPr>
            <w:noProof/>
            <w:webHidden/>
          </w:rPr>
          <w:tab/>
        </w:r>
        <w:r>
          <w:rPr>
            <w:noProof/>
            <w:webHidden/>
          </w:rPr>
          <w:fldChar w:fldCharType="begin"/>
        </w:r>
        <w:r>
          <w:rPr>
            <w:noProof/>
            <w:webHidden/>
          </w:rPr>
          <w:instrText xml:space="preserve"> PAGEREF _Toc233882911 \h </w:instrText>
        </w:r>
        <w:r>
          <w:rPr>
            <w:noProof/>
            <w:webHidden/>
          </w:rPr>
        </w:r>
        <w:r>
          <w:rPr>
            <w:noProof/>
            <w:webHidden/>
          </w:rPr>
          <w:fldChar w:fldCharType="separate"/>
        </w:r>
        <w:r>
          <w:rPr>
            <w:noProof/>
            <w:webHidden/>
          </w:rPr>
          <w:t>294</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12" w:history="1">
        <w:r w:rsidRPr="00E77FFB">
          <w:rPr>
            <w:rStyle w:val="Hyperlink"/>
            <w:noProof/>
            <w:rtl/>
          </w:rPr>
          <w:t>מאיר פרוש (יהדות התורה):</w:t>
        </w:r>
        <w:r>
          <w:rPr>
            <w:noProof/>
            <w:webHidden/>
          </w:rPr>
          <w:tab/>
        </w:r>
        <w:r>
          <w:rPr>
            <w:noProof/>
            <w:webHidden/>
          </w:rPr>
          <w:fldChar w:fldCharType="begin"/>
        </w:r>
        <w:r>
          <w:rPr>
            <w:noProof/>
            <w:webHidden/>
          </w:rPr>
          <w:instrText xml:space="preserve"> PAGEREF _Toc233882912 \h </w:instrText>
        </w:r>
        <w:r>
          <w:rPr>
            <w:noProof/>
            <w:webHidden/>
          </w:rPr>
        </w:r>
        <w:r>
          <w:rPr>
            <w:noProof/>
            <w:webHidden/>
          </w:rPr>
          <w:fldChar w:fldCharType="separate"/>
        </w:r>
        <w:r>
          <w:rPr>
            <w:noProof/>
            <w:webHidden/>
          </w:rPr>
          <w:t>297</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13" w:history="1">
        <w:r w:rsidRPr="00E77FFB">
          <w:rPr>
            <w:rStyle w:val="Hyperlink"/>
            <w:noProof/>
            <w:rtl/>
          </w:rPr>
          <w:t>מטי צרפתי הרכבי (יש עתיד):</w:t>
        </w:r>
        <w:r>
          <w:rPr>
            <w:noProof/>
            <w:webHidden/>
          </w:rPr>
          <w:tab/>
        </w:r>
        <w:r>
          <w:rPr>
            <w:noProof/>
            <w:webHidden/>
          </w:rPr>
          <w:fldChar w:fldCharType="begin"/>
        </w:r>
        <w:r>
          <w:rPr>
            <w:noProof/>
            <w:webHidden/>
          </w:rPr>
          <w:instrText xml:space="preserve"> PAGEREF _Toc233882913 \h </w:instrText>
        </w:r>
        <w:r>
          <w:rPr>
            <w:noProof/>
            <w:webHidden/>
          </w:rPr>
        </w:r>
        <w:r>
          <w:rPr>
            <w:noProof/>
            <w:webHidden/>
          </w:rPr>
          <w:fldChar w:fldCharType="separate"/>
        </w:r>
        <w:r>
          <w:rPr>
            <w:noProof/>
            <w:webHidden/>
          </w:rPr>
          <w:t>299</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14" w:history="1">
        <w:r w:rsidRPr="00E77FFB">
          <w:rPr>
            <w:rStyle w:val="Hyperlink"/>
            <w:noProof/>
            <w:rtl/>
          </w:rPr>
          <w:t>מירב בן ארי (יש עתיד):</w:t>
        </w:r>
        <w:r>
          <w:rPr>
            <w:noProof/>
            <w:webHidden/>
          </w:rPr>
          <w:tab/>
        </w:r>
        <w:r>
          <w:rPr>
            <w:noProof/>
            <w:webHidden/>
          </w:rPr>
          <w:fldChar w:fldCharType="begin"/>
        </w:r>
        <w:r>
          <w:rPr>
            <w:noProof/>
            <w:webHidden/>
          </w:rPr>
          <w:instrText xml:space="preserve"> PAGEREF _Toc233882914 \h </w:instrText>
        </w:r>
        <w:r>
          <w:rPr>
            <w:noProof/>
            <w:webHidden/>
          </w:rPr>
        </w:r>
        <w:r>
          <w:rPr>
            <w:noProof/>
            <w:webHidden/>
          </w:rPr>
          <w:fldChar w:fldCharType="separate"/>
        </w:r>
        <w:r>
          <w:rPr>
            <w:noProof/>
            <w:webHidden/>
          </w:rPr>
          <w:t>300</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15" w:history="1">
        <w:r w:rsidRPr="00E77FFB">
          <w:rPr>
            <w:rStyle w:val="Hyperlink"/>
            <w:noProof/>
            <w:rtl/>
          </w:rPr>
          <w:t>עאידה תומא סלימאן (חד"ש-תע"ל):</w:t>
        </w:r>
        <w:r>
          <w:rPr>
            <w:noProof/>
            <w:webHidden/>
          </w:rPr>
          <w:tab/>
        </w:r>
        <w:r>
          <w:rPr>
            <w:noProof/>
            <w:webHidden/>
          </w:rPr>
          <w:fldChar w:fldCharType="begin"/>
        </w:r>
        <w:r>
          <w:rPr>
            <w:noProof/>
            <w:webHidden/>
          </w:rPr>
          <w:instrText xml:space="preserve"> PAGEREF _Toc233882915 \h </w:instrText>
        </w:r>
        <w:r>
          <w:rPr>
            <w:noProof/>
            <w:webHidden/>
          </w:rPr>
        </w:r>
        <w:r>
          <w:rPr>
            <w:noProof/>
            <w:webHidden/>
          </w:rPr>
          <w:fldChar w:fldCharType="separate"/>
        </w:r>
        <w:r>
          <w:rPr>
            <w:noProof/>
            <w:webHidden/>
          </w:rPr>
          <w:t>301</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16" w:history="1">
        <w:r w:rsidRPr="00E77FFB">
          <w:rPr>
            <w:rStyle w:val="Hyperlink"/>
            <w:noProof/>
            <w:rtl/>
          </w:rPr>
          <w:t>מאיר כהן (יש עתיד):</w:t>
        </w:r>
        <w:r>
          <w:rPr>
            <w:noProof/>
            <w:webHidden/>
          </w:rPr>
          <w:tab/>
        </w:r>
        <w:r>
          <w:rPr>
            <w:noProof/>
            <w:webHidden/>
          </w:rPr>
          <w:fldChar w:fldCharType="begin"/>
        </w:r>
        <w:r>
          <w:rPr>
            <w:noProof/>
            <w:webHidden/>
          </w:rPr>
          <w:instrText xml:space="preserve"> PAGEREF _Toc233882916 \h </w:instrText>
        </w:r>
        <w:r>
          <w:rPr>
            <w:noProof/>
            <w:webHidden/>
          </w:rPr>
        </w:r>
        <w:r>
          <w:rPr>
            <w:noProof/>
            <w:webHidden/>
          </w:rPr>
          <w:fldChar w:fldCharType="separate"/>
        </w:r>
        <w:r>
          <w:rPr>
            <w:noProof/>
            <w:webHidden/>
          </w:rPr>
          <w:t>302</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17" w:history="1">
        <w:r w:rsidRPr="00E77FFB">
          <w:rPr>
            <w:rStyle w:val="Hyperlink"/>
            <w:noProof/>
            <w:rtl/>
          </w:rPr>
          <w:t>אלון שוסטר (כחול לבן – המחנה הממלכתי):</w:t>
        </w:r>
        <w:r>
          <w:rPr>
            <w:noProof/>
            <w:webHidden/>
          </w:rPr>
          <w:tab/>
        </w:r>
        <w:r>
          <w:rPr>
            <w:noProof/>
            <w:webHidden/>
          </w:rPr>
          <w:fldChar w:fldCharType="begin"/>
        </w:r>
        <w:r>
          <w:rPr>
            <w:noProof/>
            <w:webHidden/>
          </w:rPr>
          <w:instrText xml:space="preserve"> PAGEREF _Toc233882917 \h </w:instrText>
        </w:r>
        <w:r>
          <w:rPr>
            <w:noProof/>
            <w:webHidden/>
          </w:rPr>
        </w:r>
        <w:r>
          <w:rPr>
            <w:noProof/>
            <w:webHidden/>
          </w:rPr>
          <w:fldChar w:fldCharType="separate"/>
        </w:r>
        <w:r>
          <w:rPr>
            <w:noProof/>
            <w:webHidden/>
          </w:rPr>
          <w:t>303</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18" w:history="1">
        <w:r w:rsidRPr="00E77FFB">
          <w:rPr>
            <w:rStyle w:val="Hyperlink"/>
            <w:noProof/>
            <w:rtl/>
          </w:rPr>
          <w:t>רון כץ (יש עתיד):</w:t>
        </w:r>
        <w:r>
          <w:rPr>
            <w:noProof/>
            <w:webHidden/>
          </w:rPr>
          <w:tab/>
        </w:r>
        <w:r>
          <w:rPr>
            <w:noProof/>
            <w:webHidden/>
          </w:rPr>
          <w:fldChar w:fldCharType="begin"/>
        </w:r>
        <w:r>
          <w:rPr>
            <w:noProof/>
            <w:webHidden/>
          </w:rPr>
          <w:instrText xml:space="preserve"> PAGEREF _Toc233882918 \h </w:instrText>
        </w:r>
        <w:r>
          <w:rPr>
            <w:noProof/>
            <w:webHidden/>
          </w:rPr>
        </w:r>
        <w:r>
          <w:rPr>
            <w:noProof/>
            <w:webHidden/>
          </w:rPr>
          <w:fldChar w:fldCharType="separate"/>
        </w:r>
        <w:r>
          <w:rPr>
            <w:noProof/>
            <w:webHidden/>
          </w:rPr>
          <w:t>304</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19" w:history="1">
        <w:r w:rsidRPr="00E77FFB">
          <w:rPr>
            <w:rStyle w:val="Hyperlink"/>
            <w:noProof/>
            <w:rtl/>
          </w:rPr>
          <w:t>יבגני סובה (ישראל ביתנו):</w:t>
        </w:r>
        <w:r>
          <w:rPr>
            <w:noProof/>
            <w:webHidden/>
          </w:rPr>
          <w:tab/>
        </w:r>
        <w:r>
          <w:rPr>
            <w:noProof/>
            <w:webHidden/>
          </w:rPr>
          <w:fldChar w:fldCharType="begin"/>
        </w:r>
        <w:r>
          <w:rPr>
            <w:noProof/>
            <w:webHidden/>
          </w:rPr>
          <w:instrText xml:space="preserve"> PAGEREF _Toc233882919 \h </w:instrText>
        </w:r>
        <w:r>
          <w:rPr>
            <w:noProof/>
            <w:webHidden/>
          </w:rPr>
        </w:r>
        <w:r>
          <w:rPr>
            <w:noProof/>
            <w:webHidden/>
          </w:rPr>
          <w:fldChar w:fldCharType="separate"/>
        </w:r>
        <w:r>
          <w:rPr>
            <w:noProof/>
            <w:webHidden/>
          </w:rPr>
          <w:t>305</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20" w:history="1">
        <w:r w:rsidRPr="00E77FFB">
          <w:rPr>
            <w:rStyle w:val="Hyperlink"/>
            <w:noProof/>
            <w:rtl/>
          </w:rPr>
          <w:t>מירב כהן (יש עתיד):</w:t>
        </w:r>
        <w:r>
          <w:rPr>
            <w:noProof/>
            <w:webHidden/>
          </w:rPr>
          <w:tab/>
        </w:r>
        <w:r>
          <w:rPr>
            <w:noProof/>
            <w:webHidden/>
          </w:rPr>
          <w:fldChar w:fldCharType="begin"/>
        </w:r>
        <w:r>
          <w:rPr>
            <w:noProof/>
            <w:webHidden/>
          </w:rPr>
          <w:instrText xml:space="preserve"> PAGEREF _Toc233882920 \h </w:instrText>
        </w:r>
        <w:r>
          <w:rPr>
            <w:noProof/>
            <w:webHidden/>
          </w:rPr>
        </w:r>
        <w:r>
          <w:rPr>
            <w:noProof/>
            <w:webHidden/>
          </w:rPr>
          <w:fldChar w:fldCharType="separate"/>
        </w:r>
        <w:r>
          <w:rPr>
            <w:noProof/>
            <w:webHidden/>
          </w:rPr>
          <w:t>306</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21" w:history="1">
        <w:r w:rsidRPr="00E77FFB">
          <w:rPr>
            <w:rStyle w:val="Hyperlink"/>
            <w:noProof/>
            <w:rtl/>
          </w:rPr>
          <w:t>אפרת רייטן מרום (העבודה):</w:t>
        </w:r>
        <w:r>
          <w:rPr>
            <w:noProof/>
            <w:webHidden/>
          </w:rPr>
          <w:tab/>
        </w:r>
        <w:r>
          <w:rPr>
            <w:noProof/>
            <w:webHidden/>
          </w:rPr>
          <w:fldChar w:fldCharType="begin"/>
        </w:r>
        <w:r>
          <w:rPr>
            <w:noProof/>
            <w:webHidden/>
          </w:rPr>
          <w:instrText xml:space="preserve"> PAGEREF _Toc233882921 \h </w:instrText>
        </w:r>
        <w:r>
          <w:rPr>
            <w:noProof/>
            <w:webHidden/>
          </w:rPr>
        </w:r>
        <w:r>
          <w:rPr>
            <w:noProof/>
            <w:webHidden/>
          </w:rPr>
          <w:fldChar w:fldCharType="separate"/>
        </w:r>
        <w:r>
          <w:rPr>
            <w:noProof/>
            <w:webHidden/>
          </w:rPr>
          <w:t>307</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22" w:history="1">
        <w:r w:rsidRPr="00E77FFB">
          <w:rPr>
            <w:rStyle w:val="Hyperlink"/>
            <w:noProof/>
            <w:rtl/>
          </w:rPr>
          <w:t>טטיאנה מזרסקי (יש עתיד):</w:t>
        </w:r>
        <w:r>
          <w:rPr>
            <w:noProof/>
            <w:webHidden/>
          </w:rPr>
          <w:tab/>
        </w:r>
        <w:r>
          <w:rPr>
            <w:noProof/>
            <w:webHidden/>
          </w:rPr>
          <w:fldChar w:fldCharType="begin"/>
        </w:r>
        <w:r>
          <w:rPr>
            <w:noProof/>
            <w:webHidden/>
          </w:rPr>
          <w:instrText xml:space="preserve"> PAGEREF _Toc233882922 \h </w:instrText>
        </w:r>
        <w:r>
          <w:rPr>
            <w:noProof/>
            <w:webHidden/>
          </w:rPr>
        </w:r>
        <w:r>
          <w:rPr>
            <w:noProof/>
            <w:webHidden/>
          </w:rPr>
          <w:fldChar w:fldCharType="separate"/>
        </w:r>
        <w:r>
          <w:rPr>
            <w:noProof/>
            <w:webHidden/>
          </w:rPr>
          <w:t>309</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23" w:history="1">
        <w:r w:rsidRPr="00E77FFB">
          <w:rPr>
            <w:rStyle w:val="Hyperlink"/>
            <w:noProof/>
            <w:rtl/>
          </w:rPr>
          <w:t>דבי ביטון (יש עתיד):</w:t>
        </w:r>
        <w:r>
          <w:rPr>
            <w:noProof/>
            <w:webHidden/>
          </w:rPr>
          <w:tab/>
        </w:r>
        <w:r>
          <w:rPr>
            <w:noProof/>
            <w:webHidden/>
          </w:rPr>
          <w:fldChar w:fldCharType="begin"/>
        </w:r>
        <w:r>
          <w:rPr>
            <w:noProof/>
            <w:webHidden/>
          </w:rPr>
          <w:instrText xml:space="preserve"> PAGEREF _Toc233882923 \h </w:instrText>
        </w:r>
        <w:r>
          <w:rPr>
            <w:noProof/>
            <w:webHidden/>
          </w:rPr>
        </w:r>
        <w:r>
          <w:rPr>
            <w:noProof/>
            <w:webHidden/>
          </w:rPr>
          <w:fldChar w:fldCharType="separate"/>
        </w:r>
        <w:r>
          <w:rPr>
            <w:noProof/>
            <w:webHidden/>
          </w:rPr>
          <w:t>310</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24" w:history="1">
        <w:r w:rsidRPr="00E77FFB">
          <w:rPr>
            <w:rStyle w:val="Hyperlink"/>
            <w:noProof/>
            <w:rtl/>
          </w:rPr>
          <w:t>מיקי לוי (יש עתיד):</w:t>
        </w:r>
        <w:r>
          <w:rPr>
            <w:noProof/>
            <w:webHidden/>
          </w:rPr>
          <w:tab/>
        </w:r>
        <w:r>
          <w:rPr>
            <w:noProof/>
            <w:webHidden/>
          </w:rPr>
          <w:fldChar w:fldCharType="begin"/>
        </w:r>
        <w:r>
          <w:rPr>
            <w:noProof/>
            <w:webHidden/>
          </w:rPr>
          <w:instrText xml:space="preserve"> PAGEREF _Toc233882924 \h </w:instrText>
        </w:r>
        <w:r>
          <w:rPr>
            <w:noProof/>
            <w:webHidden/>
          </w:rPr>
        </w:r>
        <w:r>
          <w:rPr>
            <w:noProof/>
            <w:webHidden/>
          </w:rPr>
          <w:fldChar w:fldCharType="separate"/>
        </w:r>
        <w:r>
          <w:rPr>
            <w:noProof/>
            <w:webHidden/>
          </w:rPr>
          <w:t>312</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25" w:history="1">
        <w:r w:rsidRPr="00E77FFB">
          <w:rPr>
            <w:rStyle w:val="Hyperlink"/>
            <w:noProof/>
            <w:rtl/>
          </w:rPr>
          <w:t>רם בן ברק (יש עתיד):</w:t>
        </w:r>
        <w:r>
          <w:rPr>
            <w:noProof/>
            <w:webHidden/>
          </w:rPr>
          <w:tab/>
        </w:r>
        <w:r>
          <w:rPr>
            <w:noProof/>
            <w:webHidden/>
          </w:rPr>
          <w:fldChar w:fldCharType="begin"/>
        </w:r>
        <w:r>
          <w:rPr>
            <w:noProof/>
            <w:webHidden/>
          </w:rPr>
          <w:instrText xml:space="preserve"> PAGEREF _Toc233882925 \h </w:instrText>
        </w:r>
        <w:r>
          <w:rPr>
            <w:noProof/>
            <w:webHidden/>
          </w:rPr>
        </w:r>
        <w:r>
          <w:rPr>
            <w:noProof/>
            <w:webHidden/>
          </w:rPr>
          <w:fldChar w:fldCharType="separate"/>
        </w:r>
        <w:r>
          <w:rPr>
            <w:noProof/>
            <w:webHidden/>
          </w:rPr>
          <w:t>312</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26" w:history="1">
        <w:r w:rsidRPr="00E77FFB">
          <w:rPr>
            <w:rStyle w:val="Hyperlink"/>
            <w:noProof/>
            <w:rtl/>
          </w:rPr>
          <w:t>משה אבוטבול (ש"ס):</w:t>
        </w:r>
        <w:r>
          <w:rPr>
            <w:noProof/>
            <w:webHidden/>
          </w:rPr>
          <w:tab/>
        </w:r>
        <w:r>
          <w:rPr>
            <w:noProof/>
            <w:webHidden/>
          </w:rPr>
          <w:fldChar w:fldCharType="begin"/>
        </w:r>
        <w:r>
          <w:rPr>
            <w:noProof/>
            <w:webHidden/>
          </w:rPr>
          <w:instrText xml:space="preserve"> PAGEREF _Toc233882926 \h </w:instrText>
        </w:r>
        <w:r>
          <w:rPr>
            <w:noProof/>
            <w:webHidden/>
          </w:rPr>
        </w:r>
        <w:r>
          <w:rPr>
            <w:noProof/>
            <w:webHidden/>
          </w:rPr>
          <w:fldChar w:fldCharType="separate"/>
        </w:r>
        <w:r>
          <w:rPr>
            <w:noProof/>
            <w:webHidden/>
          </w:rPr>
          <w:t>313</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27" w:history="1">
        <w:r w:rsidRPr="00E77FFB">
          <w:rPr>
            <w:rStyle w:val="Hyperlink"/>
            <w:noProof/>
            <w:rtl/>
          </w:rPr>
          <w:t>איתן גינזבורג (כחול לבן – המחנה הממלכתי):</w:t>
        </w:r>
        <w:r>
          <w:rPr>
            <w:noProof/>
            <w:webHidden/>
          </w:rPr>
          <w:tab/>
        </w:r>
        <w:r>
          <w:rPr>
            <w:noProof/>
            <w:webHidden/>
          </w:rPr>
          <w:fldChar w:fldCharType="begin"/>
        </w:r>
        <w:r>
          <w:rPr>
            <w:noProof/>
            <w:webHidden/>
          </w:rPr>
          <w:instrText xml:space="preserve"> PAGEREF _Toc233882927 \h </w:instrText>
        </w:r>
        <w:r>
          <w:rPr>
            <w:noProof/>
            <w:webHidden/>
          </w:rPr>
        </w:r>
        <w:r>
          <w:rPr>
            <w:noProof/>
            <w:webHidden/>
          </w:rPr>
          <w:fldChar w:fldCharType="separate"/>
        </w:r>
        <w:r>
          <w:rPr>
            <w:noProof/>
            <w:webHidden/>
          </w:rPr>
          <w:t>314</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28" w:history="1">
        <w:r w:rsidRPr="00E77FFB">
          <w:rPr>
            <w:rStyle w:val="Hyperlink"/>
            <w:noProof/>
            <w:rtl/>
          </w:rPr>
          <w:t>שלי טל מירון (יש עתיד):</w:t>
        </w:r>
        <w:r>
          <w:rPr>
            <w:noProof/>
            <w:webHidden/>
          </w:rPr>
          <w:tab/>
        </w:r>
        <w:r>
          <w:rPr>
            <w:noProof/>
            <w:webHidden/>
          </w:rPr>
          <w:fldChar w:fldCharType="begin"/>
        </w:r>
        <w:r>
          <w:rPr>
            <w:noProof/>
            <w:webHidden/>
          </w:rPr>
          <w:instrText xml:space="preserve"> PAGEREF _Toc233882928 \h </w:instrText>
        </w:r>
        <w:r>
          <w:rPr>
            <w:noProof/>
            <w:webHidden/>
          </w:rPr>
        </w:r>
        <w:r>
          <w:rPr>
            <w:noProof/>
            <w:webHidden/>
          </w:rPr>
          <w:fldChar w:fldCharType="separate"/>
        </w:r>
        <w:r>
          <w:rPr>
            <w:noProof/>
            <w:webHidden/>
          </w:rPr>
          <w:t>315</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29" w:history="1">
        <w:r w:rsidRPr="00E77FFB">
          <w:rPr>
            <w:rStyle w:val="Hyperlink"/>
            <w:noProof/>
            <w:rtl/>
          </w:rPr>
          <w:t>אלעזר שטרן (יש עתיד):</w:t>
        </w:r>
        <w:r>
          <w:rPr>
            <w:noProof/>
            <w:webHidden/>
          </w:rPr>
          <w:tab/>
        </w:r>
        <w:r>
          <w:rPr>
            <w:noProof/>
            <w:webHidden/>
          </w:rPr>
          <w:fldChar w:fldCharType="begin"/>
        </w:r>
        <w:r>
          <w:rPr>
            <w:noProof/>
            <w:webHidden/>
          </w:rPr>
          <w:instrText xml:space="preserve"> PAGEREF _Toc233882929 \h </w:instrText>
        </w:r>
        <w:r>
          <w:rPr>
            <w:noProof/>
            <w:webHidden/>
          </w:rPr>
        </w:r>
        <w:r>
          <w:rPr>
            <w:noProof/>
            <w:webHidden/>
          </w:rPr>
          <w:fldChar w:fldCharType="separate"/>
        </w:r>
        <w:r>
          <w:rPr>
            <w:noProof/>
            <w:webHidden/>
          </w:rPr>
          <w:t>319</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30" w:history="1">
        <w:r w:rsidRPr="00E77FFB">
          <w:rPr>
            <w:rStyle w:val="Hyperlink"/>
            <w:noProof/>
            <w:rtl/>
          </w:rPr>
          <w:t>משה סולומון (הציונות הדתית):</w:t>
        </w:r>
        <w:r>
          <w:rPr>
            <w:noProof/>
            <w:webHidden/>
          </w:rPr>
          <w:tab/>
        </w:r>
        <w:r>
          <w:rPr>
            <w:noProof/>
            <w:webHidden/>
          </w:rPr>
          <w:fldChar w:fldCharType="begin"/>
        </w:r>
        <w:r>
          <w:rPr>
            <w:noProof/>
            <w:webHidden/>
          </w:rPr>
          <w:instrText xml:space="preserve"> PAGEREF _Toc233882930 \h </w:instrText>
        </w:r>
        <w:r>
          <w:rPr>
            <w:noProof/>
            <w:webHidden/>
          </w:rPr>
        </w:r>
        <w:r>
          <w:rPr>
            <w:noProof/>
            <w:webHidden/>
          </w:rPr>
          <w:fldChar w:fldCharType="separate"/>
        </w:r>
        <w:r>
          <w:rPr>
            <w:noProof/>
            <w:webHidden/>
          </w:rPr>
          <w:t>325</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31" w:history="1">
        <w:r w:rsidRPr="00E77FFB">
          <w:rPr>
            <w:rStyle w:val="Hyperlink"/>
            <w:noProof/>
            <w:rtl/>
          </w:rPr>
          <w:t>יואב סגלוביץ' (יש עתיד):</w:t>
        </w:r>
        <w:r>
          <w:rPr>
            <w:noProof/>
            <w:webHidden/>
          </w:rPr>
          <w:tab/>
        </w:r>
        <w:r>
          <w:rPr>
            <w:noProof/>
            <w:webHidden/>
          </w:rPr>
          <w:fldChar w:fldCharType="begin"/>
        </w:r>
        <w:r>
          <w:rPr>
            <w:noProof/>
            <w:webHidden/>
          </w:rPr>
          <w:instrText xml:space="preserve"> PAGEREF _Toc233882931 \h </w:instrText>
        </w:r>
        <w:r>
          <w:rPr>
            <w:noProof/>
            <w:webHidden/>
          </w:rPr>
        </w:r>
        <w:r>
          <w:rPr>
            <w:noProof/>
            <w:webHidden/>
          </w:rPr>
          <w:fldChar w:fldCharType="separate"/>
        </w:r>
        <w:r>
          <w:rPr>
            <w:noProof/>
            <w:webHidden/>
          </w:rPr>
          <w:t>326</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32" w:history="1">
        <w:r w:rsidRPr="00E77FFB">
          <w:rPr>
            <w:rStyle w:val="Hyperlink"/>
            <w:noProof/>
            <w:rtl/>
          </w:rPr>
          <w:t>אכרם חסון (הימין הממלכתי):</w:t>
        </w:r>
        <w:r>
          <w:rPr>
            <w:noProof/>
            <w:webHidden/>
          </w:rPr>
          <w:tab/>
        </w:r>
        <w:r>
          <w:rPr>
            <w:noProof/>
            <w:webHidden/>
          </w:rPr>
          <w:fldChar w:fldCharType="begin"/>
        </w:r>
        <w:r>
          <w:rPr>
            <w:noProof/>
            <w:webHidden/>
          </w:rPr>
          <w:instrText xml:space="preserve"> PAGEREF _Toc233882932 \h </w:instrText>
        </w:r>
        <w:r>
          <w:rPr>
            <w:noProof/>
            <w:webHidden/>
          </w:rPr>
        </w:r>
        <w:r>
          <w:rPr>
            <w:noProof/>
            <w:webHidden/>
          </w:rPr>
          <w:fldChar w:fldCharType="separate"/>
        </w:r>
        <w:r>
          <w:rPr>
            <w:noProof/>
            <w:webHidden/>
          </w:rPr>
          <w:t>327</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33" w:history="1">
        <w:r w:rsidRPr="00E77FFB">
          <w:rPr>
            <w:rStyle w:val="Hyperlink"/>
            <w:noProof/>
            <w:rtl/>
          </w:rPr>
          <w:t>יאסר חוג'יראת (רע"מ – הרשימה הערבית המאוחדת):</w:t>
        </w:r>
        <w:r>
          <w:rPr>
            <w:noProof/>
            <w:webHidden/>
          </w:rPr>
          <w:tab/>
        </w:r>
        <w:r>
          <w:rPr>
            <w:noProof/>
            <w:webHidden/>
          </w:rPr>
          <w:fldChar w:fldCharType="begin"/>
        </w:r>
        <w:r>
          <w:rPr>
            <w:noProof/>
            <w:webHidden/>
          </w:rPr>
          <w:instrText xml:space="preserve"> PAGEREF _Toc233882933 \h </w:instrText>
        </w:r>
        <w:r>
          <w:rPr>
            <w:noProof/>
            <w:webHidden/>
          </w:rPr>
        </w:r>
        <w:r>
          <w:rPr>
            <w:noProof/>
            <w:webHidden/>
          </w:rPr>
          <w:fldChar w:fldCharType="separate"/>
        </w:r>
        <w:r>
          <w:rPr>
            <w:noProof/>
            <w:webHidden/>
          </w:rPr>
          <w:t>327</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34" w:history="1">
        <w:r w:rsidRPr="00E77FFB">
          <w:rPr>
            <w:rStyle w:val="Hyperlink"/>
            <w:noProof/>
            <w:rtl/>
          </w:rPr>
          <w:t>אושר שקלים (הליכוד):</w:t>
        </w:r>
        <w:r>
          <w:rPr>
            <w:noProof/>
            <w:webHidden/>
          </w:rPr>
          <w:tab/>
        </w:r>
        <w:r>
          <w:rPr>
            <w:noProof/>
            <w:webHidden/>
          </w:rPr>
          <w:fldChar w:fldCharType="begin"/>
        </w:r>
        <w:r>
          <w:rPr>
            <w:noProof/>
            <w:webHidden/>
          </w:rPr>
          <w:instrText xml:space="preserve"> PAGEREF _Toc233882934 \h </w:instrText>
        </w:r>
        <w:r>
          <w:rPr>
            <w:noProof/>
            <w:webHidden/>
          </w:rPr>
        </w:r>
        <w:r>
          <w:rPr>
            <w:noProof/>
            <w:webHidden/>
          </w:rPr>
          <w:fldChar w:fldCharType="separate"/>
        </w:r>
        <w:r>
          <w:rPr>
            <w:noProof/>
            <w:webHidden/>
          </w:rPr>
          <w:t>334</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35" w:history="1">
        <w:r w:rsidRPr="00E77FFB">
          <w:rPr>
            <w:rStyle w:val="Hyperlink"/>
            <w:noProof/>
            <w:rtl/>
          </w:rPr>
          <w:t>אורי מקלב (יהדות התורה):</w:t>
        </w:r>
        <w:r>
          <w:rPr>
            <w:noProof/>
            <w:webHidden/>
          </w:rPr>
          <w:tab/>
        </w:r>
        <w:r>
          <w:rPr>
            <w:noProof/>
            <w:webHidden/>
          </w:rPr>
          <w:fldChar w:fldCharType="begin"/>
        </w:r>
        <w:r>
          <w:rPr>
            <w:noProof/>
            <w:webHidden/>
          </w:rPr>
          <w:instrText xml:space="preserve"> PAGEREF _Toc233882935 \h </w:instrText>
        </w:r>
        <w:r>
          <w:rPr>
            <w:noProof/>
            <w:webHidden/>
          </w:rPr>
        </w:r>
        <w:r>
          <w:rPr>
            <w:noProof/>
            <w:webHidden/>
          </w:rPr>
          <w:fldChar w:fldCharType="separate"/>
        </w:r>
        <w:r>
          <w:rPr>
            <w:noProof/>
            <w:webHidden/>
          </w:rPr>
          <w:t>336</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36" w:history="1">
        <w:r w:rsidRPr="00E77FFB">
          <w:rPr>
            <w:rStyle w:val="Hyperlink"/>
            <w:noProof/>
            <w:rtl/>
          </w:rPr>
          <w:t>טלי גוטליב (הליכוד):</w:t>
        </w:r>
        <w:r>
          <w:rPr>
            <w:noProof/>
            <w:webHidden/>
          </w:rPr>
          <w:tab/>
        </w:r>
        <w:r>
          <w:rPr>
            <w:noProof/>
            <w:webHidden/>
          </w:rPr>
          <w:fldChar w:fldCharType="begin"/>
        </w:r>
        <w:r>
          <w:rPr>
            <w:noProof/>
            <w:webHidden/>
          </w:rPr>
          <w:instrText xml:space="preserve"> PAGEREF _Toc233882936 \h </w:instrText>
        </w:r>
        <w:r>
          <w:rPr>
            <w:noProof/>
            <w:webHidden/>
          </w:rPr>
        </w:r>
        <w:r>
          <w:rPr>
            <w:noProof/>
            <w:webHidden/>
          </w:rPr>
          <w:fldChar w:fldCharType="separate"/>
        </w:r>
        <w:r>
          <w:rPr>
            <w:noProof/>
            <w:webHidden/>
          </w:rPr>
          <w:t>338</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37" w:history="1">
        <w:r w:rsidRPr="00E77FFB">
          <w:rPr>
            <w:rStyle w:val="Hyperlink"/>
            <w:noProof/>
            <w:rtl/>
          </w:rPr>
          <w:t>אימאן ח'טיב יאסין (רע"מ – הרשימה הערבית המאוחדת):</w:t>
        </w:r>
        <w:r>
          <w:rPr>
            <w:noProof/>
            <w:webHidden/>
          </w:rPr>
          <w:tab/>
        </w:r>
        <w:r>
          <w:rPr>
            <w:noProof/>
            <w:webHidden/>
          </w:rPr>
          <w:fldChar w:fldCharType="begin"/>
        </w:r>
        <w:r>
          <w:rPr>
            <w:noProof/>
            <w:webHidden/>
          </w:rPr>
          <w:instrText xml:space="preserve"> PAGEREF _Toc233882937 \h </w:instrText>
        </w:r>
        <w:r>
          <w:rPr>
            <w:noProof/>
            <w:webHidden/>
          </w:rPr>
        </w:r>
        <w:r>
          <w:rPr>
            <w:noProof/>
            <w:webHidden/>
          </w:rPr>
          <w:fldChar w:fldCharType="separate"/>
        </w:r>
        <w:r>
          <w:rPr>
            <w:noProof/>
            <w:webHidden/>
          </w:rPr>
          <w:t>339</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38" w:history="1">
        <w:r w:rsidRPr="00E77FFB">
          <w:rPr>
            <w:rStyle w:val="Hyperlink"/>
            <w:noProof/>
            <w:rtl/>
          </w:rPr>
          <w:t>אריאל קלנר (הליכוד):</w:t>
        </w:r>
        <w:r>
          <w:rPr>
            <w:noProof/>
            <w:webHidden/>
          </w:rPr>
          <w:tab/>
        </w:r>
        <w:r>
          <w:rPr>
            <w:noProof/>
            <w:webHidden/>
          </w:rPr>
          <w:fldChar w:fldCharType="begin"/>
        </w:r>
        <w:r>
          <w:rPr>
            <w:noProof/>
            <w:webHidden/>
          </w:rPr>
          <w:instrText xml:space="preserve"> PAGEREF _Toc233882938 \h </w:instrText>
        </w:r>
        <w:r>
          <w:rPr>
            <w:noProof/>
            <w:webHidden/>
          </w:rPr>
        </w:r>
        <w:r>
          <w:rPr>
            <w:noProof/>
            <w:webHidden/>
          </w:rPr>
          <w:fldChar w:fldCharType="separate"/>
        </w:r>
        <w:r>
          <w:rPr>
            <w:noProof/>
            <w:webHidden/>
          </w:rPr>
          <w:t>344</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39" w:history="1">
        <w:r w:rsidRPr="00E77FFB">
          <w:rPr>
            <w:rStyle w:val="Hyperlink"/>
            <w:noProof/>
            <w:rtl/>
          </w:rPr>
          <w:t>גלעד קריב (העבודה):</w:t>
        </w:r>
        <w:r>
          <w:rPr>
            <w:noProof/>
            <w:webHidden/>
          </w:rPr>
          <w:tab/>
        </w:r>
        <w:r>
          <w:rPr>
            <w:noProof/>
            <w:webHidden/>
          </w:rPr>
          <w:fldChar w:fldCharType="begin"/>
        </w:r>
        <w:r>
          <w:rPr>
            <w:noProof/>
            <w:webHidden/>
          </w:rPr>
          <w:instrText xml:space="preserve"> PAGEREF _Toc233882939 \h </w:instrText>
        </w:r>
        <w:r>
          <w:rPr>
            <w:noProof/>
            <w:webHidden/>
          </w:rPr>
        </w:r>
        <w:r>
          <w:rPr>
            <w:noProof/>
            <w:webHidden/>
          </w:rPr>
          <w:fldChar w:fldCharType="separate"/>
        </w:r>
        <w:r>
          <w:rPr>
            <w:noProof/>
            <w:webHidden/>
          </w:rPr>
          <w:t>346</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40" w:history="1">
        <w:r w:rsidRPr="00E77FFB">
          <w:rPr>
            <w:rStyle w:val="Hyperlink"/>
            <w:noProof/>
            <w:rtl/>
          </w:rPr>
          <w:t>מרב מיכאלי (העבודה):</w:t>
        </w:r>
        <w:r>
          <w:rPr>
            <w:noProof/>
            <w:webHidden/>
          </w:rPr>
          <w:tab/>
        </w:r>
        <w:r>
          <w:rPr>
            <w:noProof/>
            <w:webHidden/>
          </w:rPr>
          <w:fldChar w:fldCharType="begin"/>
        </w:r>
        <w:r>
          <w:rPr>
            <w:noProof/>
            <w:webHidden/>
          </w:rPr>
          <w:instrText xml:space="preserve"> PAGEREF _Toc233882940 \h </w:instrText>
        </w:r>
        <w:r>
          <w:rPr>
            <w:noProof/>
            <w:webHidden/>
          </w:rPr>
        </w:r>
        <w:r>
          <w:rPr>
            <w:noProof/>
            <w:webHidden/>
          </w:rPr>
          <w:fldChar w:fldCharType="separate"/>
        </w:r>
        <w:r>
          <w:rPr>
            <w:noProof/>
            <w:webHidden/>
          </w:rPr>
          <w:t>347</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41" w:history="1">
        <w:r w:rsidRPr="00E77FFB">
          <w:rPr>
            <w:rStyle w:val="Hyperlink"/>
            <w:noProof/>
            <w:rtl/>
          </w:rPr>
          <w:t>ינון אזולאי (ש"ס):</w:t>
        </w:r>
        <w:r>
          <w:rPr>
            <w:noProof/>
            <w:webHidden/>
          </w:rPr>
          <w:tab/>
        </w:r>
        <w:r>
          <w:rPr>
            <w:noProof/>
            <w:webHidden/>
          </w:rPr>
          <w:fldChar w:fldCharType="begin"/>
        </w:r>
        <w:r>
          <w:rPr>
            <w:noProof/>
            <w:webHidden/>
          </w:rPr>
          <w:instrText xml:space="preserve"> PAGEREF _Toc233882941 \h </w:instrText>
        </w:r>
        <w:r>
          <w:rPr>
            <w:noProof/>
            <w:webHidden/>
          </w:rPr>
        </w:r>
        <w:r>
          <w:rPr>
            <w:noProof/>
            <w:webHidden/>
          </w:rPr>
          <w:fldChar w:fldCharType="separate"/>
        </w:r>
        <w:r>
          <w:rPr>
            <w:noProof/>
            <w:webHidden/>
          </w:rPr>
          <w:t>348</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42" w:history="1">
        <w:r w:rsidRPr="00E77FFB">
          <w:rPr>
            <w:rStyle w:val="Hyperlink"/>
            <w:noProof/>
            <w:rtl/>
          </w:rPr>
          <w:t>יצחק פינדרוס (יהדות התורה):</w:t>
        </w:r>
        <w:r>
          <w:rPr>
            <w:noProof/>
            <w:webHidden/>
          </w:rPr>
          <w:tab/>
        </w:r>
        <w:r>
          <w:rPr>
            <w:noProof/>
            <w:webHidden/>
          </w:rPr>
          <w:fldChar w:fldCharType="begin"/>
        </w:r>
        <w:r>
          <w:rPr>
            <w:noProof/>
            <w:webHidden/>
          </w:rPr>
          <w:instrText xml:space="preserve"> PAGEREF _Toc233882942 \h </w:instrText>
        </w:r>
        <w:r>
          <w:rPr>
            <w:noProof/>
            <w:webHidden/>
          </w:rPr>
        </w:r>
        <w:r>
          <w:rPr>
            <w:noProof/>
            <w:webHidden/>
          </w:rPr>
          <w:fldChar w:fldCharType="separate"/>
        </w:r>
        <w:r>
          <w:rPr>
            <w:noProof/>
            <w:webHidden/>
          </w:rPr>
          <w:t>349</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43" w:history="1">
        <w:r w:rsidRPr="00E77FFB">
          <w:rPr>
            <w:rStyle w:val="Hyperlink"/>
            <w:noProof/>
            <w:rtl/>
          </w:rPr>
          <w:t>ולדימיר בליאק (יש עתיד):</w:t>
        </w:r>
        <w:r>
          <w:rPr>
            <w:noProof/>
            <w:webHidden/>
          </w:rPr>
          <w:tab/>
        </w:r>
        <w:r>
          <w:rPr>
            <w:noProof/>
            <w:webHidden/>
          </w:rPr>
          <w:fldChar w:fldCharType="begin"/>
        </w:r>
        <w:r>
          <w:rPr>
            <w:noProof/>
            <w:webHidden/>
          </w:rPr>
          <w:instrText xml:space="preserve"> PAGEREF _Toc233882943 \h </w:instrText>
        </w:r>
        <w:r>
          <w:rPr>
            <w:noProof/>
            <w:webHidden/>
          </w:rPr>
        </w:r>
        <w:r>
          <w:rPr>
            <w:noProof/>
            <w:webHidden/>
          </w:rPr>
          <w:fldChar w:fldCharType="separate"/>
        </w:r>
        <w:r>
          <w:rPr>
            <w:noProof/>
            <w:webHidden/>
          </w:rPr>
          <w:t>407</w:t>
        </w:r>
        <w:r>
          <w:rPr>
            <w:noProof/>
            <w:webHidden/>
          </w:rPr>
          <w:fldChar w:fldCharType="end"/>
        </w:r>
      </w:hyperlink>
    </w:p>
    <w:p w:rsidR="00CA212C" w:rsidRDefault="00CA212C" w:rsidP="00CA212C">
      <w:pPr>
        <w:pStyle w:val="TOC1"/>
        <w:tabs>
          <w:tab w:val="right" w:leader="dot" w:pos="8296"/>
        </w:tabs>
        <w:ind w:firstLine="0"/>
        <w:rPr>
          <w:rFonts w:asciiTheme="minorHAnsi" w:eastAsiaTheme="minorEastAsia" w:hAnsiTheme="minorHAnsi" w:cstheme="minorBidi"/>
          <w:noProof/>
        </w:rPr>
      </w:pPr>
      <w:hyperlink w:anchor="_Toc233882944" w:history="1">
        <w:r w:rsidRPr="00E77FFB">
          <w:rPr>
            <w:rStyle w:val="Hyperlink"/>
            <w:noProof/>
            <w:rtl/>
            <w:lang w:eastAsia="he-IL"/>
          </w:rPr>
          <w:t>הצעת חוק לתיקון פקודת סדר הדין הפלילי (מעצר וחיפוש) (מס' 19) (חיפוש שלא לפי צו חיפוש), התשפ"ו–2026</w:t>
        </w:r>
        <w:r>
          <w:rPr>
            <w:noProof/>
            <w:webHidden/>
          </w:rPr>
          <w:tab/>
        </w:r>
        <w:r>
          <w:rPr>
            <w:noProof/>
            <w:webHidden/>
          </w:rPr>
          <w:fldChar w:fldCharType="begin"/>
        </w:r>
        <w:r>
          <w:rPr>
            <w:noProof/>
            <w:webHidden/>
          </w:rPr>
          <w:instrText xml:space="preserve"> PAGEREF _Toc233882944 \h </w:instrText>
        </w:r>
        <w:r>
          <w:rPr>
            <w:noProof/>
            <w:webHidden/>
          </w:rPr>
        </w:r>
        <w:r>
          <w:rPr>
            <w:noProof/>
            <w:webHidden/>
          </w:rPr>
          <w:fldChar w:fldCharType="separate"/>
        </w:r>
        <w:r>
          <w:rPr>
            <w:noProof/>
            <w:webHidden/>
          </w:rPr>
          <w:t>412</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45" w:history="1">
        <w:r w:rsidRPr="00E77FFB">
          <w:rPr>
            <w:rStyle w:val="Hyperlink"/>
            <w:noProof/>
            <w:rtl/>
          </w:rPr>
          <w:t>שר המשפטים יריב לוין:</w:t>
        </w:r>
        <w:r>
          <w:rPr>
            <w:noProof/>
            <w:webHidden/>
          </w:rPr>
          <w:tab/>
        </w:r>
        <w:r>
          <w:rPr>
            <w:noProof/>
            <w:webHidden/>
          </w:rPr>
          <w:fldChar w:fldCharType="begin"/>
        </w:r>
        <w:r>
          <w:rPr>
            <w:noProof/>
            <w:webHidden/>
          </w:rPr>
          <w:instrText xml:space="preserve"> PAGEREF _Toc233882945 \h </w:instrText>
        </w:r>
        <w:r>
          <w:rPr>
            <w:noProof/>
            <w:webHidden/>
          </w:rPr>
        </w:r>
        <w:r>
          <w:rPr>
            <w:noProof/>
            <w:webHidden/>
          </w:rPr>
          <w:fldChar w:fldCharType="separate"/>
        </w:r>
        <w:r>
          <w:rPr>
            <w:noProof/>
            <w:webHidden/>
          </w:rPr>
          <w:t>413</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46" w:history="1">
        <w:r w:rsidRPr="00E77FFB">
          <w:rPr>
            <w:rStyle w:val="Hyperlink"/>
            <w:noProof/>
            <w:rtl/>
          </w:rPr>
          <w:t>מירב בן ארי (יש עתיד):</w:t>
        </w:r>
        <w:r>
          <w:rPr>
            <w:noProof/>
            <w:webHidden/>
          </w:rPr>
          <w:tab/>
        </w:r>
        <w:r>
          <w:rPr>
            <w:noProof/>
            <w:webHidden/>
          </w:rPr>
          <w:fldChar w:fldCharType="begin"/>
        </w:r>
        <w:r>
          <w:rPr>
            <w:noProof/>
            <w:webHidden/>
          </w:rPr>
          <w:instrText xml:space="preserve"> PAGEREF _Toc233882946 \h </w:instrText>
        </w:r>
        <w:r>
          <w:rPr>
            <w:noProof/>
            <w:webHidden/>
          </w:rPr>
        </w:r>
        <w:r>
          <w:rPr>
            <w:noProof/>
            <w:webHidden/>
          </w:rPr>
          <w:fldChar w:fldCharType="separate"/>
        </w:r>
        <w:r>
          <w:rPr>
            <w:noProof/>
            <w:webHidden/>
          </w:rPr>
          <w:t>415</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47" w:history="1">
        <w:r w:rsidRPr="00E77FFB">
          <w:rPr>
            <w:rStyle w:val="Hyperlink"/>
            <w:noProof/>
            <w:rtl/>
          </w:rPr>
          <w:t>איתן גינזבורג (כחול לבן – המחנה הממלכתי):</w:t>
        </w:r>
        <w:r>
          <w:rPr>
            <w:noProof/>
            <w:webHidden/>
          </w:rPr>
          <w:tab/>
        </w:r>
        <w:r>
          <w:rPr>
            <w:noProof/>
            <w:webHidden/>
          </w:rPr>
          <w:fldChar w:fldCharType="begin"/>
        </w:r>
        <w:r>
          <w:rPr>
            <w:noProof/>
            <w:webHidden/>
          </w:rPr>
          <w:instrText xml:space="preserve"> PAGEREF _Toc233882947 \h </w:instrText>
        </w:r>
        <w:r>
          <w:rPr>
            <w:noProof/>
            <w:webHidden/>
          </w:rPr>
        </w:r>
        <w:r>
          <w:rPr>
            <w:noProof/>
            <w:webHidden/>
          </w:rPr>
          <w:fldChar w:fldCharType="separate"/>
        </w:r>
        <w:r>
          <w:rPr>
            <w:noProof/>
            <w:webHidden/>
          </w:rPr>
          <w:t>416</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48" w:history="1">
        <w:r w:rsidRPr="00E77FFB">
          <w:rPr>
            <w:rStyle w:val="Hyperlink"/>
            <w:noProof/>
            <w:rtl/>
          </w:rPr>
          <w:t>יסמין פרידמן (יש עתיד):</w:t>
        </w:r>
        <w:r>
          <w:rPr>
            <w:noProof/>
            <w:webHidden/>
          </w:rPr>
          <w:tab/>
        </w:r>
        <w:r>
          <w:rPr>
            <w:noProof/>
            <w:webHidden/>
          </w:rPr>
          <w:fldChar w:fldCharType="begin"/>
        </w:r>
        <w:r>
          <w:rPr>
            <w:noProof/>
            <w:webHidden/>
          </w:rPr>
          <w:instrText xml:space="preserve"> PAGEREF _Toc233882948 \h </w:instrText>
        </w:r>
        <w:r>
          <w:rPr>
            <w:noProof/>
            <w:webHidden/>
          </w:rPr>
        </w:r>
        <w:r>
          <w:rPr>
            <w:noProof/>
            <w:webHidden/>
          </w:rPr>
          <w:fldChar w:fldCharType="separate"/>
        </w:r>
        <w:r>
          <w:rPr>
            <w:noProof/>
            <w:webHidden/>
          </w:rPr>
          <w:t>417</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49" w:history="1">
        <w:r w:rsidRPr="00E77FFB">
          <w:rPr>
            <w:rStyle w:val="Hyperlink"/>
            <w:noProof/>
            <w:rtl/>
          </w:rPr>
          <w:t>יצחק קרויזר (עוצמה יהודית):</w:t>
        </w:r>
        <w:r>
          <w:rPr>
            <w:noProof/>
            <w:webHidden/>
          </w:rPr>
          <w:tab/>
        </w:r>
        <w:r>
          <w:rPr>
            <w:noProof/>
            <w:webHidden/>
          </w:rPr>
          <w:fldChar w:fldCharType="begin"/>
        </w:r>
        <w:r>
          <w:rPr>
            <w:noProof/>
            <w:webHidden/>
          </w:rPr>
          <w:instrText xml:space="preserve"> PAGEREF _Toc233882949 \h </w:instrText>
        </w:r>
        <w:r>
          <w:rPr>
            <w:noProof/>
            <w:webHidden/>
          </w:rPr>
        </w:r>
        <w:r>
          <w:rPr>
            <w:noProof/>
            <w:webHidden/>
          </w:rPr>
          <w:fldChar w:fldCharType="separate"/>
        </w:r>
        <w:r>
          <w:rPr>
            <w:noProof/>
            <w:webHidden/>
          </w:rPr>
          <w:t>419</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50" w:history="1">
        <w:r w:rsidRPr="00E77FFB">
          <w:rPr>
            <w:rStyle w:val="Hyperlink"/>
            <w:noProof/>
            <w:rtl/>
          </w:rPr>
          <w:t>טלי גוטליב (הליכוד):</w:t>
        </w:r>
        <w:r>
          <w:rPr>
            <w:noProof/>
            <w:webHidden/>
          </w:rPr>
          <w:tab/>
        </w:r>
        <w:r>
          <w:rPr>
            <w:noProof/>
            <w:webHidden/>
          </w:rPr>
          <w:fldChar w:fldCharType="begin"/>
        </w:r>
        <w:r>
          <w:rPr>
            <w:noProof/>
            <w:webHidden/>
          </w:rPr>
          <w:instrText xml:space="preserve"> PAGEREF _Toc233882950 \h </w:instrText>
        </w:r>
        <w:r>
          <w:rPr>
            <w:noProof/>
            <w:webHidden/>
          </w:rPr>
        </w:r>
        <w:r>
          <w:rPr>
            <w:noProof/>
            <w:webHidden/>
          </w:rPr>
          <w:fldChar w:fldCharType="separate"/>
        </w:r>
        <w:r>
          <w:rPr>
            <w:noProof/>
            <w:webHidden/>
          </w:rPr>
          <w:t>423</w:t>
        </w:r>
        <w:r>
          <w:rPr>
            <w:noProof/>
            <w:webHidden/>
          </w:rPr>
          <w:fldChar w:fldCharType="end"/>
        </w:r>
      </w:hyperlink>
    </w:p>
    <w:p w:rsidR="00CA212C" w:rsidRDefault="00CA212C" w:rsidP="00CA212C">
      <w:pPr>
        <w:pStyle w:val="TOC1"/>
        <w:tabs>
          <w:tab w:val="right" w:leader="dot" w:pos="8296"/>
        </w:tabs>
        <w:ind w:firstLine="0"/>
        <w:rPr>
          <w:rFonts w:asciiTheme="minorHAnsi" w:eastAsiaTheme="minorEastAsia" w:hAnsiTheme="minorHAnsi" w:cstheme="minorBidi"/>
          <w:noProof/>
        </w:rPr>
      </w:pPr>
      <w:hyperlink w:anchor="_Toc233882951" w:history="1">
        <w:r w:rsidRPr="00E77FFB">
          <w:rPr>
            <w:rStyle w:val="Hyperlink"/>
            <w:noProof/>
            <w:rtl/>
            <w:lang w:eastAsia="he-IL"/>
          </w:rPr>
          <w:t>הצעת חוק שיקום נרחב לחבל התקומה כאזור מיקוד לאומי וסיוע ליישובים הסמוכים אליו (תיקון מס' 2), התשפ"ו–2026</w:t>
        </w:r>
        <w:r>
          <w:rPr>
            <w:noProof/>
            <w:webHidden/>
          </w:rPr>
          <w:tab/>
        </w:r>
        <w:r>
          <w:rPr>
            <w:noProof/>
            <w:webHidden/>
          </w:rPr>
          <w:fldChar w:fldCharType="begin"/>
        </w:r>
        <w:r>
          <w:rPr>
            <w:noProof/>
            <w:webHidden/>
          </w:rPr>
          <w:instrText xml:space="preserve"> PAGEREF _Toc233882951 \h </w:instrText>
        </w:r>
        <w:r>
          <w:rPr>
            <w:noProof/>
            <w:webHidden/>
          </w:rPr>
        </w:r>
        <w:r>
          <w:rPr>
            <w:noProof/>
            <w:webHidden/>
          </w:rPr>
          <w:fldChar w:fldCharType="separate"/>
        </w:r>
        <w:r>
          <w:rPr>
            <w:noProof/>
            <w:webHidden/>
          </w:rPr>
          <w:t>428</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52" w:history="1">
        <w:r w:rsidRPr="00E77FFB">
          <w:rPr>
            <w:rStyle w:val="Hyperlink"/>
            <w:noProof/>
            <w:rtl/>
          </w:rPr>
          <w:t>שלום דנינו (הליכוד):</w:t>
        </w:r>
        <w:r>
          <w:rPr>
            <w:noProof/>
            <w:webHidden/>
          </w:rPr>
          <w:tab/>
        </w:r>
        <w:r>
          <w:rPr>
            <w:noProof/>
            <w:webHidden/>
          </w:rPr>
          <w:fldChar w:fldCharType="begin"/>
        </w:r>
        <w:r>
          <w:rPr>
            <w:noProof/>
            <w:webHidden/>
          </w:rPr>
          <w:instrText xml:space="preserve"> PAGEREF _Toc233882952 \h </w:instrText>
        </w:r>
        <w:r>
          <w:rPr>
            <w:noProof/>
            <w:webHidden/>
          </w:rPr>
        </w:r>
        <w:r>
          <w:rPr>
            <w:noProof/>
            <w:webHidden/>
          </w:rPr>
          <w:fldChar w:fldCharType="separate"/>
        </w:r>
        <w:r>
          <w:rPr>
            <w:noProof/>
            <w:webHidden/>
          </w:rPr>
          <w:t>428</w:t>
        </w:r>
        <w:r>
          <w:rPr>
            <w:noProof/>
            <w:webHidden/>
          </w:rPr>
          <w:fldChar w:fldCharType="end"/>
        </w:r>
      </w:hyperlink>
    </w:p>
    <w:p w:rsidR="00CA212C" w:rsidRDefault="00CA212C" w:rsidP="00CA212C">
      <w:pPr>
        <w:pStyle w:val="TOC1"/>
        <w:tabs>
          <w:tab w:val="right" w:leader="dot" w:pos="8296"/>
        </w:tabs>
        <w:ind w:firstLine="0"/>
        <w:rPr>
          <w:rFonts w:asciiTheme="minorHAnsi" w:eastAsiaTheme="minorEastAsia" w:hAnsiTheme="minorHAnsi" w:cstheme="minorBidi"/>
          <w:noProof/>
        </w:rPr>
      </w:pPr>
      <w:hyperlink w:anchor="_Toc233882953" w:history="1">
        <w:r w:rsidRPr="00E77FFB">
          <w:rPr>
            <w:rStyle w:val="Hyperlink"/>
            <w:noProof/>
            <w:rtl/>
          </w:rPr>
          <w:t>הודעת ועדת הכ</w:t>
        </w:r>
        <w:bookmarkStart w:id="4" w:name="_GoBack"/>
        <w:bookmarkEnd w:id="4"/>
        <w:r w:rsidRPr="00E77FFB">
          <w:rPr>
            <w:rStyle w:val="Hyperlink"/>
            <w:noProof/>
            <w:rtl/>
          </w:rPr>
          <w:t>נסת</w:t>
        </w:r>
        <w:r>
          <w:rPr>
            <w:noProof/>
            <w:webHidden/>
          </w:rPr>
          <w:tab/>
        </w:r>
        <w:r>
          <w:rPr>
            <w:noProof/>
            <w:webHidden/>
          </w:rPr>
          <w:fldChar w:fldCharType="begin"/>
        </w:r>
        <w:r>
          <w:rPr>
            <w:noProof/>
            <w:webHidden/>
          </w:rPr>
          <w:instrText xml:space="preserve"> PAGEREF _Toc233882953 \h </w:instrText>
        </w:r>
        <w:r>
          <w:rPr>
            <w:noProof/>
            <w:webHidden/>
          </w:rPr>
        </w:r>
        <w:r>
          <w:rPr>
            <w:noProof/>
            <w:webHidden/>
          </w:rPr>
          <w:fldChar w:fldCharType="separate"/>
        </w:r>
        <w:r>
          <w:rPr>
            <w:noProof/>
            <w:webHidden/>
          </w:rPr>
          <w:t>431</w:t>
        </w:r>
        <w:r>
          <w:rPr>
            <w:noProof/>
            <w:webHidden/>
          </w:rPr>
          <w:fldChar w:fldCharType="end"/>
        </w:r>
      </w:hyperlink>
    </w:p>
    <w:p w:rsidR="00CA212C" w:rsidRDefault="00CA212C" w:rsidP="00CA212C">
      <w:pPr>
        <w:pStyle w:val="TOC2"/>
        <w:tabs>
          <w:tab w:val="right" w:leader="dot" w:pos="8296"/>
        </w:tabs>
        <w:ind w:firstLine="0"/>
        <w:rPr>
          <w:rFonts w:asciiTheme="minorHAnsi" w:eastAsiaTheme="minorEastAsia" w:hAnsiTheme="minorHAnsi" w:cstheme="minorBidi"/>
          <w:noProof/>
        </w:rPr>
      </w:pPr>
      <w:hyperlink w:anchor="_Toc233882954" w:history="1">
        <w:r w:rsidRPr="00E77FFB">
          <w:rPr>
            <w:rStyle w:val="Hyperlink"/>
            <w:noProof/>
            <w:rtl/>
          </w:rPr>
          <w:t>אופיר כץ (יו"ר ועדת הכנסת):</w:t>
        </w:r>
        <w:r>
          <w:rPr>
            <w:noProof/>
            <w:webHidden/>
          </w:rPr>
          <w:tab/>
        </w:r>
        <w:r>
          <w:rPr>
            <w:noProof/>
            <w:webHidden/>
          </w:rPr>
          <w:fldChar w:fldCharType="begin"/>
        </w:r>
        <w:r>
          <w:rPr>
            <w:noProof/>
            <w:webHidden/>
          </w:rPr>
          <w:instrText xml:space="preserve"> PAGEREF _Toc233882954 \h </w:instrText>
        </w:r>
        <w:r>
          <w:rPr>
            <w:noProof/>
            <w:webHidden/>
          </w:rPr>
        </w:r>
        <w:r>
          <w:rPr>
            <w:noProof/>
            <w:webHidden/>
          </w:rPr>
          <w:fldChar w:fldCharType="separate"/>
        </w:r>
        <w:r>
          <w:rPr>
            <w:noProof/>
            <w:webHidden/>
          </w:rPr>
          <w:t>431</w:t>
        </w:r>
        <w:r>
          <w:rPr>
            <w:noProof/>
            <w:webHidden/>
          </w:rPr>
          <w:fldChar w:fldCharType="end"/>
        </w:r>
      </w:hyperlink>
    </w:p>
    <w:p w:rsidR="00CA212C" w:rsidRDefault="00CA212C" w:rsidP="00CA212C">
      <w:pPr>
        <w:ind w:firstLine="0"/>
        <w:rPr>
          <w:rFonts w:hint="cs"/>
          <w:rtl/>
        </w:rPr>
      </w:pPr>
      <w:r>
        <w:rPr>
          <w:rtl/>
        </w:rPr>
        <w:fldChar w:fldCharType="end"/>
      </w:r>
    </w:p>
    <w:p w:rsidR="00932198" w:rsidRDefault="00932198">
      <w:pPr>
        <w:bidi w:val="0"/>
        <w:spacing w:line="240" w:lineRule="auto"/>
        <w:ind w:firstLine="0"/>
        <w:jc w:val="left"/>
      </w:pPr>
      <w:r>
        <w:br w:type="page"/>
      </w:r>
    </w:p>
    <w:p w:rsidR="00932198" w:rsidRDefault="00932198" w:rsidP="00963265">
      <w:pPr>
        <w:pStyle w:val="a9"/>
      </w:pPr>
      <w:bookmarkStart w:id="5" w:name="ET_subject_שאיתות_ותשובות_4"/>
      <w:r w:rsidRPr="00CF739F">
        <w:rPr>
          <w:rStyle w:val="TagStyle"/>
          <w:rtl/>
        </w:rPr>
        <w:lastRenderedPageBreak/>
        <w:t xml:space="preserve"> &lt;&lt; נושא &gt;&gt; </w:t>
      </w:r>
      <w:bookmarkStart w:id="6" w:name="_Toc233882677"/>
      <w:bookmarkStart w:id="7" w:name="_Toc233882833"/>
      <w:r>
        <w:rPr>
          <w:rtl/>
        </w:rPr>
        <w:t>שאי</w:t>
      </w:r>
      <w:r>
        <w:rPr>
          <w:rFonts w:hint="cs"/>
          <w:rtl/>
        </w:rPr>
        <w:t>לתות ותשובות</w:t>
      </w:r>
      <w:bookmarkEnd w:id="6"/>
      <w:bookmarkEnd w:id="7"/>
      <w:r w:rsidRPr="00CF739F">
        <w:rPr>
          <w:rStyle w:val="TagStyle"/>
          <w:rtl/>
        </w:rPr>
        <w:t xml:space="preserve"> &lt;&lt; נושא &gt;&gt;</w:t>
      </w:r>
      <w:r>
        <w:rPr>
          <w:rtl/>
        </w:rPr>
        <w:t xml:space="preserve"> </w:t>
      </w:r>
      <w:bookmarkEnd w:id="5"/>
    </w:p>
    <w:p w:rsidR="00932198" w:rsidRPr="00963265" w:rsidRDefault="00932198" w:rsidP="00B41A2B">
      <w:bookmarkStart w:id="8" w:name="ET_yor_6423_5"/>
    </w:p>
    <w:p w:rsidR="00932198" w:rsidRDefault="00932198" w:rsidP="00CF739F">
      <w:pPr>
        <w:pStyle w:val="af6"/>
        <w:keepNext/>
      </w:pPr>
      <w:r w:rsidRPr="00CF739F">
        <w:rPr>
          <w:rStyle w:val="TagStyle"/>
          <w:rtl/>
        </w:rPr>
        <w:t xml:space="preserve"> &lt;&lt; יור &gt;&gt; </w:t>
      </w:r>
      <w:r>
        <w:rPr>
          <w:rtl/>
        </w:rPr>
        <w:t>היו"ר אמיר אוחנה:</w:t>
      </w:r>
      <w:r w:rsidRPr="00CF739F">
        <w:rPr>
          <w:rStyle w:val="TagStyle"/>
          <w:rtl/>
        </w:rPr>
        <w:t xml:space="preserve"> &lt;&lt; יור &gt;&gt;</w:t>
      </w:r>
      <w:r>
        <w:rPr>
          <w:rtl/>
        </w:rPr>
        <w:t xml:space="preserve"> </w:t>
      </w:r>
      <w:bookmarkEnd w:id="8"/>
    </w:p>
    <w:p w:rsidR="00932198" w:rsidRPr="00B41A2B" w:rsidRDefault="00932198" w:rsidP="00B41A2B">
      <w:pPr>
        <w:rPr>
          <w:rtl/>
        </w:rPr>
      </w:pPr>
    </w:p>
    <w:p w:rsidR="00932198" w:rsidRDefault="00932198" w:rsidP="00B41A2B">
      <w:pPr>
        <w:rPr>
          <w:rtl/>
          <w:lang w:eastAsia="he-IL"/>
        </w:rPr>
      </w:pPr>
      <w:r>
        <w:rPr>
          <w:rFonts w:hint="cs"/>
          <w:rtl/>
          <w:lang w:eastAsia="he-IL"/>
        </w:rPr>
        <w:t xml:space="preserve">חברות וחברי הכנסת, שלום. שלום גם לשר. אני </w:t>
      </w:r>
      <w:bookmarkStart w:id="9" w:name="_ETM_Q1_19396"/>
      <w:bookmarkEnd w:id="9"/>
      <w:r>
        <w:rPr>
          <w:rFonts w:hint="cs"/>
          <w:rtl/>
          <w:lang w:eastAsia="he-IL"/>
        </w:rPr>
        <w:t xml:space="preserve">מתכבד לפתוח את ישיבת הכנסת. היום יום רביעי ט"ז בתמוז התשפ"ו, 1 ביולי 2026. </w:t>
      </w:r>
    </w:p>
    <w:p w:rsidR="00932198" w:rsidRDefault="00932198" w:rsidP="00B41A2B">
      <w:pPr>
        <w:rPr>
          <w:rtl/>
          <w:lang w:eastAsia="he-IL"/>
        </w:rPr>
      </w:pPr>
    </w:p>
    <w:p w:rsidR="00932198" w:rsidRDefault="00932198" w:rsidP="00271E4F">
      <w:pPr>
        <w:rPr>
          <w:rtl/>
          <w:lang w:eastAsia="he-IL"/>
        </w:rPr>
      </w:pPr>
      <w:r>
        <w:rPr>
          <w:rFonts w:hint="cs"/>
          <w:rtl/>
          <w:lang w:eastAsia="he-IL"/>
        </w:rPr>
        <w:t xml:space="preserve">הנושא הראשון שעל סדר-היום הוא שאילתה דחופה של חברת </w:t>
      </w:r>
      <w:bookmarkStart w:id="10" w:name="_ETM_Q1_29977"/>
      <w:bookmarkEnd w:id="10"/>
      <w:r>
        <w:rPr>
          <w:rFonts w:hint="cs"/>
          <w:rtl/>
          <w:lang w:eastAsia="he-IL"/>
        </w:rPr>
        <w:t xml:space="preserve">הכנסת יסמין פרידמן לשר החקלאות וביטחון המזון בנושא התפרצות </w:t>
      </w:r>
      <w:bookmarkStart w:id="11" w:name="_ETM_Q1_34442"/>
      <w:bookmarkEnd w:id="11"/>
      <w:r>
        <w:rPr>
          <w:rFonts w:hint="cs"/>
          <w:rtl/>
          <w:lang w:eastAsia="he-IL"/>
        </w:rPr>
        <w:t>כלבת בישראל 2026. אני מתכבד להזמין את שר החקלאות וביטחון</w:t>
      </w:r>
      <w:bookmarkStart w:id="12" w:name="_ETM_Q1_39831"/>
      <w:bookmarkEnd w:id="12"/>
      <w:r>
        <w:rPr>
          <w:rFonts w:hint="cs"/>
          <w:rtl/>
          <w:lang w:eastAsia="he-IL"/>
        </w:rPr>
        <w:t xml:space="preserve"> המזון חבר הכנסת אבי דיכטר אל הדוכן. </w:t>
      </w:r>
    </w:p>
    <w:p w:rsidR="00932198" w:rsidRDefault="00932198" w:rsidP="00CF739F">
      <w:pPr>
        <w:rPr>
          <w:rtl/>
          <w:lang w:eastAsia="he-IL"/>
        </w:rPr>
      </w:pPr>
    </w:p>
    <w:p w:rsidR="00932198" w:rsidRDefault="00932198" w:rsidP="009E357D">
      <w:pPr>
        <w:pStyle w:val="af5"/>
        <w:keepNext/>
        <w:rPr>
          <w:rtl/>
        </w:rPr>
      </w:pPr>
      <w:bookmarkStart w:id="13" w:name="ET_interruption_6231_14"/>
      <w:r w:rsidRPr="009E357D">
        <w:rPr>
          <w:rStyle w:val="TagStyle"/>
          <w:rtl/>
        </w:rPr>
        <w:t xml:space="preserve"> &lt;&lt; קריאה &gt;&gt; </w:t>
      </w:r>
      <w:r>
        <w:rPr>
          <w:rtl/>
        </w:rPr>
        <w:t>יסמין פרידמן (יש עתיד):</w:t>
      </w:r>
      <w:r w:rsidRPr="009E357D">
        <w:rPr>
          <w:rStyle w:val="TagStyle"/>
          <w:rtl/>
        </w:rPr>
        <w:t xml:space="preserve"> &lt;&lt; קריאה &gt;&gt;</w:t>
      </w:r>
      <w:r>
        <w:rPr>
          <w:rtl/>
        </w:rPr>
        <w:t xml:space="preserve"> </w:t>
      </w:r>
      <w:bookmarkEnd w:id="13"/>
    </w:p>
    <w:p w:rsidR="00932198" w:rsidRPr="00B41A2B" w:rsidRDefault="00932198" w:rsidP="00B41A2B">
      <w:pPr>
        <w:rPr>
          <w:rtl/>
        </w:rPr>
      </w:pPr>
    </w:p>
    <w:p w:rsidR="00932198" w:rsidRDefault="00932198" w:rsidP="002D7A58">
      <w:pPr>
        <w:rPr>
          <w:rtl/>
          <w:lang w:eastAsia="he-IL"/>
        </w:rPr>
      </w:pPr>
      <w:bookmarkStart w:id="14" w:name="_ETM_Q1_49116"/>
      <w:bookmarkEnd w:id="14"/>
      <w:r>
        <w:rPr>
          <w:rFonts w:hint="cs"/>
          <w:rtl/>
          <w:lang w:eastAsia="he-IL"/>
        </w:rPr>
        <w:t xml:space="preserve">אדוני היושב-ראש, רוטמן מבקש להצביע עכשיו. </w:t>
      </w:r>
      <w:bookmarkStart w:id="15" w:name="_ETM_Q1_55116"/>
      <w:bookmarkEnd w:id="15"/>
      <w:r>
        <w:rPr>
          <w:rFonts w:hint="cs"/>
          <w:rtl/>
          <w:lang w:eastAsia="he-IL"/>
        </w:rPr>
        <w:t>נפתחה המליאה ואני צריכה להיות בהצבעה, אני לא י</w:t>
      </w:r>
      <w:bookmarkStart w:id="16" w:name="_ETM_Q1_57822"/>
      <w:bookmarkEnd w:id="16"/>
      <w:r>
        <w:rPr>
          <w:rFonts w:hint="cs"/>
          <w:rtl/>
          <w:lang w:eastAsia="he-IL"/>
        </w:rPr>
        <w:t xml:space="preserve">ודעת מה לעשות. </w:t>
      </w:r>
    </w:p>
    <w:p w:rsidR="00932198" w:rsidRDefault="00932198" w:rsidP="00CF739F">
      <w:pPr>
        <w:rPr>
          <w:rtl/>
          <w:lang w:eastAsia="he-IL"/>
        </w:rPr>
      </w:pPr>
    </w:p>
    <w:p w:rsidR="00932198" w:rsidRDefault="00932198" w:rsidP="002B07FD">
      <w:pPr>
        <w:pStyle w:val="af6"/>
        <w:keepNext/>
        <w:rPr>
          <w:rtl/>
        </w:rPr>
      </w:pPr>
      <w:bookmarkStart w:id="17" w:name="ET_yor_6423_15"/>
      <w:r w:rsidRPr="002B07FD">
        <w:rPr>
          <w:rStyle w:val="TagStyle"/>
          <w:rtl/>
        </w:rPr>
        <w:t xml:space="preserve"> &lt;&lt; יור &gt;&gt; </w:t>
      </w:r>
      <w:r>
        <w:rPr>
          <w:rtl/>
        </w:rPr>
        <w:t>היו"ר אמיר אוחנה:</w:t>
      </w:r>
      <w:r w:rsidRPr="002B07FD">
        <w:rPr>
          <w:rStyle w:val="TagStyle"/>
          <w:rtl/>
        </w:rPr>
        <w:t xml:space="preserve"> &lt;&lt; יור &gt;&gt;</w:t>
      </w:r>
      <w:r>
        <w:rPr>
          <w:rtl/>
        </w:rPr>
        <w:t xml:space="preserve"> </w:t>
      </w:r>
      <w:bookmarkEnd w:id="17"/>
    </w:p>
    <w:p w:rsidR="00932198" w:rsidRPr="00B41A2B" w:rsidRDefault="00932198" w:rsidP="00B41A2B">
      <w:pPr>
        <w:rPr>
          <w:rtl/>
        </w:rPr>
      </w:pPr>
    </w:p>
    <w:p w:rsidR="00932198" w:rsidRDefault="00932198" w:rsidP="002D7A58">
      <w:pPr>
        <w:rPr>
          <w:rtl/>
          <w:lang w:eastAsia="he-IL"/>
        </w:rPr>
      </w:pPr>
      <w:r>
        <w:rPr>
          <w:rFonts w:hint="cs"/>
          <w:rtl/>
          <w:lang w:eastAsia="he-IL"/>
        </w:rPr>
        <w:t>רק שנייה, שנייה אחת. שנייה, השר. אנחנו אישרנו הארכה</w:t>
      </w:r>
      <w:bookmarkStart w:id="18" w:name="_ETM_Q1_66255"/>
      <w:bookmarkEnd w:id="18"/>
      <w:r>
        <w:rPr>
          <w:rFonts w:hint="cs"/>
          <w:rtl/>
          <w:lang w:eastAsia="he-IL"/>
        </w:rPr>
        <w:t xml:space="preserve"> לוועדת חוקה, אבל בתנאי שהשואלת - - - </w:t>
      </w:r>
    </w:p>
    <w:p w:rsidR="00932198" w:rsidRDefault="00932198" w:rsidP="002B07FD">
      <w:pPr>
        <w:rPr>
          <w:rtl/>
          <w:lang w:eastAsia="he-IL"/>
        </w:rPr>
      </w:pPr>
    </w:p>
    <w:p w:rsidR="00932198" w:rsidRDefault="00932198" w:rsidP="002B07FD">
      <w:pPr>
        <w:pStyle w:val="af5"/>
        <w:keepNext/>
        <w:rPr>
          <w:rtl/>
        </w:rPr>
      </w:pPr>
      <w:bookmarkStart w:id="19" w:name="ET_interruption_קריאה_16"/>
      <w:r w:rsidRPr="002B07FD">
        <w:rPr>
          <w:rStyle w:val="TagStyle"/>
          <w:rtl/>
        </w:rPr>
        <w:t xml:space="preserve"> &lt;&lt; קריאה &gt;&gt; </w:t>
      </w:r>
      <w:r>
        <w:rPr>
          <w:rtl/>
        </w:rPr>
        <w:t>קריאה:</w:t>
      </w:r>
      <w:r w:rsidRPr="002B07FD">
        <w:rPr>
          <w:rStyle w:val="TagStyle"/>
          <w:rtl/>
        </w:rPr>
        <w:t xml:space="preserve"> &lt;&lt; קריאה &gt;&gt;</w:t>
      </w:r>
      <w:r>
        <w:rPr>
          <w:rtl/>
        </w:rPr>
        <w:t xml:space="preserve"> </w:t>
      </w:r>
      <w:bookmarkEnd w:id="19"/>
    </w:p>
    <w:p w:rsidR="00932198" w:rsidRPr="00B41A2B" w:rsidRDefault="00932198" w:rsidP="00B41A2B">
      <w:pPr>
        <w:rPr>
          <w:rtl/>
        </w:rPr>
      </w:pPr>
    </w:p>
    <w:p w:rsidR="00932198" w:rsidRDefault="00932198" w:rsidP="002B07FD">
      <w:pPr>
        <w:rPr>
          <w:rtl/>
          <w:lang w:eastAsia="he-IL"/>
        </w:rPr>
      </w:pPr>
      <w:r>
        <w:rPr>
          <w:rFonts w:hint="cs"/>
          <w:rtl/>
          <w:lang w:eastAsia="he-IL"/>
        </w:rPr>
        <w:t xml:space="preserve">היא לא חברת ועדה. </w:t>
      </w:r>
    </w:p>
    <w:p w:rsidR="00932198" w:rsidRDefault="00932198" w:rsidP="002B07FD">
      <w:pPr>
        <w:rPr>
          <w:rtl/>
          <w:lang w:eastAsia="he-IL"/>
        </w:rPr>
      </w:pPr>
      <w:bookmarkStart w:id="20" w:name="_ETM_Q1_71125"/>
      <w:bookmarkStart w:id="21" w:name="_ETM_Q1_71188"/>
      <w:bookmarkEnd w:id="20"/>
      <w:bookmarkEnd w:id="21"/>
    </w:p>
    <w:p w:rsidR="00932198" w:rsidRDefault="00932198" w:rsidP="002B07FD">
      <w:pPr>
        <w:pStyle w:val="af6"/>
        <w:keepNext/>
        <w:rPr>
          <w:rtl/>
        </w:rPr>
      </w:pPr>
      <w:bookmarkStart w:id="22" w:name="ET_yor_6423_17"/>
      <w:r w:rsidRPr="002B07FD">
        <w:rPr>
          <w:rStyle w:val="TagStyle"/>
          <w:rtl/>
        </w:rPr>
        <w:t xml:space="preserve"> &lt;&lt; יור &gt;&gt; </w:t>
      </w:r>
      <w:r>
        <w:rPr>
          <w:rtl/>
        </w:rPr>
        <w:t>היו"ר אמיר אוחנה:</w:t>
      </w:r>
      <w:r w:rsidRPr="002B07FD">
        <w:rPr>
          <w:rStyle w:val="TagStyle"/>
          <w:rtl/>
        </w:rPr>
        <w:t xml:space="preserve"> &lt;&lt; יור &gt;&gt;</w:t>
      </w:r>
      <w:r>
        <w:rPr>
          <w:rtl/>
        </w:rPr>
        <w:t xml:space="preserve"> </w:t>
      </w:r>
      <w:bookmarkEnd w:id="22"/>
    </w:p>
    <w:p w:rsidR="00932198" w:rsidRPr="00B41A2B" w:rsidRDefault="00932198" w:rsidP="00B41A2B">
      <w:pPr>
        <w:rPr>
          <w:rtl/>
        </w:rPr>
      </w:pPr>
    </w:p>
    <w:p w:rsidR="00932198" w:rsidRDefault="00932198" w:rsidP="002B07FD">
      <w:pPr>
        <w:rPr>
          <w:rtl/>
          <w:lang w:eastAsia="he-IL"/>
        </w:rPr>
      </w:pPr>
      <w:bookmarkStart w:id="23" w:name="_ETM_Q1_72289"/>
      <w:bookmarkEnd w:id="23"/>
      <w:r>
        <w:rPr>
          <w:rFonts w:hint="cs"/>
          <w:rtl/>
          <w:lang w:eastAsia="he-IL"/>
        </w:rPr>
        <w:t xml:space="preserve">אבל את לא חברת </w:t>
      </w:r>
      <w:bookmarkStart w:id="24" w:name="_ETM_Q1_71292"/>
      <w:bookmarkEnd w:id="24"/>
      <w:r>
        <w:rPr>
          <w:rFonts w:hint="cs"/>
          <w:rtl/>
          <w:lang w:eastAsia="he-IL"/>
        </w:rPr>
        <w:t xml:space="preserve">ועדה, אומרים לי. </w:t>
      </w:r>
      <w:bookmarkStart w:id="25" w:name="_ETM_Q1_74244"/>
      <w:bookmarkEnd w:id="25"/>
    </w:p>
    <w:p w:rsidR="00932198" w:rsidRDefault="00932198" w:rsidP="002B07FD">
      <w:pPr>
        <w:rPr>
          <w:rtl/>
          <w:lang w:eastAsia="he-IL"/>
        </w:rPr>
      </w:pPr>
      <w:bookmarkStart w:id="26" w:name="_ETM_Q1_74294"/>
      <w:bookmarkEnd w:id="26"/>
    </w:p>
    <w:p w:rsidR="00932198" w:rsidRDefault="00932198" w:rsidP="002B07FD">
      <w:pPr>
        <w:pStyle w:val="af5"/>
        <w:keepNext/>
        <w:rPr>
          <w:rtl/>
        </w:rPr>
      </w:pPr>
      <w:bookmarkStart w:id="27" w:name="ET_interruption_6231_18"/>
      <w:r w:rsidRPr="002B07FD">
        <w:rPr>
          <w:rStyle w:val="TagStyle"/>
          <w:rtl/>
        </w:rPr>
        <w:t xml:space="preserve"> &lt;&lt; קריאה &gt;&gt; </w:t>
      </w:r>
      <w:r>
        <w:rPr>
          <w:rtl/>
        </w:rPr>
        <w:t>יסמין פרידמן (יש עתיד):</w:t>
      </w:r>
      <w:r w:rsidRPr="002B07FD">
        <w:rPr>
          <w:rStyle w:val="TagStyle"/>
          <w:rtl/>
        </w:rPr>
        <w:t xml:space="preserve"> &lt;&lt; קריאה &gt;&gt;</w:t>
      </w:r>
      <w:r>
        <w:rPr>
          <w:rtl/>
        </w:rPr>
        <w:t xml:space="preserve"> </w:t>
      </w:r>
      <w:bookmarkEnd w:id="27"/>
    </w:p>
    <w:p w:rsidR="00932198" w:rsidRPr="00B41A2B" w:rsidRDefault="00932198" w:rsidP="00B41A2B">
      <w:pPr>
        <w:rPr>
          <w:rtl/>
        </w:rPr>
      </w:pPr>
    </w:p>
    <w:p w:rsidR="00932198" w:rsidRDefault="00932198" w:rsidP="002B07FD">
      <w:pPr>
        <w:rPr>
          <w:rtl/>
          <w:lang w:eastAsia="he-IL"/>
        </w:rPr>
      </w:pPr>
      <w:bookmarkStart w:id="28" w:name="_ETM_Q1_73928"/>
      <w:bookmarkEnd w:id="28"/>
      <w:r>
        <w:rPr>
          <w:rFonts w:hint="cs"/>
          <w:rtl/>
          <w:lang w:eastAsia="he-IL"/>
        </w:rPr>
        <w:t xml:space="preserve">אבל אני שם כל הזמן, אני מחליפה שם כבר שבועות. </w:t>
      </w:r>
    </w:p>
    <w:p w:rsidR="00932198" w:rsidRDefault="00932198" w:rsidP="00CF739F">
      <w:pPr>
        <w:rPr>
          <w:rtl/>
          <w:lang w:eastAsia="he-IL"/>
        </w:rPr>
      </w:pPr>
    </w:p>
    <w:p w:rsidR="00932198" w:rsidRDefault="00932198" w:rsidP="007957B4">
      <w:pPr>
        <w:pStyle w:val="af6"/>
        <w:keepNext/>
      </w:pPr>
      <w:bookmarkStart w:id="29" w:name="ET_yor_6423_6"/>
      <w:r w:rsidRPr="007957B4">
        <w:rPr>
          <w:rStyle w:val="TagStyle"/>
          <w:rtl/>
        </w:rPr>
        <w:t xml:space="preserve"> &lt;&lt; יור &gt;&gt; </w:t>
      </w:r>
      <w:r>
        <w:rPr>
          <w:rtl/>
        </w:rPr>
        <w:t>היו"ר אמיר אוחנה:</w:t>
      </w:r>
      <w:r w:rsidRPr="007957B4">
        <w:rPr>
          <w:rStyle w:val="TagStyle"/>
          <w:rtl/>
        </w:rPr>
        <w:t xml:space="preserve"> &lt;&lt; יור &gt;&gt;</w:t>
      </w:r>
      <w:r>
        <w:rPr>
          <w:rtl/>
        </w:rPr>
        <w:t xml:space="preserve"> </w:t>
      </w:r>
      <w:bookmarkEnd w:id="29"/>
    </w:p>
    <w:p w:rsidR="00932198" w:rsidRPr="00B41A2B" w:rsidRDefault="00932198" w:rsidP="00B41A2B">
      <w:pPr>
        <w:rPr>
          <w:rtl/>
        </w:rPr>
      </w:pPr>
    </w:p>
    <w:p w:rsidR="00932198" w:rsidRDefault="00932198" w:rsidP="002D7A58">
      <w:pPr>
        <w:rPr>
          <w:rtl/>
          <w:lang w:eastAsia="he-IL"/>
        </w:rPr>
      </w:pPr>
      <w:r>
        <w:rPr>
          <w:rFonts w:hint="cs"/>
          <w:rtl/>
          <w:lang w:eastAsia="he-IL"/>
        </w:rPr>
        <w:lastRenderedPageBreak/>
        <w:t>הכלל הוא שאנחנו מאפשרים הארכה</w:t>
      </w:r>
      <w:bookmarkStart w:id="30" w:name="_ETM_Q1_87033"/>
      <w:bookmarkEnd w:id="30"/>
      <w:r>
        <w:rPr>
          <w:rFonts w:hint="cs"/>
          <w:rtl/>
          <w:lang w:eastAsia="he-IL"/>
        </w:rPr>
        <w:t xml:space="preserve"> אלא אם כן אחד השואלים הוא חבר </w:t>
      </w:r>
      <w:bookmarkStart w:id="31" w:name="_ETM_Q1_89212"/>
      <w:bookmarkEnd w:id="31"/>
      <w:r>
        <w:rPr>
          <w:rFonts w:hint="cs"/>
          <w:rtl/>
          <w:lang w:eastAsia="he-IL"/>
        </w:rPr>
        <w:t xml:space="preserve">בוועדה הרלוונטית. אבל אם גברתי לא חברה אז אני מצטער - - - </w:t>
      </w:r>
      <w:bookmarkStart w:id="32" w:name="_ETM_Q1_94672"/>
      <w:bookmarkEnd w:id="32"/>
    </w:p>
    <w:p w:rsidR="00932198" w:rsidRDefault="00932198" w:rsidP="007957B4">
      <w:pPr>
        <w:rPr>
          <w:rtl/>
          <w:lang w:eastAsia="he-IL"/>
        </w:rPr>
      </w:pPr>
    </w:p>
    <w:p w:rsidR="00932198" w:rsidRDefault="00932198" w:rsidP="00682A4E">
      <w:pPr>
        <w:pStyle w:val="af5"/>
        <w:keepNext/>
        <w:rPr>
          <w:rtl/>
        </w:rPr>
      </w:pPr>
      <w:bookmarkStart w:id="33" w:name="ET_interruption_6231_19"/>
      <w:r w:rsidRPr="00682A4E">
        <w:rPr>
          <w:rStyle w:val="TagStyle"/>
          <w:rtl/>
        </w:rPr>
        <w:t xml:space="preserve"> &lt;&lt; קריאה &gt;&gt; </w:t>
      </w:r>
      <w:r>
        <w:rPr>
          <w:rtl/>
        </w:rPr>
        <w:t>יסמין פרידמן (יש עתיד):</w:t>
      </w:r>
      <w:r w:rsidRPr="00682A4E">
        <w:rPr>
          <w:rStyle w:val="TagStyle"/>
          <w:rtl/>
        </w:rPr>
        <w:t xml:space="preserve"> &lt;&lt; קריאה &gt;&gt;</w:t>
      </w:r>
      <w:r>
        <w:rPr>
          <w:rtl/>
        </w:rPr>
        <w:t xml:space="preserve"> </w:t>
      </w:r>
      <w:bookmarkEnd w:id="33"/>
    </w:p>
    <w:p w:rsidR="00932198" w:rsidRPr="00B41A2B" w:rsidRDefault="00932198" w:rsidP="00B41A2B">
      <w:pPr>
        <w:rPr>
          <w:rtl/>
        </w:rPr>
      </w:pPr>
    </w:p>
    <w:p w:rsidR="00932198" w:rsidRDefault="00932198" w:rsidP="007957B4">
      <w:pPr>
        <w:rPr>
          <w:rtl/>
          <w:lang w:eastAsia="he-IL"/>
        </w:rPr>
      </w:pPr>
      <w:bookmarkStart w:id="34" w:name="_ETM_Q1_93881"/>
      <w:bookmarkEnd w:id="34"/>
      <w:r>
        <w:rPr>
          <w:rFonts w:hint="cs"/>
          <w:rtl/>
          <w:lang w:eastAsia="he-IL"/>
        </w:rPr>
        <w:t xml:space="preserve">אבל אם אין מי שיצביע אני ארוץ לשם ואני איאלץ לוותר על השאילתה. אין לי ברירה. </w:t>
      </w:r>
    </w:p>
    <w:p w:rsidR="00932198" w:rsidRDefault="00932198" w:rsidP="007957B4">
      <w:pPr>
        <w:rPr>
          <w:rtl/>
          <w:lang w:eastAsia="he-IL"/>
        </w:rPr>
      </w:pPr>
    </w:p>
    <w:p w:rsidR="00932198" w:rsidRDefault="00932198" w:rsidP="00682A4E">
      <w:pPr>
        <w:pStyle w:val="af5"/>
        <w:keepNext/>
        <w:rPr>
          <w:rtl/>
        </w:rPr>
      </w:pPr>
      <w:bookmarkStart w:id="35" w:name="ET_interruption_קריאה_20"/>
      <w:r w:rsidRPr="00682A4E">
        <w:rPr>
          <w:rStyle w:val="TagStyle"/>
          <w:rtl/>
        </w:rPr>
        <w:t xml:space="preserve"> &lt;&lt; קריאה &gt;&gt; </w:t>
      </w:r>
      <w:r>
        <w:rPr>
          <w:rtl/>
        </w:rPr>
        <w:t>קריאה:</w:t>
      </w:r>
      <w:r w:rsidRPr="00682A4E">
        <w:rPr>
          <w:rStyle w:val="TagStyle"/>
          <w:rtl/>
        </w:rPr>
        <w:t xml:space="preserve"> &lt;&lt; קריאה &gt;&gt;</w:t>
      </w:r>
      <w:r>
        <w:rPr>
          <w:rtl/>
        </w:rPr>
        <w:t xml:space="preserve"> </w:t>
      </w:r>
      <w:bookmarkEnd w:id="35"/>
    </w:p>
    <w:p w:rsidR="00932198" w:rsidRPr="00B41A2B" w:rsidRDefault="00932198" w:rsidP="00B41A2B">
      <w:pPr>
        <w:rPr>
          <w:rtl/>
        </w:rPr>
      </w:pPr>
    </w:p>
    <w:p w:rsidR="00932198" w:rsidRPr="00682A4E" w:rsidRDefault="00932198" w:rsidP="00271E4F">
      <w:pPr>
        <w:rPr>
          <w:rtl/>
          <w:lang w:eastAsia="he-IL"/>
        </w:rPr>
      </w:pPr>
      <w:r>
        <w:rPr>
          <w:rFonts w:hint="cs"/>
          <w:rtl/>
          <w:lang w:eastAsia="he-IL"/>
        </w:rPr>
        <w:t xml:space="preserve">ואם אנחנו נמשוך </w:t>
      </w:r>
      <w:bookmarkStart w:id="36" w:name="_ETM_Q1_98699"/>
      <w:bookmarkEnd w:id="36"/>
      <w:r>
        <w:rPr>
          <w:rFonts w:hint="cs"/>
          <w:rtl/>
          <w:lang w:eastAsia="he-IL"/>
        </w:rPr>
        <w:t>את השאילתה? גם על זמן חקיקה אפשר?</w:t>
      </w:r>
    </w:p>
    <w:p w:rsidR="00932198" w:rsidRDefault="00932198" w:rsidP="007957B4">
      <w:pPr>
        <w:rPr>
          <w:rtl/>
          <w:lang w:eastAsia="he-IL"/>
        </w:rPr>
      </w:pPr>
    </w:p>
    <w:p w:rsidR="00932198" w:rsidRDefault="00932198" w:rsidP="007957B4">
      <w:pPr>
        <w:pStyle w:val="af6"/>
        <w:keepNext/>
      </w:pPr>
      <w:bookmarkStart w:id="37" w:name="ET_yor_6423_7"/>
      <w:r w:rsidRPr="007957B4">
        <w:rPr>
          <w:rStyle w:val="TagStyle"/>
          <w:rtl/>
        </w:rPr>
        <w:t xml:space="preserve"> &lt;&lt; יור &gt;&gt; </w:t>
      </w:r>
      <w:r>
        <w:rPr>
          <w:rtl/>
        </w:rPr>
        <w:t>היו"ר אמיר אוחנה:</w:t>
      </w:r>
      <w:r w:rsidRPr="007957B4">
        <w:rPr>
          <w:rStyle w:val="TagStyle"/>
          <w:rtl/>
        </w:rPr>
        <w:t xml:space="preserve"> &lt;&lt; יור &gt;&gt;</w:t>
      </w:r>
      <w:r>
        <w:rPr>
          <w:rtl/>
        </w:rPr>
        <w:t xml:space="preserve"> </w:t>
      </w:r>
      <w:bookmarkEnd w:id="37"/>
    </w:p>
    <w:p w:rsidR="00932198" w:rsidRPr="00B41A2B" w:rsidRDefault="00932198" w:rsidP="00B41A2B">
      <w:pPr>
        <w:rPr>
          <w:rtl/>
        </w:rPr>
      </w:pPr>
      <w:bookmarkStart w:id="38" w:name="_ETM_Q1_101289"/>
      <w:bookmarkEnd w:id="38"/>
    </w:p>
    <w:p w:rsidR="00932198" w:rsidRDefault="00932198" w:rsidP="00271E4F">
      <w:pPr>
        <w:rPr>
          <w:rtl/>
          <w:lang w:eastAsia="he-IL"/>
        </w:rPr>
      </w:pPr>
      <w:bookmarkStart w:id="39" w:name="_ETM_Q1_101364"/>
      <w:bookmarkEnd w:id="39"/>
      <w:r>
        <w:rPr>
          <w:rFonts w:hint="cs"/>
          <w:rtl/>
          <w:lang w:eastAsia="he-IL"/>
        </w:rPr>
        <w:t xml:space="preserve">אם </w:t>
      </w:r>
      <w:bookmarkStart w:id="40" w:name="_ETM_Q1_101938"/>
      <w:bookmarkEnd w:id="40"/>
      <w:r>
        <w:rPr>
          <w:rFonts w:hint="cs"/>
          <w:rtl/>
          <w:lang w:eastAsia="he-IL"/>
        </w:rPr>
        <w:t xml:space="preserve">תמשכו את השאילתה אז בוודאי שתוכלי ללכת להצביע. לא אישרנו על זמן חקיקה. </w:t>
      </w:r>
      <w:bookmarkStart w:id="41" w:name="_ETM_Q1_107897"/>
      <w:bookmarkEnd w:id="41"/>
      <w:r>
        <w:rPr>
          <w:rFonts w:hint="cs"/>
          <w:rtl/>
          <w:lang w:eastAsia="he-IL"/>
        </w:rPr>
        <w:t>על זמן חקיקה לא אישרנו. בואו נעשה כך – יש לי הצעה, אם זה טוב בעינייך. תשאלי את השאלה ותלכי לשם, אח</w:t>
      </w:r>
      <w:bookmarkStart w:id="42" w:name="_ETM_Q1_116702"/>
      <w:bookmarkEnd w:id="42"/>
      <w:r>
        <w:rPr>
          <w:rFonts w:hint="cs"/>
          <w:rtl/>
          <w:lang w:eastAsia="he-IL"/>
        </w:rPr>
        <w:t xml:space="preserve">ר כך תוכלי לראות את תשובתו של </w:t>
      </w:r>
      <w:bookmarkStart w:id="43" w:name="_ETM_Q1_120657"/>
      <w:bookmarkEnd w:id="43"/>
      <w:r>
        <w:rPr>
          <w:rFonts w:hint="cs"/>
          <w:rtl/>
          <w:lang w:eastAsia="he-IL"/>
        </w:rPr>
        <w:t>השר, אם זה בסדר בעינייך. בסדר?</w:t>
      </w:r>
    </w:p>
    <w:p w:rsidR="00932198" w:rsidRDefault="00932198" w:rsidP="00682A4E">
      <w:pPr>
        <w:rPr>
          <w:rtl/>
          <w:lang w:eastAsia="he-IL"/>
        </w:rPr>
      </w:pPr>
    </w:p>
    <w:p w:rsidR="00932198" w:rsidRDefault="00CA212C" w:rsidP="00CA212C">
      <w:pPr>
        <w:pStyle w:val="af5"/>
      </w:pPr>
      <w:bookmarkStart w:id="44" w:name="ET_interruption_6231_8"/>
      <w:r w:rsidRPr="00CA212C">
        <w:rPr>
          <w:rStyle w:val="TagStyle"/>
          <w:rtl/>
        </w:rPr>
        <w:t xml:space="preserve"> &lt;&lt; קריאה &gt;&gt;</w:t>
      </w:r>
      <w:r w:rsidR="00932198" w:rsidRPr="007957B4">
        <w:rPr>
          <w:rStyle w:val="TagStyle"/>
          <w:rtl/>
        </w:rPr>
        <w:t xml:space="preserve"> </w:t>
      </w:r>
      <w:bookmarkStart w:id="45" w:name="_Toc233882678"/>
      <w:r w:rsidR="00932198">
        <w:rPr>
          <w:rtl/>
        </w:rPr>
        <w:t>יסמין פרידמן (יש עתיד):</w:t>
      </w:r>
      <w:bookmarkEnd w:id="45"/>
      <w:r w:rsidR="00932198" w:rsidRPr="007957B4">
        <w:rPr>
          <w:rStyle w:val="TagStyle"/>
          <w:rtl/>
        </w:rPr>
        <w:t xml:space="preserve"> </w:t>
      </w:r>
      <w:r w:rsidRPr="00CA212C">
        <w:rPr>
          <w:rStyle w:val="TagStyle"/>
          <w:rtl/>
        </w:rPr>
        <w:t xml:space="preserve">&lt;&lt; קריאה &gt;&gt; </w:t>
      </w:r>
      <w:r w:rsidR="00932198">
        <w:rPr>
          <w:rtl/>
        </w:rPr>
        <w:t xml:space="preserve"> </w:t>
      </w:r>
      <w:bookmarkEnd w:id="44"/>
    </w:p>
    <w:p w:rsidR="00932198" w:rsidRPr="00B41A2B" w:rsidRDefault="00932198" w:rsidP="00B41A2B">
      <w:pPr>
        <w:rPr>
          <w:rtl/>
        </w:rPr>
      </w:pPr>
    </w:p>
    <w:p w:rsidR="00932198" w:rsidRDefault="00932198" w:rsidP="002D7A58">
      <w:pPr>
        <w:rPr>
          <w:rtl/>
          <w:lang w:eastAsia="he-IL"/>
        </w:rPr>
      </w:pPr>
      <w:bookmarkStart w:id="46" w:name="_ETM_Q1_126890"/>
      <w:bookmarkStart w:id="47" w:name="_ETM_Q1_126962"/>
      <w:bookmarkEnd w:id="46"/>
      <w:bookmarkEnd w:id="47"/>
      <w:r>
        <w:rPr>
          <w:rFonts w:hint="cs"/>
          <w:rtl/>
          <w:lang w:eastAsia="he-IL"/>
        </w:rPr>
        <w:t xml:space="preserve">כן. </w:t>
      </w:r>
      <w:bookmarkStart w:id="48" w:name="_ETM_Q1_126470"/>
      <w:bookmarkEnd w:id="48"/>
    </w:p>
    <w:p w:rsidR="00932198" w:rsidRDefault="00932198" w:rsidP="00993E40">
      <w:pPr>
        <w:rPr>
          <w:rtl/>
          <w:lang w:eastAsia="he-IL"/>
        </w:rPr>
      </w:pPr>
      <w:bookmarkStart w:id="49" w:name="_ETM_Q1_126500"/>
      <w:bookmarkEnd w:id="49"/>
    </w:p>
    <w:p w:rsidR="00932198" w:rsidRDefault="00932198" w:rsidP="00993E40">
      <w:pPr>
        <w:pStyle w:val="af6"/>
        <w:keepNext/>
        <w:rPr>
          <w:rtl/>
        </w:rPr>
      </w:pPr>
      <w:bookmarkStart w:id="50" w:name="ET_yor_6423_21"/>
      <w:r w:rsidRPr="00682A4E">
        <w:rPr>
          <w:rStyle w:val="TagStyle"/>
          <w:rtl/>
        </w:rPr>
        <w:t xml:space="preserve"> &lt;&lt; יור &gt;&gt; </w:t>
      </w:r>
      <w:r>
        <w:rPr>
          <w:rtl/>
        </w:rPr>
        <w:t>היו"ר אמיר אוחנה:</w:t>
      </w:r>
      <w:r w:rsidRPr="00682A4E">
        <w:rPr>
          <w:rStyle w:val="TagStyle"/>
          <w:rtl/>
        </w:rPr>
        <w:t xml:space="preserve"> &lt;&lt; יור &gt;&gt;</w:t>
      </w:r>
      <w:r>
        <w:rPr>
          <w:rtl/>
        </w:rPr>
        <w:t xml:space="preserve"> </w:t>
      </w:r>
      <w:bookmarkEnd w:id="50"/>
    </w:p>
    <w:p w:rsidR="00932198" w:rsidRPr="00B41A2B" w:rsidRDefault="00932198" w:rsidP="00B41A2B">
      <w:pPr>
        <w:rPr>
          <w:rtl/>
        </w:rPr>
      </w:pPr>
    </w:p>
    <w:p w:rsidR="00932198" w:rsidRPr="00682A4E" w:rsidRDefault="00932198" w:rsidP="002D7A58">
      <w:pPr>
        <w:rPr>
          <w:rtl/>
          <w:lang w:eastAsia="he-IL"/>
        </w:rPr>
      </w:pPr>
      <w:r>
        <w:rPr>
          <w:rFonts w:hint="cs"/>
          <w:rtl/>
          <w:lang w:eastAsia="he-IL"/>
        </w:rPr>
        <w:t xml:space="preserve">אז בבקשה, השר. </w:t>
      </w:r>
    </w:p>
    <w:p w:rsidR="00932198" w:rsidRDefault="00932198" w:rsidP="007957B4">
      <w:pPr>
        <w:rPr>
          <w:rtl/>
          <w:lang w:eastAsia="he-IL"/>
        </w:rPr>
      </w:pPr>
    </w:p>
    <w:p w:rsidR="00932198" w:rsidRDefault="00932198" w:rsidP="00682A4E">
      <w:pPr>
        <w:pStyle w:val="a9"/>
        <w:rPr>
          <w:rtl/>
          <w:lang w:eastAsia="he-IL"/>
        </w:rPr>
      </w:pPr>
      <w:bookmarkStart w:id="51" w:name="ET_query_649422_23"/>
      <w:r w:rsidRPr="00682A4E">
        <w:rPr>
          <w:rStyle w:val="TagStyle"/>
          <w:rtl/>
        </w:rPr>
        <w:t xml:space="preserve"> &lt;&lt; שאילתה &gt;&gt; </w:t>
      </w:r>
      <w:bookmarkStart w:id="52" w:name="_Toc233882679"/>
      <w:bookmarkStart w:id="53" w:name="_Toc233882834"/>
      <w:r>
        <w:rPr>
          <w:rtl/>
          <w:lang w:eastAsia="he-IL"/>
        </w:rPr>
        <w:t>4815. התפרצות הכלבת בישראל 2026</w:t>
      </w:r>
      <w:bookmarkEnd w:id="52"/>
      <w:bookmarkEnd w:id="53"/>
      <w:r w:rsidRPr="00682A4E">
        <w:rPr>
          <w:rStyle w:val="TagStyle"/>
          <w:rtl/>
        </w:rPr>
        <w:t xml:space="preserve"> &lt;&lt; שאילתה &gt;&gt;</w:t>
      </w:r>
      <w:r>
        <w:rPr>
          <w:rtl/>
          <w:lang w:eastAsia="he-IL"/>
        </w:rPr>
        <w:t xml:space="preserve"> </w:t>
      </w:r>
      <w:bookmarkEnd w:id="51"/>
    </w:p>
    <w:p w:rsidR="00932198" w:rsidRDefault="00932198" w:rsidP="00682A4E">
      <w:pPr>
        <w:rPr>
          <w:rtl/>
          <w:lang w:eastAsia="he-IL"/>
        </w:rPr>
      </w:pPr>
      <w:bookmarkStart w:id="54" w:name="_ETM_Q1_126591"/>
      <w:bookmarkStart w:id="55" w:name="_ETM_Q1_126653"/>
      <w:bookmarkEnd w:id="54"/>
      <w:bookmarkEnd w:id="55"/>
    </w:p>
    <w:p w:rsidR="00CA212C" w:rsidRDefault="00CA212C" w:rsidP="00CA212C">
      <w:pPr>
        <w:pStyle w:val="a4"/>
        <w:keepNext/>
      </w:pPr>
      <w:r w:rsidRPr="007957B4">
        <w:rPr>
          <w:rStyle w:val="TagStyle"/>
          <w:rtl/>
        </w:rPr>
        <w:t xml:space="preserve">&lt;&lt; דובר &gt;&gt; </w:t>
      </w:r>
      <w:bookmarkStart w:id="56" w:name="_Toc233882835"/>
      <w:r>
        <w:rPr>
          <w:rtl/>
        </w:rPr>
        <w:t>יסמין פרידמן (יש עתיד):</w:t>
      </w:r>
      <w:bookmarkEnd w:id="56"/>
      <w:r w:rsidRPr="007957B4">
        <w:rPr>
          <w:rStyle w:val="TagStyle"/>
          <w:rtl/>
        </w:rPr>
        <w:t xml:space="preserve"> &lt;&lt; דובר &gt;&gt;</w:t>
      </w:r>
      <w:r>
        <w:rPr>
          <w:rtl/>
        </w:rPr>
        <w:t xml:space="preserve"> </w:t>
      </w:r>
    </w:p>
    <w:p w:rsidR="00CA212C" w:rsidRPr="00CA212C" w:rsidRDefault="00CA212C" w:rsidP="00682A4E">
      <w:pPr>
        <w:rPr>
          <w:rtl/>
          <w:lang w:eastAsia="he-IL"/>
        </w:rPr>
      </w:pPr>
    </w:p>
    <w:p w:rsidR="00932198" w:rsidRDefault="00932198" w:rsidP="00682A4E">
      <w:pPr>
        <w:rPr>
          <w:rtl/>
          <w:lang w:eastAsia="he-IL"/>
        </w:rPr>
      </w:pPr>
      <w:bookmarkStart w:id="57" w:name="_ETM_Q1_126734"/>
      <w:bookmarkStart w:id="58" w:name="_ETM_Q1_126780"/>
      <w:bookmarkEnd w:id="57"/>
      <w:bookmarkEnd w:id="58"/>
      <w:r>
        <w:rPr>
          <w:rFonts w:hint="cs"/>
          <w:rtl/>
          <w:lang w:eastAsia="he-IL"/>
        </w:rPr>
        <w:t xml:space="preserve">אני אעשה את זה הכי מהר. אני באמת חושבת שזה לא </w:t>
      </w:r>
      <w:bookmarkStart w:id="59" w:name="_ETM_Q1_128408"/>
      <w:bookmarkEnd w:id="59"/>
      <w:r>
        <w:rPr>
          <w:rFonts w:hint="cs"/>
          <w:rtl/>
          <w:lang w:eastAsia="he-IL"/>
        </w:rPr>
        <w:t xml:space="preserve">כזה בסדר, אבל בסדר. </w:t>
      </w:r>
    </w:p>
    <w:p w:rsidR="00932198" w:rsidRDefault="00932198" w:rsidP="00682A4E">
      <w:pPr>
        <w:rPr>
          <w:rtl/>
          <w:lang w:eastAsia="he-IL"/>
        </w:rPr>
      </w:pPr>
    </w:p>
    <w:p w:rsidR="00932198" w:rsidRDefault="00932198" w:rsidP="00271E4F">
      <w:pPr>
        <w:rPr>
          <w:rtl/>
          <w:lang w:eastAsia="he-IL"/>
        </w:rPr>
      </w:pPr>
      <w:bookmarkStart w:id="60" w:name="_ETM_Q1_130162"/>
      <w:bookmarkStart w:id="61" w:name="_ETM_Q1_130225"/>
      <w:bookmarkEnd w:id="60"/>
      <w:bookmarkEnd w:id="61"/>
      <w:r>
        <w:rPr>
          <w:rFonts w:hint="cs"/>
          <w:rtl/>
          <w:lang w:eastAsia="he-IL"/>
        </w:rPr>
        <w:t>ב-2026 אותרו 71</w:t>
      </w:r>
      <w:bookmarkStart w:id="62" w:name="_ETM_Q1_132042"/>
      <w:bookmarkEnd w:id="62"/>
      <w:r>
        <w:rPr>
          <w:rFonts w:hint="cs"/>
          <w:rtl/>
          <w:lang w:eastAsia="he-IL"/>
        </w:rPr>
        <w:t xml:space="preserve"> מקרי כלבת; 40 תנים, 21 כלבים. למרות ההתפרצות פוזרו עד</w:t>
      </w:r>
      <w:bookmarkStart w:id="63" w:name="_ETM_Q1_139651"/>
      <w:bookmarkEnd w:id="63"/>
      <w:r>
        <w:rPr>
          <w:rFonts w:hint="cs"/>
          <w:rtl/>
          <w:lang w:eastAsia="he-IL"/>
        </w:rPr>
        <w:t xml:space="preserve"> כה כ-220,000 פיתיונות אוראליים בלבד, שזה שליש ממספר הפיתיונות שאמורים </w:t>
      </w:r>
      <w:bookmarkStart w:id="64" w:name="_ETM_Q1_144618"/>
      <w:bookmarkEnd w:id="64"/>
      <w:r>
        <w:rPr>
          <w:rFonts w:hint="cs"/>
          <w:rtl/>
          <w:lang w:eastAsia="he-IL"/>
        </w:rPr>
        <w:t xml:space="preserve">לפזר. </w:t>
      </w:r>
    </w:p>
    <w:p w:rsidR="00932198" w:rsidRDefault="00932198" w:rsidP="00682A4E">
      <w:pPr>
        <w:rPr>
          <w:rtl/>
          <w:lang w:eastAsia="he-IL"/>
        </w:rPr>
      </w:pPr>
      <w:bookmarkStart w:id="65" w:name="_ETM_Q1_148049"/>
      <w:bookmarkStart w:id="66" w:name="_ETM_Q1_148119"/>
      <w:bookmarkEnd w:id="65"/>
      <w:bookmarkEnd w:id="66"/>
    </w:p>
    <w:p w:rsidR="00932198" w:rsidRDefault="00932198" w:rsidP="00682A4E">
      <w:pPr>
        <w:rPr>
          <w:rtl/>
          <w:lang w:eastAsia="he-IL"/>
        </w:rPr>
      </w:pPr>
      <w:bookmarkStart w:id="67" w:name="_ETM_Q1_148170"/>
      <w:bookmarkStart w:id="68" w:name="_ETM_Q1_148230"/>
      <w:bookmarkEnd w:id="67"/>
      <w:bookmarkEnd w:id="68"/>
      <w:r>
        <w:rPr>
          <w:rFonts w:hint="cs"/>
          <w:rtl/>
          <w:lang w:eastAsia="he-IL"/>
        </w:rPr>
        <w:t xml:space="preserve">רציתי לשאול: </w:t>
      </w:r>
    </w:p>
    <w:p w:rsidR="00932198" w:rsidRDefault="00932198" w:rsidP="00682A4E">
      <w:pPr>
        <w:rPr>
          <w:rtl/>
          <w:lang w:eastAsia="he-IL"/>
        </w:rPr>
      </w:pPr>
    </w:p>
    <w:p w:rsidR="00932198" w:rsidRDefault="00932198" w:rsidP="00682A4E">
      <w:pPr>
        <w:rPr>
          <w:rtl/>
          <w:lang w:eastAsia="he-IL"/>
        </w:rPr>
      </w:pPr>
      <w:r>
        <w:rPr>
          <w:rFonts w:hint="cs"/>
          <w:rtl/>
          <w:lang w:eastAsia="he-IL"/>
        </w:rPr>
        <w:t xml:space="preserve">1. מדוע פוזר רק חלק ממלאי הפיתיונות? </w:t>
      </w:r>
      <w:bookmarkStart w:id="69" w:name="_ETM_Q1_149075"/>
      <w:bookmarkEnd w:id="69"/>
    </w:p>
    <w:p w:rsidR="00932198" w:rsidRDefault="00932198" w:rsidP="00682A4E">
      <w:pPr>
        <w:rPr>
          <w:rtl/>
          <w:lang w:eastAsia="he-IL"/>
        </w:rPr>
      </w:pPr>
    </w:p>
    <w:p w:rsidR="00932198" w:rsidRDefault="00932198" w:rsidP="00682A4E">
      <w:pPr>
        <w:rPr>
          <w:rtl/>
          <w:lang w:eastAsia="he-IL"/>
        </w:rPr>
      </w:pPr>
      <w:r>
        <w:rPr>
          <w:rFonts w:hint="cs"/>
          <w:rtl/>
          <w:lang w:eastAsia="he-IL"/>
        </w:rPr>
        <w:t xml:space="preserve">2. האם יוגדל היקף הפיזור והמלאי הקיים? </w:t>
      </w:r>
    </w:p>
    <w:p w:rsidR="00932198" w:rsidRDefault="00932198" w:rsidP="00682A4E">
      <w:pPr>
        <w:rPr>
          <w:rtl/>
          <w:lang w:eastAsia="he-IL"/>
        </w:rPr>
      </w:pPr>
    </w:p>
    <w:p w:rsidR="00932198" w:rsidRDefault="00932198" w:rsidP="00682A4E">
      <w:pPr>
        <w:rPr>
          <w:rtl/>
          <w:lang w:eastAsia="he-IL"/>
        </w:rPr>
      </w:pPr>
      <w:r>
        <w:rPr>
          <w:rFonts w:hint="cs"/>
          <w:rtl/>
          <w:lang w:eastAsia="he-IL"/>
        </w:rPr>
        <w:t xml:space="preserve">3. אילו </w:t>
      </w:r>
      <w:bookmarkStart w:id="70" w:name="_ETM_Q1_154789"/>
      <w:bookmarkEnd w:id="70"/>
      <w:r>
        <w:rPr>
          <w:rFonts w:hint="cs"/>
          <w:rtl/>
          <w:lang w:eastAsia="he-IL"/>
        </w:rPr>
        <w:t xml:space="preserve">הנחיות ניתנו לרשויות בנושא חיסון ואכיפה? </w:t>
      </w:r>
    </w:p>
    <w:p w:rsidR="00932198" w:rsidRDefault="00932198" w:rsidP="007957B4">
      <w:pPr>
        <w:rPr>
          <w:rtl/>
          <w:lang w:eastAsia="he-IL"/>
        </w:rPr>
      </w:pPr>
    </w:p>
    <w:p w:rsidR="00932198" w:rsidRDefault="00932198" w:rsidP="001B2784">
      <w:pPr>
        <w:pStyle w:val="af6"/>
        <w:keepNext/>
      </w:pPr>
      <w:bookmarkStart w:id="71" w:name="ET_yor_6423_9"/>
      <w:r w:rsidRPr="001B2784">
        <w:rPr>
          <w:rStyle w:val="TagStyle"/>
          <w:rtl/>
        </w:rPr>
        <w:t xml:space="preserve"> &lt;&lt; יור &gt;&gt; </w:t>
      </w:r>
      <w:r>
        <w:rPr>
          <w:rtl/>
        </w:rPr>
        <w:t>היו"ר אמיר אוחנה:</w:t>
      </w:r>
      <w:r w:rsidRPr="001B2784">
        <w:rPr>
          <w:rStyle w:val="TagStyle"/>
          <w:rtl/>
        </w:rPr>
        <w:t xml:space="preserve"> &lt;&lt; יור &gt;&gt;</w:t>
      </w:r>
      <w:r>
        <w:rPr>
          <w:rtl/>
        </w:rPr>
        <w:t xml:space="preserve"> </w:t>
      </w:r>
      <w:bookmarkEnd w:id="71"/>
    </w:p>
    <w:p w:rsidR="00932198" w:rsidRPr="00B41A2B" w:rsidRDefault="00932198" w:rsidP="00B41A2B">
      <w:pPr>
        <w:rPr>
          <w:rtl/>
        </w:rPr>
      </w:pPr>
    </w:p>
    <w:p w:rsidR="00932198" w:rsidRDefault="00932198" w:rsidP="001B2784">
      <w:pPr>
        <w:rPr>
          <w:rtl/>
          <w:lang w:eastAsia="he-IL"/>
        </w:rPr>
      </w:pPr>
      <w:r>
        <w:rPr>
          <w:rFonts w:hint="cs"/>
          <w:rtl/>
          <w:lang w:eastAsia="he-IL"/>
        </w:rPr>
        <w:t>תודה, גברתי. בבקשה, כבוד השר.</w:t>
      </w:r>
      <w:bookmarkStart w:id="72" w:name="_ETM_Q1_159240"/>
      <w:bookmarkEnd w:id="72"/>
      <w:r>
        <w:rPr>
          <w:rFonts w:hint="cs"/>
          <w:rtl/>
          <w:lang w:eastAsia="he-IL"/>
        </w:rPr>
        <w:t xml:space="preserve"> </w:t>
      </w:r>
    </w:p>
    <w:p w:rsidR="00932198" w:rsidRDefault="00932198" w:rsidP="001B2784">
      <w:pPr>
        <w:rPr>
          <w:rtl/>
          <w:lang w:eastAsia="he-IL"/>
        </w:rPr>
      </w:pPr>
    </w:p>
    <w:p w:rsidR="00932198" w:rsidRDefault="00932198" w:rsidP="001B2784">
      <w:pPr>
        <w:pStyle w:val="a4"/>
        <w:keepNext/>
      </w:pPr>
      <w:bookmarkStart w:id="73" w:name="ET_speaker_6635_10"/>
      <w:r w:rsidRPr="001B2784">
        <w:rPr>
          <w:rStyle w:val="TagStyle"/>
          <w:rtl/>
        </w:rPr>
        <w:t xml:space="preserve"> &lt;&lt; דובר &gt;&gt; </w:t>
      </w:r>
      <w:bookmarkStart w:id="74" w:name="_Toc233882680"/>
      <w:bookmarkStart w:id="75" w:name="_Toc233882836"/>
      <w:r>
        <w:rPr>
          <w:rtl/>
        </w:rPr>
        <w:t>שר החקלאות וביטחון המזון אבי דיכטר:</w:t>
      </w:r>
      <w:bookmarkEnd w:id="74"/>
      <w:bookmarkEnd w:id="75"/>
      <w:r w:rsidRPr="001B2784">
        <w:rPr>
          <w:rStyle w:val="TagStyle"/>
          <w:rtl/>
        </w:rPr>
        <w:t xml:space="preserve"> &lt;&lt; דובר &gt;&gt;</w:t>
      </w:r>
      <w:r>
        <w:rPr>
          <w:rtl/>
        </w:rPr>
        <w:t xml:space="preserve"> </w:t>
      </w:r>
      <w:bookmarkEnd w:id="73"/>
    </w:p>
    <w:p w:rsidR="00932198" w:rsidRPr="00B41A2B" w:rsidRDefault="00932198" w:rsidP="00B41A2B">
      <w:pPr>
        <w:rPr>
          <w:rtl/>
        </w:rPr>
      </w:pPr>
    </w:p>
    <w:p w:rsidR="00932198" w:rsidRDefault="00932198" w:rsidP="00271E4F">
      <w:pPr>
        <w:rPr>
          <w:rtl/>
          <w:lang w:eastAsia="he-IL"/>
        </w:rPr>
      </w:pPr>
      <w:r>
        <w:rPr>
          <w:rtl/>
          <w:lang w:eastAsia="he-IL"/>
        </w:rPr>
        <w:t>בוקר טוב, כבוד היושב-ראש</w:t>
      </w:r>
      <w:r>
        <w:rPr>
          <w:rFonts w:hint="cs"/>
          <w:rtl/>
          <w:lang w:eastAsia="he-IL"/>
        </w:rPr>
        <w:t>,</w:t>
      </w:r>
      <w:r>
        <w:rPr>
          <w:rtl/>
          <w:lang w:eastAsia="he-IL"/>
        </w:rPr>
        <w:t xml:space="preserve"> </w:t>
      </w:r>
      <w:bookmarkStart w:id="76" w:name="_ETM_Q1_166538"/>
      <w:bookmarkEnd w:id="76"/>
      <w:r>
        <w:rPr>
          <w:rtl/>
          <w:lang w:eastAsia="he-IL"/>
        </w:rPr>
        <w:t>חברי הכנסת</w:t>
      </w:r>
      <w:r>
        <w:rPr>
          <w:rFonts w:hint="cs"/>
          <w:rtl/>
          <w:lang w:eastAsia="he-IL"/>
        </w:rPr>
        <w:t>.</w:t>
      </w:r>
      <w:r>
        <w:rPr>
          <w:rtl/>
          <w:lang w:eastAsia="he-IL"/>
        </w:rPr>
        <w:t xml:space="preserve"> </w:t>
      </w:r>
      <w:bookmarkStart w:id="77" w:name="_ETM_Q1_169720"/>
      <w:bookmarkEnd w:id="77"/>
      <w:r>
        <w:rPr>
          <w:rtl/>
          <w:lang w:eastAsia="he-IL"/>
        </w:rPr>
        <w:t xml:space="preserve">לשאילתה </w:t>
      </w:r>
      <w:bookmarkStart w:id="78" w:name="_ETM_Q1_172038"/>
      <w:bookmarkEnd w:id="78"/>
      <w:r>
        <w:rPr>
          <w:rtl/>
          <w:lang w:eastAsia="he-IL"/>
        </w:rPr>
        <w:t>בנושא ה</w:t>
      </w:r>
      <w:bookmarkStart w:id="79" w:name="_ETM_Q1_174389"/>
      <w:bookmarkEnd w:id="79"/>
      <w:r>
        <w:rPr>
          <w:rtl/>
          <w:lang w:eastAsia="he-IL"/>
        </w:rPr>
        <w:t>כלבת</w:t>
      </w:r>
      <w:r>
        <w:rPr>
          <w:rFonts w:hint="cs"/>
          <w:rtl/>
          <w:lang w:eastAsia="he-IL"/>
        </w:rPr>
        <w:t xml:space="preserve"> –</w:t>
      </w:r>
      <w:r>
        <w:rPr>
          <w:rtl/>
          <w:lang w:eastAsia="he-IL"/>
        </w:rPr>
        <w:t xml:space="preserve"> </w:t>
      </w:r>
      <w:bookmarkStart w:id="80" w:name="_ETM_Q1_176419"/>
      <w:bookmarkEnd w:id="80"/>
      <w:r>
        <w:rPr>
          <w:rtl/>
          <w:lang w:eastAsia="he-IL"/>
        </w:rPr>
        <w:t>בהחלט סוגיה מטרידה מאוד</w:t>
      </w:r>
      <w:r>
        <w:rPr>
          <w:rFonts w:hint="cs"/>
          <w:rtl/>
          <w:lang w:eastAsia="he-IL"/>
        </w:rPr>
        <w:t>,</w:t>
      </w:r>
      <w:r>
        <w:rPr>
          <w:rtl/>
          <w:lang w:eastAsia="he-IL"/>
        </w:rPr>
        <w:t xml:space="preserve"> </w:t>
      </w:r>
      <w:bookmarkStart w:id="81" w:name="_ETM_Q1_180250"/>
      <w:bookmarkEnd w:id="81"/>
      <w:r>
        <w:rPr>
          <w:rtl/>
          <w:lang w:eastAsia="he-IL"/>
        </w:rPr>
        <w:t xml:space="preserve">מפני שאנחנו נמצאים כבר </w:t>
      </w:r>
      <w:bookmarkStart w:id="82" w:name="_ETM_Q1_184258"/>
      <w:bookmarkEnd w:id="82"/>
      <w:r>
        <w:rPr>
          <w:rFonts w:hint="cs"/>
          <w:rtl/>
          <w:lang w:eastAsia="he-IL"/>
        </w:rPr>
        <w:t xml:space="preserve">כמעט </w:t>
      </w:r>
      <w:bookmarkStart w:id="83" w:name="_ETM_Q1_188377"/>
      <w:bookmarkEnd w:id="83"/>
      <w:r>
        <w:rPr>
          <w:rFonts w:hint="cs"/>
          <w:rtl/>
          <w:lang w:eastAsia="he-IL"/>
        </w:rPr>
        <w:t>שלוש</w:t>
      </w:r>
      <w:r>
        <w:rPr>
          <w:rtl/>
          <w:lang w:eastAsia="he-IL"/>
        </w:rPr>
        <w:t xml:space="preserve"> שנים במציאות שבה </w:t>
      </w:r>
      <w:bookmarkStart w:id="84" w:name="_ETM_Q1_188800"/>
      <w:bookmarkEnd w:id="84"/>
      <w:r>
        <w:rPr>
          <w:rtl/>
          <w:lang w:eastAsia="he-IL"/>
        </w:rPr>
        <w:t>גם מדרום, מרצועת עזה</w:t>
      </w:r>
      <w:r>
        <w:rPr>
          <w:rFonts w:hint="cs"/>
          <w:rtl/>
          <w:lang w:eastAsia="he-IL"/>
        </w:rPr>
        <w:t xml:space="preserve"> –</w:t>
      </w:r>
      <w:r>
        <w:rPr>
          <w:rtl/>
          <w:lang w:eastAsia="he-IL"/>
        </w:rPr>
        <w:t xml:space="preserve"> בעקבות המלחמה שם </w:t>
      </w:r>
      <w:bookmarkStart w:id="85" w:name="_ETM_Q1_194410"/>
      <w:bookmarkEnd w:id="85"/>
      <w:r>
        <w:rPr>
          <w:rtl/>
          <w:lang w:eastAsia="he-IL"/>
        </w:rPr>
        <w:t xml:space="preserve">הגדר נפרצה והייתה תנועה של כלבים משוטטים משם לתוך ישראל, </w:t>
      </w:r>
      <w:bookmarkStart w:id="86" w:name="_ETM_Q1_198779"/>
      <w:bookmarkEnd w:id="86"/>
      <w:r>
        <w:rPr>
          <w:rtl/>
          <w:lang w:eastAsia="he-IL"/>
        </w:rPr>
        <w:t>בעיקר לנגב המערבי</w:t>
      </w:r>
      <w:r>
        <w:rPr>
          <w:rFonts w:hint="cs"/>
          <w:rtl/>
          <w:lang w:eastAsia="he-IL"/>
        </w:rPr>
        <w:t>;</w:t>
      </w:r>
      <w:r>
        <w:rPr>
          <w:rtl/>
          <w:lang w:eastAsia="he-IL"/>
        </w:rPr>
        <w:t xml:space="preserve"> </w:t>
      </w:r>
      <w:bookmarkStart w:id="87" w:name="_ETM_Q1_203869"/>
      <w:bookmarkEnd w:id="87"/>
      <w:r>
        <w:rPr>
          <w:rtl/>
          <w:lang w:eastAsia="he-IL"/>
        </w:rPr>
        <w:t>גם בלבנון</w:t>
      </w:r>
      <w:r>
        <w:rPr>
          <w:rFonts w:hint="cs"/>
          <w:rtl/>
          <w:lang w:eastAsia="he-IL"/>
        </w:rPr>
        <w:t xml:space="preserve"> –</w:t>
      </w:r>
      <w:r>
        <w:rPr>
          <w:rtl/>
          <w:lang w:eastAsia="he-IL"/>
        </w:rPr>
        <w:t xml:space="preserve"> המלחמה שמתנהלת שם</w:t>
      </w:r>
      <w:r>
        <w:rPr>
          <w:rFonts w:hint="cs"/>
          <w:rtl/>
          <w:lang w:eastAsia="he-IL"/>
        </w:rPr>
        <w:t>;</w:t>
      </w:r>
      <w:r>
        <w:rPr>
          <w:rtl/>
          <w:lang w:eastAsia="he-IL"/>
        </w:rPr>
        <w:t xml:space="preserve"> </w:t>
      </w:r>
      <w:bookmarkStart w:id="88" w:name="_ETM_Q1_209470"/>
      <w:bookmarkEnd w:id="88"/>
      <w:r>
        <w:rPr>
          <w:rtl/>
          <w:lang w:eastAsia="he-IL"/>
        </w:rPr>
        <w:t>וגם</w:t>
      </w:r>
      <w:r>
        <w:rPr>
          <w:rFonts w:hint="cs"/>
          <w:rtl/>
          <w:lang w:eastAsia="he-IL"/>
        </w:rPr>
        <w:t xml:space="preserve"> –</w:t>
      </w:r>
      <w:r>
        <w:rPr>
          <w:rtl/>
          <w:lang w:eastAsia="he-IL"/>
        </w:rPr>
        <w:t xml:space="preserve"> או הייתי אומר אפילו בעיקר</w:t>
      </w:r>
      <w:r>
        <w:rPr>
          <w:rFonts w:hint="cs"/>
          <w:rtl/>
          <w:lang w:eastAsia="he-IL"/>
        </w:rPr>
        <w:t xml:space="preserve"> –</w:t>
      </w:r>
      <w:r>
        <w:rPr>
          <w:rtl/>
          <w:lang w:eastAsia="he-IL"/>
        </w:rPr>
        <w:t xml:space="preserve"> מיהודה ושומרון, ששם אנחנו </w:t>
      </w:r>
      <w:bookmarkStart w:id="89" w:name="_ETM_Q1_214693"/>
      <w:bookmarkEnd w:id="89"/>
      <w:r>
        <w:rPr>
          <w:rtl/>
          <w:lang w:eastAsia="he-IL"/>
        </w:rPr>
        <w:t>רואים עלייה בהיקף הכלבים המשוטטים שנכנסים משם לארץ</w:t>
      </w:r>
      <w:r>
        <w:rPr>
          <w:rFonts w:hint="cs"/>
          <w:rtl/>
          <w:lang w:eastAsia="he-IL"/>
        </w:rPr>
        <w:t>.</w:t>
      </w:r>
      <w:r>
        <w:rPr>
          <w:rtl/>
          <w:lang w:eastAsia="he-IL"/>
        </w:rPr>
        <w:t xml:space="preserve"> </w:t>
      </w:r>
    </w:p>
    <w:p w:rsidR="00932198" w:rsidRDefault="00932198" w:rsidP="002D7A58">
      <w:pPr>
        <w:rPr>
          <w:rtl/>
          <w:lang w:eastAsia="he-IL"/>
        </w:rPr>
      </w:pPr>
    </w:p>
    <w:p w:rsidR="00932198" w:rsidRDefault="00932198" w:rsidP="002D7A58">
      <w:pPr>
        <w:rPr>
          <w:rtl/>
          <w:lang w:eastAsia="he-IL"/>
        </w:rPr>
      </w:pPr>
      <w:r>
        <w:rPr>
          <w:rtl/>
          <w:lang w:eastAsia="he-IL"/>
        </w:rPr>
        <w:t xml:space="preserve">לא כל </w:t>
      </w:r>
      <w:bookmarkStart w:id="90" w:name="_ETM_Q1_219917"/>
      <w:bookmarkEnd w:id="90"/>
      <w:r>
        <w:rPr>
          <w:rtl/>
          <w:lang w:eastAsia="he-IL"/>
        </w:rPr>
        <w:t xml:space="preserve">כלב </w:t>
      </w:r>
      <w:r>
        <w:rPr>
          <w:rFonts w:hint="cs"/>
          <w:rtl/>
          <w:lang w:eastAsia="he-IL"/>
        </w:rPr>
        <w:t>מ</w:t>
      </w:r>
      <w:r>
        <w:rPr>
          <w:rtl/>
          <w:lang w:eastAsia="he-IL"/>
        </w:rPr>
        <w:t xml:space="preserve">שוטט הוא כלב נגוע בכלבת, אבל זה בהחלט פוטנציאל </w:t>
      </w:r>
      <w:bookmarkStart w:id="91" w:name="_ETM_Q1_225141"/>
      <w:bookmarkEnd w:id="91"/>
      <w:r>
        <w:rPr>
          <w:rtl/>
          <w:lang w:eastAsia="he-IL"/>
        </w:rPr>
        <w:t>מד</w:t>
      </w:r>
      <w:r>
        <w:rPr>
          <w:rFonts w:hint="cs"/>
          <w:rtl/>
          <w:lang w:eastAsia="he-IL"/>
        </w:rPr>
        <w:t>א</w:t>
      </w:r>
      <w:r>
        <w:rPr>
          <w:rtl/>
          <w:lang w:eastAsia="he-IL"/>
        </w:rPr>
        <w:t>יג מאוד</w:t>
      </w:r>
      <w:r>
        <w:rPr>
          <w:rFonts w:hint="cs"/>
          <w:rtl/>
          <w:lang w:eastAsia="he-IL"/>
        </w:rPr>
        <w:t>.</w:t>
      </w:r>
      <w:r>
        <w:rPr>
          <w:rtl/>
          <w:lang w:eastAsia="he-IL"/>
        </w:rPr>
        <w:t xml:space="preserve"> ויש גם זליגה</w:t>
      </w:r>
      <w:r>
        <w:rPr>
          <w:rFonts w:hint="cs"/>
          <w:rtl/>
          <w:lang w:eastAsia="he-IL"/>
        </w:rPr>
        <w:t xml:space="preserve"> </w:t>
      </w:r>
      <w:r>
        <w:rPr>
          <w:rFonts w:hint="eastAsia"/>
          <w:rtl/>
          <w:lang w:eastAsia="he-IL"/>
        </w:rPr>
        <w:t>–</w:t>
      </w:r>
      <w:r>
        <w:rPr>
          <w:rtl/>
          <w:lang w:eastAsia="he-IL"/>
        </w:rPr>
        <w:t xml:space="preserve"> כלבת היא לא רק </w:t>
      </w:r>
      <w:bookmarkStart w:id="92" w:name="_ETM_Q1_230365"/>
      <w:bookmarkEnd w:id="92"/>
      <w:r>
        <w:rPr>
          <w:rtl/>
          <w:lang w:eastAsia="he-IL"/>
        </w:rPr>
        <w:t>בכלבים, אלא היא גם בתנים</w:t>
      </w:r>
      <w:r>
        <w:rPr>
          <w:rFonts w:hint="cs"/>
          <w:rtl/>
          <w:lang w:eastAsia="he-IL"/>
        </w:rPr>
        <w:t>.</w:t>
      </w:r>
      <w:r>
        <w:rPr>
          <w:rtl/>
          <w:lang w:eastAsia="he-IL"/>
        </w:rPr>
        <w:t xml:space="preserve"> </w:t>
      </w:r>
      <w:bookmarkStart w:id="93" w:name="_ETM_Q1_236529"/>
      <w:bookmarkStart w:id="94" w:name="_ETM_Q1_240232"/>
      <w:bookmarkStart w:id="95" w:name="_ETM_Q1_240289"/>
      <w:bookmarkStart w:id="96" w:name="_ETM_Q1_240353"/>
      <w:bookmarkStart w:id="97" w:name="_ETM_Q1_240394"/>
      <w:bookmarkEnd w:id="93"/>
      <w:bookmarkEnd w:id="94"/>
      <w:bookmarkEnd w:id="95"/>
      <w:bookmarkEnd w:id="96"/>
      <w:bookmarkEnd w:id="97"/>
      <w:r>
        <w:rPr>
          <w:rtl/>
          <w:lang w:eastAsia="he-IL"/>
        </w:rPr>
        <w:t xml:space="preserve">כמות הפיתיונות שפוזרה מתחילת שנת 2026 ועד היום, </w:t>
      </w:r>
      <w:bookmarkStart w:id="98" w:name="_ETM_Q1_241759"/>
      <w:bookmarkEnd w:id="98"/>
      <w:r>
        <w:rPr>
          <w:rFonts w:hint="cs"/>
          <w:rtl/>
          <w:lang w:eastAsia="he-IL"/>
        </w:rPr>
        <w:t xml:space="preserve">זאת אומרת </w:t>
      </w:r>
      <w:r>
        <w:rPr>
          <w:rtl/>
          <w:lang w:eastAsia="he-IL"/>
        </w:rPr>
        <w:t xml:space="preserve">חצי שנה בערך, </w:t>
      </w:r>
      <w:bookmarkStart w:id="99" w:name="_ETM_Q1_247539"/>
      <w:bookmarkEnd w:id="99"/>
      <w:r>
        <w:rPr>
          <w:rFonts w:hint="cs"/>
          <w:rtl/>
          <w:lang w:eastAsia="he-IL"/>
        </w:rPr>
        <w:t>עומדת</w:t>
      </w:r>
      <w:r>
        <w:rPr>
          <w:rtl/>
          <w:lang w:eastAsia="he-IL"/>
        </w:rPr>
        <w:t xml:space="preserve"> על כ-300,000 יחידות, שזה</w:t>
      </w:r>
      <w:r>
        <w:rPr>
          <w:rFonts w:hint="cs"/>
          <w:rtl/>
          <w:lang w:eastAsia="he-IL"/>
        </w:rPr>
        <w:t xml:space="preserve"> </w:t>
      </w:r>
      <w:bookmarkStart w:id="100" w:name="_ETM_Q1_687288"/>
      <w:r>
        <w:rPr>
          <w:rFonts w:hint="cs"/>
          <w:rtl/>
          <w:lang w:eastAsia="he-IL"/>
        </w:rPr>
        <w:t>- -</w:t>
      </w:r>
      <w:bookmarkEnd w:id="100"/>
      <w:r>
        <w:rPr>
          <w:rFonts w:hint="cs"/>
          <w:rtl/>
          <w:lang w:eastAsia="he-IL"/>
        </w:rPr>
        <w:t xml:space="preserve"> -</w:t>
      </w:r>
    </w:p>
    <w:p w:rsidR="00932198" w:rsidRDefault="00932198" w:rsidP="005A1521">
      <w:pPr>
        <w:rPr>
          <w:rtl/>
          <w:lang w:eastAsia="he-IL"/>
        </w:rPr>
      </w:pPr>
    </w:p>
    <w:p w:rsidR="00932198" w:rsidRDefault="00932198" w:rsidP="005A1521">
      <w:pPr>
        <w:pStyle w:val="-"/>
        <w:keepNext/>
        <w:rPr>
          <w:rtl/>
        </w:rPr>
      </w:pPr>
      <w:bookmarkStart w:id="101" w:name="ET_speakercontinue_6231_24"/>
      <w:r w:rsidRPr="005A1521">
        <w:rPr>
          <w:rStyle w:val="TagStyle"/>
          <w:rtl/>
        </w:rPr>
        <w:t xml:space="preserve"> &lt;&lt; דובר_המשך &gt;&gt; </w:t>
      </w:r>
      <w:r>
        <w:rPr>
          <w:rtl/>
        </w:rPr>
        <w:t>יסמין פרידמן (יש עתיד):</w:t>
      </w:r>
      <w:r w:rsidRPr="005A1521">
        <w:rPr>
          <w:rStyle w:val="TagStyle"/>
          <w:rtl/>
        </w:rPr>
        <w:t xml:space="preserve"> &lt;&lt; דובר_המשך &gt;&gt;</w:t>
      </w:r>
      <w:r>
        <w:rPr>
          <w:rtl/>
        </w:rPr>
        <w:t xml:space="preserve"> </w:t>
      </w:r>
      <w:bookmarkEnd w:id="101"/>
    </w:p>
    <w:p w:rsidR="00932198" w:rsidRPr="00B41A2B" w:rsidRDefault="00932198" w:rsidP="00B41A2B">
      <w:pPr>
        <w:rPr>
          <w:rtl/>
        </w:rPr>
      </w:pPr>
    </w:p>
    <w:p w:rsidR="00932198" w:rsidRDefault="00932198" w:rsidP="005A1521">
      <w:pPr>
        <w:rPr>
          <w:rtl/>
          <w:lang w:eastAsia="he-IL"/>
        </w:rPr>
      </w:pPr>
      <w:r>
        <w:rPr>
          <w:rFonts w:hint="cs"/>
          <w:rtl/>
          <w:lang w:eastAsia="he-IL"/>
        </w:rPr>
        <w:t xml:space="preserve">עכשיו אי-אפשר, אתה יודע. </w:t>
      </w:r>
    </w:p>
    <w:p w:rsidR="00932198" w:rsidRDefault="00932198" w:rsidP="005A1521">
      <w:pPr>
        <w:rPr>
          <w:rtl/>
          <w:lang w:eastAsia="he-IL"/>
        </w:rPr>
      </w:pPr>
    </w:p>
    <w:p w:rsidR="00932198" w:rsidRDefault="00932198" w:rsidP="005A1521">
      <w:pPr>
        <w:pStyle w:val="-"/>
        <w:keepNext/>
      </w:pPr>
      <w:bookmarkStart w:id="102" w:name="ET_speakercontinue_6635_11"/>
      <w:r w:rsidRPr="001B2784">
        <w:rPr>
          <w:rStyle w:val="TagStyle"/>
          <w:rtl/>
        </w:rPr>
        <w:t xml:space="preserve"> &lt;&lt; דובר_המשך &gt;&gt; </w:t>
      </w:r>
      <w:r>
        <w:rPr>
          <w:rtl/>
        </w:rPr>
        <w:t>שר החקלאות וביטחון המזון אבי דיכטר:</w:t>
      </w:r>
      <w:r w:rsidRPr="001B2784">
        <w:rPr>
          <w:rStyle w:val="TagStyle"/>
          <w:rtl/>
        </w:rPr>
        <w:t xml:space="preserve"> &lt;&lt; דובר_המשך &gt;&gt;</w:t>
      </w:r>
      <w:r>
        <w:rPr>
          <w:rtl/>
        </w:rPr>
        <w:t xml:space="preserve"> </w:t>
      </w:r>
      <w:bookmarkEnd w:id="102"/>
    </w:p>
    <w:p w:rsidR="00932198" w:rsidRPr="00B41A2B" w:rsidRDefault="00932198" w:rsidP="00B41A2B">
      <w:pPr>
        <w:rPr>
          <w:rtl/>
        </w:rPr>
      </w:pPr>
    </w:p>
    <w:p w:rsidR="00932198" w:rsidRDefault="00932198" w:rsidP="00FB28C1">
      <w:pPr>
        <w:rPr>
          <w:rtl/>
          <w:lang w:eastAsia="he-IL"/>
        </w:rPr>
      </w:pPr>
      <w:bookmarkStart w:id="103" w:name="_ETM_Q1_250957"/>
      <w:bookmarkStart w:id="104" w:name="_ETM_Q1_251750"/>
      <w:bookmarkEnd w:id="103"/>
      <w:bookmarkEnd w:id="104"/>
      <w:r>
        <w:rPr>
          <w:rtl/>
          <w:lang w:eastAsia="he-IL"/>
        </w:rPr>
        <w:t>אני מבטיח שאני אתן תשובה מלאה</w:t>
      </w:r>
      <w:r>
        <w:rPr>
          <w:rFonts w:hint="cs"/>
          <w:rtl/>
          <w:lang w:eastAsia="he-IL"/>
        </w:rPr>
        <w:t>.</w:t>
      </w:r>
      <w:r>
        <w:rPr>
          <w:rtl/>
          <w:lang w:eastAsia="he-IL"/>
        </w:rPr>
        <w:t xml:space="preserve"> אנחנו מתייחסים ברצינות </w:t>
      </w:r>
      <w:bookmarkStart w:id="105" w:name="_ETM_Q1_254949"/>
      <w:bookmarkEnd w:id="105"/>
      <w:r>
        <w:rPr>
          <w:rtl/>
          <w:lang w:eastAsia="he-IL"/>
        </w:rPr>
        <w:t xml:space="preserve">לשואלים, גם לשאלות. </w:t>
      </w:r>
      <w:bookmarkStart w:id="106" w:name="_ETM_Q1_259359"/>
      <w:bookmarkStart w:id="107" w:name="_ETM_Q1_259635"/>
      <w:bookmarkEnd w:id="106"/>
      <w:bookmarkEnd w:id="107"/>
    </w:p>
    <w:p w:rsidR="00932198" w:rsidRDefault="00932198" w:rsidP="005A1521">
      <w:pPr>
        <w:rPr>
          <w:rtl/>
          <w:lang w:eastAsia="he-IL"/>
        </w:rPr>
      </w:pPr>
      <w:bookmarkStart w:id="108" w:name="_ETM_Q1_259716"/>
      <w:bookmarkStart w:id="109" w:name="_ETM_Q1_259754"/>
      <w:bookmarkEnd w:id="108"/>
      <w:bookmarkEnd w:id="109"/>
    </w:p>
    <w:p w:rsidR="00932198" w:rsidRDefault="00932198" w:rsidP="00C2273F">
      <w:pPr>
        <w:rPr>
          <w:rtl/>
          <w:lang w:eastAsia="he-IL"/>
        </w:rPr>
      </w:pPr>
      <w:bookmarkStart w:id="110" w:name="_ETM_Q1_259817"/>
      <w:bookmarkEnd w:id="110"/>
      <w:r>
        <w:rPr>
          <w:rtl/>
          <w:lang w:eastAsia="he-IL"/>
        </w:rPr>
        <w:t xml:space="preserve">כפי שאמרתי, כ-300,000 יחידות פוזרו, שזה בערך 45% מסך הפיזור </w:t>
      </w:r>
      <w:bookmarkStart w:id="111" w:name="_ETM_Q1_264559"/>
      <w:bookmarkEnd w:id="111"/>
      <w:r>
        <w:rPr>
          <w:rtl/>
          <w:lang w:eastAsia="he-IL"/>
        </w:rPr>
        <w:t xml:space="preserve">של פיתיונות של שנת 2025. </w:t>
      </w:r>
      <w:bookmarkStart w:id="112" w:name="_ETM_Q1_270299"/>
      <w:bookmarkEnd w:id="112"/>
      <w:r>
        <w:rPr>
          <w:rtl/>
          <w:lang w:eastAsia="he-IL"/>
        </w:rPr>
        <w:t>ב-2024</w:t>
      </w:r>
      <w:r>
        <w:rPr>
          <w:rFonts w:hint="cs"/>
          <w:rtl/>
          <w:lang w:eastAsia="he-IL"/>
        </w:rPr>
        <w:t>,</w:t>
      </w:r>
      <w:r>
        <w:rPr>
          <w:rtl/>
          <w:lang w:eastAsia="he-IL"/>
        </w:rPr>
        <w:t xml:space="preserve"> למשל, פוזרו 650,000 פ</w:t>
      </w:r>
      <w:r>
        <w:rPr>
          <w:rFonts w:hint="cs"/>
          <w:rtl/>
          <w:lang w:eastAsia="he-IL"/>
        </w:rPr>
        <w:t>י</w:t>
      </w:r>
      <w:r>
        <w:rPr>
          <w:rtl/>
          <w:lang w:eastAsia="he-IL"/>
        </w:rPr>
        <w:t xml:space="preserve">תיונות, </w:t>
      </w:r>
      <w:r>
        <w:rPr>
          <w:rFonts w:hint="cs"/>
          <w:rtl/>
          <w:lang w:eastAsia="he-IL"/>
        </w:rPr>
        <w:t>ו</w:t>
      </w:r>
      <w:r>
        <w:rPr>
          <w:rtl/>
          <w:lang w:eastAsia="he-IL"/>
        </w:rPr>
        <w:t>ב-</w:t>
      </w:r>
      <w:r>
        <w:rPr>
          <w:rFonts w:hint="cs"/>
          <w:rtl/>
          <w:lang w:eastAsia="he-IL"/>
        </w:rPr>
        <w:t>2025</w:t>
      </w:r>
      <w:r>
        <w:rPr>
          <w:rtl/>
          <w:lang w:eastAsia="he-IL"/>
        </w:rPr>
        <w:t xml:space="preserve"> </w:t>
      </w:r>
      <w:r>
        <w:rPr>
          <w:rFonts w:hint="cs"/>
          <w:rtl/>
          <w:lang w:eastAsia="he-IL"/>
        </w:rPr>
        <w:t xml:space="preserve">– </w:t>
      </w:r>
      <w:r>
        <w:rPr>
          <w:rtl/>
          <w:lang w:eastAsia="he-IL"/>
        </w:rPr>
        <w:t xml:space="preserve">כבר כמעט 675,000 פיתיונות. </w:t>
      </w:r>
      <w:bookmarkStart w:id="113" w:name="_ETM_Q1_280269"/>
      <w:bookmarkEnd w:id="113"/>
      <w:r>
        <w:rPr>
          <w:rtl/>
          <w:lang w:eastAsia="he-IL"/>
        </w:rPr>
        <w:t xml:space="preserve">קצב הפיזור הנוכחי מושפע ישירות גם ממגבלות של תקופת מלחמה, </w:t>
      </w:r>
      <w:bookmarkStart w:id="114" w:name="_ETM_Q1_284799"/>
      <w:bookmarkEnd w:id="114"/>
      <w:r>
        <w:rPr>
          <w:rtl/>
          <w:lang w:eastAsia="he-IL"/>
        </w:rPr>
        <w:t xml:space="preserve">מגבלות שמונעות לעיתים יכולת של פיזור בפיזור מהאוויר, שזה עיקר </w:t>
      </w:r>
      <w:bookmarkStart w:id="115" w:name="_ETM_Q1_289329"/>
      <w:bookmarkEnd w:id="115"/>
      <w:r>
        <w:rPr>
          <w:rtl/>
          <w:lang w:eastAsia="he-IL"/>
        </w:rPr>
        <w:t xml:space="preserve">הפיזור. </w:t>
      </w:r>
      <w:bookmarkStart w:id="116" w:name="_ETM_Q1_294619"/>
      <w:bookmarkStart w:id="117" w:name="_ETM_Q1_295988"/>
      <w:bookmarkEnd w:id="116"/>
      <w:bookmarkEnd w:id="117"/>
      <w:r>
        <w:rPr>
          <w:rtl/>
          <w:lang w:eastAsia="he-IL"/>
        </w:rPr>
        <w:t>למרות זאת</w:t>
      </w:r>
      <w:r>
        <w:rPr>
          <w:rFonts w:hint="cs"/>
          <w:rtl/>
          <w:lang w:eastAsia="he-IL"/>
        </w:rPr>
        <w:t>,</w:t>
      </w:r>
      <w:r>
        <w:rPr>
          <w:rtl/>
          <w:lang w:eastAsia="he-IL"/>
        </w:rPr>
        <w:t xml:space="preserve"> אנחנו עומדים ביעדי התוכנית השנתית של 2026</w:t>
      </w:r>
      <w:r>
        <w:rPr>
          <w:rFonts w:hint="cs"/>
          <w:rtl/>
          <w:lang w:eastAsia="he-IL"/>
        </w:rPr>
        <w:t>.</w:t>
      </w:r>
      <w:r>
        <w:rPr>
          <w:rtl/>
          <w:lang w:eastAsia="he-IL"/>
        </w:rPr>
        <w:t xml:space="preserve"> במהלך </w:t>
      </w:r>
      <w:bookmarkStart w:id="118" w:name="_ETM_Q1_299584"/>
      <w:bookmarkEnd w:id="118"/>
      <w:r>
        <w:rPr>
          <w:rtl/>
          <w:lang w:eastAsia="he-IL"/>
        </w:rPr>
        <w:t xml:space="preserve">השנה, במחצית הבאה של השנה, </w:t>
      </w:r>
      <w:bookmarkStart w:id="119" w:name="_ETM_Q1_303899"/>
      <w:bookmarkEnd w:id="119"/>
      <w:r>
        <w:rPr>
          <w:rtl/>
          <w:lang w:eastAsia="he-IL"/>
        </w:rPr>
        <w:t>גם לאור העלייה במקר</w:t>
      </w:r>
      <w:r>
        <w:rPr>
          <w:rFonts w:hint="cs"/>
          <w:rtl/>
          <w:lang w:eastAsia="he-IL"/>
        </w:rPr>
        <w:t>י</w:t>
      </w:r>
      <w:r>
        <w:rPr>
          <w:rtl/>
          <w:lang w:eastAsia="he-IL"/>
        </w:rPr>
        <w:t xml:space="preserve"> הכלבת, אנחנו צפויים להגדיל </w:t>
      </w:r>
      <w:bookmarkStart w:id="120" w:name="_ETM_Q1_309135"/>
      <w:bookmarkEnd w:id="120"/>
      <w:r>
        <w:rPr>
          <w:rtl/>
          <w:lang w:eastAsia="he-IL"/>
        </w:rPr>
        <w:t xml:space="preserve">את היקף הפיזור בכ-25% לעומת השנה הקודמת, ובסך הכול אנחנו </w:t>
      </w:r>
      <w:bookmarkStart w:id="121" w:name="_ETM_Q1_314372"/>
      <w:bookmarkEnd w:id="121"/>
      <w:r>
        <w:rPr>
          <w:rtl/>
          <w:lang w:eastAsia="he-IL"/>
        </w:rPr>
        <w:t xml:space="preserve">נגיע לכ-870,000 פיתיונות שיפוזרו. </w:t>
      </w:r>
      <w:bookmarkStart w:id="122" w:name="_ETM_Q1_320380"/>
      <w:bookmarkEnd w:id="122"/>
      <w:r>
        <w:rPr>
          <w:rtl/>
          <w:lang w:eastAsia="he-IL"/>
        </w:rPr>
        <w:t>וזה גם נוגע לשאלה השנייה ששאלת</w:t>
      </w:r>
      <w:r>
        <w:rPr>
          <w:rFonts w:hint="cs"/>
          <w:rtl/>
          <w:lang w:eastAsia="he-IL"/>
        </w:rPr>
        <w:t>,</w:t>
      </w:r>
      <w:r>
        <w:rPr>
          <w:rtl/>
          <w:lang w:eastAsia="he-IL"/>
        </w:rPr>
        <w:t xml:space="preserve"> חברת הכנסת פרידמן. </w:t>
      </w:r>
      <w:bookmarkStart w:id="123" w:name="_ETM_Q1_326600"/>
      <w:bookmarkEnd w:id="123"/>
    </w:p>
    <w:p w:rsidR="00932198" w:rsidRDefault="00932198" w:rsidP="00C2273F">
      <w:pPr>
        <w:rPr>
          <w:rtl/>
          <w:lang w:eastAsia="he-IL"/>
        </w:rPr>
      </w:pPr>
      <w:bookmarkStart w:id="124" w:name="_ETM_Q1_325705"/>
      <w:bookmarkStart w:id="125" w:name="_ETM_Q1_325770"/>
      <w:bookmarkEnd w:id="124"/>
      <w:bookmarkEnd w:id="125"/>
    </w:p>
    <w:p w:rsidR="00932198" w:rsidRDefault="00932198" w:rsidP="00FB28C1">
      <w:pPr>
        <w:rPr>
          <w:rtl/>
          <w:lang w:eastAsia="he-IL"/>
        </w:rPr>
      </w:pPr>
      <w:bookmarkStart w:id="126" w:name="_ETM_Q1_325823"/>
      <w:bookmarkStart w:id="127" w:name="_ETM_Q1_325862"/>
      <w:bookmarkEnd w:id="126"/>
      <w:bookmarkEnd w:id="127"/>
      <w:r>
        <w:rPr>
          <w:rFonts w:hint="cs"/>
          <w:rtl/>
          <w:lang w:eastAsia="he-IL"/>
        </w:rPr>
        <w:t>א</w:t>
      </w:r>
      <w:r>
        <w:rPr>
          <w:rtl/>
          <w:lang w:eastAsia="he-IL"/>
        </w:rPr>
        <w:t>ני עובר לך לשאלה השלישית</w:t>
      </w:r>
      <w:r>
        <w:rPr>
          <w:rFonts w:hint="cs"/>
          <w:rtl/>
          <w:lang w:eastAsia="he-IL"/>
        </w:rPr>
        <w:t>.</w:t>
      </w:r>
      <w:r>
        <w:rPr>
          <w:rtl/>
          <w:lang w:eastAsia="he-IL"/>
        </w:rPr>
        <w:t xml:space="preserve"> בהתאם לחקיקה </w:t>
      </w:r>
      <w:bookmarkStart w:id="128" w:name="_ETM_Q1_331206"/>
      <w:bookmarkEnd w:id="128"/>
      <w:r>
        <w:rPr>
          <w:rtl/>
          <w:lang w:eastAsia="he-IL"/>
        </w:rPr>
        <w:t xml:space="preserve">הקיימת, הרופאים הווטרינריים הרשותיים הם הגורמים המוסמכים והאחראים על הטיפול </w:t>
      </w:r>
      <w:bookmarkStart w:id="129" w:name="_ETM_Q1_335813"/>
      <w:bookmarkEnd w:id="129"/>
      <w:r>
        <w:rPr>
          <w:rtl/>
          <w:lang w:eastAsia="he-IL"/>
        </w:rPr>
        <w:t xml:space="preserve">במחלת הכלבת ובכלבים המשוטטים. </w:t>
      </w:r>
      <w:bookmarkStart w:id="130" w:name="_ETM_Q1_341209"/>
      <w:bookmarkEnd w:id="130"/>
      <w:r>
        <w:rPr>
          <w:rtl/>
          <w:lang w:eastAsia="he-IL"/>
        </w:rPr>
        <w:t xml:space="preserve">החוקים מעניקים את המסגרת הנורמטיבית לביצוע פעולות אכיפה ומניעה בשטח, </w:t>
      </w:r>
      <w:bookmarkStart w:id="131" w:name="_ETM_Q1_347464"/>
      <w:bookmarkEnd w:id="131"/>
      <w:r>
        <w:rPr>
          <w:rtl/>
          <w:lang w:eastAsia="he-IL"/>
        </w:rPr>
        <w:t>פעולות שכוללות בין היתר רישום, חיסון, ל</w:t>
      </w:r>
      <w:r>
        <w:rPr>
          <w:rFonts w:hint="cs"/>
          <w:rtl/>
          <w:lang w:eastAsia="he-IL"/>
        </w:rPr>
        <w:t>כ</w:t>
      </w:r>
      <w:r>
        <w:rPr>
          <w:rtl/>
          <w:lang w:eastAsia="he-IL"/>
        </w:rPr>
        <w:t>ידה, פיקוח</w:t>
      </w:r>
      <w:r>
        <w:rPr>
          <w:rFonts w:hint="cs"/>
          <w:rtl/>
          <w:lang w:eastAsia="he-IL"/>
        </w:rPr>
        <w:t>.</w:t>
      </w:r>
      <w:r>
        <w:rPr>
          <w:rtl/>
          <w:lang w:eastAsia="he-IL"/>
        </w:rPr>
        <w:t xml:space="preserve"> </w:t>
      </w:r>
      <w:bookmarkStart w:id="132" w:name="_ETM_Q1_354649"/>
      <w:bookmarkEnd w:id="132"/>
      <w:r>
        <w:rPr>
          <w:rtl/>
          <w:lang w:eastAsia="he-IL"/>
        </w:rPr>
        <w:t>מעבר לזה</w:t>
      </w:r>
      <w:r>
        <w:rPr>
          <w:rFonts w:hint="cs"/>
          <w:rtl/>
          <w:lang w:eastAsia="he-IL"/>
        </w:rPr>
        <w:t>,</w:t>
      </w:r>
      <w:r>
        <w:rPr>
          <w:rtl/>
          <w:lang w:eastAsia="he-IL"/>
        </w:rPr>
        <w:t xml:space="preserve"> כמובן, השירותים הווטרינריים מפיצים באופן שוטף חוזרים ונהלים </w:t>
      </w:r>
      <w:bookmarkStart w:id="133" w:name="_ETM_Q1_358299"/>
      <w:bookmarkEnd w:id="133"/>
      <w:r>
        <w:rPr>
          <w:rtl/>
          <w:lang w:eastAsia="he-IL"/>
        </w:rPr>
        <w:t>י</w:t>
      </w:r>
      <w:r>
        <w:rPr>
          <w:rFonts w:hint="cs"/>
          <w:rtl/>
          <w:lang w:eastAsia="he-IL"/>
        </w:rPr>
        <w:t>יע</w:t>
      </w:r>
      <w:r>
        <w:rPr>
          <w:rtl/>
          <w:lang w:eastAsia="he-IL"/>
        </w:rPr>
        <w:t xml:space="preserve">ודיים </w:t>
      </w:r>
      <w:bookmarkStart w:id="134" w:name="_ETM_Q1_362510"/>
      <w:bookmarkEnd w:id="134"/>
      <w:r>
        <w:rPr>
          <w:rtl/>
          <w:lang w:eastAsia="he-IL"/>
        </w:rPr>
        <w:t>המב</w:t>
      </w:r>
      <w:r>
        <w:rPr>
          <w:rFonts w:hint="cs"/>
          <w:rtl/>
          <w:lang w:eastAsia="he-IL"/>
        </w:rPr>
        <w:t>ה</w:t>
      </w:r>
      <w:r>
        <w:rPr>
          <w:rtl/>
          <w:lang w:eastAsia="he-IL"/>
        </w:rPr>
        <w:t xml:space="preserve">ירים את דרכי הפעולה ודרכי המניעה בכל נושא הכלבת. </w:t>
      </w:r>
      <w:bookmarkStart w:id="135" w:name="_ETM_Q1_368149"/>
      <w:bookmarkEnd w:id="135"/>
    </w:p>
    <w:p w:rsidR="00932198" w:rsidRDefault="00932198" w:rsidP="00C2273F">
      <w:pPr>
        <w:rPr>
          <w:rtl/>
          <w:lang w:eastAsia="he-IL"/>
        </w:rPr>
      </w:pPr>
      <w:bookmarkStart w:id="136" w:name="_ETM_Q1_366484"/>
      <w:bookmarkStart w:id="137" w:name="_ETM_Q1_366528"/>
      <w:bookmarkEnd w:id="136"/>
      <w:bookmarkEnd w:id="137"/>
    </w:p>
    <w:p w:rsidR="00932198" w:rsidRDefault="00932198" w:rsidP="00FB28C1">
      <w:pPr>
        <w:rPr>
          <w:rtl/>
          <w:lang w:eastAsia="he-IL"/>
        </w:rPr>
      </w:pPr>
      <w:bookmarkStart w:id="138" w:name="_ETM_Q1_366626"/>
      <w:bookmarkStart w:id="139" w:name="_ETM_Q1_366672"/>
      <w:bookmarkEnd w:id="138"/>
      <w:bookmarkEnd w:id="139"/>
      <w:r>
        <w:rPr>
          <w:rtl/>
          <w:lang w:eastAsia="he-IL"/>
        </w:rPr>
        <w:t xml:space="preserve">משרד החקלאות וביטחון המזון אף עומד בקשר רציף עם הווטרינרים </w:t>
      </w:r>
      <w:bookmarkStart w:id="140" w:name="_ETM_Q1_370514"/>
      <w:bookmarkEnd w:id="140"/>
      <w:r>
        <w:rPr>
          <w:rtl/>
          <w:lang w:eastAsia="he-IL"/>
        </w:rPr>
        <w:t>ברשויות</w:t>
      </w:r>
      <w:r>
        <w:rPr>
          <w:rFonts w:hint="cs"/>
          <w:rtl/>
          <w:lang w:eastAsia="he-IL"/>
        </w:rPr>
        <w:t>.</w:t>
      </w:r>
      <w:r>
        <w:rPr>
          <w:rtl/>
          <w:lang w:eastAsia="he-IL"/>
        </w:rPr>
        <w:t xml:space="preserve"> </w:t>
      </w:r>
      <w:bookmarkStart w:id="141" w:name="_ETM_Q1_373428"/>
      <w:bookmarkEnd w:id="141"/>
      <w:r>
        <w:rPr>
          <w:rtl/>
          <w:lang w:eastAsia="he-IL"/>
        </w:rPr>
        <w:t>בכל מקרה של זיהוי אירוע מבוצעים תחקירים</w:t>
      </w:r>
      <w:r>
        <w:rPr>
          <w:rFonts w:hint="cs"/>
          <w:rtl/>
          <w:lang w:eastAsia="he-IL"/>
        </w:rPr>
        <w:t>,</w:t>
      </w:r>
      <w:r>
        <w:rPr>
          <w:rtl/>
          <w:lang w:eastAsia="he-IL"/>
        </w:rPr>
        <w:t xml:space="preserve"> בשיתוף הווטרינרים המחוזיים</w:t>
      </w:r>
      <w:r>
        <w:rPr>
          <w:rFonts w:hint="cs"/>
          <w:rtl/>
          <w:lang w:eastAsia="he-IL"/>
        </w:rPr>
        <w:t>,</w:t>
      </w:r>
      <w:r>
        <w:rPr>
          <w:rtl/>
          <w:lang w:eastAsia="he-IL"/>
        </w:rPr>
        <w:t xml:space="preserve"> </w:t>
      </w:r>
      <w:bookmarkStart w:id="142" w:name="_ETM_Q1_378244"/>
      <w:bookmarkEnd w:id="142"/>
      <w:r>
        <w:rPr>
          <w:rtl/>
          <w:lang w:eastAsia="he-IL"/>
        </w:rPr>
        <w:t xml:space="preserve">כדי להסיק מסקנות ולתת הנחיות ממוקדות. </w:t>
      </w:r>
      <w:bookmarkStart w:id="143" w:name="_ETM_Q1_384459"/>
      <w:bookmarkEnd w:id="143"/>
      <w:r>
        <w:rPr>
          <w:rtl/>
          <w:lang w:eastAsia="he-IL"/>
        </w:rPr>
        <w:t xml:space="preserve">מעבר לכך, מוציא משרד החקלאות וביטחון המזון באופן תדיר הודעות, </w:t>
      </w:r>
      <w:bookmarkStart w:id="144" w:name="_ETM_Q1_388029"/>
      <w:bookmarkEnd w:id="144"/>
      <w:r>
        <w:rPr>
          <w:rtl/>
          <w:lang w:eastAsia="he-IL"/>
        </w:rPr>
        <w:t xml:space="preserve">סרטונים, </w:t>
      </w:r>
      <w:bookmarkStart w:id="145" w:name="_ETM_Q1_392320"/>
      <w:bookmarkEnd w:id="145"/>
      <w:r>
        <w:rPr>
          <w:rtl/>
          <w:lang w:eastAsia="he-IL"/>
        </w:rPr>
        <w:t xml:space="preserve">פרסומות לציבור הרחב </w:t>
      </w:r>
      <w:bookmarkStart w:id="146" w:name="_ETM_Q1_395809"/>
      <w:bookmarkEnd w:id="146"/>
      <w:r>
        <w:rPr>
          <w:rtl/>
          <w:lang w:eastAsia="he-IL"/>
        </w:rPr>
        <w:t>באמצעי התקשורת השונים, במטרה להגביר את המודעות למחלה ולדרכי מניעת</w:t>
      </w:r>
      <w:r>
        <w:rPr>
          <w:rFonts w:hint="cs"/>
          <w:rtl/>
          <w:lang w:eastAsia="he-IL"/>
        </w:rPr>
        <w:t>ה</w:t>
      </w:r>
      <w:r>
        <w:rPr>
          <w:rtl/>
          <w:lang w:eastAsia="he-IL"/>
        </w:rPr>
        <w:t>.</w:t>
      </w:r>
    </w:p>
    <w:p w:rsidR="00932198" w:rsidRDefault="00932198" w:rsidP="008C68CB">
      <w:pPr>
        <w:rPr>
          <w:rtl/>
          <w:lang w:eastAsia="he-IL"/>
        </w:rPr>
      </w:pPr>
      <w:bookmarkStart w:id="147" w:name="_ETM_Q1_401749"/>
      <w:bookmarkStart w:id="148" w:name="_ETM_Q1_401807"/>
      <w:bookmarkEnd w:id="147"/>
      <w:bookmarkEnd w:id="148"/>
    </w:p>
    <w:p w:rsidR="00932198" w:rsidRDefault="00932198" w:rsidP="00FB28C1">
      <w:pPr>
        <w:rPr>
          <w:rtl/>
          <w:lang w:eastAsia="he-IL"/>
        </w:rPr>
      </w:pPr>
      <w:bookmarkStart w:id="149" w:name="_ETM_Q1_401868"/>
      <w:bookmarkStart w:id="150" w:name="_ETM_Q1_401919"/>
      <w:bookmarkStart w:id="151" w:name="_ETM_Q1_401920"/>
      <w:bookmarkEnd w:id="149"/>
      <w:bookmarkEnd w:id="150"/>
      <w:bookmarkEnd w:id="151"/>
      <w:r>
        <w:rPr>
          <w:rtl/>
          <w:lang w:eastAsia="he-IL"/>
        </w:rPr>
        <w:t xml:space="preserve">אני אומר לך, חברת הכנסת </w:t>
      </w:r>
      <w:r>
        <w:rPr>
          <w:rFonts w:hint="cs"/>
          <w:rtl/>
          <w:lang w:eastAsia="he-IL"/>
        </w:rPr>
        <w:t>פרידמן</w:t>
      </w:r>
      <w:r>
        <w:rPr>
          <w:rtl/>
          <w:lang w:eastAsia="he-IL"/>
        </w:rPr>
        <w:t>, ובכלל לחברי הכנסת</w:t>
      </w:r>
      <w:r>
        <w:rPr>
          <w:rFonts w:hint="cs"/>
          <w:rtl/>
          <w:lang w:eastAsia="he-IL"/>
        </w:rPr>
        <w:t>,</w:t>
      </w:r>
      <w:r>
        <w:rPr>
          <w:rtl/>
          <w:lang w:eastAsia="he-IL"/>
        </w:rPr>
        <w:t xml:space="preserve"> ולך </w:t>
      </w:r>
      <w:bookmarkStart w:id="152" w:name="_ETM_Q1_406373"/>
      <w:bookmarkEnd w:id="152"/>
      <w:r>
        <w:rPr>
          <w:rtl/>
          <w:lang w:eastAsia="he-IL"/>
        </w:rPr>
        <w:t>אדוני היושב</w:t>
      </w:r>
      <w:r>
        <w:rPr>
          <w:rFonts w:hint="cs"/>
          <w:rtl/>
          <w:lang w:eastAsia="he-IL"/>
        </w:rPr>
        <w:t>-</w:t>
      </w:r>
      <w:r>
        <w:rPr>
          <w:rtl/>
          <w:lang w:eastAsia="he-IL"/>
        </w:rPr>
        <w:t xml:space="preserve">ראש, אחת הבעיות הכי קשות שלנו זה האנשים </w:t>
      </w:r>
      <w:bookmarkStart w:id="153" w:name="_ETM_Q1_410826"/>
      <w:bookmarkEnd w:id="153"/>
      <w:r>
        <w:rPr>
          <w:rtl/>
          <w:lang w:eastAsia="he-IL"/>
        </w:rPr>
        <w:t xml:space="preserve">שמתוך רצון טוב עושים משהו רע. </w:t>
      </w:r>
      <w:bookmarkStart w:id="154" w:name="_ETM_Q1_415850"/>
      <w:bookmarkEnd w:id="154"/>
      <w:r>
        <w:rPr>
          <w:rtl/>
          <w:lang w:eastAsia="he-IL"/>
        </w:rPr>
        <w:t>זאת אומרת, רואים כלב נטוש</w:t>
      </w:r>
      <w:r>
        <w:rPr>
          <w:rFonts w:hint="cs"/>
          <w:rtl/>
          <w:lang w:eastAsia="he-IL"/>
        </w:rPr>
        <w:t>,</w:t>
      </w:r>
      <w:r>
        <w:rPr>
          <w:rtl/>
          <w:lang w:eastAsia="he-IL"/>
        </w:rPr>
        <w:t xml:space="preserve"> </w:t>
      </w:r>
      <w:bookmarkStart w:id="155" w:name="_ETM_Q1_421149"/>
      <w:bookmarkEnd w:id="155"/>
      <w:r>
        <w:rPr>
          <w:rtl/>
          <w:lang w:eastAsia="he-IL"/>
        </w:rPr>
        <w:t>אוספים אותו, לא כל כך בודקים</w:t>
      </w:r>
      <w:r>
        <w:rPr>
          <w:rFonts w:hint="cs"/>
          <w:rtl/>
          <w:lang w:eastAsia="he-IL"/>
        </w:rPr>
        <w:t>.</w:t>
      </w:r>
      <w:r>
        <w:rPr>
          <w:rtl/>
          <w:lang w:eastAsia="he-IL"/>
        </w:rPr>
        <w:t xml:space="preserve"> אגב, אוספים אותו בעזה</w:t>
      </w:r>
      <w:r>
        <w:rPr>
          <w:rFonts w:hint="cs"/>
          <w:rtl/>
          <w:lang w:eastAsia="he-IL"/>
        </w:rPr>
        <w:t>,</w:t>
      </w:r>
      <w:r>
        <w:rPr>
          <w:rtl/>
          <w:lang w:eastAsia="he-IL"/>
        </w:rPr>
        <w:t xml:space="preserve"> </w:t>
      </w:r>
      <w:bookmarkStart w:id="156" w:name="_ETM_Q1_426059"/>
      <w:bookmarkEnd w:id="156"/>
      <w:r>
        <w:rPr>
          <w:rtl/>
          <w:lang w:eastAsia="he-IL"/>
        </w:rPr>
        <w:t xml:space="preserve">בחופשה מהמילואים או בסיום המילואים, </w:t>
      </w:r>
      <w:r>
        <w:rPr>
          <w:rFonts w:hint="cs"/>
          <w:rtl/>
          <w:lang w:eastAsia="he-IL"/>
        </w:rPr>
        <w:t>אוספים</w:t>
      </w:r>
      <w:r>
        <w:rPr>
          <w:rtl/>
          <w:lang w:eastAsia="he-IL"/>
        </w:rPr>
        <w:t xml:space="preserve"> אותו בלבנון באותן </w:t>
      </w:r>
      <w:bookmarkStart w:id="157" w:name="_ETM_Q1_430229"/>
      <w:bookmarkEnd w:id="157"/>
      <w:r>
        <w:rPr>
          <w:rtl/>
          <w:lang w:eastAsia="he-IL"/>
        </w:rPr>
        <w:t xml:space="preserve">נסיבות, </w:t>
      </w:r>
      <w:r>
        <w:rPr>
          <w:rFonts w:hint="cs"/>
          <w:rtl/>
          <w:lang w:eastAsia="he-IL"/>
        </w:rPr>
        <w:t>אוספים</w:t>
      </w:r>
      <w:r>
        <w:rPr>
          <w:rtl/>
          <w:lang w:eastAsia="he-IL"/>
        </w:rPr>
        <w:t xml:space="preserve"> אותו מהמילואים ביהודה ושומרון</w:t>
      </w:r>
      <w:r>
        <w:rPr>
          <w:rFonts w:hint="cs"/>
          <w:rtl/>
          <w:lang w:eastAsia="he-IL"/>
        </w:rPr>
        <w:t>.</w:t>
      </w:r>
      <w:r>
        <w:rPr>
          <w:rtl/>
          <w:lang w:eastAsia="he-IL"/>
        </w:rPr>
        <w:t xml:space="preserve"> הוא נראה כלב נחמד, </w:t>
      </w:r>
      <w:bookmarkStart w:id="158" w:name="_ETM_Q1_434399"/>
      <w:bookmarkEnd w:id="158"/>
      <w:r>
        <w:rPr>
          <w:rtl/>
          <w:lang w:eastAsia="he-IL"/>
        </w:rPr>
        <w:t>הכול טוב ויפה</w:t>
      </w:r>
      <w:r>
        <w:rPr>
          <w:rFonts w:hint="cs"/>
          <w:rtl/>
          <w:lang w:eastAsia="he-IL"/>
        </w:rPr>
        <w:t>.</w:t>
      </w:r>
      <w:r>
        <w:rPr>
          <w:rtl/>
          <w:lang w:eastAsia="he-IL"/>
        </w:rPr>
        <w:t xml:space="preserve"> מביאים אותו הביתה</w:t>
      </w:r>
      <w:r>
        <w:rPr>
          <w:rFonts w:hint="cs"/>
          <w:rtl/>
          <w:lang w:eastAsia="he-IL"/>
        </w:rPr>
        <w:t>,</w:t>
      </w:r>
      <w:r>
        <w:rPr>
          <w:rtl/>
          <w:lang w:eastAsia="he-IL"/>
        </w:rPr>
        <w:t xml:space="preserve"> לתוך שטחי קו ירוק</w:t>
      </w:r>
      <w:r>
        <w:rPr>
          <w:rFonts w:hint="cs"/>
          <w:rtl/>
          <w:lang w:eastAsia="he-IL"/>
        </w:rPr>
        <w:t xml:space="preserve"> - - </w:t>
      </w:r>
    </w:p>
    <w:p w:rsidR="00932198" w:rsidRDefault="00932198" w:rsidP="00C77242">
      <w:pPr>
        <w:rPr>
          <w:rtl/>
          <w:lang w:eastAsia="he-IL"/>
        </w:rPr>
      </w:pPr>
    </w:p>
    <w:p w:rsidR="00932198" w:rsidRDefault="00932198" w:rsidP="00C77242">
      <w:pPr>
        <w:pStyle w:val="-"/>
        <w:keepNext/>
        <w:rPr>
          <w:rtl/>
        </w:rPr>
      </w:pPr>
      <w:bookmarkStart w:id="159" w:name="ET_speakercontinue_6231_13"/>
      <w:r w:rsidRPr="008776C3">
        <w:rPr>
          <w:rStyle w:val="TagStyle"/>
          <w:rtl/>
        </w:rPr>
        <w:t xml:space="preserve">&lt;&lt; דובר_המשך &gt;&gt; </w:t>
      </w:r>
      <w:r>
        <w:rPr>
          <w:rtl/>
        </w:rPr>
        <w:t>יסמין פרידמן (יש עתיד):</w:t>
      </w:r>
      <w:r w:rsidRPr="008776C3">
        <w:rPr>
          <w:rStyle w:val="TagStyle"/>
          <w:rtl/>
        </w:rPr>
        <w:t xml:space="preserve"> &lt;&lt; דובר_המשך &gt;&gt;</w:t>
      </w:r>
      <w:r>
        <w:rPr>
          <w:rtl/>
        </w:rPr>
        <w:t xml:space="preserve"> </w:t>
      </w:r>
      <w:bookmarkEnd w:id="159"/>
    </w:p>
    <w:p w:rsidR="00932198" w:rsidRPr="00B41A2B" w:rsidRDefault="00932198" w:rsidP="00B41A2B">
      <w:pPr>
        <w:rPr>
          <w:rtl/>
        </w:rPr>
      </w:pPr>
    </w:p>
    <w:p w:rsidR="00932198" w:rsidRDefault="00932198" w:rsidP="00C77242">
      <w:pPr>
        <w:rPr>
          <w:rtl/>
          <w:lang w:eastAsia="he-IL"/>
        </w:rPr>
      </w:pPr>
      <w:r>
        <w:rPr>
          <w:rFonts w:hint="cs"/>
          <w:rtl/>
          <w:lang w:eastAsia="he-IL"/>
        </w:rPr>
        <w:t xml:space="preserve">מעזה לא הגיעו. </w:t>
      </w:r>
    </w:p>
    <w:p w:rsidR="00932198" w:rsidRDefault="00932198" w:rsidP="00C77242">
      <w:pPr>
        <w:rPr>
          <w:rtl/>
          <w:lang w:eastAsia="he-IL"/>
        </w:rPr>
      </w:pPr>
    </w:p>
    <w:p w:rsidR="00932198" w:rsidRDefault="00932198" w:rsidP="00C77242">
      <w:pPr>
        <w:pStyle w:val="-"/>
        <w:keepNext/>
      </w:pPr>
      <w:r w:rsidRPr="001B2784">
        <w:rPr>
          <w:rStyle w:val="TagStyle"/>
          <w:rtl/>
        </w:rPr>
        <w:t xml:space="preserve">&lt;&lt; דובר_המשך &gt;&gt; </w:t>
      </w:r>
      <w:r>
        <w:rPr>
          <w:rtl/>
        </w:rPr>
        <w:t>שר החקלאות וביטחון המזון אבי דיכטר:</w:t>
      </w:r>
      <w:r w:rsidRPr="001B2784">
        <w:rPr>
          <w:rStyle w:val="TagStyle"/>
          <w:rtl/>
        </w:rPr>
        <w:t xml:space="preserve"> &lt;&lt; דובר_המשך &gt;&gt;</w:t>
      </w:r>
      <w:r>
        <w:rPr>
          <w:rtl/>
        </w:rPr>
        <w:t xml:space="preserve"> </w:t>
      </w:r>
    </w:p>
    <w:p w:rsidR="00932198" w:rsidRDefault="00932198" w:rsidP="00C77242">
      <w:pPr>
        <w:rPr>
          <w:rtl/>
          <w:lang w:eastAsia="he-IL"/>
        </w:rPr>
      </w:pPr>
    </w:p>
    <w:p w:rsidR="00932198" w:rsidRDefault="00932198" w:rsidP="000C56F0">
      <w:pPr>
        <w:rPr>
          <w:rtl/>
          <w:lang w:eastAsia="he-IL"/>
        </w:rPr>
      </w:pPr>
      <w:r>
        <w:rPr>
          <w:rFonts w:hint="cs"/>
          <w:rtl/>
          <w:lang w:eastAsia="he-IL"/>
        </w:rPr>
        <w:t xml:space="preserve">- - לא כל </w:t>
      </w:r>
      <w:bookmarkStart w:id="160" w:name="_ETM_Q1_441975"/>
      <w:bookmarkStart w:id="161" w:name="_ETM_Q1_438569"/>
      <w:bookmarkEnd w:id="160"/>
      <w:bookmarkEnd w:id="161"/>
      <w:r>
        <w:rPr>
          <w:rtl/>
          <w:lang w:eastAsia="he-IL"/>
        </w:rPr>
        <w:t>כך בודקים</w:t>
      </w:r>
      <w:bookmarkStart w:id="162" w:name="_ETM_Q1_442739"/>
      <w:bookmarkEnd w:id="162"/>
      <w:r>
        <w:rPr>
          <w:rtl/>
          <w:lang w:eastAsia="he-IL"/>
        </w:rPr>
        <w:t xml:space="preserve"> מי הכלב, הוא נראה נחמד. </w:t>
      </w:r>
      <w:bookmarkStart w:id="163" w:name="_ETM_Q1_447420"/>
      <w:bookmarkEnd w:id="163"/>
      <w:r>
        <w:rPr>
          <w:rtl/>
          <w:lang w:eastAsia="he-IL"/>
        </w:rPr>
        <w:t>ולצערנו, בחלק מהמקרים</w:t>
      </w:r>
      <w:r>
        <w:rPr>
          <w:rFonts w:hint="cs"/>
          <w:rtl/>
          <w:lang w:eastAsia="he-IL"/>
        </w:rPr>
        <w:t>,</w:t>
      </w:r>
      <w:r>
        <w:rPr>
          <w:rtl/>
          <w:lang w:eastAsia="he-IL"/>
        </w:rPr>
        <w:t xml:space="preserve"> הנחמד הזה</w:t>
      </w:r>
      <w:r>
        <w:rPr>
          <w:rFonts w:hint="cs"/>
          <w:rtl/>
          <w:lang w:eastAsia="he-IL"/>
        </w:rPr>
        <w:t xml:space="preserve"> </w:t>
      </w:r>
      <w:r>
        <w:rPr>
          <w:rFonts w:hint="eastAsia"/>
          <w:rtl/>
          <w:lang w:eastAsia="he-IL"/>
        </w:rPr>
        <w:t>–</w:t>
      </w:r>
      <w:r>
        <w:rPr>
          <w:rtl/>
          <w:lang w:eastAsia="he-IL"/>
        </w:rPr>
        <w:t xml:space="preserve"> מסתבר שהוא נגוע בכלבת</w:t>
      </w:r>
      <w:r>
        <w:rPr>
          <w:rFonts w:hint="cs"/>
          <w:rtl/>
          <w:lang w:eastAsia="he-IL"/>
        </w:rPr>
        <w:t>.</w:t>
      </w:r>
    </w:p>
    <w:p w:rsidR="00932198" w:rsidRDefault="00932198" w:rsidP="000C56F0">
      <w:pPr>
        <w:rPr>
          <w:rtl/>
          <w:lang w:eastAsia="he-IL"/>
        </w:rPr>
      </w:pPr>
    </w:p>
    <w:p w:rsidR="00932198" w:rsidRDefault="00932198" w:rsidP="000C56F0">
      <w:pPr>
        <w:pStyle w:val="af5"/>
        <w:keepNext/>
        <w:rPr>
          <w:rtl/>
        </w:rPr>
      </w:pPr>
      <w:bookmarkStart w:id="164" w:name="ET_interruption_6359_25"/>
      <w:r w:rsidRPr="000C56F0">
        <w:rPr>
          <w:rStyle w:val="TagStyle"/>
          <w:rtl/>
        </w:rPr>
        <w:t xml:space="preserve"> &lt;&lt; קריאה &gt;&gt; </w:t>
      </w:r>
      <w:r>
        <w:rPr>
          <w:rtl/>
        </w:rPr>
        <w:t>מטי צרפתי הרכבי (יש עתיד):</w:t>
      </w:r>
      <w:r w:rsidRPr="000C56F0">
        <w:rPr>
          <w:rStyle w:val="TagStyle"/>
          <w:rtl/>
        </w:rPr>
        <w:t xml:space="preserve"> &lt;&lt; קריאה &gt;&gt;</w:t>
      </w:r>
      <w:r>
        <w:rPr>
          <w:rtl/>
        </w:rPr>
        <w:t xml:space="preserve"> </w:t>
      </w:r>
      <w:bookmarkEnd w:id="164"/>
    </w:p>
    <w:p w:rsidR="00932198" w:rsidRPr="00B41A2B" w:rsidRDefault="00932198" w:rsidP="00B41A2B">
      <w:pPr>
        <w:rPr>
          <w:rtl/>
        </w:rPr>
      </w:pPr>
    </w:p>
    <w:p w:rsidR="00932198" w:rsidRDefault="00932198" w:rsidP="000C56F0">
      <w:pPr>
        <w:rPr>
          <w:rtl/>
          <w:lang w:eastAsia="he-IL"/>
        </w:rPr>
      </w:pPr>
      <w:r>
        <w:rPr>
          <w:rFonts w:hint="cs"/>
          <w:rtl/>
          <w:lang w:eastAsia="he-IL"/>
        </w:rPr>
        <w:t xml:space="preserve">בעזה לא היה. </w:t>
      </w:r>
    </w:p>
    <w:p w:rsidR="00932198" w:rsidRDefault="00932198" w:rsidP="000C56F0">
      <w:pPr>
        <w:rPr>
          <w:rtl/>
          <w:lang w:eastAsia="he-IL"/>
        </w:rPr>
      </w:pPr>
    </w:p>
    <w:p w:rsidR="00932198" w:rsidRDefault="00932198" w:rsidP="000C56F0">
      <w:pPr>
        <w:pStyle w:val="-"/>
        <w:keepNext/>
      </w:pPr>
      <w:r w:rsidRPr="001B2784">
        <w:rPr>
          <w:rStyle w:val="TagStyle"/>
          <w:rtl/>
        </w:rPr>
        <w:t xml:space="preserve">&lt;&lt; דובר_המשך &gt;&gt; </w:t>
      </w:r>
      <w:r>
        <w:rPr>
          <w:rtl/>
        </w:rPr>
        <w:t>שר החקלאות וביטחון המזון אבי דיכטר:</w:t>
      </w:r>
      <w:r w:rsidRPr="001B2784">
        <w:rPr>
          <w:rStyle w:val="TagStyle"/>
          <w:rtl/>
        </w:rPr>
        <w:t xml:space="preserve"> &lt;&lt; דובר_המשך &gt;&gt;</w:t>
      </w:r>
      <w:r>
        <w:rPr>
          <w:rtl/>
        </w:rPr>
        <w:t xml:space="preserve"> </w:t>
      </w:r>
    </w:p>
    <w:p w:rsidR="00932198" w:rsidRPr="00B41A2B" w:rsidRDefault="00932198" w:rsidP="00B41A2B">
      <w:pPr>
        <w:rPr>
          <w:rtl/>
        </w:rPr>
      </w:pPr>
    </w:p>
    <w:p w:rsidR="00932198" w:rsidRDefault="00932198" w:rsidP="0060299D">
      <w:pPr>
        <w:rPr>
          <w:rtl/>
          <w:lang w:eastAsia="he-IL"/>
        </w:rPr>
      </w:pPr>
      <w:bookmarkStart w:id="165" w:name="_ETM_Q1_453532"/>
      <w:bookmarkStart w:id="166" w:name="_ETM_Q1_453583"/>
      <w:bookmarkStart w:id="167" w:name="_ETM_Q1_453307"/>
      <w:bookmarkEnd w:id="165"/>
      <w:bookmarkEnd w:id="166"/>
      <w:bookmarkEnd w:id="167"/>
      <w:r>
        <w:rPr>
          <w:rtl/>
          <w:lang w:eastAsia="he-IL"/>
        </w:rPr>
        <w:t xml:space="preserve">ומכאן ואילך כבר אתה יכול למצוא אירועים בעייתיים מאוד, להתחיל </w:t>
      </w:r>
      <w:bookmarkStart w:id="168" w:name="_ETM_Q1_459195"/>
      <w:bookmarkEnd w:id="168"/>
      <w:r>
        <w:rPr>
          <w:rtl/>
          <w:lang w:eastAsia="he-IL"/>
        </w:rPr>
        <w:t xml:space="preserve">לחפש עם מי הוא היה במגע כלשהו. בקיצור, </w:t>
      </w:r>
      <w:bookmarkStart w:id="169" w:name="_ETM_Q1_465082"/>
      <w:bookmarkEnd w:id="169"/>
      <w:r>
        <w:rPr>
          <w:rtl/>
          <w:lang w:eastAsia="he-IL"/>
        </w:rPr>
        <w:t xml:space="preserve">היום, בתקופה הזו, </w:t>
      </w:r>
      <w:bookmarkStart w:id="170" w:name="_ETM_Q1_471500"/>
      <w:bookmarkEnd w:id="170"/>
      <w:r>
        <w:rPr>
          <w:rtl/>
          <w:lang w:eastAsia="he-IL"/>
        </w:rPr>
        <w:t>משרד החקל</w:t>
      </w:r>
      <w:r>
        <w:rPr>
          <w:rFonts w:hint="cs"/>
          <w:rtl/>
          <w:lang w:eastAsia="he-IL"/>
        </w:rPr>
        <w:t>א</w:t>
      </w:r>
      <w:r>
        <w:rPr>
          <w:rtl/>
          <w:lang w:eastAsia="he-IL"/>
        </w:rPr>
        <w:t>ות וביטחון המזון מקדם נו</w:t>
      </w:r>
      <w:r>
        <w:rPr>
          <w:rFonts w:hint="cs"/>
          <w:rtl/>
          <w:lang w:eastAsia="he-IL"/>
        </w:rPr>
        <w:t>ה</w:t>
      </w:r>
      <w:r>
        <w:rPr>
          <w:rtl/>
          <w:lang w:eastAsia="he-IL"/>
        </w:rPr>
        <w:t>ל תמיכה י</w:t>
      </w:r>
      <w:r>
        <w:rPr>
          <w:rFonts w:hint="cs"/>
          <w:rtl/>
          <w:lang w:eastAsia="he-IL"/>
        </w:rPr>
        <w:t>יע</w:t>
      </w:r>
      <w:r>
        <w:rPr>
          <w:rtl/>
          <w:lang w:eastAsia="he-IL"/>
        </w:rPr>
        <w:t xml:space="preserve">ודי </w:t>
      </w:r>
      <w:bookmarkStart w:id="171" w:name="_ETM_Q1_476559"/>
      <w:bookmarkEnd w:id="171"/>
      <w:r>
        <w:rPr>
          <w:rtl/>
          <w:lang w:eastAsia="he-IL"/>
        </w:rPr>
        <w:t>עבור רשויות מקומיות באזורים הנגועים בכלבת</w:t>
      </w:r>
      <w:r>
        <w:rPr>
          <w:rFonts w:hint="cs"/>
          <w:rtl/>
          <w:lang w:eastAsia="he-IL"/>
        </w:rPr>
        <w:t>,</w:t>
      </w:r>
      <w:r>
        <w:rPr>
          <w:rtl/>
          <w:lang w:eastAsia="he-IL"/>
        </w:rPr>
        <w:t xml:space="preserve"> כדי להתמודד עם ההתפרצות </w:t>
      </w:r>
      <w:bookmarkStart w:id="172" w:name="_ETM_Q1_481459"/>
      <w:bookmarkEnd w:id="172"/>
      <w:r>
        <w:rPr>
          <w:rtl/>
          <w:lang w:eastAsia="he-IL"/>
        </w:rPr>
        <w:t xml:space="preserve">באזור שלהם ולסייע בעצירת המגפה הזו. </w:t>
      </w:r>
      <w:r>
        <w:rPr>
          <w:rFonts w:hint="cs"/>
          <w:rtl/>
          <w:lang w:eastAsia="he-IL"/>
        </w:rPr>
        <w:t xml:space="preserve">אגב, </w:t>
      </w:r>
      <w:r>
        <w:rPr>
          <w:rtl/>
          <w:lang w:eastAsia="he-IL"/>
        </w:rPr>
        <w:t xml:space="preserve">יהודה ושומרון, </w:t>
      </w:r>
      <w:bookmarkStart w:id="173" w:name="_ETM_Q1_486359"/>
      <w:bookmarkEnd w:id="173"/>
      <w:r>
        <w:rPr>
          <w:rtl/>
          <w:lang w:eastAsia="he-IL"/>
        </w:rPr>
        <w:t>בעיקר השומרון, נחשבים לאזור מועד לפורענות בתחום הזה</w:t>
      </w:r>
      <w:r>
        <w:rPr>
          <w:rFonts w:hint="cs"/>
          <w:rtl/>
          <w:lang w:eastAsia="he-IL"/>
        </w:rPr>
        <w:t>.</w:t>
      </w:r>
      <w:r>
        <w:rPr>
          <w:rtl/>
          <w:lang w:eastAsia="he-IL"/>
        </w:rPr>
        <w:t xml:space="preserve"> </w:t>
      </w:r>
      <w:r>
        <w:rPr>
          <w:rFonts w:hint="cs"/>
          <w:rtl/>
          <w:lang w:eastAsia="he-IL"/>
        </w:rPr>
        <w:t xml:space="preserve">יחסית </w:t>
      </w:r>
      <w:r>
        <w:rPr>
          <w:rtl/>
          <w:lang w:eastAsia="he-IL"/>
        </w:rPr>
        <w:t xml:space="preserve">הרבה מאוד </w:t>
      </w:r>
      <w:bookmarkStart w:id="174" w:name="_ETM_Q1_491259"/>
      <w:bookmarkEnd w:id="174"/>
      <w:r>
        <w:rPr>
          <w:rtl/>
          <w:lang w:eastAsia="he-IL"/>
        </w:rPr>
        <w:t>מקרים של כלבת אנחנו רואים שם</w:t>
      </w:r>
      <w:r>
        <w:rPr>
          <w:rFonts w:hint="cs"/>
          <w:rtl/>
          <w:lang w:eastAsia="he-IL"/>
        </w:rPr>
        <w:t>.</w:t>
      </w:r>
      <w:r>
        <w:rPr>
          <w:rtl/>
          <w:lang w:eastAsia="he-IL"/>
        </w:rPr>
        <w:t xml:space="preserve"> הוקצו לנוהל הזה </w:t>
      </w:r>
      <w:bookmarkStart w:id="175" w:name="_ETM_Q1_496159"/>
      <w:bookmarkEnd w:id="175"/>
      <w:r>
        <w:rPr>
          <w:rtl/>
          <w:lang w:eastAsia="he-IL"/>
        </w:rPr>
        <w:t xml:space="preserve">כמעט </w:t>
      </w:r>
      <w:r>
        <w:rPr>
          <w:rFonts w:hint="cs"/>
          <w:rtl/>
          <w:lang w:eastAsia="he-IL"/>
        </w:rPr>
        <w:t>שלושה</w:t>
      </w:r>
      <w:r>
        <w:rPr>
          <w:rtl/>
          <w:lang w:eastAsia="he-IL"/>
        </w:rPr>
        <w:t xml:space="preserve"> מיליון</w:t>
      </w:r>
      <w:r>
        <w:rPr>
          <w:rFonts w:hint="cs"/>
          <w:rtl/>
          <w:lang w:eastAsia="he-IL"/>
        </w:rPr>
        <w:t xml:space="preserve"> שקל - - </w:t>
      </w:r>
    </w:p>
    <w:p w:rsidR="00932198" w:rsidRDefault="00932198" w:rsidP="00781A0B">
      <w:pPr>
        <w:rPr>
          <w:rtl/>
          <w:lang w:eastAsia="he-IL"/>
        </w:rPr>
      </w:pPr>
    </w:p>
    <w:p w:rsidR="00932198" w:rsidRDefault="00932198" w:rsidP="00781A0B">
      <w:pPr>
        <w:pStyle w:val="-"/>
        <w:keepNext/>
        <w:rPr>
          <w:rtl/>
        </w:rPr>
      </w:pPr>
      <w:bookmarkStart w:id="176" w:name="ET_speakercontinue_6231_14"/>
      <w:r w:rsidRPr="00230A52">
        <w:rPr>
          <w:rStyle w:val="TagStyle"/>
          <w:rtl/>
        </w:rPr>
        <w:t xml:space="preserve">&lt;&lt; דובר_המשך &gt;&gt; </w:t>
      </w:r>
      <w:r>
        <w:rPr>
          <w:rtl/>
        </w:rPr>
        <w:t>יסמין פרידמן (יש עתיד):</w:t>
      </w:r>
      <w:r w:rsidRPr="00230A52">
        <w:rPr>
          <w:rStyle w:val="TagStyle"/>
          <w:rtl/>
        </w:rPr>
        <w:t xml:space="preserve"> &lt;&lt; דובר_המשך &gt;&gt;</w:t>
      </w:r>
      <w:r>
        <w:rPr>
          <w:rtl/>
        </w:rPr>
        <w:t xml:space="preserve"> </w:t>
      </w:r>
      <w:bookmarkEnd w:id="176"/>
    </w:p>
    <w:p w:rsidR="00932198" w:rsidRPr="00B41A2B" w:rsidRDefault="00932198" w:rsidP="00B41A2B">
      <w:pPr>
        <w:rPr>
          <w:rtl/>
        </w:rPr>
      </w:pPr>
    </w:p>
    <w:p w:rsidR="00932198" w:rsidRDefault="00932198" w:rsidP="00781A0B">
      <w:pPr>
        <w:rPr>
          <w:rtl/>
          <w:lang w:eastAsia="he-IL"/>
        </w:rPr>
      </w:pPr>
      <w:r>
        <w:rPr>
          <w:rFonts w:hint="cs"/>
          <w:rtl/>
          <w:lang w:eastAsia="he-IL"/>
        </w:rPr>
        <w:t>כמה עולה הנוהל, אדוני?</w:t>
      </w:r>
    </w:p>
    <w:p w:rsidR="00932198" w:rsidRDefault="00932198" w:rsidP="00781A0B">
      <w:pPr>
        <w:rPr>
          <w:rtl/>
          <w:lang w:eastAsia="he-IL"/>
        </w:rPr>
      </w:pPr>
    </w:p>
    <w:p w:rsidR="00932198" w:rsidRDefault="00932198" w:rsidP="00781A0B">
      <w:pPr>
        <w:pStyle w:val="-"/>
        <w:keepNext/>
      </w:pPr>
      <w:r w:rsidRPr="001B2784">
        <w:rPr>
          <w:rStyle w:val="TagStyle"/>
          <w:rtl/>
        </w:rPr>
        <w:t xml:space="preserve">&lt;&lt; דובר_המשך &gt;&gt; </w:t>
      </w:r>
      <w:r>
        <w:rPr>
          <w:rtl/>
        </w:rPr>
        <w:t>שר החקלאות וביטחון המזון אבי דיכטר:</w:t>
      </w:r>
      <w:r w:rsidRPr="001B2784">
        <w:rPr>
          <w:rStyle w:val="TagStyle"/>
          <w:rtl/>
        </w:rPr>
        <w:t xml:space="preserve"> &lt;&lt; דובר_המשך &gt;&gt;</w:t>
      </w:r>
      <w:r>
        <w:rPr>
          <w:rtl/>
        </w:rPr>
        <w:t xml:space="preserve"> </w:t>
      </w:r>
    </w:p>
    <w:p w:rsidR="00932198" w:rsidRDefault="00932198" w:rsidP="00781A0B">
      <w:pPr>
        <w:rPr>
          <w:rtl/>
          <w:lang w:eastAsia="he-IL"/>
        </w:rPr>
      </w:pPr>
    </w:p>
    <w:p w:rsidR="00932198" w:rsidRDefault="00932198" w:rsidP="0060299D">
      <w:pPr>
        <w:rPr>
          <w:rtl/>
          <w:lang w:eastAsia="he-IL"/>
        </w:rPr>
      </w:pPr>
      <w:r>
        <w:rPr>
          <w:rFonts w:hint="cs"/>
          <w:rtl/>
          <w:lang w:eastAsia="he-IL"/>
        </w:rPr>
        <w:t xml:space="preserve">- - </w:t>
      </w:r>
      <w:bookmarkStart w:id="177" w:name="_ETM_Q1_500098"/>
      <w:bookmarkEnd w:id="177"/>
      <w:r>
        <w:rPr>
          <w:rFonts w:hint="cs"/>
          <w:rtl/>
          <w:lang w:eastAsia="he-IL"/>
        </w:rPr>
        <w:t xml:space="preserve">כדי לתמוך ברשויות המקומיות בשומרון, </w:t>
      </w:r>
      <w:bookmarkStart w:id="178" w:name="_ETM_Q1_501470"/>
      <w:bookmarkEnd w:id="178"/>
      <w:r>
        <w:rPr>
          <w:rtl/>
          <w:lang w:eastAsia="he-IL"/>
        </w:rPr>
        <w:t>כדי שיטפלו בכלבת כבר אצלם</w:t>
      </w:r>
      <w:r>
        <w:rPr>
          <w:rFonts w:hint="cs"/>
          <w:rtl/>
          <w:lang w:eastAsia="he-IL"/>
        </w:rPr>
        <w:t xml:space="preserve"> - - </w:t>
      </w:r>
    </w:p>
    <w:p w:rsidR="00932198" w:rsidRDefault="00932198" w:rsidP="00781A0B">
      <w:pPr>
        <w:rPr>
          <w:rtl/>
          <w:lang w:eastAsia="he-IL"/>
        </w:rPr>
      </w:pPr>
    </w:p>
    <w:p w:rsidR="00932198" w:rsidRDefault="00932198" w:rsidP="00781A0B">
      <w:pPr>
        <w:pStyle w:val="-"/>
        <w:keepNext/>
        <w:rPr>
          <w:rtl/>
        </w:rPr>
      </w:pPr>
      <w:r w:rsidRPr="00230A52">
        <w:rPr>
          <w:rStyle w:val="TagStyle"/>
          <w:rtl/>
        </w:rPr>
        <w:t xml:space="preserve">&lt;&lt; דובר_המשך &gt;&gt; </w:t>
      </w:r>
      <w:r>
        <w:rPr>
          <w:rtl/>
        </w:rPr>
        <w:t>יסמין פרידמן (יש עתיד):</w:t>
      </w:r>
      <w:r w:rsidRPr="00230A52">
        <w:rPr>
          <w:rStyle w:val="TagStyle"/>
          <w:rtl/>
        </w:rPr>
        <w:t xml:space="preserve"> &lt;&lt; דובר_המשך &gt;&gt;</w:t>
      </w:r>
      <w:r>
        <w:rPr>
          <w:rtl/>
        </w:rPr>
        <w:t xml:space="preserve"> </w:t>
      </w:r>
    </w:p>
    <w:p w:rsidR="00932198" w:rsidRPr="00B41A2B" w:rsidRDefault="00932198" w:rsidP="00B41A2B">
      <w:pPr>
        <w:rPr>
          <w:rtl/>
        </w:rPr>
      </w:pPr>
    </w:p>
    <w:p w:rsidR="00932198" w:rsidRDefault="00932198" w:rsidP="00781A0B">
      <w:pPr>
        <w:rPr>
          <w:rtl/>
          <w:lang w:eastAsia="he-IL"/>
        </w:rPr>
      </w:pPr>
      <w:r>
        <w:rPr>
          <w:rFonts w:hint="cs"/>
          <w:rtl/>
          <w:lang w:eastAsia="he-IL"/>
        </w:rPr>
        <w:t>בהמתות?</w:t>
      </w:r>
    </w:p>
    <w:p w:rsidR="00932198" w:rsidRDefault="00932198" w:rsidP="00781A0B">
      <w:pPr>
        <w:rPr>
          <w:rtl/>
          <w:lang w:eastAsia="he-IL"/>
        </w:rPr>
      </w:pPr>
    </w:p>
    <w:p w:rsidR="00932198" w:rsidRDefault="00932198" w:rsidP="00781A0B">
      <w:pPr>
        <w:pStyle w:val="-"/>
        <w:keepNext/>
      </w:pPr>
      <w:r w:rsidRPr="001B2784">
        <w:rPr>
          <w:rStyle w:val="TagStyle"/>
          <w:rtl/>
        </w:rPr>
        <w:t xml:space="preserve">&lt;&lt; דובר_המשך &gt;&gt; </w:t>
      </w:r>
      <w:r>
        <w:rPr>
          <w:rtl/>
        </w:rPr>
        <w:t>שר החקלאות וביטחון המזון אבי דיכטר:</w:t>
      </w:r>
      <w:r w:rsidRPr="001B2784">
        <w:rPr>
          <w:rStyle w:val="TagStyle"/>
          <w:rtl/>
        </w:rPr>
        <w:t xml:space="preserve"> &lt;&lt; דובר_המשך &gt;&gt;</w:t>
      </w:r>
      <w:r>
        <w:rPr>
          <w:rtl/>
        </w:rPr>
        <w:t xml:space="preserve"> </w:t>
      </w:r>
    </w:p>
    <w:p w:rsidR="00932198" w:rsidRDefault="00932198" w:rsidP="00781A0B">
      <w:pPr>
        <w:rPr>
          <w:rtl/>
          <w:lang w:eastAsia="he-IL"/>
        </w:rPr>
      </w:pPr>
    </w:p>
    <w:p w:rsidR="00932198" w:rsidRDefault="00932198" w:rsidP="00781A0B">
      <w:pPr>
        <w:rPr>
          <w:rtl/>
          <w:lang w:eastAsia="he-IL"/>
        </w:rPr>
      </w:pPr>
      <w:bookmarkStart w:id="179" w:name="_ETM_Q1_507730"/>
      <w:bookmarkEnd w:id="179"/>
      <w:r>
        <w:rPr>
          <w:rFonts w:hint="cs"/>
          <w:rtl/>
          <w:lang w:eastAsia="he-IL"/>
        </w:rPr>
        <w:t>- - מ</w:t>
      </w:r>
      <w:r>
        <w:rPr>
          <w:rtl/>
          <w:lang w:eastAsia="he-IL"/>
        </w:rPr>
        <w:t xml:space="preserve">אחר </w:t>
      </w:r>
      <w:r>
        <w:rPr>
          <w:rFonts w:hint="cs"/>
          <w:rtl/>
          <w:lang w:eastAsia="he-IL"/>
        </w:rPr>
        <w:t>ש</w:t>
      </w:r>
      <w:r>
        <w:rPr>
          <w:rtl/>
          <w:lang w:eastAsia="he-IL"/>
        </w:rPr>
        <w:t>האזור הזה של השומרון, כפי שאמרתי, הוא במ</w:t>
      </w:r>
      <w:r>
        <w:rPr>
          <w:rFonts w:hint="cs"/>
          <w:rtl/>
          <w:lang w:eastAsia="he-IL"/>
        </w:rPr>
        <w:t>י</w:t>
      </w:r>
      <w:r>
        <w:rPr>
          <w:rtl/>
          <w:lang w:eastAsia="he-IL"/>
        </w:rPr>
        <w:t xml:space="preserve">רכאות כפולות </w:t>
      </w:r>
      <w:bookmarkStart w:id="180" w:name="_ETM_Q1_512076"/>
      <w:bookmarkEnd w:id="180"/>
      <w:r>
        <w:rPr>
          <w:rtl/>
          <w:lang w:eastAsia="he-IL"/>
        </w:rPr>
        <w:t>ומכו</w:t>
      </w:r>
      <w:r>
        <w:rPr>
          <w:rFonts w:hint="cs"/>
          <w:rtl/>
          <w:lang w:eastAsia="he-IL"/>
        </w:rPr>
        <w:t>פ</w:t>
      </w:r>
      <w:r>
        <w:rPr>
          <w:rtl/>
          <w:lang w:eastAsia="he-IL"/>
        </w:rPr>
        <w:t>לות ספק ה</w:t>
      </w:r>
      <w:r>
        <w:rPr>
          <w:rFonts w:hint="cs"/>
          <w:rtl/>
          <w:lang w:eastAsia="he-IL"/>
        </w:rPr>
        <w:t>כלבת</w:t>
      </w:r>
      <w:r>
        <w:rPr>
          <w:rtl/>
          <w:lang w:eastAsia="he-IL"/>
        </w:rPr>
        <w:t xml:space="preserve"> המרכזי כרגע של מדינת ישראל. עד כאן. </w:t>
      </w:r>
      <w:bookmarkStart w:id="181" w:name="_ETM_Q1_516423"/>
      <w:bookmarkEnd w:id="181"/>
      <w:r>
        <w:rPr>
          <w:rtl/>
          <w:lang w:eastAsia="he-IL"/>
        </w:rPr>
        <w:t>תודה רבה.</w:t>
      </w:r>
    </w:p>
    <w:p w:rsidR="00932198" w:rsidRDefault="00932198" w:rsidP="00230A52">
      <w:pPr>
        <w:rPr>
          <w:rtl/>
          <w:lang w:eastAsia="he-IL"/>
        </w:rPr>
      </w:pPr>
    </w:p>
    <w:p w:rsidR="00932198" w:rsidRDefault="00932198" w:rsidP="00230A52">
      <w:pPr>
        <w:pStyle w:val="-"/>
        <w:keepNext/>
        <w:rPr>
          <w:rtl/>
        </w:rPr>
      </w:pPr>
      <w:bookmarkStart w:id="182" w:name="ET_speakercontinue_6231_15"/>
      <w:r w:rsidRPr="00230A52">
        <w:rPr>
          <w:rStyle w:val="TagStyle"/>
          <w:rtl/>
        </w:rPr>
        <w:t xml:space="preserve"> &lt;&lt; דובר_המשך &gt;&gt; </w:t>
      </w:r>
      <w:r>
        <w:rPr>
          <w:rtl/>
        </w:rPr>
        <w:t>יסמין פרידמן (יש עתיד):</w:t>
      </w:r>
      <w:r w:rsidRPr="00230A52">
        <w:rPr>
          <w:rStyle w:val="TagStyle"/>
          <w:rtl/>
        </w:rPr>
        <w:t xml:space="preserve"> &lt;&lt; דובר_המשך &gt;&gt;</w:t>
      </w:r>
      <w:r>
        <w:rPr>
          <w:rtl/>
        </w:rPr>
        <w:t xml:space="preserve"> </w:t>
      </w:r>
      <w:bookmarkEnd w:id="182"/>
    </w:p>
    <w:p w:rsidR="00932198" w:rsidRPr="00B41A2B" w:rsidRDefault="00932198" w:rsidP="00B41A2B">
      <w:pPr>
        <w:rPr>
          <w:rtl/>
        </w:rPr>
      </w:pPr>
    </w:p>
    <w:p w:rsidR="00932198" w:rsidRDefault="00932198" w:rsidP="00230A52">
      <w:pPr>
        <w:rPr>
          <w:rtl/>
          <w:lang w:eastAsia="he-IL"/>
        </w:rPr>
      </w:pPr>
      <w:r>
        <w:rPr>
          <w:rFonts w:hint="cs"/>
          <w:rtl/>
          <w:lang w:eastAsia="he-IL"/>
        </w:rPr>
        <w:t>כן. אבל מה אומר הנוהל?</w:t>
      </w:r>
    </w:p>
    <w:p w:rsidR="00932198" w:rsidRDefault="00932198" w:rsidP="00230A52">
      <w:pPr>
        <w:rPr>
          <w:rtl/>
          <w:lang w:eastAsia="he-IL"/>
        </w:rPr>
      </w:pPr>
    </w:p>
    <w:p w:rsidR="00932198" w:rsidRDefault="00932198" w:rsidP="00230A52">
      <w:pPr>
        <w:pStyle w:val="af6"/>
        <w:keepNext/>
        <w:rPr>
          <w:rtl/>
        </w:rPr>
      </w:pPr>
      <w:bookmarkStart w:id="183" w:name="ET_yor_6423_16"/>
      <w:r w:rsidRPr="00230A52">
        <w:rPr>
          <w:rStyle w:val="TagStyle"/>
          <w:rtl/>
        </w:rPr>
        <w:t xml:space="preserve"> &lt;&lt; יור &gt;&gt; </w:t>
      </w:r>
      <w:r>
        <w:rPr>
          <w:rtl/>
        </w:rPr>
        <w:t>היו"ר אמיר אוחנה:</w:t>
      </w:r>
      <w:r w:rsidRPr="00230A52">
        <w:rPr>
          <w:rStyle w:val="TagStyle"/>
          <w:rtl/>
        </w:rPr>
        <w:t xml:space="preserve"> &lt;&lt; יור &gt;&gt;</w:t>
      </w:r>
      <w:r>
        <w:rPr>
          <w:rtl/>
        </w:rPr>
        <w:t xml:space="preserve"> </w:t>
      </w:r>
      <w:bookmarkEnd w:id="183"/>
    </w:p>
    <w:p w:rsidR="00932198" w:rsidRPr="00B41A2B" w:rsidRDefault="00932198" w:rsidP="00B41A2B">
      <w:pPr>
        <w:rPr>
          <w:rtl/>
        </w:rPr>
      </w:pPr>
    </w:p>
    <w:p w:rsidR="00932198" w:rsidRDefault="00932198" w:rsidP="009E0A63">
      <w:pPr>
        <w:rPr>
          <w:rtl/>
          <w:lang w:eastAsia="he-IL"/>
        </w:rPr>
      </w:pPr>
      <w:r>
        <w:rPr>
          <w:rFonts w:hint="cs"/>
          <w:rtl/>
          <w:lang w:eastAsia="he-IL"/>
        </w:rPr>
        <w:t xml:space="preserve">אני אאפשר שאלת המשך לגברתי, ככל </w:t>
      </w:r>
      <w:bookmarkStart w:id="184" w:name="_ETM_Q1_520651"/>
      <w:bookmarkEnd w:id="184"/>
      <w:r>
        <w:rPr>
          <w:rFonts w:hint="cs"/>
          <w:rtl/>
          <w:lang w:eastAsia="he-IL"/>
        </w:rPr>
        <w:t xml:space="preserve">שיש, ולאחר מכן שאלות נוספות </w:t>
      </w:r>
      <w:r>
        <w:rPr>
          <w:rFonts w:hint="eastAsia"/>
          <w:rtl/>
          <w:lang w:eastAsia="he-IL"/>
        </w:rPr>
        <w:t>–</w:t>
      </w:r>
      <w:r>
        <w:rPr>
          <w:rFonts w:hint="cs"/>
          <w:rtl/>
          <w:lang w:eastAsia="he-IL"/>
        </w:rPr>
        <w:t xml:space="preserve"> ביקש חבר הכנסת אלהואשלה גם שאלה נוספת או לא? </w:t>
      </w:r>
      <w:r>
        <w:rPr>
          <w:rFonts w:hint="eastAsia"/>
          <w:rtl/>
          <w:lang w:eastAsia="he-IL"/>
        </w:rPr>
        <w:t>–</w:t>
      </w:r>
      <w:r>
        <w:rPr>
          <w:rFonts w:hint="cs"/>
          <w:rtl/>
          <w:lang w:eastAsia="he-IL"/>
        </w:rPr>
        <w:t xml:space="preserve"> לחברי הכנסת מטי צרפתי הרכבי ויוראי להב הרצנו. בבקשה. </w:t>
      </w:r>
    </w:p>
    <w:p w:rsidR="00932198" w:rsidRDefault="00932198" w:rsidP="00230A52">
      <w:pPr>
        <w:rPr>
          <w:rtl/>
          <w:lang w:eastAsia="he-IL"/>
        </w:rPr>
      </w:pPr>
    </w:p>
    <w:p w:rsidR="00932198" w:rsidRDefault="00932198" w:rsidP="00230A52">
      <w:pPr>
        <w:pStyle w:val="-"/>
        <w:keepNext/>
        <w:rPr>
          <w:rtl/>
        </w:rPr>
      </w:pPr>
      <w:bookmarkStart w:id="185" w:name="ET_speakercontinue_6231_17"/>
      <w:r w:rsidRPr="00230A52">
        <w:rPr>
          <w:rStyle w:val="TagStyle"/>
          <w:rtl/>
        </w:rPr>
        <w:t xml:space="preserve"> &lt;&lt; דובר_המשך &gt;&gt; </w:t>
      </w:r>
      <w:r>
        <w:rPr>
          <w:rtl/>
        </w:rPr>
        <w:t>יסמין פרידמן (יש עתיד):</w:t>
      </w:r>
      <w:r w:rsidRPr="00230A52">
        <w:rPr>
          <w:rStyle w:val="TagStyle"/>
          <w:rtl/>
        </w:rPr>
        <w:t xml:space="preserve"> &lt;&lt; דובר_המשך &gt;&gt;</w:t>
      </w:r>
      <w:r>
        <w:rPr>
          <w:rtl/>
        </w:rPr>
        <w:t xml:space="preserve"> </w:t>
      </w:r>
      <w:bookmarkEnd w:id="185"/>
    </w:p>
    <w:p w:rsidR="00932198" w:rsidRPr="00B41A2B" w:rsidRDefault="00932198" w:rsidP="00B41A2B">
      <w:pPr>
        <w:rPr>
          <w:rtl/>
        </w:rPr>
      </w:pPr>
    </w:p>
    <w:p w:rsidR="00932198" w:rsidRDefault="00932198" w:rsidP="00271E4F">
      <w:pPr>
        <w:rPr>
          <w:rtl/>
          <w:lang w:eastAsia="he-IL"/>
        </w:rPr>
      </w:pPr>
      <w:r>
        <w:rPr>
          <w:rFonts w:hint="cs"/>
          <w:rtl/>
          <w:lang w:eastAsia="he-IL"/>
        </w:rPr>
        <w:t xml:space="preserve">ראשית, </w:t>
      </w:r>
      <w:bookmarkStart w:id="186" w:name="_ETM_Q1_539330"/>
      <w:bookmarkEnd w:id="186"/>
      <w:r>
        <w:rPr>
          <w:rtl/>
          <w:lang w:eastAsia="he-IL"/>
        </w:rPr>
        <w:t xml:space="preserve">דיברת על </w:t>
      </w:r>
      <w:r>
        <w:rPr>
          <w:rFonts w:hint="cs"/>
          <w:rtl/>
          <w:lang w:eastAsia="he-IL"/>
        </w:rPr>
        <w:t xml:space="preserve">כך </w:t>
      </w:r>
      <w:r>
        <w:rPr>
          <w:rtl/>
          <w:lang w:eastAsia="he-IL"/>
        </w:rPr>
        <w:t>שתגיעו ל-800,000 חיסונים אור</w:t>
      </w:r>
      <w:r>
        <w:rPr>
          <w:rFonts w:hint="cs"/>
          <w:rtl/>
          <w:lang w:eastAsia="he-IL"/>
        </w:rPr>
        <w:t>א</w:t>
      </w:r>
      <w:r>
        <w:rPr>
          <w:rtl/>
          <w:lang w:eastAsia="he-IL"/>
        </w:rPr>
        <w:t>ליים שיפוזרו</w:t>
      </w:r>
      <w:r>
        <w:rPr>
          <w:rFonts w:hint="cs"/>
          <w:rtl/>
          <w:lang w:eastAsia="he-IL"/>
        </w:rPr>
        <w:t xml:space="preserve"> –</w:t>
      </w:r>
      <w:r>
        <w:rPr>
          <w:rtl/>
          <w:lang w:eastAsia="he-IL"/>
        </w:rPr>
        <w:t xml:space="preserve"> </w:t>
      </w:r>
      <w:r>
        <w:rPr>
          <w:rFonts w:hint="cs"/>
          <w:rtl/>
          <w:lang w:eastAsia="he-IL"/>
        </w:rPr>
        <w:t>עכ</w:t>
      </w:r>
      <w:r>
        <w:rPr>
          <w:rtl/>
          <w:lang w:eastAsia="he-IL"/>
        </w:rPr>
        <w:t xml:space="preserve">שיו אנחנו </w:t>
      </w:r>
      <w:bookmarkStart w:id="187" w:name="_ETM_Q1_543929"/>
      <w:bookmarkEnd w:id="187"/>
      <w:r>
        <w:rPr>
          <w:rtl/>
          <w:lang w:eastAsia="he-IL"/>
        </w:rPr>
        <w:t>עומדים על</w:t>
      </w:r>
      <w:r>
        <w:rPr>
          <w:rFonts w:hint="cs"/>
          <w:rtl/>
          <w:lang w:eastAsia="he-IL"/>
        </w:rPr>
        <w:t xml:space="preserve"> כ-300,000.</w:t>
      </w:r>
      <w:r>
        <w:rPr>
          <w:rtl/>
          <w:lang w:eastAsia="he-IL"/>
        </w:rPr>
        <w:t xml:space="preserve"> אתה יודע שאי</w:t>
      </w:r>
      <w:r>
        <w:rPr>
          <w:rFonts w:hint="cs"/>
          <w:rtl/>
          <w:lang w:eastAsia="he-IL"/>
        </w:rPr>
        <w:t>-</w:t>
      </w:r>
      <w:r>
        <w:rPr>
          <w:rtl/>
          <w:lang w:eastAsia="he-IL"/>
        </w:rPr>
        <w:t xml:space="preserve">אפשר לפזר חיסוני כלבת </w:t>
      </w:r>
      <w:bookmarkStart w:id="188" w:name="_ETM_Q1_548529"/>
      <w:bookmarkEnd w:id="188"/>
      <w:r>
        <w:rPr>
          <w:rtl/>
          <w:lang w:eastAsia="he-IL"/>
        </w:rPr>
        <w:t>עד חודש אוקטובר לפחות</w:t>
      </w:r>
      <w:r>
        <w:rPr>
          <w:rFonts w:hint="cs"/>
          <w:rtl/>
          <w:lang w:eastAsia="he-IL"/>
        </w:rPr>
        <w:t>.</w:t>
      </w:r>
      <w:r>
        <w:rPr>
          <w:rtl/>
          <w:lang w:eastAsia="he-IL"/>
        </w:rPr>
        <w:t xml:space="preserve"> אין לי מושג איך תוך חודשיים </w:t>
      </w:r>
      <w:bookmarkStart w:id="189" w:name="_ETM_Q1_553129"/>
      <w:bookmarkEnd w:id="189"/>
      <w:r>
        <w:rPr>
          <w:rtl/>
          <w:lang w:eastAsia="he-IL"/>
        </w:rPr>
        <w:t>תפזרו כמות כז</w:t>
      </w:r>
      <w:r>
        <w:rPr>
          <w:rFonts w:hint="cs"/>
          <w:rtl/>
          <w:lang w:eastAsia="he-IL"/>
        </w:rPr>
        <w:t>את.</w:t>
      </w:r>
      <w:r>
        <w:rPr>
          <w:rtl/>
          <w:lang w:eastAsia="he-IL"/>
        </w:rPr>
        <w:t xml:space="preserve"> </w:t>
      </w:r>
    </w:p>
    <w:p w:rsidR="00932198" w:rsidRDefault="00932198" w:rsidP="00032DD7">
      <w:pPr>
        <w:rPr>
          <w:rtl/>
          <w:lang w:eastAsia="he-IL"/>
        </w:rPr>
      </w:pPr>
      <w:bookmarkStart w:id="190" w:name="_ETM_Q1_553629"/>
      <w:bookmarkStart w:id="191" w:name="_ETM_Q1_553676"/>
      <w:bookmarkEnd w:id="190"/>
      <w:bookmarkEnd w:id="191"/>
    </w:p>
    <w:p w:rsidR="00932198" w:rsidRDefault="00932198" w:rsidP="00032DD7">
      <w:pPr>
        <w:rPr>
          <w:rtl/>
          <w:lang w:eastAsia="he-IL"/>
        </w:rPr>
      </w:pPr>
      <w:bookmarkStart w:id="192" w:name="_ETM_Q1_553748"/>
      <w:bookmarkStart w:id="193" w:name="_ETM_Q1_553788"/>
      <w:bookmarkEnd w:id="192"/>
      <w:bookmarkEnd w:id="193"/>
      <w:r>
        <w:rPr>
          <w:rtl/>
          <w:lang w:eastAsia="he-IL"/>
        </w:rPr>
        <w:t>והדבר השני שדיברת עליו זה נו</w:t>
      </w:r>
      <w:r>
        <w:rPr>
          <w:rFonts w:hint="cs"/>
          <w:rtl/>
          <w:lang w:eastAsia="he-IL"/>
        </w:rPr>
        <w:t>ה</w:t>
      </w:r>
      <w:r>
        <w:rPr>
          <w:rtl/>
          <w:lang w:eastAsia="he-IL"/>
        </w:rPr>
        <w:t>ל תמיכה</w:t>
      </w:r>
      <w:r>
        <w:rPr>
          <w:rFonts w:hint="cs"/>
          <w:rtl/>
          <w:lang w:eastAsia="he-IL"/>
        </w:rPr>
        <w:t>.</w:t>
      </w:r>
      <w:r>
        <w:rPr>
          <w:rtl/>
          <w:lang w:eastAsia="he-IL"/>
        </w:rPr>
        <w:t xml:space="preserve"> </w:t>
      </w:r>
      <w:bookmarkStart w:id="194" w:name="_ETM_Q1_557890"/>
      <w:bookmarkEnd w:id="194"/>
      <w:r>
        <w:rPr>
          <w:rtl/>
          <w:lang w:eastAsia="he-IL"/>
        </w:rPr>
        <w:t>עד היום, ממה שאני יודעת, נו</w:t>
      </w:r>
      <w:r>
        <w:rPr>
          <w:rFonts w:hint="cs"/>
          <w:rtl/>
          <w:lang w:eastAsia="he-IL"/>
        </w:rPr>
        <w:t>ה</w:t>
      </w:r>
      <w:r>
        <w:rPr>
          <w:rtl/>
          <w:lang w:eastAsia="he-IL"/>
        </w:rPr>
        <w:t xml:space="preserve">ל תמיכה הוא בעיקר ירי, </w:t>
      </w:r>
      <w:bookmarkStart w:id="195" w:name="_ETM_Q1_563092"/>
      <w:bookmarkEnd w:id="195"/>
      <w:r>
        <w:rPr>
          <w:rtl/>
          <w:lang w:eastAsia="he-IL"/>
        </w:rPr>
        <w:t>מוות והמתה בהסגרים</w:t>
      </w:r>
      <w:r>
        <w:rPr>
          <w:rFonts w:hint="cs"/>
          <w:rtl/>
          <w:lang w:eastAsia="he-IL"/>
        </w:rPr>
        <w:t>.</w:t>
      </w:r>
      <w:r>
        <w:rPr>
          <w:rtl/>
          <w:lang w:eastAsia="he-IL"/>
        </w:rPr>
        <w:t xml:space="preserve"> האם יש משהו שאולי אני לא יודעת</w:t>
      </w:r>
      <w:r>
        <w:rPr>
          <w:rFonts w:hint="cs"/>
          <w:rtl/>
          <w:lang w:eastAsia="he-IL"/>
        </w:rPr>
        <w:t>?</w:t>
      </w:r>
      <w:r>
        <w:rPr>
          <w:rtl/>
          <w:lang w:eastAsia="he-IL"/>
        </w:rPr>
        <w:t xml:space="preserve"> </w:t>
      </w:r>
      <w:bookmarkStart w:id="196" w:name="_ETM_Q1_568295"/>
      <w:bookmarkEnd w:id="196"/>
      <w:r>
        <w:rPr>
          <w:rtl/>
          <w:lang w:eastAsia="he-IL"/>
        </w:rPr>
        <w:t>אני אשמח לשמוע על משהו חדש</w:t>
      </w:r>
      <w:r>
        <w:rPr>
          <w:rFonts w:hint="cs"/>
          <w:rtl/>
          <w:lang w:eastAsia="he-IL"/>
        </w:rPr>
        <w:t>.</w:t>
      </w:r>
      <w:r>
        <w:rPr>
          <w:rtl/>
          <w:lang w:eastAsia="he-IL"/>
        </w:rPr>
        <w:t xml:space="preserve"> </w:t>
      </w:r>
    </w:p>
    <w:p w:rsidR="00932198" w:rsidRDefault="00932198" w:rsidP="00032DD7">
      <w:pPr>
        <w:rPr>
          <w:rtl/>
          <w:lang w:eastAsia="he-IL"/>
        </w:rPr>
      </w:pPr>
      <w:bookmarkStart w:id="197" w:name="_ETM_Q1_569359"/>
      <w:bookmarkStart w:id="198" w:name="_ETM_Q1_569401"/>
      <w:bookmarkStart w:id="199" w:name="_ETM_Q1_569479"/>
      <w:bookmarkEnd w:id="197"/>
      <w:bookmarkEnd w:id="198"/>
      <w:bookmarkEnd w:id="199"/>
    </w:p>
    <w:p w:rsidR="00932198" w:rsidRDefault="00932198" w:rsidP="00271E4F">
      <w:pPr>
        <w:rPr>
          <w:rtl/>
        </w:rPr>
      </w:pPr>
      <w:bookmarkStart w:id="200" w:name="_ETM_Q1_569516"/>
      <w:bookmarkEnd w:id="200"/>
      <w:r>
        <w:rPr>
          <w:rtl/>
          <w:lang w:eastAsia="he-IL"/>
        </w:rPr>
        <w:t>ואם אפשר, הערה קטנה</w:t>
      </w:r>
      <w:r>
        <w:rPr>
          <w:rFonts w:hint="cs"/>
          <w:rtl/>
          <w:lang w:eastAsia="he-IL"/>
        </w:rPr>
        <w:t>.</w:t>
      </w:r>
      <w:r>
        <w:rPr>
          <w:rtl/>
          <w:lang w:eastAsia="he-IL"/>
        </w:rPr>
        <w:t xml:space="preserve"> </w:t>
      </w:r>
      <w:bookmarkStart w:id="201" w:name="_ETM_Q1_573497"/>
      <w:bookmarkEnd w:id="201"/>
      <w:r>
        <w:rPr>
          <w:rtl/>
          <w:lang w:eastAsia="he-IL"/>
        </w:rPr>
        <w:t>אני יודעת שבעולם התמודדו עם מקרים כאלה בתמיכה לרשויו</w:t>
      </w:r>
      <w:r>
        <w:rPr>
          <w:rFonts w:hint="cs"/>
          <w:rtl/>
          <w:lang w:eastAsia="he-IL"/>
        </w:rPr>
        <w:t>ת ל</w:t>
      </w:r>
      <w:bookmarkStart w:id="202" w:name="_ETM_Q1_578710"/>
      <w:bookmarkEnd w:id="202"/>
      <w:r>
        <w:rPr>
          <w:rtl/>
          <w:lang w:eastAsia="he-IL"/>
        </w:rPr>
        <w:t>חיסוני כלבת חינם</w:t>
      </w:r>
      <w:r>
        <w:rPr>
          <w:rFonts w:hint="cs"/>
          <w:rtl/>
          <w:lang w:eastAsia="he-IL"/>
        </w:rPr>
        <w:t>.</w:t>
      </w:r>
      <w:r>
        <w:rPr>
          <w:rtl/>
          <w:lang w:eastAsia="he-IL"/>
        </w:rPr>
        <w:t xml:space="preserve"> זה מאוד מאוד עוזר</w:t>
      </w:r>
      <w:r>
        <w:rPr>
          <w:rFonts w:hint="cs"/>
          <w:rtl/>
          <w:lang w:eastAsia="he-IL"/>
        </w:rPr>
        <w:t>.</w:t>
      </w:r>
      <w:r>
        <w:rPr>
          <w:rtl/>
          <w:lang w:eastAsia="he-IL"/>
        </w:rPr>
        <w:t xml:space="preserve"> אני אשמח אם </w:t>
      </w:r>
      <w:bookmarkStart w:id="203" w:name="_ETM_Q1_582679"/>
      <w:bookmarkEnd w:id="203"/>
      <w:r>
        <w:rPr>
          <w:rtl/>
          <w:lang w:eastAsia="he-IL"/>
        </w:rPr>
        <w:t>יחשבו על זה במשרד החקלאות</w:t>
      </w:r>
      <w:r>
        <w:rPr>
          <w:rFonts w:hint="cs"/>
          <w:rtl/>
          <w:lang w:eastAsia="he-IL"/>
        </w:rPr>
        <w:t>.</w:t>
      </w:r>
      <w:r>
        <w:rPr>
          <w:rtl/>
          <w:lang w:eastAsia="he-IL"/>
        </w:rPr>
        <w:t xml:space="preserve"> זה מאוד זול, מאוד מאוד </w:t>
      </w:r>
      <w:bookmarkStart w:id="204" w:name="_ETM_Q1_586650"/>
      <w:bookmarkEnd w:id="204"/>
      <w:r>
        <w:rPr>
          <w:rtl/>
          <w:lang w:eastAsia="he-IL"/>
        </w:rPr>
        <w:t>זול, וזה עושה אפקט מאוד גדול</w:t>
      </w:r>
      <w:r>
        <w:rPr>
          <w:rFonts w:hint="cs"/>
          <w:rtl/>
          <w:lang w:eastAsia="he-IL"/>
        </w:rPr>
        <w:t>.</w:t>
      </w:r>
      <w:r>
        <w:rPr>
          <w:rtl/>
          <w:lang w:eastAsia="he-IL"/>
        </w:rPr>
        <w:t xml:space="preserve"> אז אני אשמח אם </w:t>
      </w:r>
      <w:bookmarkStart w:id="205" w:name="_ETM_Q1_590620"/>
      <w:bookmarkEnd w:id="205"/>
      <w:r>
        <w:rPr>
          <w:rtl/>
          <w:lang w:eastAsia="he-IL"/>
        </w:rPr>
        <w:t xml:space="preserve">תחשבו על זה. תודה. </w:t>
      </w:r>
      <w:bookmarkStart w:id="206" w:name="_ETM_Q1_594590"/>
      <w:bookmarkStart w:id="207" w:name="_ETM_Q1_597404"/>
      <w:bookmarkEnd w:id="206"/>
      <w:bookmarkEnd w:id="207"/>
    </w:p>
    <w:p w:rsidR="00932198" w:rsidRDefault="00932198" w:rsidP="00032DD7">
      <w:pPr>
        <w:rPr>
          <w:rtl/>
        </w:rPr>
      </w:pPr>
    </w:p>
    <w:p w:rsidR="00932198" w:rsidRDefault="00932198" w:rsidP="00271E4F">
      <w:pPr>
        <w:pStyle w:val="af6"/>
        <w:keepNext/>
        <w:rPr>
          <w:rtl/>
        </w:rPr>
      </w:pPr>
      <w:bookmarkStart w:id="208" w:name="ET_yor_6423_8"/>
      <w:r w:rsidRPr="009F7676">
        <w:rPr>
          <w:rStyle w:val="TagStyle"/>
          <w:rtl/>
        </w:rPr>
        <w:t xml:space="preserve">&lt;&lt; יור &gt;&gt; </w:t>
      </w:r>
      <w:r>
        <w:rPr>
          <w:rtl/>
        </w:rPr>
        <w:t>היו"ר אמיר אוחנה:</w:t>
      </w:r>
      <w:r w:rsidRPr="009F7676">
        <w:rPr>
          <w:rStyle w:val="TagStyle"/>
          <w:rtl/>
        </w:rPr>
        <w:t xml:space="preserve"> &lt;&lt; יור &gt;&gt;</w:t>
      </w:r>
      <w:r>
        <w:rPr>
          <w:rtl/>
        </w:rPr>
        <w:t xml:space="preserve"> </w:t>
      </w:r>
      <w:bookmarkEnd w:id="208"/>
    </w:p>
    <w:p w:rsidR="00932198" w:rsidRDefault="00932198" w:rsidP="00CA212C">
      <w:pPr>
        <w:rPr>
          <w:rtl/>
        </w:rPr>
      </w:pPr>
    </w:p>
    <w:p w:rsidR="00932198" w:rsidRPr="009F7676" w:rsidRDefault="00932198" w:rsidP="00271E4F">
      <w:pPr>
        <w:rPr>
          <w:rtl/>
        </w:rPr>
      </w:pPr>
      <w:r>
        <w:rPr>
          <w:rFonts w:hint="cs"/>
          <w:rtl/>
        </w:rPr>
        <w:t xml:space="preserve">תודה. חברת הכנסת מטי צרפתי הרכבי, בבקשה. </w:t>
      </w:r>
      <w:bookmarkStart w:id="209" w:name="_ETM_Q2_174042"/>
      <w:bookmarkEnd w:id="209"/>
      <w:r>
        <w:rPr>
          <w:rFonts w:hint="cs"/>
          <w:rtl/>
        </w:rPr>
        <w:t xml:space="preserve">אחריה </w:t>
      </w:r>
      <w:r>
        <w:rPr>
          <w:rtl/>
        </w:rPr>
        <w:t>–</w:t>
      </w:r>
      <w:r>
        <w:rPr>
          <w:rFonts w:hint="cs"/>
          <w:rtl/>
        </w:rPr>
        <w:t xml:space="preserve"> חבר הכנסת יוראי להב הרצנו. </w:t>
      </w:r>
    </w:p>
    <w:p w:rsidR="00932198" w:rsidRDefault="00932198" w:rsidP="009635F5">
      <w:pPr>
        <w:rPr>
          <w:rtl/>
        </w:rPr>
      </w:pPr>
      <w:bookmarkStart w:id="210" w:name="_ETM_Q2_184170"/>
      <w:bookmarkStart w:id="211" w:name="_ETM_Q2_185337"/>
      <w:bookmarkEnd w:id="210"/>
      <w:bookmarkEnd w:id="211"/>
    </w:p>
    <w:p w:rsidR="00932198" w:rsidRDefault="00932198" w:rsidP="00271E4F">
      <w:pPr>
        <w:pStyle w:val="a4"/>
        <w:keepNext/>
        <w:rPr>
          <w:rtl/>
        </w:rPr>
      </w:pPr>
      <w:bookmarkStart w:id="212" w:name="ET_speaker_6359_9"/>
      <w:r w:rsidRPr="009F7676">
        <w:rPr>
          <w:rStyle w:val="TagStyle"/>
          <w:rtl/>
        </w:rPr>
        <w:t xml:space="preserve"> &lt;&lt; דובר &gt;&gt; </w:t>
      </w:r>
      <w:bookmarkStart w:id="213" w:name="_Toc233882681"/>
      <w:bookmarkStart w:id="214" w:name="_Toc233882837"/>
      <w:r>
        <w:rPr>
          <w:rtl/>
        </w:rPr>
        <w:t>מטי צרפתי הרכבי (יש עתיד):</w:t>
      </w:r>
      <w:bookmarkEnd w:id="213"/>
      <w:bookmarkEnd w:id="214"/>
      <w:r w:rsidRPr="009F7676">
        <w:rPr>
          <w:rStyle w:val="TagStyle"/>
          <w:rtl/>
        </w:rPr>
        <w:t xml:space="preserve"> &lt;&lt; דובר &gt;&gt;</w:t>
      </w:r>
      <w:r>
        <w:rPr>
          <w:rtl/>
        </w:rPr>
        <w:t xml:space="preserve"> </w:t>
      </w:r>
      <w:bookmarkEnd w:id="212"/>
    </w:p>
    <w:p w:rsidR="00932198" w:rsidRDefault="00932198" w:rsidP="00CA212C">
      <w:pPr>
        <w:rPr>
          <w:rtl/>
        </w:rPr>
      </w:pPr>
    </w:p>
    <w:p w:rsidR="00932198" w:rsidRDefault="00932198" w:rsidP="00271E4F">
      <w:pPr>
        <w:rPr>
          <w:rtl/>
        </w:rPr>
      </w:pPr>
      <w:bookmarkStart w:id="215" w:name="_ETM_Q2_185367"/>
      <w:bookmarkEnd w:id="215"/>
      <w:r>
        <w:rPr>
          <w:rtl/>
        </w:rPr>
        <w:t xml:space="preserve">תודה רבה. אדוני השר, למרות שמגדלים בישראל את מרבית התוצרת </w:t>
      </w:r>
      <w:bookmarkStart w:id="216" w:name="_ETM_Q2_188900"/>
      <w:bookmarkEnd w:id="216"/>
      <w:r>
        <w:rPr>
          <w:rtl/>
        </w:rPr>
        <w:t xml:space="preserve">החקלאית הטרייה, עדיין היבוא של ירקות ופירות הינו בהיקפים גדולים </w:t>
      </w:r>
      <w:bookmarkStart w:id="217" w:name="_ETM_Q2_193630"/>
      <w:bookmarkEnd w:id="217"/>
      <w:r>
        <w:rPr>
          <w:rtl/>
        </w:rPr>
        <w:t xml:space="preserve">למדי. מה אתה </w:t>
      </w:r>
      <w:r>
        <w:rPr>
          <w:rFonts w:hint="cs"/>
          <w:rtl/>
        </w:rPr>
        <w:t xml:space="preserve">עושה </w:t>
      </w:r>
      <w:r>
        <w:rPr>
          <w:rFonts w:hint="eastAsia"/>
          <w:rtl/>
        </w:rPr>
        <w:t>–</w:t>
      </w:r>
      <w:r>
        <w:rPr>
          <w:rFonts w:hint="cs"/>
          <w:rtl/>
        </w:rPr>
        <w:t xml:space="preserve"> ו</w:t>
      </w:r>
      <w:r>
        <w:rPr>
          <w:rtl/>
        </w:rPr>
        <w:t>משרדך</w:t>
      </w:r>
      <w:r>
        <w:rPr>
          <w:rFonts w:hint="cs"/>
          <w:rtl/>
        </w:rPr>
        <w:t xml:space="preserve"> </w:t>
      </w:r>
      <w:r>
        <w:rPr>
          <w:rFonts w:hint="eastAsia"/>
          <w:rtl/>
        </w:rPr>
        <w:t>–</w:t>
      </w:r>
      <w:r>
        <w:rPr>
          <w:rFonts w:hint="cs"/>
          <w:rtl/>
        </w:rPr>
        <w:t xml:space="preserve"> </w:t>
      </w:r>
      <w:r>
        <w:rPr>
          <w:rtl/>
        </w:rPr>
        <w:t xml:space="preserve">כדי לעודד את הגברת הייצור </w:t>
      </w:r>
      <w:bookmarkStart w:id="218" w:name="_ETM_Q2_198360"/>
      <w:bookmarkEnd w:id="218"/>
      <w:r>
        <w:rPr>
          <w:rtl/>
        </w:rPr>
        <w:t>המקומי של החקלאות בישראל?</w:t>
      </w:r>
    </w:p>
    <w:p w:rsidR="00932198" w:rsidRDefault="00932198" w:rsidP="009635F5">
      <w:pPr>
        <w:rPr>
          <w:rtl/>
        </w:rPr>
      </w:pPr>
    </w:p>
    <w:p w:rsidR="00932198" w:rsidRDefault="00932198" w:rsidP="00271E4F">
      <w:pPr>
        <w:pStyle w:val="af6"/>
        <w:keepNext/>
        <w:rPr>
          <w:rtl/>
        </w:rPr>
      </w:pPr>
      <w:bookmarkStart w:id="219" w:name="ET_yor_6423_10"/>
      <w:r w:rsidRPr="00BF618C">
        <w:rPr>
          <w:rStyle w:val="TagStyle"/>
          <w:rtl/>
        </w:rPr>
        <w:t xml:space="preserve"> &lt;&lt; יור &gt;&gt; </w:t>
      </w:r>
      <w:r>
        <w:rPr>
          <w:rtl/>
        </w:rPr>
        <w:t>היו"ר אמיר אוחנה:</w:t>
      </w:r>
      <w:r w:rsidRPr="00BF618C">
        <w:rPr>
          <w:rStyle w:val="TagStyle"/>
          <w:rtl/>
        </w:rPr>
        <w:t xml:space="preserve"> &lt;&lt; יור &gt;&gt;</w:t>
      </w:r>
      <w:r>
        <w:rPr>
          <w:rtl/>
        </w:rPr>
        <w:t xml:space="preserve"> </w:t>
      </w:r>
      <w:bookmarkEnd w:id="219"/>
    </w:p>
    <w:p w:rsidR="00932198" w:rsidRDefault="00932198" w:rsidP="00CA212C">
      <w:pPr>
        <w:rPr>
          <w:rtl/>
        </w:rPr>
      </w:pPr>
    </w:p>
    <w:p w:rsidR="00932198" w:rsidRDefault="00932198" w:rsidP="00271E4F">
      <w:pPr>
        <w:rPr>
          <w:rtl/>
        </w:rPr>
      </w:pPr>
      <w:bookmarkStart w:id="220" w:name="_ETM_Q2_199237"/>
      <w:bookmarkStart w:id="221" w:name="_ETM_Q2_203569"/>
      <w:bookmarkEnd w:id="220"/>
      <w:bookmarkEnd w:id="221"/>
      <w:r>
        <w:rPr>
          <w:rtl/>
        </w:rPr>
        <w:t>תודה. חבר הכנסת יוראי לה</w:t>
      </w:r>
      <w:r>
        <w:rPr>
          <w:rFonts w:hint="cs"/>
          <w:rtl/>
        </w:rPr>
        <w:t>ב</w:t>
      </w:r>
      <w:r>
        <w:rPr>
          <w:rtl/>
        </w:rPr>
        <w:t xml:space="preserve"> </w:t>
      </w:r>
      <w:r>
        <w:rPr>
          <w:rFonts w:hint="cs"/>
          <w:rtl/>
        </w:rPr>
        <w:t>הר</w:t>
      </w:r>
      <w:r>
        <w:rPr>
          <w:rtl/>
        </w:rPr>
        <w:t xml:space="preserve">צנו, בבקשה. </w:t>
      </w:r>
      <w:bookmarkStart w:id="222" w:name="_ETM_Q2_206530"/>
      <w:bookmarkStart w:id="223" w:name="_ETM_Q2_209541"/>
      <w:bookmarkEnd w:id="222"/>
      <w:bookmarkEnd w:id="223"/>
    </w:p>
    <w:p w:rsidR="00932198" w:rsidRDefault="00932198" w:rsidP="00271E4F">
      <w:pPr>
        <w:rPr>
          <w:rtl/>
        </w:rPr>
      </w:pPr>
      <w:bookmarkStart w:id="224" w:name="_ETM_Q2_209587"/>
      <w:bookmarkEnd w:id="224"/>
    </w:p>
    <w:p w:rsidR="00932198" w:rsidRDefault="00932198" w:rsidP="00271E4F">
      <w:pPr>
        <w:pStyle w:val="a4"/>
        <w:keepNext/>
        <w:rPr>
          <w:rtl/>
        </w:rPr>
      </w:pPr>
      <w:bookmarkStart w:id="225" w:name="ET_speaker_5787_11"/>
      <w:r w:rsidRPr="00BF618C">
        <w:rPr>
          <w:rStyle w:val="TagStyle"/>
          <w:rtl/>
        </w:rPr>
        <w:t xml:space="preserve"> &lt;&lt; דובר &gt;&gt; </w:t>
      </w:r>
      <w:bookmarkStart w:id="226" w:name="_Toc233882682"/>
      <w:bookmarkStart w:id="227" w:name="_Toc233882838"/>
      <w:r>
        <w:rPr>
          <w:rtl/>
        </w:rPr>
        <w:t>יוראי להב הרצנו (יש עתיד):</w:t>
      </w:r>
      <w:bookmarkEnd w:id="226"/>
      <w:bookmarkEnd w:id="227"/>
      <w:r w:rsidRPr="00BF618C">
        <w:rPr>
          <w:rStyle w:val="TagStyle"/>
          <w:rtl/>
        </w:rPr>
        <w:t xml:space="preserve"> &lt;&lt; דובר &gt;&gt;</w:t>
      </w:r>
      <w:r>
        <w:rPr>
          <w:rtl/>
        </w:rPr>
        <w:t xml:space="preserve"> </w:t>
      </w:r>
      <w:bookmarkEnd w:id="225"/>
    </w:p>
    <w:p w:rsidR="00932198" w:rsidRDefault="00932198" w:rsidP="00CA212C">
      <w:pPr>
        <w:rPr>
          <w:rtl/>
        </w:rPr>
      </w:pPr>
    </w:p>
    <w:p w:rsidR="00932198" w:rsidRDefault="00932198" w:rsidP="00271E4F">
      <w:pPr>
        <w:rPr>
          <w:rtl/>
        </w:rPr>
      </w:pPr>
      <w:bookmarkStart w:id="228" w:name="_ETM_Q2_213780"/>
      <w:bookmarkStart w:id="229" w:name="_ETM_Q2_213816"/>
      <w:bookmarkStart w:id="230" w:name="_ETM_Q2_211221"/>
      <w:bookmarkStart w:id="231" w:name="_ETM_Q2_211263"/>
      <w:bookmarkStart w:id="232" w:name="_ETM_Q2_212668"/>
      <w:bookmarkEnd w:id="228"/>
      <w:bookmarkEnd w:id="229"/>
      <w:bookmarkEnd w:id="230"/>
      <w:bookmarkEnd w:id="231"/>
      <w:bookmarkEnd w:id="232"/>
      <w:r>
        <w:rPr>
          <w:rtl/>
        </w:rPr>
        <w:t>אדוני השר, בעשור האחרון מספר העצים שנ</w:t>
      </w:r>
      <w:r>
        <w:rPr>
          <w:rFonts w:hint="cs"/>
          <w:rtl/>
        </w:rPr>
        <w:t>כ</w:t>
      </w:r>
      <w:r>
        <w:rPr>
          <w:rtl/>
        </w:rPr>
        <w:t xml:space="preserve">רתו בישראל כמעט הכפיל </w:t>
      </w:r>
      <w:bookmarkStart w:id="233" w:name="_ETM_Q2_217572"/>
      <w:bookmarkEnd w:id="233"/>
      <w:r>
        <w:rPr>
          <w:rtl/>
        </w:rPr>
        <w:t>את עצמו</w:t>
      </w:r>
      <w:r>
        <w:rPr>
          <w:rFonts w:hint="cs"/>
          <w:rtl/>
        </w:rPr>
        <w:t>.</w:t>
      </w:r>
      <w:r>
        <w:rPr>
          <w:rtl/>
        </w:rPr>
        <w:t xml:space="preserve"> רק לסבר את האוזן</w:t>
      </w:r>
      <w:r>
        <w:rPr>
          <w:rFonts w:hint="cs"/>
          <w:rtl/>
        </w:rPr>
        <w:t xml:space="preserve"> –</w:t>
      </w:r>
      <w:r>
        <w:rPr>
          <w:rtl/>
        </w:rPr>
        <w:t xml:space="preserve"> בחודשים הראשונים</w:t>
      </w:r>
      <w:r>
        <w:rPr>
          <w:rFonts w:hint="cs"/>
          <w:rtl/>
        </w:rPr>
        <w:t xml:space="preserve"> של 2026</w:t>
      </w:r>
      <w:r>
        <w:rPr>
          <w:rtl/>
        </w:rPr>
        <w:t>, ינואר ופברואר</w:t>
      </w:r>
      <w:r>
        <w:rPr>
          <w:rFonts w:hint="cs"/>
          <w:rtl/>
        </w:rPr>
        <w:t>,</w:t>
      </w:r>
      <w:r>
        <w:rPr>
          <w:rtl/>
        </w:rPr>
        <w:t xml:space="preserve"> </w:t>
      </w:r>
      <w:bookmarkStart w:id="234" w:name="_ETM_Q2_222476"/>
      <w:bookmarkEnd w:id="234"/>
      <w:r>
        <w:rPr>
          <w:rtl/>
        </w:rPr>
        <w:t>נ</w:t>
      </w:r>
      <w:r>
        <w:rPr>
          <w:rFonts w:hint="cs"/>
          <w:rtl/>
        </w:rPr>
        <w:t>כ</w:t>
      </w:r>
      <w:r>
        <w:rPr>
          <w:rtl/>
        </w:rPr>
        <w:t>רתו בישראל למעלה מ-40,000 עצים בוגרים</w:t>
      </w:r>
      <w:r>
        <w:rPr>
          <w:rFonts w:hint="cs"/>
          <w:rtl/>
        </w:rPr>
        <w:t>.</w:t>
      </w:r>
      <w:r>
        <w:rPr>
          <w:rtl/>
        </w:rPr>
        <w:t xml:space="preserve"> </w:t>
      </w:r>
      <w:bookmarkStart w:id="235" w:name="_ETM_Q2_227610"/>
      <w:bookmarkEnd w:id="235"/>
      <w:r>
        <w:rPr>
          <w:rtl/>
        </w:rPr>
        <w:t>ב-2012 תוקנה פקודת ה</w:t>
      </w:r>
      <w:r>
        <w:rPr>
          <w:rFonts w:hint="cs"/>
          <w:rtl/>
        </w:rPr>
        <w:t>י</w:t>
      </w:r>
      <w:r>
        <w:rPr>
          <w:rtl/>
        </w:rPr>
        <w:t>ערות</w:t>
      </w:r>
      <w:r>
        <w:rPr>
          <w:rFonts w:hint="cs"/>
          <w:rtl/>
        </w:rPr>
        <w:t xml:space="preserve"> </w:t>
      </w:r>
      <w:bookmarkStart w:id="236" w:name="_ETM_Q2_231606"/>
      <w:bookmarkEnd w:id="236"/>
      <w:r>
        <w:rPr>
          <w:rtl/>
        </w:rPr>
        <w:t>כך ש</w:t>
      </w:r>
      <w:r>
        <w:rPr>
          <w:rFonts w:hint="cs"/>
          <w:rtl/>
        </w:rPr>
        <w:t xml:space="preserve">על </w:t>
      </w:r>
      <w:r>
        <w:rPr>
          <w:rtl/>
        </w:rPr>
        <w:t>כל עץ שנ</w:t>
      </w:r>
      <w:r>
        <w:rPr>
          <w:rFonts w:hint="cs"/>
          <w:rtl/>
        </w:rPr>
        <w:t>כרת</w:t>
      </w:r>
      <w:r>
        <w:rPr>
          <w:rtl/>
        </w:rPr>
        <w:t xml:space="preserve"> המדינה רשאית </w:t>
      </w:r>
      <w:bookmarkStart w:id="237" w:name="_ETM_Q2_232087"/>
      <w:bookmarkEnd w:id="237"/>
      <w:r>
        <w:rPr>
          <w:rtl/>
        </w:rPr>
        <w:t xml:space="preserve">לגבות היטל </w:t>
      </w:r>
      <w:r>
        <w:rPr>
          <w:rFonts w:hint="cs"/>
          <w:rtl/>
        </w:rPr>
        <w:t>כ</w:t>
      </w:r>
      <w:r>
        <w:rPr>
          <w:rtl/>
        </w:rPr>
        <w:t>רי</w:t>
      </w:r>
      <w:r>
        <w:rPr>
          <w:rFonts w:hint="cs"/>
          <w:rtl/>
        </w:rPr>
        <w:t>ת</w:t>
      </w:r>
      <w:r>
        <w:rPr>
          <w:rtl/>
        </w:rPr>
        <w:t>ה</w:t>
      </w:r>
      <w:r>
        <w:rPr>
          <w:rFonts w:hint="cs"/>
          <w:rtl/>
        </w:rPr>
        <w:t>.</w:t>
      </w:r>
      <w:r>
        <w:rPr>
          <w:rtl/>
        </w:rPr>
        <w:t xml:space="preserve"> אך לא ניתן לגבות את ההיטל הזה</w:t>
      </w:r>
      <w:r>
        <w:rPr>
          <w:rFonts w:hint="cs"/>
          <w:rtl/>
        </w:rPr>
        <w:t>,</w:t>
      </w:r>
      <w:r>
        <w:rPr>
          <w:rtl/>
        </w:rPr>
        <w:t xml:space="preserve"> </w:t>
      </w:r>
      <w:bookmarkStart w:id="238" w:name="_ETM_Q2_236564"/>
      <w:bookmarkEnd w:id="238"/>
      <w:r>
        <w:rPr>
          <w:rtl/>
        </w:rPr>
        <w:t xml:space="preserve">כי משרד החקלאות, שר החקלאות, לא מתקין תקנות שיאפשרו את </w:t>
      </w:r>
      <w:bookmarkStart w:id="239" w:name="_ETM_Q2_241041"/>
      <w:bookmarkEnd w:id="239"/>
      <w:r>
        <w:rPr>
          <w:rtl/>
        </w:rPr>
        <w:t>היטל ה</w:t>
      </w:r>
      <w:r>
        <w:rPr>
          <w:rFonts w:hint="cs"/>
          <w:rtl/>
        </w:rPr>
        <w:t>כ</w:t>
      </w:r>
      <w:r>
        <w:rPr>
          <w:rtl/>
        </w:rPr>
        <w:t>רי</w:t>
      </w:r>
      <w:r>
        <w:rPr>
          <w:rFonts w:hint="cs"/>
          <w:rtl/>
        </w:rPr>
        <w:t>ת</w:t>
      </w:r>
      <w:r>
        <w:rPr>
          <w:rtl/>
        </w:rPr>
        <w:t>ה</w:t>
      </w:r>
      <w:r>
        <w:rPr>
          <w:rFonts w:hint="cs"/>
          <w:rtl/>
        </w:rPr>
        <w:t>,</w:t>
      </w:r>
      <w:r>
        <w:rPr>
          <w:rtl/>
        </w:rPr>
        <w:t xml:space="preserve"> שיאפשר בתורו לנטוע עצים חדשים. </w:t>
      </w:r>
      <w:bookmarkStart w:id="240" w:name="_ETM_Q2_245529"/>
      <w:bookmarkEnd w:id="240"/>
      <w:r>
        <w:rPr>
          <w:rtl/>
        </w:rPr>
        <w:t xml:space="preserve">מתי אדוני מתכוון, אם בכלל, להביא את התקנות לכנסת, כך </w:t>
      </w:r>
      <w:bookmarkStart w:id="241" w:name="_ETM_Q2_249826"/>
      <w:bookmarkEnd w:id="241"/>
      <w:r>
        <w:rPr>
          <w:rtl/>
        </w:rPr>
        <w:t xml:space="preserve">שנוכל לגבות את היטל הכריתה, שאגב, </w:t>
      </w:r>
      <w:r>
        <w:rPr>
          <w:rFonts w:hint="cs"/>
          <w:rtl/>
        </w:rPr>
        <w:t>ה</w:t>
      </w:r>
      <w:r>
        <w:rPr>
          <w:rtl/>
        </w:rPr>
        <w:t xml:space="preserve">הערכות הן שהמדינה מפסידה, </w:t>
      </w:r>
      <w:bookmarkStart w:id="242" w:name="_ETM_Q2_254124"/>
      <w:bookmarkEnd w:id="242"/>
      <w:r>
        <w:rPr>
          <w:rtl/>
        </w:rPr>
        <w:t>ממשלת ישראל מפסידה</w:t>
      </w:r>
      <w:r>
        <w:rPr>
          <w:rFonts w:hint="cs"/>
          <w:rtl/>
        </w:rPr>
        <w:t xml:space="preserve"> 142 </w:t>
      </w:r>
      <w:r>
        <w:rPr>
          <w:rtl/>
        </w:rPr>
        <w:t>מיליון</w:t>
      </w:r>
      <w:r>
        <w:rPr>
          <w:rFonts w:hint="cs"/>
          <w:rtl/>
        </w:rPr>
        <w:t xml:space="preserve"> שקל</w:t>
      </w:r>
      <w:r>
        <w:rPr>
          <w:rtl/>
        </w:rPr>
        <w:t xml:space="preserve"> כל שנה</w:t>
      </w:r>
      <w:r>
        <w:rPr>
          <w:rFonts w:hint="cs"/>
          <w:rtl/>
        </w:rPr>
        <w:t>,</w:t>
      </w:r>
      <w:r>
        <w:rPr>
          <w:rtl/>
        </w:rPr>
        <w:t xml:space="preserve"> כי אין תקנות </w:t>
      </w:r>
      <w:bookmarkStart w:id="243" w:name="_ETM_Q2_258422"/>
      <w:bookmarkEnd w:id="243"/>
      <w:r>
        <w:rPr>
          <w:rtl/>
        </w:rPr>
        <w:t>ולא ניתן לגבות היטל</w:t>
      </w:r>
      <w:r>
        <w:rPr>
          <w:rFonts w:hint="cs"/>
          <w:rtl/>
        </w:rPr>
        <w:t>י</w:t>
      </w:r>
      <w:r>
        <w:rPr>
          <w:rtl/>
        </w:rPr>
        <w:t xml:space="preserve"> כר</w:t>
      </w:r>
      <w:r>
        <w:rPr>
          <w:rFonts w:hint="cs"/>
          <w:rtl/>
        </w:rPr>
        <w:t>י</w:t>
      </w:r>
      <w:r>
        <w:rPr>
          <w:rtl/>
        </w:rPr>
        <w:t xml:space="preserve">תה ולנטוע עצים חדשים. </w:t>
      </w:r>
    </w:p>
    <w:p w:rsidR="00932198" w:rsidRDefault="00932198" w:rsidP="00271E4F">
      <w:pPr>
        <w:rPr>
          <w:rtl/>
        </w:rPr>
      </w:pPr>
      <w:bookmarkStart w:id="244" w:name="_ETM_Q2_263653"/>
      <w:bookmarkStart w:id="245" w:name="_ETM_Q2_263691"/>
      <w:bookmarkEnd w:id="244"/>
      <w:bookmarkEnd w:id="245"/>
    </w:p>
    <w:p w:rsidR="00932198" w:rsidRDefault="00932198" w:rsidP="00271E4F">
      <w:pPr>
        <w:pStyle w:val="af6"/>
        <w:keepNext/>
        <w:rPr>
          <w:rtl/>
        </w:rPr>
      </w:pPr>
      <w:bookmarkStart w:id="246" w:name="ET_yor_6423_12"/>
      <w:r w:rsidRPr="006B6AD6">
        <w:rPr>
          <w:rStyle w:val="TagStyle"/>
          <w:rtl/>
        </w:rPr>
        <w:t xml:space="preserve"> &lt;&lt; יור &gt;&gt; </w:t>
      </w:r>
      <w:r>
        <w:rPr>
          <w:rtl/>
        </w:rPr>
        <w:t>היו"ר אמיר אוחנה:</w:t>
      </w:r>
      <w:r w:rsidRPr="006B6AD6">
        <w:rPr>
          <w:rStyle w:val="TagStyle"/>
          <w:rtl/>
        </w:rPr>
        <w:t xml:space="preserve"> &lt;&lt; יור &gt;&gt;</w:t>
      </w:r>
      <w:r>
        <w:rPr>
          <w:rtl/>
        </w:rPr>
        <w:t xml:space="preserve"> </w:t>
      </w:r>
      <w:bookmarkEnd w:id="246"/>
    </w:p>
    <w:p w:rsidR="00932198" w:rsidRDefault="00932198" w:rsidP="00CA212C">
      <w:pPr>
        <w:rPr>
          <w:rtl/>
        </w:rPr>
      </w:pPr>
    </w:p>
    <w:p w:rsidR="00932198" w:rsidRDefault="00932198" w:rsidP="00271E4F">
      <w:pPr>
        <w:rPr>
          <w:rtl/>
        </w:rPr>
      </w:pPr>
      <w:bookmarkStart w:id="247" w:name="_ETM_Q2_264552"/>
      <w:bookmarkEnd w:id="247"/>
      <w:r>
        <w:rPr>
          <w:rtl/>
        </w:rPr>
        <w:t>בבקשה</w:t>
      </w:r>
      <w:r>
        <w:rPr>
          <w:rFonts w:hint="cs"/>
          <w:rtl/>
        </w:rPr>
        <w:t xml:space="preserve">, </w:t>
      </w:r>
      <w:bookmarkStart w:id="248" w:name="_ETM_Q2_262730"/>
      <w:bookmarkEnd w:id="248"/>
      <w:r>
        <w:rPr>
          <w:rtl/>
        </w:rPr>
        <w:t xml:space="preserve">כבוד השר. </w:t>
      </w:r>
      <w:bookmarkStart w:id="249" w:name="_ETM_Q2_264139"/>
      <w:bookmarkStart w:id="250" w:name="_ETM_Q2_263612"/>
      <w:bookmarkEnd w:id="249"/>
      <w:bookmarkEnd w:id="250"/>
    </w:p>
    <w:p w:rsidR="00932198" w:rsidRDefault="00932198" w:rsidP="00271E4F">
      <w:pPr>
        <w:rPr>
          <w:rtl/>
        </w:rPr>
      </w:pPr>
      <w:bookmarkStart w:id="251" w:name="_ETM_Q2_263644"/>
      <w:bookmarkEnd w:id="251"/>
    </w:p>
    <w:p w:rsidR="00932198" w:rsidRDefault="00932198" w:rsidP="00271E4F">
      <w:pPr>
        <w:pStyle w:val="-"/>
        <w:keepNext/>
        <w:rPr>
          <w:rtl/>
        </w:rPr>
      </w:pPr>
      <w:bookmarkStart w:id="252" w:name="ET_speakercontinue_6635_14"/>
      <w:r w:rsidRPr="006B6AD6">
        <w:rPr>
          <w:rStyle w:val="TagStyle"/>
          <w:rtl/>
        </w:rPr>
        <w:t xml:space="preserve"> &lt;&lt; דובר_המשך &gt;&gt; </w:t>
      </w:r>
      <w:r>
        <w:rPr>
          <w:rtl/>
        </w:rPr>
        <w:t>שר החקלאות וביטחון המזון אבי דיכטר:</w:t>
      </w:r>
      <w:r w:rsidRPr="006B6AD6">
        <w:rPr>
          <w:rStyle w:val="TagStyle"/>
          <w:rtl/>
        </w:rPr>
        <w:t xml:space="preserve"> &lt;&lt; דובר_המשך &gt;&gt;</w:t>
      </w:r>
      <w:r>
        <w:rPr>
          <w:rtl/>
        </w:rPr>
        <w:t xml:space="preserve"> </w:t>
      </w:r>
      <w:bookmarkEnd w:id="252"/>
    </w:p>
    <w:p w:rsidR="00932198" w:rsidRDefault="00932198" w:rsidP="00CA212C">
      <w:pPr>
        <w:rPr>
          <w:rtl/>
        </w:rPr>
      </w:pPr>
    </w:p>
    <w:p w:rsidR="00932198" w:rsidRDefault="00932198" w:rsidP="00271E4F">
      <w:pPr>
        <w:rPr>
          <w:rtl/>
        </w:rPr>
      </w:pPr>
      <w:r>
        <w:rPr>
          <w:rtl/>
        </w:rPr>
        <w:t>אני אתחיל</w:t>
      </w:r>
      <w:r>
        <w:rPr>
          <w:rFonts w:hint="cs"/>
          <w:rtl/>
        </w:rPr>
        <w:t xml:space="preserve"> –</w:t>
      </w:r>
      <w:r>
        <w:rPr>
          <w:rtl/>
        </w:rPr>
        <w:t xml:space="preserve"> לא מהקל לכבד אלא פשוט מהמעורפל אל הבהיר. </w:t>
      </w:r>
      <w:bookmarkStart w:id="253" w:name="_ETM_Q2_269809"/>
      <w:bookmarkEnd w:id="253"/>
      <w:r>
        <w:rPr>
          <w:rtl/>
        </w:rPr>
        <w:t>בנושא של כריתת העצים</w:t>
      </w:r>
      <w:r>
        <w:rPr>
          <w:rFonts w:hint="cs"/>
          <w:rtl/>
        </w:rPr>
        <w:t>,</w:t>
      </w:r>
      <w:r>
        <w:rPr>
          <w:rtl/>
        </w:rPr>
        <w:t xml:space="preserve"> אכן סוגיה נכונה</w:t>
      </w:r>
      <w:r>
        <w:rPr>
          <w:rFonts w:hint="cs"/>
          <w:rtl/>
        </w:rPr>
        <w:t xml:space="preserve"> העלה </w:t>
      </w:r>
      <w:r>
        <w:rPr>
          <w:rtl/>
        </w:rPr>
        <w:t xml:space="preserve">חבר הכנסת </w:t>
      </w:r>
      <w:bookmarkStart w:id="254" w:name="_ETM_Q2_273532"/>
      <w:bookmarkEnd w:id="254"/>
      <w:r>
        <w:rPr>
          <w:rFonts w:hint="cs"/>
          <w:rtl/>
        </w:rPr>
        <w:t>הרצנו.</w:t>
      </w:r>
      <w:r>
        <w:rPr>
          <w:rtl/>
        </w:rPr>
        <w:t xml:space="preserve"> הסיפור הזה קצת תקוע בגלל סיבות בי</w:t>
      </w:r>
      <w:r>
        <w:rPr>
          <w:rFonts w:hint="cs"/>
          <w:rtl/>
        </w:rPr>
        <w:t>ו</w:t>
      </w:r>
      <w:r>
        <w:rPr>
          <w:rtl/>
        </w:rPr>
        <w:t xml:space="preserve">רוקרטיות. אנחנו מודעים </w:t>
      </w:r>
      <w:bookmarkStart w:id="255" w:name="_ETM_Q2_277256"/>
      <w:bookmarkEnd w:id="255"/>
      <w:r>
        <w:rPr>
          <w:rtl/>
        </w:rPr>
        <w:t>לצורך</w:t>
      </w:r>
      <w:r>
        <w:rPr>
          <w:rFonts w:hint="cs"/>
          <w:rtl/>
        </w:rPr>
        <w:t>.</w:t>
      </w:r>
      <w:r>
        <w:rPr>
          <w:rtl/>
        </w:rPr>
        <w:t xml:space="preserve"> </w:t>
      </w:r>
      <w:bookmarkStart w:id="256" w:name="_ETM_Q2_281739"/>
      <w:bookmarkEnd w:id="256"/>
      <w:r>
        <w:rPr>
          <w:rtl/>
        </w:rPr>
        <w:t xml:space="preserve">אנחנו פועלים </w:t>
      </w:r>
      <w:r w:rsidRPr="00FA344F">
        <w:rPr>
          <w:rtl/>
        </w:rPr>
        <w:t xml:space="preserve">להצללה, שהיא חשובה מאוד מבחינתנו, והעצים הם מרכיב </w:t>
      </w:r>
      <w:bookmarkStart w:id="257" w:name="_ETM_Q2_286816"/>
      <w:bookmarkEnd w:id="257"/>
      <w:r w:rsidRPr="00FA344F">
        <w:rPr>
          <w:rtl/>
        </w:rPr>
        <w:t xml:space="preserve">מאוד משמעותי גם בהצללה </w:t>
      </w:r>
      <w:r>
        <w:rPr>
          <w:rFonts w:hint="cs"/>
          <w:rtl/>
        </w:rPr>
        <w:t>ו</w:t>
      </w:r>
      <w:r w:rsidRPr="00FA344F">
        <w:rPr>
          <w:rtl/>
        </w:rPr>
        <w:t>גם בדברים נוספים</w:t>
      </w:r>
      <w:r w:rsidRPr="00FA344F">
        <w:rPr>
          <w:rFonts w:hint="cs"/>
          <w:rtl/>
        </w:rPr>
        <w:t>:</w:t>
      </w:r>
      <w:r w:rsidRPr="00FA344F">
        <w:rPr>
          <w:rtl/>
        </w:rPr>
        <w:t xml:space="preserve"> ריאות ירוקות וכו</w:t>
      </w:r>
      <w:r w:rsidRPr="00FA344F">
        <w:rPr>
          <w:rFonts w:hint="cs"/>
          <w:rtl/>
        </w:rPr>
        <w:t>'</w:t>
      </w:r>
      <w:r>
        <w:rPr>
          <w:rFonts w:hint="cs"/>
          <w:rtl/>
        </w:rPr>
        <w:t>.</w:t>
      </w:r>
      <w:r>
        <w:rPr>
          <w:rtl/>
        </w:rPr>
        <w:t xml:space="preserve"> </w:t>
      </w:r>
      <w:bookmarkStart w:id="258" w:name="_ETM_Q2_291893"/>
      <w:bookmarkEnd w:id="258"/>
      <w:r>
        <w:rPr>
          <w:rtl/>
        </w:rPr>
        <w:t>ולא בכדי קוראים לזה ריאות ירוקות</w:t>
      </w:r>
      <w:r>
        <w:rPr>
          <w:rFonts w:hint="cs"/>
          <w:rtl/>
        </w:rPr>
        <w:t xml:space="preserve"> </w:t>
      </w:r>
      <w:r>
        <w:rPr>
          <w:rFonts w:hint="eastAsia"/>
          <w:rtl/>
        </w:rPr>
        <w:t>–</w:t>
      </w:r>
      <w:r>
        <w:rPr>
          <w:rtl/>
        </w:rPr>
        <w:t xml:space="preserve"> הן נושמות</w:t>
      </w:r>
      <w:r>
        <w:rPr>
          <w:rFonts w:hint="cs"/>
          <w:rtl/>
        </w:rPr>
        <w:t>.</w:t>
      </w:r>
      <w:r>
        <w:rPr>
          <w:rtl/>
        </w:rPr>
        <w:t xml:space="preserve"> </w:t>
      </w:r>
      <w:bookmarkStart w:id="259" w:name="_ETM_Q2_297419"/>
      <w:bookmarkEnd w:id="259"/>
      <w:r>
        <w:rPr>
          <w:rtl/>
        </w:rPr>
        <w:t>בסוגיה הזו בהחלט אנחנו עם יד על הדופק</w:t>
      </w:r>
      <w:r>
        <w:rPr>
          <w:rFonts w:hint="cs"/>
          <w:rtl/>
        </w:rPr>
        <w:t>, ו</w:t>
      </w:r>
      <w:r>
        <w:rPr>
          <w:rtl/>
        </w:rPr>
        <w:t xml:space="preserve">אני מקווה </w:t>
      </w:r>
      <w:bookmarkStart w:id="260" w:name="_ETM_Q2_301295"/>
      <w:bookmarkEnd w:id="260"/>
      <w:r w:rsidRPr="00A937CA">
        <w:rPr>
          <w:rtl/>
        </w:rPr>
        <w:t>מאוד</w:t>
      </w:r>
      <w:r w:rsidRPr="00A937CA">
        <w:rPr>
          <w:rFonts w:hint="cs"/>
          <w:rtl/>
        </w:rPr>
        <w:t xml:space="preserve"> –</w:t>
      </w:r>
      <w:r w:rsidRPr="00A937CA">
        <w:rPr>
          <w:rtl/>
        </w:rPr>
        <w:t xml:space="preserve"> אין לי</w:t>
      </w:r>
      <w:r>
        <w:rPr>
          <w:rtl/>
        </w:rPr>
        <w:t xml:space="preserve"> כרגע תשובה ברורה לתת לך, אבל </w:t>
      </w:r>
      <w:bookmarkStart w:id="261" w:name="_ETM_Q2_305171"/>
      <w:bookmarkEnd w:id="261"/>
      <w:r>
        <w:rPr>
          <w:rtl/>
        </w:rPr>
        <w:t>נבדוק את זה ונשיב לך בנפרד תשובה יותר מפורטת</w:t>
      </w:r>
      <w:r>
        <w:rPr>
          <w:rFonts w:hint="cs"/>
          <w:rtl/>
        </w:rPr>
        <w:t>.</w:t>
      </w:r>
      <w:r>
        <w:rPr>
          <w:rtl/>
        </w:rPr>
        <w:t xml:space="preserve"> אתה </w:t>
      </w:r>
      <w:bookmarkStart w:id="262" w:name="_ETM_Q2_309047"/>
      <w:bookmarkEnd w:id="262"/>
      <w:r>
        <w:rPr>
          <w:rtl/>
        </w:rPr>
        <w:t>מוזמן כמובן להוסיף פרטים לשאלה, אם תרצה</w:t>
      </w:r>
      <w:r>
        <w:rPr>
          <w:rFonts w:hint="cs"/>
          <w:rtl/>
        </w:rPr>
        <w:t>.</w:t>
      </w:r>
      <w:r>
        <w:rPr>
          <w:rtl/>
        </w:rPr>
        <w:t xml:space="preserve"> נוכל לתת לך </w:t>
      </w:r>
      <w:bookmarkStart w:id="263" w:name="_ETM_Q2_312923"/>
      <w:bookmarkEnd w:id="263"/>
      <w:r>
        <w:rPr>
          <w:rtl/>
        </w:rPr>
        <w:t>תשובה בעלות נמוכה</w:t>
      </w:r>
      <w:r>
        <w:rPr>
          <w:rFonts w:hint="cs"/>
          <w:rtl/>
        </w:rPr>
        <w:t>.</w:t>
      </w:r>
      <w:r>
        <w:rPr>
          <w:rtl/>
        </w:rPr>
        <w:t xml:space="preserve"> אל תהיה </w:t>
      </w:r>
      <w:r>
        <w:rPr>
          <w:rFonts w:hint="cs"/>
          <w:rtl/>
        </w:rPr>
        <w:t xml:space="preserve">מודאג. </w:t>
      </w:r>
    </w:p>
    <w:p w:rsidR="00932198" w:rsidRDefault="00932198" w:rsidP="00271E4F">
      <w:pPr>
        <w:rPr>
          <w:rtl/>
        </w:rPr>
      </w:pPr>
      <w:bookmarkStart w:id="264" w:name="_ETM_Q2_316297"/>
      <w:bookmarkStart w:id="265" w:name="_ETM_Q2_316332"/>
      <w:bookmarkEnd w:id="264"/>
      <w:bookmarkEnd w:id="265"/>
    </w:p>
    <w:p w:rsidR="00932198" w:rsidRDefault="00932198" w:rsidP="00271E4F">
      <w:pPr>
        <w:pStyle w:val="af5"/>
        <w:keepNext/>
        <w:rPr>
          <w:rtl/>
        </w:rPr>
      </w:pPr>
      <w:bookmarkStart w:id="266" w:name="ET_interruption_5787_15"/>
      <w:r w:rsidRPr="00176B03">
        <w:rPr>
          <w:rStyle w:val="TagStyle"/>
          <w:rtl/>
        </w:rPr>
        <w:t xml:space="preserve"> &lt;&lt; קריאה &gt;&gt; </w:t>
      </w:r>
      <w:r>
        <w:rPr>
          <w:rtl/>
        </w:rPr>
        <w:t>יוראי להב הרצנו (יש עתיד):</w:t>
      </w:r>
      <w:r w:rsidRPr="00176B03">
        <w:rPr>
          <w:rStyle w:val="TagStyle"/>
          <w:rtl/>
        </w:rPr>
        <w:t xml:space="preserve"> &lt;&lt; קריאה &gt;&gt;</w:t>
      </w:r>
      <w:r>
        <w:rPr>
          <w:rtl/>
        </w:rPr>
        <w:t xml:space="preserve"> </w:t>
      </w:r>
      <w:bookmarkEnd w:id="266"/>
    </w:p>
    <w:p w:rsidR="00932198" w:rsidRDefault="00932198" w:rsidP="00CA212C">
      <w:pPr>
        <w:rPr>
          <w:rtl/>
        </w:rPr>
      </w:pPr>
    </w:p>
    <w:p w:rsidR="00932198" w:rsidRDefault="00932198" w:rsidP="00271E4F">
      <w:pPr>
        <w:rPr>
          <w:rtl/>
        </w:rPr>
      </w:pPr>
      <w:bookmarkStart w:id="267" w:name="_ETM_Q2_317419"/>
      <w:bookmarkEnd w:id="267"/>
      <w:r>
        <w:rPr>
          <w:rtl/>
        </w:rPr>
        <w:t>רק מתי תביאו את התקנות</w:t>
      </w:r>
      <w:r>
        <w:rPr>
          <w:rFonts w:hint="cs"/>
          <w:rtl/>
        </w:rPr>
        <w:t>,</w:t>
      </w:r>
      <w:r>
        <w:rPr>
          <w:rtl/>
        </w:rPr>
        <w:t xml:space="preserve"> זאת השאלה שלי.</w:t>
      </w:r>
    </w:p>
    <w:p w:rsidR="00932198" w:rsidRDefault="00932198" w:rsidP="009635F5">
      <w:pPr>
        <w:rPr>
          <w:rtl/>
        </w:rPr>
      </w:pPr>
    </w:p>
    <w:p w:rsidR="00932198" w:rsidRDefault="00932198" w:rsidP="00271E4F">
      <w:pPr>
        <w:pStyle w:val="-"/>
        <w:keepNext/>
        <w:rPr>
          <w:rtl/>
        </w:rPr>
      </w:pPr>
      <w:bookmarkStart w:id="268" w:name="ET_speakercontinue_6635_16"/>
      <w:r w:rsidRPr="00176B03">
        <w:rPr>
          <w:rStyle w:val="TagStyle"/>
          <w:rtl/>
        </w:rPr>
        <w:t xml:space="preserve"> &lt;&lt; דובר_המשך &gt;&gt; </w:t>
      </w:r>
      <w:r>
        <w:rPr>
          <w:rtl/>
        </w:rPr>
        <w:t>שר החקלאות וביטחון המזון אבי דיכטר:</w:t>
      </w:r>
      <w:r w:rsidRPr="00176B03">
        <w:rPr>
          <w:rStyle w:val="TagStyle"/>
          <w:rtl/>
        </w:rPr>
        <w:t xml:space="preserve"> &lt;&lt; דובר_המשך &gt;&gt;</w:t>
      </w:r>
      <w:r>
        <w:rPr>
          <w:rtl/>
        </w:rPr>
        <w:t xml:space="preserve"> </w:t>
      </w:r>
      <w:bookmarkEnd w:id="268"/>
    </w:p>
    <w:p w:rsidR="00932198" w:rsidRDefault="00932198" w:rsidP="00CA212C">
      <w:pPr>
        <w:rPr>
          <w:rtl/>
        </w:rPr>
      </w:pPr>
    </w:p>
    <w:p w:rsidR="00932198" w:rsidRDefault="00932198" w:rsidP="00271E4F">
      <w:pPr>
        <w:rPr>
          <w:rtl/>
        </w:rPr>
      </w:pPr>
      <w:bookmarkStart w:id="269" w:name="_ETM_Q2_317331"/>
      <w:bookmarkStart w:id="270" w:name="_ETM_Q2_319660"/>
      <w:bookmarkEnd w:id="269"/>
      <w:bookmarkEnd w:id="270"/>
      <w:r>
        <w:rPr>
          <w:rtl/>
        </w:rPr>
        <w:t>אנחנו מנסים</w:t>
      </w:r>
      <w:r>
        <w:rPr>
          <w:rFonts w:hint="cs"/>
          <w:rtl/>
        </w:rPr>
        <w:t>.</w:t>
      </w:r>
      <w:r>
        <w:rPr>
          <w:rtl/>
        </w:rPr>
        <w:t xml:space="preserve"> הסיפור של התקנות תקוע בגלל סיבות נו</w:t>
      </w:r>
      <w:r>
        <w:rPr>
          <w:rFonts w:hint="cs"/>
          <w:rtl/>
        </w:rPr>
        <w:t>ספ</w:t>
      </w:r>
      <w:r>
        <w:rPr>
          <w:rtl/>
        </w:rPr>
        <w:t>ות</w:t>
      </w:r>
      <w:r>
        <w:rPr>
          <w:rFonts w:hint="cs"/>
          <w:rtl/>
        </w:rPr>
        <w:t xml:space="preserve">, </w:t>
      </w:r>
      <w:bookmarkStart w:id="271" w:name="_ETM_Q2_323257"/>
      <w:bookmarkEnd w:id="271"/>
      <w:r>
        <w:rPr>
          <w:rFonts w:hint="cs"/>
          <w:rtl/>
        </w:rPr>
        <w:t>אבל</w:t>
      </w:r>
      <w:r>
        <w:rPr>
          <w:rtl/>
        </w:rPr>
        <w:t xml:space="preserve"> </w:t>
      </w:r>
      <w:bookmarkStart w:id="272" w:name="_ETM_Q2_321706"/>
      <w:bookmarkEnd w:id="272"/>
      <w:r>
        <w:rPr>
          <w:rtl/>
        </w:rPr>
        <w:t xml:space="preserve">אני אתן לך תשובה יותר מדויקת מה תוקע את זה </w:t>
      </w:r>
      <w:bookmarkStart w:id="273" w:name="_ETM_Q2_323753"/>
      <w:bookmarkEnd w:id="273"/>
      <w:r>
        <w:rPr>
          <w:rtl/>
        </w:rPr>
        <w:t xml:space="preserve">היום. </w:t>
      </w:r>
      <w:bookmarkStart w:id="274" w:name="_ETM_Q2_325979"/>
      <w:bookmarkEnd w:id="274"/>
    </w:p>
    <w:p w:rsidR="00932198" w:rsidRDefault="00932198" w:rsidP="00271E4F">
      <w:pPr>
        <w:rPr>
          <w:rtl/>
        </w:rPr>
      </w:pPr>
      <w:bookmarkStart w:id="275" w:name="_ETM_Q2_329378"/>
      <w:bookmarkStart w:id="276" w:name="_ETM_Q2_329423"/>
      <w:bookmarkEnd w:id="275"/>
      <w:bookmarkEnd w:id="276"/>
    </w:p>
    <w:p w:rsidR="00932198" w:rsidRDefault="00932198" w:rsidP="00271E4F">
      <w:pPr>
        <w:rPr>
          <w:rtl/>
        </w:rPr>
      </w:pPr>
      <w:bookmarkStart w:id="277" w:name="_ETM_Q2_329513"/>
      <w:bookmarkStart w:id="278" w:name="_ETM_Q2_329546"/>
      <w:bookmarkEnd w:id="277"/>
      <w:bookmarkEnd w:id="278"/>
      <w:r>
        <w:rPr>
          <w:rtl/>
        </w:rPr>
        <w:t>לגבי הנושא השני</w:t>
      </w:r>
      <w:r>
        <w:rPr>
          <w:rFonts w:hint="cs"/>
          <w:rtl/>
        </w:rPr>
        <w:t>,</w:t>
      </w:r>
      <w:r>
        <w:rPr>
          <w:rtl/>
        </w:rPr>
        <w:t xml:space="preserve"> של הכלבת, נ</w:t>
      </w:r>
      <w:r>
        <w:rPr>
          <w:rFonts w:hint="cs"/>
          <w:rtl/>
        </w:rPr>
        <w:t>וה</w:t>
      </w:r>
      <w:r>
        <w:rPr>
          <w:rtl/>
        </w:rPr>
        <w:t>לי התמיכה וכו</w:t>
      </w:r>
      <w:r>
        <w:rPr>
          <w:rFonts w:hint="cs"/>
          <w:rtl/>
        </w:rPr>
        <w:t>' –</w:t>
      </w:r>
      <w:r>
        <w:rPr>
          <w:rtl/>
        </w:rPr>
        <w:t xml:space="preserve"> זה לא </w:t>
      </w:r>
      <w:bookmarkStart w:id="279" w:name="_ETM_Q2_332904"/>
      <w:bookmarkEnd w:id="279"/>
      <w:r>
        <w:rPr>
          <w:rtl/>
        </w:rPr>
        <w:t>רק עניין של המ</w:t>
      </w:r>
      <w:r>
        <w:rPr>
          <w:rFonts w:hint="cs"/>
          <w:rtl/>
        </w:rPr>
        <w:t>ת</w:t>
      </w:r>
      <w:r>
        <w:rPr>
          <w:rtl/>
        </w:rPr>
        <w:t>ה</w:t>
      </w:r>
      <w:r>
        <w:rPr>
          <w:rFonts w:hint="cs"/>
          <w:rtl/>
        </w:rPr>
        <w:t>.</w:t>
      </w:r>
      <w:r>
        <w:rPr>
          <w:rtl/>
        </w:rPr>
        <w:t xml:space="preserve"> בהחלט התפיסה של כלבים משוטטים</w:t>
      </w:r>
      <w:r>
        <w:rPr>
          <w:rFonts w:hint="cs"/>
          <w:rtl/>
        </w:rPr>
        <w:t xml:space="preserve"> היא</w:t>
      </w:r>
      <w:r>
        <w:rPr>
          <w:rtl/>
        </w:rPr>
        <w:t xml:space="preserve"> </w:t>
      </w:r>
      <w:bookmarkStart w:id="280" w:name="_ETM_Q2_340300"/>
      <w:bookmarkEnd w:id="280"/>
      <w:r>
        <w:rPr>
          <w:rtl/>
        </w:rPr>
        <w:t>כדי לראות מיהו בר אימוץ, לוודא כמ</w:t>
      </w:r>
      <w:r>
        <w:rPr>
          <w:rFonts w:hint="cs"/>
          <w:rtl/>
        </w:rPr>
        <w:t>ובן</w:t>
      </w:r>
      <w:r>
        <w:rPr>
          <w:rtl/>
        </w:rPr>
        <w:t xml:space="preserve"> </w:t>
      </w:r>
      <w:r w:rsidRPr="000F5FE3">
        <w:rPr>
          <w:rFonts w:hint="cs"/>
          <w:rtl/>
        </w:rPr>
        <w:t>ש</w:t>
      </w:r>
      <w:r w:rsidRPr="000F5FE3">
        <w:rPr>
          <w:rtl/>
        </w:rPr>
        <w:t xml:space="preserve">הוא לא </w:t>
      </w:r>
      <w:bookmarkStart w:id="281" w:name="_ETM_Q2_344321"/>
      <w:bookmarkEnd w:id="281"/>
      <w:r w:rsidRPr="000F5FE3">
        <w:rPr>
          <w:rtl/>
        </w:rPr>
        <w:t>חולה בכלבת</w:t>
      </w:r>
      <w:r>
        <w:rPr>
          <w:rtl/>
        </w:rPr>
        <w:t xml:space="preserve"> ואם הוא בר אימוץ, וההמתה היא רק באותם </w:t>
      </w:r>
      <w:bookmarkStart w:id="282" w:name="_ETM_Q2_348342"/>
      <w:bookmarkEnd w:id="282"/>
      <w:r>
        <w:rPr>
          <w:rtl/>
        </w:rPr>
        <w:t>מקרים חריגים של כלבים שהם לא בני אימוץ</w:t>
      </w:r>
      <w:r>
        <w:rPr>
          <w:rFonts w:hint="cs"/>
          <w:rtl/>
        </w:rPr>
        <w:t xml:space="preserve">. </w:t>
      </w:r>
      <w:r>
        <w:rPr>
          <w:rtl/>
        </w:rPr>
        <w:t xml:space="preserve">גם אם </w:t>
      </w:r>
      <w:bookmarkStart w:id="283" w:name="_ETM_Q2_352363"/>
      <w:bookmarkEnd w:id="283"/>
      <w:r>
        <w:rPr>
          <w:rtl/>
        </w:rPr>
        <w:t xml:space="preserve">לא </w:t>
      </w:r>
      <w:r>
        <w:rPr>
          <w:rFonts w:hint="cs"/>
          <w:rtl/>
        </w:rPr>
        <w:t xml:space="preserve">כולם </w:t>
      </w:r>
      <w:r>
        <w:rPr>
          <w:rtl/>
        </w:rPr>
        <w:t>חולים בכלבת, אתה לא רוצה להסתכ</w:t>
      </w:r>
      <w:r>
        <w:rPr>
          <w:rFonts w:hint="cs"/>
          <w:rtl/>
        </w:rPr>
        <w:t>ן</w:t>
      </w:r>
      <w:r>
        <w:rPr>
          <w:rtl/>
        </w:rPr>
        <w:t xml:space="preserve"> ולשחרר אותם</w:t>
      </w:r>
      <w:r>
        <w:rPr>
          <w:rFonts w:hint="cs"/>
          <w:rtl/>
        </w:rPr>
        <w:t>.</w:t>
      </w:r>
      <w:r>
        <w:rPr>
          <w:rtl/>
        </w:rPr>
        <w:t xml:space="preserve"> </w:t>
      </w:r>
      <w:bookmarkStart w:id="284" w:name="_ETM_Q2_356385"/>
      <w:bookmarkEnd w:id="284"/>
      <w:r>
        <w:rPr>
          <w:rtl/>
        </w:rPr>
        <w:t xml:space="preserve">ולשחרר אותם לתוך עזה זה בעייתי, כי אז הם יחזרו </w:t>
      </w:r>
      <w:bookmarkStart w:id="285" w:name="_ETM_Q2_360406"/>
      <w:bookmarkEnd w:id="285"/>
      <w:r>
        <w:rPr>
          <w:rtl/>
        </w:rPr>
        <w:t>בחזרה</w:t>
      </w:r>
      <w:r>
        <w:rPr>
          <w:rFonts w:hint="cs"/>
          <w:rtl/>
        </w:rPr>
        <w:t>.</w:t>
      </w:r>
      <w:r>
        <w:rPr>
          <w:rtl/>
        </w:rPr>
        <w:t xml:space="preserve"> הם פשוט רואים איפה נמצא האוכל, והאוכל נמצא</w:t>
      </w:r>
      <w:r>
        <w:rPr>
          <w:rFonts w:hint="cs"/>
          <w:rtl/>
        </w:rPr>
        <w:t>, לצערנו,</w:t>
      </w:r>
      <w:r>
        <w:rPr>
          <w:rtl/>
        </w:rPr>
        <w:t xml:space="preserve"> בריכוזים</w:t>
      </w:r>
      <w:bookmarkStart w:id="286" w:name="_ETM_Q2_364427"/>
      <w:bookmarkStart w:id="287" w:name="_ETM_Q2_368699"/>
      <w:bookmarkEnd w:id="286"/>
      <w:bookmarkEnd w:id="287"/>
      <w:r>
        <w:rPr>
          <w:rtl/>
        </w:rPr>
        <w:t xml:space="preserve"> בתוך ישראל או בתוך בסיסים צבאיים שנמצאים גם ב</w:t>
      </w:r>
      <w:bookmarkStart w:id="288" w:name="_ETM_Q2_373572"/>
      <w:bookmarkEnd w:id="288"/>
      <w:r>
        <w:rPr>
          <w:rtl/>
        </w:rPr>
        <w:t>רצועת עזה. הייתי שם אפילו</w:t>
      </w:r>
      <w:r>
        <w:rPr>
          <w:rFonts w:hint="cs"/>
          <w:rtl/>
        </w:rPr>
        <w:t>.</w:t>
      </w:r>
      <w:r>
        <w:rPr>
          <w:rtl/>
        </w:rPr>
        <w:t xml:space="preserve"> ראיתי את זה </w:t>
      </w:r>
      <w:r w:rsidRPr="00FA344F">
        <w:rPr>
          <w:rtl/>
        </w:rPr>
        <w:t xml:space="preserve">במו עיניי, </w:t>
      </w:r>
      <w:bookmarkStart w:id="289" w:name="_ETM_Q2_378446"/>
      <w:bookmarkEnd w:id="289"/>
      <w:r w:rsidRPr="00FA344F">
        <w:rPr>
          <w:rtl/>
        </w:rPr>
        <w:t>את</w:t>
      </w:r>
      <w:r>
        <w:rPr>
          <w:rtl/>
        </w:rPr>
        <w:t xml:space="preserve"> ההגעה</w:t>
      </w:r>
      <w:r>
        <w:rPr>
          <w:rFonts w:hint="cs"/>
          <w:rtl/>
        </w:rPr>
        <w:t xml:space="preserve"> - - - </w:t>
      </w:r>
    </w:p>
    <w:p w:rsidR="00932198" w:rsidRDefault="00932198" w:rsidP="00271E4F">
      <w:pPr>
        <w:rPr>
          <w:rtl/>
        </w:rPr>
      </w:pPr>
      <w:bookmarkStart w:id="290" w:name="_ETM_Q2_378256"/>
      <w:bookmarkStart w:id="291" w:name="_ETM_Q2_378283"/>
      <w:bookmarkEnd w:id="290"/>
      <w:bookmarkEnd w:id="291"/>
    </w:p>
    <w:p w:rsidR="00932198" w:rsidRDefault="00932198" w:rsidP="00271E4F">
      <w:pPr>
        <w:pStyle w:val="af5"/>
        <w:keepNext/>
        <w:rPr>
          <w:rtl/>
        </w:rPr>
      </w:pPr>
      <w:r w:rsidRPr="00FA344F">
        <w:rPr>
          <w:rStyle w:val="TagStyle"/>
          <w:rtl/>
        </w:rPr>
        <w:t xml:space="preserve"> &lt;&lt; קריאה &gt;&gt; </w:t>
      </w:r>
      <w:r>
        <w:rPr>
          <w:rtl/>
        </w:rPr>
        <w:t>יסמין פרידמן (יש עתיד):</w:t>
      </w:r>
      <w:r w:rsidRPr="00FA344F">
        <w:rPr>
          <w:rStyle w:val="TagStyle"/>
          <w:rtl/>
        </w:rPr>
        <w:t xml:space="preserve"> &lt;&lt; קריאה &gt;&gt;</w:t>
      </w:r>
      <w:r>
        <w:rPr>
          <w:rtl/>
        </w:rPr>
        <w:t xml:space="preserve"> </w:t>
      </w:r>
    </w:p>
    <w:p w:rsidR="00932198" w:rsidRDefault="00932198" w:rsidP="00271E4F">
      <w:pPr>
        <w:rPr>
          <w:rtl/>
        </w:rPr>
      </w:pPr>
    </w:p>
    <w:p w:rsidR="00932198" w:rsidRDefault="00932198" w:rsidP="001231C8">
      <w:pPr>
        <w:rPr>
          <w:rtl/>
        </w:rPr>
      </w:pPr>
      <w:r>
        <w:rPr>
          <w:rFonts w:hint="cs"/>
          <w:rtl/>
        </w:rPr>
        <w:t xml:space="preserve">לא, אבל בעזה </w:t>
      </w:r>
      <w:bookmarkStart w:id="292" w:name="_ETM_Q2_378265"/>
      <w:bookmarkStart w:id="293" w:name="_ETM_Q2_379465"/>
      <w:bookmarkEnd w:id="292"/>
      <w:bookmarkEnd w:id="293"/>
      <w:r w:rsidRPr="00124B31">
        <w:rPr>
          <w:rFonts w:hint="cs"/>
          <w:rtl/>
        </w:rPr>
        <w:t>אין כלבת.</w:t>
      </w:r>
      <w:r>
        <w:rPr>
          <w:rFonts w:hint="cs"/>
          <w:rtl/>
        </w:rPr>
        <w:t xml:space="preserve"> עד כה בעזה אין כלבת. </w:t>
      </w:r>
    </w:p>
    <w:p w:rsidR="00932198" w:rsidRDefault="00932198" w:rsidP="00271E4F">
      <w:pPr>
        <w:rPr>
          <w:rtl/>
        </w:rPr>
      </w:pPr>
      <w:bookmarkStart w:id="294" w:name="_ETM_Q2_379511"/>
      <w:bookmarkEnd w:id="294"/>
    </w:p>
    <w:p w:rsidR="00932198" w:rsidRDefault="00932198" w:rsidP="00271E4F">
      <w:pPr>
        <w:pStyle w:val="-"/>
        <w:keepNext/>
        <w:rPr>
          <w:rtl/>
        </w:rPr>
      </w:pPr>
      <w:bookmarkStart w:id="295" w:name="ET_speakercontinue_6635_20"/>
      <w:r w:rsidRPr="00FA344F">
        <w:rPr>
          <w:rStyle w:val="TagStyle"/>
          <w:rtl/>
        </w:rPr>
        <w:t xml:space="preserve"> &lt;&lt; דובר_המשך &gt;&gt; </w:t>
      </w:r>
      <w:r>
        <w:rPr>
          <w:rtl/>
        </w:rPr>
        <w:t>שר החקלאות וביטחון המזון אבי דיכטר:</w:t>
      </w:r>
      <w:r w:rsidRPr="00FA344F">
        <w:rPr>
          <w:rStyle w:val="TagStyle"/>
          <w:rtl/>
        </w:rPr>
        <w:t xml:space="preserve"> &lt;&lt; דובר_המשך &gt;&gt;</w:t>
      </w:r>
      <w:r>
        <w:rPr>
          <w:rtl/>
        </w:rPr>
        <w:t xml:space="preserve"> </w:t>
      </w:r>
      <w:bookmarkEnd w:id="295"/>
    </w:p>
    <w:p w:rsidR="00932198" w:rsidRDefault="00932198" w:rsidP="00CA212C">
      <w:pPr>
        <w:rPr>
          <w:rtl/>
        </w:rPr>
      </w:pPr>
    </w:p>
    <w:p w:rsidR="00932198" w:rsidRDefault="00932198" w:rsidP="00271E4F">
      <w:pPr>
        <w:rPr>
          <w:rtl/>
        </w:rPr>
      </w:pPr>
      <w:bookmarkStart w:id="296" w:name="_ETM_Q2_378398"/>
      <w:bookmarkStart w:id="297" w:name="_ETM_Q2_378429"/>
      <w:bookmarkStart w:id="298" w:name="_ETM_Q2_378250"/>
      <w:bookmarkEnd w:id="296"/>
      <w:bookmarkEnd w:id="297"/>
      <w:bookmarkEnd w:id="298"/>
      <w:r>
        <w:rPr>
          <w:rtl/>
        </w:rPr>
        <w:t xml:space="preserve">ראיתי את זה אפילו במו עיניי, את ההגעה </w:t>
      </w:r>
      <w:bookmarkStart w:id="299" w:name="_ETM_Q2_383319"/>
      <w:bookmarkEnd w:id="299"/>
      <w:r>
        <w:rPr>
          <w:rtl/>
        </w:rPr>
        <w:t>של כלבים</w:t>
      </w:r>
      <w:r>
        <w:rPr>
          <w:rFonts w:hint="cs"/>
          <w:rtl/>
        </w:rPr>
        <w:t xml:space="preserve">. </w:t>
      </w:r>
      <w:r>
        <w:rPr>
          <w:rtl/>
        </w:rPr>
        <w:t>מה לעשות, הם נמשכים לאוכל ו</w:t>
      </w:r>
      <w:r>
        <w:rPr>
          <w:rFonts w:hint="cs"/>
          <w:rtl/>
        </w:rPr>
        <w:t>ל</w:t>
      </w:r>
      <w:r>
        <w:rPr>
          <w:rtl/>
        </w:rPr>
        <w:t>ריכוזים</w:t>
      </w:r>
      <w:r>
        <w:rPr>
          <w:rFonts w:hint="cs"/>
          <w:rtl/>
        </w:rPr>
        <w:t>.</w:t>
      </w:r>
      <w:r>
        <w:rPr>
          <w:rtl/>
        </w:rPr>
        <w:t xml:space="preserve"> גם </w:t>
      </w:r>
      <w:bookmarkStart w:id="300" w:name="_ETM_Q2_388193"/>
      <w:bookmarkEnd w:id="300"/>
      <w:r>
        <w:rPr>
          <w:rtl/>
        </w:rPr>
        <w:t xml:space="preserve">מול צה"ל </w:t>
      </w:r>
      <w:r>
        <w:rPr>
          <w:rFonts w:hint="cs"/>
          <w:rtl/>
        </w:rPr>
        <w:t xml:space="preserve">אנחנו </w:t>
      </w:r>
      <w:r>
        <w:rPr>
          <w:rtl/>
        </w:rPr>
        <w:t>יצרנו קשר כדי לצמצם את הפיתוי</w:t>
      </w:r>
      <w:r>
        <w:rPr>
          <w:rFonts w:hint="cs"/>
          <w:rtl/>
        </w:rPr>
        <w:t>.</w:t>
      </w:r>
      <w:r>
        <w:rPr>
          <w:rtl/>
        </w:rPr>
        <w:t xml:space="preserve"> אנחנו מפזרים </w:t>
      </w:r>
      <w:bookmarkStart w:id="301" w:name="_ETM_Q2_393066"/>
      <w:bookmarkEnd w:id="301"/>
      <w:r>
        <w:rPr>
          <w:rtl/>
        </w:rPr>
        <w:t>פ</w:t>
      </w:r>
      <w:r>
        <w:rPr>
          <w:rFonts w:hint="cs"/>
          <w:rtl/>
        </w:rPr>
        <w:t>ית</w:t>
      </w:r>
      <w:r>
        <w:rPr>
          <w:rtl/>
        </w:rPr>
        <w:t xml:space="preserve">יונות, אבל הצבא מייצר פיתויים </w:t>
      </w:r>
      <w:bookmarkStart w:id="302" w:name="_ETM_Q2_398220"/>
      <w:bookmarkEnd w:id="302"/>
      <w:r>
        <w:rPr>
          <w:rtl/>
        </w:rPr>
        <w:t>בבסיסים, בעובדה שהוא נשאר עם רזרבות אוכל</w:t>
      </w:r>
      <w:r>
        <w:rPr>
          <w:rFonts w:hint="cs"/>
          <w:rtl/>
        </w:rPr>
        <w:t>,</w:t>
      </w:r>
      <w:r>
        <w:rPr>
          <w:rtl/>
        </w:rPr>
        <w:t xml:space="preserve"> ובמקום לשנע לאחור </w:t>
      </w:r>
      <w:bookmarkStart w:id="303" w:name="_ETM_Q2_403030"/>
      <w:bookmarkEnd w:id="303"/>
      <w:r>
        <w:rPr>
          <w:rFonts w:hint="cs"/>
          <w:rtl/>
        </w:rPr>
        <w:t xml:space="preserve">הם </w:t>
      </w:r>
      <w:r>
        <w:rPr>
          <w:rtl/>
        </w:rPr>
        <w:t>נמצאים שם</w:t>
      </w:r>
      <w:r>
        <w:rPr>
          <w:rFonts w:hint="cs"/>
          <w:rtl/>
        </w:rPr>
        <w:t xml:space="preserve"> במערום </w:t>
      </w:r>
      <w:r>
        <w:rPr>
          <w:rFonts w:hint="eastAsia"/>
          <w:rtl/>
        </w:rPr>
        <w:t>–</w:t>
      </w:r>
      <w:r>
        <w:rPr>
          <w:rtl/>
        </w:rPr>
        <w:t xml:space="preserve"> מגיעים הכלבים</w:t>
      </w:r>
      <w:r>
        <w:rPr>
          <w:rFonts w:hint="cs"/>
          <w:rtl/>
        </w:rPr>
        <w:t>.</w:t>
      </w:r>
      <w:r>
        <w:rPr>
          <w:rtl/>
        </w:rPr>
        <w:t xml:space="preserve"> בנושא הזה אנחנו עובדים מול </w:t>
      </w:r>
      <w:bookmarkStart w:id="304" w:name="_ETM_Q2_407840"/>
      <w:bookmarkEnd w:id="304"/>
      <w:r>
        <w:rPr>
          <w:rtl/>
        </w:rPr>
        <w:t>צה"ל</w:t>
      </w:r>
      <w:r>
        <w:rPr>
          <w:rFonts w:hint="cs"/>
          <w:rtl/>
        </w:rPr>
        <w:t>.</w:t>
      </w:r>
      <w:r>
        <w:rPr>
          <w:rtl/>
        </w:rPr>
        <w:t xml:space="preserve"> אבל התמיכה, הנהלים</w:t>
      </w:r>
      <w:r>
        <w:rPr>
          <w:rFonts w:hint="cs"/>
          <w:rtl/>
        </w:rPr>
        <w:t xml:space="preserve"> –</w:t>
      </w:r>
      <w:r>
        <w:rPr>
          <w:rtl/>
        </w:rPr>
        <w:t xml:space="preserve"> הם לא רק להמ</w:t>
      </w:r>
      <w:r>
        <w:rPr>
          <w:rFonts w:hint="cs"/>
          <w:rtl/>
        </w:rPr>
        <w:t>ת</w:t>
      </w:r>
      <w:r>
        <w:rPr>
          <w:rtl/>
        </w:rPr>
        <w:t xml:space="preserve">ה, אלא בעיקר </w:t>
      </w:r>
      <w:bookmarkStart w:id="305" w:name="_ETM_Q2_412650"/>
      <w:bookmarkEnd w:id="305"/>
      <w:r>
        <w:rPr>
          <w:rtl/>
        </w:rPr>
        <w:t>כדי לאפשר למשל הגדלה של כלביות</w:t>
      </w:r>
      <w:r>
        <w:rPr>
          <w:rFonts w:hint="cs"/>
          <w:rtl/>
        </w:rPr>
        <w:t>,</w:t>
      </w:r>
      <w:r>
        <w:rPr>
          <w:rtl/>
        </w:rPr>
        <w:t xml:space="preserve"> </w:t>
      </w:r>
      <w:bookmarkStart w:id="306" w:name="_ETM_Q2_417710"/>
      <w:bookmarkEnd w:id="306"/>
      <w:r>
        <w:rPr>
          <w:rtl/>
        </w:rPr>
        <w:t>כדי שיהיה אפשר לא</w:t>
      </w:r>
      <w:r>
        <w:rPr>
          <w:rFonts w:hint="cs"/>
          <w:rtl/>
        </w:rPr>
        <w:t>כ</w:t>
      </w:r>
      <w:r>
        <w:rPr>
          <w:rtl/>
        </w:rPr>
        <w:t>סן יותר כלבים</w:t>
      </w:r>
      <w:r>
        <w:rPr>
          <w:rFonts w:hint="cs"/>
          <w:rtl/>
        </w:rPr>
        <w:t>.</w:t>
      </w:r>
      <w:r>
        <w:rPr>
          <w:rtl/>
        </w:rPr>
        <w:t xml:space="preserve"> זה אולי </w:t>
      </w:r>
      <w:bookmarkStart w:id="307" w:name="_ETM_Q2_422350"/>
      <w:bookmarkEnd w:id="307"/>
      <w:r>
        <w:rPr>
          <w:rtl/>
        </w:rPr>
        <w:t>צוואר הבקבוק הכי משמעותי. כלבייה עולה הרבה מאוד כסף</w:t>
      </w:r>
      <w:r>
        <w:rPr>
          <w:rFonts w:hint="cs"/>
          <w:rtl/>
        </w:rPr>
        <w:t>.</w:t>
      </w:r>
      <w:r>
        <w:rPr>
          <w:rtl/>
        </w:rPr>
        <w:t xml:space="preserve"> כלב </w:t>
      </w:r>
      <w:bookmarkStart w:id="308" w:name="_ETM_Q2_426990"/>
      <w:bookmarkEnd w:id="308"/>
      <w:r>
        <w:rPr>
          <w:rtl/>
        </w:rPr>
        <w:t>שמוכנס לכלבייה עולה הרבה מאוד כסף לרשות המקומית</w:t>
      </w:r>
      <w:r>
        <w:rPr>
          <w:rFonts w:hint="cs"/>
          <w:rtl/>
        </w:rPr>
        <w:t>.</w:t>
      </w:r>
      <w:r>
        <w:rPr>
          <w:rtl/>
        </w:rPr>
        <w:t xml:space="preserve"> </w:t>
      </w:r>
      <w:bookmarkStart w:id="309" w:name="_ETM_Q2_431899"/>
      <w:bookmarkEnd w:id="309"/>
      <w:r>
        <w:rPr>
          <w:rtl/>
        </w:rPr>
        <w:t>אנחנו מנסים לעזור לרשויות המקומיות בנושא הזה</w:t>
      </w:r>
      <w:r>
        <w:rPr>
          <w:rFonts w:hint="cs"/>
          <w:rtl/>
        </w:rPr>
        <w:t>,</w:t>
      </w:r>
      <w:r>
        <w:rPr>
          <w:rtl/>
        </w:rPr>
        <w:t xml:space="preserve"> </w:t>
      </w:r>
      <w:r>
        <w:rPr>
          <w:rFonts w:hint="cs"/>
          <w:rtl/>
        </w:rPr>
        <w:t>ו</w:t>
      </w:r>
      <w:r>
        <w:rPr>
          <w:rtl/>
        </w:rPr>
        <w:t>לכן גם</w:t>
      </w:r>
      <w:r>
        <w:rPr>
          <w:rFonts w:hint="cs"/>
          <w:rtl/>
        </w:rPr>
        <w:t xml:space="preserve"> נקבעו</w:t>
      </w:r>
      <w:r>
        <w:rPr>
          <w:rtl/>
        </w:rPr>
        <w:t xml:space="preserve"> </w:t>
      </w:r>
      <w:bookmarkStart w:id="310" w:name="_ETM_Q2_436351"/>
      <w:bookmarkEnd w:id="310"/>
      <w:r>
        <w:rPr>
          <w:rtl/>
        </w:rPr>
        <w:t xml:space="preserve">התקנות שגברתי הזכירה </w:t>
      </w:r>
      <w:r>
        <w:rPr>
          <w:rFonts w:hint="cs"/>
          <w:rtl/>
        </w:rPr>
        <w:t>ו</w:t>
      </w:r>
      <w:r>
        <w:rPr>
          <w:rtl/>
        </w:rPr>
        <w:t xml:space="preserve">עוסקות בזה. </w:t>
      </w:r>
    </w:p>
    <w:p w:rsidR="00932198" w:rsidRDefault="00932198" w:rsidP="00271E4F">
      <w:pPr>
        <w:rPr>
          <w:rtl/>
        </w:rPr>
      </w:pPr>
      <w:bookmarkStart w:id="311" w:name="_ETM_Q2_441220"/>
      <w:bookmarkStart w:id="312" w:name="_ETM_Q2_441270"/>
      <w:bookmarkEnd w:id="311"/>
      <w:bookmarkEnd w:id="312"/>
    </w:p>
    <w:p w:rsidR="00932198" w:rsidRDefault="00932198" w:rsidP="00271E4F">
      <w:pPr>
        <w:rPr>
          <w:rtl/>
        </w:rPr>
      </w:pPr>
      <w:bookmarkStart w:id="313" w:name="_ETM_Q2_441347"/>
      <w:bookmarkStart w:id="314" w:name="_ETM_Q2_441393"/>
      <w:bookmarkEnd w:id="313"/>
      <w:bookmarkEnd w:id="314"/>
      <w:r>
        <w:rPr>
          <w:rtl/>
        </w:rPr>
        <w:t>השאלה השלישית</w:t>
      </w:r>
      <w:r>
        <w:rPr>
          <w:rFonts w:hint="cs"/>
          <w:rtl/>
        </w:rPr>
        <w:t>,</w:t>
      </w:r>
      <w:r>
        <w:rPr>
          <w:rtl/>
        </w:rPr>
        <w:t xml:space="preserve"> שנשאלה על ידי חברת הכנסת מתי צרפתי </w:t>
      </w:r>
      <w:bookmarkStart w:id="315" w:name="_ETM_Q2_445256"/>
      <w:bookmarkEnd w:id="315"/>
      <w:r>
        <w:rPr>
          <w:rFonts w:hint="cs"/>
          <w:rtl/>
        </w:rPr>
        <w:t>ה</w:t>
      </w:r>
      <w:r>
        <w:rPr>
          <w:rtl/>
        </w:rPr>
        <w:t>רכבי</w:t>
      </w:r>
      <w:r>
        <w:rPr>
          <w:rFonts w:hint="cs"/>
          <w:rtl/>
        </w:rPr>
        <w:t>,</w:t>
      </w:r>
      <w:r>
        <w:rPr>
          <w:rtl/>
        </w:rPr>
        <w:t xml:space="preserve"> היא באמת השאלה, </w:t>
      </w:r>
      <w:bookmarkStart w:id="316" w:name="_ETM_Q2_440803"/>
      <w:bookmarkEnd w:id="316"/>
      <w:r>
        <w:rPr>
          <w:rtl/>
        </w:rPr>
        <w:t>ברשותכם</w:t>
      </w:r>
      <w:r>
        <w:rPr>
          <w:rFonts w:hint="cs"/>
          <w:rtl/>
        </w:rPr>
        <w:t>,</w:t>
      </w:r>
      <w:r>
        <w:rPr>
          <w:rtl/>
        </w:rPr>
        <w:t xml:space="preserve"> היותר</w:t>
      </w:r>
      <w:r>
        <w:rPr>
          <w:rFonts w:hint="cs"/>
          <w:rtl/>
        </w:rPr>
        <w:t>-</w:t>
      </w:r>
      <w:r>
        <w:rPr>
          <w:rtl/>
        </w:rPr>
        <w:t xml:space="preserve">כבדה. </w:t>
      </w:r>
      <w:bookmarkStart w:id="317" w:name="_ETM_Q2_450450"/>
      <w:bookmarkEnd w:id="317"/>
      <w:r>
        <w:rPr>
          <w:rtl/>
        </w:rPr>
        <w:t>תראו, ב</w:t>
      </w:r>
      <w:r>
        <w:rPr>
          <w:rFonts w:hint="cs"/>
          <w:rtl/>
        </w:rPr>
        <w:t xml:space="preserve">שלוש </w:t>
      </w:r>
      <w:bookmarkStart w:id="318" w:name="_ETM_Q2_454059"/>
      <w:bookmarkEnd w:id="318"/>
      <w:r>
        <w:rPr>
          <w:rFonts w:hint="cs"/>
          <w:rtl/>
        </w:rPr>
        <w:t xml:space="preserve">וחצי </w:t>
      </w:r>
      <w:r>
        <w:rPr>
          <w:rtl/>
        </w:rPr>
        <w:t>השנים האחרונות, מאז שהממשלה התחלפה</w:t>
      </w:r>
      <w:r>
        <w:rPr>
          <w:rFonts w:hint="cs"/>
          <w:rtl/>
        </w:rPr>
        <w:t xml:space="preserve"> </w:t>
      </w:r>
      <w:r>
        <w:rPr>
          <w:rFonts w:hint="eastAsia"/>
          <w:rtl/>
        </w:rPr>
        <w:t>–</w:t>
      </w:r>
      <w:r>
        <w:rPr>
          <w:rtl/>
        </w:rPr>
        <w:t xml:space="preserve"> </w:t>
      </w:r>
      <w:bookmarkStart w:id="319" w:name="_ETM_Q2_462119"/>
      <w:bookmarkEnd w:id="319"/>
      <w:r>
        <w:rPr>
          <w:rtl/>
        </w:rPr>
        <w:t>ויושב כאן השר הקודם פורר</w:t>
      </w:r>
      <w:r>
        <w:rPr>
          <w:rFonts w:hint="cs"/>
          <w:rtl/>
        </w:rPr>
        <w:t xml:space="preserve">. </w:t>
      </w:r>
      <w:bookmarkStart w:id="320" w:name="_ETM_Q2_466160"/>
      <w:bookmarkEnd w:id="320"/>
      <w:r>
        <w:rPr>
          <w:rtl/>
        </w:rPr>
        <w:t>שנינו זוכרים היטב את השקף שהשר הקודם</w:t>
      </w:r>
      <w:r>
        <w:rPr>
          <w:rFonts w:hint="cs"/>
          <w:rtl/>
        </w:rPr>
        <w:t xml:space="preserve"> </w:t>
      </w:r>
      <w:r>
        <w:rPr>
          <w:rtl/>
        </w:rPr>
        <w:t xml:space="preserve">עודד פורר העביר </w:t>
      </w:r>
      <w:bookmarkStart w:id="321" w:name="_ETM_Q2_470484"/>
      <w:bookmarkEnd w:id="321"/>
      <w:r>
        <w:rPr>
          <w:rtl/>
        </w:rPr>
        <w:t xml:space="preserve">לי, שקף של הלשכה המרכזית לסטטיסטיקה </w:t>
      </w:r>
      <w:bookmarkStart w:id="322" w:name="_ETM_Q2_475339"/>
      <w:bookmarkEnd w:id="322"/>
      <w:r>
        <w:rPr>
          <w:rtl/>
        </w:rPr>
        <w:t xml:space="preserve">שאומר שמשנת 2000 </w:t>
      </w:r>
      <w:r>
        <w:rPr>
          <w:rFonts w:hint="cs"/>
          <w:rtl/>
        </w:rPr>
        <w:t xml:space="preserve">– </w:t>
      </w:r>
      <w:r>
        <w:rPr>
          <w:rtl/>
        </w:rPr>
        <w:t xml:space="preserve">אין לנו נתון לפני זה, אבל משנת </w:t>
      </w:r>
      <w:bookmarkStart w:id="323" w:name="_ETM_Q2_480409"/>
      <w:bookmarkEnd w:id="323"/>
      <w:r>
        <w:rPr>
          <w:rtl/>
        </w:rPr>
        <w:t>2000 עד שנת 2020</w:t>
      </w:r>
      <w:r>
        <w:rPr>
          <w:rFonts w:hint="cs"/>
          <w:rtl/>
        </w:rPr>
        <w:t xml:space="preserve">, </w:t>
      </w:r>
      <w:r>
        <w:rPr>
          <w:rtl/>
        </w:rPr>
        <w:t>הנתון רלוונטי גם עד 2023</w:t>
      </w:r>
      <w:r>
        <w:rPr>
          <w:rFonts w:hint="cs"/>
          <w:rtl/>
        </w:rPr>
        <w:t xml:space="preserve"> –</w:t>
      </w:r>
      <w:r>
        <w:rPr>
          <w:rtl/>
        </w:rPr>
        <w:t xml:space="preserve"> </w:t>
      </w:r>
      <w:bookmarkStart w:id="324" w:name="_ETM_Q2_485479"/>
      <w:bookmarkEnd w:id="324"/>
      <w:r>
        <w:rPr>
          <w:rtl/>
        </w:rPr>
        <w:t>זאת אומרת, במשך 23 שנה</w:t>
      </w:r>
      <w:bookmarkStart w:id="325" w:name="_ETM_Q2_487457"/>
      <w:bookmarkEnd w:id="325"/>
      <w:r>
        <w:rPr>
          <w:rFonts w:hint="cs"/>
          <w:rtl/>
        </w:rPr>
        <w:t>,</w:t>
      </w:r>
      <w:r>
        <w:rPr>
          <w:rtl/>
        </w:rPr>
        <w:t xml:space="preserve"> גברתי חברת הכנסת </w:t>
      </w:r>
      <w:r>
        <w:rPr>
          <w:rFonts w:hint="cs"/>
          <w:rtl/>
        </w:rPr>
        <w:t>ה</w:t>
      </w:r>
      <w:r>
        <w:rPr>
          <w:rtl/>
        </w:rPr>
        <w:t>רכ</w:t>
      </w:r>
      <w:r>
        <w:rPr>
          <w:rFonts w:hint="cs"/>
          <w:rtl/>
        </w:rPr>
        <w:t>ב</w:t>
      </w:r>
      <w:r>
        <w:rPr>
          <w:rtl/>
        </w:rPr>
        <w:t xml:space="preserve">י, במשך </w:t>
      </w:r>
      <w:bookmarkStart w:id="326" w:name="_ETM_Q2_490549"/>
      <w:bookmarkEnd w:id="326"/>
      <w:r>
        <w:rPr>
          <w:rtl/>
        </w:rPr>
        <w:t>23 שנה</w:t>
      </w:r>
      <w:r>
        <w:rPr>
          <w:rFonts w:hint="cs"/>
          <w:rtl/>
        </w:rPr>
        <w:t xml:space="preserve"> </w:t>
      </w:r>
      <w:r>
        <w:rPr>
          <w:rtl/>
        </w:rPr>
        <w:t xml:space="preserve">התוצרת החקלאית שמיוצרת בארץ לשוק המקומי הייתה 2 </w:t>
      </w:r>
      <w:bookmarkStart w:id="327" w:name="_ETM_Q2_495619"/>
      <w:bookmarkEnd w:id="327"/>
      <w:r>
        <w:rPr>
          <w:rtl/>
        </w:rPr>
        <w:t xml:space="preserve">מיליון טון ירקות ופירות בכל </w:t>
      </w:r>
      <w:r w:rsidRPr="000F5FE3">
        <w:rPr>
          <w:rtl/>
        </w:rPr>
        <w:t>שנה</w:t>
      </w:r>
      <w:r w:rsidRPr="000F5FE3">
        <w:rPr>
          <w:rFonts w:hint="cs"/>
          <w:rtl/>
        </w:rPr>
        <w:t>,</w:t>
      </w:r>
      <w:r w:rsidRPr="000F5FE3">
        <w:rPr>
          <w:rtl/>
        </w:rPr>
        <w:t xml:space="preserve"> במשך</w:t>
      </w:r>
      <w:r>
        <w:rPr>
          <w:rtl/>
        </w:rPr>
        <w:t xml:space="preserve"> 23 שנה</w:t>
      </w:r>
      <w:r>
        <w:rPr>
          <w:rFonts w:hint="cs"/>
          <w:rtl/>
        </w:rPr>
        <w:t>.</w:t>
      </w:r>
      <w:r>
        <w:rPr>
          <w:rtl/>
        </w:rPr>
        <w:t xml:space="preserve"> </w:t>
      </w:r>
      <w:bookmarkStart w:id="328" w:name="_ETM_Q2_500880"/>
      <w:bookmarkEnd w:id="328"/>
      <w:r>
        <w:rPr>
          <w:rtl/>
        </w:rPr>
        <w:t>האוכלוסייה גדלה ב-50%</w:t>
      </w:r>
      <w:r>
        <w:rPr>
          <w:rFonts w:hint="cs"/>
          <w:rtl/>
        </w:rPr>
        <w:t>.</w:t>
      </w:r>
      <w:r>
        <w:rPr>
          <w:rtl/>
        </w:rPr>
        <w:t xml:space="preserve"> התוצרת שמיוצרת בארץ </w:t>
      </w:r>
      <w:r>
        <w:rPr>
          <w:rFonts w:hint="cs"/>
          <w:rtl/>
        </w:rPr>
        <w:t>ל</w:t>
      </w:r>
      <w:r>
        <w:rPr>
          <w:rtl/>
        </w:rPr>
        <w:t xml:space="preserve">שוק המקומי לא גדלה </w:t>
      </w:r>
      <w:bookmarkStart w:id="329" w:name="_ETM_Q2_503809"/>
      <w:bookmarkEnd w:id="329"/>
      <w:r>
        <w:rPr>
          <w:rtl/>
        </w:rPr>
        <w:t xml:space="preserve">ב-1%. </w:t>
      </w:r>
      <w:bookmarkStart w:id="330" w:name="_ETM_Q2_507428"/>
      <w:bookmarkEnd w:id="330"/>
      <w:r w:rsidRPr="00AE7C07">
        <w:rPr>
          <w:rtl/>
        </w:rPr>
        <w:t>המחשבה של דורות קודמים</w:t>
      </w:r>
      <w:r>
        <w:rPr>
          <w:rFonts w:hint="cs"/>
          <w:rtl/>
        </w:rPr>
        <w:t xml:space="preserve"> הייתה</w:t>
      </w:r>
      <w:r w:rsidRPr="00AE7C07">
        <w:rPr>
          <w:rtl/>
        </w:rPr>
        <w:t xml:space="preserve"> שהי</w:t>
      </w:r>
      <w:r w:rsidRPr="00AE7C07">
        <w:rPr>
          <w:rFonts w:hint="cs"/>
          <w:rtl/>
        </w:rPr>
        <w:t>י</w:t>
      </w:r>
      <w:r w:rsidRPr="00AE7C07">
        <w:rPr>
          <w:rtl/>
        </w:rPr>
        <w:t>בוא הוא זה שי</w:t>
      </w:r>
      <w:r w:rsidRPr="00AE7C07">
        <w:rPr>
          <w:rFonts w:hint="cs"/>
          <w:rtl/>
        </w:rPr>
        <w:t>א</w:t>
      </w:r>
      <w:r w:rsidRPr="00AE7C07">
        <w:rPr>
          <w:rtl/>
        </w:rPr>
        <w:t xml:space="preserve">זן והוא </w:t>
      </w:r>
      <w:bookmarkStart w:id="331" w:name="_ETM_Q2_511869"/>
      <w:bookmarkEnd w:id="331"/>
      <w:r w:rsidRPr="00AE7C07">
        <w:rPr>
          <w:rtl/>
        </w:rPr>
        <w:t xml:space="preserve">זה שגם יוריד את המחירים. </w:t>
      </w:r>
      <w:bookmarkStart w:id="332" w:name="_ETM_Q2_517309"/>
      <w:bookmarkEnd w:id="332"/>
      <w:r>
        <w:rPr>
          <w:rtl/>
        </w:rPr>
        <w:t xml:space="preserve">אלא איך </w:t>
      </w:r>
      <w:r w:rsidRPr="00AE7C07">
        <w:rPr>
          <w:rtl/>
        </w:rPr>
        <w:t>אומר</w:t>
      </w:r>
      <w:r>
        <w:rPr>
          <w:rFonts w:hint="cs"/>
          <w:rtl/>
        </w:rPr>
        <w:t>ים,</w:t>
      </w:r>
      <w:r w:rsidRPr="00AE7C07">
        <w:rPr>
          <w:rtl/>
        </w:rPr>
        <w:t xml:space="preserve"> חבר'ה, לא איזון ולא בטיח. הסיפור </w:t>
      </w:r>
      <w:bookmarkStart w:id="333" w:name="_ETM_Q2_521767"/>
      <w:bookmarkEnd w:id="333"/>
      <w:r w:rsidRPr="00AE7C07">
        <w:rPr>
          <w:rtl/>
        </w:rPr>
        <w:t>לא הוריד את המחירים, גם לא השאיר אותם</w:t>
      </w:r>
      <w:r w:rsidRPr="00AE7C07">
        <w:rPr>
          <w:rFonts w:hint="cs"/>
          <w:rtl/>
        </w:rPr>
        <w:t>.</w:t>
      </w:r>
      <w:r w:rsidRPr="00AE7C07">
        <w:rPr>
          <w:rtl/>
        </w:rPr>
        <w:t xml:space="preserve"> הוא רק </w:t>
      </w:r>
      <w:bookmarkStart w:id="334" w:name="_ETM_Q2_526225"/>
      <w:bookmarkEnd w:id="334"/>
      <w:r w:rsidRPr="00AE7C07">
        <w:rPr>
          <w:rtl/>
        </w:rPr>
        <w:t>גרם להם לנסיקה</w:t>
      </w:r>
      <w:r>
        <w:rPr>
          <w:rtl/>
        </w:rPr>
        <w:t xml:space="preserve">. </w:t>
      </w:r>
    </w:p>
    <w:p w:rsidR="00932198" w:rsidRDefault="00932198" w:rsidP="00271E4F">
      <w:pPr>
        <w:rPr>
          <w:rtl/>
        </w:rPr>
      </w:pPr>
      <w:bookmarkStart w:id="335" w:name="_ETM_Q2_527876"/>
      <w:bookmarkStart w:id="336" w:name="_ETM_Q2_527926"/>
      <w:bookmarkEnd w:id="335"/>
      <w:bookmarkEnd w:id="336"/>
    </w:p>
    <w:p w:rsidR="00932198" w:rsidRDefault="00932198" w:rsidP="00271E4F">
      <w:pPr>
        <w:pStyle w:val="af5"/>
        <w:keepNext/>
        <w:rPr>
          <w:rtl/>
        </w:rPr>
      </w:pPr>
      <w:bookmarkStart w:id="337" w:name="ET_interruption_5520_17"/>
      <w:r w:rsidRPr="007D360F">
        <w:rPr>
          <w:rStyle w:val="TagStyle"/>
          <w:rtl/>
        </w:rPr>
        <w:t xml:space="preserve"> &lt;&lt; קריאה &gt;&gt; </w:t>
      </w:r>
      <w:r>
        <w:rPr>
          <w:rtl/>
        </w:rPr>
        <w:t>עודד פורר (ישראל ביתנו):</w:t>
      </w:r>
      <w:r w:rsidRPr="007D360F">
        <w:rPr>
          <w:rStyle w:val="TagStyle"/>
          <w:rtl/>
        </w:rPr>
        <w:t xml:space="preserve"> &lt;&lt; קריאה &gt;&gt;</w:t>
      </w:r>
      <w:r>
        <w:rPr>
          <w:rtl/>
        </w:rPr>
        <w:t xml:space="preserve"> </w:t>
      </w:r>
      <w:bookmarkEnd w:id="337"/>
    </w:p>
    <w:p w:rsidR="00932198" w:rsidRDefault="00932198" w:rsidP="00CA212C">
      <w:pPr>
        <w:rPr>
          <w:rtl/>
        </w:rPr>
      </w:pPr>
    </w:p>
    <w:p w:rsidR="00932198" w:rsidRDefault="00932198" w:rsidP="00271E4F">
      <w:pPr>
        <w:rPr>
          <w:rtl/>
        </w:rPr>
      </w:pPr>
      <w:r>
        <w:rPr>
          <w:rFonts w:hint="cs"/>
          <w:rtl/>
        </w:rPr>
        <w:t xml:space="preserve">כי היבוא </w:t>
      </w:r>
      <w:bookmarkStart w:id="338" w:name="_ETM_Q2_518296"/>
      <w:bookmarkEnd w:id="338"/>
      <w:r>
        <w:rPr>
          <w:rFonts w:hint="cs"/>
          <w:rtl/>
        </w:rPr>
        <w:t>סגור. כשהיבוא סגור, אי-אפשר להסתמך על הי</w:t>
      </w:r>
      <w:r w:rsidRPr="00124B31">
        <w:rPr>
          <w:rFonts w:hint="cs"/>
          <w:rtl/>
        </w:rPr>
        <w:t>בוא</w:t>
      </w:r>
      <w:r>
        <w:rPr>
          <w:rFonts w:hint="cs"/>
          <w:rtl/>
        </w:rPr>
        <w:t xml:space="preserve">. כשאין יבוא, </w:t>
      </w:r>
      <w:bookmarkStart w:id="339" w:name="_ETM_Q2_524786"/>
      <w:bookmarkEnd w:id="339"/>
      <w:r>
        <w:rPr>
          <w:rFonts w:hint="cs"/>
          <w:rtl/>
        </w:rPr>
        <w:t>אתה לא יכול להסתמך עליו.</w:t>
      </w:r>
    </w:p>
    <w:p w:rsidR="00932198" w:rsidRDefault="00932198" w:rsidP="00271E4F">
      <w:pPr>
        <w:rPr>
          <w:rtl/>
        </w:rPr>
      </w:pPr>
      <w:bookmarkStart w:id="340" w:name="_ETM_Q2_524766"/>
      <w:bookmarkEnd w:id="340"/>
    </w:p>
    <w:p w:rsidR="00932198" w:rsidRDefault="00932198" w:rsidP="00271E4F">
      <w:pPr>
        <w:pStyle w:val="-"/>
        <w:keepNext/>
        <w:rPr>
          <w:rtl/>
        </w:rPr>
      </w:pPr>
      <w:bookmarkStart w:id="341" w:name="ET_speakercontinue_6635_18"/>
      <w:r w:rsidRPr="007D360F">
        <w:rPr>
          <w:rStyle w:val="TagStyle"/>
          <w:rtl/>
        </w:rPr>
        <w:t xml:space="preserve"> &lt;&lt; דובר_המשך &gt;&gt; </w:t>
      </w:r>
      <w:r>
        <w:rPr>
          <w:rtl/>
        </w:rPr>
        <w:t>שר החקלאות וביטחון המזון אבי דיכטר:</w:t>
      </w:r>
      <w:r w:rsidRPr="007D360F">
        <w:rPr>
          <w:rStyle w:val="TagStyle"/>
          <w:rtl/>
        </w:rPr>
        <w:t xml:space="preserve"> &lt;&lt; דובר_המשך &gt;&gt;</w:t>
      </w:r>
      <w:r>
        <w:rPr>
          <w:rtl/>
        </w:rPr>
        <w:t xml:space="preserve"> </w:t>
      </w:r>
      <w:bookmarkEnd w:id="341"/>
    </w:p>
    <w:p w:rsidR="00932198" w:rsidRDefault="00932198" w:rsidP="00CA212C">
      <w:pPr>
        <w:rPr>
          <w:rtl/>
        </w:rPr>
      </w:pPr>
    </w:p>
    <w:p w:rsidR="00932198" w:rsidRDefault="00932198" w:rsidP="00271E4F">
      <w:pPr>
        <w:rPr>
          <w:rtl/>
        </w:rPr>
      </w:pPr>
      <w:bookmarkStart w:id="342" w:name="_ETM_Q2_525224"/>
      <w:bookmarkStart w:id="343" w:name="_ETM_Q2_528019"/>
      <w:bookmarkStart w:id="344" w:name="_ETM_Q2_528054"/>
      <w:bookmarkEnd w:id="342"/>
      <w:bookmarkEnd w:id="343"/>
      <w:bookmarkEnd w:id="344"/>
      <w:r>
        <w:rPr>
          <w:rtl/>
        </w:rPr>
        <w:t>עוד מעט</w:t>
      </w:r>
      <w:r>
        <w:rPr>
          <w:rFonts w:hint="cs"/>
          <w:rtl/>
        </w:rPr>
        <w:t>,</w:t>
      </w:r>
      <w:r>
        <w:rPr>
          <w:rtl/>
        </w:rPr>
        <w:t xml:space="preserve"> פורר</w:t>
      </w:r>
      <w:bookmarkStart w:id="345" w:name="_ETM_Q2_530684"/>
      <w:bookmarkEnd w:id="345"/>
      <w:r>
        <w:rPr>
          <w:rFonts w:hint="cs"/>
          <w:rtl/>
        </w:rPr>
        <w:t xml:space="preserve">. </w:t>
      </w:r>
      <w:r>
        <w:rPr>
          <w:rtl/>
        </w:rPr>
        <w:t>ב</w:t>
      </w:r>
      <w:r>
        <w:rPr>
          <w:rFonts w:hint="cs"/>
          <w:rtl/>
        </w:rPr>
        <w:t xml:space="preserve">עשר </w:t>
      </w:r>
      <w:r>
        <w:rPr>
          <w:rtl/>
        </w:rPr>
        <w:t>השנים האחרונות היבוא גדל פי</w:t>
      </w:r>
      <w:r>
        <w:rPr>
          <w:rFonts w:hint="cs"/>
          <w:rtl/>
        </w:rPr>
        <w:t xml:space="preserve"> חמישה,</w:t>
      </w:r>
      <w:r>
        <w:rPr>
          <w:rtl/>
        </w:rPr>
        <w:t xml:space="preserve"> פי </w:t>
      </w:r>
      <w:r>
        <w:rPr>
          <w:rFonts w:hint="cs"/>
          <w:rtl/>
        </w:rPr>
        <w:t>חמישה</w:t>
      </w:r>
      <w:r>
        <w:rPr>
          <w:rtl/>
        </w:rPr>
        <w:t>. כש</w:t>
      </w:r>
      <w:r>
        <w:rPr>
          <w:rFonts w:hint="cs"/>
          <w:rtl/>
        </w:rPr>
        <w:t>י</w:t>
      </w:r>
      <w:r>
        <w:rPr>
          <w:rtl/>
        </w:rPr>
        <w:t xml:space="preserve">בוא </w:t>
      </w:r>
      <w:bookmarkStart w:id="346" w:name="_ETM_Q2_535142"/>
      <w:bookmarkEnd w:id="346"/>
      <w:r>
        <w:rPr>
          <w:rtl/>
        </w:rPr>
        <w:t>גדל פי</w:t>
      </w:r>
      <w:bookmarkStart w:id="347" w:name="_ETM_Q2_538990"/>
      <w:bookmarkEnd w:id="347"/>
      <w:r>
        <w:rPr>
          <w:rFonts w:hint="cs"/>
          <w:rtl/>
        </w:rPr>
        <w:t xml:space="preserve"> חמישה</w:t>
      </w:r>
      <w:r>
        <w:rPr>
          <w:rtl/>
        </w:rPr>
        <w:t xml:space="preserve"> והמחירים לא יורדים, לא נשארים</w:t>
      </w:r>
      <w:r>
        <w:rPr>
          <w:rFonts w:hint="cs"/>
          <w:rtl/>
        </w:rPr>
        <w:t xml:space="preserve">, </w:t>
      </w:r>
      <w:r>
        <w:rPr>
          <w:rtl/>
        </w:rPr>
        <w:t xml:space="preserve">אלא עולים </w:t>
      </w:r>
      <w:bookmarkStart w:id="348" w:name="_ETM_Q2_539600"/>
      <w:bookmarkEnd w:id="348"/>
      <w:r>
        <w:rPr>
          <w:rtl/>
        </w:rPr>
        <w:t xml:space="preserve">למעלה, צריך לחפש אסטרטגיה אחרת. </w:t>
      </w:r>
      <w:bookmarkStart w:id="349" w:name="_ETM_Q2_544359"/>
      <w:bookmarkEnd w:id="349"/>
      <w:r>
        <w:rPr>
          <w:rtl/>
        </w:rPr>
        <w:t>אנחנו למדנו את זה</w:t>
      </w:r>
      <w:r>
        <w:rPr>
          <w:rFonts w:hint="cs"/>
          <w:rtl/>
        </w:rPr>
        <w:t>,</w:t>
      </w:r>
      <w:r>
        <w:rPr>
          <w:rtl/>
        </w:rPr>
        <w:t xml:space="preserve"> והחלטנו לשנות ולהפוך את האסטרטגיה</w:t>
      </w:r>
      <w:r>
        <w:rPr>
          <w:rFonts w:hint="cs"/>
          <w:rtl/>
        </w:rPr>
        <w:t xml:space="preserve">, </w:t>
      </w:r>
      <w:r>
        <w:rPr>
          <w:rtl/>
        </w:rPr>
        <w:t xml:space="preserve">למגינת </w:t>
      </w:r>
      <w:bookmarkStart w:id="350" w:name="_ETM_Q2_549092"/>
      <w:bookmarkEnd w:id="350"/>
      <w:r>
        <w:rPr>
          <w:rtl/>
        </w:rPr>
        <w:t>ליבם של אנשי אגף התקציבים באוצר</w:t>
      </w:r>
      <w:r>
        <w:rPr>
          <w:rFonts w:hint="cs"/>
          <w:rtl/>
        </w:rPr>
        <w:t xml:space="preserve"> </w:t>
      </w:r>
      <w:r>
        <w:rPr>
          <w:rFonts w:hint="eastAsia"/>
          <w:rtl/>
        </w:rPr>
        <w:t>–</w:t>
      </w:r>
      <w:r>
        <w:rPr>
          <w:rFonts w:hint="cs"/>
          <w:rtl/>
        </w:rPr>
        <w:t xml:space="preserve"> </w:t>
      </w:r>
      <w:r>
        <w:rPr>
          <w:rtl/>
        </w:rPr>
        <w:t>אני חייב להודות</w:t>
      </w:r>
      <w:r>
        <w:rPr>
          <w:rFonts w:hint="cs"/>
          <w:rtl/>
        </w:rPr>
        <w:t xml:space="preserve"> </w:t>
      </w:r>
      <w:r>
        <w:rPr>
          <w:rFonts w:hint="eastAsia"/>
          <w:rtl/>
        </w:rPr>
        <w:t>–</w:t>
      </w:r>
      <w:r>
        <w:rPr>
          <w:rFonts w:hint="cs"/>
          <w:rtl/>
        </w:rPr>
        <w:t xml:space="preserve"> </w:t>
      </w:r>
      <w:r>
        <w:rPr>
          <w:rtl/>
        </w:rPr>
        <w:t xml:space="preserve">וקבענו </w:t>
      </w:r>
      <w:bookmarkStart w:id="351" w:name="_ETM_Q2_553825"/>
      <w:bookmarkEnd w:id="351"/>
      <w:r>
        <w:rPr>
          <w:rtl/>
        </w:rPr>
        <w:t>שהאסטרטגיה היא</w:t>
      </w:r>
      <w:r>
        <w:rPr>
          <w:rFonts w:hint="cs"/>
          <w:rtl/>
        </w:rPr>
        <w:t>:</w:t>
      </w:r>
      <w:r>
        <w:rPr>
          <w:rtl/>
        </w:rPr>
        <w:t xml:space="preserve"> עמוד מרכזי</w:t>
      </w:r>
      <w:r>
        <w:rPr>
          <w:rFonts w:hint="cs"/>
          <w:rtl/>
        </w:rPr>
        <w:t xml:space="preserve"> –</w:t>
      </w:r>
      <w:r>
        <w:rPr>
          <w:rtl/>
        </w:rPr>
        <w:t xml:space="preserve"> ייצור </w:t>
      </w:r>
      <w:bookmarkStart w:id="352" w:name="_ETM_Q2_559440"/>
      <w:bookmarkEnd w:id="352"/>
      <w:r>
        <w:rPr>
          <w:rtl/>
        </w:rPr>
        <w:t>חקלאי בארץ, ויבוא יהיה עמוד תומך</w:t>
      </w:r>
      <w:r>
        <w:rPr>
          <w:rFonts w:hint="cs"/>
          <w:rtl/>
        </w:rPr>
        <w:t>.</w:t>
      </w:r>
      <w:r>
        <w:rPr>
          <w:rtl/>
        </w:rPr>
        <w:t xml:space="preserve"> לצורך זה העברנו החלטת </w:t>
      </w:r>
      <w:bookmarkStart w:id="353" w:name="_ETM_Q2_564296"/>
      <w:bookmarkEnd w:id="353"/>
      <w:r>
        <w:rPr>
          <w:rtl/>
        </w:rPr>
        <w:t>ממשלה, אדוני היושב</w:t>
      </w:r>
      <w:r>
        <w:rPr>
          <w:rFonts w:hint="cs"/>
          <w:rtl/>
        </w:rPr>
        <w:t>-</w:t>
      </w:r>
      <w:r>
        <w:rPr>
          <w:rtl/>
        </w:rPr>
        <w:t xml:space="preserve">ראש, החלטת ממשלה לפני כשנתיים, שקובעת שבתוך </w:t>
      </w:r>
      <w:bookmarkStart w:id="354" w:name="_ETM_Q2_569153"/>
      <w:bookmarkEnd w:id="354"/>
      <w:r>
        <w:rPr>
          <w:rFonts w:hint="cs"/>
          <w:rtl/>
        </w:rPr>
        <w:t xml:space="preserve">עשר </w:t>
      </w:r>
      <w:r>
        <w:rPr>
          <w:rtl/>
        </w:rPr>
        <w:t>שנים</w:t>
      </w:r>
      <w:r>
        <w:rPr>
          <w:rFonts w:hint="cs"/>
          <w:rtl/>
        </w:rPr>
        <w:t xml:space="preserve"> </w:t>
      </w:r>
      <w:bookmarkStart w:id="355" w:name="_ETM_Q2_572184"/>
      <w:bookmarkEnd w:id="355"/>
      <w:r>
        <w:rPr>
          <w:rFonts w:hint="eastAsia"/>
          <w:rtl/>
        </w:rPr>
        <w:t>–</w:t>
      </w:r>
      <w:r>
        <w:rPr>
          <w:rtl/>
        </w:rPr>
        <w:t xml:space="preserve"> </w:t>
      </w:r>
      <w:bookmarkStart w:id="356" w:name="_ETM_Q2_574570"/>
      <w:bookmarkEnd w:id="356"/>
      <w:r>
        <w:rPr>
          <w:rtl/>
        </w:rPr>
        <w:t xml:space="preserve">גברתי חברת הכנסת </w:t>
      </w:r>
      <w:r>
        <w:rPr>
          <w:rFonts w:hint="cs"/>
          <w:rtl/>
        </w:rPr>
        <w:t>ה</w:t>
      </w:r>
      <w:r>
        <w:rPr>
          <w:rtl/>
        </w:rPr>
        <w:t>רכבי</w:t>
      </w:r>
      <w:r>
        <w:rPr>
          <w:rFonts w:hint="cs"/>
          <w:rtl/>
        </w:rPr>
        <w:t xml:space="preserve"> </w:t>
      </w:r>
      <w:r>
        <w:rPr>
          <w:rFonts w:hint="eastAsia"/>
          <w:rtl/>
        </w:rPr>
        <w:t>–</w:t>
      </w:r>
      <w:r>
        <w:rPr>
          <w:rtl/>
        </w:rPr>
        <w:t xml:space="preserve"> בתוך</w:t>
      </w:r>
      <w:r>
        <w:rPr>
          <w:rFonts w:hint="cs"/>
          <w:rtl/>
        </w:rPr>
        <w:t xml:space="preserve"> עשר</w:t>
      </w:r>
      <w:r>
        <w:rPr>
          <w:rtl/>
        </w:rPr>
        <w:t xml:space="preserve"> שנים הייצור החקלאי בישראל </w:t>
      </w:r>
      <w:bookmarkStart w:id="357" w:name="_ETM_Q2_578770"/>
      <w:bookmarkEnd w:id="357"/>
      <w:r>
        <w:rPr>
          <w:rtl/>
        </w:rPr>
        <w:t>ש</w:t>
      </w:r>
      <w:r>
        <w:rPr>
          <w:rFonts w:hint="cs"/>
          <w:rtl/>
        </w:rPr>
        <w:t xml:space="preserve">ל </w:t>
      </w:r>
      <w:r>
        <w:rPr>
          <w:rtl/>
        </w:rPr>
        <w:t xml:space="preserve">ירקות ופירות יגדל ב-33%. </w:t>
      </w:r>
      <w:bookmarkStart w:id="358" w:name="_ETM_Q2_583839"/>
      <w:bookmarkEnd w:id="358"/>
      <w:r>
        <w:rPr>
          <w:rtl/>
        </w:rPr>
        <w:t>כדי שזה יקרה, אתה צריך את אמצעי הייצור, ש</w:t>
      </w:r>
      <w:r>
        <w:rPr>
          <w:rFonts w:hint="cs"/>
          <w:rtl/>
        </w:rPr>
        <w:t>אל</w:t>
      </w:r>
      <w:r>
        <w:rPr>
          <w:rtl/>
        </w:rPr>
        <w:t xml:space="preserve">ה עובדים </w:t>
      </w:r>
      <w:bookmarkStart w:id="359" w:name="_ETM_Q2_589574"/>
      <w:bookmarkEnd w:id="359"/>
      <w:r>
        <w:rPr>
          <w:rtl/>
        </w:rPr>
        <w:t>זרים, מים, קרקעות</w:t>
      </w:r>
      <w:r>
        <w:rPr>
          <w:rFonts w:hint="cs"/>
          <w:rtl/>
        </w:rPr>
        <w:t>,</w:t>
      </w:r>
      <w:r>
        <w:rPr>
          <w:rtl/>
        </w:rPr>
        <w:t xml:space="preserve"> וחדשנות טכנולוגית, מחקר ופיתוח. </w:t>
      </w:r>
    </w:p>
    <w:p w:rsidR="00932198" w:rsidRDefault="00932198" w:rsidP="00271E4F">
      <w:pPr>
        <w:rPr>
          <w:rtl/>
        </w:rPr>
      </w:pPr>
      <w:bookmarkStart w:id="360" w:name="_ETM_Q2_594440"/>
      <w:bookmarkStart w:id="361" w:name="_ETM_Q2_594481"/>
      <w:bookmarkEnd w:id="360"/>
      <w:bookmarkEnd w:id="361"/>
    </w:p>
    <w:p w:rsidR="00932198" w:rsidRDefault="00932198" w:rsidP="00271E4F">
      <w:pPr>
        <w:rPr>
          <w:rtl/>
        </w:rPr>
      </w:pPr>
      <w:bookmarkStart w:id="362" w:name="_ETM_Q2_594569"/>
      <w:bookmarkStart w:id="363" w:name="_ETM_Q2_594602"/>
      <w:bookmarkEnd w:id="362"/>
      <w:bookmarkEnd w:id="363"/>
      <w:r>
        <w:rPr>
          <w:rtl/>
        </w:rPr>
        <w:t>עובדים זרים</w:t>
      </w:r>
      <w:r>
        <w:rPr>
          <w:rFonts w:hint="cs"/>
          <w:rtl/>
        </w:rPr>
        <w:t xml:space="preserve"> </w:t>
      </w:r>
      <w:r>
        <w:rPr>
          <w:rFonts w:hint="eastAsia"/>
          <w:rtl/>
        </w:rPr>
        <w:t>–</w:t>
      </w:r>
      <w:r>
        <w:rPr>
          <w:rtl/>
        </w:rPr>
        <w:t xml:space="preserve"> המדינה </w:t>
      </w:r>
      <w:bookmarkStart w:id="364" w:name="_ETM_Q2_596170"/>
      <w:bookmarkEnd w:id="364"/>
      <w:r>
        <w:rPr>
          <w:rtl/>
        </w:rPr>
        <w:t xml:space="preserve">אישרה בהחלטת ממשלה להגדיל את מספר העובדים הזרים מ-30,000 ל-70,000. </w:t>
      </w:r>
      <w:bookmarkStart w:id="365" w:name="_ETM_Q2_601476"/>
      <w:bookmarkEnd w:id="365"/>
      <w:r>
        <w:rPr>
          <w:rtl/>
        </w:rPr>
        <w:t xml:space="preserve">היום יש 50,000, אבל </w:t>
      </w:r>
      <w:r w:rsidRPr="000F5FE3">
        <w:rPr>
          <w:rtl/>
        </w:rPr>
        <w:t xml:space="preserve">הסרנו את </w:t>
      </w:r>
      <w:r w:rsidRPr="000F5FE3">
        <w:rPr>
          <w:rFonts w:hint="cs"/>
          <w:rtl/>
        </w:rPr>
        <w:t>ה</w:t>
      </w:r>
      <w:r w:rsidRPr="000F5FE3">
        <w:rPr>
          <w:rtl/>
        </w:rPr>
        <w:t>נושא</w:t>
      </w:r>
      <w:r>
        <w:rPr>
          <w:rtl/>
        </w:rPr>
        <w:t xml:space="preserve"> של אי-ודאות </w:t>
      </w:r>
      <w:bookmarkStart w:id="366" w:name="_ETM_Q2_606782"/>
      <w:bookmarkEnd w:id="366"/>
      <w:r>
        <w:rPr>
          <w:rtl/>
        </w:rPr>
        <w:t>שהיה לחקלאים לאורך הרבה מאוד שנים, עשרות שנים</w:t>
      </w:r>
      <w:r>
        <w:rPr>
          <w:rFonts w:hint="cs"/>
          <w:rtl/>
        </w:rPr>
        <w:t>.</w:t>
      </w:r>
      <w:r>
        <w:rPr>
          <w:rtl/>
        </w:rPr>
        <w:t xml:space="preserve"> </w:t>
      </w:r>
      <w:bookmarkStart w:id="367" w:name="_ETM_Q2_612950"/>
      <w:bookmarkEnd w:id="367"/>
      <w:r>
        <w:rPr>
          <w:rtl/>
        </w:rPr>
        <w:t xml:space="preserve">היום החקלאים יודעים שאם משרד החקלאות וביטחון המזון קובע שעל </w:t>
      </w:r>
      <w:bookmarkStart w:id="368" w:name="_ETM_Q2_617885"/>
      <w:bookmarkEnd w:id="368"/>
      <w:r>
        <w:rPr>
          <w:rtl/>
        </w:rPr>
        <w:t>הקרקעות שיש להם</w:t>
      </w:r>
      <w:r>
        <w:rPr>
          <w:rFonts w:hint="cs"/>
          <w:rtl/>
        </w:rPr>
        <w:t>,</w:t>
      </w:r>
      <w:r>
        <w:rPr>
          <w:rtl/>
        </w:rPr>
        <w:t xml:space="preserve"> בתמהיל הגידולים שיש להם, </w:t>
      </w:r>
      <w:bookmarkStart w:id="369" w:name="_ETM_Q2_623369"/>
      <w:bookmarkEnd w:id="369"/>
      <w:r>
        <w:rPr>
          <w:rtl/>
        </w:rPr>
        <w:t>הם יכולים לקבל 100 עובדים זרים</w:t>
      </w:r>
      <w:r>
        <w:rPr>
          <w:rFonts w:hint="cs"/>
          <w:rtl/>
        </w:rPr>
        <w:t xml:space="preserve"> –</w:t>
      </w:r>
      <w:r>
        <w:rPr>
          <w:rtl/>
        </w:rPr>
        <w:t xml:space="preserve"> הם יקבלו 100 עובדים </w:t>
      </w:r>
      <w:bookmarkStart w:id="370" w:name="_ETM_Q2_627541"/>
      <w:bookmarkEnd w:id="370"/>
      <w:r>
        <w:rPr>
          <w:rtl/>
        </w:rPr>
        <w:t xml:space="preserve">זרים, ולא יקבלו 50 או 60 עובדים זרים בגין מגבלה </w:t>
      </w:r>
      <w:bookmarkStart w:id="371" w:name="_ETM_Q2_631714"/>
      <w:bookmarkEnd w:id="371"/>
      <w:r>
        <w:rPr>
          <w:rtl/>
        </w:rPr>
        <w:t>שהייתה בעבר</w:t>
      </w:r>
      <w:r>
        <w:rPr>
          <w:rFonts w:hint="cs"/>
          <w:rtl/>
        </w:rPr>
        <w:t>,</w:t>
      </w:r>
      <w:r>
        <w:rPr>
          <w:rtl/>
        </w:rPr>
        <w:t xml:space="preserve"> מגבלת סרק</w:t>
      </w:r>
      <w:r>
        <w:rPr>
          <w:rFonts w:hint="cs"/>
          <w:rtl/>
        </w:rPr>
        <w:t>.</w:t>
      </w:r>
      <w:r>
        <w:rPr>
          <w:rtl/>
        </w:rPr>
        <w:t xml:space="preserve"> אין לה שום הצדקה ואין </w:t>
      </w:r>
      <w:bookmarkStart w:id="372" w:name="_ETM_Q2_635886"/>
      <w:bookmarkEnd w:id="372"/>
      <w:r>
        <w:rPr>
          <w:rtl/>
        </w:rPr>
        <w:t>לה שום סיבה</w:t>
      </w:r>
      <w:r>
        <w:rPr>
          <w:rFonts w:hint="cs"/>
          <w:rtl/>
        </w:rPr>
        <w:t>.</w:t>
      </w:r>
      <w:r>
        <w:rPr>
          <w:rtl/>
        </w:rPr>
        <w:t xml:space="preserve"> אגב, גם אין לה שום הסבר</w:t>
      </w:r>
      <w:r>
        <w:rPr>
          <w:rFonts w:hint="cs"/>
          <w:rtl/>
        </w:rPr>
        <w:t>.</w:t>
      </w:r>
      <w:r>
        <w:rPr>
          <w:rtl/>
        </w:rPr>
        <w:t xml:space="preserve"> </w:t>
      </w:r>
      <w:bookmarkStart w:id="373" w:name="_ETM_Q2_640570"/>
      <w:bookmarkEnd w:id="373"/>
    </w:p>
    <w:p w:rsidR="00932198" w:rsidRDefault="00932198" w:rsidP="00271E4F">
      <w:pPr>
        <w:rPr>
          <w:rtl/>
        </w:rPr>
      </w:pPr>
      <w:bookmarkStart w:id="374" w:name="_ETM_Q2_642311"/>
      <w:bookmarkStart w:id="375" w:name="_ETM_Q2_642362"/>
      <w:bookmarkEnd w:id="374"/>
      <w:bookmarkEnd w:id="375"/>
    </w:p>
    <w:p w:rsidR="00932198" w:rsidRDefault="00932198" w:rsidP="00271E4F">
      <w:pPr>
        <w:rPr>
          <w:rtl/>
        </w:rPr>
      </w:pPr>
      <w:bookmarkStart w:id="376" w:name="_ETM_Q2_642463"/>
      <w:bookmarkStart w:id="377" w:name="_ETM_Q2_642497"/>
      <w:bookmarkEnd w:id="376"/>
      <w:bookmarkEnd w:id="377"/>
      <w:r>
        <w:rPr>
          <w:rtl/>
        </w:rPr>
        <w:t xml:space="preserve">הסיפור של המים </w:t>
      </w:r>
      <w:r>
        <w:rPr>
          <w:rFonts w:hint="cs"/>
          <w:rtl/>
        </w:rPr>
        <w:t xml:space="preserve">– זה </w:t>
      </w:r>
      <w:r>
        <w:rPr>
          <w:rtl/>
        </w:rPr>
        <w:t xml:space="preserve">היה אמצעי ייצור שני, </w:t>
      </w:r>
      <w:r>
        <w:rPr>
          <w:rFonts w:hint="cs"/>
          <w:rtl/>
        </w:rPr>
        <w:t>ו</w:t>
      </w:r>
      <w:r>
        <w:rPr>
          <w:rtl/>
        </w:rPr>
        <w:t xml:space="preserve">הובלנו מהפכה בתחום </w:t>
      </w:r>
      <w:bookmarkStart w:id="378" w:name="_ETM_Q2_646073"/>
      <w:bookmarkEnd w:id="378"/>
      <w:r>
        <w:rPr>
          <w:rtl/>
        </w:rPr>
        <w:t>הזה גם בכמויות וגם במחירים וגם בנגישות. אדוני היושב</w:t>
      </w:r>
      <w:r>
        <w:rPr>
          <w:rFonts w:hint="cs"/>
          <w:rtl/>
        </w:rPr>
        <w:t>-</w:t>
      </w:r>
      <w:r>
        <w:rPr>
          <w:rtl/>
        </w:rPr>
        <w:t xml:space="preserve">ראש, </w:t>
      </w:r>
      <w:bookmarkStart w:id="379" w:name="_ETM_Q2_651577"/>
      <w:bookmarkEnd w:id="379"/>
      <w:r>
        <w:rPr>
          <w:rtl/>
        </w:rPr>
        <w:t xml:space="preserve">אני לא יודע אם אתה מודע לזה, אבל מחיר קוב </w:t>
      </w:r>
      <w:bookmarkStart w:id="380" w:name="_ETM_Q2_657081"/>
      <w:bookmarkEnd w:id="380"/>
      <w:r>
        <w:rPr>
          <w:rtl/>
        </w:rPr>
        <w:t>מים מושבים, מי קולחין מ</w:t>
      </w:r>
      <w:r>
        <w:rPr>
          <w:rFonts w:hint="cs"/>
          <w:rtl/>
        </w:rPr>
        <w:t>ט</w:t>
      </w:r>
      <w:r>
        <w:rPr>
          <w:rtl/>
        </w:rPr>
        <w:t>ו</w:t>
      </w:r>
      <w:r>
        <w:rPr>
          <w:rFonts w:hint="cs"/>
          <w:rtl/>
        </w:rPr>
        <w:t>ה</w:t>
      </w:r>
      <w:r>
        <w:rPr>
          <w:rtl/>
        </w:rPr>
        <w:t xml:space="preserve">רים, היה בישראל בערך כמו מחיר </w:t>
      </w:r>
      <w:bookmarkStart w:id="381" w:name="_ETM_Q2_662585"/>
      <w:bookmarkEnd w:id="381"/>
      <w:r>
        <w:rPr>
          <w:rtl/>
        </w:rPr>
        <w:t>בקבוק מים מינרליים.</w:t>
      </w:r>
      <w:r>
        <w:rPr>
          <w:rFonts w:hint="cs"/>
          <w:rtl/>
        </w:rPr>
        <w:t xml:space="preserve"> 1.67 </w:t>
      </w:r>
      <w:bookmarkStart w:id="382" w:name="_ETM_Q2_668769"/>
      <w:bookmarkEnd w:id="382"/>
      <w:r>
        <w:rPr>
          <w:rFonts w:hint="cs"/>
          <w:rtl/>
        </w:rPr>
        <w:t xml:space="preserve">שקל </w:t>
      </w:r>
      <w:r>
        <w:rPr>
          <w:rtl/>
        </w:rPr>
        <w:t xml:space="preserve">על קוב מים מושבים. למה? ככה. </w:t>
      </w:r>
      <w:bookmarkStart w:id="383" w:name="_ETM_Q2_674220"/>
      <w:bookmarkEnd w:id="383"/>
      <w:r>
        <w:rPr>
          <w:rFonts w:hint="cs"/>
          <w:rtl/>
        </w:rPr>
        <w:t xml:space="preserve">היום </w:t>
      </w:r>
      <w:r>
        <w:rPr>
          <w:rtl/>
        </w:rPr>
        <w:t>אנחנו כבר בתנודה משמעותית</w:t>
      </w:r>
      <w:r>
        <w:rPr>
          <w:rFonts w:hint="cs"/>
          <w:rtl/>
        </w:rPr>
        <w:t>.</w:t>
      </w:r>
      <w:r>
        <w:rPr>
          <w:rtl/>
        </w:rPr>
        <w:t xml:space="preserve"> עוד לא הגענו למנוחה ולנחלה</w:t>
      </w:r>
      <w:r>
        <w:rPr>
          <w:rFonts w:hint="cs"/>
          <w:rtl/>
        </w:rPr>
        <w:t>,</w:t>
      </w:r>
      <w:r>
        <w:rPr>
          <w:rtl/>
        </w:rPr>
        <w:t xml:space="preserve"> </w:t>
      </w:r>
      <w:bookmarkStart w:id="384" w:name="_ETM_Q2_679739"/>
      <w:bookmarkEnd w:id="384"/>
      <w:r>
        <w:rPr>
          <w:rtl/>
        </w:rPr>
        <w:t xml:space="preserve">אבל </w:t>
      </w:r>
      <w:r>
        <w:rPr>
          <w:rFonts w:hint="cs"/>
          <w:rtl/>
        </w:rPr>
        <w:t xml:space="preserve">היום </w:t>
      </w:r>
      <w:r>
        <w:rPr>
          <w:rtl/>
        </w:rPr>
        <w:t>אנחנו כבר במחירים של</w:t>
      </w:r>
      <w:r>
        <w:rPr>
          <w:rFonts w:hint="cs"/>
          <w:rtl/>
        </w:rPr>
        <w:t xml:space="preserve"> </w:t>
      </w:r>
      <w:bookmarkStart w:id="385" w:name="_ETM_Q2_682052"/>
      <w:bookmarkEnd w:id="385"/>
      <w:r>
        <w:rPr>
          <w:rFonts w:hint="cs"/>
          <w:rtl/>
        </w:rPr>
        <w:t xml:space="preserve">שקל ו-15 </w:t>
      </w:r>
      <w:r>
        <w:rPr>
          <w:rtl/>
        </w:rPr>
        <w:t>אגורות לקוב מים</w:t>
      </w:r>
      <w:r>
        <w:rPr>
          <w:rFonts w:hint="cs"/>
          <w:rtl/>
        </w:rPr>
        <w:t>.</w:t>
      </w:r>
      <w:r>
        <w:rPr>
          <w:rtl/>
        </w:rPr>
        <w:t xml:space="preserve"> </w:t>
      </w:r>
      <w:bookmarkStart w:id="386" w:name="_ETM_Q2_684089"/>
      <w:bookmarkEnd w:id="386"/>
      <w:r>
        <w:rPr>
          <w:rtl/>
        </w:rPr>
        <w:t>מ</w:t>
      </w:r>
      <w:r>
        <w:rPr>
          <w:rFonts w:hint="cs"/>
          <w:rtl/>
        </w:rPr>
        <w:t xml:space="preserve">-1.67 שקל </w:t>
      </w:r>
      <w:r>
        <w:rPr>
          <w:rtl/>
        </w:rPr>
        <w:t>ל</w:t>
      </w:r>
      <w:r>
        <w:rPr>
          <w:rFonts w:hint="cs"/>
          <w:rtl/>
        </w:rPr>
        <w:t xml:space="preserve">-1.15 </w:t>
      </w:r>
      <w:bookmarkStart w:id="387" w:name="_ETM_Q2_689140"/>
      <w:bookmarkEnd w:id="387"/>
      <w:r>
        <w:rPr>
          <w:rFonts w:hint="cs"/>
          <w:rtl/>
        </w:rPr>
        <w:t xml:space="preserve">שקל </w:t>
      </w:r>
      <w:r>
        <w:rPr>
          <w:rFonts w:hint="eastAsia"/>
          <w:rtl/>
        </w:rPr>
        <w:t>–</w:t>
      </w:r>
      <w:r>
        <w:rPr>
          <w:rFonts w:hint="cs"/>
          <w:rtl/>
        </w:rPr>
        <w:t xml:space="preserve"> </w:t>
      </w:r>
      <w:r>
        <w:rPr>
          <w:rtl/>
        </w:rPr>
        <w:t>כמעט בשליש ירדו מחירי המים.</w:t>
      </w:r>
      <w:bookmarkStart w:id="388" w:name="_ETM_Q2_694169"/>
      <w:bookmarkEnd w:id="388"/>
      <w:r>
        <w:rPr>
          <w:rFonts w:hint="cs"/>
          <w:rtl/>
        </w:rPr>
        <w:t xml:space="preserve"> </w:t>
      </w:r>
      <w:bookmarkStart w:id="389" w:name="_ETM_Q2_692441"/>
      <w:bookmarkEnd w:id="389"/>
      <w:r>
        <w:rPr>
          <w:rtl/>
        </w:rPr>
        <w:t>אגב, העברנו את זה בחקיקה</w:t>
      </w:r>
      <w:r>
        <w:rPr>
          <w:rFonts w:hint="cs"/>
          <w:rtl/>
        </w:rPr>
        <w:t>.</w:t>
      </w:r>
      <w:r>
        <w:rPr>
          <w:rtl/>
        </w:rPr>
        <w:t xml:space="preserve"> </w:t>
      </w:r>
    </w:p>
    <w:p w:rsidR="00932198" w:rsidRDefault="00932198" w:rsidP="00271E4F">
      <w:pPr>
        <w:rPr>
          <w:rtl/>
        </w:rPr>
      </w:pPr>
    </w:p>
    <w:p w:rsidR="00932198" w:rsidRDefault="00932198" w:rsidP="001231C8">
      <w:pPr>
        <w:rPr>
          <w:rtl/>
          <w:lang w:eastAsia="he-IL"/>
        </w:rPr>
      </w:pPr>
      <w:r>
        <w:rPr>
          <w:rtl/>
        </w:rPr>
        <w:t xml:space="preserve">ולכן אנחנו </w:t>
      </w:r>
      <w:bookmarkStart w:id="390" w:name="_ETM_Q2_698269"/>
      <w:bookmarkEnd w:id="390"/>
      <w:r>
        <w:rPr>
          <w:rtl/>
        </w:rPr>
        <w:t>באמצעי השלישי</w:t>
      </w:r>
      <w:r>
        <w:rPr>
          <w:rFonts w:hint="cs"/>
          <w:rtl/>
        </w:rPr>
        <w:t>,</w:t>
      </w:r>
      <w:r>
        <w:rPr>
          <w:rtl/>
        </w:rPr>
        <w:t xml:space="preserve"> </w:t>
      </w:r>
      <w:bookmarkStart w:id="391" w:name="_ETM_Q2_703098"/>
      <w:bookmarkEnd w:id="391"/>
      <w:r>
        <w:rPr>
          <w:rtl/>
        </w:rPr>
        <w:t xml:space="preserve">שזה קרקעות. גברתי חברת הכנסת </w:t>
      </w:r>
      <w:r>
        <w:rPr>
          <w:rFonts w:hint="cs"/>
          <w:rtl/>
        </w:rPr>
        <w:t>ה</w:t>
      </w:r>
      <w:r>
        <w:rPr>
          <w:rtl/>
        </w:rPr>
        <w:t xml:space="preserve">רכבי, אני לא יודע אם </w:t>
      </w:r>
      <w:bookmarkStart w:id="392" w:name="_ETM_Q2_708096"/>
      <w:bookmarkEnd w:id="392"/>
      <w:r>
        <w:rPr>
          <w:rtl/>
        </w:rPr>
        <w:t>את מודעת</w:t>
      </w:r>
      <w:r>
        <w:rPr>
          <w:rFonts w:hint="cs"/>
          <w:rtl/>
        </w:rPr>
        <w:t xml:space="preserve"> –</w:t>
      </w:r>
      <w:r>
        <w:rPr>
          <w:rtl/>
        </w:rPr>
        <w:t xml:space="preserve"> ב</w:t>
      </w:r>
      <w:r>
        <w:rPr>
          <w:rFonts w:hint="cs"/>
          <w:rtl/>
        </w:rPr>
        <w:t>עשר</w:t>
      </w:r>
      <w:r>
        <w:rPr>
          <w:rtl/>
        </w:rPr>
        <w:t xml:space="preserve"> השנים האחרונות ננגסו בישראל קרקעות חקלאיות בהיקף </w:t>
      </w:r>
      <w:bookmarkStart w:id="393" w:name="_ETM_Q2_713094"/>
      <w:bookmarkEnd w:id="393"/>
      <w:r>
        <w:rPr>
          <w:rtl/>
        </w:rPr>
        <w:t>של 320,000 דונם. אדוני היושב</w:t>
      </w:r>
      <w:r>
        <w:rPr>
          <w:rFonts w:hint="cs"/>
          <w:rtl/>
        </w:rPr>
        <w:t>-</w:t>
      </w:r>
      <w:r>
        <w:rPr>
          <w:rtl/>
        </w:rPr>
        <w:t>ראש, 320,000 דונם</w:t>
      </w:r>
      <w:r>
        <w:rPr>
          <w:rFonts w:hint="cs"/>
          <w:rtl/>
        </w:rPr>
        <w:t xml:space="preserve"> </w:t>
      </w:r>
      <w:r>
        <w:rPr>
          <w:rFonts w:hint="eastAsia"/>
          <w:rtl/>
        </w:rPr>
        <w:t>–</w:t>
      </w:r>
      <w:r>
        <w:rPr>
          <w:rtl/>
        </w:rPr>
        <w:t xml:space="preserve"> כאחד שמכיר </w:t>
      </w:r>
      <w:bookmarkStart w:id="394" w:name="_ETM_Q2_718092"/>
      <w:bookmarkEnd w:id="394"/>
      <w:r>
        <w:rPr>
          <w:rtl/>
        </w:rPr>
        <w:t xml:space="preserve">את השטח, </w:t>
      </w:r>
      <w:bookmarkStart w:id="395" w:name="_ETM_Q2_723650"/>
      <w:bookmarkEnd w:id="395"/>
      <w:r>
        <w:rPr>
          <w:rtl/>
        </w:rPr>
        <w:t xml:space="preserve">320,000 דונם זה שטח רצועת עזה. </w:t>
      </w:r>
      <w:bookmarkStart w:id="396" w:name="_ETM_Q2_726719"/>
      <w:bookmarkEnd w:id="396"/>
      <w:r>
        <w:rPr>
          <w:rtl/>
        </w:rPr>
        <w:t>אם היו נוג</w:t>
      </w:r>
      <w:r>
        <w:rPr>
          <w:rFonts w:hint="cs"/>
          <w:rtl/>
        </w:rPr>
        <w:t>ס</w:t>
      </w:r>
      <w:r>
        <w:rPr>
          <w:rtl/>
        </w:rPr>
        <w:t xml:space="preserve">ים את רצועת עזה, חותכים אותה ונותנים לה </w:t>
      </w:r>
      <w:bookmarkStart w:id="397" w:name="_ETM_Q2_730269"/>
      <w:bookmarkEnd w:id="397"/>
      <w:r>
        <w:rPr>
          <w:rtl/>
        </w:rPr>
        <w:t>לצוף ללב ים, לא היית שומע מילה רעה ממני</w:t>
      </w:r>
      <w:r>
        <w:rPr>
          <w:rFonts w:hint="cs"/>
          <w:rtl/>
        </w:rPr>
        <w:t>.</w:t>
      </w:r>
      <w:r>
        <w:rPr>
          <w:rtl/>
        </w:rPr>
        <w:t xml:space="preserve"> </w:t>
      </w:r>
      <w:bookmarkStart w:id="398" w:name="_ETM_Q2_734489"/>
      <w:bookmarkEnd w:id="398"/>
      <w:r>
        <w:rPr>
          <w:rtl/>
        </w:rPr>
        <w:t xml:space="preserve">אבל מאחר שזה 320,000 דונם קרקע חקלאית, אנחנו מחפשים איך </w:t>
      </w:r>
      <w:bookmarkStart w:id="399" w:name="_ETM_Q2_739521"/>
      <w:bookmarkEnd w:id="399"/>
      <w:r>
        <w:rPr>
          <w:rtl/>
        </w:rPr>
        <w:t>לפצות את החקלאות, כדי שהיא תוכל לייצר יותר</w:t>
      </w:r>
      <w:r>
        <w:rPr>
          <w:rFonts w:hint="cs"/>
          <w:rtl/>
        </w:rPr>
        <w:t>.</w:t>
      </w:r>
      <w:r>
        <w:rPr>
          <w:rtl/>
        </w:rPr>
        <w:t xml:space="preserve"> חדשנות ומחקר </w:t>
      </w:r>
      <w:bookmarkStart w:id="400" w:name="_ETM_Q2_744553"/>
      <w:bookmarkEnd w:id="400"/>
      <w:r>
        <w:rPr>
          <w:rtl/>
        </w:rPr>
        <w:t xml:space="preserve">ופיתוח </w:t>
      </w:r>
      <w:r>
        <w:rPr>
          <w:rFonts w:hint="cs"/>
          <w:rtl/>
        </w:rPr>
        <w:t xml:space="preserve">– </w:t>
      </w:r>
      <w:r>
        <w:rPr>
          <w:rtl/>
        </w:rPr>
        <w:t>מובן מאליו</w:t>
      </w:r>
      <w:r>
        <w:rPr>
          <w:rFonts w:hint="cs"/>
          <w:rtl/>
        </w:rPr>
        <w:t>,</w:t>
      </w:r>
      <w:r>
        <w:rPr>
          <w:rtl/>
        </w:rPr>
        <w:t xml:space="preserve"> אין צורך להרחיב. לכן זה הכיוון שלנו</w:t>
      </w:r>
      <w:r>
        <w:rPr>
          <w:rFonts w:hint="cs"/>
          <w:rtl/>
        </w:rPr>
        <w:t>:</w:t>
      </w:r>
      <w:r>
        <w:rPr>
          <w:rtl/>
        </w:rPr>
        <w:t xml:space="preserve"> </w:t>
      </w:r>
      <w:bookmarkStart w:id="401" w:name="_ETM_Q2_749585"/>
      <w:bookmarkEnd w:id="401"/>
      <w:r>
        <w:rPr>
          <w:rtl/>
        </w:rPr>
        <w:t>עמוד מרכזי</w:t>
      </w:r>
      <w:r>
        <w:rPr>
          <w:rFonts w:hint="cs"/>
          <w:rtl/>
        </w:rPr>
        <w:t xml:space="preserve"> –</w:t>
      </w:r>
      <w:r>
        <w:rPr>
          <w:rtl/>
        </w:rPr>
        <w:t xml:space="preserve"> ייצור כאן</w:t>
      </w:r>
      <w:r>
        <w:rPr>
          <w:rFonts w:hint="cs"/>
          <w:rtl/>
        </w:rPr>
        <w:t>.</w:t>
      </w:r>
      <w:r>
        <w:rPr>
          <w:rtl/>
        </w:rPr>
        <w:t xml:space="preserve"> עמוד תומך יהיה ה</w:t>
      </w:r>
      <w:r>
        <w:rPr>
          <w:rFonts w:hint="cs"/>
          <w:rtl/>
        </w:rPr>
        <w:t>י</w:t>
      </w:r>
      <w:r>
        <w:rPr>
          <w:rtl/>
        </w:rPr>
        <w:t xml:space="preserve">בוא. </w:t>
      </w:r>
      <w:bookmarkStart w:id="402" w:name="_ETM_Q2_787099"/>
      <w:bookmarkStart w:id="403" w:name="_ETM_Q2_787133"/>
      <w:bookmarkStart w:id="404" w:name="_ETM_Q2_787202"/>
      <w:bookmarkStart w:id="405" w:name="_ETM_Q2_787234"/>
      <w:bookmarkEnd w:id="402"/>
      <w:bookmarkEnd w:id="403"/>
      <w:bookmarkEnd w:id="404"/>
      <w:bookmarkEnd w:id="405"/>
      <w:r>
        <w:rPr>
          <w:rtl/>
        </w:rPr>
        <w:t xml:space="preserve">אגב, אדוני </w:t>
      </w:r>
      <w:bookmarkStart w:id="406" w:name="_ETM_Q2_754617"/>
      <w:bookmarkEnd w:id="406"/>
      <w:r>
        <w:rPr>
          <w:rtl/>
        </w:rPr>
        <w:t>היושב</w:t>
      </w:r>
      <w:r>
        <w:rPr>
          <w:rFonts w:hint="cs"/>
          <w:rtl/>
        </w:rPr>
        <w:t>-</w:t>
      </w:r>
      <w:r>
        <w:rPr>
          <w:rtl/>
        </w:rPr>
        <w:t xml:space="preserve">ראש, אני רוצה לומר לכם, </w:t>
      </w:r>
      <w:bookmarkStart w:id="407" w:name="_ETM_Q2_760239"/>
      <w:bookmarkEnd w:id="407"/>
      <w:r>
        <w:rPr>
          <w:rtl/>
        </w:rPr>
        <w:t>האסטרטגיה הזו בשנת 2025 מתחילה לתת פירות</w:t>
      </w:r>
      <w:r>
        <w:rPr>
          <w:rFonts w:hint="cs"/>
          <w:rtl/>
        </w:rPr>
        <w:t xml:space="preserve"> </w:t>
      </w:r>
      <w:r>
        <w:rPr>
          <w:rFonts w:hint="eastAsia"/>
          <w:rtl/>
        </w:rPr>
        <w:t>–</w:t>
      </w:r>
      <w:r>
        <w:rPr>
          <w:rFonts w:hint="cs"/>
          <w:rtl/>
        </w:rPr>
        <w:t xml:space="preserve"> </w:t>
      </w:r>
      <w:r>
        <w:rPr>
          <w:rtl/>
        </w:rPr>
        <w:t>סליחה, ירקות</w:t>
      </w:r>
      <w:r>
        <w:rPr>
          <w:rFonts w:hint="cs"/>
          <w:rtl/>
        </w:rPr>
        <w:t xml:space="preserve">. </w:t>
      </w:r>
      <w:bookmarkStart w:id="408" w:name="_ETM_Q2_777760"/>
      <w:bookmarkStart w:id="409" w:name="_ETM_Q2_777807"/>
      <w:bookmarkStart w:id="410" w:name="TOR_Q3"/>
      <w:bookmarkEnd w:id="408"/>
      <w:bookmarkEnd w:id="409"/>
      <w:bookmarkEnd w:id="410"/>
      <w:r>
        <w:rPr>
          <w:rFonts w:hint="cs"/>
          <w:rtl/>
          <w:lang w:eastAsia="he-IL"/>
        </w:rPr>
        <w:t>אנחנו נהגנו לייבא היקף של סביב 40,000 טון, לדוגמה, עגבניות בשנה, לייבא 40,000 טון עגבניות בשנה</w:t>
      </w:r>
      <w:r>
        <w:rPr>
          <w:rtl/>
          <w:lang w:eastAsia="he-IL"/>
        </w:rPr>
        <w:t xml:space="preserve"> </w:t>
      </w:r>
      <w:bookmarkStart w:id="411" w:name="_ETM_Q3_181980"/>
      <w:bookmarkEnd w:id="411"/>
      <w:r>
        <w:rPr>
          <w:rtl/>
          <w:lang w:eastAsia="he-IL"/>
        </w:rPr>
        <w:t xml:space="preserve">במדינה שמייצרת </w:t>
      </w:r>
      <w:r>
        <w:rPr>
          <w:rFonts w:hint="cs"/>
          <w:rtl/>
          <w:lang w:eastAsia="he-IL"/>
        </w:rPr>
        <w:t xml:space="preserve">– </w:t>
      </w:r>
      <w:r>
        <w:rPr>
          <w:rtl/>
          <w:lang w:eastAsia="he-IL"/>
        </w:rPr>
        <w:t xml:space="preserve">כמו שאת אמרת, ובצדק </w:t>
      </w:r>
      <w:r>
        <w:rPr>
          <w:rFonts w:hint="cs"/>
          <w:rtl/>
          <w:lang w:eastAsia="he-IL"/>
        </w:rPr>
        <w:t xml:space="preserve">– </w:t>
      </w:r>
      <w:r>
        <w:rPr>
          <w:rtl/>
          <w:lang w:eastAsia="he-IL"/>
        </w:rPr>
        <w:t xml:space="preserve">יודעת לייצר הכול. </w:t>
      </w:r>
      <w:bookmarkStart w:id="412" w:name="_ETM_Q3_186630"/>
      <w:bookmarkEnd w:id="412"/>
    </w:p>
    <w:p w:rsidR="00932198" w:rsidRDefault="00932198" w:rsidP="00271E4F">
      <w:pPr>
        <w:rPr>
          <w:rtl/>
          <w:lang w:eastAsia="he-IL"/>
        </w:rPr>
      </w:pPr>
      <w:bookmarkStart w:id="413" w:name="_ETM_Q3_188591"/>
      <w:bookmarkStart w:id="414" w:name="_ETM_Q3_188683"/>
      <w:bookmarkEnd w:id="413"/>
      <w:bookmarkEnd w:id="414"/>
    </w:p>
    <w:p w:rsidR="00932198" w:rsidRDefault="00932198" w:rsidP="001231C8">
      <w:pPr>
        <w:rPr>
          <w:rtl/>
          <w:lang w:eastAsia="he-IL"/>
        </w:rPr>
      </w:pPr>
      <w:bookmarkStart w:id="415" w:name="_ETM_Q3_188781"/>
      <w:bookmarkStart w:id="416" w:name="_ETM_Q3_188858"/>
      <w:bookmarkEnd w:id="415"/>
      <w:bookmarkEnd w:id="416"/>
      <w:r>
        <w:rPr>
          <w:rtl/>
          <w:lang w:eastAsia="he-IL"/>
        </w:rPr>
        <w:t>ב-2023</w:t>
      </w:r>
      <w:r>
        <w:rPr>
          <w:rFonts w:hint="cs"/>
          <w:rtl/>
          <w:lang w:eastAsia="he-IL"/>
        </w:rPr>
        <w:t>,</w:t>
      </w:r>
      <w:r>
        <w:rPr>
          <w:rtl/>
          <w:lang w:eastAsia="he-IL"/>
        </w:rPr>
        <w:t xml:space="preserve"> בעקבות המלחמה והבעיה שעזבו כאן העובדים הזרים, והיה קשה </w:t>
      </w:r>
      <w:bookmarkStart w:id="417" w:name="_ETM_Q3_191467"/>
      <w:bookmarkEnd w:id="417"/>
      <w:r>
        <w:rPr>
          <w:rtl/>
          <w:lang w:eastAsia="he-IL"/>
        </w:rPr>
        <w:t>מאוד לגדל בנגב המערבי, מקום מרכזי לעגבניות</w:t>
      </w:r>
      <w:r>
        <w:rPr>
          <w:rFonts w:hint="cs"/>
          <w:rtl/>
          <w:lang w:eastAsia="he-IL"/>
        </w:rPr>
        <w:t xml:space="preserve"> –</w:t>
      </w:r>
      <w:r>
        <w:rPr>
          <w:rtl/>
          <w:lang w:eastAsia="he-IL"/>
        </w:rPr>
        <w:t xml:space="preserve"> נתנו תמיכות לגדל </w:t>
      </w:r>
      <w:bookmarkStart w:id="418" w:name="_ETM_Q3_196304"/>
      <w:bookmarkEnd w:id="418"/>
      <w:r>
        <w:rPr>
          <w:rtl/>
          <w:lang w:eastAsia="he-IL"/>
        </w:rPr>
        <w:t xml:space="preserve">עגבניות מהערבה דרך כיכר סדום, דרך שאר חלקי הארץ, כולל </w:t>
      </w:r>
      <w:bookmarkStart w:id="419" w:name="_ETM_Q3_201141"/>
      <w:bookmarkEnd w:id="419"/>
      <w:r>
        <w:rPr>
          <w:rtl/>
          <w:lang w:eastAsia="he-IL"/>
        </w:rPr>
        <w:t>רמת הגולן</w:t>
      </w:r>
      <w:r>
        <w:rPr>
          <w:rFonts w:hint="cs"/>
          <w:rtl/>
          <w:lang w:eastAsia="he-IL"/>
        </w:rPr>
        <w:t>,</w:t>
      </w:r>
      <w:r>
        <w:rPr>
          <w:rtl/>
          <w:lang w:eastAsia="he-IL"/>
        </w:rPr>
        <w:t xml:space="preserve"> אזורים שלא ידעו איך נכתבת </w:t>
      </w:r>
      <w:r>
        <w:rPr>
          <w:rFonts w:hint="cs"/>
          <w:rtl/>
          <w:lang w:eastAsia="he-IL"/>
        </w:rPr>
        <w:t>"</w:t>
      </w:r>
      <w:r>
        <w:rPr>
          <w:rtl/>
          <w:lang w:eastAsia="he-IL"/>
        </w:rPr>
        <w:t>עגבנייה</w:t>
      </w:r>
      <w:r>
        <w:rPr>
          <w:rFonts w:hint="cs"/>
          <w:rtl/>
          <w:lang w:eastAsia="he-IL"/>
        </w:rPr>
        <w:t>"</w:t>
      </w:r>
      <w:r>
        <w:rPr>
          <w:rtl/>
          <w:lang w:eastAsia="he-IL"/>
        </w:rPr>
        <w:t xml:space="preserve"> בכלל</w:t>
      </w:r>
      <w:r>
        <w:rPr>
          <w:rFonts w:hint="cs"/>
          <w:rtl/>
          <w:lang w:eastAsia="he-IL"/>
        </w:rPr>
        <w:t>.</w:t>
      </w:r>
      <w:r>
        <w:rPr>
          <w:rtl/>
          <w:lang w:eastAsia="he-IL"/>
        </w:rPr>
        <w:t xml:space="preserve"> </w:t>
      </w:r>
      <w:bookmarkStart w:id="420" w:name="_ETM_Q3_206850"/>
      <w:bookmarkEnd w:id="420"/>
      <w:r>
        <w:rPr>
          <w:rtl/>
          <w:lang w:eastAsia="he-IL"/>
        </w:rPr>
        <w:t>ואנחנו רואים שהיקף גידול העגבניות עלה</w:t>
      </w:r>
      <w:r>
        <w:rPr>
          <w:rFonts w:hint="cs"/>
          <w:rtl/>
          <w:lang w:eastAsia="he-IL"/>
        </w:rPr>
        <w:t>.</w:t>
      </w:r>
      <w:r>
        <w:rPr>
          <w:rtl/>
          <w:lang w:eastAsia="he-IL"/>
        </w:rPr>
        <w:t xml:space="preserve"> </w:t>
      </w:r>
      <w:bookmarkStart w:id="421" w:name="_ETM_Q3_210870"/>
      <w:bookmarkEnd w:id="421"/>
      <w:r>
        <w:rPr>
          <w:rFonts w:hint="cs"/>
          <w:rtl/>
          <w:lang w:eastAsia="he-IL"/>
        </w:rPr>
        <w:t>ב-</w:t>
      </w:r>
      <w:r>
        <w:rPr>
          <w:rtl/>
          <w:lang w:eastAsia="he-IL"/>
        </w:rPr>
        <w:t xml:space="preserve">2025 ירדנו מאזור ה-40,000 טון ביבוא לשנה ל-9,000. </w:t>
      </w:r>
      <w:bookmarkStart w:id="422" w:name="_ETM_Q3_220720"/>
      <w:bookmarkEnd w:id="422"/>
      <w:r>
        <w:rPr>
          <w:rtl/>
          <w:lang w:eastAsia="he-IL"/>
        </w:rPr>
        <w:t>המדפים היו מלאים, ור</w:t>
      </w:r>
      <w:r>
        <w:rPr>
          <w:rFonts w:hint="cs"/>
          <w:rtl/>
          <w:lang w:eastAsia="he-IL"/>
        </w:rPr>
        <w:t>אה איזה</w:t>
      </w:r>
      <w:r>
        <w:rPr>
          <w:rtl/>
          <w:lang w:eastAsia="he-IL"/>
        </w:rPr>
        <w:t xml:space="preserve"> פלא</w:t>
      </w:r>
      <w:r>
        <w:rPr>
          <w:rFonts w:hint="cs"/>
          <w:rtl/>
          <w:lang w:eastAsia="he-IL"/>
        </w:rPr>
        <w:t xml:space="preserve"> –</w:t>
      </w:r>
      <w:r>
        <w:rPr>
          <w:rtl/>
          <w:lang w:eastAsia="he-IL"/>
        </w:rPr>
        <w:t xml:space="preserve"> המחירים התחילו לרדת. 2025 היא </w:t>
      </w:r>
      <w:bookmarkStart w:id="423" w:name="_ETM_Q3_226064"/>
      <w:bookmarkEnd w:id="423"/>
      <w:r>
        <w:rPr>
          <w:rtl/>
          <w:lang w:eastAsia="he-IL"/>
        </w:rPr>
        <w:t xml:space="preserve">השנה הראשונה שבה המחירים של הסלט הישראלי מתחילים לרדת. פירות </w:t>
      </w:r>
      <w:bookmarkStart w:id="424" w:name="_ETM_Q3_231409"/>
      <w:bookmarkEnd w:id="424"/>
      <w:r>
        <w:rPr>
          <w:rtl/>
          <w:lang w:eastAsia="he-IL"/>
        </w:rPr>
        <w:t>זה לוקח יותר זמן, כי יש עניין של נטי</w:t>
      </w:r>
      <w:r>
        <w:rPr>
          <w:rFonts w:hint="cs"/>
          <w:rtl/>
          <w:lang w:eastAsia="he-IL"/>
        </w:rPr>
        <w:t>ע</w:t>
      </w:r>
      <w:r>
        <w:rPr>
          <w:rtl/>
          <w:lang w:eastAsia="he-IL"/>
        </w:rPr>
        <w:t xml:space="preserve">ות. החקלאים </w:t>
      </w:r>
      <w:bookmarkStart w:id="425" w:name="_ETM_Q3_236754"/>
      <w:bookmarkEnd w:id="425"/>
      <w:r>
        <w:rPr>
          <w:rtl/>
          <w:lang w:eastAsia="he-IL"/>
        </w:rPr>
        <w:t>אמרו לי</w:t>
      </w:r>
      <w:r>
        <w:rPr>
          <w:rFonts w:hint="cs"/>
          <w:rtl/>
          <w:lang w:eastAsia="he-IL"/>
        </w:rPr>
        <w:t>:</w:t>
      </w:r>
      <w:r>
        <w:rPr>
          <w:rtl/>
          <w:lang w:eastAsia="he-IL"/>
        </w:rPr>
        <w:t xml:space="preserve"> אדוני השר, אתה תראה שהאסטרטגיה לגבי הירקו</w:t>
      </w:r>
      <w:r>
        <w:rPr>
          <w:rFonts w:hint="cs"/>
          <w:rtl/>
          <w:lang w:eastAsia="he-IL"/>
        </w:rPr>
        <w:t>ת</w:t>
      </w:r>
      <w:r>
        <w:rPr>
          <w:rtl/>
          <w:lang w:eastAsia="he-IL"/>
        </w:rPr>
        <w:t xml:space="preserve"> </w:t>
      </w:r>
      <w:bookmarkStart w:id="426" w:name="_ETM_Q3_242389"/>
      <w:bookmarkEnd w:id="426"/>
      <w:r>
        <w:rPr>
          <w:rtl/>
          <w:lang w:eastAsia="he-IL"/>
        </w:rPr>
        <w:t>תהיה בת מימוש בפחות מ</w:t>
      </w:r>
      <w:r>
        <w:rPr>
          <w:rFonts w:hint="cs"/>
          <w:rtl/>
          <w:lang w:eastAsia="he-IL"/>
        </w:rPr>
        <w:t>עשר</w:t>
      </w:r>
      <w:r>
        <w:rPr>
          <w:rtl/>
          <w:lang w:eastAsia="he-IL"/>
        </w:rPr>
        <w:t xml:space="preserve"> שנים, אפילו סביב </w:t>
      </w:r>
      <w:r>
        <w:rPr>
          <w:rFonts w:hint="cs"/>
          <w:rtl/>
          <w:lang w:eastAsia="he-IL"/>
        </w:rPr>
        <w:t>חמש</w:t>
      </w:r>
      <w:r>
        <w:rPr>
          <w:rtl/>
          <w:lang w:eastAsia="he-IL"/>
        </w:rPr>
        <w:t xml:space="preserve"> </w:t>
      </w:r>
      <w:bookmarkStart w:id="427" w:name="_ETM_Q3_245552"/>
      <w:bookmarkEnd w:id="427"/>
      <w:r>
        <w:rPr>
          <w:rtl/>
          <w:lang w:eastAsia="he-IL"/>
        </w:rPr>
        <w:t xml:space="preserve">שנים, ואנחנו רואים שזה מתממש. פירות זה לוקח קצת יותר </w:t>
      </w:r>
      <w:bookmarkStart w:id="428" w:name="_ETM_Q3_248715"/>
      <w:bookmarkEnd w:id="428"/>
      <w:r>
        <w:rPr>
          <w:rtl/>
          <w:lang w:eastAsia="he-IL"/>
        </w:rPr>
        <w:t>זמן גם בגלל הנטי</w:t>
      </w:r>
      <w:r>
        <w:rPr>
          <w:rFonts w:hint="cs"/>
          <w:rtl/>
          <w:lang w:eastAsia="he-IL"/>
        </w:rPr>
        <w:t>ע</w:t>
      </w:r>
      <w:r>
        <w:rPr>
          <w:rtl/>
          <w:lang w:eastAsia="he-IL"/>
        </w:rPr>
        <w:t xml:space="preserve">ות. </w:t>
      </w:r>
      <w:bookmarkStart w:id="429" w:name="_ETM_Q3_252980"/>
      <w:bookmarkEnd w:id="429"/>
    </w:p>
    <w:p w:rsidR="00932198" w:rsidRDefault="00932198" w:rsidP="00271E4F">
      <w:pPr>
        <w:rPr>
          <w:rtl/>
          <w:lang w:eastAsia="he-IL"/>
        </w:rPr>
      </w:pPr>
    </w:p>
    <w:p w:rsidR="00932198" w:rsidRDefault="00932198" w:rsidP="00271E4F">
      <w:pPr>
        <w:pStyle w:val="af5"/>
        <w:keepNext/>
        <w:rPr>
          <w:rtl/>
        </w:rPr>
      </w:pPr>
      <w:bookmarkStart w:id="430" w:name="ET_interruption_6359_8"/>
      <w:r w:rsidRPr="00C82666">
        <w:rPr>
          <w:rStyle w:val="TagStyle"/>
          <w:rtl/>
        </w:rPr>
        <w:t xml:space="preserve"> &lt;&lt; קריאה &gt;&gt; </w:t>
      </w:r>
      <w:r>
        <w:rPr>
          <w:rtl/>
        </w:rPr>
        <w:t>מטי צרפתי הרכבי (יש עתיד):</w:t>
      </w:r>
      <w:r w:rsidRPr="00C82666">
        <w:rPr>
          <w:rStyle w:val="TagStyle"/>
          <w:rtl/>
        </w:rPr>
        <w:t xml:space="preserve"> &lt;&lt; קריאה &gt;&gt;</w:t>
      </w:r>
      <w:r>
        <w:rPr>
          <w:rtl/>
        </w:rPr>
        <w:t xml:space="preserve"> </w:t>
      </w:r>
      <w:bookmarkEnd w:id="430"/>
    </w:p>
    <w:p w:rsidR="00932198" w:rsidRDefault="00932198" w:rsidP="00CA212C">
      <w:pPr>
        <w:rPr>
          <w:rtl/>
          <w:lang w:eastAsia="he-IL"/>
        </w:rPr>
      </w:pPr>
    </w:p>
    <w:p w:rsidR="00932198" w:rsidRDefault="00932198" w:rsidP="00271E4F">
      <w:pPr>
        <w:rPr>
          <w:rtl/>
          <w:lang w:eastAsia="he-IL"/>
        </w:rPr>
      </w:pPr>
      <w:r>
        <w:rPr>
          <w:rFonts w:hint="cs"/>
          <w:rtl/>
          <w:lang w:eastAsia="he-IL"/>
        </w:rPr>
        <w:t>בכמה אחוזים זה קרה בירקות ב-2025?</w:t>
      </w:r>
    </w:p>
    <w:p w:rsidR="00932198" w:rsidRDefault="00932198" w:rsidP="00271E4F">
      <w:pPr>
        <w:rPr>
          <w:rtl/>
          <w:lang w:eastAsia="he-IL"/>
        </w:rPr>
      </w:pPr>
    </w:p>
    <w:p w:rsidR="00932198" w:rsidRDefault="00932198" w:rsidP="00271E4F">
      <w:pPr>
        <w:pStyle w:val="-"/>
        <w:keepNext/>
        <w:rPr>
          <w:rtl/>
        </w:rPr>
      </w:pPr>
      <w:bookmarkStart w:id="431" w:name="ET_speakercontinue_6635_3"/>
      <w:r w:rsidRPr="00A93D3E">
        <w:rPr>
          <w:rStyle w:val="TagStyle"/>
          <w:rtl/>
        </w:rPr>
        <w:t xml:space="preserve"> &lt;&lt; דובר_המשך &gt;&gt; </w:t>
      </w:r>
      <w:r>
        <w:rPr>
          <w:rtl/>
        </w:rPr>
        <w:t>שר החקלאות וביטחון המזון אבי דיכטר:</w:t>
      </w:r>
      <w:r w:rsidRPr="00A93D3E">
        <w:rPr>
          <w:rStyle w:val="TagStyle"/>
          <w:rtl/>
        </w:rPr>
        <w:t xml:space="preserve"> &lt;&lt; דובר_המשך &gt;&gt;</w:t>
      </w:r>
      <w:r>
        <w:rPr>
          <w:rtl/>
        </w:rPr>
        <w:t xml:space="preserve"> </w:t>
      </w:r>
      <w:bookmarkEnd w:id="431"/>
    </w:p>
    <w:p w:rsidR="00932198" w:rsidRDefault="00932198" w:rsidP="00CA212C">
      <w:pPr>
        <w:rPr>
          <w:rtl/>
          <w:lang w:eastAsia="he-IL"/>
        </w:rPr>
      </w:pPr>
    </w:p>
    <w:p w:rsidR="00932198" w:rsidRDefault="00932198" w:rsidP="00271E4F">
      <w:pPr>
        <w:rPr>
          <w:rtl/>
          <w:lang w:eastAsia="he-IL"/>
        </w:rPr>
      </w:pPr>
      <w:r>
        <w:rPr>
          <w:rtl/>
          <w:lang w:eastAsia="he-IL"/>
        </w:rPr>
        <w:t>קשה לנו לומר</w:t>
      </w:r>
      <w:r>
        <w:rPr>
          <w:rFonts w:hint="cs"/>
          <w:rtl/>
          <w:lang w:eastAsia="he-IL"/>
        </w:rPr>
        <w:t>,</w:t>
      </w:r>
      <w:r>
        <w:rPr>
          <w:rtl/>
          <w:lang w:eastAsia="he-IL"/>
        </w:rPr>
        <w:t xml:space="preserve"> מהסיבה הפשוטה </w:t>
      </w:r>
      <w:r>
        <w:rPr>
          <w:rFonts w:hint="cs"/>
          <w:rtl/>
          <w:lang w:eastAsia="he-IL"/>
        </w:rPr>
        <w:t>ש</w:t>
      </w:r>
      <w:r>
        <w:rPr>
          <w:rtl/>
          <w:lang w:eastAsia="he-IL"/>
        </w:rPr>
        <w:t xml:space="preserve">היקף הייצור בארץ </w:t>
      </w:r>
      <w:r>
        <w:rPr>
          <w:rFonts w:hint="cs"/>
          <w:rtl/>
          <w:lang w:eastAsia="he-IL"/>
        </w:rPr>
        <w:t xml:space="preserve">– </w:t>
      </w:r>
      <w:r>
        <w:rPr>
          <w:rtl/>
          <w:lang w:eastAsia="he-IL"/>
        </w:rPr>
        <w:t xml:space="preserve">לאורך שנים </w:t>
      </w:r>
      <w:bookmarkStart w:id="432" w:name="_ETM_Q3_258672"/>
      <w:bookmarkEnd w:id="432"/>
      <w:r>
        <w:rPr>
          <w:rtl/>
          <w:lang w:eastAsia="he-IL"/>
        </w:rPr>
        <w:t xml:space="preserve">הנתונים היו עמומים מאוד. אנחנו עכשיו מנסים לבנות בסיס של </w:t>
      </w:r>
      <w:bookmarkStart w:id="433" w:name="_ETM_Q3_264365"/>
      <w:bookmarkEnd w:id="433"/>
      <w:r>
        <w:rPr>
          <w:rtl/>
          <w:lang w:eastAsia="he-IL"/>
        </w:rPr>
        <w:t>מידע</w:t>
      </w:r>
      <w:r>
        <w:rPr>
          <w:rFonts w:hint="cs"/>
          <w:rtl/>
          <w:lang w:eastAsia="he-IL"/>
        </w:rPr>
        <w:t>,</w:t>
      </w:r>
      <w:r>
        <w:rPr>
          <w:rtl/>
          <w:lang w:eastAsia="he-IL"/>
        </w:rPr>
        <w:t xml:space="preserve"> שיהיה אפשר לדעת ייצור בהיקפים מדויקים יותר</w:t>
      </w:r>
      <w:r>
        <w:rPr>
          <w:rFonts w:hint="cs"/>
          <w:rtl/>
          <w:lang w:eastAsia="he-IL"/>
        </w:rPr>
        <w:t>.</w:t>
      </w:r>
      <w:r>
        <w:rPr>
          <w:rtl/>
          <w:lang w:eastAsia="he-IL"/>
        </w:rPr>
        <w:t xml:space="preserve"> אבל אנחנו </w:t>
      </w:r>
      <w:bookmarkStart w:id="434" w:name="_ETM_Q3_270057"/>
      <w:bookmarkEnd w:id="434"/>
      <w:r>
        <w:rPr>
          <w:rtl/>
          <w:lang w:eastAsia="he-IL"/>
        </w:rPr>
        <w:t xml:space="preserve">מבינים כבר היום </w:t>
      </w:r>
      <w:r>
        <w:rPr>
          <w:rFonts w:hint="cs"/>
          <w:rtl/>
          <w:lang w:eastAsia="he-IL"/>
        </w:rPr>
        <w:t xml:space="preserve">– </w:t>
      </w:r>
      <w:r>
        <w:rPr>
          <w:rtl/>
          <w:lang w:eastAsia="he-IL"/>
        </w:rPr>
        <w:t xml:space="preserve">המדפים מלאים, היבוא יורד, </w:t>
      </w:r>
      <w:bookmarkStart w:id="435" w:name="_ETM_Q3_276190"/>
      <w:bookmarkEnd w:id="435"/>
      <w:r>
        <w:rPr>
          <w:rtl/>
          <w:lang w:eastAsia="he-IL"/>
        </w:rPr>
        <w:t>והמחירים יורדים. זאת אומרת הסחורה קיימת</w:t>
      </w:r>
      <w:r>
        <w:rPr>
          <w:rFonts w:hint="cs"/>
          <w:rtl/>
          <w:lang w:eastAsia="he-IL"/>
        </w:rPr>
        <w:t>,</w:t>
      </w:r>
      <w:r>
        <w:rPr>
          <w:rtl/>
          <w:lang w:eastAsia="he-IL"/>
        </w:rPr>
        <w:t xml:space="preserve"> והיא רק תלך ותגדל. </w:t>
      </w:r>
      <w:bookmarkStart w:id="436" w:name="_ETM_Q3_280905"/>
      <w:bookmarkEnd w:id="436"/>
    </w:p>
    <w:p w:rsidR="00932198" w:rsidRDefault="00932198" w:rsidP="00271E4F">
      <w:pPr>
        <w:rPr>
          <w:rtl/>
          <w:lang w:eastAsia="he-IL"/>
        </w:rPr>
      </w:pPr>
    </w:p>
    <w:p w:rsidR="00932198" w:rsidRDefault="00932198" w:rsidP="00271E4F">
      <w:pPr>
        <w:rPr>
          <w:rtl/>
          <w:lang w:eastAsia="he-IL"/>
        </w:rPr>
      </w:pPr>
      <w:bookmarkStart w:id="437" w:name="_ETM_Q3_282449"/>
      <w:bookmarkEnd w:id="437"/>
      <w:r>
        <w:rPr>
          <w:rtl/>
          <w:lang w:eastAsia="he-IL"/>
        </w:rPr>
        <w:t>אתן לכם דוגמה אחרת</w:t>
      </w:r>
      <w:r>
        <w:rPr>
          <w:rFonts w:hint="cs"/>
          <w:rtl/>
          <w:lang w:eastAsia="he-IL"/>
        </w:rPr>
        <w:t>:</w:t>
      </w:r>
      <w:r>
        <w:rPr>
          <w:rtl/>
          <w:lang w:eastAsia="he-IL"/>
        </w:rPr>
        <w:t xml:space="preserve"> בעולם הביצים, שהוא עולם מאוד רלוונטי, לאור המלחמה בצפון נפגעו לולים, </w:t>
      </w:r>
      <w:bookmarkStart w:id="438" w:name="_ETM_Q3_290779"/>
      <w:bookmarkEnd w:id="438"/>
      <w:r>
        <w:rPr>
          <w:rtl/>
          <w:lang w:eastAsia="he-IL"/>
        </w:rPr>
        <w:t>ו</w:t>
      </w:r>
      <w:r>
        <w:rPr>
          <w:rFonts w:hint="cs"/>
          <w:rtl/>
          <w:lang w:eastAsia="he-IL"/>
        </w:rPr>
        <w:t>ה</w:t>
      </w:r>
      <w:r>
        <w:rPr>
          <w:rtl/>
          <w:lang w:eastAsia="he-IL"/>
        </w:rPr>
        <w:t xml:space="preserve">לולים שנפגעו, מה לעשות, ייצרו פחות ביצים או לא ייצרו </w:t>
      </w:r>
      <w:bookmarkStart w:id="439" w:name="_ETM_Q3_294529"/>
      <w:bookmarkEnd w:id="439"/>
      <w:r>
        <w:rPr>
          <w:rtl/>
          <w:lang w:eastAsia="he-IL"/>
        </w:rPr>
        <w:t xml:space="preserve">בכלל. נאלצנו לפתוח מכסות פטורות ממכס ליבוא ביצים כל חודש </w:t>
      </w:r>
      <w:bookmarkStart w:id="440" w:name="_ETM_Q3_298279"/>
      <w:bookmarkEnd w:id="440"/>
      <w:r>
        <w:rPr>
          <w:rtl/>
          <w:lang w:eastAsia="he-IL"/>
        </w:rPr>
        <w:t xml:space="preserve">בהיקפים שבעבר עשינו רק בפיקים של החגים, של חגי תשרי </w:t>
      </w:r>
      <w:bookmarkStart w:id="441" w:name="_ETM_Q3_302029"/>
      <w:bookmarkEnd w:id="441"/>
      <w:r>
        <w:rPr>
          <w:rtl/>
          <w:lang w:eastAsia="he-IL"/>
        </w:rPr>
        <w:t xml:space="preserve">ופסח. </w:t>
      </w:r>
      <w:bookmarkStart w:id="442" w:name="_ETM_Q3_306440"/>
      <w:bookmarkEnd w:id="442"/>
      <w:r>
        <w:rPr>
          <w:rtl/>
          <w:lang w:eastAsia="he-IL"/>
        </w:rPr>
        <w:t xml:space="preserve">משכנו את זה, אנחנו עכשיו רואים שיותר ויותר לולים חזרו </w:t>
      </w:r>
      <w:bookmarkStart w:id="443" w:name="_ETM_Q3_310594"/>
      <w:bookmarkEnd w:id="443"/>
      <w:r>
        <w:rPr>
          <w:rtl/>
          <w:lang w:eastAsia="he-IL"/>
        </w:rPr>
        <w:t>לעבוד</w:t>
      </w:r>
      <w:r>
        <w:rPr>
          <w:rFonts w:hint="cs"/>
          <w:rtl/>
          <w:lang w:eastAsia="he-IL"/>
        </w:rPr>
        <w:t>.</w:t>
      </w:r>
      <w:r>
        <w:rPr>
          <w:rtl/>
          <w:lang w:eastAsia="he-IL"/>
        </w:rPr>
        <w:t xml:space="preserve"> נתנו מכסה של כפל גידול לכאלה שיש להם מכסות </w:t>
      </w:r>
      <w:bookmarkStart w:id="444" w:name="_ETM_Q3_314749"/>
      <w:bookmarkEnd w:id="444"/>
      <w:r>
        <w:rPr>
          <w:rtl/>
          <w:lang w:eastAsia="he-IL"/>
        </w:rPr>
        <w:t xml:space="preserve">ואין להם לולים, כדי שיגדלו בלולים שיש להם מקום ואין </w:t>
      </w:r>
      <w:bookmarkStart w:id="445" w:name="_ETM_Q3_318904"/>
      <w:bookmarkEnd w:id="445"/>
      <w:r>
        <w:rPr>
          <w:rtl/>
          <w:lang w:eastAsia="he-IL"/>
        </w:rPr>
        <w:t>להם מכסות. חיברנו את הדברים האלה</w:t>
      </w:r>
      <w:r>
        <w:rPr>
          <w:rFonts w:hint="cs"/>
          <w:rtl/>
          <w:lang w:eastAsia="he-IL"/>
        </w:rPr>
        <w:t>.</w:t>
      </w:r>
      <w:r>
        <w:rPr>
          <w:rtl/>
          <w:lang w:eastAsia="he-IL"/>
        </w:rPr>
        <w:t xml:space="preserve"> חודש יוני </w:t>
      </w:r>
      <w:bookmarkStart w:id="446" w:name="_ETM_Q3_323710"/>
      <w:bookmarkEnd w:id="446"/>
      <w:r>
        <w:rPr>
          <w:rFonts w:hint="cs"/>
          <w:rtl/>
          <w:lang w:eastAsia="he-IL"/>
        </w:rPr>
        <w:t xml:space="preserve">– </w:t>
      </w:r>
      <w:r>
        <w:rPr>
          <w:rtl/>
          <w:lang w:eastAsia="he-IL"/>
        </w:rPr>
        <w:t xml:space="preserve">אחרי הרבה מאוד זמן, החודש הזה הוא חודש שאנחנו לא </w:t>
      </w:r>
      <w:bookmarkStart w:id="447" w:name="_ETM_Q3_326200"/>
      <w:bookmarkEnd w:id="447"/>
      <w:r>
        <w:rPr>
          <w:rtl/>
          <w:lang w:eastAsia="he-IL"/>
        </w:rPr>
        <w:t>מייבאים ביצים</w:t>
      </w:r>
      <w:r>
        <w:rPr>
          <w:rFonts w:hint="cs"/>
          <w:rtl/>
          <w:lang w:eastAsia="he-IL"/>
        </w:rPr>
        <w:t>,</w:t>
      </w:r>
      <w:r>
        <w:rPr>
          <w:rtl/>
          <w:lang w:eastAsia="he-IL"/>
        </w:rPr>
        <w:t xml:space="preserve"> </w:t>
      </w:r>
      <w:bookmarkStart w:id="448" w:name="_ETM_Q3_329279"/>
      <w:bookmarkEnd w:id="448"/>
      <w:r>
        <w:rPr>
          <w:rtl/>
          <w:lang w:eastAsia="he-IL"/>
        </w:rPr>
        <w:t>שזה כבר אומר משהו</w:t>
      </w:r>
      <w:r>
        <w:rPr>
          <w:rFonts w:hint="cs"/>
          <w:rtl/>
          <w:lang w:eastAsia="he-IL"/>
        </w:rPr>
        <w:t xml:space="preserve"> –</w:t>
      </w:r>
      <w:r>
        <w:rPr>
          <w:rtl/>
          <w:lang w:eastAsia="he-IL"/>
        </w:rPr>
        <w:t xml:space="preserve"> שמתחילים לאזן את השוק</w:t>
      </w:r>
      <w:r>
        <w:rPr>
          <w:rFonts w:hint="cs"/>
          <w:rtl/>
          <w:lang w:eastAsia="he-IL"/>
        </w:rPr>
        <w:t>.</w:t>
      </w:r>
      <w:r>
        <w:rPr>
          <w:rtl/>
          <w:lang w:eastAsia="he-IL"/>
        </w:rPr>
        <w:t xml:space="preserve"> </w:t>
      </w:r>
      <w:bookmarkStart w:id="449" w:name="_ETM_Q3_335850"/>
      <w:bookmarkEnd w:id="449"/>
    </w:p>
    <w:p w:rsidR="00932198" w:rsidRDefault="00932198" w:rsidP="00271E4F">
      <w:pPr>
        <w:rPr>
          <w:rtl/>
          <w:lang w:eastAsia="he-IL"/>
        </w:rPr>
      </w:pPr>
    </w:p>
    <w:p w:rsidR="00932198" w:rsidRDefault="00932198" w:rsidP="00271E4F">
      <w:pPr>
        <w:rPr>
          <w:rtl/>
          <w:lang w:eastAsia="he-IL"/>
        </w:rPr>
      </w:pPr>
      <w:r>
        <w:rPr>
          <w:rtl/>
          <w:lang w:eastAsia="he-IL"/>
        </w:rPr>
        <w:t>אנחנו כמובן שו</w:t>
      </w:r>
      <w:r>
        <w:rPr>
          <w:rFonts w:hint="cs"/>
          <w:rtl/>
          <w:lang w:eastAsia="he-IL"/>
        </w:rPr>
        <w:t>ק</w:t>
      </w:r>
      <w:r>
        <w:rPr>
          <w:rtl/>
          <w:lang w:eastAsia="he-IL"/>
        </w:rPr>
        <w:t xml:space="preserve">דים על מתן מכסות, צופים פני עתיד, כדי </w:t>
      </w:r>
      <w:bookmarkStart w:id="450" w:name="_ETM_Q3_340290"/>
      <w:bookmarkEnd w:id="450"/>
      <w:r>
        <w:rPr>
          <w:rtl/>
          <w:lang w:eastAsia="he-IL"/>
        </w:rPr>
        <w:t>לראות שהמשק הזה, משק הביצים, שהוא מתוכנן</w:t>
      </w:r>
      <w:r>
        <w:rPr>
          <w:rFonts w:hint="cs"/>
          <w:rtl/>
          <w:lang w:eastAsia="he-IL"/>
        </w:rPr>
        <w:t xml:space="preserve"> –</w:t>
      </w:r>
      <w:r>
        <w:rPr>
          <w:rtl/>
          <w:lang w:eastAsia="he-IL"/>
        </w:rPr>
        <w:t xml:space="preserve"> לא ייפול חס </w:t>
      </w:r>
      <w:bookmarkStart w:id="451" w:name="_ETM_Q3_344730"/>
      <w:bookmarkEnd w:id="451"/>
      <w:r>
        <w:rPr>
          <w:rtl/>
          <w:lang w:eastAsia="he-IL"/>
        </w:rPr>
        <w:t>וחלילה לאיזשהו מחסור</w:t>
      </w:r>
      <w:r>
        <w:rPr>
          <w:rFonts w:hint="cs"/>
          <w:rtl/>
          <w:lang w:eastAsia="he-IL"/>
        </w:rPr>
        <w:t>.</w:t>
      </w:r>
      <w:r>
        <w:rPr>
          <w:rtl/>
          <w:lang w:eastAsia="he-IL"/>
        </w:rPr>
        <w:t xml:space="preserve"> גם על החלב, אותו הדבר</w:t>
      </w:r>
      <w:r>
        <w:rPr>
          <w:rFonts w:hint="cs"/>
          <w:rtl/>
          <w:lang w:eastAsia="he-IL"/>
        </w:rPr>
        <w:t xml:space="preserve"> –</w:t>
      </w:r>
      <w:r>
        <w:rPr>
          <w:rtl/>
          <w:lang w:eastAsia="he-IL"/>
        </w:rPr>
        <w:t xml:space="preserve"> רפורמת החלב </w:t>
      </w:r>
      <w:bookmarkStart w:id="452" w:name="_ETM_Q3_349169"/>
      <w:bookmarkEnd w:id="452"/>
      <w:r>
        <w:rPr>
          <w:rtl/>
          <w:lang w:eastAsia="he-IL"/>
        </w:rPr>
        <w:t xml:space="preserve">הייתה רפורמה לא טובה מבחינת משרד החקלאות, רעה מאוד למדינת </w:t>
      </w:r>
      <w:bookmarkStart w:id="453" w:name="_ETM_Q3_353610"/>
      <w:bookmarkEnd w:id="453"/>
      <w:r>
        <w:rPr>
          <w:rtl/>
          <w:lang w:eastAsia="he-IL"/>
        </w:rPr>
        <w:t>ישראל</w:t>
      </w:r>
      <w:r>
        <w:rPr>
          <w:rFonts w:hint="cs"/>
          <w:rtl/>
          <w:lang w:eastAsia="he-IL"/>
        </w:rPr>
        <w:t>.</w:t>
      </w:r>
      <w:r>
        <w:rPr>
          <w:rtl/>
          <w:lang w:eastAsia="he-IL"/>
        </w:rPr>
        <w:t xml:space="preserve"> בלמנו אותה</w:t>
      </w:r>
      <w:r>
        <w:rPr>
          <w:rFonts w:hint="cs"/>
          <w:rtl/>
          <w:lang w:eastAsia="he-IL"/>
        </w:rPr>
        <w:t>,</w:t>
      </w:r>
      <w:r>
        <w:rPr>
          <w:rtl/>
          <w:lang w:eastAsia="he-IL"/>
        </w:rPr>
        <w:t xml:space="preserve"> למגינת ליבם של אנשי אגף התקציבים באוצר</w:t>
      </w:r>
      <w:r>
        <w:rPr>
          <w:rFonts w:hint="cs"/>
          <w:rtl/>
          <w:lang w:eastAsia="he-IL"/>
        </w:rPr>
        <w:t>.</w:t>
      </w:r>
      <w:r>
        <w:rPr>
          <w:rtl/>
          <w:lang w:eastAsia="he-IL"/>
        </w:rPr>
        <w:t xml:space="preserve"> </w:t>
      </w:r>
      <w:bookmarkStart w:id="454" w:name="_ETM_Q3_358050"/>
      <w:bookmarkEnd w:id="454"/>
      <w:r>
        <w:rPr>
          <w:rtl/>
          <w:lang w:eastAsia="he-IL"/>
        </w:rPr>
        <w:t xml:space="preserve">אבל זו מחלוקת לשם שמיים, </w:t>
      </w:r>
      <w:bookmarkStart w:id="455" w:name="_ETM_Q3_362669"/>
      <w:bookmarkEnd w:id="455"/>
      <w:r>
        <w:rPr>
          <w:rtl/>
          <w:lang w:eastAsia="he-IL"/>
        </w:rPr>
        <w:t xml:space="preserve">ואנחנו שמחים שבמחלוקת הזו הצלחנו לעצור את זה. יש לא </w:t>
      </w:r>
      <w:bookmarkStart w:id="456" w:name="_ETM_Q3_367640"/>
      <w:bookmarkEnd w:id="456"/>
      <w:r>
        <w:rPr>
          <w:rtl/>
          <w:lang w:eastAsia="he-IL"/>
        </w:rPr>
        <w:t>מעט דברים לעשות גם במשק החלב</w:t>
      </w:r>
      <w:r>
        <w:rPr>
          <w:rFonts w:hint="cs"/>
          <w:rtl/>
          <w:lang w:eastAsia="he-IL"/>
        </w:rPr>
        <w:t>,</w:t>
      </w:r>
      <w:r>
        <w:rPr>
          <w:rtl/>
          <w:lang w:eastAsia="he-IL"/>
        </w:rPr>
        <w:t xml:space="preserve"> חברת הכנסת </w:t>
      </w:r>
      <w:r>
        <w:rPr>
          <w:rFonts w:hint="cs"/>
          <w:rtl/>
          <w:lang w:eastAsia="he-IL"/>
        </w:rPr>
        <w:t>ה</w:t>
      </w:r>
      <w:r>
        <w:rPr>
          <w:rtl/>
          <w:lang w:eastAsia="he-IL"/>
        </w:rPr>
        <w:t xml:space="preserve">רכבי מכירה </w:t>
      </w:r>
      <w:bookmarkStart w:id="457" w:name="_ETM_Q3_372612"/>
      <w:bookmarkEnd w:id="457"/>
      <w:r>
        <w:rPr>
          <w:rtl/>
          <w:lang w:eastAsia="he-IL"/>
        </w:rPr>
        <w:t>את זה היטב מהדיונים</w:t>
      </w:r>
      <w:r>
        <w:rPr>
          <w:rFonts w:hint="cs"/>
          <w:rtl/>
          <w:lang w:eastAsia="he-IL"/>
        </w:rPr>
        <w:t>.</w:t>
      </w:r>
      <w:r>
        <w:rPr>
          <w:rtl/>
          <w:lang w:eastAsia="he-IL"/>
        </w:rPr>
        <w:t xml:space="preserve"> אני אומר לכם שהחקלאות וביטחון המזון </w:t>
      </w:r>
      <w:bookmarkStart w:id="458" w:name="_ETM_Q3_377584"/>
      <w:bookmarkEnd w:id="458"/>
      <w:r>
        <w:rPr>
          <w:rtl/>
          <w:lang w:eastAsia="he-IL"/>
        </w:rPr>
        <w:t>בתוכנית ביטחון מזון ל-25 שנה, אדוני היושב</w:t>
      </w:r>
      <w:r>
        <w:rPr>
          <w:rFonts w:hint="cs"/>
          <w:rtl/>
          <w:lang w:eastAsia="he-IL"/>
        </w:rPr>
        <w:t>-</w:t>
      </w:r>
      <w:r>
        <w:rPr>
          <w:rtl/>
          <w:lang w:eastAsia="he-IL"/>
        </w:rPr>
        <w:t xml:space="preserve">ראש, לא היה </w:t>
      </w:r>
      <w:bookmarkStart w:id="459" w:name="_ETM_Q3_382556"/>
      <w:bookmarkEnd w:id="459"/>
      <w:r>
        <w:rPr>
          <w:rtl/>
          <w:lang w:eastAsia="he-IL"/>
        </w:rPr>
        <w:t xml:space="preserve">כדבר הזה שבתחום שהוא לא ביטחון יבצעו תוכנית תכנון ביטחון </w:t>
      </w:r>
      <w:bookmarkStart w:id="460" w:name="_ETM_Q3_387528"/>
      <w:bookmarkEnd w:id="460"/>
      <w:r>
        <w:rPr>
          <w:rtl/>
          <w:lang w:eastAsia="he-IL"/>
        </w:rPr>
        <w:t xml:space="preserve">מזון ל-25 שנה. </w:t>
      </w:r>
      <w:bookmarkStart w:id="461" w:name="_ETM_Q3_392990"/>
      <w:bookmarkEnd w:id="461"/>
      <w:r>
        <w:rPr>
          <w:rtl/>
          <w:lang w:eastAsia="he-IL"/>
        </w:rPr>
        <w:t>עשינו את זה, אנחנו רואים לאן זה מתקדם</w:t>
      </w:r>
      <w:r>
        <w:rPr>
          <w:rFonts w:hint="cs"/>
          <w:rtl/>
          <w:lang w:eastAsia="he-IL"/>
        </w:rPr>
        <w:t>.</w:t>
      </w:r>
      <w:r>
        <w:rPr>
          <w:rtl/>
          <w:lang w:eastAsia="he-IL"/>
        </w:rPr>
        <w:t xml:space="preserve"> </w:t>
      </w:r>
    </w:p>
    <w:p w:rsidR="00932198" w:rsidRDefault="00932198" w:rsidP="00271E4F">
      <w:pPr>
        <w:rPr>
          <w:rtl/>
          <w:lang w:eastAsia="he-IL"/>
        </w:rPr>
      </w:pPr>
    </w:p>
    <w:p w:rsidR="00932198" w:rsidRDefault="00932198" w:rsidP="00271E4F">
      <w:pPr>
        <w:rPr>
          <w:rtl/>
          <w:lang w:eastAsia="he-IL"/>
        </w:rPr>
      </w:pPr>
      <w:r>
        <w:rPr>
          <w:rtl/>
          <w:lang w:eastAsia="he-IL"/>
        </w:rPr>
        <w:t>אפילו בנושא</w:t>
      </w:r>
      <w:r>
        <w:rPr>
          <w:rFonts w:hint="cs"/>
          <w:rtl/>
          <w:lang w:eastAsia="he-IL"/>
        </w:rPr>
        <w:t xml:space="preserve"> מ</w:t>
      </w:r>
      <w:r>
        <w:rPr>
          <w:rtl/>
          <w:lang w:eastAsia="he-IL"/>
        </w:rPr>
        <w:t>י הקולחין המ</w:t>
      </w:r>
      <w:r>
        <w:rPr>
          <w:rFonts w:hint="cs"/>
          <w:rtl/>
          <w:lang w:eastAsia="he-IL"/>
        </w:rPr>
        <w:t>טוה</w:t>
      </w:r>
      <w:r>
        <w:rPr>
          <w:rtl/>
          <w:lang w:eastAsia="he-IL"/>
        </w:rPr>
        <w:t>רים</w:t>
      </w:r>
      <w:r>
        <w:rPr>
          <w:rFonts w:hint="cs"/>
          <w:rtl/>
          <w:lang w:eastAsia="he-IL"/>
        </w:rPr>
        <w:t>,</w:t>
      </w:r>
      <w:r>
        <w:rPr>
          <w:rtl/>
          <w:lang w:eastAsia="he-IL"/>
        </w:rPr>
        <w:t xml:space="preserve"> שאמרתי קודם לכן, היינו אפילו אתמול </w:t>
      </w:r>
      <w:bookmarkStart w:id="462" w:name="_ETM_Q3_402858"/>
      <w:bookmarkEnd w:id="462"/>
      <w:r>
        <w:rPr>
          <w:rtl/>
          <w:lang w:eastAsia="he-IL"/>
        </w:rPr>
        <w:t>בסיור מאגרי מים עם שר האנרגיה ו</w:t>
      </w:r>
      <w:r>
        <w:rPr>
          <w:rFonts w:hint="cs"/>
          <w:rtl/>
          <w:lang w:eastAsia="he-IL"/>
        </w:rPr>
        <w:t>ה</w:t>
      </w:r>
      <w:r>
        <w:rPr>
          <w:rtl/>
          <w:lang w:eastAsia="he-IL"/>
        </w:rPr>
        <w:t xml:space="preserve">אחראי על רשות המים </w:t>
      </w:r>
      <w:bookmarkStart w:id="463" w:name="_ETM_Q3_407792"/>
      <w:bookmarkEnd w:id="463"/>
      <w:r>
        <w:rPr>
          <w:rtl/>
          <w:lang w:eastAsia="he-IL"/>
        </w:rPr>
        <w:t xml:space="preserve">אלי כהן, עם השר אלקין, שאחראי גם על הדרום וגם </w:t>
      </w:r>
      <w:bookmarkStart w:id="464" w:name="_ETM_Q3_412726"/>
      <w:bookmarkEnd w:id="464"/>
      <w:r>
        <w:rPr>
          <w:rtl/>
          <w:lang w:eastAsia="he-IL"/>
        </w:rPr>
        <w:t>על התקומה ותנופה בהקשר של יישובים בדרום ויישובי הגבול בצפון</w:t>
      </w:r>
      <w:r>
        <w:rPr>
          <w:rFonts w:hint="cs"/>
          <w:rtl/>
          <w:lang w:eastAsia="he-IL"/>
        </w:rPr>
        <w:t>,</w:t>
      </w:r>
      <w:r>
        <w:rPr>
          <w:rtl/>
          <w:lang w:eastAsia="he-IL"/>
        </w:rPr>
        <w:t xml:space="preserve"> </w:t>
      </w:r>
      <w:bookmarkStart w:id="465" w:name="_ETM_Q3_418199"/>
      <w:bookmarkEnd w:id="465"/>
      <w:r>
        <w:rPr>
          <w:rtl/>
          <w:lang w:eastAsia="he-IL"/>
        </w:rPr>
        <w:t xml:space="preserve">וזה היה מחמם לב לראות. חברת הכנסת מטי </w:t>
      </w:r>
      <w:r>
        <w:rPr>
          <w:rFonts w:hint="cs"/>
          <w:rtl/>
          <w:lang w:eastAsia="he-IL"/>
        </w:rPr>
        <w:t>ה</w:t>
      </w:r>
      <w:r>
        <w:rPr>
          <w:rtl/>
          <w:lang w:eastAsia="he-IL"/>
        </w:rPr>
        <w:t xml:space="preserve">רכבי, אני </w:t>
      </w:r>
      <w:bookmarkStart w:id="466" w:name="_ETM_Q3_423829"/>
      <w:bookmarkEnd w:id="466"/>
      <w:r>
        <w:rPr>
          <w:rtl/>
          <w:lang w:eastAsia="he-IL"/>
        </w:rPr>
        <w:t>אומר לך</w:t>
      </w:r>
      <w:r>
        <w:rPr>
          <w:rFonts w:hint="cs"/>
          <w:rtl/>
          <w:lang w:eastAsia="he-IL"/>
        </w:rPr>
        <w:t>,</w:t>
      </w:r>
      <w:r>
        <w:rPr>
          <w:rtl/>
          <w:lang w:eastAsia="he-IL"/>
        </w:rPr>
        <w:t xml:space="preserve"> אתמול חנכנו שני מאגרים, מאגרי מים. את יודעת </w:t>
      </w:r>
      <w:bookmarkStart w:id="467" w:name="_ETM_Q3_429459"/>
      <w:bookmarkEnd w:id="467"/>
      <w:r>
        <w:rPr>
          <w:rtl/>
          <w:lang w:eastAsia="he-IL"/>
        </w:rPr>
        <w:t xml:space="preserve">איפה הם ממוקמים? בין הגדר האלקטרונית לבין הגדר של שעון </w:t>
      </w:r>
      <w:bookmarkStart w:id="468" w:name="_ETM_Q3_435089"/>
      <w:bookmarkEnd w:id="468"/>
      <w:r>
        <w:rPr>
          <w:rtl/>
          <w:lang w:eastAsia="he-IL"/>
        </w:rPr>
        <w:t>חול</w:t>
      </w:r>
      <w:r>
        <w:rPr>
          <w:rFonts w:hint="cs"/>
          <w:rtl/>
          <w:lang w:eastAsia="he-IL"/>
        </w:rPr>
        <w:t>,</w:t>
      </w:r>
      <w:r>
        <w:rPr>
          <w:rtl/>
          <w:lang w:eastAsia="he-IL"/>
        </w:rPr>
        <w:t xml:space="preserve"> שנפרצה ב</w:t>
      </w:r>
      <w:r>
        <w:rPr>
          <w:rFonts w:hint="cs"/>
          <w:rtl/>
          <w:lang w:eastAsia="he-IL"/>
        </w:rPr>
        <w:t>-7</w:t>
      </w:r>
      <w:r>
        <w:rPr>
          <w:rtl/>
          <w:lang w:eastAsia="he-IL"/>
        </w:rPr>
        <w:t xml:space="preserve"> באוקטובר</w:t>
      </w:r>
      <w:r>
        <w:rPr>
          <w:rFonts w:hint="cs"/>
          <w:rtl/>
          <w:lang w:eastAsia="he-IL"/>
        </w:rPr>
        <w:t>.</w:t>
      </w:r>
      <w:r>
        <w:rPr>
          <w:rtl/>
          <w:lang w:eastAsia="he-IL"/>
        </w:rPr>
        <w:t xml:space="preserve"> בין שתי הגדרות האלה נמצאים שני </w:t>
      </w:r>
      <w:bookmarkStart w:id="469" w:name="_ETM_Q3_440719"/>
      <w:bookmarkEnd w:id="469"/>
      <w:r>
        <w:rPr>
          <w:rtl/>
          <w:lang w:eastAsia="he-IL"/>
        </w:rPr>
        <w:t>האגמים האלה, המאגרים האלה, שביחד הם מתקרבים למיליון קוב מים</w:t>
      </w:r>
      <w:r>
        <w:rPr>
          <w:rFonts w:hint="cs"/>
          <w:rtl/>
          <w:lang w:eastAsia="he-IL"/>
        </w:rPr>
        <w:t>.</w:t>
      </w:r>
      <w:r>
        <w:rPr>
          <w:rtl/>
          <w:lang w:eastAsia="he-IL"/>
        </w:rPr>
        <w:t xml:space="preserve"> </w:t>
      </w:r>
      <w:bookmarkStart w:id="470" w:name="_ETM_Q3_446988"/>
      <w:bookmarkEnd w:id="470"/>
    </w:p>
    <w:p w:rsidR="00932198" w:rsidRDefault="00932198" w:rsidP="00271E4F">
      <w:pPr>
        <w:rPr>
          <w:rtl/>
          <w:lang w:eastAsia="he-IL"/>
        </w:rPr>
      </w:pPr>
    </w:p>
    <w:p w:rsidR="00932198" w:rsidRDefault="00932198" w:rsidP="00271E4F">
      <w:pPr>
        <w:rPr>
          <w:rtl/>
          <w:lang w:eastAsia="he-IL"/>
        </w:rPr>
      </w:pPr>
      <w:r>
        <w:rPr>
          <w:rtl/>
          <w:lang w:eastAsia="he-IL"/>
        </w:rPr>
        <w:t xml:space="preserve">אתמול ישבנו עם ראש המועצה של </w:t>
      </w:r>
      <w:bookmarkStart w:id="471" w:name="_ETM_Q3_451605"/>
      <w:bookmarkEnd w:id="471"/>
      <w:r>
        <w:rPr>
          <w:rtl/>
          <w:lang w:eastAsia="he-IL"/>
        </w:rPr>
        <w:t xml:space="preserve">שער הנגב, שהחליף את גיסו, את אופיר </w:t>
      </w:r>
      <w:r w:rsidRPr="00C30B23">
        <w:rPr>
          <w:rtl/>
          <w:lang w:eastAsia="he-IL"/>
        </w:rPr>
        <w:t>ליבשטיין</w:t>
      </w:r>
      <w:r>
        <w:rPr>
          <w:rtl/>
          <w:lang w:eastAsia="he-IL"/>
        </w:rPr>
        <w:t xml:space="preserve">, השם </w:t>
      </w:r>
      <w:r>
        <w:rPr>
          <w:rFonts w:hint="cs"/>
          <w:rtl/>
          <w:lang w:eastAsia="he-IL"/>
        </w:rPr>
        <w:t>יי</w:t>
      </w:r>
      <w:r>
        <w:rPr>
          <w:rtl/>
          <w:lang w:eastAsia="he-IL"/>
        </w:rPr>
        <w:t xml:space="preserve">קום </w:t>
      </w:r>
      <w:bookmarkStart w:id="472" w:name="_ETM_Q3_456222"/>
      <w:bookmarkEnd w:id="472"/>
      <w:r>
        <w:rPr>
          <w:rtl/>
          <w:lang w:eastAsia="he-IL"/>
        </w:rPr>
        <w:t xml:space="preserve">דמו, </w:t>
      </w:r>
      <w:bookmarkStart w:id="473" w:name="_ETM_Q3_461920"/>
      <w:bookmarkEnd w:id="473"/>
      <w:r>
        <w:rPr>
          <w:rtl/>
          <w:lang w:eastAsia="he-IL"/>
        </w:rPr>
        <w:t>שהוא עצמו איבד את א</w:t>
      </w:r>
      <w:r>
        <w:rPr>
          <w:rFonts w:hint="cs"/>
          <w:rtl/>
          <w:lang w:eastAsia="he-IL"/>
        </w:rPr>
        <w:t>י</w:t>
      </w:r>
      <w:r>
        <w:rPr>
          <w:rtl/>
          <w:lang w:eastAsia="he-IL"/>
        </w:rPr>
        <w:t>מו ואיבד את בנו</w:t>
      </w:r>
      <w:r>
        <w:rPr>
          <w:rFonts w:hint="cs"/>
          <w:rtl/>
          <w:lang w:eastAsia="he-IL"/>
        </w:rPr>
        <w:t>, והוא</w:t>
      </w:r>
      <w:r>
        <w:rPr>
          <w:rtl/>
          <w:lang w:eastAsia="he-IL"/>
        </w:rPr>
        <w:t xml:space="preserve"> </w:t>
      </w:r>
      <w:bookmarkStart w:id="474" w:name="_ETM_Q3_468019"/>
      <w:bookmarkEnd w:id="474"/>
      <w:r>
        <w:rPr>
          <w:rtl/>
          <w:lang w:eastAsia="he-IL"/>
        </w:rPr>
        <w:t>נכנס בנעלי הגיס</w:t>
      </w:r>
      <w:r>
        <w:rPr>
          <w:rFonts w:hint="cs"/>
          <w:rtl/>
          <w:lang w:eastAsia="he-IL"/>
        </w:rPr>
        <w:t>.</w:t>
      </w:r>
      <w:r>
        <w:rPr>
          <w:rtl/>
          <w:lang w:eastAsia="he-IL"/>
        </w:rPr>
        <w:t xml:space="preserve"> ישבנו איתו אתמול </w:t>
      </w:r>
      <w:bookmarkStart w:id="475" w:name="_ETM_Q3_472488"/>
      <w:bookmarkEnd w:id="475"/>
      <w:r>
        <w:rPr>
          <w:rtl/>
          <w:lang w:eastAsia="he-IL"/>
        </w:rPr>
        <w:t>על סוגיה מאוד מעניינת</w:t>
      </w:r>
      <w:r>
        <w:rPr>
          <w:rFonts w:hint="cs"/>
          <w:rtl/>
          <w:lang w:eastAsia="he-IL"/>
        </w:rPr>
        <w:t>:</w:t>
      </w:r>
      <w:r>
        <w:rPr>
          <w:rtl/>
          <w:lang w:eastAsia="he-IL"/>
        </w:rPr>
        <w:t xml:space="preserve"> איך לקחת את כל השטח, את </w:t>
      </w:r>
      <w:bookmarkStart w:id="476" w:name="_ETM_Q3_476637"/>
      <w:bookmarkEnd w:id="476"/>
      <w:r>
        <w:rPr>
          <w:rtl/>
          <w:lang w:eastAsia="he-IL"/>
        </w:rPr>
        <w:t xml:space="preserve">כל הקרקע שבין שתי הגדרות, שזה עשרות אלפי דונמים מכרם </w:t>
      </w:r>
      <w:bookmarkStart w:id="477" w:name="_ETM_Q3_480786"/>
      <w:bookmarkEnd w:id="477"/>
      <w:r>
        <w:rPr>
          <w:rtl/>
          <w:lang w:eastAsia="he-IL"/>
        </w:rPr>
        <w:t>שלום דרך נתיב העשרה ועד הים</w:t>
      </w:r>
      <w:r>
        <w:rPr>
          <w:rFonts w:hint="cs"/>
          <w:rtl/>
          <w:lang w:eastAsia="he-IL"/>
        </w:rPr>
        <w:t xml:space="preserve"> –</w:t>
      </w:r>
      <w:r>
        <w:rPr>
          <w:rtl/>
          <w:lang w:eastAsia="he-IL"/>
        </w:rPr>
        <w:t xml:space="preserve"> איך לקחת את כל </w:t>
      </w:r>
      <w:bookmarkStart w:id="478" w:name="_ETM_Q3_484934"/>
      <w:bookmarkEnd w:id="478"/>
      <w:r>
        <w:rPr>
          <w:rtl/>
          <w:lang w:eastAsia="he-IL"/>
        </w:rPr>
        <w:t xml:space="preserve">השטח הכלוא בין שתי הגדרות ולהפוך את זה לשטח חקלאי, </w:t>
      </w:r>
      <w:bookmarkStart w:id="479" w:name="_ETM_Q3_489083"/>
      <w:bookmarkEnd w:id="479"/>
      <w:r>
        <w:rPr>
          <w:rtl/>
          <w:lang w:eastAsia="he-IL"/>
        </w:rPr>
        <w:t>או להחזיר את זה לשטח חקלאי</w:t>
      </w:r>
      <w:r>
        <w:rPr>
          <w:rFonts w:hint="cs"/>
          <w:rtl/>
          <w:lang w:eastAsia="he-IL"/>
        </w:rPr>
        <w:t>.</w:t>
      </w:r>
      <w:r>
        <w:rPr>
          <w:rtl/>
          <w:lang w:eastAsia="he-IL"/>
        </w:rPr>
        <w:t xml:space="preserve"> אני אומר לכם, אנחנו </w:t>
      </w:r>
      <w:bookmarkStart w:id="480" w:name="_ETM_Q3_493231"/>
      <w:bookmarkEnd w:id="480"/>
      <w:r>
        <w:rPr>
          <w:rtl/>
          <w:lang w:eastAsia="he-IL"/>
        </w:rPr>
        <w:t xml:space="preserve">נהיה בנושא הזה גם כן אנשי בשורה. </w:t>
      </w:r>
    </w:p>
    <w:p w:rsidR="00932198" w:rsidRDefault="00932198" w:rsidP="00271E4F">
      <w:pPr>
        <w:rPr>
          <w:rtl/>
          <w:lang w:eastAsia="he-IL"/>
        </w:rPr>
      </w:pPr>
      <w:bookmarkStart w:id="481" w:name="_ETM_Q3_497615"/>
      <w:bookmarkStart w:id="482" w:name="_ETM_Q3_497715"/>
      <w:bookmarkStart w:id="483" w:name="_ETM_Q3_497758"/>
      <w:bookmarkEnd w:id="481"/>
      <w:bookmarkEnd w:id="482"/>
      <w:bookmarkEnd w:id="483"/>
    </w:p>
    <w:p w:rsidR="00932198" w:rsidRDefault="00932198" w:rsidP="00271E4F">
      <w:pPr>
        <w:rPr>
          <w:rtl/>
          <w:lang w:eastAsia="he-IL"/>
        </w:rPr>
      </w:pPr>
      <w:bookmarkStart w:id="484" w:name="_ETM_Q3_497809"/>
      <w:bookmarkEnd w:id="484"/>
      <w:r>
        <w:rPr>
          <w:rtl/>
          <w:lang w:eastAsia="he-IL"/>
        </w:rPr>
        <w:t>לכן</w:t>
      </w:r>
      <w:r>
        <w:rPr>
          <w:rFonts w:hint="cs"/>
          <w:rtl/>
          <w:lang w:eastAsia="he-IL"/>
        </w:rPr>
        <w:t>,</w:t>
      </w:r>
      <w:r>
        <w:rPr>
          <w:rtl/>
          <w:lang w:eastAsia="he-IL"/>
        </w:rPr>
        <w:t xml:space="preserve"> לשאלה שלך</w:t>
      </w:r>
      <w:r>
        <w:rPr>
          <w:rFonts w:hint="cs"/>
          <w:rtl/>
          <w:lang w:eastAsia="he-IL"/>
        </w:rPr>
        <w:t xml:space="preserve"> –</w:t>
      </w:r>
      <w:r>
        <w:rPr>
          <w:rtl/>
          <w:lang w:eastAsia="he-IL"/>
        </w:rPr>
        <w:t xml:space="preserve"> </w:t>
      </w:r>
      <w:bookmarkStart w:id="485" w:name="_ETM_Q3_497380"/>
      <w:bookmarkEnd w:id="485"/>
      <w:r>
        <w:rPr>
          <w:rtl/>
          <w:lang w:eastAsia="he-IL"/>
        </w:rPr>
        <w:t xml:space="preserve">אני אומר לך, אנחנו יודעים היטב </w:t>
      </w:r>
      <w:bookmarkStart w:id="486" w:name="_ETM_Q3_501809"/>
      <w:bookmarkEnd w:id="486"/>
      <w:r>
        <w:rPr>
          <w:rtl/>
          <w:lang w:eastAsia="he-IL"/>
        </w:rPr>
        <w:t xml:space="preserve">לאן לקחת את החקלאות וביטחון המזון בישראל, להביא אותה לזה </w:t>
      </w:r>
      <w:bookmarkStart w:id="487" w:name="_ETM_Q3_505238"/>
      <w:bookmarkEnd w:id="487"/>
      <w:r>
        <w:rPr>
          <w:rtl/>
          <w:lang w:eastAsia="he-IL"/>
        </w:rPr>
        <w:t>שנייצר כאן מה שאפשר לייצר</w:t>
      </w:r>
      <w:r>
        <w:rPr>
          <w:rFonts w:hint="cs"/>
          <w:rtl/>
          <w:lang w:eastAsia="he-IL"/>
        </w:rPr>
        <w:t>;</w:t>
      </w:r>
      <w:r>
        <w:rPr>
          <w:rtl/>
          <w:lang w:eastAsia="he-IL"/>
        </w:rPr>
        <w:t xml:space="preserve"> מה שאי</w:t>
      </w:r>
      <w:r>
        <w:rPr>
          <w:rFonts w:hint="cs"/>
          <w:rtl/>
          <w:lang w:eastAsia="he-IL"/>
        </w:rPr>
        <w:t>-</w:t>
      </w:r>
      <w:r>
        <w:rPr>
          <w:rtl/>
          <w:lang w:eastAsia="he-IL"/>
        </w:rPr>
        <w:t xml:space="preserve">אפשר לייצר או </w:t>
      </w:r>
      <w:bookmarkStart w:id="488" w:name="_ETM_Q3_508669"/>
      <w:bookmarkEnd w:id="488"/>
      <w:r>
        <w:rPr>
          <w:rtl/>
          <w:lang w:eastAsia="he-IL"/>
        </w:rPr>
        <w:t>מתי שאי אפשר יהיה לייצר</w:t>
      </w:r>
      <w:r>
        <w:rPr>
          <w:rFonts w:hint="cs"/>
          <w:rtl/>
          <w:lang w:eastAsia="he-IL"/>
        </w:rPr>
        <w:t xml:space="preserve"> –</w:t>
      </w:r>
      <w:r>
        <w:rPr>
          <w:rtl/>
          <w:lang w:eastAsia="he-IL"/>
        </w:rPr>
        <w:t xml:space="preserve"> </w:t>
      </w:r>
      <w:r>
        <w:rPr>
          <w:rFonts w:hint="cs"/>
          <w:rtl/>
          <w:lang w:eastAsia="he-IL"/>
        </w:rPr>
        <w:t>נ</w:t>
      </w:r>
      <w:r>
        <w:rPr>
          <w:rtl/>
          <w:lang w:eastAsia="he-IL"/>
        </w:rPr>
        <w:t>ייבא את זה מחו</w:t>
      </w:r>
      <w:r>
        <w:rPr>
          <w:rFonts w:hint="cs"/>
          <w:rtl/>
          <w:lang w:eastAsia="he-IL"/>
        </w:rPr>
        <w:t>"</w:t>
      </w:r>
      <w:r>
        <w:rPr>
          <w:rtl/>
          <w:lang w:eastAsia="he-IL"/>
        </w:rPr>
        <w:t xml:space="preserve">ל. תודה </w:t>
      </w:r>
      <w:bookmarkStart w:id="489" w:name="_ETM_Q3_512099"/>
      <w:bookmarkEnd w:id="489"/>
      <w:r>
        <w:rPr>
          <w:rtl/>
          <w:lang w:eastAsia="he-IL"/>
        </w:rPr>
        <w:t>רבה.</w:t>
      </w:r>
    </w:p>
    <w:p w:rsidR="00932198" w:rsidRDefault="00932198" w:rsidP="00271E4F">
      <w:pPr>
        <w:rPr>
          <w:rtl/>
          <w:lang w:eastAsia="he-IL"/>
        </w:rPr>
      </w:pPr>
    </w:p>
    <w:p w:rsidR="00932198" w:rsidRDefault="00932198" w:rsidP="00271E4F">
      <w:pPr>
        <w:pStyle w:val="af6"/>
        <w:keepNext/>
        <w:rPr>
          <w:rtl/>
        </w:rPr>
      </w:pPr>
      <w:r w:rsidRPr="00907595">
        <w:rPr>
          <w:rStyle w:val="TagStyle"/>
          <w:rtl/>
        </w:rPr>
        <w:t xml:space="preserve"> &lt;&lt; יור &gt;&gt; </w:t>
      </w:r>
      <w:r>
        <w:rPr>
          <w:rtl/>
        </w:rPr>
        <w:t>היו"ר אמיר אוחנה:</w:t>
      </w:r>
      <w:r w:rsidRPr="00907595">
        <w:rPr>
          <w:rStyle w:val="TagStyle"/>
          <w:rtl/>
        </w:rPr>
        <w:t xml:space="preserve"> &lt;&lt; יור &gt;&gt;</w:t>
      </w:r>
      <w:r>
        <w:rPr>
          <w:rtl/>
        </w:rPr>
        <w:t xml:space="preserve"> </w:t>
      </w:r>
    </w:p>
    <w:p w:rsidR="00932198" w:rsidRDefault="00932198" w:rsidP="00CA212C">
      <w:pPr>
        <w:rPr>
          <w:rtl/>
          <w:lang w:eastAsia="he-IL"/>
        </w:rPr>
      </w:pPr>
    </w:p>
    <w:p w:rsidR="00932198" w:rsidRDefault="00932198" w:rsidP="00271E4F">
      <w:pPr>
        <w:rPr>
          <w:rtl/>
          <w:lang w:eastAsia="he-IL"/>
        </w:rPr>
      </w:pPr>
      <w:r>
        <w:rPr>
          <w:rFonts w:hint="cs"/>
          <w:rtl/>
          <w:lang w:eastAsia="he-IL"/>
        </w:rPr>
        <w:t>תודה רבה לשר החקלאות וביטחון המזון. תודה רב</w:t>
      </w:r>
      <w:bookmarkStart w:id="490" w:name="_ETM_Q3_517214"/>
      <w:bookmarkEnd w:id="490"/>
      <w:r>
        <w:rPr>
          <w:rFonts w:hint="cs"/>
          <w:rtl/>
          <w:lang w:eastAsia="he-IL"/>
        </w:rPr>
        <w:t xml:space="preserve">ה לחברות וחברי הכנסת השואלים. אני אציין לפרוטוקול שהשבוע אושרה גם שאילתה דחופה נוספת לשרה להגנת הסביבה, שאליה הוצמדו </w:t>
      </w:r>
      <w:bookmarkStart w:id="491" w:name="_ETM_Q3_533147"/>
      <w:bookmarkEnd w:id="491"/>
      <w:r>
        <w:rPr>
          <w:rFonts w:hint="cs"/>
          <w:rtl/>
          <w:lang w:eastAsia="he-IL"/>
        </w:rPr>
        <w:t xml:space="preserve">שאילתות נוספות, אך בהסכמת חבר הכנסת השואל התשובות </w:t>
      </w:r>
      <w:bookmarkStart w:id="492" w:name="_ETM_Q3_535221"/>
      <w:bookmarkEnd w:id="492"/>
      <w:r>
        <w:rPr>
          <w:rFonts w:hint="cs"/>
          <w:rtl/>
          <w:lang w:eastAsia="he-IL"/>
        </w:rPr>
        <w:t>עליה ועל השאילתות הנוספות יימסרו במליאה בשבוע הבא.</w:t>
      </w:r>
    </w:p>
    <w:p w:rsidR="00932198" w:rsidRDefault="00932198" w:rsidP="00271E4F">
      <w:pPr>
        <w:rPr>
          <w:rtl/>
          <w:lang w:eastAsia="he-IL"/>
        </w:rPr>
      </w:pPr>
    </w:p>
    <w:p w:rsidR="00932198" w:rsidRDefault="00932198" w:rsidP="00271E4F">
      <w:pPr>
        <w:rPr>
          <w:rtl/>
          <w:lang w:eastAsia="he-IL"/>
        </w:rPr>
      </w:pPr>
    </w:p>
    <w:p w:rsidR="00932198" w:rsidRDefault="00932198" w:rsidP="00271E4F">
      <w:pPr>
        <w:pStyle w:val="a6"/>
        <w:rPr>
          <w:rtl/>
          <w:lang w:eastAsia="he-IL"/>
        </w:rPr>
      </w:pPr>
      <w:bookmarkStart w:id="493" w:name="ET_hatsach_648563_6"/>
      <w:r w:rsidRPr="00907595">
        <w:rPr>
          <w:rStyle w:val="TagStyle"/>
          <w:rtl/>
        </w:rPr>
        <w:t xml:space="preserve"> &lt;&lt; הצח &gt;&gt; </w:t>
      </w:r>
      <w:bookmarkStart w:id="494" w:name="_Toc233882683"/>
      <w:bookmarkStart w:id="495" w:name="_Toc233882839"/>
      <w:r>
        <w:rPr>
          <w:rtl/>
          <w:lang w:eastAsia="he-IL"/>
        </w:rPr>
        <w:t>הצעת חוק קביעת יום לציון הטבעת הספינה אלטלנה, התשפ"ג</w:t>
      </w:r>
      <w:r>
        <w:rPr>
          <w:rFonts w:hint="cs"/>
          <w:rtl/>
          <w:lang w:eastAsia="he-IL"/>
        </w:rPr>
        <w:t>–</w:t>
      </w:r>
      <w:r>
        <w:rPr>
          <w:rtl/>
          <w:lang w:eastAsia="he-IL"/>
        </w:rPr>
        <w:t>2023</w:t>
      </w:r>
      <w:bookmarkEnd w:id="494"/>
      <w:bookmarkEnd w:id="495"/>
      <w:r w:rsidRPr="00907595">
        <w:rPr>
          <w:rStyle w:val="TagStyle"/>
          <w:rtl/>
        </w:rPr>
        <w:t xml:space="preserve"> &lt;&lt; הצח &gt;&gt;</w:t>
      </w:r>
      <w:r>
        <w:rPr>
          <w:rtl/>
          <w:lang w:eastAsia="he-IL"/>
        </w:rPr>
        <w:t xml:space="preserve"> </w:t>
      </w:r>
      <w:bookmarkEnd w:id="493"/>
    </w:p>
    <w:p w:rsidR="00932198" w:rsidRDefault="00932198" w:rsidP="00271E4F">
      <w:pPr>
        <w:rPr>
          <w:rtl/>
          <w:lang w:eastAsia="he-IL"/>
        </w:rPr>
      </w:pPr>
      <w:r>
        <w:rPr>
          <w:rtl/>
          <w:lang w:eastAsia="he-IL"/>
        </w:rPr>
        <w:t>[הצעת חוק פ/1606</w:t>
      </w:r>
      <w:r>
        <w:rPr>
          <w:rFonts w:hint="cs"/>
          <w:rtl/>
          <w:lang w:eastAsia="he-IL"/>
        </w:rPr>
        <w:t>/</w:t>
      </w:r>
      <w:r>
        <w:rPr>
          <w:rtl/>
          <w:lang w:eastAsia="he-IL"/>
        </w:rPr>
        <w:t>25</w:t>
      </w:r>
      <w:r>
        <w:rPr>
          <w:rFonts w:hint="cs"/>
          <w:rtl/>
          <w:lang w:eastAsia="he-IL"/>
        </w:rPr>
        <w:t>; דברי הכנסת, חוב' י"ט, ישיבה 375.</w:t>
      </w:r>
      <w:r>
        <w:rPr>
          <w:rtl/>
          <w:lang w:eastAsia="he-IL"/>
        </w:rPr>
        <w:t>]</w:t>
      </w:r>
    </w:p>
    <w:p w:rsidR="00932198" w:rsidRDefault="00932198" w:rsidP="00271E4F">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932198" w:rsidRDefault="00932198" w:rsidP="00271E4F">
      <w:pPr>
        <w:ind w:firstLine="0"/>
        <w:rPr>
          <w:rtl/>
          <w:lang w:eastAsia="he-IL"/>
        </w:rPr>
      </w:pPr>
    </w:p>
    <w:p w:rsidR="00932198" w:rsidRDefault="00932198" w:rsidP="00271E4F">
      <w:pPr>
        <w:pStyle w:val="af6"/>
        <w:keepNext/>
        <w:rPr>
          <w:rtl/>
        </w:rPr>
      </w:pPr>
      <w:r w:rsidRPr="00907595">
        <w:rPr>
          <w:rStyle w:val="TagStyle"/>
          <w:rtl/>
        </w:rPr>
        <w:t xml:space="preserve"> &lt;&lt; יור &gt;&gt; </w:t>
      </w:r>
      <w:r>
        <w:rPr>
          <w:rtl/>
        </w:rPr>
        <w:t>היו"ר אמיר אוחנה:</w:t>
      </w:r>
      <w:r w:rsidRPr="00907595">
        <w:rPr>
          <w:rStyle w:val="TagStyle"/>
          <w:rtl/>
        </w:rPr>
        <w:t xml:space="preserve"> &lt;&lt; יור &gt;&gt;</w:t>
      </w:r>
      <w:r>
        <w:rPr>
          <w:rtl/>
        </w:rPr>
        <w:t xml:space="preserve"> </w:t>
      </w:r>
    </w:p>
    <w:p w:rsidR="00932198" w:rsidRDefault="00932198" w:rsidP="00CA212C">
      <w:pPr>
        <w:rPr>
          <w:rtl/>
          <w:lang w:eastAsia="he-IL"/>
        </w:rPr>
      </w:pPr>
    </w:p>
    <w:p w:rsidR="00932198" w:rsidRDefault="00932198" w:rsidP="001231C8">
      <w:pPr>
        <w:rPr>
          <w:rtl/>
          <w:lang w:eastAsia="he-IL"/>
        </w:rPr>
      </w:pPr>
      <w:r>
        <w:rPr>
          <w:rFonts w:hint="cs"/>
          <w:rtl/>
          <w:lang w:eastAsia="he-IL"/>
        </w:rPr>
        <w:t xml:space="preserve">הנושא הבא על סדר-היום הוא </w:t>
      </w:r>
      <w:bookmarkStart w:id="496" w:name="_ETM_Q3_540185"/>
      <w:bookmarkStart w:id="497" w:name="_ETM_Q3_540284"/>
      <w:bookmarkEnd w:id="496"/>
      <w:bookmarkEnd w:id="497"/>
      <w:r>
        <w:rPr>
          <w:rFonts w:hint="cs"/>
          <w:rtl/>
          <w:lang w:eastAsia="he-IL"/>
        </w:rPr>
        <w:t xml:space="preserve">הצעות חוק לדיון מוקדם. ההצעה הראשונה היא </w:t>
      </w:r>
      <w:r w:rsidRPr="00C30B23">
        <w:rPr>
          <w:rtl/>
          <w:lang w:eastAsia="he-IL"/>
        </w:rPr>
        <w:t>הצעת חוק קביעת יום לציון הטבעת הספינה אלטלנה, התשפ"ג</w:t>
      </w:r>
      <w:r>
        <w:rPr>
          <w:rFonts w:hint="cs"/>
          <w:rtl/>
          <w:lang w:eastAsia="he-IL"/>
        </w:rPr>
        <w:t>–</w:t>
      </w:r>
      <w:r w:rsidRPr="00C30B23">
        <w:rPr>
          <w:rtl/>
          <w:lang w:eastAsia="he-IL"/>
        </w:rPr>
        <w:t>2023</w:t>
      </w:r>
      <w:r>
        <w:rPr>
          <w:rFonts w:hint="cs"/>
          <w:rtl/>
          <w:lang w:eastAsia="he-IL"/>
        </w:rPr>
        <w:t xml:space="preserve">, של חבר הכנסת עודד פורר </w:t>
      </w:r>
      <w:bookmarkStart w:id="498" w:name="_ETM_Q3_554341"/>
      <w:bookmarkEnd w:id="498"/>
      <w:r>
        <w:rPr>
          <w:rFonts w:hint="cs"/>
          <w:rtl/>
          <w:lang w:eastAsia="he-IL"/>
        </w:rPr>
        <w:t>וקבוצת חברי הכנסת. הצעת החוק נומקה ביום 25 בפברואר</w:t>
      </w:r>
      <w:bookmarkStart w:id="499" w:name="_ETM_Q3_558125"/>
      <w:bookmarkEnd w:id="499"/>
      <w:r>
        <w:rPr>
          <w:rFonts w:hint="cs"/>
          <w:rtl/>
          <w:lang w:eastAsia="he-IL"/>
        </w:rPr>
        <w:t xml:space="preserve"> 2026. אני מתכבד להזמין את השר </w:t>
      </w:r>
      <w:r>
        <w:rPr>
          <w:rtl/>
          <w:lang w:eastAsia="he-IL"/>
        </w:rPr>
        <w:t>–</w:t>
      </w:r>
      <w:r>
        <w:rPr>
          <w:rFonts w:hint="cs"/>
          <w:rtl/>
          <w:lang w:eastAsia="he-IL"/>
        </w:rPr>
        <w:t xml:space="preserve"> השר דיכטר, אתה תשיב על ההצעה? השר דיכטר, אתה תשיב על ההצעה? יש תמיכה. השר דיכטר, אתה תשיב? אם כן, השר דיכטר ישיב. אני אציין לפרוטוקול שנמצא איתנו כאן איציק שמחון, מנכ"ל ומזכיר התאחדות ברית חיילי האצ"ל, שמלווה את הצעת החוק. ברוך הבא. בבקשה</w:t>
      </w:r>
      <w:bookmarkStart w:id="500" w:name="_ETM_Q3_601923"/>
      <w:bookmarkEnd w:id="500"/>
      <w:r>
        <w:rPr>
          <w:rFonts w:hint="cs"/>
          <w:rtl/>
          <w:lang w:eastAsia="he-IL"/>
        </w:rPr>
        <w:t>, כבוד השר.</w:t>
      </w:r>
    </w:p>
    <w:p w:rsidR="00932198" w:rsidRDefault="00932198" w:rsidP="00271E4F">
      <w:pPr>
        <w:rPr>
          <w:rtl/>
          <w:lang w:eastAsia="he-IL"/>
        </w:rPr>
      </w:pPr>
    </w:p>
    <w:p w:rsidR="00932198" w:rsidRDefault="00932198" w:rsidP="00271E4F">
      <w:pPr>
        <w:pStyle w:val="a4"/>
        <w:keepNext/>
        <w:rPr>
          <w:rtl/>
        </w:rPr>
      </w:pPr>
      <w:bookmarkStart w:id="501" w:name="ET_speaker_6635_8"/>
      <w:r w:rsidRPr="00907595">
        <w:rPr>
          <w:rStyle w:val="TagStyle"/>
          <w:rtl/>
        </w:rPr>
        <w:t xml:space="preserve"> &lt;&lt; דובר &gt;&gt; </w:t>
      </w:r>
      <w:bookmarkStart w:id="502" w:name="_Toc233882684"/>
      <w:bookmarkStart w:id="503" w:name="_Toc233882840"/>
      <w:r>
        <w:rPr>
          <w:rtl/>
        </w:rPr>
        <w:t>שר החקלאות וביטחון המזון אבי דיכטר:</w:t>
      </w:r>
      <w:bookmarkEnd w:id="502"/>
      <w:bookmarkEnd w:id="503"/>
      <w:r w:rsidRPr="00907595">
        <w:rPr>
          <w:rStyle w:val="TagStyle"/>
          <w:rtl/>
        </w:rPr>
        <w:t xml:space="preserve"> &lt;&lt; דובר &gt;&gt;</w:t>
      </w:r>
      <w:r>
        <w:rPr>
          <w:rtl/>
        </w:rPr>
        <w:t xml:space="preserve"> </w:t>
      </w:r>
      <w:bookmarkEnd w:id="501"/>
    </w:p>
    <w:p w:rsidR="00932198" w:rsidRDefault="00932198" w:rsidP="00CA212C">
      <w:pPr>
        <w:rPr>
          <w:rtl/>
          <w:lang w:eastAsia="he-IL"/>
        </w:rPr>
      </w:pPr>
    </w:p>
    <w:p w:rsidR="00932198" w:rsidRDefault="00932198" w:rsidP="00271E4F">
      <w:pPr>
        <w:rPr>
          <w:rtl/>
          <w:lang w:eastAsia="he-IL"/>
        </w:rPr>
      </w:pPr>
      <w:r>
        <w:rPr>
          <w:rtl/>
          <w:lang w:eastAsia="he-IL"/>
        </w:rPr>
        <w:t xml:space="preserve">אדוני היושב-ראש, חבריי חברי הכנסת, </w:t>
      </w:r>
      <w:bookmarkStart w:id="504" w:name="_ETM_Q3_613220"/>
      <w:bookmarkEnd w:id="504"/>
      <w:r>
        <w:rPr>
          <w:rtl/>
          <w:lang w:eastAsia="he-IL"/>
        </w:rPr>
        <w:t xml:space="preserve">מטרת הצעת החוק של חברי הכנסת עודד פורר, אביגדור ליברמן, </w:t>
      </w:r>
      <w:bookmarkStart w:id="505" w:name="_ETM_Q3_618559"/>
      <w:bookmarkEnd w:id="505"/>
      <w:r>
        <w:rPr>
          <w:rFonts w:hint="cs"/>
          <w:rtl/>
          <w:lang w:eastAsia="he-IL"/>
        </w:rPr>
        <w:t>י</w:t>
      </w:r>
      <w:r>
        <w:rPr>
          <w:rtl/>
          <w:lang w:eastAsia="he-IL"/>
        </w:rPr>
        <w:t>בגני סובה, שרון ניר, יוליה מלינובסקי וחמד עמאר</w:t>
      </w:r>
      <w:r>
        <w:rPr>
          <w:rFonts w:hint="cs"/>
          <w:rtl/>
          <w:lang w:eastAsia="he-IL"/>
        </w:rPr>
        <w:t>,</w:t>
      </w:r>
      <w:r>
        <w:rPr>
          <w:rtl/>
          <w:lang w:eastAsia="he-IL"/>
        </w:rPr>
        <w:t xml:space="preserve"> </w:t>
      </w:r>
      <w:bookmarkStart w:id="506" w:name="_ETM_Q3_622859"/>
      <w:bookmarkEnd w:id="506"/>
      <w:r>
        <w:rPr>
          <w:rtl/>
          <w:lang w:eastAsia="he-IL"/>
        </w:rPr>
        <w:t xml:space="preserve">היא לקבוע יום לציון הטבעת הספינה </w:t>
      </w:r>
      <w:r>
        <w:rPr>
          <w:rFonts w:hint="cs"/>
          <w:rtl/>
          <w:lang w:eastAsia="he-IL"/>
        </w:rPr>
        <w:t>אל</w:t>
      </w:r>
      <w:r>
        <w:rPr>
          <w:rtl/>
          <w:lang w:eastAsia="he-IL"/>
        </w:rPr>
        <w:t xml:space="preserve">טלנה לטובת לימוד </w:t>
      </w:r>
      <w:bookmarkStart w:id="507" w:name="_ETM_Q3_626479"/>
      <w:bookmarkEnd w:id="507"/>
      <w:r>
        <w:rPr>
          <w:rtl/>
          <w:lang w:eastAsia="he-IL"/>
        </w:rPr>
        <w:t xml:space="preserve">לקחי האירוע וחיזוק הדמוקרטיה, כאשר לדבריהם ציון יום הטבעת הספינה </w:t>
      </w:r>
      <w:bookmarkStart w:id="508" w:name="_ETM_Q3_630099"/>
      <w:bookmarkEnd w:id="508"/>
      <w:r>
        <w:rPr>
          <w:rFonts w:hint="cs"/>
          <w:rtl/>
          <w:lang w:eastAsia="he-IL"/>
        </w:rPr>
        <w:t>א</w:t>
      </w:r>
      <w:r>
        <w:rPr>
          <w:rtl/>
          <w:lang w:eastAsia="he-IL"/>
        </w:rPr>
        <w:t xml:space="preserve">לטלנה </w:t>
      </w:r>
      <w:bookmarkStart w:id="509" w:name="_ETM_Q3_634250"/>
      <w:bookmarkEnd w:id="509"/>
      <w:r>
        <w:rPr>
          <w:rtl/>
          <w:lang w:eastAsia="he-IL"/>
        </w:rPr>
        <w:t xml:space="preserve">יאפשר לקיים דיון ועיון בנושאים של דמוקרטיה, ממלכתיות, אחדות העם </w:t>
      </w:r>
      <w:bookmarkStart w:id="510" w:name="_ETM_Q3_639985"/>
      <w:bookmarkEnd w:id="510"/>
      <w:r>
        <w:rPr>
          <w:rtl/>
          <w:lang w:eastAsia="he-IL"/>
        </w:rPr>
        <w:t xml:space="preserve">וחשיבות הסולידריות מול הסכנה שבמלחמת אחים. </w:t>
      </w:r>
      <w:bookmarkStart w:id="511" w:name="_ETM_Q3_646760"/>
      <w:bookmarkEnd w:id="511"/>
    </w:p>
    <w:p w:rsidR="00932198" w:rsidRDefault="00932198" w:rsidP="00271E4F">
      <w:pPr>
        <w:rPr>
          <w:rtl/>
          <w:lang w:eastAsia="he-IL"/>
        </w:rPr>
      </w:pPr>
      <w:bookmarkStart w:id="512" w:name="_ETM_Q3_643922"/>
      <w:bookmarkStart w:id="513" w:name="_ETM_Q3_643990"/>
      <w:bookmarkEnd w:id="512"/>
      <w:bookmarkEnd w:id="513"/>
    </w:p>
    <w:p w:rsidR="00932198" w:rsidRDefault="00932198" w:rsidP="00271E4F">
      <w:pPr>
        <w:rPr>
          <w:rtl/>
          <w:lang w:eastAsia="he-IL"/>
        </w:rPr>
      </w:pPr>
      <w:bookmarkStart w:id="514" w:name="_ETM_Q3_644090"/>
      <w:bookmarkStart w:id="515" w:name="_ETM_Q3_644145"/>
      <w:bookmarkEnd w:id="514"/>
      <w:bookmarkEnd w:id="515"/>
      <w:r>
        <w:rPr>
          <w:rtl/>
          <w:lang w:eastAsia="he-IL"/>
        </w:rPr>
        <w:t xml:space="preserve">כשר החינוך, שמטעמו אני עונה, </w:t>
      </w:r>
      <w:bookmarkStart w:id="516" w:name="_ETM_Q3_651829"/>
      <w:bookmarkEnd w:id="516"/>
      <w:r>
        <w:rPr>
          <w:rtl/>
          <w:lang w:eastAsia="he-IL"/>
        </w:rPr>
        <w:t xml:space="preserve">הלימוד של אירוע אלטלנה הוא נושא חשוב במערכת </w:t>
      </w:r>
      <w:bookmarkStart w:id="517" w:name="_ETM_Q3_655039"/>
      <w:bookmarkEnd w:id="517"/>
      <w:r>
        <w:rPr>
          <w:rtl/>
          <w:lang w:eastAsia="he-IL"/>
        </w:rPr>
        <w:t xml:space="preserve">החינוך גם עבור שר החינוך. </w:t>
      </w:r>
      <w:bookmarkStart w:id="518" w:name="_ETM_Q3_658809"/>
      <w:bookmarkEnd w:id="518"/>
      <w:r>
        <w:rPr>
          <w:rtl/>
          <w:lang w:eastAsia="he-IL"/>
        </w:rPr>
        <w:t xml:space="preserve">פרשת אלטלנה היא פצע פתוח בלב האומה, אך היא גם </w:t>
      </w:r>
      <w:bookmarkStart w:id="519" w:name="_ETM_Q3_663711"/>
      <w:bookmarkEnd w:id="519"/>
      <w:r>
        <w:rPr>
          <w:rtl/>
          <w:lang w:eastAsia="he-IL"/>
        </w:rPr>
        <w:t xml:space="preserve">שיעור קריטי בחשיבות האחדות ומניעת מלחמת אחים. זוהי חובתנו במערכת </w:t>
      </w:r>
      <w:bookmarkStart w:id="520" w:name="_ETM_Q3_668614"/>
      <w:bookmarkEnd w:id="520"/>
      <w:r>
        <w:rPr>
          <w:rtl/>
          <w:lang w:eastAsia="he-IL"/>
        </w:rPr>
        <w:t xml:space="preserve">החינוך להמשיך ולהבטיח שהדורות הבאים יכירו את סיפורם של לוחמי </w:t>
      </w:r>
      <w:bookmarkStart w:id="521" w:name="_ETM_Q3_673517"/>
      <w:bookmarkEnd w:id="521"/>
      <w:r>
        <w:rPr>
          <w:rtl/>
          <w:lang w:eastAsia="he-IL"/>
        </w:rPr>
        <w:t>האונייה ואת גבורתם כחלק בלתי נפרד מהנרטיב של תקומת ישראל</w:t>
      </w:r>
      <w:r>
        <w:rPr>
          <w:rFonts w:hint="cs"/>
          <w:rtl/>
          <w:lang w:eastAsia="he-IL"/>
        </w:rPr>
        <w:t>.</w:t>
      </w:r>
      <w:r>
        <w:rPr>
          <w:rtl/>
          <w:lang w:eastAsia="he-IL"/>
        </w:rPr>
        <w:t xml:space="preserve"> </w:t>
      </w:r>
      <w:bookmarkStart w:id="522" w:name="_ETM_Q3_679200"/>
      <w:bookmarkEnd w:id="522"/>
      <w:r>
        <w:rPr>
          <w:rtl/>
          <w:lang w:eastAsia="he-IL"/>
        </w:rPr>
        <w:t>זיכרון האלטלנה חשוב כדי להבין לאן אסור לנו להגיע</w:t>
      </w:r>
      <w:r>
        <w:rPr>
          <w:rFonts w:hint="cs"/>
          <w:rtl/>
          <w:lang w:eastAsia="he-IL"/>
        </w:rPr>
        <w:t>;</w:t>
      </w:r>
      <w:r>
        <w:rPr>
          <w:rtl/>
          <w:lang w:eastAsia="he-IL"/>
        </w:rPr>
        <w:t xml:space="preserve"> האחריות </w:t>
      </w:r>
      <w:bookmarkStart w:id="523" w:name="_ETM_Q3_682976"/>
      <w:bookmarkEnd w:id="523"/>
      <w:r>
        <w:rPr>
          <w:rtl/>
          <w:lang w:eastAsia="he-IL"/>
        </w:rPr>
        <w:t>שלנו וגם של שר החינוך היא למנוע קרע בעם</w:t>
      </w:r>
      <w:r>
        <w:rPr>
          <w:rFonts w:hint="cs"/>
          <w:rtl/>
          <w:lang w:eastAsia="he-IL"/>
        </w:rPr>
        <w:t>,</w:t>
      </w:r>
      <w:r>
        <w:rPr>
          <w:rtl/>
          <w:lang w:eastAsia="he-IL"/>
        </w:rPr>
        <w:t xml:space="preserve"> שיכול </w:t>
      </w:r>
      <w:bookmarkStart w:id="524" w:name="_ETM_Q3_686752"/>
      <w:bookmarkEnd w:id="524"/>
      <w:r>
        <w:rPr>
          <w:rtl/>
          <w:lang w:eastAsia="he-IL"/>
        </w:rPr>
        <w:t xml:space="preserve">להוביל לאלימות. </w:t>
      </w:r>
      <w:bookmarkStart w:id="525" w:name="_ETM_Q3_691269"/>
      <w:bookmarkStart w:id="526" w:name="_ETM_Q3_688287"/>
      <w:bookmarkStart w:id="527" w:name="_ETM_Q3_688358"/>
      <w:bookmarkStart w:id="528" w:name="_ETM_Q3_688454"/>
      <w:bookmarkStart w:id="529" w:name="_ETM_Q3_688513"/>
      <w:bookmarkEnd w:id="525"/>
      <w:bookmarkEnd w:id="526"/>
      <w:bookmarkEnd w:id="527"/>
      <w:bookmarkEnd w:id="528"/>
      <w:bookmarkEnd w:id="529"/>
      <w:r>
        <w:rPr>
          <w:rtl/>
          <w:lang w:eastAsia="he-IL"/>
        </w:rPr>
        <w:t>פרשת אלטלנה מקבלת כבר היום הנכ</w:t>
      </w:r>
      <w:r>
        <w:rPr>
          <w:rFonts w:hint="cs"/>
          <w:rtl/>
          <w:lang w:eastAsia="he-IL"/>
        </w:rPr>
        <w:t>ח</w:t>
      </w:r>
      <w:r>
        <w:rPr>
          <w:rtl/>
          <w:lang w:eastAsia="he-IL"/>
        </w:rPr>
        <w:t>ה בתוכנית הלימודים בהיסטוריה</w:t>
      </w:r>
      <w:r>
        <w:rPr>
          <w:rFonts w:hint="cs"/>
          <w:rtl/>
          <w:lang w:eastAsia="he-IL"/>
        </w:rPr>
        <w:t>,</w:t>
      </w:r>
      <w:r>
        <w:rPr>
          <w:rtl/>
          <w:lang w:eastAsia="he-IL"/>
        </w:rPr>
        <w:t xml:space="preserve"> </w:t>
      </w:r>
      <w:bookmarkStart w:id="530" w:name="_ETM_Q3_697019"/>
      <w:bookmarkEnd w:id="530"/>
      <w:r>
        <w:rPr>
          <w:rtl/>
          <w:lang w:eastAsia="he-IL"/>
        </w:rPr>
        <w:t xml:space="preserve">והיא מופיעה גם בבחינות הבגרות במסגרת הלימוד על מלחמת העצמאות </w:t>
      </w:r>
      <w:bookmarkStart w:id="531" w:name="_ETM_Q3_702769"/>
      <w:bookmarkEnd w:id="531"/>
      <w:r>
        <w:rPr>
          <w:rtl/>
          <w:lang w:eastAsia="he-IL"/>
        </w:rPr>
        <w:t>והקמת צה"ל וכן במסגרת החינוך החברתי בשעות המחנך בחטיבה העליונה</w:t>
      </w:r>
      <w:r>
        <w:rPr>
          <w:rFonts w:hint="cs"/>
          <w:rtl/>
          <w:lang w:eastAsia="he-IL"/>
        </w:rPr>
        <w:t>.</w:t>
      </w:r>
      <w:r>
        <w:rPr>
          <w:rtl/>
          <w:lang w:eastAsia="he-IL"/>
        </w:rPr>
        <w:t xml:space="preserve"> </w:t>
      </w:r>
      <w:bookmarkStart w:id="532" w:name="_ETM_Q3_709650"/>
      <w:bookmarkEnd w:id="532"/>
    </w:p>
    <w:p w:rsidR="00932198" w:rsidRDefault="00932198" w:rsidP="00271E4F">
      <w:pPr>
        <w:rPr>
          <w:rtl/>
          <w:lang w:eastAsia="he-IL"/>
        </w:rPr>
      </w:pPr>
      <w:bookmarkStart w:id="533" w:name="_ETM_Q3_710271"/>
      <w:bookmarkStart w:id="534" w:name="_ETM_Q3_710340"/>
      <w:bookmarkEnd w:id="533"/>
      <w:bookmarkEnd w:id="534"/>
    </w:p>
    <w:p w:rsidR="00932198" w:rsidRDefault="00932198" w:rsidP="00271E4F">
      <w:pPr>
        <w:rPr>
          <w:rtl/>
          <w:lang w:eastAsia="he-IL"/>
        </w:rPr>
      </w:pPr>
      <w:bookmarkStart w:id="535" w:name="_ETM_Q3_710438"/>
      <w:bookmarkStart w:id="536" w:name="_ETM_Q3_710509"/>
      <w:bookmarkEnd w:id="535"/>
      <w:bookmarkEnd w:id="536"/>
      <w:r>
        <w:rPr>
          <w:rtl/>
          <w:lang w:eastAsia="he-IL"/>
        </w:rPr>
        <w:t xml:space="preserve">באופן עקרוני עומד שר החינוך על כך שרצוי שלא לקבוע </w:t>
      </w:r>
      <w:bookmarkStart w:id="537" w:name="_ETM_Q3_714475"/>
      <w:bookmarkEnd w:id="537"/>
      <w:r>
        <w:rPr>
          <w:rtl/>
          <w:lang w:eastAsia="he-IL"/>
        </w:rPr>
        <w:t>ת</w:t>
      </w:r>
      <w:r>
        <w:rPr>
          <w:rFonts w:hint="cs"/>
          <w:rtl/>
          <w:lang w:eastAsia="he-IL"/>
        </w:rPr>
        <w:t>ו</w:t>
      </w:r>
      <w:r>
        <w:rPr>
          <w:rtl/>
          <w:lang w:eastAsia="he-IL"/>
        </w:rPr>
        <w:t xml:space="preserve">כני לימוד בחקיקה, זאת על מנת שלא לכרסם בשיקול הדעת </w:t>
      </w:r>
      <w:bookmarkStart w:id="538" w:name="_ETM_Q3_719300"/>
      <w:bookmarkEnd w:id="538"/>
      <w:r>
        <w:rPr>
          <w:rtl/>
          <w:lang w:eastAsia="he-IL"/>
        </w:rPr>
        <w:t>הנתון בעניין זה לשר החינוך או למזכירות הפדגוגית, ו</w:t>
      </w:r>
      <w:r>
        <w:rPr>
          <w:rFonts w:hint="cs"/>
          <w:rtl/>
          <w:lang w:eastAsia="he-IL"/>
        </w:rPr>
        <w:t>כ</w:t>
      </w:r>
      <w:r>
        <w:rPr>
          <w:rtl/>
          <w:lang w:eastAsia="he-IL"/>
        </w:rPr>
        <w:t xml:space="preserve">די לשמור </w:t>
      </w:r>
      <w:bookmarkStart w:id="539" w:name="_ETM_Q3_724125"/>
      <w:bookmarkEnd w:id="539"/>
      <w:r>
        <w:rPr>
          <w:rtl/>
          <w:lang w:eastAsia="he-IL"/>
        </w:rPr>
        <w:t xml:space="preserve">על הסמכויות הנתונות לשר לפי סעיף </w:t>
      </w:r>
      <w:r>
        <w:rPr>
          <w:rFonts w:hint="cs"/>
          <w:rtl/>
          <w:lang w:eastAsia="he-IL"/>
        </w:rPr>
        <w:t>1</w:t>
      </w:r>
      <w:r>
        <w:rPr>
          <w:rtl/>
          <w:lang w:eastAsia="he-IL"/>
        </w:rPr>
        <w:t xml:space="preserve"> לחוק חינוך ממלכתי</w:t>
      </w:r>
      <w:r>
        <w:rPr>
          <w:rFonts w:hint="cs"/>
          <w:rtl/>
          <w:lang w:eastAsia="he-IL"/>
        </w:rPr>
        <w:t>.</w:t>
      </w:r>
      <w:r>
        <w:rPr>
          <w:rtl/>
          <w:lang w:eastAsia="he-IL"/>
        </w:rPr>
        <w:t xml:space="preserve"> </w:t>
      </w:r>
      <w:bookmarkStart w:id="540" w:name="_ETM_Q3_729650"/>
      <w:bookmarkEnd w:id="540"/>
      <w:r>
        <w:rPr>
          <w:rtl/>
          <w:lang w:eastAsia="he-IL"/>
        </w:rPr>
        <w:t>גם בנוגע לעניין קיום יום הציון בבתי הספר</w:t>
      </w:r>
      <w:r>
        <w:rPr>
          <w:rFonts w:hint="cs"/>
          <w:rtl/>
          <w:lang w:eastAsia="he-IL"/>
        </w:rPr>
        <w:t>,</w:t>
      </w:r>
      <w:r>
        <w:rPr>
          <w:rtl/>
          <w:lang w:eastAsia="he-IL"/>
        </w:rPr>
        <w:t xml:space="preserve"> חשוב שלא </w:t>
      </w:r>
      <w:bookmarkStart w:id="541" w:name="_ETM_Q3_733957"/>
      <w:bookmarkEnd w:id="541"/>
      <w:r>
        <w:rPr>
          <w:rtl/>
          <w:lang w:eastAsia="he-IL"/>
        </w:rPr>
        <w:t>יכללו בו הוראות אשר יכולות לעלות כדי התערבות בת</w:t>
      </w:r>
      <w:r>
        <w:rPr>
          <w:rFonts w:hint="cs"/>
          <w:rtl/>
          <w:lang w:eastAsia="he-IL"/>
        </w:rPr>
        <w:t>ו</w:t>
      </w:r>
      <w:r>
        <w:rPr>
          <w:rtl/>
          <w:lang w:eastAsia="he-IL"/>
        </w:rPr>
        <w:t>כני הלימוד</w:t>
      </w:r>
      <w:r>
        <w:rPr>
          <w:rFonts w:hint="cs"/>
          <w:rtl/>
          <w:lang w:eastAsia="he-IL"/>
        </w:rPr>
        <w:t>.</w:t>
      </w:r>
      <w:r>
        <w:rPr>
          <w:rtl/>
          <w:lang w:eastAsia="he-IL"/>
        </w:rPr>
        <w:t xml:space="preserve"> </w:t>
      </w:r>
      <w:bookmarkStart w:id="542" w:name="_ETM_Q3_738265"/>
      <w:bookmarkEnd w:id="542"/>
      <w:r>
        <w:rPr>
          <w:rtl/>
          <w:lang w:eastAsia="he-IL"/>
        </w:rPr>
        <w:t>משכך</w:t>
      </w:r>
      <w:r>
        <w:rPr>
          <w:rFonts w:hint="cs"/>
          <w:rtl/>
          <w:lang w:eastAsia="he-IL"/>
        </w:rPr>
        <w:t>,</w:t>
      </w:r>
      <w:r>
        <w:rPr>
          <w:rtl/>
          <w:lang w:eastAsia="he-IL"/>
        </w:rPr>
        <w:t xml:space="preserve"> חשוב להשאיר בידיו של שר החינוך את שיקול הדעת בנוגע לציון היום במערכת </w:t>
      </w:r>
      <w:bookmarkStart w:id="543" w:name="_ETM_Q3_742572"/>
      <w:bookmarkEnd w:id="543"/>
      <w:r>
        <w:rPr>
          <w:rtl/>
          <w:lang w:eastAsia="he-IL"/>
        </w:rPr>
        <w:t xml:space="preserve">החינוך. </w:t>
      </w:r>
      <w:bookmarkStart w:id="544" w:name="_ETM_Q3_747539"/>
      <w:bookmarkEnd w:id="544"/>
    </w:p>
    <w:p w:rsidR="00932198" w:rsidRDefault="00932198" w:rsidP="00271E4F">
      <w:pPr>
        <w:rPr>
          <w:rtl/>
          <w:lang w:eastAsia="he-IL"/>
        </w:rPr>
      </w:pPr>
      <w:bookmarkStart w:id="545" w:name="_ETM_Q3_748890"/>
      <w:bookmarkStart w:id="546" w:name="_ETM_Q3_748979"/>
      <w:bookmarkEnd w:id="545"/>
      <w:bookmarkEnd w:id="546"/>
    </w:p>
    <w:p w:rsidR="00932198" w:rsidRDefault="00932198" w:rsidP="001231C8">
      <w:pPr>
        <w:rPr>
          <w:rtl/>
        </w:rPr>
      </w:pPr>
      <w:bookmarkStart w:id="547" w:name="_ETM_Q3_749034"/>
      <w:bookmarkStart w:id="548" w:name="_ETM_Q3_749140"/>
      <w:bookmarkEnd w:id="547"/>
      <w:bookmarkEnd w:id="548"/>
      <w:r>
        <w:rPr>
          <w:rtl/>
          <w:lang w:eastAsia="he-IL"/>
        </w:rPr>
        <w:t xml:space="preserve">הצעת החוק עלתה לדיון בוועדת השרים לענייני חקיקה ביום 28 </w:t>
      </w:r>
      <w:bookmarkStart w:id="549" w:name="_ETM_Q3_751625"/>
      <w:bookmarkEnd w:id="549"/>
      <w:r>
        <w:rPr>
          <w:rtl/>
          <w:lang w:eastAsia="he-IL"/>
        </w:rPr>
        <w:t xml:space="preserve">ביוני 2026. החלטת ועדת השרים הייתה לתמוך בהצעת החוק בקריאה </w:t>
      </w:r>
      <w:bookmarkStart w:id="550" w:name="_ETM_Q3_755712"/>
      <w:bookmarkEnd w:id="550"/>
      <w:r>
        <w:rPr>
          <w:rtl/>
          <w:lang w:eastAsia="he-IL"/>
        </w:rPr>
        <w:t>טרומית בהתניות הבאות</w:t>
      </w:r>
      <w:r>
        <w:rPr>
          <w:rFonts w:hint="cs"/>
          <w:rtl/>
          <w:lang w:eastAsia="he-IL"/>
        </w:rPr>
        <w:t>:</w:t>
      </w:r>
      <w:r>
        <w:rPr>
          <w:rtl/>
          <w:lang w:eastAsia="he-IL"/>
        </w:rPr>
        <w:t xml:space="preserve"> </w:t>
      </w:r>
      <w:bookmarkStart w:id="551" w:name="_ETM_Q3_768385"/>
      <w:bookmarkStart w:id="552" w:name="_ETM_Q3_768463"/>
      <w:bookmarkEnd w:id="551"/>
      <w:bookmarkEnd w:id="552"/>
      <w:r>
        <w:rPr>
          <w:rFonts w:hint="cs"/>
          <w:rtl/>
          <w:lang w:eastAsia="he-IL"/>
        </w:rPr>
        <w:t xml:space="preserve">1. </w:t>
      </w:r>
      <w:r>
        <w:rPr>
          <w:rtl/>
          <w:lang w:eastAsia="he-IL"/>
        </w:rPr>
        <w:t>המשך הליכי החקיקה יקודמו בהסכמת משרדי המורשת והחינוך</w:t>
      </w:r>
      <w:r>
        <w:rPr>
          <w:rFonts w:hint="cs"/>
          <w:rtl/>
          <w:lang w:eastAsia="he-IL"/>
        </w:rPr>
        <w:t xml:space="preserve">; </w:t>
      </w:r>
      <w:bookmarkStart w:id="553" w:name="TOR_Q4"/>
      <w:bookmarkEnd w:id="553"/>
      <w:r>
        <w:rPr>
          <w:rFonts w:hint="cs"/>
          <w:rtl/>
        </w:rPr>
        <w:t xml:space="preserve">2. בסעיף 3(א) להצעת החוק יתווסף "ככל שיחליט על כך שר החינוך", ותימחק הסיפה לעניין אופן הציון. </w:t>
      </w:r>
    </w:p>
    <w:p w:rsidR="00932198" w:rsidRDefault="00932198" w:rsidP="00271E4F">
      <w:pPr>
        <w:rPr>
          <w:rtl/>
        </w:rPr>
      </w:pPr>
      <w:bookmarkStart w:id="554" w:name="_ETM_Q4_88580"/>
      <w:bookmarkStart w:id="555" w:name="_ETM_Q4_88650"/>
      <w:bookmarkEnd w:id="554"/>
      <w:bookmarkEnd w:id="555"/>
    </w:p>
    <w:p w:rsidR="00932198" w:rsidRDefault="00932198" w:rsidP="001231C8">
      <w:pPr>
        <w:rPr>
          <w:rtl/>
        </w:rPr>
      </w:pPr>
      <w:bookmarkStart w:id="556" w:name="_ETM_Q4_78447"/>
      <w:bookmarkStart w:id="557" w:name="_ETM_Q4_78525"/>
      <w:bookmarkEnd w:id="556"/>
      <w:bookmarkEnd w:id="557"/>
      <w:r>
        <w:rPr>
          <w:rFonts w:hint="cs"/>
          <w:rtl/>
        </w:rPr>
        <w:t>לנוכח האמור ומהנימוקים שצוינו, שר החינוך מציע לחברי</w:t>
      </w:r>
      <w:bookmarkStart w:id="558" w:name="_ETM_Q4_80254"/>
      <w:bookmarkEnd w:id="558"/>
      <w:r>
        <w:rPr>
          <w:rFonts w:hint="cs"/>
          <w:rtl/>
        </w:rPr>
        <w:t xml:space="preserve"> הכנסת להצטרף לעמדת הממשלה ולתמוך בהצעת החוק בקריאה </w:t>
      </w:r>
      <w:bookmarkStart w:id="559" w:name="_ETM_Q4_85053"/>
      <w:bookmarkEnd w:id="559"/>
      <w:r>
        <w:rPr>
          <w:rFonts w:hint="cs"/>
          <w:rtl/>
        </w:rPr>
        <w:t xml:space="preserve">הטרומית. כל זאת, כמובן, בהנחה שהמציעים </w:t>
      </w:r>
      <w:bookmarkStart w:id="560" w:name="_ETM_Q4_196497"/>
      <w:bookmarkEnd w:id="560"/>
      <w:r>
        <w:rPr>
          <w:rFonts w:hint="cs"/>
          <w:rtl/>
        </w:rPr>
        <w:t>הסכימו עם שר החינוך. והמציעים - - -</w:t>
      </w:r>
    </w:p>
    <w:p w:rsidR="00932198" w:rsidRDefault="00932198" w:rsidP="00271E4F">
      <w:pPr>
        <w:ind w:firstLine="0"/>
        <w:rPr>
          <w:rtl/>
        </w:rPr>
      </w:pPr>
      <w:bookmarkStart w:id="561" w:name="_ETM_Q4_199490"/>
      <w:bookmarkStart w:id="562" w:name="_ETM_Q4_199549"/>
      <w:bookmarkEnd w:id="561"/>
      <w:bookmarkEnd w:id="562"/>
    </w:p>
    <w:p w:rsidR="00932198" w:rsidRDefault="00932198" w:rsidP="00271E4F">
      <w:pPr>
        <w:pStyle w:val="af6"/>
        <w:keepNext/>
        <w:rPr>
          <w:rtl/>
        </w:rPr>
      </w:pPr>
      <w:r w:rsidRPr="008815E1">
        <w:rPr>
          <w:rStyle w:val="TagStyle"/>
          <w:rtl/>
        </w:rPr>
        <w:t xml:space="preserve"> &lt;&lt; יור &gt;&gt;</w:t>
      </w:r>
      <w:r w:rsidRPr="0078016E">
        <w:rPr>
          <w:rStyle w:val="TagStyle"/>
          <w:rtl/>
        </w:rPr>
        <w:t xml:space="preserve"> </w:t>
      </w:r>
      <w:r>
        <w:rPr>
          <w:rtl/>
        </w:rPr>
        <w:t>היו"ר אמיר אוחנה:</w:t>
      </w:r>
      <w:r w:rsidRPr="0078016E">
        <w:rPr>
          <w:rStyle w:val="TagStyle"/>
          <w:rtl/>
        </w:rPr>
        <w:t xml:space="preserve"> </w:t>
      </w:r>
      <w:r w:rsidRPr="008815E1">
        <w:rPr>
          <w:rStyle w:val="TagStyle"/>
          <w:rtl/>
        </w:rPr>
        <w:t>&lt;&lt; יור &gt;&gt;</w:t>
      </w:r>
      <w:r>
        <w:rPr>
          <w:rtl/>
        </w:rPr>
        <w:t xml:space="preserve"> </w:t>
      </w:r>
    </w:p>
    <w:p w:rsidR="00932198" w:rsidRDefault="00932198" w:rsidP="00CA212C">
      <w:pPr>
        <w:rPr>
          <w:rtl/>
        </w:rPr>
      </w:pPr>
    </w:p>
    <w:p w:rsidR="00932198" w:rsidRDefault="00932198" w:rsidP="00271E4F">
      <w:pPr>
        <w:rPr>
          <w:rtl/>
        </w:rPr>
      </w:pPr>
      <w:bookmarkStart w:id="563" w:name="_ETM_Q4_200455"/>
      <w:bookmarkEnd w:id="563"/>
      <w:r>
        <w:rPr>
          <w:rFonts w:hint="cs"/>
          <w:rtl/>
        </w:rPr>
        <w:t xml:space="preserve">המציעים מאשרים שהסכימו עם </w:t>
      </w:r>
      <w:bookmarkStart w:id="564" w:name="_ETM_Q4_203551"/>
      <w:bookmarkEnd w:id="564"/>
      <w:r>
        <w:rPr>
          <w:rFonts w:hint="cs"/>
          <w:rtl/>
        </w:rPr>
        <w:t>שר החינוך.</w:t>
      </w:r>
    </w:p>
    <w:p w:rsidR="00932198" w:rsidRDefault="00932198" w:rsidP="00CA212C">
      <w:pPr>
        <w:rPr>
          <w:rtl/>
        </w:rPr>
      </w:pPr>
      <w:bookmarkStart w:id="565" w:name="_ETM_Q4_202139"/>
      <w:bookmarkStart w:id="566" w:name="_ETM_Q4_202173"/>
      <w:bookmarkEnd w:id="565"/>
      <w:bookmarkEnd w:id="566"/>
    </w:p>
    <w:p w:rsidR="00932198" w:rsidRDefault="00932198" w:rsidP="00271E4F">
      <w:pPr>
        <w:pStyle w:val="-"/>
        <w:keepNext/>
        <w:rPr>
          <w:rtl/>
        </w:rPr>
      </w:pPr>
      <w:bookmarkStart w:id="567" w:name="ET_speakercontinue_6635_7"/>
      <w:r w:rsidRPr="008815E1">
        <w:rPr>
          <w:rStyle w:val="TagStyle"/>
          <w:rtl/>
        </w:rPr>
        <w:t xml:space="preserve"> &lt;&lt; דובר_המשך &gt;&gt;</w:t>
      </w:r>
      <w:r w:rsidRPr="0078016E">
        <w:rPr>
          <w:rStyle w:val="TagStyle"/>
          <w:rtl/>
        </w:rPr>
        <w:t xml:space="preserve"> </w:t>
      </w:r>
      <w:r>
        <w:rPr>
          <w:rtl/>
        </w:rPr>
        <w:t>שר החקלאות וביטחון המזון אבי דיכטר:</w:t>
      </w:r>
      <w:r w:rsidRPr="0078016E">
        <w:rPr>
          <w:rStyle w:val="TagStyle"/>
          <w:rtl/>
        </w:rPr>
        <w:t xml:space="preserve"> </w:t>
      </w:r>
      <w:r w:rsidRPr="008815E1">
        <w:rPr>
          <w:rStyle w:val="TagStyle"/>
          <w:rtl/>
        </w:rPr>
        <w:t>&lt;&lt; דובר_המשך &gt;&gt;</w:t>
      </w:r>
      <w:r>
        <w:rPr>
          <w:rtl/>
        </w:rPr>
        <w:t xml:space="preserve"> </w:t>
      </w:r>
      <w:bookmarkEnd w:id="567"/>
    </w:p>
    <w:p w:rsidR="00932198" w:rsidRDefault="00932198" w:rsidP="00CA212C">
      <w:pPr>
        <w:rPr>
          <w:rtl/>
        </w:rPr>
      </w:pPr>
    </w:p>
    <w:p w:rsidR="00932198" w:rsidRDefault="00932198" w:rsidP="00271E4F">
      <w:pPr>
        <w:rPr>
          <w:rtl/>
        </w:rPr>
      </w:pPr>
      <w:bookmarkStart w:id="568" w:name="_ETM_Q4_202768"/>
      <w:bookmarkEnd w:id="568"/>
      <w:r>
        <w:rPr>
          <w:rFonts w:hint="cs"/>
          <w:rtl/>
        </w:rPr>
        <w:t xml:space="preserve">עודד פורר מאשר. לאור ההנהון בראש של חבר </w:t>
      </w:r>
      <w:bookmarkStart w:id="569" w:name="_ETM_Q4_207532"/>
      <w:bookmarkEnd w:id="569"/>
      <w:r>
        <w:rPr>
          <w:rFonts w:hint="cs"/>
          <w:rtl/>
        </w:rPr>
        <w:t>הכנסת פורר - - -</w:t>
      </w:r>
    </w:p>
    <w:p w:rsidR="00932198" w:rsidRDefault="00932198" w:rsidP="00271E4F">
      <w:pPr>
        <w:ind w:firstLine="0"/>
        <w:rPr>
          <w:rtl/>
        </w:rPr>
      </w:pPr>
      <w:bookmarkStart w:id="570" w:name="_ETM_Q4_209316"/>
      <w:bookmarkStart w:id="571" w:name="_ETM_Q4_209403"/>
      <w:bookmarkStart w:id="572" w:name="_ETM_Q4_209452"/>
      <w:bookmarkStart w:id="573" w:name="_ETM_Q4_209510"/>
      <w:bookmarkEnd w:id="570"/>
      <w:bookmarkEnd w:id="571"/>
      <w:bookmarkEnd w:id="572"/>
      <w:bookmarkEnd w:id="573"/>
    </w:p>
    <w:p w:rsidR="00932198" w:rsidRDefault="00932198" w:rsidP="00271E4F">
      <w:pPr>
        <w:pStyle w:val="af5"/>
        <w:keepNext/>
        <w:rPr>
          <w:rtl/>
        </w:rPr>
      </w:pPr>
      <w:bookmarkStart w:id="574" w:name="ET_interruption_5520_8"/>
      <w:r w:rsidRPr="008815E1">
        <w:rPr>
          <w:rStyle w:val="TagStyle"/>
          <w:rtl/>
        </w:rPr>
        <w:t xml:space="preserve"> &lt;&lt; קריאה &gt;&gt;</w:t>
      </w:r>
      <w:r w:rsidRPr="0078016E">
        <w:rPr>
          <w:rStyle w:val="TagStyle"/>
          <w:rtl/>
        </w:rPr>
        <w:t xml:space="preserve"> </w:t>
      </w:r>
      <w:r>
        <w:rPr>
          <w:rtl/>
        </w:rPr>
        <w:t>עודד פורר (ישראל ביתנו):</w:t>
      </w:r>
      <w:r w:rsidRPr="0078016E">
        <w:rPr>
          <w:rStyle w:val="TagStyle"/>
          <w:rtl/>
        </w:rPr>
        <w:t xml:space="preserve"> </w:t>
      </w:r>
      <w:r w:rsidRPr="008815E1">
        <w:rPr>
          <w:rStyle w:val="TagStyle"/>
          <w:rtl/>
        </w:rPr>
        <w:t>&lt;&lt; קריאה &gt;&gt;</w:t>
      </w:r>
      <w:r>
        <w:rPr>
          <w:rtl/>
        </w:rPr>
        <w:t xml:space="preserve"> </w:t>
      </w:r>
      <w:bookmarkEnd w:id="574"/>
    </w:p>
    <w:p w:rsidR="00932198" w:rsidRDefault="00932198" w:rsidP="00CA212C">
      <w:pPr>
        <w:rPr>
          <w:rtl/>
        </w:rPr>
      </w:pPr>
    </w:p>
    <w:p w:rsidR="00932198" w:rsidRPr="0078016E" w:rsidRDefault="00932198" w:rsidP="00271E4F">
      <w:pPr>
        <w:rPr>
          <w:rtl/>
        </w:rPr>
      </w:pPr>
      <w:r>
        <w:rPr>
          <w:rFonts w:hint="cs"/>
          <w:rtl/>
        </w:rPr>
        <w:t>- - -</w:t>
      </w:r>
    </w:p>
    <w:p w:rsidR="00932198" w:rsidRDefault="00932198" w:rsidP="00271E4F">
      <w:pPr>
        <w:ind w:firstLine="0"/>
        <w:rPr>
          <w:rtl/>
        </w:rPr>
      </w:pPr>
      <w:bookmarkStart w:id="575" w:name="_ETM_Q4_211202"/>
      <w:bookmarkStart w:id="576" w:name="_ETM_Q4_211261"/>
      <w:bookmarkEnd w:id="575"/>
      <w:bookmarkEnd w:id="576"/>
    </w:p>
    <w:p w:rsidR="00932198" w:rsidRDefault="00932198" w:rsidP="00271E4F">
      <w:pPr>
        <w:pStyle w:val="af6"/>
        <w:keepNext/>
        <w:rPr>
          <w:rtl/>
        </w:rPr>
      </w:pPr>
      <w:r w:rsidRPr="008815E1">
        <w:rPr>
          <w:rStyle w:val="TagStyle"/>
          <w:rtl/>
        </w:rPr>
        <w:t xml:space="preserve"> &lt;&lt; יור &gt;&gt;</w:t>
      </w:r>
      <w:r w:rsidRPr="0078016E">
        <w:rPr>
          <w:rStyle w:val="TagStyle"/>
          <w:rtl/>
        </w:rPr>
        <w:t xml:space="preserve"> </w:t>
      </w:r>
      <w:r>
        <w:rPr>
          <w:rtl/>
        </w:rPr>
        <w:t>היו"ר אמיר אוחנה:</w:t>
      </w:r>
      <w:r w:rsidRPr="0078016E">
        <w:rPr>
          <w:rStyle w:val="TagStyle"/>
          <w:rtl/>
        </w:rPr>
        <w:t xml:space="preserve"> </w:t>
      </w:r>
      <w:r w:rsidRPr="008815E1">
        <w:rPr>
          <w:rStyle w:val="TagStyle"/>
          <w:rtl/>
        </w:rPr>
        <w:t>&lt;&lt; יור &gt;&gt;</w:t>
      </w:r>
      <w:r>
        <w:rPr>
          <w:rtl/>
        </w:rPr>
        <w:t xml:space="preserve"> </w:t>
      </w:r>
    </w:p>
    <w:p w:rsidR="00932198" w:rsidRDefault="00932198" w:rsidP="00CA212C">
      <w:pPr>
        <w:rPr>
          <w:rtl/>
        </w:rPr>
      </w:pPr>
    </w:p>
    <w:p w:rsidR="00932198" w:rsidRDefault="00932198" w:rsidP="00271E4F">
      <w:pPr>
        <w:rPr>
          <w:rtl/>
        </w:rPr>
      </w:pPr>
      <w:bookmarkStart w:id="577" w:name="_ETM_Q4_212525"/>
      <w:bookmarkEnd w:id="577"/>
      <w:r>
        <w:rPr>
          <w:rFonts w:hint="cs"/>
          <w:rtl/>
        </w:rPr>
        <w:t xml:space="preserve">זה </w:t>
      </w:r>
      <w:bookmarkStart w:id="578" w:name="_ETM_Q4_210364"/>
      <w:bookmarkEnd w:id="578"/>
      <w:r>
        <w:rPr>
          <w:rFonts w:hint="cs"/>
          <w:rtl/>
        </w:rPr>
        <w:t xml:space="preserve">לא אומר שזה אפשרי. בתקנון </w:t>
      </w:r>
      <w:bookmarkStart w:id="579" w:name="_ETM_Q4_210919"/>
      <w:bookmarkEnd w:id="579"/>
      <w:r>
        <w:rPr>
          <w:rFonts w:hint="cs"/>
          <w:rtl/>
        </w:rPr>
        <w:t>אין אפשרות.</w:t>
      </w:r>
    </w:p>
    <w:p w:rsidR="00932198" w:rsidRDefault="00932198" w:rsidP="00271E4F">
      <w:pPr>
        <w:ind w:firstLine="0"/>
        <w:rPr>
          <w:rtl/>
        </w:rPr>
      </w:pPr>
      <w:bookmarkStart w:id="580" w:name="_ETM_Q4_210302"/>
      <w:bookmarkStart w:id="581" w:name="_ETM_Q4_210367"/>
      <w:bookmarkStart w:id="582" w:name="_ETM_Q4_211274"/>
      <w:bookmarkStart w:id="583" w:name="_ETM_Q4_211334"/>
      <w:bookmarkEnd w:id="580"/>
      <w:bookmarkEnd w:id="581"/>
      <w:bookmarkEnd w:id="582"/>
      <w:bookmarkEnd w:id="583"/>
    </w:p>
    <w:p w:rsidR="00932198" w:rsidRDefault="00932198" w:rsidP="00271E4F">
      <w:pPr>
        <w:pStyle w:val="-"/>
        <w:keepNext/>
        <w:rPr>
          <w:rtl/>
        </w:rPr>
      </w:pPr>
      <w:bookmarkStart w:id="584" w:name="ET_speakercontinue_6635_10"/>
      <w:r w:rsidRPr="008815E1">
        <w:rPr>
          <w:rStyle w:val="TagStyle"/>
          <w:rtl/>
        </w:rPr>
        <w:t xml:space="preserve"> &lt;&lt; דובר_המשך &gt;&gt;</w:t>
      </w:r>
      <w:r w:rsidRPr="0078016E">
        <w:rPr>
          <w:rStyle w:val="TagStyle"/>
          <w:rtl/>
        </w:rPr>
        <w:t xml:space="preserve"> </w:t>
      </w:r>
      <w:r>
        <w:rPr>
          <w:rtl/>
        </w:rPr>
        <w:t>שר החקלאות וביטחון המזון אבי דיכטר:</w:t>
      </w:r>
      <w:r w:rsidRPr="0078016E">
        <w:rPr>
          <w:rStyle w:val="TagStyle"/>
          <w:rtl/>
        </w:rPr>
        <w:t xml:space="preserve"> </w:t>
      </w:r>
      <w:r w:rsidRPr="008815E1">
        <w:rPr>
          <w:rStyle w:val="TagStyle"/>
          <w:rtl/>
        </w:rPr>
        <w:t>&lt;&lt; דובר_המשך &gt;&gt;</w:t>
      </w:r>
      <w:r>
        <w:rPr>
          <w:rtl/>
        </w:rPr>
        <w:t xml:space="preserve"> </w:t>
      </w:r>
      <w:bookmarkEnd w:id="584"/>
    </w:p>
    <w:p w:rsidR="00932198" w:rsidRDefault="00932198" w:rsidP="00CA212C">
      <w:pPr>
        <w:rPr>
          <w:rtl/>
        </w:rPr>
      </w:pPr>
    </w:p>
    <w:p w:rsidR="00932198" w:rsidRDefault="00932198" w:rsidP="00271E4F">
      <w:pPr>
        <w:rPr>
          <w:rtl/>
        </w:rPr>
      </w:pPr>
      <w:bookmarkStart w:id="585" w:name="_ETM_Q4_211829"/>
      <w:bookmarkEnd w:id="585"/>
      <w:r>
        <w:rPr>
          <w:rFonts w:hint="cs"/>
          <w:rtl/>
        </w:rPr>
        <w:t xml:space="preserve">לאור הסכמתו של חבר הכנסת פורר הן במילותיו </w:t>
      </w:r>
      <w:bookmarkStart w:id="586" w:name="_ETM_Q4_214756"/>
      <w:bookmarkEnd w:id="586"/>
      <w:r>
        <w:rPr>
          <w:rFonts w:hint="cs"/>
          <w:rtl/>
        </w:rPr>
        <w:t xml:space="preserve">והן בנענוע ראשו, אני קורא לחברי הכנסת לתמוך בהצעה. </w:t>
      </w:r>
    </w:p>
    <w:p w:rsidR="00932198" w:rsidRDefault="00932198" w:rsidP="00271E4F">
      <w:pPr>
        <w:rPr>
          <w:rtl/>
        </w:rPr>
      </w:pPr>
      <w:bookmarkStart w:id="587" w:name="_ETM_Q4_220284"/>
      <w:bookmarkStart w:id="588" w:name="_ETM_Q4_220365"/>
      <w:bookmarkStart w:id="589" w:name="_ETM_Q4_220917"/>
      <w:bookmarkStart w:id="590" w:name="_ETM_Q4_220994"/>
      <w:bookmarkEnd w:id="587"/>
      <w:bookmarkEnd w:id="588"/>
      <w:bookmarkEnd w:id="589"/>
      <w:bookmarkEnd w:id="590"/>
    </w:p>
    <w:p w:rsidR="00932198" w:rsidRDefault="00932198" w:rsidP="00271E4F">
      <w:pPr>
        <w:pStyle w:val="af6"/>
        <w:keepNext/>
        <w:rPr>
          <w:rtl/>
        </w:rPr>
      </w:pPr>
      <w:bookmarkStart w:id="591" w:name="ET_yor_6423_11"/>
      <w:r w:rsidRPr="008815E1">
        <w:rPr>
          <w:rStyle w:val="TagStyle"/>
          <w:rtl/>
        </w:rPr>
        <w:t xml:space="preserve"> &lt;&lt; יור &gt;&gt;</w:t>
      </w:r>
      <w:r w:rsidRPr="0078016E">
        <w:rPr>
          <w:rStyle w:val="TagStyle"/>
          <w:rtl/>
        </w:rPr>
        <w:t xml:space="preserve"> </w:t>
      </w:r>
      <w:r>
        <w:rPr>
          <w:rtl/>
        </w:rPr>
        <w:t>היו"ר אמיר אוחנה:</w:t>
      </w:r>
      <w:r w:rsidRPr="0078016E">
        <w:rPr>
          <w:rStyle w:val="TagStyle"/>
          <w:rtl/>
        </w:rPr>
        <w:t xml:space="preserve"> </w:t>
      </w:r>
      <w:r w:rsidRPr="008815E1">
        <w:rPr>
          <w:rStyle w:val="TagStyle"/>
          <w:rtl/>
        </w:rPr>
        <w:t>&lt;&lt; יור &gt;&gt;</w:t>
      </w:r>
      <w:r>
        <w:rPr>
          <w:rtl/>
        </w:rPr>
        <w:t xml:space="preserve"> </w:t>
      </w:r>
      <w:bookmarkEnd w:id="591"/>
    </w:p>
    <w:p w:rsidR="00932198" w:rsidRDefault="00932198" w:rsidP="00CA212C">
      <w:pPr>
        <w:rPr>
          <w:rtl/>
        </w:rPr>
      </w:pPr>
    </w:p>
    <w:p w:rsidR="00932198" w:rsidRDefault="00932198" w:rsidP="00271E4F">
      <w:pPr>
        <w:rPr>
          <w:rtl/>
        </w:rPr>
      </w:pPr>
      <w:bookmarkStart w:id="592" w:name="_ETM_Q4_219824"/>
      <w:bookmarkEnd w:id="592"/>
      <w:r>
        <w:rPr>
          <w:rFonts w:hint="cs"/>
          <w:rtl/>
        </w:rPr>
        <w:t xml:space="preserve">בקריאה </w:t>
      </w:r>
      <w:bookmarkStart w:id="593" w:name="_ETM_Q4_220676"/>
      <w:bookmarkEnd w:id="593"/>
      <w:r>
        <w:rPr>
          <w:rFonts w:hint="cs"/>
          <w:rtl/>
        </w:rPr>
        <w:t xml:space="preserve">השלישית אני אאפשר. </w:t>
      </w:r>
    </w:p>
    <w:p w:rsidR="00932198" w:rsidRDefault="00932198" w:rsidP="00271E4F">
      <w:pPr>
        <w:ind w:firstLine="0"/>
        <w:rPr>
          <w:rtl/>
        </w:rPr>
      </w:pPr>
      <w:bookmarkStart w:id="594" w:name="_ETM_Q4_223852"/>
      <w:bookmarkStart w:id="595" w:name="_ETM_Q4_223918"/>
      <w:bookmarkStart w:id="596" w:name="_ETM_Q4_224647"/>
      <w:bookmarkStart w:id="597" w:name="_ETM_Q4_224710"/>
      <w:bookmarkEnd w:id="594"/>
      <w:bookmarkEnd w:id="595"/>
      <w:bookmarkEnd w:id="596"/>
      <w:bookmarkEnd w:id="597"/>
    </w:p>
    <w:p w:rsidR="00932198" w:rsidRDefault="00932198" w:rsidP="00271E4F">
      <w:pPr>
        <w:pStyle w:val="af5"/>
        <w:keepNext/>
        <w:rPr>
          <w:rtl/>
        </w:rPr>
      </w:pPr>
      <w:bookmarkStart w:id="598" w:name="ET_interruption_5771_12"/>
      <w:r w:rsidRPr="008815E1">
        <w:rPr>
          <w:rStyle w:val="TagStyle"/>
          <w:rtl/>
        </w:rPr>
        <w:t xml:space="preserve"> &lt;&lt; קריאה &gt;&gt;</w:t>
      </w:r>
      <w:r w:rsidRPr="0078016E">
        <w:rPr>
          <w:rStyle w:val="TagStyle"/>
          <w:rtl/>
        </w:rPr>
        <w:t xml:space="preserve"> </w:t>
      </w:r>
      <w:r>
        <w:rPr>
          <w:rtl/>
        </w:rPr>
        <w:t>איתן גינזבורג (כחול לבן – המחנה הממלכתי):</w:t>
      </w:r>
      <w:r w:rsidRPr="0078016E">
        <w:rPr>
          <w:rStyle w:val="TagStyle"/>
          <w:rtl/>
        </w:rPr>
        <w:t xml:space="preserve"> </w:t>
      </w:r>
      <w:r w:rsidRPr="008815E1">
        <w:rPr>
          <w:rStyle w:val="TagStyle"/>
          <w:rtl/>
        </w:rPr>
        <w:t>&lt;&lt; קריאה &gt;&gt;</w:t>
      </w:r>
      <w:r>
        <w:rPr>
          <w:rtl/>
        </w:rPr>
        <w:t xml:space="preserve"> </w:t>
      </w:r>
      <w:bookmarkEnd w:id="598"/>
    </w:p>
    <w:p w:rsidR="00932198" w:rsidRDefault="00932198" w:rsidP="00CA212C">
      <w:pPr>
        <w:rPr>
          <w:rtl/>
        </w:rPr>
      </w:pPr>
    </w:p>
    <w:p w:rsidR="00932198" w:rsidRDefault="00932198" w:rsidP="00271E4F">
      <w:pPr>
        <w:rPr>
          <w:rtl/>
        </w:rPr>
      </w:pPr>
      <w:r>
        <w:rPr>
          <w:rFonts w:hint="cs"/>
          <w:rtl/>
        </w:rPr>
        <w:t>- - - יכול לענות - -</w:t>
      </w:r>
      <w:bookmarkStart w:id="599" w:name="_ETM_Q4_226258"/>
      <w:bookmarkEnd w:id="599"/>
      <w:r>
        <w:rPr>
          <w:rFonts w:hint="cs"/>
          <w:rtl/>
        </w:rPr>
        <w:t xml:space="preserve"> - </w:t>
      </w:r>
      <w:bookmarkStart w:id="600" w:name="_ETM_Q4_228834"/>
      <w:bookmarkEnd w:id="600"/>
    </w:p>
    <w:p w:rsidR="00932198" w:rsidRDefault="00932198" w:rsidP="00271E4F">
      <w:pPr>
        <w:ind w:firstLine="0"/>
        <w:rPr>
          <w:rtl/>
        </w:rPr>
      </w:pPr>
      <w:bookmarkStart w:id="601" w:name="_ETM_Q4_224750"/>
      <w:bookmarkStart w:id="602" w:name="_ETM_Q4_224831"/>
      <w:bookmarkStart w:id="603" w:name="_ETM_Q4_224862"/>
      <w:bookmarkStart w:id="604" w:name="_ETM_Q4_224940"/>
      <w:bookmarkEnd w:id="601"/>
      <w:bookmarkEnd w:id="602"/>
      <w:bookmarkEnd w:id="603"/>
      <w:bookmarkEnd w:id="604"/>
    </w:p>
    <w:p w:rsidR="00932198" w:rsidRDefault="00932198" w:rsidP="00271E4F">
      <w:pPr>
        <w:pStyle w:val="af6"/>
        <w:keepNext/>
        <w:rPr>
          <w:rtl/>
        </w:rPr>
      </w:pPr>
      <w:bookmarkStart w:id="605" w:name="ET_yor_6423_13"/>
      <w:r w:rsidRPr="008815E1">
        <w:rPr>
          <w:rStyle w:val="TagStyle"/>
          <w:rtl/>
        </w:rPr>
        <w:t xml:space="preserve"> &lt;&lt; יור &gt;&gt;</w:t>
      </w:r>
      <w:r w:rsidRPr="0078016E">
        <w:rPr>
          <w:rStyle w:val="TagStyle"/>
          <w:rtl/>
        </w:rPr>
        <w:t xml:space="preserve"> </w:t>
      </w:r>
      <w:r>
        <w:rPr>
          <w:rtl/>
        </w:rPr>
        <w:t>היו"ר אמיר אוחנה:</w:t>
      </w:r>
      <w:r w:rsidRPr="0078016E">
        <w:rPr>
          <w:rStyle w:val="TagStyle"/>
          <w:rtl/>
        </w:rPr>
        <w:t xml:space="preserve"> </w:t>
      </w:r>
      <w:r w:rsidRPr="008815E1">
        <w:rPr>
          <w:rStyle w:val="TagStyle"/>
          <w:rtl/>
        </w:rPr>
        <w:t>&lt;&lt; יור &gt;&gt;</w:t>
      </w:r>
      <w:r>
        <w:rPr>
          <w:rtl/>
        </w:rPr>
        <w:t xml:space="preserve"> </w:t>
      </w:r>
      <w:bookmarkEnd w:id="605"/>
    </w:p>
    <w:p w:rsidR="00932198" w:rsidRDefault="00932198" w:rsidP="00CA212C">
      <w:pPr>
        <w:rPr>
          <w:rtl/>
        </w:rPr>
      </w:pPr>
    </w:p>
    <w:p w:rsidR="00932198" w:rsidRDefault="00932198" w:rsidP="001231C8">
      <w:pPr>
        <w:rPr>
          <w:rtl/>
        </w:rPr>
      </w:pPr>
      <w:bookmarkStart w:id="606" w:name="_ETM_Q4_225902"/>
      <w:bookmarkEnd w:id="606"/>
      <w:r>
        <w:rPr>
          <w:rFonts w:hint="cs"/>
          <w:rtl/>
        </w:rPr>
        <w:t>לא לא לא.</w:t>
      </w:r>
    </w:p>
    <w:p w:rsidR="00932198" w:rsidRDefault="00932198" w:rsidP="00271E4F">
      <w:pPr>
        <w:rPr>
          <w:rtl/>
        </w:rPr>
      </w:pPr>
      <w:r>
        <w:rPr>
          <w:rFonts w:hint="cs"/>
          <w:rtl/>
        </w:rPr>
        <w:t xml:space="preserve"> </w:t>
      </w:r>
      <w:bookmarkStart w:id="607" w:name="_ETM_Q4_225572"/>
      <w:bookmarkEnd w:id="607"/>
    </w:p>
    <w:p w:rsidR="00932198" w:rsidRDefault="00932198" w:rsidP="00271E4F">
      <w:pPr>
        <w:pStyle w:val="af5"/>
        <w:keepNext/>
        <w:rPr>
          <w:rtl/>
        </w:rPr>
      </w:pPr>
      <w:bookmarkStart w:id="608" w:name="ET_interruption_5771_14"/>
      <w:r w:rsidRPr="008815E1">
        <w:rPr>
          <w:rStyle w:val="TagStyle"/>
          <w:rtl/>
        </w:rPr>
        <w:t xml:space="preserve"> &lt;&lt; קריאה &gt;&gt;</w:t>
      </w:r>
      <w:r w:rsidRPr="0078016E">
        <w:rPr>
          <w:rStyle w:val="TagStyle"/>
          <w:rtl/>
        </w:rPr>
        <w:t xml:space="preserve"> </w:t>
      </w:r>
      <w:r>
        <w:rPr>
          <w:rtl/>
        </w:rPr>
        <w:t>איתן גינזבורג (כחול לבן – המחנה הממלכתי):</w:t>
      </w:r>
      <w:r w:rsidRPr="0078016E">
        <w:rPr>
          <w:rStyle w:val="TagStyle"/>
          <w:rtl/>
        </w:rPr>
        <w:t xml:space="preserve"> </w:t>
      </w:r>
      <w:r w:rsidRPr="008815E1">
        <w:rPr>
          <w:rStyle w:val="TagStyle"/>
          <w:rtl/>
        </w:rPr>
        <w:t>&lt;&lt; קריאה &gt;&gt;</w:t>
      </w:r>
      <w:r>
        <w:rPr>
          <w:rtl/>
        </w:rPr>
        <w:t xml:space="preserve"> </w:t>
      </w:r>
      <w:bookmarkEnd w:id="608"/>
    </w:p>
    <w:p w:rsidR="00932198" w:rsidRDefault="00932198" w:rsidP="00CA212C">
      <w:pPr>
        <w:rPr>
          <w:rtl/>
        </w:rPr>
      </w:pPr>
    </w:p>
    <w:p w:rsidR="00932198" w:rsidRDefault="00932198" w:rsidP="00271E4F">
      <w:pPr>
        <w:rPr>
          <w:rtl/>
        </w:rPr>
      </w:pPr>
      <w:bookmarkStart w:id="609" w:name="_ETM_Q4_226051"/>
      <w:bookmarkEnd w:id="609"/>
      <w:r>
        <w:rPr>
          <w:rFonts w:hint="cs"/>
          <w:rtl/>
        </w:rPr>
        <w:t xml:space="preserve">יכולת - - - </w:t>
      </w:r>
    </w:p>
    <w:p w:rsidR="00932198" w:rsidRDefault="00932198" w:rsidP="00271E4F">
      <w:pPr>
        <w:ind w:firstLine="0"/>
        <w:rPr>
          <w:rtl/>
        </w:rPr>
      </w:pPr>
    </w:p>
    <w:p w:rsidR="00932198" w:rsidRDefault="00932198" w:rsidP="00271E4F">
      <w:pPr>
        <w:pStyle w:val="af6"/>
        <w:keepNext/>
        <w:rPr>
          <w:rtl/>
        </w:rPr>
      </w:pPr>
      <w:r w:rsidRPr="008815E1">
        <w:rPr>
          <w:rStyle w:val="TagStyle"/>
          <w:rtl/>
        </w:rPr>
        <w:t xml:space="preserve"> &lt;&lt; יור &gt;&gt;</w:t>
      </w:r>
      <w:r w:rsidRPr="0078016E">
        <w:rPr>
          <w:rStyle w:val="TagStyle"/>
          <w:rtl/>
        </w:rPr>
        <w:t xml:space="preserve"> </w:t>
      </w:r>
      <w:r>
        <w:rPr>
          <w:rtl/>
        </w:rPr>
        <w:t>היו"ר אמיר אוחנה:</w:t>
      </w:r>
      <w:r w:rsidRPr="0078016E">
        <w:rPr>
          <w:rStyle w:val="TagStyle"/>
          <w:rtl/>
        </w:rPr>
        <w:t xml:space="preserve"> </w:t>
      </w:r>
      <w:r w:rsidRPr="008815E1">
        <w:rPr>
          <w:rStyle w:val="TagStyle"/>
          <w:rtl/>
        </w:rPr>
        <w:t>&lt;&lt; יור &gt;&gt;</w:t>
      </w:r>
      <w:r>
        <w:rPr>
          <w:rtl/>
        </w:rPr>
        <w:t xml:space="preserve"> </w:t>
      </w:r>
    </w:p>
    <w:p w:rsidR="00932198" w:rsidRDefault="00932198" w:rsidP="00CA212C">
      <w:pPr>
        <w:rPr>
          <w:rtl/>
        </w:rPr>
      </w:pPr>
    </w:p>
    <w:p w:rsidR="00932198" w:rsidRDefault="00932198" w:rsidP="00271E4F">
      <w:pPr>
        <w:rPr>
          <w:rtl/>
        </w:rPr>
      </w:pPr>
      <w:bookmarkStart w:id="610" w:name="_ETM_Q4_228028"/>
      <w:bookmarkEnd w:id="610"/>
      <w:r>
        <w:rPr>
          <w:rFonts w:hint="cs"/>
          <w:rtl/>
        </w:rPr>
        <w:t xml:space="preserve">השר דיכטר, תודה </w:t>
      </w:r>
      <w:bookmarkStart w:id="611" w:name="_ETM_Q4_229778"/>
      <w:bookmarkEnd w:id="611"/>
      <w:r>
        <w:rPr>
          <w:rFonts w:hint="cs"/>
          <w:rtl/>
        </w:rPr>
        <w:t>רבה. אם כן, אנחנו עוברים להצבעה – אתה רוצה להתנגד?</w:t>
      </w:r>
      <w:bookmarkStart w:id="612" w:name="_ETM_Q4_234487"/>
      <w:bookmarkEnd w:id="612"/>
    </w:p>
    <w:p w:rsidR="00932198" w:rsidRDefault="00932198" w:rsidP="00271E4F">
      <w:pPr>
        <w:ind w:firstLine="0"/>
        <w:rPr>
          <w:rtl/>
        </w:rPr>
      </w:pPr>
      <w:bookmarkStart w:id="613" w:name="_ETM_Q4_234557"/>
      <w:bookmarkStart w:id="614" w:name="_ETM_Q4_234598"/>
      <w:bookmarkStart w:id="615" w:name="_ETM_Q4_234660"/>
      <w:bookmarkEnd w:id="613"/>
      <w:bookmarkEnd w:id="614"/>
      <w:bookmarkEnd w:id="615"/>
    </w:p>
    <w:p w:rsidR="00932198" w:rsidRDefault="00932198" w:rsidP="00271E4F">
      <w:pPr>
        <w:pStyle w:val="af5"/>
        <w:keepNext/>
        <w:rPr>
          <w:rtl/>
        </w:rPr>
      </w:pPr>
      <w:bookmarkStart w:id="616" w:name="ET_interruption_5771_16"/>
      <w:r w:rsidRPr="008815E1">
        <w:rPr>
          <w:rStyle w:val="TagStyle"/>
          <w:rtl/>
        </w:rPr>
        <w:t xml:space="preserve"> &lt;&lt; קריאה &gt;&gt;</w:t>
      </w:r>
      <w:r w:rsidRPr="0078016E">
        <w:rPr>
          <w:rStyle w:val="TagStyle"/>
          <w:rtl/>
        </w:rPr>
        <w:t xml:space="preserve"> </w:t>
      </w:r>
      <w:r>
        <w:rPr>
          <w:rtl/>
        </w:rPr>
        <w:t>איתן גינזבורג (כחול לבן – המחנה הממלכתי):</w:t>
      </w:r>
      <w:r w:rsidRPr="0078016E">
        <w:rPr>
          <w:rStyle w:val="TagStyle"/>
          <w:rtl/>
        </w:rPr>
        <w:t xml:space="preserve"> </w:t>
      </w:r>
      <w:r w:rsidRPr="008815E1">
        <w:rPr>
          <w:rStyle w:val="TagStyle"/>
          <w:rtl/>
        </w:rPr>
        <w:t>&lt;&lt; קריאה &gt;&gt;</w:t>
      </w:r>
      <w:r>
        <w:rPr>
          <w:rtl/>
        </w:rPr>
        <w:t xml:space="preserve"> </w:t>
      </w:r>
      <w:bookmarkEnd w:id="616"/>
    </w:p>
    <w:p w:rsidR="00932198" w:rsidRDefault="00932198" w:rsidP="00CA212C">
      <w:pPr>
        <w:rPr>
          <w:rtl/>
        </w:rPr>
      </w:pPr>
    </w:p>
    <w:p w:rsidR="00932198" w:rsidRDefault="00932198" w:rsidP="00271E4F">
      <w:bookmarkStart w:id="617" w:name="_ETM_Q4_234529"/>
      <w:bookmarkStart w:id="618" w:name="_ETM_Q4_234790"/>
      <w:bookmarkStart w:id="619" w:name="_ETM_Q4_234844"/>
      <w:bookmarkEnd w:id="617"/>
      <w:bookmarkEnd w:id="618"/>
      <w:bookmarkEnd w:id="619"/>
      <w:r>
        <w:rPr>
          <w:rFonts w:hint="cs"/>
          <w:rtl/>
        </w:rPr>
        <w:t>- - -</w:t>
      </w:r>
    </w:p>
    <w:p w:rsidR="00932198" w:rsidRDefault="00932198" w:rsidP="00271E4F">
      <w:pPr>
        <w:rPr>
          <w:rtl/>
        </w:rPr>
      </w:pPr>
    </w:p>
    <w:p w:rsidR="00932198" w:rsidRDefault="00932198" w:rsidP="00271E4F">
      <w:pPr>
        <w:pStyle w:val="af6"/>
        <w:keepNext/>
        <w:rPr>
          <w:rtl/>
        </w:rPr>
      </w:pPr>
      <w:r w:rsidRPr="008815E1">
        <w:rPr>
          <w:rStyle w:val="TagStyle"/>
          <w:rtl/>
        </w:rPr>
        <w:t xml:space="preserve"> &lt;&lt; יור &gt;&gt;</w:t>
      </w:r>
      <w:r w:rsidRPr="0078016E">
        <w:rPr>
          <w:rStyle w:val="TagStyle"/>
          <w:rtl/>
        </w:rPr>
        <w:t xml:space="preserve"> </w:t>
      </w:r>
      <w:r>
        <w:rPr>
          <w:rtl/>
        </w:rPr>
        <w:t>היו"ר אמיר אוחנה:</w:t>
      </w:r>
      <w:r w:rsidRPr="0078016E">
        <w:rPr>
          <w:rStyle w:val="TagStyle"/>
          <w:rtl/>
        </w:rPr>
        <w:t xml:space="preserve"> </w:t>
      </w:r>
      <w:r w:rsidRPr="008815E1">
        <w:rPr>
          <w:rStyle w:val="TagStyle"/>
          <w:rtl/>
        </w:rPr>
        <w:t>&lt;&lt; יור &gt;&gt;</w:t>
      </w:r>
      <w:r>
        <w:rPr>
          <w:rtl/>
        </w:rPr>
        <w:t xml:space="preserve"> </w:t>
      </w:r>
    </w:p>
    <w:p w:rsidR="00932198" w:rsidRDefault="00932198" w:rsidP="00CA212C">
      <w:pPr>
        <w:rPr>
          <w:rtl/>
        </w:rPr>
      </w:pPr>
    </w:p>
    <w:p w:rsidR="00932198" w:rsidRDefault="00932198" w:rsidP="00271E4F">
      <w:pPr>
        <w:rPr>
          <w:rtl/>
        </w:rPr>
      </w:pPr>
      <w:bookmarkStart w:id="620" w:name="_ETM_Q4_234999"/>
      <w:bookmarkEnd w:id="620"/>
      <w:r>
        <w:rPr>
          <w:rFonts w:hint="cs"/>
          <w:rtl/>
        </w:rPr>
        <w:t xml:space="preserve">לא, די, חבר'ה, בלי הטריקים האלה. </w:t>
      </w:r>
      <w:bookmarkStart w:id="621" w:name="_ETM_Q4_238045"/>
      <w:bookmarkEnd w:id="621"/>
    </w:p>
    <w:p w:rsidR="00932198" w:rsidRDefault="00932198" w:rsidP="00271E4F">
      <w:pPr>
        <w:rPr>
          <w:rtl/>
        </w:rPr>
      </w:pPr>
    </w:p>
    <w:p w:rsidR="00932198" w:rsidRDefault="00932198" w:rsidP="00271E4F">
      <w:pPr>
        <w:rPr>
          <w:rtl/>
        </w:rPr>
      </w:pPr>
      <w:r>
        <w:rPr>
          <w:rFonts w:hint="cs"/>
          <w:rtl/>
        </w:rPr>
        <w:t xml:space="preserve">נעבור להצבעה. אנחנו מצביעים על הצעת החוק לקביעת יום </w:t>
      </w:r>
      <w:bookmarkStart w:id="622" w:name="_ETM_Q4_242122"/>
      <w:bookmarkEnd w:id="622"/>
      <w:r>
        <w:rPr>
          <w:rFonts w:hint="cs"/>
          <w:rtl/>
        </w:rPr>
        <w:t>לציון הטבעת הספינה אלטלנה, התשפ"ג</w:t>
      </w:r>
      <w:r>
        <w:rPr>
          <w:rFonts w:hint="eastAsia"/>
        </w:rPr>
        <w:t>–</w:t>
      </w:r>
      <w:r>
        <w:rPr>
          <w:rFonts w:hint="cs"/>
          <w:rtl/>
        </w:rPr>
        <w:t xml:space="preserve">2023, של חבר הכנסת עודד פורר </w:t>
      </w:r>
      <w:bookmarkStart w:id="623" w:name="_ETM_Q4_249044"/>
      <w:bookmarkEnd w:id="623"/>
      <w:r>
        <w:rPr>
          <w:rFonts w:hint="cs"/>
          <w:rtl/>
        </w:rPr>
        <w:t>וקבוצת חברי הכנסת. הצבעה כעת. בבקשה.</w:t>
      </w:r>
    </w:p>
    <w:p w:rsidR="00932198" w:rsidRDefault="00932198" w:rsidP="00271E4F">
      <w:pPr>
        <w:ind w:firstLine="0"/>
        <w:rPr>
          <w:rtl/>
        </w:rPr>
      </w:pPr>
      <w:bookmarkStart w:id="624" w:name="_ETM_Q4_254500"/>
      <w:bookmarkStart w:id="625" w:name="_ETM_Q4_254587"/>
      <w:bookmarkEnd w:id="624"/>
      <w:bookmarkEnd w:id="625"/>
    </w:p>
    <w:p w:rsidR="00932198" w:rsidRDefault="00932198" w:rsidP="00271E4F">
      <w:pPr>
        <w:pStyle w:val="af1"/>
        <w:keepNext/>
        <w:rPr>
          <w:rtl/>
        </w:rPr>
      </w:pPr>
      <w:r>
        <w:rPr>
          <w:rtl/>
        </w:rPr>
        <w:t>הצבעה מס'</w:t>
      </w:r>
      <w:r>
        <w:rPr>
          <w:rFonts w:hint="cs"/>
          <w:rtl/>
        </w:rPr>
        <w:t xml:space="preserve"> 1</w:t>
      </w:r>
    </w:p>
    <w:p w:rsidR="00932198" w:rsidRDefault="00932198" w:rsidP="00271E4F">
      <w:pPr>
        <w:pStyle w:val="--"/>
        <w:keepNext/>
        <w:rPr>
          <w:rtl/>
        </w:rPr>
      </w:pPr>
    </w:p>
    <w:p w:rsidR="00932198" w:rsidRDefault="00932198" w:rsidP="00271E4F">
      <w:pPr>
        <w:pStyle w:val="--"/>
        <w:keepNext/>
        <w:rPr>
          <w:rtl/>
        </w:rPr>
      </w:pPr>
      <w:r>
        <w:rPr>
          <w:rtl/>
        </w:rPr>
        <w:t xml:space="preserve">בעד </w:t>
      </w:r>
      <w:r>
        <w:rPr>
          <w:rFonts w:hint="cs"/>
          <w:rtl/>
        </w:rPr>
        <w:t xml:space="preserve">ההצעה להעביר את הצעת החוק לוועדה </w:t>
      </w:r>
      <w:r>
        <w:rPr>
          <w:rtl/>
        </w:rPr>
        <w:t xml:space="preserve">– </w:t>
      </w:r>
      <w:r>
        <w:rPr>
          <w:rFonts w:hint="cs"/>
          <w:rtl/>
        </w:rPr>
        <w:t>11</w:t>
      </w:r>
    </w:p>
    <w:p w:rsidR="00932198" w:rsidRDefault="00932198" w:rsidP="00271E4F">
      <w:pPr>
        <w:pStyle w:val="--"/>
        <w:keepNext/>
        <w:rPr>
          <w:rtl/>
        </w:rPr>
      </w:pPr>
      <w:r>
        <w:rPr>
          <w:rtl/>
        </w:rPr>
        <w:t xml:space="preserve">נגד – </w:t>
      </w:r>
      <w:r>
        <w:rPr>
          <w:rFonts w:hint="cs"/>
          <w:rtl/>
        </w:rPr>
        <w:t>אין</w:t>
      </w:r>
    </w:p>
    <w:p w:rsidR="00932198" w:rsidRDefault="00932198" w:rsidP="00271E4F">
      <w:pPr>
        <w:pStyle w:val="--"/>
        <w:keepNext/>
        <w:rPr>
          <w:rtl/>
        </w:rPr>
      </w:pPr>
      <w:r>
        <w:rPr>
          <w:rtl/>
        </w:rPr>
        <w:t>נמנעים –</w:t>
      </w:r>
      <w:r>
        <w:rPr>
          <w:rFonts w:hint="cs"/>
          <w:rtl/>
        </w:rPr>
        <w:t xml:space="preserve"> אין</w:t>
      </w:r>
      <w:r>
        <w:rPr>
          <w:rtl/>
        </w:rPr>
        <w:t xml:space="preserve"> </w:t>
      </w:r>
    </w:p>
    <w:p w:rsidR="00932198" w:rsidRPr="00C90F83" w:rsidRDefault="00932198" w:rsidP="00271E4F">
      <w:pPr>
        <w:pStyle w:val="af2"/>
        <w:rPr>
          <w:rtl/>
        </w:rPr>
      </w:pPr>
      <w:bookmarkStart w:id="626" w:name="_ETM_Q4_130467"/>
      <w:bookmarkEnd w:id="626"/>
      <w:r>
        <w:rPr>
          <w:rFonts w:hint="cs"/>
          <w:rtl/>
        </w:rPr>
        <w:t xml:space="preserve">ההצעה להעביר את הצעת החוק </w:t>
      </w:r>
      <w:r w:rsidRPr="0078016E">
        <w:rPr>
          <w:rtl/>
        </w:rPr>
        <w:t>לקביעת יום לציון הטבעת הספינה אלטלנה, התשפ"ג–2023,</w:t>
      </w:r>
      <w:r>
        <w:rPr>
          <w:rFonts w:hint="cs"/>
          <w:rtl/>
        </w:rPr>
        <w:t xml:space="preserve"> לוועדת החינוך, התרבות והספורט נתקבלה.</w:t>
      </w:r>
    </w:p>
    <w:p w:rsidR="00932198" w:rsidRDefault="00932198" w:rsidP="00271E4F">
      <w:pPr>
        <w:ind w:firstLine="0"/>
        <w:rPr>
          <w:rtl/>
        </w:rPr>
      </w:pPr>
      <w:bookmarkStart w:id="627" w:name="_ETM_Q4_265947"/>
      <w:bookmarkStart w:id="628" w:name="_ETM_Q4_266038"/>
      <w:bookmarkEnd w:id="627"/>
      <w:bookmarkEnd w:id="628"/>
    </w:p>
    <w:p w:rsidR="00932198" w:rsidRDefault="00932198" w:rsidP="00271E4F">
      <w:pPr>
        <w:pStyle w:val="af6"/>
        <w:keepNext/>
        <w:rPr>
          <w:rtl/>
        </w:rPr>
      </w:pPr>
      <w:bookmarkStart w:id="629" w:name="ET_yor_6423_18"/>
      <w:r w:rsidRPr="008815E1">
        <w:rPr>
          <w:rStyle w:val="TagStyle"/>
          <w:rtl/>
        </w:rPr>
        <w:t xml:space="preserve"> &lt;&lt; יור &gt;&gt;</w:t>
      </w:r>
      <w:r w:rsidRPr="0078016E">
        <w:rPr>
          <w:rStyle w:val="TagStyle"/>
          <w:rtl/>
        </w:rPr>
        <w:t xml:space="preserve"> </w:t>
      </w:r>
      <w:r>
        <w:rPr>
          <w:rtl/>
        </w:rPr>
        <w:t>היו"ר אמיר אוחנה:</w:t>
      </w:r>
      <w:r w:rsidRPr="0078016E">
        <w:rPr>
          <w:rStyle w:val="TagStyle"/>
          <w:rtl/>
        </w:rPr>
        <w:t xml:space="preserve"> </w:t>
      </w:r>
      <w:r w:rsidRPr="008815E1">
        <w:rPr>
          <w:rStyle w:val="TagStyle"/>
          <w:rtl/>
        </w:rPr>
        <w:t>&lt;&lt; יור &gt;&gt;</w:t>
      </w:r>
      <w:r>
        <w:rPr>
          <w:rtl/>
        </w:rPr>
        <w:t xml:space="preserve"> </w:t>
      </w:r>
      <w:bookmarkEnd w:id="629"/>
    </w:p>
    <w:p w:rsidR="00932198" w:rsidRDefault="00932198" w:rsidP="00CA212C">
      <w:pPr>
        <w:rPr>
          <w:rtl/>
        </w:rPr>
      </w:pPr>
    </w:p>
    <w:p w:rsidR="00932198" w:rsidRDefault="00932198" w:rsidP="001231C8">
      <w:pPr>
        <w:rPr>
          <w:rtl/>
        </w:rPr>
      </w:pPr>
      <w:bookmarkStart w:id="630" w:name="_ETM_Q4_267461"/>
      <w:bookmarkEnd w:id="630"/>
      <w:r>
        <w:rPr>
          <w:rFonts w:hint="cs"/>
          <w:rtl/>
        </w:rPr>
        <w:t xml:space="preserve">11 בעד, אין מתנגדים, יש נוכח אחד. אני קובע כי הצעת </w:t>
      </w:r>
      <w:bookmarkStart w:id="631" w:name="_ETM_Q4_270414"/>
      <w:bookmarkEnd w:id="631"/>
      <w:r>
        <w:rPr>
          <w:rFonts w:hint="cs"/>
          <w:rtl/>
        </w:rPr>
        <w:t>החוק לקביעת יום לציון הטבעת הספינה אלטלנה, התשפ"ג</w:t>
      </w:r>
      <w:r>
        <w:rPr>
          <w:rFonts w:hint="eastAsia"/>
        </w:rPr>
        <w:t>–</w:t>
      </w:r>
      <w:r>
        <w:rPr>
          <w:rFonts w:hint="cs"/>
          <w:rtl/>
        </w:rPr>
        <w:t xml:space="preserve">2023, אושרה בקריאה הטרומית ותעבור לדיון בוועדת החינוך, התרבות </w:t>
      </w:r>
      <w:bookmarkStart w:id="632" w:name="_ETM_Q4_279155"/>
      <w:bookmarkEnd w:id="632"/>
      <w:r>
        <w:rPr>
          <w:rFonts w:hint="cs"/>
          <w:rtl/>
        </w:rPr>
        <w:t xml:space="preserve">והספורט לצורך הכנתה לקריאה הראשונה. </w:t>
      </w:r>
    </w:p>
    <w:p w:rsidR="00932198" w:rsidRDefault="00932198" w:rsidP="00271E4F">
      <w:pPr>
        <w:rPr>
          <w:rtl/>
        </w:rPr>
      </w:pPr>
    </w:p>
    <w:p w:rsidR="00932198" w:rsidRPr="0078016E" w:rsidRDefault="00932198" w:rsidP="00271E4F">
      <w:pPr>
        <w:rPr>
          <w:rtl/>
        </w:rPr>
      </w:pPr>
      <w:r>
        <w:rPr>
          <w:rFonts w:hint="cs"/>
          <w:rtl/>
        </w:rPr>
        <w:t xml:space="preserve">מי שירצה לשמוע את הנימוקים, </w:t>
      </w:r>
      <w:bookmarkStart w:id="633" w:name="_ETM_Q4_284875"/>
      <w:bookmarkEnd w:id="633"/>
      <w:r>
        <w:rPr>
          <w:rFonts w:hint="cs"/>
          <w:rtl/>
        </w:rPr>
        <w:t>ילך לדברי הטעם שבוודאי נימק חבר הכנסת עודד פורר.</w:t>
      </w:r>
    </w:p>
    <w:p w:rsidR="00932198" w:rsidRDefault="00932198" w:rsidP="009635F5">
      <w:pPr>
        <w:rPr>
          <w:rtl/>
        </w:rPr>
      </w:pPr>
      <w:bookmarkStart w:id="634" w:name="_ETM_Q4_180000"/>
      <w:bookmarkEnd w:id="634"/>
    </w:p>
    <w:p w:rsidR="00932198" w:rsidRDefault="00932198" w:rsidP="009635F5">
      <w:pPr>
        <w:rPr>
          <w:rtl/>
        </w:rPr>
      </w:pPr>
    </w:p>
    <w:p w:rsidR="00932198" w:rsidRDefault="00932198" w:rsidP="00271E4F">
      <w:pPr>
        <w:pStyle w:val="a6"/>
        <w:rPr>
          <w:rtl/>
        </w:rPr>
      </w:pPr>
      <w:r w:rsidRPr="008815E1">
        <w:rPr>
          <w:rStyle w:val="TagStyle"/>
          <w:rtl/>
        </w:rPr>
        <w:br w:type="column"/>
      </w:r>
      <w:bookmarkStart w:id="635" w:name="_ETM_Q4_287783"/>
      <w:bookmarkStart w:id="636" w:name="_ETM_Q4_287902"/>
      <w:bookmarkStart w:id="637" w:name="ET_hatsach_649326_1"/>
      <w:bookmarkEnd w:id="635"/>
      <w:bookmarkEnd w:id="636"/>
      <w:r w:rsidRPr="008815E1">
        <w:rPr>
          <w:rStyle w:val="TagStyle"/>
          <w:rtl/>
        </w:rPr>
        <w:t>&lt;&lt; הצח &gt;&gt;</w:t>
      </w:r>
      <w:r w:rsidRPr="006464C5">
        <w:rPr>
          <w:rStyle w:val="TagStyle"/>
          <w:rtl/>
        </w:rPr>
        <w:t xml:space="preserve"> </w:t>
      </w:r>
      <w:bookmarkStart w:id="638" w:name="_Toc233882685"/>
      <w:bookmarkStart w:id="639" w:name="_Toc233882841"/>
      <w:r>
        <w:rPr>
          <w:rtl/>
        </w:rPr>
        <w:t>הצעת חוק הרב יהודה עמיטל והרב אהרון ליכטנשטיין (ציון זכרם ופועלם), התשפ"ה</w:t>
      </w:r>
      <w:r>
        <w:rPr>
          <w:rFonts w:hint="cs"/>
          <w:rtl/>
        </w:rPr>
        <w:t>–</w:t>
      </w:r>
      <w:r>
        <w:rPr>
          <w:rtl/>
        </w:rPr>
        <w:t>2025</w:t>
      </w:r>
      <w:bookmarkEnd w:id="638"/>
      <w:bookmarkEnd w:id="639"/>
      <w:r w:rsidRPr="006464C5">
        <w:rPr>
          <w:rStyle w:val="TagStyle"/>
          <w:rtl/>
        </w:rPr>
        <w:t xml:space="preserve"> </w:t>
      </w:r>
      <w:r w:rsidRPr="008815E1">
        <w:rPr>
          <w:rStyle w:val="TagStyle"/>
          <w:rtl/>
        </w:rPr>
        <w:t>&lt;&lt; הצח &gt;&gt;</w:t>
      </w:r>
      <w:r>
        <w:rPr>
          <w:rtl/>
        </w:rPr>
        <w:t xml:space="preserve"> </w:t>
      </w:r>
      <w:bookmarkEnd w:id="637"/>
    </w:p>
    <w:p w:rsidR="00932198" w:rsidRDefault="00932198" w:rsidP="00CA212C">
      <w:pPr>
        <w:rPr>
          <w:rtl/>
        </w:rPr>
      </w:pPr>
      <w:r>
        <w:rPr>
          <w:rtl/>
        </w:rPr>
        <w:t>[הצעת חוק פ</w:t>
      </w:r>
      <w:r>
        <w:rPr>
          <w:rFonts w:hint="cs"/>
          <w:rtl/>
        </w:rPr>
        <w:t>/</w:t>
      </w:r>
      <w:r>
        <w:rPr>
          <w:rtl/>
        </w:rPr>
        <w:t>5902/25; נספחות.]</w:t>
      </w:r>
    </w:p>
    <w:p w:rsidR="00932198" w:rsidRDefault="00932198" w:rsidP="00271E4F">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932198" w:rsidRDefault="00932198" w:rsidP="00271E4F">
      <w:pPr>
        <w:ind w:firstLine="0"/>
        <w:rPr>
          <w:rtl/>
        </w:rPr>
      </w:pPr>
    </w:p>
    <w:p w:rsidR="00932198" w:rsidRDefault="00932198" w:rsidP="00271E4F">
      <w:pPr>
        <w:pStyle w:val="af6"/>
        <w:keepNext/>
        <w:rPr>
          <w:rtl/>
        </w:rPr>
      </w:pPr>
      <w:bookmarkStart w:id="640" w:name="ET_yor_6423_2"/>
      <w:r w:rsidRPr="008815E1">
        <w:rPr>
          <w:rStyle w:val="TagStyle"/>
          <w:rtl/>
        </w:rPr>
        <w:t xml:space="preserve"> &lt;&lt; יור &gt;&gt;</w:t>
      </w:r>
      <w:r w:rsidRPr="006464C5">
        <w:rPr>
          <w:rStyle w:val="TagStyle"/>
          <w:rtl/>
        </w:rPr>
        <w:t xml:space="preserve"> </w:t>
      </w:r>
      <w:r>
        <w:rPr>
          <w:rtl/>
        </w:rPr>
        <w:t>היו"ר אמיר אוחנה:</w:t>
      </w:r>
      <w:r w:rsidRPr="006464C5">
        <w:rPr>
          <w:rStyle w:val="TagStyle"/>
          <w:rtl/>
        </w:rPr>
        <w:t xml:space="preserve"> </w:t>
      </w:r>
      <w:r w:rsidRPr="008815E1">
        <w:rPr>
          <w:rStyle w:val="TagStyle"/>
          <w:rtl/>
        </w:rPr>
        <w:t>&lt;&lt; יור &gt;&gt;</w:t>
      </w:r>
      <w:r>
        <w:rPr>
          <w:rtl/>
        </w:rPr>
        <w:t xml:space="preserve"> </w:t>
      </w:r>
      <w:bookmarkEnd w:id="640"/>
    </w:p>
    <w:p w:rsidR="00932198" w:rsidRDefault="00932198" w:rsidP="00CA212C">
      <w:pPr>
        <w:rPr>
          <w:rtl/>
        </w:rPr>
      </w:pPr>
    </w:p>
    <w:p w:rsidR="00932198" w:rsidRDefault="00932198" w:rsidP="001231C8">
      <w:pPr>
        <w:rPr>
          <w:rtl/>
        </w:rPr>
      </w:pPr>
      <w:r>
        <w:rPr>
          <w:rFonts w:hint="cs"/>
          <w:rtl/>
        </w:rPr>
        <w:t xml:space="preserve">נעבור </w:t>
      </w:r>
      <w:bookmarkStart w:id="641" w:name="_ETM_Q4_288594"/>
      <w:bookmarkEnd w:id="641"/>
      <w:r>
        <w:rPr>
          <w:rFonts w:hint="cs"/>
          <w:rtl/>
        </w:rPr>
        <w:t xml:space="preserve">להצעה הבאה </w:t>
      </w:r>
      <w:r>
        <w:rPr>
          <w:rFonts w:hint="eastAsia"/>
          <w:rtl/>
        </w:rPr>
        <w:t xml:space="preserve">– </w:t>
      </w:r>
      <w:r>
        <w:rPr>
          <w:rFonts w:hint="cs"/>
          <w:rtl/>
        </w:rPr>
        <w:t>הצעת חוק הרב יהודה עמיטל והרב אהרון ליכטנשטיין</w:t>
      </w:r>
      <w:bookmarkStart w:id="642" w:name="_ETM_Q4_295867"/>
      <w:bookmarkEnd w:id="642"/>
      <w:r>
        <w:rPr>
          <w:rFonts w:hint="cs"/>
          <w:rtl/>
        </w:rPr>
        <w:t xml:space="preserve"> (ציון זכרם ופועלם), התשפ"ה</w:t>
      </w:r>
      <w:r>
        <w:rPr>
          <w:rFonts w:hint="eastAsia"/>
        </w:rPr>
        <w:t>–</w:t>
      </w:r>
      <w:r>
        <w:rPr>
          <w:rFonts w:hint="cs"/>
          <w:rtl/>
        </w:rPr>
        <w:t xml:space="preserve">2025, של חברי הכנסת אלעזר שטרן ומשה </w:t>
      </w:r>
      <w:bookmarkStart w:id="643" w:name="_ETM_Q4_302710"/>
      <w:bookmarkEnd w:id="643"/>
      <w:r>
        <w:rPr>
          <w:rFonts w:hint="cs"/>
          <w:rtl/>
        </w:rPr>
        <w:t xml:space="preserve">סולומון. </w:t>
      </w:r>
      <w:bookmarkStart w:id="644" w:name="_ETM_Q4_303589"/>
      <w:bookmarkStart w:id="645" w:name="_ETM_Q4_303700"/>
      <w:bookmarkStart w:id="646" w:name="_ETM_Q4_303747"/>
      <w:bookmarkStart w:id="647" w:name="_ETM_Q4_303801"/>
      <w:bookmarkEnd w:id="644"/>
      <w:bookmarkEnd w:id="645"/>
      <w:bookmarkEnd w:id="646"/>
      <w:bookmarkEnd w:id="647"/>
      <w:r>
        <w:rPr>
          <w:rFonts w:hint="cs"/>
          <w:rtl/>
        </w:rPr>
        <w:t xml:space="preserve">אני מתכבד להזמין את חבר הכנסת שטרן </w:t>
      </w:r>
      <w:bookmarkStart w:id="648" w:name="_ETM_Q4_306363"/>
      <w:bookmarkEnd w:id="648"/>
      <w:r>
        <w:rPr>
          <w:rFonts w:hint="cs"/>
          <w:rtl/>
        </w:rPr>
        <w:t xml:space="preserve">אל הדוכן להציג את הצעת החוק. בבקשה, עד עשר </w:t>
      </w:r>
      <w:bookmarkStart w:id="649" w:name="_ETM_Q4_320104"/>
      <w:bookmarkEnd w:id="649"/>
      <w:r>
        <w:rPr>
          <w:rFonts w:hint="cs"/>
          <w:rtl/>
        </w:rPr>
        <w:t>דקות לרשותך.</w:t>
      </w:r>
    </w:p>
    <w:p w:rsidR="00932198" w:rsidRDefault="00932198" w:rsidP="00271E4F">
      <w:bookmarkStart w:id="650" w:name="_ETM_Q4_311986"/>
      <w:bookmarkStart w:id="651" w:name="_ETM_Q4_312056"/>
      <w:bookmarkEnd w:id="650"/>
      <w:bookmarkEnd w:id="651"/>
    </w:p>
    <w:p w:rsidR="00932198" w:rsidRDefault="00932198" w:rsidP="00271E4F">
      <w:pPr>
        <w:pStyle w:val="a4"/>
        <w:keepNext/>
        <w:rPr>
          <w:rtl/>
        </w:rPr>
      </w:pPr>
      <w:bookmarkStart w:id="652" w:name="ET_speaker_5109_3"/>
      <w:r w:rsidRPr="008815E1">
        <w:rPr>
          <w:rStyle w:val="TagStyle"/>
          <w:rtl/>
        </w:rPr>
        <w:t xml:space="preserve"> &lt;&lt; דובר &gt;&gt;</w:t>
      </w:r>
      <w:r w:rsidRPr="006464C5">
        <w:rPr>
          <w:rStyle w:val="TagStyle"/>
          <w:rtl/>
        </w:rPr>
        <w:t xml:space="preserve"> </w:t>
      </w:r>
      <w:bookmarkStart w:id="653" w:name="_Toc233882686"/>
      <w:bookmarkStart w:id="654" w:name="_Toc233882842"/>
      <w:r>
        <w:rPr>
          <w:rtl/>
        </w:rPr>
        <w:t>אלעזר שטרן (יש עתיד):</w:t>
      </w:r>
      <w:bookmarkEnd w:id="653"/>
      <w:bookmarkEnd w:id="654"/>
      <w:r w:rsidRPr="006464C5">
        <w:rPr>
          <w:rStyle w:val="TagStyle"/>
          <w:rtl/>
        </w:rPr>
        <w:t xml:space="preserve"> </w:t>
      </w:r>
      <w:r w:rsidRPr="008815E1">
        <w:rPr>
          <w:rStyle w:val="TagStyle"/>
          <w:rtl/>
        </w:rPr>
        <w:t>&lt;&lt; דובר &gt;&gt;</w:t>
      </w:r>
      <w:r>
        <w:rPr>
          <w:rtl/>
        </w:rPr>
        <w:t xml:space="preserve"> </w:t>
      </w:r>
      <w:bookmarkEnd w:id="652"/>
    </w:p>
    <w:p w:rsidR="00932198" w:rsidRDefault="00932198" w:rsidP="00CA212C">
      <w:pPr>
        <w:rPr>
          <w:rtl/>
        </w:rPr>
      </w:pPr>
      <w:bookmarkStart w:id="655" w:name="_ETM_Q4_315190"/>
      <w:bookmarkStart w:id="656" w:name="_ETM_Q4_326089"/>
      <w:bookmarkEnd w:id="655"/>
      <w:bookmarkEnd w:id="656"/>
    </w:p>
    <w:p w:rsidR="00932198" w:rsidRDefault="00932198" w:rsidP="009635F5">
      <w:pPr>
        <w:rPr>
          <w:rtl/>
        </w:rPr>
      </w:pPr>
      <w:bookmarkStart w:id="657" w:name="_ETM_Q4_322534"/>
      <w:bookmarkStart w:id="658" w:name="_ETM_Q4_322650"/>
      <w:bookmarkEnd w:id="657"/>
      <w:bookmarkEnd w:id="658"/>
      <w:r>
        <w:rPr>
          <w:rFonts w:hint="cs"/>
          <w:rtl/>
        </w:rPr>
        <w:t>מי משיב?</w:t>
      </w:r>
      <w:bookmarkStart w:id="659" w:name="_ETM_Q4_323982"/>
      <w:bookmarkEnd w:id="659"/>
    </w:p>
    <w:p w:rsidR="00932198" w:rsidRDefault="00932198" w:rsidP="00271E4F">
      <w:pPr>
        <w:ind w:firstLine="0"/>
        <w:rPr>
          <w:rtl/>
        </w:rPr>
      </w:pPr>
      <w:bookmarkStart w:id="660" w:name="_ETM_Q4_324086"/>
      <w:bookmarkStart w:id="661" w:name="_ETM_Q4_324105"/>
      <w:bookmarkStart w:id="662" w:name="_ETM_Q4_324158"/>
      <w:bookmarkEnd w:id="660"/>
      <w:bookmarkEnd w:id="661"/>
      <w:bookmarkEnd w:id="662"/>
    </w:p>
    <w:p w:rsidR="00932198" w:rsidRDefault="00932198" w:rsidP="00271E4F">
      <w:pPr>
        <w:pStyle w:val="af6"/>
        <w:keepNext/>
        <w:rPr>
          <w:rtl/>
        </w:rPr>
      </w:pPr>
      <w:bookmarkStart w:id="663" w:name="ET_yor_6423_19"/>
      <w:r w:rsidRPr="008815E1">
        <w:rPr>
          <w:rStyle w:val="TagStyle"/>
          <w:rtl/>
        </w:rPr>
        <w:t xml:space="preserve"> &lt;&lt; יור &gt;&gt;</w:t>
      </w:r>
      <w:r w:rsidRPr="0078016E">
        <w:rPr>
          <w:rStyle w:val="TagStyle"/>
          <w:rtl/>
        </w:rPr>
        <w:t xml:space="preserve"> </w:t>
      </w:r>
      <w:r>
        <w:rPr>
          <w:rtl/>
        </w:rPr>
        <w:t>היו"ר אמיר אוחנה:</w:t>
      </w:r>
      <w:r w:rsidRPr="0078016E">
        <w:rPr>
          <w:rStyle w:val="TagStyle"/>
          <w:rtl/>
        </w:rPr>
        <w:t xml:space="preserve"> </w:t>
      </w:r>
      <w:r w:rsidRPr="008815E1">
        <w:rPr>
          <w:rStyle w:val="TagStyle"/>
          <w:rtl/>
        </w:rPr>
        <w:t>&lt;&lt; יור &gt;&gt;</w:t>
      </w:r>
      <w:r>
        <w:rPr>
          <w:rtl/>
        </w:rPr>
        <w:t xml:space="preserve"> </w:t>
      </w:r>
      <w:bookmarkEnd w:id="663"/>
    </w:p>
    <w:p w:rsidR="00932198" w:rsidRDefault="00932198" w:rsidP="00CA212C">
      <w:pPr>
        <w:rPr>
          <w:rtl/>
        </w:rPr>
      </w:pPr>
    </w:p>
    <w:p w:rsidR="00932198" w:rsidRDefault="00932198" w:rsidP="00271E4F">
      <w:pPr>
        <w:rPr>
          <w:rtl/>
        </w:rPr>
      </w:pPr>
      <w:bookmarkStart w:id="664" w:name="_ETM_Q4_325097"/>
      <w:bookmarkEnd w:id="664"/>
      <w:r>
        <w:rPr>
          <w:rFonts w:hint="cs"/>
          <w:rtl/>
        </w:rPr>
        <w:t>אני מניח שהשר דיכטר ישיב.</w:t>
      </w:r>
    </w:p>
    <w:p w:rsidR="00932198" w:rsidRDefault="00932198" w:rsidP="00CA212C">
      <w:pPr>
        <w:rPr>
          <w:rtl/>
        </w:rPr>
      </w:pPr>
      <w:bookmarkStart w:id="665" w:name="_ETM_Q4_325722"/>
      <w:bookmarkStart w:id="666" w:name="_ETM_Q4_325785"/>
      <w:bookmarkEnd w:id="665"/>
      <w:bookmarkEnd w:id="666"/>
    </w:p>
    <w:p w:rsidR="00932198" w:rsidRDefault="00932198" w:rsidP="00271E4F">
      <w:pPr>
        <w:pStyle w:val="-"/>
        <w:keepNext/>
        <w:rPr>
          <w:rtl/>
        </w:rPr>
      </w:pPr>
      <w:bookmarkStart w:id="667" w:name="ET_speakercontinue_5109_21"/>
      <w:r w:rsidRPr="008815E1">
        <w:rPr>
          <w:rStyle w:val="TagStyle"/>
          <w:rtl/>
        </w:rPr>
        <w:t xml:space="preserve"> &lt;&lt; דובר_המשך &gt;&gt;</w:t>
      </w:r>
      <w:r w:rsidRPr="0078016E">
        <w:rPr>
          <w:rStyle w:val="TagStyle"/>
          <w:rtl/>
        </w:rPr>
        <w:t xml:space="preserve"> </w:t>
      </w:r>
      <w:r>
        <w:rPr>
          <w:rtl/>
        </w:rPr>
        <w:t>אלעזר שטרן (יש עתיד):</w:t>
      </w:r>
      <w:r w:rsidRPr="0078016E">
        <w:rPr>
          <w:rStyle w:val="TagStyle"/>
          <w:rtl/>
        </w:rPr>
        <w:t xml:space="preserve"> </w:t>
      </w:r>
      <w:r w:rsidRPr="008815E1">
        <w:rPr>
          <w:rStyle w:val="TagStyle"/>
          <w:rtl/>
        </w:rPr>
        <w:t>&lt;&lt; דובר_המשך &gt;&gt;</w:t>
      </w:r>
      <w:r>
        <w:rPr>
          <w:rtl/>
        </w:rPr>
        <w:t xml:space="preserve"> </w:t>
      </w:r>
      <w:bookmarkEnd w:id="667"/>
    </w:p>
    <w:p w:rsidR="00932198" w:rsidRDefault="00932198" w:rsidP="00CA212C">
      <w:pPr>
        <w:rPr>
          <w:rtl/>
        </w:rPr>
      </w:pPr>
    </w:p>
    <w:p w:rsidR="00932198" w:rsidRDefault="00932198" w:rsidP="00271E4F">
      <w:pPr>
        <w:rPr>
          <w:rtl/>
        </w:rPr>
      </w:pPr>
      <w:bookmarkStart w:id="668" w:name="_ETM_Q4_326479"/>
      <w:bookmarkEnd w:id="668"/>
      <w:r>
        <w:rPr>
          <w:rFonts w:hint="cs"/>
          <w:rtl/>
        </w:rPr>
        <w:t xml:space="preserve">אוקיי. תודה. אדוני </w:t>
      </w:r>
      <w:bookmarkStart w:id="669" w:name="_ETM_Q4_327226"/>
      <w:bookmarkEnd w:id="669"/>
      <w:r>
        <w:rPr>
          <w:rFonts w:hint="cs"/>
          <w:rtl/>
        </w:rPr>
        <w:t>ה</w:t>
      </w:r>
      <w:r>
        <w:rPr>
          <w:rtl/>
        </w:rPr>
        <w:t>יושב</w:t>
      </w:r>
      <w:r>
        <w:rPr>
          <w:rFonts w:hint="cs"/>
          <w:rtl/>
        </w:rPr>
        <w:t xml:space="preserve"> </w:t>
      </w:r>
      <w:r>
        <w:rPr>
          <w:rtl/>
        </w:rPr>
        <w:t>בראש</w:t>
      </w:r>
      <w:r>
        <w:rPr>
          <w:rFonts w:hint="cs"/>
          <w:rtl/>
        </w:rPr>
        <w:t>,</w:t>
      </w:r>
      <w:r>
        <w:rPr>
          <w:rtl/>
        </w:rPr>
        <w:t xml:space="preserve"> עמיתיי חברי הכנסת</w:t>
      </w:r>
      <w:r>
        <w:rPr>
          <w:rFonts w:hint="cs"/>
          <w:rtl/>
        </w:rPr>
        <w:t>,</w:t>
      </w:r>
      <w:r>
        <w:rPr>
          <w:rtl/>
        </w:rPr>
        <w:t xml:space="preserve"> </w:t>
      </w:r>
      <w:bookmarkStart w:id="670" w:name="_ETM_Q4_332070"/>
      <w:bookmarkEnd w:id="670"/>
      <w:r>
        <w:rPr>
          <w:rtl/>
        </w:rPr>
        <w:t xml:space="preserve">אני מתכבד להציג בפני הבית את הצעת החוק של חבר </w:t>
      </w:r>
      <w:bookmarkStart w:id="671" w:name="_ETM_Q4_337645"/>
      <w:bookmarkEnd w:id="671"/>
      <w:r>
        <w:rPr>
          <w:rtl/>
        </w:rPr>
        <w:t>הכנסת משה סלומון ושלי</w:t>
      </w:r>
      <w:r>
        <w:rPr>
          <w:rFonts w:hint="cs"/>
          <w:rtl/>
        </w:rPr>
        <w:t>,</w:t>
      </w:r>
      <w:r>
        <w:rPr>
          <w:rtl/>
        </w:rPr>
        <w:t xml:space="preserve"> </w:t>
      </w:r>
      <w:bookmarkStart w:id="672" w:name="_ETM_Q4_343809"/>
      <w:bookmarkEnd w:id="672"/>
      <w:r>
        <w:rPr>
          <w:rtl/>
        </w:rPr>
        <w:t>שב</w:t>
      </w:r>
      <w:r>
        <w:rPr>
          <w:rFonts w:hint="cs"/>
          <w:rtl/>
        </w:rPr>
        <w:t>אה להעלות ו</w:t>
      </w:r>
      <w:r>
        <w:rPr>
          <w:rtl/>
        </w:rPr>
        <w:t xml:space="preserve">לציין את זכרם ופועלם של הרב יהודה </w:t>
      </w:r>
      <w:bookmarkStart w:id="673" w:name="_ETM_Q4_349949"/>
      <w:bookmarkEnd w:id="673"/>
      <w:r>
        <w:rPr>
          <w:rtl/>
        </w:rPr>
        <w:t>עמיטל והרב אהרון ליכטנשטיין</w:t>
      </w:r>
      <w:r>
        <w:rPr>
          <w:rFonts w:hint="cs"/>
          <w:rtl/>
        </w:rPr>
        <w:t>.</w:t>
      </w:r>
      <w:r>
        <w:rPr>
          <w:rtl/>
        </w:rPr>
        <w:t xml:space="preserve"> </w:t>
      </w:r>
      <w:bookmarkStart w:id="674" w:name="_ETM_Q4_354119"/>
      <w:bookmarkEnd w:id="674"/>
      <w:r>
        <w:rPr>
          <w:rtl/>
        </w:rPr>
        <w:t xml:space="preserve">מטרותיו של חוק זה להנחיל לדורות את חזונם, מורשתם ופועלם </w:t>
      </w:r>
      <w:bookmarkStart w:id="675" w:name="_ETM_Q4_358741"/>
      <w:bookmarkEnd w:id="675"/>
      <w:r>
        <w:rPr>
          <w:rtl/>
        </w:rPr>
        <w:t xml:space="preserve">של הרב יהודה עמיטל, אשר היה ראש הישיבה והמייסד של </w:t>
      </w:r>
      <w:bookmarkStart w:id="676" w:name="_ETM_Q4_363364"/>
      <w:bookmarkEnd w:id="676"/>
      <w:r>
        <w:rPr>
          <w:rtl/>
        </w:rPr>
        <w:t xml:space="preserve">ישיבת </w:t>
      </w:r>
      <w:r>
        <w:rPr>
          <w:rFonts w:hint="cs"/>
          <w:rtl/>
        </w:rPr>
        <w:t>הר ע</w:t>
      </w:r>
      <w:r>
        <w:rPr>
          <w:rtl/>
        </w:rPr>
        <w:t>ציון</w:t>
      </w:r>
      <w:r>
        <w:rPr>
          <w:rFonts w:hint="cs"/>
          <w:rtl/>
        </w:rPr>
        <w:t>,</w:t>
      </w:r>
      <w:r>
        <w:rPr>
          <w:rtl/>
        </w:rPr>
        <w:t xml:space="preserve"> הוגה דעות, איש רוח ומעשה ושר בממשלת </w:t>
      </w:r>
      <w:bookmarkStart w:id="677" w:name="_ETM_Q4_367987"/>
      <w:bookmarkEnd w:id="677"/>
      <w:r>
        <w:rPr>
          <w:rtl/>
        </w:rPr>
        <w:t xml:space="preserve">ישראל, </w:t>
      </w:r>
      <w:bookmarkStart w:id="678" w:name="_ETM_Q4_373369"/>
      <w:bookmarkEnd w:id="678"/>
      <w:r>
        <w:rPr>
          <w:rtl/>
        </w:rPr>
        <w:t xml:space="preserve">ושל עמיתו בראשות הישיבה הרב אהרון ליכטנשטיין, חכם תורה, </w:t>
      </w:r>
      <w:bookmarkStart w:id="679" w:name="_ETM_Q4_379869"/>
      <w:bookmarkEnd w:id="679"/>
      <w:r>
        <w:rPr>
          <w:rtl/>
        </w:rPr>
        <w:t xml:space="preserve">בעל תואר דוקטור לספרות אנגלית מהרווארד, חתן פרס הרב קוק </w:t>
      </w:r>
      <w:bookmarkStart w:id="680" w:name="_ETM_Q4_386915"/>
      <w:bookmarkEnd w:id="680"/>
      <w:r>
        <w:rPr>
          <w:rtl/>
        </w:rPr>
        <w:t>ופרס ישראל לספרות תורנית, ומרבני</w:t>
      </w:r>
      <w:r>
        <w:rPr>
          <w:rFonts w:hint="cs"/>
          <w:rtl/>
        </w:rPr>
        <w:t>ה</w:t>
      </w:r>
      <w:r>
        <w:rPr>
          <w:rtl/>
        </w:rPr>
        <w:t xml:space="preserve"> הבולטים של האורתודוקסיה המודרנית</w:t>
      </w:r>
      <w:r>
        <w:rPr>
          <w:rFonts w:hint="cs"/>
          <w:rtl/>
        </w:rPr>
        <w:t>;</w:t>
      </w:r>
      <w:r>
        <w:rPr>
          <w:rtl/>
        </w:rPr>
        <w:t xml:space="preserve"> לציין </w:t>
      </w:r>
      <w:bookmarkStart w:id="681" w:name="_ETM_Q4_393962"/>
      <w:bookmarkEnd w:id="681"/>
      <w:r>
        <w:rPr>
          <w:rtl/>
        </w:rPr>
        <w:t>את זכרם ולהביא לחינוך הדורות הבאים בהתאם לחזונם הדתי</w:t>
      </w:r>
      <w:r>
        <w:rPr>
          <w:rFonts w:hint="cs"/>
          <w:rtl/>
        </w:rPr>
        <w:t>-</w:t>
      </w:r>
      <w:r>
        <w:rPr>
          <w:rtl/>
        </w:rPr>
        <w:t>ציוני</w:t>
      </w:r>
      <w:r>
        <w:rPr>
          <w:rFonts w:hint="cs"/>
          <w:rtl/>
        </w:rPr>
        <w:t>.</w:t>
      </w:r>
    </w:p>
    <w:p w:rsidR="00932198" w:rsidRDefault="00932198" w:rsidP="00271E4F">
      <w:pPr>
        <w:rPr>
          <w:rtl/>
        </w:rPr>
      </w:pPr>
      <w:bookmarkStart w:id="682" w:name="_ETM_Q4_405045"/>
      <w:bookmarkStart w:id="683" w:name="_ETM_Q4_405125"/>
      <w:bookmarkEnd w:id="682"/>
      <w:bookmarkEnd w:id="683"/>
    </w:p>
    <w:p w:rsidR="00932198" w:rsidRDefault="00932198" w:rsidP="00271E4F">
      <w:pPr>
        <w:rPr>
          <w:rtl/>
        </w:rPr>
      </w:pPr>
      <w:bookmarkStart w:id="684" w:name="_ETM_Q4_405156"/>
      <w:bookmarkStart w:id="685" w:name="_ETM_Q4_405228"/>
      <w:bookmarkEnd w:id="684"/>
      <w:bookmarkEnd w:id="685"/>
      <w:r>
        <w:rPr>
          <w:rtl/>
        </w:rPr>
        <w:t xml:space="preserve"> </w:t>
      </w:r>
      <w:bookmarkStart w:id="686" w:name="_ETM_Q4_403449"/>
      <w:bookmarkEnd w:id="686"/>
      <w:r>
        <w:rPr>
          <w:rtl/>
        </w:rPr>
        <w:t xml:space="preserve">אין לי ספק </w:t>
      </w:r>
      <w:bookmarkStart w:id="687" w:name="_ETM_Q4_405580"/>
      <w:bookmarkEnd w:id="687"/>
      <w:r>
        <w:rPr>
          <w:rtl/>
        </w:rPr>
        <w:t xml:space="preserve">שהרב עמיטל והרב ליכטנשטיין </w:t>
      </w:r>
      <w:bookmarkStart w:id="688" w:name="_ETM_Q4_409259"/>
      <w:bookmarkEnd w:id="688"/>
      <w:r>
        <w:rPr>
          <w:rtl/>
        </w:rPr>
        <w:t>הם סוג של נס שקרה לחברה הישראלית</w:t>
      </w:r>
      <w:r>
        <w:rPr>
          <w:rFonts w:hint="cs"/>
          <w:rtl/>
        </w:rPr>
        <w:t>.</w:t>
      </w:r>
      <w:r>
        <w:rPr>
          <w:rtl/>
        </w:rPr>
        <w:t xml:space="preserve"> הם סוג של </w:t>
      </w:r>
      <w:bookmarkStart w:id="689" w:name="_ETM_Q4_413294"/>
      <w:bookmarkEnd w:id="689"/>
      <w:r>
        <w:rPr>
          <w:rtl/>
        </w:rPr>
        <w:t xml:space="preserve">נס שקרה לציונות הדתית. </w:t>
      </w:r>
      <w:bookmarkStart w:id="690" w:name="_ETM_Q4_418199"/>
      <w:bookmarkEnd w:id="690"/>
      <w:r>
        <w:rPr>
          <w:rtl/>
        </w:rPr>
        <w:t xml:space="preserve">אני חושב שאנחנו יכולים למצוא את הבוגרים שלהם בעולם התורה, </w:t>
      </w:r>
      <w:bookmarkStart w:id="691" w:name="_ETM_Q4_426389"/>
      <w:bookmarkEnd w:id="691"/>
      <w:r>
        <w:rPr>
          <w:rtl/>
        </w:rPr>
        <w:t>בעולם האקדמיה, בעולם העשייה וגם בבניין הזה, חוצ</w:t>
      </w:r>
      <w:r>
        <w:rPr>
          <w:rFonts w:hint="cs"/>
          <w:rtl/>
        </w:rPr>
        <w:t>י</w:t>
      </w:r>
      <w:r>
        <w:rPr>
          <w:rtl/>
        </w:rPr>
        <w:t xml:space="preserve"> קואליציה ואופוזיציה</w:t>
      </w:r>
      <w:r>
        <w:rPr>
          <w:rFonts w:hint="cs"/>
          <w:rtl/>
        </w:rPr>
        <w:t>.</w:t>
      </w:r>
      <w:r>
        <w:rPr>
          <w:rtl/>
        </w:rPr>
        <w:t xml:space="preserve"> </w:t>
      </w:r>
      <w:bookmarkStart w:id="692" w:name="_ETM_Q4_435639"/>
      <w:bookmarkEnd w:id="692"/>
      <w:r>
        <w:rPr>
          <w:rtl/>
        </w:rPr>
        <w:t xml:space="preserve">אין ספק שהעומק </w:t>
      </w:r>
      <w:bookmarkStart w:id="693" w:name="_ETM_Q4_438630"/>
      <w:bookmarkEnd w:id="693"/>
      <w:r>
        <w:rPr>
          <w:rFonts w:hint="cs"/>
          <w:rtl/>
        </w:rPr>
        <w:t xml:space="preserve">שהם גילו, מגלים – </w:t>
      </w:r>
      <w:r>
        <w:rPr>
          <w:rtl/>
        </w:rPr>
        <w:t>מורשת</w:t>
      </w:r>
      <w:r>
        <w:rPr>
          <w:rFonts w:hint="cs"/>
          <w:rtl/>
        </w:rPr>
        <w:t>ם</w:t>
      </w:r>
      <w:r>
        <w:rPr>
          <w:rtl/>
        </w:rPr>
        <w:t xml:space="preserve"> מ</w:t>
      </w:r>
      <w:r>
        <w:rPr>
          <w:rFonts w:hint="cs"/>
          <w:rtl/>
        </w:rPr>
        <w:t>ת</w:t>
      </w:r>
      <w:r>
        <w:rPr>
          <w:rtl/>
        </w:rPr>
        <w:t xml:space="preserve">גלה </w:t>
      </w:r>
      <w:bookmarkStart w:id="694" w:name="_ETM_Q4_443988"/>
      <w:bookmarkEnd w:id="694"/>
      <w:r>
        <w:rPr>
          <w:rtl/>
        </w:rPr>
        <w:t xml:space="preserve">בחיבורים </w:t>
      </w:r>
      <w:bookmarkStart w:id="695" w:name="_ETM_Q4_446089"/>
      <w:bookmarkEnd w:id="695"/>
      <w:r>
        <w:rPr>
          <w:rtl/>
        </w:rPr>
        <w:t xml:space="preserve">שבתוך עולם התורה, על המרכיבים השונים שלו ועל החברה הישראלית, </w:t>
      </w:r>
      <w:bookmarkStart w:id="696" w:name="_ETM_Q4_451764"/>
      <w:bookmarkEnd w:id="696"/>
      <w:r>
        <w:rPr>
          <w:rtl/>
        </w:rPr>
        <w:t>בעולמות העשייה של החברה הישראלית, בעשייה, כמו שאמרתי קודם</w:t>
      </w:r>
      <w:r>
        <w:rPr>
          <w:rFonts w:hint="cs"/>
          <w:rtl/>
        </w:rPr>
        <w:t xml:space="preserve"> –</w:t>
      </w:r>
      <w:r>
        <w:rPr>
          <w:rtl/>
        </w:rPr>
        <w:t xml:space="preserve"> תורנית, </w:t>
      </w:r>
      <w:bookmarkStart w:id="697" w:name="_ETM_Q4_457439"/>
      <w:bookmarkEnd w:id="697"/>
      <w:r>
        <w:rPr>
          <w:rtl/>
        </w:rPr>
        <w:t>אקדמית, כלכלית, צבאית</w:t>
      </w:r>
      <w:r>
        <w:rPr>
          <w:rFonts w:hint="cs"/>
          <w:rtl/>
        </w:rPr>
        <w:t xml:space="preserve"> – היא</w:t>
      </w:r>
      <w:r>
        <w:rPr>
          <w:rtl/>
        </w:rPr>
        <w:t xml:space="preserve"> בשורה גדולה</w:t>
      </w:r>
      <w:r>
        <w:rPr>
          <w:rFonts w:hint="cs"/>
          <w:rtl/>
        </w:rPr>
        <w:t xml:space="preserve">. אני </w:t>
      </w:r>
      <w:r>
        <w:rPr>
          <w:rtl/>
        </w:rPr>
        <w:t>חושב שאי</w:t>
      </w:r>
      <w:r>
        <w:rPr>
          <w:rFonts w:hint="cs"/>
          <w:rtl/>
        </w:rPr>
        <w:t>-</w:t>
      </w:r>
      <w:bookmarkStart w:id="698" w:name="_ETM_Q4_463114"/>
      <w:bookmarkEnd w:id="698"/>
      <w:r>
        <w:rPr>
          <w:rtl/>
        </w:rPr>
        <w:t>אפשר</w:t>
      </w:r>
      <w:r>
        <w:rPr>
          <w:rFonts w:hint="cs"/>
          <w:rtl/>
        </w:rPr>
        <w:t xml:space="preserve"> באמת</w:t>
      </w:r>
      <w:r>
        <w:rPr>
          <w:rtl/>
        </w:rPr>
        <w:t xml:space="preserve"> לתאר את החברה הישראלית </w:t>
      </w:r>
      <w:bookmarkStart w:id="699" w:name="_ETM_Q4_469070"/>
      <w:bookmarkEnd w:id="699"/>
      <w:r>
        <w:rPr>
          <w:rtl/>
        </w:rPr>
        <w:t>בלי עולם התורה שהם הביאו לנו, בלי התלמידים שלמדו, לומדים</w:t>
      </w:r>
      <w:r>
        <w:rPr>
          <w:rFonts w:hint="cs"/>
          <w:rtl/>
        </w:rPr>
        <w:t>,</w:t>
      </w:r>
      <w:r>
        <w:rPr>
          <w:rtl/>
        </w:rPr>
        <w:t xml:space="preserve"> </w:t>
      </w:r>
      <w:bookmarkStart w:id="700" w:name="_ETM_Q4_474535"/>
      <w:bookmarkEnd w:id="700"/>
      <w:r>
        <w:rPr>
          <w:rtl/>
        </w:rPr>
        <w:t xml:space="preserve">ועוד ילמדו שם. </w:t>
      </w:r>
      <w:bookmarkStart w:id="701" w:name="_ETM_Q4_477868"/>
      <w:bookmarkEnd w:id="701"/>
    </w:p>
    <w:p w:rsidR="00932198" w:rsidRDefault="00932198" w:rsidP="00271E4F">
      <w:pPr>
        <w:rPr>
          <w:rtl/>
        </w:rPr>
      </w:pPr>
      <w:bookmarkStart w:id="702" w:name="_ETM_Q4_477917"/>
      <w:bookmarkEnd w:id="702"/>
    </w:p>
    <w:p w:rsidR="00932198" w:rsidRDefault="00932198" w:rsidP="00271E4F">
      <w:pPr>
        <w:rPr>
          <w:rtl/>
        </w:rPr>
      </w:pPr>
      <w:bookmarkStart w:id="703" w:name="_ETM_Q4_477963"/>
      <w:bookmarkStart w:id="704" w:name="_ETM_Q4_478018"/>
      <w:bookmarkEnd w:id="703"/>
      <w:bookmarkEnd w:id="704"/>
      <w:r>
        <w:rPr>
          <w:rtl/>
        </w:rPr>
        <w:t xml:space="preserve">עמיתיי חברי הכנסת, </w:t>
      </w:r>
      <w:bookmarkStart w:id="705" w:name="_ETM_Q4_481738"/>
      <w:bookmarkEnd w:id="705"/>
      <w:r>
        <w:rPr>
          <w:rtl/>
        </w:rPr>
        <w:t xml:space="preserve">לאור חשיבות העניין, וכדי שלא יהיה פה אפילו אבק של </w:t>
      </w:r>
      <w:bookmarkStart w:id="706" w:name="_ETM_Q4_485794"/>
      <w:bookmarkEnd w:id="706"/>
      <w:r>
        <w:rPr>
          <w:rtl/>
        </w:rPr>
        <w:t xml:space="preserve">מחלוקת, אני לא רוצה לציין </w:t>
      </w:r>
      <w:bookmarkStart w:id="707" w:name="_ETM_Q4_492160"/>
      <w:bookmarkEnd w:id="707"/>
      <w:r>
        <w:rPr>
          <w:rtl/>
        </w:rPr>
        <w:t>איפה הם עומדים ביחס לאחרים</w:t>
      </w:r>
      <w:r>
        <w:rPr>
          <w:rFonts w:hint="cs"/>
          <w:rtl/>
        </w:rPr>
        <w:t>,</w:t>
      </w:r>
      <w:r>
        <w:rPr>
          <w:rtl/>
        </w:rPr>
        <w:t xml:space="preserve"> </w:t>
      </w:r>
      <w:bookmarkStart w:id="708" w:name="_ETM_Q4_495010"/>
      <w:bookmarkEnd w:id="708"/>
      <w:r>
        <w:rPr>
          <w:rFonts w:hint="cs"/>
          <w:rtl/>
        </w:rPr>
        <w:t xml:space="preserve">או </w:t>
      </w:r>
      <w:r>
        <w:rPr>
          <w:rtl/>
        </w:rPr>
        <w:t>להביא ציטוטים שלהם ביחס לציטוטים אחרים</w:t>
      </w:r>
      <w:r>
        <w:rPr>
          <w:rFonts w:hint="cs"/>
          <w:rtl/>
        </w:rPr>
        <w:t>.</w:t>
      </w:r>
      <w:r>
        <w:rPr>
          <w:rtl/>
        </w:rPr>
        <w:t xml:space="preserve"> אני אוותר על זה </w:t>
      </w:r>
      <w:bookmarkStart w:id="709" w:name="_ETM_Q4_497779"/>
      <w:bookmarkEnd w:id="709"/>
      <w:r>
        <w:rPr>
          <w:rtl/>
        </w:rPr>
        <w:t>ב</w:t>
      </w:r>
      <w:bookmarkStart w:id="710" w:name="_ETM_Q4_501390"/>
      <w:bookmarkEnd w:id="710"/>
      <w:r>
        <w:rPr>
          <w:rtl/>
        </w:rPr>
        <w:t>הזדמנות הזאת</w:t>
      </w:r>
      <w:r>
        <w:rPr>
          <w:rFonts w:hint="cs"/>
          <w:rtl/>
        </w:rPr>
        <w:t>,</w:t>
      </w:r>
      <w:r>
        <w:rPr>
          <w:rtl/>
        </w:rPr>
        <w:t xml:space="preserve"> שבה באמת אני חושב שיש </w:t>
      </w:r>
      <w:r>
        <w:rPr>
          <w:rFonts w:hint="cs"/>
          <w:rtl/>
        </w:rPr>
        <w:t xml:space="preserve">אחדות. </w:t>
      </w:r>
      <w:bookmarkStart w:id="711" w:name="_ETM_Q4_505848"/>
      <w:bookmarkEnd w:id="711"/>
      <w:r>
        <w:rPr>
          <w:rtl/>
        </w:rPr>
        <w:t xml:space="preserve">לא סתם </w:t>
      </w:r>
      <w:bookmarkStart w:id="712" w:name="_ETM_Q4_506025"/>
      <w:bookmarkEnd w:id="712"/>
      <w:r>
        <w:rPr>
          <w:rtl/>
        </w:rPr>
        <w:t xml:space="preserve">הממשלה נתנה לחוק הזה את התמיכה שלה. </w:t>
      </w:r>
      <w:bookmarkStart w:id="713" w:name="_ETM_Q4_511178"/>
      <w:bookmarkStart w:id="714" w:name="_ETM_Q4_510639"/>
      <w:bookmarkEnd w:id="713"/>
      <w:bookmarkEnd w:id="714"/>
    </w:p>
    <w:p w:rsidR="00932198" w:rsidRDefault="00932198" w:rsidP="00271E4F">
      <w:pPr>
        <w:rPr>
          <w:rtl/>
        </w:rPr>
      </w:pPr>
      <w:bookmarkStart w:id="715" w:name="_ETM_Q4_510691"/>
      <w:bookmarkEnd w:id="715"/>
    </w:p>
    <w:p w:rsidR="00932198" w:rsidRDefault="00932198" w:rsidP="001231C8">
      <w:pPr>
        <w:rPr>
          <w:rtl/>
        </w:rPr>
      </w:pPr>
      <w:bookmarkStart w:id="716" w:name="_ETM_Q4_510751"/>
      <w:bookmarkStart w:id="717" w:name="_ETM_Q4_510798"/>
      <w:bookmarkEnd w:id="716"/>
      <w:bookmarkEnd w:id="717"/>
      <w:r>
        <w:rPr>
          <w:rtl/>
        </w:rPr>
        <w:t xml:space="preserve">ולאור כל מה שאמרתי עד עכשיו, </w:t>
      </w:r>
      <w:bookmarkStart w:id="718" w:name="_ETM_Q4_514488"/>
      <w:bookmarkEnd w:id="718"/>
      <w:r>
        <w:rPr>
          <w:rtl/>
        </w:rPr>
        <w:t>אני באמת קורא לכנסת לתמוך</w:t>
      </w:r>
      <w:r>
        <w:rPr>
          <w:rFonts w:hint="cs"/>
          <w:rtl/>
        </w:rPr>
        <w:t>.</w:t>
      </w:r>
      <w:r>
        <w:rPr>
          <w:rtl/>
        </w:rPr>
        <w:t xml:space="preserve"> אני מקווה שגם באמצעות החוק הזה רוחם או מורשתם </w:t>
      </w:r>
      <w:bookmarkStart w:id="719" w:name="_ETM_Q4_521499"/>
      <w:bookmarkEnd w:id="719"/>
      <w:r>
        <w:rPr>
          <w:rtl/>
        </w:rPr>
        <w:t>יהוו נדבך לחינוך לדורות רבים אחרים</w:t>
      </w:r>
      <w:r>
        <w:rPr>
          <w:rFonts w:hint="cs"/>
          <w:rtl/>
        </w:rPr>
        <w:t>,</w:t>
      </w:r>
      <w:r>
        <w:rPr>
          <w:rtl/>
        </w:rPr>
        <w:t xml:space="preserve"> </w:t>
      </w:r>
      <w:bookmarkStart w:id="720" w:name="_ETM_Q4_528509"/>
      <w:bookmarkEnd w:id="720"/>
      <w:r>
        <w:rPr>
          <w:rtl/>
        </w:rPr>
        <w:t xml:space="preserve">שעוד יבואו. </w:t>
      </w:r>
      <w:bookmarkStart w:id="721" w:name="_ETM_Q4_535175"/>
      <w:bookmarkStart w:id="722" w:name="_ETM_Q4_535218"/>
      <w:bookmarkStart w:id="723" w:name="_ETM_Q4_535287"/>
      <w:bookmarkStart w:id="724" w:name="_ETM_Q4_535331"/>
      <w:bookmarkEnd w:id="721"/>
      <w:bookmarkEnd w:id="722"/>
      <w:bookmarkEnd w:id="723"/>
      <w:bookmarkEnd w:id="724"/>
      <w:r>
        <w:rPr>
          <w:rtl/>
        </w:rPr>
        <w:t>אני מבקש לתמוך בחוק. תודה.</w:t>
      </w:r>
    </w:p>
    <w:p w:rsidR="00932198" w:rsidRDefault="00932198" w:rsidP="00271E4F">
      <w:pPr>
        <w:ind w:firstLine="0"/>
        <w:rPr>
          <w:rtl/>
        </w:rPr>
      </w:pPr>
      <w:bookmarkStart w:id="725" w:name="_ETM_Q4_534867"/>
      <w:bookmarkStart w:id="726" w:name="_ETM_Q4_534943"/>
      <w:bookmarkEnd w:id="725"/>
      <w:bookmarkEnd w:id="726"/>
    </w:p>
    <w:p w:rsidR="00932198" w:rsidRDefault="00932198" w:rsidP="00271E4F">
      <w:pPr>
        <w:pStyle w:val="af6"/>
        <w:keepNext/>
        <w:rPr>
          <w:rtl/>
        </w:rPr>
      </w:pPr>
      <w:bookmarkStart w:id="727" w:name="ET_yor_6423_22"/>
      <w:r w:rsidRPr="008815E1">
        <w:rPr>
          <w:rStyle w:val="TagStyle"/>
          <w:rtl/>
        </w:rPr>
        <w:t xml:space="preserve"> &lt;&lt; יור &gt;&gt;</w:t>
      </w:r>
      <w:r w:rsidRPr="00D258E0">
        <w:rPr>
          <w:rStyle w:val="TagStyle"/>
          <w:rtl/>
        </w:rPr>
        <w:t xml:space="preserve"> </w:t>
      </w:r>
      <w:r>
        <w:rPr>
          <w:rtl/>
        </w:rPr>
        <w:t>היו"ר אמיר אוחנה:</w:t>
      </w:r>
      <w:r w:rsidRPr="00D258E0">
        <w:rPr>
          <w:rStyle w:val="TagStyle"/>
          <w:rtl/>
        </w:rPr>
        <w:t xml:space="preserve"> </w:t>
      </w:r>
      <w:r w:rsidRPr="008815E1">
        <w:rPr>
          <w:rStyle w:val="TagStyle"/>
          <w:rtl/>
        </w:rPr>
        <w:t>&lt;&lt; יור &gt;&gt;</w:t>
      </w:r>
      <w:r>
        <w:rPr>
          <w:rtl/>
        </w:rPr>
        <w:t xml:space="preserve"> </w:t>
      </w:r>
      <w:bookmarkEnd w:id="727"/>
    </w:p>
    <w:p w:rsidR="00932198" w:rsidRDefault="00932198" w:rsidP="00CA212C">
      <w:pPr>
        <w:rPr>
          <w:rtl/>
        </w:rPr>
      </w:pPr>
      <w:bookmarkStart w:id="728" w:name="_ETM_Q4_535951"/>
      <w:bookmarkEnd w:id="728"/>
    </w:p>
    <w:p w:rsidR="00932198" w:rsidRDefault="00932198" w:rsidP="00271E4F">
      <w:pPr>
        <w:rPr>
          <w:rtl/>
        </w:rPr>
      </w:pPr>
      <w:bookmarkStart w:id="729" w:name="_ETM_Q4_535690"/>
      <w:bookmarkEnd w:id="729"/>
      <w:r>
        <w:rPr>
          <w:rtl/>
        </w:rPr>
        <w:t>תודה לחבר הכנסת שטרן</w:t>
      </w:r>
      <w:r>
        <w:rPr>
          <w:rFonts w:hint="cs"/>
          <w:rtl/>
        </w:rPr>
        <w:t>.</w:t>
      </w:r>
      <w:r>
        <w:rPr>
          <w:rtl/>
        </w:rPr>
        <w:t xml:space="preserve"> את עמדת הממשלה תציג השרה גמליאל</w:t>
      </w:r>
      <w:r>
        <w:rPr>
          <w:rFonts w:hint="cs"/>
          <w:rtl/>
        </w:rPr>
        <w:t xml:space="preserve">? יש תמיכה? השרה גמליאל, בבקשה. אה. </w:t>
      </w:r>
      <w:bookmarkStart w:id="730" w:name="_ETM_Q4_573531"/>
      <w:bookmarkEnd w:id="730"/>
      <w:r>
        <w:rPr>
          <w:rtl/>
        </w:rPr>
        <w:t>אם כן, השר שלמה קר</w:t>
      </w:r>
      <w:r>
        <w:rPr>
          <w:rFonts w:hint="cs"/>
          <w:rtl/>
        </w:rPr>
        <w:t>ע</w:t>
      </w:r>
      <w:r>
        <w:rPr>
          <w:rtl/>
        </w:rPr>
        <w:t>י יציג את עמדת הממשלה</w:t>
      </w:r>
      <w:r>
        <w:rPr>
          <w:rFonts w:hint="cs"/>
          <w:rtl/>
        </w:rPr>
        <w:t>.</w:t>
      </w:r>
      <w:r>
        <w:rPr>
          <w:rtl/>
        </w:rPr>
        <w:t xml:space="preserve"> בבקשה.</w:t>
      </w:r>
    </w:p>
    <w:p w:rsidR="00932198" w:rsidRDefault="00932198" w:rsidP="00271E4F">
      <w:pPr>
        <w:ind w:firstLine="0"/>
        <w:rPr>
          <w:rtl/>
        </w:rPr>
      </w:pPr>
      <w:bookmarkStart w:id="731" w:name="_ETM_Q4_553589"/>
      <w:bookmarkStart w:id="732" w:name="_ETM_Q4_558624"/>
      <w:bookmarkStart w:id="733" w:name="_ETM_Q4_558690"/>
      <w:bookmarkStart w:id="734" w:name="_ETM_Q4_559456"/>
      <w:bookmarkEnd w:id="731"/>
      <w:bookmarkEnd w:id="732"/>
      <w:bookmarkEnd w:id="733"/>
      <w:bookmarkEnd w:id="734"/>
    </w:p>
    <w:p w:rsidR="00932198" w:rsidRDefault="00932198" w:rsidP="00271E4F">
      <w:pPr>
        <w:pStyle w:val="a4"/>
        <w:keepNext/>
        <w:rPr>
          <w:rtl/>
        </w:rPr>
      </w:pPr>
      <w:bookmarkStart w:id="735" w:name="ET_speaker_6461_23"/>
      <w:r w:rsidRPr="008815E1">
        <w:rPr>
          <w:rStyle w:val="TagStyle"/>
          <w:rtl/>
        </w:rPr>
        <w:t xml:space="preserve"> &lt;&lt; דובר &gt;&gt;</w:t>
      </w:r>
      <w:r w:rsidRPr="00D258E0">
        <w:rPr>
          <w:rStyle w:val="TagStyle"/>
          <w:rtl/>
        </w:rPr>
        <w:t xml:space="preserve"> </w:t>
      </w:r>
      <w:bookmarkStart w:id="736" w:name="_Toc233882687"/>
      <w:bookmarkStart w:id="737" w:name="_Toc233882843"/>
      <w:r>
        <w:rPr>
          <w:rtl/>
        </w:rPr>
        <w:t>שר התקשורת שלמה קרעי:</w:t>
      </w:r>
      <w:bookmarkEnd w:id="736"/>
      <w:bookmarkEnd w:id="737"/>
      <w:r w:rsidRPr="00D258E0">
        <w:rPr>
          <w:rStyle w:val="TagStyle"/>
          <w:rtl/>
        </w:rPr>
        <w:t xml:space="preserve"> </w:t>
      </w:r>
      <w:r w:rsidRPr="008815E1">
        <w:rPr>
          <w:rStyle w:val="TagStyle"/>
          <w:rtl/>
        </w:rPr>
        <w:t>&lt;&lt; דובר &gt;&gt;</w:t>
      </w:r>
      <w:r>
        <w:rPr>
          <w:rtl/>
        </w:rPr>
        <w:t xml:space="preserve"> </w:t>
      </w:r>
      <w:bookmarkEnd w:id="735"/>
    </w:p>
    <w:p w:rsidR="00932198" w:rsidRDefault="00932198" w:rsidP="00CA212C">
      <w:pPr>
        <w:rPr>
          <w:rtl/>
        </w:rPr>
      </w:pPr>
      <w:bookmarkStart w:id="738" w:name="_ETM_Q4_560008"/>
      <w:bookmarkStart w:id="739" w:name="_ETM_Q4_560037"/>
      <w:bookmarkEnd w:id="738"/>
      <w:bookmarkEnd w:id="739"/>
    </w:p>
    <w:p w:rsidR="00932198" w:rsidRDefault="00932198" w:rsidP="001231C8">
      <w:pPr>
        <w:rPr>
          <w:rtl/>
        </w:rPr>
      </w:pPr>
      <w:bookmarkStart w:id="740" w:name="_ETM_Q4_587910"/>
      <w:bookmarkEnd w:id="740"/>
      <w:r>
        <w:rPr>
          <w:rtl/>
        </w:rPr>
        <w:t xml:space="preserve">אדוני </w:t>
      </w:r>
      <w:r>
        <w:rPr>
          <w:rFonts w:hint="cs"/>
          <w:rtl/>
        </w:rPr>
        <w:t>ה</w:t>
      </w:r>
      <w:r>
        <w:rPr>
          <w:rtl/>
        </w:rPr>
        <w:t>יושב</w:t>
      </w:r>
      <w:r>
        <w:rPr>
          <w:rFonts w:hint="cs"/>
          <w:rtl/>
        </w:rPr>
        <w:t>-</w:t>
      </w:r>
      <w:r>
        <w:rPr>
          <w:rtl/>
        </w:rPr>
        <w:t>ראש, כנסת נכבדה</w:t>
      </w:r>
      <w:r>
        <w:rPr>
          <w:rFonts w:hint="cs"/>
          <w:rtl/>
        </w:rPr>
        <w:t>,</w:t>
      </w:r>
      <w:r>
        <w:rPr>
          <w:rtl/>
        </w:rPr>
        <w:t xml:space="preserve"> </w:t>
      </w:r>
      <w:bookmarkStart w:id="741" w:name="_ETM_Q4_593119"/>
      <w:bookmarkEnd w:id="741"/>
      <w:r>
        <w:rPr>
          <w:rtl/>
        </w:rPr>
        <w:t>אני מקריא כאן את תשובתו של שר החינוך להצעת החוק</w:t>
      </w:r>
      <w:r>
        <w:rPr>
          <w:rFonts w:hint="cs"/>
          <w:rtl/>
        </w:rPr>
        <w:t>,</w:t>
      </w:r>
      <w:r>
        <w:rPr>
          <w:rtl/>
        </w:rPr>
        <w:t xml:space="preserve"> </w:t>
      </w:r>
      <w:bookmarkStart w:id="742" w:name="_ETM_Q4_597480"/>
      <w:bookmarkEnd w:id="742"/>
      <w:r>
        <w:rPr>
          <w:rtl/>
        </w:rPr>
        <w:t>הרב יהודה עמיטל והרב אהרון ליכטנשטיין</w:t>
      </w:r>
      <w:r>
        <w:rPr>
          <w:rFonts w:hint="cs"/>
          <w:rtl/>
        </w:rPr>
        <w:t xml:space="preserve"> (</w:t>
      </w:r>
      <w:r>
        <w:rPr>
          <w:rtl/>
        </w:rPr>
        <w:t>ציון זכרם ופועלם</w:t>
      </w:r>
      <w:r>
        <w:rPr>
          <w:rFonts w:hint="cs"/>
          <w:rtl/>
        </w:rPr>
        <w:t>),</w:t>
      </w:r>
      <w:r>
        <w:rPr>
          <w:rtl/>
        </w:rPr>
        <w:t xml:space="preserve"> של </w:t>
      </w:r>
      <w:bookmarkStart w:id="743" w:name="_ETM_Q4_601249"/>
      <w:bookmarkEnd w:id="743"/>
      <w:r>
        <w:rPr>
          <w:rtl/>
        </w:rPr>
        <w:t xml:space="preserve">חברי הכנסת אלעזר שטרן ומשה סלומון. </w:t>
      </w:r>
      <w:bookmarkStart w:id="744" w:name="_ETM_Q4_606390"/>
      <w:bookmarkStart w:id="745" w:name="_ETM_Q4_606653"/>
      <w:bookmarkStart w:id="746" w:name="_ETM_Q4_606703"/>
      <w:bookmarkStart w:id="747" w:name="_ETM_Q4_606765"/>
      <w:bookmarkStart w:id="748" w:name="_ETM_Q4_606805"/>
      <w:bookmarkEnd w:id="744"/>
      <w:bookmarkEnd w:id="745"/>
      <w:bookmarkEnd w:id="746"/>
      <w:bookmarkEnd w:id="747"/>
      <w:bookmarkEnd w:id="748"/>
      <w:r>
        <w:rPr>
          <w:rtl/>
        </w:rPr>
        <w:t>הצעת החוק של חבריי</w:t>
      </w:r>
      <w:r>
        <w:rPr>
          <w:rFonts w:hint="cs"/>
          <w:rtl/>
        </w:rPr>
        <w:t xml:space="preserve">, </w:t>
      </w:r>
      <w:r>
        <w:rPr>
          <w:rtl/>
        </w:rPr>
        <w:t xml:space="preserve">מטרתה להנציח את </w:t>
      </w:r>
      <w:bookmarkStart w:id="749" w:name="_ETM_Q4_611241"/>
      <w:bookmarkEnd w:id="749"/>
      <w:r>
        <w:rPr>
          <w:rtl/>
        </w:rPr>
        <w:t>זכרם, פועלם ומורשתם של הרב יהודה עמיטל והרב אהרון ליכטנשטיין</w:t>
      </w:r>
      <w:r>
        <w:rPr>
          <w:rFonts w:hint="cs"/>
          <w:rtl/>
        </w:rPr>
        <w:t>,</w:t>
      </w:r>
      <w:r>
        <w:rPr>
          <w:rtl/>
        </w:rPr>
        <w:t xml:space="preserve"> </w:t>
      </w:r>
      <w:bookmarkStart w:id="750" w:name="_ETM_Q4_616093"/>
      <w:bookmarkEnd w:id="750"/>
      <w:r>
        <w:rPr>
          <w:rtl/>
        </w:rPr>
        <w:t>מראשי ישיבת הר</w:t>
      </w:r>
      <w:r>
        <w:rPr>
          <w:rFonts w:hint="cs"/>
          <w:rtl/>
        </w:rPr>
        <w:t xml:space="preserve"> </w:t>
      </w:r>
      <w:bookmarkStart w:id="751" w:name="_ETM_Q4_616203"/>
      <w:bookmarkEnd w:id="751"/>
      <w:r>
        <w:rPr>
          <w:rFonts w:hint="cs"/>
          <w:rtl/>
        </w:rPr>
        <w:t>ע</w:t>
      </w:r>
      <w:r>
        <w:rPr>
          <w:rtl/>
        </w:rPr>
        <w:t xml:space="preserve">ציון ומגדולי התורה של הציונות הדתית. חשוב לציין </w:t>
      </w:r>
      <w:bookmarkStart w:id="752" w:name="_ETM_Q4_620945"/>
      <w:bookmarkEnd w:id="752"/>
      <w:r>
        <w:rPr>
          <w:rtl/>
        </w:rPr>
        <w:t>כי מדובר בשני ענקי רוח</w:t>
      </w:r>
      <w:r>
        <w:rPr>
          <w:rFonts w:hint="cs"/>
          <w:rtl/>
        </w:rPr>
        <w:t>,</w:t>
      </w:r>
      <w:r>
        <w:rPr>
          <w:rtl/>
        </w:rPr>
        <w:t xml:space="preserve"> שהטביעו חותם עמוק ומשמעותי על </w:t>
      </w:r>
      <w:bookmarkStart w:id="753" w:name="_ETM_Q4_625796"/>
      <w:bookmarkEnd w:id="753"/>
      <w:r>
        <w:rPr>
          <w:rtl/>
        </w:rPr>
        <w:t xml:space="preserve">עולם התורה, החינוך והחברה במדינת ישראל. </w:t>
      </w:r>
    </w:p>
    <w:p w:rsidR="00932198" w:rsidRDefault="00932198" w:rsidP="00271E4F">
      <w:pPr>
        <w:rPr>
          <w:rtl/>
        </w:rPr>
      </w:pPr>
      <w:bookmarkStart w:id="754" w:name="_ETM_Q4_628075"/>
      <w:bookmarkStart w:id="755" w:name="_ETM_Q4_628124"/>
      <w:bookmarkEnd w:id="754"/>
      <w:bookmarkEnd w:id="755"/>
    </w:p>
    <w:p w:rsidR="00932198" w:rsidRDefault="00932198" w:rsidP="001231C8">
      <w:pPr>
        <w:rPr>
          <w:rtl/>
        </w:rPr>
      </w:pPr>
      <w:bookmarkStart w:id="756" w:name="_ETM_Q4_628203"/>
      <w:bookmarkStart w:id="757" w:name="_ETM_Q4_628243"/>
      <w:bookmarkEnd w:id="756"/>
      <w:bookmarkEnd w:id="757"/>
      <w:r>
        <w:rPr>
          <w:rtl/>
        </w:rPr>
        <w:t xml:space="preserve">במסגרת זו מוסדות המדינה </w:t>
      </w:r>
      <w:bookmarkStart w:id="758" w:name="_ETM_Q4_630648"/>
      <w:bookmarkEnd w:id="758"/>
      <w:r>
        <w:rPr>
          <w:rtl/>
        </w:rPr>
        <w:t>ובתי הספר התבקשו לקדם ולעודד פעילויות חינוכיות ואקדמיות ללימוד משנת</w:t>
      </w:r>
      <w:r>
        <w:rPr>
          <w:rFonts w:hint="cs"/>
          <w:rtl/>
        </w:rPr>
        <w:t>ם,</w:t>
      </w:r>
      <w:r>
        <w:rPr>
          <w:rtl/>
        </w:rPr>
        <w:t xml:space="preserve"> </w:t>
      </w:r>
      <w:bookmarkStart w:id="759" w:name="_ETM_Q4_635750"/>
      <w:bookmarkEnd w:id="759"/>
      <w:r>
        <w:rPr>
          <w:rtl/>
        </w:rPr>
        <w:t>ששילבה תורה עם דרך ארץ ושירות משמעותי בחברה הישראלית ובצה</w:t>
      </w:r>
      <w:r>
        <w:rPr>
          <w:rFonts w:hint="cs"/>
          <w:rtl/>
        </w:rPr>
        <w:t>"</w:t>
      </w:r>
      <w:r>
        <w:rPr>
          <w:rtl/>
        </w:rPr>
        <w:t xml:space="preserve">ל. </w:t>
      </w:r>
      <w:bookmarkStart w:id="760" w:name="_ETM_Q4_640282"/>
      <w:bookmarkStart w:id="761" w:name="_ETM_Q4_644851"/>
      <w:bookmarkStart w:id="762" w:name="_ETM_Q4_644893"/>
      <w:bookmarkStart w:id="763" w:name="_ETM_Q4_644955"/>
      <w:bookmarkStart w:id="764" w:name="_ETM_Q4_645042"/>
      <w:bookmarkEnd w:id="760"/>
      <w:bookmarkEnd w:id="761"/>
      <w:bookmarkEnd w:id="762"/>
      <w:bookmarkEnd w:id="763"/>
      <w:bookmarkEnd w:id="764"/>
      <w:r>
        <w:rPr>
          <w:rtl/>
        </w:rPr>
        <w:t xml:space="preserve">הצעת החוק כוללת הגדרת יום ציון ממלכתי במערכת החינוך, החלת </w:t>
      </w:r>
      <w:bookmarkStart w:id="765" w:name="_ETM_Q4_644815"/>
      <w:bookmarkEnd w:id="765"/>
      <w:r>
        <w:rPr>
          <w:rtl/>
        </w:rPr>
        <w:t xml:space="preserve">פעילויות הנצחה במוסדות החינוך וכן הגדרה של עידוד מחקר ולימוד </w:t>
      </w:r>
      <w:bookmarkStart w:id="766" w:name="_ETM_Q4_649347"/>
      <w:bookmarkEnd w:id="766"/>
      <w:r>
        <w:rPr>
          <w:rtl/>
        </w:rPr>
        <w:t>אודות מורשתם במוסדות להשכלה גבוהה המוכרים על ידי המדינה</w:t>
      </w:r>
      <w:r>
        <w:rPr>
          <w:rFonts w:hint="cs"/>
          <w:rtl/>
        </w:rPr>
        <w:t>.</w:t>
      </w:r>
    </w:p>
    <w:p w:rsidR="00932198" w:rsidRDefault="00932198" w:rsidP="00271E4F">
      <w:pPr>
        <w:rPr>
          <w:rtl/>
        </w:rPr>
      </w:pPr>
      <w:bookmarkStart w:id="767" w:name="_ETM_Q4_654083"/>
      <w:bookmarkStart w:id="768" w:name="_ETM_Q4_654193"/>
      <w:bookmarkEnd w:id="767"/>
      <w:bookmarkEnd w:id="768"/>
      <w:r>
        <w:rPr>
          <w:rtl/>
        </w:rPr>
        <w:t xml:space="preserve"> </w:t>
      </w:r>
      <w:bookmarkStart w:id="769" w:name="_ETM_Q4_654450"/>
      <w:bookmarkEnd w:id="769"/>
    </w:p>
    <w:p w:rsidR="00932198" w:rsidRDefault="00932198" w:rsidP="001231C8">
      <w:pPr>
        <w:rPr>
          <w:rtl/>
        </w:rPr>
      </w:pPr>
      <w:bookmarkStart w:id="770" w:name="_ETM_Q4_655010"/>
      <w:bookmarkStart w:id="771" w:name="_ETM_Q4_655060"/>
      <w:bookmarkEnd w:id="770"/>
      <w:bookmarkEnd w:id="771"/>
      <w:r>
        <w:rPr>
          <w:rtl/>
        </w:rPr>
        <w:t xml:space="preserve">ההחלטה על קביעת ימי הנצחה ממלכתיים בחקיקה היא בראש ובראשונה </w:t>
      </w:r>
      <w:bookmarkStart w:id="772" w:name="_ETM_Q4_658515"/>
      <w:bookmarkEnd w:id="772"/>
      <w:r>
        <w:rPr>
          <w:rtl/>
        </w:rPr>
        <w:t xml:space="preserve">עניין של מדיניות ממשלתית ופדגוגית הכרוכה בהשלכות רוחביות ובעלות תקציבית. </w:t>
      </w:r>
      <w:bookmarkStart w:id="773" w:name="_ETM_Q4_662581"/>
      <w:bookmarkEnd w:id="773"/>
      <w:r>
        <w:rPr>
          <w:rtl/>
        </w:rPr>
        <w:t xml:space="preserve">חשוב לבחון כיצד ההצעה מתממשקת עם הסמכויות הניתנות לשר ולגורמי </w:t>
      </w:r>
      <w:bookmarkStart w:id="774" w:name="_ETM_Q4_666647"/>
      <w:bookmarkEnd w:id="774"/>
      <w:r>
        <w:rPr>
          <w:rtl/>
        </w:rPr>
        <w:t xml:space="preserve">המקצוע במשרד החינוך הפועלים כיום בתחומים אלה. </w:t>
      </w:r>
      <w:bookmarkStart w:id="775" w:name="_ETM_Q4_671835"/>
      <w:bookmarkStart w:id="776" w:name="_ETM_Q4_671919"/>
      <w:bookmarkStart w:id="777" w:name="_ETM_Q4_671946"/>
      <w:bookmarkStart w:id="778" w:name="_ETM_Q4_672013"/>
      <w:bookmarkEnd w:id="775"/>
      <w:bookmarkEnd w:id="776"/>
      <w:bookmarkEnd w:id="777"/>
      <w:bookmarkEnd w:id="778"/>
      <w:r>
        <w:rPr>
          <w:rtl/>
        </w:rPr>
        <w:t>באשר לקביעת הת</w:t>
      </w:r>
      <w:r>
        <w:rPr>
          <w:rFonts w:hint="cs"/>
          <w:rtl/>
        </w:rPr>
        <w:t>ח</w:t>
      </w:r>
      <w:r>
        <w:rPr>
          <w:rtl/>
        </w:rPr>
        <w:t xml:space="preserve">ולה </w:t>
      </w:r>
      <w:bookmarkStart w:id="779" w:name="_ETM_Q4_670713"/>
      <w:bookmarkEnd w:id="779"/>
      <w:r>
        <w:rPr>
          <w:rtl/>
        </w:rPr>
        <w:t>וההנחיות למוסדות השונים</w:t>
      </w:r>
      <w:r>
        <w:rPr>
          <w:rFonts w:hint="cs"/>
          <w:rtl/>
        </w:rPr>
        <w:t xml:space="preserve"> </w:t>
      </w:r>
      <w:r>
        <w:rPr>
          <w:rFonts w:hint="eastAsia"/>
        </w:rPr>
        <w:t>–</w:t>
      </w:r>
      <w:r>
        <w:rPr>
          <w:rtl/>
        </w:rPr>
        <w:t xml:space="preserve"> </w:t>
      </w:r>
      <w:bookmarkStart w:id="780" w:name="_ETM_Q4_675190"/>
      <w:bookmarkEnd w:id="780"/>
      <w:r>
        <w:rPr>
          <w:rtl/>
        </w:rPr>
        <w:t xml:space="preserve">יישום מחייב הקצאת משאבים, פיתוח חומרי לימוד מתאימים ושילובם בתוכניות </w:t>
      </w:r>
      <w:bookmarkStart w:id="781" w:name="_ETM_Q4_679378"/>
      <w:bookmarkEnd w:id="781"/>
      <w:r>
        <w:rPr>
          <w:rtl/>
        </w:rPr>
        <w:t>הקיימות כדי לתת מענה ראוי בבתי הספר ובאקדמיה</w:t>
      </w:r>
      <w:r>
        <w:rPr>
          <w:rFonts w:hint="cs"/>
          <w:rtl/>
        </w:rPr>
        <w:t>,</w:t>
      </w:r>
      <w:r>
        <w:rPr>
          <w:rtl/>
        </w:rPr>
        <w:t xml:space="preserve"> כמבוקש בהצעה. </w:t>
      </w:r>
      <w:bookmarkStart w:id="782" w:name="_ETM_Q4_683566"/>
      <w:bookmarkEnd w:id="782"/>
      <w:r>
        <w:rPr>
          <w:rtl/>
        </w:rPr>
        <w:t xml:space="preserve">מבדיקה מול גורמי המקצוע עולה כי להצעת החוק עלות תקציבית </w:t>
      </w:r>
      <w:bookmarkStart w:id="783" w:name="_ETM_Q4_687754"/>
      <w:bookmarkEnd w:id="783"/>
      <w:r>
        <w:rPr>
          <w:rtl/>
        </w:rPr>
        <w:t>והשלכות מערכתיות</w:t>
      </w:r>
      <w:r>
        <w:rPr>
          <w:rFonts w:hint="cs"/>
          <w:rtl/>
        </w:rPr>
        <w:t>.</w:t>
      </w:r>
      <w:r>
        <w:rPr>
          <w:rtl/>
        </w:rPr>
        <w:t xml:space="preserve"> לכן</w:t>
      </w:r>
      <w:r>
        <w:rPr>
          <w:rFonts w:hint="cs"/>
          <w:rtl/>
        </w:rPr>
        <w:t>,</w:t>
      </w:r>
      <w:r>
        <w:rPr>
          <w:rtl/>
        </w:rPr>
        <w:t xml:space="preserve"> על המציעים לבחון את מקורות המימון הנדרשים </w:t>
      </w:r>
      <w:bookmarkStart w:id="784" w:name="_ETM_Q4_691942"/>
      <w:bookmarkEnd w:id="784"/>
      <w:r>
        <w:rPr>
          <w:rtl/>
        </w:rPr>
        <w:t>בהתאם לחוק</w:t>
      </w:r>
      <w:r>
        <w:rPr>
          <w:rFonts w:hint="cs"/>
          <w:rtl/>
        </w:rPr>
        <w:t>-</w:t>
      </w:r>
      <w:r>
        <w:rPr>
          <w:rtl/>
        </w:rPr>
        <w:t>יסוד</w:t>
      </w:r>
      <w:r>
        <w:rPr>
          <w:rFonts w:hint="cs"/>
          <w:rtl/>
        </w:rPr>
        <w:t>:</w:t>
      </w:r>
      <w:r>
        <w:rPr>
          <w:rtl/>
        </w:rPr>
        <w:t xml:space="preserve"> משק המדינה. </w:t>
      </w:r>
      <w:bookmarkStart w:id="785" w:name="_ETM_Q4_696408"/>
      <w:bookmarkEnd w:id="785"/>
    </w:p>
    <w:p w:rsidR="00932198" w:rsidRDefault="00932198" w:rsidP="00271E4F">
      <w:pPr>
        <w:rPr>
          <w:rtl/>
        </w:rPr>
      </w:pPr>
      <w:bookmarkStart w:id="786" w:name="_ETM_Q4_697985"/>
      <w:bookmarkStart w:id="787" w:name="_ETM_Q4_698054"/>
      <w:bookmarkEnd w:id="786"/>
      <w:bookmarkEnd w:id="787"/>
    </w:p>
    <w:p w:rsidR="00932198" w:rsidRDefault="00932198" w:rsidP="00271E4F">
      <w:pPr>
        <w:rPr>
          <w:rtl/>
        </w:rPr>
      </w:pPr>
      <w:bookmarkStart w:id="788" w:name="_ETM_Q4_698121"/>
      <w:bookmarkStart w:id="789" w:name="_ETM_Q4_698174"/>
      <w:bookmarkEnd w:id="788"/>
      <w:bookmarkEnd w:id="789"/>
      <w:r>
        <w:rPr>
          <w:rtl/>
        </w:rPr>
        <w:t xml:space="preserve">הצעת החוק עלתה לוועדת השרים לענייני חקיקה מיום 2 בנובמבר </w:t>
      </w:r>
      <w:bookmarkStart w:id="790" w:name="_ETM_Q4_701336"/>
      <w:bookmarkEnd w:id="790"/>
      <w:r>
        <w:rPr>
          <w:rFonts w:hint="cs"/>
          <w:rtl/>
        </w:rPr>
        <w:t xml:space="preserve">2025. </w:t>
      </w:r>
      <w:r>
        <w:rPr>
          <w:rtl/>
        </w:rPr>
        <w:t xml:space="preserve">החלטת ועדת השרים הייתה לתמוך בהצעת החוק בקריאה טרומית </w:t>
      </w:r>
      <w:bookmarkStart w:id="791" w:name="_ETM_Q4_706265"/>
      <w:bookmarkEnd w:id="791"/>
      <w:r>
        <w:rPr>
          <w:rtl/>
        </w:rPr>
        <w:t>בהתניות הבאות</w:t>
      </w:r>
      <w:r>
        <w:rPr>
          <w:rFonts w:hint="cs"/>
          <w:rtl/>
        </w:rPr>
        <w:t xml:space="preserve">: 1. </w:t>
      </w:r>
      <w:r>
        <w:rPr>
          <w:rtl/>
        </w:rPr>
        <w:t>הסעיף שעניינו תקציב יימחק</w:t>
      </w:r>
      <w:r>
        <w:rPr>
          <w:rFonts w:hint="cs"/>
          <w:rtl/>
        </w:rPr>
        <w:t xml:space="preserve">; 2. </w:t>
      </w:r>
      <w:r>
        <w:rPr>
          <w:rtl/>
        </w:rPr>
        <w:t xml:space="preserve">בכל הסעיפים הנוגעים למערכת </w:t>
      </w:r>
      <w:bookmarkStart w:id="792" w:name="_ETM_Q4_711193"/>
      <w:bookmarkEnd w:id="792"/>
      <w:r>
        <w:rPr>
          <w:rtl/>
        </w:rPr>
        <w:t xml:space="preserve">החינוך יתווסף </w:t>
      </w:r>
      <w:r>
        <w:rPr>
          <w:rFonts w:hint="cs"/>
          <w:rtl/>
        </w:rPr>
        <w:t>"</w:t>
      </w:r>
      <w:r>
        <w:rPr>
          <w:rtl/>
        </w:rPr>
        <w:t>ככל שיחליט על כך שר החינוך</w:t>
      </w:r>
      <w:r>
        <w:rPr>
          <w:rFonts w:hint="cs"/>
          <w:rtl/>
        </w:rPr>
        <w:t>"; 3.</w:t>
      </w:r>
      <w:r>
        <w:rPr>
          <w:rtl/>
        </w:rPr>
        <w:t xml:space="preserve"> בכל הקשור </w:t>
      </w:r>
      <w:bookmarkStart w:id="793" w:name="_ETM_Q4_716122"/>
      <w:bookmarkEnd w:id="793"/>
      <w:r>
        <w:rPr>
          <w:rtl/>
        </w:rPr>
        <w:t xml:space="preserve">לצה"ל, בהרכב המועצה הציבורית יוסר נציג צה"ל, ולעניין קיום יום </w:t>
      </w:r>
      <w:bookmarkStart w:id="794" w:name="_ETM_Q4_721050"/>
      <w:bookmarkEnd w:id="794"/>
      <w:r>
        <w:rPr>
          <w:rtl/>
        </w:rPr>
        <w:t>זיכרון, הצעת החוק תתוקן כך שתותאם לפקודות הצבא</w:t>
      </w:r>
      <w:r>
        <w:rPr>
          <w:rFonts w:hint="cs"/>
          <w:rtl/>
        </w:rPr>
        <w:t xml:space="preserve">; 4. </w:t>
      </w:r>
      <w:r>
        <w:rPr>
          <w:rtl/>
        </w:rPr>
        <w:t xml:space="preserve">בכפוף לכך שהמשך הליכי החקיקה יקודמו בהסכמה עם משרד </w:t>
      </w:r>
      <w:bookmarkStart w:id="795" w:name="_ETM_Q4_730973"/>
      <w:bookmarkEnd w:id="795"/>
      <w:r>
        <w:rPr>
          <w:rtl/>
        </w:rPr>
        <w:t xml:space="preserve">ראש הממשלה, ביטחון, האוצר המורשת ומשרד החינוך. </w:t>
      </w:r>
    </w:p>
    <w:p w:rsidR="00932198" w:rsidRDefault="00932198" w:rsidP="00271E4F">
      <w:pPr>
        <w:rPr>
          <w:rtl/>
        </w:rPr>
      </w:pPr>
      <w:bookmarkStart w:id="796" w:name="_ETM_Q4_733492"/>
      <w:bookmarkStart w:id="797" w:name="_ETM_Q4_733574"/>
      <w:bookmarkEnd w:id="796"/>
      <w:bookmarkEnd w:id="797"/>
    </w:p>
    <w:p w:rsidR="00932198" w:rsidRDefault="00932198" w:rsidP="00271E4F">
      <w:pPr>
        <w:rPr>
          <w:rtl/>
        </w:rPr>
      </w:pPr>
      <w:bookmarkStart w:id="798" w:name="_ETM_Q4_733596"/>
      <w:bookmarkStart w:id="799" w:name="_ETM_Q4_733641"/>
      <w:bookmarkEnd w:id="798"/>
      <w:bookmarkEnd w:id="799"/>
      <w:r>
        <w:rPr>
          <w:rtl/>
        </w:rPr>
        <w:t xml:space="preserve">אבהיר כי ככל </w:t>
      </w:r>
      <w:bookmarkStart w:id="800" w:name="_ETM_Q4_735677"/>
      <w:bookmarkEnd w:id="800"/>
      <w:r>
        <w:rPr>
          <w:rtl/>
        </w:rPr>
        <w:t xml:space="preserve">שהמציעים מעוניינים לקדם את הנושא, עליהם לעשות זאת בתיאום איתנו. </w:t>
      </w:r>
      <w:bookmarkStart w:id="801" w:name="_ETM_Q4_740381"/>
      <w:bookmarkEnd w:id="801"/>
    </w:p>
    <w:p w:rsidR="00932198" w:rsidRDefault="00932198" w:rsidP="00271E4F">
      <w:pPr>
        <w:rPr>
          <w:rtl/>
        </w:rPr>
      </w:pPr>
      <w:bookmarkStart w:id="802" w:name="_ETM_Q4_740790"/>
      <w:bookmarkStart w:id="803" w:name="_ETM_Q4_740832"/>
      <w:bookmarkEnd w:id="802"/>
      <w:bookmarkEnd w:id="803"/>
    </w:p>
    <w:p w:rsidR="00932198" w:rsidRDefault="00932198" w:rsidP="00271E4F">
      <w:pPr>
        <w:rPr>
          <w:rtl/>
        </w:rPr>
      </w:pPr>
      <w:bookmarkStart w:id="804" w:name="_ETM_Q4_741117"/>
      <w:bookmarkStart w:id="805" w:name="_ETM_Q4_741168"/>
      <w:bookmarkEnd w:id="804"/>
      <w:bookmarkEnd w:id="805"/>
      <w:r>
        <w:rPr>
          <w:rtl/>
        </w:rPr>
        <w:t xml:space="preserve">לנוכח האמור </w:t>
      </w:r>
      <w:r>
        <w:rPr>
          <w:rFonts w:hint="cs"/>
          <w:rtl/>
        </w:rPr>
        <w:t>ו</w:t>
      </w:r>
      <w:r>
        <w:rPr>
          <w:rtl/>
        </w:rPr>
        <w:t xml:space="preserve">מהנימוקים שצוינו, אני מציע לחברי הכנסת להצטרף לעמדת </w:t>
      </w:r>
      <w:bookmarkStart w:id="806" w:name="_ETM_Q4_745085"/>
      <w:bookmarkEnd w:id="806"/>
      <w:r>
        <w:rPr>
          <w:rtl/>
        </w:rPr>
        <w:t>הממשלה ולתמוך בהצעת החוק בקריאה הטרומית.</w:t>
      </w:r>
    </w:p>
    <w:p w:rsidR="00932198" w:rsidRDefault="00932198" w:rsidP="009635F5">
      <w:pPr>
        <w:rPr>
          <w:rtl/>
        </w:rPr>
      </w:pPr>
    </w:p>
    <w:p w:rsidR="00932198" w:rsidRDefault="00932198" w:rsidP="00271E4F">
      <w:pPr>
        <w:pStyle w:val="af6"/>
        <w:keepNext/>
        <w:rPr>
          <w:rtl/>
        </w:rPr>
      </w:pPr>
      <w:bookmarkStart w:id="807" w:name="ET_yor_6423_24"/>
      <w:r w:rsidRPr="008815E1">
        <w:rPr>
          <w:rStyle w:val="TagStyle"/>
          <w:rtl/>
        </w:rPr>
        <w:t xml:space="preserve"> &lt;&lt; יור &gt;&gt;</w:t>
      </w:r>
      <w:r w:rsidRPr="00D258E0">
        <w:rPr>
          <w:rStyle w:val="TagStyle"/>
          <w:rtl/>
        </w:rPr>
        <w:t xml:space="preserve"> </w:t>
      </w:r>
      <w:r>
        <w:rPr>
          <w:rtl/>
        </w:rPr>
        <w:t>היו"ר אמיר אוחנה:</w:t>
      </w:r>
      <w:r w:rsidRPr="00D258E0">
        <w:rPr>
          <w:rStyle w:val="TagStyle"/>
          <w:rtl/>
        </w:rPr>
        <w:t xml:space="preserve"> </w:t>
      </w:r>
      <w:r w:rsidRPr="008815E1">
        <w:rPr>
          <w:rStyle w:val="TagStyle"/>
          <w:rtl/>
        </w:rPr>
        <w:t>&lt;&lt; יור &gt;&gt;</w:t>
      </w:r>
      <w:r>
        <w:rPr>
          <w:rtl/>
        </w:rPr>
        <w:t xml:space="preserve"> </w:t>
      </w:r>
      <w:bookmarkEnd w:id="807"/>
    </w:p>
    <w:p w:rsidR="00932198" w:rsidRDefault="00932198" w:rsidP="00CA212C">
      <w:pPr>
        <w:rPr>
          <w:rtl/>
        </w:rPr>
      </w:pPr>
      <w:bookmarkStart w:id="808" w:name="_ETM_Q4_747908"/>
      <w:bookmarkEnd w:id="808"/>
    </w:p>
    <w:p w:rsidR="00932198" w:rsidRDefault="00932198" w:rsidP="00271E4F">
      <w:pPr>
        <w:rPr>
          <w:rtl/>
        </w:rPr>
      </w:pPr>
      <w:bookmarkStart w:id="809" w:name="_ETM_Q4_750250"/>
      <w:bookmarkEnd w:id="809"/>
      <w:r>
        <w:rPr>
          <w:rtl/>
        </w:rPr>
        <w:t>תודה רבה לשר קר</w:t>
      </w:r>
      <w:r>
        <w:rPr>
          <w:rFonts w:hint="cs"/>
          <w:rtl/>
        </w:rPr>
        <w:t>ע</w:t>
      </w:r>
      <w:r>
        <w:rPr>
          <w:rtl/>
        </w:rPr>
        <w:t>י</w:t>
      </w:r>
      <w:r>
        <w:rPr>
          <w:rFonts w:hint="cs"/>
          <w:rtl/>
        </w:rPr>
        <w:t>.</w:t>
      </w:r>
      <w:r>
        <w:rPr>
          <w:rtl/>
        </w:rPr>
        <w:t xml:space="preserve"> </w:t>
      </w:r>
    </w:p>
    <w:p w:rsidR="00932198" w:rsidRDefault="00932198" w:rsidP="00271E4F">
      <w:pPr>
        <w:rPr>
          <w:rtl/>
        </w:rPr>
      </w:pPr>
    </w:p>
    <w:p w:rsidR="00932198" w:rsidRDefault="00932198" w:rsidP="00271E4F">
      <w:pPr>
        <w:rPr>
          <w:rtl/>
        </w:rPr>
      </w:pPr>
      <w:r>
        <w:rPr>
          <w:rtl/>
        </w:rPr>
        <w:t>אנחנו נעבור להצבעה</w:t>
      </w:r>
      <w:r>
        <w:rPr>
          <w:rFonts w:hint="cs"/>
          <w:rtl/>
        </w:rPr>
        <w:t>.</w:t>
      </w:r>
      <w:r>
        <w:rPr>
          <w:rtl/>
        </w:rPr>
        <w:t xml:space="preserve"> רבותיי, אנחנו מצביעים </w:t>
      </w:r>
      <w:bookmarkStart w:id="810" w:name="_ETM_Q4_754551"/>
      <w:bookmarkEnd w:id="810"/>
      <w:r>
        <w:rPr>
          <w:rtl/>
        </w:rPr>
        <w:t>על הצעת חוק הרב יהודה עמיטל והרב אהרון ליכטנשטיין</w:t>
      </w:r>
      <w:r>
        <w:rPr>
          <w:rFonts w:hint="cs"/>
          <w:rtl/>
        </w:rPr>
        <w:t xml:space="preserve"> </w:t>
      </w:r>
      <w:bookmarkStart w:id="811" w:name="_ETM_Q4_758795"/>
      <w:bookmarkEnd w:id="811"/>
      <w:r>
        <w:rPr>
          <w:rFonts w:hint="cs"/>
          <w:rtl/>
        </w:rPr>
        <w:t>(</w:t>
      </w:r>
      <w:r>
        <w:rPr>
          <w:rtl/>
        </w:rPr>
        <w:t xml:space="preserve">ציון </w:t>
      </w:r>
      <w:bookmarkStart w:id="812" w:name="_ETM_Q4_758852"/>
      <w:bookmarkEnd w:id="812"/>
      <w:r>
        <w:rPr>
          <w:rtl/>
        </w:rPr>
        <w:t>זכרם ופועלם</w:t>
      </w:r>
      <w:r>
        <w:rPr>
          <w:rFonts w:hint="cs"/>
          <w:rtl/>
        </w:rPr>
        <w:t>), התשפ"ה</w:t>
      </w:r>
      <w:r>
        <w:rPr>
          <w:rFonts w:hint="eastAsia"/>
        </w:rPr>
        <w:t>–</w:t>
      </w:r>
      <w:r>
        <w:rPr>
          <w:rtl/>
        </w:rPr>
        <w:t>2025</w:t>
      </w:r>
      <w:r>
        <w:rPr>
          <w:rFonts w:hint="cs"/>
          <w:rtl/>
        </w:rPr>
        <w:t xml:space="preserve">, </w:t>
      </w:r>
      <w:r>
        <w:rPr>
          <w:rtl/>
        </w:rPr>
        <w:t xml:space="preserve">של חברי הכנסת אלעזר שטרן ומשה </w:t>
      </w:r>
      <w:bookmarkStart w:id="813" w:name="_ETM_Q4_763154"/>
      <w:bookmarkEnd w:id="813"/>
      <w:r>
        <w:rPr>
          <w:rtl/>
        </w:rPr>
        <w:t>סולומון, שאני בטוח של</w:t>
      </w:r>
      <w:r>
        <w:rPr>
          <w:rFonts w:hint="cs"/>
          <w:rtl/>
        </w:rPr>
        <w:t>ו</w:t>
      </w:r>
      <w:r>
        <w:rPr>
          <w:rtl/>
        </w:rPr>
        <w:t xml:space="preserve"> היה יכול לנמק את הצעת החוק</w:t>
      </w:r>
      <w:r>
        <w:rPr>
          <w:rFonts w:hint="cs"/>
          <w:rtl/>
        </w:rPr>
        <w:t>,</w:t>
      </w:r>
      <w:r>
        <w:rPr>
          <w:rtl/>
        </w:rPr>
        <w:t xml:space="preserve"> </w:t>
      </w:r>
      <w:bookmarkStart w:id="814" w:name="_ETM_Q4_767456"/>
      <w:bookmarkEnd w:id="814"/>
      <w:r>
        <w:rPr>
          <w:rtl/>
        </w:rPr>
        <w:t>היו בפיו דברי טעם</w:t>
      </w:r>
      <w:r>
        <w:rPr>
          <w:rFonts w:hint="cs"/>
          <w:rtl/>
        </w:rPr>
        <w:t>,</w:t>
      </w:r>
      <w:r>
        <w:rPr>
          <w:rtl/>
        </w:rPr>
        <w:t xml:space="preserve"> אך לצערי אין דרך תקנונית לעשות </w:t>
      </w:r>
      <w:bookmarkStart w:id="815" w:name="_ETM_Q4_771757"/>
      <w:bookmarkEnd w:id="815"/>
      <w:r>
        <w:rPr>
          <w:rtl/>
        </w:rPr>
        <w:t xml:space="preserve">זאת. </w:t>
      </w:r>
      <w:bookmarkStart w:id="816" w:name="_ETM_Q4_777349"/>
      <w:bookmarkEnd w:id="816"/>
    </w:p>
    <w:p w:rsidR="00932198" w:rsidRDefault="00932198" w:rsidP="00271E4F">
      <w:pPr>
        <w:ind w:firstLine="0"/>
        <w:rPr>
          <w:rtl/>
        </w:rPr>
      </w:pPr>
      <w:bookmarkStart w:id="817" w:name="_ETM_Q4_774582"/>
      <w:bookmarkStart w:id="818" w:name="_ETM_Q4_774633"/>
      <w:bookmarkStart w:id="819" w:name="_ETM_Q4_775094"/>
      <w:bookmarkStart w:id="820" w:name="_ETM_Q4_775164"/>
      <w:bookmarkEnd w:id="817"/>
      <w:bookmarkEnd w:id="818"/>
      <w:bookmarkEnd w:id="819"/>
      <w:bookmarkEnd w:id="820"/>
    </w:p>
    <w:p w:rsidR="00932198" w:rsidRDefault="00932198" w:rsidP="00271E4F">
      <w:pPr>
        <w:pStyle w:val="af5"/>
        <w:keepNext/>
        <w:rPr>
          <w:rtl/>
        </w:rPr>
      </w:pPr>
      <w:bookmarkStart w:id="821" w:name="ET_interruption_6355_25"/>
      <w:r w:rsidRPr="008815E1">
        <w:rPr>
          <w:rStyle w:val="TagStyle"/>
          <w:rtl/>
        </w:rPr>
        <w:t xml:space="preserve"> &lt;&lt; קריאה &gt;&gt;</w:t>
      </w:r>
      <w:r w:rsidRPr="00D258E0">
        <w:rPr>
          <w:rStyle w:val="TagStyle"/>
          <w:rtl/>
        </w:rPr>
        <w:t xml:space="preserve"> </w:t>
      </w:r>
      <w:r>
        <w:rPr>
          <w:rtl/>
        </w:rPr>
        <w:t>משה סולומון (הציונות הדתית):</w:t>
      </w:r>
      <w:r w:rsidRPr="00D258E0">
        <w:rPr>
          <w:rStyle w:val="TagStyle"/>
          <w:rtl/>
        </w:rPr>
        <w:t xml:space="preserve"> </w:t>
      </w:r>
      <w:r w:rsidRPr="008815E1">
        <w:rPr>
          <w:rStyle w:val="TagStyle"/>
          <w:rtl/>
        </w:rPr>
        <w:t>&lt;&lt; קריאה &gt;&gt;</w:t>
      </w:r>
      <w:r>
        <w:rPr>
          <w:rtl/>
        </w:rPr>
        <w:t xml:space="preserve"> </w:t>
      </w:r>
      <w:bookmarkEnd w:id="821"/>
    </w:p>
    <w:p w:rsidR="00932198" w:rsidRDefault="00932198" w:rsidP="00CA212C">
      <w:pPr>
        <w:rPr>
          <w:rtl/>
        </w:rPr>
      </w:pPr>
    </w:p>
    <w:p w:rsidR="00932198" w:rsidRDefault="00932198" w:rsidP="00271E4F">
      <w:pPr>
        <w:rPr>
          <w:rtl/>
        </w:rPr>
      </w:pPr>
      <w:bookmarkStart w:id="822" w:name="_ETM_Q4_776018"/>
      <w:bookmarkEnd w:id="822"/>
      <w:r>
        <w:rPr>
          <w:rFonts w:hint="cs"/>
          <w:rtl/>
        </w:rPr>
        <w:t>- - - מתלמידיהם.</w:t>
      </w:r>
    </w:p>
    <w:p w:rsidR="00932198" w:rsidRDefault="00932198" w:rsidP="00271E4F">
      <w:pPr>
        <w:ind w:firstLine="0"/>
        <w:rPr>
          <w:rtl/>
        </w:rPr>
      </w:pPr>
      <w:bookmarkStart w:id="823" w:name="_ETM_Q4_775685"/>
      <w:bookmarkStart w:id="824" w:name="_ETM_Q4_775741"/>
      <w:bookmarkStart w:id="825" w:name="_ETM_Q4_775882"/>
      <w:bookmarkStart w:id="826" w:name="_ETM_Q4_775946"/>
      <w:bookmarkEnd w:id="823"/>
      <w:bookmarkEnd w:id="824"/>
      <w:bookmarkEnd w:id="825"/>
      <w:bookmarkEnd w:id="826"/>
    </w:p>
    <w:p w:rsidR="00932198" w:rsidRDefault="00932198" w:rsidP="00271E4F">
      <w:pPr>
        <w:pStyle w:val="af6"/>
        <w:keepNext/>
        <w:rPr>
          <w:rtl/>
        </w:rPr>
      </w:pPr>
      <w:bookmarkStart w:id="827" w:name="ET_yor_6423_26"/>
      <w:r w:rsidRPr="008815E1">
        <w:rPr>
          <w:rStyle w:val="TagStyle"/>
          <w:rtl/>
        </w:rPr>
        <w:t xml:space="preserve"> &lt;&lt; יור &gt;&gt;</w:t>
      </w:r>
      <w:r w:rsidRPr="00D258E0">
        <w:rPr>
          <w:rStyle w:val="TagStyle"/>
          <w:rtl/>
        </w:rPr>
        <w:t xml:space="preserve"> </w:t>
      </w:r>
      <w:r>
        <w:rPr>
          <w:rtl/>
        </w:rPr>
        <w:t>היו"ר אמיר אוחנה:</w:t>
      </w:r>
      <w:r w:rsidRPr="00D258E0">
        <w:rPr>
          <w:rStyle w:val="TagStyle"/>
          <w:rtl/>
        </w:rPr>
        <w:t xml:space="preserve"> </w:t>
      </w:r>
      <w:r w:rsidRPr="008815E1">
        <w:rPr>
          <w:rStyle w:val="TagStyle"/>
          <w:rtl/>
        </w:rPr>
        <w:t>&lt;&lt; יור &gt;&gt;</w:t>
      </w:r>
      <w:r>
        <w:rPr>
          <w:rtl/>
        </w:rPr>
        <w:t xml:space="preserve"> </w:t>
      </w:r>
      <w:bookmarkEnd w:id="827"/>
    </w:p>
    <w:p w:rsidR="00932198" w:rsidRPr="00D258E0" w:rsidRDefault="00932198" w:rsidP="00CA212C">
      <w:pPr>
        <w:rPr>
          <w:rtl/>
        </w:rPr>
      </w:pPr>
      <w:bookmarkStart w:id="828" w:name="_ETM_Q4_776790"/>
      <w:bookmarkEnd w:id="828"/>
    </w:p>
    <w:p w:rsidR="00932198" w:rsidRDefault="00932198" w:rsidP="00271E4F">
      <w:pPr>
        <w:rPr>
          <w:rtl/>
        </w:rPr>
      </w:pPr>
      <w:bookmarkStart w:id="829" w:name="_ETM_Q4_774678"/>
      <w:bookmarkStart w:id="830" w:name="_ETM_Q4_774719"/>
      <w:bookmarkEnd w:id="829"/>
      <w:bookmarkEnd w:id="830"/>
      <w:r>
        <w:rPr>
          <w:rtl/>
        </w:rPr>
        <w:t>בהחלט, אחד מתלמידיהם</w:t>
      </w:r>
      <w:r>
        <w:rPr>
          <w:rFonts w:hint="cs"/>
          <w:rtl/>
        </w:rPr>
        <w:t>.</w:t>
      </w:r>
      <w:bookmarkStart w:id="831" w:name="_ETM_Q4_779432"/>
      <w:bookmarkStart w:id="832" w:name="_ETM_Q4_779494"/>
      <w:bookmarkEnd w:id="831"/>
      <w:bookmarkEnd w:id="832"/>
    </w:p>
    <w:p w:rsidR="00932198" w:rsidRDefault="00932198" w:rsidP="00271E4F">
      <w:pPr>
        <w:rPr>
          <w:rtl/>
        </w:rPr>
      </w:pPr>
    </w:p>
    <w:p w:rsidR="00932198" w:rsidRDefault="00932198" w:rsidP="00271E4F">
      <w:pPr>
        <w:rPr>
          <w:rtl/>
        </w:rPr>
      </w:pPr>
      <w:bookmarkStart w:id="833" w:name="TOR_Q5"/>
      <w:bookmarkEnd w:id="833"/>
      <w:r>
        <w:rPr>
          <w:rFonts w:hint="cs"/>
          <w:rtl/>
        </w:rPr>
        <w:t>הצבעה כעת.</w:t>
      </w:r>
    </w:p>
    <w:p w:rsidR="00932198" w:rsidRPr="003F1E68" w:rsidRDefault="00932198" w:rsidP="00271E4F">
      <w:pPr>
        <w:rPr>
          <w:rtl/>
        </w:rPr>
      </w:pPr>
    </w:p>
    <w:p w:rsidR="00932198" w:rsidRDefault="00932198" w:rsidP="00271E4F">
      <w:pPr>
        <w:pStyle w:val="af1"/>
        <w:keepNext/>
        <w:rPr>
          <w:rtl/>
        </w:rPr>
      </w:pPr>
      <w:r>
        <w:rPr>
          <w:rtl/>
        </w:rPr>
        <w:t>הצבעה מס'</w:t>
      </w:r>
      <w:r>
        <w:rPr>
          <w:rFonts w:hint="cs"/>
          <w:rtl/>
        </w:rPr>
        <w:t xml:space="preserve"> 2</w:t>
      </w:r>
    </w:p>
    <w:p w:rsidR="00932198" w:rsidRDefault="00932198" w:rsidP="00271E4F">
      <w:pPr>
        <w:pStyle w:val="--"/>
        <w:keepNext/>
        <w:rPr>
          <w:rtl/>
        </w:rPr>
      </w:pPr>
    </w:p>
    <w:p w:rsidR="00932198" w:rsidRDefault="00932198" w:rsidP="00271E4F">
      <w:pPr>
        <w:pStyle w:val="--"/>
        <w:keepNext/>
        <w:rPr>
          <w:rtl/>
        </w:rPr>
      </w:pPr>
      <w:r>
        <w:rPr>
          <w:rtl/>
        </w:rPr>
        <w:t>בעד ההצעה להעביר את הצעת החוק לוועדה –</w:t>
      </w:r>
      <w:r>
        <w:rPr>
          <w:rFonts w:hint="cs"/>
          <w:rtl/>
        </w:rPr>
        <w:t xml:space="preserve"> 12</w:t>
      </w:r>
    </w:p>
    <w:p w:rsidR="00932198" w:rsidRDefault="00932198" w:rsidP="00271E4F">
      <w:pPr>
        <w:pStyle w:val="--"/>
        <w:keepNext/>
        <w:rPr>
          <w:rtl/>
        </w:rPr>
      </w:pPr>
      <w:r>
        <w:rPr>
          <w:rtl/>
        </w:rPr>
        <w:t xml:space="preserve">נגד – </w:t>
      </w:r>
      <w:r>
        <w:rPr>
          <w:rFonts w:hint="cs"/>
          <w:rtl/>
        </w:rPr>
        <w:t>אין</w:t>
      </w:r>
    </w:p>
    <w:p w:rsidR="00932198" w:rsidRDefault="00932198" w:rsidP="00271E4F">
      <w:pPr>
        <w:pStyle w:val="--"/>
        <w:keepNext/>
        <w:rPr>
          <w:rtl/>
        </w:rPr>
      </w:pPr>
      <w:r>
        <w:rPr>
          <w:rtl/>
        </w:rPr>
        <w:t xml:space="preserve">נמנעים – </w:t>
      </w:r>
      <w:r>
        <w:rPr>
          <w:rFonts w:hint="cs"/>
          <w:rtl/>
        </w:rPr>
        <w:t>אין</w:t>
      </w:r>
    </w:p>
    <w:p w:rsidR="00932198" w:rsidRDefault="00932198" w:rsidP="00271E4F">
      <w:pPr>
        <w:pStyle w:val="af2"/>
        <w:rPr>
          <w:rtl/>
        </w:rPr>
      </w:pPr>
      <w:r>
        <w:rPr>
          <w:rtl/>
        </w:rPr>
        <w:t>ההצעה להעביר את הצעת חוק</w:t>
      </w:r>
      <w:bookmarkStart w:id="834" w:name="_ETM_Q5_24738"/>
      <w:bookmarkEnd w:id="834"/>
      <w:r>
        <w:rPr>
          <w:rFonts w:hint="cs"/>
          <w:rtl/>
        </w:rPr>
        <w:t xml:space="preserve"> הרב יהודה עמיטל והרב אהרון ליכטנשטיי</w:t>
      </w:r>
      <w:bookmarkStart w:id="835" w:name="_ETM_Q5_53218"/>
      <w:bookmarkEnd w:id="835"/>
      <w:r>
        <w:rPr>
          <w:rFonts w:hint="cs"/>
          <w:rtl/>
        </w:rPr>
        <w:t>ן (ציון זכרם ופועלם), התשפ"ה</w:t>
      </w:r>
      <w:r>
        <w:rPr>
          <w:rFonts w:hint="eastAsia"/>
          <w:rtl/>
        </w:rPr>
        <w:t>–</w:t>
      </w:r>
      <w:r>
        <w:rPr>
          <w:rFonts w:hint="cs"/>
          <w:rtl/>
        </w:rPr>
        <w:t xml:space="preserve">2025, לוועדה שתקבע ועדת הכנסת </w:t>
      </w:r>
      <w:bookmarkStart w:id="836" w:name="_ETM_Q5_343137"/>
      <w:bookmarkEnd w:id="836"/>
      <w:r>
        <w:rPr>
          <w:rFonts w:hint="cs"/>
          <w:rtl/>
        </w:rPr>
        <w:t>נתקבלה.</w:t>
      </w:r>
      <w:bookmarkStart w:id="837" w:name="_ETM_Q5_345330"/>
      <w:bookmarkEnd w:id="837"/>
    </w:p>
    <w:p w:rsidR="00932198" w:rsidRDefault="00932198" w:rsidP="00271E4F">
      <w:pPr>
        <w:rPr>
          <w:rtl/>
        </w:rPr>
      </w:pPr>
      <w:bookmarkStart w:id="838" w:name="_ETM_Q5_345399"/>
      <w:bookmarkEnd w:id="838"/>
    </w:p>
    <w:p w:rsidR="00932198" w:rsidRDefault="00932198" w:rsidP="00271E4F">
      <w:pPr>
        <w:pStyle w:val="af6"/>
        <w:keepNext/>
        <w:rPr>
          <w:rtl/>
        </w:rPr>
      </w:pPr>
      <w:bookmarkStart w:id="839" w:name="ET_yor_6423_1"/>
      <w:r w:rsidRPr="0003732D">
        <w:rPr>
          <w:rStyle w:val="TagStyle"/>
          <w:rtl/>
        </w:rPr>
        <w:t xml:space="preserve"> &lt;&lt; יור &gt;&gt; </w:t>
      </w:r>
      <w:r>
        <w:rPr>
          <w:rtl/>
        </w:rPr>
        <w:t>היו"ר אמיר אוחנה:</w:t>
      </w:r>
      <w:r w:rsidRPr="0003732D">
        <w:rPr>
          <w:rStyle w:val="TagStyle"/>
          <w:rtl/>
        </w:rPr>
        <w:t xml:space="preserve"> &lt;&lt; יור &gt;&gt;</w:t>
      </w:r>
      <w:r>
        <w:rPr>
          <w:rtl/>
        </w:rPr>
        <w:t xml:space="preserve"> </w:t>
      </w:r>
      <w:bookmarkEnd w:id="839"/>
    </w:p>
    <w:p w:rsidR="00932198" w:rsidRPr="000D3568" w:rsidRDefault="00932198" w:rsidP="00271E4F">
      <w:pPr>
        <w:rPr>
          <w:rtl/>
        </w:rPr>
      </w:pPr>
    </w:p>
    <w:p w:rsidR="00932198" w:rsidRDefault="00932198" w:rsidP="001231C8">
      <w:pPr>
        <w:rPr>
          <w:rtl/>
        </w:rPr>
      </w:pPr>
      <w:r>
        <w:rPr>
          <w:rFonts w:hint="cs"/>
          <w:rtl/>
        </w:rPr>
        <w:t>12 בעד, אין מתנגדים ואין נמנעים.</w:t>
      </w:r>
      <w:bookmarkStart w:id="840" w:name="_ETM_Q5_187347"/>
      <w:bookmarkEnd w:id="840"/>
      <w:r>
        <w:rPr>
          <w:rFonts w:hint="cs"/>
          <w:rtl/>
        </w:rPr>
        <w:t xml:space="preserve"> אני קובע כי </w:t>
      </w:r>
      <w:r w:rsidRPr="0003732D">
        <w:rPr>
          <w:rtl/>
        </w:rPr>
        <w:t xml:space="preserve">הצעת חוק הרב יהודה עמיטל והרב אהרון ליכטנשטיין </w:t>
      </w:r>
      <w:r>
        <w:rPr>
          <w:rFonts w:hint="cs"/>
          <w:rtl/>
        </w:rPr>
        <w:t>(</w:t>
      </w:r>
      <w:r w:rsidRPr="0003732D">
        <w:rPr>
          <w:rtl/>
        </w:rPr>
        <w:t>ציון זכרם ופועלם</w:t>
      </w:r>
      <w:r>
        <w:rPr>
          <w:rFonts w:hint="cs"/>
          <w:rtl/>
        </w:rPr>
        <w:t>)</w:t>
      </w:r>
      <w:r w:rsidRPr="0003732D">
        <w:rPr>
          <w:rtl/>
        </w:rPr>
        <w:t>, התשפ"ה–2025</w:t>
      </w:r>
      <w:r>
        <w:rPr>
          <w:rFonts w:hint="cs"/>
          <w:rtl/>
        </w:rPr>
        <w:t>, אושרה בקריאה הטרומית ותעבור לדיון בוועדת החינוך, התרבות והספורט - - -</w:t>
      </w:r>
    </w:p>
    <w:p w:rsidR="00932198" w:rsidRDefault="00932198" w:rsidP="00271E4F">
      <w:pPr>
        <w:rPr>
          <w:rtl/>
        </w:rPr>
      </w:pPr>
      <w:bookmarkStart w:id="841" w:name="_ETM_Q5_210027"/>
      <w:bookmarkStart w:id="842" w:name="_ETM_Q5_210081"/>
      <w:bookmarkEnd w:id="841"/>
      <w:bookmarkEnd w:id="842"/>
    </w:p>
    <w:p w:rsidR="00932198" w:rsidRDefault="00932198" w:rsidP="00271E4F">
      <w:pPr>
        <w:pStyle w:val="af5"/>
        <w:keepNext/>
        <w:rPr>
          <w:rtl/>
        </w:rPr>
      </w:pPr>
      <w:bookmarkStart w:id="843" w:name="ET_interruption_6044_2"/>
      <w:r w:rsidRPr="00A46AB1">
        <w:rPr>
          <w:rStyle w:val="TagStyle"/>
          <w:rtl/>
        </w:rPr>
        <w:t xml:space="preserve"> &lt;&lt; קריאה &gt;&gt; </w:t>
      </w:r>
      <w:r>
        <w:rPr>
          <w:rtl/>
        </w:rPr>
        <w:t>אוריאל בוסו (ש"ס):</w:t>
      </w:r>
      <w:r w:rsidRPr="00A46AB1">
        <w:rPr>
          <w:rStyle w:val="TagStyle"/>
          <w:rtl/>
        </w:rPr>
        <w:t xml:space="preserve"> &lt;&lt; קריאה &gt;&gt;</w:t>
      </w:r>
      <w:r>
        <w:rPr>
          <w:rtl/>
        </w:rPr>
        <w:t xml:space="preserve"> </w:t>
      </w:r>
      <w:bookmarkEnd w:id="843"/>
    </w:p>
    <w:p w:rsidR="00932198" w:rsidRPr="000D3568" w:rsidRDefault="00932198" w:rsidP="00271E4F">
      <w:pPr>
        <w:rPr>
          <w:rtl/>
        </w:rPr>
      </w:pPr>
    </w:p>
    <w:p w:rsidR="00932198" w:rsidRDefault="00932198" w:rsidP="00271E4F">
      <w:pPr>
        <w:rPr>
          <w:rtl/>
        </w:rPr>
      </w:pPr>
      <w:r>
        <w:rPr>
          <w:rFonts w:hint="cs"/>
          <w:rtl/>
        </w:rPr>
        <w:t>- - -</w:t>
      </w:r>
    </w:p>
    <w:p w:rsidR="00932198" w:rsidRDefault="00932198" w:rsidP="00271E4F">
      <w:pPr>
        <w:rPr>
          <w:rtl/>
        </w:rPr>
      </w:pPr>
    </w:p>
    <w:p w:rsidR="00932198" w:rsidRDefault="00932198" w:rsidP="00271E4F">
      <w:pPr>
        <w:pStyle w:val="af6"/>
        <w:keepNext/>
        <w:rPr>
          <w:rtl/>
        </w:rPr>
      </w:pPr>
      <w:bookmarkStart w:id="844" w:name="ET_yor_6423_3"/>
      <w:r w:rsidRPr="00A46AB1">
        <w:rPr>
          <w:rStyle w:val="TagStyle"/>
          <w:rtl/>
        </w:rPr>
        <w:t xml:space="preserve"> &lt;&lt; יור &gt;&gt; </w:t>
      </w:r>
      <w:r>
        <w:rPr>
          <w:rtl/>
        </w:rPr>
        <w:t>היו"ר אמיר אוחנה:</w:t>
      </w:r>
      <w:r w:rsidRPr="00A46AB1">
        <w:rPr>
          <w:rStyle w:val="TagStyle"/>
          <w:rtl/>
        </w:rPr>
        <w:t xml:space="preserve"> &lt;&lt; יור &gt;&gt;</w:t>
      </w:r>
      <w:r>
        <w:rPr>
          <w:rtl/>
        </w:rPr>
        <w:t xml:space="preserve"> </w:t>
      </w:r>
      <w:bookmarkEnd w:id="844"/>
    </w:p>
    <w:p w:rsidR="00932198" w:rsidRPr="000D3568" w:rsidRDefault="00932198" w:rsidP="00271E4F">
      <w:pPr>
        <w:rPr>
          <w:rtl/>
        </w:rPr>
      </w:pPr>
    </w:p>
    <w:p w:rsidR="00932198" w:rsidRDefault="00932198" w:rsidP="001231C8">
      <w:pPr>
        <w:rPr>
          <w:rtl/>
        </w:rPr>
      </w:pPr>
      <w:r>
        <w:rPr>
          <w:rFonts w:hint="cs"/>
          <w:rtl/>
        </w:rPr>
        <w:t xml:space="preserve">לוועדת הכנסת, </w:t>
      </w:r>
      <w:bookmarkStart w:id="845" w:name="_ETM_Q5_214855"/>
      <w:bookmarkEnd w:id="845"/>
      <w:r>
        <w:rPr>
          <w:rFonts w:hint="cs"/>
          <w:rtl/>
        </w:rPr>
        <w:t>אם כן, לקביעת ועדה לצורך הכנתה לקריאה ה</w:t>
      </w:r>
      <w:bookmarkStart w:id="846" w:name="_ETM_Q5_218526"/>
      <w:bookmarkEnd w:id="846"/>
      <w:r>
        <w:rPr>
          <w:rFonts w:hint="cs"/>
          <w:rtl/>
        </w:rPr>
        <w:t>ראשונה.</w:t>
      </w:r>
    </w:p>
    <w:p w:rsidR="00932198" w:rsidRDefault="00932198" w:rsidP="00271E4F">
      <w:pPr>
        <w:rPr>
          <w:rtl/>
        </w:rPr>
      </w:pPr>
    </w:p>
    <w:p w:rsidR="00932198" w:rsidRDefault="00932198" w:rsidP="00271E4F">
      <w:pPr>
        <w:rPr>
          <w:rtl/>
        </w:rPr>
      </w:pPr>
    </w:p>
    <w:p w:rsidR="00932198" w:rsidRDefault="00932198" w:rsidP="00271E4F">
      <w:pPr>
        <w:pStyle w:val="a6"/>
        <w:rPr>
          <w:rtl/>
        </w:rPr>
      </w:pPr>
      <w:bookmarkStart w:id="847" w:name="ET_hatsach_649386_4"/>
      <w:r w:rsidRPr="00A46AB1">
        <w:rPr>
          <w:rStyle w:val="TagStyle"/>
          <w:rtl/>
        </w:rPr>
        <w:t xml:space="preserve"> &lt;&lt; הצח &gt;&gt; </w:t>
      </w:r>
      <w:bookmarkStart w:id="848" w:name="_Toc233882688"/>
      <w:bookmarkStart w:id="849" w:name="_Toc233882844"/>
      <w:r>
        <w:rPr>
          <w:rtl/>
        </w:rPr>
        <w:t>הצעת חוק חזקת הסכמה לתרומת א</w:t>
      </w:r>
      <w:r>
        <w:rPr>
          <w:rFonts w:hint="cs"/>
          <w:rtl/>
        </w:rPr>
        <w:t>י</w:t>
      </w:r>
      <w:r>
        <w:rPr>
          <w:rtl/>
        </w:rPr>
        <w:t>ברים (תיקוני חקיקה), התשפ"ג</w:t>
      </w:r>
      <w:r>
        <w:rPr>
          <w:rFonts w:hint="cs"/>
          <w:rtl/>
        </w:rPr>
        <w:t>–</w:t>
      </w:r>
      <w:r>
        <w:rPr>
          <w:rtl/>
        </w:rPr>
        <w:t>2023</w:t>
      </w:r>
      <w:bookmarkEnd w:id="848"/>
      <w:bookmarkEnd w:id="849"/>
      <w:r w:rsidRPr="00A46AB1">
        <w:rPr>
          <w:rStyle w:val="TagStyle"/>
          <w:rtl/>
        </w:rPr>
        <w:t xml:space="preserve"> &lt;&lt; הצח &gt;&gt;</w:t>
      </w:r>
      <w:r>
        <w:rPr>
          <w:rtl/>
        </w:rPr>
        <w:t xml:space="preserve"> </w:t>
      </w:r>
      <w:bookmarkEnd w:id="847"/>
    </w:p>
    <w:p w:rsidR="00932198" w:rsidRDefault="00932198" w:rsidP="00271E4F">
      <w:pPr>
        <w:rPr>
          <w:rtl/>
        </w:rPr>
      </w:pPr>
      <w:r>
        <w:rPr>
          <w:rtl/>
        </w:rPr>
        <w:t>[הצעת חוק פ/2526</w:t>
      </w:r>
      <w:r>
        <w:rPr>
          <w:rFonts w:hint="cs"/>
          <w:rtl/>
        </w:rPr>
        <w:t>/</w:t>
      </w:r>
      <w:r>
        <w:rPr>
          <w:rtl/>
        </w:rPr>
        <w:t>25; נספחות.]</w:t>
      </w:r>
    </w:p>
    <w:p w:rsidR="00932198" w:rsidRDefault="00932198" w:rsidP="00271E4F">
      <w:pPr>
        <w:pStyle w:val="-0"/>
        <w:rPr>
          <w:rtl/>
        </w:rPr>
      </w:pPr>
      <w:r>
        <w:rPr>
          <w:rtl/>
        </w:rPr>
        <w:t>(הצעת חבר</w:t>
      </w:r>
      <w:r>
        <w:rPr>
          <w:rFonts w:hint="cs"/>
          <w:rtl/>
        </w:rPr>
        <w:t>ת</w:t>
      </w:r>
      <w:r>
        <w:rPr>
          <w:rtl/>
        </w:rPr>
        <w:t xml:space="preserve"> הכנסת</w:t>
      </w:r>
      <w:r>
        <w:rPr>
          <w:rFonts w:hint="cs"/>
          <w:rtl/>
        </w:rPr>
        <w:t xml:space="preserve"> מרב מיכאלי</w:t>
      </w:r>
      <w:r>
        <w:rPr>
          <w:rtl/>
        </w:rPr>
        <w:t>)</w:t>
      </w:r>
    </w:p>
    <w:p w:rsidR="00932198" w:rsidRPr="000D3568" w:rsidRDefault="00932198" w:rsidP="00271E4F">
      <w:pPr>
        <w:rPr>
          <w:rtl/>
        </w:rPr>
      </w:pPr>
    </w:p>
    <w:p w:rsidR="00932198" w:rsidRDefault="00932198" w:rsidP="00271E4F">
      <w:pPr>
        <w:pStyle w:val="af6"/>
        <w:keepNext/>
        <w:rPr>
          <w:rtl/>
        </w:rPr>
      </w:pPr>
      <w:r w:rsidRPr="00A46AB1">
        <w:rPr>
          <w:rStyle w:val="TagStyle"/>
          <w:rtl/>
        </w:rPr>
        <w:t xml:space="preserve"> &lt;&lt; יור &gt;&gt; </w:t>
      </w:r>
      <w:r>
        <w:rPr>
          <w:rtl/>
        </w:rPr>
        <w:t>היו"ר אמיר אוחנה:</w:t>
      </w:r>
      <w:r w:rsidRPr="00A46AB1">
        <w:rPr>
          <w:rStyle w:val="TagStyle"/>
          <w:rtl/>
        </w:rPr>
        <w:t xml:space="preserve"> &lt;&lt; יור &gt;&gt;</w:t>
      </w:r>
      <w:r>
        <w:rPr>
          <w:rtl/>
        </w:rPr>
        <w:t xml:space="preserve"> </w:t>
      </w:r>
    </w:p>
    <w:p w:rsidR="00932198" w:rsidRPr="000D3568" w:rsidRDefault="00932198" w:rsidP="00271E4F">
      <w:pPr>
        <w:rPr>
          <w:rtl/>
        </w:rPr>
      </w:pPr>
    </w:p>
    <w:p w:rsidR="00932198" w:rsidRDefault="00932198" w:rsidP="001231C8">
      <w:pPr>
        <w:rPr>
          <w:rtl/>
        </w:rPr>
      </w:pPr>
      <w:bookmarkStart w:id="850" w:name="_ETM_Q5_222165"/>
      <w:bookmarkEnd w:id="850"/>
      <w:r>
        <w:rPr>
          <w:rFonts w:hint="cs"/>
          <w:rtl/>
        </w:rPr>
        <w:t xml:space="preserve">אנחנו נעבור לנושא הבא שעל סדר-היום </w:t>
      </w:r>
      <w:r>
        <w:rPr>
          <w:rFonts w:hint="eastAsia"/>
          <w:rtl/>
        </w:rPr>
        <w:t xml:space="preserve">– </w:t>
      </w:r>
      <w:r w:rsidRPr="00A46AB1">
        <w:rPr>
          <w:rtl/>
        </w:rPr>
        <w:t>הצעת חוק חזקת הסכמה לתרומת א</w:t>
      </w:r>
      <w:r>
        <w:rPr>
          <w:rFonts w:hint="cs"/>
          <w:rtl/>
        </w:rPr>
        <w:t>י</w:t>
      </w:r>
      <w:r w:rsidRPr="00A46AB1">
        <w:rPr>
          <w:rtl/>
        </w:rPr>
        <w:t>ברים (תיקוני חקיקה), התשפ"ג–2023</w:t>
      </w:r>
      <w:r>
        <w:rPr>
          <w:rFonts w:hint="cs"/>
          <w:rtl/>
        </w:rPr>
        <w:t xml:space="preserve">, של </w:t>
      </w:r>
      <w:bookmarkStart w:id="851" w:name="_ETM_Q5_230717"/>
      <w:bookmarkEnd w:id="851"/>
      <w:r>
        <w:rPr>
          <w:rFonts w:hint="cs"/>
          <w:rtl/>
        </w:rPr>
        <w:t xml:space="preserve">חברת הכנסת מרב מיכאלי. אני מתכבד להזמין את חברת הכנסת מיכאלי להציג את הצעת החוק. בבקשה, עד עשר דקות לרשותך, גברתי. </w:t>
      </w:r>
    </w:p>
    <w:p w:rsidR="00932198" w:rsidRDefault="00932198" w:rsidP="00271E4F">
      <w:pPr>
        <w:rPr>
          <w:rtl/>
        </w:rPr>
      </w:pPr>
      <w:bookmarkStart w:id="852" w:name="_ETM_Q5_241569"/>
      <w:bookmarkStart w:id="853" w:name="_ETM_Q5_241625"/>
      <w:bookmarkStart w:id="854" w:name="_ETM_Q5_243120"/>
      <w:bookmarkEnd w:id="852"/>
      <w:bookmarkEnd w:id="853"/>
      <w:bookmarkEnd w:id="854"/>
    </w:p>
    <w:p w:rsidR="00932198" w:rsidRDefault="00932198" w:rsidP="00271E4F">
      <w:pPr>
        <w:pStyle w:val="a4"/>
        <w:keepNext/>
        <w:rPr>
          <w:rtl/>
        </w:rPr>
      </w:pPr>
      <w:bookmarkStart w:id="855" w:name="ET_speaker_5090_6"/>
      <w:r w:rsidRPr="003663ED">
        <w:rPr>
          <w:rStyle w:val="TagStyle"/>
          <w:rtl/>
        </w:rPr>
        <w:t xml:space="preserve"> &lt;&lt; דובר &gt;&gt; </w:t>
      </w:r>
      <w:bookmarkStart w:id="856" w:name="_Toc233882689"/>
      <w:bookmarkStart w:id="857" w:name="_Toc233882845"/>
      <w:r>
        <w:rPr>
          <w:rtl/>
        </w:rPr>
        <w:t>מרב מיכאלי (העבודה):</w:t>
      </w:r>
      <w:bookmarkEnd w:id="856"/>
      <w:bookmarkEnd w:id="857"/>
      <w:r w:rsidRPr="003663ED">
        <w:rPr>
          <w:rStyle w:val="TagStyle"/>
          <w:rtl/>
        </w:rPr>
        <w:t xml:space="preserve"> &lt;&lt; דובר &gt;&gt;</w:t>
      </w:r>
      <w:r>
        <w:rPr>
          <w:rtl/>
        </w:rPr>
        <w:t xml:space="preserve"> </w:t>
      </w:r>
      <w:bookmarkEnd w:id="855"/>
    </w:p>
    <w:p w:rsidR="00932198" w:rsidRPr="000D3568" w:rsidRDefault="00932198" w:rsidP="00271E4F">
      <w:pPr>
        <w:rPr>
          <w:rtl/>
        </w:rPr>
      </w:pPr>
    </w:p>
    <w:p w:rsidR="00932198" w:rsidRDefault="00932198" w:rsidP="00271E4F">
      <w:pPr>
        <w:rPr>
          <w:rtl/>
        </w:rPr>
      </w:pPr>
      <w:bookmarkStart w:id="858" w:name="_ETM_Q5_243385"/>
      <w:bookmarkStart w:id="859" w:name="_ETM_Q5_243420"/>
      <w:bookmarkEnd w:id="858"/>
      <w:bookmarkEnd w:id="859"/>
      <w:r>
        <w:rPr>
          <w:rFonts w:hint="cs"/>
          <w:rtl/>
        </w:rPr>
        <w:t>תודה</w:t>
      </w:r>
      <w:bookmarkStart w:id="860" w:name="_ETM_Q5_255831"/>
      <w:bookmarkEnd w:id="860"/>
      <w:r>
        <w:rPr>
          <w:rFonts w:hint="cs"/>
          <w:rtl/>
        </w:rPr>
        <w:t xml:space="preserve"> רבה, אדוני היושב-ראש. אני רוצה לספר לך שהגשתי </w:t>
      </w:r>
      <w:bookmarkStart w:id="861" w:name="_ETM_Q5_189829"/>
      <w:bookmarkStart w:id="862" w:name="_ETM_Q5_253349"/>
      <w:bookmarkStart w:id="863" w:name="_ETM_Q5_260294"/>
      <w:bookmarkEnd w:id="861"/>
      <w:bookmarkEnd w:id="862"/>
      <w:bookmarkEnd w:id="863"/>
      <w:r>
        <w:rPr>
          <w:rtl/>
        </w:rPr>
        <w:t>את הצעת החוק הזאת לראשונה ב-2013</w:t>
      </w:r>
      <w:r>
        <w:rPr>
          <w:rFonts w:hint="cs"/>
          <w:rtl/>
        </w:rPr>
        <w:t xml:space="preserve"> –</w:t>
      </w:r>
      <w:r>
        <w:rPr>
          <w:rtl/>
        </w:rPr>
        <w:t xml:space="preserve"> זה לפני 13 שנה, </w:t>
      </w:r>
      <w:bookmarkStart w:id="864" w:name="_ETM_Q5_264779"/>
      <w:bookmarkEnd w:id="864"/>
      <w:r>
        <w:rPr>
          <w:rtl/>
        </w:rPr>
        <w:t xml:space="preserve">בכנסת הראשונה שהייתה לי </w:t>
      </w:r>
      <w:r>
        <w:rPr>
          <w:rFonts w:hint="cs"/>
          <w:rtl/>
        </w:rPr>
        <w:t>ה</w:t>
      </w:r>
      <w:r>
        <w:rPr>
          <w:rtl/>
        </w:rPr>
        <w:t xml:space="preserve">זכות לכהן בה. זאת למעשה אחת </w:t>
      </w:r>
      <w:bookmarkStart w:id="865" w:name="_ETM_Q5_269264"/>
      <w:bookmarkEnd w:id="865"/>
      <w:r>
        <w:rPr>
          <w:rtl/>
        </w:rPr>
        <w:t xml:space="preserve">מהצעות החוק הראשונות שהגשתי אי פעם. </w:t>
      </w:r>
      <w:bookmarkStart w:id="866" w:name="_ETM_Q5_274500"/>
      <w:bookmarkEnd w:id="866"/>
      <w:r>
        <w:rPr>
          <w:rtl/>
        </w:rPr>
        <w:t xml:space="preserve">היא נפלה כבר בממשלות נתניהו בעבר. </w:t>
      </w:r>
      <w:bookmarkStart w:id="867" w:name="_ETM_Q5_281760"/>
      <w:bookmarkEnd w:id="867"/>
      <w:r>
        <w:rPr>
          <w:rtl/>
        </w:rPr>
        <w:t>ולמה אני מביאה אותה עכשיו פתאום שוב</w:t>
      </w:r>
      <w:r>
        <w:rPr>
          <w:rFonts w:hint="cs"/>
          <w:rtl/>
        </w:rPr>
        <w:t>,</w:t>
      </w:r>
      <w:r>
        <w:rPr>
          <w:rtl/>
        </w:rPr>
        <w:t xml:space="preserve"> </w:t>
      </w:r>
      <w:bookmarkStart w:id="868" w:name="_ETM_Q5_286529"/>
      <w:bookmarkEnd w:id="868"/>
      <w:r>
        <w:rPr>
          <w:rtl/>
        </w:rPr>
        <w:t>למרות שגם עכשיו היא זוכה לסירוב מממשלת נתניהו הנוכחית</w:t>
      </w:r>
      <w:r>
        <w:rPr>
          <w:rFonts w:hint="cs"/>
          <w:rtl/>
        </w:rPr>
        <w:t xml:space="preserve">? </w:t>
      </w:r>
      <w:bookmarkStart w:id="869" w:name="_ETM_Q5_295525"/>
      <w:bookmarkStart w:id="870" w:name="_ETM_Q5_296189"/>
      <w:bookmarkStart w:id="871" w:name="_ETM_Q5_296240"/>
      <w:bookmarkStart w:id="872" w:name="_ETM_Q5_296693"/>
      <w:bookmarkStart w:id="873" w:name="_ETM_Q5_296742"/>
      <w:bookmarkEnd w:id="869"/>
      <w:bookmarkEnd w:id="870"/>
      <w:bookmarkEnd w:id="871"/>
      <w:bookmarkEnd w:id="872"/>
      <w:bookmarkEnd w:id="873"/>
      <w:r>
        <w:rPr>
          <w:rFonts w:hint="cs"/>
          <w:rtl/>
        </w:rPr>
        <w:t xml:space="preserve">הצעת החוק שהגשתי כבר לפני 13 שנה, שכבר נפלה כאן, </w:t>
      </w:r>
      <w:bookmarkStart w:id="874" w:name="_ETM_Q5_296779"/>
      <w:bookmarkEnd w:id="874"/>
      <w:r>
        <w:rPr>
          <w:rtl/>
        </w:rPr>
        <w:t xml:space="preserve">הצעה שהייתה אחת הראשונות שהגשתי בכנסת, שהייתה לי זכות </w:t>
      </w:r>
      <w:bookmarkStart w:id="875" w:name="_ETM_Q5_304915"/>
      <w:bookmarkEnd w:id="875"/>
      <w:r>
        <w:rPr>
          <w:rtl/>
        </w:rPr>
        <w:t>להיות הראשונה שמגישה אותה, ולמה פתאום החלטתי להביא אותה שוב</w:t>
      </w:r>
      <w:r>
        <w:rPr>
          <w:rFonts w:hint="cs"/>
          <w:rtl/>
        </w:rPr>
        <w:t>,</w:t>
      </w:r>
      <w:r>
        <w:rPr>
          <w:rtl/>
        </w:rPr>
        <w:t xml:space="preserve"> </w:t>
      </w:r>
      <w:bookmarkStart w:id="876" w:name="_ETM_Q5_308983"/>
      <w:bookmarkEnd w:id="876"/>
      <w:r>
        <w:rPr>
          <w:rtl/>
        </w:rPr>
        <w:t xml:space="preserve">אחרי שממשלת נתניהו אחרת כבר הפילה אותה, וממשלת נתניהו הנוכחית </w:t>
      </w:r>
      <w:bookmarkStart w:id="877" w:name="_ETM_Q5_313050"/>
      <w:bookmarkEnd w:id="877"/>
      <w:r>
        <w:rPr>
          <w:rtl/>
        </w:rPr>
        <w:t>מסרבת גם כן להעביר אותה</w:t>
      </w:r>
      <w:r>
        <w:rPr>
          <w:rFonts w:hint="cs"/>
          <w:rtl/>
        </w:rPr>
        <w:t>?</w:t>
      </w:r>
    </w:p>
    <w:p w:rsidR="00932198" w:rsidRDefault="00932198" w:rsidP="00271E4F">
      <w:pPr>
        <w:rPr>
          <w:rtl/>
        </w:rPr>
      </w:pPr>
      <w:bookmarkStart w:id="878" w:name="_ETM_Q5_319312"/>
      <w:bookmarkStart w:id="879" w:name="_ETM_Q5_319371"/>
      <w:bookmarkEnd w:id="878"/>
      <w:bookmarkEnd w:id="879"/>
    </w:p>
    <w:p w:rsidR="00932198" w:rsidRDefault="00932198" w:rsidP="00271E4F">
      <w:pPr>
        <w:rPr>
          <w:rtl/>
        </w:rPr>
      </w:pPr>
      <w:bookmarkStart w:id="880" w:name="_ETM_Q5_319783"/>
      <w:bookmarkStart w:id="881" w:name="_ETM_Q5_319853"/>
      <w:bookmarkStart w:id="882" w:name="_ETM_Q5_317970"/>
      <w:bookmarkEnd w:id="880"/>
      <w:bookmarkEnd w:id="881"/>
      <w:bookmarkEnd w:id="882"/>
      <w:r>
        <w:rPr>
          <w:rtl/>
        </w:rPr>
        <w:t>אדוני היושב-ראש, אני רוצה לספר לך על סרן שחר גמל</w:t>
      </w:r>
      <w:r>
        <w:rPr>
          <w:rFonts w:hint="cs"/>
          <w:rtl/>
        </w:rPr>
        <w:t>א</w:t>
      </w:r>
      <w:r>
        <w:rPr>
          <w:rtl/>
        </w:rPr>
        <w:t xml:space="preserve">, </w:t>
      </w:r>
      <w:bookmarkStart w:id="883" w:name="_ETM_Q5_320834"/>
      <w:bookmarkEnd w:id="883"/>
      <w:r>
        <w:rPr>
          <w:rtl/>
        </w:rPr>
        <w:t>זכרו לברכה, בן 23</w:t>
      </w:r>
      <w:r>
        <w:rPr>
          <w:rFonts w:hint="cs"/>
          <w:rtl/>
        </w:rPr>
        <w:t>,</w:t>
      </w:r>
      <w:r>
        <w:rPr>
          <w:rtl/>
        </w:rPr>
        <w:t xml:space="preserve"> </w:t>
      </w:r>
      <w:bookmarkStart w:id="884" w:name="_ETM_Q5_324470"/>
      <w:bookmarkEnd w:id="884"/>
      <w:r>
        <w:rPr>
          <w:rtl/>
        </w:rPr>
        <w:t xml:space="preserve">שנפצע אנושות מרחפן נפץ של חיזבאללה בשבת הקודמת. </w:t>
      </w:r>
      <w:bookmarkStart w:id="885" w:name="_ETM_Q5_331940"/>
      <w:bookmarkEnd w:id="885"/>
      <w:r>
        <w:rPr>
          <w:rtl/>
        </w:rPr>
        <w:t>הוא הועבר לטיפול דחוף בבית החולים רמב</w:t>
      </w:r>
      <w:r>
        <w:rPr>
          <w:rFonts w:hint="cs"/>
          <w:rtl/>
        </w:rPr>
        <w:t>"</w:t>
      </w:r>
      <w:r>
        <w:rPr>
          <w:rtl/>
        </w:rPr>
        <w:t xml:space="preserve">ם בחיפה, ולמרות הניסיון </w:t>
      </w:r>
      <w:bookmarkStart w:id="886" w:name="_ETM_Q5_336046"/>
      <w:bookmarkEnd w:id="886"/>
      <w:r>
        <w:rPr>
          <w:rtl/>
        </w:rPr>
        <w:t>הבאמת</w:t>
      </w:r>
      <w:r>
        <w:rPr>
          <w:rFonts w:hint="cs"/>
          <w:rtl/>
        </w:rPr>
        <w:t>-</w:t>
      </w:r>
      <w:r>
        <w:rPr>
          <w:rtl/>
        </w:rPr>
        <w:t xml:space="preserve">נואש להציל את חייו, נאלצו הרופאות והרופאים לקבוע את </w:t>
      </w:r>
      <w:bookmarkStart w:id="887" w:name="_ETM_Q5_340152"/>
      <w:bookmarkEnd w:id="887"/>
      <w:r>
        <w:rPr>
          <w:rtl/>
        </w:rPr>
        <w:t xml:space="preserve">מותו. </w:t>
      </w:r>
      <w:bookmarkStart w:id="888" w:name="_ETM_Q5_345350"/>
      <w:bookmarkEnd w:id="888"/>
      <w:r>
        <w:rPr>
          <w:rtl/>
        </w:rPr>
        <w:t>אלא שאימא שלו, אימא של שחר, לאה גמל</w:t>
      </w:r>
      <w:r>
        <w:rPr>
          <w:rFonts w:hint="cs"/>
          <w:rtl/>
        </w:rPr>
        <w:t>א</w:t>
      </w:r>
      <w:r>
        <w:rPr>
          <w:rtl/>
        </w:rPr>
        <w:t>, אמרה</w:t>
      </w:r>
      <w:r>
        <w:rPr>
          <w:rFonts w:hint="cs"/>
          <w:rtl/>
        </w:rPr>
        <w:t>:</w:t>
      </w:r>
      <w:r>
        <w:rPr>
          <w:rtl/>
        </w:rPr>
        <w:t xml:space="preserve"> אין </w:t>
      </w:r>
      <w:bookmarkStart w:id="889" w:name="_ETM_Q5_350380"/>
      <w:bookmarkEnd w:id="889"/>
      <w:r>
        <w:rPr>
          <w:rtl/>
        </w:rPr>
        <w:t xml:space="preserve">דבר גדול יותר מתרומת </w:t>
      </w:r>
      <w:r>
        <w:rPr>
          <w:rFonts w:hint="cs"/>
          <w:rtl/>
        </w:rPr>
        <w:t>אי</w:t>
      </w:r>
      <w:r>
        <w:rPr>
          <w:rtl/>
        </w:rPr>
        <w:t xml:space="preserve">ברים. אני משאירה את שחר לחיות </w:t>
      </w:r>
      <w:bookmarkStart w:id="890" w:name="_ETM_Q5_355410"/>
      <w:bookmarkEnd w:id="890"/>
      <w:r>
        <w:rPr>
          <w:rtl/>
        </w:rPr>
        <w:t xml:space="preserve">באחרות ואחרים בשמחה ובאהבה גדולה. </w:t>
      </w:r>
      <w:bookmarkStart w:id="891" w:name="_ETM_Q5_361679"/>
      <w:bookmarkEnd w:id="891"/>
    </w:p>
    <w:p w:rsidR="00932198" w:rsidRDefault="00932198" w:rsidP="00271E4F">
      <w:pPr>
        <w:rPr>
          <w:rtl/>
        </w:rPr>
      </w:pPr>
    </w:p>
    <w:p w:rsidR="00932198" w:rsidRDefault="00932198" w:rsidP="00271E4F">
      <w:pPr>
        <w:rPr>
          <w:rtl/>
        </w:rPr>
      </w:pPr>
      <w:r>
        <w:rPr>
          <w:rFonts w:hint="cs"/>
          <w:rtl/>
        </w:rPr>
        <w:t>אי</w:t>
      </w:r>
      <w:r>
        <w:rPr>
          <w:rtl/>
        </w:rPr>
        <w:t>בריו של שחר נתרמו</w:t>
      </w:r>
      <w:r>
        <w:rPr>
          <w:rFonts w:hint="cs"/>
          <w:rtl/>
        </w:rPr>
        <w:t>,</w:t>
      </w:r>
      <w:r>
        <w:rPr>
          <w:rtl/>
        </w:rPr>
        <w:t xml:space="preserve"> והצילו את חייהם של </w:t>
      </w:r>
      <w:bookmarkStart w:id="892" w:name="_ETM_Q5_367740"/>
      <w:bookmarkEnd w:id="892"/>
      <w:r>
        <w:rPr>
          <w:rtl/>
        </w:rPr>
        <w:t>בן 54 שקיבל את הלב</w:t>
      </w:r>
      <w:r>
        <w:rPr>
          <w:rFonts w:hint="cs"/>
          <w:rtl/>
        </w:rPr>
        <w:t>;</w:t>
      </w:r>
      <w:r>
        <w:rPr>
          <w:rtl/>
        </w:rPr>
        <w:t xml:space="preserve"> </w:t>
      </w:r>
      <w:bookmarkStart w:id="893" w:name="_ETM_Q5_371270"/>
      <w:bookmarkEnd w:id="893"/>
      <w:r>
        <w:rPr>
          <w:rtl/>
        </w:rPr>
        <w:t>בן 69 שקיבל את הכבד</w:t>
      </w:r>
      <w:r>
        <w:rPr>
          <w:rFonts w:hint="cs"/>
          <w:rtl/>
        </w:rPr>
        <w:t>;</w:t>
      </w:r>
      <w:r>
        <w:rPr>
          <w:rtl/>
        </w:rPr>
        <w:t xml:space="preserve"> </w:t>
      </w:r>
      <w:bookmarkStart w:id="894" w:name="_ETM_Q5_375139"/>
      <w:bookmarkEnd w:id="894"/>
      <w:r>
        <w:rPr>
          <w:rtl/>
        </w:rPr>
        <w:t xml:space="preserve">ילדה בת 7 </w:t>
      </w:r>
      <w:bookmarkStart w:id="895" w:name="_ETM_Q5_377449"/>
      <w:bookmarkEnd w:id="895"/>
      <w:r>
        <w:rPr>
          <w:rtl/>
        </w:rPr>
        <w:t>שקיבלה אונה אחרת של הכבד</w:t>
      </w:r>
      <w:r>
        <w:rPr>
          <w:rFonts w:hint="cs"/>
          <w:rtl/>
        </w:rPr>
        <w:t>;</w:t>
      </w:r>
      <w:r>
        <w:rPr>
          <w:rtl/>
        </w:rPr>
        <w:t xml:space="preserve"> שתי כליות שהצילו בת 37 </w:t>
      </w:r>
      <w:bookmarkStart w:id="896" w:name="_ETM_Q5_382054"/>
      <w:bookmarkEnd w:id="896"/>
      <w:r>
        <w:rPr>
          <w:rtl/>
        </w:rPr>
        <w:t>ובת 72</w:t>
      </w:r>
      <w:r>
        <w:rPr>
          <w:rFonts w:hint="cs"/>
          <w:rtl/>
        </w:rPr>
        <w:t>;</w:t>
      </w:r>
      <w:r>
        <w:rPr>
          <w:rtl/>
        </w:rPr>
        <w:t xml:space="preserve"> </w:t>
      </w:r>
      <w:bookmarkStart w:id="897" w:name="_ETM_Q5_387490"/>
      <w:bookmarkEnd w:id="897"/>
      <w:r>
        <w:rPr>
          <w:rtl/>
        </w:rPr>
        <w:t xml:space="preserve">ושתי קרניות העיניים עוד יצילו ראייה של עוד אנשים. </w:t>
      </w:r>
      <w:bookmarkStart w:id="898" w:name="_ETM_Q5_394089"/>
      <w:bookmarkStart w:id="899" w:name="_ETM_Q5_392275"/>
      <w:bookmarkStart w:id="900" w:name="_ETM_Q5_392326"/>
      <w:bookmarkStart w:id="901" w:name="_ETM_Q5_392395"/>
      <w:bookmarkStart w:id="902" w:name="_ETM_Q5_392438"/>
      <w:bookmarkEnd w:id="898"/>
      <w:bookmarkEnd w:id="899"/>
      <w:bookmarkEnd w:id="900"/>
      <w:bookmarkEnd w:id="901"/>
      <w:bookmarkEnd w:id="902"/>
      <w:r>
        <w:rPr>
          <w:rtl/>
        </w:rPr>
        <w:t>אתה מבין, אדוני היושב</w:t>
      </w:r>
      <w:r>
        <w:rPr>
          <w:rFonts w:hint="cs"/>
          <w:rtl/>
        </w:rPr>
        <w:t>-</w:t>
      </w:r>
      <w:r>
        <w:rPr>
          <w:rtl/>
        </w:rPr>
        <w:t xml:space="preserve">ראש? </w:t>
      </w:r>
    </w:p>
    <w:p w:rsidR="00932198" w:rsidRDefault="00932198" w:rsidP="00271E4F">
      <w:pPr>
        <w:rPr>
          <w:rtl/>
        </w:rPr>
      </w:pPr>
    </w:p>
    <w:p w:rsidR="00932198" w:rsidRDefault="00932198" w:rsidP="00271E4F">
      <w:pPr>
        <w:pStyle w:val="af6"/>
        <w:keepNext/>
        <w:rPr>
          <w:rtl/>
        </w:rPr>
      </w:pPr>
      <w:r w:rsidRPr="00B954AA">
        <w:rPr>
          <w:rStyle w:val="TagStyle"/>
          <w:rtl/>
        </w:rPr>
        <w:t xml:space="preserve"> &lt;&lt; יור &gt;&gt; </w:t>
      </w:r>
      <w:r>
        <w:rPr>
          <w:rtl/>
        </w:rPr>
        <w:t>היו"ר אמיר אוחנה:</w:t>
      </w:r>
      <w:r w:rsidRPr="00B954AA">
        <w:rPr>
          <w:rStyle w:val="TagStyle"/>
          <w:rtl/>
        </w:rPr>
        <w:t xml:space="preserve"> &lt;&lt; יור &gt;&gt;</w:t>
      </w:r>
      <w:r>
        <w:rPr>
          <w:rtl/>
        </w:rPr>
        <w:t xml:space="preserve"> </w:t>
      </w:r>
    </w:p>
    <w:p w:rsidR="00932198" w:rsidRPr="000D3568" w:rsidRDefault="00932198" w:rsidP="00271E4F">
      <w:pPr>
        <w:rPr>
          <w:rtl/>
        </w:rPr>
      </w:pPr>
    </w:p>
    <w:p w:rsidR="00932198" w:rsidRDefault="00932198" w:rsidP="00271E4F">
      <w:pPr>
        <w:rPr>
          <w:rtl/>
        </w:rPr>
      </w:pPr>
      <w:r>
        <w:rPr>
          <w:rFonts w:hint="cs"/>
          <w:rtl/>
        </w:rPr>
        <w:t xml:space="preserve">יהי זכרו ברוך. צריך להגיד. </w:t>
      </w:r>
    </w:p>
    <w:p w:rsidR="00932198" w:rsidRDefault="00932198" w:rsidP="00271E4F">
      <w:pPr>
        <w:rPr>
          <w:rtl/>
        </w:rPr>
      </w:pPr>
    </w:p>
    <w:p w:rsidR="00932198" w:rsidRDefault="00932198" w:rsidP="00271E4F">
      <w:pPr>
        <w:pStyle w:val="-"/>
        <w:keepNext/>
        <w:rPr>
          <w:rtl/>
        </w:rPr>
      </w:pPr>
      <w:bookmarkStart w:id="903" w:name="ET_speakercontinue_5090_8"/>
      <w:r w:rsidRPr="00B954AA">
        <w:rPr>
          <w:rStyle w:val="TagStyle"/>
          <w:rtl/>
        </w:rPr>
        <w:t xml:space="preserve"> &lt;&lt; דובר_המשך &gt;&gt; </w:t>
      </w:r>
      <w:r>
        <w:rPr>
          <w:rtl/>
        </w:rPr>
        <w:t>מרב מיכאלי (העבודה):</w:t>
      </w:r>
      <w:r w:rsidRPr="00B954AA">
        <w:rPr>
          <w:rStyle w:val="TagStyle"/>
          <w:rtl/>
        </w:rPr>
        <w:t xml:space="preserve"> &lt;&lt; דובר_המשך &gt;&gt;</w:t>
      </w:r>
      <w:r>
        <w:rPr>
          <w:rtl/>
        </w:rPr>
        <w:t xml:space="preserve"> </w:t>
      </w:r>
      <w:bookmarkEnd w:id="903"/>
    </w:p>
    <w:p w:rsidR="00932198" w:rsidRPr="000D3568" w:rsidRDefault="00932198" w:rsidP="00271E4F">
      <w:pPr>
        <w:rPr>
          <w:rtl/>
        </w:rPr>
      </w:pPr>
    </w:p>
    <w:p w:rsidR="00932198" w:rsidRDefault="00932198" w:rsidP="00271E4F">
      <w:pPr>
        <w:rPr>
          <w:rtl/>
        </w:rPr>
      </w:pPr>
      <w:r>
        <w:rPr>
          <w:rFonts w:hint="cs"/>
          <w:rtl/>
        </w:rPr>
        <w:t>יהי זכרו ברוך, אמרתי בתחילת</w:t>
      </w:r>
      <w:bookmarkStart w:id="904" w:name="_ETM_Q5_398063"/>
      <w:bookmarkEnd w:id="904"/>
      <w:r>
        <w:rPr>
          <w:rFonts w:hint="cs"/>
          <w:rtl/>
        </w:rPr>
        <w:t xml:space="preserve"> הדברים. אבל – מדובר בטרגדיה נוראה, שנתנה חיים לכל כך הרבה ישראליות </w:t>
      </w:r>
      <w:r>
        <w:rPr>
          <w:rtl/>
        </w:rPr>
        <w:t xml:space="preserve">וישראלים </w:t>
      </w:r>
      <w:bookmarkStart w:id="905" w:name="_ETM_Q5_405574"/>
      <w:bookmarkEnd w:id="905"/>
      <w:r>
        <w:rPr>
          <w:rtl/>
        </w:rPr>
        <w:t>אחרים</w:t>
      </w:r>
      <w:r>
        <w:rPr>
          <w:rFonts w:hint="cs"/>
          <w:rtl/>
        </w:rPr>
        <w:t>.</w:t>
      </w:r>
      <w:r>
        <w:rPr>
          <w:rtl/>
        </w:rPr>
        <w:t xml:space="preserve"> </w:t>
      </w:r>
      <w:bookmarkStart w:id="906" w:name="_ETM_Q5_411250"/>
      <w:bookmarkEnd w:id="906"/>
      <w:r>
        <w:rPr>
          <w:rtl/>
        </w:rPr>
        <w:t>ולאסוננו</w:t>
      </w:r>
      <w:r>
        <w:rPr>
          <w:rFonts w:hint="cs"/>
          <w:rtl/>
        </w:rPr>
        <w:t>,</w:t>
      </w:r>
      <w:r>
        <w:rPr>
          <w:rtl/>
        </w:rPr>
        <w:t xml:space="preserve"> היו לנו בשלוש השנים האחרונות כל כך הרבה טרגדיות </w:t>
      </w:r>
      <w:bookmarkStart w:id="907" w:name="_ETM_Q5_415069"/>
      <w:bookmarkEnd w:id="907"/>
      <w:r>
        <w:rPr>
          <w:rtl/>
        </w:rPr>
        <w:t>כאלה</w:t>
      </w:r>
      <w:r>
        <w:rPr>
          <w:rFonts w:hint="cs"/>
          <w:rtl/>
        </w:rPr>
        <w:t>.</w:t>
      </w:r>
      <w:r>
        <w:rPr>
          <w:rtl/>
        </w:rPr>
        <w:t xml:space="preserve"> כל כך הרבה </w:t>
      </w:r>
      <w:bookmarkStart w:id="908" w:name="_ETM_Q5_419440"/>
      <w:bookmarkEnd w:id="908"/>
      <w:r>
        <w:rPr>
          <w:rtl/>
        </w:rPr>
        <w:t xml:space="preserve">מתים וגם לא מעט מתות, שיכולנו לפחות להציל אחרות ואחרים </w:t>
      </w:r>
      <w:bookmarkStart w:id="909" w:name="_ETM_Q5_425120"/>
      <w:bookmarkEnd w:id="909"/>
      <w:r>
        <w:rPr>
          <w:rtl/>
        </w:rPr>
        <w:t>באמצעות תרומת ה</w:t>
      </w:r>
      <w:r>
        <w:rPr>
          <w:rFonts w:hint="cs"/>
          <w:rtl/>
        </w:rPr>
        <w:t>אי</w:t>
      </w:r>
      <w:r>
        <w:rPr>
          <w:rtl/>
        </w:rPr>
        <w:t xml:space="preserve">ברים שלהם. אני מרגישה שזה כאילו ציני להגיד </w:t>
      </w:r>
      <w:bookmarkStart w:id="910" w:name="_ETM_Q5_430800"/>
      <w:bookmarkEnd w:id="910"/>
      <w:r>
        <w:rPr>
          <w:rtl/>
        </w:rPr>
        <w:t xml:space="preserve">את זה, אבל אני אומרת, אם כבר אנחנו סובלות וסובלים </w:t>
      </w:r>
      <w:bookmarkStart w:id="911" w:name="_ETM_Q5_436480"/>
      <w:bookmarkEnd w:id="911"/>
      <w:r>
        <w:rPr>
          <w:rtl/>
        </w:rPr>
        <w:t>מאובדן כל כך נוראי, בהיקפים כל כך גדולים</w:t>
      </w:r>
      <w:r>
        <w:rPr>
          <w:rFonts w:hint="cs"/>
          <w:rtl/>
        </w:rPr>
        <w:t>,</w:t>
      </w:r>
      <w:r>
        <w:rPr>
          <w:rtl/>
        </w:rPr>
        <w:t xml:space="preserve"> </w:t>
      </w:r>
      <w:bookmarkStart w:id="912" w:name="_ETM_Q5_442690"/>
      <w:bookmarkEnd w:id="912"/>
      <w:r>
        <w:rPr>
          <w:rtl/>
        </w:rPr>
        <w:t>למה אנחנו מאפשרות ומאפשרים לעצמנו את האובדן הזה</w:t>
      </w:r>
      <w:r>
        <w:rPr>
          <w:rFonts w:hint="cs"/>
          <w:rtl/>
        </w:rPr>
        <w:t>,</w:t>
      </w:r>
      <w:r>
        <w:rPr>
          <w:rtl/>
        </w:rPr>
        <w:t xml:space="preserve"> שיהיה כפול </w:t>
      </w:r>
      <w:bookmarkStart w:id="913" w:name="_ETM_Q5_449005"/>
      <w:bookmarkEnd w:id="913"/>
      <w:r>
        <w:rPr>
          <w:rtl/>
        </w:rPr>
        <w:t>ומכופל? למה אנחנו לא מנצלות את הטרגדיה כדי להציל חיים</w:t>
      </w:r>
      <w:r>
        <w:rPr>
          <w:rFonts w:hint="cs"/>
          <w:rtl/>
        </w:rPr>
        <w:t>?</w:t>
      </w:r>
      <w:r>
        <w:rPr>
          <w:rtl/>
        </w:rPr>
        <w:t xml:space="preserve"> </w:t>
      </w:r>
      <w:bookmarkStart w:id="914" w:name="_ETM_Q5_456350"/>
      <w:bookmarkEnd w:id="914"/>
      <w:r>
        <w:rPr>
          <w:rtl/>
        </w:rPr>
        <w:t xml:space="preserve">למה לא לעשות את הדבר הנדרש הזה? כי בתוך מלחמה, </w:t>
      </w:r>
      <w:bookmarkStart w:id="915" w:name="_ETM_Q5_460581"/>
      <w:bookmarkEnd w:id="915"/>
      <w:r>
        <w:rPr>
          <w:rtl/>
        </w:rPr>
        <w:t xml:space="preserve">בתוך הטירוף, אף אחד לא פנוי לחשוב עכשיו על זה </w:t>
      </w:r>
      <w:bookmarkStart w:id="916" w:name="_ETM_Q5_464812"/>
      <w:bookmarkEnd w:id="916"/>
      <w:r>
        <w:rPr>
          <w:rtl/>
        </w:rPr>
        <w:t xml:space="preserve">שהוא יחתום על כרטיס אדי או היא תחתום על כרטיס </w:t>
      </w:r>
      <w:bookmarkStart w:id="917" w:name="_ETM_Q5_469044"/>
      <w:bookmarkEnd w:id="917"/>
      <w:r>
        <w:rPr>
          <w:rtl/>
        </w:rPr>
        <w:t>אדי</w:t>
      </w:r>
      <w:r>
        <w:rPr>
          <w:rFonts w:hint="cs"/>
          <w:rtl/>
        </w:rPr>
        <w:t>.</w:t>
      </w:r>
      <w:r>
        <w:rPr>
          <w:rtl/>
        </w:rPr>
        <w:t xml:space="preserve"> זה לא בדיוק הדבר הראשון</w:t>
      </w:r>
      <w:r>
        <w:rPr>
          <w:rFonts w:hint="cs"/>
          <w:rtl/>
        </w:rPr>
        <w:t>,</w:t>
      </w:r>
      <w:r>
        <w:rPr>
          <w:rtl/>
        </w:rPr>
        <w:t xml:space="preserve"> כשכולן כל כך כל </w:t>
      </w:r>
      <w:bookmarkStart w:id="918" w:name="_ETM_Q5_473275"/>
      <w:bookmarkEnd w:id="918"/>
      <w:r>
        <w:rPr>
          <w:rtl/>
        </w:rPr>
        <w:t>כך מושקעות בהישרדות ברמה היו</w:t>
      </w:r>
      <w:r>
        <w:rPr>
          <w:rFonts w:hint="cs"/>
          <w:rtl/>
        </w:rPr>
        <w:t>ם-</w:t>
      </w:r>
      <w:r>
        <w:rPr>
          <w:rtl/>
        </w:rPr>
        <w:t>יומית</w:t>
      </w:r>
      <w:r>
        <w:rPr>
          <w:rFonts w:hint="cs"/>
          <w:rtl/>
        </w:rPr>
        <w:t>,</w:t>
      </w:r>
      <w:r>
        <w:rPr>
          <w:rtl/>
        </w:rPr>
        <w:t xml:space="preserve"> מכל בחינה. למה שהמדינה לא </w:t>
      </w:r>
      <w:bookmarkStart w:id="919" w:name="_ETM_Q5_477507"/>
      <w:bookmarkEnd w:id="919"/>
      <w:r>
        <w:rPr>
          <w:rtl/>
        </w:rPr>
        <w:t xml:space="preserve">תיקח את האחריות לידיים שלה ותהפוך את ברירת המחדל? </w:t>
      </w:r>
      <w:bookmarkStart w:id="920" w:name="_ETM_Q5_478893"/>
      <w:bookmarkStart w:id="921" w:name="_ETM_Q5_478943"/>
      <w:bookmarkStart w:id="922" w:name="_ETM_Q5_479053"/>
      <w:bookmarkStart w:id="923" w:name="_ETM_Q5_479087"/>
      <w:bookmarkEnd w:id="920"/>
      <w:bookmarkEnd w:id="921"/>
      <w:bookmarkEnd w:id="922"/>
      <w:bookmarkEnd w:id="923"/>
      <w:r>
        <w:rPr>
          <w:rtl/>
        </w:rPr>
        <w:t xml:space="preserve">זה </w:t>
      </w:r>
      <w:bookmarkStart w:id="924" w:name="_ETM_Q5_481738"/>
      <w:bookmarkEnd w:id="924"/>
      <w:r>
        <w:rPr>
          <w:rtl/>
        </w:rPr>
        <w:t>נעשה במערב בכל כך הרבה מדינות וב</w:t>
      </w:r>
      <w:r>
        <w:rPr>
          <w:rFonts w:hint="cs"/>
          <w:rtl/>
        </w:rPr>
        <w:t>כ</w:t>
      </w:r>
      <w:r>
        <w:rPr>
          <w:rtl/>
        </w:rPr>
        <w:t>ז</w:t>
      </w:r>
      <w:r>
        <w:rPr>
          <w:rFonts w:hint="cs"/>
          <w:rtl/>
        </w:rPr>
        <w:t>א</w:t>
      </w:r>
      <w:r>
        <w:rPr>
          <w:rtl/>
        </w:rPr>
        <w:t xml:space="preserve">ת הצלחה. </w:t>
      </w:r>
    </w:p>
    <w:p w:rsidR="00932198" w:rsidRDefault="00932198" w:rsidP="00271E4F">
      <w:pPr>
        <w:rPr>
          <w:rtl/>
        </w:rPr>
      </w:pPr>
    </w:p>
    <w:p w:rsidR="00932198" w:rsidRDefault="00932198" w:rsidP="00271E4F">
      <w:pPr>
        <w:rPr>
          <w:rtl/>
        </w:rPr>
      </w:pPr>
      <w:r>
        <w:rPr>
          <w:rtl/>
        </w:rPr>
        <w:t>תראו</w:t>
      </w:r>
      <w:r>
        <w:rPr>
          <w:rFonts w:hint="cs"/>
          <w:rtl/>
        </w:rPr>
        <w:t>,</w:t>
      </w:r>
      <w:r>
        <w:rPr>
          <w:rtl/>
        </w:rPr>
        <w:t xml:space="preserve"> </w:t>
      </w:r>
      <w:bookmarkStart w:id="925" w:name="_ETM_Q5_486579"/>
      <w:bookmarkEnd w:id="925"/>
      <w:r>
        <w:rPr>
          <w:rtl/>
        </w:rPr>
        <w:t>ישראל היא מעצמה בתחום השתלת ה</w:t>
      </w:r>
      <w:r>
        <w:rPr>
          <w:rFonts w:hint="cs"/>
          <w:rtl/>
        </w:rPr>
        <w:t>אי</w:t>
      </w:r>
      <w:r>
        <w:rPr>
          <w:rtl/>
        </w:rPr>
        <w:t>ברים, אנחנו הרי מ</w:t>
      </w:r>
      <w:r>
        <w:rPr>
          <w:rFonts w:hint="cs"/>
          <w:rtl/>
        </w:rPr>
        <w:t>ח</w:t>
      </w:r>
      <w:r>
        <w:rPr>
          <w:rtl/>
        </w:rPr>
        <w:t>וננות ומ</w:t>
      </w:r>
      <w:r>
        <w:rPr>
          <w:rFonts w:hint="cs"/>
          <w:rtl/>
        </w:rPr>
        <w:t>ח</w:t>
      </w:r>
      <w:r>
        <w:rPr>
          <w:rtl/>
        </w:rPr>
        <w:t xml:space="preserve">וננים </w:t>
      </w:r>
      <w:bookmarkStart w:id="926" w:name="_ETM_Q5_492339"/>
      <w:bookmarkEnd w:id="926"/>
      <w:r>
        <w:rPr>
          <w:rtl/>
        </w:rPr>
        <w:t>מבחינה רפואית, אדוני היושב</w:t>
      </w:r>
      <w:r>
        <w:rPr>
          <w:rFonts w:hint="cs"/>
          <w:rtl/>
        </w:rPr>
        <w:t>-</w:t>
      </w:r>
      <w:r>
        <w:rPr>
          <w:rtl/>
        </w:rPr>
        <w:t>ראש, באמת</w:t>
      </w:r>
      <w:r>
        <w:rPr>
          <w:rFonts w:hint="cs"/>
          <w:rtl/>
        </w:rPr>
        <w:t>.</w:t>
      </w:r>
      <w:r>
        <w:rPr>
          <w:rtl/>
        </w:rPr>
        <w:t xml:space="preserve"> היכולות הטכנולוגיות שלנו, הידע </w:t>
      </w:r>
      <w:bookmarkStart w:id="927" w:name="_ETM_Q5_498099"/>
      <w:bookmarkEnd w:id="927"/>
      <w:r>
        <w:rPr>
          <w:rtl/>
        </w:rPr>
        <w:t>הרפואי, המיומנות הרפואית של רופאות, רופאים, של אחיות, של צוותים</w:t>
      </w:r>
      <w:r>
        <w:rPr>
          <w:rFonts w:hint="cs"/>
          <w:rtl/>
        </w:rPr>
        <w:t>,</w:t>
      </w:r>
      <w:r>
        <w:rPr>
          <w:rtl/>
        </w:rPr>
        <w:t xml:space="preserve"> </w:t>
      </w:r>
      <w:bookmarkStart w:id="928" w:name="_ETM_Q5_503859"/>
      <w:bookmarkEnd w:id="928"/>
      <w:r>
        <w:rPr>
          <w:rtl/>
        </w:rPr>
        <w:t>ה</w:t>
      </w:r>
      <w:r>
        <w:rPr>
          <w:rFonts w:hint="cs"/>
          <w:rtl/>
        </w:rPr>
        <w:t>ם</w:t>
      </w:r>
      <w:r>
        <w:rPr>
          <w:rtl/>
        </w:rPr>
        <w:t xml:space="preserve"> אדיר</w:t>
      </w:r>
      <w:r>
        <w:rPr>
          <w:rFonts w:hint="cs"/>
          <w:rtl/>
        </w:rPr>
        <w:t>ים.</w:t>
      </w:r>
      <w:r>
        <w:rPr>
          <w:rtl/>
        </w:rPr>
        <w:t xml:space="preserve"> ולכן יש לנו הצלחות מדהימות בתחום הזה</w:t>
      </w:r>
      <w:r>
        <w:rPr>
          <w:rFonts w:hint="cs"/>
          <w:rtl/>
        </w:rPr>
        <w:t>.</w:t>
      </w:r>
      <w:r>
        <w:rPr>
          <w:rtl/>
        </w:rPr>
        <w:t xml:space="preserve"> </w:t>
      </w:r>
      <w:bookmarkStart w:id="929" w:name="_ETM_Q5_510160"/>
      <w:bookmarkEnd w:id="929"/>
      <w:r>
        <w:rPr>
          <w:rtl/>
        </w:rPr>
        <w:t>אבל מבחינת מספר התרומות לנפש</w:t>
      </w:r>
      <w:r>
        <w:rPr>
          <w:rFonts w:hint="cs"/>
          <w:rtl/>
        </w:rPr>
        <w:t>?</w:t>
      </w:r>
      <w:r>
        <w:rPr>
          <w:rtl/>
        </w:rPr>
        <w:t xml:space="preserve"> אנחנו בתחתית</w:t>
      </w:r>
      <w:r>
        <w:rPr>
          <w:rFonts w:hint="cs"/>
          <w:rtl/>
        </w:rPr>
        <w:t>.</w:t>
      </w:r>
      <w:r>
        <w:rPr>
          <w:rtl/>
        </w:rPr>
        <w:t xml:space="preserve"> במדינות המערב אנחנו </w:t>
      </w:r>
      <w:bookmarkStart w:id="930" w:name="_ETM_Q5_514669"/>
      <w:bookmarkEnd w:id="930"/>
      <w:r>
        <w:rPr>
          <w:rtl/>
        </w:rPr>
        <w:t xml:space="preserve">בתחתית. </w:t>
      </w:r>
      <w:bookmarkStart w:id="931" w:name="_ETM_Q5_519940"/>
      <w:bookmarkEnd w:id="931"/>
      <w:r>
        <w:rPr>
          <w:rtl/>
        </w:rPr>
        <w:t xml:space="preserve">לכל מיליון תושבות ותושבים יש לנו </w:t>
      </w:r>
      <w:r>
        <w:rPr>
          <w:rFonts w:hint="cs"/>
          <w:rtl/>
        </w:rPr>
        <w:t>עשרה –</w:t>
      </w:r>
      <w:r>
        <w:rPr>
          <w:rtl/>
        </w:rPr>
        <w:t xml:space="preserve"> לעומת 50 בספרד. </w:t>
      </w:r>
      <w:bookmarkStart w:id="932" w:name="_ETM_Q5_524170"/>
      <w:bookmarkEnd w:id="932"/>
      <w:r>
        <w:rPr>
          <w:rtl/>
        </w:rPr>
        <w:t xml:space="preserve">אתה יודע למה יש בספרד 50 ולנו רק </w:t>
      </w:r>
      <w:r>
        <w:rPr>
          <w:rFonts w:hint="cs"/>
          <w:rtl/>
        </w:rPr>
        <w:t>עשרה</w:t>
      </w:r>
      <w:r>
        <w:rPr>
          <w:rtl/>
        </w:rPr>
        <w:t xml:space="preserve">? כי </w:t>
      </w:r>
      <w:bookmarkStart w:id="933" w:name="_ETM_Q5_528400"/>
      <w:bookmarkEnd w:id="933"/>
      <w:r>
        <w:rPr>
          <w:rtl/>
        </w:rPr>
        <w:t xml:space="preserve">בספרד הפכו את ברירת המחדל. </w:t>
      </w:r>
      <w:bookmarkStart w:id="934" w:name="_ETM_Q5_533480"/>
      <w:bookmarkStart w:id="935" w:name="_ETM_Q5_534228"/>
      <w:bookmarkStart w:id="936" w:name="_ETM_Q5_534271"/>
      <w:bookmarkStart w:id="937" w:name="_ETM_Q5_534699"/>
      <w:bookmarkStart w:id="938" w:name="_ETM_Q5_534734"/>
      <w:bookmarkEnd w:id="934"/>
      <w:bookmarkEnd w:id="935"/>
      <w:bookmarkEnd w:id="936"/>
      <w:bookmarkEnd w:id="937"/>
      <w:bookmarkEnd w:id="938"/>
      <w:r>
        <w:rPr>
          <w:rtl/>
        </w:rPr>
        <w:t xml:space="preserve">עכשיו, זה לא אומר שהמדינה חלילה מכריחה אותך לתרום את </w:t>
      </w:r>
      <w:bookmarkStart w:id="939" w:name="_ETM_Q5_535790"/>
      <w:bookmarkEnd w:id="939"/>
      <w:r>
        <w:rPr>
          <w:rtl/>
        </w:rPr>
        <w:t>ה</w:t>
      </w:r>
      <w:r>
        <w:rPr>
          <w:rFonts w:hint="cs"/>
          <w:rtl/>
        </w:rPr>
        <w:t>אי</w:t>
      </w:r>
      <w:r>
        <w:rPr>
          <w:rtl/>
        </w:rPr>
        <w:t>ברים שלך</w:t>
      </w:r>
      <w:r>
        <w:rPr>
          <w:rFonts w:hint="cs"/>
          <w:rtl/>
        </w:rPr>
        <w:t>,</w:t>
      </w:r>
      <w:r>
        <w:rPr>
          <w:rtl/>
        </w:rPr>
        <w:t xml:space="preserve"> </w:t>
      </w:r>
      <w:bookmarkStart w:id="940" w:name="_ETM_Q5_538640"/>
      <w:bookmarkEnd w:id="940"/>
      <w:r>
        <w:rPr>
          <w:rtl/>
        </w:rPr>
        <w:t xml:space="preserve">זה רק אומר שאם את לא מתנגדת לזה אז זה </w:t>
      </w:r>
      <w:bookmarkStart w:id="941" w:name="_ETM_Q5_542641"/>
      <w:bookmarkEnd w:id="941"/>
      <w:r>
        <w:rPr>
          <w:rtl/>
        </w:rPr>
        <w:t xml:space="preserve">יכול לקרות. </w:t>
      </w:r>
    </w:p>
    <w:p w:rsidR="00932198" w:rsidRDefault="00932198" w:rsidP="00271E4F">
      <w:pPr>
        <w:rPr>
          <w:rtl/>
        </w:rPr>
      </w:pPr>
    </w:p>
    <w:p w:rsidR="00932198" w:rsidRDefault="00932198" w:rsidP="00271E4F">
      <w:pPr>
        <w:rPr>
          <w:rtl/>
        </w:rPr>
      </w:pPr>
      <w:r>
        <w:rPr>
          <w:rtl/>
        </w:rPr>
        <w:t xml:space="preserve">אנחנו מציעות פה מנגנון שפונה לציבור, לא </w:t>
      </w:r>
      <w:bookmarkStart w:id="942" w:name="_ETM_Q5_546643"/>
      <w:bookmarkEnd w:id="942"/>
      <w:r>
        <w:rPr>
          <w:rtl/>
        </w:rPr>
        <w:t>אומר</w:t>
      </w:r>
      <w:r>
        <w:rPr>
          <w:rFonts w:hint="cs"/>
          <w:rtl/>
        </w:rPr>
        <w:t xml:space="preserve"> –</w:t>
      </w:r>
      <w:r>
        <w:rPr>
          <w:rtl/>
        </w:rPr>
        <w:t xml:space="preserve"> לא יקרה מצב שלא ידעת, אדוני</w:t>
      </w:r>
      <w:r>
        <w:rPr>
          <w:rFonts w:hint="cs"/>
          <w:rtl/>
        </w:rPr>
        <w:t>.</w:t>
      </w:r>
      <w:r>
        <w:rPr>
          <w:rtl/>
        </w:rPr>
        <w:t xml:space="preserve"> זה לא יקרה </w:t>
      </w:r>
      <w:bookmarkStart w:id="943" w:name="_ETM_Q5_550645"/>
      <w:bookmarkEnd w:id="943"/>
      <w:r>
        <w:rPr>
          <w:rtl/>
        </w:rPr>
        <w:t>מצב שכאילו, אה, לא ידעתי, אז מה פתאום באים עכשיו</w:t>
      </w:r>
      <w:r>
        <w:rPr>
          <w:rFonts w:hint="cs"/>
          <w:rtl/>
        </w:rPr>
        <w:t>.</w:t>
      </w:r>
      <w:r>
        <w:rPr>
          <w:rtl/>
        </w:rPr>
        <w:t xml:space="preserve"> </w:t>
      </w:r>
      <w:bookmarkStart w:id="944" w:name="_ETM_Q5_554647"/>
      <w:bookmarkEnd w:id="944"/>
      <w:r>
        <w:rPr>
          <w:rtl/>
        </w:rPr>
        <w:t xml:space="preserve">לא. </w:t>
      </w:r>
      <w:bookmarkStart w:id="945" w:name="_ETM_Q5_559320"/>
      <w:bookmarkEnd w:id="945"/>
      <w:r>
        <w:rPr>
          <w:rtl/>
        </w:rPr>
        <w:t>יהיה מנגנון, יישלח לכל אחד ואחת מקום</w:t>
      </w:r>
      <w:r>
        <w:rPr>
          <w:rFonts w:hint="cs"/>
          <w:rtl/>
        </w:rPr>
        <w:t xml:space="preserve"> </w:t>
      </w:r>
      <w:r>
        <w:rPr>
          <w:rFonts w:hint="eastAsia"/>
          <w:rtl/>
        </w:rPr>
        <w:t>–</w:t>
      </w:r>
      <w:r>
        <w:rPr>
          <w:rtl/>
        </w:rPr>
        <w:t xml:space="preserve"> אם בכתב, אם </w:t>
      </w:r>
      <w:bookmarkStart w:id="946" w:name="_ETM_Q5_563939"/>
      <w:bookmarkEnd w:id="946"/>
      <w:r>
        <w:rPr>
          <w:rtl/>
        </w:rPr>
        <w:t>באופן דיגיטלי</w:t>
      </w:r>
      <w:r>
        <w:rPr>
          <w:rFonts w:hint="cs"/>
          <w:rtl/>
        </w:rPr>
        <w:t xml:space="preserve"> </w:t>
      </w:r>
      <w:r>
        <w:rPr>
          <w:rFonts w:hint="eastAsia"/>
          <w:rtl/>
        </w:rPr>
        <w:t>–</w:t>
      </w:r>
      <w:r>
        <w:rPr>
          <w:rtl/>
        </w:rPr>
        <w:t xml:space="preserve"> שבו אפשר להגיד</w:t>
      </w:r>
      <w:r>
        <w:rPr>
          <w:rFonts w:hint="cs"/>
          <w:rtl/>
        </w:rPr>
        <w:t>:</w:t>
      </w:r>
      <w:r>
        <w:rPr>
          <w:rtl/>
        </w:rPr>
        <w:t xml:space="preserve"> לא רוצה, לא מוכן, לא </w:t>
      </w:r>
      <w:bookmarkStart w:id="947" w:name="_ETM_Q5_568559"/>
      <w:bookmarkEnd w:id="947"/>
      <w:r>
        <w:rPr>
          <w:rtl/>
        </w:rPr>
        <w:t xml:space="preserve">מעוניין, לא טוב לי, לא רוצה. </w:t>
      </w:r>
      <w:bookmarkStart w:id="948" w:name="_ETM_Q5_574238"/>
      <w:bookmarkEnd w:id="948"/>
      <w:r>
        <w:rPr>
          <w:rtl/>
        </w:rPr>
        <w:t xml:space="preserve">אבל אם לא אמרת את זה, אם את לא מרגישה </w:t>
      </w:r>
      <w:bookmarkStart w:id="949" w:name="_ETM_Q5_578022"/>
      <w:bookmarkEnd w:id="949"/>
      <w:r>
        <w:rPr>
          <w:rtl/>
        </w:rPr>
        <w:t>בצורה כל כך חזקה שאת לא מוכנה שה</w:t>
      </w:r>
      <w:r>
        <w:rPr>
          <w:rFonts w:hint="cs"/>
          <w:rtl/>
        </w:rPr>
        <w:t>אי</w:t>
      </w:r>
      <w:r>
        <w:rPr>
          <w:rtl/>
        </w:rPr>
        <w:t xml:space="preserve">ברים שלך יתרמו, </w:t>
      </w:r>
      <w:bookmarkStart w:id="950" w:name="_ETM_Q5_581805"/>
      <w:bookmarkEnd w:id="950"/>
      <w:r>
        <w:rPr>
          <w:rtl/>
        </w:rPr>
        <w:t xml:space="preserve">אז הם יוכלו להציל חיי אדם רבים. </w:t>
      </w:r>
      <w:bookmarkStart w:id="951" w:name="_ETM_Q5_586859"/>
      <w:bookmarkEnd w:id="951"/>
    </w:p>
    <w:p w:rsidR="00932198" w:rsidRDefault="00932198" w:rsidP="00271E4F">
      <w:pPr>
        <w:rPr>
          <w:rtl/>
        </w:rPr>
      </w:pPr>
      <w:bookmarkStart w:id="952" w:name="_ETM_Q5_583473"/>
      <w:bookmarkStart w:id="953" w:name="_ETM_Q5_583523"/>
      <w:bookmarkEnd w:id="952"/>
      <w:bookmarkEnd w:id="953"/>
    </w:p>
    <w:p w:rsidR="00932198" w:rsidRDefault="00932198" w:rsidP="00271E4F">
      <w:pPr>
        <w:rPr>
          <w:rtl/>
        </w:rPr>
      </w:pPr>
      <w:bookmarkStart w:id="954" w:name="_ETM_Q5_583601"/>
      <w:bookmarkStart w:id="955" w:name="_ETM_Q5_583646"/>
      <w:bookmarkEnd w:id="954"/>
      <w:bookmarkEnd w:id="955"/>
      <w:r>
        <w:rPr>
          <w:rtl/>
        </w:rPr>
        <w:t>עכשיו</w:t>
      </w:r>
      <w:r>
        <w:rPr>
          <w:rFonts w:hint="cs"/>
          <w:rtl/>
        </w:rPr>
        <w:t>,</w:t>
      </w:r>
      <w:r>
        <w:rPr>
          <w:rtl/>
        </w:rPr>
        <w:t xml:space="preserve"> אני חייבת לספר לכם</w:t>
      </w:r>
      <w:r>
        <w:rPr>
          <w:rFonts w:hint="cs"/>
          <w:rtl/>
        </w:rPr>
        <w:t>.</w:t>
      </w:r>
      <w:r>
        <w:rPr>
          <w:rtl/>
        </w:rPr>
        <w:t xml:space="preserve"> </w:t>
      </w:r>
      <w:bookmarkStart w:id="956" w:name="_ETM_Q5_589320"/>
      <w:bookmarkEnd w:id="956"/>
      <w:r>
        <w:rPr>
          <w:rtl/>
        </w:rPr>
        <w:t>אדוני היושב</w:t>
      </w:r>
      <w:r>
        <w:rPr>
          <w:rFonts w:hint="cs"/>
          <w:rtl/>
        </w:rPr>
        <w:t>-</w:t>
      </w:r>
      <w:r>
        <w:rPr>
          <w:rtl/>
        </w:rPr>
        <w:t xml:space="preserve">ראש, אני שוב מטרידה אותך בפרטים. </w:t>
      </w:r>
      <w:bookmarkStart w:id="957" w:name="_ETM_Q5_594678"/>
      <w:bookmarkEnd w:id="957"/>
      <w:r>
        <w:rPr>
          <w:rtl/>
        </w:rPr>
        <w:t>משרד הבריאות תומך בשינוי הזה</w:t>
      </w:r>
      <w:r>
        <w:rPr>
          <w:rFonts w:hint="cs"/>
          <w:rtl/>
        </w:rPr>
        <w:t>;</w:t>
      </w:r>
      <w:r>
        <w:rPr>
          <w:rtl/>
        </w:rPr>
        <w:t xml:space="preserve"> </w:t>
      </w:r>
      <w:bookmarkStart w:id="958" w:name="_ETM_Q5_600109"/>
      <w:bookmarkEnd w:id="958"/>
      <w:r>
        <w:rPr>
          <w:rtl/>
        </w:rPr>
        <w:t>כל גורמי המקצוע תומכים בזה</w:t>
      </w:r>
      <w:r>
        <w:rPr>
          <w:rFonts w:hint="cs"/>
          <w:rtl/>
        </w:rPr>
        <w:t>,</w:t>
      </w:r>
      <w:r>
        <w:rPr>
          <w:rtl/>
        </w:rPr>
        <w:t xml:space="preserve"> ותומכים בזה כבר שנים ארוכות</w:t>
      </w:r>
      <w:r>
        <w:rPr>
          <w:rFonts w:hint="cs"/>
          <w:rtl/>
        </w:rPr>
        <w:t>.</w:t>
      </w:r>
      <w:r>
        <w:rPr>
          <w:rtl/>
        </w:rPr>
        <w:t xml:space="preserve"> </w:t>
      </w:r>
      <w:bookmarkStart w:id="959" w:name="_ETM_Q5_604801"/>
      <w:bookmarkEnd w:id="959"/>
      <w:r>
        <w:rPr>
          <w:rtl/>
        </w:rPr>
        <w:t xml:space="preserve">ואני אספר לך עוד סוד, שר המשפטים הנוכחי, חבר הכנסת </w:t>
      </w:r>
      <w:bookmarkStart w:id="960" w:name="_ETM_Q5_609493"/>
      <w:bookmarkEnd w:id="960"/>
      <w:r>
        <w:rPr>
          <w:rtl/>
        </w:rPr>
        <w:t xml:space="preserve">יריב לוין, חתום על ההצעה הראשונה שהגשתי בעניין הזה. כלומר, </w:t>
      </w:r>
      <w:bookmarkStart w:id="961" w:name="_ETM_Q5_614185"/>
      <w:bookmarkEnd w:id="961"/>
      <w:r>
        <w:rPr>
          <w:rtl/>
        </w:rPr>
        <w:t>זה לא חוצה ימין</w:t>
      </w:r>
      <w:r>
        <w:rPr>
          <w:rFonts w:hint="cs"/>
          <w:rtl/>
        </w:rPr>
        <w:t>-</w:t>
      </w:r>
      <w:r>
        <w:rPr>
          <w:rtl/>
        </w:rPr>
        <w:t>שמאל, אופוזיציה</w:t>
      </w:r>
      <w:r>
        <w:rPr>
          <w:rFonts w:hint="cs"/>
          <w:rtl/>
        </w:rPr>
        <w:t>-</w:t>
      </w:r>
      <w:r>
        <w:rPr>
          <w:rtl/>
        </w:rPr>
        <w:t xml:space="preserve">קואליציה, אתה יודע מי </w:t>
      </w:r>
      <w:bookmarkStart w:id="962" w:name="_ETM_Q5_618877"/>
      <w:bookmarkEnd w:id="962"/>
      <w:r>
        <w:rPr>
          <w:rtl/>
        </w:rPr>
        <w:t xml:space="preserve">עומד בינינו לבין השינוי מציל </w:t>
      </w:r>
      <w:r>
        <w:rPr>
          <w:rFonts w:hint="cs"/>
          <w:rtl/>
        </w:rPr>
        <w:t>ה</w:t>
      </w:r>
      <w:r>
        <w:rPr>
          <w:rtl/>
        </w:rPr>
        <w:t xml:space="preserve">חיים הזה? </w:t>
      </w:r>
      <w:bookmarkStart w:id="963" w:name="_ETM_Q5_625179"/>
      <w:bookmarkEnd w:id="963"/>
      <w:r>
        <w:rPr>
          <w:rtl/>
        </w:rPr>
        <w:t xml:space="preserve">המפלגות החרדיות. </w:t>
      </w:r>
      <w:bookmarkStart w:id="964" w:name="_ETM_Q5_627589"/>
      <w:bookmarkEnd w:id="964"/>
    </w:p>
    <w:p w:rsidR="00932198" w:rsidRDefault="00932198" w:rsidP="00271E4F">
      <w:pPr>
        <w:rPr>
          <w:rtl/>
        </w:rPr>
      </w:pPr>
      <w:bookmarkStart w:id="965" w:name="_ETM_Q5_624022"/>
      <w:bookmarkStart w:id="966" w:name="_ETM_Q5_624067"/>
      <w:bookmarkEnd w:id="965"/>
      <w:bookmarkEnd w:id="966"/>
    </w:p>
    <w:p w:rsidR="00932198" w:rsidRDefault="00932198" w:rsidP="00271E4F">
      <w:pPr>
        <w:rPr>
          <w:rtl/>
        </w:rPr>
      </w:pPr>
      <w:bookmarkStart w:id="967" w:name="_ETM_Q5_624470"/>
      <w:bookmarkStart w:id="968" w:name="_ETM_Q5_624506"/>
      <w:bookmarkEnd w:id="967"/>
      <w:bookmarkEnd w:id="968"/>
      <w:r>
        <w:rPr>
          <w:rtl/>
        </w:rPr>
        <w:t xml:space="preserve">עכשיו, למה זה מדהים? </w:t>
      </w:r>
      <w:bookmarkStart w:id="969" w:name="_ETM_Q5_629859"/>
      <w:bookmarkEnd w:id="969"/>
      <w:r>
        <w:rPr>
          <w:rtl/>
        </w:rPr>
        <w:t xml:space="preserve">משום שהרוביקון, מה שנקרא, הקו המפריד הזה של להבין שיש </w:t>
      </w:r>
      <w:bookmarkStart w:id="970" w:name="_ETM_Q5_634764"/>
      <w:bookmarkEnd w:id="970"/>
      <w:r>
        <w:rPr>
          <w:rtl/>
        </w:rPr>
        <w:t xml:space="preserve">מוות שאיננו מוות של הלב אלא מוות של המוח, שמאפשר </w:t>
      </w:r>
      <w:bookmarkStart w:id="971" w:name="_ETM_Q5_639669"/>
      <w:bookmarkEnd w:id="971"/>
      <w:r>
        <w:rPr>
          <w:rtl/>
        </w:rPr>
        <w:t xml:space="preserve">לקחת </w:t>
      </w:r>
      <w:r>
        <w:rPr>
          <w:rFonts w:hint="cs"/>
          <w:rtl/>
        </w:rPr>
        <w:t>אי</w:t>
      </w:r>
      <w:r>
        <w:rPr>
          <w:rtl/>
        </w:rPr>
        <w:t xml:space="preserve">ברים שהם עדיין חיים ומתפקדים מאדם שכבר לא </w:t>
      </w:r>
      <w:bookmarkStart w:id="972" w:name="_ETM_Q5_644574"/>
      <w:bookmarkEnd w:id="972"/>
      <w:r>
        <w:rPr>
          <w:rtl/>
        </w:rPr>
        <w:t>יחיה יותר</w:t>
      </w:r>
      <w:r>
        <w:rPr>
          <w:rFonts w:hint="cs"/>
          <w:rtl/>
        </w:rPr>
        <w:t>,</w:t>
      </w:r>
      <w:r>
        <w:rPr>
          <w:rtl/>
        </w:rPr>
        <w:t xml:space="preserve"> </w:t>
      </w:r>
      <w:bookmarkStart w:id="973" w:name="_ETM_Q5_650100"/>
      <w:bookmarkEnd w:id="973"/>
      <w:r>
        <w:rPr>
          <w:rtl/>
        </w:rPr>
        <w:t>זה דבר שכבר הוסכם, סודר הלכתית, יש ליווי של רבנים</w:t>
      </w:r>
      <w:r>
        <w:rPr>
          <w:rFonts w:hint="cs"/>
          <w:rtl/>
        </w:rPr>
        <w:t>.</w:t>
      </w:r>
      <w:r>
        <w:rPr>
          <w:rtl/>
        </w:rPr>
        <w:t xml:space="preserve"> </w:t>
      </w:r>
      <w:bookmarkStart w:id="974" w:name="_ETM_Q5_654506"/>
      <w:bookmarkEnd w:id="974"/>
      <w:r>
        <w:rPr>
          <w:rtl/>
        </w:rPr>
        <w:t>זה דבר שיש אותו</w:t>
      </w:r>
      <w:r>
        <w:rPr>
          <w:rFonts w:hint="cs"/>
          <w:rtl/>
        </w:rPr>
        <w:t>,</w:t>
      </w:r>
      <w:r>
        <w:rPr>
          <w:rtl/>
        </w:rPr>
        <w:t xml:space="preserve"> אין שום בעיה בהקשר הזה</w:t>
      </w:r>
      <w:r>
        <w:rPr>
          <w:rFonts w:hint="cs"/>
          <w:rtl/>
        </w:rPr>
        <w:t>.</w:t>
      </w:r>
      <w:r>
        <w:rPr>
          <w:rtl/>
        </w:rPr>
        <w:t xml:space="preserve"> </w:t>
      </w:r>
      <w:bookmarkStart w:id="975" w:name="_ETM_Q5_658913"/>
      <w:bookmarkEnd w:id="975"/>
      <w:r>
        <w:rPr>
          <w:rtl/>
        </w:rPr>
        <w:t>אין פה לא בעיה דתית ולא בעיה הלכתית</w:t>
      </w:r>
      <w:r>
        <w:rPr>
          <w:rFonts w:hint="cs"/>
          <w:rtl/>
        </w:rPr>
        <w:t>,</w:t>
      </w:r>
      <w:r>
        <w:rPr>
          <w:rtl/>
        </w:rPr>
        <w:t xml:space="preserve"> </w:t>
      </w:r>
      <w:bookmarkStart w:id="976" w:name="_ETM_Q5_664029"/>
      <w:bookmarkEnd w:id="976"/>
      <w:r>
        <w:rPr>
          <w:rtl/>
        </w:rPr>
        <w:t xml:space="preserve">יש כאן </w:t>
      </w:r>
      <w:bookmarkStart w:id="977" w:name="_ETM_Q5_667820"/>
      <w:bookmarkEnd w:id="977"/>
      <w:r>
        <w:rPr>
          <w:rtl/>
        </w:rPr>
        <w:t xml:space="preserve">קיבעון </w:t>
      </w:r>
      <w:bookmarkStart w:id="978" w:name="_ETM_Q5_670619"/>
      <w:bookmarkEnd w:id="978"/>
      <w:r>
        <w:rPr>
          <w:rtl/>
        </w:rPr>
        <w:t xml:space="preserve">שהוא פוליטי במהותו, </w:t>
      </w:r>
      <w:bookmarkStart w:id="979" w:name="_ETM_Q5_673549"/>
      <w:bookmarkEnd w:id="979"/>
      <w:r>
        <w:rPr>
          <w:rtl/>
        </w:rPr>
        <w:t>וצורך בשליטה</w:t>
      </w:r>
      <w:r>
        <w:rPr>
          <w:rFonts w:hint="cs"/>
          <w:rtl/>
        </w:rPr>
        <w:t>,</w:t>
      </w:r>
      <w:r>
        <w:rPr>
          <w:rtl/>
        </w:rPr>
        <w:t xml:space="preserve"> </w:t>
      </w:r>
      <w:bookmarkStart w:id="980" w:name="_ETM_Q5_676089"/>
      <w:bookmarkEnd w:id="980"/>
      <w:r>
        <w:rPr>
          <w:rtl/>
        </w:rPr>
        <w:t>צורך חולני בשליטה</w:t>
      </w:r>
      <w:r>
        <w:rPr>
          <w:rFonts w:hint="cs"/>
          <w:rtl/>
        </w:rPr>
        <w:t>,</w:t>
      </w:r>
      <w:bookmarkStart w:id="981" w:name="_ETM_Q5_679079"/>
      <w:bookmarkEnd w:id="981"/>
      <w:r>
        <w:rPr>
          <w:rtl/>
        </w:rPr>
        <w:t xml:space="preserve"> </w:t>
      </w:r>
      <w:bookmarkStart w:id="982" w:name="_ETM_Q5_680820"/>
      <w:bookmarkEnd w:id="982"/>
      <w:r>
        <w:rPr>
          <w:rFonts w:hint="cs"/>
          <w:rtl/>
        </w:rPr>
        <w:t>ש</w:t>
      </w:r>
      <w:r>
        <w:rPr>
          <w:rtl/>
        </w:rPr>
        <w:t xml:space="preserve">מחריף ומחמיר </w:t>
      </w:r>
      <w:bookmarkStart w:id="983" w:name="_ETM_Q5_683540"/>
      <w:bookmarkEnd w:id="983"/>
      <w:r>
        <w:rPr>
          <w:rtl/>
        </w:rPr>
        <w:t xml:space="preserve">על רקע זה שבשלוש </w:t>
      </w:r>
      <w:r>
        <w:rPr>
          <w:rFonts w:hint="cs"/>
          <w:rtl/>
        </w:rPr>
        <w:t>ה</w:t>
      </w:r>
      <w:r>
        <w:rPr>
          <w:rtl/>
        </w:rPr>
        <w:t>שנים האחרונות</w:t>
      </w:r>
      <w:r>
        <w:rPr>
          <w:rFonts w:hint="cs"/>
          <w:rtl/>
        </w:rPr>
        <w:t>,</w:t>
      </w:r>
      <w:r>
        <w:rPr>
          <w:rtl/>
        </w:rPr>
        <w:t xml:space="preserve"> שבה</w:t>
      </w:r>
      <w:r>
        <w:rPr>
          <w:rFonts w:hint="cs"/>
          <w:rtl/>
        </w:rPr>
        <w:t>ן</w:t>
      </w:r>
      <w:r>
        <w:rPr>
          <w:rtl/>
        </w:rPr>
        <w:t xml:space="preserve"> איבדנו כל כך </w:t>
      </w:r>
      <w:bookmarkStart w:id="984" w:name="_ETM_Q5_686715"/>
      <w:bookmarkEnd w:id="984"/>
      <w:r>
        <w:rPr>
          <w:rtl/>
        </w:rPr>
        <w:t xml:space="preserve">הרבה חיים, </w:t>
      </w:r>
      <w:bookmarkStart w:id="985" w:name="_ETM_Q5_690850"/>
      <w:bookmarkEnd w:id="985"/>
      <w:r>
        <w:rPr>
          <w:rtl/>
        </w:rPr>
        <w:t xml:space="preserve">ההנהגה החרדית הזאת שיושבת כאן מסרבת להשתתף בנטל שממנו צומחות </w:t>
      </w:r>
      <w:bookmarkStart w:id="986" w:name="_ETM_Q5_695009"/>
      <w:bookmarkEnd w:id="986"/>
      <w:r>
        <w:rPr>
          <w:rtl/>
        </w:rPr>
        <w:t>הטרגדיות האלה</w:t>
      </w:r>
      <w:r>
        <w:rPr>
          <w:rFonts w:hint="cs"/>
          <w:rtl/>
        </w:rPr>
        <w:t xml:space="preserve"> – </w:t>
      </w:r>
      <w:bookmarkStart w:id="987" w:name="_ETM_Q5_700580"/>
      <w:bookmarkStart w:id="988" w:name="_ETM_Q5_695174"/>
      <w:bookmarkStart w:id="989" w:name="_ETM_Q5_695221"/>
      <w:bookmarkStart w:id="990" w:name="_ETM_Q5_695293"/>
      <w:bookmarkStart w:id="991" w:name="_ETM_Q5_695325"/>
      <w:bookmarkEnd w:id="987"/>
      <w:bookmarkEnd w:id="988"/>
      <w:bookmarkEnd w:id="989"/>
      <w:bookmarkEnd w:id="990"/>
      <w:bookmarkEnd w:id="991"/>
      <w:r>
        <w:rPr>
          <w:rtl/>
        </w:rPr>
        <w:t>פוליטיקאים ועסקנים חרדים</w:t>
      </w:r>
      <w:r>
        <w:rPr>
          <w:rFonts w:hint="cs"/>
          <w:rtl/>
        </w:rPr>
        <w:t>,</w:t>
      </w:r>
      <w:r>
        <w:rPr>
          <w:rtl/>
        </w:rPr>
        <w:t xml:space="preserve"> וגם רבנים</w:t>
      </w:r>
      <w:r>
        <w:rPr>
          <w:rFonts w:hint="cs"/>
          <w:rtl/>
        </w:rPr>
        <w:t>,</w:t>
      </w:r>
      <w:r>
        <w:rPr>
          <w:rtl/>
        </w:rPr>
        <w:t xml:space="preserve"> שמסרבים לאפשר לציבור שלהם להשתתף </w:t>
      </w:r>
      <w:bookmarkStart w:id="992" w:name="_ETM_Q5_708485"/>
      <w:bookmarkEnd w:id="992"/>
      <w:r>
        <w:rPr>
          <w:rtl/>
        </w:rPr>
        <w:t>בשירות, שאלה שמשרתים הם אלה שנופלים ומקריבים את חייהם</w:t>
      </w:r>
      <w:r>
        <w:rPr>
          <w:rFonts w:hint="cs"/>
          <w:rtl/>
        </w:rPr>
        <w:t>,</w:t>
      </w:r>
      <w:r>
        <w:rPr>
          <w:rtl/>
        </w:rPr>
        <w:t xml:space="preserve"> </w:t>
      </w:r>
      <w:bookmarkStart w:id="993" w:name="_ETM_Q5_717809"/>
      <w:bookmarkEnd w:id="993"/>
      <w:r>
        <w:rPr>
          <w:rtl/>
        </w:rPr>
        <w:t>אבל גם מסרבים שהמדינה תוכל להשתמש בתרומת ה</w:t>
      </w:r>
      <w:r>
        <w:rPr>
          <w:rFonts w:hint="cs"/>
          <w:rtl/>
        </w:rPr>
        <w:t>אי</w:t>
      </w:r>
      <w:r>
        <w:rPr>
          <w:rtl/>
        </w:rPr>
        <w:t xml:space="preserve">ברים של האנשים </w:t>
      </w:r>
      <w:bookmarkStart w:id="994" w:name="_ETM_Q5_722641"/>
      <w:bookmarkEnd w:id="994"/>
      <w:r>
        <w:rPr>
          <w:rtl/>
        </w:rPr>
        <w:t>האלה</w:t>
      </w:r>
      <w:r>
        <w:rPr>
          <w:rFonts w:hint="cs"/>
          <w:rtl/>
        </w:rPr>
        <w:t>,</w:t>
      </w:r>
      <w:r>
        <w:rPr>
          <w:rtl/>
        </w:rPr>
        <w:t xml:space="preserve"> הנהדרים</w:t>
      </w:r>
      <w:r>
        <w:rPr>
          <w:rFonts w:hint="cs"/>
          <w:rtl/>
        </w:rPr>
        <w:t>,</w:t>
      </w:r>
      <w:r>
        <w:rPr>
          <w:rtl/>
        </w:rPr>
        <w:t xml:space="preserve"> שהפסדנו ואיבדנו</w:t>
      </w:r>
      <w:r>
        <w:rPr>
          <w:rFonts w:hint="cs"/>
          <w:rtl/>
        </w:rPr>
        <w:t>,</w:t>
      </w:r>
      <w:r>
        <w:rPr>
          <w:rtl/>
        </w:rPr>
        <w:t xml:space="preserve"> כדי להציל אחרות ואחרים. ככה</w:t>
      </w:r>
      <w:r>
        <w:rPr>
          <w:rFonts w:hint="cs"/>
          <w:rtl/>
        </w:rPr>
        <w:t>,</w:t>
      </w:r>
      <w:r>
        <w:rPr>
          <w:rtl/>
        </w:rPr>
        <w:t xml:space="preserve"> כי </w:t>
      </w:r>
      <w:bookmarkStart w:id="995" w:name="_ETM_Q5_727473"/>
      <w:bookmarkEnd w:id="995"/>
      <w:r>
        <w:rPr>
          <w:rtl/>
        </w:rPr>
        <w:t>בא להם, או אולי כי לא בא להם</w:t>
      </w:r>
      <w:r>
        <w:rPr>
          <w:rFonts w:hint="cs"/>
          <w:rtl/>
        </w:rPr>
        <w:t>.</w:t>
      </w:r>
      <w:r>
        <w:rPr>
          <w:rtl/>
        </w:rPr>
        <w:t xml:space="preserve"> לכו תדעו, </w:t>
      </w:r>
      <w:bookmarkStart w:id="996" w:name="_ETM_Q5_732304"/>
      <w:bookmarkEnd w:id="996"/>
      <w:r>
        <w:rPr>
          <w:rtl/>
        </w:rPr>
        <w:t>בא להם, לא בא להם</w:t>
      </w:r>
      <w:r>
        <w:rPr>
          <w:rFonts w:hint="cs"/>
          <w:rtl/>
        </w:rPr>
        <w:t>.</w:t>
      </w:r>
      <w:r>
        <w:rPr>
          <w:rtl/>
        </w:rPr>
        <w:t xml:space="preserve"> שני צדדים של אותו מטבע </w:t>
      </w:r>
      <w:bookmarkStart w:id="997" w:name="_ETM_Q5_737136"/>
      <w:bookmarkEnd w:id="997"/>
      <w:r>
        <w:rPr>
          <w:rtl/>
        </w:rPr>
        <w:t>מ</w:t>
      </w:r>
      <w:r>
        <w:rPr>
          <w:rFonts w:hint="cs"/>
          <w:rtl/>
        </w:rPr>
        <w:t>ט</w:t>
      </w:r>
      <w:r>
        <w:rPr>
          <w:rtl/>
        </w:rPr>
        <w:t xml:space="preserve">ונף, מושחת, שערורייתי. </w:t>
      </w:r>
      <w:bookmarkStart w:id="998" w:name="_ETM_Q5_743229"/>
      <w:bookmarkEnd w:id="998"/>
    </w:p>
    <w:p w:rsidR="00932198" w:rsidRDefault="00932198" w:rsidP="00271E4F">
      <w:pPr>
        <w:rPr>
          <w:rtl/>
        </w:rPr>
      </w:pPr>
    </w:p>
    <w:p w:rsidR="00932198" w:rsidRDefault="00932198" w:rsidP="00271E4F">
      <w:pPr>
        <w:rPr>
          <w:rtl/>
        </w:rPr>
      </w:pPr>
      <w:r>
        <w:rPr>
          <w:rtl/>
        </w:rPr>
        <w:t>עכשיו</w:t>
      </w:r>
      <w:r>
        <w:rPr>
          <w:rFonts w:hint="cs"/>
          <w:rtl/>
        </w:rPr>
        <w:t>,</w:t>
      </w:r>
      <w:r>
        <w:rPr>
          <w:rtl/>
        </w:rPr>
        <w:t xml:space="preserve"> מה? </w:t>
      </w:r>
      <w:r>
        <w:rPr>
          <w:rFonts w:hint="cs"/>
          <w:rtl/>
        </w:rPr>
        <w:t xml:space="preserve">הרי </w:t>
      </w:r>
      <w:bookmarkStart w:id="999" w:name="_ETM_Q5_746852"/>
      <w:bookmarkEnd w:id="999"/>
      <w:r>
        <w:rPr>
          <w:rtl/>
        </w:rPr>
        <w:t xml:space="preserve">גם אין שר בריאות במדינת ישראל שיכול </w:t>
      </w:r>
      <w:bookmarkStart w:id="1000" w:name="_ETM_Q5_747887"/>
      <w:bookmarkEnd w:id="1000"/>
      <w:r>
        <w:rPr>
          <w:rtl/>
        </w:rPr>
        <w:t xml:space="preserve">באמת להתייחס לסוגיה הזאת. יש מישהו שמחזיק את התיק, בגלל </w:t>
      </w:r>
      <w:bookmarkStart w:id="1001" w:name="_ETM_Q5_752545"/>
      <w:bookmarkEnd w:id="1001"/>
      <w:r>
        <w:rPr>
          <w:rtl/>
        </w:rPr>
        <w:t xml:space="preserve">שבעיקרון אולי </w:t>
      </w:r>
      <w:r>
        <w:rPr>
          <w:rFonts w:hint="cs"/>
          <w:rtl/>
        </w:rPr>
        <w:t xml:space="preserve">ש"ס </w:t>
      </w:r>
      <w:r>
        <w:rPr>
          <w:rtl/>
        </w:rPr>
        <w:t>תחזור לממשלה</w:t>
      </w:r>
      <w:r>
        <w:rPr>
          <w:rFonts w:hint="cs"/>
          <w:rtl/>
        </w:rPr>
        <w:t>.</w:t>
      </w:r>
      <w:r>
        <w:rPr>
          <w:rtl/>
        </w:rPr>
        <w:t xml:space="preserve"> זה הפטנט הזה של ללכת </w:t>
      </w:r>
      <w:bookmarkStart w:id="1002" w:name="_ETM_Q5_757203"/>
      <w:bookmarkEnd w:id="1002"/>
      <w:r>
        <w:rPr>
          <w:rtl/>
        </w:rPr>
        <w:t>בלי</w:t>
      </w:r>
      <w:r>
        <w:rPr>
          <w:rFonts w:hint="cs"/>
          <w:rtl/>
        </w:rPr>
        <w:t>,</w:t>
      </w:r>
      <w:r>
        <w:rPr>
          <w:rtl/>
        </w:rPr>
        <w:t xml:space="preserve"> להרגיש עם</w:t>
      </w:r>
      <w:r>
        <w:rPr>
          <w:rFonts w:hint="cs"/>
          <w:rtl/>
        </w:rPr>
        <w:t>,</w:t>
      </w:r>
      <w:r>
        <w:rPr>
          <w:rtl/>
        </w:rPr>
        <w:t xml:space="preserve"> או ללכת עם</w:t>
      </w:r>
      <w:r>
        <w:rPr>
          <w:rFonts w:hint="cs"/>
          <w:rtl/>
        </w:rPr>
        <w:t>,</w:t>
      </w:r>
      <w:r>
        <w:rPr>
          <w:rtl/>
        </w:rPr>
        <w:t xml:space="preserve"> להרגיש בלי</w:t>
      </w:r>
      <w:r>
        <w:rPr>
          <w:rFonts w:hint="cs"/>
          <w:rtl/>
        </w:rPr>
        <w:t>.</w:t>
      </w:r>
      <w:r>
        <w:rPr>
          <w:rtl/>
        </w:rPr>
        <w:t xml:space="preserve"> אנחנו כאילו </w:t>
      </w:r>
      <w:bookmarkStart w:id="1003" w:name="_ETM_Q5_761862"/>
      <w:bookmarkEnd w:id="1003"/>
      <w:r>
        <w:rPr>
          <w:rtl/>
        </w:rPr>
        <w:t xml:space="preserve">לא שרים, אבל אנחנו עם הקואליציה, אנחנו ממשיכים לקבל כספים, </w:t>
      </w:r>
      <w:bookmarkStart w:id="1004" w:name="_ETM_Q5_766520"/>
      <w:bookmarkEnd w:id="1004"/>
      <w:r>
        <w:rPr>
          <w:rtl/>
        </w:rPr>
        <w:t>אנחנו מקבלים את חוקי ההשתמטות המפוארים שלנו</w:t>
      </w:r>
      <w:r>
        <w:rPr>
          <w:rFonts w:hint="cs"/>
          <w:rtl/>
        </w:rPr>
        <w:t>,</w:t>
      </w:r>
      <w:r>
        <w:rPr>
          <w:rtl/>
        </w:rPr>
        <w:t xml:space="preserve"> </w:t>
      </w:r>
      <w:bookmarkStart w:id="1005" w:name="_ETM_Q5_771619"/>
      <w:bookmarkEnd w:id="1005"/>
      <w:r>
        <w:rPr>
          <w:rtl/>
        </w:rPr>
        <w:t>המושחתים בעומק, המפלים, המעמיקים את המרחק מאלה שמקריבים ונופלים.</w:t>
      </w:r>
      <w:r>
        <w:rPr>
          <w:rFonts w:hint="cs"/>
          <w:rtl/>
        </w:rPr>
        <w:t xml:space="preserve"> </w:t>
      </w:r>
    </w:p>
    <w:p w:rsidR="00932198" w:rsidRDefault="00932198" w:rsidP="00271E4F">
      <w:pPr>
        <w:rPr>
          <w:rtl/>
        </w:rPr>
      </w:pPr>
      <w:bookmarkStart w:id="1006" w:name="_ETM_Q5_773485"/>
      <w:bookmarkStart w:id="1007" w:name="_ETM_Q5_773530"/>
      <w:bookmarkEnd w:id="1006"/>
      <w:bookmarkEnd w:id="1007"/>
    </w:p>
    <w:p w:rsidR="00932198" w:rsidRDefault="00932198" w:rsidP="00271E4F">
      <w:pPr>
        <w:rPr>
          <w:rtl/>
        </w:rPr>
      </w:pPr>
      <w:bookmarkStart w:id="1008" w:name="TOR_Q6"/>
      <w:bookmarkEnd w:id="1008"/>
      <w:r w:rsidRPr="003654C0">
        <w:rPr>
          <w:rtl/>
        </w:rPr>
        <w:t xml:space="preserve">אבל אנחנו מחזיקים במשרד הבריאות ככה </w:t>
      </w:r>
      <w:r>
        <w:rPr>
          <w:rFonts w:hint="cs"/>
          <w:rtl/>
        </w:rPr>
        <w:t xml:space="preserve">בשלט </w:t>
      </w:r>
      <w:r w:rsidRPr="003654C0">
        <w:rPr>
          <w:rtl/>
        </w:rPr>
        <w:t>רחוק, אין לנו זמן להתמודד עם דברים מקצועיים אמיתיים שיכולים להציל חיים</w:t>
      </w:r>
      <w:r>
        <w:rPr>
          <w:rFonts w:hint="cs"/>
          <w:rtl/>
        </w:rPr>
        <w:t>.</w:t>
      </w:r>
      <w:r w:rsidRPr="003654C0">
        <w:rPr>
          <w:rtl/>
        </w:rPr>
        <w:t xml:space="preserve"> זאת תמונת המצב. לכן, למשל, א</w:t>
      </w:r>
      <w:r>
        <w:rPr>
          <w:rtl/>
        </w:rPr>
        <w:t>נחנו לא במצב שכאילו יש מי שיגיד</w:t>
      </w:r>
      <w:r>
        <w:rPr>
          <w:rFonts w:hint="cs"/>
          <w:rtl/>
        </w:rPr>
        <w:t>:</w:t>
      </w:r>
      <w:r w:rsidRPr="003654C0">
        <w:rPr>
          <w:rtl/>
        </w:rPr>
        <w:t xml:space="preserve"> את יודעת מה</w:t>
      </w:r>
      <w:r>
        <w:rPr>
          <w:rFonts w:hint="cs"/>
          <w:rtl/>
        </w:rPr>
        <w:t>?</w:t>
      </w:r>
      <w:r w:rsidRPr="003654C0">
        <w:rPr>
          <w:rtl/>
        </w:rPr>
        <w:t xml:space="preserve"> אולי נחשוב על זה רגע, נעשה תשובה והצבעה במועד אחר, נקיים על זה דיון</w:t>
      </w:r>
      <w:r>
        <w:rPr>
          <w:rFonts w:hint="cs"/>
          <w:rtl/>
        </w:rPr>
        <w:t>.</w:t>
      </w:r>
      <w:r w:rsidRPr="003654C0">
        <w:rPr>
          <w:rtl/>
        </w:rPr>
        <w:t xml:space="preserve"> אין מה לקיים דיון</w:t>
      </w:r>
      <w:r>
        <w:rPr>
          <w:rFonts w:hint="cs"/>
          <w:rtl/>
        </w:rPr>
        <w:t>.</w:t>
      </w:r>
      <w:r w:rsidRPr="003654C0">
        <w:rPr>
          <w:rtl/>
        </w:rPr>
        <w:t xml:space="preserve"> אנחנו כאן בשלוש</w:t>
      </w:r>
      <w:r>
        <w:rPr>
          <w:rFonts w:hint="cs"/>
          <w:rtl/>
        </w:rPr>
        <w:t>ת</w:t>
      </w:r>
      <w:r w:rsidRPr="003654C0">
        <w:rPr>
          <w:rtl/>
        </w:rPr>
        <w:t xml:space="preserve"> </w:t>
      </w:r>
      <w:r>
        <w:rPr>
          <w:rFonts w:hint="cs"/>
          <w:rtl/>
        </w:rPr>
        <w:t>ה</w:t>
      </w:r>
      <w:r w:rsidRPr="003654C0">
        <w:rPr>
          <w:rtl/>
        </w:rPr>
        <w:t>שבועות האחרונים של הכנסת הזאת, רק כדי להרוויח עוד ימי שלטון לבנימין נתניהו ולהקתו</w:t>
      </w:r>
      <w:r>
        <w:rPr>
          <w:rFonts w:hint="cs"/>
          <w:rtl/>
        </w:rPr>
        <w:t>,</w:t>
      </w:r>
      <w:r w:rsidRPr="003654C0">
        <w:rPr>
          <w:rtl/>
        </w:rPr>
        <w:t xml:space="preserve"> המעודדות והמעודדים המושחתים, בשביל שיגיעו לבחירות במצב יותר טוב, עם קצת יותר קומבינות, עם עוד יותר אפשרות לשטוף לכם עוד קצת את המוח לקראת הפעם הבאה</w:t>
      </w:r>
      <w:r>
        <w:rPr>
          <w:rFonts w:hint="cs"/>
          <w:rtl/>
        </w:rPr>
        <w:t>.</w:t>
      </w:r>
      <w:r>
        <w:rPr>
          <w:rtl/>
        </w:rPr>
        <w:t xml:space="preserve"> אבל החיים שאפשר להציל</w:t>
      </w:r>
      <w:r>
        <w:rPr>
          <w:rFonts w:hint="cs"/>
          <w:rtl/>
        </w:rPr>
        <w:t xml:space="preserve"> –</w:t>
      </w:r>
      <w:r w:rsidRPr="003654C0">
        <w:rPr>
          <w:rtl/>
        </w:rPr>
        <w:t xml:space="preserve"> החיים האלה לא </w:t>
      </w:r>
      <w:r>
        <w:rPr>
          <w:rFonts w:hint="cs"/>
          <w:rtl/>
        </w:rPr>
        <w:t>י</w:t>
      </w:r>
      <w:r w:rsidRPr="003654C0">
        <w:rPr>
          <w:rtl/>
        </w:rPr>
        <w:t xml:space="preserve">ינצלו כבר. </w:t>
      </w:r>
    </w:p>
    <w:p w:rsidR="00932198" w:rsidRDefault="00932198" w:rsidP="00271E4F">
      <w:pPr>
        <w:rPr>
          <w:rtl/>
        </w:rPr>
      </w:pPr>
    </w:p>
    <w:p w:rsidR="00932198" w:rsidRDefault="00932198" w:rsidP="001231C8">
      <w:pPr>
        <w:rPr>
          <w:rtl/>
        </w:rPr>
      </w:pPr>
      <w:bookmarkStart w:id="1009" w:name="_ETM_Q6_252000"/>
      <w:bookmarkEnd w:id="1009"/>
      <w:r w:rsidRPr="003654C0">
        <w:rPr>
          <w:rtl/>
        </w:rPr>
        <w:t>אם צריך עוד סיבה ל</w:t>
      </w:r>
      <w:r>
        <w:rPr>
          <w:rFonts w:hint="cs"/>
          <w:rtl/>
        </w:rPr>
        <w:t xml:space="preserve">שלושה וחצי </w:t>
      </w:r>
      <w:r w:rsidRPr="003654C0">
        <w:rPr>
          <w:rtl/>
        </w:rPr>
        <w:t>מיליון הסיבות להחליף את השלטון במדינת ישראל, אפשר להוסיף גם את הסיבה הזאת.</w:t>
      </w:r>
    </w:p>
    <w:p w:rsidR="00932198" w:rsidRDefault="00932198" w:rsidP="00271E4F">
      <w:pPr>
        <w:rPr>
          <w:rtl/>
        </w:rPr>
      </w:pPr>
      <w:bookmarkStart w:id="1010" w:name="_ETM_Q6_259000"/>
      <w:bookmarkEnd w:id="1010"/>
    </w:p>
    <w:p w:rsidR="00932198" w:rsidRDefault="00932198" w:rsidP="00271E4F">
      <w:pPr>
        <w:pStyle w:val="af6"/>
        <w:keepNext/>
        <w:rPr>
          <w:rtl/>
        </w:rPr>
      </w:pPr>
      <w:r w:rsidRPr="005D5202">
        <w:rPr>
          <w:rStyle w:val="TagStyle"/>
          <w:rtl/>
        </w:rPr>
        <w:t xml:space="preserve"> &lt;&lt; יור &gt;&gt; </w:t>
      </w:r>
      <w:r>
        <w:rPr>
          <w:rtl/>
        </w:rPr>
        <w:t>היו"ר אמיר אוחנה:</w:t>
      </w:r>
      <w:r w:rsidRPr="005D5202">
        <w:rPr>
          <w:rStyle w:val="TagStyle"/>
          <w:rtl/>
        </w:rPr>
        <w:t xml:space="preserve"> &lt;&lt; יור &gt;&gt;</w:t>
      </w:r>
      <w:r>
        <w:rPr>
          <w:rtl/>
        </w:rPr>
        <w:t xml:space="preserve">  </w:t>
      </w:r>
    </w:p>
    <w:p w:rsidR="00932198" w:rsidRDefault="00932198" w:rsidP="00CA212C">
      <w:pPr>
        <w:rPr>
          <w:rtl/>
          <w:lang w:eastAsia="he-IL"/>
        </w:rPr>
      </w:pPr>
    </w:p>
    <w:p w:rsidR="00932198" w:rsidRDefault="00932198" w:rsidP="001231C8">
      <w:pPr>
        <w:rPr>
          <w:rtl/>
          <w:lang w:eastAsia="he-IL"/>
        </w:rPr>
      </w:pPr>
      <w:r>
        <w:rPr>
          <w:rFonts w:hint="cs"/>
          <w:rtl/>
          <w:lang w:eastAsia="he-IL"/>
        </w:rPr>
        <w:t xml:space="preserve">תודה לחברת הכנסת מיכאלי. ישיב על ההצעה בשם הממשלה השר שלמה </w:t>
      </w:r>
      <w:bookmarkStart w:id="1011" w:name="_ETM_Q6_267000"/>
      <w:bookmarkEnd w:id="1011"/>
      <w:r>
        <w:rPr>
          <w:rFonts w:hint="cs"/>
          <w:rtl/>
          <w:lang w:eastAsia="he-IL"/>
        </w:rPr>
        <w:t>קרעי, בבקשה.</w:t>
      </w:r>
    </w:p>
    <w:p w:rsidR="00932198" w:rsidRDefault="00932198" w:rsidP="00271E4F">
      <w:pPr>
        <w:rPr>
          <w:rtl/>
          <w:lang w:eastAsia="he-IL"/>
        </w:rPr>
      </w:pPr>
    </w:p>
    <w:p w:rsidR="00932198" w:rsidRDefault="00932198" w:rsidP="00271E4F">
      <w:pPr>
        <w:pStyle w:val="a4"/>
        <w:keepNext/>
        <w:rPr>
          <w:rtl/>
        </w:rPr>
      </w:pPr>
      <w:bookmarkStart w:id="1012" w:name="ET_speaker_6461_3"/>
      <w:r w:rsidRPr="005D5202">
        <w:rPr>
          <w:rStyle w:val="TagStyle"/>
          <w:rtl/>
        </w:rPr>
        <w:t xml:space="preserve"> &lt;&lt; דובר &gt;&gt; </w:t>
      </w:r>
      <w:bookmarkStart w:id="1013" w:name="_Toc233882690"/>
      <w:bookmarkStart w:id="1014" w:name="_Toc233882846"/>
      <w:r>
        <w:rPr>
          <w:rtl/>
        </w:rPr>
        <w:t>שר התקשורת שלמה קרעי:</w:t>
      </w:r>
      <w:bookmarkEnd w:id="1013"/>
      <w:bookmarkEnd w:id="1014"/>
      <w:r w:rsidRPr="005D5202">
        <w:rPr>
          <w:rStyle w:val="TagStyle"/>
          <w:rtl/>
        </w:rPr>
        <w:t xml:space="preserve"> &lt;&lt; דובר &gt;&gt;</w:t>
      </w:r>
      <w:r>
        <w:rPr>
          <w:rtl/>
        </w:rPr>
        <w:t xml:space="preserve">   </w:t>
      </w:r>
      <w:bookmarkEnd w:id="1012"/>
    </w:p>
    <w:p w:rsidR="00932198" w:rsidRDefault="00932198" w:rsidP="00CA212C">
      <w:pPr>
        <w:rPr>
          <w:rtl/>
          <w:lang w:eastAsia="he-IL"/>
        </w:rPr>
      </w:pPr>
    </w:p>
    <w:p w:rsidR="00932198" w:rsidRDefault="00932198" w:rsidP="00271E4F">
      <w:pPr>
        <w:rPr>
          <w:rtl/>
          <w:lang w:eastAsia="he-IL"/>
        </w:rPr>
      </w:pPr>
      <w:r w:rsidRPr="003654C0">
        <w:rPr>
          <w:rtl/>
          <w:lang w:eastAsia="he-IL"/>
        </w:rPr>
        <w:t xml:space="preserve">אדוני </w:t>
      </w:r>
      <w:r>
        <w:rPr>
          <w:rFonts w:hint="cs"/>
          <w:rtl/>
          <w:lang w:eastAsia="he-IL"/>
        </w:rPr>
        <w:t>ה</w:t>
      </w:r>
      <w:r>
        <w:rPr>
          <w:rtl/>
          <w:lang w:eastAsia="he-IL"/>
        </w:rPr>
        <w:t>יושב</w:t>
      </w:r>
      <w:r>
        <w:rPr>
          <w:rFonts w:hint="cs"/>
          <w:rtl/>
          <w:lang w:eastAsia="he-IL"/>
        </w:rPr>
        <w:t>-</w:t>
      </w:r>
      <w:r w:rsidRPr="003654C0">
        <w:rPr>
          <w:rtl/>
          <w:lang w:eastAsia="he-IL"/>
        </w:rPr>
        <w:t>ראש, כנסת נכבדה, הצעת החוק שלפנינו</w:t>
      </w:r>
      <w:r>
        <w:rPr>
          <w:rFonts w:hint="cs"/>
          <w:rtl/>
          <w:lang w:eastAsia="he-IL"/>
        </w:rPr>
        <w:t>,</w:t>
      </w:r>
      <w:r w:rsidRPr="003654C0">
        <w:rPr>
          <w:rtl/>
          <w:lang w:eastAsia="he-IL"/>
        </w:rPr>
        <w:t xml:space="preserve"> ביוזמת חברת הכנסת מרב מיכאלי</w:t>
      </w:r>
      <w:r>
        <w:rPr>
          <w:rFonts w:hint="cs"/>
          <w:rtl/>
          <w:lang w:eastAsia="he-IL"/>
        </w:rPr>
        <w:t>,</w:t>
      </w:r>
      <w:r w:rsidRPr="003654C0">
        <w:rPr>
          <w:rtl/>
          <w:lang w:eastAsia="he-IL"/>
        </w:rPr>
        <w:t xml:space="preserve"> מבקשת לשנות את מודל ההסכמה הנהוג בישראל לתרומת איברים לאחר המוות ממודל של הסכמה מפורשת למודל של הסכמה משוערת, שלפיו כל אדם ייחשב כתורם איברים אלא אם כן הביע התנגדות לכך מראש. מדובר בסוגיה רגישה ומורכבת, הנוגעת לערכים יסודיים של אוטונומיית הפרט, אמון הציבור במערכת הבריאות והיחס לגוף האדם לאחר המוות. לכן היא נבחנה לאורך השנים על ידי ועדות מקצועיות, אתיות ומשפטיו</w:t>
      </w:r>
      <w:r>
        <w:rPr>
          <w:rtl/>
          <w:lang w:eastAsia="he-IL"/>
        </w:rPr>
        <w:t>ת שונות. כולן הגיעו לאותה מסקנה</w:t>
      </w:r>
      <w:r>
        <w:rPr>
          <w:rFonts w:hint="cs"/>
          <w:rtl/>
          <w:lang w:eastAsia="he-IL"/>
        </w:rPr>
        <w:t>:</w:t>
      </w:r>
      <w:r w:rsidRPr="003654C0">
        <w:rPr>
          <w:rtl/>
          <w:lang w:eastAsia="he-IL"/>
        </w:rPr>
        <w:t xml:space="preserve"> אין מקום לאמץ בישראל את מודל ההסכמה המשוערת. </w:t>
      </w:r>
    </w:p>
    <w:p w:rsidR="00932198" w:rsidRDefault="00932198" w:rsidP="00271E4F">
      <w:pPr>
        <w:rPr>
          <w:rtl/>
          <w:lang w:eastAsia="he-IL"/>
        </w:rPr>
      </w:pPr>
    </w:p>
    <w:p w:rsidR="00932198" w:rsidRDefault="00932198" w:rsidP="001231C8">
      <w:pPr>
        <w:rPr>
          <w:rtl/>
          <w:lang w:eastAsia="he-IL"/>
        </w:rPr>
      </w:pPr>
      <w:bookmarkStart w:id="1015" w:name="_ETM_Q6_336000"/>
      <w:bookmarkEnd w:id="1015"/>
      <w:r w:rsidRPr="003654C0">
        <w:rPr>
          <w:rtl/>
          <w:lang w:eastAsia="he-IL"/>
        </w:rPr>
        <w:t>בשנת 2013 ב</w:t>
      </w:r>
      <w:r>
        <w:rPr>
          <w:rtl/>
          <w:lang w:eastAsia="he-IL"/>
        </w:rPr>
        <w:t>חנה ועדה ציבורית בראשות פרופ</w:t>
      </w:r>
      <w:r>
        <w:rPr>
          <w:rFonts w:hint="cs"/>
          <w:rtl/>
          <w:lang w:eastAsia="he-IL"/>
        </w:rPr>
        <w:t xml:space="preserve">' </w:t>
      </w:r>
      <w:r>
        <w:rPr>
          <w:rtl/>
          <w:lang w:eastAsia="he-IL"/>
        </w:rPr>
        <w:t>דינה בן</w:t>
      </w:r>
      <w:r>
        <w:rPr>
          <w:rFonts w:hint="cs"/>
          <w:rtl/>
          <w:lang w:eastAsia="he-IL"/>
        </w:rPr>
        <w:t>-</w:t>
      </w:r>
      <w:r w:rsidRPr="003654C0">
        <w:rPr>
          <w:rtl/>
          <w:lang w:eastAsia="he-IL"/>
        </w:rPr>
        <w:t>יהודה את הסוגיה לעומקה, והמליצה שלא לשנות את שיטת ההסכמה הקיימת. הוועדה קבעה כי אין בסיס עובדתי להנחה שרוב אזרחי ישראל מסכימים לתרומת איברים אך נמנעים</w:t>
      </w:r>
      <w:r>
        <w:rPr>
          <w:rtl/>
          <w:lang w:eastAsia="he-IL"/>
        </w:rPr>
        <w:t xml:space="preserve"> מלבטא זאת. הנתונים מלמדים אחרת</w:t>
      </w:r>
      <w:r>
        <w:rPr>
          <w:rFonts w:hint="cs"/>
          <w:rtl/>
          <w:lang w:eastAsia="he-IL"/>
        </w:rPr>
        <w:t xml:space="preserve"> –</w:t>
      </w:r>
      <w:r w:rsidRPr="003654C0">
        <w:rPr>
          <w:rtl/>
          <w:lang w:eastAsia="he-IL"/>
        </w:rPr>
        <w:t xml:space="preserve"> שיעור החתומים על כרטיס תור</w:t>
      </w:r>
      <w:r>
        <w:rPr>
          <w:rFonts w:hint="cs"/>
          <w:rtl/>
          <w:lang w:eastAsia="he-IL"/>
        </w:rPr>
        <w:t>ם</w:t>
      </w:r>
      <w:r w:rsidRPr="003654C0">
        <w:rPr>
          <w:rtl/>
          <w:lang w:eastAsia="he-IL"/>
        </w:rPr>
        <w:t xml:space="preserve"> ושיעורי ההסכמה בפועל לתרומת איברים עדיין אינם מצדיקים ייחוס הסכמה לכלל הציבור מכוח החוק</w:t>
      </w:r>
      <w:r>
        <w:rPr>
          <w:rFonts w:hint="cs"/>
          <w:rtl/>
          <w:lang w:eastAsia="he-IL"/>
        </w:rPr>
        <w:t>:</w:t>
      </w:r>
      <w:r w:rsidRPr="003654C0">
        <w:rPr>
          <w:rtl/>
          <w:lang w:eastAsia="he-IL"/>
        </w:rPr>
        <w:t xml:space="preserve"> רק 17% חתומים על כרטיס תורם, רק 50% מקרובי המשפחה מסכימים לתרום איברים מיקיריהם בזמן אמת, ורק כ-50% מסכימים להיות תורמי איברים</w:t>
      </w:r>
      <w:r>
        <w:rPr>
          <w:rFonts w:hint="cs"/>
          <w:rtl/>
          <w:lang w:eastAsia="he-IL"/>
        </w:rPr>
        <w:t>,</w:t>
      </w:r>
      <w:r w:rsidRPr="003654C0">
        <w:rPr>
          <w:rtl/>
          <w:lang w:eastAsia="he-IL"/>
        </w:rPr>
        <w:t xml:space="preserve"> על פי סקרי</w:t>
      </w:r>
      <w:r>
        <w:rPr>
          <w:rFonts w:hint="cs"/>
          <w:rtl/>
          <w:lang w:eastAsia="he-IL"/>
        </w:rPr>
        <w:t>ם</w:t>
      </w:r>
      <w:r w:rsidRPr="003654C0">
        <w:rPr>
          <w:rtl/>
          <w:lang w:eastAsia="he-IL"/>
        </w:rPr>
        <w:t xml:space="preserve"> בישראל. </w:t>
      </w:r>
      <w:bookmarkStart w:id="1016" w:name="_ETM_Q6_384000"/>
      <w:bookmarkEnd w:id="1016"/>
      <w:r w:rsidRPr="003654C0">
        <w:rPr>
          <w:rtl/>
          <w:lang w:eastAsia="he-IL"/>
        </w:rPr>
        <w:t>מעבר לכך, מודל של הסכמה משוערת מחייב ודאות שכל אזרח מודע לזכותו להתנגד ויכול לממש אותה באופן פשוט, נגיש ומושכל. לא ניתן להבטיח זאת באמצעות משלוח הודעה או כל מנגנון מ</w:t>
      </w:r>
      <w:r>
        <w:rPr>
          <w:rFonts w:hint="cs"/>
          <w:rtl/>
          <w:lang w:eastAsia="he-IL"/>
        </w:rPr>
        <w:t>י</w:t>
      </w:r>
      <w:r w:rsidRPr="003654C0">
        <w:rPr>
          <w:rtl/>
          <w:lang w:eastAsia="he-IL"/>
        </w:rPr>
        <w:t xml:space="preserve">נהלי אחר. במצב כזה קיים חשש לפגיעה בזכותו של אדם לקבוע מה </w:t>
      </w:r>
      <w:r>
        <w:rPr>
          <w:rFonts w:hint="cs"/>
          <w:rtl/>
          <w:lang w:eastAsia="he-IL"/>
        </w:rPr>
        <w:t>י</w:t>
      </w:r>
      <w:r w:rsidRPr="003654C0">
        <w:rPr>
          <w:rtl/>
          <w:lang w:eastAsia="he-IL"/>
        </w:rPr>
        <w:t xml:space="preserve">יעשה בגופו לאחר מותו. </w:t>
      </w:r>
    </w:p>
    <w:p w:rsidR="00932198" w:rsidRDefault="00932198" w:rsidP="00271E4F">
      <w:pPr>
        <w:rPr>
          <w:rtl/>
          <w:lang w:eastAsia="he-IL"/>
        </w:rPr>
      </w:pPr>
    </w:p>
    <w:p w:rsidR="00932198" w:rsidRDefault="00932198" w:rsidP="001231C8">
      <w:pPr>
        <w:rPr>
          <w:rtl/>
          <w:lang w:eastAsia="he-IL"/>
        </w:rPr>
      </w:pPr>
      <w:bookmarkStart w:id="1017" w:name="_ETM_Q6_404000"/>
      <w:bookmarkEnd w:id="1017"/>
      <w:r w:rsidRPr="003654C0">
        <w:rPr>
          <w:rtl/>
          <w:lang w:eastAsia="he-IL"/>
        </w:rPr>
        <w:t>חשש נוסף הוא פגיעה באמון הציבור. הצלחת מערך ההשתלות נשענת בראש ובראשונה על אמון המשפחות והציבור במערכת הבריאות. יצירת תחושה שהמדינה מניחה הסכמה לתרומת איברים עלולה דווקא להגביר חשדנות ולהוביל לתוצאה הפוכה מזו שאליה שואפת ההצעה. גם הניסיו</w:t>
      </w:r>
      <w:r>
        <w:rPr>
          <w:rFonts w:hint="cs"/>
          <w:rtl/>
          <w:lang w:eastAsia="he-IL"/>
        </w:rPr>
        <w:t>ן</w:t>
      </w:r>
      <w:r w:rsidRPr="003654C0">
        <w:rPr>
          <w:rtl/>
          <w:lang w:eastAsia="he-IL"/>
        </w:rPr>
        <w:t xml:space="preserve"> הבי</w:t>
      </w:r>
      <w:r>
        <w:rPr>
          <w:rFonts w:hint="cs"/>
          <w:rtl/>
          <w:lang w:eastAsia="he-IL"/>
        </w:rPr>
        <w:t>ן-</w:t>
      </w:r>
      <w:r>
        <w:rPr>
          <w:rtl/>
          <w:lang w:eastAsia="he-IL"/>
        </w:rPr>
        <w:t>לאומי אינו מצביע על קשר חד</w:t>
      </w:r>
      <w:r>
        <w:rPr>
          <w:rFonts w:hint="cs"/>
          <w:rtl/>
          <w:lang w:eastAsia="he-IL"/>
        </w:rPr>
        <w:t>-</w:t>
      </w:r>
      <w:r w:rsidRPr="003654C0">
        <w:rPr>
          <w:rtl/>
          <w:lang w:eastAsia="he-IL"/>
        </w:rPr>
        <w:t xml:space="preserve">משמעי בין אימוץ מודל הסכמה משוערת לבין העלייה בתרומות איברים. </w:t>
      </w:r>
      <w:r w:rsidRPr="00BA2507">
        <w:rPr>
          <w:rtl/>
          <w:lang w:eastAsia="he-IL"/>
        </w:rPr>
        <w:t xml:space="preserve">במדינות שונות נרשמו שיעורי תרומה גבוהים גם ללא שינוי מודל ההסכמה, והמחקר מלמד כי הגורמים המשפיעים ביותר הם השקעה בתשתיות, הסברה, הכשרת צוותים רפואיים ובניית אמון ציבורי. </w:t>
      </w:r>
    </w:p>
    <w:p w:rsidR="00932198" w:rsidRDefault="00932198" w:rsidP="00271E4F">
      <w:pPr>
        <w:rPr>
          <w:rtl/>
          <w:lang w:eastAsia="he-IL"/>
        </w:rPr>
      </w:pPr>
    </w:p>
    <w:p w:rsidR="00932198" w:rsidRDefault="00932198" w:rsidP="00271E4F">
      <w:pPr>
        <w:rPr>
          <w:rtl/>
          <w:lang w:eastAsia="he-IL"/>
        </w:rPr>
      </w:pPr>
      <w:bookmarkStart w:id="1018" w:name="_ETM_Q6_446000"/>
      <w:bookmarkEnd w:id="1018"/>
      <w:r w:rsidRPr="00BA2507">
        <w:rPr>
          <w:rtl/>
          <w:lang w:eastAsia="he-IL"/>
        </w:rPr>
        <w:t xml:space="preserve">לבסוף, תפיסת היסוד של המשפט והרפואה בישראל היא שההסכמה לפעולה בגופו של אדם צריכה להיות הסכמה מודעת, חופשית ומפורשת. החלפתה בהנחת הסכמה אינה עולה בקנה אחד עם עיקרון יסודי זה. </w:t>
      </w:r>
    </w:p>
    <w:p w:rsidR="00932198" w:rsidRDefault="00932198" w:rsidP="00271E4F">
      <w:pPr>
        <w:rPr>
          <w:rtl/>
          <w:lang w:eastAsia="he-IL"/>
        </w:rPr>
      </w:pPr>
    </w:p>
    <w:p w:rsidR="00932198" w:rsidRDefault="00932198" w:rsidP="00271E4F">
      <w:pPr>
        <w:rPr>
          <w:rtl/>
          <w:lang w:eastAsia="he-IL"/>
        </w:rPr>
      </w:pPr>
      <w:bookmarkStart w:id="1019" w:name="_ETM_Q6_464000"/>
      <w:bookmarkEnd w:id="1019"/>
      <w:r w:rsidRPr="00BA2507">
        <w:rPr>
          <w:rtl/>
          <w:lang w:eastAsia="he-IL"/>
        </w:rPr>
        <w:t>לסיכום, לאחר בחינה מקצועית, אתית ומשפטית מקיפה, ולאור העובדה שלא חל שינוי מהותי בנתונים, בנסיבות או בידע שהצטבר</w:t>
      </w:r>
      <w:r>
        <w:rPr>
          <w:rtl/>
          <w:lang w:eastAsia="he-IL"/>
        </w:rPr>
        <w:t xml:space="preserve"> מאז נדונה הסוגיה בעבר</w:t>
      </w:r>
      <w:r>
        <w:rPr>
          <w:rFonts w:hint="cs"/>
          <w:rtl/>
          <w:lang w:eastAsia="he-IL"/>
        </w:rPr>
        <w:t>,</w:t>
      </w:r>
      <w:r w:rsidRPr="00BA2507">
        <w:rPr>
          <w:rtl/>
          <w:lang w:eastAsia="he-IL"/>
        </w:rPr>
        <w:t xml:space="preserve"> עמדת משרד הבריאות, ש</w:t>
      </w:r>
      <w:r>
        <w:rPr>
          <w:rFonts w:hint="cs"/>
          <w:rtl/>
          <w:lang w:eastAsia="he-IL"/>
        </w:rPr>
        <w:t>א</w:t>
      </w:r>
      <w:r w:rsidRPr="00BA2507">
        <w:rPr>
          <w:rtl/>
          <w:lang w:eastAsia="he-IL"/>
        </w:rPr>
        <w:t>ומצה גם על ידי ועדת השרים לענייני חקיקה</w:t>
      </w:r>
      <w:r>
        <w:rPr>
          <w:rFonts w:hint="cs"/>
          <w:rtl/>
          <w:lang w:eastAsia="he-IL"/>
        </w:rPr>
        <w:t>,</w:t>
      </w:r>
      <w:r w:rsidRPr="00BA2507">
        <w:rPr>
          <w:rtl/>
          <w:lang w:eastAsia="he-IL"/>
        </w:rPr>
        <w:t xml:space="preserve"> היא כי אין מקום לשנות את מודל ההסכמה הקיים בישראל. </w:t>
      </w:r>
      <w:bookmarkStart w:id="1020" w:name="_ETM_Q6_487000"/>
      <w:bookmarkEnd w:id="1020"/>
      <w:r w:rsidRPr="00BA2507">
        <w:rPr>
          <w:rtl/>
          <w:lang w:eastAsia="he-IL"/>
        </w:rPr>
        <w:t xml:space="preserve">לפיכך, הממשלה מתנגדת להצעת החוק וקוראת לחברי הכנסת לדחותה. תודה רבה. </w:t>
      </w:r>
    </w:p>
    <w:p w:rsidR="00932198" w:rsidRDefault="00932198" w:rsidP="00271E4F">
      <w:pPr>
        <w:rPr>
          <w:rtl/>
          <w:lang w:eastAsia="he-IL"/>
        </w:rPr>
      </w:pPr>
      <w:bookmarkStart w:id="1021" w:name="_ETM_Q6_489000"/>
      <w:bookmarkEnd w:id="1021"/>
    </w:p>
    <w:p w:rsidR="00932198" w:rsidRDefault="00932198" w:rsidP="00271E4F">
      <w:pPr>
        <w:pStyle w:val="af5"/>
        <w:keepNext/>
        <w:rPr>
          <w:rtl/>
        </w:rPr>
      </w:pPr>
      <w:bookmarkStart w:id="1022" w:name="ET_interruption_6345_9"/>
      <w:r w:rsidRPr="00BA2507">
        <w:rPr>
          <w:rStyle w:val="TagStyle"/>
          <w:rtl/>
        </w:rPr>
        <w:t xml:space="preserve"> &lt;&lt; קריאה &gt;&gt; </w:t>
      </w:r>
      <w:r>
        <w:rPr>
          <w:rtl/>
        </w:rPr>
        <w:t>טלי גוטליב (הליכוד):</w:t>
      </w:r>
      <w:r w:rsidRPr="00BA2507">
        <w:rPr>
          <w:rStyle w:val="TagStyle"/>
          <w:rtl/>
        </w:rPr>
        <w:t xml:space="preserve"> &lt;&lt; קריאה &gt;&gt;</w:t>
      </w:r>
      <w:r>
        <w:rPr>
          <w:rtl/>
        </w:rPr>
        <w:t xml:space="preserve">   </w:t>
      </w:r>
      <w:bookmarkEnd w:id="1022"/>
    </w:p>
    <w:p w:rsidR="00932198" w:rsidRDefault="00932198" w:rsidP="00CA212C">
      <w:pPr>
        <w:rPr>
          <w:rtl/>
          <w:lang w:eastAsia="he-IL"/>
        </w:rPr>
      </w:pPr>
    </w:p>
    <w:p w:rsidR="00932198" w:rsidRDefault="00932198" w:rsidP="00271E4F">
      <w:pPr>
        <w:rPr>
          <w:rtl/>
          <w:lang w:eastAsia="he-IL"/>
        </w:rPr>
      </w:pPr>
      <w:bookmarkStart w:id="1023" w:name="_ETM_Q6_490000"/>
      <w:bookmarkEnd w:id="1023"/>
      <w:r>
        <w:rPr>
          <w:rFonts w:hint="cs"/>
          <w:rtl/>
          <w:lang w:eastAsia="he-IL"/>
        </w:rPr>
        <w:t>לא, תמשיך.</w:t>
      </w:r>
    </w:p>
    <w:p w:rsidR="00932198" w:rsidRDefault="00932198" w:rsidP="00271E4F">
      <w:pPr>
        <w:rPr>
          <w:rtl/>
          <w:lang w:eastAsia="he-IL"/>
        </w:rPr>
      </w:pPr>
    </w:p>
    <w:p w:rsidR="00932198" w:rsidRDefault="00932198" w:rsidP="00271E4F">
      <w:pPr>
        <w:pStyle w:val="-"/>
        <w:keepNext/>
        <w:rPr>
          <w:rtl/>
        </w:rPr>
      </w:pPr>
      <w:bookmarkStart w:id="1024" w:name="ET_speakercontinue_6461_4"/>
      <w:r w:rsidRPr="00C65035">
        <w:rPr>
          <w:rStyle w:val="TagStyle"/>
          <w:rtl/>
        </w:rPr>
        <w:t xml:space="preserve"> &lt;&lt; דובר_המשך &gt;&gt; </w:t>
      </w:r>
      <w:r>
        <w:rPr>
          <w:rtl/>
        </w:rPr>
        <w:t>שר התקשורת שלמה קרעי:</w:t>
      </w:r>
      <w:r w:rsidRPr="00C65035">
        <w:rPr>
          <w:rStyle w:val="TagStyle"/>
          <w:rtl/>
        </w:rPr>
        <w:t xml:space="preserve"> &lt;&lt; דובר_המשך &gt;&gt;</w:t>
      </w:r>
      <w:r>
        <w:rPr>
          <w:rtl/>
        </w:rPr>
        <w:t xml:space="preserve">   </w:t>
      </w:r>
      <w:bookmarkEnd w:id="1024"/>
    </w:p>
    <w:p w:rsidR="00932198" w:rsidRDefault="00932198" w:rsidP="00CA212C">
      <w:pPr>
        <w:rPr>
          <w:rtl/>
          <w:lang w:eastAsia="he-IL"/>
        </w:rPr>
      </w:pPr>
    </w:p>
    <w:p w:rsidR="00932198" w:rsidRDefault="00932198" w:rsidP="00271E4F">
      <w:pPr>
        <w:rPr>
          <w:rtl/>
          <w:lang w:eastAsia="he-IL"/>
        </w:rPr>
      </w:pPr>
      <w:r>
        <w:rPr>
          <w:rFonts w:hint="cs"/>
          <w:rtl/>
          <w:lang w:eastAsia="he-IL"/>
        </w:rPr>
        <w:t>אמרתי שמית. הכול טוב.</w:t>
      </w:r>
    </w:p>
    <w:p w:rsidR="00932198" w:rsidRDefault="00932198" w:rsidP="00271E4F">
      <w:pPr>
        <w:rPr>
          <w:rtl/>
          <w:lang w:eastAsia="he-IL"/>
        </w:rPr>
      </w:pPr>
    </w:p>
    <w:p w:rsidR="00932198" w:rsidRDefault="00932198" w:rsidP="00271E4F">
      <w:pPr>
        <w:pStyle w:val="af6"/>
        <w:keepNext/>
        <w:rPr>
          <w:rtl/>
        </w:rPr>
      </w:pPr>
      <w:r w:rsidRPr="00C65035">
        <w:rPr>
          <w:rStyle w:val="TagStyle"/>
          <w:rtl/>
        </w:rPr>
        <w:t xml:space="preserve"> &lt;&lt; יור &gt;&gt; </w:t>
      </w:r>
      <w:r>
        <w:rPr>
          <w:rtl/>
        </w:rPr>
        <w:t>היו"ר אמיר אוחנה:</w:t>
      </w:r>
      <w:r w:rsidRPr="00C65035">
        <w:rPr>
          <w:rStyle w:val="TagStyle"/>
          <w:rtl/>
        </w:rPr>
        <w:t xml:space="preserve"> &lt;&lt; יור &gt;&gt;</w:t>
      </w:r>
      <w:r>
        <w:rPr>
          <w:rtl/>
        </w:rPr>
        <w:t xml:space="preserve">   </w:t>
      </w:r>
    </w:p>
    <w:p w:rsidR="00932198" w:rsidRDefault="00932198" w:rsidP="00CA212C">
      <w:pPr>
        <w:rPr>
          <w:rtl/>
          <w:lang w:eastAsia="he-IL"/>
        </w:rPr>
      </w:pPr>
    </w:p>
    <w:p w:rsidR="00932198" w:rsidRDefault="00932198" w:rsidP="00271E4F">
      <w:pPr>
        <w:rPr>
          <w:rtl/>
          <w:lang w:eastAsia="he-IL"/>
        </w:rPr>
      </w:pPr>
      <w:r w:rsidRPr="00BA2507">
        <w:rPr>
          <w:rtl/>
          <w:lang w:eastAsia="he-IL"/>
        </w:rPr>
        <w:t>יש גם בקשה של האופוזיציה, אגב, לשמ</w:t>
      </w:r>
      <w:r>
        <w:rPr>
          <w:rFonts w:hint="cs"/>
          <w:rtl/>
          <w:lang w:eastAsia="he-IL"/>
        </w:rPr>
        <w:t>ית.</w:t>
      </w:r>
      <w:r w:rsidRPr="00BA2507">
        <w:rPr>
          <w:rtl/>
          <w:lang w:eastAsia="he-IL"/>
        </w:rPr>
        <w:t xml:space="preserve"> אם כן, אנחנו נעבור להצבעה</w:t>
      </w:r>
      <w:r>
        <w:rPr>
          <w:rFonts w:hint="cs"/>
          <w:rtl/>
          <w:lang w:eastAsia="he-IL"/>
        </w:rPr>
        <w:t>.</w:t>
      </w:r>
    </w:p>
    <w:p w:rsidR="00932198" w:rsidRDefault="00932198" w:rsidP="00271E4F">
      <w:pPr>
        <w:rPr>
          <w:rtl/>
          <w:lang w:eastAsia="he-IL"/>
        </w:rPr>
      </w:pPr>
    </w:p>
    <w:p w:rsidR="00932198" w:rsidRDefault="00932198" w:rsidP="00271E4F">
      <w:pPr>
        <w:pStyle w:val="af5"/>
        <w:keepNext/>
        <w:rPr>
          <w:rtl/>
        </w:rPr>
      </w:pPr>
      <w:bookmarkStart w:id="1025" w:name="ET_interruption_5090_10"/>
      <w:r w:rsidRPr="00BA2507">
        <w:rPr>
          <w:rStyle w:val="TagStyle"/>
          <w:rtl/>
        </w:rPr>
        <w:t xml:space="preserve"> &lt;&lt; קריאה &gt;&gt; </w:t>
      </w:r>
      <w:r>
        <w:rPr>
          <w:rtl/>
        </w:rPr>
        <w:t>מרב מיכאלי (העבודה):</w:t>
      </w:r>
      <w:r w:rsidRPr="00BA2507">
        <w:rPr>
          <w:rStyle w:val="TagStyle"/>
          <w:rtl/>
        </w:rPr>
        <w:t xml:space="preserve"> &lt;&lt; קריאה &gt;&gt;</w:t>
      </w:r>
      <w:r>
        <w:rPr>
          <w:rtl/>
        </w:rPr>
        <w:t xml:space="preserve">   </w:t>
      </w:r>
      <w:bookmarkEnd w:id="1025"/>
    </w:p>
    <w:p w:rsidR="00932198" w:rsidRDefault="00932198" w:rsidP="00CA212C">
      <w:pPr>
        <w:rPr>
          <w:rtl/>
          <w:lang w:eastAsia="he-IL"/>
        </w:rPr>
      </w:pPr>
    </w:p>
    <w:p w:rsidR="00932198" w:rsidRDefault="00932198" w:rsidP="00271E4F">
      <w:pPr>
        <w:rPr>
          <w:rtl/>
          <w:lang w:eastAsia="he-IL"/>
        </w:rPr>
      </w:pPr>
      <w:bookmarkStart w:id="1026" w:name="_ETM_Q6_502000"/>
      <w:bookmarkEnd w:id="1026"/>
      <w:r>
        <w:rPr>
          <w:rFonts w:hint="cs"/>
          <w:rtl/>
          <w:lang w:eastAsia="he-IL"/>
        </w:rPr>
        <w:t>לא, אני רוצה לענות.</w:t>
      </w:r>
    </w:p>
    <w:p w:rsidR="00932198" w:rsidRDefault="00932198" w:rsidP="00271E4F">
      <w:pPr>
        <w:rPr>
          <w:rtl/>
          <w:lang w:eastAsia="he-IL"/>
        </w:rPr>
      </w:pPr>
      <w:bookmarkStart w:id="1027" w:name="_ETM_Q6_500000"/>
      <w:bookmarkEnd w:id="1027"/>
    </w:p>
    <w:p w:rsidR="00932198" w:rsidRDefault="00932198" w:rsidP="00271E4F">
      <w:pPr>
        <w:pStyle w:val="af6"/>
        <w:keepNext/>
        <w:rPr>
          <w:rtl/>
        </w:rPr>
      </w:pPr>
      <w:r w:rsidRPr="00BA2507">
        <w:rPr>
          <w:rStyle w:val="TagStyle"/>
          <w:rtl/>
        </w:rPr>
        <w:t xml:space="preserve"> &lt;&lt; יור &gt;&gt; </w:t>
      </w:r>
      <w:r>
        <w:rPr>
          <w:rtl/>
        </w:rPr>
        <w:t>היו"ר אמיר אוחנה:</w:t>
      </w:r>
      <w:r w:rsidRPr="00BA2507">
        <w:rPr>
          <w:rStyle w:val="TagStyle"/>
          <w:rtl/>
        </w:rPr>
        <w:t xml:space="preserve"> &lt;&lt; יור &gt;&gt;</w:t>
      </w:r>
      <w:r>
        <w:rPr>
          <w:rtl/>
        </w:rPr>
        <w:t xml:space="preserve">   </w:t>
      </w:r>
    </w:p>
    <w:p w:rsidR="00932198" w:rsidRDefault="00932198" w:rsidP="00CA212C">
      <w:pPr>
        <w:rPr>
          <w:rtl/>
          <w:lang w:eastAsia="he-IL"/>
        </w:rPr>
      </w:pPr>
    </w:p>
    <w:p w:rsidR="00932198" w:rsidRDefault="00932198" w:rsidP="00271E4F">
      <w:pPr>
        <w:rPr>
          <w:rtl/>
          <w:lang w:eastAsia="he-IL"/>
        </w:rPr>
      </w:pPr>
      <w:bookmarkStart w:id="1028" w:name="_ETM_Q6_501000"/>
      <w:bookmarkEnd w:id="1028"/>
      <w:r>
        <w:rPr>
          <w:rFonts w:hint="cs"/>
          <w:rtl/>
          <w:lang w:eastAsia="he-IL"/>
        </w:rPr>
        <w:t xml:space="preserve">אה, </w:t>
      </w:r>
      <w:bookmarkStart w:id="1029" w:name="_ETM_Q6_498000"/>
      <w:bookmarkEnd w:id="1029"/>
      <w:r w:rsidRPr="00BA2507">
        <w:rPr>
          <w:rtl/>
          <w:lang w:eastAsia="he-IL"/>
        </w:rPr>
        <w:t>להשיב, בבקשה. חברת הכנסת מיכאלי מבקשת להשיב להתנגדות הממשלה.</w:t>
      </w:r>
      <w:r w:rsidRPr="00BA2507">
        <w:rPr>
          <w:rFonts w:hint="cs"/>
          <w:rtl/>
          <w:lang w:eastAsia="he-IL"/>
        </w:rPr>
        <w:t xml:space="preserve"> </w:t>
      </w:r>
      <w:r>
        <w:rPr>
          <w:rFonts w:hint="cs"/>
          <w:rtl/>
          <w:lang w:eastAsia="he-IL"/>
        </w:rPr>
        <w:t>בבקשה, גברתי.</w:t>
      </w:r>
    </w:p>
    <w:p w:rsidR="00932198" w:rsidRDefault="00932198" w:rsidP="00271E4F">
      <w:pPr>
        <w:rPr>
          <w:rtl/>
          <w:lang w:eastAsia="he-IL"/>
        </w:rPr>
      </w:pPr>
    </w:p>
    <w:p w:rsidR="00932198" w:rsidRDefault="00932198" w:rsidP="00271E4F">
      <w:pPr>
        <w:pStyle w:val="a4"/>
        <w:keepNext/>
        <w:rPr>
          <w:rtl/>
        </w:rPr>
      </w:pPr>
      <w:bookmarkStart w:id="1030" w:name="ET_speaker_5090_7"/>
      <w:r w:rsidRPr="00C65035">
        <w:rPr>
          <w:rStyle w:val="TagStyle"/>
          <w:rtl/>
        </w:rPr>
        <w:t xml:space="preserve"> &lt;&lt; דובר &gt;&gt; </w:t>
      </w:r>
      <w:bookmarkStart w:id="1031" w:name="_Toc233882691"/>
      <w:bookmarkStart w:id="1032" w:name="_Toc233882847"/>
      <w:r>
        <w:rPr>
          <w:rtl/>
        </w:rPr>
        <w:t>מרב מיכאלי (העבודה):</w:t>
      </w:r>
      <w:bookmarkEnd w:id="1031"/>
      <w:bookmarkEnd w:id="1032"/>
      <w:r w:rsidRPr="00C65035">
        <w:rPr>
          <w:rStyle w:val="TagStyle"/>
          <w:rtl/>
        </w:rPr>
        <w:t xml:space="preserve"> &lt;&lt; דובר &gt;&gt;</w:t>
      </w:r>
      <w:r>
        <w:rPr>
          <w:rtl/>
        </w:rPr>
        <w:t xml:space="preserve">   </w:t>
      </w:r>
      <w:bookmarkEnd w:id="1030"/>
    </w:p>
    <w:p w:rsidR="00932198" w:rsidRDefault="00932198" w:rsidP="00CA212C">
      <w:pPr>
        <w:rPr>
          <w:rtl/>
          <w:lang w:eastAsia="he-IL"/>
        </w:rPr>
      </w:pPr>
    </w:p>
    <w:p w:rsidR="00932198" w:rsidRDefault="00932198" w:rsidP="00271E4F">
      <w:pPr>
        <w:rPr>
          <w:rtl/>
          <w:lang w:eastAsia="he-IL"/>
        </w:rPr>
      </w:pPr>
      <w:r w:rsidRPr="00BA2507">
        <w:rPr>
          <w:rtl/>
          <w:lang w:eastAsia="he-IL"/>
        </w:rPr>
        <w:t>בדרך כלל שרי הממשלה שעולים הנה כדי לענות על הצעות חוק משתמשים בבמה הזאת כדי לדבר על דברים אחרים</w:t>
      </w:r>
      <w:r>
        <w:rPr>
          <w:rFonts w:hint="cs"/>
          <w:rtl/>
          <w:lang w:eastAsia="he-IL"/>
        </w:rPr>
        <w:t>,</w:t>
      </w:r>
      <w:r w:rsidRPr="00BA2507">
        <w:rPr>
          <w:rtl/>
          <w:lang w:eastAsia="he-IL"/>
        </w:rPr>
        <w:t xml:space="preserve"> וסתם כאילו</w:t>
      </w:r>
      <w:r>
        <w:rPr>
          <w:rtl/>
          <w:lang w:eastAsia="he-IL"/>
        </w:rPr>
        <w:t xml:space="preserve"> לעשות תעמולה או להסי</w:t>
      </w:r>
      <w:r>
        <w:rPr>
          <w:rFonts w:hint="cs"/>
          <w:rtl/>
          <w:lang w:eastAsia="he-IL"/>
        </w:rPr>
        <w:t>ת</w:t>
      </w:r>
      <w:r w:rsidRPr="00BA2507">
        <w:rPr>
          <w:rtl/>
          <w:lang w:eastAsia="he-IL"/>
        </w:rPr>
        <w:t xml:space="preserve"> או לשסע, אבל היום, משום שהשר </w:t>
      </w:r>
      <w:r>
        <w:rPr>
          <w:rFonts w:hint="cs"/>
          <w:rtl/>
          <w:lang w:eastAsia="he-IL"/>
        </w:rPr>
        <w:t xml:space="preserve">קרעי </w:t>
      </w:r>
      <w:r w:rsidRPr="00BA2507">
        <w:rPr>
          <w:rtl/>
          <w:lang w:eastAsia="he-IL"/>
        </w:rPr>
        <w:t xml:space="preserve">קרא, אומנם קרא מן הנייר דבר שנכתב עבורו, אבל הוא מתייחס לגופה של ההצעה, אז אני רוצה להתייחס לגופה של התגובה. </w:t>
      </w:r>
    </w:p>
    <w:p w:rsidR="00932198" w:rsidRDefault="00932198" w:rsidP="00271E4F">
      <w:pPr>
        <w:rPr>
          <w:rtl/>
          <w:lang w:eastAsia="he-IL"/>
        </w:rPr>
      </w:pPr>
    </w:p>
    <w:p w:rsidR="00932198" w:rsidRDefault="00932198" w:rsidP="00271E4F">
      <w:pPr>
        <w:rPr>
          <w:rtl/>
          <w:lang w:eastAsia="he-IL"/>
        </w:rPr>
      </w:pPr>
      <w:bookmarkStart w:id="1033" w:name="_ETM_Q6_549000"/>
      <w:bookmarkEnd w:id="1033"/>
      <w:r w:rsidRPr="00BA2507">
        <w:rPr>
          <w:rtl/>
          <w:lang w:eastAsia="he-IL"/>
        </w:rPr>
        <w:t xml:space="preserve">חבר הכנסת </w:t>
      </w:r>
      <w:r>
        <w:rPr>
          <w:rFonts w:hint="cs"/>
          <w:rtl/>
          <w:lang w:eastAsia="he-IL"/>
        </w:rPr>
        <w:t xml:space="preserve">קרעי </w:t>
      </w:r>
      <w:r w:rsidRPr="00BA2507">
        <w:rPr>
          <w:rtl/>
          <w:lang w:eastAsia="he-IL"/>
        </w:rPr>
        <w:t xml:space="preserve">בעצמו ציטט ועדה שנעשתה ב-2013. זה לפני 13 שנה. העולם התהפך </w:t>
      </w:r>
      <w:r>
        <w:rPr>
          <w:rFonts w:hint="cs"/>
          <w:rtl/>
          <w:lang w:eastAsia="he-IL"/>
        </w:rPr>
        <w:t>מ</w:t>
      </w:r>
      <w:r w:rsidRPr="00BA2507">
        <w:rPr>
          <w:rtl/>
          <w:lang w:eastAsia="he-IL"/>
        </w:rPr>
        <w:t>-2013 כל כך הרבה פעמים, כל כך הרבה דברים חדשים למדנו מאז</w:t>
      </w:r>
      <w:r>
        <w:rPr>
          <w:rFonts w:hint="cs"/>
          <w:rtl/>
          <w:lang w:eastAsia="he-IL"/>
        </w:rPr>
        <w:t>.</w:t>
      </w:r>
      <w:r w:rsidRPr="00BA2507">
        <w:rPr>
          <w:rtl/>
          <w:lang w:eastAsia="he-IL"/>
        </w:rPr>
        <w:t xml:space="preserve"> </w:t>
      </w:r>
      <w:r>
        <w:rPr>
          <w:rtl/>
          <w:lang w:eastAsia="he-IL"/>
        </w:rPr>
        <w:t>אבל מעבר לזה, צריך להיות אינטרס</w:t>
      </w:r>
      <w:r>
        <w:rPr>
          <w:rFonts w:hint="cs"/>
          <w:rtl/>
          <w:lang w:eastAsia="he-IL"/>
        </w:rPr>
        <w:t xml:space="preserve"> –</w:t>
      </w:r>
      <w:r w:rsidRPr="00BA2507">
        <w:rPr>
          <w:rtl/>
          <w:lang w:eastAsia="he-IL"/>
        </w:rPr>
        <w:t xml:space="preserve"> אינטרס ציבורי, אינטרס של המדינה</w:t>
      </w:r>
      <w:r>
        <w:rPr>
          <w:rFonts w:hint="cs"/>
          <w:rtl/>
          <w:lang w:eastAsia="he-IL"/>
        </w:rPr>
        <w:t xml:space="preserve"> –</w:t>
      </w:r>
      <w:r w:rsidRPr="00BA2507">
        <w:rPr>
          <w:rtl/>
          <w:lang w:eastAsia="he-IL"/>
        </w:rPr>
        <w:t xml:space="preserve"> גם להציל חיים וגם להפוך את הקורב</w:t>
      </w:r>
      <w:r>
        <w:rPr>
          <w:rtl/>
          <w:lang w:eastAsia="he-IL"/>
        </w:rPr>
        <w:t>נות ואת המוות ואת האובדן הנורא</w:t>
      </w:r>
      <w:r>
        <w:rPr>
          <w:rFonts w:hint="cs"/>
          <w:rtl/>
          <w:lang w:eastAsia="he-IL"/>
        </w:rPr>
        <w:t xml:space="preserve">, </w:t>
      </w:r>
      <w:bookmarkStart w:id="1034" w:name="_ETM_Q6_580000"/>
      <w:bookmarkEnd w:id="1034"/>
      <w:r w:rsidRPr="00BA2507">
        <w:rPr>
          <w:rtl/>
          <w:lang w:eastAsia="he-IL"/>
        </w:rPr>
        <w:t>שחלקו מיותר מבחינה ביטחונית או צבאית ומשרת פוליטית, לפחות להפוך אותו למשהו שיכול להציל חיים אחר כך. המדינה אמורה לפעול לפי האינטרס שלה, ולא רק לצטט כל מיני דברים שהיו פעם, שספק אם הנתונים שהם התבססו עליהם רלוונטיים להיום בכלל</w:t>
      </w:r>
      <w:r>
        <w:rPr>
          <w:rFonts w:hint="cs"/>
          <w:rtl/>
          <w:lang w:eastAsia="he-IL"/>
        </w:rPr>
        <w:t>.</w:t>
      </w:r>
      <w:r w:rsidRPr="00BA2507">
        <w:rPr>
          <w:rtl/>
          <w:lang w:eastAsia="he-IL"/>
        </w:rPr>
        <w:t xml:space="preserve"> </w:t>
      </w:r>
    </w:p>
    <w:p w:rsidR="00932198" w:rsidRDefault="00932198" w:rsidP="00271E4F">
      <w:pPr>
        <w:rPr>
          <w:rtl/>
          <w:lang w:eastAsia="he-IL"/>
        </w:rPr>
      </w:pPr>
    </w:p>
    <w:p w:rsidR="00932198" w:rsidRDefault="00932198" w:rsidP="00271E4F">
      <w:pPr>
        <w:rPr>
          <w:rtl/>
          <w:lang w:eastAsia="he-IL"/>
        </w:rPr>
      </w:pPr>
      <w:bookmarkStart w:id="1035" w:name="_ETM_Q6_613000"/>
      <w:bookmarkEnd w:id="1035"/>
      <w:r w:rsidRPr="00BA2507">
        <w:rPr>
          <w:rtl/>
          <w:lang w:eastAsia="he-IL"/>
        </w:rPr>
        <w:t>אבל ממש ממש בקליפת אגוז להגיד</w:t>
      </w:r>
      <w:r>
        <w:rPr>
          <w:rFonts w:hint="cs"/>
          <w:rtl/>
          <w:lang w:eastAsia="he-IL"/>
        </w:rPr>
        <w:t>:</w:t>
      </w:r>
      <w:r w:rsidRPr="00BA2507">
        <w:rPr>
          <w:rtl/>
          <w:lang w:eastAsia="he-IL"/>
        </w:rPr>
        <w:t xml:space="preserve"> כן, הצעת החוק נועדה לשנות התנהגות של אנשים</w:t>
      </w:r>
      <w:r>
        <w:rPr>
          <w:rFonts w:hint="cs"/>
          <w:rtl/>
          <w:lang w:eastAsia="he-IL"/>
        </w:rPr>
        <w:t>.</w:t>
      </w:r>
      <w:r>
        <w:rPr>
          <w:rtl/>
          <w:lang w:eastAsia="he-IL"/>
        </w:rPr>
        <w:t xml:space="preserve"> העובדה שהיום הציבור לא תור</w:t>
      </w:r>
      <w:r>
        <w:rPr>
          <w:rFonts w:hint="cs"/>
          <w:rtl/>
          <w:lang w:eastAsia="he-IL"/>
        </w:rPr>
        <w:t>מת</w:t>
      </w:r>
      <w:r w:rsidRPr="00BA2507">
        <w:rPr>
          <w:rtl/>
          <w:lang w:eastAsia="he-IL"/>
        </w:rPr>
        <w:t xml:space="preserve"> הרבה </w:t>
      </w:r>
      <w:r>
        <w:rPr>
          <w:rFonts w:hint="cs"/>
          <w:rtl/>
          <w:lang w:eastAsia="he-IL"/>
        </w:rPr>
        <w:t>אי</w:t>
      </w:r>
      <w:r w:rsidRPr="00BA2507">
        <w:rPr>
          <w:rtl/>
          <w:lang w:eastAsia="he-IL"/>
        </w:rPr>
        <w:t>ברים</w:t>
      </w:r>
      <w:r>
        <w:rPr>
          <w:rFonts w:hint="cs"/>
          <w:rtl/>
          <w:lang w:eastAsia="he-IL"/>
        </w:rPr>
        <w:t xml:space="preserve"> –</w:t>
      </w:r>
      <w:r w:rsidRPr="00BA2507">
        <w:rPr>
          <w:rtl/>
          <w:lang w:eastAsia="he-IL"/>
        </w:rPr>
        <w:t xml:space="preserve"> את זה בדיוק באה הצעת החוק לשנות</w:t>
      </w:r>
      <w:r>
        <w:rPr>
          <w:rFonts w:hint="cs"/>
          <w:rtl/>
          <w:lang w:eastAsia="he-IL"/>
        </w:rPr>
        <w:t>.</w:t>
      </w:r>
      <w:r>
        <w:rPr>
          <w:rtl/>
          <w:lang w:eastAsia="he-IL"/>
        </w:rPr>
        <w:t xml:space="preserve"> אז לבוא ולהגיד</w:t>
      </w:r>
      <w:r>
        <w:rPr>
          <w:rFonts w:hint="cs"/>
          <w:rtl/>
          <w:lang w:eastAsia="he-IL"/>
        </w:rPr>
        <w:t>:</w:t>
      </w:r>
      <w:r w:rsidRPr="00BA2507">
        <w:rPr>
          <w:rtl/>
          <w:lang w:eastAsia="he-IL"/>
        </w:rPr>
        <w:t xml:space="preserve"> בגלל שאנשים לא תורמים </w:t>
      </w:r>
      <w:r>
        <w:rPr>
          <w:rFonts w:hint="cs"/>
          <w:rtl/>
          <w:lang w:eastAsia="he-IL"/>
        </w:rPr>
        <w:t>אי</w:t>
      </w:r>
      <w:r w:rsidRPr="00BA2507">
        <w:rPr>
          <w:rtl/>
          <w:lang w:eastAsia="he-IL"/>
        </w:rPr>
        <w:t xml:space="preserve">ברים אז לא נכון לעשות </w:t>
      </w:r>
      <w:r>
        <w:rPr>
          <w:rtl/>
          <w:lang w:eastAsia="he-IL"/>
        </w:rPr>
        <w:t xml:space="preserve">הצעת חוק שתגרום להם יותר לתרום </w:t>
      </w:r>
      <w:r>
        <w:rPr>
          <w:rFonts w:hint="cs"/>
          <w:rtl/>
          <w:lang w:eastAsia="he-IL"/>
        </w:rPr>
        <w:t>אי</w:t>
      </w:r>
      <w:r w:rsidRPr="00BA2507">
        <w:rPr>
          <w:rtl/>
          <w:lang w:eastAsia="he-IL"/>
        </w:rPr>
        <w:t>ברים</w:t>
      </w:r>
      <w:r>
        <w:rPr>
          <w:rFonts w:hint="cs"/>
          <w:rtl/>
          <w:lang w:eastAsia="he-IL"/>
        </w:rPr>
        <w:t xml:space="preserve"> </w:t>
      </w:r>
      <w:r>
        <w:rPr>
          <w:rFonts w:hint="eastAsia"/>
          <w:rtl/>
          <w:lang w:eastAsia="he-IL"/>
        </w:rPr>
        <w:t>–</w:t>
      </w:r>
      <w:r>
        <w:rPr>
          <w:rtl/>
          <w:lang w:eastAsia="he-IL"/>
        </w:rPr>
        <w:t xml:space="preserve"> וואו, ז</w:t>
      </w:r>
      <w:r>
        <w:rPr>
          <w:rFonts w:hint="cs"/>
          <w:rtl/>
          <w:lang w:eastAsia="he-IL"/>
        </w:rPr>
        <w:t>ו</w:t>
      </w:r>
      <w:r w:rsidRPr="00BA2507">
        <w:rPr>
          <w:rtl/>
          <w:lang w:eastAsia="he-IL"/>
        </w:rPr>
        <w:t xml:space="preserve"> ממש מחשבה רדיקלית מהממת, מבריקה</w:t>
      </w:r>
      <w:r>
        <w:rPr>
          <w:rFonts w:hint="cs"/>
          <w:rtl/>
          <w:lang w:eastAsia="he-IL"/>
        </w:rPr>
        <w:t>.</w:t>
      </w:r>
      <w:r w:rsidRPr="00BA2507">
        <w:rPr>
          <w:rtl/>
          <w:lang w:eastAsia="he-IL"/>
        </w:rPr>
        <w:t xml:space="preserve"> אין לתאר שזה הטיעון. </w:t>
      </w:r>
    </w:p>
    <w:p w:rsidR="00932198" w:rsidRDefault="00932198" w:rsidP="00271E4F">
      <w:pPr>
        <w:rPr>
          <w:rtl/>
          <w:lang w:eastAsia="he-IL"/>
        </w:rPr>
      </w:pPr>
    </w:p>
    <w:p w:rsidR="00932198" w:rsidRDefault="00932198" w:rsidP="00271E4F">
      <w:pPr>
        <w:rPr>
          <w:rtl/>
          <w:lang w:eastAsia="he-IL"/>
        </w:rPr>
      </w:pPr>
      <w:bookmarkStart w:id="1036" w:name="_ETM_Q6_638000"/>
      <w:bookmarkEnd w:id="1036"/>
      <w:r w:rsidRPr="00BA2507">
        <w:rPr>
          <w:rtl/>
          <w:lang w:eastAsia="he-IL"/>
        </w:rPr>
        <w:t>ודבר נוסף צריך להגיד</w:t>
      </w:r>
      <w:r>
        <w:rPr>
          <w:rFonts w:hint="cs"/>
          <w:rtl/>
          <w:lang w:eastAsia="he-IL"/>
        </w:rPr>
        <w:t xml:space="preserve">: אדרבה ואדרבה, </w:t>
      </w:r>
      <w:r w:rsidRPr="00BA2507">
        <w:rPr>
          <w:rtl/>
          <w:lang w:eastAsia="he-IL"/>
        </w:rPr>
        <w:t>נשב בוועדה, נחשוב איך לפתור את כל הסוגיות האלה של אמון הציבור, של המודעות, של זה שלא יקרה שמישהו או מישהי לא יודעת</w:t>
      </w:r>
      <w:r>
        <w:rPr>
          <w:rFonts w:hint="cs"/>
          <w:rtl/>
          <w:lang w:eastAsia="he-IL"/>
        </w:rPr>
        <w:t>.</w:t>
      </w:r>
      <w:r w:rsidRPr="00BA2507">
        <w:rPr>
          <w:rtl/>
          <w:lang w:eastAsia="he-IL"/>
        </w:rPr>
        <w:t xml:space="preserve"> אגב, כל המנגנונים האלה נמצאים בתוך ההצעה</w:t>
      </w:r>
      <w:r>
        <w:rPr>
          <w:rFonts w:hint="cs"/>
          <w:rtl/>
          <w:lang w:eastAsia="he-IL"/>
        </w:rPr>
        <w:t>,</w:t>
      </w:r>
      <w:r w:rsidRPr="00BA2507">
        <w:rPr>
          <w:rtl/>
          <w:lang w:eastAsia="he-IL"/>
        </w:rPr>
        <w:t xml:space="preserve"> שבימים אלה מן הסתם איש לא טרח לקרוא אותה, כי</w:t>
      </w:r>
      <w:r>
        <w:rPr>
          <w:rtl/>
          <w:lang w:eastAsia="he-IL"/>
        </w:rPr>
        <w:t xml:space="preserve"> כאמור החרדים מתנגדים</w:t>
      </w:r>
      <w:r>
        <w:rPr>
          <w:rFonts w:hint="cs"/>
          <w:rtl/>
          <w:lang w:eastAsia="he-IL"/>
        </w:rPr>
        <w:t>,</w:t>
      </w:r>
      <w:r w:rsidRPr="00BA2507">
        <w:rPr>
          <w:rtl/>
          <w:lang w:eastAsia="he-IL"/>
        </w:rPr>
        <w:t xml:space="preserve"> ומה אנחנו עושות ועושים? מה שהחרדים אומרים.</w:t>
      </w:r>
    </w:p>
    <w:p w:rsidR="00932198" w:rsidRDefault="00932198" w:rsidP="00271E4F">
      <w:pPr>
        <w:rPr>
          <w:rtl/>
          <w:lang w:eastAsia="he-IL"/>
        </w:rPr>
      </w:pPr>
      <w:bookmarkStart w:id="1037" w:name="_ETM_Q6_665000"/>
      <w:bookmarkEnd w:id="1037"/>
    </w:p>
    <w:p w:rsidR="00932198" w:rsidRDefault="00932198" w:rsidP="00271E4F">
      <w:pPr>
        <w:pStyle w:val="af6"/>
        <w:keepNext/>
        <w:rPr>
          <w:rtl/>
        </w:rPr>
      </w:pPr>
      <w:r w:rsidRPr="00C65035">
        <w:rPr>
          <w:rStyle w:val="TagStyle"/>
          <w:rtl/>
        </w:rPr>
        <w:t xml:space="preserve"> &lt;&lt; יור &gt;&gt; </w:t>
      </w:r>
      <w:r>
        <w:rPr>
          <w:rtl/>
        </w:rPr>
        <w:t>היו"ר אמיר אוחנה:</w:t>
      </w:r>
      <w:r w:rsidRPr="00C65035">
        <w:rPr>
          <w:rStyle w:val="TagStyle"/>
          <w:rtl/>
        </w:rPr>
        <w:t xml:space="preserve"> &lt;&lt; יור &gt;&gt;</w:t>
      </w:r>
      <w:r>
        <w:rPr>
          <w:rtl/>
        </w:rPr>
        <w:t xml:space="preserve">   </w:t>
      </w:r>
    </w:p>
    <w:p w:rsidR="00932198" w:rsidRDefault="00932198" w:rsidP="00CA212C">
      <w:pPr>
        <w:rPr>
          <w:rtl/>
          <w:lang w:eastAsia="he-IL"/>
        </w:rPr>
      </w:pPr>
    </w:p>
    <w:p w:rsidR="00932198" w:rsidRDefault="00932198" w:rsidP="00271E4F">
      <w:pPr>
        <w:rPr>
          <w:rtl/>
          <w:lang w:eastAsia="he-IL"/>
        </w:rPr>
      </w:pPr>
      <w:r>
        <w:rPr>
          <w:rFonts w:hint="cs"/>
          <w:rtl/>
          <w:lang w:eastAsia="he-IL"/>
        </w:rPr>
        <w:t xml:space="preserve">תודה רבה. </w:t>
      </w:r>
    </w:p>
    <w:p w:rsidR="00932198" w:rsidRDefault="00932198" w:rsidP="00271E4F">
      <w:pPr>
        <w:rPr>
          <w:rtl/>
          <w:lang w:eastAsia="he-IL"/>
        </w:rPr>
      </w:pPr>
    </w:p>
    <w:p w:rsidR="00932198" w:rsidRDefault="00932198" w:rsidP="00271E4F">
      <w:pPr>
        <w:rPr>
          <w:rtl/>
          <w:lang w:eastAsia="he-IL"/>
        </w:rPr>
      </w:pPr>
      <w:r>
        <w:rPr>
          <w:rFonts w:hint="cs"/>
          <w:rtl/>
          <w:lang w:eastAsia="he-IL"/>
        </w:rPr>
        <w:t>אם כן, אנחנו עוברים להצבעה על חוק</w:t>
      </w:r>
      <w:r>
        <w:rPr>
          <w:rtl/>
          <w:lang w:eastAsia="he-IL"/>
        </w:rPr>
        <w:t xml:space="preserve"> חזקת הסכמה לתרומת א</w:t>
      </w:r>
      <w:r>
        <w:rPr>
          <w:rFonts w:hint="cs"/>
          <w:rtl/>
          <w:lang w:eastAsia="he-IL"/>
        </w:rPr>
        <w:t>י</w:t>
      </w:r>
      <w:r w:rsidRPr="00BA2507">
        <w:rPr>
          <w:rtl/>
          <w:lang w:eastAsia="he-IL"/>
        </w:rPr>
        <w:t xml:space="preserve">ברים </w:t>
      </w:r>
      <w:r>
        <w:rPr>
          <w:rFonts w:hint="cs"/>
          <w:rtl/>
          <w:lang w:eastAsia="he-IL"/>
        </w:rPr>
        <w:t>(</w:t>
      </w:r>
      <w:r w:rsidRPr="00BA2507">
        <w:rPr>
          <w:rtl/>
          <w:lang w:eastAsia="he-IL"/>
        </w:rPr>
        <w:t>תיקוני חקיקה</w:t>
      </w:r>
      <w:r>
        <w:rPr>
          <w:rFonts w:hint="cs"/>
          <w:rtl/>
          <w:lang w:eastAsia="he-IL"/>
        </w:rPr>
        <w:t>),</w:t>
      </w:r>
      <w:r w:rsidRPr="00BA2507">
        <w:rPr>
          <w:rtl/>
          <w:lang w:eastAsia="he-IL"/>
        </w:rPr>
        <w:t xml:space="preserve"> התשפ</w:t>
      </w:r>
      <w:r>
        <w:rPr>
          <w:rFonts w:hint="cs"/>
          <w:rtl/>
          <w:lang w:eastAsia="he-IL"/>
        </w:rPr>
        <w:t>"</w:t>
      </w:r>
      <w:r w:rsidRPr="00BA2507">
        <w:rPr>
          <w:rtl/>
          <w:lang w:eastAsia="he-IL"/>
        </w:rPr>
        <w:t>ג</w:t>
      </w:r>
      <w:r>
        <w:rPr>
          <w:rFonts w:hint="cs"/>
          <w:rtl/>
          <w:lang w:eastAsia="he-IL"/>
        </w:rPr>
        <w:t>–</w:t>
      </w:r>
      <w:r w:rsidRPr="00BA2507">
        <w:rPr>
          <w:rtl/>
          <w:lang w:eastAsia="he-IL"/>
        </w:rPr>
        <w:t>2023</w:t>
      </w:r>
      <w:r>
        <w:rPr>
          <w:rFonts w:hint="cs"/>
          <w:rtl/>
          <w:lang w:eastAsia="he-IL"/>
        </w:rPr>
        <w:t>,</w:t>
      </w:r>
      <w:r w:rsidRPr="00BA2507">
        <w:rPr>
          <w:rtl/>
          <w:lang w:eastAsia="he-IL"/>
        </w:rPr>
        <w:t xml:space="preserve"> של חברת הכנסת מרב מיכאלי</w:t>
      </w:r>
      <w:r>
        <w:rPr>
          <w:rFonts w:hint="cs"/>
          <w:rtl/>
          <w:lang w:eastAsia="he-IL"/>
        </w:rPr>
        <w:t>.</w:t>
      </w:r>
      <w:r w:rsidRPr="00BA2507">
        <w:rPr>
          <w:rtl/>
          <w:lang w:eastAsia="he-IL"/>
        </w:rPr>
        <w:t xml:space="preserve"> יש בקשה גם מהאופוזיציה וגם מהקואליציה להצבעה שמית</w:t>
      </w:r>
      <w:r>
        <w:rPr>
          <w:rFonts w:hint="cs"/>
          <w:rtl/>
          <w:lang w:eastAsia="he-IL"/>
        </w:rPr>
        <w:t>.</w:t>
      </w:r>
      <w:r w:rsidRPr="00BA2507">
        <w:rPr>
          <w:rtl/>
          <w:lang w:eastAsia="he-IL"/>
        </w:rPr>
        <w:t xml:space="preserve"> אם כן, מזכיר הכנסת</w:t>
      </w:r>
      <w:r>
        <w:rPr>
          <w:rFonts w:hint="cs"/>
          <w:rtl/>
          <w:lang w:eastAsia="he-IL"/>
        </w:rPr>
        <w:t>,</w:t>
      </w:r>
      <w:r>
        <w:rPr>
          <w:rtl/>
          <w:lang w:eastAsia="he-IL"/>
        </w:rPr>
        <w:t xml:space="preserve"> אנ</w:t>
      </w:r>
      <w:r>
        <w:rPr>
          <w:rFonts w:hint="cs"/>
          <w:rtl/>
          <w:lang w:eastAsia="he-IL"/>
        </w:rPr>
        <w:t>א</w:t>
      </w:r>
      <w:r w:rsidRPr="00BA2507">
        <w:rPr>
          <w:rtl/>
          <w:lang w:eastAsia="he-IL"/>
        </w:rPr>
        <w:t xml:space="preserve"> קרא בשמות חברי הכנסת</w:t>
      </w:r>
      <w:r>
        <w:rPr>
          <w:rFonts w:hint="cs"/>
          <w:rtl/>
          <w:lang w:eastAsia="he-IL"/>
        </w:rPr>
        <w:t>.</w:t>
      </w:r>
    </w:p>
    <w:p w:rsidR="00932198" w:rsidRDefault="00932198" w:rsidP="00271E4F">
      <w:pPr>
        <w:rPr>
          <w:rtl/>
          <w:lang w:eastAsia="he-IL"/>
        </w:rPr>
      </w:pPr>
    </w:p>
    <w:p w:rsidR="00932198" w:rsidRDefault="00932198" w:rsidP="00271E4F">
      <w:pPr>
        <w:pStyle w:val="af1"/>
        <w:keepNext/>
        <w:rPr>
          <w:rtl/>
          <w:lang w:eastAsia="he-IL"/>
        </w:rPr>
      </w:pPr>
      <w:r>
        <w:rPr>
          <w:rtl/>
          <w:lang w:eastAsia="he-IL"/>
        </w:rPr>
        <w:t xml:space="preserve">הצבעה </w:t>
      </w:r>
      <w:r>
        <w:rPr>
          <w:rFonts w:hint="cs"/>
          <w:rtl/>
          <w:lang w:eastAsia="he-IL"/>
        </w:rPr>
        <w:t>שמית</w:t>
      </w:r>
    </w:p>
    <w:p w:rsidR="00932198" w:rsidRDefault="00932198" w:rsidP="00271E4F">
      <w:pPr>
        <w:rPr>
          <w:rtl/>
          <w:lang w:eastAsia="he-IL"/>
        </w:rPr>
      </w:pPr>
    </w:p>
    <w:p w:rsidR="00932198" w:rsidRDefault="00932198" w:rsidP="00271E4F">
      <w:pPr>
        <w:pStyle w:val="af5"/>
        <w:keepNext/>
        <w:rPr>
          <w:rtl/>
        </w:rPr>
      </w:pPr>
      <w:bookmarkStart w:id="1038" w:name="ET_interruption_6327_9"/>
      <w:r w:rsidRPr="00C65035">
        <w:rPr>
          <w:rStyle w:val="TagStyle"/>
          <w:rtl/>
        </w:rPr>
        <w:t xml:space="preserve"> &lt;&lt; קריאה &gt;&gt; </w:t>
      </w:r>
      <w:r>
        <w:rPr>
          <w:rtl/>
        </w:rPr>
        <w:t>מזכיר הכנסת דן מרזוק:</w:t>
      </w:r>
      <w:r w:rsidRPr="00C65035">
        <w:rPr>
          <w:rStyle w:val="TagStyle"/>
          <w:rtl/>
        </w:rPr>
        <w:t xml:space="preserve"> &lt;&lt; קריאה &gt;&gt;</w:t>
      </w:r>
      <w:r>
        <w:rPr>
          <w:rtl/>
        </w:rPr>
        <w:t xml:space="preserve">   </w:t>
      </w:r>
      <w:bookmarkEnd w:id="1038"/>
    </w:p>
    <w:p w:rsidR="00932198" w:rsidRDefault="00932198" w:rsidP="00271E4F">
      <w:pPr>
        <w:ind w:firstLine="0"/>
        <w:rPr>
          <w:rtl/>
          <w:lang w:eastAsia="he-IL"/>
        </w:rPr>
      </w:pPr>
      <w:r>
        <w:rPr>
          <w:rFonts w:hint="cs"/>
          <w:rtl/>
          <w:lang w:eastAsia="he-IL"/>
        </w:rPr>
        <w:t>(קורא בשמות חברי הכנסת)</w:t>
      </w:r>
    </w:p>
    <w:p w:rsidR="00932198" w:rsidRPr="00C65035" w:rsidRDefault="00932198" w:rsidP="00271E4F">
      <w:pPr>
        <w:rPr>
          <w:rtl/>
          <w:lang w:eastAsia="he-IL"/>
        </w:rPr>
      </w:pPr>
    </w:p>
    <w:p w:rsidR="00932198" w:rsidRDefault="00932198" w:rsidP="00271E4F">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932198" w:rsidRDefault="00932198" w:rsidP="00271E4F">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932198" w:rsidRDefault="00932198" w:rsidP="009635F5">
      <w:pPr>
        <w:rPr>
          <w:rtl/>
        </w:rPr>
      </w:pPr>
      <w:bookmarkStart w:id="1039" w:name="TOR_Q7"/>
      <w:bookmarkEnd w:id="1039"/>
      <w:r>
        <w:rPr>
          <w:rtl/>
        </w:rPr>
        <w:t>מירב בן ארי</w:t>
      </w:r>
      <w:r>
        <w:rPr>
          <w:rtl/>
        </w:rPr>
        <w:tab/>
      </w:r>
      <w:r>
        <w:rPr>
          <w:rtl/>
        </w:rPr>
        <w:tab/>
        <w:t xml:space="preserve">–   </w:t>
      </w:r>
      <w:r>
        <w:rPr>
          <w:rFonts w:hint="cs"/>
          <w:rtl/>
        </w:rPr>
        <w:t>בעד</w:t>
      </w:r>
    </w:p>
    <w:p w:rsidR="00932198" w:rsidRDefault="00932198" w:rsidP="009635F5">
      <w:pPr>
        <w:rPr>
          <w:rtl/>
        </w:rPr>
      </w:pPr>
      <w:r>
        <w:rPr>
          <w:rtl/>
        </w:rPr>
        <w:t>רם בן ברק</w:t>
      </w:r>
      <w:r>
        <w:rPr>
          <w:rtl/>
        </w:rPr>
        <w:tab/>
      </w:r>
      <w:r>
        <w:rPr>
          <w:rtl/>
        </w:rPr>
        <w:tab/>
        <w:t xml:space="preserve">–   </w:t>
      </w:r>
      <w:r>
        <w:rPr>
          <w:rFonts w:hint="cs"/>
          <w:rtl/>
        </w:rPr>
        <w:t>בעד</w:t>
      </w:r>
    </w:p>
    <w:p w:rsidR="00932198" w:rsidRDefault="00932198" w:rsidP="009635F5">
      <w:pPr>
        <w:rPr>
          <w:rtl/>
        </w:rPr>
      </w:pPr>
      <w:r>
        <w:rPr>
          <w:rtl/>
        </w:rPr>
        <w:t>איתמר בן גביר</w:t>
      </w:r>
      <w:r>
        <w:rPr>
          <w:rtl/>
        </w:rPr>
        <w:tab/>
      </w:r>
      <w:r>
        <w:rPr>
          <w:rtl/>
        </w:rPr>
        <w:tab/>
        <w:t xml:space="preserve">–   </w:t>
      </w:r>
      <w:r>
        <w:rPr>
          <w:rFonts w:hint="cs"/>
          <w:rtl/>
        </w:rPr>
        <w:t>אינו נוכח</w:t>
      </w:r>
    </w:p>
    <w:p w:rsidR="00932198" w:rsidRDefault="00932198" w:rsidP="009635F5">
      <w:pPr>
        <w:rPr>
          <w:rtl/>
        </w:rPr>
      </w:pPr>
      <w:r>
        <w:rPr>
          <w:rtl/>
        </w:rPr>
        <w:t>סמיר בן סעיד</w:t>
      </w:r>
      <w:r>
        <w:rPr>
          <w:rtl/>
        </w:rPr>
        <w:tab/>
      </w:r>
      <w:r>
        <w:rPr>
          <w:rtl/>
        </w:rPr>
        <w:tab/>
        <w:t xml:space="preserve">–   </w:t>
      </w:r>
      <w:r>
        <w:rPr>
          <w:rFonts w:hint="cs"/>
          <w:rtl/>
        </w:rPr>
        <w:t>אינו נוכח</w:t>
      </w:r>
    </w:p>
    <w:p w:rsidR="00932198" w:rsidRDefault="00932198" w:rsidP="009635F5">
      <w:pPr>
        <w:rPr>
          <w:rtl/>
        </w:rPr>
      </w:pPr>
      <w:r>
        <w:rPr>
          <w:rtl/>
        </w:rPr>
        <w:t>יואב בן צור</w:t>
      </w:r>
      <w:r>
        <w:rPr>
          <w:rtl/>
        </w:rPr>
        <w:tab/>
      </w:r>
      <w:r>
        <w:rPr>
          <w:rtl/>
        </w:rPr>
        <w:tab/>
        <w:t xml:space="preserve">–   </w:t>
      </w:r>
      <w:r>
        <w:rPr>
          <w:rFonts w:hint="cs"/>
          <w:rtl/>
        </w:rPr>
        <w:t>נגד</w:t>
      </w:r>
    </w:p>
    <w:p w:rsidR="00932198" w:rsidRDefault="00932198" w:rsidP="009635F5">
      <w:pPr>
        <w:rPr>
          <w:rtl/>
        </w:rPr>
      </w:pPr>
      <w:r>
        <w:rPr>
          <w:rtl/>
        </w:rPr>
        <w:t>ניר ברקת</w:t>
      </w:r>
      <w:r>
        <w:rPr>
          <w:rtl/>
        </w:rPr>
        <w:tab/>
      </w:r>
      <w:r>
        <w:rPr>
          <w:rtl/>
        </w:rPr>
        <w:tab/>
        <w:t xml:space="preserve">–   </w:t>
      </w:r>
      <w:r>
        <w:rPr>
          <w:rFonts w:hint="cs"/>
          <w:rtl/>
        </w:rPr>
        <w:t>נגד</w:t>
      </w:r>
    </w:p>
    <w:p w:rsidR="00932198" w:rsidRDefault="00932198" w:rsidP="009635F5">
      <w:pPr>
        <w:rPr>
          <w:rtl/>
        </w:rPr>
      </w:pPr>
      <w:r>
        <w:rPr>
          <w:rtl/>
        </w:rPr>
        <w:t>ששון ששי גואטה</w:t>
      </w:r>
      <w:r>
        <w:rPr>
          <w:rtl/>
        </w:rPr>
        <w:tab/>
      </w:r>
      <w:r>
        <w:rPr>
          <w:rtl/>
        </w:rPr>
        <w:tab/>
        <w:t xml:space="preserve">–   </w:t>
      </w:r>
      <w:r>
        <w:rPr>
          <w:rFonts w:hint="cs"/>
          <w:rtl/>
        </w:rPr>
        <w:t>נגד</w:t>
      </w:r>
    </w:p>
    <w:p w:rsidR="00932198" w:rsidRDefault="00932198" w:rsidP="009635F5">
      <w:pPr>
        <w:rPr>
          <w:rtl/>
        </w:rPr>
      </w:pPr>
      <w:r>
        <w:rPr>
          <w:rtl/>
        </w:rPr>
        <w:t>טלי גוטליב</w:t>
      </w:r>
      <w:r>
        <w:rPr>
          <w:rtl/>
        </w:rPr>
        <w:tab/>
      </w:r>
      <w:r>
        <w:rPr>
          <w:rtl/>
        </w:rPr>
        <w:tab/>
        <w:t xml:space="preserve">–   </w:t>
      </w:r>
      <w:r>
        <w:rPr>
          <w:rFonts w:hint="cs"/>
          <w:rtl/>
        </w:rPr>
        <w:t>נגד</w:t>
      </w:r>
    </w:p>
    <w:p w:rsidR="00932198" w:rsidRDefault="00932198" w:rsidP="009635F5">
      <w:pPr>
        <w:rPr>
          <w:rtl/>
        </w:rPr>
      </w:pPr>
      <w:r>
        <w:rPr>
          <w:rtl/>
        </w:rPr>
        <w:t>יצחק גולדקנופ</w:t>
      </w:r>
      <w:r>
        <w:rPr>
          <w:rtl/>
        </w:rPr>
        <w:tab/>
      </w:r>
      <w:r>
        <w:rPr>
          <w:rtl/>
        </w:rPr>
        <w:tab/>
        <w:t xml:space="preserve">–   </w:t>
      </w:r>
      <w:r>
        <w:rPr>
          <w:rFonts w:hint="cs"/>
          <w:rtl/>
        </w:rPr>
        <w:t>נגד</w:t>
      </w:r>
    </w:p>
    <w:p w:rsidR="00932198" w:rsidRDefault="00932198" w:rsidP="009635F5">
      <w:pPr>
        <w:rPr>
          <w:rtl/>
        </w:rPr>
      </w:pPr>
      <w:r>
        <w:rPr>
          <w:rtl/>
        </w:rPr>
        <w:t>מאי גולן</w:t>
      </w:r>
      <w:r>
        <w:rPr>
          <w:rtl/>
        </w:rPr>
        <w:tab/>
      </w:r>
      <w:r>
        <w:rPr>
          <w:rtl/>
        </w:rPr>
        <w:tab/>
      </w:r>
      <w:r>
        <w:rPr>
          <w:rtl/>
        </w:rPr>
        <w:tab/>
        <w:t xml:space="preserve">–   </w:t>
      </w:r>
      <w:r>
        <w:rPr>
          <w:rFonts w:hint="cs"/>
          <w:rtl/>
        </w:rPr>
        <w:t>נגד</w:t>
      </w:r>
    </w:p>
    <w:p w:rsidR="00932198" w:rsidRDefault="00932198" w:rsidP="009635F5">
      <w:pPr>
        <w:rPr>
          <w:rtl/>
        </w:rPr>
      </w:pPr>
      <w:r>
        <w:rPr>
          <w:rtl/>
        </w:rPr>
        <w:t>איתן גינזבורג</w:t>
      </w:r>
      <w:r>
        <w:rPr>
          <w:rtl/>
        </w:rPr>
        <w:tab/>
      </w:r>
      <w:r>
        <w:rPr>
          <w:rtl/>
        </w:rPr>
        <w:tab/>
        <w:t xml:space="preserve">–   </w:t>
      </w:r>
      <w:r>
        <w:rPr>
          <w:rFonts w:hint="cs"/>
          <w:rtl/>
        </w:rPr>
        <w:t>בעד</w:t>
      </w:r>
    </w:p>
    <w:p w:rsidR="00932198" w:rsidRDefault="00932198" w:rsidP="009635F5">
      <w:pPr>
        <w:rPr>
          <w:rtl/>
        </w:rPr>
      </w:pPr>
      <w:r>
        <w:rPr>
          <w:rtl/>
        </w:rPr>
        <w:t>גילה גמליאל</w:t>
      </w:r>
      <w:r>
        <w:rPr>
          <w:rtl/>
        </w:rPr>
        <w:tab/>
      </w:r>
      <w:r>
        <w:rPr>
          <w:rtl/>
        </w:rPr>
        <w:tab/>
        <w:t xml:space="preserve">–   </w:t>
      </w:r>
      <w:r>
        <w:rPr>
          <w:rFonts w:hint="cs"/>
          <w:rtl/>
        </w:rPr>
        <w:t xml:space="preserve">אינה נוכחת </w:t>
      </w:r>
    </w:p>
    <w:p w:rsidR="00932198" w:rsidRDefault="00932198" w:rsidP="009635F5">
      <w:pPr>
        <w:rPr>
          <w:rtl/>
        </w:rPr>
      </w:pPr>
      <w:r>
        <w:rPr>
          <w:rtl/>
        </w:rPr>
        <w:t>בנימין גנץ</w:t>
      </w:r>
      <w:r>
        <w:rPr>
          <w:rtl/>
        </w:rPr>
        <w:tab/>
      </w:r>
      <w:r>
        <w:rPr>
          <w:rtl/>
        </w:rPr>
        <w:tab/>
        <w:t xml:space="preserve">–   </w:t>
      </w:r>
      <w:r>
        <w:rPr>
          <w:rFonts w:hint="cs"/>
          <w:rtl/>
        </w:rPr>
        <w:t>אינו נוכח</w:t>
      </w:r>
    </w:p>
    <w:p w:rsidR="00932198" w:rsidRDefault="00932198" w:rsidP="009635F5">
      <w:pPr>
        <w:rPr>
          <w:rtl/>
        </w:rPr>
      </w:pPr>
      <w:r>
        <w:rPr>
          <w:rtl/>
        </w:rPr>
        <w:t>משה גפני</w:t>
      </w:r>
      <w:r>
        <w:rPr>
          <w:rtl/>
        </w:rPr>
        <w:tab/>
      </w:r>
      <w:r>
        <w:rPr>
          <w:rtl/>
        </w:rPr>
        <w:tab/>
        <w:t xml:space="preserve">–   </w:t>
      </w:r>
      <w:r>
        <w:rPr>
          <w:rFonts w:hint="cs"/>
          <w:rtl/>
        </w:rPr>
        <w:t>אינו נוכח</w:t>
      </w:r>
    </w:p>
    <w:p w:rsidR="00932198" w:rsidRDefault="00932198" w:rsidP="009635F5">
      <w:pPr>
        <w:rPr>
          <w:rtl/>
        </w:rPr>
      </w:pPr>
      <w:r>
        <w:rPr>
          <w:rtl/>
        </w:rPr>
        <w:t>סימון דוידסון</w:t>
      </w:r>
      <w:r>
        <w:rPr>
          <w:rtl/>
        </w:rPr>
        <w:tab/>
      </w:r>
      <w:r>
        <w:rPr>
          <w:rtl/>
        </w:rPr>
        <w:tab/>
        <w:t xml:space="preserve">–   </w:t>
      </w:r>
      <w:r>
        <w:rPr>
          <w:rFonts w:hint="cs"/>
          <w:rtl/>
        </w:rPr>
        <w:t>אינו נוכח</w:t>
      </w:r>
    </w:p>
    <w:p w:rsidR="00932198" w:rsidRDefault="00932198" w:rsidP="009635F5">
      <w:pPr>
        <w:rPr>
          <w:rtl/>
        </w:rPr>
      </w:pPr>
      <w:r>
        <w:rPr>
          <w:rtl/>
        </w:rPr>
        <w:t>אבי דיכטר</w:t>
      </w:r>
      <w:r>
        <w:rPr>
          <w:rtl/>
        </w:rPr>
        <w:tab/>
      </w:r>
      <w:r>
        <w:rPr>
          <w:rtl/>
        </w:rPr>
        <w:tab/>
        <w:t xml:space="preserve">–   </w:t>
      </w:r>
      <w:r>
        <w:rPr>
          <w:rFonts w:hint="cs"/>
          <w:rtl/>
        </w:rPr>
        <w:t>נגד</w:t>
      </w:r>
    </w:p>
    <w:p w:rsidR="00932198" w:rsidRDefault="00932198" w:rsidP="009635F5">
      <w:pPr>
        <w:rPr>
          <w:rtl/>
        </w:rPr>
      </w:pPr>
      <w:r>
        <w:rPr>
          <w:rtl/>
        </w:rPr>
        <w:t>גלית דיסטל אטבריאן</w:t>
      </w:r>
      <w:r>
        <w:rPr>
          <w:rtl/>
        </w:rPr>
        <w:tab/>
        <w:t xml:space="preserve">–   </w:t>
      </w:r>
      <w:r>
        <w:rPr>
          <w:rFonts w:hint="cs"/>
          <w:rtl/>
        </w:rPr>
        <w:t>נגד</w:t>
      </w:r>
    </w:p>
    <w:p w:rsidR="00932198" w:rsidRDefault="00932198" w:rsidP="009635F5">
      <w:pPr>
        <w:rPr>
          <w:rtl/>
        </w:rPr>
      </w:pPr>
      <w:r>
        <w:rPr>
          <w:rtl/>
        </w:rPr>
        <w:t>אלי דלל</w:t>
      </w:r>
      <w:r>
        <w:rPr>
          <w:rtl/>
        </w:rPr>
        <w:tab/>
      </w:r>
      <w:r>
        <w:rPr>
          <w:rtl/>
        </w:rPr>
        <w:tab/>
      </w:r>
      <w:r>
        <w:rPr>
          <w:rtl/>
        </w:rPr>
        <w:tab/>
        <w:t xml:space="preserve">–   </w:t>
      </w:r>
      <w:r>
        <w:rPr>
          <w:rFonts w:hint="cs"/>
          <w:rtl/>
        </w:rPr>
        <w:t>אינו נוכח</w:t>
      </w:r>
    </w:p>
    <w:p w:rsidR="00932198" w:rsidRDefault="00932198" w:rsidP="009635F5">
      <w:pPr>
        <w:rPr>
          <w:rtl/>
        </w:rPr>
      </w:pPr>
      <w:r>
        <w:rPr>
          <w:rtl/>
        </w:rPr>
        <w:t>שלום דנינו</w:t>
      </w:r>
      <w:r>
        <w:rPr>
          <w:rtl/>
        </w:rPr>
        <w:tab/>
      </w:r>
      <w:r>
        <w:rPr>
          <w:rtl/>
        </w:rPr>
        <w:tab/>
        <w:t xml:space="preserve">–   </w:t>
      </w:r>
      <w:r>
        <w:rPr>
          <w:rFonts w:hint="cs"/>
          <w:rtl/>
        </w:rPr>
        <w:t>נגד</w:t>
      </w:r>
    </w:p>
    <w:p w:rsidR="00932198" w:rsidRDefault="00932198" w:rsidP="009635F5">
      <w:pPr>
        <w:rPr>
          <w:rtl/>
        </w:rPr>
      </w:pPr>
      <w:r>
        <w:rPr>
          <w:rtl/>
        </w:rPr>
        <w:t>אריה מכלוף דרעי</w:t>
      </w:r>
      <w:r>
        <w:rPr>
          <w:rtl/>
        </w:rPr>
        <w:tab/>
        <w:t xml:space="preserve">–   </w:t>
      </w:r>
      <w:r>
        <w:rPr>
          <w:rFonts w:hint="cs"/>
          <w:rtl/>
        </w:rPr>
        <w:t xml:space="preserve">אינו נוכח </w:t>
      </w:r>
    </w:p>
    <w:p w:rsidR="00932198" w:rsidRDefault="00932198" w:rsidP="009635F5">
      <w:pPr>
        <w:rPr>
          <w:rtl/>
        </w:rPr>
      </w:pPr>
      <w:r>
        <w:rPr>
          <w:rtl/>
        </w:rPr>
        <w:t>עמית הלוי</w:t>
      </w:r>
      <w:r>
        <w:rPr>
          <w:rtl/>
        </w:rPr>
        <w:tab/>
      </w:r>
      <w:r>
        <w:rPr>
          <w:rtl/>
        </w:rPr>
        <w:tab/>
        <w:t xml:space="preserve">–   </w:t>
      </w:r>
      <w:r>
        <w:rPr>
          <w:rFonts w:hint="cs"/>
          <w:rtl/>
        </w:rPr>
        <w:t>אינו נוכח</w:t>
      </w:r>
    </w:p>
    <w:p w:rsidR="00932198" w:rsidRDefault="00932198" w:rsidP="009635F5">
      <w:pPr>
        <w:rPr>
          <w:rtl/>
        </w:rPr>
      </w:pPr>
      <w:r>
        <w:rPr>
          <w:rtl/>
        </w:rPr>
        <w:t>שרן מרים השכל</w:t>
      </w:r>
      <w:r>
        <w:rPr>
          <w:rtl/>
        </w:rPr>
        <w:tab/>
      </w:r>
      <w:r>
        <w:rPr>
          <w:rtl/>
        </w:rPr>
        <w:tab/>
        <w:t xml:space="preserve">–   </w:t>
      </w:r>
      <w:r>
        <w:rPr>
          <w:rFonts w:hint="cs"/>
          <w:rtl/>
        </w:rPr>
        <w:t>נגד</w:t>
      </w:r>
    </w:p>
    <w:p w:rsidR="00932198" w:rsidRDefault="00932198" w:rsidP="009635F5">
      <w:pPr>
        <w:rPr>
          <w:rtl/>
        </w:rPr>
      </w:pPr>
      <w:r>
        <w:rPr>
          <w:rtl/>
        </w:rPr>
        <w:t>ניסים ואטורי</w:t>
      </w:r>
      <w:r>
        <w:rPr>
          <w:rtl/>
        </w:rPr>
        <w:tab/>
      </w:r>
      <w:r>
        <w:rPr>
          <w:rtl/>
        </w:rPr>
        <w:tab/>
        <w:t xml:space="preserve">–   </w:t>
      </w:r>
      <w:r>
        <w:rPr>
          <w:rFonts w:hint="cs"/>
          <w:rtl/>
        </w:rPr>
        <w:t>נגד</w:t>
      </w:r>
    </w:p>
    <w:p w:rsidR="00932198" w:rsidRDefault="00932198" w:rsidP="009635F5">
      <w:pPr>
        <w:rPr>
          <w:rtl/>
        </w:rPr>
      </w:pPr>
      <w:r>
        <w:rPr>
          <w:rtl/>
        </w:rPr>
        <w:t>מיכל מרים וולדיגר</w:t>
      </w:r>
      <w:r>
        <w:rPr>
          <w:rtl/>
        </w:rPr>
        <w:tab/>
        <w:t xml:space="preserve">–   </w:t>
      </w:r>
      <w:r>
        <w:rPr>
          <w:rFonts w:hint="cs"/>
          <w:rtl/>
        </w:rPr>
        <w:t>אינה נוכחת</w:t>
      </w:r>
    </w:p>
    <w:p w:rsidR="00932198" w:rsidRDefault="00932198" w:rsidP="009635F5">
      <w:pPr>
        <w:rPr>
          <w:rtl/>
        </w:rPr>
      </w:pPr>
      <w:r>
        <w:rPr>
          <w:rtl/>
        </w:rPr>
        <w:t>יצחק שמעון וסרלאוף</w:t>
      </w:r>
      <w:r>
        <w:rPr>
          <w:rtl/>
        </w:rPr>
        <w:tab/>
        <w:t xml:space="preserve">–   </w:t>
      </w:r>
      <w:r>
        <w:rPr>
          <w:rFonts w:hint="cs"/>
          <w:rtl/>
        </w:rPr>
        <w:t>נגד</w:t>
      </w:r>
    </w:p>
    <w:p w:rsidR="00932198" w:rsidRDefault="00932198" w:rsidP="009635F5">
      <w:pPr>
        <w:rPr>
          <w:rtl/>
        </w:rPr>
      </w:pPr>
      <w:r>
        <w:rPr>
          <w:rtl/>
        </w:rPr>
        <w:t>יאסר חוג'יראת</w:t>
      </w:r>
      <w:r>
        <w:rPr>
          <w:rtl/>
        </w:rPr>
        <w:tab/>
      </w:r>
      <w:r>
        <w:rPr>
          <w:rtl/>
        </w:rPr>
        <w:tab/>
        <w:t xml:space="preserve">–   </w:t>
      </w:r>
      <w:r>
        <w:rPr>
          <w:rFonts w:hint="cs"/>
          <w:rtl/>
        </w:rPr>
        <w:t>אינו נוכח</w:t>
      </w:r>
    </w:p>
    <w:p w:rsidR="00932198" w:rsidRDefault="00932198" w:rsidP="009635F5">
      <w:pPr>
        <w:rPr>
          <w:rtl/>
        </w:rPr>
      </w:pPr>
      <w:r>
        <w:rPr>
          <w:rtl/>
        </w:rPr>
        <w:t>אימאן ח'טיב יאסין</w:t>
      </w:r>
      <w:r>
        <w:rPr>
          <w:rtl/>
        </w:rPr>
        <w:tab/>
        <w:t xml:space="preserve">–   </w:t>
      </w:r>
      <w:r>
        <w:rPr>
          <w:rFonts w:hint="cs"/>
          <w:rtl/>
        </w:rPr>
        <w:t>בעד</w:t>
      </w:r>
    </w:p>
    <w:p w:rsidR="00932198" w:rsidRDefault="00932198" w:rsidP="009635F5">
      <w:pPr>
        <w:rPr>
          <w:rtl/>
        </w:rPr>
      </w:pPr>
      <w:r>
        <w:rPr>
          <w:rtl/>
        </w:rPr>
        <w:t>עוז חיים</w:t>
      </w:r>
      <w:r>
        <w:rPr>
          <w:rtl/>
        </w:rPr>
        <w:tab/>
      </w:r>
      <w:r>
        <w:rPr>
          <w:rtl/>
        </w:rPr>
        <w:tab/>
      </w:r>
      <w:r>
        <w:rPr>
          <w:rtl/>
        </w:rPr>
        <w:tab/>
        <w:t xml:space="preserve">–   </w:t>
      </w:r>
      <w:r>
        <w:rPr>
          <w:rFonts w:hint="cs"/>
          <w:rtl/>
        </w:rPr>
        <w:t>בעד</w:t>
      </w:r>
    </w:p>
    <w:p w:rsidR="00932198" w:rsidRDefault="00932198" w:rsidP="009635F5">
      <w:pPr>
        <w:rPr>
          <w:rtl/>
        </w:rPr>
      </w:pPr>
      <w:r>
        <w:rPr>
          <w:rtl/>
        </w:rPr>
        <w:t>אכרם חסון</w:t>
      </w:r>
      <w:r>
        <w:rPr>
          <w:rtl/>
        </w:rPr>
        <w:tab/>
      </w:r>
      <w:r>
        <w:rPr>
          <w:rtl/>
        </w:rPr>
        <w:tab/>
        <w:t xml:space="preserve">–   </w:t>
      </w:r>
      <w:r>
        <w:rPr>
          <w:rFonts w:hint="cs"/>
          <w:rtl/>
        </w:rPr>
        <w:t>נגד</w:t>
      </w:r>
    </w:p>
    <w:p w:rsidR="00932198" w:rsidRDefault="00932198" w:rsidP="009635F5">
      <w:pPr>
        <w:rPr>
          <w:rtl/>
        </w:rPr>
      </w:pPr>
      <w:r>
        <w:rPr>
          <w:rtl/>
        </w:rPr>
        <w:t>ווליד טאהא</w:t>
      </w:r>
      <w:r>
        <w:rPr>
          <w:rtl/>
        </w:rPr>
        <w:tab/>
      </w:r>
      <w:r>
        <w:rPr>
          <w:rtl/>
        </w:rPr>
        <w:tab/>
        <w:t xml:space="preserve">–   </w:t>
      </w:r>
      <w:r>
        <w:rPr>
          <w:rFonts w:hint="cs"/>
          <w:rtl/>
        </w:rPr>
        <w:t>אינו נוכח</w:t>
      </w:r>
    </w:p>
    <w:p w:rsidR="00932198" w:rsidRDefault="00932198" w:rsidP="009635F5">
      <w:pPr>
        <w:rPr>
          <w:rtl/>
        </w:rPr>
      </w:pPr>
      <w:r>
        <w:rPr>
          <w:rtl/>
        </w:rPr>
        <w:t>משה טור פז</w:t>
      </w:r>
      <w:r>
        <w:rPr>
          <w:rtl/>
        </w:rPr>
        <w:tab/>
      </w:r>
      <w:r>
        <w:rPr>
          <w:rtl/>
        </w:rPr>
        <w:tab/>
        <w:t xml:space="preserve">–   </w:t>
      </w:r>
      <w:r>
        <w:rPr>
          <w:rFonts w:hint="cs"/>
          <w:rtl/>
        </w:rPr>
        <w:t>בעד</w:t>
      </w:r>
    </w:p>
    <w:p w:rsidR="00932198" w:rsidRDefault="00932198" w:rsidP="009635F5">
      <w:pPr>
        <w:rPr>
          <w:rtl/>
        </w:rPr>
      </w:pPr>
      <w:r>
        <w:rPr>
          <w:rtl/>
        </w:rPr>
        <w:t>אחמד טיבי</w:t>
      </w:r>
      <w:r>
        <w:rPr>
          <w:rtl/>
        </w:rPr>
        <w:tab/>
      </w:r>
      <w:r>
        <w:rPr>
          <w:rtl/>
        </w:rPr>
        <w:tab/>
        <w:t xml:space="preserve">–   </w:t>
      </w:r>
      <w:r>
        <w:rPr>
          <w:rFonts w:hint="cs"/>
          <w:rtl/>
        </w:rPr>
        <w:t>אינו נוכח</w:t>
      </w:r>
    </w:p>
    <w:p w:rsidR="00932198" w:rsidRDefault="00932198" w:rsidP="009635F5">
      <w:pPr>
        <w:rPr>
          <w:rtl/>
        </w:rPr>
      </w:pPr>
      <w:r>
        <w:rPr>
          <w:rtl/>
        </w:rPr>
        <w:t>יוסף טייב</w:t>
      </w:r>
      <w:r>
        <w:rPr>
          <w:rtl/>
        </w:rPr>
        <w:tab/>
      </w:r>
      <w:r>
        <w:rPr>
          <w:rtl/>
        </w:rPr>
        <w:tab/>
        <w:t xml:space="preserve">–   </w:t>
      </w:r>
      <w:r>
        <w:rPr>
          <w:rFonts w:hint="cs"/>
          <w:rtl/>
        </w:rPr>
        <w:t>נגד</w:t>
      </w:r>
    </w:p>
    <w:p w:rsidR="00932198" w:rsidRDefault="00932198" w:rsidP="009635F5">
      <w:pPr>
        <w:rPr>
          <w:rtl/>
        </w:rPr>
      </w:pPr>
      <w:r>
        <w:rPr>
          <w:rtl/>
        </w:rPr>
        <w:t>אוהד טל</w:t>
      </w:r>
      <w:r>
        <w:rPr>
          <w:rtl/>
        </w:rPr>
        <w:tab/>
      </w:r>
      <w:r>
        <w:rPr>
          <w:rtl/>
        </w:rPr>
        <w:tab/>
      </w:r>
      <w:r>
        <w:rPr>
          <w:rtl/>
        </w:rPr>
        <w:tab/>
        <w:t xml:space="preserve">–   </w:t>
      </w:r>
      <w:r>
        <w:rPr>
          <w:rFonts w:hint="cs"/>
          <w:rtl/>
        </w:rPr>
        <w:t>נגד</w:t>
      </w:r>
    </w:p>
    <w:p w:rsidR="00932198" w:rsidRDefault="00932198" w:rsidP="00271E4F">
      <w:pPr>
        <w:rPr>
          <w:rtl/>
        </w:rPr>
      </w:pPr>
      <w:r>
        <w:rPr>
          <w:rtl/>
        </w:rPr>
        <w:t>יעקב טסלר</w:t>
      </w:r>
      <w:r>
        <w:rPr>
          <w:rtl/>
        </w:rPr>
        <w:tab/>
      </w:r>
      <w:r>
        <w:rPr>
          <w:rtl/>
        </w:rPr>
        <w:tab/>
        <w:t>–</w:t>
      </w:r>
      <w:r>
        <w:rPr>
          <w:rFonts w:hint="cs"/>
          <w:rtl/>
        </w:rPr>
        <w:t xml:space="preserve">   אינו נוכח</w:t>
      </w:r>
    </w:p>
    <w:p w:rsidR="00932198" w:rsidRDefault="00932198" w:rsidP="00271E4F">
      <w:pPr>
        <w:rPr>
          <w:rtl/>
        </w:rPr>
      </w:pPr>
      <w:r>
        <w:rPr>
          <w:rtl/>
        </w:rPr>
        <w:t>חילי טרופר</w:t>
      </w:r>
      <w:r>
        <w:rPr>
          <w:rtl/>
        </w:rPr>
        <w:tab/>
      </w:r>
      <w:r>
        <w:rPr>
          <w:rtl/>
        </w:rPr>
        <w:tab/>
        <w:t xml:space="preserve">–   </w:t>
      </w:r>
      <w:r>
        <w:rPr>
          <w:rFonts w:hint="cs"/>
          <w:rtl/>
        </w:rPr>
        <w:t>אינו נוכח</w:t>
      </w:r>
    </w:p>
    <w:p w:rsidR="00932198" w:rsidRDefault="00932198" w:rsidP="009635F5">
      <w:pPr>
        <w:rPr>
          <w:rtl/>
        </w:rPr>
      </w:pPr>
      <w:r>
        <w:rPr>
          <w:rtl/>
        </w:rPr>
        <w:t>מאיר כהן</w:t>
      </w:r>
      <w:r>
        <w:rPr>
          <w:rtl/>
        </w:rPr>
        <w:tab/>
      </w:r>
      <w:r>
        <w:rPr>
          <w:rtl/>
        </w:rPr>
        <w:tab/>
        <w:t xml:space="preserve">–   </w:t>
      </w:r>
      <w:r>
        <w:rPr>
          <w:rFonts w:hint="cs"/>
          <w:rtl/>
        </w:rPr>
        <w:t>אינו נוכח</w:t>
      </w:r>
    </w:p>
    <w:p w:rsidR="00932198" w:rsidRDefault="00932198" w:rsidP="009635F5">
      <w:pPr>
        <w:rPr>
          <w:rtl/>
        </w:rPr>
      </w:pPr>
      <w:r>
        <w:rPr>
          <w:rtl/>
        </w:rPr>
        <w:t>מירב כהן</w:t>
      </w:r>
      <w:r>
        <w:rPr>
          <w:rtl/>
        </w:rPr>
        <w:tab/>
      </w:r>
      <w:r>
        <w:rPr>
          <w:rtl/>
        </w:rPr>
        <w:tab/>
        <w:t xml:space="preserve">–   </w:t>
      </w:r>
      <w:r>
        <w:rPr>
          <w:rFonts w:hint="cs"/>
          <w:rtl/>
        </w:rPr>
        <w:t xml:space="preserve">אינה נוכחת </w:t>
      </w:r>
    </w:p>
    <w:p w:rsidR="00932198" w:rsidRDefault="00932198" w:rsidP="009635F5">
      <w:pPr>
        <w:rPr>
          <w:rtl/>
        </w:rPr>
      </w:pPr>
      <w:r>
        <w:rPr>
          <w:rtl/>
        </w:rPr>
        <w:t>עופר כסיף</w:t>
      </w:r>
      <w:r>
        <w:rPr>
          <w:rtl/>
        </w:rPr>
        <w:tab/>
      </w:r>
      <w:r>
        <w:rPr>
          <w:rtl/>
        </w:rPr>
        <w:tab/>
        <w:t xml:space="preserve">–   </w:t>
      </w:r>
      <w:r>
        <w:rPr>
          <w:rFonts w:hint="cs"/>
          <w:rtl/>
        </w:rPr>
        <w:t>אינו נוכח</w:t>
      </w:r>
    </w:p>
    <w:p w:rsidR="00932198" w:rsidRDefault="00932198" w:rsidP="009635F5">
      <w:pPr>
        <w:rPr>
          <w:rtl/>
        </w:rPr>
      </w:pPr>
      <w:r>
        <w:rPr>
          <w:rtl/>
        </w:rPr>
        <w:t>אופיר כץ</w:t>
      </w:r>
      <w:r>
        <w:rPr>
          <w:rtl/>
        </w:rPr>
        <w:tab/>
      </w:r>
      <w:r>
        <w:rPr>
          <w:rtl/>
        </w:rPr>
        <w:tab/>
        <w:t xml:space="preserve">–   </w:t>
      </w:r>
      <w:r>
        <w:rPr>
          <w:rFonts w:hint="cs"/>
          <w:rtl/>
        </w:rPr>
        <w:t>נגד</w:t>
      </w:r>
    </w:p>
    <w:p w:rsidR="00932198" w:rsidRDefault="00932198" w:rsidP="009635F5">
      <w:pPr>
        <w:rPr>
          <w:rtl/>
        </w:rPr>
      </w:pPr>
      <w:r>
        <w:rPr>
          <w:rtl/>
        </w:rPr>
        <w:t>ישראל כץ</w:t>
      </w:r>
      <w:r>
        <w:rPr>
          <w:rtl/>
        </w:rPr>
        <w:tab/>
      </w:r>
      <w:r>
        <w:rPr>
          <w:rtl/>
        </w:rPr>
        <w:tab/>
        <w:t xml:space="preserve">–   </w:t>
      </w:r>
      <w:r>
        <w:rPr>
          <w:rFonts w:hint="cs"/>
          <w:rtl/>
        </w:rPr>
        <w:t>אינו נוכח</w:t>
      </w:r>
    </w:p>
    <w:p w:rsidR="00932198" w:rsidRDefault="00932198" w:rsidP="009635F5">
      <w:pPr>
        <w:rPr>
          <w:rtl/>
        </w:rPr>
      </w:pPr>
      <w:r>
        <w:rPr>
          <w:rtl/>
        </w:rPr>
        <w:t>רון כץ</w:t>
      </w:r>
      <w:r>
        <w:rPr>
          <w:rtl/>
        </w:rPr>
        <w:tab/>
      </w:r>
      <w:r>
        <w:rPr>
          <w:rtl/>
        </w:rPr>
        <w:tab/>
      </w:r>
      <w:r>
        <w:rPr>
          <w:rtl/>
        </w:rPr>
        <w:tab/>
        <w:t xml:space="preserve">–   </w:t>
      </w:r>
      <w:r>
        <w:rPr>
          <w:rFonts w:hint="cs"/>
          <w:rtl/>
        </w:rPr>
        <w:t>בעד</w:t>
      </w:r>
    </w:p>
    <w:p w:rsidR="00932198" w:rsidRDefault="00932198" w:rsidP="009635F5">
      <w:pPr>
        <w:rPr>
          <w:rtl/>
        </w:rPr>
      </w:pPr>
      <w:r>
        <w:rPr>
          <w:rtl/>
        </w:rPr>
        <w:t>יוראי להב הרצנו</w:t>
      </w:r>
      <w:r>
        <w:rPr>
          <w:rtl/>
        </w:rPr>
        <w:tab/>
      </w:r>
      <w:r>
        <w:rPr>
          <w:rtl/>
        </w:rPr>
        <w:tab/>
        <w:t xml:space="preserve">–   </w:t>
      </w:r>
      <w:r>
        <w:rPr>
          <w:rFonts w:hint="cs"/>
          <w:rtl/>
        </w:rPr>
        <w:t>בעד</w:t>
      </w:r>
    </w:p>
    <w:p w:rsidR="00932198" w:rsidRDefault="00932198" w:rsidP="009635F5">
      <w:pPr>
        <w:rPr>
          <w:rtl/>
        </w:rPr>
      </w:pPr>
      <w:r>
        <w:rPr>
          <w:rtl/>
        </w:rPr>
        <w:t>ירון לוי</w:t>
      </w:r>
      <w:r>
        <w:rPr>
          <w:rtl/>
        </w:rPr>
        <w:tab/>
      </w:r>
      <w:r>
        <w:rPr>
          <w:rtl/>
        </w:rPr>
        <w:tab/>
      </w:r>
      <w:r>
        <w:rPr>
          <w:rtl/>
        </w:rPr>
        <w:tab/>
        <w:t xml:space="preserve">–   </w:t>
      </w:r>
      <w:r>
        <w:rPr>
          <w:rFonts w:hint="cs"/>
          <w:rtl/>
        </w:rPr>
        <w:t>אינו נוכח</w:t>
      </w:r>
    </w:p>
    <w:p w:rsidR="00932198" w:rsidRDefault="00932198" w:rsidP="009635F5">
      <w:pPr>
        <w:rPr>
          <w:rtl/>
        </w:rPr>
      </w:pPr>
      <w:r>
        <w:rPr>
          <w:rtl/>
        </w:rPr>
        <w:t>מיקי לוי</w:t>
      </w:r>
      <w:r>
        <w:rPr>
          <w:rtl/>
        </w:rPr>
        <w:tab/>
      </w:r>
      <w:r>
        <w:rPr>
          <w:rtl/>
        </w:rPr>
        <w:tab/>
      </w:r>
      <w:r>
        <w:rPr>
          <w:rtl/>
        </w:rPr>
        <w:tab/>
        <w:t xml:space="preserve">–   </w:t>
      </w:r>
      <w:r>
        <w:rPr>
          <w:rFonts w:hint="cs"/>
          <w:rtl/>
        </w:rPr>
        <w:t>בעד</w:t>
      </w:r>
    </w:p>
    <w:p w:rsidR="00932198" w:rsidRDefault="00932198" w:rsidP="009635F5">
      <w:pPr>
        <w:rPr>
          <w:rtl/>
        </w:rPr>
      </w:pPr>
      <w:r>
        <w:rPr>
          <w:rtl/>
        </w:rPr>
        <w:t>יריב לוין</w:t>
      </w:r>
      <w:r>
        <w:rPr>
          <w:rtl/>
        </w:rPr>
        <w:tab/>
      </w:r>
      <w:r>
        <w:rPr>
          <w:rtl/>
        </w:rPr>
        <w:tab/>
      </w:r>
      <w:r>
        <w:rPr>
          <w:rtl/>
        </w:rPr>
        <w:tab/>
        <w:t xml:space="preserve">–   </w:t>
      </w:r>
      <w:r>
        <w:rPr>
          <w:rFonts w:hint="cs"/>
          <w:rtl/>
        </w:rPr>
        <w:t>נגד</w:t>
      </w:r>
    </w:p>
    <w:p w:rsidR="00932198" w:rsidRDefault="00932198" w:rsidP="009635F5">
      <w:pPr>
        <w:rPr>
          <w:rtl/>
        </w:rPr>
      </w:pPr>
      <w:r>
        <w:rPr>
          <w:rtl/>
        </w:rPr>
        <w:t>נעמה לזימי</w:t>
      </w:r>
      <w:r>
        <w:rPr>
          <w:rtl/>
        </w:rPr>
        <w:tab/>
      </w:r>
      <w:r>
        <w:rPr>
          <w:rtl/>
        </w:rPr>
        <w:tab/>
        <w:t xml:space="preserve">–   </w:t>
      </w:r>
      <w:r>
        <w:rPr>
          <w:rFonts w:hint="cs"/>
          <w:rtl/>
        </w:rPr>
        <w:t>בעד</w:t>
      </w:r>
    </w:p>
    <w:p w:rsidR="00932198" w:rsidRDefault="00932198" w:rsidP="009635F5">
      <w:pPr>
        <w:rPr>
          <w:rtl/>
        </w:rPr>
      </w:pPr>
      <w:r>
        <w:rPr>
          <w:rtl/>
        </w:rPr>
        <w:t>אביגדור ליברמן</w:t>
      </w:r>
      <w:r>
        <w:rPr>
          <w:rtl/>
        </w:rPr>
        <w:tab/>
      </w:r>
      <w:r>
        <w:rPr>
          <w:rtl/>
        </w:rPr>
        <w:tab/>
        <w:t xml:space="preserve">–   </w:t>
      </w:r>
      <w:r>
        <w:rPr>
          <w:rFonts w:hint="cs"/>
          <w:rtl/>
        </w:rPr>
        <w:t>אינו נוכח</w:t>
      </w:r>
    </w:p>
    <w:p w:rsidR="00932198" w:rsidRDefault="00932198" w:rsidP="009635F5">
      <w:pPr>
        <w:rPr>
          <w:rtl/>
        </w:rPr>
      </w:pPr>
      <w:r>
        <w:rPr>
          <w:rtl/>
        </w:rPr>
        <w:t>יאיר לפיד</w:t>
      </w:r>
      <w:r>
        <w:rPr>
          <w:rtl/>
        </w:rPr>
        <w:tab/>
      </w:r>
      <w:r>
        <w:rPr>
          <w:rtl/>
        </w:rPr>
        <w:tab/>
        <w:t xml:space="preserve">–   </w:t>
      </w:r>
      <w:r>
        <w:rPr>
          <w:rFonts w:hint="cs"/>
          <w:rtl/>
        </w:rPr>
        <w:t>אינו נוכח</w:t>
      </w:r>
    </w:p>
    <w:p w:rsidR="00932198" w:rsidRDefault="00932198" w:rsidP="009635F5">
      <w:pPr>
        <w:rPr>
          <w:rtl/>
        </w:rPr>
      </w:pPr>
      <w:r>
        <w:rPr>
          <w:rtl/>
        </w:rPr>
        <w:t>טטיאנה מזרסקי</w:t>
      </w:r>
      <w:r>
        <w:rPr>
          <w:rtl/>
        </w:rPr>
        <w:tab/>
      </w:r>
      <w:r>
        <w:rPr>
          <w:rtl/>
        </w:rPr>
        <w:tab/>
        <w:t xml:space="preserve">–   </w:t>
      </w:r>
      <w:r>
        <w:rPr>
          <w:rFonts w:hint="cs"/>
          <w:rtl/>
        </w:rPr>
        <w:t>בעד</w:t>
      </w:r>
    </w:p>
    <w:p w:rsidR="00932198" w:rsidRDefault="00932198" w:rsidP="009635F5">
      <w:pPr>
        <w:rPr>
          <w:rtl/>
        </w:rPr>
      </w:pPr>
      <w:r>
        <w:rPr>
          <w:rtl/>
        </w:rPr>
        <w:t>מרב מיכאלי</w:t>
      </w:r>
      <w:r>
        <w:rPr>
          <w:rtl/>
        </w:rPr>
        <w:tab/>
      </w:r>
      <w:r>
        <w:rPr>
          <w:rtl/>
        </w:rPr>
        <w:tab/>
        <w:t xml:space="preserve">–   </w:t>
      </w:r>
      <w:r>
        <w:rPr>
          <w:rFonts w:hint="cs"/>
          <w:rtl/>
        </w:rPr>
        <w:t>בעד</w:t>
      </w:r>
    </w:p>
    <w:p w:rsidR="00932198" w:rsidRDefault="00932198" w:rsidP="009635F5">
      <w:pPr>
        <w:rPr>
          <w:rtl/>
        </w:rPr>
      </w:pPr>
      <w:r>
        <w:rPr>
          <w:rtl/>
        </w:rPr>
        <w:t>שלי טל מירון</w:t>
      </w:r>
      <w:r>
        <w:rPr>
          <w:rtl/>
        </w:rPr>
        <w:tab/>
      </w:r>
      <w:r>
        <w:rPr>
          <w:rtl/>
        </w:rPr>
        <w:tab/>
        <w:t xml:space="preserve">–   </w:t>
      </w:r>
      <w:r>
        <w:rPr>
          <w:rFonts w:hint="cs"/>
          <w:rtl/>
        </w:rPr>
        <w:t>בעד</w:t>
      </w:r>
    </w:p>
    <w:p w:rsidR="00932198" w:rsidRDefault="00932198" w:rsidP="00271E4F">
      <w:pPr>
        <w:rPr>
          <w:rtl/>
        </w:rPr>
      </w:pPr>
      <w:r>
        <w:rPr>
          <w:rtl/>
        </w:rPr>
        <w:t>יונתן מישרקי</w:t>
      </w:r>
      <w:r>
        <w:rPr>
          <w:rtl/>
        </w:rPr>
        <w:tab/>
      </w:r>
      <w:r>
        <w:rPr>
          <w:rtl/>
        </w:rPr>
        <w:tab/>
        <w:t xml:space="preserve">–  </w:t>
      </w:r>
      <w:r>
        <w:rPr>
          <w:rFonts w:hint="cs"/>
          <w:rtl/>
        </w:rPr>
        <w:t xml:space="preserve"> נגד</w:t>
      </w:r>
    </w:p>
    <w:p w:rsidR="00932198" w:rsidRDefault="00932198" w:rsidP="009635F5">
      <w:pPr>
        <w:rPr>
          <w:rtl/>
        </w:rPr>
      </w:pPr>
      <w:r>
        <w:rPr>
          <w:rtl/>
        </w:rPr>
        <w:t>חנוך דב מלביצקי</w:t>
      </w:r>
      <w:r>
        <w:rPr>
          <w:rtl/>
        </w:rPr>
        <w:tab/>
      </w:r>
      <w:r>
        <w:rPr>
          <w:rtl/>
        </w:rPr>
        <w:tab/>
        <w:t xml:space="preserve">–   </w:t>
      </w:r>
      <w:r>
        <w:rPr>
          <w:rFonts w:hint="cs"/>
          <w:rtl/>
        </w:rPr>
        <w:t>נגד</w:t>
      </w:r>
    </w:p>
    <w:p w:rsidR="00932198" w:rsidRDefault="00932198" w:rsidP="009635F5">
      <w:pPr>
        <w:rPr>
          <w:rtl/>
        </w:rPr>
      </w:pPr>
      <w:r>
        <w:rPr>
          <w:rtl/>
        </w:rPr>
        <w:t>ארז מלול</w:t>
      </w:r>
      <w:r>
        <w:rPr>
          <w:rtl/>
        </w:rPr>
        <w:tab/>
      </w:r>
      <w:r>
        <w:rPr>
          <w:rtl/>
        </w:rPr>
        <w:tab/>
        <w:t xml:space="preserve">–   </w:t>
      </w:r>
      <w:r>
        <w:rPr>
          <w:rFonts w:hint="cs"/>
          <w:rtl/>
        </w:rPr>
        <w:t>נגד</w:t>
      </w:r>
    </w:p>
    <w:p w:rsidR="00932198" w:rsidRDefault="00932198" w:rsidP="009635F5">
      <w:pPr>
        <w:rPr>
          <w:rtl/>
        </w:rPr>
      </w:pPr>
      <w:r>
        <w:rPr>
          <w:rtl/>
        </w:rPr>
        <w:t>יוליה מלינובסקי</w:t>
      </w:r>
      <w:r>
        <w:rPr>
          <w:rtl/>
        </w:rPr>
        <w:tab/>
      </w:r>
      <w:r>
        <w:rPr>
          <w:rtl/>
        </w:rPr>
        <w:tab/>
        <w:t xml:space="preserve">–   </w:t>
      </w:r>
      <w:r>
        <w:rPr>
          <w:rFonts w:hint="cs"/>
          <w:rtl/>
        </w:rPr>
        <w:t>אינה נוכחת</w:t>
      </w:r>
    </w:p>
    <w:p w:rsidR="00932198" w:rsidRDefault="00932198" w:rsidP="009635F5">
      <w:pPr>
        <w:rPr>
          <w:rtl/>
        </w:rPr>
      </w:pPr>
      <w:r>
        <w:rPr>
          <w:rtl/>
        </w:rPr>
        <w:t>מיכאל מלכיאלי</w:t>
      </w:r>
      <w:r>
        <w:rPr>
          <w:rtl/>
        </w:rPr>
        <w:tab/>
      </w:r>
      <w:r>
        <w:rPr>
          <w:rtl/>
        </w:rPr>
        <w:tab/>
        <w:t xml:space="preserve">–   </w:t>
      </w:r>
      <w:r>
        <w:rPr>
          <w:rFonts w:hint="cs"/>
          <w:rtl/>
        </w:rPr>
        <w:t>נגד</w:t>
      </w:r>
    </w:p>
    <w:p w:rsidR="00932198" w:rsidRDefault="00932198" w:rsidP="009635F5">
      <w:pPr>
        <w:rPr>
          <w:rtl/>
        </w:rPr>
      </w:pPr>
      <w:r>
        <w:rPr>
          <w:rtl/>
        </w:rPr>
        <w:t>צגה מלקו</w:t>
      </w:r>
      <w:r>
        <w:rPr>
          <w:rtl/>
        </w:rPr>
        <w:tab/>
      </w:r>
      <w:r>
        <w:rPr>
          <w:rtl/>
        </w:rPr>
        <w:tab/>
        <w:t xml:space="preserve">–   </w:t>
      </w:r>
      <w:r>
        <w:rPr>
          <w:rFonts w:hint="cs"/>
          <w:rtl/>
        </w:rPr>
        <w:t>נגד</w:t>
      </w:r>
    </w:p>
    <w:p w:rsidR="00932198" w:rsidRDefault="00932198" w:rsidP="009635F5">
      <w:pPr>
        <w:rPr>
          <w:rtl/>
        </w:rPr>
      </w:pPr>
      <w:r>
        <w:rPr>
          <w:rtl/>
        </w:rPr>
        <w:t>אבי מעוז</w:t>
      </w:r>
      <w:r>
        <w:rPr>
          <w:rtl/>
        </w:rPr>
        <w:tab/>
      </w:r>
      <w:r>
        <w:rPr>
          <w:rtl/>
        </w:rPr>
        <w:tab/>
        <w:t xml:space="preserve">–   </w:t>
      </w:r>
      <w:r>
        <w:rPr>
          <w:rFonts w:hint="cs"/>
          <w:rtl/>
        </w:rPr>
        <w:t>אינו נוכח</w:t>
      </w:r>
    </w:p>
    <w:p w:rsidR="00932198" w:rsidRDefault="00932198" w:rsidP="009635F5">
      <w:pPr>
        <w:rPr>
          <w:rtl/>
        </w:rPr>
      </w:pPr>
      <w:r>
        <w:rPr>
          <w:rtl/>
        </w:rPr>
        <w:t>אורי מקלב</w:t>
      </w:r>
      <w:r>
        <w:rPr>
          <w:rtl/>
        </w:rPr>
        <w:tab/>
      </w:r>
      <w:r>
        <w:rPr>
          <w:rtl/>
        </w:rPr>
        <w:tab/>
        <w:t xml:space="preserve">–   </w:t>
      </w:r>
      <w:r>
        <w:rPr>
          <w:rFonts w:hint="cs"/>
          <w:rtl/>
        </w:rPr>
        <w:t>נגד</w:t>
      </w:r>
    </w:p>
    <w:p w:rsidR="00932198" w:rsidRDefault="00932198" w:rsidP="009635F5">
      <w:pPr>
        <w:rPr>
          <w:rtl/>
        </w:rPr>
      </w:pPr>
      <w:r>
        <w:rPr>
          <w:rtl/>
        </w:rPr>
        <w:t>יעקב מרגי</w:t>
      </w:r>
      <w:r>
        <w:rPr>
          <w:rtl/>
        </w:rPr>
        <w:tab/>
      </w:r>
      <w:r>
        <w:rPr>
          <w:rtl/>
        </w:rPr>
        <w:tab/>
        <w:t xml:space="preserve">–   </w:t>
      </w:r>
      <w:r>
        <w:rPr>
          <w:rFonts w:hint="cs"/>
          <w:rtl/>
        </w:rPr>
        <w:t>נגד</w:t>
      </w:r>
    </w:p>
    <w:p w:rsidR="00932198" w:rsidRDefault="00932198" w:rsidP="009635F5">
      <w:pPr>
        <w:rPr>
          <w:rtl/>
        </w:rPr>
      </w:pPr>
      <w:r>
        <w:rPr>
          <w:rtl/>
        </w:rPr>
        <w:t>שרון ניר</w:t>
      </w:r>
      <w:r>
        <w:rPr>
          <w:rtl/>
        </w:rPr>
        <w:tab/>
      </w:r>
      <w:r>
        <w:rPr>
          <w:rtl/>
        </w:rPr>
        <w:tab/>
      </w:r>
      <w:r>
        <w:rPr>
          <w:rtl/>
        </w:rPr>
        <w:tab/>
        <w:t xml:space="preserve">–   </w:t>
      </w:r>
      <w:r>
        <w:rPr>
          <w:rFonts w:hint="cs"/>
          <w:rtl/>
        </w:rPr>
        <w:t>בעד</w:t>
      </w:r>
    </w:p>
    <w:p w:rsidR="00932198" w:rsidRDefault="00932198" w:rsidP="009635F5">
      <w:pPr>
        <w:rPr>
          <w:rtl/>
        </w:rPr>
      </w:pPr>
      <w:r>
        <w:rPr>
          <w:rtl/>
        </w:rPr>
        <w:t>בנימין נתניהו</w:t>
      </w:r>
      <w:r>
        <w:rPr>
          <w:rtl/>
        </w:rPr>
        <w:tab/>
      </w:r>
      <w:r>
        <w:rPr>
          <w:rtl/>
        </w:rPr>
        <w:tab/>
        <w:t xml:space="preserve">–   </w:t>
      </w:r>
      <w:r>
        <w:rPr>
          <w:rFonts w:hint="cs"/>
          <w:rtl/>
        </w:rPr>
        <w:t>אינו נוכח</w:t>
      </w:r>
    </w:p>
    <w:p w:rsidR="00932198" w:rsidRDefault="00932198" w:rsidP="009635F5">
      <w:pPr>
        <w:rPr>
          <w:rtl/>
        </w:rPr>
      </w:pPr>
      <w:r>
        <w:rPr>
          <w:rtl/>
        </w:rPr>
        <w:t>יואב סגלוביץ'</w:t>
      </w:r>
      <w:r>
        <w:rPr>
          <w:rtl/>
        </w:rPr>
        <w:tab/>
      </w:r>
      <w:r>
        <w:rPr>
          <w:rtl/>
        </w:rPr>
        <w:tab/>
        <w:t xml:space="preserve">–   </w:t>
      </w:r>
      <w:r>
        <w:rPr>
          <w:rFonts w:hint="cs"/>
          <w:rtl/>
        </w:rPr>
        <w:t>בעד</w:t>
      </w:r>
    </w:p>
    <w:p w:rsidR="00932198" w:rsidRDefault="00932198" w:rsidP="009635F5">
      <w:pPr>
        <w:rPr>
          <w:rtl/>
        </w:rPr>
      </w:pPr>
      <w:r>
        <w:rPr>
          <w:rtl/>
        </w:rPr>
        <w:t>יבגני סובה</w:t>
      </w:r>
      <w:r>
        <w:rPr>
          <w:rtl/>
        </w:rPr>
        <w:tab/>
      </w:r>
      <w:r>
        <w:rPr>
          <w:rtl/>
        </w:rPr>
        <w:tab/>
        <w:t xml:space="preserve">–   </w:t>
      </w:r>
      <w:r>
        <w:rPr>
          <w:rFonts w:hint="cs"/>
          <w:rtl/>
        </w:rPr>
        <w:t>אינו נוכח</w:t>
      </w:r>
    </w:p>
    <w:p w:rsidR="00932198" w:rsidRDefault="00932198" w:rsidP="009635F5">
      <w:pPr>
        <w:rPr>
          <w:rtl/>
        </w:rPr>
      </w:pPr>
      <w:r>
        <w:rPr>
          <w:rtl/>
        </w:rPr>
        <w:t>צבי ידידיה סוכות</w:t>
      </w:r>
      <w:r>
        <w:rPr>
          <w:rtl/>
        </w:rPr>
        <w:tab/>
      </w:r>
      <w:r>
        <w:rPr>
          <w:rtl/>
        </w:rPr>
        <w:tab/>
        <w:t xml:space="preserve">–   </w:t>
      </w:r>
      <w:r>
        <w:rPr>
          <w:rFonts w:hint="cs"/>
          <w:rtl/>
        </w:rPr>
        <w:t>נגד</w:t>
      </w:r>
    </w:p>
    <w:p w:rsidR="00932198" w:rsidRDefault="00932198" w:rsidP="009635F5">
      <w:pPr>
        <w:rPr>
          <w:rtl/>
        </w:rPr>
      </w:pPr>
      <w:r>
        <w:rPr>
          <w:rtl/>
        </w:rPr>
        <w:t>משה סולומון</w:t>
      </w:r>
      <w:r>
        <w:rPr>
          <w:rtl/>
        </w:rPr>
        <w:tab/>
      </w:r>
      <w:r>
        <w:rPr>
          <w:rtl/>
        </w:rPr>
        <w:tab/>
        <w:t xml:space="preserve">–   </w:t>
      </w:r>
      <w:r>
        <w:rPr>
          <w:rFonts w:hint="cs"/>
          <w:rtl/>
        </w:rPr>
        <w:t>נגד</w:t>
      </w:r>
    </w:p>
    <w:p w:rsidR="00932198" w:rsidRDefault="00932198" w:rsidP="009635F5">
      <w:pPr>
        <w:rPr>
          <w:rtl/>
        </w:rPr>
      </w:pPr>
      <w:r>
        <w:rPr>
          <w:rtl/>
        </w:rPr>
        <w:t>לימור סון הר מלך</w:t>
      </w:r>
      <w:r>
        <w:rPr>
          <w:rtl/>
        </w:rPr>
        <w:tab/>
        <w:t xml:space="preserve">–   </w:t>
      </w:r>
      <w:r>
        <w:rPr>
          <w:rFonts w:hint="cs"/>
          <w:rtl/>
        </w:rPr>
        <w:t>נגד</w:t>
      </w:r>
    </w:p>
    <w:p w:rsidR="00932198" w:rsidRDefault="00932198" w:rsidP="009635F5">
      <w:pPr>
        <w:rPr>
          <w:rtl/>
        </w:rPr>
      </w:pPr>
      <w:r>
        <w:rPr>
          <w:rtl/>
        </w:rPr>
        <w:t>אופיר סופר</w:t>
      </w:r>
      <w:r>
        <w:rPr>
          <w:rtl/>
        </w:rPr>
        <w:tab/>
      </w:r>
      <w:r>
        <w:rPr>
          <w:rtl/>
        </w:rPr>
        <w:tab/>
        <w:t xml:space="preserve">–   </w:t>
      </w:r>
      <w:r>
        <w:rPr>
          <w:rFonts w:hint="cs"/>
          <w:rtl/>
        </w:rPr>
        <w:t>נגד</w:t>
      </w:r>
    </w:p>
    <w:p w:rsidR="00932198" w:rsidRDefault="00932198" w:rsidP="009635F5">
      <w:pPr>
        <w:rPr>
          <w:rtl/>
        </w:rPr>
      </w:pPr>
      <w:r>
        <w:rPr>
          <w:rtl/>
        </w:rPr>
        <w:t>אורית מלכה סטרוק</w:t>
      </w:r>
      <w:r>
        <w:rPr>
          <w:rtl/>
        </w:rPr>
        <w:tab/>
        <w:t xml:space="preserve">–   </w:t>
      </w:r>
      <w:r>
        <w:rPr>
          <w:rFonts w:hint="cs"/>
          <w:rtl/>
        </w:rPr>
        <w:t>נגד</w:t>
      </w:r>
    </w:p>
    <w:p w:rsidR="00932198" w:rsidRDefault="00932198" w:rsidP="009635F5">
      <w:pPr>
        <w:rPr>
          <w:rtl/>
        </w:rPr>
      </w:pPr>
      <w:r>
        <w:rPr>
          <w:rtl/>
        </w:rPr>
        <w:t>משה סעדה</w:t>
      </w:r>
      <w:r>
        <w:rPr>
          <w:rtl/>
        </w:rPr>
        <w:tab/>
      </w:r>
      <w:r>
        <w:rPr>
          <w:rtl/>
        </w:rPr>
        <w:tab/>
        <w:t xml:space="preserve">–   </w:t>
      </w:r>
      <w:r>
        <w:rPr>
          <w:rFonts w:hint="cs"/>
          <w:rtl/>
        </w:rPr>
        <w:t>נגד</w:t>
      </w:r>
    </w:p>
    <w:p w:rsidR="00932198" w:rsidRDefault="00932198" w:rsidP="009635F5">
      <w:pPr>
        <w:rPr>
          <w:rtl/>
        </w:rPr>
      </w:pPr>
      <w:r>
        <w:rPr>
          <w:rtl/>
        </w:rPr>
        <w:t>מנסור עבאס</w:t>
      </w:r>
      <w:r>
        <w:rPr>
          <w:rtl/>
        </w:rPr>
        <w:tab/>
      </w:r>
      <w:r>
        <w:rPr>
          <w:rtl/>
        </w:rPr>
        <w:tab/>
        <w:t xml:space="preserve">–   </w:t>
      </w:r>
      <w:r>
        <w:rPr>
          <w:rFonts w:hint="cs"/>
          <w:rtl/>
        </w:rPr>
        <w:t>אינו נוכח</w:t>
      </w:r>
    </w:p>
    <w:p w:rsidR="00932198" w:rsidRDefault="00932198" w:rsidP="009635F5">
      <w:pPr>
        <w:rPr>
          <w:rtl/>
        </w:rPr>
      </w:pPr>
      <w:r>
        <w:rPr>
          <w:rtl/>
        </w:rPr>
        <w:t>עפיף עבד</w:t>
      </w:r>
      <w:r>
        <w:rPr>
          <w:rtl/>
        </w:rPr>
        <w:tab/>
      </w:r>
      <w:r>
        <w:rPr>
          <w:rtl/>
        </w:rPr>
        <w:tab/>
        <w:t xml:space="preserve">–   </w:t>
      </w:r>
      <w:r>
        <w:rPr>
          <w:rFonts w:hint="cs"/>
          <w:rtl/>
        </w:rPr>
        <w:t>נגד</w:t>
      </w:r>
    </w:p>
    <w:p w:rsidR="00932198" w:rsidRDefault="00932198" w:rsidP="009635F5">
      <w:pPr>
        <w:rPr>
          <w:rtl/>
        </w:rPr>
      </w:pPr>
      <w:r>
        <w:rPr>
          <w:rtl/>
        </w:rPr>
        <w:t>איימן עודה</w:t>
      </w:r>
      <w:r>
        <w:rPr>
          <w:rtl/>
        </w:rPr>
        <w:tab/>
      </w:r>
      <w:r>
        <w:rPr>
          <w:rtl/>
        </w:rPr>
        <w:tab/>
        <w:t xml:space="preserve">–   </w:t>
      </w:r>
      <w:r>
        <w:rPr>
          <w:rFonts w:hint="cs"/>
          <w:rtl/>
        </w:rPr>
        <w:t>אינו נוכח</w:t>
      </w:r>
    </w:p>
    <w:p w:rsidR="00932198" w:rsidRDefault="00932198" w:rsidP="009635F5">
      <w:pPr>
        <w:rPr>
          <w:rtl/>
        </w:rPr>
      </w:pPr>
      <w:r>
        <w:rPr>
          <w:rtl/>
        </w:rPr>
        <w:t>עדי עזוז</w:t>
      </w:r>
      <w:r>
        <w:rPr>
          <w:rtl/>
        </w:rPr>
        <w:tab/>
      </w:r>
      <w:r>
        <w:rPr>
          <w:rtl/>
        </w:rPr>
        <w:tab/>
      </w:r>
      <w:r>
        <w:rPr>
          <w:rtl/>
        </w:rPr>
        <w:tab/>
        <w:t xml:space="preserve">–   </w:t>
      </w:r>
      <w:r>
        <w:rPr>
          <w:rFonts w:hint="cs"/>
          <w:rtl/>
        </w:rPr>
        <w:t>בעד</w:t>
      </w:r>
    </w:p>
    <w:p w:rsidR="00932198" w:rsidRDefault="00932198" w:rsidP="009635F5">
      <w:pPr>
        <w:rPr>
          <w:rtl/>
        </w:rPr>
      </w:pPr>
      <w:r>
        <w:rPr>
          <w:rtl/>
        </w:rPr>
        <w:t>חוה אתי עטייה</w:t>
      </w:r>
      <w:r>
        <w:rPr>
          <w:rtl/>
        </w:rPr>
        <w:tab/>
      </w:r>
      <w:r>
        <w:rPr>
          <w:rtl/>
        </w:rPr>
        <w:tab/>
        <w:t xml:space="preserve">–   </w:t>
      </w:r>
      <w:r>
        <w:rPr>
          <w:rFonts w:hint="cs"/>
          <w:rtl/>
        </w:rPr>
        <w:t>נגד</w:t>
      </w:r>
    </w:p>
    <w:p w:rsidR="00932198" w:rsidRDefault="00932198" w:rsidP="009635F5">
      <w:pPr>
        <w:rPr>
          <w:rtl/>
        </w:rPr>
      </w:pPr>
      <w:r>
        <w:rPr>
          <w:rtl/>
        </w:rPr>
        <w:t>חמד עמאר</w:t>
      </w:r>
      <w:r>
        <w:rPr>
          <w:rtl/>
        </w:rPr>
        <w:tab/>
      </w:r>
      <w:r>
        <w:rPr>
          <w:rtl/>
        </w:rPr>
        <w:tab/>
        <w:t xml:space="preserve">–   </w:t>
      </w:r>
      <w:r>
        <w:rPr>
          <w:rFonts w:hint="cs"/>
          <w:rtl/>
        </w:rPr>
        <w:t>אינו נוכח</w:t>
      </w:r>
    </w:p>
    <w:p w:rsidR="00932198" w:rsidRDefault="00932198" w:rsidP="009635F5">
      <w:pPr>
        <w:rPr>
          <w:rtl/>
        </w:rPr>
      </w:pPr>
      <w:r>
        <w:rPr>
          <w:rtl/>
        </w:rPr>
        <w:t>צביקה פוגל</w:t>
      </w:r>
      <w:r>
        <w:rPr>
          <w:rtl/>
        </w:rPr>
        <w:tab/>
      </w:r>
      <w:r>
        <w:rPr>
          <w:rtl/>
        </w:rPr>
        <w:tab/>
        <w:t xml:space="preserve">–   </w:t>
      </w:r>
      <w:r>
        <w:rPr>
          <w:rFonts w:hint="cs"/>
          <w:rtl/>
        </w:rPr>
        <w:t>נגד</w:t>
      </w:r>
    </w:p>
    <w:p w:rsidR="00932198" w:rsidRDefault="00932198" w:rsidP="009635F5">
      <w:pPr>
        <w:rPr>
          <w:rtl/>
        </w:rPr>
      </w:pPr>
      <w:r>
        <w:rPr>
          <w:rtl/>
        </w:rPr>
        <w:t>עודד פורר</w:t>
      </w:r>
      <w:r>
        <w:rPr>
          <w:rtl/>
        </w:rPr>
        <w:tab/>
      </w:r>
      <w:r>
        <w:rPr>
          <w:rtl/>
        </w:rPr>
        <w:tab/>
        <w:t xml:space="preserve">–   </w:t>
      </w:r>
      <w:r>
        <w:rPr>
          <w:rFonts w:hint="cs"/>
          <w:rtl/>
        </w:rPr>
        <w:t>אינו נוכח</w:t>
      </w:r>
    </w:p>
    <w:p w:rsidR="00932198" w:rsidRDefault="00932198" w:rsidP="009635F5">
      <w:pPr>
        <w:rPr>
          <w:rtl/>
        </w:rPr>
      </w:pPr>
      <w:r>
        <w:rPr>
          <w:rtl/>
        </w:rPr>
        <w:t>יצחק פינדרוס</w:t>
      </w:r>
      <w:r>
        <w:rPr>
          <w:rtl/>
        </w:rPr>
        <w:tab/>
      </w:r>
      <w:r>
        <w:rPr>
          <w:rtl/>
        </w:rPr>
        <w:tab/>
        <w:t xml:space="preserve">–   </w:t>
      </w:r>
      <w:r>
        <w:rPr>
          <w:rFonts w:hint="cs"/>
          <w:rtl/>
        </w:rPr>
        <w:t>נגד</w:t>
      </w:r>
    </w:p>
    <w:p w:rsidR="00932198" w:rsidRDefault="00932198" w:rsidP="009635F5">
      <w:pPr>
        <w:rPr>
          <w:rtl/>
        </w:rPr>
      </w:pPr>
      <w:r>
        <w:rPr>
          <w:rtl/>
        </w:rPr>
        <w:t>משה פסל</w:t>
      </w:r>
      <w:r>
        <w:rPr>
          <w:rtl/>
        </w:rPr>
        <w:tab/>
      </w:r>
      <w:r>
        <w:rPr>
          <w:rtl/>
        </w:rPr>
        <w:tab/>
        <w:t xml:space="preserve">–   </w:t>
      </w:r>
      <w:r>
        <w:rPr>
          <w:rFonts w:hint="cs"/>
          <w:rtl/>
        </w:rPr>
        <w:t>אינו נוכח</w:t>
      </w:r>
    </w:p>
    <w:p w:rsidR="00932198" w:rsidRDefault="00932198" w:rsidP="009635F5">
      <w:pPr>
        <w:rPr>
          <w:rtl/>
        </w:rPr>
      </w:pPr>
      <w:r>
        <w:rPr>
          <w:rtl/>
        </w:rPr>
        <w:t>מאיר פרוש</w:t>
      </w:r>
      <w:r>
        <w:rPr>
          <w:rtl/>
        </w:rPr>
        <w:tab/>
      </w:r>
      <w:r>
        <w:rPr>
          <w:rtl/>
        </w:rPr>
        <w:tab/>
        <w:t xml:space="preserve">–   </w:t>
      </w:r>
      <w:r>
        <w:rPr>
          <w:rFonts w:hint="cs"/>
          <w:rtl/>
        </w:rPr>
        <w:t>אינו נוכח</w:t>
      </w:r>
    </w:p>
    <w:p w:rsidR="00932198" w:rsidRDefault="00932198" w:rsidP="009635F5">
      <w:pPr>
        <w:rPr>
          <w:rtl/>
        </w:rPr>
      </w:pPr>
      <w:r>
        <w:rPr>
          <w:rtl/>
        </w:rPr>
        <w:t>יסמין פרידמן</w:t>
      </w:r>
      <w:r>
        <w:rPr>
          <w:rtl/>
        </w:rPr>
        <w:tab/>
      </w:r>
      <w:r>
        <w:rPr>
          <w:rtl/>
        </w:rPr>
        <w:tab/>
        <w:t xml:space="preserve">–   </w:t>
      </w:r>
      <w:r>
        <w:rPr>
          <w:rFonts w:hint="cs"/>
          <w:rtl/>
        </w:rPr>
        <w:t>בעד</w:t>
      </w:r>
    </w:p>
    <w:p w:rsidR="00932198" w:rsidRDefault="00932198" w:rsidP="009635F5">
      <w:pPr>
        <w:rPr>
          <w:rtl/>
        </w:rPr>
      </w:pPr>
      <w:r>
        <w:rPr>
          <w:rtl/>
        </w:rPr>
        <w:t>אורית פרקש הכהן</w:t>
      </w:r>
      <w:r>
        <w:rPr>
          <w:rtl/>
        </w:rPr>
        <w:tab/>
        <w:t xml:space="preserve">–   </w:t>
      </w:r>
      <w:r>
        <w:rPr>
          <w:rFonts w:hint="cs"/>
          <w:rtl/>
        </w:rPr>
        <w:t>אינה נוכחת</w:t>
      </w:r>
    </w:p>
    <w:p w:rsidR="00932198" w:rsidRDefault="00932198" w:rsidP="009635F5">
      <w:pPr>
        <w:rPr>
          <w:rtl/>
        </w:rPr>
      </w:pPr>
      <w:r>
        <w:rPr>
          <w:rtl/>
        </w:rPr>
        <w:t>מטי צרפתי הרכבי</w:t>
      </w:r>
      <w:r>
        <w:rPr>
          <w:rtl/>
        </w:rPr>
        <w:tab/>
        <w:t xml:space="preserve">–   </w:t>
      </w:r>
      <w:r>
        <w:rPr>
          <w:rFonts w:hint="cs"/>
          <w:rtl/>
        </w:rPr>
        <w:t>בעד</w:t>
      </w:r>
    </w:p>
    <w:p w:rsidR="00932198" w:rsidRDefault="00932198" w:rsidP="009635F5">
      <w:pPr>
        <w:rPr>
          <w:rtl/>
        </w:rPr>
      </w:pPr>
      <w:r>
        <w:rPr>
          <w:rtl/>
        </w:rPr>
        <w:t>אריאל קלנר</w:t>
      </w:r>
      <w:r>
        <w:rPr>
          <w:rtl/>
        </w:rPr>
        <w:tab/>
      </w:r>
      <w:r>
        <w:rPr>
          <w:rtl/>
        </w:rPr>
        <w:tab/>
        <w:t xml:space="preserve">–   </w:t>
      </w:r>
      <w:r>
        <w:rPr>
          <w:rFonts w:hint="cs"/>
          <w:rtl/>
        </w:rPr>
        <w:t>נגד</w:t>
      </w:r>
    </w:p>
    <w:p w:rsidR="00932198" w:rsidRDefault="00932198" w:rsidP="009635F5">
      <w:pPr>
        <w:rPr>
          <w:rtl/>
        </w:rPr>
      </w:pPr>
      <w:r>
        <w:rPr>
          <w:rtl/>
        </w:rPr>
        <w:t>יצחק קרויזר</w:t>
      </w:r>
      <w:r>
        <w:rPr>
          <w:rtl/>
        </w:rPr>
        <w:tab/>
      </w:r>
      <w:r>
        <w:rPr>
          <w:rtl/>
        </w:rPr>
        <w:tab/>
        <w:t xml:space="preserve">–   </w:t>
      </w:r>
      <w:r>
        <w:rPr>
          <w:rFonts w:hint="cs"/>
          <w:rtl/>
        </w:rPr>
        <w:t>נגד</w:t>
      </w:r>
    </w:p>
    <w:p w:rsidR="00932198" w:rsidRDefault="00932198" w:rsidP="009635F5">
      <w:pPr>
        <w:rPr>
          <w:rtl/>
        </w:rPr>
      </w:pPr>
      <w:r>
        <w:rPr>
          <w:rtl/>
        </w:rPr>
        <w:t>גלעד קריב</w:t>
      </w:r>
      <w:r>
        <w:rPr>
          <w:rtl/>
        </w:rPr>
        <w:tab/>
      </w:r>
      <w:r>
        <w:rPr>
          <w:rtl/>
        </w:rPr>
        <w:tab/>
        <w:t xml:space="preserve">–   </w:t>
      </w:r>
      <w:r>
        <w:rPr>
          <w:rFonts w:hint="cs"/>
          <w:rtl/>
        </w:rPr>
        <w:t>בעד</w:t>
      </w:r>
    </w:p>
    <w:p w:rsidR="00932198" w:rsidRDefault="00932198" w:rsidP="009635F5">
      <w:pPr>
        <w:rPr>
          <w:rtl/>
        </w:rPr>
      </w:pPr>
      <w:r>
        <w:rPr>
          <w:rtl/>
        </w:rPr>
        <w:t>שלמה קרעי</w:t>
      </w:r>
      <w:r>
        <w:rPr>
          <w:rtl/>
        </w:rPr>
        <w:tab/>
      </w:r>
      <w:r>
        <w:rPr>
          <w:rtl/>
        </w:rPr>
        <w:tab/>
        <w:t xml:space="preserve">–   </w:t>
      </w:r>
      <w:r>
        <w:rPr>
          <w:rFonts w:hint="cs"/>
          <w:rtl/>
        </w:rPr>
        <w:t>נגד</w:t>
      </w:r>
    </w:p>
    <w:p w:rsidR="00932198" w:rsidRDefault="00932198" w:rsidP="009635F5">
      <w:pPr>
        <w:rPr>
          <w:rtl/>
        </w:rPr>
      </w:pPr>
      <w:r>
        <w:rPr>
          <w:rtl/>
        </w:rPr>
        <w:t>אליהו רביבו</w:t>
      </w:r>
      <w:r>
        <w:rPr>
          <w:rtl/>
        </w:rPr>
        <w:tab/>
      </w:r>
      <w:r>
        <w:rPr>
          <w:rtl/>
        </w:rPr>
        <w:tab/>
        <w:t xml:space="preserve">–   </w:t>
      </w:r>
      <w:r>
        <w:rPr>
          <w:rFonts w:hint="cs"/>
          <w:rtl/>
        </w:rPr>
        <w:t>אינו נוכח</w:t>
      </w:r>
    </w:p>
    <w:p w:rsidR="00932198" w:rsidRDefault="00932198" w:rsidP="009635F5">
      <w:pPr>
        <w:rPr>
          <w:rtl/>
        </w:rPr>
      </w:pPr>
      <w:r>
        <w:rPr>
          <w:rtl/>
        </w:rPr>
        <w:t>שמחה רוטמן</w:t>
      </w:r>
      <w:r>
        <w:rPr>
          <w:rtl/>
        </w:rPr>
        <w:tab/>
      </w:r>
      <w:r>
        <w:rPr>
          <w:rtl/>
        </w:rPr>
        <w:tab/>
        <w:t xml:space="preserve">–   </w:t>
      </w:r>
      <w:r>
        <w:rPr>
          <w:rFonts w:hint="cs"/>
          <w:rtl/>
        </w:rPr>
        <w:t>נגד</w:t>
      </w:r>
    </w:p>
    <w:p w:rsidR="00932198" w:rsidRDefault="00932198" w:rsidP="009635F5">
      <w:pPr>
        <w:rPr>
          <w:rtl/>
        </w:rPr>
      </w:pPr>
      <w:r>
        <w:rPr>
          <w:rtl/>
        </w:rPr>
        <w:t>יעל רון בן משה</w:t>
      </w:r>
      <w:r>
        <w:rPr>
          <w:rtl/>
        </w:rPr>
        <w:tab/>
      </w:r>
      <w:r>
        <w:rPr>
          <w:rtl/>
        </w:rPr>
        <w:tab/>
        <w:t xml:space="preserve">–   </w:t>
      </w:r>
      <w:r>
        <w:rPr>
          <w:rFonts w:hint="cs"/>
          <w:rtl/>
        </w:rPr>
        <w:t>אינה נוכחת</w:t>
      </w:r>
    </w:p>
    <w:p w:rsidR="00932198" w:rsidRDefault="00932198" w:rsidP="009635F5">
      <w:pPr>
        <w:rPr>
          <w:rtl/>
        </w:rPr>
      </w:pPr>
      <w:r>
        <w:rPr>
          <w:rtl/>
        </w:rPr>
        <w:t>אפרת רייטן מרום</w:t>
      </w:r>
      <w:r>
        <w:rPr>
          <w:rtl/>
        </w:rPr>
        <w:tab/>
        <w:t xml:space="preserve">–   </w:t>
      </w:r>
      <w:r>
        <w:rPr>
          <w:rFonts w:hint="cs"/>
          <w:rtl/>
        </w:rPr>
        <w:t>אינה נוכחת</w:t>
      </w:r>
    </w:p>
    <w:p w:rsidR="00932198" w:rsidRDefault="00932198" w:rsidP="009635F5">
      <w:pPr>
        <w:rPr>
          <w:rtl/>
        </w:rPr>
      </w:pPr>
      <w:r>
        <w:rPr>
          <w:rtl/>
        </w:rPr>
        <w:t>אלון שוסטר</w:t>
      </w:r>
      <w:r>
        <w:rPr>
          <w:rtl/>
        </w:rPr>
        <w:tab/>
      </w:r>
      <w:r>
        <w:rPr>
          <w:rtl/>
        </w:rPr>
        <w:tab/>
        <w:t xml:space="preserve">–   </w:t>
      </w:r>
      <w:r>
        <w:rPr>
          <w:rFonts w:hint="cs"/>
          <w:rtl/>
        </w:rPr>
        <w:t>אינו נוכח</w:t>
      </w:r>
    </w:p>
    <w:p w:rsidR="00932198" w:rsidRDefault="00932198" w:rsidP="009635F5">
      <w:pPr>
        <w:rPr>
          <w:rtl/>
        </w:rPr>
      </w:pPr>
      <w:r>
        <w:rPr>
          <w:rtl/>
        </w:rPr>
        <w:t>קטי קטרין שטרית</w:t>
      </w:r>
      <w:r>
        <w:rPr>
          <w:rtl/>
        </w:rPr>
        <w:tab/>
        <w:t xml:space="preserve">–   </w:t>
      </w:r>
      <w:r>
        <w:rPr>
          <w:rFonts w:hint="cs"/>
          <w:rtl/>
        </w:rPr>
        <w:t>נגד</w:t>
      </w:r>
    </w:p>
    <w:p w:rsidR="00932198" w:rsidRDefault="00932198" w:rsidP="009635F5">
      <w:pPr>
        <w:rPr>
          <w:rtl/>
        </w:rPr>
      </w:pPr>
      <w:r>
        <w:rPr>
          <w:rtl/>
        </w:rPr>
        <w:t>אלעזר שטרן</w:t>
      </w:r>
      <w:r>
        <w:rPr>
          <w:rtl/>
        </w:rPr>
        <w:tab/>
      </w:r>
      <w:r>
        <w:rPr>
          <w:rtl/>
        </w:rPr>
        <w:tab/>
        <w:t xml:space="preserve">–   </w:t>
      </w:r>
      <w:r>
        <w:rPr>
          <w:rFonts w:hint="cs"/>
          <w:rtl/>
        </w:rPr>
        <w:t>אינו נוכח</w:t>
      </w:r>
    </w:p>
    <w:p w:rsidR="00932198" w:rsidRDefault="00932198" w:rsidP="009635F5">
      <w:pPr>
        <w:rPr>
          <w:rtl/>
        </w:rPr>
      </w:pPr>
      <w:r>
        <w:rPr>
          <w:rtl/>
        </w:rPr>
        <w:t>מיכל שיר סגמן</w:t>
      </w:r>
      <w:r>
        <w:rPr>
          <w:rtl/>
        </w:rPr>
        <w:tab/>
      </w:r>
      <w:r>
        <w:rPr>
          <w:rtl/>
        </w:rPr>
        <w:tab/>
        <w:t xml:space="preserve">–   </w:t>
      </w:r>
      <w:r>
        <w:rPr>
          <w:rFonts w:hint="cs"/>
          <w:rtl/>
        </w:rPr>
        <w:t>אינה נוכחת</w:t>
      </w:r>
    </w:p>
    <w:p w:rsidR="00932198" w:rsidRDefault="00932198" w:rsidP="009635F5">
      <w:pPr>
        <w:rPr>
          <w:rtl/>
        </w:rPr>
      </w:pPr>
      <w:r>
        <w:rPr>
          <w:rtl/>
        </w:rPr>
        <w:t>נאור שירי</w:t>
      </w:r>
      <w:r>
        <w:rPr>
          <w:rtl/>
        </w:rPr>
        <w:tab/>
      </w:r>
      <w:r>
        <w:rPr>
          <w:rtl/>
        </w:rPr>
        <w:tab/>
        <w:t xml:space="preserve">–   </w:t>
      </w:r>
      <w:r>
        <w:rPr>
          <w:rFonts w:hint="cs"/>
          <w:rtl/>
        </w:rPr>
        <w:t>בעד</w:t>
      </w:r>
    </w:p>
    <w:p w:rsidR="00932198" w:rsidRDefault="00932198" w:rsidP="009635F5">
      <w:pPr>
        <w:rPr>
          <w:rtl/>
        </w:rPr>
      </w:pPr>
      <w:r>
        <w:rPr>
          <w:rtl/>
        </w:rPr>
        <w:t>אושר שקלים</w:t>
      </w:r>
      <w:r>
        <w:rPr>
          <w:rtl/>
        </w:rPr>
        <w:tab/>
      </w:r>
      <w:r>
        <w:rPr>
          <w:rtl/>
        </w:rPr>
        <w:tab/>
        <w:t xml:space="preserve">–  </w:t>
      </w:r>
      <w:r>
        <w:rPr>
          <w:rFonts w:hint="cs"/>
          <w:rtl/>
        </w:rPr>
        <w:t xml:space="preserve"> </w:t>
      </w:r>
      <w:bookmarkStart w:id="1040" w:name="_ETM_Q7_526964"/>
      <w:bookmarkEnd w:id="1040"/>
      <w:r>
        <w:rPr>
          <w:rFonts w:hint="cs"/>
          <w:rtl/>
        </w:rPr>
        <w:t>נגד</w:t>
      </w:r>
      <w:r>
        <w:rPr>
          <w:rtl/>
        </w:rPr>
        <w:t xml:space="preserve"> </w:t>
      </w:r>
    </w:p>
    <w:p w:rsidR="00932198" w:rsidRDefault="00932198" w:rsidP="009635F5">
      <w:pPr>
        <w:rPr>
          <w:rtl/>
        </w:rPr>
      </w:pPr>
      <w:r>
        <w:rPr>
          <w:rtl/>
        </w:rPr>
        <w:t>עאידה תומא סלימאן</w:t>
      </w:r>
      <w:r>
        <w:rPr>
          <w:rtl/>
        </w:rPr>
        <w:tab/>
        <w:t xml:space="preserve">–   </w:t>
      </w:r>
      <w:r>
        <w:rPr>
          <w:rFonts w:hint="cs"/>
          <w:rtl/>
        </w:rPr>
        <w:t>אינה נוכחת</w:t>
      </w:r>
    </w:p>
    <w:p w:rsidR="00932198" w:rsidRDefault="00932198" w:rsidP="009635F5">
      <w:pPr>
        <w:rPr>
          <w:rtl/>
        </w:rPr>
      </w:pPr>
      <w:r>
        <w:rPr>
          <w:rtl/>
        </w:rPr>
        <w:t>פנינה תמנו</w:t>
      </w:r>
      <w:r>
        <w:rPr>
          <w:rtl/>
        </w:rPr>
        <w:tab/>
      </w:r>
      <w:r>
        <w:rPr>
          <w:rtl/>
        </w:rPr>
        <w:tab/>
        <w:t xml:space="preserve">–   </w:t>
      </w:r>
      <w:r>
        <w:rPr>
          <w:rFonts w:hint="cs"/>
          <w:rtl/>
        </w:rPr>
        <w:t xml:space="preserve">אינה נוכחת </w:t>
      </w:r>
    </w:p>
    <w:p w:rsidR="00932198" w:rsidRDefault="00932198" w:rsidP="009635F5">
      <w:pPr>
        <w:rPr>
          <w:rtl/>
        </w:rPr>
      </w:pPr>
    </w:p>
    <w:p w:rsidR="00932198" w:rsidRDefault="00932198" w:rsidP="00271E4F">
      <w:pPr>
        <w:pStyle w:val="af6"/>
        <w:keepNext/>
        <w:rPr>
          <w:rtl/>
        </w:rPr>
      </w:pPr>
      <w:bookmarkStart w:id="1041" w:name="ET_yor_6688_2"/>
      <w:r w:rsidRPr="001E4079">
        <w:rPr>
          <w:rStyle w:val="TagStyle"/>
          <w:rtl/>
        </w:rPr>
        <w:t xml:space="preserve"> &lt;&lt; יור &gt;&gt; </w:t>
      </w:r>
      <w:r>
        <w:rPr>
          <w:rtl/>
        </w:rPr>
        <w:t>היו"ר יעקב מרגי:</w:t>
      </w:r>
      <w:r w:rsidRPr="001E4079">
        <w:rPr>
          <w:rStyle w:val="TagStyle"/>
          <w:rtl/>
        </w:rPr>
        <w:t xml:space="preserve"> &lt;&lt; יור &gt;&gt;</w:t>
      </w:r>
      <w:r>
        <w:rPr>
          <w:rtl/>
        </w:rPr>
        <w:t xml:space="preserve">   </w:t>
      </w:r>
      <w:bookmarkEnd w:id="1041"/>
    </w:p>
    <w:p w:rsidR="00932198" w:rsidRDefault="00932198" w:rsidP="00CA212C">
      <w:pPr>
        <w:rPr>
          <w:rtl/>
        </w:rPr>
      </w:pPr>
      <w:bookmarkStart w:id="1042" w:name="_ETM_Q7_67946"/>
      <w:bookmarkEnd w:id="1042"/>
    </w:p>
    <w:p w:rsidR="00932198" w:rsidRDefault="00932198" w:rsidP="00271E4F">
      <w:pPr>
        <w:rPr>
          <w:rtl/>
        </w:rPr>
      </w:pPr>
      <w:bookmarkStart w:id="1043" w:name="_ETM_Q7_68032"/>
      <w:bookmarkEnd w:id="1043"/>
      <w:r>
        <w:rPr>
          <w:rFonts w:hint="cs"/>
          <w:rtl/>
        </w:rPr>
        <w:t xml:space="preserve">נא לקרוא בשנית בשמות חברי הכנסת שלא השתתפו </w:t>
      </w:r>
      <w:bookmarkStart w:id="1044" w:name="_ETM_Q7_545222"/>
      <w:bookmarkEnd w:id="1044"/>
      <w:r>
        <w:rPr>
          <w:rFonts w:hint="cs"/>
          <w:rtl/>
        </w:rPr>
        <w:t xml:space="preserve">בהצבעה קודם. </w:t>
      </w:r>
    </w:p>
    <w:p w:rsidR="00932198" w:rsidRPr="00222F7B" w:rsidRDefault="00932198" w:rsidP="00271E4F">
      <w:pPr>
        <w:rPr>
          <w:rtl/>
        </w:rPr>
      </w:pPr>
    </w:p>
    <w:p w:rsidR="00932198" w:rsidRDefault="00932198" w:rsidP="00271E4F">
      <w:pPr>
        <w:pStyle w:val="af5"/>
        <w:keepNext/>
        <w:rPr>
          <w:rtl/>
        </w:rPr>
      </w:pPr>
      <w:bookmarkStart w:id="1045" w:name="ET_interruption_6327_5"/>
      <w:r w:rsidRPr="00222F7B">
        <w:rPr>
          <w:rStyle w:val="TagStyle"/>
          <w:rtl/>
        </w:rPr>
        <w:t xml:space="preserve"> &lt;&lt; קריאה &gt;&gt; </w:t>
      </w:r>
      <w:r>
        <w:rPr>
          <w:rtl/>
        </w:rPr>
        <w:t>מזכיר הכנסת דן מרזוק:</w:t>
      </w:r>
      <w:r w:rsidRPr="00222F7B">
        <w:rPr>
          <w:rStyle w:val="TagStyle"/>
          <w:rtl/>
        </w:rPr>
        <w:t xml:space="preserve"> &lt;&lt; קריאה &gt;&gt;</w:t>
      </w:r>
      <w:r>
        <w:rPr>
          <w:rtl/>
        </w:rPr>
        <w:t xml:space="preserve">   </w:t>
      </w:r>
      <w:bookmarkEnd w:id="1045"/>
    </w:p>
    <w:p w:rsidR="00932198" w:rsidRPr="00222F7B" w:rsidRDefault="00932198" w:rsidP="00271E4F">
      <w:pPr>
        <w:ind w:firstLine="0"/>
        <w:rPr>
          <w:rtl/>
        </w:rPr>
      </w:pPr>
      <w:bookmarkStart w:id="1046" w:name="_ETM_Q7_56748"/>
      <w:bookmarkEnd w:id="1046"/>
      <w:r>
        <w:rPr>
          <w:rFonts w:hint="cs"/>
          <w:rtl/>
        </w:rPr>
        <w:t>(קורא בשמות חברי הכנסת)</w:t>
      </w:r>
    </w:p>
    <w:p w:rsidR="00932198" w:rsidRDefault="00932198" w:rsidP="00271E4F">
      <w:pPr>
        <w:rPr>
          <w:rtl/>
        </w:rPr>
      </w:pPr>
    </w:p>
    <w:p w:rsidR="00932198" w:rsidRDefault="00932198" w:rsidP="00271E4F">
      <w:pPr>
        <w:rPr>
          <w:rtl/>
        </w:rPr>
      </w:pPr>
      <w:r>
        <w:rPr>
          <w:rtl/>
        </w:rPr>
        <w:t>יולי יואל אדלשטיין</w:t>
      </w:r>
      <w:r>
        <w:rPr>
          <w:rtl/>
        </w:rPr>
        <w:tab/>
        <w:t xml:space="preserve">–   </w:t>
      </w:r>
      <w:r>
        <w:rPr>
          <w:rFonts w:hint="cs"/>
          <w:rtl/>
        </w:rPr>
        <w:t>אינו נוכח</w:t>
      </w:r>
    </w:p>
    <w:p w:rsidR="00932198" w:rsidRDefault="00932198" w:rsidP="00271E4F">
      <w:pPr>
        <w:rPr>
          <w:rtl/>
        </w:rPr>
      </w:pPr>
      <w:r>
        <w:rPr>
          <w:rtl/>
        </w:rPr>
        <w:t>דן אילוז</w:t>
      </w:r>
      <w:r>
        <w:rPr>
          <w:rtl/>
        </w:rPr>
        <w:tab/>
      </w:r>
      <w:r>
        <w:rPr>
          <w:rtl/>
        </w:rPr>
        <w:tab/>
      </w:r>
      <w:r>
        <w:rPr>
          <w:rtl/>
        </w:rPr>
        <w:tab/>
        <w:t xml:space="preserve">–   </w:t>
      </w:r>
      <w:r>
        <w:rPr>
          <w:rFonts w:hint="cs"/>
          <w:rtl/>
        </w:rPr>
        <w:t>נגד</w:t>
      </w:r>
    </w:p>
    <w:p w:rsidR="00932198" w:rsidRDefault="00932198" w:rsidP="00271E4F">
      <w:pPr>
        <w:rPr>
          <w:rtl/>
        </w:rPr>
      </w:pPr>
      <w:r>
        <w:rPr>
          <w:rtl/>
        </w:rPr>
        <w:t>ואליד אלהואשלה</w:t>
      </w:r>
      <w:r>
        <w:rPr>
          <w:rtl/>
        </w:rPr>
        <w:tab/>
      </w:r>
      <w:r>
        <w:rPr>
          <w:rtl/>
        </w:rPr>
        <w:tab/>
        <w:t xml:space="preserve">–   </w:t>
      </w:r>
      <w:r>
        <w:rPr>
          <w:rFonts w:hint="cs"/>
          <w:rtl/>
        </w:rPr>
        <w:t>אינו נוכח</w:t>
      </w:r>
    </w:p>
    <w:p w:rsidR="00932198" w:rsidRDefault="00932198" w:rsidP="00271E4F">
      <w:pPr>
        <w:rPr>
          <w:rtl/>
        </w:rPr>
      </w:pPr>
      <w:r>
        <w:rPr>
          <w:rtl/>
        </w:rPr>
        <w:t>קארין אלהרר</w:t>
      </w:r>
      <w:r>
        <w:rPr>
          <w:rtl/>
        </w:rPr>
        <w:tab/>
      </w:r>
      <w:r>
        <w:rPr>
          <w:rtl/>
        </w:rPr>
        <w:tab/>
        <w:t xml:space="preserve">–   </w:t>
      </w:r>
      <w:r>
        <w:rPr>
          <w:rFonts w:hint="cs"/>
          <w:rtl/>
        </w:rPr>
        <w:t>אינה נוכחת</w:t>
      </w:r>
    </w:p>
    <w:p w:rsidR="00932198" w:rsidRDefault="00932198" w:rsidP="00271E4F">
      <w:pPr>
        <w:rPr>
          <w:rtl/>
        </w:rPr>
      </w:pPr>
      <w:r>
        <w:rPr>
          <w:rtl/>
        </w:rPr>
        <w:t>עמיחי אליהו</w:t>
      </w:r>
      <w:r>
        <w:rPr>
          <w:rtl/>
        </w:rPr>
        <w:tab/>
      </w:r>
      <w:r>
        <w:rPr>
          <w:rtl/>
        </w:rPr>
        <w:tab/>
        <w:t xml:space="preserve">–   </w:t>
      </w:r>
      <w:r>
        <w:rPr>
          <w:rFonts w:hint="cs"/>
          <w:rtl/>
        </w:rPr>
        <w:t>אינו נוכח</w:t>
      </w:r>
    </w:p>
    <w:p w:rsidR="00932198" w:rsidRDefault="00932198" w:rsidP="00271E4F">
      <w:pPr>
        <w:rPr>
          <w:rtl/>
        </w:rPr>
      </w:pPr>
      <w:r>
        <w:rPr>
          <w:rtl/>
        </w:rPr>
        <w:t>זאב אלקין</w:t>
      </w:r>
      <w:r>
        <w:rPr>
          <w:rtl/>
        </w:rPr>
        <w:tab/>
      </w:r>
      <w:r>
        <w:rPr>
          <w:rtl/>
        </w:rPr>
        <w:tab/>
        <w:t xml:space="preserve">–   </w:t>
      </w:r>
      <w:r>
        <w:rPr>
          <w:rFonts w:hint="cs"/>
          <w:rtl/>
        </w:rPr>
        <w:t>אינו נוכח</w:t>
      </w:r>
    </w:p>
    <w:p w:rsidR="00932198" w:rsidRDefault="00932198" w:rsidP="00271E4F">
      <w:pPr>
        <w:rPr>
          <w:rtl/>
        </w:rPr>
      </w:pPr>
      <w:r>
        <w:rPr>
          <w:rtl/>
        </w:rPr>
        <w:t>יעקב אשר</w:t>
      </w:r>
      <w:r>
        <w:rPr>
          <w:rtl/>
        </w:rPr>
        <w:tab/>
      </w:r>
      <w:r>
        <w:rPr>
          <w:rtl/>
        </w:rPr>
        <w:tab/>
        <w:t xml:space="preserve">–   </w:t>
      </w:r>
      <w:r>
        <w:rPr>
          <w:rFonts w:hint="cs"/>
          <w:rtl/>
        </w:rPr>
        <w:t>אינו נוכח</w:t>
      </w:r>
    </w:p>
    <w:p w:rsidR="00932198" w:rsidRDefault="00932198" w:rsidP="00271E4F">
      <w:pPr>
        <w:rPr>
          <w:rtl/>
        </w:rPr>
      </w:pPr>
      <w:r>
        <w:rPr>
          <w:rtl/>
        </w:rPr>
        <w:t>אביחי אברהם בוארון</w:t>
      </w:r>
      <w:r>
        <w:rPr>
          <w:rtl/>
        </w:rPr>
        <w:tab/>
        <w:t xml:space="preserve">–   </w:t>
      </w:r>
      <w:r>
        <w:rPr>
          <w:rFonts w:hint="cs"/>
          <w:rtl/>
        </w:rPr>
        <w:t>נגד</w:t>
      </w:r>
    </w:p>
    <w:p w:rsidR="00932198" w:rsidRDefault="00932198" w:rsidP="00271E4F">
      <w:pPr>
        <w:rPr>
          <w:rtl/>
        </w:rPr>
      </w:pPr>
      <w:r>
        <w:rPr>
          <w:rtl/>
        </w:rPr>
        <w:t>מישל בוסקילה</w:t>
      </w:r>
      <w:r>
        <w:rPr>
          <w:rtl/>
        </w:rPr>
        <w:tab/>
      </w:r>
      <w:r>
        <w:rPr>
          <w:rtl/>
        </w:rPr>
        <w:tab/>
        <w:t xml:space="preserve">–   </w:t>
      </w:r>
      <w:r>
        <w:rPr>
          <w:rFonts w:hint="cs"/>
          <w:rtl/>
        </w:rPr>
        <w:t>אינו נוכח</w:t>
      </w:r>
    </w:p>
    <w:p w:rsidR="00932198" w:rsidRDefault="00932198" w:rsidP="00271E4F">
      <w:pPr>
        <w:rPr>
          <w:rtl/>
        </w:rPr>
      </w:pPr>
      <w:r>
        <w:rPr>
          <w:rtl/>
        </w:rPr>
        <w:t>מיכאל מרדכי ביטון</w:t>
      </w:r>
      <w:r>
        <w:rPr>
          <w:rtl/>
        </w:rPr>
        <w:tab/>
        <w:t xml:space="preserve">–   </w:t>
      </w:r>
      <w:r>
        <w:rPr>
          <w:rFonts w:hint="cs"/>
          <w:rtl/>
        </w:rPr>
        <w:t>אינו נוכח</w:t>
      </w:r>
    </w:p>
    <w:p w:rsidR="00932198" w:rsidRDefault="00932198" w:rsidP="00271E4F">
      <w:pPr>
        <w:rPr>
          <w:rtl/>
        </w:rPr>
      </w:pPr>
      <w:r>
        <w:rPr>
          <w:rtl/>
        </w:rPr>
        <w:t>דוד ביטן</w:t>
      </w:r>
      <w:r>
        <w:rPr>
          <w:rtl/>
        </w:rPr>
        <w:tab/>
      </w:r>
      <w:r>
        <w:rPr>
          <w:rtl/>
        </w:rPr>
        <w:tab/>
      </w:r>
      <w:r>
        <w:rPr>
          <w:rtl/>
        </w:rPr>
        <w:tab/>
        <w:t xml:space="preserve">–   </w:t>
      </w:r>
      <w:r>
        <w:rPr>
          <w:rFonts w:hint="cs"/>
          <w:rtl/>
        </w:rPr>
        <w:t>נגד</w:t>
      </w:r>
    </w:p>
    <w:p w:rsidR="00932198" w:rsidRDefault="00932198" w:rsidP="00271E4F">
      <w:pPr>
        <w:rPr>
          <w:rtl/>
        </w:rPr>
      </w:pPr>
      <w:r>
        <w:rPr>
          <w:rtl/>
        </w:rPr>
        <w:t>איתמר בן גביר</w:t>
      </w:r>
      <w:r>
        <w:rPr>
          <w:rtl/>
        </w:rPr>
        <w:tab/>
      </w:r>
      <w:r>
        <w:rPr>
          <w:rtl/>
        </w:rPr>
        <w:tab/>
        <w:t xml:space="preserve">–   </w:t>
      </w:r>
      <w:r>
        <w:rPr>
          <w:rFonts w:hint="cs"/>
          <w:rtl/>
        </w:rPr>
        <w:t>אינו נוכח</w:t>
      </w:r>
    </w:p>
    <w:p w:rsidR="00932198" w:rsidRDefault="00932198" w:rsidP="00271E4F">
      <w:pPr>
        <w:rPr>
          <w:rtl/>
        </w:rPr>
      </w:pPr>
      <w:r>
        <w:rPr>
          <w:rtl/>
        </w:rPr>
        <w:t>סמיר בן סעיד</w:t>
      </w:r>
      <w:r>
        <w:rPr>
          <w:rtl/>
        </w:rPr>
        <w:tab/>
      </w:r>
      <w:r>
        <w:rPr>
          <w:rtl/>
        </w:rPr>
        <w:tab/>
        <w:t xml:space="preserve">–   </w:t>
      </w:r>
      <w:r>
        <w:rPr>
          <w:rFonts w:hint="cs"/>
          <w:rtl/>
        </w:rPr>
        <w:t>אינו נוכח</w:t>
      </w:r>
    </w:p>
    <w:p w:rsidR="00932198" w:rsidRDefault="00932198" w:rsidP="00271E4F">
      <w:pPr>
        <w:rPr>
          <w:rtl/>
        </w:rPr>
      </w:pPr>
      <w:r>
        <w:rPr>
          <w:rtl/>
        </w:rPr>
        <w:t>גילה גמליאל</w:t>
      </w:r>
      <w:r>
        <w:rPr>
          <w:rtl/>
        </w:rPr>
        <w:tab/>
      </w:r>
      <w:r>
        <w:rPr>
          <w:rtl/>
        </w:rPr>
        <w:tab/>
        <w:t xml:space="preserve">–   </w:t>
      </w:r>
      <w:r>
        <w:rPr>
          <w:rFonts w:hint="cs"/>
          <w:rtl/>
        </w:rPr>
        <w:t>אינה נוכחת</w:t>
      </w:r>
    </w:p>
    <w:p w:rsidR="00932198" w:rsidRDefault="00932198" w:rsidP="00271E4F">
      <w:pPr>
        <w:rPr>
          <w:rtl/>
        </w:rPr>
      </w:pPr>
      <w:r>
        <w:rPr>
          <w:rtl/>
        </w:rPr>
        <w:t>בנימין גנץ</w:t>
      </w:r>
      <w:r>
        <w:rPr>
          <w:rtl/>
        </w:rPr>
        <w:tab/>
      </w:r>
      <w:r>
        <w:rPr>
          <w:rtl/>
        </w:rPr>
        <w:tab/>
        <w:t xml:space="preserve">–   </w:t>
      </w:r>
      <w:r>
        <w:rPr>
          <w:rFonts w:hint="cs"/>
          <w:rtl/>
        </w:rPr>
        <w:t>אינו נוכח</w:t>
      </w:r>
    </w:p>
    <w:p w:rsidR="00932198" w:rsidRDefault="00932198" w:rsidP="00271E4F">
      <w:pPr>
        <w:rPr>
          <w:rtl/>
        </w:rPr>
      </w:pPr>
      <w:r>
        <w:rPr>
          <w:rtl/>
        </w:rPr>
        <w:t>משה גפני</w:t>
      </w:r>
      <w:r>
        <w:rPr>
          <w:rtl/>
        </w:rPr>
        <w:tab/>
      </w:r>
      <w:r>
        <w:rPr>
          <w:rtl/>
        </w:rPr>
        <w:tab/>
        <w:t xml:space="preserve">–   </w:t>
      </w:r>
      <w:r>
        <w:rPr>
          <w:rFonts w:hint="cs"/>
          <w:rtl/>
        </w:rPr>
        <w:t>אינו נוכח</w:t>
      </w:r>
    </w:p>
    <w:p w:rsidR="00932198" w:rsidRDefault="00932198" w:rsidP="00271E4F">
      <w:pPr>
        <w:rPr>
          <w:rtl/>
        </w:rPr>
      </w:pPr>
      <w:r>
        <w:rPr>
          <w:rtl/>
        </w:rPr>
        <w:t>סימון דוידסון</w:t>
      </w:r>
      <w:r>
        <w:rPr>
          <w:rtl/>
        </w:rPr>
        <w:tab/>
      </w:r>
      <w:r>
        <w:rPr>
          <w:rtl/>
        </w:rPr>
        <w:tab/>
        <w:t xml:space="preserve">–   </w:t>
      </w:r>
      <w:r>
        <w:rPr>
          <w:rFonts w:hint="cs"/>
          <w:rtl/>
        </w:rPr>
        <w:t>בעד</w:t>
      </w:r>
    </w:p>
    <w:p w:rsidR="00932198" w:rsidRDefault="00932198" w:rsidP="00271E4F">
      <w:pPr>
        <w:rPr>
          <w:rtl/>
        </w:rPr>
      </w:pPr>
      <w:r>
        <w:rPr>
          <w:rtl/>
        </w:rPr>
        <w:t>אלי דלל</w:t>
      </w:r>
      <w:r>
        <w:rPr>
          <w:rtl/>
        </w:rPr>
        <w:tab/>
      </w:r>
      <w:r>
        <w:rPr>
          <w:rtl/>
        </w:rPr>
        <w:tab/>
      </w:r>
      <w:r>
        <w:rPr>
          <w:rtl/>
        </w:rPr>
        <w:tab/>
        <w:t xml:space="preserve">–   </w:t>
      </w:r>
      <w:r>
        <w:rPr>
          <w:rFonts w:hint="cs"/>
          <w:rtl/>
        </w:rPr>
        <w:t>אינו נוכח</w:t>
      </w:r>
    </w:p>
    <w:p w:rsidR="00932198" w:rsidRDefault="00932198" w:rsidP="00271E4F">
      <w:pPr>
        <w:rPr>
          <w:rtl/>
        </w:rPr>
      </w:pPr>
      <w:r>
        <w:rPr>
          <w:rtl/>
        </w:rPr>
        <w:t>אריה מכלוף דרעי</w:t>
      </w:r>
      <w:r>
        <w:rPr>
          <w:rtl/>
        </w:rPr>
        <w:tab/>
        <w:t xml:space="preserve">–   </w:t>
      </w:r>
      <w:r>
        <w:rPr>
          <w:rFonts w:hint="cs"/>
          <w:rtl/>
        </w:rPr>
        <w:t>אינו נוכח</w:t>
      </w:r>
    </w:p>
    <w:p w:rsidR="00932198" w:rsidRDefault="00932198" w:rsidP="00271E4F">
      <w:pPr>
        <w:rPr>
          <w:rtl/>
        </w:rPr>
      </w:pPr>
      <w:r>
        <w:rPr>
          <w:rtl/>
        </w:rPr>
        <w:t>עמית הלוי</w:t>
      </w:r>
      <w:r>
        <w:rPr>
          <w:rtl/>
        </w:rPr>
        <w:tab/>
      </w:r>
      <w:r>
        <w:rPr>
          <w:rtl/>
        </w:rPr>
        <w:tab/>
        <w:t xml:space="preserve">–   </w:t>
      </w:r>
      <w:r>
        <w:rPr>
          <w:rFonts w:hint="cs"/>
          <w:rtl/>
        </w:rPr>
        <w:t>נגד</w:t>
      </w:r>
    </w:p>
    <w:p w:rsidR="00932198" w:rsidRDefault="00932198" w:rsidP="00271E4F">
      <w:pPr>
        <w:rPr>
          <w:rtl/>
        </w:rPr>
      </w:pPr>
      <w:r>
        <w:rPr>
          <w:rtl/>
        </w:rPr>
        <w:t>מיכל מרים וולדיגר</w:t>
      </w:r>
      <w:r>
        <w:rPr>
          <w:rtl/>
        </w:rPr>
        <w:tab/>
        <w:t xml:space="preserve">–   </w:t>
      </w:r>
      <w:r>
        <w:rPr>
          <w:rFonts w:hint="cs"/>
          <w:rtl/>
        </w:rPr>
        <w:t>נגד</w:t>
      </w:r>
    </w:p>
    <w:p w:rsidR="00932198" w:rsidRDefault="00932198" w:rsidP="00271E4F">
      <w:pPr>
        <w:rPr>
          <w:rtl/>
        </w:rPr>
      </w:pPr>
      <w:r>
        <w:rPr>
          <w:rtl/>
        </w:rPr>
        <w:t>יאסר חוג'יראת</w:t>
      </w:r>
      <w:r>
        <w:rPr>
          <w:rtl/>
        </w:rPr>
        <w:tab/>
      </w:r>
      <w:r>
        <w:rPr>
          <w:rtl/>
        </w:rPr>
        <w:tab/>
        <w:t xml:space="preserve">–   </w:t>
      </w:r>
      <w:r>
        <w:rPr>
          <w:rFonts w:hint="cs"/>
          <w:rtl/>
        </w:rPr>
        <w:t>אינו נוכח</w:t>
      </w:r>
    </w:p>
    <w:p w:rsidR="00932198" w:rsidRDefault="00932198" w:rsidP="00271E4F">
      <w:pPr>
        <w:rPr>
          <w:rtl/>
        </w:rPr>
      </w:pPr>
      <w:r>
        <w:rPr>
          <w:rtl/>
        </w:rPr>
        <w:t>ווליד טאהא</w:t>
      </w:r>
      <w:r>
        <w:rPr>
          <w:rtl/>
        </w:rPr>
        <w:tab/>
      </w:r>
      <w:r>
        <w:rPr>
          <w:rtl/>
        </w:rPr>
        <w:tab/>
        <w:t xml:space="preserve">– </w:t>
      </w:r>
      <w:r>
        <w:rPr>
          <w:rFonts w:hint="cs"/>
          <w:rtl/>
        </w:rPr>
        <w:t xml:space="preserve"> </w:t>
      </w:r>
      <w:r>
        <w:rPr>
          <w:rtl/>
        </w:rPr>
        <w:t xml:space="preserve"> </w:t>
      </w:r>
      <w:r>
        <w:rPr>
          <w:rFonts w:hint="cs"/>
          <w:rtl/>
        </w:rPr>
        <w:t>אינו נוכח</w:t>
      </w:r>
      <w:r>
        <w:rPr>
          <w:rtl/>
        </w:rPr>
        <w:t xml:space="preserve"> </w:t>
      </w:r>
    </w:p>
    <w:p w:rsidR="00932198" w:rsidRDefault="00932198" w:rsidP="00271E4F">
      <w:pPr>
        <w:rPr>
          <w:rtl/>
        </w:rPr>
      </w:pPr>
      <w:r>
        <w:rPr>
          <w:rtl/>
        </w:rPr>
        <w:t>אחמד טיבי</w:t>
      </w:r>
      <w:r>
        <w:rPr>
          <w:rtl/>
        </w:rPr>
        <w:tab/>
      </w:r>
      <w:r>
        <w:rPr>
          <w:rtl/>
        </w:rPr>
        <w:tab/>
        <w:t xml:space="preserve">–   </w:t>
      </w:r>
      <w:r>
        <w:rPr>
          <w:rFonts w:hint="cs"/>
          <w:rtl/>
        </w:rPr>
        <w:t>אינו נוכח</w:t>
      </w:r>
    </w:p>
    <w:p w:rsidR="00932198" w:rsidRDefault="00932198" w:rsidP="00271E4F">
      <w:pPr>
        <w:rPr>
          <w:rtl/>
        </w:rPr>
      </w:pPr>
      <w:r>
        <w:rPr>
          <w:rtl/>
        </w:rPr>
        <w:t>יעקב טסלר</w:t>
      </w:r>
      <w:r>
        <w:rPr>
          <w:rtl/>
        </w:rPr>
        <w:tab/>
      </w:r>
      <w:r>
        <w:rPr>
          <w:rtl/>
        </w:rPr>
        <w:tab/>
        <w:t xml:space="preserve">–   </w:t>
      </w:r>
      <w:r>
        <w:rPr>
          <w:rFonts w:hint="cs"/>
          <w:rtl/>
        </w:rPr>
        <w:t>נגד</w:t>
      </w:r>
    </w:p>
    <w:p w:rsidR="00932198" w:rsidRDefault="00932198" w:rsidP="00271E4F">
      <w:pPr>
        <w:rPr>
          <w:rtl/>
        </w:rPr>
      </w:pPr>
      <w:r>
        <w:rPr>
          <w:rtl/>
        </w:rPr>
        <w:t>חילי טרופר</w:t>
      </w:r>
      <w:r>
        <w:rPr>
          <w:rtl/>
        </w:rPr>
        <w:tab/>
      </w:r>
      <w:r>
        <w:rPr>
          <w:rtl/>
        </w:rPr>
        <w:tab/>
        <w:t xml:space="preserve">–   </w:t>
      </w:r>
      <w:r>
        <w:rPr>
          <w:rFonts w:hint="cs"/>
          <w:rtl/>
        </w:rPr>
        <w:t>אינו נוכח</w:t>
      </w:r>
    </w:p>
    <w:p w:rsidR="00932198" w:rsidRDefault="00932198" w:rsidP="00271E4F">
      <w:pPr>
        <w:rPr>
          <w:rtl/>
        </w:rPr>
      </w:pPr>
      <w:r>
        <w:rPr>
          <w:rtl/>
        </w:rPr>
        <w:t>מאיר כהן</w:t>
      </w:r>
      <w:r>
        <w:rPr>
          <w:rtl/>
        </w:rPr>
        <w:tab/>
      </w:r>
      <w:r>
        <w:rPr>
          <w:rtl/>
        </w:rPr>
        <w:tab/>
        <w:t xml:space="preserve">–   </w:t>
      </w:r>
      <w:r>
        <w:rPr>
          <w:rFonts w:hint="cs"/>
          <w:rtl/>
        </w:rPr>
        <w:t>אינו נוכח</w:t>
      </w:r>
    </w:p>
    <w:p w:rsidR="00932198" w:rsidRDefault="00932198" w:rsidP="00271E4F">
      <w:pPr>
        <w:rPr>
          <w:rtl/>
        </w:rPr>
      </w:pPr>
      <w:r>
        <w:rPr>
          <w:rtl/>
        </w:rPr>
        <w:t>מירב כהן</w:t>
      </w:r>
      <w:r>
        <w:rPr>
          <w:rtl/>
        </w:rPr>
        <w:tab/>
      </w:r>
      <w:r>
        <w:rPr>
          <w:rtl/>
        </w:rPr>
        <w:tab/>
        <w:t xml:space="preserve">–   </w:t>
      </w:r>
      <w:r>
        <w:rPr>
          <w:rFonts w:hint="cs"/>
          <w:rtl/>
        </w:rPr>
        <w:t>אינה נוכחת</w:t>
      </w:r>
    </w:p>
    <w:p w:rsidR="00932198" w:rsidRDefault="00932198" w:rsidP="00271E4F">
      <w:pPr>
        <w:rPr>
          <w:rtl/>
        </w:rPr>
      </w:pPr>
      <w:r>
        <w:rPr>
          <w:rtl/>
        </w:rPr>
        <w:t>עופר כסיף</w:t>
      </w:r>
      <w:r>
        <w:rPr>
          <w:rtl/>
        </w:rPr>
        <w:tab/>
      </w:r>
      <w:r>
        <w:rPr>
          <w:rtl/>
        </w:rPr>
        <w:tab/>
        <w:t xml:space="preserve">–   </w:t>
      </w:r>
      <w:r>
        <w:rPr>
          <w:rFonts w:hint="cs"/>
          <w:rtl/>
        </w:rPr>
        <w:t>אינו נוכח</w:t>
      </w:r>
    </w:p>
    <w:p w:rsidR="00932198" w:rsidRDefault="00932198" w:rsidP="00271E4F">
      <w:pPr>
        <w:rPr>
          <w:rtl/>
        </w:rPr>
      </w:pPr>
      <w:r>
        <w:rPr>
          <w:rtl/>
        </w:rPr>
        <w:t>ישראל כץ</w:t>
      </w:r>
      <w:r>
        <w:rPr>
          <w:rtl/>
        </w:rPr>
        <w:tab/>
      </w:r>
      <w:r>
        <w:rPr>
          <w:rtl/>
        </w:rPr>
        <w:tab/>
        <w:t xml:space="preserve">–   </w:t>
      </w:r>
      <w:r>
        <w:rPr>
          <w:rFonts w:hint="cs"/>
          <w:rtl/>
        </w:rPr>
        <w:t>אינו נוכח</w:t>
      </w:r>
    </w:p>
    <w:p w:rsidR="00932198" w:rsidRDefault="00932198" w:rsidP="00271E4F">
      <w:pPr>
        <w:rPr>
          <w:rtl/>
        </w:rPr>
      </w:pPr>
      <w:r>
        <w:rPr>
          <w:rtl/>
        </w:rPr>
        <w:t>ירון לוי</w:t>
      </w:r>
      <w:r>
        <w:rPr>
          <w:rtl/>
        </w:rPr>
        <w:tab/>
      </w:r>
      <w:r>
        <w:rPr>
          <w:rtl/>
        </w:rPr>
        <w:tab/>
      </w:r>
      <w:r>
        <w:rPr>
          <w:rtl/>
        </w:rPr>
        <w:tab/>
        <w:t xml:space="preserve">–   </w:t>
      </w:r>
      <w:r>
        <w:rPr>
          <w:rFonts w:hint="cs"/>
          <w:rtl/>
        </w:rPr>
        <w:t>אינו נוכח</w:t>
      </w:r>
    </w:p>
    <w:p w:rsidR="00932198" w:rsidRDefault="00932198" w:rsidP="00271E4F">
      <w:pPr>
        <w:rPr>
          <w:rtl/>
        </w:rPr>
      </w:pPr>
      <w:r>
        <w:rPr>
          <w:rtl/>
        </w:rPr>
        <w:t>אביגדור ליברמן</w:t>
      </w:r>
      <w:r>
        <w:rPr>
          <w:rtl/>
        </w:rPr>
        <w:tab/>
      </w:r>
      <w:r>
        <w:rPr>
          <w:rtl/>
        </w:rPr>
        <w:tab/>
        <w:t xml:space="preserve">–   </w:t>
      </w:r>
      <w:r>
        <w:rPr>
          <w:rFonts w:hint="cs"/>
          <w:rtl/>
        </w:rPr>
        <w:t>אינו נוכח</w:t>
      </w:r>
    </w:p>
    <w:p w:rsidR="00932198" w:rsidRDefault="00932198" w:rsidP="00271E4F">
      <w:pPr>
        <w:rPr>
          <w:rtl/>
        </w:rPr>
      </w:pPr>
      <w:r>
        <w:rPr>
          <w:rtl/>
        </w:rPr>
        <w:t>יאיר לפיד</w:t>
      </w:r>
      <w:r>
        <w:rPr>
          <w:rtl/>
        </w:rPr>
        <w:tab/>
      </w:r>
      <w:r>
        <w:rPr>
          <w:rtl/>
        </w:rPr>
        <w:tab/>
        <w:t xml:space="preserve">–   </w:t>
      </w:r>
      <w:r>
        <w:rPr>
          <w:rFonts w:hint="cs"/>
          <w:rtl/>
        </w:rPr>
        <w:t>אינו נוכח</w:t>
      </w:r>
    </w:p>
    <w:p w:rsidR="00932198" w:rsidRDefault="00932198" w:rsidP="00271E4F">
      <w:pPr>
        <w:rPr>
          <w:rtl/>
        </w:rPr>
      </w:pPr>
      <w:r>
        <w:rPr>
          <w:rtl/>
        </w:rPr>
        <w:t>יוליה מלינובסקי</w:t>
      </w:r>
      <w:r>
        <w:rPr>
          <w:rtl/>
        </w:rPr>
        <w:tab/>
      </w:r>
      <w:r>
        <w:rPr>
          <w:rtl/>
        </w:rPr>
        <w:tab/>
        <w:t xml:space="preserve">–   </w:t>
      </w:r>
      <w:r>
        <w:rPr>
          <w:rFonts w:hint="cs"/>
          <w:rtl/>
        </w:rPr>
        <w:t xml:space="preserve">אינה נוכחת </w:t>
      </w:r>
    </w:p>
    <w:p w:rsidR="00932198" w:rsidRDefault="00932198" w:rsidP="00271E4F">
      <w:pPr>
        <w:rPr>
          <w:rtl/>
        </w:rPr>
      </w:pPr>
      <w:r>
        <w:rPr>
          <w:rtl/>
        </w:rPr>
        <w:t>אבי מעוז</w:t>
      </w:r>
      <w:r>
        <w:rPr>
          <w:rtl/>
        </w:rPr>
        <w:tab/>
      </w:r>
      <w:r>
        <w:rPr>
          <w:rtl/>
        </w:rPr>
        <w:tab/>
        <w:t xml:space="preserve">–   </w:t>
      </w:r>
      <w:r>
        <w:rPr>
          <w:rFonts w:hint="cs"/>
          <w:rtl/>
        </w:rPr>
        <w:t>אינו נוכח</w:t>
      </w:r>
    </w:p>
    <w:p w:rsidR="00932198" w:rsidRDefault="00932198" w:rsidP="00271E4F">
      <w:pPr>
        <w:rPr>
          <w:rtl/>
        </w:rPr>
      </w:pPr>
      <w:r>
        <w:rPr>
          <w:rtl/>
        </w:rPr>
        <w:t>בנימין נתניהו</w:t>
      </w:r>
      <w:r>
        <w:rPr>
          <w:rtl/>
        </w:rPr>
        <w:tab/>
      </w:r>
      <w:r>
        <w:rPr>
          <w:rtl/>
        </w:rPr>
        <w:tab/>
        <w:t xml:space="preserve">–   </w:t>
      </w:r>
      <w:r>
        <w:rPr>
          <w:rFonts w:hint="cs"/>
          <w:rtl/>
        </w:rPr>
        <w:t>אינו נוכח</w:t>
      </w:r>
    </w:p>
    <w:p w:rsidR="00932198" w:rsidRDefault="00932198" w:rsidP="00271E4F">
      <w:pPr>
        <w:rPr>
          <w:rtl/>
        </w:rPr>
      </w:pPr>
      <w:r>
        <w:rPr>
          <w:rtl/>
        </w:rPr>
        <w:t>יבגני סובה</w:t>
      </w:r>
      <w:r>
        <w:rPr>
          <w:rtl/>
        </w:rPr>
        <w:tab/>
      </w:r>
      <w:r>
        <w:rPr>
          <w:rtl/>
        </w:rPr>
        <w:tab/>
        <w:t xml:space="preserve">–   </w:t>
      </w:r>
      <w:r>
        <w:rPr>
          <w:rFonts w:hint="cs"/>
          <w:rtl/>
        </w:rPr>
        <w:t>אינו נוכח</w:t>
      </w:r>
    </w:p>
    <w:p w:rsidR="00932198" w:rsidRDefault="00932198" w:rsidP="00271E4F">
      <w:pPr>
        <w:rPr>
          <w:rtl/>
        </w:rPr>
      </w:pPr>
      <w:r>
        <w:rPr>
          <w:rtl/>
        </w:rPr>
        <w:t>מנסור עבאס</w:t>
      </w:r>
      <w:r>
        <w:rPr>
          <w:rtl/>
        </w:rPr>
        <w:tab/>
      </w:r>
      <w:r>
        <w:rPr>
          <w:rtl/>
        </w:rPr>
        <w:tab/>
        <w:t xml:space="preserve">–   </w:t>
      </w:r>
      <w:r>
        <w:rPr>
          <w:rFonts w:hint="cs"/>
          <w:rtl/>
        </w:rPr>
        <w:t>אינו נוכח</w:t>
      </w:r>
    </w:p>
    <w:p w:rsidR="00932198" w:rsidRDefault="00932198" w:rsidP="00271E4F">
      <w:pPr>
        <w:rPr>
          <w:rtl/>
        </w:rPr>
      </w:pPr>
      <w:r>
        <w:rPr>
          <w:rtl/>
        </w:rPr>
        <w:t>איימן עודה</w:t>
      </w:r>
      <w:r>
        <w:rPr>
          <w:rtl/>
        </w:rPr>
        <w:tab/>
      </w:r>
      <w:r>
        <w:rPr>
          <w:rtl/>
        </w:rPr>
        <w:tab/>
        <w:t xml:space="preserve">–   </w:t>
      </w:r>
      <w:r>
        <w:rPr>
          <w:rFonts w:hint="cs"/>
          <w:rtl/>
        </w:rPr>
        <w:t>אינו נוכח</w:t>
      </w:r>
    </w:p>
    <w:p w:rsidR="00932198" w:rsidRDefault="00932198" w:rsidP="00271E4F">
      <w:pPr>
        <w:rPr>
          <w:rtl/>
        </w:rPr>
      </w:pPr>
      <w:r>
        <w:rPr>
          <w:rtl/>
        </w:rPr>
        <w:t>חמד עמאר</w:t>
      </w:r>
      <w:r>
        <w:rPr>
          <w:rtl/>
        </w:rPr>
        <w:tab/>
      </w:r>
      <w:r>
        <w:rPr>
          <w:rtl/>
        </w:rPr>
        <w:tab/>
        <w:t xml:space="preserve">–   </w:t>
      </w:r>
      <w:r>
        <w:rPr>
          <w:rFonts w:hint="cs"/>
          <w:rtl/>
        </w:rPr>
        <w:t>אינו נוכח</w:t>
      </w:r>
    </w:p>
    <w:p w:rsidR="00932198" w:rsidRDefault="00932198" w:rsidP="00271E4F">
      <w:pPr>
        <w:rPr>
          <w:rtl/>
        </w:rPr>
      </w:pPr>
      <w:r>
        <w:rPr>
          <w:rtl/>
        </w:rPr>
        <w:t>עודד פורר</w:t>
      </w:r>
      <w:r>
        <w:rPr>
          <w:rtl/>
        </w:rPr>
        <w:tab/>
      </w:r>
      <w:r>
        <w:rPr>
          <w:rtl/>
        </w:rPr>
        <w:tab/>
        <w:t xml:space="preserve">–   </w:t>
      </w:r>
      <w:r>
        <w:rPr>
          <w:rFonts w:hint="cs"/>
          <w:rtl/>
        </w:rPr>
        <w:t>אינו נוכח</w:t>
      </w:r>
    </w:p>
    <w:p w:rsidR="00932198" w:rsidRDefault="00932198" w:rsidP="00271E4F">
      <w:pPr>
        <w:rPr>
          <w:rtl/>
        </w:rPr>
      </w:pPr>
      <w:r>
        <w:rPr>
          <w:rtl/>
        </w:rPr>
        <w:t>משה פסל</w:t>
      </w:r>
      <w:r>
        <w:rPr>
          <w:rtl/>
        </w:rPr>
        <w:tab/>
      </w:r>
      <w:r>
        <w:rPr>
          <w:rtl/>
        </w:rPr>
        <w:tab/>
        <w:t xml:space="preserve">–   </w:t>
      </w:r>
      <w:r>
        <w:rPr>
          <w:rFonts w:hint="cs"/>
          <w:rtl/>
        </w:rPr>
        <w:t>אינו נוכח</w:t>
      </w:r>
    </w:p>
    <w:p w:rsidR="00932198" w:rsidRDefault="00932198" w:rsidP="00271E4F">
      <w:pPr>
        <w:rPr>
          <w:rtl/>
        </w:rPr>
      </w:pPr>
      <w:r>
        <w:rPr>
          <w:rtl/>
        </w:rPr>
        <w:t>מאיר פרוש</w:t>
      </w:r>
      <w:r>
        <w:rPr>
          <w:rtl/>
        </w:rPr>
        <w:tab/>
      </w:r>
      <w:r>
        <w:rPr>
          <w:rtl/>
        </w:rPr>
        <w:tab/>
        <w:t xml:space="preserve">–   </w:t>
      </w:r>
      <w:r>
        <w:rPr>
          <w:rFonts w:hint="cs"/>
          <w:rtl/>
        </w:rPr>
        <w:t>נגד</w:t>
      </w:r>
    </w:p>
    <w:p w:rsidR="00932198" w:rsidRDefault="00932198" w:rsidP="00271E4F">
      <w:pPr>
        <w:rPr>
          <w:rtl/>
        </w:rPr>
      </w:pPr>
      <w:r>
        <w:rPr>
          <w:rtl/>
        </w:rPr>
        <w:t>אורית פרקש הכהן</w:t>
      </w:r>
      <w:r>
        <w:rPr>
          <w:rtl/>
        </w:rPr>
        <w:tab/>
        <w:t xml:space="preserve">–   </w:t>
      </w:r>
      <w:r>
        <w:rPr>
          <w:rFonts w:hint="cs"/>
          <w:rtl/>
        </w:rPr>
        <w:t xml:space="preserve">אינה נוכחת </w:t>
      </w:r>
    </w:p>
    <w:p w:rsidR="00932198" w:rsidRDefault="00932198" w:rsidP="00271E4F">
      <w:pPr>
        <w:rPr>
          <w:rtl/>
        </w:rPr>
      </w:pPr>
      <w:r>
        <w:rPr>
          <w:rtl/>
        </w:rPr>
        <w:t>אליהו רביבו</w:t>
      </w:r>
      <w:r>
        <w:rPr>
          <w:rtl/>
        </w:rPr>
        <w:tab/>
      </w:r>
      <w:r>
        <w:rPr>
          <w:rtl/>
        </w:rPr>
        <w:tab/>
        <w:t xml:space="preserve">–   </w:t>
      </w:r>
      <w:r>
        <w:rPr>
          <w:rFonts w:hint="cs"/>
          <w:rtl/>
        </w:rPr>
        <w:t>אינו נוכח</w:t>
      </w:r>
    </w:p>
    <w:p w:rsidR="00932198" w:rsidRDefault="00932198" w:rsidP="00271E4F">
      <w:pPr>
        <w:rPr>
          <w:rtl/>
        </w:rPr>
      </w:pPr>
      <w:r>
        <w:rPr>
          <w:rtl/>
        </w:rPr>
        <w:t>יעל רון בן משה</w:t>
      </w:r>
      <w:r>
        <w:rPr>
          <w:rtl/>
        </w:rPr>
        <w:tab/>
      </w:r>
      <w:r>
        <w:rPr>
          <w:rtl/>
        </w:rPr>
        <w:tab/>
        <w:t xml:space="preserve">–   </w:t>
      </w:r>
      <w:r>
        <w:rPr>
          <w:rFonts w:hint="cs"/>
          <w:rtl/>
        </w:rPr>
        <w:t xml:space="preserve">אינה נוכחת </w:t>
      </w:r>
    </w:p>
    <w:p w:rsidR="00932198" w:rsidRDefault="00932198" w:rsidP="00271E4F">
      <w:pPr>
        <w:rPr>
          <w:rtl/>
        </w:rPr>
      </w:pPr>
      <w:r>
        <w:rPr>
          <w:rtl/>
        </w:rPr>
        <w:t>אפרת רייטן מרום</w:t>
      </w:r>
      <w:r>
        <w:rPr>
          <w:rtl/>
        </w:rPr>
        <w:tab/>
        <w:t xml:space="preserve">–   </w:t>
      </w:r>
      <w:r>
        <w:rPr>
          <w:rFonts w:hint="cs"/>
          <w:rtl/>
        </w:rPr>
        <w:t xml:space="preserve">אינה נוכחת </w:t>
      </w:r>
    </w:p>
    <w:p w:rsidR="00932198" w:rsidRDefault="00932198" w:rsidP="00271E4F">
      <w:pPr>
        <w:rPr>
          <w:rtl/>
        </w:rPr>
      </w:pPr>
      <w:r>
        <w:rPr>
          <w:rtl/>
        </w:rPr>
        <w:t>אלון שוסטר</w:t>
      </w:r>
      <w:r>
        <w:rPr>
          <w:rtl/>
        </w:rPr>
        <w:tab/>
      </w:r>
      <w:r>
        <w:rPr>
          <w:rtl/>
        </w:rPr>
        <w:tab/>
        <w:t xml:space="preserve">–   </w:t>
      </w:r>
      <w:r>
        <w:rPr>
          <w:rFonts w:hint="cs"/>
          <w:rtl/>
        </w:rPr>
        <w:t>אינו נוכח</w:t>
      </w:r>
    </w:p>
    <w:p w:rsidR="00932198" w:rsidRDefault="00932198" w:rsidP="00271E4F">
      <w:pPr>
        <w:rPr>
          <w:rtl/>
        </w:rPr>
      </w:pPr>
      <w:r>
        <w:rPr>
          <w:rtl/>
        </w:rPr>
        <w:t>אלעזר שטרן</w:t>
      </w:r>
      <w:r>
        <w:rPr>
          <w:rtl/>
        </w:rPr>
        <w:tab/>
      </w:r>
      <w:r>
        <w:rPr>
          <w:rtl/>
        </w:rPr>
        <w:tab/>
        <w:t xml:space="preserve">–   </w:t>
      </w:r>
      <w:r>
        <w:rPr>
          <w:rFonts w:hint="cs"/>
          <w:rtl/>
        </w:rPr>
        <w:t>בעד</w:t>
      </w:r>
    </w:p>
    <w:p w:rsidR="00932198" w:rsidRDefault="00932198" w:rsidP="00271E4F">
      <w:pPr>
        <w:rPr>
          <w:rtl/>
        </w:rPr>
      </w:pPr>
      <w:r>
        <w:rPr>
          <w:rtl/>
        </w:rPr>
        <w:t>מיכל שיר סגמן</w:t>
      </w:r>
      <w:r>
        <w:rPr>
          <w:rtl/>
        </w:rPr>
        <w:tab/>
      </w:r>
      <w:r>
        <w:rPr>
          <w:rtl/>
        </w:rPr>
        <w:tab/>
        <w:t xml:space="preserve">–   </w:t>
      </w:r>
      <w:r>
        <w:rPr>
          <w:rFonts w:hint="cs"/>
          <w:rtl/>
        </w:rPr>
        <w:t xml:space="preserve">אינה נוכחת </w:t>
      </w:r>
    </w:p>
    <w:p w:rsidR="00932198" w:rsidRDefault="00932198" w:rsidP="00271E4F">
      <w:pPr>
        <w:rPr>
          <w:rtl/>
        </w:rPr>
      </w:pPr>
      <w:r>
        <w:rPr>
          <w:rtl/>
        </w:rPr>
        <w:t>עאידה תומא סלימאן</w:t>
      </w:r>
      <w:r>
        <w:rPr>
          <w:rtl/>
        </w:rPr>
        <w:tab/>
        <w:t xml:space="preserve">–   </w:t>
      </w:r>
      <w:r>
        <w:rPr>
          <w:rFonts w:hint="cs"/>
          <w:rtl/>
        </w:rPr>
        <w:t xml:space="preserve">אינה נוכחת </w:t>
      </w:r>
    </w:p>
    <w:p w:rsidR="00932198" w:rsidRDefault="00932198" w:rsidP="00271E4F">
      <w:pPr>
        <w:rPr>
          <w:rtl/>
        </w:rPr>
      </w:pPr>
      <w:r>
        <w:rPr>
          <w:rtl/>
        </w:rPr>
        <w:t>פנינה תמנו</w:t>
      </w:r>
      <w:r>
        <w:rPr>
          <w:rtl/>
        </w:rPr>
        <w:tab/>
      </w:r>
      <w:r>
        <w:rPr>
          <w:rtl/>
        </w:rPr>
        <w:tab/>
        <w:t xml:space="preserve">–   </w:t>
      </w:r>
      <w:r>
        <w:rPr>
          <w:rFonts w:hint="cs"/>
          <w:rtl/>
        </w:rPr>
        <w:t xml:space="preserve">אינה נוכחת </w:t>
      </w:r>
    </w:p>
    <w:p w:rsidR="00932198" w:rsidRPr="001E4079" w:rsidRDefault="00932198" w:rsidP="00271E4F">
      <w:pPr>
        <w:rPr>
          <w:rtl/>
        </w:rPr>
      </w:pPr>
    </w:p>
    <w:p w:rsidR="00932198" w:rsidRDefault="00932198" w:rsidP="00271E4F">
      <w:pPr>
        <w:pStyle w:val="af6"/>
        <w:keepNext/>
        <w:rPr>
          <w:rtl/>
        </w:rPr>
      </w:pPr>
      <w:bookmarkStart w:id="1047" w:name="ET_yor_6688_3"/>
      <w:r w:rsidRPr="001E4079">
        <w:rPr>
          <w:rStyle w:val="TagStyle"/>
          <w:rtl/>
        </w:rPr>
        <w:t xml:space="preserve"> &lt;&lt; יור &gt;&gt; </w:t>
      </w:r>
      <w:r>
        <w:rPr>
          <w:rtl/>
        </w:rPr>
        <w:t>היו"ר יעקב מרגי:</w:t>
      </w:r>
      <w:r w:rsidRPr="001E4079">
        <w:rPr>
          <w:rStyle w:val="TagStyle"/>
          <w:rtl/>
        </w:rPr>
        <w:t xml:space="preserve"> &lt;&lt; יור &gt;&gt;</w:t>
      </w:r>
      <w:r>
        <w:rPr>
          <w:rtl/>
        </w:rPr>
        <w:t xml:space="preserve">   </w:t>
      </w:r>
      <w:bookmarkEnd w:id="1047"/>
    </w:p>
    <w:p w:rsidR="00932198" w:rsidRDefault="00932198" w:rsidP="00CA212C">
      <w:pPr>
        <w:rPr>
          <w:rtl/>
        </w:rPr>
      </w:pPr>
    </w:p>
    <w:p w:rsidR="00932198" w:rsidRDefault="00932198" w:rsidP="001231C8">
      <w:pPr>
        <w:rPr>
          <w:rtl/>
          <w:lang w:eastAsia="he-IL"/>
        </w:rPr>
      </w:pPr>
      <w:r>
        <w:rPr>
          <w:rFonts w:hint="cs"/>
          <w:rtl/>
        </w:rPr>
        <w:t xml:space="preserve">האם ישנם חברי כנסת שנמצאים באולם, </w:t>
      </w:r>
      <w:bookmarkStart w:id="1048" w:name="_ETM_Q7_716367"/>
      <w:bookmarkEnd w:id="1048"/>
      <w:r>
        <w:rPr>
          <w:rFonts w:hint="cs"/>
          <w:rtl/>
        </w:rPr>
        <w:t xml:space="preserve">מעוניינים להצביע ולא הצביעו? אם כך, אני מכריז:  תמה ההצבעה. נא להגיש לי את תוצאות ההצבעה. </w:t>
      </w:r>
      <w:bookmarkStart w:id="1049" w:name="_ETM_Q7_732424"/>
      <w:bookmarkEnd w:id="1049"/>
      <w:r>
        <w:rPr>
          <w:rFonts w:hint="cs"/>
          <w:rtl/>
          <w:lang w:eastAsia="he-IL"/>
        </w:rPr>
        <w:t xml:space="preserve">חברי הכנסת, תשומת ליבכם, להלן תוצאות ההצבעה: בעד הצעת החוק הצביעו 24 חברי כנסת, נגד </w:t>
      </w:r>
      <w:r>
        <w:rPr>
          <w:rtl/>
          <w:lang w:eastAsia="he-IL"/>
        </w:rPr>
        <w:t>–</w:t>
      </w:r>
      <w:r>
        <w:rPr>
          <w:rFonts w:hint="cs"/>
          <w:rtl/>
          <w:lang w:eastAsia="he-IL"/>
        </w:rPr>
        <w:t xml:space="preserve"> 53. אי לכך, אני קובע כי </w:t>
      </w:r>
      <w:bookmarkStart w:id="1050" w:name="_ETM_Q8_245558"/>
      <w:bookmarkEnd w:id="1050"/>
      <w:r>
        <w:rPr>
          <w:rFonts w:hint="cs"/>
          <w:rtl/>
          <w:lang w:eastAsia="he-IL"/>
        </w:rPr>
        <w:t>הצעת חוק חזקת הסכמה לתרומת אברים (תיקוני חקיקה), התשפ"ג</w:t>
      </w:r>
      <w:r>
        <w:rPr>
          <w:rtl/>
          <w:lang w:eastAsia="he-IL"/>
        </w:rPr>
        <w:t>–</w:t>
      </w:r>
      <w:bookmarkStart w:id="1051" w:name="_ETM_Q8_252418"/>
      <w:bookmarkEnd w:id="1051"/>
      <w:r>
        <w:rPr>
          <w:rFonts w:hint="cs"/>
          <w:rtl/>
          <w:lang w:eastAsia="he-IL"/>
        </w:rPr>
        <w:t>2023, לא אושרה, ותוסר מסדר-היום.</w:t>
      </w:r>
    </w:p>
    <w:p w:rsidR="00932198" w:rsidRDefault="00932198" w:rsidP="00271E4F">
      <w:pPr>
        <w:rPr>
          <w:rtl/>
          <w:lang w:eastAsia="he-IL"/>
        </w:rPr>
      </w:pPr>
      <w:bookmarkStart w:id="1052" w:name="_ETM_Q8_285230"/>
      <w:bookmarkStart w:id="1053" w:name="_ETM_Q8_285317"/>
      <w:bookmarkEnd w:id="1052"/>
      <w:bookmarkEnd w:id="1053"/>
    </w:p>
    <w:p w:rsidR="00932198" w:rsidRDefault="00932198" w:rsidP="00271E4F">
      <w:pPr>
        <w:rPr>
          <w:rtl/>
          <w:lang w:eastAsia="he-IL"/>
        </w:rPr>
      </w:pPr>
      <w:bookmarkStart w:id="1054" w:name="_ETM_Q8_286435"/>
      <w:bookmarkStart w:id="1055" w:name="_ETM_Q8_286495"/>
      <w:bookmarkEnd w:id="1054"/>
      <w:bookmarkEnd w:id="1055"/>
      <w:r>
        <w:rPr>
          <w:rFonts w:hint="cs"/>
          <w:rtl/>
          <w:lang w:eastAsia="he-IL"/>
        </w:rPr>
        <w:t>חברי הכנסת, נעבור לנושא הבא.</w:t>
      </w:r>
    </w:p>
    <w:p w:rsidR="00932198" w:rsidRDefault="00932198" w:rsidP="00271E4F">
      <w:pPr>
        <w:rPr>
          <w:rtl/>
          <w:lang w:eastAsia="he-IL"/>
        </w:rPr>
      </w:pPr>
    </w:p>
    <w:p w:rsidR="00932198" w:rsidRDefault="00932198" w:rsidP="00271E4F">
      <w:pPr>
        <w:pStyle w:val="af5"/>
        <w:keepNext/>
        <w:rPr>
          <w:rtl/>
        </w:rPr>
      </w:pPr>
      <w:bookmarkStart w:id="1056" w:name="ET_interruption_6255_3"/>
      <w:r w:rsidRPr="001D6862">
        <w:rPr>
          <w:rStyle w:val="TagStyle"/>
          <w:rtl/>
        </w:rPr>
        <w:t xml:space="preserve"> &lt;&lt; קריאה &gt;&gt; </w:t>
      </w:r>
      <w:r>
        <w:rPr>
          <w:rtl/>
        </w:rPr>
        <w:t>סימון דוידסון (יש עתיד):</w:t>
      </w:r>
      <w:r w:rsidRPr="001D6862">
        <w:rPr>
          <w:rStyle w:val="TagStyle"/>
          <w:rtl/>
        </w:rPr>
        <w:t xml:space="preserve"> &lt;&lt; קריאה &gt;&gt;</w:t>
      </w:r>
      <w:r>
        <w:rPr>
          <w:rtl/>
        </w:rPr>
        <w:t xml:space="preserve"> </w:t>
      </w:r>
      <w:bookmarkEnd w:id="1056"/>
    </w:p>
    <w:p w:rsidR="00932198" w:rsidRDefault="00932198" w:rsidP="00CA212C">
      <w:pPr>
        <w:rPr>
          <w:rtl/>
          <w:lang w:eastAsia="he-IL"/>
        </w:rPr>
      </w:pPr>
    </w:p>
    <w:p w:rsidR="00932198" w:rsidRDefault="00932198" w:rsidP="00271E4F">
      <w:pPr>
        <w:rPr>
          <w:rtl/>
          <w:lang w:eastAsia="he-IL"/>
        </w:rPr>
      </w:pPr>
      <w:r>
        <w:rPr>
          <w:rFonts w:hint="cs"/>
          <w:rtl/>
          <w:lang w:eastAsia="he-IL"/>
        </w:rPr>
        <w:t>איך לא אושרה?</w:t>
      </w:r>
      <w:r>
        <w:rPr>
          <w:rFonts w:hint="cs"/>
          <w:lang w:eastAsia="he-IL"/>
        </w:rPr>
        <w:t xml:space="preserve"> </w:t>
      </w:r>
      <w:r>
        <w:rPr>
          <w:rFonts w:hint="cs"/>
          <w:rtl/>
          <w:lang w:eastAsia="he-IL"/>
        </w:rPr>
        <w:t>רוויזיה.</w:t>
      </w:r>
    </w:p>
    <w:p w:rsidR="00932198" w:rsidRDefault="00932198" w:rsidP="00271E4F">
      <w:pPr>
        <w:rPr>
          <w:rtl/>
          <w:lang w:eastAsia="he-IL"/>
        </w:rPr>
      </w:pPr>
      <w:bookmarkStart w:id="1057" w:name="_ETM_Q8_268268"/>
      <w:bookmarkStart w:id="1058" w:name="_ETM_Q8_268347"/>
      <w:bookmarkEnd w:id="1057"/>
      <w:bookmarkEnd w:id="1058"/>
    </w:p>
    <w:p w:rsidR="00932198" w:rsidRDefault="00932198" w:rsidP="00271E4F">
      <w:pPr>
        <w:pStyle w:val="af6"/>
        <w:keepNext/>
        <w:rPr>
          <w:rtl/>
        </w:rPr>
      </w:pPr>
      <w:bookmarkStart w:id="1059" w:name="ET_yor_6688_18"/>
      <w:r w:rsidRPr="00226E71">
        <w:rPr>
          <w:rStyle w:val="TagStyle"/>
          <w:rtl/>
        </w:rPr>
        <w:t xml:space="preserve"> &lt;&lt; יור &gt;&gt; </w:t>
      </w:r>
      <w:r>
        <w:rPr>
          <w:rtl/>
        </w:rPr>
        <w:t>היו"ר יעקב מרגי:</w:t>
      </w:r>
      <w:r w:rsidRPr="00226E71">
        <w:rPr>
          <w:rStyle w:val="TagStyle"/>
          <w:rtl/>
        </w:rPr>
        <w:t xml:space="preserve"> &lt;&lt; יור &gt;&gt;</w:t>
      </w:r>
      <w:r>
        <w:rPr>
          <w:rtl/>
        </w:rPr>
        <w:t xml:space="preserve"> </w:t>
      </w:r>
      <w:bookmarkEnd w:id="1059"/>
    </w:p>
    <w:p w:rsidR="00932198" w:rsidRDefault="00932198" w:rsidP="00CA212C">
      <w:pPr>
        <w:rPr>
          <w:rtl/>
          <w:lang w:eastAsia="he-IL"/>
        </w:rPr>
      </w:pPr>
    </w:p>
    <w:p w:rsidR="00932198" w:rsidRDefault="00932198" w:rsidP="001231C8">
      <w:pPr>
        <w:rPr>
          <w:rtl/>
          <w:lang w:eastAsia="he-IL"/>
        </w:rPr>
      </w:pPr>
      <w:bookmarkStart w:id="1060" w:name="_ETM_Q8_265731"/>
      <w:bookmarkEnd w:id="1060"/>
      <w:r>
        <w:rPr>
          <w:rFonts w:hint="cs"/>
          <w:rtl/>
          <w:lang w:eastAsia="he-IL"/>
        </w:rPr>
        <w:t xml:space="preserve">מי שלא </w:t>
      </w:r>
      <w:bookmarkStart w:id="1061" w:name="_ETM_Q8_266934"/>
      <w:bookmarkEnd w:id="1061"/>
      <w:r>
        <w:rPr>
          <w:rFonts w:hint="cs"/>
          <w:rtl/>
          <w:lang w:eastAsia="he-IL"/>
        </w:rPr>
        <w:t>רגיל למשטר דמוקרטי יכול לשאול איך לא אושרה.</w:t>
      </w:r>
    </w:p>
    <w:p w:rsidR="00932198" w:rsidRDefault="00932198" w:rsidP="001231C8">
      <w:pPr>
        <w:rPr>
          <w:rtl/>
          <w:lang w:eastAsia="he-IL"/>
        </w:rPr>
      </w:pPr>
    </w:p>
    <w:p w:rsidR="00932198" w:rsidRDefault="00932198" w:rsidP="001231C8">
      <w:pPr>
        <w:rPr>
          <w:rtl/>
          <w:lang w:eastAsia="he-IL"/>
        </w:rPr>
      </w:pPr>
    </w:p>
    <w:p w:rsidR="00932198" w:rsidRDefault="00932198" w:rsidP="00271E4F">
      <w:pPr>
        <w:pStyle w:val="a6"/>
        <w:rPr>
          <w:rtl/>
          <w:lang w:eastAsia="he-IL"/>
        </w:rPr>
      </w:pPr>
      <w:bookmarkStart w:id="1062" w:name="ET_hatsach_649443_4"/>
      <w:r w:rsidRPr="001D6862">
        <w:rPr>
          <w:rStyle w:val="TagStyle"/>
          <w:rtl/>
        </w:rPr>
        <w:t xml:space="preserve"> &lt;&lt; הצח &gt;&gt; </w:t>
      </w:r>
      <w:bookmarkStart w:id="1063" w:name="_Toc233882692"/>
      <w:bookmarkStart w:id="1064" w:name="_Toc233882848"/>
      <w:r>
        <w:rPr>
          <w:rtl/>
          <w:lang w:eastAsia="he-IL"/>
        </w:rPr>
        <w:t xml:space="preserve">הצעת חוק צער בעלי חיים (הגנה על בעלי חיים) (תיקון </w:t>
      </w:r>
      <w:r>
        <w:rPr>
          <w:rFonts w:hint="cs"/>
          <w:rtl/>
          <w:lang w:eastAsia="he-IL"/>
        </w:rPr>
        <w:t>–</w:t>
      </w:r>
      <w:r>
        <w:rPr>
          <w:rtl/>
          <w:lang w:eastAsia="he-IL"/>
        </w:rPr>
        <w:t xml:space="preserve"> איסור שימוש בבעלי חיים במוסד חינוך או תרבות), התשפ"ה</w:t>
      </w:r>
      <w:r>
        <w:rPr>
          <w:rFonts w:hint="cs"/>
          <w:rtl/>
          <w:lang w:eastAsia="he-IL"/>
        </w:rPr>
        <w:t>–</w:t>
      </w:r>
      <w:r>
        <w:rPr>
          <w:rtl/>
          <w:lang w:eastAsia="he-IL"/>
        </w:rPr>
        <w:t>2024</w:t>
      </w:r>
      <w:bookmarkEnd w:id="1063"/>
      <w:bookmarkEnd w:id="1064"/>
      <w:r w:rsidRPr="001D6862">
        <w:rPr>
          <w:rStyle w:val="TagStyle"/>
          <w:rtl/>
        </w:rPr>
        <w:t xml:space="preserve"> &lt;&lt; הצח &gt;&gt;</w:t>
      </w:r>
      <w:r>
        <w:rPr>
          <w:rtl/>
          <w:lang w:eastAsia="he-IL"/>
        </w:rPr>
        <w:t xml:space="preserve"> </w:t>
      </w:r>
      <w:bookmarkEnd w:id="1062"/>
    </w:p>
    <w:p w:rsidR="00932198" w:rsidRDefault="00932198" w:rsidP="00271E4F">
      <w:pPr>
        <w:rPr>
          <w:rtl/>
          <w:lang w:eastAsia="he-IL"/>
        </w:rPr>
      </w:pPr>
      <w:r>
        <w:rPr>
          <w:rtl/>
          <w:lang w:eastAsia="he-IL"/>
        </w:rPr>
        <w:t>[הצעת חוק פ/5176</w:t>
      </w:r>
      <w:r>
        <w:rPr>
          <w:rFonts w:hint="cs"/>
          <w:rtl/>
          <w:lang w:eastAsia="he-IL"/>
        </w:rPr>
        <w:t>/</w:t>
      </w:r>
      <w:r>
        <w:rPr>
          <w:rtl/>
          <w:lang w:eastAsia="he-IL"/>
        </w:rPr>
        <w:t>25</w:t>
      </w:r>
      <w:r>
        <w:rPr>
          <w:rFonts w:hint="cs"/>
          <w:rtl/>
          <w:lang w:eastAsia="he-IL"/>
        </w:rPr>
        <w:t>; נספחות.</w:t>
      </w:r>
      <w:r>
        <w:rPr>
          <w:rtl/>
          <w:lang w:eastAsia="he-IL"/>
        </w:rPr>
        <w:t>]</w:t>
      </w:r>
    </w:p>
    <w:p w:rsidR="00932198" w:rsidRPr="001D6862" w:rsidRDefault="00932198" w:rsidP="00271E4F">
      <w:pPr>
        <w:pStyle w:val="-0"/>
        <w:rPr>
          <w:rtl/>
          <w:lang w:eastAsia="he-IL"/>
        </w:rPr>
      </w:pPr>
      <w:r>
        <w:rPr>
          <w:rtl/>
          <w:lang w:eastAsia="he-IL"/>
        </w:rPr>
        <w:t>(הצעת חבר</w:t>
      </w:r>
      <w:r>
        <w:rPr>
          <w:rFonts w:hint="cs"/>
          <w:rtl/>
          <w:lang w:eastAsia="he-IL"/>
        </w:rPr>
        <w:t>י</w:t>
      </w:r>
      <w:r>
        <w:rPr>
          <w:rtl/>
          <w:lang w:eastAsia="he-IL"/>
        </w:rPr>
        <w:t xml:space="preserve"> הכנסת)</w:t>
      </w:r>
    </w:p>
    <w:p w:rsidR="00932198" w:rsidRDefault="00932198" w:rsidP="00271E4F">
      <w:pPr>
        <w:rPr>
          <w:rtl/>
          <w:lang w:eastAsia="he-IL"/>
        </w:rPr>
      </w:pPr>
    </w:p>
    <w:p w:rsidR="00932198" w:rsidRDefault="00932198" w:rsidP="00271E4F">
      <w:pPr>
        <w:pStyle w:val="af6"/>
        <w:keepNext/>
        <w:rPr>
          <w:rtl/>
        </w:rPr>
      </w:pPr>
      <w:bookmarkStart w:id="1065" w:name="ET_yor_6688_5"/>
      <w:r w:rsidRPr="001D6862">
        <w:rPr>
          <w:rStyle w:val="TagStyle"/>
          <w:rtl/>
        </w:rPr>
        <w:t xml:space="preserve"> &lt;&lt; יור &gt;&gt; </w:t>
      </w:r>
      <w:r>
        <w:rPr>
          <w:rtl/>
        </w:rPr>
        <w:t>היו"ר יעקב מרגי:</w:t>
      </w:r>
      <w:r w:rsidRPr="001D6862">
        <w:rPr>
          <w:rStyle w:val="TagStyle"/>
          <w:rtl/>
        </w:rPr>
        <w:t xml:space="preserve"> &lt;&lt; יור &gt;&gt;</w:t>
      </w:r>
      <w:r>
        <w:rPr>
          <w:rtl/>
        </w:rPr>
        <w:t xml:space="preserve"> </w:t>
      </w:r>
      <w:bookmarkEnd w:id="1065"/>
    </w:p>
    <w:p w:rsidR="00932198" w:rsidRDefault="00932198" w:rsidP="00CA212C">
      <w:pPr>
        <w:rPr>
          <w:rtl/>
          <w:lang w:eastAsia="he-IL"/>
        </w:rPr>
      </w:pPr>
    </w:p>
    <w:p w:rsidR="00932198" w:rsidRDefault="00932198" w:rsidP="001231C8">
      <w:pPr>
        <w:rPr>
          <w:rtl/>
          <w:lang w:eastAsia="he-IL"/>
        </w:rPr>
      </w:pPr>
      <w:r>
        <w:rPr>
          <w:rFonts w:hint="cs"/>
          <w:rtl/>
          <w:lang w:eastAsia="he-IL"/>
        </w:rPr>
        <w:t xml:space="preserve">נעבור לנושא הבא על סדר-היום </w:t>
      </w:r>
      <w:bookmarkStart w:id="1066" w:name="_ETM_Q8_272836"/>
      <w:bookmarkEnd w:id="1066"/>
      <w:r>
        <w:rPr>
          <w:rFonts w:hint="eastAsia"/>
          <w:rtl/>
          <w:lang w:eastAsia="he-IL"/>
        </w:rPr>
        <w:t xml:space="preserve">– </w:t>
      </w:r>
      <w:r>
        <w:rPr>
          <w:rFonts w:hint="cs"/>
          <w:rtl/>
          <w:lang w:eastAsia="he-IL"/>
        </w:rPr>
        <w:t xml:space="preserve">הצעת חוק צער בעלי חיים (הגנה על בעלי חיים) (תיקון </w:t>
      </w:r>
      <w:bookmarkStart w:id="1067" w:name="_ETM_Q8_274867"/>
      <w:bookmarkEnd w:id="1067"/>
      <w:r>
        <w:rPr>
          <w:rtl/>
          <w:lang w:eastAsia="he-IL"/>
        </w:rPr>
        <w:t>–</w:t>
      </w:r>
      <w:r>
        <w:rPr>
          <w:rFonts w:hint="cs"/>
          <w:rtl/>
          <w:lang w:eastAsia="he-IL"/>
        </w:rPr>
        <w:t xml:space="preserve"> איסור שימוש בבעלי חיים במוסד חינוך או תרבות), התשפ"ה</w:t>
      </w:r>
      <w:r>
        <w:rPr>
          <w:rtl/>
          <w:lang w:eastAsia="he-IL"/>
        </w:rPr>
        <w:t>–</w:t>
      </w:r>
      <w:r>
        <w:rPr>
          <w:rFonts w:hint="cs"/>
          <w:rtl/>
          <w:lang w:eastAsia="he-IL"/>
        </w:rPr>
        <w:t>2024, של חברי הכנסת יסמין פרידמן, נאור שירי ויוראי להב הרצנו. אני מזמין את חברת הכנסת</w:t>
      </w:r>
      <w:bookmarkStart w:id="1068" w:name="_ETM_Q8_290559"/>
      <w:bookmarkEnd w:id="1068"/>
      <w:r>
        <w:rPr>
          <w:rFonts w:hint="cs"/>
          <w:rtl/>
          <w:lang w:eastAsia="he-IL"/>
        </w:rPr>
        <w:t xml:space="preserve"> יסמין פרידמן להציג את הצעת החוק. בבקשה, גברתי.</w:t>
      </w:r>
    </w:p>
    <w:p w:rsidR="00932198" w:rsidRDefault="00932198" w:rsidP="00271E4F">
      <w:pPr>
        <w:rPr>
          <w:rtl/>
          <w:lang w:eastAsia="he-IL"/>
        </w:rPr>
      </w:pPr>
    </w:p>
    <w:p w:rsidR="00932198" w:rsidRDefault="00932198" w:rsidP="00271E4F">
      <w:pPr>
        <w:pStyle w:val="a4"/>
        <w:keepNext/>
        <w:rPr>
          <w:rtl/>
        </w:rPr>
      </w:pPr>
      <w:bookmarkStart w:id="1069" w:name="ET_speaker_6231_6"/>
      <w:r w:rsidRPr="001D6862">
        <w:rPr>
          <w:rStyle w:val="TagStyle"/>
          <w:rtl/>
        </w:rPr>
        <w:t xml:space="preserve"> &lt;&lt; דובר &gt;&gt; </w:t>
      </w:r>
      <w:bookmarkStart w:id="1070" w:name="_Toc233882693"/>
      <w:bookmarkStart w:id="1071" w:name="_Toc233882849"/>
      <w:r>
        <w:rPr>
          <w:rtl/>
        </w:rPr>
        <w:t>יסמין פרידמן (יש עתיד):</w:t>
      </w:r>
      <w:bookmarkEnd w:id="1070"/>
      <w:bookmarkEnd w:id="1071"/>
      <w:r w:rsidRPr="001D6862">
        <w:rPr>
          <w:rStyle w:val="TagStyle"/>
          <w:rtl/>
        </w:rPr>
        <w:t xml:space="preserve"> &lt;&lt; דובר &gt;&gt;</w:t>
      </w:r>
      <w:r>
        <w:rPr>
          <w:rtl/>
        </w:rPr>
        <w:t xml:space="preserve"> </w:t>
      </w:r>
      <w:bookmarkEnd w:id="1069"/>
    </w:p>
    <w:p w:rsidR="00932198" w:rsidRDefault="00932198" w:rsidP="00CA212C">
      <w:pPr>
        <w:rPr>
          <w:rtl/>
          <w:lang w:eastAsia="he-IL"/>
        </w:rPr>
      </w:pPr>
    </w:p>
    <w:p w:rsidR="00932198" w:rsidRDefault="00932198" w:rsidP="00271E4F">
      <w:pPr>
        <w:rPr>
          <w:rtl/>
          <w:lang w:eastAsia="he-IL"/>
        </w:rPr>
      </w:pPr>
      <w:r>
        <w:rPr>
          <w:rFonts w:hint="cs"/>
          <w:rtl/>
          <w:lang w:eastAsia="he-IL"/>
        </w:rPr>
        <w:t>מי השר המשיב? אם אפשר לשאול</w:t>
      </w:r>
      <w:bookmarkStart w:id="1072" w:name="_ETM_Q8_296617"/>
      <w:bookmarkStart w:id="1073" w:name="_ETM_Q8_296702"/>
      <w:bookmarkEnd w:id="1072"/>
      <w:bookmarkEnd w:id="1073"/>
      <w:r>
        <w:rPr>
          <w:rFonts w:hint="cs"/>
          <w:rtl/>
          <w:lang w:eastAsia="he-IL"/>
        </w:rPr>
        <w:t xml:space="preserve">, </w:t>
      </w:r>
      <w:bookmarkStart w:id="1074" w:name="_ETM_Q8_298152"/>
      <w:bookmarkEnd w:id="1074"/>
      <w:r>
        <w:rPr>
          <w:rFonts w:hint="cs"/>
          <w:rtl/>
          <w:lang w:eastAsia="he-IL"/>
        </w:rPr>
        <w:t>שאפנה אליו.</w:t>
      </w:r>
      <w:bookmarkStart w:id="1075" w:name="_ETM_Q8_294837"/>
      <w:bookmarkEnd w:id="1075"/>
    </w:p>
    <w:p w:rsidR="00932198" w:rsidRDefault="00932198" w:rsidP="00271E4F">
      <w:pPr>
        <w:rPr>
          <w:rtl/>
          <w:lang w:eastAsia="he-IL"/>
        </w:rPr>
      </w:pPr>
      <w:bookmarkStart w:id="1076" w:name="_ETM_Q8_294907"/>
      <w:bookmarkEnd w:id="1076"/>
    </w:p>
    <w:p w:rsidR="00932198" w:rsidRDefault="00932198" w:rsidP="00271E4F">
      <w:pPr>
        <w:pStyle w:val="af6"/>
        <w:keepNext/>
        <w:rPr>
          <w:rtl/>
        </w:rPr>
      </w:pPr>
      <w:bookmarkStart w:id="1077" w:name="ET_yor_6688_7"/>
      <w:r w:rsidRPr="004E27A9">
        <w:rPr>
          <w:rStyle w:val="TagStyle"/>
          <w:rtl/>
        </w:rPr>
        <w:t xml:space="preserve"> &lt;&lt; יור &gt;&gt; </w:t>
      </w:r>
      <w:r>
        <w:rPr>
          <w:rtl/>
        </w:rPr>
        <w:t>היו"ר יעקב מרגי:</w:t>
      </w:r>
      <w:r w:rsidRPr="004E27A9">
        <w:rPr>
          <w:rStyle w:val="TagStyle"/>
          <w:rtl/>
        </w:rPr>
        <w:t xml:space="preserve"> &lt;&lt; יור &gt;&gt;</w:t>
      </w:r>
      <w:r>
        <w:rPr>
          <w:rtl/>
        </w:rPr>
        <w:t xml:space="preserve"> </w:t>
      </w:r>
      <w:bookmarkEnd w:id="1077"/>
    </w:p>
    <w:p w:rsidR="00932198" w:rsidRDefault="00932198" w:rsidP="00CA212C">
      <w:pPr>
        <w:rPr>
          <w:rtl/>
          <w:lang w:eastAsia="he-IL"/>
        </w:rPr>
      </w:pPr>
    </w:p>
    <w:p w:rsidR="00932198" w:rsidRDefault="00932198" w:rsidP="00271E4F">
      <w:pPr>
        <w:rPr>
          <w:rtl/>
          <w:lang w:eastAsia="he-IL"/>
        </w:rPr>
      </w:pPr>
      <w:r>
        <w:rPr>
          <w:rFonts w:hint="cs"/>
          <w:rtl/>
          <w:lang w:eastAsia="he-IL"/>
        </w:rPr>
        <w:t>מי השר המשיב? השר קרעי פה.</w:t>
      </w:r>
    </w:p>
    <w:p w:rsidR="00932198" w:rsidRDefault="00932198" w:rsidP="00271E4F">
      <w:pPr>
        <w:rPr>
          <w:rtl/>
          <w:lang w:eastAsia="he-IL"/>
        </w:rPr>
      </w:pPr>
      <w:bookmarkStart w:id="1078" w:name="_ETM_Q8_301046"/>
      <w:bookmarkStart w:id="1079" w:name="_ETM_Q8_301127"/>
      <w:bookmarkEnd w:id="1078"/>
      <w:bookmarkEnd w:id="1079"/>
    </w:p>
    <w:p w:rsidR="00932198" w:rsidRDefault="00932198" w:rsidP="00271E4F">
      <w:pPr>
        <w:pStyle w:val="-"/>
        <w:keepNext/>
        <w:rPr>
          <w:rtl/>
        </w:rPr>
      </w:pPr>
      <w:bookmarkStart w:id="1080" w:name="ET_speakercontinue_6231_8"/>
      <w:r w:rsidRPr="004E27A9">
        <w:rPr>
          <w:rStyle w:val="TagStyle"/>
          <w:rtl/>
        </w:rPr>
        <w:t xml:space="preserve"> &lt;&lt; דובר_המשך &gt;&gt; </w:t>
      </w:r>
      <w:r>
        <w:rPr>
          <w:rtl/>
        </w:rPr>
        <w:t>יסמין פרידמן (יש עתיד):</w:t>
      </w:r>
      <w:r w:rsidRPr="004E27A9">
        <w:rPr>
          <w:rStyle w:val="TagStyle"/>
          <w:rtl/>
        </w:rPr>
        <w:t xml:space="preserve"> &lt;&lt; דובר_המשך &gt;&gt;</w:t>
      </w:r>
      <w:r>
        <w:rPr>
          <w:rtl/>
        </w:rPr>
        <w:t xml:space="preserve"> </w:t>
      </w:r>
      <w:bookmarkEnd w:id="1080"/>
    </w:p>
    <w:p w:rsidR="00932198" w:rsidRDefault="00932198" w:rsidP="00CA212C">
      <w:pPr>
        <w:rPr>
          <w:rtl/>
          <w:lang w:eastAsia="he-IL"/>
        </w:rPr>
      </w:pPr>
    </w:p>
    <w:p w:rsidR="00932198" w:rsidRDefault="00932198" w:rsidP="00271E4F">
      <w:pPr>
        <w:rPr>
          <w:rtl/>
          <w:lang w:eastAsia="he-IL"/>
        </w:rPr>
      </w:pPr>
      <w:r>
        <w:rPr>
          <w:rFonts w:hint="cs"/>
          <w:rtl/>
          <w:lang w:eastAsia="he-IL"/>
        </w:rPr>
        <w:t xml:space="preserve">הוא לא השר </w:t>
      </w:r>
      <w:bookmarkStart w:id="1081" w:name="_ETM_Q8_300137"/>
      <w:bookmarkEnd w:id="1081"/>
      <w:r>
        <w:rPr>
          <w:rFonts w:hint="cs"/>
          <w:rtl/>
          <w:lang w:eastAsia="he-IL"/>
        </w:rPr>
        <w:t>המשיב.</w:t>
      </w:r>
    </w:p>
    <w:p w:rsidR="00932198" w:rsidRDefault="00932198" w:rsidP="00271E4F">
      <w:pPr>
        <w:rPr>
          <w:rtl/>
          <w:lang w:eastAsia="he-IL"/>
        </w:rPr>
      </w:pPr>
    </w:p>
    <w:p w:rsidR="00932198" w:rsidRDefault="00932198" w:rsidP="00271E4F">
      <w:pPr>
        <w:pStyle w:val="af5"/>
        <w:keepNext/>
        <w:rPr>
          <w:rtl/>
        </w:rPr>
      </w:pPr>
      <w:bookmarkStart w:id="1082" w:name="ET_interruption_קריאה_19"/>
      <w:r w:rsidRPr="00226E71">
        <w:rPr>
          <w:rStyle w:val="TagStyle"/>
          <w:rtl/>
        </w:rPr>
        <w:t xml:space="preserve"> &lt;&lt; קריאה &gt;&gt; </w:t>
      </w:r>
      <w:r>
        <w:rPr>
          <w:rtl/>
        </w:rPr>
        <w:t>קריאה:</w:t>
      </w:r>
      <w:r w:rsidRPr="00226E71">
        <w:rPr>
          <w:rStyle w:val="TagStyle"/>
          <w:rtl/>
        </w:rPr>
        <w:t xml:space="preserve"> &lt;&lt; קריאה &gt;&gt;</w:t>
      </w:r>
      <w:r>
        <w:rPr>
          <w:rtl/>
        </w:rPr>
        <w:t xml:space="preserve"> </w:t>
      </w:r>
      <w:bookmarkEnd w:id="1082"/>
    </w:p>
    <w:p w:rsidR="00932198" w:rsidRDefault="00932198" w:rsidP="00271E4F">
      <w:pPr>
        <w:rPr>
          <w:rtl/>
          <w:lang w:eastAsia="he-IL"/>
        </w:rPr>
      </w:pPr>
    </w:p>
    <w:p w:rsidR="00932198" w:rsidRDefault="00932198" w:rsidP="00271E4F">
      <w:pPr>
        <w:rPr>
          <w:rtl/>
          <w:lang w:eastAsia="he-IL"/>
        </w:rPr>
      </w:pPr>
      <w:r>
        <w:rPr>
          <w:rFonts w:hint="cs"/>
          <w:rtl/>
          <w:lang w:eastAsia="he-IL"/>
        </w:rPr>
        <w:t>ניר ברקת.</w:t>
      </w:r>
    </w:p>
    <w:p w:rsidR="00932198" w:rsidRDefault="00932198" w:rsidP="00271E4F">
      <w:pPr>
        <w:rPr>
          <w:rtl/>
          <w:lang w:eastAsia="he-IL"/>
        </w:rPr>
      </w:pPr>
    </w:p>
    <w:p w:rsidR="00932198" w:rsidRDefault="00932198" w:rsidP="00271E4F">
      <w:pPr>
        <w:pStyle w:val="af6"/>
        <w:keepNext/>
        <w:rPr>
          <w:rtl/>
        </w:rPr>
      </w:pPr>
      <w:bookmarkStart w:id="1083" w:name="ET_yor_6688_20"/>
      <w:r w:rsidRPr="00226E71">
        <w:rPr>
          <w:rStyle w:val="TagStyle"/>
          <w:rtl/>
        </w:rPr>
        <w:t xml:space="preserve"> &lt;&lt; יור &gt;&gt; </w:t>
      </w:r>
      <w:r>
        <w:rPr>
          <w:rtl/>
        </w:rPr>
        <w:t>היו"ר יעקב מרגי:</w:t>
      </w:r>
      <w:r w:rsidRPr="00226E71">
        <w:rPr>
          <w:rStyle w:val="TagStyle"/>
          <w:rtl/>
        </w:rPr>
        <w:t xml:space="preserve"> &lt;&lt; יור &gt;&gt;</w:t>
      </w:r>
      <w:r>
        <w:rPr>
          <w:rtl/>
        </w:rPr>
        <w:t xml:space="preserve"> </w:t>
      </w:r>
      <w:bookmarkEnd w:id="1083"/>
    </w:p>
    <w:p w:rsidR="00932198" w:rsidRDefault="00932198" w:rsidP="00CA212C">
      <w:pPr>
        <w:rPr>
          <w:rtl/>
          <w:lang w:eastAsia="he-IL"/>
        </w:rPr>
      </w:pPr>
    </w:p>
    <w:p w:rsidR="00932198" w:rsidRDefault="00932198" w:rsidP="00271E4F">
      <w:pPr>
        <w:rPr>
          <w:rtl/>
          <w:lang w:eastAsia="he-IL"/>
        </w:rPr>
      </w:pPr>
      <w:r>
        <w:rPr>
          <w:rFonts w:hint="cs"/>
          <w:rtl/>
          <w:lang w:eastAsia="he-IL"/>
        </w:rPr>
        <w:t>ניר ברקת. עשר דקות לרשותך, גברתי.</w:t>
      </w:r>
    </w:p>
    <w:p w:rsidR="00932198" w:rsidRDefault="00932198" w:rsidP="00271E4F">
      <w:pPr>
        <w:rPr>
          <w:rtl/>
          <w:lang w:eastAsia="he-IL"/>
        </w:rPr>
      </w:pPr>
      <w:bookmarkStart w:id="1084" w:name="_ETM_Q8_301878"/>
      <w:bookmarkEnd w:id="1084"/>
    </w:p>
    <w:p w:rsidR="00932198" w:rsidRDefault="00932198" w:rsidP="00271E4F">
      <w:pPr>
        <w:pStyle w:val="-"/>
        <w:keepNext/>
        <w:rPr>
          <w:rtl/>
        </w:rPr>
      </w:pPr>
      <w:bookmarkStart w:id="1085" w:name="ET_speakercontinue_6231_21"/>
      <w:r w:rsidRPr="00226E71">
        <w:rPr>
          <w:rStyle w:val="TagStyle"/>
          <w:rtl/>
        </w:rPr>
        <w:t xml:space="preserve"> &lt;&lt; דובר_המשך &gt;&gt; </w:t>
      </w:r>
      <w:r>
        <w:rPr>
          <w:rtl/>
        </w:rPr>
        <w:t>יסמין פרידמן (יש עתיד):</w:t>
      </w:r>
      <w:r w:rsidRPr="00226E71">
        <w:rPr>
          <w:rStyle w:val="TagStyle"/>
          <w:rtl/>
        </w:rPr>
        <w:t xml:space="preserve"> &lt;&lt; דובר_המשך &gt;&gt;</w:t>
      </w:r>
      <w:r>
        <w:rPr>
          <w:rtl/>
        </w:rPr>
        <w:t xml:space="preserve"> </w:t>
      </w:r>
      <w:bookmarkEnd w:id="1085"/>
    </w:p>
    <w:p w:rsidR="00932198" w:rsidRDefault="00932198" w:rsidP="00CA212C">
      <w:pPr>
        <w:rPr>
          <w:rtl/>
          <w:lang w:eastAsia="he-IL"/>
        </w:rPr>
      </w:pPr>
    </w:p>
    <w:p w:rsidR="00932198" w:rsidRDefault="00932198" w:rsidP="001231C8">
      <w:pPr>
        <w:rPr>
          <w:rtl/>
          <w:lang w:eastAsia="he-IL"/>
        </w:rPr>
      </w:pPr>
      <w:bookmarkStart w:id="1086" w:name="_ETM_Q8_302913"/>
      <w:bookmarkEnd w:id="1086"/>
      <w:r>
        <w:rPr>
          <w:rFonts w:hint="cs"/>
          <w:rtl/>
          <w:lang w:eastAsia="he-IL"/>
        </w:rPr>
        <w:t xml:space="preserve">אדוני השר, הלוואי </w:t>
      </w:r>
      <w:bookmarkStart w:id="1087" w:name="_ETM_Q8_307253"/>
      <w:bookmarkEnd w:id="1087"/>
      <w:r>
        <w:rPr>
          <w:rFonts w:hint="cs"/>
          <w:rtl/>
          <w:lang w:eastAsia="he-IL"/>
        </w:rPr>
        <w:t xml:space="preserve">שתקשיב לי. </w:t>
      </w:r>
      <w:bookmarkStart w:id="1088" w:name="_ETM_Q8_312363"/>
      <w:bookmarkStart w:id="1089" w:name="_ETM_Q8_312408"/>
      <w:bookmarkStart w:id="1090" w:name="_ETM_Q8_312858"/>
      <w:bookmarkStart w:id="1091" w:name="_ETM_Q8_312903"/>
      <w:bookmarkEnd w:id="1088"/>
      <w:bookmarkEnd w:id="1089"/>
      <w:bookmarkEnd w:id="1090"/>
      <w:bookmarkEnd w:id="1091"/>
      <w:r>
        <w:rPr>
          <w:rFonts w:hint="cs"/>
          <w:rtl/>
          <w:lang w:eastAsia="he-IL"/>
        </w:rPr>
        <w:t>אולי אני אצליח לשנות את דע</w:t>
      </w:r>
      <w:bookmarkStart w:id="1092" w:name="_ETM_Q8_306708"/>
      <w:bookmarkEnd w:id="1092"/>
      <w:r>
        <w:rPr>
          <w:rFonts w:hint="cs"/>
          <w:rtl/>
          <w:lang w:eastAsia="he-IL"/>
        </w:rPr>
        <w:t xml:space="preserve">תו במהלך </w:t>
      </w:r>
      <w:bookmarkStart w:id="1093" w:name="_ETM_Q8_310604"/>
      <w:bookmarkEnd w:id="1093"/>
      <w:r>
        <w:rPr>
          <w:rFonts w:hint="cs"/>
          <w:rtl/>
          <w:lang w:eastAsia="he-IL"/>
        </w:rPr>
        <w:t>הדקות הספורות שיש לי, לך תדע.</w:t>
      </w:r>
    </w:p>
    <w:p w:rsidR="00932198" w:rsidRDefault="00932198" w:rsidP="00271E4F">
      <w:pPr>
        <w:rPr>
          <w:rtl/>
          <w:lang w:eastAsia="he-IL"/>
        </w:rPr>
      </w:pPr>
      <w:bookmarkStart w:id="1094" w:name="_ETM_Q8_311430"/>
      <w:bookmarkStart w:id="1095" w:name="_ETM_Q8_311499"/>
      <w:bookmarkEnd w:id="1094"/>
      <w:bookmarkEnd w:id="1095"/>
    </w:p>
    <w:p w:rsidR="00932198" w:rsidRDefault="00932198" w:rsidP="00271E4F">
      <w:pPr>
        <w:pStyle w:val="af6"/>
        <w:keepNext/>
        <w:rPr>
          <w:rtl/>
        </w:rPr>
      </w:pPr>
      <w:bookmarkStart w:id="1096" w:name="ET_yor_6688_22"/>
      <w:r w:rsidRPr="0090060E">
        <w:rPr>
          <w:rStyle w:val="TagStyle"/>
          <w:rtl/>
        </w:rPr>
        <w:t xml:space="preserve"> &lt;&lt; יור &gt;&gt; </w:t>
      </w:r>
      <w:r>
        <w:rPr>
          <w:rtl/>
        </w:rPr>
        <w:t>היו"ר יעקב מרגי:</w:t>
      </w:r>
      <w:r w:rsidRPr="0090060E">
        <w:rPr>
          <w:rStyle w:val="TagStyle"/>
          <w:rtl/>
        </w:rPr>
        <w:t xml:space="preserve"> &lt;&lt; יור &gt;&gt;</w:t>
      </w:r>
      <w:r>
        <w:rPr>
          <w:rtl/>
        </w:rPr>
        <w:t xml:space="preserve"> </w:t>
      </w:r>
      <w:bookmarkEnd w:id="1096"/>
    </w:p>
    <w:p w:rsidR="00932198" w:rsidRDefault="00932198" w:rsidP="00CA212C">
      <w:pPr>
        <w:rPr>
          <w:rtl/>
          <w:lang w:eastAsia="he-IL"/>
        </w:rPr>
      </w:pPr>
    </w:p>
    <w:p w:rsidR="00932198" w:rsidRDefault="00932198" w:rsidP="00271E4F">
      <w:pPr>
        <w:rPr>
          <w:rtl/>
          <w:lang w:eastAsia="he-IL"/>
        </w:rPr>
      </w:pPr>
      <w:bookmarkStart w:id="1097" w:name="_ETM_Q8_312492"/>
      <w:bookmarkEnd w:id="1097"/>
      <w:r>
        <w:rPr>
          <w:rFonts w:hint="cs"/>
          <w:rtl/>
          <w:lang w:eastAsia="he-IL"/>
        </w:rPr>
        <w:t>את אישה אופטימית.</w:t>
      </w:r>
    </w:p>
    <w:p w:rsidR="00932198" w:rsidRDefault="00932198" w:rsidP="00271E4F">
      <w:pPr>
        <w:rPr>
          <w:rtl/>
          <w:lang w:eastAsia="he-IL"/>
        </w:rPr>
      </w:pPr>
    </w:p>
    <w:p w:rsidR="00932198" w:rsidRDefault="00932198" w:rsidP="00271E4F">
      <w:pPr>
        <w:pStyle w:val="-"/>
        <w:keepNext/>
        <w:rPr>
          <w:rtl/>
        </w:rPr>
      </w:pPr>
      <w:bookmarkStart w:id="1098" w:name="ET_speakercontinue_6231_23"/>
      <w:r w:rsidRPr="0090060E">
        <w:rPr>
          <w:rStyle w:val="TagStyle"/>
          <w:rtl/>
        </w:rPr>
        <w:t xml:space="preserve"> &lt;&lt; דובר_המשך &gt;&gt; </w:t>
      </w:r>
      <w:r>
        <w:rPr>
          <w:rtl/>
        </w:rPr>
        <w:t>יסמין פרידמן (יש עתיד):</w:t>
      </w:r>
      <w:r w:rsidRPr="0090060E">
        <w:rPr>
          <w:rStyle w:val="TagStyle"/>
          <w:rtl/>
        </w:rPr>
        <w:t xml:space="preserve"> &lt;&lt; דובר_המשך &gt;&gt;</w:t>
      </w:r>
      <w:r>
        <w:rPr>
          <w:rtl/>
        </w:rPr>
        <w:t xml:space="preserve"> </w:t>
      </w:r>
      <w:bookmarkEnd w:id="1098"/>
    </w:p>
    <w:p w:rsidR="00932198" w:rsidRDefault="00932198" w:rsidP="00CA212C">
      <w:pPr>
        <w:rPr>
          <w:rtl/>
          <w:lang w:eastAsia="he-IL"/>
        </w:rPr>
      </w:pPr>
    </w:p>
    <w:p w:rsidR="00932198" w:rsidRDefault="00932198" w:rsidP="001231C8">
      <w:pPr>
        <w:rPr>
          <w:rtl/>
          <w:lang w:eastAsia="he-IL"/>
        </w:rPr>
      </w:pPr>
      <w:r>
        <w:rPr>
          <w:rFonts w:hint="cs"/>
          <w:rtl/>
          <w:lang w:eastAsia="he-IL"/>
        </w:rPr>
        <w:t>כי אני</w:t>
      </w:r>
      <w:bookmarkStart w:id="1099" w:name="_ETM_Q8_311136"/>
      <w:bookmarkEnd w:id="1099"/>
      <w:r>
        <w:rPr>
          <w:rFonts w:hint="cs"/>
          <w:rtl/>
          <w:lang w:eastAsia="he-IL"/>
        </w:rPr>
        <w:t xml:space="preserve"> באמת מביאה לכאן הצעות חוק כל כך פשוטות שנוגעות </w:t>
      </w:r>
      <w:bookmarkStart w:id="1100" w:name="_ETM_Q8_318928"/>
      <w:bookmarkEnd w:id="1100"/>
      <w:r>
        <w:rPr>
          <w:rFonts w:hint="cs"/>
          <w:rtl/>
          <w:lang w:eastAsia="he-IL"/>
        </w:rPr>
        <w:t xml:space="preserve">לצער בעלי חיים, ואני רוצה עדיין להאמין, אחרי חמש שנים </w:t>
      </w:r>
      <w:bookmarkStart w:id="1101" w:name="_ETM_Q8_321340"/>
      <w:bookmarkEnd w:id="1101"/>
      <w:r>
        <w:rPr>
          <w:rFonts w:hint="cs"/>
          <w:rtl/>
          <w:lang w:eastAsia="he-IL"/>
        </w:rPr>
        <w:t xml:space="preserve">בכנסת, שאין פה ימין ושמאל בנושא הזה, שמדובר באמת בחמלה </w:t>
      </w:r>
      <w:bookmarkStart w:id="1102" w:name="_ETM_Q8_330780"/>
      <w:bookmarkEnd w:id="1102"/>
      <w:r>
        <w:rPr>
          <w:rFonts w:hint="cs"/>
          <w:rtl/>
          <w:lang w:eastAsia="he-IL"/>
        </w:rPr>
        <w:t xml:space="preserve">טבעית שאמורה להיות בכל אדם. זה מה שהייתי רוצה </w:t>
      </w:r>
      <w:bookmarkStart w:id="1103" w:name="_ETM_Q8_335982"/>
      <w:bookmarkEnd w:id="1103"/>
      <w:r>
        <w:rPr>
          <w:rFonts w:hint="cs"/>
          <w:rtl/>
          <w:lang w:eastAsia="he-IL"/>
        </w:rPr>
        <w:t xml:space="preserve">לקוות. </w:t>
      </w:r>
      <w:bookmarkStart w:id="1104" w:name="_ETM_Q8_337835"/>
      <w:bookmarkEnd w:id="1104"/>
    </w:p>
    <w:p w:rsidR="00932198" w:rsidRDefault="00932198" w:rsidP="00271E4F">
      <w:pPr>
        <w:rPr>
          <w:rtl/>
          <w:lang w:eastAsia="he-IL"/>
        </w:rPr>
      </w:pPr>
      <w:bookmarkStart w:id="1105" w:name="_ETM_Q8_337888"/>
      <w:bookmarkEnd w:id="1105"/>
    </w:p>
    <w:p w:rsidR="00932198" w:rsidRDefault="00932198" w:rsidP="001231C8">
      <w:pPr>
        <w:rPr>
          <w:rtl/>
          <w:lang w:eastAsia="he-IL"/>
        </w:rPr>
      </w:pPr>
      <w:bookmarkStart w:id="1106" w:name="_ETM_Q8_337980"/>
      <w:bookmarkStart w:id="1107" w:name="_ETM_Q8_338042"/>
      <w:bookmarkEnd w:id="1106"/>
      <w:bookmarkEnd w:id="1107"/>
      <w:r>
        <w:rPr>
          <w:rFonts w:hint="cs"/>
          <w:rtl/>
          <w:lang w:eastAsia="he-IL"/>
        </w:rPr>
        <w:t>אני אספר לך.</w:t>
      </w:r>
      <w:r>
        <w:rPr>
          <w:rFonts w:hint="cs"/>
          <w:lang w:eastAsia="he-IL"/>
        </w:rPr>
        <w:t xml:space="preserve"> </w:t>
      </w:r>
      <w:r>
        <w:rPr>
          <w:rFonts w:hint="cs"/>
          <w:rtl/>
          <w:lang w:eastAsia="he-IL"/>
        </w:rPr>
        <w:t xml:space="preserve">בעיר באר שבע לפני כמה שנים </w:t>
      </w:r>
      <w:bookmarkStart w:id="1108" w:name="_ETM_Q8_339424"/>
      <w:bookmarkEnd w:id="1108"/>
      <w:r>
        <w:rPr>
          <w:rFonts w:hint="cs"/>
          <w:rtl/>
          <w:lang w:eastAsia="he-IL"/>
        </w:rPr>
        <w:t>הייתי מקבלת תמונות בחודשי החופש, יולי</w:t>
      </w:r>
      <w:bookmarkStart w:id="1109" w:name="_ETM_Q8_341227"/>
      <w:bookmarkEnd w:id="1109"/>
      <w:r>
        <w:rPr>
          <w:rFonts w:hint="cs"/>
          <w:rtl/>
          <w:lang w:eastAsia="he-IL"/>
        </w:rPr>
        <w:t>-אוגוסט, מקבלת</w:t>
      </w:r>
      <w:bookmarkStart w:id="1110" w:name="_ETM_Q8_346856"/>
      <w:bookmarkEnd w:id="1110"/>
      <w:r>
        <w:rPr>
          <w:rFonts w:hint="cs"/>
          <w:rtl/>
          <w:lang w:eastAsia="he-IL"/>
        </w:rPr>
        <w:t xml:space="preserve"> תמונות מבתי ספר יסודיים שבהם יש פינות חי: אוגרים,</w:t>
      </w:r>
      <w:bookmarkStart w:id="1111" w:name="_ETM_Q8_351089"/>
      <w:bookmarkEnd w:id="1111"/>
      <w:r>
        <w:rPr>
          <w:rFonts w:hint="cs"/>
          <w:rtl/>
          <w:lang w:eastAsia="he-IL"/>
        </w:rPr>
        <w:t xml:space="preserve"> ארנבים. אף אחד לא מטפל בהם ביולי-אוגוסט, אין מים, אין אוכל, החיות גוססות להן לאיטן. הייתי צריכה </w:t>
      </w:r>
      <w:bookmarkStart w:id="1112" w:name="_ETM_Q8_360499"/>
      <w:bookmarkEnd w:id="1112"/>
      <w:r>
        <w:rPr>
          <w:rFonts w:hint="cs"/>
          <w:rtl/>
          <w:lang w:eastAsia="he-IL"/>
        </w:rPr>
        <w:t xml:space="preserve">להפוך את כל העולם כדי להגיע למישהו שיפתח לי את </w:t>
      </w:r>
      <w:bookmarkStart w:id="1113" w:name="_ETM_Q8_365122"/>
      <w:bookmarkEnd w:id="1113"/>
      <w:r>
        <w:rPr>
          <w:rFonts w:hint="cs"/>
          <w:rtl/>
          <w:lang w:eastAsia="he-IL"/>
        </w:rPr>
        <w:t xml:space="preserve">בית הספר, שנצליח להוציא משם את החיות הגוססות, שחלקן כבר </w:t>
      </w:r>
      <w:bookmarkStart w:id="1114" w:name="_ETM_Q8_371459"/>
      <w:bookmarkEnd w:id="1114"/>
      <w:r>
        <w:rPr>
          <w:rFonts w:hint="cs"/>
          <w:rtl/>
          <w:lang w:eastAsia="he-IL"/>
        </w:rPr>
        <w:t xml:space="preserve">מתו. למה? מה? אני לא מבינה, מה, זה שעשוע של </w:t>
      </w:r>
      <w:bookmarkStart w:id="1115" w:name="_ETM_Q8_377875"/>
      <w:bookmarkEnd w:id="1115"/>
      <w:r>
        <w:rPr>
          <w:rFonts w:hint="cs"/>
          <w:rtl/>
          <w:lang w:eastAsia="he-IL"/>
        </w:rPr>
        <w:t>מישהו?</w:t>
      </w:r>
      <w:bookmarkStart w:id="1116" w:name="_ETM_Q8_378930"/>
      <w:bookmarkEnd w:id="1116"/>
    </w:p>
    <w:p w:rsidR="00932198" w:rsidRDefault="00932198" w:rsidP="00271E4F">
      <w:pPr>
        <w:rPr>
          <w:rtl/>
          <w:lang w:eastAsia="he-IL"/>
        </w:rPr>
      </w:pPr>
      <w:bookmarkStart w:id="1117" w:name="_ETM_Q8_378993"/>
      <w:bookmarkEnd w:id="1117"/>
    </w:p>
    <w:p w:rsidR="00932198" w:rsidRDefault="00932198" w:rsidP="001231C8">
      <w:pPr>
        <w:rPr>
          <w:rtl/>
          <w:lang w:eastAsia="he-IL"/>
        </w:rPr>
      </w:pPr>
      <w:bookmarkStart w:id="1118" w:name="_ETM_Q8_379074"/>
      <w:bookmarkStart w:id="1119" w:name="_ETM_Q8_379141"/>
      <w:bookmarkEnd w:id="1118"/>
      <w:bookmarkEnd w:id="1119"/>
      <w:r>
        <w:rPr>
          <w:rFonts w:hint="cs"/>
          <w:rtl/>
          <w:lang w:eastAsia="he-IL"/>
        </w:rPr>
        <w:t>ולכן הצעת החוק הזאת, שהיא באמת כל כך פשוטה</w:t>
      </w:r>
      <w:bookmarkStart w:id="1120" w:name="_ETM_Q8_380710"/>
      <w:bookmarkEnd w:id="1120"/>
      <w:r>
        <w:rPr>
          <w:rFonts w:hint="cs"/>
          <w:rtl/>
          <w:lang w:eastAsia="he-IL"/>
        </w:rPr>
        <w:t>. בבאר שבע הצלחנו להעביר את זה באיזושהי</w:t>
      </w:r>
      <w:bookmarkStart w:id="1121" w:name="_ETM_Q8_387375"/>
      <w:bookmarkEnd w:id="1121"/>
      <w:r>
        <w:rPr>
          <w:rFonts w:hint="cs"/>
          <w:rtl/>
          <w:lang w:eastAsia="he-IL"/>
        </w:rPr>
        <w:t xml:space="preserve"> תקנה, ואין יותר פינות חי בבאר שבע בבתי הספר למעט מקרים מאוד מיוחדים. אני חושבת שזה צריך להגיע לרמה הארצית. אני חושבת שדרוש לזה חוק. בסוף אין בזה שום </w:t>
      </w:r>
      <w:bookmarkStart w:id="1122" w:name="_ETM_Q8_397524"/>
      <w:bookmarkEnd w:id="1122"/>
      <w:r>
        <w:rPr>
          <w:rFonts w:hint="cs"/>
          <w:rtl/>
          <w:lang w:eastAsia="he-IL"/>
        </w:rPr>
        <w:t xml:space="preserve">ערך חינוכי. פינות החי האלה עומדות, אף אחד לא לוקח עליהן אחריות, אף אחד גם לא מפקח על פינות החי. </w:t>
      </w:r>
      <w:bookmarkStart w:id="1123" w:name="_ETM_Q8_406337"/>
      <w:bookmarkEnd w:id="1123"/>
      <w:r>
        <w:rPr>
          <w:rFonts w:hint="cs"/>
          <w:rtl/>
          <w:lang w:eastAsia="he-IL"/>
        </w:rPr>
        <w:t xml:space="preserve">זה כאילו תלוי בחסדי ילדים, שלעיתים הם מאוד קטנים, ועדיין לא </w:t>
      </w:r>
      <w:bookmarkStart w:id="1124" w:name="_ETM_Q8_414097"/>
      <w:bookmarkEnd w:id="1124"/>
      <w:r>
        <w:rPr>
          <w:rFonts w:hint="cs"/>
          <w:rtl/>
          <w:lang w:eastAsia="he-IL"/>
        </w:rPr>
        <w:t>מסוגלים לקחת אחריות. ואללה, גם לארנבת או לאוגר לא מגיע</w:t>
      </w:r>
      <w:bookmarkStart w:id="1125" w:name="_ETM_Q8_417486"/>
      <w:bookmarkEnd w:id="1125"/>
      <w:r>
        <w:rPr>
          <w:rFonts w:hint="cs"/>
          <w:rtl/>
          <w:lang w:eastAsia="he-IL"/>
        </w:rPr>
        <w:t xml:space="preserve"> לסבול. לאף בעל חיים לא מגיע לסבול, ומגיע שמישהו </w:t>
      </w:r>
      <w:bookmarkStart w:id="1126" w:name="_ETM_Q8_425149"/>
      <w:bookmarkEnd w:id="1126"/>
      <w:r>
        <w:rPr>
          <w:rFonts w:hint="cs"/>
          <w:rtl/>
          <w:lang w:eastAsia="he-IL"/>
        </w:rPr>
        <w:t>יכבד את החיים היחידים שיש לו.</w:t>
      </w:r>
    </w:p>
    <w:p w:rsidR="00932198" w:rsidRDefault="00932198" w:rsidP="00271E4F">
      <w:pPr>
        <w:rPr>
          <w:rtl/>
          <w:lang w:eastAsia="he-IL"/>
        </w:rPr>
      </w:pPr>
      <w:bookmarkStart w:id="1127" w:name="_ETM_Q8_430157"/>
      <w:bookmarkStart w:id="1128" w:name="_ETM_Q8_430214"/>
      <w:bookmarkEnd w:id="1127"/>
      <w:bookmarkEnd w:id="1128"/>
    </w:p>
    <w:p w:rsidR="00932198" w:rsidRDefault="00932198" w:rsidP="00B330A4">
      <w:pPr>
        <w:rPr>
          <w:rtl/>
          <w:lang w:eastAsia="he-IL"/>
        </w:rPr>
      </w:pPr>
      <w:bookmarkStart w:id="1129" w:name="_ETM_Q8_430333"/>
      <w:bookmarkStart w:id="1130" w:name="_ETM_Q8_430381"/>
      <w:bookmarkEnd w:id="1129"/>
      <w:bookmarkEnd w:id="1130"/>
      <w:r>
        <w:rPr>
          <w:rFonts w:hint="cs"/>
          <w:rtl/>
          <w:lang w:eastAsia="he-IL"/>
        </w:rPr>
        <w:t xml:space="preserve">הנתונים מצביעים על סבל חמור שנגרם לבעלי החיים גם במסגרת חוגי החיות, לא רק </w:t>
      </w:r>
      <w:bookmarkStart w:id="1131" w:name="_ETM_Q8_435630"/>
      <w:bookmarkEnd w:id="1131"/>
      <w:r>
        <w:rPr>
          <w:rFonts w:hint="cs"/>
          <w:rtl/>
          <w:lang w:eastAsia="he-IL"/>
        </w:rPr>
        <w:t xml:space="preserve">בפינות החי. הרי מה עושים? מביאים פינת ליטוף ניידת </w:t>
      </w:r>
      <w:r>
        <w:rPr>
          <w:rtl/>
          <w:lang w:eastAsia="he-IL"/>
        </w:rPr>
        <w:t>–</w:t>
      </w:r>
      <w:r>
        <w:rPr>
          <w:rFonts w:hint="cs"/>
          <w:rtl/>
          <w:lang w:eastAsia="he-IL"/>
        </w:rPr>
        <w:t xml:space="preserve"> </w:t>
      </w:r>
      <w:bookmarkStart w:id="1132" w:name="_ETM_Q8_441790"/>
      <w:bookmarkEnd w:id="1132"/>
      <w:r>
        <w:rPr>
          <w:rFonts w:hint="cs"/>
          <w:rtl/>
          <w:lang w:eastAsia="he-IL"/>
        </w:rPr>
        <w:t>עזבו, גם בימי הולדת, אבל הצעת החוק מתייחסת למוסדות חינוך</w:t>
      </w:r>
      <w:bookmarkStart w:id="1133" w:name="_ETM_Q8_444233"/>
      <w:bookmarkEnd w:id="1133"/>
      <w:r>
        <w:rPr>
          <w:rFonts w:hint="cs"/>
          <w:rtl/>
          <w:lang w:eastAsia="he-IL"/>
        </w:rPr>
        <w:t xml:space="preserve"> </w:t>
      </w:r>
      <w:r>
        <w:rPr>
          <w:rtl/>
          <w:lang w:eastAsia="he-IL"/>
        </w:rPr>
        <w:t>–</w:t>
      </w:r>
      <w:r>
        <w:rPr>
          <w:rFonts w:hint="cs"/>
          <w:rtl/>
          <w:lang w:eastAsia="he-IL"/>
        </w:rPr>
        <w:t xml:space="preserve"> משנעים אותם בתוך כלי רכב, בתוך כלובים. סטרס נוראי. לבעלי חיים, למעט כלבים, כל שינוע גורם לסטרס מאוד גדול. מגיעים לאיזו כיתה, כל הילדים מלטפים, מועכים, </w:t>
      </w:r>
      <w:bookmarkStart w:id="1134" w:name="_ETM_Q8_462253"/>
      <w:bookmarkEnd w:id="1134"/>
      <w:r>
        <w:rPr>
          <w:rFonts w:hint="cs"/>
          <w:rtl/>
          <w:lang w:eastAsia="he-IL"/>
        </w:rPr>
        <w:t xml:space="preserve">מרימים מהצוואר. מה? בשביל מה? ימות בעל החיים </w:t>
      </w:r>
      <w:r>
        <w:rPr>
          <w:rFonts w:hint="eastAsia"/>
          <w:rtl/>
          <w:lang w:eastAsia="he-IL"/>
        </w:rPr>
        <w:t>–</w:t>
      </w:r>
      <w:r>
        <w:rPr>
          <w:rFonts w:hint="cs"/>
          <w:rtl/>
          <w:lang w:eastAsia="he-IL"/>
        </w:rPr>
        <w:t xml:space="preserve"> הולכים, קונים עוד </w:t>
      </w:r>
      <w:bookmarkStart w:id="1135" w:name="_ETM_Q8_467943"/>
      <w:bookmarkEnd w:id="1135"/>
      <w:r>
        <w:rPr>
          <w:rFonts w:hint="cs"/>
          <w:rtl/>
          <w:lang w:eastAsia="he-IL"/>
        </w:rPr>
        <w:t xml:space="preserve">אפרוח, עוד ארנב. זה עולה שקלים בודדים. מה חינוכי בזה? זה בדיוק ההפך מחינוך. </w:t>
      </w:r>
      <w:bookmarkStart w:id="1136" w:name="_ETM_Q8_475953"/>
      <w:bookmarkStart w:id="1137" w:name="_ETM_Q8_476030"/>
      <w:bookmarkStart w:id="1138" w:name="_ETM_Q8_476160"/>
      <w:bookmarkStart w:id="1139" w:name="_ETM_Q8_476215"/>
      <w:bookmarkEnd w:id="1136"/>
      <w:bookmarkEnd w:id="1137"/>
      <w:bookmarkEnd w:id="1138"/>
      <w:bookmarkEnd w:id="1139"/>
      <w:r>
        <w:rPr>
          <w:rFonts w:hint="cs"/>
          <w:rtl/>
          <w:lang w:eastAsia="he-IL"/>
        </w:rPr>
        <w:t xml:space="preserve">לכן אנחנו מבינים </w:t>
      </w:r>
      <w:bookmarkStart w:id="1140" w:name="_ETM_Q8_490754"/>
      <w:bookmarkEnd w:id="1140"/>
      <w:r>
        <w:rPr>
          <w:rFonts w:hint="cs"/>
          <w:rtl/>
          <w:lang w:eastAsia="he-IL"/>
        </w:rPr>
        <w:t xml:space="preserve">– האינדיקציות המחקריות מצביעות </w:t>
      </w:r>
      <w:bookmarkStart w:id="1141" w:name="_ETM_Q8_479836"/>
      <w:bookmarkEnd w:id="1141"/>
      <w:r>
        <w:rPr>
          <w:rFonts w:hint="cs"/>
          <w:rtl/>
          <w:lang w:eastAsia="he-IL"/>
        </w:rPr>
        <w:t xml:space="preserve">על כך שאין שום ערך חינוכי שנלווה לפעילויות האלה. הפעילויות האלה מעודדות </w:t>
      </w:r>
      <w:bookmarkStart w:id="1142" w:name="_ETM_Q8_481259"/>
      <w:bookmarkEnd w:id="1142"/>
      <w:r>
        <w:rPr>
          <w:rFonts w:hint="cs"/>
          <w:rtl/>
          <w:lang w:eastAsia="he-IL"/>
        </w:rPr>
        <w:t>הכפפה וניצול של האחר חסר האונים, פגיעה באוטונומיה הבסיסית שלו</w:t>
      </w:r>
      <w:bookmarkStart w:id="1143" w:name="_ETM_Q8_486890"/>
      <w:bookmarkEnd w:id="1143"/>
      <w:r>
        <w:rPr>
          <w:rFonts w:hint="cs"/>
          <w:rtl/>
          <w:lang w:eastAsia="he-IL"/>
        </w:rPr>
        <w:t xml:space="preserve"> לשם הפקת שעשוע או עונג. מבחינה זו, הפעילות היא לא </w:t>
      </w:r>
      <w:bookmarkStart w:id="1144" w:name="_ETM_Q8_495641"/>
      <w:bookmarkEnd w:id="1144"/>
      <w:r>
        <w:rPr>
          <w:rFonts w:hint="cs"/>
          <w:rtl/>
          <w:lang w:eastAsia="he-IL"/>
        </w:rPr>
        <w:t xml:space="preserve">רק חסרת ערך חינוכי, אלא שיש בה נזק חינוכי </w:t>
      </w:r>
      <w:bookmarkStart w:id="1145" w:name="_ETM_Q8_495715"/>
      <w:bookmarkEnd w:id="1145"/>
      <w:r>
        <w:rPr>
          <w:rFonts w:hint="cs"/>
          <w:rtl/>
          <w:lang w:eastAsia="he-IL"/>
        </w:rPr>
        <w:t>של ממש. מה אתם אומרים? זה סתם, אפשר לעשות</w:t>
      </w:r>
      <w:bookmarkStart w:id="1146" w:name="_ETM_Q8_499941"/>
      <w:bookmarkEnd w:id="1146"/>
      <w:r>
        <w:rPr>
          <w:rFonts w:hint="cs"/>
          <w:rtl/>
          <w:lang w:eastAsia="he-IL"/>
        </w:rPr>
        <w:t xml:space="preserve"> איתו מה שרוצים.</w:t>
      </w:r>
    </w:p>
    <w:p w:rsidR="00932198" w:rsidRDefault="00932198" w:rsidP="00271E4F">
      <w:pPr>
        <w:rPr>
          <w:rtl/>
          <w:lang w:eastAsia="he-IL"/>
        </w:rPr>
      </w:pPr>
      <w:bookmarkStart w:id="1147" w:name="_ETM_Q8_501991"/>
      <w:bookmarkStart w:id="1148" w:name="_ETM_Q8_502061"/>
      <w:bookmarkEnd w:id="1147"/>
      <w:bookmarkEnd w:id="1148"/>
    </w:p>
    <w:p w:rsidR="00932198" w:rsidRDefault="00932198" w:rsidP="00B330A4">
      <w:pPr>
        <w:rPr>
          <w:rtl/>
          <w:lang w:eastAsia="he-IL"/>
        </w:rPr>
      </w:pPr>
      <w:bookmarkStart w:id="1149" w:name="_ETM_Q8_502150"/>
      <w:bookmarkStart w:id="1150" w:name="_ETM_Q8_502210"/>
      <w:bookmarkEnd w:id="1149"/>
      <w:bookmarkEnd w:id="1150"/>
      <w:r>
        <w:rPr>
          <w:rFonts w:hint="cs"/>
          <w:rtl/>
          <w:lang w:eastAsia="he-IL"/>
        </w:rPr>
        <w:t xml:space="preserve">המלצת הוועדה המייעצת מיום 14 באוקטובר 2021 הייתה לאסור ניוד </w:t>
      </w:r>
      <w:bookmarkStart w:id="1151" w:name="_ETM_Q8_507899"/>
      <w:bookmarkEnd w:id="1151"/>
      <w:r>
        <w:rPr>
          <w:rFonts w:hint="cs"/>
          <w:rtl/>
          <w:lang w:eastAsia="he-IL"/>
        </w:rPr>
        <w:t xml:space="preserve">למוסדות חינוך בכפוף לחריגים. עמדה דומה הוצגה לוועדה על ידי נציגי </w:t>
      </w:r>
      <w:bookmarkStart w:id="1152" w:name="_ETM_Q8_513287"/>
      <w:bookmarkEnd w:id="1152"/>
      <w:r>
        <w:rPr>
          <w:rFonts w:hint="cs"/>
          <w:rtl/>
          <w:lang w:eastAsia="he-IL"/>
        </w:rPr>
        <w:t xml:space="preserve">משרד החינוך, שהודיעו כי בכוונתם לעדכן את חוזר המנכ"ל של </w:t>
      </w:r>
      <w:bookmarkStart w:id="1153" w:name="_ETM_Q8_518059"/>
      <w:bookmarkEnd w:id="1153"/>
      <w:r>
        <w:rPr>
          <w:rFonts w:hint="cs"/>
          <w:rtl/>
          <w:lang w:eastAsia="he-IL"/>
        </w:rPr>
        <w:t xml:space="preserve">המשרד בהתאם, אלא שמאז התנערו מהבטחה זו. לכן </w:t>
      </w:r>
      <w:bookmarkStart w:id="1154" w:name="_ETM_Q8_524737"/>
      <w:bookmarkEnd w:id="1154"/>
      <w:r>
        <w:rPr>
          <w:rFonts w:hint="cs"/>
          <w:rtl/>
          <w:lang w:eastAsia="he-IL"/>
        </w:rPr>
        <w:t xml:space="preserve">לא נותרה לי ברירה אלא לבקש מכם שזה יעבור בחקיקה </w:t>
      </w:r>
      <w:bookmarkStart w:id="1155" w:name="_ETM_Q8_531473"/>
      <w:bookmarkEnd w:id="1155"/>
      <w:r>
        <w:rPr>
          <w:rFonts w:hint="cs"/>
          <w:rtl/>
          <w:lang w:eastAsia="he-IL"/>
        </w:rPr>
        <w:t>כל כך פשוטה.</w:t>
      </w:r>
      <w:bookmarkStart w:id="1156" w:name="_ETM_Q8_533281"/>
      <w:bookmarkStart w:id="1157" w:name="_ETM_Q8_533350"/>
      <w:bookmarkEnd w:id="1156"/>
      <w:bookmarkEnd w:id="1157"/>
      <w:r>
        <w:rPr>
          <w:rFonts w:hint="cs"/>
          <w:rtl/>
          <w:lang w:eastAsia="he-IL"/>
        </w:rPr>
        <w:t xml:space="preserve"> עכשיו, אני מבינה שאנחנו בסוף הכנסת, אבל באמת,</w:t>
      </w:r>
      <w:bookmarkStart w:id="1158" w:name="_ETM_Q8_535015"/>
      <w:bookmarkEnd w:id="1158"/>
      <w:r>
        <w:rPr>
          <w:rFonts w:hint="cs"/>
          <w:rtl/>
          <w:lang w:eastAsia="he-IL"/>
        </w:rPr>
        <w:t xml:space="preserve"> רק בשביל הצהרת כוונות, להראות לפעילי בעלי חיים: ואללה, </w:t>
      </w:r>
      <w:bookmarkStart w:id="1159" w:name="_ETM_Q8_539116"/>
      <w:bookmarkEnd w:id="1159"/>
      <w:r>
        <w:rPr>
          <w:rFonts w:hint="cs"/>
          <w:rtl/>
          <w:lang w:eastAsia="he-IL"/>
        </w:rPr>
        <w:t xml:space="preserve">לממשלה הזאת קצת אכפת מבעלי החיים. תעבירו את זה בטרומית </w:t>
      </w:r>
      <w:bookmarkStart w:id="1160" w:name="_ETM_Q8_541649"/>
      <w:bookmarkEnd w:id="1160"/>
      <w:r>
        <w:rPr>
          <w:rFonts w:hint="cs"/>
          <w:rtl/>
          <w:lang w:eastAsia="he-IL"/>
        </w:rPr>
        <w:t xml:space="preserve">ולו רק בשביל הצהרת כוונות. </w:t>
      </w:r>
    </w:p>
    <w:p w:rsidR="00932198" w:rsidRDefault="00932198" w:rsidP="00271E4F">
      <w:pPr>
        <w:rPr>
          <w:rtl/>
          <w:lang w:eastAsia="he-IL"/>
        </w:rPr>
      </w:pPr>
      <w:bookmarkStart w:id="1161" w:name="_ETM_Q8_548992"/>
      <w:bookmarkStart w:id="1162" w:name="_ETM_Q8_549054"/>
      <w:bookmarkEnd w:id="1161"/>
      <w:bookmarkEnd w:id="1162"/>
    </w:p>
    <w:p w:rsidR="00932198" w:rsidRDefault="00932198" w:rsidP="00B330A4">
      <w:pPr>
        <w:rPr>
          <w:rtl/>
          <w:lang w:eastAsia="he-IL"/>
        </w:rPr>
      </w:pPr>
      <w:bookmarkStart w:id="1163" w:name="_ETM_Q8_549169"/>
      <w:bookmarkStart w:id="1164" w:name="_ETM_Q8_549244"/>
      <w:bookmarkEnd w:id="1163"/>
      <w:bookmarkEnd w:id="1164"/>
      <w:r>
        <w:rPr>
          <w:rFonts w:hint="cs"/>
          <w:rtl/>
          <w:lang w:eastAsia="he-IL"/>
        </w:rPr>
        <w:t xml:space="preserve">בשתי דקות שנותרו לי, </w:t>
      </w:r>
      <w:bookmarkStart w:id="1165" w:name="_ETM_Q8_551840"/>
      <w:bookmarkEnd w:id="1165"/>
      <w:r>
        <w:rPr>
          <w:rFonts w:hint="cs"/>
          <w:rtl/>
          <w:lang w:eastAsia="he-IL"/>
        </w:rPr>
        <w:t xml:space="preserve">אני באמת </w:t>
      </w:r>
      <w:r>
        <w:rPr>
          <w:rtl/>
          <w:lang w:eastAsia="he-IL"/>
        </w:rPr>
        <w:t>–</w:t>
      </w:r>
      <w:r>
        <w:rPr>
          <w:rFonts w:hint="cs"/>
          <w:rtl/>
          <w:lang w:eastAsia="he-IL"/>
        </w:rPr>
        <w:t xml:space="preserve"> כאילו, לא נעים לי. איפה אושר, יצא? חבל. בכל פעם אני נאלצת להעיר לו או ליפול עליו, </w:t>
      </w:r>
      <w:bookmarkStart w:id="1166" w:name="_ETM_Q8_561434"/>
      <w:bookmarkEnd w:id="1166"/>
      <w:r>
        <w:rPr>
          <w:rFonts w:hint="cs"/>
          <w:rtl/>
          <w:lang w:eastAsia="he-IL"/>
        </w:rPr>
        <w:t xml:space="preserve">אבל נדמה שהוא לא מותיר לנו ברירה. כי כל סרטון שלו, בכל פעם שהוא עולה </w:t>
      </w:r>
      <w:r>
        <w:rPr>
          <w:rFonts w:hint="eastAsia"/>
          <w:rtl/>
          <w:lang w:eastAsia="he-IL"/>
        </w:rPr>
        <w:t xml:space="preserve">– </w:t>
      </w:r>
      <w:r>
        <w:rPr>
          <w:rFonts w:hint="cs"/>
          <w:rtl/>
          <w:lang w:eastAsia="he-IL"/>
        </w:rPr>
        <w:t xml:space="preserve">רק יש עתיד, רק </w:t>
      </w:r>
      <w:bookmarkStart w:id="1167" w:name="_ETM_Q8_569700"/>
      <w:bookmarkEnd w:id="1167"/>
      <w:r>
        <w:rPr>
          <w:rFonts w:hint="cs"/>
          <w:rtl/>
          <w:lang w:eastAsia="he-IL"/>
        </w:rPr>
        <w:t xml:space="preserve">על יש עתיד הוא מדבר. עכשיו, אני הייתי פה אתמול עד 23:00, אני לא יודעת איפה </w:t>
      </w:r>
      <w:bookmarkStart w:id="1168" w:name="_ETM_Q8_572858"/>
      <w:bookmarkEnd w:id="1168"/>
      <w:r>
        <w:rPr>
          <w:rFonts w:hint="cs"/>
          <w:rtl/>
          <w:lang w:eastAsia="he-IL"/>
        </w:rPr>
        <w:t>אושר היה, כי לוועדה על קרן העושר הוא לא הגיע</w:t>
      </w:r>
      <w:bookmarkStart w:id="1169" w:name="_ETM_Q8_578361"/>
      <w:bookmarkEnd w:id="1169"/>
      <w:r>
        <w:rPr>
          <w:rFonts w:hint="cs"/>
          <w:rtl/>
          <w:lang w:eastAsia="he-IL"/>
        </w:rPr>
        <w:t xml:space="preserve">, אושר. הוא חבר בה; הוא מעולם לא הגיע. לדעתי לפני </w:t>
      </w:r>
      <w:bookmarkStart w:id="1170" w:name="_ETM_Q8_581540"/>
      <w:bookmarkEnd w:id="1170"/>
      <w:r>
        <w:rPr>
          <w:rFonts w:hint="cs"/>
          <w:rtl/>
          <w:lang w:eastAsia="he-IL"/>
        </w:rPr>
        <w:t>שנה הוא הגיע פעם אחת רק להצבעה.</w:t>
      </w:r>
    </w:p>
    <w:p w:rsidR="00932198" w:rsidRDefault="00932198" w:rsidP="00271E4F">
      <w:pPr>
        <w:rPr>
          <w:rtl/>
          <w:lang w:eastAsia="he-IL"/>
        </w:rPr>
      </w:pPr>
    </w:p>
    <w:p w:rsidR="00932198" w:rsidRDefault="00932198" w:rsidP="00271E4F">
      <w:pPr>
        <w:pStyle w:val="af6"/>
        <w:keepNext/>
        <w:rPr>
          <w:rtl/>
        </w:rPr>
      </w:pPr>
      <w:bookmarkStart w:id="1171" w:name="ET_yor_6688_24"/>
      <w:r w:rsidRPr="005E27CE">
        <w:rPr>
          <w:rStyle w:val="TagStyle"/>
          <w:rtl/>
        </w:rPr>
        <w:t xml:space="preserve"> &lt;&lt; יור &gt;&gt; </w:t>
      </w:r>
      <w:r>
        <w:rPr>
          <w:rtl/>
        </w:rPr>
        <w:t>היו"ר יעקב מרגי:</w:t>
      </w:r>
      <w:r w:rsidRPr="005E27CE">
        <w:rPr>
          <w:rStyle w:val="TagStyle"/>
          <w:rtl/>
        </w:rPr>
        <w:t xml:space="preserve"> &lt;&lt; יור &gt;&gt;</w:t>
      </w:r>
      <w:r>
        <w:rPr>
          <w:rtl/>
        </w:rPr>
        <w:t xml:space="preserve"> </w:t>
      </w:r>
      <w:bookmarkEnd w:id="1171"/>
    </w:p>
    <w:p w:rsidR="00932198" w:rsidRDefault="00932198" w:rsidP="00CA212C">
      <w:pPr>
        <w:rPr>
          <w:rtl/>
          <w:lang w:eastAsia="he-IL"/>
        </w:rPr>
      </w:pPr>
    </w:p>
    <w:p w:rsidR="00932198" w:rsidRDefault="00932198" w:rsidP="00271E4F">
      <w:pPr>
        <w:rPr>
          <w:rtl/>
          <w:lang w:eastAsia="he-IL"/>
        </w:rPr>
      </w:pPr>
      <w:r>
        <w:rPr>
          <w:rFonts w:hint="cs"/>
          <w:rtl/>
          <w:lang w:eastAsia="he-IL"/>
        </w:rPr>
        <w:t xml:space="preserve">כי זו קרן העושר, </w:t>
      </w:r>
      <w:bookmarkStart w:id="1172" w:name="_ETM_Q8_584162"/>
      <w:bookmarkEnd w:id="1172"/>
      <w:r>
        <w:rPr>
          <w:rFonts w:hint="cs"/>
          <w:rtl/>
          <w:lang w:eastAsia="he-IL"/>
        </w:rPr>
        <w:t>לא האושר.</w:t>
      </w:r>
    </w:p>
    <w:p w:rsidR="00932198" w:rsidRDefault="00932198" w:rsidP="00271E4F">
      <w:pPr>
        <w:rPr>
          <w:rtl/>
          <w:lang w:eastAsia="he-IL"/>
        </w:rPr>
      </w:pPr>
      <w:bookmarkStart w:id="1173" w:name="_ETM_Q8_585635"/>
      <w:bookmarkStart w:id="1174" w:name="_ETM_Q8_585689"/>
      <w:bookmarkEnd w:id="1173"/>
      <w:bookmarkEnd w:id="1174"/>
    </w:p>
    <w:p w:rsidR="00932198" w:rsidRDefault="00932198" w:rsidP="00271E4F">
      <w:pPr>
        <w:pStyle w:val="-"/>
        <w:keepNext/>
        <w:rPr>
          <w:rtl/>
        </w:rPr>
      </w:pPr>
      <w:bookmarkStart w:id="1175" w:name="ET_speakercontinue_6231_25"/>
      <w:r w:rsidRPr="005E27CE">
        <w:rPr>
          <w:rStyle w:val="TagStyle"/>
          <w:rtl/>
        </w:rPr>
        <w:t xml:space="preserve"> &lt;&lt; דובר_המשך &gt;&gt; </w:t>
      </w:r>
      <w:r>
        <w:rPr>
          <w:rtl/>
        </w:rPr>
        <w:t>יסמין פרידמן (יש עתיד):</w:t>
      </w:r>
      <w:r w:rsidRPr="005E27CE">
        <w:rPr>
          <w:rStyle w:val="TagStyle"/>
          <w:rtl/>
        </w:rPr>
        <w:t xml:space="preserve"> &lt;&lt; דובר_המשך &gt;&gt;</w:t>
      </w:r>
      <w:r>
        <w:rPr>
          <w:rtl/>
        </w:rPr>
        <w:t xml:space="preserve"> </w:t>
      </w:r>
      <w:bookmarkEnd w:id="1175"/>
    </w:p>
    <w:p w:rsidR="00932198" w:rsidRDefault="00932198" w:rsidP="00CA212C">
      <w:pPr>
        <w:rPr>
          <w:rtl/>
          <w:lang w:eastAsia="he-IL"/>
        </w:rPr>
      </w:pPr>
    </w:p>
    <w:p w:rsidR="00932198" w:rsidRPr="005E27CE" w:rsidRDefault="00932198" w:rsidP="00B330A4">
      <w:pPr>
        <w:rPr>
          <w:rtl/>
          <w:lang w:eastAsia="he-IL"/>
        </w:rPr>
      </w:pPr>
      <w:r>
        <w:rPr>
          <w:rFonts w:hint="cs"/>
          <w:rtl/>
          <w:lang w:eastAsia="he-IL"/>
        </w:rPr>
        <w:t xml:space="preserve">כן, אולי צריך לעשות לו ועדה שיהיה אושר עם </w:t>
      </w:r>
      <w:bookmarkStart w:id="1176" w:name="_ETM_Q8_588508"/>
      <w:bookmarkEnd w:id="1176"/>
      <w:r>
        <w:rPr>
          <w:rFonts w:hint="cs"/>
          <w:rtl/>
          <w:lang w:eastAsia="he-IL"/>
        </w:rPr>
        <w:t xml:space="preserve">א'. הוא חבר בוועדת החוקה, מסתבר, והוא הרי עולה לכאן </w:t>
      </w:r>
      <w:bookmarkStart w:id="1177" w:name="_ETM_Q8_593263"/>
      <w:bookmarkEnd w:id="1177"/>
      <w:r>
        <w:rPr>
          <w:rFonts w:hint="cs"/>
          <w:rtl/>
          <w:lang w:eastAsia="he-IL"/>
        </w:rPr>
        <w:t xml:space="preserve">כל הזמן ומדבר על היועמ"שית. אבל הדיון – לפחות בעשרות </w:t>
      </w:r>
      <w:bookmarkStart w:id="1178" w:name="_ETM_Q8_598183"/>
      <w:bookmarkEnd w:id="1178"/>
      <w:r>
        <w:rPr>
          <w:rFonts w:hint="cs"/>
          <w:rtl/>
          <w:lang w:eastAsia="he-IL"/>
        </w:rPr>
        <w:t xml:space="preserve">הדיונים שאני הייתי בהם על פיצול היועמ"שית, אושר מעולם לא הגיע. </w:t>
      </w:r>
      <w:bookmarkStart w:id="1179" w:name="_ETM_Q8_602356"/>
      <w:bookmarkEnd w:id="1179"/>
      <w:r>
        <w:rPr>
          <w:rFonts w:hint="cs"/>
          <w:rtl/>
          <w:lang w:eastAsia="he-IL"/>
        </w:rPr>
        <w:t xml:space="preserve">אז מישהו יכול להגיד לי לאילו ועדות הוא כן נכנס </w:t>
      </w:r>
      <w:bookmarkStart w:id="1180" w:name="_ETM_Q8_605386"/>
      <w:bookmarkEnd w:id="1180"/>
      <w:r>
        <w:rPr>
          <w:rFonts w:hint="cs"/>
          <w:rtl/>
          <w:lang w:eastAsia="he-IL"/>
        </w:rPr>
        <w:t xml:space="preserve">או מה אושר עושה? כי אושר חבר כנסת מתחילת הכנסת, עוד מעט ארבע שנים, בקואליציה. הוא מעולם לא הצליח להעביר </w:t>
      </w:r>
      <w:bookmarkStart w:id="1181" w:name="_ETM_Q8_614056"/>
      <w:bookmarkEnd w:id="1181"/>
      <w:r>
        <w:rPr>
          <w:rFonts w:hint="cs"/>
          <w:rtl/>
          <w:lang w:eastAsia="he-IL"/>
        </w:rPr>
        <w:t xml:space="preserve">פה חוק אחד. אנחנו מהאופוזיציה הצלחנו להעביר חוקים. חבר </w:t>
      </w:r>
      <w:bookmarkStart w:id="1182" w:name="_ETM_Q8_617724"/>
      <w:bookmarkEnd w:id="1182"/>
      <w:r>
        <w:rPr>
          <w:rFonts w:hint="cs"/>
          <w:rtl/>
          <w:lang w:eastAsia="he-IL"/>
        </w:rPr>
        <w:t>הקואליציה חוק אחד לא הציג.</w:t>
      </w:r>
    </w:p>
    <w:p w:rsidR="00932198" w:rsidRPr="0090060E" w:rsidRDefault="00932198" w:rsidP="00271E4F">
      <w:pPr>
        <w:rPr>
          <w:rtl/>
          <w:lang w:eastAsia="he-IL"/>
        </w:rPr>
      </w:pPr>
    </w:p>
    <w:p w:rsidR="00932198" w:rsidRDefault="00932198" w:rsidP="00271E4F">
      <w:pPr>
        <w:pStyle w:val="af6"/>
        <w:keepNext/>
        <w:rPr>
          <w:rtl/>
        </w:rPr>
      </w:pPr>
      <w:bookmarkStart w:id="1183" w:name="ET_yor_6688_9"/>
      <w:r w:rsidRPr="004E27A9">
        <w:rPr>
          <w:rStyle w:val="TagStyle"/>
          <w:rtl/>
        </w:rPr>
        <w:t xml:space="preserve"> &lt;&lt; יור &gt;&gt; </w:t>
      </w:r>
      <w:r>
        <w:rPr>
          <w:rtl/>
        </w:rPr>
        <w:t>היו"ר יעקב מרגי:</w:t>
      </w:r>
      <w:r w:rsidRPr="004E27A9">
        <w:rPr>
          <w:rStyle w:val="TagStyle"/>
          <w:rtl/>
        </w:rPr>
        <w:t xml:space="preserve"> &lt;&lt; יור &gt;&gt;</w:t>
      </w:r>
      <w:r>
        <w:rPr>
          <w:rtl/>
        </w:rPr>
        <w:t xml:space="preserve"> </w:t>
      </w:r>
      <w:bookmarkEnd w:id="1183"/>
    </w:p>
    <w:p w:rsidR="00932198" w:rsidRDefault="00932198" w:rsidP="00CA212C">
      <w:pPr>
        <w:rPr>
          <w:rtl/>
          <w:lang w:eastAsia="he-IL"/>
        </w:rPr>
      </w:pPr>
    </w:p>
    <w:p w:rsidR="00932198" w:rsidRDefault="00932198" w:rsidP="00271E4F">
      <w:pPr>
        <w:rPr>
          <w:rtl/>
          <w:lang w:eastAsia="he-IL"/>
        </w:rPr>
      </w:pPr>
      <w:r>
        <w:rPr>
          <w:rFonts w:hint="cs"/>
          <w:rtl/>
          <w:lang w:eastAsia="he-IL"/>
        </w:rPr>
        <w:t>אם הוא יבקש הודעה אישית אני אאשר לו, כי שאלת שאלה.</w:t>
      </w:r>
    </w:p>
    <w:p w:rsidR="00932198" w:rsidRDefault="00932198" w:rsidP="00271E4F">
      <w:pPr>
        <w:rPr>
          <w:rtl/>
          <w:lang w:eastAsia="he-IL"/>
        </w:rPr>
      </w:pPr>
    </w:p>
    <w:p w:rsidR="00932198" w:rsidRDefault="00932198" w:rsidP="00271E4F">
      <w:pPr>
        <w:pStyle w:val="-"/>
        <w:keepNext/>
        <w:rPr>
          <w:rtl/>
        </w:rPr>
      </w:pPr>
      <w:bookmarkStart w:id="1184" w:name="ET_speakercontinue_6231_10"/>
      <w:r w:rsidRPr="004E27A9">
        <w:rPr>
          <w:rStyle w:val="TagStyle"/>
          <w:rtl/>
        </w:rPr>
        <w:t xml:space="preserve"> &lt;&lt; דובר_המשך &gt;&gt; </w:t>
      </w:r>
      <w:r>
        <w:rPr>
          <w:rtl/>
        </w:rPr>
        <w:t>יסמין פרידמן (יש עתיד):</w:t>
      </w:r>
      <w:r w:rsidRPr="004E27A9">
        <w:rPr>
          <w:rStyle w:val="TagStyle"/>
          <w:rtl/>
        </w:rPr>
        <w:t xml:space="preserve"> &lt;&lt; דובר_המשך &gt;&gt;</w:t>
      </w:r>
      <w:r>
        <w:rPr>
          <w:rtl/>
        </w:rPr>
        <w:t xml:space="preserve"> </w:t>
      </w:r>
      <w:bookmarkEnd w:id="1184"/>
    </w:p>
    <w:p w:rsidR="00932198" w:rsidRDefault="00932198" w:rsidP="00CA212C">
      <w:pPr>
        <w:rPr>
          <w:rtl/>
          <w:lang w:eastAsia="he-IL"/>
        </w:rPr>
      </w:pPr>
      <w:bookmarkStart w:id="1185" w:name="_ETM_Q8_620596"/>
      <w:bookmarkEnd w:id="1185"/>
    </w:p>
    <w:p w:rsidR="00932198" w:rsidRPr="005E27CE" w:rsidRDefault="00932198" w:rsidP="00271E4F">
      <w:pPr>
        <w:rPr>
          <w:rtl/>
          <w:lang w:eastAsia="he-IL"/>
        </w:rPr>
      </w:pPr>
      <w:bookmarkStart w:id="1186" w:name="_ETM_Q8_620664"/>
      <w:bookmarkEnd w:id="1186"/>
      <w:r>
        <w:rPr>
          <w:rFonts w:hint="cs"/>
          <w:rtl/>
          <w:lang w:eastAsia="he-IL"/>
        </w:rPr>
        <w:t xml:space="preserve">אין לי בעיה. </w:t>
      </w:r>
      <w:bookmarkStart w:id="1187" w:name="_ETM_Q8_622468"/>
      <w:bookmarkEnd w:id="1187"/>
      <w:r>
        <w:rPr>
          <w:rFonts w:hint="cs"/>
          <w:rtl/>
          <w:lang w:eastAsia="he-IL"/>
        </w:rPr>
        <w:t xml:space="preserve">למה אני אומרת את זה? למה אני מדברת עליו? כיוון </w:t>
      </w:r>
      <w:bookmarkStart w:id="1188" w:name="_ETM_Q8_628036"/>
      <w:bookmarkEnd w:id="1188"/>
      <w:r>
        <w:rPr>
          <w:rFonts w:hint="cs"/>
          <w:rtl/>
          <w:lang w:eastAsia="he-IL"/>
        </w:rPr>
        <w:t>שאתמול אושר שקלים טען שיש עתיד תומכים במחבלים.</w:t>
      </w:r>
    </w:p>
    <w:p w:rsidR="00932198" w:rsidRDefault="00932198" w:rsidP="00271E4F">
      <w:pPr>
        <w:rPr>
          <w:rtl/>
          <w:lang w:eastAsia="he-IL"/>
        </w:rPr>
      </w:pPr>
    </w:p>
    <w:p w:rsidR="00932198" w:rsidRDefault="00932198" w:rsidP="00271E4F">
      <w:pPr>
        <w:pStyle w:val="af5"/>
        <w:keepNext/>
        <w:rPr>
          <w:rtl/>
        </w:rPr>
      </w:pPr>
      <w:bookmarkStart w:id="1189" w:name="ET_interruption_6507_11"/>
      <w:r w:rsidRPr="004E27A9">
        <w:rPr>
          <w:rStyle w:val="TagStyle"/>
          <w:rtl/>
        </w:rPr>
        <w:t xml:space="preserve"> &lt;&lt; קריאה &gt;&gt; </w:t>
      </w:r>
      <w:r>
        <w:rPr>
          <w:rtl/>
        </w:rPr>
        <w:t>שלי טל מירון (יש עתיד):</w:t>
      </w:r>
      <w:r w:rsidRPr="004E27A9">
        <w:rPr>
          <w:rStyle w:val="TagStyle"/>
          <w:rtl/>
        </w:rPr>
        <w:t xml:space="preserve"> &lt;&lt; קריאה &gt;&gt;</w:t>
      </w:r>
      <w:r>
        <w:rPr>
          <w:rtl/>
        </w:rPr>
        <w:t xml:space="preserve"> </w:t>
      </w:r>
      <w:bookmarkEnd w:id="1189"/>
    </w:p>
    <w:p w:rsidR="00932198" w:rsidRPr="004E27A9" w:rsidRDefault="00932198" w:rsidP="00271E4F">
      <w:pPr>
        <w:ind w:firstLine="0"/>
        <w:rPr>
          <w:rtl/>
          <w:lang w:eastAsia="he-IL"/>
        </w:rPr>
      </w:pPr>
    </w:p>
    <w:p w:rsidR="00932198" w:rsidRDefault="00932198" w:rsidP="00271E4F">
      <w:pPr>
        <w:rPr>
          <w:rtl/>
          <w:lang w:eastAsia="he-IL"/>
        </w:rPr>
      </w:pPr>
      <w:r>
        <w:rPr>
          <w:rFonts w:hint="cs"/>
          <w:rtl/>
          <w:lang w:eastAsia="he-IL"/>
        </w:rPr>
        <w:t>הוא אמר לנו "ביחד עם המחבלים". ככה הוא אמר - - -</w:t>
      </w:r>
    </w:p>
    <w:p w:rsidR="00932198" w:rsidRDefault="00932198" w:rsidP="00271E4F">
      <w:pPr>
        <w:rPr>
          <w:rtl/>
          <w:lang w:eastAsia="he-IL"/>
        </w:rPr>
      </w:pPr>
    </w:p>
    <w:p w:rsidR="00932198" w:rsidRDefault="00932198" w:rsidP="00271E4F">
      <w:pPr>
        <w:pStyle w:val="-"/>
        <w:keepNext/>
        <w:rPr>
          <w:rtl/>
        </w:rPr>
      </w:pPr>
      <w:bookmarkStart w:id="1190" w:name="ET_speakercontinue_6231_12"/>
      <w:r w:rsidRPr="004E27A9">
        <w:rPr>
          <w:rStyle w:val="TagStyle"/>
          <w:rtl/>
        </w:rPr>
        <w:t xml:space="preserve"> &lt;&lt; דובר_המשך &gt;&gt; </w:t>
      </w:r>
      <w:r>
        <w:rPr>
          <w:rtl/>
        </w:rPr>
        <w:t>יסמין פרידמן (יש עתיד):</w:t>
      </w:r>
      <w:r w:rsidRPr="004E27A9">
        <w:rPr>
          <w:rStyle w:val="TagStyle"/>
          <w:rtl/>
        </w:rPr>
        <w:t xml:space="preserve"> &lt;&lt; דובר_המשך &gt;&gt;</w:t>
      </w:r>
      <w:r>
        <w:rPr>
          <w:rtl/>
        </w:rPr>
        <w:t xml:space="preserve"> </w:t>
      </w:r>
      <w:bookmarkEnd w:id="1190"/>
    </w:p>
    <w:p w:rsidR="00932198" w:rsidRDefault="00932198" w:rsidP="00CA212C">
      <w:pPr>
        <w:rPr>
          <w:rtl/>
          <w:lang w:eastAsia="he-IL"/>
        </w:rPr>
      </w:pPr>
    </w:p>
    <w:p w:rsidR="00932198" w:rsidRDefault="00932198" w:rsidP="00B330A4">
      <w:pPr>
        <w:rPr>
          <w:rtl/>
          <w:lang w:eastAsia="he-IL"/>
        </w:rPr>
      </w:pPr>
      <w:r>
        <w:rPr>
          <w:rFonts w:hint="cs"/>
          <w:rtl/>
          <w:lang w:eastAsia="he-IL"/>
        </w:rPr>
        <w:t xml:space="preserve">הוא קרא לנו "ביחד עם המחבלים". ולכן </w:t>
      </w:r>
      <w:bookmarkStart w:id="1191" w:name="_ETM_Q8_639075"/>
      <w:bookmarkEnd w:id="1191"/>
      <w:r>
        <w:rPr>
          <w:rFonts w:hint="cs"/>
          <w:rtl/>
          <w:lang w:eastAsia="he-IL"/>
        </w:rPr>
        <w:t xml:space="preserve">אני רוצה לשאול את אושר </w:t>
      </w:r>
      <w:r>
        <w:rPr>
          <w:rtl/>
          <w:lang w:eastAsia="he-IL"/>
        </w:rPr>
        <w:t>–</w:t>
      </w:r>
      <w:r>
        <w:rPr>
          <w:rFonts w:hint="cs"/>
          <w:rtl/>
          <w:lang w:eastAsia="he-IL"/>
        </w:rPr>
        <w:t xml:space="preserve"> למשל קטי, כולם מסתכלים </w:t>
      </w:r>
      <w:bookmarkStart w:id="1192" w:name="_ETM_Q8_642831"/>
      <w:bookmarkEnd w:id="1192"/>
      <w:r>
        <w:rPr>
          <w:rFonts w:hint="cs"/>
          <w:rtl/>
          <w:lang w:eastAsia="he-IL"/>
        </w:rPr>
        <w:t xml:space="preserve">על קטי ויודעים מה הנושאים שלה. קטי שטרית, אנחנו יודעים </w:t>
      </w:r>
      <w:bookmarkStart w:id="1193" w:name="_ETM_Q8_642834"/>
      <w:bookmarkEnd w:id="1193"/>
      <w:r>
        <w:rPr>
          <w:rFonts w:hint="cs"/>
          <w:rtl/>
          <w:lang w:eastAsia="he-IL"/>
        </w:rPr>
        <w:t xml:space="preserve">שאכפת לה מילדים, אכפת לה מנשים, מהגיל הרך </w:t>
      </w:r>
      <w:r>
        <w:rPr>
          <w:rFonts w:hint="eastAsia"/>
          <w:rtl/>
          <w:lang w:eastAsia="he-IL"/>
        </w:rPr>
        <w:t xml:space="preserve">– </w:t>
      </w:r>
      <w:r>
        <w:rPr>
          <w:rFonts w:hint="cs"/>
          <w:rtl/>
          <w:lang w:eastAsia="he-IL"/>
        </w:rPr>
        <w:t xml:space="preserve">לא ככה, </w:t>
      </w:r>
      <w:bookmarkStart w:id="1194" w:name="_ETM_Q8_651634"/>
      <w:bookmarkEnd w:id="1194"/>
      <w:r>
        <w:rPr>
          <w:rFonts w:hint="cs"/>
          <w:rtl/>
          <w:lang w:eastAsia="he-IL"/>
        </w:rPr>
        <w:t xml:space="preserve">קטי? כולם יודעים שאלה הנושאים שלך. אלה הנושאים שלך, </w:t>
      </w:r>
      <w:bookmarkStart w:id="1195" w:name="_ETM_Q8_654294"/>
      <w:bookmarkEnd w:id="1195"/>
      <w:r>
        <w:rPr>
          <w:rFonts w:hint="cs"/>
          <w:rtl/>
          <w:lang w:eastAsia="he-IL"/>
        </w:rPr>
        <w:t xml:space="preserve">כולם יודעים, כמו שכולם יודעים שהנושאים שלי זה </w:t>
      </w:r>
      <w:bookmarkStart w:id="1196" w:name="_ETM_Q8_659077"/>
      <w:bookmarkEnd w:id="1196"/>
      <w:r>
        <w:rPr>
          <w:rFonts w:hint="cs"/>
          <w:rtl/>
          <w:lang w:eastAsia="he-IL"/>
        </w:rPr>
        <w:t xml:space="preserve">רווחת בעלי חיים ופערים בנגב. אלה הנושאים שלך. כולם </w:t>
      </w:r>
      <w:bookmarkStart w:id="1197" w:name="_ETM_Q8_663580"/>
      <w:bookmarkEnd w:id="1197"/>
      <w:r>
        <w:rPr>
          <w:rFonts w:hint="cs"/>
          <w:rtl/>
          <w:lang w:eastAsia="he-IL"/>
        </w:rPr>
        <w:t xml:space="preserve">יודעים שהנושא של טלי הוא בית המשפט </w:t>
      </w:r>
      <w:r>
        <w:rPr>
          <w:rFonts w:hint="eastAsia"/>
          <w:rtl/>
          <w:lang w:eastAsia="he-IL"/>
        </w:rPr>
        <w:t xml:space="preserve">– </w:t>
      </w:r>
      <w:r>
        <w:rPr>
          <w:rFonts w:hint="cs"/>
          <w:rtl/>
          <w:lang w:eastAsia="he-IL"/>
        </w:rPr>
        <w:t>הרס בית המשפט,</w:t>
      </w:r>
      <w:bookmarkStart w:id="1198" w:name="_ETM_Q8_667999"/>
      <w:bookmarkEnd w:id="1198"/>
      <w:r>
        <w:rPr>
          <w:rFonts w:hint="cs"/>
          <w:rtl/>
          <w:lang w:eastAsia="he-IL"/>
        </w:rPr>
        <w:t xml:space="preserve"> אבל זה הנושא שלה. כולם מכירים נושאים של אנשים. מישהו </w:t>
      </w:r>
      <w:bookmarkStart w:id="1199" w:name="_ETM_Q8_669924"/>
      <w:bookmarkEnd w:id="1199"/>
      <w:r>
        <w:rPr>
          <w:rFonts w:hint="cs"/>
          <w:rtl/>
          <w:lang w:eastAsia="he-IL"/>
        </w:rPr>
        <w:t>יכול להגיד לי מה הנושא של אושר?</w:t>
      </w:r>
    </w:p>
    <w:p w:rsidR="00932198" w:rsidRDefault="00932198" w:rsidP="00271E4F">
      <w:pPr>
        <w:rPr>
          <w:rtl/>
          <w:lang w:eastAsia="he-IL"/>
        </w:rPr>
      </w:pPr>
    </w:p>
    <w:p w:rsidR="00932198" w:rsidRDefault="00932198" w:rsidP="00271E4F">
      <w:pPr>
        <w:pStyle w:val="af5"/>
        <w:keepNext/>
        <w:rPr>
          <w:rtl/>
        </w:rPr>
      </w:pPr>
      <w:bookmarkStart w:id="1200" w:name="ET_interruption_5787_13"/>
      <w:r w:rsidRPr="004E27A9">
        <w:rPr>
          <w:rStyle w:val="TagStyle"/>
          <w:rtl/>
        </w:rPr>
        <w:t xml:space="preserve"> &lt;&lt; קריאה &gt;&gt; </w:t>
      </w:r>
      <w:r>
        <w:rPr>
          <w:rtl/>
        </w:rPr>
        <w:t>יוראי להב הרצנו (יש עתיד):</w:t>
      </w:r>
      <w:r w:rsidRPr="004E27A9">
        <w:rPr>
          <w:rStyle w:val="TagStyle"/>
          <w:rtl/>
        </w:rPr>
        <w:t xml:space="preserve"> &lt;&lt; קריאה &gt;&gt;</w:t>
      </w:r>
      <w:r>
        <w:rPr>
          <w:rtl/>
        </w:rPr>
        <w:t xml:space="preserve"> </w:t>
      </w:r>
      <w:bookmarkEnd w:id="1200"/>
    </w:p>
    <w:p w:rsidR="00932198" w:rsidRDefault="00932198" w:rsidP="00CA212C">
      <w:pPr>
        <w:rPr>
          <w:rtl/>
          <w:lang w:eastAsia="he-IL"/>
        </w:rPr>
      </w:pPr>
    </w:p>
    <w:p w:rsidR="00932198" w:rsidRDefault="00932198" w:rsidP="00271E4F">
      <w:pPr>
        <w:rPr>
          <w:rtl/>
          <w:lang w:eastAsia="he-IL"/>
        </w:rPr>
      </w:pPr>
      <w:r>
        <w:rPr>
          <w:rFonts w:hint="cs"/>
          <w:rtl/>
          <w:lang w:eastAsia="he-IL"/>
        </w:rPr>
        <w:t>יוקר המחיה, אושר שקלים.</w:t>
      </w:r>
    </w:p>
    <w:p w:rsidR="00932198" w:rsidRDefault="00932198" w:rsidP="00271E4F">
      <w:pPr>
        <w:rPr>
          <w:rtl/>
          <w:lang w:eastAsia="he-IL"/>
        </w:rPr>
      </w:pPr>
      <w:bookmarkStart w:id="1201" w:name="_ETM_Q8_671403"/>
      <w:bookmarkStart w:id="1202" w:name="_ETM_Q8_671464"/>
      <w:bookmarkEnd w:id="1201"/>
      <w:bookmarkEnd w:id="1202"/>
    </w:p>
    <w:p w:rsidR="00932198" w:rsidRDefault="00932198" w:rsidP="00271E4F">
      <w:pPr>
        <w:pStyle w:val="-"/>
        <w:keepNext/>
        <w:rPr>
          <w:rtl/>
        </w:rPr>
      </w:pPr>
      <w:bookmarkStart w:id="1203" w:name="ET_speakercontinue_6231_26"/>
      <w:r w:rsidRPr="00E25939">
        <w:rPr>
          <w:rStyle w:val="TagStyle"/>
          <w:rtl/>
        </w:rPr>
        <w:t xml:space="preserve"> &lt;&lt; דובר_המשך &gt;&gt; </w:t>
      </w:r>
      <w:r>
        <w:rPr>
          <w:rtl/>
        </w:rPr>
        <w:t>יסמין פרידמן (יש עתיד):</w:t>
      </w:r>
      <w:r w:rsidRPr="00E25939">
        <w:rPr>
          <w:rStyle w:val="TagStyle"/>
          <w:rtl/>
        </w:rPr>
        <w:t xml:space="preserve"> &lt;&lt; דובר_המשך &gt;&gt;</w:t>
      </w:r>
      <w:r>
        <w:rPr>
          <w:rtl/>
        </w:rPr>
        <w:t xml:space="preserve"> </w:t>
      </w:r>
      <w:bookmarkEnd w:id="1203"/>
    </w:p>
    <w:p w:rsidR="00932198" w:rsidRDefault="00932198" w:rsidP="00CA212C">
      <w:pPr>
        <w:rPr>
          <w:rtl/>
          <w:lang w:eastAsia="he-IL"/>
        </w:rPr>
      </w:pPr>
    </w:p>
    <w:p w:rsidR="00932198" w:rsidRPr="00E25939" w:rsidRDefault="00932198" w:rsidP="00271E4F">
      <w:pPr>
        <w:rPr>
          <w:rtl/>
          <w:lang w:eastAsia="he-IL"/>
        </w:rPr>
      </w:pPr>
      <w:bookmarkStart w:id="1204" w:name="_ETM_Q8_672357"/>
      <w:bookmarkEnd w:id="1204"/>
      <w:r>
        <w:rPr>
          <w:rFonts w:hint="cs"/>
          <w:rtl/>
          <w:lang w:eastAsia="he-IL"/>
        </w:rPr>
        <w:t>מה הנושא של אושר?</w:t>
      </w:r>
      <w:bookmarkStart w:id="1205" w:name="_ETM_Q8_676504"/>
      <w:bookmarkEnd w:id="1205"/>
      <w:r>
        <w:rPr>
          <w:rFonts w:hint="cs"/>
          <w:rtl/>
          <w:lang w:eastAsia="he-IL"/>
        </w:rPr>
        <w:t xml:space="preserve"> אין.</w:t>
      </w:r>
    </w:p>
    <w:p w:rsidR="00932198" w:rsidRDefault="00932198" w:rsidP="00271E4F">
      <w:pPr>
        <w:rPr>
          <w:rtl/>
          <w:lang w:eastAsia="he-IL"/>
        </w:rPr>
      </w:pPr>
    </w:p>
    <w:p w:rsidR="00932198" w:rsidRDefault="00932198" w:rsidP="00271E4F">
      <w:pPr>
        <w:pStyle w:val="af5"/>
        <w:keepNext/>
        <w:rPr>
          <w:rtl/>
        </w:rPr>
      </w:pPr>
      <w:bookmarkStart w:id="1206" w:name="ET_interruption_5807_14"/>
      <w:r w:rsidRPr="004E27A9">
        <w:rPr>
          <w:rStyle w:val="TagStyle"/>
          <w:rtl/>
        </w:rPr>
        <w:t xml:space="preserve"> &lt;&lt; קריאה &gt;&gt; </w:t>
      </w:r>
      <w:r>
        <w:rPr>
          <w:rtl/>
        </w:rPr>
        <w:t>קטי קטרין שטרית (הליכוד):</w:t>
      </w:r>
      <w:r w:rsidRPr="004E27A9">
        <w:rPr>
          <w:rStyle w:val="TagStyle"/>
          <w:rtl/>
        </w:rPr>
        <w:t xml:space="preserve"> &lt;&lt; קריאה &gt;&gt;</w:t>
      </w:r>
      <w:r>
        <w:rPr>
          <w:rtl/>
        </w:rPr>
        <w:t xml:space="preserve"> </w:t>
      </w:r>
      <w:bookmarkEnd w:id="1206"/>
    </w:p>
    <w:p w:rsidR="00932198" w:rsidRDefault="00932198" w:rsidP="00CA212C">
      <w:pPr>
        <w:rPr>
          <w:rtl/>
          <w:lang w:eastAsia="he-IL"/>
        </w:rPr>
      </w:pPr>
    </w:p>
    <w:p w:rsidR="00932198" w:rsidRDefault="00932198" w:rsidP="00271E4F">
      <w:pPr>
        <w:rPr>
          <w:rtl/>
          <w:lang w:eastAsia="he-IL"/>
        </w:rPr>
      </w:pPr>
      <w:r>
        <w:rPr>
          <w:rFonts w:hint="cs"/>
          <w:rtl/>
          <w:lang w:eastAsia="he-IL"/>
        </w:rPr>
        <w:t>- - - אבל יסמין, תסבירי לי.</w:t>
      </w:r>
      <w:bookmarkStart w:id="1207" w:name="_ETM_Q8_677159"/>
      <w:bookmarkEnd w:id="1207"/>
    </w:p>
    <w:p w:rsidR="00932198" w:rsidRDefault="00932198" w:rsidP="00271E4F">
      <w:pPr>
        <w:rPr>
          <w:rtl/>
          <w:lang w:eastAsia="he-IL"/>
        </w:rPr>
      </w:pPr>
      <w:bookmarkStart w:id="1208" w:name="_ETM_Q8_677203"/>
      <w:bookmarkEnd w:id="1208"/>
    </w:p>
    <w:p w:rsidR="00932198" w:rsidRDefault="00932198" w:rsidP="00271E4F">
      <w:pPr>
        <w:pStyle w:val="-"/>
        <w:keepNext/>
        <w:rPr>
          <w:rtl/>
        </w:rPr>
      </w:pPr>
      <w:bookmarkStart w:id="1209" w:name="ET_speakercontinue_6231_27"/>
      <w:r w:rsidRPr="00E25939">
        <w:rPr>
          <w:rStyle w:val="TagStyle"/>
          <w:rtl/>
        </w:rPr>
        <w:t xml:space="preserve"> &lt;&lt; דובר_המשך &gt;&gt; </w:t>
      </w:r>
      <w:r>
        <w:rPr>
          <w:rtl/>
        </w:rPr>
        <w:t>יסמין פרידמן (יש עתיד):</w:t>
      </w:r>
      <w:r w:rsidRPr="00E25939">
        <w:rPr>
          <w:rStyle w:val="TagStyle"/>
          <w:rtl/>
        </w:rPr>
        <w:t xml:space="preserve"> &lt;&lt; דובר_המשך &gt;&gt;</w:t>
      </w:r>
      <w:r>
        <w:rPr>
          <w:rtl/>
        </w:rPr>
        <w:t xml:space="preserve"> </w:t>
      </w:r>
      <w:bookmarkEnd w:id="1209"/>
    </w:p>
    <w:p w:rsidR="00932198" w:rsidRDefault="00932198" w:rsidP="00CA212C">
      <w:pPr>
        <w:rPr>
          <w:rtl/>
          <w:lang w:eastAsia="he-IL"/>
        </w:rPr>
      </w:pPr>
    </w:p>
    <w:p w:rsidR="00932198" w:rsidRDefault="00932198" w:rsidP="00271E4F">
      <w:pPr>
        <w:rPr>
          <w:rtl/>
          <w:lang w:eastAsia="he-IL"/>
        </w:rPr>
      </w:pPr>
      <w:bookmarkStart w:id="1210" w:name="_ETM_Q8_678268"/>
      <w:bookmarkEnd w:id="1210"/>
      <w:r>
        <w:rPr>
          <w:rFonts w:hint="cs"/>
          <w:rtl/>
          <w:lang w:eastAsia="he-IL"/>
        </w:rPr>
        <w:t xml:space="preserve">אני אסביר לך אם </w:t>
      </w:r>
      <w:bookmarkStart w:id="1211" w:name="_ETM_Q8_675686"/>
      <w:bookmarkEnd w:id="1211"/>
      <w:r>
        <w:rPr>
          <w:rFonts w:hint="cs"/>
          <w:rtl/>
          <w:lang w:eastAsia="he-IL"/>
        </w:rPr>
        <w:t>תרצי.</w:t>
      </w:r>
    </w:p>
    <w:p w:rsidR="00932198" w:rsidRDefault="00932198" w:rsidP="00271E4F">
      <w:pPr>
        <w:rPr>
          <w:rtl/>
          <w:lang w:eastAsia="he-IL"/>
        </w:rPr>
      </w:pPr>
    </w:p>
    <w:p w:rsidR="00932198" w:rsidRDefault="00932198" w:rsidP="00271E4F">
      <w:pPr>
        <w:pStyle w:val="af5"/>
        <w:keepNext/>
        <w:rPr>
          <w:rtl/>
        </w:rPr>
      </w:pPr>
      <w:bookmarkStart w:id="1212" w:name="ET_interruption_5807_28"/>
      <w:r w:rsidRPr="00E25939">
        <w:rPr>
          <w:rStyle w:val="TagStyle"/>
          <w:rtl/>
        </w:rPr>
        <w:t xml:space="preserve"> &lt;&lt; קריאה &gt;&gt; </w:t>
      </w:r>
      <w:r>
        <w:rPr>
          <w:rtl/>
        </w:rPr>
        <w:t>קטי קטרין שטרית (הליכוד):</w:t>
      </w:r>
      <w:r w:rsidRPr="00E25939">
        <w:rPr>
          <w:rStyle w:val="TagStyle"/>
          <w:rtl/>
        </w:rPr>
        <w:t xml:space="preserve"> &lt;&lt; קריאה &gt;&gt;</w:t>
      </w:r>
      <w:r>
        <w:rPr>
          <w:rtl/>
        </w:rPr>
        <w:t xml:space="preserve"> </w:t>
      </w:r>
      <w:bookmarkEnd w:id="1212"/>
    </w:p>
    <w:p w:rsidR="00932198" w:rsidRDefault="00932198" w:rsidP="00CA212C">
      <w:pPr>
        <w:rPr>
          <w:rtl/>
          <w:lang w:eastAsia="he-IL"/>
        </w:rPr>
      </w:pPr>
    </w:p>
    <w:p w:rsidR="00932198" w:rsidRDefault="00932198" w:rsidP="00271E4F">
      <w:pPr>
        <w:rPr>
          <w:rtl/>
          <w:lang w:eastAsia="he-IL"/>
        </w:rPr>
      </w:pPr>
      <w:r>
        <w:rPr>
          <w:rFonts w:hint="cs"/>
          <w:rtl/>
          <w:lang w:eastAsia="he-IL"/>
        </w:rPr>
        <w:t>למה לאסור שימוש - - -</w:t>
      </w:r>
    </w:p>
    <w:p w:rsidR="00932198" w:rsidRDefault="00932198" w:rsidP="00271E4F">
      <w:pPr>
        <w:rPr>
          <w:rtl/>
          <w:lang w:eastAsia="he-IL"/>
        </w:rPr>
      </w:pPr>
      <w:bookmarkStart w:id="1213" w:name="_ETM_Q8_679253"/>
      <w:bookmarkStart w:id="1214" w:name="_ETM_Q8_679316"/>
      <w:bookmarkEnd w:id="1213"/>
      <w:bookmarkEnd w:id="1214"/>
    </w:p>
    <w:p w:rsidR="00932198" w:rsidRDefault="00932198" w:rsidP="00271E4F">
      <w:pPr>
        <w:pStyle w:val="-"/>
        <w:keepNext/>
        <w:rPr>
          <w:rtl/>
        </w:rPr>
      </w:pPr>
      <w:bookmarkStart w:id="1215" w:name="ET_speakercontinue_6231_29"/>
      <w:r w:rsidRPr="00E25939">
        <w:rPr>
          <w:rStyle w:val="TagStyle"/>
          <w:rtl/>
        </w:rPr>
        <w:t xml:space="preserve"> &lt;&lt; דובר_המשך &gt;&gt; </w:t>
      </w:r>
      <w:r>
        <w:rPr>
          <w:rtl/>
        </w:rPr>
        <w:t>יסמין פרידמן (יש עתיד):</w:t>
      </w:r>
      <w:r w:rsidRPr="00E25939">
        <w:rPr>
          <w:rStyle w:val="TagStyle"/>
          <w:rtl/>
        </w:rPr>
        <w:t xml:space="preserve"> &lt;&lt; דובר_המשך &gt;&gt;</w:t>
      </w:r>
      <w:r>
        <w:rPr>
          <w:rtl/>
        </w:rPr>
        <w:t xml:space="preserve"> </w:t>
      </w:r>
      <w:bookmarkEnd w:id="1215"/>
    </w:p>
    <w:p w:rsidR="00932198" w:rsidRDefault="00932198" w:rsidP="00CA212C">
      <w:pPr>
        <w:rPr>
          <w:rtl/>
          <w:lang w:eastAsia="he-IL"/>
        </w:rPr>
      </w:pPr>
    </w:p>
    <w:p w:rsidR="00932198" w:rsidRDefault="00932198" w:rsidP="00B330A4">
      <w:pPr>
        <w:rPr>
          <w:rtl/>
          <w:lang w:eastAsia="he-IL"/>
        </w:rPr>
      </w:pPr>
      <w:bookmarkStart w:id="1216" w:name="_ETM_Q8_680084"/>
      <w:bookmarkEnd w:id="1216"/>
      <w:r>
        <w:rPr>
          <w:rFonts w:hint="cs"/>
          <w:rtl/>
          <w:lang w:eastAsia="he-IL"/>
        </w:rPr>
        <w:t xml:space="preserve">אני אסביר לך. אני הסברתי </w:t>
      </w:r>
      <w:bookmarkStart w:id="1217" w:name="_ETM_Q8_683013"/>
      <w:bookmarkEnd w:id="1217"/>
      <w:r>
        <w:rPr>
          <w:rFonts w:hint="cs"/>
          <w:rtl/>
          <w:lang w:eastAsia="he-IL"/>
        </w:rPr>
        <w:t xml:space="preserve">כבר עשר דקות, אבל רק דקה, כי אני עברתי כבר </w:t>
      </w:r>
      <w:bookmarkStart w:id="1218" w:name="_ETM_Q8_681569"/>
      <w:bookmarkEnd w:id="1218"/>
      <w:r>
        <w:rPr>
          <w:rFonts w:hint="cs"/>
          <w:rtl/>
          <w:lang w:eastAsia="he-IL"/>
        </w:rPr>
        <w:t>נושא, לא עקבת.</w:t>
      </w:r>
      <w:bookmarkStart w:id="1219" w:name="_ETM_Q8_683808"/>
      <w:bookmarkEnd w:id="1219"/>
    </w:p>
    <w:p w:rsidR="00932198" w:rsidRDefault="00932198" w:rsidP="00271E4F">
      <w:pPr>
        <w:rPr>
          <w:rtl/>
          <w:lang w:eastAsia="he-IL"/>
        </w:rPr>
      </w:pPr>
      <w:bookmarkStart w:id="1220" w:name="_ETM_Q8_683866"/>
      <w:bookmarkEnd w:id="1220"/>
    </w:p>
    <w:p w:rsidR="00932198" w:rsidRDefault="00932198" w:rsidP="00271E4F">
      <w:pPr>
        <w:pStyle w:val="af5"/>
        <w:keepNext/>
        <w:rPr>
          <w:rtl/>
        </w:rPr>
      </w:pPr>
      <w:bookmarkStart w:id="1221" w:name="ET_interruption_5807_30"/>
      <w:r w:rsidRPr="00E25939">
        <w:rPr>
          <w:rStyle w:val="TagStyle"/>
          <w:rtl/>
        </w:rPr>
        <w:t xml:space="preserve"> &lt;&lt; קריאה &gt;&gt; </w:t>
      </w:r>
      <w:r>
        <w:rPr>
          <w:rtl/>
        </w:rPr>
        <w:t>קטי קטרין שטרית (הליכוד):</w:t>
      </w:r>
      <w:r w:rsidRPr="00E25939">
        <w:rPr>
          <w:rStyle w:val="TagStyle"/>
          <w:rtl/>
        </w:rPr>
        <w:t xml:space="preserve"> &lt;&lt; קריאה &gt;&gt;</w:t>
      </w:r>
      <w:r>
        <w:rPr>
          <w:rtl/>
        </w:rPr>
        <w:t xml:space="preserve"> </w:t>
      </w:r>
      <w:bookmarkEnd w:id="1221"/>
    </w:p>
    <w:p w:rsidR="00932198" w:rsidRDefault="00932198" w:rsidP="00CA212C">
      <w:pPr>
        <w:rPr>
          <w:rtl/>
          <w:lang w:eastAsia="he-IL"/>
        </w:rPr>
      </w:pPr>
    </w:p>
    <w:p w:rsidR="00932198" w:rsidRPr="00E25939" w:rsidRDefault="00932198" w:rsidP="00271E4F">
      <w:pPr>
        <w:rPr>
          <w:rtl/>
          <w:lang w:eastAsia="he-IL"/>
        </w:rPr>
      </w:pPr>
      <w:bookmarkStart w:id="1222" w:name="_ETM_Q8_686517"/>
      <w:bookmarkEnd w:id="1222"/>
      <w:r>
        <w:rPr>
          <w:rFonts w:hint="cs"/>
          <w:rtl/>
          <w:lang w:eastAsia="he-IL"/>
        </w:rPr>
        <w:t xml:space="preserve">יש עמותת </w:t>
      </w:r>
      <w:r>
        <w:rPr>
          <w:rFonts w:hint="cs"/>
          <w:lang w:eastAsia="he-IL"/>
        </w:rPr>
        <w:t>SOS</w:t>
      </w:r>
      <w:r>
        <w:rPr>
          <w:rFonts w:hint="cs"/>
          <w:rtl/>
          <w:lang w:eastAsia="he-IL"/>
        </w:rPr>
        <w:t xml:space="preserve"> - - -</w:t>
      </w:r>
    </w:p>
    <w:p w:rsidR="00932198" w:rsidRDefault="00932198" w:rsidP="00271E4F">
      <w:pPr>
        <w:rPr>
          <w:rtl/>
          <w:lang w:eastAsia="he-IL"/>
        </w:rPr>
      </w:pPr>
    </w:p>
    <w:p w:rsidR="00932198" w:rsidRDefault="00932198" w:rsidP="00271E4F">
      <w:pPr>
        <w:pStyle w:val="-"/>
        <w:keepNext/>
        <w:rPr>
          <w:rtl/>
        </w:rPr>
      </w:pPr>
      <w:r w:rsidRPr="004E27A9">
        <w:rPr>
          <w:rStyle w:val="TagStyle"/>
          <w:rtl/>
        </w:rPr>
        <w:t xml:space="preserve"> &lt;&lt; דובר_המשך &gt;&gt; </w:t>
      </w:r>
      <w:r>
        <w:rPr>
          <w:rtl/>
        </w:rPr>
        <w:t>יסמין פרידמן (יש עתיד):</w:t>
      </w:r>
      <w:r w:rsidRPr="004E27A9">
        <w:rPr>
          <w:rStyle w:val="TagStyle"/>
          <w:rtl/>
        </w:rPr>
        <w:t xml:space="preserve"> &lt;&lt; דובר_המשך &gt;&gt;</w:t>
      </w:r>
      <w:r>
        <w:rPr>
          <w:rtl/>
        </w:rPr>
        <w:t xml:space="preserve"> </w:t>
      </w:r>
    </w:p>
    <w:p w:rsidR="00932198" w:rsidRDefault="00932198" w:rsidP="00CA212C">
      <w:pPr>
        <w:rPr>
          <w:rtl/>
          <w:lang w:eastAsia="he-IL"/>
        </w:rPr>
      </w:pPr>
    </w:p>
    <w:p w:rsidR="00932198" w:rsidRDefault="00932198" w:rsidP="00271E4F">
      <w:pPr>
        <w:rPr>
          <w:rtl/>
          <w:lang w:eastAsia="he-IL"/>
        </w:rPr>
      </w:pPr>
      <w:r>
        <w:rPr>
          <w:rFonts w:hint="cs"/>
          <w:rtl/>
          <w:lang w:eastAsia="he-IL"/>
        </w:rPr>
        <w:t xml:space="preserve">ולכן אני מבקשת מאושר, שאגב, הגיש בארבע שנים שתי שאילתות, אוקיי? אני לא רוצה להגיד לכם מה </w:t>
      </w:r>
      <w:bookmarkStart w:id="1223" w:name="_ETM_Q8_697350"/>
      <w:bookmarkEnd w:id="1223"/>
      <w:r>
        <w:rPr>
          <w:rFonts w:hint="cs"/>
          <w:rtl/>
          <w:lang w:eastAsia="he-IL"/>
        </w:rPr>
        <w:t>זה.</w:t>
      </w:r>
    </w:p>
    <w:p w:rsidR="00932198" w:rsidRDefault="00932198" w:rsidP="00271E4F">
      <w:pPr>
        <w:rPr>
          <w:rtl/>
          <w:lang w:eastAsia="he-IL"/>
        </w:rPr>
      </w:pPr>
    </w:p>
    <w:p w:rsidR="00932198" w:rsidRDefault="00932198" w:rsidP="00271E4F">
      <w:pPr>
        <w:pStyle w:val="af5"/>
        <w:keepNext/>
        <w:rPr>
          <w:rtl/>
        </w:rPr>
      </w:pPr>
      <w:bookmarkStart w:id="1224" w:name="ET_interruption_5807_16"/>
      <w:r w:rsidRPr="004E27A9">
        <w:rPr>
          <w:rStyle w:val="TagStyle"/>
          <w:rtl/>
        </w:rPr>
        <w:t xml:space="preserve"> &lt;&lt; קריאה &gt;&gt; </w:t>
      </w:r>
      <w:r>
        <w:rPr>
          <w:rtl/>
        </w:rPr>
        <w:t>קטי קטרין שטרית (הליכוד):</w:t>
      </w:r>
      <w:r w:rsidRPr="004E27A9">
        <w:rPr>
          <w:rStyle w:val="TagStyle"/>
          <w:rtl/>
        </w:rPr>
        <w:t xml:space="preserve"> &lt;&lt; קריאה &gt;&gt;</w:t>
      </w:r>
      <w:r>
        <w:rPr>
          <w:rtl/>
        </w:rPr>
        <w:t xml:space="preserve"> </w:t>
      </w:r>
      <w:bookmarkEnd w:id="1224"/>
    </w:p>
    <w:p w:rsidR="00932198" w:rsidRDefault="00932198" w:rsidP="00CA212C">
      <w:pPr>
        <w:rPr>
          <w:rtl/>
          <w:lang w:eastAsia="he-IL"/>
        </w:rPr>
      </w:pPr>
    </w:p>
    <w:p w:rsidR="00932198" w:rsidRDefault="00932198" w:rsidP="00271E4F">
      <w:pPr>
        <w:rPr>
          <w:rtl/>
          <w:lang w:eastAsia="he-IL"/>
        </w:rPr>
      </w:pPr>
      <w:r>
        <w:rPr>
          <w:rFonts w:hint="cs"/>
          <w:rtl/>
          <w:lang w:eastAsia="he-IL"/>
        </w:rPr>
        <w:t>אבל זה לא הנושא, תסבירי לי למה לאסור.</w:t>
      </w:r>
      <w:bookmarkStart w:id="1225" w:name="_ETM_Q8_694257"/>
      <w:bookmarkEnd w:id="1225"/>
    </w:p>
    <w:p w:rsidR="00932198" w:rsidRDefault="00932198" w:rsidP="00271E4F">
      <w:pPr>
        <w:rPr>
          <w:rtl/>
          <w:lang w:eastAsia="he-IL"/>
        </w:rPr>
      </w:pPr>
      <w:bookmarkStart w:id="1226" w:name="_ETM_Q8_694326"/>
      <w:bookmarkEnd w:id="1226"/>
    </w:p>
    <w:p w:rsidR="00932198" w:rsidRDefault="00932198" w:rsidP="00271E4F">
      <w:pPr>
        <w:pStyle w:val="-"/>
        <w:keepNext/>
        <w:rPr>
          <w:rtl/>
        </w:rPr>
      </w:pPr>
      <w:bookmarkStart w:id="1227" w:name="ET_speakercontinue_6231_31"/>
      <w:r w:rsidRPr="00E25939">
        <w:rPr>
          <w:rStyle w:val="TagStyle"/>
          <w:rtl/>
        </w:rPr>
        <w:t xml:space="preserve"> &lt;&lt; דובר_המשך &gt;&gt; </w:t>
      </w:r>
      <w:r>
        <w:rPr>
          <w:rtl/>
        </w:rPr>
        <w:t>יסמין פרידמן (יש עתיד):</w:t>
      </w:r>
      <w:r w:rsidRPr="00E25939">
        <w:rPr>
          <w:rStyle w:val="TagStyle"/>
          <w:rtl/>
        </w:rPr>
        <w:t xml:space="preserve"> &lt;&lt; דובר_המשך &gt;&gt;</w:t>
      </w:r>
      <w:r>
        <w:rPr>
          <w:rtl/>
        </w:rPr>
        <w:t xml:space="preserve"> </w:t>
      </w:r>
      <w:bookmarkEnd w:id="1227"/>
    </w:p>
    <w:p w:rsidR="00932198" w:rsidRDefault="00932198" w:rsidP="00CA212C">
      <w:pPr>
        <w:rPr>
          <w:rtl/>
          <w:lang w:eastAsia="he-IL"/>
        </w:rPr>
      </w:pPr>
    </w:p>
    <w:p w:rsidR="00932198" w:rsidRDefault="00932198" w:rsidP="00B330A4">
      <w:pPr>
        <w:rPr>
          <w:rtl/>
          <w:lang w:eastAsia="he-IL"/>
        </w:rPr>
      </w:pPr>
      <w:bookmarkStart w:id="1228" w:name="_ETM_Q8_694912"/>
      <w:bookmarkEnd w:id="1228"/>
      <w:r>
        <w:rPr>
          <w:rFonts w:hint="cs"/>
          <w:rtl/>
          <w:lang w:eastAsia="he-IL"/>
        </w:rPr>
        <w:t>אני אסביר לך תכף, כי חבל על הזמן. אני הסברתי</w:t>
      </w:r>
      <w:bookmarkStart w:id="1229" w:name="_ETM_Q8_703006"/>
      <w:bookmarkEnd w:id="1229"/>
      <w:r>
        <w:rPr>
          <w:rFonts w:hint="cs"/>
          <w:rtl/>
          <w:lang w:eastAsia="he-IL"/>
        </w:rPr>
        <w:t xml:space="preserve"> עשר דקות, את לא הקשבת.</w:t>
      </w:r>
    </w:p>
    <w:p w:rsidR="00932198" w:rsidRDefault="00932198" w:rsidP="00271E4F">
      <w:pPr>
        <w:rPr>
          <w:rtl/>
          <w:lang w:eastAsia="he-IL"/>
        </w:rPr>
      </w:pPr>
      <w:bookmarkStart w:id="1230" w:name="_ETM_Q8_700740"/>
      <w:bookmarkStart w:id="1231" w:name="_ETM_Q8_700799"/>
      <w:bookmarkEnd w:id="1230"/>
      <w:bookmarkEnd w:id="1231"/>
    </w:p>
    <w:p w:rsidR="00932198" w:rsidRDefault="00932198" w:rsidP="00271E4F">
      <w:pPr>
        <w:pStyle w:val="af5"/>
        <w:keepNext/>
        <w:rPr>
          <w:rtl/>
        </w:rPr>
      </w:pPr>
      <w:bookmarkStart w:id="1232" w:name="ET_interruption_5807_32"/>
      <w:r w:rsidRPr="00E25939">
        <w:rPr>
          <w:rStyle w:val="TagStyle"/>
          <w:rtl/>
        </w:rPr>
        <w:t xml:space="preserve"> &lt;&lt; קריאה &gt;&gt; </w:t>
      </w:r>
      <w:r>
        <w:rPr>
          <w:rtl/>
        </w:rPr>
        <w:t>קטי קטרין שטרית (הליכוד):</w:t>
      </w:r>
      <w:r w:rsidRPr="00E25939">
        <w:rPr>
          <w:rStyle w:val="TagStyle"/>
          <w:rtl/>
        </w:rPr>
        <w:t xml:space="preserve"> &lt;&lt; קריאה &gt;&gt;</w:t>
      </w:r>
      <w:r>
        <w:rPr>
          <w:rtl/>
        </w:rPr>
        <w:t xml:space="preserve"> </w:t>
      </w:r>
      <w:bookmarkEnd w:id="1232"/>
    </w:p>
    <w:p w:rsidR="00932198" w:rsidRPr="00E25939" w:rsidRDefault="00932198" w:rsidP="00271E4F">
      <w:pPr>
        <w:rPr>
          <w:rtl/>
          <w:lang w:eastAsia="he-IL"/>
        </w:rPr>
      </w:pPr>
      <w:bookmarkStart w:id="1233" w:name="_ETM_Q8_704454"/>
      <w:bookmarkEnd w:id="1233"/>
    </w:p>
    <w:p w:rsidR="00932198" w:rsidRDefault="00932198" w:rsidP="00271E4F">
      <w:pPr>
        <w:rPr>
          <w:rtl/>
          <w:lang w:eastAsia="he-IL"/>
        </w:rPr>
      </w:pPr>
      <w:r>
        <w:rPr>
          <w:rFonts w:hint="cs"/>
          <w:rtl/>
          <w:lang w:eastAsia="he-IL"/>
        </w:rPr>
        <w:t xml:space="preserve">יסמין, יש עמותה שנקראת </w:t>
      </w:r>
      <w:r>
        <w:rPr>
          <w:rFonts w:hint="cs"/>
          <w:lang w:eastAsia="he-IL"/>
        </w:rPr>
        <w:t>S</w:t>
      </w:r>
      <w:r>
        <w:rPr>
          <w:lang w:eastAsia="he-IL"/>
        </w:rPr>
        <w:t>OS</w:t>
      </w:r>
      <w:r>
        <w:rPr>
          <w:rFonts w:hint="cs"/>
          <w:rtl/>
          <w:lang w:eastAsia="he-IL"/>
        </w:rPr>
        <w:t>, את מכירה אותה?</w:t>
      </w:r>
      <w:bookmarkStart w:id="1234" w:name="_ETM_Q8_703297"/>
      <w:bookmarkEnd w:id="1234"/>
    </w:p>
    <w:p w:rsidR="00932198" w:rsidRDefault="00932198" w:rsidP="00271E4F">
      <w:pPr>
        <w:rPr>
          <w:rtl/>
          <w:lang w:eastAsia="he-IL"/>
        </w:rPr>
      </w:pPr>
      <w:bookmarkStart w:id="1235" w:name="_ETM_Q8_703350"/>
      <w:bookmarkEnd w:id="1235"/>
    </w:p>
    <w:p w:rsidR="00932198" w:rsidRDefault="00932198" w:rsidP="00271E4F">
      <w:pPr>
        <w:pStyle w:val="-"/>
        <w:keepNext/>
        <w:rPr>
          <w:rtl/>
        </w:rPr>
      </w:pPr>
      <w:bookmarkStart w:id="1236" w:name="ET_speakercontinue_6231_33"/>
      <w:r w:rsidRPr="00E25939">
        <w:rPr>
          <w:rStyle w:val="TagStyle"/>
          <w:rtl/>
        </w:rPr>
        <w:t xml:space="preserve"> &lt;&lt; דובר_המשך &gt;&gt; </w:t>
      </w:r>
      <w:r>
        <w:rPr>
          <w:rtl/>
        </w:rPr>
        <w:t>יסמין פרידמן (יש עתיד):</w:t>
      </w:r>
      <w:r w:rsidRPr="00E25939">
        <w:rPr>
          <w:rStyle w:val="TagStyle"/>
          <w:rtl/>
        </w:rPr>
        <w:t xml:space="preserve"> &lt;&lt; דובר_המשך &gt;&gt;</w:t>
      </w:r>
      <w:r>
        <w:rPr>
          <w:rtl/>
        </w:rPr>
        <w:t xml:space="preserve"> </w:t>
      </w:r>
      <w:bookmarkEnd w:id="1236"/>
    </w:p>
    <w:p w:rsidR="00932198" w:rsidRDefault="00932198" w:rsidP="00CA212C">
      <w:pPr>
        <w:rPr>
          <w:rtl/>
          <w:lang w:eastAsia="he-IL"/>
        </w:rPr>
      </w:pPr>
    </w:p>
    <w:p w:rsidR="00932198" w:rsidRDefault="00932198" w:rsidP="00271E4F">
      <w:pPr>
        <w:rPr>
          <w:rtl/>
          <w:lang w:eastAsia="he-IL"/>
        </w:rPr>
      </w:pPr>
      <w:bookmarkStart w:id="1237" w:name="_ETM_Q8_704505"/>
      <w:bookmarkEnd w:id="1237"/>
      <w:r>
        <w:rPr>
          <w:rFonts w:hint="cs"/>
          <w:rtl/>
          <w:lang w:eastAsia="he-IL"/>
        </w:rPr>
        <w:t>ברור.</w:t>
      </w:r>
    </w:p>
    <w:p w:rsidR="00932198" w:rsidRDefault="00932198" w:rsidP="00271E4F">
      <w:pPr>
        <w:rPr>
          <w:rtl/>
          <w:lang w:eastAsia="he-IL"/>
        </w:rPr>
      </w:pPr>
    </w:p>
    <w:p w:rsidR="00932198" w:rsidRDefault="00932198" w:rsidP="00271E4F">
      <w:pPr>
        <w:pStyle w:val="af5"/>
        <w:keepNext/>
        <w:rPr>
          <w:rtl/>
        </w:rPr>
      </w:pPr>
      <w:bookmarkStart w:id="1238" w:name="ET_interruption_5807_34"/>
      <w:r w:rsidRPr="00E25939">
        <w:rPr>
          <w:rStyle w:val="TagStyle"/>
          <w:rtl/>
        </w:rPr>
        <w:t xml:space="preserve"> &lt;&lt; קריאה &gt;&gt; </w:t>
      </w:r>
      <w:r>
        <w:rPr>
          <w:rtl/>
        </w:rPr>
        <w:t>קטי קטרין שטרית (הליכוד):</w:t>
      </w:r>
      <w:r w:rsidRPr="00E25939">
        <w:rPr>
          <w:rStyle w:val="TagStyle"/>
          <w:rtl/>
        </w:rPr>
        <w:t xml:space="preserve"> &lt;&lt; קריאה &gt;&gt;</w:t>
      </w:r>
      <w:r>
        <w:rPr>
          <w:rtl/>
        </w:rPr>
        <w:t xml:space="preserve"> </w:t>
      </w:r>
      <w:bookmarkEnd w:id="1238"/>
    </w:p>
    <w:p w:rsidR="00932198" w:rsidRDefault="00932198" w:rsidP="00CA212C">
      <w:pPr>
        <w:rPr>
          <w:rtl/>
          <w:lang w:eastAsia="he-IL"/>
        </w:rPr>
      </w:pPr>
    </w:p>
    <w:p w:rsidR="00932198" w:rsidRDefault="00932198" w:rsidP="00271E4F">
      <w:pPr>
        <w:rPr>
          <w:rtl/>
          <w:lang w:eastAsia="he-IL"/>
        </w:rPr>
      </w:pPr>
      <w:r>
        <w:rPr>
          <w:rFonts w:hint="cs"/>
          <w:rtl/>
          <w:lang w:eastAsia="he-IL"/>
        </w:rPr>
        <w:t xml:space="preserve">שעובדת עם בעלי חיים ועם ילדים </w:t>
      </w:r>
      <w:bookmarkStart w:id="1239" w:name="_ETM_Q8_710506"/>
      <w:bookmarkEnd w:id="1239"/>
      <w:r>
        <w:rPr>
          <w:rFonts w:hint="cs"/>
          <w:rtl/>
          <w:lang w:eastAsia="he-IL"/>
        </w:rPr>
        <w:t>על החוסן הנפשי. אמיתי אני אומרת לך, זה עובד יפה.</w:t>
      </w:r>
    </w:p>
    <w:p w:rsidR="00932198" w:rsidRDefault="00932198" w:rsidP="00271E4F">
      <w:pPr>
        <w:rPr>
          <w:rtl/>
          <w:lang w:eastAsia="he-IL"/>
        </w:rPr>
      </w:pPr>
      <w:bookmarkStart w:id="1240" w:name="_ETM_Q8_709593"/>
      <w:bookmarkStart w:id="1241" w:name="_ETM_Q8_709662"/>
      <w:bookmarkEnd w:id="1240"/>
      <w:bookmarkEnd w:id="1241"/>
    </w:p>
    <w:p w:rsidR="00932198" w:rsidRDefault="00932198" w:rsidP="00271E4F">
      <w:pPr>
        <w:pStyle w:val="-"/>
        <w:keepNext/>
        <w:rPr>
          <w:rtl/>
        </w:rPr>
      </w:pPr>
      <w:bookmarkStart w:id="1242" w:name="ET_speakercontinue_6231_35"/>
      <w:r w:rsidRPr="00E25939">
        <w:rPr>
          <w:rStyle w:val="TagStyle"/>
          <w:rtl/>
        </w:rPr>
        <w:t xml:space="preserve"> &lt;&lt; דובר_המשך &gt;&gt; </w:t>
      </w:r>
      <w:r>
        <w:rPr>
          <w:rtl/>
        </w:rPr>
        <w:t>יסמין פרידמן (יש עתיד):</w:t>
      </w:r>
      <w:r w:rsidRPr="00E25939">
        <w:rPr>
          <w:rStyle w:val="TagStyle"/>
          <w:rtl/>
        </w:rPr>
        <w:t xml:space="preserve"> &lt;&lt; דובר_המשך &gt;&gt;</w:t>
      </w:r>
      <w:r>
        <w:rPr>
          <w:rtl/>
        </w:rPr>
        <w:t xml:space="preserve"> </w:t>
      </w:r>
      <w:bookmarkEnd w:id="1242"/>
    </w:p>
    <w:p w:rsidR="00932198" w:rsidRDefault="00932198" w:rsidP="00CA212C">
      <w:pPr>
        <w:rPr>
          <w:rtl/>
          <w:lang w:eastAsia="he-IL"/>
        </w:rPr>
      </w:pPr>
    </w:p>
    <w:p w:rsidR="00932198" w:rsidRDefault="00932198" w:rsidP="00271E4F">
      <w:pPr>
        <w:rPr>
          <w:rtl/>
          <w:lang w:eastAsia="he-IL"/>
        </w:rPr>
      </w:pPr>
      <w:bookmarkStart w:id="1243" w:name="_ETM_Q8_710284"/>
      <w:bookmarkEnd w:id="1243"/>
      <w:r>
        <w:rPr>
          <w:rFonts w:hint="cs"/>
          <w:rtl/>
          <w:lang w:eastAsia="he-IL"/>
        </w:rPr>
        <w:t>אצלם.</w:t>
      </w:r>
      <w:bookmarkStart w:id="1244" w:name="_ETM_Q8_712985"/>
      <w:bookmarkEnd w:id="1244"/>
      <w:r>
        <w:rPr>
          <w:rFonts w:hint="cs"/>
          <w:rtl/>
          <w:lang w:eastAsia="he-IL"/>
        </w:rPr>
        <w:t xml:space="preserve"> אצלם.</w:t>
      </w:r>
    </w:p>
    <w:p w:rsidR="00932198" w:rsidRDefault="00932198" w:rsidP="00271E4F">
      <w:pPr>
        <w:rPr>
          <w:rtl/>
          <w:lang w:eastAsia="he-IL"/>
        </w:rPr>
      </w:pPr>
      <w:bookmarkStart w:id="1245" w:name="_ETM_Q8_713039"/>
      <w:bookmarkEnd w:id="1245"/>
    </w:p>
    <w:p w:rsidR="00932198" w:rsidRDefault="00932198" w:rsidP="00271E4F">
      <w:pPr>
        <w:pStyle w:val="af5"/>
        <w:keepNext/>
        <w:rPr>
          <w:rtl/>
        </w:rPr>
      </w:pPr>
      <w:bookmarkStart w:id="1246" w:name="ET_interruption_5807_36"/>
      <w:r w:rsidRPr="00E25939">
        <w:rPr>
          <w:rStyle w:val="TagStyle"/>
          <w:rtl/>
        </w:rPr>
        <w:t xml:space="preserve"> &lt;&lt; קריאה &gt;&gt; </w:t>
      </w:r>
      <w:r>
        <w:rPr>
          <w:rtl/>
        </w:rPr>
        <w:t>קטי קטרין שטרית (הליכוד):</w:t>
      </w:r>
      <w:r w:rsidRPr="00E25939">
        <w:rPr>
          <w:rStyle w:val="TagStyle"/>
          <w:rtl/>
        </w:rPr>
        <w:t xml:space="preserve"> &lt;&lt; קריאה &gt;&gt;</w:t>
      </w:r>
      <w:r>
        <w:rPr>
          <w:rtl/>
        </w:rPr>
        <w:t xml:space="preserve"> </w:t>
      </w:r>
      <w:bookmarkEnd w:id="1246"/>
    </w:p>
    <w:p w:rsidR="00932198" w:rsidRDefault="00932198" w:rsidP="00CA212C">
      <w:pPr>
        <w:rPr>
          <w:rtl/>
          <w:lang w:eastAsia="he-IL"/>
        </w:rPr>
      </w:pPr>
    </w:p>
    <w:p w:rsidR="00932198" w:rsidRDefault="00932198" w:rsidP="00271E4F">
      <w:pPr>
        <w:rPr>
          <w:rtl/>
          <w:lang w:eastAsia="he-IL"/>
        </w:rPr>
      </w:pPr>
      <w:r>
        <w:rPr>
          <w:rFonts w:hint="cs"/>
          <w:rtl/>
          <w:lang w:eastAsia="he-IL"/>
        </w:rPr>
        <w:t xml:space="preserve">לא, </w:t>
      </w:r>
      <w:bookmarkStart w:id="1247" w:name="_ETM_Q8_711297"/>
      <w:bookmarkEnd w:id="1247"/>
      <w:r>
        <w:rPr>
          <w:rFonts w:hint="cs"/>
          <w:rtl/>
          <w:lang w:eastAsia="he-IL"/>
        </w:rPr>
        <w:t>בבתי הספר ובגנים.</w:t>
      </w:r>
    </w:p>
    <w:p w:rsidR="00932198" w:rsidRDefault="00932198" w:rsidP="00271E4F">
      <w:pPr>
        <w:rPr>
          <w:rtl/>
          <w:lang w:eastAsia="he-IL"/>
        </w:rPr>
      </w:pPr>
    </w:p>
    <w:p w:rsidR="00932198" w:rsidRDefault="00932198" w:rsidP="00271E4F">
      <w:pPr>
        <w:pStyle w:val="-"/>
        <w:keepNext/>
        <w:rPr>
          <w:rtl/>
        </w:rPr>
      </w:pPr>
      <w:bookmarkStart w:id="1248" w:name="ET_speakercontinue_6231_37"/>
      <w:r w:rsidRPr="00E25939">
        <w:rPr>
          <w:rStyle w:val="TagStyle"/>
          <w:rtl/>
        </w:rPr>
        <w:t xml:space="preserve"> &lt;&lt; דובר_המשך &gt;&gt; </w:t>
      </w:r>
      <w:r>
        <w:rPr>
          <w:rtl/>
        </w:rPr>
        <w:t>יסמין פרידמן (יש עתיד):</w:t>
      </w:r>
      <w:r w:rsidRPr="00E25939">
        <w:rPr>
          <w:rStyle w:val="TagStyle"/>
          <w:rtl/>
        </w:rPr>
        <w:t xml:space="preserve"> &lt;&lt; דובר_המשך &gt;&gt;</w:t>
      </w:r>
      <w:r>
        <w:rPr>
          <w:rtl/>
        </w:rPr>
        <w:t xml:space="preserve"> </w:t>
      </w:r>
      <w:bookmarkEnd w:id="1248"/>
    </w:p>
    <w:p w:rsidR="00932198" w:rsidRDefault="00932198" w:rsidP="00CA212C">
      <w:pPr>
        <w:rPr>
          <w:rtl/>
          <w:lang w:eastAsia="he-IL"/>
        </w:rPr>
      </w:pPr>
    </w:p>
    <w:p w:rsidR="00932198" w:rsidRDefault="00932198" w:rsidP="00271E4F">
      <w:pPr>
        <w:rPr>
          <w:rtl/>
          <w:lang w:eastAsia="he-IL"/>
        </w:rPr>
      </w:pPr>
      <w:r>
        <w:rPr>
          <w:rFonts w:hint="cs"/>
          <w:rtl/>
          <w:lang w:eastAsia="he-IL"/>
        </w:rPr>
        <w:t>אני אסביר לך.</w:t>
      </w:r>
    </w:p>
    <w:p w:rsidR="00932198" w:rsidRDefault="00932198" w:rsidP="00271E4F">
      <w:pPr>
        <w:rPr>
          <w:rtl/>
          <w:lang w:eastAsia="he-IL"/>
        </w:rPr>
      </w:pPr>
    </w:p>
    <w:p w:rsidR="00932198" w:rsidRDefault="00932198" w:rsidP="00271E4F">
      <w:pPr>
        <w:pStyle w:val="af5"/>
        <w:keepNext/>
        <w:rPr>
          <w:rtl/>
        </w:rPr>
      </w:pPr>
      <w:bookmarkStart w:id="1249" w:name="ET_interruption_5807_38"/>
      <w:r w:rsidRPr="00E25939">
        <w:rPr>
          <w:rStyle w:val="TagStyle"/>
          <w:rtl/>
        </w:rPr>
        <w:t xml:space="preserve"> &lt;&lt; קריאה &gt;&gt; </w:t>
      </w:r>
      <w:r>
        <w:rPr>
          <w:rtl/>
        </w:rPr>
        <w:t>קטי קטרין שטרית (הליכוד):</w:t>
      </w:r>
      <w:r w:rsidRPr="00E25939">
        <w:rPr>
          <w:rStyle w:val="TagStyle"/>
          <w:rtl/>
        </w:rPr>
        <w:t xml:space="preserve"> &lt;&lt; קריאה &gt;&gt;</w:t>
      </w:r>
      <w:r>
        <w:rPr>
          <w:rtl/>
        </w:rPr>
        <w:t xml:space="preserve"> </w:t>
      </w:r>
      <w:bookmarkEnd w:id="1249"/>
    </w:p>
    <w:p w:rsidR="00932198" w:rsidRDefault="00932198" w:rsidP="00CA212C">
      <w:pPr>
        <w:rPr>
          <w:rtl/>
          <w:lang w:eastAsia="he-IL"/>
        </w:rPr>
      </w:pPr>
    </w:p>
    <w:p w:rsidR="00932198" w:rsidRDefault="00932198" w:rsidP="006A706F">
      <w:pPr>
        <w:rPr>
          <w:rtl/>
          <w:lang w:eastAsia="he-IL"/>
        </w:rPr>
      </w:pPr>
      <w:bookmarkStart w:id="1250" w:name="_ETM_Q8_714450"/>
      <w:bookmarkEnd w:id="1250"/>
      <w:r>
        <w:rPr>
          <w:rFonts w:hint="cs"/>
          <w:rtl/>
          <w:lang w:eastAsia="he-IL"/>
        </w:rPr>
        <w:t xml:space="preserve">זה עובד יפה מאוד </w:t>
      </w:r>
      <w:r>
        <w:rPr>
          <w:rFonts w:hint="eastAsia"/>
          <w:rtl/>
          <w:lang w:eastAsia="he-IL"/>
        </w:rPr>
        <w:t xml:space="preserve">– </w:t>
      </w:r>
      <w:r>
        <w:rPr>
          <w:rFonts w:hint="cs"/>
          <w:rtl/>
          <w:lang w:eastAsia="he-IL"/>
        </w:rPr>
        <w:t xml:space="preserve">הילדים פה </w:t>
      </w:r>
      <w:bookmarkStart w:id="1251" w:name="_ETM_Q8_719957"/>
      <w:bookmarkEnd w:id="1251"/>
      <w:r>
        <w:rPr>
          <w:rFonts w:hint="cs"/>
          <w:rtl/>
          <w:lang w:eastAsia="he-IL"/>
        </w:rPr>
        <w:t>נפתחים, מדברים.</w:t>
      </w:r>
    </w:p>
    <w:p w:rsidR="00932198" w:rsidRDefault="00932198" w:rsidP="00271E4F">
      <w:pPr>
        <w:rPr>
          <w:rtl/>
          <w:lang w:eastAsia="he-IL"/>
        </w:rPr>
      </w:pPr>
    </w:p>
    <w:p w:rsidR="00932198" w:rsidRDefault="00932198" w:rsidP="00271E4F">
      <w:pPr>
        <w:pStyle w:val="-"/>
        <w:keepNext/>
        <w:rPr>
          <w:rtl/>
        </w:rPr>
      </w:pPr>
      <w:bookmarkStart w:id="1252" w:name="ET_speakercontinue_6231_39"/>
      <w:r w:rsidRPr="00E25939">
        <w:rPr>
          <w:rStyle w:val="TagStyle"/>
          <w:rtl/>
        </w:rPr>
        <w:t xml:space="preserve"> &lt;&lt; דובר_המשך &gt;&gt; </w:t>
      </w:r>
      <w:r>
        <w:rPr>
          <w:rtl/>
        </w:rPr>
        <w:t>יסמין פרידמן (יש עתיד):</w:t>
      </w:r>
      <w:r w:rsidRPr="00E25939">
        <w:rPr>
          <w:rStyle w:val="TagStyle"/>
          <w:rtl/>
        </w:rPr>
        <w:t xml:space="preserve"> &lt;&lt; דובר_המשך &gt;&gt;</w:t>
      </w:r>
      <w:r>
        <w:rPr>
          <w:rtl/>
        </w:rPr>
        <w:t xml:space="preserve"> </w:t>
      </w:r>
      <w:bookmarkEnd w:id="1252"/>
    </w:p>
    <w:p w:rsidR="00932198" w:rsidRDefault="00932198" w:rsidP="00CA212C">
      <w:pPr>
        <w:rPr>
          <w:rtl/>
          <w:lang w:eastAsia="he-IL"/>
        </w:rPr>
      </w:pPr>
    </w:p>
    <w:p w:rsidR="00932198" w:rsidRDefault="00932198" w:rsidP="00271E4F">
      <w:pPr>
        <w:rPr>
          <w:rtl/>
          <w:lang w:eastAsia="he-IL"/>
        </w:rPr>
      </w:pPr>
      <w:r>
        <w:rPr>
          <w:rFonts w:hint="cs"/>
          <w:rtl/>
          <w:lang w:eastAsia="he-IL"/>
        </w:rPr>
        <w:t>עם כלבים.</w:t>
      </w:r>
      <w:bookmarkStart w:id="1253" w:name="_ETM_Q8_719757"/>
      <w:bookmarkEnd w:id="1253"/>
    </w:p>
    <w:p w:rsidR="00932198" w:rsidRDefault="00932198" w:rsidP="00271E4F">
      <w:pPr>
        <w:rPr>
          <w:rtl/>
          <w:lang w:eastAsia="he-IL"/>
        </w:rPr>
      </w:pPr>
      <w:bookmarkStart w:id="1254" w:name="_ETM_Q8_719814"/>
      <w:bookmarkEnd w:id="1254"/>
    </w:p>
    <w:p w:rsidR="00932198" w:rsidRDefault="00932198" w:rsidP="00271E4F">
      <w:pPr>
        <w:pStyle w:val="af5"/>
        <w:keepNext/>
        <w:rPr>
          <w:rtl/>
        </w:rPr>
      </w:pPr>
      <w:bookmarkStart w:id="1255" w:name="ET_interruption_5807_40"/>
      <w:r w:rsidRPr="00E25939">
        <w:rPr>
          <w:rStyle w:val="TagStyle"/>
          <w:rtl/>
        </w:rPr>
        <w:t xml:space="preserve"> &lt;&lt; קריאה &gt;&gt; </w:t>
      </w:r>
      <w:r>
        <w:rPr>
          <w:rtl/>
        </w:rPr>
        <w:t>קטי קטרין שטרית (הליכוד):</w:t>
      </w:r>
      <w:r w:rsidRPr="00E25939">
        <w:rPr>
          <w:rStyle w:val="TagStyle"/>
          <w:rtl/>
        </w:rPr>
        <w:t xml:space="preserve"> &lt;&lt; קריאה &gt;&gt;</w:t>
      </w:r>
      <w:r>
        <w:rPr>
          <w:rtl/>
        </w:rPr>
        <w:t xml:space="preserve"> </w:t>
      </w:r>
      <w:bookmarkEnd w:id="1255"/>
    </w:p>
    <w:p w:rsidR="00932198" w:rsidRDefault="00932198" w:rsidP="00CA212C">
      <w:pPr>
        <w:rPr>
          <w:rtl/>
          <w:lang w:eastAsia="he-IL"/>
        </w:rPr>
      </w:pPr>
    </w:p>
    <w:p w:rsidR="00932198" w:rsidRDefault="00932198" w:rsidP="00271E4F">
      <w:pPr>
        <w:rPr>
          <w:rtl/>
          <w:lang w:eastAsia="he-IL"/>
        </w:rPr>
      </w:pPr>
      <w:bookmarkStart w:id="1256" w:name="_ETM_Q8_723471"/>
      <w:bookmarkEnd w:id="1256"/>
      <w:r>
        <w:rPr>
          <w:rFonts w:hint="cs"/>
          <w:rtl/>
          <w:lang w:eastAsia="he-IL"/>
        </w:rPr>
        <w:t xml:space="preserve">כלבים, חתולים </w:t>
      </w:r>
      <w:r>
        <w:rPr>
          <w:rtl/>
          <w:lang w:eastAsia="he-IL"/>
        </w:rPr>
        <w:t>–</w:t>
      </w:r>
      <w:r>
        <w:rPr>
          <w:rFonts w:hint="cs"/>
          <w:rtl/>
          <w:lang w:eastAsia="he-IL"/>
        </w:rPr>
        <w:t xml:space="preserve"> מדהים, מדהים.</w:t>
      </w:r>
      <w:bookmarkStart w:id="1257" w:name="_ETM_Q8_725466"/>
      <w:bookmarkEnd w:id="1257"/>
    </w:p>
    <w:p w:rsidR="00932198" w:rsidRDefault="00932198" w:rsidP="00271E4F">
      <w:pPr>
        <w:rPr>
          <w:rtl/>
          <w:lang w:eastAsia="he-IL"/>
        </w:rPr>
      </w:pPr>
      <w:bookmarkStart w:id="1258" w:name="_ETM_Q8_725514"/>
      <w:bookmarkEnd w:id="1258"/>
    </w:p>
    <w:p w:rsidR="00932198" w:rsidRDefault="00932198" w:rsidP="00271E4F">
      <w:pPr>
        <w:pStyle w:val="-"/>
        <w:keepNext/>
        <w:rPr>
          <w:rtl/>
        </w:rPr>
      </w:pPr>
      <w:bookmarkStart w:id="1259" w:name="ET_speakercontinue_6231_41"/>
      <w:r w:rsidRPr="00E25939">
        <w:rPr>
          <w:rStyle w:val="TagStyle"/>
          <w:rtl/>
        </w:rPr>
        <w:t xml:space="preserve"> &lt;&lt; דובר_המשך &gt;&gt; </w:t>
      </w:r>
      <w:r>
        <w:rPr>
          <w:rtl/>
        </w:rPr>
        <w:t>יסמין פרידמן (יש עתיד):</w:t>
      </w:r>
      <w:r w:rsidRPr="00E25939">
        <w:rPr>
          <w:rStyle w:val="TagStyle"/>
          <w:rtl/>
        </w:rPr>
        <w:t xml:space="preserve"> &lt;&lt; דובר_המשך &gt;&gt;</w:t>
      </w:r>
      <w:r>
        <w:rPr>
          <w:rtl/>
        </w:rPr>
        <w:t xml:space="preserve"> </w:t>
      </w:r>
      <w:bookmarkEnd w:id="1259"/>
    </w:p>
    <w:p w:rsidR="00932198" w:rsidRDefault="00932198" w:rsidP="00CA212C">
      <w:pPr>
        <w:rPr>
          <w:rtl/>
          <w:lang w:eastAsia="he-IL"/>
        </w:rPr>
      </w:pPr>
    </w:p>
    <w:p w:rsidR="00932198" w:rsidRDefault="00932198" w:rsidP="00271E4F">
      <w:pPr>
        <w:rPr>
          <w:rtl/>
          <w:lang w:eastAsia="he-IL"/>
        </w:rPr>
      </w:pPr>
      <w:r>
        <w:rPr>
          <w:rFonts w:hint="cs"/>
          <w:rtl/>
          <w:lang w:eastAsia="he-IL"/>
        </w:rPr>
        <w:t xml:space="preserve">זה כלבים. החוק לא </w:t>
      </w:r>
      <w:bookmarkStart w:id="1260" w:name="_ETM_Q8_723652"/>
      <w:bookmarkEnd w:id="1260"/>
      <w:r>
        <w:rPr>
          <w:rFonts w:hint="cs"/>
          <w:rtl/>
          <w:lang w:eastAsia="he-IL"/>
        </w:rPr>
        <w:t xml:space="preserve">אוסר על כלבים, אוקיי? אני אסביר לך אחר כך. לא </w:t>
      </w:r>
      <w:bookmarkStart w:id="1261" w:name="_ETM_Q8_730515"/>
      <w:bookmarkEnd w:id="1261"/>
      <w:r>
        <w:rPr>
          <w:rFonts w:hint="cs"/>
          <w:rtl/>
          <w:lang w:eastAsia="he-IL"/>
        </w:rPr>
        <w:t>שזה יעזור לי, אבל אם תרצי באמת לשמוע אז אני אסביר.</w:t>
      </w:r>
    </w:p>
    <w:p w:rsidR="00932198" w:rsidRDefault="00932198" w:rsidP="00271E4F">
      <w:pPr>
        <w:rPr>
          <w:rtl/>
          <w:lang w:eastAsia="he-IL"/>
        </w:rPr>
      </w:pPr>
      <w:bookmarkStart w:id="1262" w:name="_ETM_Q8_729727"/>
      <w:bookmarkEnd w:id="1262"/>
    </w:p>
    <w:p w:rsidR="00932198" w:rsidRDefault="00932198" w:rsidP="00271E4F">
      <w:pPr>
        <w:pStyle w:val="af5"/>
        <w:keepNext/>
        <w:rPr>
          <w:rtl/>
        </w:rPr>
      </w:pPr>
      <w:bookmarkStart w:id="1263" w:name="ET_interruption_5807_42"/>
      <w:r w:rsidRPr="00E25939">
        <w:rPr>
          <w:rStyle w:val="TagStyle"/>
          <w:rtl/>
        </w:rPr>
        <w:t xml:space="preserve"> &lt;&lt; קריאה &gt;&gt; </w:t>
      </w:r>
      <w:r>
        <w:rPr>
          <w:rtl/>
        </w:rPr>
        <w:t>קטי קטרין שטרית (הליכוד):</w:t>
      </w:r>
      <w:r w:rsidRPr="00E25939">
        <w:rPr>
          <w:rStyle w:val="TagStyle"/>
          <w:rtl/>
        </w:rPr>
        <w:t xml:space="preserve"> &lt;&lt; קריאה &gt;&gt;</w:t>
      </w:r>
      <w:r>
        <w:rPr>
          <w:rtl/>
        </w:rPr>
        <w:t xml:space="preserve"> </w:t>
      </w:r>
      <w:bookmarkEnd w:id="1263"/>
    </w:p>
    <w:p w:rsidR="00932198" w:rsidRDefault="00932198" w:rsidP="00CA212C">
      <w:pPr>
        <w:rPr>
          <w:rtl/>
          <w:lang w:eastAsia="he-IL"/>
        </w:rPr>
      </w:pPr>
    </w:p>
    <w:p w:rsidR="00932198" w:rsidRDefault="00932198" w:rsidP="006A706F">
      <w:pPr>
        <w:rPr>
          <w:rtl/>
          <w:lang w:eastAsia="he-IL"/>
        </w:rPr>
      </w:pPr>
      <w:bookmarkStart w:id="1264" w:name="_ETM_Q8_732439"/>
      <w:bookmarkEnd w:id="1264"/>
      <w:r>
        <w:rPr>
          <w:rFonts w:hint="cs"/>
          <w:rtl/>
          <w:lang w:eastAsia="he-IL"/>
        </w:rPr>
        <w:t>כל מה שקשור לילדים, עם כל הכבוד, עומד בראש מעייניי.</w:t>
      </w:r>
    </w:p>
    <w:p w:rsidR="00932198" w:rsidRDefault="00932198" w:rsidP="00271E4F">
      <w:pPr>
        <w:rPr>
          <w:rtl/>
          <w:lang w:eastAsia="he-IL"/>
        </w:rPr>
      </w:pPr>
      <w:bookmarkStart w:id="1265" w:name="_ETM_Q8_737746"/>
      <w:bookmarkStart w:id="1266" w:name="_ETM_Q8_737809"/>
      <w:bookmarkEnd w:id="1265"/>
      <w:bookmarkEnd w:id="1266"/>
    </w:p>
    <w:p w:rsidR="00932198" w:rsidRDefault="00932198" w:rsidP="00271E4F">
      <w:pPr>
        <w:pStyle w:val="-"/>
        <w:keepNext/>
        <w:rPr>
          <w:rtl/>
        </w:rPr>
      </w:pPr>
      <w:bookmarkStart w:id="1267" w:name="ET_speakercontinue_6231_43"/>
      <w:r w:rsidRPr="00E25939">
        <w:rPr>
          <w:rStyle w:val="TagStyle"/>
          <w:rtl/>
        </w:rPr>
        <w:t xml:space="preserve"> &lt;&lt; דובר_המשך &gt;&gt; </w:t>
      </w:r>
      <w:r>
        <w:rPr>
          <w:rtl/>
        </w:rPr>
        <w:t>יסמין פרידמן (יש עתיד):</w:t>
      </w:r>
      <w:r w:rsidRPr="00E25939">
        <w:rPr>
          <w:rStyle w:val="TagStyle"/>
          <w:rtl/>
        </w:rPr>
        <w:t xml:space="preserve"> &lt;&lt; דובר_המשך &gt;&gt;</w:t>
      </w:r>
      <w:r>
        <w:rPr>
          <w:rtl/>
        </w:rPr>
        <w:t xml:space="preserve"> </w:t>
      </w:r>
      <w:bookmarkEnd w:id="1267"/>
    </w:p>
    <w:p w:rsidR="00932198" w:rsidRDefault="00932198" w:rsidP="00CA212C">
      <w:pPr>
        <w:rPr>
          <w:rtl/>
          <w:lang w:eastAsia="he-IL"/>
        </w:rPr>
      </w:pPr>
    </w:p>
    <w:p w:rsidR="00932198" w:rsidRDefault="00932198" w:rsidP="006A706F">
      <w:pPr>
        <w:rPr>
          <w:rtl/>
          <w:lang w:eastAsia="he-IL"/>
        </w:rPr>
      </w:pPr>
      <w:bookmarkStart w:id="1268" w:name="_ETM_Q8_738697"/>
      <w:bookmarkEnd w:id="1268"/>
      <w:r>
        <w:rPr>
          <w:rFonts w:hint="cs"/>
          <w:rtl/>
          <w:lang w:eastAsia="he-IL"/>
        </w:rPr>
        <w:t>אוקיי.</w:t>
      </w:r>
      <w:bookmarkStart w:id="1269" w:name="_ETM_Q8_740935"/>
      <w:bookmarkStart w:id="1270" w:name="_ETM_Q8_741044"/>
      <w:bookmarkStart w:id="1271" w:name="_ETM_Q8_741108"/>
      <w:bookmarkEnd w:id="1269"/>
      <w:bookmarkEnd w:id="1270"/>
      <w:bookmarkEnd w:id="1271"/>
      <w:r>
        <w:rPr>
          <w:rFonts w:hint="cs"/>
          <w:rtl/>
          <w:lang w:eastAsia="he-IL"/>
        </w:rPr>
        <w:t xml:space="preserve"> ולסיום, אני באמת מבקשת </w:t>
      </w:r>
      <w:bookmarkStart w:id="1272" w:name="_ETM_Q8_740883"/>
      <w:bookmarkEnd w:id="1272"/>
      <w:r>
        <w:rPr>
          <w:rFonts w:hint="cs"/>
          <w:rtl/>
          <w:lang w:eastAsia="he-IL"/>
        </w:rPr>
        <w:t xml:space="preserve">מאושר </w:t>
      </w:r>
      <w:r>
        <w:rPr>
          <w:rtl/>
          <w:lang w:eastAsia="he-IL"/>
        </w:rPr>
        <w:t>–</w:t>
      </w:r>
      <w:r>
        <w:rPr>
          <w:rFonts w:hint="cs"/>
          <w:rtl/>
          <w:lang w:eastAsia="he-IL"/>
        </w:rPr>
        <w:t xml:space="preserve"> נמאס לי לדבר עליך, אבל כל עוד </w:t>
      </w:r>
      <w:bookmarkStart w:id="1273" w:name="_ETM_Q8_745742"/>
      <w:bookmarkEnd w:id="1273"/>
      <w:r>
        <w:rPr>
          <w:rFonts w:hint="cs"/>
          <w:rtl/>
          <w:lang w:eastAsia="he-IL"/>
        </w:rPr>
        <w:t xml:space="preserve">אתה תדבר על חברי הכנסת של יש עתיד – שאין חרוצים </w:t>
      </w:r>
      <w:bookmarkStart w:id="1274" w:name="_ETM_Q8_749299"/>
      <w:bookmarkEnd w:id="1274"/>
      <w:r>
        <w:rPr>
          <w:rFonts w:hint="cs"/>
          <w:rtl/>
          <w:lang w:eastAsia="he-IL"/>
        </w:rPr>
        <w:t xml:space="preserve">מהם, אין ישרים מהם, אין, באמת, אנשים פה עובדים </w:t>
      </w:r>
      <w:bookmarkStart w:id="1275" w:name="_ETM_Q8_752142"/>
      <w:bookmarkEnd w:id="1275"/>
      <w:r>
        <w:rPr>
          <w:rFonts w:hint="cs"/>
          <w:rtl/>
          <w:lang w:eastAsia="he-IL"/>
        </w:rPr>
        <w:t xml:space="preserve">18 שעות ביממה מבוקר עד לילה </w:t>
      </w:r>
      <w:r>
        <w:rPr>
          <w:rFonts w:hint="eastAsia"/>
          <w:rtl/>
          <w:lang w:eastAsia="he-IL"/>
        </w:rPr>
        <w:t xml:space="preserve">– </w:t>
      </w:r>
      <w:r>
        <w:rPr>
          <w:rFonts w:hint="cs"/>
          <w:rtl/>
          <w:lang w:eastAsia="he-IL"/>
        </w:rPr>
        <w:t xml:space="preserve">כל עוד אתה תדבר </w:t>
      </w:r>
      <w:bookmarkStart w:id="1276" w:name="_ETM_Q8_757789"/>
      <w:bookmarkEnd w:id="1276"/>
      <w:r>
        <w:rPr>
          <w:rFonts w:hint="cs"/>
          <w:rtl/>
          <w:lang w:eastAsia="he-IL"/>
        </w:rPr>
        <w:t>על חברי יש עתיד,</w:t>
      </w:r>
      <w:bookmarkStart w:id="1277" w:name="_ETM_Q8_767820"/>
      <w:bookmarkEnd w:id="1277"/>
      <w:r>
        <w:rPr>
          <w:rFonts w:hint="cs"/>
          <w:rtl/>
          <w:lang w:eastAsia="he-IL"/>
        </w:rPr>
        <w:t xml:space="preserve"> לא רק עליי, על חברי </w:t>
      </w:r>
      <w:bookmarkStart w:id="1278" w:name="_ETM_Q8_761917"/>
      <w:bookmarkEnd w:id="1278"/>
      <w:r>
        <w:rPr>
          <w:rFonts w:hint="cs"/>
          <w:rtl/>
          <w:lang w:eastAsia="he-IL"/>
        </w:rPr>
        <w:t xml:space="preserve">יש עתיד, אני אציף את העשייה חסרת העשייה שלך. </w:t>
      </w:r>
      <w:bookmarkStart w:id="1279" w:name="_ETM_Q8_763399"/>
      <w:bookmarkEnd w:id="1279"/>
      <w:r>
        <w:rPr>
          <w:rFonts w:hint="cs"/>
          <w:rtl/>
          <w:lang w:eastAsia="he-IL"/>
        </w:rPr>
        <w:t>בבקשה תעלה פעם אחת ותגיד מה הנושא שבו אתה עוסק. תודה.</w:t>
      </w:r>
    </w:p>
    <w:p w:rsidR="00932198" w:rsidRDefault="00932198" w:rsidP="00271E4F">
      <w:pPr>
        <w:rPr>
          <w:rtl/>
          <w:lang w:eastAsia="he-IL"/>
        </w:rPr>
      </w:pPr>
    </w:p>
    <w:p w:rsidR="00932198" w:rsidRDefault="00932198" w:rsidP="00271E4F">
      <w:pPr>
        <w:pStyle w:val="af5"/>
        <w:keepNext/>
        <w:rPr>
          <w:rtl/>
        </w:rPr>
      </w:pPr>
      <w:bookmarkStart w:id="1280" w:name="ET_interruption_5761_2"/>
      <w:r w:rsidRPr="006312ED">
        <w:rPr>
          <w:rStyle w:val="TagStyle"/>
          <w:rtl/>
        </w:rPr>
        <w:t xml:space="preserve">&lt;&lt; קריאה &gt;&gt; </w:t>
      </w:r>
      <w:r>
        <w:rPr>
          <w:rtl/>
        </w:rPr>
        <w:t>עאידה תומא סלימאן (חד"ש– תע"ל):</w:t>
      </w:r>
      <w:r w:rsidRPr="006312ED">
        <w:rPr>
          <w:rStyle w:val="TagStyle"/>
          <w:rtl/>
        </w:rPr>
        <w:t xml:space="preserve"> &lt;&lt; קריאה &gt;&gt;</w:t>
      </w:r>
      <w:r>
        <w:rPr>
          <w:rtl/>
        </w:rPr>
        <w:t xml:space="preserve">   </w:t>
      </w:r>
      <w:bookmarkEnd w:id="1280"/>
    </w:p>
    <w:p w:rsidR="00932198" w:rsidRDefault="00932198" w:rsidP="00CA212C">
      <w:pPr>
        <w:rPr>
          <w:rtl/>
        </w:rPr>
      </w:pPr>
    </w:p>
    <w:p w:rsidR="00932198" w:rsidRDefault="00932198" w:rsidP="00271E4F">
      <w:pPr>
        <w:rPr>
          <w:rtl/>
        </w:rPr>
      </w:pPr>
      <w:r>
        <w:rPr>
          <w:rFonts w:hint="cs"/>
          <w:rtl/>
        </w:rPr>
        <w:t xml:space="preserve">יסמין, עשית לו טובה. עכשיו </w:t>
      </w:r>
      <w:bookmarkStart w:id="1281" w:name="_ETM_Q9_168000"/>
      <w:bookmarkEnd w:id="1281"/>
      <w:r>
        <w:rPr>
          <w:rFonts w:hint="cs"/>
          <w:rtl/>
        </w:rPr>
        <w:t xml:space="preserve">הציבור ייכנס </w:t>
      </w:r>
      <w:bookmarkStart w:id="1282" w:name="_ETM_Q9_174000"/>
      <w:bookmarkEnd w:id="1282"/>
      <w:r>
        <w:rPr>
          <w:rFonts w:hint="cs"/>
          <w:rtl/>
        </w:rPr>
        <w:t xml:space="preserve">לגוגל, יחפש מי זה אושר שקלים ויקרא עליו, יסמין. </w:t>
      </w:r>
    </w:p>
    <w:p w:rsidR="00932198" w:rsidRDefault="00932198" w:rsidP="00271E4F">
      <w:pPr>
        <w:rPr>
          <w:rtl/>
        </w:rPr>
      </w:pPr>
    </w:p>
    <w:p w:rsidR="00932198" w:rsidRDefault="00932198" w:rsidP="00271E4F">
      <w:pPr>
        <w:pStyle w:val="af6"/>
        <w:keepNext/>
        <w:rPr>
          <w:rtl/>
        </w:rPr>
      </w:pPr>
      <w:r w:rsidRPr="006312ED">
        <w:rPr>
          <w:rStyle w:val="TagStyle"/>
          <w:rtl/>
        </w:rPr>
        <w:t xml:space="preserve"> &lt;&lt; יור &gt;&gt; </w:t>
      </w:r>
      <w:r>
        <w:rPr>
          <w:rtl/>
        </w:rPr>
        <w:t>היו"ר יעקב מרגי:</w:t>
      </w:r>
      <w:r w:rsidRPr="006312ED">
        <w:rPr>
          <w:rStyle w:val="TagStyle"/>
          <w:rtl/>
        </w:rPr>
        <w:t xml:space="preserve"> &lt;&lt; יור &gt;&gt;</w:t>
      </w:r>
      <w:r>
        <w:rPr>
          <w:rtl/>
        </w:rPr>
        <w:t xml:space="preserve">   </w:t>
      </w:r>
    </w:p>
    <w:p w:rsidR="00932198" w:rsidRDefault="00932198" w:rsidP="00CA212C">
      <w:pPr>
        <w:rPr>
          <w:rtl/>
        </w:rPr>
      </w:pPr>
    </w:p>
    <w:p w:rsidR="00932198" w:rsidRDefault="00932198" w:rsidP="00271E4F">
      <w:pPr>
        <w:rPr>
          <w:rtl/>
        </w:rPr>
      </w:pPr>
      <w:bookmarkStart w:id="1283" w:name="_ETM_Q9_180000"/>
      <w:bookmarkEnd w:id="1283"/>
      <w:r>
        <w:rPr>
          <w:rFonts w:hint="eastAsia"/>
          <w:rtl/>
        </w:rPr>
        <w:t>תודה</w:t>
      </w:r>
      <w:r>
        <w:rPr>
          <w:rtl/>
        </w:rPr>
        <w:t xml:space="preserve"> לחברת הכנסת יסמין פרידמן</w:t>
      </w:r>
      <w:r>
        <w:rPr>
          <w:rFonts w:hint="cs"/>
          <w:rtl/>
        </w:rPr>
        <w:t>.</w:t>
      </w:r>
      <w:r>
        <w:rPr>
          <w:rtl/>
        </w:rPr>
        <w:t xml:space="preserve"> אני מזמין את השר ברקת </w:t>
      </w:r>
      <w:bookmarkStart w:id="1284" w:name="_ETM_Q9_184965"/>
      <w:bookmarkEnd w:id="1284"/>
      <w:r>
        <w:rPr>
          <w:rtl/>
        </w:rPr>
        <w:t xml:space="preserve">להציג </w:t>
      </w:r>
      <w:r>
        <w:rPr>
          <w:rFonts w:hint="cs"/>
          <w:rtl/>
        </w:rPr>
        <w:t>א</w:t>
      </w:r>
      <w:r>
        <w:rPr>
          <w:rtl/>
        </w:rPr>
        <w:t>ת</w:t>
      </w:r>
      <w:r>
        <w:rPr>
          <w:rFonts w:hint="cs"/>
          <w:rtl/>
        </w:rPr>
        <w:t xml:space="preserve"> </w:t>
      </w:r>
      <w:r>
        <w:rPr>
          <w:rtl/>
        </w:rPr>
        <w:t>ע</w:t>
      </w:r>
      <w:r>
        <w:rPr>
          <w:rFonts w:hint="cs"/>
          <w:rtl/>
        </w:rPr>
        <w:t>מ</w:t>
      </w:r>
      <w:r>
        <w:rPr>
          <w:rtl/>
        </w:rPr>
        <w:t>דת הממשלה ביחס להצעת החוק.</w:t>
      </w:r>
      <w:r>
        <w:rPr>
          <w:rFonts w:hint="cs"/>
          <w:rtl/>
        </w:rPr>
        <w:t xml:space="preserve"> עד עשר דקות לרשותך. </w:t>
      </w:r>
    </w:p>
    <w:p w:rsidR="00932198" w:rsidRDefault="00932198" w:rsidP="00271E4F">
      <w:pPr>
        <w:rPr>
          <w:rtl/>
        </w:rPr>
      </w:pPr>
    </w:p>
    <w:p w:rsidR="00932198" w:rsidRDefault="00932198" w:rsidP="00271E4F">
      <w:pPr>
        <w:pStyle w:val="af5"/>
        <w:keepNext/>
        <w:rPr>
          <w:rtl/>
        </w:rPr>
      </w:pPr>
      <w:bookmarkStart w:id="1285" w:name="ET_interruption_5761_5"/>
      <w:r w:rsidRPr="00205BD4">
        <w:rPr>
          <w:rStyle w:val="TagStyle"/>
          <w:rtl/>
        </w:rPr>
        <w:t xml:space="preserve"> &lt;&lt; קריאה &gt;&gt; </w:t>
      </w:r>
      <w:r>
        <w:rPr>
          <w:rtl/>
        </w:rPr>
        <w:t>עאידה תומא סלימאן (חד"ש– תע"ל):</w:t>
      </w:r>
      <w:r w:rsidRPr="00205BD4">
        <w:rPr>
          <w:rStyle w:val="TagStyle"/>
          <w:rtl/>
        </w:rPr>
        <w:t xml:space="preserve"> &lt;&lt; קריאה &gt;&gt;</w:t>
      </w:r>
      <w:r>
        <w:rPr>
          <w:rtl/>
        </w:rPr>
        <w:t xml:space="preserve">   </w:t>
      </w:r>
      <w:bookmarkEnd w:id="1285"/>
    </w:p>
    <w:p w:rsidR="00932198" w:rsidRDefault="00932198" w:rsidP="00CA212C">
      <w:pPr>
        <w:rPr>
          <w:rtl/>
        </w:rPr>
      </w:pPr>
    </w:p>
    <w:p w:rsidR="00932198" w:rsidRDefault="00932198" w:rsidP="00271E4F">
      <w:pPr>
        <w:rPr>
          <w:rtl/>
        </w:rPr>
      </w:pPr>
      <w:r>
        <w:rPr>
          <w:rFonts w:hint="cs"/>
          <w:rtl/>
        </w:rPr>
        <w:t xml:space="preserve">עכשיו כולם יחפשו - - - </w:t>
      </w:r>
    </w:p>
    <w:p w:rsidR="00932198" w:rsidRDefault="00932198" w:rsidP="009635F5">
      <w:pPr>
        <w:rPr>
          <w:rtl/>
        </w:rPr>
      </w:pPr>
      <w:bookmarkStart w:id="1286" w:name="_ETM_Q9_194109"/>
      <w:bookmarkEnd w:id="1286"/>
    </w:p>
    <w:p w:rsidR="00932198" w:rsidRDefault="00932198" w:rsidP="00271E4F">
      <w:pPr>
        <w:pStyle w:val="a4"/>
        <w:keepNext/>
        <w:rPr>
          <w:rtl/>
        </w:rPr>
      </w:pPr>
      <w:bookmarkStart w:id="1287" w:name="ET_speaker_6429_4"/>
      <w:r w:rsidRPr="00205BD4">
        <w:rPr>
          <w:rStyle w:val="TagStyle"/>
          <w:rtl/>
        </w:rPr>
        <w:t xml:space="preserve"> &lt;&lt; דובר &gt;&gt; </w:t>
      </w:r>
      <w:bookmarkStart w:id="1288" w:name="_Toc233882694"/>
      <w:bookmarkStart w:id="1289" w:name="_Toc233882850"/>
      <w:r>
        <w:rPr>
          <w:rtl/>
        </w:rPr>
        <w:t>שר הכלכלה והתעשייה ניר ברקת:</w:t>
      </w:r>
      <w:bookmarkEnd w:id="1288"/>
      <w:bookmarkEnd w:id="1289"/>
      <w:r w:rsidRPr="00205BD4">
        <w:rPr>
          <w:rStyle w:val="TagStyle"/>
          <w:rtl/>
        </w:rPr>
        <w:t xml:space="preserve"> &lt;&lt; דובר &gt;&gt;</w:t>
      </w:r>
      <w:r>
        <w:rPr>
          <w:rtl/>
        </w:rPr>
        <w:t xml:space="preserve">   </w:t>
      </w:r>
      <w:bookmarkEnd w:id="1287"/>
    </w:p>
    <w:p w:rsidR="00932198" w:rsidRDefault="00932198" w:rsidP="00CA212C">
      <w:pPr>
        <w:rPr>
          <w:rtl/>
        </w:rPr>
      </w:pPr>
    </w:p>
    <w:p w:rsidR="00932198" w:rsidRDefault="00932198" w:rsidP="00271E4F">
      <w:pPr>
        <w:rPr>
          <w:rtl/>
        </w:rPr>
      </w:pPr>
      <w:bookmarkStart w:id="1290" w:name="_ETM_Q9_189000"/>
      <w:bookmarkStart w:id="1291" w:name="_ETM_Q9_201639"/>
      <w:bookmarkStart w:id="1292" w:name="_ETM_Q9_204200"/>
      <w:bookmarkEnd w:id="1290"/>
      <w:bookmarkEnd w:id="1291"/>
      <w:bookmarkEnd w:id="1292"/>
      <w:r>
        <w:rPr>
          <w:rFonts w:hint="cs"/>
          <w:rtl/>
        </w:rPr>
        <w:t>י</w:t>
      </w:r>
      <w:r>
        <w:rPr>
          <w:rFonts w:hint="eastAsia"/>
          <w:rtl/>
        </w:rPr>
        <w:t>היה</w:t>
      </w:r>
      <w:r>
        <w:rPr>
          <w:rtl/>
        </w:rPr>
        <w:t xml:space="preserve"> קצר. </w:t>
      </w:r>
      <w:bookmarkStart w:id="1293" w:name="_ETM_Q9_205510"/>
      <w:bookmarkEnd w:id="1293"/>
      <w:r>
        <w:rPr>
          <w:rtl/>
        </w:rPr>
        <w:t>אדוני היושב</w:t>
      </w:r>
      <w:r>
        <w:rPr>
          <w:rFonts w:hint="cs"/>
          <w:rtl/>
        </w:rPr>
        <w:t>-</w:t>
      </w:r>
      <w:r>
        <w:rPr>
          <w:rtl/>
        </w:rPr>
        <w:t>ראש, חבריי וחברותיי חברות הכנסת</w:t>
      </w:r>
      <w:r>
        <w:rPr>
          <w:rFonts w:hint="cs"/>
          <w:rtl/>
        </w:rPr>
        <w:t>,</w:t>
      </w:r>
      <w:r>
        <w:rPr>
          <w:rtl/>
        </w:rPr>
        <w:t xml:space="preserve"> </w:t>
      </w:r>
      <w:bookmarkStart w:id="1294" w:name="_ETM_Q9_211129"/>
      <w:bookmarkEnd w:id="1294"/>
      <w:r>
        <w:rPr>
          <w:rtl/>
        </w:rPr>
        <w:t xml:space="preserve">אני מקריא בשם </w:t>
      </w:r>
      <w:r>
        <w:rPr>
          <w:rFonts w:hint="cs"/>
          <w:rtl/>
        </w:rPr>
        <w:t xml:space="preserve">- -  </w:t>
      </w:r>
    </w:p>
    <w:p w:rsidR="00932198" w:rsidRDefault="00932198" w:rsidP="00271E4F">
      <w:pPr>
        <w:rPr>
          <w:rtl/>
        </w:rPr>
      </w:pPr>
    </w:p>
    <w:p w:rsidR="00932198" w:rsidRDefault="00932198" w:rsidP="00271E4F">
      <w:pPr>
        <w:pStyle w:val="af6"/>
        <w:keepNext/>
        <w:rPr>
          <w:rtl/>
        </w:rPr>
      </w:pPr>
      <w:r w:rsidRPr="00205BD4">
        <w:rPr>
          <w:rStyle w:val="TagStyle"/>
          <w:rtl/>
        </w:rPr>
        <w:t xml:space="preserve"> &lt;&lt; יור &gt;&gt; </w:t>
      </w:r>
      <w:r>
        <w:rPr>
          <w:rtl/>
        </w:rPr>
        <w:t>היו"ר יעקב מרגי:</w:t>
      </w:r>
      <w:r w:rsidRPr="00205BD4">
        <w:rPr>
          <w:rStyle w:val="TagStyle"/>
          <w:rtl/>
        </w:rPr>
        <w:t xml:space="preserve"> &lt;&lt; יור &gt;&gt;</w:t>
      </w:r>
      <w:r>
        <w:rPr>
          <w:rtl/>
        </w:rPr>
        <w:t xml:space="preserve">   </w:t>
      </w:r>
    </w:p>
    <w:p w:rsidR="00932198" w:rsidRDefault="00932198" w:rsidP="00CA212C">
      <w:pPr>
        <w:rPr>
          <w:rtl/>
        </w:rPr>
      </w:pPr>
    </w:p>
    <w:p w:rsidR="00932198" w:rsidRDefault="00932198" w:rsidP="00271E4F">
      <w:pPr>
        <w:rPr>
          <w:rtl/>
        </w:rPr>
      </w:pPr>
      <w:bookmarkStart w:id="1295" w:name="_ETM_Q9_207000"/>
      <w:bookmarkEnd w:id="1295"/>
      <w:r>
        <w:rPr>
          <w:rFonts w:hint="cs"/>
          <w:rtl/>
        </w:rPr>
        <w:t xml:space="preserve">שר החינוך. </w:t>
      </w:r>
    </w:p>
    <w:p w:rsidR="00932198" w:rsidRDefault="00932198" w:rsidP="00CA212C">
      <w:pPr>
        <w:rPr>
          <w:rtl/>
        </w:rPr>
      </w:pPr>
    </w:p>
    <w:p w:rsidR="00932198" w:rsidRDefault="00932198" w:rsidP="00271E4F">
      <w:pPr>
        <w:pStyle w:val="-"/>
        <w:keepNext/>
        <w:rPr>
          <w:rtl/>
        </w:rPr>
      </w:pPr>
      <w:bookmarkStart w:id="1296" w:name="ET_speakercontinue_6429_9"/>
      <w:r w:rsidRPr="00205BD4">
        <w:rPr>
          <w:rStyle w:val="TagStyle"/>
          <w:rtl/>
        </w:rPr>
        <w:t xml:space="preserve"> &lt;&lt; דובר_המשך &gt;&gt; </w:t>
      </w:r>
      <w:r>
        <w:rPr>
          <w:rtl/>
        </w:rPr>
        <w:t>שר הכלכלה והתעשייה ניר ברקת:</w:t>
      </w:r>
      <w:r w:rsidRPr="00205BD4">
        <w:rPr>
          <w:rStyle w:val="TagStyle"/>
          <w:rtl/>
        </w:rPr>
        <w:t xml:space="preserve"> &lt;&lt; דובר_המשך &gt;&gt;</w:t>
      </w:r>
      <w:r>
        <w:rPr>
          <w:rtl/>
        </w:rPr>
        <w:t xml:space="preserve">   </w:t>
      </w:r>
      <w:bookmarkEnd w:id="1296"/>
    </w:p>
    <w:p w:rsidR="00932198" w:rsidRDefault="00932198" w:rsidP="00CA212C">
      <w:pPr>
        <w:rPr>
          <w:rtl/>
        </w:rPr>
      </w:pPr>
    </w:p>
    <w:p w:rsidR="00932198" w:rsidRDefault="00932198" w:rsidP="006A706F">
      <w:pPr>
        <w:rPr>
          <w:rtl/>
        </w:rPr>
      </w:pPr>
      <w:r>
        <w:rPr>
          <w:rFonts w:hint="cs"/>
          <w:rtl/>
        </w:rPr>
        <w:t xml:space="preserve"> - - </w:t>
      </w:r>
      <w:r>
        <w:rPr>
          <w:rtl/>
        </w:rPr>
        <w:t xml:space="preserve">השר דיכטר. </w:t>
      </w:r>
    </w:p>
    <w:p w:rsidR="00932198" w:rsidRDefault="00932198" w:rsidP="00271E4F">
      <w:pPr>
        <w:rPr>
          <w:rtl/>
        </w:rPr>
      </w:pPr>
      <w:bookmarkStart w:id="1297" w:name="_ETM_Q9_211000"/>
      <w:bookmarkEnd w:id="1297"/>
    </w:p>
    <w:p w:rsidR="00932198" w:rsidRDefault="00932198" w:rsidP="00271E4F">
      <w:pPr>
        <w:pStyle w:val="af6"/>
        <w:keepNext/>
        <w:rPr>
          <w:rtl/>
        </w:rPr>
      </w:pPr>
      <w:bookmarkStart w:id="1298" w:name="ET_yor_6688_10"/>
      <w:r w:rsidRPr="00205BD4">
        <w:rPr>
          <w:rStyle w:val="TagStyle"/>
          <w:rtl/>
        </w:rPr>
        <w:t xml:space="preserve"> &lt;&lt; יור &gt;&gt; </w:t>
      </w:r>
      <w:r>
        <w:rPr>
          <w:rtl/>
        </w:rPr>
        <w:t>היו"ר יעקב מרגי:</w:t>
      </w:r>
      <w:r w:rsidRPr="00205BD4">
        <w:rPr>
          <w:rStyle w:val="TagStyle"/>
          <w:rtl/>
        </w:rPr>
        <w:t xml:space="preserve"> &lt;&lt; יור &gt;&gt;</w:t>
      </w:r>
      <w:r>
        <w:rPr>
          <w:rtl/>
        </w:rPr>
        <w:t xml:space="preserve">   </w:t>
      </w:r>
      <w:bookmarkEnd w:id="1298"/>
    </w:p>
    <w:p w:rsidR="00932198" w:rsidRDefault="00932198" w:rsidP="00CA212C">
      <w:pPr>
        <w:rPr>
          <w:rtl/>
        </w:rPr>
      </w:pPr>
    </w:p>
    <w:p w:rsidR="00932198" w:rsidRDefault="00932198" w:rsidP="00271E4F">
      <w:pPr>
        <w:rPr>
          <w:rtl/>
        </w:rPr>
      </w:pPr>
      <w:r>
        <w:rPr>
          <w:rFonts w:hint="cs"/>
          <w:rtl/>
        </w:rPr>
        <w:t>אה, דיכטר?</w:t>
      </w:r>
    </w:p>
    <w:p w:rsidR="00932198" w:rsidRDefault="00932198" w:rsidP="00271E4F">
      <w:pPr>
        <w:rPr>
          <w:rtl/>
        </w:rPr>
      </w:pPr>
    </w:p>
    <w:p w:rsidR="00932198" w:rsidRDefault="00932198" w:rsidP="00271E4F">
      <w:pPr>
        <w:pStyle w:val="-"/>
        <w:keepNext/>
        <w:rPr>
          <w:rtl/>
        </w:rPr>
      </w:pPr>
      <w:bookmarkStart w:id="1299" w:name="ET_speakercontinue_6429_11"/>
      <w:r w:rsidRPr="00205BD4">
        <w:rPr>
          <w:rStyle w:val="TagStyle"/>
          <w:rtl/>
        </w:rPr>
        <w:t xml:space="preserve"> &lt;&lt; דובר_המשך &gt;&gt; </w:t>
      </w:r>
      <w:r>
        <w:rPr>
          <w:rtl/>
        </w:rPr>
        <w:t>שר הכלכלה והתעשייה ניר ברקת:</w:t>
      </w:r>
      <w:r w:rsidRPr="00205BD4">
        <w:rPr>
          <w:rStyle w:val="TagStyle"/>
          <w:rtl/>
        </w:rPr>
        <w:t xml:space="preserve"> &lt;&lt; דובר_המשך &gt;&gt;</w:t>
      </w:r>
      <w:r>
        <w:rPr>
          <w:rtl/>
        </w:rPr>
        <w:t xml:space="preserve">   </w:t>
      </w:r>
      <w:bookmarkEnd w:id="1299"/>
    </w:p>
    <w:p w:rsidR="00932198" w:rsidRDefault="00932198" w:rsidP="00CA212C">
      <w:pPr>
        <w:rPr>
          <w:rtl/>
        </w:rPr>
      </w:pPr>
    </w:p>
    <w:p w:rsidR="00932198" w:rsidRDefault="00932198" w:rsidP="006A706F">
      <w:pPr>
        <w:rPr>
          <w:rtl/>
        </w:rPr>
      </w:pPr>
      <w:bookmarkStart w:id="1300" w:name="_ETM_Q9_210000"/>
      <w:bookmarkStart w:id="1301" w:name="_ETM_Q9_212000"/>
      <w:bookmarkEnd w:id="1300"/>
      <w:bookmarkEnd w:id="1301"/>
      <w:r>
        <w:rPr>
          <w:rtl/>
        </w:rPr>
        <w:t>כן</w:t>
      </w:r>
      <w:r>
        <w:rPr>
          <w:rFonts w:hint="cs"/>
          <w:rtl/>
        </w:rPr>
        <w:t>,</w:t>
      </w:r>
      <w:r>
        <w:rPr>
          <w:rtl/>
        </w:rPr>
        <w:t xml:space="preserve"> שר </w:t>
      </w:r>
      <w:bookmarkStart w:id="1302" w:name="_ETM_Q9_215809"/>
      <w:bookmarkEnd w:id="1302"/>
      <w:r>
        <w:rPr>
          <w:rtl/>
        </w:rPr>
        <w:t xml:space="preserve">החקלאות, </w:t>
      </w:r>
      <w:r>
        <w:rPr>
          <w:rFonts w:hint="cs"/>
          <w:rtl/>
        </w:rPr>
        <w:t>ה</w:t>
      </w:r>
      <w:r>
        <w:rPr>
          <w:rtl/>
        </w:rPr>
        <w:t xml:space="preserve">שר דיכטר. הצעת החוק שלפנינו מבקשת לאסור ניוד של </w:t>
      </w:r>
      <w:bookmarkStart w:id="1303" w:name="_ETM_Q9_220489"/>
      <w:bookmarkEnd w:id="1303"/>
      <w:r>
        <w:rPr>
          <w:rtl/>
        </w:rPr>
        <w:t>בעלי חיים, למעט כלבים, למוסדות חינוך ותרבות, ואף לא</w:t>
      </w:r>
      <w:r>
        <w:rPr>
          <w:rFonts w:hint="cs"/>
          <w:rtl/>
        </w:rPr>
        <w:t>ס</w:t>
      </w:r>
      <w:r>
        <w:rPr>
          <w:rtl/>
        </w:rPr>
        <w:t>ור</w:t>
      </w:r>
      <w:r>
        <w:rPr>
          <w:rFonts w:hint="cs"/>
          <w:rtl/>
        </w:rPr>
        <w:t xml:space="preserve"> - - - </w:t>
      </w:r>
    </w:p>
    <w:p w:rsidR="00932198" w:rsidRDefault="00932198" w:rsidP="009635F5">
      <w:pPr>
        <w:rPr>
          <w:rtl/>
        </w:rPr>
      </w:pPr>
    </w:p>
    <w:p w:rsidR="00932198" w:rsidRDefault="00932198" w:rsidP="00271E4F">
      <w:pPr>
        <w:pStyle w:val="af6"/>
        <w:keepNext/>
        <w:rPr>
          <w:rtl/>
        </w:rPr>
      </w:pPr>
      <w:bookmarkStart w:id="1304" w:name="ET_yor_6688_12"/>
      <w:r w:rsidRPr="00205BD4">
        <w:rPr>
          <w:rStyle w:val="TagStyle"/>
          <w:rtl/>
        </w:rPr>
        <w:t xml:space="preserve"> &lt;&lt; יור &gt;&gt; </w:t>
      </w:r>
      <w:r>
        <w:rPr>
          <w:rtl/>
        </w:rPr>
        <w:t>היו"ר יעקב מרגי:</w:t>
      </w:r>
      <w:r w:rsidRPr="00205BD4">
        <w:rPr>
          <w:rStyle w:val="TagStyle"/>
          <w:rtl/>
        </w:rPr>
        <w:t xml:space="preserve"> &lt;&lt; יור &gt;&gt;</w:t>
      </w:r>
      <w:r>
        <w:rPr>
          <w:rtl/>
        </w:rPr>
        <w:t xml:space="preserve">   </w:t>
      </w:r>
      <w:bookmarkEnd w:id="1304"/>
    </w:p>
    <w:p w:rsidR="00932198" w:rsidRDefault="00932198" w:rsidP="00CA212C">
      <w:pPr>
        <w:rPr>
          <w:rtl/>
        </w:rPr>
      </w:pPr>
    </w:p>
    <w:p w:rsidR="00932198" w:rsidRDefault="00932198" w:rsidP="00271E4F">
      <w:pPr>
        <w:rPr>
          <w:rtl/>
        </w:rPr>
      </w:pPr>
      <w:bookmarkStart w:id="1305" w:name="_ETM_Q9_221000"/>
      <w:bookmarkStart w:id="1306" w:name="_ETM_Q9_225168"/>
      <w:bookmarkEnd w:id="1305"/>
      <w:bookmarkEnd w:id="1306"/>
      <w:r>
        <w:rPr>
          <w:rFonts w:hint="eastAsia"/>
          <w:rtl/>
        </w:rPr>
        <w:t>ברשותך</w:t>
      </w:r>
      <w:r>
        <w:rPr>
          <w:rtl/>
        </w:rPr>
        <w:t xml:space="preserve">, מאחר </w:t>
      </w:r>
      <w:r>
        <w:rPr>
          <w:rFonts w:hint="cs"/>
          <w:rtl/>
        </w:rPr>
        <w:t>ש</w:t>
      </w:r>
      <w:r>
        <w:rPr>
          <w:rtl/>
        </w:rPr>
        <w:t>הגדרת</w:t>
      </w:r>
      <w:r>
        <w:rPr>
          <w:rFonts w:hint="cs"/>
          <w:rtl/>
        </w:rPr>
        <w:t xml:space="preserve"> את</w:t>
      </w:r>
      <w:r>
        <w:rPr>
          <w:rtl/>
        </w:rPr>
        <w:t xml:space="preserve"> הצעת </w:t>
      </w:r>
      <w:r>
        <w:rPr>
          <w:rFonts w:hint="cs"/>
          <w:rtl/>
        </w:rPr>
        <w:t>כ</w:t>
      </w:r>
      <w:r>
        <w:rPr>
          <w:rtl/>
        </w:rPr>
        <w:t xml:space="preserve">חוק צער בעלי חיים, זה </w:t>
      </w:r>
      <w:bookmarkStart w:id="1307" w:name="_ETM_Q9_227709"/>
      <w:bookmarkEnd w:id="1307"/>
      <w:r>
        <w:rPr>
          <w:rtl/>
        </w:rPr>
        <w:t>משרד החקלאות.</w:t>
      </w:r>
    </w:p>
    <w:p w:rsidR="00932198" w:rsidRDefault="00932198" w:rsidP="00271E4F">
      <w:pPr>
        <w:rPr>
          <w:rtl/>
        </w:rPr>
      </w:pPr>
      <w:bookmarkStart w:id="1308" w:name="_ETM_Q9_228000"/>
      <w:bookmarkEnd w:id="1308"/>
    </w:p>
    <w:p w:rsidR="00932198" w:rsidRDefault="00932198" w:rsidP="00271E4F">
      <w:pPr>
        <w:pStyle w:val="af5"/>
        <w:keepNext/>
        <w:rPr>
          <w:rtl/>
        </w:rPr>
      </w:pPr>
      <w:r w:rsidRPr="00205BD4">
        <w:rPr>
          <w:rStyle w:val="TagStyle"/>
          <w:rtl/>
        </w:rPr>
        <w:t xml:space="preserve"> &lt;&lt; קריאה &gt;&gt; </w:t>
      </w:r>
      <w:r>
        <w:rPr>
          <w:rtl/>
        </w:rPr>
        <w:t>יסמין פרידמן (יש עתיד):</w:t>
      </w:r>
      <w:r w:rsidRPr="00205BD4">
        <w:rPr>
          <w:rStyle w:val="TagStyle"/>
          <w:rtl/>
        </w:rPr>
        <w:t xml:space="preserve"> &lt;&lt; קריאה &gt;&gt;</w:t>
      </w:r>
      <w:r>
        <w:rPr>
          <w:rtl/>
        </w:rPr>
        <w:t xml:space="preserve">   </w:t>
      </w:r>
    </w:p>
    <w:p w:rsidR="00932198" w:rsidRDefault="00932198" w:rsidP="00CA212C">
      <w:pPr>
        <w:rPr>
          <w:rtl/>
        </w:rPr>
      </w:pPr>
    </w:p>
    <w:p w:rsidR="00932198" w:rsidRDefault="00932198" w:rsidP="00271E4F">
      <w:pPr>
        <w:rPr>
          <w:rtl/>
        </w:rPr>
      </w:pPr>
      <w:bookmarkStart w:id="1309" w:name="_ETM_Q9_230000"/>
      <w:bookmarkEnd w:id="1309"/>
      <w:r>
        <w:rPr>
          <w:rFonts w:hint="cs"/>
          <w:rtl/>
        </w:rPr>
        <w:t xml:space="preserve">- - -  </w:t>
      </w:r>
    </w:p>
    <w:p w:rsidR="00932198" w:rsidRDefault="00932198" w:rsidP="00271E4F">
      <w:pPr>
        <w:rPr>
          <w:rtl/>
        </w:rPr>
      </w:pPr>
      <w:bookmarkStart w:id="1310" w:name="_ETM_Q9_235000"/>
      <w:bookmarkEnd w:id="1310"/>
    </w:p>
    <w:p w:rsidR="00932198" w:rsidRDefault="00932198" w:rsidP="00271E4F">
      <w:pPr>
        <w:pStyle w:val="af5"/>
        <w:keepNext/>
        <w:rPr>
          <w:rtl/>
        </w:rPr>
      </w:pPr>
      <w:bookmarkStart w:id="1311" w:name="ET_interruption_6255_15"/>
      <w:r w:rsidRPr="00205BD4">
        <w:rPr>
          <w:rStyle w:val="TagStyle"/>
          <w:rtl/>
        </w:rPr>
        <w:t xml:space="preserve"> &lt;&lt; קריאה &gt;&gt; </w:t>
      </w:r>
      <w:r>
        <w:rPr>
          <w:rtl/>
        </w:rPr>
        <w:t>סימון דוידסון (יש עתיד):</w:t>
      </w:r>
      <w:r w:rsidRPr="00205BD4">
        <w:rPr>
          <w:rStyle w:val="TagStyle"/>
          <w:rtl/>
        </w:rPr>
        <w:t xml:space="preserve"> &lt;&lt; קריאה &gt;&gt;</w:t>
      </w:r>
      <w:r>
        <w:rPr>
          <w:rtl/>
        </w:rPr>
        <w:t xml:space="preserve">   </w:t>
      </w:r>
      <w:bookmarkEnd w:id="1311"/>
    </w:p>
    <w:p w:rsidR="00932198" w:rsidRDefault="00932198" w:rsidP="00CA212C">
      <w:pPr>
        <w:rPr>
          <w:rtl/>
        </w:rPr>
      </w:pPr>
    </w:p>
    <w:p w:rsidR="00932198" w:rsidRPr="00205BD4" w:rsidRDefault="00932198" w:rsidP="00271E4F">
      <w:pPr>
        <w:rPr>
          <w:rtl/>
        </w:rPr>
      </w:pPr>
      <w:bookmarkStart w:id="1312" w:name="_ETM_Q9_231000"/>
      <w:bookmarkEnd w:id="1312"/>
      <w:r>
        <w:rPr>
          <w:rFonts w:hint="cs"/>
          <w:rtl/>
        </w:rPr>
        <w:t xml:space="preserve">למה זה </w:t>
      </w:r>
      <w:bookmarkStart w:id="1313" w:name="_ETM_Q9_233000"/>
      <w:bookmarkEnd w:id="1313"/>
      <w:r>
        <w:rPr>
          <w:rFonts w:hint="cs"/>
          <w:rtl/>
        </w:rPr>
        <w:t>עובר בחינוך?</w:t>
      </w:r>
    </w:p>
    <w:p w:rsidR="00932198" w:rsidRDefault="00932198" w:rsidP="009635F5">
      <w:pPr>
        <w:rPr>
          <w:rtl/>
        </w:rPr>
      </w:pPr>
    </w:p>
    <w:p w:rsidR="00932198" w:rsidRDefault="00932198" w:rsidP="00271E4F">
      <w:pPr>
        <w:pStyle w:val="-"/>
        <w:keepNext/>
        <w:rPr>
          <w:rtl/>
        </w:rPr>
      </w:pPr>
      <w:bookmarkStart w:id="1314" w:name="ET_speakercontinue_6429_13"/>
      <w:r w:rsidRPr="00205BD4">
        <w:rPr>
          <w:rStyle w:val="TagStyle"/>
          <w:rtl/>
        </w:rPr>
        <w:t xml:space="preserve"> &lt;&lt; דובר_המשך &gt;&gt; </w:t>
      </w:r>
      <w:r>
        <w:rPr>
          <w:rtl/>
        </w:rPr>
        <w:t>שר הכלכלה והתעשייה ניר ברקת:</w:t>
      </w:r>
      <w:r w:rsidRPr="00205BD4">
        <w:rPr>
          <w:rStyle w:val="TagStyle"/>
          <w:rtl/>
        </w:rPr>
        <w:t xml:space="preserve"> &lt;&lt; דובר_המשך &gt;&gt;</w:t>
      </w:r>
      <w:r>
        <w:rPr>
          <w:rtl/>
        </w:rPr>
        <w:t xml:space="preserve">   </w:t>
      </w:r>
      <w:bookmarkEnd w:id="1314"/>
    </w:p>
    <w:p w:rsidR="00932198" w:rsidRDefault="00932198" w:rsidP="00CA212C">
      <w:pPr>
        <w:rPr>
          <w:rtl/>
        </w:rPr>
      </w:pPr>
    </w:p>
    <w:p w:rsidR="00932198" w:rsidRDefault="00932198" w:rsidP="00271E4F">
      <w:pPr>
        <w:rPr>
          <w:rtl/>
        </w:rPr>
      </w:pPr>
      <w:bookmarkStart w:id="1315" w:name="_ETM_Q9_232000"/>
      <w:bookmarkStart w:id="1316" w:name="_ETM_Q9_231250"/>
      <w:bookmarkStart w:id="1317" w:name="_ETM_Q9_232909"/>
      <w:bookmarkEnd w:id="1315"/>
      <w:bookmarkEnd w:id="1316"/>
      <w:bookmarkEnd w:id="1317"/>
      <w:r>
        <w:rPr>
          <w:rtl/>
        </w:rPr>
        <w:t>ברשותך</w:t>
      </w:r>
      <w:r>
        <w:rPr>
          <w:rFonts w:hint="cs"/>
          <w:rtl/>
        </w:rPr>
        <w:t>,</w:t>
      </w:r>
      <w:r>
        <w:rPr>
          <w:rtl/>
        </w:rPr>
        <w:t xml:space="preserve"> אני אתחיל מחדש. </w:t>
      </w:r>
      <w:bookmarkStart w:id="1318" w:name="_ETM_Q9_236069"/>
      <w:bookmarkEnd w:id="1318"/>
      <w:r>
        <w:rPr>
          <w:rtl/>
        </w:rPr>
        <w:t xml:space="preserve">הצעת החוק שלפנינו מבקשת לאסור ניוד של </w:t>
      </w:r>
      <w:bookmarkStart w:id="1319" w:name="_ETM_Q9_240139"/>
      <w:bookmarkEnd w:id="1319"/>
      <w:r>
        <w:rPr>
          <w:rtl/>
        </w:rPr>
        <w:t xml:space="preserve">בעלי חיים, למעט כלבים, למוסדות חינוך ותרבות, ואף לאסור הקמת </w:t>
      </w:r>
      <w:bookmarkStart w:id="1320" w:name="_ETM_Q9_244209"/>
      <w:bookmarkEnd w:id="1320"/>
      <w:r>
        <w:rPr>
          <w:rtl/>
        </w:rPr>
        <w:t>פינות חי במסגרות פורמליות ובלתי פורמליות כאח</w:t>
      </w:r>
      <w:r>
        <w:rPr>
          <w:rFonts w:hint="cs"/>
          <w:rtl/>
        </w:rPr>
        <w:t>ת</w:t>
      </w:r>
      <w:r>
        <w:rPr>
          <w:rtl/>
        </w:rPr>
        <w:t xml:space="preserve">, מגני ילדים </w:t>
      </w:r>
      <w:bookmarkStart w:id="1321" w:name="_ETM_Q9_248279"/>
      <w:bookmarkEnd w:id="1321"/>
      <w:r>
        <w:rPr>
          <w:rtl/>
        </w:rPr>
        <w:t>ובתי ספר עד לקייטנות ומתנ</w:t>
      </w:r>
      <w:r>
        <w:rPr>
          <w:rFonts w:hint="cs"/>
          <w:rtl/>
        </w:rPr>
        <w:t>"</w:t>
      </w:r>
      <w:r>
        <w:rPr>
          <w:rtl/>
        </w:rPr>
        <w:t xml:space="preserve">סים. </w:t>
      </w:r>
      <w:bookmarkStart w:id="1322" w:name="_ETM_Q9_253309"/>
      <w:bookmarkEnd w:id="1322"/>
    </w:p>
    <w:p w:rsidR="00932198" w:rsidRDefault="00932198" w:rsidP="00271E4F">
      <w:pPr>
        <w:rPr>
          <w:rtl/>
        </w:rPr>
      </w:pPr>
    </w:p>
    <w:p w:rsidR="00932198" w:rsidRDefault="00932198" w:rsidP="006A706F">
      <w:pPr>
        <w:rPr>
          <w:rtl/>
        </w:rPr>
      </w:pPr>
      <w:bookmarkStart w:id="1323" w:name="_ETM_Q9_254000"/>
      <w:bookmarkEnd w:id="1323"/>
      <w:r>
        <w:rPr>
          <w:rtl/>
        </w:rPr>
        <w:t xml:space="preserve">אין מחלוקת על כך שתכלית ההצעה, הגנה על בעלי חיים, </w:t>
      </w:r>
      <w:bookmarkStart w:id="1324" w:name="_ETM_Q9_257509"/>
      <w:bookmarkEnd w:id="1324"/>
      <w:r>
        <w:rPr>
          <w:rtl/>
        </w:rPr>
        <w:t>היא ראויה</w:t>
      </w:r>
      <w:r>
        <w:rPr>
          <w:rFonts w:hint="cs"/>
          <w:rtl/>
        </w:rPr>
        <w:t>,</w:t>
      </w:r>
      <w:r>
        <w:rPr>
          <w:rtl/>
        </w:rPr>
        <w:t xml:space="preserve"> ומוסכם על כולנו שנדרשת </w:t>
      </w:r>
      <w:r>
        <w:rPr>
          <w:rFonts w:hint="cs"/>
          <w:rtl/>
        </w:rPr>
        <w:t>א</w:t>
      </w:r>
      <w:r>
        <w:rPr>
          <w:rtl/>
        </w:rPr>
        <w:t>סדרה הדוקה בנושא</w:t>
      </w:r>
      <w:r>
        <w:rPr>
          <w:rFonts w:hint="cs"/>
          <w:rtl/>
        </w:rPr>
        <w:t>,</w:t>
      </w:r>
      <w:r>
        <w:rPr>
          <w:rtl/>
        </w:rPr>
        <w:t xml:space="preserve"> </w:t>
      </w:r>
      <w:bookmarkStart w:id="1325" w:name="_ETM_Q9_262279"/>
      <w:bookmarkEnd w:id="1325"/>
      <w:r>
        <w:rPr>
          <w:rtl/>
        </w:rPr>
        <w:t xml:space="preserve">אך הדרך המוצעת כאן גורפת מדי ואינה נכונה. אין </w:t>
      </w:r>
      <w:bookmarkStart w:id="1326" w:name="_ETM_Q9_266563"/>
      <w:bookmarkEnd w:id="1326"/>
      <w:r>
        <w:rPr>
          <w:rtl/>
        </w:rPr>
        <w:t>מקום לתיקון החוק הראשי לצורך המטרה שמוצעת בהצעת החוק</w:t>
      </w:r>
      <w:r>
        <w:rPr>
          <w:rFonts w:hint="cs"/>
          <w:rtl/>
        </w:rPr>
        <w:t>.</w:t>
      </w:r>
    </w:p>
    <w:p w:rsidR="00932198" w:rsidRDefault="00932198" w:rsidP="00271E4F">
      <w:pPr>
        <w:rPr>
          <w:rtl/>
        </w:rPr>
      </w:pPr>
    </w:p>
    <w:p w:rsidR="00932198" w:rsidRDefault="00932198" w:rsidP="006A706F">
      <w:pPr>
        <w:rPr>
          <w:rtl/>
        </w:rPr>
      </w:pPr>
      <w:bookmarkStart w:id="1327" w:name="_ETM_Q9_272000"/>
      <w:bookmarkStart w:id="1328" w:name="_ETM_Q9_271430"/>
      <w:bookmarkEnd w:id="1327"/>
      <w:bookmarkEnd w:id="1328"/>
      <w:r>
        <w:rPr>
          <w:rtl/>
        </w:rPr>
        <w:t>חוק צער בעלי חיים</w:t>
      </w:r>
      <w:r>
        <w:rPr>
          <w:rFonts w:hint="cs"/>
          <w:rtl/>
        </w:rPr>
        <w:t xml:space="preserve"> (</w:t>
      </w:r>
      <w:r>
        <w:rPr>
          <w:rtl/>
        </w:rPr>
        <w:t>הגנה על בעלי חיים</w:t>
      </w:r>
      <w:r>
        <w:rPr>
          <w:rFonts w:hint="cs"/>
          <w:rtl/>
        </w:rPr>
        <w:t>)</w:t>
      </w:r>
      <w:r>
        <w:rPr>
          <w:rtl/>
        </w:rPr>
        <w:t>, התשנ"ד</w:t>
      </w:r>
      <w:r>
        <w:rPr>
          <w:rFonts w:hint="cs"/>
          <w:rtl/>
        </w:rPr>
        <w:t>–</w:t>
      </w:r>
      <w:r>
        <w:rPr>
          <w:rtl/>
        </w:rPr>
        <w:t xml:space="preserve">1994, </w:t>
      </w:r>
      <w:bookmarkStart w:id="1329" w:name="_ETM_Q9_274766"/>
      <w:bookmarkEnd w:id="1329"/>
      <w:r>
        <w:rPr>
          <w:rtl/>
        </w:rPr>
        <w:t xml:space="preserve">כולל תחתיו תקנות בנושא מכוח חוק זה, תקנות צער בעלי </w:t>
      </w:r>
      <w:bookmarkStart w:id="1330" w:name="_ETM_Q9_278103"/>
      <w:bookmarkEnd w:id="1330"/>
      <w:r>
        <w:rPr>
          <w:rtl/>
        </w:rPr>
        <w:t>חיים</w:t>
      </w:r>
      <w:r>
        <w:rPr>
          <w:rFonts w:hint="cs"/>
          <w:rtl/>
        </w:rPr>
        <w:t>,</w:t>
      </w:r>
      <w:r>
        <w:rPr>
          <w:rtl/>
        </w:rPr>
        <w:t xml:space="preserve"> </w:t>
      </w:r>
      <w:bookmarkStart w:id="1331" w:name="_ETM_Q9_282639"/>
      <w:bookmarkEnd w:id="1331"/>
      <w:r>
        <w:rPr>
          <w:rtl/>
        </w:rPr>
        <w:t>התשע"ט</w:t>
      </w:r>
      <w:r>
        <w:rPr>
          <w:rFonts w:hint="cs"/>
          <w:rtl/>
        </w:rPr>
        <w:t>–</w:t>
      </w:r>
      <w:r>
        <w:rPr>
          <w:rtl/>
        </w:rPr>
        <w:t xml:space="preserve">2009. תכליתן של תקנות אלה לקדם את רווחתם של </w:t>
      </w:r>
      <w:bookmarkStart w:id="1332" w:name="_ETM_Q9_286907"/>
      <w:bookmarkEnd w:id="1332"/>
      <w:r>
        <w:rPr>
          <w:rFonts w:hint="cs"/>
          <w:rtl/>
        </w:rPr>
        <w:t>ב</w:t>
      </w:r>
      <w:r>
        <w:rPr>
          <w:rtl/>
        </w:rPr>
        <w:t xml:space="preserve">עלי החיים שמוחזקים על ידי בני אדם לצרכים שאינם חקלאיים, </w:t>
      </w:r>
      <w:bookmarkStart w:id="1333" w:name="_ETM_Q9_291176"/>
      <w:bookmarkEnd w:id="1333"/>
      <w:r>
        <w:rPr>
          <w:rtl/>
        </w:rPr>
        <w:t>לרבות בפינות חי, ולוודא שמסופקים להם צ</w:t>
      </w:r>
      <w:r>
        <w:rPr>
          <w:rFonts w:hint="cs"/>
          <w:rtl/>
        </w:rPr>
        <w:t>ו</w:t>
      </w:r>
      <w:r>
        <w:rPr>
          <w:rtl/>
        </w:rPr>
        <w:t xml:space="preserve">רכיהם ותנאי החזקה הולמים </w:t>
      </w:r>
      <w:bookmarkStart w:id="1334" w:name="_ETM_Q9_295444"/>
      <w:bookmarkEnd w:id="1334"/>
      <w:r>
        <w:rPr>
          <w:rtl/>
        </w:rPr>
        <w:t xml:space="preserve">לפי סוגם ובהתאם לנסיבות החזקתם. </w:t>
      </w:r>
    </w:p>
    <w:p w:rsidR="00932198" w:rsidRDefault="00932198" w:rsidP="00271E4F">
      <w:pPr>
        <w:rPr>
          <w:rtl/>
        </w:rPr>
      </w:pPr>
    </w:p>
    <w:p w:rsidR="00932198" w:rsidRDefault="00932198" w:rsidP="00271E4F">
      <w:pPr>
        <w:rPr>
          <w:rtl/>
        </w:rPr>
      </w:pPr>
      <w:bookmarkStart w:id="1335" w:name="_ETM_Q9_300000"/>
      <w:bookmarkEnd w:id="1335"/>
      <w:r>
        <w:rPr>
          <w:rtl/>
        </w:rPr>
        <w:t xml:space="preserve">ככל שנדרשת </w:t>
      </w:r>
      <w:r>
        <w:rPr>
          <w:rFonts w:hint="cs"/>
          <w:rtl/>
        </w:rPr>
        <w:t>א</w:t>
      </w:r>
      <w:r>
        <w:rPr>
          <w:rtl/>
        </w:rPr>
        <w:t xml:space="preserve">סדרה לעניין ניוד </w:t>
      </w:r>
      <w:bookmarkStart w:id="1336" w:name="_ETM_Q9_299713"/>
      <w:bookmarkEnd w:id="1336"/>
      <w:r>
        <w:rPr>
          <w:rtl/>
        </w:rPr>
        <w:t xml:space="preserve">בעלי חיים לצרכים חינוכיים, הפתרון לכך הוא </w:t>
      </w:r>
      <w:r>
        <w:rPr>
          <w:rFonts w:hint="cs"/>
          <w:rtl/>
        </w:rPr>
        <w:t>א</w:t>
      </w:r>
      <w:r>
        <w:rPr>
          <w:rtl/>
        </w:rPr>
        <w:t xml:space="preserve">סדרה במסגרת תקנות </w:t>
      </w:r>
      <w:bookmarkStart w:id="1337" w:name="_ETM_Q9_303981"/>
      <w:bookmarkEnd w:id="1337"/>
      <w:r>
        <w:rPr>
          <w:rtl/>
        </w:rPr>
        <w:t xml:space="preserve">אלה. </w:t>
      </w:r>
      <w:bookmarkStart w:id="1338" w:name="_ETM_Q9_308740"/>
      <w:bookmarkEnd w:id="1338"/>
      <w:r>
        <w:rPr>
          <w:rtl/>
        </w:rPr>
        <w:t xml:space="preserve">לפיכך, אני מבקש להתנגד להצעת החוק. תודה רבה. </w:t>
      </w:r>
      <w:bookmarkStart w:id="1339" w:name="_ETM_Q9_313600"/>
      <w:bookmarkEnd w:id="1339"/>
    </w:p>
    <w:p w:rsidR="00932198" w:rsidRDefault="00932198" w:rsidP="009635F5">
      <w:pPr>
        <w:rPr>
          <w:rtl/>
        </w:rPr>
      </w:pPr>
    </w:p>
    <w:p w:rsidR="00932198" w:rsidRDefault="00932198" w:rsidP="00271E4F">
      <w:pPr>
        <w:pStyle w:val="af6"/>
        <w:keepNext/>
        <w:rPr>
          <w:rtl/>
        </w:rPr>
      </w:pPr>
      <w:bookmarkStart w:id="1340" w:name="ET_yor_6688_16"/>
      <w:r w:rsidRPr="00166DB2">
        <w:rPr>
          <w:rStyle w:val="TagStyle"/>
          <w:rtl/>
        </w:rPr>
        <w:t xml:space="preserve"> &lt;&lt; יור &gt;&gt; </w:t>
      </w:r>
      <w:r>
        <w:rPr>
          <w:rtl/>
        </w:rPr>
        <w:t>היו"ר יעקב מרגי:</w:t>
      </w:r>
      <w:r w:rsidRPr="00166DB2">
        <w:rPr>
          <w:rStyle w:val="TagStyle"/>
          <w:rtl/>
        </w:rPr>
        <w:t xml:space="preserve"> &lt;&lt; יור &gt;&gt;</w:t>
      </w:r>
      <w:r>
        <w:rPr>
          <w:rtl/>
        </w:rPr>
        <w:t xml:space="preserve">   </w:t>
      </w:r>
      <w:bookmarkEnd w:id="1340"/>
    </w:p>
    <w:p w:rsidR="00932198" w:rsidRDefault="00932198" w:rsidP="00CA212C">
      <w:pPr>
        <w:rPr>
          <w:rtl/>
        </w:rPr>
      </w:pPr>
    </w:p>
    <w:p w:rsidR="00932198" w:rsidRDefault="00932198" w:rsidP="009635F5">
      <w:pPr>
        <w:rPr>
          <w:rtl/>
        </w:rPr>
      </w:pPr>
      <w:bookmarkStart w:id="1341" w:name="_ETM_Q9_308000"/>
      <w:bookmarkEnd w:id="1341"/>
      <w:r>
        <w:rPr>
          <w:rFonts w:hint="cs"/>
          <w:rtl/>
        </w:rPr>
        <w:t xml:space="preserve">תודה רבה. </w:t>
      </w:r>
      <w:r>
        <w:rPr>
          <w:rFonts w:hint="eastAsia"/>
          <w:rtl/>
        </w:rPr>
        <w:t>את</w:t>
      </w:r>
      <w:r>
        <w:rPr>
          <w:rtl/>
        </w:rPr>
        <w:t xml:space="preserve"> רוצה להשיב? </w:t>
      </w:r>
      <w:bookmarkStart w:id="1342" w:name="_ETM_Q9_316979"/>
      <w:bookmarkEnd w:id="1342"/>
    </w:p>
    <w:p w:rsidR="00932198" w:rsidRDefault="00932198" w:rsidP="009635F5">
      <w:pPr>
        <w:rPr>
          <w:rtl/>
        </w:rPr>
      </w:pPr>
    </w:p>
    <w:p w:rsidR="00932198" w:rsidRDefault="00932198" w:rsidP="00271E4F">
      <w:pPr>
        <w:pStyle w:val="af5"/>
        <w:keepNext/>
        <w:rPr>
          <w:rtl/>
        </w:rPr>
      </w:pPr>
      <w:bookmarkStart w:id="1343" w:name="ET_interruption_6231_17"/>
      <w:r w:rsidRPr="00166DB2">
        <w:rPr>
          <w:rStyle w:val="TagStyle"/>
          <w:rtl/>
        </w:rPr>
        <w:t xml:space="preserve"> &lt;&lt; קריאה &gt;&gt; </w:t>
      </w:r>
      <w:r>
        <w:rPr>
          <w:rtl/>
        </w:rPr>
        <w:t>יסמין פרידמן (יש עתיד):</w:t>
      </w:r>
      <w:r w:rsidRPr="00166DB2">
        <w:rPr>
          <w:rStyle w:val="TagStyle"/>
          <w:rtl/>
        </w:rPr>
        <w:t xml:space="preserve"> &lt;&lt; קריאה &gt;&gt;</w:t>
      </w:r>
      <w:r>
        <w:rPr>
          <w:rtl/>
        </w:rPr>
        <w:t xml:space="preserve">   </w:t>
      </w:r>
      <w:bookmarkEnd w:id="1343"/>
    </w:p>
    <w:p w:rsidR="00932198" w:rsidRDefault="00932198" w:rsidP="00CA212C">
      <w:pPr>
        <w:rPr>
          <w:rtl/>
        </w:rPr>
      </w:pPr>
    </w:p>
    <w:p w:rsidR="00932198" w:rsidRDefault="00932198" w:rsidP="00271E4F">
      <w:pPr>
        <w:rPr>
          <w:rtl/>
        </w:rPr>
      </w:pPr>
      <w:bookmarkStart w:id="1344" w:name="_ETM_Q9_314000"/>
      <w:bookmarkEnd w:id="1344"/>
      <w:r>
        <w:rPr>
          <w:rFonts w:hint="cs"/>
          <w:rtl/>
        </w:rPr>
        <w:t>כן.</w:t>
      </w:r>
    </w:p>
    <w:p w:rsidR="00932198" w:rsidRDefault="00932198" w:rsidP="00271E4F">
      <w:pPr>
        <w:rPr>
          <w:rtl/>
        </w:rPr>
      </w:pPr>
      <w:bookmarkStart w:id="1345" w:name="_ETM_Q9_315000"/>
      <w:bookmarkEnd w:id="1345"/>
    </w:p>
    <w:p w:rsidR="00932198" w:rsidRDefault="00932198" w:rsidP="00271E4F">
      <w:pPr>
        <w:pStyle w:val="af6"/>
        <w:keepNext/>
        <w:rPr>
          <w:rtl/>
        </w:rPr>
      </w:pPr>
      <w:r w:rsidRPr="00166DB2">
        <w:rPr>
          <w:rStyle w:val="TagStyle"/>
          <w:rtl/>
        </w:rPr>
        <w:t xml:space="preserve"> &lt;&lt; יור &gt;&gt; </w:t>
      </w:r>
      <w:r>
        <w:rPr>
          <w:rtl/>
        </w:rPr>
        <w:t>היו"ר יעקב מרגי:</w:t>
      </w:r>
      <w:r w:rsidRPr="00166DB2">
        <w:rPr>
          <w:rStyle w:val="TagStyle"/>
          <w:rtl/>
        </w:rPr>
        <w:t xml:space="preserve"> &lt;&lt; יור &gt;&gt;</w:t>
      </w:r>
      <w:r>
        <w:rPr>
          <w:rtl/>
        </w:rPr>
        <w:t xml:space="preserve">   </w:t>
      </w:r>
    </w:p>
    <w:p w:rsidR="00932198" w:rsidRDefault="00932198" w:rsidP="00CA212C">
      <w:pPr>
        <w:rPr>
          <w:rtl/>
        </w:rPr>
      </w:pPr>
    </w:p>
    <w:p w:rsidR="00932198" w:rsidRDefault="00932198" w:rsidP="009635F5">
      <w:pPr>
        <w:rPr>
          <w:rtl/>
        </w:rPr>
      </w:pPr>
      <w:bookmarkStart w:id="1346" w:name="_ETM_Q9_316000"/>
      <w:bookmarkStart w:id="1347" w:name="_ETM_Q9_310000"/>
      <w:bookmarkEnd w:id="1346"/>
      <w:bookmarkEnd w:id="1347"/>
      <w:r>
        <w:rPr>
          <w:rtl/>
        </w:rPr>
        <w:t>בבקשה, גברתי</w:t>
      </w:r>
      <w:r>
        <w:rPr>
          <w:rFonts w:hint="cs"/>
          <w:rtl/>
        </w:rPr>
        <w:t xml:space="preserve">, שלוש דקות לרשותך. </w:t>
      </w:r>
      <w:bookmarkStart w:id="1348" w:name="_ETM_Q9_328000"/>
      <w:bookmarkEnd w:id="1348"/>
    </w:p>
    <w:p w:rsidR="00932198" w:rsidRDefault="00932198" w:rsidP="009635F5">
      <w:pPr>
        <w:rPr>
          <w:rtl/>
        </w:rPr>
      </w:pPr>
    </w:p>
    <w:p w:rsidR="00932198" w:rsidRDefault="00932198" w:rsidP="00271E4F">
      <w:pPr>
        <w:pStyle w:val="a4"/>
        <w:keepNext/>
        <w:rPr>
          <w:rtl/>
        </w:rPr>
      </w:pPr>
      <w:bookmarkStart w:id="1349" w:name="ET_speaker_6231_19"/>
      <w:r w:rsidRPr="00166DB2">
        <w:rPr>
          <w:rStyle w:val="TagStyle"/>
          <w:rtl/>
        </w:rPr>
        <w:t xml:space="preserve"> &lt;&lt; דובר &gt;&gt; </w:t>
      </w:r>
      <w:bookmarkStart w:id="1350" w:name="_Toc233882695"/>
      <w:bookmarkStart w:id="1351" w:name="_Toc233882851"/>
      <w:r>
        <w:rPr>
          <w:rtl/>
        </w:rPr>
        <w:t>יסמין פרידמן (יש עתיד):</w:t>
      </w:r>
      <w:bookmarkEnd w:id="1350"/>
      <w:bookmarkEnd w:id="1351"/>
      <w:r w:rsidRPr="00166DB2">
        <w:rPr>
          <w:rStyle w:val="TagStyle"/>
          <w:rtl/>
        </w:rPr>
        <w:t xml:space="preserve"> &lt;&lt; דובר &gt;&gt;</w:t>
      </w:r>
      <w:r>
        <w:rPr>
          <w:rtl/>
        </w:rPr>
        <w:t xml:space="preserve">   </w:t>
      </w:r>
      <w:bookmarkEnd w:id="1349"/>
    </w:p>
    <w:p w:rsidR="00932198" w:rsidRDefault="00932198" w:rsidP="00CA212C">
      <w:pPr>
        <w:rPr>
          <w:rtl/>
        </w:rPr>
      </w:pPr>
    </w:p>
    <w:p w:rsidR="00932198" w:rsidRDefault="00932198" w:rsidP="006A706F">
      <w:pPr>
        <w:rPr>
          <w:rtl/>
        </w:rPr>
      </w:pPr>
      <w:bookmarkStart w:id="1352" w:name="_ETM_Q9_324000"/>
      <w:bookmarkStart w:id="1353" w:name="_ETM_Q9_318899"/>
      <w:bookmarkStart w:id="1354" w:name="_ETM_Q9_327470"/>
      <w:bookmarkStart w:id="1355" w:name="_ETM_Q9_329729"/>
      <w:bookmarkEnd w:id="1352"/>
      <w:bookmarkEnd w:id="1353"/>
      <w:bookmarkEnd w:id="1354"/>
      <w:bookmarkEnd w:id="1355"/>
      <w:r>
        <w:rPr>
          <w:rFonts w:hint="eastAsia"/>
          <w:rtl/>
        </w:rPr>
        <w:t>אדוני</w:t>
      </w:r>
      <w:r>
        <w:rPr>
          <w:rtl/>
        </w:rPr>
        <w:t xml:space="preserve"> השר, לא נעים לי ששלחו אותך עם התשובה הזאת</w:t>
      </w:r>
      <w:r>
        <w:rPr>
          <w:rFonts w:hint="cs"/>
          <w:rtl/>
        </w:rPr>
        <w:t xml:space="preserve">, </w:t>
      </w:r>
      <w:bookmarkStart w:id="1356" w:name="_ETM_Q9_333779"/>
      <w:bookmarkEnd w:id="1356"/>
      <w:r>
        <w:rPr>
          <w:rtl/>
        </w:rPr>
        <w:t xml:space="preserve">באמת, זה לא נעים, זה כל כך </w:t>
      </w:r>
      <w:bookmarkStart w:id="1357" w:name="_ETM_Q9_337829"/>
      <w:bookmarkEnd w:id="1357"/>
      <w:r>
        <w:rPr>
          <w:rtl/>
        </w:rPr>
        <w:t xml:space="preserve">מביך. </w:t>
      </w:r>
      <w:r>
        <w:rPr>
          <w:rFonts w:hint="cs"/>
          <w:rtl/>
        </w:rPr>
        <w:t>1.</w:t>
      </w:r>
      <w:r>
        <w:rPr>
          <w:rtl/>
        </w:rPr>
        <w:t xml:space="preserve"> אין תקנות על הובלת בעלי חיים כמו </w:t>
      </w:r>
      <w:r>
        <w:rPr>
          <w:rFonts w:hint="cs"/>
          <w:rtl/>
        </w:rPr>
        <w:t>א</w:t>
      </w:r>
      <w:r>
        <w:rPr>
          <w:rtl/>
        </w:rPr>
        <w:t xml:space="preserve">רנבות </w:t>
      </w:r>
      <w:bookmarkStart w:id="1358" w:name="_ETM_Q9_341879"/>
      <w:bookmarkEnd w:id="1358"/>
      <w:r>
        <w:rPr>
          <w:rtl/>
        </w:rPr>
        <w:t xml:space="preserve">או אוגרים או נחשים, אוקיי? אין, זה לא קיים. </w:t>
      </w:r>
    </w:p>
    <w:p w:rsidR="00932198" w:rsidRDefault="00932198" w:rsidP="00271E4F">
      <w:pPr>
        <w:rPr>
          <w:rtl/>
        </w:rPr>
      </w:pPr>
    </w:p>
    <w:p w:rsidR="00932198" w:rsidRDefault="00932198" w:rsidP="006A706F">
      <w:pPr>
        <w:rPr>
          <w:rtl/>
        </w:rPr>
      </w:pPr>
      <w:bookmarkStart w:id="1359" w:name="_ETM_Q9_343000"/>
      <w:bookmarkEnd w:id="1359"/>
      <w:r>
        <w:rPr>
          <w:rtl/>
        </w:rPr>
        <w:t xml:space="preserve">עכשיו, </w:t>
      </w:r>
      <w:bookmarkStart w:id="1360" w:name="_ETM_Q9_345929"/>
      <w:bookmarkEnd w:id="1360"/>
      <w:r>
        <w:rPr>
          <w:rtl/>
        </w:rPr>
        <w:t>אנחנו מחכים</w:t>
      </w:r>
      <w:r>
        <w:rPr>
          <w:rFonts w:hint="cs"/>
          <w:rtl/>
        </w:rPr>
        <w:t xml:space="preserve"> חמש</w:t>
      </w:r>
      <w:r>
        <w:rPr>
          <w:rtl/>
        </w:rPr>
        <w:t xml:space="preserve"> שנים ל</w:t>
      </w:r>
      <w:r>
        <w:rPr>
          <w:rFonts w:hint="cs"/>
          <w:rtl/>
        </w:rPr>
        <w:t>-</w:t>
      </w:r>
      <w:r>
        <w:t>RIA</w:t>
      </w:r>
      <w:r>
        <w:rPr>
          <w:rtl/>
        </w:rPr>
        <w:t xml:space="preserve"> על החזיר</w:t>
      </w:r>
      <w:r>
        <w:rPr>
          <w:rFonts w:hint="cs"/>
          <w:rtl/>
        </w:rPr>
        <w:t>ים,</w:t>
      </w:r>
      <w:bookmarkStart w:id="1361" w:name="_ETM_Q9_349990"/>
      <w:bookmarkEnd w:id="1361"/>
      <w:r>
        <w:rPr>
          <w:rFonts w:hint="cs"/>
          <w:rtl/>
        </w:rPr>
        <w:t xml:space="preserve"> חמש</w:t>
      </w:r>
      <w:r>
        <w:rPr>
          <w:rtl/>
        </w:rPr>
        <w:t xml:space="preserve"> שנים לתקנות על חזירים</w:t>
      </w:r>
      <w:r>
        <w:rPr>
          <w:rFonts w:hint="cs"/>
          <w:rtl/>
        </w:rPr>
        <w:t>;</w:t>
      </w:r>
      <w:r>
        <w:rPr>
          <w:rtl/>
        </w:rPr>
        <w:t xml:space="preserve"> 12 שנה חיכינו לתרנגולים</w:t>
      </w:r>
      <w:r>
        <w:rPr>
          <w:rFonts w:hint="cs"/>
          <w:rtl/>
        </w:rPr>
        <w:t>.</w:t>
      </w:r>
      <w:r>
        <w:rPr>
          <w:rtl/>
        </w:rPr>
        <w:t xml:space="preserve"> באמת</w:t>
      </w:r>
      <w:r>
        <w:rPr>
          <w:rFonts w:hint="cs"/>
          <w:rtl/>
        </w:rPr>
        <w:t>,</w:t>
      </w:r>
      <w:r>
        <w:rPr>
          <w:rtl/>
        </w:rPr>
        <w:t xml:space="preserve"> </w:t>
      </w:r>
      <w:bookmarkStart w:id="1362" w:name="_ETM_Q9_355055"/>
      <w:bookmarkEnd w:id="1362"/>
      <w:r>
        <w:rPr>
          <w:rtl/>
        </w:rPr>
        <w:t xml:space="preserve">משרד החקלאות </w:t>
      </w:r>
      <w:r>
        <w:rPr>
          <w:rFonts w:hint="cs"/>
          <w:rtl/>
        </w:rPr>
        <w:t xml:space="preserve">ממש </w:t>
      </w:r>
      <w:r>
        <w:rPr>
          <w:rtl/>
        </w:rPr>
        <w:t>מאוד משתף פעולה בתקנות</w:t>
      </w:r>
      <w:r>
        <w:rPr>
          <w:rFonts w:hint="cs"/>
          <w:rtl/>
        </w:rPr>
        <w:t>.</w:t>
      </w:r>
      <w:r>
        <w:rPr>
          <w:rtl/>
        </w:rPr>
        <w:t xml:space="preserve"> מאוד</w:t>
      </w:r>
      <w:r>
        <w:rPr>
          <w:rFonts w:hint="cs"/>
          <w:rtl/>
        </w:rPr>
        <w:t xml:space="preserve">. </w:t>
      </w:r>
      <w:bookmarkStart w:id="1363" w:name="_ETM_Q9_356000"/>
      <w:bookmarkEnd w:id="1363"/>
      <w:r>
        <w:rPr>
          <w:rtl/>
        </w:rPr>
        <w:t>לכן</w:t>
      </w:r>
      <w:r>
        <w:rPr>
          <w:rFonts w:hint="cs"/>
          <w:rtl/>
        </w:rPr>
        <w:t>,</w:t>
      </w:r>
      <w:r>
        <w:rPr>
          <w:rtl/>
        </w:rPr>
        <w:t xml:space="preserve"> כאילו </w:t>
      </w:r>
      <w:bookmarkStart w:id="1364" w:name="_ETM_Q9_360120"/>
      <w:bookmarkEnd w:id="1364"/>
      <w:r>
        <w:rPr>
          <w:rtl/>
        </w:rPr>
        <w:t xml:space="preserve">כל תירוץ של </w:t>
      </w:r>
      <w:r>
        <w:rPr>
          <w:rFonts w:hint="cs"/>
          <w:rtl/>
        </w:rPr>
        <w:t xml:space="preserve">– </w:t>
      </w:r>
      <w:r>
        <w:rPr>
          <w:rtl/>
        </w:rPr>
        <w:t xml:space="preserve">אל תדאג, אני אפילו לא צריכה את </w:t>
      </w:r>
      <w:bookmarkStart w:id="1365" w:name="_ETM_Q9_365185"/>
      <w:bookmarkEnd w:id="1365"/>
      <w:r>
        <w:rPr>
          <w:rtl/>
        </w:rPr>
        <w:t>ה</w:t>
      </w:r>
      <w:r>
        <w:rPr>
          <w:rFonts w:hint="cs"/>
          <w:rtl/>
        </w:rPr>
        <w:t>שלוש</w:t>
      </w:r>
      <w:r>
        <w:rPr>
          <w:rtl/>
        </w:rPr>
        <w:t xml:space="preserve"> דקות, </w:t>
      </w:r>
      <w:r>
        <w:rPr>
          <w:rFonts w:hint="cs"/>
          <w:rtl/>
        </w:rPr>
        <w:t xml:space="preserve">אתה </w:t>
      </w:r>
      <w:r>
        <w:rPr>
          <w:rtl/>
        </w:rPr>
        <w:t>יכול להיות רגוע, אני מעולם לא חרגתי</w:t>
      </w:r>
      <w:r>
        <w:rPr>
          <w:rFonts w:hint="cs"/>
          <w:rtl/>
        </w:rPr>
        <w:t>.</w:t>
      </w:r>
      <w:bookmarkStart w:id="1366" w:name="_ETM_Q9_367000"/>
      <w:bookmarkStart w:id="1367" w:name="_ETM_Q9_370500"/>
      <w:bookmarkEnd w:id="1366"/>
      <w:bookmarkEnd w:id="1367"/>
      <w:r>
        <w:rPr>
          <w:rFonts w:hint="cs"/>
          <w:rtl/>
        </w:rPr>
        <w:t xml:space="preserve"> </w:t>
      </w:r>
      <w:r>
        <w:rPr>
          <w:rtl/>
        </w:rPr>
        <w:t>ולכן</w:t>
      </w:r>
      <w:r>
        <w:rPr>
          <w:rFonts w:hint="cs"/>
          <w:rtl/>
        </w:rPr>
        <w:t>,</w:t>
      </w:r>
      <w:r>
        <w:rPr>
          <w:rtl/>
        </w:rPr>
        <w:t xml:space="preserve"> באמת, התשובה של משרד החקלאות פעם אחר פעם מביכה, </w:t>
      </w:r>
      <w:bookmarkStart w:id="1368" w:name="_ETM_Q9_375000"/>
      <w:bookmarkEnd w:id="1368"/>
      <w:r>
        <w:rPr>
          <w:rtl/>
        </w:rPr>
        <w:t>פעם אחר פעם הם מסרבים לשתף פעולה</w:t>
      </w:r>
      <w:r>
        <w:rPr>
          <w:rFonts w:hint="cs"/>
          <w:rtl/>
        </w:rPr>
        <w:t>.</w:t>
      </w:r>
      <w:r>
        <w:rPr>
          <w:rtl/>
        </w:rPr>
        <w:t xml:space="preserve"> רוב הזמן</w:t>
      </w:r>
      <w:r>
        <w:rPr>
          <w:rFonts w:hint="cs"/>
          <w:rtl/>
        </w:rPr>
        <w:t>,</w:t>
      </w:r>
      <w:r>
        <w:rPr>
          <w:rtl/>
        </w:rPr>
        <w:t xml:space="preserve"> לא </w:t>
      </w:r>
      <w:bookmarkStart w:id="1369" w:name="_ETM_Q9_379500"/>
      <w:bookmarkEnd w:id="1369"/>
      <w:r>
        <w:rPr>
          <w:rtl/>
        </w:rPr>
        <w:t>נעים לי להגיד, אפילו אין להם את הידע</w:t>
      </w:r>
      <w:r>
        <w:rPr>
          <w:rFonts w:hint="cs"/>
          <w:rtl/>
        </w:rPr>
        <w:t>.</w:t>
      </w:r>
      <w:r>
        <w:rPr>
          <w:rtl/>
        </w:rPr>
        <w:t xml:space="preserve"> הם שולחים </w:t>
      </w:r>
      <w:bookmarkStart w:id="1370" w:name="_ETM_Q9_384000"/>
      <w:bookmarkEnd w:id="1370"/>
      <w:r>
        <w:rPr>
          <w:rtl/>
        </w:rPr>
        <w:t xml:space="preserve">לכאן שרים </w:t>
      </w:r>
      <w:r>
        <w:rPr>
          <w:rFonts w:hint="cs"/>
          <w:rtl/>
        </w:rPr>
        <w:t xml:space="preserve">– </w:t>
      </w:r>
      <w:r>
        <w:rPr>
          <w:rtl/>
        </w:rPr>
        <w:t xml:space="preserve">אין להם אפילו את הידע על התחום שהם </w:t>
      </w:r>
      <w:bookmarkStart w:id="1371" w:name="_ETM_Q9_388500"/>
      <w:bookmarkEnd w:id="1371"/>
      <w:r>
        <w:rPr>
          <w:rtl/>
        </w:rPr>
        <w:t xml:space="preserve">אמונים עליו במשרד. </w:t>
      </w:r>
      <w:bookmarkStart w:id="1372" w:name="_ETM_Q9_393220"/>
      <w:bookmarkEnd w:id="1372"/>
    </w:p>
    <w:p w:rsidR="00932198" w:rsidRDefault="00932198" w:rsidP="00271E4F">
      <w:pPr>
        <w:rPr>
          <w:rtl/>
        </w:rPr>
      </w:pPr>
    </w:p>
    <w:p w:rsidR="00932198" w:rsidRDefault="00932198" w:rsidP="006A706F">
      <w:pPr>
        <w:rPr>
          <w:rtl/>
        </w:rPr>
      </w:pPr>
      <w:r>
        <w:rPr>
          <w:rtl/>
        </w:rPr>
        <w:t>אני באמת באמת מקווה שממשלה אחרת תורכב אחרי הבחירות</w:t>
      </w:r>
      <w:r>
        <w:rPr>
          <w:rFonts w:hint="cs"/>
          <w:rtl/>
        </w:rPr>
        <w:t>.</w:t>
      </w:r>
      <w:r>
        <w:rPr>
          <w:rtl/>
        </w:rPr>
        <w:t xml:space="preserve"> מה </w:t>
      </w:r>
      <w:bookmarkStart w:id="1373" w:name="_ETM_Q9_397705"/>
      <w:bookmarkEnd w:id="1373"/>
      <w:r>
        <w:rPr>
          <w:rtl/>
        </w:rPr>
        <w:t>לעשות</w:t>
      </w:r>
      <w:r>
        <w:rPr>
          <w:rFonts w:hint="cs"/>
          <w:rtl/>
        </w:rPr>
        <w:t>?</w:t>
      </w:r>
      <w:r>
        <w:rPr>
          <w:rtl/>
        </w:rPr>
        <w:t xml:space="preserve"> זאת שאיפת ליבי</w:t>
      </w:r>
      <w:r>
        <w:rPr>
          <w:rFonts w:hint="cs"/>
          <w:rtl/>
        </w:rPr>
        <w:t>,</w:t>
      </w:r>
      <w:r>
        <w:rPr>
          <w:rtl/>
        </w:rPr>
        <w:t xml:space="preserve"> באופן מפתיע. </w:t>
      </w:r>
      <w:bookmarkStart w:id="1374" w:name="_ETM_Q9_402580"/>
      <w:bookmarkEnd w:id="1374"/>
      <w:r>
        <w:rPr>
          <w:rtl/>
        </w:rPr>
        <w:t xml:space="preserve">אני חושבת שאחד הדברים הראשונים שצריך לעשות זה להוציא את </w:t>
      </w:r>
      <w:bookmarkStart w:id="1375" w:name="_ETM_Q9_407038"/>
      <w:bookmarkEnd w:id="1375"/>
      <w:r>
        <w:rPr>
          <w:rFonts w:hint="cs"/>
          <w:rtl/>
        </w:rPr>
        <w:t>צע</w:t>
      </w:r>
      <w:r>
        <w:rPr>
          <w:rtl/>
        </w:rPr>
        <w:t>ר בעלי חיים ממשרד החקלאות</w:t>
      </w:r>
      <w:r>
        <w:rPr>
          <w:rFonts w:hint="cs"/>
          <w:rtl/>
        </w:rPr>
        <w:t>.</w:t>
      </w:r>
      <w:r>
        <w:rPr>
          <w:rtl/>
        </w:rPr>
        <w:t xml:space="preserve"> הוא לא יכול לשבת שם</w:t>
      </w:r>
      <w:r>
        <w:rPr>
          <w:rFonts w:hint="cs"/>
          <w:rtl/>
        </w:rPr>
        <w:t>.</w:t>
      </w:r>
      <w:r>
        <w:rPr>
          <w:rtl/>
        </w:rPr>
        <w:t xml:space="preserve"> </w:t>
      </w:r>
      <w:bookmarkStart w:id="1376" w:name="_ETM_Q9_411496"/>
      <w:bookmarkEnd w:id="1376"/>
      <w:r>
        <w:rPr>
          <w:rtl/>
        </w:rPr>
        <w:t xml:space="preserve">זה אפילו לא משנה איזה שר יושב שם, זה אף </w:t>
      </w:r>
      <w:bookmarkStart w:id="1377" w:name="_ETM_Q9_415955"/>
      <w:bookmarkEnd w:id="1377"/>
      <w:r>
        <w:rPr>
          <w:rtl/>
        </w:rPr>
        <w:t xml:space="preserve">פעם לא נגמר בטוב </w:t>
      </w:r>
      <w:r>
        <w:rPr>
          <w:rFonts w:hint="cs"/>
          <w:rtl/>
        </w:rPr>
        <w:t xml:space="preserve">– </w:t>
      </w:r>
      <w:r>
        <w:rPr>
          <w:rtl/>
        </w:rPr>
        <w:t xml:space="preserve">אף פעם לא דואגים באמת לבעלי </w:t>
      </w:r>
      <w:bookmarkStart w:id="1378" w:name="_ETM_Q9_420413"/>
      <w:bookmarkEnd w:id="1378"/>
      <w:r>
        <w:rPr>
          <w:rtl/>
        </w:rPr>
        <w:t>החיים</w:t>
      </w:r>
      <w:r>
        <w:rPr>
          <w:rFonts w:hint="cs"/>
          <w:rtl/>
        </w:rPr>
        <w:t>;</w:t>
      </w:r>
      <w:r>
        <w:rPr>
          <w:rtl/>
        </w:rPr>
        <w:t xml:space="preserve"> תמיד לאינטרסים צרים</w:t>
      </w:r>
      <w:r>
        <w:rPr>
          <w:rFonts w:hint="cs"/>
          <w:rtl/>
        </w:rPr>
        <w:t>,</w:t>
      </w:r>
      <w:r>
        <w:rPr>
          <w:rtl/>
        </w:rPr>
        <w:t xml:space="preserve"> תמיד לעניינים תקציביים</w:t>
      </w:r>
      <w:r>
        <w:rPr>
          <w:rFonts w:hint="cs"/>
          <w:rtl/>
        </w:rPr>
        <w:t>.</w:t>
      </w:r>
      <w:bookmarkStart w:id="1379" w:name="_ETM_Q9_424000"/>
      <w:bookmarkStart w:id="1380" w:name="_ETM_Q9_425000"/>
      <w:bookmarkEnd w:id="1379"/>
      <w:bookmarkEnd w:id="1380"/>
      <w:r>
        <w:rPr>
          <w:rFonts w:hint="cs"/>
          <w:rtl/>
        </w:rPr>
        <w:t xml:space="preserve"> </w:t>
      </w:r>
      <w:r>
        <w:rPr>
          <w:rtl/>
        </w:rPr>
        <w:t xml:space="preserve">צריכה לקום רשות </w:t>
      </w:r>
      <w:bookmarkStart w:id="1381" w:name="_ETM_Q9_424871"/>
      <w:bookmarkEnd w:id="1381"/>
      <w:r>
        <w:rPr>
          <w:rtl/>
        </w:rPr>
        <w:t>שתטפל בבעלי החיים</w:t>
      </w:r>
      <w:bookmarkStart w:id="1382" w:name="_ETM_Q9_429339"/>
      <w:bookmarkEnd w:id="1382"/>
      <w:r>
        <w:rPr>
          <w:rtl/>
        </w:rPr>
        <w:t>, כמו שיש רשות הטבע והגנים</w:t>
      </w:r>
      <w:r>
        <w:rPr>
          <w:rFonts w:hint="cs"/>
          <w:rtl/>
        </w:rPr>
        <w:t>.</w:t>
      </w:r>
      <w:r>
        <w:rPr>
          <w:rtl/>
        </w:rPr>
        <w:t xml:space="preserve"> צריכה לקום רשות שתרכז, </w:t>
      </w:r>
      <w:bookmarkStart w:id="1383" w:name="_ETM_Q9_433513"/>
      <w:bookmarkEnd w:id="1383"/>
      <w:r>
        <w:rPr>
          <w:rtl/>
        </w:rPr>
        <w:t>שיהיו תקנות, שיהיה סדר</w:t>
      </w:r>
      <w:r>
        <w:rPr>
          <w:rFonts w:hint="cs"/>
          <w:rtl/>
        </w:rPr>
        <w:t>.</w:t>
      </w:r>
    </w:p>
    <w:p w:rsidR="00932198" w:rsidRDefault="00932198" w:rsidP="00271E4F">
      <w:pPr>
        <w:rPr>
          <w:rtl/>
        </w:rPr>
      </w:pPr>
    </w:p>
    <w:p w:rsidR="00932198" w:rsidRDefault="00932198" w:rsidP="00271E4F">
      <w:pPr>
        <w:rPr>
          <w:rtl/>
        </w:rPr>
      </w:pPr>
      <w:bookmarkStart w:id="1384" w:name="_ETM_Q9_439000"/>
      <w:bookmarkEnd w:id="1384"/>
      <w:r>
        <w:rPr>
          <w:rtl/>
        </w:rPr>
        <w:t xml:space="preserve">אתה יודע, אתמול התהפכה בסדום משאית </w:t>
      </w:r>
      <w:bookmarkStart w:id="1385" w:name="_ETM_Q9_437687"/>
      <w:bookmarkEnd w:id="1385"/>
      <w:r>
        <w:rPr>
          <w:rtl/>
        </w:rPr>
        <w:t xml:space="preserve">עם עגלים. </w:t>
      </w:r>
    </w:p>
    <w:p w:rsidR="00932198" w:rsidRDefault="00932198" w:rsidP="00271E4F">
      <w:pPr>
        <w:rPr>
          <w:rtl/>
        </w:rPr>
      </w:pPr>
    </w:p>
    <w:p w:rsidR="00932198" w:rsidRDefault="00932198" w:rsidP="00271E4F">
      <w:pPr>
        <w:pStyle w:val="af6"/>
        <w:keepNext/>
        <w:rPr>
          <w:rtl/>
        </w:rPr>
      </w:pPr>
      <w:r w:rsidRPr="00DD604C">
        <w:rPr>
          <w:rStyle w:val="TagStyle"/>
          <w:rtl/>
        </w:rPr>
        <w:t xml:space="preserve"> &lt;&lt; יור &gt;&gt; </w:t>
      </w:r>
      <w:r>
        <w:rPr>
          <w:rtl/>
        </w:rPr>
        <w:t>היו"ר יעקב מרגי:</w:t>
      </w:r>
      <w:r w:rsidRPr="00DD604C">
        <w:rPr>
          <w:rStyle w:val="TagStyle"/>
          <w:rtl/>
        </w:rPr>
        <w:t xml:space="preserve"> &lt;&lt; יור &gt;&gt;</w:t>
      </w:r>
      <w:r>
        <w:rPr>
          <w:rtl/>
        </w:rPr>
        <w:t xml:space="preserve">   </w:t>
      </w:r>
    </w:p>
    <w:p w:rsidR="00932198" w:rsidRDefault="00932198" w:rsidP="00CA212C">
      <w:pPr>
        <w:rPr>
          <w:rtl/>
        </w:rPr>
      </w:pPr>
    </w:p>
    <w:p w:rsidR="00932198" w:rsidRDefault="00932198" w:rsidP="006A706F">
      <w:pPr>
        <w:rPr>
          <w:rtl/>
        </w:rPr>
      </w:pPr>
      <w:r>
        <w:rPr>
          <w:rtl/>
        </w:rPr>
        <w:t>לא פעם ראשונה</w:t>
      </w:r>
      <w:r>
        <w:rPr>
          <w:rFonts w:hint="cs"/>
          <w:rtl/>
        </w:rPr>
        <w:t>.</w:t>
      </w:r>
      <w:r>
        <w:rPr>
          <w:rtl/>
        </w:rPr>
        <w:t xml:space="preserve"> כתבתי על זה. </w:t>
      </w:r>
    </w:p>
    <w:p w:rsidR="00932198" w:rsidRDefault="00932198" w:rsidP="00271E4F">
      <w:pPr>
        <w:rPr>
          <w:rtl/>
        </w:rPr>
      </w:pPr>
    </w:p>
    <w:p w:rsidR="00932198" w:rsidRDefault="00932198" w:rsidP="00271E4F">
      <w:pPr>
        <w:pStyle w:val="-"/>
        <w:keepNext/>
        <w:rPr>
          <w:rtl/>
        </w:rPr>
      </w:pPr>
      <w:r w:rsidRPr="00DD604C">
        <w:rPr>
          <w:rStyle w:val="TagStyle"/>
          <w:rtl/>
        </w:rPr>
        <w:t xml:space="preserve"> &lt;&lt; דובר_המשך &gt;&gt; </w:t>
      </w:r>
      <w:r>
        <w:rPr>
          <w:rtl/>
        </w:rPr>
        <w:t>יסמין פרידמן (יש עתיד):</w:t>
      </w:r>
      <w:r w:rsidRPr="00DD604C">
        <w:rPr>
          <w:rStyle w:val="TagStyle"/>
          <w:rtl/>
        </w:rPr>
        <w:t xml:space="preserve"> &lt;&lt; דובר_המשך &gt;&gt;</w:t>
      </w:r>
      <w:r>
        <w:rPr>
          <w:rtl/>
        </w:rPr>
        <w:t xml:space="preserve">   </w:t>
      </w:r>
    </w:p>
    <w:p w:rsidR="00932198" w:rsidRDefault="00932198" w:rsidP="00CA212C">
      <w:pPr>
        <w:rPr>
          <w:rtl/>
        </w:rPr>
      </w:pPr>
    </w:p>
    <w:p w:rsidR="00932198" w:rsidRPr="00DD604C" w:rsidRDefault="00932198" w:rsidP="00271E4F">
      <w:pPr>
        <w:rPr>
          <w:rtl/>
        </w:rPr>
      </w:pPr>
      <w:bookmarkStart w:id="1386" w:name="_ETM_Q9_440000"/>
      <w:bookmarkEnd w:id="1386"/>
      <w:r>
        <w:rPr>
          <w:rFonts w:hint="cs"/>
          <w:rtl/>
        </w:rPr>
        <w:t xml:space="preserve">נורא. </w:t>
      </w:r>
    </w:p>
    <w:p w:rsidR="00932198" w:rsidRDefault="00932198" w:rsidP="00271E4F">
      <w:pPr>
        <w:rPr>
          <w:rtl/>
        </w:rPr>
      </w:pPr>
    </w:p>
    <w:p w:rsidR="00932198" w:rsidRDefault="00932198" w:rsidP="00271E4F">
      <w:pPr>
        <w:pStyle w:val="af5"/>
        <w:keepNext/>
        <w:rPr>
          <w:rtl/>
        </w:rPr>
      </w:pPr>
      <w:bookmarkStart w:id="1387" w:name="ET_interruption_5082_21"/>
      <w:r w:rsidRPr="00DD604C">
        <w:rPr>
          <w:rStyle w:val="TagStyle"/>
          <w:rtl/>
        </w:rPr>
        <w:t xml:space="preserve"> &lt;&lt; קריאה &gt;&gt; </w:t>
      </w:r>
      <w:r>
        <w:rPr>
          <w:rtl/>
        </w:rPr>
        <w:t>מאיר כהן (יש עתיד):</w:t>
      </w:r>
      <w:r w:rsidRPr="00DD604C">
        <w:rPr>
          <w:rStyle w:val="TagStyle"/>
          <w:rtl/>
        </w:rPr>
        <w:t xml:space="preserve"> &lt;&lt; קריאה &gt;&gt;</w:t>
      </w:r>
      <w:r>
        <w:rPr>
          <w:rtl/>
        </w:rPr>
        <w:t xml:space="preserve">   </w:t>
      </w:r>
      <w:bookmarkEnd w:id="1387"/>
    </w:p>
    <w:p w:rsidR="00932198" w:rsidRDefault="00932198" w:rsidP="00CA212C">
      <w:pPr>
        <w:rPr>
          <w:rtl/>
        </w:rPr>
      </w:pPr>
    </w:p>
    <w:p w:rsidR="00932198" w:rsidRDefault="00932198" w:rsidP="00271E4F">
      <w:pPr>
        <w:rPr>
          <w:rtl/>
        </w:rPr>
      </w:pPr>
      <w:r>
        <w:rPr>
          <w:rFonts w:hint="cs"/>
          <w:rtl/>
        </w:rPr>
        <w:t>איפה?</w:t>
      </w:r>
    </w:p>
    <w:p w:rsidR="00932198" w:rsidRDefault="00932198" w:rsidP="00271E4F">
      <w:pPr>
        <w:rPr>
          <w:rtl/>
        </w:rPr>
      </w:pPr>
    </w:p>
    <w:p w:rsidR="00932198" w:rsidRDefault="00932198" w:rsidP="00271E4F">
      <w:pPr>
        <w:pStyle w:val="-"/>
        <w:keepNext/>
        <w:rPr>
          <w:rtl/>
        </w:rPr>
      </w:pPr>
      <w:r w:rsidRPr="00DD604C">
        <w:rPr>
          <w:rStyle w:val="TagStyle"/>
          <w:rtl/>
        </w:rPr>
        <w:t xml:space="preserve"> &lt;&lt; דובר_המשך &gt;&gt; </w:t>
      </w:r>
      <w:r>
        <w:rPr>
          <w:rtl/>
        </w:rPr>
        <w:t>יסמין פרידמן (יש עתיד):</w:t>
      </w:r>
      <w:r w:rsidRPr="00DD604C">
        <w:rPr>
          <w:rStyle w:val="TagStyle"/>
          <w:rtl/>
        </w:rPr>
        <w:t xml:space="preserve"> &lt;&lt; דובר_המשך &gt;&gt;</w:t>
      </w:r>
      <w:r>
        <w:rPr>
          <w:rtl/>
        </w:rPr>
        <w:t xml:space="preserve">   </w:t>
      </w:r>
    </w:p>
    <w:p w:rsidR="00932198" w:rsidRDefault="00932198" w:rsidP="00CA212C">
      <w:pPr>
        <w:rPr>
          <w:rtl/>
        </w:rPr>
      </w:pPr>
    </w:p>
    <w:p w:rsidR="00932198" w:rsidRDefault="00932198" w:rsidP="006A706F">
      <w:pPr>
        <w:rPr>
          <w:rtl/>
        </w:rPr>
      </w:pPr>
      <w:bookmarkStart w:id="1388" w:name="_ETM_Q9_443000"/>
      <w:bookmarkStart w:id="1389" w:name="_ETM_Q9_437000"/>
      <w:bookmarkEnd w:id="1388"/>
      <w:bookmarkEnd w:id="1389"/>
      <w:r>
        <w:rPr>
          <w:rtl/>
        </w:rPr>
        <w:t xml:space="preserve">בסדום, </w:t>
      </w:r>
      <w:bookmarkStart w:id="1390" w:name="_ETM_Q9_441861"/>
      <w:bookmarkEnd w:id="1390"/>
      <w:r>
        <w:rPr>
          <w:rtl/>
        </w:rPr>
        <w:t>בכביש סדום</w:t>
      </w:r>
      <w:r>
        <w:rPr>
          <w:rFonts w:hint="cs"/>
          <w:rtl/>
        </w:rPr>
        <w:t>;</w:t>
      </w:r>
      <w:r>
        <w:rPr>
          <w:rtl/>
        </w:rPr>
        <w:t xml:space="preserve"> עגלים</w:t>
      </w:r>
      <w:r>
        <w:rPr>
          <w:rFonts w:hint="cs"/>
          <w:rtl/>
        </w:rPr>
        <w:t xml:space="preserve"> </w:t>
      </w:r>
      <w:r>
        <w:rPr>
          <w:rtl/>
        </w:rPr>
        <w:t xml:space="preserve">פצועים, מדממים על הכביש. </w:t>
      </w:r>
    </w:p>
    <w:p w:rsidR="00932198" w:rsidRDefault="00932198" w:rsidP="00271E4F">
      <w:pPr>
        <w:rPr>
          <w:rtl/>
        </w:rPr>
      </w:pPr>
    </w:p>
    <w:p w:rsidR="00932198" w:rsidRDefault="00932198" w:rsidP="00271E4F">
      <w:pPr>
        <w:pStyle w:val="af6"/>
        <w:keepNext/>
        <w:rPr>
          <w:rtl/>
        </w:rPr>
      </w:pPr>
      <w:r w:rsidRPr="00DD604C">
        <w:rPr>
          <w:rStyle w:val="TagStyle"/>
          <w:rtl/>
        </w:rPr>
        <w:t xml:space="preserve"> &lt;&lt; יור &gt;&gt; </w:t>
      </w:r>
      <w:r>
        <w:rPr>
          <w:rtl/>
        </w:rPr>
        <w:t>היו"ר יעקב מרגי:</w:t>
      </w:r>
      <w:r w:rsidRPr="00DD604C">
        <w:rPr>
          <w:rStyle w:val="TagStyle"/>
          <w:rtl/>
        </w:rPr>
        <w:t xml:space="preserve"> &lt;&lt; יור &gt;&gt;</w:t>
      </w:r>
      <w:r>
        <w:rPr>
          <w:rtl/>
        </w:rPr>
        <w:t xml:space="preserve">   </w:t>
      </w:r>
    </w:p>
    <w:p w:rsidR="00932198" w:rsidRDefault="00932198" w:rsidP="00CA212C">
      <w:pPr>
        <w:rPr>
          <w:rtl/>
        </w:rPr>
      </w:pPr>
    </w:p>
    <w:p w:rsidR="00932198" w:rsidRDefault="00932198" w:rsidP="00271E4F">
      <w:pPr>
        <w:rPr>
          <w:rtl/>
        </w:rPr>
      </w:pPr>
      <w:bookmarkStart w:id="1391" w:name="_ETM_Q9_438000"/>
      <w:bookmarkEnd w:id="1391"/>
      <w:r>
        <w:rPr>
          <w:rFonts w:hint="cs"/>
          <w:rtl/>
        </w:rPr>
        <w:t xml:space="preserve">מדממים. </w:t>
      </w:r>
    </w:p>
    <w:p w:rsidR="00932198" w:rsidRDefault="00932198" w:rsidP="00271E4F">
      <w:pPr>
        <w:rPr>
          <w:rtl/>
        </w:rPr>
      </w:pPr>
    </w:p>
    <w:p w:rsidR="00932198" w:rsidRDefault="00932198" w:rsidP="00271E4F">
      <w:pPr>
        <w:pStyle w:val="-"/>
        <w:keepNext/>
        <w:rPr>
          <w:rtl/>
        </w:rPr>
      </w:pPr>
      <w:r w:rsidRPr="00DD604C">
        <w:rPr>
          <w:rStyle w:val="TagStyle"/>
          <w:rtl/>
        </w:rPr>
        <w:t xml:space="preserve"> &lt;&lt; דובר_המשך &gt;&gt; </w:t>
      </w:r>
      <w:r>
        <w:rPr>
          <w:rtl/>
        </w:rPr>
        <w:t>יסמין פרידמן (יש עתיד):</w:t>
      </w:r>
      <w:r w:rsidRPr="00DD604C">
        <w:rPr>
          <w:rStyle w:val="TagStyle"/>
          <w:rtl/>
        </w:rPr>
        <w:t xml:space="preserve"> &lt;&lt; דובר_המשך &gt;&gt;</w:t>
      </w:r>
      <w:r>
        <w:rPr>
          <w:rtl/>
        </w:rPr>
        <w:t xml:space="preserve">   </w:t>
      </w:r>
    </w:p>
    <w:p w:rsidR="00932198" w:rsidRDefault="00932198" w:rsidP="00CA212C">
      <w:pPr>
        <w:rPr>
          <w:rtl/>
        </w:rPr>
      </w:pPr>
    </w:p>
    <w:p w:rsidR="00932198" w:rsidRDefault="00932198" w:rsidP="00271E4F">
      <w:pPr>
        <w:rPr>
          <w:rtl/>
        </w:rPr>
      </w:pPr>
      <w:bookmarkStart w:id="1392" w:name="_ETM_Q9_441000"/>
      <w:bookmarkStart w:id="1393" w:name="_ETM_Q9_442000"/>
      <w:bookmarkEnd w:id="1392"/>
      <w:bookmarkEnd w:id="1393"/>
      <w:r>
        <w:rPr>
          <w:rtl/>
        </w:rPr>
        <w:t xml:space="preserve">מה </w:t>
      </w:r>
      <w:bookmarkStart w:id="1394" w:name="_ETM_Q9_446036"/>
      <w:bookmarkEnd w:id="1394"/>
      <w:r>
        <w:rPr>
          <w:rtl/>
        </w:rPr>
        <w:t xml:space="preserve">אתה חושב, איך מרימים אותם? </w:t>
      </w:r>
      <w:r>
        <w:rPr>
          <w:rFonts w:hint="cs"/>
          <w:rtl/>
        </w:rPr>
        <w:t xml:space="preserve">עם </w:t>
      </w:r>
      <w:bookmarkStart w:id="1395" w:name="_ETM_Q9_448000"/>
      <w:bookmarkEnd w:id="1395"/>
      <w:r>
        <w:rPr>
          <w:rtl/>
        </w:rPr>
        <w:t xml:space="preserve">מנוף. מה זה משנה, נשברה </w:t>
      </w:r>
      <w:bookmarkStart w:id="1396" w:name="_ETM_Q9_450210"/>
      <w:bookmarkEnd w:id="1396"/>
      <w:r>
        <w:rPr>
          <w:rtl/>
        </w:rPr>
        <w:t>לו הרגל, הוא פצוע</w:t>
      </w:r>
      <w:r>
        <w:rPr>
          <w:rFonts w:hint="cs"/>
          <w:rtl/>
        </w:rPr>
        <w:t xml:space="preserve"> </w:t>
      </w:r>
      <w:r>
        <w:rPr>
          <w:rFonts w:hint="eastAsia"/>
          <w:rtl/>
        </w:rPr>
        <w:t>–</w:t>
      </w:r>
      <w:r>
        <w:rPr>
          <w:rtl/>
        </w:rPr>
        <w:t xml:space="preserve"> מנוף</w:t>
      </w:r>
      <w:r>
        <w:rPr>
          <w:rFonts w:hint="cs"/>
          <w:rtl/>
        </w:rPr>
        <w:t>.</w:t>
      </w:r>
      <w:r>
        <w:rPr>
          <w:rtl/>
        </w:rPr>
        <w:t xml:space="preserve"> זהו</w:t>
      </w:r>
      <w:r>
        <w:rPr>
          <w:rFonts w:hint="cs"/>
          <w:rtl/>
        </w:rPr>
        <w:t>.</w:t>
      </w:r>
      <w:r>
        <w:rPr>
          <w:rtl/>
        </w:rPr>
        <w:t xml:space="preserve"> </w:t>
      </w:r>
    </w:p>
    <w:p w:rsidR="00932198" w:rsidRDefault="00932198" w:rsidP="00271E4F">
      <w:pPr>
        <w:rPr>
          <w:rtl/>
        </w:rPr>
      </w:pPr>
    </w:p>
    <w:p w:rsidR="00932198" w:rsidRDefault="00932198" w:rsidP="006A706F">
      <w:pPr>
        <w:rPr>
          <w:rtl/>
        </w:rPr>
      </w:pPr>
      <w:bookmarkStart w:id="1397" w:name="_ETM_Q9_456000"/>
      <w:bookmarkEnd w:id="1397"/>
      <w:r>
        <w:rPr>
          <w:rtl/>
        </w:rPr>
        <w:t xml:space="preserve">תקשיב, אין, אין, </w:t>
      </w:r>
      <w:bookmarkStart w:id="1398" w:name="_ETM_Q9_454384"/>
      <w:bookmarkEnd w:id="1398"/>
      <w:r>
        <w:rPr>
          <w:rtl/>
        </w:rPr>
        <w:t>כלום</w:t>
      </w:r>
      <w:r>
        <w:rPr>
          <w:rFonts w:hint="cs"/>
          <w:rtl/>
        </w:rPr>
        <w:t>,</w:t>
      </w:r>
      <w:r>
        <w:rPr>
          <w:rtl/>
        </w:rPr>
        <w:t xml:space="preserve"> </w:t>
      </w:r>
      <w:bookmarkStart w:id="1399" w:name="_ETM_Q9_458809"/>
      <w:bookmarkEnd w:id="1399"/>
      <w:r>
        <w:rPr>
          <w:rtl/>
        </w:rPr>
        <w:t>בעלי החיים לא מעניינים אף אחד</w:t>
      </w:r>
      <w:r>
        <w:rPr>
          <w:rFonts w:hint="cs"/>
          <w:rtl/>
        </w:rPr>
        <w:t>.</w:t>
      </w:r>
      <w:r>
        <w:rPr>
          <w:rtl/>
        </w:rPr>
        <w:t xml:space="preserve"> אני בטוחה שגם </w:t>
      </w:r>
      <w:bookmarkStart w:id="1400" w:name="_ETM_Q9_462429"/>
      <w:bookmarkEnd w:id="1400"/>
      <w:r>
        <w:rPr>
          <w:rtl/>
        </w:rPr>
        <w:t>מי שאוכל בשר</w:t>
      </w:r>
      <w:r>
        <w:rPr>
          <w:rFonts w:hint="cs"/>
          <w:rtl/>
        </w:rPr>
        <w:t>,</w:t>
      </w:r>
      <w:r>
        <w:rPr>
          <w:rtl/>
        </w:rPr>
        <w:t xml:space="preserve"> לא רוצה שבעלי החיים יסבלו כל כך </w:t>
      </w:r>
      <w:bookmarkStart w:id="1401" w:name="_ETM_Q9_466049"/>
      <w:bookmarkEnd w:id="1401"/>
      <w:r>
        <w:rPr>
          <w:rtl/>
        </w:rPr>
        <w:t>בדרך לצלחת</w:t>
      </w:r>
      <w:r>
        <w:rPr>
          <w:rFonts w:hint="cs"/>
          <w:rtl/>
        </w:rPr>
        <w:t>.</w:t>
      </w:r>
      <w:r>
        <w:rPr>
          <w:rtl/>
        </w:rPr>
        <w:t xml:space="preserve"> אפשר טיפה יותר חמלה במדינה</w:t>
      </w:r>
      <w:r>
        <w:rPr>
          <w:rFonts w:hint="cs"/>
          <w:rtl/>
        </w:rPr>
        <w:t>,</w:t>
      </w:r>
      <w:r>
        <w:rPr>
          <w:rtl/>
        </w:rPr>
        <w:t xml:space="preserve"> וראוי שתהיה יותר </w:t>
      </w:r>
      <w:bookmarkStart w:id="1402" w:name="_ETM_Q9_469669"/>
      <w:bookmarkEnd w:id="1402"/>
      <w:r>
        <w:rPr>
          <w:rtl/>
        </w:rPr>
        <w:t>חמלה. תודה.</w:t>
      </w:r>
    </w:p>
    <w:p w:rsidR="00932198" w:rsidRDefault="00932198" w:rsidP="009635F5">
      <w:pPr>
        <w:rPr>
          <w:rtl/>
        </w:rPr>
      </w:pPr>
    </w:p>
    <w:p w:rsidR="00932198" w:rsidRDefault="00932198" w:rsidP="00271E4F">
      <w:pPr>
        <w:pStyle w:val="af6"/>
        <w:keepNext/>
        <w:rPr>
          <w:rtl/>
        </w:rPr>
      </w:pPr>
      <w:bookmarkStart w:id="1403" w:name="ET_yor_6688_26"/>
      <w:r w:rsidRPr="00DD604C">
        <w:rPr>
          <w:rStyle w:val="TagStyle"/>
          <w:rtl/>
        </w:rPr>
        <w:t xml:space="preserve"> &lt;&lt; יור &gt;&gt; </w:t>
      </w:r>
      <w:r>
        <w:rPr>
          <w:rtl/>
        </w:rPr>
        <w:t>היו"ר יעקב מרגי:</w:t>
      </w:r>
      <w:r w:rsidRPr="00DD604C">
        <w:rPr>
          <w:rStyle w:val="TagStyle"/>
          <w:rtl/>
        </w:rPr>
        <w:t xml:space="preserve"> &lt;&lt; יור &gt;&gt;</w:t>
      </w:r>
      <w:r>
        <w:rPr>
          <w:rtl/>
        </w:rPr>
        <w:t xml:space="preserve">   </w:t>
      </w:r>
      <w:bookmarkEnd w:id="1403"/>
    </w:p>
    <w:p w:rsidR="00932198" w:rsidRDefault="00932198" w:rsidP="00CA212C">
      <w:pPr>
        <w:rPr>
          <w:rtl/>
        </w:rPr>
      </w:pPr>
    </w:p>
    <w:p w:rsidR="00932198" w:rsidRDefault="00932198" w:rsidP="00271E4F">
      <w:pPr>
        <w:rPr>
          <w:rtl/>
        </w:rPr>
      </w:pPr>
      <w:bookmarkStart w:id="1404" w:name="_ETM_Q9_473000"/>
      <w:bookmarkStart w:id="1405" w:name="_ETM_Q9_474170"/>
      <w:bookmarkEnd w:id="1404"/>
      <w:bookmarkEnd w:id="1405"/>
      <w:r>
        <w:rPr>
          <w:rFonts w:hint="eastAsia"/>
          <w:rtl/>
        </w:rPr>
        <w:t>תודה</w:t>
      </w:r>
      <w:r>
        <w:rPr>
          <w:rtl/>
        </w:rPr>
        <w:t xml:space="preserve"> רבה</w:t>
      </w:r>
      <w:r>
        <w:rPr>
          <w:rFonts w:hint="cs"/>
          <w:rtl/>
        </w:rPr>
        <w:t>.</w:t>
      </w:r>
      <w:r>
        <w:rPr>
          <w:rtl/>
        </w:rPr>
        <w:t xml:space="preserve"> </w:t>
      </w:r>
    </w:p>
    <w:p w:rsidR="00932198" w:rsidRDefault="00932198" w:rsidP="00271E4F">
      <w:pPr>
        <w:rPr>
          <w:rtl/>
        </w:rPr>
      </w:pPr>
    </w:p>
    <w:p w:rsidR="00932198" w:rsidRDefault="00932198" w:rsidP="006A706F">
      <w:pPr>
        <w:rPr>
          <w:rtl/>
        </w:rPr>
      </w:pPr>
      <w:r>
        <w:rPr>
          <w:rtl/>
        </w:rPr>
        <w:t>הוגשו בקשות להצבעה שמית</w:t>
      </w:r>
      <w:r>
        <w:rPr>
          <w:rFonts w:hint="cs"/>
          <w:rtl/>
        </w:rPr>
        <w:t>.</w:t>
      </w:r>
      <w:r>
        <w:rPr>
          <w:rtl/>
        </w:rPr>
        <w:t xml:space="preserve"> א</w:t>
      </w:r>
      <w:r>
        <w:rPr>
          <w:rFonts w:hint="cs"/>
          <w:rtl/>
        </w:rPr>
        <w:t>י ל</w:t>
      </w:r>
      <w:r>
        <w:rPr>
          <w:rtl/>
        </w:rPr>
        <w:t>כך</w:t>
      </w:r>
      <w:r>
        <w:rPr>
          <w:rFonts w:hint="cs"/>
          <w:rtl/>
        </w:rPr>
        <w:t>,</w:t>
      </w:r>
      <w:r>
        <w:rPr>
          <w:rtl/>
        </w:rPr>
        <w:t xml:space="preserve"> אנחנו עוברים </w:t>
      </w:r>
      <w:bookmarkStart w:id="1406" w:name="_ETM_Q9_480000"/>
      <w:bookmarkEnd w:id="1406"/>
      <w:r>
        <w:rPr>
          <w:rtl/>
        </w:rPr>
        <w:t>להצבעה על הצעת חוק צער בעלי חיים</w:t>
      </w:r>
      <w:r>
        <w:rPr>
          <w:rFonts w:hint="cs"/>
          <w:rtl/>
        </w:rPr>
        <w:t xml:space="preserve"> (</w:t>
      </w:r>
      <w:r>
        <w:rPr>
          <w:rtl/>
        </w:rPr>
        <w:t xml:space="preserve">הגנה על בעלי </w:t>
      </w:r>
      <w:bookmarkStart w:id="1407" w:name="_ETM_Q9_484000"/>
      <w:bookmarkEnd w:id="1407"/>
      <w:r>
        <w:rPr>
          <w:rtl/>
        </w:rPr>
        <w:t>חיים</w:t>
      </w:r>
      <w:r>
        <w:rPr>
          <w:rFonts w:hint="cs"/>
          <w:rtl/>
        </w:rPr>
        <w:t>).</w:t>
      </w:r>
      <w:r>
        <w:rPr>
          <w:rtl/>
        </w:rPr>
        <w:t xml:space="preserve"> בבקשה, </w:t>
      </w:r>
      <w:r>
        <w:rPr>
          <w:rFonts w:hint="cs"/>
          <w:rtl/>
        </w:rPr>
        <w:t>ה</w:t>
      </w:r>
      <w:r>
        <w:rPr>
          <w:rtl/>
        </w:rPr>
        <w:t xml:space="preserve">מזכיר, לקרוא בשמות חברי הכנסת. </w:t>
      </w:r>
    </w:p>
    <w:p w:rsidR="00932198" w:rsidRDefault="00932198" w:rsidP="00271E4F">
      <w:pPr>
        <w:rPr>
          <w:rtl/>
        </w:rPr>
      </w:pPr>
    </w:p>
    <w:p w:rsidR="00932198" w:rsidRDefault="00932198" w:rsidP="00271E4F">
      <w:pPr>
        <w:pStyle w:val="af1"/>
        <w:keepNext/>
        <w:rPr>
          <w:rtl/>
        </w:rPr>
      </w:pPr>
      <w:r>
        <w:rPr>
          <w:rtl/>
        </w:rPr>
        <w:t xml:space="preserve">הצבעה </w:t>
      </w:r>
      <w:r>
        <w:rPr>
          <w:rFonts w:hint="cs"/>
          <w:rtl/>
        </w:rPr>
        <w:t>שמית</w:t>
      </w:r>
    </w:p>
    <w:p w:rsidR="00932198" w:rsidRPr="00DD604C" w:rsidRDefault="00932198" w:rsidP="00271E4F">
      <w:pPr>
        <w:rPr>
          <w:rtl/>
        </w:rPr>
      </w:pPr>
    </w:p>
    <w:p w:rsidR="00932198" w:rsidRDefault="00932198" w:rsidP="00271E4F">
      <w:pPr>
        <w:pStyle w:val="af5"/>
        <w:keepNext/>
        <w:rPr>
          <w:rtl/>
        </w:rPr>
      </w:pPr>
      <w:bookmarkStart w:id="1408" w:name="ET_interruption_6327_27"/>
      <w:r w:rsidRPr="00DD604C">
        <w:rPr>
          <w:rStyle w:val="TagStyle"/>
          <w:rtl/>
        </w:rPr>
        <w:t xml:space="preserve">&lt;&lt; קריאה &gt;&gt; </w:t>
      </w:r>
      <w:r>
        <w:rPr>
          <w:rtl/>
        </w:rPr>
        <w:t>מזכיר הכנסת דן מרזוק:</w:t>
      </w:r>
      <w:r w:rsidRPr="00DD604C">
        <w:rPr>
          <w:rStyle w:val="TagStyle"/>
          <w:rtl/>
        </w:rPr>
        <w:t xml:space="preserve"> &lt;&lt; קריאה &gt;&gt;</w:t>
      </w:r>
      <w:r>
        <w:rPr>
          <w:rtl/>
        </w:rPr>
        <w:t xml:space="preserve">   </w:t>
      </w:r>
      <w:bookmarkEnd w:id="1408"/>
    </w:p>
    <w:p w:rsidR="00932198" w:rsidRDefault="00932198" w:rsidP="006A706F">
      <w:pPr>
        <w:ind w:firstLine="0"/>
        <w:rPr>
          <w:rtl/>
        </w:rPr>
      </w:pPr>
      <w:r>
        <w:rPr>
          <w:rFonts w:hint="cs"/>
          <w:rtl/>
        </w:rPr>
        <w:t>(קורא בשמות חברי הכנסת)</w:t>
      </w:r>
    </w:p>
    <w:p w:rsidR="00932198" w:rsidRPr="00DD604C" w:rsidRDefault="00932198" w:rsidP="00271E4F">
      <w:pPr>
        <w:rPr>
          <w:rtl/>
        </w:rPr>
      </w:pPr>
    </w:p>
    <w:p w:rsidR="00932198" w:rsidRDefault="00932198" w:rsidP="00271E4F">
      <w:pPr>
        <w:rPr>
          <w:rtl/>
        </w:rPr>
      </w:pPr>
      <w:r>
        <w:rPr>
          <w:rtl/>
        </w:rPr>
        <w:t>משה אבוטבול</w:t>
      </w:r>
      <w:r>
        <w:rPr>
          <w:rtl/>
        </w:rPr>
        <w:tab/>
      </w:r>
      <w:r>
        <w:rPr>
          <w:rtl/>
        </w:rPr>
        <w:tab/>
        <w:t xml:space="preserve">–   </w:t>
      </w:r>
      <w:r>
        <w:rPr>
          <w:rFonts w:hint="cs"/>
          <w:rtl/>
        </w:rPr>
        <w:t>נגד</w:t>
      </w:r>
    </w:p>
    <w:p w:rsidR="00932198" w:rsidRDefault="00932198" w:rsidP="00271E4F">
      <w:pPr>
        <w:rPr>
          <w:rtl/>
        </w:rPr>
      </w:pPr>
      <w:r>
        <w:rPr>
          <w:rtl/>
        </w:rPr>
        <w:t>יולי יואל אדלשטיין</w:t>
      </w:r>
      <w:r>
        <w:rPr>
          <w:rtl/>
        </w:rPr>
        <w:tab/>
        <w:t xml:space="preserve">–   </w:t>
      </w:r>
      <w:r>
        <w:rPr>
          <w:rFonts w:hint="cs"/>
          <w:rtl/>
        </w:rPr>
        <w:t>אינו נוכח</w:t>
      </w:r>
      <w:r>
        <w:rPr>
          <w:rtl/>
        </w:rPr>
        <w:t xml:space="preserve"> </w:t>
      </w:r>
    </w:p>
    <w:p w:rsidR="00932198" w:rsidRDefault="00932198" w:rsidP="00271E4F">
      <w:pPr>
        <w:rPr>
          <w:rtl/>
        </w:rPr>
      </w:pPr>
      <w:r>
        <w:rPr>
          <w:rtl/>
        </w:rPr>
        <w:t>אמיר אוחנה</w:t>
      </w:r>
      <w:r>
        <w:rPr>
          <w:rtl/>
        </w:rPr>
        <w:tab/>
      </w:r>
      <w:r>
        <w:rPr>
          <w:rtl/>
        </w:rPr>
        <w:tab/>
        <w:t xml:space="preserve">–   </w:t>
      </w:r>
      <w:r>
        <w:rPr>
          <w:rFonts w:hint="cs"/>
          <w:rtl/>
        </w:rPr>
        <w:t>אינו נוכח</w:t>
      </w:r>
    </w:p>
    <w:p w:rsidR="00932198" w:rsidRDefault="00932198" w:rsidP="00271E4F">
      <w:pPr>
        <w:rPr>
          <w:rtl/>
        </w:rPr>
      </w:pPr>
      <w:r>
        <w:rPr>
          <w:rtl/>
        </w:rPr>
        <w:t>ינון אזולאי</w:t>
      </w:r>
      <w:r>
        <w:rPr>
          <w:rtl/>
        </w:rPr>
        <w:tab/>
      </w:r>
      <w:r>
        <w:rPr>
          <w:rtl/>
        </w:rPr>
        <w:tab/>
        <w:t xml:space="preserve">–   </w:t>
      </w:r>
      <w:r>
        <w:rPr>
          <w:rFonts w:hint="cs"/>
          <w:rtl/>
        </w:rPr>
        <w:t>אינו נוכח</w:t>
      </w:r>
    </w:p>
    <w:p w:rsidR="00932198" w:rsidRDefault="00932198" w:rsidP="00271E4F">
      <w:pPr>
        <w:rPr>
          <w:rtl/>
        </w:rPr>
      </w:pPr>
      <w:r>
        <w:rPr>
          <w:rtl/>
        </w:rPr>
        <w:t>דן אילוז</w:t>
      </w:r>
      <w:r>
        <w:rPr>
          <w:rtl/>
        </w:rPr>
        <w:tab/>
      </w:r>
      <w:r>
        <w:rPr>
          <w:rtl/>
        </w:rPr>
        <w:tab/>
      </w:r>
      <w:r>
        <w:rPr>
          <w:rtl/>
        </w:rPr>
        <w:tab/>
        <w:t xml:space="preserve">–   </w:t>
      </w:r>
      <w:r>
        <w:rPr>
          <w:rFonts w:hint="cs"/>
          <w:rtl/>
        </w:rPr>
        <w:t>נגד</w:t>
      </w:r>
    </w:p>
    <w:p w:rsidR="00932198" w:rsidRDefault="00932198" w:rsidP="00271E4F">
      <w:pPr>
        <w:rPr>
          <w:rtl/>
        </w:rPr>
      </w:pPr>
      <w:r>
        <w:rPr>
          <w:rtl/>
        </w:rPr>
        <w:t>ואליד אלהואשלה</w:t>
      </w:r>
      <w:r>
        <w:rPr>
          <w:rtl/>
        </w:rPr>
        <w:tab/>
      </w:r>
      <w:r>
        <w:rPr>
          <w:rtl/>
        </w:rPr>
        <w:tab/>
        <w:t xml:space="preserve">–   </w:t>
      </w:r>
      <w:r>
        <w:rPr>
          <w:rFonts w:hint="cs"/>
          <w:rtl/>
        </w:rPr>
        <w:t>בעד</w:t>
      </w:r>
    </w:p>
    <w:p w:rsidR="00932198" w:rsidRDefault="00932198" w:rsidP="00271E4F">
      <w:pPr>
        <w:rPr>
          <w:rtl/>
        </w:rPr>
      </w:pPr>
      <w:r>
        <w:rPr>
          <w:rtl/>
        </w:rPr>
        <w:t>קארין אלהרר</w:t>
      </w:r>
      <w:r>
        <w:rPr>
          <w:rtl/>
        </w:rPr>
        <w:tab/>
      </w:r>
      <w:r>
        <w:rPr>
          <w:rtl/>
        </w:rPr>
        <w:tab/>
        <w:t xml:space="preserve">–   </w:t>
      </w:r>
      <w:r>
        <w:rPr>
          <w:rFonts w:hint="cs"/>
          <w:rtl/>
        </w:rPr>
        <w:t>אינ</w:t>
      </w:r>
      <w:bookmarkStart w:id="1409" w:name="_ETM_Q9_505000"/>
      <w:bookmarkEnd w:id="1409"/>
      <w:r>
        <w:rPr>
          <w:rFonts w:hint="cs"/>
          <w:rtl/>
        </w:rPr>
        <w:t>ה נוכחת</w:t>
      </w:r>
    </w:p>
    <w:p w:rsidR="00932198" w:rsidRDefault="00932198" w:rsidP="00271E4F">
      <w:pPr>
        <w:rPr>
          <w:rtl/>
        </w:rPr>
      </w:pPr>
      <w:r>
        <w:rPr>
          <w:rtl/>
        </w:rPr>
        <w:t>עמיחי אליהו</w:t>
      </w:r>
      <w:r>
        <w:rPr>
          <w:rtl/>
        </w:rPr>
        <w:tab/>
      </w:r>
      <w:r>
        <w:rPr>
          <w:rtl/>
        </w:rPr>
        <w:tab/>
        <w:t xml:space="preserve">–   </w:t>
      </w:r>
      <w:r>
        <w:rPr>
          <w:rFonts w:hint="cs"/>
          <w:rtl/>
        </w:rPr>
        <w:t>אינו נוכח</w:t>
      </w:r>
    </w:p>
    <w:p w:rsidR="00932198" w:rsidRDefault="00932198" w:rsidP="00271E4F">
      <w:pPr>
        <w:rPr>
          <w:rtl/>
        </w:rPr>
      </w:pPr>
      <w:r>
        <w:rPr>
          <w:rtl/>
        </w:rPr>
        <w:t>זאב אלקין</w:t>
      </w:r>
      <w:r>
        <w:rPr>
          <w:rtl/>
        </w:rPr>
        <w:tab/>
      </w:r>
      <w:r>
        <w:rPr>
          <w:rtl/>
        </w:rPr>
        <w:tab/>
        <w:t xml:space="preserve">–   </w:t>
      </w:r>
      <w:r>
        <w:rPr>
          <w:rFonts w:hint="cs"/>
          <w:rtl/>
        </w:rPr>
        <w:t>אינו נוכח</w:t>
      </w:r>
    </w:p>
    <w:p w:rsidR="00932198" w:rsidRDefault="00932198" w:rsidP="00271E4F">
      <w:pPr>
        <w:rPr>
          <w:rtl/>
        </w:rPr>
      </w:pPr>
      <w:r>
        <w:rPr>
          <w:rtl/>
        </w:rPr>
        <w:t>יעקב אשר</w:t>
      </w:r>
      <w:r>
        <w:rPr>
          <w:rtl/>
        </w:rPr>
        <w:tab/>
      </w:r>
      <w:r>
        <w:rPr>
          <w:rtl/>
        </w:rPr>
        <w:tab/>
        <w:t xml:space="preserve">–   </w:t>
      </w:r>
      <w:r>
        <w:rPr>
          <w:rFonts w:hint="cs"/>
          <w:rtl/>
        </w:rPr>
        <w:t>נגד</w:t>
      </w:r>
    </w:p>
    <w:p w:rsidR="00932198" w:rsidRDefault="00932198" w:rsidP="00271E4F">
      <w:pPr>
        <w:rPr>
          <w:rtl/>
        </w:rPr>
      </w:pPr>
      <w:r>
        <w:rPr>
          <w:rtl/>
        </w:rPr>
        <w:t>אביחי אברהם בוארון</w:t>
      </w:r>
      <w:r>
        <w:rPr>
          <w:rtl/>
        </w:rPr>
        <w:tab/>
        <w:t xml:space="preserve">–   </w:t>
      </w:r>
      <w:r>
        <w:rPr>
          <w:rFonts w:hint="cs"/>
          <w:rtl/>
        </w:rPr>
        <w:t>נגד</w:t>
      </w:r>
    </w:p>
    <w:p w:rsidR="00932198" w:rsidRDefault="00932198" w:rsidP="00271E4F">
      <w:pPr>
        <w:rPr>
          <w:rtl/>
        </w:rPr>
      </w:pPr>
      <w:r>
        <w:rPr>
          <w:rtl/>
        </w:rPr>
        <w:t>אוריאל בוסו</w:t>
      </w:r>
      <w:r>
        <w:rPr>
          <w:rtl/>
        </w:rPr>
        <w:tab/>
      </w:r>
      <w:r>
        <w:rPr>
          <w:rtl/>
        </w:rPr>
        <w:tab/>
        <w:t xml:space="preserve">–   </w:t>
      </w:r>
      <w:r>
        <w:rPr>
          <w:rFonts w:hint="cs"/>
          <w:rtl/>
        </w:rPr>
        <w:t>נגד</w:t>
      </w:r>
    </w:p>
    <w:p w:rsidR="00932198" w:rsidRDefault="00932198" w:rsidP="00271E4F">
      <w:pPr>
        <w:rPr>
          <w:rtl/>
        </w:rPr>
      </w:pPr>
      <w:r>
        <w:rPr>
          <w:rtl/>
        </w:rPr>
        <w:t>מישל בוסקילה</w:t>
      </w:r>
      <w:r>
        <w:rPr>
          <w:rtl/>
        </w:rPr>
        <w:tab/>
      </w:r>
      <w:r>
        <w:rPr>
          <w:rtl/>
        </w:rPr>
        <w:tab/>
        <w:t xml:space="preserve">–   </w:t>
      </w:r>
      <w:r>
        <w:rPr>
          <w:rFonts w:hint="cs"/>
          <w:rtl/>
        </w:rPr>
        <w:t>אינו נוכח</w:t>
      </w:r>
    </w:p>
    <w:p w:rsidR="00932198" w:rsidRDefault="00932198" w:rsidP="00271E4F">
      <w:pPr>
        <w:rPr>
          <w:rtl/>
        </w:rPr>
      </w:pPr>
      <w:r>
        <w:rPr>
          <w:rtl/>
        </w:rPr>
        <w:t>דבי ביטון</w:t>
      </w:r>
      <w:r>
        <w:rPr>
          <w:rtl/>
        </w:rPr>
        <w:tab/>
      </w:r>
      <w:r>
        <w:rPr>
          <w:rtl/>
        </w:rPr>
        <w:tab/>
        <w:t xml:space="preserve">–   </w:t>
      </w:r>
      <w:r>
        <w:rPr>
          <w:rFonts w:hint="cs"/>
          <w:rtl/>
        </w:rPr>
        <w:t>אינה נוכחת</w:t>
      </w:r>
    </w:p>
    <w:p w:rsidR="00932198" w:rsidRDefault="00932198" w:rsidP="00271E4F">
      <w:pPr>
        <w:rPr>
          <w:rtl/>
        </w:rPr>
      </w:pPr>
      <w:r>
        <w:rPr>
          <w:rtl/>
        </w:rPr>
        <w:t>חיים ביטון</w:t>
      </w:r>
      <w:r>
        <w:rPr>
          <w:rtl/>
        </w:rPr>
        <w:tab/>
      </w:r>
      <w:r>
        <w:rPr>
          <w:rtl/>
        </w:rPr>
        <w:tab/>
        <w:t xml:space="preserve">–   </w:t>
      </w:r>
      <w:r>
        <w:rPr>
          <w:rFonts w:hint="cs"/>
          <w:rtl/>
        </w:rPr>
        <w:t>נגד</w:t>
      </w:r>
    </w:p>
    <w:p w:rsidR="00932198" w:rsidRDefault="00932198" w:rsidP="00271E4F">
      <w:pPr>
        <w:rPr>
          <w:rtl/>
        </w:rPr>
      </w:pPr>
      <w:r>
        <w:rPr>
          <w:rtl/>
        </w:rPr>
        <w:t>מיכאל מרדכי ביטון</w:t>
      </w:r>
      <w:r>
        <w:rPr>
          <w:rtl/>
        </w:rPr>
        <w:tab/>
        <w:t xml:space="preserve">–   </w:t>
      </w:r>
      <w:r>
        <w:rPr>
          <w:rFonts w:hint="cs"/>
          <w:rtl/>
        </w:rPr>
        <w:t>אינו נוכח</w:t>
      </w:r>
    </w:p>
    <w:p w:rsidR="00932198" w:rsidRDefault="00932198" w:rsidP="00271E4F">
      <w:pPr>
        <w:rPr>
          <w:rtl/>
        </w:rPr>
      </w:pPr>
      <w:r>
        <w:rPr>
          <w:rtl/>
        </w:rPr>
        <w:t>דוד ביטן</w:t>
      </w:r>
      <w:r>
        <w:rPr>
          <w:rtl/>
        </w:rPr>
        <w:tab/>
      </w:r>
      <w:r>
        <w:rPr>
          <w:rtl/>
        </w:rPr>
        <w:tab/>
      </w:r>
      <w:r>
        <w:rPr>
          <w:rtl/>
        </w:rPr>
        <w:tab/>
        <w:t xml:space="preserve">–   </w:t>
      </w:r>
      <w:r>
        <w:rPr>
          <w:rFonts w:hint="cs"/>
          <w:rtl/>
        </w:rPr>
        <w:t>אינו נוכח</w:t>
      </w:r>
    </w:p>
    <w:p w:rsidR="00932198" w:rsidRDefault="00932198" w:rsidP="00271E4F">
      <w:pPr>
        <w:rPr>
          <w:rtl/>
        </w:rPr>
      </w:pPr>
      <w:r>
        <w:rPr>
          <w:rtl/>
        </w:rPr>
        <w:t>בועז ביסמוט</w:t>
      </w:r>
      <w:r>
        <w:rPr>
          <w:rtl/>
        </w:rPr>
        <w:tab/>
      </w:r>
      <w:r>
        <w:rPr>
          <w:rtl/>
        </w:rPr>
        <w:tab/>
        <w:t xml:space="preserve">–   </w:t>
      </w:r>
      <w:r>
        <w:rPr>
          <w:rFonts w:hint="cs"/>
          <w:rtl/>
        </w:rPr>
        <w:t>נגד</w:t>
      </w:r>
    </w:p>
    <w:p w:rsidR="00932198" w:rsidRDefault="00932198" w:rsidP="00271E4F">
      <w:pPr>
        <w:rPr>
          <w:rtl/>
        </w:rPr>
      </w:pPr>
      <w:r>
        <w:rPr>
          <w:rtl/>
        </w:rPr>
        <w:t>ולדימיר בליאק</w:t>
      </w:r>
      <w:r>
        <w:rPr>
          <w:rtl/>
        </w:rPr>
        <w:tab/>
      </w:r>
      <w:r>
        <w:rPr>
          <w:rtl/>
        </w:rPr>
        <w:tab/>
        <w:t xml:space="preserve">–   </w:t>
      </w:r>
      <w:r>
        <w:rPr>
          <w:rFonts w:hint="cs"/>
          <w:rtl/>
        </w:rPr>
        <w:t>בעד</w:t>
      </w:r>
    </w:p>
    <w:p w:rsidR="00932198" w:rsidRDefault="00932198" w:rsidP="00271E4F">
      <w:pPr>
        <w:rPr>
          <w:rtl/>
        </w:rPr>
      </w:pPr>
      <w:r>
        <w:rPr>
          <w:rtl/>
        </w:rPr>
        <w:t>מירב בן ארי</w:t>
      </w:r>
      <w:r>
        <w:rPr>
          <w:rtl/>
        </w:rPr>
        <w:tab/>
      </w:r>
      <w:r>
        <w:rPr>
          <w:rtl/>
        </w:rPr>
        <w:tab/>
        <w:t xml:space="preserve">–   </w:t>
      </w:r>
      <w:r>
        <w:rPr>
          <w:rFonts w:hint="cs"/>
          <w:rtl/>
        </w:rPr>
        <w:t>אינה נוכחת</w:t>
      </w:r>
    </w:p>
    <w:p w:rsidR="00932198" w:rsidRDefault="00932198" w:rsidP="00271E4F">
      <w:pPr>
        <w:rPr>
          <w:rtl/>
        </w:rPr>
      </w:pPr>
      <w:r>
        <w:rPr>
          <w:rtl/>
        </w:rPr>
        <w:t>רם בן ברק</w:t>
      </w:r>
      <w:r>
        <w:rPr>
          <w:rtl/>
        </w:rPr>
        <w:tab/>
      </w:r>
      <w:r>
        <w:rPr>
          <w:rtl/>
        </w:rPr>
        <w:tab/>
        <w:t xml:space="preserve">–   </w:t>
      </w:r>
      <w:bookmarkStart w:id="1410" w:name="_ETM_Q9_549000"/>
      <w:bookmarkEnd w:id="1410"/>
      <w:r>
        <w:rPr>
          <w:rFonts w:hint="cs"/>
          <w:rtl/>
        </w:rPr>
        <w:t>בעד</w:t>
      </w:r>
    </w:p>
    <w:p w:rsidR="00932198" w:rsidRDefault="00932198" w:rsidP="00271E4F">
      <w:pPr>
        <w:rPr>
          <w:rtl/>
        </w:rPr>
      </w:pPr>
      <w:r>
        <w:rPr>
          <w:rtl/>
        </w:rPr>
        <w:t>איתמר בן גביר</w:t>
      </w:r>
      <w:r>
        <w:rPr>
          <w:rtl/>
        </w:rPr>
        <w:tab/>
      </w:r>
      <w:r>
        <w:rPr>
          <w:rtl/>
        </w:rPr>
        <w:tab/>
        <w:t xml:space="preserve">–   </w:t>
      </w:r>
      <w:r>
        <w:rPr>
          <w:rFonts w:hint="cs"/>
          <w:rtl/>
        </w:rPr>
        <w:t>אינו נוכח</w:t>
      </w:r>
    </w:p>
    <w:p w:rsidR="00932198" w:rsidRDefault="00932198" w:rsidP="00271E4F">
      <w:pPr>
        <w:rPr>
          <w:rtl/>
        </w:rPr>
      </w:pPr>
      <w:r>
        <w:rPr>
          <w:rtl/>
        </w:rPr>
        <w:t>סמיר בן סעיד</w:t>
      </w:r>
      <w:r>
        <w:rPr>
          <w:rtl/>
        </w:rPr>
        <w:tab/>
      </w:r>
      <w:r>
        <w:rPr>
          <w:rtl/>
        </w:rPr>
        <w:tab/>
        <w:t xml:space="preserve">–   </w:t>
      </w:r>
      <w:r>
        <w:rPr>
          <w:rFonts w:hint="cs"/>
          <w:rtl/>
        </w:rPr>
        <w:t>אינו משתתף בהצבעה</w:t>
      </w:r>
    </w:p>
    <w:p w:rsidR="00932198" w:rsidRDefault="00932198" w:rsidP="00271E4F">
      <w:pPr>
        <w:rPr>
          <w:rtl/>
        </w:rPr>
      </w:pPr>
      <w:r>
        <w:rPr>
          <w:rtl/>
        </w:rPr>
        <w:t>יואב בן צור</w:t>
      </w:r>
      <w:r>
        <w:rPr>
          <w:rtl/>
        </w:rPr>
        <w:tab/>
      </w:r>
      <w:r>
        <w:rPr>
          <w:rtl/>
        </w:rPr>
        <w:tab/>
        <w:t xml:space="preserve">–   </w:t>
      </w:r>
      <w:r>
        <w:rPr>
          <w:rFonts w:hint="cs"/>
          <w:rtl/>
        </w:rPr>
        <w:t>אינו נוכח</w:t>
      </w:r>
    </w:p>
    <w:p w:rsidR="00932198" w:rsidRDefault="00932198" w:rsidP="00271E4F">
      <w:pPr>
        <w:rPr>
          <w:rtl/>
        </w:rPr>
      </w:pPr>
      <w:r>
        <w:rPr>
          <w:rtl/>
        </w:rPr>
        <w:t>ניר ברקת</w:t>
      </w:r>
      <w:r>
        <w:rPr>
          <w:rtl/>
        </w:rPr>
        <w:tab/>
      </w:r>
      <w:r>
        <w:rPr>
          <w:rtl/>
        </w:rPr>
        <w:tab/>
        <w:t xml:space="preserve">–   </w:t>
      </w:r>
      <w:r>
        <w:rPr>
          <w:rFonts w:hint="cs"/>
          <w:rtl/>
        </w:rPr>
        <w:t>נגד</w:t>
      </w:r>
    </w:p>
    <w:p w:rsidR="00932198" w:rsidRDefault="00932198" w:rsidP="00271E4F">
      <w:pPr>
        <w:rPr>
          <w:rtl/>
        </w:rPr>
      </w:pPr>
      <w:r>
        <w:rPr>
          <w:rtl/>
        </w:rPr>
        <w:t>ששון ששי גואטה</w:t>
      </w:r>
      <w:r>
        <w:rPr>
          <w:rtl/>
        </w:rPr>
        <w:tab/>
      </w:r>
      <w:r>
        <w:rPr>
          <w:rtl/>
        </w:rPr>
        <w:tab/>
        <w:t xml:space="preserve">–   </w:t>
      </w:r>
      <w:r>
        <w:rPr>
          <w:rFonts w:hint="cs"/>
          <w:rtl/>
        </w:rPr>
        <w:t>נגד</w:t>
      </w:r>
    </w:p>
    <w:p w:rsidR="00932198" w:rsidRDefault="00932198" w:rsidP="00271E4F">
      <w:pPr>
        <w:rPr>
          <w:rtl/>
        </w:rPr>
      </w:pPr>
      <w:r>
        <w:rPr>
          <w:rtl/>
        </w:rPr>
        <w:t>טלי גוטליב</w:t>
      </w:r>
      <w:r>
        <w:rPr>
          <w:rtl/>
        </w:rPr>
        <w:tab/>
      </w:r>
      <w:r>
        <w:rPr>
          <w:rtl/>
        </w:rPr>
        <w:tab/>
        <w:t xml:space="preserve">–   </w:t>
      </w:r>
      <w:r>
        <w:rPr>
          <w:rFonts w:hint="cs"/>
          <w:rtl/>
        </w:rPr>
        <w:t>נגד</w:t>
      </w:r>
    </w:p>
    <w:p w:rsidR="00932198" w:rsidRDefault="00932198" w:rsidP="00271E4F">
      <w:pPr>
        <w:rPr>
          <w:rtl/>
        </w:rPr>
      </w:pPr>
      <w:r>
        <w:rPr>
          <w:rtl/>
        </w:rPr>
        <w:t>יצחק גולדקנופ</w:t>
      </w:r>
      <w:r>
        <w:rPr>
          <w:rtl/>
        </w:rPr>
        <w:tab/>
      </w:r>
      <w:r>
        <w:rPr>
          <w:rtl/>
        </w:rPr>
        <w:tab/>
        <w:t xml:space="preserve">–   </w:t>
      </w:r>
      <w:r>
        <w:rPr>
          <w:rFonts w:hint="cs"/>
          <w:rtl/>
        </w:rPr>
        <w:t>נגד</w:t>
      </w:r>
    </w:p>
    <w:p w:rsidR="00932198" w:rsidRDefault="00932198" w:rsidP="00271E4F">
      <w:pPr>
        <w:rPr>
          <w:rtl/>
        </w:rPr>
      </w:pPr>
      <w:r>
        <w:rPr>
          <w:rtl/>
        </w:rPr>
        <w:t>מאי גולן</w:t>
      </w:r>
      <w:r>
        <w:rPr>
          <w:rtl/>
        </w:rPr>
        <w:tab/>
      </w:r>
      <w:r>
        <w:rPr>
          <w:rtl/>
        </w:rPr>
        <w:tab/>
      </w:r>
      <w:r>
        <w:rPr>
          <w:rtl/>
        </w:rPr>
        <w:tab/>
        <w:t xml:space="preserve">–   </w:t>
      </w:r>
      <w:r>
        <w:rPr>
          <w:rFonts w:hint="cs"/>
          <w:rtl/>
        </w:rPr>
        <w:t>אינה נוכחת</w:t>
      </w:r>
    </w:p>
    <w:p w:rsidR="00932198" w:rsidRDefault="00932198" w:rsidP="00271E4F">
      <w:pPr>
        <w:rPr>
          <w:rtl/>
        </w:rPr>
      </w:pPr>
      <w:r>
        <w:rPr>
          <w:rtl/>
        </w:rPr>
        <w:t>איתן גינזבורג</w:t>
      </w:r>
      <w:r>
        <w:rPr>
          <w:rtl/>
        </w:rPr>
        <w:tab/>
      </w:r>
      <w:r>
        <w:rPr>
          <w:rtl/>
        </w:rPr>
        <w:tab/>
        <w:t xml:space="preserve">–   </w:t>
      </w:r>
      <w:r>
        <w:rPr>
          <w:rFonts w:hint="cs"/>
          <w:rtl/>
        </w:rPr>
        <w:t>בעד</w:t>
      </w:r>
    </w:p>
    <w:p w:rsidR="00932198" w:rsidRDefault="00932198" w:rsidP="00271E4F">
      <w:pPr>
        <w:rPr>
          <w:rtl/>
        </w:rPr>
      </w:pPr>
      <w:r>
        <w:rPr>
          <w:rtl/>
        </w:rPr>
        <w:t>גילה גמליאל</w:t>
      </w:r>
      <w:r>
        <w:rPr>
          <w:rtl/>
        </w:rPr>
        <w:tab/>
      </w:r>
      <w:r>
        <w:rPr>
          <w:rtl/>
        </w:rPr>
        <w:tab/>
        <w:t xml:space="preserve">–   </w:t>
      </w:r>
      <w:r>
        <w:rPr>
          <w:rFonts w:hint="cs"/>
          <w:rtl/>
        </w:rPr>
        <w:t>אינה נוכחת</w:t>
      </w:r>
    </w:p>
    <w:p w:rsidR="00932198" w:rsidRDefault="00932198" w:rsidP="00271E4F">
      <w:pPr>
        <w:rPr>
          <w:rtl/>
        </w:rPr>
      </w:pPr>
      <w:r>
        <w:rPr>
          <w:rtl/>
        </w:rPr>
        <w:t>בנימין גנץ</w:t>
      </w:r>
      <w:r>
        <w:rPr>
          <w:rtl/>
        </w:rPr>
        <w:tab/>
      </w:r>
      <w:r>
        <w:rPr>
          <w:rtl/>
        </w:rPr>
        <w:tab/>
        <w:t xml:space="preserve">–   </w:t>
      </w:r>
      <w:r>
        <w:rPr>
          <w:rFonts w:hint="cs"/>
          <w:rtl/>
        </w:rPr>
        <w:t>אינו נוכח</w:t>
      </w:r>
    </w:p>
    <w:p w:rsidR="00932198" w:rsidRDefault="00932198" w:rsidP="00271E4F">
      <w:pPr>
        <w:rPr>
          <w:rtl/>
        </w:rPr>
      </w:pPr>
      <w:r>
        <w:rPr>
          <w:rtl/>
        </w:rPr>
        <w:t>משה גפני</w:t>
      </w:r>
      <w:r>
        <w:rPr>
          <w:rtl/>
        </w:rPr>
        <w:tab/>
      </w:r>
      <w:r>
        <w:rPr>
          <w:rtl/>
        </w:rPr>
        <w:tab/>
        <w:t xml:space="preserve">–   </w:t>
      </w:r>
      <w:r>
        <w:rPr>
          <w:rFonts w:hint="cs"/>
          <w:rtl/>
        </w:rPr>
        <w:t>אינו נוכח</w:t>
      </w:r>
    </w:p>
    <w:p w:rsidR="00932198" w:rsidRDefault="00932198" w:rsidP="00271E4F">
      <w:pPr>
        <w:rPr>
          <w:rtl/>
        </w:rPr>
      </w:pPr>
      <w:r>
        <w:rPr>
          <w:rtl/>
        </w:rPr>
        <w:t>סימון דוידסון</w:t>
      </w:r>
      <w:r>
        <w:rPr>
          <w:rtl/>
        </w:rPr>
        <w:tab/>
      </w:r>
      <w:r>
        <w:rPr>
          <w:rtl/>
        </w:rPr>
        <w:tab/>
        <w:t xml:space="preserve">–   </w:t>
      </w:r>
      <w:r>
        <w:rPr>
          <w:rFonts w:hint="cs"/>
          <w:rtl/>
        </w:rPr>
        <w:t>בעד</w:t>
      </w:r>
    </w:p>
    <w:p w:rsidR="00932198" w:rsidRDefault="00932198" w:rsidP="00271E4F">
      <w:pPr>
        <w:rPr>
          <w:rtl/>
        </w:rPr>
      </w:pPr>
      <w:r>
        <w:rPr>
          <w:rtl/>
        </w:rPr>
        <w:t>אבי דיכטר</w:t>
      </w:r>
      <w:r>
        <w:rPr>
          <w:rtl/>
        </w:rPr>
        <w:tab/>
      </w:r>
      <w:r>
        <w:rPr>
          <w:rtl/>
        </w:rPr>
        <w:tab/>
        <w:t xml:space="preserve">–   </w:t>
      </w:r>
      <w:r>
        <w:rPr>
          <w:rFonts w:hint="cs"/>
          <w:rtl/>
        </w:rPr>
        <w:t>נגד</w:t>
      </w:r>
    </w:p>
    <w:p w:rsidR="00932198" w:rsidRDefault="00932198" w:rsidP="00271E4F">
      <w:pPr>
        <w:rPr>
          <w:rtl/>
        </w:rPr>
      </w:pPr>
      <w:r>
        <w:rPr>
          <w:rtl/>
        </w:rPr>
        <w:t>גלית דיסטל אטבריאן</w:t>
      </w:r>
      <w:r>
        <w:rPr>
          <w:rtl/>
        </w:rPr>
        <w:tab/>
        <w:t xml:space="preserve">–   </w:t>
      </w:r>
      <w:r>
        <w:rPr>
          <w:rFonts w:hint="cs"/>
          <w:rtl/>
        </w:rPr>
        <w:t>נגד</w:t>
      </w:r>
    </w:p>
    <w:p w:rsidR="00932198" w:rsidRDefault="00932198" w:rsidP="00271E4F">
      <w:pPr>
        <w:rPr>
          <w:rtl/>
        </w:rPr>
      </w:pPr>
      <w:r>
        <w:rPr>
          <w:rtl/>
        </w:rPr>
        <w:t>אלי דלל</w:t>
      </w:r>
      <w:r>
        <w:rPr>
          <w:rtl/>
        </w:rPr>
        <w:tab/>
      </w:r>
      <w:r>
        <w:rPr>
          <w:rtl/>
        </w:rPr>
        <w:tab/>
      </w:r>
      <w:r>
        <w:rPr>
          <w:rtl/>
        </w:rPr>
        <w:tab/>
        <w:t xml:space="preserve">–   </w:t>
      </w:r>
      <w:r>
        <w:rPr>
          <w:rFonts w:hint="cs"/>
          <w:rtl/>
        </w:rPr>
        <w:t xml:space="preserve">אינו </w:t>
      </w:r>
      <w:bookmarkStart w:id="1411" w:name="_ETM_Q9_614000"/>
      <w:bookmarkEnd w:id="1411"/>
      <w:r>
        <w:rPr>
          <w:rFonts w:hint="cs"/>
          <w:rtl/>
        </w:rPr>
        <w:t>נוכח</w:t>
      </w:r>
    </w:p>
    <w:p w:rsidR="00932198" w:rsidRDefault="00932198" w:rsidP="00271E4F">
      <w:pPr>
        <w:rPr>
          <w:rtl/>
        </w:rPr>
      </w:pPr>
      <w:r>
        <w:rPr>
          <w:rtl/>
        </w:rPr>
        <w:t>שלום דנינו</w:t>
      </w:r>
      <w:r>
        <w:rPr>
          <w:rtl/>
        </w:rPr>
        <w:tab/>
      </w:r>
      <w:r>
        <w:rPr>
          <w:rtl/>
        </w:rPr>
        <w:tab/>
        <w:t xml:space="preserve">–   </w:t>
      </w:r>
      <w:r>
        <w:rPr>
          <w:rFonts w:hint="cs"/>
          <w:rtl/>
        </w:rPr>
        <w:t>אינו נוכח</w:t>
      </w:r>
    </w:p>
    <w:p w:rsidR="00932198" w:rsidRDefault="00932198" w:rsidP="00271E4F">
      <w:pPr>
        <w:rPr>
          <w:rtl/>
        </w:rPr>
      </w:pPr>
      <w:r>
        <w:rPr>
          <w:rtl/>
        </w:rPr>
        <w:t>אריה מכלוף דרעי</w:t>
      </w:r>
      <w:r>
        <w:rPr>
          <w:rtl/>
        </w:rPr>
        <w:tab/>
        <w:t xml:space="preserve">–   </w:t>
      </w:r>
      <w:r>
        <w:rPr>
          <w:rFonts w:hint="cs"/>
          <w:rtl/>
        </w:rPr>
        <w:t>אינו נוכח</w:t>
      </w:r>
    </w:p>
    <w:p w:rsidR="00932198" w:rsidRDefault="00932198" w:rsidP="00271E4F">
      <w:pPr>
        <w:rPr>
          <w:rtl/>
        </w:rPr>
      </w:pPr>
      <w:r>
        <w:rPr>
          <w:rtl/>
        </w:rPr>
        <w:t>עמית הלוי</w:t>
      </w:r>
      <w:r>
        <w:rPr>
          <w:rtl/>
        </w:rPr>
        <w:tab/>
      </w:r>
      <w:r>
        <w:rPr>
          <w:rtl/>
        </w:rPr>
        <w:tab/>
        <w:t xml:space="preserve">–   </w:t>
      </w:r>
      <w:r>
        <w:rPr>
          <w:rFonts w:hint="cs"/>
          <w:rtl/>
        </w:rPr>
        <w:t>אינו נוכח</w:t>
      </w:r>
    </w:p>
    <w:p w:rsidR="00932198" w:rsidRDefault="00932198" w:rsidP="00271E4F">
      <w:pPr>
        <w:rPr>
          <w:rtl/>
        </w:rPr>
      </w:pPr>
      <w:r>
        <w:rPr>
          <w:rtl/>
        </w:rPr>
        <w:t>שרן מרים השכל</w:t>
      </w:r>
      <w:r>
        <w:rPr>
          <w:rtl/>
        </w:rPr>
        <w:tab/>
      </w:r>
      <w:r>
        <w:rPr>
          <w:rtl/>
        </w:rPr>
        <w:tab/>
        <w:t xml:space="preserve">–   </w:t>
      </w:r>
      <w:r>
        <w:rPr>
          <w:rFonts w:hint="cs"/>
          <w:rtl/>
        </w:rPr>
        <w:t>אינה נוכחת</w:t>
      </w:r>
    </w:p>
    <w:p w:rsidR="00932198" w:rsidRDefault="00932198" w:rsidP="00271E4F">
      <w:pPr>
        <w:rPr>
          <w:rtl/>
        </w:rPr>
      </w:pPr>
      <w:r>
        <w:rPr>
          <w:rtl/>
        </w:rPr>
        <w:t>ניסים ואטורי</w:t>
      </w:r>
      <w:r>
        <w:rPr>
          <w:rtl/>
        </w:rPr>
        <w:tab/>
      </w:r>
      <w:r>
        <w:rPr>
          <w:rtl/>
        </w:rPr>
        <w:tab/>
        <w:t xml:space="preserve">–   </w:t>
      </w:r>
      <w:r>
        <w:rPr>
          <w:rFonts w:hint="cs"/>
          <w:rtl/>
        </w:rPr>
        <w:t>נגד</w:t>
      </w:r>
    </w:p>
    <w:p w:rsidR="00932198" w:rsidRDefault="00932198" w:rsidP="00271E4F">
      <w:pPr>
        <w:rPr>
          <w:rtl/>
        </w:rPr>
      </w:pPr>
      <w:r>
        <w:rPr>
          <w:rtl/>
        </w:rPr>
        <w:t>מיכל מרים וולדיגר</w:t>
      </w:r>
      <w:r>
        <w:rPr>
          <w:rtl/>
        </w:rPr>
        <w:tab/>
        <w:t xml:space="preserve">–   </w:t>
      </w:r>
      <w:r>
        <w:rPr>
          <w:rFonts w:hint="cs"/>
          <w:rtl/>
        </w:rPr>
        <w:t>נגד</w:t>
      </w:r>
    </w:p>
    <w:p w:rsidR="00932198" w:rsidRDefault="00932198" w:rsidP="00271E4F">
      <w:pPr>
        <w:rPr>
          <w:rtl/>
        </w:rPr>
      </w:pPr>
      <w:r>
        <w:rPr>
          <w:rtl/>
        </w:rPr>
        <w:t>יצחק שמעון וסרלאוף</w:t>
      </w:r>
      <w:r>
        <w:rPr>
          <w:rtl/>
        </w:rPr>
        <w:tab/>
        <w:t xml:space="preserve">–   </w:t>
      </w:r>
      <w:r>
        <w:rPr>
          <w:rFonts w:hint="cs"/>
          <w:rtl/>
        </w:rPr>
        <w:t>אינו נוכח</w:t>
      </w:r>
    </w:p>
    <w:p w:rsidR="00932198" w:rsidRDefault="00932198" w:rsidP="00271E4F">
      <w:pPr>
        <w:rPr>
          <w:rtl/>
        </w:rPr>
      </w:pPr>
      <w:r>
        <w:rPr>
          <w:rtl/>
        </w:rPr>
        <w:t>יאסר חוג'יראת</w:t>
      </w:r>
      <w:r>
        <w:rPr>
          <w:rtl/>
        </w:rPr>
        <w:tab/>
      </w:r>
      <w:r>
        <w:rPr>
          <w:rtl/>
        </w:rPr>
        <w:tab/>
        <w:t xml:space="preserve">–   </w:t>
      </w:r>
      <w:r>
        <w:rPr>
          <w:rFonts w:hint="cs"/>
          <w:rtl/>
        </w:rPr>
        <w:t>אינו נוכח</w:t>
      </w:r>
    </w:p>
    <w:p w:rsidR="00932198" w:rsidRDefault="00932198" w:rsidP="00271E4F">
      <w:pPr>
        <w:rPr>
          <w:rtl/>
        </w:rPr>
      </w:pPr>
      <w:r>
        <w:rPr>
          <w:rtl/>
        </w:rPr>
        <w:t>אימאן ח'טיב יאסין</w:t>
      </w:r>
      <w:r>
        <w:rPr>
          <w:rtl/>
        </w:rPr>
        <w:tab/>
        <w:t xml:space="preserve">–   </w:t>
      </w:r>
      <w:r>
        <w:rPr>
          <w:rFonts w:hint="cs"/>
          <w:rtl/>
        </w:rPr>
        <w:t>אינה נוכחת</w:t>
      </w:r>
    </w:p>
    <w:p w:rsidR="00932198" w:rsidRDefault="00932198" w:rsidP="00271E4F">
      <w:pPr>
        <w:rPr>
          <w:rtl/>
        </w:rPr>
      </w:pPr>
      <w:r>
        <w:rPr>
          <w:rtl/>
        </w:rPr>
        <w:t>עוז חיים</w:t>
      </w:r>
      <w:r>
        <w:rPr>
          <w:rtl/>
        </w:rPr>
        <w:tab/>
      </w:r>
      <w:r>
        <w:rPr>
          <w:rtl/>
        </w:rPr>
        <w:tab/>
      </w:r>
      <w:r>
        <w:rPr>
          <w:rtl/>
        </w:rPr>
        <w:tab/>
        <w:t xml:space="preserve">–   </w:t>
      </w:r>
      <w:r>
        <w:rPr>
          <w:rFonts w:hint="cs"/>
          <w:rtl/>
        </w:rPr>
        <w:t>בעד</w:t>
      </w:r>
    </w:p>
    <w:p w:rsidR="00932198" w:rsidRDefault="00932198" w:rsidP="00271E4F">
      <w:pPr>
        <w:rPr>
          <w:rtl/>
        </w:rPr>
      </w:pPr>
      <w:r>
        <w:rPr>
          <w:rtl/>
        </w:rPr>
        <w:t>אכרם חסון</w:t>
      </w:r>
      <w:r>
        <w:rPr>
          <w:rtl/>
        </w:rPr>
        <w:tab/>
      </w:r>
      <w:r>
        <w:rPr>
          <w:rtl/>
        </w:rPr>
        <w:tab/>
        <w:t xml:space="preserve">–   </w:t>
      </w:r>
      <w:r>
        <w:rPr>
          <w:rFonts w:hint="cs"/>
          <w:rtl/>
        </w:rPr>
        <w:t>נגד</w:t>
      </w:r>
    </w:p>
    <w:p w:rsidR="00932198" w:rsidRDefault="00932198" w:rsidP="00271E4F">
      <w:pPr>
        <w:rPr>
          <w:rtl/>
        </w:rPr>
      </w:pPr>
      <w:r>
        <w:rPr>
          <w:rtl/>
        </w:rPr>
        <w:t>ווליד טאהא</w:t>
      </w:r>
      <w:r>
        <w:rPr>
          <w:rtl/>
        </w:rPr>
        <w:tab/>
      </w:r>
      <w:r>
        <w:rPr>
          <w:rtl/>
        </w:rPr>
        <w:tab/>
        <w:t xml:space="preserve">–   </w:t>
      </w:r>
      <w:r>
        <w:rPr>
          <w:rFonts w:hint="cs"/>
          <w:rtl/>
        </w:rPr>
        <w:t>אינו נוכח</w:t>
      </w:r>
    </w:p>
    <w:p w:rsidR="00932198" w:rsidRDefault="00932198" w:rsidP="00271E4F">
      <w:pPr>
        <w:rPr>
          <w:rtl/>
        </w:rPr>
      </w:pPr>
      <w:r>
        <w:rPr>
          <w:rtl/>
        </w:rPr>
        <w:t>משה טור פז</w:t>
      </w:r>
      <w:r>
        <w:rPr>
          <w:rtl/>
        </w:rPr>
        <w:tab/>
      </w:r>
      <w:r>
        <w:rPr>
          <w:rtl/>
        </w:rPr>
        <w:tab/>
        <w:t xml:space="preserve">–   </w:t>
      </w:r>
      <w:r>
        <w:rPr>
          <w:rFonts w:hint="cs"/>
          <w:rtl/>
        </w:rPr>
        <w:t>בעד</w:t>
      </w:r>
    </w:p>
    <w:p w:rsidR="00932198" w:rsidRDefault="00932198" w:rsidP="00271E4F">
      <w:pPr>
        <w:rPr>
          <w:rtl/>
        </w:rPr>
      </w:pPr>
      <w:r>
        <w:rPr>
          <w:rtl/>
        </w:rPr>
        <w:t>אחמד טיבי</w:t>
      </w:r>
      <w:r>
        <w:rPr>
          <w:rtl/>
        </w:rPr>
        <w:tab/>
      </w:r>
      <w:r>
        <w:rPr>
          <w:rtl/>
        </w:rPr>
        <w:tab/>
        <w:t xml:space="preserve">–   </w:t>
      </w:r>
      <w:r>
        <w:rPr>
          <w:rFonts w:hint="cs"/>
          <w:rtl/>
        </w:rPr>
        <w:t>אינו נוכח</w:t>
      </w:r>
    </w:p>
    <w:p w:rsidR="00932198" w:rsidRDefault="00932198" w:rsidP="00271E4F">
      <w:pPr>
        <w:rPr>
          <w:rtl/>
        </w:rPr>
      </w:pPr>
      <w:r>
        <w:rPr>
          <w:rtl/>
        </w:rPr>
        <w:t>יוסף טייב</w:t>
      </w:r>
      <w:r>
        <w:rPr>
          <w:rtl/>
        </w:rPr>
        <w:tab/>
      </w:r>
      <w:r>
        <w:rPr>
          <w:rtl/>
        </w:rPr>
        <w:tab/>
        <w:t xml:space="preserve">–   </w:t>
      </w:r>
      <w:r>
        <w:rPr>
          <w:rFonts w:hint="cs"/>
          <w:rtl/>
        </w:rPr>
        <w:t xml:space="preserve">אינו </w:t>
      </w:r>
      <w:bookmarkStart w:id="1412" w:name="_ETM_Q9_665000"/>
      <w:bookmarkEnd w:id="1412"/>
      <w:r>
        <w:rPr>
          <w:rFonts w:hint="cs"/>
          <w:rtl/>
        </w:rPr>
        <w:t>נוכח</w:t>
      </w:r>
    </w:p>
    <w:p w:rsidR="00932198" w:rsidRDefault="00932198" w:rsidP="00271E4F">
      <w:pPr>
        <w:rPr>
          <w:rtl/>
        </w:rPr>
      </w:pPr>
      <w:r>
        <w:rPr>
          <w:rtl/>
        </w:rPr>
        <w:t>אוהד טל</w:t>
      </w:r>
      <w:r>
        <w:rPr>
          <w:rtl/>
        </w:rPr>
        <w:tab/>
      </w:r>
      <w:r>
        <w:rPr>
          <w:rtl/>
        </w:rPr>
        <w:tab/>
      </w:r>
      <w:r>
        <w:rPr>
          <w:rtl/>
        </w:rPr>
        <w:tab/>
        <w:t xml:space="preserve">–   </w:t>
      </w:r>
      <w:r>
        <w:rPr>
          <w:rFonts w:hint="cs"/>
          <w:rtl/>
        </w:rPr>
        <w:t>נגד</w:t>
      </w:r>
    </w:p>
    <w:p w:rsidR="00932198" w:rsidRDefault="00932198" w:rsidP="00271E4F">
      <w:pPr>
        <w:rPr>
          <w:rtl/>
        </w:rPr>
      </w:pPr>
      <w:r>
        <w:rPr>
          <w:rtl/>
        </w:rPr>
        <w:t>יעקב טסלר</w:t>
      </w:r>
      <w:r>
        <w:rPr>
          <w:rtl/>
        </w:rPr>
        <w:tab/>
      </w:r>
      <w:r>
        <w:rPr>
          <w:rtl/>
        </w:rPr>
        <w:tab/>
        <w:t xml:space="preserve">–   </w:t>
      </w:r>
      <w:r>
        <w:rPr>
          <w:rFonts w:hint="cs"/>
          <w:rtl/>
        </w:rPr>
        <w:t>נגד</w:t>
      </w:r>
    </w:p>
    <w:p w:rsidR="00932198" w:rsidRDefault="00932198" w:rsidP="00271E4F">
      <w:pPr>
        <w:rPr>
          <w:rtl/>
        </w:rPr>
      </w:pPr>
      <w:r>
        <w:rPr>
          <w:rtl/>
        </w:rPr>
        <w:t>חילי טרופר</w:t>
      </w:r>
      <w:r>
        <w:rPr>
          <w:rtl/>
        </w:rPr>
        <w:tab/>
      </w:r>
      <w:r>
        <w:rPr>
          <w:rtl/>
        </w:rPr>
        <w:tab/>
        <w:t xml:space="preserve">–   </w:t>
      </w:r>
      <w:r>
        <w:rPr>
          <w:rFonts w:hint="cs"/>
          <w:rtl/>
        </w:rPr>
        <w:t>בעד</w:t>
      </w:r>
    </w:p>
    <w:p w:rsidR="00932198" w:rsidRDefault="00932198" w:rsidP="00271E4F">
      <w:pPr>
        <w:rPr>
          <w:rtl/>
        </w:rPr>
      </w:pPr>
      <w:r>
        <w:rPr>
          <w:rtl/>
        </w:rPr>
        <w:t>מאיר כהן</w:t>
      </w:r>
      <w:r>
        <w:rPr>
          <w:rtl/>
        </w:rPr>
        <w:tab/>
      </w:r>
      <w:r>
        <w:rPr>
          <w:rtl/>
        </w:rPr>
        <w:tab/>
        <w:t xml:space="preserve">–   </w:t>
      </w:r>
      <w:r>
        <w:rPr>
          <w:rFonts w:hint="cs"/>
          <w:rtl/>
        </w:rPr>
        <w:t>בעד</w:t>
      </w:r>
    </w:p>
    <w:p w:rsidR="00932198" w:rsidRDefault="00932198" w:rsidP="00271E4F">
      <w:pPr>
        <w:rPr>
          <w:rtl/>
        </w:rPr>
      </w:pPr>
      <w:r>
        <w:rPr>
          <w:rtl/>
        </w:rPr>
        <w:t>מירב כהן</w:t>
      </w:r>
      <w:r>
        <w:rPr>
          <w:rtl/>
        </w:rPr>
        <w:tab/>
      </w:r>
      <w:r>
        <w:rPr>
          <w:rtl/>
        </w:rPr>
        <w:tab/>
        <w:t xml:space="preserve">–   </w:t>
      </w:r>
      <w:r>
        <w:rPr>
          <w:rFonts w:hint="cs"/>
          <w:rtl/>
        </w:rPr>
        <w:t>בעד</w:t>
      </w:r>
    </w:p>
    <w:p w:rsidR="00932198" w:rsidRDefault="00932198" w:rsidP="00271E4F">
      <w:pPr>
        <w:rPr>
          <w:rtl/>
        </w:rPr>
      </w:pPr>
      <w:r>
        <w:rPr>
          <w:rtl/>
        </w:rPr>
        <w:t>עופר כסיף</w:t>
      </w:r>
      <w:r>
        <w:rPr>
          <w:rtl/>
        </w:rPr>
        <w:tab/>
      </w:r>
      <w:r>
        <w:rPr>
          <w:rtl/>
        </w:rPr>
        <w:tab/>
        <w:t xml:space="preserve">–   </w:t>
      </w:r>
      <w:r>
        <w:rPr>
          <w:rFonts w:hint="cs"/>
          <w:rtl/>
        </w:rPr>
        <w:t>אינו נוכח</w:t>
      </w:r>
    </w:p>
    <w:p w:rsidR="00932198" w:rsidRDefault="00932198" w:rsidP="00271E4F">
      <w:pPr>
        <w:rPr>
          <w:rtl/>
        </w:rPr>
      </w:pPr>
      <w:r>
        <w:rPr>
          <w:rtl/>
        </w:rPr>
        <w:t>אופיר כץ</w:t>
      </w:r>
      <w:r>
        <w:rPr>
          <w:rtl/>
        </w:rPr>
        <w:tab/>
      </w:r>
      <w:r>
        <w:rPr>
          <w:rtl/>
        </w:rPr>
        <w:tab/>
        <w:t xml:space="preserve">–   </w:t>
      </w:r>
      <w:r>
        <w:rPr>
          <w:rFonts w:hint="cs"/>
          <w:rtl/>
        </w:rPr>
        <w:t>נגד</w:t>
      </w:r>
    </w:p>
    <w:p w:rsidR="00932198" w:rsidRDefault="00932198" w:rsidP="00271E4F">
      <w:pPr>
        <w:rPr>
          <w:rtl/>
        </w:rPr>
      </w:pPr>
      <w:r>
        <w:rPr>
          <w:rtl/>
        </w:rPr>
        <w:t>ישראל כץ</w:t>
      </w:r>
      <w:r>
        <w:rPr>
          <w:rtl/>
        </w:rPr>
        <w:tab/>
      </w:r>
      <w:r>
        <w:rPr>
          <w:rtl/>
        </w:rPr>
        <w:tab/>
        <w:t xml:space="preserve">–   </w:t>
      </w:r>
      <w:r>
        <w:rPr>
          <w:rFonts w:hint="cs"/>
          <w:rtl/>
        </w:rPr>
        <w:t>אינו נוכח</w:t>
      </w:r>
    </w:p>
    <w:p w:rsidR="00932198" w:rsidRDefault="00932198" w:rsidP="00271E4F">
      <w:pPr>
        <w:rPr>
          <w:rtl/>
        </w:rPr>
      </w:pPr>
      <w:r>
        <w:rPr>
          <w:rtl/>
        </w:rPr>
        <w:t>רון כץ</w:t>
      </w:r>
      <w:r>
        <w:rPr>
          <w:rtl/>
        </w:rPr>
        <w:tab/>
      </w:r>
      <w:r>
        <w:rPr>
          <w:rtl/>
        </w:rPr>
        <w:tab/>
      </w:r>
      <w:r>
        <w:rPr>
          <w:rtl/>
        </w:rPr>
        <w:tab/>
        <w:t xml:space="preserve">–   </w:t>
      </w:r>
      <w:r>
        <w:rPr>
          <w:rFonts w:hint="cs"/>
          <w:rtl/>
        </w:rPr>
        <w:t>אינו נוכח</w:t>
      </w:r>
    </w:p>
    <w:p w:rsidR="00932198" w:rsidRDefault="00932198" w:rsidP="00271E4F">
      <w:pPr>
        <w:rPr>
          <w:rtl/>
        </w:rPr>
      </w:pPr>
      <w:r>
        <w:rPr>
          <w:rtl/>
        </w:rPr>
        <w:t>יוראי להב הרצנו</w:t>
      </w:r>
      <w:r>
        <w:rPr>
          <w:rtl/>
        </w:rPr>
        <w:tab/>
      </w:r>
      <w:r>
        <w:rPr>
          <w:rtl/>
        </w:rPr>
        <w:tab/>
        <w:t xml:space="preserve">–   </w:t>
      </w:r>
      <w:r>
        <w:rPr>
          <w:rFonts w:hint="cs"/>
          <w:rtl/>
        </w:rPr>
        <w:t>בעד</w:t>
      </w:r>
    </w:p>
    <w:p w:rsidR="00932198" w:rsidRDefault="00932198" w:rsidP="00271E4F">
      <w:pPr>
        <w:rPr>
          <w:rtl/>
        </w:rPr>
      </w:pPr>
      <w:r>
        <w:rPr>
          <w:rtl/>
        </w:rPr>
        <w:t>ירון לוי</w:t>
      </w:r>
      <w:r>
        <w:rPr>
          <w:rtl/>
        </w:rPr>
        <w:tab/>
      </w:r>
      <w:r>
        <w:rPr>
          <w:rtl/>
        </w:rPr>
        <w:tab/>
      </w:r>
      <w:r>
        <w:rPr>
          <w:rtl/>
        </w:rPr>
        <w:tab/>
        <w:t xml:space="preserve">–   </w:t>
      </w:r>
      <w:r>
        <w:rPr>
          <w:rFonts w:hint="cs"/>
          <w:rtl/>
        </w:rPr>
        <w:t>אינו נוכח</w:t>
      </w:r>
    </w:p>
    <w:p w:rsidR="00932198" w:rsidRDefault="00932198" w:rsidP="00271E4F">
      <w:pPr>
        <w:rPr>
          <w:rtl/>
        </w:rPr>
      </w:pPr>
      <w:r>
        <w:rPr>
          <w:rtl/>
        </w:rPr>
        <w:t>מיקי לוי</w:t>
      </w:r>
      <w:r>
        <w:rPr>
          <w:rtl/>
        </w:rPr>
        <w:tab/>
      </w:r>
      <w:r>
        <w:rPr>
          <w:rtl/>
        </w:rPr>
        <w:tab/>
      </w:r>
      <w:r>
        <w:rPr>
          <w:rtl/>
        </w:rPr>
        <w:tab/>
        <w:t xml:space="preserve">–   </w:t>
      </w:r>
      <w:r>
        <w:rPr>
          <w:rFonts w:hint="cs"/>
          <w:rtl/>
        </w:rPr>
        <w:t>בעד</w:t>
      </w:r>
    </w:p>
    <w:p w:rsidR="00932198" w:rsidRDefault="00932198" w:rsidP="00271E4F">
      <w:pPr>
        <w:rPr>
          <w:rtl/>
        </w:rPr>
      </w:pPr>
      <w:r>
        <w:rPr>
          <w:rtl/>
        </w:rPr>
        <w:t>יריב לוין</w:t>
      </w:r>
      <w:r>
        <w:rPr>
          <w:rtl/>
        </w:rPr>
        <w:tab/>
      </w:r>
      <w:r>
        <w:rPr>
          <w:rtl/>
        </w:rPr>
        <w:tab/>
      </w:r>
      <w:r>
        <w:rPr>
          <w:rtl/>
        </w:rPr>
        <w:tab/>
        <w:t xml:space="preserve">–   </w:t>
      </w:r>
      <w:r>
        <w:rPr>
          <w:rFonts w:hint="cs"/>
          <w:rtl/>
        </w:rPr>
        <w:t>אינו נוכח</w:t>
      </w:r>
    </w:p>
    <w:p w:rsidR="00932198" w:rsidRDefault="00932198" w:rsidP="00271E4F">
      <w:pPr>
        <w:rPr>
          <w:rtl/>
        </w:rPr>
      </w:pPr>
      <w:r>
        <w:rPr>
          <w:rtl/>
        </w:rPr>
        <w:t>נעמה לזימי</w:t>
      </w:r>
      <w:r>
        <w:rPr>
          <w:rtl/>
        </w:rPr>
        <w:tab/>
      </w:r>
      <w:r>
        <w:rPr>
          <w:rtl/>
        </w:rPr>
        <w:tab/>
        <w:t xml:space="preserve">–   </w:t>
      </w:r>
      <w:r>
        <w:rPr>
          <w:rFonts w:hint="cs"/>
          <w:rtl/>
        </w:rPr>
        <w:t>בעד</w:t>
      </w:r>
    </w:p>
    <w:p w:rsidR="00932198" w:rsidRDefault="00932198" w:rsidP="00271E4F">
      <w:pPr>
        <w:rPr>
          <w:rtl/>
        </w:rPr>
      </w:pPr>
      <w:r>
        <w:rPr>
          <w:rtl/>
        </w:rPr>
        <w:t>אביגדור ליברמן</w:t>
      </w:r>
      <w:r>
        <w:rPr>
          <w:rtl/>
        </w:rPr>
        <w:tab/>
      </w:r>
      <w:r>
        <w:rPr>
          <w:rtl/>
        </w:rPr>
        <w:tab/>
        <w:t xml:space="preserve">–   </w:t>
      </w:r>
      <w:r>
        <w:rPr>
          <w:rFonts w:hint="cs"/>
          <w:rtl/>
        </w:rPr>
        <w:t>אינו נוכח</w:t>
      </w:r>
    </w:p>
    <w:p w:rsidR="00932198" w:rsidRDefault="00932198" w:rsidP="00271E4F">
      <w:pPr>
        <w:rPr>
          <w:rtl/>
        </w:rPr>
      </w:pPr>
      <w:r>
        <w:rPr>
          <w:rtl/>
        </w:rPr>
        <w:t>יאיר לפיד</w:t>
      </w:r>
      <w:r>
        <w:rPr>
          <w:rtl/>
        </w:rPr>
        <w:tab/>
      </w:r>
      <w:r>
        <w:rPr>
          <w:rtl/>
        </w:rPr>
        <w:tab/>
        <w:t xml:space="preserve">–   </w:t>
      </w:r>
      <w:r>
        <w:rPr>
          <w:rFonts w:hint="cs"/>
          <w:rtl/>
        </w:rPr>
        <w:t>אינו נוכח</w:t>
      </w:r>
    </w:p>
    <w:p w:rsidR="00932198" w:rsidRDefault="00932198" w:rsidP="00271E4F">
      <w:pPr>
        <w:rPr>
          <w:rtl/>
        </w:rPr>
      </w:pPr>
      <w:r>
        <w:rPr>
          <w:rtl/>
        </w:rPr>
        <w:t>טטיאנה מזרסקי</w:t>
      </w:r>
      <w:r>
        <w:rPr>
          <w:rtl/>
        </w:rPr>
        <w:tab/>
      </w:r>
      <w:r>
        <w:rPr>
          <w:rtl/>
        </w:rPr>
        <w:tab/>
        <w:t xml:space="preserve">–   </w:t>
      </w:r>
      <w:r>
        <w:rPr>
          <w:rFonts w:hint="cs"/>
          <w:rtl/>
        </w:rPr>
        <w:t>בעד</w:t>
      </w:r>
    </w:p>
    <w:p w:rsidR="00932198" w:rsidRDefault="00932198" w:rsidP="00271E4F">
      <w:pPr>
        <w:rPr>
          <w:rtl/>
        </w:rPr>
      </w:pPr>
      <w:r>
        <w:rPr>
          <w:rtl/>
        </w:rPr>
        <w:t>מרב מיכאלי</w:t>
      </w:r>
      <w:r>
        <w:rPr>
          <w:rtl/>
        </w:rPr>
        <w:tab/>
      </w:r>
      <w:r>
        <w:rPr>
          <w:rtl/>
        </w:rPr>
        <w:tab/>
        <w:t xml:space="preserve">–   </w:t>
      </w:r>
      <w:r>
        <w:rPr>
          <w:rFonts w:hint="cs"/>
          <w:rtl/>
        </w:rPr>
        <w:t>בעד</w:t>
      </w:r>
    </w:p>
    <w:p w:rsidR="00932198" w:rsidRDefault="00932198" w:rsidP="00271E4F">
      <w:pPr>
        <w:rPr>
          <w:rtl/>
        </w:rPr>
      </w:pPr>
      <w:r>
        <w:rPr>
          <w:rtl/>
        </w:rPr>
        <w:t>שלי טל מירון</w:t>
      </w:r>
      <w:r>
        <w:rPr>
          <w:rtl/>
        </w:rPr>
        <w:tab/>
      </w:r>
      <w:r>
        <w:rPr>
          <w:rtl/>
        </w:rPr>
        <w:tab/>
        <w:t xml:space="preserve">–   </w:t>
      </w:r>
      <w:r>
        <w:rPr>
          <w:rFonts w:hint="cs"/>
          <w:rtl/>
        </w:rPr>
        <w:t>בעד</w:t>
      </w:r>
    </w:p>
    <w:p w:rsidR="00932198" w:rsidRDefault="00932198" w:rsidP="00271E4F">
      <w:pPr>
        <w:rPr>
          <w:rtl/>
        </w:rPr>
      </w:pPr>
      <w:r>
        <w:rPr>
          <w:rtl/>
        </w:rPr>
        <w:t>יונתן מישרקי</w:t>
      </w:r>
      <w:r>
        <w:rPr>
          <w:rtl/>
        </w:rPr>
        <w:tab/>
      </w:r>
      <w:r>
        <w:rPr>
          <w:rtl/>
        </w:rPr>
        <w:tab/>
        <w:t xml:space="preserve">–   </w:t>
      </w:r>
      <w:r>
        <w:rPr>
          <w:rFonts w:hint="cs"/>
          <w:rtl/>
        </w:rPr>
        <w:t>נגד</w:t>
      </w:r>
    </w:p>
    <w:p w:rsidR="00932198" w:rsidRDefault="00932198" w:rsidP="00271E4F">
      <w:pPr>
        <w:rPr>
          <w:rtl/>
        </w:rPr>
      </w:pPr>
      <w:r>
        <w:rPr>
          <w:rtl/>
        </w:rPr>
        <w:t>חנוך דב מלביצקי</w:t>
      </w:r>
      <w:r>
        <w:rPr>
          <w:rtl/>
        </w:rPr>
        <w:tab/>
      </w:r>
      <w:r>
        <w:rPr>
          <w:rtl/>
        </w:rPr>
        <w:tab/>
        <w:t xml:space="preserve">–   </w:t>
      </w:r>
      <w:r>
        <w:rPr>
          <w:rFonts w:hint="cs"/>
          <w:rtl/>
        </w:rPr>
        <w:t>נגד</w:t>
      </w:r>
    </w:p>
    <w:p w:rsidR="00932198" w:rsidRDefault="00932198" w:rsidP="00271E4F">
      <w:pPr>
        <w:rPr>
          <w:rtl/>
        </w:rPr>
      </w:pPr>
      <w:r>
        <w:rPr>
          <w:rtl/>
        </w:rPr>
        <w:t>ארז מלול</w:t>
      </w:r>
      <w:r>
        <w:rPr>
          <w:rtl/>
        </w:rPr>
        <w:tab/>
      </w:r>
      <w:r>
        <w:rPr>
          <w:rtl/>
        </w:rPr>
        <w:tab/>
        <w:t xml:space="preserve">–   </w:t>
      </w:r>
      <w:r>
        <w:rPr>
          <w:rFonts w:hint="cs"/>
          <w:rtl/>
        </w:rPr>
        <w:t>נגד</w:t>
      </w:r>
    </w:p>
    <w:p w:rsidR="00932198" w:rsidRDefault="00932198" w:rsidP="00271E4F">
      <w:pPr>
        <w:rPr>
          <w:rtl/>
        </w:rPr>
      </w:pPr>
      <w:r>
        <w:rPr>
          <w:rtl/>
        </w:rPr>
        <w:t>יוליה מלינובסקי</w:t>
      </w:r>
      <w:r>
        <w:rPr>
          <w:rtl/>
        </w:rPr>
        <w:tab/>
      </w:r>
      <w:r>
        <w:rPr>
          <w:rtl/>
        </w:rPr>
        <w:tab/>
        <w:t xml:space="preserve">–   </w:t>
      </w:r>
      <w:r>
        <w:rPr>
          <w:rFonts w:hint="cs"/>
          <w:rtl/>
        </w:rPr>
        <w:t>אינה נוכחת</w:t>
      </w:r>
    </w:p>
    <w:p w:rsidR="00932198" w:rsidRDefault="00932198" w:rsidP="00271E4F">
      <w:pPr>
        <w:rPr>
          <w:rtl/>
        </w:rPr>
      </w:pPr>
      <w:r>
        <w:rPr>
          <w:rtl/>
        </w:rPr>
        <w:t>מיכאל מלכיאלי</w:t>
      </w:r>
      <w:r>
        <w:rPr>
          <w:rtl/>
        </w:rPr>
        <w:tab/>
      </w:r>
      <w:r>
        <w:rPr>
          <w:rtl/>
        </w:rPr>
        <w:tab/>
        <w:t xml:space="preserve">–   </w:t>
      </w:r>
      <w:r>
        <w:rPr>
          <w:rFonts w:hint="cs"/>
          <w:rtl/>
        </w:rPr>
        <w:t>נגד</w:t>
      </w:r>
    </w:p>
    <w:p w:rsidR="00932198" w:rsidRDefault="00932198" w:rsidP="00271E4F">
      <w:pPr>
        <w:rPr>
          <w:rtl/>
        </w:rPr>
      </w:pPr>
      <w:r>
        <w:rPr>
          <w:rtl/>
        </w:rPr>
        <w:t>צגה מלקו</w:t>
      </w:r>
      <w:r>
        <w:rPr>
          <w:rtl/>
        </w:rPr>
        <w:tab/>
      </w:r>
      <w:r>
        <w:rPr>
          <w:rtl/>
        </w:rPr>
        <w:tab/>
        <w:t xml:space="preserve">–   </w:t>
      </w:r>
      <w:r>
        <w:rPr>
          <w:rFonts w:hint="cs"/>
          <w:rtl/>
        </w:rPr>
        <w:t>נגד</w:t>
      </w:r>
    </w:p>
    <w:p w:rsidR="00932198" w:rsidRDefault="00932198" w:rsidP="00271E4F">
      <w:pPr>
        <w:rPr>
          <w:rtl/>
        </w:rPr>
      </w:pPr>
      <w:r>
        <w:rPr>
          <w:rtl/>
        </w:rPr>
        <w:t>אבי מעוז</w:t>
      </w:r>
      <w:r>
        <w:rPr>
          <w:rtl/>
        </w:rPr>
        <w:tab/>
      </w:r>
      <w:r>
        <w:rPr>
          <w:rtl/>
        </w:rPr>
        <w:tab/>
        <w:t xml:space="preserve">–   </w:t>
      </w:r>
      <w:r>
        <w:rPr>
          <w:rFonts w:hint="cs"/>
          <w:rtl/>
        </w:rPr>
        <w:t xml:space="preserve">אינו </w:t>
      </w:r>
      <w:bookmarkStart w:id="1413" w:name="_ETM_Q9_753000"/>
      <w:bookmarkEnd w:id="1413"/>
      <w:r>
        <w:rPr>
          <w:rFonts w:hint="cs"/>
          <w:rtl/>
        </w:rPr>
        <w:t>נוכח</w:t>
      </w:r>
    </w:p>
    <w:p w:rsidR="00932198" w:rsidRDefault="00932198" w:rsidP="00271E4F">
      <w:pPr>
        <w:rPr>
          <w:rtl/>
        </w:rPr>
      </w:pPr>
      <w:r>
        <w:rPr>
          <w:rtl/>
        </w:rPr>
        <w:t>יעקב מרגי</w:t>
      </w:r>
      <w:r>
        <w:rPr>
          <w:rtl/>
        </w:rPr>
        <w:tab/>
      </w:r>
      <w:r>
        <w:rPr>
          <w:rtl/>
        </w:rPr>
        <w:tab/>
        <w:t xml:space="preserve">–   </w:t>
      </w:r>
      <w:r>
        <w:rPr>
          <w:rFonts w:hint="cs"/>
          <w:rtl/>
        </w:rPr>
        <w:t>נגד</w:t>
      </w:r>
    </w:p>
    <w:p w:rsidR="00932198" w:rsidRDefault="00932198" w:rsidP="00271E4F">
      <w:pPr>
        <w:rPr>
          <w:rtl/>
        </w:rPr>
      </w:pPr>
      <w:r>
        <w:rPr>
          <w:rtl/>
        </w:rPr>
        <w:t>שרון ניר</w:t>
      </w:r>
      <w:r>
        <w:rPr>
          <w:rtl/>
        </w:rPr>
        <w:tab/>
      </w:r>
      <w:r>
        <w:rPr>
          <w:rtl/>
        </w:rPr>
        <w:tab/>
      </w:r>
      <w:r>
        <w:rPr>
          <w:rtl/>
        </w:rPr>
        <w:tab/>
        <w:t xml:space="preserve">–   </w:t>
      </w:r>
      <w:r>
        <w:rPr>
          <w:rFonts w:hint="cs"/>
          <w:rtl/>
        </w:rPr>
        <w:t>בעד</w:t>
      </w:r>
    </w:p>
    <w:p w:rsidR="00932198" w:rsidRDefault="00932198" w:rsidP="00271E4F">
      <w:pPr>
        <w:rPr>
          <w:rtl/>
        </w:rPr>
      </w:pPr>
      <w:r>
        <w:rPr>
          <w:rtl/>
        </w:rPr>
        <w:t>בנימין נתניהו</w:t>
      </w:r>
      <w:r>
        <w:rPr>
          <w:rtl/>
        </w:rPr>
        <w:tab/>
      </w:r>
      <w:r>
        <w:rPr>
          <w:rtl/>
        </w:rPr>
        <w:tab/>
        <w:t xml:space="preserve">–   </w:t>
      </w:r>
      <w:r>
        <w:rPr>
          <w:rFonts w:hint="cs"/>
          <w:rtl/>
        </w:rPr>
        <w:t>אינו נוכח</w:t>
      </w:r>
    </w:p>
    <w:p w:rsidR="00932198" w:rsidRDefault="00932198" w:rsidP="009635F5">
      <w:pPr>
        <w:rPr>
          <w:rtl/>
        </w:rPr>
      </w:pPr>
      <w:bookmarkStart w:id="1414" w:name="TOR_Q10"/>
      <w:bookmarkEnd w:id="1414"/>
      <w:r w:rsidRPr="00C2408C">
        <w:rPr>
          <w:rtl/>
        </w:rPr>
        <w:t>יואב סגלוביץ'</w:t>
      </w:r>
      <w:r w:rsidRPr="00C2408C">
        <w:rPr>
          <w:rtl/>
        </w:rPr>
        <w:tab/>
      </w:r>
      <w:r w:rsidRPr="00C2408C">
        <w:rPr>
          <w:rtl/>
        </w:rPr>
        <w:tab/>
      </w:r>
      <w:r>
        <w:rPr>
          <w:rtl/>
        </w:rPr>
        <w:t>–</w:t>
      </w:r>
      <w:r>
        <w:rPr>
          <w:rFonts w:hint="cs"/>
          <w:rtl/>
        </w:rPr>
        <w:t xml:space="preserve"> </w:t>
      </w:r>
      <w:r>
        <w:rPr>
          <w:rtl/>
        </w:rPr>
        <w:t xml:space="preserve">  </w:t>
      </w:r>
      <w:r>
        <w:rPr>
          <w:rFonts w:hint="cs"/>
          <w:rtl/>
        </w:rPr>
        <w:t>בעד</w:t>
      </w:r>
    </w:p>
    <w:p w:rsidR="00932198" w:rsidRDefault="00932198" w:rsidP="009635F5">
      <w:pPr>
        <w:rPr>
          <w:rtl/>
        </w:rPr>
      </w:pPr>
      <w:r>
        <w:rPr>
          <w:rtl/>
        </w:rPr>
        <w:t>יבגני סובה</w:t>
      </w:r>
      <w:r>
        <w:rPr>
          <w:rtl/>
        </w:rPr>
        <w:tab/>
      </w:r>
      <w:r>
        <w:rPr>
          <w:rtl/>
        </w:rPr>
        <w:tab/>
        <w:t xml:space="preserve">–   </w:t>
      </w:r>
      <w:r>
        <w:rPr>
          <w:rFonts w:hint="cs"/>
          <w:rtl/>
        </w:rPr>
        <w:t>אינו נוכח</w:t>
      </w:r>
    </w:p>
    <w:p w:rsidR="00932198" w:rsidRDefault="00932198" w:rsidP="009635F5">
      <w:pPr>
        <w:rPr>
          <w:rtl/>
        </w:rPr>
      </w:pPr>
      <w:r>
        <w:rPr>
          <w:rtl/>
        </w:rPr>
        <w:t>צבי ידידיה סוכות</w:t>
      </w:r>
      <w:r>
        <w:rPr>
          <w:rtl/>
        </w:rPr>
        <w:tab/>
      </w:r>
      <w:r>
        <w:rPr>
          <w:rtl/>
        </w:rPr>
        <w:tab/>
        <w:t xml:space="preserve">–   </w:t>
      </w:r>
      <w:r>
        <w:rPr>
          <w:rFonts w:hint="cs"/>
          <w:rtl/>
        </w:rPr>
        <w:t>אינו נוכח</w:t>
      </w:r>
    </w:p>
    <w:p w:rsidR="00932198" w:rsidRDefault="00932198" w:rsidP="009635F5">
      <w:pPr>
        <w:rPr>
          <w:rtl/>
        </w:rPr>
      </w:pPr>
      <w:r>
        <w:rPr>
          <w:rtl/>
        </w:rPr>
        <w:t>משה סולומון</w:t>
      </w:r>
      <w:r>
        <w:rPr>
          <w:rtl/>
        </w:rPr>
        <w:tab/>
      </w:r>
      <w:r>
        <w:rPr>
          <w:rtl/>
        </w:rPr>
        <w:tab/>
        <w:t xml:space="preserve">–  </w:t>
      </w:r>
      <w:r>
        <w:rPr>
          <w:rFonts w:hint="cs"/>
          <w:rtl/>
        </w:rPr>
        <w:t xml:space="preserve"> אינו נוכח</w:t>
      </w:r>
    </w:p>
    <w:p w:rsidR="00932198" w:rsidRDefault="00932198" w:rsidP="009635F5">
      <w:pPr>
        <w:rPr>
          <w:rtl/>
        </w:rPr>
      </w:pPr>
      <w:r>
        <w:rPr>
          <w:rtl/>
        </w:rPr>
        <w:t>לימור סון הר מלך</w:t>
      </w:r>
      <w:r>
        <w:rPr>
          <w:rtl/>
        </w:rPr>
        <w:tab/>
        <w:t xml:space="preserve">–   </w:t>
      </w:r>
      <w:r>
        <w:rPr>
          <w:rFonts w:hint="cs"/>
          <w:rtl/>
        </w:rPr>
        <w:t>אינה נוכחת</w:t>
      </w:r>
    </w:p>
    <w:p w:rsidR="00932198" w:rsidRDefault="00932198" w:rsidP="009635F5">
      <w:pPr>
        <w:rPr>
          <w:rtl/>
        </w:rPr>
      </w:pPr>
      <w:r>
        <w:rPr>
          <w:rtl/>
        </w:rPr>
        <w:t>אופיר סופר</w:t>
      </w:r>
      <w:r>
        <w:rPr>
          <w:rtl/>
        </w:rPr>
        <w:tab/>
      </w:r>
      <w:r>
        <w:rPr>
          <w:rtl/>
        </w:rPr>
        <w:tab/>
        <w:t xml:space="preserve">–   </w:t>
      </w:r>
      <w:r>
        <w:rPr>
          <w:rFonts w:hint="cs"/>
          <w:rtl/>
        </w:rPr>
        <w:t>אינו נוכח</w:t>
      </w:r>
    </w:p>
    <w:p w:rsidR="00932198" w:rsidRDefault="00932198" w:rsidP="009635F5">
      <w:pPr>
        <w:rPr>
          <w:rtl/>
        </w:rPr>
      </w:pPr>
      <w:r>
        <w:rPr>
          <w:rtl/>
        </w:rPr>
        <w:t>אורית מלכה סטרוק</w:t>
      </w:r>
      <w:r>
        <w:rPr>
          <w:rtl/>
        </w:rPr>
        <w:tab/>
        <w:t xml:space="preserve">–   </w:t>
      </w:r>
      <w:r>
        <w:rPr>
          <w:rFonts w:hint="cs"/>
          <w:rtl/>
        </w:rPr>
        <w:t>נגד</w:t>
      </w:r>
    </w:p>
    <w:p w:rsidR="00932198" w:rsidRDefault="00932198" w:rsidP="009635F5">
      <w:pPr>
        <w:rPr>
          <w:rtl/>
        </w:rPr>
      </w:pPr>
      <w:r>
        <w:rPr>
          <w:rtl/>
        </w:rPr>
        <w:t>משה סעדה</w:t>
      </w:r>
      <w:r>
        <w:rPr>
          <w:rtl/>
        </w:rPr>
        <w:tab/>
      </w:r>
      <w:r>
        <w:rPr>
          <w:rtl/>
        </w:rPr>
        <w:tab/>
        <w:t xml:space="preserve">–   </w:t>
      </w:r>
      <w:r>
        <w:rPr>
          <w:rFonts w:hint="cs"/>
          <w:rtl/>
        </w:rPr>
        <w:t>אינו נוכח</w:t>
      </w:r>
    </w:p>
    <w:p w:rsidR="00932198" w:rsidRDefault="00932198" w:rsidP="009635F5">
      <w:pPr>
        <w:rPr>
          <w:rtl/>
        </w:rPr>
      </w:pPr>
      <w:r>
        <w:rPr>
          <w:rtl/>
        </w:rPr>
        <w:t>מנסור עבאס</w:t>
      </w:r>
      <w:r>
        <w:rPr>
          <w:rtl/>
        </w:rPr>
        <w:tab/>
      </w:r>
      <w:r>
        <w:rPr>
          <w:rtl/>
        </w:rPr>
        <w:tab/>
        <w:t xml:space="preserve">–   </w:t>
      </w:r>
      <w:r>
        <w:rPr>
          <w:rFonts w:hint="cs"/>
          <w:rtl/>
        </w:rPr>
        <w:t>אינו נוכח</w:t>
      </w:r>
    </w:p>
    <w:p w:rsidR="00932198" w:rsidRDefault="00932198" w:rsidP="009635F5">
      <w:pPr>
        <w:rPr>
          <w:rtl/>
        </w:rPr>
      </w:pPr>
      <w:r>
        <w:rPr>
          <w:rtl/>
        </w:rPr>
        <w:t>עפיף עבד</w:t>
      </w:r>
      <w:r>
        <w:rPr>
          <w:rtl/>
        </w:rPr>
        <w:tab/>
      </w:r>
      <w:r>
        <w:rPr>
          <w:rtl/>
        </w:rPr>
        <w:tab/>
        <w:t xml:space="preserve">–   </w:t>
      </w:r>
      <w:r>
        <w:rPr>
          <w:rFonts w:hint="cs"/>
          <w:rtl/>
        </w:rPr>
        <w:t>נגד</w:t>
      </w:r>
    </w:p>
    <w:p w:rsidR="00932198" w:rsidRDefault="00932198" w:rsidP="009635F5">
      <w:pPr>
        <w:rPr>
          <w:rtl/>
        </w:rPr>
      </w:pPr>
      <w:r>
        <w:rPr>
          <w:rtl/>
        </w:rPr>
        <w:t>איימן עודה</w:t>
      </w:r>
      <w:r>
        <w:rPr>
          <w:rtl/>
        </w:rPr>
        <w:tab/>
      </w:r>
      <w:r>
        <w:rPr>
          <w:rtl/>
        </w:rPr>
        <w:tab/>
        <w:t xml:space="preserve">–   </w:t>
      </w:r>
      <w:r>
        <w:rPr>
          <w:rFonts w:hint="cs"/>
          <w:rtl/>
        </w:rPr>
        <w:t xml:space="preserve">אינו </w:t>
      </w:r>
      <w:bookmarkStart w:id="1415" w:name="_ETM_Q10_203704"/>
      <w:bookmarkEnd w:id="1415"/>
      <w:r>
        <w:rPr>
          <w:rFonts w:hint="cs"/>
          <w:rtl/>
        </w:rPr>
        <w:t>נוכח</w:t>
      </w:r>
    </w:p>
    <w:p w:rsidR="00932198" w:rsidRDefault="00932198" w:rsidP="009635F5">
      <w:pPr>
        <w:rPr>
          <w:rtl/>
        </w:rPr>
      </w:pPr>
      <w:r>
        <w:rPr>
          <w:rtl/>
        </w:rPr>
        <w:t>עדי עזוז</w:t>
      </w:r>
      <w:r>
        <w:rPr>
          <w:rtl/>
        </w:rPr>
        <w:tab/>
      </w:r>
      <w:r>
        <w:rPr>
          <w:rtl/>
        </w:rPr>
        <w:tab/>
      </w:r>
      <w:r>
        <w:rPr>
          <w:rtl/>
        </w:rPr>
        <w:tab/>
        <w:t xml:space="preserve">–   </w:t>
      </w:r>
      <w:r>
        <w:rPr>
          <w:rFonts w:hint="cs"/>
          <w:rtl/>
        </w:rPr>
        <w:t>בעד</w:t>
      </w:r>
    </w:p>
    <w:p w:rsidR="00932198" w:rsidRDefault="00932198" w:rsidP="009635F5">
      <w:pPr>
        <w:rPr>
          <w:rtl/>
        </w:rPr>
      </w:pPr>
      <w:r>
        <w:rPr>
          <w:rtl/>
        </w:rPr>
        <w:t>חוה אתי עטייה</w:t>
      </w:r>
      <w:r>
        <w:rPr>
          <w:rtl/>
        </w:rPr>
        <w:tab/>
      </w:r>
      <w:r>
        <w:rPr>
          <w:rtl/>
        </w:rPr>
        <w:tab/>
        <w:t xml:space="preserve">–   </w:t>
      </w:r>
      <w:r>
        <w:rPr>
          <w:rFonts w:hint="cs"/>
          <w:rtl/>
        </w:rPr>
        <w:t>נגד</w:t>
      </w:r>
    </w:p>
    <w:p w:rsidR="00932198" w:rsidRDefault="00932198" w:rsidP="009635F5">
      <w:pPr>
        <w:rPr>
          <w:rtl/>
        </w:rPr>
      </w:pPr>
      <w:r>
        <w:rPr>
          <w:rtl/>
        </w:rPr>
        <w:t>חמד עמאר</w:t>
      </w:r>
      <w:r>
        <w:rPr>
          <w:rtl/>
        </w:rPr>
        <w:tab/>
      </w:r>
      <w:r>
        <w:rPr>
          <w:rtl/>
        </w:rPr>
        <w:tab/>
        <w:t xml:space="preserve">–   </w:t>
      </w:r>
      <w:r>
        <w:rPr>
          <w:rFonts w:hint="cs"/>
          <w:rtl/>
        </w:rPr>
        <w:t>אינו נוכח</w:t>
      </w:r>
    </w:p>
    <w:p w:rsidR="00932198" w:rsidRDefault="00932198" w:rsidP="009635F5">
      <w:pPr>
        <w:rPr>
          <w:rtl/>
        </w:rPr>
      </w:pPr>
      <w:r>
        <w:rPr>
          <w:rtl/>
        </w:rPr>
        <w:t>צביקה פוגל</w:t>
      </w:r>
      <w:r>
        <w:rPr>
          <w:rtl/>
        </w:rPr>
        <w:tab/>
      </w:r>
      <w:r>
        <w:rPr>
          <w:rtl/>
        </w:rPr>
        <w:tab/>
        <w:t xml:space="preserve">–   </w:t>
      </w:r>
      <w:r>
        <w:rPr>
          <w:rFonts w:hint="cs"/>
          <w:rtl/>
        </w:rPr>
        <w:t>נגד</w:t>
      </w:r>
    </w:p>
    <w:p w:rsidR="00932198" w:rsidRDefault="00932198" w:rsidP="009635F5">
      <w:pPr>
        <w:rPr>
          <w:rtl/>
        </w:rPr>
      </w:pPr>
      <w:r>
        <w:rPr>
          <w:rtl/>
        </w:rPr>
        <w:t>עודד פורר</w:t>
      </w:r>
      <w:r>
        <w:rPr>
          <w:rtl/>
        </w:rPr>
        <w:tab/>
      </w:r>
      <w:r>
        <w:rPr>
          <w:rtl/>
        </w:rPr>
        <w:tab/>
        <w:t xml:space="preserve">–   </w:t>
      </w:r>
      <w:r>
        <w:rPr>
          <w:rFonts w:hint="cs"/>
          <w:rtl/>
        </w:rPr>
        <w:t>אינו נוכח</w:t>
      </w:r>
    </w:p>
    <w:p w:rsidR="00932198" w:rsidRDefault="00932198" w:rsidP="009635F5">
      <w:pPr>
        <w:rPr>
          <w:rtl/>
        </w:rPr>
      </w:pPr>
      <w:r>
        <w:rPr>
          <w:rtl/>
        </w:rPr>
        <w:t>יצחק פינדרוס</w:t>
      </w:r>
      <w:r>
        <w:rPr>
          <w:rtl/>
        </w:rPr>
        <w:tab/>
      </w:r>
      <w:r>
        <w:rPr>
          <w:rtl/>
        </w:rPr>
        <w:tab/>
        <w:t xml:space="preserve">–   </w:t>
      </w:r>
      <w:r>
        <w:rPr>
          <w:rFonts w:hint="cs"/>
          <w:rtl/>
        </w:rPr>
        <w:t>אינו נוכח</w:t>
      </w:r>
    </w:p>
    <w:p w:rsidR="00932198" w:rsidRDefault="00932198" w:rsidP="009635F5">
      <w:pPr>
        <w:rPr>
          <w:rtl/>
        </w:rPr>
      </w:pPr>
      <w:r>
        <w:rPr>
          <w:rtl/>
        </w:rPr>
        <w:t>משה פסל</w:t>
      </w:r>
      <w:r>
        <w:rPr>
          <w:rtl/>
        </w:rPr>
        <w:tab/>
      </w:r>
      <w:r>
        <w:rPr>
          <w:rtl/>
        </w:rPr>
        <w:tab/>
        <w:t xml:space="preserve">–   </w:t>
      </w:r>
      <w:r>
        <w:rPr>
          <w:rFonts w:hint="cs"/>
          <w:rtl/>
        </w:rPr>
        <w:t>אינו נוכח</w:t>
      </w:r>
    </w:p>
    <w:p w:rsidR="00932198" w:rsidRDefault="00932198" w:rsidP="009635F5">
      <w:pPr>
        <w:rPr>
          <w:rtl/>
        </w:rPr>
      </w:pPr>
      <w:r>
        <w:rPr>
          <w:rtl/>
        </w:rPr>
        <w:t>מאיר פרוש</w:t>
      </w:r>
      <w:r>
        <w:rPr>
          <w:rtl/>
        </w:rPr>
        <w:tab/>
      </w:r>
      <w:r>
        <w:rPr>
          <w:rtl/>
        </w:rPr>
        <w:tab/>
        <w:t xml:space="preserve">–   </w:t>
      </w:r>
      <w:r>
        <w:rPr>
          <w:rFonts w:hint="cs"/>
          <w:rtl/>
        </w:rPr>
        <w:t>אינו נוכח</w:t>
      </w:r>
    </w:p>
    <w:p w:rsidR="00932198" w:rsidRDefault="00932198" w:rsidP="009635F5">
      <w:pPr>
        <w:rPr>
          <w:rtl/>
        </w:rPr>
      </w:pPr>
      <w:r>
        <w:rPr>
          <w:rtl/>
        </w:rPr>
        <w:t>יסמין פרידמן</w:t>
      </w:r>
      <w:r>
        <w:rPr>
          <w:rtl/>
        </w:rPr>
        <w:tab/>
      </w:r>
      <w:r>
        <w:rPr>
          <w:rtl/>
        </w:rPr>
        <w:tab/>
        <w:t xml:space="preserve">–   </w:t>
      </w:r>
      <w:r>
        <w:rPr>
          <w:rFonts w:hint="cs"/>
          <w:rtl/>
        </w:rPr>
        <w:t>בעד</w:t>
      </w:r>
    </w:p>
    <w:p w:rsidR="00932198" w:rsidRDefault="00932198" w:rsidP="009635F5">
      <w:pPr>
        <w:rPr>
          <w:rtl/>
        </w:rPr>
      </w:pPr>
      <w:r>
        <w:rPr>
          <w:rtl/>
        </w:rPr>
        <w:t>אורית פרקש הכהן</w:t>
      </w:r>
      <w:r>
        <w:rPr>
          <w:rtl/>
        </w:rPr>
        <w:tab/>
        <w:t xml:space="preserve">–   </w:t>
      </w:r>
      <w:r>
        <w:rPr>
          <w:rFonts w:hint="cs"/>
          <w:rtl/>
        </w:rPr>
        <w:t>בעד</w:t>
      </w:r>
    </w:p>
    <w:p w:rsidR="00932198" w:rsidRDefault="00932198" w:rsidP="009635F5">
      <w:pPr>
        <w:rPr>
          <w:rtl/>
        </w:rPr>
      </w:pPr>
    </w:p>
    <w:p w:rsidR="00932198" w:rsidRDefault="00932198" w:rsidP="00271E4F">
      <w:pPr>
        <w:pStyle w:val="af6"/>
        <w:keepNext/>
        <w:rPr>
          <w:rtl/>
        </w:rPr>
      </w:pPr>
      <w:r w:rsidRPr="00946B28">
        <w:rPr>
          <w:rStyle w:val="TagStyle"/>
          <w:rtl/>
        </w:rPr>
        <w:t xml:space="preserve"> &lt;&lt; יור &gt;&gt;</w:t>
      </w:r>
      <w:r w:rsidRPr="00272331">
        <w:rPr>
          <w:rStyle w:val="TagStyle"/>
          <w:rtl/>
        </w:rPr>
        <w:t xml:space="preserve"> </w:t>
      </w:r>
      <w:r>
        <w:rPr>
          <w:rtl/>
        </w:rPr>
        <w:t>היו"ר יעקב מרגי:</w:t>
      </w:r>
      <w:r w:rsidRPr="00272331">
        <w:rPr>
          <w:rStyle w:val="TagStyle"/>
          <w:rtl/>
        </w:rPr>
        <w:t xml:space="preserve"> </w:t>
      </w:r>
      <w:r w:rsidRPr="00946B28">
        <w:rPr>
          <w:rStyle w:val="TagStyle"/>
          <w:rtl/>
        </w:rPr>
        <w:t>&lt;&lt; יור &gt;&gt;</w:t>
      </w:r>
      <w:r>
        <w:rPr>
          <w:rtl/>
        </w:rPr>
        <w:t xml:space="preserve">   </w:t>
      </w:r>
    </w:p>
    <w:p w:rsidR="00932198" w:rsidRDefault="00932198" w:rsidP="00CA212C">
      <w:pPr>
        <w:rPr>
          <w:rtl/>
        </w:rPr>
      </w:pPr>
    </w:p>
    <w:p w:rsidR="00932198" w:rsidRDefault="00932198" w:rsidP="00271E4F">
      <w:pPr>
        <w:rPr>
          <w:rtl/>
        </w:rPr>
      </w:pPr>
      <w:r>
        <w:rPr>
          <w:rFonts w:hint="cs"/>
          <w:rtl/>
        </w:rPr>
        <w:t xml:space="preserve">המזכיר, פרוש ענה "נגד". הוא ניסה להפנות את </w:t>
      </w:r>
      <w:bookmarkStart w:id="1416" w:name="_ETM_Q10_250295"/>
      <w:bookmarkEnd w:id="1416"/>
      <w:r>
        <w:rPr>
          <w:rFonts w:hint="cs"/>
          <w:rtl/>
        </w:rPr>
        <w:t xml:space="preserve">תשומת הלב. בסיבוב הבא. </w:t>
      </w:r>
      <w:bookmarkStart w:id="1417" w:name="_ETM_Q10_239056"/>
      <w:bookmarkStart w:id="1418" w:name="_ETM_Q10_239132"/>
      <w:bookmarkEnd w:id="1417"/>
      <w:bookmarkEnd w:id="1418"/>
    </w:p>
    <w:p w:rsidR="00932198" w:rsidRDefault="00932198" w:rsidP="00271E4F">
      <w:pPr>
        <w:rPr>
          <w:rtl/>
        </w:rPr>
      </w:pPr>
    </w:p>
    <w:p w:rsidR="00932198" w:rsidRDefault="00932198" w:rsidP="00271E4F">
      <w:pPr>
        <w:pStyle w:val="af5"/>
        <w:keepNext/>
        <w:rPr>
          <w:rtl/>
        </w:rPr>
      </w:pPr>
      <w:bookmarkStart w:id="1419" w:name="ET_interruption_6327_11"/>
      <w:r w:rsidRPr="00946B28">
        <w:rPr>
          <w:rStyle w:val="TagStyle"/>
          <w:rtl/>
        </w:rPr>
        <w:t xml:space="preserve"> &lt;&lt; קריאה &gt;&gt;</w:t>
      </w:r>
      <w:r w:rsidRPr="00272331">
        <w:rPr>
          <w:rStyle w:val="TagStyle"/>
          <w:rtl/>
        </w:rPr>
        <w:t xml:space="preserve"> </w:t>
      </w:r>
      <w:r>
        <w:rPr>
          <w:rtl/>
        </w:rPr>
        <w:t>מזכיר הכנסת דן מרזוק:</w:t>
      </w:r>
      <w:r w:rsidRPr="00272331">
        <w:rPr>
          <w:rStyle w:val="TagStyle"/>
          <w:rtl/>
        </w:rPr>
        <w:t xml:space="preserve"> </w:t>
      </w:r>
      <w:r w:rsidRPr="00946B28">
        <w:rPr>
          <w:rStyle w:val="TagStyle"/>
          <w:rtl/>
        </w:rPr>
        <w:t>&lt;&lt; קריאה &gt;&gt;</w:t>
      </w:r>
      <w:r>
        <w:rPr>
          <w:rtl/>
        </w:rPr>
        <w:t xml:space="preserve">   </w:t>
      </w:r>
      <w:bookmarkEnd w:id="1419"/>
    </w:p>
    <w:p w:rsidR="00932198" w:rsidRDefault="00932198" w:rsidP="00271E4F">
      <w:pPr>
        <w:ind w:firstLine="0"/>
        <w:rPr>
          <w:rtl/>
        </w:rPr>
      </w:pPr>
      <w:r>
        <w:rPr>
          <w:rFonts w:hint="cs"/>
          <w:rtl/>
        </w:rPr>
        <w:t>(קורא בשמות חברי הכנסת)</w:t>
      </w:r>
      <w:bookmarkStart w:id="1420" w:name="_ETM_Q10_245630"/>
      <w:bookmarkEnd w:id="1420"/>
    </w:p>
    <w:p w:rsidR="00932198" w:rsidRPr="00272331" w:rsidRDefault="00932198" w:rsidP="00271E4F">
      <w:pPr>
        <w:rPr>
          <w:rtl/>
        </w:rPr>
      </w:pPr>
    </w:p>
    <w:p w:rsidR="00932198" w:rsidRDefault="00932198" w:rsidP="009635F5">
      <w:pPr>
        <w:rPr>
          <w:rtl/>
        </w:rPr>
      </w:pPr>
      <w:r>
        <w:rPr>
          <w:rtl/>
        </w:rPr>
        <w:t>מטי צרפתי הרכבי</w:t>
      </w:r>
      <w:r>
        <w:rPr>
          <w:rtl/>
        </w:rPr>
        <w:tab/>
        <w:t xml:space="preserve">–   </w:t>
      </w:r>
      <w:r>
        <w:rPr>
          <w:rFonts w:hint="cs"/>
          <w:rtl/>
        </w:rPr>
        <w:t>בעד</w:t>
      </w:r>
    </w:p>
    <w:p w:rsidR="00932198" w:rsidRDefault="00932198" w:rsidP="009635F5">
      <w:pPr>
        <w:rPr>
          <w:rtl/>
        </w:rPr>
      </w:pPr>
      <w:r>
        <w:rPr>
          <w:rtl/>
        </w:rPr>
        <w:t>אריאל קלנר</w:t>
      </w:r>
      <w:r>
        <w:rPr>
          <w:rtl/>
        </w:rPr>
        <w:tab/>
      </w:r>
      <w:r>
        <w:rPr>
          <w:rtl/>
        </w:rPr>
        <w:tab/>
        <w:t xml:space="preserve">–   </w:t>
      </w:r>
      <w:r>
        <w:rPr>
          <w:rFonts w:hint="cs"/>
          <w:rtl/>
        </w:rPr>
        <w:t>נגד</w:t>
      </w:r>
    </w:p>
    <w:p w:rsidR="00932198" w:rsidRDefault="00932198" w:rsidP="009635F5">
      <w:pPr>
        <w:rPr>
          <w:rtl/>
        </w:rPr>
      </w:pPr>
      <w:r>
        <w:rPr>
          <w:rtl/>
        </w:rPr>
        <w:t>יצחק קרויזר</w:t>
      </w:r>
      <w:r>
        <w:rPr>
          <w:rtl/>
        </w:rPr>
        <w:tab/>
      </w:r>
      <w:r>
        <w:rPr>
          <w:rtl/>
        </w:rPr>
        <w:tab/>
        <w:t xml:space="preserve">–   </w:t>
      </w:r>
      <w:r>
        <w:rPr>
          <w:rFonts w:hint="cs"/>
          <w:rtl/>
        </w:rPr>
        <w:t>אינו נוכח</w:t>
      </w:r>
    </w:p>
    <w:p w:rsidR="00932198" w:rsidRDefault="00932198" w:rsidP="009635F5">
      <w:pPr>
        <w:rPr>
          <w:rtl/>
        </w:rPr>
      </w:pPr>
      <w:r>
        <w:rPr>
          <w:rtl/>
        </w:rPr>
        <w:t>גלעד קריב</w:t>
      </w:r>
      <w:r>
        <w:rPr>
          <w:rtl/>
        </w:rPr>
        <w:tab/>
      </w:r>
      <w:r>
        <w:rPr>
          <w:rtl/>
        </w:rPr>
        <w:tab/>
        <w:t xml:space="preserve">–   </w:t>
      </w:r>
      <w:r>
        <w:rPr>
          <w:rFonts w:hint="cs"/>
          <w:rtl/>
        </w:rPr>
        <w:t>אינו נוכח</w:t>
      </w:r>
    </w:p>
    <w:p w:rsidR="00932198" w:rsidRDefault="00932198" w:rsidP="009635F5">
      <w:pPr>
        <w:rPr>
          <w:rtl/>
        </w:rPr>
      </w:pPr>
      <w:r>
        <w:rPr>
          <w:rtl/>
        </w:rPr>
        <w:t>שלמה קרעי</w:t>
      </w:r>
      <w:r>
        <w:rPr>
          <w:rtl/>
        </w:rPr>
        <w:tab/>
      </w:r>
      <w:r>
        <w:rPr>
          <w:rtl/>
        </w:rPr>
        <w:tab/>
        <w:t xml:space="preserve">–   </w:t>
      </w:r>
      <w:r>
        <w:rPr>
          <w:rFonts w:hint="cs"/>
          <w:rtl/>
        </w:rPr>
        <w:t>נגד</w:t>
      </w:r>
    </w:p>
    <w:p w:rsidR="00932198" w:rsidRDefault="00932198" w:rsidP="009635F5">
      <w:pPr>
        <w:rPr>
          <w:rtl/>
        </w:rPr>
      </w:pPr>
      <w:r>
        <w:rPr>
          <w:rtl/>
        </w:rPr>
        <w:t>אליהו רביבו</w:t>
      </w:r>
      <w:r>
        <w:rPr>
          <w:rtl/>
        </w:rPr>
        <w:tab/>
      </w:r>
      <w:r>
        <w:rPr>
          <w:rtl/>
        </w:rPr>
        <w:tab/>
        <w:t xml:space="preserve">–   </w:t>
      </w:r>
      <w:r>
        <w:rPr>
          <w:rFonts w:hint="cs"/>
          <w:rtl/>
        </w:rPr>
        <w:t>אינו נוכח</w:t>
      </w:r>
    </w:p>
    <w:p w:rsidR="00932198" w:rsidRDefault="00932198" w:rsidP="009635F5">
      <w:pPr>
        <w:rPr>
          <w:rtl/>
        </w:rPr>
      </w:pPr>
      <w:r>
        <w:rPr>
          <w:rtl/>
        </w:rPr>
        <w:t>שמחה רוטמן</w:t>
      </w:r>
      <w:r>
        <w:rPr>
          <w:rtl/>
        </w:rPr>
        <w:tab/>
      </w:r>
      <w:r>
        <w:rPr>
          <w:rtl/>
        </w:rPr>
        <w:tab/>
        <w:t xml:space="preserve">–   </w:t>
      </w:r>
      <w:r>
        <w:rPr>
          <w:rFonts w:hint="cs"/>
          <w:rtl/>
        </w:rPr>
        <w:t>נגד</w:t>
      </w:r>
    </w:p>
    <w:p w:rsidR="00932198" w:rsidRDefault="00932198" w:rsidP="009635F5">
      <w:pPr>
        <w:rPr>
          <w:rtl/>
        </w:rPr>
      </w:pPr>
      <w:r>
        <w:rPr>
          <w:rtl/>
        </w:rPr>
        <w:t>יעל רון בן משה</w:t>
      </w:r>
      <w:r>
        <w:rPr>
          <w:rtl/>
        </w:rPr>
        <w:tab/>
      </w:r>
      <w:r>
        <w:rPr>
          <w:rtl/>
        </w:rPr>
        <w:tab/>
        <w:t xml:space="preserve">–   </w:t>
      </w:r>
      <w:r>
        <w:rPr>
          <w:rFonts w:hint="cs"/>
          <w:rtl/>
        </w:rPr>
        <w:t>בעד</w:t>
      </w:r>
    </w:p>
    <w:p w:rsidR="00932198" w:rsidRDefault="00932198" w:rsidP="009635F5">
      <w:pPr>
        <w:rPr>
          <w:rtl/>
        </w:rPr>
      </w:pPr>
      <w:r>
        <w:rPr>
          <w:rtl/>
        </w:rPr>
        <w:t>אפרת רייטן מרום</w:t>
      </w:r>
      <w:r>
        <w:rPr>
          <w:rtl/>
        </w:rPr>
        <w:tab/>
        <w:t xml:space="preserve">–   </w:t>
      </w:r>
      <w:r>
        <w:rPr>
          <w:rFonts w:hint="cs"/>
          <w:rtl/>
        </w:rPr>
        <w:t>אינה נוכחת</w:t>
      </w:r>
    </w:p>
    <w:p w:rsidR="00932198" w:rsidRDefault="00932198" w:rsidP="009635F5">
      <w:pPr>
        <w:rPr>
          <w:rtl/>
        </w:rPr>
      </w:pPr>
      <w:r>
        <w:rPr>
          <w:rtl/>
        </w:rPr>
        <w:t>אלון שוסטר</w:t>
      </w:r>
      <w:r>
        <w:rPr>
          <w:rtl/>
        </w:rPr>
        <w:tab/>
      </w:r>
      <w:r>
        <w:rPr>
          <w:rtl/>
        </w:rPr>
        <w:tab/>
        <w:t xml:space="preserve">–   </w:t>
      </w:r>
      <w:r>
        <w:rPr>
          <w:rFonts w:hint="cs"/>
          <w:rtl/>
        </w:rPr>
        <w:t>בעד</w:t>
      </w:r>
    </w:p>
    <w:p w:rsidR="00932198" w:rsidRDefault="00932198" w:rsidP="009635F5">
      <w:pPr>
        <w:rPr>
          <w:rtl/>
        </w:rPr>
      </w:pPr>
      <w:r>
        <w:rPr>
          <w:rtl/>
        </w:rPr>
        <w:t>קטי קטרין שטרית</w:t>
      </w:r>
      <w:r>
        <w:rPr>
          <w:rtl/>
        </w:rPr>
        <w:tab/>
        <w:t xml:space="preserve">–   </w:t>
      </w:r>
      <w:r>
        <w:rPr>
          <w:rFonts w:hint="cs"/>
          <w:rtl/>
        </w:rPr>
        <w:t>נגד</w:t>
      </w:r>
    </w:p>
    <w:p w:rsidR="00932198" w:rsidRDefault="00932198" w:rsidP="009635F5">
      <w:pPr>
        <w:rPr>
          <w:rtl/>
        </w:rPr>
      </w:pPr>
      <w:r>
        <w:rPr>
          <w:rtl/>
        </w:rPr>
        <w:t>אלעזר שטרן</w:t>
      </w:r>
      <w:r>
        <w:rPr>
          <w:rtl/>
        </w:rPr>
        <w:tab/>
      </w:r>
      <w:r>
        <w:rPr>
          <w:rtl/>
        </w:rPr>
        <w:tab/>
        <w:t xml:space="preserve">–   </w:t>
      </w:r>
      <w:r>
        <w:rPr>
          <w:rFonts w:hint="cs"/>
          <w:rtl/>
        </w:rPr>
        <w:t>אינו נוכח</w:t>
      </w:r>
    </w:p>
    <w:p w:rsidR="00932198" w:rsidRDefault="00932198" w:rsidP="009635F5">
      <w:pPr>
        <w:rPr>
          <w:rtl/>
        </w:rPr>
      </w:pPr>
      <w:r>
        <w:rPr>
          <w:rtl/>
        </w:rPr>
        <w:t>מיכל שיר סגמן</w:t>
      </w:r>
      <w:r>
        <w:rPr>
          <w:rtl/>
        </w:rPr>
        <w:tab/>
      </w:r>
      <w:r>
        <w:rPr>
          <w:rtl/>
        </w:rPr>
        <w:tab/>
        <w:t xml:space="preserve">–   </w:t>
      </w:r>
      <w:r>
        <w:rPr>
          <w:rFonts w:hint="cs"/>
          <w:rtl/>
        </w:rPr>
        <w:t>אינה נוכחת</w:t>
      </w:r>
    </w:p>
    <w:p w:rsidR="00932198" w:rsidRDefault="00932198" w:rsidP="009635F5">
      <w:pPr>
        <w:rPr>
          <w:rtl/>
        </w:rPr>
      </w:pPr>
      <w:r>
        <w:rPr>
          <w:rtl/>
        </w:rPr>
        <w:t>נאור שירי</w:t>
      </w:r>
      <w:r>
        <w:rPr>
          <w:rtl/>
        </w:rPr>
        <w:tab/>
      </w:r>
      <w:r>
        <w:rPr>
          <w:rtl/>
        </w:rPr>
        <w:tab/>
        <w:t xml:space="preserve">–   </w:t>
      </w:r>
      <w:r>
        <w:rPr>
          <w:rFonts w:hint="cs"/>
          <w:rtl/>
        </w:rPr>
        <w:t>בעד</w:t>
      </w:r>
    </w:p>
    <w:p w:rsidR="00932198" w:rsidRDefault="00932198" w:rsidP="009635F5">
      <w:pPr>
        <w:rPr>
          <w:rtl/>
        </w:rPr>
      </w:pPr>
      <w:r>
        <w:rPr>
          <w:rtl/>
        </w:rPr>
        <w:t>אושר שקלים</w:t>
      </w:r>
      <w:r>
        <w:rPr>
          <w:rtl/>
        </w:rPr>
        <w:tab/>
      </w:r>
      <w:r>
        <w:rPr>
          <w:rtl/>
        </w:rPr>
        <w:tab/>
        <w:t xml:space="preserve">–   </w:t>
      </w:r>
      <w:r>
        <w:rPr>
          <w:rFonts w:hint="cs"/>
          <w:rtl/>
        </w:rPr>
        <w:t>נגד</w:t>
      </w:r>
    </w:p>
    <w:p w:rsidR="00932198" w:rsidRDefault="00932198" w:rsidP="009635F5">
      <w:pPr>
        <w:rPr>
          <w:rtl/>
        </w:rPr>
      </w:pPr>
      <w:r>
        <w:rPr>
          <w:rtl/>
        </w:rPr>
        <w:t>עאידה תומא סלימאן</w:t>
      </w:r>
      <w:r>
        <w:rPr>
          <w:rtl/>
        </w:rPr>
        <w:tab/>
        <w:t xml:space="preserve">–   </w:t>
      </w:r>
      <w:r>
        <w:rPr>
          <w:rFonts w:hint="cs"/>
          <w:rtl/>
        </w:rPr>
        <w:t>אינה נוכחת</w:t>
      </w:r>
    </w:p>
    <w:p w:rsidR="00932198" w:rsidRDefault="00932198" w:rsidP="009635F5">
      <w:pPr>
        <w:rPr>
          <w:rtl/>
        </w:rPr>
      </w:pPr>
      <w:r>
        <w:rPr>
          <w:rtl/>
        </w:rPr>
        <w:t>פנינה תמנו</w:t>
      </w:r>
      <w:r>
        <w:rPr>
          <w:rtl/>
        </w:rPr>
        <w:tab/>
      </w:r>
      <w:r>
        <w:rPr>
          <w:rtl/>
        </w:rPr>
        <w:tab/>
        <w:t xml:space="preserve">–   </w:t>
      </w:r>
      <w:r>
        <w:rPr>
          <w:rFonts w:hint="cs"/>
          <w:rtl/>
        </w:rPr>
        <w:t>אינה נוכחת</w:t>
      </w:r>
    </w:p>
    <w:p w:rsidR="00932198" w:rsidRDefault="00932198" w:rsidP="009635F5">
      <w:pPr>
        <w:rPr>
          <w:rtl/>
        </w:rPr>
      </w:pPr>
    </w:p>
    <w:p w:rsidR="00932198" w:rsidRDefault="00932198" w:rsidP="00271E4F">
      <w:pPr>
        <w:pStyle w:val="af6"/>
        <w:keepNext/>
        <w:rPr>
          <w:rtl/>
        </w:rPr>
      </w:pPr>
      <w:r w:rsidRPr="00946B28">
        <w:rPr>
          <w:rStyle w:val="TagStyle"/>
          <w:rtl/>
        </w:rPr>
        <w:t xml:space="preserve"> &lt;&lt; יור &gt;&gt;</w:t>
      </w:r>
      <w:r w:rsidRPr="003548EF">
        <w:rPr>
          <w:rStyle w:val="TagStyle"/>
          <w:rtl/>
        </w:rPr>
        <w:t xml:space="preserve"> </w:t>
      </w:r>
      <w:r>
        <w:rPr>
          <w:rtl/>
        </w:rPr>
        <w:t>היו"ר יעקב מרגי:</w:t>
      </w:r>
      <w:r w:rsidRPr="003548EF">
        <w:rPr>
          <w:rStyle w:val="TagStyle"/>
          <w:rtl/>
        </w:rPr>
        <w:t xml:space="preserve"> </w:t>
      </w:r>
      <w:r w:rsidRPr="00946B28">
        <w:rPr>
          <w:rStyle w:val="TagStyle"/>
          <w:rtl/>
        </w:rPr>
        <w:t>&lt;&lt; יור &gt;&gt;</w:t>
      </w:r>
      <w:r>
        <w:rPr>
          <w:rtl/>
        </w:rPr>
        <w:t xml:space="preserve">   </w:t>
      </w:r>
    </w:p>
    <w:p w:rsidR="00932198" w:rsidRDefault="00932198" w:rsidP="00CA212C">
      <w:pPr>
        <w:rPr>
          <w:rtl/>
        </w:rPr>
      </w:pPr>
    </w:p>
    <w:p w:rsidR="00932198" w:rsidRDefault="00932198" w:rsidP="006A706F">
      <w:pPr>
        <w:rPr>
          <w:rtl/>
        </w:rPr>
      </w:pPr>
      <w:r>
        <w:rPr>
          <w:rFonts w:hint="cs"/>
          <w:rtl/>
        </w:rPr>
        <w:t xml:space="preserve">נא לקרוא שנית בשמות חברי הכנסת שלא השתתפו בהצבעה. </w:t>
      </w:r>
    </w:p>
    <w:p w:rsidR="00932198" w:rsidRDefault="00932198" w:rsidP="00271E4F">
      <w:pPr>
        <w:rPr>
          <w:rtl/>
        </w:rPr>
      </w:pPr>
    </w:p>
    <w:p w:rsidR="00932198" w:rsidRDefault="00932198" w:rsidP="00271E4F">
      <w:pPr>
        <w:pStyle w:val="af5"/>
        <w:keepNext/>
        <w:rPr>
          <w:rtl/>
        </w:rPr>
      </w:pPr>
      <w:bookmarkStart w:id="1421" w:name="ET_interruption_6327_3"/>
      <w:r w:rsidRPr="00946B28">
        <w:rPr>
          <w:rStyle w:val="TagStyle"/>
          <w:rtl/>
        </w:rPr>
        <w:t xml:space="preserve"> &lt;&lt; קריאה &gt;&gt;</w:t>
      </w:r>
      <w:r w:rsidRPr="003548EF">
        <w:rPr>
          <w:rStyle w:val="TagStyle"/>
          <w:rtl/>
        </w:rPr>
        <w:t xml:space="preserve"> </w:t>
      </w:r>
      <w:r>
        <w:rPr>
          <w:rtl/>
        </w:rPr>
        <w:t>מזכיר הכנסת דן מרזוק:</w:t>
      </w:r>
      <w:r w:rsidRPr="003548EF">
        <w:rPr>
          <w:rStyle w:val="TagStyle"/>
          <w:rtl/>
        </w:rPr>
        <w:t xml:space="preserve"> </w:t>
      </w:r>
      <w:r w:rsidRPr="00946B28">
        <w:rPr>
          <w:rStyle w:val="TagStyle"/>
          <w:rtl/>
        </w:rPr>
        <w:t>&lt;&lt; קריאה &gt;&gt;</w:t>
      </w:r>
      <w:r>
        <w:rPr>
          <w:rtl/>
        </w:rPr>
        <w:t xml:space="preserve">   </w:t>
      </w:r>
      <w:bookmarkEnd w:id="1421"/>
    </w:p>
    <w:p w:rsidR="00932198" w:rsidRDefault="00932198" w:rsidP="00271E4F">
      <w:pPr>
        <w:ind w:firstLine="0"/>
        <w:rPr>
          <w:rtl/>
        </w:rPr>
      </w:pPr>
      <w:r>
        <w:rPr>
          <w:rFonts w:hint="cs"/>
          <w:rtl/>
        </w:rPr>
        <w:t>(קורא בשמות חברי הכנסת)</w:t>
      </w:r>
    </w:p>
    <w:p w:rsidR="00932198" w:rsidRPr="003548EF" w:rsidRDefault="00932198" w:rsidP="00271E4F">
      <w:pPr>
        <w:rPr>
          <w:rtl/>
        </w:rPr>
      </w:pPr>
    </w:p>
    <w:p w:rsidR="00932198" w:rsidRDefault="00932198" w:rsidP="00271E4F">
      <w:pPr>
        <w:rPr>
          <w:rtl/>
        </w:rPr>
      </w:pPr>
      <w:r>
        <w:rPr>
          <w:rtl/>
        </w:rPr>
        <w:t>יולי יואל אדלשטיין</w:t>
      </w:r>
      <w:r>
        <w:rPr>
          <w:rtl/>
        </w:rPr>
        <w:tab/>
        <w:t xml:space="preserve">–   </w:t>
      </w:r>
      <w:r>
        <w:rPr>
          <w:rFonts w:hint="cs"/>
          <w:rtl/>
        </w:rPr>
        <w:t>אינו נוכח</w:t>
      </w:r>
    </w:p>
    <w:p w:rsidR="00932198" w:rsidRDefault="00932198" w:rsidP="00271E4F">
      <w:pPr>
        <w:rPr>
          <w:rtl/>
        </w:rPr>
      </w:pPr>
      <w:r>
        <w:rPr>
          <w:rtl/>
        </w:rPr>
        <w:t>אמיר אוחנה</w:t>
      </w:r>
      <w:r>
        <w:rPr>
          <w:rtl/>
        </w:rPr>
        <w:tab/>
      </w:r>
      <w:r>
        <w:rPr>
          <w:rtl/>
        </w:rPr>
        <w:tab/>
        <w:t xml:space="preserve">–   </w:t>
      </w:r>
      <w:r>
        <w:rPr>
          <w:rFonts w:hint="cs"/>
          <w:rtl/>
        </w:rPr>
        <w:t>נגד</w:t>
      </w:r>
    </w:p>
    <w:p w:rsidR="00932198" w:rsidRDefault="00932198" w:rsidP="00271E4F">
      <w:pPr>
        <w:rPr>
          <w:rtl/>
        </w:rPr>
      </w:pPr>
      <w:r>
        <w:rPr>
          <w:rtl/>
        </w:rPr>
        <w:t>ינון אזולאי</w:t>
      </w:r>
      <w:r>
        <w:rPr>
          <w:rtl/>
        </w:rPr>
        <w:tab/>
      </w:r>
      <w:r>
        <w:rPr>
          <w:rtl/>
        </w:rPr>
        <w:tab/>
        <w:t xml:space="preserve">–   </w:t>
      </w:r>
      <w:r>
        <w:rPr>
          <w:rFonts w:hint="cs"/>
          <w:rtl/>
        </w:rPr>
        <w:t>נגד</w:t>
      </w:r>
    </w:p>
    <w:p w:rsidR="00932198" w:rsidRDefault="00932198" w:rsidP="00271E4F">
      <w:pPr>
        <w:rPr>
          <w:rtl/>
        </w:rPr>
      </w:pPr>
      <w:r>
        <w:rPr>
          <w:rtl/>
        </w:rPr>
        <w:t>קארין אלהרר</w:t>
      </w:r>
      <w:r>
        <w:rPr>
          <w:rtl/>
        </w:rPr>
        <w:tab/>
      </w:r>
      <w:r>
        <w:rPr>
          <w:rtl/>
        </w:rPr>
        <w:tab/>
        <w:t xml:space="preserve">–   </w:t>
      </w:r>
      <w:r>
        <w:rPr>
          <w:rFonts w:hint="cs"/>
          <w:rtl/>
        </w:rPr>
        <w:t>אינה נוכחת</w:t>
      </w:r>
    </w:p>
    <w:p w:rsidR="00932198" w:rsidRDefault="00932198" w:rsidP="00271E4F">
      <w:pPr>
        <w:rPr>
          <w:rtl/>
        </w:rPr>
      </w:pPr>
      <w:r>
        <w:rPr>
          <w:rtl/>
        </w:rPr>
        <w:t>עמיחי אליהו</w:t>
      </w:r>
      <w:r>
        <w:rPr>
          <w:rtl/>
        </w:rPr>
        <w:tab/>
      </w:r>
      <w:r>
        <w:rPr>
          <w:rtl/>
        </w:rPr>
        <w:tab/>
        <w:t xml:space="preserve">–   </w:t>
      </w:r>
      <w:r>
        <w:rPr>
          <w:rFonts w:hint="cs"/>
          <w:rtl/>
        </w:rPr>
        <w:t>אינו נוכח</w:t>
      </w:r>
    </w:p>
    <w:p w:rsidR="00932198" w:rsidRDefault="00932198" w:rsidP="00271E4F">
      <w:pPr>
        <w:rPr>
          <w:rtl/>
        </w:rPr>
      </w:pPr>
      <w:r>
        <w:rPr>
          <w:rtl/>
        </w:rPr>
        <w:t>זאב אלקין</w:t>
      </w:r>
      <w:r>
        <w:rPr>
          <w:rtl/>
        </w:rPr>
        <w:tab/>
      </w:r>
      <w:r>
        <w:rPr>
          <w:rtl/>
        </w:rPr>
        <w:tab/>
        <w:t xml:space="preserve">–   </w:t>
      </w:r>
      <w:r>
        <w:rPr>
          <w:rFonts w:hint="cs"/>
          <w:rtl/>
        </w:rPr>
        <w:t>אינו נוכח</w:t>
      </w:r>
    </w:p>
    <w:p w:rsidR="00932198" w:rsidRDefault="00932198" w:rsidP="00271E4F">
      <w:pPr>
        <w:rPr>
          <w:rtl/>
        </w:rPr>
      </w:pPr>
      <w:r>
        <w:rPr>
          <w:rtl/>
        </w:rPr>
        <w:t>מישל בוסקילה</w:t>
      </w:r>
      <w:r>
        <w:rPr>
          <w:rtl/>
        </w:rPr>
        <w:tab/>
      </w:r>
      <w:r>
        <w:rPr>
          <w:rtl/>
        </w:rPr>
        <w:tab/>
        <w:t xml:space="preserve">–   </w:t>
      </w:r>
      <w:r>
        <w:rPr>
          <w:rFonts w:hint="cs"/>
          <w:rtl/>
        </w:rPr>
        <w:t>אינו נוכח</w:t>
      </w:r>
    </w:p>
    <w:p w:rsidR="00932198" w:rsidRDefault="00932198" w:rsidP="00271E4F">
      <w:pPr>
        <w:rPr>
          <w:rtl/>
        </w:rPr>
      </w:pPr>
      <w:r>
        <w:rPr>
          <w:rtl/>
        </w:rPr>
        <w:t>דבי ביטון</w:t>
      </w:r>
      <w:r>
        <w:rPr>
          <w:rtl/>
        </w:rPr>
        <w:tab/>
      </w:r>
      <w:r>
        <w:rPr>
          <w:rtl/>
        </w:rPr>
        <w:tab/>
        <w:t xml:space="preserve">–   </w:t>
      </w:r>
      <w:r>
        <w:rPr>
          <w:rFonts w:hint="cs"/>
          <w:rtl/>
        </w:rPr>
        <w:t>בעד</w:t>
      </w:r>
    </w:p>
    <w:p w:rsidR="00932198" w:rsidRDefault="00932198" w:rsidP="00271E4F">
      <w:pPr>
        <w:rPr>
          <w:rtl/>
        </w:rPr>
      </w:pPr>
      <w:r>
        <w:rPr>
          <w:rtl/>
        </w:rPr>
        <w:t>מיכאל מרדכי ביטון</w:t>
      </w:r>
      <w:r>
        <w:rPr>
          <w:rtl/>
        </w:rPr>
        <w:tab/>
        <w:t xml:space="preserve">–   </w:t>
      </w:r>
      <w:r>
        <w:rPr>
          <w:rFonts w:hint="cs"/>
          <w:rtl/>
        </w:rPr>
        <w:t>אינו נוכח</w:t>
      </w:r>
    </w:p>
    <w:p w:rsidR="00932198" w:rsidRDefault="00932198" w:rsidP="00271E4F">
      <w:pPr>
        <w:rPr>
          <w:rtl/>
        </w:rPr>
      </w:pPr>
      <w:r>
        <w:rPr>
          <w:rtl/>
        </w:rPr>
        <w:t>דוד ביטן</w:t>
      </w:r>
      <w:r>
        <w:rPr>
          <w:rtl/>
        </w:rPr>
        <w:tab/>
      </w:r>
      <w:r>
        <w:rPr>
          <w:rtl/>
        </w:rPr>
        <w:tab/>
      </w:r>
      <w:r>
        <w:rPr>
          <w:rtl/>
        </w:rPr>
        <w:tab/>
        <w:t xml:space="preserve">–   </w:t>
      </w:r>
      <w:r>
        <w:rPr>
          <w:rFonts w:hint="cs"/>
          <w:rtl/>
        </w:rPr>
        <w:t>אינו נוכח</w:t>
      </w:r>
    </w:p>
    <w:p w:rsidR="00932198" w:rsidRDefault="00932198" w:rsidP="00271E4F">
      <w:pPr>
        <w:rPr>
          <w:rtl/>
        </w:rPr>
      </w:pPr>
      <w:r>
        <w:rPr>
          <w:rtl/>
        </w:rPr>
        <w:t>מירב בן ארי</w:t>
      </w:r>
      <w:r>
        <w:rPr>
          <w:rtl/>
        </w:rPr>
        <w:tab/>
      </w:r>
      <w:r>
        <w:rPr>
          <w:rtl/>
        </w:rPr>
        <w:tab/>
        <w:t xml:space="preserve">–   </w:t>
      </w:r>
      <w:r>
        <w:rPr>
          <w:rFonts w:hint="cs"/>
          <w:rtl/>
        </w:rPr>
        <w:t>בעד</w:t>
      </w:r>
    </w:p>
    <w:p w:rsidR="00932198" w:rsidRDefault="00932198" w:rsidP="00271E4F">
      <w:pPr>
        <w:rPr>
          <w:rtl/>
        </w:rPr>
      </w:pPr>
      <w:r>
        <w:rPr>
          <w:rtl/>
        </w:rPr>
        <w:t>איתמר בן גביר</w:t>
      </w:r>
      <w:r>
        <w:rPr>
          <w:rtl/>
        </w:rPr>
        <w:tab/>
      </w:r>
      <w:r>
        <w:rPr>
          <w:rtl/>
        </w:rPr>
        <w:tab/>
        <w:t xml:space="preserve">–   </w:t>
      </w:r>
      <w:r>
        <w:rPr>
          <w:rFonts w:hint="cs"/>
          <w:rtl/>
        </w:rPr>
        <w:t>אינו נוכח</w:t>
      </w:r>
    </w:p>
    <w:p w:rsidR="00932198" w:rsidRDefault="00932198" w:rsidP="00271E4F">
      <w:pPr>
        <w:rPr>
          <w:rtl/>
        </w:rPr>
      </w:pPr>
      <w:r>
        <w:rPr>
          <w:rtl/>
        </w:rPr>
        <w:t>יואב בן צור</w:t>
      </w:r>
      <w:r>
        <w:rPr>
          <w:rtl/>
        </w:rPr>
        <w:tab/>
      </w:r>
      <w:r>
        <w:rPr>
          <w:rtl/>
        </w:rPr>
        <w:tab/>
        <w:t xml:space="preserve">–   </w:t>
      </w:r>
      <w:r>
        <w:rPr>
          <w:rFonts w:hint="cs"/>
          <w:rtl/>
        </w:rPr>
        <w:t>אינו נוכח</w:t>
      </w:r>
    </w:p>
    <w:p w:rsidR="00932198" w:rsidRDefault="00932198" w:rsidP="00271E4F">
      <w:pPr>
        <w:rPr>
          <w:rtl/>
        </w:rPr>
      </w:pPr>
      <w:r>
        <w:rPr>
          <w:rtl/>
        </w:rPr>
        <w:t>מאי גולן</w:t>
      </w:r>
      <w:r>
        <w:rPr>
          <w:rtl/>
        </w:rPr>
        <w:tab/>
      </w:r>
      <w:r>
        <w:rPr>
          <w:rtl/>
        </w:rPr>
        <w:tab/>
      </w:r>
      <w:r>
        <w:rPr>
          <w:rtl/>
        </w:rPr>
        <w:tab/>
        <w:t xml:space="preserve">–   </w:t>
      </w:r>
      <w:r>
        <w:rPr>
          <w:rFonts w:hint="cs"/>
          <w:rtl/>
        </w:rPr>
        <w:t>אינה נוכחת</w:t>
      </w:r>
    </w:p>
    <w:p w:rsidR="00932198" w:rsidRDefault="00932198" w:rsidP="00271E4F">
      <w:pPr>
        <w:rPr>
          <w:rtl/>
        </w:rPr>
      </w:pPr>
      <w:r>
        <w:rPr>
          <w:rtl/>
        </w:rPr>
        <w:t>גילה גמליאל</w:t>
      </w:r>
      <w:r>
        <w:rPr>
          <w:rtl/>
        </w:rPr>
        <w:tab/>
      </w:r>
      <w:r>
        <w:rPr>
          <w:rtl/>
        </w:rPr>
        <w:tab/>
        <w:t xml:space="preserve">–   </w:t>
      </w:r>
      <w:r>
        <w:rPr>
          <w:rFonts w:hint="cs"/>
          <w:rtl/>
        </w:rPr>
        <w:t>אינה נוכחת</w:t>
      </w:r>
    </w:p>
    <w:p w:rsidR="00932198" w:rsidRDefault="00932198" w:rsidP="00271E4F">
      <w:pPr>
        <w:rPr>
          <w:rtl/>
        </w:rPr>
      </w:pPr>
      <w:r>
        <w:rPr>
          <w:rtl/>
        </w:rPr>
        <w:t>בנימין גנץ</w:t>
      </w:r>
      <w:r>
        <w:rPr>
          <w:rtl/>
        </w:rPr>
        <w:tab/>
      </w:r>
      <w:r>
        <w:rPr>
          <w:rtl/>
        </w:rPr>
        <w:tab/>
        <w:t xml:space="preserve">–   </w:t>
      </w:r>
      <w:r>
        <w:rPr>
          <w:rFonts w:hint="cs"/>
          <w:rtl/>
        </w:rPr>
        <w:t>אינו נוכח</w:t>
      </w:r>
    </w:p>
    <w:p w:rsidR="00932198" w:rsidRDefault="00932198" w:rsidP="00271E4F">
      <w:pPr>
        <w:rPr>
          <w:rtl/>
        </w:rPr>
      </w:pPr>
      <w:r>
        <w:rPr>
          <w:rtl/>
        </w:rPr>
        <w:t>משה גפני</w:t>
      </w:r>
      <w:r>
        <w:rPr>
          <w:rtl/>
        </w:rPr>
        <w:tab/>
      </w:r>
      <w:r>
        <w:rPr>
          <w:rtl/>
        </w:rPr>
        <w:tab/>
        <w:t xml:space="preserve">–   </w:t>
      </w:r>
      <w:r>
        <w:rPr>
          <w:rFonts w:hint="cs"/>
          <w:rtl/>
        </w:rPr>
        <w:t>אינו נוכח</w:t>
      </w:r>
    </w:p>
    <w:p w:rsidR="00932198" w:rsidRDefault="00932198" w:rsidP="00271E4F">
      <w:pPr>
        <w:rPr>
          <w:rtl/>
        </w:rPr>
      </w:pPr>
      <w:r>
        <w:rPr>
          <w:rtl/>
        </w:rPr>
        <w:t>אלי דלל</w:t>
      </w:r>
      <w:r>
        <w:rPr>
          <w:rtl/>
        </w:rPr>
        <w:tab/>
      </w:r>
      <w:r>
        <w:rPr>
          <w:rtl/>
        </w:rPr>
        <w:tab/>
      </w:r>
      <w:r>
        <w:rPr>
          <w:rtl/>
        </w:rPr>
        <w:tab/>
        <w:t xml:space="preserve">–   </w:t>
      </w:r>
      <w:r>
        <w:rPr>
          <w:rFonts w:hint="cs"/>
          <w:rtl/>
        </w:rPr>
        <w:t>אינו נוכח</w:t>
      </w:r>
    </w:p>
    <w:p w:rsidR="00932198" w:rsidRDefault="00932198" w:rsidP="00271E4F">
      <w:pPr>
        <w:rPr>
          <w:rtl/>
        </w:rPr>
      </w:pPr>
      <w:r>
        <w:rPr>
          <w:rtl/>
        </w:rPr>
        <w:t>שלום דנינו</w:t>
      </w:r>
      <w:r>
        <w:rPr>
          <w:rtl/>
        </w:rPr>
        <w:tab/>
      </w:r>
      <w:r>
        <w:rPr>
          <w:rtl/>
        </w:rPr>
        <w:tab/>
        <w:t xml:space="preserve">–   </w:t>
      </w:r>
      <w:r>
        <w:rPr>
          <w:rFonts w:hint="cs"/>
          <w:rtl/>
        </w:rPr>
        <w:t>נגד</w:t>
      </w:r>
    </w:p>
    <w:p w:rsidR="00932198" w:rsidRDefault="00932198" w:rsidP="00271E4F">
      <w:pPr>
        <w:rPr>
          <w:rtl/>
        </w:rPr>
      </w:pPr>
      <w:r>
        <w:rPr>
          <w:rtl/>
        </w:rPr>
        <w:t>אריה מכלוף דרעי</w:t>
      </w:r>
      <w:r>
        <w:rPr>
          <w:rtl/>
        </w:rPr>
        <w:tab/>
        <w:t xml:space="preserve">–   </w:t>
      </w:r>
      <w:r>
        <w:rPr>
          <w:rFonts w:hint="cs"/>
          <w:rtl/>
        </w:rPr>
        <w:t>אינו נוכח</w:t>
      </w:r>
    </w:p>
    <w:p w:rsidR="00932198" w:rsidRDefault="00932198" w:rsidP="00271E4F">
      <w:pPr>
        <w:rPr>
          <w:rtl/>
        </w:rPr>
      </w:pPr>
      <w:r>
        <w:rPr>
          <w:rtl/>
        </w:rPr>
        <w:t>עמית הלוי</w:t>
      </w:r>
      <w:r>
        <w:rPr>
          <w:rtl/>
        </w:rPr>
        <w:tab/>
      </w:r>
      <w:r>
        <w:rPr>
          <w:rtl/>
        </w:rPr>
        <w:tab/>
        <w:t xml:space="preserve">–   </w:t>
      </w:r>
      <w:r>
        <w:rPr>
          <w:rFonts w:hint="cs"/>
          <w:rtl/>
        </w:rPr>
        <w:t>נגד</w:t>
      </w:r>
    </w:p>
    <w:p w:rsidR="00932198" w:rsidRDefault="00932198" w:rsidP="00271E4F">
      <w:pPr>
        <w:rPr>
          <w:rtl/>
        </w:rPr>
      </w:pPr>
      <w:r>
        <w:rPr>
          <w:rtl/>
        </w:rPr>
        <w:t>שרן מרים השכל</w:t>
      </w:r>
      <w:r>
        <w:rPr>
          <w:rtl/>
        </w:rPr>
        <w:tab/>
      </w:r>
      <w:r>
        <w:rPr>
          <w:rtl/>
        </w:rPr>
        <w:tab/>
        <w:t xml:space="preserve">–   </w:t>
      </w:r>
      <w:r>
        <w:rPr>
          <w:rFonts w:hint="cs"/>
          <w:rtl/>
        </w:rPr>
        <w:t>נגד</w:t>
      </w:r>
    </w:p>
    <w:p w:rsidR="00932198" w:rsidRDefault="00932198" w:rsidP="00271E4F">
      <w:pPr>
        <w:rPr>
          <w:rtl/>
        </w:rPr>
      </w:pPr>
      <w:r>
        <w:rPr>
          <w:rtl/>
        </w:rPr>
        <w:t>יצחק שמעון וסרלאוף</w:t>
      </w:r>
      <w:r>
        <w:rPr>
          <w:rtl/>
        </w:rPr>
        <w:tab/>
        <w:t xml:space="preserve">–   </w:t>
      </w:r>
      <w:r>
        <w:rPr>
          <w:rFonts w:hint="cs"/>
          <w:rtl/>
        </w:rPr>
        <w:t>נגד</w:t>
      </w:r>
    </w:p>
    <w:p w:rsidR="00932198" w:rsidRDefault="00932198" w:rsidP="00271E4F">
      <w:pPr>
        <w:rPr>
          <w:rtl/>
        </w:rPr>
      </w:pPr>
      <w:r>
        <w:rPr>
          <w:rtl/>
        </w:rPr>
        <w:t>יאסר חוג'יראת</w:t>
      </w:r>
      <w:r>
        <w:rPr>
          <w:rtl/>
        </w:rPr>
        <w:tab/>
      </w:r>
      <w:r>
        <w:rPr>
          <w:rtl/>
        </w:rPr>
        <w:tab/>
        <w:t xml:space="preserve">–   </w:t>
      </w:r>
      <w:r>
        <w:rPr>
          <w:rFonts w:hint="cs"/>
          <w:rtl/>
        </w:rPr>
        <w:t>אינו נוכח</w:t>
      </w:r>
    </w:p>
    <w:p w:rsidR="00932198" w:rsidRDefault="00932198" w:rsidP="00271E4F">
      <w:pPr>
        <w:rPr>
          <w:rtl/>
        </w:rPr>
      </w:pPr>
      <w:r>
        <w:rPr>
          <w:rtl/>
        </w:rPr>
        <w:t>אימאן ח'טיב יאסין</w:t>
      </w:r>
      <w:r>
        <w:rPr>
          <w:rtl/>
        </w:rPr>
        <w:tab/>
        <w:t xml:space="preserve">–   </w:t>
      </w:r>
      <w:r>
        <w:rPr>
          <w:rFonts w:hint="cs"/>
          <w:rtl/>
        </w:rPr>
        <w:t>אינה נוכחת</w:t>
      </w:r>
    </w:p>
    <w:p w:rsidR="00932198" w:rsidRDefault="00932198" w:rsidP="00271E4F">
      <w:pPr>
        <w:rPr>
          <w:rtl/>
        </w:rPr>
      </w:pPr>
      <w:r>
        <w:rPr>
          <w:rtl/>
        </w:rPr>
        <w:t>ווליד טאהא</w:t>
      </w:r>
      <w:r>
        <w:rPr>
          <w:rtl/>
        </w:rPr>
        <w:tab/>
      </w:r>
      <w:r>
        <w:rPr>
          <w:rtl/>
        </w:rPr>
        <w:tab/>
        <w:t xml:space="preserve">–   </w:t>
      </w:r>
      <w:r>
        <w:rPr>
          <w:rFonts w:hint="cs"/>
          <w:rtl/>
        </w:rPr>
        <w:t>אינו נוכח</w:t>
      </w:r>
    </w:p>
    <w:p w:rsidR="00932198" w:rsidRDefault="00932198" w:rsidP="00271E4F">
      <w:pPr>
        <w:rPr>
          <w:rtl/>
        </w:rPr>
      </w:pPr>
      <w:r>
        <w:rPr>
          <w:rtl/>
        </w:rPr>
        <w:t>אחמד טיבי</w:t>
      </w:r>
      <w:r>
        <w:rPr>
          <w:rtl/>
        </w:rPr>
        <w:tab/>
      </w:r>
      <w:r>
        <w:rPr>
          <w:rtl/>
        </w:rPr>
        <w:tab/>
        <w:t xml:space="preserve">–   </w:t>
      </w:r>
      <w:r>
        <w:rPr>
          <w:rFonts w:hint="cs"/>
          <w:rtl/>
        </w:rPr>
        <w:t>אינו נוכח</w:t>
      </w:r>
    </w:p>
    <w:p w:rsidR="00932198" w:rsidRDefault="00932198" w:rsidP="00271E4F">
      <w:pPr>
        <w:rPr>
          <w:rtl/>
        </w:rPr>
      </w:pPr>
      <w:r>
        <w:rPr>
          <w:rtl/>
        </w:rPr>
        <w:t>יוסף טייב</w:t>
      </w:r>
      <w:r>
        <w:rPr>
          <w:rtl/>
        </w:rPr>
        <w:tab/>
      </w:r>
      <w:r>
        <w:rPr>
          <w:rtl/>
        </w:rPr>
        <w:tab/>
        <w:t xml:space="preserve">–   </w:t>
      </w:r>
      <w:r>
        <w:rPr>
          <w:rFonts w:hint="cs"/>
          <w:rtl/>
        </w:rPr>
        <w:t>אינו נוכח</w:t>
      </w:r>
    </w:p>
    <w:p w:rsidR="00932198" w:rsidRDefault="00932198" w:rsidP="00271E4F">
      <w:pPr>
        <w:rPr>
          <w:rtl/>
        </w:rPr>
      </w:pPr>
      <w:r>
        <w:rPr>
          <w:rtl/>
        </w:rPr>
        <w:t>עופר כסיף</w:t>
      </w:r>
      <w:r>
        <w:rPr>
          <w:rtl/>
        </w:rPr>
        <w:tab/>
      </w:r>
      <w:r>
        <w:rPr>
          <w:rtl/>
        </w:rPr>
        <w:tab/>
        <w:t xml:space="preserve">–   </w:t>
      </w:r>
      <w:r>
        <w:rPr>
          <w:rFonts w:hint="cs"/>
          <w:rtl/>
        </w:rPr>
        <w:t>אינו נוכח</w:t>
      </w:r>
    </w:p>
    <w:p w:rsidR="00932198" w:rsidRDefault="00932198" w:rsidP="00271E4F">
      <w:pPr>
        <w:rPr>
          <w:rtl/>
        </w:rPr>
      </w:pPr>
      <w:r>
        <w:rPr>
          <w:rtl/>
        </w:rPr>
        <w:t>ישראל כץ</w:t>
      </w:r>
      <w:r>
        <w:rPr>
          <w:rtl/>
        </w:rPr>
        <w:tab/>
      </w:r>
      <w:r>
        <w:rPr>
          <w:rtl/>
        </w:rPr>
        <w:tab/>
        <w:t xml:space="preserve">–   </w:t>
      </w:r>
      <w:r>
        <w:rPr>
          <w:rFonts w:hint="cs"/>
          <w:rtl/>
        </w:rPr>
        <w:t>אינו נוכח</w:t>
      </w:r>
    </w:p>
    <w:p w:rsidR="00932198" w:rsidRDefault="00932198" w:rsidP="00271E4F">
      <w:pPr>
        <w:rPr>
          <w:rtl/>
        </w:rPr>
      </w:pPr>
      <w:r>
        <w:rPr>
          <w:rtl/>
        </w:rPr>
        <w:t>רון כץ</w:t>
      </w:r>
      <w:r>
        <w:rPr>
          <w:rtl/>
        </w:rPr>
        <w:tab/>
      </w:r>
      <w:r>
        <w:rPr>
          <w:rtl/>
        </w:rPr>
        <w:tab/>
      </w:r>
      <w:r>
        <w:rPr>
          <w:rtl/>
        </w:rPr>
        <w:tab/>
        <w:t xml:space="preserve">–   </w:t>
      </w:r>
      <w:r>
        <w:rPr>
          <w:rFonts w:hint="cs"/>
          <w:rtl/>
        </w:rPr>
        <w:t>בעד</w:t>
      </w:r>
    </w:p>
    <w:p w:rsidR="00932198" w:rsidRDefault="00932198" w:rsidP="00271E4F">
      <w:pPr>
        <w:rPr>
          <w:rtl/>
        </w:rPr>
      </w:pPr>
      <w:r>
        <w:rPr>
          <w:rtl/>
        </w:rPr>
        <w:t>ירון לוי</w:t>
      </w:r>
      <w:r>
        <w:rPr>
          <w:rtl/>
        </w:rPr>
        <w:tab/>
      </w:r>
      <w:r>
        <w:rPr>
          <w:rtl/>
        </w:rPr>
        <w:tab/>
      </w:r>
      <w:r>
        <w:rPr>
          <w:rtl/>
        </w:rPr>
        <w:tab/>
        <w:t xml:space="preserve">–   </w:t>
      </w:r>
      <w:r>
        <w:rPr>
          <w:rFonts w:hint="cs"/>
          <w:rtl/>
        </w:rPr>
        <w:t>אינו נוכח</w:t>
      </w:r>
    </w:p>
    <w:p w:rsidR="00932198" w:rsidRDefault="00932198" w:rsidP="00271E4F">
      <w:pPr>
        <w:rPr>
          <w:rtl/>
        </w:rPr>
      </w:pPr>
      <w:r>
        <w:rPr>
          <w:rtl/>
        </w:rPr>
        <w:t>יריב לוין</w:t>
      </w:r>
      <w:r>
        <w:rPr>
          <w:rtl/>
        </w:rPr>
        <w:tab/>
      </w:r>
      <w:r>
        <w:rPr>
          <w:rtl/>
        </w:rPr>
        <w:tab/>
      </w:r>
      <w:r>
        <w:rPr>
          <w:rtl/>
        </w:rPr>
        <w:tab/>
        <w:t xml:space="preserve">–   </w:t>
      </w:r>
      <w:r>
        <w:rPr>
          <w:rFonts w:hint="cs"/>
          <w:rtl/>
        </w:rPr>
        <w:t>נגד</w:t>
      </w:r>
    </w:p>
    <w:p w:rsidR="00932198" w:rsidRDefault="00932198" w:rsidP="00271E4F">
      <w:pPr>
        <w:rPr>
          <w:rtl/>
        </w:rPr>
      </w:pPr>
      <w:r>
        <w:rPr>
          <w:rtl/>
        </w:rPr>
        <w:t>אביגדור ליברמן</w:t>
      </w:r>
      <w:r>
        <w:rPr>
          <w:rtl/>
        </w:rPr>
        <w:tab/>
      </w:r>
      <w:r>
        <w:rPr>
          <w:rtl/>
        </w:rPr>
        <w:tab/>
        <w:t xml:space="preserve">–   </w:t>
      </w:r>
      <w:r>
        <w:rPr>
          <w:rFonts w:hint="cs"/>
          <w:rtl/>
        </w:rPr>
        <w:t>אינו נוכח</w:t>
      </w:r>
    </w:p>
    <w:p w:rsidR="00932198" w:rsidRDefault="00932198" w:rsidP="00271E4F">
      <w:pPr>
        <w:rPr>
          <w:rtl/>
        </w:rPr>
      </w:pPr>
      <w:r>
        <w:rPr>
          <w:rtl/>
        </w:rPr>
        <w:t>יאיר לפיד</w:t>
      </w:r>
      <w:r>
        <w:rPr>
          <w:rtl/>
        </w:rPr>
        <w:tab/>
      </w:r>
      <w:r>
        <w:rPr>
          <w:rtl/>
        </w:rPr>
        <w:tab/>
        <w:t xml:space="preserve">–   </w:t>
      </w:r>
      <w:r>
        <w:rPr>
          <w:rFonts w:hint="cs"/>
          <w:rtl/>
        </w:rPr>
        <w:t>אינו נוכח</w:t>
      </w:r>
    </w:p>
    <w:p w:rsidR="00932198" w:rsidRDefault="00932198" w:rsidP="00271E4F">
      <w:pPr>
        <w:rPr>
          <w:rtl/>
        </w:rPr>
      </w:pPr>
      <w:r>
        <w:rPr>
          <w:rtl/>
        </w:rPr>
        <w:t>יוליה מלינובסקי</w:t>
      </w:r>
      <w:r>
        <w:rPr>
          <w:rtl/>
        </w:rPr>
        <w:tab/>
      </w:r>
      <w:r>
        <w:rPr>
          <w:rtl/>
        </w:rPr>
        <w:tab/>
        <w:t xml:space="preserve">–   </w:t>
      </w:r>
      <w:r>
        <w:rPr>
          <w:rFonts w:hint="cs"/>
          <w:rtl/>
        </w:rPr>
        <w:t>אינה נוכחת</w:t>
      </w:r>
    </w:p>
    <w:p w:rsidR="00932198" w:rsidRDefault="00932198" w:rsidP="00271E4F">
      <w:pPr>
        <w:rPr>
          <w:rtl/>
        </w:rPr>
      </w:pPr>
      <w:r>
        <w:rPr>
          <w:rtl/>
        </w:rPr>
        <w:t>אורי מקלב</w:t>
      </w:r>
      <w:r>
        <w:rPr>
          <w:rtl/>
        </w:rPr>
        <w:tab/>
      </w:r>
      <w:r>
        <w:rPr>
          <w:rtl/>
        </w:rPr>
        <w:tab/>
        <w:t xml:space="preserve">–   </w:t>
      </w:r>
      <w:r>
        <w:rPr>
          <w:rFonts w:hint="cs"/>
          <w:rtl/>
        </w:rPr>
        <w:t>נגד</w:t>
      </w:r>
    </w:p>
    <w:p w:rsidR="00932198" w:rsidRDefault="00932198" w:rsidP="00271E4F">
      <w:pPr>
        <w:rPr>
          <w:rtl/>
        </w:rPr>
      </w:pPr>
      <w:r>
        <w:rPr>
          <w:rtl/>
        </w:rPr>
        <w:t>בנימין נתניהו</w:t>
      </w:r>
      <w:r>
        <w:rPr>
          <w:rtl/>
        </w:rPr>
        <w:tab/>
      </w:r>
      <w:r>
        <w:rPr>
          <w:rtl/>
        </w:rPr>
        <w:tab/>
        <w:t xml:space="preserve">–   </w:t>
      </w:r>
      <w:r>
        <w:rPr>
          <w:rFonts w:hint="cs"/>
          <w:rtl/>
        </w:rPr>
        <w:t>אינו נוכח</w:t>
      </w:r>
    </w:p>
    <w:p w:rsidR="00932198" w:rsidRDefault="00932198" w:rsidP="00271E4F">
      <w:pPr>
        <w:rPr>
          <w:rtl/>
        </w:rPr>
      </w:pPr>
      <w:r>
        <w:rPr>
          <w:rtl/>
        </w:rPr>
        <w:t>יבגני סובה</w:t>
      </w:r>
      <w:r>
        <w:rPr>
          <w:rtl/>
        </w:rPr>
        <w:tab/>
      </w:r>
      <w:r>
        <w:rPr>
          <w:rtl/>
        </w:rPr>
        <w:tab/>
        <w:t xml:space="preserve">–   </w:t>
      </w:r>
      <w:r>
        <w:rPr>
          <w:rFonts w:hint="cs"/>
          <w:rtl/>
        </w:rPr>
        <w:t>אינו נוכח</w:t>
      </w:r>
    </w:p>
    <w:p w:rsidR="00932198" w:rsidRDefault="00932198" w:rsidP="00271E4F">
      <w:pPr>
        <w:rPr>
          <w:rtl/>
        </w:rPr>
      </w:pPr>
      <w:r>
        <w:rPr>
          <w:rtl/>
        </w:rPr>
        <w:t>צבי ידידיה סוכות</w:t>
      </w:r>
      <w:r>
        <w:rPr>
          <w:rtl/>
        </w:rPr>
        <w:tab/>
      </w:r>
      <w:r>
        <w:rPr>
          <w:rtl/>
        </w:rPr>
        <w:tab/>
        <w:t xml:space="preserve">–   </w:t>
      </w:r>
      <w:r>
        <w:rPr>
          <w:rFonts w:hint="cs"/>
          <w:rtl/>
        </w:rPr>
        <w:t>אינו נוכח</w:t>
      </w:r>
    </w:p>
    <w:p w:rsidR="00932198" w:rsidRDefault="00932198" w:rsidP="00271E4F">
      <w:pPr>
        <w:rPr>
          <w:rtl/>
        </w:rPr>
      </w:pPr>
      <w:r>
        <w:rPr>
          <w:rtl/>
        </w:rPr>
        <w:t>משה סולומון</w:t>
      </w:r>
      <w:r>
        <w:rPr>
          <w:rtl/>
        </w:rPr>
        <w:tab/>
      </w:r>
      <w:r>
        <w:rPr>
          <w:rtl/>
        </w:rPr>
        <w:tab/>
        <w:t xml:space="preserve">–   </w:t>
      </w:r>
      <w:r>
        <w:rPr>
          <w:rFonts w:hint="cs"/>
          <w:rtl/>
        </w:rPr>
        <w:t>נגד</w:t>
      </w:r>
    </w:p>
    <w:p w:rsidR="00932198" w:rsidRDefault="00932198" w:rsidP="00271E4F">
      <w:pPr>
        <w:rPr>
          <w:rtl/>
        </w:rPr>
      </w:pPr>
      <w:r>
        <w:rPr>
          <w:rtl/>
        </w:rPr>
        <w:t>לימור סון הר מלך</w:t>
      </w:r>
      <w:r>
        <w:rPr>
          <w:rtl/>
        </w:rPr>
        <w:tab/>
        <w:t xml:space="preserve">–   </w:t>
      </w:r>
      <w:r>
        <w:rPr>
          <w:rFonts w:hint="cs"/>
          <w:rtl/>
        </w:rPr>
        <w:t>נגד</w:t>
      </w:r>
    </w:p>
    <w:p w:rsidR="00932198" w:rsidRDefault="00932198" w:rsidP="00271E4F">
      <w:pPr>
        <w:rPr>
          <w:rtl/>
        </w:rPr>
      </w:pPr>
      <w:r>
        <w:rPr>
          <w:rtl/>
        </w:rPr>
        <w:t>אופיר סופר</w:t>
      </w:r>
      <w:r>
        <w:rPr>
          <w:rtl/>
        </w:rPr>
        <w:tab/>
      </w:r>
      <w:r>
        <w:rPr>
          <w:rtl/>
        </w:rPr>
        <w:tab/>
        <w:t xml:space="preserve">–   </w:t>
      </w:r>
      <w:r>
        <w:rPr>
          <w:rFonts w:hint="cs"/>
          <w:rtl/>
        </w:rPr>
        <w:t>נגד</w:t>
      </w:r>
    </w:p>
    <w:p w:rsidR="00932198" w:rsidRDefault="00932198" w:rsidP="00271E4F">
      <w:pPr>
        <w:rPr>
          <w:rtl/>
        </w:rPr>
      </w:pPr>
      <w:r>
        <w:rPr>
          <w:rtl/>
        </w:rPr>
        <w:t>משה סעדה</w:t>
      </w:r>
      <w:r>
        <w:rPr>
          <w:rtl/>
        </w:rPr>
        <w:tab/>
      </w:r>
      <w:r>
        <w:rPr>
          <w:rtl/>
        </w:rPr>
        <w:tab/>
        <w:t xml:space="preserve">–   </w:t>
      </w:r>
      <w:r>
        <w:rPr>
          <w:rFonts w:hint="cs"/>
          <w:rtl/>
        </w:rPr>
        <w:t>נגד</w:t>
      </w:r>
    </w:p>
    <w:p w:rsidR="00932198" w:rsidRDefault="00932198" w:rsidP="00271E4F">
      <w:pPr>
        <w:rPr>
          <w:rtl/>
        </w:rPr>
      </w:pPr>
      <w:r>
        <w:rPr>
          <w:rtl/>
        </w:rPr>
        <w:t>מנסור עבאס</w:t>
      </w:r>
      <w:r>
        <w:rPr>
          <w:rtl/>
        </w:rPr>
        <w:tab/>
      </w:r>
      <w:r>
        <w:rPr>
          <w:rtl/>
        </w:rPr>
        <w:tab/>
        <w:t xml:space="preserve">–   </w:t>
      </w:r>
      <w:r>
        <w:rPr>
          <w:rFonts w:hint="cs"/>
          <w:rtl/>
        </w:rPr>
        <w:t>אינו נוכח</w:t>
      </w:r>
    </w:p>
    <w:p w:rsidR="00932198" w:rsidRDefault="00932198" w:rsidP="00271E4F">
      <w:pPr>
        <w:rPr>
          <w:rtl/>
        </w:rPr>
      </w:pPr>
      <w:r>
        <w:rPr>
          <w:rtl/>
        </w:rPr>
        <w:t>איימן עודה</w:t>
      </w:r>
      <w:r>
        <w:rPr>
          <w:rtl/>
        </w:rPr>
        <w:tab/>
      </w:r>
      <w:r>
        <w:rPr>
          <w:rtl/>
        </w:rPr>
        <w:tab/>
        <w:t xml:space="preserve">–   </w:t>
      </w:r>
      <w:r>
        <w:rPr>
          <w:rFonts w:hint="cs"/>
          <w:rtl/>
        </w:rPr>
        <w:t>אינו נוכח</w:t>
      </w:r>
    </w:p>
    <w:p w:rsidR="00932198" w:rsidRDefault="00932198" w:rsidP="00271E4F">
      <w:pPr>
        <w:rPr>
          <w:rtl/>
        </w:rPr>
      </w:pPr>
      <w:r>
        <w:rPr>
          <w:rtl/>
        </w:rPr>
        <w:t>חמד עמאר</w:t>
      </w:r>
      <w:r>
        <w:rPr>
          <w:rtl/>
        </w:rPr>
        <w:tab/>
      </w:r>
      <w:r>
        <w:rPr>
          <w:rtl/>
        </w:rPr>
        <w:tab/>
        <w:t xml:space="preserve">–   </w:t>
      </w:r>
      <w:r>
        <w:rPr>
          <w:rFonts w:hint="cs"/>
          <w:rtl/>
        </w:rPr>
        <w:t>אינו נוכח</w:t>
      </w:r>
    </w:p>
    <w:p w:rsidR="00932198" w:rsidRDefault="00932198" w:rsidP="00271E4F">
      <w:pPr>
        <w:rPr>
          <w:rtl/>
        </w:rPr>
      </w:pPr>
      <w:r>
        <w:rPr>
          <w:rtl/>
        </w:rPr>
        <w:t>עודד פורר</w:t>
      </w:r>
      <w:r>
        <w:rPr>
          <w:rtl/>
        </w:rPr>
        <w:tab/>
      </w:r>
      <w:r>
        <w:rPr>
          <w:rtl/>
        </w:rPr>
        <w:tab/>
        <w:t xml:space="preserve">–   </w:t>
      </w:r>
      <w:r>
        <w:rPr>
          <w:rFonts w:hint="cs"/>
          <w:rtl/>
        </w:rPr>
        <w:t>אינו נוכח</w:t>
      </w:r>
    </w:p>
    <w:p w:rsidR="00932198" w:rsidRDefault="00932198" w:rsidP="00271E4F">
      <w:pPr>
        <w:rPr>
          <w:rtl/>
        </w:rPr>
      </w:pPr>
      <w:r>
        <w:rPr>
          <w:rtl/>
        </w:rPr>
        <w:t>יצחק פינדרוס</w:t>
      </w:r>
      <w:r>
        <w:rPr>
          <w:rtl/>
        </w:rPr>
        <w:tab/>
      </w:r>
      <w:r>
        <w:rPr>
          <w:rtl/>
        </w:rPr>
        <w:tab/>
        <w:t xml:space="preserve">–   </w:t>
      </w:r>
      <w:r>
        <w:rPr>
          <w:rFonts w:hint="cs"/>
          <w:rtl/>
        </w:rPr>
        <w:t>אינו נוכח</w:t>
      </w:r>
    </w:p>
    <w:p w:rsidR="00932198" w:rsidRDefault="00932198" w:rsidP="00271E4F">
      <w:pPr>
        <w:rPr>
          <w:rtl/>
        </w:rPr>
      </w:pPr>
      <w:r>
        <w:rPr>
          <w:rtl/>
        </w:rPr>
        <w:t>משה פסל</w:t>
      </w:r>
      <w:r>
        <w:rPr>
          <w:rtl/>
        </w:rPr>
        <w:tab/>
      </w:r>
      <w:r>
        <w:rPr>
          <w:rtl/>
        </w:rPr>
        <w:tab/>
        <w:t xml:space="preserve">–   </w:t>
      </w:r>
      <w:r>
        <w:rPr>
          <w:rFonts w:hint="cs"/>
          <w:rtl/>
        </w:rPr>
        <w:t>אינו נוכח</w:t>
      </w:r>
    </w:p>
    <w:p w:rsidR="00932198" w:rsidRDefault="00932198" w:rsidP="00271E4F">
      <w:pPr>
        <w:rPr>
          <w:rtl/>
        </w:rPr>
      </w:pPr>
      <w:r>
        <w:rPr>
          <w:rtl/>
        </w:rPr>
        <w:t>מאיר פרוש</w:t>
      </w:r>
      <w:r>
        <w:rPr>
          <w:rtl/>
        </w:rPr>
        <w:tab/>
      </w:r>
      <w:r>
        <w:rPr>
          <w:rtl/>
        </w:rPr>
        <w:tab/>
        <w:t xml:space="preserve">–   </w:t>
      </w:r>
      <w:r>
        <w:rPr>
          <w:rFonts w:hint="cs"/>
          <w:rtl/>
        </w:rPr>
        <w:t>נגד</w:t>
      </w:r>
    </w:p>
    <w:p w:rsidR="00932198" w:rsidRDefault="00932198" w:rsidP="00271E4F">
      <w:pPr>
        <w:rPr>
          <w:rtl/>
        </w:rPr>
      </w:pPr>
      <w:r>
        <w:rPr>
          <w:rtl/>
        </w:rPr>
        <w:t>יצחק קרויזר</w:t>
      </w:r>
      <w:r>
        <w:rPr>
          <w:rtl/>
        </w:rPr>
        <w:tab/>
      </w:r>
      <w:r>
        <w:rPr>
          <w:rtl/>
        </w:rPr>
        <w:tab/>
        <w:t xml:space="preserve">–   </w:t>
      </w:r>
      <w:r>
        <w:rPr>
          <w:rFonts w:hint="cs"/>
          <w:rtl/>
        </w:rPr>
        <w:t>נגד</w:t>
      </w:r>
    </w:p>
    <w:p w:rsidR="00932198" w:rsidRDefault="00932198" w:rsidP="00271E4F">
      <w:pPr>
        <w:rPr>
          <w:rtl/>
        </w:rPr>
      </w:pPr>
      <w:r>
        <w:rPr>
          <w:rtl/>
        </w:rPr>
        <w:t>גלעד קריב</w:t>
      </w:r>
      <w:r>
        <w:rPr>
          <w:rtl/>
        </w:rPr>
        <w:tab/>
      </w:r>
      <w:r>
        <w:rPr>
          <w:rtl/>
        </w:rPr>
        <w:tab/>
        <w:t xml:space="preserve">–   </w:t>
      </w:r>
      <w:r>
        <w:rPr>
          <w:rFonts w:hint="cs"/>
          <w:rtl/>
        </w:rPr>
        <w:t>אינו נוכח</w:t>
      </w:r>
    </w:p>
    <w:p w:rsidR="00932198" w:rsidRDefault="00932198" w:rsidP="00271E4F">
      <w:pPr>
        <w:rPr>
          <w:rtl/>
        </w:rPr>
      </w:pPr>
      <w:r>
        <w:rPr>
          <w:rtl/>
        </w:rPr>
        <w:t>אליהו רביבו</w:t>
      </w:r>
      <w:r>
        <w:rPr>
          <w:rtl/>
        </w:rPr>
        <w:tab/>
      </w:r>
      <w:r>
        <w:rPr>
          <w:rtl/>
        </w:rPr>
        <w:tab/>
        <w:t xml:space="preserve">–   </w:t>
      </w:r>
      <w:r>
        <w:rPr>
          <w:rFonts w:hint="cs"/>
          <w:rtl/>
        </w:rPr>
        <w:t>אינו נוכח</w:t>
      </w:r>
    </w:p>
    <w:p w:rsidR="00932198" w:rsidRDefault="00932198" w:rsidP="00271E4F">
      <w:pPr>
        <w:rPr>
          <w:rtl/>
        </w:rPr>
      </w:pPr>
      <w:r>
        <w:rPr>
          <w:rtl/>
        </w:rPr>
        <w:t>אפרת רייטן מרום</w:t>
      </w:r>
      <w:r>
        <w:rPr>
          <w:rtl/>
        </w:rPr>
        <w:tab/>
        <w:t xml:space="preserve">–   </w:t>
      </w:r>
      <w:r>
        <w:rPr>
          <w:rFonts w:hint="cs"/>
          <w:rtl/>
        </w:rPr>
        <w:t>אינה נוכחת</w:t>
      </w:r>
    </w:p>
    <w:p w:rsidR="00932198" w:rsidRDefault="00932198" w:rsidP="00271E4F">
      <w:pPr>
        <w:rPr>
          <w:rtl/>
        </w:rPr>
      </w:pPr>
      <w:r>
        <w:rPr>
          <w:rtl/>
        </w:rPr>
        <w:t>אלעזר שטרן</w:t>
      </w:r>
      <w:r>
        <w:rPr>
          <w:rtl/>
        </w:rPr>
        <w:tab/>
      </w:r>
      <w:r>
        <w:rPr>
          <w:rtl/>
        </w:rPr>
        <w:tab/>
        <w:t xml:space="preserve">–   </w:t>
      </w:r>
      <w:r>
        <w:rPr>
          <w:rFonts w:hint="cs"/>
          <w:rtl/>
        </w:rPr>
        <w:t>בעד</w:t>
      </w:r>
    </w:p>
    <w:p w:rsidR="00932198" w:rsidRDefault="00932198" w:rsidP="00271E4F">
      <w:pPr>
        <w:rPr>
          <w:rtl/>
        </w:rPr>
      </w:pPr>
      <w:r>
        <w:rPr>
          <w:rtl/>
        </w:rPr>
        <w:t>מיכל שיר סגמן</w:t>
      </w:r>
      <w:r>
        <w:rPr>
          <w:rtl/>
        </w:rPr>
        <w:tab/>
      </w:r>
      <w:r>
        <w:rPr>
          <w:rtl/>
        </w:rPr>
        <w:tab/>
        <w:t xml:space="preserve">–   </w:t>
      </w:r>
      <w:r>
        <w:rPr>
          <w:rFonts w:hint="cs"/>
          <w:rtl/>
        </w:rPr>
        <w:t>אינה נוכחת</w:t>
      </w:r>
    </w:p>
    <w:p w:rsidR="00932198" w:rsidRDefault="00932198" w:rsidP="00271E4F">
      <w:pPr>
        <w:rPr>
          <w:rtl/>
        </w:rPr>
      </w:pPr>
      <w:r>
        <w:rPr>
          <w:rtl/>
        </w:rPr>
        <w:t>עאידה תומא סלימאן</w:t>
      </w:r>
      <w:r>
        <w:rPr>
          <w:rtl/>
        </w:rPr>
        <w:tab/>
        <w:t xml:space="preserve">–   </w:t>
      </w:r>
      <w:r>
        <w:rPr>
          <w:rFonts w:hint="cs"/>
          <w:rtl/>
        </w:rPr>
        <w:t>אינה נוכחת</w:t>
      </w:r>
    </w:p>
    <w:p w:rsidR="00932198" w:rsidRDefault="00932198" w:rsidP="00271E4F">
      <w:pPr>
        <w:rPr>
          <w:rtl/>
        </w:rPr>
      </w:pPr>
      <w:r>
        <w:rPr>
          <w:rtl/>
        </w:rPr>
        <w:t>פנינה תמנו</w:t>
      </w:r>
      <w:r>
        <w:rPr>
          <w:rtl/>
        </w:rPr>
        <w:tab/>
      </w:r>
      <w:r>
        <w:rPr>
          <w:rtl/>
        </w:rPr>
        <w:tab/>
        <w:t xml:space="preserve">–   </w:t>
      </w:r>
      <w:r>
        <w:rPr>
          <w:rFonts w:hint="cs"/>
          <w:rtl/>
        </w:rPr>
        <w:t>אינה נוכחת</w:t>
      </w:r>
    </w:p>
    <w:p w:rsidR="00932198" w:rsidRDefault="00932198" w:rsidP="00271E4F">
      <w:pPr>
        <w:rPr>
          <w:rtl/>
        </w:rPr>
      </w:pPr>
    </w:p>
    <w:p w:rsidR="00932198" w:rsidRDefault="00932198" w:rsidP="00271E4F">
      <w:pPr>
        <w:pStyle w:val="af6"/>
        <w:keepNext/>
        <w:rPr>
          <w:rtl/>
        </w:rPr>
      </w:pPr>
      <w:bookmarkStart w:id="1422" w:name="ET_yor_6688_4"/>
      <w:r w:rsidRPr="00946B28">
        <w:rPr>
          <w:rStyle w:val="TagStyle"/>
          <w:rtl/>
        </w:rPr>
        <w:t xml:space="preserve"> &lt;&lt; יור &gt;&gt;</w:t>
      </w:r>
      <w:r w:rsidRPr="003548EF">
        <w:rPr>
          <w:rStyle w:val="TagStyle"/>
          <w:rtl/>
        </w:rPr>
        <w:t xml:space="preserve"> </w:t>
      </w:r>
      <w:r>
        <w:rPr>
          <w:rtl/>
        </w:rPr>
        <w:t>היו"ר יעקב מרגי:</w:t>
      </w:r>
      <w:r w:rsidRPr="003548EF">
        <w:rPr>
          <w:rStyle w:val="TagStyle"/>
          <w:rtl/>
        </w:rPr>
        <w:t xml:space="preserve"> </w:t>
      </w:r>
      <w:r w:rsidRPr="00946B28">
        <w:rPr>
          <w:rStyle w:val="TagStyle"/>
          <w:rtl/>
        </w:rPr>
        <w:t>&lt;&lt; יור &gt;&gt;</w:t>
      </w:r>
      <w:r>
        <w:rPr>
          <w:rtl/>
        </w:rPr>
        <w:t xml:space="preserve">   </w:t>
      </w:r>
      <w:bookmarkEnd w:id="1422"/>
    </w:p>
    <w:p w:rsidR="00932198" w:rsidRDefault="00932198" w:rsidP="00CA212C">
      <w:pPr>
        <w:rPr>
          <w:rtl/>
        </w:rPr>
      </w:pPr>
    </w:p>
    <w:p w:rsidR="00932198" w:rsidRDefault="00932198" w:rsidP="00271E4F">
      <w:pPr>
        <w:rPr>
          <w:rtl/>
        </w:rPr>
      </w:pPr>
      <w:r>
        <w:rPr>
          <w:rFonts w:hint="cs"/>
          <w:rtl/>
        </w:rPr>
        <w:t xml:space="preserve">האם יש חברי כנסת שנוכחים באולם, מעוניינים להשתתף בהצבעה ולא השתתפו? </w:t>
      </w:r>
    </w:p>
    <w:p w:rsidR="00932198" w:rsidRDefault="00932198" w:rsidP="00271E4F">
      <w:pPr>
        <w:rPr>
          <w:rtl/>
        </w:rPr>
      </w:pPr>
    </w:p>
    <w:p w:rsidR="00932198" w:rsidRDefault="00932198" w:rsidP="00271E4F">
      <w:pPr>
        <w:pStyle w:val="af5"/>
        <w:keepNext/>
        <w:rPr>
          <w:rtl/>
        </w:rPr>
      </w:pPr>
      <w:r w:rsidRPr="00946B28">
        <w:rPr>
          <w:rStyle w:val="TagStyle"/>
          <w:rtl/>
        </w:rPr>
        <w:t xml:space="preserve"> &lt;&lt; קריאה &gt;&gt;</w:t>
      </w:r>
      <w:r w:rsidRPr="003548EF">
        <w:rPr>
          <w:rStyle w:val="TagStyle"/>
          <w:rtl/>
        </w:rPr>
        <w:t xml:space="preserve"> </w:t>
      </w:r>
      <w:r>
        <w:rPr>
          <w:rtl/>
        </w:rPr>
        <w:t>מזכיר הכנסת דן מרזוק:</w:t>
      </w:r>
      <w:r w:rsidRPr="003548EF">
        <w:rPr>
          <w:rStyle w:val="TagStyle"/>
          <w:rtl/>
        </w:rPr>
        <w:t xml:space="preserve"> </w:t>
      </w:r>
      <w:r w:rsidRPr="00946B28">
        <w:rPr>
          <w:rStyle w:val="TagStyle"/>
          <w:rtl/>
        </w:rPr>
        <w:t>&lt;&lt; קריאה &gt;&gt;</w:t>
      </w:r>
      <w:r>
        <w:rPr>
          <w:rtl/>
        </w:rPr>
        <w:t xml:space="preserve">   </w:t>
      </w:r>
    </w:p>
    <w:p w:rsidR="00932198" w:rsidRDefault="00932198" w:rsidP="00271E4F">
      <w:pPr>
        <w:ind w:firstLine="0"/>
        <w:rPr>
          <w:rtl/>
        </w:rPr>
      </w:pPr>
      <w:r>
        <w:rPr>
          <w:rFonts w:hint="cs"/>
          <w:rtl/>
        </w:rPr>
        <w:t>(קורא בשם חבר הכנסת)</w:t>
      </w:r>
    </w:p>
    <w:p w:rsidR="00932198" w:rsidRPr="00B11807" w:rsidRDefault="00932198" w:rsidP="00271E4F">
      <w:pPr>
        <w:rPr>
          <w:rtl/>
        </w:rPr>
      </w:pPr>
    </w:p>
    <w:p w:rsidR="00932198" w:rsidRDefault="00932198" w:rsidP="00271E4F">
      <w:pPr>
        <w:rPr>
          <w:rtl/>
        </w:rPr>
      </w:pPr>
      <w:r>
        <w:rPr>
          <w:rFonts w:hint="cs"/>
          <w:rtl/>
        </w:rPr>
        <w:t xml:space="preserve">צבי ידידיה סוכות </w:t>
      </w:r>
      <w:r>
        <w:rPr>
          <w:rtl/>
        </w:rPr>
        <w:tab/>
      </w:r>
      <w:r>
        <w:rPr>
          <w:rFonts w:hint="cs"/>
          <w:rtl/>
        </w:rPr>
        <w:t xml:space="preserve">  </w:t>
      </w:r>
      <w:r>
        <w:rPr>
          <w:rtl/>
        </w:rPr>
        <w:t>–</w:t>
      </w:r>
      <w:r>
        <w:rPr>
          <w:rFonts w:hint="cs"/>
          <w:rtl/>
        </w:rPr>
        <w:t xml:space="preserve">   נגד </w:t>
      </w:r>
    </w:p>
    <w:p w:rsidR="00932198" w:rsidRDefault="00932198" w:rsidP="00271E4F">
      <w:pPr>
        <w:rPr>
          <w:rtl/>
        </w:rPr>
      </w:pPr>
    </w:p>
    <w:p w:rsidR="00932198" w:rsidRDefault="00932198" w:rsidP="00271E4F">
      <w:pPr>
        <w:pStyle w:val="af6"/>
        <w:keepNext/>
        <w:rPr>
          <w:rtl/>
        </w:rPr>
      </w:pPr>
      <w:bookmarkStart w:id="1423" w:name="ET_yor_6688_6"/>
      <w:r w:rsidRPr="00946B28">
        <w:rPr>
          <w:rStyle w:val="TagStyle"/>
          <w:rtl/>
        </w:rPr>
        <w:t xml:space="preserve"> &lt;&lt; יור &gt;&gt;</w:t>
      </w:r>
      <w:r w:rsidRPr="003548EF">
        <w:rPr>
          <w:rStyle w:val="TagStyle"/>
          <w:rtl/>
        </w:rPr>
        <w:t xml:space="preserve"> </w:t>
      </w:r>
      <w:r>
        <w:rPr>
          <w:rtl/>
        </w:rPr>
        <w:t>היו"ר יעקב מרגי:</w:t>
      </w:r>
      <w:r w:rsidRPr="003548EF">
        <w:rPr>
          <w:rStyle w:val="TagStyle"/>
          <w:rtl/>
        </w:rPr>
        <w:t xml:space="preserve"> </w:t>
      </w:r>
      <w:r w:rsidRPr="00946B28">
        <w:rPr>
          <w:rStyle w:val="TagStyle"/>
          <w:rtl/>
        </w:rPr>
        <w:t>&lt;&lt; יור &gt;&gt;</w:t>
      </w:r>
      <w:r>
        <w:rPr>
          <w:rtl/>
        </w:rPr>
        <w:t xml:space="preserve">   </w:t>
      </w:r>
      <w:bookmarkEnd w:id="1423"/>
    </w:p>
    <w:p w:rsidR="00932198" w:rsidRDefault="00932198" w:rsidP="00CA212C">
      <w:pPr>
        <w:rPr>
          <w:rtl/>
        </w:rPr>
      </w:pPr>
    </w:p>
    <w:p w:rsidR="00932198" w:rsidRDefault="00932198" w:rsidP="001357C4">
      <w:pPr>
        <w:rPr>
          <w:rtl/>
        </w:rPr>
      </w:pPr>
      <w:r>
        <w:rPr>
          <w:rFonts w:hint="cs"/>
          <w:rtl/>
        </w:rPr>
        <w:t xml:space="preserve">יש? אם אין, תמה ההצבעה. נא להגיש את תוצאות ההצבעה. </w:t>
      </w:r>
      <w:bookmarkStart w:id="1424" w:name="_ETM_Q10_557170"/>
      <w:bookmarkStart w:id="1425" w:name="_ETM_Q10_557220"/>
      <w:bookmarkStart w:id="1426" w:name="_ETM_Q10_557338"/>
      <w:bookmarkStart w:id="1427" w:name="_ETM_Q10_557381"/>
      <w:bookmarkEnd w:id="1424"/>
      <w:bookmarkEnd w:id="1425"/>
      <w:bookmarkEnd w:id="1426"/>
      <w:bookmarkEnd w:id="1427"/>
      <w:r>
        <w:rPr>
          <w:rFonts w:hint="cs"/>
          <w:rtl/>
        </w:rPr>
        <w:t xml:space="preserve">חברי הכנסת, לתשומת ליבכם, בעד הצעת החוק הצביעו 29 חברי כנסת, נגד </w:t>
      </w:r>
      <w:r>
        <w:rPr>
          <w:rtl/>
        </w:rPr>
        <w:t>–</w:t>
      </w:r>
      <w:r>
        <w:rPr>
          <w:rFonts w:hint="cs"/>
          <w:rtl/>
        </w:rPr>
        <w:t xml:space="preserve"> </w:t>
      </w:r>
      <w:bookmarkStart w:id="1428" w:name="_ETM_Q10_575898"/>
      <w:bookmarkEnd w:id="1428"/>
      <w:r>
        <w:rPr>
          <w:rFonts w:hint="cs"/>
          <w:rtl/>
        </w:rPr>
        <w:t>49</w:t>
      </w:r>
      <w:bookmarkStart w:id="1429" w:name="_ETM_Q10_693687"/>
      <w:bookmarkEnd w:id="1429"/>
      <w:r>
        <w:rPr>
          <w:rFonts w:hint="cs"/>
          <w:rtl/>
        </w:rPr>
        <w:t xml:space="preserve"> חברי כנסת. אי לכך אני קובע כי הצעת חוק צער בעלי חיים (הגנה על בעלי חיים) (תיקון </w:t>
      </w:r>
      <w:r>
        <w:rPr>
          <w:rtl/>
        </w:rPr>
        <w:t>–</w:t>
      </w:r>
      <w:r>
        <w:rPr>
          <w:rFonts w:hint="cs"/>
          <w:rtl/>
        </w:rPr>
        <w:t xml:space="preserve"> איסור שימוש בבעלי חיים במוסד חינוך או תרבות), התשפ"ה</w:t>
      </w:r>
      <w:r>
        <w:rPr>
          <w:rtl/>
        </w:rPr>
        <w:t>–</w:t>
      </w:r>
      <w:r>
        <w:rPr>
          <w:rFonts w:hint="cs"/>
          <w:rtl/>
        </w:rPr>
        <w:t xml:space="preserve">2024, לא אושרה, ותוסר מסדר-היום. </w:t>
      </w:r>
    </w:p>
    <w:p w:rsidR="00932198" w:rsidRDefault="00932198" w:rsidP="001357C4">
      <w:pPr>
        <w:rPr>
          <w:rtl/>
        </w:rPr>
      </w:pPr>
    </w:p>
    <w:p w:rsidR="00932198" w:rsidRDefault="00932198" w:rsidP="001357C4">
      <w:pPr>
        <w:rPr>
          <w:rtl/>
        </w:rPr>
      </w:pPr>
    </w:p>
    <w:p w:rsidR="00932198" w:rsidRDefault="00932198" w:rsidP="00271E4F">
      <w:pPr>
        <w:pStyle w:val="a6"/>
        <w:rPr>
          <w:rtl/>
        </w:rPr>
      </w:pPr>
      <w:bookmarkStart w:id="1430" w:name="ET_hatsach_648973_7"/>
      <w:r w:rsidRPr="00946B28">
        <w:rPr>
          <w:rStyle w:val="TagStyle"/>
          <w:rtl/>
        </w:rPr>
        <w:t xml:space="preserve"> &lt;&lt; הצח &gt;&gt;</w:t>
      </w:r>
      <w:r w:rsidRPr="003548EF">
        <w:rPr>
          <w:rStyle w:val="TagStyle"/>
          <w:rtl/>
        </w:rPr>
        <w:t xml:space="preserve"> </w:t>
      </w:r>
      <w:bookmarkStart w:id="1431" w:name="_Toc233882696"/>
      <w:bookmarkStart w:id="1432" w:name="_Toc233882852"/>
      <w:r>
        <w:rPr>
          <w:rtl/>
        </w:rPr>
        <w:t>הצעת חוק הקמת ועדת חקירה ממלכתית לאירועי 7 באוקטובר, התשפ"ו–2025</w:t>
      </w:r>
      <w:bookmarkEnd w:id="1431"/>
      <w:bookmarkEnd w:id="1432"/>
      <w:r w:rsidRPr="003548EF">
        <w:rPr>
          <w:rStyle w:val="TagStyle"/>
          <w:rtl/>
        </w:rPr>
        <w:t xml:space="preserve"> </w:t>
      </w:r>
      <w:r w:rsidRPr="00946B28">
        <w:rPr>
          <w:rStyle w:val="TagStyle"/>
          <w:rtl/>
        </w:rPr>
        <w:t>&lt;&lt; הצח &gt;&gt;</w:t>
      </w:r>
      <w:r>
        <w:rPr>
          <w:rtl/>
        </w:rPr>
        <w:t xml:space="preserve">   </w:t>
      </w:r>
      <w:bookmarkEnd w:id="1430"/>
    </w:p>
    <w:p w:rsidR="00932198" w:rsidRDefault="00932198" w:rsidP="00CA212C">
      <w:pPr>
        <w:rPr>
          <w:rtl/>
        </w:rPr>
      </w:pPr>
      <w:r>
        <w:rPr>
          <w:rtl/>
        </w:rPr>
        <w:t>[הצעת חוק פ</w:t>
      </w:r>
      <w:r>
        <w:rPr>
          <w:rFonts w:hint="cs"/>
          <w:rtl/>
        </w:rPr>
        <w:t>/6339/25</w:t>
      </w:r>
      <w:r>
        <w:rPr>
          <w:rtl/>
        </w:rPr>
        <w:t>; נספחות.]</w:t>
      </w:r>
    </w:p>
    <w:p w:rsidR="00932198" w:rsidRDefault="00932198" w:rsidP="00271E4F">
      <w:pPr>
        <w:pStyle w:val="-0"/>
        <w:rPr>
          <w:rtl/>
        </w:rPr>
      </w:pPr>
      <w:r>
        <w:rPr>
          <w:rtl/>
        </w:rPr>
        <w:t>(הצעת חבר הכנסת</w:t>
      </w:r>
      <w:r>
        <w:rPr>
          <w:rFonts w:hint="cs"/>
          <w:rtl/>
        </w:rPr>
        <w:t xml:space="preserve"> מאיר כהן</w:t>
      </w:r>
      <w:r>
        <w:rPr>
          <w:rtl/>
        </w:rPr>
        <w:t>)</w:t>
      </w:r>
    </w:p>
    <w:p w:rsidR="00932198" w:rsidRDefault="00932198" w:rsidP="00271E4F">
      <w:pPr>
        <w:rPr>
          <w:rtl/>
        </w:rPr>
      </w:pPr>
    </w:p>
    <w:p w:rsidR="00932198" w:rsidRDefault="00932198" w:rsidP="00271E4F">
      <w:pPr>
        <w:pStyle w:val="af6"/>
        <w:keepNext/>
        <w:rPr>
          <w:rtl/>
        </w:rPr>
      </w:pPr>
      <w:bookmarkStart w:id="1433" w:name="ET_yor_6688_8"/>
      <w:r w:rsidRPr="00946B28">
        <w:rPr>
          <w:rStyle w:val="TagStyle"/>
          <w:rtl/>
        </w:rPr>
        <w:t xml:space="preserve"> &lt;&lt; יור &gt;&gt;</w:t>
      </w:r>
      <w:r w:rsidRPr="00EA0F04">
        <w:rPr>
          <w:rStyle w:val="TagStyle"/>
          <w:rtl/>
        </w:rPr>
        <w:t xml:space="preserve"> </w:t>
      </w:r>
      <w:r>
        <w:rPr>
          <w:rtl/>
        </w:rPr>
        <w:t>היו"ר יעקב מרגי:</w:t>
      </w:r>
      <w:r w:rsidRPr="00EA0F04">
        <w:rPr>
          <w:rStyle w:val="TagStyle"/>
          <w:rtl/>
        </w:rPr>
        <w:t xml:space="preserve"> </w:t>
      </w:r>
      <w:r w:rsidRPr="00946B28">
        <w:rPr>
          <w:rStyle w:val="TagStyle"/>
          <w:rtl/>
        </w:rPr>
        <w:t>&lt;&lt; יור &gt;&gt;</w:t>
      </w:r>
      <w:r>
        <w:rPr>
          <w:rtl/>
        </w:rPr>
        <w:t xml:space="preserve">   </w:t>
      </w:r>
      <w:bookmarkEnd w:id="1433"/>
    </w:p>
    <w:p w:rsidR="00932198" w:rsidRDefault="00932198" w:rsidP="00CA212C">
      <w:pPr>
        <w:rPr>
          <w:rtl/>
        </w:rPr>
      </w:pPr>
    </w:p>
    <w:p w:rsidR="00932198" w:rsidRDefault="00932198" w:rsidP="001357C4">
      <w:pPr>
        <w:rPr>
          <w:rtl/>
        </w:rPr>
      </w:pPr>
      <w:r>
        <w:rPr>
          <w:rFonts w:hint="cs"/>
          <w:rtl/>
        </w:rPr>
        <w:t xml:space="preserve">חברי הכנסת, אנו עוברים לנושא הבא בסדר-היום </w:t>
      </w:r>
      <w:r>
        <w:rPr>
          <w:rFonts w:hint="eastAsia"/>
          <w:rtl/>
        </w:rPr>
        <w:t xml:space="preserve">– </w:t>
      </w:r>
      <w:r>
        <w:rPr>
          <w:rFonts w:hint="cs"/>
          <w:rtl/>
        </w:rPr>
        <w:t xml:space="preserve">הצעת חוק ועדת חקירה ממלכתית לאירועי </w:t>
      </w:r>
      <w:bookmarkStart w:id="1434" w:name="_ETM_Q10_715433"/>
      <w:bookmarkEnd w:id="1434"/>
      <w:r>
        <w:rPr>
          <w:rFonts w:hint="cs"/>
          <w:rtl/>
        </w:rPr>
        <w:t>7 באוקטובר, התשפ"ו</w:t>
      </w:r>
      <w:r>
        <w:rPr>
          <w:rtl/>
        </w:rPr>
        <w:t>–</w:t>
      </w:r>
      <w:r>
        <w:rPr>
          <w:rFonts w:hint="cs"/>
          <w:rtl/>
        </w:rPr>
        <w:t xml:space="preserve">2025, של חבר </w:t>
      </w:r>
      <w:bookmarkStart w:id="1435" w:name="_ETM_Q10_716304"/>
      <w:bookmarkEnd w:id="1435"/>
      <w:r>
        <w:rPr>
          <w:rFonts w:hint="cs"/>
          <w:rtl/>
        </w:rPr>
        <w:t xml:space="preserve">הכנסת מאיר כהן. בעקביות רבה אני מזמין את חבר הכנסת מאיר כהן להציג את הצעת החוק. עד עשר </w:t>
      </w:r>
      <w:bookmarkStart w:id="1436" w:name="_ETM_Q10_735078"/>
      <w:bookmarkEnd w:id="1436"/>
      <w:r>
        <w:rPr>
          <w:rFonts w:hint="cs"/>
          <w:rtl/>
        </w:rPr>
        <w:t xml:space="preserve">דקות לרשותך. </w:t>
      </w:r>
    </w:p>
    <w:p w:rsidR="00932198" w:rsidRDefault="00932198" w:rsidP="00271E4F">
      <w:pPr>
        <w:rPr>
          <w:rtl/>
        </w:rPr>
      </w:pPr>
    </w:p>
    <w:p w:rsidR="00932198" w:rsidRDefault="00932198" w:rsidP="00271E4F">
      <w:pPr>
        <w:pStyle w:val="a4"/>
        <w:keepNext/>
        <w:rPr>
          <w:rtl/>
        </w:rPr>
      </w:pPr>
      <w:bookmarkStart w:id="1437" w:name="ET_speaker_5082_9"/>
      <w:r w:rsidRPr="00946B28">
        <w:rPr>
          <w:rStyle w:val="TagStyle"/>
          <w:rtl/>
        </w:rPr>
        <w:t xml:space="preserve"> &lt;&lt; דובר &gt;&gt;</w:t>
      </w:r>
      <w:r w:rsidRPr="00EA0F04">
        <w:rPr>
          <w:rStyle w:val="TagStyle"/>
          <w:rtl/>
        </w:rPr>
        <w:t xml:space="preserve"> </w:t>
      </w:r>
      <w:bookmarkStart w:id="1438" w:name="_Toc233882697"/>
      <w:bookmarkStart w:id="1439" w:name="_Toc233882853"/>
      <w:r>
        <w:rPr>
          <w:rtl/>
        </w:rPr>
        <w:t>מאיר כהן (יש עתיד):</w:t>
      </w:r>
      <w:bookmarkEnd w:id="1438"/>
      <w:bookmarkEnd w:id="1439"/>
      <w:r w:rsidRPr="00EA0F04">
        <w:rPr>
          <w:rStyle w:val="TagStyle"/>
          <w:rtl/>
        </w:rPr>
        <w:t xml:space="preserve"> </w:t>
      </w:r>
      <w:r w:rsidRPr="00946B28">
        <w:rPr>
          <w:rStyle w:val="TagStyle"/>
          <w:rtl/>
        </w:rPr>
        <w:t>&lt;&lt; דובר &gt;&gt;</w:t>
      </w:r>
      <w:r>
        <w:rPr>
          <w:rtl/>
        </w:rPr>
        <w:t xml:space="preserve">   </w:t>
      </w:r>
      <w:bookmarkEnd w:id="1437"/>
    </w:p>
    <w:p w:rsidR="00932198" w:rsidRDefault="00932198" w:rsidP="00CA212C">
      <w:pPr>
        <w:rPr>
          <w:rtl/>
        </w:rPr>
      </w:pPr>
    </w:p>
    <w:p w:rsidR="00932198" w:rsidRDefault="00932198" w:rsidP="00CA212C">
      <w:pPr>
        <w:rPr>
          <w:rtl/>
        </w:rPr>
      </w:pPr>
      <w:r>
        <w:rPr>
          <w:rFonts w:hint="cs"/>
          <w:rtl/>
        </w:rPr>
        <w:t>אדוני היושב</w:t>
      </w:r>
      <w:r w:rsidR="00CA212C">
        <w:rPr>
          <w:rFonts w:hint="cs"/>
          <w:rtl/>
        </w:rPr>
        <w:t>-</w:t>
      </w:r>
      <w:r>
        <w:rPr>
          <w:rFonts w:hint="cs"/>
          <w:rtl/>
        </w:rPr>
        <w:t>ראש, כנסת נכבדה, חברות וחברי כנסת נכבדים,</w:t>
      </w:r>
      <w:bookmarkStart w:id="1440" w:name="_ETM_Q10_737677"/>
      <w:bookmarkEnd w:id="1440"/>
      <w:r>
        <w:rPr>
          <w:rFonts w:hint="cs"/>
          <w:rtl/>
        </w:rPr>
        <w:t xml:space="preserve"> אני רוצה שנזכור שמחר בבוקר, ואני פונה לכולם </w:t>
      </w:r>
      <w:r>
        <w:rPr>
          <w:rtl/>
        </w:rPr>
        <w:t>–</w:t>
      </w:r>
      <w:r>
        <w:rPr>
          <w:rFonts w:hint="cs"/>
          <w:rtl/>
        </w:rPr>
        <w:t xml:space="preserve"> </w:t>
      </w:r>
      <w:bookmarkStart w:id="1441" w:name="_ETM_Q10_750803"/>
      <w:bookmarkEnd w:id="1441"/>
      <w:r>
        <w:rPr>
          <w:rFonts w:hint="cs"/>
          <w:rtl/>
        </w:rPr>
        <w:t xml:space="preserve">מה אנחנו נעשה מחר בבוקר, ב-06:29? איפה אנחנו נהיה כשהשעון יראה בדיוק את השעה הזאת מחר? </w:t>
      </w:r>
    </w:p>
    <w:p w:rsidR="00932198" w:rsidRDefault="00932198" w:rsidP="00874239">
      <w:pPr>
        <w:rPr>
          <w:color w:val="0000FF"/>
          <w:rtl/>
        </w:rPr>
      </w:pPr>
    </w:p>
    <w:p w:rsidR="00932198" w:rsidRDefault="00932198" w:rsidP="00271E4F">
      <w:pPr>
        <w:pStyle w:val="af6"/>
        <w:keepNext/>
        <w:rPr>
          <w:rtl/>
        </w:rPr>
      </w:pPr>
      <w:bookmarkStart w:id="1442" w:name="TOR_Q11"/>
      <w:bookmarkStart w:id="1443" w:name="ET_yor_6688_31"/>
      <w:bookmarkEnd w:id="1442"/>
      <w:r w:rsidRPr="00573105">
        <w:rPr>
          <w:rStyle w:val="TagStyle"/>
          <w:rtl/>
        </w:rPr>
        <w:t xml:space="preserve">&lt;&lt; יור &gt;&gt; </w:t>
      </w:r>
      <w:r>
        <w:rPr>
          <w:rtl/>
        </w:rPr>
        <w:t>היו"ר יעקב מרגי:</w:t>
      </w:r>
      <w:r w:rsidRPr="00573105">
        <w:rPr>
          <w:rStyle w:val="TagStyle"/>
          <w:rtl/>
        </w:rPr>
        <w:t xml:space="preserve"> &lt;&lt; יור &gt;&gt;</w:t>
      </w:r>
      <w:r>
        <w:rPr>
          <w:rtl/>
        </w:rPr>
        <w:t xml:space="preserve"> </w:t>
      </w:r>
      <w:bookmarkEnd w:id="1443"/>
    </w:p>
    <w:p w:rsidR="00932198" w:rsidRDefault="00932198" w:rsidP="00CA212C">
      <w:pPr>
        <w:rPr>
          <w:rtl/>
          <w:lang w:eastAsia="he-IL"/>
        </w:rPr>
      </w:pPr>
    </w:p>
    <w:p w:rsidR="00932198" w:rsidRDefault="00932198" w:rsidP="00271E4F">
      <w:pPr>
        <w:rPr>
          <w:rtl/>
          <w:lang w:eastAsia="he-IL"/>
        </w:rPr>
      </w:pPr>
      <w:r>
        <w:rPr>
          <w:rFonts w:hint="cs"/>
          <w:rtl/>
          <w:lang w:eastAsia="he-IL"/>
        </w:rPr>
        <w:t>בבית הכנסת.</w:t>
      </w:r>
    </w:p>
    <w:p w:rsidR="00932198" w:rsidRDefault="00932198" w:rsidP="00271E4F">
      <w:pPr>
        <w:rPr>
          <w:rtl/>
          <w:lang w:eastAsia="he-IL"/>
        </w:rPr>
      </w:pPr>
    </w:p>
    <w:p w:rsidR="00932198" w:rsidRDefault="00932198" w:rsidP="00271E4F">
      <w:pPr>
        <w:pStyle w:val="-"/>
        <w:keepNext/>
        <w:rPr>
          <w:rtl/>
        </w:rPr>
      </w:pPr>
      <w:bookmarkStart w:id="1444" w:name="ET_speakercontinue_5082_32"/>
      <w:r w:rsidRPr="00573105">
        <w:rPr>
          <w:rStyle w:val="TagStyle"/>
          <w:rtl/>
        </w:rPr>
        <w:t xml:space="preserve"> &lt;&lt; דובר_המשך &gt;&gt; </w:t>
      </w:r>
      <w:r>
        <w:rPr>
          <w:rtl/>
        </w:rPr>
        <w:t>מאיר כהן (יש עתיד):</w:t>
      </w:r>
      <w:r w:rsidRPr="00573105">
        <w:rPr>
          <w:rStyle w:val="TagStyle"/>
          <w:rtl/>
        </w:rPr>
        <w:t xml:space="preserve"> &lt;&lt; דובר_המשך &gt;&gt;</w:t>
      </w:r>
      <w:r>
        <w:rPr>
          <w:rtl/>
        </w:rPr>
        <w:t xml:space="preserve"> </w:t>
      </w:r>
      <w:bookmarkEnd w:id="1444"/>
    </w:p>
    <w:p w:rsidR="00932198" w:rsidRDefault="00932198" w:rsidP="00CA212C">
      <w:pPr>
        <w:rPr>
          <w:rtl/>
          <w:lang w:eastAsia="he-IL"/>
        </w:rPr>
      </w:pPr>
    </w:p>
    <w:p w:rsidR="00932198" w:rsidRDefault="00932198" w:rsidP="001357C4">
      <w:pPr>
        <w:rPr>
          <w:rtl/>
          <w:lang w:eastAsia="he-IL"/>
        </w:rPr>
      </w:pPr>
      <w:r>
        <w:rPr>
          <w:rFonts w:hint="cs"/>
          <w:rtl/>
          <w:lang w:eastAsia="he-IL"/>
        </w:rPr>
        <w:t xml:space="preserve">חלקנו נהיה באיזה ריאיון טלוויזיה. חלקנו, הפוליטיקאים, נהיה בריאיון טלוויזיה מתחמק, </w:t>
      </w:r>
      <w:bookmarkStart w:id="1445" w:name="_ETM_Q11_173156"/>
      <w:bookmarkEnd w:id="1445"/>
      <w:r>
        <w:rPr>
          <w:rFonts w:hint="cs"/>
          <w:rtl/>
          <w:lang w:eastAsia="he-IL"/>
        </w:rPr>
        <w:t>ואולי חלק מכם, במקום להיות בראיונות מתחמקים</w:t>
      </w:r>
      <w:bookmarkStart w:id="1446" w:name="_ETM_Q11_180013"/>
      <w:bookmarkStart w:id="1447" w:name="_ETM_Q11_180621"/>
      <w:bookmarkStart w:id="1448" w:name="_ETM_Q11_180708"/>
      <w:bookmarkStart w:id="1449" w:name="_ETM_Q11_179540"/>
      <w:bookmarkStart w:id="1450" w:name="_ETM_Q11_179621"/>
      <w:bookmarkStart w:id="1451" w:name="_ETM_Q11_179077"/>
      <w:bookmarkStart w:id="1452" w:name="_ETM_Q11_179154"/>
      <w:bookmarkEnd w:id="1446"/>
      <w:bookmarkEnd w:id="1447"/>
      <w:bookmarkEnd w:id="1448"/>
      <w:bookmarkEnd w:id="1449"/>
      <w:bookmarkEnd w:id="1450"/>
      <w:bookmarkEnd w:id="1451"/>
      <w:bookmarkEnd w:id="1452"/>
      <w:r>
        <w:rPr>
          <w:rFonts w:hint="cs"/>
          <w:rtl/>
          <w:lang w:eastAsia="he-IL"/>
        </w:rPr>
        <w:t xml:space="preserve">, יישנו. כי מחר </w:t>
      </w:r>
      <w:bookmarkStart w:id="1453" w:name="_ETM_Q11_183262"/>
      <w:bookmarkEnd w:id="1453"/>
      <w:r>
        <w:rPr>
          <w:rFonts w:hint="cs"/>
          <w:rtl/>
          <w:lang w:eastAsia="he-IL"/>
        </w:rPr>
        <w:t xml:space="preserve">בבוקר ב-06:29 בדיוק אזרחי מדינת ישראל יתעוררו למציאות מצמררת; </w:t>
      </w:r>
      <w:bookmarkStart w:id="1454" w:name="_ETM_Q11_191174"/>
      <w:bookmarkEnd w:id="1454"/>
      <w:r>
        <w:rPr>
          <w:rFonts w:hint="cs"/>
          <w:rtl/>
          <w:lang w:eastAsia="he-IL"/>
        </w:rPr>
        <w:t xml:space="preserve">השעון האכזרי של חיינו </w:t>
      </w:r>
      <w:r>
        <w:rPr>
          <w:rFonts w:hint="eastAsia"/>
          <w:rtl/>
          <w:lang w:eastAsia="he-IL"/>
        </w:rPr>
        <w:t>–</w:t>
      </w:r>
      <w:r>
        <w:rPr>
          <w:rFonts w:hint="cs"/>
          <w:rtl/>
          <w:lang w:eastAsia="he-IL"/>
        </w:rPr>
        <w:t xml:space="preserve"> שטרן, </w:t>
      </w:r>
      <w:bookmarkStart w:id="1455" w:name="_ETM_Q11_192174"/>
      <w:bookmarkEnd w:id="1455"/>
      <w:r>
        <w:rPr>
          <w:rFonts w:hint="cs"/>
          <w:rtl/>
          <w:lang w:eastAsia="he-IL"/>
        </w:rPr>
        <w:t xml:space="preserve">אתה מפריע לי </w:t>
      </w:r>
      <w:r>
        <w:rPr>
          <w:rFonts w:hint="eastAsia"/>
          <w:rtl/>
          <w:lang w:eastAsia="he-IL"/>
        </w:rPr>
        <w:t>–</w:t>
      </w:r>
      <w:r>
        <w:rPr>
          <w:rFonts w:hint="cs"/>
          <w:rtl/>
          <w:lang w:eastAsia="he-IL"/>
        </w:rPr>
        <w:t xml:space="preserve"> השעון האכזרי של חיינו </w:t>
      </w:r>
      <w:bookmarkStart w:id="1456" w:name="_ETM_Q11_197093"/>
      <w:bookmarkEnd w:id="1456"/>
      <w:r>
        <w:rPr>
          <w:rFonts w:hint="cs"/>
          <w:rtl/>
          <w:lang w:eastAsia="he-IL"/>
        </w:rPr>
        <w:t xml:space="preserve">יציין מספר בלתי נתפס, מספר שמקפיא את הדם: 1,000 ימים </w:t>
      </w:r>
      <w:bookmarkStart w:id="1457" w:name="_ETM_Q11_201101"/>
      <w:bookmarkEnd w:id="1457"/>
      <w:r>
        <w:rPr>
          <w:rFonts w:hint="cs"/>
          <w:rtl/>
          <w:lang w:eastAsia="he-IL"/>
        </w:rPr>
        <w:t>מאותו בוקר מר</w:t>
      </w:r>
      <w:bookmarkStart w:id="1458" w:name="_ETM_Q11_203938"/>
      <w:bookmarkEnd w:id="1458"/>
      <w:r>
        <w:rPr>
          <w:rFonts w:hint="cs"/>
          <w:rtl/>
          <w:lang w:eastAsia="he-IL"/>
        </w:rPr>
        <w:t xml:space="preserve"> - -</w:t>
      </w:r>
    </w:p>
    <w:p w:rsidR="00932198" w:rsidRDefault="00932198" w:rsidP="00271E4F">
      <w:pPr>
        <w:ind w:firstLine="0"/>
        <w:rPr>
          <w:lang w:eastAsia="he-IL"/>
        </w:rPr>
      </w:pPr>
      <w:bookmarkStart w:id="1459" w:name="_ETM_Q11_204011"/>
      <w:bookmarkEnd w:id="1459"/>
    </w:p>
    <w:p w:rsidR="00932198" w:rsidRDefault="00932198" w:rsidP="00271E4F">
      <w:pPr>
        <w:pStyle w:val="af6"/>
        <w:keepNext/>
        <w:rPr>
          <w:rtl/>
        </w:rPr>
      </w:pPr>
      <w:bookmarkStart w:id="1460" w:name="ET_yor_6688_13"/>
      <w:r w:rsidRPr="00387B4A">
        <w:rPr>
          <w:rStyle w:val="TagStyle"/>
          <w:rtl/>
        </w:rPr>
        <w:t xml:space="preserve"> &lt;&lt; יור &gt;&gt; </w:t>
      </w:r>
      <w:r>
        <w:rPr>
          <w:rtl/>
        </w:rPr>
        <w:t>היו"ר יעקב מרגי:</w:t>
      </w:r>
      <w:r w:rsidRPr="00387B4A">
        <w:rPr>
          <w:rStyle w:val="TagStyle"/>
          <w:rtl/>
        </w:rPr>
        <w:t xml:space="preserve"> &lt;&lt; יור &gt;&gt;</w:t>
      </w:r>
      <w:r>
        <w:rPr>
          <w:rtl/>
        </w:rPr>
        <w:t xml:space="preserve"> </w:t>
      </w:r>
      <w:bookmarkEnd w:id="1460"/>
    </w:p>
    <w:p w:rsidR="00932198" w:rsidRDefault="00932198" w:rsidP="00CA212C">
      <w:pPr>
        <w:rPr>
          <w:rtl/>
          <w:lang w:eastAsia="he-IL"/>
        </w:rPr>
      </w:pPr>
    </w:p>
    <w:p w:rsidR="00932198" w:rsidRDefault="00932198" w:rsidP="00271E4F">
      <w:pPr>
        <w:rPr>
          <w:rtl/>
          <w:lang w:eastAsia="he-IL"/>
        </w:rPr>
      </w:pPr>
      <w:bookmarkStart w:id="1461" w:name="_ETM_Q11_205045"/>
      <w:bookmarkEnd w:id="1461"/>
      <w:r>
        <w:rPr>
          <w:rFonts w:hint="cs"/>
          <w:rtl/>
          <w:lang w:eastAsia="he-IL"/>
        </w:rPr>
        <w:t xml:space="preserve">מר ונמהר. </w:t>
      </w:r>
      <w:bookmarkStart w:id="1462" w:name="_ETM_Q11_206316"/>
      <w:bookmarkEnd w:id="1462"/>
    </w:p>
    <w:p w:rsidR="00932198" w:rsidRDefault="00932198" w:rsidP="00271E4F">
      <w:pPr>
        <w:ind w:firstLine="0"/>
        <w:rPr>
          <w:rtl/>
          <w:lang w:eastAsia="he-IL"/>
        </w:rPr>
      </w:pPr>
      <w:bookmarkStart w:id="1463" w:name="_ETM_Q11_206363"/>
      <w:bookmarkStart w:id="1464" w:name="_ETM_Q11_207082"/>
      <w:bookmarkStart w:id="1465" w:name="_ETM_Q11_205207"/>
      <w:bookmarkStart w:id="1466" w:name="_ETM_Q11_205285"/>
      <w:bookmarkEnd w:id="1463"/>
      <w:bookmarkEnd w:id="1464"/>
      <w:bookmarkEnd w:id="1465"/>
      <w:bookmarkEnd w:id="1466"/>
    </w:p>
    <w:p w:rsidR="00932198" w:rsidRDefault="00932198" w:rsidP="00271E4F">
      <w:pPr>
        <w:pStyle w:val="-"/>
        <w:keepNext/>
        <w:rPr>
          <w:rtl/>
        </w:rPr>
      </w:pPr>
      <w:bookmarkStart w:id="1467" w:name="_ETM_Q11_204216"/>
      <w:bookmarkStart w:id="1468" w:name="ET_speakercontinue_5082_15"/>
      <w:bookmarkEnd w:id="1467"/>
      <w:r w:rsidRPr="00387B4A">
        <w:rPr>
          <w:rStyle w:val="TagStyle"/>
          <w:rtl/>
        </w:rPr>
        <w:t xml:space="preserve"> &lt;&lt; דובר_המשך &gt;&gt; </w:t>
      </w:r>
      <w:r>
        <w:rPr>
          <w:rtl/>
        </w:rPr>
        <w:t>מאיר כהן (יש עתיד):</w:t>
      </w:r>
      <w:r w:rsidRPr="00387B4A">
        <w:rPr>
          <w:rStyle w:val="TagStyle"/>
          <w:rtl/>
        </w:rPr>
        <w:t xml:space="preserve"> &lt;&lt; דובר_המשך &gt;&gt;</w:t>
      </w:r>
      <w:r>
        <w:rPr>
          <w:rStyle w:val="TagStyle"/>
          <w:rtl/>
        </w:rPr>
        <w:t xml:space="preserve"> </w:t>
      </w:r>
      <w:bookmarkEnd w:id="1468"/>
    </w:p>
    <w:p w:rsidR="00932198" w:rsidRDefault="00932198" w:rsidP="00CA212C">
      <w:pPr>
        <w:rPr>
          <w:rtl/>
          <w:lang w:eastAsia="he-IL"/>
        </w:rPr>
      </w:pPr>
    </w:p>
    <w:p w:rsidR="00932198" w:rsidRDefault="00932198" w:rsidP="00271E4F">
      <w:pPr>
        <w:rPr>
          <w:rtl/>
          <w:lang w:eastAsia="he-IL"/>
        </w:rPr>
      </w:pPr>
      <w:r>
        <w:rPr>
          <w:rFonts w:hint="cs"/>
          <w:rtl/>
          <w:lang w:eastAsia="he-IL"/>
        </w:rPr>
        <w:t xml:space="preserve">- - ונמהר. תודה, אדוני. </w:t>
      </w:r>
      <w:bookmarkStart w:id="1469" w:name="_ETM_Q11_208863"/>
      <w:bookmarkEnd w:id="1469"/>
      <w:r>
        <w:rPr>
          <w:rFonts w:hint="cs"/>
          <w:rtl/>
          <w:lang w:eastAsia="he-IL"/>
        </w:rPr>
        <w:t xml:space="preserve">ככה אנחנו זוכרים את זה </w:t>
      </w:r>
      <w:r>
        <w:rPr>
          <w:rtl/>
          <w:lang w:eastAsia="he-IL"/>
        </w:rPr>
        <w:t>–</w:t>
      </w:r>
      <w:bookmarkStart w:id="1470" w:name="_ETM_Q11_208523"/>
      <w:bookmarkStart w:id="1471" w:name="_ETM_Q11_208564"/>
      <w:bookmarkEnd w:id="1470"/>
      <w:bookmarkEnd w:id="1471"/>
      <w:r>
        <w:rPr>
          <w:rFonts w:hint="cs"/>
          <w:rtl/>
          <w:lang w:eastAsia="he-IL"/>
        </w:rPr>
        <w:t xml:space="preserve"> מר ונמהר.</w:t>
      </w:r>
    </w:p>
    <w:p w:rsidR="00932198" w:rsidRDefault="00932198" w:rsidP="00271E4F">
      <w:pPr>
        <w:rPr>
          <w:rtl/>
          <w:lang w:eastAsia="he-IL"/>
        </w:rPr>
      </w:pPr>
      <w:bookmarkStart w:id="1472" w:name="_ETM_Q11_211832"/>
      <w:bookmarkStart w:id="1473" w:name="_ETM_Q11_211905"/>
      <w:bookmarkEnd w:id="1472"/>
      <w:bookmarkEnd w:id="1473"/>
    </w:p>
    <w:p w:rsidR="00932198" w:rsidRDefault="00932198" w:rsidP="00826797">
      <w:pPr>
        <w:rPr>
          <w:rtl/>
          <w:lang w:eastAsia="he-IL"/>
        </w:rPr>
      </w:pPr>
      <w:bookmarkStart w:id="1474" w:name="_ETM_Q11_211990"/>
      <w:bookmarkStart w:id="1475" w:name="_ETM_Q11_212041"/>
      <w:bookmarkStart w:id="1476" w:name="_ETM_Q11_211398"/>
      <w:bookmarkEnd w:id="1474"/>
      <w:bookmarkEnd w:id="1475"/>
      <w:bookmarkEnd w:id="1476"/>
      <w:r>
        <w:rPr>
          <w:rFonts w:hint="cs"/>
          <w:rtl/>
          <w:lang w:eastAsia="he-IL"/>
        </w:rPr>
        <w:t>1,000 ימים מאז אותו בוקר נורא של 7 באוקטובר</w:t>
      </w:r>
      <w:bookmarkStart w:id="1477" w:name="_ETM_Q11_214887"/>
      <w:bookmarkEnd w:id="1477"/>
      <w:r>
        <w:rPr>
          <w:rFonts w:hint="cs"/>
          <w:rtl/>
          <w:lang w:eastAsia="he-IL"/>
        </w:rPr>
        <w:t xml:space="preserve">. 1,000 ימים של אבל לאומי, של פצע פתוח </w:t>
      </w:r>
      <w:bookmarkStart w:id="1478" w:name="_ETM_Q11_215441"/>
      <w:bookmarkEnd w:id="1478"/>
      <w:r>
        <w:rPr>
          <w:rFonts w:hint="cs"/>
          <w:rtl/>
          <w:lang w:eastAsia="he-IL"/>
        </w:rPr>
        <w:t xml:space="preserve">ומדמם בלב כל אחד מאיתנו. 1,000 ימים שבהם משפחות </w:t>
      </w:r>
      <w:bookmarkStart w:id="1479" w:name="_ETM_Q11_220812"/>
      <w:bookmarkEnd w:id="1479"/>
      <w:r>
        <w:rPr>
          <w:rFonts w:hint="cs"/>
          <w:rtl/>
          <w:lang w:eastAsia="he-IL"/>
        </w:rPr>
        <w:t xml:space="preserve">שלמות אפילו לא התחילו לקבל זיק של תשובה, </w:t>
      </w:r>
      <w:bookmarkStart w:id="1480" w:name="_ETM_Q11_229756"/>
      <w:bookmarkEnd w:id="1480"/>
      <w:r>
        <w:rPr>
          <w:rFonts w:hint="cs"/>
          <w:rtl/>
          <w:lang w:eastAsia="he-IL"/>
        </w:rPr>
        <w:t xml:space="preserve">של אמת, של סגירת מעגל. והכול למה? כי 1,000 </w:t>
      </w:r>
      <w:bookmarkStart w:id="1481" w:name="_ETM_Q11_236118"/>
      <w:bookmarkEnd w:id="1481"/>
      <w:r>
        <w:rPr>
          <w:rFonts w:hint="cs"/>
          <w:rtl/>
          <w:lang w:eastAsia="he-IL"/>
        </w:rPr>
        <w:t xml:space="preserve">ימים שהממשלה עדיין מתנגדת ובורחת מוועדת חקירה ממלכתית. </w:t>
      </w:r>
      <w:bookmarkStart w:id="1482" w:name="_ETM_Q11_240674"/>
      <w:bookmarkEnd w:id="1482"/>
      <w:r>
        <w:rPr>
          <w:rFonts w:hint="cs"/>
          <w:rtl/>
          <w:lang w:eastAsia="he-IL"/>
        </w:rPr>
        <w:t xml:space="preserve">יש טיוח, יש מריחת זמן, </w:t>
      </w:r>
      <w:bookmarkStart w:id="1483" w:name="_ETM_Q11_244961"/>
      <w:bookmarkEnd w:id="1483"/>
      <w:r>
        <w:rPr>
          <w:rFonts w:hint="cs"/>
          <w:rtl/>
          <w:lang w:eastAsia="he-IL"/>
        </w:rPr>
        <w:t>יש תירוצים עלובים והטלת אשמה על כולם, חו</w:t>
      </w:r>
      <w:bookmarkStart w:id="1484" w:name="_ETM_Q11_253636"/>
      <w:bookmarkEnd w:id="1484"/>
      <w:r>
        <w:rPr>
          <w:rFonts w:hint="cs"/>
          <w:rtl/>
          <w:lang w:eastAsia="he-IL"/>
        </w:rPr>
        <w:t xml:space="preserve">ץ מלעשות ועדת חקירה ממלכתית שתבדוק את זה. </w:t>
      </w:r>
      <w:bookmarkStart w:id="1485" w:name="_ETM_Q11_258614"/>
      <w:bookmarkEnd w:id="1485"/>
    </w:p>
    <w:p w:rsidR="00932198" w:rsidRDefault="00932198" w:rsidP="00271E4F">
      <w:pPr>
        <w:rPr>
          <w:rtl/>
          <w:lang w:eastAsia="he-IL"/>
        </w:rPr>
      </w:pPr>
      <w:bookmarkStart w:id="1486" w:name="_ETM_Q11_258698"/>
      <w:bookmarkStart w:id="1487" w:name="_ETM_Q11_260719"/>
      <w:bookmarkEnd w:id="1486"/>
      <w:bookmarkEnd w:id="1487"/>
    </w:p>
    <w:p w:rsidR="00932198" w:rsidRDefault="00932198" w:rsidP="00826797">
      <w:pPr>
        <w:rPr>
          <w:rtl/>
          <w:lang w:eastAsia="he-IL"/>
        </w:rPr>
      </w:pPr>
      <w:bookmarkStart w:id="1488" w:name="_ETM_Q11_260774"/>
      <w:bookmarkEnd w:id="1488"/>
      <w:r>
        <w:rPr>
          <w:rFonts w:hint="cs"/>
          <w:rtl/>
          <w:lang w:eastAsia="he-IL"/>
        </w:rPr>
        <w:t xml:space="preserve">לכן </w:t>
      </w:r>
      <w:bookmarkStart w:id="1489" w:name="_ETM_Q11_256922"/>
      <w:bookmarkEnd w:id="1489"/>
      <w:r>
        <w:rPr>
          <w:rFonts w:hint="cs"/>
          <w:rtl/>
          <w:lang w:eastAsia="he-IL"/>
        </w:rPr>
        <w:t xml:space="preserve">אני עומד כאן היום, וכמו לפני חצי שנה, כשהפלתם </w:t>
      </w:r>
      <w:bookmarkStart w:id="1490" w:name="_ETM_Q11_259639"/>
      <w:bookmarkEnd w:id="1490"/>
      <w:r>
        <w:rPr>
          <w:rFonts w:hint="cs"/>
          <w:rtl/>
          <w:lang w:eastAsia="he-IL"/>
        </w:rPr>
        <w:t xml:space="preserve">את חוק </w:t>
      </w:r>
      <w:r>
        <w:rPr>
          <w:rtl/>
          <w:lang w:eastAsia="he-IL"/>
        </w:rPr>
        <w:t>–</w:t>
      </w:r>
      <w:r>
        <w:rPr>
          <w:rFonts w:hint="cs"/>
          <w:rtl/>
          <w:lang w:eastAsia="he-IL"/>
        </w:rPr>
        <w:t xml:space="preserve"> חיכיתי בסבלנות ואנ</w:t>
      </w:r>
      <w:bookmarkStart w:id="1491" w:name="_ETM_Q11_263737"/>
      <w:bookmarkEnd w:id="1491"/>
      <w:r>
        <w:rPr>
          <w:rFonts w:hint="cs"/>
          <w:rtl/>
          <w:lang w:eastAsia="he-IL"/>
        </w:rPr>
        <w:t xml:space="preserve">י מעלה את זה עוד פעם. אנחנו לא רוצים </w:t>
      </w:r>
      <w:bookmarkStart w:id="1492" w:name="_ETM_Q11_269020"/>
      <w:bookmarkEnd w:id="1492"/>
      <w:r>
        <w:rPr>
          <w:rFonts w:hint="cs"/>
          <w:rtl/>
          <w:lang w:eastAsia="he-IL"/>
        </w:rPr>
        <w:t xml:space="preserve">שזה יהיה מחר, ואנחנו גם לא רוצים שתמשיכו </w:t>
      </w:r>
      <w:bookmarkStart w:id="1493" w:name="_ETM_Q11_271232"/>
      <w:bookmarkEnd w:id="1493"/>
      <w:r>
        <w:rPr>
          <w:rFonts w:hint="cs"/>
          <w:rtl/>
          <w:lang w:eastAsia="he-IL"/>
        </w:rPr>
        <w:t xml:space="preserve">להשתמש בטיעון הזה, בתירוץ הנצחי </w:t>
      </w:r>
      <w:bookmarkStart w:id="1494" w:name="_ETM_Q11_275998"/>
      <w:bookmarkStart w:id="1495" w:name="_ETM_Q11_276060"/>
      <w:bookmarkEnd w:id="1494"/>
      <w:bookmarkEnd w:id="1495"/>
      <w:r>
        <w:rPr>
          <w:rFonts w:hint="cs"/>
          <w:rtl/>
          <w:lang w:eastAsia="he-IL"/>
        </w:rPr>
        <w:t xml:space="preserve">שתהיה ועדת </w:t>
      </w:r>
      <w:bookmarkStart w:id="1496" w:name="_ETM_Q11_275317"/>
      <w:bookmarkEnd w:id="1496"/>
      <w:r>
        <w:rPr>
          <w:rFonts w:hint="cs"/>
          <w:rtl/>
          <w:lang w:eastAsia="he-IL"/>
        </w:rPr>
        <w:t xml:space="preserve">חקירה, אבל אחרי המלחמה. אלו 1,000 ימים של </w:t>
      </w:r>
      <w:bookmarkStart w:id="1497" w:name="_ETM_Q11_281472"/>
      <w:bookmarkEnd w:id="1497"/>
      <w:r>
        <w:rPr>
          <w:rFonts w:hint="cs"/>
          <w:rtl/>
          <w:lang w:eastAsia="he-IL"/>
        </w:rPr>
        <w:t xml:space="preserve">הפקרה שהם יותר מדי. </w:t>
      </w:r>
      <w:bookmarkStart w:id="1498" w:name="_ETM_Q11_273319"/>
      <w:bookmarkStart w:id="1499" w:name="_ETM_Q11_273357"/>
      <w:bookmarkStart w:id="1500" w:name="_ETM_Q11_273805"/>
      <w:bookmarkStart w:id="1501" w:name="_ETM_Q11_273851"/>
      <w:bookmarkEnd w:id="1498"/>
      <w:bookmarkEnd w:id="1499"/>
      <w:bookmarkEnd w:id="1500"/>
      <w:bookmarkEnd w:id="1501"/>
      <w:r>
        <w:rPr>
          <w:rFonts w:hint="cs"/>
          <w:rtl/>
          <w:lang w:eastAsia="he-IL"/>
        </w:rPr>
        <w:t>אם אנחנו חפצים בחיים, אם אנחנ</w:t>
      </w:r>
      <w:bookmarkStart w:id="1502" w:name="_ETM_Q11_288279"/>
      <w:bookmarkEnd w:id="1502"/>
      <w:r>
        <w:rPr>
          <w:rFonts w:hint="cs"/>
          <w:rtl/>
          <w:lang w:eastAsia="he-IL"/>
        </w:rPr>
        <w:t xml:space="preserve">ו רוצים לקום מתוך ההריסות ולבנות מחדש את האמון שנשבר, </w:t>
      </w:r>
      <w:bookmarkStart w:id="1503" w:name="_ETM_Q11_293667"/>
      <w:bookmarkEnd w:id="1503"/>
      <w:r>
        <w:rPr>
          <w:rFonts w:hint="cs"/>
          <w:rtl/>
          <w:lang w:eastAsia="he-IL"/>
        </w:rPr>
        <w:t xml:space="preserve">לא יכולה – אנחנו לא יכולים להרשות, חברי הממשלה לא יכולים </w:t>
      </w:r>
      <w:bookmarkStart w:id="1504" w:name="_ETM_Q11_300005"/>
      <w:bookmarkEnd w:id="1504"/>
      <w:r>
        <w:rPr>
          <w:rFonts w:hint="cs"/>
          <w:rtl/>
          <w:lang w:eastAsia="he-IL"/>
        </w:rPr>
        <w:t>להרשות יום אחד של עיוורון מרצון. ממה בדיוק מפחדים?</w:t>
      </w:r>
      <w:bookmarkStart w:id="1505" w:name="_ETM_Q11_303601"/>
      <w:bookmarkEnd w:id="1505"/>
      <w:r>
        <w:rPr>
          <w:rFonts w:hint="cs"/>
          <w:rtl/>
          <w:lang w:eastAsia="he-IL"/>
        </w:rPr>
        <w:t xml:space="preserve"> מה יש להסתיר? לא צריך לפחד מוועדת חקירה ממלכתית. </w:t>
      </w:r>
    </w:p>
    <w:p w:rsidR="00932198" w:rsidRDefault="00932198" w:rsidP="00271E4F">
      <w:pPr>
        <w:rPr>
          <w:rtl/>
          <w:lang w:eastAsia="he-IL"/>
        </w:rPr>
      </w:pPr>
    </w:p>
    <w:p w:rsidR="00932198" w:rsidRDefault="00932198" w:rsidP="00271E4F">
      <w:pPr>
        <w:rPr>
          <w:rtl/>
          <w:lang w:eastAsia="he-IL"/>
        </w:rPr>
      </w:pPr>
      <w:r>
        <w:rPr>
          <w:rFonts w:hint="cs"/>
          <w:rtl/>
          <w:lang w:eastAsia="he-IL"/>
        </w:rPr>
        <w:t xml:space="preserve">לגבי </w:t>
      </w:r>
      <w:bookmarkStart w:id="1506" w:name="_ETM_Q11_312216"/>
      <w:bookmarkEnd w:id="1506"/>
      <w:r>
        <w:rPr>
          <w:rFonts w:hint="cs"/>
          <w:rtl/>
          <w:lang w:eastAsia="he-IL"/>
        </w:rPr>
        <w:t xml:space="preserve">הטיעון של השופטים </w:t>
      </w:r>
      <w:r>
        <w:rPr>
          <w:rtl/>
          <w:lang w:eastAsia="he-IL"/>
        </w:rPr>
        <w:t>–</w:t>
      </w:r>
      <w:r>
        <w:rPr>
          <w:rFonts w:hint="cs"/>
          <w:rtl/>
          <w:lang w:eastAsia="he-IL"/>
        </w:rPr>
        <w:t xml:space="preserve"> טלי, אני רוצה שתשמעי את זה. טלי.</w:t>
      </w:r>
      <w:bookmarkStart w:id="1507" w:name="_ETM_Q11_204197"/>
      <w:bookmarkStart w:id="1508" w:name="_ETM_Q11_204232"/>
      <w:bookmarkEnd w:id="1507"/>
      <w:bookmarkEnd w:id="1508"/>
    </w:p>
    <w:p w:rsidR="00932198" w:rsidRDefault="00932198" w:rsidP="00271E4F">
      <w:pPr>
        <w:rPr>
          <w:rtl/>
          <w:lang w:eastAsia="he-IL"/>
        </w:rPr>
      </w:pPr>
    </w:p>
    <w:p w:rsidR="00932198" w:rsidRDefault="00932198" w:rsidP="00271E4F">
      <w:pPr>
        <w:pStyle w:val="af5"/>
        <w:rPr>
          <w:rtl/>
        </w:rPr>
      </w:pPr>
      <w:bookmarkStart w:id="1509" w:name="ET_interruption_6345_2"/>
      <w:r w:rsidRPr="00482E83">
        <w:rPr>
          <w:rStyle w:val="TagStyle"/>
          <w:rtl/>
        </w:rPr>
        <w:t xml:space="preserve"> &lt;&lt; קריאה &gt;&gt;</w:t>
      </w:r>
      <w:r w:rsidRPr="00F768A0">
        <w:rPr>
          <w:rStyle w:val="TagStyle"/>
          <w:rtl/>
        </w:rPr>
        <w:t xml:space="preserve"> </w:t>
      </w:r>
      <w:r>
        <w:rPr>
          <w:rtl/>
        </w:rPr>
        <w:t>טלי גוטליב (הליכוד):</w:t>
      </w:r>
      <w:r w:rsidRPr="00F768A0">
        <w:rPr>
          <w:rStyle w:val="TagStyle"/>
          <w:rtl/>
        </w:rPr>
        <w:t xml:space="preserve"> </w:t>
      </w:r>
      <w:r w:rsidRPr="00482E83">
        <w:rPr>
          <w:rStyle w:val="TagStyle"/>
          <w:rtl/>
        </w:rPr>
        <w:t>&lt;&lt; קריאה &gt;&gt;</w:t>
      </w:r>
      <w:r>
        <w:rPr>
          <w:rStyle w:val="TagStyle"/>
          <w:rtl/>
        </w:rPr>
        <w:t xml:space="preserve"> </w:t>
      </w:r>
      <w:bookmarkEnd w:id="1509"/>
    </w:p>
    <w:p w:rsidR="00932198" w:rsidRDefault="00932198" w:rsidP="00CA212C">
      <w:pPr>
        <w:rPr>
          <w:rtl/>
          <w:lang w:eastAsia="he-IL"/>
        </w:rPr>
      </w:pPr>
    </w:p>
    <w:p w:rsidR="00932198" w:rsidRDefault="00932198" w:rsidP="00271E4F">
      <w:pPr>
        <w:rPr>
          <w:rtl/>
          <w:lang w:eastAsia="he-IL"/>
        </w:rPr>
      </w:pPr>
      <w:r>
        <w:rPr>
          <w:rFonts w:hint="cs"/>
          <w:rtl/>
          <w:lang w:eastAsia="he-IL"/>
        </w:rPr>
        <w:t>אני בשיחה - - -</w:t>
      </w:r>
    </w:p>
    <w:p w:rsidR="00932198" w:rsidRDefault="00932198" w:rsidP="00271E4F">
      <w:pPr>
        <w:rPr>
          <w:rtl/>
          <w:lang w:eastAsia="he-IL"/>
        </w:rPr>
      </w:pPr>
    </w:p>
    <w:p w:rsidR="00932198" w:rsidRDefault="00932198" w:rsidP="00271E4F">
      <w:pPr>
        <w:pStyle w:val="-"/>
        <w:keepNext/>
        <w:rPr>
          <w:rtl/>
        </w:rPr>
      </w:pPr>
      <w:bookmarkStart w:id="1510" w:name="ET_speakercontinue_5082_41"/>
      <w:r w:rsidRPr="00E9418B">
        <w:rPr>
          <w:rStyle w:val="TagStyle"/>
          <w:rtl/>
        </w:rPr>
        <w:t xml:space="preserve"> &lt;&lt; דובר_המשך &gt;&gt; </w:t>
      </w:r>
      <w:r>
        <w:rPr>
          <w:rtl/>
        </w:rPr>
        <w:t>מאיר כהן (יש עתיד):</w:t>
      </w:r>
      <w:r w:rsidRPr="00E9418B">
        <w:rPr>
          <w:rStyle w:val="TagStyle"/>
          <w:rtl/>
        </w:rPr>
        <w:t xml:space="preserve"> &lt;&lt; דובר_המשך &gt;&gt;</w:t>
      </w:r>
      <w:r>
        <w:rPr>
          <w:rtl/>
        </w:rPr>
        <w:t xml:space="preserve"> </w:t>
      </w:r>
      <w:bookmarkEnd w:id="1510"/>
    </w:p>
    <w:p w:rsidR="00932198" w:rsidRPr="00E9418B" w:rsidRDefault="00932198" w:rsidP="00271E4F">
      <w:pPr>
        <w:rPr>
          <w:rtl/>
          <w:lang w:eastAsia="he-IL"/>
        </w:rPr>
      </w:pPr>
    </w:p>
    <w:p w:rsidR="00932198" w:rsidRDefault="00932198" w:rsidP="00271E4F">
      <w:pPr>
        <w:rPr>
          <w:rtl/>
          <w:lang w:eastAsia="he-IL"/>
        </w:rPr>
      </w:pPr>
      <w:r>
        <w:rPr>
          <w:rFonts w:hint="cs"/>
          <w:rtl/>
          <w:lang w:eastAsia="he-IL"/>
        </w:rPr>
        <w:t xml:space="preserve">אז את תנתקי את השיחה. </w:t>
      </w:r>
    </w:p>
    <w:p w:rsidR="00932198" w:rsidRDefault="00932198" w:rsidP="00271E4F">
      <w:pPr>
        <w:rPr>
          <w:rtl/>
          <w:lang w:eastAsia="he-IL"/>
        </w:rPr>
      </w:pPr>
      <w:bookmarkStart w:id="1511" w:name="_ETM_Q11_324738"/>
      <w:bookmarkEnd w:id="1511"/>
    </w:p>
    <w:p w:rsidR="00932198" w:rsidRDefault="00932198" w:rsidP="00271E4F">
      <w:pPr>
        <w:pStyle w:val="af5"/>
        <w:keepNext/>
        <w:rPr>
          <w:rtl/>
        </w:rPr>
      </w:pPr>
      <w:bookmarkStart w:id="1512" w:name="ET_interruption_6345_16"/>
      <w:r w:rsidRPr="00393F2E">
        <w:rPr>
          <w:rStyle w:val="TagStyle"/>
          <w:rtl/>
        </w:rPr>
        <w:t xml:space="preserve"> &lt;&lt; קריאה &gt;&gt; </w:t>
      </w:r>
      <w:r>
        <w:rPr>
          <w:rtl/>
        </w:rPr>
        <w:t>טלי גוטליב (הליכוד):</w:t>
      </w:r>
      <w:r w:rsidRPr="00393F2E">
        <w:rPr>
          <w:rStyle w:val="TagStyle"/>
          <w:rtl/>
        </w:rPr>
        <w:t xml:space="preserve"> &lt;&lt; קריאה &gt;&gt;</w:t>
      </w:r>
      <w:r>
        <w:rPr>
          <w:rtl/>
        </w:rPr>
        <w:t xml:space="preserve"> </w:t>
      </w:r>
      <w:bookmarkEnd w:id="1512"/>
    </w:p>
    <w:p w:rsidR="00932198" w:rsidRDefault="00932198" w:rsidP="00CA212C">
      <w:pPr>
        <w:rPr>
          <w:rtl/>
          <w:lang w:eastAsia="he-IL"/>
        </w:rPr>
      </w:pPr>
    </w:p>
    <w:p w:rsidR="00932198" w:rsidRPr="00393F2E" w:rsidRDefault="00932198" w:rsidP="00271E4F">
      <w:pPr>
        <w:rPr>
          <w:rtl/>
          <w:lang w:eastAsia="he-IL"/>
        </w:rPr>
      </w:pPr>
      <w:bookmarkStart w:id="1513" w:name="_ETM_Q11_324692"/>
      <w:bookmarkEnd w:id="1513"/>
      <w:r>
        <w:rPr>
          <w:rFonts w:hint="cs"/>
          <w:rtl/>
          <w:lang w:eastAsia="he-IL"/>
        </w:rPr>
        <w:t>- - -</w:t>
      </w:r>
    </w:p>
    <w:p w:rsidR="00932198" w:rsidRDefault="00932198" w:rsidP="00271E4F">
      <w:pPr>
        <w:rPr>
          <w:rtl/>
          <w:lang w:eastAsia="he-IL"/>
        </w:rPr>
      </w:pPr>
    </w:p>
    <w:p w:rsidR="00932198" w:rsidRDefault="00932198" w:rsidP="00271E4F">
      <w:pPr>
        <w:pStyle w:val="-"/>
        <w:keepNext/>
        <w:rPr>
          <w:rtl/>
        </w:rPr>
      </w:pPr>
      <w:bookmarkStart w:id="1514" w:name="_ETM_Q11_330387"/>
      <w:bookmarkStart w:id="1515" w:name="ET_speakercontinue_5082_17"/>
      <w:bookmarkEnd w:id="1514"/>
      <w:r w:rsidRPr="00393F2E">
        <w:rPr>
          <w:rStyle w:val="TagStyle"/>
          <w:rtl/>
        </w:rPr>
        <w:t xml:space="preserve"> &lt;&lt; דובר_המשך &gt;&gt; </w:t>
      </w:r>
      <w:r>
        <w:rPr>
          <w:rtl/>
        </w:rPr>
        <w:t>מאיר כהן (יש עתיד):</w:t>
      </w:r>
      <w:r w:rsidRPr="00393F2E">
        <w:rPr>
          <w:rStyle w:val="TagStyle"/>
          <w:rtl/>
        </w:rPr>
        <w:t xml:space="preserve"> &lt;&lt; דובר_המשך &gt;&gt;</w:t>
      </w:r>
      <w:r>
        <w:rPr>
          <w:rStyle w:val="TagStyle"/>
          <w:rtl/>
        </w:rPr>
        <w:t xml:space="preserve"> </w:t>
      </w:r>
      <w:bookmarkEnd w:id="1515"/>
    </w:p>
    <w:p w:rsidR="00932198" w:rsidRDefault="00932198" w:rsidP="00CA212C">
      <w:pPr>
        <w:rPr>
          <w:rtl/>
          <w:lang w:eastAsia="he-IL"/>
        </w:rPr>
      </w:pPr>
    </w:p>
    <w:p w:rsidR="00932198" w:rsidRDefault="00932198" w:rsidP="00826797">
      <w:pPr>
        <w:rPr>
          <w:rtl/>
          <w:lang w:eastAsia="he-IL"/>
        </w:rPr>
      </w:pPr>
      <w:bookmarkStart w:id="1516" w:name="_ETM_Q11_330221"/>
      <w:bookmarkStart w:id="1517" w:name="_ETM_Q11_330269"/>
      <w:bookmarkStart w:id="1518" w:name="_ETM_Q11_327708"/>
      <w:bookmarkEnd w:id="1516"/>
      <w:bookmarkEnd w:id="1517"/>
      <w:bookmarkEnd w:id="1518"/>
      <w:r>
        <w:rPr>
          <w:rFonts w:hint="cs"/>
          <w:rtl/>
          <w:lang w:eastAsia="he-IL"/>
        </w:rPr>
        <w:t>לגבי הטיעון שה</w:t>
      </w:r>
      <w:bookmarkStart w:id="1519" w:name="_ETM_Q11_327032"/>
      <w:bookmarkEnd w:id="1519"/>
      <w:r>
        <w:rPr>
          <w:rFonts w:hint="cs"/>
          <w:rtl/>
          <w:lang w:eastAsia="he-IL"/>
        </w:rPr>
        <w:t>שופטים משוחדים, רק אתמול שמענו את השופטים</w:t>
      </w:r>
      <w:bookmarkStart w:id="1520" w:name="_ETM_Q11_335087"/>
      <w:bookmarkEnd w:id="1520"/>
      <w:r>
        <w:rPr>
          <w:rFonts w:hint="cs"/>
          <w:rtl/>
          <w:lang w:eastAsia="he-IL"/>
        </w:rPr>
        <w:t xml:space="preserve"> מצהירים, בעוז, שצריך להוציא את סעיף השוחד מההאשמה</w:t>
      </w:r>
      <w:bookmarkStart w:id="1521" w:name="_ETM_Q11_342285"/>
      <w:bookmarkEnd w:id="1521"/>
      <w:r>
        <w:rPr>
          <w:rFonts w:hint="cs"/>
          <w:rtl/>
          <w:lang w:eastAsia="he-IL"/>
        </w:rPr>
        <w:t xml:space="preserve"> כנגד ראש הממשלה.</w:t>
      </w:r>
      <w:bookmarkStart w:id="1522" w:name="_ETM_Q11_345268"/>
      <w:bookmarkEnd w:id="1522"/>
    </w:p>
    <w:p w:rsidR="00932198" w:rsidRDefault="00932198" w:rsidP="00271E4F">
      <w:pPr>
        <w:rPr>
          <w:rtl/>
          <w:lang w:eastAsia="he-IL"/>
        </w:rPr>
      </w:pPr>
      <w:bookmarkStart w:id="1523" w:name="_ETM_Q11_345332"/>
      <w:bookmarkStart w:id="1524" w:name="_ETM_Q11_344121"/>
      <w:bookmarkEnd w:id="1523"/>
      <w:bookmarkEnd w:id="1524"/>
    </w:p>
    <w:p w:rsidR="00932198" w:rsidRDefault="00932198" w:rsidP="00271E4F">
      <w:pPr>
        <w:pStyle w:val="af5"/>
        <w:keepNext/>
        <w:rPr>
          <w:rtl/>
        </w:rPr>
      </w:pPr>
      <w:bookmarkStart w:id="1525" w:name="_ETM_Q11_345138"/>
      <w:bookmarkStart w:id="1526" w:name="ET_interruption_6345_18"/>
      <w:bookmarkEnd w:id="1525"/>
      <w:r w:rsidRPr="00393F2E">
        <w:rPr>
          <w:rStyle w:val="TagStyle"/>
          <w:rtl/>
        </w:rPr>
        <w:t xml:space="preserve"> &lt;&lt; קריאה &gt;&gt; </w:t>
      </w:r>
      <w:r>
        <w:rPr>
          <w:rtl/>
        </w:rPr>
        <w:t>טלי גוטליב (הליכוד):</w:t>
      </w:r>
      <w:r w:rsidRPr="00393F2E">
        <w:rPr>
          <w:rStyle w:val="TagStyle"/>
          <w:rtl/>
        </w:rPr>
        <w:t xml:space="preserve"> &lt;&lt; קריאה &gt;&gt;</w:t>
      </w:r>
      <w:r>
        <w:rPr>
          <w:rStyle w:val="TagStyle"/>
          <w:rtl/>
        </w:rPr>
        <w:t xml:space="preserve"> </w:t>
      </w:r>
      <w:bookmarkStart w:id="1527" w:name="_ETM_Q11_344443"/>
      <w:bookmarkStart w:id="1528" w:name="_ETM_Q11_344471"/>
      <w:bookmarkEnd w:id="1526"/>
      <w:bookmarkEnd w:id="1527"/>
      <w:bookmarkEnd w:id="1528"/>
    </w:p>
    <w:p w:rsidR="00932198" w:rsidRPr="00F91BE8" w:rsidRDefault="00932198" w:rsidP="00271E4F">
      <w:pPr>
        <w:rPr>
          <w:rtl/>
          <w:lang w:eastAsia="he-IL"/>
        </w:rPr>
      </w:pPr>
    </w:p>
    <w:p w:rsidR="00932198" w:rsidRDefault="00932198" w:rsidP="00CA212C">
      <w:pPr>
        <w:rPr>
          <w:rtl/>
          <w:lang w:eastAsia="he-IL"/>
        </w:rPr>
      </w:pPr>
      <w:r>
        <w:rPr>
          <w:rFonts w:hint="cs"/>
          <w:rtl/>
          <w:lang w:eastAsia="he-IL"/>
        </w:rPr>
        <w:t>לא שופטי בג"ץ.</w:t>
      </w:r>
    </w:p>
    <w:p w:rsidR="00932198" w:rsidRDefault="00932198" w:rsidP="00271E4F">
      <w:pPr>
        <w:ind w:firstLine="0"/>
        <w:rPr>
          <w:rtl/>
          <w:lang w:eastAsia="he-IL"/>
        </w:rPr>
      </w:pPr>
      <w:bookmarkStart w:id="1529" w:name="_ETM_Q11_345119"/>
      <w:bookmarkStart w:id="1530" w:name="_ETM_Q11_345180"/>
      <w:bookmarkEnd w:id="1529"/>
      <w:bookmarkEnd w:id="1530"/>
    </w:p>
    <w:p w:rsidR="00932198" w:rsidRDefault="00932198" w:rsidP="00271E4F">
      <w:pPr>
        <w:pStyle w:val="-"/>
        <w:keepNext/>
        <w:rPr>
          <w:rtl/>
        </w:rPr>
      </w:pPr>
      <w:bookmarkStart w:id="1531" w:name="_ETM_Q11_347626"/>
      <w:bookmarkStart w:id="1532" w:name="ET_speakercontinue_5082_20"/>
      <w:bookmarkEnd w:id="1531"/>
      <w:r w:rsidRPr="00393F2E">
        <w:rPr>
          <w:rStyle w:val="TagStyle"/>
          <w:rtl/>
        </w:rPr>
        <w:t xml:space="preserve"> &lt;&lt; דובר_המשך &gt;&gt; </w:t>
      </w:r>
      <w:r>
        <w:rPr>
          <w:rtl/>
        </w:rPr>
        <w:t>מאיר כהן (יש עתיד):</w:t>
      </w:r>
      <w:r w:rsidRPr="00393F2E">
        <w:rPr>
          <w:rStyle w:val="TagStyle"/>
          <w:rtl/>
        </w:rPr>
        <w:t xml:space="preserve"> &lt;&lt; דובר_המשך &gt;&gt;</w:t>
      </w:r>
      <w:r>
        <w:rPr>
          <w:rStyle w:val="TagStyle"/>
          <w:rtl/>
        </w:rPr>
        <w:t xml:space="preserve"> </w:t>
      </w:r>
      <w:bookmarkEnd w:id="1532"/>
    </w:p>
    <w:p w:rsidR="00932198" w:rsidRDefault="00932198" w:rsidP="00CA212C">
      <w:pPr>
        <w:rPr>
          <w:rtl/>
          <w:lang w:eastAsia="he-IL"/>
        </w:rPr>
      </w:pPr>
    </w:p>
    <w:p w:rsidR="00932198" w:rsidRPr="00393F2E" w:rsidRDefault="00932198" w:rsidP="00826797">
      <w:pPr>
        <w:rPr>
          <w:rtl/>
          <w:lang w:eastAsia="he-IL"/>
        </w:rPr>
      </w:pPr>
      <w:bookmarkStart w:id="1533" w:name="_ETM_Q11_346733"/>
      <w:bookmarkStart w:id="1534" w:name="_ETM_Q11_346790"/>
      <w:bookmarkEnd w:id="1533"/>
      <w:bookmarkEnd w:id="1534"/>
      <w:r>
        <w:rPr>
          <w:rFonts w:hint="cs"/>
          <w:rtl/>
          <w:lang w:eastAsia="he-IL"/>
        </w:rPr>
        <w:t>רגע, עכשיו אלו לא השופטים</w:t>
      </w:r>
      <w:bookmarkStart w:id="1535" w:name="_ETM_Q11_351565"/>
      <w:bookmarkStart w:id="1536" w:name="_ETM_Q11_351621"/>
      <w:bookmarkEnd w:id="1535"/>
      <w:bookmarkEnd w:id="1536"/>
      <w:r>
        <w:rPr>
          <w:rFonts w:hint="cs"/>
          <w:rtl/>
          <w:lang w:eastAsia="he-IL"/>
        </w:rPr>
        <w:t xml:space="preserve">, </w:t>
      </w:r>
      <w:bookmarkStart w:id="1537" w:name="_ETM_Q11_348948"/>
      <w:bookmarkEnd w:id="1537"/>
      <w:r>
        <w:rPr>
          <w:rFonts w:hint="cs"/>
          <w:rtl/>
          <w:lang w:eastAsia="he-IL"/>
        </w:rPr>
        <w:t xml:space="preserve">ואחרי זה תגידו: לא, זה לא </w:t>
      </w:r>
      <w:r>
        <w:rPr>
          <w:lang w:eastAsia="he-IL"/>
        </w:rPr>
        <w:t>x</w:t>
      </w:r>
      <w:r>
        <w:rPr>
          <w:rFonts w:hint="cs"/>
          <w:rtl/>
          <w:lang w:eastAsia="he-IL"/>
        </w:rPr>
        <w:t xml:space="preserve">. יש שופטים בישראל, </w:t>
      </w:r>
      <w:bookmarkStart w:id="1538" w:name="_ETM_Q11_352631"/>
      <w:bookmarkEnd w:id="1538"/>
      <w:r>
        <w:rPr>
          <w:rFonts w:hint="cs"/>
          <w:rtl/>
          <w:lang w:eastAsia="he-IL"/>
        </w:rPr>
        <w:t xml:space="preserve">אתמול שמעתי את זה מכם. אני חייב להגיד </w:t>
      </w:r>
      <w:bookmarkStart w:id="1539" w:name="_ETM_Q11_356299"/>
      <w:bookmarkEnd w:id="1539"/>
      <w:r>
        <w:rPr>
          <w:rFonts w:hint="cs"/>
          <w:rtl/>
          <w:lang w:eastAsia="he-IL"/>
        </w:rPr>
        <w:t xml:space="preserve">שלא הרגשתי צער. אני אומר </w:t>
      </w:r>
      <w:bookmarkStart w:id="1540" w:name="_ETM_Q11_362333"/>
      <w:bookmarkEnd w:id="1540"/>
      <w:r>
        <w:rPr>
          <w:rFonts w:hint="cs"/>
          <w:rtl/>
          <w:lang w:eastAsia="he-IL"/>
        </w:rPr>
        <w:t>לעולם: יש שופטים בישראל</w:t>
      </w:r>
      <w:bookmarkStart w:id="1541" w:name="_ETM_Q11_364106"/>
      <w:bookmarkStart w:id="1542" w:name="_ETM_Q11_364158"/>
      <w:bookmarkEnd w:id="1541"/>
      <w:bookmarkEnd w:id="1542"/>
      <w:r>
        <w:rPr>
          <w:rFonts w:hint="cs"/>
          <w:rtl/>
          <w:lang w:eastAsia="he-IL"/>
        </w:rPr>
        <w:t xml:space="preserve">, תנו להם </w:t>
      </w:r>
      <w:bookmarkStart w:id="1543" w:name="_ETM_Q11_366035"/>
      <w:bookmarkEnd w:id="1543"/>
      <w:r>
        <w:rPr>
          <w:rFonts w:hint="cs"/>
          <w:rtl/>
          <w:lang w:eastAsia="he-IL"/>
        </w:rPr>
        <w:t>להחליט. אתמול, כשאתם עליתם</w:t>
      </w:r>
      <w:bookmarkStart w:id="1544" w:name="_ETM_Q11_366694"/>
      <w:bookmarkEnd w:id="1544"/>
      <w:r>
        <w:rPr>
          <w:rFonts w:hint="cs"/>
          <w:rtl/>
          <w:lang w:eastAsia="he-IL"/>
        </w:rPr>
        <w:t xml:space="preserve"> ואמרתם, וכשטיילתם במסדרונות הכנסת, אמרתי לכם: ממה </w:t>
      </w:r>
      <w:bookmarkStart w:id="1545" w:name="_ETM_Q11_370285"/>
      <w:bookmarkEnd w:id="1545"/>
      <w:r>
        <w:rPr>
          <w:rFonts w:hint="cs"/>
          <w:rtl/>
          <w:lang w:eastAsia="he-IL"/>
        </w:rPr>
        <w:t xml:space="preserve">אתם מפחדים? הינה. אבל כשטוב אומרים: </w:t>
      </w:r>
      <w:bookmarkStart w:id="1546" w:name="_ETM_Q11_377924"/>
      <w:bookmarkEnd w:id="1546"/>
      <w:r>
        <w:rPr>
          <w:rFonts w:hint="cs"/>
          <w:rtl/>
          <w:lang w:eastAsia="he-IL"/>
        </w:rPr>
        <w:t xml:space="preserve">יש שופטים, וכשלא טוב אומרים: השופטים מסוכנים. מי שביטחונה של </w:t>
      </w:r>
      <w:bookmarkStart w:id="1547" w:name="_ETM_Q11_381787"/>
      <w:bookmarkEnd w:id="1547"/>
      <w:r>
        <w:rPr>
          <w:rFonts w:hint="cs"/>
          <w:rtl/>
          <w:lang w:eastAsia="he-IL"/>
        </w:rPr>
        <w:t xml:space="preserve">המדינה ושלומם של אזרחיה קודמים אצלו לכיסא הפוליטי, אסור </w:t>
      </w:r>
      <w:bookmarkStart w:id="1548" w:name="_ETM_Q11_390596"/>
      <w:bookmarkEnd w:id="1548"/>
      <w:r>
        <w:rPr>
          <w:rFonts w:hint="cs"/>
          <w:rtl/>
          <w:lang w:eastAsia="he-IL"/>
        </w:rPr>
        <w:t xml:space="preserve">לו להילחם בשיניים ובציפורניים כנגד ועדת חקירה </w:t>
      </w:r>
      <w:bookmarkStart w:id="1549" w:name="_ETM_Q11_390688"/>
      <w:bookmarkEnd w:id="1549"/>
      <w:r>
        <w:rPr>
          <w:rFonts w:hint="cs"/>
          <w:rtl/>
          <w:lang w:eastAsia="he-IL"/>
        </w:rPr>
        <w:t xml:space="preserve">ממלכתית. </w:t>
      </w:r>
    </w:p>
    <w:p w:rsidR="00932198" w:rsidRDefault="00932198" w:rsidP="00271E4F">
      <w:pPr>
        <w:rPr>
          <w:rtl/>
          <w:lang w:eastAsia="he-IL"/>
        </w:rPr>
      </w:pPr>
      <w:bookmarkStart w:id="1550" w:name="_ETM_Q11_345161"/>
      <w:bookmarkStart w:id="1551" w:name="_ETM_Q11_345195"/>
      <w:bookmarkEnd w:id="1550"/>
      <w:bookmarkEnd w:id="1551"/>
    </w:p>
    <w:p w:rsidR="00932198" w:rsidRDefault="00932198" w:rsidP="00271E4F">
      <w:pPr>
        <w:pStyle w:val="af5"/>
        <w:keepNext/>
        <w:rPr>
          <w:rtl/>
        </w:rPr>
      </w:pPr>
      <w:bookmarkStart w:id="1552" w:name="ET_interruption_6345_22"/>
      <w:r w:rsidRPr="00F74B8D">
        <w:rPr>
          <w:rStyle w:val="TagStyle"/>
          <w:rtl/>
        </w:rPr>
        <w:t xml:space="preserve"> &lt;&lt; קריאה &gt;&gt; </w:t>
      </w:r>
      <w:r>
        <w:rPr>
          <w:rtl/>
        </w:rPr>
        <w:t>טלי גוטליב (הליכוד):</w:t>
      </w:r>
      <w:r w:rsidRPr="00F74B8D">
        <w:rPr>
          <w:rStyle w:val="TagStyle"/>
          <w:rtl/>
        </w:rPr>
        <w:t xml:space="preserve"> &lt;&lt; קריאה &gt;&gt;</w:t>
      </w:r>
      <w:r>
        <w:rPr>
          <w:rtl/>
        </w:rPr>
        <w:t xml:space="preserve"> </w:t>
      </w:r>
      <w:bookmarkEnd w:id="1552"/>
    </w:p>
    <w:p w:rsidR="00932198" w:rsidRPr="00F74B8D" w:rsidRDefault="00932198" w:rsidP="00271E4F">
      <w:pPr>
        <w:rPr>
          <w:rtl/>
          <w:lang w:eastAsia="he-IL"/>
        </w:rPr>
      </w:pPr>
    </w:p>
    <w:p w:rsidR="00932198" w:rsidRDefault="00932198" w:rsidP="00271E4F">
      <w:pPr>
        <w:rPr>
          <w:rtl/>
          <w:lang w:eastAsia="he-IL"/>
        </w:rPr>
      </w:pPr>
      <w:bookmarkStart w:id="1553" w:name="_ETM_Q11_346394"/>
      <w:bookmarkEnd w:id="1553"/>
      <w:r>
        <w:rPr>
          <w:rFonts w:hint="cs"/>
          <w:rtl/>
          <w:lang w:eastAsia="he-IL"/>
        </w:rPr>
        <w:t xml:space="preserve">אנחנו לא נלחמים בזה, אנחנו נלחמים - </w:t>
      </w:r>
      <w:bookmarkStart w:id="1554" w:name="_ETM_Q11_395009"/>
      <w:bookmarkEnd w:id="1554"/>
      <w:r>
        <w:rPr>
          <w:rFonts w:hint="cs"/>
          <w:rtl/>
          <w:lang w:eastAsia="he-IL"/>
        </w:rPr>
        <w:t xml:space="preserve">- - </w:t>
      </w:r>
    </w:p>
    <w:p w:rsidR="00932198" w:rsidRDefault="00932198" w:rsidP="00271E4F">
      <w:pPr>
        <w:rPr>
          <w:rtl/>
          <w:lang w:eastAsia="he-IL"/>
        </w:rPr>
      </w:pPr>
    </w:p>
    <w:p w:rsidR="00932198" w:rsidRDefault="00932198" w:rsidP="00271E4F">
      <w:pPr>
        <w:pStyle w:val="-"/>
        <w:keepNext/>
        <w:rPr>
          <w:rtl/>
        </w:rPr>
      </w:pPr>
      <w:bookmarkStart w:id="1555" w:name="ET_speakercontinue_5082_21"/>
      <w:r w:rsidRPr="00F74B8D">
        <w:rPr>
          <w:rStyle w:val="TagStyle"/>
          <w:rtl/>
        </w:rPr>
        <w:t xml:space="preserve"> &lt;&lt; דובר_המשך &gt;&gt; </w:t>
      </w:r>
      <w:r>
        <w:rPr>
          <w:rtl/>
        </w:rPr>
        <w:t>מאיר כהן (יש עתיד):</w:t>
      </w:r>
      <w:r w:rsidRPr="00F74B8D">
        <w:rPr>
          <w:rStyle w:val="TagStyle"/>
          <w:rtl/>
        </w:rPr>
        <w:t xml:space="preserve"> &lt;&lt; דובר_המשך &gt;&gt;</w:t>
      </w:r>
      <w:r>
        <w:rPr>
          <w:rtl/>
        </w:rPr>
        <w:t xml:space="preserve"> </w:t>
      </w:r>
      <w:bookmarkEnd w:id="1555"/>
    </w:p>
    <w:p w:rsidR="00932198" w:rsidRDefault="00932198" w:rsidP="00CA212C">
      <w:pPr>
        <w:rPr>
          <w:rtl/>
          <w:lang w:eastAsia="he-IL"/>
        </w:rPr>
      </w:pPr>
    </w:p>
    <w:p w:rsidR="00932198" w:rsidRPr="00F74B8D" w:rsidRDefault="00932198" w:rsidP="00826797">
      <w:pPr>
        <w:rPr>
          <w:rtl/>
          <w:lang w:eastAsia="he-IL"/>
        </w:rPr>
      </w:pPr>
      <w:r>
        <w:rPr>
          <w:rFonts w:hint="cs"/>
          <w:rtl/>
          <w:lang w:eastAsia="he-IL"/>
        </w:rPr>
        <w:t xml:space="preserve">במה אנחנו מתעסקים עכשיו, טלי? </w:t>
      </w:r>
      <w:bookmarkStart w:id="1556" w:name="_ETM_Q11_400552"/>
      <w:bookmarkEnd w:id="1556"/>
      <w:r>
        <w:rPr>
          <w:rFonts w:hint="cs"/>
          <w:rtl/>
          <w:lang w:eastAsia="he-IL"/>
        </w:rPr>
        <w:t>במה אנחנו מתעסקים עכשיו? בהעברת חוקי השתמטות, בהלבנת העריקות, ב</w:t>
      </w:r>
      <w:bookmarkStart w:id="1557" w:name="_ETM_Q11_405197"/>
      <w:bookmarkEnd w:id="1557"/>
      <w:r>
        <w:rPr>
          <w:rFonts w:hint="cs"/>
          <w:rtl/>
          <w:lang w:eastAsia="he-IL"/>
        </w:rPr>
        <w:t xml:space="preserve">הישרדות קואליציונית בזמן שהמחדל הגדול ביותר עדיין לא </w:t>
      </w:r>
      <w:bookmarkStart w:id="1558" w:name="_ETM_Q11_411218"/>
      <w:bookmarkEnd w:id="1558"/>
      <w:r>
        <w:rPr>
          <w:rFonts w:hint="cs"/>
          <w:rtl/>
          <w:lang w:eastAsia="he-IL"/>
        </w:rPr>
        <w:t>נבדק, לא הופקו לקחים ולא נלקחה אחריות. באיזו מלחמה</w:t>
      </w:r>
      <w:bookmarkStart w:id="1559" w:name="_ETM_Q11_418614"/>
      <w:bookmarkEnd w:id="1559"/>
      <w:r>
        <w:rPr>
          <w:rFonts w:hint="cs"/>
          <w:rtl/>
          <w:lang w:eastAsia="he-IL"/>
        </w:rPr>
        <w:t xml:space="preserve"> בתולדות ישראל לקח 1,000 ימים ועדיין אין ועדת חקירה? אדוני היושב-ראש, בוועדת אגרנט אני הייתי חייל</w:t>
      </w:r>
      <w:bookmarkStart w:id="1560" w:name="_ETM_Q11_430243"/>
      <w:bookmarkEnd w:id="1560"/>
      <w:r>
        <w:rPr>
          <w:rFonts w:hint="cs"/>
          <w:rtl/>
          <w:lang w:eastAsia="he-IL"/>
        </w:rPr>
        <w:t>, אתה עדיין לא.</w:t>
      </w:r>
    </w:p>
    <w:p w:rsidR="00932198" w:rsidRPr="00F74B8D" w:rsidRDefault="00932198" w:rsidP="00271E4F">
      <w:pPr>
        <w:rPr>
          <w:rtl/>
          <w:lang w:eastAsia="he-IL"/>
        </w:rPr>
      </w:pPr>
    </w:p>
    <w:p w:rsidR="00932198" w:rsidRDefault="00932198" w:rsidP="00271E4F">
      <w:pPr>
        <w:pStyle w:val="af6"/>
        <w:keepNext/>
        <w:rPr>
          <w:rtl/>
        </w:rPr>
      </w:pPr>
      <w:bookmarkStart w:id="1561" w:name="ET_yor_6688_23"/>
      <w:r w:rsidRPr="00F74B8D">
        <w:rPr>
          <w:rStyle w:val="TagStyle"/>
          <w:rtl/>
        </w:rPr>
        <w:t xml:space="preserve">&lt;&lt; יור &gt;&gt; </w:t>
      </w:r>
      <w:r>
        <w:rPr>
          <w:rtl/>
        </w:rPr>
        <w:t>היו"ר יעקב מרגי:</w:t>
      </w:r>
      <w:r w:rsidRPr="00F74B8D">
        <w:rPr>
          <w:rStyle w:val="TagStyle"/>
          <w:rtl/>
        </w:rPr>
        <w:t xml:space="preserve"> &lt;&lt; יור &gt;&gt;</w:t>
      </w:r>
      <w:r>
        <w:rPr>
          <w:rtl/>
        </w:rPr>
        <w:t xml:space="preserve"> </w:t>
      </w:r>
      <w:bookmarkEnd w:id="1561"/>
    </w:p>
    <w:p w:rsidR="00932198" w:rsidRDefault="00932198" w:rsidP="00CA212C">
      <w:pPr>
        <w:rPr>
          <w:rtl/>
          <w:lang w:eastAsia="he-IL"/>
        </w:rPr>
      </w:pPr>
    </w:p>
    <w:p w:rsidR="00932198" w:rsidRDefault="00932198" w:rsidP="00271E4F">
      <w:pPr>
        <w:rPr>
          <w:rtl/>
          <w:lang w:eastAsia="he-IL"/>
        </w:rPr>
      </w:pPr>
      <w:bookmarkStart w:id="1562" w:name="_ETM_Q11_433427"/>
      <w:bookmarkEnd w:id="1562"/>
      <w:r>
        <w:rPr>
          <w:rFonts w:hint="cs"/>
          <w:rtl/>
          <w:lang w:eastAsia="he-IL"/>
        </w:rPr>
        <w:t xml:space="preserve">בוועדת אגרנט </w:t>
      </w:r>
      <w:bookmarkStart w:id="1563" w:name="_ETM_Q11_430422"/>
      <w:bookmarkEnd w:id="1563"/>
      <w:r>
        <w:rPr>
          <w:rFonts w:hint="cs"/>
          <w:rtl/>
          <w:lang w:eastAsia="he-IL"/>
        </w:rPr>
        <w:t xml:space="preserve">אני הייתי תלמיד תיכון. </w:t>
      </w:r>
      <w:bookmarkStart w:id="1564" w:name="_ETM_Q11_432299"/>
      <w:bookmarkStart w:id="1565" w:name="_ETM_Q11_432344"/>
      <w:bookmarkEnd w:id="1564"/>
      <w:bookmarkEnd w:id="1565"/>
    </w:p>
    <w:p w:rsidR="00932198" w:rsidRDefault="00932198" w:rsidP="00271E4F">
      <w:pPr>
        <w:rPr>
          <w:rtl/>
          <w:lang w:eastAsia="he-IL"/>
        </w:rPr>
      </w:pPr>
    </w:p>
    <w:p w:rsidR="00932198" w:rsidRDefault="00932198" w:rsidP="00271E4F">
      <w:pPr>
        <w:pStyle w:val="-"/>
        <w:keepNext/>
        <w:rPr>
          <w:rtl/>
        </w:rPr>
      </w:pPr>
      <w:bookmarkStart w:id="1566" w:name="ET_speakercontinue_5082_24"/>
      <w:r w:rsidRPr="004E570D">
        <w:rPr>
          <w:rStyle w:val="TagStyle"/>
          <w:rtl/>
        </w:rPr>
        <w:t xml:space="preserve"> &lt;&lt; דובר_המשך &gt;&gt; </w:t>
      </w:r>
      <w:r>
        <w:rPr>
          <w:rtl/>
        </w:rPr>
        <w:t>מאיר כהן (יש עתיד):</w:t>
      </w:r>
      <w:r w:rsidRPr="004E570D">
        <w:rPr>
          <w:rStyle w:val="TagStyle"/>
          <w:rtl/>
        </w:rPr>
        <w:t xml:space="preserve"> &lt;&lt; דובר_המשך &gt;&gt;</w:t>
      </w:r>
      <w:r>
        <w:rPr>
          <w:rtl/>
        </w:rPr>
        <w:t xml:space="preserve"> </w:t>
      </w:r>
      <w:bookmarkEnd w:id="1566"/>
    </w:p>
    <w:p w:rsidR="00932198" w:rsidRDefault="00932198" w:rsidP="00CA212C">
      <w:pPr>
        <w:rPr>
          <w:rtl/>
          <w:lang w:eastAsia="he-IL"/>
        </w:rPr>
      </w:pPr>
    </w:p>
    <w:p w:rsidR="00932198" w:rsidRDefault="00932198" w:rsidP="00271E4F">
      <w:pPr>
        <w:rPr>
          <w:rtl/>
          <w:lang w:eastAsia="he-IL"/>
        </w:rPr>
      </w:pPr>
      <w:bookmarkStart w:id="1567" w:name="_ETM_Q11_433902"/>
      <w:bookmarkEnd w:id="1567"/>
      <w:r>
        <w:rPr>
          <w:rFonts w:hint="cs"/>
          <w:rtl/>
          <w:lang w:eastAsia="he-IL"/>
        </w:rPr>
        <w:t>לא, לא היית, היית בתיכון.</w:t>
      </w:r>
    </w:p>
    <w:p w:rsidR="00932198" w:rsidRDefault="00932198" w:rsidP="00271E4F">
      <w:pPr>
        <w:rPr>
          <w:rtl/>
          <w:lang w:eastAsia="he-IL"/>
        </w:rPr>
      </w:pPr>
      <w:bookmarkStart w:id="1568" w:name="_ETM_Q11_436958"/>
      <w:bookmarkStart w:id="1569" w:name="_ETM_Q11_437024"/>
      <w:bookmarkEnd w:id="1568"/>
      <w:bookmarkEnd w:id="1569"/>
    </w:p>
    <w:p w:rsidR="00932198" w:rsidRDefault="00932198" w:rsidP="00271E4F">
      <w:pPr>
        <w:pStyle w:val="af6"/>
        <w:keepNext/>
        <w:rPr>
          <w:rtl/>
        </w:rPr>
      </w:pPr>
      <w:bookmarkStart w:id="1570" w:name="ET_yor_6688_25"/>
      <w:r w:rsidRPr="004E570D">
        <w:rPr>
          <w:rStyle w:val="TagStyle"/>
          <w:rtl/>
        </w:rPr>
        <w:t xml:space="preserve"> &lt;&lt; יור &gt;&gt; </w:t>
      </w:r>
      <w:r>
        <w:rPr>
          <w:rtl/>
        </w:rPr>
        <w:t>היו"ר יעקב מרגי:</w:t>
      </w:r>
      <w:r w:rsidRPr="004E570D">
        <w:rPr>
          <w:rStyle w:val="TagStyle"/>
          <w:rtl/>
        </w:rPr>
        <w:t xml:space="preserve"> &lt;&lt; יור &gt;&gt;</w:t>
      </w:r>
      <w:r>
        <w:rPr>
          <w:rtl/>
        </w:rPr>
        <w:t xml:space="preserve"> </w:t>
      </w:r>
      <w:bookmarkEnd w:id="1570"/>
    </w:p>
    <w:p w:rsidR="00932198" w:rsidRDefault="00932198" w:rsidP="00CA212C">
      <w:pPr>
        <w:rPr>
          <w:rtl/>
          <w:lang w:eastAsia="he-IL"/>
        </w:rPr>
      </w:pPr>
    </w:p>
    <w:p w:rsidR="00932198" w:rsidRDefault="00932198" w:rsidP="00271E4F">
      <w:pPr>
        <w:rPr>
          <w:rtl/>
          <w:lang w:eastAsia="he-IL"/>
        </w:rPr>
      </w:pPr>
      <w:r>
        <w:rPr>
          <w:rFonts w:hint="cs"/>
          <w:rtl/>
          <w:lang w:eastAsia="he-IL"/>
        </w:rPr>
        <w:t>אני הייתי תלמיד תיכון.</w:t>
      </w:r>
    </w:p>
    <w:p w:rsidR="00932198" w:rsidRDefault="00932198" w:rsidP="00271E4F">
      <w:pPr>
        <w:rPr>
          <w:rtl/>
          <w:lang w:eastAsia="he-IL"/>
        </w:rPr>
      </w:pPr>
    </w:p>
    <w:p w:rsidR="00932198" w:rsidRDefault="00932198" w:rsidP="00271E4F">
      <w:pPr>
        <w:pStyle w:val="-"/>
        <w:keepNext/>
        <w:rPr>
          <w:rtl/>
        </w:rPr>
      </w:pPr>
      <w:bookmarkStart w:id="1571" w:name="ET_speakercontinue_5082_26"/>
      <w:r w:rsidRPr="004E570D">
        <w:rPr>
          <w:rStyle w:val="TagStyle"/>
          <w:rtl/>
        </w:rPr>
        <w:t xml:space="preserve"> &lt;&lt; דובר_המשך &gt;&gt; </w:t>
      </w:r>
      <w:r>
        <w:rPr>
          <w:rtl/>
        </w:rPr>
        <w:t>מאיר כהן (יש עתיד):</w:t>
      </w:r>
      <w:r w:rsidRPr="004E570D">
        <w:rPr>
          <w:rStyle w:val="TagStyle"/>
          <w:rtl/>
        </w:rPr>
        <w:t xml:space="preserve"> &lt;&lt; דובר_המשך &gt;&gt;</w:t>
      </w:r>
      <w:r>
        <w:rPr>
          <w:rtl/>
        </w:rPr>
        <w:t xml:space="preserve"> </w:t>
      </w:r>
      <w:bookmarkEnd w:id="1571"/>
    </w:p>
    <w:p w:rsidR="00932198" w:rsidRDefault="00932198" w:rsidP="00CA212C">
      <w:pPr>
        <w:rPr>
          <w:rtl/>
          <w:lang w:eastAsia="he-IL"/>
        </w:rPr>
      </w:pPr>
    </w:p>
    <w:p w:rsidR="00932198" w:rsidRDefault="00932198" w:rsidP="00271E4F">
      <w:pPr>
        <w:rPr>
          <w:rtl/>
          <w:lang w:eastAsia="he-IL"/>
        </w:rPr>
      </w:pPr>
      <w:bookmarkStart w:id="1572" w:name="_ETM_Q11_437962"/>
      <w:bookmarkEnd w:id="1572"/>
      <w:r>
        <w:rPr>
          <w:rFonts w:hint="cs"/>
          <w:rtl/>
          <w:lang w:eastAsia="he-IL"/>
        </w:rPr>
        <w:t xml:space="preserve">טלי, אני הייתי </w:t>
      </w:r>
      <w:bookmarkStart w:id="1573" w:name="_ETM_Q11_433765"/>
      <w:bookmarkEnd w:id="1573"/>
      <w:r>
        <w:rPr>
          <w:rFonts w:hint="cs"/>
          <w:rtl/>
          <w:lang w:eastAsia="he-IL"/>
        </w:rPr>
        <w:t>חייל בוועדת אגרנט, כמה שבועות - - -</w:t>
      </w:r>
      <w:bookmarkStart w:id="1574" w:name="_ETM_Q11_441854"/>
      <w:bookmarkEnd w:id="1574"/>
    </w:p>
    <w:p w:rsidR="00932198" w:rsidRPr="004E570D" w:rsidRDefault="00932198" w:rsidP="00271E4F">
      <w:pPr>
        <w:rPr>
          <w:rtl/>
          <w:lang w:eastAsia="he-IL"/>
        </w:rPr>
      </w:pPr>
      <w:bookmarkStart w:id="1575" w:name="_ETM_Q11_441900"/>
      <w:bookmarkEnd w:id="1575"/>
    </w:p>
    <w:p w:rsidR="00932198" w:rsidRDefault="00932198" w:rsidP="00271E4F">
      <w:pPr>
        <w:pStyle w:val="af6"/>
        <w:keepNext/>
        <w:rPr>
          <w:rtl/>
        </w:rPr>
      </w:pPr>
      <w:r w:rsidRPr="002A1C4C">
        <w:rPr>
          <w:rStyle w:val="TagStyle"/>
          <w:rtl/>
        </w:rPr>
        <w:t xml:space="preserve"> &lt;&lt; יור &gt;&gt; </w:t>
      </w:r>
      <w:r>
        <w:rPr>
          <w:rtl/>
        </w:rPr>
        <w:t>היו"ר יעקב מרגי:</w:t>
      </w:r>
      <w:r w:rsidRPr="002A1C4C">
        <w:rPr>
          <w:rStyle w:val="TagStyle"/>
          <w:rtl/>
        </w:rPr>
        <w:t xml:space="preserve"> &lt;&lt; יור &gt;&gt;</w:t>
      </w:r>
      <w:r>
        <w:rPr>
          <w:rtl/>
        </w:rPr>
        <w:t xml:space="preserve"> </w:t>
      </w:r>
    </w:p>
    <w:p w:rsidR="00932198" w:rsidRDefault="00932198" w:rsidP="00CA212C">
      <w:pPr>
        <w:rPr>
          <w:rtl/>
          <w:lang w:eastAsia="he-IL"/>
        </w:rPr>
      </w:pPr>
    </w:p>
    <w:p w:rsidR="00932198" w:rsidRDefault="00932198" w:rsidP="00271E4F">
      <w:pPr>
        <w:rPr>
          <w:rtl/>
          <w:lang w:eastAsia="he-IL"/>
        </w:rPr>
      </w:pPr>
      <w:r>
        <w:rPr>
          <w:rFonts w:hint="cs"/>
          <w:rtl/>
          <w:lang w:eastAsia="he-IL"/>
        </w:rPr>
        <w:t>הייתי תלמיד תיכון, ואני יכול לומר לך שהאזנתי לה באדיקות.</w:t>
      </w:r>
      <w:bookmarkStart w:id="1576" w:name="_ETM_Q11_443421"/>
      <w:bookmarkEnd w:id="1576"/>
    </w:p>
    <w:p w:rsidR="00932198" w:rsidRDefault="00932198" w:rsidP="00271E4F">
      <w:pPr>
        <w:rPr>
          <w:rtl/>
          <w:lang w:eastAsia="he-IL"/>
        </w:rPr>
      </w:pPr>
      <w:bookmarkStart w:id="1577" w:name="_ETM_Q11_443471"/>
      <w:bookmarkEnd w:id="1577"/>
    </w:p>
    <w:p w:rsidR="00932198" w:rsidRDefault="00932198" w:rsidP="00271E4F">
      <w:pPr>
        <w:pStyle w:val="-"/>
        <w:keepNext/>
        <w:rPr>
          <w:rtl/>
        </w:rPr>
      </w:pPr>
      <w:bookmarkStart w:id="1578" w:name="ET_speakercontinue_5082_27"/>
      <w:r w:rsidRPr="004E570D">
        <w:rPr>
          <w:rStyle w:val="TagStyle"/>
          <w:rtl/>
        </w:rPr>
        <w:t xml:space="preserve"> &lt;&lt; דובר_המשך &gt;&gt; </w:t>
      </w:r>
      <w:r>
        <w:rPr>
          <w:rtl/>
        </w:rPr>
        <w:t>מאיר כהן (יש עתיד):</w:t>
      </w:r>
      <w:r w:rsidRPr="004E570D">
        <w:rPr>
          <w:rStyle w:val="TagStyle"/>
          <w:rtl/>
        </w:rPr>
        <w:t xml:space="preserve"> &lt;&lt; דובר_המשך &gt;&gt;</w:t>
      </w:r>
      <w:r>
        <w:rPr>
          <w:rtl/>
        </w:rPr>
        <w:t xml:space="preserve"> </w:t>
      </w:r>
      <w:bookmarkEnd w:id="1578"/>
    </w:p>
    <w:p w:rsidR="00932198" w:rsidRDefault="00932198" w:rsidP="00CA212C">
      <w:pPr>
        <w:rPr>
          <w:rtl/>
          <w:lang w:eastAsia="he-IL"/>
        </w:rPr>
      </w:pPr>
    </w:p>
    <w:p w:rsidR="00932198" w:rsidRDefault="00932198" w:rsidP="003B599B">
      <w:pPr>
        <w:rPr>
          <w:rtl/>
          <w:lang w:eastAsia="he-IL"/>
        </w:rPr>
      </w:pPr>
      <w:bookmarkStart w:id="1579" w:name="_ETM_Q11_444086"/>
      <w:bookmarkEnd w:id="1579"/>
      <w:r>
        <w:rPr>
          <w:rFonts w:hint="cs"/>
          <w:rtl/>
          <w:lang w:eastAsia="he-IL"/>
        </w:rPr>
        <w:t>נכון, שלושה שבועות</w:t>
      </w:r>
      <w:bookmarkStart w:id="1580" w:name="_ETM_Q11_444397"/>
      <w:bookmarkEnd w:id="1580"/>
      <w:r>
        <w:rPr>
          <w:rFonts w:hint="cs"/>
          <w:rtl/>
          <w:lang w:eastAsia="he-IL"/>
        </w:rPr>
        <w:t xml:space="preserve"> אחרי סיום המלחמה. במלחמת לבנון הראשונה, ועדת כהאן הוקמה </w:t>
      </w:r>
      <w:bookmarkStart w:id="1581" w:name="_ETM_Q11_449562"/>
      <w:bookmarkEnd w:id="1581"/>
      <w:r>
        <w:rPr>
          <w:rFonts w:hint="cs"/>
          <w:rtl/>
          <w:lang w:eastAsia="he-IL"/>
        </w:rPr>
        <w:t>תוך כדי לחימה, כי המנהיגות אז, עם כל הביקורת</w:t>
      </w:r>
      <w:bookmarkStart w:id="1582" w:name="_ETM_Q11_452527"/>
      <w:bookmarkEnd w:id="1582"/>
      <w:r>
        <w:rPr>
          <w:rFonts w:hint="cs"/>
          <w:rtl/>
          <w:lang w:eastAsia="he-IL"/>
        </w:rPr>
        <w:t xml:space="preserve"> שיש לנו עליהם, הבינה שמה שהממשלה הזאת עושה הוא לא</w:t>
      </w:r>
      <w:bookmarkStart w:id="1583" w:name="_ETM_Q11_458991"/>
      <w:bookmarkEnd w:id="1583"/>
      <w:r>
        <w:rPr>
          <w:rFonts w:hint="cs"/>
          <w:rtl/>
          <w:lang w:eastAsia="he-IL"/>
        </w:rPr>
        <w:t xml:space="preserve"> נכון. אי-אפשר לתקן את הליקויים אם אנחנו לא </w:t>
      </w:r>
      <w:bookmarkStart w:id="1584" w:name="_ETM_Q11_466014"/>
      <w:bookmarkEnd w:id="1584"/>
      <w:r>
        <w:rPr>
          <w:rFonts w:hint="cs"/>
          <w:rtl/>
          <w:lang w:eastAsia="he-IL"/>
        </w:rPr>
        <w:t>נעשה ועדת חקירה שתבדוק את המחדל הביטחוני. כן, טלי,</w:t>
      </w:r>
      <w:bookmarkStart w:id="1585" w:name="_ETM_Q11_471899"/>
      <w:bookmarkEnd w:id="1585"/>
      <w:r>
        <w:rPr>
          <w:rFonts w:hint="cs"/>
          <w:rtl/>
          <w:lang w:eastAsia="he-IL"/>
        </w:rPr>
        <w:t xml:space="preserve"> את המחדל הביטחוני,</w:t>
      </w:r>
      <w:bookmarkStart w:id="1586" w:name="_ETM_Q11_474979"/>
      <w:bookmarkStart w:id="1587" w:name="_ETM_Q11_475044"/>
      <w:bookmarkEnd w:id="1586"/>
      <w:bookmarkEnd w:id="1587"/>
      <w:r>
        <w:rPr>
          <w:rFonts w:hint="cs"/>
          <w:rtl/>
          <w:lang w:eastAsia="he-IL"/>
        </w:rPr>
        <w:t xml:space="preserve"> בוודאי; שתבדוק את המערכת המדינית</w:t>
      </w:r>
      <w:bookmarkStart w:id="1588" w:name="_ETM_Q11_479256"/>
      <w:bookmarkEnd w:id="1588"/>
      <w:r>
        <w:rPr>
          <w:rFonts w:hint="cs"/>
          <w:rtl/>
          <w:lang w:eastAsia="he-IL"/>
        </w:rPr>
        <w:t>, שלא תתייחס לזה כאירוע חולף שצריך</w:t>
      </w:r>
      <w:bookmarkStart w:id="1589" w:name="_ETM_Q11_478934"/>
      <w:bookmarkEnd w:id="1589"/>
      <w:r>
        <w:rPr>
          <w:rFonts w:hint="cs"/>
          <w:rtl/>
          <w:lang w:eastAsia="he-IL"/>
        </w:rPr>
        <w:t xml:space="preserve"> לטאטא אותו, או תחקירים מבצעיים, שעל חלקם </w:t>
      </w:r>
      <w:r>
        <w:rPr>
          <w:rtl/>
          <w:lang w:eastAsia="he-IL"/>
        </w:rPr>
        <w:t>–</w:t>
      </w:r>
      <w:r>
        <w:rPr>
          <w:rFonts w:hint="cs"/>
          <w:rtl/>
          <w:lang w:eastAsia="he-IL"/>
        </w:rPr>
        <w:t xml:space="preserve"> לא </w:t>
      </w:r>
      <w:bookmarkStart w:id="1590" w:name="_ETM_Q11_487482"/>
      <w:bookmarkEnd w:id="1590"/>
      <w:r>
        <w:rPr>
          <w:rFonts w:hint="cs"/>
          <w:rtl/>
          <w:lang w:eastAsia="he-IL"/>
        </w:rPr>
        <w:t>צריך לדבר עליהם. זה שבר ביסודות הבית</w:t>
      </w:r>
      <w:bookmarkStart w:id="1591" w:name="_ETM_Q11_491342"/>
      <w:bookmarkEnd w:id="1591"/>
      <w:r>
        <w:rPr>
          <w:rFonts w:hint="cs"/>
          <w:rtl/>
          <w:lang w:eastAsia="he-IL"/>
        </w:rPr>
        <w:t xml:space="preserve"> בזה</w:t>
      </w:r>
      <w:bookmarkStart w:id="1592" w:name="_ETM_Q11_492192"/>
      <w:bookmarkStart w:id="1593" w:name="_ETM_Q11_492272"/>
      <w:bookmarkEnd w:id="1592"/>
      <w:bookmarkEnd w:id="1593"/>
      <w:r>
        <w:rPr>
          <w:rFonts w:hint="cs"/>
          <w:rtl/>
          <w:lang w:eastAsia="he-IL"/>
        </w:rPr>
        <w:t xml:space="preserve">, זה שאנחנו מתנגדים. </w:t>
      </w:r>
      <w:bookmarkStart w:id="1594" w:name="_ETM_Q11_493872"/>
      <w:bookmarkEnd w:id="1594"/>
    </w:p>
    <w:p w:rsidR="00932198" w:rsidRDefault="00932198" w:rsidP="00271E4F">
      <w:pPr>
        <w:ind w:firstLine="0"/>
        <w:rPr>
          <w:rtl/>
          <w:lang w:eastAsia="he-IL"/>
        </w:rPr>
      </w:pPr>
      <w:bookmarkStart w:id="1595" w:name="_ETM_Q11_493924"/>
      <w:bookmarkStart w:id="1596" w:name="_ETM_Q11_494321"/>
      <w:bookmarkStart w:id="1597" w:name="_ETM_Q11_494394"/>
      <w:bookmarkStart w:id="1598" w:name="_ETM_Q11_493030"/>
      <w:bookmarkEnd w:id="1595"/>
      <w:bookmarkEnd w:id="1596"/>
      <w:bookmarkEnd w:id="1597"/>
      <w:bookmarkEnd w:id="1598"/>
    </w:p>
    <w:p w:rsidR="00932198" w:rsidRDefault="00932198" w:rsidP="003B599B">
      <w:pPr>
        <w:ind w:firstLine="0"/>
        <w:rPr>
          <w:rtl/>
          <w:lang w:eastAsia="he-IL"/>
        </w:rPr>
      </w:pPr>
      <w:bookmarkStart w:id="1599" w:name="_ETM_Q11_493103"/>
      <w:bookmarkEnd w:id="1599"/>
      <w:r w:rsidRPr="0021233D">
        <w:rPr>
          <w:rtl/>
        </w:rPr>
        <w:tab/>
      </w:r>
      <w:r>
        <w:rPr>
          <w:rFonts w:hint="cs"/>
          <w:rtl/>
          <w:lang w:eastAsia="he-IL"/>
        </w:rPr>
        <w:t>החוזה בין האזרחים</w:t>
      </w:r>
      <w:bookmarkStart w:id="1600" w:name="_ETM_Q11_494249"/>
      <w:bookmarkEnd w:id="1600"/>
      <w:r>
        <w:rPr>
          <w:rFonts w:hint="cs"/>
          <w:rtl/>
          <w:lang w:eastAsia="he-IL"/>
        </w:rPr>
        <w:t xml:space="preserve"> למדינה אומר: אנחנו נגן עליכם. באותו בוקר זה נשבר</w:t>
      </w:r>
      <w:bookmarkStart w:id="1601" w:name="_ETM_Q11_500575"/>
      <w:bookmarkEnd w:id="1601"/>
      <w:r>
        <w:rPr>
          <w:rFonts w:hint="cs"/>
          <w:rtl/>
          <w:lang w:eastAsia="he-IL"/>
        </w:rPr>
        <w:t>. צריך לבדוק את זה. הדרך היחידה</w:t>
      </w:r>
      <w:bookmarkStart w:id="1602" w:name="_ETM_Q11_504235"/>
      <w:bookmarkEnd w:id="1602"/>
      <w:r>
        <w:rPr>
          <w:rFonts w:hint="cs"/>
          <w:rtl/>
          <w:lang w:eastAsia="he-IL"/>
        </w:rPr>
        <w:t xml:space="preserve"> היא להפוך אבן על אבן, לזמן כל שר, לזמן </w:t>
      </w:r>
      <w:bookmarkStart w:id="1603" w:name="_ETM_Q11_509883"/>
      <w:bookmarkEnd w:id="1603"/>
      <w:r>
        <w:rPr>
          <w:rFonts w:hint="cs"/>
          <w:rtl/>
          <w:lang w:eastAsia="he-IL"/>
        </w:rPr>
        <w:t xml:space="preserve">כל קצין; לזמן את ראש הממשלה – ואם צריך את </w:t>
      </w:r>
      <w:bookmarkStart w:id="1604" w:name="_ETM_Q11_513353"/>
      <w:bookmarkEnd w:id="1604"/>
      <w:r>
        <w:rPr>
          <w:rFonts w:hint="cs"/>
          <w:rtl/>
          <w:lang w:eastAsia="he-IL"/>
        </w:rPr>
        <w:t xml:space="preserve">ראשי הממשלות – ולהציג את האמת המלאה, המזוקקת. המזוקקת. אנחנו חייבים </w:t>
      </w:r>
      <w:bookmarkStart w:id="1605" w:name="_ETM_Q11_523767"/>
      <w:bookmarkEnd w:id="1605"/>
      <w:r>
        <w:rPr>
          <w:rFonts w:hint="cs"/>
          <w:rtl/>
          <w:lang w:eastAsia="he-IL"/>
        </w:rPr>
        <w:t xml:space="preserve">את זה בראש ובראשונה למשפחות </w:t>
      </w:r>
      <w:r>
        <w:rPr>
          <w:rFonts w:hint="eastAsia"/>
          <w:rtl/>
          <w:lang w:eastAsia="he-IL"/>
        </w:rPr>
        <w:t xml:space="preserve">– </w:t>
      </w:r>
      <w:r>
        <w:rPr>
          <w:rFonts w:hint="cs"/>
          <w:rtl/>
          <w:lang w:eastAsia="he-IL"/>
        </w:rPr>
        <w:t>למשפחות השכול, ליתומים, לאלמנות,</w:t>
      </w:r>
      <w:bookmarkStart w:id="1606" w:name="_ETM_Q11_535407"/>
      <w:bookmarkEnd w:id="1606"/>
      <w:r>
        <w:rPr>
          <w:rFonts w:hint="cs"/>
          <w:rtl/>
          <w:lang w:eastAsia="he-IL"/>
        </w:rPr>
        <w:t xml:space="preserve"> להורים, לנרצחים ולנרצחות, לציבור המשרת, שקורס תחת הנטל. אנחנו חייבים</w:t>
      </w:r>
      <w:bookmarkStart w:id="1607" w:name="_ETM_Q11_547482"/>
      <w:bookmarkEnd w:id="1607"/>
      <w:r>
        <w:rPr>
          <w:rFonts w:hint="cs"/>
          <w:rtl/>
          <w:lang w:eastAsia="he-IL"/>
        </w:rPr>
        <w:t xml:space="preserve"> את זה ללוחמים וללוחמות. הדרג המדיני צריך להבין: זה </w:t>
      </w:r>
      <w:bookmarkStart w:id="1608" w:name="_ETM_Q11_552616"/>
      <w:bookmarkEnd w:id="1608"/>
      <w:r>
        <w:rPr>
          <w:rFonts w:hint="cs"/>
          <w:rtl/>
          <w:lang w:eastAsia="he-IL"/>
        </w:rPr>
        <w:t>בידכם עכשיו להקים את הוועדה הזאת. זה נשמע אבסורדי שמתנגדים</w:t>
      </w:r>
      <w:bookmarkStart w:id="1609" w:name="_ETM_Q11_561323"/>
      <w:bookmarkEnd w:id="1609"/>
      <w:r>
        <w:rPr>
          <w:rFonts w:hint="cs"/>
          <w:rtl/>
          <w:lang w:eastAsia="he-IL"/>
        </w:rPr>
        <w:t xml:space="preserve"> להקמת ועדת חקירה ממלכתית</w:t>
      </w:r>
      <w:bookmarkStart w:id="1610" w:name="_ETM_Q11_566185"/>
      <w:bookmarkStart w:id="1611" w:name="_ETM_Q11_566244"/>
      <w:bookmarkStart w:id="1612" w:name="_ETM_Q11_564926"/>
      <w:bookmarkStart w:id="1613" w:name="_ETM_Q11_564983"/>
      <w:bookmarkStart w:id="1614" w:name="_ETM_Q11_564357"/>
      <w:bookmarkStart w:id="1615" w:name="_ETM_Q11_564413"/>
      <w:bookmarkStart w:id="1616" w:name="_ETM_Q11_563098"/>
      <w:bookmarkStart w:id="1617" w:name="_ETM_Q11_563141"/>
      <w:bookmarkEnd w:id="1610"/>
      <w:bookmarkEnd w:id="1611"/>
      <w:bookmarkEnd w:id="1612"/>
      <w:bookmarkEnd w:id="1613"/>
      <w:bookmarkEnd w:id="1614"/>
      <w:bookmarkEnd w:id="1615"/>
      <w:bookmarkEnd w:id="1616"/>
      <w:bookmarkEnd w:id="1617"/>
      <w:r>
        <w:rPr>
          <w:rFonts w:hint="cs"/>
          <w:rtl/>
          <w:lang w:eastAsia="he-IL"/>
        </w:rPr>
        <w:t>.</w:t>
      </w:r>
      <w:bookmarkStart w:id="1618" w:name="_ETM_Q11_562723"/>
      <w:bookmarkStart w:id="1619" w:name="_ETM_Q11_562782"/>
      <w:bookmarkEnd w:id="1618"/>
      <w:bookmarkEnd w:id="1619"/>
      <w:r>
        <w:rPr>
          <w:rFonts w:hint="cs"/>
          <w:rtl/>
          <w:lang w:eastAsia="he-IL"/>
        </w:rPr>
        <w:t xml:space="preserve"> אסור </w:t>
      </w:r>
      <w:bookmarkStart w:id="1620" w:name="_ETM_Q11_564683"/>
      <w:bookmarkEnd w:id="1620"/>
      <w:r>
        <w:rPr>
          <w:rFonts w:hint="cs"/>
          <w:rtl/>
          <w:lang w:eastAsia="he-IL"/>
        </w:rPr>
        <w:t>שפוליטיקאים יהיו שם. אסור שפוליטיקאים יהיו שם.</w:t>
      </w:r>
    </w:p>
    <w:p w:rsidR="00932198" w:rsidRDefault="00932198" w:rsidP="00271E4F">
      <w:pPr>
        <w:ind w:firstLine="0"/>
        <w:rPr>
          <w:rtl/>
          <w:lang w:eastAsia="he-IL"/>
        </w:rPr>
      </w:pPr>
    </w:p>
    <w:p w:rsidR="00932198" w:rsidRDefault="00932198" w:rsidP="00271E4F">
      <w:pPr>
        <w:pStyle w:val="af5"/>
        <w:rPr>
          <w:rtl/>
        </w:rPr>
      </w:pPr>
      <w:r w:rsidRPr="00FF381E">
        <w:rPr>
          <w:rStyle w:val="TagStyle"/>
          <w:rtl/>
        </w:rPr>
        <w:t xml:space="preserve"> &lt;&lt; קריאה &gt;&gt; </w:t>
      </w:r>
      <w:r>
        <w:rPr>
          <w:rtl/>
        </w:rPr>
        <w:t>טלי גוטליב (הליכוד):</w:t>
      </w:r>
      <w:r w:rsidRPr="00FF381E">
        <w:rPr>
          <w:rStyle w:val="TagStyle"/>
          <w:rtl/>
        </w:rPr>
        <w:t xml:space="preserve"> &lt;&lt; קריאה &gt;&gt;</w:t>
      </w:r>
      <w:r>
        <w:rPr>
          <w:rStyle w:val="TagStyle"/>
          <w:rtl/>
        </w:rPr>
        <w:t xml:space="preserve"> </w:t>
      </w:r>
    </w:p>
    <w:p w:rsidR="00932198" w:rsidRPr="00FF381E" w:rsidRDefault="00932198" w:rsidP="00271E4F">
      <w:pPr>
        <w:rPr>
          <w:rtl/>
          <w:lang w:eastAsia="he-IL"/>
        </w:rPr>
      </w:pPr>
    </w:p>
    <w:p w:rsidR="00932198" w:rsidRDefault="00932198" w:rsidP="00271E4F">
      <w:pPr>
        <w:rPr>
          <w:rtl/>
          <w:lang w:eastAsia="he-IL"/>
        </w:rPr>
      </w:pPr>
      <w:r>
        <w:rPr>
          <w:rFonts w:hint="cs"/>
          <w:rtl/>
          <w:lang w:eastAsia="he-IL"/>
        </w:rPr>
        <w:t xml:space="preserve">אבל יצחק עמית הוא אכבר פוליטיקאי. </w:t>
      </w:r>
    </w:p>
    <w:p w:rsidR="00932198" w:rsidRDefault="00932198" w:rsidP="00271E4F">
      <w:pPr>
        <w:ind w:firstLine="0"/>
        <w:rPr>
          <w:rtl/>
          <w:lang w:eastAsia="he-IL"/>
        </w:rPr>
      </w:pPr>
    </w:p>
    <w:p w:rsidR="00932198" w:rsidRDefault="00932198" w:rsidP="00271E4F">
      <w:pPr>
        <w:pStyle w:val="-"/>
        <w:keepNext/>
        <w:rPr>
          <w:rtl/>
        </w:rPr>
      </w:pPr>
      <w:bookmarkStart w:id="1621" w:name="ET_speakercontinue_5082_8"/>
      <w:r w:rsidRPr="00FF381E">
        <w:rPr>
          <w:rStyle w:val="TagStyle"/>
          <w:rtl/>
        </w:rPr>
        <w:t xml:space="preserve"> &lt;&lt; דובר_המשך &gt;&gt; </w:t>
      </w:r>
      <w:r>
        <w:rPr>
          <w:rtl/>
        </w:rPr>
        <w:t>מאיר כהן (יש עתיד):</w:t>
      </w:r>
      <w:r w:rsidRPr="00FF381E">
        <w:rPr>
          <w:rStyle w:val="TagStyle"/>
          <w:rtl/>
        </w:rPr>
        <w:t xml:space="preserve"> &lt;&lt; דובר_המשך &gt;&gt;</w:t>
      </w:r>
      <w:r>
        <w:rPr>
          <w:rtl/>
        </w:rPr>
        <w:t xml:space="preserve"> </w:t>
      </w:r>
      <w:bookmarkEnd w:id="1621"/>
    </w:p>
    <w:p w:rsidR="00932198" w:rsidRDefault="00932198" w:rsidP="00CA212C">
      <w:pPr>
        <w:rPr>
          <w:rtl/>
          <w:lang w:eastAsia="he-IL"/>
        </w:rPr>
      </w:pPr>
    </w:p>
    <w:p w:rsidR="00932198" w:rsidRDefault="00932198" w:rsidP="003B599B">
      <w:pPr>
        <w:rPr>
          <w:rtl/>
          <w:lang w:eastAsia="he-IL"/>
        </w:rPr>
      </w:pPr>
      <w:r>
        <w:rPr>
          <w:rFonts w:hint="cs"/>
          <w:rtl/>
          <w:lang w:eastAsia="he-IL"/>
        </w:rPr>
        <w:t xml:space="preserve">אדוני ראש הממשלה, ההיסטוריה לא תסלח לברחנות. אנחנו </w:t>
      </w:r>
      <w:bookmarkStart w:id="1622" w:name="_ETM_Q11_581402"/>
      <w:bookmarkEnd w:id="1622"/>
      <w:r>
        <w:rPr>
          <w:rFonts w:hint="cs"/>
          <w:rtl/>
          <w:lang w:eastAsia="he-IL"/>
        </w:rPr>
        <w:t>יכולים, אתה יכול, כולנו יכולים לדבר גבוהה-גבוהה, א</w:t>
      </w:r>
      <w:bookmarkStart w:id="1623" w:name="_ETM_Q11_584025"/>
      <w:bookmarkEnd w:id="1623"/>
      <w:r>
        <w:rPr>
          <w:rFonts w:hint="cs"/>
          <w:rtl/>
          <w:lang w:eastAsia="he-IL"/>
        </w:rPr>
        <w:t xml:space="preserve">בל בסופו של דבר את השעון אי-אפשר לעצור. עברו </w:t>
      </w:r>
      <w:bookmarkStart w:id="1624" w:name="_ETM_Q11_586571"/>
      <w:bookmarkEnd w:id="1624"/>
      <w:r>
        <w:rPr>
          <w:rFonts w:hint="cs"/>
          <w:rtl/>
          <w:lang w:eastAsia="he-IL"/>
        </w:rPr>
        <w:t xml:space="preserve">1,000 ימים ושום דבר לא קרה, 1,000 ימים של </w:t>
      </w:r>
      <w:bookmarkStart w:id="1625" w:name="_ETM_Q11_592890"/>
      <w:bookmarkEnd w:id="1625"/>
      <w:r>
        <w:rPr>
          <w:rFonts w:hint="cs"/>
          <w:rtl/>
          <w:lang w:eastAsia="he-IL"/>
        </w:rPr>
        <w:t xml:space="preserve">הפקרה. זה המבחן של כולנו, זה המבחן של כולנו: האם אנחנו </w:t>
      </w:r>
      <w:bookmarkStart w:id="1626" w:name="_ETM_Q11_601844"/>
      <w:bookmarkEnd w:id="1626"/>
      <w:r>
        <w:rPr>
          <w:rFonts w:hint="cs"/>
          <w:rtl/>
          <w:lang w:eastAsia="he-IL"/>
        </w:rPr>
        <w:t>רוצים להצביע ושכן תהיה ועדת חקירה ממלכתית או</w:t>
      </w:r>
      <w:bookmarkStart w:id="1627" w:name="_ETM_Q11_610510"/>
      <w:bookmarkEnd w:id="1627"/>
      <w:r>
        <w:rPr>
          <w:rFonts w:hint="cs"/>
          <w:rtl/>
          <w:lang w:eastAsia="he-IL"/>
        </w:rPr>
        <w:t xml:space="preserve"> שאנחנו לא משרתים את העם ואנחנו, כל אחד,</w:t>
      </w:r>
      <w:bookmarkStart w:id="1628" w:name="_ETM_Q11_612752"/>
      <w:bookmarkEnd w:id="1628"/>
      <w:r>
        <w:rPr>
          <w:rFonts w:hint="cs"/>
          <w:rtl/>
          <w:lang w:eastAsia="he-IL"/>
        </w:rPr>
        <w:t xml:space="preserve"> משרתים את המפלגה שלנו. אסור להצביע נגד, ואסור </w:t>
      </w:r>
      <w:bookmarkStart w:id="1629" w:name="_ETM_Q11_617975"/>
      <w:bookmarkEnd w:id="1629"/>
      <w:r>
        <w:rPr>
          <w:rFonts w:hint="cs"/>
          <w:rtl/>
          <w:lang w:eastAsia="he-IL"/>
        </w:rPr>
        <w:t>להמשיך במציאות הזאת שאנחנו לא חוקרים</w:t>
      </w:r>
      <w:bookmarkStart w:id="1630" w:name="_ETM_Q11_624146"/>
      <w:bookmarkStart w:id="1631" w:name="_ETM_Q11_624200"/>
      <w:bookmarkStart w:id="1632" w:name="_ETM_Q11_624649"/>
      <w:bookmarkStart w:id="1633" w:name="_ETM_Q11_624710"/>
      <w:bookmarkStart w:id="1634" w:name="_ETM_Q11_624596"/>
      <w:bookmarkEnd w:id="1630"/>
      <w:bookmarkEnd w:id="1631"/>
      <w:bookmarkEnd w:id="1632"/>
      <w:bookmarkEnd w:id="1633"/>
      <w:bookmarkEnd w:id="1634"/>
      <w:r>
        <w:rPr>
          <w:rFonts w:hint="cs"/>
          <w:rtl/>
          <w:lang w:eastAsia="he-IL"/>
        </w:rPr>
        <w:t xml:space="preserve"> </w:t>
      </w:r>
      <w:r>
        <w:rPr>
          <w:rFonts w:hint="eastAsia"/>
          <w:rtl/>
          <w:lang w:eastAsia="he-IL"/>
        </w:rPr>
        <w:t xml:space="preserve">– </w:t>
      </w:r>
      <w:r>
        <w:rPr>
          <w:rFonts w:hint="cs"/>
          <w:rtl/>
          <w:lang w:eastAsia="he-IL"/>
        </w:rPr>
        <w:t>דברים נעלמים, דברים נשכחים.</w:t>
      </w:r>
    </w:p>
    <w:p w:rsidR="00932198" w:rsidRDefault="00932198" w:rsidP="00271E4F">
      <w:pPr>
        <w:rPr>
          <w:rtl/>
          <w:lang w:eastAsia="he-IL"/>
        </w:rPr>
      </w:pPr>
    </w:p>
    <w:p w:rsidR="00932198" w:rsidRPr="00FF381E" w:rsidRDefault="00932198" w:rsidP="00271E4F">
      <w:pPr>
        <w:rPr>
          <w:rtl/>
          <w:lang w:eastAsia="he-IL"/>
        </w:rPr>
      </w:pPr>
      <w:r>
        <w:rPr>
          <w:rFonts w:hint="cs"/>
          <w:rtl/>
          <w:lang w:eastAsia="he-IL"/>
        </w:rPr>
        <w:t xml:space="preserve"> עוד פעם, </w:t>
      </w:r>
      <w:bookmarkStart w:id="1635" w:name="_ETM_Q11_629405"/>
      <w:bookmarkEnd w:id="1635"/>
      <w:r>
        <w:rPr>
          <w:rFonts w:hint="cs"/>
          <w:rtl/>
          <w:lang w:eastAsia="he-IL"/>
        </w:rPr>
        <w:t xml:space="preserve">זה לא </w:t>
      </w:r>
      <w:r>
        <w:rPr>
          <w:rtl/>
          <w:lang w:eastAsia="he-IL"/>
        </w:rPr>
        <w:t>–</w:t>
      </w:r>
      <w:bookmarkStart w:id="1636" w:name="_ETM_Q11_628350"/>
      <w:bookmarkStart w:id="1637" w:name="_ETM_Q11_628402"/>
      <w:bookmarkEnd w:id="1636"/>
      <w:bookmarkEnd w:id="1637"/>
      <w:r>
        <w:rPr>
          <w:rFonts w:hint="cs"/>
          <w:rtl/>
          <w:lang w:eastAsia="he-IL"/>
        </w:rPr>
        <w:t xml:space="preserve"> אתם יודעים, אני לא עומד </w:t>
      </w:r>
      <w:bookmarkStart w:id="1638" w:name="_ETM_Q11_632739"/>
      <w:bookmarkEnd w:id="1638"/>
      <w:r>
        <w:rPr>
          <w:rFonts w:hint="cs"/>
          <w:rtl/>
          <w:lang w:eastAsia="he-IL"/>
        </w:rPr>
        <w:t xml:space="preserve">כאן, טלי, כי אני אחכך ידיים כשיימצאו אשמים. חס ושלום, זה לא מעניין אותי. מעניין אותי </w:t>
      </w:r>
      <w:bookmarkStart w:id="1639" w:name="_ETM_Q11_645205"/>
      <w:bookmarkEnd w:id="1639"/>
      <w:r>
        <w:rPr>
          <w:rFonts w:hint="cs"/>
          <w:rtl/>
          <w:lang w:eastAsia="he-IL"/>
        </w:rPr>
        <w:t>- - -</w:t>
      </w:r>
    </w:p>
    <w:p w:rsidR="00932198" w:rsidRDefault="00932198" w:rsidP="00271E4F">
      <w:pPr>
        <w:rPr>
          <w:rtl/>
          <w:lang w:eastAsia="he-IL"/>
        </w:rPr>
      </w:pPr>
    </w:p>
    <w:p w:rsidR="00932198" w:rsidRDefault="00932198" w:rsidP="00271E4F">
      <w:pPr>
        <w:pStyle w:val="af5"/>
        <w:rPr>
          <w:rtl/>
        </w:rPr>
      </w:pPr>
      <w:bookmarkStart w:id="1640" w:name="ET_interruption_6345_10"/>
      <w:r w:rsidRPr="00721958">
        <w:rPr>
          <w:rStyle w:val="TagStyle"/>
          <w:rtl/>
        </w:rPr>
        <w:t xml:space="preserve"> &lt;&lt; קריאה &gt;&gt; </w:t>
      </w:r>
      <w:r>
        <w:rPr>
          <w:rtl/>
        </w:rPr>
        <w:t>טלי גוטליב (הליכוד):</w:t>
      </w:r>
      <w:r w:rsidRPr="00721958">
        <w:rPr>
          <w:rStyle w:val="TagStyle"/>
          <w:rtl/>
        </w:rPr>
        <w:t xml:space="preserve"> &lt;&lt; קריאה &gt;&gt;</w:t>
      </w:r>
      <w:r>
        <w:rPr>
          <w:rStyle w:val="TagStyle"/>
          <w:rtl/>
        </w:rPr>
        <w:t xml:space="preserve"> </w:t>
      </w:r>
      <w:bookmarkEnd w:id="1640"/>
    </w:p>
    <w:p w:rsidR="00932198" w:rsidRDefault="00932198" w:rsidP="00CA212C">
      <w:pPr>
        <w:rPr>
          <w:rtl/>
          <w:lang w:eastAsia="he-IL"/>
        </w:rPr>
      </w:pPr>
    </w:p>
    <w:p w:rsidR="00932198" w:rsidRDefault="00932198" w:rsidP="003B599B">
      <w:pPr>
        <w:rPr>
          <w:rtl/>
          <w:lang w:eastAsia="he-IL"/>
        </w:rPr>
      </w:pPr>
      <w:r>
        <w:rPr>
          <w:rFonts w:hint="cs"/>
          <w:rtl/>
          <w:lang w:eastAsia="he-IL"/>
        </w:rPr>
        <w:t>אותי כן. יש אשמים, יש אשמים</w:t>
      </w:r>
      <w:bookmarkStart w:id="1641" w:name="_ETM_Q11_641682"/>
      <w:bookmarkEnd w:id="1641"/>
      <w:r>
        <w:rPr>
          <w:rFonts w:hint="cs"/>
          <w:rtl/>
          <w:lang w:eastAsia="he-IL"/>
        </w:rPr>
        <w:t xml:space="preserve">, </w:t>
      </w:r>
      <w:bookmarkStart w:id="1642" w:name="_ETM_Q11_641746"/>
      <w:bookmarkEnd w:id="1642"/>
      <w:r>
        <w:rPr>
          <w:rFonts w:hint="cs"/>
          <w:rtl/>
          <w:lang w:eastAsia="he-IL"/>
        </w:rPr>
        <w:t xml:space="preserve">אין מה לעשות. יש אשמים. </w:t>
      </w:r>
    </w:p>
    <w:p w:rsidR="00932198" w:rsidRDefault="00932198" w:rsidP="00271E4F">
      <w:pPr>
        <w:rPr>
          <w:rtl/>
          <w:lang w:eastAsia="he-IL"/>
        </w:rPr>
      </w:pPr>
    </w:p>
    <w:p w:rsidR="00932198" w:rsidRDefault="00932198" w:rsidP="00271E4F">
      <w:pPr>
        <w:pStyle w:val="-"/>
        <w:keepNext/>
        <w:rPr>
          <w:rtl/>
        </w:rPr>
      </w:pPr>
      <w:bookmarkStart w:id="1643" w:name="ET_speakercontinue_5082_28"/>
      <w:r w:rsidRPr="00FD38F5">
        <w:rPr>
          <w:rStyle w:val="TagStyle"/>
          <w:rtl/>
        </w:rPr>
        <w:t xml:space="preserve"> &lt;&lt; דובר_המשך &gt;&gt; </w:t>
      </w:r>
      <w:r>
        <w:rPr>
          <w:rtl/>
        </w:rPr>
        <w:t>מאיר כהן (יש עתיד):</w:t>
      </w:r>
      <w:r w:rsidRPr="00FD38F5">
        <w:rPr>
          <w:rStyle w:val="TagStyle"/>
          <w:rtl/>
        </w:rPr>
        <w:t xml:space="preserve"> &lt;&lt; דובר_המשך &gt;&gt;</w:t>
      </w:r>
      <w:r>
        <w:rPr>
          <w:rtl/>
        </w:rPr>
        <w:t xml:space="preserve"> </w:t>
      </w:r>
      <w:bookmarkEnd w:id="1643"/>
    </w:p>
    <w:p w:rsidR="00932198" w:rsidRDefault="00932198" w:rsidP="00CA212C">
      <w:pPr>
        <w:rPr>
          <w:rtl/>
          <w:lang w:eastAsia="he-IL"/>
        </w:rPr>
      </w:pPr>
      <w:bookmarkStart w:id="1644" w:name="_ETM_Q11_643790"/>
      <w:bookmarkEnd w:id="1644"/>
    </w:p>
    <w:p w:rsidR="00932198" w:rsidRDefault="00932198" w:rsidP="003B599B">
      <w:pPr>
        <w:rPr>
          <w:rtl/>
          <w:lang w:eastAsia="he-IL"/>
        </w:rPr>
      </w:pPr>
      <w:bookmarkStart w:id="1645" w:name="_ETM_Q11_643851"/>
      <w:bookmarkEnd w:id="1645"/>
      <w:r>
        <w:rPr>
          <w:rFonts w:hint="cs"/>
          <w:rtl/>
          <w:lang w:eastAsia="he-IL"/>
        </w:rPr>
        <w:t>לא טלי, בניגוד אלייך, מעניין אותי שאנחנו</w:t>
      </w:r>
      <w:bookmarkStart w:id="1646" w:name="_ETM_Q11_644886"/>
      <w:bookmarkEnd w:id="1646"/>
      <w:r>
        <w:rPr>
          <w:rFonts w:hint="cs"/>
          <w:rtl/>
          <w:lang w:eastAsia="he-IL"/>
        </w:rPr>
        <w:t xml:space="preserve"> נפיק לקחים, שחס ושלום זה לא יקרה עוד פעם.</w:t>
      </w:r>
      <w:bookmarkStart w:id="1647" w:name="_ETM_Q11_647907"/>
      <w:bookmarkEnd w:id="1647"/>
    </w:p>
    <w:p w:rsidR="00932198" w:rsidRDefault="00932198" w:rsidP="00271E4F">
      <w:pPr>
        <w:rPr>
          <w:rtl/>
          <w:lang w:eastAsia="he-IL"/>
        </w:rPr>
      </w:pPr>
      <w:bookmarkStart w:id="1648" w:name="_ETM_Q11_647950"/>
      <w:bookmarkEnd w:id="1648"/>
    </w:p>
    <w:p w:rsidR="00932198" w:rsidRDefault="00932198" w:rsidP="00271E4F">
      <w:pPr>
        <w:pStyle w:val="af5"/>
        <w:keepNext/>
        <w:rPr>
          <w:rtl/>
        </w:rPr>
      </w:pPr>
      <w:bookmarkStart w:id="1649" w:name="ET_interruption_6345_29"/>
      <w:r w:rsidRPr="003B643F">
        <w:rPr>
          <w:rStyle w:val="TagStyle"/>
          <w:rtl/>
        </w:rPr>
        <w:t xml:space="preserve"> &lt;&lt; קריאה &gt;&gt; </w:t>
      </w:r>
      <w:r>
        <w:rPr>
          <w:rtl/>
        </w:rPr>
        <w:t>טלי גוטליב (הליכוד):</w:t>
      </w:r>
      <w:r w:rsidRPr="003B643F">
        <w:rPr>
          <w:rStyle w:val="TagStyle"/>
          <w:rtl/>
        </w:rPr>
        <w:t xml:space="preserve"> &lt;&lt; קריאה &gt;&gt;</w:t>
      </w:r>
      <w:r>
        <w:rPr>
          <w:rtl/>
        </w:rPr>
        <w:t xml:space="preserve"> </w:t>
      </w:r>
      <w:bookmarkEnd w:id="1649"/>
    </w:p>
    <w:p w:rsidR="00932198" w:rsidRPr="003B643F" w:rsidRDefault="00932198" w:rsidP="00271E4F">
      <w:pPr>
        <w:rPr>
          <w:rtl/>
          <w:lang w:eastAsia="he-IL"/>
        </w:rPr>
      </w:pPr>
      <w:bookmarkStart w:id="1650" w:name="_ETM_Q11_646054"/>
      <w:bookmarkStart w:id="1651" w:name="_ETM_Q11_646104"/>
      <w:bookmarkEnd w:id="1650"/>
      <w:bookmarkEnd w:id="1651"/>
    </w:p>
    <w:p w:rsidR="00932198" w:rsidRDefault="00932198" w:rsidP="00271E4F">
      <w:pPr>
        <w:rPr>
          <w:rtl/>
          <w:lang w:eastAsia="he-IL"/>
        </w:rPr>
      </w:pPr>
      <w:r>
        <w:rPr>
          <w:rFonts w:hint="cs"/>
          <w:rtl/>
          <w:lang w:eastAsia="he-IL"/>
        </w:rPr>
        <w:t>אבל הלקחים עושים עוול.</w:t>
      </w:r>
    </w:p>
    <w:p w:rsidR="00932198" w:rsidRDefault="00932198" w:rsidP="00271E4F">
      <w:pPr>
        <w:ind w:firstLine="0"/>
        <w:rPr>
          <w:rtl/>
          <w:lang w:eastAsia="he-IL"/>
        </w:rPr>
      </w:pPr>
    </w:p>
    <w:p w:rsidR="00932198" w:rsidRDefault="00932198" w:rsidP="00271E4F">
      <w:pPr>
        <w:pStyle w:val="-"/>
        <w:keepNext/>
        <w:rPr>
          <w:rtl/>
        </w:rPr>
      </w:pPr>
      <w:bookmarkStart w:id="1652" w:name="ET_speakercontinue_5082_39"/>
      <w:r w:rsidRPr="004F5445">
        <w:rPr>
          <w:rStyle w:val="TagStyle"/>
          <w:rtl/>
        </w:rPr>
        <w:t xml:space="preserve"> &lt;&lt; דובר_המשך &gt;&gt; </w:t>
      </w:r>
      <w:r>
        <w:rPr>
          <w:rtl/>
        </w:rPr>
        <w:t>מאיר כהן (יש עתיד):</w:t>
      </w:r>
      <w:r w:rsidRPr="004F5445">
        <w:rPr>
          <w:rStyle w:val="TagStyle"/>
          <w:rtl/>
        </w:rPr>
        <w:t xml:space="preserve"> &lt;&lt; דובר_המשך &gt;&gt;</w:t>
      </w:r>
      <w:r>
        <w:rPr>
          <w:rtl/>
        </w:rPr>
        <w:t xml:space="preserve"> </w:t>
      </w:r>
      <w:bookmarkEnd w:id="1652"/>
    </w:p>
    <w:p w:rsidR="00932198" w:rsidRDefault="00932198" w:rsidP="00CA212C">
      <w:pPr>
        <w:rPr>
          <w:rtl/>
          <w:lang w:eastAsia="he-IL"/>
        </w:rPr>
      </w:pPr>
    </w:p>
    <w:p w:rsidR="00932198" w:rsidRPr="00F01FA4" w:rsidRDefault="00932198" w:rsidP="003B599B">
      <w:pPr>
        <w:rPr>
          <w:b/>
          <w:bCs/>
          <w:color w:val="010000"/>
          <w:u w:val="single"/>
          <w:bdr w:val="single" w:sz="4" w:space="0" w:color="FF66FF"/>
          <w:rtl/>
          <w:lang w:eastAsia="he-IL"/>
        </w:rPr>
      </w:pPr>
      <w:r>
        <w:rPr>
          <w:rFonts w:hint="cs"/>
          <w:rtl/>
          <w:lang w:eastAsia="he-IL"/>
        </w:rPr>
        <w:t>טלי, כשאני</w:t>
      </w:r>
      <w:bookmarkStart w:id="1653" w:name="_ETM_Q11_649639"/>
      <w:bookmarkEnd w:id="1653"/>
      <w:r>
        <w:rPr>
          <w:rFonts w:hint="cs"/>
          <w:rtl/>
          <w:lang w:eastAsia="he-IL"/>
        </w:rPr>
        <w:t xml:space="preserve"> מטייל בצפון וכשאני יודע מה החיזבאללה חופר בצפון, אז</w:t>
      </w:r>
      <w:bookmarkStart w:id="1654" w:name="_ETM_Q11_658737"/>
      <w:bookmarkEnd w:id="1654"/>
      <w:r>
        <w:rPr>
          <w:rFonts w:hint="cs"/>
          <w:rtl/>
          <w:lang w:eastAsia="he-IL"/>
        </w:rPr>
        <w:t xml:space="preserve"> חייבים להפיק לקחים. כשאני מטייל ונוסע </w:t>
      </w:r>
      <w:r>
        <w:rPr>
          <w:rFonts w:hint="eastAsia"/>
          <w:rtl/>
          <w:lang w:eastAsia="he-IL"/>
        </w:rPr>
        <w:t xml:space="preserve">– </w:t>
      </w:r>
      <w:r>
        <w:rPr>
          <w:rFonts w:hint="cs"/>
          <w:rtl/>
          <w:lang w:eastAsia="he-IL"/>
        </w:rPr>
        <w:t xml:space="preserve">כל אחד מכם, </w:t>
      </w:r>
      <w:bookmarkStart w:id="1655" w:name="_ETM_Q11_669889"/>
      <w:bookmarkStart w:id="1656" w:name="_ETM_Q11_669963"/>
      <w:bookmarkStart w:id="1657" w:name="_ETM_Q11_661362"/>
      <w:bookmarkEnd w:id="1655"/>
      <w:bookmarkEnd w:id="1656"/>
      <w:bookmarkEnd w:id="1657"/>
      <w:r>
        <w:rPr>
          <w:rFonts w:hint="cs"/>
          <w:rtl/>
          <w:lang w:eastAsia="he-IL"/>
        </w:rPr>
        <w:t xml:space="preserve">תיסעו בגבול המזרחי שלנו לאילת ותבינו כמה שהוא פרוץ. תבינו כמה שאנחנו צריכים </w:t>
      </w:r>
      <w:bookmarkStart w:id="1658" w:name="_ETM_Q11_669852"/>
      <w:bookmarkEnd w:id="1658"/>
      <w:r>
        <w:rPr>
          <w:rFonts w:hint="cs"/>
          <w:rtl/>
          <w:lang w:eastAsia="he-IL"/>
        </w:rPr>
        <w:t xml:space="preserve">להפיק לקחים, מדיניים, ביטחוניים. אם מישהו חושב </w:t>
      </w:r>
      <w:bookmarkStart w:id="1659" w:name="_ETM_Q11_677062"/>
      <w:bookmarkEnd w:id="1659"/>
      <w:r>
        <w:rPr>
          <w:rFonts w:hint="cs"/>
          <w:rtl/>
          <w:lang w:eastAsia="he-IL"/>
        </w:rPr>
        <w:t>שהחמאס הלך לישון</w:t>
      </w:r>
      <w:bookmarkStart w:id="1660" w:name="_ETM_Q11_681397"/>
      <w:bookmarkStart w:id="1661" w:name="_ETM_Q11_681476"/>
      <w:bookmarkEnd w:id="1660"/>
      <w:bookmarkEnd w:id="1661"/>
      <w:r>
        <w:rPr>
          <w:rFonts w:hint="cs"/>
          <w:rtl/>
          <w:lang w:eastAsia="he-IL"/>
        </w:rPr>
        <w:t xml:space="preserve"> </w:t>
      </w:r>
      <w:r>
        <w:rPr>
          <w:rFonts w:hint="eastAsia"/>
          <w:rtl/>
          <w:lang w:eastAsia="he-IL"/>
        </w:rPr>
        <w:t xml:space="preserve">– </w:t>
      </w:r>
      <w:r>
        <w:rPr>
          <w:rFonts w:hint="cs"/>
          <w:rtl/>
          <w:lang w:eastAsia="he-IL"/>
        </w:rPr>
        <w:t xml:space="preserve">ממש לא; הוא עדיין נמצא ארבעה, חמישה </w:t>
      </w:r>
      <w:bookmarkStart w:id="1662" w:name="_ETM_Q11_682414"/>
      <w:bookmarkEnd w:id="1662"/>
      <w:r>
        <w:rPr>
          <w:rFonts w:hint="cs"/>
          <w:rtl/>
          <w:lang w:eastAsia="he-IL"/>
        </w:rPr>
        <w:t>קילומטר מהיישובים שלנו. לכן חייבים ועדת חקירה ממלכתית</w:t>
      </w:r>
      <w:bookmarkStart w:id="1663" w:name="_ETM_Q11_692883"/>
      <w:bookmarkEnd w:id="1663"/>
      <w:r>
        <w:rPr>
          <w:rFonts w:hint="cs"/>
          <w:rtl/>
          <w:lang w:eastAsia="he-IL"/>
        </w:rPr>
        <w:t xml:space="preserve">, ולא צריך לפחד ממנה. תודה, אדוני. </w:t>
      </w:r>
    </w:p>
    <w:p w:rsidR="00932198" w:rsidRPr="00E24BBF" w:rsidRDefault="00932198" w:rsidP="00271E4F">
      <w:pPr>
        <w:rPr>
          <w:rtl/>
          <w:lang w:eastAsia="he-IL"/>
        </w:rPr>
      </w:pPr>
      <w:bookmarkStart w:id="1664" w:name="_ETM_Q11_694843"/>
      <w:bookmarkStart w:id="1665" w:name="_ETM_Q11_694889"/>
      <w:bookmarkEnd w:id="1664"/>
      <w:bookmarkEnd w:id="1665"/>
    </w:p>
    <w:p w:rsidR="00932198" w:rsidRDefault="00932198" w:rsidP="00271E4F">
      <w:pPr>
        <w:pStyle w:val="af6"/>
        <w:keepNext/>
        <w:rPr>
          <w:rtl/>
        </w:rPr>
      </w:pPr>
      <w:r w:rsidRPr="00A828FD">
        <w:rPr>
          <w:rStyle w:val="TagStyle"/>
          <w:rtl/>
        </w:rPr>
        <w:t xml:space="preserve"> &lt;&lt; יור &gt;&gt; </w:t>
      </w:r>
      <w:r>
        <w:rPr>
          <w:rtl/>
        </w:rPr>
        <w:t>היו"ר יעקב מרגי:</w:t>
      </w:r>
      <w:r w:rsidRPr="00A828FD">
        <w:rPr>
          <w:rStyle w:val="TagStyle"/>
          <w:rtl/>
        </w:rPr>
        <w:t xml:space="preserve"> &lt;&lt; יור &gt;&gt;</w:t>
      </w:r>
      <w:r>
        <w:rPr>
          <w:rtl/>
        </w:rPr>
        <w:t xml:space="preserve"> </w:t>
      </w:r>
    </w:p>
    <w:p w:rsidR="00932198" w:rsidRDefault="00932198" w:rsidP="00CA212C">
      <w:pPr>
        <w:rPr>
          <w:rtl/>
          <w:lang w:eastAsia="he-IL"/>
        </w:rPr>
      </w:pPr>
    </w:p>
    <w:p w:rsidR="00932198" w:rsidRDefault="00932198" w:rsidP="00271E4F">
      <w:pPr>
        <w:rPr>
          <w:rtl/>
          <w:lang w:eastAsia="he-IL"/>
        </w:rPr>
      </w:pPr>
      <w:r>
        <w:rPr>
          <w:rFonts w:hint="cs"/>
          <w:rtl/>
          <w:lang w:eastAsia="he-IL"/>
        </w:rPr>
        <w:t xml:space="preserve">בעודך על </w:t>
      </w:r>
      <w:bookmarkStart w:id="1666" w:name="_ETM_Q11_691993"/>
      <w:bookmarkEnd w:id="1666"/>
      <w:r>
        <w:rPr>
          <w:rFonts w:hint="cs"/>
          <w:rtl/>
          <w:lang w:eastAsia="he-IL"/>
        </w:rPr>
        <w:t xml:space="preserve">הפודיום, אני רוצה לקדם בברכה קבוצת מורים מבית הספר אופק בני עי"ש, שביום הראשון של החופשה, במקום לעשות דברים, באים ללמוד אזרחות </w:t>
      </w:r>
      <w:bookmarkStart w:id="1667" w:name="_ETM_Q11_704349"/>
      <w:bookmarkEnd w:id="1667"/>
      <w:r>
        <w:rPr>
          <w:rFonts w:hint="cs"/>
          <w:rtl/>
          <w:lang w:eastAsia="he-IL"/>
        </w:rPr>
        <w:t>בכנסת ישראל ביום החקיקה. ברוכות הבאות וברוכים הבאים.</w:t>
      </w:r>
    </w:p>
    <w:p w:rsidR="00932198" w:rsidRDefault="00932198" w:rsidP="00271E4F">
      <w:pPr>
        <w:rPr>
          <w:rtl/>
          <w:lang w:eastAsia="he-IL"/>
        </w:rPr>
      </w:pPr>
    </w:p>
    <w:p w:rsidR="00932198" w:rsidRDefault="00CA212C" w:rsidP="00CA212C">
      <w:pPr>
        <w:pStyle w:val="af5"/>
        <w:rPr>
          <w:rtl/>
        </w:rPr>
      </w:pPr>
      <w:bookmarkStart w:id="1668" w:name="ET_interruption_5082_13"/>
      <w:r w:rsidRPr="00CA212C">
        <w:rPr>
          <w:rStyle w:val="TagStyle"/>
          <w:rtl/>
        </w:rPr>
        <w:t xml:space="preserve"> &lt;&lt; קריאה &gt;&gt;</w:t>
      </w:r>
      <w:r w:rsidR="00932198" w:rsidRPr="00151093">
        <w:rPr>
          <w:rStyle w:val="TagStyle"/>
          <w:rtl/>
        </w:rPr>
        <w:t xml:space="preserve"> </w:t>
      </w:r>
      <w:bookmarkStart w:id="1669" w:name="_Toc233882698"/>
      <w:bookmarkStart w:id="1670" w:name="_Toc233882854"/>
      <w:r w:rsidR="00932198">
        <w:rPr>
          <w:rtl/>
        </w:rPr>
        <w:t>מאיר כהן (יש עתיד):</w:t>
      </w:r>
      <w:bookmarkEnd w:id="1669"/>
      <w:bookmarkEnd w:id="1670"/>
      <w:r w:rsidR="00932198" w:rsidRPr="00151093">
        <w:rPr>
          <w:rStyle w:val="TagStyle"/>
          <w:rtl/>
        </w:rPr>
        <w:t xml:space="preserve"> </w:t>
      </w:r>
      <w:r w:rsidRPr="00CA212C">
        <w:rPr>
          <w:rStyle w:val="TagStyle"/>
          <w:rtl/>
        </w:rPr>
        <w:t xml:space="preserve">&lt;&lt; קריאה &gt;&gt; </w:t>
      </w:r>
      <w:r w:rsidR="00932198">
        <w:rPr>
          <w:rtl/>
        </w:rPr>
        <w:t xml:space="preserve"> </w:t>
      </w:r>
      <w:bookmarkEnd w:id="1668"/>
    </w:p>
    <w:p w:rsidR="00932198" w:rsidRDefault="00932198" w:rsidP="00CA212C">
      <w:pPr>
        <w:rPr>
          <w:rtl/>
          <w:lang w:eastAsia="he-IL"/>
        </w:rPr>
      </w:pPr>
    </w:p>
    <w:p w:rsidR="00932198" w:rsidRDefault="00932198" w:rsidP="00271E4F">
      <w:pPr>
        <w:rPr>
          <w:rtl/>
          <w:lang w:eastAsia="he-IL"/>
        </w:rPr>
      </w:pPr>
      <w:r>
        <w:rPr>
          <w:rFonts w:hint="cs"/>
          <w:rtl/>
          <w:lang w:eastAsia="he-IL"/>
        </w:rPr>
        <w:t>סיימתם בגרויות? זהו?</w:t>
      </w:r>
    </w:p>
    <w:p w:rsidR="00932198" w:rsidRDefault="00932198" w:rsidP="00271E4F">
      <w:pPr>
        <w:rPr>
          <w:rtl/>
          <w:lang w:eastAsia="he-IL"/>
        </w:rPr>
      </w:pPr>
    </w:p>
    <w:p w:rsidR="00932198" w:rsidRDefault="00932198" w:rsidP="00271E4F">
      <w:pPr>
        <w:rPr>
          <w:rtl/>
          <w:lang w:eastAsia="he-IL"/>
        </w:rPr>
      </w:pPr>
    </w:p>
    <w:p w:rsidR="00932198" w:rsidRDefault="00932198" w:rsidP="00271E4F">
      <w:pPr>
        <w:pStyle w:val="a6"/>
        <w:rPr>
          <w:rtl/>
          <w:lang w:eastAsia="he-IL"/>
        </w:rPr>
      </w:pPr>
      <w:bookmarkStart w:id="1671" w:name="_ETM_Q11_710298"/>
      <w:bookmarkStart w:id="1672" w:name="_ETM_Q11_710360"/>
      <w:bookmarkStart w:id="1673" w:name="ET_hatsach_649010_34"/>
      <w:bookmarkEnd w:id="1671"/>
      <w:bookmarkEnd w:id="1672"/>
      <w:r w:rsidRPr="00851302">
        <w:rPr>
          <w:rStyle w:val="TagStyle"/>
          <w:rtl/>
        </w:rPr>
        <w:t xml:space="preserve"> &lt;&lt; הצח &gt;&gt; </w:t>
      </w:r>
      <w:bookmarkStart w:id="1674" w:name="_Toc233882699"/>
      <w:bookmarkStart w:id="1675" w:name="_Toc233882855"/>
      <w:r>
        <w:rPr>
          <w:rtl/>
          <w:lang w:eastAsia="he-IL"/>
        </w:rPr>
        <w:t>הצעת חוק הקמת ועדת חקירה ממלכתית לאירועי 7 באוקטובר, התשפ"ו–2025</w:t>
      </w:r>
      <w:bookmarkEnd w:id="1674"/>
      <w:bookmarkEnd w:id="1675"/>
      <w:r w:rsidRPr="00851302">
        <w:rPr>
          <w:rStyle w:val="TagStyle"/>
          <w:rtl/>
        </w:rPr>
        <w:t xml:space="preserve"> &lt;&lt; הצח &gt;&gt;</w:t>
      </w:r>
      <w:r>
        <w:rPr>
          <w:rtl/>
          <w:lang w:eastAsia="he-IL"/>
        </w:rPr>
        <w:t xml:space="preserve"> </w:t>
      </w:r>
      <w:bookmarkEnd w:id="1673"/>
    </w:p>
    <w:p w:rsidR="00932198" w:rsidRDefault="00932198" w:rsidP="00271E4F">
      <w:pPr>
        <w:rPr>
          <w:rtl/>
          <w:lang w:eastAsia="he-IL"/>
        </w:rPr>
      </w:pPr>
      <w:r>
        <w:rPr>
          <w:rtl/>
          <w:lang w:eastAsia="he-IL"/>
        </w:rPr>
        <w:t xml:space="preserve">[הצעת חוק </w:t>
      </w:r>
      <w:r>
        <w:rPr>
          <w:rFonts w:hint="cs"/>
          <w:rtl/>
          <w:lang w:eastAsia="he-IL"/>
        </w:rPr>
        <w:t>פ/6307/25;</w:t>
      </w:r>
      <w:r>
        <w:rPr>
          <w:rtl/>
          <w:lang w:eastAsia="he-IL"/>
        </w:rPr>
        <w:t xml:space="preserve"> נספחות.]</w:t>
      </w:r>
    </w:p>
    <w:p w:rsidR="00932198" w:rsidRPr="00453A42" w:rsidRDefault="00932198" w:rsidP="00271E4F">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פנינה תמנו שטה)</w:t>
      </w:r>
    </w:p>
    <w:p w:rsidR="00932198" w:rsidRPr="00851302" w:rsidRDefault="00932198" w:rsidP="00271E4F">
      <w:pPr>
        <w:tabs>
          <w:tab w:val="left" w:pos="2066"/>
        </w:tabs>
        <w:rPr>
          <w:rtl/>
          <w:lang w:eastAsia="he-IL"/>
        </w:rPr>
      </w:pPr>
      <w:r>
        <w:rPr>
          <w:rtl/>
          <w:lang w:eastAsia="he-IL"/>
        </w:rPr>
        <w:tab/>
      </w:r>
    </w:p>
    <w:p w:rsidR="00932198" w:rsidRDefault="00932198" w:rsidP="00271E4F">
      <w:pPr>
        <w:pStyle w:val="af6"/>
        <w:keepNext/>
        <w:rPr>
          <w:rtl/>
        </w:rPr>
      </w:pPr>
      <w:bookmarkStart w:id="1676" w:name="ET_yor_6688_33"/>
      <w:r w:rsidRPr="005927AA">
        <w:rPr>
          <w:rStyle w:val="TagStyle"/>
          <w:rtl/>
        </w:rPr>
        <w:t xml:space="preserve"> &lt;&lt; יור &gt;&gt; </w:t>
      </w:r>
      <w:r>
        <w:rPr>
          <w:rtl/>
        </w:rPr>
        <w:t>היו"ר יעקב מרגי:</w:t>
      </w:r>
      <w:r w:rsidRPr="005927AA">
        <w:rPr>
          <w:rStyle w:val="TagStyle"/>
          <w:rtl/>
        </w:rPr>
        <w:t xml:space="preserve"> &lt;&lt; יור &gt;&gt;</w:t>
      </w:r>
      <w:r>
        <w:rPr>
          <w:rtl/>
        </w:rPr>
        <w:t xml:space="preserve"> </w:t>
      </w:r>
      <w:bookmarkEnd w:id="1676"/>
    </w:p>
    <w:p w:rsidR="00932198" w:rsidRDefault="00932198" w:rsidP="00CA212C">
      <w:pPr>
        <w:rPr>
          <w:rtl/>
          <w:lang w:eastAsia="he-IL"/>
        </w:rPr>
      </w:pPr>
    </w:p>
    <w:p w:rsidR="00932198" w:rsidRPr="005927AA" w:rsidRDefault="00932198" w:rsidP="003B599B">
      <w:pPr>
        <w:rPr>
          <w:rtl/>
          <w:lang w:eastAsia="he-IL"/>
        </w:rPr>
      </w:pPr>
      <w:bookmarkStart w:id="1677" w:name="_ETM_Q11_710937"/>
      <w:bookmarkEnd w:id="1677"/>
      <w:r>
        <w:rPr>
          <w:rFonts w:hint="cs"/>
          <w:rtl/>
          <w:lang w:eastAsia="he-IL"/>
        </w:rPr>
        <w:t>להצע</w:t>
      </w:r>
      <w:bookmarkStart w:id="1678" w:name="_ETM_Q11_712394"/>
      <w:bookmarkEnd w:id="1678"/>
      <w:r>
        <w:rPr>
          <w:rFonts w:hint="cs"/>
          <w:rtl/>
          <w:lang w:eastAsia="he-IL"/>
        </w:rPr>
        <w:t xml:space="preserve">ת החוק הוצמדו הצעות חוק </w:t>
      </w:r>
      <w:r>
        <w:rPr>
          <w:rFonts w:hint="eastAsia"/>
          <w:rtl/>
          <w:lang w:eastAsia="he-IL"/>
        </w:rPr>
        <w:t xml:space="preserve">– </w:t>
      </w:r>
      <w:r>
        <w:rPr>
          <w:rFonts w:hint="cs"/>
          <w:rtl/>
          <w:lang w:eastAsia="he-IL"/>
        </w:rPr>
        <w:t xml:space="preserve">הצעת חוק הקמת ועדת חקירה ממלכתית </w:t>
      </w:r>
      <w:bookmarkStart w:id="1679" w:name="_ETM_Q11_716005"/>
      <w:bookmarkEnd w:id="1679"/>
      <w:r>
        <w:rPr>
          <w:rFonts w:hint="cs"/>
          <w:rtl/>
          <w:lang w:eastAsia="he-IL"/>
        </w:rPr>
        <w:t>לאירועי 7 באוקטובר, התשפ"ו</w:t>
      </w:r>
      <w:r>
        <w:rPr>
          <w:rtl/>
          <w:lang w:eastAsia="he-IL"/>
        </w:rPr>
        <w:t>–</w:t>
      </w:r>
      <w:bookmarkStart w:id="1680" w:name="_ETM_Q11_716847"/>
      <w:bookmarkStart w:id="1681" w:name="_ETM_Q11_716918"/>
      <w:bookmarkEnd w:id="1680"/>
      <w:bookmarkEnd w:id="1681"/>
      <w:r>
        <w:rPr>
          <w:rFonts w:hint="cs"/>
          <w:rtl/>
          <w:lang w:eastAsia="he-IL"/>
        </w:rPr>
        <w:t xml:space="preserve">2025, של חברת הכנסת פנינה תמנו </w:t>
      </w:r>
      <w:bookmarkStart w:id="1682" w:name="_ETM_Q11_720989"/>
      <w:bookmarkEnd w:id="1682"/>
      <w:r>
        <w:rPr>
          <w:rFonts w:hint="cs"/>
          <w:rtl/>
          <w:lang w:eastAsia="he-IL"/>
        </w:rPr>
        <w:t>שטה, והצעת חוק הקמת ועדת חקירה ממלכתית למחדלי 7 באוקטובר, התשפ"ו</w:t>
      </w:r>
      <w:r>
        <w:rPr>
          <w:rtl/>
          <w:lang w:eastAsia="he-IL"/>
        </w:rPr>
        <w:t>–</w:t>
      </w:r>
      <w:r>
        <w:rPr>
          <w:rFonts w:hint="cs"/>
          <w:rtl/>
          <w:lang w:eastAsia="he-IL"/>
        </w:rPr>
        <w:t>2025, של חבר הכנסת עודד פורר</w:t>
      </w:r>
      <w:bookmarkStart w:id="1683" w:name="_ETM_Q11_719296"/>
      <w:bookmarkEnd w:id="1683"/>
      <w:r>
        <w:rPr>
          <w:rFonts w:hint="cs"/>
          <w:rtl/>
          <w:lang w:eastAsia="he-IL"/>
        </w:rPr>
        <w:t xml:space="preserve"> וקבוצת חברי הכנסת. אני מזמין את חברת הכנסת פנינה תמנו </w:t>
      </w:r>
      <w:bookmarkStart w:id="1684" w:name="_ETM_Q11_731717"/>
      <w:bookmarkEnd w:id="1684"/>
      <w:r>
        <w:rPr>
          <w:rFonts w:hint="cs"/>
          <w:rtl/>
          <w:lang w:eastAsia="he-IL"/>
        </w:rPr>
        <w:t>להציג את הצעת החוק. בבקשה, גברתי, לרשותך שלוש</w:t>
      </w:r>
      <w:bookmarkStart w:id="1685" w:name="_ETM_Q11_733966"/>
      <w:bookmarkEnd w:id="1685"/>
      <w:r>
        <w:rPr>
          <w:rFonts w:hint="cs"/>
          <w:rtl/>
          <w:lang w:eastAsia="he-IL"/>
        </w:rPr>
        <w:t xml:space="preserve"> דקות.</w:t>
      </w:r>
    </w:p>
    <w:p w:rsidR="00932198" w:rsidRDefault="00932198" w:rsidP="00271E4F">
      <w:pPr>
        <w:rPr>
          <w:rtl/>
          <w:lang w:eastAsia="he-IL"/>
        </w:rPr>
      </w:pPr>
    </w:p>
    <w:p w:rsidR="00932198" w:rsidRDefault="00932198" w:rsidP="00271E4F">
      <w:pPr>
        <w:pStyle w:val="a4"/>
        <w:keepNext/>
        <w:rPr>
          <w:rtl/>
        </w:rPr>
      </w:pPr>
      <w:bookmarkStart w:id="1686" w:name="ET_speaker_5115_15"/>
      <w:r w:rsidRPr="001D6ADF">
        <w:rPr>
          <w:rStyle w:val="TagStyle"/>
          <w:rtl/>
        </w:rPr>
        <w:t xml:space="preserve"> &lt;&lt; דובר &gt;&gt; </w:t>
      </w:r>
      <w:bookmarkStart w:id="1687" w:name="_Toc233882700"/>
      <w:bookmarkStart w:id="1688" w:name="_Toc233882856"/>
      <w:r>
        <w:rPr>
          <w:rtl/>
        </w:rPr>
        <w:t>פנינה תמנו (כחול לבן – המחנה הממלכתי):</w:t>
      </w:r>
      <w:bookmarkEnd w:id="1687"/>
      <w:bookmarkEnd w:id="1688"/>
      <w:r w:rsidRPr="001D6ADF">
        <w:rPr>
          <w:rStyle w:val="TagStyle"/>
          <w:rtl/>
        </w:rPr>
        <w:t xml:space="preserve"> &lt;&lt; דובר &gt;&gt;</w:t>
      </w:r>
      <w:r>
        <w:rPr>
          <w:rtl/>
        </w:rPr>
        <w:t xml:space="preserve"> </w:t>
      </w:r>
      <w:bookmarkEnd w:id="1686"/>
    </w:p>
    <w:p w:rsidR="00932198" w:rsidRDefault="00932198" w:rsidP="00CA212C">
      <w:pPr>
        <w:rPr>
          <w:rtl/>
          <w:lang w:eastAsia="he-IL"/>
        </w:rPr>
      </w:pPr>
    </w:p>
    <w:p w:rsidR="00932198" w:rsidRDefault="00932198" w:rsidP="003B599B">
      <w:pPr>
        <w:rPr>
          <w:rtl/>
          <w:lang w:eastAsia="he-IL"/>
        </w:rPr>
      </w:pPr>
      <w:bookmarkStart w:id="1689" w:name="_ETM_Q11_738537"/>
      <w:bookmarkStart w:id="1690" w:name="_ETM_Q11_738611"/>
      <w:bookmarkEnd w:id="1689"/>
      <w:bookmarkEnd w:id="1690"/>
      <w:r>
        <w:rPr>
          <w:rFonts w:hint="cs"/>
          <w:rtl/>
          <w:lang w:eastAsia="he-IL"/>
        </w:rPr>
        <w:t xml:space="preserve">תודה, אדוני היושב-ראש. כנסת נכבדה, שרים, </w:t>
      </w:r>
      <w:bookmarkStart w:id="1691" w:name="_ETM_Q11_744066"/>
      <w:bookmarkEnd w:id="1691"/>
      <w:r>
        <w:rPr>
          <w:rFonts w:hint="cs"/>
          <w:rtl/>
          <w:lang w:eastAsia="he-IL"/>
        </w:rPr>
        <w:t>חברי וחברות כנסת, ולכם כמובן, גם המורים שנמצאים</w:t>
      </w:r>
      <w:bookmarkStart w:id="1692" w:name="_ETM_Q11_748701"/>
      <w:bookmarkEnd w:id="1692"/>
      <w:r>
        <w:rPr>
          <w:rFonts w:hint="cs"/>
          <w:rtl/>
          <w:lang w:eastAsia="he-IL"/>
        </w:rPr>
        <w:t xml:space="preserve"> ביציע, אני מקדמת גם את פניכם בברכה. מי היה מאמין, 1,000 ימים. מחר נציין 1,000 ימים לאסון הגדול ביותר שפקד </w:t>
      </w:r>
      <w:bookmarkStart w:id="1693" w:name="_ETM_Q11_761297"/>
      <w:bookmarkEnd w:id="1693"/>
      <w:r>
        <w:rPr>
          <w:rFonts w:hint="cs"/>
          <w:rtl/>
          <w:lang w:eastAsia="he-IL"/>
        </w:rPr>
        <w:t>את עמינו בעת הזאת מאז קומה של מדינת ישראל</w:t>
      </w:r>
      <w:bookmarkStart w:id="1694" w:name="_ETM_Q11_766497"/>
      <w:bookmarkEnd w:id="1694"/>
      <w:r>
        <w:rPr>
          <w:rFonts w:hint="cs"/>
          <w:rtl/>
          <w:lang w:eastAsia="he-IL"/>
        </w:rPr>
        <w:t xml:space="preserve">. </w:t>
      </w:r>
    </w:p>
    <w:p w:rsidR="00932198" w:rsidRDefault="00932198" w:rsidP="00271E4F">
      <w:pPr>
        <w:rPr>
          <w:rtl/>
          <w:lang w:eastAsia="he-IL"/>
        </w:rPr>
      </w:pPr>
    </w:p>
    <w:p w:rsidR="00932198" w:rsidRDefault="00932198" w:rsidP="003B599B">
      <w:pPr>
        <w:rPr>
          <w:rtl/>
        </w:rPr>
      </w:pPr>
      <w:bookmarkStart w:id="1695" w:name="TOR_Q12"/>
      <w:bookmarkEnd w:id="1695"/>
      <w:r>
        <w:rPr>
          <w:rFonts w:hint="cs"/>
          <w:rtl/>
          <w:lang w:eastAsia="he-IL"/>
        </w:rPr>
        <w:t xml:space="preserve">1,000 ימים שהכנסת </w:t>
      </w:r>
      <w:bookmarkStart w:id="1696" w:name="_ETM_Q12_20350"/>
      <w:bookmarkStart w:id="1697" w:name="_ETM_Q12_151651"/>
      <w:bookmarkEnd w:id="1696"/>
      <w:bookmarkEnd w:id="1697"/>
      <w:r>
        <w:rPr>
          <w:rFonts w:hint="cs"/>
          <w:rtl/>
          <w:lang w:eastAsia="he-IL"/>
        </w:rPr>
        <w:t>הזאת עוסקת בכל דבר אפשרי, אבל</w:t>
      </w:r>
      <w:bookmarkStart w:id="1698" w:name="_ETM_Q12_175528"/>
      <w:bookmarkEnd w:id="1698"/>
      <w:r>
        <w:rPr>
          <w:rFonts w:hint="cs"/>
          <w:rtl/>
          <w:lang w:eastAsia="he-IL"/>
        </w:rPr>
        <w:t xml:space="preserve"> במקום לעסוק</w:t>
      </w:r>
      <w:bookmarkStart w:id="1699" w:name="_ETM_Q12_173386"/>
      <w:bookmarkEnd w:id="1699"/>
      <w:r>
        <w:rPr>
          <w:rFonts w:hint="cs"/>
          <w:rtl/>
          <w:lang w:eastAsia="he-IL"/>
        </w:rPr>
        <w:t xml:space="preserve"> בהקמת ועדת חקירה ממלכתית שהממשלה היי</w:t>
      </w:r>
      <w:bookmarkStart w:id="1700" w:name="_ETM_Q12_184746"/>
      <w:bookmarkStart w:id="1701" w:name="_ETM_Q12_180397"/>
      <w:bookmarkEnd w:id="1700"/>
      <w:bookmarkEnd w:id="1701"/>
      <w:r>
        <w:rPr>
          <w:rFonts w:hint="cs"/>
          <w:rtl/>
          <w:lang w:eastAsia="he-IL"/>
        </w:rPr>
        <w:t xml:space="preserve">תה אמורה להקים, הממשלה שבמשמרת </w:t>
      </w:r>
      <w:bookmarkStart w:id="1702" w:name="_ETM_Q12_187297"/>
      <w:bookmarkEnd w:id="1702"/>
      <w:r>
        <w:rPr>
          <w:rFonts w:hint="cs"/>
          <w:rtl/>
          <w:lang w:eastAsia="he-IL"/>
        </w:rPr>
        <w:t xml:space="preserve">שלה </w:t>
      </w:r>
      <w:bookmarkStart w:id="1703" w:name="_ETM_Q12_189037"/>
      <w:bookmarkEnd w:id="1703"/>
      <w:r>
        <w:rPr>
          <w:rFonts w:hint="cs"/>
          <w:rtl/>
          <w:lang w:eastAsia="he-IL"/>
        </w:rPr>
        <w:t>נט</w:t>
      </w:r>
      <w:r>
        <w:rPr>
          <w:rtl/>
        </w:rPr>
        <w:t>בחו ונרצחו אלפי ישראלים, בתוכם חיילים</w:t>
      </w:r>
      <w:r>
        <w:rPr>
          <w:rFonts w:hint="cs"/>
          <w:rtl/>
        </w:rPr>
        <w:t>,</w:t>
      </w:r>
      <w:r>
        <w:rPr>
          <w:rtl/>
        </w:rPr>
        <w:t xml:space="preserve"> </w:t>
      </w:r>
      <w:bookmarkStart w:id="1704" w:name="_ETM_Q12_200649"/>
      <w:bookmarkEnd w:id="1704"/>
      <w:r>
        <w:rPr>
          <w:rtl/>
        </w:rPr>
        <w:t>צעירים שהיו במסיבה</w:t>
      </w:r>
      <w:r>
        <w:rPr>
          <w:rFonts w:hint="cs"/>
          <w:rtl/>
        </w:rPr>
        <w:t>,</w:t>
      </w:r>
      <w:r>
        <w:rPr>
          <w:rtl/>
        </w:rPr>
        <w:t xml:space="preserve"> </w:t>
      </w:r>
      <w:bookmarkStart w:id="1705" w:name="_ETM_Q12_204100"/>
      <w:bookmarkEnd w:id="1705"/>
      <w:r>
        <w:rPr>
          <w:rtl/>
        </w:rPr>
        <w:t>משפחות שלמות, ילדים</w:t>
      </w:r>
      <w:bookmarkStart w:id="1706" w:name="_ETM_Q12_207719"/>
      <w:bookmarkEnd w:id="1706"/>
      <w:r>
        <w:rPr>
          <w:rFonts w:hint="cs"/>
          <w:rtl/>
        </w:rPr>
        <w:t xml:space="preserve">, </w:t>
      </w:r>
      <w:r>
        <w:rPr>
          <w:rtl/>
        </w:rPr>
        <w:t>נשים שנאנסו</w:t>
      </w:r>
      <w:r>
        <w:rPr>
          <w:rFonts w:hint="cs"/>
          <w:rtl/>
        </w:rPr>
        <w:t>,</w:t>
      </w:r>
      <w:r>
        <w:rPr>
          <w:rtl/>
        </w:rPr>
        <w:t xml:space="preserve"> </w:t>
      </w:r>
      <w:bookmarkStart w:id="1707" w:name="_ETM_Q12_210750"/>
      <w:bookmarkEnd w:id="1707"/>
      <w:r>
        <w:rPr>
          <w:rtl/>
        </w:rPr>
        <w:t xml:space="preserve">ילדים שנשרפו, </w:t>
      </w:r>
      <w:bookmarkStart w:id="1708" w:name="_ETM_Q12_214560"/>
      <w:bookmarkEnd w:id="1708"/>
      <w:r>
        <w:rPr>
          <w:rtl/>
        </w:rPr>
        <w:t xml:space="preserve">ילדים שנגררו ונחטפו לתוך עזה. </w:t>
      </w:r>
      <w:bookmarkStart w:id="1709" w:name="_ETM_Q12_220240"/>
      <w:bookmarkEnd w:id="1709"/>
      <w:r>
        <w:rPr>
          <w:rtl/>
        </w:rPr>
        <w:t>מה</w:t>
      </w:r>
      <w:bookmarkStart w:id="1710" w:name="_ETM_Q12_213287"/>
      <w:bookmarkEnd w:id="1710"/>
      <w:r>
        <w:rPr>
          <w:rFonts w:hint="cs"/>
          <w:rtl/>
        </w:rPr>
        <w:t>,</w:t>
      </w:r>
      <w:r>
        <w:rPr>
          <w:rtl/>
        </w:rPr>
        <w:t xml:space="preserve"> ריבונו של עולם, כבר שכחנו? </w:t>
      </w:r>
      <w:bookmarkStart w:id="1711" w:name="_ETM_Q12_223590"/>
      <w:bookmarkEnd w:id="1711"/>
      <w:r>
        <w:rPr>
          <w:rtl/>
        </w:rPr>
        <w:t>כבר שכחתם?</w:t>
      </w:r>
      <w:bookmarkStart w:id="1712" w:name="_ETM_Q12_228000"/>
      <w:bookmarkStart w:id="1713" w:name="_ETM_Q12_229408"/>
      <w:bookmarkStart w:id="1714" w:name="_ETM_Q12_229480"/>
      <w:bookmarkStart w:id="1715" w:name="_ETM_Q12_229583"/>
      <w:bookmarkStart w:id="1716" w:name="_ETM_Q12_229642"/>
      <w:bookmarkEnd w:id="1712"/>
      <w:bookmarkEnd w:id="1713"/>
      <w:bookmarkEnd w:id="1714"/>
      <w:bookmarkEnd w:id="1715"/>
      <w:bookmarkEnd w:id="1716"/>
      <w:r>
        <w:rPr>
          <w:rFonts w:hint="cs"/>
          <w:rtl/>
        </w:rPr>
        <w:t xml:space="preserve"> </w:t>
      </w:r>
      <w:r>
        <w:rPr>
          <w:rtl/>
        </w:rPr>
        <w:t>1</w:t>
      </w:r>
      <w:r>
        <w:rPr>
          <w:rFonts w:hint="cs"/>
          <w:rtl/>
        </w:rPr>
        <w:t>,</w:t>
      </w:r>
      <w:bookmarkStart w:id="1717" w:name="_ETM_Q12_225157"/>
      <w:bookmarkEnd w:id="1717"/>
      <w:r>
        <w:rPr>
          <w:rtl/>
        </w:rPr>
        <w:t xml:space="preserve">000 ימים שהייתי רוצה לעמוד פה </w:t>
      </w:r>
      <w:bookmarkStart w:id="1718" w:name="_ETM_Q12_234400"/>
      <w:bookmarkEnd w:id="1718"/>
      <w:r>
        <w:rPr>
          <w:rtl/>
        </w:rPr>
        <w:t>ולומר שעשינו הכ</w:t>
      </w:r>
      <w:r>
        <w:rPr>
          <w:rFonts w:hint="cs"/>
          <w:rtl/>
        </w:rPr>
        <w:t>ו</w:t>
      </w:r>
      <w:r>
        <w:rPr>
          <w:rtl/>
        </w:rPr>
        <w:t>ל, שעשינו הכ</w:t>
      </w:r>
      <w:bookmarkStart w:id="1719" w:name="_ETM_Q12_233576"/>
      <w:bookmarkEnd w:id="1719"/>
      <w:r>
        <w:rPr>
          <w:rFonts w:hint="cs"/>
          <w:rtl/>
        </w:rPr>
        <w:t>ו</w:t>
      </w:r>
      <w:r>
        <w:rPr>
          <w:rtl/>
        </w:rPr>
        <w:t xml:space="preserve">ל כדי להגיע לחקר האמת, שעשיתם </w:t>
      </w:r>
      <w:bookmarkStart w:id="1720" w:name="_ETM_Q12_238800"/>
      <w:bookmarkEnd w:id="1720"/>
      <w:r>
        <w:rPr>
          <w:rtl/>
        </w:rPr>
        <w:t>הכ</w:t>
      </w:r>
      <w:r>
        <w:rPr>
          <w:rFonts w:hint="cs"/>
          <w:rtl/>
        </w:rPr>
        <w:t>ו</w:t>
      </w:r>
      <w:r>
        <w:rPr>
          <w:rtl/>
        </w:rPr>
        <w:t>ל כדי להגיע לחקר האמת</w:t>
      </w:r>
      <w:r>
        <w:rPr>
          <w:rFonts w:hint="cs"/>
          <w:rtl/>
        </w:rPr>
        <w:t>,</w:t>
      </w:r>
      <w:r>
        <w:rPr>
          <w:rtl/>
        </w:rPr>
        <w:t xml:space="preserve"> </w:t>
      </w:r>
      <w:bookmarkStart w:id="1721" w:name="_ETM_Q12_244197"/>
      <w:bookmarkEnd w:id="1721"/>
      <w:r>
        <w:rPr>
          <w:rtl/>
        </w:rPr>
        <w:t xml:space="preserve">כדי להפיק וללמוד </w:t>
      </w:r>
      <w:bookmarkStart w:id="1722" w:name="_ETM_Q12_247089"/>
      <w:bookmarkEnd w:id="1722"/>
      <w:r>
        <w:rPr>
          <w:rtl/>
        </w:rPr>
        <w:t>מה נדרש להגנת עם ישראל בארץ ישראל בעת הזאת</w:t>
      </w:r>
      <w:r>
        <w:rPr>
          <w:rFonts w:hint="cs"/>
          <w:rtl/>
        </w:rPr>
        <w:t>,</w:t>
      </w:r>
      <w:r>
        <w:rPr>
          <w:rtl/>
        </w:rPr>
        <w:t xml:space="preserve"> גם למען </w:t>
      </w:r>
      <w:bookmarkStart w:id="1723" w:name="_ETM_Q12_251024"/>
      <w:bookmarkEnd w:id="1723"/>
      <w:r>
        <w:rPr>
          <w:rtl/>
        </w:rPr>
        <w:t>הדורות הבאים</w:t>
      </w:r>
      <w:bookmarkStart w:id="1724" w:name="_ETM_Q12_251707"/>
      <w:bookmarkEnd w:id="1724"/>
      <w:r>
        <w:rPr>
          <w:rtl/>
        </w:rPr>
        <w:t xml:space="preserve"> </w:t>
      </w:r>
      <w:bookmarkStart w:id="1725" w:name="_ETM_Q12_256959"/>
      <w:bookmarkEnd w:id="1725"/>
      <w:r>
        <w:rPr>
          <w:rFonts w:hint="cs"/>
          <w:rtl/>
        </w:rPr>
        <w:t xml:space="preserve">– </w:t>
      </w:r>
      <w:r>
        <w:rPr>
          <w:rtl/>
        </w:rPr>
        <w:t>מה נדרש כדי שחס וחלילה לא נעמ</w:t>
      </w:r>
      <w:bookmarkStart w:id="1726" w:name="_ETM_Q12_258827"/>
      <w:bookmarkStart w:id="1727" w:name="_ETM_Q12_258158"/>
      <w:bookmarkEnd w:id="1726"/>
      <w:bookmarkEnd w:id="1727"/>
      <w:r>
        <w:rPr>
          <w:rFonts w:hint="cs"/>
          <w:rtl/>
        </w:rPr>
        <w:t>י</w:t>
      </w:r>
      <w:bookmarkStart w:id="1728" w:name="_ETM_Q12_262137"/>
      <w:bookmarkEnd w:id="1728"/>
      <w:r>
        <w:rPr>
          <w:rtl/>
        </w:rPr>
        <w:t>ד אזרחים ואזרחיות חפים וחפות מפשע במצב ש</w:t>
      </w:r>
      <w:r>
        <w:rPr>
          <w:rFonts w:hint="cs"/>
          <w:rtl/>
        </w:rPr>
        <w:t xml:space="preserve">ל </w:t>
      </w:r>
      <w:bookmarkStart w:id="1729" w:name="_ETM_Q12_257047"/>
      <w:bookmarkEnd w:id="1729"/>
      <w:r>
        <w:rPr>
          <w:rtl/>
        </w:rPr>
        <w:t xml:space="preserve">סכנת חיים </w:t>
      </w:r>
      <w:bookmarkStart w:id="1730" w:name="_ETM_Q12_263444"/>
      <w:bookmarkEnd w:id="1730"/>
      <w:r>
        <w:rPr>
          <w:rtl/>
        </w:rPr>
        <w:t>מיידית.</w:t>
      </w:r>
      <w:bookmarkStart w:id="1731" w:name="_ETM_Q12_271650"/>
      <w:bookmarkStart w:id="1732" w:name="_ETM_Q12_272002"/>
      <w:bookmarkEnd w:id="1731"/>
      <w:bookmarkEnd w:id="1732"/>
    </w:p>
    <w:p w:rsidR="00932198" w:rsidRDefault="00932198" w:rsidP="00CA212C">
      <w:pPr>
        <w:rPr>
          <w:rtl/>
        </w:rPr>
      </w:pPr>
      <w:bookmarkStart w:id="1733" w:name="_ETM_Q12_272110"/>
      <w:bookmarkStart w:id="1734" w:name="_ETM_Q12_272161"/>
      <w:bookmarkEnd w:id="1733"/>
      <w:bookmarkEnd w:id="1734"/>
    </w:p>
    <w:p w:rsidR="00932198" w:rsidRDefault="00932198" w:rsidP="00CA212C">
      <w:pPr>
        <w:rPr>
          <w:rtl/>
        </w:rPr>
      </w:pPr>
      <w:bookmarkStart w:id="1735" w:name="_ETM_Q12_272236"/>
      <w:bookmarkStart w:id="1736" w:name="_ETM_Q12_270047"/>
      <w:bookmarkStart w:id="1737" w:name="_ETM_Q12_267947"/>
      <w:bookmarkEnd w:id="1735"/>
      <w:bookmarkEnd w:id="1736"/>
      <w:bookmarkEnd w:id="1737"/>
      <w:r>
        <w:rPr>
          <w:rtl/>
        </w:rPr>
        <w:t xml:space="preserve">אבל אני אומרת לכם כאן, אלו </w:t>
      </w:r>
      <w:bookmarkStart w:id="1738" w:name="_ETM_Q12_273467"/>
      <w:bookmarkEnd w:id="1738"/>
      <w:r>
        <w:rPr>
          <w:rFonts w:hint="cs"/>
          <w:rtl/>
        </w:rPr>
        <w:t xml:space="preserve">1,000 </w:t>
      </w:r>
      <w:r>
        <w:rPr>
          <w:rtl/>
        </w:rPr>
        <w:t xml:space="preserve">ימים של שיבוש </w:t>
      </w:r>
      <w:bookmarkStart w:id="1739" w:name="_ETM_Q12_274635"/>
      <w:bookmarkEnd w:id="1739"/>
      <w:r>
        <w:rPr>
          <w:rtl/>
        </w:rPr>
        <w:t>ערכי</w:t>
      </w:r>
      <w:r>
        <w:rPr>
          <w:rFonts w:hint="cs"/>
          <w:rtl/>
        </w:rPr>
        <w:t>,</w:t>
      </w:r>
      <w:r>
        <w:rPr>
          <w:rtl/>
        </w:rPr>
        <w:t xml:space="preserve"> </w:t>
      </w:r>
      <w:bookmarkStart w:id="1740" w:name="_ETM_Q12_278360"/>
      <w:bookmarkEnd w:id="1740"/>
      <w:r>
        <w:rPr>
          <w:rtl/>
        </w:rPr>
        <w:t>שיבוש מנהיגותי</w:t>
      </w:r>
      <w:r>
        <w:rPr>
          <w:rFonts w:hint="cs"/>
          <w:rtl/>
        </w:rPr>
        <w:t>,</w:t>
      </w:r>
      <w:r>
        <w:rPr>
          <w:rtl/>
        </w:rPr>
        <w:t xml:space="preserve"> </w:t>
      </w:r>
      <w:bookmarkStart w:id="1741" w:name="_ETM_Q12_281540"/>
      <w:bookmarkEnd w:id="1741"/>
      <w:r>
        <w:rPr>
          <w:rtl/>
        </w:rPr>
        <w:t xml:space="preserve">שיבוש של ראיות ושיבוש האמת. </w:t>
      </w:r>
      <w:bookmarkStart w:id="1742" w:name="_ETM_Q12_286940"/>
      <w:bookmarkEnd w:id="1742"/>
      <w:r>
        <w:rPr>
          <w:rtl/>
        </w:rPr>
        <w:t xml:space="preserve">כמעט </w:t>
      </w:r>
      <w:r>
        <w:rPr>
          <w:rFonts w:hint="cs"/>
          <w:rtl/>
        </w:rPr>
        <w:t>שלוש</w:t>
      </w:r>
      <w:r>
        <w:rPr>
          <w:rtl/>
        </w:rPr>
        <w:t xml:space="preserve"> שנ</w:t>
      </w:r>
      <w:bookmarkStart w:id="1743" w:name="_ETM_Q12_283747"/>
      <w:bookmarkEnd w:id="1743"/>
      <w:r>
        <w:rPr>
          <w:rtl/>
        </w:rPr>
        <w:t>ים</w:t>
      </w:r>
      <w:r>
        <w:rPr>
          <w:rFonts w:hint="cs"/>
          <w:rtl/>
        </w:rPr>
        <w:t>,</w:t>
      </w:r>
      <w:r>
        <w:rPr>
          <w:rtl/>
        </w:rPr>
        <w:t xml:space="preserve"> </w:t>
      </w:r>
      <w:bookmarkStart w:id="1744" w:name="_ETM_Q12_289620"/>
      <w:bookmarkEnd w:id="1744"/>
      <w:r>
        <w:rPr>
          <w:rtl/>
        </w:rPr>
        <w:t xml:space="preserve">כמעט </w:t>
      </w:r>
      <w:r>
        <w:rPr>
          <w:rFonts w:hint="cs"/>
          <w:rtl/>
        </w:rPr>
        <w:t>שלוש</w:t>
      </w:r>
      <w:r>
        <w:rPr>
          <w:rtl/>
        </w:rPr>
        <w:t xml:space="preserve"> שנים שלא חוקרים לעומק את מה שהיה</w:t>
      </w:r>
      <w:r>
        <w:rPr>
          <w:rFonts w:hint="cs"/>
          <w:rtl/>
        </w:rPr>
        <w:t>,</w:t>
      </w:r>
      <w:bookmarkStart w:id="1745" w:name="_ETM_Q12_303871"/>
      <w:bookmarkEnd w:id="1745"/>
      <w:r>
        <w:rPr>
          <w:rtl/>
        </w:rPr>
        <w:t xml:space="preserve"> ובעניין </w:t>
      </w:r>
      <w:bookmarkStart w:id="1746" w:name="_ETM_Q12_295722"/>
      <w:bookmarkEnd w:id="1746"/>
      <w:r>
        <w:rPr>
          <w:rtl/>
        </w:rPr>
        <w:t>של מה היה</w:t>
      </w:r>
      <w:r>
        <w:rPr>
          <w:rFonts w:hint="cs"/>
          <w:rtl/>
        </w:rPr>
        <w:t>,</w:t>
      </w:r>
      <w:r>
        <w:rPr>
          <w:rtl/>
        </w:rPr>
        <w:t xml:space="preserve"> כל עם ישראל רוצה לדעת, כל אזרח </w:t>
      </w:r>
      <w:bookmarkStart w:id="1747" w:name="_ETM_Q12_301824"/>
      <w:bookmarkEnd w:id="1747"/>
      <w:r>
        <w:rPr>
          <w:rtl/>
        </w:rPr>
        <w:t>ואזרחית ישראלים רוצים לדעת מה היה</w:t>
      </w:r>
      <w:r>
        <w:rPr>
          <w:rFonts w:hint="cs"/>
          <w:rtl/>
        </w:rPr>
        <w:t>.</w:t>
      </w:r>
      <w:r>
        <w:rPr>
          <w:rtl/>
        </w:rPr>
        <w:t xml:space="preserve"> שלוש שנים שהראיות והעובדות </w:t>
      </w:r>
      <w:bookmarkStart w:id="1748" w:name="_ETM_Q12_307926"/>
      <w:bookmarkEnd w:id="1748"/>
      <w:r>
        <w:rPr>
          <w:rtl/>
        </w:rPr>
        <w:t>מ</w:t>
      </w:r>
      <w:r>
        <w:rPr>
          <w:rFonts w:hint="cs"/>
          <w:rtl/>
        </w:rPr>
        <w:t>י</w:t>
      </w:r>
      <w:r>
        <w:rPr>
          <w:rtl/>
        </w:rPr>
        <w:t>טשטשות</w:t>
      </w:r>
      <w:r>
        <w:rPr>
          <w:rFonts w:hint="cs"/>
          <w:rtl/>
        </w:rPr>
        <w:t>,</w:t>
      </w:r>
      <w:bookmarkStart w:id="1749" w:name="_ETM_Q12_318517"/>
      <w:bookmarkEnd w:id="1749"/>
      <w:r>
        <w:rPr>
          <w:rtl/>
        </w:rPr>
        <w:t xml:space="preserve"> </w:t>
      </w:r>
      <w:bookmarkStart w:id="1750" w:name="_ETM_Q12_315929"/>
      <w:bookmarkEnd w:id="1750"/>
      <w:r>
        <w:rPr>
          <w:rtl/>
        </w:rPr>
        <w:t>ותכף נצטרך ועדת חקירה על איך לא הקימו ועדת חקירה.</w:t>
      </w:r>
      <w:bookmarkStart w:id="1751" w:name="_ETM_Q12_322070"/>
      <w:bookmarkStart w:id="1752" w:name="_ETM_Q12_322590"/>
      <w:bookmarkEnd w:id="1751"/>
      <w:bookmarkEnd w:id="1752"/>
    </w:p>
    <w:p w:rsidR="00932198" w:rsidRDefault="00932198" w:rsidP="00CA212C">
      <w:pPr>
        <w:rPr>
          <w:rtl/>
        </w:rPr>
      </w:pPr>
      <w:bookmarkStart w:id="1753" w:name="_ETM_Q12_322661"/>
      <w:bookmarkStart w:id="1754" w:name="_ETM_Q12_322798"/>
      <w:bookmarkEnd w:id="1753"/>
      <w:bookmarkEnd w:id="1754"/>
    </w:p>
    <w:p w:rsidR="00932198" w:rsidRDefault="00932198" w:rsidP="00CA212C">
      <w:pPr>
        <w:rPr>
          <w:rtl/>
        </w:rPr>
      </w:pPr>
      <w:bookmarkStart w:id="1755" w:name="_ETM_Q12_322870"/>
      <w:bookmarkEnd w:id="1755"/>
      <w:r>
        <w:rPr>
          <w:rFonts w:hint="cs"/>
          <w:rtl/>
        </w:rPr>
        <w:t>שלוש</w:t>
      </w:r>
      <w:r>
        <w:rPr>
          <w:rtl/>
        </w:rPr>
        <w:t xml:space="preserve"> שנים, </w:t>
      </w:r>
      <w:bookmarkStart w:id="1756" w:name="_ETM_Q12_321627"/>
      <w:bookmarkEnd w:id="1756"/>
      <w:r>
        <w:rPr>
          <w:rFonts w:hint="cs"/>
          <w:rtl/>
        </w:rPr>
        <w:t>1,000</w:t>
      </w:r>
      <w:r>
        <w:rPr>
          <w:rtl/>
        </w:rPr>
        <w:t xml:space="preserve"> ימים</w:t>
      </w:r>
      <w:r>
        <w:rPr>
          <w:rFonts w:hint="cs"/>
          <w:rtl/>
        </w:rPr>
        <w:t>,</w:t>
      </w:r>
      <w:r>
        <w:rPr>
          <w:rtl/>
        </w:rPr>
        <w:t xml:space="preserve"> של משפחות שכולות שבוכות, שדומ</w:t>
      </w:r>
      <w:r>
        <w:rPr>
          <w:rFonts w:hint="cs"/>
          <w:rtl/>
        </w:rPr>
        <w:t>ע</w:t>
      </w:r>
      <w:r>
        <w:rPr>
          <w:rtl/>
        </w:rPr>
        <w:t xml:space="preserve">ות, </w:t>
      </w:r>
      <w:bookmarkStart w:id="1757" w:name="_ETM_Q12_333050"/>
      <w:bookmarkEnd w:id="1757"/>
      <w:r>
        <w:rPr>
          <w:rtl/>
        </w:rPr>
        <w:t>והגרוע מכ</w:t>
      </w:r>
      <w:r>
        <w:rPr>
          <w:rFonts w:hint="cs"/>
          <w:rtl/>
        </w:rPr>
        <w:t>ו</w:t>
      </w:r>
      <w:r>
        <w:rPr>
          <w:rtl/>
        </w:rPr>
        <w:t>ל</w:t>
      </w:r>
      <w:bookmarkStart w:id="1758" w:name="_ETM_Q12_333726"/>
      <w:bookmarkEnd w:id="1758"/>
      <w:r>
        <w:rPr>
          <w:rFonts w:hint="cs"/>
          <w:rtl/>
        </w:rPr>
        <w:t xml:space="preserve"> –</w:t>
      </w:r>
      <w:r>
        <w:rPr>
          <w:rtl/>
        </w:rPr>
        <w:t xml:space="preserve"> </w:t>
      </w:r>
      <w:bookmarkStart w:id="1759" w:name="_ETM_Q12_336229"/>
      <w:bookmarkEnd w:id="1759"/>
      <w:r>
        <w:rPr>
          <w:rtl/>
        </w:rPr>
        <w:t>בחסות הממשלה משפחות מגיעות ל</w:t>
      </w:r>
      <w:bookmarkStart w:id="1760" w:name="_ETM_Q12_336374"/>
      <w:bookmarkEnd w:id="1760"/>
      <w:r>
        <w:rPr>
          <w:rtl/>
        </w:rPr>
        <w:t>פה, משפחות שכולות</w:t>
      </w:r>
      <w:bookmarkStart w:id="1761" w:name="_ETM_Q12_341496"/>
      <w:bookmarkEnd w:id="1761"/>
      <w:r>
        <w:rPr>
          <w:rFonts w:hint="cs"/>
          <w:rtl/>
        </w:rPr>
        <w:t xml:space="preserve"> </w:t>
      </w:r>
      <w:r>
        <w:rPr>
          <w:rFonts w:hint="eastAsia"/>
          <w:rtl/>
        </w:rPr>
        <w:t>–</w:t>
      </w:r>
      <w:r>
        <w:rPr>
          <w:rtl/>
        </w:rPr>
        <w:t xml:space="preserve"> כולן יקרות, לא </w:t>
      </w:r>
      <w:bookmarkStart w:id="1762" w:name="_ETM_Q12_341252"/>
      <w:bookmarkEnd w:id="1762"/>
      <w:r>
        <w:rPr>
          <w:rtl/>
        </w:rPr>
        <w:t>משנה באיזה עמדה הן מחזיקות, כולן יקרות</w:t>
      </w:r>
      <w:r>
        <w:rPr>
          <w:rFonts w:hint="cs"/>
          <w:rtl/>
        </w:rPr>
        <w:t>,</w:t>
      </w:r>
      <w:bookmarkStart w:id="1763" w:name="_ETM_Q12_344946"/>
      <w:bookmarkEnd w:id="1763"/>
      <w:r>
        <w:rPr>
          <w:rtl/>
        </w:rPr>
        <w:t xml:space="preserve"> אבל בחסות הכנסת </w:t>
      </w:r>
      <w:bookmarkStart w:id="1764" w:name="_ETM_Q12_346276"/>
      <w:bookmarkEnd w:id="1764"/>
      <w:r>
        <w:rPr>
          <w:rtl/>
        </w:rPr>
        <w:t>הזאת, הקואליציה הזאת והממשלה</w:t>
      </w:r>
      <w:r>
        <w:rPr>
          <w:rFonts w:hint="cs"/>
          <w:rtl/>
        </w:rPr>
        <w:t>,</w:t>
      </w:r>
      <w:r>
        <w:rPr>
          <w:rtl/>
        </w:rPr>
        <w:t xml:space="preserve"> </w:t>
      </w:r>
      <w:bookmarkStart w:id="1765" w:name="_ETM_Q12_352100"/>
      <w:bookmarkEnd w:id="1765"/>
      <w:r>
        <w:rPr>
          <w:rtl/>
        </w:rPr>
        <w:t>אתם גורמים</w:t>
      </w:r>
      <w:bookmarkStart w:id="1766" w:name="_ETM_Q12_352036"/>
      <w:bookmarkStart w:id="1767" w:name="_ETM_Q12_354750"/>
      <w:bookmarkEnd w:id="1766"/>
      <w:bookmarkEnd w:id="1767"/>
      <w:r>
        <w:rPr>
          <w:rFonts w:hint="cs"/>
          <w:rtl/>
        </w:rPr>
        <w:t xml:space="preserve"> </w:t>
      </w:r>
      <w:r>
        <w:rPr>
          <w:rtl/>
        </w:rPr>
        <w:t>למשפחות שכולות להשתלח ז</w:t>
      </w:r>
      <w:r>
        <w:rPr>
          <w:rFonts w:hint="cs"/>
          <w:rtl/>
        </w:rPr>
        <w:t>ו</w:t>
      </w:r>
      <w:r>
        <w:rPr>
          <w:rtl/>
        </w:rPr>
        <w:t xml:space="preserve"> בז</w:t>
      </w:r>
      <w:r>
        <w:rPr>
          <w:rFonts w:hint="cs"/>
          <w:rtl/>
        </w:rPr>
        <w:t>ו</w:t>
      </w:r>
      <w:r>
        <w:rPr>
          <w:rtl/>
        </w:rPr>
        <w:t>.</w:t>
      </w:r>
      <w:bookmarkStart w:id="1768" w:name="_ETM_Q12_361729"/>
      <w:bookmarkStart w:id="1769" w:name="_ETM_Q12_358106"/>
      <w:bookmarkEnd w:id="1768"/>
      <w:bookmarkEnd w:id="1769"/>
      <w:r>
        <w:rPr>
          <w:rFonts w:hint="cs"/>
          <w:rtl/>
        </w:rPr>
        <w:t xml:space="preserve"> </w:t>
      </w:r>
      <w:r>
        <w:rPr>
          <w:rtl/>
        </w:rPr>
        <w:t xml:space="preserve">איפה המנהיגות? איפה האחריות? </w:t>
      </w:r>
      <w:bookmarkStart w:id="1770" w:name="_ETM_Q12_365779"/>
      <w:bookmarkEnd w:id="1770"/>
      <w:r>
        <w:rPr>
          <w:rtl/>
        </w:rPr>
        <w:t>ממה אתם מפחדים? ממה אתם מפחדים?</w:t>
      </w:r>
    </w:p>
    <w:p w:rsidR="00932198" w:rsidRDefault="00932198" w:rsidP="00CA212C">
      <w:pPr>
        <w:rPr>
          <w:rtl/>
        </w:rPr>
      </w:pPr>
    </w:p>
    <w:p w:rsidR="00932198" w:rsidRDefault="00932198" w:rsidP="00271E4F">
      <w:pPr>
        <w:pStyle w:val="af6"/>
        <w:keepNext/>
        <w:rPr>
          <w:rtl/>
        </w:rPr>
      </w:pPr>
      <w:r w:rsidRPr="00152530">
        <w:rPr>
          <w:rStyle w:val="TagStyle"/>
          <w:rtl/>
        </w:rPr>
        <w:t xml:space="preserve"> &lt;&lt; יור &gt;&gt; </w:t>
      </w:r>
      <w:r>
        <w:rPr>
          <w:rtl/>
        </w:rPr>
        <w:t>היו"ר יעקב מרגי:</w:t>
      </w:r>
      <w:r w:rsidRPr="00152530">
        <w:rPr>
          <w:rStyle w:val="TagStyle"/>
          <w:rtl/>
        </w:rPr>
        <w:t xml:space="preserve"> &lt;&lt; יור &gt;&gt;</w:t>
      </w:r>
      <w:r>
        <w:rPr>
          <w:rtl/>
        </w:rPr>
        <w:t xml:space="preserve"> </w:t>
      </w:r>
    </w:p>
    <w:p w:rsidR="00932198" w:rsidRDefault="00932198" w:rsidP="00CA212C">
      <w:pPr>
        <w:rPr>
          <w:rtl/>
          <w:lang w:eastAsia="he-IL"/>
        </w:rPr>
      </w:pPr>
    </w:p>
    <w:p w:rsidR="00932198" w:rsidRDefault="00932198" w:rsidP="00271E4F">
      <w:pPr>
        <w:rPr>
          <w:rtl/>
          <w:lang w:eastAsia="he-IL"/>
        </w:rPr>
      </w:pPr>
      <w:bookmarkStart w:id="1771" w:name="_ETM_Q12_369920"/>
      <w:bookmarkEnd w:id="1771"/>
      <w:r>
        <w:rPr>
          <w:rFonts w:hint="cs"/>
          <w:rtl/>
          <w:lang w:eastAsia="he-IL"/>
        </w:rPr>
        <w:t>תם הזמן</w:t>
      </w:r>
      <w:bookmarkStart w:id="1772" w:name="_ETM_Q12_368276"/>
      <w:bookmarkEnd w:id="1772"/>
      <w:r>
        <w:rPr>
          <w:rFonts w:hint="cs"/>
          <w:rtl/>
          <w:lang w:eastAsia="he-IL"/>
        </w:rPr>
        <w:t>, גברתי.</w:t>
      </w:r>
      <w:bookmarkStart w:id="1773" w:name="_ETM_Q12_370554"/>
      <w:bookmarkEnd w:id="1773"/>
    </w:p>
    <w:p w:rsidR="00932198" w:rsidRDefault="00932198" w:rsidP="00271E4F">
      <w:pPr>
        <w:rPr>
          <w:rtl/>
          <w:lang w:eastAsia="he-IL"/>
        </w:rPr>
      </w:pPr>
      <w:bookmarkStart w:id="1774" w:name="_ETM_Q12_370633"/>
      <w:bookmarkEnd w:id="1774"/>
    </w:p>
    <w:p w:rsidR="00932198" w:rsidRDefault="00932198" w:rsidP="00271E4F">
      <w:pPr>
        <w:pStyle w:val="-"/>
        <w:keepNext/>
        <w:rPr>
          <w:rtl/>
        </w:rPr>
      </w:pPr>
      <w:bookmarkStart w:id="1775" w:name="ET_speakercontinue_5115_5"/>
      <w:r w:rsidRPr="00152530">
        <w:rPr>
          <w:rStyle w:val="TagStyle"/>
          <w:rtl/>
        </w:rPr>
        <w:t xml:space="preserve"> &lt;&lt; דובר_המשך &gt;&gt; </w:t>
      </w:r>
      <w:r>
        <w:rPr>
          <w:rtl/>
        </w:rPr>
        <w:t>פנינה תמנו (כחול לבן – המחנה הממלכתי):</w:t>
      </w:r>
      <w:r w:rsidRPr="00152530">
        <w:rPr>
          <w:rStyle w:val="TagStyle"/>
          <w:rtl/>
        </w:rPr>
        <w:t xml:space="preserve"> &lt;&lt; דובר_המשך &gt;&gt;</w:t>
      </w:r>
      <w:r>
        <w:rPr>
          <w:rtl/>
        </w:rPr>
        <w:t xml:space="preserve"> </w:t>
      </w:r>
      <w:bookmarkEnd w:id="1775"/>
    </w:p>
    <w:p w:rsidR="00932198" w:rsidRDefault="00932198" w:rsidP="00CA212C">
      <w:pPr>
        <w:rPr>
          <w:rtl/>
          <w:lang w:eastAsia="he-IL"/>
        </w:rPr>
      </w:pPr>
    </w:p>
    <w:p w:rsidR="00932198" w:rsidRDefault="00932198" w:rsidP="00CA212C">
      <w:pPr>
        <w:rPr>
          <w:rtl/>
        </w:rPr>
      </w:pPr>
      <w:bookmarkStart w:id="1776" w:name="_ETM_Q12_373175"/>
      <w:bookmarkStart w:id="1777" w:name="_ETM_Q12_368136"/>
      <w:bookmarkStart w:id="1778" w:name="_ETM_Q12_373279"/>
      <w:bookmarkEnd w:id="1776"/>
      <w:bookmarkEnd w:id="1777"/>
      <w:bookmarkEnd w:id="1778"/>
      <w:r>
        <w:rPr>
          <w:rtl/>
        </w:rPr>
        <w:t>אני מסיימת</w:t>
      </w:r>
      <w:bookmarkStart w:id="1779" w:name="_ETM_Q12_372256"/>
      <w:bookmarkEnd w:id="1779"/>
      <w:r>
        <w:rPr>
          <w:rFonts w:hint="cs"/>
          <w:rtl/>
        </w:rPr>
        <w:t xml:space="preserve">. </w:t>
      </w:r>
      <w:bookmarkStart w:id="1780" w:name="_ETM_Q12_373122"/>
      <w:bookmarkEnd w:id="1780"/>
      <w:r>
        <w:rPr>
          <w:rtl/>
        </w:rPr>
        <w:t>א</w:t>
      </w:r>
      <w:bookmarkStart w:id="1781" w:name="_ETM_Q12_377646"/>
      <w:bookmarkEnd w:id="1781"/>
      <w:r>
        <w:rPr>
          <w:rtl/>
        </w:rPr>
        <w:t xml:space="preserve">ני </w:t>
      </w:r>
      <w:bookmarkStart w:id="1782" w:name="_ETM_Q12_373006"/>
      <w:bookmarkEnd w:id="1782"/>
      <w:r>
        <w:rPr>
          <w:rtl/>
        </w:rPr>
        <w:t xml:space="preserve">אסיים במשהו שאני חייבת </w:t>
      </w:r>
      <w:bookmarkStart w:id="1783" w:name="_ETM_Q12_377246"/>
      <w:bookmarkEnd w:id="1783"/>
      <w:r>
        <w:rPr>
          <w:rtl/>
        </w:rPr>
        <w:t>לומר. יש לי חברה</w:t>
      </w:r>
      <w:r>
        <w:rPr>
          <w:rFonts w:hint="cs"/>
          <w:rtl/>
        </w:rPr>
        <w:t xml:space="preserve"> –</w:t>
      </w:r>
      <w:r>
        <w:rPr>
          <w:rtl/>
        </w:rPr>
        <w:t xml:space="preserve"> </w:t>
      </w:r>
      <w:bookmarkStart w:id="1784" w:name="_ETM_Q12_377296"/>
      <w:bookmarkEnd w:id="1784"/>
      <w:r>
        <w:rPr>
          <w:rtl/>
        </w:rPr>
        <w:t>לצערי הנסיבות גרמו לנו להכיר כל</w:t>
      </w:r>
      <w:bookmarkStart w:id="1785" w:name="_ETM_Q12_381214"/>
      <w:bookmarkEnd w:id="1785"/>
      <w:r>
        <w:rPr>
          <w:rFonts w:hint="cs"/>
          <w:rtl/>
        </w:rPr>
        <w:t xml:space="preserve"> </w:t>
      </w:r>
      <w:r>
        <w:rPr>
          <w:rtl/>
        </w:rPr>
        <w:t>כך הרבה אנשים</w:t>
      </w:r>
      <w:bookmarkStart w:id="1786" w:name="_ETM_Q12_382187"/>
      <w:bookmarkEnd w:id="1786"/>
      <w:r>
        <w:rPr>
          <w:rFonts w:hint="cs"/>
          <w:rtl/>
        </w:rPr>
        <w:t>,</w:t>
      </w:r>
      <w:r>
        <w:rPr>
          <w:rtl/>
        </w:rPr>
        <w:t xml:space="preserve"> אתה היית שר הרווחה</w:t>
      </w:r>
      <w:r>
        <w:rPr>
          <w:rFonts w:hint="cs"/>
          <w:rtl/>
        </w:rPr>
        <w:t>,</w:t>
      </w:r>
      <w:r>
        <w:rPr>
          <w:rtl/>
        </w:rPr>
        <w:t xml:space="preserve"> ל</w:t>
      </w:r>
      <w:bookmarkStart w:id="1787" w:name="_ETM_Q12_384487"/>
      <w:bookmarkStart w:id="1788" w:name="_ETM_Q12_382237"/>
      <w:bookmarkEnd w:id="1787"/>
      <w:bookmarkEnd w:id="1788"/>
      <w:r>
        <w:rPr>
          <w:rtl/>
        </w:rPr>
        <w:t>שעבר</w:t>
      </w:r>
      <w:r>
        <w:rPr>
          <w:rFonts w:hint="cs"/>
          <w:rtl/>
        </w:rPr>
        <w:t>.</w:t>
      </w:r>
      <w:r>
        <w:rPr>
          <w:rtl/>
        </w:rPr>
        <w:t xml:space="preserve"> יש לי </w:t>
      </w:r>
      <w:bookmarkStart w:id="1789" w:name="_ETM_Q12_385181"/>
      <w:bookmarkEnd w:id="1789"/>
      <w:r>
        <w:rPr>
          <w:rtl/>
        </w:rPr>
        <w:t xml:space="preserve">חברה בשם הילה אביר שאח שלה, </w:t>
      </w:r>
      <w:bookmarkStart w:id="1790" w:name="_ETM_Q12_389399"/>
      <w:bookmarkEnd w:id="1790"/>
      <w:r>
        <w:rPr>
          <w:rtl/>
        </w:rPr>
        <w:t>לוטן</w:t>
      </w:r>
      <w:r>
        <w:rPr>
          <w:rFonts w:hint="cs"/>
          <w:rtl/>
        </w:rPr>
        <w:t>,</w:t>
      </w:r>
      <w:r>
        <w:rPr>
          <w:rtl/>
        </w:rPr>
        <w:t xml:space="preserve"> נרצח במסיבה</w:t>
      </w:r>
      <w:bookmarkStart w:id="1791" w:name="_ETM_Q12_388008"/>
      <w:bookmarkStart w:id="1792" w:name="_ETM_Q12_385428"/>
      <w:bookmarkEnd w:id="1791"/>
      <w:bookmarkEnd w:id="1792"/>
      <w:r>
        <w:rPr>
          <w:rFonts w:hint="cs"/>
          <w:rtl/>
        </w:rPr>
        <w:t>.</w:t>
      </w:r>
      <w:r>
        <w:rPr>
          <w:rtl/>
        </w:rPr>
        <w:t xml:space="preserve"> היא עזבה את כל החיים שלה והיא </w:t>
      </w:r>
      <w:bookmarkStart w:id="1793" w:name="_ETM_Q12_393909"/>
      <w:bookmarkEnd w:id="1793"/>
      <w:r>
        <w:rPr>
          <w:rtl/>
        </w:rPr>
        <w:t>פוקדת את הכנסת יום</w:t>
      </w:r>
      <w:r>
        <w:rPr>
          <w:rFonts w:hint="cs"/>
          <w:rtl/>
        </w:rPr>
        <w:t>-</w:t>
      </w:r>
      <w:r>
        <w:rPr>
          <w:rtl/>
        </w:rPr>
        <w:t xml:space="preserve">יום, כי היא לא מאמינה שעדיין </w:t>
      </w:r>
      <w:bookmarkStart w:id="1794" w:name="_ETM_Q12_398419"/>
      <w:bookmarkEnd w:id="1794"/>
      <w:r>
        <w:rPr>
          <w:rtl/>
        </w:rPr>
        <w:t>לא חוקרים מה קרה.</w:t>
      </w:r>
      <w:bookmarkStart w:id="1795" w:name="_ETM_Q12_403304"/>
      <w:bookmarkStart w:id="1796" w:name="_ETM_Q12_403362"/>
      <w:bookmarkStart w:id="1797" w:name="_ETM_Q12_403480"/>
      <w:bookmarkStart w:id="1798" w:name="_ETM_Q12_403528"/>
      <w:bookmarkEnd w:id="1795"/>
      <w:bookmarkEnd w:id="1796"/>
      <w:bookmarkEnd w:id="1797"/>
      <w:bookmarkEnd w:id="1798"/>
      <w:r>
        <w:rPr>
          <w:rFonts w:hint="cs"/>
          <w:rtl/>
        </w:rPr>
        <w:t xml:space="preserve"> </w:t>
      </w:r>
      <w:r>
        <w:rPr>
          <w:rtl/>
        </w:rPr>
        <w:t xml:space="preserve">אנחנו חייבים שכל הכנסת תצביע בעד </w:t>
      </w:r>
      <w:bookmarkStart w:id="1799" w:name="_ETM_Q12_402929"/>
      <w:bookmarkEnd w:id="1799"/>
      <w:r>
        <w:rPr>
          <w:rtl/>
        </w:rPr>
        <w:t>ועדת חקירה ממלכתית.</w:t>
      </w:r>
    </w:p>
    <w:p w:rsidR="00932198" w:rsidRDefault="00932198" w:rsidP="00271E4F">
      <w:pPr>
        <w:rPr>
          <w:rtl/>
        </w:rPr>
      </w:pPr>
    </w:p>
    <w:p w:rsidR="00932198" w:rsidRDefault="00932198" w:rsidP="00271E4F">
      <w:pPr>
        <w:pStyle w:val="af6"/>
        <w:keepNext/>
        <w:rPr>
          <w:rtl/>
        </w:rPr>
      </w:pPr>
      <w:r w:rsidRPr="00C0406A">
        <w:rPr>
          <w:rStyle w:val="TagStyle"/>
          <w:rtl/>
        </w:rPr>
        <w:t xml:space="preserve"> &lt;&lt; יור &gt;&gt; </w:t>
      </w:r>
      <w:r>
        <w:rPr>
          <w:rtl/>
        </w:rPr>
        <w:t>היו"ר יעקב מרגי:</w:t>
      </w:r>
      <w:r w:rsidRPr="00C0406A">
        <w:rPr>
          <w:rStyle w:val="TagStyle"/>
          <w:rtl/>
        </w:rPr>
        <w:t xml:space="preserve"> &lt;&lt; יור &gt;&gt;</w:t>
      </w:r>
      <w:r>
        <w:rPr>
          <w:rtl/>
        </w:rPr>
        <w:t xml:space="preserve"> </w:t>
      </w:r>
    </w:p>
    <w:p w:rsidR="00932198" w:rsidRDefault="00932198" w:rsidP="00CA212C">
      <w:pPr>
        <w:rPr>
          <w:rtl/>
          <w:lang w:eastAsia="he-IL"/>
        </w:rPr>
      </w:pPr>
      <w:bookmarkStart w:id="1800" w:name="_ETM_Q12_402919"/>
      <w:bookmarkStart w:id="1801" w:name="_ETM_Q12_403373"/>
      <w:bookmarkEnd w:id="1800"/>
      <w:bookmarkEnd w:id="1801"/>
    </w:p>
    <w:p w:rsidR="00932198" w:rsidRDefault="00932198" w:rsidP="006F4C4B">
      <w:pPr>
        <w:rPr>
          <w:rtl/>
          <w:lang w:eastAsia="he-IL"/>
        </w:rPr>
      </w:pPr>
      <w:bookmarkStart w:id="1802" w:name="_ETM_Q12_403487"/>
      <w:bookmarkEnd w:id="1802"/>
      <w:r>
        <w:rPr>
          <w:rFonts w:hint="cs"/>
          <w:rtl/>
          <w:lang w:eastAsia="he-IL"/>
        </w:rPr>
        <w:t xml:space="preserve">תודה. </w:t>
      </w:r>
      <w:bookmarkStart w:id="1803" w:name="_ETM_Q12_404648"/>
      <w:bookmarkEnd w:id="1803"/>
    </w:p>
    <w:p w:rsidR="00932198" w:rsidRDefault="00932198" w:rsidP="006F4C4B">
      <w:pPr>
        <w:rPr>
          <w:rtl/>
          <w:lang w:eastAsia="he-IL"/>
        </w:rPr>
      </w:pPr>
    </w:p>
    <w:p w:rsidR="00932198" w:rsidRDefault="00932198" w:rsidP="006F4C4B">
      <w:pPr>
        <w:rPr>
          <w:rtl/>
          <w:lang w:eastAsia="he-IL"/>
        </w:rPr>
      </w:pPr>
    </w:p>
    <w:p w:rsidR="00932198" w:rsidRDefault="00932198" w:rsidP="006F4C4B">
      <w:pPr>
        <w:pStyle w:val="a6"/>
        <w:rPr>
          <w:rtl/>
          <w:lang w:eastAsia="he-IL"/>
        </w:rPr>
      </w:pPr>
      <w:bookmarkStart w:id="1804" w:name="ET_hatsach_649014_279"/>
      <w:r w:rsidRPr="006F4C4B">
        <w:rPr>
          <w:rStyle w:val="TagStyle"/>
          <w:rtl/>
        </w:rPr>
        <w:t xml:space="preserve"> &lt;&lt; הצח &gt;&gt; </w:t>
      </w:r>
      <w:bookmarkStart w:id="1805" w:name="_Toc233882701"/>
      <w:bookmarkStart w:id="1806" w:name="_Toc233882857"/>
      <w:r>
        <w:rPr>
          <w:rtl/>
          <w:lang w:eastAsia="he-IL"/>
        </w:rPr>
        <w:t>הצעת חוק הקמת ועדת חקירה ממלכתית למחדלי 7 באוקטובר, התשפ"ו</w:t>
      </w:r>
      <w:r>
        <w:rPr>
          <w:rFonts w:hint="cs"/>
          <w:rtl/>
          <w:lang w:eastAsia="he-IL"/>
        </w:rPr>
        <w:t>–</w:t>
      </w:r>
      <w:r>
        <w:rPr>
          <w:rtl/>
          <w:lang w:eastAsia="he-IL"/>
        </w:rPr>
        <w:t>2025</w:t>
      </w:r>
      <w:bookmarkEnd w:id="1805"/>
      <w:bookmarkEnd w:id="1806"/>
      <w:r w:rsidRPr="006F4C4B">
        <w:rPr>
          <w:rStyle w:val="TagStyle"/>
          <w:rtl/>
        </w:rPr>
        <w:t xml:space="preserve"> &lt;&lt; הצח &gt;&gt;</w:t>
      </w:r>
      <w:r>
        <w:rPr>
          <w:rtl/>
          <w:lang w:eastAsia="he-IL"/>
        </w:rPr>
        <w:t xml:space="preserve">   </w:t>
      </w:r>
      <w:bookmarkEnd w:id="1804"/>
    </w:p>
    <w:p w:rsidR="00932198" w:rsidRDefault="00932198" w:rsidP="006F4C4B">
      <w:pPr>
        <w:rPr>
          <w:rtl/>
          <w:lang w:eastAsia="he-IL"/>
        </w:rPr>
      </w:pPr>
      <w:r>
        <w:rPr>
          <w:rtl/>
          <w:lang w:eastAsia="he-IL"/>
        </w:rPr>
        <w:t>[הצעת חוק פ/6308</w:t>
      </w:r>
      <w:r>
        <w:rPr>
          <w:rFonts w:hint="cs"/>
          <w:rtl/>
          <w:lang w:eastAsia="he-IL"/>
        </w:rPr>
        <w:t>/25; נספחות</w:t>
      </w:r>
      <w:r>
        <w:rPr>
          <w:rtl/>
          <w:lang w:eastAsia="he-IL"/>
        </w:rPr>
        <w:t>]</w:t>
      </w:r>
    </w:p>
    <w:p w:rsidR="00932198" w:rsidRDefault="00932198" w:rsidP="006F4C4B">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932198" w:rsidRPr="006F4C4B" w:rsidRDefault="00932198" w:rsidP="006F4C4B">
      <w:pPr>
        <w:rPr>
          <w:rtl/>
          <w:lang w:eastAsia="he-IL"/>
        </w:rPr>
      </w:pPr>
    </w:p>
    <w:p w:rsidR="00932198" w:rsidRDefault="00932198" w:rsidP="006F4C4B">
      <w:pPr>
        <w:pStyle w:val="af6"/>
        <w:keepNext/>
        <w:rPr>
          <w:rtl/>
        </w:rPr>
      </w:pPr>
      <w:r w:rsidRPr="00C0406A">
        <w:rPr>
          <w:rStyle w:val="TagStyle"/>
          <w:rtl/>
        </w:rPr>
        <w:t xml:space="preserve">&lt;&lt; יור &gt;&gt; </w:t>
      </w:r>
      <w:r>
        <w:rPr>
          <w:rtl/>
        </w:rPr>
        <w:t>היו"ר יעקב מרגי:</w:t>
      </w:r>
      <w:r w:rsidRPr="00C0406A">
        <w:rPr>
          <w:rStyle w:val="TagStyle"/>
          <w:rtl/>
        </w:rPr>
        <w:t xml:space="preserve"> &lt;&lt; יור &gt;&gt;</w:t>
      </w:r>
      <w:r>
        <w:rPr>
          <w:rtl/>
        </w:rPr>
        <w:t xml:space="preserve"> </w:t>
      </w:r>
    </w:p>
    <w:p w:rsidR="00932198" w:rsidRDefault="00932198" w:rsidP="006F4C4B">
      <w:pPr>
        <w:rPr>
          <w:rtl/>
          <w:lang w:eastAsia="he-IL"/>
        </w:rPr>
      </w:pPr>
    </w:p>
    <w:p w:rsidR="00932198" w:rsidRDefault="00932198" w:rsidP="006F4C4B">
      <w:pPr>
        <w:rPr>
          <w:rtl/>
        </w:rPr>
      </w:pPr>
      <w:r>
        <w:rPr>
          <w:rFonts w:hint="cs"/>
          <w:rtl/>
          <w:lang w:eastAsia="he-IL"/>
        </w:rPr>
        <w:t xml:space="preserve">אני מזמין </w:t>
      </w:r>
      <w:bookmarkStart w:id="1807" w:name="_ETM_Q12_406477"/>
      <w:bookmarkEnd w:id="1807"/>
      <w:r>
        <w:rPr>
          <w:rFonts w:hint="cs"/>
          <w:rtl/>
          <w:lang w:eastAsia="he-IL"/>
        </w:rPr>
        <w:t>את חבר הכנ</w:t>
      </w:r>
      <w:bookmarkStart w:id="1808" w:name="_ETM_Q12_409919"/>
      <w:bookmarkEnd w:id="1808"/>
      <w:r>
        <w:rPr>
          <w:rFonts w:hint="cs"/>
          <w:rtl/>
          <w:lang w:eastAsia="he-IL"/>
        </w:rPr>
        <w:t>ס</w:t>
      </w:r>
      <w:bookmarkStart w:id="1809" w:name="_ETM_Q12_405217"/>
      <w:bookmarkEnd w:id="1809"/>
      <w:r>
        <w:rPr>
          <w:rFonts w:hint="cs"/>
          <w:rtl/>
          <w:lang w:eastAsia="he-IL"/>
        </w:rPr>
        <w:t>ת ע</w:t>
      </w:r>
      <w:bookmarkStart w:id="1810" w:name="_ETM_Q12_407167"/>
      <w:bookmarkEnd w:id="1810"/>
      <w:r>
        <w:rPr>
          <w:rtl/>
        </w:rPr>
        <w:t xml:space="preserve">ודד פורר להציג את הצעת </w:t>
      </w:r>
      <w:bookmarkStart w:id="1811" w:name="_ETM_Q12_410815"/>
      <w:bookmarkEnd w:id="1811"/>
      <w:r>
        <w:rPr>
          <w:rtl/>
        </w:rPr>
        <w:t>החוק. בבקשה, אדוני</w:t>
      </w:r>
      <w:bookmarkStart w:id="1812" w:name="_ETM_Q12_426369"/>
      <w:bookmarkEnd w:id="1812"/>
      <w:r>
        <w:rPr>
          <w:rFonts w:hint="cs"/>
          <w:rtl/>
        </w:rPr>
        <w:t xml:space="preserve">, </w:t>
      </w:r>
      <w:r>
        <w:rPr>
          <w:rtl/>
        </w:rPr>
        <w:t xml:space="preserve">עד </w:t>
      </w:r>
      <w:r>
        <w:rPr>
          <w:rFonts w:hint="cs"/>
          <w:rtl/>
        </w:rPr>
        <w:t>שלוש</w:t>
      </w:r>
      <w:r>
        <w:rPr>
          <w:rtl/>
        </w:rPr>
        <w:t xml:space="preserve"> דקות לרשו</w:t>
      </w:r>
      <w:bookmarkStart w:id="1813" w:name="_ETM_Q12_424357"/>
      <w:bookmarkEnd w:id="1813"/>
      <w:r>
        <w:rPr>
          <w:rtl/>
        </w:rPr>
        <w:t>תך</w:t>
      </w:r>
      <w:r>
        <w:rPr>
          <w:rFonts w:hint="cs"/>
          <w:rtl/>
        </w:rPr>
        <w:t>.</w:t>
      </w:r>
      <w:r>
        <w:rPr>
          <w:rtl/>
        </w:rPr>
        <w:t xml:space="preserve"> בבקשה.</w:t>
      </w:r>
    </w:p>
    <w:p w:rsidR="00932198" w:rsidRDefault="00932198" w:rsidP="009635F5">
      <w:pPr>
        <w:rPr>
          <w:rtl/>
        </w:rPr>
      </w:pPr>
      <w:bookmarkStart w:id="1814" w:name="_ETM_Q12_425847"/>
      <w:bookmarkStart w:id="1815" w:name="_ETM_Q12_428295"/>
      <w:bookmarkEnd w:id="1814"/>
      <w:bookmarkEnd w:id="1815"/>
    </w:p>
    <w:p w:rsidR="00932198" w:rsidRDefault="00932198" w:rsidP="00271E4F">
      <w:pPr>
        <w:pStyle w:val="a4"/>
        <w:keepNext/>
        <w:rPr>
          <w:rtl/>
        </w:rPr>
      </w:pPr>
      <w:bookmarkStart w:id="1816" w:name="ET_speaker_5520_7"/>
      <w:r w:rsidRPr="006811BB">
        <w:rPr>
          <w:rStyle w:val="TagStyle"/>
          <w:rtl/>
        </w:rPr>
        <w:t xml:space="preserve"> &lt;&lt; דובר &gt;&gt; </w:t>
      </w:r>
      <w:bookmarkStart w:id="1817" w:name="_Toc233882702"/>
      <w:bookmarkStart w:id="1818" w:name="_Toc233882858"/>
      <w:r>
        <w:rPr>
          <w:rtl/>
        </w:rPr>
        <w:t>עודד פורר (ישראל ביתנו):</w:t>
      </w:r>
      <w:bookmarkEnd w:id="1817"/>
      <w:bookmarkEnd w:id="1818"/>
      <w:r w:rsidRPr="006811BB">
        <w:rPr>
          <w:rStyle w:val="TagStyle"/>
          <w:rtl/>
        </w:rPr>
        <w:t xml:space="preserve"> &lt;&lt; דובר &gt;&gt;</w:t>
      </w:r>
      <w:r>
        <w:rPr>
          <w:rtl/>
        </w:rPr>
        <w:t xml:space="preserve"> </w:t>
      </w:r>
      <w:bookmarkEnd w:id="1816"/>
    </w:p>
    <w:p w:rsidR="00932198" w:rsidRDefault="00932198" w:rsidP="00CA212C">
      <w:pPr>
        <w:rPr>
          <w:rtl/>
          <w:lang w:eastAsia="he-IL"/>
        </w:rPr>
      </w:pPr>
    </w:p>
    <w:p w:rsidR="00932198" w:rsidRDefault="00932198" w:rsidP="00271E4F">
      <w:pPr>
        <w:rPr>
          <w:rtl/>
        </w:rPr>
      </w:pPr>
      <w:bookmarkStart w:id="1819" w:name="_ETM_Q12_429045"/>
      <w:bookmarkStart w:id="1820" w:name="_ETM_Q12_429088"/>
      <w:bookmarkStart w:id="1821" w:name="_ETM_Q12_430460"/>
      <w:bookmarkStart w:id="1822" w:name="_ETM_Q12_428658"/>
      <w:bookmarkEnd w:id="1819"/>
      <w:bookmarkEnd w:id="1820"/>
      <w:bookmarkEnd w:id="1821"/>
      <w:bookmarkEnd w:id="1822"/>
      <w:r>
        <w:rPr>
          <w:rFonts w:hint="cs"/>
          <w:rtl/>
        </w:rPr>
        <w:t>א</w:t>
      </w:r>
      <w:r>
        <w:rPr>
          <w:rtl/>
        </w:rPr>
        <w:t>דוני היושב</w:t>
      </w:r>
      <w:r>
        <w:rPr>
          <w:rFonts w:hint="cs"/>
          <w:rtl/>
        </w:rPr>
        <w:t>-</w:t>
      </w:r>
      <w:r>
        <w:rPr>
          <w:rtl/>
        </w:rPr>
        <w:t xml:space="preserve">ראש, חברי הכנסת, </w:t>
      </w:r>
      <w:bookmarkStart w:id="1823" w:name="_ETM_Q12_434009"/>
      <w:bookmarkEnd w:id="1823"/>
      <w:r>
        <w:rPr>
          <w:rtl/>
        </w:rPr>
        <w:t xml:space="preserve">אני לא חושב שיש מישהו </w:t>
      </w:r>
      <w:bookmarkStart w:id="1824" w:name="_ETM_Q12_436600"/>
      <w:bookmarkEnd w:id="1824"/>
      <w:r>
        <w:rPr>
          <w:rtl/>
        </w:rPr>
        <w:t xml:space="preserve">שיש לו לב </w:t>
      </w:r>
      <w:bookmarkStart w:id="1825" w:name="_ETM_Q12_439059"/>
      <w:bookmarkEnd w:id="1825"/>
      <w:r>
        <w:rPr>
          <w:rtl/>
        </w:rPr>
        <w:t xml:space="preserve">שמסוגל לשכוח את הבוקר הנורא הזה של 7 באוקטובר, </w:t>
      </w:r>
      <w:bookmarkStart w:id="1826" w:name="_ETM_Q12_445640"/>
      <w:bookmarkStart w:id="1827" w:name="_ETM_Q12_456128"/>
      <w:bookmarkStart w:id="1828" w:name="_ETM_Q12_453388"/>
      <w:bookmarkEnd w:id="1826"/>
      <w:bookmarkEnd w:id="1827"/>
      <w:bookmarkEnd w:id="1828"/>
      <w:r>
        <w:rPr>
          <w:rtl/>
        </w:rPr>
        <w:t xml:space="preserve">ומי שפתח טלוויזיה בשעות הראשונות של הבוקר, לא יכול לשכוח </w:t>
      </w:r>
      <w:bookmarkStart w:id="1829" w:name="_ETM_Q12_449334"/>
      <w:bookmarkEnd w:id="1829"/>
      <w:r>
        <w:rPr>
          <w:rtl/>
        </w:rPr>
        <w:t xml:space="preserve">את העיניים </w:t>
      </w:r>
      <w:bookmarkStart w:id="1830" w:name="_ETM_Q12_453678"/>
      <w:bookmarkEnd w:id="1830"/>
      <w:r>
        <w:rPr>
          <w:rtl/>
        </w:rPr>
        <w:t>של השדרנים באימה מקריאים את ההודעות, הודעות ה</w:t>
      </w:r>
      <w:r>
        <w:rPr>
          <w:rFonts w:hint="cs"/>
          <w:rtl/>
        </w:rPr>
        <w:t>סמ"ס</w:t>
      </w:r>
      <w:r>
        <w:rPr>
          <w:rtl/>
        </w:rPr>
        <w:t xml:space="preserve">, הודעות הווטסאפ </w:t>
      </w:r>
      <w:bookmarkStart w:id="1831" w:name="_ETM_Q12_458634"/>
      <w:bookmarkEnd w:id="1831"/>
      <w:r>
        <w:rPr>
          <w:rtl/>
        </w:rPr>
        <w:t xml:space="preserve">שהם מקבלים </w:t>
      </w:r>
      <w:bookmarkStart w:id="1832" w:name="_ETM_Q12_464170"/>
      <w:bookmarkEnd w:id="1832"/>
      <w:r>
        <w:rPr>
          <w:rtl/>
        </w:rPr>
        <w:t>ממשפחות</w:t>
      </w:r>
      <w:r>
        <w:rPr>
          <w:rFonts w:hint="cs"/>
          <w:rtl/>
        </w:rPr>
        <w:t xml:space="preserve"> ו</w:t>
      </w:r>
      <w:bookmarkStart w:id="1833" w:name="_ETM_Q12_463308"/>
      <w:bookmarkEnd w:id="1833"/>
      <w:r>
        <w:rPr>
          <w:rtl/>
        </w:rPr>
        <w:t>מחברים</w:t>
      </w:r>
      <w:bookmarkStart w:id="1834" w:name="_ETM_Q12_465502"/>
      <w:bookmarkEnd w:id="1834"/>
      <w:r>
        <w:rPr>
          <w:rtl/>
        </w:rPr>
        <w:t xml:space="preserve"> בעוטף, </w:t>
      </w:r>
      <w:bookmarkStart w:id="1835" w:name="_ETM_Q12_468059"/>
      <w:bookmarkEnd w:id="1835"/>
      <w:r>
        <w:rPr>
          <w:rtl/>
        </w:rPr>
        <w:t>כשהמחבלים צוב</w:t>
      </w:r>
      <w:r>
        <w:rPr>
          <w:rFonts w:hint="cs"/>
          <w:rtl/>
        </w:rPr>
        <w:t>א</w:t>
      </w:r>
      <w:r>
        <w:rPr>
          <w:rtl/>
        </w:rPr>
        <w:t>ים להם על הממ</w:t>
      </w:r>
      <w:bookmarkStart w:id="1836" w:name="_ETM_Q12_468248"/>
      <w:bookmarkEnd w:id="1836"/>
      <w:r>
        <w:rPr>
          <w:rFonts w:hint="cs"/>
          <w:rtl/>
        </w:rPr>
        <w:t>"</w:t>
      </w:r>
      <w:r>
        <w:rPr>
          <w:rtl/>
        </w:rPr>
        <w:t xml:space="preserve">ד, </w:t>
      </w:r>
      <w:bookmarkStart w:id="1837" w:name="_ETM_Q12_471529"/>
      <w:bookmarkEnd w:id="1837"/>
      <w:r>
        <w:rPr>
          <w:rtl/>
        </w:rPr>
        <w:t>הודע</w:t>
      </w:r>
      <w:bookmarkStart w:id="1838" w:name="_ETM_Q12_470018"/>
      <w:bookmarkEnd w:id="1838"/>
      <w:r>
        <w:rPr>
          <w:rtl/>
        </w:rPr>
        <w:t xml:space="preserve">ות </w:t>
      </w:r>
      <w:r>
        <w:rPr>
          <w:rFonts w:hint="cs"/>
          <w:rtl/>
        </w:rPr>
        <w:t>"</w:t>
      </w:r>
      <w:r>
        <w:rPr>
          <w:rtl/>
        </w:rPr>
        <w:t>הצילו</w:t>
      </w:r>
      <w:bookmarkStart w:id="1839" w:name="_ETM_Q12_474630"/>
      <w:bookmarkStart w:id="1840" w:name="_ETM_Q12_476453"/>
      <w:bookmarkEnd w:id="1839"/>
      <w:bookmarkEnd w:id="1840"/>
      <w:r>
        <w:rPr>
          <w:rFonts w:hint="cs"/>
          <w:rtl/>
        </w:rPr>
        <w:t xml:space="preserve">"; </w:t>
      </w:r>
      <w:bookmarkStart w:id="1841" w:name="_ETM_Q12_473038"/>
      <w:bookmarkEnd w:id="1841"/>
      <w:r>
        <w:rPr>
          <w:rFonts w:hint="cs"/>
          <w:rtl/>
        </w:rPr>
        <w:t>ו</w:t>
      </w:r>
      <w:r>
        <w:rPr>
          <w:rtl/>
        </w:rPr>
        <w:t xml:space="preserve">בשלב מסוים </w:t>
      </w:r>
      <w:bookmarkStart w:id="1842" w:name="_ETM_Q12_477100"/>
      <w:bookmarkEnd w:id="1842"/>
      <w:r>
        <w:rPr>
          <w:rtl/>
        </w:rPr>
        <w:t xml:space="preserve">גם ההודעות האלה </w:t>
      </w:r>
      <w:r>
        <w:rPr>
          <w:rFonts w:hint="cs"/>
          <w:rtl/>
        </w:rPr>
        <w:t>נ</w:t>
      </w:r>
      <w:r>
        <w:rPr>
          <w:rtl/>
        </w:rPr>
        <w:t>ד</w:t>
      </w:r>
      <w:r>
        <w:rPr>
          <w:rFonts w:hint="cs"/>
          <w:rtl/>
        </w:rPr>
        <w:t>מ</w:t>
      </w:r>
      <w:r>
        <w:rPr>
          <w:rtl/>
        </w:rPr>
        <w:t>ו</w:t>
      </w:r>
      <w:r>
        <w:rPr>
          <w:rFonts w:hint="cs"/>
          <w:rtl/>
        </w:rPr>
        <w:t>,</w:t>
      </w:r>
      <w:r>
        <w:rPr>
          <w:rtl/>
        </w:rPr>
        <w:t xml:space="preserve"> </w:t>
      </w:r>
      <w:bookmarkStart w:id="1843" w:name="_ETM_Q12_481559"/>
      <w:bookmarkEnd w:id="1843"/>
      <w:r>
        <w:rPr>
          <w:rtl/>
        </w:rPr>
        <w:t xml:space="preserve">כי </w:t>
      </w:r>
      <w:bookmarkStart w:id="1844" w:name="_ETM_Q12_476538"/>
      <w:bookmarkEnd w:id="1844"/>
      <w:r>
        <w:rPr>
          <w:rtl/>
        </w:rPr>
        <w:t>חטפו אותם</w:t>
      </w:r>
      <w:r>
        <w:rPr>
          <w:rFonts w:hint="cs"/>
          <w:rtl/>
        </w:rPr>
        <w:t>,</w:t>
      </w:r>
      <w:r>
        <w:rPr>
          <w:rtl/>
        </w:rPr>
        <w:t xml:space="preserve"> או כי רצחו אותם</w:t>
      </w:r>
      <w:r>
        <w:rPr>
          <w:rFonts w:hint="cs"/>
          <w:rtl/>
        </w:rPr>
        <w:t>,</w:t>
      </w:r>
      <w:r>
        <w:rPr>
          <w:rtl/>
        </w:rPr>
        <w:t xml:space="preserve"> או כי שרפו </w:t>
      </w:r>
      <w:bookmarkStart w:id="1845" w:name="_ETM_Q12_483784"/>
      <w:bookmarkEnd w:id="1845"/>
      <w:r>
        <w:rPr>
          <w:rtl/>
        </w:rPr>
        <w:t>אותם.</w:t>
      </w:r>
      <w:bookmarkStart w:id="1846" w:name="_ETM_Q12_486674"/>
      <w:bookmarkEnd w:id="1846"/>
    </w:p>
    <w:p w:rsidR="00932198" w:rsidRDefault="00932198" w:rsidP="00271E4F">
      <w:pPr>
        <w:rPr>
          <w:rtl/>
        </w:rPr>
      </w:pPr>
      <w:bookmarkStart w:id="1847" w:name="_ETM_Q12_486788"/>
      <w:bookmarkStart w:id="1848" w:name="_ETM_Q12_486866"/>
      <w:bookmarkEnd w:id="1847"/>
      <w:bookmarkEnd w:id="1848"/>
    </w:p>
    <w:p w:rsidR="00932198" w:rsidRDefault="00932198" w:rsidP="0036024E">
      <w:pPr>
        <w:rPr>
          <w:rtl/>
        </w:rPr>
      </w:pPr>
      <w:bookmarkStart w:id="1849" w:name="_ETM_Q12_486956"/>
      <w:bookmarkStart w:id="1850" w:name="_ETM_Q12_487510"/>
      <w:bookmarkEnd w:id="1849"/>
      <w:bookmarkEnd w:id="1850"/>
      <w:r>
        <w:rPr>
          <w:rtl/>
        </w:rPr>
        <w:t xml:space="preserve">מחר נציין </w:t>
      </w:r>
      <w:r>
        <w:rPr>
          <w:rFonts w:hint="cs"/>
          <w:rtl/>
        </w:rPr>
        <w:t>1,000</w:t>
      </w:r>
      <w:r>
        <w:rPr>
          <w:rtl/>
        </w:rPr>
        <w:t xml:space="preserve"> ימים</w:t>
      </w:r>
      <w:bookmarkStart w:id="1851" w:name="_ETM_Q12_491200"/>
      <w:bookmarkEnd w:id="1851"/>
      <w:r>
        <w:rPr>
          <w:rtl/>
        </w:rPr>
        <w:t xml:space="preserve"> ל-7</w:t>
      </w:r>
      <w:r>
        <w:rPr>
          <w:rFonts w:hint="cs"/>
          <w:rtl/>
        </w:rPr>
        <w:t xml:space="preserve"> באוקטובר</w:t>
      </w:r>
      <w:bookmarkStart w:id="1852" w:name="_ETM_Q12_499308"/>
      <w:bookmarkEnd w:id="1852"/>
      <w:r>
        <w:rPr>
          <w:rFonts w:hint="cs"/>
          <w:rtl/>
        </w:rPr>
        <w:t>,</w:t>
      </w:r>
      <w:r>
        <w:rPr>
          <w:rtl/>
        </w:rPr>
        <w:t xml:space="preserve"> </w:t>
      </w:r>
      <w:bookmarkStart w:id="1853" w:name="_ETM_Q12_496709"/>
      <w:bookmarkStart w:id="1854" w:name="_ETM_Q12_498119"/>
      <w:bookmarkEnd w:id="1853"/>
      <w:bookmarkEnd w:id="1854"/>
      <w:r>
        <w:rPr>
          <w:rtl/>
        </w:rPr>
        <w:t>1,000 ימים ל</w:t>
      </w:r>
      <w:bookmarkStart w:id="1855" w:name="_ETM_Q12_500908"/>
      <w:bookmarkStart w:id="1856" w:name="_ETM_Q12_503200"/>
      <w:bookmarkEnd w:id="1855"/>
      <w:bookmarkEnd w:id="1856"/>
      <w:r>
        <w:rPr>
          <w:rtl/>
        </w:rPr>
        <w:t xml:space="preserve">אותו יום נורא, </w:t>
      </w:r>
      <w:bookmarkStart w:id="1857" w:name="_ETM_Q12_506488"/>
      <w:bookmarkEnd w:id="1857"/>
      <w:r>
        <w:rPr>
          <w:rtl/>
        </w:rPr>
        <w:t>והמדהים הוא</w:t>
      </w:r>
      <w:bookmarkStart w:id="1858" w:name="_ETM_Q12_508940"/>
      <w:bookmarkEnd w:id="1858"/>
      <w:r>
        <w:rPr>
          <w:rFonts w:hint="cs"/>
          <w:rtl/>
        </w:rPr>
        <w:t xml:space="preserve"> </w:t>
      </w:r>
      <w:r>
        <w:rPr>
          <w:rtl/>
        </w:rPr>
        <w:t>שממשלת ישראל</w:t>
      </w:r>
      <w:r>
        <w:rPr>
          <w:rFonts w:hint="cs"/>
          <w:rtl/>
        </w:rPr>
        <w:t>,</w:t>
      </w:r>
      <w:r>
        <w:rPr>
          <w:rtl/>
        </w:rPr>
        <w:t xml:space="preserve"> </w:t>
      </w:r>
      <w:bookmarkStart w:id="1859" w:name="_ETM_Q12_511369"/>
      <w:bookmarkEnd w:id="1859"/>
      <w:r>
        <w:rPr>
          <w:rtl/>
        </w:rPr>
        <w:t xml:space="preserve">שנדמה דום באותו </w:t>
      </w:r>
      <w:r>
        <w:rPr>
          <w:rFonts w:hint="cs"/>
          <w:rtl/>
        </w:rPr>
        <w:t>ה</w:t>
      </w:r>
      <w:r>
        <w:rPr>
          <w:rtl/>
        </w:rPr>
        <w:t>יו</w:t>
      </w:r>
      <w:r>
        <w:rPr>
          <w:rFonts w:hint="cs"/>
          <w:rtl/>
        </w:rPr>
        <w:t xml:space="preserve">ם </w:t>
      </w:r>
      <w:r>
        <w:rPr>
          <w:rFonts w:hint="eastAsia"/>
          <w:rtl/>
        </w:rPr>
        <w:t>–</w:t>
      </w:r>
      <w:bookmarkStart w:id="1860" w:name="_ETM_Q12_511148"/>
      <w:bookmarkEnd w:id="1860"/>
      <w:r>
        <w:rPr>
          <w:rtl/>
        </w:rPr>
        <w:t xml:space="preserve"> לא שמענו אותם, לקח לנו שעות </w:t>
      </w:r>
      <w:bookmarkStart w:id="1861" w:name="_ETM_Q12_515984"/>
      <w:bookmarkEnd w:id="1861"/>
      <w:r>
        <w:rPr>
          <w:rtl/>
        </w:rPr>
        <w:t xml:space="preserve">ארוכות עד ששמענו את הממשלה מגיבה בכלל </w:t>
      </w:r>
      <w:r>
        <w:rPr>
          <w:rFonts w:hint="cs"/>
          <w:rtl/>
        </w:rPr>
        <w:t>ע</w:t>
      </w:r>
      <w:r>
        <w:rPr>
          <w:rtl/>
        </w:rPr>
        <w:t>ל</w:t>
      </w:r>
      <w:r>
        <w:rPr>
          <w:rFonts w:hint="cs"/>
          <w:rtl/>
        </w:rPr>
        <w:t xml:space="preserve"> ה</w:t>
      </w:r>
      <w:r>
        <w:rPr>
          <w:rtl/>
        </w:rPr>
        <w:t>אירוע הזה</w:t>
      </w:r>
      <w:r>
        <w:rPr>
          <w:rFonts w:hint="cs"/>
          <w:rtl/>
        </w:rPr>
        <w:t>,</w:t>
      </w:r>
      <w:bookmarkStart w:id="1862" w:name="_ETM_Q12_526453"/>
      <w:bookmarkEnd w:id="1862"/>
      <w:r>
        <w:rPr>
          <w:rtl/>
        </w:rPr>
        <w:t xml:space="preserve"> </w:t>
      </w:r>
      <w:bookmarkStart w:id="1863" w:name="_ETM_Q12_522040"/>
      <w:bookmarkEnd w:id="1863"/>
      <w:r>
        <w:rPr>
          <w:rtl/>
        </w:rPr>
        <w:t xml:space="preserve">שתחת אחריותה </w:t>
      </w:r>
      <w:r>
        <w:rPr>
          <w:rFonts w:hint="cs"/>
          <w:rtl/>
        </w:rPr>
        <w:t>אירע</w:t>
      </w:r>
      <w:r>
        <w:rPr>
          <w:rtl/>
        </w:rPr>
        <w:t xml:space="preserve"> הטבח הנורא הזה</w:t>
      </w:r>
      <w:r>
        <w:rPr>
          <w:rFonts w:hint="cs"/>
          <w:rtl/>
        </w:rPr>
        <w:t>,</w:t>
      </w:r>
      <w:r>
        <w:rPr>
          <w:rtl/>
        </w:rPr>
        <w:t xml:space="preserve"> </w:t>
      </w:r>
      <w:bookmarkStart w:id="1864" w:name="_ETM_Q12_527109"/>
      <w:bookmarkEnd w:id="1864"/>
      <w:r>
        <w:rPr>
          <w:rFonts w:hint="cs"/>
          <w:rtl/>
        </w:rPr>
        <w:t>ו</w:t>
      </w:r>
      <w:r>
        <w:rPr>
          <w:rtl/>
        </w:rPr>
        <w:t xml:space="preserve">עסקה </w:t>
      </w:r>
      <w:bookmarkStart w:id="1865" w:name="_ETM_Q12_529359"/>
      <w:bookmarkEnd w:id="1865"/>
      <w:r>
        <w:rPr>
          <w:rtl/>
        </w:rPr>
        <w:t>בלעשות הכול</w:t>
      </w:r>
      <w:bookmarkStart w:id="1866" w:name="_ETM_Q12_528878"/>
      <w:bookmarkEnd w:id="1866"/>
      <w:r>
        <w:rPr>
          <w:rtl/>
        </w:rPr>
        <w:t xml:space="preserve"> </w:t>
      </w:r>
      <w:bookmarkStart w:id="1867" w:name="_ETM_Q12_532450"/>
      <w:bookmarkEnd w:id="1867"/>
      <w:r>
        <w:rPr>
          <w:rtl/>
        </w:rPr>
        <w:t>כדי להימנע מחקירת הטבח.</w:t>
      </w:r>
      <w:bookmarkStart w:id="1868" w:name="_ETM_Q12_536140"/>
      <w:bookmarkEnd w:id="1868"/>
    </w:p>
    <w:p w:rsidR="00932198" w:rsidRDefault="00932198" w:rsidP="00271E4F">
      <w:pPr>
        <w:rPr>
          <w:rtl/>
        </w:rPr>
      </w:pPr>
      <w:bookmarkStart w:id="1869" w:name="_ETM_Q12_533298"/>
      <w:bookmarkStart w:id="1870" w:name="_ETM_Q12_533371"/>
      <w:bookmarkStart w:id="1871" w:name="_ETM_Q12_533457"/>
      <w:bookmarkEnd w:id="1869"/>
      <w:bookmarkEnd w:id="1870"/>
      <w:bookmarkEnd w:id="1871"/>
    </w:p>
    <w:p w:rsidR="00932198" w:rsidRDefault="00932198" w:rsidP="0036024E">
      <w:pPr>
        <w:rPr>
          <w:rtl/>
        </w:rPr>
      </w:pPr>
      <w:bookmarkStart w:id="1872" w:name="_ETM_Q12_533509"/>
      <w:bookmarkEnd w:id="1872"/>
      <w:r>
        <w:rPr>
          <w:rtl/>
        </w:rPr>
        <w:t xml:space="preserve">מי שהיום מכהן כראש ממשלת ישראל </w:t>
      </w:r>
      <w:bookmarkStart w:id="1873" w:name="_ETM_Q12_541369"/>
      <w:bookmarkEnd w:id="1873"/>
      <w:r>
        <w:rPr>
          <w:rtl/>
        </w:rPr>
        <w:t xml:space="preserve">אמר ב-2006 על מלחמת לבנון השנייה </w:t>
      </w:r>
      <w:bookmarkStart w:id="1874" w:name="_ETM_Q12_545178"/>
      <w:bookmarkEnd w:id="1874"/>
      <w:r>
        <w:rPr>
          <w:rtl/>
        </w:rPr>
        <w:t>שאין מנוס מוועדת חקירה ממלכתית</w:t>
      </w:r>
      <w:r>
        <w:rPr>
          <w:rFonts w:hint="cs"/>
          <w:rtl/>
        </w:rPr>
        <w:t>,</w:t>
      </w:r>
      <w:r>
        <w:rPr>
          <w:rtl/>
        </w:rPr>
        <w:t xml:space="preserve"> כי חייבים למנוע שוקת שבו</w:t>
      </w:r>
      <w:r>
        <w:rPr>
          <w:rFonts w:hint="cs"/>
          <w:rtl/>
        </w:rPr>
        <w:t>ר</w:t>
      </w:r>
      <w:r>
        <w:rPr>
          <w:rtl/>
        </w:rPr>
        <w:t xml:space="preserve">ה </w:t>
      </w:r>
      <w:bookmarkStart w:id="1875" w:name="_ETM_Q12_548944"/>
      <w:bookmarkEnd w:id="1875"/>
      <w:r>
        <w:rPr>
          <w:rtl/>
        </w:rPr>
        <w:t xml:space="preserve">בפעם הבאה. </w:t>
      </w:r>
      <w:bookmarkStart w:id="1876" w:name="_ETM_Q12_555119"/>
      <w:bookmarkEnd w:id="1876"/>
      <w:r>
        <w:rPr>
          <w:rtl/>
        </w:rPr>
        <w:t xml:space="preserve">טבח </w:t>
      </w:r>
      <w:bookmarkStart w:id="1877" w:name="_ETM_Q12_552478"/>
      <w:bookmarkEnd w:id="1877"/>
      <w:r>
        <w:rPr>
          <w:rFonts w:hint="cs"/>
          <w:rtl/>
        </w:rPr>
        <w:t>7</w:t>
      </w:r>
      <w:bookmarkStart w:id="1878" w:name="_ETM_Q12_553247"/>
      <w:bookmarkEnd w:id="1878"/>
      <w:r>
        <w:rPr>
          <w:rtl/>
        </w:rPr>
        <w:t xml:space="preserve"> באוקטובר הוא לא שוקת שבורה</w:t>
      </w:r>
      <w:r>
        <w:rPr>
          <w:rFonts w:hint="cs"/>
          <w:rtl/>
        </w:rPr>
        <w:t>?</w:t>
      </w:r>
      <w:bookmarkStart w:id="1879" w:name="_ETM_Q12_555448"/>
      <w:bookmarkStart w:id="1880" w:name="_ETM_Q12_556557"/>
      <w:bookmarkEnd w:id="1879"/>
      <w:bookmarkEnd w:id="1880"/>
      <w:r>
        <w:rPr>
          <w:rtl/>
        </w:rPr>
        <w:t xml:space="preserve"> כל הבעיה זה </w:t>
      </w:r>
      <w:bookmarkStart w:id="1881" w:name="_ETM_Q12_558852"/>
      <w:bookmarkEnd w:id="1881"/>
      <w:r>
        <w:rPr>
          <w:rtl/>
        </w:rPr>
        <w:t>רק שאולי ראש הממשלה ירד קצת במשקל, כמו שהוא אמר</w:t>
      </w:r>
      <w:bookmarkStart w:id="1882" w:name="_ETM_Q12_558869"/>
      <w:bookmarkEnd w:id="1882"/>
      <w:r>
        <w:rPr>
          <w:rFonts w:hint="cs"/>
          <w:rtl/>
        </w:rPr>
        <w:t>?</w:t>
      </w:r>
      <w:r>
        <w:rPr>
          <w:rtl/>
        </w:rPr>
        <w:t xml:space="preserve"> </w:t>
      </w:r>
      <w:bookmarkStart w:id="1883" w:name="_ETM_Q12_562586"/>
      <w:bookmarkEnd w:id="1883"/>
      <w:r>
        <w:rPr>
          <w:rtl/>
        </w:rPr>
        <w:t>זה מה שהשתנה בו מ-7 באוקטובר</w:t>
      </w:r>
      <w:r>
        <w:rPr>
          <w:rFonts w:hint="cs"/>
          <w:rtl/>
        </w:rPr>
        <w:t xml:space="preserve"> </w:t>
      </w:r>
      <w:r>
        <w:rPr>
          <w:rFonts w:hint="eastAsia"/>
          <w:rtl/>
        </w:rPr>
        <w:t>–</w:t>
      </w:r>
      <w:bookmarkStart w:id="1884" w:name="_ETM_Q12_565319"/>
      <w:bookmarkEnd w:id="1884"/>
      <w:r>
        <w:rPr>
          <w:rtl/>
        </w:rPr>
        <w:t xml:space="preserve"> קצת ירד במשקל</w:t>
      </w:r>
      <w:r>
        <w:rPr>
          <w:rFonts w:hint="cs"/>
          <w:rtl/>
        </w:rPr>
        <w:t>?</w:t>
      </w:r>
      <w:r>
        <w:rPr>
          <w:rtl/>
        </w:rPr>
        <w:t xml:space="preserve"> </w:t>
      </w:r>
      <w:bookmarkStart w:id="1885" w:name="_ETM_Q12_568959"/>
      <w:bookmarkEnd w:id="1885"/>
      <w:r>
        <w:rPr>
          <w:rtl/>
        </w:rPr>
        <w:t>או שהו</w:t>
      </w:r>
      <w:bookmarkStart w:id="1886" w:name="_ETM_Q12_562478"/>
      <w:bookmarkEnd w:id="1886"/>
      <w:r>
        <w:rPr>
          <w:rtl/>
        </w:rPr>
        <w:t>א מסוגל להבין או שאתם מסוגלים להבין</w:t>
      </w:r>
      <w:bookmarkStart w:id="1887" w:name="_ETM_Q12_570378"/>
      <w:bookmarkEnd w:id="1887"/>
      <w:r>
        <w:rPr>
          <w:rtl/>
        </w:rPr>
        <w:t xml:space="preserve"> </w:t>
      </w:r>
      <w:bookmarkStart w:id="1888" w:name="_ETM_Q12_572609"/>
      <w:bookmarkEnd w:id="1888"/>
      <w:r>
        <w:rPr>
          <w:rtl/>
        </w:rPr>
        <w:t>מה המשמעו</w:t>
      </w:r>
      <w:bookmarkStart w:id="1889" w:name="_ETM_Q12_578968"/>
      <w:bookmarkEnd w:id="1889"/>
      <w:r>
        <w:rPr>
          <w:rtl/>
        </w:rPr>
        <w:t>ת של 251 חטופים</w:t>
      </w:r>
      <w:r>
        <w:rPr>
          <w:rFonts w:hint="cs"/>
          <w:rtl/>
        </w:rPr>
        <w:t>,</w:t>
      </w:r>
      <w:r>
        <w:rPr>
          <w:rtl/>
        </w:rPr>
        <w:t xml:space="preserve"> </w:t>
      </w:r>
      <w:bookmarkStart w:id="1890" w:name="_ETM_Q12_576140"/>
      <w:bookmarkEnd w:id="1890"/>
      <w:r>
        <w:rPr>
          <w:rtl/>
        </w:rPr>
        <w:t>של 1,163 ישראלים וזרים שנרצחו ונהר</w:t>
      </w:r>
      <w:bookmarkStart w:id="1891" w:name="_ETM_Q12_580549"/>
      <w:bookmarkEnd w:id="1891"/>
      <w:r>
        <w:rPr>
          <w:rtl/>
        </w:rPr>
        <w:t xml:space="preserve">גו בקרב, של 3,300 פצועים, </w:t>
      </w:r>
      <w:bookmarkStart w:id="1892" w:name="_ETM_Q12_581454"/>
      <w:bookmarkEnd w:id="1892"/>
      <w:r>
        <w:rPr>
          <w:rtl/>
        </w:rPr>
        <w:t xml:space="preserve">מתוכם 360 </w:t>
      </w:r>
      <w:bookmarkStart w:id="1893" w:name="_ETM_Q12_580589"/>
      <w:bookmarkEnd w:id="1893"/>
      <w:r>
        <w:rPr>
          <w:rtl/>
        </w:rPr>
        <w:t>קשה</w:t>
      </w:r>
      <w:r>
        <w:rPr>
          <w:rFonts w:hint="cs"/>
          <w:rtl/>
        </w:rPr>
        <w:t>,</w:t>
      </w:r>
      <w:r>
        <w:rPr>
          <w:rtl/>
        </w:rPr>
        <w:t xml:space="preserve"> ביום אחד</w:t>
      </w:r>
      <w:r>
        <w:rPr>
          <w:rFonts w:hint="cs"/>
          <w:rtl/>
        </w:rPr>
        <w:t>;</w:t>
      </w:r>
      <w:r>
        <w:rPr>
          <w:rtl/>
        </w:rPr>
        <w:t xml:space="preserve"> </w:t>
      </w:r>
      <w:bookmarkStart w:id="1894" w:name="_ETM_Q12_588540"/>
      <w:bookmarkEnd w:id="1894"/>
      <w:r>
        <w:rPr>
          <w:rtl/>
        </w:rPr>
        <w:t xml:space="preserve">יום אחד </w:t>
      </w:r>
      <w:bookmarkStart w:id="1895" w:name="_ETM_Q12_592029"/>
      <w:bookmarkEnd w:id="1895"/>
      <w:r>
        <w:rPr>
          <w:rtl/>
        </w:rPr>
        <w:t>שבו מדינת ישראל לא הצליחה להגן על אזרחיה</w:t>
      </w:r>
      <w:r>
        <w:rPr>
          <w:rFonts w:hint="cs"/>
          <w:rtl/>
        </w:rPr>
        <w:t>,</w:t>
      </w:r>
      <w:r>
        <w:rPr>
          <w:rtl/>
        </w:rPr>
        <w:t xml:space="preserve"> ועד לרגע </w:t>
      </w:r>
      <w:bookmarkStart w:id="1896" w:name="_ETM_Q12_595406"/>
      <w:bookmarkEnd w:id="1896"/>
      <w:r>
        <w:rPr>
          <w:rtl/>
        </w:rPr>
        <w:t xml:space="preserve">זה לא היה לכם את האומץ, לא היה לכם את </w:t>
      </w:r>
      <w:bookmarkStart w:id="1897" w:name="_ETM_Q12_598783"/>
      <w:bookmarkEnd w:id="1897"/>
      <w:r>
        <w:rPr>
          <w:rtl/>
        </w:rPr>
        <w:t>היושר</w:t>
      </w:r>
      <w:r>
        <w:rPr>
          <w:rFonts w:hint="cs"/>
          <w:rtl/>
        </w:rPr>
        <w:t>,</w:t>
      </w:r>
      <w:r>
        <w:rPr>
          <w:rtl/>
        </w:rPr>
        <w:t xml:space="preserve"> </w:t>
      </w:r>
      <w:bookmarkStart w:id="1898" w:name="_ETM_Q12_603459"/>
      <w:bookmarkEnd w:id="1898"/>
      <w:r>
        <w:rPr>
          <w:rtl/>
        </w:rPr>
        <w:t>להקים ועדת חקירה ממלכתית</w:t>
      </w:r>
      <w:r>
        <w:rPr>
          <w:rFonts w:hint="cs"/>
          <w:rtl/>
        </w:rPr>
        <w:t>,</w:t>
      </w:r>
      <w:r>
        <w:rPr>
          <w:rtl/>
        </w:rPr>
        <w:t xml:space="preserve"> </w:t>
      </w:r>
      <w:bookmarkStart w:id="1899" w:name="_ETM_Q12_606609"/>
      <w:bookmarkEnd w:id="1899"/>
      <w:r>
        <w:rPr>
          <w:rtl/>
        </w:rPr>
        <w:t>כדי שלא נהיה שוב בפני שוקת שבורה</w:t>
      </w:r>
      <w:r>
        <w:rPr>
          <w:rFonts w:hint="cs"/>
          <w:rtl/>
        </w:rPr>
        <w:t>,</w:t>
      </w:r>
      <w:r>
        <w:rPr>
          <w:rtl/>
        </w:rPr>
        <w:t xml:space="preserve"> </w:t>
      </w:r>
      <w:bookmarkStart w:id="1900" w:name="_ETM_Q12_611329"/>
      <w:bookmarkEnd w:id="1900"/>
      <w:r>
        <w:rPr>
          <w:rtl/>
        </w:rPr>
        <w:t>כדי ש</w:t>
      </w:r>
      <w:bookmarkStart w:id="1901" w:name="_ETM_Q12_609019"/>
      <w:bookmarkEnd w:id="1901"/>
      <w:r>
        <w:rPr>
          <w:rtl/>
        </w:rPr>
        <w:t xml:space="preserve">חס וחלילה </w:t>
      </w:r>
      <w:r>
        <w:rPr>
          <w:rFonts w:hint="cs"/>
          <w:rtl/>
        </w:rPr>
        <w:t xml:space="preserve">לא </w:t>
      </w:r>
      <w:r>
        <w:rPr>
          <w:rtl/>
        </w:rPr>
        <w:t>יקרה עוד פעם המקרה הזה.</w:t>
      </w:r>
      <w:bookmarkStart w:id="1902" w:name="_ETM_Q12_615989"/>
      <w:bookmarkStart w:id="1903" w:name="_ETM_Q12_615650"/>
      <w:bookmarkEnd w:id="1902"/>
      <w:bookmarkEnd w:id="1903"/>
    </w:p>
    <w:p w:rsidR="00932198" w:rsidRDefault="00932198" w:rsidP="00271E4F">
      <w:pPr>
        <w:rPr>
          <w:rtl/>
        </w:rPr>
      </w:pPr>
      <w:bookmarkStart w:id="1904" w:name="_ETM_Q12_615708"/>
      <w:bookmarkStart w:id="1905" w:name="_ETM_Q12_615810"/>
      <w:bookmarkStart w:id="1906" w:name="_ETM_Q12_611319"/>
      <w:bookmarkEnd w:id="1904"/>
      <w:bookmarkEnd w:id="1905"/>
      <w:bookmarkEnd w:id="1906"/>
    </w:p>
    <w:p w:rsidR="00932198" w:rsidRDefault="00932198" w:rsidP="00271E4F">
      <w:pPr>
        <w:pStyle w:val="af6"/>
        <w:keepNext/>
        <w:rPr>
          <w:rtl/>
        </w:rPr>
      </w:pPr>
      <w:r w:rsidRPr="000F2D30">
        <w:rPr>
          <w:rStyle w:val="TagStyle"/>
          <w:rtl/>
        </w:rPr>
        <w:t xml:space="preserve"> &lt;&lt; יור &gt;&gt; </w:t>
      </w:r>
      <w:r>
        <w:rPr>
          <w:rtl/>
        </w:rPr>
        <w:t>היו"ר יעקב מרגי:</w:t>
      </w:r>
      <w:r w:rsidRPr="000F2D30">
        <w:rPr>
          <w:rStyle w:val="TagStyle"/>
          <w:rtl/>
        </w:rPr>
        <w:t xml:space="preserve"> &lt;&lt; יור &gt;&gt;</w:t>
      </w:r>
      <w:r>
        <w:rPr>
          <w:rtl/>
        </w:rPr>
        <w:t xml:space="preserve"> </w:t>
      </w:r>
    </w:p>
    <w:p w:rsidR="00932198" w:rsidRDefault="00932198" w:rsidP="00CA212C">
      <w:pPr>
        <w:rPr>
          <w:rtl/>
          <w:lang w:eastAsia="he-IL"/>
        </w:rPr>
      </w:pPr>
    </w:p>
    <w:p w:rsidR="00932198" w:rsidRDefault="00932198" w:rsidP="00271E4F">
      <w:pPr>
        <w:rPr>
          <w:rtl/>
          <w:lang w:eastAsia="he-IL"/>
        </w:rPr>
      </w:pPr>
      <w:bookmarkStart w:id="1907" w:name="_ETM_Q12_615689"/>
      <w:bookmarkEnd w:id="1907"/>
      <w:r>
        <w:rPr>
          <w:rFonts w:hint="cs"/>
          <w:rtl/>
          <w:lang w:eastAsia="he-IL"/>
        </w:rPr>
        <w:t>תם הזמן.</w:t>
      </w:r>
      <w:bookmarkStart w:id="1908" w:name="_ETM_Q12_612839"/>
      <w:bookmarkStart w:id="1909" w:name="_ETM_Q12_613014"/>
      <w:bookmarkEnd w:id="1908"/>
      <w:bookmarkEnd w:id="1909"/>
    </w:p>
    <w:p w:rsidR="00932198" w:rsidRDefault="00932198" w:rsidP="00271E4F">
      <w:pPr>
        <w:rPr>
          <w:rtl/>
          <w:lang w:eastAsia="he-IL"/>
        </w:rPr>
      </w:pPr>
      <w:bookmarkStart w:id="1910" w:name="_ETM_Q12_613192"/>
      <w:bookmarkEnd w:id="1910"/>
    </w:p>
    <w:p w:rsidR="00932198" w:rsidRDefault="00932198" w:rsidP="00271E4F">
      <w:pPr>
        <w:pStyle w:val="-"/>
        <w:keepNext/>
        <w:rPr>
          <w:rtl/>
        </w:rPr>
      </w:pPr>
      <w:bookmarkStart w:id="1911" w:name="ET_speakercontinue_5520_9"/>
      <w:r w:rsidRPr="000C2AE7">
        <w:rPr>
          <w:rStyle w:val="TagStyle"/>
          <w:rtl/>
        </w:rPr>
        <w:t xml:space="preserve"> &lt;&lt; דובר_המשך &gt;&gt; </w:t>
      </w:r>
      <w:r>
        <w:rPr>
          <w:rtl/>
        </w:rPr>
        <w:t>עודד פורר (ישראל ביתנו):</w:t>
      </w:r>
      <w:r w:rsidRPr="000C2AE7">
        <w:rPr>
          <w:rStyle w:val="TagStyle"/>
          <w:rtl/>
        </w:rPr>
        <w:t xml:space="preserve"> &lt;&lt; דובר_המשך &gt;&gt;</w:t>
      </w:r>
      <w:r>
        <w:rPr>
          <w:rtl/>
        </w:rPr>
        <w:t xml:space="preserve"> </w:t>
      </w:r>
      <w:bookmarkEnd w:id="1911"/>
    </w:p>
    <w:p w:rsidR="00932198" w:rsidRDefault="00932198" w:rsidP="00CA212C">
      <w:pPr>
        <w:rPr>
          <w:rtl/>
          <w:lang w:eastAsia="he-IL"/>
        </w:rPr>
      </w:pPr>
    </w:p>
    <w:p w:rsidR="00932198" w:rsidRDefault="00932198" w:rsidP="00271E4F">
      <w:pPr>
        <w:rPr>
          <w:rtl/>
        </w:rPr>
      </w:pPr>
      <w:bookmarkStart w:id="1912" w:name="_ETM_Q12_613824"/>
      <w:bookmarkStart w:id="1913" w:name="_ETM_Q12_615853"/>
      <w:bookmarkEnd w:id="1912"/>
      <w:bookmarkEnd w:id="1913"/>
      <w:r>
        <w:rPr>
          <w:rtl/>
        </w:rPr>
        <w:t>ואתם</w:t>
      </w:r>
      <w:r>
        <w:rPr>
          <w:rFonts w:hint="cs"/>
          <w:rtl/>
        </w:rPr>
        <w:t>,</w:t>
      </w:r>
      <w:r>
        <w:rPr>
          <w:rtl/>
        </w:rPr>
        <w:t xml:space="preserve"> בלוליינות</w:t>
      </w:r>
      <w:r>
        <w:rPr>
          <w:rFonts w:hint="cs"/>
          <w:rtl/>
        </w:rPr>
        <w:t xml:space="preserve"> –</w:t>
      </w:r>
      <w:r>
        <w:rPr>
          <w:rtl/>
        </w:rPr>
        <w:t xml:space="preserve"> ובזה אני מסיים</w:t>
      </w:r>
      <w:r>
        <w:rPr>
          <w:rFonts w:hint="cs"/>
          <w:rtl/>
        </w:rPr>
        <w:t xml:space="preserve"> –</w:t>
      </w:r>
      <w:r>
        <w:rPr>
          <w:rtl/>
        </w:rPr>
        <w:t xml:space="preserve"> </w:t>
      </w:r>
      <w:bookmarkStart w:id="1914" w:name="_ETM_Q12_615748"/>
      <w:bookmarkEnd w:id="1914"/>
      <w:r>
        <w:rPr>
          <w:rtl/>
        </w:rPr>
        <w:t>מספרים לנו על הפוליטיקה</w:t>
      </w:r>
      <w:r>
        <w:rPr>
          <w:rFonts w:hint="cs"/>
          <w:rtl/>
        </w:rPr>
        <w:t>,</w:t>
      </w:r>
      <w:bookmarkStart w:id="1915" w:name="_ETM_Q12_622338"/>
      <w:bookmarkEnd w:id="1915"/>
      <w:r>
        <w:rPr>
          <w:rtl/>
        </w:rPr>
        <w:t xml:space="preserve"> ואיך </w:t>
      </w:r>
      <w:bookmarkStart w:id="1916" w:name="_ETM_Q12_620049"/>
      <w:bookmarkEnd w:id="1916"/>
      <w:r>
        <w:rPr>
          <w:rtl/>
        </w:rPr>
        <w:t>אתם תחקרו ככה ותחקרו אחרת</w:t>
      </w:r>
      <w:r>
        <w:rPr>
          <w:rFonts w:hint="cs"/>
          <w:rtl/>
        </w:rPr>
        <w:t xml:space="preserve"> </w:t>
      </w:r>
      <w:r>
        <w:rPr>
          <w:rFonts w:hint="eastAsia"/>
          <w:rtl/>
        </w:rPr>
        <w:t>–</w:t>
      </w:r>
      <w:bookmarkStart w:id="1917" w:name="_ETM_Q12_623988"/>
      <w:bookmarkEnd w:id="1917"/>
      <w:r>
        <w:rPr>
          <w:rtl/>
        </w:rPr>
        <w:t xml:space="preserve"> קשקושים. </w:t>
      </w:r>
      <w:bookmarkStart w:id="1918" w:name="_ETM_Q12_624769"/>
      <w:bookmarkEnd w:id="1918"/>
      <w:r>
        <w:rPr>
          <w:rtl/>
        </w:rPr>
        <w:t>אין תרגיל</w:t>
      </w:r>
      <w:bookmarkStart w:id="1919" w:name="_ETM_Q12_622738"/>
      <w:bookmarkEnd w:id="1919"/>
      <w:r>
        <w:rPr>
          <w:rtl/>
        </w:rPr>
        <w:t xml:space="preserve"> </w:t>
      </w:r>
      <w:bookmarkStart w:id="1920" w:name="_ETM_Q12_627140"/>
      <w:bookmarkEnd w:id="1920"/>
      <w:r>
        <w:rPr>
          <w:rtl/>
        </w:rPr>
        <w:t>שלא עשיתם כדי לברוח מוועדת החקירה הזו, וכמה שתברחו ממנה</w:t>
      </w:r>
      <w:bookmarkStart w:id="1921" w:name="_ETM_Q12_632968"/>
      <w:bookmarkEnd w:id="1921"/>
      <w:r>
        <w:rPr>
          <w:rtl/>
        </w:rPr>
        <w:t xml:space="preserve"> </w:t>
      </w:r>
      <w:bookmarkStart w:id="1922" w:name="_ETM_Q12_630709"/>
      <w:bookmarkEnd w:id="1922"/>
      <w:r>
        <w:rPr>
          <w:rtl/>
        </w:rPr>
        <w:t>היא תרדוף אחריכם יותר</w:t>
      </w:r>
      <w:r>
        <w:rPr>
          <w:rFonts w:hint="cs"/>
          <w:rtl/>
        </w:rPr>
        <w:t>,</w:t>
      </w:r>
      <w:r>
        <w:rPr>
          <w:rtl/>
        </w:rPr>
        <w:t xml:space="preserve"> </w:t>
      </w:r>
      <w:bookmarkStart w:id="1923" w:name="_ETM_Q12_634809"/>
      <w:bookmarkEnd w:id="1923"/>
      <w:r>
        <w:rPr>
          <w:rtl/>
        </w:rPr>
        <w:t>כי האחריות בסוף מתגלגלת אל הממשלה.</w:t>
      </w:r>
      <w:bookmarkStart w:id="1924" w:name="_ETM_Q12_635998"/>
      <w:bookmarkEnd w:id="1924"/>
    </w:p>
    <w:p w:rsidR="00932198" w:rsidRDefault="00932198" w:rsidP="00271E4F">
      <w:pPr>
        <w:rPr>
          <w:rtl/>
        </w:rPr>
      </w:pPr>
      <w:bookmarkStart w:id="1925" w:name="_ETM_Q12_636085"/>
      <w:bookmarkEnd w:id="1925"/>
    </w:p>
    <w:p w:rsidR="00932198" w:rsidRDefault="00932198" w:rsidP="00271E4F">
      <w:pPr>
        <w:pStyle w:val="af6"/>
        <w:keepNext/>
        <w:rPr>
          <w:rtl/>
        </w:rPr>
      </w:pPr>
      <w:r w:rsidRPr="000C2AE7">
        <w:rPr>
          <w:rStyle w:val="TagStyle"/>
          <w:rtl/>
        </w:rPr>
        <w:t xml:space="preserve"> &lt;&lt; יור &gt;&gt; </w:t>
      </w:r>
      <w:r>
        <w:rPr>
          <w:rtl/>
        </w:rPr>
        <w:t>היו"ר יעקב מרגי:</w:t>
      </w:r>
      <w:r w:rsidRPr="000C2AE7">
        <w:rPr>
          <w:rStyle w:val="TagStyle"/>
          <w:rtl/>
        </w:rPr>
        <w:t xml:space="preserve"> &lt;&lt; יור &gt;&gt;</w:t>
      </w:r>
      <w:r>
        <w:rPr>
          <w:rtl/>
        </w:rPr>
        <w:t xml:space="preserve"> </w:t>
      </w:r>
    </w:p>
    <w:p w:rsidR="00932198" w:rsidRDefault="00932198" w:rsidP="00CA212C">
      <w:pPr>
        <w:rPr>
          <w:rtl/>
          <w:lang w:eastAsia="he-IL"/>
        </w:rPr>
      </w:pPr>
    </w:p>
    <w:p w:rsidR="00932198" w:rsidRDefault="00932198" w:rsidP="00271E4F">
      <w:pPr>
        <w:rPr>
          <w:rtl/>
        </w:rPr>
      </w:pPr>
      <w:bookmarkStart w:id="1926" w:name="_ETM_Q12_636881"/>
      <w:bookmarkStart w:id="1927" w:name="_ETM_Q12_639290"/>
      <w:bookmarkStart w:id="1928" w:name="_ETM_Q12_636278"/>
      <w:bookmarkEnd w:id="1926"/>
      <w:bookmarkEnd w:id="1927"/>
      <w:bookmarkEnd w:id="1928"/>
      <w:r>
        <w:rPr>
          <w:rtl/>
        </w:rPr>
        <w:t>אני מזמין את השר שלמה קר</w:t>
      </w:r>
      <w:r>
        <w:rPr>
          <w:rFonts w:hint="cs"/>
          <w:rtl/>
        </w:rPr>
        <w:t>ע</w:t>
      </w:r>
      <w:r>
        <w:rPr>
          <w:rtl/>
        </w:rPr>
        <w:t xml:space="preserve">י להציג את עמדת הממשלה </w:t>
      </w:r>
      <w:bookmarkStart w:id="1929" w:name="_ETM_Q12_642159"/>
      <w:bookmarkEnd w:id="1929"/>
      <w:r>
        <w:rPr>
          <w:rtl/>
        </w:rPr>
        <w:t>ביחס להצעת החוק. בבקשה, אדוני</w:t>
      </w:r>
      <w:r>
        <w:rPr>
          <w:rFonts w:hint="cs"/>
          <w:rtl/>
        </w:rPr>
        <w:t>,</w:t>
      </w:r>
      <w:bookmarkStart w:id="1930" w:name="_ETM_Q12_640857"/>
      <w:bookmarkEnd w:id="1930"/>
      <w:r>
        <w:rPr>
          <w:rtl/>
        </w:rPr>
        <w:t xml:space="preserve"> </w:t>
      </w:r>
      <w:bookmarkStart w:id="1931" w:name="_ETM_Q12_650910"/>
      <w:bookmarkEnd w:id="1931"/>
      <w:r>
        <w:rPr>
          <w:rtl/>
        </w:rPr>
        <w:t xml:space="preserve">עד </w:t>
      </w:r>
      <w:r>
        <w:rPr>
          <w:rFonts w:hint="cs"/>
          <w:rtl/>
        </w:rPr>
        <w:t>עשר</w:t>
      </w:r>
      <w:bookmarkStart w:id="1932" w:name="_ETM_Q12_657008"/>
      <w:bookmarkEnd w:id="1932"/>
      <w:r>
        <w:rPr>
          <w:rtl/>
        </w:rPr>
        <w:t xml:space="preserve"> דקות לרשותך.</w:t>
      </w:r>
      <w:bookmarkStart w:id="1933" w:name="_ETM_Q12_657986"/>
      <w:bookmarkEnd w:id="1933"/>
    </w:p>
    <w:p w:rsidR="00932198" w:rsidRDefault="00932198" w:rsidP="00271E4F">
      <w:pPr>
        <w:rPr>
          <w:rtl/>
        </w:rPr>
      </w:pPr>
      <w:bookmarkStart w:id="1934" w:name="_ETM_Q12_658063"/>
      <w:bookmarkStart w:id="1935" w:name="_ETM_Q12_653097"/>
      <w:bookmarkEnd w:id="1934"/>
      <w:bookmarkEnd w:id="1935"/>
    </w:p>
    <w:p w:rsidR="00932198" w:rsidRDefault="00932198" w:rsidP="00271E4F">
      <w:pPr>
        <w:pStyle w:val="a4"/>
        <w:keepNext/>
        <w:rPr>
          <w:rtl/>
        </w:rPr>
      </w:pPr>
      <w:bookmarkStart w:id="1936" w:name="ET_speaker_6461_11"/>
      <w:r w:rsidRPr="004E1BF9">
        <w:rPr>
          <w:rStyle w:val="TagStyle"/>
          <w:rtl/>
        </w:rPr>
        <w:t xml:space="preserve"> &lt;&lt; דובר &gt;&gt; </w:t>
      </w:r>
      <w:bookmarkStart w:id="1937" w:name="_Toc233882703"/>
      <w:bookmarkStart w:id="1938" w:name="_Toc233882859"/>
      <w:r>
        <w:rPr>
          <w:rtl/>
        </w:rPr>
        <w:t>שר התקשורת שלמה קרעי:</w:t>
      </w:r>
      <w:bookmarkEnd w:id="1937"/>
      <w:bookmarkEnd w:id="1938"/>
      <w:r w:rsidRPr="004E1BF9">
        <w:rPr>
          <w:rStyle w:val="TagStyle"/>
          <w:rtl/>
        </w:rPr>
        <w:t xml:space="preserve"> &lt;&lt; דובר &gt;&gt;</w:t>
      </w:r>
      <w:r>
        <w:rPr>
          <w:rtl/>
        </w:rPr>
        <w:t xml:space="preserve"> </w:t>
      </w:r>
      <w:bookmarkEnd w:id="1936"/>
    </w:p>
    <w:p w:rsidR="00932198" w:rsidRDefault="00932198" w:rsidP="00CA212C">
      <w:pPr>
        <w:rPr>
          <w:rtl/>
          <w:lang w:eastAsia="he-IL"/>
        </w:rPr>
      </w:pPr>
    </w:p>
    <w:p w:rsidR="00932198" w:rsidRDefault="00932198" w:rsidP="00271E4F">
      <w:pPr>
        <w:rPr>
          <w:rtl/>
        </w:rPr>
      </w:pPr>
      <w:bookmarkStart w:id="1939" w:name="_ETM_Q12_654992"/>
      <w:bookmarkStart w:id="1940" w:name="_ETM_Q12_655021"/>
      <w:bookmarkStart w:id="1941" w:name="_ETM_Q12_658619"/>
      <w:bookmarkStart w:id="1942" w:name="_ETM_Q12_659718"/>
      <w:bookmarkEnd w:id="1939"/>
      <w:bookmarkEnd w:id="1940"/>
      <w:bookmarkEnd w:id="1941"/>
      <w:bookmarkEnd w:id="1942"/>
      <w:r>
        <w:rPr>
          <w:rtl/>
        </w:rPr>
        <w:t xml:space="preserve">אדוני </w:t>
      </w:r>
      <w:r>
        <w:rPr>
          <w:rFonts w:hint="cs"/>
          <w:rtl/>
        </w:rPr>
        <w:t>ה</w:t>
      </w:r>
      <w:r>
        <w:rPr>
          <w:rtl/>
        </w:rPr>
        <w:t>יושב</w:t>
      </w:r>
      <w:r>
        <w:rPr>
          <w:rFonts w:hint="cs"/>
          <w:rtl/>
        </w:rPr>
        <w:t>-</w:t>
      </w:r>
      <w:r>
        <w:rPr>
          <w:rtl/>
        </w:rPr>
        <w:t xml:space="preserve">הראש, כנסת נכבדה, </w:t>
      </w:r>
      <w:bookmarkStart w:id="1943" w:name="_ETM_Q12_662899"/>
      <w:bookmarkEnd w:id="1943"/>
      <w:r>
        <w:rPr>
          <w:rFonts w:hint="cs"/>
          <w:rtl/>
        </w:rPr>
        <w:t>אני א</w:t>
      </w:r>
      <w:r>
        <w:rPr>
          <w:rtl/>
        </w:rPr>
        <w:t>ת</w:t>
      </w:r>
      <w:bookmarkStart w:id="1944" w:name="_ETM_Q12_659467"/>
      <w:bookmarkEnd w:id="1944"/>
      <w:r>
        <w:rPr>
          <w:rtl/>
        </w:rPr>
        <w:t>ייחס לשלוש הצעות החוק הממוחזרות שהגיעו לכאן היום</w:t>
      </w:r>
      <w:r>
        <w:rPr>
          <w:rFonts w:hint="cs"/>
          <w:rtl/>
        </w:rPr>
        <w:t>.</w:t>
      </w:r>
      <w:bookmarkStart w:id="1945" w:name="_ETM_Q12_668507"/>
      <w:bookmarkStart w:id="1946" w:name="_ETM_Q12_663787"/>
      <w:bookmarkStart w:id="1947" w:name="_ETM_Q12_670269"/>
      <w:bookmarkStart w:id="1948" w:name="_ETM_Q12_671050"/>
      <w:bookmarkStart w:id="1949" w:name="_ETM_Q12_658807"/>
      <w:bookmarkEnd w:id="1945"/>
      <w:bookmarkEnd w:id="1946"/>
      <w:bookmarkEnd w:id="1947"/>
      <w:bookmarkEnd w:id="1948"/>
      <w:bookmarkEnd w:id="1949"/>
    </w:p>
    <w:p w:rsidR="00932198" w:rsidRDefault="00932198" w:rsidP="00271E4F">
      <w:pPr>
        <w:rPr>
          <w:rtl/>
        </w:rPr>
      </w:pPr>
      <w:bookmarkStart w:id="1950" w:name="_ETM_Q12_671160"/>
      <w:bookmarkEnd w:id="1950"/>
    </w:p>
    <w:p w:rsidR="00932198" w:rsidRDefault="00932198" w:rsidP="0036024E">
      <w:pPr>
        <w:rPr>
          <w:rtl/>
        </w:rPr>
      </w:pPr>
      <w:bookmarkStart w:id="1951" w:name="_ETM_Q12_671181"/>
      <w:bookmarkStart w:id="1952" w:name="_ETM_Q12_671272"/>
      <w:bookmarkEnd w:id="1951"/>
      <w:bookmarkEnd w:id="1952"/>
      <w:r>
        <w:rPr>
          <w:rtl/>
        </w:rPr>
        <w:t>אחרי טבח שמחת תור</w:t>
      </w:r>
      <w:bookmarkStart w:id="1953" w:name="_ETM_Q12_667777"/>
      <w:bookmarkStart w:id="1954" w:name="_ETM_Q12_662977"/>
      <w:bookmarkEnd w:id="1953"/>
      <w:bookmarkEnd w:id="1954"/>
      <w:r>
        <w:rPr>
          <w:rtl/>
        </w:rPr>
        <w:t xml:space="preserve">ה אין מקום, חבר הכנסת פורר, לעוד </w:t>
      </w:r>
      <w:bookmarkStart w:id="1955" w:name="_ETM_Q12_675808"/>
      <w:bookmarkEnd w:id="1955"/>
      <w:r>
        <w:rPr>
          <w:rtl/>
        </w:rPr>
        <w:t>טיוחים ועוד עיוות הצדק. בג</w:t>
      </w:r>
      <w:r>
        <w:rPr>
          <w:rFonts w:hint="cs"/>
          <w:rtl/>
        </w:rPr>
        <w:t>"</w:t>
      </w:r>
      <w:r>
        <w:rPr>
          <w:rtl/>
        </w:rPr>
        <w:t xml:space="preserve">ץ, שאתם מנסים לקשור לו כתרים </w:t>
      </w:r>
      <w:bookmarkStart w:id="1956" w:name="_ETM_Q12_681348"/>
      <w:bookmarkEnd w:id="1956"/>
      <w:r>
        <w:rPr>
          <w:rtl/>
        </w:rPr>
        <w:t xml:space="preserve">כאן בהצעות החוק שלכם, הוא גוף שהתערב פעם אחר פעם </w:t>
      </w:r>
      <w:bookmarkStart w:id="1957" w:name="_ETM_Q12_686888"/>
      <w:bookmarkEnd w:id="1957"/>
      <w:r>
        <w:rPr>
          <w:rtl/>
        </w:rPr>
        <w:t>בהחלטות הביטחון של ישראל</w:t>
      </w:r>
      <w:r>
        <w:rPr>
          <w:rFonts w:hint="cs"/>
          <w:rtl/>
        </w:rPr>
        <w:t>.</w:t>
      </w:r>
      <w:r>
        <w:rPr>
          <w:rtl/>
        </w:rPr>
        <w:t xml:space="preserve"> הוא האחרון שיכול להיות אחראי ל</w:t>
      </w:r>
      <w:bookmarkStart w:id="1958" w:name="_ETM_Q12_692428"/>
      <w:bookmarkEnd w:id="1958"/>
      <w:r>
        <w:rPr>
          <w:rtl/>
        </w:rPr>
        <w:t>חקירת המחדלים שהובילו לאסון.</w:t>
      </w:r>
      <w:bookmarkStart w:id="1959" w:name="_ETM_Q12_698598"/>
      <w:bookmarkStart w:id="1960" w:name="_ETM_Q12_701995"/>
      <w:bookmarkStart w:id="1961" w:name="_ETM_Q12_702060"/>
      <w:bookmarkStart w:id="1962" w:name="_ETM_Q12_702154"/>
      <w:bookmarkStart w:id="1963" w:name="_ETM_Q12_702214"/>
      <w:bookmarkEnd w:id="1959"/>
      <w:bookmarkEnd w:id="1960"/>
      <w:bookmarkEnd w:id="1961"/>
      <w:bookmarkEnd w:id="1962"/>
      <w:bookmarkEnd w:id="1963"/>
      <w:r>
        <w:rPr>
          <w:rFonts w:hint="cs"/>
          <w:rtl/>
        </w:rPr>
        <w:t xml:space="preserve"> </w:t>
      </w:r>
      <w:r>
        <w:rPr>
          <w:rtl/>
        </w:rPr>
        <w:t>במשך שנים בג</w:t>
      </w:r>
      <w:r>
        <w:rPr>
          <w:rFonts w:hint="cs"/>
          <w:rtl/>
        </w:rPr>
        <w:t>"</w:t>
      </w:r>
      <w:bookmarkStart w:id="1964" w:name="_ETM_Q12_699136"/>
      <w:bookmarkEnd w:id="1964"/>
      <w:r>
        <w:rPr>
          <w:rtl/>
        </w:rPr>
        <w:t xml:space="preserve">ץ </w:t>
      </w:r>
      <w:r>
        <w:rPr>
          <w:rFonts w:hint="cs"/>
          <w:rtl/>
        </w:rPr>
        <w:t>כ</w:t>
      </w:r>
      <w:r>
        <w:rPr>
          <w:rtl/>
        </w:rPr>
        <w:t xml:space="preserve">בל את ידי צה"ל והגמיש את כללי </w:t>
      </w:r>
      <w:bookmarkStart w:id="1965" w:name="_ETM_Q12_702193"/>
      <w:bookmarkEnd w:id="1965"/>
      <w:r>
        <w:rPr>
          <w:rtl/>
        </w:rPr>
        <w:t xml:space="preserve">המשחק למחבלים. </w:t>
      </w:r>
      <w:bookmarkStart w:id="1966" w:name="_ETM_Q12_706570"/>
      <w:bookmarkEnd w:id="1966"/>
      <w:r>
        <w:rPr>
          <w:rtl/>
        </w:rPr>
        <w:t xml:space="preserve">ב-2006 הוא הציב מגבלות על סיכולים ממוקדים שאפשרו למחבלי החמאס </w:t>
      </w:r>
      <w:bookmarkStart w:id="1967" w:name="_ETM_Q12_712689"/>
      <w:bookmarkEnd w:id="1967"/>
      <w:r>
        <w:rPr>
          <w:rtl/>
        </w:rPr>
        <w:t>לשרוד ולהתעצם</w:t>
      </w:r>
      <w:r>
        <w:rPr>
          <w:rFonts w:hint="cs"/>
          <w:rtl/>
        </w:rPr>
        <w:t>;</w:t>
      </w:r>
      <w:r>
        <w:rPr>
          <w:rtl/>
        </w:rPr>
        <w:t xml:space="preserve"> ב-2018 הוא אילץ את המדינה לרכך את הוראות </w:t>
      </w:r>
      <w:bookmarkStart w:id="1968" w:name="_ETM_Q12_718809"/>
      <w:bookmarkEnd w:id="1968"/>
      <w:r>
        <w:rPr>
          <w:rtl/>
        </w:rPr>
        <w:t>הפתיחה באש אל מול המהומות בעזה</w:t>
      </w:r>
      <w:r>
        <w:rPr>
          <w:rFonts w:hint="cs"/>
          <w:rtl/>
        </w:rPr>
        <w:t xml:space="preserve"> - -</w:t>
      </w:r>
    </w:p>
    <w:p w:rsidR="00932198" w:rsidRDefault="00932198" w:rsidP="00271E4F">
      <w:pPr>
        <w:rPr>
          <w:rtl/>
        </w:rPr>
      </w:pPr>
      <w:bookmarkStart w:id="1969" w:name="_ETM_Q12_720626"/>
      <w:bookmarkEnd w:id="1969"/>
    </w:p>
    <w:p w:rsidR="00932198" w:rsidRDefault="00932198" w:rsidP="00271E4F">
      <w:pPr>
        <w:pStyle w:val="af5"/>
        <w:keepNext/>
        <w:rPr>
          <w:rtl/>
        </w:rPr>
      </w:pPr>
      <w:bookmarkStart w:id="1970" w:name="ET_interruption_5520_12"/>
      <w:r w:rsidRPr="008B143B">
        <w:rPr>
          <w:rStyle w:val="TagStyle"/>
          <w:rtl/>
        </w:rPr>
        <w:t xml:space="preserve"> &lt;&lt; קריאה &gt;&gt; </w:t>
      </w:r>
      <w:r>
        <w:rPr>
          <w:rtl/>
        </w:rPr>
        <w:t>עודד פורר (ישראל ביתנו):</w:t>
      </w:r>
      <w:r w:rsidRPr="008B143B">
        <w:rPr>
          <w:rStyle w:val="TagStyle"/>
          <w:rtl/>
        </w:rPr>
        <w:t xml:space="preserve"> &lt;&lt; קריאה &gt;&gt;</w:t>
      </w:r>
      <w:r>
        <w:rPr>
          <w:rtl/>
        </w:rPr>
        <w:t xml:space="preserve"> </w:t>
      </w:r>
      <w:bookmarkEnd w:id="1970"/>
    </w:p>
    <w:p w:rsidR="00932198" w:rsidRDefault="00932198" w:rsidP="00CA212C">
      <w:pPr>
        <w:rPr>
          <w:rtl/>
          <w:lang w:eastAsia="he-IL"/>
        </w:rPr>
      </w:pPr>
    </w:p>
    <w:p w:rsidR="00932198" w:rsidRDefault="00932198" w:rsidP="00271E4F">
      <w:pPr>
        <w:rPr>
          <w:rtl/>
          <w:lang w:eastAsia="he-IL"/>
        </w:rPr>
      </w:pPr>
      <w:bookmarkStart w:id="1971" w:name="_ETM_Q12_723836"/>
      <w:bookmarkStart w:id="1972" w:name="_ETM_Q12_720956"/>
      <w:bookmarkEnd w:id="1971"/>
      <w:bookmarkEnd w:id="1972"/>
      <w:r>
        <w:rPr>
          <w:rFonts w:hint="cs"/>
          <w:rtl/>
          <w:lang w:eastAsia="he-IL"/>
        </w:rPr>
        <w:t>זה שקר. אתה משקר.</w:t>
      </w:r>
      <w:bookmarkStart w:id="1973" w:name="_ETM_Q12_724727"/>
      <w:bookmarkStart w:id="1974" w:name="_ETM_Q12_725024"/>
      <w:bookmarkEnd w:id="1973"/>
      <w:bookmarkEnd w:id="1974"/>
    </w:p>
    <w:p w:rsidR="00932198" w:rsidRDefault="00932198" w:rsidP="00271E4F">
      <w:pPr>
        <w:rPr>
          <w:rtl/>
          <w:lang w:eastAsia="he-IL"/>
        </w:rPr>
      </w:pPr>
      <w:bookmarkStart w:id="1975" w:name="_ETM_Q12_725110"/>
      <w:bookmarkEnd w:id="1975"/>
    </w:p>
    <w:p w:rsidR="00932198" w:rsidRDefault="00932198" w:rsidP="00271E4F">
      <w:pPr>
        <w:pStyle w:val="-"/>
        <w:keepNext/>
        <w:rPr>
          <w:rtl/>
        </w:rPr>
      </w:pPr>
      <w:bookmarkStart w:id="1976" w:name="ET_speakercontinue_6461_13"/>
      <w:r w:rsidRPr="00063473">
        <w:rPr>
          <w:rStyle w:val="TagStyle"/>
          <w:rtl/>
        </w:rPr>
        <w:t xml:space="preserve"> &lt;&lt; דובר_המשך &gt;&gt; </w:t>
      </w:r>
      <w:r>
        <w:rPr>
          <w:rtl/>
        </w:rPr>
        <w:t>שר התקשורת שלמה קרעי:</w:t>
      </w:r>
      <w:r w:rsidRPr="00063473">
        <w:rPr>
          <w:rStyle w:val="TagStyle"/>
          <w:rtl/>
        </w:rPr>
        <w:t xml:space="preserve"> &lt;&lt; דובר_המשך &gt;&gt;</w:t>
      </w:r>
      <w:r>
        <w:rPr>
          <w:rtl/>
        </w:rPr>
        <w:t xml:space="preserve"> </w:t>
      </w:r>
      <w:bookmarkEnd w:id="1976"/>
    </w:p>
    <w:p w:rsidR="00932198" w:rsidRDefault="00932198" w:rsidP="00CA212C">
      <w:pPr>
        <w:rPr>
          <w:rtl/>
          <w:lang w:eastAsia="he-IL"/>
        </w:rPr>
      </w:pPr>
    </w:p>
    <w:p w:rsidR="00932198" w:rsidRDefault="00932198" w:rsidP="00271E4F">
      <w:pPr>
        <w:rPr>
          <w:rtl/>
        </w:rPr>
      </w:pPr>
      <w:bookmarkStart w:id="1977" w:name="_ETM_Q12_726241"/>
      <w:bookmarkStart w:id="1978" w:name="_ETM_Q12_722666"/>
      <w:bookmarkStart w:id="1979" w:name="_ETM_Q12_724767"/>
      <w:bookmarkEnd w:id="1977"/>
      <w:bookmarkEnd w:id="1978"/>
      <w:bookmarkEnd w:id="1979"/>
      <w:r>
        <w:rPr>
          <w:rFonts w:hint="cs"/>
          <w:rtl/>
        </w:rPr>
        <w:t>- - מ</w:t>
      </w:r>
      <w:r>
        <w:rPr>
          <w:rtl/>
        </w:rPr>
        <w:t xml:space="preserve">ה שתרם ישירות לשחיקת </w:t>
      </w:r>
      <w:bookmarkStart w:id="1980" w:name="_ETM_Q12_724929"/>
      <w:bookmarkEnd w:id="1980"/>
      <w:r>
        <w:rPr>
          <w:rtl/>
        </w:rPr>
        <w:t>ההרתעה ולפריצת הגדר ב-7 באוקטובר.</w:t>
      </w:r>
      <w:bookmarkStart w:id="1981" w:name="_ETM_Q12_731059"/>
      <w:bookmarkEnd w:id="1981"/>
      <w:r>
        <w:rPr>
          <w:rFonts w:hint="cs"/>
          <w:rtl/>
        </w:rPr>
        <w:t xml:space="preserve"> </w:t>
      </w:r>
      <w:bookmarkStart w:id="1982" w:name="_ETM_Q12_732638"/>
      <w:bookmarkStart w:id="1983" w:name="_ETM_Q12_732699"/>
      <w:bookmarkStart w:id="1984" w:name="_ETM_Q12_732797"/>
      <w:bookmarkStart w:id="1985" w:name="_ETM_Q12_732846"/>
      <w:bookmarkEnd w:id="1982"/>
      <w:bookmarkEnd w:id="1983"/>
      <w:bookmarkEnd w:id="1984"/>
      <w:bookmarkEnd w:id="1985"/>
      <w:r>
        <w:rPr>
          <w:rtl/>
        </w:rPr>
        <w:t>שוב ושוב בג</w:t>
      </w:r>
      <w:r>
        <w:rPr>
          <w:rFonts w:hint="cs"/>
          <w:rtl/>
        </w:rPr>
        <w:t>"ץ כפה</w:t>
      </w:r>
      <w:bookmarkStart w:id="1986" w:name="_ETM_Q12_729237"/>
      <w:bookmarkEnd w:id="1986"/>
      <w:r>
        <w:rPr>
          <w:rtl/>
        </w:rPr>
        <w:t xml:space="preserve"> הכנסת דלק וחומרי בניין לעזה בטענה </w:t>
      </w:r>
      <w:bookmarkStart w:id="1987" w:name="_ETM_Q12_736216"/>
      <w:bookmarkEnd w:id="1987"/>
      <w:r>
        <w:rPr>
          <w:rtl/>
        </w:rPr>
        <w:t xml:space="preserve">של זכויות אדם תוך התעלמות מוחלטת מכך שהחמאס מנצל זאת </w:t>
      </w:r>
      <w:bookmarkStart w:id="1988" w:name="_ETM_Q12_741373"/>
      <w:bookmarkEnd w:id="1988"/>
      <w:r>
        <w:rPr>
          <w:rtl/>
        </w:rPr>
        <w:t>לטילים ולמנהרות טרור.</w:t>
      </w:r>
      <w:bookmarkStart w:id="1989" w:name="_ETM_Q12_747200"/>
      <w:bookmarkEnd w:id="1989"/>
    </w:p>
    <w:p w:rsidR="00932198" w:rsidRDefault="00932198" w:rsidP="00271E4F">
      <w:pPr>
        <w:rPr>
          <w:rtl/>
        </w:rPr>
      </w:pPr>
      <w:bookmarkStart w:id="1990" w:name="_ETM_Q12_746331"/>
      <w:bookmarkStart w:id="1991" w:name="_ETM_Q12_746375"/>
      <w:bookmarkStart w:id="1992" w:name="_ETM_Q12_746538"/>
      <w:bookmarkEnd w:id="1990"/>
      <w:bookmarkEnd w:id="1991"/>
      <w:bookmarkEnd w:id="1992"/>
    </w:p>
    <w:p w:rsidR="00932198" w:rsidRDefault="00932198" w:rsidP="0036024E">
      <w:pPr>
        <w:rPr>
          <w:rtl/>
        </w:rPr>
      </w:pPr>
      <w:bookmarkStart w:id="1993" w:name="_ETM_Q12_746587"/>
      <w:bookmarkEnd w:id="1993"/>
      <w:r>
        <w:rPr>
          <w:rtl/>
        </w:rPr>
        <w:t xml:space="preserve">ועכשיו מי שמנע הריסת בתי מחבלים, מי שרומז לנו כל </w:t>
      </w:r>
      <w:bookmarkStart w:id="1994" w:name="_ETM_Q12_751873"/>
      <w:bookmarkEnd w:id="1994"/>
      <w:r>
        <w:rPr>
          <w:rtl/>
        </w:rPr>
        <w:t>הזמן</w:t>
      </w:r>
      <w:bookmarkStart w:id="1995" w:name="_ETM_Q12_750917"/>
      <w:bookmarkEnd w:id="1995"/>
      <w:r>
        <w:rPr>
          <w:rFonts w:hint="cs"/>
          <w:rtl/>
        </w:rPr>
        <w:t xml:space="preserve"> –</w:t>
      </w:r>
      <w:r>
        <w:rPr>
          <w:rtl/>
        </w:rPr>
        <w:t xml:space="preserve"> וגם לא רק ברמיזות</w:t>
      </w:r>
      <w:r>
        <w:rPr>
          <w:rFonts w:hint="cs"/>
          <w:rtl/>
        </w:rPr>
        <w:t xml:space="preserve"> –</w:t>
      </w:r>
      <w:r>
        <w:rPr>
          <w:rtl/>
        </w:rPr>
        <w:t xml:space="preserve"> דרך הייעוץ המשפטי לממשלה </w:t>
      </w:r>
      <w:bookmarkStart w:id="1996" w:name="_ETM_Q12_756546"/>
      <w:bookmarkEnd w:id="1996"/>
      <w:r>
        <w:rPr>
          <w:rtl/>
        </w:rPr>
        <w:t>שגירוש משפחות מחבלים לא בא בחשבון</w:t>
      </w:r>
      <w:r>
        <w:rPr>
          <w:rFonts w:hint="cs"/>
          <w:rtl/>
        </w:rPr>
        <w:t>,</w:t>
      </w:r>
      <w:r>
        <w:rPr>
          <w:rtl/>
        </w:rPr>
        <w:t xml:space="preserve"> </w:t>
      </w:r>
      <w:bookmarkStart w:id="1997" w:name="_ETM_Q12_761440"/>
      <w:bookmarkEnd w:id="1997"/>
      <w:r>
        <w:rPr>
          <w:rtl/>
        </w:rPr>
        <w:t>מי שדואג לביקורי</w:t>
      </w:r>
      <w:bookmarkStart w:id="1998" w:name="_ETM_Q12_761127"/>
      <w:bookmarkEnd w:id="1998"/>
      <w:r>
        <w:rPr>
          <w:rtl/>
        </w:rPr>
        <w:t>ם ולנוחות של מחבלים</w:t>
      </w:r>
      <w:bookmarkStart w:id="1999" w:name="_ETM_Q12_759657"/>
      <w:bookmarkStart w:id="2000" w:name="_ETM_Q12_760038"/>
      <w:bookmarkEnd w:id="1999"/>
      <w:bookmarkEnd w:id="2000"/>
      <w:r>
        <w:rPr>
          <w:rFonts w:hint="cs"/>
          <w:rtl/>
        </w:rPr>
        <w:t xml:space="preserve"> נתע</w:t>
      </w:r>
      <w:r>
        <w:rPr>
          <w:rtl/>
        </w:rPr>
        <w:t xml:space="preserve">בים בכלא, מי שקבע </w:t>
      </w:r>
      <w:bookmarkStart w:id="2001" w:name="_ETM_Q12_765945"/>
      <w:bookmarkEnd w:id="2001"/>
      <w:r>
        <w:rPr>
          <w:rtl/>
        </w:rPr>
        <w:t>שיש לספק חשמל למחבלים גם בזמן לחימה, מי ש</w:t>
      </w:r>
      <w:r>
        <w:rPr>
          <w:rFonts w:hint="cs"/>
          <w:rtl/>
        </w:rPr>
        <w:t>כ</w:t>
      </w:r>
      <w:r>
        <w:rPr>
          <w:rtl/>
        </w:rPr>
        <w:t xml:space="preserve">בל את </w:t>
      </w:r>
      <w:bookmarkStart w:id="2002" w:name="_ETM_Q12_770450"/>
      <w:bookmarkEnd w:id="2002"/>
      <w:r>
        <w:rPr>
          <w:rtl/>
        </w:rPr>
        <w:t>ידינו מול הטרור</w:t>
      </w:r>
      <w:r>
        <w:rPr>
          <w:rFonts w:hint="cs"/>
          <w:rtl/>
        </w:rPr>
        <w:t>,</w:t>
      </w:r>
      <w:r>
        <w:rPr>
          <w:rtl/>
        </w:rPr>
        <w:t xml:space="preserve"> הוא זה שיהיה </w:t>
      </w:r>
      <w:r>
        <w:rPr>
          <w:rFonts w:hint="cs"/>
          <w:rtl/>
        </w:rPr>
        <w:t>ה</w:t>
      </w:r>
      <w:r>
        <w:rPr>
          <w:rtl/>
        </w:rPr>
        <w:t xml:space="preserve">מועמד לחקור את מחדליו </w:t>
      </w:r>
      <w:bookmarkStart w:id="2003" w:name="_ETM_Q12_774955"/>
      <w:bookmarkEnd w:id="2003"/>
      <w:r>
        <w:rPr>
          <w:rtl/>
        </w:rPr>
        <w:t>שלו</w:t>
      </w:r>
      <w:r>
        <w:rPr>
          <w:rFonts w:hint="cs"/>
          <w:rtl/>
        </w:rPr>
        <w:t>?</w:t>
      </w:r>
      <w:bookmarkStart w:id="2004" w:name="_ETM_Q12_775307"/>
      <w:bookmarkStart w:id="2005" w:name="_ETM_Q12_775630"/>
      <w:bookmarkStart w:id="2006" w:name="_ETM_Q12_775713"/>
      <w:bookmarkStart w:id="2007" w:name="_ETM_Q12_777502"/>
      <w:bookmarkStart w:id="2008" w:name="TOR_Q13"/>
      <w:bookmarkStart w:id="2009" w:name="_ETM_Q13_180000"/>
      <w:bookmarkEnd w:id="2004"/>
      <w:bookmarkEnd w:id="2005"/>
      <w:bookmarkEnd w:id="2006"/>
      <w:bookmarkEnd w:id="2007"/>
      <w:bookmarkEnd w:id="2008"/>
      <w:bookmarkEnd w:id="2009"/>
      <w:r>
        <w:rPr>
          <w:rFonts w:hint="cs"/>
          <w:rtl/>
        </w:rPr>
        <w:t xml:space="preserve"> </w:t>
      </w:r>
      <w:r>
        <w:rPr>
          <w:rtl/>
        </w:rPr>
        <w:t xml:space="preserve">זה אבסורד. </w:t>
      </w:r>
    </w:p>
    <w:p w:rsidR="00932198" w:rsidRDefault="00932198" w:rsidP="0036024E">
      <w:pPr>
        <w:rPr>
          <w:rtl/>
        </w:rPr>
      </w:pPr>
    </w:p>
    <w:p w:rsidR="00932198" w:rsidRDefault="00932198" w:rsidP="0036024E">
      <w:pPr>
        <w:rPr>
          <w:rtl/>
        </w:rPr>
      </w:pPr>
      <w:r>
        <w:rPr>
          <w:rtl/>
        </w:rPr>
        <w:t>בג</w:t>
      </w:r>
      <w:r>
        <w:rPr>
          <w:rFonts w:hint="cs"/>
          <w:rtl/>
        </w:rPr>
        <w:t>"</w:t>
      </w:r>
      <w:r>
        <w:rPr>
          <w:rtl/>
        </w:rPr>
        <w:t>ץ</w:t>
      </w:r>
      <w:r>
        <w:rPr>
          <w:rFonts w:hint="cs"/>
          <w:rtl/>
        </w:rPr>
        <w:t xml:space="preserve"> עצמו </w:t>
      </w:r>
      <w:r>
        <w:rPr>
          <w:rtl/>
        </w:rPr>
        <w:t xml:space="preserve">צריך להתייצב לחקירה, לא להוביל אותה. </w:t>
      </w:r>
      <w:bookmarkStart w:id="2010" w:name="_ETM_Q13_186302"/>
      <w:bookmarkEnd w:id="2010"/>
      <w:r>
        <w:rPr>
          <w:rtl/>
        </w:rPr>
        <w:t xml:space="preserve">ועדת חקירה ממלכתית תהיה מסך עשן בעיני הציבור בישראל בכלל </w:t>
      </w:r>
      <w:bookmarkStart w:id="2011" w:name="_ETM_Q13_192604"/>
      <w:bookmarkEnd w:id="2011"/>
      <w:r>
        <w:rPr>
          <w:rtl/>
        </w:rPr>
        <w:t>ובעיני המשפחות השכולות בפרט. רק ועדה לאומית, שוויונית</w:t>
      </w:r>
      <w:r>
        <w:rPr>
          <w:rFonts w:hint="cs"/>
          <w:rtl/>
        </w:rPr>
        <w:t>,</w:t>
      </w:r>
      <w:r>
        <w:rPr>
          <w:rtl/>
        </w:rPr>
        <w:t xml:space="preserve"> שתחקור את </w:t>
      </w:r>
      <w:bookmarkStart w:id="2012" w:name="_ETM_Q13_198906"/>
      <w:bookmarkEnd w:id="2012"/>
      <w:r>
        <w:rPr>
          <w:rtl/>
        </w:rPr>
        <w:t>כולם כולל כולם, כולל בג</w:t>
      </w:r>
      <w:r>
        <w:rPr>
          <w:rFonts w:hint="cs"/>
          <w:rtl/>
        </w:rPr>
        <w:t>"</w:t>
      </w:r>
      <w:r>
        <w:rPr>
          <w:rtl/>
        </w:rPr>
        <w:t>ץ, תוכל לחשוף את האמת</w:t>
      </w:r>
      <w:r>
        <w:rPr>
          <w:rFonts w:hint="cs"/>
          <w:rtl/>
        </w:rPr>
        <w:t>.</w:t>
      </w:r>
      <w:r>
        <w:rPr>
          <w:rtl/>
        </w:rPr>
        <w:t xml:space="preserve"> </w:t>
      </w:r>
      <w:bookmarkStart w:id="2013" w:name="_ETM_Q13_205420"/>
      <w:bookmarkEnd w:id="2013"/>
      <w:r>
        <w:rPr>
          <w:rtl/>
        </w:rPr>
        <w:t>בג</w:t>
      </w:r>
      <w:r>
        <w:rPr>
          <w:rFonts w:hint="cs"/>
          <w:rtl/>
        </w:rPr>
        <w:t>"</w:t>
      </w:r>
      <w:r>
        <w:rPr>
          <w:rtl/>
        </w:rPr>
        <w:t xml:space="preserve">ץ מנסה לקבור את האמת ולא לחשוף אותה </w:t>
      </w:r>
      <w:r>
        <w:rPr>
          <w:rFonts w:hint="cs"/>
          <w:rtl/>
        </w:rPr>
        <w:t xml:space="preserve">– </w:t>
      </w:r>
      <w:r>
        <w:rPr>
          <w:rtl/>
        </w:rPr>
        <w:t xml:space="preserve">ראו פרשת </w:t>
      </w:r>
      <w:bookmarkStart w:id="2014" w:name="_ETM_Q13_210267"/>
      <w:bookmarkEnd w:id="2014"/>
      <w:r>
        <w:rPr>
          <w:rtl/>
        </w:rPr>
        <w:t>הפצ</w:t>
      </w:r>
      <w:r>
        <w:rPr>
          <w:rFonts w:hint="cs"/>
          <w:rtl/>
        </w:rPr>
        <w:t>"</w:t>
      </w:r>
      <w:r>
        <w:rPr>
          <w:rtl/>
        </w:rPr>
        <w:t>רית</w:t>
      </w:r>
      <w:r>
        <w:rPr>
          <w:rFonts w:hint="cs"/>
          <w:rtl/>
        </w:rPr>
        <w:t>.</w:t>
      </w:r>
      <w:r>
        <w:rPr>
          <w:rtl/>
        </w:rPr>
        <w:t xml:space="preserve"> ראו איך עצרו את מבקר המדינה הקודם כשהבינו שיש </w:t>
      </w:r>
      <w:bookmarkStart w:id="2015" w:name="_ETM_Q13_215115"/>
      <w:bookmarkEnd w:id="2015"/>
      <w:r>
        <w:rPr>
          <w:rtl/>
        </w:rPr>
        <w:t xml:space="preserve">לו מידע ופרוטוקולים שראש הממשלה חשף בפניו שהם לא שולטים </w:t>
      </w:r>
      <w:bookmarkStart w:id="2016" w:name="_ETM_Q13_219962"/>
      <w:bookmarkEnd w:id="2016"/>
      <w:r>
        <w:rPr>
          <w:rtl/>
        </w:rPr>
        <w:t>בהם</w:t>
      </w:r>
      <w:r>
        <w:rPr>
          <w:rFonts w:hint="cs"/>
          <w:rtl/>
        </w:rPr>
        <w:t>;</w:t>
      </w:r>
      <w:r>
        <w:rPr>
          <w:rtl/>
        </w:rPr>
        <w:t xml:space="preserve"> עצרו מ</w:t>
      </w:r>
      <w:r>
        <w:rPr>
          <w:rFonts w:hint="cs"/>
          <w:rtl/>
        </w:rPr>
        <w:t>י</w:t>
      </w:r>
      <w:r>
        <w:rPr>
          <w:rtl/>
        </w:rPr>
        <w:t>יד את הכ</w:t>
      </w:r>
      <w:r>
        <w:rPr>
          <w:rFonts w:hint="cs"/>
          <w:rtl/>
        </w:rPr>
        <w:t>ו</w:t>
      </w:r>
      <w:r>
        <w:rPr>
          <w:rtl/>
        </w:rPr>
        <w:t>ל</w:t>
      </w:r>
      <w:r>
        <w:rPr>
          <w:rFonts w:hint="cs"/>
          <w:rtl/>
        </w:rPr>
        <w:t>.</w:t>
      </w:r>
      <w:r>
        <w:rPr>
          <w:rtl/>
        </w:rPr>
        <w:t xml:space="preserve"> </w:t>
      </w:r>
    </w:p>
    <w:p w:rsidR="00932198" w:rsidRDefault="00932198" w:rsidP="0036024E">
      <w:pPr>
        <w:rPr>
          <w:rtl/>
        </w:rPr>
      </w:pPr>
    </w:p>
    <w:p w:rsidR="00932198" w:rsidRDefault="00932198" w:rsidP="0036024E">
      <w:pPr>
        <w:rPr>
          <w:rtl/>
        </w:rPr>
      </w:pPr>
      <w:r>
        <w:rPr>
          <w:rtl/>
        </w:rPr>
        <w:t xml:space="preserve">ותראו גם עכשיו </w:t>
      </w:r>
      <w:bookmarkStart w:id="2017" w:name="_ETM_Q13_225509"/>
      <w:bookmarkEnd w:id="2017"/>
      <w:r>
        <w:rPr>
          <w:rtl/>
        </w:rPr>
        <w:t>איך הם נאבקים באופן לא חוקי</w:t>
      </w:r>
      <w:r>
        <w:rPr>
          <w:rFonts w:hint="cs"/>
          <w:rtl/>
        </w:rPr>
        <w:t>,</w:t>
      </w:r>
      <w:r>
        <w:rPr>
          <w:rtl/>
        </w:rPr>
        <w:t xml:space="preserve"> בשערורייה, ברמיסת הרשות המקבילה </w:t>
      </w:r>
      <w:bookmarkStart w:id="2018" w:name="_ETM_Q13_230482"/>
      <w:bookmarkEnd w:id="2018"/>
      <w:r>
        <w:rPr>
          <w:rtl/>
        </w:rPr>
        <w:t>אליהם</w:t>
      </w:r>
      <w:r>
        <w:rPr>
          <w:rFonts w:hint="cs"/>
          <w:rtl/>
        </w:rPr>
        <w:t>,</w:t>
      </w:r>
      <w:r>
        <w:rPr>
          <w:rtl/>
        </w:rPr>
        <w:t xml:space="preserve"> </w:t>
      </w:r>
      <w:r>
        <w:rPr>
          <w:rFonts w:hint="cs"/>
          <w:rtl/>
        </w:rPr>
        <w:t>ב</w:t>
      </w:r>
      <w:r>
        <w:rPr>
          <w:rtl/>
        </w:rPr>
        <w:t xml:space="preserve">מבקר המדינה </w:t>
      </w:r>
      <w:r>
        <w:rPr>
          <w:rFonts w:hint="cs"/>
          <w:rtl/>
        </w:rPr>
        <w:t>ה</w:t>
      </w:r>
      <w:r>
        <w:rPr>
          <w:rtl/>
        </w:rPr>
        <w:t>נכנס</w:t>
      </w:r>
      <w:r>
        <w:rPr>
          <w:rFonts w:hint="cs"/>
          <w:rtl/>
        </w:rPr>
        <w:t>.</w:t>
      </w:r>
      <w:r>
        <w:rPr>
          <w:rtl/>
        </w:rPr>
        <w:t xml:space="preserve"> ולגבי זה הגיע הזמן לומר לבג</w:t>
      </w:r>
      <w:r>
        <w:rPr>
          <w:rFonts w:hint="cs"/>
          <w:rtl/>
        </w:rPr>
        <w:t>"</w:t>
      </w:r>
      <w:r>
        <w:rPr>
          <w:rtl/>
        </w:rPr>
        <w:t xml:space="preserve">ץ </w:t>
      </w:r>
      <w:bookmarkStart w:id="2019" w:name="_ETM_Q13_235456"/>
      <w:bookmarkEnd w:id="2019"/>
      <w:r>
        <w:rPr>
          <w:rtl/>
        </w:rPr>
        <w:t xml:space="preserve">לא. </w:t>
      </w:r>
      <w:bookmarkStart w:id="2020" w:name="_ETM_Q13_240759"/>
      <w:bookmarkEnd w:id="2020"/>
      <w:r>
        <w:rPr>
          <w:rtl/>
        </w:rPr>
        <w:t xml:space="preserve">הגיע הזמן שהכנסת </w:t>
      </w:r>
      <w:r>
        <w:rPr>
          <w:rFonts w:hint="cs"/>
          <w:rtl/>
        </w:rPr>
        <w:t>ת</w:t>
      </w:r>
      <w:r>
        <w:rPr>
          <w:rtl/>
        </w:rPr>
        <w:t>תייצב א</w:t>
      </w:r>
      <w:r>
        <w:rPr>
          <w:rFonts w:hint="cs"/>
          <w:rtl/>
        </w:rPr>
        <w:t>יתנה</w:t>
      </w:r>
      <w:r>
        <w:rPr>
          <w:rtl/>
        </w:rPr>
        <w:t xml:space="preserve"> </w:t>
      </w:r>
      <w:r>
        <w:rPr>
          <w:rFonts w:hint="cs"/>
          <w:rtl/>
        </w:rPr>
        <w:t>ו</w:t>
      </w:r>
      <w:r>
        <w:rPr>
          <w:rtl/>
        </w:rPr>
        <w:t xml:space="preserve">חזקה מול אותם בריונים </w:t>
      </w:r>
      <w:bookmarkStart w:id="2021" w:name="_ETM_Q13_246657"/>
      <w:bookmarkEnd w:id="2021"/>
      <w:r>
        <w:rPr>
          <w:rtl/>
        </w:rPr>
        <w:t>בגלימות, ש</w:t>
      </w:r>
      <w:r>
        <w:rPr>
          <w:rFonts w:hint="cs"/>
          <w:rtl/>
        </w:rPr>
        <w:t>יכ</w:t>
      </w:r>
      <w:r>
        <w:rPr>
          <w:rtl/>
        </w:rPr>
        <w:t>ור</w:t>
      </w:r>
      <w:r>
        <w:rPr>
          <w:rFonts w:hint="cs"/>
          <w:rtl/>
        </w:rPr>
        <w:t>י</w:t>
      </w:r>
      <w:r>
        <w:rPr>
          <w:rtl/>
        </w:rPr>
        <w:t xml:space="preserve"> כוח, שחושבים בטעות שבית המשפט העליון, המשמעות שלו </w:t>
      </w:r>
      <w:bookmarkStart w:id="2022" w:name="_ETM_Q13_252556"/>
      <w:bookmarkEnd w:id="2022"/>
      <w:r>
        <w:rPr>
          <w:rtl/>
        </w:rPr>
        <w:t>זה עליון מעל החוק, עליון מעל העם. הם לא מביני</w:t>
      </w:r>
      <w:r>
        <w:rPr>
          <w:rFonts w:hint="cs"/>
          <w:rtl/>
        </w:rPr>
        <w:t>ם</w:t>
      </w:r>
      <w:r>
        <w:rPr>
          <w:rtl/>
        </w:rPr>
        <w:t xml:space="preserve"> </w:t>
      </w:r>
      <w:bookmarkStart w:id="2023" w:name="_ETM_Q13_258464"/>
      <w:bookmarkEnd w:id="2023"/>
      <w:r>
        <w:rPr>
          <w:rtl/>
        </w:rPr>
        <w:t xml:space="preserve">שהם רק עליון מעל בית המשפט המחוזי. אף אחד לא </w:t>
      </w:r>
      <w:bookmarkStart w:id="2024" w:name="_ETM_Q13_263457"/>
      <w:bookmarkEnd w:id="2024"/>
      <w:r>
        <w:rPr>
          <w:rtl/>
        </w:rPr>
        <w:t>שם אותם עליונים מעל החוק ולא מעל העם.</w:t>
      </w:r>
      <w:bookmarkStart w:id="2025" w:name="_ETM_Q13_266360"/>
      <w:bookmarkStart w:id="2026" w:name="_ETM_Q13_266399"/>
      <w:bookmarkStart w:id="2027" w:name="_ETM_Q13_266503"/>
      <w:bookmarkStart w:id="2028" w:name="_ETM_Q13_266530"/>
      <w:bookmarkEnd w:id="2025"/>
      <w:bookmarkEnd w:id="2026"/>
      <w:bookmarkEnd w:id="2027"/>
      <w:bookmarkEnd w:id="2028"/>
      <w:r>
        <w:rPr>
          <w:rFonts w:hint="cs"/>
          <w:rtl/>
        </w:rPr>
        <w:t xml:space="preserve"> </w:t>
      </w:r>
      <w:r>
        <w:rPr>
          <w:rtl/>
        </w:rPr>
        <w:t xml:space="preserve">הכנסת צריכה </w:t>
      </w:r>
      <w:bookmarkStart w:id="2029" w:name="_ETM_Q13_268450"/>
      <w:bookmarkEnd w:id="2029"/>
      <w:r>
        <w:rPr>
          <w:rtl/>
        </w:rPr>
        <w:t>להנחות את עו</w:t>
      </w:r>
      <w:r>
        <w:rPr>
          <w:rFonts w:hint="cs"/>
          <w:rtl/>
        </w:rPr>
        <w:t>"</w:t>
      </w:r>
      <w:r>
        <w:rPr>
          <w:rtl/>
        </w:rPr>
        <w:t>ד ר</w:t>
      </w:r>
      <w:r>
        <w:rPr>
          <w:rFonts w:hint="cs"/>
          <w:rtl/>
        </w:rPr>
        <w:t>א</w:t>
      </w:r>
      <w:r>
        <w:rPr>
          <w:rtl/>
        </w:rPr>
        <w:t>ב</w:t>
      </w:r>
      <w:r>
        <w:rPr>
          <w:rFonts w:hint="cs"/>
          <w:rtl/>
        </w:rPr>
        <w:t>י</w:t>
      </w:r>
      <w:r>
        <w:rPr>
          <w:rtl/>
        </w:rPr>
        <w:t xml:space="preserve">לו להגיע למשרד מבקר המדינה ולהיכנס </w:t>
      </w:r>
      <w:bookmarkStart w:id="2030" w:name="_ETM_Q13_273443"/>
      <w:bookmarkEnd w:id="2030"/>
      <w:r>
        <w:rPr>
          <w:rtl/>
        </w:rPr>
        <w:t>לתפקידו באופן מ</w:t>
      </w:r>
      <w:r>
        <w:rPr>
          <w:rFonts w:hint="cs"/>
          <w:rtl/>
        </w:rPr>
        <w:t>י</w:t>
      </w:r>
      <w:r>
        <w:rPr>
          <w:rtl/>
        </w:rPr>
        <w:t xml:space="preserve">ידי. הכנסת צריכה להגיש את הדין וחשבון שלה </w:t>
      </w:r>
      <w:bookmarkStart w:id="2031" w:name="_ETM_Q13_278436"/>
      <w:bookmarkEnd w:id="2031"/>
      <w:r>
        <w:rPr>
          <w:rtl/>
        </w:rPr>
        <w:t>למבקר המדינה רק לעו</w:t>
      </w:r>
      <w:r>
        <w:rPr>
          <w:rFonts w:hint="cs"/>
          <w:rtl/>
        </w:rPr>
        <w:t>"</w:t>
      </w:r>
      <w:r>
        <w:rPr>
          <w:rtl/>
        </w:rPr>
        <w:t>ד ר</w:t>
      </w:r>
      <w:r>
        <w:rPr>
          <w:rFonts w:hint="cs"/>
          <w:rtl/>
        </w:rPr>
        <w:t>א</w:t>
      </w:r>
      <w:r>
        <w:rPr>
          <w:rtl/>
        </w:rPr>
        <w:t>ב</w:t>
      </w:r>
      <w:r>
        <w:rPr>
          <w:rFonts w:hint="cs"/>
          <w:rtl/>
        </w:rPr>
        <w:t>י</w:t>
      </w:r>
      <w:r>
        <w:rPr>
          <w:rtl/>
        </w:rPr>
        <w:t xml:space="preserve">לו. </w:t>
      </w:r>
      <w:bookmarkStart w:id="2032" w:name="_ETM_Q13_283639"/>
      <w:bookmarkEnd w:id="2032"/>
      <w:r>
        <w:rPr>
          <w:rtl/>
        </w:rPr>
        <w:t>את בג</w:t>
      </w:r>
      <w:r>
        <w:rPr>
          <w:rFonts w:hint="cs"/>
          <w:rtl/>
        </w:rPr>
        <w:t>"</w:t>
      </w:r>
      <w:r>
        <w:rPr>
          <w:rtl/>
        </w:rPr>
        <w:t xml:space="preserve">ץ, הגולם שקם על יוצרו, צריך להשיב לעפרו. אין </w:t>
      </w:r>
      <w:bookmarkStart w:id="2033" w:name="_ETM_Q13_288060"/>
      <w:bookmarkEnd w:id="2033"/>
      <w:r>
        <w:rPr>
          <w:rtl/>
        </w:rPr>
        <w:t xml:space="preserve">דרך אחרת. יש כאן חבורה שיכורת כוח שמבינה שאיש לא </w:t>
      </w:r>
      <w:bookmarkStart w:id="2034" w:name="_ETM_Q13_292481"/>
      <w:bookmarkEnd w:id="2034"/>
      <w:r>
        <w:rPr>
          <w:rtl/>
        </w:rPr>
        <w:t>עומד בפניה, שאין חוקי</w:t>
      </w:r>
      <w:r>
        <w:rPr>
          <w:rFonts w:hint="cs"/>
          <w:rtl/>
        </w:rPr>
        <w:t>-</w:t>
      </w:r>
      <w:r>
        <w:rPr>
          <w:rtl/>
        </w:rPr>
        <w:t xml:space="preserve">יסוד, אין חוקים, שום דבר לא </w:t>
      </w:r>
      <w:bookmarkStart w:id="2035" w:name="_ETM_Q13_296902"/>
      <w:bookmarkEnd w:id="2035"/>
      <w:r>
        <w:rPr>
          <w:rtl/>
        </w:rPr>
        <w:t xml:space="preserve">עומד בפניהם, </w:t>
      </w:r>
      <w:bookmarkStart w:id="2036" w:name="_ETM_Q13_301334"/>
      <w:bookmarkEnd w:id="2036"/>
      <w:r>
        <w:rPr>
          <w:rtl/>
        </w:rPr>
        <w:t>גם לא בחירות בקלפי</w:t>
      </w:r>
      <w:r>
        <w:rPr>
          <w:rFonts w:hint="cs"/>
          <w:rtl/>
        </w:rPr>
        <w:t>.</w:t>
      </w:r>
      <w:r>
        <w:rPr>
          <w:rtl/>
        </w:rPr>
        <w:t xml:space="preserve"> גם את הבחירות בעוד ארבעה חודשים, </w:t>
      </w:r>
      <w:bookmarkStart w:id="2037" w:name="_ETM_Q13_305757"/>
      <w:bookmarkEnd w:id="2037"/>
      <w:r>
        <w:rPr>
          <w:rtl/>
        </w:rPr>
        <w:t>אם לא ימצאו חן בעיניהם</w:t>
      </w:r>
      <w:r>
        <w:rPr>
          <w:rFonts w:hint="cs"/>
          <w:rtl/>
        </w:rPr>
        <w:t xml:space="preserve"> –</w:t>
      </w:r>
      <w:r>
        <w:rPr>
          <w:rtl/>
        </w:rPr>
        <w:t xml:space="preserve"> יוציאו צו שיקפיא אות</w:t>
      </w:r>
      <w:r>
        <w:rPr>
          <w:rFonts w:hint="cs"/>
          <w:rtl/>
        </w:rPr>
        <w:t>ן.</w:t>
      </w:r>
      <w:r>
        <w:rPr>
          <w:rtl/>
        </w:rPr>
        <w:t xml:space="preserve"> הם </w:t>
      </w:r>
      <w:bookmarkStart w:id="2038" w:name="_ETM_Q13_310181"/>
      <w:bookmarkEnd w:id="2038"/>
      <w:r>
        <w:rPr>
          <w:rtl/>
        </w:rPr>
        <w:t xml:space="preserve">יעשו ככל העולה על רוחם, ואת הדבר הזה, הדבר המסוכן </w:t>
      </w:r>
      <w:bookmarkStart w:id="2039" w:name="_ETM_Q13_314605"/>
      <w:bookmarkEnd w:id="2039"/>
      <w:r>
        <w:rPr>
          <w:rtl/>
        </w:rPr>
        <w:t>הזה למדינה היהודית והדמוקרטית, צריך לעצור.</w:t>
      </w:r>
      <w:bookmarkStart w:id="2040" w:name="_ETM_Q13_319470"/>
      <w:bookmarkEnd w:id="2040"/>
    </w:p>
    <w:p w:rsidR="00932198" w:rsidRDefault="00932198" w:rsidP="00271E4F">
      <w:pPr>
        <w:rPr>
          <w:rtl/>
        </w:rPr>
      </w:pPr>
      <w:bookmarkStart w:id="2041" w:name="_ETM_Q13_317337"/>
      <w:bookmarkStart w:id="2042" w:name="_ETM_Q13_317373"/>
      <w:bookmarkEnd w:id="2041"/>
      <w:bookmarkEnd w:id="2042"/>
    </w:p>
    <w:p w:rsidR="00932198" w:rsidRDefault="00932198" w:rsidP="0036024E">
      <w:pPr>
        <w:rPr>
          <w:rtl/>
        </w:rPr>
      </w:pPr>
      <w:bookmarkStart w:id="2043" w:name="_ETM_Q13_317464"/>
      <w:bookmarkStart w:id="2044" w:name="_ETM_Q13_317492"/>
      <w:bookmarkEnd w:id="2043"/>
      <w:bookmarkEnd w:id="2044"/>
      <w:r>
        <w:rPr>
          <w:rtl/>
        </w:rPr>
        <w:t>אני קורא לחברי הכנסת להצביע כאן היום אי-אמון בבג</w:t>
      </w:r>
      <w:r>
        <w:rPr>
          <w:rFonts w:hint="cs"/>
          <w:rtl/>
        </w:rPr>
        <w:t>"</w:t>
      </w:r>
      <w:r>
        <w:rPr>
          <w:rtl/>
        </w:rPr>
        <w:t xml:space="preserve">ץ, להצביע </w:t>
      </w:r>
      <w:bookmarkStart w:id="2045" w:name="_ETM_Q13_324574"/>
      <w:bookmarkEnd w:id="2045"/>
      <w:r>
        <w:rPr>
          <w:rtl/>
        </w:rPr>
        <w:t>נגד הצעות החוק האל</w:t>
      </w:r>
      <w:r>
        <w:rPr>
          <w:rFonts w:hint="cs"/>
          <w:rtl/>
        </w:rPr>
        <w:t>ה,</w:t>
      </w:r>
      <w:r>
        <w:rPr>
          <w:rtl/>
        </w:rPr>
        <w:t xml:space="preserve"> שמעמידות את כנופיית </w:t>
      </w:r>
      <w:bookmarkStart w:id="2046" w:name="_ETM_Q13_329678"/>
      <w:bookmarkEnd w:id="2046"/>
      <w:r>
        <w:rPr>
          <w:rtl/>
        </w:rPr>
        <w:t xml:space="preserve">שלטון החוק מעל החוק ומעל העם. תצביעו נגד הצעות החוק </w:t>
      </w:r>
      <w:bookmarkStart w:id="2047" w:name="_ETM_Q13_334782"/>
      <w:bookmarkEnd w:id="2047"/>
      <w:r>
        <w:rPr>
          <w:rtl/>
        </w:rPr>
        <w:t>האל</w:t>
      </w:r>
      <w:r>
        <w:rPr>
          <w:rFonts w:hint="cs"/>
          <w:rtl/>
        </w:rPr>
        <w:t>ה</w:t>
      </w:r>
      <w:r>
        <w:rPr>
          <w:rtl/>
        </w:rPr>
        <w:t xml:space="preserve"> כדי להשיב את כבודה של הכנסת, כדי להשיב את </w:t>
      </w:r>
      <w:bookmarkStart w:id="2048" w:name="_ETM_Q13_339886"/>
      <w:bookmarkEnd w:id="2048"/>
      <w:r>
        <w:rPr>
          <w:rtl/>
        </w:rPr>
        <w:t>כבודו של העם</w:t>
      </w:r>
      <w:r>
        <w:rPr>
          <w:rFonts w:hint="cs"/>
          <w:rtl/>
        </w:rPr>
        <w:t>,</w:t>
      </w:r>
      <w:r>
        <w:rPr>
          <w:rtl/>
        </w:rPr>
        <w:t xml:space="preserve"> שנרמס על ידי בג</w:t>
      </w:r>
      <w:r>
        <w:rPr>
          <w:rFonts w:hint="cs"/>
          <w:rtl/>
        </w:rPr>
        <w:t>"</w:t>
      </w:r>
      <w:r>
        <w:rPr>
          <w:rtl/>
        </w:rPr>
        <w:t>ץ. תודה</w:t>
      </w:r>
    </w:p>
    <w:p w:rsidR="00932198" w:rsidRDefault="00932198" w:rsidP="009635F5">
      <w:pPr>
        <w:rPr>
          <w:rtl/>
        </w:rPr>
      </w:pPr>
    </w:p>
    <w:p w:rsidR="00932198" w:rsidRDefault="00932198" w:rsidP="00271E4F">
      <w:pPr>
        <w:pStyle w:val="af6"/>
        <w:keepNext/>
        <w:rPr>
          <w:rtl/>
        </w:rPr>
      </w:pPr>
      <w:bookmarkStart w:id="2049" w:name="ET_yor_6688_1"/>
      <w:r w:rsidRPr="00195934">
        <w:rPr>
          <w:rStyle w:val="TagStyle"/>
          <w:rtl/>
        </w:rPr>
        <w:t xml:space="preserve"> &lt;&lt; יור &gt;&gt; </w:t>
      </w:r>
      <w:r>
        <w:rPr>
          <w:rtl/>
        </w:rPr>
        <w:t>היו"ר יעקב מרגי:</w:t>
      </w:r>
      <w:r w:rsidRPr="00195934">
        <w:rPr>
          <w:rStyle w:val="TagStyle"/>
          <w:rtl/>
        </w:rPr>
        <w:t xml:space="preserve"> &lt;&lt; יור &gt;&gt;</w:t>
      </w:r>
      <w:r>
        <w:rPr>
          <w:rtl/>
        </w:rPr>
        <w:t xml:space="preserve"> </w:t>
      </w:r>
      <w:bookmarkEnd w:id="2049"/>
    </w:p>
    <w:p w:rsidR="00932198" w:rsidRDefault="00932198" w:rsidP="00CA212C">
      <w:pPr>
        <w:rPr>
          <w:rtl/>
        </w:rPr>
      </w:pPr>
    </w:p>
    <w:p w:rsidR="00932198" w:rsidRDefault="00932198" w:rsidP="00271E4F">
      <w:pPr>
        <w:rPr>
          <w:rtl/>
        </w:rPr>
      </w:pPr>
      <w:bookmarkStart w:id="2050" w:name="_ETM_Q13_345610"/>
      <w:bookmarkEnd w:id="2050"/>
      <w:r>
        <w:rPr>
          <w:rFonts w:hint="cs"/>
          <w:rtl/>
        </w:rPr>
        <w:t>אני</w:t>
      </w:r>
      <w:r>
        <w:rPr>
          <w:rtl/>
        </w:rPr>
        <w:t xml:space="preserve"> </w:t>
      </w:r>
      <w:bookmarkStart w:id="2051" w:name="_ETM_Q13_347639"/>
      <w:bookmarkEnd w:id="2051"/>
      <w:r>
        <w:rPr>
          <w:rtl/>
        </w:rPr>
        <w:t xml:space="preserve">מזמין חברת הכנסת מירב בן ארי להשיב </w:t>
      </w:r>
      <w:r>
        <w:rPr>
          <w:rFonts w:hint="cs"/>
          <w:rtl/>
        </w:rPr>
        <w:t>ע</w:t>
      </w:r>
      <w:r>
        <w:rPr>
          <w:rtl/>
        </w:rPr>
        <w:t>ל</w:t>
      </w:r>
      <w:r>
        <w:rPr>
          <w:rFonts w:hint="cs"/>
          <w:rtl/>
        </w:rPr>
        <w:t xml:space="preserve"> </w:t>
      </w:r>
      <w:r>
        <w:rPr>
          <w:rtl/>
        </w:rPr>
        <w:t xml:space="preserve">עמדת הממשלה. </w:t>
      </w:r>
      <w:bookmarkStart w:id="2052" w:name="_ETM_Q13_359559"/>
      <w:bookmarkEnd w:id="2052"/>
      <w:r>
        <w:rPr>
          <w:rtl/>
        </w:rPr>
        <w:t>עד</w:t>
      </w:r>
      <w:r>
        <w:rPr>
          <w:rFonts w:hint="cs"/>
          <w:rtl/>
        </w:rPr>
        <w:t xml:space="preserve"> שלוש</w:t>
      </w:r>
      <w:r>
        <w:rPr>
          <w:rtl/>
        </w:rPr>
        <w:t xml:space="preserve"> דקות לרשותך. </w:t>
      </w:r>
    </w:p>
    <w:p w:rsidR="00932198" w:rsidRDefault="00932198" w:rsidP="00271E4F">
      <w:pPr>
        <w:rPr>
          <w:rtl/>
        </w:rPr>
      </w:pPr>
      <w:bookmarkStart w:id="2053" w:name="_ETM_Q13_360413"/>
      <w:bookmarkStart w:id="2054" w:name="_ETM_Q13_360447"/>
      <w:bookmarkEnd w:id="2053"/>
      <w:bookmarkEnd w:id="2054"/>
    </w:p>
    <w:p w:rsidR="00932198" w:rsidRDefault="00932198" w:rsidP="00271E4F">
      <w:pPr>
        <w:pStyle w:val="a4"/>
        <w:keepNext/>
        <w:rPr>
          <w:rtl/>
        </w:rPr>
      </w:pPr>
      <w:bookmarkStart w:id="2055" w:name="ET_speaker_5300_2"/>
      <w:r w:rsidRPr="00195934">
        <w:rPr>
          <w:rStyle w:val="TagStyle"/>
          <w:rtl/>
        </w:rPr>
        <w:t xml:space="preserve"> &lt;&lt; דובר &gt;&gt; </w:t>
      </w:r>
      <w:bookmarkStart w:id="2056" w:name="_Toc233882704"/>
      <w:bookmarkStart w:id="2057" w:name="_Toc233882860"/>
      <w:r>
        <w:rPr>
          <w:rtl/>
        </w:rPr>
        <w:t>מירב בן ארי (יש עתיד):</w:t>
      </w:r>
      <w:bookmarkEnd w:id="2056"/>
      <w:bookmarkEnd w:id="2057"/>
      <w:r w:rsidRPr="00195934">
        <w:rPr>
          <w:rStyle w:val="TagStyle"/>
          <w:rtl/>
        </w:rPr>
        <w:t xml:space="preserve"> &lt;&lt; דובר &gt;&gt;</w:t>
      </w:r>
      <w:r>
        <w:rPr>
          <w:rtl/>
        </w:rPr>
        <w:t xml:space="preserve"> </w:t>
      </w:r>
      <w:bookmarkEnd w:id="2055"/>
    </w:p>
    <w:p w:rsidR="00932198" w:rsidRDefault="00932198" w:rsidP="00CA212C">
      <w:pPr>
        <w:rPr>
          <w:rtl/>
        </w:rPr>
      </w:pPr>
    </w:p>
    <w:p w:rsidR="00932198" w:rsidRDefault="00932198" w:rsidP="0036024E">
      <w:pPr>
        <w:rPr>
          <w:rtl/>
        </w:rPr>
      </w:pPr>
      <w:r>
        <w:rPr>
          <w:rtl/>
        </w:rPr>
        <w:t>תודה רבה, אדוני</w:t>
      </w:r>
      <w:r>
        <w:rPr>
          <w:rFonts w:hint="cs"/>
          <w:rtl/>
        </w:rPr>
        <w:t xml:space="preserve"> </w:t>
      </w:r>
      <w:bookmarkStart w:id="2058" w:name="_ETM_Q13_362679"/>
      <w:bookmarkEnd w:id="2058"/>
      <w:r>
        <w:rPr>
          <w:rtl/>
        </w:rPr>
        <w:t>היושב</w:t>
      </w:r>
      <w:r>
        <w:rPr>
          <w:rFonts w:hint="cs"/>
          <w:rtl/>
        </w:rPr>
        <w:t>-</w:t>
      </w:r>
      <w:r>
        <w:rPr>
          <w:rtl/>
        </w:rPr>
        <w:t>ראש</w:t>
      </w:r>
      <w:r>
        <w:rPr>
          <w:rFonts w:hint="cs"/>
          <w:rtl/>
        </w:rPr>
        <w:t>.</w:t>
      </w:r>
      <w:r>
        <w:rPr>
          <w:rtl/>
        </w:rPr>
        <w:t xml:space="preserve"> כנסת נכבדה</w:t>
      </w:r>
      <w:r>
        <w:rPr>
          <w:rFonts w:hint="cs"/>
          <w:rtl/>
        </w:rPr>
        <w:t>,</w:t>
      </w:r>
      <w:r>
        <w:rPr>
          <w:rtl/>
        </w:rPr>
        <w:t xml:space="preserve"> </w:t>
      </w:r>
      <w:bookmarkStart w:id="2059" w:name="_ETM_Q13_365970"/>
      <w:bookmarkEnd w:id="2059"/>
      <w:r>
        <w:rPr>
          <w:rtl/>
        </w:rPr>
        <w:t xml:space="preserve">אתמול הגיע נתניהו לפינה בערוץ הליטוף, ערוץ הבית, ערוץ המשטר </w:t>
      </w:r>
      <w:bookmarkStart w:id="2060" w:name="_ETM_Q13_372054"/>
      <w:bookmarkEnd w:id="2060"/>
      <w:r>
        <w:rPr>
          <w:rtl/>
        </w:rPr>
        <w:t>שלו, הגיע לר</w:t>
      </w:r>
      <w:r>
        <w:rPr>
          <w:rFonts w:hint="cs"/>
          <w:rtl/>
        </w:rPr>
        <w:t>יא</w:t>
      </w:r>
      <w:r>
        <w:rPr>
          <w:rtl/>
        </w:rPr>
        <w:t xml:space="preserve">יון </w:t>
      </w:r>
      <w:r>
        <w:rPr>
          <w:rFonts w:hint="cs"/>
          <w:rtl/>
        </w:rPr>
        <w:t>נוקב</w:t>
      </w:r>
      <w:r>
        <w:rPr>
          <w:rtl/>
        </w:rPr>
        <w:t xml:space="preserve"> מול מראיין </w:t>
      </w:r>
      <w:r>
        <w:rPr>
          <w:rFonts w:hint="cs"/>
          <w:rtl/>
        </w:rPr>
        <w:t>נ</w:t>
      </w:r>
      <w:r>
        <w:rPr>
          <w:rtl/>
        </w:rPr>
        <w:t xml:space="preserve">וקב בשם </w:t>
      </w:r>
      <w:r>
        <w:rPr>
          <w:rFonts w:hint="cs"/>
          <w:rtl/>
        </w:rPr>
        <w:t>י</w:t>
      </w:r>
      <w:r>
        <w:rPr>
          <w:rtl/>
        </w:rPr>
        <w:t xml:space="preserve">נון מגל, </w:t>
      </w:r>
      <w:bookmarkStart w:id="2061" w:name="_ETM_Q13_378139"/>
      <w:bookmarkEnd w:id="2061"/>
      <w:r>
        <w:rPr>
          <w:rtl/>
        </w:rPr>
        <w:t>עוד שטיח רצפה של הממשלה, ושאל אותו המראיין שאלה רצינית</w:t>
      </w:r>
      <w:r>
        <w:rPr>
          <w:rFonts w:hint="cs"/>
          <w:rtl/>
        </w:rPr>
        <w:t>:</w:t>
      </w:r>
      <w:r>
        <w:rPr>
          <w:rtl/>
        </w:rPr>
        <w:t xml:space="preserve"> </w:t>
      </w:r>
      <w:bookmarkStart w:id="2062" w:name="_ETM_Q13_384224"/>
      <w:bookmarkEnd w:id="2062"/>
      <w:r>
        <w:rPr>
          <w:rFonts w:hint="cs"/>
          <w:rtl/>
        </w:rPr>
        <w:t>ב</w:t>
      </w:r>
      <w:r>
        <w:rPr>
          <w:rtl/>
        </w:rPr>
        <w:t xml:space="preserve">מה אתה השתנית מאז </w:t>
      </w:r>
      <w:r>
        <w:rPr>
          <w:rFonts w:hint="cs"/>
          <w:rtl/>
        </w:rPr>
        <w:t>7</w:t>
      </w:r>
      <w:r>
        <w:rPr>
          <w:rtl/>
        </w:rPr>
        <w:t xml:space="preserve"> </w:t>
      </w:r>
      <w:r>
        <w:rPr>
          <w:rFonts w:hint="cs"/>
          <w:rtl/>
        </w:rPr>
        <w:t>ב</w:t>
      </w:r>
      <w:r>
        <w:rPr>
          <w:rtl/>
        </w:rPr>
        <w:t>אוקטובר</w:t>
      </w:r>
      <w:r>
        <w:rPr>
          <w:rFonts w:hint="cs"/>
          <w:rtl/>
        </w:rPr>
        <w:t>?</w:t>
      </w:r>
      <w:r>
        <w:rPr>
          <w:rtl/>
        </w:rPr>
        <w:t xml:space="preserve"> </w:t>
      </w:r>
      <w:bookmarkStart w:id="2063" w:name="_ETM_Q13_391288"/>
      <w:bookmarkEnd w:id="2063"/>
      <w:r>
        <w:rPr>
          <w:rtl/>
        </w:rPr>
        <w:t>ותגובתו הראשונית של האיש המנותק, המוזר</w:t>
      </w:r>
      <w:r>
        <w:rPr>
          <w:rFonts w:hint="cs"/>
          <w:rtl/>
        </w:rPr>
        <w:t>,</w:t>
      </w:r>
      <w:r>
        <w:rPr>
          <w:rtl/>
        </w:rPr>
        <w:t xml:space="preserve"> שנקרא ראש ממשלת ישראל</w:t>
      </w:r>
      <w:r>
        <w:rPr>
          <w:rFonts w:hint="cs"/>
          <w:rtl/>
        </w:rPr>
        <w:t xml:space="preserve"> –</w:t>
      </w:r>
      <w:r>
        <w:rPr>
          <w:rtl/>
        </w:rPr>
        <w:t xml:space="preserve"> </w:t>
      </w:r>
      <w:bookmarkStart w:id="2064" w:name="_ETM_Q13_397179"/>
      <w:bookmarkEnd w:id="2064"/>
      <w:r>
        <w:rPr>
          <w:rtl/>
        </w:rPr>
        <w:t>אמר</w:t>
      </w:r>
      <w:r>
        <w:rPr>
          <w:rFonts w:hint="cs"/>
          <w:rtl/>
        </w:rPr>
        <w:t>:</w:t>
      </w:r>
      <w:r>
        <w:rPr>
          <w:rtl/>
        </w:rPr>
        <w:t xml:space="preserve"> הורדתי קצת במשקל. </w:t>
      </w:r>
      <w:bookmarkStart w:id="2065" w:name="_ETM_Q13_403580"/>
      <w:bookmarkEnd w:id="2065"/>
      <w:r>
        <w:rPr>
          <w:rtl/>
        </w:rPr>
        <w:t>בזה פתח ראש הממשלה</w:t>
      </w:r>
      <w:r>
        <w:rPr>
          <w:rFonts w:hint="cs"/>
          <w:rtl/>
        </w:rPr>
        <w:t>.</w:t>
      </w:r>
      <w:r>
        <w:rPr>
          <w:rtl/>
        </w:rPr>
        <w:t xml:space="preserve"> אחרי זה היה קצת צח</w:t>
      </w:r>
      <w:r>
        <w:rPr>
          <w:rFonts w:hint="cs"/>
          <w:rtl/>
        </w:rPr>
        <w:t>ק</w:t>
      </w:r>
      <w:r>
        <w:rPr>
          <w:rtl/>
        </w:rPr>
        <w:t>וקים, מצחיק</w:t>
      </w:r>
      <w:r>
        <w:rPr>
          <w:rFonts w:hint="cs"/>
          <w:rtl/>
        </w:rPr>
        <w:t>;</w:t>
      </w:r>
      <w:r>
        <w:rPr>
          <w:rtl/>
        </w:rPr>
        <w:t xml:space="preserve"> </w:t>
      </w:r>
      <w:bookmarkStart w:id="2066" w:name="_ETM_Q13_409529"/>
      <w:bookmarkEnd w:id="2066"/>
      <w:r>
        <w:rPr>
          <w:rtl/>
        </w:rPr>
        <w:t>מישהו אמר לו</w:t>
      </w:r>
      <w:r>
        <w:rPr>
          <w:rFonts w:hint="cs"/>
          <w:rtl/>
        </w:rPr>
        <w:t>:</w:t>
      </w:r>
      <w:r>
        <w:rPr>
          <w:rtl/>
        </w:rPr>
        <w:t xml:space="preserve"> גם אני</w:t>
      </w:r>
      <w:r>
        <w:rPr>
          <w:rFonts w:hint="cs"/>
          <w:rtl/>
        </w:rPr>
        <w:t>.</w:t>
      </w:r>
      <w:r>
        <w:rPr>
          <w:rtl/>
        </w:rPr>
        <w:t xml:space="preserve"> צחוקים, מה זה</w:t>
      </w:r>
      <w:r>
        <w:rPr>
          <w:rFonts w:hint="cs"/>
          <w:rtl/>
        </w:rPr>
        <w:t xml:space="preserve"> –</w:t>
      </w:r>
      <w:r>
        <w:rPr>
          <w:rtl/>
        </w:rPr>
        <w:t xml:space="preserve"> על חשבוננו</w:t>
      </w:r>
      <w:r>
        <w:rPr>
          <w:rFonts w:hint="cs"/>
          <w:rtl/>
        </w:rPr>
        <w:t>.</w:t>
      </w:r>
      <w:bookmarkStart w:id="2067" w:name="_ETM_Q13_416130"/>
      <w:bookmarkEnd w:id="2067"/>
    </w:p>
    <w:p w:rsidR="00932198" w:rsidRDefault="00932198" w:rsidP="00271E4F">
      <w:pPr>
        <w:rPr>
          <w:rtl/>
        </w:rPr>
      </w:pPr>
    </w:p>
    <w:p w:rsidR="00932198" w:rsidRDefault="00932198" w:rsidP="00271E4F">
      <w:pPr>
        <w:rPr>
          <w:rtl/>
        </w:rPr>
      </w:pPr>
      <w:r>
        <w:rPr>
          <w:rtl/>
        </w:rPr>
        <w:t xml:space="preserve">ראש הממשלה הזה, זה שבמשמרת שלו קרה הטבח הגדול ביותר </w:t>
      </w:r>
      <w:bookmarkStart w:id="2068" w:name="_ETM_Q13_420179"/>
      <w:bookmarkEnd w:id="2068"/>
      <w:r>
        <w:rPr>
          <w:rtl/>
        </w:rPr>
        <w:t xml:space="preserve">לעם היהודי מאז השואה, זה שלא מוכן להקים ועדת חקירה </w:t>
      </w:r>
      <w:bookmarkStart w:id="2069" w:name="_ETM_Q13_424229"/>
      <w:bookmarkEnd w:id="2069"/>
      <w:r>
        <w:rPr>
          <w:rtl/>
        </w:rPr>
        <w:t>ממלכתית כי הוא פחדן</w:t>
      </w:r>
      <w:r>
        <w:rPr>
          <w:rFonts w:hint="cs"/>
          <w:rtl/>
        </w:rPr>
        <w:t>,</w:t>
      </w:r>
      <w:r>
        <w:rPr>
          <w:rtl/>
        </w:rPr>
        <w:t xml:space="preserve"> </w:t>
      </w:r>
      <w:bookmarkStart w:id="2070" w:name="_ETM_Q13_428660"/>
      <w:bookmarkEnd w:id="2070"/>
      <w:r>
        <w:rPr>
          <w:rtl/>
        </w:rPr>
        <w:t>הוא מפחד, הוא יודע שהוא זה שקיבל פתק מסנו</w:t>
      </w:r>
      <w:r>
        <w:rPr>
          <w:rFonts w:hint="cs"/>
          <w:rtl/>
        </w:rPr>
        <w:t>ו</w:t>
      </w:r>
      <w:r>
        <w:rPr>
          <w:rtl/>
        </w:rPr>
        <w:t>אר</w:t>
      </w:r>
      <w:r>
        <w:rPr>
          <w:rFonts w:hint="cs"/>
          <w:rtl/>
        </w:rPr>
        <w:t>:</w:t>
      </w:r>
      <w:r>
        <w:rPr>
          <w:rtl/>
        </w:rPr>
        <w:t xml:space="preserve"> תעשה </w:t>
      </w:r>
      <w:bookmarkStart w:id="2071" w:name="_ETM_Q13_433643"/>
      <w:bookmarkEnd w:id="2071"/>
      <w:r>
        <w:rPr>
          <w:rtl/>
        </w:rPr>
        <w:t>סיכון מחושב</w:t>
      </w:r>
      <w:r>
        <w:rPr>
          <w:rFonts w:hint="cs"/>
          <w:rtl/>
        </w:rPr>
        <w:t>;</w:t>
      </w:r>
      <w:r>
        <w:rPr>
          <w:rtl/>
        </w:rPr>
        <w:t xml:space="preserve"> הוא יודע שבמשמרת שלו הזרימו מיליארדים לחמאס, מיליארדים, </w:t>
      </w:r>
      <w:bookmarkStart w:id="2072" w:name="_ETM_Q13_438627"/>
      <w:bookmarkEnd w:id="2072"/>
      <w:r>
        <w:rPr>
          <w:rtl/>
        </w:rPr>
        <w:t>מיליונים נכנסו במזוודות עם כסף קטרי</w:t>
      </w:r>
      <w:r>
        <w:rPr>
          <w:rFonts w:hint="cs"/>
          <w:rtl/>
        </w:rPr>
        <w:t>.</w:t>
      </w:r>
      <w:r>
        <w:rPr>
          <w:rtl/>
        </w:rPr>
        <w:t xml:space="preserve"> הוא שלח את יוסי </w:t>
      </w:r>
      <w:bookmarkStart w:id="2073" w:name="_ETM_Q13_443611"/>
      <w:bookmarkEnd w:id="2073"/>
      <w:r>
        <w:rPr>
          <w:rtl/>
        </w:rPr>
        <w:t>כהן, ראש המוסד, הוא אמר לו</w:t>
      </w:r>
      <w:r>
        <w:rPr>
          <w:rFonts w:hint="cs"/>
          <w:rtl/>
        </w:rPr>
        <w:t>:</w:t>
      </w:r>
      <w:r>
        <w:rPr>
          <w:rtl/>
        </w:rPr>
        <w:t xml:space="preserve"> תכניס את הכסף לעזה</w:t>
      </w:r>
      <w:r>
        <w:rPr>
          <w:rFonts w:hint="cs"/>
          <w:rtl/>
        </w:rPr>
        <w:t>.</w:t>
      </w:r>
      <w:r>
        <w:rPr>
          <w:rtl/>
        </w:rPr>
        <w:t xml:space="preserve"> </w:t>
      </w:r>
      <w:bookmarkStart w:id="2074" w:name="_ETM_Q13_448595"/>
      <w:bookmarkEnd w:id="2074"/>
      <w:r>
        <w:rPr>
          <w:rtl/>
        </w:rPr>
        <w:t>ולמרות זאת, מה שהשתנה בו זה שהוא ירד במשקל</w:t>
      </w:r>
      <w:r>
        <w:rPr>
          <w:rFonts w:hint="cs"/>
          <w:rtl/>
        </w:rPr>
        <w:t>.</w:t>
      </w:r>
      <w:bookmarkStart w:id="2075" w:name="_ETM_Q13_454250"/>
      <w:bookmarkEnd w:id="2075"/>
    </w:p>
    <w:p w:rsidR="00932198" w:rsidRDefault="00932198" w:rsidP="00271E4F">
      <w:pPr>
        <w:rPr>
          <w:rtl/>
        </w:rPr>
      </w:pPr>
      <w:bookmarkStart w:id="2076" w:name="_ETM_Q13_453863"/>
      <w:bookmarkStart w:id="2077" w:name="_ETM_Q13_453905"/>
      <w:bookmarkStart w:id="2078" w:name="_ETM_Q13_453990"/>
      <w:bookmarkEnd w:id="2076"/>
      <w:bookmarkEnd w:id="2077"/>
      <w:bookmarkEnd w:id="2078"/>
    </w:p>
    <w:p w:rsidR="00932198" w:rsidRDefault="00932198" w:rsidP="0036024E">
      <w:pPr>
        <w:rPr>
          <w:rtl/>
        </w:rPr>
      </w:pPr>
      <w:bookmarkStart w:id="2079" w:name="_ETM_Q13_454029"/>
      <w:bookmarkEnd w:id="2079"/>
      <w:r>
        <w:rPr>
          <w:rtl/>
        </w:rPr>
        <w:t>אלפי משפחות שכולות לא מרימות את הראש</w:t>
      </w:r>
      <w:r>
        <w:rPr>
          <w:rFonts w:hint="cs"/>
          <w:rtl/>
        </w:rPr>
        <w:t>.</w:t>
      </w:r>
      <w:r>
        <w:rPr>
          <w:rtl/>
        </w:rPr>
        <w:t xml:space="preserve"> </w:t>
      </w:r>
      <w:bookmarkStart w:id="2080" w:name="_ETM_Q13_458089"/>
      <w:bookmarkEnd w:id="2080"/>
      <w:r>
        <w:rPr>
          <w:rtl/>
        </w:rPr>
        <w:t>לפני יומיים התאבד עוד חייל</w:t>
      </w:r>
      <w:r>
        <w:rPr>
          <w:rFonts w:hint="cs"/>
          <w:rtl/>
        </w:rPr>
        <w:t>;</w:t>
      </w:r>
      <w:r>
        <w:rPr>
          <w:rtl/>
        </w:rPr>
        <w:t xml:space="preserve"> אתם אפילו בכלל לא יודעים, </w:t>
      </w:r>
      <w:bookmarkStart w:id="2081" w:name="_ETM_Q13_460609"/>
      <w:bookmarkEnd w:id="2081"/>
      <w:r>
        <w:rPr>
          <w:rtl/>
        </w:rPr>
        <w:t xml:space="preserve">נכון? </w:t>
      </w:r>
      <w:bookmarkStart w:id="2082" w:name="_ETM_Q13_463738"/>
      <w:bookmarkEnd w:id="2082"/>
      <w:r>
        <w:rPr>
          <w:rtl/>
        </w:rPr>
        <w:t xml:space="preserve">אבל הוא התאבד כי הוא סחב את המשפחה של החבר </w:t>
      </w:r>
      <w:bookmarkStart w:id="2083" w:name="_ETM_Q13_467261"/>
      <w:bookmarkEnd w:id="2083"/>
      <w:r>
        <w:rPr>
          <w:rtl/>
        </w:rPr>
        <w:t>שלו</w:t>
      </w:r>
      <w:r>
        <w:rPr>
          <w:rFonts w:hint="cs"/>
          <w:rtl/>
        </w:rPr>
        <w:t>,</w:t>
      </w:r>
      <w:r>
        <w:rPr>
          <w:rtl/>
        </w:rPr>
        <w:t xml:space="preserve"> שגם נהרג במלחמה</w:t>
      </w:r>
      <w:r>
        <w:rPr>
          <w:rFonts w:hint="cs"/>
          <w:rtl/>
        </w:rPr>
        <w:t>,</w:t>
      </w:r>
      <w:r>
        <w:rPr>
          <w:rtl/>
        </w:rPr>
        <w:t xml:space="preserve"> הוא סחב על הגב שלו</w:t>
      </w:r>
      <w:r>
        <w:rPr>
          <w:rFonts w:hint="cs"/>
          <w:rtl/>
        </w:rPr>
        <w:t>,</w:t>
      </w:r>
      <w:r>
        <w:rPr>
          <w:rtl/>
        </w:rPr>
        <w:t xml:space="preserve"> והוא </w:t>
      </w:r>
      <w:bookmarkStart w:id="2084" w:name="_ETM_Q13_470784"/>
      <w:bookmarkEnd w:id="2084"/>
      <w:r>
        <w:rPr>
          <w:rtl/>
        </w:rPr>
        <w:t>לא יכ</w:t>
      </w:r>
      <w:r>
        <w:rPr>
          <w:rFonts w:hint="cs"/>
          <w:rtl/>
        </w:rPr>
        <w:t>ו</w:t>
      </w:r>
      <w:r>
        <w:rPr>
          <w:rtl/>
        </w:rPr>
        <w:t>ל עוד</w:t>
      </w:r>
      <w:r>
        <w:rPr>
          <w:rFonts w:hint="cs"/>
          <w:rtl/>
        </w:rPr>
        <w:t>.</w:t>
      </w:r>
      <w:r>
        <w:rPr>
          <w:rtl/>
        </w:rPr>
        <w:t xml:space="preserve"> בחור נשוי</w:t>
      </w:r>
      <w:r>
        <w:rPr>
          <w:rFonts w:hint="cs"/>
          <w:rtl/>
        </w:rPr>
        <w:t>,</w:t>
      </w:r>
      <w:r>
        <w:rPr>
          <w:rtl/>
        </w:rPr>
        <w:t xml:space="preserve"> עם ילדים</w:t>
      </w:r>
      <w:r>
        <w:rPr>
          <w:rFonts w:hint="cs"/>
          <w:rtl/>
        </w:rPr>
        <w:t>,</w:t>
      </w:r>
      <w:r>
        <w:rPr>
          <w:rtl/>
        </w:rPr>
        <w:t xml:space="preserve"> התאבד, אבל הוא </w:t>
      </w:r>
      <w:bookmarkStart w:id="2085" w:name="_ETM_Q13_474306"/>
      <w:bookmarkEnd w:id="2085"/>
      <w:r>
        <w:rPr>
          <w:rtl/>
        </w:rPr>
        <w:t>ירד במשקל</w:t>
      </w:r>
      <w:r>
        <w:rPr>
          <w:rFonts w:hint="cs"/>
          <w:rtl/>
        </w:rPr>
        <w:t>.</w:t>
      </w:r>
      <w:r>
        <w:rPr>
          <w:rtl/>
        </w:rPr>
        <w:t xml:space="preserve"> וואו.</w:t>
      </w:r>
      <w:bookmarkStart w:id="2086" w:name="_ETM_Q13_478829"/>
      <w:bookmarkStart w:id="2087" w:name="_ETM_Q13_479086"/>
      <w:bookmarkStart w:id="2088" w:name="_ETM_Q13_479119"/>
      <w:bookmarkStart w:id="2089" w:name="_ETM_Q13_479213"/>
      <w:bookmarkStart w:id="2090" w:name="_ETM_Q13_479246"/>
      <w:bookmarkEnd w:id="2086"/>
      <w:bookmarkEnd w:id="2087"/>
      <w:bookmarkEnd w:id="2088"/>
      <w:bookmarkEnd w:id="2089"/>
      <w:bookmarkEnd w:id="2090"/>
      <w:r>
        <w:rPr>
          <w:rFonts w:hint="cs"/>
          <w:rtl/>
        </w:rPr>
        <w:t xml:space="preserve"> </w:t>
      </w:r>
      <w:r>
        <w:rPr>
          <w:rtl/>
        </w:rPr>
        <w:t>אנשים פה לא מצליחים להרים את הראש</w:t>
      </w:r>
      <w:r>
        <w:rPr>
          <w:rFonts w:hint="cs"/>
          <w:rtl/>
        </w:rPr>
        <w:t>.</w:t>
      </w:r>
      <w:r>
        <w:rPr>
          <w:rtl/>
        </w:rPr>
        <w:t xml:space="preserve"> </w:t>
      </w:r>
      <w:bookmarkStart w:id="2091" w:name="_ETM_Q13_482010"/>
      <w:bookmarkEnd w:id="2091"/>
      <w:r>
        <w:rPr>
          <w:rtl/>
        </w:rPr>
        <w:t>אייל אשל כתב, מאוד יפה כתב חברי אייל אשל, כתב</w:t>
      </w:r>
      <w:r>
        <w:rPr>
          <w:rFonts w:hint="cs"/>
          <w:rtl/>
        </w:rPr>
        <w:t>:</w:t>
      </w:r>
      <w:r>
        <w:rPr>
          <w:rtl/>
        </w:rPr>
        <w:t xml:space="preserve"> </w:t>
      </w:r>
      <w:bookmarkStart w:id="2092" w:name="_ETM_Q13_486025"/>
      <w:bookmarkEnd w:id="2092"/>
      <w:r>
        <w:rPr>
          <w:rtl/>
        </w:rPr>
        <w:t>גם אני הורדתי במשקל, כי הבת שלי מתה</w:t>
      </w:r>
      <w:r>
        <w:rPr>
          <w:rFonts w:hint="cs"/>
          <w:rtl/>
        </w:rPr>
        <w:t>.</w:t>
      </w:r>
      <w:r>
        <w:rPr>
          <w:rtl/>
        </w:rPr>
        <w:t xml:space="preserve"> </w:t>
      </w:r>
      <w:bookmarkStart w:id="2093" w:name="_ETM_Q13_490570"/>
      <w:bookmarkEnd w:id="2093"/>
      <w:r>
        <w:rPr>
          <w:rtl/>
        </w:rPr>
        <w:t>מתה</w:t>
      </w:r>
      <w:r>
        <w:rPr>
          <w:rFonts w:hint="cs"/>
          <w:rtl/>
        </w:rPr>
        <w:t>.</w:t>
      </w:r>
      <w:r>
        <w:rPr>
          <w:rtl/>
        </w:rPr>
        <w:t xml:space="preserve"> ואני חושבת על כל</w:t>
      </w:r>
      <w:r>
        <w:rPr>
          <w:rFonts w:hint="cs"/>
          <w:rtl/>
        </w:rPr>
        <w:t xml:space="preserve"> </w:t>
      </w:r>
      <w:r>
        <w:rPr>
          <w:rtl/>
        </w:rPr>
        <w:t xml:space="preserve">כך הרבה משפחות </w:t>
      </w:r>
      <w:r>
        <w:rPr>
          <w:rFonts w:hint="cs"/>
          <w:rtl/>
        </w:rPr>
        <w:t xml:space="preserve">– </w:t>
      </w:r>
      <w:r>
        <w:rPr>
          <w:rtl/>
        </w:rPr>
        <w:t xml:space="preserve">משפחת מרציאנו, </w:t>
      </w:r>
      <w:bookmarkStart w:id="2094" w:name="_ETM_Q13_495657"/>
      <w:bookmarkEnd w:id="2094"/>
      <w:r>
        <w:rPr>
          <w:rtl/>
        </w:rPr>
        <w:t xml:space="preserve">אהובים שלי, אבי ועדי, שראו את בתם נלקחת על הרגליים, </w:t>
      </w:r>
      <w:bookmarkStart w:id="2095" w:name="_ETM_Q13_500745"/>
      <w:bookmarkEnd w:id="2095"/>
      <w:r>
        <w:rPr>
          <w:rtl/>
        </w:rPr>
        <w:t xml:space="preserve">על הרגליים, וב-13 </w:t>
      </w:r>
      <w:r>
        <w:rPr>
          <w:rFonts w:hint="cs"/>
          <w:rtl/>
        </w:rPr>
        <w:t>ב</w:t>
      </w:r>
      <w:r>
        <w:rPr>
          <w:rtl/>
        </w:rPr>
        <w:t>נובמבר קיבלו סרטון שנרצחה בשיפ</w:t>
      </w:r>
      <w:r>
        <w:rPr>
          <w:rFonts w:hint="cs"/>
          <w:rtl/>
        </w:rPr>
        <w:t>א</w:t>
      </w:r>
      <w:r>
        <w:rPr>
          <w:rtl/>
        </w:rPr>
        <w:t xml:space="preserve"> על ידי </w:t>
      </w:r>
      <w:bookmarkStart w:id="2096" w:name="_ETM_Q13_505832"/>
      <w:bookmarkEnd w:id="2096"/>
      <w:r>
        <w:rPr>
          <w:rtl/>
        </w:rPr>
        <w:t>רופא</w:t>
      </w:r>
      <w:r>
        <w:rPr>
          <w:rFonts w:hint="cs"/>
          <w:rtl/>
        </w:rPr>
        <w:t>.</w:t>
      </w:r>
      <w:r>
        <w:rPr>
          <w:rtl/>
        </w:rPr>
        <w:t xml:space="preserve"> אבל הוא הוריד </w:t>
      </w:r>
      <w:r>
        <w:rPr>
          <w:rFonts w:hint="cs"/>
          <w:rtl/>
        </w:rPr>
        <w:t>ב</w:t>
      </w:r>
      <w:r>
        <w:rPr>
          <w:rtl/>
        </w:rPr>
        <w:t>משקל.</w:t>
      </w:r>
      <w:bookmarkStart w:id="2097" w:name="_ETM_Q13_511730"/>
      <w:bookmarkEnd w:id="2097"/>
    </w:p>
    <w:p w:rsidR="00932198" w:rsidRDefault="00932198" w:rsidP="00271E4F">
      <w:pPr>
        <w:rPr>
          <w:rtl/>
        </w:rPr>
      </w:pPr>
      <w:bookmarkStart w:id="2098" w:name="_ETM_Q13_511394"/>
      <w:bookmarkStart w:id="2099" w:name="_ETM_Q13_511430"/>
      <w:bookmarkEnd w:id="2098"/>
      <w:bookmarkEnd w:id="2099"/>
    </w:p>
    <w:p w:rsidR="00932198" w:rsidRDefault="00932198" w:rsidP="0036024E">
      <w:pPr>
        <w:rPr>
          <w:rtl/>
        </w:rPr>
      </w:pPr>
      <w:bookmarkStart w:id="2100" w:name="_ETM_Q13_511537"/>
      <w:bookmarkStart w:id="2101" w:name="_ETM_Q13_511565"/>
      <w:bookmarkEnd w:id="2100"/>
      <w:bookmarkEnd w:id="2101"/>
      <w:r>
        <w:rPr>
          <w:rtl/>
        </w:rPr>
        <w:t>אנשים לא מצליחים להרים את הראש שלהם, לא מצליחים</w:t>
      </w:r>
      <w:r>
        <w:rPr>
          <w:rFonts w:hint="cs"/>
          <w:rtl/>
        </w:rPr>
        <w:t>.</w:t>
      </w:r>
      <w:r>
        <w:rPr>
          <w:rtl/>
        </w:rPr>
        <w:t xml:space="preserve"> איך </w:t>
      </w:r>
      <w:bookmarkStart w:id="2102" w:name="_ETM_Q13_515387"/>
      <w:bookmarkEnd w:id="2102"/>
      <w:r>
        <w:rPr>
          <w:rtl/>
        </w:rPr>
        <w:t>אמר לי אבא של חטוף שנרצח בשבי</w:t>
      </w:r>
      <w:r>
        <w:rPr>
          <w:rFonts w:hint="cs"/>
          <w:rtl/>
        </w:rPr>
        <w:t>?</w:t>
      </w:r>
      <w:r>
        <w:rPr>
          <w:rtl/>
        </w:rPr>
        <w:t xml:space="preserve"> לא אגיד את </w:t>
      </w:r>
      <w:bookmarkStart w:id="2103" w:name="_ETM_Q13_519044"/>
      <w:bookmarkEnd w:id="2103"/>
      <w:r>
        <w:rPr>
          <w:rtl/>
        </w:rPr>
        <w:t xml:space="preserve">שמו </w:t>
      </w:r>
      <w:r>
        <w:rPr>
          <w:rFonts w:hint="cs"/>
          <w:rtl/>
        </w:rPr>
        <w:t xml:space="preserve">– </w:t>
      </w:r>
      <w:r>
        <w:rPr>
          <w:rtl/>
        </w:rPr>
        <w:t>אמר לי</w:t>
      </w:r>
      <w:r>
        <w:rPr>
          <w:rFonts w:hint="cs"/>
          <w:rtl/>
        </w:rPr>
        <w:t>:</w:t>
      </w:r>
      <w:r>
        <w:rPr>
          <w:rtl/>
        </w:rPr>
        <w:t xml:space="preserve"> המקום היחיד שאני נושם זה רק כשאני </w:t>
      </w:r>
      <w:bookmarkStart w:id="2104" w:name="_ETM_Q13_522701"/>
      <w:bookmarkEnd w:id="2104"/>
      <w:r>
        <w:rPr>
          <w:rtl/>
        </w:rPr>
        <w:t>טס לחו</w:t>
      </w:r>
      <w:r>
        <w:rPr>
          <w:rFonts w:hint="cs"/>
          <w:rtl/>
        </w:rPr>
        <w:t>"</w:t>
      </w:r>
      <w:r>
        <w:rPr>
          <w:rtl/>
        </w:rPr>
        <w:t>ל</w:t>
      </w:r>
      <w:r>
        <w:rPr>
          <w:rFonts w:hint="cs"/>
          <w:rtl/>
        </w:rPr>
        <w:t>.</w:t>
      </w:r>
      <w:r>
        <w:rPr>
          <w:rtl/>
        </w:rPr>
        <w:t xml:space="preserve"> המדינה הזאת חונקת אותי, אני חנו</w:t>
      </w:r>
      <w:r>
        <w:rPr>
          <w:rFonts w:hint="cs"/>
          <w:rtl/>
        </w:rPr>
        <w:t>ק</w:t>
      </w:r>
      <w:r>
        <w:rPr>
          <w:rtl/>
        </w:rPr>
        <w:t xml:space="preserve"> פה</w:t>
      </w:r>
      <w:r>
        <w:rPr>
          <w:rFonts w:hint="cs"/>
          <w:rtl/>
        </w:rPr>
        <w:t>.</w:t>
      </w:r>
      <w:bookmarkStart w:id="2105" w:name="_ETM_Q13_527320"/>
      <w:bookmarkEnd w:id="2105"/>
      <w:r>
        <w:rPr>
          <w:rFonts w:hint="cs"/>
          <w:rtl/>
        </w:rPr>
        <w:t xml:space="preserve"> </w:t>
      </w:r>
    </w:p>
    <w:p w:rsidR="00932198" w:rsidRDefault="00932198" w:rsidP="00271E4F">
      <w:pPr>
        <w:rPr>
          <w:rtl/>
        </w:rPr>
      </w:pPr>
    </w:p>
    <w:p w:rsidR="00932198" w:rsidRDefault="00932198" w:rsidP="0036024E">
      <w:pPr>
        <w:rPr>
          <w:rtl/>
        </w:rPr>
      </w:pPr>
      <w:bookmarkStart w:id="2106" w:name="_ETM_Q13_527236"/>
      <w:bookmarkEnd w:id="2106"/>
      <w:r>
        <w:rPr>
          <w:rtl/>
        </w:rPr>
        <w:t>אני הולכת למשפחות שכולות שבוע אחרי שבוע</w:t>
      </w:r>
      <w:r>
        <w:rPr>
          <w:rFonts w:hint="cs"/>
          <w:rtl/>
        </w:rPr>
        <w:t>.</w:t>
      </w:r>
      <w:r>
        <w:rPr>
          <w:rtl/>
        </w:rPr>
        <w:t xml:space="preserve"> הן לא מצליחות </w:t>
      </w:r>
      <w:bookmarkStart w:id="2107" w:name="_ETM_Q13_531196"/>
      <w:bookmarkEnd w:id="2107"/>
      <w:r>
        <w:rPr>
          <w:rtl/>
        </w:rPr>
        <w:t>להרים את הראש</w:t>
      </w:r>
      <w:r>
        <w:rPr>
          <w:rFonts w:hint="cs"/>
          <w:rtl/>
        </w:rPr>
        <w:t>.</w:t>
      </w:r>
      <w:r>
        <w:rPr>
          <w:rtl/>
        </w:rPr>
        <w:t xml:space="preserve"> בשבוע שעבר</w:t>
      </w:r>
      <w:r>
        <w:rPr>
          <w:rFonts w:hint="cs"/>
          <w:rtl/>
        </w:rPr>
        <w:t xml:space="preserve"> </w:t>
      </w:r>
      <w:r>
        <w:rPr>
          <w:rFonts w:hint="eastAsia"/>
          <w:rtl/>
        </w:rPr>
        <w:t>–</w:t>
      </w:r>
      <w:r>
        <w:rPr>
          <w:rtl/>
        </w:rPr>
        <w:t xml:space="preserve"> אני לא מספרת, אני גם </w:t>
      </w:r>
      <w:bookmarkStart w:id="2108" w:name="_ETM_Q13_535073"/>
      <w:bookmarkEnd w:id="2108"/>
      <w:r>
        <w:rPr>
          <w:rtl/>
        </w:rPr>
        <w:t>לא מעלה פוסטים</w:t>
      </w:r>
      <w:r>
        <w:rPr>
          <w:rFonts w:hint="cs"/>
          <w:rtl/>
        </w:rPr>
        <w:t xml:space="preserve"> </w:t>
      </w:r>
      <w:r>
        <w:rPr>
          <w:rFonts w:hint="eastAsia"/>
          <w:rtl/>
        </w:rPr>
        <w:t>–</w:t>
      </w:r>
      <w:r>
        <w:rPr>
          <w:rtl/>
        </w:rPr>
        <w:t xml:space="preserve"> אני רק נכנסת</w:t>
      </w:r>
      <w:r>
        <w:rPr>
          <w:rFonts w:hint="cs"/>
          <w:rtl/>
        </w:rPr>
        <w:t>,</w:t>
      </w:r>
      <w:r>
        <w:rPr>
          <w:rtl/>
        </w:rPr>
        <w:t xml:space="preserve"> אמרה לי א</w:t>
      </w:r>
      <w:r>
        <w:rPr>
          <w:rFonts w:hint="cs"/>
          <w:rtl/>
        </w:rPr>
        <w:t>י</w:t>
      </w:r>
      <w:r>
        <w:rPr>
          <w:rtl/>
        </w:rPr>
        <w:t>מ</w:t>
      </w:r>
      <w:r>
        <w:rPr>
          <w:rFonts w:hint="cs"/>
          <w:rtl/>
        </w:rPr>
        <w:t>א</w:t>
      </w:r>
      <w:r>
        <w:rPr>
          <w:rtl/>
        </w:rPr>
        <w:t xml:space="preserve"> </w:t>
      </w:r>
      <w:bookmarkStart w:id="2109" w:name="_ETM_Q13_539549"/>
      <w:bookmarkEnd w:id="2109"/>
      <w:r>
        <w:rPr>
          <w:rFonts w:hint="cs"/>
          <w:rtl/>
        </w:rPr>
        <w:t xml:space="preserve">– </w:t>
      </w:r>
      <w:r>
        <w:rPr>
          <w:rtl/>
        </w:rPr>
        <w:t>נכנסתי לשבעה, אמרה</w:t>
      </w:r>
      <w:r>
        <w:rPr>
          <w:rFonts w:hint="cs"/>
          <w:rtl/>
        </w:rPr>
        <w:t>:</w:t>
      </w:r>
      <w:r>
        <w:rPr>
          <w:rtl/>
        </w:rPr>
        <w:t xml:space="preserve"> זוזו, אני רוצה לדבר עם מירב</w:t>
      </w:r>
      <w:r>
        <w:rPr>
          <w:rFonts w:hint="cs"/>
          <w:rtl/>
        </w:rPr>
        <w:t>.</w:t>
      </w:r>
      <w:r>
        <w:rPr>
          <w:rtl/>
        </w:rPr>
        <w:t xml:space="preserve"> עוד </w:t>
      </w:r>
      <w:bookmarkStart w:id="2110" w:name="_ETM_Q13_543529"/>
      <w:bookmarkEnd w:id="2110"/>
      <w:r>
        <w:rPr>
          <w:rtl/>
        </w:rPr>
        <w:t>לא התיישבתי, היא אמרה</w:t>
      </w:r>
      <w:r>
        <w:rPr>
          <w:rFonts w:hint="cs"/>
          <w:rtl/>
        </w:rPr>
        <w:t xml:space="preserve"> לי:</w:t>
      </w:r>
      <w:r>
        <w:rPr>
          <w:rtl/>
        </w:rPr>
        <w:t xml:space="preserve"> תצילי אותי, תצילי אותנו</w:t>
      </w:r>
      <w:r>
        <w:rPr>
          <w:rFonts w:hint="cs"/>
          <w:rtl/>
        </w:rPr>
        <w:t>.</w:t>
      </w:r>
      <w:r>
        <w:rPr>
          <w:rtl/>
        </w:rPr>
        <w:t xml:space="preserve"> </w:t>
      </w:r>
      <w:bookmarkStart w:id="2111" w:name="_ETM_Q13_548109"/>
      <w:bookmarkEnd w:id="2111"/>
      <w:r>
        <w:rPr>
          <w:rtl/>
        </w:rPr>
        <w:t>תצילי אותנו</w:t>
      </w:r>
      <w:r>
        <w:rPr>
          <w:rFonts w:hint="cs"/>
          <w:rtl/>
        </w:rPr>
        <w:t>.</w:t>
      </w:r>
      <w:r>
        <w:rPr>
          <w:rtl/>
        </w:rPr>
        <w:t xml:space="preserve"> והוא יושב </w:t>
      </w:r>
      <w:r>
        <w:rPr>
          <w:rFonts w:hint="cs"/>
          <w:rtl/>
        </w:rPr>
        <w:t xml:space="preserve">– </w:t>
      </w:r>
      <w:r>
        <w:rPr>
          <w:rtl/>
        </w:rPr>
        <w:t xml:space="preserve">והוא ירד במשקל. </w:t>
      </w:r>
      <w:bookmarkStart w:id="2112" w:name="_ETM_Q13_553678"/>
      <w:bookmarkEnd w:id="2112"/>
      <w:r>
        <w:rPr>
          <w:rtl/>
        </w:rPr>
        <w:t>זה מה שיש לראש ממשלת הטבח</w:t>
      </w:r>
      <w:r>
        <w:rPr>
          <w:rFonts w:hint="cs"/>
          <w:rtl/>
        </w:rPr>
        <w:t xml:space="preserve"> </w:t>
      </w:r>
      <w:r>
        <w:rPr>
          <w:rtl/>
        </w:rPr>
        <w:t>לומר לאלפי משפחות שכולות</w:t>
      </w:r>
      <w:r>
        <w:rPr>
          <w:rFonts w:hint="cs"/>
          <w:rtl/>
        </w:rPr>
        <w:t>.</w:t>
      </w:r>
    </w:p>
    <w:p w:rsidR="00932198" w:rsidRDefault="00932198" w:rsidP="00271E4F">
      <w:pPr>
        <w:rPr>
          <w:rtl/>
        </w:rPr>
      </w:pPr>
    </w:p>
    <w:p w:rsidR="00932198" w:rsidRDefault="00932198" w:rsidP="00271E4F">
      <w:pPr>
        <w:pStyle w:val="af6"/>
        <w:keepNext/>
        <w:rPr>
          <w:rtl/>
        </w:rPr>
      </w:pPr>
      <w:r w:rsidRPr="00117549">
        <w:rPr>
          <w:rStyle w:val="TagStyle"/>
          <w:rtl/>
        </w:rPr>
        <w:t xml:space="preserve"> &lt;&lt; יור &gt;&gt; </w:t>
      </w:r>
      <w:r>
        <w:rPr>
          <w:rtl/>
        </w:rPr>
        <w:t>היו"ר יעקב מרגי:</w:t>
      </w:r>
      <w:r w:rsidRPr="00117549">
        <w:rPr>
          <w:rStyle w:val="TagStyle"/>
          <w:rtl/>
        </w:rPr>
        <w:t xml:space="preserve"> &lt;&lt; יור &gt;&gt;</w:t>
      </w:r>
      <w:r>
        <w:rPr>
          <w:rtl/>
        </w:rPr>
        <w:t xml:space="preserve"> </w:t>
      </w:r>
    </w:p>
    <w:p w:rsidR="00932198" w:rsidRDefault="00932198" w:rsidP="00CA212C">
      <w:pPr>
        <w:rPr>
          <w:rtl/>
        </w:rPr>
      </w:pPr>
    </w:p>
    <w:p w:rsidR="00932198" w:rsidRDefault="00932198" w:rsidP="00271E4F">
      <w:pPr>
        <w:rPr>
          <w:rtl/>
        </w:rPr>
      </w:pPr>
      <w:r>
        <w:rPr>
          <w:rFonts w:hint="cs"/>
          <w:rtl/>
        </w:rPr>
        <w:t>תודה.</w:t>
      </w:r>
      <w:bookmarkStart w:id="2113" w:name="_ETM_Q13_559899"/>
      <w:bookmarkEnd w:id="2113"/>
    </w:p>
    <w:p w:rsidR="00932198" w:rsidRDefault="00932198" w:rsidP="00271E4F">
      <w:pPr>
        <w:rPr>
          <w:rtl/>
        </w:rPr>
      </w:pPr>
      <w:bookmarkStart w:id="2114" w:name="_ETM_Q13_559948"/>
      <w:bookmarkEnd w:id="2114"/>
    </w:p>
    <w:p w:rsidR="00932198" w:rsidRDefault="00932198" w:rsidP="00271E4F">
      <w:pPr>
        <w:pStyle w:val="-"/>
        <w:keepNext/>
        <w:rPr>
          <w:rtl/>
        </w:rPr>
      </w:pPr>
      <w:bookmarkStart w:id="2115" w:name="ET_speakercontinue_5300_4"/>
      <w:r w:rsidRPr="00117549">
        <w:rPr>
          <w:rStyle w:val="TagStyle"/>
          <w:rtl/>
        </w:rPr>
        <w:t xml:space="preserve"> &lt;&lt; דובר_המשך &gt;&gt; </w:t>
      </w:r>
      <w:r>
        <w:rPr>
          <w:rtl/>
        </w:rPr>
        <w:t>מירב בן ארי (יש עתיד):</w:t>
      </w:r>
      <w:r w:rsidRPr="00117549">
        <w:rPr>
          <w:rStyle w:val="TagStyle"/>
          <w:rtl/>
        </w:rPr>
        <w:t xml:space="preserve"> &lt;&lt; דובר_המשך &gt;&gt;</w:t>
      </w:r>
      <w:r>
        <w:rPr>
          <w:rtl/>
        </w:rPr>
        <w:t xml:space="preserve"> </w:t>
      </w:r>
      <w:bookmarkEnd w:id="2115"/>
    </w:p>
    <w:p w:rsidR="00932198" w:rsidRDefault="00932198" w:rsidP="00CA212C">
      <w:pPr>
        <w:rPr>
          <w:rtl/>
        </w:rPr>
      </w:pPr>
    </w:p>
    <w:p w:rsidR="00932198" w:rsidRDefault="00932198" w:rsidP="00271E4F">
      <w:pPr>
        <w:rPr>
          <w:rtl/>
        </w:rPr>
      </w:pPr>
      <w:bookmarkStart w:id="2116" w:name="_ETM_Q13_560474"/>
      <w:bookmarkStart w:id="2117" w:name="_ETM_Q13_558504"/>
      <w:bookmarkEnd w:id="2116"/>
      <w:bookmarkEnd w:id="2117"/>
      <w:r>
        <w:rPr>
          <w:rtl/>
        </w:rPr>
        <w:t>זה מה שיש לראש ממשלת הטבח לומר</w:t>
      </w:r>
      <w:r>
        <w:rPr>
          <w:rFonts w:hint="cs"/>
          <w:rtl/>
        </w:rPr>
        <w:t xml:space="preserve"> –</w:t>
      </w:r>
      <w:r>
        <w:rPr>
          <w:rtl/>
        </w:rPr>
        <w:t xml:space="preserve"> אני מסיימת</w:t>
      </w:r>
      <w:r>
        <w:rPr>
          <w:rFonts w:hint="cs"/>
          <w:rtl/>
        </w:rPr>
        <w:t xml:space="preserve"> –</w:t>
      </w:r>
      <w:r>
        <w:rPr>
          <w:rtl/>
        </w:rPr>
        <w:t xml:space="preserve"> </w:t>
      </w:r>
      <w:bookmarkStart w:id="2118" w:name="_ETM_Q13_563630"/>
      <w:bookmarkEnd w:id="2118"/>
      <w:r>
        <w:rPr>
          <w:rtl/>
        </w:rPr>
        <w:t>ובשי</w:t>
      </w:r>
      <w:r>
        <w:rPr>
          <w:rFonts w:hint="cs"/>
          <w:rtl/>
        </w:rPr>
        <w:t>א ה</w:t>
      </w:r>
      <w:r>
        <w:rPr>
          <w:rtl/>
        </w:rPr>
        <w:t xml:space="preserve">חוצפה, </w:t>
      </w:r>
      <w:r>
        <w:rPr>
          <w:rFonts w:hint="cs"/>
          <w:rtl/>
        </w:rPr>
        <w:t>כ</w:t>
      </w:r>
      <w:r>
        <w:rPr>
          <w:rtl/>
        </w:rPr>
        <w:t xml:space="preserve">שהם לא מצליחים להרים את הראש שלהם, הוא מתנגד </w:t>
      </w:r>
      <w:bookmarkStart w:id="2119" w:name="_ETM_Q13_567579"/>
      <w:bookmarkEnd w:id="2119"/>
      <w:r>
        <w:rPr>
          <w:rtl/>
        </w:rPr>
        <w:t>להקמת ועדת חקירה ממלכתית</w:t>
      </w:r>
      <w:bookmarkStart w:id="2120" w:name="_ETM_Q13_570516"/>
      <w:bookmarkEnd w:id="2120"/>
      <w:r>
        <w:rPr>
          <w:rFonts w:hint="cs"/>
          <w:rtl/>
        </w:rPr>
        <w:t xml:space="preserve">. </w:t>
      </w:r>
      <w:bookmarkStart w:id="2121" w:name="_ETM_Q13_570591"/>
      <w:bookmarkEnd w:id="2121"/>
      <w:r>
        <w:rPr>
          <w:rtl/>
        </w:rPr>
        <w:t xml:space="preserve">זה שעל רוגלות רצה להקים ועדת </w:t>
      </w:r>
      <w:bookmarkStart w:id="2122" w:name="_ETM_Q13_571529"/>
      <w:bookmarkEnd w:id="2122"/>
      <w:r>
        <w:rPr>
          <w:rtl/>
        </w:rPr>
        <w:t>חקירה</w:t>
      </w:r>
      <w:r>
        <w:rPr>
          <w:rFonts w:hint="cs"/>
          <w:rtl/>
        </w:rPr>
        <w:t xml:space="preserve"> </w:t>
      </w:r>
      <w:bookmarkStart w:id="2123" w:name="_ETM_Q13_573521"/>
      <w:bookmarkEnd w:id="2123"/>
      <w:r>
        <w:rPr>
          <w:rFonts w:hint="eastAsia"/>
          <w:rtl/>
        </w:rPr>
        <w:t>–</w:t>
      </w:r>
      <w:r>
        <w:rPr>
          <w:rtl/>
        </w:rPr>
        <w:t xml:space="preserve"> על טבח, על האסון הכי גדול לעם היהודי מאז </w:t>
      </w:r>
      <w:bookmarkStart w:id="2124" w:name="_ETM_Q13_575479"/>
      <w:bookmarkEnd w:id="2124"/>
      <w:r>
        <w:rPr>
          <w:rtl/>
        </w:rPr>
        <w:t>השואה, זה לא</w:t>
      </w:r>
      <w:r>
        <w:rPr>
          <w:rFonts w:hint="cs"/>
          <w:rtl/>
        </w:rPr>
        <w:t>.</w:t>
      </w:r>
      <w:r>
        <w:rPr>
          <w:rtl/>
        </w:rPr>
        <w:t xml:space="preserve"> ואז עולה לפה השר ואומר</w:t>
      </w:r>
      <w:r>
        <w:rPr>
          <w:rFonts w:hint="cs"/>
          <w:rtl/>
        </w:rPr>
        <w:t>:</w:t>
      </w:r>
      <w:r>
        <w:rPr>
          <w:rtl/>
        </w:rPr>
        <w:t xml:space="preserve"> תתנגדו</w:t>
      </w:r>
      <w:r>
        <w:rPr>
          <w:rFonts w:hint="cs"/>
          <w:rtl/>
        </w:rPr>
        <w:t>.</w:t>
      </w:r>
      <w:r>
        <w:rPr>
          <w:rtl/>
        </w:rPr>
        <w:t xml:space="preserve"> ברור </w:t>
      </w:r>
      <w:bookmarkStart w:id="2125" w:name="_ETM_Q13_579429"/>
      <w:bookmarkEnd w:id="2125"/>
      <w:r>
        <w:rPr>
          <w:rtl/>
        </w:rPr>
        <w:t>שתתנגדו</w:t>
      </w:r>
      <w:r>
        <w:rPr>
          <w:rFonts w:hint="cs"/>
          <w:rtl/>
        </w:rPr>
        <w:t xml:space="preserve"> - -</w:t>
      </w:r>
    </w:p>
    <w:p w:rsidR="00932198" w:rsidRDefault="00932198" w:rsidP="00271E4F">
      <w:pPr>
        <w:rPr>
          <w:rtl/>
        </w:rPr>
      </w:pPr>
    </w:p>
    <w:p w:rsidR="00932198" w:rsidRDefault="00932198" w:rsidP="00271E4F">
      <w:pPr>
        <w:pStyle w:val="af6"/>
        <w:keepNext/>
        <w:rPr>
          <w:rtl/>
        </w:rPr>
      </w:pPr>
      <w:r w:rsidRPr="00875B09">
        <w:rPr>
          <w:rStyle w:val="TagStyle"/>
          <w:rtl/>
        </w:rPr>
        <w:t xml:space="preserve"> &lt;&lt; יור &gt;&gt; </w:t>
      </w:r>
      <w:r>
        <w:rPr>
          <w:rtl/>
        </w:rPr>
        <w:t>היו"ר יעקב מרגי:</w:t>
      </w:r>
      <w:r w:rsidRPr="00875B09">
        <w:rPr>
          <w:rStyle w:val="TagStyle"/>
          <w:rtl/>
        </w:rPr>
        <w:t xml:space="preserve"> &lt;&lt; יור &gt;&gt;</w:t>
      </w:r>
      <w:r>
        <w:rPr>
          <w:rtl/>
        </w:rPr>
        <w:t xml:space="preserve"> </w:t>
      </w:r>
    </w:p>
    <w:p w:rsidR="00932198" w:rsidRDefault="00932198" w:rsidP="00CA212C">
      <w:pPr>
        <w:rPr>
          <w:rtl/>
        </w:rPr>
      </w:pPr>
    </w:p>
    <w:p w:rsidR="00932198" w:rsidRDefault="00932198" w:rsidP="00271E4F">
      <w:pPr>
        <w:rPr>
          <w:rtl/>
        </w:rPr>
      </w:pPr>
      <w:r>
        <w:rPr>
          <w:rFonts w:hint="cs"/>
          <w:rtl/>
        </w:rPr>
        <w:t>תם הזמן.</w:t>
      </w:r>
      <w:bookmarkStart w:id="2126" w:name="_ETM_Q13_580314"/>
      <w:bookmarkEnd w:id="2126"/>
      <w:r>
        <w:rPr>
          <w:rFonts w:hint="cs"/>
          <w:rtl/>
        </w:rPr>
        <w:t xml:space="preserve"> תודה.</w:t>
      </w:r>
    </w:p>
    <w:p w:rsidR="00932198" w:rsidRDefault="00932198" w:rsidP="00271E4F">
      <w:pPr>
        <w:rPr>
          <w:rtl/>
        </w:rPr>
      </w:pPr>
      <w:bookmarkStart w:id="2127" w:name="_ETM_Q13_580358"/>
      <w:bookmarkEnd w:id="2127"/>
    </w:p>
    <w:p w:rsidR="00932198" w:rsidRDefault="00932198" w:rsidP="00271E4F">
      <w:pPr>
        <w:pStyle w:val="-"/>
        <w:keepNext/>
        <w:rPr>
          <w:rtl/>
        </w:rPr>
      </w:pPr>
      <w:bookmarkStart w:id="2128" w:name="ET_speakercontinue_5300_6"/>
      <w:r w:rsidRPr="00875B09">
        <w:rPr>
          <w:rStyle w:val="TagStyle"/>
          <w:rtl/>
        </w:rPr>
        <w:t xml:space="preserve"> &lt;&lt; דובר_המשך &gt;&gt; </w:t>
      </w:r>
      <w:r>
        <w:rPr>
          <w:rtl/>
        </w:rPr>
        <w:t>מירב בן ארי (יש עתיד):</w:t>
      </w:r>
      <w:r w:rsidRPr="00875B09">
        <w:rPr>
          <w:rStyle w:val="TagStyle"/>
          <w:rtl/>
        </w:rPr>
        <w:t xml:space="preserve"> &lt;&lt; דובר_המשך &gt;&gt;</w:t>
      </w:r>
      <w:r>
        <w:rPr>
          <w:rtl/>
        </w:rPr>
        <w:t xml:space="preserve"> </w:t>
      </w:r>
      <w:bookmarkEnd w:id="2128"/>
    </w:p>
    <w:p w:rsidR="00932198" w:rsidRDefault="00932198" w:rsidP="00CA212C">
      <w:pPr>
        <w:rPr>
          <w:rtl/>
        </w:rPr>
      </w:pPr>
    </w:p>
    <w:p w:rsidR="00932198" w:rsidRDefault="00932198" w:rsidP="00271E4F">
      <w:pPr>
        <w:rPr>
          <w:rtl/>
        </w:rPr>
      </w:pPr>
      <w:r>
        <w:rPr>
          <w:rFonts w:hint="cs"/>
          <w:rtl/>
        </w:rPr>
        <w:t xml:space="preserve">- - </w:t>
      </w:r>
      <w:r>
        <w:rPr>
          <w:rtl/>
        </w:rPr>
        <w:t>כי ביבי אמר</w:t>
      </w:r>
      <w:r>
        <w:rPr>
          <w:rFonts w:hint="cs"/>
          <w:rtl/>
        </w:rPr>
        <w:t>.</w:t>
      </w:r>
      <w:r>
        <w:rPr>
          <w:rtl/>
        </w:rPr>
        <w:t xml:space="preserve"> אבל תקום כאן ועדת חקירה ממלכתית</w:t>
      </w:r>
      <w:r>
        <w:rPr>
          <w:rFonts w:hint="cs"/>
          <w:rtl/>
        </w:rPr>
        <w:t>.</w:t>
      </w:r>
      <w:r>
        <w:rPr>
          <w:rtl/>
        </w:rPr>
        <w:t xml:space="preserve"> </w:t>
      </w:r>
      <w:bookmarkStart w:id="2129" w:name="_ETM_Q13_583379"/>
      <w:bookmarkEnd w:id="2129"/>
      <w:r>
        <w:rPr>
          <w:rtl/>
        </w:rPr>
        <w:t>היא תקום והיא תחקור</w:t>
      </w:r>
      <w:r>
        <w:rPr>
          <w:rFonts w:hint="cs"/>
          <w:rtl/>
        </w:rPr>
        <w:t>,</w:t>
      </w:r>
      <w:r>
        <w:rPr>
          <w:rtl/>
        </w:rPr>
        <w:t xml:space="preserve"> והוא ראשון הנחקרים, אני מבטיחה</w:t>
      </w:r>
      <w:r>
        <w:rPr>
          <w:rFonts w:hint="cs"/>
          <w:rtl/>
        </w:rPr>
        <w:t xml:space="preserve"> לכם.</w:t>
      </w:r>
      <w:bookmarkStart w:id="2130" w:name="_ETM_Q13_586462"/>
      <w:bookmarkEnd w:id="2130"/>
    </w:p>
    <w:p w:rsidR="00932198" w:rsidRDefault="00932198" w:rsidP="00271E4F">
      <w:pPr>
        <w:rPr>
          <w:rtl/>
        </w:rPr>
      </w:pPr>
      <w:bookmarkStart w:id="2131" w:name="_ETM_Q13_586501"/>
      <w:bookmarkEnd w:id="2131"/>
    </w:p>
    <w:p w:rsidR="00932198" w:rsidRDefault="00932198" w:rsidP="00271E4F">
      <w:pPr>
        <w:pStyle w:val="af6"/>
        <w:keepNext/>
        <w:rPr>
          <w:rtl/>
        </w:rPr>
      </w:pPr>
      <w:r w:rsidRPr="00875B09">
        <w:rPr>
          <w:rStyle w:val="TagStyle"/>
          <w:rtl/>
        </w:rPr>
        <w:t xml:space="preserve"> &lt;&lt; יור &gt;&gt; </w:t>
      </w:r>
      <w:r>
        <w:rPr>
          <w:rtl/>
        </w:rPr>
        <w:t>היו"ר יעקב מרגי:</w:t>
      </w:r>
      <w:r w:rsidRPr="00875B09">
        <w:rPr>
          <w:rStyle w:val="TagStyle"/>
          <w:rtl/>
        </w:rPr>
        <w:t xml:space="preserve"> &lt;&lt; יור &gt;&gt;</w:t>
      </w:r>
      <w:r>
        <w:rPr>
          <w:rtl/>
        </w:rPr>
        <w:t xml:space="preserve"> </w:t>
      </w:r>
    </w:p>
    <w:p w:rsidR="00932198" w:rsidRDefault="00932198" w:rsidP="00CA212C">
      <w:pPr>
        <w:rPr>
          <w:rtl/>
        </w:rPr>
      </w:pPr>
    </w:p>
    <w:p w:rsidR="00932198" w:rsidRDefault="00932198" w:rsidP="009635F5">
      <w:pPr>
        <w:rPr>
          <w:rtl/>
        </w:rPr>
      </w:pPr>
      <w:bookmarkStart w:id="2132" w:name="_ETM_Q13_587041"/>
      <w:bookmarkStart w:id="2133" w:name="_ETM_Q13_588670"/>
      <w:bookmarkEnd w:id="2132"/>
      <w:bookmarkEnd w:id="2133"/>
      <w:r>
        <w:rPr>
          <w:rFonts w:hint="cs"/>
          <w:rtl/>
        </w:rPr>
        <w:t xml:space="preserve">תודה. </w:t>
      </w:r>
      <w:r>
        <w:rPr>
          <w:rtl/>
        </w:rPr>
        <w:t>חבר הכנסת עודד פורר.</w:t>
      </w:r>
    </w:p>
    <w:p w:rsidR="00932198" w:rsidRDefault="00932198" w:rsidP="009635F5">
      <w:pPr>
        <w:rPr>
          <w:rtl/>
        </w:rPr>
      </w:pPr>
    </w:p>
    <w:p w:rsidR="00932198" w:rsidRDefault="00932198" w:rsidP="00271E4F">
      <w:pPr>
        <w:pStyle w:val="af5"/>
        <w:keepNext/>
        <w:rPr>
          <w:rtl/>
        </w:rPr>
      </w:pPr>
      <w:bookmarkStart w:id="2134" w:name="ET_interruption_5300_8"/>
      <w:r w:rsidRPr="00875B09">
        <w:rPr>
          <w:rStyle w:val="TagStyle"/>
          <w:rtl/>
        </w:rPr>
        <w:t xml:space="preserve"> &lt;&lt; קריאה &gt;&gt; </w:t>
      </w:r>
      <w:r>
        <w:rPr>
          <w:rtl/>
        </w:rPr>
        <w:t>מירב בן ארי (יש עתיד):</w:t>
      </w:r>
      <w:r w:rsidRPr="00875B09">
        <w:rPr>
          <w:rStyle w:val="TagStyle"/>
          <w:rtl/>
        </w:rPr>
        <w:t xml:space="preserve"> &lt;&lt; קריאה &gt;&gt;</w:t>
      </w:r>
      <w:r>
        <w:rPr>
          <w:rtl/>
        </w:rPr>
        <w:t xml:space="preserve"> </w:t>
      </w:r>
      <w:bookmarkEnd w:id="2134"/>
    </w:p>
    <w:p w:rsidR="00932198" w:rsidRDefault="00932198" w:rsidP="00CA212C">
      <w:pPr>
        <w:rPr>
          <w:rtl/>
        </w:rPr>
      </w:pPr>
    </w:p>
    <w:p w:rsidR="00932198" w:rsidRDefault="00932198" w:rsidP="00271E4F">
      <w:pPr>
        <w:rPr>
          <w:rtl/>
        </w:rPr>
      </w:pPr>
      <w:r>
        <w:rPr>
          <w:rFonts w:hint="cs"/>
          <w:rtl/>
        </w:rPr>
        <w:t>לפנינה אין - - -</w:t>
      </w:r>
    </w:p>
    <w:p w:rsidR="00932198" w:rsidRDefault="00932198" w:rsidP="00271E4F">
      <w:pPr>
        <w:rPr>
          <w:rtl/>
        </w:rPr>
      </w:pPr>
      <w:bookmarkStart w:id="2135" w:name="_ETM_Q13_596467"/>
      <w:bookmarkStart w:id="2136" w:name="_ETM_Q13_596533"/>
      <w:bookmarkEnd w:id="2135"/>
      <w:bookmarkEnd w:id="2136"/>
    </w:p>
    <w:p w:rsidR="00932198" w:rsidRDefault="00932198" w:rsidP="00271E4F">
      <w:pPr>
        <w:pStyle w:val="af6"/>
        <w:keepNext/>
        <w:rPr>
          <w:rtl/>
        </w:rPr>
      </w:pPr>
      <w:r w:rsidRPr="00875B09">
        <w:rPr>
          <w:rStyle w:val="TagStyle"/>
          <w:rtl/>
        </w:rPr>
        <w:t xml:space="preserve"> &lt;&lt; יור &gt;&gt; </w:t>
      </w:r>
      <w:r>
        <w:rPr>
          <w:rtl/>
        </w:rPr>
        <w:t>היו"ר יעקב מרגי:</w:t>
      </w:r>
      <w:r w:rsidRPr="00875B09">
        <w:rPr>
          <w:rStyle w:val="TagStyle"/>
          <w:rtl/>
        </w:rPr>
        <w:t xml:space="preserve"> &lt;&lt; יור &gt;&gt;</w:t>
      </w:r>
      <w:r>
        <w:rPr>
          <w:rtl/>
        </w:rPr>
        <w:t xml:space="preserve"> </w:t>
      </w:r>
    </w:p>
    <w:p w:rsidR="00932198" w:rsidRDefault="00932198" w:rsidP="00CA212C">
      <w:pPr>
        <w:rPr>
          <w:rtl/>
        </w:rPr>
      </w:pPr>
    </w:p>
    <w:p w:rsidR="00932198" w:rsidRDefault="00932198" w:rsidP="009635F5">
      <w:pPr>
        <w:rPr>
          <w:rtl/>
        </w:rPr>
      </w:pPr>
      <w:bookmarkStart w:id="2137" w:name="_ETM_Q13_593079"/>
      <w:bookmarkStart w:id="2138" w:name="_ETM_Q13_594350"/>
      <w:bookmarkStart w:id="2139" w:name="_ETM_Q13_596630"/>
      <w:bookmarkEnd w:id="2137"/>
      <w:bookmarkEnd w:id="2138"/>
      <w:bookmarkEnd w:id="2139"/>
      <w:r>
        <w:rPr>
          <w:rtl/>
        </w:rPr>
        <w:t>כשהיא תהיה פה.</w:t>
      </w:r>
    </w:p>
    <w:p w:rsidR="00932198" w:rsidRDefault="00932198" w:rsidP="00271E4F">
      <w:pPr>
        <w:ind w:firstLine="0"/>
        <w:rPr>
          <w:rtl/>
        </w:rPr>
      </w:pPr>
    </w:p>
    <w:p w:rsidR="00932198" w:rsidRDefault="00932198" w:rsidP="00271E4F">
      <w:pPr>
        <w:pStyle w:val="af5"/>
        <w:keepNext/>
        <w:rPr>
          <w:rtl/>
        </w:rPr>
      </w:pPr>
      <w:bookmarkStart w:id="2140" w:name="ET_interruption_5300_10"/>
      <w:r w:rsidRPr="00875B09">
        <w:rPr>
          <w:rStyle w:val="TagStyle"/>
          <w:rtl/>
        </w:rPr>
        <w:t xml:space="preserve"> &lt;&lt; קריאה &gt;&gt; </w:t>
      </w:r>
      <w:r>
        <w:rPr>
          <w:rtl/>
        </w:rPr>
        <w:t>מירב בן ארי (יש עתיד):</w:t>
      </w:r>
      <w:r w:rsidRPr="00875B09">
        <w:rPr>
          <w:rStyle w:val="TagStyle"/>
          <w:rtl/>
        </w:rPr>
        <w:t xml:space="preserve"> &lt;&lt; קריאה &gt;&gt;</w:t>
      </w:r>
      <w:r>
        <w:rPr>
          <w:rtl/>
        </w:rPr>
        <w:t xml:space="preserve"> </w:t>
      </w:r>
      <w:bookmarkEnd w:id="2140"/>
    </w:p>
    <w:p w:rsidR="00932198" w:rsidRDefault="00932198" w:rsidP="00CA212C">
      <w:pPr>
        <w:rPr>
          <w:rtl/>
        </w:rPr>
      </w:pPr>
    </w:p>
    <w:p w:rsidR="00932198" w:rsidRDefault="00932198" w:rsidP="00271E4F">
      <w:pPr>
        <w:rPr>
          <w:rtl/>
        </w:rPr>
      </w:pPr>
      <w:r>
        <w:rPr>
          <w:rFonts w:hint="cs"/>
          <w:rtl/>
        </w:rPr>
        <w:t>שוסטר פה. שוסטר - - - הוא מחכה.</w:t>
      </w:r>
    </w:p>
    <w:p w:rsidR="00932198" w:rsidRDefault="00932198" w:rsidP="00271E4F">
      <w:pPr>
        <w:rPr>
          <w:rtl/>
        </w:rPr>
      </w:pPr>
      <w:bookmarkStart w:id="2141" w:name="_ETM_Q13_602237"/>
      <w:bookmarkStart w:id="2142" w:name="_ETM_Q13_602284"/>
      <w:bookmarkEnd w:id="2141"/>
      <w:bookmarkEnd w:id="2142"/>
    </w:p>
    <w:p w:rsidR="00932198" w:rsidRDefault="00932198" w:rsidP="00271E4F">
      <w:pPr>
        <w:pStyle w:val="af6"/>
        <w:keepNext/>
        <w:rPr>
          <w:rtl/>
        </w:rPr>
      </w:pPr>
      <w:bookmarkStart w:id="2143" w:name="ET_yor_6688_11"/>
      <w:r w:rsidRPr="00875B09">
        <w:rPr>
          <w:rStyle w:val="TagStyle"/>
          <w:rtl/>
        </w:rPr>
        <w:t xml:space="preserve"> &lt;&lt; יור &gt;&gt; </w:t>
      </w:r>
      <w:r>
        <w:rPr>
          <w:rtl/>
        </w:rPr>
        <w:t>היו"ר יעקב מרגי:</w:t>
      </w:r>
      <w:r w:rsidRPr="00875B09">
        <w:rPr>
          <w:rStyle w:val="TagStyle"/>
          <w:rtl/>
        </w:rPr>
        <w:t xml:space="preserve"> &lt;&lt; יור &gt;&gt;</w:t>
      </w:r>
      <w:r>
        <w:rPr>
          <w:rtl/>
        </w:rPr>
        <w:t xml:space="preserve"> </w:t>
      </w:r>
      <w:bookmarkEnd w:id="2143"/>
    </w:p>
    <w:p w:rsidR="00932198" w:rsidRDefault="00932198" w:rsidP="00CA212C">
      <w:pPr>
        <w:rPr>
          <w:rtl/>
        </w:rPr>
      </w:pPr>
    </w:p>
    <w:p w:rsidR="00932198" w:rsidRDefault="00932198" w:rsidP="0036024E">
      <w:pPr>
        <w:rPr>
          <w:rtl/>
        </w:rPr>
      </w:pPr>
      <w:bookmarkStart w:id="2144" w:name="_ETM_Q13_602410"/>
      <w:bookmarkEnd w:id="2144"/>
      <w:r>
        <w:rPr>
          <w:rtl/>
        </w:rPr>
        <w:t>אין לנו רוח הקודש</w:t>
      </w:r>
      <w:r>
        <w:rPr>
          <w:rFonts w:hint="cs"/>
          <w:rtl/>
        </w:rPr>
        <w:t>.</w:t>
      </w:r>
      <w:r>
        <w:rPr>
          <w:rtl/>
        </w:rPr>
        <w:t xml:space="preserve"> הודיעו לנו</w:t>
      </w:r>
      <w:r>
        <w:rPr>
          <w:rFonts w:hint="cs"/>
          <w:rtl/>
        </w:rPr>
        <w:t>.</w:t>
      </w:r>
      <w:r>
        <w:rPr>
          <w:rtl/>
        </w:rPr>
        <w:t xml:space="preserve"> בבקשה,</w:t>
      </w:r>
      <w:r>
        <w:rPr>
          <w:rFonts w:hint="cs"/>
          <w:rtl/>
        </w:rPr>
        <w:t xml:space="preserve"> </w:t>
      </w:r>
      <w:bookmarkStart w:id="2145" w:name="_ETM_Q13_606075"/>
      <w:bookmarkEnd w:id="2145"/>
      <w:r>
        <w:rPr>
          <w:rFonts w:hint="cs"/>
          <w:rtl/>
        </w:rPr>
        <w:t>עודד,</w:t>
      </w:r>
      <w:r>
        <w:rPr>
          <w:rtl/>
        </w:rPr>
        <w:t xml:space="preserve"> הזמנתי </w:t>
      </w:r>
      <w:bookmarkStart w:id="2146" w:name="_ETM_Q13_606486"/>
      <w:bookmarkEnd w:id="2146"/>
      <w:r>
        <w:rPr>
          <w:rtl/>
        </w:rPr>
        <w:t>אותך</w:t>
      </w:r>
      <w:r>
        <w:rPr>
          <w:rFonts w:hint="cs"/>
          <w:rtl/>
        </w:rPr>
        <w:t>.</w:t>
      </w:r>
      <w:r>
        <w:rPr>
          <w:rtl/>
        </w:rPr>
        <w:t xml:space="preserve"> אחר כך</w:t>
      </w:r>
      <w:r>
        <w:rPr>
          <w:rFonts w:hint="cs"/>
          <w:rtl/>
        </w:rPr>
        <w:t xml:space="preserve"> שוסטר.</w:t>
      </w:r>
      <w:r>
        <w:rPr>
          <w:rtl/>
        </w:rPr>
        <w:t xml:space="preserve"> הזמנתי אותו כבר, לא אמרתם קודם</w:t>
      </w:r>
      <w:r>
        <w:rPr>
          <w:rFonts w:hint="cs"/>
          <w:rtl/>
        </w:rPr>
        <w:t>.</w:t>
      </w:r>
      <w:r>
        <w:rPr>
          <w:rtl/>
        </w:rPr>
        <w:t xml:space="preserve"> מה </w:t>
      </w:r>
      <w:bookmarkStart w:id="2147" w:name="_ETM_Q13_610563"/>
      <w:bookmarkEnd w:id="2147"/>
      <w:r>
        <w:rPr>
          <w:rtl/>
        </w:rPr>
        <w:t xml:space="preserve">לעשות, יש סדר בעולם הזה. </w:t>
      </w:r>
      <w:bookmarkStart w:id="2148" w:name="_ETM_Q13_616940"/>
      <w:bookmarkEnd w:id="2148"/>
      <w:r>
        <w:rPr>
          <w:rtl/>
        </w:rPr>
        <w:t>ל</w:t>
      </w:r>
      <w:r>
        <w:rPr>
          <w:rFonts w:hint="cs"/>
          <w:rtl/>
        </w:rPr>
        <w:t>הבא</w:t>
      </w:r>
      <w:r>
        <w:rPr>
          <w:rtl/>
        </w:rPr>
        <w:t xml:space="preserve"> תודיעו בזמן. בבקשה, אדוני.</w:t>
      </w:r>
    </w:p>
    <w:p w:rsidR="00932198" w:rsidRDefault="00932198" w:rsidP="00271E4F">
      <w:pPr>
        <w:rPr>
          <w:rtl/>
        </w:rPr>
      </w:pPr>
    </w:p>
    <w:p w:rsidR="00932198" w:rsidRDefault="00932198" w:rsidP="00271E4F">
      <w:pPr>
        <w:pStyle w:val="a4"/>
        <w:keepNext/>
        <w:rPr>
          <w:rtl/>
        </w:rPr>
      </w:pPr>
      <w:bookmarkStart w:id="2149" w:name="ET_speaker_5520_12"/>
      <w:r w:rsidRPr="00184ED1">
        <w:rPr>
          <w:rStyle w:val="TagStyle"/>
          <w:rtl/>
        </w:rPr>
        <w:t xml:space="preserve"> &lt;&lt; דובר &gt;&gt; </w:t>
      </w:r>
      <w:bookmarkStart w:id="2150" w:name="_Toc233882705"/>
      <w:bookmarkStart w:id="2151" w:name="_Toc233882861"/>
      <w:r>
        <w:rPr>
          <w:rtl/>
        </w:rPr>
        <w:t>עודד פורר (ישראל ביתנו):</w:t>
      </w:r>
      <w:bookmarkEnd w:id="2150"/>
      <w:bookmarkEnd w:id="2151"/>
      <w:r w:rsidRPr="00184ED1">
        <w:rPr>
          <w:rStyle w:val="TagStyle"/>
          <w:rtl/>
        </w:rPr>
        <w:t xml:space="preserve"> &lt;&lt; דובר &gt;&gt;</w:t>
      </w:r>
      <w:r>
        <w:rPr>
          <w:rtl/>
        </w:rPr>
        <w:t xml:space="preserve"> </w:t>
      </w:r>
      <w:bookmarkEnd w:id="2149"/>
    </w:p>
    <w:p w:rsidR="00932198" w:rsidRDefault="00932198" w:rsidP="00CA212C">
      <w:pPr>
        <w:rPr>
          <w:rtl/>
        </w:rPr>
      </w:pPr>
    </w:p>
    <w:p w:rsidR="00932198" w:rsidRDefault="00932198" w:rsidP="0036024E">
      <w:pPr>
        <w:rPr>
          <w:rtl/>
        </w:rPr>
      </w:pPr>
      <w:r>
        <w:rPr>
          <w:rtl/>
        </w:rPr>
        <w:t>עומד</w:t>
      </w:r>
      <w:bookmarkStart w:id="2152" w:name="_ETM_Q13_620059"/>
      <w:bookmarkEnd w:id="2152"/>
      <w:r>
        <w:rPr>
          <w:rFonts w:hint="cs"/>
          <w:rtl/>
        </w:rPr>
        <w:t xml:space="preserve"> פ</w:t>
      </w:r>
      <w:r>
        <w:rPr>
          <w:rtl/>
        </w:rPr>
        <w:t>ה שר מעל דוכן הכנסת</w:t>
      </w:r>
      <w:r>
        <w:rPr>
          <w:rFonts w:hint="cs"/>
          <w:rtl/>
        </w:rPr>
        <w:t>,</w:t>
      </w:r>
      <w:r>
        <w:rPr>
          <w:rtl/>
        </w:rPr>
        <w:t xml:space="preserve"> ונכון שיש לו חסינות, אז </w:t>
      </w:r>
      <w:bookmarkStart w:id="2153" w:name="_ETM_Q13_624410"/>
      <w:bookmarkEnd w:id="2153"/>
      <w:r>
        <w:rPr>
          <w:rtl/>
        </w:rPr>
        <w:t>הוא יכול לשקר ולהוציא דברי בל</w:t>
      </w:r>
      <w:r>
        <w:rPr>
          <w:rFonts w:hint="cs"/>
          <w:rtl/>
        </w:rPr>
        <w:t>ע</w:t>
      </w:r>
      <w:r>
        <w:rPr>
          <w:rtl/>
        </w:rPr>
        <w:t xml:space="preserve"> ו</w:t>
      </w:r>
      <w:r>
        <w:rPr>
          <w:rFonts w:hint="cs"/>
          <w:rtl/>
        </w:rPr>
        <w:t>א</w:t>
      </w:r>
      <w:r>
        <w:rPr>
          <w:rtl/>
        </w:rPr>
        <w:t>רס כמה שהוא רוצה</w:t>
      </w:r>
      <w:r>
        <w:rPr>
          <w:rFonts w:hint="cs"/>
          <w:rtl/>
        </w:rPr>
        <w:t>.</w:t>
      </w:r>
      <w:r>
        <w:rPr>
          <w:rtl/>
        </w:rPr>
        <w:t xml:space="preserve"> </w:t>
      </w:r>
      <w:bookmarkStart w:id="2154" w:name="_ETM_Q13_628762"/>
      <w:bookmarkEnd w:id="2154"/>
      <w:r>
        <w:rPr>
          <w:rtl/>
        </w:rPr>
        <w:t>אבל מה לעשות, השר קר</w:t>
      </w:r>
      <w:r>
        <w:rPr>
          <w:rFonts w:hint="cs"/>
          <w:rtl/>
        </w:rPr>
        <w:t>ע</w:t>
      </w:r>
      <w:r>
        <w:rPr>
          <w:rtl/>
        </w:rPr>
        <w:t>י, יש גם אמת</w:t>
      </w:r>
      <w:r>
        <w:rPr>
          <w:rFonts w:hint="cs"/>
          <w:rtl/>
        </w:rPr>
        <w:t>,</w:t>
      </w:r>
      <w:r>
        <w:rPr>
          <w:rtl/>
        </w:rPr>
        <w:t xml:space="preserve"> והאמת היא </w:t>
      </w:r>
      <w:bookmarkStart w:id="2155" w:name="_ETM_Q13_633114"/>
      <w:bookmarkEnd w:id="2155"/>
      <w:r>
        <w:rPr>
          <w:rtl/>
        </w:rPr>
        <w:t>שב-2018</w:t>
      </w:r>
      <w:r>
        <w:rPr>
          <w:rFonts w:hint="cs"/>
          <w:rtl/>
        </w:rPr>
        <w:t xml:space="preserve"> </w:t>
      </w:r>
      <w:r>
        <w:rPr>
          <w:rtl/>
        </w:rPr>
        <w:t>בג"ץ דחה את כל העתירות לגבי הירי על הגד</w:t>
      </w:r>
      <w:r>
        <w:rPr>
          <w:rFonts w:hint="cs"/>
          <w:rtl/>
        </w:rPr>
        <w:t>ר</w:t>
      </w:r>
      <w:r>
        <w:rPr>
          <w:rtl/>
        </w:rPr>
        <w:t xml:space="preserve">, </w:t>
      </w:r>
      <w:bookmarkStart w:id="2156" w:name="_ETM_Q13_637466"/>
      <w:bookmarkEnd w:id="2156"/>
      <w:r>
        <w:rPr>
          <w:rtl/>
        </w:rPr>
        <w:t>וקבע כי הירי חוקי לחלוטין ומתיישב עם הדין הבי</w:t>
      </w:r>
      <w:r>
        <w:rPr>
          <w:rFonts w:hint="cs"/>
          <w:rtl/>
        </w:rPr>
        <w:t>ן-</w:t>
      </w:r>
      <w:r>
        <w:rPr>
          <w:rtl/>
        </w:rPr>
        <w:t xml:space="preserve">לאומי והישראלי. </w:t>
      </w:r>
      <w:bookmarkStart w:id="2157" w:name="_ETM_Q13_641818"/>
      <w:bookmarkEnd w:id="2157"/>
      <w:r>
        <w:rPr>
          <w:rtl/>
        </w:rPr>
        <w:t>מה לעשות?</w:t>
      </w:r>
    </w:p>
    <w:p w:rsidR="00932198" w:rsidRDefault="00932198" w:rsidP="00271E4F">
      <w:pPr>
        <w:rPr>
          <w:rtl/>
        </w:rPr>
      </w:pPr>
    </w:p>
    <w:p w:rsidR="00932198" w:rsidRDefault="00932198" w:rsidP="00271E4F">
      <w:pPr>
        <w:pStyle w:val="af5"/>
        <w:keepNext/>
        <w:rPr>
          <w:rtl/>
        </w:rPr>
      </w:pPr>
      <w:bookmarkStart w:id="2158" w:name="ET_interruption_6461_13"/>
      <w:r w:rsidRPr="00C07240">
        <w:rPr>
          <w:rStyle w:val="TagStyle"/>
          <w:rtl/>
        </w:rPr>
        <w:t xml:space="preserve"> &lt;&lt; קריאה &gt;&gt; </w:t>
      </w:r>
      <w:r>
        <w:rPr>
          <w:rtl/>
        </w:rPr>
        <w:t>שר התקשורת שלמה קרעי:</w:t>
      </w:r>
      <w:r w:rsidRPr="00C07240">
        <w:rPr>
          <w:rStyle w:val="TagStyle"/>
          <w:rtl/>
        </w:rPr>
        <w:t xml:space="preserve"> &lt;&lt; קריאה &gt;&gt;</w:t>
      </w:r>
      <w:r>
        <w:rPr>
          <w:rtl/>
        </w:rPr>
        <w:t xml:space="preserve"> </w:t>
      </w:r>
      <w:bookmarkEnd w:id="2158"/>
    </w:p>
    <w:p w:rsidR="00932198" w:rsidRDefault="00932198" w:rsidP="00CA212C">
      <w:pPr>
        <w:rPr>
          <w:rtl/>
        </w:rPr>
      </w:pPr>
    </w:p>
    <w:p w:rsidR="00932198" w:rsidRDefault="00932198" w:rsidP="00271E4F">
      <w:pPr>
        <w:rPr>
          <w:rtl/>
        </w:rPr>
      </w:pPr>
      <w:r>
        <w:rPr>
          <w:rFonts w:hint="cs"/>
          <w:rtl/>
        </w:rPr>
        <w:t>אחרי - - -</w:t>
      </w:r>
      <w:bookmarkStart w:id="2159" w:name="_ETM_Q13_648673"/>
      <w:bookmarkEnd w:id="2159"/>
    </w:p>
    <w:p w:rsidR="00932198" w:rsidRDefault="00932198" w:rsidP="00271E4F">
      <w:pPr>
        <w:rPr>
          <w:rtl/>
        </w:rPr>
      </w:pPr>
      <w:bookmarkStart w:id="2160" w:name="_ETM_Q13_648721"/>
      <w:bookmarkEnd w:id="2160"/>
    </w:p>
    <w:p w:rsidR="00932198" w:rsidRDefault="00932198" w:rsidP="00271E4F">
      <w:pPr>
        <w:pStyle w:val="af5"/>
        <w:keepNext/>
        <w:rPr>
          <w:rtl/>
        </w:rPr>
      </w:pPr>
      <w:bookmarkStart w:id="2161" w:name="ET_interruption_5300_14"/>
      <w:r w:rsidRPr="00C07240">
        <w:rPr>
          <w:rStyle w:val="TagStyle"/>
          <w:rtl/>
        </w:rPr>
        <w:t xml:space="preserve"> &lt;&lt; קריאה &gt;&gt; </w:t>
      </w:r>
      <w:r>
        <w:rPr>
          <w:rtl/>
        </w:rPr>
        <w:t>מירב בן ארי (יש עתיד):</w:t>
      </w:r>
      <w:r w:rsidRPr="00C07240">
        <w:rPr>
          <w:rStyle w:val="TagStyle"/>
          <w:rtl/>
        </w:rPr>
        <w:t xml:space="preserve"> &lt;&lt; קריאה &gt;&gt;</w:t>
      </w:r>
      <w:r>
        <w:rPr>
          <w:rtl/>
        </w:rPr>
        <w:t xml:space="preserve"> </w:t>
      </w:r>
      <w:bookmarkEnd w:id="2161"/>
    </w:p>
    <w:p w:rsidR="00932198" w:rsidRDefault="00932198" w:rsidP="00CA212C">
      <w:pPr>
        <w:rPr>
          <w:rtl/>
        </w:rPr>
      </w:pPr>
    </w:p>
    <w:p w:rsidR="00932198" w:rsidRDefault="00932198" w:rsidP="00271E4F">
      <w:pPr>
        <w:rPr>
          <w:rtl/>
        </w:rPr>
      </w:pPr>
      <w:r>
        <w:rPr>
          <w:rFonts w:hint="cs"/>
          <w:rtl/>
        </w:rPr>
        <w:t xml:space="preserve">- - - אתם </w:t>
      </w:r>
      <w:bookmarkStart w:id="2162" w:name="_ETM_Q13_648107"/>
      <w:bookmarkEnd w:id="2162"/>
      <w:r>
        <w:rPr>
          <w:rFonts w:hint="cs"/>
          <w:rtl/>
        </w:rPr>
        <w:t>משקרים - - -</w:t>
      </w:r>
    </w:p>
    <w:p w:rsidR="00932198" w:rsidRDefault="00932198" w:rsidP="00271E4F">
      <w:pPr>
        <w:rPr>
          <w:rtl/>
        </w:rPr>
      </w:pPr>
      <w:bookmarkStart w:id="2163" w:name="_ETM_Q13_649936"/>
      <w:bookmarkStart w:id="2164" w:name="_ETM_Q13_649982"/>
      <w:bookmarkEnd w:id="2163"/>
      <w:bookmarkEnd w:id="2164"/>
    </w:p>
    <w:p w:rsidR="00932198" w:rsidRDefault="00932198" w:rsidP="00271E4F">
      <w:pPr>
        <w:pStyle w:val="-"/>
        <w:keepNext/>
        <w:rPr>
          <w:rtl/>
        </w:rPr>
      </w:pPr>
      <w:bookmarkStart w:id="2165" w:name="ET_speakercontinue_5520_15"/>
      <w:r w:rsidRPr="00C07240">
        <w:rPr>
          <w:rStyle w:val="TagStyle"/>
          <w:rtl/>
        </w:rPr>
        <w:t xml:space="preserve"> &lt;&lt; דובר_המשך &gt;&gt; </w:t>
      </w:r>
      <w:r>
        <w:rPr>
          <w:rtl/>
        </w:rPr>
        <w:t>עודד פורר (ישראל ביתנו):</w:t>
      </w:r>
      <w:r w:rsidRPr="00C07240">
        <w:rPr>
          <w:rStyle w:val="TagStyle"/>
          <w:rtl/>
        </w:rPr>
        <w:t xml:space="preserve"> &lt;&lt; דובר_המשך &gt;&gt;</w:t>
      </w:r>
      <w:r>
        <w:rPr>
          <w:rtl/>
        </w:rPr>
        <w:t xml:space="preserve"> </w:t>
      </w:r>
      <w:bookmarkEnd w:id="2165"/>
    </w:p>
    <w:p w:rsidR="00932198" w:rsidRDefault="00932198" w:rsidP="00CA212C">
      <w:pPr>
        <w:rPr>
          <w:rtl/>
        </w:rPr>
      </w:pPr>
    </w:p>
    <w:p w:rsidR="00932198" w:rsidRDefault="00932198" w:rsidP="00271E4F">
      <w:pPr>
        <w:rPr>
          <w:rtl/>
        </w:rPr>
      </w:pPr>
      <w:r>
        <w:rPr>
          <w:rFonts w:hint="cs"/>
          <w:rtl/>
        </w:rPr>
        <w:t>- - -</w:t>
      </w:r>
      <w:bookmarkStart w:id="2166" w:name="_ETM_Q13_652329"/>
      <w:bookmarkStart w:id="2167" w:name="_ETM_Q13_654359"/>
      <w:bookmarkStart w:id="2168" w:name="_ETM_Q13_656579"/>
      <w:bookmarkStart w:id="2169" w:name="_ETM_Q13_658320"/>
      <w:bookmarkEnd w:id="2166"/>
      <w:bookmarkEnd w:id="2167"/>
      <w:bookmarkEnd w:id="2168"/>
      <w:bookmarkEnd w:id="2169"/>
      <w:r>
        <w:rPr>
          <w:rFonts w:hint="cs"/>
          <w:rtl/>
        </w:rPr>
        <w:t xml:space="preserve"> את השטויות האלה ואת </w:t>
      </w:r>
      <w:bookmarkStart w:id="2170" w:name="_ETM_Q13_652147"/>
      <w:bookmarkEnd w:id="2170"/>
      <w:r>
        <w:rPr>
          <w:rFonts w:hint="cs"/>
          <w:rtl/>
        </w:rPr>
        <w:t>השקרים האלה ואת ההסתות הלאה. תפסיק להסית.</w:t>
      </w:r>
    </w:p>
    <w:p w:rsidR="00932198" w:rsidRDefault="00932198" w:rsidP="00271E4F">
      <w:pPr>
        <w:rPr>
          <w:rtl/>
        </w:rPr>
      </w:pPr>
    </w:p>
    <w:p w:rsidR="00932198" w:rsidRDefault="00932198" w:rsidP="00271E4F">
      <w:pPr>
        <w:pStyle w:val="af5"/>
        <w:keepNext/>
        <w:rPr>
          <w:rtl/>
        </w:rPr>
      </w:pPr>
      <w:bookmarkStart w:id="2171" w:name="ET_interruption_5082_16"/>
      <w:r w:rsidRPr="00C07240">
        <w:rPr>
          <w:rStyle w:val="TagStyle"/>
          <w:rtl/>
        </w:rPr>
        <w:t xml:space="preserve"> &lt;&lt; קריאה &gt;&gt; </w:t>
      </w:r>
      <w:r>
        <w:rPr>
          <w:rtl/>
        </w:rPr>
        <w:t>מאיר כהן (יש עתיד):</w:t>
      </w:r>
      <w:r w:rsidRPr="00C07240">
        <w:rPr>
          <w:rStyle w:val="TagStyle"/>
          <w:rtl/>
        </w:rPr>
        <w:t xml:space="preserve"> &lt;&lt; קריאה &gt;&gt;</w:t>
      </w:r>
      <w:r>
        <w:rPr>
          <w:rtl/>
        </w:rPr>
        <w:t xml:space="preserve"> </w:t>
      </w:r>
      <w:bookmarkEnd w:id="2171"/>
    </w:p>
    <w:p w:rsidR="00932198" w:rsidRDefault="00932198" w:rsidP="00CA212C">
      <w:pPr>
        <w:rPr>
          <w:rtl/>
        </w:rPr>
      </w:pPr>
    </w:p>
    <w:p w:rsidR="00932198" w:rsidRDefault="00932198" w:rsidP="00271E4F">
      <w:pPr>
        <w:rPr>
          <w:rtl/>
        </w:rPr>
      </w:pPr>
      <w:r>
        <w:rPr>
          <w:rFonts w:hint="cs"/>
          <w:rtl/>
        </w:rPr>
        <w:t>את זה מעלימים. את</w:t>
      </w:r>
      <w:bookmarkStart w:id="2172" w:name="_ETM_Q13_657411"/>
      <w:bookmarkEnd w:id="2172"/>
      <w:r>
        <w:rPr>
          <w:rFonts w:hint="cs"/>
          <w:rtl/>
        </w:rPr>
        <w:t xml:space="preserve"> זה מעלימים.</w:t>
      </w:r>
    </w:p>
    <w:p w:rsidR="00932198" w:rsidRDefault="00932198" w:rsidP="00271E4F">
      <w:pPr>
        <w:rPr>
          <w:rtl/>
        </w:rPr>
      </w:pPr>
      <w:bookmarkStart w:id="2173" w:name="_ETM_Q13_655443"/>
      <w:bookmarkStart w:id="2174" w:name="_ETM_Q13_655486"/>
      <w:bookmarkEnd w:id="2173"/>
      <w:bookmarkEnd w:id="2174"/>
    </w:p>
    <w:p w:rsidR="00932198" w:rsidRDefault="00932198" w:rsidP="00271E4F">
      <w:pPr>
        <w:pStyle w:val="-"/>
        <w:keepNext/>
        <w:rPr>
          <w:rtl/>
        </w:rPr>
      </w:pPr>
      <w:bookmarkStart w:id="2175" w:name="ET_speakercontinue_5520_17"/>
      <w:r w:rsidRPr="00C07240">
        <w:rPr>
          <w:rStyle w:val="TagStyle"/>
          <w:rtl/>
        </w:rPr>
        <w:t xml:space="preserve"> &lt;&lt; דובר_המשך &gt;&gt; </w:t>
      </w:r>
      <w:r>
        <w:rPr>
          <w:rtl/>
        </w:rPr>
        <w:t>עודד פורר (ישראל ביתנו):</w:t>
      </w:r>
      <w:r w:rsidRPr="00C07240">
        <w:rPr>
          <w:rStyle w:val="TagStyle"/>
          <w:rtl/>
        </w:rPr>
        <w:t xml:space="preserve"> &lt;&lt; דובר_המשך &gt;&gt;</w:t>
      </w:r>
      <w:r>
        <w:rPr>
          <w:rtl/>
        </w:rPr>
        <w:t xml:space="preserve"> </w:t>
      </w:r>
      <w:bookmarkEnd w:id="2175"/>
    </w:p>
    <w:p w:rsidR="00932198" w:rsidRDefault="00932198" w:rsidP="00CA212C">
      <w:pPr>
        <w:rPr>
          <w:rtl/>
        </w:rPr>
      </w:pPr>
    </w:p>
    <w:p w:rsidR="00932198" w:rsidRDefault="00932198" w:rsidP="00271E4F">
      <w:pPr>
        <w:rPr>
          <w:rtl/>
        </w:rPr>
      </w:pPr>
      <w:bookmarkStart w:id="2176" w:name="_ETM_Q13_656213"/>
      <w:bookmarkEnd w:id="2176"/>
      <w:r>
        <w:rPr>
          <w:rFonts w:hint="cs"/>
          <w:rtl/>
        </w:rPr>
        <w:t xml:space="preserve">מה לעשות </w:t>
      </w:r>
      <w:r>
        <w:rPr>
          <w:rFonts w:hint="eastAsia"/>
          <w:rtl/>
        </w:rPr>
        <w:t>–</w:t>
      </w:r>
      <w:r>
        <w:rPr>
          <w:rFonts w:hint="cs"/>
          <w:rtl/>
        </w:rPr>
        <w:t xml:space="preserve"> זה מפריע לי.</w:t>
      </w:r>
      <w:bookmarkStart w:id="2177" w:name="_ETM_Q13_661524"/>
      <w:bookmarkEnd w:id="2177"/>
    </w:p>
    <w:p w:rsidR="00932198" w:rsidRDefault="00932198" w:rsidP="00271E4F">
      <w:pPr>
        <w:rPr>
          <w:rtl/>
        </w:rPr>
      </w:pPr>
      <w:bookmarkStart w:id="2178" w:name="_ETM_Q13_661573"/>
      <w:bookmarkEnd w:id="2178"/>
    </w:p>
    <w:p w:rsidR="00932198" w:rsidRDefault="00932198" w:rsidP="00271E4F">
      <w:pPr>
        <w:pStyle w:val="af6"/>
        <w:keepNext/>
        <w:rPr>
          <w:rtl/>
        </w:rPr>
      </w:pPr>
      <w:r w:rsidRPr="00C07240">
        <w:rPr>
          <w:rStyle w:val="TagStyle"/>
          <w:rtl/>
        </w:rPr>
        <w:t xml:space="preserve"> &lt;&lt; יור &gt;&gt; </w:t>
      </w:r>
      <w:r>
        <w:rPr>
          <w:rtl/>
        </w:rPr>
        <w:t>היו"ר יעקב מרגי:</w:t>
      </w:r>
      <w:r w:rsidRPr="00C07240">
        <w:rPr>
          <w:rStyle w:val="TagStyle"/>
          <w:rtl/>
        </w:rPr>
        <w:t xml:space="preserve"> &lt;&lt; יור &gt;&gt;</w:t>
      </w:r>
      <w:r>
        <w:rPr>
          <w:rtl/>
        </w:rPr>
        <w:t xml:space="preserve"> </w:t>
      </w:r>
    </w:p>
    <w:p w:rsidR="00932198" w:rsidRDefault="00932198" w:rsidP="00CA212C">
      <w:pPr>
        <w:rPr>
          <w:rtl/>
        </w:rPr>
      </w:pPr>
    </w:p>
    <w:p w:rsidR="00932198" w:rsidRDefault="00932198" w:rsidP="00271E4F">
      <w:pPr>
        <w:rPr>
          <w:rtl/>
        </w:rPr>
      </w:pPr>
      <w:bookmarkStart w:id="2179" w:name="_ETM_Q13_662096"/>
      <w:bookmarkStart w:id="2180" w:name="_ETM_Q13_662209"/>
      <w:bookmarkEnd w:id="2179"/>
      <w:bookmarkEnd w:id="2180"/>
      <w:r>
        <w:rPr>
          <w:rtl/>
        </w:rPr>
        <w:t xml:space="preserve">חברי הכנסת. </w:t>
      </w:r>
    </w:p>
    <w:p w:rsidR="00932198" w:rsidRDefault="00932198" w:rsidP="00271E4F">
      <w:pPr>
        <w:rPr>
          <w:rtl/>
        </w:rPr>
      </w:pPr>
    </w:p>
    <w:p w:rsidR="00932198" w:rsidRDefault="00932198" w:rsidP="00271E4F">
      <w:pPr>
        <w:pStyle w:val="-"/>
        <w:keepNext/>
        <w:rPr>
          <w:rtl/>
        </w:rPr>
      </w:pPr>
      <w:bookmarkStart w:id="2181" w:name="ET_speakercontinue_5520_19"/>
      <w:r w:rsidRPr="00C07240">
        <w:rPr>
          <w:rStyle w:val="TagStyle"/>
          <w:rtl/>
        </w:rPr>
        <w:t xml:space="preserve"> &lt;&lt; דובר_המשך &gt;&gt; </w:t>
      </w:r>
      <w:r>
        <w:rPr>
          <w:rtl/>
        </w:rPr>
        <w:t>עודד פורר (ישראל ביתנו):</w:t>
      </w:r>
      <w:r w:rsidRPr="00C07240">
        <w:rPr>
          <w:rStyle w:val="TagStyle"/>
          <w:rtl/>
        </w:rPr>
        <w:t xml:space="preserve"> &lt;&lt; דובר_המשך &gt;&gt;</w:t>
      </w:r>
      <w:r>
        <w:rPr>
          <w:rtl/>
        </w:rPr>
        <w:t xml:space="preserve"> </w:t>
      </w:r>
      <w:bookmarkEnd w:id="2181"/>
    </w:p>
    <w:p w:rsidR="00932198" w:rsidRDefault="00932198" w:rsidP="00CA212C">
      <w:pPr>
        <w:rPr>
          <w:rtl/>
        </w:rPr>
      </w:pPr>
    </w:p>
    <w:p w:rsidR="00932198" w:rsidRDefault="00932198" w:rsidP="0036024E">
      <w:pPr>
        <w:rPr>
          <w:rtl/>
        </w:rPr>
      </w:pPr>
      <w:bookmarkStart w:id="2182" w:name="_ETM_Q13_663854"/>
      <w:bookmarkEnd w:id="2182"/>
      <w:r>
        <w:rPr>
          <w:rtl/>
        </w:rPr>
        <w:t>לא</w:t>
      </w:r>
      <w:r>
        <w:rPr>
          <w:rFonts w:hint="cs"/>
          <w:rtl/>
        </w:rPr>
        <w:t>,</w:t>
      </w:r>
      <w:r>
        <w:rPr>
          <w:rtl/>
        </w:rPr>
        <w:t xml:space="preserve"> השר מפריע לי.</w:t>
      </w:r>
      <w:bookmarkStart w:id="2183" w:name="_ETM_Q13_663975"/>
      <w:bookmarkEnd w:id="2183"/>
    </w:p>
    <w:p w:rsidR="00932198" w:rsidRDefault="00932198" w:rsidP="00271E4F">
      <w:pPr>
        <w:rPr>
          <w:rtl/>
        </w:rPr>
      </w:pPr>
      <w:bookmarkStart w:id="2184" w:name="_ETM_Q13_664025"/>
      <w:bookmarkEnd w:id="2184"/>
    </w:p>
    <w:p w:rsidR="00932198" w:rsidRDefault="00932198" w:rsidP="00271E4F">
      <w:pPr>
        <w:pStyle w:val="af6"/>
        <w:keepNext/>
        <w:rPr>
          <w:rtl/>
        </w:rPr>
      </w:pPr>
      <w:r w:rsidRPr="00C07240">
        <w:rPr>
          <w:rStyle w:val="TagStyle"/>
          <w:rtl/>
        </w:rPr>
        <w:t xml:space="preserve"> &lt;&lt; יור &gt;&gt; </w:t>
      </w:r>
      <w:r>
        <w:rPr>
          <w:rtl/>
        </w:rPr>
        <w:t>היו"ר יעקב מרגי:</w:t>
      </w:r>
      <w:r w:rsidRPr="00C07240">
        <w:rPr>
          <w:rStyle w:val="TagStyle"/>
          <w:rtl/>
        </w:rPr>
        <w:t xml:space="preserve"> &lt;&lt; יור &gt;&gt;</w:t>
      </w:r>
      <w:r>
        <w:rPr>
          <w:rtl/>
        </w:rPr>
        <w:t xml:space="preserve"> </w:t>
      </w:r>
    </w:p>
    <w:p w:rsidR="00932198" w:rsidRDefault="00932198" w:rsidP="00CA212C">
      <w:pPr>
        <w:rPr>
          <w:rtl/>
        </w:rPr>
      </w:pPr>
    </w:p>
    <w:p w:rsidR="00932198" w:rsidRDefault="00932198" w:rsidP="00271E4F">
      <w:pPr>
        <w:rPr>
          <w:rtl/>
        </w:rPr>
      </w:pPr>
      <w:bookmarkStart w:id="2185" w:name="_ETM_Q13_664680"/>
      <w:bookmarkStart w:id="2186" w:name="_ETM_Q13_665450"/>
      <w:bookmarkEnd w:id="2185"/>
      <w:bookmarkEnd w:id="2186"/>
      <w:r>
        <w:rPr>
          <w:rtl/>
        </w:rPr>
        <w:t>הוא גם חבר כנסת. זה מפריע לדובר.</w:t>
      </w:r>
      <w:r>
        <w:rPr>
          <w:rFonts w:hint="cs"/>
          <w:rtl/>
        </w:rPr>
        <w:t xml:space="preserve"> בבקשה.</w:t>
      </w:r>
    </w:p>
    <w:p w:rsidR="00932198" w:rsidRDefault="00932198" w:rsidP="00271E4F">
      <w:pPr>
        <w:rPr>
          <w:rtl/>
        </w:rPr>
      </w:pPr>
    </w:p>
    <w:p w:rsidR="00932198" w:rsidRDefault="00932198" w:rsidP="00271E4F">
      <w:pPr>
        <w:pStyle w:val="-"/>
        <w:keepNext/>
        <w:rPr>
          <w:rtl/>
        </w:rPr>
      </w:pPr>
      <w:bookmarkStart w:id="2187" w:name="ET_speakercontinue_5520_21"/>
      <w:r w:rsidRPr="002F7A30">
        <w:rPr>
          <w:rStyle w:val="TagStyle"/>
          <w:rtl/>
        </w:rPr>
        <w:t xml:space="preserve"> &lt;&lt; דובר_המשך &gt;&gt; </w:t>
      </w:r>
      <w:r>
        <w:rPr>
          <w:rtl/>
        </w:rPr>
        <w:t>עודד פורר (ישראל ביתנו):</w:t>
      </w:r>
      <w:r w:rsidRPr="002F7A30">
        <w:rPr>
          <w:rStyle w:val="TagStyle"/>
          <w:rtl/>
        </w:rPr>
        <w:t xml:space="preserve"> &lt;&lt; דובר_המשך &gt;&gt;</w:t>
      </w:r>
      <w:r>
        <w:rPr>
          <w:rtl/>
        </w:rPr>
        <w:t xml:space="preserve"> </w:t>
      </w:r>
      <w:bookmarkEnd w:id="2187"/>
    </w:p>
    <w:p w:rsidR="00932198" w:rsidRDefault="00932198" w:rsidP="00CA212C">
      <w:pPr>
        <w:rPr>
          <w:rtl/>
        </w:rPr>
      </w:pPr>
    </w:p>
    <w:p w:rsidR="00932198" w:rsidRDefault="00932198" w:rsidP="00271E4F">
      <w:pPr>
        <w:rPr>
          <w:rtl/>
        </w:rPr>
      </w:pPr>
      <w:bookmarkStart w:id="2188" w:name="_ETM_Q13_668735"/>
      <w:bookmarkStart w:id="2189" w:name="_ETM_Q13_670510"/>
      <w:bookmarkEnd w:id="2188"/>
      <w:bookmarkEnd w:id="2189"/>
      <w:r>
        <w:rPr>
          <w:rtl/>
        </w:rPr>
        <w:t xml:space="preserve">מה לעשות שמבצע כיסאות מוזיקליים לחיסול כל צמרת חמאס </w:t>
      </w:r>
      <w:bookmarkStart w:id="2190" w:name="_ETM_Q13_675549"/>
      <w:bookmarkEnd w:id="2190"/>
      <w:r>
        <w:rPr>
          <w:rtl/>
        </w:rPr>
        <w:t>הוצג לראש הממשלה נתניהו</w:t>
      </w:r>
      <w:r w:rsidRPr="002F24EF">
        <w:rPr>
          <w:rtl/>
        </w:rPr>
        <w:t xml:space="preserve"> </w:t>
      </w:r>
      <w:r>
        <w:rPr>
          <w:rtl/>
        </w:rPr>
        <w:t xml:space="preserve">ב-2018, וראש הממשלה נתניהו הוא זה שמנע </w:t>
      </w:r>
      <w:bookmarkStart w:id="2191" w:name="_ETM_Q13_680426"/>
      <w:bookmarkEnd w:id="2191"/>
      <w:r>
        <w:rPr>
          <w:rtl/>
        </w:rPr>
        <w:t>את הלחיצה על הכפתור, לא בג</w:t>
      </w:r>
      <w:r>
        <w:rPr>
          <w:rFonts w:hint="cs"/>
          <w:rtl/>
        </w:rPr>
        <w:t>"</w:t>
      </w:r>
      <w:r>
        <w:rPr>
          <w:rtl/>
        </w:rPr>
        <w:t xml:space="preserve">ץ ולא השופט עמית ולא </w:t>
      </w:r>
      <w:bookmarkStart w:id="2192" w:name="_ETM_Q13_685385"/>
      <w:bookmarkEnd w:id="2192"/>
      <w:r>
        <w:rPr>
          <w:rtl/>
        </w:rPr>
        <w:t xml:space="preserve">אף אחד. מי שמנע את חיסול צמרת חמאס לפני </w:t>
      </w:r>
      <w:r>
        <w:rPr>
          <w:rFonts w:hint="cs"/>
          <w:rtl/>
        </w:rPr>
        <w:t>7</w:t>
      </w:r>
      <w:r>
        <w:rPr>
          <w:rtl/>
        </w:rPr>
        <w:t xml:space="preserve"> </w:t>
      </w:r>
      <w:bookmarkStart w:id="2193" w:name="_ETM_Q13_690343"/>
      <w:bookmarkEnd w:id="2193"/>
      <w:r>
        <w:rPr>
          <w:rtl/>
        </w:rPr>
        <w:t>באוקטובר זה ראש הממשלה נתניהו ולא אף אחד אחר.</w:t>
      </w:r>
    </w:p>
    <w:p w:rsidR="00932198" w:rsidRDefault="00932198" w:rsidP="00271E4F">
      <w:pPr>
        <w:rPr>
          <w:rtl/>
        </w:rPr>
      </w:pPr>
      <w:bookmarkStart w:id="2194" w:name="_ETM_Q13_695582"/>
      <w:bookmarkStart w:id="2195" w:name="_ETM_Q13_695618"/>
      <w:bookmarkEnd w:id="2194"/>
      <w:bookmarkEnd w:id="2195"/>
    </w:p>
    <w:p w:rsidR="00932198" w:rsidRDefault="00932198" w:rsidP="00271E4F">
      <w:pPr>
        <w:rPr>
          <w:rtl/>
        </w:rPr>
      </w:pPr>
      <w:bookmarkStart w:id="2196" w:name="_ETM_Q13_695725"/>
      <w:bookmarkStart w:id="2197" w:name="_ETM_Q13_695751"/>
      <w:bookmarkEnd w:id="2196"/>
      <w:bookmarkEnd w:id="2197"/>
      <w:r>
        <w:rPr>
          <w:rtl/>
        </w:rPr>
        <w:t xml:space="preserve">ומה </w:t>
      </w:r>
      <w:bookmarkStart w:id="2198" w:name="_ETM_Q13_695301"/>
      <w:bookmarkEnd w:id="2198"/>
      <w:r>
        <w:rPr>
          <w:rtl/>
        </w:rPr>
        <w:t>לעשות שראש הממשלה נתניהו הוא זה שבחר בהכלה במקום בהכרעה</w:t>
      </w:r>
      <w:r>
        <w:rPr>
          <w:rFonts w:hint="cs"/>
          <w:rtl/>
        </w:rPr>
        <w:t>,</w:t>
      </w:r>
      <w:r>
        <w:rPr>
          <w:rtl/>
        </w:rPr>
        <w:t xml:space="preserve"> </w:t>
      </w:r>
      <w:bookmarkStart w:id="2199" w:name="_ETM_Q13_700630"/>
      <w:bookmarkEnd w:id="2199"/>
      <w:r>
        <w:rPr>
          <w:rtl/>
        </w:rPr>
        <w:t xml:space="preserve">והוא זה שקבע בקבינט, בניגוד לעמדת שר הביטחון שלו ליברמן, </w:t>
      </w:r>
      <w:bookmarkStart w:id="2200" w:name="_ETM_Q13_704666"/>
      <w:bookmarkEnd w:id="2200"/>
      <w:r>
        <w:rPr>
          <w:rtl/>
        </w:rPr>
        <w:t>שצריך לאפשר לקט</w:t>
      </w:r>
      <w:r>
        <w:rPr>
          <w:rFonts w:hint="cs"/>
          <w:rtl/>
        </w:rPr>
        <w:t>ר</w:t>
      </w:r>
      <w:r>
        <w:rPr>
          <w:rtl/>
        </w:rPr>
        <w:t xml:space="preserve"> להעביר מאות מיליוני דולרים במזומן לחמאס</w:t>
      </w:r>
      <w:r>
        <w:rPr>
          <w:rFonts w:hint="cs"/>
          <w:rtl/>
        </w:rPr>
        <w:t>.</w:t>
      </w:r>
    </w:p>
    <w:p w:rsidR="00932198" w:rsidRDefault="00932198" w:rsidP="00271E4F">
      <w:pPr>
        <w:rPr>
          <w:rtl/>
        </w:rPr>
      </w:pPr>
    </w:p>
    <w:p w:rsidR="00932198" w:rsidRDefault="00932198" w:rsidP="00271E4F">
      <w:pPr>
        <w:pStyle w:val="af5"/>
        <w:keepNext/>
        <w:rPr>
          <w:rtl/>
        </w:rPr>
      </w:pPr>
      <w:bookmarkStart w:id="2201" w:name="ET_interruption_6461_22"/>
      <w:r w:rsidRPr="002F7A30">
        <w:rPr>
          <w:rStyle w:val="TagStyle"/>
          <w:rtl/>
        </w:rPr>
        <w:t xml:space="preserve"> &lt;&lt; קריאה &gt;&gt; </w:t>
      </w:r>
      <w:r>
        <w:rPr>
          <w:rtl/>
        </w:rPr>
        <w:t>שר התקשורת שלמה קרעי:</w:t>
      </w:r>
      <w:r w:rsidRPr="002F7A30">
        <w:rPr>
          <w:rStyle w:val="TagStyle"/>
          <w:rtl/>
        </w:rPr>
        <w:t xml:space="preserve"> &lt;&lt; קריאה &gt;&gt;</w:t>
      </w:r>
      <w:r>
        <w:rPr>
          <w:rtl/>
        </w:rPr>
        <w:t xml:space="preserve"> </w:t>
      </w:r>
      <w:bookmarkEnd w:id="2201"/>
    </w:p>
    <w:p w:rsidR="00932198" w:rsidRDefault="00932198" w:rsidP="00CA212C">
      <w:pPr>
        <w:rPr>
          <w:rtl/>
        </w:rPr>
      </w:pPr>
    </w:p>
    <w:p w:rsidR="00932198" w:rsidRDefault="00932198" w:rsidP="00271E4F">
      <w:pPr>
        <w:rPr>
          <w:rtl/>
        </w:rPr>
      </w:pPr>
      <w:bookmarkStart w:id="2202" w:name="_ETM_Q13_710226"/>
      <w:bookmarkEnd w:id="2202"/>
      <w:r>
        <w:rPr>
          <w:rFonts w:hint="cs"/>
          <w:rtl/>
        </w:rPr>
        <w:t>הבוס שלך - - -</w:t>
      </w:r>
    </w:p>
    <w:p w:rsidR="00932198" w:rsidRDefault="00932198" w:rsidP="00271E4F">
      <w:pPr>
        <w:rPr>
          <w:rtl/>
        </w:rPr>
      </w:pPr>
    </w:p>
    <w:p w:rsidR="00932198" w:rsidRDefault="00932198" w:rsidP="00271E4F">
      <w:pPr>
        <w:pStyle w:val="-"/>
        <w:keepNext/>
        <w:rPr>
          <w:rtl/>
        </w:rPr>
      </w:pPr>
      <w:bookmarkStart w:id="2203" w:name="ET_speakercontinue_5520_23"/>
      <w:r w:rsidRPr="002F7A30">
        <w:rPr>
          <w:rStyle w:val="TagStyle"/>
          <w:rtl/>
        </w:rPr>
        <w:t xml:space="preserve"> &lt;&lt; דובר_המשך &gt;&gt; </w:t>
      </w:r>
      <w:r>
        <w:rPr>
          <w:rtl/>
        </w:rPr>
        <w:t>עודד פורר (ישראל ביתנו):</w:t>
      </w:r>
      <w:r w:rsidRPr="002F7A30">
        <w:rPr>
          <w:rStyle w:val="TagStyle"/>
          <w:rtl/>
        </w:rPr>
        <w:t xml:space="preserve"> &lt;&lt; דובר_המשך &gt;&gt;</w:t>
      </w:r>
      <w:r>
        <w:rPr>
          <w:rtl/>
        </w:rPr>
        <w:t xml:space="preserve"> </w:t>
      </w:r>
      <w:bookmarkEnd w:id="2203"/>
    </w:p>
    <w:p w:rsidR="00932198" w:rsidRDefault="00932198" w:rsidP="00CA212C">
      <w:pPr>
        <w:rPr>
          <w:rtl/>
        </w:rPr>
      </w:pPr>
    </w:p>
    <w:p w:rsidR="00932198" w:rsidRDefault="00932198" w:rsidP="00271E4F">
      <w:pPr>
        <w:rPr>
          <w:rtl/>
        </w:rPr>
      </w:pPr>
      <w:bookmarkStart w:id="2204" w:name="_ETM_Q13_711033"/>
      <w:bookmarkEnd w:id="2204"/>
      <w:r>
        <w:rPr>
          <w:rtl/>
        </w:rPr>
        <w:t xml:space="preserve">מאות </w:t>
      </w:r>
      <w:bookmarkStart w:id="2205" w:name="_ETM_Q13_708702"/>
      <w:bookmarkEnd w:id="2205"/>
      <w:r>
        <w:rPr>
          <w:rtl/>
        </w:rPr>
        <w:t>מיליוני</w:t>
      </w:r>
      <w:r>
        <w:rPr>
          <w:rFonts w:hint="cs"/>
          <w:rtl/>
        </w:rPr>
        <w:t xml:space="preserve"> דולרים במזומן לחמאס.</w:t>
      </w:r>
    </w:p>
    <w:p w:rsidR="00932198" w:rsidRDefault="00932198" w:rsidP="00271E4F">
      <w:pPr>
        <w:rPr>
          <w:rtl/>
        </w:rPr>
      </w:pPr>
      <w:bookmarkStart w:id="2206" w:name="_ETM_Q13_712748"/>
      <w:bookmarkStart w:id="2207" w:name="_ETM_Q13_712796"/>
      <w:bookmarkEnd w:id="2206"/>
      <w:bookmarkEnd w:id="2207"/>
    </w:p>
    <w:p w:rsidR="00932198" w:rsidRDefault="00932198" w:rsidP="00271E4F">
      <w:pPr>
        <w:pStyle w:val="af6"/>
        <w:keepNext/>
        <w:rPr>
          <w:rtl/>
        </w:rPr>
      </w:pPr>
      <w:r w:rsidRPr="002F7A30">
        <w:rPr>
          <w:rStyle w:val="TagStyle"/>
          <w:rtl/>
        </w:rPr>
        <w:t xml:space="preserve"> &lt;&lt; יור &gt;&gt; </w:t>
      </w:r>
      <w:r>
        <w:rPr>
          <w:rtl/>
        </w:rPr>
        <w:t>היו"ר יעקב מרגי:</w:t>
      </w:r>
      <w:r w:rsidRPr="002F7A30">
        <w:rPr>
          <w:rStyle w:val="TagStyle"/>
          <w:rtl/>
        </w:rPr>
        <w:t xml:space="preserve"> &lt;&lt; יור &gt;&gt;</w:t>
      </w:r>
      <w:r>
        <w:rPr>
          <w:rtl/>
        </w:rPr>
        <w:t xml:space="preserve"> </w:t>
      </w:r>
    </w:p>
    <w:p w:rsidR="00932198" w:rsidRDefault="00932198" w:rsidP="00CA212C">
      <w:pPr>
        <w:rPr>
          <w:rtl/>
        </w:rPr>
      </w:pPr>
    </w:p>
    <w:p w:rsidR="00932198" w:rsidRDefault="00932198" w:rsidP="00271E4F">
      <w:pPr>
        <w:rPr>
          <w:rtl/>
        </w:rPr>
      </w:pPr>
      <w:r>
        <w:rPr>
          <w:rFonts w:hint="cs"/>
          <w:rtl/>
        </w:rPr>
        <w:t xml:space="preserve">השר, אתה לא קורא קריאות </w:t>
      </w:r>
      <w:bookmarkStart w:id="2208" w:name="_ETM_Q13_713011"/>
      <w:bookmarkEnd w:id="2208"/>
      <w:r>
        <w:rPr>
          <w:rFonts w:hint="cs"/>
          <w:rtl/>
        </w:rPr>
        <w:t>ביניים.</w:t>
      </w:r>
    </w:p>
    <w:p w:rsidR="00932198" w:rsidRDefault="00932198" w:rsidP="00271E4F">
      <w:pPr>
        <w:rPr>
          <w:rtl/>
        </w:rPr>
      </w:pPr>
    </w:p>
    <w:p w:rsidR="00932198" w:rsidRDefault="00932198" w:rsidP="00271E4F">
      <w:pPr>
        <w:pStyle w:val="af5"/>
        <w:keepNext/>
        <w:rPr>
          <w:rtl/>
        </w:rPr>
      </w:pPr>
      <w:bookmarkStart w:id="2209" w:name="ET_interruption_5300_25"/>
      <w:r w:rsidRPr="002F7A30">
        <w:rPr>
          <w:rStyle w:val="TagStyle"/>
          <w:rtl/>
        </w:rPr>
        <w:t xml:space="preserve"> &lt;&lt; קריאה &gt;&gt; </w:t>
      </w:r>
      <w:r>
        <w:rPr>
          <w:rtl/>
        </w:rPr>
        <w:t>מירב בן ארי (יש עתיד):</w:t>
      </w:r>
      <w:r w:rsidRPr="002F7A30">
        <w:rPr>
          <w:rStyle w:val="TagStyle"/>
          <w:rtl/>
        </w:rPr>
        <w:t xml:space="preserve"> &lt;&lt; קריאה &gt;&gt;</w:t>
      </w:r>
      <w:r>
        <w:rPr>
          <w:rtl/>
        </w:rPr>
        <w:t xml:space="preserve"> </w:t>
      </w:r>
      <w:bookmarkEnd w:id="2209"/>
    </w:p>
    <w:p w:rsidR="00932198" w:rsidRDefault="00932198" w:rsidP="00CA212C">
      <w:pPr>
        <w:rPr>
          <w:rtl/>
        </w:rPr>
      </w:pPr>
    </w:p>
    <w:p w:rsidR="00932198" w:rsidRDefault="00932198" w:rsidP="00271E4F">
      <w:pPr>
        <w:rPr>
          <w:rtl/>
        </w:rPr>
      </w:pPr>
      <w:bookmarkStart w:id="2210" w:name="_ETM_Q13_714452"/>
      <w:bookmarkEnd w:id="2210"/>
      <w:r>
        <w:rPr>
          <w:rFonts w:hint="cs"/>
          <w:rtl/>
        </w:rPr>
        <w:t>- - -</w:t>
      </w:r>
    </w:p>
    <w:p w:rsidR="00932198" w:rsidRDefault="00932198" w:rsidP="00271E4F">
      <w:pPr>
        <w:rPr>
          <w:rtl/>
        </w:rPr>
      </w:pPr>
    </w:p>
    <w:p w:rsidR="00932198" w:rsidRDefault="00932198" w:rsidP="00271E4F">
      <w:pPr>
        <w:pStyle w:val="af6"/>
        <w:keepNext/>
        <w:rPr>
          <w:rtl/>
        </w:rPr>
      </w:pPr>
      <w:r w:rsidRPr="002F7A30">
        <w:rPr>
          <w:rStyle w:val="TagStyle"/>
          <w:rtl/>
        </w:rPr>
        <w:t xml:space="preserve"> &lt;&lt; יור &gt;&gt; </w:t>
      </w:r>
      <w:r>
        <w:rPr>
          <w:rtl/>
        </w:rPr>
        <w:t>היו"ר יעקב מרגי:</w:t>
      </w:r>
      <w:r w:rsidRPr="002F7A30">
        <w:rPr>
          <w:rStyle w:val="TagStyle"/>
          <w:rtl/>
        </w:rPr>
        <w:t xml:space="preserve"> &lt;&lt; יור &gt;&gt;</w:t>
      </w:r>
      <w:r>
        <w:rPr>
          <w:rtl/>
        </w:rPr>
        <w:t xml:space="preserve"> </w:t>
      </w:r>
    </w:p>
    <w:p w:rsidR="00932198" w:rsidRDefault="00932198" w:rsidP="00CA212C">
      <w:pPr>
        <w:rPr>
          <w:rtl/>
        </w:rPr>
      </w:pPr>
    </w:p>
    <w:p w:rsidR="00932198" w:rsidRDefault="00932198" w:rsidP="00271E4F">
      <w:pPr>
        <w:rPr>
          <w:rtl/>
        </w:rPr>
      </w:pPr>
      <w:bookmarkStart w:id="2211" w:name="_ETM_Q13_714150"/>
      <w:bookmarkEnd w:id="2211"/>
      <w:r>
        <w:rPr>
          <w:rFonts w:hint="cs"/>
          <w:rtl/>
        </w:rPr>
        <w:t xml:space="preserve">מירב, לא חייב </w:t>
      </w:r>
      <w:bookmarkStart w:id="2212" w:name="_ETM_Q13_716402"/>
      <w:bookmarkEnd w:id="2212"/>
      <w:r>
        <w:rPr>
          <w:rFonts w:hint="cs"/>
          <w:rtl/>
        </w:rPr>
        <w:t>לך. תני לי.</w:t>
      </w:r>
    </w:p>
    <w:p w:rsidR="00932198" w:rsidRDefault="00932198" w:rsidP="00271E4F">
      <w:pPr>
        <w:rPr>
          <w:rtl/>
        </w:rPr>
      </w:pPr>
      <w:bookmarkStart w:id="2213" w:name="_ETM_Q13_713538"/>
      <w:bookmarkEnd w:id="2213"/>
    </w:p>
    <w:p w:rsidR="00932198" w:rsidRDefault="00932198" w:rsidP="00271E4F">
      <w:pPr>
        <w:pStyle w:val="-"/>
        <w:keepNext/>
        <w:rPr>
          <w:rtl/>
        </w:rPr>
      </w:pPr>
      <w:bookmarkStart w:id="2214" w:name="ET_speakercontinue_5520_27"/>
      <w:r w:rsidRPr="002F7A30">
        <w:rPr>
          <w:rStyle w:val="TagStyle"/>
          <w:rtl/>
        </w:rPr>
        <w:t xml:space="preserve"> &lt;&lt; דובר_המשך &gt;&gt; </w:t>
      </w:r>
      <w:r>
        <w:rPr>
          <w:rtl/>
        </w:rPr>
        <w:t>עודד פורר (ישראל ביתנו):</w:t>
      </w:r>
      <w:r w:rsidRPr="002F7A30">
        <w:rPr>
          <w:rStyle w:val="TagStyle"/>
          <w:rtl/>
        </w:rPr>
        <w:t xml:space="preserve"> &lt;&lt; דובר_המשך &gt;&gt;</w:t>
      </w:r>
      <w:r>
        <w:rPr>
          <w:rtl/>
        </w:rPr>
        <w:t xml:space="preserve"> </w:t>
      </w:r>
      <w:bookmarkEnd w:id="2214"/>
    </w:p>
    <w:p w:rsidR="00932198" w:rsidRDefault="00932198" w:rsidP="00CA212C">
      <w:pPr>
        <w:rPr>
          <w:rtl/>
        </w:rPr>
      </w:pPr>
    </w:p>
    <w:p w:rsidR="00932198" w:rsidRDefault="00932198" w:rsidP="00271E4F">
      <w:pPr>
        <w:rPr>
          <w:rtl/>
        </w:rPr>
      </w:pPr>
      <w:bookmarkStart w:id="2215" w:name="_ETM_Q13_711436"/>
      <w:bookmarkStart w:id="2216" w:name="_ETM_Q13_716591"/>
      <w:bookmarkStart w:id="2217" w:name="_ETM_Q13_716640"/>
      <w:bookmarkEnd w:id="2215"/>
      <w:bookmarkEnd w:id="2216"/>
      <w:bookmarkEnd w:id="2217"/>
      <w:r>
        <w:rPr>
          <w:rFonts w:hint="cs"/>
          <w:rtl/>
        </w:rPr>
        <w:t xml:space="preserve">אני יודע שזה מפריע לך, </w:t>
      </w:r>
      <w:bookmarkStart w:id="2218" w:name="_ETM_Q13_718599"/>
      <w:bookmarkStart w:id="2219" w:name="_ETM_Q13_722140"/>
      <w:bookmarkEnd w:id="2218"/>
      <w:bookmarkEnd w:id="2219"/>
      <w:r>
        <w:rPr>
          <w:rFonts w:hint="cs"/>
          <w:rtl/>
        </w:rPr>
        <w:t>אבל זאת האמת. מאות מיליוני דולרים במזומן לחמאס במקום לחסל את חמאס.</w:t>
      </w:r>
    </w:p>
    <w:p w:rsidR="00932198" w:rsidRDefault="00932198" w:rsidP="00271E4F">
      <w:pPr>
        <w:rPr>
          <w:rtl/>
        </w:rPr>
      </w:pPr>
      <w:bookmarkStart w:id="2220" w:name="_ETM_Q13_721416"/>
      <w:bookmarkStart w:id="2221" w:name="_ETM_Q13_721482"/>
      <w:bookmarkEnd w:id="2220"/>
      <w:bookmarkEnd w:id="2221"/>
    </w:p>
    <w:p w:rsidR="00932198" w:rsidRDefault="00932198" w:rsidP="00271E4F">
      <w:pPr>
        <w:pStyle w:val="af5"/>
        <w:keepNext/>
        <w:rPr>
          <w:rtl/>
        </w:rPr>
      </w:pPr>
      <w:bookmarkStart w:id="2222" w:name="ET_interruption_6461_28"/>
      <w:r w:rsidRPr="003D676D">
        <w:rPr>
          <w:rStyle w:val="TagStyle"/>
          <w:rtl/>
        </w:rPr>
        <w:t xml:space="preserve"> &lt;&lt; קריאה &gt;&gt; </w:t>
      </w:r>
      <w:r>
        <w:rPr>
          <w:rtl/>
        </w:rPr>
        <w:t>שר התקשורת שלמה קרעי:</w:t>
      </w:r>
      <w:r w:rsidRPr="003D676D">
        <w:rPr>
          <w:rStyle w:val="TagStyle"/>
          <w:rtl/>
        </w:rPr>
        <w:t xml:space="preserve"> &lt;&lt; קריאה &gt;&gt;</w:t>
      </w:r>
      <w:r>
        <w:rPr>
          <w:rtl/>
        </w:rPr>
        <w:t xml:space="preserve"> </w:t>
      </w:r>
      <w:bookmarkEnd w:id="2222"/>
    </w:p>
    <w:p w:rsidR="00932198" w:rsidRDefault="00932198" w:rsidP="00CA212C">
      <w:pPr>
        <w:rPr>
          <w:rtl/>
        </w:rPr>
      </w:pPr>
    </w:p>
    <w:p w:rsidR="00932198" w:rsidRDefault="00932198" w:rsidP="00271E4F">
      <w:pPr>
        <w:rPr>
          <w:rtl/>
        </w:rPr>
      </w:pPr>
      <w:bookmarkStart w:id="2223" w:name="_ETM_Q13_721474"/>
      <w:bookmarkEnd w:id="2223"/>
      <w:r>
        <w:rPr>
          <w:rFonts w:hint="cs"/>
          <w:rtl/>
        </w:rPr>
        <w:t>-</w:t>
      </w:r>
      <w:bookmarkStart w:id="2224" w:name="_ETM_Q13_721835"/>
      <w:bookmarkEnd w:id="2224"/>
      <w:r>
        <w:rPr>
          <w:rFonts w:hint="cs"/>
          <w:rtl/>
        </w:rPr>
        <w:t xml:space="preserve"> - - ליברמן - - -</w:t>
      </w:r>
    </w:p>
    <w:p w:rsidR="00932198" w:rsidRDefault="00932198" w:rsidP="00271E4F">
      <w:pPr>
        <w:rPr>
          <w:rtl/>
        </w:rPr>
      </w:pPr>
      <w:bookmarkStart w:id="2225" w:name="_ETM_Q13_721539"/>
      <w:bookmarkStart w:id="2226" w:name="_ETM_Q13_721570"/>
      <w:bookmarkEnd w:id="2225"/>
      <w:bookmarkEnd w:id="2226"/>
    </w:p>
    <w:p w:rsidR="00932198" w:rsidRDefault="00932198" w:rsidP="00271E4F">
      <w:pPr>
        <w:pStyle w:val="af6"/>
        <w:keepNext/>
        <w:rPr>
          <w:rtl/>
        </w:rPr>
      </w:pPr>
      <w:bookmarkStart w:id="2227" w:name="ET_yor_6688_29"/>
      <w:r w:rsidRPr="003D676D">
        <w:rPr>
          <w:rStyle w:val="TagStyle"/>
          <w:rtl/>
        </w:rPr>
        <w:t xml:space="preserve"> &lt;&lt; יור &gt;&gt; </w:t>
      </w:r>
      <w:r>
        <w:rPr>
          <w:rtl/>
        </w:rPr>
        <w:t>היו"ר יעקב מרגי:</w:t>
      </w:r>
      <w:r w:rsidRPr="003D676D">
        <w:rPr>
          <w:rStyle w:val="TagStyle"/>
          <w:rtl/>
        </w:rPr>
        <w:t xml:space="preserve"> &lt;&lt; יור &gt;&gt;</w:t>
      </w:r>
      <w:r>
        <w:rPr>
          <w:rtl/>
        </w:rPr>
        <w:t xml:space="preserve"> </w:t>
      </w:r>
      <w:bookmarkEnd w:id="2227"/>
    </w:p>
    <w:p w:rsidR="00932198" w:rsidRDefault="00932198" w:rsidP="00CA212C">
      <w:pPr>
        <w:rPr>
          <w:rtl/>
        </w:rPr>
      </w:pPr>
    </w:p>
    <w:p w:rsidR="00932198" w:rsidRDefault="00932198" w:rsidP="00271E4F">
      <w:pPr>
        <w:rPr>
          <w:rtl/>
        </w:rPr>
      </w:pPr>
      <w:bookmarkStart w:id="2228" w:name="_ETM_Q13_722289"/>
      <w:bookmarkEnd w:id="2228"/>
      <w:r>
        <w:rPr>
          <w:rFonts w:hint="cs"/>
          <w:rtl/>
        </w:rPr>
        <w:t>השר קרעי.</w:t>
      </w:r>
      <w:bookmarkStart w:id="2229" w:name="_ETM_Q13_720875"/>
      <w:bookmarkEnd w:id="2229"/>
    </w:p>
    <w:p w:rsidR="00932198" w:rsidRDefault="00932198" w:rsidP="00271E4F">
      <w:pPr>
        <w:rPr>
          <w:rtl/>
        </w:rPr>
      </w:pPr>
      <w:bookmarkStart w:id="2230" w:name="_ETM_Q13_720904"/>
      <w:bookmarkEnd w:id="2230"/>
    </w:p>
    <w:p w:rsidR="00932198" w:rsidRDefault="00932198" w:rsidP="00271E4F">
      <w:pPr>
        <w:pStyle w:val="-"/>
        <w:keepNext/>
        <w:rPr>
          <w:rtl/>
        </w:rPr>
      </w:pPr>
      <w:bookmarkStart w:id="2231" w:name="ET_speakercontinue_5520_30"/>
      <w:r w:rsidRPr="003D676D">
        <w:rPr>
          <w:rStyle w:val="TagStyle"/>
          <w:rtl/>
        </w:rPr>
        <w:t xml:space="preserve"> &lt;&lt; דובר_המשך &gt;&gt; </w:t>
      </w:r>
      <w:r>
        <w:rPr>
          <w:rtl/>
        </w:rPr>
        <w:t>עודד פורר (ישראל ביתנו):</w:t>
      </w:r>
      <w:r w:rsidRPr="003D676D">
        <w:rPr>
          <w:rStyle w:val="TagStyle"/>
          <w:rtl/>
        </w:rPr>
        <w:t xml:space="preserve"> &lt;&lt; דובר_המשך &gt;&gt;</w:t>
      </w:r>
      <w:r>
        <w:rPr>
          <w:rtl/>
        </w:rPr>
        <w:t xml:space="preserve"> </w:t>
      </w:r>
      <w:bookmarkEnd w:id="2231"/>
    </w:p>
    <w:p w:rsidR="00932198" w:rsidRDefault="00932198" w:rsidP="00CA212C">
      <w:pPr>
        <w:rPr>
          <w:rtl/>
        </w:rPr>
      </w:pPr>
    </w:p>
    <w:p w:rsidR="00932198" w:rsidRDefault="00932198" w:rsidP="00271E4F">
      <w:pPr>
        <w:rPr>
          <w:rtl/>
        </w:rPr>
      </w:pPr>
      <w:bookmarkStart w:id="2232" w:name="_ETM_Q13_722353"/>
      <w:bookmarkEnd w:id="2232"/>
      <w:r>
        <w:rPr>
          <w:rFonts w:hint="cs"/>
          <w:rtl/>
        </w:rPr>
        <w:t>זאת לא חוכמה,</w:t>
      </w:r>
      <w:bookmarkStart w:id="2233" w:name="_ETM_Q13_724368"/>
      <w:bookmarkEnd w:id="2233"/>
      <w:r>
        <w:rPr>
          <w:rFonts w:hint="cs"/>
          <w:rtl/>
        </w:rPr>
        <w:t xml:space="preserve"> השר קרעי, זאת לא חוכמה להיות בעד חיסול מחבלי חמאס </w:t>
      </w:r>
      <w:bookmarkStart w:id="2234" w:name="_ETM_Q13_729246"/>
      <w:bookmarkEnd w:id="2234"/>
      <w:r>
        <w:rPr>
          <w:rFonts w:hint="cs"/>
          <w:rtl/>
        </w:rPr>
        <w:t xml:space="preserve">אחרי 7 באוקטובר. </w:t>
      </w:r>
      <w:bookmarkStart w:id="2235" w:name="_ETM_Q13_730950"/>
      <w:bookmarkEnd w:id="2235"/>
      <w:r>
        <w:rPr>
          <w:rtl/>
        </w:rPr>
        <w:t xml:space="preserve">אני רוצה ממשלה שתחסל את הטרור לפני שהוא מכה בי, </w:t>
      </w:r>
      <w:bookmarkStart w:id="2236" w:name="_ETM_Q13_734836"/>
      <w:bookmarkEnd w:id="2236"/>
      <w:r>
        <w:rPr>
          <w:rtl/>
        </w:rPr>
        <w:t xml:space="preserve">לא אחרי שהוא רוצח ילדים ואונס את הבנות שלנו ברצועת </w:t>
      </w:r>
      <w:bookmarkStart w:id="2237" w:name="_ETM_Q13_738722"/>
      <w:bookmarkEnd w:id="2237"/>
      <w:r>
        <w:rPr>
          <w:rtl/>
        </w:rPr>
        <w:t>עזה.</w:t>
      </w:r>
    </w:p>
    <w:p w:rsidR="00932198" w:rsidRDefault="00932198" w:rsidP="00271E4F">
      <w:pPr>
        <w:rPr>
          <w:rtl/>
        </w:rPr>
      </w:pPr>
    </w:p>
    <w:p w:rsidR="00932198" w:rsidRDefault="00932198" w:rsidP="00271E4F">
      <w:pPr>
        <w:pStyle w:val="af5"/>
        <w:keepNext/>
        <w:rPr>
          <w:rtl/>
        </w:rPr>
      </w:pPr>
      <w:bookmarkStart w:id="2238" w:name="ET_interruption_6342_31"/>
      <w:r w:rsidRPr="003D676D">
        <w:rPr>
          <w:rStyle w:val="TagStyle"/>
          <w:rtl/>
        </w:rPr>
        <w:t xml:space="preserve"> &lt;&lt; קריאה &gt;&gt; </w:t>
      </w:r>
      <w:r>
        <w:rPr>
          <w:rtl/>
        </w:rPr>
        <w:t>בועז ביסמוט (הליכוד):</w:t>
      </w:r>
      <w:r w:rsidRPr="003D676D">
        <w:rPr>
          <w:rStyle w:val="TagStyle"/>
          <w:rtl/>
        </w:rPr>
        <w:t xml:space="preserve"> &lt;&lt; קריאה &gt;&gt;</w:t>
      </w:r>
      <w:r>
        <w:rPr>
          <w:rtl/>
        </w:rPr>
        <w:t xml:space="preserve"> </w:t>
      </w:r>
      <w:bookmarkEnd w:id="2238"/>
    </w:p>
    <w:p w:rsidR="00932198" w:rsidRDefault="00932198" w:rsidP="00CA212C">
      <w:pPr>
        <w:rPr>
          <w:rtl/>
        </w:rPr>
      </w:pPr>
    </w:p>
    <w:p w:rsidR="00932198" w:rsidRDefault="00932198" w:rsidP="00271E4F">
      <w:pPr>
        <w:rPr>
          <w:rtl/>
        </w:rPr>
      </w:pPr>
      <w:r>
        <w:rPr>
          <w:rFonts w:hint="cs"/>
          <w:rtl/>
        </w:rPr>
        <w:t>איזה דמגוג.</w:t>
      </w:r>
    </w:p>
    <w:p w:rsidR="00932198" w:rsidRDefault="00932198" w:rsidP="00271E4F">
      <w:pPr>
        <w:rPr>
          <w:rtl/>
        </w:rPr>
      </w:pPr>
      <w:bookmarkStart w:id="2239" w:name="_ETM_Q13_741511"/>
      <w:bookmarkStart w:id="2240" w:name="_ETM_Q13_741571"/>
      <w:bookmarkEnd w:id="2239"/>
      <w:bookmarkEnd w:id="2240"/>
    </w:p>
    <w:p w:rsidR="00932198" w:rsidRDefault="00932198" w:rsidP="00271E4F">
      <w:pPr>
        <w:pStyle w:val="-"/>
        <w:keepNext/>
        <w:rPr>
          <w:rtl/>
        </w:rPr>
      </w:pPr>
      <w:bookmarkStart w:id="2241" w:name="ET_speakercontinue_5520_32"/>
      <w:r w:rsidRPr="003D676D">
        <w:rPr>
          <w:rStyle w:val="TagStyle"/>
          <w:rtl/>
        </w:rPr>
        <w:t xml:space="preserve"> &lt;&lt; דובר_המשך &gt;&gt; </w:t>
      </w:r>
      <w:r>
        <w:rPr>
          <w:rtl/>
        </w:rPr>
        <w:t>עודד פורר (ישראל ביתנו):</w:t>
      </w:r>
      <w:r w:rsidRPr="003D676D">
        <w:rPr>
          <w:rStyle w:val="TagStyle"/>
          <w:rtl/>
        </w:rPr>
        <w:t xml:space="preserve"> &lt;&lt; דובר_המשך &gt;&gt;</w:t>
      </w:r>
      <w:r>
        <w:rPr>
          <w:rtl/>
        </w:rPr>
        <w:t xml:space="preserve"> </w:t>
      </w:r>
      <w:bookmarkEnd w:id="2241"/>
    </w:p>
    <w:p w:rsidR="00932198" w:rsidRDefault="00932198" w:rsidP="00CA212C">
      <w:pPr>
        <w:rPr>
          <w:rtl/>
        </w:rPr>
      </w:pPr>
    </w:p>
    <w:p w:rsidR="00932198" w:rsidRDefault="00932198" w:rsidP="00271E4F">
      <w:pPr>
        <w:rPr>
          <w:rtl/>
        </w:rPr>
      </w:pPr>
      <w:bookmarkStart w:id="2242" w:name="_ETM_Q13_741788"/>
      <w:bookmarkEnd w:id="2242"/>
      <w:r>
        <w:rPr>
          <w:rtl/>
        </w:rPr>
        <w:t>לא לפני.</w:t>
      </w:r>
      <w:bookmarkStart w:id="2243" w:name="_ETM_Q13_741186"/>
      <w:bookmarkEnd w:id="2243"/>
    </w:p>
    <w:p w:rsidR="00932198" w:rsidRDefault="00932198" w:rsidP="00271E4F">
      <w:pPr>
        <w:rPr>
          <w:rtl/>
        </w:rPr>
      </w:pPr>
      <w:bookmarkStart w:id="2244" w:name="_ETM_Q13_741226"/>
      <w:bookmarkEnd w:id="2244"/>
    </w:p>
    <w:p w:rsidR="00932198" w:rsidRDefault="00932198" w:rsidP="00271E4F">
      <w:pPr>
        <w:pStyle w:val="af5"/>
        <w:keepNext/>
        <w:rPr>
          <w:rtl/>
        </w:rPr>
      </w:pPr>
      <w:bookmarkStart w:id="2245" w:name="ET_interruption_5300_33"/>
      <w:r w:rsidRPr="003D676D">
        <w:rPr>
          <w:rStyle w:val="TagStyle"/>
          <w:rtl/>
        </w:rPr>
        <w:t xml:space="preserve"> &lt;&lt; קריאה &gt;&gt; </w:t>
      </w:r>
      <w:r>
        <w:rPr>
          <w:rtl/>
        </w:rPr>
        <w:t>מירב בן ארי (יש עתיד):</w:t>
      </w:r>
      <w:r w:rsidRPr="003D676D">
        <w:rPr>
          <w:rStyle w:val="TagStyle"/>
          <w:rtl/>
        </w:rPr>
        <w:t xml:space="preserve"> &lt;&lt; קריאה &gt;&gt;</w:t>
      </w:r>
      <w:r>
        <w:rPr>
          <w:rtl/>
        </w:rPr>
        <w:t xml:space="preserve"> </w:t>
      </w:r>
      <w:bookmarkEnd w:id="2245"/>
    </w:p>
    <w:p w:rsidR="00932198" w:rsidRDefault="00932198" w:rsidP="00CA212C">
      <w:pPr>
        <w:rPr>
          <w:rtl/>
        </w:rPr>
      </w:pPr>
    </w:p>
    <w:p w:rsidR="00932198" w:rsidRDefault="00932198" w:rsidP="00271E4F">
      <w:pPr>
        <w:rPr>
          <w:rtl/>
        </w:rPr>
      </w:pPr>
      <w:r>
        <w:rPr>
          <w:rFonts w:hint="cs"/>
          <w:rtl/>
        </w:rPr>
        <w:t>זו האמת.</w:t>
      </w:r>
    </w:p>
    <w:p w:rsidR="00932198" w:rsidRDefault="00932198" w:rsidP="00271E4F">
      <w:pPr>
        <w:rPr>
          <w:rtl/>
        </w:rPr>
      </w:pPr>
    </w:p>
    <w:p w:rsidR="00932198" w:rsidRDefault="00932198" w:rsidP="00271E4F">
      <w:pPr>
        <w:pStyle w:val="-"/>
        <w:keepNext/>
        <w:rPr>
          <w:rtl/>
        </w:rPr>
      </w:pPr>
      <w:bookmarkStart w:id="2246" w:name="ET_speakercontinue_5520_34"/>
      <w:r w:rsidRPr="0053023F">
        <w:rPr>
          <w:rStyle w:val="TagStyle"/>
          <w:rtl/>
        </w:rPr>
        <w:t xml:space="preserve"> &lt;&lt; דובר_המשך &gt;&gt; </w:t>
      </w:r>
      <w:r>
        <w:rPr>
          <w:rtl/>
        </w:rPr>
        <w:t>עודד פורר (ישראל ביתנו):</w:t>
      </w:r>
      <w:r w:rsidRPr="0053023F">
        <w:rPr>
          <w:rStyle w:val="TagStyle"/>
          <w:rtl/>
        </w:rPr>
        <w:t xml:space="preserve"> &lt;&lt; דובר_המשך &gt;&gt;</w:t>
      </w:r>
      <w:r>
        <w:rPr>
          <w:rtl/>
        </w:rPr>
        <w:t xml:space="preserve"> </w:t>
      </w:r>
      <w:bookmarkEnd w:id="2246"/>
    </w:p>
    <w:p w:rsidR="00932198" w:rsidRDefault="00932198" w:rsidP="00CA212C">
      <w:pPr>
        <w:rPr>
          <w:rtl/>
        </w:rPr>
      </w:pPr>
    </w:p>
    <w:p w:rsidR="00932198" w:rsidRDefault="00932198" w:rsidP="00271E4F">
      <w:pPr>
        <w:rPr>
          <w:rtl/>
        </w:rPr>
      </w:pPr>
      <w:bookmarkStart w:id="2247" w:name="_ETM_Q13_743479"/>
      <w:bookmarkEnd w:id="2247"/>
      <w:r>
        <w:rPr>
          <w:rtl/>
        </w:rPr>
        <w:t>לפני</w:t>
      </w:r>
      <w:r>
        <w:rPr>
          <w:rFonts w:hint="cs"/>
          <w:rtl/>
        </w:rPr>
        <w:t xml:space="preserve"> כן</w:t>
      </w:r>
      <w:r>
        <w:rPr>
          <w:rtl/>
        </w:rPr>
        <w:t xml:space="preserve"> הוא צריך להרוג אותם, לא אחרי. מה לעשות שבג"ץ </w:t>
      </w:r>
      <w:bookmarkStart w:id="2248" w:name="_ETM_Q13_747319"/>
      <w:bookmarkEnd w:id="2248"/>
      <w:r>
        <w:rPr>
          <w:rFonts w:hint="cs"/>
          <w:rtl/>
        </w:rPr>
        <w:t>א</w:t>
      </w:r>
      <w:r>
        <w:rPr>
          <w:rtl/>
        </w:rPr>
        <w:t>ישר את הפינוי של ח</w:t>
      </w:r>
      <w:r>
        <w:rPr>
          <w:rFonts w:hint="cs"/>
          <w:rtl/>
        </w:rPr>
        <w:t>'</w:t>
      </w:r>
      <w:r>
        <w:rPr>
          <w:rtl/>
        </w:rPr>
        <w:t>אן אל</w:t>
      </w:r>
      <w:r>
        <w:rPr>
          <w:rFonts w:hint="cs"/>
          <w:rtl/>
        </w:rPr>
        <w:t>-</w:t>
      </w:r>
      <w:r>
        <w:rPr>
          <w:rtl/>
        </w:rPr>
        <w:t>אחמר ב-2018</w:t>
      </w:r>
      <w:r>
        <w:rPr>
          <w:rFonts w:hint="cs"/>
          <w:rtl/>
        </w:rPr>
        <w:t>,</w:t>
      </w:r>
      <w:r>
        <w:rPr>
          <w:rtl/>
        </w:rPr>
        <w:t xml:space="preserve"> ואנחנו כבר </w:t>
      </w:r>
      <w:bookmarkStart w:id="2249" w:name="_ETM_Q13_751159"/>
      <w:bookmarkEnd w:id="2249"/>
      <w:r>
        <w:rPr>
          <w:rtl/>
        </w:rPr>
        <w:t>ב-2026</w:t>
      </w:r>
      <w:r>
        <w:rPr>
          <w:rFonts w:hint="cs"/>
          <w:rtl/>
        </w:rPr>
        <w:t>,</w:t>
      </w:r>
      <w:r>
        <w:rPr>
          <w:rtl/>
        </w:rPr>
        <w:t xml:space="preserve"> עם ממשלת הימין מלא מלא מלא, ומה זה </w:t>
      </w:r>
      <w:r>
        <w:rPr>
          <w:rFonts w:hint="cs"/>
          <w:rtl/>
        </w:rPr>
        <w:t xml:space="preserve">– </w:t>
      </w:r>
      <w:r>
        <w:rPr>
          <w:rtl/>
        </w:rPr>
        <w:t>ח</w:t>
      </w:r>
      <w:r>
        <w:rPr>
          <w:rFonts w:hint="cs"/>
          <w:rtl/>
        </w:rPr>
        <w:t>'</w:t>
      </w:r>
      <w:r>
        <w:rPr>
          <w:rtl/>
        </w:rPr>
        <w:t xml:space="preserve">אן </w:t>
      </w:r>
      <w:bookmarkStart w:id="2250" w:name="_ETM_Q13_754999"/>
      <w:bookmarkEnd w:id="2250"/>
      <w:r>
        <w:rPr>
          <w:rtl/>
        </w:rPr>
        <w:t>אל</w:t>
      </w:r>
      <w:r>
        <w:rPr>
          <w:rFonts w:hint="cs"/>
          <w:rtl/>
        </w:rPr>
        <w:t>-</w:t>
      </w:r>
      <w:r>
        <w:rPr>
          <w:rtl/>
        </w:rPr>
        <w:t xml:space="preserve">אחמר פורחת ומשגשגת, כי מי מנע את הפינוי של </w:t>
      </w:r>
      <w:bookmarkStart w:id="2251" w:name="_ETM_Q13_758839"/>
      <w:bookmarkEnd w:id="2251"/>
      <w:r>
        <w:rPr>
          <w:rFonts w:hint="cs"/>
          <w:rtl/>
        </w:rPr>
        <w:t>ח'אן אל-אחמר</w:t>
      </w:r>
      <w:r>
        <w:rPr>
          <w:rtl/>
        </w:rPr>
        <w:t xml:space="preserve">? </w:t>
      </w:r>
      <w:bookmarkStart w:id="2252" w:name="_ETM_Q13_763369"/>
      <w:bookmarkStart w:id="2253" w:name="_ETM_Q13_765130"/>
      <w:bookmarkEnd w:id="2252"/>
      <w:bookmarkEnd w:id="2253"/>
      <w:r>
        <w:rPr>
          <w:rtl/>
        </w:rPr>
        <w:t>במכתב שהוא הוציא לשר הביטחון דאז ליברמן הוא ביקש ממנו</w:t>
      </w:r>
      <w:r>
        <w:rPr>
          <w:rFonts w:hint="cs"/>
          <w:rtl/>
        </w:rPr>
        <w:t>:</w:t>
      </w:r>
      <w:r>
        <w:rPr>
          <w:rtl/>
        </w:rPr>
        <w:t xml:space="preserve"> </w:t>
      </w:r>
      <w:bookmarkStart w:id="2254" w:name="_ETM_Q13_767950"/>
      <w:bookmarkEnd w:id="2254"/>
      <w:r>
        <w:rPr>
          <w:rtl/>
        </w:rPr>
        <w:t xml:space="preserve">תעצור את השופלים. </w:t>
      </w:r>
      <w:bookmarkStart w:id="2255" w:name="_ETM_Q13_772479"/>
      <w:bookmarkEnd w:id="2255"/>
    </w:p>
    <w:p w:rsidR="00932198" w:rsidRDefault="00932198" w:rsidP="00271E4F">
      <w:pPr>
        <w:rPr>
          <w:rtl/>
        </w:rPr>
      </w:pPr>
    </w:p>
    <w:p w:rsidR="00932198" w:rsidRDefault="00932198" w:rsidP="00271E4F">
      <w:pPr>
        <w:pStyle w:val="-"/>
        <w:keepNext/>
        <w:rPr>
          <w:rtl/>
        </w:rPr>
      </w:pPr>
      <w:bookmarkStart w:id="2256" w:name="ET_speakercontinue_5520_3"/>
      <w:r w:rsidRPr="00281394">
        <w:rPr>
          <w:rStyle w:val="TagStyle"/>
          <w:rtl/>
        </w:rPr>
        <w:t xml:space="preserve">&lt;&lt; דובר_המשך &gt;&gt; </w:t>
      </w:r>
      <w:r>
        <w:rPr>
          <w:rtl/>
        </w:rPr>
        <w:t>עודד פורר (ישראל ביתנו):</w:t>
      </w:r>
      <w:r w:rsidRPr="00281394">
        <w:rPr>
          <w:rStyle w:val="TagStyle"/>
          <w:rtl/>
        </w:rPr>
        <w:t xml:space="preserve"> &lt;&lt; דובר_המשך &gt;&gt;</w:t>
      </w:r>
      <w:r>
        <w:rPr>
          <w:rtl/>
        </w:rPr>
        <w:t xml:space="preserve"> </w:t>
      </w:r>
      <w:bookmarkEnd w:id="2256"/>
    </w:p>
    <w:p w:rsidR="00932198" w:rsidRDefault="00932198" w:rsidP="00CA212C">
      <w:pPr>
        <w:rPr>
          <w:rtl/>
        </w:rPr>
      </w:pPr>
    </w:p>
    <w:p w:rsidR="00932198" w:rsidRDefault="00932198" w:rsidP="00271E4F">
      <w:pPr>
        <w:rPr>
          <w:rtl/>
        </w:rPr>
      </w:pPr>
      <w:r>
        <w:rPr>
          <w:rFonts w:hint="cs"/>
          <w:rtl/>
        </w:rPr>
        <w:t xml:space="preserve">ומה לעשות שנתניהו הוא זה שהורה לשר </w:t>
      </w:r>
      <w:r>
        <w:rPr>
          <w:rtl/>
        </w:rPr>
        <w:t>–</w:t>
      </w:r>
      <w:r>
        <w:rPr>
          <w:rFonts w:hint="cs"/>
          <w:rtl/>
        </w:rPr>
        <w:t xml:space="preserve"> זה מפריע </w:t>
      </w:r>
      <w:bookmarkStart w:id="2257" w:name="_ETM_Q14_174000"/>
      <w:bookmarkEnd w:id="2257"/>
      <w:r>
        <w:rPr>
          <w:rFonts w:hint="cs"/>
          <w:rtl/>
        </w:rPr>
        <w:t xml:space="preserve">לי. </w:t>
      </w:r>
    </w:p>
    <w:p w:rsidR="00932198" w:rsidRDefault="00932198" w:rsidP="00271E4F">
      <w:pPr>
        <w:rPr>
          <w:rtl/>
        </w:rPr>
      </w:pPr>
    </w:p>
    <w:p w:rsidR="00932198" w:rsidRDefault="00932198" w:rsidP="00271E4F">
      <w:pPr>
        <w:pStyle w:val="af6"/>
        <w:keepNext/>
        <w:rPr>
          <w:rtl/>
        </w:rPr>
      </w:pPr>
      <w:r w:rsidRPr="00281394">
        <w:rPr>
          <w:rStyle w:val="TagStyle"/>
          <w:rtl/>
        </w:rPr>
        <w:t xml:space="preserve"> &lt;&lt; יור &gt;&gt; </w:t>
      </w:r>
      <w:r>
        <w:rPr>
          <w:rtl/>
        </w:rPr>
        <w:t>היו"ר יעקב מרגי:</w:t>
      </w:r>
      <w:r w:rsidRPr="00281394">
        <w:rPr>
          <w:rStyle w:val="TagStyle"/>
          <w:rtl/>
        </w:rPr>
        <w:t xml:space="preserve"> &lt;&lt; יור &gt;&gt;</w:t>
      </w:r>
      <w:r>
        <w:rPr>
          <w:rtl/>
        </w:rPr>
        <w:t xml:space="preserve"> </w:t>
      </w:r>
    </w:p>
    <w:p w:rsidR="00932198" w:rsidRDefault="00932198" w:rsidP="00CA212C">
      <w:pPr>
        <w:rPr>
          <w:rtl/>
        </w:rPr>
      </w:pPr>
    </w:p>
    <w:p w:rsidR="00932198" w:rsidRDefault="00932198" w:rsidP="00271E4F">
      <w:pPr>
        <w:rPr>
          <w:rtl/>
        </w:rPr>
      </w:pPr>
      <w:r>
        <w:rPr>
          <w:rFonts w:hint="cs"/>
          <w:rtl/>
        </w:rPr>
        <w:t>חברי הכנסת, תתרגלו לשמוע דברים קשים, מה לעשות.</w:t>
      </w:r>
    </w:p>
    <w:p w:rsidR="00932198" w:rsidRDefault="00932198" w:rsidP="00271E4F">
      <w:pPr>
        <w:rPr>
          <w:rtl/>
        </w:rPr>
      </w:pPr>
      <w:bookmarkStart w:id="2258" w:name="_ETM_Q14_176000"/>
      <w:bookmarkEnd w:id="2258"/>
    </w:p>
    <w:p w:rsidR="00932198" w:rsidRDefault="00932198" w:rsidP="00271E4F">
      <w:pPr>
        <w:pStyle w:val="-"/>
        <w:keepNext/>
        <w:rPr>
          <w:rtl/>
        </w:rPr>
      </w:pPr>
      <w:bookmarkStart w:id="2259" w:name="ET_speakercontinue_5520_5"/>
      <w:r w:rsidRPr="00281394">
        <w:rPr>
          <w:rStyle w:val="TagStyle"/>
          <w:rtl/>
        </w:rPr>
        <w:t xml:space="preserve"> &lt;&lt; דובר_המשך &gt;&gt; </w:t>
      </w:r>
      <w:r>
        <w:rPr>
          <w:rtl/>
        </w:rPr>
        <w:t>עודד פורר (ישראל ביתנו):</w:t>
      </w:r>
      <w:r w:rsidRPr="00281394">
        <w:rPr>
          <w:rStyle w:val="TagStyle"/>
          <w:rtl/>
        </w:rPr>
        <w:t xml:space="preserve"> &lt;&lt; דובר_המשך &gt;&gt;</w:t>
      </w:r>
      <w:r>
        <w:rPr>
          <w:rtl/>
        </w:rPr>
        <w:t xml:space="preserve"> </w:t>
      </w:r>
      <w:bookmarkEnd w:id="2259"/>
    </w:p>
    <w:p w:rsidR="00932198" w:rsidRDefault="00932198" w:rsidP="00CA212C">
      <w:pPr>
        <w:rPr>
          <w:rtl/>
        </w:rPr>
      </w:pPr>
    </w:p>
    <w:p w:rsidR="00932198" w:rsidRDefault="00932198" w:rsidP="00271E4F">
      <w:pPr>
        <w:rPr>
          <w:rtl/>
        </w:rPr>
      </w:pPr>
      <w:bookmarkStart w:id="2260" w:name="_ETM_Q14_177000"/>
      <w:bookmarkEnd w:id="2260"/>
      <w:r>
        <w:rPr>
          <w:rFonts w:hint="cs"/>
          <w:rtl/>
        </w:rPr>
        <w:t xml:space="preserve">אני יודע שהאמת כואבת. </w:t>
      </w:r>
      <w:bookmarkStart w:id="2261" w:name="_ETM_Q14_183000"/>
      <w:bookmarkEnd w:id="2261"/>
      <w:r>
        <w:rPr>
          <w:rFonts w:hint="cs"/>
          <w:rtl/>
        </w:rPr>
        <w:t xml:space="preserve">האמת כואבת. </w:t>
      </w:r>
    </w:p>
    <w:p w:rsidR="00932198" w:rsidRDefault="00932198" w:rsidP="00271E4F">
      <w:pPr>
        <w:rPr>
          <w:rtl/>
        </w:rPr>
      </w:pPr>
      <w:bookmarkStart w:id="2262" w:name="_ETM_Q14_179000"/>
      <w:bookmarkEnd w:id="2262"/>
    </w:p>
    <w:p w:rsidR="00932198" w:rsidRDefault="00932198" w:rsidP="00271E4F">
      <w:pPr>
        <w:pStyle w:val="af6"/>
        <w:keepNext/>
        <w:rPr>
          <w:rtl/>
        </w:rPr>
      </w:pPr>
      <w:r w:rsidRPr="00281394">
        <w:rPr>
          <w:rStyle w:val="TagStyle"/>
          <w:rtl/>
        </w:rPr>
        <w:t xml:space="preserve"> &lt;&lt; יור &gt;&gt; </w:t>
      </w:r>
      <w:r>
        <w:rPr>
          <w:rtl/>
        </w:rPr>
        <w:t>היו"ר יעקב מרגי:</w:t>
      </w:r>
      <w:r w:rsidRPr="00281394">
        <w:rPr>
          <w:rStyle w:val="TagStyle"/>
          <w:rtl/>
        </w:rPr>
        <w:t xml:space="preserve"> &lt;&lt; יור &gt;&gt;</w:t>
      </w:r>
      <w:r>
        <w:rPr>
          <w:rtl/>
        </w:rPr>
        <w:t xml:space="preserve"> </w:t>
      </w:r>
    </w:p>
    <w:p w:rsidR="00932198" w:rsidRDefault="00932198" w:rsidP="00CA212C">
      <w:pPr>
        <w:rPr>
          <w:rtl/>
        </w:rPr>
      </w:pPr>
    </w:p>
    <w:p w:rsidR="00932198" w:rsidRDefault="00932198" w:rsidP="00271E4F">
      <w:pPr>
        <w:rPr>
          <w:rtl/>
        </w:rPr>
      </w:pPr>
      <w:bookmarkStart w:id="2263" w:name="_ETM_Q14_181000"/>
      <w:bookmarkEnd w:id="2263"/>
      <w:r>
        <w:rPr>
          <w:rFonts w:hint="cs"/>
          <w:rtl/>
        </w:rPr>
        <w:t xml:space="preserve">נא לא </w:t>
      </w:r>
      <w:bookmarkStart w:id="2264" w:name="_ETM_Q14_182960"/>
      <w:bookmarkStart w:id="2265" w:name="_ETM_Q14_184159"/>
      <w:bookmarkEnd w:id="2264"/>
      <w:bookmarkEnd w:id="2265"/>
      <w:r>
        <w:rPr>
          <w:rtl/>
        </w:rPr>
        <w:t xml:space="preserve">להפריע לדובר. </w:t>
      </w:r>
      <w:r>
        <w:rPr>
          <w:rFonts w:hint="cs"/>
          <w:rtl/>
        </w:rPr>
        <w:t>אני אקרא לסדר.</w:t>
      </w:r>
    </w:p>
    <w:p w:rsidR="00932198" w:rsidRDefault="00932198" w:rsidP="00271E4F">
      <w:pPr>
        <w:rPr>
          <w:rtl/>
        </w:rPr>
      </w:pPr>
      <w:bookmarkStart w:id="2266" w:name="_ETM_Q14_184000"/>
      <w:bookmarkEnd w:id="2266"/>
    </w:p>
    <w:p w:rsidR="00932198" w:rsidRDefault="00932198" w:rsidP="00271E4F">
      <w:pPr>
        <w:pStyle w:val="-"/>
        <w:keepNext/>
        <w:rPr>
          <w:rtl/>
        </w:rPr>
      </w:pPr>
      <w:bookmarkStart w:id="2267" w:name="ET_speakercontinue_5520_7"/>
      <w:r w:rsidRPr="00781B13">
        <w:rPr>
          <w:rStyle w:val="TagStyle"/>
          <w:rtl/>
        </w:rPr>
        <w:t xml:space="preserve"> &lt;&lt; דובר_המשך &gt;&gt; </w:t>
      </w:r>
      <w:r>
        <w:rPr>
          <w:rtl/>
        </w:rPr>
        <w:t>עודד פורר (ישראל ביתנו):</w:t>
      </w:r>
      <w:r w:rsidRPr="00781B13">
        <w:rPr>
          <w:rStyle w:val="TagStyle"/>
          <w:rtl/>
        </w:rPr>
        <w:t xml:space="preserve"> &lt;&lt; דובר_המשך &gt;&gt;</w:t>
      </w:r>
      <w:r>
        <w:rPr>
          <w:rtl/>
        </w:rPr>
        <w:t xml:space="preserve"> </w:t>
      </w:r>
      <w:bookmarkEnd w:id="2267"/>
    </w:p>
    <w:p w:rsidR="00932198" w:rsidRDefault="00932198" w:rsidP="00CA212C">
      <w:pPr>
        <w:rPr>
          <w:rtl/>
        </w:rPr>
      </w:pPr>
    </w:p>
    <w:p w:rsidR="00932198" w:rsidRDefault="00932198" w:rsidP="0036024E">
      <w:pPr>
        <w:rPr>
          <w:rtl/>
        </w:rPr>
      </w:pPr>
      <w:bookmarkStart w:id="2268" w:name="_ETM_Q14_185000"/>
      <w:bookmarkEnd w:id="2268"/>
      <w:r>
        <w:rPr>
          <w:rtl/>
        </w:rPr>
        <w:t>אני יודע שהא</w:t>
      </w:r>
      <w:r>
        <w:rPr>
          <w:rFonts w:hint="cs"/>
          <w:rtl/>
        </w:rPr>
        <w:t>מת כואבת.</w:t>
      </w:r>
      <w:bookmarkStart w:id="2269" w:name="_ETM_Q14_187000"/>
      <w:bookmarkEnd w:id="2269"/>
      <w:r>
        <w:rPr>
          <w:rFonts w:hint="cs"/>
          <w:rtl/>
        </w:rPr>
        <w:t xml:space="preserve"> </w:t>
      </w:r>
      <w:bookmarkStart w:id="2270" w:name="_ETM_Q14_187400"/>
      <w:bookmarkEnd w:id="2270"/>
      <w:r>
        <w:rPr>
          <w:rtl/>
        </w:rPr>
        <w:t>אבל האמת היא</w:t>
      </w:r>
      <w:r>
        <w:rPr>
          <w:rFonts w:hint="cs"/>
          <w:rtl/>
        </w:rPr>
        <w:t xml:space="preserve"> – </w:t>
      </w:r>
      <w:r>
        <w:rPr>
          <w:rtl/>
        </w:rPr>
        <w:t>והאמת הזאת היא גם בכתב</w:t>
      </w:r>
      <w:r>
        <w:rPr>
          <w:rFonts w:hint="cs"/>
          <w:rtl/>
        </w:rPr>
        <w:t xml:space="preserve"> –</w:t>
      </w:r>
      <w:r>
        <w:rPr>
          <w:rtl/>
        </w:rPr>
        <w:t xml:space="preserve"> שכשליברמן </w:t>
      </w:r>
      <w:r>
        <w:rPr>
          <w:rFonts w:hint="cs"/>
          <w:rtl/>
        </w:rPr>
        <w:t xml:space="preserve">הורה </w:t>
      </w:r>
      <w:bookmarkStart w:id="2271" w:name="_ETM_Q14_191029"/>
      <w:bookmarkEnd w:id="2271"/>
      <w:r>
        <w:rPr>
          <w:rtl/>
        </w:rPr>
        <w:t>לעצור הזרמת דלקים לחמאס, ראש הממשלה נתניהו בכתב</w:t>
      </w:r>
      <w:r>
        <w:rPr>
          <w:rFonts w:hint="cs"/>
          <w:rtl/>
        </w:rPr>
        <w:t xml:space="preserve"> </w:t>
      </w:r>
      <w:bookmarkStart w:id="2272" w:name="_ETM_Q14_197000"/>
      <w:bookmarkEnd w:id="2272"/>
      <w:r>
        <w:rPr>
          <w:rtl/>
        </w:rPr>
        <w:t>–</w:t>
      </w:r>
      <w:r>
        <w:rPr>
          <w:rFonts w:hint="cs"/>
          <w:rtl/>
        </w:rPr>
        <w:t xml:space="preserve"> </w:t>
      </w:r>
      <w:r>
        <w:rPr>
          <w:rtl/>
        </w:rPr>
        <w:t xml:space="preserve">כי כשהוא </w:t>
      </w:r>
      <w:bookmarkStart w:id="2273" w:name="_ETM_Q14_194658"/>
      <w:bookmarkEnd w:id="2273"/>
      <w:r>
        <w:rPr>
          <w:rtl/>
        </w:rPr>
        <w:t>אמר לו את זה בטלפון, הוא אמר לו</w:t>
      </w:r>
      <w:r>
        <w:rPr>
          <w:rFonts w:hint="cs"/>
          <w:rtl/>
        </w:rPr>
        <w:t>:</w:t>
      </w:r>
      <w:r>
        <w:rPr>
          <w:rtl/>
        </w:rPr>
        <w:t xml:space="preserve"> לא, לא</w:t>
      </w:r>
      <w:r>
        <w:rPr>
          <w:rFonts w:hint="cs"/>
          <w:rtl/>
        </w:rPr>
        <w:t>,</w:t>
      </w:r>
      <w:r>
        <w:rPr>
          <w:rtl/>
        </w:rPr>
        <w:t xml:space="preserve"> </w:t>
      </w:r>
      <w:bookmarkStart w:id="2274" w:name="_ETM_Q14_198287"/>
      <w:bookmarkEnd w:id="2274"/>
      <w:r>
        <w:rPr>
          <w:rtl/>
        </w:rPr>
        <w:t>תוציא לי מכתב</w:t>
      </w:r>
      <w:r>
        <w:rPr>
          <w:rFonts w:hint="cs"/>
          <w:rtl/>
        </w:rPr>
        <w:t xml:space="preserve">, </w:t>
      </w:r>
      <w:r>
        <w:rPr>
          <w:rtl/>
        </w:rPr>
        <w:t xml:space="preserve">אז ראש הממשלה נתניהו הוציא לו מכתב, </w:t>
      </w:r>
      <w:bookmarkStart w:id="2275" w:name="_ETM_Q14_201916"/>
      <w:bookmarkEnd w:id="2275"/>
      <w:r>
        <w:rPr>
          <w:rtl/>
        </w:rPr>
        <w:t>אמר לו</w:t>
      </w:r>
      <w:r>
        <w:rPr>
          <w:rFonts w:hint="cs"/>
          <w:rtl/>
        </w:rPr>
        <w:t xml:space="preserve">: </w:t>
      </w:r>
      <w:r>
        <w:rPr>
          <w:rtl/>
        </w:rPr>
        <w:t xml:space="preserve">תמשיך את הזרמת הדלקים לרצועת עזה </w:t>
      </w:r>
      <w:bookmarkStart w:id="2276" w:name="_ETM_Q14_205545"/>
      <w:bookmarkEnd w:id="2276"/>
      <w:r>
        <w:rPr>
          <w:rtl/>
        </w:rPr>
        <w:t xml:space="preserve">ולחמאס ואת כל </w:t>
      </w:r>
      <w:bookmarkStart w:id="2277" w:name="_ETM_Q14_209184"/>
      <w:bookmarkEnd w:id="2277"/>
      <w:r>
        <w:rPr>
          <w:rtl/>
        </w:rPr>
        <w:t>ה</w:t>
      </w:r>
      <w:r>
        <w:rPr>
          <w:rFonts w:hint="cs"/>
          <w:rtl/>
        </w:rPr>
        <w:t xml:space="preserve">חומרים </w:t>
      </w:r>
      <w:r>
        <w:rPr>
          <w:rtl/>
        </w:rPr>
        <w:t>הדו-שימושיים האלה שאתה מדבר עליהם</w:t>
      </w:r>
      <w:r>
        <w:rPr>
          <w:rFonts w:hint="cs"/>
          <w:rtl/>
        </w:rPr>
        <w:t>.</w:t>
      </w:r>
    </w:p>
    <w:p w:rsidR="00932198" w:rsidRDefault="00932198" w:rsidP="00271E4F">
      <w:pPr>
        <w:rPr>
          <w:rtl/>
        </w:rPr>
      </w:pPr>
      <w:bookmarkStart w:id="2278" w:name="_ETM_Q14_209000"/>
      <w:bookmarkEnd w:id="2278"/>
    </w:p>
    <w:p w:rsidR="00932198" w:rsidRDefault="00932198" w:rsidP="00271E4F">
      <w:pPr>
        <w:pStyle w:val="af6"/>
        <w:keepNext/>
        <w:rPr>
          <w:rtl/>
        </w:rPr>
      </w:pPr>
      <w:r w:rsidRPr="00781B13">
        <w:rPr>
          <w:rStyle w:val="TagStyle"/>
          <w:rtl/>
        </w:rPr>
        <w:t xml:space="preserve"> &lt;&lt; יור &gt;&gt; </w:t>
      </w:r>
      <w:r>
        <w:rPr>
          <w:rtl/>
        </w:rPr>
        <w:t>היו"ר יעקב מרגי:</w:t>
      </w:r>
      <w:r w:rsidRPr="00781B13">
        <w:rPr>
          <w:rStyle w:val="TagStyle"/>
          <w:rtl/>
        </w:rPr>
        <w:t xml:space="preserve"> &lt;&lt; יור &gt;&gt;</w:t>
      </w:r>
      <w:r>
        <w:rPr>
          <w:rtl/>
        </w:rPr>
        <w:t xml:space="preserve"> </w:t>
      </w:r>
    </w:p>
    <w:p w:rsidR="00932198" w:rsidRDefault="00932198" w:rsidP="00CA212C">
      <w:pPr>
        <w:rPr>
          <w:rtl/>
        </w:rPr>
      </w:pPr>
    </w:p>
    <w:p w:rsidR="00932198" w:rsidRDefault="00932198" w:rsidP="00271E4F">
      <w:pPr>
        <w:rPr>
          <w:rtl/>
        </w:rPr>
      </w:pPr>
      <w:bookmarkStart w:id="2279" w:name="_ETM_Q14_204000"/>
      <w:bookmarkEnd w:id="2279"/>
      <w:r>
        <w:rPr>
          <w:rFonts w:hint="cs"/>
          <w:rtl/>
        </w:rPr>
        <w:t>תם הזמן. נא לסיים.</w:t>
      </w:r>
    </w:p>
    <w:p w:rsidR="00932198" w:rsidRDefault="00932198" w:rsidP="00271E4F">
      <w:pPr>
        <w:rPr>
          <w:rtl/>
        </w:rPr>
      </w:pPr>
      <w:bookmarkStart w:id="2280" w:name="_ETM_Q14_210000"/>
      <w:bookmarkEnd w:id="2280"/>
    </w:p>
    <w:p w:rsidR="00932198" w:rsidRDefault="00932198" w:rsidP="00271E4F">
      <w:pPr>
        <w:pStyle w:val="-"/>
        <w:keepNext/>
        <w:rPr>
          <w:rtl/>
        </w:rPr>
      </w:pPr>
      <w:r w:rsidRPr="00781B13">
        <w:rPr>
          <w:rStyle w:val="TagStyle"/>
          <w:rtl/>
        </w:rPr>
        <w:t xml:space="preserve"> &lt;&lt; דובר_המשך &gt;&gt; </w:t>
      </w:r>
      <w:r>
        <w:rPr>
          <w:rtl/>
        </w:rPr>
        <w:t>עודד פורר (ישראל ביתנו):</w:t>
      </w:r>
      <w:r w:rsidRPr="00781B13">
        <w:rPr>
          <w:rStyle w:val="TagStyle"/>
          <w:rtl/>
        </w:rPr>
        <w:t xml:space="preserve"> &lt;&lt; דובר_המשך &gt;&gt;</w:t>
      </w:r>
      <w:r>
        <w:rPr>
          <w:rtl/>
        </w:rPr>
        <w:t xml:space="preserve"> </w:t>
      </w:r>
    </w:p>
    <w:p w:rsidR="00932198" w:rsidRDefault="00932198" w:rsidP="00CA212C">
      <w:pPr>
        <w:rPr>
          <w:rtl/>
        </w:rPr>
      </w:pPr>
    </w:p>
    <w:p w:rsidR="00932198" w:rsidRDefault="00932198" w:rsidP="00271E4F">
      <w:pPr>
        <w:rPr>
          <w:rtl/>
        </w:rPr>
      </w:pPr>
      <w:bookmarkStart w:id="2281" w:name="_ETM_Q14_212000"/>
      <w:bookmarkEnd w:id="2281"/>
      <w:r>
        <w:rPr>
          <w:rtl/>
        </w:rPr>
        <w:t>ואני כל כך כועס</w:t>
      </w:r>
      <w:r>
        <w:rPr>
          <w:rFonts w:hint="cs"/>
          <w:rtl/>
        </w:rPr>
        <w:t>,</w:t>
      </w:r>
      <w:r>
        <w:rPr>
          <w:rtl/>
        </w:rPr>
        <w:t xml:space="preserve"> </w:t>
      </w:r>
      <w:bookmarkStart w:id="2282" w:name="_ETM_Q14_213489"/>
      <w:bookmarkEnd w:id="2282"/>
      <w:r>
        <w:rPr>
          <w:rtl/>
        </w:rPr>
        <w:t>כי אתה יודע, אנחנו העברנו פה</w:t>
      </w:r>
      <w:r>
        <w:rPr>
          <w:rFonts w:hint="cs"/>
          <w:rtl/>
        </w:rPr>
        <w:t xml:space="preserve"> </w:t>
      </w:r>
      <w:r>
        <w:rPr>
          <w:rtl/>
        </w:rPr>
        <w:t>–</w:t>
      </w:r>
      <w:r>
        <w:rPr>
          <w:rFonts w:hint="cs"/>
          <w:rtl/>
        </w:rPr>
        <w:t xml:space="preserve"> </w:t>
      </w:r>
      <w:r>
        <w:rPr>
          <w:rtl/>
        </w:rPr>
        <w:t>ובזה אני אסיים</w:t>
      </w:r>
      <w:r>
        <w:rPr>
          <w:rFonts w:hint="cs"/>
          <w:rtl/>
        </w:rPr>
        <w:t>,</w:t>
      </w:r>
      <w:r>
        <w:rPr>
          <w:rtl/>
        </w:rPr>
        <w:t xml:space="preserve"> אני </w:t>
      </w:r>
      <w:bookmarkStart w:id="2283" w:name="_ETM_Q14_217793"/>
      <w:bookmarkEnd w:id="2283"/>
      <w:r>
        <w:rPr>
          <w:rtl/>
        </w:rPr>
        <w:t>מבקש שתיתן לי עוד דקה.</w:t>
      </w:r>
    </w:p>
    <w:p w:rsidR="00932198" w:rsidRDefault="00932198" w:rsidP="00271E4F">
      <w:pPr>
        <w:rPr>
          <w:rtl/>
        </w:rPr>
      </w:pPr>
    </w:p>
    <w:p w:rsidR="00932198" w:rsidRDefault="00932198" w:rsidP="00271E4F">
      <w:pPr>
        <w:pStyle w:val="af6"/>
        <w:keepNext/>
        <w:rPr>
          <w:rtl/>
        </w:rPr>
      </w:pPr>
      <w:r w:rsidRPr="00781B13">
        <w:rPr>
          <w:rStyle w:val="TagStyle"/>
          <w:rtl/>
        </w:rPr>
        <w:t xml:space="preserve"> &lt;&lt; יור &gt;&gt; </w:t>
      </w:r>
      <w:r>
        <w:rPr>
          <w:rtl/>
        </w:rPr>
        <w:t>היו"ר יעקב מרגי:</w:t>
      </w:r>
      <w:r w:rsidRPr="00781B13">
        <w:rPr>
          <w:rStyle w:val="TagStyle"/>
          <w:rtl/>
        </w:rPr>
        <w:t xml:space="preserve"> &lt;&lt; יור &gt;&gt;</w:t>
      </w:r>
      <w:r>
        <w:rPr>
          <w:rtl/>
        </w:rPr>
        <w:t xml:space="preserve"> </w:t>
      </w:r>
    </w:p>
    <w:p w:rsidR="00932198" w:rsidRDefault="00932198" w:rsidP="00CA212C">
      <w:pPr>
        <w:rPr>
          <w:rtl/>
        </w:rPr>
      </w:pPr>
    </w:p>
    <w:p w:rsidR="00932198" w:rsidRDefault="00932198" w:rsidP="00271E4F">
      <w:pPr>
        <w:rPr>
          <w:rtl/>
        </w:rPr>
      </w:pPr>
      <w:bookmarkStart w:id="2284" w:name="_ETM_Q14_216000"/>
      <w:bookmarkEnd w:id="2284"/>
      <w:r>
        <w:rPr>
          <w:rtl/>
        </w:rPr>
        <w:t>בבקשה.</w:t>
      </w:r>
    </w:p>
    <w:p w:rsidR="00932198" w:rsidRDefault="00932198" w:rsidP="00271E4F">
      <w:pPr>
        <w:rPr>
          <w:rtl/>
        </w:rPr>
      </w:pPr>
      <w:bookmarkStart w:id="2285" w:name="_ETM_Q14_214000"/>
      <w:bookmarkEnd w:id="2285"/>
    </w:p>
    <w:p w:rsidR="00932198" w:rsidRDefault="00932198" w:rsidP="00271E4F">
      <w:pPr>
        <w:pStyle w:val="-"/>
        <w:keepNext/>
        <w:rPr>
          <w:rtl/>
        </w:rPr>
      </w:pPr>
      <w:bookmarkStart w:id="2286" w:name="ET_speakercontinue_5520_11"/>
      <w:r w:rsidRPr="00781B13">
        <w:rPr>
          <w:rStyle w:val="TagStyle"/>
          <w:rtl/>
        </w:rPr>
        <w:t xml:space="preserve"> &lt;&lt; דובר_המשך &gt;&gt; </w:t>
      </w:r>
      <w:r>
        <w:rPr>
          <w:rtl/>
        </w:rPr>
        <w:t>עודד פורר (ישראל ביתנו):</w:t>
      </w:r>
      <w:r w:rsidRPr="00781B13">
        <w:rPr>
          <w:rStyle w:val="TagStyle"/>
          <w:rtl/>
        </w:rPr>
        <w:t xml:space="preserve"> &lt;&lt; דובר_המשך &gt;&gt;</w:t>
      </w:r>
      <w:r>
        <w:rPr>
          <w:rtl/>
        </w:rPr>
        <w:t xml:space="preserve"> </w:t>
      </w:r>
      <w:bookmarkEnd w:id="2286"/>
    </w:p>
    <w:p w:rsidR="00932198" w:rsidRDefault="00932198" w:rsidP="00CA212C">
      <w:pPr>
        <w:rPr>
          <w:rtl/>
        </w:rPr>
      </w:pPr>
    </w:p>
    <w:p w:rsidR="00932198" w:rsidRDefault="00932198" w:rsidP="00C85BD7">
      <w:pPr>
        <w:rPr>
          <w:rtl/>
        </w:rPr>
      </w:pPr>
      <w:bookmarkStart w:id="2287" w:name="_ETM_Q14_215000"/>
      <w:bookmarkEnd w:id="2287"/>
      <w:r>
        <w:rPr>
          <w:rtl/>
        </w:rPr>
        <w:t xml:space="preserve">אנחנו העברנו פה חוק </w:t>
      </w:r>
      <w:bookmarkStart w:id="2288" w:name="_ETM_Q14_222098"/>
      <w:bookmarkEnd w:id="2288"/>
      <w:r>
        <w:rPr>
          <w:rtl/>
        </w:rPr>
        <w:t>בקריאה טרומית</w:t>
      </w:r>
      <w:r>
        <w:rPr>
          <w:rFonts w:hint="cs"/>
          <w:rtl/>
        </w:rPr>
        <w:t>.</w:t>
      </w:r>
      <w:r>
        <w:rPr>
          <w:rtl/>
        </w:rPr>
        <w:t xml:space="preserve"> העברתי חוק לציון יום השנה לאלטלנה. לפני כשבוע </w:t>
      </w:r>
      <w:bookmarkStart w:id="2289" w:name="_ETM_Q14_226404"/>
      <w:bookmarkEnd w:id="2289"/>
      <w:r>
        <w:rPr>
          <w:rtl/>
        </w:rPr>
        <w:t xml:space="preserve">ציינו 78 שנה להטבעת האונייה אלטלנה. </w:t>
      </w:r>
      <w:bookmarkStart w:id="2290" w:name="_ETM_Q14_231439"/>
      <w:bookmarkEnd w:id="2290"/>
      <w:r>
        <w:rPr>
          <w:rtl/>
        </w:rPr>
        <w:t xml:space="preserve">נתתי כדוגמה את מנחם בגין, עד כמה האיש הזה נלחם </w:t>
      </w:r>
      <w:bookmarkStart w:id="2291" w:name="_ETM_Q14_235614"/>
      <w:bookmarkEnd w:id="2291"/>
      <w:r>
        <w:rPr>
          <w:rtl/>
        </w:rPr>
        <w:t>כדי שלא תהיה מלחמת אחים</w:t>
      </w:r>
      <w:r>
        <w:rPr>
          <w:rFonts w:hint="cs"/>
          <w:rtl/>
        </w:rPr>
        <w:t xml:space="preserve">, </w:t>
      </w:r>
      <w:bookmarkStart w:id="2292" w:name="_ETM_Q14_241000"/>
      <w:bookmarkEnd w:id="2292"/>
      <w:r>
        <w:rPr>
          <w:rFonts w:hint="cs"/>
          <w:rtl/>
        </w:rPr>
        <w:t>ו</w:t>
      </w:r>
      <w:r>
        <w:rPr>
          <w:rtl/>
        </w:rPr>
        <w:t>בכה על הסיפון של אלטלנה כשיורים עליה</w:t>
      </w:r>
      <w:r>
        <w:rPr>
          <w:rFonts w:hint="cs"/>
          <w:rtl/>
        </w:rPr>
        <w:t>,</w:t>
      </w:r>
      <w:r>
        <w:rPr>
          <w:rtl/>
        </w:rPr>
        <w:t xml:space="preserve"> והורה לאנשים לנצור </w:t>
      </w:r>
      <w:bookmarkStart w:id="2293" w:name="_ETM_Q14_244945"/>
      <w:bookmarkEnd w:id="2293"/>
      <w:r>
        <w:rPr>
          <w:rtl/>
        </w:rPr>
        <w:t>את האש</w:t>
      </w:r>
      <w:r>
        <w:rPr>
          <w:rFonts w:hint="cs"/>
          <w:rtl/>
        </w:rPr>
        <w:t>.</w:t>
      </w:r>
      <w:r>
        <w:rPr>
          <w:rtl/>
        </w:rPr>
        <w:t xml:space="preserve"> והוא כותב בספר שלו</w:t>
      </w:r>
      <w:r>
        <w:rPr>
          <w:rFonts w:hint="cs"/>
          <w:rtl/>
        </w:rPr>
        <w:t>,</w:t>
      </w:r>
      <w:r>
        <w:rPr>
          <w:rtl/>
        </w:rPr>
        <w:t xml:space="preserve"> ב</w:t>
      </w:r>
      <w:r>
        <w:rPr>
          <w:rFonts w:hint="cs"/>
          <w:rtl/>
        </w:rPr>
        <w:t>"ה</w:t>
      </w:r>
      <w:r>
        <w:rPr>
          <w:rtl/>
        </w:rPr>
        <w:t>מרד</w:t>
      </w:r>
      <w:r>
        <w:rPr>
          <w:rFonts w:hint="cs"/>
          <w:rtl/>
        </w:rPr>
        <w:t xml:space="preserve">" – </w:t>
      </w:r>
      <w:r>
        <w:rPr>
          <w:rtl/>
        </w:rPr>
        <w:t xml:space="preserve">אני אצטט משפט </w:t>
      </w:r>
      <w:bookmarkStart w:id="2294" w:name="_ETM_Q14_249361"/>
      <w:bookmarkEnd w:id="2294"/>
      <w:r>
        <w:rPr>
          <w:rtl/>
        </w:rPr>
        <w:t>אחד שהוא כותב על אותו אירוע</w:t>
      </w:r>
      <w:r>
        <w:rPr>
          <w:rFonts w:hint="cs"/>
          <w:rtl/>
        </w:rPr>
        <w:t>:</w:t>
      </w:r>
      <w:r>
        <w:rPr>
          <w:rtl/>
        </w:rPr>
        <w:t xml:space="preserve"> יש והברירה היא דמע או דם</w:t>
      </w:r>
      <w:r>
        <w:rPr>
          <w:rFonts w:hint="cs"/>
          <w:rtl/>
        </w:rPr>
        <w:t>.</w:t>
      </w:r>
      <w:r w:rsidRPr="000A5D07">
        <w:rPr>
          <w:rtl/>
        </w:rPr>
        <w:t xml:space="preserve"> לע</w:t>
      </w:r>
      <w:r>
        <w:rPr>
          <w:rFonts w:hint="cs"/>
          <w:rtl/>
        </w:rPr>
        <w:t>י</w:t>
      </w:r>
      <w:r w:rsidRPr="000A5D07">
        <w:rPr>
          <w:rtl/>
        </w:rPr>
        <w:t>תים, כפי שהורנו המרד במשעבד, הכרח הוא כי הדם יבוא במקום הדמע. ולעיתים, כפי של</w:t>
      </w:r>
      <w:r>
        <w:rPr>
          <w:rFonts w:hint="cs"/>
          <w:rtl/>
        </w:rPr>
        <w:t>י</w:t>
      </w:r>
      <w:r>
        <w:rPr>
          <w:rtl/>
        </w:rPr>
        <w:t>מדתנו אלטלנה</w:t>
      </w:r>
      <w:bookmarkStart w:id="2295" w:name="_ETM_Q14_258193"/>
      <w:bookmarkStart w:id="2296" w:name="_ETM_Q14_263139"/>
      <w:bookmarkEnd w:id="2295"/>
      <w:bookmarkEnd w:id="2296"/>
      <w:r>
        <w:rPr>
          <w:rFonts w:hint="cs"/>
          <w:rtl/>
        </w:rPr>
        <w:t xml:space="preserve"> - -</w:t>
      </w:r>
    </w:p>
    <w:p w:rsidR="00932198" w:rsidRDefault="00932198" w:rsidP="00271E4F">
      <w:pPr>
        <w:rPr>
          <w:rtl/>
        </w:rPr>
      </w:pPr>
      <w:bookmarkStart w:id="2297" w:name="_ETM_Q14_263000"/>
      <w:bookmarkEnd w:id="2297"/>
    </w:p>
    <w:p w:rsidR="00932198" w:rsidRDefault="00932198" w:rsidP="00271E4F">
      <w:pPr>
        <w:pStyle w:val="af6"/>
        <w:keepNext/>
        <w:rPr>
          <w:rtl/>
        </w:rPr>
      </w:pPr>
      <w:r w:rsidRPr="00781B13">
        <w:rPr>
          <w:rStyle w:val="TagStyle"/>
          <w:rtl/>
        </w:rPr>
        <w:t xml:space="preserve"> &lt;&lt; יור &gt;&gt; </w:t>
      </w:r>
      <w:r>
        <w:rPr>
          <w:rtl/>
        </w:rPr>
        <w:t>היו"ר יעקב מרגי:</w:t>
      </w:r>
      <w:r w:rsidRPr="00781B13">
        <w:rPr>
          <w:rStyle w:val="TagStyle"/>
          <w:rtl/>
        </w:rPr>
        <w:t xml:space="preserve"> &lt;&lt; יור &gt;&gt;</w:t>
      </w:r>
      <w:r>
        <w:rPr>
          <w:rtl/>
        </w:rPr>
        <w:t xml:space="preserve"> </w:t>
      </w:r>
    </w:p>
    <w:p w:rsidR="00932198" w:rsidRDefault="00932198" w:rsidP="00CA212C">
      <w:pPr>
        <w:rPr>
          <w:rtl/>
        </w:rPr>
      </w:pPr>
    </w:p>
    <w:p w:rsidR="00932198" w:rsidRDefault="00932198" w:rsidP="00271E4F">
      <w:pPr>
        <w:rPr>
          <w:rtl/>
        </w:rPr>
      </w:pPr>
      <w:bookmarkStart w:id="2298" w:name="_ETM_Q14_264000"/>
      <w:bookmarkEnd w:id="2298"/>
      <w:r>
        <w:rPr>
          <w:rFonts w:hint="cs"/>
          <w:rtl/>
        </w:rPr>
        <w:t>נא לסיים.</w:t>
      </w:r>
    </w:p>
    <w:p w:rsidR="00932198" w:rsidRDefault="00932198" w:rsidP="00271E4F">
      <w:pPr>
        <w:rPr>
          <w:rtl/>
        </w:rPr>
      </w:pPr>
      <w:bookmarkStart w:id="2299" w:name="_ETM_Q14_261000"/>
      <w:bookmarkEnd w:id="2299"/>
    </w:p>
    <w:p w:rsidR="00932198" w:rsidRDefault="00932198" w:rsidP="00271E4F">
      <w:pPr>
        <w:pStyle w:val="-"/>
        <w:keepNext/>
        <w:rPr>
          <w:rtl/>
        </w:rPr>
      </w:pPr>
      <w:bookmarkStart w:id="2300" w:name="ET_speakercontinue_5520_13"/>
      <w:r w:rsidRPr="00781B13">
        <w:rPr>
          <w:rStyle w:val="TagStyle"/>
          <w:rtl/>
        </w:rPr>
        <w:t xml:space="preserve"> &lt;&lt; דובר_המשך &gt;&gt; </w:t>
      </w:r>
      <w:r>
        <w:rPr>
          <w:rtl/>
        </w:rPr>
        <w:t>עודד פורר (ישראל ביתנו):</w:t>
      </w:r>
      <w:r w:rsidRPr="00781B13">
        <w:rPr>
          <w:rStyle w:val="TagStyle"/>
          <w:rtl/>
        </w:rPr>
        <w:t xml:space="preserve"> &lt;&lt; דובר_המשך &gt;&gt;</w:t>
      </w:r>
      <w:r>
        <w:rPr>
          <w:rtl/>
        </w:rPr>
        <w:t xml:space="preserve"> </w:t>
      </w:r>
      <w:bookmarkEnd w:id="2300"/>
    </w:p>
    <w:p w:rsidR="00932198" w:rsidRDefault="00932198" w:rsidP="00CA212C">
      <w:pPr>
        <w:rPr>
          <w:rtl/>
        </w:rPr>
      </w:pPr>
    </w:p>
    <w:p w:rsidR="00932198" w:rsidRDefault="00932198" w:rsidP="00271E4F">
      <w:pPr>
        <w:rPr>
          <w:rtl/>
        </w:rPr>
      </w:pPr>
      <w:bookmarkStart w:id="2301" w:name="_ETM_Q14_262000"/>
      <w:bookmarkEnd w:id="2301"/>
      <w:r>
        <w:rPr>
          <w:rFonts w:hint="cs"/>
          <w:rtl/>
        </w:rPr>
        <w:t>- -</w:t>
      </w:r>
      <w:r>
        <w:rPr>
          <w:rtl/>
        </w:rPr>
        <w:t xml:space="preserve"> הכרח</w:t>
      </w:r>
      <w:r>
        <w:rPr>
          <w:rFonts w:hint="cs"/>
          <w:rtl/>
        </w:rPr>
        <w:t xml:space="preserve"> הוא </w:t>
      </w:r>
      <w:r>
        <w:rPr>
          <w:rtl/>
        </w:rPr>
        <w:t>ש</w:t>
      </w:r>
      <w:r>
        <w:rPr>
          <w:rFonts w:hint="cs"/>
          <w:rtl/>
        </w:rPr>
        <w:t>ה</w:t>
      </w:r>
      <w:r>
        <w:rPr>
          <w:rtl/>
        </w:rPr>
        <w:t>דמ</w:t>
      </w:r>
      <w:r>
        <w:rPr>
          <w:rFonts w:hint="cs"/>
          <w:rtl/>
        </w:rPr>
        <w:t>ע</w:t>
      </w:r>
      <w:r>
        <w:rPr>
          <w:rtl/>
        </w:rPr>
        <w:t xml:space="preserve"> יבוא במקום </w:t>
      </w:r>
      <w:r>
        <w:rPr>
          <w:rFonts w:hint="cs"/>
          <w:rtl/>
        </w:rPr>
        <w:t>ה</w:t>
      </w:r>
      <w:r>
        <w:rPr>
          <w:rtl/>
        </w:rPr>
        <w:t xml:space="preserve">דם, ולא </w:t>
      </w:r>
      <w:bookmarkStart w:id="2302" w:name="_ETM_Q14_266899"/>
      <w:bookmarkEnd w:id="2302"/>
      <w:r>
        <w:rPr>
          <w:rtl/>
        </w:rPr>
        <w:t xml:space="preserve">הייתה מלחמת אחים במדינת ישראל. </w:t>
      </w:r>
    </w:p>
    <w:p w:rsidR="00932198" w:rsidRDefault="00932198" w:rsidP="00271E4F">
      <w:pPr>
        <w:rPr>
          <w:rtl/>
        </w:rPr>
      </w:pPr>
    </w:p>
    <w:p w:rsidR="00932198" w:rsidRDefault="00932198" w:rsidP="00271E4F">
      <w:pPr>
        <w:pStyle w:val="af6"/>
        <w:keepNext/>
        <w:rPr>
          <w:rtl/>
        </w:rPr>
      </w:pPr>
      <w:bookmarkStart w:id="2303" w:name="ET_yor_6688_14"/>
      <w:r w:rsidRPr="00781B13">
        <w:rPr>
          <w:rStyle w:val="TagStyle"/>
          <w:rtl/>
        </w:rPr>
        <w:t xml:space="preserve"> &lt;&lt; יור &gt;&gt; </w:t>
      </w:r>
      <w:r>
        <w:rPr>
          <w:rtl/>
        </w:rPr>
        <w:t>היו"ר יעקב מרגי:</w:t>
      </w:r>
      <w:r w:rsidRPr="00781B13">
        <w:rPr>
          <w:rStyle w:val="TagStyle"/>
          <w:rtl/>
        </w:rPr>
        <w:t xml:space="preserve"> &lt;&lt; יור &gt;&gt;</w:t>
      </w:r>
      <w:r>
        <w:rPr>
          <w:rtl/>
        </w:rPr>
        <w:t xml:space="preserve"> </w:t>
      </w:r>
      <w:bookmarkEnd w:id="2303"/>
    </w:p>
    <w:p w:rsidR="00932198" w:rsidRDefault="00932198" w:rsidP="00CA212C">
      <w:pPr>
        <w:rPr>
          <w:rtl/>
        </w:rPr>
      </w:pPr>
    </w:p>
    <w:p w:rsidR="00932198" w:rsidRDefault="00932198" w:rsidP="00271E4F">
      <w:pPr>
        <w:rPr>
          <w:rtl/>
        </w:rPr>
      </w:pPr>
      <w:bookmarkStart w:id="2304" w:name="_ETM_Q14_267000"/>
      <w:bookmarkEnd w:id="2304"/>
      <w:r>
        <w:rPr>
          <w:rtl/>
        </w:rPr>
        <w:t xml:space="preserve">תודה. </w:t>
      </w:r>
      <w:r>
        <w:rPr>
          <w:rFonts w:hint="cs"/>
          <w:rtl/>
        </w:rPr>
        <w:t xml:space="preserve">עודד, </w:t>
      </w:r>
      <w:bookmarkStart w:id="2305" w:name="_ETM_Q14_271000"/>
      <w:bookmarkEnd w:id="2305"/>
      <w:r>
        <w:rPr>
          <w:rFonts w:hint="cs"/>
          <w:rtl/>
        </w:rPr>
        <w:t xml:space="preserve">אתה אחרי הזמן. </w:t>
      </w:r>
    </w:p>
    <w:p w:rsidR="00932198" w:rsidRDefault="00932198" w:rsidP="00271E4F">
      <w:pPr>
        <w:rPr>
          <w:rtl/>
        </w:rPr>
      </w:pPr>
      <w:bookmarkStart w:id="2306" w:name="_ETM_Q14_270000"/>
      <w:bookmarkEnd w:id="2306"/>
    </w:p>
    <w:p w:rsidR="00932198" w:rsidRDefault="00932198" w:rsidP="00271E4F">
      <w:pPr>
        <w:pStyle w:val="-"/>
        <w:keepNext/>
        <w:rPr>
          <w:rtl/>
        </w:rPr>
      </w:pPr>
      <w:r w:rsidRPr="00781B13">
        <w:rPr>
          <w:rStyle w:val="TagStyle"/>
          <w:rtl/>
        </w:rPr>
        <w:t xml:space="preserve"> &lt;&lt; דובר_המשך &gt;&gt; </w:t>
      </w:r>
      <w:r>
        <w:rPr>
          <w:rtl/>
        </w:rPr>
        <w:t>עודד פורר (ישראל ביתנו):</w:t>
      </w:r>
      <w:r w:rsidRPr="00781B13">
        <w:rPr>
          <w:rStyle w:val="TagStyle"/>
          <w:rtl/>
        </w:rPr>
        <w:t xml:space="preserve"> &lt;&lt; דובר_המשך &gt;&gt;</w:t>
      </w:r>
      <w:r>
        <w:rPr>
          <w:rtl/>
        </w:rPr>
        <w:t xml:space="preserve"> </w:t>
      </w:r>
    </w:p>
    <w:p w:rsidR="00932198" w:rsidRDefault="00932198" w:rsidP="00CA212C">
      <w:pPr>
        <w:rPr>
          <w:rtl/>
        </w:rPr>
      </w:pPr>
    </w:p>
    <w:p w:rsidR="00932198" w:rsidRDefault="00932198" w:rsidP="00271E4F">
      <w:pPr>
        <w:rPr>
          <w:rtl/>
        </w:rPr>
      </w:pPr>
      <w:r>
        <w:rPr>
          <w:rtl/>
        </w:rPr>
        <w:t xml:space="preserve">ואתה עומד כאן, ובגלל </w:t>
      </w:r>
      <w:bookmarkStart w:id="2307" w:name="_ETM_Q14_270659"/>
      <w:bookmarkEnd w:id="2307"/>
      <w:r>
        <w:rPr>
          <w:rtl/>
        </w:rPr>
        <w:t>שאתם לא הייתם מוכנים ל</w:t>
      </w:r>
      <w:r>
        <w:rPr>
          <w:rFonts w:hint="cs"/>
          <w:rtl/>
        </w:rPr>
        <w:t>ש</w:t>
      </w:r>
      <w:r>
        <w:rPr>
          <w:rtl/>
        </w:rPr>
        <w:t>פוך ד</w:t>
      </w:r>
      <w:r>
        <w:rPr>
          <w:rFonts w:hint="cs"/>
          <w:rtl/>
        </w:rPr>
        <w:t>ם</w:t>
      </w:r>
      <w:r>
        <w:rPr>
          <w:rtl/>
        </w:rPr>
        <w:t xml:space="preserve"> לפני </w:t>
      </w:r>
      <w:r>
        <w:rPr>
          <w:rFonts w:hint="cs"/>
          <w:rtl/>
        </w:rPr>
        <w:t>7</w:t>
      </w:r>
      <w:r>
        <w:rPr>
          <w:rtl/>
        </w:rPr>
        <w:t xml:space="preserve"> באוקטובר, כולנו </w:t>
      </w:r>
      <w:bookmarkStart w:id="2308" w:name="_ETM_Q14_274419"/>
      <w:bookmarkEnd w:id="2308"/>
      <w:r>
        <w:rPr>
          <w:rtl/>
        </w:rPr>
        <w:t>דומ</w:t>
      </w:r>
      <w:r>
        <w:rPr>
          <w:rFonts w:hint="cs"/>
          <w:rtl/>
        </w:rPr>
        <w:t>ע</w:t>
      </w:r>
      <w:r>
        <w:rPr>
          <w:rtl/>
        </w:rPr>
        <w:t>ים</w:t>
      </w:r>
      <w:bookmarkStart w:id="2309" w:name="_ETM_Q14_278180"/>
      <w:bookmarkEnd w:id="2309"/>
      <w:r>
        <w:rPr>
          <w:rFonts w:hint="cs"/>
          <w:rtl/>
        </w:rPr>
        <w:t xml:space="preserve"> </w:t>
      </w:r>
      <w:r>
        <w:rPr>
          <w:rtl/>
        </w:rPr>
        <w:t xml:space="preserve">עכשיו. </w:t>
      </w:r>
    </w:p>
    <w:p w:rsidR="00932198" w:rsidRDefault="00932198" w:rsidP="00271E4F">
      <w:pPr>
        <w:rPr>
          <w:rtl/>
        </w:rPr>
      </w:pPr>
      <w:bookmarkStart w:id="2310" w:name="_ETM_Q14_275000"/>
      <w:bookmarkEnd w:id="2310"/>
    </w:p>
    <w:p w:rsidR="00932198" w:rsidRDefault="00932198" w:rsidP="00271E4F">
      <w:pPr>
        <w:pStyle w:val="af6"/>
        <w:keepNext/>
        <w:rPr>
          <w:rtl/>
        </w:rPr>
      </w:pPr>
      <w:r w:rsidRPr="00781B13">
        <w:rPr>
          <w:rStyle w:val="TagStyle"/>
          <w:rtl/>
        </w:rPr>
        <w:t xml:space="preserve"> &lt;&lt; יור &gt;&gt; </w:t>
      </w:r>
      <w:r>
        <w:rPr>
          <w:rtl/>
        </w:rPr>
        <w:t>היו"ר יעקב מרגי:</w:t>
      </w:r>
      <w:r w:rsidRPr="00781B13">
        <w:rPr>
          <w:rStyle w:val="TagStyle"/>
          <w:rtl/>
        </w:rPr>
        <w:t xml:space="preserve"> &lt;&lt; יור &gt;&gt;</w:t>
      </w:r>
      <w:r>
        <w:rPr>
          <w:rtl/>
        </w:rPr>
        <w:t xml:space="preserve"> </w:t>
      </w:r>
    </w:p>
    <w:p w:rsidR="00932198" w:rsidRDefault="00932198" w:rsidP="00CA212C">
      <w:pPr>
        <w:rPr>
          <w:rtl/>
        </w:rPr>
      </w:pPr>
    </w:p>
    <w:p w:rsidR="00932198" w:rsidRDefault="00932198" w:rsidP="00271E4F">
      <w:pPr>
        <w:rPr>
          <w:rtl/>
        </w:rPr>
      </w:pPr>
      <w:bookmarkStart w:id="2311" w:name="_ETM_Q14_276000"/>
      <w:bookmarkEnd w:id="2311"/>
      <w:r>
        <w:rPr>
          <w:rtl/>
        </w:rPr>
        <w:t xml:space="preserve">תודה. חבר הכנסת אלון שוסטר, בבקשה, אדוני. </w:t>
      </w:r>
      <w:bookmarkStart w:id="2312" w:name="_ETM_Q14_282190"/>
      <w:bookmarkEnd w:id="2312"/>
    </w:p>
    <w:p w:rsidR="00932198" w:rsidRDefault="00932198" w:rsidP="00271E4F">
      <w:pPr>
        <w:rPr>
          <w:rtl/>
        </w:rPr>
      </w:pPr>
      <w:bookmarkStart w:id="2313" w:name="_ETM_Q14_279000"/>
      <w:bookmarkEnd w:id="2313"/>
    </w:p>
    <w:p w:rsidR="00932198" w:rsidRDefault="00932198" w:rsidP="00271E4F">
      <w:pPr>
        <w:pStyle w:val="af5"/>
        <w:keepNext/>
        <w:rPr>
          <w:rtl/>
        </w:rPr>
      </w:pPr>
      <w:bookmarkStart w:id="2314" w:name="ET_interruption_5300_17"/>
      <w:r w:rsidRPr="00781B13">
        <w:rPr>
          <w:rStyle w:val="TagStyle"/>
          <w:rtl/>
        </w:rPr>
        <w:t xml:space="preserve"> &lt;&lt; קריאה &gt;&gt; </w:t>
      </w:r>
      <w:r>
        <w:rPr>
          <w:rtl/>
        </w:rPr>
        <w:t>מירב בן ארי (יש עתיד):</w:t>
      </w:r>
      <w:r w:rsidRPr="00781B13">
        <w:rPr>
          <w:rStyle w:val="TagStyle"/>
          <w:rtl/>
        </w:rPr>
        <w:t xml:space="preserve"> &lt;&lt; קריאה &gt;&gt;</w:t>
      </w:r>
      <w:r>
        <w:rPr>
          <w:rtl/>
        </w:rPr>
        <w:t xml:space="preserve"> </w:t>
      </w:r>
      <w:bookmarkEnd w:id="2314"/>
    </w:p>
    <w:p w:rsidR="00932198" w:rsidRDefault="00932198" w:rsidP="00CA212C">
      <w:pPr>
        <w:rPr>
          <w:rtl/>
        </w:rPr>
      </w:pPr>
    </w:p>
    <w:p w:rsidR="00932198" w:rsidRPr="00873468" w:rsidRDefault="00932198" w:rsidP="00C85BD7">
      <w:pPr>
        <w:rPr>
          <w:rtl/>
        </w:rPr>
      </w:pPr>
      <w:bookmarkStart w:id="2315" w:name="_ETM_Q14_280000"/>
      <w:bookmarkEnd w:id="2315"/>
      <w:r w:rsidRPr="00873468">
        <w:rPr>
          <w:rFonts w:hint="cs"/>
          <w:rtl/>
        </w:rPr>
        <w:t>השר שלא התפטר</w:t>
      </w:r>
      <w:r>
        <w:rPr>
          <w:rFonts w:hint="cs"/>
          <w:rtl/>
        </w:rPr>
        <w:t xml:space="preserve"> - -</w:t>
      </w:r>
    </w:p>
    <w:p w:rsidR="00932198" w:rsidRDefault="00932198" w:rsidP="00271E4F">
      <w:pPr>
        <w:rPr>
          <w:rtl/>
        </w:rPr>
      </w:pPr>
      <w:bookmarkStart w:id="2316" w:name="_ETM_Q14_284095"/>
      <w:bookmarkStart w:id="2317" w:name="_ETM_Q14_284172"/>
      <w:bookmarkEnd w:id="2316"/>
      <w:bookmarkEnd w:id="2317"/>
    </w:p>
    <w:p w:rsidR="00932198" w:rsidRDefault="00932198" w:rsidP="00271E4F">
      <w:pPr>
        <w:pStyle w:val="af6"/>
        <w:keepNext/>
        <w:rPr>
          <w:rtl/>
        </w:rPr>
      </w:pPr>
      <w:r w:rsidRPr="00781B13">
        <w:rPr>
          <w:rStyle w:val="TagStyle"/>
          <w:rtl/>
        </w:rPr>
        <w:t xml:space="preserve"> &lt;&lt; יור &gt;&gt; </w:t>
      </w:r>
      <w:r>
        <w:rPr>
          <w:rtl/>
        </w:rPr>
        <w:t>היו"ר יעקב מרגי:</w:t>
      </w:r>
      <w:r w:rsidRPr="00781B13">
        <w:rPr>
          <w:rStyle w:val="TagStyle"/>
          <w:rtl/>
        </w:rPr>
        <w:t xml:space="preserve"> &lt;&lt; יור &gt;&gt;</w:t>
      </w:r>
      <w:r>
        <w:rPr>
          <w:rtl/>
        </w:rPr>
        <w:t xml:space="preserve"> </w:t>
      </w:r>
    </w:p>
    <w:p w:rsidR="00932198" w:rsidRDefault="00932198" w:rsidP="00CA212C">
      <w:pPr>
        <w:rPr>
          <w:rtl/>
        </w:rPr>
      </w:pPr>
    </w:p>
    <w:p w:rsidR="00932198" w:rsidRDefault="00932198" w:rsidP="00271E4F">
      <w:pPr>
        <w:rPr>
          <w:rtl/>
        </w:rPr>
      </w:pPr>
      <w:r>
        <w:rPr>
          <w:rtl/>
        </w:rPr>
        <w:t>אלון שוסטר, בבקשה. מירב, לא צריך לצעוק.</w:t>
      </w:r>
    </w:p>
    <w:p w:rsidR="00932198" w:rsidRDefault="00932198" w:rsidP="00271E4F">
      <w:pPr>
        <w:rPr>
          <w:rtl/>
        </w:rPr>
      </w:pPr>
    </w:p>
    <w:p w:rsidR="00932198" w:rsidRDefault="00932198" w:rsidP="00271E4F">
      <w:pPr>
        <w:pStyle w:val="af5"/>
        <w:keepNext/>
        <w:rPr>
          <w:rtl/>
        </w:rPr>
      </w:pPr>
      <w:bookmarkStart w:id="2318" w:name="ET_interruption_5300_19"/>
      <w:r w:rsidRPr="00781B13">
        <w:rPr>
          <w:rStyle w:val="TagStyle"/>
          <w:rtl/>
        </w:rPr>
        <w:t xml:space="preserve"> &lt;&lt; קריאה &gt;&gt; </w:t>
      </w:r>
      <w:r>
        <w:rPr>
          <w:rtl/>
        </w:rPr>
        <w:t>מירב בן ארי (יש עתיד):</w:t>
      </w:r>
      <w:r w:rsidRPr="00781B13">
        <w:rPr>
          <w:rStyle w:val="TagStyle"/>
          <w:rtl/>
        </w:rPr>
        <w:t xml:space="preserve"> &lt;&lt; קריאה &gt;&gt;</w:t>
      </w:r>
      <w:r>
        <w:rPr>
          <w:rtl/>
        </w:rPr>
        <w:t xml:space="preserve"> </w:t>
      </w:r>
      <w:bookmarkEnd w:id="2318"/>
    </w:p>
    <w:p w:rsidR="00932198" w:rsidRDefault="00932198" w:rsidP="00CA212C">
      <w:pPr>
        <w:rPr>
          <w:rtl/>
        </w:rPr>
      </w:pPr>
    </w:p>
    <w:p w:rsidR="00932198" w:rsidRDefault="00932198" w:rsidP="00C85BD7">
      <w:pPr>
        <w:rPr>
          <w:rtl/>
        </w:rPr>
      </w:pPr>
      <w:bookmarkStart w:id="2319" w:name="_ETM_Q14_283000"/>
      <w:bookmarkEnd w:id="2319"/>
      <w:r>
        <w:rPr>
          <w:rFonts w:hint="cs"/>
          <w:rtl/>
        </w:rPr>
        <w:t xml:space="preserve">- - </w:t>
      </w:r>
      <w:r w:rsidRPr="000F5F18">
        <w:rPr>
          <w:rFonts w:hint="cs"/>
          <w:rtl/>
        </w:rPr>
        <w:t>תתפטר</w:t>
      </w:r>
      <w:r>
        <w:rPr>
          <w:rFonts w:hint="cs"/>
          <w:rtl/>
        </w:rPr>
        <w:t xml:space="preserve">; </w:t>
      </w:r>
      <w:r w:rsidRPr="000F5F18">
        <w:rPr>
          <w:rFonts w:hint="cs"/>
          <w:rtl/>
        </w:rPr>
        <w:t xml:space="preserve">השר שלא התפטר </w:t>
      </w:r>
      <w:r>
        <w:rPr>
          <w:rFonts w:hint="cs"/>
          <w:rtl/>
        </w:rPr>
        <w:t>והכניס מיליונים לרצועה, מיליונים. אתם פחדנים.</w:t>
      </w:r>
    </w:p>
    <w:p w:rsidR="00932198" w:rsidRDefault="00932198" w:rsidP="00271E4F">
      <w:pPr>
        <w:rPr>
          <w:rtl/>
        </w:rPr>
      </w:pPr>
    </w:p>
    <w:p w:rsidR="00932198" w:rsidRDefault="00932198" w:rsidP="00271E4F">
      <w:pPr>
        <w:pStyle w:val="af5"/>
        <w:keepNext/>
        <w:rPr>
          <w:rtl/>
        </w:rPr>
      </w:pPr>
      <w:bookmarkStart w:id="2320" w:name="ET_interruption_6461_45"/>
      <w:r w:rsidRPr="001B4410">
        <w:rPr>
          <w:rStyle w:val="TagStyle"/>
          <w:rtl/>
        </w:rPr>
        <w:t xml:space="preserve">&lt;&lt; קריאה &gt;&gt; </w:t>
      </w:r>
      <w:r>
        <w:rPr>
          <w:rtl/>
        </w:rPr>
        <w:t>שר התקשורת שלמה קרעי:</w:t>
      </w:r>
      <w:r w:rsidRPr="001B4410">
        <w:rPr>
          <w:rStyle w:val="TagStyle"/>
          <w:rtl/>
        </w:rPr>
        <w:t xml:space="preserve"> &lt;&lt; קריאה &gt;&gt;</w:t>
      </w:r>
      <w:r>
        <w:rPr>
          <w:rtl/>
        </w:rPr>
        <w:t xml:space="preserve">   </w:t>
      </w:r>
      <w:bookmarkEnd w:id="2320"/>
    </w:p>
    <w:p w:rsidR="00932198" w:rsidRDefault="00932198" w:rsidP="00CA212C">
      <w:pPr>
        <w:rPr>
          <w:rtl/>
        </w:rPr>
      </w:pPr>
    </w:p>
    <w:p w:rsidR="00932198" w:rsidRPr="001B4410" w:rsidRDefault="00932198" w:rsidP="00271E4F">
      <w:pPr>
        <w:rPr>
          <w:rtl/>
        </w:rPr>
      </w:pPr>
      <w:r>
        <w:rPr>
          <w:rFonts w:hint="cs"/>
          <w:rtl/>
        </w:rPr>
        <w:t>-</w:t>
      </w:r>
      <w:r>
        <w:rPr>
          <w:rtl/>
        </w:rPr>
        <w:t xml:space="preserve"> </w:t>
      </w:r>
      <w:r>
        <w:rPr>
          <w:rFonts w:hint="cs"/>
          <w:rtl/>
        </w:rPr>
        <w:t>- -</w:t>
      </w:r>
    </w:p>
    <w:p w:rsidR="00932198" w:rsidRDefault="00932198" w:rsidP="00271E4F">
      <w:pPr>
        <w:rPr>
          <w:rtl/>
        </w:rPr>
      </w:pPr>
      <w:bookmarkStart w:id="2321" w:name="_ETM_Q14_287000"/>
      <w:bookmarkEnd w:id="2321"/>
    </w:p>
    <w:p w:rsidR="00932198" w:rsidRDefault="00932198" w:rsidP="00271E4F">
      <w:pPr>
        <w:pStyle w:val="af6"/>
        <w:keepNext/>
        <w:rPr>
          <w:rtl/>
        </w:rPr>
      </w:pPr>
      <w:r w:rsidRPr="007A3884">
        <w:rPr>
          <w:rStyle w:val="TagStyle"/>
          <w:rtl/>
        </w:rPr>
        <w:t xml:space="preserve"> &lt;&lt; יור &gt;&gt; </w:t>
      </w:r>
      <w:r>
        <w:rPr>
          <w:rtl/>
        </w:rPr>
        <w:t>היו"ר יעקב מרגי:</w:t>
      </w:r>
      <w:r w:rsidRPr="007A3884">
        <w:rPr>
          <w:rStyle w:val="TagStyle"/>
          <w:rtl/>
        </w:rPr>
        <w:t xml:space="preserve"> &lt;&lt; יור &gt;&gt;</w:t>
      </w:r>
      <w:r>
        <w:rPr>
          <w:rtl/>
        </w:rPr>
        <w:t xml:space="preserve"> </w:t>
      </w:r>
    </w:p>
    <w:p w:rsidR="00932198" w:rsidRDefault="00932198" w:rsidP="00CA212C">
      <w:pPr>
        <w:rPr>
          <w:rtl/>
        </w:rPr>
      </w:pPr>
    </w:p>
    <w:p w:rsidR="00932198" w:rsidRPr="007A3884" w:rsidRDefault="00932198" w:rsidP="00271E4F">
      <w:pPr>
        <w:rPr>
          <w:rtl/>
        </w:rPr>
      </w:pPr>
      <w:bookmarkStart w:id="2322" w:name="_ETM_Q14_288000"/>
      <w:bookmarkEnd w:id="2322"/>
      <w:r>
        <w:rPr>
          <w:rFonts w:hint="cs"/>
          <w:rtl/>
        </w:rPr>
        <w:t xml:space="preserve">מירב, תודה. </w:t>
      </w:r>
      <w:bookmarkStart w:id="2323" w:name="_ETM_Q14_289000"/>
      <w:bookmarkEnd w:id="2323"/>
      <w:r>
        <w:rPr>
          <w:rFonts w:hint="cs"/>
          <w:rtl/>
        </w:rPr>
        <w:t>נא לא להפריע.</w:t>
      </w:r>
    </w:p>
    <w:p w:rsidR="00932198" w:rsidRDefault="00932198" w:rsidP="009635F5">
      <w:pPr>
        <w:rPr>
          <w:rtl/>
        </w:rPr>
      </w:pPr>
      <w:bookmarkStart w:id="2324" w:name="_ETM_Q14_295519"/>
      <w:bookmarkEnd w:id="2324"/>
    </w:p>
    <w:p w:rsidR="00932198" w:rsidRDefault="00932198" w:rsidP="009635F5">
      <w:pPr>
        <w:rPr>
          <w:rtl/>
        </w:rPr>
      </w:pPr>
      <w:r>
        <w:rPr>
          <w:rtl/>
        </w:rPr>
        <w:t>בבקשה,</w:t>
      </w:r>
      <w:r>
        <w:rPr>
          <w:rFonts w:hint="cs"/>
          <w:rtl/>
        </w:rPr>
        <w:t xml:space="preserve"> שלוש דקות לרשותך.</w:t>
      </w:r>
    </w:p>
    <w:p w:rsidR="00932198" w:rsidRDefault="00932198" w:rsidP="009635F5">
      <w:pPr>
        <w:rPr>
          <w:rtl/>
        </w:rPr>
      </w:pPr>
      <w:bookmarkStart w:id="2325" w:name="_ETM_Q14_295000"/>
      <w:bookmarkEnd w:id="2325"/>
    </w:p>
    <w:p w:rsidR="00932198" w:rsidRDefault="00932198" w:rsidP="00271E4F">
      <w:pPr>
        <w:pStyle w:val="a4"/>
        <w:keepNext/>
        <w:rPr>
          <w:rtl/>
        </w:rPr>
      </w:pPr>
      <w:bookmarkStart w:id="2326" w:name="ET_speaker_6144_21"/>
      <w:r w:rsidRPr="007A3884">
        <w:rPr>
          <w:rStyle w:val="TagStyle"/>
          <w:rtl/>
        </w:rPr>
        <w:t xml:space="preserve"> &lt;&lt; דובר &gt;&gt; </w:t>
      </w:r>
      <w:bookmarkStart w:id="2327" w:name="_Toc233882706"/>
      <w:bookmarkStart w:id="2328" w:name="_Toc233882862"/>
      <w:r>
        <w:rPr>
          <w:rtl/>
        </w:rPr>
        <w:t>אלון שוסטר (כחול לבן – המחנה הממלכתי):</w:t>
      </w:r>
      <w:bookmarkEnd w:id="2327"/>
      <w:bookmarkEnd w:id="2328"/>
      <w:r w:rsidRPr="007A3884">
        <w:rPr>
          <w:rStyle w:val="TagStyle"/>
          <w:rtl/>
        </w:rPr>
        <w:t xml:space="preserve"> &lt;&lt; דובר &gt;&gt;</w:t>
      </w:r>
      <w:r>
        <w:rPr>
          <w:rtl/>
        </w:rPr>
        <w:t xml:space="preserve"> </w:t>
      </w:r>
      <w:bookmarkEnd w:id="2326"/>
    </w:p>
    <w:p w:rsidR="00932198" w:rsidRDefault="00932198" w:rsidP="00CA212C">
      <w:pPr>
        <w:rPr>
          <w:rtl/>
        </w:rPr>
      </w:pPr>
    </w:p>
    <w:p w:rsidR="00932198" w:rsidRDefault="00932198" w:rsidP="00271E4F">
      <w:pPr>
        <w:rPr>
          <w:rtl/>
        </w:rPr>
      </w:pPr>
      <w:bookmarkStart w:id="2329" w:name="_ETM_Q14_293000"/>
      <w:bookmarkStart w:id="2330" w:name="_ETM_Q14_297519"/>
      <w:bookmarkEnd w:id="2329"/>
      <w:bookmarkEnd w:id="2330"/>
      <w:r>
        <w:rPr>
          <w:rtl/>
        </w:rPr>
        <w:t>תודה רבה. במסגרת הדיון ההיסטורי</w:t>
      </w:r>
      <w:r>
        <w:rPr>
          <w:rFonts w:hint="cs"/>
          <w:rtl/>
        </w:rPr>
        <w:t xml:space="preserve"> </w:t>
      </w:r>
      <w:r>
        <w:rPr>
          <w:rtl/>
        </w:rPr>
        <w:t xml:space="preserve">– אתה שומר לי על </w:t>
      </w:r>
      <w:bookmarkStart w:id="2331" w:name="_ETM_Q14_300599"/>
      <w:bookmarkEnd w:id="2331"/>
      <w:r>
        <w:rPr>
          <w:rtl/>
        </w:rPr>
        <w:t>הזמן</w:t>
      </w:r>
      <w:r>
        <w:rPr>
          <w:rFonts w:hint="cs"/>
          <w:rtl/>
        </w:rPr>
        <w:t>, היושב-ראש?</w:t>
      </w:r>
    </w:p>
    <w:p w:rsidR="00932198" w:rsidRDefault="00932198" w:rsidP="00271E4F">
      <w:pPr>
        <w:keepNext/>
        <w:rPr>
          <w:rtl/>
        </w:rPr>
      </w:pPr>
      <w:bookmarkStart w:id="2332" w:name="_ETM_Q14_304000"/>
      <w:bookmarkStart w:id="2333" w:name="ET_speaker_5520_44"/>
      <w:bookmarkEnd w:id="2332"/>
      <w:r w:rsidRPr="000A5D07">
        <w:rPr>
          <w:rStyle w:val="TagStyle"/>
          <w:rtl/>
        </w:rPr>
        <w:t xml:space="preserve"> </w:t>
      </w:r>
      <w:bookmarkEnd w:id="2333"/>
    </w:p>
    <w:p w:rsidR="00932198" w:rsidRDefault="00932198" w:rsidP="00271E4F">
      <w:pPr>
        <w:pStyle w:val="af5"/>
        <w:keepNext/>
        <w:rPr>
          <w:rtl/>
        </w:rPr>
      </w:pPr>
      <w:bookmarkStart w:id="2334" w:name="ET_interruption_5520_45"/>
      <w:r w:rsidRPr="000A5D07">
        <w:rPr>
          <w:rStyle w:val="TagStyle"/>
          <w:rtl/>
        </w:rPr>
        <w:t xml:space="preserve"> &lt;&lt; קריאה &gt;&gt; </w:t>
      </w:r>
      <w:r>
        <w:rPr>
          <w:rtl/>
        </w:rPr>
        <w:t>עודד פורר (ישראל ביתנו):</w:t>
      </w:r>
      <w:r w:rsidRPr="000A5D07">
        <w:rPr>
          <w:rStyle w:val="TagStyle"/>
          <w:rtl/>
        </w:rPr>
        <w:t xml:space="preserve"> &lt;&lt; קריאה &gt;&gt;</w:t>
      </w:r>
      <w:r>
        <w:rPr>
          <w:rtl/>
        </w:rPr>
        <w:t xml:space="preserve"> </w:t>
      </w:r>
      <w:bookmarkEnd w:id="2334"/>
    </w:p>
    <w:p w:rsidR="00932198" w:rsidRDefault="00932198" w:rsidP="00CA212C">
      <w:pPr>
        <w:rPr>
          <w:rtl/>
          <w:lang w:eastAsia="he-IL"/>
        </w:rPr>
      </w:pPr>
    </w:p>
    <w:p w:rsidR="00932198" w:rsidRDefault="00932198" w:rsidP="00271E4F">
      <w:pPr>
        <w:rPr>
          <w:rtl/>
        </w:rPr>
      </w:pPr>
      <w:r>
        <w:rPr>
          <w:rFonts w:hint="cs"/>
          <w:rtl/>
        </w:rPr>
        <w:t>- - -</w:t>
      </w:r>
    </w:p>
    <w:p w:rsidR="00932198" w:rsidRDefault="00932198" w:rsidP="00271E4F">
      <w:pPr>
        <w:rPr>
          <w:rtl/>
        </w:rPr>
      </w:pPr>
    </w:p>
    <w:p w:rsidR="00932198" w:rsidRDefault="00932198" w:rsidP="00271E4F">
      <w:pPr>
        <w:pStyle w:val="af6"/>
        <w:keepNext/>
        <w:rPr>
          <w:rtl/>
        </w:rPr>
      </w:pPr>
      <w:r w:rsidRPr="007A3884">
        <w:rPr>
          <w:rStyle w:val="TagStyle"/>
          <w:rtl/>
        </w:rPr>
        <w:t xml:space="preserve"> &lt;&lt; יור &gt;&gt; </w:t>
      </w:r>
      <w:r>
        <w:rPr>
          <w:rtl/>
        </w:rPr>
        <w:t>היו"ר יעקב מרגי:</w:t>
      </w:r>
      <w:r w:rsidRPr="007A3884">
        <w:rPr>
          <w:rStyle w:val="TagStyle"/>
          <w:rtl/>
        </w:rPr>
        <w:t xml:space="preserve"> &lt;&lt; יור &gt;&gt;</w:t>
      </w:r>
      <w:r>
        <w:rPr>
          <w:rtl/>
        </w:rPr>
        <w:t xml:space="preserve"> </w:t>
      </w:r>
    </w:p>
    <w:p w:rsidR="00932198" w:rsidRDefault="00932198" w:rsidP="00CA212C">
      <w:pPr>
        <w:rPr>
          <w:rtl/>
        </w:rPr>
      </w:pPr>
    </w:p>
    <w:p w:rsidR="00932198" w:rsidRDefault="00932198" w:rsidP="00271E4F">
      <w:pPr>
        <w:rPr>
          <w:rtl/>
        </w:rPr>
      </w:pPr>
      <w:bookmarkStart w:id="2335" w:name="_ETM_Q14_300000"/>
      <w:bookmarkEnd w:id="2335"/>
      <w:r>
        <w:rPr>
          <w:rFonts w:hint="cs"/>
          <w:rtl/>
        </w:rPr>
        <w:t xml:space="preserve">רגע, רגע. </w:t>
      </w:r>
      <w:bookmarkStart w:id="2336" w:name="_ETM_Q14_305080"/>
      <w:bookmarkEnd w:id="2336"/>
      <w:r>
        <w:rPr>
          <w:rtl/>
        </w:rPr>
        <w:t>אני אעצור לך את הזמן.</w:t>
      </w:r>
    </w:p>
    <w:p w:rsidR="00932198" w:rsidRDefault="00932198" w:rsidP="00271E4F">
      <w:pPr>
        <w:rPr>
          <w:rtl/>
        </w:rPr>
      </w:pPr>
    </w:p>
    <w:p w:rsidR="00932198" w:rsidRDefault="00932198" w:rsidP="00271E4F">
      <w:pPr>
        <w:pStyle w:val="-"/>
        <w:keepNext/>
        <w:rPr>
          <w:rtl/>
        </w:rPr>
      </w:pPr>
      <w:bookmarkStart w:id="2337" w:name="ET_speakercontinue_6144_24"/>
      <w:r w:rsidRPr="007A3884">
        <w:rPr>
          <w:rStyle w:val="TagStyle"/>
          <w:rtl/>
        </w:rPr>
        <w:t xml:space="preserve"> &lt;&lt; דובר_המשך &gt;&gt; </w:t>
      </w:r>
      <w:r>
        <w:rPr>
          <w:rtl/>
        </w:rPr>
        <w:t>אלון שוסטר (כחול לבן – המחנה הממלכתי):</w:t>
      </w:r>
      <w:r w:rsidRPr="007A3884">
        <w:rPr>
          <w:rStyle w:val="TagStyle"/>
          <w:rtl/>
        </w:rPr>
        <w:t xml:space="preserve"> &lt;&lt; דובר_המשך &gt;&gt;</w:t>
      </w:r>
      <w:r>
        <w:rPr>
          <w:rtl/>
        </w:rPr>
        <w:t xml:space="preserve"> </w:t>
      </w:r>
      <w:bookmarkEnd w:id="2337"/>
    </w:p>
    <w:p w:rsidR="00932198" w:rsidRDefault="00932198" w:rsidP="00CA212C">
      <w:pPr>
        <w:rPr>
          <w:rtl/>
        </w:rPr>
      </w:pPr>
    </w:p>
    <w:p w:rsidR="00932198" w:rsidRDefault="00932198" w:rsidP="00271E4F">
      <w:pPr>
        <w:rPr>
          <w:rtl/>
        </w:rPr>
      </w:pPr>
      <w:bookmarkStart w:id="2338" w:name="_ETM_Q14_302000"/>
      <w:bookmarkEnd w:id="2338"/>
      <w:r>
        <w:rPr>
          <w:rtl/>
        </w:rPr>
        <w:t xml:space="preserve">כן. </w:t>
      </w:r>
    </w:p>
    <w:p w:rsidR="00932198" w:rsidRDefault="00932198" w:rsidP="00271E4F">
      <w:pPr>
        <w:rPr>
          <w:rtl/>
        </w:rPr>
      </w:pPr>
    </w:p>
    <w:p w:rsidR="00932198" w:rsidRDefault="00932198" w:rsidP="00271E4F">
      <w:pPr>
        <w:pStyle w:val="af6"/>
        <w:keepNext/>
        <w:rPr>
          <w:rtl/>
        </w:rPr>
      </w:pPr>
      <w:r w:rsidRPr="007A3884">
        <w:rPr>
          <w:rStyle w:val="TagStyle"/>
          <w:rtl/>
        </w:rPr>
        <w:t xml:space="preserve"> &lt;&lt; יור &gt;&gt; </w:t>
      </w:r>
      <w:r>
        <w:rPr>
          <w:rtl/>
        </w:rPr>
        <w:t>היו"ר יעקב מרגי:</w:t>
      </w:r>
      <w:r w:rsidRPr="007A3884">
        <w:rPr>
          <w:rStyle w:val="TagStyle"/>
          <w:rtl/>
        </w:rPr>
        <w:t xml:space="preserve"> &lt;&lt; יור &gt;&gt;</w:t>
      </w:r>
      <w:r>
        <w:rPr>
          <w:rtl/>
        </w:rPr>
        <w:t xml:space="preserve"> </w:t>
      </w:r>
    </w:p>
    <w:p w:rsidR="00932198" w:rsidRDefault="00932198" w:rsidP="00CA212C">
      <w:pPr>
        <w:rPr>
          <w:rtl/>
        </w:rPr>
      </w:pPr>
    </w:p>
    <w:p w:rsidR="00932198" w:rsidRDefault="00932198" w:rsidP="00271E4F">
      <w:pPr>
        <w:rPr>
          <w:rtl/>
        </w:rPr>
      </w:pPr>
      <w:bookmarkStart w:id="2339" w:name="_ETM_Q14_303000"/>
      <w:bookmarkEnd w:id="2339"/>
      <w:r>
        <w:rPr>
          <w:rtl/>
        </w:rPr>
        <w:t>עודד פורר.</w:t>
      </w:r>
      <w:r>
        <w:rPr>
          <w:rFonts w:hint="cs"/>
          <w:rtl/>
        </w:rPr>
        <w:t xml:space="preserve"> עודד פורר.</w:t>
      </w:r>
    </w:p>
    <w:p w:rsidR="00932198" w:rsidRDefault="00932198" w:rsidP="00271E4F">
      <w:pPr>
        <w:rPr>
          <w:rtl/>
        </w:rPr>
      </w:pPr>
    </w:p>
    <w:p w:rsidR="00932198" w:rsidRDefault="00932198" w:rsidP="00271E4F">
      <w:pPr>
        <w:pStyle w:val="af5"/>
        <w:keepNext/>
        <w:rPr>
          <w:rtl/>
        </w:rPr>
      </w:pPr>
      <w:bookmarkStart w:id="2340" w:name="ET_interruption_5520_46"/>
      <w:r w:rsidRPr="000A5D07">
        <w:rPr>
          <w:rStyle w:val="TagStyle"/>
          <w:rtl/>
        </w:rPr>
        <w:t xml:space="preserve"> &lt;&lt; קריאה &gt;&gt; </w:t>
      </w:r>
      <w:r>
        <w:rPr>
          <w:rtl/>
        </w:rPr>
        <w:t>עודד פורר (ישראל ביתנו):</w:t>
      </w:r>
      <w:r w:rsidRPr="000A5D07">
        <w:rPr>
          <w:rStyle w:val="TagStyle"/>
          <w:rtl/>
        </w:rPr>
        <w:t xml:space="preserve"> &lt;&lt; קריאה &gt;&gt;</w:t>
      </w:r>
      <w:r>
        <w:rPr>
          <w:rtl/>
        </w:rPr>
        <w:t xml:space="preserve"> </w:t>
      </w:r>
      <w:bookmarkEnd w:id="2340"/>
    </w:p>
    <w:p w:rsidR="00932198" w:rsidRDefault="00932198" w:rsidP="00CA212C">
      <w:pPr>
        <w:rPr>
          <w:rtl/>
        </w:rPr>
      </w:pPr>
    </w:p>
    <w:p w:rsidR="00932198" w:rsidRDefault="00932198" w:rsidP="00271E4F">
      <w:pPr>
        <w:rPr>
          <w:rtl/>
        </w:rPr>
      </w:pPr>
      <w:r>
        <w:rPr>
          <w:rFonts w:hint="cs"/>
          <w:rtl/>
        </w:rPr>
        <w:t>- - -</w:t>
      </w:r>
    </w:p>
    <w:p w:rsidR="00932198" w:rsidRDefault="00932198" w:rsidP="00271E4F">
      <w:pPr>
        <w:ind w:firstLine="0"/>
        <w:rPr>
          <w:rtl/>
        </w:rPr>
      </w:pPr>
    </w:p>
    <w:p w:rsidR="00932198" w:rsidRDefault="00932198" w:rsidP="00271E4F">
      <w:pPr>
        <w:pStyle w:val="af6"/>
        <w:keepNext/>
        <w:rPr>
          <w:rtl/>
        </w:rPr>
      </w:pPr>
      <w:r w:rsidRPr="007A3884">
        <w:rPr>
          <w:rStyle w:val="TagStyle"/>
          <w:rtl/>
        </w:rPr>
        <w:t xml:space="preserve"> &lt;&lt; יור &gt;&gt; </w:t>
      </w:r>
      <w:r>
        <w:rPr>
          <w:rtl/>
        </w:rPr>
        <w:t>היו"ר יעקב מרגי:</w:t>
      </w:r>
      <w:r w:rsidRPr="007A3884">
        <w:rPr>
          <w:rStyle w:val="TagStyle"/>
          <w:rtl/>
        </w:rPr>
        <w:t xml:space="preserve"> &lt;&lt; יור &gt;&gt;</w:t>
      </w:r>
      <w:r>
        <w:rPr>
          <w:rtl/>
        </w:rPr>
        <w:t xml:space="preserve"> </w:t>
      </w:r>
    </w:p>
    <w:p w:rsidR="00932198" w:rsidRDefault="00932198" w:rsidP="00271E4F">
      <w:pPr>
        <w:rPr>
          <w:rtl/>
        </w:rPr>
      </w:pPr>
    </w:p>
    <w:p w:rsidR="00932198" w:rsidRPr="007A3884" w:rsidRDefault="00932198" w:rsidP="00271E4F">
      <w:pPr>
        <w:rPr>
          <w:rtl/>
        </w:rPr>
      </w:pPr>
      <w:bookmarkStart w:id="2341" w:name="_ETM_Q14_309000"/>
      <w:bookmarkEnd w:id="2341"/>
      <w:r>
        <w:rPr>
          <w:rFonts w:hint="cs"/>
          <w:rtl/>
        </w:rPr>
        <w:t>עוד</w:t>
      </w:r>
      <w:bookmarkStart w:id="2342" w:name="_ETM_Q14_310000"/>
      <w:bookmarkEnd w:id="2342"/>
      <w:r>
        <w:rPr>
          <w:rFonts w:hint="cs"/>
          <w:rtl/>
        </w:rPr>
        <w:t xml:space="preserve">ד פורר, פעם ראשונה. </w:t>
      </w:r>
    </w:p>
    <w:p w:rsidR="00932198" w:rsidRDefault="00932198" w:rsidP="009635F5">
      <w:pPr>
        <w:rPr>
          <w:rtl/>
        </w:rPr>
      </w:pPr>
    </w:p>
    <w:p w:rsidR="00932198" w:rsidRDefault="00932198" w:rsidP="00271E4F">
      <w:pPr>
        <w:pStyle w:val="af5"/>
        <w:keepNext/>
        <w:rPr>
          <w:rtl/>
        </w:rPr>
      </w:pPr>
      <w:bookmarkStart w:id="2343" w:name="ET_interruption_5520_47"/>
      <w:r w:rsidRPr="000A5D07">
        <w:rPr>
          <w:rStyle w:val="TagStyle"/>
          <w:rtl/>
        </w:rPr>
        <w:t xml:space="preserve"> &lt;&lt; קריאה &gt;&gt; </w:t>
      </w:r>
      <w:r>
        <w:rPr>
          <w:rtl/>
        </w:rPr>
        <w:t>עודד פורר (ישראל ביתנו):</w:t>
      </w:r>
      <w:r w:rsidRPr="000A5D07">
        <w:rPr>
          <w:rStyle w:val="TagStyle"/>
          <w:rtl/>
        </w:rPr>
        <w:t xml:space="preserve"> &lt;&lt; קריאה &gt;&gt;</w:t>
      </w:r>
      <w:r>
        <w:rPr>
          <w:rtl/>
        </w:rPr>
        <w:t xml:space="preserve"> </w:t>
      </w:r>
      <w:bookmarkEnd w:id="2343"/>
    </w:p>
    <w:p w:rsidR="00932198" w:rsidRDefault="00932198" w:rsidP="00CA212C">
      <w:pPr>
        <w:rPr>
          <w:rtl/>
        </w:rPr>
      </w:pPr>
    </w:p>
    <w:p w:rsidR="00932198" w:rsidRDefault="00932198" w:rsidP="00271E4F">
      <w:pPr>
        <w:rPr>
          <w:rtl/>
        </w:rPr>
      </w:pPr>
      <w:bookmarkStart w:id="2344" w:name="_ETM_Q14_313000"/>
      <w:bookmarkEnd w:id="2344"/>
      <w:r>
        <w:rPr>
          <w:rFonts w:hint="cs"/>
          <w:rtl/>
        </w:rPr>
        <w:t>- - -</w:t>
      </w:r>
    </w:p>
    <w:p w:rsidR="00932198" w:rsidRDefault="00932198" w:rsidP="00271E4F">
      <w:pPr>
        <w:rPr>
          <w:rtl/>
        </w:rPr>
      </w:pPr>
      <w:bookmarkStart w:id="2345" w:name="_ETM_Q14_314000"/>
      <w:bookmarkEnd w:id="2345"/>
    </w:p>
    <w:p w:rsidR="00932198" w:rsidRDefault="00932198" w:rsidP="00271E4F">
      <w:pPr>
        <w:pStyle w:val="af6"/>
        <w:keepNext/>
        <w:rPr>
          <w:rtl/>
        </w:rPr>
      </w:pPr>
      <w:bookmarkStart w:id="2346" w:name="ET_yor_6688_32"/>
      <w:r w:rsidRPr="007A3884">
        <w:rPr>
          <w:rStyle w:val="TagStyle"/>
          <w:rtl/>
        </w:rPr>
        <w:t xml:space="preserve"> &lt;&lt; יור &gt;&gt; </w:t>
      </w:r>
      <w:r>
        <w:rPr>
          <w:rtl/>
        </w:rPr>
        <w:t>היו"ר יעקב מרגי:</w:t>
      </w:r>
      <w:r w:rsidRPr="007A3884">
        <w:rPr>
          <w:rStyle w:val="TagStyle"/>
          <w:rtl/>
        </w:rPr>
        <w:t xml:space="preserve"> &lt;&lt; יור &gt;&gt;</w:t>
      </w:r>
      <w:r>
        <w:rPr>
          <w:rtl/>
        </w:rPr>
        <w:t xml:space="preserve"> </w:t>
      </w:r>
      <w:bookmarkEnd w:id="2346"/>
    </w:p>
    <w:p w:rsidR="00932198" w:rsidRDefault="00932198" w:rsidP="00CA212C">
      <w:pPr>
        <w:rPr>
          <w:rtl/>
        </w:rPr>
      </w:pPr>
    </w:p>
    <w:p w:rsidR="00932198" w:rsidRDefault="00932198" w:rsidP="00271E4F">
      <w:pPr>
        <w:rPr>
          <w:rtl/>
        </w:rPr>
      </w:pPr>
      <w:r>
        <w:rPr>
          <w:rFonts w:hint="cs"/>
          <w:rtl/>
        </w:rPr>
        <w:t xml:space="preserve">אל תפריע לי. </w:t>
      </w:r>
    </w:p>
    <w:p w:rsidR="00932198" w:rsidRDefault="00932198" w:rsidP="00271E4F">
      <w:pPr>
        <w:rPr>
          <w:rtl/>
        </w:rPr>
      </w:pPr>
    </w:p>
    <w:p w:rsidR="00932198" w:rsidRDefault="00932198" w:rsidP="00271E4F">
      <w:pPr>
        <w:pStyle w:val="af5"/>
        <w:keepNext/>
        <w:rPr>
          <w:rtl/>
        </w:rPr>
      </w:pPr>
      <w:bookmarkStart w:id="2347" w:name="ET_interruption_6461_33"/>
      <w:r w:rsidRPr="007A3884">
        <w:rPr>
          <w:rStyle w:val="TagStyle"/>
          <w:rtl/>
        </w:rPr>
        <w:t xml:space="preserve"> &lt;&lt; קריאה &gt;&gt;</w:t>
      </w:r>
      <w:r>
        <w:rPr>
          <w:rFonts w:hint="cs"/>
          <w:rtl/>
        </w:rPr>
        <w:t>קריאות</w:t>
      </w:r>
      <w:r w:rsidRPr="007A3884">
        <w:rPr>
          <w:rStyle w:val="TagStyle"/>
          <w:rtl/>
        </w:rPr>
        <w:t xml:space="preserve"> &lt;&lt; קריאה &gt;&gt;</w:t>
      </w:r>
      <w:r>
        <w:rPr>
          <w:rtl/>
        </w:rPr>
        <w:t xml:space="preserve"> </w:t>
      </w:r>
      <w:bookmarkEnd w:id="2347"/>
    </w:p>
    <w:p w:rsidR="00932198" w:rsidRDefault="00932198" w:rsidP="00CA212C">
      <w:pPr>
        <w:rPr>
          <w:rtl/>
        </w:rPr>
      </w:pPr>
    </w:p>
    <w:p w:rsidR="00932198" w:rsidRDefault="00932198" w:rsidP="00271E4F">
      <w:pPr>
        <w:rPr>
          <w:rtl/>
        </w:rPr>
      </w:pPr>
      <w:bookmarkStart w:id="2348" w:name="_ETM_Q14_316000"/>
      <w:bookmarkEnd w:id="2348"/>
      <w:r>
        <w:rPr>
          <w:rFonts w:hint="cs"/>
          <w:rtl/>
        </w:rPr>
        <w:t xml:space="preserve">- - - </w:t>
      </w:r>
    </w:p>
    <w:p w:rsidR="00932198" w:rsidRPr="00F5189D" w:rsidRDefault="00932198" w:rsidP="00271E4F">
      <w:pPr>
        <w:rPr>
          <w:rtl/>
        </w:rPr>
      </w:pPr>
      <w:bookmarkStart w:id="2349" w:name="_ETM_Q14_312000"/>
      <w:bookmarkEnd w:id="2349"/>
    </w:p>
    <w:p w:rsidR="00932198" w:rsidRDefault="00932198" w:rsidP="00271E4F">
      <w:pPr>
        <w:pStyle w:val="af6"/>
        <w:keepNext/>
        <w:rPr>
          <w:rtl/>
        </w:rPr>
      </w:pPr>
      <w:bookmarkStart w:id="2350" w:name="ET_yor_6688_34"/>
      <w:r w:rsidRPr="007A3884">
        <w:rPr>
          <w:rStyle w:val="TagStyle"/>
          <w:rtl/>
        </w:rPr>
        <w:t xml:space="preserve"> &lt;&lt; יור &gt;&gt; </w:t>
      </w:r>
      <w:r>
        <w:rPr>
          <w:rtl/>
        </w:rPr>
        <w:t>היו"ר יעקב מרגי:</w:t>
      </w:r>
      <w:r w:rsidRPr="007A3884">
        <w:rPr>
          <w:rStyle w:val="TagStyle"/>
          <w:rtl/>
        </w:rPr>
        <w:t xml:space="preserve"> &lt;&lt; יור &gt;&gt;</w:t>
      </w:r>
      <w:r>
        <w:rPr>
          <w:rtl/>
        </w:rPr>
        <w:t xml:space="preserve"> </w:t>
      </w:r>
      <w:bookmarkEnd w:id="2350"/>
    </w:p>
    <w:p w:rsidR="00932198" w:rsidRDefault="00932198" w:rsidP="00CA212C">
      <w:pPr>
        <w:rPr>
          <w:rtl/>
        </w:rPr>
      </w:pPr>
    </w:p>
    <w:p w:rsidR="00932198" w:rsidRDefault="00932198" w:rsidP="00271E4F">
      <w:pPr>
        <w:rPr>
          <w:rtl/>
        </w:rPr>
      </w:pPr>
      <w:r>
        <w:rPr>
          <w:rFonts w:hint="cs"/>
          <w:rtl/>
        </w:rPr>
        <w:t xml:space="preserve">אל תענה לו. ומירב, אני </w:t>
      </w:r>
      <w:bookmarkStart w:id="2351" w:name="_ETM_Q14_315000"/>
      <w:bookmarkEnd w:id="2351"/>
      <w:r>
        <w:rPr>
          <w:rFonts w:hint="cs"/>
          <w:rtl/>
        </w:rPr>
        <w:t>מזהיר אותך לפני קריאה.</w:t>
      </w:r>
    </w:p>
    <w:p w:rsidR="00932198" w:rsidRDefault="00932198" w:rsidP="00271E4F">
      <w:pPr>
        <w:rPr>
          <w:rtl/>
        </w:rPr>
      </w:pPr>
    </w:p>
    <w:p w:rsidR="00932198" w:rsidRDefault="00932198" w:rsidP="00271E4F">
      <w:pPr>
        <w:pStyle w:val="af5"/>
        <w:keepNext/>
        <w:rPr>
          <w:rtl/>
        </w:rPr>
      </w:pPr>
      <w:bookmarkStart w:id="2352" w:name="ET_interruption_5520_48"/>
      <w:r w:rsidRPr="00175935">
        <w:rPr>
          <w:rStyle w:val="TagStyle"/>
          <w:rtl/>
        </w:rPr>
        <w:t xml:space="preserve"> &lt;&lt; קריאה &gt;&gt; </w:t>
      </w:r>
      <w:r>
        <w:rPr>
          <w:rtl/>
        </w:rPr>
        <w:t>עודד פורר (ישראל ביתנו):</w:t>
      </w:r>
      <w:r w:rsidRPr="00175935">
        <w:rPr>
          <w:rStyle w:val="TagStyle"/>
          <w:rtl/>
        </w:rPr>
        <w:t xml:space="preserve"> &lt;&lt; קריאה &gt;&gt;</w:t>
      </w:r>
      <w:r>
        <w:rPr>
          <w:rtl/>
        </w:rPr>
        <w:t xml:space="preserve"> </w:t>
      </w:r>
      <w:bookmarkEnd w:id="2352"/>
    </w:p>
    <w:p w:rsidR="00932198" w:rsidRDefault="00932198" w:rsidP="00CA212C">
      <w:pPr>
        <w:rPr>
          <w:rtl/>
        </w:rPr>
      </w:pPr>
    </w:p>
    <w:p w:rsidR="00932198" w:rsidRDefault="00932198" w:rsidP="00271E4F">
      <w:pPr>
        <w:rPr>
          <w:rtl/>
        </w:rPr>
      </w:pPr>
      <w:bookmarkStart w:id="2353" w:name="_ETM_Q14_322000"/>
      <w:bookmarkEnd w:id="2353"/>
      <w:r>
        <w:rPr>
          <w:rFonts w:hint="cs"/>
          <w:rtl/>
        </w:rPr>
        <w:t>- - -</w:t>
      </w:r>
    </w:p>
    <w:p w:rsidR="00932198" w:rsidRDefault="00932198" w:rsidP="00271E4F">
      <w:pPr>
        <w:rPr>
          <w:rtl/>
        </w:rPr>
      </w:pPr>
    </w:p>
    <w:p w:rsidR="00932198" w:rsidRDefault="00932198" w:rsidP="00271E4F">
      <w:pPr>
        <w:pStyle w:val="af6"/>
        <w:keepNext/>
        <w:rPr>
          <w:rtl/>
        </w:rPr>
      </w:pPr>
      <w:bookmarkStart w:id="2354" w:name="ET_yor_6688_36"/>
      <w:r w:rsidRPr="007A3884">
        <w:rPr>
          <w:rStyle w:val="TagStyle"/>
          <w:rtl/>
        </w:rPr>
        <w:t xml:space="preserve"> &lt;&lt; יור &gt;&gt; </w:t>
      </w:r>
      <w:r>
        <w:rPr>
          <w:rtl/>
        </w:rPr>
        <w:t>היו"ר יעקב מרגי:</w:t>
      </w:r>
      <w:r w:rsidRPr="007A3884">
        <w:rPr>
          <w:rStyle w:val="TagStyle"/>
          <w:rtl/>
        </w:rPr>
        <w:t xml:space="preserve"> &lt;&lt; יור &gt;&gt;</w:t>
      </w:r>
      <w:r>
        <w:rPr>
          <w:rtl/>
        </w:rPr>
        <w:t xml:space="preserve"> </w:t>
      </w:r>
      <w:bookmarkEnd w:id="2354"/>
    </w:p>
    <w:p w:rsidR="00932198" w:rsidRDefault="00932198" w:rsidP="00CA212C">
      <w:pPr>
        <w:rPr>
          <w:rtl/>
        </w:rPr>
      </w:pPr>
    </w:p>
    <w:p w:rsidR="00932198" w:rsidRDefault="00932198" w:rsidP="00271E4F">
      <w:pPr>
        <w:rPr>
          <w:rtl/>
        </w:rPr>
      </w:pPr>
      <w:bookmarkStart w:id="2355" w:name="_ETM_Q14_319000"/>
      <w:bookmarkEnd w:id="2355"/>
      <w:r>
        <w:rPr>
          <w:rFonts w:hint="cs"/>
          <w:rtl/>
        </w:rPr>
        <w:t xml:space="preserve">נא לא להפריע. גם לו לא </w:t>
      </w:r>
      <w:bookmarkStart w:id="2356" w:name="_ETM_Q14_317000"/>
      <w:bookmarkEnd w:id="2356"/>
      <w:r>
        <w:rPr>
          <w:rFonts w:hint="cs"/>
          <w:rtl/>
        </w:rPr>
        <w:t xml:space="preserve">מותר. אותך שומעים. אותו לא שומעים. </w:t>
      </w:r>
    </w:p>
    <w:p w:rsidR="00932198" w:rsidRDefault="00932198" w:rsidP="00271E4F">
      <w:pPr>
        <w:rPr>
          <w:rtl/>
        </w:rPr>
      </w:pPr>
      <w:bookmarkStart w:id="2357" w:name="_ETM_Q14_321000"/>
      <w:bookmarkEnd w:id="2357"/>
    </w:p>
    <w:p w:rsidR="00932198" w:rsidRDefault="00932198" w:rsidP="00271E4F">
      <w:pPr>
        <w:pStyle w:val="af5"/>
        <w:keepNext/>
        <w:rPr>
          <w:rtl/>
        </w:rPr>
      </w:pPr>
      <w:bookmarkStart w:id="2358" w:name="ET_interruption_5520_49"/>
      <w:r w:rsidRPr="00175935">
        <w:rPr>
          <w:rStyle w:val="TagStyle"/>
          <w:rtl/>
        </w:rPr>
        <w:t xml:space="preserve"> &lt;&lt; קריאה &gt;&gt; </w:t>
      </w:r>
      <w:r>
        <w:rPr>
          <w:rtl/>
        </w:rPr>
        <w:t>עודד פורר (ישראל ביתנו):</w:t>
      </w:r>
      <w:r w:rsidRPr="00175935">
        <w:rPr>
          <w:rStyle w:val="TagStyle"/>
          <w:rtl/>
        </w:rPr>
        <w:t xml:space="preserve"> &lt;&lt; קריאה &gt;&gt;</w:t>
      </w:r>
      <w:r>
        <w:rPr>
          <w:rtl/>
        </w:rPr>
        <w:t xml:space="preserve"> </w:t>
      </w:r>
      <w:bookmarkEnd w:id="2358"/>
    </w:p>
    <w:p w:rsidR="00932198" w:rsidRDefault="00932198" w:rsidP="00CA212C">
      <w:pPr>
        <w:rPr>
          <w:rtl/>
        </w:rPr>
      </w:pPr>
    </w:p>
    <w:p w:rsidR="00932198" w:rsidRDefault="00932198" w:rsidP="00271E4F">
      <w:pPr>
        <w:rPr>
          <w:rtl/>
        </w:rPr>
      </w:pPr>
      <w:r>
        <w:rPr>
          <w:rFonts w:hint="cs"/>
          <w:rtl/>
        </w:rPr>
        <w:t>- - -</w:t>
      </w:r>
    </w:p>
    <w:p w:rsidR="00932198" w:rsidRDefault="00932198" w:rsidP="00271E4F">
      <w:pPr>
        <w:rPr>
          <w:rtl/>
        </w:rPr>
      </w:pPr>
      <w:bookmarkStart w:id="2359" w:name="_ETM_Q14_323000"/>
      <w:bookmarkEnd w:id="2359"/>
    </w:p>
    <w:p w:rsidR="00932198" w:rsidRDefault="00932198" w:rsidP="00271E4F">
      <w:pPr>
        <w:pStyle w:val="af6"/>
        <w:keepNext/>
        <w:rPr>
          <w:rtl/>
        </w:rPr>
      </w:pPr>
      <w:bookmarkStart w:id="2360" w:name="ET_yor_6688_38"/>
      <w:r w:rsidRPr="007A3884">
        <w:rPr>
          <w:rStyle w:val="TagStyle"/>
          <w:rtl/>
        </w:rPr>
        <w:t xml:space="preserve"> &lt;&lt; יור &gt;&gt; </w:t>
      </w:r>
      <w:r>
        <w:rPr>
          <w:rtl/>
        </w:rPr>
        <w:t>היו"ר יעקב מרגי:</w:t>
      </w:r>
      <w:r w:rsidRPr="007A3884">
        <w:rPr>
          <w:rStyle w:val="TagStyle"/>
          <w:rtl/>
        </w:rPr>
        <w:t xml:space="preserve"> &lt;&lt; יור &gt;&gt;</w:t>
      </w:r>
      <w:r>
        <w:rPr>
          <w:rtl/>
        </w:rPr>
        <w:t xml:space="preserve"> </w:t>
      </w:r>
      <w:bookmarkEnd w:id="2360"/>
    </w:p>
    <w:p w:rsidR="00932198" w:rsidRDefault="00932198" w:rsidP="00CA212C">
      <w:pPr>
        <w:rPr>
          <w:rtl/>
        </w:rPr>
      </w:pPr>
    </w:p>
    <w:p w:rsidR="00932198" w:rsidRDefault="00932198" w:rsidP="00271E4F">
      <w:pPr>
        <w:rPr>
          <w:rtl/>
        </w:rPr>
      </w:pPr>
      <w:bookmarkStart w:id="2361" w:name="_ETM_Q14_324000"/>
      <w:bookmarkEnd w:id="2361"/>
      <w:r>
        <w:rPr>
          <w:rFonts w:hint="cs"/>
          <w:rtl/>
        </w:rPr>
        <w:t xml:space="preserve">עודד, אני </w:t>
      </w:r>
      <w:bookmarkStart w:id="2362" w:name="_ETM_Q14_325000"/>
      <w:bookmarkEnd w:id="2362"/>
      <w:r>
        <w:rPr>
          <w:rFonts w:hint="cs"/>
          <w:rtl/>
        </w:rPr>
        <w:t>אקרא אותך לסדר פעם שנייה, אתה</w:t>
      </w:r>
      <w:bookmarkStart w:id="2363" w:name="_ETM_Q14_326707"/>
      <w:bookmarkEnd w:id="2363"/>
      <w:r>
        <w:rPr>
          <w:rFonts w:hint="cs"/>
          <w:rtl/>
        </w:rPr>
        <w:t xml:space="preserve"> מפריע לחבר שלך.</w:t>
      </w:r>
    </w:p>
    <w:p w:rsidR="00932198" w:rsidRDefault="00932198" w:rsidP="00271E4F">
      <w:pPr>
        <w:rPr>
          <w:rtl/>
        </w:rPr>
      </w:pPr>
      <w:bookmarkStart w:id="2364" w:name="_ETM_Q14_329205"/>
      <w:bookmarkStart w:id="2365" w:name="_ETM_Q14_329275"/>
      <w:bookmarkEnd w:id="2364"/>
      <w:bookmarkEnd w:id="2365"/>
    </w:p>
    <w:p w:rsidR="00932198" w:rsidRDefault="00932198" w:rsidP="00271E4F">
      <w:pPr>
        <w:pStyle w:val="af5"/>
        <w:keepNext/>
        <w:rPr>
          <w:rtl/>
        </w:rPr>
      </w:pPr>
      <w:bookmarkStart w:id="2366" w:name="ET_interruption_5520_50"/>
      <w:r w:rsidRPr="00175935">
        <w:rPr>
          <w:rStyle w:val="TagStyle"/>
          <w:rtl/>
        </w:rPr>
        <w:t xml:space="preserve"> &lt;&lt; קריאה &gt;&gt; </w:t>
      </w:r>
      <w:r>
        <w:rPr>
          <w:rtl/>
        </w:rPr>
        <w:t>עודד פורר (ישראל ביתנו):</w:t>
      </w:r>
      <w:r w:rsidRPr="00175935">
        <w:rPr>
          <w:rStyle w:val="TagStyle"/>
          <w:rtl/>
        </w:rPr>
        <w:t xml:space="preserve"> &lt;&lt; קריאה &gt;&gt;</w:t>
      </w:r>
      <w:r>
        <w:rPr>
          <w:rtl/>
        </w:rPr>
        <w:t xml:space="preserve"> </w:t>
      </w:r>
      <w:bookmarkEnd w:id="2366"/>
    </w:p>
    <w:p w:rsidR="00932198" w:rsidRDefault="00932198" w:rsidP="00271E4F">
      <w:pPr>
        <w:rPr>
          <w:rtl/>
        </w:rPr>
      </w:pPr>
    </w:p>
    <w:p w:rsidR="00932198" w:rsidRDefault="00932198" w:rsidP="00271E4F">
      <w:pPr>
        <w:rPr>
          <w:rtl/>
        </w:rPr>
      </w:pPr>
      <w:bookmarkStart w:id="2367" w:name="_ETM_Q14_318000"/>
      <w:bookmarkStart w:id="2368" w:name="_ETM_Q14_326000"/>
      <w:bookmarkEnd w:id="2367"/>
      <w:bookmarkEnd w:id="2368"/>
      <w:r>
        <w:rPr>
          <w:rFonts w:hint="cs"/>
          <w:rtl/>
        </w:rPr>
        <w:t xml:space="preserve">- - </w:t>
      </w:r>
      <w:bookmarkStart w:id="2369" w:name="_ETM_Q14_327000"/>
      <w:bookmarkEnd w:id="2369"/>
      <w:r>
        <w:rPr>
          <w:rFonts w:hint="cs"/>
          <w:rtl/>
        </w:rPr>
        <w:t>-</w:t>
      </w:r>
    </w:p>
    <w:p w:rsidR="00932198" w:rsidRDefault="00932198" w:rsidP="00271E4F">
      <w:pPr>
        <w:rPr>
          <w:rtl/>
        </w:rPr>
      </w:pPr>
      <w:bookmarkStart w:id="2370" w:name="_ETM_Q14_328000"/>
      <w:bookmarkEnd w:id="2370"/>
    </w:p>
    <w:p w:rsidR="00932198" w:rsidRDefault="00932198" w:rsidP="00271E4F">
      <w:pPr>
        <w:pStyle w:val="af6"/>
        <w:keepNext/>
        <w:rPr>
          <w:rtl/>
        </w:rPr>
      </w:pPr>
      <w:bookmarkStart w:id="2371" w:name="ET_yor_6688_40"/>
      <w:r w:rsidRPr="007A3884">
        <w:rPr>
          <w:rStyle w:val="TagStyle"/>
          <w:rtl/>
        </w:rPr>
        <w:t xml:space="preserve"> &lt;&lt; יור &gt;&gt; </w:t>
      </w:r>
      <w:r>
        <w:rPr>
          <w:rtl/>
        </w:rPr>
        <w:t>היו"ר יעקב מרגי:</w:t>
      </w:r>
      <w:r w:rsidRPr="007A3884">
        <w:rPr>
          <w:rStyle w:val="TagStyle"/>
          <w:rtl/>
        </w:rPr>
        <w:t xml:space="preserve"> &lt;&lt; יור &gt;&gt;</w:t>
      </w:r>
      <w:r>
        <w:rPr>
          <w:rtl/>
        </w:rPr>
        <w:t xml:space="preserve"> </w:t>
      </w:r>
      <w:bookmarkEnd w:id="2371"/>
    </w:p>
    <w:p w:rsidR="00932198" w:rsidRDefault="00932198" w:rsidP="00CA212C">
      <w:pPr>
        <w:rPr>
          <w:rtl/>
        </w:rPr>
      </w:pPr>
    </w:p>
    <w:p w:rsidR="00932198" w:rsidRDefault="00932198" w:rsidP="00271E4F">
      <w:pPr>
        <w:rPr>
          <w:rtl/>
        </w:rPr>
      </w:pPr>
      <w:bookmarkStart w:id="2372" w:name="_ETM_Q14_329000"/>
      <w:bookmarkEnd w:id="2372"/>
      <w:r>
        <w:rPr>
          <w:rFonts w:hint="cs"/>
          <w:rtl/>
        </w:rPr>
        <w:t xml:space="preserve">עודד פורר, אל תאלץ אותי להוציא אותך. </w:t>
      </w:r>
    </w:p>
    <w:p w:rsidR="00932198" w:rsidRDefault="00932198" w:rsidP="00271E4F">
      <w:pPr>
        <w:rPr>
          <w:rtl/>
        </w:rPr>
      </w:pPr>
    </w:p>
    <w:p w:rsidR="00932198" w:rsidRDefault="00932198" w:rsidP="00271E4F">
      <w:pPr>
        <w:rPr>
          <w:rtl/>
        </w:rPr>
      </w:pPr>
      <w:bookmarkStart w:id="2373" w:name="_ETM_Q14_330000"/>
      <w:bookmarkEnd w:id="2373"/>
      <w:r>
        <w:rPr>
          <w:rFonts w:hint="cs"/>
          <w:rtl/>
        </w:rPr>
        <w:t>בבקשה</w:t>
      </w:r>
      <w:bookmarkStart w:id="2374" w:name="_ETM_Q14_308880"/>
      <w:bookmarkStart w:id="2375" w:name="_ETM_Q14_312990"/>
      <w:bookmarkStart w:id="2376" w:name="_ETM_Q14_315589"/>
      <w:bookmarkStart w:id="2377" w:name="_ETM_Q14_321990"/>
      <w:bookmarkStart w:id="2378" w:name="_ETM_Q14_330589"/>
      <w:bookmarkEnd w:id="2374"/>
      <w:bookmarkEnd w:id="2375"/>
      <w:bookmarkEnd w:id="2376"/>
      <w:bookmarkEnd w:id="2377"/>
      <w:bookmarkEnd w:id="2378"/>
      <w:r>
        <w:rPr>
          <w:rFonts w:hint="cs"/>
          <w:rtl/>
        </w:rPr>
        <w:t>,</w:t>
      </w:r>
      <w:r>
        <w:rPr>
          <w:rtl/>
        </w:rPr>
        <w:t xml:space="preserve"> אדוני</w:t>
      </w:r>
      <w:r>
        <w:rPr>
          <w:rFonts w:hint="cs"/>
          <w:rtl/>
        </w:rPr>
        <w:t>. שלוש דקות לרשותך.</w:t>
      </w:r>
    </w:p>
    <w:p w:rsidR="00932198" w:rsidRDefault="00932198" w:rsidP="00271E4F">
      <w:pPr>
        <w:rPr>
          <w:rtl/>
        </w:rPr>
      </w:pPr>
      <w:bookmarkStart w:id="2379" w:name="_ETM_Q14_331000"/>
      <w:bookmarkEnd w:id="2379"/>
    </w:p>
    <w:p w:rsidR="00932198" w:rsidRDefault="00932198" w:rsidP="00271E4F">
      <w:pPr>
        <w:pStyle w:val="-"/>
        <w:keepNext/>
        <w:rPr>
          <w:rtl/>
        </w:rPr>
      </w:pPr>
      <w:bookmarkStart w:id="2380" w:name="ET_speakercontinue_6144_42"/>
      <w:r w:rsidRPr="007A3884">
        <w:rPr>
          <w:rStyle w:val="TagStyle"/>
          <w:rtl/>
        </w:rPr>
        <w:t xml:space="preserve"> &lt;&lt; דובר_המשך &gt;&gt; </w:t>
      </w:r>
      <w:r>
        <w:rPr>
          <w:rtl/>
        </w:rPr>
        <w:t>אלון שוסטר (כחול לבן – המחנה הממלכתי):</w:t>
      </w:r>
      <w:r w:rsidRPr="007A3884">
        <w:rPr>
          <w:rStyle w:val="TagStyle"/>
          <w:rtl/>
        </w:rPr>
        <w:t xml:space="preserve"> &lt;&lt; דובר_המשך &gt;&gt;</w:t>
      </w:r>
      <w:r>
        <w:rPr>
          <w:rtl/>
        </w:rPr>
        <w:t xml:space="preserve"> </w:t>
      </w:r>
      <w:bookmarkEnd w:id="2380"/>
    </w:p>
    <w:p w:rsidR="00932198" w:rsidRDefault="00932198" w:rsidP="00CA212C">
      <w:pPr>
        <w:rPr>
          <w:rtl/>
        </w:rPr>
      </w:pPr>
    </w:p>
    <w:p w:rsidR="00932198" w:rsidRDefault="00932198" w:rsidP="00271E4F">
      <w:pPr>
        <w:rPr>
          <w:rtl/>
        </w:rPr>
      </w:pPr>
      <w:bookmarkStart w:id="2381" w:name="_ETM_Q14_335630"/>
      <w:bookmarkEnd w:id="2381"/>
      <w:r>
        <w:rPr>
          <w:rtl/>
        </w:rPr>
        <w:t xml:space="preserve">תודה רבה. מכיוון </w:t>
      </w:r>
      <w:r>
        <w:rPr>
          <w:rFonts w:hint="cs"/>
          <w:rtl/>
        </w:rPr>
        <w:t>ש</w:t>
      </w:r>
      <w:r>
        <w:rPr>
          <w:rtl/>
        </w:rPr>
        <w:t xml:space="preserve">נקלענו לדיון היסטורי, אז אני רוצה </w:t>
      </w:r>
      <w:bookmarkStart w:id="2382" w:name="_ETM_Q14_341410"/>
      <w:bookmarkEnd w:id="2382"/>
      <w:r>
        <w:rPr>
          <w:rtl/>
        </w:rPr>
        <w:t xml:space="preserve">לציין שבקיץ </w:t>
      </w:r>
      <w:r>
        <w:rPr>
          <w:rFonts w:hint="cs"/>
          <w:rtl/>
        </w:rPr>
        <w:t xml:space="preserve">1948 </w:t>
      </w:r>
      <w:r>
        <w:rPr>
          <w:rtl/>
        </w:rPr>
        <w:t>בן</w:t>
      </w:r>
      <w:r>
        <w:rPr>
          <w:rFonts w:hint="cs"/>
          <w:rtl/>
        </w:rPr>
        <w:t>-</w:t>
      </w:r>
      <w:r>
        <w:rPr>
          <w:rtl/>
        </w:rPr>
        <w:t xml:space="preserve">גוריון עמד בפני סדרה של החלטות </w:t>
      </w:r>
      <w:bookmarkStart w:id="2383" w:name="_ETM_Q14_347190"/>
      <w:bookmarkEnd w:id="2383"/>
      <w:r>
        <w:rPr>
          <w:rtl/>
        </w:rPr>
        <w:t>שעיצבו את תפיסת העולם הממלכתית שלנו מאז ועד היום</w:t>
      </w:r>
      <w:bookmarkStart w:id="2384" w:name="_ETM_Q14_353490"/>
      <w:bookmarkEnd w:id="2384"/>
      <w:r>
        <w:rPr>
          <w:rFonts w:hint="cs"/>
          <w:rtl/>
        </w:rPr>
        <w:t xml:space="preserve">. </w:t>
      </w:r>
      <w:r>
        <w:rPr>
          <w:rtl/>
        </w:rPr>
        <w:t>אכן הייתה תקיפה נגד ספינת אלטלנה</w:t>
      </w:r>
      <w:r>
        <w:rPr>
          <w:rFonts w:hint="cs"/>
          <w:rtl/>
        </w:rPr>
        <w:t>,</w:t>
      </w:r>
      <w:r>
        <w:rPr>
          <w:rtl/>
        </w:rPr>
        <w:t xml:space="preserve"> שהביאה לתפיסת הביטחון של </w:t>
      </w:r>
      <w:bookmarkStart w:id="2385" w:name="_ETM_Q14_358995"/>
      <w:bookmarkEnd w:id="2385"/>
      <w:r>
        <w:rPr>
          <w:rtl/>
        </w:rPr>
        <w:t>בן</w:t>
      </w:r>
      <w:r>
        <w:rPr>
          <w:rFonts w:hint="cs"/>
          <w:rtl/>
        </w:rPr>
        <w:t>-</w:t>
      </w:r>
      <w:r>
        <w:rPr>
          <w:rtl/>
        </w:rPr>
        <w:t>גוריון</w:t>
      </w:r>
      <w:r>
        <w:rPr>
          <w:rFonts w:hint="cs"/>
          <w:rtl/>
        </w:rPr>
        <w:t xml:space="preserve"> </w:t>
      </w:r>
      <w:r>
        <w:rPr>
          <w:rFonts w:hint="eastAsia"/>
          <w:rtl/>
        </w:rPr>
        <w:t>–</w:t>
      </w:r>
      <w:r>
        <w:rPr>
          <w:rtl/>
        </w:rPr>
        <w:t xml:space="preserve"> נשק באופן לא חוקי</w:t>
      </w:r>
      <w:r>
        <w:rPr>
          <w:rFonts w:hint="cs"/>
          <w:rtl/>
        </w:rPr>
        <w:t>.</w:t>
      </w:r>
      <w:r>
        <w:rPr>
          <w:rtl/>
        </w:rPr>
        <w:t xml:space="preserve"> ובאותו קיץ הוא פירק </w:t>
      </w:r>
      <w:bookmarkStart w:id="2386" w:name="_ETM_Q14_364500"/>
      <w:bookmarkEnd w:id="2386"/>
      <w:r>
        <w:rPr>
          <w:rtl/>
        </w:rPr>
        <w:t>את הייחודיות, את הבלעדיות של הפלמ</w:t>
      </w:r>
      <w:r>
        <w:rPr>
          <w:rFonts w:hint="cs"/>
          <w:rtl/>
        </w:rPr>
        <w:t>"</w:t>
      </w:r>
      <w:r>
        <w:rPr>
          <w:rtl/>
        </w:rPr>
        <w:t>ח</w:t>
      </w:r>
      <w:r>
        <w:rPr>
          <w:rFonts w:hint="cs"/>
          <w:rtl/>
        </w:rPr>
        <w:t>,</w:t>
      </w:r>
      <w:r>
        <w:rPr>
          <w:rtl/>
        </w:rPr>
        <w:t xml:space="preserve"> ואת חטיבותיו</w:t>
      </w:r>
      <w:r>
        <w:rPr>
          <w:rFonts w:hint="cs"/>
          <w:rtl/>
        </w:rPr>
        <w:t xml:space="preserve"> הטמיע </w:t>
      </w:r>
      <w:bookmarkStart w:id="2387" w:name="_ETM_Q14_370014"/>
      <w:bookmarkEnd w:id="2387"/>
      <w:r>
        <w:rPr>
          <w:rtl/>
        </w:rPr>
        <w:t>בתוך צה"ל</w:t>
      </w:r>
      <w:r>
        <w:rPr>
          <w:rFonts w:hint="cs"/>
          <w:rtl/>
        </w:rPr>
        <w:t>,</w:t>
      </w:r>
      <w:r>
        <w:rPr>
          <w:rtl/>
        </w:rPr>
        <w:t xml:space="preserve"> אירוע קשה</w:t>
      </w:r>
      <w:r>
        <w:rPr>
          <w:rFonts w:hint="cs"/>
          <w:rtl/>
        </w:rPr>
        <w:t xml:space="preserve"> </w:t>
      </w:r>
      <w:r>
        <w:rPr>
          <w:rtl/>
        </w:rPr>
        <w:t xml:space="preserve">לא פחות, ומסמן את התפיסה הממלכתית </w:t>
      </w:r>
      <w:bookmarkStart w:id="2388" w:name="_ETM_Q14_375105"/>
      <w:bookmarkEnd w:id="2388"/>
      <w:r>
        <w:rPr>
          <w:rtl/>
        </w:rPr>
        <w:t>שלו ואת אחדות גורמי הכוח תחת המוסדות הנבחרים</w:t>
      </w:r>
      <w:r>
        <w:rPr>
          <w:rFonts w:hint="cs"/>
          <w:rtl/>
        </w:rPr>
        <w:t>.</w:t>
      </w:r>
      <w:r>
        <w:rPr>
          <w:rtl/>
        </w:rPr>
        <w:t xml:space="preserve"> זה ההקשר </w:t>
      </w:r>
      <w:bookmarkStart w:id="2389" w:name="_ETM_Q14_380197"/>
      <w:bookmarkEnd w:id="2389"/>
      <w:r>
        <w:rPr>
          <w:rtl/>
        </w:rPr>
        <w:t>שבו צריך לקיים את אותו יום שעליו הוחלט</w:t>
      </w:r>
      <w:r>
        <w:rPr>
          <w:rFonts w:hint="cs"/>
          <w:rtl/>
        </w:rPr>
        <w:t>.</w:t>
      </w:r>
    </w:p>
    <w:p w:rsidR="00932198" w:rsidRDefault="00932198" w:rsidP="00271E4F">
      <w:pPr>
        <w:rPr>
          <w:rtl/>
        </w:rPr>
      </w:pPr>
    </w:p>
    <w:p w:rsidR="00932198" w:rsidRDefault="00932198" w:rsidP="00271E4F">
      <w:pPr>
        <w:rPr>
          <w:rtl/>
        </w:rPr>
      </w:pPr>
      <w:bookmarkStart w:id="2390" w:name="_ETM_Q14_387000"/>
      <w:bookmarkStart w:id="2391" w:name="_ETM_Q14_386250"/>
      <w:bookmarkEnd w:id="2390"/>
      <w:bookmarkEnd w:id="2391"/>
      <w:r>
        <w:rPr>
          <w:rtl/>
        </w:rPr>
        <w:t xml:space="preserve">האדם שנמצא פה, ואנחנו רואים אותו כל הזמן, תיאודור הרצל, </w:t>
      </w:r>
      <w:bookmarkStart w:id="2392" w:name="_ETM_Q14_389625"/>
      <w:bookmarkEnd w:id="2392"/>
      <w:r>
        <w:rPr>
          <w:rtl/>
        </w:rPr>
        <w:t>אמר בין השאר</w:t>
      </w:r>
      <w:r>
        <w:rPr>
          <w:rFonts w:hint="cs"/>
          <w:rtl/>
        </w:rPr>
        <w:t>:</w:t>
      </w:r>
      <w:r>
        <w:rPr>
          <w:rtl/>
        </w:rPr>
        <w:t xml:space="preserve"> </w:t>
      </w:r>
      <w:bookmarkStart w:id="2393" w:name="_ETM_Q14_393529"/>
      <w:bookmarkEnd w:id="2393"/>
      <w:r>
        <w:rPr>
          <w:rtl/>
        </w:rPr>
        <w:t>מדינת היהודים תוקם בתוך</w:t>
      </w:r>
      <w:r>
        <w:rPr>
          <w:rFonts w:hint="cs"/>
          <w:rtl/>
        </w:rPr>
        <w:t xml:space="preserve"> חמש</w:t>
      </w:r>
      <w:r>
        <w:rPr>
          <w:rtl/>
        </w:rPr>
        <w:t xml:space="preserve"> שנים</w:t>
      </w:r>
      <w:r>
        <w:rPr>
          <w:rFonts w:hint="cs"/>
          <w:rtl/>
        </w:rPr>
        <w:t>,</w:t>
      </w:r>
      <w:r>
        <w:rPr>
          <w:rtl/>
        </w:rPr>
        <w:t xml:space="preserve"> ואם לא</w:t>
      </w:r>
      <w:r>
        <w:rPr>
          <w:rFonts w:hint="cs"/>
          <w:rtl/>
        </w:rPr>
        <w:t xml:space="preserve"> </w:t>
      </w:r>
      <w:bookmarkStart w:id="2394" w:name="_ETM_Q14_396000"/>
      <w:bookmarkEnd w:id="2394"/>
      <w:r>
        <w:rPr>
          <w:rtl/>
        </w:rPr>
        <w:t>–</w:t>
      </w:r>
      <w:r>
        <w:rPr>
          <w:rFonts w:hint="cs"/>
          <w:rtl/>
        </w:rPr>
        <w:t xml:space="preserve"> </w:t>
      </w:r>
      <w:r>
        <w:rPr>
          <w:rtl/>
        </w:rPr>
        <w:t>בעוד חמ</w:t>
      </w:r>
      <w:r>
        <w:rPr>
          <w:rFonts w:hint="cs"/>
          <w:rtl/>
        </w:rPr>
        <w:t>י</w:t>
      </w:r>
      <w:r>
        <w:rPr>
          <w:rtl/>
        </w:rPr>
        <w:t>ש</w:t>
      </w:r>
      <w:r>
        <w:rPr>
          <w:rFonts w:hint="cs"/>
          <w:rtl/>
        </w:rPr>
        <w:t>ים</w:t>
      </w:r>
      <w:r>
        <w:rPr>
          <w:rtl/>
        </w:rPr>
        <w:t xml:space="preserve"> </w:t>
      </w:r>
      <w:bookmarkStart w:id="2395" w:name="_ETM_Q14_398735"/>
      <w:bookmarkEnd w:id="2395"/>
      <w:r>
        <w:rPr>
          <w:rtl/>
        </w:rPr>
        <w:t>שנ</w:t>
      </w:r>
      <w:r>
        <w:rPr>
          <w:rFonts w:hint="cs"/>
          <w:rtl/>
        </w:rPr>
        <w:t>ה</w:t>
      </w:r>
      <w:r>
        <w:rPr>
          <w:rtl/>
        </w:rPr>
        <w:t xml:space="preserve">. ואני אומר לכם שוועדת חקירה תוקם בתוך חמישה חודשים, </w:t>
      </w:r>
      <w:bookmarkStart w:id="2396" w:name="_ETM_Q14_403941"/>
      <w:bookmarkEnd w:id="2396"/>
      <w:r>
        <w:rPr>
          <w:rtl/>
        </w:rPr>
        <w:t xml:space="preserve">ואם לא </w:t>
      </w:r>
      <w:r>
        <w:rPr>
          <w:rFonts w:hint="cs"/>
          <w:rtl/>
        </w:rPr>
        <w:t xml:space="preserve">– </w:t>
      </w:r>
      <w:r>
        <w:rPr>
          <w:rtl/>
        </w:rPr>
        <w:t>בתוך חמש שנים</w:t>
      </w:r>
      <w:r>
        <w:rPr>
          <w:rFonts w:hint="cs"/>
          <w:rtl/>
        </w:rPr>
        <w:t>.</w:t>
      </w:r>
      <w:r>
        <w:rPr>
          <w:rtl/>
        </w:rPr>
        <w:t xml:space="preserve"> תהיה פה ועדת חקירה ממלכתית</w:t>
      </w:r>
      <w:r>
        <w:rPr>
          <w:rFonts w:hint="cs"/>
          <w:rtl/>
        </w:rPr>
        <w:t>.</w:t>
      </w:r>
      <w:r>
        <w:rPr>
          <w:rtl/>
        </w:rPr>
        <w:t xml:space="preserve"> </w:t>
      </w:r>
      <w:bookmarkStart w:id="2397" w:name="_ETM_Q14_409147"/>
      <w:bookmarkEnd w:id="2397"/>
      <w:r>
        <w:rPr>
          <w:rtl/>
        </w:rPr>
        <w:t xml:space="preserve">היא תהיה משום שזה החוק, משום שהרעיון של ועדת חקירה </w:t>
      </w:r>
      <w:bookmarkStart w:id="2398" w:name="_ETM_Q14_414353"/>
      <w:bookmarkEnd w:id="2398"/>
      <w:r>
        <w:rPr>
          <w:rtl/>
        </w:rPr>
        <w:t>ממלכתית נוסח בדיוק לאירועים כאלו</w:t>
      </w:r>
      <w:r>
        <w:rPr>
          <w:rFonts w:hint="cs"/>
          <w:rtl/>
        </w:rPr>
        <w:t>.</w:t>
      </w:r>
      <w:r>
        <w:rPr>
          <w:rtl/>
        </w:rPr>
        <w:t xml:space="preserve"> זהו ההיגיון</w:t>
      </w:r>
      <w:r>
        <w:rPr>
          <w:rFonts w:hint="cs"/>
          <w:rtl/>
        </w:rPr>
        <w:t>.</w:t>
      </w:r>
    </w:p>
    <w:p w:rsidR="00932198" w:rsidRDefault="00932198" w:rsidP="00271E4F">
      <w:pPr>
        <w:rPr>
          <w:rtl/>
        </w:rPr>
      </w:pPr>
    </w:p>
    <w:p w:rsidR="00932198" w:rsidRDefault="00932198" w:rsidP="00271E4F">
      <w:pPr>
        <w:rPr>
          <w:rtl/>
        </w:rPr>
      </w:pPr>
      <w:bookmarkStart w:id="2399" w:name="_ETM_Q14_417000"/>
      <w:bookmarkEnd w:id="2399"/>
      <w:r>
        <w:rPr>
          <w:rtl/>
        </w:rPr>
        <w:t>ולתז</w:t>
      </w:r>
      <w:r>
        <w:rPr>
          <w:rFonts w:hint="cs"/>
          <w:rtl/>
        </w:rPr>
        <w:t>ה</w:t>
      </w:r>
      <w:r>
        <w:rPr>
          <w:rtl/>
        </w:rPr>
        <w:t xml:space="preserve"> </w:t>
      </w:r>
      <w:bookmarkStart w:id="2400" w:name="_ETM_Q14_420000"/>
      <w:bookmarkEnd w:id="2400"/>
      <w:r>
        <w:rPr>
          <w:rtl/>
        </w:rPr>
        <w:t>שהציג כאן השר קר</w:t>
      </w:r>
      <w:r>
        <w:rPr>
          <w:rFonts w:hint="cs"/>
          <w:rtl/>
        </w:rPr>
        <w:t>ע</w:t>
      </w:r>
      <w:r>
        <w:rPr>
          <w:rtl/>
        </w:rPr>
        <w:t xml:space="preserve">י, התזה הקונספירטיבית שמוביל ראש הממשלה, הממשלה </w:t>
      </w:r>
      <w:bookmarkStart w:id="2401" w:name="_ETM_Q14_424967"/>
      <w:bookmarkEnd w:id="2401"/>
      <w:r>
        <w:rPr>
          <w:rtl/>
        </w:rPr>
        <w:t>כולה, ואיתו הוא גורר חלקים עצומים מהעם שלנו</w:t>
      </w:r>
      <w:r>
        <w:rPr>
          <w:rFonts w:hint="cs"/>
          <w:rtl/>
        </w:rPr>
        <w:t>,</w:t>
      </w:r>
      <w:r>
        <w:rPr>
          <w:rtl/>
        </w:rPr>
        <w:t xml:space="preserve"> שבג</w:t>
      </w:r>
      <w:r>
        <w:rPr>
          <w:rFonts w:hint="cs"/>
          <w:rtl/>
        </w:rPr>
        <w:t>"</w:t>
      </w:r>
      <w:r>
        <w:rPr>
          <w:rtl/>
        </w:rPr>
        <w:t xml:space="preserve">ץ לכאורה </w:t>
      </w:r>
      <w:bookmarkStart w:id="2402" w:name="_ETM_Q14_429935"/>
      <w:bookmarkEnd w:id="2402"/>
      <w:r>
        <w:rPr>
          <w:rtl/>
        </w:rPr>
        <w:t>הוא זה שצריך להיות נחקר</w:t>
      </w:r>
      <w:r>
        <w:rPr>
          <w:rFonts w:hint="cs"/>
          <w:rtl/>
        </w:rPr>
        <w:t xml:space="preserve"> –</w:t>
      </w:r>
      <w:r>
        <w:rPr>
          <w:rtl/>
        </w:rPr>
        <w:t xml:space="preserve"> אני רוצה לומר, אדוני היושב</w:t>
      </w:r>
      <w:bookmarkStart w:id="2403" w:name="_ETM_Q14_434903"/>
      <w:bookmarkEnd w:id="2403"/>
      <w:r>
        <w:rPr>
          <w:rFonts w:hint="cs"/>
          <w:rtl/>
        </w:rPr>
        <w:t>-</w:t>
      </w:r>
      <w:r>
        <w:rPr>
          <w:rtl/>
        </w:rPr>
        <w:t>ראש, את הדברים הבאים</w:t>
      </w:r>
      <w:r>
        <w:rPr>
          <w:rFonts w:hint="cs"/>
          <w:rtl/>
        </w:rPr>
        <w:t>:</w:t>
      </w:r>
      <w:r>
        <w:rPr>
          <w:rtl/>
        </w:rPr>
        <w:t xml:space="preserve"> </w:t>
      </w:r>
      <w:r w:rsidRPr="0052177F">
        <w:rPr>
          <w:rtl/>
        </w:rPr>
        <w:t>ה</w:t>
      </w:r>
      <w:r w:rsidRPr="0052177F">
        <w:rPr>
          <w:rFonts w:hint="cs"/>
          <w:rtl/>
        </w:rPr>
        <w:t>כתם</w:t>
      </w:r>
      <w:r>
        <w:rPr>
          <w:rFonts w:hint="cs"/>
          <w:rtl/>
        </w:rPr>
        <w:t xml:space="preserve"> </w:t>
      </w:r>
      <w:r>
        <w:rPr>
          <w:rtl/>
        </w:rPr>
        <w:t xml:space="preserve">העיוור של המודיעין, שלא ראה </w:t>
      </w:r>
      <w:bookmarkStart w:id="2404" w:name="_ETM_Q14_439871"/>
      <w:bookmarkEnd w:id="2404"/>
      <w:r>
        <w:rPr>
          <w:rtl/>
        </w:rPr>
        <w:t>את מה שהיה צריך לראות</w:t>
      </w:r>
      <w:r>
        <w:rPr>
          <w:rFonts w:hint="cs"/>
          <w:rtl/>
        </w:rPr>
        <w:t>,</w:t>
      </w:r>
      <w:r>
        <w:rPr>
          <w:rtl/>
        </w:rPr>
        <w:t xml:space="preserve"> </w:t>
      </w:r>
      <w:bookmarkStart w:id="2405" w:name="_ETM_Q14_445220"/>
      <w:bookmarkEnd w:id="2405"/>
      <w:r>
        <w:rPr>
          <w:rtl/>
        </w:rPr>
        <w:t>מחוסר יכולת כזאת או אחרת</w:t>
      </w:r>
      <w:r>
        <w:rPr>
          <w:rFonts w:hint="cs"/>
          <w:rtl/>
        </w:rPr>
        <w:t>,</w:t>
      </w:r>
      <w:r>
        <w:rPr>
          <w:rtl/>
        </w:rPr>
        <w:t xml:space="preserve"> לא היה באחריות בג</w:t>
      </w:r>
      <w:r>
        <w:rPr>
          <w:rFonts w:hint="cs"/>
          <w:rtl/>
        </w:rPr>
        <w:t>"</w:t>
      </w:r>
      <w:r>
        <w:rPr>
          <w:rtl/>
        </w:rPr>
        <w:t>ץ</w:t>
      </w:r>
      <w:r>
        <w:rPr>
          <w:rFonts w:hint="cs"/>
          <w:rtl/>
        </w:rPr>
        <w:t>;</w:t>
      </w:r>
      <w:r>
        <w:rPr>
          <w:rtl/>
        </w:rPr>
        <w:t xml:space="preserve"> הכשל </w:t>
      </w:r>
      <w:bookmarkStart w:id="2406" w:name="_ETM_Q14_450231"/>
      <w:bookmarkEnd w:id="2406"/>
      <w:r>
        <w:rPr>
          <w:rtl/>
        </w:rPr>
        <w:t>בניתוח המידע והמודיעין שכן הגיע</w:t>
      </w:r>
      <w:r>
        <w:rPr>
          <w:rFonts w:hint="cs"/>
          <w:rtl/>
        </w:rPr>
        <w:t>,</w:t>
      </w:r>
      <w:r>
        <w:rPr>
          <w:rtl/>
        </w:rPr>
        <w:t xml:space="preserve"> לא היה באחריות בג</w:t>
      </w:r>
      <w:r>
        <w:rPr>
          <w:rFonts w:hint="cs"/>
          <w:rtl/>
        </w:rPr>
        <w:t>"</w:t>
      </w:r>
      <w:r>
        <w:rPr>
          <w:rtl/>
        </w:rPr>
        <w:t>ץ</w:t>
      </w:r>
      <w:r>
        <w:rPr>
          <w:rFonts w:hint="cs"/>
          <w:rtl/>
        </w:rPr>
        <w:t>;</w:t>
      </w:r>
      <w:r>
        <w:rPr>
          <w:rtl/>
        </w:rPr>
        <w:t xml:space="preserve"> היעדר </w:t>
      </w:r>
      <w:bookmarkStart w:id="2407" w:name="_ETM_Q14_455243"/>
      <w:bookmarkEnd w:id="2407"/>
      <w:r>
        <w:rPr>
          <w:rtl/>
        </w:rPr>
        <w:t>כוחות מספקים בקרקע לא היה באחריות בג</w:t>
      </w:r>
      <w:r>
        <w:rPr>
          <w:rFonts w:hint="cs"/>
          <w:rtl/>
        </w:rPr>
        <w:t>"</w:t>
      </w:r>
      <w:r>
        <w:rPr>
          <w:rtl/>
        </w:rPr>
        <w:t>ץ</w:t>
      </w:r>
      <w:r>
        <w:rPr>
          <w:rFonts w:hint="cs"/>
          <w:rtl/>
        </w:rPr>
        <w:t>;</w:t>
      </w:r>
      <w:r>
        <w:rPr>
          <w:rtl/>
        </w:rPr>
        <w:t xml:space="preserve"> </w:t>
      </w:r>
      <w:bookmarkStart w:id="2408" w:name="_ETM_Q14_460265"/>
      <w:bookmarkEnd w:id="2408"/>
      <w:r>
        <w:rPr>
          <w:rtl/>
        </w:rPr>
        <w:t>השימוש בכוחות שהיו והחשש ממיס</w:t>
      </w:r>
      <w:r>
        <w:rPr>
          <w:rFonts w:hint="cs"/>
          <w:rtl/>
        </w:rPr>
        <w:t>-</w:t>
      </w:r>
      <w:r>
        <w:rPr>
          <w:rtl/>
        </w:rPr>
        <w:t>קלקולציה לא קשור, לא מתקרב לבג</w:t>
      </w:r>
      <w:r>
        <w:rPr>
          <w:rFonts w:hint="cs"/>
          <w:rtl/>
        </w:rPr>
        <w:t>"</w:t>
      </w:r>
      <w:r>
        <w:rPr>
          <w:rtl/>
        </w:rPr>
        <w:t xml:space="preserve">ץ </w:t>
      </w:r>
      <w:bookmarkStart w:id="2409" w:name="_ETM_Q14_465796"/>
      <w:bookmarkEnd w:id="2409"/>
      <w:r>
        <w:rPr>
          <w:rtl/>
        </w:rPr>
        <w:t>בכלל</w:t>
      </w:r>
      <w:r>
        <w:rPr>
          <w:rFonts w:hint="cs"/>
          <w:rtl/>
        </w:rPr>
        <w:t>;</w:t>
      </w:r>
      <w:r>
        <w:rPr>
          <w:rtl/>
        </w:rPr>
        <w:t xml:space="preserve"> חיזוק חמאס לא היה קשור בכלל, לא נוגע לבג</w:t>
      </w:r>
      <w:r>
        <w:rPr>
          <w:rFonts w:hint="cs"/>
          <w:rtl/>
        </w:rPr>
        <w:t>"</w:t>
      </w:r>
      <w:r>
        <w:rPr>
          <w:rtl/>
        </w:rPr>
        <w:t>ץ</w:t>
      </w:r>
      <w:r>
        <w:rPr>
          <w:rFonts w:hint="cs"/>
          <w:rtl/>
        </w:rPr>
        <w:t>.</w:t>
      </w:r>
    </w:p>
    <w:p w:rsidR="00932198" w:rsidRDefault="00932198" w:rsidP="00271E4F">
      <w:pPr>
        <w:rPr>
          <w:rtl/>
        </w:rPr>
      </w:pPr>
    </w:p>
    <w:p w:rsidR="00932198" w:rsidRDefault="00932198" w:rsidP="00271E4F">
      <w:pPr>
        <w:pStyle w:val="af5"/>
        <w:keepNext/>
        <w:rPr>
          <w:rtl/>
        </w:rPr>
      </w:pPr>
      <w:bookmarkStart w:id="2410" w:name="ET_interruption_6461_51"/>
      <w:r w:rsidRPr="00175935">
        <w:rPr>
          <w:rStyle w:val="TagStyle"/>
          <w:rtl/>
        </w:rPr>
        <w:t xml:space="preserve"> &lt;&lt; קריאה &gt;&gt; </w:t>
      </w:r>
      <w:r>
        <w:rPr>
          <w:rtl/>
        </w:rPr>
        <w:t>שר התקשורת שלמה קרעי:</w:t>
      </w:r>
      <w:r w:rsidRPr="00175935">
        <w:rPr>
          <w:rStyle w:val="TagStyle"/>
          <w:rtl/>
        </w:rPr>
        <w:t xml:space="preserve"> &lt;&lt; קריאה &gt;&gt;</w:t>
      </w:r>
      <w:r>
        <w:rPr>
          <w:rtl/>
        </w:rPr>
        <w:t xml:space="preserve"> </w:t>
      </w:r>
      <w:bookmarkEnd w:id="2410"/>
    </w:p>
    <w:p w:rsidR="00932198" w:rsidRDefault="00932198" w:rsidP="00CA212C">
      <w:pPr>
        <w:rPr>
          <w:rtl/>
        </w:rPr>
      </w:pPr>
    </w:p>
    <w:p w:rsidR="00932198" w:rsidRDefault="00932198" w:rsidP="00271E4F">
      <w:pPr>
        <w:rPr>
          <w:rtl/>
        </w:rPr>
      </w:pPr>
      <w:bookmarkStart w:id="2411" w:name="_ETM_Q14_471000"/>
      <w:bookmarkEnd w:id="2411"/>
      <w:r>
        <w:rPr>
          <w:rFonts w:hint="cs"/>
          <w:rtl/>
        </w:rPr>
        <w:t>איזו ועדת החקירה?</w:t>
      </w:r>
    </w:p>
    <w:p w:rsidR="00932198" w:rsidRPr="00C85BD7" w:rsidRDefault="00932198" w:rsidP="00271E4F">
      <w:pPr>
        <w:rPr>
          <w:rtl/>
        </w:rPr>
      </w:pPr>
    </w:p>
    <w:p w:rsidR="00932198" w:rsidRDefault="00932198" w:rsidP="00271E4F">
      <w:pPr>
        <w:pStyle w:val="-"/>
        <w:keepNext/>
        <w:rPr>
          <w:rtl/>
        </w:rPr>
      </w:pPr>
      <w:bookmarkStart w:id="2412" w:name="ET_speakercontinue_6144_54"/>
      <w:r w:rsidRPr="00175935">
        <w:rPr>
          <w:rStyle w:val="TagStyle"/>
          <w:rtl/>
        </w:rPr>
        <w:t xml:space="preserve"> &lt;&lt; דובר_המשך &gt;&gt; </w:t>
      </w:r>
      <w:r>
        <w:rPr>
          <w:rtl/>
        </w:rPr>
        <w:t>אלון שוסטר (כחול לבן – המחנה הממלכתי):</w:t>
      </w:r>
      <w:r w:rsidRPr="00175935">
        <w:rPr>
          <w:rStyle w:val="TagStyle"/>
          <w:rtl/>
        </w:rPr>
        <w:t xml:space="preserve"> &lt;&lt; דובר_המשך &gt;&gt;</w:t>
      </w:r>
      <w:r>
        <w:rPr>
          <w:rtl/>
        </w:rPr>
        <w:t xml:space="preserve"> </w:t>
      </w:r>
      <w:bookmarkEnd w:id="2412"/>
    </w:p>
    <w:p w:rsidR="00932198" w:rsidRDefault="00932198" w:rsidP="00271E4F">
      <w:pPr>
        <w:rPr>
          <w:rtl/>
          <w:lang w:eastAsia="he-IL"/>
        </w:rPr>
      </w:pPr>
    </w:p>
    <w:p w:rsidR="00932198" w:rsidRDefault="00932198" w:rsidP="00271E4F">
      <w:pPr>
        <w:rPr>
          <w:rtl/>
        </w:rPr>
      </w:pPr>
      <w:bookmarkStart w:id="2413" w:name="_ETM_Q14_470000"/>
      <w:bookmarkStart w:id="2414" w:name="_ETM_Q14_471327"/>
      <w:bookmarkEnd w:id="2413"/>
      <w:bookmarkEnd w:id="2414"/>
      <w:r>
        <w:rPr>
          <w:rtl/>
        </w:rPr>
        <w:t>מניעת התקיפה</w:t>
      </w:r>
      <w:r>
        <w:rPr>
          <w:rFonts w:hint="cs"/>
          <w:rtl/>
        </w:rPr>
        <w:t>,</w:t>
      </w:r>
      <w:r>
        <w:rPr>
          <w:rtl/>
        </w:rPr>
        <w:t xml:space="preserve"> כפי שהו</w:t>
      </w:r>
      <w:r>
        <w:rPr>
          <w:rFonts w:hint="cs"/>
          <w:rtl/>
        </w:rPr>
        <w:t xml:space="preserve">צע </w:t>
      </w:r>
      <w:r>
        <w:rPr>
          <w:rtl/>
        </w:rPr>
        <w:t>כאן</w:t>
      </w:r>
      <w:bookmarkStart w:id="2415" w:name="_ETM_Q14_478000"/>
      <w:bookmarkEnd w:id="2415"/>
      <w:r>
        <w:rPr>
          <w:rFonts w:hint="cs"/>
          <w:rtl/>
        </w:rPr>
        <w:t>, בחמאס ו</w:t>
      </w:r>
      <w:r>
        <w:rPr>
          <w:rtl/>
        </w:rPr>
        <w:t>בראשיו וביכולותיו לא קשור לבג</w:t>
      </w:r>
      <w:r>
        <w:rPr>
          <w:rFonts w:hint="cs"/>
          <w:rtl/>
        </w:rPr>
        <w:t>"</w:t>
      </w:r>
      <w:r>
        <w:rPr>
          <w:rtl/>
        </w:rPr>
        <w:t xml:space="preserve">ץ. </w:t>
      </w:r>
    </w:p>
    <w:p w:rsidR="00932198" w:rsidRDefault="00932198" w:rsidP="00271E4F">
      <w:pPr>
        <w:rPr>
          <w:rtl/>
        </w:rPr>
      </w:pPr>
    </w:p>
    <w:p w:rsidR="00932198" w:rsidRDefault="00932198" w:rsidP="00271E4F">
      <w:pPr>
        <w:rPr>
          <w:rtl/>
        </w:rPr>
      </w:pPr>
      <w:bookmarkStart w:id="2416" w:name="_ETM_Q14_483000"/>
      <w:bookmarkEnd w:id="2416"/>
      <w:r>
        <w:rPr>
          <w:rtl/>
        </w:rPr>
        <w:t xml:space="preserve">הסיבה היחידה, אדוני ראש הממשלה, </w:t>
      </w:r>
      <w:bookmarkStart w:id="2417" w:name="_ETM_Q14_484042"/>
      <w:bookmarkEnd w:id="2417"/>
      <w:r>
        <w:rPr>
          <w:rtl/>
        </w:rPr>
        <w:t>להתנגדות לוועדת החקירה ו</w:t>
      </w:r>
      <w:r>
        <w:rPr>
          <w:rFonts w:hint="cs"/>
          <w:rtl/>
        </w:rPr>
        <w:t>ל</w:t>
      </w:r>
      <w:r>
        <w:rPr>
          <w:rtl/>
        </w:rPr>
        <w:t xml:space="preserve">הקמת ועדת חקירה פוליטית היא הרצון לשלוט </w:t>
      </w:r>
      <w:bookmarkStart w:id="2418" w:name="_ETM_Q14_490085"/>
      <w:bookmarkEnd w:id="2418"/>
      <w:r>
        <w:rPr>
          <w:rtl/>
        </w:rPr>
        <w:t>גם בוועדה עצמה, במחקר של מה שהיה</w:t>
      </w:r>
      <w:r>
        <w:rPr>
          <w:rFonts w:hint="cs"/>
          <w:rtl/>
        </w:rPr>
        <w:t>,</w:t>
      </w:r>
      <w:r>
        <w:rPr>
          <w:rtl/>
        </w:rPr>
        <w:t xml:space="preserve"> ובעיצוב הזיכרון ההיסטורי </w:t>
      </w:r>
      <w:bookmarkStart w:id="2419" w:name="_ETM_Q14_496127"/>
      <w:bookmarkEnd w:id="2419"/>
      <w:r>
        <w:rPr>
          <w:rtl/>
        </w:rPr>
        <w:t>העתידי באופן פסול. תודה רבה.</w:t>
      </w:r>
    </w:p>
    <w:p w:rsidR="00932198" w:rsidRDefault="00932198" w:rsidP="00271E4F">
      <w:pPr>
        <w:rPr>
          <w:rtl/>
        </w:rPr>
      </w:pPr>
      <w:bookmarkStart w:id="2420" w:name="_ETM_Q14_501000"/>
      <w:bookmarkEnd w:id="2420"/>
    </w:p>
    <w:p w:rsidR="00932198" w:rsidRDefault="00932198" w:rsidP="00271E4F">
      <w:pPr>
        <w:pStyle w:val="af6"/>
        <w:keepNext/>
        <w:rPr>
          <w:rtl/>
        </w:rPr>
      </w:pPr>
      <w:bookmarkStart w:id="2421" w:name="ET_yor_6688_43"/>
      <w:r w:rsidRPr="0052177F">
        <w:rPr>
          <w:rStyle w:val="TagStyle"/>
          <w:rtl/>
        </w:rPr>
        <w:t xml:space="preserve"> &lt;&lt; יור &gt;&gt; </w:t>
      </w:r>
      <w:r>
        <w:rPr>
          <w:rtl/>
        </w:rPr>
        <w:t>היו"ר יעקב מרגי:</w:t>
      </w:r>
      <w:r w:rsidRPr="0052177F">
        <w:rPr>
          <w:rStyle w:val="TagStyle"/>
          <w:rtl/>
        </w:rPr>
        <w:t xml:space="preserve"> &lt;&lt; יור &gt;&gt;</w:t>
      </w:r>
      <w:r>
        <w:rPr>
          <w:rtl/>
        </w:rPr>
        <w:t xml:space="preserve"> </w:t>
      </w:r>
      <w:bookmarkEnd w:id="2421"/>
    </w:p>
    <w:p w:rsidR="00932198" w:rsidRDefault="00932198" w:rsidP="00CA212C">
      <w:pPr>
        <w:rPr>
          <w:rtl/>
        </w:rPr>
      </w:pPr>
    </w:p>
    <w:p w:rsidR="00932198" w:rsidRDefault="00932198" w:rsidP="009635F5">
      <w:pPr>
        <w:rPr>
          <w:rtl/>
        </w:rPr>
      </w:pPr>
      <w:bookmarkStart w:id="2422" w:name="_ETM_Q14_502000"/>
      <w:bookmarkStart w:id="2423" w:name="_ETM_Q14_502720"/>
      <w:bookmarkEnd w:id="2422"/>
      <w:bookmarkEnd w:id="2423"/>
      <w:r>
        <w:rPr>
          <w:rtl/>
        </w:rPr>
        <w:t>תודה רבה</w:t>
      </w:r>
      <w:r>
        <w:rPr>
          <w:rFonts w:hint="cs"/>
          <w:rtl/>
        </w:rPr>
        <w:t>.</w:t>
      </w:r>
      <w:r>
        <w:rPr>
          <w:rtl/>
        </w:rPr>
        <w:t xml:space="preserve"> בטרם נעבור להצבעה על הצעת החוק, נקדם בברכה </w:t>
      </w:r>
      <w:bookmarkStart w:id="2424" w:name="_ETM_Q14_506870"/>
      <w:bookmarkEnd w:id="2424"/>
      <w:r>
        <w:rPr>
          <w:rtl/>
        </w:rPr>
        <w:t>את עובדי הלשכה המשפטית של הנהלת בתי המשפט</w:t>
      </w:r>
      <w:r>
        <w:rPr>
          <w:rFonts w:hint="cs"/>
          <w:rtl/>
        </w:rPr>
        <w:t>.</w:t>
      </w:r>
      <w:r>
        <w:rPr>
          <w:rtl/>
        </w:rPr>
        <w:t xml:space="preserve"> ברוכים הבאים. </w:t>
      </w:r>
      <w:bookmarkStart w:id="2425" w:name="_ETM_Q14_511020"/>
      <w:bookmarkEnd w:id="2425"/>
    </w:p>
    <w:p w:rsidR="00932198" w:rsidRDefault="00932198" w:rsidP="009635F5">
      <w:pPr>
        <w:rPr>
          <w:rtl/>
        </w:rPr>
      </w:pPr>
    </w:p>
    <w:p w:rsidR="00932198" w:rsidRDefault="00932198" w:rsidP="00C85BD7">
      <w:pPr>
        <w:rPr>
          <w:rtl/>
        </w:rPr>
      </w:pPr>
      <w:r>
        <w:rPr>
          <w:rtl/>
        </w:rPr>
        <w:t xml:space="preserve">חברי הכנסת, אנו </w:t>
      </w:r>
      <w:bookmarkStart w:id="2426" w:name="_ETM_Q14_515170"/>
      <w:bookmarkEnd w:id="2426"/>
      <w:r>
        <w:rPr>
          <w:rtl/>
        </w:rPr>
        <w:t xml:space="preserve">עוברים </w:t>
      </w:r>
      <w:bookmarkStart w:id="2427" w:name="_ETM_Q14_520799"/>
      <w:bookmarkEnd w:id="2427"/>
      <w:r>
        <w:rPr>
          <w:rtl/>
        </w:rPr>
        <w:t>להצבעה על הצעת חוק הקמת ועדת חקירה ממלכתית לאירוע</w:t>
      </w:r>
      <w:r>
        <w:rPr>
          <w:rFonts w:hint="cs"/>
          <w:rtl/>
        </w:rPr>
        <w:t>י</w:t>
      </w:r>
      <w:r>
        <w:rPr>
          <w:rtl/>
        </w:rPr>
        <w:t xml:space="preserve"> </w:t>
      </w:r>
      <w:bookmarkStart w:id="2428" w:name="_ETM_Q14_525844"/>
      <w:bookmarkEnd w:id="2428"/>
      <w:r>
        <w:rPr>
          <w:rFonts w:hint="cs"/>
          <w:rtl/>
        </w:rPr>
        <w:t xml:space="preserve">7 </w:t>
      </w:r>
      <w:r>
        <w:rPr>
          <w:rtl/>
        </w:rPr>
        <w:t>באוקטובר</w:t>
      </w:r>
      <w:r>
        <w:rPr>
          <w:rFonts w:hint="cs"/>
          <w:rtl/>
        </w:rPr>
        <w:t>,</w:t>
      </w:r>
      <w:r>
        <w:rPr>
          <w:rtl/>
        </w:rPr>
        <w:t xml:space="preserve"> תשפ</w:t>
      </w:r>
      <w:r>
        <w:rPr>
          <w:rFonts w:hint="cs"/>
          <w:rtl/>
        </w:rPr>
        <w:t>"ו</w:t>
      </w:r>
      <w:r>
        <w:rPr>
          <w:rFonts w:hint="eastAsia"/>
          <w:rtl/>
        </w:rPr>
        <w:t>–</w:t>
      </w:r>
      <w:r>
        <w:rPr>
          <w:rtl/>
        </w:rPr>
        <w:t>2025</w:t>
      </w:r>
      <w:r>
        <w:rPr>
          <w:rFonts w:hint="cs"/>
          <w:rtl/>
        </w:rPr>
        <w:t>,</w:t>
      </w:r>
      <w:r>
        <w:rPr>
          <w:rtl/>
        </w:rPr>
        <w:t xml:space="preserve"> של חבר הכנסת מאיר כהן.</w:t>
      </w:r>
      <w:r>
        <w:rPr>
          <w:rFonts w:hint="cs"/>
          <w:rtl/>
        </w:rPr>
        <w:t xml:space="preserve"> </w:t>
      </w:r>
      <w:bookmarkStart w:id="2429" w:name="_ETM_Q14_512000"/>
      <w:bookmarkStart w:id="2430" w:name="_ETM_Q14_513000"/>
      <w:bookmarkEnd w:id="2429"/>
      <w:bookmarkEnd w:id="2430"/>
      <w:r>
        <w:rPr>
          <w:rtl/>
        </w:rPr>
        <w:t xml:space="preserve">בבקשה, אדוני המזכיר, נא לקרוא בשמות חברי הכנסת. </w:t>
      </w:r>
    </w:p>
    <w:p w:rsidR="00932198" w:rsidRDefault="00932198" w:rsidP="00271E4F">
      <w:pPr>
        <w:ind w:firstLine="0"/>
        <w:rPr>
          <w:rtl/>
        </w:rPr>
      </w:pPr>
      <w:bookmarkStart w:id="2431" w:name="_ETM_Q14_518000"/>
      <w:bookmarkEnd w:id="2431"/>
    </w:p>
    <w:p w:rsidR="00932198" w:rsidRDefault="00932198" w:rsidP="00271E4F">
      <w:pPr>
        <w:pStyle w:val="af1"/>
        <w:rPr>
          <w:rtl/>
        </w:rPr>
      </w:pPr>
      <w:r>
        <w:rPr>
          <w:rFonts w:hint="cs"/>
          <w:rtl/>
        </w:rPr>
        <w:t>הצבעה שמית</w:t>
      </w:r>
    </w:p>
    <w:p w:rsidR="00932198" w:rsidRPr="009C0A6C" w:rsidRDefault="00932198" w:rsidP="00271E4F">
      <w:pPr>
        <w:rPr>
          <w:rtl/>
        </w:rPr>
      </w:pPr>
    </w:p>
    <w:p w:rsidR="00932198" w:rsidRDefault="00932198" w:rsidP="00271E4F">
      <w:pPr>
        <w:pStyle w:val="af5"/>
        <w:keepNext/>
        <w:rPr>
          <w:rtl/>
        </w:rPr>
      </w:pPr>
      <w:bookmarkStart w:id="2432" w:name="ET_interruption_6327_2"/>
      <w:r w:rsidRPr="006165FF">
        <w:rPr>
          <w:rStyle w:val="TagStyle"/>
          <w:rtl/>
        </w:rPr>
        <w:t xml:space="preserve"> &lt;&lt; קריאה &gt;&gt; </w:t>
      </w:r>
      <w:r>
        <w:rPr>
          <w:rtl/>
        </w:rPr>
        <w:t>מזכיר הכנסת דן מרזוק:</w:t>
      </w:r>
      <w:r w:rsidRPr="006165FF">
        <w:rPr>
          <w:rStyle w:val="TagStyle"/>
          <w:rtl/>
        </w:rPr>
        <w:t xml:space="preserve"> &lt;&lt; קריאה &gt;&gt;</w:t>
      </w:r>
      <w:r>
        <w:rPr>
          <w:rtl/>
        </w:rPr>
        <w:t xml:space="preserve"> </w:t>
      </w:r>
      <w:bookmarkEnd w:id="2432"/>
    </w:p>
    <w:p w:rsidR="00932198" w:rsidRDefault="00932198" w:rsidP="00271E4F">
      <w:pPr>
        <w:ind w:firstLine="0"/>
        <w:rPr>
          <w:rtl/>
        </w:rPr>
      </w:pPr>
      <w:r>
        <w:rPr>
          <w:rFonts w:hint="cs"/>
          <w:rtl/>
        </w:rPr>
        <w:t>(קורא בשמות חברי הכנסת)</w:t>
      </w:r>
    </w:p>
    <w:p w:rsidR="00932198" w:rsidRPr="006165FF" w:rsidRDefault="00932198" w:rsidP="00271E4F">
      <w:pPr>
        <w:rPr>
          <w:rtl/>
        </w:rPr>
      </w:pPr>
    </w:p>
    <w:p w:rsidR="00932198" w:rsidRDefault="00932198" w:rsidP="009635F5">
      <w:pPr>
        <w:rPr>
          <w:rtl/>
        </w:rPr>
      </w:pPr>
      <w:r>
        <w:rPr>
          <w:rtl/>
        </w:rPr>
        <w:t>משה אבוטבול</w:t>
      </w:r>
      <w:r>
        <w:rPr>
          <w:rtl/>
        </w:rPr>
        <w:tab/>
      </w:r>
      <w:r>
        <w:rPr>
          <w:rtl/>
        </w:rPr>
        <w:tab/>
      </w:r>
      <w:r>
        <w:rPr>
          <w:rFonts w:hint="cs"/>
          <w:rtl/>
        </w:rPr>
        <w:t xml:space="preserve">–  </w:t>
      </w:r>
      <w:r>
        <w:rPr>
          <w:rtl/>
        </w:rPr>
        <w:t xml:space="preserve"> </w:t>
      </w:r>
      <w:r>
        <w:rPr>
          <w:rFonts w:hint="cs"/>
          <w:rtl/>
        </w:rPr>
        <w:t>נגד</w:t>
      </w:r>
    </w:p>
    <w:p w:rsidR="00932198" w:rsidRDefault="00932198" w:rsidP="009635F5">
      <w:pPr>
        <w:rPr>
          <w:rtl/>
        </w:rPr>
      </w:pPr>
      <w:r>
        <w:rPr>
          <w:rtl/>
        </w:rPr>
        <w:t>יולי יואל אדלשטיין</w:t>
      </w:r>
      <w:r>
        <w:rPr>
          <w:rtl/>
        </w:rPr>
        <w:tab/>
      </w:r>
      <w:r>
        <w:rPr>
          <w:rFonts w:hint="cs"/>
          <w:rtl/>
        </w:rPr>
        <w:t>–   אינו נוכח</w:t>
      </w:r>
    </w:p>
    <w:p w:rsidR="00932198" w:rsidRDefault="00932198" w:rsidP="009635F5">
      <w:pPr>
        <w:rPr>
          <w:rtl/>
        </w:rPr>
      </w:pPr>
      <w:r>
        <w:rPr>
          <w:rtl/>
        </w:rPr>
        <w:t>אמיר אוחנה</w:t>
      </w:r>
      <w:r>
        <w:rPr>
          <w:rtl/>
        </w:rPr>
        <w:tab/>
      </w:r>
      <w:r>
        <w:rPr>
          <w:rtl/>
        </w:rPr>
        <w:tab/>
      </w:r>
      <w:r>
        <w:rPr>
          <w:rFonts w:hint="cs"/>
          <w:rtl/>
        </w:rPr>
        <w:t xml:space="preserve">– </w:t>
      </w:r>
      <w:r>
        <w:rPr>
          <w:rtl/>
        </w:rPr>
        <w:t xml:space="preserve"> </w:t>
      </w:r>
      <w:r>
        <w:rPr>
          <w:rFonts w:hint="cs"/>
          <w:rtl/>
        </w:rPr>
        <w:t xml:space="preserve"> אינו נוכח</w:t>
      </w:r>
    </w:p>
    <w:p w:rsidR="00932198" w:rsidRDefault="00932198" w:rsidP="009635F5">
      <w:pPr>
        <w:rPr>
          <w:rtl/>
        </w:rPr>
      </w:pPr>
      <w:r>
        <w:rPr>
          <w:rtl/>
        </w:rPr>
        <w:t>ינון אזולאי</w:t>
      </w:r>
      <w:r>
        <w:rPr>
          <w:rtl/>
        </w:rPr>
        <w:tab/>
      </w:r>
      <w:r>
        <w:rPr>
          <w:rtl/>
        </w:rPr>
        <w:tab/>
      </w:r>
      <w:r>
        <w:rPr>
          <w:rFonts w:hint="cs"/>
          <w:rtl/>
        </w:rPr>
        <w:t>–   נגד</w:t>
      </w:r>
    </w:p>
    <w:p w:rsidR="00932198" w:rsidRDefault="00932198" w:rsidP="009635F5">
      <w:pPr>
        <w:rPr>
          <w:rtl/>
        </w:rPr>
      </w:pPr>
      <w:r>
        <w:rPr>
          <w:rtl/>
        </w:rPr>
        <w:t>דן אילוז</w:t>
      </w:r>
      <w:r>
        <w:rPr>
          <w:rtl/>
        </w:rPr>
        <w:tab/>
      </w:r>
      <w:r>
        <w:rPr>
          <w:rtl/>
        </w:rPr>
        <w:tab/>
      </w:r>
      <w:r>
        <w:rPr>
          <w:rtl/>
        </w:rPr>
        <w:tab/>
      </w:r>
      <w:r>
        <w:rPr>
          <w:rFonts w:hint="cs"/>
          <w:rtl/>
        </w:rPr>
        <w:t>–   אינו נוכח</w:t>
      </w:r>
    </w:p>
    <w:p w:rsidR="00932198" w:rsidRDefault="00932198" w:rsidP="009635F5">
      <w:pPr>
        <w:rPr>
          <w:rtl/>
        </w:rPr>
      </w:pPr>
      <w:r>
        <w:rPr>
          <w:rtl/>
        </w:rPr>
        <w:t>ואליד אלהואשלה</w:t>
      </w:r>
      <w:r>
        <w:rPr>
          <w:rtl/>
        </w:rPr>
        <w:tab/>
      </w:r>
      <w:r>
        <w:rPr>
          <w:rtl/>
        </w:rPr>
        <w:tab/>
      </w:r>
      <w:r>
        <w:rPr>
          <w:rFonts w:hint="cs"/>
          <w:rtl/>
        </w:rPr>
        <w:t>–   בעד</w:t>
      </w:r>
    </w:p>
    <w:p w:rsidR="00932198" w:rsidRDefault="00932198" w:rsidP="009635F5">
      <w:pPr>
        <w:rPr>
          <w:rtl/>
        </w:rPr>
      </w:pPr>
      <w:r>
        <w:rPr>
          <w:rtl/>
        </w:rPr>
        <w:t>קארין אלהרר</w:t>
      </w:r>
      <w:r>
        <w:rPr>
          <w:rtl/>
        </w:rPr>
        <w:tab/>
      </w:r>
      <w:r>
        <w:rPr>
          <w:rtl/>
        </w:rPr>
        <w:tab/>
      </w:r>
      <w:r>
        <w:rPr>
          <w:rFonts w:hint="cs"/>
          <w:rtl/>
        </w:rPr>
        <w:t>–   אינה נוכחת</w:t>
      </w:r>
    </w:p>
    <w:p w:rsidR="00932198" w:rsidRDefault="00932198" w:rsidP="009635F5">
      <w:pPr>
        <w:rPr>
          <w:rtl/>
        </w:rPr>
      </w:pPr>
      <w:r>
        <w:rPr>
          <w:rtl/>
        </w:rPr>
        <w:t>עמיחי אליהו</w:t>
      </w:r>
      <w:r>
        <w:rPr>
          <w:rtl/>
        </w:rPr>
        <w:tab/>
      </w:r>
      <w:r>
        <w:rPr>
          <w:rtl/>
        </w:rPr>
        <w:tab/>
      </w:r>
      <w:r>
        <w:rPr>
          <w:rFonts w:hint="cs"/>
          <w:rtl/>
        </w:rPr>
        <w:t>–   אינו נוכח</w:t>
      </w:r>
    </w:p>
    <w:p w:rsidR="00932198" w:rsidRDefault="00932198" w:rsidP="009635F5">
      <w:pPr>
        <w:rPr>
          <w:rtl/>
        </w:rPr>
      </w:pPr>
      <w:r>
        <w:rPr>
          <w:rtl/>
        </w:rPr>
        <w:t>זאב אלקין</w:t>
      </w:r>
      <w:r>
        <w:rPr>
          <w:rtl/>
        </w:rPr>
        <w:tab/>
      </w:r>
      <w:r>
        <w:rPr>
          <w:rtl/>
        </w:rPr>
        <w:tab/>
      </w:r>
      <w:r>
        <w:rPr>
          <w:rFonts w:hint="cs"/>
          <w:rtl/>
        </w:rPr>
        <w:t>–   אינו נוכח</w:t>
      </w:r>
    </w:p>
    <w:p w:rsidR="00932198" w:rsidRDefault="00932198" w:rsidP="009635F5">
      <w:pPr>
        <w:rPr>
          <w:rtl/>
        </w:rPr>
      </w:pPr>
      <w:r>
        <w:rPr>
          <w:rtl/>
        </w:rPr>
        <w:t>יעקב אשר</w:t>
      </w:r>
      <w:r>
        <w:rPr>
          <w:rtl/>
        </w:rPr>
        <w:tab/>
      </w:r>
      <w:r>
        <w:rPr>
          <w:rtl/>
        </w:rPr>
        <w:tab/>
      </w:r>
      <w:r>
        <w:rPr>
          <w:rFonts w:hint="eastAsia"/>
          <w:rtl/>
        </w:rPr>
        <w:t>–</w:t>
      </w:r>
      <w:r>
        <w:rPr>
          <w:rFonts w:hint="cs"/>
          <w:rtl/>
        </w:rPr>
        <w:t xml:space="preserve">   אינו נוכח</w:t>
      </w:r>
    </w:p>
    <w:p w:rsidR="00932198" w:rsidRDefault="00932198" w:rsidP="009635F5">
      <w:pPr>
        <w:rPr>
          <w:rtl/>
        </w:rPr>
      </w:pPr>
      <w:r>
        <w:rPr>
          <w:rtl/>
        </w:rPr>
        <w:t>אביחי אברהם בוארון</w:t>
      </w:r>
      <w:r>
        <w:rPr>
          <w:rtl/>
        </w:rPr>
        <w:tab/>
      </w:r>
      <w:r>
        <w:rPr>
          <w:rFonts w:hint="cs"/>
          <w:rtl/>
        </w:rPr>
        <w:t>–   נגד</w:t>
      </w:r>
    </w:p>
    <w:p w:rsidR="00932198" w:rsidRDefault="00932198" w:rsidP="009635F5">
      <w:pPr>
        <w:rPr>
          <w:rtl/>
        </w:rPr>
      </w:pPr>
      <w:r>
        <w:rPr>
          <w:rtl/>
        </w:rPr>
        <w:t>אוריאל בוסו</w:t>
      </w:r>
      <w:r>
        <w:rPr>
          <w:rtl/>
        </w:rPr>
        <w:tab/>
      </w:r>
      <w:r>
        <w:rPr>
          <w:rtl/>
        </w:rPr>
        <w:tab/>
      </w:r>
      <w:r>
        <w:rPr>
          <w:rFonts w:hint="cs"/>
          <w:rtl/>
        </w:rPr>
        <w:t>–   נגד</w:t>
      </w:r>
    </w:p>
    <w:p w:rsidR="00932198" w:rsidRDefault="00932198" w:rsidP="009635F5">
      <w:pPr>
        <w:rPr>
          <w:rtl/>
        </w:rPr>
      </w:pPr>
      <w:r>
        <w:rPr>
          <w:rtl/>
        </w:rPr>
        <w:t>מישל בוסקילה</w:t>
      </w:r>
      <w:r>
        <w:rPr>
          <w:rtl/>
        </w:rPr>
        <w:tab/>
      </w:r>
      <w:r>
        <w:rPr>
          <w:rtl/>
        </w:rPr>
        <w:tab/>
      </w:r>
      <w:r>
        <w:rPr>
          <w:rFonts w:hint="cs"/>
          <w:rtl/>
        </w:rPr>
        <w:t>–   אינו נוכח</w:t>
      </w:r>
    </w:p>
    <w:p w:rsidR="00932198" w:rsidRDefault="00932198" w:rsidP="009635F5">
      <w:pPr>
        <w:rPr>
          <w:rtl/>
        </w:rPr>
      </w:pPr>
      <w:r>
        <w:rPr>
          <w:rtl/>
        </w:rPr>
        <w:t>דבי ביטון</w:t>
      </w:r>
      <w:r>
        <w:rPr>
          <w:rtl/>
        </w:rPr>
        <w:tab/>
      </w:r>
      <w:r>
        <w:rPr>
          <w:rtl/>
        </w:rPr>
        <w:tab/>
      </w:r>
      <w:r>
        <w:rPr>
          <w:rFonts w:hint="cs"/>
          <w:rtl/>
        </w:rPr>
        <w:t>–   בעד</w:t>
      </w:r>
    </w:p>
    <w:p w:rsidR="00932198" w:rsidRDefault="00932198" w:rsidP="009635F5">
      <w:pPr>
        <w:rPr>
          <w:rtl/>
        </w:rPr>
      </w:pPr>
      <w:r>
        <w:rPr>
          <w:rtl/>
        </w:rPr>
        <w:t>חיים ביטון</w:t>
      </w:r>
      <w:r>
        <w:rPr>
          <w:rtl/>
        </w:rPr>
        <w:tab/>
      </w:r>
      <w:r>
        <w:rPr>
          <w:rtl/>
        </w:rPr>
        <w:tab/>
      </w:r>
      <w:r>
        <w:rPr>
          <w:rFonts w:hint="cs"/>
          <w:rtl/>
        </w:rPr>
        <w:t>–   נגד</w:t>
      </w:r>
    </w:p>
    <w:p w:rsidR="00932198" w:rsidRDefault="00932198" w:rsidP="009635F5">
      <w:pPr>
        <w:rPr>
          <w:rtl/>
        </w:rPr>
      </w:pPr>
      <w:r>
        <w:rPr>
          <w:rtl/>
        </w:rPr>
        <w:t>מיכאל מרדכי ביטון</w:t>
      </w:r>
      <w:r>
        <w:rPr>
          <w:rtl/>
        </w:rPr>
        <w:tab/>
      </w:r>
      <w:r>
        <w:rPr>
          <w:rFonts w:hint="cs"/>
          <w:rtl/>
        </w:rPr>
        <w:t>–   בעד</w:t>
      </w:r>
    </w:p>
    <w:p w:rsidR="00932198" w:rsidRDefault="00932198" w:rsidP="009635F5">
      <w:pPr>
        <w:rPr>
          <w:rtl/>
        </w:rPr>
      </w:pPr>
      <w:r>
        <w:rPr>
          <w:rtl/>
        </w:rPr>
        <w:t>דוד ביטן</w:t>
      </w:r>
      <w:r>
        <w:rPr>
          <w:rtl/>
        </w:rPr>
        <w:tab/>
      </w:r>
      <w:r>
        <w:rPr>
          <w:rtl/>
        </w:rPr>
        <w:tab/>
      </w:r>
      <w:r>
        <w:rPr>
          <w:rtl/>
        </w:rPr>
        <w:tab/>
      </w:r>
      <w:r>
        <w:rPr>
          <w:rFonts w:hint="cs"/>
          <w:rtl/>
        </w:rPr>
        <w:t>–   אינו נוכח</w:t>
      </w:r>
    </w:p>
    <w:p w:rsidR="00932198" w:rsidRDefault="00932198" w:rsidP="009635F5">
      <w:pPr>
        <w:rPr>
          <w:rtl/>
        </w:rPr>
      </w:pPr>
      <w:r>
        <w:rPr>
          <w:rtl/>
        </w:rPr>
        <w:t>בועז ביסמוט</w:t>
      </w:r>
      <w:r>
        <w:rPr>
          <w:rtl/>
        </w:rPr>
        <w:tab/>
      </w:r>
      <w:r>
        <w:rPr>
          <w:rtl/>
        </w:rPr>
        <w:tab/>
      </w:r>
      <w:r>
        <w:rPr>
          <w:rFonts w:hint="cs"/>
          <w:rtl/>
        </w:rPr>
        <w:t>–   נגד</w:t>
      </w:r>
    </w:p>
    <w:p w:rsidR="00932198" w:rsidRDefault="00932198" w:rsidP="009635F5">
      <w:pPr>
        <w:rPr>
          <w:rtl/>
        </w:rPr>
      </w:pPr>
      <w:r>
        <w:rPr>
          <w:rtl/>
        </w:rPr>
        <w:t>ולדימיר בליאק</w:t>
      </w:r>
      <w:r>
        <w:rPr>
          <w:rtl/>
        </w:rPr>
        <w:tab/>
      </w:r>
      <w:r>
        <w:rPr>
          <w:rtl/>
        </w:rPr>
        <w:tab/>
      </w:r>
      <w:r>
        <w:rPr>
          <w:rFonts w:hint="cs"/>
          <w:rtl/>
        </w:rPr>
        <w:t>–   בעד</w:t>
      </w:r>
    </w:p>
    <w:p w:rsidR="00932198" w:rsidRDefault="00932198" w:rsidP="009635F5">
      <w:pPr>
        <w:rPr>
          <w:rtl/>
        </w:rPr>
      </w:pPr>
      <w:r>
        <w:rPr>
          <w:rtl/>
        </w:rPr>
        <w:t>מירב בן ארי</w:t>
      </w:r>
      <w:r>
        <w:rPr>
          <w:rtl/>
        </w:rPr>
        <w:tab/>
      </w:r>
      <w:r>
        <w:rPr>
          <w:rtl/>
        </w:rPr>
        <w:tab/>
      </w:r>
      <w:r>
        <w:rPr>
          <w:rFonts w:hint="cs"/>
          <w:rtl/>
        </w:rPr>
        <w:t>–   בעד</w:t>
      </w:r>
    </w:p>
    <w:p w:rsidR="00932198" w:rsidRDefault="00932198" w:rsidP="009635F5">
      <w:pPr>
        <w:rPr>
          <w:rtl/>
        </w:rPr>
      </w:pPr>
      <w:r>
        <w:rPr>
          <w:rtl/>
        </w:rPr>
        <w:t>רם בן ברק</w:t>
      </w:r>
      <w:r>
        <w:rPr>
          <w:rtl/>
        </w:rPr>
        <w:tab/>
      </w:r>
      <w:r>
        <w:rPr>
          <w:rtl/>
        </w:rPr>
        <w:tab/>
      </w:r>
      <w:r>
        <w:rPr>
          <w:rFonts w:hint="cs"/>
          <w:rtl/>
        </w:rPr>
        <w:t>–   בעד</w:t>
      </w:r>
    </w:p>
    <w:p w:rsidR="00932198" w:rsidRDefault="00932198" w:rsidP="009635F5">
      <w:pPr>
        <w:rPr>
          <w:rtl/>
        </w:rPr>
      </w:pPr>
      <w:r>
        <w:rPr>
          <w:rtl/>
        </w:rPr>
        <w:t>איתמר בן גביר</w:t>
      </w:r>
      <w:r>
        <w:rPr>
          <w:rtl/>
        </w:rPr>
        <w:tab/>
      </w:r>
      <w:r>
        <w:rPr>
          <w:rtl/>
        </w:rPr>
        <w:tab/>
      </w:r>
      <w:r>
        <w:rPr>
          <w:rFonts w:hint="cs"/>
          <w:rtl/>
        </w:rPr>
        <w:t>–   אינו נוכח</w:t>
      </w:r>
    </w:p>
    <w:p w:rsidR="00932198" w:rsidRDefault="00932198" w:rsidP="009635F5">
      <w:pPr>
        <w:rPr>
          <w:rtl/>
        </w:rPr>
      </w:pPr>
      <w:r>
        <w:rPr>
          <w:rtl/>
        </w:rPr>
        <w:t>סמיר בן סעיד</w:t>
      </w:r>
      <w:r>
        <w:rPr>
          <w:rtl/>
        </w:rPr>
        <w:tab/>
      </w:r>
      <w:r>
        <w:rPr>
          <w:rtl/>
        </w:rPr>
        <w:tab/>
      </w:r>
      <w:r>
        <w:rPr>
          <w:rFonts w:hint="cs"/>
          <w:rtl/>
        </w:rPr>
        <w:t>–   אינו נוכח</w:t>
      </w:r>
    </w:p>
    <w:p w:rsidR="00932198" w:rsidRDefault="00932198" w:rsidP="009635F5">
      <w:pPr>
        <w:rPr>
          <w:rtl/>
        </w:rPr>
      </w:pPr>
      <w:r>
        <w:rPr>
          <w:rtl/>
        </w:rPr>
        <w:t>יואב בן צור</w:t>
      </w:r>
      <w:r>
        <w:rPr>
          <w:rtl/>
        </w:rPr>
        <w:tab/>
      </w:r>
      <w:r>
        <w:rPr>
          <w:rtl/>
        </w:rPr>
        <w:tab/>
      </w:r>
      <w:r>
        <w:rPr>
          <w:rFonts w:hint="cs"/>
          <w:rtl/>
        </w:rPr>
        <w:t>–   אינו נוכח</w:t>
      </w:r>
    </w:p>
    <w:p w:rsidR="00932198" w:rsidRDefault="00932198" w:rsidP="009635F5">
      <w:pPr>
        <w:rPr>
          <w:rtl/>
        </w:rPr>
      </w:pPr>
      <w:r>
        <w:rPr>
          <w:rtl/>
        </w:rPr>
        <w:t>ניר ברקת</w:t>
      </w:r>
      <w:r>
        <w:rPr>
          <w:rtl/>
        </w:rPr>
        <w:tab/>
      </w:r>
      <w:r>
        <w:rPr>
          <w:rtl/>
        </w:rPr>
        <w:tab/>
      </w:r>
      <w:r>
        <w:rPr>
          <w:rFonts w:hint="cs"/>
          <w:rtl/>
        </w:rPr>
        <w:t>–   אינו נוכח</w:t>
      </w:r>
    </w:p>
    <w:p w:rsidR="00932198" w:rsidRDefault="00932198" w:rsidP="009635F5">
      <w:pPr>
        <w:rPr>
          <w:rtl/>
        </w:rPr>
      </w:pPr>
      <w:r>
        <w:rPr>
          <w:rtl/>
        </w:rPr>
        <w:t>ששון ששי גואטה</w:t>
      </w:r>
      <w:r>
        <w:rPr>
          <w:rtl/>
        </w:rPr>
        <w:tab/>
      </w:r>
      <w:r>
        <w:rPr>
          <w:rtl/>
        </w:rPr>
        <w:tab/>
      </w:r>
      <w:r>
        <w:rPr>
          <w:rFonts w:hint="cs"/>
          <w:rtl/>
        </w:rPr>
        <w:t>–   אינו נוכח</w:t>
      </w:r>
    </w:p>
    <w:p w:rsidR="00932198" w:rsidRDefault="00932198" w:rsidP="009635F5">
      <w:pPr>
        <w:rPr>
          <w:rtl/>
        </w:rPr>
      </w:pPr>
      <w:r>
        <w:rPr>
          <w:rtl/>
        </w:rPr>
        <w:t>טלי גוטליב</w:t>
      </w:r>
      <w:r>
        <w:rPr>
          <w:rtl/>
        </w:rPr>
        <w:tab/>
      </w:r>
      <w:r>
        <w:rPr>
          <w:rtl/>
        </w:rPr>
        <w:tab/>
      </w:r>
      <w:r>
        <w:rPr>
          <w:rFonts w:hint="cs"/>
          <w:rtl/>
        </w:rPr>
        <w:t>–   נגד</w:t>
      </w:r>
    </w:p>
    <w:p w:rsidR="00932198" w:rsidRDefault="00932198" w:rsidP="009635F5">
      <w:pPr>
        <w:rPr>
          <w:rtl/>
        </w:rPr>
      </w:pPr>
      <w:r>
        <w:rPr>
          <w:rtl/>
        </w:rPr>
        <w:t>יצחק גולדקנופ</w:t>
      </w:r>
      <w:r>
        <w:rPr>
          <w:rtl/>
        </w:rPr>
        <w:tab/>
      </w:r>
      <w:r>
        <w:rPr>
          <w:rtl/>
        </w:rPr>
        <w:tab/>
      </w:r>
      <w:r>
        <w:rPr>
          <w:rFonts w:hint="cs"/>
          <w:rtl/>
        </w:rPr>
        <w:t>–   נגד</w:t>
      </w:r>
    </w:p>
    <w:p w:rsidR="00932198" w:rsidRDefault="00932198" w:rsidP="009635F5">
      <w:pPr>
        <w:rPr>
          <w:rtl/>
        </w:rPr>
      </w:pPr>
      <w:r>
        <w:rPr>
          <w:rtl/>
        </w:rPr>
        <w:t>מאי גולן</w:t>
      </w:r>
      <w:r>
        <w:rPr>
          <w:rtl/>
        </w:rPr>
        <w:tab/>
      </w:r>
      <w:r>
        <w:rPr>
          <w:rtl/>
        </w:rPr>
        <w:tab/>
      </w:r>
      <w:r>
        <w:rPr>
          <w:rtl/>
        </w:rPr>
        <w:tab/>
      </w:r>
      <w:r>
        <w:rPr>
          <w:rFonts w:hint="cs"/>
          <w:rtl/>
        </w:rPr>
        <w:t xml:space="preserve">–  </w:t>
      </w:r>
      <w:r>
        <w:rPr>
          <w:rtl/>
        </w:rPr>
        <w:t xml:space="preserve"> </w:t>
      </w:r>
      <w:r>
        <w:rPr>
          <w:rFonts w:hint="cs"/>
          <w:rtl/>
        </w:rPr>
        <w:t>נגד</w:t>
      </w:r>
    </w:p>
    <w:p w:rsidR="00932198" w:rsidRDefault="00932198" w:rsidP="009635F5">
      <w:pPr>
        <w:rPr>
          <w:rtl/>
        </w:rPr>
      </w:pPr>
      <w:r>
        <w:rPr>
          <w:rtl/>
        </w:rPr>
        <w:t>איתן גינזבורג</w:t>
      </w:r>
      <w:r>
        <w:rPr>
          <w:rtl/>
        </w:rPr>
        <w:tab/>
      </w:r>
      <w:r>
        <w:rPr>
          <w:rtl/>
        </w:rPr>
        <w:tab/>
      </w:r>
      <w:r>
        <w:rPr>
          <w:rFonts w:hint="cs"/>
          <w:rtl/>
        </w:rPr>
        <w:t xml:space="preserve">–  </w:t>
      </w:r>
      <w:r>
        <w:rPr>
          <w:rtl/>
        </w:rPr>
        <w:t xml:space="preserve"> </w:t>
      </w:r>
      <w:r>
        <w:rPr>
          <w:rFonts w:hint="cs"/>
          <w:rtl/>
        </w:rPr>
        <w:t>בעד</w:t>
      </w:r>
    </w:p>
    <w:p w:rsidR="00932198" w:rsidRDefault="00932198" w:rsidP="009635F5">
      <w:pPr>
        <w:rPr>
          <w:rtl/>
        </w:rPr>
      </w:pPr>
      <w:r>
        <w:rPr>
          <w:rtl/>
        </w:rPr>
        <w:t>גילה גמליאל</w:t>
      </w:r>
      <w:r>
        <w:rPr>
          <w:rtl/>
        </w:rPr>
        <w:tab/>
      </w:r>
      <w:r>
        <w:rPr>
          <w:rtl/>
        </w:rPr>
        <w:tab/>
        <w:t xml:space="preserve">–   </w:t>
      </w:r>
      <w:r>
        <w:rPr>
          <w:rFonts w:hint="cs"/>
          <w:rtl/>
        </w:rPr>
        <w:t>אינה נוכחת</w:t>
      </w:r>
    </w:p>
    <w:p w:rsidR="00932198" w:rsidRDefault="00932198" w:rsidP="009635F5">
      <w:pPr>
        <w:rPr>
          <w:rtl/>
        </w:rPr>
      </w:pPr>
      <w:r>
        <w:rPr>
          <w:rtl/>
        </w:rPr>
        <w:t>בנימין גנץ</w:t>
      </w:r>
      <w:r>
        <w:rPr>
          <w:rtl/>
        </w:rPr>
        <w:tab/>
      </w:r>
      <w:r>
        <w:rPr>
          <w:rtl/>
        </w:rPr>
        <w:tab/>
        <w:t xml:space="preserve">–   </w:t>
      </w:r>
      <w:r>
        <w:rPr>
          <w:rFonts w:hint="cs"/>
          <w:rtl/>
        </w:rPr>
        <w:t>בעד</w:t>
      </w:r>
    </w:p>
    <w:p w:rsidR="00932198" w:rsidRDefault="00932198" w:rsidP="009635F5">
      <w:pPr>
        <w:rPr>
          <w:rtl/>
        </w:rPr>
      </w:pPr>
      <w:r>
        <w:rPr>
          <w:rtl/>
        </w:rPr>
        <w:t>משה גפני</w:t>
      </w:r>
      <w:r>
        <w:rPr>
          <w:rtl/>
        </w:rPr>
        <w:tab/>
      </w:r>
      <w:r>
        <w:rPr>
          <w:rtl/>
        </w:rPr>
        <w:tab/>
        <w:t xml:space="preserve">–   </w:t>
      </w:r>
      <w:r>
        <w:rPr>
          <w:rFonts w:hint="cs"/>
          <w:rtl/>
        </w:rPr>
        <w:t>אינו נוכח</w:t>
      </w:r>
    </w:p>
    <w:p w:rsidR="00932198" w:rsidRDefault="00932198" w:rsidP="009635F5">
      <w:pPr>
        <w:rPr>
          <w:rtl/>
        </w:rPr>
      </w:pPr>
      <w:r>
        <w:rPr>
          <w:rtl/>
        </w:rPr>
        <w:t>סימון דוידסון</w:t>
      </w:r>
      <w:r>
        <w:rPr>
          <w:rtl/>
        </w:rPr>
        <w:tab/>
      </w:r>
      <w:r>
        <w:rPr>
          <w:rtl/>
        </w:rPr>
        <w:tab/>
        <w:t xml:space="preserve">–   </w:t>
      </w:r>
      <w:r>
        <w:rPr>
          <w:rFonts w:hint="cs"/>
          <w:rtl/>
        </w:rPr>
        <w:t>בעד</w:t>
      </w:r>
    </w:p>
    <w:p w:rsidR="00932198" w:rsidRDefault="00932198" w:rsidP="009635F5">
      <w:pPr>
        <w:rPr>
          <w:rtl/>
        </w:rPr>
      </w:pPr>
      <w:r>
        <w:rPr>
          <w:rtl/>
        </w:rPr>
        <w:t>אבי דיכטר</w:t>
      </w:r>
      <w:r>
        <w:rPr>
          <w:rtl/>
        </w:rPr>
        <w:tab/>
      </w:r>
      <w:r>
        <w:rPr>
          <w:rtl/>
        </w:rPr>
        <w:tab/>
        <w:t xml:space="preserve">–   </w:t>
      </w:r>
      <w:r>
        <w:rPr>
          <w:rFonts w:hint="cs"/>
          <w:rtl/>
        </w:rPr>
        <w:t>נגד</w:t>
      </w:r>
    </w:p>
    <w:p w:rsidR="00932198" w:rsidRDefault="00932198" w:rsidP="009635F5">
      <w:pPr>
        <w:rPr>
          <w:rtl/>
        </w:rPr>
      </w:pPr>
      <w:r>
        <w:rPr>
          <w:rtl/>
        </w:rPr>
        <w:t>גלית דיסטל אטבריאן</w:t>
      </w:r>
      <w:r>
        <w:rPr>
          <w:rtl/>
        </w:rPr>
        <w:tab/>
        <w:t xml:space="preserve">–   </w:t>
      </w:r>
      <w:r>
        <w:rPr>
          <w:rFonts w:hint="cs"/>
          <w:rtl/>
        </w:rPr>
        <w:t>אינה נוכחת</w:t>
      </w:r>
    </w:p>
    <w:p w:rsidR="00932198" w:rsidRDefault="00932198" w:rsidP="009635F5">
      <w:pPr>
        <w:rPr>
          <w:rtl/>
        </w:rPr>
      </w:pPr>
      <w:r>
        <w:rPr>
          <w:rtl/>
        </w:rPr>
        <w:t>אלי דלל</w:t>
      </w:r>
      <w:r>
        <w:rPr>
          <w:rtl/>
        </w:rPr>
        <w:tab/>
      </w:r>
      <w:r>
        <w:rPr>
          <w:rtl/>
        </w:rPr>
        <w:tab/>
      </w:r>
      <w:r>
        <w:rPr>
          <w:rtl/>
        </w:rPr>
        <w:tab/>
        <w:t xml:space="preserve">–   </w:t>
      </w:r>
      <w:r>
        <w:rPr>
          <w:rFonts w:hint="cs"/>
          <w:rtl/>
        </w:rPr>
        <w:t>אינו נוכח</w:t>
      </w:r>
    </w:p>
    <w:p w:rsidR="00932198" w:rsidRDefault="00932198" w:rsidP="009635F5">
      <w:pPr>
        <w:rPr>
          <w:rtl/>
        </w:rPr>
      </w:pPr>
      <w:r>
        <w:rPr>
          <w:rtl/>
        </w:rPr>
        <w:t>שלום דנינו</w:t>
      </w:r>
      <w:r>
        <w:rPr>
          <w:rtl/>
        </w:rPr>
        <w:tab/>
      </w:r>
      <w:r>
        <w:rPr>
          <w:rtl/>
        </w:rPr>
        <w:tab/>
        <w:t xml:space="preserve">–   </w:t>
      </w:r>
      <w:r>
        <w:rPr>
          <w:rFonts w:hint="cs"/>
          <w:rtl/>
        </w:rPr>
        <w:t>נגד</w:t>
      </w:r>
    </w:p>
    <w:p w:rsidR="00932198" w:rsidRDefault="00932198" w:rsidP="009635F5">
      <w:pPr>
        <w:rPr>
          <w:rtl/>
        </w:rPr>
      </w:pPr>
      <w:r>
        <w:rPr>
          <w:rtl/>
        </w:rPr>
        <w:t>אריה מכלוף דרעי</w:t>
      </w:r>
      <w:r>
        <w:rPr>
          <w:rtl/>
        </w:rPr>
        <w:tab/>
        <w:t xml:space="preserve">–   </w:t>
      </w:r>
      <w:r>
        <w:rPr>
          <w:rFonts w:hint="cs"/>
          <w:rtl/>
        </w:rPr>
        <w:t>אינו נוכח</w:t>
      </w:r>
    </w:p>
    <w:p w:rsidR="00932198" w:rsidRDefault="00932198" w:rsidP="009635F5">
      <w:pPr>
        <w:rPr>
          <w:rtl/>
        </w:rPr>
      </w:pPr>
      <w:r>
        <w:rPr>
          <w:rtl/>
        </w:rPr>
        <w:t>עמית הלוי</w:t>
      </w:r>
      <w:r>
        <w:rPr>
          <w:rtl/>
        </w:rPr>
        <w:tab/>
      </w:r>
      <w:r>
        <w:rPr>
          <w:rtl/>
        </w:rPr>
        <w:tab/>
        <w:t xml:space="preserve">–   </w:t>
      </w:r>
      <w:r>
        <w:rPr>
          <w:rFonts w:hint="cs"/>
          <w:rtl/>
        </w:rPr>
        <w:t>אינו נוכח</w:t>
      </w:r>
    </w:p>
    <w:p w:rsidR="00932198" w:rsidRDefault="00932198" w:rsidP="009635F5">
      <w:pPr>
        <w:rPr>
          <w:rtl/>
        </w:rPr>
      </w:pPr>
      <w:r>
        <w:rPr>
          <w:rtl/>
        </w:rPr>
        <w:t>שרן מרים השכל</w:t>
      </w:r>
      <w:r>
        <w:rPr>
          <w:rtl/>
        </w:rPr>
        <w:tab/>
      </w:r>
      <w:r>
        <w:rPr>
          <w:rtl/>
        </w:rPr>
        <w:tab/>
        <w:t xml:space="preserve">–   </w:t>
      </w:r>
      <w:r>
        <w:rPr>
          <w:rFonts w:hint="cs"/>
          <w:rtl/>
        </w:rPr>
        <w:t>נגד</w:t>
      </w:r>
    </w:p>
    <w:p w:rsidR="00932198" w:rsidRDefault="00932198" w:rsidP="009635F5">
      <w:pPr>
        <w:rPr>
          <w:rtl/>
        </w:rPr>
      </w:pPr>
      <w:r>
        <w:rPr>
          <w:rtl/>
        </w:rPr>
        <w:t>ניסים ואטורי</w:t>
      </w:r>
      <w:r>
        <w:rPr>
          <w:rtl/>
        </w:rPr>
        <w:tab/>
      </w:r>
      <w:r>
        <w:rPr>
          <w:rtl/>
        </w:rPr>
        <w:tab/>
        <w:t xml:space="preserve">–   </w:t>
      </w:r>
      <w:r>
        <w:rPr>
          <w:rFonts w:hint="cs"/>
          <w:rtl/>
        </w:rPr>
        <w:t>נגד</w:t>
      </w:r>
    </w:p>
    <w:p w:rsidR="00932198" w:rsidRDefault="00932198" w:rsidP="009635F5">
      <w:pPr>
        <w:rPr>
          <w:rtl/>
        </w:rPr>
      </w:pPr>
      <w:r>
        <w:rPr>
          <w:rtl/>
        </w:rPr>
        <w:t>מיכל מרים וולדיגר</w:t>
      </w:r>
      <w:r>
        <w:rPr>
          <w:rtl/>
        </w:rPr>
        <w:tab/>
        <w:t xml:space="preserve">–   </w:t>
      </w:r>
      <w:r>
        <w:rPr>
          <w:rFonts w:hint="cs"/>
          <w:rtl/>
        </w:rPr>
        <w:t>אינה נוכחת</w:t>
      </w:r>
    </w:p>
    <w:p w:rsidR="00932198" w:rsidRDefault="00932198" w:rsidP="009635F5">
      <w:pPr>
        <w:rPr>
          <w:rtl/>
        </w:rPr>
      </w:pPr>
      <w:r>
        <w:rPr>
          <w:rtl/>
        </w:rPr>
        <w:t>יצחק שמעון וסרלאוף</w:t>
      </w:r>
      <w:r>
        <w:rPr>
          <w:rtl/>
        </w:rPr>
        <w:tab/>
        <w:t xml:space="preserve">–   </w:t>
      </w:r>
      <w:r>
        <w:rPr>
          <w:rFonts w:hint="cs"/>
          <w:rtl/>
        </w:rPr>
        <w:t>אינו נוכח</w:t>
      </w:r>
    </w:p>
    <w:p w:rsidR="00932198" w:rsidRDefault="00932198" w:rsidP="009635F5">
      <w:pPr>
        <w:rPr>
          <w:rtl/>
        </w:rPr>
      </w:pPr>
      <w:r>
        <w:rPr>
          <w:rtl/>
        </w:rPr>
        <w:t>יאסר חוג'יראת</w:t>
      </w:r>
      <w:r>
        <w:rPr>
          <w:rtl/>
        </w:rPr>
        <w:tab/>
      </w:r>
      <w:r>
        <w:rPr>
          <w:rtl/>
        </w:rPr>
        <w:tab/>
        <w:t xml:space="preserve">–   </w:t>
      </w:r>
      <w:r>
        <w:rPr>
          <w:rFonts w:hint="cs"/>
          <w:rtl/>
        </w:rPr>
        <w:t>בעד</w:t>
      </w:r>
    </w:p>
    <w:p w:rsidR="00932198" w:rsidRDefault="00932198" w:rsidP="009635F5">
      <w:pPr>
        <w:rPr>
          <w:rtl/>
        </w:rPr>
      </w:pPr>
      <w:r>
        <w:rPr>
          <w:rtl/>
        </w:rPr>
        <w:t>אימאן ח'טיב יאסין</w:t>
      </w:r>
      <w:r>
        <w:rPr>
          <w:rtl/>
        </w:rPr>
        <w:tab/>
        <w:t xml:space="preserve">–   </w:t>
      </w:r>
      <w:r>
        <w:rPr>
          <w:rFonts w:hint="cs"/>
          <w:rtl/>
        </w:rPr>
        <w:t>בעד</w:t>
      </w:r>
    </w:p>
    <w:p w:rsidR="00932198" w:rsidRDefault="00932198" w:rsidP="009635F5">
      <w:pPr>
        <w:rPr>
          <w:rtl/>
        </w:rPr>
      </w:pPr>
      <w:r>
        <w:rPr>
          <w:rtl/>
        </w:rPr>
        <w:t>עוז חיים</w:t>
      </w:r>
      <w:r>
        <w:rPr>
          <w:rtl/>
        </w:rPr>
        <w:tab/>
      </w:r>
      <w:r>
        <w:rPr>
          <w:rtl/>
        </w:rPr>
        <w:tab/>
      </w:r>
      <w:r>
        <w:rPr>
          <w:rtl/>
        </w:rPr>
        <w:tab/>
        <w:t xml:space="preserve">–   </w:t>
      </w:r>
      <w:r>
        <w:rPr>
          <w:rFonts w:hint="cs"/>
          <w:rtl/>
        </w:rPr>
        <w:t>בעד</w:t>
      </w:r>
    </w:p>
    <w:p w:rsidR="00932198" w:rsidRDefault="00932198" w:rsidP="009635F5">
      <w:pPr>
        <w:rPr>
          <w:rtl/>
        </w:rPr>
      </w:pPr>
      <w:r>
        <w:rPr>
          <w:rtl/>
        </w:rPr>
        <w:t>אכרם חסון</w:t>
      </w:r>
      <w:r>
        <w:rPr>
          <w:rtl/>
        </w:rPr>
        <w:tab/>
      </w:r>
      <w:r>
        <w:rPr>
          <w:rtl/>
        </w:rPr>
        <w:tab/>
        <w:t xml:space="preserve">–   </w:t>
      </w:r>
      <w:r>
        <w:rPr>
          <w:rFonts w:hint="cs"/>
          <w:rtl/>
        </w:rPr>
        <w:t>נגד</w:t>
      </w:r>
    </w:p>
    <w:p w:rsidR="00932198" w:rsidRDefault="00932198" w:rsidP="009635F5">
      <w:pPr>
        <w:rPr>
          <w:rtl/>
        </w:rPr>
      </w:pPr>
      <w:r>
        <w:rPr>
          <w:rtl/>
        </w:rPr>
        <w:t>ווליד טאהא</w:t>
      </w:r>
      <w:r>
        <w:rPr>
          <w:rtl/>
        </w:rPr>
        <w:tab/>
      </w:r>
      <w:r>
        <w:rPr>
          <w:rtl/>
        </w:rPr>
        <w:tab/>
        <w:t xml:space="preserve">–   </w:t>
      </w:r>
      <w:r>
        <w:rPr>
          <w:rFonts w:hint="cs"/>
          <w:rtl/>
        </w:rPr>
        <w:t>אינו נוכח</w:t>
      </w:r>
    </w:p>
    <w:p w:rsidR="00932198" w:rsidRDefault="00932198" w:rsidP="009635F5">
      <w:pPr>
        <w:rPr>
          <w:rtl/>
        </w:rPr>
      </w:pPr>
      <w:r>
        <w:rPr>
          <w:rtl/>
        </w:rPr>
        <w:t>משה טור פז</w:t>
      </w:r>
      <w:r>
        <w:rPr>
          <w:rtl/>
        </w:rPr>
        <w:tab/>
      </w:r>
      <w:r>
        <w:rPr>
          <w:rtl/>
        </w:rPr>
        <w:tab/>
        <w:t xml:space="preserve">–   </w:t>
      </w:r>
      <w:r>
        <w:rPr>
          <w:rFonts w:hint="cs"/>
          <w:rtl/>
        </w:rPr>
        <w:t>בעד</w:t>
      </w:r>
    </w:p>
    <w:p w:rsidR="00932198" w:rsidRDefault="00932198" w:rsidP="009635F5">
      <w:pPr>
        <w:rPr>
          <w:rtl/>
        </w:rPr>
      </w:pPr>
      <w:r>
        <w:rPr>
          <w:rtl/>
        </w:rPr>
        <w:t>אחמד טיבי</w:t>
      </w:r>
      <w:r>
        <w:rPr>
          <w:rtl/>
        </w:rPr>
        <w:tab/>
      </w:r>
      <w:r>
        <w:rPr>
          <w:rtl/>
        </w:rPr>
        <w:tab/>
        <w:t xml:space="preserve">–   </w:t>
      </w:r>
      <w:r>
        <w:rPr>
          <w:rFonts w:hint="cs"/>
          <w:rtl/>
        </w:rPr>
        <w:t>אינו נוכח</w:t>
      </w:r>
    </w:p>
    <w:p w:rsidR="00932198" w:rsidRDefault="00932198" w:rsidP="009635F5">
      <w:pPr>
        <w:rPr>
          <w:rtl/>
        </w:rPr>
      </w:pPr>
      <w:r>
        <w:rPr>
          <w:rtl/>
        </w:rPr>
        <w:t>יוסף טייב</w:t>
      </w:r>
      <w:r>
        <w:rPr>
          <w:rtl/>
        </w:rPr>
        <w:tab/>
      </w:r>
      <w:r>
        <w:rPr>
          <w:rtl/>
        </w:rPr>
        <w:tab/>
        <w:t xml:space="preserve">–   </w:t>
      </w:r>
      <w:r>
        <w:rPr>
          <w:rFonts w:hint="cs"/>
          <w:rtl/>
        </w:rPr>
        <w:t>אינו נוכח</w:t>
      </w:r>
    </w:p>
    <w:p w:rsidR="00932198" w:rsidRDefault="00932198" w:rsidP="009635F5">
      <w:pPr>
        <w:rPr>
          <w:rtl/>
        </w:rPr>
      </w:pPr>
      <w:r>
        <w:rPr>
          <w:rtl/>
        </w:rPr>
        <w:t>אוהד טל</w:t>
      </w:r>
      <w:r>
        <w:rPr>
          <w:rtl/>
        </w:rPr>
        <w:tab/>
      </w:r>
      <w:r>
        <w:rPr>
          <w:rtl/>
        </w:rPr>
        <w:tab/>
      </w:r>
      <w:r>
        <w:rPr>
          <w:rtl/>
        </w:rPr>
        <w:tab/>
        <w:t xml:space="preserve">–   </w:t>
      </w:r>
      <w:r>
        <w:rPr>
          <w:rFonts w:hint="cs"/>
          <w:rtl/>
        </w:rPr>
        <w:t>אינו נוכח</w:t>
      </w:r>
    </w:p>
    <w:p w:rsidR="00932198" w:rsidRDefault="00932198" w:rsidP="009635F5">
      <w:pPr>
        <w:rPr>
          <w:rtl/>
        </w:rPr>
      </w:pPr>
      <w:r>
        <w:rPr>
          <w:rtl/>
        </w:rPr>
        <w:t>יעקב טסלר</w:t>
      </w:r>
      <w:r>
        <w:rPr>
          <w:rtl/>
        </w:rPr>
        <w:tab/>
      </w:r>
      <w:r>
        <w:rPr>
          <w:rtl/>
        </w:rPr>
        <w:tab/>
        <w:t xml:space="preserve">–   </w:t>
      </w:r>
      <w:r>
        <w:rPr>
          <w:rFonts w:hint="cs"/>
          <w:rtl/>
        </w:rPr>
        <w:t>אינו נוכח</w:t>
      </w:r>
    </w:p>
    <w:p w:rsidR="00932198" w:rsidRDefault="00932198" w:rsidP="009635F5">
      <w:pPr>
        <w:rPr>
          <w:rtl/>
        </w:rPr>
      </w:pPr>
      <w:r>
        <w:rPr>
          <w:rtl/>
        </w:rPr>
        <w:t>חילי טרופר</w:t>
      </w:r>
      <w:r>
        <w:rPr>
          <w:rtl/>
        </w:rPr>
        <w:tab/>
      </w:r>
      <w:r>
        <w:rPr>
          <w:rtl/>
        </w:rPr>
        <w:tab/>
        <w:t xml:space="preserve">–   </w:t>
      </w:r>
      <w:r>
        <w:rPr>
          <w:rFonts w:hint="cs"/>
          <w:rtl/>
        </w:rPr>
        <w:t>בעד</w:t>
      </w:r>
    </w:p>
    <w:p w:rsidR="00932198" w:rsidRDefault="00932198" w:rsidP="009635F5">
      <w:pPr>
        <w:rPr>
          <w:rtl/>
        </w:rPr>
      </w:pPr>
      <w:r>
        <w:rPr>
          <w:rtl/>
        </w:rPr>
        <w:t>מאיר כהן</w:t>
      </w:r>
      <w:r>
        <w:rPr>
          <w:rtl/>
        </w:rPr>
        <w:tab/>
      </w:r>
      <w:r>
        <w:rPr>
          <w:rtl/>
        </w:rPr>
        <w:tab/>
        <w:t xml:space="preserve">–   </w:t>
      </w:r>
      <w:r>
        <w:rPr>
          <w:rFonts w:hint="cs"/>
          <w:rtl/>
        </w:rPr>
        <w:t>בעד</w:t>
      </w:r>
    </w:p>
    <w:p w:rsidR="00932198" w:rsidRDefault="00932198" w:rsidP="009635F5">
      <w:pPr>
        <w:rPr>
          <w:rtl/>
        </w:rPr>
      </w:pPr>
      <w:r>
        <w:rPr>
          <w:rtl/>
        </w:rPr>
        <w:t>מירב כהן</w:t>
      </w:r>
      <w:r>
        <w:rPr>
          <w:rtl/>
        </w:rPr>
        <w:tab/>
      </w:r>
      <w:r>
        <w:rPr>
          <w:rtl/>
        </w:rPr>
        <w:tab/>
        <w:t xml:space="preserve">–   </w:t>
      </w:r>
      <w:r>
        <w:rPr>
          <w:rFonts w:hint="cs"/>
          <w:rtl/>
        </w:rPr>
        <w:t>בעד</w:t>
      </w:r>
    </w:p>
    <w:p w:rsidR="00932198" w:rsidRDefault="00932198" w:rsidP="009635F5">
      <w:pPr>
        <w:rPr>
          <w:rtl/>
        </w:rPr>
      </w:pPr>
      <w:r>
        <w:rPr>
          <w:rtl/>
        </w:rPr>
        <w:t>עופר כסיף</w:t>
      </w:r>
      <w:r>
        <w:rPr>
          <w:rtl/>
        </w:rPr>
        <w:tab/>
      </w:r>
      <w:r>
        <w:rPr>
          <w:rtl/>
        </w:rPr>
        <w:tab/>
        <w:t xml:space="preserve">–   </w:t>
      </w:r>
      <w:r>
        <w:rPr>
          <w:rFonts w:hint="cs"/>
          <w:rtl/>
        </w:rPr>
        <w:t>אינו נוכח</w:t>
      </w:r>
    </w:p>
    <w:p w:rsidR="00932198" w:rsidRDefault="00932198" w:rsidP="009635F5">
      <w:pPr>
        <w:rPr>
          <w:rtl/>
        </w:rPr>
      </w:pPr>
      <w:r>
        <w:rPr>
          <w:rtl/>
        </w:rPr>
        <w:t>אופיר כץ</w:t>
      </w:r>
      <w:r>
        <w:rPr>
          <w:rtl/>
        </w:rPr>
        <w:tab/>
      </w:r>
      <w:r>
        <w:rPr>
          <w:rtl/>
        </w:rPr>
        <w:tab/>
        <w:t xml:space="preserve">–   </w:t>
      </w:r>
      <w:r>
        <w:rPr>
          <w:rFonts w:hint="cs"/>
          <w:rtl/>
        </w:rPr>
        <w:t>נגד</w:t>
      </w:r>
    </w:p>
    <w:p w:rsidR="00932198" w:rsidRDefault="00932198" w:rsidP="009635F5">
      <w:pPr>
        <w:rPr>
          <w:rtl/>
        </w:rPr>
      </w:pPr>
      <w:r>
        <w:rPr>
          <w:rtl/>
        </w:rPr>
        <w:t>ישראל כץ</w:t>
      </w:r>
      <w:r>
        <w:rPr>
          <w:rtl/>
        </w:rPr>
        <w:tab/>
      </w:r>
      <w:r>
        <w:rPr>
          <w:rtl/>
        </w:rPr>
        <w:tab/>
        <w:t xml:space="preserve">–   </w:t>
      </w:r>
      <w:r>
        <w:rPr>
          <w:rFonts w:hint="cs"/>
          <w:rtl/>
        </w:rPr>
        <w:t>אינו נוכח</w:t>
      </w:r>
    </w:p>
    <w:p w:rsidR="00932198" w:rsidRDefault="00932198" w:rsidP="009635F5">
      <w:pPr>
        <w:rPr>
          <w:rtl/>
        </w:rPr>
      </w:pPr>
      <w:r>
        <w:rPr>
          <w:rtl/>
        </w:rPr>
        <w:t>רון כץ</w:t>
      </w:r>
      <w:r>
        <w:rPr>
          <w:rtl/>
        </w:rPr>
        <w:tab/>
      </w:r>
      <w:r>
        <w:rPr>
          <w:rtl/>
        </w:rPr>
        <w:tab/>
      </w:r>
      <w:r>
        <w:rPr>
          <w:rtl/>
        </w:rPr>
        <w:tab/>
        <w:t xml:space="preserve">–   </w:t>
      </w:r>
      <w:r>
        <w:rPr>
          <w:rFonts w:hint="cs"/>
          <w:rtl/>
        </w:rPr>
        <w:t>בעד</w:t>
      </w:r>
    </w:p>
    <w:p w:rsidR="00932198" w:rsidRDefault="00932198" w:rsidP="009635F5">
      <w:pPr>
        <w:rPr>
          <w:rtl/>
        </w:rPr>
      </w:pPr>
      <w:bookmarkStart w:id="2433" w:name="TOR_Q15"/>
      <w:bookmarkEnd w:id="2433"/>
      <w:r>
        <w:rPr>
          <w:rtl/>
        </w:rPr>
        <w:t>יוראי להב הרצנו</w:t>
      </w:r>
      <w:r>
        <w:rPr>
          <w:rtl/>
        </w:rPr>
        <w:tab/>
      </w:r>
      <w:r>
        <w:rPr>
          <w:rtl/>
        </w:rPr>
        <w:tab/>
        <w:t xml:space="preserve">–   </w:t>
      </w:r>
      <w:r>
        <w:rPr>
          <w:rFonts w:hint="cs"/>
          <w:rtl/>
        </w:rPr>
        <w:t>בעד</w:t>
      </w:r>
    </w:p>
    <w:p w:rsidR="00932198" w:rsidRDefault="00932198" w:rsidP="009635F5">
      <w:pPr>
        <w:rPr>
          <w:rtl/>
        </w:rPr>
      </w:pPr>
      <w:r>
        <w:rPr>
          <w:rtl/>
        </w:rPr>
        <w:t>ירון לוי</w:t>
      </w:r>
      <w:r>
        <w:rPr>
          <w:rtl/>
        </w:rPr>
        <w:tab/>
      </w:r>
      <w:r>
        <w:rPr>
          <w:rtl/>
        </w:rPr>
        <w:tab/>
      </w:r>
      <w:r>
        <w:rPr>
          <w:rtl/>
        </w:rPr>
        <w:tab/>
        <w:t xml:space="preserve">–   </w:t>
      </w:r>
      <w:r>
        <w:rPr>
          <w:rFonts w:hint="cs"/>
          <w:rtl/>
        </w:rPr>
        <w:t>בעד</w:t>
      </w:r>
    </w:p>
    <w:p w:rsidR="00932198" w:rsidRDefault="00932198" w:rsidP="009635F5">
      <w:pPr>
        <w:rPr>
          <w:rtl/>
        </w:rPr>
      </w:pPr>
      <w:r>
        <w:rPr>
          <w:rtl/>
        </w:rPr>
        <w:t>מיקי לוי</w:t>
      </w:r>
      <w:r>
        <w:rPr>
          <w:rtl/>
        </w:rPr>
        <w:tab/>
      </w:r>
      <w:r>
        <w:rPr>
          <w:rtl/>
        </w:rPr>
        <w:tab/>
      </w:r>
      <w:r>
        <w:rPr>
          <w:rtl/>
        </w:rPr>
        <w:tab/>
        <w:t xml:space="preserve">–   </w:t>
      </w:r>
      <w:r>
        <w:rPr>
          <w:rFonts w:hint="cs"/>
          <w:rtl/>
        </w:rPr>
        <w:t>בעד</w:t>
      </w:r>
    </w:p>
    <w:p w:rsidR="00932198" w:rsidRDefault="00932198" w:rsidP="009635F5">
      <w:pPr>
        <w:rPr>
          <w:rtl/>
        </w:rPr>
      </w:pPr>
      <w:r>
        <w:rPr>
          <w:rtl/>
        </w:rPr>
        <w:t>יריב לוין</w:t>
      </w:r>
      <w:r>
        <w:rPr>
          <w:rtl/>
        </w:rPr>
        <w:tab/>
      </w:r>
      <w:r>
        <w:rPr>
          <w:rtl/>
        </w:rPr>
        <w:tab/>
      </w:r>
      <w:r>
        <w:rPr>
          <w:rtl/>
        </w:rPr>
        <w:tab/>
        <w:t xml:space="preserve">–   </w:t>
      </w:r>
      <w:r>
        <w:rPr>
          <w:rFonts w:hint="cs"/>
          <w:rtl/>
        </w:rPr>
        <w:t>אינו נוכח</w:t>
      </w:r>
    </w:p>
    <w:p w:rsidR="00932198" w:rsidRDefault="00932198" w:rsidP="009635F5">
      <w:pPr>
        <w:rPr>
          <w:rtl/>
        </w:rPr>
      </w:pPr>
      <w:r>
        <w:rPr>
          <w:rtl/>
        </w:rPr>
        <w:t>נעמה לזימי</w:t>
      </w:r>
      <w:r>
        <w:rPr>
          <w:rtl/>
        </w:rPr>
        <w:tab/>
      </w:r>
      <w:r>
        <w:rPr>
          <w:rtl/>
        </w:rPr>
        <w:tab/>
        <w:t xml:space="preserve">–   </w:t>
      </w:r>
      <w:r>
        <w:rPr>
          <w:rFonts w:hint="cs"/>
          <w:rtl/>
        </w:rPr>
        <w:t>בעד</w:t>
      </w:r>
    </w:p>
    <w:p w:rsidR="00932198" w:rsidRDefault="00932198" w:rsidP="009635F5">
      <w:pPr>
        <w:rPr>
          <w:rtl/>
        </w:rPr>
      </w:pPr>
      <w:r>
        <w:rPr>
          <w:rtl/>
        </w:rPr>
        <w:t>אביגדור ליברמן</w:t>
      </w:r>
      <w:r>
        <w:rPr>
          <w:rtl/>
        </w:rPr>
        <w:tab/>
      </w:r>
      <w:r>
        <w:rPr>
          <w:rtl/>
        </w:rPr>
        <w:tab/>
        <w:t xml:space="preserve">–   </w:t>
      </w:r>
      <w:r>
        <w:rPr>
          <w:rFonts w:hint="cs"/>
          <w:rtl/>
        </w:rPr>
        <w:t>אינו נוכח</w:t>
      </w:r>
    </w:p>
    <w:p w:rsidR="00932198" w:rsidRDefault="00932198" w:rsidP="009635F5">
      <w:pPr>
        <w:rPr>
          <w:rtl/>
        </w:rPr>
      </w:pPr>
      <w:r>
        <w:rPr>
          <w:rtl/>
        </w:rPr>
        <w:t>יאיר לפיד</w:t>
      </w:r>
      <w:r>
        <w:rPr>
          <w:rtl/>
        </w:rPr>
        <w:tab/>
      </w:r>
      <w:r>
        <w:rPr>
          <w:rtl/>
        </w:rPr>
        <w:tab/>
        <w:t xml:space="preserve">–   </w:t>
      </w:r>
      <w:r>
        <w:rPr>
          <w:rFonts w:hint="cs"/>
          <w:rtl/>
        </w:rPr>
        <w:t>בעד</w:t>
      </w:r>
    </w:p>
    <w:p w:rsidR="00932198" w:rsidRDefault="00932198" w:rsidP="009635F5">
      <w:pPr>
        <w:rPr>
          <w:rtl/>
        </w:rPr>
      </w:pPr>
      <w:r>
        <w:rPr>
          <w:rtl/>
        </w:rPr>
        <w:t>טטיאנה מזרסקי</w:t>
      </w:r>
      <w:r>
        <w:rPr>
          <w:rtl/>
        </w:rPr>
        <w:tab/>
      </w:r>
      <w:r>
        <w:rPr>
          <w:rtl/>
        </w:rPr>
        <w:tab/>
        <w:t xml:space="preserve">–   </w:t>
      </w:r>
      <w:r>
        <w:rPr>
          <w:rFonts w:hint="cs"/>
          <w:rtl/>
        </w:rPr>
        <w:t>בעד</w:t>
      </w:r>
    </w:p>
    <w:p w:rsidR="00932198" w:rsidRDefault="00932198" w:rsidP="009635F5">
      <w:pPr>
        <w:rPr>
          <w:rtl/>
        </w:rPr>
      </w:pPr>
      <w:r>
        <w:rPr>
          <w:rtl/>
        </w:rPr>
        <w:t>מרב מיכאלי</w:t>
      </w:r>
      <w:r>
        <w:rPr>
          <w:rtl/>
        </w:rPr>
        <w:tab/>
      </w:r>
      <w:r>
        <w:rPr>
          <w:rtl/>
        </w:rPr>
        <w:tab/>
        <w:t xml:space="preserve">–   </w:t>
      </w:r>
      <w:r>
        <w:rPr>
          <w:rFonts w:hint="cs"/>
          <w:rtl/>
        </w:rPr>
        <w:t>אינה נוכחת</w:t>
      </w:r>
    </w:p>
    <w:p w:rsidR="00932198" w:rsidRDefault="00932198" w:rsidP="009635F5">
      <w:pPr>
        <w:rPr>
          <w:rtl/>
        </w:rPr>
      </w:pPr>
      <w:r>
        <w:rPr>
          <w:rtl/>
        </w:rPr>
        <w:t>שלי טל מירון</w:t>
      </w:r>
      <w:r>
        <w:rPr>
          <w:rtl/>
        </w:rPr>
        <w:tab/>
      </w:r>
      <w:r>
        <w:rPr>
          <w:rtl/>
        </w:rPr>
        <w:tab/>
        <w:t xml:space="preserve">–   </w:t>
      </w:r>
      <w:r>
        <w:rPr>
          <w:rFonts w:hint="cs"/>
          <w:rtl/>
        </w:rPr>
        <w:t>בעד</w:t>
      </w:r>
    </w:p>
    <w:p w:rsidR="00932198" w:rsidRDefault="00932198" w:rsidP="009635F5">
      <w:pPr>
        <w:rPr>
          <w:rtl/>
        </w:rPr>
      </w:pPr>
      <w:r>
        <w:rPr>
          <w:rtl/>
        </w:rPr>
        <w:t>יונתן מישרקי</w:t>
      </w:r>
      <w:r>
        <w:rPr>
          <w:rtl/>
        </w:rPr>
        <w:tab/>
      </w:r>
      <w:r>
        <w:rPr>
          <w:rtl/>
        </w:rPr>
        <w:tab/>
        <w:t xml:space="preserve">–   </w:t>
      </w:r>
      <w:r>
        <w:rPr>
          <w:rFonts w:hint="cs"/>
          <w:rtl/>
        </w:rPr>
        <w:t>נגד</w:t>
      </w:r>
    </w:p>
    <w:p w:rsidR="00932198" w:rsidRDefault="00932198" w:rsidP="009635F5">
      <w:pPr>
        <w:rPr>
          <w:rtl/>
        </w:rPr>
      </w:pPr>
      <w:r>
        <w:rPr>
          <w:rtl/>
        </w:rPr>
        <w:t>חנוך דב מלביצקי</w:t>
      </w:r>
      <w:r>
        <w:rPr>
          <w:rtl/>
        </w:rPr>
        <w:tab/>
      </w:r>
      <w:r>
        <w:rPr>
          <w:rtl/>
        </w:rPr>
        <w:tab/>
        <w:t xml:space="preserve">–   </w:t>
      </w:r>
      <w:r>
        <w:rPr>
          <w:rFonts w:hint="cs"/>
          <w:rtl/>
        </w:rPr>
        <w:t>נגד</w:t>
      </w:r>
    </w:p>
    <w:p w:rsidR="00932198" w:rsidRDefault="00932198" w:rsidP="009635F5">
      <w:pPr>
        <w:rPr>
          <w:rtl/>
        </w:rPr>
      </w:pPr>
      <w:r>
        <w:rPr>
          <w:rtl/>
        </w:rPr>
        <w:t>ארז מלול</w:t>
      </w:r>
      <w:r>
        <w:rPr>
          <w:rtl/>
        </w:rPr>
        <w:tab/>
      </w:r>
      <w:r>
        <w:rPr>
          <w:rtl/>
        </w:rPr>
        <w:tab/>
        <w:t xml:space="preserve">–   </w:t>
      </w:r>
      <w:r>
        <w:rPr>
          <w:rFonts w:hint="cs"/>
          <w:rtl/>
        </w:rPr>
        <w:t>נגד</w:t>
      </w:r>
    </w:p>
    <w:p w:rsidR="00932198" w:rsidRDefault="00932198" w:rsidP="009635F5">
      <w:pPr>
        <w:rPr>
          <w:rtl/>
        </w:rPr>
      </w:pPr>
      <w:r>
        <w:rPr>
          <w:rtl/>
        </w:rPr>
        <w:t>יוליה מלינובסקי</w:t>
      </w:r>
      <w:r>
        <w:rPr>
          <w:rtl/>
        </w:rPr>
        <w:tab/>
      </w:r>
      <w:r>
        <w:rPr>
          <w:rtl/>
        </w:rPr>
        <w:tab/>
        <w:t xml:space="preserve">–   </w:t>
      </w:r>
      <w:r>
        <w:rPr>
          <w:rFonts w:hint="cs"/>
          <w:rtl/>
        </w:rPr>
        <w:t>אינה נוכחת</w:t>
      </w:r>
    </w:p>
    <w:p w:rsidR="00932198" w:rsidRDefault="00932198" w:rsidP="009635F5">
      <w:pPr>
        <w:rPr>
          <w:rtl/>
        </w:rPr>
      </w:pPr>
      <w:r>
        <w:rPr>
          <w:rtl/>
        </w:rPr>
        <w:t>מיכאל מלכיאלי</w:t>
      </w:r>
      <w:r>
        <w:rPr>
          <w:rtl/>
        </w:rPr>
        <w:tab/>
      </w:r>
      <w:r>
        <w:rPr>
          <w:rtl/>
        </w:rPr>
        <w:tab/>
        <w:t xml:space="preserve">–   </w:t>
      </w:r>
      <w:r>
        <w:rPr>
          <w:rFonts w:hint="cs"/>
          <w:rtl/>
        </w:rPr>
        <w:t>נגד</w:t>
      </w:r>
    </w:p>
    <w:p w:rsidR="00932198" w:rsidRDefault="00932198" w:rsidP="009635F5">
      <w:pPr>
        <w:rPr>
          <w:rtl/>
        </w:rPr>
      </w:pPr>
      <w:r>
        <w:rPr>
          <w:rtl/>
        </w:rPr>
        <w:t>צגה מלקו</w:t>
      </w:r>
      <w:r>
        <w:rPr>
          <w:rtl/>
        </w:rPr>
        <w:tab/>
      </w:r>
      <w:r>
        <w:rPr>
          <w:rtl/>
        </w:rPr>
        <w:tab/>
        <w:t xml:space="preserve">–   </w:t>
      </w:r>
      <w:r>
        <w:rPr>
          <w:rFonts w:hint="cs"/>
          <w:rtl/>
        </w:rPr>
        <w:t>נגד</w:t>
      </w:r>
    </w:p>
    <w:p w:rsidR="00932198" w:rsidRDefault="00932198" w:rsidP="009635F5">
      <w:pPr>
        <w:rPr>
          <w:rtl/>
        </w:rPr>
      </w:pPr>
      <w:r>
        <w:rPr>
          <w:rtl/>
        </w:rPr>
        <w:t>אבי מעוז</w:t>
      </w:r>
      <w:r>
        <w:rPr>
          <w:rtl/>
        </w:rPr>
        <w:tab/>
      </w:r>
      <w:r>
        <w:rPr>
          <w:rtl/>
        </w:rPr>
        <w:tab/>
        <w:t xml:space="preserve">–   </w:t>
      </w:r>
      <w:r>
        <w:rPr>
          <w:rFonts w:hint="cs"/>
          <w:rtl/>
        </w:rPr>
        <w:t>אינו נוכח</w:t>
      </w:r>
    </w:p>
    <w:p w:rsidR="00932198" w:rsidRDefault="00932198" w:rsidP="009635F5">
      <w:pPr>
        <w:rPr>
          <w:rtl/>
        </w:rPr>
      </w:pPr>
      <w:r>
        <w:rPr>
          <w:rtl/>
        </w:rPr>
        <w:t>אורי מקלב</w:t>
      </w:r>
      <w:r>
        <w:rPr>
          <w:rtl/>
        </w:rPr>
        <w:tab/>
      </w:r>
      <w:r>
        <w:rPr>
          <w:rtl/>
        </w:rPr>
        <w:tab/>
        <w:t xml:space="preserve">–   </w:t>
      </w:r>
      <w:r>
        <w:rPr>
          <w:rFonts w:hint="cs"/>
          <w:rtl/>
        </w:rPr>
        <w:t>אינו נוכח</w:t>
      </w:r>
    </w:p>
    <w:p w:rsidR="00932198" w:rsidRDefault="00932198" w:rsidP="009635F5">
      <w:pPr>
        <w:rPr>
          <w:rtl/>
        </w:rPr>
      </w:pPr>
      <w:r>
        <w:rPr>
          <w:rtl/>
        </w:rPr>
        <w:t>יעקב מרגי</w:t>
      </w:r>
      <w:r>
        <w:rPr>
          <w:rtl/>
        </w:rPr>
        <w:tab/>
      </w:r>
      <w:r>
        <w:rPr>
          <w:rtl/>
        </w:rPr>
        <w:tab/>
        <w:t xml:space="preserve">–   </w:t>
      </w:r>
      <w:r>
        <w:rPr>
          <w:rFonts w:hint="cs"/>
          <w:rtl/>
        </w:rPr>
        <w:t>נגד</w:t>
      </w:r>
    </w:p>
    <w:p w:rsidR="00932198" w:rsidRDefault="00932198" w:rsidP="009635F5">
      <w:pPr>
        <w:rPr>
          <w:rtl/>
        </w:rPr>
      </w:pPr>
      <w:r>
        <w:rPr>
          <w:rtl/>
        </w:rPr>
        <w:t>שרון ניר</w:t>
      </w:r>
      <w:r>
        <w:rPr>
          <w:rtl/>
        </w:rPr>
        <w:tab/>
      </w:r>
      <w:r>
        <w:rPr>
          <w:rtl/>
        </w:rPr>
        <w:tab/>
      </w:r>
      <w:r>
        <w:rPr>
          <w:rtl/>
        </w:rPr>
        <w:tab/>
        <w:t xml:space="preserve">–   </w:t>
      </w:r>
      <w:r>
        <w:rPr>
          <w:rFonts w:hint="cs"/>
          <w:rtl/>
        </w:rPr>
        <w:t>בעד</w:t>
      </w:r>
    </w:p>
    <w:p w:rsidR="00932198" w:rsidRDefault="00932198" w:rsidP="009635F5">
      <w:pPr>
        <w:rPr>
          <w:rtl/>
        </w:rPr>
      </w:pPr>
      <w:r>
        <w:rPr>
          <w:rtl/>
        </w:rPr>
        <w:t>בנימין נתניהו</w:t>
      </w:r>
      <w:r>
        <w:rPr>
          <w:rtl/>
        </w:rPr>
        <w:tab/>
      </w:r>
      <w:r>
        <w:rPr>
          <w:rtl/>
        </w:rPr>
        <w:tab/>
        <w:t xml:space="preserve">–   </w:t>
      </w:r>
      <w:r>
        <w:rPr>
          <w:rFonts w:hint="cs"/>
          <w:rtl/>
        </w:rPr>
        <w:t>אינו נוכח</w:t>
      </w:r>
    </w:p>
    <w:p w:rsidR="00932198" w:rsidRDefault="00932198" w:rsidP="009635F5">
      <w:pPr>
        <w:rPr>
          <w:rtl/>
        </w:rPr>
      </w:pPr>
      <w:r>
        <w:rPr>
          <w:rtl/>
        </w:rPr>
        <w:t>יואב סגלוביץ'</w:t>
      </w:r>
      <w:r>
        <w:rPr>
          <w:rtl/>
        </w:rPr>
        <w:tab/>
      </w:r>
      <w:r>
        <w:rPr>
          <w:rtl/>
        </w:rPr>
        <w:tab/>
        <w:t xml:space="preserve">–   </w:t>
      </w:r>
      <w:r>
        <w:rPr>
          <w:rFonts w:hint="cs"/>
          <w:rtl/>
        </w:rPr>
        <w:t>בעד</w:t>
      </w:r>
    </w:p>
    <w:p w:rsidR="00932198" w:rsidRDefault="00932198" w:rsidP="009635F5">
      <w:pPr>
        <w:rPr>
          <w:rtl/>
        </w:rPr>
      </w:pPr>
      <w:r>
        <w:rPr>
          <w:rtl/>
        </w:rPr>
        <w:t>יבגני סובה</w:t>
      </w:r>
      <w:r>
        <w:rPr>
          <w:rtl/>
        </w:rPr>
        <w:tab/>
      </w:r>
      <w:r>
        <w:rPr>
          <w:rtl/>
        </w:rPr>
        <w:tab/>
        <w:t xml:space="preserve">–   </w:t>
      </w:r>
      <w:r>
        <w:rPr>
          <w:rFonts w:hint="cs"/>
          <w:rtl/>
        </w:rPr>
        <w:t>בעד</w:t>
      </w:r>
    </w:p>
    <w:p w:rsidR="00932198" w:rsidRDefault="00932198" w:rsidP="009635F5">
      <w:pPr>
        <w:rPr>
          <w:rtl/>
        </w:rPr>
      </w:pPr>
      <w:r>
        <w:rPr>
          <w:rtl/>
        </w:rPr>
        <w:t>צבי ידידיה סוכות</w:t>
      </w:r>
      <w:r>
        <w:rPr>
          <w:rtl/>
        </w:rPr>
        <w:tab/>
      </w:r>
      <w:r>
        <w:rPr>
          <w:rtl/>
        </w:rPr>
        <w:tab/>
        <w:t xml:space="preserve">–   </w:t>
      </w:r>
      <w:r>
        <w:rPr>
          <w:rFonts w:hint="cs"/>
          <w:rtl/>
        </w:rPr>
        <w:t>אינו נוכח</w:t>
      </w:r>
    </w:p>
    <w:p w:rsidR="00932198" w:rsidRDefault="00932198" w:rsidP="009635F5">
      <w:pPr>
        <w:rPr>
          <w:rtl/>
        </w:rPr>
      </w:pPr>
      <w:r>
        <w:rPr>
          <w:rtl/>
        </w:rPr>
        <w:t>משה סולומון</w:t>
      </w:r>
      <w:r>
        <w:rPr>
          <w:rtl/>
        </w:rPr>
        <w:tab/>
      </w:r>
      <w:r>
        <w:rPr>
          <w:rtl/>
        </w:rPr>
        <w:tab/>
        <w:t xml:space="preserve">–   </w:t>
      </w:r>
      <w:r>
        <w:rPr>
          <w:rFonts w:hint="cs"/>
          <w:rtl/>
        </w:rPr>
        <w:t>אינו נוכח</w:t>
      </w:r>
    </w:p>
    <w:p w:rsidR="00932198" w:rsidRDefault="00932198" w:rsidP="009635F5">
      <w:pPr>
        <w:rPr>
          <w:rtl/>
        </w:rPr>
      </w:pPr>
      <w:r>
        <w:rPr>
          <w:rtl/>
        </w:rPr>
        <w:t>לימור סון הר מלך</w:t>
      </w:r>
      <w:r>
        <w:rPr>
          <w:rtl/>
        </w:rPr>
        <w:tab/>
        <w:t xml:space="preserve">–   </w:t>
      </w:r>
      <w:r>
        <w:rPr>
          <w:rFonts w:hint="cs"/>
          <w:rtl/>
        </w:rPr>
        <w:t>אינה נוכחת</w:t>
      </w:r>
    </w:p>
    <w:p w:rsidR="00932198" w:rsidRDefault="00932198" w:rsidP="009635F5">
      <w:pPr>
        <w:rPr>
          <w:rtl/>
        </w:rPr>
      </w:pPr>
      <w:r>
        <w:rPr>
          <w:rtl/>
        </w:rPr>
        <w:t>אופיר סופר</w:t>
      </w:r>
      <w:r>
        <w:rPr>
          <w:rtl/>
        </w:rPr>
        <w:tab/>
      </w:r>
      <w:r>
        <w:rPr>
          <w:rtl/>
        </w:rPr>
        <w:tab/>
        <w:t xml:space="preserve">–   </w:t>
      </w:r>
      <w:r>
        <w:rPr>
          <w:rFonts w:hint="cs"/>
          <w:rtl/>
        </w:rPr>
        <w:t>נגד</w:t>
      </w:r>
    </w:p>
    <w:p w:rsidR="00932198" w:rsidRDefault="00932198" w:rsidP="009635F5">
      <w:pPr>
        <w:rPr>
          <w:rtl/>
        </w:rPr>
      </w:pPr>
      <w:r>
        <w:rPr>
          <w:rtl/>
        </w:rPr>
        <w:t>אורית מלכה סטרוק</w:t>
      </w:r>
      <w:r>
        <w:rPr>
          <w:rtl/>
        </w:rPr>
        <w:tab/>
        <w:t xml:space="preserve">–   </w:t>
      </w:r>
      <w:r>
        <w:rPr>
          <w:rFonts w:hint="cs"/>
          <w:rtl/>
        </w:rPr>
        <w:t>נגד</w:t>
      </w:r>
    </w:p>
    <w:p w:rsidR="00932198" w:rsidRDefault="00932198" w:rsidP="009635F5">
      <w:pPr>
        <w:rPr>
          <w:rtl/>
        </w:rPr>
      </w:pPr>
      <w:r>
        <w:rPr>
          <w:rtl/>
        </w:rPr>
        <w:t>משה סעדה</w:t>
      </w:r>
      <w:r>
        <w:rPr>
          <w:rtl/>
        </w:rPr>
        <w:tab/>
      </w:r>
      <w:r>
        <w:rPr>
          <w:rtl/>
        </w:rPr>
        <w:tab/>
        <w:t xml:space="preserve">–   </w:t>
      </w:r>
      <w:r>
        <w:rPr>
          <w:rFonts w:hint="cs"/>
          <w:rtl/>
        </w:rPr>
        <w:t>נגד</w:t>
      </w:r>
    </w:p>
    <w:p w:rsidR="00932198" w:rsidRDefault="00932198" w:rsidP="009635F5">
      <w:pPr>
        <w:rPr>
          <w:rtl/>
        </w:rPr>
      </w:pPr>
      <w:r>
        <w:rPr>
          <w:rtl/>
        </w:rPr>
        <w:t>מנסור עבאס</w:t>
      </w:r>
      <w:r>
        <w:rPr>
          <w:rtl/>
        </w:rPr>
        <w:tab/>
      </w:r>
      <w:r>
        <w:rPr>
          <w:rtl/>
        </w:rPr>
        <w:tab/>
        <w:t xml:space="preserve">–   </w:t>
      </w:r>
      <w:r>
        <w:rPr>
          <w:rFonts w:hint="cs"/>
          <w:rtl/>
        </w:rPr>
        <w:t>אינו נוכח</w:t>
      </w:r>
    </w:p>
    <w:p w:rsidR="00932198" w:rsidRDefault="00932198" w:rsidP="009635F5">
      <w:pPr>
        <w:rPr>
          <w:rtl/>
        </w:rPr>
      </w:pPr>
      <w:r>
        <w:rPr>
          <w:rtl/>
        </w:rPr>
        <w:t>עפיף עבד</w:t>
      </w:r>
      <w:r>
        <w:rPr>
          <w:rtl/>
        </w:rPr>
        <w:tab/>
      </w:r>
      <w:r>
        <w:rPr>
          <w:rtl/>
        </w:rPr>
        <w:tab/>
        <w:t xml:space="preserve">–   </w:t>
      </w:r>
      <w:r>
        <w:rPr>
          <w:rFonts w:hint="cs"/>
          <w:rtl/>
        </w:rPr>
        <w:t>נגד</w:t>
      </w:r>
    </w:p>
    <w:p w:rsidR="00932198" w:rsidRDefault="00932198" w:rsidP="009635F5">
      <w:pPr>
        <w:rPr>
          <w:rtl/>
        </w:rPr>
      </w:pPr>
      <w:r>
        <w:rPr>
          <w:rtl/>
        </w:rPr>
        <w:t>איימן עודה</w:t>
      </w:r>
      <w:r>
        <w:rPr>
          <w:rtl/>
        </w:rPr>
        <w:tab/>
      </w:r>
      <w:r>
        <w:rPr>
          <w:rtl/>
        </w:rPr>
        <w:tab/>
        <w:t xml:space="preserve">–   </w:t>
      </w:r>
      <w:r>
        <w:rPr>
          <w:rFonts w:hint="cs"/>
          <w:rtl/>
        </w:rPr>
        <w:t>בעד</w:t>
      </w:r>
    </w:p>
    <w:p w:rsidR="00932198" w:rsidRDefault="00932198" w:rsidP="009635F5">
      <w:pPr>
        <w:rPr>
          <w:rtl/>
        </w:rPr>
      </w:pPr>
      <w:r>
        <w:rPr>
          <w:rtl/>
        </w:rPr>
        <w:t>עדי עזוז</w:t>
      </w:r>
      <w:r>
        <w:rPr>
          <w:rtl/>
        </w:rPr>
        <w:tab/>
      </w:r>
      <w:r>
        <w:rPr>
          <w:rtl/>
        </w:rPr>
        <w:tab/>
      </w:r>
      <w:r>
        <w:rPr>
          <w:rtl/>
        </w:rPr>
        <w:tab/>
        <w:t xml:space="preserve">–   </w:t>
      </w:r>
      <w:r>
        <w:rPr>
          <w:rFonts w:hint="cs"/>
          <w:rtl/>
        </w:rPr>
        <w:t>בעד</w:t>
      </w:r>
    </w:p>
    <w:p w:rsidR="00932198" w:rsidRDefault="00932198" w:rsidP="009635F5">
      <w:pPr>
        <w:rPr>
          <w:rtl/>
        </w:rPr>
      </w:pPr>
      <w:r>
        <w:rPr>
          <w:rtl/>
        </w:rPr>
        <w:t>חוה אתי עטייה</w:t>
      </w:r>
      <w:r>
        <w:rPr>
          <w:rtl/>
        </w:rPr>
        <w:tab/>
      </w:r>
      <w:r>
        <w:rPr>
          <w:rtl/>
        </w:rPr>
        <w:tab/>
        <w:t xml:space="preserve">–   </w:t>
      </w:r>
      <w:r>
        <w:rPr>
          <w:rFonts w:hint="cs"/>
          <w:rtl/>
        </w:rPr>
        <w:t>נגד</w:t>
      </w:r>
    </w:p>
    <w:p w:rsidR="00932198" w:rsidRDefault="00932198" w:rsidP="009635F5">
      <w:pPr>
        <w:rPr>
          <w:rtl/>
        </w:rPr>
      </w:pPr>
      <w:r>
        <w:rPr>
          <w:rtl/>
        </w:rPr>
        <w:t>חמד עמאר</w:t>
      </w:r>
      <w:r>
        <w:rPr>
          <w:rtl/>
        </w:rPr>
        <w:tab/>
      </w:r>
      <w:r>
        <w:rPr>
          <w:rtl/>
        </w:rPr>
        <w:tab/>
        <w:t xml:space="preserve">–   </w:t>
      </w:r>
      <w:r>
        <w:rPr>
          <w:rFonts w:hint="cs"/>
          <w:rtl/>
        </w:rPr>
        <w:t>בעד</w:t>
      </w:r>
    </w:p>
    <w:p w:rsidR="00932198" w:rsidRDefault="00932198" w:rsidP="009635F5">
      <w:pPr>
        <w:rPr>
          <w:rtl/>
        </w:rPr>
      </w:pPr>
      <w:r>
        <w:rPr>
          <w:rtl/>
        </w:rPr>
        <w:t>צביקה פוגל</w:t>
      </w:r>
      <w:r>
        <w:rPr>
          <w:rtl/>
        </w:rPr>
        <w:tab/>
      </w:r>
      <w:r>
        <w:rPr>
          <w:rtl/>
        </w:rPr>
        <w:tab/>
        <w:t xml:space="preserve">–   </w:t>
      </w:r>
      <w:r>
        <w:rPr>
          <w:rFonts w:hint="cs"/>
          <w:rtl/>
        </w:rPr>
        <w:t>נגד</w:t>
      </w:r>
    </w:p>
    <w:p w:rsidR="00932198" w:rsidRDefault="00932198" w:rsidP="009635F5">
      <w:pPr>
        <w:rPr>
          <w:rtl/>
        </w:rPr>
      </w:pPr>
      <w:r>
        <w:rPr>
          <w:rtl/>
        </w:rPr>
        <w:t>עודד פורר</w:t>
      </w:r>
      <w:r>
        <w:rPr>
          <w:rtl/>
        </w:rPr>
        <w:tab/>
      </w:r>
      <w:r>
        <w:rPr>
          <w:rtl/>
        </w:rPr>
        <w:tab/>
        <w:t xml:space="preserve">–   </w:t>
      </w:r>
      <w:r>
        <w:rPr>
          <w:rFonts w:hint="cs"/>
          <w:rtl/>
        </w:rPr>
        <w:t>אינו נוכח</w:t>
      </w:r>
    </w:p>
    <w:p w:rsidR="00932198" w:rsidRDefault="00932198" w:rsidP="009635F5">
      <w:pPr>
        <w:rPr>
          <w:rtl/>
        </w:rPr>
      </w:pPr>
      <w:r>
        <w:rPr>
          <w:rtl/>
        </w:rPr>
        <w:t>יצחק פינדרוס</w:t>
      </w:r>
      <w:r>
        <w:rPr>
          <w:rtl/>
        </w:rPr>
        <w:tab/>
      </w:r>
      <w:r>
        <w:rPr>
          <w:rtl/>
        </w:rPr>
        <w:tab/>
        <w:t xml:space="preserve">–   </w:t>
      </w:r>
      <w:r>
        <w:rPr>
          <w:rFonts w:hint="cs"/>
          <w:rtl/>
        </w:rPr>
        <w:t>אינו נוכח</w:t>
      </w:r>
    </w:p>
    <w:p w:rsidR="00932198" w:rsidRDefault="00932198" w:rsidP="009635F5">
      <w:pPr>
        <w:rPr>
          <w:rtl/>
        </w:rPr>
      </w:pPr>
      <w:r>
        <w:rPr>
          <w:rtl/>
        </w:rPr>
        <w:t>משה פסל</w:t>
      </w:r>
      <w:r>
        <w:rPr>
          <w:rtl/>
        </w:rPr>
        <w:tab/>
      </w:r>
      <w:r>
        <w:rPr>
          <w:rtl/>
        </w:rPr>
        <w:tab/>
        <w:t xml:space="preserve">–   </w:t>
      </w:r>
      <w:r>
        <w:rPr>
          <w:rFonts w:hint="cs"/>
          <w:rtl/>
        </w:rPr>
        <w:t>אינו נוכח</w:t>
      </w:r>
    </w:p>
    <w:p w:rsidR="00932198" w:rsidRDefault="00932198" w:rsidP="009635F5">
      <w:pPr>
        <w:rPr>
          <w:rtl/>
        </w:rPr>
      </w:pPr>
      <w:r>
        <w:rPr>
          <w:rtl/>
        </w:rPr>
        <w:t>מאיר פרוש</w:t>
      </w:r>
      <w:r>
        <w:rPr>
          <w:rtl/>
        </w:rPr>
        <w:tab/>
      </w:r>
      <w:r>
        <w:rPr>
          <w:rtl/>
        </w:rPr>
        <w:tab/>
        <w:t xml:space="preserve">–   </w:t>
      </w:r>
      <w:r>
        <w:rPr>
          <w:rFonts w:hint="cs"/>
          <w:rtl/>
        </w:rPr>
        <w:t>אינו נוכח</w:t>
      </w:r>
    </w:p>
    <w:p w:rsidR="00932198" w:rsidRDefault="00932198" w:rsidP="009635F5">
      <w:pPr>
        <w:rPr>
          <w:rtl/>
        </w:rPr>
      </w:pPr>
      <w:r>
        <w:rPr>
          <w:rtl/>
        </w:rPr>
        <w:t>יסמין פרידמן</w:t>
      </w:r>
      <w:r>
        <w:rPr>
          <w:rtl/>
        </w:rPr>
        <w:tab/>
      </w:r>
      <w:r>
        <w:rPr>
          <w:rtl/>
        </w:rPr>
        <w:tab/>
        <w:t xml:space="preserve">–   </w:t>
      </w:r>
      <w:r>
        <w:rPr>
          <w:rFonts w:hint="cs"/>
          <w:rtl/>
        </w:rPr>
        <w:t>בעד</w:t>
      </w:r>
    </w:p>
    <w:p w:rsidR="00932198" w:rsidRDefault="00932198" w:rsidP="009635F5">
      <w:pPr>
        <w:rPr>
          <w:rtl/>
        </w:rPr>
      </w:pPr>
      <w:r>
        <w:rPr>
          <w:rtl/>
        </w:rPr>
        <w:t>אורית פרקש הכהן</w:t>
      </w:r>
      <w:r>
        <w:rPr>
          <w:rtl/>
        </w:rPr>
        <w:tab/>
        <w:t xml:space="preserve">–   </w:t>
      </w:r>
      <w:r>
        <w:rPr>
          <w:rFonts w:hint="cs"/>
          <w:rtl/>
        </w:rPr>
        <w:t>בעד</w:t>
      </w:r>
    </w:p>
    <w:p w:rsidR="00932198" w:rsidRDefault="00932198" w:rsidP="009635F5">
      <w:pPr>
        <w:rPr>
          <w:rtl/>
        </w:rPr>
      </w:pPr>
      <w:r>
        <w:rPr>
          <w:rtl/>
        </w:rPr>
        <w:t>מטי צרפתי הרכבי</w:t>
      </w:r>
      <w:r>
        <w:rPr>
          <w:rtl/>
        </w:rPr>
        <w:tab/>
        <w:t xml:space="preserve">–   </w:t>
      </w:r>
      <w:r>
        <w:rPr>
          <w:rFonts w:hint="cs"/>
          <w:rtl/>
        </w:rPr>
        <w:t>אינה נוכחת</w:t>
      </w:r>
    </w:p>
    <w:p w:rsidR="00932198" w:rsidRDefault="00932198" w:rsidP="009635F5">
      <w:pPr>
        <w:rPr>
          <w:rtl/>
        </w:rPr>
      </w:pPr>
      <w:r>
        <w:rPr>
          <w:rtl/>
        </w:rPr>
        <w:t>אריאל קלנר</w:t>
      </w:r>
      <w:r>
        <w:rPr>
          <w:rtl/>
        </w:rPr>
        <w:tab/>
      </w:r>
      <w:r>
        <w:rPr>
          <w:rtl/>
        </w:rPr>
        <w:tab/>
        <w:t xml:space="preserve">–   </w:t>
      </w:r>
      <w:r>
        <w:rPr>
          <w:rFonts w:hint="cs"/>
          <w:rtl/>
        </w:rPr>
        <w:t>נגד</w:t>
      </w:r>
    </w:p>
    <w:p w:rsidR="00932198" w:rsidRDefault="00932198" w:rsidP="009635F5">
      <w:pPr>
        <w:rPr>
          <w:rtl/>
        </w:rPr>
      </w:pPr>
      <w:r>
        <w:rPr>
          <w:rtl/>
        </w:rPr>
        <w:t>יצחק קרויזר</w:t>
      </w:r>
      <w:r>
        <w:rPr>
          <w:rtl/>
        </w:rPr>
        <w:tab/>
      </w:r>
      <w:r>
        <w:rPr>
          <w:rtl/>
        </w:rPr>
        <w:tab/>
        <w:t xml:space="preserve">–   </w:t>
      </w:r>
      <w:r>
        <w:rPr>
          <w:rFonts w:hint="cs"/>
          <w:rtl/>
        </w:rPr>
        <w:t>אינו נוכח</w:t>
      </w:r>
    </w:p>
    <w:p w:rsidR="00932198" w:rsidRDefault="00932198" w:rsidP="009635F5">
      <w:pPr>
        <w:rPr>
          <w:rtl/>
        </w:rPr>
      </w:pPr>
      <w:r>
        <w:rPr>
          <w:rtl/>
        </w:rPr>
        <w:t>גלעד קריב</w:t>
      </w:r>
      <w:r>
        <w:rPr>
          <w:rtl/>
        </w:rPr>
        <w:tab/>
      </w:r>
      <w:r>
        <w:rPr>
          <w:rtl/>
        </w:rPr>
        <w:tab/>
        <w:t xml:space="preserve">–   </w:t>
      </w:r>
      <w:r>
        <w:rPr>
          <w:rFonts w:hint="cs"/>
          <w:rtl/>
        </w:rPr>
        <w:t>בעד</w:t>
      </w:r>
    </w:p>
    <w:p w:rsidR="00932198" w:rsidRDefault="00932198" w:rsidP="009635F5">
      <w:pPr>
        <w:rPr>
          <w:rtl/>
        </w:rPr>
      </w:pPr>
      <w:r>
        <w:rPr>
          <w:rtl/>
        </w:rPr>
        <w:t>שלמה קרעי</w:t>
      </w:r>
      <w:r>
        <w:rPr>
          <w:rtl/>
        </w:rPr>
        <w:tab/>
      </w:r>
      <w:r>
        <w:rPr>
          <w:rtl/>
        </w:rPr>
        <w:tab/>
        <w:t xml:space="preserve">–   </w:t>
      </w:r>
      <w:r>
        <w:rPr>
          <w:rFonts w:hint="cs"/>
          <w:rtl/>
        </w:rPr>
        <w:t>נגד</w:t>
      </w:r>
    </w:p>
    <w:p w:rsidR="00932198" w:rsidRDefault="00932198" w:rsidP="009635F5">
      <w:pPr>
        <w:rPr>
          <w:rtl/>
        </w:rPr>
      </w:pPr>
      <w:r>
        <w:rPr>
          <w:rtl/>
        </w:rPr>
        <w:t>אליהו רביבו</w:t>
      </w:r>
      <w:r>
        <w:rPr>
          <w:rtl/>
        </w:rPr>
        <w:tab/>
      </w:r>
      <w:r>
        <w:rPr>
          <w:rtl/>
        </w:rPr>
        <w:tab/>
        <w:t xml:space="preserve">–   </w:t>
      </w:r>
      <w:r>
        <w:rPr>
          <w:rFonts w:hint="cs"/>
          <w:rtl/>
        </w:rPr>
        <w:t>אינו נוכח</w:t>
      </w:r>
    </w:p>
    <w:p w:rsidR="00932198" w:rsidRDefault="00932198" w:rsidP="009635F5">
      <w:pPr>
        <w:rPr>
          <w:rtl/>
        </w:rPr>
      </w:pPr>
      <w:r>
        <w:rPr>
          <w:rtl/>
        </w:rPr>
        <w:t>שמחה רוטמן</w:t>
      </w:r>
      <w:r>
        <w:rPr>
          <w:rtl/>
        </w:rPr>
        <w:tab/>
      </w:r>
      <w:r>
        <w:rPr>
          <w:rtl/>
        </w:rPr>
        <w:tab/>
        <w:t xml:space="preserve">–   </w:t>
      </w:r>
      <w:r>
        <w:rPr>
          <w:rFonts w:hint="cs"/>
          <w:rtl/>
        </w:rPr>
        <w:t>נגד</w:t>
      </w:r>
    </w:p>
    <w:p w:rsidR="00932198" w:rsidRDefault="00932198" w:rsidP="009635F5">
      <w:pPr>
        <w:rPr>
          <w:rtl/>
        </w:rPr>
      </w:pPr>
      <w:r>
        <w:rPr>
          <w:rtl/>
        </w:rPr>
        <w:t>יעל רון בן משה</w:t>
      </w:r>
      <w:r>
        <w:rPr>
          <w:rtl/>
        </w:rPr>
        <w:tab/>
      </w:r>
      <w:r>
        <w:rPr>
          <w:rtl/>
        </w:rPr>
        <w:tab/>
        <w:t xml:space="preserve">–   </w:t>
      </w:r>
      <w:r>
        <w:rPr>
          <w:rFonts w:hint="cs"/>
          <w:rtl/>
        </w:rPr>
        <w:t>בעד</w:t>
      </w:r>
    </w:p>
    <w:p w:rsidR="00932198" w:rsidRDefault="00932198" w:rsidP="009635F5">
      <w:pPr>
        <w:rPr>
          <w:rtl/>
        </w:rPr>
      </w:pPr>
      <w:r>
        <w:rPr>
          <w:rtl/>
        </w:rPr>
        <w:t>אפרת רייטן מרום</w:t>
      </w:r>
      <w:r>
        <w:rPr>
          <w:rtl/>
        </w:rPr>
        <w:tab/>
        <w:t xml:space="preserve">–   </w:t>
      </w:r>
      <w:r>
        <w:rPr>
          <w:rFonts w:hint="cs"/>
          <w:rtl/>
        </w:rPr>
        <w:t>אינה נוכחת</w:t>
      </w:r>
    </w:p>
    <w:p w:rsidR="00932198" w:rsidRDefault="00932198" w:rsidP="009635F5">
      <w:pPr>
        <w:rPr>
          <w:rtl/>
        </w:rPr>
      </w:pPr>
      <w:r>
        <w:rPr>
          <w:rtl/>
        </w:rPr>
        <w:t>אלון שוסטר</w:t>
      </w:r>
      <w:r>
        <w:rPr>
          <w:rtl/>
        </w:rPr>
        <w:tab/>
      </w:r>
      <w:r>
        <w:rPr>
          <w:rtl/>
        </w:rPr>
        <w:tab/>
        <w:t xml:space="preserve">–   </w:t>
      </w:r>
      <w:r>
        <w:rPr>
          <w:rFonts w:hint="cs"/>
          <w:rtl/>
        </w:rPr>
        <w:t>בעד</w:t>
      </w:r>
    </w:p>
    <w:p w:rsidR="00932198" w:rsidRDefault="00932198" w:rsidP="009635F5">
      <w:pPr>
        <w:rPr>
          <w:rtl/>
        </w:rPr>
      </w:pPr>
      <w:r>
        <w:rPr>
          <w:rtl/>
        </w:rPr>
        <w:t>קטי קטרין שטרית</w:t>
      </w:r>
      <w:r>
        <w:rPr>
          <w:rtl/>
        </w:rPr>
        <w:tab/>
        <w:t xml:space="preserve">–   </w:t>
      </w:r>
      <w:r>
        <w:rPr>
          <w:rFonts w:hint="cs"/>
          <w:rtl/>
        </w:rPr>
        <w:t>נגד</w:t>
      </w:r>
    </w:p>
    <w:p w:rsidR="00932198" w:rsidRDefault="00932198" w:rsidP="009635F5">
      <w:pPr>
        <w:rPr>
          <w:rtl/>
        </w:rPr>
      </w:pPr>
      <w:r>
        <w:rPr>
          <w:rtl/>
        </w:rPr>
        <w:t>אלעזר שטרן</w:t>
      </w:r>
      <w:r>
        <w:rPr>
          <w:rtl/>
        </w:rPr>
        <w:tab/>
      </w:r>
      <w:r>
        <w:rPr>
          <w:rtl/>
        </w:rPr>
        <w:tab/>
        <w:t xml:space="preserve">–   </w:t>
      </w:r>
      <w:r>
        <w:rPr>
          <w:rFonts w:hint="cs"/>
          <w:rtl/>
        </w:rPr>
        <w:t>בעד</w:t>
      </w:r>
    </w:p>
    <w:p w:rsidR="00932198" w:rsidRDefault="00932198" w:rsidP="009635F5">
      <w:pPr>
        <w:rPr>
          <w:rtl/>
        </w:rPr>
      </w:pPr>
      <w:r>
        <w:rPr>
          <w:rtl/>
        </w:rPr>
        <w:t>מיכל שיר סגמן</w:t>
      </w:r>
      <w:r>
        <w:rPr>
          <w:rtl/>
        </w:rPr>
        <w:tab/>
      </w:r>
      <w:r>
        <w:rPr>
          <w:rtl/>
        </w:rPr>
        <w:tab/>
        <w:t xml:space="preserve">–   </w:t>
      </w:r>
      <w:r>
        <w:rPr>
          <w:rFonts w:hint="cs"/>
          <w:rtl/>
        </w:rPr>
        <w:t>אינה נוכחת</w:t>
      </w:r>
    </w:p>
    <w:p w:rsidR="00932198" w:rsidRDefault="00932198" w:rsidP="009635F5">
      <w:pPr>
        <w:rPr>
          <w:rtl/>
        </w:rPr>
      </w:pPr>
      <w:r>
        <w:rPr>
          <w:rtl/>
        </w:rPr>
        <w:t>נאור שירי</w:t>
      </w:r>
      <w:r>
        <w:rPr>
          <w:rtl/>
        </w:rPr>
        <w:tab/>
      </w:r>
      <w:r>
        <w:rPr>
          <w:rtl/>
        </w:rPr>
        <w:tab/>
        <w:t xml:space="preserve">–   </w:t>
      </w:r>
      <w:r>
        <w:rPr>
          <w:rFonts w:hint="cs"/>
          <w:rtl/>
        </w:rPr>
        <w:t>בעד</w:t>
      </w:r>
    </w:p>
    <w:p w:rsidR="00932198" w:rsidRDefault="00932198" w:rsidP="009635F5">
      <w:pPr>
        <w:rPr>
          <w:rtl/>
        </w:rPr>
      </w:pPr>
      <w:r>
        <w:rPr>
          <w:rtl/>
        </w:rPr>
        <w:t>אושר שקלים</w:t>
      </w:r>
      <w:r>
        <w:rPr>
          <w:rtl/>
        </w:rPr>
        <w:tab/>
      </w:r>
      <w:r>
        <w:rPr>
          <w:rtl/>
        </w:rPr>
        <w:tab/>
        <w:t xml:space="preserve">–   </w:t>
      </w:r>
      <w:r>
        <w:rPr>
          <w:rFonts w:hint="cs"/>
          <w:rtl/>
        </w:rPr>
        <w:t>נגד</w:t>
      </w:r>
    </w:p>
    <w:p w:rsidR="00932198" w:rsidRDefault="00932198" w:rsidP="009635F5">
      <w:pPr>
        <w:rPr>
          <w:rtl/>
        </w:rPr>
      </w:pPr>
      <w:r>
        <w:rPr>
          <w:rtl/>
        </w:rPr>
        <w:t>עאידה תומא סלימאן</w:t>
      </w:r>
      <w:r>
        <w:rPr>
          <w:rtl/>
        </w:rPr>
        <w:tab/>
        <w:t xml:space="preserve">–   </w:t>
      </w:r>
      <w:r>
        <w:rPr>
          <w:rFonts w:hint="cs"/>
          <w:rtl/>
        </w:rPr>
        <w:t>בעד</w:t>
      </w:r>
    </w:p>
    <w:p w:rsidR="00932198" w:rsidRDefault="00932198" w:rsidP="009635F5">
      <w:pPr>
        <w:rPr>
          <w:rtl/>
        </w:rPr>
      </w:pPr>
      <w:r>
        <w:rPr>
          <w:rtl/>
        </w:rPr>
        <w:t>פנינה תמנו</w:t>
      </w:r>
      <w:r>
        <w:rPr>
          <w:rtl/>
        </w:rPr>
        <w:tab/>
      </w:r>
      <w:r>
        <w:rPr>
          <w:rtl/>
        </w:rPr>
        <w:tab/>
        <w:t xml:space="preserve">–   </w:t>
      </w:r>
      <w:r>
        <w:rPr>
          <w:rFonts w:hint="cs"/>
          <w:rtl/>
        </w:rPr>
        <w:t>בעד</w:t>
      </w:r>
    </w:p>
    <w:p w:rsidR="00932198" w:rsidRDefault="00932198" w:rsidP="009635F5">
      <w:pPr>
        <w:rPr>
          <w:rtl/>
        </w:rPr>
      </w:pPr>
    </w:p>
    <w:p w:rsidR="00932198" w:rsidRDefault="00932198" w:rsidP="00271E4F">
      <w:pPr>
        <w:pStyle w:val="af6"/>
        <w:keepNext/>
        <w:rPr>
          <w:rtl/>
        </w:rPr>
      </w:pPr>
      <w:bookmarkStart w:id="2434" w:name="ET_yor_6307_5"/>
      <w:r w:rsidRPr="000C2427">
        <w:rPr>
          <w:rStyle w:val="TagStyle"/>
          <w:rtl/>
        </w:rPr>
        <w:t xml:space="preserve"> &lt;&lt; יור &gt;&gt; </w:t>
      </w:r>
      <w:r>
        <w:rPr>
          <w:rtl/>
        </w:rPr>
        <w:t>היו"ר יבגני סובה:</w:t>
      </w:r>
      <w:r w:rsidRPr="000C2427">
        <w:rPr>
          <w:rStyle w:val="TagStyle"/>
          <w:rtl/>
        </w:rPr>
        <w:t xml:space="preserve"> &lt;&lt; יור &gt;&gt;</w:t>
      </w:r>
      <w:r>
        <w:rPr>
          <w:rtl/>
        </w:rPr>
        <w:t xml:space="preserve">   </w:t>
      </w:r>
      <w:bookmarkEnd w:id="2434"/>
    </w:p>
    <w:p w:rsidR="00932198" w:rsidRDefault="00932198" w:rsidP="00CA212C">
      <w:pPr>
        <w:rPr>
          <w:rtl/>
          <w:lang w:eastAsia="he-IL"/>
        </w:rPr>
      </w:pPr>
    </w:p>
    <w:p w:rsidR="00932198" w:rsidRDefault="00932198" w:rsidP="00271E4F">
      <w:pPr>
        <w:rPr>
          <w:rtl/>
          <w:lang w:eastAsia="he-IL"/>
        </w:rPr>
      </w:pPr>
      <w:r>
        <w:rPr>
          <w:rFonts w:hint="cs"/>
          <w:rtl/>
          <w:lang w:eastAsia="he-IL"/>
        </w:rPr>
        <w:t>סיבוב שני, בבקשה.</w:t>
      </w:r>
    </w:p>
    <w:p w:rsidR="00932198" w:rsidRDefault="00932198" w:rsidP="00271E4F">
      <w:pPr>
        <w:rPr>
          <w:rtl/>
          <w:lang w:eastAsia="he-IL"/>
        </w:rPr>
      </w:pPr>
    </w:p>
    <w:p w:rsidR="00932198" w:rsidRDefault="00932198" w:rsidP="00271E4F">
      <w:pPr>
        <w:pStyle w:val="af5"/>
        <w:keepNext/>
        <w:rPr>
          <w:rtl/>
        </w:rPr>
      </w:pPr>
      <w:bookmarkStart w:id="2435" w:name="ET_interruption_6327_6"/>
      <w:r w:rsidRPr="000C2427">
        <w:rPr>
          <w:rStyle w:val="TagStyle"/>
          <w:rtl/>
        </w:rPr>
        <w:t xml:space="preserve"> &lt;&lt; קריאה &gt;&gt; </w:t>
      </w:r>
      <w:r>
        <w:rPr>
          <w:rtl/>
        </w:rPr>
        <w:t>מזכיר הכנסת דן מרזוק:</w:t>
      </w:r>
      <w:r w:rsidRPr="000C2427">
        <w:rPr>
          <w:rStyle w:val="TagStyle"/>
          <w:rtl/>
        </w:rPr>
        <w:t xml:space="preserve"> &lt;&lt; קריאה &gt;&gt;</w:t>
      </w:r>
      <w:r>
        <w:rPr>
          <w:rtl/>
        </w:rPr>
        <w:t xml:space="preserve">   </w:t>
      </w:r>
      <w:bookmarkEnd w:id="2435"/>
    </w:p>
    <w:p w:rsidR="00932198" w:rsidRDefault="00932198" w:rsidP="00271E4F">
      <w:pPr>
        <w:ind w:firstLine="0"/>
        <w:rPr>
          <w:rtl/>
          <w:lang w:eastAsia="he-IL"/>
        </w:rPr>
      </w:pPr>
      <w:r>
        <w:rPr>
          <w:rFonts w:hint="cs"/>
          <w:rtl/>
          <w:lang w:eastAsia="he-IL"/>
        </w:rPr>
        <w:t>(קורא בשמות חברי הכנסת)</w:t>
      </w:r>
    </w:p>
    <w:p w:rsidR="00932198" w:rsidRPr="000C2427" w:rsidRDefault="00932198" w:rsidP="00271E4F">
      <w:pPr>
        <w:rPr>
          <w:rtl/>
          <w:lang w:eastAsia="he-IL"/>
        </w:rPr>
      </w:pPr>
    </w:p>
    <w:p w:rsidR="00932198" w:rsidRDefault="00932198" w:rsidP="00271E4F">
      <w:pPr>
        <w:rPr>
          <w:rtl/>
          <w:lang w:eastAsia="he-IL"/>
        </w:rPr>
      </w:pPr>
      <w:r>
        <w:rPr>
          <w:rtl/>
          <w:lang w:eastAsia="he-IL"/>
        </w:rPr>
        <w:t>יולי יואל אדלשטיין</w:t>
      </w:r>
      <w:r>
        <w:rPr>
          <w:rtl/>
          <w:lang w:eastAsia="he-IL"/>
        </w:rPr>
        <w:tab/>
        <w:t xml:space="preserve">–   </w:t>
      </w:r>
      <w:r>
        <w:rPr>
          <w:rFonts w:hint="cs"/>
          <w:rtl/>
        </w:rPr>
        <w:t>אינו נוכח</w:t>
      </w:r>
    </w:p>
    <w:p w:rsidR="00932198" w:rsidRDefault="00932198" w:rsidP="00271E4F">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זאב אלקין</w:t>
      </w:r>
      <w:r>
        <w:rPr>
          <w:rtl/>
          <w:lang w:eastAsia="he-IL"/>
        </w:rPr>
        <w:tab/>
      </w:r>
      <w:r>
        <w:rPr>
          <w:rtl/>
          <w:lang w:eastAsia="he-IL"/>
        </w:rPr>
        <w:tab/>
        <w:t xml:space="preserve">–   </w:t>
      </w:r>
      <w:r>
        <w:rPr>
          <w:rFonts w:hint="cs"/>
          <w:rtl/>
        </w:rPr>
        <w:t>אינו נוכח</w:t>
      </w:r>
    </w:p>
    <w:p w:rsidR="00932198" w:rsidRDefault="00932198" w:rsidP="00271E4F">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rPr>
        <w:t>אינו נוכח</w:t>
      </w:r>
    </w:p>
    <w:p w:rsidR="00932198" w:rsidRDefault="00932198" w:rsidP="00271E4F">
      <w:pPr>
        <w:rPr>
          <w:rtl/>
          <w:lang w:eastAsia="he-IL"/>
        </w:rPr>
      </w:pPr>
      <w:r>
        <w:rPr>
          <w:rtl/>
          <w:lang w:eastAsia="he-IL"/>
        </w:rPr>
        <w:t>איתמר בן גביר</w:t>
      </w:r>
      <w:r>
        <w:rPr>
          <w:rtl/>
          <w:lang w:eastAsia="he-IL"/>
        </w:rPr>
        <w:tab/>
      </w:r>
      <w:r>
        <w:rPr>
          <w:rtl/>
          <w:lang w:eastAsia="he-IL"/>
        </w:rPr>
        <w:tab/>
        <w:t xml:space="preserve">–   </w:t>
      </w:r>
      <w:r>
        <w:rPr>
          <w:rFonts w:hint="cs"/>
          <w:rtl/>
        </w:rPr>
        <w:t>אינו נוכח</w:t>
      </w:r>
    </w:p>
    <w:p w:rsidR="00932198" w:rsidRDefault="00932198" w:rsidP="00271E4F">
      <w:pPr>
        <w:rPr>
          <w:rtl/>
          <w:lang w:eastAsia="he-IL"/>
        </w:rPr>
      </w:pPr>
      <w:r>
        <w:rPr>
          <w:rtl/>
          <w:lang w:eastAsia="he-IL"/>
        </w:rPr>
        <w:t>סמיר בן סעיד</w:t>
      </w:r>
      <w:r>
        <w:rPr>
          <w:rtl/>
          <w:lang w:eastAsia="he-IL"/>
        </w:rPr>
        <w:tab/>
      </w:r>
      <w:r>
        <w:rPr>
          <w:rtl/>
          <w:lang w:eastAsia="he-IL"/>
        </w:rPr>
        <w:tab/>
        <w:t xml:space="preserve">–   </w:t>
      </w:r>
      <w:r>
        <w:rPr>
          <w:rFonts w:hint="cs"/>
          <w:rtl/>
        </w:rPr>
        <w:t>אינו נוכח</w:t>
      </w:r>
    </w:p>
    <w:p w:rsidR="00932198" w:rsidRDefault="00932198" w:rsidP="00271E4F">
      <w:pPr>
        <w:rPr>
          <w:rtl/>
          <w:lang w:eastAsia="he-IL"/>
        </w:rPr>
      </w:pPr>
      <w:r>
        <w:rPr>
          <w:rtl/>
          <w:lang w:eastAsia="he-IL"/>
        </w:rPr>
        <w:t>יואב בן צור</w:t>
      </w:r>
      <w:r>
        <w:rPr>
          <w:rtl/>
          <w:lang w:eastAsia="he-IL"/>
        </w:rPr>
        <w:tab/>
      </w:r>
      <w:r>
        <w:rPr>
          <w:rtl/>
          <w:lang w:eastAsia="he-IL"/>
        </w:rPr>
        <w:tab/>
        <w:t xml:space="preserve">–   </w:t>
      </w:r>
      <w:r>
        <w:rPr>
          <w:rFonts w:hint="cs"/>
          <w:rtl/>
        </w:rPr>
        <w:t>אינו נוכח</w:t>
      </w:r>
    </w:p>
    <w:p w:rsidR="00932198" w:rsidRDefault="00932198" w:rsidP="00271E4F">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932198" w:rsidRDefault="00932198" w:rsidP="00271E4F">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גלית דיסטל אטבריאן</w:t>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rPr>
        <w:t>אינו נוכח</w:t>
      </w:r>
    </w:p>
    <w:p w:rsidR="00932198" w:rsidRDefault="00932198" w:rsidP="00271E4F">
      <w:pPr>
        <w:rPr>
          <w:rtl/>
          <w:lang w:eastAsia="he-IL"/>
        </w:rPr>
      </w:pPr>
      <w:r>
        <w:rPr>
          <w:rtl/>
          <w:lang w:eastAsia="he-IL"/>
        </w:rPr>
        <w:t>אריה מכלוף דרעי</w:t>
      </w:r>
      <w:r>
        <w:rPr>
          <w:rtl/>
          <w:lang w:eastAsia="he-IL"/>
        </w:rPr>
        <w:tab/>
        <w:t xml:space="preserve">–   </w:t>
      </w:r>
      <w:r>
        <w:rPr>
          <w:rFonts w:hint="cs"/>
          <w:rtl/>
        </w:rPr>
        <w:t>אינו נוכח</w:t>
      </w:r>
    </w:p>
    <w:p w:rsidR="00932198" w:rsidRDefault="00932198" w:rsidP="00271E4F">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932198" w:rsidRDefault="00932198" w:rsidP="00271E4F">
      <w:pPr>
        <w:rPr>
          <w:rtl/>
          <w:lang w:eastAsia="he-IL"/>
        </w:rPr>
      </w:pPr>
      <w:r>
        <w:rPr>
          <w:rtl/>
          <w:lang w:eastAsia="he-IL"/>
        </w:rPr>
        <w:t>יצחק שמעון וסרלאוף</w:t>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אחמד טיבי</w:t>
      </w:r>
      <w:r>
        <w:rPr>
          <w:rtl/>
          <w:lang w:eastAsia="he-IL"/>
        </w:rPr>
        <w:tab/>
      </w:r>
      <w:r>
        <w:rPr>
          <w:rtl/>
          <w:lang w:eastAsia="he-IL"/>
        </w:rPr>
        <w:tab/>
        <w:t xml:space="preserve">–   </w:t>
      </w:r>
      <w:r>
        <w:rPr>
          <w:rFonts w:hint="cs"/>
          <w:rtl/>
        </w:rPr>
        <w:t>אינו נוכח</w:t>
      </w:r>
    </w:p>
    <w:p w:rsidR="00932198" w:rsidRDefault="00932198" w:rsidP="00271E4F">
      <w:pPr>
        <w:rPr>
          <w:rtl/>
          <w:lang w:eastAsia="he-IL"/>
        </w:rPr>
      </w:pPr>
      <w:r>
        <w:rPr>
          <w:rtl/>
          <w:lang w:eastAsia="he-IL"/>
        </w:rPr>
        <w:t>יוסף טייב</w:t>
      </w:r>
      <w:r>
        <w:rPr>
          <w:rtl/>
          <w:lang w:eastAsia="he-IL"/>
        </w:rPr>
        <w:tab/>
      </w:r>
      <w:r>
        <w:rPr>
          <w:rtl/>
          <w:lang w:eastAsia="he-IL"/>
        </w:rPr>
        <w:tab/>
        <w:t xml:space="preserve">–   </w:t>
      </w:r>
      <w:r>
        <w:rPr>
          <w:rFonts w:hint="cs"/>
          <w:rtl/>
        </w:rPr>
        <w:t>אינו נוכח</w:t>
      </w:r>
    </w:p>
    <w:p w:rsidR="00932198" w:rsidRDefault="00932198" w:rsidP="00271E4F">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עופר כסיף</w:t>
      </w:r>
      <w:r>
        <w:rPr>
          <w:rtl/>
          <w:lang w:eastAsia="he-IL"/>
        </w:rPr>
        <w:tab/>
      </w:r>
      <w:r>
        <w:rPr>
          <w:rtl/>
          <w:lang w:eastAsia="he-IL"/>
        </w:rPr>
        <w:tab/>
        <w:t xml:space="preserve">–   </w:t>
      </w:r>
      <w:r>
        <w:rPr>
          <w:rFonts w:hint="cs"/>
          <w:rtl/>
        </w:rPr>
        <w:t>אינו נוכח</w:t>
      </w:r>
    </w:p>
    <w:p w:rsidR="00932198" w:rsidRDefault="00932198" w:rsidP="00271E4F">
      <w:pPr>
        <w:rPr>
          <w:rtl/>
          <w:lang w:eastAsia="he-IL"/>
        </w:rPr>
      </w:pPr>
      <w:r>
        <w:rPr>
          <w:rtl/>
          <w:lang w:eastAsia="he-IL"/>
        </w:rPr>
        <w:t>ישראל כץ</w:t>
      </w:r>
      <w:r>
        <w:rPr>
          <w:rtl/>
          <w:lang w:eastAsia="he-IL"/>
        </w:rPr>
        <w:tab/>
      </w:r>
      <w:r>
        <w:rPr>
          <w:rtl/>
          <w:lang w:eastAsia="he-IL"/>
        </w:rPr>
        <w:tab/>
        <w:t xml:space="preserve">–   </w:t>
      </w:r>
      <w:r>
        <w:rPr>
          <w:rFonts w:hint="cs"/>
          <w:rtl/>
        </w:rPr>
        <w:t>אינו נוכח</w:t>
      </w:r>
    </w:p>
    <w:p w:rsidR="00932198" w:rsidRDefault="00932198" w:rsidP="00271E4F">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אביגדור ליברמן</w:t>
      </w:r>
      <w:r>
        <w:rPr>
          <w:rtl/>
          <w:lang w:eastAsia="he-IL"/>
        </w:rPr>
        <w:tab/>
      </w:r>
      <w:r>
        <w:rPr>
          <w:rtl/>
          <w:lang w:eastAsia="he-IL"/>
        </w:rPr>
        <w:tab/>
        <w:t xml:space="preserve">–   </w:t>
      </w:r>
      <w:r>
        <w:rPr>
          <w:rFonts w:hint="cs"/>
          <w:rtl/>
        </w:rPr>
        <w:t>אינו נוכח</w:t>
      </w:r>
    </w:p>
    <w:p w:rsidR="00932198" w:rsidRDefault="00932198" w:rsidP="00271E4F">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אבי מעוז</w:t>
      </w:r>
      <w:r>
        <w:rPr>
          <w:rtl/>
          <w:lang w:eastAsia="he-IL"/>
        </w:rPr>
        <w:tab/>
      </w:r>
      <w:r>
        <w:rPr>
          <w:rtl/>
          <w:lang w:eastAsia="he-IL"/>
        </w:rPr>
        <w:tab/>
        <w:t xml:space="preserve">–   </w:t>
      </w:r>
      <w:r>
        <w:rPr>
          <w:rFonts w:hint="cs"/>
          <w:rtl/>
        </w:rPr>
        <w:t>אינו נוכח</w:t>
      </w:r>
    </w:p>
    <w:p w:rsidR="00932198" w:rsidRDefault="00932198" w:rsidP="00271E4F">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בנימין נתניהו</w:t>
      </w:r>
      <w:r>
        <w:rPr>
          <w:rtl/>
          <w:lang w:eastAsia="he-IL"/>
        </w:rPr>
        <w:tab/>
      </w:r>
      <w:r>
        <w:rPr>
          <w:rtl/>
          <w:lang w:eastAsia="he-IL"/>
        </w:rPr>
        <w:tab/>
        <w:t xml:space="preserve">–   </w:t>
      </w:r>
      <w:r>
        <w:rPr>
          <w:rFonts w:hint="cs"/>
          <w:rtl/>
        </w:rPr>
        <w:t>אינו נוכח</w:t>
      </w:r>
    </w:p>
    <w:p w:rsidR="00932198" w:rsidRDefault="00932198" w:rsidP="00271E4F">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לימור סון הר מלך</w:t>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משה פסל</w:t>
      </w:r>
      <w:r>
        <w:rPr>
          <w:rtl/>
          <w:lang w:eastAsia="he-IL"/>
        </w:rPr>
        <w:tab/>
      </w:r>
      <w:r>
        <w:rPr>
          <w:rtl/>
          <w:lang w:eastAsia="he-IL"/>
        </w:rPr>
        <w:tab/>
        <w:t xml:space="preserve">–   </w:t>
      </w:r>
      <w:r>
        <w:rPr>
          <w:rFonts w:hint="cs"/>
          <w:rtl/>
        </w:rPr>
        <w:t>אינו נוכח</w:t>
      </w:r>
    </w:p>
    <w:p w:rsidR="00932198" w:rsidRDefault="00932198" w:rsidP="00271E4F">
      <w:pPr>
        <w:rPr>
          <w:rtl/>
          <w:lang w:eastAsia="he-IL"/>
        </w:rPr>
      </w:pPr>
      <w:r>
        <w:rPr>
          <w:rtl/>
          <w:lang w:eastAsia="he-IL"/>
        </w:rPr>
        <w:t>מאיר פרוש</w:t>
      </w:r>
      <w:r>
        <w:rPr>
          <w:rtl/>
          <w:lang w:eastAsia="he-IL"/>
        </w:rPr>
        <w:tab/>
      </w:r>
      <w:r>
        <w:rPr>
          <w:rtl/>
          <w:lang w:eastAsia="he-IL"/>
        </w:rPr>
        <w:tab/>
        <w:t xml:space="preserve">–   </w:t>
      </w:r>
      <w:r>
        <w:rPr>
          <w:rFonts w:hint="cs"/>
          <w:rtl/>
        </w:rPr>
        <w:t>אינו נוכח</w:t>
      </w:r>
    </w:p>
    <w:p w:rsidR="00932198" w:rsidRDefault="00932198" w:rsidP="00271E4F">
      <w:pPr>
        <w:rPr>
          <w:rtl/>
          <w:lang w:eastAsia="he-IL"/>
        </w:rPr>
      </w:pPr>
      <w:r>
        <w:rPr>
          <w:rtl/>
          <w:lang w:eastAsia="he-IL"/>
        </w:rPr>
        <w:t>מטי צרפתי הרכבי</w:t>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אליהו רביבו</w:t>
      </w:r>
      <w:r>
        <w:rPr>
          <w:rtl/>
          <w:lang w:eastAsia="he-IL"/>
        </w:rPr>
        <w:tab/>
      </w:r>
      <w:r>
        <w:rPr>
          <w:rtl/>
          <w:lang w:eastAsia="he-IL"/>
        </w:rPr>
        <w:tab/>
        <w:t xml:space="preserve">–   </w:t>
      </w:r>
      <w:r>
        <w:rPr>
          <w:rFonts w:hint="cs"/>
          <w:rtl/>
        </w:rPr>
        <w:t>אינו נוכח</w:t>
      </w:r>
    </w:p>
    <w:p w:rsidR="00932198" w:rsidRDefault="00932198" w:rsidP="00271E4F">
      <w:pPr>
        <w:rPr>
          <w:rtl/>
          <w:lang w:eastAsia="he-IL"/>
        </w:rPr>
      </w:pPr>
      <w:r>
        <w:rPr>
          <w:rtl/>
          <w:lang w:eastAsia="he-IL"/>
        </w:rPr>
        <w:t>אפרת רייטן מרום</w:t>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932198" w:rsidRDefault="00932198" w:rsidP="00271E4F">
      <w:pPr>
        <w:rPr>
          <w:lang w:eastAsia="he-IL"/>
        </w:rPr>
      </w:pPr>
    </w:p>
    <w:p w:rsidR="00932198" w:rsidRDefault="00932198" w:rsidP="00271E4F">
      <w:pPr>
        <w:pStyle w:val="af6"/>
        <w:keepNext/>
        <w:rPr>
          <w:rtl/>
        </w:rPr>
      </w:pPr>
      <w:r w:rsidRPr="00CE24DA">
        <w:rPr>
          <w:rStyle w:val="TagStyle"/>
          <w:rtl/>
        </w:rPr>
        <w:t xml:space="preserve"> &lt;&lt; יור &gt;&gt; </w:t>
      </w:r>
      <w:r>
        <w:rPr>
          <w:rtl/>
        </w:rPr>
        <w:t>היו"ר יעקב מרגי:</w:t>
      </w:r>
      <w:r w:rsidRPr="00CE24DA">
        <w:rPr>
          <w:rStyle w:val="TagStyle"/>
          <w:rtl/>
        </w:rPr>
        <w:t xml:space="preserve"> &lt;&lt; יור &gt;&gt;</w:t>
      </w:r>
      <w:r>
        <w:rPr>
          <w:rtl/>
        </w:rPr>
        <w:t xml:space="preserve">   </w:t>
      </w:r>
    </w:p>
    <w:p w:rsidR="00932198" w:rsidRDefault="00932198" w:rsidP="00CA212C">
      <w:pPr>
        <w:rPr>
          <w:rtl/>
          <w:lang w:eastAsia="he-IL"/>
        </w:rPr>
      </w:pPr>
    </w:p>
    <w:p w:rsidR="00932198" w:rsidRDefault="00932198" w:rsidP="00271E4F">
      <w:pPr>
        <w:rPr>
          <w:rtl/>
          <w:lang w:eastAsia="he-IL"/>
        </w:rPr>
      </w:pPr>
      <w:r>
        <w:rPr>
          <w:rFonts w:hint="cs"/>
          <w:rtl/>
          <w:lang w:eastAsia="he-IL"/>
        </w:rPr>
        <w:t>האם ישנם חברי כנסת שנמצאים באולם ומעוניינים להצביע? בבקשה.</w:t>
      </w:r>
    </w:p>
    <w:p w:rsidR="00932198" w:rsidRDefault="00932198" w:rsidP="00271E4F">
      <w:pPr>
        <w:rPr>
          <w:rtl/>
          <w:lang w:eastAsia="he-IL"/>
        </w:rPr>
      </w:pPr>
    </w:p>
    <w:p w:rsidR="00932198" w:rsidRDefault="00932198" w:rsidP="00271E4F">
      <w:pPr>
        <w:pStyle w:val="af5"/>
        <w:keepNext/>
        <w:rPr>
          <w:rtl/>
        </w:rPr>
      </w:pPr>
      <w:bookmarkStart w:id="2436" w:name="ET_interruption_6327_8"/>
      <w:r w:rsidRPr="00CB1AA0">
        <w:rPr>
          <w:rStyle w:val="TagStyle"/>
          <w:rtl/>
        </w:rPr>
        <w:t xml:space="preserve"> &lt;&lt; קריאה &gt;&gt; </w:t>
      </w:r>
      <w:r>
        <w:rPr>
          <w:rtl/>
        </w:rPr>
        <w:t>מזכיר הכנסת דן מרזוק:</w:t>
      </w:r>
      <w:r w:rsidRPr="00CB1AA0">
        <w:rPr>
          <w:rStyle w:val="TagStyle"/>
          <w:rtl/>
        </w:rPr>
        <w:t xml:space="preserve"> &lt;&lt; קריאה &gt;&gt;</w:t>
      </w:r>
      <w:r>
        <w:rPr>
          <w:rtl/>
        </w:rPr>
        <w:t xml:space="preserve">   </w:t>
      </w:r>
      <w:bookmarkEnd w:id="2436"/>
    </w:p>
    <w:p w:rsidR="00932198" w:rsidRDefault="00932198" w:rsidP="00271E4F">
      <w:pPr>
        <w:ind w:firstLine="0"/>
        <w:rPr>
          <w:rtl/>
          <w:lang w:eastAsia="he-IL"/>
        </w:rPr>
      </w:pPr>
      <w:r>
        <w:rPr>
          <w:rFonts w:hint="cs"/>
          <w:rtl/>
          <w:lang w:eastAsia="he-IL"/>
        </w:rPr>
        <w:t>(קורא בשם חברת הכנסת)</w:t>
      </w:r>
    </w:p>
    <w:p w:rsidR="00932198" w:rsidRPr="00CB1AA0" w:rsidRDefault="00932198" w:rsidP="00271E4F">
      <w:pPr>
        <w:rPr>
          <w:rtl/>
          <w:lang w:eastAsia="he-IL"/>
        </w:rPr>
      </w:pPr>
    </w:p>
    <w:p w:rsidR="00932198" w:rsidRPr="00CB1AA0" w:rsidRDefault="00932198" w:rsidP="00271E4F">
      <w:pPr>
        <w:rPr>
          <w:rtl/>
          <w:lang w:eastAsia="he-IL"/>
        </w:rPr>
      </w:pPr>
      <w:r>
        <w:rPr>
          <w:rFonts w:hint="cs"/>
          <w:rtl/>
          <w:lang w:eastAsia="he-IL"/>
        </w:rPr>
        <w:t>מיכל וולדיגר</w:t>
      </w:r>
      <w:r>
        <w:rPr>
          <w:rtl/>
          <w:lang w:eastAsia="he-IL"/>
        </w:rPr>
        <w:tab/>
      </w:r>
      <w:r>
        <w:rPr>
          <w:rtl/>
          <w:lang w:eastAsia="he-IL"/>
        </w:rPr>
        <w:tab/>
      </w:r>
      <w:r>
        <w:rPr>
          <w:rFonts w:hint="cs"/>
          <w:rtl/>
          <w:lang w:eastAsia="he-IL"/>
        </w:rPr>
        <w:t>–   נגד</w:t>
      </w:r>
    </w:p>
    <w:p w:rsidR="00932198" w:rsidRDefault="00932198" w:rsidP="00271E4F">
      <w:pPr>
        <w:rPr>
          <w:rtl/>
          <w:lang w:eastAsia="he-IL"/>
        </w:rPr>
      </w:pPr>
    </w:p>
    <w:p w:rsidR="00932198" w:rsidRDefault="00932198" w:rsidP="00271E4F">
      <w:pPr>
        <w:pStyle w:val="af6"/>
        <w:keepNext/>
        <w:rPr>
          <w:rtl/>
        </w:rPr>
      </w:pPr>
      <w:r w:rsidRPr="00CB1AA0">
        <w:rPr>
          <w:rStyle w:val="TagStyle"/>
          <w:rtl/>
        </w:rPr>
        <w:t xml:space="preserve"> &lt;&lt; יור &gt;&gt; </w:t>
      </w:r>
      <w:r>
        <w:rPr>
          <w:rtl/>
        </w:rPr>
        <w:t>היו"ר יעקב מרגי:</w:t>
      </w:r>
      <w:r w:rsidRPr="00CB1AA0">
        <w:rPr>
          <w:rStyle w:val="TagStyle"/>
          <w:rtl/>
        </w:rPr>
        <w:t xml:space="preserve"> &lt;&lt; יור &gt;&gt;</w:t>
      </w:r>
      <w:r>
        <w:rPr>
          <w:rtl/>
        </w:rPr>
        <w:t xml:space="preserve">   </w:t>
      </w:r>
    </w:p>
    <w:p w:rsidR="00932198" w:rsidRDefault="00932198" w:rsidP="00CA212C">
      <w:pPr>
        <w:rPr>
          <w:rtl/>
          <w:lang w:eastAsia="he-IL"/>
        </w:rPr>
      </w:pPr>
    </w:p>
    <w:p w:rsidR="00932198" w:rsidRDefault="00932198" w:rsidP="00271E4F">
      <w:pPr>
        <w:rPr>
          <w:rtl/>
          <w:lang w:eastAsia="he-IL"/>
        </w:rPr>
      </w:pPr>
      <w:r>
        <w:rPr>
          <w:rFonts w:hint="cs"/>
          <w:rtl/>
          <w:lang w:eastAsia="he-IL"/>
        </w:rPr>
        <w:t xml:space="preserve">יש? </w:t>
      </w:r>
      <w:bookmarkStart w:id="2437" w:name="_ETM_Q15_653606"/>
      <w:bookmarkEnd w:id="2437"/>
      <w:r>
        <w:rPr>
          <w:rFonts w:hint="cs"/>
          <w:rtl/>
          <w:lang w:eastAsia="he-IL"/>
        </w:rPr>
        <w:t>אם אין, אני מכריז שתמה ההצבעה. נא להגיש לי</w:t>
      </w:r>
      <w:bookmarkStart w:id="2438" w:name="_ETM_Q15_661717"/>
      <w:bookmarkEnd w:id="2438"/>
      <w:r>
        <w:rPr>
          <w:rFonts w:hint="cs"/>
          <w:rtl/>
          <w:lang w:eastAsia="he-IL"/>
        </w:rPr>
        <w:t xml:space="preserve"> את תוצאות ההצבעה.</w:t>
      </w:r>
      <w:bookmarkStart w:id="2439" w:name="_ETM_Q15_663755"/>
      <w:bookmarkEnd w:id="2439"/>
    </w:p>
    <w:p w:rsidR="00932198" w:rsidRDefault="00932198" w:rsidP="00271E4F">
      <w:pPr>
        <w:rPr>
          <w:rtl/>
          <w:lang w:eastAsia="he-IL"/>
        </w:rPr>
      </w:pPr>
      <w:bookmarkStart w:id="2440" w:name="_ETM_Q15_663793"/>
      <w:bookmarkStart w:id="2441" w:name="_ETM_Q15_658985"/>
      <w:bookmarkEnd w:id="2440"/>
      <w:bookmarkEnd w:id="2441"/>
    </w:p>
    <w:p w:rsidR="00932198" w:rsidRDefault="00932198" w:rsidP="00271E4F">
      <w:pPr>
        <w:pStyle w:val="af5"/>
        <w:keepNext/>
        <w:rPr>
          <w:rtl/>
        </w:rPr>
      </w:pPr>
      <w:bookmarkStart w:id="2442" w:name="ET_interruption_קר_אה_9"/>
      <w:r w:rsidRPr="003316EF">
        <w:rPr>
          <w:rStyle w:val="TagStyle"/>
          <w:rtl/>
        </w:rPr>
        <w:t xml:space="preserve"> &lt;&lt; קריאה &gt;&gt; </w:t>
      </w:r>
      <w:r>
        <w:rPr>
          <w:rtl/>
        </w:rPr>
        <w:t>קריאה:</w:t>
      </w:r>
      <w:r w:rsidRPr="003316EF">
        <w:rPr>
          <w:rStyle w:val="TagStyle"/>
          <w:rtl/>
        </w:rPr>
        <w:t xml:space="preserve"> &lt;&lt; קריאה &gt;&gt;</w:t>
      </w:r>
      <w:r>
        <w:rPr>
          <w:rtl/>
        </w:rPr>
        <w:t xml:space="preserve">   </w:t>
      </w:r>
      <w:bookmarkEnd w:id="2442"/>
    </w:p>
    <w:p w:rsidR="00932198" w:rsidRDefault="00932198" w:rsidP="00CA212C">
      <w:pPr>
        <w:rPr>
          <w:rtl/>
          <w:lang w:eastAsia="he-IL"/>
        </w:rPr>
      </w:pPr>
    </w:p>
    <w:p w:rsidR="00932198" w:rsidRDefault="00932198" w:rsidP="00271E4F">
      <w:pPr>
        <w:rPr>
          <w:rtl/>
          <w:lang w:eastAsia="he-IL"/>
        </w:rPr>
      </w:pPr>
      <w:r>
        <w:rPr>
          <w:rFonts w:hint="cs"/>
          <w:rtl/>
          <w:lang w:eastAsia="he-IL"/>
        </w:rPr>
        <w:t>- - -</w:t>
      </w:r>
    </w:p>
    <w:p w:rsidR="00932198" w:rsidRDefault="00932198" w:rsidP="00271E4F">
      <w:pPr>
        <w:rPr>
          <w:rtl/>
          <w:lang w:eastAsia="he-IL"/>
        </w:rPr>
      </w:pPr>
    </w:p>
    <w:p w:rsidR="00932198" w:rsidRDefault="00932198" w:rsidP="00271E4F">
      <w:pPr>
        <w:pStyle w:val="af6"/>
        <w:keepNext/>
        <w:rPr>
          <w:rtl/>
        </w:rPr>
      </w:pPr>
      <w:r w:rsidRPr="003316EF">
        <w:rPr>
          <w:rStyle w:val="TagStyle"/>
          <w:rtl/>
        </w:rPr>
        <w:t xml:space="preserve"> &lt;&lt; יור &gt;&gt; </w:t>
      </w:r>
      <w:r>
        <w:rPr>
          <w:rtl/>
        </w:rPr>
        <w:t>היו"ר יעקב מרגי:</w:t>
      </w:r>
      <w:r w:rsidRPr="003316EF">
        <w:rPr>
          <w:rStyle w:val="TagStyle"/>
          <w:rtl/>
        </w:rPr>
        <w:t xml:space="preserve"> &lt;&lt; יור &gt;&gt;</w:t>
      </w:r>
      <w:r>
        <w:rPr>
          <w:rtl/>
        </w:rPr>
        <w:t xml:space="preserve">   </w:t>
      </w:r>
    </w:p>
    <w:p w:rsidR="00932198" w:rsidRDefault="00932198" w:rsidP="00CA212C">
      <w:pPr>
        <w:rPr>
          <w:rtl/>
          <w:lang w:eastAsia="he-IL"/>
        </w:rPr>
      </w:pPr>
    </w:p>
    <w:p w:rsidR="00932198" w:rsidRDefault="00932198" w:rsidP="00271E4F">
      <w:pPr>
        <w:rPr>
          <w:rtl/>
          <w:lang w:eastAsia="he-IL"/>
        </w:rPr>
      </w:pPr>
      <w:r>
        <w:rPr>
          <w:rFonts w:hint="cs"/>
          <w:rtl/>
          <w:lang w:eastAsia="he-IL"/>
        </w:rPr>
        <w:t>מאוחר, הכרזתי שתמה ההצבעה. שאלנו פעמיים.</w:t>
      </w:r>
      <w:bookmarkStart w:id="2443" w:name="_ETM_Q15_660599"/>
      <w:bookmarkEnd w:id="2443"/>
    </w:p>
    <w:p w:rsidR="00932198" w:rsidRDefault="00932198" w:rsidP="00271E4F">
      <w:pPr>
        <w:rPr>
          <w:rtl/>
          <w:lang w:eastAsia="he-IL"/>
        </w:rPr>
      </w:pPr>
      <w:bookmarkStart w:id="2444" w:name="_ETM_Q15_658803"/>
      <w:bookmarkEnd w:id="2444"/>
    </w:p>
    <w:p w:rsidR="00932198" w:rsidRDefault="00932198" w:rsidP="00271E4F">
      <w:pPr>
        <w:pStyle w:val="af5"/>
        <w:keepNext/>
        <w:rPr>
          <w:rtl/>
        </w:rPr>
      </w:pPr>
      <w:bookmarkStart w:id="2445" w:name="ET_interruption_קר_אה_11"/>
      <w:r w:rsidRPr="003316EF">
        <w:rPr>
          <w:rStyle w:val="TagStyle"/>
          <w:rtl/>
        </w:rPr>
        <w:t xml:space="preserve"> &lt;&lt; קריאה &gt;&gt; </w:t>
      </w:r>
      <w:r>
        <w:rPr>
          <w:rtl/>
        </w:rPr>
        <w:t>קריא</w:t>
      </w:r>
      <w:r>
        <w:rPr>
          <w:rFonts w:hint="cs"/>
          <w:rtl/>
        </w:rPr>
        <w:t>ות</w:t>
      </w:r>
      <w:bookmarkStart w:id="2446" w:name="_ETM_Q15_667383"/>
      <w:bookmarkEnd w:id="2446"/>
      <w:r>
        <w:rPr>
          <w:rtl/>
        </w:rPr>
        <w:t>:</w:t>
      </w:r>
      <w:r w:rsidRPr="003316EF">
        <w:rPr>
          <w:rStyle w:val="TagStyle"/>
          <w:rtl/>
        </w:rPr>
        <w:t xml:space="preserve"> &lt;&lt; קריאה &gt;&gt;</w:t>
      </w:r>
      <w:r>
        <w:rPr>
          <w:rtl/>
        </w:rPr>
        <w:t xml:space="preserve">   </w:t>
      </w:r>
      <w:bookmarkEnd w:id="2445"/>
    </w:p>
    <w:p w:rsidR="00932198" w:rsidRDefault="00932198" w:rsidP="00CA212C">
      <w:pPr>
        <w:rPr>
          <w:rtl/>
          <w:lang w:eastAsia="he-IL"/>
        </w:rPr>
      </w:pPr>
    </w:p>
    <w:p w:rsidR="00932198" w:rsidRDefault="00932198" w:rsidP="00271E4F">
      <w:pPr>
        <w:rPr>
          <w:rtl/>
          <w:lang w:eastAsia="he-IL"/>
        </w:rPr>
      </w:pPr>
      <w:r>
        <w:rPr>
          <w:rFonts w:hint="cs"/>
          <w:rtl/>
          <w:lang w:eastAsia="he-IL"/>
        </w:rPr>
        <w:t>- - -</w:t>
      </w:r>
    </w:p>
    <w:p w:rsidR="00932198" w:rsidRDefault="00932198" w:rsidP="00271E4F">
      <w:pPr>
        <w:rPr>
          <w:rtl/>
          <w:lang w:eastAsia="he-IL"/>
        </w:rPr>
      </w:pPr>
    </w:p>
    <w:p w:rsidR="00932198" w:rsidRDefault="00932198" w:rsidP="00271E4F">
      <w:pPr>
        <w:pStyle w:val="af6"/>
        <w:keepNext/>
        <w:rPr>
          <w:rtl/>
        </w:rPr>
      </w:pPr>
      <w:r w:rsidRPr="003316EF">
        <w:rPr>
          <w:rStyle w:val="TagStyle"/>
          <w:rtl/>
        </w:rPr>
        <w:t xml:space="preserve"> &lt;&lt; יור &gt;&gt; </w:t>
      </w:r>
      <w:r>
        <w:rPr>
          <w:rtl/>
        </w:rPr>
        <w:t>היו"ר יעקב מרגי:</w:t>
      </w:r>
      <w:r w:rsidRPr="003316EF">
        <w:rPr>
          <w:rStyle w:val="TagStyle"/>
          <w:rtl/>
        </w:rPr>
        <w:t xml:space="preserve"> &lt;&lt; יור &gt;&gt;</w:t>
      </w:r>
      <w:r>
        <w:rPr>
          <w:rtl/>
        </w:rPr>
        <w:t xml:space="preserve">   </w:t>
      </w:r>
    </w:p>
    <w:p w:rsidR="00932198" w:rsidRDefault="00932198" w:rsidP="00CA212C">
      <w:pPr>
        <w:rPr>
          <w:rtl/>
          <w:lang w:eastAsia="he-IL"/>
        </w:rPr>
      </w:pPr>
    </w:p>
    <w:p w:rsidR="00932198" w:rsidRDefault="00932198" w:rsidP="00271E4F">
      <w:pPr>
        <w:rPr>
          <w:rtl/>
          <w:lang w:eastAsia="he-IL"/>
        </w:rPr>
      </w:pPr>
      <w:r>
        <w:rPr>
          <w:rFonts w:hint="cs"/>
          <w:rtl/>
          <w:lang w:eastAsia="he-IL"/>
        </w:rPr>
        <w:t>תמה ההצבעה.</w:t>
      </w:r>
    </w:p>
    <w:p w:rsidR="00932198" w:rsidRDefault="00932198" w:rsidP="00271E4F">
      <w:pPr>
        <w:rPr>
          <w:rtl/>
          <w:lang w:eastAsia="he-IL"/>
        </w:rPr>
      </w:pPr>
    </w:p>
    <w:p w:rsidR="00932198" w:rsidRDefault="00932198" w:rsidP="00271E4F">
      <w:pPr>
        <w:pStyle w:val="af5"/>
        <w:keepNext/>
        <w:rPr>
          <w:rtl/>
        </w:rPr>
      </w:pPr>
      <w:bookmarkStart w:id="2447" w:name="ET_interruption_קר_אה_13"/>
      <w:r w:rsidRPr="003316EF">
        <w:rPr>
          <w:rStyle w:val="TagStyle"/>
          <w:rtl/>
        </w:rPr>
        <w:t xml:space="preserve"> &lt;&lt; קריאה &gt;&gt; </w:t>
      </w:r>
      <w:r>
        <w:rPr>
          <w:rtl/>
        </w:rPr>
        <w:t>קריא</w:t>
      </w:r>
      <w:r>
        <w:rPr>
          <w:rFonts w:hint="cs"/>
          <w:rtl/>
        </w:rPr>
        <w:t>ות</w:t>
      </w:r>
      <w:bookmarkStart w:id="2448" w:name="_ETM_Q15_671143"/>
      <w:bookmarkEnd w:id="2448"/>
      <w:r>
        <w:rPr>
          <w:rtl/>
        </w:rPr>
        <w:t>:</w:t>
      </w:r>
      <w:r w:rsidRPr="003316EF">
        <w:rPr>
          <w:rStyle w:val="TagStyle"/>
          <w:rtl/>
        </w:rPr>
        <w:t xml:space="preserve"> &lt;&lt; קריאה &gt;&gt;</w:t>
      </w:r>
      <w:r>
        <w:rPr>
          <w:rtl/>
        </w:rPr>
        <w:t xml:space="preserve">   </w:t>
      </w:r>
      <w:bookmarkEnd w:id="2447"/>
    </w:p>
    <w:p w:rsidR="00932198" w:rsidRDefault="00932198" w:rsidP="00CA212C">
      <w:pPr>
        <w:rPr>
          <w:rtl/>
          <w:lang w:eastAsia="he-IL"/>
        </w:rPr>
      </w:pPr>
    </w:p>
    <w:p w:rsidR="00932198" w:rsidRDefault="00932198" w:rsidP="00271E4F">
      <w:pPr>
        <w:rPr>
          <w:rtl/>
          <w:lang w:eastAsia="he-IL"/>
        </w:rPr>
      </w:pPr>
      <w:r>
        <w:rPr>
          <w:rFonts w:hint="cs"/>
          <w:rtl/>
          <w:lang w:eastAsia="he-IL"/>
        </w:rPr>
        <w:t>- - -</w:t>
      </w:r>
    </w:p>
    <w:p w:rsidR="00932198" w:rsidRDefault="00932198" w:rsidP="00271E4F">
      <w:pPr>
        <w:rPr>
          <w:rtl/>
          <w:lang w:eastAsia="he-IL"/>
        </w:rPr>
      </w:pPr>
    </w:p>
    <w:p w:rsidR="00932198" w:rsidRDefault="00932198" w:rsidP="00271E4F">
      <w:pPr>
        <w:pStyle w:val="af5"/>
        <w:keepNext/>
        <w:rPr>
          <w:rtl/>
        </w:rPr>
      </w:pPr>
      <w:bookmarkStart w:id="2449" w:name="ET_interruption_6327_14"/>
      <w:r w:rsidRPr="003316EF">
        <w:rPr>
          <w:rStyle w:val="TagStyle"/>
          <w:rtl/>
        </w:rPr>
        <w:t xml:space="preserve"> &lt;&lt; קריאה &gt;&gt; </w:t>
      </w:r>
      <w:r>
        <w:rPr>
          <w:rtl/>
        </w:rPr>
        <w:t>מזכיר הכנסת דן מרזוק:</w:t>
      </w:r>
      <w:r w:rsidRPr="003316EF">
        <w:rPr>
          <w:rStyle w:val="TagStyle"/>
          <w:rtl/>
        </w:rPr>
        <w:t xml:space="preserve"> &lt;&lt; קריאה &gt;&gt;</w:t>
      </w:r>
      <w:r>
        <w:rPr>
          <w:rtl/>
        </w:rPr>
        <w:t xml:space="preserve">   </w:t>
      </w:r>
      <w:bookmarkEnd w:id="2449"/>
    </w:p>
    <w:p w:rsidR="00932198" w:rsidRDefault="00932198" w:rsidP="00CA212C">
      <w:pPr>
        <w:rPr>
          <w:rtl/>
          <w:lang w:eastAsia="he-IL"/>
        </w:rPr>
      </w:pPr>
    </w:p>
    <w:p w:rsidR="00932198" w:rsidRDefault="00932198" w:rsidP="00271E4F">
      <w:pPr>
        <w:rPr>
          <w:rtl/>
          <w:lang w:eastAsia="he-IL"/>
        </w:rPr>
      </w:pPr>
      <w:r>
        <w:rPr>
          <w:rFonts w:hint="cs"/>
          <w:rtl/>
          <w:lang w:eastAsia="he-IL"/>
        </w:rPr>
        <w:t>שאלנו, לא ענית.</w:t>
      </w:r>
    </w:p>
    <w:p w:rsidR="00932198" w:rsidRDefault="00932198" w:rsidP="00271E4F">
      <w:pPr>
        <w:rPr>
          <w:rtl/>
          <w:lang w:eastAsia="he-IL"/>
        </w:rPr>
      </w:pPr>
    </w:p>
    <w:p w:rsidR="00932198" w:rsidRDefault="00932198" w:rsidP="00271E4F">
      <w:pPr>
        <w:pStyle w:val="af6"/>
        <w:keepNext/>
        <w:rPr>
          <w:rtl/>
        </w:rPr>
      </w:pPr>
      <w:bookmarkStart w:id="2450" w:name="ET_yor_6688_15"/>
      <w:r w:rsidRPr="003316EF">
        <w:rPr>
          <w:rStyle w:val="TagStyle"/>
          <w:rtl/>
        </w:rPr>
        <w:t xml:space="preserve"> &lt;&lt; יור &gt;&gt; </w:t>
      </w:r>
      <w:r>
        <w:rPr>
          <w:rtl/>
        </w:rPr>
        <w:t>היו"ר יעקב מרגי:</w:t>
      </w:r>
      <w:r w:rsidRPr="003316EF">
        <w:rPr>
          <w:rStyle w:val="TagStyle"/>
          <w:rtl/>
        </w:rPr>
        <w:t xml:space="preserve"> &lt;&lt; יור &gt;&gt;</w:t>
      </w:r>
      <w:r>
        <w:rPr>
          <w:rtl/>
        </w:rPr>
        <w:t xml:space="preserve">   </w:t>
      </w:r>
      <w:bookmarkEnd w:id="2450"/>
    </w:p>
    <w:p w:rsidR="00932198" w:rsidRDefault="00932198" w:rsidP="00CA212C">
      <w:pPr>
        <w:rPr>
          <w:rtl/>
          <w:lang w:eastAsia="he-IL"/>
        </w:rPr>
      </w:pPr>
    </w:p>
    <w:p w:rsidR="00932198" w:rsidRDefault="00932198" w:rsidP="006C2E6E">
      <w:pPr>
        <w:rPr>
          <w:rtl/>
          <w:lang w:eastAsia="he-IL"/>
        </w:rPr>
      </w:pPr>
      <w:r>
        <w:rPr>
          <w:rFonts w:hint="cs"/>
          <w:rtl/>
          <w:lang w:eastAsia="he-IL"/>
        </w:rPr>
        <w:t xml:space="preserve">טוב, טוב. </w:t>
      </w:r>
      <w:bookmarkStart w:id="2451" w:name="_ETM_Q15_656951"/>
      <w:bookmarkStart w:id="2452" w:name="_ETM_Q15_656986"/>
      <w:bookmarkEnd w:id="2451"/>
      <w:bookmarkEnd w:id="2452"/>
      <w:r>
        <w:rPr>
          <w:rFonts w:hint="cs"/>
          <w:rtl/>
          <w:lang w:eastAsia="he-IL"/>
        </w:rPr>
        <w:t xml:space="preserve">נא לא להפריע, נא לא להפריע. תמה ההצבעה,.נקודה. </w:t>
      </w:r>
      <w:bookmarkStart w:id="2453" w:name="_ETM_Q15_674560"/>
      <w:bookmarkEnd w:id="2453"/>
      <w:r>
        <w:rPr>
          <w:rFonts w:hint="cs"/>
          <w:rtl/>
          <w:lang w:eastAsia="he-IL"/>
        </w:rPr>
        <w:t xml:space="preserve">להבא להקשיב. </w:t>
      </w:r>
      <w:bookmarkStart w:id="2454" w:name="_ETM_Q15_678258"/>
      <w:bookmarkEnd w:id="2454"/>
    </w:p>
    <w:p w:rsidR="00932198" w:rsidRDefault="00932198" w:rsidP="00271E4F">
      <w:pPr>
        <w:rPr>
          <w:rtl/>
          <w:lang w:eastAsia="he-IL"/>
        </w:rPr>
      </w:pPr>
    </w:p>
    <w:p w:rsidR="00932198" w:rsidRDefault="00932198" w:rsidP="00271E4F">
      <w:pPr>
        <w:pStyle w:val="af5"/>
        <w:keepNext/>
        <w:rPr>
          <w:rtl/>
        </w:rPr>
      </w:pPr>
      <w:bookmarkStart w:id="2455" w:name="ET_interruption_קר_אה_18"/>
      <w:r w:rsidRPr="003316EF">
        <w:rPr>
          <w:rStyle w:val="TagStyle"/>
          <w:rtl/>
        </w:rPr>
        <w:t xml:space="preserve"> &lt;&lt; קריאה &gt;&gt; </w:t>
      </w:r>
      <w:r>
        <w:rPr>
          <w:rtl/>
        </w:rPr>
        <w:t>קריא</w:t>
      </w:r>
      <w:r>
        <w:rPr>
          <w:rFonts w:hint="cs"/>
          <w:rtl/>
        </w:rPr>
        <w:t>ות</w:t>
      </w:r>
      <w:bookmarkStart w:id="2456" w:name="_ETM_Q15_680681"/>
      <w:bookmarkEnd w:id="2456"/>
      <w:r>
        <w:rPr>
          <w:rtl/>
        </w:rPr>
        <w:t>:</w:t>
      </w:r>
      <w:r w:rsidRPr="003316EF">
        <w:rPr>
          <w:rStyle w:val="TagStyle"/>
          <w:rtl/>
        </w:rPr>
        <w:t xml:space="preserve"> &lt;&lt; קריאה &gt;&gt;</w:t>
      </w:r>
      <w:r>
        <w:rPr>
          <w:rtl/>
        </w:rPr>
        <w:t xml:space="preserve">   </w:t>
      </w:r>
      <w:bookmarkEnd w:id="2455"/>
    </w:p>
    <w:p w:rsidR="00932198" w:rsidRDefault="00932198" w:rsidP="00CA212C">
      <w:pPr>
        <w:rPr>
          <w:rtl/>
          <w:lang w:eastAsia="he-IL"/>
        </w:rPr>
      </w:pPr>
    </w:p>
    <w:p w:rsidR="00932198" w:rsidRDefault="00932198" w:rsidP="00271E4F">
      <w:pPr>
        <w:rPr>
          <w:rtl/>
          <w:lang w:eastAsia="he-IL"/>
        </w:rPr>
      </w:pPr>
      <w:r>
        <w:rPr>
          <w:rFonts w:hint="cs"/>
          <w:rtl/>
          <w:lang w:eastAsia="he-IL"/>
        </w:rPr>
        <w:t>- - -</w:t>
      </w:r>
    </w:p>
    <w:p w:rsidR="00932198" w:rsidRDefault="00932198" w:rsidP="00271E4F">
      <w:pPr>
        <w:rPr>
          <w:rtl/>
          <w:lang w:eastAsia="he-IL"/>
        </w:rPr>
      </w:pPr>
    </w:p>
    <w:p w:rsidR="00932198" w:rsidRDefault="00932198" w:rsidP="00271E4F">
      <w:pPr>
        <w:pStyle w:val="af6"/>
        <w:keepNext/>
        <w:rPr>
          <w:rtl/>
        </w:rPr>
      </w:pPr>
      <w:r w:rsidRPr="003316EF">
        <w:rPr>
          <w:rStyle w:val="TagStyle"/>
          <w:rtl/>
        </w:rPr>
        <w:t xml:space="preserve"> &lt;&lt; יור &gt;&gt; </w:t>
      </w:r>
      <w:r>
        <w:rPr>
          <w:rtl/>
        </w:rPr>
        <w:t>היו"ר יעקב מרגי:</w:t>
      </w:r>
      <w:r w:rsidRPr="003316EF">
        <w:rPr>
          <w:rStyle w:val="TagStyle"/>
          <w:rtl/>
        </w:rPr>
        <w:t xml:space="preserve"> &lt;&lt; יור &gt;&gt;</w:t>
      </w:r>
      <w:r>
        <w:rPr>
          <w:rtl/>
        </w:rPr>
        <w:t xml:space="preserve">   </w:t>
      </w:r>
    </w:p>
    <w:p w:rsidR="00932198" w:rsidRDefault="00932198" w:rsidP="00CA212C">
      <w:pPr>
        <w:rPr>
          <w:rtl/>
          <w:lang w:eastAsia="he-IL"/>
        </w:rPr>
      </w:pPr>
    </w:p>
    <w:p w:rsidR="00932198" w:rsidRDefault="00932198" w:rsidP="00271E4F">
      <w:pPr>
        <w:rPr>
          <w:rtl/>
          <w:lang w:eastAsia="he-IL"/>
        </w:rPr>
      </w:pPr>
      <w:r>
        <w:rPr>
          <w:rFonts w:hint="cs"/>
          <w:rtl/>
          <w:lang w:eastAsia="he-IL"/>
        </w:rPr>
        <w:t xml:space="preserve">לא צריך לעזור לי. חברי הכנסת, לא </w:t>
      </w:r>
      <w:bookmarkStart w:id="2457" w:name="_ETM_Q15_686131"/>
      <w:bookmarkEnd w:id="2457"/>
      <w:r>
        <w:rPr>
          <w:rFonts w:hint="cs"/>
          <w:rtl/>
          <w:lang w:eastAsia="he-IL"/>
        </w:rPr>
        <w:t>צריך לעזור.</w:t>
      </w:r>
    </w:p>
    <w:p w:rsidR="00932198" w:rsidRDefault="00932198" w:rsidP="00271E4F">
      <w:pPr>
        <w:rPr>
          <w:rtl/>
          <w:lang w:eastAsia="he-IL"/>
        </w:rPr>
      </w:pPr>
    </w:p>
    <w:p w:rsidR="00932198" w:rsidRDefault="00932198" w:rsidP="00271E4F">
      <w:pPr>
        <w:pStyle w:val="af5"/>
        <w:keepNext/>
        <w:rPr>
          <w:rtl/>
        </w:rPr>
      </w:pPr>
      <w:bookmarkStart w:id="2458" w:name="ET_interruption_5786_19"/>
      <w:r w:rsidRPr="003316EF">
        <w:rPr>
          <w:rStyle w:val="TagStyle"/>
          <w:rtl/>
        </w:rPr>
        <w:t xml:space="preserve"> &lt;&lt; קריאה &gt;&gt; </w:t>
      </w:r>
      <w:r>
        <w:rPr>
          <w:rtl/>
        </w:rPr>
        <w:t>אופיר כץ (הליכוד):</w:t>
      </w:r>
      <w:r w:rsidRPr="003316EF">
        <w:rPr>
          <w:rStyle w:val="TagStyle"/>
          <w:rtl/>
        </w:rPr>
        <w:t xml:space="preserve"> &lt;&lt; קריאה &gt;&gt;</w:t>
      </w:r>
      <w:r>
        <w:rPr>
          <w:rtl/>
        </w:rPr>
        <w:t xml:space="preserve">   </w:t>
      </w:r>
      <w:bookmarkEnd w:id="2458"/>
    </w:p>
    <w:p w:rsidR="00932198" w:rsidRDefault="00932198" w:rsidP="00CA212C">
      <w:pPr>
        <w:rPr>
          <w:rtl/>
          <w:lang w:eastAsia="he-IL"/>
        </w:rPr>
      </w:pPr>
    </w:p>
    <w:p w:rsidR="00932198" w:rsidRDefault="00932198" w:rsidP="00271E4F">
      <w:pPr>
        <w:rPr>
          <w:rtl/>
          <w:lang w:eastAsia="he-IL"/>
        </w:rPr>
      </w:pPr>
      <w:r>
        <w:rPr>
          <w:rFonts w:hint="cs"/>
          <w:rtl/>
          <w:lang w:eastAsia="he-IL"/>
        </w:rPr>
        <w:t xml:space="preserve">- - - הקואליציה </w:t>
      </w:r>
      <w:bookmarkStart w:id="2459" w:name="_ETM_Q15_685843"/>
      <w:bookmarkEnd w:id="2459"/>
      <w:r>
        <w:rPr>
          <w:rFonts w:hint="cs"/>
          <w:rtl/>
          <w:lang w:eastAsia="he-IL"/>
        </w:rPr>
        <w:t>- - -</w:t>
      </w:r>
    </w:p>
    <w:p w:rsidR="00932198" w:rsidRDefault="00932198" w:rsidP="00271E4F">
      <w:pPr>
        <w:rPr>
          <w:rtl/>
          <w:lang w:eastAsia="he-IL"/>
        </w:rPr>
      </w:pPr>
    </w:p>
    <w:p w:rsidR="00932198" w:rsidRDefault="00932198" w:rsidP="00271E4F">
      <w:pPr>
        <w:pStyle w:val="af6"/>
        <w:keepNext/>
        <w:rPr>
          <w:rtl/>
        </w:rPr>
      </w:pPr>
      <w:r w:rsidRPr="003316EF">
        <w:rPr>
          <w:rStyle w:val="TagStyle"/>
          <w:rtl/>
        </w:rPr>
        <w:t xml:space="preserve"> &lt;&lt; יור &gt;&gt; </w:t>
      </w:r>
      <w:r>
        <w:rPr>
          <w:rtl/>
        </w:rPr>
        <w:t>היו"ר יעקב מרגי:</w:t>
      </w:r>
      <w:r w:rsidRPr="003316EF">
        <w:rPr>
          <w:rStyle w:val="TagStyle"/>
          <w:rtl/>
        </w:rPr>
        <w:t xml:space="preserve"> &lt;&lt; יור &gt;&gt;</w:t>
      </w:r>
      <w:r>
        <w:rPr>
          <w:rtl/>
        </w:rPr>
        <w:t xml:space="preserve">   </w:t>
      </w:r>
    </w:p>
    <w:p w:rsidR="00932198" w:rsidRDefault="00932198" w:rsidP="00CA212C">
      <w:pPr>
        <w:rPr>
          <w:rtl/>
          <w:lang w:eastAsia="he-IL"/>
        </w:rPr>
      </w:pPr>
    </w:p>
    <w:p w:rsidR="00932198" w:rsidRDefault="00932198" w:rsidP="00271E4F">
      <w:pPr>
        <w:rPr>
          <w:rtl/>
          <w:lang w:eastAsia="he-IL"/>
        </w:rPr>
      </w:pPr>
      <w:r>
        <w:rPr>
          <w:rFonts w:hint="cs"/>
          <w:rtl/>
          <w:lang w:eastAsia="he-IL"/>
        </w:rPr>
        <w:t xml:space="preserve">בסדר. </w:t>
      </w:r>
      <w:bookmarkStart w:id="2460" w:name="_ETM_Q15_683407"/>
      <w:bookmarkEnd w:id="2460"/>
      <w:r>
        <w:rPr>
          <w:rFonts w:hint="cs"/>
          <w:rtl/>
          <w:lang w:eastAsia="he-IL"/>
        </w:rPr>
        <w:t xml:space="preserve"> תמה </w:t>
      </w:r>
      <w:bookmarkStart w:id="2461" w:name="_ETM_Q15_691478"/>
      <w:bookmarkEnd w:id="2461"/>
      <w:r>
        <w:rPr>
          <w:rFonts w:hint="cs"/>
          <w:rtl/>
          <w:lang w:eastAsia="he-IL"/>
        </w:rPr>
        <w:t xml:space="preserve">ההצבעה. יש עוד הצבעה על חוק. עכשיו </w:t>
      </w:r>
      <w:bookmarkStart w:id="2462" w:name="_ETM_Q15_679875"/>
      <w:bookmarkStart w:id="2463" w:name="_ETM_Q15_691907"/>
      <w:bookmarkEnd w:id="2462"/>
      <w:bookmarkEnd w:id="2463"/>
      <w:r>
        <w:rPr>
          <w:rFonts w:hint="cs"/>
          <w:rtl/>
          <w:lang w:eastAsia="he-IL"/>
        </w:rPr>
        <w:t xml:space="preserve">לא מפריעים למזכיר. סדרן, נא </w:t>
      </w:r>
      <w:bookmarkStart w:id="2464" w:name="_ETM_Q15_700488"/>
      <w:bookmarkEnd w:id="2464"/>
      <w:r>
        <w:rPr>
          <w:rFonts w:hint="cs"/>
          <w:rtl/>
          <w:lang w:eastAsia="he-IL"/>
        </w:rPr>
        <w:t>להזיז את חברי הכנסת. לא מפריעים למזכיר באמצע העבודה.</w:t>
      </w:r>
      <w:bookmarkStart w:id="2465" w:name="_ETM_Q15_699554"/>
      <w:bookmarkStart w:id="2466" w:name="_ETM_Q15_718119"/>
      <w:bookmarkStart w:id="2467" w:name="_ETM_Q15_713490"/>
      <w:bookmarkStart w:id="2468" w:name="_ETM_Q15_709086"/>
      <w:bookmarkStart w:id="2469" w:name="_ETM_Q15_704477"/>
      <w:bookmarkStart w:id="2470" w:name="_ETM_Q15_699984"/>
      <w:bookmarkEnd w:id="2465"/>
      <w:bookmarkEnd w:id="2466"/>
      <w:bookmarkEnd w:id="2467"/>
      <w:bookmarkEnd w:id="2468"/>
      <w:bookmarkEnd w:id="2469"/>
      <w:bookmarkEnd w:id="2470"/>
    </w:p>
    <w:p w:rsidR="00932198" w:rsidRDefault="00932198" w:rsidP="00271E4F">
      <w:pPr>
        <w:rPr>
          <w:rtl/>
          <w:lang w:eastAsia="he-IL"/>
        </w:rPr>
      </w:pPr>
    </w:p>
    <w:p w:rsidR="00932198" w:rsidRDefault="00932198" w:rsidP="00271E4F">
      <w:pPr>
        <w:pStyle w:val="af5"/>
        <w:keepNext/>
        <w:rPr>
          <w:rtl/>
        </w:rPr>
      </w:pPr>
      <w:bookmarkStart w:id="2471" w:name="ET_interruption_קר_אה_21"/>
      <w:r w:rsidRPr="003316EF">
        <w:rPr>
          <w:rStyle w:val="TagStyle"/>
          <w:rtl/>
        </w:rPr>
        <w:t xml:space="preserve"> &lt;&lt; קריאה &gt;&gt; </w:t>
      </w:r>
      <w:r>
        <w:rPr>
          <w:rtl/>
        </w:rPr>
        <w:t>קריאה:</w:t>
      </w:r>
      <w:r w:rsidRPr="003316EF">
        <w:rPr>
          <w:rStyle w:val="TagStyle"/>
          <w:rtl/>
        </w:rPr>
        <w:t xml:space="preserve"> &lt;&lt; קריאה &gt;&gt;</w:t>
      </w:r>
      <w:r>
        <w:rPr>
          <w:rtl/>
        </w:rPr>
        <w:t xml:space="preserve">   </w:t>
      </w:r>
      <w:bookmarkEnd w:id="2471"/>
    </w:p>
    <w:p w:rsidR="00932198" w:rsidRDefault="00932198" w:rsidP="00CA212C">
      <w:pPr>
        <w:rPr>
          <w:rtl/>
          <w:lang w:eastAsia="he-IL"/>
        </w:rPr>
      </w:pPr>
    </w:p>
    <w:p w:rsidR="00932198" w:rsidRDefault="00932198" w:rsidP="00271E4F">
      <w:pPr>
        <w:rPr>
          <w:rtl/>
          <w:lang w:eastAsia="he-IL"/>
        </w:rPr>
      </w:pPr>
      <w:r>
        <w:rPr>
          <w:rFonts w:hint="cs"/>
          <w:rtl/>
          <w:lang w:eastAsia="he-IL"/>
        </w:rPr>
        <w:t>- - -</w:t>
      </w:r>
    </w:p>
    <w:p w:rsidR="00932198" w:rsidRDefault="00932198" w:rsidP="00271E4F">
      <w:pPr>
        <w:rPr>
          <w:rtl/>
          <w:lang w:eastAsia="he-IL"/>
        </w:rPr>
      </w:pPr>
    </w:p>
    <w:p w:rsidR="00932198" w:rsidRDefault="00932198" w:rsidP="00271E4F">
      <w:pPr>
        <w:pStyle w:val="af6"/>
        <w:keepNext/>
        <w:rPr>
          <w:rtl/>
        </w:rPr>
      </w:pPr>
      <w:r w:rsidRPr="003316EF">
        <w:rPr>
          <w:rStyle w:val="TagStyle"/>
          <w:rtl/>
        </w:rPr>
        <w:t xml:space="preserve"> &lt;&lt; יור &gt;&gt; </w:t>
      </w:r>
      <w:r>
        <w:rPr>
          <w:rtl/>
        </w:rPr>
        <w:t>היו"ר יעקב מרגי:</w:t>
      </w:r>
      <w:r w:rsidRPr="003316EF">
        <w:rPr>
          <w:rStyle w:val="TagStyle"/>
          <w:rtl/>
        </w:rPr>
        <w:t xml:space="preserve"> &lt;&lt; יור &gt;&gt;</w:t>
      </w:r>
      <w:r>
        <w:rPr>
          <w:rtl/>
        </w:rPr>
        <w:t xml:space="preserve">   </w:t>
      </w:r>
    </w:p>
    <w:p w:rsidR="00932198" w:rsidRDefault="00932198" w:rsidP="00CA212C">
      <w:pPr>
        <w:rPr>
          <w:rtl/>
          <w:lang w:eastAsia="he-IL"/>
        </w:rPr>
      </w:pPr>
    </w:p>
    <w:p w:rsidR="00932198" w:rsidRDefault="00932198" w:rsidP="00271E4F">
      <w:pPr>
        <w:rPr>
          <w:rtl/>
          <w:lang w:eastAsia="he-IL"/>
        </w:rPr>
      </w:pPr>
      <w:r>
        <w:rPr>
          <w:rFonts w:hint="cs"/>
          <w:rtl/>
          <w:lang w:eastAsia="he-IL"/>
        </w:rPr>
        <w:t>מה שעובד פעם לפה, עובד פעם לשם, אין מה לעשות.</w:t>
      </w:r>
    </w:p>
    <w:p w:rsidR="00932198" w:rsidRPr="003316EF" w:rsidRDefault="00932198" w:rsidP="00271E4F">
      <w:pPr>
        <w:rPr>
          <w:lang w:eastAsia="he-IL"/>
        </w:rPr>
      </w:pPr>
      <w:bookmarkStart w:id="2472" w:name="_ETM_Q15_717766"/>
      <w:bookmarkEnd w:id="2472"/>
    </w:p>
    <w:p w:rsidR="00932198" w:rsidRDefault="00932198" w:rsidP="00271E4F">
      <w:pPr>
        <w:pStyle w:val="af6"/>
        <w:keepNext/>
        <w:rPr>
          <w:rtl/>
        </w:rPr>
      </w:pPr>
      <w:r w:rsidRPr="00F80683">
        <w:rPr>
          <w:rStyle w:val="TagStyle"/>
          <w:rtl/>
        </w:rPr>
        <w:t xml:space="preserve">&lt;&lt; יור &gt;&gt; </w:t>
      </w:r>
      <w:r>
        <w:rPr>
          <w:rtl/>
        </w:rPr>
        <w:t>היו"ר יעקב מרגי:</w:t>
      </w:r>
      <w:r w:rsidRPr="00F80683">
        <w:rPr>
          <w:rStyle w:val="TagStyle"/>
          <w:rtl/>
        </w:rPr>
        <w:t xml:space="preserve"> &lt;&lt; יור &gt;&gt;</w:t>
      </w:r>
      <w:r>
        <w:rPr>
          <w:rtl/>
        </w:rPr>
        <w:t xml:space="preserve">   </w:t>
      </w:r>
    </w:p>
    <w:p w:rsidR="00932198" w:rsidRDefault="00932198" w:rsidP="00CA212C">
      <w:pPr>
        <w:rPr>
          <w:rtl/>
        </w:rPr>
      </w:pPr>
    </w:p>
    <w:p w:rsidR="00932198" w:rsidRDefault="00932198" w:rsidP="006C2E6E">
      <w:pPr>
        <w:rPr>
          <w:rtl/>
        </w:rPr>
      </w:pPr>
      <w:r>
        <w:rPr>
          <w:rFonts w:hint="cs"/>
          <w:rtl/>
        </w:rPr>
        <w:t>חברי הכנסת, תשומת לבכם. בעד הצעת החוק להקמת ועדת חקירה של חבר הכנסת מאיר כהן הצביעו בעד 47 חברי כנסת, נגד – 53 חברי כנסת. אי לכך, אני קובע כי הצעת חוק הקמת ועדת חקירה ממלכתית לאירועי 7 באוקטובר, התשפ"ו</w:t>
      </w:r>
      <w:r>
        <w:rPr>
          <w:rFonts w:hint="eastAsia"/>
        </w:rPr>
        <w:t>–</w:t>
      </w:r>
      <w:r>
        <w:rPr>
          <w:rFonts w:hint="cs"/>
          <w:rtl/>
        </w:rPr>
        <w:t>2025,</w:t>
      </w:r>
      <w:bookmarkStart w:id="2473" w:name="_ETM_Q16_231954"/>
      <w:bookmarkEnd w:id="2473"/>
      <w:r>
        <w:rPr>
          <w:rFonts w:hint="cs"/>
          <w:rtl/>
        </w:rPr>
        <w:t xml:space="preserve"> של חבר הכנסת מאיר כהן, לא אושרה, ותוסר מסדר-היום. </w:t>
      </w:r>
    </w:p>
    <w:p w:rsidR="00932198" w:rsidRDefault="00932198" w:rsidP="00CA212C">
      <w:pPr>
        <w:rPr>
          <w:rtl/>
        </w:rPr>
      </w:pPr>
      <w:bookmarkStart w:id="2474" w:name="_ETM_Q16_238571"/>
      <w:bookmarkStart w:id="2475" w:name="_ETM_Q16_238657"/>
      <w:bookmarkEnd w:id="2474"/>
      <w:bookmarkEnd w:id="2475"/>
    </w:p>
    <w:p w:rsidR="00932198" w:rsidRDefault="00932198" w:rsidP="00271E4F">
      <w:pPr>
        <w:rPr>
          <w:rtl/>
        </w:rPr>
      </w:pPr>
      <w:bookmarkStart w:id="2476" w:name="_ETM_Q16_238691"/>
      <w:bookmarkStart w:id="2477" w:name="_ETM_Q16_238768"/>
      <w:bookmarkEnd w:id="2476"/>
      <w:bookmarkEnd w:id="2477"/>
      <w:r>
        <w:rPr>
          <w:rFonts w:hint="cs"/>
          <w:rtl/>
        </w:rPr>
        <w:t xml:space="preserve">חברי הכנסת, אנו </w:t>
      </w:r>
      <w:bookmarkStart w:id="2478" w:name="_ETM_Q16_237208"/>
      <w:bookmarkEnd w:id="2478"/>
      <w:r>
        <w:rPr>
          <w:rFonts w:hint="cs"/>
          <w:rtl/>
        </w:rPr>
        <w:t xml:space="preserve">עוברים להצבעה על הצעת חוק הקמת ועדת חקירה ממלכתית </w:t>
      </w:r>
      <w:bookmarkStart w:id="2479" w:name="_ETM_Q16_242695"/>
      <w:bookmarkEnd w:id="2479"/>
      <w:r>
        <w:rPr>
          <w:rFonts w:hint="cs"/>
          <w:rtl/>
        </w:rPr>
        <w:t>לאירוע 7 באוקטובר, התשפ"ו</w:t>
      </w:r>
      <w:r>
        <w:rPr>
          <w:rFonts w:hint="eastAsia"/>
          <w:rtl/>
        </w:rPr>
        <w:t>–</w:t>
      </w:r>
      <w:r>
        <w:rPr>
          <w:rFonts w:hint="cs"/>
          <w:rtl/>
        </w:rPr>
        <w:t xml:space="preserve">2025, של חברת הכנסת פנינה תמנו שטה. </w:t>
      </w:r>
      <w:bookmarkStart w:id="2480" w:name="_ETM_Q16_250236"/>
      <w:bookmarkEnd w:id="2480"/>
      <w:r>
        <w:rPr>
          <w:rFonts w:hint="cs"/>
          <w:rtl/>
        </w:rPr>
        <w:t xml:space="preserve">אדוני המזכיר, הצבעה שמית. </w:t>
      </w:r>
    </w:p>
    <w:p w:rsidR="00932198" w:rsidRDefault="00932198" w:rsidP="00271E4F">
      <w:pPr>
        <w:rPr>
          <w:rtl/>
        </w:rPr>
      </w:pPr>
    </w:p>
    <w:p w:rsidR="00932198" w:rsidRDefault="00932198" w:rsidP="00271E4F">
      <w:pPr>
        <w:pStyle w:val="af1"/>
        <w:keepNext/>
        <w:rPr>
          <w:rtl/>
        </w:rPr>
      </w:pPr>
      <w:bookmarkStart w:id="2481" w:name="_ETM_Q16_197453"/>
      <w:bookmarkStart w:id="2482" w:name="_ETM_Q16_197520"/>
      <w:bookmarkEnd w:id="2481"/>
      <w:bookmarkEnd w:id="2482"/>
      <w:r>
        <w:rPr>
          <w:rtl/>
        </w:rPr>
        <w:t xml:space="preserve">הצבעה </w:t>
      </w:r>
      <w:r>
        <w:rPr>
          <w:rFonts w:hint="cs"/>
          <w:rtl/>
        </w:rPr>
        <w:t>ש</w:t>
      </w:r>
      <w:r>
        <w:rPr>
          <w:rtl/>
        </w:rPr>
        <w:t>מ</w:t>
      </w:r>
      <w:r>
        <w:rPr>
          <w:rFonts w:hint="cs"/>
          <w:rtl/>
        </w:rPr>
        <w:t>ית</w:t>
      </w:r>
    </w:p>
    <w:p w:rsidR="00932198" w:rsidRPr="00401FB0" w:rsidRDefault="00932198" w:rsidP="00271E4F">
      <w:pPr>
        <w:pStyle w:val="af2"/>
        <w:rPr>
          <w:rtl/>
        </w:rPr>
      </w:pPr>
      <w:bookmarkStart w:id="2483" w:name="_ETM_Q16_202486"/>
      <w:bookmarkEnd w:id="2483"/>
    </w:p>
    <w:p w:rsidR="00932198" w:rsidRDefault="00932198" w:rsidP="00271E4F">
      <w:pPr>
        <w:pStyle w:val="af5"/>
        <w:keepNext/>
        <w:rPr>
          <w:rtl/>
        </w:rPr>
      </w:pPr>
      <w:r w:rsidRPr="00F80683">
        <w:rPr>
          <w:rStyle w:val="TagStyle"/>
          <w:rtl/>
        </w:rPr>
        <w:t xml:space="preserve"> &lt;&lt; קריאה &gt;&gt; </w:t>
      </w:r>
      <w:r>
        <w:rPr>
          <w:rtl/>
        </w:rPr>
        <w:t>מזכיר הכנסת דן מרזוק:</w:t>
      </w:r>
      <w:r w:rsidRPr="00F80683">
        <w:rPr>
          <w:rStyle w:val="TagStyle"/>
          <w:rtl/>
        </w:rPr>
        <w:t xml:space="preserve"> &lt;&lt; קריאה &gt;&gt;</w:t>
      </w:r>
      <w:r>
        <w:rPr>
          <w:rtl/>
        </w:rPr>
        <w:t xml:space="preserve">   </w:t>
      </w:r>
    </w:p>
    <w:p w:rsidR="00932198" w:rsidRDefault="00932198" w:rsidP="006C2E6E">
      <w:pPr>
        <w:ind w:firstLine="0"/>
        <w:rPr>
          <w:rtl/>
        </w:rPr>
      </w:pPr>
      <w:r>
        <w:rPr>
          <w:rFonts w:hint="cs"/>
          <w:rtl/>
        </w:rPr>
        <w:t>(קורא בשמות חברי הכנסת)</w:t>
      </w:r>
    </w:p>
    <w:p w:rsidR="00932198" w:rsidRPr="00F80683" w:rsidRDefault="00932198" w:rsidP="00271E4F">
      <w:pPr>
        <w:rPr>
          <w:rtl/>
        </w:rPr>
      </w:pPr>
    </w:p>
    <w:p w:rsidR="00932198" w:rsidRDefault="00932198" w:rsidP="00271E4F">
      <w:pPr>
        <w:rPr>
          <w:rtl/>
        </w:rPr>
      </w:pPr>
      <w:r>
        <w:rPr>
          <w:rtl/>
        </w:rPr>
        <w:t>משה אבוטבול</w:t>
      </w:r>
      <w:r>
        <w:rPr>
          <w:rtl/>
        </w:rPr>
        <w:tab/>
      </w:r>
      <w:r>
        <w:rPr>
          <w:rtl/>
        </w:rPr>
        <w:tab/>
        <w:t xml:space="preserve">–   </w:t>
      </w:r>
      <w:r>
        <w:rPr>
          <w:rFonts w:hint="cs"/>
          <w:rtl/>
        </w:rPr>
        <w:t>אינו נוכח</w:t>
      </w:r>
    </w:p>
    <w:p w:rsidR="00932198" w:rsidRDefault="00932198" w:rsidP="00271E4F">
      <w:pPr>
        <w:rPr>
          <w:rtl/>
        </w:rPr>
      </w:pPr>
      <w:r>
        <w:rPr>
          <w:rtl/>
        </w:rPr>
        <w:t>יולי יואל אדלשטיין</w:t>
      </w:r>
      <w:r>
        <w:rPr>
          <w:rtl/>
        </w:rPr>
        <w:tab/>
        <w:t xml:space="preserve">–   </w:t>
      </w:r>
      <w:r>
        <w:rPr>
          <w:rFonts w:hint="cs"/>
          <w:rtl/>
        </w:rPr>
        <w:t>אינו נוכח</w:t>
      </w:r>
    </w:p>
    <w:p w:rsidR="00932198" w:rsidRDefault="00932198" w:rsidP="00271E4F">
      <w:pPr>
        <w:rPr>
          <w:rtl/>
        </w:rPr>
      </w:pPr>
      <w:r>
        <w:rPr>
          <w:rtl/>
        </w:rPr>
        <w:t>אמיר אוחנה</w:t>
      </w:r>
      <w:r>
        <w:rPr>
          <w:rtl/>
        </w:rPr>
        <w:tab/>
      </w:r>
      <w:r>
        <w:rPr>
          <w:rtl/>
        </w:rPr>
        <w:tab/>
        <w:t xml:space="preserve">–   </w:t>
      </w:r>
      <w:r>
        <w:rPr>
          <w:rFonts w:hint="cs"/>
          <w:rtl/>
        </w:rPr>
        <w:t>נגד</w:t>
      </w:r>
    </w:p>
    <w:p w:rsidR="00932198" w:rsidRDefault="00932198" w:rsidP="00271E4F">
      <w:pPr>
        <w:rPr>
          <w:rtl/>
        </w:rPr>
      </w:pPr>
      <w:r>
        <w:rPr>
          <w:rtl/>
        </w:rPr>
        <w:t>ינון אזולאי</w:t>
      </w:r>
      <w:r>
        <w:rPr>
          <w:rtl/>
        </w:rPr>
        <w:tab/>
      </w:r>
      <w:r>
        <w:rPr>
          <w:rtl/>
        </w:rPr>
        <w:tab/>
        <w:t xml:space="preserve">–   </w:t>
      </w:r>
      <w:r>
        <w:rPr>
          <w:rFonts w:hint="cs"/>
          <w:rtl/>
        </w:rPr>
        <w:t>אינו נוכח</w:t>
      </w:r>
    </w:p>
    <w:p w:rsidR="00932198" w:rsidRDefault="00932198" w:rsidP="00271E4F">
      <w:pPr>
        <w:rPr>
          <w:rtl/>
        </w:rPr>
      </w:pPr>
      <w:r>
        <w:rPr>
          <w:rtl/>
        </w:rPr>
        <w:t>דן אילוז</w:t>
      </w:r>
      <w:r>
        <w:rPr>
          <w:rtl/>
        </w:rPr>
        <w:tab/>
      </w:r>
      <w:r>
        <w:rPr>
          <w:rtl/>
        </w:rPr>
        <w:tab/>
      </w:r>
      <w:r>
        <w:rPr>
          <w:rtl/>
        </w:rPr>
        <w:tab/>
        <w:t xml:space="preserve">–   </w:t>
      </w:r>
      <w:r>
        <w:rPr>
          <w:rFonts w:hint="cs"/>
          <w:rtl/>
        </w:rPr>
        <w:t>נגד</w:t>
      </w:r>
    </w:p>
    <w:p w:rsidR="00932198" w:rsidRDefault="00932198" w:rsidP="00271E4F">
      <w:pPr>
        <w:rPr>
          <w:rtl/>
        </w:rPr>
      </w:pPr>
      <w:r>
        <w:rPr>
          <w:rtl/>
        </w:rPr>
        <w:t>ואליד אלהואשלה</w:t>
      </w:r>
      <w:r>
        <w:rPr>
          <w:rtl/>
        </w:rPr>
        <w:tab/>
      </w:r>
      <w:r>
        <w:rPr>
          <w:rtl/>
        </w:rPr>
        <w:tab/>
        <w:t xml:space="preserve">–   </w:t>
      </w:r>
      <w:r>
        <w:rPr>
          <w:rFonts w:hint="cs"/>
          <w:rtl/>
        </w:rPr>
        <w:t>בעד</w:t>
      </w:r>
    </w:p>
    <w:p w:rsidR="00932198" w:rsidRDefault="00932198" w:rsidP="00271E4F">
      <w:pPr>
        <w:rPr>
          <w:rtl/>
        </w:rPr>
      </w:pPr>
      <w:r>
        <w:rPr>
          <w:rtl/>
        </w:rPr>
        <w:t>קארין אלהרר</w:t>
      </w:r>
      <w:r>
        <w:rPr>
          <w:rtl/>
        </w:rPr>
        <w:tab/>
      </w:r>
      <w:r>
        <w:rPr>
          <w:rtl/>
        </w:rPr>
        <w:tab/>
        <w:t xml:space="preserve">–   </w:t>
      </w:r>
      <w:r>
        <w:rPr>
          <w:rFonts w:hint="cs"/>
          <w:rtl/>
        </w:rPr>
        <w:t>בעד</w:t>
      </w:r>
    </w:p>
    <w:p w:rsidR="00932198" w:rsidRDefault="00932198" w:rsidP="00271E4F">
      <w:pPr>
        <w:rPr>
          <w:rtl/>
        </w:rPr>
      </w:pPr>
      <w:r>
        <w:rPr>
          <w:rtl/>
        </w:rPr>
        <w:t>עמיחי אליהו</w:t>
      </w:r>
      <w:r>
        <w:rPr>
          <w:rtl/>
        </w:rPr>
        <w:tab/>
      </w:r>
      <w:r>
        <w:rPr>
          <w:rtl/>
        </w:rPr>
        <w:tab/>
        <w:t xml:space="preserve">–   </w:t>
      </w:r>
      <w:r>
        <w:rPr>
          <w:rFonts w:hint="cs"/>
          <w:rtl/>
        </w:rPr>
        <w:t>אינו נוכח</w:t>
      </w:r>
    </w:p>
    <w:p w:rsidR="00932198" w:rsidRDefault="00932198" w:rsidP="00271E4F">
      <w:pPr>
        <w:rPr>
          <w:rtl/>
        </w:rPr>
      </w:pPr>
      <w:r>
        <w:rPr>
          <w:rtl/>
        </w:rPr>
        <w:t>זאב אלקין</w:t>
      </w:r>
      <w:r>
        <w:rPr>
          <w:rtl/>
        </w:rPr>
        <w:tab/>
      </w:r>
      <w:r>
        <w:rPr>
          <w:rtl/>
        </w:rPr>
        <w:tab/>
        <w:t xml:space="preserve">–   </w:t>
      </w:r>
      <w:r>
        <w:rPr>
          <w:rFonts w:hint="cs"/>
          <w:rtl/>
        </w:rPr>
        <w:t>נגד</w:t>
      </w:r>
    </w:p>
    <w:p w:rsidR="00932198" w:rsidRDefault="00932198" w:rsidP="00271E4F">
      <w:pPr>
        <w:rPr>
          <w:rtl/>
        </w:rPr>
      </w:pPr>
      <w:r>
        <w:rPr>
          <w:rtl/>
        </w:rPr>
        <w:t>יעקב אשר</w:t>
      </w:r>
      <w:r>
        <w:rPr>
          <w:rtl/>
        </w:rPr>
        <w:tab/>
      </w:r>
      <w:r>
        <w:rPr>
          <w:rtl/>
        </w:rPr>
        <w:tab/>
        <w:t xml:space="preserve">–   </w:t>
      </w:r>
      <w:r>
        <w:rPr>
          <w:rFonts w:hint="cs"/>
          <w:rtl/>
        </w:rPr>
        <w:t>אינו נוכח</w:t>
      </w:r>
    </w:p>
    <w:p w:rsidR="00932198" w:rsidRDefault="00932198" w:rsidP="00271E4F">
      <w:pPr>
        <w:rPr>
          <w:rtl/>
        </w:rPr>
      </w:pPr>
      <w:r>
        <w:rPr>
          <w:rtl/>
        </w:rPr>
        <w:t>אביחי אברהם בוארון</w:t>
      </w:r>
      <w:r>
        <w:rPr>
          <w:rtl/>
        </w:rPr>
        <w:tab/>
        <w:t xml:space="preserve">–   </w:t>
      </w:r>
      <w:r>
        <w:rPr>
          <w:rFonts w:hint="cs"/>
          <w:rtl/>
        </w:rPr>
        <w:t>אינו נוכח</w:t>
      </w:r>
    </w:p>
    <w:p w:rsidR="00932198" w:rsidRDefault="00932198" w:rsidP="00271E4F">
      <w:pPr>
        <w:rPr>
          <w:rtl/>
        </w:rPr>
      </w:pPr>
      <w:r>
        <w:rPr>
          <w:rtl/>
        </w:rPr>
        <w:t>אוריאל בוסו</w:t>
      </w:r>
      <w:r>
        <w:rPr>
          <w:rtl/>
        </w:rPr>
        <w:tab/>
      </w:r>
      <w:r>
        <w:rPr>
          <w:rtl/>
        </w:rPr>
        <w:tab/>
        <w:t xml:space="preserve">–   </w:t>
      </w:r>
      <w:r>
        <w:rPr>
          <w:rFonts w:hint="cs"/>
          <w:rtl/>
        </w:rPr>
        <w:t>נגד</w:t>
      </w:r>
    </w:p>
    <w:p w:rsidR="00932198" w:rsidRDefault="00932198" w:rsidP="00271E4F">
      <w:pPr>
        <w:rPr>
          <w:rtl/>
        </w:rPr>
      </w:pPr>
      <w:r>
        <w:rPr>
          <w:rtl/>
        </w:rPr>
        <w:t>מישל בוסקילה</w:t>
      </w:r>
      <w:r>
        <w:rPr>
          <w:rtl/>
        </w:rPr>
        <w:tab/>
      </w:r>
      <w:r>
        <w:rPr>
          <w:rtl/>
        </w:rPr>
        <w:tab/>
        <w:t xml:space="preserve">–   </w:t>
      </w:r>
      <w:r>
        <w:rPr>
          <w:rFonts w:hint="cs"/>
          <w:rtl/>
        </w:rPr>
        <w:t>נגד</w:t>
      </w:r>
    </w:p>
    <w:p w:rsidR="00932198" w:rsidRDefault="00932198" w:rsidP="00271E4F">
      <w:pPr>
        <w:rPr>
          <w:rtl/>
        </w:rPr>
      </w:pPr>
      <w:r>
        <w:rPr>
          <w:rtl/>
        </w:rPr>
        <w:t>דבי ביטון</w:t>
      </w:r>
      <w:r>
        <w:rPr>
          <w:rtl/>
        </w:rPr>
        <w:tab/>
      </w:r>
      <w:r>
        <w:rPr>
          <w:rtl/>
        </w:rPr>
        <w:tab/>
        <w:t xml:space="preserve">–   </w:t>
      </w:r>
      <w:r>
        <w:rPr>
          <w:rFonts w:hint="cs"/>
          <w:rtl/>
        </w:rPr>
        <w:t>בעד</w:t>
      </w:r>
    </w:p>
    <w:p w:rsidR="00932198" w:rsidRDefault="00932198" w:rsidP="00271E4F">
      <w:pPr>
        <w:rPr>
          <w:rtl/>
        </w:rPr>
      </w:pPr>
      <w:r>
        <w:rPr>
          <w:rtl/>
        </w:rPr>
        <w:t>חיים ביטון</w:t>
      </w:r>
      <w:r>
        <w:rPr>
          <w:rtl/>
        </w:rPr>
        <w:tab/>
      </w:r>
      <w:r>
        <w:rPr>
          <w:rtl/>
        </w:rPr>
        <w:tab/>
        <w:t xml:space="preserve">–   </w:t>
      </w:r>
      <w:r>
        <w:rPr>
          <w:rFonts w:hint="cs"/>
          <w:rtl/>
        </w:rPr>
        <w:t>נגד</w:t>
      </w:r>
    </w:p>
    <w:p w:rsidR="00932198" w:rsidRDefault="00932198" w:rsidP="00271E4F">
      <w:pPr>
        <w:rPr>
          <w:rtl/>
        </w:rPr>
      </w:pPr>
      <w:r>
        <w:rPr>
          <w:rtl/>
        </w:rPr>
        <w:t>מיכאל מרדכי ביטון</w:t>
      </w:r>
      <w:r>
        <w:rPr>
          <w:rtl/>
        </w:rPr>
        <w:tab/>
        <w:t xml:space="preserve">–   </w:t>
      </w:r>
      <w:r>
        <w:rPr>
          <w:rFonts w:hint="cs"/>
          <w:rtl/>
        </w:rPr>
        <w:t>אינו נוכח</w:t>
      </w:r>
    </w:p>
    <w:p w:rsidR="00932198" w:rsidRDefault="00932198" w:rsidP="00271E4F">
      <w:pPr>
        <w:rPr>
          <w:rtl/>
        </w:rPr>
      </w:pPr>
      <w:r>
        <w:rPr>
          <w:rtl/>
        </w:rPr>
        <w:t>דוד ביטן</w:t>
      </w:r>
      <w:r>
        <w:rPr>
          <w:rtl/>
        </w:rPr>
        <w:tab/>
      </w:r>
      <w:r>
        <w:rPr>
          <w:rtl/>
        </w:rPr>
        <w:tab/>
      </w:r>
      <w:r>
        <w:rPr>
          <w:rtl/>
        </w:rPr>
        <w:tab/>
        <w:t xml:space="preserve">–   </w:t>
      </w:r>
      <w:r>
        <w:rPr>
          <w:rFonts w:hint="cs"/>
          <w:rtl/>
        </w:rPr>
        <w:t>אינו נוכח</w:t>
      </w:r>
    </w:p>
    <w:p w:rsidR="00932198" w:rsidRDefault="00932198" w:rsidP="00271E4F">
      <w:pPr>
        <w:rPr>
          <w:rtl/>
        </w:rPr>
      </w:pPr>
      <w:r>
        <w:rPr>
          <w:rtl/>
        </w:rPr>
        <w:t>בועז ביסמוט</w:t>
      </w:r>
      <w:r>
        <w:rPr>
          <w:rtl/>
        </w:rPr>
        <w:tab/>
      </w:r>
      <w:r>
        <w:rPr>
          <w:rtl/>
        </w:rPr>
        <w:tab/>
        <w:t xml:space="preserve">–   </w:t>
      </w:r>
      <w:r>
        <w:rPr>
          <w:rFonts w:hint="cs"/>
          <w:rtl/>
        </w:rPr>
        <w:t>נגד</w:t>
      </w:r>
    </w:p>
    <w:p w:rsidR="00932198" w:rsidRDefault="00932198" w:rsidP="00271E4F">
      <w:pPr>
        <w:rPr>
          <w:rtl/>
        </w:rPr>
      </w:pPr>
      <w:r>
        <w:rPr>
          <w:rtl/>
        </w:rPr>
        <w:t>ולדימיר בליאק</w:t>
      </w:r>
      <w:r>
        <w:rPr>
          <w:rtl/>
        </w:rPr>
        <w:tab/>
      </w:r>
      <w:r>
        <w:rPr>
          <w:rtl/>
        </w:rPr>
        <w:tab/>
        <w:t xml:space="preserve">–   </w:t>
      </w:r>
      <w:r>
        <w:rPr>
          <w:rFonts w:hint="cs"/>
          <w:rtl/>
        </w:rPr>
        <w:t>בעד</w:t>
      </w:r>
    </w:p>
    <w:p w:rsidR="00932198" w:rsidRDefault="00932198" w:rsidP="00271E4F">
      <w:pPr>
        <w:rPr>
          <w:rtl/>
        </w:rPr>
      </w:pPr>
      <w:r>
        <w:rPr>
          <w:rtl/>
        </w:rPr>
        <w:t>מירב בן ארי</w:t>
      </w:r>
      <w:r>
        <w:rPr>
          <w:rtl/>
        </w:rPr>
        <w:tab/>
      </w:r>
      <w:r>
        <w:rPr>
          <w:rtl/>
        </w:rPr>
        <w:tab/>
        <w:t xml:space="preserve">–   </w:t>
      </w:r>
      <w:r>
        <w:rPr>
          <w:rFonts w:hint="cs"/>
          <w:rtl/>
        </w:rPr>
        <w:t>בעד</w:t>
      </w:r>
    </w:p>
    <w:p w:rsidR="00932198" w:rsidRDefault="00932198" w:rsidP="00271E4F">
      <w:pPr>
        <w:rPr>
          <w:rtl/>
        </w:rPr>
      </w:pPr>
      <w:r>
        <w:rPr>
          <w:rtl/>
        </w:rPr>
        <w:t>רם בן ברק</w:t>
      </w:r>
      <w:r>
        <w:rPr>
          <w:rtl/>
        </w:rPr>
        <w:tab/>
      </w:r>
      <w:r>
        <w:rPr>
          <w:rtl/>
        </w:rPr>
        <w:tab/>
        <w:t xml:space="preserve">–   </w:t>
      </w:r>
      <w:r>
        <w:rPr>
          <w:rFonts w:hint="cs"/>
          <w:rtl/>
        </w:rPr>
        <w:t>בעד</w:t>
      </w:r>
    </w:p>
    <w:p w:rsidR="00932198" w:rsidRDefault="00932198" w:rsidP="00271E4F">
      <w:pPr>
        <w:rPr>
          <w:rtl/>
        </w:rPr>
      </w:pPr>
      <w:r>
        <w:rPr>
          <w:rtl/>
        </w:rPr>
        <w:t>איתמר בן גביר</w:t>
      </w:r>
      <w:r>
        <w:rPr>
          <w:rtl/>
        </w:rPr>
        <w:tab/>
      </w:r>
      <w:r>
        <w:rPr>
          <w:rtl/>
        </w:rPr>
        <w:tab/>
        <w:t xml:space="preserve">–   </w:t>
      </w:r>
      <w:r>
        <w:rPr>
          <w:rFonts w:hint="cs"/>
          <w:rtl/>
        </w:rPr>
        <w:t>אינו נוכח</w:t>
      </w:r>
    </w:p>
    <w:p w:rsidR="00932198" w:rsidRDefault="00932198" w:rsidP="00271E4F">
      <w:pPr>
        <w:rPr>
          <w:rtl/>
        </w:rPr>
      </w:pPr>
      <w:r>
        <w:rPr>
          <w:rtl/>
        </w:rPr>
        <w:t>סמיר בן סעיד</w:t>
      </w:r>
      <w:r>
        <w:rPr>
          <w:rtl/>
        </w:rPr>
        <w:tab/>
      </w:r>
      <w:r>
        <w:rPr>
          <w:rtl/>
        </w:rPr>
        <w:tab/>
        <w:t xml:space="preserve">–   </w:t>
      </w:r>
      <w:r>
        <w:rPr>
          <w:rFonts w:hint="cs"/>
          <w:rtl/>
        </w:rPr>
        <w:t>בעד</w:t>
      </w:r>
    </w:p>
    <w:p w:rsidR="00932198" w:rsidRDefault="00932198" w:rsidP="00271E4F">
      <w:pPr>
        <w:rPr>
          <w:rtl/>
        </w:rPr>
      </w:pPr>
      <w:r>
        <w:rPr>
          <w:rtl/>
        </w:rPr>
        <w:t>יואב בן צור</w:t>
      </w:r>
      <w:r>
        <w:rPr>
          <w:rtl/>
        </w:rPr>
        <w:tab/>
      </w:r>
      <w:r>
        <w:rPr>
          <w:rtl/>
        </w:rPr>
        <w:tab/>
        <w:t xml:space="preserve">–   </w:t>
      </w:r>
      <w:r>
        <w:rPr>
          <w:rFonts w:hint="cs"/>
          <w:rtl/>
        </w:rPr>
        <w:t>אינו נוכח</w:t>
      </w:r>
    </w:p>
    <w:p w:rsidR="00932198" w:rsidRDefault="00932198" w:rsidP="00271E4F">
      <w:pPr>
        <w:rPr>
          <w:rtl/>
        </w:rPr>
      </w:pPr>
      <w:r>
        <w:rPr>
          <w:rtl/>
        </w:rPr>
        <w:t>ניר ברקת</w:t>
      </w:r>
      <w:r>
        <w:rPr>
          <w:rtl/>
        </w:rPr>
        <w:tab/>
      </w:r>
      <w:r>
        <w:rPr>
          <w:rtl/>
        </w:rPr>
        <w:tab/>
        <w:t xml:space="preserve">–   </w:t>
      </w:r>
      <w:r>
        <w:rPr>
          <w:rFonts w:hint="cs"/>
          <w:rtl/>
        </w:rPr>
        <w:t>אינו נוכח</w:t>
      </w:r>
    </w:p>
    <w:p w:rsidR="00932198" w:rsidRDefault="00932198" w:rsidP="00271E4F">
      <w:pPr>
        <w:rPr>
          <w:rtl/>
        </w:rPr>
      </w:pPr>
      <w:r>
        <w:rPr>
          <w:rtl/>
        </w:rPr>
        <w:t>ששון ששי גואטה</w:t>
      </w:r>
      <w:r>
        <w:rPr>
          <w:rtl/>
        </w:rPr>
        <w:tab/>
      </w:r>
      <w:r>
        <w:rPr>
          <w:rtl/>
        </w:rPr>
        <w:tab/>
        <w:t xml:space="preserve">–   </w:t>
      </w:r>
      <w:r>
        <w:rPr>
          <w:rFonts w:hint="cs"/>
          <w:rtl/>
        </w:rPr>
        <w:t>נגד</w:t>
      </w:r>
    </w:p>
    <w:p w:rsidR="00932198" w:rsidRDefault="00932198" w:rsidP="00271E4F">
      <w:pPr>
        <w:rPr>
          <w:rtl/>
        </w:rPr>
      </w:pPr>
      <w:r>
        <w:rPr>
          <w:rtl/>
        </w:rPr>
        <w:t>טלי גוטליב</w:t>
      </w:r>
      <w:r>
        <w:rPr>
          <w:rtl/>
        </w:rPr>
        <w:tab/>
      </w:r>
      <w:r>
        <w:rPr>
          <w:rtl/>
        </w:rPr>
        <w:tab/>
        <w:t xml:space="preserve">–   </w:t>
      </w:r>
      <w:r>
        <w:rPr>
          <w:rFonts w:hint="cs"/>
          <w:rtl/>
        </w:rPr>
        <w:t>נגד</w:t>
      </w:r>
    </w:p>
    <w:p w:rsidR="00932198" w:rsidRDefault="00932198" w:rsidP="00271E4F">
      <w:pPr>
        <w:rPr>
          <w:rtl/>
        </w:rPr>
      </w:pPr>
      <w:r>
        <w:rPr>
          <w:rtl/>
        </w:rPr>
        <w:t>יצחק גולדקנופ</w:t>
      </w:r>
      <w:r>
        <w:rPr>
          <w:rtl/>
        </w:rPr>
        <w:tab/>
      </w:r>
      <w:r>
        <w:rPr>
          <w:rtl/>
        </w:rPr>
        <w:tab/>
        <w:t xml:space="preserve">– </w:t>
      </w:r>
      <w:r>
        <w:rPr>
          <w:rFonts w:hint="cs"/>
          <w:rtl/>
        </w:rPr>
        <w:t xml:space="preserve"> אינו נוכח</w:t>
      </w:r>
      <w:r>
        <w:rPr>
          <w:rtl/>
        </w:rPr>
        <w:t xml:space="preserve">  </w:t>
      </w:r>
    </w:p>
    <w:p w:rsidR="00932198" w:rsidRDefault="00932198" w:rsidP="00271E4F">
      <w:pPr>
        <w:rPr>
          <w:rtl/>
        </w:rPr>
      </w:pPr>
      <w:r>
        <w:rPr>
          <w:rtl/>
        </w:rPr>
        <w:t>מאי גולן</w:t>
      </w:r>
      <w:r>
        <w:rPr>
          <w:rtl/>
        </w:rPr>
        <w:tab/>
      </w:r>
      <w:r>
        <w:rPr>
          <w:rtl/>
        </w:rPr>
        <w:tab/>
      </w:r>
      <w:r>
        <w:rPr>
          <w:rtl/>
        </w:rPr>
        <w:tab/>
        <w:t xml:space="preserve">–   </w:t>
      </w:r>
      <w:r>
        <w:rPr>
          <w:rFonts w:hint="cs"/>
          <w:rtl/>
        </w:rPr>
        <w:t>נגד</w:t>
      </w:r>
    </w:p>
    <w:p w:rsidR="00932198" w:rsidRDefault="00932198" w:rsidP="00271E4F">
      <w:pPr>
        <w:rPr>
          <w:rtl/>
        </w:rPr>
      </w:pPr>
      <w:r>
        <w:rPr>
          <w:rtl/>
        </w:rPr>
        <w:t>איתן גינזבורג</w:t>
      </w:r>
      <w:r>
        <w:rPr>
          <w:rtl/>
        </w:rPr>
        <w:tab/>
      </w:r>
      <w:r>
        <w:rPr>
          <w:rtl/>
        </w:rPr>
        <w:tab/>
        <w:t xml:space="preserve">–   </w:t>
      </w:r>
      <w:r>
        <w:rPr>
          <w:rFonts w:hint="cs"/>
          <w:rtl/>
        </w:rPr>
        <w:t>אינו נוכח</w:t>
      </w:r>
    </w:p>
    <w:p w:rsidR="00932198" w:rsidRDefault="00932198" w:rsidP="00271E4F">
      <w:pPr>
        <w:rPr>
          <w:rtl/>
        </w:rPr>
      </w:pPr>
      <w:r>
        <w:rPr>
          <w:rtl/>
        </w:rPr>
        <w:t>גילה גמליאל</w:t>
      </w:r>
      <w:r>
        <w:rPr>
          <w:rtl/>
        </w:rPr>
        <w:tab/>
      </w:r>
      <w:r>
        <w:rPr>
          <w:rtl/>
        </w:rPr>
        <w:tab/>
        <w:t xml:space="preserve">–   </w:t>
      </w:r>
      <w:r>
        <w:rPr>
          <w:rFonts w:hint="cs"/>
          <w:rtl/>
        </w:rPr>
        <w:t>אינה נוכחת</w:t>
      </w:r>
    </w:p>
    <w:p w:rsidR="00932198" w:rsidRDefault="00932198" w:rsidP="00271E4F">
      <w:pPr>
        <w:rPr>
          <w:rtl/>
        </w:rPr>
      </w:pPr>
      <w:r>
        <w:rPr>
          <w:rtl/>
        </w:rPr>
        <w:t>בנימין גנץ</w:t>
      </w:r>
      <w:r>
        <w:rPr>
          <w:rtl/>
        </w:rPr>
        <w:tab/>
      </w:r>
      <w:r>
        <w:rPr>
          <w:rtl/>
        </w:rPr>
        <w:tab/>
        <w:t xml:space="preserve">–   </w:t>
      </w:r>
      <w:r>
        <w:rPr>
          <w:rFonts w:hint="cs"/>
          <w:rtl/>
        </w:rPr>
        <w:t>בעד</w:t>
      </w:r>
    </w:p>
    <w:p w:rsidR="00932198" w:rsidRDefault="00932198" w:rsidP="00271E4F">
      <w:pPr>
        <w:rPr>
          <w:rtl/>
        </w:rPr>
      </w:pPr>
      <w:r>
        <w:rPr>
          <w:rtl/>
        </w:rPr>
        <w:t>משה גפני</w:t>
      </w:r>
      <w:r>
        <w:rPr>
          <w:rtl/>
        </w:rPr>
        <w:tab/>
      </w:r>
      <w:r>
        <w:rPr>
          <w:rtl/>
        </w:rPr>
        <w:tab/>
        <w:t xml:space="preserve">–   </w:t>
      </w:r>
      <w:r>
        <w:rPr>
          <w:rFonts w:hint="cs"/>
          <w:rtl/>
        </w:rPr>
        <w:t>אינו נוכח</w:t>
      </w:r>
    </w:p>
    <w:p w:rsidR="00932198" w:rsidRDefault="00932198" w:rsidP="00271E4F">
      <w:pPr>
        <w:rPr>
          <w:rtl/>
        </w:rPr>
      </w:pPr>
      <w:r>
        <w:rPr>
          <w:rtl/>
        </w:rPr>
        <w:t>סימון דוידסון</w:t>
      </w:r>
      <w:r>
        <w:rPr>
          <w:rtl/>
        </w:rPr>
        <w:tab/>
      </w:r>
      <w:r>
        <w:rPr>
          <w:rtl/>
        </w:rPr>
        <w:tab/>
        <w:t xml:space="preserve">–   </w:t>
      </w:r>
      <w:r>
        <w:rPr>
          <w:rFonts w:hint="cs"/>
          <w:rtl/>
        </w:rPr>
        <w:t>בעד</w:t>
      </w:r>
    </w:p>
    <w:p w:rsidR="00932198" w:rsidRDefault="00932198" w:rsidP="00271E4F">
      <w:pPr>
        <w:rPr>
          <w:rtl/>
        </w:rPr>
      </w:pPr>
      <w:r>
        <w:rPr>
          <w:rtl/>
        </w:rPr>
        <w:t>אבי דיכטר</w:t>
      </w:r>
      <w:r>
        <w:rPr>
          <w:rtl/>
        </w:rPr>
        <w:tab/>
      </w:r>
      <w:r>
        <w:rPr>
          <w:rtl/>
        </w:rPr>
        <w:tab/>
        <w:t xml:space="preserve">–   </w:t>
      </w:r>
      <w:r>
        <w:rPr>
          <w:rFonts w:hint="cs"/>
          <w:rtl/>
        </w:rPr>
        <w:t>נגד</w:t>
      </w:r>
    </w:p>
    <w:p w:rsidR="00932198" w:rsidRDefault="00932198" w:rsidP="00271E4F">
      <w:pPr>
        <w:rPr>
          <w:rtl/>
        </w:rPr>
      </w:pPr>
      <w:r>
        <w:rPr>
          <w:rtl/>
        </w:rPr>
        <w:t>גלית דיסטל אטבריאן</w:t>
      </w:r>
      <w:r>
        <w:rPr>
          <w:rtl/>
        </w:rPr>
        <w:tab/>
        <w:t xml:space="preserve">–   </w:t>
      </w:r>
      <w:r>
        <w:rPr>
          <w:rFonts w:hint="cs"/>
          <w:rtl/>
        </w:rPr>
        <w:t>נגד</w:t>
      </w:r>
    </w:p>
    <w:p w:rsidR="00932198" w:rsidRDefault="00932198" w:rsidP="00271E4F">
      <w:pPr>
        <w:rPr>
          <w:rtl/>
        </w:rPr>
      </w:pPr>
      <w:r>
        <w:rPr>
          <w:rtl/>
        </w:rPr>
        <w:t>אלי דלל</w:t>
      </w:r>
      <w:r>
        <w:rPr>
          <w:rtl/>
        </w:rPr>
        <w:tab/>
      </w:r>
      <w:r>
        <w:rPr>
          <w:rtl/>
        </w:rPr>
        <w:tab/>
      </w:r>
      <w:r>
        <w:rPr>
          <w:rtl/>
        </w:rPr>
        <w:tab/>
        <w:t xml:space="preserve">–   </w:t>
      </w:r>
      <w:r>
        <w:rPr>
          <w:rFonts w:hint="cs"/>
          <w:rtl/>
        </w:rPr>
        <w:t>אינו נוכח</w:t>
      </w:r>
    </w:p>
    <w:p w:rsidR="00932198" w:rsidRDefault="00932198" w:rsidP="00271E4F">
      <w:pPr>
        <w:rPr>
          <w:rtl/>
        </w:rPr>
      </w:pPr>
      <w:r>
        <w:rPr>
          <w:rtl/>
        </w:rPr>
        <w:t>שלום דנינו</w:t>
      </w:r>
      <w:r>
        <w:rPr>
          <w:rtl/>
        </w:rPr>
        <w:tab/>
      </w:r>
      <w:r>
        <w:rPr>
          <w:rtl/>
        </w:rPr>
        <w:tab/>
        <w:t xml:space="preserve">–   </w:t>
      </w:r>
      <w:r>
        <w:rPr>
          <w:rFonts w:hint="cs"/>
          <w:rtl/>
        </w:rPr>
        <w:t>נגד</w:t>
      </w:r>
    </w:p>
    <w:p w:rsidR="00932198" w:rsidRDefault="00932198" w:rsidP="00271E4F">
      <w:pPr>
        <w:rPr>
          <w:rtl/>
        </w:rPr>
      </w:pPr>
      <w:r>
        <w:rPr>
          <w:rtl/>
        </w:rPr>
        <w:t>אריה מכלוף דרעי</w:t>
      </w:r>
      <w:r>
        <w:rPr>
          <w:rtl/>
        </w:rPr>
        <w:tab/>
        <w:t xml:space="preserve">–   </w:t>
      </w:r>
      <w:r>
        <w:rPr>
          <w:rFonts w:hint="cs"/>
          <w:rtl/>
        </w:rPr>
        <w:t>אינו נוכח</w:t>
      </w:r>
    </w:p>
    <w:p w:rsidR="00932198" w:rsidRDefault="00932198" w:rsidP="00271E4F">
      <w:pPr>
        <w:rPr>
          <w:rtl/>
        </w:rPr>
      </w:pPr>
      <w:r>
        <w:rPr>
          <w:rtl/>
        </w:rPr>
        <w:t>עמית הלוי</w:t>
      </w:r>
      <w:r>
        <w:rPr>
          <w:rtl/>
        </w:rPr>
        <w:tab/>
      </w:r>
      <w:r>
        <w:rPr>
          <w:rtl/>
        </w:rPr>
        <w:tab/>
        <w:t xml:space="preserve">–   </w:t>
      </w:r>
      <w:r>
        <w:rPr>
          <w:rFonts w:hint="cs"/>
          <w:rtl/>
        </w:rPr>
        <w:t>אינו נוכח</w:t>
      </w:r>
    </w:p>
    <w:p w:rsidR="00932198" w:rsidRDefault="00932198" w:rsidP="00271E4F">
      <w:pPr>
        <w:rPr>
          <w:rtl/>
        </w:rPr>
      </w:pPr>
      <w:r>
        <w:rPr>
          <w:rtl/>
        </w:rPr>
        <w:t>שרן מרים השכל</w:t>
      </w:r>
      <w:r>
        <w:rPr>
          <w:rtl/>
        </w:rPr>
        <w:tab/>
      </w:r>
      <w:r>
        <w:rPr>
          <w:rtl/>
        </w:rPr>
        <w:tab/>
        <w:t xml:space="preserve">–   </w:t>
      </w:r>
      <w:r>
        <w:rPr>
          <w:rFonts w:hint="cs"/>
          <w:rtl/>
        </w:rPr>
        <w:t>אינה נוכחת</w:t>
      </w:r>
    </w:p>
    <w:p w:rsidR="00932198" w:rsidRDefault="00932198" w:rsidP="00271E4F">
      <w:pPr>
        <w:rPr>
          <w:rtl/>
        </w:rPr>
      </w:pPr>
      <w:r>
        <w:rPr>
          <w:rtl/>
        </w:rPr>
        <w:t>ניסים ואטורי</w:t>
      </w:r>
      <w:r>
        <w:rPr>
          <w:rtl/>
        </w:rPr>
        <w:tab/>
      </w:r>
      <w:r>
        <w:rPr>
          <w:rtl/>
        </w:rPr>
        <w:tab/>
        <w:t xml:space="preserve">–   </w:t>
      </w:r>
      <w:r>
        <w:rPr>
          <w:rFonts w:hint="cs"/>
          <w:rtl/>
        </w:rPr>
        <w:t>אינו נוכח</w:t>
      </w:r>
    </w:p>
    <w:p w:rsidR="00932198" w:rsidRDefault="00932198" w:rsidP="00271E4F">
      <w:pPr>
        <w:rPr>
          <w:rtl/>
        </w:rPr>
      </w:pPr>
      <w:r>
        <w:rPr>
          <w:rtl/>
        </w:rPr>
        <w:t>מיכל מרים וולדיגר</w:t>
      </w:r>
      <w:r>
        <w:rPr>
          <w:rtl/>
        </w:rPr>
        <w:tab/>
        <w:t xml:space="preserve">–   </w:t>
      </w:r>
      <w:r>
        <w:rPr>
          <w:rFonts w:hint="cs"/>
          <w:rtl/>
        </w:rPr>
        <w:t>נגד</w:t>
      </w:r>
    </w:p>
    <w:p w:rsidR="00932198" w:rsidRDefault="00932198" w:rsidP="00271E4F">
      <w:pPr>
        <w:rPr>
          <w:rtl/>
        </w:rPr>
      </w:pPr>
      <w:r>
        <w:rPr>
          <w:rtl/>
        </w:rPr>
        <w:t>יצחק שמעון וסרלאוף</w:t>
      </w:r>
      <w:r>
        <w:rPr>
          <w:rtl/>
        </w:rPr>
        <w:tab/>
        <w:t xml:space="preserve">–   </w:t>
      </w:r>
      <w:r>
        <w:rPr>
          <w:rFonts w:hint="cs"/>
          <w:rtl/>
        </w:rPr>
        <w:t>נגד</w:t>
      </w:r>
    </w:p>
    <w:p w:rsidR="00932198" w:rsidRDefault="00932198" w:rsidP="00271E4F">
      <w:pPr>
        <w:rPr>
          <w:rtl/>
        </w:rPr>
      </w:pPr>
      <w:r>
        <w:rPr>
          <w:rtl/>
        </w:rPr>
        <w:t>יאסר חוג'יראת</w:t>
      </w:r>
      <w:r>
        <w:rPr>
          <w:rtl/>
        </w:rPr>
        <w:tab/>
      </w:r>
      <w:r>
        <w:rPr>
          <w:rtl/>
        </w:rPr>
        <w:tab/>
        <w:t xml:space="preserve">–   </w:t>
      </w:r>
      <w:r>
        <w:rPr>
          <w:rFonts w:hint="cs"/>
          <w:rtl/>
        </w:rPr>
        <w:t>בעד</w:t>
      </w:r>
    </w:p>
    <w:p w:rsidR="00932198" w:rsidRDefault="00932198" w:rsidP="00271E4F">
      <w:pPr>
        <w:rPr>
          <w:rtl/>
        </w:rPr>
      </w:pPr>
      <w:r>
        <w:rPr>
          <w:rtl/>
        </w:rPr>
        <w:t>אימאן ח'טיב יאסין</w:t>
      </w:r>
      <w:r>
        <w:rPr>
          <w:rtl/>
        </w:rPr>
        <w:tab/>
        <w:t xml:space="preserve">–   </w:t>
      </w:r>
      <w:r>
        <w:rPr>
          <w:rFonts w:hint="cs"/>
          <w:rtl/>
        </w:rPr>
        <w:t>בעד</w:t>
      </w:r>
    </w:p>
    <w:p w:rsidR="00932198" w:rsidRDefault="00932198" w:rsidP="00271E4F">
      <w:pPr>
        <w:rPr>
          <w:rtl/>
        </w:rPr>
      </w:pPr>
      <w:r>
        <w:rPr>
          <w:rtl/>
        </w:rPr>
        <w:t>עוז חיים</w:t>
      </w:r>
      <w:r>
        <w:rPr>
          <w:rtl/>
        </w:rPr>
        <w:tab/>
      </w:r>
      <w:r>
        <w:rPr>
          <w:rtl/>
        </w:rPr>
        <w:tab/>
      </w:r>
      <w:r>
        <w:rPr>
          <w:rtl/>
        </w:rPr>
        <w:tab/>
        <w:t xml:space="preserve">–   </w:t>
      </w:r>
      <w:r>
        <w:rPr>
          <w:rFonts w:hint="cs"/>
          <w:rtl/>
        </w:rPr>
        <w:t>בעד</w:t>
      </w:r>
    </w:p>
    <w:p w:rsidR="00932198" w:rsidRDefault="00932198" w:rsidP="00271E4F">
      <w:pPr>
        <w:rPr>
          <w:rtl/>
        </w:rPr>
      </w:pPr>
      <w:r>
        <w:rPr>
          <w:rtl/>
        </w:rPr>
        <w:t>אכרם חסון</w:t>
      </w:r>
      <w:r>
        <w:rPr>
          <w:rtl/>
        </w:rPr>
        <w:tab/>
      </w:r>
      <w:r>
        <w:rPr>
          <w:rtl/>
        </w:rPr>
        <w:tab/>
        <w:t xml:space="preserve">–   </w:t>
      </w:r>
      <w:r>
        <w:rPr>
          <w:rFonts w:hint="cs"/>
          <w:rtl/>
        </w:rPr>
        <w:t>אינו נוכח</w:t>
      </w:r>
    </w:p>
    <w:p w:rsidR="00932198" w:rsidRDefault="00932198" w:rsidP="00271E4F">
      <w:pPr>
        <w:rPr>
          <w:rtl/>
        </w:rPr>
      </w:pPr>
      <w:r>
        <w:rPr>
          <w:rtl/>
        </w:rPr>
        <w:t>ווליד טאהא</w:t>
      </w:r>
      <w:r>
        <w:rPr>
          <w:rtl/>
        </w:rPr>
        <w:tab/>
      </w:r>
      <w:r>
        <w:rPr>
          <w:rtl/>
        </w:rPr>
        <w:tab/>
        <w:t xml:space="preserve">–   </w:t>
      </w:r>
      <w:r>
        <w:rPr>
          <w:rFonts w:hint="cs"/>
          <w:rtl/>
        </w:rPr>
        <w:t>בעד</w:t>
      </w:r>
    </w:p>
    <w:p w:rsidR="00932198" w:rsidRDefault="00932198" w:rsidP="00271E4F">
      <w:pPr>
        <w:rPr>
          <w:rtl/>
        </w:rPr>
      </w:pPr>
      <w:r>
        <w:rPr>
          <w:rtl/>
        </w:rPr>
        <w:t>משה טור פז</w:t>
      </w:r>
      <w:r>
        <w:rPr>
          <w:rtl/>
        </w:rPr>
        <w:tab/>
      </w:r>
      <w:r>
        <w:rPr>
          <w:rtl/>
        </w:rPr>
        <w:tab/>
        <w:t xml:space="preserve">–   </w:t>
      </w:r>
      <w:r>
        <w:rPr>
          <w:rFonts w:hint="cs"/>
          <w:rtl/>
        </w:rPr>
        <w:t>בעד</w:t>
      </w:r>
    </w:p>
    <w:p w:rsidR="00932198" w:rsidRDefault="00932198" w:rsidP="00271E4F">
      <w:pPr>
        <w:rPr>
          <w:rtl/>
        </w:rPr>
      </w:pPr>
      <w:r>
        <w:rPr>
          <w:rtl/>
        </w:rPr>
        <w:t>אחמד טיבי</w:t>
      </w:r>
      <w:r>
        <w:rPr>
          <w:rtl/>
        </w:rPr>
        <w:tab/>
      </w:r>
      <w:r>
        <w:rPr>
          <w:rtl/>
        </w:rPr>
        <w:tab/>
        <w:t xml:space="preserve">–   </w:t>
      </w:r>
      <w:r>
        <w:rPr>
          <w:rFonts w:hint="cs"/>
          <w:rtl/>
        </w:rPr>
        <w:t>אינו נוכח</w:t>
      </w:r>
    </w:p>
    <w:p w:rsidR="00932198" w:rsidRDefault="00932198" w:rsidP="00271E4F">
      <w:pPr>
        <w:rPr>
          <w:rtl/>
        </w:rPr>
      </w:pPr>
      <w:r>
        <w:rPr>
          <w:rtl/>
        </w:rPr>
        <w:t>יוסף טייב</w:t>
      </w:r>
      <w:r>
        <w:rPr>
          <w:rtl/>
        </w:rPr>
        <w:tab/>
      </w:r>
      <w:r>
        <w:rPr>
          <w:rtl/>
        </w:rPr>
        <w:tab/>
        <w:t xml:space="preserve">–   </w:t>
      </w:r>
      <w:r>
        <w:rPr>
          <w:rFonts w:hint="cs"/>
          <w:rtl/>
        </w:rPr>
        <w:t>אינו נוכח</w:t>
      </w:r>
    </w:p>
    <w:p w:rsidR="00932198" w:rsidRDefault="00932198" w:rsidP="00271E4F">
      <w:pPr>
        <w:rPr>
          <w:rtl/>
        </w:rPr>
      </w:pPr>
      <w:r>
        <w:rPr>
          <w:rtl/>
        </w:rPr>
        <w:t>אוהד טל</w:t>
      </w:r>
      <w:r>
        <w:rPr>
          <w:rtl/>
        </w:rPr>
        <w:tab/>
      </w:r>
      <w:r>
        <w:rPr>
          <w:rtl/>
        </w:rPr>
        <w:tab/>
      </w:r>
      <w:r>
        <w:rPr>
          <w:rtl/>
        </w:rPr>
        <w:tab/>
        <w:t xml:space="preserve">–   </w:t>
      </w:r>
      <w:r>
        <w:rPr>
          <w:rFonts w:hint="cs"/>
          <w:rtl/>
        </w:rPr>
        <w:t>נגד</w:t>
      </w:r>
    </w:p>
    <w:p w:rsidR="00932198" w:rsidRDefault="00932198" w:rsidP="00271E4F">
      <w:pPr>
        <w:rPr>
          <w:rtl/>
        </w:rPr>
      </w:pPr>
      <w:r>
        <w:rPr>
          <w:rtl/>
        </w:rPr>
        <w:t>יעקב טסלר</w:t>
      </w:r>
      <w:r>
        <w:rPr>
          <w:rtl/>
        </w:rPr>
        <w:tab/>
      </w:r>
      <w:r>
        <w:rPr>
          <w:rtl/>
        </w:rPr>
        <w:tab/>
        <w:t xml:space="preserve">–   </w:t>
      </w:r>
      <w:r>
        <w:rPr>
          <w:rFonts w:hint="cs"/>
          <w:rtl/>
        </w:rPr>
        <w:t>אינו נוכח</w:t>
      </w:r>
    </w:p>
    <w:p w:rsidR="00932198" w:rsidRDefault="00932198" w:rsidP="00271E4F">
      <w:pPr>
        <w:rPr>
          <w:rtl/>
        </w:rPr>
      </w:pPr>
      <w:r>
        <w:rPr>
          <w:rtl/>
        </w:rPr>
        <w:t>חילי טרופר</w:t>
      </w:r>
      <w:r>
        <w:rPr>
          <w:rtl/>
        </w:rPr>
        <w:tab/>
      </w:r>
      <w:r>
        <w:rPr>
          <w:rtl/>
        </w:rPr>
        <w:tab/>
        <w:t xml:space="preserve">–   </w:t>
      </w:r>
      <w:r>
        <w:rPr>
          <w:rFonts w:hint="cs"/>
          <w:rtl/>
        </w:rPr>
        <w:t>בעד</w:t>
      </w:r>
    </w:p>
    <w:p w:rsidR="00932198" w:rsidRDefault="00932198" w:rsidP="00271E4F">
      <w:pPr>
        <w:rPr>
          <w:rtl/>
        </w:rPr>
      </w:pPr>
      <w:r>
        <w:rPr>
          <w:rtl/>
        </w:rPr>
        <w:t>מאיר כהן</w:t>
      </w:r>
      <w:r>
        <w:rPr>
          <w:rtl/>
        </w:rPr>
        <w:tab/>
      </w:r>
      <w:r>
        <w:rPr>
          <w:rtl/>
        </w:rPr>
        <w:tab/>
        <w:t xml:space="preserve">–   </w:t>
      </w:r>
      <w:r>
        <w:rPr>
          <w:rFonts w:hint="cs"/>
          <w:rtl/>
        </w:rPr>
        <w:t>בעד</w:t>
      </w:r>
    </w:p>
    <w:p w:rsidR="00932198" w:rsidRDefault="00932198" w:rsidP="00271E4F">
      <w:pPr>
        <w:rPr>
          <w:rtl/>
        </w:rPr>
      </w:pPr>
      <w:r>
        <w:rPr>
          <w:rtl/>
        </w:rPr>
        <w:t>מירב כהן</w:t>
      </w:r>
      <w:r>
        <w:rPr>
          <w:rtl/>
        </w:rPr>
        <w:tab/>
      </w:r>
      <w:r>
        <w:rPr>
          <w:rtl/>
        </w:rPr>
        <w:tab/>
        <w:t xml:space="preserve">–   </w:t>
      </w:r>
      <w:r>
        <w:rPr>
          <w:rFonts w:hint="cs"/>
          <w:rtl/>
        </w:rPr>
        <w:t>בעד</w:t>
      </w:r>
    </w:p>
    <w:p w:rsidR="00932198" w:rsidRDefault="00932198" w:rsidP="00271E4F">
      <w:pPr>
        <w:rPr>
          <w:rtl/>
        </w:rPr>
      </w:pPr>
      <w:r>
        <w:rPr>
          <w:rtl/>
        </w:rPr>
        <w:t>עופר כסיף</w:t>
      </w:r>
      <w:r>
        <w:rPr>
          <w:rtl/>
        </w:rPr>
        <w:tab/>
      </w:r>
      <w:r>
        <w:rPr>
          <w:rtl/>
        </w:rPr>
        <w:tab/>
        <w:t xml:space="preserve">–   </w:t>
      </w:r>
      <w:r>
        <w:rPr>
          <w:rFonts w:hint="cs"/>
          <w:rtl/>
        </w:rPr>
        <w:t>בעד</w:t>
      </w:r>
    </w:p>
    <w:p w:rsidR="00932198" w:rsidRDefault="00932198" w:rsidP="00271E4F">
      <w:pPr>
        <w:rPr>
          <w:rtl/>
        </w:rPr>
      </w:pPr>
      <w:r>
        <w:rPr>
          <w:rtl/>
        </w:rPr>
        <w:t>אופיר כץ</w:t>
      </w:r>
      <w:r>
        <w:rPr>
          <w:rtl/>
        </w:rPr>
        <w:tab/>
      </w:r>
      <w:r>
        <w:rPr>
          <w:rtl/>
        </w:rPr>
        <w:tab/>
        <w:t xml:space="preserve">–   </w:t>
      </w:r>
      <w:r>
        <w:rPr>
          <w:rFonts w:hint="cs"/>
          <w:rtl/>
        </w:rPr>
        <w:t>נגד</w:t>
      </w:r>
    </w:p>
    <w:p w:rsidR="00932198" w:rsidRDefault="00932198" w:rsidP="00271E4F">
      <w:pPr>
        <w:rPr>
          <w:rtl/>
        </w:rPr>
      </w:pPr>
      <w:r>
        <w:rPr>
          <w:rtl/>
        </w:rPr>
        <w:t>ישראל כץ</w:t>
      </w:r>
      <w:r>
        <w:rPr>
          <w:rtl/>
        </w:rPr>
        <w:tab/>
      </w:r>
      <w:r>
        <w:rPr>
          <w:rtl/>
        </w:rPr>
        <w:tab/>
        <w:t xml:space="preserve">–   </w:t>
      </w:r>
      <w:r>
        <w:rPr>
          <w:rFonts w:hint="cs"/>
          <w:rtl/>
        </w:rPr>
        <w:t>אינו נוכח</w:t>
      </w:r>
    </w:p>
    <w:p w:rsidR="00932198" w:rsidRDefault="00932198" w:rsidP="00271E4F">
      <w:pPr>
        <w:rPr>
          <w:rtl/>
        </w:rPr>
      </w:pPr>
      <w:r>
        <w:rPr>
          <w:rtl/>
        </w:rPr>
        <w:t>רון כץ</w:t>
      </w:r>
      <w:r>
        <w:rPr>
          <w:rtl/>
        </w:rPr>
        <w:tab/>
      </w:r>
      <w:r>
        <w:rPr>
          <w:rtl/>
        </w:rPr>
        <w:tab/>
      </w:r>
      <w:r>
        <w:rPr>
          <w:rtl/>
        </w:rPr>
        <w:tab/>
        <w:t xml:space="preserve">–   </w:t>
      </w:r>
      <w:r>
        <w:rPr>
          <w:rFonts w:hint="cs"/>
          <w:rtl/>
        </w:rPr>
        <w:t>בעד</w:t>
      </w:r>
    </w:p>
    <w:p w:rsidR="00932198" w:rsidRDefault="00932198" w:rsidP="00271E4F">
      <w:pPr>
        <w:rPr>
          <w:rtl/>
        </w:rPr>
      </w:pPr>
      <w:r>
        <w:rPr>
          <w:rtl/>
        </w:rPr>
        <w:t>יוראי להב הרצנו</w:t>
      </w:r>
      <w:r>
        <w:rPr>
          <w:rtl/>
        </w:rPr>
        <w:tab/>
      </w:r>
      <w:r>
        <w:rPr>
          <w:rtl/>
        </w:rPr>
        <w:tab/>
        <w:t xml:space="preserve">–   </w:t>
      </w:r>
      <w:r>
        <w:rPr>
          <w:rFonts w:hint="cs"/>
          <w:rtl/>
        </w:rPr>
        <w:t>בעד</w:t>
      </w:r>
    </w:p>
    <w:p w:rsidR="00932198" w:rsidRDefault="00932198" w:rsidP="00271E4F">
      <w:pPr>
        <w:rPr>
          <w:rtl/>
        </w:rPr>
      </w:pPr>
      <w:r>
        <w:rPr>
          <w:rtl/>
        </w:rPr>
        <w:t>ירון לוי</w:t>
      </w:r>
      <w:r>
        <w:rPr>
          <w:rtl/>
        </w:rPr>
        <w:tab/>
      </w:r>
      <w:r>
        <w:rPr>
          <w:rtl/>
        </w:rPr>
        <w:tab/>
      </w:r>
      <w:r>
        <w:rPr>
          <w:rtl/>
        </w:rPr>
        <w:tab/>
        <w:t xml:space="preserve">–   </w:t>
      </w:r>
      <w:r>
        <w:rPr>
          <w:rFonts w:hint="cs"/>
          <w:rtl/>
        </w:rPr>
        <w:t>בעד</w:t>
      </w:r>
    </w:p>
    <w:p w:rsidR="00932198" w:rsidRDefault="00932198" w:rsidP="00271E4F">
      <w:pPr>
        <w:rPr>
          <w:rtl/>
        </w:rPr>
      </w:pPr>
      <w:r>
        <w:rPr>
          <w:rtl/>
        </w:rPr>
        <w:t>מיקי לוי</w:t>
      </w:r>
      <w:r>
        <w:rPr>
          <w:rtl/>
        </w:rPr>
        <w:tab/>
      </w:r>
      <w:r>
        <w:rPr>
          <w:rtl/>
        </w:rPr>
        <w:tab/>
      </w:r>
      <w:r>
        <w:rPr>
          <w:rtl/>
        </w:rPr>
        <w:tab/>
        <w:t xml:space="preserve">– </w:t>
      </w:r>
      <w:r>
        <w:rPr>
          <w:rFonts w:hint="cs"/>
          <w:rtl/>
        </w:rPr>
        <w:t xml:space="preserve">  בעד</w:t>
      </w:r>
      <w:r>
        <w:rPr>
          <w:rtl/>
        </w:rPr>
        <w:t xml:space="preserve">  </w:t>
      </w:r>
    </w:p>
    <w:p w:rsidR="00932198" w:rsidRDefault="00932198" w:rsidP="00271E4F">
      <w:pPr>
        <w:rPr>
          <w:rtl/>
        </w:rPr>
      </w:pPr>
      <w:r>
        <w:rPr>
          <w:rtl/>
        </w:rPr>
        <w:t>יריב לוין</w:t>
      </w:r>
      <w:r>
        <w:rPr>
          <w:rtl/>
        </w:rPr>
        <w:tab/>
      </w:r>
      <w:r>
        <w:rPr>
          <w:rtl/>
        </w:rPr>
        <w:tab/>
      </w:r>
      <w:r>
        <w:rPr>
          <w:rtl/>
        </w:rPr>
        <w:tab/>
        <w:t xml:space="preserve">–   </w:t>
      </w:r>
      <w:r>
        <w:rPr>
          <w:rFonts w:hint="cs"/>
          <w:rtl/>
        </w:rPr>
        <w:t>נגד</w:t>
      </w:r>
    </w:p>
    <w:p w:rsidR="00932198" w:rsidRDefault="00932198" w:rsidP="00271E4F">
      <w:pPr>
        <w:rPr>
          <w:rtl/>
        </w:rPr>
      </w:pPr>
      <w:r>
        <w:rPr>
          <w:rtl/>
        </w:rPr>
        <w:t>נעמה לזימי</w:t>
      </w:r>
      <w:r>
        <w:rPr>
          <w:rtl/>
        </w:rPr>
        <w:tab/>
      </w:r>
      <w:r>
        <w:rPr>
          <w:rtl/>
        </w:rPr>
        <w:tab/>
        <w:t xml:space="preserve">–   </w:t>
      </w:r>
      <w:r>
        <w:rPr>
          <w:rFonts w:hint="cs"/>
          <w:rtl/>
        </w:rPr>
        <w:t>בעד</w:t>
      </w:r>
    </w:p>
    <w:p w:rsidR="00932198" w:rsidRDefault="00932198" w:rsidP="00271E4F">
      <w:pPr>
        <w:rPr>
          <w:rtl/>
        </w:rPr>
      </w:pPr>
      <w:r>
        <w:rPr>
          <w:rtl/>
        </w:rPr>
        <w:t>אביגדור ליברמן</w:t>
      </w:r>
      <w:r>
        <w:rPr>
          <w:rtl/>
        </w:rPr>
        <w:tab/>
      </w:r>
      <w:r>
        <w:rPr>
          <w:rtl/>
        </w:rPr>
        <w:tab/>
        <w:t xml:space="preserve">–   </w:t>
      </w:r>
      <w:r>
        <w:rPr>
          <w:rFonts w:hint="cs"/>
          <w:rtl/>
        </w:rPr>
        <w:t>אינו נוכח</w:t>
      </w:r>
    </w:p>
    <w:p w:rsidR="00932198" w:rsidRDefault="00932198" w:rsidP="00271E4F">
      <w:pPr>
        <w:rPr>
          <w:rtl/>
        </w:rPr>
      </w:pPr>
      <w:r>
        <w:rPr>
          <w:rtl/>
        </w:rPr>
        <w:t>יאיר לפיד</w:t>
      </w:r>
      <w:r>
        <w:rPr>
          <w:rtl/>
        </w:rPr>
        <w:tab/>
      </w:r>
      <w:r>
        <w:rPr>
          <w:rtl/>
        </w:rPr>
        <w:tab/>
        <w:t xml:space="preserve">–   </w:t>
      </w:r>
      <w:r>
        <w:rPr>
          <w:rFonts w:hint="cs"/>
          <w:rtl/>
        </w:rPr>
        <w:t>בעד</w:t>
      </w:r>
    </w:p>
    <w:p w:rsidR="00932198" w:rsidRDefault="00932198" w:rsidP="00271E4F">
      <w:pPr>
        <w:rPr>
          <w:rtl/>
        </w:rPr>
      </w:pPr>
      <w:r>
        <w:rPr>
          <w:rtl/>
        </w:rPr>
        <w:t>טטיאנה מזרסקי</w:t>
      </w:r>
      <w:r>
        <w:rPr>
          <w:rtl/>
        </w:rPr>
        <w:tab/>
      </w:r>
      <w:r>
        <w:rPr>
          <w:rtl/>
        </w:rPr>
        <w:tab/>
        <w:t xml:space="preserve">–   </w:t>
      </w:r>
      <w:r>
        <w:rPr>
          <w:rFonts w:hint="cs"/>
          <w:rtl/>
        </w:rPr>
        <w:t>בעד</w:t>
      </w:r>
    </w:p>
    <w:p w:rsidR="00932198" w:rsidRDefault="00932198" w:rsidP="00271E4F">
      <w:pPr>
        <w:rPr>
          <w:rtl/>
        </w:rPr>
      </w:pPr>
      <w:r>
        <w:rPr>
          <w:rtl/>
        </w:rPr>
        <w:t>מרב מיכאלי</w:t>
      </w:r>
      <w:r>
        <w:rPr>
          <w:rtl/>
        </w:rPr>
        <w:tab/>
      </w:r>
      <w:r>
        <w:rPr>
          <w:rtl/>
        </w:rPr>
        <w:tab/>
        <w:t xml:space="preserve">–   </w:t>
      </w:r>
      <w:r>
        <w:rPr>
          <w:rFonts w:hint="cs"/>
          <w:rtl/>
        </w:rPr>
        <w:t>בעד</w:t>
      </w:r>
    </w:p>
    <w:p w:rsidR="00932198" w:rsidRDefault="00932198" w:rsidP="00271E4F">
      <w:pPr>
        <w:rPr>
          <w:rtl/>
        </w:rPr>
      </w:pPr>
      <w:r>
        <w:rPr>
          <w:rtl/>
        </w:rPr>
        <w:t>שלי טל מירון</w:t>
      </w:r>
      <w:r>
        <w:rPr>
          <w:rtl/>
        </w:rPr>
        <w:tab/>
      </w:r>
      <w:r>
        <w:rPr>
          <w:rtl/>
        </w:rPr>
        <w:tab/>
        <w:t xml:space="preserve">–   </w:t>
      </w:r>
      <w:r>
        <w:rPr>
          <w:rFonts w:hint="cs"/>
          <w:rtl/>
        </w:rPr>
        <w:t>בעד</w:t>
      </w:r>
    </w:p>
    <w:p w:rsidR="00932198" w:rsidRDefault="00932198" w:rsidP="00271E4F">
      <w:pPr>
        <w:rPr>
          <w:rtl/>
        </w:rPr>
      </w:pPr>
      <w:r>
        <w:rPr>
          <w:rtl/>
        </w:rPr>
        <w:t>יונתן מישרקי</w:t>
      </w:r>
      <w:r>
        <w:rPr>
          <w:rtl/>
        </w:rPr>
        <w:tab/>
      </w:r>
      <w:r>
        <w:rPr>
          <w:rtl/>
        </w:rPr>
        <w:tab/>
        <w:t xml:space="preserve">–   </w:t>
      </w:r>
      <w:r>
        <w:rPr>
          <w:rFonts w:hint="cs"/>
          <w:rtl/>
        </w:rPr>
        <w:t>נגד</w:t>
      </w:r>
    </w:p>
    <w:p w:rsidR="00932198" w:rsidRDefault="00932198" w:rsidP="00271E4F">
      <w:pPr>
        <w:rPr>
          <w:rtl/>
        </w:rPr>
      </w:pPr>
      <w:r>
        <w:rPr>
          <w:rtl/>
        </w:rPr>
        <w:t>חנוך דב מלביצקי</w:t>
      </w:r>
      <w:r>
        <w:rPr>
          <w:rtl/>
        </w:rPr>
        <w:tab/>
      </w:r>
      <w:r>
        <w:rPr>
          <w:rtl/>
        </w:rPr>
        <w:tab/>
        <w:t xml:space="preserve">–   </w:t>
      </w:r>
      <w:r>
        <w:rPr>
          <w:rFonts w:hint="cs"/>
          <w:rtl/>
        </w:rPr>
        <w:t>נגד</w:t>
      </w:r>
    </w:p>
    <w:p w:rsidR="00932198" w:rsidRDefault="00932198" w:rsidP="00271E4F">
      <w:pPr>
        <w:rPr>
          <w:rtl/>
        </w:rPr>
      </w:pPr>
      <w:r>
        <w:rPr>
          <w:rtl/>
        </w:rPr>
        <w:t>ארז מלול</w:t>
      </w:r>
      <w:r>
        <w:rPr>
          <w:rtl/>
        </w:rPr>
        <w:tab/>
      </w:r>
      <w:r>
        <w:rPr>
          <w:rtl/>
        </w:rPr>
        <w:tab/>
        <w:t xml:space="preserve">–   </w:t>
      </w:r>
      <w:r>
        <w:rPr>
          <w:rFonts w:hint="cs"/>
          <w:rtl/>
        </w:rPr>
        <w:t>אינו נוכח</w:t>
      </w:r>
    </w:p>
    <w:p w:rsidR="00932198" w:rsidRDefault="00932198" w:rsidP="00271E4F">
      <w:pPr>
        <w:rPr>
          <w:rtl/>
        </w:rPr>
      </w:pPr>
      <w:r>
        <w:rPr>
          <w:rtl/>
        </w:rPr>
        <w:t>יוליה מלינובסקי</w:t>
      </w:r>
      <w:r>
        <w:rPr>
          <w:rtl/>
        </w:rPr>
        <w:tab/>
      </w:r>
      <w:r>
        <w:rPr>
          <w:rtl/>
        </w:rPr>
        <w:tab/>
        <w:t xml:space="preserve">–   </w:t>
      </w:r>
      <w:r>
        <w:rPr>
          <w:rFonts w:hint="cs"/>
          <w:rtl/>
        </w:rPr>
        <w:t>בעד</w:t>
      </w:r>
    </w:p>
    <w:p w:rsidR="00932198" w:rsidRDefault="00932198" w:rsidP="00271E4F">
      <w:pPr>
        <w:rPr>
          <w:rtl/>
        </w:rPr>
      </w:pPr>
      <w:r>
        <w:rPr>
          <w:rtl/>
        </w:rPr>
        <w:t>מיכאל מלכיאלי</w:t>
      </w:r>
      <w:r>
        <w:rPr>
          <w:rtl/>
        </w:rPr>
        <w:tab/>
      </w:r>
      <w:r>
        <w:rPr>
          <w:rtl/>
        </w:rPr>
        <w:tab/>
        <w:t xml:space="preserve">–   </w:t>
      </w:r>
      <w:r>
        <w:rPr>
          <w:rFonts w:hint="cs"/>
          <w:rtl/>
        </w:rPr>
        <w:t>נגד</w:t>
      </w:r>
    </w:p>
    <w:p w:rsidR="00932198" w:rsidRDefault="00932198" w:rsidP="00271E4F">
      <w:pPr>
        <w:rPr>
          <w:rtl/>
        </w:rPr>
      </w:pPr>
      <w:r>
        <w:rPr>
          <w:rtl/>
        </w:rPr>
        <w:t>צגה מלקו</w:t>
      </w:r>
      <w:r>
        <w:rPr>
          <w:rtl/>
        </w:rPr>
        <w:tab/>
      </w:r>
      <w:r>
        <w:rPr>
          <w:rtl/>
        </w:rPr>
        <w:tab/>
        <w:t xml:space="preserve">–   </w:t>
      </w:r>
      <w:r>
        <w:rPr>
          <w:rFonts w:hint="cs"/>
          <w:rtl/>
        </w:rPr>
        <w:t>נגד</w:t>
      </w:r>
    </w:p>
    <w:p w:rsidR="00932198" w:rsidRDefault="00932198" w:rsidP="00271E4F">
      <w:pPr>
        <w:rPr>
          <w:rtl/>
        </w:rPr>
      </w:pPr>
      <w:r>
        <w:rPr>
          <w:rtl/>
        </w:rPr>
        <w:t>אבי מעוז</w:t>
      </w:r>
      <w:r>
        <w:rPr>
          <w:rtl/>
        </w:rPr>
        <w:tab/>
      </w:r>
      <w:r>
        <w:rPr>
          <w:rtl/>
        </w:rPr>
        <w:tab/>
        <w:t xml:space="preserve">–   </w:t>
      </w:r>
      <w:r>
        <w:rPr>
          <w:rFonts w:hint="cs"/>
          <w:rtl/>
        </w:rPr>
        <w:t>אינו נוכח</w:t>
      </w:r>
    </w:p>
    <w:p w:rsidR="00932198" w:rsidRDefault="00932198" w:rsidP="00271E4F">
      <w:pPr>
        <w:rPr>
          <w:rtl/>
        </w:rPr>
      </w:pPr>
      <w:r>
        <w:rPr>
          <w:rtl/>
        </w:rPr>
        <w:t>אורי מקלב</w:t>
      </w:r>
      <w:r>
        <w:rPr>
          <w:rtl/>
        </w:rPr>
        <w:tab/>
      </w:r>
      <w:r>
        <w:rPr>
          <w:rtl/>
        </w:rPr>
        <w:tab/>
        <w:t xml:space="preserve">–   </w:t>
      </w:r>
      <w:r>
        <w:rPr>
          <w:rFonts w:hint="cs"/>
          <w:rtl/>
        </w:rPr>
        <w:t>נגד</w:t>
      </w:r>
    </w:p>
    <w:p w:rsidR="00932198" w:rsidRDefault="00932198" w:rsidP="00271E4F">
      <w:pPr>
        <w:rPr>
          <w:rtl/>
        </w:rPr>
      </w:pPr>
      <w:r>
        <w:rPr>
          <w:rtl/>
        </w:rPr>
        <w:t>יעקב מרגי</w:t>
      </w:r>
      <w:r>
        <w:rPr>
          <w:rtl/>
        </w:rPr>
        <w:tab/>
      </w:r>
      <w:r>
        <w:rPr>
          <w:rtl/>
        </w:rPr>
        <w:tab/>
        <w:t xml:space="preserve">–   </w:t>
      </w:r>
      <w:r>
        <w:rPr>
          <w:rFonts w:hint="cs"/>
          <w:rtl/>
        </w:rPr>
        <w:t>נגד</w:t>
      </w:r>
    </w:p>
    <w:p w:rsidR="00932198" w:rsidRDefault="00932198" w:rsidP="00271E4F">
      <w:pPr>
        <w:rPr>
          <w:rtl/>
        </w:rPr>
      </w:pPr>
      <w:r>
        <w:rPr>
          <w:rtl/>
        </w:rPr>
        <w:t>שרון ניר</w:t>
      </w:r>
      <w:r>
        <w:rPr>
          <w:rtl/>
        </w:rPr>
        <w:tab/>
      </w:r>
      <w:r>
        <w:rPr>
          <w:rtl/>
        </w:rPr>
        <w:tab/>
      </w:r>
      <w:r>
        <w:rPr>
          <w:rtl/>
        </w:rPr>
        <w:tab/>
        <w:t xml:space="preserve">–   </w:t>
      </w:r>
      <w:r>
        <w:rPr>
          <w:rFonts w:hint="cs"/>
          <w:rtl/>
        </w:rPr>
        <w:t>בעד</w:t>
      </w:r>
    </w:p>
    <w:p w:rsidR="00932198" w:rsidRDefault="00932198" w:rsidP="00271E4F">
      <w:pPr>
        <w:rPr>
          <w:rtl/>
        </w:rPr>
      </w:pPr>
      <w:r>
        <w:rPr>
          <w:rtl/>
        </w:rPr>
        <w:t>בנימין נתניהו</w:t>
      </w:r>
      <w:r>
        <w:rPr>
          <w:rtl/>
        </w:rPr>
        <w:tab/>
      </w:r>
      <w:r>
        <w:rPr>
          <w:rtl/>
        </w:rPr>
        <w:tab/>
        <w:t xml:space="preserve">–   </w:t>
      </w:r>
      <w:r>
        <w:rPr>
          <w:rFonts w:hint="cs"/>
          <w:rtl/>
        </w:rPr>
        <w:t>אינו נוכח</w:t>
      </w:r>
    </w:p>
    <w:p w:rsidR="00932198" w:rsidRDefault="00932198" w:rsidP="00271E4F">
      <w:pPr>
        <w:rPr>
          <w:rtl/>
        </w:rPr>
      </w:pPr>
      <w:r>
        <w:rPr>
          <w:rtl/>
        </w:rPr>
        <w:t>יואב סגלוביץ'</w:t>
      </w:r>
      <w:r>
        <w:rPr>
          <w:rtl/>
        </w:rPr>
        <w:tab/>
      </w:r>
      <w:r>
        <w:rPr>
          <w:rtl/>
        </w:rPr>
        <w:tab/>
        <w:t xml:space="preserve">–   </w:t>
      </w:r>
      <w:r>
        <w:rPr>
          <w:rFonts w:hint="cs"/>
          <w:rtl/>
        </w:rPr>
        <w:t>בעד</w:t>
      </w:r>
    </w:p>
    <w:p w:rsidR="00932198" w:rsidRDefault="00932198" w:rsidP="00271E4F">
      <w:pPr>
        <w:rPr>
          <w:rtl/>
        </w:rPr>
      </w:pPr>
      <w:r>
        <w:rPr>
          <w:rtl/>
        </w:rPr>
        <w:t>יבגני סובה</w:t>
      </w:r>
      <w:r>
        <w:rPr>
          <w:rtl/>
        </w:rPr>
        <w:tab/>
      </w:r>
      <w:r>
        <w:rPr>
          <w:rtl/>
        </w:rPr>
        <w:tab/>
        <w:t xml:space="preserve">–   </w:t>
      </w:r>
      <w:r>
        <w:rPr>
          <w:rFonts w:hint="cs"/>
          <w:rtl/>
        </w:rPr>
        <w:t>בעד</w:t>
      </w:r>
    </w:p>
    <w:p w:rsidR="00932198" w:rsidRDefault="00932198" w:rsidP="00271E4F">
      <w:pPr>
        <w:rPr>
          <w:rtl/>
        </w:rPr>
      </w:pPr>
      <w:r>
        <w:rPr>
          <w:rtl/>
        </w:rPr>
        <w:t>צבי ידידיה סוכות</w:t>
      </w:r>
      <w:r>
        <w:rPr>
          <w:rtl/>
        </w:rPr>
        <w:tab/>
      </w:r>
      <w:r>
        <w:rPr>
          <w:rtl/>
        </w:rPr>
        <w:tab/>
        <w:t xml:space="preserve">–   </w:t>
      </w:r>
      <w:r>
        <w:rPr>
          <w:rFonts w:hint="cs"/>
          <w:rtl/>
        </w:rPr>
        <w:t>נגד</w:t>
      </w:r>
    </w:p>
    <w:p w:rsidR="00932198" w:rsidRDefault="00932198" w:rsidP="00271E4F">
      <w:pPr>
        <w:rPr>
          <w:rtl/>
        </w:rPr>
      </w:pPr>
      <w:r>
        <w:rPr>
          <w:rtl/>
        </w:rPr>
        <w:t>משה סולומון</w:t>
      </w:r>
      <w:r>
        <w:rPr>
          <w:rtl/>
        </w:rPr>
        <w:tab/>
      </w:r>
      <w:r>
        <w:rPr>
          <w:rtl/>
        </w:rPr>
        <w:tab/>
        <w:t xml:space="preserve">–   </w:t>
      </w:r>
      <w:r>
        <w:rPr>
          <w:rFonts w:hint="cs"/>
          <w:rtl/>
        </w:rPr>
        <w:t>נגד</w:t>
      </w:r>
    </w:p>
    <w:p w:rsidR="00932198" w:rsidRDefault="00932198" w:rsidP="00271E4F">
      <w:pPr>
        <w:rPr>
          <w:rtl/>
        </w:rPr>
      </w:pPr>
      <w:r>
        <w:rPr>
          <w:rtl/>
        </w:rPr>
        <w:t>לימור סון הר מלך</w:t>
      </w:r>
      <w:r>
        <w:rPr>
          <w:rtl/>
        </w:rPr>
        <w:tab/>
        <w:t xml:space="preserve">–   </w:t>
      </w:r>
      <w:r>
        <w:rPr>
          <w:rFonts w:hint="cs"/>
          <w:rtl/>
        </w:rPr>
        <w:t>אינה נוכחת</w:t>
      </w:r>
    </w:p>
    <w:p w:rsidR="00932198" w:rsidRDefault="00932198" w:rsidP="00271E4F">
      <w:pPr>
        <w:rPr>
          <w:rtl/>
        </w:rPr>
      </w:pPr>
      <w:r>
        <w:rPr>
          <w:rtl/>
        </w:rPr>
        <w:t>אופיר סופר</w:t>
      </w:r>
      <w:r>
        <w:rPr>
          <w:rtl/>
        </w:rPr>
        <w:tab/>
      </w:r>
      <w:r>
        <w:rPr>
          <w:rtl/>
        </w:rPr>
        <w:tab/>
        <w:t xml:space="preserve">–   </w:t>
      </w:r>
      <w:r>
        <w:rPr>
          <w:rFonts w:hint="cs"/>
          <w:rtl/>
        </w:rPr>
        <w:t>אינו נוכח</w:t>
      </w:r>
    </w:p>
    <w:p w:rsidR="00932198" w:rsidRDefault="00932198" w:rsidP="00271E4F">
      <w:pPr>
        <w:rPr>
          <w:rtl/>
        </w:rPr>
      </w:pPr>
      <w:r>
        <w:rPr>
          <w:rtl/>
        </w:rPr>
        <w:t>אורית מלכה סטרוק</w:t>
      </w:r>
      <w:r>
        <w:rPr>
          <w:rtl/>
        </w:rPr>
        <w:tab/>
        <w:t xml:space="preserve">–   </w:t>
      </w:r>
      <w:r>
        <w:rPr>
          <w:rFonts w:hint="cs"/>
          <w:rtl/>
        </w:rPr>
        <w:t>נגד</w:t>
      </w:r>
    </w:p>
    <w:p w:rsidR="00932198" w:rsidRDefault="00932198" w:rsidP="00271E4F">
      <w:pPr>
        <w:rPr>
          <w:rtl/>
        </w:rPr>
      </w:pPr>
      <w:r>
        <w:rPr>
          <w:rtl/>
        </w:rPr>
        <w:t>משה סעדה</w:t>
      </w:r>
      <w:r>
        <w:rPr>
          <w:rtl/>
        </w:rPr>
        <w:tab/>
      </w:r>
      <w:r>
        <w:rPr>
          <w:rtl/>
        </w:rPr>
        <w:tab/>
        <w:t xml:space="preserve">–   </w:t>
      </w:r>
      <w:r>
        <w:rPr>
          <w:rFonts w:hint="cs"/>
          <w:rtl/>
        </w:rPr>
        <w:t>נגד</w:t>
      </w:r>
    </w:p>
    <w:p w:rsidR="00932198" w:rsidRDefault="00932198" w:rsidP="00271E4F">
      <w:pPr>
        <w:rPr>
          <w:rtl/>
        </w:rPr>
      </w:pPr>
      <w:r>
        <w:rPr>
          <w:rtl/>
        </w:rPr>
        <w:t>מנסור עבאס</w:t>
      </w:r>
      <w:r>
        <w:rPr>
          <w:rtl/>
        </w:rPr>
        <w:tab/>
      </w:r>
      <w:r>
        <w:rPr>
          <w:rtl/>
        </w:rPr>
        <w:tab/>
        <w:t xml:space="preserve">–   </w:t>
      </w:r>
      <w:r>
        <w:rPr>
          <w:rFonts w:hint="cs"/>
          <w:rtl/>
        </w:rPr>
        <w:t>בעד</w:t>
      </w:r>
    </w:p>
    <w:p w:rsidR="00932198" w:rsidRDefault="00932198" w:rsidP="00271E4F">
      <w:pPr>
        <w:rPr>
          <w:rtl/>
        </w:rPr>
      </w:pPr>
      <w:r>
        <w:rPr>
          <w:rtl/>
        </w:rPr>
        <w:t>עפיף עבד</w:t>
      </w:r>
      <w:r>
        <w:rPr>
          <w:rtl/>
        </w:rPr>
        <w:tab/>
      </w:r>
      <w:r>
        <w:rPr>
          <w:rtl/>
        </w:rPr>
        <w:tab/>
        <w:t xml:space="preserve">–   </w:t>
      </w:r>
      <w:r>
        <w:rPr>
          <w:rFonts w:hint="cs"/>
          <w:rtl/>
        </w:rPr>
        <w:t>נגד</w:t>
      </w:r>
    </w:p>
    <w:p w:rsidR="00932198" w:rsidRDefault="00932198" w:rsidP="00271E4F">
      <w:pPr>
        <w:rPr>
          <w:rtl/>
        </w:rPr>
      </w:pPr>
      <w:r>
        <w:rPr>
          <w:rtl/>
        </w:rPr>
        <w:t>איימן עודה</w:t>
      </w:r>
      <w:r>
        <w:rPr>
          <w:rtl/>
        </w:rPr>
        <w:tab/>
      </w:r>
      <w:r>
        <w:rPr>
          <w:rtl/>
        </w:rPr>
        <w:tab/>
        <w:t xml:space="preserve">–   </w:t>
      </w:r>
      <w:r>
        <w:rPr>
          <w:rFonts w:hint="cs"/>
          <w:rtl/>
        </w:rPr>
        <w:t>בעד</w:t>
      </w:r>
    </w:p>
    <w:p w:rsidR="00932198" w:rsidRDefault="00932198" w:rsidP="00271E4F">
      <w:pPr>
        <w:rPr>
          <w:rtl/>
        </w:rPr>
      </w:pPr>
      <w:r>
        <w:rPr>
          <w:rtl/>
        </w:rPr>
        <w:t>עדי עזוז</w:t>
      </w:r>
      <w:r>
        <w:rPr>
          <w:rtl/>
        </w:rPr>
        <w:tab/>
      </w:r>
      <w:r>
        <w:rPr>
          <w:rtl/>
        </w:rPr>
        <w:tab/>
      </w:r>
      <w:r>
        <w:rPr>
          <w:rtl/>
        </w:rPr>
        <w:tab/>
        <w:t xml:space="preserve">–   </w:t>
      </w:r>
      <w:r>
        <w:rPr>
          <w:rFonts w:hint="cs"/>
          <w:rtl/>
        </w:rPr>
        <w:t>בעד</w:t>
      </w:r>
    </w:p>
    <w:p w:rsidR="00932198" w:rsidRDefault="00932198" w:rsidP="00271E4F">
      <w:pPr>
        <w:rPr>
          <w:rtl/>
        </w:rPr>
      </w:pPr>
      <w:r>
        <w:rPr>
          <w:rtl/>
        </w:rPr>
        <w:t>חוה אתי עטייה</w:t>
      </w:r>
      <w:r>
        <w:rPr>
          <w:rtl/>
        </w:rPr>
        <w:tab/>
      </w:r>
      <w:r>
        <w:rPr>
          <w:rtl/>
        </w:rPr>
        <w:tab/>
        <w:t xml:space="preserve">–   </w:t>
      </w:r>
      <w:r>
        <w:rPr>
          <w:rFonts w:hint="cs"/>
          <w:rtl/>
        </w:rPr>
        <w:t>נגד</w:t>
      </w:r>
    </w:p>
    <w:p w:rsidR="00932198" w:rsidRDefault="00932198" w:rsidP="00271E4F">
      <w:pPr>
        <w:rPr>
          <w:rtl/>
        </w:rPr>
      </w:pPr>
      <w:r>
        <w:rPr>
          <w:rtl/>
        </w:rPr>
        <w:t>חמד עמאר</w:t>
      </w:r>
      <w:r>
        <w:rPr>
          <w:rtl/>
        </w:rPr>
        <w:tab/>
      </w:r>
      <w:r>
        <w:rPr>
          <w:rtl/>
        </w:rPr>
        <w:tab/>
        <w:t xml:space="preserve">–   </w:t>
      </w:r>
      <w:r>
        <w:rPr>
          <w:rFonts w:hint="cs"/>
          <w:rtl/>
        </w:rPr>
        <w:t>בעד</w:t>
      </w:r>
    </w:p>
    <w:p w:rsidR="00932198" w:rsidRDefault="00932198" w:rsidP="00271E4F">
      <w:pPr>
        <w:rPr>
          <w:rtl/>
        </w:rPr>
      </w:pPr>
      <w:r>
        <w:rPr>
          <w:rtl/>
        </w:rPr>
        <w:t>צביקה פוגל</w:t>
      </w:r>
      <w:r>
        <w:rPr>
          <w:rtl/>
        </w:rPr>
        <w:tab/>
      </w:r>
      <w:r>
        <w:rPr>
          <w:rtl/>
        </w:rPr>
        <w:tab/>
        <w:t xml:space="preserve">–   </w:t>
      </w:r>
      <w:r>
        <w:rPr>
          <w:rFonts w:hint="cs"/>
          <w:rtl/>
        </w:rPr>
        <w:t>אינו נוכח</w:t>
      </w:r>
    </w:p>
    <w:p w:rsidR="00932198" w:rsidRDefault="00932198" w:rsidP="00271E4F">
      <w:pPr>
        <w:rPr>
          <w:rtl/>
        </w:rPr>
      </w:pPr>
      <w:r>
        <w:rPr>
          <w:rtl/>
        </w:rPr>
        <w:t>עודד פורר</w:t>
      </w:r>
      <w:r>
        <w:rPr>
          <w:rtl/>
        </w:rPr>
        <w:tab/>
      </w:r>
      <w:r>
        <w:rPr>
          <w:rtl/>
        </w:rPr>
        <w:tab/>
        <w:t xml:space="preserve">–   </w:t>
      </w:r>
      <w:r>
        <w:rPr>
          <w:rFonts w:hint="cs"/>
          <w:rtl/>
        </w:rPr>
        <w:t>בעד</w:t>
      </w:r>
    </w:p>
    <w:p w:rsidR="00932198" w:rsidRDefault="00932198" w:rsidP="00271E4F">
      <w:pPr>
        <w:rPr>
          <w:rtl/>
        </w:rPr>
      </w:pPr>
      <w:r>
        <w:rPr>
          <w:rtl/>
        </w:rPr>
        <w:t>יצחק פינדרוס</w:t>
      </w:r>
      <w:r>
        <w:rPr>
          <w:rtl/>
        </w:rPr>
        <w:tab/>
      </w:r>
      <w:r>
        <w:rPr>
          <w:rtl/>
        </w:rPr>
        <w:tab/>
        <w:t xml:space="preserve">–   </w:t>
      </w:r>
      <w:r>
        <w:rPr>
          <w:rFonts w:hint="cs"/>
          <w:rtl/>
        </w:rPr>
        <w:t>נגד</w:t>
      </w:r>
    </w:p>
    <w:p w:rsidR="00932198" w:rsidRDefault="00932198" w:rsidP="00271E4F">
      <w:pPr>
        <w:rPr>
          <w:rtl/>
        </w:rPr>
      </w:pPr>
      <w:r>
        <w:rPr>
          <w:rtl/>
        </w:rPr>
        <w:t>משה פסל</w:t>
      </w:r>
      <w:r>
        <w:rPr>
          <w:rtl/>
        </w:rPr>
        <w:tab/>
      </w:r>
      <w:r>
        <w:rPr>
          <w:rtl/>
        </w:rPr>
        <w:tab/>
        <w:t xml:space="preserve">–   </w:t>
      </w:r>
      <w:r>
        <w:rPr>
          <w:rFonts w:hint="cs"/>
          <w:rtl/>
        </w:rPr>
        <w:t>אינו נוכח</w:t>
      </w:r>
    </w:p>
    <w:p w:rsidR="00932198" w:rsidRDefault="00932198" w:rsidP="00271E4F">
      <w:pPr>
        <w:rPr>
          <w:rtl/>
        </w:rPr>
      </w:pPr>
      <w:r>
        <w:rPr>
          <w:rtl/>
        </w:rPr>
        <w:t>מאיר פרוש</w:t>
      </w:r>
      <w:r>
        <w:rPr>
          <w:rtl/>
        </w:rPr>
        <w:tab/>
      </w:r>
      <w:r>
        <w:rPr>
          <w:rtl/>
        </w:rPr>
        <w:tab/>
        <w:t xml:space="preserve">–   </w:t>
      </w:r>
      <w:r>
        <w:rPr>
          <w:rFonts w:hint="cs"/>
          <w:rtl/>
        </w:rPr>
        <w:t>אינו נוכח</w:t>
      </w:r>
    </w:p>
    <w:p w:rsidR="00932198" w:rsidRDefault="00932198" w:rsidP="00271E4F">
      <w:pPr>
        <w:rPr>
          <w:rtl/>
        </w:rPr>
      </w:pPr>
      <w:r>
        <w:rPr>
          <w:rtl/>
        </w:rPr>
        <w:t>יסמין פרידמן</w:t>
      </w:r>
      <w:r>
        <w:rPr>
          <w:rtl/>
        </w:rPr>
        <w:tab/>
      </w:r>
      <w:r>
        <w:rPr>
          <w:rtl/>
        </w:rPr>
        <w:tab/>
        <w:t xml:space="preserve">–   </w:t>
      </w:r>
      <w:r>
        <w:rPr>
          <w:rFonts w:hint="cs"/>
          <w:rtl/>
        </w:rPr>
        <w:t>בעד</w:t>
      </w:r>
    </w:p>
    <w:p w:rsidR="00932198" w:rsidRDefault="00932198" w:rsidP="00271E4F">
      <w:pPr>
        <w:rPr>
          <w:rtl/>
        </w:rPr>
      </w:pPr>
      <w:r>
        <w:rPr>
          <w:rtl/>
        </w:rPr>
        <w:t>אורית פרקש הכהן</w:t>
      </w:r>
      <w:r>
        <w:rPr>
          <w:rtl/>
        </w:rPr>
        <w:tab/>
        <w:t xml:space="preserve">–   </w:t>
      </w:r>
      <w:r>
        <w:rPr>
          <w:rFonts w:hint="cs"/>
          <w:rtl/>
        </w:rPr>
        <w:t>בעד</w:t>
      </w:r>
    </w:p>
    <w:p w:rsidR="00932198" w:rsidRDefault="00932198" w:rsidP="00271E4F">
      <w:pPr>
        <w:rPr>
          <w:rtl/>
        </w:rPr>
      </w:pPr>
      <w:r>
        <w:rPr>
          <w:rtl/>
        </w:rPr>
        <w:t>מטי צרפתי הרכבי</w:t>
      </w:r>
      <w:r>
        <w:rPr>
          <w:rtl/>
        </w:rPr>
        <w:tab/>
        <w:t xml:space="preserve">–   </w:t>
      </w:r>
      <w:r>
        <w:rPr>
          <w:rFonts w:hint="cs"/>
          <w:rtl/>
        </w:rPr>
        <w:t>בעד</w:t>
      </w:r>
    </w:p>
    <w:p w:rsidR="00932198" w:rsidRDefault="00932198" w:rsidP="00271E4F">
      <w:pPr>
        <w:rPr>
          <w:rtl/>
        </w:rPr>
      </w:pPr>
      <w:r>
        <w:rPr>
          <w:rtl/>
        </w:rPr>
        <w:t>אריאל קלנר</w:t>
      </w:r>
      <w:r>
        <w:rPr>
          <w:rtl/>
        </w:rPr>
        <w:tab/>
      </w:r>
      <w:r>
        <w:rPr>
          <w:rtl/>
        </w:rPr>
        <w:tab/>
        <w:t xml:space="preserve">–   </w:t>
      </w:r>
      <w:r>
        <w:rPr>
          <w:rFonts w:hint="cs"/>
          <w:rtl/>
        </w:rPr>
        <w:t>נגד</w:t>
      </w:r>
    </w:p>
    <w:p w:rsidR="00932198" w:rsidRDefault="00932198" w:rsidP="00271E4F">
      <w:pPr>
        <w:rPr>
          <w:rtl/>
        </w:rPr>
      </w:pPr>
      <w:r>
        <w:rPr>
          <w:rtl/>
        </w:rPr>
        <w:t>יצחק קרויזר</w:t>
      </w:r>
      <w:r>
        <w:rPr>
          <w:rtl/>
        </w:rPr>
        <w:tab/>
      </w:r>
      <w:r>
        <w:rPr>
          <w:rtl/>
        </w:rPr>
        <w:tab/>
        <w:t xml:space="preserve">–   </w:t>
      </w:r>
      <w:r>
        <w:rPr>
          <w:rFonts w:hint="cs"/>
          <w:rtl/>
        </w:rPr>
        <w:t>נגד</w:t>
      </w:r>
    </w:p>
    <w:p w:rsidR="00932198" w:rsidRDefault="00932198" w:rsidP="00271E4F">
      <w:pPr>
        <w:rPr>
          <w:rtl/>
        </w:rPr>
      </w:pPr>
      <w:r>
        <w:rPr>
          <w:rtl/>
        </w:rPr>
        <w:t>גלעד קריב</w:t>
      </w:r>
      <w:r>
        <w:rPr>
          <w:rtl/>
        </w:rPr>
        <w:tab/>
      </w:r>
      <w:r>
        <w:rPr>
          <w:rtl/>
        </w:rPr>
        <w:tab/>
        <w:t xml:space="preserve">–   </w:t>
      </w:r>
      <w:r>
        <w:rPr>
          <w:rFonts w:hint="cs"/>
          <w:rtl/>
        </w:rPr>
        <w:t>בעד</w:t>
      </w:r>
    </w:p>
    <w:p w:rsidR="00932198" w:rsidRDefault="00932198" w:rsidP="00271E4F">
      <w:pPr>
        <w:rPr>
          <w:rtl/>
        </w:rPr>
      </w:pPr>
      <w:r>
        <w:rPr>
          <w:rtl/>
        </w:rPr>
        <w:t>שלמה קרעי</w:t>
      </w:r>
      <w:r>
        <w:rPr>
          <w:rtl/>
        </w:rPr>
        <w:tab/>
      </w:r>
      <w:r>
        <w:rPr>
          <w:rtl/>
        </w:rPr>
        <w:tab/>
        <w:t xml:space="preserve">–   </w:t>
      </w:r>
      <w:r>
        <w:rPr>
          <w:rFonts w:hint="cs"/>
          <w:rtl/>
        </w:rPr>
        <w:t>אינו נוכח</w:t>
      </w:r>
    </w:p>
    <w:p w:rsidR="00932198" w:rsidRDefault="00932198" w:rsidP="00271E4F">
      <w:pPr>
        <w:rPr>
          <w:rtl/>
        </w:rPr>
      </w:pPr>
      <w:r>
        <w:rPr>
          <w:rtl/>
        </w:rPr>
        <w:t>אליהו רביבו</w:t>
      </w:r>
      <w:r>
        <w:rPr>
          <w:rtl/>
        </w:rPr>
        <w:tab/>
      </w:r>
      <w:r>
        <w:rPr>
          <w:rtl/>
        </w:rPr>
        <w:tab/>
        <w:t xml:space="preserve">–   </w:t>
      </w:r>
      <w:r>
        <w:rPr>
          <w:rFonts w:hint="cs"/>
          <w:rtl/>
        </w:rPr>
        <w:t>אינו נוכח</w:t>
      </w:r>
    </w:p>
    <w:p w:rsidR="00932198" w:rsidRDefault="00932198" w:rsidP="00271E4F">
      <w:pPr>
        <w:rPr>
          <w:rtl/>
        </w:rPr>
      </w:pPr>
      <w:r>
        <w:rPr>
          <w:rtl/>
        </w:rPr>
        <w:t>שמחה רוטמן</w:t>
      </w:r>
      <w:r>
        <w:rPr>
          <w:rtl/>
        </w:rPr>
        <w:tab/>
      </w:r>
      <w:r>
        <w:rPr>
          <w:rtl/>
        </w:rPr>
        <w:tab/>
        <w:t xml:space="preserve">–   </w:t>
      </w:r>
      <w:r>
        <w:rPr>
          <w:rFonts w:hint="cs"/>
          <w:rtl/>
        </w:rPr>
        <w:t>נגד</w:t>
      </w:r>
    </w:p>
    <w:p w:rsidR="00932198" w:rsidRDefault="00932198" w:rsidP="00271E4F">
      <w:pPr>
        <w:rPr>
          <w:rtl/>
        </w:rPr>
      </w:pPr>
      <w:r>
        <w:rPr>
          <w:rtl/>
        </w:rPr>
        <w:t>יעל רון בן משה</w:t>
      </w:r>
      <w:r>
        <w:rPr>
          <w:rtl/>
        </w:rPr>
        <w:tab/>
      </w:r>
      <w:r>
        <w:rPr>
          <w:rtl/>
        </w:rPr>
        <w:tab/>
        <w:t xml:space="preserve">–   </w:t>
      </w:r>
      <w:r>
        <w:rPr>
          <w:rFonts w:hint="cs"/>
          <w:rtl/>
        </w:rPr>
        <w:t>בעד</w:t>
      </w:r>
    </w:p>
    <w:p w:rsidR="00932198" w:rsidRDefault="00932198" w:rsidP="00271E4F">
      <w:pPr>
        <w:rPr>
          <w:rtl/>
        </w:rPr>
      </w:pPr>
      <w:r>
        <w:rPr>
          <w:rtl/>
        </w:rPr>
        <w:t>אפרת רייטן מרום</w:t>
      </w:r>
      <w:r>
        <w:rPr>
          <w:rtl/>
        </w:rPr>
        <w:tab/>
        <w:t xml:space="preserve">–   </w:t>
      </w:r>
      <w:r>
        <w:rPr>
          <w:rFonts w:hint="cs"/>
          <w:rtl/>
        </w:rPr>
        <w:t>בעד</w:t>
      </w:r>
    </w:p>
    <w:p w:rsidR="00932198" w:rsidRDefault="00932198" w:rsidP="00271E4F">
      <w:pPr>
        <w:rPr>
          <w:rtl/>
        </w:rPr>
      </w:pPr>
      <w:r>
        <w:rPr>
          <w:rtl/>
        </w:rPr>
        <w:t>אלון שוסטר</w:t>
      </w:r>
      <w:r>
        <w:rPr>
          <w:rtl/>
        </w:rPr>
        <w:tab/>
      </w:r>
      <w:r>
        <w:rPr>
          <w:rtl/>
        </w:rPr>
        <w:tab/>
        <w:t xml:space="preserve">–   </w:t>
      </w:r>
      <w:r>
        <w:rPr>
          <w:rFonts w:hint="cs"/>
          <w:rtl/>
        </w:rPr>
        <w:t>בעד</w:t>
      </w:r>
    </w:p>
    <w:p w:rsidR="00932198" w:rsidRDefault="00932198" w:rsidP="00271E4F">
      <w:pPr>
        <w:rPr>
          <w:rtl/>
        </w:rPr>
      </w:pPr>
      <w:r>
        <w:rPr>
          <w:rtl/>
        </w:rPr>
        <w:t>קטי קטרין שטרית</w:t>
      </w:r>
      <w:r>
        <w:rPr>
          <w:rtl/>
        </w:rPr>
        <w:tab/>
        <w:t xml:space="preserve">–   </w:t>
      </w:r>
      <w:r>
        <w:rPr>
          <w:rFonts w:hint="cs"/>
          <w:rtl/>
        </w:rPr>
        <w:t>נגד</w:t>
      </w:r>
    </w:p>
    <w:p w:rsidR="00932198" w:rsidRDefault="00932198" w:rsidP="00271E4F">
      <w:pPr>
        <w:rPr>
          <w:rtl/>
        </w:rPr>
      </w:pPr>
      <w:r>
        <w:rPr>
          <w:rtl/>
        </w:rPr>
        <w:t>אלעזר שטרן</w:t>
      </w:r>
      <w:r>
        <w:rPr>
          <w:rtl/>
        </w:rPr>
        <w:tab/>
      </w:r>
      <w:r>
        <w:rPr>
          <w:rtl/>
        </w:rPr>
        <w:tab/>
        <w:t xml:space="preserve">–   </w:t>
      </w:r>
      <w:r>
        <w:rPr>
          <w:rFonts w:hint="cs"/>
          <w:rtl/>
        </w:rPr>
        <w:t>בעד</w:t>
      </w:r>
    </w:p>
    <w:p w:rsidR="00932198" w:rsidRDefault="00932198" w:rsidP="00271E4F">
      <w:pPr>
        <w:rPr>
          <w:rtl/>
        </w:rPr>
      </w:pPr>
      <w:r>
        <w:rPr>
          <w:rtl/>
        </w:rPr>
        <w:t>מיכל שיר סגמן</w:t>
      </w:r>
      <w:r>
        <w:rPr>
          <w:rtl/>
        </w:rPr>
        <w:tab/>
      </w:r>
      <w:r>
        <w:rPr>
          <w:rtl/>
        </w:rPr>
        <w:tab/>
        <w:t xml:space="preserve">–   </w:t>
      </w:r>
      <w:r>
        <w:rPr>
          <w:rFonts w:hint="cs"/>
          <w:rtl/>
        </w:rPr>
        <w:t>אינה נוכחת</w:t>
      </w:r>
    </w:p>
    <w:p w:rsidR="00932198" w:rsidRDefault="00932198" w:rsidP="00271E4F">
      <w:pPr>
        <w:rPr>
          <w:rtl/>
        </w:rPr>
      </w:pPr>
      <w:r>
        <w:rPr>
          <w:rtl/>
        </w:rPr>
        <w:t>נאור שירי</w:t>
      </w:r>
      <w:r>
        <w:rPr>
          <w:rtl/>
        </w:rPr>
        <w:tab/>
      </w:r>
      <w:r>
        <w:rPr>
          <w:rtl/>
        </w:rPr>
        <w:tab/>
        <w:t xml:space="preserve">–   </w:t>
      </w:r>
      <w:r>
        <w:rPr>
          <w:rFonts w:hint="cs"/>
          <w:rtl/>
        </w:rPr>
        <w:t>בעד</w:t>
      </w:r>
    </w:p>
    <w:p w:rsidR="00932198" w:rsidRDefault="00932198" w:rsidP="00271E4F">
      <w:pPr>
        <w:rPr>
          <w:rtl/>
        </w:rPr>
      </w:pPr>
      <w:r>
        <w:rPr>
          <w:rtl/>
        </w:rPr>
        <w:t>אושר שקלים</w:t>
      </w:r>
      <w:r>
        <w:rPr>
          <w:rtl/>
        </w:rPr>
        <w:tab/>
      </w:r>
      <w:r>
        <w:rPr>
          <w:rtl/>
        </w:rPr>
        <w:tab/>
        <w:t xml:space="preserve">–   </w:t>
      </w:r>
      <w:r>
        <w:rPr>
          <w:rFonts w:hint="cs"/>
          <w:rtl/>
        </w:rPr>
        <w:t>נגד</w:t>
      </w:r>
    </w:p>
    <w:p w:rsidR="00932198" w:rsidRDefault="00932198" w:rsidP="00271E4F">
      <w:pPr>
        <w:rPr>
          <w:rtl/>
        </w:rPr>
      </w:pPr>
      <w:r>
        <w:rPr>
          <w:rtl/>
        </w:rPr>
        <w:t>עאידה תומא סלימאן</w:t>
      </w:r>
      <w:r>
        <w:rPr>
          <w:rtl/>
        </w:rPr>
        <w:tab/>
        <w:t xml:space="preserve">–   </w:t>
      </w:r>
      <w:r>
        <w:rPr>
          <w:rFonts w:hint="cs"/>
          <w:rtl/>
        </w:rPr>
        <w:t>בעד</w:t>
      </w:r>
    </w:p>
    <w:p w:rsidR="00932198" w:rsidRDefault="00932198" w:rsidP="00271E4F">
      <w:pPr>
        <w:rPr>
          <w:rtl/>
        </w:rPr>
      </w:pPr>
      <w:r>
        <w:rPr>
          <w:rtl/>
        </w:rPr>
        <w:t>פנינה תמנו</w:t>
      </w:r>
      <w:r>
        <w:rPr>
          <w:rtl/>
        </w:rPr>
        <w:tab/>
      </w:r>
      <w:r>
        <w:rPr>
          <w:rtl/>
        </w:rPr>
        <w:tab/>
        <w:t xml:space="preserve">–   </w:t>
      </w:r>
      <w:r>
        <w:rPr>
          <w:rFonts w:hint="cs"/>
          <w:rtl/>
        </w:rPr>
        <w:t>בעד</w:t>
      </w:r>
    </w:p>
    <w:p w:rsidR="00932198" w:rsidRDefault="00932198" w:rsidP="00271E4F">
      <w:pPr>
        <w:rPr>
          <w:rtl/>
        </w:rPr>
      </w:pPr>
    </w:p>
    <w:p w:rsidR="00932198" w:rsidRDefault="00932198" w:rsidP="00271E4F">
      <w:pPr>
        <w:pStyle w:val="af6"/>
        <w:keepNext/>
        <w:rPr>
          <w:rtl/>
        </w:rPr>
      </w:pPr>
      <w:r w:rsidRPr="00F067F9">
        <w:rPr>
          <w:rStyle w:val="TagStyle"/>
          <w:rtl/>
        </w:rPr>
        <w:t xml:space="preserve"> &lt;&lt; יור &gt;&gt; </w:t>
      </w:r>
      <w:r>
        <w:rPr>
          <w:rtl/>
        </w:rPr>
        <w:t>היו"ר יעקב מרגי:</w:t>
      </w:r>
      <w:r w:rsidRPr="00F067F9">
        <w:rPr>
          <w:rStyle w:val="TagStyle"/>
          <w:rtl/>
        </w:rPr>
        <w:t xml:space="preserve"> &lt;&lt; יור &gt;&gt;</w:t>
      </w:r>
      <w:r>
        <w:rPr>
          <w:rtl/>
        </w:rPr>
        <w:t xml:space="preserve">   </w:t>
      </w:r>
    </w:p>
    <w:p w:rsidR="00932198" w:rsidRDefault="00932198" w:rsidP="00CA212C">
      <w:pPr>
        <w:rPr>
          <w:rtl/>
        </w:rPr>
      </w:pPr>
    </w:p>
    <w:p w:rsidR="00932198" w:rsidRDefault="00932198" w:rsidP="00271E4F">
      <w:pPr>
        <w:rPr>
          <w:rtl/>
        </w:rPr>
      </w:pPr>
      <w:r>
        <w:rPr>
          <w:rFonts w:hint="cs"/>
          <w:rtl/>
        </w:rPr>
        <w:t xml:space="preserve">אדוני המזכיר, נא לקרוא בשנית בשמות חברי הכנסת שלא השתתפו בהצבעה. </w:t>
      </w:r>
    </w:p>
    <w:p w:rsidR="00932198" w:rsidRPr="00F067F9" w:rsidRDefault="00932198" w:rsidP="00271E4F">
      <w:pPr>
        <w:rPr>
          <w:rtl/>
        </w:rPr>
      </w:pPr>
    </w:p>
    <w:p w:rsidR="00932198" w:rsidRDefault="00932198" w:rsidP="00271E4F">
      <w:pPr>
        <w:pStyle w:val="af5"/>
        <w:keepNext/>
        <w:rPr>
          <w:rtl/>
        </w:rPr>
      </w:pPr>
      <w:r w:rsidRPr="00F80683">
        <w:rPr>
          <w:rStyle w:val="TagStyle"/>
          <w:rtl/>
        </w:rPr>
        <w:t xml:space="preserve">&lt;&lt; קריאה &gt;&gt; </w:t>
      </w:r>
      <w:r>
        <w:rPr>
          <w:rtl/>
        </w:rPr>
        <w:t>מזכיר הכנסת דן מרזוק:</w:t>
      </w:r>
      <w:r w:rsidRPr="00F80683">
        <w:rPr>
          <w:rStyle w:val="TagStyle"/>
          <w:rtl/>
        </w:rPr>
        <w:t xml:space="preserve"> &lt;&lt; קריאה &gt;&gt;</w:t>
      </w:r>
      <w:r>
        <w:rPr>
          <w:rtl/>
        </w:rPr>
        <w:t xml:space="preserve">   </w:t>
      </w:r>
    </w:p>
    <w:p w:rsidR="00932198" w:rsidRDefault="00932198" w:rsidP="006C2E6E">
      <w:pPr>
        <w:ind w:firstLine="0"/>
        <w:rPr>
          <w:rtl/>
        </w:rPr>
      </w:pPr>
      <w:r>
        <w:rPr>
          <w:rFonts w:hint="cs"/>
          <w:rtl/>
        </w:rPr>
        <w:t>(קורא בשמות חברי הכנסת)</w:t>
      </w:r>
    </w:p>
    <w:p w:rsidR="00932198" w:rsidRPr="00F80683" w:rsidRDefault="00932198" w:rsidP="00271E4F">
      <w:pPr>
        <w:rPr>
          <w:rtl/>
        </w:rPr>
      </w:pPr>
    </w:p>
    <w:p w:rsidR="00932198" w:rsidRDefault="00932198" w:rsidP="00271E4F">
      <w:pPr>
        <w:rPr>
          <w:rtl/>
        </w:rPr>
      </w:pPr>
      <w:r>
        <w:rPr>
          <w:rtl/>
        </w:rPr>
        <w:t>משה אבוטבול</w:t>
      </w:r>
      <w:r>
        <w:rPr>
          <w:rtl/>
        </w:rPr>
        <w:tab/>
      </w:r>
      <w:r>
        <w:rPr>
          <w:rtl/>
        </w:rPr>
        <w:tab/>
        <w:t xml:space="preserve">–   </w:t>
      </w:r>
      <w:r>
        <w:rPr>
          <w:rFonts w:hint="cs"/>
          <w:rtl/>
        </w:rPr>
        <w:t>נגד</w:t>
      </w:r>
    </w:p>
    <w:p w:rsidR="00932198" w:rsidRDefault="00932198" w:rsidP="00271E4F">
      <w:pPr>
        <w:rPr>
          <w:rtl/>
        </w:rPr>
      </w:pPr>
      <w:r>
        <w:rPr>
          <w:rtl/>
        </w:rPr>
        <w:t>יולי יואל אדלשטיין</w:t>
      </w:r>
      <w:r>
        <w:rPr>
          <w:rtl/>
        </w:rPr>
        <w:tab/>
        <w:t xml:space="preserve">–   </w:t>
      </w:r>
      <w:r>
        <w:rPr>
          <w:rFonts w:hint="cs"/>
          <w:rtl/>
        </w:rPr>
        <w:t>אינו נוכח</w:t>
      </w:r>
    </w:p>
    <w:p w:rsidR="00932198" w:rsidRDefault="00932198" w:rsidP="00271E4F">
      <w:pPr>
        <w:rPr>
          <w:rtl/>
        </w:rPr>
      </w:pPr>
      <w:r>
        <w:rPr>
          <w:rtl/>
        </w:rPr>
        <w:t>ינון אזולאי</w:t>
      </w:r>
      <w:r>
        <w:rPr>
          <w:rtl/>
        </w:rPr>
        <w:tab/>
      </w:r>
      <w:r>
        <w:rPr>
          <w:rtl/>
        </w:rPr>
        <w:tab/>
        <w:t xml:space="preserve">–   </w:t>
      </w:r>
      <w:r>
        <w:rPr>
          <w:rFonts w:hint="cs"/>
          <w:rtl/>
        </w:rPr>
        <w:t>נגד</w:t>
      </w:r>
    </w:p>
    <w:p w:rsidR="00932198" w:rsidRDefault="00932198" w:rsidP="00271E4F">
      <w:pPr>
        <w:rPr>
          <w:rtl/>
        </w:rPr>
      </w:pPr>
      <w:r>
        <w:rPr>
          <w:rtl/>
        </w:rPr>
        <w:t>עמיחי אליהו</w:t>
      </w:r>
      <w:r>
        <w:rPr>
          <w:rtl/>
        </w:rPr>
        <w:tab/>
      </w:r>
      <w:r>
        <w:rPr>
          <w:rtl/>
        </w:rPr>
        <w:tab/>
        <w:t xml:space="preserve">–   </w:t>
      </w:r>
      <w:r>
        <w:rPr>
          <w:rFonts w:hint="cs"/>
          <w:rtl/>
        </w:rPr>
        <w:t>נגד</w:t>
      </w:r>
    </w:p>
    <w:p w:rsidR="00932198" w:rsidRDefault="00932198" w:rsidP="00271E4F">
      <w:pPr>
        <w:rPr>
          <w:rtl/>
        </w:rPr>
      </w:pPr>
      <w:r>
        <w:rPr>
          <w:rtl/>
        </w:rPr>
        <w:t>יעקב אשר</w:t>
      </w:r>
      <w:r>
        <w:rPr>
          <w:rtl/>
        </w:rPr>
        <w:tab/>
      </w:r>
      <w:r>
        <w:rPr>
          <w:rtl/>
        </w:rPr>
        <w:tab/>
        <w:t xml:space="preserve">–   </w:t>
      </w:r>
      <w:r>
        <w:rPr>
          <w:rFonts w:hint="cs"/>
          <w:rtl/>
        </w:rPr>
        <w:t>נגד</w:t>
      </w:r>
    </w:p>
    <w:p w:rsidR="00932198" w:rsidRDefault="00932198" w:rsidP="00271E4F">
      <w:pPr>
        <w:rPr>
          <w:rtl/>
        </w:rPr>
      </w:pPr>
      <w:r>
        <w:rPr>
          <w:rtl/>
        </w:rPr>
        <w:t>אביחי אברהם בוארון</w:t>
      </w:r>
      <w:r>
        <w:rPr>
          <w:rtl/>
        </w:rPr>
        <w:tab/>
        <w:t xml:space="preserve">–   </w:t>
      </w:r>
      <w:r>
        <w:rPr>
          <w:rFonts w:hint="cs"/>
          <w:rtl/>
        </w:rPr>
        <w:t>נגד</w:t>
      </w:r>
    </w:p>
    <w:p w:rsidR="00932198" w:rsidRDefault="00932198" w:rsidP="00271E4F">
      <w:pPr>
        <w:rPr>
          <w:rtl/>
        </w:rPr>
      </w:pPr>
      <w:r>
        <w:rPr>
          <w:rtl/>
        </w:rPr>
        <w:t>מיכאל מרדכי ביטון</w:t>
      </w:r>
      <w:r>
        <w:rPr>
          <w:rtl/>
        </w:rPr>
        <w:tab/>
        <w:t xml:space="preserve">–   </w:t>
      </w:r>
      <w:r>
        <w:rPr>
          <w:rFonts w:hint="cs"/>
          <w:rtl/>
        </w:rPr>
        <w:t>אינו נוכח</w:t>
      </w:r>
    </w:p>
    <w:p w:rsidR="00932198" w:rsidRDefault="00932198" w:rsidP="00271E4F">
      <w:pPr>
        <w:rPr>
          <w:rtl/>
        </w:rPr>
      </w:pPr>
      <w:r>
        <w:rPr>
          <w:rtl/>
        </w:rPr>
        <w:t>דוד ביטן</w:t>
      </w:r>
      <w:r>
        <w:rPr>
          <w:rtl/>
        </w:rPr>
        <w:tab/>
      </w:r>
      <w:r>
        <w:rPr>
          <w:rtl/>
        </w:rPr>
        <w:tab/>
      </w:r>
      <w:r>
        <w:rPr>
          <w:rtl/>
        </w:rPr>
        <w:tab/>
        <w:t xml:space="preserve">–   </w:t>
      </w:r>
      <w:r>
        <w:rPr>
          <w:rFonts w:hint="cs"/>
          <w:rtl/>
        </w:rPr>
        <w:t>אינו נוכח</w:t>
      </w:r>
    </w:p>
    <w:p w:rsidR="00932198" w:rsidRDefault="00932198" w:rsidP="00271E4F">
      <w:pPr>
        <w:rPr>
          <w:rtl/>
        </w:rPr>
      </w:pPr>
      <w:r>
        <w:rPr>
          <w:rtl/>
        </w:rPr>
        <w:t>איתמר בן גביר</w:t>
      </w:r>
      <w:r>
        <w:rPr>
          <w:rtl/>
        </w:rPr>
        <w:tab/>
      </w:r>
      <w:r>
        <w:rPr>
          <w:rtl/>
        </w:rPr>
        <w:tab/>
        <w:t xml:space="preserve">–   </w:t>
      </w:r>
      <w:r>
        <w:rPr>
          <w:rFonts w:hint="cs"/>
          <w:rtl/>
        </w:rPr>
        <w:t>אינו נוכח</w:t>
      </w:r>
    </w:p>
    <w:p w:rsidR="00932198" w:rsidRDefault="00932198" w:rsidP="00271E4F">
      <w:pPr>
        <w:rPr>
          <w:rtl/>
        </w:rPr>
      </w:pPr>
      <w:r>
        <w:rPr>
          <w:rtl/>
        </w:rPr>
        <w:t>יואב בן צור</w:t>
      </w:r>
      <w:r>
        <w:rPr>
          <w:rtl/>
        </w:rPr>
        <w:tab/>
      </w:r>
      <w:r>
        <w:rPr>
          <w:rtl/>
        </w:rPr>
        <w:tab/>
        <w:t xml:space="preserve">–   </w:t>
      </w:r>
      <w:r>
        <w:rPr>
          <w:rFonts w:hint="cs"/>
          <w:rtl/>
        </w:rPr>
        <w:t>אינו נוכח</w:t>
      </w:r>
    </w:p>
    <w:p w:rsidR="00932198" w:rsidRDefault="00932198" w:rsidP="00271E4F">
      <w:pPr>
        <w:rPr>
          <w:rtl/>
          <w:lang w:eastAsia="he-IL"/>
        </w:rPr>
      </w:pPr>
      <w:bookmarkStart w:id="2484" w:name="TOR_Q17"/>
      <w:bookmarkEnd w:id="2484"/>
      <w:r>
        <w:rPr>
          <w:rtl/>
          <w:lang w:eastAsia="he-IL"/>
        </w:rPr>
        <w:t>ניר ברקת</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932198" w:rsidRDefault="00932198" w:rsidP="00271E4F">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932198" w:rsidRDefault="00932198" w:rsidP="00271E4F">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לימור סון הר מלך</w:t>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932198" w:rsidRDefault="00932198" w:rsidP="00271E4F">
      <w:pPr>
        <w:rPr>
          <w:rtl/>
          <w:lang w:eastAsia="he-IL"/>
        </w:rPr>
      </w:pPr>
    </w:p>
    <w:p w:rsidR="00932198" w:rsidRDefault="00932198" w:rsidP="00271E4F">
      <w:pPr>
        <w:pStyle w:val="af6"/>
        <w:keepNext/>
        <w:rPr>
          <w:rtl/>
        </w:rPr>
      </w:pPr>
      <w:r w:rsidRPr="003C0FA9">
        <w:rPr>
          <w:rStyle w:val="TagStyle"/>
          <w:rtl/>
        </w:rPr>
        <w:t xml:space="preserve"> &lt;&lt; יור &gt;&gt; </w:t>
      </w:r>
      <w:r>
        <w:rPr>
          <w:rtl/>
        </w:rPr>
        <w:t>היו"ר יעקב מרגי:</w:t>
      </w:r>
      <w:r w:rsidRPr="003C0FA9">
        <w:rPr>
          <w:rStyle w:val="TagStyle"/>
          <w:rtl/>
        </w:rPr>
        <w:t xml:space="preserve"> &lt;&lt; יור &gt;&gt;</w:t>
      </w:r>
      <w:r>
        <w:rPr>
          <w:rtl/>
        </w:rPr>
        <w:t xml:space="preserve">   </w:t>
      </w:r>
    </w:p>
    <w:p w:rsidR="00932198" w:rsidRDefault="00932198" w:rsidP="00CA212C">
      <w:pPr>
        <w:rPr>
          <w:rtl/>
          <w:lang w:eastAsia="he-IL"/>
        </w:rPr>
      </w:pPr>
    </w:p>
    <w:p w:rsidR="00932198" w:rsidRDefault="00932198" w:rsidP="00271E4F">
      <w:pPr>
        <w:rPr>
          <w:rtl/>
          <w:lang w:eastAsia="he-IL"/>
        </w:rPr>
      </w:pPr>
      <w:r>
        <w:rPr>
          <w:rFonts w:hint="cs"/>
          <w:rtl/>
          <w:lang w:eastAsia="he-IL"/>
        </w:rPr>
        <w:t>האם ישנם חברי כנסת באולם, שמעוניינים להשתתף בהצבעה ולא השתתפו קודם? בבקשה.</w:t>
      </w:r>
    </w:p>
    <w:p w:rsidR="00932198" w:rsidRDefault="00932198" w:rsidP="00271E4F">
      <w:pPr>
        <w:rPr>
          <w:rtl/>
          <w:lang w:eastAsia="he-IL"/>
        </w:rPr>
      </w:pPr>
    </w:p>
    <w:p w:rsidR="00932198" w:rsidRPr="00707D9B" w:rsidRDefault="00932198" w:rsidP="00271E4F">
      <w:pPr>
        <w:pStyle w:val="af5"/>
        <w:keepNext/>
        <w:rPr>
          <w:rtl/>
        </w:rPr>
      </w:pPr>
      <w:bookmarkStart w:id="2485" w:name="ET_interruption_קר_אה_5"/>
      <w:r w:rsidRPr="0022521A">
        <w:rPr>
          <w:rStyle w:val="TagStyle"/>
          <w:rtl/>
        </w:rPr>
        <w:t xml:space="preserve"> </w:t>
      </w:r>
      <w:r w:rsidRPr="00707D9B">
        <w:rPr>
          <w:rStyle w:val="TagStyle"/>
          <w:rtl/>
        </w:rPr>
        <w:t xml:space="preserve">&lt;&lt; קריאה &gt;&gt; </w:t>
      </w:r>
      <w:r w:rsidRPr="00707D9B">
        <w:rPr>
          <w:rtl/>
        </w:rPr>
        <w:t>קריאה:</w:t>
      </w:r>
      <w:r w:rsidRPr="00707D9B">
        <w:rPr>
          <w:rStyle w:val="TagStyle"/>
          <w:rtl/>
        </w:rPr>
        <w:t xml:space="preserve"> &lt;&lt; קריאה &gt;&gt;</w:t>
      </w:r>
      <w:r w:rsidRPr="00707D9B">
        <w:rPr>
          <w:rtl/>
        </w:rPr>
        <w:t xml:space="preserve">   </w:t>
      </w:r>
      <w:bookmarkEnd w:id="2485"/>
    </w:p>
    <w:p w:rsidR="00932198" w:rsidRPr="00707D9B" w:rsidRDefault="00932198" w:rsidP="00CA212C">
      <w:pPr>
        <w:rPr>
          <w:rtl/>
          <w:lang w:eastAsia="he-IL"/>
        </w:rPr>
      </w:pPr>
    </w:p>
    <w:p w:rsidR="00932198" w:rsidRPr="0022521A" w:rsidRDefault="00932198" w:rsidP="00271E4F">
      <w:pPr>
        <w:rPr>
          <w:rtl/>
          <w:lang w:eastAsia="he-IL"/>
        </w:rPr>
      </w:pPr>
      <w:r>
        <w:rPr>
          <w:rFonts w:hint="cs"/>
          <w:rtl/>
          <w:lang w:eastAsia="he-IL"/>
        </w:rPr>
        <w:t>נגד.</w:t>
      </w:r>
    </w:p>
    <w:p w:rsidR="00932198" w:rsidRDefault="00932198" w:rsidP="00271E4F">
      <w:pPr>
        <w:rPr>
          <w:rtl/>
          <w:lang w:eastAsia="he-IL"/>
        </w:rPr>
      </w:pPr>
    </w:p>
    <w:p w:rsidR="00932198" w:rsidRDefault="00932198" w:rsidP="00271E4F">
      <w:pPr>
        <w:pStyle w:val="af6"/>
        <w:keepNext/>
        <w:rPr>
          <w:rtl/>
        </w:rPr>
      </w:pPr>
      <w:r w:rsidRPr="00673178">
        <w:rPr>
          <w:rStyle w:val="TagStyle"/>
          <w:rtl/>
        </w:rPr>
        <w:t xml:space="preserve"> &lt;&lt; יור &gt;&gt; </w:t>
      </w:r>
      <w:r>
        <w:rPr>
          <w:rtl/>
        </w:rPr>
        <w:t>היו"ר יעקב מרגי:</w:t>
      </w:r>
      <w:r w:rsidRPr="00673178">
        <w:rPr>
          <w:rStyle w:val="TagStyle"/>
          <w:rtl/>
        </w:rPr>
        <w:t xml:space="preserve"> &lt;&lt; יור &gt;&gt;</w:t>
      </w:r>
      <w:r>
        <w:rPr>
          <w:rtl/>
        </w:rPr>
        <w:t xml:space="preserve">   </w:t>
      </w:r>
    </w:p>
    <w:p w:rsidR="00932198" w:rsidRDefault="00932198" w:rsidP="00CA212C">
      <w:pPr>
        <w:rPr>
          <w:rtl/>
          <w:lang w:eastAsia="he-IL"/>
        </w:rPr>
      </w:pPr>
    </w:p>
    <w:p w:rsidR="00932198" w:rsidRDefault="00932198" w:rsidP="00271E4F">
      <w:pPr>
        <w:rPr>
          <w:rtl/>
          <w:lang w:eastAsia="he-IL"/>
        </w:rPr>
      </w:pPr>
      <w:r>
        <w:rPr>
          <w:rFonts w:hint="cs"/>
          <w:rtl/>
          <w:lang w:eastAsia="he-IL"/>
        </w:rPr>
        <w:t>לא משתתף?</w:t>
      </w:r>
      <w:bookmarkStart w:id="2486" w:name="_ETM_Q17_296420"/>
      <w:bookmarkEnd w:id="2486"/>
    </w:p>
    <w:p w:rsidR="00932198" w:rsidRDefault="00932198" w:rsidP="00271E4F">
      <w:pPr>
        <w:rPr>
          <w:rtl/>
          <w:lang w:eastAsia="he-IL"/>
        </w:rPr>
      </w:pPr>
      <w:bookmarkStart w:id="2487" w:name="_ETM_Q17_295096"/>
      <w:bookmarkStart w:id="2488" w:name="_ETM_Q17_295156"/>
      <w:bookmarkEnd w:id="2487"/>
      <w:bookmarkEnd w:id="2488"/>
    </w:p>
    <w:p w:rsidR="00932198" w:rsidRDefault="00932198" w:rsidP="00271E4F">
      <w:pPr>
        <w:pStyle w:val="af5"/>
        <w:keepNext/>
        <w:rPr>
          <w:rtl/>
        </w:rPr>
      </w:pPr>
      <w:r w:rsidRPr="00707D9B">
        <w:rPr>
          <w:rStyle w:val="TagStyle"/>
          <w:rtl/>
        </w:rPr>
        <w:t xml:space="preserve"> &lt;&lt; קריאה &gt;&gt; </w:t>
      </w:r>
      <w:r>
        <w:rPr>
          <w:rtl/>
        </w:rPr>
        <w:t>קריאה:</w:t>
      </w:r>
      <w:r w:rsidRPr="00707D9B">
        <w:rPr>
          <w:rStyle w:val="TagStyle"/>
          <w:rtl/>
        </w:rPr>
        <w:t xml:space="preserve"> &lt;&lt; קריאה &gt;&gt;</w:t>
      </w:r>
      <w:r>
        <w:rPr>
          <w:rtl/>
        </w:rPr>
        <w:t xml:space="preserve">   </w:t>
      </w:r>
    </w:p>
    <w:p w:rsidR="00932198" w:rsidRDefault="00932198" w:rsidP="00CA212C">
      <w:pPr>
        <w:rPr>
          <w:rtl/>
          <w:lang w:eastAsia="he-IL"/>
        </w:rPr>
      </w:pPr>
    </w:p>
    <w:p w:rsidR="00932198" w:rsidRPr="00707D9B" w:rsidRDefault="00932198" w:rsidP="00271E4F">
      <w:pPr>
        <w:rPr>
          <w:rtl/>
          <w:lang w:eastAsia="he-IL"/>
        </w:rPr>
      </w:pPr>
      <w:bookmarkStart w:id="2489" w:name="_ETM_Q17_297735"/>
      <w:bookmarkEnd w:id="2489"/>
      <w:r>
        <w:rPr>
          <w:rFonts w:hint="cs"/>
          <w:rtl/>
          <w:lang w:eastAsia="he-IL"/>
        </w:rPr>
        <w:t xml:space="preserve">נגד. נגד. </w:t>
      </w:r>
    </w:p>
    <w:p w:rsidR="00932198" w:rsidRPr="00673178" w:rsidRDefault="00932198" w:rsidP="00271E4F">
      <w:pPr>
        <w:rPr>
          <w:rtl/>
          <w:lang w:eastAsia="he-IL"/>
        </w:rPr>
      </w:pPr>
      <w:bookmarkStart w:id="2490" w:name="_ETM_Q17_296477"/>
      <w:bookmarkEnd w:id="2490"/>
    </w:p>
    <w:p w:rsidR="00932198" w:rsidRDefault="00932198" w:rsidP="00271E4F">
      <w:pPr>
        <w:pStyle w:val="af5"/>
        <w:keepNext/>
        <w:rPr>
          <w:rtl/>
        </w:rPr>
      </w:pPr>
      <w:bookmarkStart w:id="2491" w:name="ET_interruption_5786_4"/>
      <w:r w:rsidRPr="0022521A">
        <w:rPr>
          <w:rStyle w:val="TagStyle"/>
          <w:rtl/>
        </w:rPr>
        <w:t xml:space="preserve"> &lt;&lt; קריאה &gt;&gt; </w:t>
      </w:r>
      <w:r>
        <w:rPr>
          <w:rtl/>
        </w:rPr>
        <w:t>אופיר כץ (הליכוד):</w:t>
      </w:r>
      <w:r w:rsidRPr="0022521A">
        <w:rPr>
          <w:rStyle w:val="TagStyle"/>
          <w:rtl/>
        </w:rPr>
        <w:t xml:space="preserve"> &lt;&lt; קריאה &gt;&gt;</w:t>
      </w:r>
      <w:r>
        <w:rPr>
          <w:rtl/>
        </w:rPr>
        <w:t xml:space="preserve">   </w:t>
      </w:r>
      <w:bookmarkEnd w:id="2491"/>
    </w:p>
    <w:p w:rsidR="00932198" w:rsidRDefault="00932198" w:rsidP="00CA212C">
      <w:pPr>
        <w:rPr>
          <w:rtl/>
          <w:lang w:eastAsia="he-IL"/>
        </w:rPr>
      </w:pPr>
    </w:p>
    <w:p w:rsidR="00932198" w:rsidRDefault="00932198" w:rsidP="00271E4F">
      <w:pPr>
        <w:rPr>
          <w:rtl/>
          <w:lang w:eastAsia="he-IL"/>
        </w:rPr>
      </w:pPr>
      <w:r>
        <w:rPr>
          <w:rFonts w:hint="cs"/>
          <w:rtl/>
          <w:lang w:eastAsia="he-IL"/>
        </w:rPr>
        <w:t xml:space="preserve">לא. הוא </w:t>
      </w:r>
      <w:r w:rsidRPr="00304254">
        <w:rPr>
          <w:rFonts w:hint="cs"/>
          <w:rtl/>
          <w:lang w:eastAsia="he-IL"/>
        </w:rPr>
        <w:t>הצביע</w:t>
      </w:r>
      <w:r>
        <w:rPr>
          <w:rFonts w:hint="cs"/>
          <w:rtl/>
          <w:lang w:eastAsia="he-IL"/>
        </w:rPr>
        <w:t xml:space="preserve">. לפי דעתי הוא הצביע. </w:t>
      </w:r>
      <w:bookmarkStart w:id="2492" w:name="_ETM_Q17_299391"/>
      <w:bookmarkEnd w:id="2492"/>
    </w:p>
    <w:p w:rsidR="00932198" w:rsidRDefault="00932198" w:rsidP="00271E4F">
      <w:pPr>
        <w:rPr>
          <w:rtl/>
          <w:lang w:eastAsia="he-IL"/>
        </w:rPr>
      </w:pPr>
    </w:p>
    <w:p w:rsidR="00932198" w:rsidRDefault="00932198" w:rsidP="00271E4F">
      <w:pPr>
        <w:pStyle w:val="af6"/>
        <w:keepNext/>
        <w:rPr>
          <w:rtl/>
        </w:rPr>
      </w:pPr>
      <w:r w:rsidRPr="00673178">
        <w:rPr>
          <w:rStyle w:val="TagStyle"/>
          <w:rtl/>
        </w:rPr>
        <w:t xml:space="preserve"> &lt;&lt; יור &gt;&gt; </w:t>
      </w:r>
      <w:r>
        <w:rPr>
          <w:rtl/>
        </w:rPr>
        <w:t>היו"ר יעקב מרגי:</w:t>
      </w:r>
      <w:r w:rsidRPr="00673178">
        <w:rPr>
          <w:rStyle w:val="TagStyle"/>
          <w:rtl/>
        </w:rPr>
        <w:t xml:space="preserve"> &lt;&lt; יור &gt;&gt;</w:t>
      </w:r>
      <w:r>
        <w:rPr>
          <w:rtl/>
        </w:rPr>
        <w:t xml:space="preserve">   </w:t>
      </w:r>
    </w:p>
    <w:p w:rsidR="00932198" w:rsidRDefault="00932198" w:rsidP="00CA212C">
      <w:pPr>
        <w:rPr>
          <w:rtl/>
          <w:lang w:eastAsia="he-IL"/>
        </w:rPr>
      </w:pPr>
    </w:p>
    <w:p w:rsidR="00932198" w:rsidRDefault="00932198" w:rsidP="00271E4F">
      <w:pPr>
        <w:rPr>
          <w:rtl/>
          <w:lang w:eastAsia="he-IL"/>
        </w:rPr>
      </w:pPr>
      <w:r>
        <w:rPr>
          <w:rFonts w:hint="cs"/>
          <w:rtl/>
          <w:lang w:eastAsia="he-IL"/>
        </w:rPr>
        <w:t xml:space="preserve">אה. </w:t>
      </w:r>
      <w:bookmarkStart w:id="2493" w:name="_ETM_Q17_299707"/>
      <w:bookmarkEnd w:id="2493"/>
      <w:r>
        <w:rPr>
          <w:rFonts w:hint="cs"/>
          <w:rtl/>
          <w:lang w:eastAsia="he-IL"/>
        </w:rPr>
        <w:t xml:space="preserve">הצביע כבר. יש את אופיר סופר כאן. </w:t>
      </w:r>
    </w:p>
    <w:p w:rsidR="00932198" w:rsidRPr="00673178" w:rsidRDefault="00932198" w:rsidP="00271E4F">
      <w:pPr>
        <w:rPr>
          <w:rtl/>
          <w:lang w:eastAsia="he-IL"/>
        </w:rPr>
      </w:pPr>
      <w:bookmarkStart w:id="2494" w:name="_ETM_Q17_304701"/>
      <w:bookmarkStart w:id="2495" w:name="_ETM_Q17_304784"/>
      <w:bookmarkEnd w:id="2494"/>
      <w:bookmarkEnd w:id="2495"/>
    </w:p>
    <w:p w:rsidR="00932198" w:rsidRDefault="00932198" w:rsidP="00271E4F">
      <w:pPr>
        <w:pStyle w:val="af5"/>
        <w:keepNext/>
        <w:rPr>
          <w:rtl/>
        </w:rPr>
      </w:pPr>
      <w:r w:rsidRPr="0022521A">
        <w:rPr>
          <w:rStyle w:val="TagStyle"/>
          <w:rtl/>
        </w:rPr>
        <w:t xml:space="preserve"> &lt;&lt; קריאה &gt;&gt; </w:t>
      </w:r>
      <w:r>
        <w:rPr>
          <w:rtl/>
        </w:rPr>
        <w:t>מזכיר הכנסת דן מרזוק:</w:t>
      </w:r>
      <w:r w:rsidRPr="0022521A">
        <w:rPr>
          <w:rStyle w:val="TagStyle"/>
          <w:rtl/>
        </w:rPr>
        <w:t xml:space="preserve"> &lt;&lt; קריאה &gt;&gt;</w:t>
      </w:r>
      <w:r>
        <w:rPr>
          <w:rtl/>
        </w:rPr>
        <w:t xml:space="preserve">   </w:t>
      </w:r>
    </w:p>
    <w:p w:rsidR="00932198" w:rsidRDefault="00932198" w:rsidP="00CA212C">
      <w:pPr>
        <w:rPr>
          <w:rtl/>
          <w:lang w:eastAsia="he-IL"/>
        </w:rPr>
      </w:pPr>
    </w:p>
    <w:p w:rsidR="00932198" w:rsidRDefault="00932198" w:rsidP="00271E4F">
      <w:pPr>
        <w:rPr>
          <w:rtl/>
          <w:lang w:eastAsia="he-IL"/>
        </w:rPr>
      </w:pPr>
      <w:r>
        <w:rPr>
          <w:rFonts w:hint="cs"/>
          <w:rtl/>
          <w:lang w:eastAsia="he-IL"/>
        </w:rPr>
        <w:t>חבר הכנסת לפיד הצביע בעד.</w:t>
      </w:r>
    </w:p>
    <w:p w:rsidR="00932198" w:rsidRDefault="00932198" w:rsidP="00271E4F">
      <w:pPr>
        <w:rPr>
          <w:rtl/>
          <w:lang w:eastAsia="he-IL"/>
        </w:rPr>
      </w:pPr>
    </w:p>
    <w:p w:rsidR="00932198" w:rsidRDefault="00932198" w:rsidP="00271E4F">
      <w:pPr>
        <w:pStyle w:val="af6"/>
        <w:keepNext/>
        <w:rPr>
          <w:rtl/>
        </w:rPr>
      </w:pPr>
      <w:r w:rsidRPr="00FC7AD9">
        <w:rPr>
          <w:rStyle w:val="TagStyle"/>
          <w:rtl/>
        </w:rPr>
        <w:t xml:space="preserve"> &lt;&lt; יור &gt;&gt; </w:t>
      </w:r>
      <w:r>
        <w:rPr>
          <w:rtl/>
        </w:rPr>
        <w:t>היו"ר יעקב מרגי:</w:t>
      </w:r>
      <w:r w:rsidRPr="00FC7AD9">
        <w:rPr>
          <w:rStyle w:val="TagStyle"/>
          <w:rtl/>
        </w:rPr>
        <w:t xml:space="preserve"> &lt;&lt; יור &gt;&gt;</w:t>
      </w:r>
      <w:r>
        <w:rPr>
          <w:rtl/>
        </w:rPr>
        <w:t xml:space="preserve">   </w:t>
      </w:r>
    </w:p>
    <w:p w:rsidR="00932198" w:rsidRDefault="00932198" w:rsidP="00CA212C">
      <w:pPr>
        <w:rPr>
          <w:rtl/>
          <w:lang w:eastAsia="he-IL"/>
        </w:rPr>
      </w:pPr>
    </w:p>
    <w:p w:rsidR="00932198" w:rsidRDefault="00932198" w:rsidP="00271E4F">
      <w:pPr>
        <w:rPr>
          <w:rtl/>
          <w:lang w:eastAsia="he-IL"/>
        </w:rPr>
      </w:pPr>
      <w:r>
        <w:rPr>
          <w:rFonts w:hint="cs"/>
          <w:rtl/>
          <w:lang w:eastAsia="he-IL"/>
        </w:rPr>
        <w:t>אופיר סופר.</w:t>
      </w:r>
    </w:p>
    <w:p w:rsidR="00932198" w:rsidRDefault="00932198" w:rsidP="00271E4F">
      <w:pPr>
        <w:rPr>
          <w:rtl/>
          <w:lang w:eastAsia="he-IL"/>
        </w:rPr>
      </w:pPr>
    </w:p>
    <w:p w:rsidR="00932198" w:rsidRDefault="00932198" w:rsidP="00271E4F">
      <w:pPr>
        <w:pStyle w:val="af5"/>
        <w:keepNext/>
        <w:rPr>
          <w:rtl/>
        </w:rPr>
      </w:pPr>
      <w:bookmarkStart w:id="2496" w:name="ET_interruption_5786_13"/>
      <w:r w:rsidRPr="00FC7AD9">
        <w:rPr>
          <w:rStyle w:val="TagStyle"/>
          <w:rtl/>
        </w:rPr>
        <w:t xml:space="preserve"> &lt;&lt; קריאה &gt;&gt; </w:t>
      </w:r>
      <w:r>
        <w:rPr>
          <w:rtl/>
        </w:rPr>
        <w:t>אופיר כץ (הליכוד):</w:t>
      </w:r>
      <w:r w:rsidRPr="00FC7AD9">
        <w:rPr>
          <w:rStyle w:val="TagStyle"/>
          <w:rtl/>
        </w:rPr>
        <w:t xml:space="preserve"> &lt;&lt; קריאה &gt;&gt;</w:t>
      </w:r>
      <w:r>
        <w:rPr>
          <w:rtl/>
        </w:rPr>
        <w:t xml:space="preserve">   </w:t>
      </w:r>
      <w:bookmarkEnd w:id="2496"/>
    </w:p>
    <w:p w:rsidR="00932198" w:rsidRDefault="00932198" w:rsidP="00CA212C">
      <w:pPr>
        <w:rPr>
          <w:rtl/>
          <w:lang w:eastAsia="he-IL"/>
        </w:rPr>
      </w:pPr>
    </w:p>
    <w:p w:rsidR="00932198" w:rsidRDefault="00932198" w:rsidP="00271E4F">
      <w:pPr>
        <w:rPr>
          <w:rtl/>
          <w:lang w:eastAsia="he-IL"/>
        </w:rPr>
      </w:pPr>
      <w:r>
        <w:rPr>
          <w:rFonts w:hint="cs"/>
          <w:rtl/>
          <w:lang w:eastAsia="he-IL"/>
        </w:rPr>
        <w:t>נגד, אופיר. נגד.</w:t>
      </w:r>
    </w:p>
    <w:p w:rsidR="00932198" w:rsidRDefault="00932198" w:rsidP="00271E4F">
      <w:pPr>
        <w:rPr>
          <w:rtl/>
          <w:lang w:eastAsia="he-IL"/>
        </w:rPr>
      </w:pPr>
    </w:p>
    <w:p w:rsidR="00932198" w:rsidRDefault="00932198" w:rsidP="00271E4F">
      <w:pPr>
        <w:pStyle w:val="af5"/>
        <w:keepNext/>
        <w:rPr>
          <w:rtl/>
        </w:rPr>
      </w:pPr>
      <w:bookmarkStart w:id="2497" w:name="ET_interruption_6450_14"/>
      <w:r w:rsidRPr="00FC7AD9">
        <w:rPr>
          <w:rStyle w:val="TagStyle"/>
          <w:rtl/>
        </w:rPr>
        <w:t xml:space="preserve"> &lt;&lt; קריאה &gt;&gt; </w:t>
      </w:r>
      <w:r>
        <w:rPr>
          <w:rtl/>
        </w:rPr>
        <w:t>שר העלייה והקליטה אופיר סופר:</w:t>
      </w:r>
      <w:r w:rsidRPr="00FC7AD9">
        <w:rPr>
          <w:rStyle w:val="TagStyle"/>
          <w:rtl/>
        </w:rPr>
        <w:t xml:space="preserve"> &lt;&lt; קריאה &gt;&gt;</w:t>
      </w:r>
      <w:r>
        <w:rPr>
          <w:rtl/>
        </w:rPr>
        <w:t xml:space="preserve">   </w:t>
      </w:r>
      <w:bookmarkEnd w:id="2497"/>
    </w:p>
    <w:p w:rsidR="00932198" w:rsidRDefault="00932198" w:rsidP="00CA212C">
      <w:pPr>
        <w:rPr>
          <w:rtl/>
          <w:lang w:eastAsia="he-IL"/>
        </w:rPr>
      </w:pPr>
    </w:p>
    <w:p w:rsidR="00932198" w:rsidRPr="00FC7AD9" w:rsidRDefault="00932198" w:rsidP="00271E4F">
      <w:pPr>
        <w:rPr>
          <w:rtl/>
          <w:lang w:eastAsia="he-IL"/>
        </w:rPr>
      </w:pPr>
      <w:r>
        <w:rPr>
          <w:rFonts w:hint="cs"/>
          <w:rtl/>
          <w:lang w:eastAsia="he-IL"/>
        </w:rPr>
        <w:t>נגד.</w:t>
      </w:r>
    </w:p>
    <w:p w:rsidR="00932198" w:rsidRDefault="00932198" w:rsidP="00271E4F">
      <w:pPr>
        <w:rPr>
          <w:rtl/>
          <w:lang w:eastAsia="he-IL"/>
        </w:rPr>
      </w:pPr>
    </w:p>
    <w:p w:rsidR="00932198" w:rsidRDefault="00932198" w:rsidP="00271E4F">
      <w:pPr>
        <w:pStyle w:val="af5"/>
        <w:keepNext/>
        <w:rPr>
          <w:rtl/>
        </w:rPr>
      </w:pPr>
      <w:r w:rsidRPr="0022521A">
        <w:rPr>
          <w:rStyle w:val="TagStyle"/>
          <w:rtl/>
        </w:rPr>
        <w:t xml:space="preserve">&lt;&lt; קריאה &gt;&gt; </w:t>
      </w:r>
      <w:r>
        <w:rPr>
          <w:rtl/>
        </w:rPr>
        <w:t>מזכיר הכנסת דן מרזוק:</w:t>
      </w:r>
      <w:r w:rsidRPr="0022521A">
        <w:rPr>
          <w:rStyle w:val="TagStyle"/>
          <w:rtl/>
        </w:rPr>
        <w:t xml:space="preserve"> &lt;&lt; קריאה &gt;&gt;</w:t>
      </w:r>
      <w:r>
        <w:rPr>
          <w:rtl/>
        </w:rPr>
        <w:t xml:space="preserve">   </w:t>
      </w:r>
    </w:p>
    <w:p w:rsidR="00932198" w:rsidRDefault="00932198" w:rsidP="006C2E6E">
      <w:pPr>
        <w:ind w:firstLine="0"/>
        <w:rPr>
          <w:rtl/>
          <w:lang w:eastAsia="he-IL"/>
        </w:rPr>
      </w:pPr>
      <w:r>
        <w:rPr>
          <w:rFonts w:hint="cs"/>
          <w:rtl/>
          <w:lang w:eastAsia="he-IL"/>
        </w:rPr>
        <w:t>(קורא בשם חבר הכנסת)</w:t>
      </w:r>
    </w:p>
    <w:p w:rsidR="00932198" w:rsidRDefault="00932198" w:rsidP="006C2E6E">
      <w:pPr>
        <w:ind w:firstLine="0"/>
        <w:rPr>
          <w:rtl/>
          <w:lang w:eastAsia="he-IL"/>
        </w:rPr>
      </w:pPr>
    </w:p>
    <w:p w:rsidR="00932198" w:rsidRDefault="00932198" w:rsidP="006C2E6E">
      <w:pPr>
        <w:rPr>
          <w:rtl/>
          <w:lang w:eastAsia="he-IL"/>
        </w:rPr>
      </w:pPr>
      <w:r>
        <w:rPr>
          <w:rFonts w:hint="cs"/>
          <w:rtl/>
          <w:lang w:eastAsia="he-IL"/>
        </w:rPr>
        <w:t xml:space="preserve">אופיר סופר </w:t>
      </w:r>
      <w:r>
        <w:rPr>
          <w:rtl/>
          <w:lang w:eastAsia="he-IL"/>
        </w:rPr>
        <w:tab/>
      </w:r>
      <w:r>
        <w:rPr>
          <w:rtl/>
          <w:lang w:eastAsia="he-IL"/>
        </w:rPr>
        <w:tab/>
        <w:t>–</w:t>
      </w:r>
      <w:r>
        <w:rPr>
          <w:rFonts w:hint="cs"/>
          <w:rtl/>
          <w:lang w:eastAsia="he-IL"/>
        </w:rPr>
        <w:t xml:space="preserve">   נגד</w:t>
      </w:r>
    </w:p>
    <w:p w:rsidR="00932198" w:rsidRDefault="00932198" w:rsidP="00271E4F">
      <w:pPr>
        <w:rPr>
          <w:rtl/>
          <w:lang w:eastAsia="he-IL"/>
        </w:rPr>
      </w:pPr>
    </w:p>
    <w:p w:rsidR="00932198" w:rsidRDefault="00932198" w:rsidP="00271E4F">
      <w:pPr>
        <w:pStyle w:val="af6"/>
        <w:keepNext/>
        <w:rPr>
          <w:rtl/>
        </w:rPr>
      </w:pPr>
      <w:r w:rsidRPr="003C0FA9">
        <w:rPr>
          <w:rStyle w:val="TagStyle"/>
          <w:rtl/>
        </w:rPr>
        <w:t xml:space="preserve"> &lt;&lt; יור &gt;&gt; </w:t>
      </w:r>
      <w:r>
        <w:rPr>
          <w:rtl/>
        </w:rPr>
        <w:t>היו"ר יעקב מרגי:</w:t>
      </w:r>
      <w:r w:rsidRPr="003C0FA9">
        <w:rPr>
          <w:rStyle w:val="TagStyle"/>
          <w:rtl/>
        </w:rPr>
        <w:t xml:space="preserve"> &lt;&lt; יור &gt;&gt;</w:t>
      </w:r>
      <w:r>
        <w:rPr>
          <w:rtl/>
        </w:rPr>
        <w:t xml:space="preserve">   </w:t>
      </w:r>
    </w:p>
    <w:p w:rsidR="00932198" w:rsidRDefault="00932198" w:rsidP="00CA212C">
      <w:pPr>
        <w:rPr>
          <w:rtl/>
          <w:lang w:eastAsia="he-IL"/>
        </w:rPr>
      </w:pPr>
    </w:p>
    <w:p w:rsidR="00932198" w:rsidRDefault="00932198" w:rsidP="006C2E6E">
      <w:pPr>
        <w:rPr>
          <w:rtl/>
          <w:lang w:eastAsia="he-IL"/>
        </w:rPr>
      </w:pPr>
      <w:r>
        <w:rPr>
          <w:rFonts w:hint="cs"/>
          <w:rtl/>
          <w:lang w:eastAsia="he-IL"/>
        </w:rPr>
        <w:t xml:space="preserve">אני שואל שנית: ישנם חברי כנסת שמעוניינים להצביע? אם כך, תמה ההצבעה. נא להגיש את תוצאות ההצבעה. </w:t>
      </w:r>
      <w:bookmarkStart w:id="2498" w:name="_ETM_Q17_499024"/>
      <w:bookmarkEnd w:id="2498"/>
      <w:r>
        <w:rPr>
          <w:rFonts w:hint="cs"/>
          <w:rtl/>
          <w:lang w:eastAsia="he-IL"/>
        </w:rPr>
        <w:t>חברי הכנסת, תשומת הלב, להלן תוצאות ההצבעה: בעד הצעת החוק הצביעו 48 חברי כנסת, נגד הצביעו</w:t>
      </w:r>
      <w:bookmarkStart w:id="2499" w:name="_ETM_Q17_513342"/>
      <w:bookmarkEnd w:id="2499"/>
      <w:r>
        <w:rPr>
          <w:rFonts w:hint="cs"/>
          <w:rtl/>
          <w:lang w:eastAsia="he-IL"/>
        </w:rPr>
        <w:t xml:space="preserve"> 53 חברי כנסת. אי לכך, אני קובע כי הצעת חוק הקמת ועדת חקירה ממלכתית לאירועי 7 באוקטובר, התשפ"ו</w:t>
      </w:r>
      <w:r>
        <w:rPr>
          <w:rFonts w:hint="eastAsia"/>
          <w:rtl/>
          <w:lang w:eastAsia="he-IL"/>
        </w:rPr>
        <w:t>–</w:t>
      </w:r>
      <w:r>
        <w:rPr>
          <w:rFonts w:hint="cs"/>
          <w:rtl/>
          <w:lang w:eastAsia="he-IL"/>
        </w:rPr>
        <w:t xml:space="preserve">2025, של חברת </w:t>
      </w:r>
      <w:bookmarkStart w:id="2500" w:name="_ETM_Q17_519948"/>
      <w:bookmarkEnd w:id="2500"/>
      <w:r>
        <w:rPr>
          <w:rFonts w:hint="cs"/>
          <w:rtl/>
          <w:lang w:eastAsia="he-IL"/>
        </w:rPr>
        <w:t>הכנסת פנינה תמנו, לא אושרה, ותוסר מסדר-היום.</w:t>
      </w:r>
    </w:p>
    <w:p w:rsidR="00932198" w:rsidRDefault="00932198" w:rsidP="00271E4F">
      <w:pPr>
        <w:rPr>
          <w:rtl/>
          <w:lang w:eastAsia="he-IL"/>
        </w:rPr>
      </w:pPr>
    </w:p>
    <w:p w:rsidR="00932198" w:rsidRDefault="00932198" w:rsidP="00271E4F">
      <w:pPr>
        <w:rPr>
          <w:rtl/>
          <w:lang w:eastAsia="he-IL"/>
        </w:rPr>
      </w:pPr>
      <w:r w:rsidRPr="002669F7">
        <w:rPr>
          <w:rFonts w:hint="cs"/>
          <w:rtl/>
          <w:lang w:eastAsia="he-IL"/>
        </w:rPr>
        <w:t xml:space="preserve">חברי הכנסת, אנו עוברים להצבעה על הצעת חוק </w:t>
      </w:r>
      <w:r>
        <w:rPr>
          <w:rFonts w:hint="cs"/>
          <w:rtl/>
          <w:lang w:eastAsia="he-IL"/>
        </w:rPr>
        <w:t xml:space="preserve">הקמת </w:t>
      </w:r>
      <w:r w:rsidRPr="002669F7">
        <w:rPr>
          <w:rFonts w:hint="cs"/>
          <w:rtl/>
          <w:lang w:eastAsia="he-IL"/>
        </w:rPr>
        <w:t>ועדת</w:t>
      </w:r>
      <w:r>
        <w:rPr>
          <w:rFonts w:hint="cs"/>
          <w:rtl/>
          <w:lang w:eastAsia="he-IL"/>
        </w:rPr>
        <w:t xml:space="preserve"> חקירה ממלכתית למחדלי 7 באוקטובר, </w:t>
      </w:r>
      <w:bookmarkStart w:id="2501" w:name="_ETM_Q17_536018"/>
      <w:bookmarkEnd w:id="2501"/>
      <w:r>
        <w:rPr>
          <w:rFonts w:hint="cs"/>
          <w:rtl/>
          <w:lang w:eastAsia="he-IL"/>
        </w:rPr>
        <w:t>התשפ"ו</w:t>
      </w:r>
      <w:r>
        <w:rPr>
          <w:rFonts w:hint="eastAsia"/>
          <w:rtl/>
          <w:lang w:eastAsia="he-IL"/>
        </w:rPr>
        <w:t>–</w:t>
      </w:r>
      <w:r>
        <w:rPr>
          <w:rFonts w:hint="cs"/>
          <w:rtl/>
          <w:lang w:eastAsia="he-IL"/>
        </w:rPr>
        <w:t>2025, של חבר הכנסת עודד פורר וקבוצת חברי הכנסת. ההצבעה</w:t>
      </w:r>
      <w:bookmarkStart w:id="2502" w:name="_ETM_Q17_544645"/>
      <w:bookmarkEnd w:id="2502"/>
      <w:r>
        <w:rPr>
          <w:rFonts w:hint="cs"/>
          <w:rtl/>
          <w:lang w:eastAsia="he-IL"/>
        </w:rPr>
        <w:t xml:space="preserve"> כמובן שמית. הוגשו בקשות. אדוני המזכיר, נא לקרוא בשמות חברי</w:t>
      </w:r>
      <w:bookmarkStart w:id="2503" w:name="_ETM_Q17_544498"/>
      <w:bookmarkEnd w:id="2503"/>
      <w:r>
        <w:rPr>
          <w:rFonts w:hint="cs"/>
          <w:rtl/>
          <w:lang w:eastAsia="he-IL"/>
        </w:rPr>
        <w:t xml:space="preserve"> הכנסת. </w:t>
      </w:r>
      <w:bookmarkStart w:id="2504" w:name="_ETM_Q17_546802"/>
      <w:bookmarkEnd w:id="2504"/>
    </w:p>
    <w:p w:rsidR="00932198" w:rsidRDefault="00932198" w:rsidP="00271E4F">
      <w:pPr>
        <w:rPr>
          <w:rtl/>
          <w:lang w:eastAsia="he-IL"/>
        </w:rPr>
      </w:pPr>
      <w:bookmarkStart w:id="2505" w:name="_ETM_Q17_546851"/>
      <w:bookmarkEnd w:id="2505"/>
    </w:p>
    <w:p w:rsidR="00932198" w:rsidRDefault="00932198" w:rsidP="00271E4F">
      <w:pPr>
        <w:pStyle w:val="af1"/>
        <w:rPr>
          <w:rtl/>
          <w:lang w:eastAsia="he-IL"/>
        </w:rPr>
      </w:pPr>
      <w:r>
        <w:rPr>
          <w:rFonts w:hint="cs"/>
          <w:rtl/>
          <w:lang w:eastAsia="he-IL"/>
        </w:rPr>
        <w:t>הצבעה שמית</w:t>
      </w:r>
    </w:p>
    <w:p w:rsidR="00932198" w:rsidRDefault="00932198" w:rsidP="00271E4F">
      <w:pPr>
        <w:rPr>
          <w:rtl/>
          <w:lang w:eastAsia="he-IL"/>
        </w:rPr>
      </w:pPr>
    </w:p>
    <w:p w:rsidR="00932198" w:rsidRDefault="00932198" w:rsidP="00271E4F">
      <w:pPr>
        <w:pStyle w:val="af5"/>
        <w:keepNext/>
        <w:rPr>
          <w:rtl/>
        </w:rPr>
      </w:pPr>
      <w:bookmarkStart w:id="2506" w:name="ET_interruption_6327_10"/>
      <w:r w:rsidRPr="00617B61">
        <w:rPr>
          <w:rStyle w:val="TagStyle"/>
          <w:rtl/>
        </w:rPr>
        <w:t xml:space="preserve"> &lt;&lt; קריאה &gt;&gt; </w:t>
      </w:r>
      <w:r>
        <w:rPr>
          <w:rtl/>
        </w:rPr>
        <w:t>מזכיר הכנסת דן מרזוק:</w:t>
      </w:r>
      <w:r w:rsidRPr="00617B61">
        <w:rPr>
          <w:rStyle w:val="TagStyle"/>
          <w:rtl/>
        </w:rPr>
        <w:t xml:space="preserve"> &lt;&lt; קריאה &gt;&gt;</w:t>
      </w:r>
      <w:r>
        <w:rPr>
          <w:rtl/>
        </w:rPr>
        <w:t xml:space="preserve">   </w:t>
      </w:r>
      <w:bookmarkEnd w:id="2506"/>
    </w:p>
    <w:p w:rsidR="00932198" w:rsidRDefault="00932198" w:rsidP="006C2E6E">
      <w:pPr>
        <w:ind w:firstLine="0"/>
        <w:rPr>
          <w:rtl/>
          <w:lang w:eastAsia="he-IL"/>
        </w:rPr>
      </w:pPr>
      <w:r>
        <w:rPr>
          <w:rFonts w:hint="cs"/>
          <w:rtl/>
          <w:lang w:eastAsia="he-IL"/>
        </w:rPr>
        <w:t>(קורא בשמות חברי הכנסת)</w:t>
      </w:r>
    </w:p>
    <w:p w:rsidR="00932198" w:rsidRPr="00F7522C" w:rsidRDefault="00932198" w:rsidP="00271E4F">
      <w:pPr>
        <w:rPr>
          <w:rtl/>
          <w:lang w:eastAsia="he-IL"/>
        </w:rPr>
      </w:pPr>
    </w:p>
    <w:p w:rsidR="00932198" w:rsidRDefault="00932198" w:rsidP="00271E4F">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מיכאל מרדכי ביטון</w:t>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932198" w:rsidRDefault="00932198" w:rsidP="00271E4F">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גלית דיסטל אטבריאן</w:t>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מיכל מרים וולדיגר</w:t>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יצחק שמעון וסרלאוף</w:t>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אימאן ח'טיב יאסין</w:t>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עוז חיים</w:t>
      </w:r>
      <w:r>
        <w:rPr>
          <w:rtl/>
          <w:lang w:eastAsia="he-IL"/>
        </w:rPr>
        <w:tab/>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932198" w:rsidRDefault="00932198" w:rsidP="009635F5">
      <w:pPr>
        <w:rPr>
          <w:rtl/>
        </w:rPr>
      </w:pPr>
      <w:bookmarkStart w:id="2507" w:name="TOR_Q18"/>
      <w:bookmarkEnd w:id="2507"/>
      <w:r>
        <w:rPr>
          <w:rtl/>
        </w:rPr>
        <w:t>יריב לוין</w:t>
      </w:r>
      <w:r>
        <w:rPr>
          <w:rtl/>
        </w:rPr>
        <w:tab/>
      </w:r>
      <w:r>
        <w:rPr>
          <w:rtl/>
        </w:rPr>
        <w:tab/>
      </w:r>
      <w:r>
        <w:rPr>
          <w:rtl/>
        </w:rPr>
        <w:tab/>
        <w:t xml:space="preserve">–   </w:t>
      </w:r>
      <w:r>
        <w:rPr>
          <w:rFonts w:hint="cs"/>
          <w:rtl/>
        </w:rPr>
        <w:t>נגד</w:t>
      </w:r>
    </w:p>
    <w:p w:rsidR="00932198" w:rsidRDefault="00932198" w:rsidP="009635F5">
      <w:pPr>
        <w:rPr>
          <w:rtl/>
        </w:rPr>
      </w:pPr>
      <w:r>
        <w:rPr>
          <w:rtl/>
        </w:rPr>
        <w:t>נעמה לזימי</w:t>
      </w:r>
      <w:r>
        <w:rPr>
          <w:rtl/>
        </w:rPr>
        <w:tab/>
      </w:r>
      <w:r>
        <w:rPr>
          <w:rtl/>
        </w:rPr>
        <w:tab/>
        <w:t xml:space="preserve">–   </w:t>
      </w:r>
      <w:r>
        <w:rPr>
          <w:rFonts w:hint="cs"/>
          <w:rtl/>
        </w:rPr>
        <w:t>בעד</w:t>
      </w:r>
    </w:p>
    <w:p w:rsidR="00932198" w:rsidRDefault="00932198" w:rsidP="009635F5">
      <w:pPr>
        <w:rPr>
          <w:rtl/>
        </w:rPr>
      </w:pPr>
      <w:r>
        <w:rPr>
          <w:rtl/>
        </w:rPr>
        <w:t>אביגדור ליברמן</w:t>
      </w:r>
      <w:r>
        <w:rPr>
          <w:rtl/>
        </w:rPr>
        <w:tab/>
      </w:r>
      <w:r>
        <w:rPr>
          <w:rtl/>
        </w:rPr>
        <w:tab/>
        <w:t xml:space="preserve">–   </w:t>
      </w:r>
      <w:r>
        <w:rPr>
          <w:rFonts w:hint="cs"/>
          <w:rtl/>
        </w:rPr>
        <w:t>אינו נוכח</w:t>
      </w:r>
    </w:p>
    <w:p w:rsidR="00932198" w:rsidRDefault="00932198" w:rsidP="00271E4F">
      <w:pPr>
        <w:rPr>
          <w:rtl/>
        </w:rPr>
      </w:pPr>
      <w:r>
        <w:rPr>
          <w:rtl/>
        </w:rPr>
        <w:t>יאיר לפיד</w:t>
      </w:r>
      <w:r>
        <w:rPr>
          <w:rtl/>
        </w:rPr>
        <w:tab/>
      </w:r>
      <w:r>
        <w:rPr>
          <w:rtl/>
        </w:rPr>
        <w:tab/>
        <w:t xml:space="preserve">–   </w:t>
      </w:r>
      <w:r>
        <w:rPr>
          <w:rFonts w:hint="cs"/>
          <w:rtl/>
        </w:rPr>
        <w:t>בעד</w:t>
      </w:r>
    </w:p>
    <w:p w:rsidR="00932198" w:rsidRDefault="00932198" w:rsidP="009635F5">
      <w:pPr>
        <w:rPr>
          <w:rtl/>
        </w:rPr>
      </w:pPr>
      <w:r>
        <w:rPr>
          <w:rtl/>
        </w:rPr>
        <w:t>טטיאנה מזרסקי</w:t>
      </w:r>
      <w:r>
        <w:rPr>
          <w:rtl/>
        </w:rPr>
        <w:tab/>
      </w:r>
      <w:r>
        <w:rPr>
          <w:rtl/>
        </w:rPr>
        <w:tab/>
        <w:t xml:space="preserve">–   </w:t>
      </w:r>
      <w:r>
        <w:rPr>
          <w:rFonts w:hint="cs"/>
          <w:rtl/>
        </w:rPr>
        <w:t>אינה נוכחת</w:t>
      </w:r>
    </w:p>
    <w:p w:rsidR="00932198" w:rsidRDefault="00932198" w:rsidP="009635F5">
      <w:pPr>
        <w:rPr>
          <w:rtl/>
        </w:rPr>
      </w:pPr>
      <w:r>
        <w:rPr>
          <w:rtl/>
        </w:rPr>
        <w:t>מרב מיכאלי</w:t>
      </w:r>
      <w:r>
        <w:rPr>
          <w:rtl/>
        </w:rPr>
        <w:tab/>
      </w:r>
      <w:r>
        <w:rPr>
          <w:rtl/>
        </w:rPr>
        <w:tab/>
        <w:t xml:space="preserve">–   </w:t>
      </w:r>
      <w:r>
        <w:rPr>
          <w:rFonts w:hint="cs"/>
          <w:rtl/>
        </w:rPr>
        <w:t>אינה נוכחת</w:t>
      </w:r>
    </w:p>
    <w:p w:rsidR="00932198" w:rsidRDefault="00932198" w:rsidP="009635F5">
      <w:pPr>
        <w:rPr>
          <w:rtl/>
        </w:rPr>
      </w:pPr>
      <w:r>
        <w:rPr>
          <w:rtl/>
        </w:rPr>
        <w:t>שלי טל מירון</w:t>
      </w:r>
      <w:r>
        <w:rPr>
          <w:rtl/>
        </w:rPr>
        <w:tab/>
      </w:r>
      <w:r>
        <w:rPr>
          <w:rtl/>
        </w:rPr>
        <w:tab/>
        <w:t xml:space="preserve">–   </w:t>
      </w:r>
      <w:r>
        <w:rPr>
          <w:rFonts w:hint="cs"/>
          <w:rtl/>
        </w:rPr>
        <w:t>בעד</w:t>
      </w:r>
    </w:p>
    <w:p w:rsidR="00932198" w:rsidRDefault="00932198" w:rsidP="009635F5">
      <w:pPr>
        <w:rPr>
          <w:rtl/>
        </w:rPr>
      </w:pPr>
      <w:r>
        <w:rPr>
          <w:rtl/>
        </w:rPr>
        <w:t>יונתן מישרקי</w:t>
      </w:r>
      <w:r>
        <w:rPr>
          <w:rtl/>
        </w:rPr>
        <w:tab/>
      </w:r>
      <w:r>
        <w:rPr>
          <w:rtl/>
        </w:rPr>
        <w:tab/>
        <w:t xml:space="preserve">–   </w:t>
      </w:r>
      <w:r>
        <w:rPr>
          <w:rFonts w:hint="cs"/>
          <w:rtl/>
        </w:rPr>
        <w:t>נגד</w:t>
      </w:r>
    </w:p>
    <w:p w:rsidR="00932198" w:rsidRDefault="00932198" w:rsidP="009635F5">
      <w:pPr>
        <w:rPr>
          <w:rtl/>
        </w:rPr>
      </w:pPr>
      <w:r>
        <w:rPr>
          <w:rtl/>
        </w:rPr>
        <w:t>חנוך דב מלביצקי</w:t>
      </w:r>
      <w:r>
        <w:rPr>
          <w:rtl/>
        </w:rPr>
        <w:tab/>
      </w:r>
      <w:r>
        <w:rPr>
          <w:rtl/>
        </w:rPr>
        <w:tab/>
        <w:t xml:space="preserve">–   </w:t>
      </w:r>
      <w:r>
        <w:rPr>
          <w:rFonts w:hint="cs"/>
          <w:rtl/>
        </w:rPr>
        <w:t>נגד</w:t>
      </w:r>
    </w:p>
    <w:p w:rsidR="00932198" w:rsidRDefault="00932198" w:rsidP="009635F5">
      <w:pPr>
        <w:rPr>
          <w:rtl/>
        </w:rPr>
      </w:pPr>
      <w:r>
        <w:rPr>
          <w:rtl/>
        </w:rPr>
        <w:t>ארז מלול</w:t>
      </w:r>
      <w:r>
        <w:rPr>
          <w:rtl/>
        </w:rPr>
        <w:tab/>
      </w:r>
      <w:r>
        <w:rPr>
          <w:rtl/>
        </w:rPr>
        <w:tab/>
        <w:t xml:space="preserve">–   </w:t>
      </w:r>
      <w:r>
        <w:rPr>
          <w:rFonts w:hint="cs"/>
          <w:rtl/>
        </w:rPr>
        <w:t>נגד</w:t>
      </w:r>
    </w:p>
    <w:p w:rsidR="00932198" w:rsidRDefault="00932198" w:rsidP="009635F5">
      <w:pPr>
        <w:rPr>
          <w:rtl/>
        </w:rPr>
      </w:pPr>
      <w:r>
        <w:rPr>
          <w:rtl/>
        </w:rPr>
        <w:t>יוליה מלינובסקי</w:t>
      </w:r>
      <w:r>
        <w:rPr>
          <w:rtl/>
        </w:rPr>
        <w:tab/>
      </w:r>
      <w:r>
        <w:rPr>
          <w:rtl/>
        </w:rPr>
        <w:tab/>
        <w:t xml:space="preserve">–   </w:t>
      </w:r>
      <w:r>
        <w:rPr>
          <w:rFonts w:hint="cs"/>
          <w:rtl/>
        </w:rPr>
        <w:t>בעד</w:t>
      </w:r>
    </w:p>
    <w:p w:rsidR="00932198" w:rsidRDefault="00932198" w:rsidP="009635F5">
      <w:pPr>
        <w:rPr>
          <w:rtl/>
        </w:rPr>
      </w:pPr>
      <w:r>
        <w:rPr>
          <w:rtl/>
        </w:rPr>
        <w:t>מיכאל מלכיאלי</w:t>
      </w:r>
      <w:r>
        <w:rPr>
          <w:rtl/>
        </w:rPr>
        <w:tab/>
      </w:r>
      <w:r>
        <w:rPr>
          <w:rtl/>
        </w:rPr>
        <w:tab/>
        <w:t xml:space="preserve">–   </w:t>
      </w:r>
      <w:r>
        <w:rPr>
          <w:rFonts w:hint="cs"/>
          <w:rtl/>
        </w:rPr>
        <w:t>נגד</w:t>
      </w:r>
    </w:p>
    <w:p w:rsidR="00932198" w:rsidRDefault="00932198" w:rsidP="009635F5">
      <w:pPr>
        <w:rPr>
          <w:rtl/>
        </w:rPr>
      </w:pPr>
      <w:r>
        <w:rPr>
          <w:rtl/>
        </w:rPr>
        <w:t>צגה מלקו</w:t>
      </w:r>
      <w:r>
        <w:rPr>
          <w:rtl/>
        </w:rPr>
        <w:tab/>
      </w:r>
      <w:r>
        <w:rPr>
          <w:rtl/>
        </w:rPr>
        <w:tab/>
        <w:t xml:space="preserve">–   </w:t>
      </w:r>
      <w:r>
        <w:rPr>
          <w:rFonts w:hint="cs"/>
          <w:rtl/>
        </w:rPr>
        <w:t>נגד</w:t>
      </w:r>
    </w:p>
    <w:p w:rsidR="00932198" w:rsidRDefault="00932198" w:rsidP="009635F5">
      <w:pPr>
        <w:rPr>
          <w:rtl/>
        </w:rPr>
      </w:pPr>
      <w:r>
        <w:rPr>
          <w:rtl/>
        </w:rPr>
        <w:t>אבי מעוז</w:t>
      </w:r>
      <w:r>
        <w:rPr>
          <w:rtl/>
        </w:rPr>
        <w:tab/>
      </w:r>
      <w:r>
        <w:rPr>
          <w:rtl/>
        </w:rPr>
        <w:tab/>
        <w:t xml:space="preserve">–   </w:t>
      </w:r>
      <w:r>
        <w:rPr>
          <w:rFonts w:hint="cs"/>
          <w:rtl/>
        </w:rPr>
        <w:t>אינו נוכח</w:t>
      </w:r>
    </w:p>
    <w:p w:rsidR="00932198" w:rsidRDefault="00932198" w:rsidP="009635F5">
      <w:pPr>
        <w:rPr>
          <w:rtl/>
        </w:rPr>
      </w:pPr>
      <w:r>
        <w:rPr>
          <w:rtl/>
        </w:rPr>
        <w:t>אורי מקלב</w:t>
      </w:r>
      <w:r>
        <w:rPr>
          <w:rtl/>
        </w:rPr>
        <w:tab/>
      </w:r>
      <w:r>
        <w:rPr>
          <w:rtl/>
        </w:rPr>
        <w:tab/>
        <w:t xml:space="preserve">–   </w:t>
      </w:r>
      <w:r>
        <w:rPr>
          <w:rFonts w:hint="cs"/>
          <w:rtl/>
        </w:rPr>
        <w:t>נגד</w:t>
      </w:r>
    </w:p>
    <w:p w:rsidR="00932198" w:rsidRDefault="00932198" w:rsidP="009635F5">
      <w:pPr>
        <w:rPr>
          <w:rtl/>
        </w:rPr>
      </w:pPr>
      <w:r>
        <w:rPr>
          <w:rtl/>
        </w:rPr>
        <w:t>יעקב מרגי</w:t>
      </w:r>
      <w:r>
        <w:rPr>
          <w:rtl/>
        </w:rPr>
        <w:tab/>
      </w:r>
      <w:r>
        <w:rPr>
          <w:rtl/>
        </w:rPr>
        <w:tab/>
        <w:t xml:space="preserve">–   </w:t>
      </w:r>
      <w:r>
        <w:rPr>
          <w:rFonts w:hint="cs"/>
          <w:rtl/>
        </w:rPr>
        <w:t>נגד</w:t>
      </w:r>
    </w:p>
    <w:p w:rsidR="00932198" w:rsidRDefault="00932198" w:rsidP="009635F5">
      <w:pPr>
        <w:rPr>
          <w:rtl/>
        </w:rPr>
      </w:pPr>
      <w:r>
        <w:rPr>
          <w:rtl/>
        </w:rPr>
        <w:t>שרון ניר</w:t>
      </w:r>
      <w:r>
        <w:rPr>
          <w:rtl/>
        </w:rPr>
        <w:tab/>
      </w:r>
      <w:r>
        <w:rPr>
          <w:rtl/>
        </w:rPr>
        <w:tab/>
      </w:r>
      <w:r>
        <w:rPr>
          <w:rtl/>
        </w:rPr>
        <w:tab/>
        <w:t xml:space="preserve">–   </w:t>
      </w:r>
      <w:r>
        <w:rPr>
          <w:rFonts w:hint="cs"/>
          <w:rtl/>
        </w:rPr>
        <w:t>בעד</w:t>
      </w:r>
    </w:p>
    <w:p w:rsidR="00932198" w:rsidRDefault="00932198" w:rsidP="009635F5">
      <w:pPr>
        <w:rPr>
          <w:rtl/>
        </w:rPr>
      </w:pPr>
      <w:r>
        <w:rPr>
          <w:rtl/>
        </w:rPr>
        <w:t>בנימין נתניהו</w:t>
      </w:r>
      <w:r>
        <w:rPr>
          <w:rtl/>
        </w:rPr>
        <w:tab/>
      </w:r>
      <w:r>
        <w:rPr>
          <w:rtl/>
        </w:rPr>
        <w:tab/>
        <w:t xml:space="preserve">–   </w:t>
      </w:r>
      <w:r>
        <w:rPr>
          <w:rFonts w:hint="cs"/>
          <w:rtl/>
        </w:rPr>
        <w:t>אינו נוכח</w:t>
      </w:r>
    </w:p>
    <w:p w:rsidR="00932198" w:rsidRDefault="00932198" w:rsidP="00271E4F">
      <w:pPr>
        <w:rPr>
          <w:rtl/>
        </w:rPr>
      </w:pPr>
      <w:r>
        <w:rPr>
          <w:rtl/>
        </w:rPr>
        <w:t>יואב סגלוביץ'</w:t>
      </w:r>
      <w:r>
        <w:rPr>
          <w:rtl/>
        </w:rPr>
        <w:tab/>
      </w:r>
      <w:r>
        <w:rPr>
          <w:rtl/>
        </w:rPr>
        <w:tab/>
        <w:t xml:space="preserve">–   </w:t>
      </w:r>
      <w:r>
        <w:rPr>
          <w:rFonts w:hint="cs"/>
          <w:rtl/>
        </w:rPr>
        <w:t>בעד</w:t>
      </w:r>
    </w:p>
    <w:p w:rsidR="00932198" w:rsidRDefault="00932198" w:rsidP="009635F5">
      <w:pPr>
        <w:rPr>
          <w:rtl/>
        </w:rPr>
      </w:pPr>
      <w:r>
        <w:rPr>
          <w:rtl/>
        </w:rPr>
        <w:t>יבגני סובה</w:t>
      </w:r>
      <w:r>
        <w:rPr>
          <w:rtl/>
        </w:rPr>
        <w:tab/>
      </w:r>
      <w:r>
        <w:rPr>
          <w:rtl/>
        </w:rPr>
        <w:tab/>
        <w:t xml:space="preserve">–   </w:t>
      </w:r>
      <w:r>
        <w:rPr>
          <w:rFonts w:hint="cs"/>
          <w:rtl/>
        </w:rPr>
        <w:t>בעד</w:t>
      </w:r>
    </w:p>
    <w:p w:rsidR="00932198" w:rsidRDefault="00932198" w:rsidP="009635F5">
      <w:pPr>
        <w:rPr>
          <w:rtl/>
        </w:rPr>
      </w:pPr>
      <w:r>
        <w:rPr>
          <w:rtl/>
        </w:rPr>
        <w:t>צבי ידידיה סוכות</w:t>
      </w:r>
      <w:r>
        <w:rPr>
          <w:rtl/>
        </w:rPr>
        <w:tab/>
      </w:r>
      <w:r>
        <w:rPr>
          <w:rtl/>
        </w:rPr>
        <w:tab/>
        <w:t xml:space="preserve">–   </w:t>
      </w:r>
      <w:r>
        <w:rPr>
          <w:rFonts w:hint="cs"/>
          <w:rtl/>
        </w:rPr>
        <w:t>נגד</w:t>
      </w:r>
    </w:p>
    <w:p w:rsidR="00932198" w:rsidRDefault="00932198" w:rsidP="009635F5">
      <w:pPr>
        <w:rPr>
          <w:rtl/>
        </w:rPr>
      </w:pPr>
      <w:r>
        <w:rPr>
          <w:rtl/>
        </w:rPr>
        <w:t>משה סולומון</w:t>
      </w:r>
      <w:r>
        <w:rPr>
          <w:rtl/>
        </w:rPr>
        <w:tab/>
      </w:r>
      <w:r>
        <w:rPr>
          <w:rtl/>
        </w:rPr>
        <w:tab/>
        <w:t xml:space="preserve">–   </w:t>
      </w:r>
      <w:r>
        <w:rPr>
          <w:rFonts w:hint="cs"/>
          <w:rtl/>
        </w:rPr>
        <w:t>נגד</w:t>
      </w:r>
    </w:p>
    <w:p w:rsidR="00932198" w:rsidRDefault="00932198" w:rsidP="009635F5">
      <w:pPr>
        <w:rPr>
          <w:rtl/>
        </w:rPr>
      </w:pPr>
      <w:r>
        <w:rPr>
          <w:rtl/>
        </w:rPr>
        <w:t>לימור סון הר מלך</w:t>
      </w:r>
      <w:r>
        <w:rPr>
          <w:rtl/>
        </w:rPr>
        <w:tab/>
        <w:t xml:space="preserve">–   </w:t>
      </w:r>
      <w:r>
        <w:rPr>
          <w:rFonts w:hint="cs"/>
          <w:rtl/>
        </w:rPr>
        <w:t>נגד</w:t>
      </w:r>
    </w:p>
    <w:p w:rsidR="00932198" w:rsidRDefault="00932198" w:rsidP="009635F5">
      <w:pPr>
        <w:rPr>
          <w:rtl/>
        </w:rPr>
      </w:pPr>
      <w:r>
        <w:rPr>
          <w:rtl/>
        </w:rPr>
        <w:t>אופיר סופר</w:t>
      </w:r>
      <w:r>
        <w:rPr>
          <w:rtl/>
        </w:rPr>
        <w:tab/>
      </w:r>
      <w:r>
        <w:rPr>
          <w:rtl/>
        </w:rPr>
        <w:tab/>
        <w:t xml:space="preserve">–   </w:t>
      </w:r>
      <w:r>
        <w:rPr>
          <w:rFonts w:hint="cs"/>
          <w:rtl/>
        </w:rPr>
        <w:t>נגד</w:t>
      </w:r>
    </w:p>
    <w:p w:rsidR="00932198" w:rsidRDefault="00932198" w:rsidP="009635F5">
      <w:pPr>
        <w:rPr>
          <w:rtl/>
        </w:rPr>
      </w:pPr>
      <w:r>
        <w:rPr>
          <w:rtl/>
        </w:rPr>
        <w:t>אורית מלכה סטרוק</w:t>
      </w:r>
      <w:r>
        <w:rPr>
          <w:rtl/>
        </w:rPr>
        <w:tab/>
        <w:t xml:space="preserve">–   </w:t>
      </w:r>
      <w:r>
        <w:rPr>
          <w:rFonts w:hint="cs"/>
          <w:rtl/>
        </w:rPr>
        <w:t xml:space="preserve">אינה </w:t>
      </w:r>
      <w:bookmarkStart w:id="2508" w:name="_ETM_Q18_272560"/>
      <w:bookmarkEnd w:id="2508"/>
      <w:r>
        <w:rPr>
          <w:rFonts w:hint="cs"/>
          <w:rtl/>
        </w:rPr>
        <w:t>נוכחת</w:t>
      </w:r>
    </w:p>
    <w:p w:rsidR="00932198" w:rsidRDefault="00932198" w:rsidP="00271E4F">
      <w:pPr>
        <w:rPr>
          <w:rtl/>
        </w:rPr>
      </w:pPr>
      <w:r>
        <w:rPr>
          <w:rtl/>
        </w:rPr>
        <w:t>משה סעדה</w:t>
      </w:r>
      <w:r>
        <w:rPr>
          <w:rtl/>
        </w:rPr>
        <w:tab/>
      </w:r>
      <w:r>
        <w:rPr>
          <w:rtl/>
        </w:rPr>
        <w:tab/>
        <w:t xml:space="preserve">–   </w:t>
      </w:r>
      <w:r>
        <w:rPr>
          <w:rFonts w:hint="cs"/>
          <w:rtl/>
        </w:rPr>
        <w:t>נגד</w:t>
      </w:r>
      <w:r>
        <w:rPr>
          <w:rtl/>
        </w:rPr>
        <w:t xml:space="preserve"> </w:t>
      </w:r>
    </w:p>
    <w:p w:rsidR="00932198" w:rsidRDefault="00932198" w:rsidP="009635F5">
      <w:pPr>
        <w:rPr>
          <w:rtl/>
        </w:rPr>
      </w:pPr>
      <w:r>
        <w:rPr>
          <w:rtl/>
        </w:rPr>
        <w:t>מנסור עבאס</w:t>
      </w:r>
      <w:r>
        <w:rPr>
          <w:rtl/>
        </w:rPr>
        <w:tab/>
      </w:r>
      <w:r>
        <w:rPr>
          <w:rtl/>
        </w:rPr>
        <w:tab/>
        <w:t xml:space="preserve">–   </w:t>
      </w:r>
      <w:r>
        <w:rPr>
          <w:rFonts w:hint="cs"/>
          <w:rtl/>
        </w:rPr>
        <w:t>אינו נוכח</w:t>
      </w:r>
    </w:p>
    <w:p w:rsidR="00932198" w:rsidRDefault="00932198" w:rsidP="009635F5">
      <w:pPr>
        <w:rPr>
          <w:rtl/>
        </w:rPr>
      </w:pPr>
      <w:r>
        <w:rPr>
          <w:rtl/>
        </w:rPr>
        <w:t>עפיף עבד</w:t>
      </w:r>
      <w:r>
        <w:rPr>
          <w:rtl/>
        </w:rPr>
        <w:tab/>
      </w:r>
      <w:r>
        <w:rPr>
          <w:rtl/>
        </w:rPr>
        <w:tab/>
        <w:t xml:space="preserve">–   </w:t>
      </w:r>
      <w:r>
        <w:rPr>
          <w:rFonts w:hint="cs"/>
          <w:rtl/>
        </w:rPr>
        <w:t>נגד</w:t>
      </w:r>
    </w:p>
    <w:p w:rsidR="00932198" w:rsidRDefault="00932198" w:rsidP="009635F5">
      <w:pPr>
        <w:rPr>
          <w:rtl/>
        </w:rPr>
      </w:pPr>
      <w:r>
        <w:rPr>
          <w:rtl/>
        </w:rPr>
        <w:t>איימן עודה</w:t>
      </w:r>
      <w:r>
        <w:rPr>
          <w:rtl/>
        </w:rPr>
        <w:tab/>
      </w:r>
      <w:r>
        <w:rPr>
          <w:rtl/>
        </w:rPr>
        <w:tab/>
        <w:t xml:space="preserve">–   </w:t>
      </w:r>
      <w:r>
        <w:rPr>
          <w:rFonts w:hint="cs"/>
          <w:rtl/>
        </w:rPr>
        <w:t>אינו נוכח</w:t>
      </w:r>
    </w:p>
    <w:p w:rsidR="00932198" w:rsidRDefault="00932198" w:rsidP="009635F5">
      <w:pPr>
        <w:rPr>
          <w:rtl/>
        </w:rPr>
      </w:pPr>
      <w:r>
        <w:rPr>
          <w:rtl/>
        </w:rPr>
        <w:t>עדי עזוז</w:t>
      </w:r>
      <w:r>
        <w:rPr>
          <w:rtl/>
        </w:rPr>
        <w:tab/>
      </w:r>
      <w:r>
        <w:rPr>
          <w:rtl/>
        </w:rPr>
        <w:tab/>
      </w:r>
      <w:r>
        <w:rPr>
          <w:rtl/>
        </w:rPr>
        <w:tab/>
        <w:t xml:space="preserve">–   </w:t>
      </w:r>
      <w:r>
        <w:rPr>
          <w:rFonts w:hint="cs"/>
          <w:rtl/>
        </w:rPr>
        <w:t>בעד</w:t>
      </w:r>
    </w:p>
    <w:p w:rsidR="00932198" w:rsidRDefault="00932198" w:rsidP="009635F5">
      <w:pPr>
        <w:rPr>
          <w:rtl/>
        </w:rPr>
      </w:pPr>
      <w:r>
        <w:rPr>
          <w:rtl/>
        </w:rPr>
        <w:t>חוה אתי עטייה</w:t>
      </w:r>
      <w:r>
        <w:rPr>
          <w:rtl/>
        </w:rPr>
        <w:tab/>
      </w:r>
      <w:r>
        <w:rPr>
          <w:rtl/>
        </w:rPr>
        <w:tab/>
        <w:t xml:space="preserve">–   </w:t>
      </w:r>
      <w:r>
        <w:rPr>
          <w:rFonts w:hint="cs"/>
          <w:rtl/>
        </w:rPr>
        <w:t>נגד</w:t>
      </w:r>
    </w:p>
    <w:p w:rsidR="00932198" w:rsidRDefault="00932198" w:rsidP="009635F5">
      <w:pPr>
        <w:rPr>
          <w:rtl/>
        </w:rPr>
      </w:pPr>
      <w:r>
        <w:rPr>
          <w:rtl/>
        </w:rPr>
        <w:t>חמד עמאר</w:t>
      </w:r>
      <w:r>
        <w:rPr>
          <w:rtl/>
        </w:rPr>
        <w:tab/>
      </w:r>
      <w:r>
        <w:rPr>
          <w:rtl/>
        </w:rPr>
        <w:tab/>
        <w:t xml:space="preserve">–   </w:t>
      </w:r>
      <w:r>
        <w:rPr>
          <w:rFonts w:hint="cs"/>
          <w:rtl/>
        </w:rPr>
        <w:t>בעד</w:t>
      </w:r>
    </w:p>
    <w:p w:rsidR="00932198" w:rsidRDefault="00932198" w:rsidP="009635F5">
      <w:pPr>
        <w:rPr>
          <w:rtl/>
        </w:rPr>
      </w:pPr>
      <w:r>
        <w:rPr>
          <w:rtl/>
        </w:rPr>
        <w:t>צביקה פוגל</w:t>
      </w:r>
      <w:r>
        <w:rPr>
          <w:rtl/>
        </w:rPr>
        <w:tab/>
      </w:r>
      <w:r>
        <w:rPr>
          <w:rtl/>
        </w:rPr>
        <w:tab/>
        <w:t xml:space="preserve">–   </w:t>
      </w:r>
      <w:r>
        <w:rPr>
          <w:rFonts w:hint="cs"/>
          <w:rtl/>
        </w:rPr>
        <w:t>נגד</w:t>
      </w:r>
    </w:p>
    <w:p w:rsidR="00932198" w:rsidRDefault="00932198" w:rsidP="009635F5">
      <w:pPr>
        <w:rPr>
          <w:rtl/>
        </w:rPr>
      </w:pPr>
      <w:r>
        <w:rPr>
          <w:rtl/>
        </w:rPr>
        <w:t>עודד פורר</w:t>
      </w:r>
      <w:r>
        <w:rPr>
          <w:rtl/>
        </w:rPr>
        <w:tab/>
      </w:r>
      <w:r>
        <w:rPr>
          <w:rtl/>
        </w:rPr>
        <w:tab/>
        <w:t xml:space="preserve">–   </w:t>
      </w:r>
      <w:r>
        <w:rPr>
          <w:rFonts w:hint="cs"/>
          <w:rtl/>
        </w:rPr>
        <w:t>בעד</w:t>
      </w:r>
    </w:p>
    <w:p w:rsidR="00932198" w:rsidRDefault="00932198" w:rsidP="009635F5">
      <w:pPr>
        <w:rPr>
          <w:rtl/>
        </w:rPr>
      </w:pPr>
      <w:r>
        <w:rPr>
          <w:rtl/>
        </w:rPr>
        <w:t>יצחק פינדרוס</w:t>
      </w:r>
      <w:r>
        <w:rPr>
          <w:rtl/>
        </w:rPr>
        <w:tab/>
      </w:r>
      <w:r>
        <w:rPr>
          <w:rtl/>
        </w:rPr>
        <w:tab/>
      </w:r>
      <w:r>
        <w:rPr>
          <w:rFonts w:hint="cs"/>
          <w:rtl/>
        </w:rPr>
        <w:t xml:space="preserve">– </w:t>
      </w:r>
      <w:r>
        <w:rPr>
          <w:rtl/>
        </w:rPr>
        <w:t xml:space="preserve">  </w:t>
      </w:r>
      <w:r>
        <w:rPr>
          <w:rFonts w:hint="cs"/>
          <w:rtl/>
        </w:rPr>
        <w:t>נגד</w:t>
      </w:r>
      <w:r>
        <w:rPr>
          <w:rtl/>
        </w:rPr>
        <w:t xml:space="preserve"> </w:t>
      </w:r>
    </w:p>
    <w:p w:rsidR="00932198" w:rsidRDefault="00932198" w:rsidP="009635F5">
      <w:pPr>
        <w:rPr>
          <w:rtl/>
        </w:rPr>
      </w:pPr>
      <w:r>
        <w:rPr>
          <w:rtl/>
        </w:rPr>
        <w:t>משה פסל</w:t>
      </w:r>
      <w:r>
        <w:rPr>
          <w:rtl/>
        </w:rPr>
        <w:tab/>
      </w:r>
      <w:r>
        <w:rPr>
          <w:rtl/>
        </w:rPr>
        <w:tab/>
        <w:t xml:space="preserve">–   </w:t>
      </w:r>
      <w:r>
        <w:rPr>
          <w:rFonts w:hint="cs"/>
          <w:rtl/>
        </w:rPr>
        <w:t>אינו נוכח</w:t>
      </w:r>
    </w:p>
    <w:p w:rsidR="00932198" w:rsidRDefault="00932198" w:rsidP="009635F5">
      <w:pPr>
        <w:rPr>
          <w:rtl/>
        </w:rPr>
      </w:pPr>
      <w:r>
        <w:rPr>
          <w:rtl/>
        </w:rPr>
        <w:t>מאיר פרוש</w:t>
      </w:r>
      <w:r>
        <w:rPr>
          <w:rtl/>
        </w:rPr>
        <w:tab/>
      </w:r>
      <w:r>
        <w:rPr>
          <w:rtl/>
        </w:rPr>
        <w:tab/>
        <w:t xml:space="preserve">–   </w:t>
      </w:r>
      <w:r>
        <w:rPr>
          <w:rFonts w:hint="cs"/>
          <w:rtl/>
        </w:rPr>
        <w:t>אינו נוכח</w:t>
      </w:r>
    </w:p>
    <w:p w:rsidR="00932198" w:rsidRDefault="00932198" w:rsidP="009635F5">
      <w:pPr>
        <w:rPr>
          <w:rtl/>
        </w:rPr>
      </w:pPr>
      <w:r>
        <w:rPr>
          <w:rtl/>
        </w:rPr>
        <w:t>יסמין פרידמן</w:t>
      </w:r>
      <w:r>
        <w:rPr>
          <w:rtl/>
        </w:rPr>
        <w:tab/>
      </w:r>
      <w:r>
        <w:rPr>
          <w:rtl/>
        </w:rPr>
        <w:tab/>
        <w:t xml:space="preserve">–   </w:t>
      </w:r>
      <w:r>
        <w:rPr>
          <w:rFonts w:hint="cs"/>
          <w:rtl/>
        </w:rPr>
        <w:t>בעד</w:t>
      </w:r>
    </w:p>
    <w:p w:rsidR="00932198" w:rsidRDefault="00932198" w:rsidP="009635F5">
      <w:pPr>
        <w:rPr>
          <w:rtl/>
        </w:rPr>
      </w:pPr>
      <w:r>
        <w:rPr>
          <w:rtl/>
        </w:rPr>
        <w:t>אורית פרקש הכהן</w:t>
      </w:r>
      <w:r>
        <w:rPr>
          <w:rtl/>
        </w:rPr>
        <w:tab/>
        <w:t xml:space="preserve">–   </w:t>
      </w:r>
      <w:r>
        <w:rPr>
          <w:rFonts w:hint="cs"/>
          <w:rtl/>
        </w:rPr>
        <w:t>בעד</w:t>
      </w:r>
    </w:p>
    <w:p w:rsidR="00932198" w:rsidRDefault="00932198" w:rsidP="009635F5">
      <w:pPr>
        <w:rPr>
          <w:rtl/>
        </w:rPr>
      </w:pPr>
      <w:r>
        <w:rPr>
          <w:rtl/>
        </w:rPr>
        <w:t>מטי צרפתי הרכבי</w:t>
      </w:r>
      <w:r>
        <w:rPr>
          <w:rtl/>
        </w:rPr>
        <w:tab/>
        <w:t xml:space="preserve">–   </w:t>
      </w:r>
      <w:r>
        <w:rPr>
          <w:rFonts w:hint="cs"/>
          <w:rtl/>
        </w:rPr>
        <w:t>בעד</w:t>
      </w:r>
    </w:p>
    <w:p w:rsidR="00932198" w:rsidRDefault="00932198" w:rsidP="009635F5">
      <w:pPr>
        <w:rPr>
          <w:rtl/>
        </w:rPr>
      </w:pPr>
      <w:r>
        <w:rPr>
          <w:rtl/>
        </w:rPr>
        <w:t>אריאל קלנר</w:t>
      </w:r>
      <w:r>
        <w:rPr>
          <w:rtl/>
        </w:rPr>
        <w:tab/>
      </w:r>
      <w:r>
        <w:rPr>
          <w:rtl/>
        </w:rPr>
        <w:tab/>
        <w:t xml:space="preserve">–   </w:t>
      </w:r>
      <w:r>
        <w:rPr>
          <w:rFonts w:hint="cs"/>
          <w:rtl/>
        </w:rPr>
        <w:t>נגד</w:t>
      </w:r>
    </w:p>
    <w:p w:rsidR="00932198" w:rsidRDefault="00932198" w:rsidP="009635F5">
      <w:pPr>
        <w:rPr>
          <w:rtl/>
        </w:rPr>
      </w:pPr>
      <w:r>
        <w:rPr>
          <w:rtl/>
        </w:rPr>
        <w:t>יצחק קרויזר</w:t>
      </w:r>
      <w:r>
        <w:rPr>
          <w:rtl/>
        </w:rPr>
        <w:tab/>
      </w:r>
      <w:r>
        <w:rPr>
          <w:rtl/>
        </w:rPr>
        <w:tab/>
        <w:t xml:space="preserve">–   </w:t>
      </w:r>
      <w:r>
        <w:rPr>
          <w:rFonts w:hint="cs"/>
          <w:rtl/>
        </w:rPr>
        <w:t>נגד</w:t>
      </w:r>
    </w:p>
    <w:p w:rsidR="00932198" w:rsidRDefault="00932198" w:rsidP="009635F5">
      <w:pPr>
        <w:rPr>
          <w:rtl/>
        </w:rPr>
      </w:pPr>
      <w:r>
        <w:rPr>
          <w:rtl/>
        </w:rPr>
        <w:t>גלעד קריב</w:t>
      </w:r>
      <w:r>
        <w:rPr>
          <w:rtl/>
        </w:rPr>
        <w:tab/>
      </w:r>
      <w:r>
        <w:rPr>
          <w:rtl/>
        </w:rPr>
        <w:tab/>
        <w:t xml:space="preserve">–   </w:t>
      </w:r>
      <w:r>
        <w:rPr>
          <w:rFonts w:hint="cs"/>
          <w:rtl/>
        </w:rPr>
        <w:t>בעד</w:t>
      </w:r>
    </w:p>
    <w:p w:rsidR="00932198" w:rsidRDefault="00932198" w:rsidP="009635F5">
      <w:pPr>
        <w:rPr>
          <w:rtl/>
        </w:rPr>
      </w:pPr>
      <w:r>
        <w:rPr>
          <w:rtl/>
        </w:rPr>
        <w:t>שלמה קרעי</w:t>
      </w:r>
      <w:r>
        <w:rPr>
          <w:rtl/>
        </w:rPr>
        <w:tab/>
      </w:r>
      <w:r>
        <w:rPr>
          <w:rtl/>
        </w:rPr>
        <w:tab/>
        <w:t xml:space="preserve">–   </w:t>
      </w:r>
      <w:r>
        <w:rPr>
          <w:rFonts w:hint="cs"/>
          <w:rtl/>
        </w:rPr>
        <w:t>נגד</w:t>
      </w:r>
    </w:p>
    <w:p w:rsidR="00932198" w:rsidRDefault="00932198" w:rsidP="009635F5">
      <w:pPr>
        <w:rPr>
          <w:rtl/>
        </w:rPr>
      </w:pPr>
      <w:r>
        <w:rPr>
          <w:rtl/>
        </w:rPr>
        <w:t>אליהו רביבו</w:t>
      </w:r>
      <w:r>
        <w:rPr>
          <w:rtl/>
        </w:rPr>
        <w:tab/>
      </w:r>
      <w:r>
        <w:rPr>
          <w:rtl/>
        </w:rPr>
        <w:tab/>
        <w:t xml:space="preserve">–   </w:t>
      </w:r>
      <w:r>
        <w:rPr>
          <w:rFonts w:hint="cs"/>
          <w:rtl/>
        </w:rPr>
        <w:t>אינו נוכח</w:t>
      </w:r>
    </w:p>
    <w:p w:rsidR="00932198" w:rsidRDefault="00932198" w:rsidP="009635F5">
      <w:pPr>
        <w:rPr>
          <w:rtl/>
        </w:rPr>
      </w:pPr>
      <w:r>
        <w:rPr>
          <w:rtl/>
        </w:rPr>
        <w:t>שמחה רוטמן</w:t>
      </w:r>
      <w:r>
        <w:rPr>
          <w:rtl/>
        </w:rPr>
        <w:tab/>
      </w:r>
      <w:r>
        <w:rPr>
          <w:rtl/>
        </w:rPr>
        <w:tab/>
        <w:t xml:space="preserve">–   </w:t>
      </w:r>
      <w:r>
        <w:rPr>
          <w:rFonts w:hint="cs"/>
          <w:rtl/>
        </w:rPr>
        <w:t>נגד</w:t>
      </w:r>
    </w:p>
    <w:p w:rsidR="00932198" w:rsidRDefault="00932198" w:rsidP="009635F5">
      <w:pPr>
        <w:rPr>
          <w:rtl/>
        </w:rPr>
      </w:pPr>
      <w:r>
        <w:rPr>
          <w:rtl/>
        </w:rPr>
        <w:t>יעל רון בן משה</w:t>
      </w:r>
      <w:r>
        <w:rPr>
          <w:rtl/>
        </w:rPr>
        <w:tab/>
      </w:r>
      <w:r>
        <w:rPr>
          <w:rtl/>
        </w:rPr>
        <w:tab/>
        <w:t xml:space="preserve">–   </w:t>
      </w:r>
      <w:r>
        <w:rPr>
          <w:rFonts w:hint="cs"/>
          <w:rtl/>
        </w:rPr>
        <w:t>בעד</w:t>
      </w:r>
    </w:p>
    <w:p w:rsidR="00932198" w:rsidRDefault="00932198" w:rsidP="009635F5">
      <w:pPr>
        <w:rPr>
          <w:rtl/>
        </w:rPr>
      </w:pPr>
      <w:r>
        <w:rPr>
          <w:rtl/>
        </w:rPr>
        <w:t>אפרת רייטן מרום</w:t>
      </w:r>
      <w:r>
        <w:rPr>
          <w:rtl/>
        </w:rPr>
        <w:tab/>
        <w:t xml:space="preserve">–   </w:t>
      </w:r>
      <w:r>
        <w:rPr>
          <w:rFonts w:hint="cs"/>
          <w:rtl/>
        </w:rPr>
        <w:t>אינה נוכחת</w:t>
      </w:r>
    </w:p>
    <w:p w:rsidR="00932198" w:rsidRDefault="00932198" w:rsidP="009635F5">
      <w:pPr>
        <w:rPr>
          <w:rtl/>
        </w:rPr>
      </w:pPr>
      <w:r>
        <w:rPr>
          <w:rtl/>
        </w:rPr>
        <w:t>אלון שוסטר</w:t>
      </w:r>
      <w:r>
        <w:rPr>
          <w:rtl/>
        </w:rPr>
        <w:tab/>
      </w:r>
      <w:r>
        <w:rPr>
          <w:rtl/>
        </w:rPr>
        <w:tab/>
        <w:t xml:space="preserve">–   </w:t>
      </w:r>
      <w:r>
        <w:rPr>
          <w:rFonts w:hint="cs"/>
          <w:rtl/>
        </w:rPr>
        <w:t>אינו נוכח</w:t>
      </w:r>
    </w:p>
    <w:p w:rsidR="00932198" w:rsidRDefault="00932198" w:rsidP="009635F5">
      <w:pPr>
        <w:rPr>
          <w:rtl/>
        </w:rPr>
      </w:pPr>
      <w:r>
        <w:rPr>
          <w:rtl/>
        </w:rPr>
        <w:t>קטי קטרין שטרית</w:t>
      </w:r>
      <w:r>
        <w:rPr>
          <w:rtl/>
        </w:rPr>
        <w:tab/>
        <w:t xml:space="preserve">–   </w:t>
      </w:r>
      <w:r>
        <w:rPr>
          <w:rFonts w:hint="cs"/>
          <w:rtl/>
        </w:rPr>
        <w:t>נגד</w:t>
      </w:r>
    </w:p>
    <w:p w:rsidR="00932198" w:rsidRDefault="00932198" w:rsidP="009635F5">
      <w:pPr>
        <w:rPr>
          <w:rtl/>
        </w:rPr>
      </w:pPr>
      <w:r>
        <w:rPr>
          <w:rtl/>
        </w:rPr>
        <w:t>אלעזר שטרן</w:t>
      </w:r>
      <w:r>
        <w:rPr>
          <w:rtl/>
        </w:rPr>
        <w:tab/>
      </w:r>
      <w:r>
        <w:rPr>
          <w:rtl/>
        </w:rPr>
        <w:tab/>
        <w:t xml:space="preserve">–   </w:t>
      </w:r>
      <w:r>
        <w:rPr>
          <w:rFonts w:hint="cs"/>
          <w:rtl/>
        </w:rPr>
        <w:t>בעד</w:t>
      </w:r>
    </w:p>
    <w:p w:rsidR="00932198" w:rsidRDefault="00932198" w:rsidP="009635F5">
      <w:pPr>
        <w:rPr>
          <w:rtl/>
        </w:rPr>
      </w:pPr>
      <w:r>
        <w:rPr>
          <w:rtl/>
        </w:rPr>
        <w:t>מיכל שיר סגמן</w:t>
      </w:r>
      <w:r>
        <w:rPr>
          <w:rtl/>
        </w:rPr>
        <w:tab/>
      </w:r>
      <w:r>
        <w:rPr>
          <w:rtl/>
        </w:rPr>
        <w:tab/>
        <w:t xml:space="preserve">–   </w:t>
      </w:r>
      <w:r>
        <w:rPr>
          <w:rFonts w:hint="cs"/>
          <w:rtl/>
        </w:rPr>
        <w:t>אינה נוכחת</w:t>
      </w:r>
    </w:p>
    <w:p w:rsidR="00932198" w:rsidRDefault="00932198" w:rsidP="009635F5">
      <w:pPr>
        <w:rPr>
          <w:rtl/>
        </w:rPr>
      </w:pPr>
      <w:r>
        <w:rPr>
          <w:rtl/>
        </w:rPr>
        <w:t>נאור שירי</w:t>
      </w:r>
      <w:r>
        <w:rPr>
          <w:rtl/>
        </w:rPr>
        <w:tab/>
      </w:r>
      <w:r>
        <w:rPr>
          <w:rtl/>
        </w:rPr>
        <w:tab/>
        <w:t xml:space="preserve">–   </w:t>
      </w:r>
      <w:r>
        <w:rPr>
          <w:rFonts w:hint="cs"/>
          <w:rtl/>
        </w:rPr>
        <w:t>בעד</w:t>
      </w:r>
    </w:p>
    <w:p w:rsidR="00932198" w:rsidRDefault="00932198" w:rsidP="009635F5">
      <w:pPr>
        <w:rPr>
          <w:rtl/>
        </w:rPr>
      </w:pPr>
      <w:r>
        <w:rPr>
          <w:rtl/>
        </w:rPr>
        <w:t>אושר שקלים</w:t>
      </w:r>
      <w:r>
        <w:rPr>
          <w:rtl/>
        </w:rPr>
        <w:tab/>
      </w:r>
      <w:r>
        <w:rPr>
          <w:rtl/>
        </w:rPr>
        <w:tab/>
        <w:t xml:space="preserve">–   </w:t>
      </w:r>
      <w:r>
        <w:rPr>
          <w:rFonts w:hint="cs"/>
          <w:rtl/>
        </w:rPr>
        <w:t>נגד</w:t>
      </w:r>
    </w:p>
    <w:p w:rsidR="00932198" w:rsidRDefault="00932198" w:rsidP="00271E4F">
      <w:pPr>
        <w:rPr>
          <w:rtl/>
        </w:rPr>
      </w:pPr>
      <w:r>
        <w:rPr>
          <w:rtl/>
        </w:rPr>
        <w:t>עאידה תומא סלימאן</w:t>
      </w:r>
      <w:r>
        <w:rPr>
          <w:rtl/>
        </w:rPr>
        <w:tab/>
        <w:t xml:space="preserve">–   </w:t>
      </w:r>
      <w:r>
        <w:rPr>
          <w:rFonts w:hint="cs"/>
          <w:rtl/>
        </w:rPr>
        <w:t>בעד</w:t>
      </w:r>
    </w:p>
    <w:p w:rsidR="00932198" w:rsidRDefault="00932198" w:rsidP="009635F5">
      <w:pPr>
        <w:rPr>
          <w:rtl/>
        </w:rPr>
      </w:pPr>
      <w:r>
        <w:rPr>
          <w:rtl/>
        </w:rPr>
        <w:t>פנינה תמנו</w:t>
      </w:r>
      <w:r>
        <w:rPr>
          <w:rtl/>
        </w:rPr>
        <w:tab/>
      </w:r>
      <w:r>
        <w:rPr>
          <w:rtl/>
        </w:rPr>
        <w:tab/>
        <w:t xml:space="preserve">–   </w:t>
      </w:r>
      <w:r>
        <w:rPr>
          <w:rFonts w:hint="cs"/>
          <w:rtl/>
        </w:rPr>
        <w:t>בעד</w:t>
      </w:r>
    </w:p>
    <w:p w:rsidR="00932198" w:rsidRDefault="00932198" w:rsidP="00271E4F">
      <w:pPr>
        <w:rPr>
          <w:rtl/>
        </w:rPr>
      </w:pPr>
    </w:p>
    <w:p w:rsidR="00932198" w:rsidRDefault="00932198" w:rsidP="00271E4F">
      <w:pPr>
        <w:pStyle w:val="af6"/>
        <w:keepNext/>
        <w:rPr>
          <w:rtl/>
        </w:rPr>
      </w:pPr>
      <w:r w:rsidRPr="00634382">
        <w:rPr>
          <w:rStyle w:val="TagStyle"/>
          <w:rtl/>
        </w:rPr>
        <w:t xml:space="preserve"> &lt;&lt; יור &gt;&gt; </w:t>
      </w:r>
      <w:r>
        <w:rPr>
          <w:rtl/>
        </w:rPr>
        <w:t>היו"ר יעקב מרגי:</w:t>
      </w:r>
      <w:r w:rsidRPr="00634382">
        <w:rPr>
          <w:rStyle w:val="TagStyle"/>
          <w:rtl/>
        </w:rPr>
        <w:t xml:space="preserve"> &lt;&lt; יור &gt;&gt;</w:t>
      </w:r>
      <w:r>
        <w:rPr>
          <w:rtl/>
        </w:rPr>
        <w:t xml:space="preserve">   </w:t>
      </w:r>
    </w:p>
    <w:p w:rsidR="00932198" w:rsidRDefault="00932198" w:rsidP="00CA212C">
      <w:pPr>
        <w:rPr>
          <w:rtl/>
        </w:rPr>
      </w:pPr>
    </w:p>
    <w:p w:rsidR="00932198" w:rsidRDefault="00932198" w:rsidP="00271E4F">
      <w:pPr>
        <w:rPr>
          <w:rtl/>
        </w:rPr>
      </w:pPr>
      <w:r>
        <w:rPr>
          <w:rFonts w:hint="cs"/>
          <w:rtl/>
        </w:rPr>
        <w:t xml:space="preserve">נא לקרוא שנית בשמות </w:t>
      </w:r>
      <w:bookmarkStart w:id="2509" w:name="_ETM_Q18_391334"/>
      <w:bookmarkEnd w:id="2509"/>
      <w:r>
        <w:rPr>
          <w:rFonts w:hint="cs"/>
          <w:rtl/>
        </w:rPr>
        <w:t xml:space="preserve">חברי הכנסת שלא השתתפו בהצבעה. </w:t>
      </w:r>
    </w:p>
    <w:p w:rsidR="00932198" w:rsidRDefault="00932198" w:rsidP="00271E4F">
      <w:pPr>
        <w:rPr>
          <w:rtl/>
        </w:rPr>
      </w:pPr>
    </w:p>
    <w:p w:rsidR="00932198" w:rsidRDefault="00932198" w:rsidP="00271E4F">
      <w:pPr>
        <w:pStyle w:val="af5"/>
        <w:keepNext/>
        <w:rPr>
          <w:rtl/>
        </w:rPr>
      </w:pPr>
      <w:bookmarkStart w:id="2510" w:name="ET_interruption_6327_7"/>
      <w:r w:rsidRPr="005A0269">
        <w:rPr>
          <w:rStyle w:val="TagStyle"/>
          <w:rtl/>
        </w:rPr>
        <w:t xml:space="preserve"> &lt;&lt; קריאה &gt;&gt; </w:t>
      </w:r>
      <w:r>
        <w:rPr>
          <w:rtl/>
        </w:rPr>
        <w:t>מזכיר הכנסת דן מרזוק:</w:t>
      </w:r>
      <w:r w:rsidRPr="005A0269">
        <w:rPr>
          <w:rStyle w:val="TagStyle"/>
          <w:rtl/>
        </w:rPr>
        <w:t xml:space="preserve"> &lt;&lt; קריאה &gt;&gt;</w:t>
      </w:r>
      <w:r>
        <w:rPr>
          <w:rtl/>
        </w:rPr>
        <w:t xml:space="preserve">   </w:t>
      </w:r>
      <w:bookmarkEnd w:id="2510"/>
    </w:p>
    <w:p w:rsidR="00932198" w:rsidRDefault="00932198" w:rsidP="006C2E6E">
      <w:pPr>
        <w:ind w:firstLine="0"/>
        <w:rPr>
          <w:rtl/>
        </w:rPr>
      </w:pPr>
      <w:r>
        <w:rPr>
          <w:rFonts w:hint="cs"/>
          <w:rtl/>
        </w:rPr>
        <w:t>(קורא בשמות חברי הכנסת)</w:t>
      </w:r>
    </w:p>
    <w:p w:rsidR="00932198" w:rsidRDefault="00932198" w:rsidP="00271E4F">
      <w:pPr>
        <w:rPr>
          <w:rtl/>
        </w:rPr>
      </w:pPr>
    </w:p>
    <w:p w:rsidR="00932198" w:rsidRDefault="00932198" w:rsidP="00271E4F">
      <w:pPr>
        <w:rPr>
          <w:rtl/>
        </w:rPr>
      </w:pPr>
      <w:r>
        <w:rPr>
          <w:rFonts w:hint="cs"/>
          <w:rtl/>
        </w:rPr>
        <w:t>יולי יואל אדלשטיין</w:t>
      </w:r>
      <w:r>
        <w:rPr>
          <w:rtl/>
        </w:rPr>
        <w:tab/>
        <w:t xml:space="preserve">–   </w:t>
      </w:r>
      <w:r>
        <w:rPr>
          <w:rFonts w:hint="cs"/>
          <w:rtl/>
        </w:rPr>
        <w:t>אינו נוכח</w:t>
      </w:r>
    </w:p>
    <w:p w:rsidR="00932198" w:rsidRDefault="00932198" w:rsidP="00271E4F">
      <w:pPr>
        <w:rPr>
          <w:rtl/>
        </w:rPr>
      </w:pPr>
      <w:r>
        <w:rPr>
          <w:rFonts w:hint="cs"/>
          <w:rtl/>
        </w:rPr>
        <w:t>עמיחי אליהו</w:t>
      </w:r>
      <w:r>
        <w:rPr>
          <w:rtl/>
        </w:rPr>
        <w:tab/>
      </w:r>
      <w:r>
        <w:rPr>
          <w:rtl/>
        </w:rPr>
        <w:tab/>
        <w:t xml:space="preserve">–   </w:t>
      </w:r>
      <w:r>
        <w:rPr>
          <w:rFonts w:hint="cs"/>
          <w:rtl/>
        </w:rPr>
        <w:t>אינו נוכח</w:t>
      </w:r>
    </w:p>
    <w:p w:rsidR="00932198" w:rsidRDefault="00932198" w:rsidP="00271E4F">
      <w:pPr>
        <w:rPr>
          <w:rtl/>
        </w:rPr>
      </w:pPr>
      <w:r>
        <w:rPr>
          <w:rFonts w:hint="cs"/>
          <w:rtl/>
        </w:rPr>
        <w:t>אביחי בוארון</w:t>
      </w:r>
      <w:r>
        <w:rPr>
          <w:rtl/>
        </w:rPr>
        <w:tab/>
      </w:r>
      <w:r>
        <w:rPr>
          <w:rtl/>
        </w:rPr>
        <w:tab/>
        <w:t xml:space="preserve">–   </w:t>
      </w:r>
      <w:r>
        <w:rPr>
          <w:rFonts w:hint="cs"/>
          <w:rtl/>
        </w:rPr>
        <w:t>נגד</w:t>
      </w:r>
    </w:p>
    <w:p w:rsidR="00932198" w:rsidRDefault="00932198" w:rsidP="00271E4F">
      <w:pPr>
        <w:rPr>
          <w:rtl/>
        </w:rPr>
      </w:pPr>
      <w:r>
        <w:rPr>
          <w:rFonts w:hint="cs"/>
          <w:rtl/>
        </w:rPr>
        <w:t>אוריאל בוסו</w:t>
      </w:r>
      <w:r>
        <w:rPr>
          <w:rtl/>
        </w:rPr>
        <w:tab/>
      </w:r>
      <w:r>
        <w:rPr>
          <w:rtl/>
        </w:rPr>
        <w:tab/>
        <w:t xml:space="preserve">–   </w:t>
      </w:r>
      <w:r>
        <w:rPr>
          <w:rFonts w:hint="cs"/>
          <w:rtl/>
        </w:rPr>
        <w:t>אינו נוכח</w:t>
      </w:r>
    </w:p>
    <w:p w:rsidR="00932198" w:rsidRDefault="00932198" w:rsidP="00271E4F">
      <w:pPr>
        <w:rPr>
          <w:rtl/>
        </w:rPr>
      </w:pPr>
      <w:r>
        <w:rPr>
          <w:rFonts w:hint="cs"/>
          <w:rtl/>
        </w:rPr>
        <w:t>דוד ביטן</w:t>
      </w:r>
      <w:r>
        <w:rPr>
          <w:rtl/>
        </w:rPr>
        <w:tab/>
      </w:r>
      <w:r>
        <w:rPr>
          <w:rtl/>
        </w:rPr>
        <w:tab/>
      </w:r>
      <w:r>
        <w:rPr>
          <w:rtl/>
        </w:rPr>
        <w:tab/>
        <w:t xml:space="preserve">–   </w:t>
      </w:r>
      <w:r>
        <w:rPr>
          <w:rFonts w:hint="cs"/>
          <w:rtl/>
        </w:rPr>
        <w:t>אינו נוכח</w:t>
      </w:r>
    </w:p>
    <w:p w:rsidR="00932198" w:rsidRDefault="00932198" w:rsidP="00271E4F">
      <w:pPr>
        <w:rPr>
          <w:rtl/>
        </w:rPr>
      </w:pPr>
      <w:r>
        <w:rPr>
          <w:rFonts w:hint="cs"/>
          <w:rtl/>
        </w:rPr>
        <w:t>איתמר בן</w:t>
      </w:r>
      <w:bookmarkStart w:id="2511" w:name="_ETM_Q18_418667"/>
      <w:bookmarkEnd w:id="2511"/>
      <w:r>
        <w:rPr>
          <w:rFonts w:hint="cs"/>
          <w:rtl/>
        </w:rPr>
        <w:t xml:space="preserve"> גביר</w:t>
      </w:r>
      <w:r>
        <w:rPr>
          <w:rtl/>
        </w:rPr>
        <w:tab/>
      </w:r>
      <w:r>
        <w:rPr>
          <w:rtl/>
        </w:rPr>
        <w:tab/>
        <w:t xml:space="preserve">–   </w:t>
      </w:r>
      <w:r>
        <w:rPr>
          <w:rFonts w:hint="cs"/>
          <w:rtl/>
        </w:rPr>
        <w:t>אינו נוכח</w:t>
      </w:r>
    </w:p>
    <w:p w:rsidR="00932198" w:rsidRDefault="00932198" w:rsidP="00271E4F">
      <w:pPr>
        <w:rPr>
          <w:rtl/>
        </w:rPr>
      </w:pPr>
      <w:r>
        <w:rPr>
          <w:rFonts w:hint="cs"/>
          <w:rtl/>
        </w:rPr>
        <w:t>יואב בן צור</w:t>
      </w:r>
      <w:r>
        <w:rPr>
          <w:rtl/>
        </w:rPr>
        <w:tab/>
      </w:r>
      <w:r>
        <w:rPr>
          <w:rtl/>
        </w:rPr>
        <w:tab/>
        <w:t xml:space="preserve">–   </w:t>
      </w:r>
      <w:r>
        <w:rPr>
          <w:rFonts w:hint="cs"/>
          <w:rtl/>
        </w:rPr>
        <w:t>אינו נוכח</w:t>
      </w:r>
    </w:p>
    <w:p w:rsidR="00932198" w:rsidRDefault="00932198" w:rsidP="00271E4F">
      <w:pPr>
        <w:rPr>
          <w:rtl/>
        </w:rPr>
      </w:pPr>
      <w:r>
        <w:rPr>
          <w:rFonts w:hint="cs"/>
          <w:rtl/>
        </w:rPr>
        <w:t>ניר ברקת</w:t>
      </w:r>
      <w:r>
        <w:rPr>
          <w:rtl/>
        </w:rPr>
        <w:tab/>
      </w:r>
      <w:r>
        <w:rPr>
          <w:rtl/>
        </w:rPr>
        <w:tab/>
        <w:t xml:space="preserve">–   </w:t>
      </w:r>
      <w:r>
        <w:rPr>
          <w:rFonts w:hint="cs"/>
          <w:rtl/>
        </w:rPr>
        <w:t>נגד</w:t>
      </w:r>
    </w:p>
    <w:p w:rsidR="00932198" w:rsidRDefault="00932198" w:rsidP="00271E4F">
      <w:pPr>
        <w:rPr>
          <w:rtl/>
        </w:rPr>
      </w:pPr>
      <w:r>
        <w:rPr>
          <w:rFonts w:hint="cs"/>
          <w:rtl/>
        </w:rPr>
        <w:t>איתן גינזבורג</w:t>
      </w:r>
      <w:r>
        <w:rPr>
          <w:rtl/>
        </w:rPr>
        <w:tab/>
      </w:r>
      <w:r>
        <w:rPr>
          <w:rtl/>
        </w:rPr>
        <w:tab/>
        <w:t xml:space="preserve">–   </w:t>
      </w:r>
      <w:r>
        <w:rPr>
          <w:rFonts w:hint="cs"/>
          <w:rtl/>
        </w:rPr>
        <w:t>בעד</w:t>
      </w:r>
    </w:p>
    <w:p w:rsidR="00932198" w:rsidRDefault="00932198" w:rsidP="00271E4F">
      <w:pPr>
        <w:rPr>
          <w:rtl/>
        </w:rPr>
      </w:pPr>
      <w:r>
        <w:rPr>
          <w:rFonts w:hint="cs"/>
          <w:rtl/>
        </w:rPr>
        <w:t>גילה גמליאל</w:t>
      </w:r>
      <w:r>
        <w:rPr>
          <w:rtl/>
        </w:rPr>
        <w:tab/>
      </w:r>
      <w:r>
        <w:rPr>
          <w:rtl/>
        </w:rPr>
        <w:tab/>
        <w:t xml:space="preserve">–   </w:t>
      </w:r>
      <w:r>
        <w:rPr>
          <w:rFonts w:hint="cs"/>
          <w:rtl/>
        </w:rPr>
        <w:t>אינה נוכחת</w:t>
      </w:r>
    </w:p>
    <w:p w:rsidR="00932198" w:rsidRDefault="00932198" w:rsidP="00271E4F">
      <w:pPr>
        <w:rPr>
          <w:rtl/>
        </w:rPr>
      </w:pPr>
      <w:bookmarkStart w:id="2512" w:name="_ETM_Q18_433038"/>
      <w:bookmarkStart w:id="2513" w:name="_ETM_Q18_433132"/>
      <w:bookmarkEnd w:id="2512"/>
      <w:bookmarkEnd w:id="2513"/>
      <w:r>
        <w:rPr>
          <w:rFonts w:hint="cs"/>
          <w:rtl/>
        </w:rPr>
        <w:t>אלי דלאל</w:t>
      </w:r>
      <w:r>
        <w:rPr>
          <w:rtl/>
        </w:rPr>
        <w:tab/>
      </w:r>
      <w:r>
        <w:rPr>
          <w:rtl/>
        </w:rPr>
        <w:tab/>
        <w:t xml:space="preserve">–   </w:t>
      </w:r>
      <w:r>
        <w:rPr>
          <w:rFonts w:hint="cs"/>
          <w:rtl/>
        </w:rPr>
        <w:t>אינו נוכח</w:t>
      </w:r>
    </w:p>
    <w:p w:rsidR="00932198" w:rsidRDefault="00932198" w:rsidP="00271E4F">
      <w:pPr>
        <w:rPr>
          <w:rtl/>
        </w:rPr>
      </w:pPr>
      <w:r>
        <w:rPr>
          <w:rFonts w:hint="cs"/>
          <w:rtl/>
        </w:rPr>
        <w:t>אריה מכלוף דרעי</w:t>
      </w:r>
      <w:r>
        <w:rPr>
          <w:rtl/>
        </w:rPr>
        <w:tab/>
        <w:t xml:space="preserve">–   </w:t>
      </w:r>
      <w:r>
        <w:rPr>
          <w:rFonts w:hint="cs"/>
          <w:rtl/>
        </w:rPr>
        <w:t>אינו נוכח</w:t>
      </w:r>
    </w:p>
    <w:p w:rsidR="00932198" w:rsidRDefault="00932198" w:rsidP="00271E4F">
      <w:pPr>
        <w:rPr>
          <w:rtl/>
        </w:rPr>
      </w:pPr>
      <w:r>
        <w:rPr>
          <w:rFonts w:hint="cs"/>
          <w:rtl/>
        </w:rPr>
        <w:t>עמית הלוי</w:t>
      </w:r>
      <w:r>
        <w:rPr>
          <w:rtl/>
        </w:rPr>
        <w:tab/>
      </w:r>
      <w:r>
        <w:rPr>
          <w:rtl/>
        </w:rPr>
        <w:tab/>
        <w:t xml:space="preserve">–   </w:t>
      </w:r>
      <w:r>
        <w:rPr>
          <w:rFonts w:hint="cs"/>
          <w:rtl/>
        </w:rPr>
        <w:t>נגד</w:t>
      </w:r>
    </w:p>
    <w:p w:rsidR="00932198" w:rsidRDefault="00932198" w:rsidP="00271E4F">
      <w:pPr>
        <w:rPr>
          <w:rtl/>
        </w:rPr>
      </w:pPr>
      <w:r>
        <w:rPr>
          <w:rFonts w:hint="cs"/>
          <w:rtl/>
        </w:rPr>
        <w:t>אחמד טיבי</w:t>
      </w:r>
      <w:r>
        <w:rPr>
          <w:rtl/>
        </w:rPr>
        <w:tab/>
      </w:r>
      <w:r>
        <w:rPr>
          <w:rtl/>
        </w:rPr>
        <w:tab/>
        <w:t xml:space="preserve">–   </w:t>
      </w:r>
      <w:r>
        <w:rPr>
          <w:rFonts w:hint="cs"/>
          <w:rtl/>
        </w:rPr>
        <w:t>אינו נוכח</w:t>
      </w:r>
    </w:p>
    <w:p w:rsidR="00932198" w:rsidRDefault="00932198" w:rsidP="00271E4F">
      <w:pPr>
        <w:rPr>
          <w:rtl/>
        </w:rPr>
      </w:pPr>
      <w:r>
        <w:rPr>
          <w:rFonts w:hint="cs"/>
          <w:rtl/>
        </w:rPr>
        <w:t>ישראל כץ</w:t>
      </w:r>
      <w:r>
        <w:rPr>
          <w:rtl/>
        </w:rPr>
        <w:tab/>
      </w:r>
      <w:r>
        <w:rPr>
          <w:rtl/>
        </w:rPr>
        <w:tab/>
        <w:t xml:space="preserve">–   </w:t>
      </w:r>
      <w:r>
        <w:rPr>
          <w:rFonts w:hint="cs"/>
          <w:rtl/>
        </w:rPr>
        <w:t>אינו נוכח</w:t>
      </w:r>
    </w:p>
    <w:p w:rsidR="00932198" w:rsidRDefault="00932198" w:rsidP="00271E4F">
      <w:pPr>
        <w:rPr>
          <w:rtl/>
        </w:rPr>
      </w:pPr>
      <w:r>
        <w:rPr>
          <w:rFonts w:hint="cs"/>
          <w:rtl/>
        </w:rPr>
        <w:t>אביגדור ליברמן</w:t>
      </w:r>
      <w:r>
        <w:rPr>
          <w:rtl/>
        </w:rPr>
        <w:tab/>
      </w:r>
      <w:r>
        <w:rPr>
          <w:rtl/>
        </w:rPr>
        <w:tab/>
        <w:t xml:space="preserve">–   </w:t>
      </w:r>
      <w:r>
        <w:rPr>
          <w:rFonts w:hint="cs"/>
          <w:rtl/>
        </w:rPr>
        <w:t>אינ</w:t>
      </w:r>
      <w:bookmarkStart w:id="2514" w:name="_ETM_Q18_454056"/>
      <w:bookmarkEnd w:id="2514"/>
      <w:r>
        <w:rPr>
          <w:rFonts w:hint="cs"/>
          <w:rtl/>
        </w:rPr>
        <w:t>ו נוכח</w:t>
      </w:r>
    </w:p>
    <w:p w:rsidR="00932198" w:rsidRDefault="00932198" w:rsidP="00271E4F">
      <w:pPr>
        <w:rPr>
          <w:rtl/>
        </w:rPr>
      </w:pPr>
      <w:r>
        <w:rPr>
          <w:rtl/>
        </w:rPr>
        <w:t>טטיאנה מזרסקי</w:t>
      </w:r>
      <w:r>
        <w:rPr>
          <w:rtl/>
        </w:rPr>
        <w:tab/>
      </w:r>
      <w:r>
        <w:rPr>
          <w:rtl/>
        </w:rPr>
        <w:tab/>
        <w:t xml:space="preserve">–   </w:t>
      </w:r>
      <w:r>
        <w:rPr>
          <w:rFonts w:hint="cs"/>
          <w:rtl/>
        </w:rPr>
        <w:t>בעד</w:t>
      </w:r>
    </w:p>
    <w:p w:rsidR="00932198" w:rsidRDefault="00932198" w:rsidP="00271E4F">
      <w:pPr>
        <w:rPr>
          <w:rtl/>
        </w:rPr>
      </w:pPr>
      <w:r>
        <w:rPr>
          <w:rtl/>
        </w:rPr>
        <w:t>מרב מיכאלי</w:t>
      </w:r>
      <w:r>
        <w:rPr>
          <w:rtl/>
        </w:rPr>
        <w:tab/>
      </w:r>
      <w:r>
        <w:rPr>
          <w:rtl/>
        </w:rPr>
        <w:tab/>
        <w:t xml:space="preserve">–   </w:t>
      </w:r>
      <w:r>
        <w:rPr>
          <w:rFonts w:hint="cs"/>
          <w:rtl/>
        </w:rPr>
        <w:t>בעד</w:t>
      </w:r>
    </w:p>
    <w:p w:rsidR="00932198" w:rsidRDefault="00932198" w:rsidP="00271E4F">
      <w:pPr>
        <w:rPr>
          <w:rtl/>
        </w:rPr>
      </w:pPr>
      <w:r>
        <w:rPr>
          <w:rtl/>
        </w:rPr>
        <w:t>אבי מעוז</w:t>
      </w:r>
      <w:r>
        <w:rPr>
          <w:rtl/>
        </w:rPr>
        <w:tab/>
      </w:r>
      <w:r>
        <w:rPr>
          <w:rtl/>
        </w:rPr>
        <w:tab/>
        <w:t xml:space="preserve">–   </w:t>
      </w:r>
      <w:r>
        <w:rPr>
          <w:rFonts w:hint="cs"/>
          <w:rtl/>
        </w:rPr>
        <w:t>אינו נוכח</w:t>
      </w:r>
    </w:p>
    <w:p w:rsidR="00932198" w:rsidRDefault="00932198" w:rsidP="00271E4F">
      <w:pPr>
        <w:rPr>
          <w:rtl/>
        </w:rPr>
      </w:pPr>
      <w:r>
        <w:rPr>
          <w:rtl/>
        </w:rPr>
        <w:t>בנימין נתניהו</w:t>
      </w:r>
      <w:r>
        <w:rPr>
          <w:rtl/>
        </w:rPr>
        <w:tab/>
      </w:r>
      <w:r>
        <w:rPr>
          <w:rtl/>
        </w:rPr>
        <w:tab/>
        <w:t xml:space="preserve">–   </w:t>
      </w:r>
      <w:r>
        <w:rPr>
          <w:rFonts w:hint="cs"/>
          <w:rtl/>
        </w:rPr>
        <w:t>אינו נוכח</w:t>
      </w:r>
    </w:p>
    <w:p w:rsidR="00932198" w:rsidRDefault="00932198" w:rsidP="00271E4F">
      <w:pPr>
        <w:rPr>
          <w:rtl/>
        </w:rPr>
      </w:pPr>
      <w:r>
        <w:rPr>
          <w:rtl/>
        </w:rPr>
        <w:t>אורית מלכה סטרוק</w:t>
      </w:r>
      <w:r>
        <w:rPr>
          <w:rtl/>
        </w:rPr>
        <w:tab/>
        <w:t xml:space="preserve">–   </w:t>
      </w:r>
      <w:r>
        <w:rPr>
          <w:rFonts w:hint="cs"/>
          <w:rtl/>
        </w:rPr>
        <w:t>נגד</w:t>
      </w:r>
    </w:p>
    <w:p w:rsidR="00932198" w:rsidRDefault="00932198" w:rsidP="00271E4F">
      <w:pPr>
        <w:rPr>
          <w:rtl/>
        </w:rPr>
      </w:pPr>
      <w:r>
        <w:rPr>
          <w:rtl/>
        </w:rPr>
        <w:t>מנסור עבאס</w:t>
      </w:r>
      <w:r>
        <w:rPr>
          <w:rtl/>
        </w:rPr>
        <w:tab/>
      </w:r>
      <w:r>
        <w:rPr>
          <w:rtl/>
        </w:rPr>
        <w:tab/>
        <w:t xml:space="preserve">–   </w:t>
      </w:r>
      <w:r>
        <w:rPr>
          <w:rFonts w:hint="cs"/>
          <w:rtl/>
        </w:rPr>
        <w:t>בעד</w:t>
      </w:r>
    </w:p>
    <w:p w:rsidR="00932198" w:rsidRDefault="00932198" w:rsidP="00271E4F">
      <w:pPr>
        <w:rPr>
          <w:rtl/>
        </w:rPr>
      </w:pPr>
      <w:r>
        <w:rPr>
          <w:rtl/>
        </w:rPr>
        <w:t>איימן עודה</w:t>
      </w:r>
      <w:r>
        <w:rPr>
          <w:rtl/>
        </w:rPr>
        <w:tab/>
      </w:r>
      <w:r>
        <w:rPr>
          <w:rtl/>
        </w:rPr>
        <w:tab/>
        <w:t xml:space="preserve">–   </w:t>
      </w:r>
      <w:r>
        <w:rPr>
          <w:rFonts w:hint="cs"/>
          <w:rtl/>
        </w:rPr>
        <w:t>אינו נוכח</w:t>
      </w:r>
    </w:p>
    <w:p w:rsidR="00932198" w:rsidRDefault="00932198" w:rsidP="00271E4F">
      <w:pPr>
        <w:rPr>
          <w:rtl/>
        </w:rPr>
      </w:pPr>
      <w:r>
        <w:rPr>
          <w:rtl/>
        </w:rPr>
        <w:t>משה פסל</w:t>
      </w:r>
      <w:r>
        <w:rPr>
          <w:rtl/>
        </w:rPr>
        <w:tab/>
      </w:r>
      <w:r>
        <w:rPr>
          <w:rtl/>
        </w:rPr>
        <w:tab/>
        <w:t xml:space="preserve">–   </w:t>
      </w:r>
      <w:r>
        <w:rPr>
          <w:rFonts w:hint="cs"/>
          <w:rtl/>
        </w:rPr>
        <w:t>אינו נוכח</w:t>
      </w:r>
    </w:p>
    <w:p w:rsidR="00932198" w:rsidRDefault="00932198" w:rsidP="00271E4F">
      <w:pPr>
        <w:rPr>
          <w:rtl/>
        </w:rPr>
      </w:pPr>
      <w:r>
        <w:rPr>
          <w:rtl/>
        </w:rPr>
        <w:t>מאיר פרוש</w:t>
      </w:r>
      <w:r>
        <w:rPr>
          <w:rtl/>
        </w:rPr>
        <w:tab/>
      </w:r>
      <w:r>
        <w:rPr>
          <w:rtl/>
        </w:rPr>
        <w:tab/>
        <w:t xml:space="preserve">–   </w:t>
      </w:r>
      <w:r>
        <w:rPr>
          <w:rFonts w:hint="cs"/>
          <w:rtl/>
        </w:rPr>
        <w:t>אינו נוכח</w:t>
      </w:r>
    </w:p>
    <w:p w:rsidR="00932198" w:rsidRDefault="00932198" w:rsidP="00271E4F">
      <w:pPr>
        <w:rPr>
          <w:rtl/>
        </w:rPr>
      </w:pPr>
      <w:r>
        <w:rPr>
          <w:rtl/>
        </w:rPr>
        <w:t>אליהו רביבו</w:t>
      </w:r>
      <w:r>
        <w:rPr>
          <w:rtl/>
        </w:rPr>
        <w:tab/>
      </w:r>
      <w:r>
        <w:rPr>
          <w:rtl/>
        </w:rPr>
        <w:tab/>
        <w:t xml:space="preserve">–   </w:t>
      </w:r>
      <w:r>
        <w:rPr>
          <w:rFonts w:hint="cs"/>
          <w:rtl/>
        </w:rPr>
        <w:t>אינו נוכח</w:t>
      </w:r>
    </w:p>
    <w:p w:rsidR="00932198" w:rsidRDefault="00932198" w:rsidP="00271E4F">
      <w:pPr>
        <w:rPr>
          <w:rtl/>
        </w:rPr>
      </w:pPr>
      <w:r>
        <w:rPr>
          <w:rtl/>
        </w:rPr>
        <w:t>אפרת רייטן מרום</w:t>
      </w:r>
      <w:r>
        <w:rPr>
          <w:rtl/>
        </w:rPr>
        <w:tab/>
        <w:t xml:space="preserve">–   </w:t>
      </w:r>
      <w:r>
        <w:rPr>
          <w:rFonts w:hint="cs"/>
          <w:rtl/>
        </w:rPr>
        <w:t>בעד</w:t>
      </w:r>
    </w:p>
    <w:p w:rsidR="00932198" w:rsidRDefault="00932198" w:rsidP="00271E4F">
      <w:pPr>
        <w:rPr>
          <w:rtl/>
        </w:rPr>
      </w:pPr>
      <w:r>
        <w:rPr>
          <w:rtl/>
        </w:rPr>
        <w:t>אלון שוסטר</w:t>
      </w:r>
      <w:r>
        <w:rPr>
          <w:rtl/>
        </w:rPr>
        <w:tab/>
      </w:r>
      <w:r>
        <w:rPr>
          <w:rtl/>
        </w:rPr>
        <w:tab/>
        <w:t xml:space="preserve">–   </w:t>
      </w:r>
      <w:r>
        <w:rPr>
          <w:rFonts w:hint="cs"/>
          <w:rtl/>
        </w:rPr>
        <w:t>אינו נוכח</w:t>
      </w:r>
    </w:p>
    <w:p w:rsidR="00932198" w:rsidRDefault="00932198" w:rsidP="00271E4F">
      <w:pPr>
        <w:rPr>
          <w:rtl/>
        </w:rPr>
      </w:pPr>
      <w:r>
        <w:rPr>
          <w:rtl/>
        </w:rPr>
        <w:t>מיכל שיר סגמן</w:t>
      </w:r>
      <w:r>
        <w:rPr>
          <w:rtl/>
        </w:rPr>
        <w:tab/>
      </w:r>
      <w:r>
        <w:rPr>
          <w:rtl/>
        </w:rPr>
        <w:tab/>
        <w:t xml:space="preserve">–   </w:t>
      </w:r>
      <w:r>
        <w:rPr>
          <w:rFonts w:hint="cs"/>
          <w:rtl/>
        </w:rPr>
        <w:t>אינה נוכחת</w:t>
      </w:r>
    </w:p>
    <w:p w:rsidR="00932198" w:rsidRDefault="00932198" w:rsidP="00271E4F">
      <w:pPr>
        <w:rPr>
          <w:rtl/>
        </w:rPr>
      </w:pPr>
    </w:p>
    <w:p w:rsidR="00932198" w:rsidRDefault="00932198" w:rsidP="00271E4F">
      <w:pPr>
        <w:pStyle w:val="af6"/>
        <w:keepNext/>
        <w:rPr>
          <w:rtl/>
        </w:rPr>
      </w:pPr>
      <w:r w:rsidRPr="005A0269">
        <w:rPr>
          <w:rStyle w:val="TagStyle"/>
          <w:rtl/>
        </w:rPr>
        <w:t xml:space="preserve"> &lt;&lt; יור &gt;&gt; </w:t>
      </w:r>
      <w:r>
        <w:rPr>
          <w:rtl/>
        </w:rPr>
        <w:t>היו"ר יעקב מרגי:</w:t>
      </w:r>
      <w:r w:rsidRPr="005A0269">
        <w:rPr>
          <w:rStyle w:val="TagStyle"/>
          <w:rtl/>
        </w:rPr>
        <w:t xml:space="preserve"> &lt;&lt; יור &gt;&gt;</w:t>
      </w:r>
      <w:r>
        <w:rPr>
          <w:rtl/>
        </w:rPr>
        <w:t xml:space="preserve">   </w:t>
      </w:r>
    </w:p>
    <w:p w:rsidR="00932198" w:rsidRDefault="00932198" w:rsidP="00CA212C">
      <w:pPr>
        <w:rPr>
          <w:rtl/>
        </w:rPr>
      </w:pPr>
    </w:p>
    <w:p w:rsidR="00932198" w:rsidRDefault="00932198" w:rsidP="006C2E6E">
      <w:pPr>
        <w:rPr>
          <w:rtl/>
        </w:rPr>
      </w:pPr>
      <w:r>
        <w:rPr>
          <w:rFonts w:hint="cs"/>
          <w:rtl/>
        </w:rPr>
        <w:t xml:space="preserve">האם ישנם חברי כנסת באולם שמעוניינים להשתתף </w:t>
      </w:r>
      <w:bookmarkStart w:id="2515" w:name="_ETM_Q18_518305"/>
      <w:bookmarkEnd w:id="2515"/>
      <w:r>
        <w:rPr>
          <w:rFonts w:hint="cs"/>
          <w:rtl/>
        </w:rPr>
        <w:t>בהצבעה ולא השתתפו קודם? אני שואל בשנית. תמה ההצבעה. נא להגי</w:t>
      </w:r>
      <w:bookmarkStart w:id="2516" w:name="_ETM_Q18_525400"/>
      <w:bookmarkEnd w:id="2516"/>
      <w:r>
        <w:rPr>
          <w:rFonts w:hint="cs"/>
          <w:rtl/>
        </w:rPr>
        <w:t xml:space="preserve">ש את תוצאות ההצבעה. חברי הכנסת, תשומת לבכם. בעד הצעת החוק </w:t>
      </w:r>
      <w:r>
        <w:rPr>
          <w:rtl/>
        </w:rPr>
        <w:t>–</w:t>
      </w:r>
      <w:r>
        <w:rPr>
          <w:rFonts w:hint="cs"/>
          <w:rtl/>
        </w:rPr>
        <w:t xml:space="preserve"> הצביעו </w:t>
      </w:r>
      <w:bookmarkStart w:id="2517" w:name="_ETM_Q18_661276"/>
      <w:bookmarkEnd w:id="2517"/>
      <w:r>
        <w:rPr>
          <w:rFonts w:hint="cs"/>
          <w:rtl/>
        </w:rPr>
        <w:t xml:space="preserve">47 חברי כנסת, נגד </w:t>
      </w:r>
      <w:r>
        <w:rPr>
          <w:rFonts w:hint="eastAsia"/>
          <w:rtl/>
        </w:rPr>
        <w:t>–</w:t>
      </w:r>
      <w:r>
        <w:rPr>
          <w:rFonts w:hint="cs"/>
          <w:rtl/>
        </w:rPr>
        <w:t xml:space="preserve"> 53 חברי כנסת. אי לכך, אני קובע כי הצעת חוק הקמת ועדת חקירה ממלכתית למחדלי 7 באוקטובר, התשפ"ו</w:t>
      </w:r>
      <w:r>
        <w:rPr>
          <w:rFonts w:hint="eastAsia"/>
          <w:rtl/>
        </w:rPr>
        <w:t>–</w:t>
      </w:r>
      <w:r>
        <w:rPr>
          <w:rFonts w:hint="cs"/>
          <w:rtl/>
        </w:rPr>
        <w:t xml:space="preserve">2025, </w:t>
      </w:r>
      <w:bookmarkStart w:id="2518" w:name="_ETM_Q18_678112"/>
      <w:bookmarkEnd w:id="2518"/>
      <w:r>
        <w:rPr>
          <w:rFonts w:hint="cs"/>
          <w:rtl/>
        </w:rPr>
        <w:t xml:space="preserve">של חבר הכנסת עודד פורר וקבוצת חברי הכנסת, לא אושרה, ותוסר </w:t>
      </w:r>
      <w:bookmarkStart w:id="2519" w:name="_ETM_Q18_678154"/>
      <w:bookmarkEnd w:id="2519"/>
      <w:r>
        <w:rPr>
          <w:rFonts w:hint="cs"/>
          <w:rtl/>
        </w:rPr>
        <w:t>מסדר-היום.</w:t>
      </w:r>
    </w:p>
    <w:p w:rsidR="00932198" w:rsidRDefault="00932198" w:rsidP="006C2E6E">
      <w:pPr>
        <w:rPr>
          <w:rtl/>
        </w:rPr>
      </w:pPr>
    </w:p>
    <w:p w:rsidR="00932198" w:rsidRDefault="00932198" w:rsidP="006C2E6E">
      <w:pPr>
        <w:rPr>
          <w:rtl/>
        </w:rPr>
      </w:pPr>
    </w:p>
    <w:p w:rsidR="00932198" w:rsidRDefault="00932198" w:rsidP="00271E4F">
      <w:pPr>
        <w:pStyle w:val="a6"/>
        <w:rPr>
          <w:rtl/>
        </w:rPr>
      </w:pPr>
      <w:bookmarkStart w:id="2520" w:name="ET_hatsach_649444_3"/>
      <w:r w:rsidRPr="00634382">
        <w:rPr>
          <w:rStyle w:val="TagStyle"/>
          <w:rtl/>
        </w:rPr>
        <w:t xml:space="preserve"> &lt;&lt; הצח &gt;&gt; </w:t>
      </w:r>
      <w:bookmarkStart w:id="2521" w:name="_Toc233882707"/>
      <w:bookmarkStart w:id="2522" w:name="_Toc233882863"/>
      <w:r>
        <w:rPr>
          <w:rtl/>
        </w:rPr>
        <w:t xml:space="preserve">הצעת חוק איסור הפליה במוצרים, בשירותים ובכניסה למקומות בידור ולמקומות ציבוריים (תיקון </w:t>
      </w:r>
      <w:r>
        <w:rPr>
          <w:rFonts w:hint="cs"/>
          <w:rtl/>
        </w:rPr>
        <w:t>–</w:t>
      </w:r>
      <w:r>
        <w:rPr>
          <w:rtl/>
        </w:rPr>
        <w:t xml:space="preserve"> הגדלת סכום הפיצוי בלא הוכחת נזק), התשפ"ו</w:t>
      </w:r>
      <w:r>
        <w:rPr>
          <w:rFonts w:hint="cs"/>
          <w:rtl/>
        </w:rPr>
        <w:t>–</w:t>
      </w:r>
      <w:r>
        <w:rPr>
          <w:rtl/>
        </w:rPr>
        <w:t>2025</w:t>
      </w:r>
      <w:bookmarkEnd w:id="2521"/>
      <w:bookmarkEnd w:id="2522"/>
      <w:r w:rsidRPr="00634382">
        <w:rPr>
          <w:rStyle w:val="TagStyle"/>
          <w:rtl/>
        </w:rPr>
        <w:t xml:space="preserve"> &lt;&lt; הצח &gt;&gt;</w:t>
      </w:r>
      <w:r>
        <w:rPr>
          <w:rtl/>
        </w:rPr>
        <w:t xml:space="preserve">   </w:t>
      </w:r>
      <w:bookmarkEnd w:id="2520"/>
    </w:p>
    <w:p w:rsidR="00932198" w:rsidRDefault="00932198" w:rsidP="00271E4F">
      <w:pPr>
        <w:rPr>
          <w:rtl/>
        </w:rPr>
      </w:pPr>
      <w:r>
        <w:rPr>
          <w:rtl/>
        </w:rPr>
        <w:t>[הצעת חוק פ/6386</w:t>
      </w:r>
      <w:r>
        <w:rPr>
          <w:rFonts w:hint="cs"/>
          <w:rtl/>
        </w:rPr>
        <w:t>/</w:t>
      </w:r>
      <w:r>
        <w:rPr>
          <w:rtl/>
        </w:rPr>
        <w:t>25; נספחות.]</w:t>
      </w:r>
    </w:p>
    <w:p w:rsidR="00932198" w:rsidRDefault="00932198" w:rsidP="00271E4F">
      <w:pPr>
        <w:pStyle w:val="-0"/>
        <w:rPr>
          <w:rtl/>
        </w:rPr>
      </w:pPr>
      <w:r>
        <w:rPr>
          <w:rtl/>
        </w:rPr>
        <w:t>(הצעת חבר</w:t>
      </w:r>
      <w:r>
        <w:rPr>
          <w:rFonts w:hint="cs"/>
          <w:rtl/>
        </w:rPr>
        <w:t>ת</w:t>
      </w:r>
      <w:r>
        <w:rPr>
          <w:rtl/>
        </w:rPr>
        <w:t xml:space="preserve"> הכנסת</w:t>
      </w:r>
      <w:r>
        <w:rPr>
          <w:rFonts w:hint="cs"/>
          <w:rtl/>
        </w:rPr>
        <w:t xml:space="preserve"> פנינה </w:t>
      </w:r>
      <w:bookmarkStart w:id="2523" w:name="_ETM_Q18_710305"/>
      <w:bookmarkEnd w:id="2523"/>
      <w:r>
        <w:rPr>
          <w:rFonts w:hint="cs"/>
          <w:rtl/>
        </w:rPr>
        <w:t>תמנו</w:t>
      </w:r>
      <w:r>
        <w:rPr>
          <w:rtl/>
        </w:rPr>
        <w:t>)</w:t>
      </w:r>
    </w:p>
    <w:p w:rsidR="00932198" w:rsidRDefault="00932198" w:rsidP="00271E4F">
      <w:pPr>
        <w:ind w:firstLine="0"/>
        <w:rPr>
          <w:rtl/>
        </w:rPr>
      </w:pPr>
    </w:p>
    <w:p w:rsidR="00932198" w:rsidRDefault="00932198" w:rsidP="00271E4F">
      <w:pPr>
        <w:pStyle w:val="af6"/>
        <w:keepNext/>
        <w:rPr>
          <w:rtl/>
        </w:rPr>
      </w:pPr>
      <w:r w:rsidRPr="00634382">
        <w:rPr>
          <w:rStyle w:val="TagStyle"/>
          <w:rtl/>
        </w:rPr>
        <w:t xml:space="preserve"> &lt;&lt; יור &gt;&gt; </w:t>
      </w:r>
      <w:r>
        <w:rPr>
          <w:rtl/>
        </w:rPr>
        <w:t>היו"ר יעקב מרגי:</w:t>
      </w:r>
      <w:r w:rsidRPr="00634382">
        <w:rPr>
          <w:rStyle w:val="TagStyle"/>
          <w:rtl/>
        </w:rPr>
        <w:t xml:space="preserve"> &lt;&lt; יור &gt;&gt;</w:t>
      </w:r>
      <w:r>
        <w:rPr>
          <w:rtl/>
        </w:rPr>
        <w:t xml:space="preserve">   </w:t>
      </w:r>
    </w:p>
    <w:p w:rsidR="00932198" w:rsidRDefault="00932198" w:rsidP="00CA212C">
      <w:pPr>
        <w:rPr>
          <w:rtl/>
        </w:rPr>
      </w:pPr>
    </w:p>
    <w:p w:rsidR="00932198" w:rsidRDefault="00932198" w:rsidP="006C2E6E">
      <w:pPr>
        <w:rPr>
          <w:rtl/>
        </w:rPr>
      </w:pPr>
      <w:r>
        <w:rPr>
          <w:rFonts w:hint="cs"/>
          <w:rtl/>
        </w:rPr>
        <w:t xml:space="preserve">חברי הכנסת, נעבור לנושא הבא על סדר-היום </w:t>
      </w:r>
      <w:r>
        <w:rPr>
          <w:rFonts w:hint="eastAsia"/>
          <w:rtl/>
        </w:rPr>
        <w:t xml:space="preserve">– </w:t>
      </w:r>
      <w:r>
        <w:rPr>
          <w:rtl/>
        </w:rPr>
        <w:t xml:space="preserve">הצעת חוק איסור הפליה במוצרים, בשירותים ובכניסה למקומות בידור ולמקומות ציבוריים (תיקון </w:t>
      </w:r>
      <w:r>
        <w:rPr>
          <w:rFonts w:hint="cs"/>
          <w:rtl/>
        </w:rPr>
        <w:t>–</w:t>
      </w:r>
      <w:r>
        <w:rPr>
          <w:rtl/>
        </w:rPr>
        <w:t xml:space="preserve"> הגדלת סכום הפיצוי בלא הוכחת נזק), התשפ"ו-2025</w:t>
      </w:r>
      <w:r>
        <w:rPr>
          <w:rFonts w:hint="cs"/>
          <w:rtl/>
        </w:rPr>
        <w:t xml:space="preserve">, של חברת הכנסת פנינה תמנו. היא נמצאת? </w:t>
      </w:r>
    </w:p>
    <w:p w:rsidR="00932198" w:rsidRDefault="00932198" w:rsidP="00271E4F">
      <w:pPr>
        <w:rPr>
          <w:rtl/>
        </w:rPr>
      </w:pPr>
    </w:p>
    <w:p w:rsidR="00932198" w:rsidRDefault="00932198" w:rsidP="00271E4F">
      <w:pPr>
        <w:pStyle w:val="af5"/>
        <w:keepNext/>
        <w:rPr>
          <w:rtl/>
        </w:rPr>
      </w:pPr>
      <w:bookmarkStart w:id="2524" w:name="ET_interruption_קר_אה_10"/>
      <w:r w:rsidRPr="003A2A80">
        <w:rPr>
          <w:rStyle w:val="TagStyle"/>
          <w:rtl/>
        </w:rPr>
        <w:t xml:space="preserve"> &lt;&lt; קריאה &gt;&gt; </w:t>
      </w:r>
      <w:r>
        <w:rPr>
          <w:rtl/>
        </w:rPr>
        <w:t>קריאה:</w:t>
      </w:r>
      <w:r w:rsidRPr="003A2A80">
        <w:rPr>
          <w:rStyle w:val="TagStyle"/>
          <w:rtl/>
        </w:rPr>
        <w:t xml:space="preserve"> &lt;&lt; קריאה &gt;&gt;</w:t>
      </w:r>
      <w:r>
        <w:rPr>
          <w:rtl/>
        </w:rPr>
        <w:t xml:space="preserve">   </w:t>
      </w:r>
      <w:bookmarkEnd w:id="2524"/>
    </w:p>
    <w:p w:rsidR="00932198" w:rsidRDefault="00932198" w:rsidP="00CA212C">
      <w:pPr>
        <w:rPr>
          <w:rtl/>
        </w:rPr>
      </w:pPr>
    </w:p>
    <w:p w:rsidR="00932198" w:rsidRPr="003A2A80" w:rsidRDefault="00932198" w:rsidP="00271E4F">
      <w:pPr>
        <w:rPr>
          <w:rtl/>
        </w:rPr>
      </w:pPr>
      <w:r>
        <w:rPr>
          <w:rFonts w:hint="cs"/>
          <w:rtl/>
        </w:rPr>
        <w:t>כן, כן.</w:t>
      </w:r>
    </w:p>
    <w:p w:rsidR="00932198" w:rsidRDefault="00932198" w:rsidP="00271E4F">
      <w:pPr>
        <w:rPr>
          <w:rtl/>
        </w:rPr>
      </w:pPr>
      <w:bookmarkStart w:id="2525" w:name="_ETM_Q18_703247"/>
      <w:bookmarkStart w:id="2526" w:name="_ETM_Q18_703303"/>
      <w:bookmarkStart w:id="2527" w:name="_ETM_Q18_703373"/>
      <w:bookmarkEnd w:id="2525"/>
      <w:bookmarkEnd w:id="2526"/>
      <w:bookmarkEnd w:id="2527"/>
    </w:p>
    <w:p w:rsidR="00932198" w:rsidRDefault="00932198" w:rsidP="00271E4F">
      <w:pPr>
        <w:pStyle w:val="af6"/>
        <w:keepNext/>
        <w:rPr>
          <w:rtl/>
        </w:rPr>
      </w:pPr>
      <w:r w:rsidRPr="003A2A80">
        <w:rPr>
          <w:rStyle w:val="TagStyle"/>
          <w:rtl/>
        </w:rPr>
        <w:t xml:space="preserve"> &lt;&lt; יור &gt;&gt; </w:t>
      </w:r>
      <w:r>
        <w:rPr>
          <w:rtl/>
        </w:rPr>
        <w:t>היו"ר יעקב מרגי:</w:t>
      </w:r>
      <w:r w:rsidRPr="003A2A80">
        <w:rPr>
          <w:rStyle w:val="TagStyle"/>
          <w:rtl/>
        </w:rPr>
        <w:t xml:space="preserve"> &lt;&lt; יור &gt;&gt;</w:t>
      </w:r>
      <w:r>
        <w:rPr>
          <w:rtl/>
        </w:rPr>
        <w:t xml:space="preserve">   </w:t>
      </w:r>
    </w:p>
    <w:p w:rsidR="00932198" w:rsidRDefault="00932198" w:rsidP="00CA212C">
      <w:pPr>
        <w:rPr>
          <w:rtl/>
        </w:rPr>
      </w:pPr>
    </w:p>
    <w:p w:rsidR="00932198" w:rsidRDefault="00932198" w:rsidP="00271E4F">
      <w:pPr>
        <w:rPr>
          <w:rtl/>
        </w:rPr>
      </w:pPr>
      <w:bookmarkStart w:id="2528" w:name="_ETM_Q18_703410"/>
      <w:bookmarkEnd w:id="2528"/>
      <w:r>
        <w:rPr>
          <w:rFonts w:hint="cs"/>
          <w:rtl/>
        </w:rPr>
        <w:t xml:space="preserve">מה כן, כן? לא חרבה ירושלים אלא שהעמידו דבריהם על </w:t>
      </w:r>
      <w:bookmarkStart w:id="2529" w:name="_ETM_Q18_715301"/>
      <w:bookmarkEnd w:id="2529"/>
      <w:r>
        <w:rPr>
          <w:rFonts w:hint="eastAsia"/>
          <w:rtl/>
        </w:rPr>
        <w:t>–</w:t>
      </w:r>
      <w:r>
        <w:rPr>
          <w:rFonts w:hint="cs"/>
          <w:rtl/>
        </w:rPr>
        <w:t xml:space="preserve"> בבקשה, גברתי. להבא, קצת תשומת לב. בבקשה, גברתי. עשר דקות לרשותך, גברתי.</w:t>
      </w:r>
    </w:p>
    <w:p w:rsidR="00932198" w:rsidRDefault="00932198" w:rsidP="00271E4F">
      <w:pPr>
        <w:rPr>
          <w:rtl/>
        </w:rPr>
      </w:pPr>
    </w:p>
    <w:p w:rsidR="00932198" w:rsidRDefault="00932198" w:rsidP="00271E4F">
      <w:pPr>
        <w:pStyle w:val="a4"/>
        <w:keepNext/>
        <w:rPr>
          <w:rtl/>
        </w:rPr>
      </w:pPr>
      <w:bookmarkStart w:id="2530" w:name="ET_speaker_5115_5"/>
      <w:r w:rsidRPr="00634382">
        <w:rPr>
          <w:rStyle w:val="TagStyle"/>
          <w:rtl/>
        </w:rPr>
        <w:t xml:space="preserve"> &lt;&lt; דובר &gt;&gt; </w:t>
      </w:r>
      <w:bookmarkStart w:id="2531" w:name="_Toc233882708"/>
      <w:bookmarkStart w:id="2532" w:name="_Toc233882864"/>
      <w:r>
        <w:rPr>
          <w:rtl/>
        </w:rPr>
        <w:t>פנינה תמנו (כחול לבן – המחנה הממלכתי):</w:t>
      </w:r>
      <w:bookmarkEnd w:id="2531"/>
      <w:bookmarkEnd w:id="2532"/>
      <w:r w:rsidRPr="00634382">
        <w:rPr>
          <w:rStyle w:val="TagStyle"/>
          <w:rtl/>
        </w:rPr>
        <w:t xml:space="preserve"> &lt;&lt; דובר &gt;&gt;</w:t>
      </w:r>
      <w:r>
        <w:rPr>
          <w:rtl/>
        </w:rPr>
        <w:t xml:space="preserve">   </w:t>
      </w:r>
      <w:bookmarkEnd w:id="2530"/>
    </w:p>
    <w:p w:rsidR="00932198" w:rsidRDefault="00932198" w:rsidP="00CA212C">
      <w:pPr>
        <w:rPr>
          <w:rtl/>
        </w:rPr>
      </w:pPr>
    </w:p>
    <w:p w:rsidR="00932198" w:rsidRDefault="00932198" w:rsidP="006C2E6E">
      <w:pPr>
        <w:rPr>
          <w:rtl/>
        </w:rPr>
      </w:pPr>
      <w:r>
        <w:rPr>
          <w:rFonts w:hint="cs"/>
          <w:rtl/>
        </w:rPr>
        <w:t xml:space="preserve">תודה, אדוני היושב בראש. כנסת </w:t>
      </w:r>
      <w:bookmarkStart w:id="2533" w:name="_ETM_Q18_750373"/>
      <w:bookmarkEnd w:id="2533"/>
      <w:r>
        <w:rPr>
          <w:rFonts w:hint="cs"/>
          <w:rtl/>
        </w:rPr>
        <w:t>נכבדה - - -</w:t>
      </w:r>
    </w:p>
    <w:p w:rsidR="00932198" w:rsidRDefault="00932198" w:rsidP="00271E4F">
      <w:pPr>
        <w:rPr>
          <w:rtl/>
        </w:rPr>
      </w:pPr>
    </w:p>
    <w:p w:rsidR="00932198" w:rsidRDefault="00932198" w:rsidP="00271E4F">
      <w:pPr>
        <w:pStyle w:val="af5"/>
        <w:keepNext/>
        <w:rPr>
          <w:rtl/>
        </w:rPr>
      </w:pPr>
      <w:bookmarkStart w:id="2534" w:name="ET_interruption_6255_9"/>
      <w:r w:rsidRPr="00706274">
        <w:rPr>
          <w:rStyle w:val="TagStyle"/>
          <w:rtl/>
        </w:rPr>
        <w:t xml:space="preserve"> &lt;&lt; קריאה &gt;&gt; </w:t>
      </w:r>
      <w:r>
        <w:rPr>
          <w:rtl/>
        </w:rPr>
        <w:t>סימון דוידסון (יש עתיד):</w:t>
      </w:r>
      <w:r w:rsidRPr="00706274">
        <w:rPr>
          <w:rStyle w:val="TagStyle"/>
          <w:rtl/>
        </w:rPr>
        <w:t xml:space="preserve"> &lt;&lt; קריאה &gt;&gt;</w:t>
      </w:r>
      <w:r>
        <w:rPr>
          <w:rtl/>
        </w:rPr>
        <w:t xml:space="preserve">   </w:t>
      </w:r>
      <w:bookmarkEnd w:id="2534"/>
    </w:p>
    <w:p w:rsidR="00932198" w:rsidRDefault="00932198" w:rsidP="00CA212C">
      <w:pPr>
        <w:rPr>
          <w:rtl/>
        </w:rPr>
      </w:pPr>
    </w:p>
    <w:p w:rsidR="00932198" w:rsidRDefault="00932198" w:rsidP="00271E4F">
      <w:pPr>
        <w:rPr>
          <w:rtl/>
        </w:rPr>
      </w:pPr>
      <w:bookmarkStart w:id="2535" w:name="_ETM_Q18_753539"/>
      <w:bookmarkEnd w:id="2535"/>
      <w:r>
        <w:rPr>
          <w:rFonts w:hint="cs"/>
          <w:rtl/>
        </w:rPr>
        <w:t>עוד פעם אפליה?</w:t>
      </w:r>
    </w:p>
    <w:p w:rsidR="00932198" w:rsidRDefault="00932198" w:rsidP="00271E4F">
      <w:pPr>
        <w:rPr>
          <w:rtl/>
        </w:rPr>
      </w:pPr>
    </w:p>
    <w:p w:rsidR="00932198" w:rsidRDefault="00932198" w:rsidP="00271E4F">
      <w:pPr>
        <w:pStyle w:val="-"/>
        <w:keepNext/>
        <w:rPr>
          <w:rtl/>
        </w:rPr>
      </w:pPr>
      <w:bookmarkStart w:id="2536" w:name="ET_speakercontinue_5115_6"/>
      <w:r w:rsidRPr="004C523E">
        <w:rPr>
          <w:rStyle w:val="TagStyle"/>
          <w:rtl/>
        </w:rPr>
        <w:t xml:space="preserve"> &lt;&lt; דובר_המשך &gt;&gt; </w:t>
      </w:r>
      <w:r>
        <w:rPr>
          <w:rtl/>
        </w:rPr>
        <w:t>פנינה תמנו (כחול לבן – המחנה הממלכתי):</w:t>
      </w:r>
      <w:r w:rsidRPr="004C523E">
        <w:rPr>
          <w:rStyle w:val="TagStyle"/>
          <w:rtl/>
        </w:rPr>
        <w:t xml:space="preserve"> &lt;&lt; דובר_המשך &gt;&gt;</w:t>
      </w:r>
      <w:r>
        <w:rPr>
          <w:rtl/>
        </w:rPr>
        <w:t xml:space="preserve">   </w:t>
      </w:r>
      <w:bookmarkEnd w:id="2536"/>
    </w:p>
    <w:p w:rsidR="00932198" w:rsidRDefault="00932198" w:rsidP="00CA212C">
      <w:pPr>
        <w:rPr>
          <w:rtl/>
        </w:rPr>
      </w:pPr>
    </w:p>
    <w:p w:rsidR="00932198" w:rsidRDefault="00932198" w:rsidP="00271E4F">
      <w:pPr>
        <w:rPr>
          <w:rtl/>
        </w:rPr>
      </w:pPr>
      <w:r>
        <w:rPr>
          <w:rFonts w:hint="cs"/>
          <w:rtl/>
        </w:rPr>
        <w:t xml:space="preserve">מי אמר את זה? תיזהר ממני. שמונה </w:t>
      </w:r>
      <w:bookmarkStart w:id="2537" w:name="_ETM_Q18_758485"/>
      <w:bookmarkEnd w:id="2537"/>
      <w:r>
        <w:rPr>
          <w:rFonts w:hint="cs"/>
          <w:rtl/>
        </w:rPr>
        <w:t xml:space="preserve">שנים </w:t>
      </w:r>
      <w:r>
        <w:rPr>
          <w:rtl/>
        </w:rPr>
        <w:t>–</w:t>
      </w:r>
      <w:r>
        <w:rPr>
          <w:rFonts w:hint="cs"/>
          <w:rtl/>
        </w:rPr>
        <w:t xml:space="preserve"> תקשיב עוד פעם. בגלל שזרקת את </w:t>
      </w:r>
      <w:bookmarkStart w:id="2538" w:name="_ETM_Q18_761323"/>
      <w:bookmarkEnd w:id="2538"/>
      <w:r>
        <w:rPr>
          <w:rFonts w:hint="cs"/>
          <w:rtl/>
        </w:rPr>
        <w:t>זה, אומנם בבדיחות הדעת, הרי יש בינינו אהבה גדולה.</w:t>
      </w:r>
    </w:p>
    <w:p w:rsidR="00932198" w:rsidRDefault="00932198" w:rsidP="00271E4F">
      <w:pPr>
        <w:rPr>
          <w:rtl/>
        </w:rPr>
      </w:pPr>
    </w:p>
    <w:p w:rsidR="00932198" w:rsidRDefault="00932198" w:rsidP="00271E4F">
      <w:pPr>
        <w:rPr>
          <w:rtl/>
        </w:rPr>
      </w:pPr>
      <w:bookmarkStart w:id="2539" w:name="TOR_Q19"/>
      <w:bookmarkEnd w:id="2539"/>
      <w:r>
        <w:rPr>
          <w:rFonts w:hint="cs"/>
          <w:rtl/>
        </w:rPr>
        <w:t xml:space="preserve">אבל אדוני היושב-ראש, מ-2018 אני מעלה את החוק הזה. תבינו את חוסר ההיגיון. אני לא רוצה להשתמש במילים קשות. </w:t>
      </w:r>
      <w:bookmarkStart w:id="2540" w:name="_ETM_Q19_186486"/>
      <w:bookmarkEnd w:id="2540"/>
    </w:p>
    <w:p w:rsidR="00932198" w:rsidRDefault="00932198" w:rsidP="00271E4F">
      <w:pPr>
        <w:rPr>
          <w:rtl/>
        </w:rPr>
      </w:pPr>
      <w:bookmarkStart w:id="2541" w:name="_ETM_Q19_186548"/>
      <w:bookmarkStart w:id="2542" w:name="_ETM_Q19_186598"/>
      <w:bookmarkEnd w:id="2541"/>
      <w:bookmarkEnd w:id="2542"/>
    </w:p>
    <w:p w:rsidR="00932198" w:rsidRDefault="00932198" w:rsidP="00271E4F">
      <w:pPr>
        <w:rPr>
          <w:rtl/>
        </w:rPr>
      </w:pPr>
      <w:bookmarkStart w:id="2543" w:name="_ETM_Q19_186644"/>
      <w:bookmarkEnd w:id="2543"/>
      <w:r>
        <w:rPr>
          <w:rFonts w:hint="cs"/>
          <w:rtl/>
        </w:rPr>
        <w:t>כמובן, שר המשפטים, ראשית, אני רוצה לברך אותך ואת כל חברי הוועדה למינוי שופטים על מינוי השופטים החדשים, ולברך מכאן את כל השופטים והשופטות.</w:t>
      </w:r>
      <w:bookmarkStart w:id="2544" w:name="_ETM_Q19_196160"/>
      <w:bookmarkEnd w:id="2544"/>
      <w:r>
        <w:rPr>
          <w:rFonts w:hint="cs"/>
          <w:rtl/>
        </w:rPr>
        <w:t xml:space="preserve"> ראיתי שיש גם שם ייצוג וגיוון. יישר כוח לכולכם: לקארין, </w:t>
      </w:r>
      <w:bookmarkStart w:id="2545" w:name="_ETM_Q19_202556"/>
      <w:bookmarkEnd w:id="2545"/>
      <w:r>
        <w:rPr>
          <w:rFonts w:hint="cs"/>
          <w:rtl/>
        </w:rPr>
        <w:t>לקרויזר. מי עוד יש לנו? השרה סטרוק, ולכל</w:t>
      </w:r>
      <w:bookmarkStart w:id="2546" w:name="_ETM_Q19_209204"/>
      <w:bookmarkEnd w:id="2546"/>
      <w:r>
        <w:rPr>
          <w:rFonts w:hint="cs"/>
          <w:rtl/>
        </w:rPr>
        <w:t xml:space="preserve"> השופטים והרשמים, כמו שאמרתי.</w:t>
      </w:r>
    </w:p>
    <w:p w:rsidR="00932198" w:rsidRDefault="00932198" w:rsidP="00271E4F">
      <w:pPr>
        <w:rPr>
          <w:rtl/>
        </w:rPr>
      </w:pPr>
    </w:p>
    <w:p w:rsidR="00932198" w:rsidRDefault="00932198" w:rsidP="00271E4F">
      <w:pPr>
        <w:rPr>
          <w:rtl/>
        </w:rPr>
      </w:pPr>
      <w:r>
        <w:rPr>
          <w:rFonts w:hint="cs"/>
          <w:rtl/>
        </w:rPr>
        <w:t>אדוני שר המשפטים, אתה מכיר אותי לא יום</w:t>
      </w:r>
      <w:bookmarkStart w:id="2547" w:name="_ETM_Q19_211849"/>
      <w:bookmarkEnd w:id="2547"/>
      <w:r>
        <w:rPr>
          <w:rFonts w:hint="cs"/>
          <w:rtl/>
        </w:rPr>
        <w:t xml:space="preserve"> ולא יומיים.</w:t>
      </w:r>
      <w:r>
        <w:rPr>
          <w:rtl/>
        </w:rPr>
        <w:t xml:space="preserve"> </w:t>
      </w:r>
      <w:bookmarkStart w:id="2548" w:name="_ETM_Q19_215569"/>
      <w:bookmarkEnd w:id="2548"/>
      <w:r>
        <w:rPr>
          <w:rtl/>
        </w:rPr>
        <w:t>אתה גם מכיר את הצעת החוק הז</w:t>
      </w:r>
      <w:r>
        <w:rPr>
          <w:rFonts w:hint="cs"/>
          <w:rtl/>
        </w:rPr>
        <w:t>את</w:t>
      </w:r>
      <w:r>
        <w:rPr>
          <w:rtl/>
        </w:rPr>
        <w:t xml:space="preserve">. אם זה היה </w:t>
      </w:r>
      <w:bookmarkStart w:id="2549" w:name="_ETM_Q19_220753"/>
      <w:bookmarkEnd w:id="2549"/>
      <w:r>
        <w:rPr>
          <w:rtl/>
        </w:rPr>
        <w:t xml:space="preserve">תלוי בי, הסכום שהייתי מכניסה היה הרבה הרבה יותר </w:t>
      </w:r>
      <w:bookmarkStart w:id="2550" w:name="_ETM_Q19_225937"/>
      <w:bookmarkEnd w:id="2550"/>
      <w:r>
        <w:rPr>
          <w:rtl/>
        </w:rPr>
        <w:t>גבוה</w:t>
      </w:r>
      <w:r>
        <w:rPr>
          <w:rFonts w:hint="cs"/>
          <w:rtl/>
        </w:rPr>
        <w:t>.</w:t>
      </w:r>
      <w:r>
        <w:rPr>
          <w:rtl/>
        </w:rPr>
        <w:t xml:space="preserve"> אבל כולנו מבינים שמדובר גם על הפיצויים בחוק איסור </w:t>
      </w:r>
      <w:bookmarkStart w:id="2551" w:name="_ETM_Q19_231121"/>
      <w:bookmarkEnd w:id="2551"/>
      <w:r>
        <w:rPr>
          <w:rFonts w:hint="cs"/>
          <w:rtl/>
        </w:rPr>
        <w:t>ה</w:t>
      </w:r>
      <w:r>
        <w:rPr>
          <w:rtl/>
        </w:rPr>
        <w:t xml:space="preserve">פליה במוצרים </w:t>
      </w:r>
      <w:r>
        <w:rPr>
          <w:rFonts w:hint="cs"/>
          <w:rtl/>
        </w:rPr>
        <w:t>ו</w:t>
      </w:r>
      <w:r>
        <w:rPr>
          <w:rtl/>
        </w:rPr>
        <w:t>שירותים ציבוריים ללא הוכחת נזק</w:t>
      </w:r>
      <w:r>
        <w:rPr>
          <w:rFonts w:hint="cs"/>
          <w:rtl/>
        </w:rPr>
        <w:t>,</w:t>
      </w:r>
      <w:r>
        <w:rPr>
          <w:rtl/>
        </w:rPr>
        <w:t xml:space="preserve"> וגם שם צריך </w:t>
      </w:r>
      <w:bookmarkStart w:id="2552" w:name="_ETM_Q19_236305"/>
      <w:bookmarkEnd w:id="2552"/>
      <w:r>
        <w:rPr>
          <w:rtl/>
        </w:rPr>
        <w:t>מידתיות מסוימת כשמדובר</w:t>
      </w:r>
      <w:r>
        <w:rPr>
          <w:rFonts w:hint="cs"/>
          <w:rtl/>
        </w:rPr>
        <w:t xml:space="preserve"> על</w:t>
      </w:r>
      <w:r>
        <w:rPr>
          <w:rtl/>
        </w:rPr>
        <w:t xml:space="preserve"> </w:t>
      </w:r>
      <w:r>
        <w:rPr>
          <w:rFonts w:hint="cs"/>
          <w:rtl/>
        </w:rPr>
        <w:t>"</w:t>
      </w:r>
      <w:r>
        <w:rPr>
          <w:rtl/>
        </w:rPr>
        <w:t>ללא הוכחת נזק</w:t>
      </w:r>
      <w:r>
        <w:rPr>
          <w:rFonts w:hint="cs"/>
          <w:rtl/>
        </w:rPr>
        <w:t>"</w:t>
      </w:r>
      <w:r>
        <w:rPr>
          <w:rtl/>
        </w:rPr>
        <w:t xml:space="preserve">. </w:t>
      </w:r>
      <w:bookmarkStart w:id="2553" w:name="_ETM_Q19_240105"/>
      <w:bookmarkEnd w:id="2553"/>
    </w:p>
    <w:p w:rsidR="00932198" w:rsidRDefault="00932198" w:rsidP="00271E4F">
      <w:pPr>
        <w:rPr>
          <w:rtl/>
        </w:rPr>
      </w:pPr>
      <w:bookmarkStart w:id="2554" w:name="_ETM_Q19_240152"/>
      <w:bookmarkStart w:id="2555" w:name="_ETM_Q19_240224"/>
      <w:bookmarkEnd w:id="2554"/>
      <w:bookmarkEnd w:id="2555"/>
    </w:p>
    <w:p w:rsidR="00932198" w:rsidRDefault="00932198" w:rsidP="00271E4F">
      <w:pPr>
        <w:rPr>
          <w:rtl/>
        </w:rPr>
      </w:pPr>
      <w:bookmarkStart w:id="2556" w:name="_ETM_Q19_240282"/>
      <w:bookmarkStart w:id="2557" w:name="_ETM_Q19_241840"/>
      <w:bookmarkEnd w:id="2556"/>
      <w:bookmarkEnd w:id="2557"/>
      <w:r>
        <w:rPr>
          <w:rtl/>
        </w:rPr>
        <w:t>להוכיח נזק על גזענות</w:t>
      </w:r>
      <w:r>
        <w:rPr>
          <w:rFonts w:hint="cs"/>
          <w:rtl/>
        </w:rPr>
        <w:t xml:space="preserve"> </w:t>
      </w:r>
      <w:r>
        <w:rPr>
          <w:rFonts w:hint="eastAsia"/>
        </w:rPr>
        <w:t>–</w:t>
      </w:r>
      <w:r>
        <w:rPr>
          <w:rtl/>
        </w:rPr>
        <w:t xml:space="preserve"> זר לא יבין</w:t>
      </w:r>
      <w:r>
        <w:rPr>
          <w:rFonts w:hint="cs"/>
          <w:rtl/>
        </w:rPr>
        <w:t>.</w:t>
      </w:r>
      <w:r>
        <w:rPr>
          <w:rtl/>
        </w:rPr>
        <w:t xml:space="preserve"> אבל אני אומר </w:t>
      </w:r>
      <w:bookmarkStart w:id="2558" w:name="_ETM_Q19_247504"/>
      <w:bookmarkEnd w:id="2558"/>
      <w:r>
        <w:rPr>
          <w:rtl/>
        </w:rPr>
        <w:t>לכם שהנזקים הם נזקים שמובילים אנשים למקומות מאוד מאוד קשים</w:t>
      </w:r>
      <w:r>
        <w:rPr>
          <w:rFonts w:hint="cs"/>
          <w:rtl/>
        </w:rPr>
        <w:t>.</w:t>
      </w:r>
      <w:r>
        <w:rPr>
          <w:rtl/>
        </w:rPr>
        <w:t xml:space="preserve"> </w:t>
      </w:r>
      <w:bookmarkStart w:id="2559" w:name="_ETM_Q19_253779"/>
      <w:bookmarkEnd w:id="2559"/>
      <w:r>
        <w:rPr>
          <w:rtl/>
        </w:rPr>
        <w:t xml:space="preserve">יתרה מכך, ראיתי גם אנשים </w:t>
      </w:r>
      <w:r>
        <w:rPr>
          <w:rFonts w:hint="cs"/>
          <w:rtl/>
        </w:rPr>
        <w:t>ש</w:t>
      </w:r>
      <w:r>
        <w:rPr>
          <w:rtl/>
        </w:rPr>
        <w:t>ההתמודדות הנפשית שלהם שינתה</w:t>
      </w:r>
      <w:r>
        <w:rPr>
          <w:rFonts w:hint="cs"/>
          <w:rtl/>
        </w:rPr>
        <w:t xml:space="preserve"> בסוף</w:t>
      </w:r>
      <w:r>
        <w:rPr>
          <w:rtl/>
        </w:rPr>
        <w:t xml:space="preserve"> </w:t>
      </w:r>
      <w:bookmarkStart w:id="2560" w:name="_ETM_Q19_259294"/>
      <w:bookmarkEnd w:id="2560"/>
      <w:r>
        <w:rPr>
          <w:rtl/>
        </w:rPr>
        <w:t>את מסלול חייהם כתוצאה מפגיעות של גזענות ו</w:t>
      </w:r>
      <w:r>
        <w:rPr>
          <w:rFonts w:hint="cs"/>
          <w:rtl/>
        </w:rPr>
        <w:t>אפליה.</w:t>
      </w:r>
    </w:p>
    <w:p w:rsidR="00932198" w:rsidRDefault="00932198" w:rsidP="00271E4F">
      <w:pPr>
        <w:rPr>
          <w:rtl/>
        </w:rPr>
      </w:pPr>
      <w:bookmarkStart w:id="2561" w:name="_ETM_Q19_265169"/>
      <w:bookmarkStart w:id="2562" w:name="_ETM_Q19_265255"/>
      <w:bookmarkEnd w:id="2561"/>
      <w:bookmarkEnd w:id="2562"/>
    </w:p>
    <w:p w:rsidR="00932198" w:rsidRDefault="00932198" w:rsidP="00271E4F">
      <w:pPr>
        <w:rPr>
          <w:rtl/>
        </w:rPr>
      </w:pPr>
      <w:bookmarkStart w:id="2563" w:name="_ETM_Q19_265288"/>
      <w:bookmarkStart w:id="2564" w:name="_ETM_Q19_265341"/>
      <w:bookmarkEnd w:id="2563"/>
      <w:bookmarkEnd w:id="2564"/>
      <w:r>
        <w:rPr>
          <w:rtl/>
        </w:rPr>
        <w:t xml:space="preserve"> </w:t>
      </w:r>
      <w:bookmarkStart w:id="2565" w:name="_ETM_Q19_265349"/>
      <w:bookmarkEnd w:id="2565"/>
      <w:r>
        <w:rPr>
          <w:rtl/>
        </w:rPr>
        <w:t>שר המשפטים, אני אשמח</w:t>
      </w:r>
      <w:r>
        <w:rPr>
          <w:rFonts w:hint="cs"/>
          <w:rtl/>
        </w:rPr>
        <w:t>,</w:t>
      </w:r>
      <w:r>
        <w:rPr>
          <w:rtl/>
        </w:rPr>
        <w:t xml:space="preserve"> אם ברשותך</w:t>
      </w:r>
      <w:r>
        <w:rPr>
          <w:rFonts w:hint="cs"/>
          <w:rtl/>
        </w:rPr>
        <w:t xml:space="preserve"> </w:t>
      </w:r>
      <w:r>
        <w:rPr>
          <w:rtl/>
        </w:rPr>
        <w:t>–</w:t>
      </w:r>
      <w:bookmarkStart w:id="2566" w:name="_ETM_Q19_269305"/>
      <w:bookmarkStart w:id="2567" w:name="_ETM_Q19_269385"/>
      <w:bookmarkStart w:id="2568" w:name="_ETM_Q19_269423"/>
      <w:bookmarkStart w:id="2569" w:name="_ETM_Q19_269475"/>
      <w:bookmarkEnd w:id="2566"/>
      <w:bookmarkEnd w:id="2567"/>
      <w:bookmarkEnd w:id="2568"/>
      <w:bookmarkEnd w:id="2569"/>
      <w:r>
        <w:rPr>
          <w:rFonts w:hint="cs"/>
          <w:rtl/>
        </w:rPr>
        <w:t xml:space="preserve"> </w:t>
      </w:r>
      <w:r>
        <w:rPr>
          <w:rtl/>
        </w:rPr>
        <w:t>צריך להבין</w:t>
      </w:r>
      <w:r>
        <w:rPr>
          <w:rFonts w:hint="cs"/>
          <w:rtl/>
        </w:rPr>
        <w:t>,</w:t>
      </w:r>
      <w:r>
        <w:rPr>
          <w:rtl/>
        </w:rPr>
        <w:t xml:space="preserve"> יש </w:t>
      </w:r>
      <w:bookmarkStart w:id="2570" w:name="_ETM_Q19_269602"/>
      <w:bookmarkEnd w:id="2570"/>
      <w:r>
        <w:rPr>
          <w:rtl/>
        </w:rPr>
        <w:t xml:space="preserve">חוקים שיש בהם סעיפים של פיצויים ללא הוכחת נזק, חבר </w:t>
      </w:r>
      <w:bookmarkStart w:id="2571" w:name="_ETM_Q19_273856"/>
      <w:bookmarkEnd w:id="2571"/>
      <w:r>
        <w:rPr>
          <w:rtl/>
        </w:rPr>
        <w:t xml:space="preserve">הכנסת ביטון. </w:t>
      </w:r>
      <w:bookmarkStart w:id="2572" w:name="_ETM_Q19_279559"/>
      <w:bookmarkEnd w:id="2572"/>
      <w:r>
        <w:rPr>
          <w:rFonts w:hint="cs"/>
          <w:rtl/>
        </w:rPr>
        <w:t xml:space="preserve">לדוגמה, </w:t>
      </w:r>
      <w:r>
        <w:rPr>
          <w:rtl/>
        </w:rPr>
        <w:t xml:space="preserve">אחד מהם </w:t>
      </w:r>
      <w:r>
        <w:rPr>
          <w:rFonts w:hint="cs"/>
          <w:rtl/>
        </w:rPr>
        <w:t>הוא</w:t>
      </w:r>
      <w:r>
        <w:rPr>
          <w:rtl/>
        </w:rPr>
        <w:t xml:space="preserve"> חוק ה</w:t>
      </w:r>
      <w:r>
        <w:rPr>
          <w:rFonts w:hint="cs"/>
          <w:rtl/>
        </w:rPr>
        <w:t>ט</w:t>
      </w:r>
      <w:r>
        <w:rPr>
          <w:rtl/>
        </w:rPr>
        <w:t xml:space="preserve">רדות מיניות. </w:t>
      </w:r>
      <w:bookmarkStart w:id="2573" w:name="_ETM_Q19_284819"/>
      <w:bookmarkEnd w:id="2573"/>
      <w:r>
        <w:rPr>
          <w:rtl/>
        </w:rPr>
        <w:t xml:space="preserve">להבדיל אלפי הבדלות, כמובן, שם נקבע 120,000 </w:t>
      </w:r>
      <w:r>
        <w:rPr>
          <w:rFonts w:hint="cs"/>
          <w:rtl/>
        </w:rPr>
        <w:t xml:space="preserve">שקלים </w:t>
      </w:r>
      <w:r>
        <w:rPr>
          <w:rtl/>
        </w:rPr>
        <w:t xml:space="preserve">ללא הוכחת נזק. </w:t>
      </w:r>
      <w:bookmarkStart w:id="2574" w:name="_ETM_Q19_291029"/>
      <w:bookmarkEnd w:id="2574"/>
      <w:r>
        <w:rPr>
          <w:rtl/>
        </w:rPr>
        <w:t xml:space="preserve">ולהבדיל אלפי הבדלות, אני רוצה לדבר על הטרדה נפשית. מהי </w:t>
      </w:r>
      <w:bookmarkStart w:id="2575" w:name="_ETM_Q19_297282"/>
      <w:bookmarkEnd w:id="2575"/>
      <w:r>
        <w:rPr>
          <w:rtl/>
        </w:rPr>
        <w:t>גזענות? היא פגיעה אנושה והטרדה קשה של הנפש</w:t>
      </w:r>
      <w:r>
        <w:rPr>
          <w:rFonts w:hint="cs"/>
          <w:rtl/>
        </w:rPr>
        <w:t>.</w:t>
      </w:r>
      <w:r>
        <w:rPr>
          <w:rtl/>
        </w:rPr>
        <w:t xml:space="preserve"> בטח כשמדובר </w:t>
      </w:r>
      <w:bookmarkStart w:id="2576" w:name="_ETM_Q19_303535"/>
      <w:bookmarkEnd w:id="2576"/>
      <w:r>
        <w:rPr>
          <w:rtl/>
        </w:rPr>
        <w:t xml:space="preserve">בצעירים, ילדים, </w:t>
      </w:r>
      <w:r>
        <w:rPr>
          <w:rFonts w:hint="cs"/>
          <w:rtl/>
        </w:rPr>
        <w:t>ו</w:t>
      </w:r>
      <w:r>
        <w:rPr>
          <w:rtl/>
        </w:rPr>
        <w:t>עובר דרך</w:t>
      </w:r>
      <w:r>
        <w:rPr>
          <w:rFonts w:hint="cs"/>
          <w:rtl/>
        </w:rPr>
        <w:t>.</w:t>
      </w:r>
      <w:r>
        <w:rPr>
          <w:rtl/>
        </w:rPr>
        <w:t xml:space="preserve"> כמובן, כל אזרח ואזרחית</w:t>
      </w:r>
      <w:r>
        <w:rPr>
          <w:rFonts w:hint="cs"/>
          <w:rtl/>
        </w:rPr>
        <w:t>.</w:t>
      </w:r>
      <w:r>
        <w:rPr>
          <w:rtl/>
        </w:rPr>
        <w:t xml:space="preserve"> אני רוצה להאמין</w:t>
      </w:r>
      <w:r>
        <w:rPr>
          <w:rFonts w:hint="cs"/>
          <w:rtl/>
        </w:rPr>
        <w:t xml:space="preserve"> שהיום כבר </w:t>
      </w:r>
      <w:bookmarkStart w:id="2577" w:name="_ETM_Q19_313804"/>
      <w:bookmarkEnd w:id="2577"/>
      <w:r>
        <w:rPr>
          <w:rtl/>
        </w:rPr>
        <w:t xml:space="preserve">אין כל כך הרבה אנשים </w:t>
      </w:r>
      <w:bookmarkStart w:id="2578" w:name="_ETM_Q19_314039"/>
      <w:bookmarkEnd w:id="2578"/>
      <w:r>
        <w:rPr>
          <w:rtl/>
        </w:rPr>
        <w:t>שטומנים ראשם בחול ואומרים</w:t>
      </w:r>
      <w:r>
        <w:rPr>
          <w:rFonts w:hint="cs"/>
          <w:rtl/>
        </w:rPr>
        <w:t xml:space="preserve">: מה פתאום? איזה </w:t>
      </w:r>
      <w:bookmarkStart w:id="2579" w:name="_ETM_Q19_317822"/>
      <w:bookmarkEnd w:id="2579"/>
      <w:r>
        <w:rPr>
          <w:rFonts w:hint="cs"/>
          <w:rtl/>
        </w:rPr>
        <w:t xml:space="preserve">גזענות? </w:t>
      </w:r>
      <w:bookmarkStart w:id="2580" w:name="_ETM_Q19_318059"/>
      <w:bookmarkEnd w:id="2580"/>
      <w:r>
        <w:rPr>
          <w:rtl/>
        </w:rPr>
        <w:t>אתם מקופחים</w:t>
      </w:r>
      <w:r>
        <w:rPr>
          <w:rFonts w:hint="cs"/>
          <w:rtl/>
        </w:rPr>
        <w:t xml:space="preserve">? </w:t>
      </w:r>
    </w:p>
    <w:p w:rsidR="00932198" w:rsidRDefault="00932198" w:rsidP="009635F5">
      <w:pPr>
        <w:rPr>
          <w:rtl/>
        </w:rPr>
      </w:pPr>
      <w:bookmarkStart w:id="2581" w:name="_ETM_Q19_321139"/>
      <w:bookmarkEnd w:id="2581"/>
    </w:p>
    <w:p w:rsidR="00932198" w:rsidRDefault="00932198" w:rsidP="00271E4F">
      <w:pPr>
        <w:rPr>
          <w:rtl/>
        </w:rPr>
      </w:pPr>
      <w:bookmarkStart w:id="2582" w:name="_ETM_Q19_321090"/>
      <w:bookmarkStart w:id="2583" w:name="_ETM_Q19_321132"/>
      <w:bookmarkEnd w:id="2582"/>
      <w:bookmarkEnd w:id="2583"/>
      <w:r>
        <w:rPr>
          <w:rtl/>
        </w:rPr>
        <w:t xml:space="preserve">אה, תוך כדי שאני מדברת, אני נזכרת </w:t>
      </w:r>
      <w:bookmarkStart w:id="2584" w:name="_ETM_Q19_327355"/>
      <w:bookmarkEnd w:id="2584"/>
      <w:r>
        <w:rPr>
          <w:rFonts w:hint="cs"/>
          <w:rtl/>
        </w:rPr>
        <w:t>ש</w:t>
      </w:r>
      <w:r>
        <w:rPr>
          <w:rtl/>
        </w:rPr>
        <w:t>הייתה לי הודעה ביז</w:t>
      </w:r>
      <w:r>
        <w:rPr>
          <w:rFonts w:hint="cs"/>
          <w:rtl/>
        </w:rPr>
        <w:t>א</w:t>
      </w:r>
      <w:r>
        <w:rPr>
          <w:rtl/>
        </w:rPr>
        <w:t xml:space="preserve">רית בוועדה. אני החלפתי בדיון </w:t>
      </w:r>
      <w:bookmarkStart w:id="2585" w:name="_ETM_Q19_333572"/>
      <w:bookmarkEnd w:id="2585"/>
      <w:r>
        <w:rPr>
          <w:rtl/>
        </w:rPr>
        <w:t>בוועד</w:t>
      </w:r>
      <w:r>
        <w:rPr>
          <w:rFonts w:hint="cs"/>
          <w:rtl/>
        </w:rPr>
        <w:t>ת</w:t>
      </w:r>
      <w:r>
        <w:rPr>
          <w:rtl/>
        </w:rPr>
        <w:t xml:space="preserve"> </w:t>
      </w:r>
      <w:r>
        <w:rPr>
          <w:rFonts w:hint="cs"/>
          <w:rtl/>
        </w:rPr>
        <w:t>ה</w:t>
      </w:r>
      <w:r>
        <w:rPr>
          <w:rtl/>
        </w:rPr>
        <w:t xml:space="preserve">חסמים, </w:t>
      </w:r>
      <w:r>
        <w:rPr>
          <w:rFonts w:hint="cs"/>
          <w:rtl/>
        </w:rPr>
        <w:t>ב</w:t>
      </w:r>
      <w:r>
        <w:rPr>
          <w:rtl/>
        </w:rPr>
        <w:t>נושא שקרוב ללב שלך, חבר הכנסת מיכאל ביטון</w:t>
      </w:r>
      <w:r>
        <w:rPr>
          <w:rFonts w:hint="cs"/>
          <w:rtl/>
        </w:rPr>
        <w:t>,</w:t>
      </w:r>
      <w:r>
        <w:rPr>
          <w:rtl/>
        </w:rPr>
        <w:t xml:space="preserve"> </w:t>
      </w:r>
      <w:bookmarkStart w:id="2586" w:name="_ETM_Q19_339990"/>
      <w:bookmarkEnd w:id="2586"/>
      <w:r>
        <w:rPr>
          <w:rtl/>
        </w:rPr>
        <w:t xml:space="preserve">על החיילים יוצאי אתיופיה בצבא ההגנה לישראל </w:t>
      </w:r>
      <w:r>
        <w:rPr>
          <w:rFonts w:hint="cs"/>
          <w:rtl/>
        </w:rPr>
        <w:t xml:space="preserve">באגף השיקום </w:t>
      </w:r>
      <w:r>
        <w:rPr>
          <w:rtl/>
        </w:rPr>
        <w:t>במערכת הביטחון</w:t>
      </w:r>
      <w:r>
        <w:rPr>
          <w:rFonts w:hint="cs"/>
          <w:rtl/>
        </w:rPr>
        <w:t>.</w:t>
      </w:r>
      <w:r>
        <w:rPr>
          <w:rtl/>
        </w:rPr>
        <w:t xml:space="preserve"> אנחנו הזמנו את אגף השיקום של משרד הביטחון כדי </w:t>
      </w:r>
      <w:bookmarkStart w:id="2587" w:name="_ETM_Q19_348572"/>
      <w:bookmarkEnd w:id="2587"/>
      <w:r>
        <w:rPr>
          <w:rtl/>
        </w:rPr>
        <w:t>שיבינו שיש הורים</w:t>
      </w:r>
      <w:r>
        <w:rPr>
          <w:rFonts w:hint="cs"/>
          <w:rtl/>
        </w:rPr>
        <w:t>.</w:t>
      </w:r>
      <w:r>
        <w:rPr>
          <w:rtl/>
        </w:rPr>
        <w:t xml:space="preserve"> לפעמים</w:t>
      </w:r>
      <w:r>
        <w:rPr>
          <w:rFonts w:hint="cs"/>
          <w:rtl/>
        </w:rPr>
        <w:t>,</w:t>
      </w:r>
      <w:r>
        <w:rPr>
          <w:rtl/>
        </w:rPr>
        <w:t xml:space="preserve"> הלום קרב, </w:t>
      </w:r>
      <w:r>
        <w:rPr>
          <w:rFonts w:hint="cs"/>
          <w:rtl/>
        </w:rPr>
        <w:t>י</w:t>
      </w:r>
      <w:r>
        <w:rPr>
          <w:rtl/>
        </w:rPr>
        <w:t>הלומי הקרב שלנו</w:t>
      </w:r>
      <w:r>
        <w:rPr>
          <w:rFonts w:hint="cs"/>
          <w:rtl/>
        </w:rPr>
        <w:t xml:space="preserve"> </w:t>
      </w:r>
      <w:r>
        <w:rPr>
          <w:rtl/>
        </w:rPr>
        <w:t xml:space="preserve">– ילד </w:t>
      </w:r>
      <w:bookmarkStart w:id="2588" w:name="_ETM_Q19_352863"/>
      <w:bookmarkEnd w:id="2588"/>
      <w:r>
        <w:rPr>
          <w:rtl/>
        </w:rPr>
        <w:t>שחוזר לבית של</w:t>
      </w:r>
      <w:r>
        <w:rPr>
          <w:rFonts w:hint="cs"/>
          <w:rtl/>
        </w:rPr>
        <w:t xml:space="preserve"> עולים</w:t>
      </w:r>
      <w:r>
        <w:rPr>
          <w:rtl/>
        </w:rPr>
        <w:t xml:space="preserve"> </w:t>
      </w:r>
      <w:bookmarkStart w:id="2589" w:name="_ETM_Q19_357163"/>
      <w:bookmarkEnd w:id="2589"/>
      <w:r>
        <w:rPr>
          <w:rtl/>
        </w:rPr>
        <w:t xml:space="preserve">חדשים, ובמקרה הזה, ממוצא אתיופי, </w:t>
      </w:r>
      <w:r>
        <w:rPr>
          <w:rFonts w:hint="cs"/>
          <w:rtl/>
        </w:rPr>
        <w:t>כ</w:t>
      </w:r>
      <w:r>
        <w:rPr>
          <w:rtl/>
        </w:rPr>
        <w:t>שההורים דוברים רק אמהרית</w:t>
      </w:r>
      <w:r>
        <w:rPr>
          <w:rFonts w:hint="cs"/>
          <w:rtl/>
        </w:rPr>
        <w:t>,</w:t>
      </w:r>
      <w:r>
        <w:rPr>
          <w:rtl/>
        </w:rPr>
        <w:t xml:space="preserve"> אם </w:t>
      </w:r>
      <w:bookmarkStart w:id="2590" w:name="_ETM_Q19_361457"/>
      <w:bookmarkEnd w:id="2590"/>
      <w:r>
        <w:rPr>
          <w:rtl/>
        </w:rPr>
        <w:t xml:space="preserve">הוא מסתגר בחדר או לא נמצא במצב נפשי ורגשי טוב, </w:t>
      </w:r>
      <w:bookmarkStart w:id="2591" w:name="_ETM_Q19_365751"/>
      <w:bookmarkEnd w:id="2591"/>
      <w:r>
        <w:rPr>
          <w:rtl/>
        </w:rPr>
        <w:t xml:space="preserve">בסוף צריך לתת גם הנגשה לאנשים היקרים האלה, להורים היקרים </w:t>
      </w:r>
      <w:bookmarkStart w:id="2592" w:name="_ETM_Q19_370045"/>
      <w:bookmarkEnd w:id="2592"/>
      <w:r>
        <w:rPr>
          <w:rtl/>
        </w:rPr>
        <w:t>האלה. הם כתבו לנו</w:t>
      </w:r>
      <w:r>
        <w:rPr>
          <w:rFonts w:hint="cs"/>
          <w:rtl/>
        </w:rPr>
        <w:t>,</w:t>
      </w:r>
      <w:r>
        <w:rPr>
          <w:rtl/>
        </w:rPr>
        <w:t xml:space="preserve"> למנהלת הוועדה, אפרת הנהדרת</w:t>
      </w:r>
      <w:r>
        <w:rPr>
          <w:rFonts w:hint="cs"/>
          <w:rtl/>
        </w:rPr>
        <w:t>:</w:t>
      </w:r>
      <w:r>
        <w:rPr>
          <w:rtl/>
        </w:rPr>
        <w:t xml:space="preserve"> אין לנו </w:t>
      </w:r>
      <w:bookmarkStart w:id="2593" w:name="_ETM_Q19_380139"/>
      <w:bookmarkEnd w:id="2593"/>
      <w:r>
        <w:rPr>
          <w:rtl/>
        </w:rPr>
        <w:t>נתונים</w:t>
      </w:r>
      <w:r>
        <w:rPr>
          <w:rFonts w:hint="cs"/>
          <w:rtl/>
        </w:rPr>
        <w:t>,</w:t>
      </w:r>
      <w:r>
        <w:rPr>
          <w:rtl/>
        </w:rPr>
        <w:t xml:space="preserve"> ואנחנו בכלל בכללי חושבים </w:t>
      </w:r>
      <w:r>
        <w:rPr>
          <w:rFonts w:hint="cs"/>
          <w:rtl/>
        </w:rPr>
        <w:t>ש</w:t>
      </w:r>
      <w:r>
        <w:rPr>
          <w:rtl/>
        </w:rPr>
        <w:t>בגלל שאין נתונים</w:t>
      </w:r>
      <w:r>
        <w:rPr>
          <w:rFonts w:hint="cs"/>
          <w:rtl/>
        </w:rPr>
        <w:t>,</w:t>
      </w:r>
      <w:r>
        <w:rPr>
          <w:rtl/>
        </w:rPr>
        <w:t xml:space="preserve"> אין </w:t>
      </w:r>
      <w:bookmarkStart w:id="2594" w:name="_ETM_Q19_385349"/>
      <w:bookmarkEnd w:id="2594"/>
      <w:r>
        <w:rPr>
          <w:rtl/>
        </w:rPr>
        <w:t xml:space="preserve">קיפוח. בכלל, </w:t>
      </w:r>
      <w:r>
        <w:rPr>
          <w:rFonts w:hint="cs"/>
          <w:rtl/>
        </w:rPr>
        <w:t>ה</w:t>
      </w:r>
      <w:r>
        <w:rPr>
          <w:rtl/>
        </w:rPr>
        <w:t xml:space="preserve">מילה </w:t>
      </w:r>
      <w:r>
        <w:rPr>
          <w:rFonts w:hint="cs"/>
          <w:rtl/>
        </w:rPr>
        <w:t>"</w:t>
      </w:r>
      <w:r>
        <w:rPr>
          <w:rtl/>
        </w:rPr>
        <w:t>קיפוח</w:t>
      </w:r>
      <w:r>
        <w:rPr>
          <w:rFonts w:hint="cs"/>
          <w:rtl/>
        </w:rPr>
        <w:t>"</w:t>
      </w:r>
      <w:r>
        <w:rPr>
          <w:rtl/>
        </w:rPr>
        <w:t xml:space="preserve"> היא מילה שהיא כל כך</w:t>
      </w:r>
      <w:r>
        <w:rPr>
          <w:rFonts w:hint="cs"/>
          <w:rtl/>
        </w:rPr>
        <w:t xml:space="preserve"> </w:t>
      </w:r>
      <w:r>
        <w:rPr>
          <w:rtl/>
        </w:rPr>
        <w:t xml:space="preserve">– </w:t>
      </w:r>
      <w:bookmarkStart w:id="2595" w:name="_ETM_Q19_391538"/>
      <w:bookmarkEnd w:id="2595"/>
      <w:r>
        <w:rPr>
          <w:rtl/>
        </w:rPr>
        <w:t>אתה יודע, צריך לקבור אותה בהמשגה הישראלית</w:t>
      </w:r>
      <w:r>
        <w:rPr>
          <w:rFonts w:hint="cs"/>
          <w:rtl/>
        </w:rPr>
        <w:t>.</w:t>
      </w:r>
      <w:r>
        <w:rPr>
          <w:rtl/>
        </w:rPr>
        <w:t xml:space="preserve"> היא שייכת </w:t>
      </w:r>
      <w:bookmarkStart w:id="2596" w:name="_ETM_Q19_398119"/>
      <w:bookmarkEnd w:id="2596"/>
      <w:r>
        <w:rPr>
          <w:rtl/>
        </w:rPr>
        <w:t>לעשורים הראשונים של קום מדינת ישראל</w:t>
      </w:r>
      <w:r>
        <w:rPr>
          <w:rFonts w:hint="cs"/>
          <w:rtl/>
        </w:rPr>
        <w:t>.</w:t>
      </w:r>
    </w:p>
    <w:p w:rsidR="00932198" w:rsidRDefault="00932198" w:rsidP="00271E4F">
      <w:pPr>
        <w:ind w:firstLine="0"/>
        <w:rPr>
          <w:rtl/>
        </w:rPr>
      </w:pPr>
    </w:p>
    <w:p w:rsidR="00932198" w:rsidRDefault="00932198" w:rsidP="00271E4F">
      <w:pPr>
        <w:rPr>
          <w:rtl/>
        </w:rPr>
      </w:pPr>
      <w:bookmarkStart w:id="2597" w:name="_ETM_Q19_405330"/>
      <w:bookmarkEnd w:id="2597"/>
      <w:r>
        <w:rPr>
          <w:rtl/>
        </w:rPr>
        <w:t>וב</w:t>
      </w:r>
      <w:r>
        <w:rPr>
          <w:rFonts w:hint="cs"/>
          <w:rtl/>
        </w:rPr>
        <w:t>ח</w:t>
      </w:r>
      <w:r>
        <w:rPr>
          <w:rtl/>
        </w:rPr>
        <w:t>זרה</w:t>
      </w:r>
      <w:r>
        <w:rPr>
          <w:rFonts w:hint="cs"/>
          <w:rtl/>
        </w:rPr>
        <w:t xml:space="preserve"> לעניין.</w:t>
      </w:r>
      <w:bookmarkStart w:id="2598" w:name="_ETM_Q19_406050"/>
      <w:bookmarkEnd w:id="2598"/>
      <w:r>
        <w:rPr>
          <w:rFonts w:hint="cs"/>
          <w:rtl/>
        </w:rPr>
        <w:t xml:space="preserve"> </w:t>
      </w:r>
      <w:r>
        <w:rPr>
          <w:rtl/>
        </w:rPr>
        <w:t>הרי ברור לנו</w:t>
      </w:r>
      <w:bookmarkStart w:id="2599" w:name="_ETM_Q19_411529"/>
      <w:bookmarkEnd w:id="2599"/>
      <w:r>
        <w:rPr>
          <w:rFonts w:hint="cs"/>
          <w:rtl/>
        </w:rPr>
        <w:t xml:space="preserve"> </w:t>
      </w:r>
      <w:r>
        <w:rPr>
          <w:rtl/>
        </w:rPr>
        <w:t>שחדשות לבקרים</w:t>
      </w:r>
      <w:bookmarkStart w:id="2600" w:name="_ETM_Q19_413250"/>
      <w:bookmarkEnd w:id="2600"/>
      <w:r>
        <w:rPr>
          <w:rFonts w:hint="cs"/>
          <w:rtl/>
        </w:rPr>
        <w:t xml:space="preserve"> </w:t>
      </w:r>
      <w:r>
        <w:rPr>
          <w:rtl/>
        </w:rPr>
        <w:t>יש מקרים ואירועים</w:t>
      </w:r>
      <w:r>
        <w:rPr>
          <w:rFonts w:hint="cs"/>
          <w:rtl/>
        </w:rPr>
        <w:t xml:space="preserve"> ש</w:t>
      </w:r>
      <w:r>
        <w:rPr>
          <w:rtl/>
        </w:rPr>
        <w:t>תחילה מבישי</w:t>
      </w:r>
      <w:bookmarkStart w:id="2601" w:name="_ETM_Q19_416929"/>
      <w:bookmarkEnd w:id="2601"/>
      <w:r>
        <w:rPr>
          <w:rFonts w:hint="cs"/>
          <w:rtl/>
        </w:rPr>
        <w:t xml:space="preserve">ם </w:t>
      </w:r>
      <w:bookmarkStart w:id="2602" w:name="_ETM_Q19_423098"/>
      <w:bookmarkEnd w:id="2602"/>
      <w:r>
        <w:rPr>
          <w:rtl/>
        </w:rPr>
        <w:t>ומביישים את אותו אדם שמבצע אותם או</w:t>
      </w:r>
      <w:r>
        <w:rPr>
          <w:rFonts w:hint="cs"/>
          <w:rtl/>
        </w:rPr>
        <w:t xml:space="preserve"> את</w:t>
      </w:r>
      <w:r>
        <w:rPr>
          <w:rtl/>
        </w:rPr>
        <w:t xml:space="preserve"> אותו עסק או </w:t>
      </w:r>
      <w:bookmarkStart w:id="2603" w:name="_ETM_Q19_419944"/>
      <w:bookmarkEnd w:id="2603"/>
      <w:r>
        <w:rPr>
          <w:rtl/>
        </w:rPr>
        <w:t xml:space="preserve">בעל שירות. </w:t>
      </w:r>
      <w:bookmarkStart w:id="2604" w:name="_ETM_Q19_423330"/>
      <w:bookmarkEnd w:id="2604"/>
      <w:r>
        <w:rPr>
          <w:rFonts w:hint="cs"/>
          <w:rtl/>
        </w:rPr>
        <w:t xml:space="preserve">אני חושבת שאנחנו כמדינה בוודאי עשינו דרך, </w:t>
      </w:r>
      <w:r>
        <w:rPr>
          <w:rtl/>
        </w:rPr>
        <w:t xml:space="preserve">אבל צריכים להמשיך </w:t>
      </w:r>
      <w:bookmarkStart w:id="2605" w:name="_ETM_Q19_429549"/>
      <w:bookmarkEnd w:id="2605"/>
      <w:r>
        <w:rPr>
          <w:rtl/>
        </w:rPr>
        <w:t xml:space="preserve">לומר </w:t>
      </w:r>
      <w:r>
        <w:rPr>
          <w:rFonts w:hint="cs"/>
          <w:rtl/>
        </w:rPr>
        <w:t>ש</w:t>
      </w:r>
      <w:r>
        <w:rPr>
          <w:rtl/>
        </w:rPr>
        <w:t xml:space="preserve">מאבק בגזענות </w:t>
      </w:r>
      <w:r>
        <w:rPr>
          <w:rFonts w:hint="cs"/>
          <w:rtl/>
        </w:rPr>
        <w:t>באפליה</w:t>
      </w:r>
      <w:r>
        <w:rPr>
          <w:rtl/>
        </w:rPr>
        <w:t xml:space="preserve"> הוא מאבק </w:t>
      </w:r>
      <w:r>
        <w:rPr>
          <w:rFonts w:hint="cs"/>
          <w:rtl/>
        </w:rPr>
        <w:t>ש</w:t>
      </w:r>
      <w:r>
        <w:rPr>
          <w:rtl/>
        </w:rPr>
        <w:t xml:space="preserve">באינטרס של מדינת ישראל </w:t>
      </w:r>
      <w:bookmarkStart w:id="2606" w:name="_ETM_Q19_435769"/>
      <w:bookmarkEnd w:id="2606"/>
      <w:r>
        <w:rPr>
          <w:rtl/>
        </w:rPr>
        <w:t>לנהל אותו ברמה הלאומית. ולראיה, הדרך שעשינו בעשור האחרון</w:t>
      </w:r>
      <w:r>
        <w:rPr>
          <w:rFonts w:hint="cs"/>
          <w:rtl/>
        </w:rPr>
        <w:t>,</w:t>
      </w:r>
      <w:r>
        <w:rPr>
          <w:rtl/>
        </w:rPr>
        <w:t xml:space="preserve"> </w:t>
      </w:r>
      <w:bookmarkStart w:id="2607" w:name="_ETM_Q19_441989"/>
      <w:bookmarkEnd w:id="2607"/>
      <w:r>
        <w:rPr>
          <w:rtl/>
        </w:rPr>
        <w:t>מאז המחאה שהייתה ב-2015</w:t>
      </w:r>
      <w:r>
        <w:rPr>
          <w:rFonts w:hint="cs"/>
          <w:rtl/>
        </w:rPr>
        <w:t>,</w:t>
      </w:r>
      <w:r>
        <w:rPr>
          <w:rtl/>
        </w:rPr>
        <w:t xml:space="preserve"> </w:t>
      </w:r>
      <w:bookmarkStart w:id="2608" w:name="_ETM_Q19_448459"/>
      <w:bookmarkEnd w:id="2608"/>
      <w:r>
        <w:rPr>
          <w:rtl/>
        </w:rPr>
        <w:t>על רקע שיטור יתר ואלימות משטרתית</w:t>
      </w:r>
      <w:r>
        <w:rPr>
          <w:rFonts w:hint="cs"/>
          <w:rtl/>
        </w:rPr>
        <w:t>.</w:t>
      </w:r>
      <w:r>
        <w:rPr>
          <w:rtl/>
        </w:rPr>
        <w:t xml:space="preserve"> ואז</w:t>
      </w:r>
      <w:r>
        <w:rPr>
          <w:rFonts w:hint="cs"/>
          <w:rtl/>
        </w:rPr>
        <w:t>,</w:t>
      </w:r>
      <w:r>
        <w:rPr>
          <w:rtl/>
        </w:rPr>
        <w:t xml:space="preserve"> בעקבות המחאה ובעקבות </w:t>
      </w:r>
      <w:bookmarkStart w:id="2609" w:name="_ETM_Q19_453471"/>
      <w:bookmarkEnd w:id="2609"/>
      <w:r>
        <w:rPr>
          <w:rtl/>
        </w:rPr>
        <w:t>פעילות</w:t>
      </w:r>
      <w:r>
        <w:rPr>
          <w:rFonts w:hint="cs"/>
          <w:rtl/>
        </w:rPr>
        <w:t>,</w:t>
      </w:r>
      <w:r>
        <w:rPr>
          <w:rtl/>
        </w:rPr>
        <w:t xml:space="preserve"> </w:t>
      </w:r>
      <w:r>
        <w:rPr>
          <w:rFonts w:hint="cs"/>
          <w:rtl/>
        </w:rPr>
        <w:t>ו</w:t>
      </w:r>
      <w:r>
        <w:rPr>
          <w:rtl/>
        </w:rPr>
        <w:t>גם דברים שאני דרשתי מממשלת ישראל</w:t>
      </w:r>
      <w:r>
        <w:rPr>
          <w:rFonts w:hint="cs"/>
          <w:rtl/>
        </w:rPr>
        <w:t>,</w:t>
      </w:r>
      <w:r>
        <w:rPr>
          <w:rtl/>
        </w:rPr>
        <w:t xml:space="preserve"> הקימו את </w:t>
      </w:r>
      <w:bookmarkStart w:id="2610" w:name="_ETM_Q19_458483"/>
      <w:bookmarkEnd w:id="2610"/>
      <w:r>
        <w:rPr>
          <w:rtl/>
        </w:rPr>
        <w:t>הוועדה הבין</w:t>
      </w:r>
      <w:r>
        <w:rPr>
          <w:rFonts w:hint="cs"/>
          <w:rtl/>
        </w:rPr>
        <w:t>-</w:t>
      </w:r>
      <w:r>
        <w:rPr>
          <w:rtl/>
        </w:rPr>
        <w:t xml:space="preserve">משרדית והיה דוח פלמור. אז המדינה יודעת </w:t>
      </w:r>
      <w:bookmarkStart w:id="2611" w:name="_ETM_Q19_463495"/>
      <w:bookmarkEnd w:id="2611"/>
      <w:r>
        <w:rPr>
          <w:rtl/>
        </w:rPr>
        <w:t>לקחת אחריות</w:t>
      </w:r>
      <w:r>
        <w:rPr>
          <w:rFonts w:hint="cs"/>
          <w:rtl/>
        </w:rPr>
        <w:t>.</w:t>
      </w:r>
      <w:r>
        <w:rPr>
          <w:rtl/>
        </w:rPr>
        <w:t xml:space="preserve"> ועובדה גם שלפני כשנתיים העברתי כאן חוק</w:t>
      </w:r>
      <w:r>
        <w:rPr>
          <w:rFonts w:hint="cs"/>
          <w:rtl/>
        </w:rPr>
        <w:t>,</w:t>
      </w:r>
      <w:r>
        <w:rPr>
          <w:rtl/>
        </w:rPr>
        <w:t xml:space="preserve"> יחד </w:t>
      </w:r>
      <w:bookmarkStart w:id="2612" w:name="_ETM_Q19_468507"/>
      <w:bookmarkEnd w:id="2612"/>
      <w:r>
        <w:rPr>
          <w:rtl/>
        </w:rPr>
        <w:t>עם משרד המשפטים</w:t>
      </w:r>
      <w:bookmarkStart w:id="2613" w:name="_ETM_Q19_473790"/>
      <w:bookmarkEnd w:id="2613"/>
      <w:r>
        <w:rPr>
          <w:rFonts w:hint="cs"/>
          <w:rtl/>
        </w:rPr>
        <w:t xml:space="preserve">, </w:t>
      </w:r>
      <w:r>
        <w:rPr>
          <w:rtl/>
        </w:rPr>
        <w:t>שמאפשר שהסיוע המשפטי</w:t>
      </w:r>
      <w:bookmarkStart w:id="2614" w:name="_ETM_Q19_477829"/>
      <w:bookmarkEnd w:id="2614"/>
      <w:r>
        <w:rPr>
          <w:rFonts w:hint="cs"/>
          <w:rtl/>
        </w:rPr>
        <w:t xml:space="preserve"> </w:t>
      </w:r>
      <w:r>
        <w:rPr>
          <w:rtl/>
        </w:rPr>
        <w:t xml:space="preserve">ייתן זכאות לעורך דין מטעם המדינה במקרים של </w:t>
      </w:r>
      <w:r>
        <w:rPr>
          <w:rFonts w:hint="cs"/>
          <w:rtl/>
        </w:rPr>
        <w:t>אפליה</w:t>
      </w:r>
      <w:r>
        <w:rPr>
          <w:rtl/>
        </w:rPr>
        <w:t xml:space="preserve"> וגזענות. </w:t>
      </w:r>
      <w:bookmarkStart w:id="2615" w:name="_ETM_Q19_483200"/>
      <w:bookmarkEnd w:id="2615"/>
      <w:r>
        <w:rPr>
          <w:rtl/>
        </w:rPr>
        <w:t>אבל בסוף</w:t>
      </w:r>
      <w:r>
        <w:rPr>
          <w:rFonts w:hint="cs"/>
          <w:rtl/>
        </w:rPr>
        <w:t>-</w:t>
      </w:r>
      <w:r>
        <w:rPr>
          <w:rtl/>
        </w:rPr>
        <w:t xml:space="preserve">בסוף, גם אם ייתנו את עורך </w:t>
      </w:r>
      <w:r>
        <w:rPr>
          <w:rFonts w:hint="cs"/>
          <w:rtl/>
        </w:rPr>
        <w:t>ה</w:t>
      </w:r>
      <w:r>
        <w:rPr>
          <w:rtl/>
        </w:rPr>
        <w:t>דין</w:t>
      </w:r>
      <w:r>
        <w:rPr>
          <w:rFonts w:hint="cs"/>
          <w:rtl/>
        </w:rPr>
        <w:t xml:space="preserve"> </w:t>
      </w:r>
      <w:r>
        <w:rPr>
          <w:rtl/>
        </w:rPr>
        <w:t xml:space="preserve">– למרות </w:t>
      </w:r>
      <w:bookmarkStart w:id="2616" w:name="_ETM_Q19_486253"/>
      <w:bookmarkEnd w:id="2616"/>
      <w:r>
        <w:rPr>
          <w:rtl/>
        </w:rPr>
        <w:t xml:space="preserve">שלא כולם יודעים, </w:t>
      </w:r>
      <w:r>
        <w:rPr>
          <w:rFonts w:hint="cs"/>
          <w:rtl/>
        </w:rPr>
        <w:t>ו</w:t>
      </w:r>
      <w:r>
        <w:rPr>
          <w:rtl/>
        </w:rPr>
        <w:t xml:space="preserve">רבים גם הולכים ולוקחים עורך דין בתיק </w:t>
      </w:r>
      <w:bookmarkStart w:id="2617" w:name="_ETM_Q19_489306"/>
      <w:bookmarkEnd w:id="2617"/>
      <w:r>
        <w:rPr>
          <w:rFonts w:hint="cs"/>
          <w:rtl/>
        </w:rPr>
        <w:t>אפליה</w:t>
      </w:r>
      <w:r>
        <w:rPr>
          <w:rtl/>
        </w:rPr>
        <w:t xml:space="preserve"> וגזענות</w:t>
      </w:r>
      <w:r>
        <w:rPr>
          <w:rFonts w:hint="cs"/>
          <w:rtl/>
        </w:rPr>
        <w:t xml:space="preserve">. </w:t>
      </w:r>
      <w:bookmarkStart w:id="2618" w:name="_ETM_Q19_491919"/>
      <w:bookmarkEnd w:id="2618"/>
    </w:p>
    <w:p w:rsidR="00932198" w:rsidRDefault="00932198" w:rsidP="00271E4F">
      <w:pPr>
        <w:rPr>
          <w:rtl/>
        </w:rPr>
      </w:pPr>
    </w:p>
    <w:p w:rsidR="00932198" w:rsidRDefault="00932198" w:rsidP="00271E4F">
      <w:pPr>
        <w:rPr>
          <w:rtl/>
        </w:rPr>
      </w:pPr>
      <w:bookmarkStart w:id="2619" w:name="_ETM_Q19_492733"/>
      <w:bookmarkEnd w:id="2619"/>
      <w:r>
        <w:rPr>
          <w:rFonts w:hint="cs"/>
          <w:rtl/>
        </w:rPr>
        <w:t>שלום לך, אדוני היושב-ראש.</w:t>
      </w:r>
      <w:r>
        <w:rPr>
          <w:rtl/>
        </w:rPr>
        <w:t xml:space="preserve"> </w:t>
      </w:r>
      <w:r>
        <w:rPr>
          <w:rFonts w:hint="cs"/>
          <w:rtl/>
        </w:rPr>
        <w:t xml:space="preserve">כמה, לדעתך, </w:t>
      </w:r>
      <w:r>
        <w:rPr>
          <w:rtl/>
        </w:rPr>
        <w:t>עולה</w:t>
      </w:r>
      <w:r>
        <w:rPr>
          <w:rFonts w:hint="cs"/>
          <w:rtl/>
        </w:rPr>
        <w:t xml:space="preserve"> היום עורך דין </w:t>
      </w:r>
      <w:bookmarkStart w:id="2620" w:name="_ETM_Q19_497045"/>
      <w:bookmarkEnd w:id="2620"/>
      <w:r>
        <w:rPr>
          <w:rFonts w:hint="cs"/>
          <w:rtl/>
        </w:rPr>
        <w:t xml:space="preserve">הכי בסיסי כדי לנהל תיק נגד, נניח, סלקציה במועדון? </w:t>
      </w:r>
      <w:r>
        <w:rPr>
          <w:rtl/>
        </w:rPr>
        <w:t xml:space="preserve">כמה יבקש עורך </w:t>
      </w:r>
      <w:r>
        <w:rPr>
          <w:rFonts w:hint="cs"/>
          <w:rtl/>
        </w:rPr>
        <w:t>ה</w:t>
      </w:r>
      <w:r>
        <w:rPr>
          <w:rtl/>
        </w:rPr>
        <w:t>דין</w:t>
      </w:r>
      <w:r>
        <w:rPr>
          <w:rFonts w:hint="cs"/>
          <w:rtl/>
        </w:rPr>
        <w:t xml:space="preserve"> </w:t>
      </w:r>
      <w:r>
        <w:rPr>
          <w:rFonts w:hint="eastAsia"/>
        </w:rPr>
        <w:t>–</w:t>
      </w:r>
      <w:r>
        <w:rPr>
          <w:rtl/>
        </w:rPr>
        <w:t xml:space="preserve"> סביר</w:t>
      </w:r>
      <w:r>
        <w:rPr>
          <w:rFonts w:hint="cs"/>
          <w:rtl/>
        </w:rPr>
        <w:t>?</w:t>
      </w:r>
    </w:p>
    <w:p w:rsidR="00932198" w:rsidRDefault="00932198" w:rsidP="00271E4F">
      <w:pPr>
        <w:ind w:firstLine="0"/>
        <w:rPr>
          <w:rtl/>
        </w:rPr>
      </w:pPr>
      <w:bookmarkStart w:id="2621" w:name="_ETM_Q19_503215"/>
      <w:bookmarkStart w:id="2622" w:name="_ETM_Q19_503291"/>
      <w:bookmarkStart w:id="2623" w:name="_ETM_Q19_503343"/>
      <w:bookmarkStart w:id="2624" w:name="_ETM_Q19_503751"/>
      <w:bookmarkStart w:id="2625" w:name="_ETM_Q19_503808"/>
      <w:bookmarkEnd w:id="2621"/>
      <w:bookmarkEnd w:id="2622"/>
      <w:bookmarkEnd w:id="2623"/>
      <w:bookmarkEnd w:id="2624"/>
      <w:bookmarkEnd w:id="2625"/>
    </w:p>
    <w:p w:rsidR="00932198" w:rsidRDefault="00932198" w:rsidP="00271E4F">
      <w:pPr>
        <w:pStyle w:val="af6"/>
        <w:keepNext/>
        <w:rPr>
          <w:rtl/>
        </w:rPr>
      </w:pPr>
      <w:bookmarkStart w:id="2626" w:name="ET_yor_6691_3"/>
      <w:r w:rsidRPr="00DF74C0">
        <w:rPr>
          <w:rStyle w:val="TagStyle"/>
          <w:rtl/>
        </w:rPr>
        <w:t xml:space="preserve"> &lt;&lt; יור &gt;&gt;</w:t>
      </w:r>
      <w:r w:rsidRPr="00553EDB">
        <w:rPr>
          <w:rStyle w:val="TagStyle"/>
          <w:rtl/>
        </w:rPr>
        <w:t xml:space="preserve"> </w:t>
      </w:r>
      <w:r>
        <w:rPr>
          <w:rtl/>
        </w:rPr>
        <w:t>היו"ר אליהו רביבו:</w:t>
      </w:r>
      <w:r w:rsidRPr="00553EDB">
        <w:rPr>
          <w:rStyle w:val="TagStyle"/>
          <w:rtl/>
        </w:rPr>
        <w:t xml:space="preserve"> </w:t>
      </w:r>
      <w:r w:rsidRPr="00DF74C0">
        <w:rPr>
          <w:rStyle w:val="TagStyle"/>
          <w:rtl/>
        </w:rPr>
        <w:t>&lt;&lt; יור &gt;&gt;</w:t>
      </w:r>
      <w:r>
        <w:rPr>
          <w:rtl/>
        </w:rPr>
        <w:t xml:space="preserve"> </w:t>
      </w:r>
      <w:bookmarkEnd w:id="2626"/>
    </w:p>
    <w:p w:rsidR="00932198" w:rsidRPr="00553EDB" w:rsidRDefault="00932198" w:rsidP="00CA212C">
      <w:pPr>
        <w:rPr>
          <w:rtl/>
        </w:rPr>
      </w:pPr>
      <w:bookmarkStart w:id="2627" w:name="_ETM_Q19_504870"/>
      <w:bookmarkEnd w:id="2627"/>
    </w:p>
    <w:p w:rsidR="00932198" w:rsidRDefault="00932198" w:rsidP="00271E4F">
      <w:pPr>
        <w:rPr>
          <w:rtl/>
        </w:rPr>
      </w:pPr>
      <w:bookmarkStart w:id="2628" w:name="_ETM_Q19_503406"/>
      <w:bookmarkEnd w:id="2628"/>
      <w:r>
        <w:rPr>
          <w:rtl/>
        </w:rPr>
        <w:t>20,000</w:t>
      </w:r>
      <w:r>
        <w:rPr>
          <w:rFonts w:hint="cs"/>
          <w:rtl/>
        </w:rPr>
        <w:t xml:space="preserve"> שקלים</w:t>
      </w:r>
      <w:r>
        <w:rPr>
          <w:rtl/>
        </w:rPr>
        <w:t xml:space="preserve">? </w:t>
      </w:r>
    </w:p>
    <w:p w:rsidR="00932198" w:rsidRDefault="00932198" w:rsidP="00271E4F">
      <w:pPr>
        <w:ind w:firstLine="0"/>
        <w:rPr>
          <w:rtl/>
        </w:rPr>
      </w:pPr>
      <w:bookmarkStart w:id="2629" w:name="_ETM_Q19_503735"/>
      <w:bookmarkStart w:id="2630" w:name="_ETM_Q19_504144"/>
      <w:bookmarkStart w:id="2631" w:name="_ETM_Q19_504212"/>
      <w:bookmarkEnd w:id="2629"/>
      <w:bookmarkEnd w:id="2630"/>
      <w:bookmarkEnd w:id="2631"/>
    </w:p>
    <w:p w:rsidR="00932198" w:rsidRDefault="00932198" w:rsidP="00271E4F">
      <w:pPr>
        <w:pStyle w:val="-"/>
        <w:keepNext/>
        <w:rPr>
          <w:rtl/>
        </w:rPr>
      </w:pPr>
      <w:bookmarkStart w:id="2632" w:name="ET_speakercontinue_5115_4"/>
      <w:r w:rsidRPr="00DF74C0">
        <w:rPr>
          <w:rStyle w:val="TagStyle"/>
          <w:rtl/>
        </w:rPr>
        <w:t xml:space="preserve"> &lt;&lt; דובר_המשך &gt;&gt;</w:t>
      </w:r>
      <w:r w:rsidRPr="00553EDB">
        <w:rPr>
          <w:rStyle w:val="TagStyle"/>
          <w:rtl/>
        </w:rPr>
        <w:t xml:space="preserve"> </w:t>
      </w:r>
      <w:r>
        <w:rPr>
          <w:rtl/>
        </w:rPr>
        <w:t>פנינה תמנו (כחול לבן – המחנה הממלכתי):</w:t>
      </w:r>
      <w:r w:rsidRPr="00553EDB">
        <w:rPr>
          <w:rStyle w:val="TagStyle"/>
          <w:rtl/>
        </w:rPr>
        <w:t xml:space="preserve"> </w:t>
      </w:r>
      <w:r w:rsidRPr="00DF74C0">
        <w:rPr>
          <w:rStyle w:val="TagStyle"/>
          <w:rtl/>
        </w:rPr>
        <w:t>&lt;&lt; דובר_המשך &gt;&gt;</w:t>
      </w:r>
      <w:r>
        <w:rPr>
          <w:rtl/>
        </w:rPr>
        <w:t xml:space="preserve"> </w:t>
      </w:r>
      <w:bookmarkEnd w:id="2632"/>
    </w:p>
    <w:p w:rsidR="00932198" w:rsidRDefault="00932198" w:rsidP="00CA212C">
      <w:pPr>
        <w:rPr>
          <w:rtl/>
        </w:rPr>
      </w:pPr>
    </w:p>
    <w:p w:rsidR="00932198" w:rsidRDefault="00932198" w:rsidP="00271E4F">
      <w:pPr>
        <w:rPr>
          <w:rtl/>
        </w:rPr>
      </w:pPr>
      <w:r>
        <w:rPr>
          <w:rFonts w:hint="cs"/>
          <w:rtl/>
        </w:rPr>
        <w:t xml:space="preserve">לא. </w:t>
      </w:r>
      <w:bookmarkStart w:id="2633" w:name="_ETM_Q19_503737"/>
      <w:bookmarkEnd w:id="2633"/>
      <w:r>
        <w:rPr>
          <w:rtl/>
        </w:rPr>
        <w:t>איפה</w:t>
      </w:r>
      <w:r>
        <w:rPr>
          <w:rFonts w:hint="cs"/>
          <w:rtl/>
        </w:rPr>
        <w:t>?</w:t>
      </w:r>
      <w:r>
        <w:rPr>
          <w:rtl/>
        </w:rPr>
        <w:t xml:space="preserve"> </w:t>
      </w:r>
      <w:bookmarkStart w:id="2634" w:name="_ETM_Q19_504985"/>
      <w:bookmarkEnd w:id="2634"/>
      <w:r>
        <w:rPr>
          <w:rtl/>
        </w:rPr>
        <w:t>המחירים התעדכנו</w:t>
      </w:r>
      <w:r>
        <w:rPr>
          <w:rFonts w:hint="cs"/>
          <w:rtl/>
        </w:rPr>
        <w:t>.</w:t>
      </w:r>
      <w:r>
        <w:rPr>
          <w:rtl/>
        </w:rPr>
        <w:t xml:space="preserve"> ואתה גם משפטן ועורך דין</w:t>
      </w:r>
      <w:bookmarkStart w:id="2635" w:name="_ETM_Q19_510186"/>
      <w:bookmarkEnd w:id="2635"/>
      <w:r>
        <w:rPr>
          <w:rFonts w:hint="cs"/>
          <w:rtl/>
        </w:rPr>
        <w:t xml:space="preserve"> - - -</w:t>
      </w:r>
    </w:p>
    <w:p w:rsidR="00932198" w:rsidRDefault="00932198" w:rsidP="00271E4F">
      <w:pPr>
        <w:ind w:firstLine="0"/>
        <w:rPr>
          <w:rtl/>
        </w:rPr>
      </w:pPr>
      <w:bookmarkStart w:id="2636" w:name="_ETM_Q19_510228"/>
      <w:bookmarkStart w:id="2637" w:name="_ETM_Q19_510265"/>
      <w:bookmarkStart w:id="2638" w:name="_ETM_Q19_510746"/>
      <w:bookmarkStart w:id="2639" w:name="_ETM_Q19_510816"/>
      <w:bookmarkEnd w:id="2636"/>
      <w:bookmarkEnd w:id="2637"/>
      <w:bookmarkEnd w:id="2638"/>
      <w:bookmarkEnd w:id="2639"/>
    </w:p>
    <w:p w:rsidR="00932198" w:rsidRDefault="00932198" w:rsidP="00271E4F">
      <w:pPr>
        <w:pStyle w:val="af6"/>
        <w:keepNext/>
        <w:rPr>
          <w:rtl/>
        </w:rPr>
      </w:pPr>
      <w:bookmarkStart w:id="2640" w:name="ET_yor_6691_5"/>
      <w:r w:rsidRPr="00DF74C0">
        <w:rPr>
          <w:rStyle w:val="TagStyle"/>
          <w:rtl/>
        </w:rPr>
        <w:t xml:space="preserve"> &lt;&lt; יור &gt;&gt;</w:t>
      </w:r>
      <w:r w:rsidRPr="00553EDB">
        <w:rPr>
          <w:rStyle w:val="TagStyle"/>
          <w:rtl/>
        </w:rPr>
        <w:t xml:space="preserve"> </w:t>
      </w:r>
      <w:r>
        <w:rPr>
          <w:rtl/>
        </w:rPr>
        <w:t>היו"ר אליהו רביבו:</w:t>
      </w:r>
      <w:r w:rsidRPr="00553EDB">
        <w:rPr>
          <w:rStyle w:val="TagStyle"/>
          <w:rtl/>
        </w:rPr>
        <w:t xml:space="preserve"> </w:t>
      </w:r>
      <w:r w:rsidRPr="00DF74C0">
        <w:rPr>
          <w:rStyle w:val="TagStyle"/>
          <w:rtl/>
        </w:rPr>
        <w:t>&lt;&lt; יור &gt;&gt;</w:t>
      </w:r>
      <w:r>
        <w:rPr>
          <w:rtl/>
        </w:rPr>
        <w:t xml:space="preserve"> </w:t>
      </w:r>
      <w:bookmarkEnd w:id="2640"/>
    </w:p>
    <w:p w:rsidR="00932198" w:rsidRDefault="00932198" w:rsidP="00CA212C">
      <w:pPr>
        <w:rPr>
          <w:rtl/>
        </w:rPr>
      </w:pPr>
    </w:p>
    <w:p w:rsidR="00932198" w:rsidRDefault="00932198" w:rsidP="00271E4F">
      <w:pPr>
        <w:rPr>
          <w:rtl/>
        </w:rPr>
      </w:pPr>
      <w:r>
        <w:rPr>
          <w:rFonts w:hint="cs"/>
          <w:rtl/>
        </w:rPr>
        <w:t xml:space="preserve">לא, אני לא. </w:t>
      </w:r>
    </w:p>
    <w:p w:rsidR="00932198" w:rsidRDefault="00932198" w:rsidP="00271E4F">
      <w:pPr>
        <w:ind w:firstLine="0"/>
        <w:rPr>
          <w:rtl/>
        </w:rPr>
      </w:pPr>
      <w:bookmarkStart w:id="2641" w:name="_ETM_Q19_509471"/>
      <w:bookmarkStart w:id="2642" w:name="_ETM_Q19_509536"/>
      <w:bookmarkStart w:id="2643" w:name="_ETM_Q19_509591"/>
      <w:bookmarkStart w:id="2644" w:name="_ETM_Q19_509668"/>
      <w:bookmarkEnd w:id="2641"/>
      <w:bookmarkEnd w:id="2642"/>
      <w:bookmarkEnd w:id="2643"/>
      <w:bookmarkEnd w:id="2644"/>
    </w:p>
    <w:p w:rsidR="00932198" w:rsidRDefault="00932198" w:rsidP="00271E4F">
      <w:pPr>
        <w:pStyle w:val="-"/>
        <w:keepNext/>
        <w:rPr>
          <w:rtl/>
        </w:rPr>
      </w:pPr>
      <w:r w:rsidRPr="00DF74C0">
        <w:rPr>
          <w:rStyle w:val="TagStyle"/>
          <w:rtl/>
        </w:rPr>
        <w:t xml:space="preserve"> &lt;&lt; דובר_המשך &gt;&gt;</w:t>
      </w:r>
      <w:r w:rsidRPr="00553EDB">
        <w:rPr>
          <w:rStyle w:val="TagStyle"/>
          <w:rtl/>
        </w:rPr>
        <w:t xml:space="preserve"> </w:t>
      </w:r>
      <w:r>
        <w:rPr>
          <w:rtl/>
        </w:rPr>
        <w:t>פנינה תמנו (כחול לבן – המחנה הממלכתי):</w:t>
      </w:r>
      <w:r w:rsidRPr="00553EDB">
        <w:rPr>
          <w:rStyle w:val="TagStyle"/>
          <w:rtl/>
        </w:rPr>
        <w:t xml:space="preserve"> </w:t>
      </w:r>
      <w:r w:rsidRPr="00DF74C0">
        <w:rPr>
          <w:rStyle w:val="TagStyle"/>
          <w:rtl/>
        </w:rPr>
        <w:t>&lt;&lt; דובר_המשך &gt;&gt;</w:t>
      </w:r>
      <w:r>
        <w:rPr>
          <w:rtl/>
        </w:rPr>
        <w:t xml:space="preserve"> </w:t>
      </w:r>
    </w:p>
    <w:p w:rsidR="00932198" w:rsidRPr="00553EDB" w:rsidRDefault="00932198" w:rsidP="00CA212C">
      <w:pPr>
        <w:rPr>
          <w:rtl/>
        </w:rPr>
      </w:pPr>
      <w:bookmarkStart w:id="2645" w:name="_ETM_Q19_511068"/>
      <w:bookmarkEnd w:id="2645"/>
    </w:p>
    <w:p w:rsidR="00932198" w:rsidRDefault="00932198" w:rsidP="006C2E6E">
      <w:pPr>
        <w:rPr>
          <w:rtl/>
        </w:rPr>
      </w:pPr>
      <w:bookmarkStart w:id="2646" w:name="_ETM_Q19_510305"/>
      <w:bookmarkEnd w:id="2646"/>
      <w:r>
        <w:rPr>
          <w:rtl/>
        </w:rPr>
        <w:t xml:space="preserve">היום זה </w:t>
      </w:r>
      <w:bookmarkStart w:id="2647" w:name="_ETM_Q19_509172"/>
      <w:bookmarkEnd w:id="2647"/>
      <w:r>
        <w:rPr>
          <w:rtl/>
        </w:rPr>
        <w:t>לפחות</w:t>
      </w:r>
      <w:r>
        <w:rPr>
          <w:rFonts w:hint="cs"/>
          <w:rtl/>
        </w:rPr>
        <w:t xml:space="preserve"> 60,000 שקלים כדי לנהל</w:t>
      </w:r>
      <w:bookmarkStart w:id="2648" w:name="_ETM_Q19_513352"/>
      <w:bookmarkEnd w:id="2648"/>
      <w:r>
        <w:rPr>
          <w:rFonts w:hint="cs"/>
          <w:rtl/>
        </w:rPr>
        <w:t xml:space="preserve"> תיק כזה.</w:t>
      </w:r>
      <w:bookmarkStart w:id="2649" w:name="_ETM_Q19_513359"/>
      <w:bookmarkStart w:id="2650" w:name="_ETM_Q19_516320"/>
      <w:bookmarkEnd w:id="2649"/>
      <w:bookmarkEnd w:id="2650"/>
      <w:r>
        <w:rPr>
          <w:rFonts w:hint="cs"/>
          <w:rtl/>
        </w:rPr>
        <w:t xml:space="preserve"> </w:t>
      </w:r>
      <w:bookmarkStart w:id="2651" w:name="_ETM_Q19_516281"/>
      <w:bookmarkStart w:id="2652" w:name="_ETM_Q19_516345"/>
      <w:bookmarkStart w:id="2653" w:name="_ETM_Q19_516401"/>
      <w:bookmarkStart w:id="2654" w:name="_ETM_Q19_516460"/>
      <w:bookmarkEnd w:id="2651"/>
      <w:bookmarkEnd w:id="2652"/>
      <w:bookmarkEnd w:id="2653"/>
      <w:bookmarkEnd w:id="2654"/>
      <w:r>
        <w:rPr>
          <w:rtl/>
        </w:rPr>
        <w:t xml:space="preserve">אבל כשאני לקחתי את הממוצע </w:t>
      </w:r>
      <w:bookmarkStart w:id="2655" w:name="_ETM_Q19_520510"/>
      <w:bookmarkEnd w:id="2655"/>
      <w:r>
        <w:rPr>
          <w:rtl/>
        </w:rPr>
        <w:t xml:space="preserve">של הפיצויים שניתנו בתיקים של </w:t>
      </w:r>
      <w:r>
        <w:rPr>
          <w:rFonts w:hint="cs"/>
          <w:rtl/>
        </w:rPr>
        <w:t>אפליה</w:t>
      </w:r>
      <w:r>
        <w:rPr>
          <w:rtl/>
        </w:rPr>
        <w:t xml:space="preserve"> וגזענות,</w:t>
      </w:r>
      <w:bookmarkStart w:id="2656" w:name="_ETM_Q19_523988"/>
      <w:bookmarkEnd w:id="2656"/>
      <w:r>
        <w:rPr>
          <w:rFonts w:hint="cs"/>
          <w:rtl/>
        </w:rPr>
        <w:t xml:space="preserve"> </w:t>
      </w:r>
      <w:r>
        <w:rPr>
          <w:rtl/>
        </w:rPr>
        <w:t>אני הגעתי</w:t>
      </w:r>
      <w:bookmarkStart w:id="2657" w:name="_ETM_Q19_525350"/>
      <w:bookmarkEnd w:id="2657"/>
      <w:r>
        <w:rPr>
          <w:rFonts w:hint="cs"/>
          <w:rtl/>
        </w:rPr>
        <w:t xml:space="preserve"> </w:t>
      </w:r>
      <w:r>
        <w:rPr>
          <w:rtl/>
        </w:rPr>
        <w:t>לפיצויים</w:t>
      </w:r>
      <w:r>
        <w:rPr>
          <w:rFonts w:hint="cs"/>
          <w:rtl/>
        </w:rPr>
        <w:t>,</w:t>
      </w:r>
      <w:r>
        <w:rPr>
          <w:rtl/>
        </w:rPr>
        <w:t xml:space="preserve"> </w:t>
      </w:r>
      <w:r>
        <w:rPr>
          <w:rFonts w:hint="cs"/>
          <w:rtl/>
        </w:rPr>
        <w:t>ו</w:t>
      </w:r>
      <w:r>
        <w:rPr>
          <w:rtl/>
        </w:rPr>
        <w:t>פה אתה צודק, של</w:t>
      </w:r>
      <w:r>
        <w:rPr>
          <w:rFonts w:hint="cs"/>
          <w:rtl/>
        </w:rPr>
        <w:t xml:space="preserve"> 20,000 שקלים </w:t>
      </w:r>
      <w:r>
        <w:rPr>
          <w:rFonts w:hint="eastAsia"/>
        </w:rPr>
        <w:t>–</w:t>
      </w:r>
      <w:r>
        <w:rPr>
          <w:rFonts w:hint="cs"/>
          <w:rtl/>
        </w:rPr>
        <w:t xml:space="preserve"> </w:t>
      </w:r>
      <w:bookmarkStart w:id="2658" w:name="_ETM_Q19_532013"/>
      <w:bookmarkEnd w:id="2658"/>
      <w:r>
        <w:rPr>
          <w:rFonts w:hint="cs"/>
          <w:rtl/>
        </w:rPr>
        <w:t>אלו היו בערך הפיצויים.</w:t>
      </w:r>
      <w:bookmarkStart w:id="2659" w:name="_ETM_Q19_529510"/>
      <w:bookmarkStart w:id="2660" w:name="_ETM_Q19_531839"/>
      <w:bookmarkEnd w:id="2659"/>
      <w:bookmarkEnd w:id="2660"/>
      <w:r>
        <w:rPr>
          <w:rFonts w:hint="cs"/>
          <w:rtl/>
        </w:rPr>
        <w:t xml:space="preserve"> על </w:t>
      </w:r>
      <w:bookmarkStart w:id="2661" w:name="_ETM_Q19_531341"/>
      <w:bookmarkEnd w:id="2661"/>
      <w:r>
        <w:rPr>
          <w:rFonts w:hint="cs"/>
          <w:rtl/>
        </w:rPr>
        <w:t xml:space="preserve">פי </w:t>
      </w:r>
      <w:r>
        <w:rPr>
          <w:rtl/>
        </w:rPr>
        <w:t>הוראת החוק</w:t>
      </w:r>
      <w:r>
        <w:rPr>
          <w:rFonts w:hint="cs"/>
          <w:rtl/>
        </w:rPr>
        <w:t xml:space="preserve">, התקרה היא </w:t>
      </w:r>
      <w:r>
        <w:rPr>
          <w:rtl/>
        </w:rPr>
        <w:t xml:space="preserve">50,000 </w:t>
      </w:r>
      <w:r>
        <w:rPr>
          <w:rFonts w:hint="cs"/>
          <w:rtl/>
        </w:rPr>
        <w:t xml:space="preserve">של פיצוי על </w:t>
      </w:r>
      <w:bookmarkStart w:id="2662" w:name="_ETM_Q19_536644"/>
      <w:bookmarkEnd w:id="2662"/>
      <w:r>
        <w:rPr>
          <w:rFonts w:hint="cs"/>
          <w:rtl/>
        </w:rPr>
        <w:t xml:space="preserve">נזק ללא הוכחה, או הפוך </w:t>
      </w:r>
      <w:r>
        <w:rPr>
          <w:rFonts w:hint="eastAsia"/>
        </w:rPr>
        <w:t>–</w:t>
      </w:r>
      <w:r>
        <w:rPr>
          <w:rFonts w:hint="cs"/>
          <w:rtl/>
        </w:rPr>
        <w:t xml:space="preserve"> איך שתקראו לזה.</w:t>
      </w:r>
    </w:p>
    <w:p w:rsidR="00932198" w:rsidRDefault="00932198" w:rsidP="00271E4F">
      <w:pPr>
        <w:ind w:firstLine="0"/>
        <w:rPr>
          <w:rtl/>
        </w:rPr>
      </w:pPr>
      <w:bookmarkStart w:id="2663" w:name="_ETM_Q19_541247"/>
      <w:bookmarkStart w:id="2664" w:name="_ETM_Q19_541329"/>
      <w:bookmarkEnd w:id="2663"/>
      <w:bookmarkEnd w:id="2664"/>
    </w:p>
    <w:p w:rsidR="00932198" w:rsidRDefault="00932198" w:rsidP="006C2E6E">
      <w:pPr>
        <w:rPr>
          <w:rtl/>
        </w:rPr>
      </w:pPr>
      <w:bookmarkStart w:id="2665" w:name="_ETM_Q19_541920"/>
      <w:bookmarkEnd w:id="2665"/>
      <w:r>
        <w:rPr>
          <w:rtl/>
        </w:rPr>
        <w:t>ואני אומרת</w:t>
      </w:r>
      <w:r>
        <w:rPr>
          <w:rFonts w:hint="cs"/>
          <w:rtl/>
        </w:rPr>
        <w:t>:</w:t>
      </w:r>
      <w:r>
        <w:rPr>
          <w:rtl/>
        </w:rPr>
        <w:t xml:space="preserve"> רגע, איזה היגיון יש בזה? למה שאדם, שגם </w:t>
      </w:r>
      <w:bookmarkStart w:id="2666" w:name="_ETM_Q19_545153"/>
      <w:bookmarkEnd w:id="2666"/>
      <w:r>
        <w:rPr>
          <w:rtl/>
        </w:rPr>
        <w:t>ככה</w:t>
      </w:r>
      <w:r>
        <w:rPr>
          <w:rFonts w:hint="cs"/>
          <w:rtl/>
        </w:rPr>
        <w:t xml:space="preserve"> </w:t>
      </w:r>
      <w:r>
        <w:rPr>
          <w:rtl/>
        </w:rPr>
        <w:t xml:space="preserve">– </w:t>
      </w:r>
      <w:r>
        <w:rPr>
          <w:rFonts w:hint="cs"/>
          <w:rtl/>
        </w:rPr>
        <w:t>ו</w:t>
      </w:r>
      <w:r>
        <w:rPr>
          <w:rtl/>
        </w:rPr>
        <w:t xml:space="preserve">אמרתי לכם, הפגיעה הנפשית והרגשית </w:t>
      </w:r>
      <w:r>
        <w:rPr>
          <w:rFonts w:hint="cs"/>
          <w:rtl/>
        </w:rPr>
        <w:t xml:space="preserve">היא </w:t>
      </w:r>
      <w:r>
        <w:rPr>
          <w:rtl/>
        </w:rPr>
        <w:t>אחת החזקות</w:t>
      </w:r>
      <w:r>
        <w:rPr>
          <w:rFonts w:hint="cs"/>
          <w:rtl/>
        </w:rPr>
        <w:t>. גם אם</w:t>
      </w:r>
      <w:r>
        <w:rPr>
          <w:rtl/>
        </w:rPr>
        <w:t xml:space="preserve"> </w:t>
      </w:r>
      <w:bookmarkStart w:id="2667" w:name="_ETM_Q19_548387"/>
      <w:bookmarkEnd w:id="2667"/>
      <w:r>
        <w:rPr>
          <w:rtl/>
        </w:rPr>
        <w:t>זר לא יבין</w:t>
      </w:r>
      <w:r>
        <w:rPr>
          <w:rFonts w:hint="cs"/>
          <w:rtl/>
        </w:rPr>
        <w:t>.</w:t>
      </w:r>
      <w:r>
        <w:rPr>
          <w:rtl/>
        </w:rPr>
        <w:t xml:space="preserve"> תתחילו להבין</w:t>
      </w:r>
      <w:r>
        <w:rPr>
          <w:rFonts w:hint="cs"/>
          <w:rtl/>
        </w:rPr>
        <w:t>,</w:t>
      </w:r>
      <w:r>
        <w:rPr>
          <w:rtl/>
        </w:rPr>
        <w:t xml:space="preserve"> כשמדובר בגזענות. אז הוא </w:t>
      </w:r>
      <w:bookmarkStart w:id="2668" w:name="_ETM_Q19_551621"/>
      <w:bookmarkEnd w:id="2668"/>
      <w:r>
        <w:rPr>
          <w:rtl/>
        </w:rPr>
        <w:t xml:space="preserve">הולך </w:t>
      </w:r>
      <w:r>
        <w:rPr>
          <w:rFonts w:hint="cs"/>
          <w:rtl/>
        </w:rPr>
        <w:t>ו</w:t>
      </w:r>
      <w:r>
        <w:rPr>
          <w:rtl/>
        </w:rPr>
        <w:t xml:space="preserve">משלם </w:t>
      </w:r>
      <w:bookmarkStart w:id="2669" w:name="_ETM_Q19_554863"/>
      <w:bookmarkEnd w:id="2669"/>
      <w:r>
        <w:rPr>
          <w:rtl/>
        </w:rPr>
        <w:t xml:space="preserve">את שכר </w:t>
      </w:r>
      <w:r>
        <w:rPr>
          <w:rFonts w:hint="cs"/>
          <w:rtl/>
        </w:rPr>
        <w:t>ה</w:t>
      </w:r>
      <w:r>
        <w:rPr>
          <w:rtl/>
        </w:rPr>
        <w:t>טרחה</w:t>
      </w:r>
      <w:r>
        <w:rPr>
          <w:rFonts w:hint="cs"/>
          <w:rtl/>
        </w:rPr>
        <w:t>.</w:t>
      </w:r>
      <w:r>
        <w:rPr>
          <w:rtl/>
        </w:rPr>
        <w:t xml:space="preserve"> מגיע לבית המשפט, </w:t>
      </w:r>
      <w:r>
        <w:rPr>
          <w:rFonts w:hint="cs"/>
          <w:rtl/>
        </w:rPr>
        <w:t>ו</w:t>
      </w:r>
      <w:r>
        <w:rPr>
          <w:rtl/>
        </w:rPr>
        <w:t>מקבל רק 20,000</w:t>
      </w:r>
      <w:r>
        <w:rPr>
          <w:rFonts w:hint="cs"/>
          <w:rtl/>
        </w:rPr>
        <w:t xml:space="preserve"> </w:t>
      </w:r>
      <w:bookmarkStart w:id="2670" w:name="_ETM_Q19_560095"/>
      <w:bookmarkEnd w:id="2670"/>
      <w:r>
        <w:rPr>
          <w:rFonts w:hint="cs"/>
          <w:rtl/>
        </w:rPr>
        <w:t>שקלים.</w:t>
      </w:r>
      <w:r>
        <w:rPr>
          <w:rtl/>
        </w:rPr>
        <w:t xml:space="preserve"> אין </w:t>
      </w:r>
      <w:bookmarkStart w:id="2671" w:name="_ETM_Q19_559824"/>
      <w:bookmarkEnd w:id="2671"/>
      <w:r>
        <w:rPr>
          <w:rtl/>
        </w:rPr>
        <w:t>הרתעה</w:t>
      </w:r>
      <w:r>
        <w:rPr>
          <w:rFonts w:hint="cs"/>
          <w:rtl/>
        </w:rPr>
        <w:t>.</w:t>
      </w:r>
      <w:r>
        <w:rPr>
          <w:rtl/>
        </w:rPr>
        <w:t xml:space="preserve"> הוא גם הפסיד</w:t>
      </w:r>
      <w:r>
        <w:rPr>
          <w:rFonts w:hint="cs"/>
          <w:rtl/>
        </w:rPr>
        <w:t>,</w:t>
      </w:r>
      <w:r>
        <w:rPr>
          <w:rtl/>
        </w:rPr>
        <w:t xml:space="preserve"> גם נאלץ ללכת ולהתמודד עם כל </w:t>
      </w:r>
      <w:bookmarkStart w:id="2672" w:name="_ETM_Q19_564784"/>
      <w:bookmarkEnd w:id="2672"/>
      <w:r>
        <w:rPr>
          <w:rtl/>
        </w:rPr>
        <w:t>המהלך הזה. הדבר</w:t>
      </w:r>
      <w:bookmarkStart w:id="2673" w:name="_ETM_Q19_569744"/>
      <w:bookmarkEnd w:id="2673"/>
      <w:r>
        <w:rPr>
          <w:rFonts w:hint="cs"/>
          <w:rtl/>
        </w:rPr>
        <w:t xml:space="preserve"> </w:t>
      </w:r>
      <w:r>
        <w:rPr>
          <w:rtl/>
        </w:rPr>
        <w:t>הזה מגחך אותנו כמחוקקים ומגחך</w:t>
      </w:r>
      <w:bookmarkStart w:id="2674" w:name="_ETM_Q19_574024"/>
      <w:bookmarkEnd w:id="2674"/>
      <w:r>
        <w:rPr>
          <w:rFonts w:hint="cs"/>
          <w:rtl/>
        </w:rPr>
        <w:t xml:space="preserve"> </w:t>
      </w:r>
      <w:r>
        <w:rPr>
          <w:rtl/>
        </w:rPr>
        <w:t xml:space="preserve">את המדינה שלנו ואת המאבק. </w:t>
      </w:r>
    </w:p>
    <w:p w:rsidR="00932198" w:rsidRDefault="00932198" w:rsidP="00271E4F">
      <w:pPr>
        <w:rPr>
          <w:rtl/>
        </w:rPr>
      </w:pPr>
      <w:bookmarkStart w:id="2675" w:name="_ETM_Q19_576344"/>
      <w:bookmarkStart w:id="2676" w:name="_ETM_Q19_576404"/>
      <w:bookmarkStart w:id="2677" w:name="_ETM_Q19_576440"/>
      <w:bookmarkEnd w:id="2675"/>
      <w:bookmarkEnd w:id="2676"/>
      <w:bookmarkEnd w:id="2677"/>
    </w:p>
    <w:p w:rsidR="00932198" w:rsidRDefault="00932198" w:rsidP="00271E4F">
      <w:pPr>
        <w:rPr>
          <w:rtl/>
        </w:rPr>
      </w:pPr>
      <w:bookmarkStart w:id="2678" w:name="_ETM_Q19_576492"/>
      <w:bookmarkEnd w:id="2678"/>
      <w:r>
        <w:rPr>
          <w:rtl/>
        </w:rPr>
        <w:t>לכן</w:t>
      </w:r>
      <w:r>
        <w:rPr>
          <w:rFonts w:hint="cs"/>
          <w:rtl/>
        </w:rPr>
        <w:t>,</w:t>
      </w:r>
      <w:r>
        <w:rPr>
          <w:rtl/>
        </w:rPr>
        <w:t xml:space="preserve"> הגיע הזמן, אדוני</w:t>
      </w:r>
      <w:r>
        <w:rPr>
          <w:rFonts w:hint="cs"/>
          <w:rtl/>
        </w:rPr>
        <w:t>,</w:t>
      </w:r>
      <w:r>
        <w:rPr>
          <w:rtl/>
        </w:rPr>
        <w:t xml:space="preserve"> שר </w:t>
      </w:r>
      <w:bookmarkStart w:id="2679" w:name="_ETM_Q19_576597"/>
      <w:bookmarkEnd w:id="2679"/>
      <w:r>
        <w:rPr>
          <w:rtl/>
        </w:rPr>
        <w:t xml:space="preserve">המשפטים, </w:t>
      </w:r>
      <w:bookmarkStart w:id="2680" w:name="_ETM_Q19_579459"/>
      <w:bookmarkEnd w:id="2680"/>
      <w:r>
        <w:rPr>
          <w:rtl/>
        </w:rPr>
        <w:t>להעלות ולהכפיל את הפיצויים</w:t>
      </w:r>
      <w:r>
        <w:rPr>
          <w:rFonts w:hint="cs"/>
          <w:rtl/>
        </w:rPr>
        <w:t xml:space="preserve">. </w:t>
      </w:r>
      <w:r>
        <w:rPr>
          <w:rtl/>
        </w:rPr>
        <w:t>120,000</w:t>
      </w:r>
      <w:r>
        <w:rPr>
          <w:rFonts w:hint="cs"/>
          <w:rtl/>
        </w:rPr>
        <w:t xml:space="preserve"> שקל </w:t>
      </w:r>
      <w:r>
        <w:rPr>
          <w:rFonts w:hint="eastAsia"/>
        </w:rPr>
        <w:t>–</w:t>
      </w:r>
      <w:r>
        <w:rPr>
          <w:rtl/>
        </w:rPr>
        <w:t xml:space="preserve"> מי ישמע</w:t>
      </w:r>
      <w:r>
        <w:rPr>
          <w:rFonts w:hint="cs"/>
          <w:rtl/>
        </w:rPr>
        <w:t>,</w:t>
      </w:r>
      <w:r>
        <w:rPr>
          <w:rtl/>
        </w:rPr>
        <w:t xml:space="preserve"> מיליונים</w:t>
      </w:r>
      <w:r>
        <w:rPr>
          <w:rFonts w:hint="cs"/>
          <w:rtl/>
        </w:rPr>
        <w:t>.</w:t>
      </w:r>
      <w:r>
        <w:rPr>
          <w:rtl/>
        </w:rPr>
        <w:t xml:space="preserve"> בארצות הברית, </w:t>
      </w:r>
      <w:bookmarkStart w:id="2681" w:name="_ETM_Q19_585366"/>
      <w:bookmarkEnd w:id="2681"/>
      <w:r>
        <w:rPr>
          <w:rtl/>
        </w:rPr>
        <w:t>בתביעות על גזענות, חוטפים מיליונים</w:t>
      </w:r>
      <w:r>
        <w:rPr>
          <w:rFonts w:hint="cs"/>
          <w:rtl/>
        </w:rPr>
        <w:t>.</w:t>
      </w:r>
      <w:r>
        <w:rPr>
          <w:rtl/>
        </w:rPr>
        <w:t xml:space="preserve"> נכון, יש עוד </w:t>
      </w:r>
      <w:bookmarkStart w:id="2682" w:name="_ETM_Q19_591274"/>
      <w:bookmarkEnd w:id="2682"/>
      <w:r>
        <w:rPr>
          <w:rtl/>
        </w:rPr>
        <w:t>מאבקים שהובלנו בעבר</w:t>
      </w:r>
      <w:bookmarkStart w:id="2683" w:name="_ETM_Q19_610195"/>
      <w:bookmarkStart w:id="2684" w:name="_ETM_Q19_610312"/>
      <w:bookmarkEnd w:id="2683"/>
      <w:bookmarkEnd w:id="2684"/>
      <w:r>
        <w:rPr>
          <w:rFonts w:hint="cs"/>
          <w:rtl/>
        </w:rPr>
        <w:t>, ו</w:t>
      </w:r>
      <w:r>
        <w:rPr>
          <w:rtl/>
        </w:rPr>
        <w:t xml:space="preserve">דווקא המאבק החברתי של חרם על חברה </w:t>
      </w:r>
      <w:bookmarkStart w:id="2685" w:name="_ETM_Q19_597181"/>
      <w:bookmarkEnd w:id="2685"/>
      <w:r>
        <w:rPr>
          <w:rtl/>
        </w:rPr>
        <w:t>כזאת או אחרת,</w:t>
      </w:r>
      <w:bookmarkStart w:id="2686" w:name="_ETM_Q19_603220"/>
      <w:bookmarkEnd w:id="2686"/>
      <w:r>
        <w:rPr>
          <w:rFonts w:hint="cs"/>
          <w:rtl/>
        </w:rPr>
        <w:t xml:space="preserve"> ש</w:t>
      </w:r>
      <w:r>
        <w:rPr>
          <w:rtl/>
        </w:rPr>
        <w:t>הביאו תוצאה מסוימת</w:t>
      </w:r>
      <w:r>
        <w:rPr>
          <w:rFonts w:hint="cs"/>
          <w:rtl/>
        </w:rPr>
        <w:t>.</w:t>
      </w:r>
      <w:r>
        <w:rPr>
          <w:rtl/>
        </w:rPr>
        <w:t xml:space="preserve"> אבל בסוף</w:t>
      </w:r>
      <w:r>
        <w:rPr>
          <w:rFonts w:hint="cs"/>
          <w:rtl/>
        </w:rPr>
        <w:t>,</w:t>
      </w:r>
      <w:r>
        <w:rPr>
          <w:rtl/>
        </w:rPr>
        <w:t xml:space="preserve"> </w:t>
      </w:r>
      <w:bookmarkStart w:id="2687" w:name="_ETM_Q19_607320"/>
      <w:bookmarkEnd w:id="2687"/>
      <w:r>
        <w:rPr>
          <w:rtl/>
        </w:rPr>
        <w:t xml:space="preserve">אנחנו באים לכאן </w:t>
      </w:r>
      <w:r>
        <w:rPr>
          <w:rFonts w:hint="cs"/>
          <w:rtl/>
        </w:rPr>
        <w:t xml:space="preserve">כדי </w:t>
      </w:r>
      <w:r>
        <w:rPr>
          <w:rtl/>
        </w:rPr>
        <w:t xml:space="preserve">לומר ולהעביר מסר לחברה הישראלית שיש </w:t>
      </w:r>
      <w:bookmarkStart w:id="2688" w:name="_ETM_Q19_613000"/>
      <w:bookmarkEnd w:id="2688"/>
      <w:r>
        <w:rPr>
          <w:rtl/>
        </w:rPr>
        <w:t xml:space="preserve">בעל בית, שיש מי שלוקח אחריות על החברה הזאת ושאנחנו </w:t>
      </w:r>
      <w:bookmarkStart w:id="2689" w:name="_ETM_Q19_618680"/>
      <w:bookmarkEnd w:id="2689"/>
      <w:r>
        <w:rPr>
          <w:rtl/>
        </w:rPr>
        <w:t>לא מפקירים את האזרחים שנפגעים ונפגעות</w:t>
      </w:r>
      <w:r>
        <w:rPr>
          <w:rFonts w:hint="cs"/>
          <w:rtl/>
        </w:rPr>
        <w:t>.</w:t>
      </w:r>
    </w:p>
    <w:p w:rsidR="00932198" w:rsidRDefault="00932198" w:rsidP="00271E4F">
      <w:pPr>
        <w:rPr>
          <w:rtl/>
        </w:rPr>
      </w:pPr>
      <w:bookmarkStart w:id="2690" w:name="_ETM_Q19_623037"/>
      <w:bookmarkStart w:id="2691" w:name="_ETM_Q19_623116"/>
      <w:bookmarkStart w:id="2692" w:name="_ETM_Q19_623164"/>
      <w:bookmarkEnd w:id="2690"/>
      <w:bookmarkEnd w:id="2691"/>
      <w:bookmarkEnd w:id="2692"/>
    </w:p>
    <w:p w:rsidR="00932198" w:rsidRDefault="00932198" w:rsidP="00271E4F">
      <w:pPr>
        <w:rPr>
          <w:rtl/>
        </w:rPr>
      </w:pPr>
      <w:bookmarkStart w:id="2693" w:name="_ETM_Q19_623230"/>
      <w:bookmarkEnd w:id="2693"/>
      <w:r>
        <w:rPr>
          <w:rtl/>
        </w:rPr>
        <w:t xml:space="preserve"> שלום</w:t>
      </w:r>
      <w:r>
        <w:rPr>
          <w:rFonts w:hint="cs"/>
          <w:rtl/>
        </w:rPr>
        <w:t>,</w:t>
      </w:r>
      <w:r>
        <w:rPr>
          <w:rtl/>
        </w:rPr>
        <w:t xml:space="preserve"> שר העלייה והקליטה</w:t>
      </w:r>
      <w:r>
        <w:rPr>
          <w:rFonts w:hint="cs"/>
          <w:rtl/>
        </w:rPr>
        <w:t>.</w:t>
      </w:r>
    </w:p>
    <w:p w:rsidR="00932198" w:rsidRDefault="00932198" w:rsidP="00271E4F">
      <w:pPr>
        <w:rPr>
          <w:rtl/>
        </w:rPr>
      </w:pPr>
      <w:bookmarkStart w:id="2694" w:name="_ETM_Q19_626220"/>
      <w:bookmarkStart w:id="2695" w:name="_ETM_Q19_626295"/>
      <w:bookmarkStart w:id="2696" w:name="_ETM_Q19_626428"/>
      <w:bookmarkEnd w:id="2694"/>
      <w:bookmarkEnd w:id="2695"/>
      <w:bookmarkEnd w:id="2696"/>
    </w:p>
    <w:p w:rsidR="00932198" w:rsidRDefault="00932198" w:rsidP="00271E4F">
      <w:pPr>
        <w:rPr>
          <w:rtl/>
        </w:rPr>
      </w:pPr>
      <w:bookmarkStart w:id="2697" w:name="_ETM_Q19_626502"/>
      <w:bookmarkEnd w:id="2697"/>
      <w:r>
        <w:rPr>
          <w:rtl/>
        </w:rPr>
        <w:t xml:space="preserve"> </w:t>
      </w:r>
      <w:bookmarkStart w:id="2698" w:name="_ETM_Q19_624360"/>
      <w:bookmarkEnd w:id="2698"/>
      <w:r>
        <w:rPr>
          <w:rtl/>
        </w:rPr>
        <w:t xml:space="preserve">לא יכול להיות מצב </w:t>
      </w:r>
      <w:r>
        <w:rPr>
          <w:rFonts w:hint="cs"/>
          <w:rtl/>
        </w:rPr>
        <w:t>ש</w:t>
      </w:r>
      <w:r>
        <w:rPr>
          <w:rtl/>
        </w:rPr>
        <w:t>צעירים רבים נתקלים באפליה וגזענות ב</w:t>
      </w:r>
      <w:r>
        <w:rPr>
          <w:rFonts w:hint="cs"/>
          <w:rtl/>
        </w:rPr>
        <w:t xml:space="preserve">כל </w:t>
      </w:r>
      <w:r>
        <w:rPr>
          <w:rtl/>
        </w:rPr>
        <w:t xml:space="preserve">מיני רבדים, </w:t>
      </w:r>
      <w:r>
        <w:rPr>
          <w:rFonts w:hint="cs"/>
          <w:rtl/>
        </w:rPr>
        <w:t>ו</w:t>
      </w:r>
      <w:r>
        <w:rPr>
          <w:rtl/>
        </w:rPr>
        <w:t xml:space="preserve">בסופו </w:t>
      </w:r>
      <w:bookmarkStart w:id="2699" w:name="_ETM_Q19_635729"/>
      <w:bookmarkEnd w:id="2699"/>
      <w:r>
        <w:rPr>
          <w:rtl/>
        </w:rPr>
        <w:t xml:space="preserve">של דבר בית המשפט מקבל מאיתנו מסר שזה בסדר לפצות </w:t>
      </w:r>
      <w:bookmarkStart w:id="2700" w:name="_ETM_Q19_641409"/>
      <w:bookmarkEnd w:id="2700"/>
      <w:r>
        <w:rPr>
          <w:rtl/>
        </w:rPr>
        <w:t xml:space="preserve">בצורה הכי קלה ושטחית. </w:t>
      </w:r>
    </w:p>
    <w:p w:rsidR="00932198" w:rsidRDefault="00932198" w:rsidP="00271E4F">
      <w:pPr>
        <w:rPr>
          <w:rtl/>
        </w:rPr>
      </w:pPr>
      <w:bookmarkStart w:id="2701" w:name="_ETM_Q19_645376"/>
      <w:bookmarkStart w:id="2702" w:name="_ETM_Q19_645433"/>
      <w:bookmarkStart w:id="2703" w:name="_ETM_Q19_645495"/>
      <w:bookmarkEnd w:id="2701"/>
      <w:bookmarkEnd w:id="2702"/>
      <w:bookmarkEnd w:id="2703"/>
    </w:p>
    <w:p w:rsidR="00932198" w:rsidRDefault="00932198" w:rsidP="006C2E6E">
      <w:pPr>
        <w:rPr>
          <w:rtl/>
        </w:rPr>
      </w:pPr>
      <w:bookmarkStart w:id="2704" w:name="_ETM_Q19_645546"/>
      <w:bookmarkEnd w:id="2704"/>
      <w:r>
        <w:rPr>
          <w:rtl/>
        </w:rPr>
        <w:t>לכן</w:t>
      </w:r>
      <w:r>
        <w:rPr>
          <w:rFonts w:hint="cs"/>
          <w:rtl/>
        </w:rPr>
        <w:t>,</w:t>
      </w:r>
      <w:r>
        <w:rPr>
          <w:rtl/>
        </w:rPr>
        <w:t xml:space="preserve"> החוק הזה</w:t>
      </w:r>
      <w:r>
        <w:rPr>
          <w:rFonts w:hint="cs"/>
          <w:rtl/>
        </w:rPr>
        <w:t>,</w:t>
      </w:r>
      <w:r>
        <w:rPr>
          <w:rtl/>
        </w:rPr>
        <w:t xml:space="preserve"> ששמונה שנים מפילים </w:t>
      </w:r>
      <w:bookmarkStart w:id="2705" w:name="_ETM_Q19_647089"/>
      <w:bookmarkEnd w:id="2705"/>
      <w:r>
        <w:rPr>
          <w:rtl/>
        </w:rPr>
        <w:t xml:space="preserve">ומעלים </w:t>
      </w:r>
      <w:r>
        <w:rPr>
          <w:rFonts w:hint="cs"/>
          <w:rtl/>
        </w:rPr>
        <w:t>ו</w:t>
      </w:r>
      <w:r>
        <w:rPr>
          <w:rtl/>
        </w:rPr>
        <w:t xml:space="preserve">מפילים </w:t>
      </w:r>
      <w:r>
        <w:rPr>
          <w:rFonts w:hint="cs"/>
          <w:rtl/>
        </w:rPr>
        <w:t xml:space="preserve">– </w:t>
      </w:r>
      <w:r>
        <w:rPr>
          <w:rtl/>
        </w:rPr>
        <w:t xml:space="preserve">למה מפילים? בגלל החרדים. </w:t>
      </w:r>
      <w:bookmarkStart w:id="2706" w:name="_ETM_Q19_652779"/>
      <w:bookmarkEnd w:id="2706"/>
      <w:r>
        <w:rPr>
          <w:rtl/>
        </w:rPr>
        <w:t xml:space="preserve">לא </w:t>
      </w:r>
      <w:r>
        <w:rPr>
          <w:rFonts w:hint="cs"/>
          <w:rtl/>
        </w:rPr>
        <w:t xml:space="preserve">כי בא לי להכפיש את אחינו </w:t>
      </w:r>
      <w:r>
        <w:rPr>
          <w:rtl/>
        </w:rPr>
        <w:t>החרדי</w:t>
      </w:r>
      <w:r>
        <w:rPr>
          <w:rFonts w:hint="cs"/>
          <w:rtl/>
        </w:rPr>
        <w:t>ם,</w:t>
      </w:r>
      <w:r>
        <w:rPr>
          <w:rtl/>
        </w:rPr>
        <w:t xml:space="preserve"> אבל מפילים בגלל הסמינרים </w:t>
      </w:r>
      <w:bookmarkStart w:id="2707" w:name="_ETM_Q19_658153"/>
      <w:bookmarkEnd w:id="2707"/>
      <w:r>
        <w:rPr>
          <w:rtl/>
        </w:rPr>
        <w:t>למזרחיות, לספרדיות, כי לא מקבלים אות</w:t>
      </w:r>
      <w:r>
        <w:rPr>
          <w:rFonts w:hint="cs"/>
          <w:rtl/>
        </w:rPr>
        <w:t>ן.</w:t>
      </w:r>
      <w:r>
        <w:rPr>
          <w:rtl/>
        </w:rPr>
        <w:t xml:space="preserve"> מפחדים שדרך חוק </w:t>
      </w:r>
      <w:bookmarkStart w:id="2708" w:name="_ETM_Q19_663527"/>
      <w:bookmarkEnd w:id="2708"/>
      <w:r>
        <w:rPr>
          <w:rtl/>
        </w:rPr>
        <w:t>איסור הפל</w:t>
      </w:r>
      <w:r>
        <w:rPr>
          <w:rFonts w:hint="cs"/>
          <w:rtl/>
        </w:rPr>
        <w:t>י</w:t>
      </w:r>
      <w:r>
        <w:rPr>
          <w:rtl/>
        </w:rPr>
        <w:t xml:space="preserve">ה במוצרים ושירותים ציבוריים, אם אנחנו נעלה את זה </w:t>
      </w:r>
      <w:bookmarkStart w:id="2709" w:name="_ETM_Q19_668901"/>
      <w:bookmarkEnd w:id="2709"/>
      <w:r>
        <w:rPr>
          <w:rtl/>
        </w:rPr>
        <w:t>ל-</w:t>
      </w:r>
      <w:r>
        <w:rPr>
          <w:rFonts w:hint="cs"/>
          <w:rtl/>
        </w:rPr>
        <w:t>1</w:t>
      </w:r>
      <w:r>
        <w:rPr>
          <w:rtl/>
        </w:rPr>
        <w:t>20,000</w:t>
      </w:r>
      <w:r>
        <w:rPr>
          <w:rFonts w:hint="cs"/>
          <w:rtl/>
        </w:rPr>
        <w:t xml:space="preserve"> שקל, </w:t>
      </w:r>
      <w:r>
        <w:rPr>
          <w:rtl/>
        </w:rPr>
        <w:t>יתחילו ל</w:t>
      </w:r>
      <w:r>
        <w:rPr>
          <w:rFonts w:hint="cs"/>
          <w:rtl/>
        </w:rPr>
        <w:t>ת</w:t>
      </w:r>
      <w:r>
        <w:rPr>
          <w:rtl/>
        </w:rPr>
        <w:t xml:space="preserve">בוע את הסמינרים ואת תלמודי </w:t>
      </w:r>
      <w:r>
        <w:rPr>
          <w:rFonts w:hint="cs"/>
          <w:rtl/>
        </w:rPr>
        <w:t>ה</w:t>
      </w:r>
      <w:r>
        <w:rPr>
          <w:rtl/>
        </w:rPr>
        <w:t xml:space="preserve">תורה </w:t>
      </w:r>
      <w:r>
        <w:rPr>
          <w:rFonts w:hint="cs"/>
          <w:rtl/>
        </w:rPr>
        <w:t>ה</w:t>
      </w:r>
      <w:r>
        <w:rPr>
          <w:rtl/>
        </w:rPr>
        <w:t>אשכנזי</w:t>
      </w:r>
      <w:r>
        <w:rPr>
          <w:rFonts w:hint="cs"/>
          <w:rtl/>
        </w:rPr>
        <w:t>ם.</w:t>
      </w:r>
      <w:bookmarkStart w:id="2710" w:name="_ETM_Q19_675055"/>
      <w:bookmarkEnd w:id="2710"/>
    </w:p>
    <w:p w:rsidR="00932198" w:rsidRDefault="00932198" w:rsidP="00271E4F">
      <w:pPr>
        <w:rPr>
          <w:rtl/>
        </w:rPr>
      </w:pPr>
      <w:bookmarkStart w:id="2711" w:name="_ETM_Q19_675140"/>
      <w:bookmarkEnd w:id="2711"/>
    </w:p>
    <w:p w:rsidR="00932198" w:rsidRDefault="00932198" w:rsidP="006C2E6E">
      <w:pPr>
        <w:rPr>
          <w:rtl/>
        </w:rPr>
      </w:pPr>
      <w:bookmarkStart w:id="2712" w:name="_ETM_Q19_675175"/>
      <w:bookmarkStart w:id="2713" w:name="_ETM_Q19_675252"/>
      <w:bookmarkEnd w:id="2712"/>
      <w:bookmarkEnd w:id="2713"/>
      <w:r>
        <w:rPr>
          <w:rtl/>
        </w:rPr>
        <w:t xml:space="preserve"> </w:t>
      </w:r>
      <w:bookmarkStart w:id="2714" w:name="_ETM_Q19_674275"/>
      <w:bookmarkEnd w:id="2714"/>
      <w:r>
        <w:rPr>
          <w:rtl/>
        </w:rPr>
        <w:t>אתם, ש</w:t>
      </w:r>
      <w:r>
        <w:rPr>
          <w:rFonts w:hint="cs"/>
          <w:rtl/>
        </w:rPr>
        <w:t>"</w:t>
      </w:r>
      <w:r>
        <w:rPr>
          <w:rtl/>
        </w:rPr>
        <w:t xml:space="preserve">ס, במקום לשתף פעולה איתי </w:t>
      </w:r>
      <w:bookmarkStart w:id="2715" w:name="_ETM_Q19_680019"/>
      <w:bookmarkEnd w:id="2715"/>
      <w:r>
        <w:rPr>
          <w:rFonts w:hint="cs"/>
          <w:rtl/>
        </w:rPr>
        <w:t xml:space="preserve">– </w:t>
      </w:r>
      <w:r>
        <w:rPr>
          <w:rtl/>
        </w:rPr>
        <w:t>כי יש סוגי גזענות</w:t>
      </w:r>
      <w:r>
        <w:rPr>
          <w:rFonts w:hint="cs"/>
          <w:rtl/>
        </w:rPr>
        <w:t>, ו</w:t>
      </w:r>
      <w:r>
        <w:rPr>
          <w:rtl/>
        </w:rPr>
        <w:t>לא רק במגזר החרדי</w:t>
      </w:r>
      <w:r>
        <w:rPr>
          <w:rFonts w:hint="cs"/>
          <w:rtl/>
        </w:rPr>
        <w:t>,</w:t>
      </w:r>
      <w:r>
        <w:rPr>
          <w:rtl/>
        </w:rPr>
        <w:t xml:space="preserve"> יש כלפי </w:t>
      </w:r>
      <w:bookmarkStart w:id="2716" w:name="_ETM_Q19_684369"/>
      <w:bookmarkEnd w:id="2716"/>
      <w:r>
        <w:rPr>
          <w:rtl/>
        </w:rPr>
        <w:t>ערבים, כלפי יוצאי אתיופיה, כלפי אנשים עם מוגבלויות</w:t>
      </w:r>
      <w:bookmarkStart w:id="2717" w:name="_ETM_Q19_688782"/>
      <w:bookmarkStart w:id="2718" w:name="_ETM_Q19_688870"/>
      <w:bookmarkEnd w:id="2717"/>
      <w:bookmarkEnd w:id="2718"/>
      <w:r>
        <w:rPr>
          <w:rFonts w:hint="cs"/>
          <w:rtl/>
        </w:rPr>
        <w:t xml:space="preserve"> </w:t>
      </w:r>
      <w:r>
        <w:rPr>
          <w:rtl/>
        </w:rPr>
        <w:t xml:space="preserve">– במקום להילחם </w:t>
      </w:r>
      <w:bookmarkStart w:id="2719" w:name="_ETM_Q19_688719"/>
      <w:bookmarkEnd w:id="2719"/>
      <w:r>
        <w:rPr>
          <w:rtl/>
        </w:rPr>
        <w:t>איתי נגד התופעה, אתם שותפים</w:t>
      </w:r>
      <w:r>
        <w:rPr>
          <w:rFonts w:hint="cs"/>
          <w:rtl/>
        </w:rPr>
        <w:t xml:space="preserve"> שוב ושוב</w:t>
      </w:r>
      <w:r>
        <w:rPr>
          <w:rtl/>
        </w:rPr>
        <w:t xml:space="preserve"> להפל</w:t>
      </w:r>
      <w:r>
        <w:rPr>
          <w:rFonts w:hint="cs"/>
          <w:rtl/>
        </w:rPr>
        <w:t>ת</w:t>
      </w:r>
      <w:r>
        <w:rPr>
          <w:rtl/>
        </w:rPr>
        <w:t xml:space="preserve"> החוק </w:t>
      </w:r>
      <w:bookmarkStart w:id="2720" w:name="_ETM_Q19_693069"/>
      <w:bookmarkEnd w:id="2720"/>
      <w:r>
        <w:rPr>
          <w:rtl/>
        </w:rPr>
        <w:t>החשוב הזה</w:t>
      </w:r>
      <w:r>
        <w:rPr>
          <w:rFonts w:hint="cs"/>
          <w:rtl/>
        </w:rPr>
        <w:t>.</w:t>
      </w:r>
      <w:r>
        <w:rPr>
          <w:rtl/>
        </w:rPr>
        <w:t xml:space="preserve"> אבל המבחן הוא כבר לא מבחן כספי</w:t>
      </w:r>
      <w:r>
        <w:rPr>
          <w:rFonts w:hint="cs"/>
          <w:rtl/>
        </w:rPr>
        <w:t>,</w:t>
      </w:r>
      <w:r>
        <w:rPr>
          <w:rtl/>
        </w:rPr>
        <w:t xml:space="preserve"> </w:t>
      </w:r>
      <w:bookmarkStart w:id="2721" w:name="_ETM_Q19_697609"/>
      <w:bookmarkEnd w:id="2721"/>
      <w:r>
        <w:rPr>
          <w:rtl/>
        </w:rPr>
        <w:t>הוא כבר לא שאלה של הכסף</w:t>
      </w:r>
      <w:r>
        <w:rPr>
          <w:rFonts w:hint="cs"/>
          <w:rtl/>
        </w:rPr>
        <w:t>.</w:t>
      </w:r>
      <w:r>
        <w:rPr>
          <w:rtl/>
        </w:rPr>
        <w:t xml:space="preserve"> תקשיבו, זה כבר מבחן </w:t>
      </w:r>
      <w:bookmarkStart w:id="2722" w:name="_ETM_Q19_702542"/>
      <w:bookmarkEnd w:id="2722"/>
      <w:r>
        <w:rPr>
          <w:rtl/>
        </w:rPr>
        <w:t>על כבוד הכנסת</w:t>
      </w:r>
      <w:r>
        <w:rPr>
          <w:rFonts w:hint="cs"/>
          <w:rtl/>
        </w:rPr>
        <w:t>,</w:t>
      </w:r>
      <w:r>
        <w:rPr>
          <w:rtl/>
        </w:rPr>
        <w:t xml:space="preserve"> ואיפה הלב שלנו נמצא </w:t>
      </w:r>
      <w:r>
        <w:rPr>
          <w:rFonts w:hint="cs"/>
          <w:rtl/>
        </w:rPr>
        <w:t>ו</w:t>
      </w:r>
      <w:r>
        <w:rPr>
          <w:rtl/>
        </w:rPr>
        <w:t xml:space="preserve">איפה הערכים </w:t>
      </w:r>
      <w:bookmarkStart w:id="2723" w:name="_ETM_Q19_707475"/>
      <w:bookmarkEnd w:id="2723"/>
      <w:r>
        <w:rPr>
          <w:rtl/>
        </w:rPr>
        <w:t>שלנו נמצאים</w:t>
      </w:r>
      <w:r>
        <w:rPr>
          <w:rFonts w:hint="cs"/>
          <w:rtl/>
        </w:rPr>
        <w:t>.</w:t>
      </w:r>
      <w:r>
        <w:rPr>
          <w:rtl/>
        </w:rPr>
        <w:t xml:space="preserve"> תחשבו על זה. לא יכול להיות מצב </w:t>
      </w:r>
      <w:r>
        <w:rPr>
          <w:rFonts w:hint="cs"/>
          <w:rtl/>
        </w:rPr>
        <w:t>ש</w:t>
      </w:r>
      <w:r>
        <w:rPr>
          <w:rtl/>
        </w:rPr>
        <w:t xml:space="preserve">שמונה </w:t>
      </w:r>
      <w:bookmarkStart w:id="2724" w:name="_ETM_Q19_712409"/>
      <w:bookmarkEnd w:id="2724"/>
      <w:r>
        <w:rPr>
          <w:rtl/>
        </w:rPr>
        <w:t xml:space="preserve">שנים אתם סרבני מאבק גזענות כשמדובר בכסף. </w:t>
      </w:r>
    </w:p>
    <w:p w:rsidR="00932198" w:rsidRDefault="00932198" w:rsidP="00271E4F">
      <w:pPr>
        <w:rPr>
          <w:rtl/>
        </w:rPr>
      </w:pPr>
      <w:bookmarkStart w:id="2725" w:name="_ETM_Q19_718437"/>
      <w:bookmarkStart w:id="2726" w:name="_ETM_Q19_718495"/>
      <w:bookmarkStart w:id="2727" w:name="_ETM_Q19_718556"/>
      <w:bookmarkEnd w:id="2725"/>
      <w:bookmarkEnd w:id="2726"/>
      <w:bookmarkEnd w:id="2727"/>
    </w:p>
    <w:p w:rsidR="00932198" w:rsidRDefault="00932198" w:rsidP="006C2E6E">
      <w:pPr>
        <w:rPr>
          <w:rtl/>
        </w:rPr>
      </w:pPr>
      <w:bookmarkStart w:id="2728" w:name="_ETM_Q19_718599"/>
      <w:bookmarkEnd w:id="2728"/>
      <w:r>
        <w:rPr>
          <w:rtl/>
        </w:rPr>
        <w:t xml:space="preserve">אני אומרת </w:t>
      </w:r>
      <w:bookmarkStart w:id="2729" w:name="_ETM_Q19_717342"/>
      <w:bookmarkEnd w:id="2729"/>
      <w:r>
        <w:rPr>
          <w:rtl/>
        </w:rPr>
        <w:t>לכם, עשינו דרך</w:t>
      </w:r>
      <w:r>
        <w:rPr>
          <w:rFonts w:hint="cs"/>
          <w:rtl/>
        </w:rPr>
        <w:t>.</w:t>
      </w:r>
      <w:r>
        <w:rPr>
          <w:rtl/>
        </w:rPr>
        <w:t xml:space="preserve"> אמרתי, המחאות של יוצאי אתיופיה הובי</w:t>
      </w:r>
      <w:r>
        <w:rPr>
          <w:rFonts w:hint="cs"/>
          <w:rtl/>
        </w:rPr>
        <w:t>לו</w:t>
      </w:r>
      <w:r>
        <w:rPr>
          <w:rtl/>
        </w:rPr>
        <w:t xml:space="preserve"> </w:t>
      </w:r>
      <w:bookmarkStart w:id="2730" w:name="_ETM_Q19_722285"/>
      <w:bookmarkEnd w:id="2730"/>
      <w:r>
        <w:rPr>
          <w:rtl/>
        </w:rPr>
        <w:t>להקמת ועדת פלמור</w:t>
      </w:r>
      <w:r>
        <w:rPr>
          <w:rFonts w:hint="cs"/>
          <w:rtl/>
        </w:rPr>
        <w:t>,</w:t>
      </w:r>
      <w:r>
        <w:rPr>
          <w:rtl/>
        </w:rPr>
        <w:t xml:space="preserve"> הדוח שאני דרשתי בזמנו בתוך הוועדה</w:t>
      </w:r>
      <w:r>
        <w:rPr>
          <w:rFonts w:hint="cs"/>
          <w:rtl/>
        </w:rPr>
        <w:t>.</w:t>
      </w:r>
      <w:r>
        <w:rPr>
          <w:rtl/>
        </w:rPr>
        <w:t xml:space="preserve"> גם </w:t>
      </w:r>
      <w:bookmarkStart w:id="2731" w:name="_ETM_Q19_727219"/>
      <w:bookmarkEnd w:id="2731"/>
      <w:r>
        <w:rPr>
          <w:rtl/>
        </w:rPr>
        <w:t>בממשלה</w:t>
      </w:r>
      <w:r>
        <w:rPr>
          <w:rFonts w:hint="cs"/>
          <w:rtl/>
        </w:rPr>
        <w:t>,</w:t>
      </w:r>
      <w:r>
        <w:rPr>
          <w:rtl/>
        </w:rPr>
        <w:t xml:space="preserve"> </w:t>
      </w:r>
      <w:r>
        <w:rPr>
          <w:rFonts w:hint="cs"/>
          <w:rtl/>
        </w:rPr>
        <w:t>כ</w:t>
      </w:r>
      <w:r>
        <w:rPr>
          <w:rtl/>
        </w:rPr>
        <w:t xml:space="preserve">שראש הממשלה נתניהו אישר את הקמת מטה יישום למען </w:t>
      </w:r>
      <w:bookmarkStart w:id="2732" w:name="_ETM_Q19_732152"/>
      <w:bookmarkEnd w:id="2732"/>
      <w:r>
        <w:rPr>
          <w:rtl/>
        </w:rPr>
        <w:t>יהודי אתיופיה</w:t>
      </w:r>
      <w:r>
        <w:rPr>
          <w:rFonts w:hint="cs"/>
          <w:rtl/>
        </w:rPr>
        <w:t>.</w:t>
      </w:r>
      <w:r>
        <w:rPr>
          <w:rtl/>
        </w:rPr>
        <w:t xml:space="preserve"> והקמנו יחידות וממונה גזענות</w:t>
      </w:r>
      <w:r>
        <w:rPr>
          <w:rFonts w:hint="cs"/>
          <w:rtl/>
        </w:rPr>
        <w:t>,</w:t>
      </w:r>
      <w:r>
        <w:rPr>
          <w:rtl/>
        </w:rPr>
        <w:t xml:space="preserve"> והכול</w:t>
      </w:r>
      <w:r>
        <w:rPr>
          <w:rFonts w:hint="cs"/>
          <w:rtl/>
        </w:rPr>
        <w:t>.</w:t>
      </w:r>
      <w:r>
        <w:rPr>
          <w:rtl/>
        </w:rPr>
        <w:t xml:space="preserve"> אבל כשאנחנו מסרבים </w:t>
      </w:r>
      <w:bookmarkStart w:id="2733" w:name="_ETM_Q19_737085"/>
      <w:bookmarkEnd w:id="2733"/>
      <w:r>
        <w:rPr>
          <w:rtl/>
        </w:rPr>
        <w:t xml:space="preserve">שוב ושוב להעביר את החוק הזה, המסר, גם לבית המשפט, </w:t>
      </w:r>
      <w:bookmarkStart w:id="2734" w:name="_ETM_Q19_742018"/>
      <w:bookmarkEnd w:id="2734"/>
      <w:r>
        <w:rPr>
          <w:rtl/>
        </w:rPr>
        <w:t>ג</w:t>
      </w:r>
      <w:r>
        <w:rPr>
          <w:rFonts w:hint="cs"/>
          <w:rtl/>
        </w:rPr>
        <w:t>ם</w:t>
      </w:r>
      <w:r>
        <w:rPr>
          <w:rtl/>
        </w:rPr>
        <w:t xml:space="preserve"> </w:t>
      </w:r>
      <w:bookmarkStart w:id="2735" w:name="_ETM_Q19_746961"/>
      <w:bookmarkEnd w:id="2735"/>
      <w:r>
        <w:rPr>
          <w:rFonts w:hint="cs"/>
          <w:rtl/>
        </w:rPr>
        <w:t>ל</w:t>
      </w:r>
      <w:r>
        <w:rPr>
          <w:rtl/>
        </w:rPr>
        <w:t>חברה הישראלית</w:t>
      </w:r>
      <w:r>
        <w:rPr>
          <w:rFonts w:hint="cs"/>
          <w:rtl/>
        </w:rPr>
        <w:t>,</w:t>
      </w:r>
      <w:r>
        <w:rPr>
          <w:rtl/>
        </w:rPr>
        <w:t xml:space="preserve"> הוא מסר גרוע</w:t>
      </w:r>
      <w:r>
        <w:rPr>
          <w:rFonts w:hint="cs"/>
          <w:rtl/>
        </w:rPr>
        <w:t>,</w:t>
      </w:r>
      <w:r>
        <w:rPr>
          <w:rtl/>
        </w:rPr>
        <w:t xml:space="preserve"> וזה רק בגלל שיהדות התורה</w:t>
      </w:r>
      <w:r>
        <w:rPr>
          <w:rFonts w:hint="cs"/>
          <w:rtl/>
        </w:rPr>
        <w:t>,</w:t>
      </w:r>
      <w:r>
        <w:rPr>
          <w:rtl/>
        </w:rPr>
        <w:t xml:space="preserve"> </w:t>
      </w:r>
      <w:bookmarkStart w:id="2736" w:name="_ETM_Q19_750987"/>
      <w:bookmarkEnd w:id="2736"/>
      <w:r>
        <w:rPr>
          <w:rtl/>
        </w:rPr>
        <w:t>על כל חלקיה</w:t>
      </w:r>
      <w:r>
        <w:rPr>
          <w:rFonts w:hint="cs"/>
          <w:rtl/>
        </w:rPr>
        <w:t>,</w:t>
      </w:r>
      <w:r>
        <w:rPr>
          <w:rtl/>
        </w:rPr>
        <w:t xml:space="preserve"> מסרבת לקחת אחריות על ה</w:t>
      </w:r>
      <w:r>
        <w:rPr>
          <w:rFonts w:hint="cs"/>
          <w:rtl/>
        </w:rPr>
        <w:t>ה</w:t>
      </w:r>
      <w:r>
        <w:rPr>
          <w:rtl/>
        </w:rPr>
        <w:t xml:space="preserve">פליה שיש כלפי </w:t>
      </w:r>
      <w:bookmarkStart w:id="2737" w:name="_ETM_Q19_755014"/>
      <w:bookmarkEnd w:id="2737"/>
      <w:r>
        <w:rPr>
          <w:rtl/>
        </w:rPr>
        <w:t>המזרחיות</w:t>
      </w:r>
      <w:r>
        <w:rPr>
          <w:rFonts w:hint="cs"/>
          <w:rtl/>
        </w:rPr>
        <w:t>.</w:t>
      </w:r>
      <w:r>
        <w:rPr>
          <w:rtl/>
        </w:rPr>
        <w:t xml:space="preserve"> אז אנחנו</w:t>
      </w:r>
      <w:r>
        <w:rPr>
          <w:rFonts w:hint="cs"/>
          <w:rtl/>
        </w:rPr>
        <w:t xml:space="preserve"> לפחות, יהודי</w:t>
      </w:r>
      <w:bookmarkStart w:id="2738" w:name="_ETM_Q19_758753"/>
      <w:bookmarkEnd w:id="2738"/>
      <w:r>
        <w:rPr>
          <w:rFonts w:hint="cs"/>
          <w:rtl/>
        </w:rPr>
        <w:t xml:space="preserve"> אתיופיה, לא נפסיק להיאבק על העובדה שאנחנו לא נקבל הפליה </w:t>
      </w:r>
      <w:bookmarkStart w:id="2739" w:name="_ETM_Q19_761397"/>
      <w:bookmarkEnd w:id="2739"/>
      <w:r>
        <w:rPr>
          <w:rFonts w:hint="cs"/>
          <w:rtl/>
        </w:rPr>
        <w:t>על רקע צבע עור</w:t>
      </w:r>
      <w:bookmarkStart w:id="2740" w:name="_ETM_Q19_759041"/>
      <w:bookmarkStart w:id="2741" w:name="_ETM_Q19_760721"/>
      <w:bookmarkStart w:id="2742" w:name="_ETM_Q19_764360"/>
      <w:bookmarkEnd w:id="2740"/>
      <w:bookmarkEnd w:id="2741"/>
      <w:bookmarkEnd w:id="2742"/>
      <w:r>
        <w:rPr>
          <w:rFonts w:hint="cs"/>
          <w:rtl/>
        </w:rPr>
        <w:t xml:space="preserve">, </w:t>
      </w:r>
      <w:r>
        <w:rPr>
          <w:rtl/>
        </w:rPr>
        <w:t>ואנחנו נמשיך להיאבק ולעשות עוד ועוד צעדים</w:t>
      </w:r>
      <w:r>
        <w:rPr>
          <w:rFonts w:hint="cs"/>
          <w:rtl/>
        </w:rPr>
        <w:t>.</w:t>
      </w:r>
    </w:p>
    <w:p w:rsidR="00932198" w:rsidRDefault="00932198" w:rsidP="00271E4F">
      <w:pPr>
        <w:ind w:firstLine="0"/>
        <w:rPr>
          <w:rtl/>
        </w:rPr>
      </w:pPr>
      <w:bookmarkStart w:id="2743" w:name="_ETM_Q19_766333"/>
      <w:bookmarkStart w:id="2744" w:name="_ETM_Q19_766405"/>
      <w:bookmarkStart w:id="2745" w:name="_ETM_Q19_766469"/>
      <w:bookmarkEnd w:id="2743"/>
      <w:bookmarkEnd w:id="2744"/>
      <w:bookmarkEnd w:id="2745"/>
    </w:p>
    <w:p w:rsidR="00932198" w:rsidRDefault="00932198" w:rsidP="00271E4F">
      <w:pPr>
        <w:rPr>
          <w:rtl/>
        </w:rPr>
      </w:pPr>
      <w:bookmarkStart w:id="2746" w:name="TOR_Q20"/>
      <w:bookmarkStart w:id="2747" w:name="_ETM_Q20_180000"/>
      <w:bookmarkEnd w:id="2746"/>
      <w:bookmarkEnd w:id="2747"/>
      <w:r>
        <w:rPr>
          <w:rFonts w:hint="cs"/>
          <w:rtl/>
        </w:rPr>
        <w:t xml:space="preserve">ברכה אחרונה למשטרת ישראל, עד שאני מברכת את משטרת </w:t>
      </w:r>
      <w:bookmarkStart w:id="2748" w:name="_ETM_Q20_173438"/>
      <w:bookmarkEnd w:id="2748"/>
      <w:r>
        <w:rPr>
          <w:rFonts w:hint="cs"/>
          <w:rtl/>
        </w:rPr>
        <w:t xml:space="preserve">ישראל – כמי שנאבקת באלימות משטרתית זה שנים </w:t>
      </w:r>
      <w:bookmarkStart w:id="2749" w:name="_ETM_Q20_176028"/>
      <w:bookmarkEnd w:id="2749"/>
      <w:r>
        <w:rPr>
          <w:rFonts w:hint="cs"/>
          <w:rtl/>
        </w:rPr>
        <w:t xml:space="preserve">ארוכות, אני רוצה לברך את משטרת ישראל שסוף-סוף אימצו </w:t>
      </w:r>
      <w:bookmarkStart w:id="2750" w:name="_ETM_Q20_180658"/>
      <w:bookmarkEnd w:id="2750"/>
      <w:r>
        <w:rPr>
          <w:rtl/>
        </w:rPr>
        <w:t xml:space="preserve">את התוכנית שלי, תוכנית הרמזור, לעשות פילוח ולהסתכל נכוחה על </w:t>
      </w:r>
      <w:bookmarkStart w:id="2751" w:name="_ETM_Q20_184563"/>
      <w:bookmarkEnd w:id="2751"/>
      <w:r>
        <w:rPr>
          <w:rtl/>
        </w:rPr>
        <w:t>תחנות שהן אדומות, ששם יש פרופיילינג ושיטור יתר ותיקים מרובים</w:t>
      </w:r>
      <w:r>
        <w:rPr>
          <w:rFonts w:hint="cs"/>
          <w:rtl/>
        </w:rPr>
        <w:t>.</w:t>
      </w:r>
      <w:r>
        <w:rPr>
          <w:rtl/>
        </w:rPr>
        <w:t xml:space="preserve"> </w:t>
      </w:r>
      <w:bookmarkStart w:id="2752" w:name="_ETM_Q20_189127"/>
      <w:bookmarkEnd w:id="2752"/>
      <w:r>
        <w:rPr>
          <w:rtl/>
        </w:rPr>
        <w:t xml:space="preserve">רק אחרי שהם יסתכלו על זה ויביאו את זה למפקדי </w:t>
      </w:r>
      <w:bookmarkStart w:id="2753" w:name="_ETM_Q20_193691"/>
      <w:bookmarkEnd w:id="2753"/>
      <w:r>
        <w:rPr>
          <w:rtl/>
        </w:rPr>
        <w:t>התחנות, וכשזה יושב על שולחן המפכ</w:t>
      </w:r>
      <w:r>
        <w:rPr>
          <w:rFonts w:hint="cs"/>
          <w:rtl/>
        </w:rPr>
        <w:t>"</w:t>
      </w:r>
      <w:r>
        <w:rPr>
          <w:rtl/>
        </w:rPr>
        <w:t xml:space="preserve">ל והשר לביטחון לאומי, נוכל </w:t>
      </w:r>
      <w:bookmarkStart w:id="2754" w:name="_ETM_Q20_198255"/>
      <w:bookmarkEnd w:id="2754"/>
      <w:r>
        <w:rPr>
          <w:rtl/>
        </w:rPr>
        <w:t>להיאבק בתופעה</w:t>
      </w:r>
      <w:r>
        <w:rPr>
          <w:rFonts w:hint="cs"/>
          <w:rtl/>
        </w:rPr>
        <w:t>.</w:t>
      </w:r>
      <w:r>
        <w:rPr>
          <w:rtl/>
        </w:rPr>
        <w:t xml:space="preserve"> תודה רבה.</w:t>
      </w:r>
    </w:p>
    <w:p w:rsidR="00932198" w:rsidRDefault="00932198" w:rsidP="00271E4F">
      <w:pPr>
        <w:ind w:firstLine="0"/>
        <w:rPr>
          <w:rtl/>
        </w:rPr>
      </w:pPr>
      <w:bookmarkStart w:id="2755" w:name="_ETM_Q20_203790"/>
      <w:bookmarkEnd w:id="2755"/>
    </w:p>
    <w:p w:rsidR="00932198" w:rsidRDefault="00932198" w:rsidP="00271E4F">
      <w:pPr>
        <w:pStyle w:val="af6"/>
        <w:keepNext/>
        <w:rPr>
          <w:rtl/>
        </w:rPr>
      </w:pPr>
      <w:bookmarkStart w:id="2756" w:name="ET_yor_6691_1"/>
      <w:r w:rsidRPr="00916F41">
        <w:rPr>
          <w:rStyle w:val="TagStyle"/>
          <w:rtl/>
        </w:rPr>
        <w:t xml:space="preserve"> &lt;&lt; יור &gt;&gt; </w:t>
      </w:r>
      <w:r>
        <w:rPr>
          <w:rtl/>
        </w:rPr>
        <w:t>היו"ר אליהו רביבו:</w:t>
      </w:r>
      <w:r w:rsidRPr="00916F41">
        <w:rPr>
          <w:rStyle w:val="TagStyle"/>
          <w:rtl/>
        </w:rPr>
        <w:t xml:space="preserve"> &lt;&lt; יור &gt;&gt;</w:t>
      </w:r>
      <w:r>
        <w:rPr>
          <w:rtl/>
        </w:rPr>
        <w:t xml:space="preserve">  </w:t>
      </w:r>
      <w:bookmarkEnd w:id="2756"/>
    </w:p>
    <w:p w:rsidR="00932198" w:rsidRDefault="00932198" w:rsidP="00CA212C">
      <w:pPr>
        <w:rPr>
          <w:rtl/>
        </w:rPr>
      </w:pPr>
    </w:p>
    <w:p w:rsidR="00932198" w:rsidRDefault="00932198" w:rsidP="00271E4F">
      <w:pPr>
        <w:rPr>
          <w:rtl/>
        </w:rPr>
      </w:pPr>
      <w:r>
        <w:rPr>
          <w:rtl/>
        </w:rPr>
        <w:t>תודה רבה לך</w:t>
      </w:r>
      <w:r>
        <w:rPr>
          <w:rFonts w:hint="cs"/>
          <w:rtl/>
        </w:rPr>
        <w:t>.</w:t>
      </w:r>
      <w:r>
        <w:rPr>
          <w:rtl/>
        </w:rPr>
        <w:t xml:space="preserve"> אני מתכבד להזמין את כבוד שר המשפטים</w:t>
      </w:r>
      <w:r>
        <w:rPr>
          <w:rFonts w:hint="cs"/>
          <w:rtl/>
        </w:rPr>
        <w:t>,</w:t>
      </w:r>
      <w:r>
        <w:rPr>
          <w:rtl/>
        </w:rPr>
        <w:t xml:space="preserve"> </w:t>
      </w:r>
      <w:bookmarkStart w:id="2757" w:name="_ETM_Q20_209409"/>
      <w:bookmarkEnd w:id="2757"/>
      <w:r>
        <w:rPr>
          <w:rtl/>
        </w:rPr>
        <w:t>חבר הכנסת יריב לוין</w:t>
      </w:r>
      <w:r>
        <w:rPr>
          <w:rFonts w:hint="cs"/>
          <w:rtl/>
        </w:rPr>
        <w:t>.</w:t>
      </w:r>
      <w:r>
        <w:rPr>
          <w:rtl/>
        </w:rPr>
        <w:t xml:space="preserve"> בבקשה, אדוני.</w:t>
      </w:r>
    </w:p>
    <w:p w:rsidR="00932198" w:rsidRDefault="00932198" w:rsidP="009635F5">
      <w:pPr>
        <w:rPr>
          <w:rtl/>
        </w:rPr>
      </w:pPr>
    </w:p>
    <w:p w:rsidR="00932198" w:rsidRDefault="00932198" w:rsidP="00271E4F">
      <w:pPr>
        <w:pStyle w:val="a4"/>
        <w:keepNext/>
        <w:rPr>
          <w:rtl/>
        </w:rPr>
      </w:pPr>
      <w:bookmarkStart w:id="2758" w:name="ET_speaker_6682_2"/>
      <w:r w:rsidRPr="00916F41">
        <w:rPr>
          <w:rStyle w:val="TagStyle"/>
          <w:rtl/>
        </w:rPr>
        <w:t xml:space="preserve"> &lt;&lt; דובר &gt;&gt; </w:t>
      </w:r>
      <w:bookmarkStart w:id="2759" w:name="_Toc233882709"/>
      <w:bookmarkStart w:id="2760" w:name="_Toc233882865"/>
      <w:r>
        <w:rPr>
          <w:rtl/>
        </w:rPr>
        <w:t>שר המשפטים יריב לוין:</w:t>
      </w:r>
      <w:bookmarkEnd w:id="2759"/>
      <w:bookmarkEnd w:id="2760"/>
      <w:r w:rsidRPr="00916F41">
        <w:rPr>
          <w:rStyle w:val="TagStyle"/>
          <w:rtl/>
        </w:rPr>
        <w:t xml:space="preserve"> &lt;&lt; דובר &gt;&gt;</w:t>
      </w:r>
      <w:r>
        <w:rPr>
          <w:rtl/>
        </w:rPr>
        <w:t xml:space="preserve">  </w:t>
      </w:r>
      <w:bookmarkEnd w:id="2758"/>
    </w:p>
    <w:p w:rsidR="00932198" w:rsidRDefault="00932198" w:rsidP="00CA212C">
      <w:pPr>
        <w:rPr>
          <w:rtl/>
        </w:rPr>
      </w:pPr>
    </w:p>
    <w:p w:rsidR="00932198" w:rsidRDefault="00932198" w:rsidP="00271E4F">
      <w:pPr>
        <w:rPr>
          <w:rtl/>
        </w:rPr>
      </w:pPr>
      <w:bookmarkStart w:id="2761" w:name="_ETM_Q20_215918"/>
      <w:bookmarkStart w:id="2762" w:name="_ETM_Q20_215949"/>
      <w:bookmarkStart w:id="2763" w:name="_ETM_Q20_223430"/>
      <w:bookmarkEnd w:id="2761"/>
      <w:bookmarkEnd w:id="2762"/>
      <w:bookmarkEnd w:id="2763"/>
      <w:r>
        <w:rPr>
          <w:rtl/>
        </w:rPr>
        <w:t>תודה רבה</w:t>
      </w:r>
      <w:r>
        <w:rPr>
          <w:rFonts w:hint="cs"/>
          <w:rtl/>
        </w:rPr>
        <w:t>.</w:t>
      </w:r>
      <w:r>
        <w:rPr>
          <w:rtl/>
        </w:rPr>
        <w:t xml:space="preserve"> אדוני היושב</w:t>
      </w:r>
      <w:r>
        <w:rPr>
          <w:rFonts w:hint="cs"/>
          <w:rtl/>
        </w:rPr>
        <w:t>-</w:t>
      </w:r>
      <w:r>
        <w:rPr>
          <w:rtl/>
        </w:rPr>
        <w:t>ראש, כבוד השר, חברות וחברי הכנסת</w:t>
      </w:r>
      <w:r>
        <w:rPr>
          <w:rFonts w:hint="cs"/>
          <w:rtl/>
        </w:rPr>
        <w:t>,</w:t>
      </w:r>
      <w:r>
        <w:rPr>
          <w:rtl/>
        </w:rPr>
        <w:t xml:space="preserve"> </w:t>
      </w:r>
      <w:bookmarkStart w:id="2764" w:name="_ETM_Q20_228039"/>
      <w:bookmarkEnd w:id="2764"/>
      <w:r>
        <w:rPr>
          <w:rtl/>
        </w:rPr>
        <w:t xml:space="preserve">ההצעה של חברת הכנסת פנינת </w:t>
      </w:r>
      <w:r>
        <w:rPr>
          <w:rFonts w:hint="cs"/>
          <w:rtl/>
        </w:rPr>
        <w:t>ת</w:t>
      </w:r>
      <w:r>
        <w:rPr>
          <w:rtl/>
        </w:rPr>
        <w:t xml:space="preserve">מנו היא בהחלט הצעה שיש </w:t>
      </w:r>
      <w:bookmarkStart w:id="2765" w:name="_ETM_Q20_232649"/>
      <w:bookmarkEnd w:id="2765"/>
      <w:r>
        <w:rPr>
          <w:rtl/>
        </w:rPr>
        <w:t>היגיון בבסיס שלה, אבל צריך לומר</w:t>
      </w:r>
      <w:r>
        <w:rPr>
          <w:rFonts w:hint="cs"/>
          <w:rtl/>
        </w:rPr>
        <w:t xml:space="preserve"> </w:t>
      </w:r>
      <w:r>
        <w:rPr>
          <w:rtl/>
        </w:rPr>
        <w:t>שני דברים</w:t>
      </w:r>
      <w:r>
        <w:rPr>
          <w:rFonts w:hint="cs"/>
          <w:rtl/>
        </w:rPr>
        <w:t xml:space="preserve">, </w:t>
      </w:r>
      <w:r>
        <w:rPr>
          <w:rtl/>
        </w:rPr>
        <w:t>אדוני היושב</w:t>
      </w:r>
      <w:r>
        <w:rPr>
          <w:rFonts w:hint="cs"/>
          <w:rtl/>
        </w:rPr>
        <w:t>-</w:t>
      </w:r>
      <w:r>
        <w:rPr>
          <w:rtl/>
        </w:rPr>
        <w:t>ראש</w:t>
      </w:r>
      <w:r>
        <w:rPr>
          <w:rFonts w:hint="cs"/>
          <w:rtl/>
        </w:rPr>
        <w:t>:</w:t>
      </w:r>
      <w:r>
        <w:rPr>
          <w:rtl/>
        </w:rPr>
        <w:t xml:space="preserve"> </w:t>
      </w:r>
      <w:bookmarkStart w:id="2766" w:name="_ETM_Q20_237259"/>
      <w:bookmarkEnd w:id="2766"/>
      <w:r>
        <w:rPr>
          <w:rFonts w:hint="cs"/>
          <w:rtl/>
        </w:rPr>
        <w:t>ה</w:t>
      </w:r>
      <w:r>
        <w:rPr>
          <w:rtl/>
        </w:rPr>
        <w:t xml:space="preserve">אחד, </w:t>
      </w:r>
      <w:bookmarkStart w:id="2767" w:name="_ETM_Q20_242250"/>
      <w:bookmarkEnd w:id="2767"/>
      <w:r>
        <w:rPr>
          <w:rtl/>
        </w:rPr>
        <w:t>למיטב זיכרוני</w:t>
      </w:r>
      <w:r>
        <w:rPr>
          <w:rFonts w:hint="cs"/>
          <w:rtl/>
        </w:rPr>
        <w:t>,</w:t>
      </w:r>
      <w:r>
        <w:rPr>
          <w:rtl/>
        </w:rPr>
        <w:t xml:space="preserve"> חברת הכנסת </w:t>
      </w:r>
      <w:r>
        <w:rPr>
          <w:rFonts w:hint="cs"/>
          <w:rtl/>
        </w:rPr>
        <w:t>ת</w:t>
      </w:r>
      <w:r>
        <w:rPr>
          <w:rtl/>
        </w:rPr>
        <w:t xml:space="preserve">מנו הייתה שרה בשתי ממשלות במהלך </w:t>
      </w:r>
      <w:bookmarkStart w:id="2768" w:name="_ETM_Q20_246226"/>
      <w:bookmarkEnd w:id="2768"/>
      <w:r>
        <w:rPr>
          <w:rtl/>
        </w:rPr>
        <w:t xml:space="preserve">שמונה השנים האחרונות, ועובדה שהדבר הזה לא קודם גם כאשר </w:t>
      </w:r>
      <w:bookmarkStart w:id="2769" w:name="_ETM_Q20_250203"/>
      <w:bookmarkEnd w:id="2769"/>
      <w:r>
        <w:rPr>
          <w:rtl/>
        </w:rPr>
        <w:t xml:space="preserve">היא ישבה סביב שולחן הממשלה. </w:t>
      </w:r>
      <w:bookmarkStart w:id="2770" w:name="_ETM_Q20_254370"/>
      <w:bookmarkEnd w:id="2770"/>
      <w:r>
        <w:rPr>
          <w:rtl/>
        </w:rPr>
        <w:t>הסיבה</w:t>
      </w:r>
      <w:r>
        <w:rPr>
          <w:rFonts w:hint="cs"/>
          <w:rtl/>
        </w:rPr>
        <w:t xml:space="preserve"> –</w:t>
      </w:r>
      <w:r>
        <w:rPr>
          <w:rtl/>
        </w:rPr>
        <w:t xml:space="preserve"> וזו הנקודה השנייה</w:t>
      </w:r>
      <w:r>
        <w:rPr>
          <w:rFonts w:hint="cs"/>
          <w:rtl/>
        </w:rPr>
        <w:t xml:space="preserve"> –</w:t>
      </w:r>
      <w:r>
        <w:rPr>
          <w:rtl/>
        </w:rPr>
        <w:t xml:space="preserve"> אני חושב שכל הסוגיה של פיצויים </w:t>
      </w:r>
      <w:bookmarkStart w:id="2771" w:name="_ETM_Q20_258498"/>
      <w:bookmarkEnd w:id="2771"/>
      <w:r>
        <w:rPr>
          <w:rtl/>
        </w:rPr>
        <w:t>ללא הוכחת נזק צריכה להיבחן באופן רוחבי</w:t>
      </w:r>
      <w:r>
        <w:rPr>
          <w:rFonts w:hint="cs"/>
          <w:rtl/>
        </w:rPr>
        <w:t>,</w:t>
      </w:r>
      <w:r>
        <w:rPr>
          <w:rtl/>
        </w:rPr>
        <w:t xml:space="preserve"> אין היגיון בלתקן </w:t>
      </w:r>
      <w:bookmarkStart w:id="2772" w:name="_ETM_Q20_262626"/>
      <w:bookmarkEnd w:id="2772"/>
      <w:r>
        <w:rPr>
          <w:rtl/>
        </w:rPr>
        <w:t>את זה נקודתית רק בתחום אחד</w:t>
      </w:r>
      <w:r>
        <w:rPr>
          <w:rFonts w:hint="cs"/>
          <w:rtl/>
        </w:rPr>
        <w:t>.</w:t>
      </w:r>
      <w:r>
        <w:rPr>
          <w:rtl/>
        </w:rPr>
        <w:t xml:space="preserve"> יש בהחלט היגיון בטענה </w:t>
      </w:r>
      <w:bookmarkStart w:id="2773" w:name="_ETM_Q20_266754"/>
      <w:bookmarkEnd w:id="2773"/>
      <w:r>
        <w:rPr>
          <w:rtl/>
        </w:rPr>
        <w:t xml:space="preserve">שצריך אולי לשקול העלאה של הפיצויים, אבל ככל שעושים את </w:t>
      </w:r>
      <w:bookmarkStart w:id="2774" w:name="_ETM_Q20_270882"/>
      <w:bookmarkEnd w:id="2774"/>
      <w:r>
        <w:rPr>
          <w:rtl/>
        </w:rPr>
        <w:t>זה, זה צריך להיעשות בצורה רוחבית</w:t>
      </w:r>
      <w:r>
        <w:rPr>
          <w:rFonts w:hint="cs"/>
          <w:rtl/>
        </w:rPr>
        <w:t>,</w:t>
      </w:r>
      <w:r>
        <w:rPr>
          <w:rtl/>
        </w:rPr>
        <w:t xml:space="preserve"> </w:t>
      </w:r>
      <w:bookmarkStart w:id="2775" w:name="_ETM_Q20_275239"/>
      <w:bookmarkEnd w:id="2775"/>
      <w:r>
        <w:rPr>
          <w:rtl/>
        </w:rPr>
        <w:t xml:space="preserve">לאחר באמת בחינה של כל מכלול המקרים שבהם יש פיצויים </w:t>
      </w:r>
      <w:bookmarkStart w:id="2776" w:name="_ETM_Q20_280277"/>
      <w:bookmarkEnd w:id="2776"/>
      <w:r>
        <w:rPr>
          <w:rtl/>
        </w:rPr>
        <w:t>ללא הוכחת נזק, ובהתאם לזה לגבש הסדר כולל</w:t>
      </w:r>
      <w:r>
        <w:rPr>
          <w:rFonts w:hint="cs"/>
          <w:rtl/>
        </w:rPr>
        <w:t>,</w:t>
      </w:r>
      <w:r>
        <w:rPr>
          <w:rtl/>
        </w:rPr>
        <w:t xml:space="preserve"> שיהיה הסדר </w:t>
      </w:r>
      <w:bookmarkStart w:id="2777" w:name="_ETM_Q20_285315"/>
      <w:bookmarkEnd w:id="2777"/>
      <w:r>
        <w:rPr>
          <w:rtl/>
        </w:rPr>
        <w:t>קוהרנטי</w:t>
      </w:r>
      <w:r>
        <w:rPr>
          <w:rFonts w:hint="cs"/>
          <w:rtl/>
        </w:rPr>
        <w:t>.</w:t>
      </w:r>
      <w:r>
        <w:rPr>
          <w:rtl/>
        </w:rPr>
        <w:t xml:space="preserve"> בהחלט נושא שראוי יהיה לעסוק בו, ובוודאי יונח לפתחה </w:t>
      </w:r>
      <w:bookmarkStart w:id="2778" w:name="_ETM_Q20_290353"/>
      <w:bookmarkEnd w:id="2778"/>
      <w:r>
        <w:rPr>
          <w:rtl/>
        </w:rPr>
        <w:t>של הממשלה הבאה</w:t>
      </w:r>
      <w:r>
        <w:rPr>
          <w:rFonts w:hint="cs"/>
          <w:rtl/>
        </w:rPr>
        <w:t>;</w:t>
      </w:r>
      <w:r>
        <w:rPr>
          <w:rtl/>
        </w:rPr>
        <w:t xml:space="preserve"> בנסיבות האלה ועדת שרים לחקיקה לא ראתה </w:t>
      </w:r>
      <w:bookmarkStart w:id="2779" w:name="_ETM_Q20_295391"/>
      <w:bookmarkEnd w:id="2779"/>
      <w:r>
        <w:rPr>
          <w:rtl/>
        </w:rPr>
        <w:t>לנכון לתמוך בהצעת החוק</w:t>
      </w:r>
      <w:r>
        <w:rPr>
          <w:rFonts w:hint="cs"/>
          <w:rtl/>
        </w:rPr>
        <w:t>.</w:t>
      </w:r>
      <w:r>
        <w:rPr>
          <w:rtl/>
        </w:rPr>
        <w:t xml:space="preserve"> תודה רבה.</w:t>
      </w:r>
    </w:p>
    <w:p w:rsidR="00932198" w:rsidRDefault="00932198" w:rsidP="00271E4F">
      <w:pPr>
        <w:ind w:firstLine="0"/>
        <w:rPr>
          <w:rtl/>
        </w:rPr>
      </w:pPr>
    </w:p>
    <w:p w:rsidR="00932198" w:rsidRDefault="00932198" w:rsidP="00271E4F">
      <w:pPr>
        <w:pStyle w:val="af6"/>
        <w:keepNext/>
        <w:rPr>
          <w:rtl/>
        </w:rPr>
      </w:pPr>
      <w:r w:rsidRPr="00916F41">
        <w:rPr>
          <w:rStyle w:val="TagStyle"/>
          <w:rtl/>
        </w:rPr>
        <w:t xml:space="preserve"> &lt;&lt; יור &gt;&gt; </w:t>
      </w:r>
      <w:r>
        <w:rPr>
          <w:rtl/>
        </w:rPr>
        <w:t>היו"ר אליהו רביבו:</w:t>
      </w:r>
      <w:r w:rsidRPr="00916F41">
        <w:rPr>
          <w:rStyle w:val="TagStyle"/>
          <w:rtl/>
        </w:rPr>
        <w:t xml:space="preserve"> &lt;&lt; יור &gt;&gt;</w:t>
      </w:r>
      <w:r>
        <w:rPr>
          <w:rtl/>
        </w:rPr>
        <w:t xml:space="preserve">  </w:t>
      </w:r>
    </w:p>
    <w:p w:rsidR="00932198" w:rsidRPr="00916F41" w:rsidRDefault="00932198" w:rsidP="00271E4F">
      <w:pPr>
        <w:ind w:firstLine="0"/>
        <w:rPr>
          <w:rtl/>
        </w:rPr>
      </w:pPr>
    </w:p>
    <w:p w:rsidR="00932198" w:rsidRDefault="00932198" w:rsidP="006C2E6E">
      <w:pPr>
        <w:rPr>
          <w:rtl/>
        </w:rPr>
      </w:pPr>
      <w:bookmarkStart w:id="2780" w:name="_ETM_Q20_301290"/>
      <w:bookmarkEnd w:id="2780"/>
      <w:r>
        <w:rPr>
          <w:rtl/>
        </w:rPr>
        <w:t>תודה רבה</w:t>
      </w:r>
      <w:r>
        <w:rPr>
          <w:rFonts w:hint="cs"/>
          <w:rtl/>
        </w:rPr>
        <w:t>.</w:t>
      </w:r>
      <w:r>
        <w:rPr>
          <w:rtl/>
        </w:rPr>
        <w:t xml:space="preserve"> יש לך </w:t>
      </w:r>
      <w:r>
        <w:rPr>
          <w:rFonts w:hint="cs"/>
          <w:rtl/>
        </w:rPr>
        <w:t>זכות</w:t>
      </w:r>
      <w:r>
        <w:rPr>
          <w:rtl/>
        </w:rPr>
        <w:t xml:space="preserve"> לעלות ולהתייחס, בבקשה.</w:t>
      </w:r>
    </w:p>
    <w:p w:rsidR="00932198" w:rsidRDefault="00932198" w:rsidP="00271E4F">
      <w:pPr>
        <w:rPr>
          <w:rtl/>
        </w:rPr>
      </w:pPr>
      <w:bookmarkStart w:id="2781" w:name="_ETM_Q20_313954"/>
      <w:bookmarkEnd w:id="2781"/>
    </w:p>
    <w:p w:rsidR="00932198" w:rsidRDefault="00932198" w:rsidP="00271E4F">
      <w:pPr>
        <w:pStyle w:val="a4"/>
        <w:keepNext/>
        <w:rPr>
          <w:rtl/>
        </w:rPr>
      </w:pPr>
      <w:bookmarkStart w:id="2782" w:name="ET_speaker_5115_4"/>
      <w:r w:rsidRPr="00916F41">
        <w:rPr>
          <w:rStyle w:val="TagStyle"/>
          <w:rtl/>
        </w:rPr>
        <w:t xml:space="preserve"> &lt;&lt; דובר &gt;&gt; </w:t>
      </w:r>
      <w:bookmarkStart w:id="2783" w:name="_Toc233882710"/>
      <w:bookmarkStart w:id="2784" w:name="_Toc233882866"/>
      <w:r>
        <w:rPr>
          <w:rtl/>
        </w:rPr>
        <w:t>פנינה תמנו (כחול לבן – המחנה הממלכתי):</w:t>
      </w:r>
      <w:bookmarkEnd w:id="2783"/>
      <w:bookmarkEnd w:id="2784"/>
      <w:r w:rsidRPr="00916F41">
        <w:rPr>
          <w:rStyle w:val="TagStyle"/>
          <w:rtl/>
        </w:rPr>
        <w:t xml:space="preserve"> &lt;&lt; דובר &gt;&gt;</w:t>
      </w:r>
      <w:r>
        <w:rPr>
          <w:rtl/>
        </w:rPr>
        <w:t xml:space="preserve">  </w:t>
      </w:r>
      <w:bookmarkEnd w:id="2782"/>
    </w:p>
    <w:p w:rsidR="00932198" w:rsidRPr="00916F41" w:rsidRDefault="00932198" w:rsidP="00271E4F">
      <w:pPr>
        <w:ind w:firstLine="0"/>
        <w:rPr>
          <w:rtl/>
        </w:rPr>
      </w:pPr>
      <w:bookmarkStart w:id="2785" w:name="_ETM_Q20_314258"/>
      <w:bookmarkStart w:id="2786" w:name="_ETM_Q20_314290"/>
      <w:bookmarkEnd w:id="2785"/>
      <w:bookmarkEnd w:id="2786"/>
    </w:p>
    <w:p w:rsidR="00932198" w:rsidRDefault="00932198" w:rsidP="006C2E6E">
      <w:pPr>
        <w:rPr>
          <w:rtl/>
        </w:rPr>
      </w:pPr>
      <w:bookmarkStart w:id="2787" w:name="_ETM_Q20_322800"/>
      <w:bookmarkEnd w:id="2787"/>
      <w:r>
        <w:rPr>
          <w:rtl/>
        </w:rPr>
        <w:t xml:space="preserve">טוב. </w:t>
      </w:r>
      <w:bookmarkStart w:id="2788" w:name="_ETM_Q20_325309"/>
      <w:bookmarkEnd w:id="2788"/>
      <w:r>
        <w:rPr>
          <w:rtl/>
        </w:rPr>
        <w:t xml:space="preserve">עכשיו גם קיבלתי </w:t>
      </w:r>
      <w:r>
        <w:rPr>
          <w:rFonts w:hint="cs"/>
          <w:rtl/>
        </w:rPr>
        <w:t>סמ"ס</w:t>
      </w:r>
      <w:r>
        <w:rPr>
          <w:rtl/>
        </w:rPr>
        <w:t xml:space="preserve"> שמונתה רשמת ב</w:t>
      </w:r>
      <w:r>
        <w:rPr>
          <w:rFonts w:hint="cs"/>
          <w:rtl/>
        </w:rPr>
        <w:t>כ</w:t>
      </w:r>
      <w:r>
        <w:rPr>
          <w:rtl/>
        </w:rPr>
        <w:t xml:space="preserve">ירה בת הקהילה האתיופית, </w:t>
      </w:r>
      <w:bookmarkStart w:id="2789" w:name="_ETM_Q20_330861"/>
      <w:bookmarkEnd w:id="2789"/>
      <w:r>
        <w:rPr>
          <w:rtl/>
        </w:rPr>
        <w:t xml:space="preserve">ואני רוצה לברך את שר המשפטים, את חבר הכנסת קרויזר, </w:t>
      </w:r>
      <w:bookmarkStart w:id="2790" w:name="_ETM_Q20_336413"/>
      <w:bookmarkEnd w:id="2790"/>
      <w:r>
        <w:rPr>
          <w:rFonts w:hint="cs"/>
          <w:rtl/>
        </w:rPr>
        <w:t xml:space="preserve">את </w:t>
      </w:r>
      <w:r>
        <w:rPr>
          <w:rtl/>
        </w:rPr>
        <w:t xml:space="preserve">חברת הכנסת קארין אלהרר ואת השופטים ואת כל חברי הוועדה. </w:t>
      </w:r>
      <w:bookmarkStart w:id="2791" w:name="_ETM_Q20_341965"/>
      <w:bookmarkEnd w:id="2791"/>
      <w:r>
        <w:rPr>
          <w:rtl/>
        </w:rPr>
        <w:t xml:space="preserve">למה אני מזכירה? </w:t>
      </w:r>
    </w:p>
    <w:p w:rsidR="00932198" w:rsidRDefault="00932198" w:rsidP="00271E4F">
      <w:pPr>
        <w:rPr>
          <w:rtl/>
        </w:rPr>
      </w:pPr>
    </w:p>
    <w:p w:rsidR="00932198" w:rsidRDefault="00932198" w:rsidP="00271E4F">
      <w:pPr>
        <w:pStyle w:val="af5"/>
        <w:keepNext/>
        <w:rPr>
          <w:rtl/>
        </w:rPr>
      </w:pPr>
      <w:bookmarkStart w:id="2792" w:name="ET_interruption_6682_5"/>
      <w:r w:rsidRPr="00916F41">
        <w:rPr>
          <w:rStyle w:val="TagStyle"/>
          <w:rtl/>
        </w:rPr>
        <w:t xml:space="preserve"> &lt;&lt; קריאה &gt;&gt; </w:t>
      </w:r>
      <w:r>
        <w:rPr>
          <w:rtl/>
        </w:rPr>
        <w:t>שר המשפטים יריב לוין:</w:t>
      </w:r>
      <w:r w:rsidRPr="00916F41">
        <w:rPr>
          <w:rStyle w:val="TagStyle"/>
          <w:rtl/>
        </w:rPr>
        <w:t xml:space="preserve"> &lt;&lt; קריאה &gt;&gt;</w:t>
      </w:r>
      <w:r>
        <w:rPr>
          <w:rtl/>
        </w:rPr>
        <w:t xml:space="preserve">  </w:t>
      </w:r>
      <w:bookmarkEnd w:id="2792"/>
    </w:p>
    <w:p w:rsidR="00932198" w:rsidRDefault="00932198" w:rsidP="00CA212C">
      <w:pPr>
        <w:rPr>
          <w:rtl/>
        </w:rPr>
      </w:pPr>
    </w:p>
    <w:p w:rsidR="00932198" w:rsidRDefault="00932198" w:rsidP="00271E4F">
      <w:pPr>
        <w:rPr>
          <w:rtl/>
        </w:rPr>
      </w:pPr>
      <w:r>
        <w:rPr>
          <w:rFonts w:hint="cs"/>
          <w:rtl/>
        </w:rPr>
        <w:t xml:space="preserve">השרה סטרוק. </w:t>
      </w:r>
    </w:p>
    <w:p w:rsidR="00932198" w:rsidRDefault="00932198" w:rsidP="00271E4F">
      <w:pPr>
        <w:rPr>
          <w:rtl/>
        </w:rPr>
      </w:pPr>
    </w:p>
    <w:p w:rsidR="00932198" w:rsidRDefault="00932198" w:rsidP="00271E4F">
      <w:pPr>
        <w:pStyle w:val="-"/>
        <w:keepNext/>
        <w:rPr>
          <w:rtl/>
        </w:rPr>
      </w:pPr>
      <w:r w:rsidRPr="00916F41">
        <w:rPr>
          <w:rStyle w:val="TagStyle"/>
          <w:rtl/>
        </w:rPr>
        <w:t xml:space="preserve"> &lt;&lt; דובר_המשך &gt;&gt; </w:t>
      </w:r>
      <w:r>
        <w:rPr>
          <w:rtl/>
        </w:rPr>
        <w:t>פנינה תמנו (כחול לבן – המחנה הממלכתי):</w:t>
      </w:r>
      <w:r w:rsidRPr="00916F41">
        <w:rPr>
          <w:rStyle w:val="TagStyle"/>
          <w:rtl/>
        </w:rPr>
        <w:t xml:space="preserve"> &lt;&lt; דובר_המשך &gt;&gt;</w:t>
      </w:r>
      <w:r>
        <w:rPr>
          <w:rtl/>
        </w:rPr>
        <w:t xml:space="preserve">  </w:t>
      </w:r>
    </w:p>
    <w:p w:rsidR="00932198" w:rsidRDefault="00932198" w:rsidP="00CA212C">
      <w:pPr>
        <w:rPr>
          <w:rtl/>
        </w:rPr>
      </w:pPr>
    </w:p>
    <w:p w:rsidR="00932198" w:rsidRDefault="00932198" w:rsidP="00271E4F">
      <w:pPr>
        <w:rPr>
          <w:rtl/>
        </w:rPr>
      </w:pPr>
      <w:r>
        <w:rPr>
          <w:rFonts w:hint="cs"/>
          <w:rtl/>
        </w:rPr>
        <w:t>ה</w:t>
      </w:r>
      <w:r>
        <w:rPr>
          <w:rtl/>
        </w:rPr>
        <w:t xml:space="preserve">שרה סטרוק, כן, אמרתי, למה אני מזכירה </w:t>
      </w:r>
      <w:bookmarkStart w:id="2793" w:name="_ETM_Q20_347517"/>
      <w:bookmarkEnd w:id="2793"/>
      <w:r>
        <w:rPr>
          <w:rtl/>
        </w:rPr>
        <w:t>את זה? כי ב</w:t>
      </w:r>
      <w:r>
        <w:rPr>
          <w:rFonts w:hint="cs"/>
          <w:rtl/>
        </w:rPr>
        <w:t>-</w:t>
      </w:r>
      <w:r>
        <w:rPr>
          <w:rtl/>
        </w:rPr>
        <w:t>2015 לא היה אפילו שופט אחד</w:t>
      </w:r>
      <w:r>
        <w:rPr>
          <w:rFonts w:hint="cs"/>
          <w:rtl/>
        </w:rPr>
        <w:t>,</w:t>
      </w:r>
      <w:r>
        <w:rPr>
          <w:rtl/>
        </w:rPr>
        <w:t xml:space="preserve"> </w:t>
      </w:r>
      <w:bookmarkStart w:id="2794" w:name="_ETM_Q20_353258"/>
      <w:bookmarkEnd w:id="2794"/>
      <w:r>
        <w:rPr>
          <w:rtl/>
        </w:rPr>
        <w:t>וכן, פעלנו כדי שיהיו שרים</w:t>
      </w:r>
      <w:r>
        <w:rPr>
          <w:rFonts w:hint="cs"/>
          <w:rtl/>
        </w:rPr>
        <w:t>,</w:t>
      </w:r>
      <w:r>
        <w:rPr>
          <w:rtl/>
        </w:rPr>
        <w:t xml:space="preserve"> </w:t>
      </w:r>
      <w:r>
        <w:rPr>
          <w:rFonts w:hint="cs"/>
          <w:rtl/>
        </w:rPr>
        <w:t>ו</w:t>
      </w:r>
      <w:r>
        <w:rPr>
          <w:rtl/>
        </w:rPr>
        <w:t>היום אנחנו עם שלושה</w:t>
      </w:r>
      <w:r>
        <w:rPr>
          <w:rFonts w:hint="cs"/>
          <w:rtl/>
        </w:rPr>
        <w:t xml:space="preserve"> </w:t>
      </w:r>
      <w:r>
        <w:rPr>
          <w:rFonts w:hint="eastAsia"/>
          <w:rtl/>
        </w:rPr>
        <w:t>–</w:t>
      </w:r>
      <w:r>
        <w:rPr>
          <w:rtl/>
        </w:rPr>
        <w:t xml:space="preserve"> שרים </w:t>
      </w:r>
      <w:bookmarkStart w:id="2795" w:name="_ETM_Q20_357932"/>
      <w:bookmarkEnd w:id="2795"/>
      <w:r>
        <w:rPr>
          <w:rtl/>
        </w:rPr>
        <w:t>אני אומרת</w:t>
      </w:r>
      <w:r>
        <w:rPr>
          <w:rFonts w:hint="cs"/>
          <w:rtl/>
        </w:rPr>
        <w:t xml:space="preserve">, או-אה </w:t>
      </w:r>
      <w:r>
        <w:rPr>
          <w:rFonts w:hint="eastAsia"/>
          <w:rtl/>
        </w:rPr>
        <w:t>–</w:t>
      </w:r>
      <w:r>
        <w:rPr>
          <w:rFonts w:hint="cs"/>
          <w:rtl/>
        </w:rPr>
        <w:t xml:space="preserve"> </w:t>
      </w:r>
      <w:r>
        <w:rPr>
          <w:rtl/>
        </w:rPr>
        <w:t xml:space="preserve">אנחנו היום עם שלושה שופטים, רשמת בהוצאה </w:t>
      </w:r>
      <w:bookmarkStart w:id="2796" w:name="_ETM_Q20_362605"/>
      <w:bookmarkEnd w:id="2796"/>
      <w:r>
        <w:rPr>
          <w:rtl/>
        </w:rPr>
        <w:t xml:space="preserve">לפועל ורשמת עכשיו, רשמת עכשיו. </w:t>
      </w:r>
      <w:bookmarkStart w:id="2797" w:name="_ETM_Q20_367740"/>
      <w:bookmarkEnd w:id="2797"/>
      <w:r>
        <w:rPr>
          <w:rtl/>
        </w:rPr>
        <w:t>לאט</w:t>
      </w:r>
      <w:r>
        <w:rPr>
          <w:rFonts w:hint="cs"/>
          <w:rtl/>
        </w:rPr>
        <w:t>-</w:t>
      </w:r>
      <w:r>
        <w:rPr>
          <w:rtl/>
        </w:rPr>
        <w:t>לאט נגדיל את השוויון</w:t>
      </w:r>
      <w:r>
        <w:rPr>
          <w:rFonts w:hint="cs"/>
          <w:rtl/>
        </w:rPr>
        <w:t>,</w:t>
      </w:r>
      <w:r>
        <w:rPr>
          <w:rtl/>
        </w:rPr>
        <w:t xml:space="preserve"> שנרגיש חלק ממערכת המשפט </w:t>
      </w:r>
      <w:bookmarkStart w:id="2798" w:name="_ETM_Q20_371497"/>
      <w:bookmarkEnd w:id="2798"/>
      <w:r>
        <w:rPr>
          <w:rtl/>
        </w:rPr>
        <w:t xml:space="preserve">ולא רק בצד השני, שגם שם אנחנו מנהלים מאבק. </w:t>
      </w:r>
    </w:p>
    <w:p w:rsidR="00932198" w:rsidRDefault="00932198" w:rsidP="00271E4F">
      <w:pPr>
        <w:rPr>
          <w:rtl/>
        </w:rPr>
      </w:pPr>
      <w:bookmarkStart w:id="2799" w:name="_ETM_Q20_379129"/>
      <w:bookmarkStart w:id="2800" w:name="_ETM_Q20_379164"/>
      <w:bookmarkStart w:id="2801" w:name="_ETM_Q20_379535"/>
      <w:bookmarkEnd w:id="2799"/>
      <w:bookmarkEnd w:id="2800"/>
      <w:bookmarkEnd w:id="2801"/>
    </w:p>
    <w:p w:rsidR="00932198" w:rsidRDefault="00932198" w:rsidP="00271E4F">
      <w:pPr>
        <w:rPr>
          <w:rtl/>
        </w:rPr>
      </w:pPr>
      <w:bookmarkStart w:id="2802" w:name="_ETM_Q20_379573"/>
      <w:bookmarkEnd w:id="2802"/>
      <w:r>
        <w:rPr>
          <w:rtl/>
        </w:rPr>
        <w:t xml:space="preserve">אבל </w:t>
      </w:r>
      <w:bookmarkStart w:id="2803" w:name="_ETM_Q20_375255"/>
      <w:bookmarkEnd w:id="2803"/>
      <w:r>
        <w:rPr>
          <w:rtl/>
        </w:rPr>
        <w:t xml:space="preserve">אני חייבת לומר, אדוני שר המשפטים, אני יודעת </w:t>
      </w:r>
      <w:r>
        <w:rPr>
          <w:rFonts w:hint="cs"/>
          <w:rtl/>
        </w:rPr>
        <w:t>ש</w:t>
      </w:r>
      <w:r>
        <w:rPr>
          <w:rtl/>
        </w:rPr>
        <w:t xml:space="preserve">אם זה </w:t>
      </w:r>
      <w:bookmarkStart w:id="2804" w:name="_ETM_Q20_379013"/>
      <w:bookmarkEnd w:id="2804"/>
      <w:r>
        <w:rPr>
          <w:rtl/>
        </w:rPr>
        <w:t xml:space="preserve">היה תלוי רק בך ולא בחברי הקואליציה, אתה היית מעביר </w:t>
      </w:r>
      <w:bookmarkStart w:id="2805" w:name="_ETM_Q20_382771"/>
      <w:bookmarkEnd w:id="2805"/>
      <w:r>
        <w:rPr>
          <w:rtl/>
        </w:rPr>
        <w:t xml:space="preserve">את החוק הזה, כי כשהביאו חוקים אחרים </w:t>
      </w:r>
      <w:bookmarkStart w:id="2806" w:name="_ETM_Q20_387029"/>
      <w:bookmarkEnd w:id="2806"/>
      <w:r>
        <w:rPr>
          <w:rtl/>
        </w:rPr>
        <w:t xml:space="preserve">שהעלו את הסכום של הפיצויים ללא הוכחת נזק, הם לא </w:t>
      </w:r>
      <w:bookmarkStart w:id="2807" w:name="_ETM_Q20_391399"/>
      <w:bookmarkEnd w:id="2807"/>
      <w:r>
        <w:rPr>
          <w:rtl/>
        </w:rPr>
        <w:t>אמרו</w:t>
      </w:r>
      <w:r>
        <w:rPr>
          <w:rFonts w:hint="cs"/>
          <w:rtl/>
        </w:rPr>
        <w:t>,</w:t>
      </w:r>
      <w:r>
        <w:rPr>
          <w:rtl/>
        </w:rPr>
        <w:t xml:space="preserve"> נעשה הסדר כולל של מדינת ישראל</w:t>
      </w:r>
      <w:r>
        <w:rPr>
          <w:rFonts w:hint="cs"/>
          <w:rtl/>
        </w:rPr>
        <w:t>.</w:t>
      </w:r>
      <w:r>
        <w:rPr>
          <w:rtl/>
        </w:rPr>
        <w:t xml:space="preserve"> אי</w:t>
      </w:r>
      <w:r>
        <w:rPr>
          <w:rFonts w:hint="cs"/>
          <w:rtl/>
        </w:rPr>
        <w:t>-</w:t>
      </w:r>
      <w:r>
        <w:rPr>
          <w:rtl/>
        </w:rPr>
        <w:t xml:space="preserve">אפשר לתקן </w:t>
      </w:r>
      <w:bookmarkStart w:id="2808" w:name="_ETM_Q20_395769"/>
      <w:bookmarkEnd w:id="2808"/>
      <w:r>
        <w:rPr>
          <w:rtl/>
        </w:rPr>
        <w:t xml:space="preserve">עוול בזה שאומרים, אוקיי, שימשיך להיות לך עוול עד שנתקן </w:t>
      </w:r>
      <w:bookmarkStart w:id="2809" w:name="_ETM_Q20_400139"/>
      <w:bookmarkEnd w:id="2809"/>
      <w:r>
        <w:rPr>
          <w:rtl/>
        </w:rPr>
        <w:t>את כל העוולות</w:t>
      </w:r>
      <w:r>
        <w:rPr>
          <w:rFonts w:hint="cs"/>
          <w:rtl/>
        </w:rPr>
        <w:t>.</w:t>
      </w:r>
      <w:r>
        <w:rPr>
          <w:rtl/>
        </w:rPr>
        <w:t xml:space="preserve"> אני לא מאמינה בזה. עכשיו, נכון, כולנו </w:t>
      </w:r>
      <w:bookmarkStart w:id="2810" w:name="_ETM_Q20_404509"/>
      <w:bookmarkEnd w:id="2810"/>
      <w:r>
        <w:rPr>
          <w:rtl/>
        </w:rPr>
        <w:t>יודעים ש</w:t>
      </w:r>
      <w:r>
        <w:rPr>
          <w:rFonts w:hint="cs"/>
          <w:rtl/>
        </w:rPr>
        <w:t>ימיה</w:t>
      </w:r>
      <w:r>
        <w:rPr>
          <w:rtl/>
        </w:rPr>
        <w:t xml:space="preserve"> של הכנסת הזאת ספורים</w:t>
      </w:r>
      <w:r>
        <w:rPr>
          <w:rFonts w:hint="cs"/>
          <w:rtl/>
        </w:rPr>
        <w:t>,</w:t>
      </w:r>
      <w:r>
        <w:rPr>
          <w:rtl/>
        </w:rPr>
        <w:t xml:space="preserve"> </w:t>
      </w:r>
      <w:bookmarkStart w:id="2811" w:name="_ETM_Q20_409610"/>
      <w:bookmarkEnd w:id="2811"/>
      <w:r>
        <w:rPr>
          <w:rtl/>
        </w:rPr>
        <w:t>וטוב שכך</w:t>
      </w:r>
      <w:r>
        <w:rPr>
          <w:rFonts w:hint="cs"/>
          <w:rtl/>
        </w:rPr>
        <w:t>,</w:t>
      </w:r>
      <w:r>
        <w:rPr>
          <w:rtl/>
        </w:rPr>
        <w:t xml:space="preserve"> אבל אני</w:t>
      </w:r>
      <w:r>
        <w:rPr>
          <w:rFonts w:hint="cs"/>
          <w:rtl/>
        </w:rPr>
        <w:t xml:space="preserve"> –</w:t>
      </w:r>
      <w:r>
        <w:rPr>
          <w:rtl/>
        </w:rPr>
        <w:t xml:space="preserve"> זה לא חוק שמובא לראשונה </w:t>
      </w:r>
      <w:bookmarkStart w:id="2812" w:name="_ETM_Q20_413970"/>
      <w:bookmarkEnd w:id="2812"/>
      <w:r>
        <w:rPr>
          <w:rtl/>
        </w:rPr>
        <w:t>עכשיו, אז איזה תרגיל פוליטי</w:t>
      </w:r>
      <w:r>
        <w:rPr>
          <w:rFonts w:hint="cs"/>
          <w:rtl/>
        </w:rPr>
        <w:t xml:space="preserve"> –</w:t>
      </w:r>
      <w:r>
        <w:rPr>
          <w:rtl/>
        </w:rPr>
        <w:t xml:space="preserve"> לא</w:t>
      </w:r>
      <w:r>
        <w:rPr>
          <w:rFonts w:hint="cs"/>
          <w:rtl/>
        </w:rPr>
        <w:t>.</w:t>
      </w:r>
      <w:r>
        <w:rPr>
          <w:rtl/>
        </w:rPr>
        <w:t xml:space="preserve"> </w:t>
      </w:r>
      <w:bookmarkStart w:id="2813" w:name="_ETM_Q20_419029"/>
      <w:bookmarkEnd w:id="2813"/>
      <w:r>
        <w:rPr>
          <w:rtl/>
        </w:rPr>
        <w:t xml:space="preserve">זה חוק שצריך לעבור, ובעיניי הוא צריך לעבור עם סכום </w:t>
      </w:r>
      <w:bookmarkStart w:id="2814" w:name="_ETM_Q20_422952"/>
      <w:bookmarkEnd w:id="2814"/>
      <w:r>
        <w:rPr>
          <w:rtl/>
        </w:rPr>
        <w:t>יותר גבוה</w:t>
      </w:r>
      <w:r>
        <w:rPr>
          <w:rFonts w:hint="cs"/>
          <w:rtl/>
        </w:rPr>
        <w:t>.</w:t>
      </w:r>
      <w:r>
        <w:rPr>
          <w:rtl/>
        </w:rPr>
        <w:t xml:space="preserve"> ואתה יודע מה, אם אתם מפילים את זה, </w:t>
      </w:r>
      <w:bookmarkStart w:id="2815" w:name="_ETM_Q20_426876"/>
      <w:bookmarkEnd w:id="2815"/>
      <w:r>
        <w:rPr>
          <w:rtl/>
        </w:rPr>
        <w:t xml:space="preserve">אז תפילו, אבל אני מבקשת ממך, </w:t>
      </w:r>
      <w:bookmarkStart w:id="2816" w:name="_ETM_Q20_431169"/>
      <w:bookmarkEnd w:id="2816"/>
      <w:r>
        <w:rPr>
          <w:rtl/>
        </w:rPr>
        <w:t xml:space="preserve">אדוני שר המשפטים, אני מבקשת שאתה גם תסתכל על הנתונים </w:t>
      </w:r>
      <w:bookmarkStart w:id="2817" w:name="_ETM_Q20_436653"/>
      <w:bookmarkEnd w:id="2817"/>
      <w:r>
        <w:rPr>
          <w:rtl/>
        </w:rPr>
        <w:t xml:space="preserve">של המעצרים של ילדים וצעירים בני ובנות הקהילה. </w:t>
      </w:r>
    </w:p>
    <w:p w:rsidR="00932198" w:rsidRDefault="00932198" w:rsidP="00271E4F">
      <w:pPr>
        <w:rPr>
          <w:rtl/>
        </w:rPr>
      </w:pPr>
    </w:p>
    <w:p w:rsidR="00932198" w:rsidRDefault="00932198" w:rsidP="00271E4F">
      <w:pPr>
        <w:rPr>
          <w:rtl/>
        </w:rPr>
      </w:pPr>
      <w:r>
        <w:rPr>
          <w:rtl/>
        </w:rPr>
        <w:t xml:space="preserve">אני חושבת </w:t>
      </w:r>
      <w:bookmarkStart w:id="2818" w:name="_ETM_Q20_442137"/>
      <w:bookmarkEnd w:id="2818"/>
      <w:r>
        <w:rPr>
          <w:rtl/>
        </w:rPr>
        <w:t>שמי שצריך לפקח על זה כרגע זה הפרקליטות</w:t>
      </w:r>
      <w:r>
        <w:rPr>
          <w:rFonts w:hint="cs"/>
          <w:rtl/>
        </w:rPr>
        <w:t xml:space="preserve">, </w:t>
      </w:r>
      <w:r>
        <w:rPr>
          <w:rtl/>
        </w:rPr>
        <w:t xml:space="preserve">והיועצת המשפטית </w:t>
      </w:r>
      <w:bookmarkStart w:id="2819" w:name="_ETM_Q20_447621"/>
      <w:bookmarkEnd w:id="2819"/>
      <w:r>
        <w:rPr>
          <w:rtl/>
        </w:rPr>
        <w:t xml:space="preserve">וכל המשרד שלך צריך לעמוד על הרגליים על הדבר הזה. </w:t>
      </w:r>
      <w:bookmarkStart w:id="2820" w:name="_ETM_Q20_453105"/>
      <w:bookmarkEnd w:id="2820"/>
      <w:r>
        <w:rPr>
          <w:rtl/>
        </w:rPr>
        <w:t xml:space="preserve">מספר פניות הציבור שאני מקבלת, </w:t>
      </w:r>
      <w:bookmarkStart w:id="2821" w:name="_ETM_Q20_459480"/>
      <w:bookmarkEnd w:id="2821"/>
      <w:r>
        <w:rPr>
          <w:rtl/>
        </w:rPr>
        <w:t xml:space="preserve">של מעצר של ילדים, הוא מטורלל. אז נכון, אין </w:t>
      </w:r>
      <w:bookmarkStart w:id="2822" w:name="_ETM_Q20_463761"/>
      <w:bookmarkEnd w:id="2822"/>
      <w:r>
        <w:rPr>
          <w:rtl/>
        </w:rPr>
        <w:t>להם</w:t>
      </w:r>
      <w:r>
        <w:rPr>
          <w:rFonts w:hint="cs"/>
          <w:rtl/>
        </w:rPr>
        <w:t xml:space="preserve"> –</w:t>
      </w:r>
      <w:r>
        <w:rPr>
          <w:rtl/>
        </w:rPr>
        <w:t xml:space="preserve"> גם ככה החוק לא מכיל לדעתי את התביעה הזאת, </w:t>
      </w:r>
      <w:bookmarkStart w:id="2823" w:name="_ETM_Q20_468041"/>
      <w:bookmarkEnd w:id="2823"/>
      <w:r>
        <w:rPr>
          <w:rtl/>
        </w:rPr>
        <w:t>זה לא בשירות</w:t>
      </w:r>
      <w:r>
        <w:rPr>
          <w:rFonts w:hint="cs"/>
          <w:rtl/>
        </w:rPr>
        <w:t xml:space="preserve"> </w:t>
      </w:r>
      <w:r>
        <w:rPr>
          <w:rtl/>
        </w:rPr>
        <w:t xml:space="preserve">בכלל, אולי גם זה תיקון שצריך, שיוכלו </w:t>
      </w:r>
      <w:bookmarkStart w:id="2824" w:name="_ETM_Q20_472323"/>
      <w:bookmarkEnd w:id="2824"/>
      <w:r>
        <w:rPr>
          <w:rtl/>
        </w:rPr>
        <w:t xml:space="preserve">לתבוע גם את המדינה, את המשטרה, כל מי שפוגע בהם. </w:t>
      </w:r>
      <w:bookmarkStart w:id="2825" w:name="_ETM_Q20_476604"/>
      <w:bookmarkEnd w:id="2825"/>
      <w:r>
        <w:rPr>
          <w:rtl/>
        </w:rPr>
        <w:t>אבל אני חושבת שאחרי עשור, מאז המחאה</w:t>
      </w:r>
      <w:r>
        <w:rPr>
          <w:rFonts w:hint="cs"/>
          <w:rtl/>
        </w:rPr>
        <w:t xml:space="preserve"> של</w:t>
      </w:r>
      <w:r>
        <w:rPr>
          <w:rtl/>
        </w:rPr>
        <w:t xml:space="preserve"> </w:t>
      </w:r>
      <w:bookmarkStart w:id="2826" w:name="_ETM_Q20_480895"/>
      <w:bookmarkEnd w:id="2826"/>
      <w:r>
        <w:rPr>
          <w:rtl/>
        </w:rPr>
        <w:t xml:space="preserve">2015 ומהקמת דוח פלמור, יש מקום לעצור רגע, לראות מה </w:t>
      </w:r>
      <w:bookmarkStart w:id="2827" w:name="_ETM_Q20_485176"/>
      <w:bookmarkEnd w:id="2827"/>
      <w:r>
        <w:rPr>
          <w:rtl/>
        </w:rPr>
        <w:t>קרה, לראות מה קרה</w:t>
      </w:r>
      <w:r>
        <w:rPr>
          <w:rFonts w:hint="cs"/>
          <w:rtl/>
        </w:rPr>
        <w:t xml:space="preserve"> –</w:t>
      </w:r>
      <w:r>
        <w:rPr>
          <w:rtl/>
        </w:rPr>
        <w:t xml:space="preserve"> אם התקדמנו</w:t>
      </w:r>
      <w:r>
        <w:rPr>
          <w:rFonts w:hint="cs"/>
          <w:rtl/>
        </w:rPr>
        <w:t>,</w:t>
      </w:r>
      <w:r>
        <w:rPr>
          <w:rtl/>
        </w:rPr>
        <w:t xml:space="preserve"> או שאנחנו נמצאים ברוורס. </w:t>
      </w:r>
      <w:bookmarkStart w:id="2828" w:name="_ETM_Q20_489457"/>
      <w:bookmarkEnd w:id="2828"/>
    </w:p>
    <w:p w:rsidR="00932198" w:rsidRDefault="00932198" w:rsidP="00271E4F">
      <w:pPr>
        <w:rPr>
          <w:rtl/>
        </w:rPr>
      </w:pPr>
      <w:bookmarkStart w:id="2829" w:name="_ETM_Q20_491966"/>
      <w:bookmarkStart w:id="2830" w:name="_ETM_Q20_492016"/>
      <w:bookmarkEnd w:id="2829"/>
      <w:bookmarkEnd w:id="2830"/>
    </w:p>
    <w:p w:rsidR="00932198" w:rsidRDefault="00932198" w:rsidP="00271E4F">
      <w:pPr>
        <w:rPr>
          <w:rtl/>
        </w:rPr>
      </w:pPr>
      <w:bookmarkStart w:id="2831" w:name="_ETM_Q20_492102"/>
      <w:bookmarkStart w:id="2832" w:name="_ETM_Q20_492139"/>
      <w:bookmarkEnd w:id="2831"/>
      <w:bookmarkEnd w:id="2832"/>
      <w:r>
        <w:rPr>
          <w:rtl/>
        </w:rPr>
        <w:t>עכשיו, סוגיה אחרונה שהיא לא קשורה, שאני רוצה להעלות בפניך</w:t>
      </w:r>
      <w:r>
        <w:rPr>
          <w:rFonts w:hint="cs"/>
          <w:rtl/>
        </w:rPr>
        <w:t xml:space="preserve"> </w:t>
      </w:r>
      <w:r>
        <w:rPr>
          <w:rFonts w:hint="eastAsia"/>
          <w:rtl/>
        </w:rPr>
        <w:t>–</w:t>
      </w:r>
      <w:r>
        <w:rPr>
          <w:rtl/>
        </w:rPr>
        <w:t xml:space="preserve"> </w:t>
      </w:r>
      <w:bookmarkStart w:id="2833" w:name="_ETM_Q20_493739"/>
      <w:bookmarkEnd w:id="2833"/>
      <w:r>
        <w:rPr>
          <w:rtl/>
        </w:rPr>
        <w:t>מרגע</w:t>
      </w:r>
      <w:r>
        <w:rPr>
          <w:rFonts w:hint="cs"/>
          <w:rtl/>
        </w:rPr>
        <w:t xml:space="preserve"> –</w:t>
      </w:r>
      <w:r>
        <w:rPr>
          <w:rtl/>
        </w:rPr>
        <w:t xml:space="preserve"> למרות שגם השר לביטחון לאומי אמור להתעסק בזה</w:t>
      </w:r>
      <w:r>
        <w:rPr>
          <w:rFonts w:hint="cs"/>
          <w:rtl/>
        </w:rPr>
        <w:t xml:space="preserve"> </w:t>
      </w:r>
      <w:r>
        <w:rPr>
          <w:rFonts w:hint="eastAsia"/>
          <w:rtl/>
        </w:rPr>
        <w:t>–</w:t>
      </w:r>
      <w:r>
        <w:rPr>
          <w:rtl/>
        </w:rPr>
        <w:t xml:space="preserve"> מרגע </w:t>
      </w:r>
      <w:bookmarkStart w:id="2834" w:name="_ETM_Q20_498020"/>
      <w:bookmarkEnd w:id="2834"/>
      <w:r>
        <w:rPr>
          <w:rtl/>
        </w:rPr>
        <w:t>ששינו</w:t>
      </w:r>
      <w:r>
        <w:rPr>
          <w:rFonts w:hint="cs"/>
          <w:rtl/>
        </w:rPr>
        <w:t xml:space="preserve"> –</w:t>
      </w:r>
      <w:r>
        <w:rPr>
          <w:rtl/>
        </w:rPr>
        <w:t xml:space="preserve"> ואנחנו העברנו פה המון סמכויות ל</w:t>
      </w:r>
      <w:bookmarkStart w:id="2835" w:name="_ETM_Q20_502312"/>
      <w:bookmarkEnd w:id="2835"/>
      <w:r>
        <w:rPr>
          <w:rtl/>
        </w:rPr>
        <w:t>פקחים של שיטור עירוני, אנחנו בבעיה גדולה. היום מ</w:t>
      </w:r>
      <w:r>
        <w:rPr>
          <w:rFonts w:hint="cs"/>
          <w:rtl/>
        </w:rPr>
        <w:t>י</w:t>
      </w:r>
      <w:r>
        <w:rPr>
          <w:rtl/>
        </w:rPr>
        <w:t xml:space="preserve"> שמסתובבים </w:t>
      </w:r>
      <w:bookmarkStart w:id="2836" w:name="_ETM_Q20_506595"/>
      <w:bookmarkEnd w:id="2836"/>
      <w:r>
        <w:rPr>
          <w:rtl/>
        </w:rPr>
        <w:t>ברחוב</w:t>
      </w:r>
      <w:r>
        <w:rPr>
          <w:rFonts w:hint="cs"/>
          <w:rtl/>
        </w:rPr>
        <w:t xml:space="preserve"> –</w:t>
      </w:r>
      <w:r>
        <w:rPr>
          <w:rtl/>
        </w:rPr>
        <w:t xml:space="preserve"> זה חשוב שיש צוות מוגבר, של משטרה, שיטור עירוני, </w:t>
      </w:r>
      <w:bookmarkStart w:id="2837" w:name="_ETM_Q20_510879"/>
      <w:bookmarkEnd w:id="2837"/>
      <w:r>
        <w:rPr>
          <w:rtl/>
        </w:rPr>
        <w:t>איך שלא תקראו לזה</w:t>
      </w:r>
      <w:r>
        <w:rPr>
          <w:rFonts w:hint="cs"/>
          <w:rtl/>
        </w:rPr>
        <w:t xml:space="preserve"> –</w:t>
      </w:r>
      <w:r>
        <w:rPr>
          <w:rtl/>
        </w:rPr>
        <w:t xml:space="preserve"> אבל חלק הם שוטרים, חלק הם </w:t>
      </w:r>
      <w:bookmarkStart w:id="2838" w:name="_ETM_Q20_515162"/>
      <w:bookmarkEnd w:id="2838"/>
      <w:r>
        <w:rPr>
          <w:rtl/>
        </w:rPr>
        <w:t>פקחים. ואני רוצה לומר, בפיקוח העירוני</w:t>
      </w:r>
      <w:r>
        <w:rPr>
          <w:rFonts w:hint="cs"/>
          <w:rtl/>
        </w:rPr>
        <w:t xml:space="preserve"> - - - </w:t>
      </w:r>
    </w:p>
    <w:p w:rsidR="00932198" w:rsidRDefault="00932198" w:rsidP="00271E4F">
      <w:pPr>
        <w:rPr>
          <w:rtl/>
        </w:rPr>
      </w:pPr>
    </w:p>
    <w:p w:rsidR="00932198" w:rsidRDefault="00932198" w:rsidP="00271E4F">
      <w:pPr>
        <w:pStyle w:val="af6"/>
        <w:keepNext/>
        <w:rPr>
          <w:rtl/>
        </w:rPr>
      </w:pPr>
      <w:bookmarkStart w:id="2839" w:name="ET_yor_6691_7"/>
      <w:r w:rsidRPr="0051099F">
        <w:rPr>
          <w:rStyle w:val="TagStyle"/>
          <w:rtl/>
        </w:rPr>
        <w:t xml:space="preserve"> &lt;&lt; יור &gt;&gt; </w:t>
      </w:r>
      <w:r>
        <w:rPr>
          <w:rtl/>
        </w:rPr>
        <w:t>היו"ר אליהו רביבו:</w:t>
      </w:r>
      <w:r w:rsidRPr="0051099F">
        <w:rPr>
          <w:rStyle w:val="TagStyle"/>
          <w:rtl/>
        </w:rPr>
        <w:t xml:space="preserve"> &lt;&lt; יור &gt;&gt;</w:t>
      </w:r>
      <w:r>
        <w:rPr>
          <w:rtl/>
        </w:rPr>
        <w:t xml:space="preserve">  </w:t>
      </w:r>
      <w:bookmarkEnd w:id="2839"/>
    </w:p>
    <w:p w:rsidR="00932198" w:rsidRDefault="00932198" w:rsidP="00CA212C">
      <w:pPr>
        <w:rPr>
          <w:rtl/>
        </w:rPr>
      </w:pPr>
    </w:p>
    <w:p w:rsidR="00932198" w:rsidRDefault="00932198" w:rsidP="00271E4F">
      <w:pPr>
        <w:rPr>
          <w:rtl/>
        </w:rPr>
      </w:pPr>
      <w:r>
        <w:rPr>
          <w:rFonts w:hint="cs"/>
          <w:rtl/>
        </w:rPr>
        <w:t>תודה רבה.</w:t>
      </w:r>
      <w:bookmarkStart w:id="2840" w:name="_ETM_Q20_522279"/>
      <w:bookmarkEnd w:id="2840"/>
    </w:p>
    <w:p w:rsidR="00932198" w:rsidRDefault="00932198" w:rsidP="00271E4F">
      <w:pPr>
        <w:rPr>
          <w:rtl/>
        </w:rPr>
      </w:pPr>
      <w:bookmarkStart w:id="2841" w:name="_ETM_Q20_522326"/>
      <w:bookmarkEnd w:id="2841"/>
    </w:p>
    <w:p w:rsidR="00932198" w:rsidRDefault="00932198" w:rsidP="00271E4F">
      <w:pPr>
        <w:pStyle w:val="-"/>
        <w:keepNext/>
        <w:rPr>
          <w:rtl/>
        </w:rPr>
      </w:pPr>
      <w:bookmarkStart w:id="2842" w:name="ET_speakercontinue_5115_8"/>
      <w:r w:rsidRPr="0051099F">
        <w:rPr>
          <w:rStyle w:val="TagStyle"/>
          <w:rtl/>
        </w:rPr>
        <w:t xml:space="preserve"> &lt;&lt; דובר_המשך &gt;&gt; </w:t>
      </w:r>
      <w:r>
        <w:rPr>
          <w:rtl/>
        </w:rPr>
        <w:t>פנינה תמנו (כחול לבן – המחנה הממלכתי):</w:t>
      </w:r>
      <w:r w:rsidRPr="0051099F">
        <w:rPr>
          <w:rStyle w:val="TagStyle"/>
          <w:rtl/>
        </w:rPr>
        <w:t xml:space="preserve"> &lt;&lt; דובר_המשך &gt;&gt;</w:t>
      </w:r>
      <w:r>
        <w:rPr>
          <w:rtl/>
        </w:rPr>
        <w:t xml:space="preserve">  </w:t>
      </w:r>
      <w:bookmarkEnd w:id="2842"/>
    </w:p>
    <w:p w:rsidR="00932198" w:rsidRDefault="00932198" w:rsidP="00CA212C">
      <w:pPr>
        <w:rPr>
          <w:rtl/>
        </w:rPr>
      </w:pPr>
    </w:p>
    <w:p w:rsidR="00932198" w:rsidRDefault="00932198" w:rsidP="00271E4F">
      <w:pPr>
        <w:rPr>
          <w:rtl/>
        </w:rPr>
      </w:pPr>
      <w:r>
        <w:rPr>
          <w:rFonts w:hint="cs"/>
          <w:rtl/>
        </w:rPr>
        <w:t>רק בשיטור העירוני, אני רק רוצה שתדע,</w:t>
      </w:r>
      <w:bookmarkStart w:id="2843" w:name="_ETM_Q20_523582"/>
      <w:bookmarkEnd w:id="2843"/>
      <w:r>
        <w:rPr>
          <w:rFonts w:hint="cs"/>
          <w:rtl/>
        </w:rPr>
        <w:t xml:space="preserve"> ובזה אני מסיימת. </w:t>
      </w:r>
    </w:p>
    <w:p w:rsidR="00932198" w:rsidRDefault="00932198" w:rsidP="00271E4F">
      <w:pPr>
        <w:rPr>
          <w:rtl/>
        </w:rPr>
      </w:pPr>
    </w:p>
    <w:p w:rsidR="00932198" w:rsidRDefault="00932198" w:rsidP="00271E4F">
      <w:pPr>
        <w:pStyle w:val="af6"/>
        <w:keepNext/>
        <w:rPr>
          <w:rtl/>
        </w:rPr>
      </w:pPr>
      <w:bookmarkStart w:id="2844" w:name="ET_yor_6691_9"/>
      <w:r w:rsidRPr="0051099F">
        <w:rPr>
          <w:rStyle w:val="TagStyle"/>
          <w:rtl/>
        </w:rPr>
        <w:t xml:space="preserve"> &lt;&lt; יור &gt;&gt; </w:t>
      </w:r>
      <w:r>
        <w:rPr>
          <w:rtl/>
        </w:rPr>
        <w:t>היו"ר אליהו רביבו:</w:t>
      </w:r>
      <w:r w:rsidRPr="0051099F">
        <w:rPr>
          <w:rStyle w:val="TagStyle"/>
          <w:rtl/>
        </w:rPr>
        <w:t xml:space="preserve"> &lt;&lt; יור &gt;&gt;</w:t>
      </w:r>
      <w:r>
        <w:rPr>
          <w:rtl/>
        </w:rPr>
        <w:t xml:space="preserve">  </w:t>
      </w:r>
      <w:bookmarkEnd w:id="2844"/>
    </w:p>
    <w:p w:rsidR="00932198" w:rsidRDefault="00932198" w:rsidP="00CA212C">
      <w:pPr>
        <w:rPr>
          <w:rtl/>
        </w:rPr>
      </w:pPr>
    </w:p>
    <w:p w:rsidR="00932198" w:rsidRDefault="00932198" w:rsidP="00271E4F">
      <w:pPr>
        <w:rPr>
          <w:rtl/>
        </w:rPr>
      </w:pPr>
      <w:r>
        <w:rPr>
          <w:rFonts w:hint="cs"/>
          <w:rtl/>
        </w:rPr>
        <w:t xml:space="preserve">אני יודע. </w:t>
      </w:r>
    </w:p>
    <w:p w:rsidR="00932198" w:rsidRDefault="00932198" w:rsidP="00271E4F">
      <w:pPr>
        <w:rPr>
          <w:rtl/>
        </w:rPr>
      </w:pPr>
    </w:p>
    <w:p w:rsidR="00932198" w:rsidRDefault="00932198" w:rsidP="00271E4F">
      <w:pPr>
        <w:pStyle w:val="-"/>
        <w:keepNext/>
        <w:rPr>
          <w:rtl/>
        </w:rPr>
      </w:pPr>
      <w:bookmarkStart w:id="2845" w:name="ET_speakercontinue_5115_10"/>
      <w:r w:rsidRPr="0051099F">
        <w:rPr>
          <w:rStyle w:val="TagStyle"/>
          <w:rtl/>
        </w:rPr>
        <w:t xml:space="preserve"> &lt;&lt; דובר_המשך &gt;&gt; </w:t>
      </w:r>
      <w:r>
        <w:rPr>
          <w:rtl/>
        </w:rPr>
        <w:t>פנינה תמנו (כחול לבן – המחנה הממלכתי):</w:t>
      </w:r>
      <w:r w:rsidRPr="0051099F">
        <w:rPr>
          <w:rStyle w:val="TagStyle"/>
          <w:rtl/>
        </w:rPr>
        <w:t xml:space="preserve"> &lt;&lt; דובר_המשך &gt;&gt;</w:t>
      </w:r>
      <w:r>
        <w:rPr>
          <w:rtl/>
        </w:rPr>
        <w:t xml:space="preserve">  </w:t>
      </w:r>
      <w:bookmarkEnd w:id="2845"/>
    </w:p>
    <w:p w:rsidR="00932198" w:rsidRDefault="00932198" w:rsidP="00CA212C">
      <w:pPr>
        <w:rPr>
          <w:rtl/>
        </w:rPr>
      </w:pPr>
    </w:p>
    <w:p w:rsidR="00932198" w:rsidRDefault="00932198" w:rsidP="00271E4F">
      <w:pPr>
        <w:rPr>
          <w:rtl/>
        </w:rPr>
      </w:pPr>
      <w:bookmarkStart w:id="2846" w:name="_ETM_Q20_524232"/>
      <w:bookmarkEnd w:id="2846"/>
      <w:r>
        <w:rPr>
          <w:rFonts w:hint="cs"/>
          <w:rtl/>
        </w:rPr>
        <w:t>לא בטוחה שאתה יודע, תקשיב.</w:t>
      </w:r>
    </w:p>
    <w:p w:rsidR="00932198" w:rsidRDefault="00932198" w:rsidP="00271E4F">
      <w:pPr>
        <w:rPr>
          <w:rtl/>
        </w:rPr>
      </w:pPr>
    </w:p>
    <w:p w:rsidR="00932198" w:rsidRDefault="00932198" w:rsidP="00271E4F">
      <w:pPr>
        <w:pStyle w:val="af6"/>
        <w:keepNext/>
        <w:rPr>
          <w:rtl/>
        </w:rPr>
      </w:pPr>
      <w:bookmarkStart w:id="2847" w:name="ET_yor_6691_11"/>
      <w:r w:rsidRPr="0051099F">
        <w:rPr>
          <w:rStyle w:val="TagStyle"/>
          <w:rtl/>
        </w:rPr>
        <w:t xml:space="preserve"> &lt;&lt; יור &gt;&gt; </w:t>
      </w:r>
      <w:r>
        <w:rPr>
          <w:rtl/>
        </w:rPr>
        <w:t>היו"ר אליהו רביבו:</w:t>
      </w:r>
      <w:r w:rsidRPr="0051099F">
        <w:rPr>
          <w:rStyle w:val="TagStyle"/>
          <w:rtl/>
        </w:rPr>
        <w:t xml:space="preserve"> &lt;&lt; יור &gt;&gt;</w:t>
      </w:r>
      <w:r>
        <w:rPr>
          <w:rtl/>
        </w:rPr>
        <w:t xml:space="preserve">  </w:t>
      </w:r>
      <w:bookmarkEnd w:id="2847"/>
    </w:p>
    <w:p w:rsidR="00932198" w:rsidRDefault="00932198" w:rsidP="00CA212C">
      <w:pPr>
        <w:rPr>
          <w:rtl/>
        </w:rPr>
      </w:pPr>
    </w:p>
    <w:p w:rsidR="00932198" w:rsidRDefault="00932198" w:rsidP="00271E4F">
      <w:pPr>
        <w:rPr>
          <w:rtl/>
        </w:rPr>
      </w:pPr>
      <w:r>
        <w:rPr>
          <w:rFonts w:hint="cs"/>
          <w:rtl/>
        </w:rPr>
        <w:t>טוב, בואי.</w:t>
      </w:r>
    </w:p>
    <w:p w:rsidR="00932198" w:rsidRDefault="00932198" w:rsidP="00271E4F">
      <w:pPr>
        <w:rPr>
          <w:rtl/>
        </w:rPr>
      </w:pPr>
      <w:bookmarkStart w:id="2848" w:name="_ETM_Q20_527862"/>
      <w:bookmarkStart w:id="2849" w:name="_ETM_Q20_527906"/>
      <w:bookmarkEnd w:id="2848"/>
      <w:bookmarkEnd w:id="2849"/>
    </w:p>
    <w:p w:rsidR="00932198" w:rsidRDefault="00932198" w:rsidP="00271E4F">
      <w:pPr>
        <w:pStyle w:val="-"/>
        <w:keepNext/>
        <w:rPr>
          <w:rtl/>
        </w:rPr>
      </w:pPr>
      <w:bookmarkStart w:id="2850" w:name="ET_speakercontinue_5115_12"/>
      <w:r w:rsidRPr="0051099F">
        <w:rPr>
          <w:rStyle w:val="TagStyle"/>
          <w:rtl/>
        </w:rPr>
        <w:t xml:space="preserve"> &lt;&lt; דובר_המשך &gt;&gt; </w:t>
      </w:r>
      <w:r>
        <w:rPr>
          <w:rtl/>
        </w:rPr>
        <w:t>פנינה תמנו (כחול לבן – המחנה הממלכתי):</w:t>
      </w:r>
      <w:r w:rsidRPr="0051099F">
        <w:rPr>
          <w:rStyle w:val="TagStyle"/>
          <w:rtl/>
        </w:rPr>
        <w:t xml:space="preserve"> &lt;&lt; דובר_המשך &gt;&gt;</w:t>
      </w:r>
      <w:r>
        <w:rPr>
          <w:rtl/>
        </w:rPr>
        <w:t xml:space="preserve">  </w:t>
      </w:r>
      <w:bookmarkEnd w:id="2850"/>
    </w:p>
    <w:p w:rsidR="00932198" w:rsidRDefault="00932198" w:rsidP="00271E4F">
      <w:pPr>
        <w:rPr>
          <w:rtl/>
        </w:rPr>
      </w:pPr>
      <w:bookmarkStart w:id="2851" w:name="_ETM_Q20_526869"/>
      <w:bookmarkEnd w:id="2851"/>
    </w:p>
    <w:p w:rsidR="00932198" w:rsidRDefault="00932198" w:rsidP="00271E4F">
      <w:pPr>
        <w:rPr>
          <w:rtl/>
        </w:rPr>
      </w:pPr>
      <w:r>
        <w:rPr>
          <w:rtl/>
        </w:rPr>
        <w:t>ה</w:t>
      </w:r>
      <w:r>
        <w:rPr>
          <w:rFonts w:hint="cs"/>
          <w:rtl/>
        </w:rPr>
        <w:t>רי ה</w:t>
      </w:r>
      <w:r>
        <w:rPr>
          <w:rtl/>
        </w:rPr>
        <w:t>ם מקבלים סמכות של שוטר, אבל שוטר, אם הוא מרביץ לילד,</w:t>
      </w:r>
      <w:bookmarkStart w:id="2852" w:name="_ETM_Q20_532389"/>
      <w:bookmarkEnd w:id="2852"/>
      <w:r>
        <w:rPr>
          <w:rFonts w:hint="cs"/>
          <w:rtl/>
        </w:rPr>
        <w:t xml:space="preserve"> </w:t>
      </w:r>
      <w:r>
        <w:rPr>
          <w:rtl/>
        </w:rPr>
        <w:t>יש את מח</w:t>
      </w:r>
      <w:r>
        <w:rPr>
          <w:rFonts w:hint="cs"/>
          <w:rtl/>
        </w:rPr>
        <w:t>"</w:t>
      </w:r>
      <w:r>
        <w:rPr>
          <w:rtl/>
        </w:rPr>
        <w:t xml:space="preserve">ש, נכון? </w:t>
      </w:r>
      <w:bookmarkStart w:id="2853" w:name="_ETM_Q20_535829"/>
      <w:bookmarkEnd w:id="2853"/>
      <w:r>
        <w:rPr>
          <w:rtl/>
        </w:rPr>
        <w:t xml:space="preserve">אבל אם פקח הרביץ לו, והוא מסתובב עם המדים ועם </w:t>
      </w:r>
      <w:bookmarkStart w:id="2854" w:name="_ETM_Q20_540134"/>
      <w:bookmarkEnd w:id="2854"/>
      <w:r>
        <w:rPr>
          <w:rtl/>
        </w:rPr>
        <w:t>הניידת, אין למי לפנות</w:t>
      </w:r>
      <w:r>
        <w:rPr>
          <w:rFonts w:hint="cs"/>
          <w:rtl/>
        </w:rPr>
        <w:t xml:space="preserve"> –</w:t>
      </w:r>
      <w:r>
        <w:rPr>
          <w:rtl/>
        </w:rPr>
        <w:t xml:space="preserve"> לראשי הערים</w:t>
      </w:r>
      <w:r>
        <w:rPr>
          <w:rFonts w:hint="cs"/>
          <w:rtl/>
        </w:rPr>
        <w:t>?</w:t>
      </w:r>
    </w:p>
    <w:p w:rsidR="00932198" w:rsidRDefault="00932198" w:rsidP="00271E4F">
      <w:pPr>
        <w:rPr>
          <w:rtl/>
        </w:rPr>
      </w:pPr>
      <w:bookmarkStart w:id="2855" w:name="_ETM_Q20_544303"/>
      <w:bookmarkStart w:id="2856" w:name="_ETM_Q20_544333"/>
      <w:bookmarkStart w:id="2857" w:name="_ETM_Q20_544416"/>
      <w:bookmarkEnd w:id="2855"/>
      <w:bookmarkEnd w:id="2856"/>
      <w:bookmarkEnd w:id="2857"/>
    </w:p>
    <w:p w:rsidR="00932198" w:rsidRDefault="00932198" w:rsidP="00271E4F">
      <w:pPr>
        <w:pStyle w:val="af6"/>
        <w:keepNext/>
        <w:rPr>
          <w:rtl/>
        </w:rPr>
      </w:pPr>
      <w:bookmarkStart w:id="2858" w:name="ET_yor_6691_13"/>
      <w:r w:rsidRPr="0051099F">
        <w:rPr>
          <w:rStyle w:val="TagStyle"/>
          <w:rtl/>
        </w:rPr>
        <w:t xml:space="preserve"> &lt;&lt; יור &gt;&gt; </w:t>
      </w:r>
      <w:r>
        <w:rPr>
          <w:rtl/>
        </w:rPr>
        <w:t>היו"ר אליהו רביבו:</w:t>
      </w:r>
      <w:r w:rsidRPr="0051099F">
        <w:rPr>
          <w:rStyle w:val="TagStyle"/>
          <w:rtl/>
        </w:rPr>
        <w:t xml:space="preserve"> &lt;&lt; יור &gt;&gt;</w:t>
      </w:r>
      <w:r>
        <w:rPr>
          <w:rtl/>
        </w:rPr>
        <w:t xml:space="preserve">  </w:t>
      </w:r>
      <w:bookmarkEnd w:id="2858"/>
    </w:p>
    <w:p w:rsidR="00932198" w:rsidRDefault="00932198" w:rsidP="00CA212C">
      <w:pPr>
        <w:rPr>
          <w:rtl/>
        </w:rPr>
      </w:pPr>
    </w:p>
    <w:p w:rsidR="00932198" w:rsidRDefault="00932198" w:rsidP="00271E4F">
      <w:pPr>
        <w:rPr>
          <w:rtl/>
        </w:rPr>
      </w:pPr>
      <w:r>
        <w:rPr>
          <w:rFonts w:hint="cs"/>
          <w:rtl/>
        </w:rPr>
        <w:t xml:space="preserve">משטרה. תודה רבה לך. </w:t>
      </w:r>
    </w:p>
    <w:p w:rsidR="00932198" w:rsidRDefault="00932198" w:rsidP="00271E4F">
      <w:pPr>
        <w:rPr>
          <w:rtl/>
        </w:rPr>
      </w:pPr>
    </w:p>
    <w:p w:rsidR="00932198" w:rsidRDefault="00932198" w:rsidP="00271E4F">
      <w:pPr>
        <w:rPr>
          <w:rtl/>
        </w:rPr>
      </w:pPr>
      <w:r>
        <w:rPr>
          <w:rFonts w:hint="cs"/>
          <w:rtl/>
        </w:rPr>
        <w:t xml:space="preserve">חברות וחברי הכנסת היקרים, ברשותכם, נעבור להצבעה על הצעת חוק איסור </w:t>
      </w:r>
      <w:r>
        <w:rPr>
          <w:rtl/>
        </w:rPr>
        <w:t>הפליה במוצרים, בשירותים ובכניסה למקומות בידור ולמקומות ציבוריים (תיקון – הגדלת סכום הפיצוי בלא הוכחת נזק), התשפ"ו–2025</w:t>
      </w:r>
      <w:r>
        <w:rPr>
          <w:rFonts w:hint="cs"/>
          <w:rtl/>
        </w:rPr>
        <w:t xml:space="preserve">. על פי החלטת הממשלה, ההצבעה תהיה </w:t>
      </w:r>
      <w:bookmarkStart w:id="2859" w:name="_ETM_Q20_570114"/>
      <w:bookmarkEnd w:id="2859"/>
      <w:r>
        <w:rPr>
          <w:rFonts w:hint="cs"/>
          <w:rtl/>
        </w:rPr>
        <w:t xml:space="preserve">שמית. בבקשה, גברתי סגנית המזכיר, אנא התחילי בהצבעה. </w:t>
      </w:r>
    </w:p>
    <w:p w:rsidR="00932198" w:rsidRDefault="00932198" w:rsidP="00271E4F">
      <w:pPr>
        <w:rPr>
          <w:rtl/>
        </w:rPr>
      </w:pPr>
    </w:p>
    <w:p w:rsidR="00932198" w:rsidRPr="006A2050" w:rsidRDefault="00932198" w:rsidP="00271E4F">
      <w:pPr>
        <w:pStyle w:val="af1"/>
        <w:keepNext/>
        <w:rPr>
          <w:rtl/>
        </w:rPr>
      </w:pPr>
      <w:r>
        <w:rPr>
          <w:rtl/>
        </w:rPr>
        <w:t xml:space="preserve">הצבעה </w:t>
      </w:r>
      <w:r>
        <w:rPr>
          <w:rFonts w:hint="cs"/>
          <w:rtl/>
        </w:rPr>
        <w:t>שמית</w:t>
      </w:r>
    </w:p>
    <w:p w:rsidR="00932198" w:rsidRDefault="00932198" w:rsidP="00271E4F">
      <w:pPr>
        <w:pStyle w:val="af5"/>
        <w:keepNext/>
        <w:rPr>
          <w:rStyle w:val="TagStyle"/>
          <w:rtl/>
        </w:rPr>
      </w:pPr>
      <w:bookmarkStart w:id="2860" w:name="_ETM_Q20_576910"/>
      <w:bookmarkStart w:id="2861" w:name="_ETM_Q20_576968"/>
      <w:bookmarkStart w:id="2862" w:name="ET_interruption_6118_14"/>
      <w:bookmarkEnd w:id="2860"/>
      <w:bookmarkEnd w:id="2861"/>
    </w:p>
    <w:p w:rsidR="00932198" w:rsidRPr="006A2050" w:rsidRDefault="00932198" w:rsidP="00271E4F">
      <w:pPr>
        <w:pStyle w:val="af5"/>
        <w:keepNext/>
        <w:rPr>
          <w:rtl/>
        </w:rPr>
      </w:pPr>
      <w:r w:rsidRPr="0051099F">
        <w:rPr>
          <w:rStyle w:val="TagStyle"/>
          <w:rtl/>
        </w:rPr>
        <w:t xml:space="preserve">&lt;&lt; קריאה &gt;&gt; </w:t>
      </w:r>
      <w:r>
        <w:rPr>
          <w:rtl/>
        </w:rPr>
        <w:t>סגנית מזכיר הכנסת אלינור ימין:</w:t>
      </w:r>
      <w:r w:rsidRPr="0051099F">
        <w:rPr>
          <w:rStyle w:val="TagStyle"/>
          <w:rtl/>
        </w:rPr>
        <w:t xml:space="preserve"> &lt;&lt; קריאה &gt;&gt;</w:t>
      </w:r>
      <w:r>
        <w:rPr>
          <w:rtl/>
        </w:rPr>
        <w:t xml:space="preserve">  </w:t>
      </w:r>
      <w:bookmarkEnd w:id="2862"/>
    </w:p>
    <w:p w:rsidR="00932198" w:rsidRDefault="00932198" w:rsidP="00271E4F">
      <w:pPr>
        <w:ind w:firstLine="0"/>
        <w:rPr>
          <w:rtl/>
        </w:rPr>
      </w:pPr>
      <w:r>
        <w:rPr>
          <w:rFonts w:hint="cs"/>
          <w:rtl/>
        </w:rPr>
        <w:t>(קוראת בשמות חברי הכנסת)</w:t>
      </w:r>
    </w:p>
    <w:p w:rsidR="00932198" w:rsidRPr="002A2871" w:rsidRDefault="00932198" w:rsidP="00271E4F">
      <w:pPr>
        <w:rPr>
          <w:rtl/>
        </w:rPr>
      </w:pPr>
    </w:p>
    <w:p w:rsidR="00932198" w:rsidRDefault="00932198" w:rsidP="00271E4F">
      <w:pPr>
        <w:rPr>
          <w:rtl/>
        </w:rPr>
      </w:pPr>
      <w:r>
        <w:rPr>
          <w:rtl/>
        </w:rPr>
        <w:t>משה אבוטבול</w:t>
      </w:r>
      <w:r>
        <w:rPr>
          <w:rtl/>
        </w:rPr>
        <w:tab/>
      </w:r>
      <w:r>
        <w:rPr>
          <w:rtl/>
        </w:rPr>
        <w:tab/>
        <w:t xml:space="preserve">–   </w:t>
      </w:r>
      <w:r>
        <w:rPr>
          <w:rFonts w:hint="cs"/>
          <w:rtl/>
        </w:rPr>
        <w:t>נגד</w:t>
      </w:r>
    </w:p>
    <w:p w:rsidR="00932198" w:rsidRDefault="00932198" w:rsidP="00271E4F">
      <w:pPr>
        <w:rPr>
          <w:rtl/>
        </w:rPr>
      </w:pPr>
      <w:r>
        <w:rPr>
          <w:rtl/>
        </w:rPr>
        <w:t>יולי יואל אדלשטיין</w:t>
      </w:r>
      <w:r>
        <w:rPr>
          <w:rtl/>
        </w:rPr>
        <w:tab/>
        <w:t xml:space="preserve">–   </w:t>
      </w:r>
      <w:r>
        <w:rPr>
          <w:rFonts w:hint="cs"/>
          <w:rtl/>
        </w:rPr>
        <w:t>אינו נוכח</w:t>
      </w:r>
    </w:p>
    <w:p w:rsidR="00932198" w:rsidRDefault="00932198" w:rsidP="00271E4F">
      <w:pPr>
        <w:rPr>
          <w:rtl/>
        </w:rPr>
      </w:pPr>
      <w:r>
        <w:rPr>
          <w:rtl/>
        </w:rPr>
        <w:t>אמיר אוחנה</w:t>
      </w:r>
      <w:r>
        <w:rPr>
          <w:rtl/>
        </w:rPr>
        <w:tab/>
      </w:r>
      <w:r>
        <w:rPr>
          <w:rtl/>
        </w:rPr>
        <w:tab/>
        <w:t xml:space="preserve">–   </w:t>
      </w:r>
      <w:r>
        <w:rPr>
          <w:rFonts w:hint="cs"/>
          <w:rtl/>
        </w:rPr>
        <w:t>אינו נוכח</w:t>
      </w:r>
    </w:p>
    <w:p w:rsidR="00932198" w:rsidRDefault="00932198" w:rsidP="00271E4F">
      <w:pPr>
        <w:rPr>
          <w:rtl/>
        </w:rPr>
      </w:pPr>
      <w:r>
        <w:rPr>
          <w:rtl/>
        </w:rPr>
        <w:t>ינון אזולאי</w:t>
      </w:r>
      <w:r>
        <w:rPr>
          <w:rtl/>
        </w:rPr>
        <w:tab/>
      </w:r>
      <w:r>
        <w:rPr>
          <w:rtl/>
        </w:rPr>
        <w:tab/>
        <w:t xml:space="preserve">–   </w:t>
      </w:r>
      <w:r>
        <w:rPr>
          <w:rFonts w:hint="cs"/>
          <w:rtl/>
        </w:rPr>
        <w:t>נגד</w:t>
      </w:r>
    </w:p>
    <w:p w:rsidR="00932198" w:rsidRDefault="00932198" w:rsidP="00271E4F">
      <w:pPr>
        <w:rPr>
          <w:rtl/>
        </w:rPr>
      </w:pPr>
      <w:r>
        <w:rPr>
          <w:rtl/>
        </w:rPr>
        <w:t>דן אילוז</w:t>
      </w:r>
      <w:r>
        <w:rPr>
          <w:rtl/>
        </w:rPr>
        <w:tab/>
      </w:r>
      <w:r>
        <w:rPr>
          <w:rtl/>
        </w:rPr>
        <w:tab/>
      </w:r>
      <w:r>
        <w:rPr>
          <w:rtl/>
        </w:rPr>
        <w:tab/>
        <w:t xml:space="preserve">–   </w:t>
      </w:r>
      <w:r>
        <w:rPr>
          <w:rFonts w:hint="cs"/>
          <w:rtl/>
        </w:rPr>
        <w:t>נגד</w:t>
      </w:r>
    </w:p>
    <w:p w:rsidR="00932198" w:rsidRDefault="00932198" w:rsidP="00271E4F">
      <w:pPr>
        <w:rPr>
          <w:rtl/>
        </w:rPr>
      </w:pPr>
      <w:r>
        <w:rPr>
          <w:rtl/>
        </w:rPr>
        <w:t>ואליד אלהואשלה</w:t>
      </w:r>
      <w:r>
        <w:rPr>
          <w:rtl/>
        </w:rPr>
        <w:tab/>
      </w:r>
      <w:r>
        <w:rPr>
          <w:rtl/>
        </w:rPr>
        <w:tab/>
        <w:t xml:space="preserve">–   </w:t>
      </w:r>
      <w:r>
        <w:rPr>
          <w:rFonts w:hint="cs"/>
          <w:rtl/>
        </w:rPr>
        <w:t>אינו נוכח</w:t>
      </w:r>
    </w:p>
    <w:p w:rsidR="00932198" w:rsidRDefault="00932198" w:rsidP="00271E4F">
      <w:pPr>
        <w:rPr>
          <w:rtl/>
        </w:rPr>
      </w:pPr>
      <w:r>
        <w:rPr>
          <w:rtl/>
        </w:rPr>
        <w:t>קארין אלהרר</w:t>
      </w:r>
      <w:r>
        <w:rPr>
          <w:rtl/>
        </w:rPr>
        <w:tab/>
      </w:r>
      <w:r>
        <w:rPr>
          <w:rtl/>
        </w:rPr>
        <w:tab/>
        <w:t xml:space="preserve">–   </w:t>
      </w:r>
      <w:r>
        <w:rPr>
          <w:rFonts w:hint="cs"/>
          <w:rtl/>
        </w:rPr>
        <w:t>אינה נוכחת</w:t>
      </w:r>
    </w:p>
    <w:p w:rsidR="00932198" w:rsidRDefault="00932198" w:rsidP="00271E4F">
      <w:pPr>
        <w:rPr>
          <w:rtl/>
        </w:rPr>
      </w:pPr>
      <w:r>
        <w:rPr>
          <w:rtl/>
        </w:rPr>
        <w:t>עמיחי אליהו</w:t>
      </w:r>
      <w:r>
        <w:rPr>
          <w:rtl/>
        </w:rPr>
        <w:tab/>
      </w:r>
      <w:r>
        <w:rPr>
          <w:rtl/>
        </w:rPr>
        <w:tab/>
        <w:t xml:space="preserve">–   </w:t>
      </w:r>
      <w:r>
        <w:rPr>
          <w:rFonts w:hint="cs"/>
          <w:rtl/>
        </w:rPr>
        <w:t>אינו נוכח</w:t>
      </w:r>
    </w:p>
    <w:p w:rsidR="00932198" w:rsidRDefault="00932198" w:rsidP="00271E4F">
      <w:pPr>
        <w:rPr>
          <w:rtl/>
        </w:rPr>
      </w:pPr>
      <w:r>
        <w:rPr>
          <w:rtl/>
        </w:rPr>
        <w:t>זאב אלקין</w:t>
      </w:r>
      <w:r>
        <w:rPr>
          <w:rtl/>
        </w:rPr>
        <w:tab/>
      </w:r>
      <w:r>
        <w:rPr>
          <w:rtl/>
        </w:rPr>
        <w:tab/>
        <w:t xml:space="preserve">–   </w:t>
      </w:r>
      <w:r>
        <w:rPr>
          <w:rFonts w:hint="cs"/>
          <w:rtl/>
        </w:rPr>
        <w:t xml:space="preserve">אינו </w:t>
      </w:r>
      <w:bookmarkStart w:id="2863" w:name="_ETM_Q20_603914"/>
      <w:bookmarkEnd w:id="2863"/>
      <w:r>
        <w:rPr>
          <w:rFonts w:hint="cs"/>
          <w:rtl/>
        </w:rPr>
        <w:t>נוכח</w:t>
      </w:r>
    </w:p>
    <w:p w:rsidR="00932198" w:rsidRDefault="00932198" w:rsidP="00271E4F">
      <w:pPr>
        <w:rPr>
          <w:rtl/>
        </w:rPr>
      </w:pPr>
      <w:r>
        <w:rPr>
          <w:rtl/>
        </w:rPr>
        <w:t>יעקב אשר</w:t>
      </w:r>
      <w:r>
        <w:rPr>
          <w:rtl/>
        </w:rPr>
        <w:tab/>
      </w:r>
      <w:r>
        <w:rPr>
          <w:rtl/>
        </w:rPr>
        <w:tab/>
        <w:t xml:space="preserve">–   </w:t>
      </w:r>
      <w:r>
        <w:rPr>
          <w:rFonts w:hint="cs"/>
          <w:rtl/>
        </w:rPr>
        <w:t>אינו נוכח</w:t>
      </w:r>
    </w:p>
    <w:p w:rsidR="00932198" w:rsidRDefault="00932198" w:rsidP="00271E4F">
      <w:pPr>
        <w:rPr>
          <w:rtl/>
        </w:rPr>
      </w:pPr>
      <w:r>
        <w:rPr>
          <w:rtl/>
        </w:rPr>
        <w:t>אביחי אברהם בוארון</w:t>
      </w:r>
      <w:r>
        <w:rPr>
          <w:rtl/>
        </w:rPr>
        <w:tab/>
        <w:t xml:space="preserve">–   </w:t>
      </w:r>
      <w:r>
        <w:rPr>
          <w:rFonts w:hint="cs"/>
          <w:rtl/>
        </w:rPr>
        <w:t>אינו נוכח</w:t>
      </w:r>
    </w:p>
    <w:p w:rsidR="00932198" w:rsidRDefault="00932198" w:rsidP="00271E4F">
      <w:pPr>
        <w:rPr>
          <w:rtl/>
        </w:rPr>
      </w:pPr>
      <w:r>
        <w:rPr>
          <w:rtl/>
        </w:rPr>
        <w:t>אוריאל בוסו</w:t>
      </w:r>
      <w:r>
        <w:rPr>
          <w:rtl/>
        </w:rPr>
        <w:tab/>
      </w:r>
      <w:r>
        <w:rPr>
          <w:rtl/>
        </w:rPr>
        <w:tab/>
        <w:t xml:space="preserve">–   </w:t>
      </w:r>
      <w:r>
        <w:rPr>
          <w:rFonts w:hint="cs"/>
          <w:rtl/>
        </w:rPr>
        <w:t>אינו נוכח</w:t>
      </w:r>
    </w:p>
    <w:p w:rsidR="00932198" w:rsidRDefault="00932198" w:rsidP="00271E4F">
      <w:pPr>
        <w:rPr>
          <w:rtl/>
        </w:rPr>
      </w:pPr>
      <w:r>
        <w:rPr>
          <w:rtl/>
        </w:rPr>
        <w:t>מישל בוסקילה</w:t>
      </w:r>
      <w:r>
        <w:rPr>
          <w:rtl/>
        </w:rPr>
        <w:tab/>
      </w:r>
      <w:r>
        <w:rPr>
          <w:rtl/>
        </w:rPr>
        <w:tab/>
        <w:t xml:space="preserve">–   </w:t>
      </w:r>
      <w:r>
        <w:rPr>
          <w:rFonts w:hint="cs"/>
          <w:rtl/>
        </w:rPr>
        <w:t>אינו נוכח</w:t>
      </w:r>
    </w:p>
    <w:p w:rsidR="00932198" w:rsidRDefault="00932198" w:rsidP="00271E4F">
      <w:pPr>
        <w:rPr>
          <w:rtl/>
        </w:rPr>
      </w:pPr>
      <w:r>
        <w:rPr>
          <w:rtl/>
        </w:rPr>
        <w:t>דבי ביטון</w:t>
      </w:r>
      <w:r>
        <w:rPr>
          <w:rtl/>
        </w:rPr>
        <w:tab/>
      </w:r>
      <w:r>
        <w:rPr>
          <w:rtl/>
        </w:rPr>
        <w:tab/>
        <w:t xml:space="preserve">–   </w:t>
      </w:r>
      <w:r>
        <w:rPr>
          <w:rFonts w:hint="cs"/>
          <w:rtl/>
        </w:rPr>
        <w:t>אינה נוכחת</w:t>
      </w:r>
    </w:p>
    <w:p w:rsidR="00932198" w:rsidRDefault="00932198" w:rsidP="00271E4F">
      <w:pPr>
        <w:rPr>
          <w:rtl/>
        </w:rPr>
      </w:pPr>
      <w:r>
        <w:rPr>
          <w:rtl/>
        </w:rPr>
        <w:t>חיים ביטון</w:t>
      </w:r>
      <w:r>
        <w:rPr>
          <w:rtl/>
        </w:rPr>
        <w:tab/>
      </w:r>
      <w:r>
        <w:rPr>
          <w:rtl/>
        </w:rPr>
        <w:tab/>
        <w:t xml:space="preserve">–   </w:t>
      </w:r>
      <w:r>
        <w:rPr>
          <w:rFonts w:hint="cs"/>
          <w:rtl/>
        </w:rPr>
        <w:t>אינו נוכח</w:t>
      </w:r>
    </w:p>
    <w:p w:rsidR="00932198" w:rsidRDefault="00932198" w:rsidP="00271E4F">
      <w:pPr>
        <w:rPr>
          <w:rtl/>
        </w:rPr>
      </w:pPr>
      <w:r>
        <w:rPr>
          <w:rtl/>
        </w:rPr>
        <w:t>מיכאל מרדכי ביטון</w:t>
      </w:r>
      <w:r>
        <w:rPr>
          <w:rtl/>
        </w:rPr>
        <w:tab/>
        <w:t xml:space="preserve">–   </w:t>
      </w:r>
      <w:r>
        <w:rPr>
          <w:rFonts w:hint="cs"/>
          <w:rtl/>
        </w:rPr>
        <w:t>בעד</w:t>
      </w:r>
    </w:p>
    <w:p w:rsidR="00932198" w:rsidRDefault="00932198" w:rsidP="00271E4F">
      <w:pPr>
        <w:rPr>
          <w:rtl/>
        </w:rPr>
      </w:pPr>
      <w:r>
        <w:rPr>
          <w:rtl/>
        </w:rPr>
        <w:t>דוד ביטן</w:t>
      </w:r>
      <w:r>
        <w:rPr>
          <w:rtl/>
        </w:rPr>
        <w:tab/>
      </w:r>
      <w:r>
        <w:rPr>
          <w:rtl/>
        </w:rPr>
        <w:tab/>
      </w:r>
      <w:r>
        <w:rPr>
          <w:rtl/>
        </w:rPr>
        <w:tab/>
        <w:t xml:space="preserve">–   </w:t>
      </w:r>
      <w:r>
        <w:rPr>
          <w:rFonts w:hint="cs"/>
          <w:rtl/>
        </w:rPr>
        <w:t>אינו נוכח</w:t>
      </w:r>
    </w:p>
    <w:p w:rsidR="00932198" w:rsidRDefault="00932198" w:rsidP="00271E4F">
      <w:pPr>
        <w:rPr>
          <w:rtl/>
        </w:rPr>
      </w:pPr>
      <w:r>
        <w:rPr>
          <w:rtl/>
        </w:rPr>
        <w:t>בועז ביסמוט</w:t>
      </w:r>
      <w:r>
        <w:rPr>
          <w:rtl/>
        </w:rPr>
        <w:tab/>
      </w:r>
      <w:r>
        <w:rPr>
          <w:rtl/>
        </w:rPr>
        <w:tab/>
        <w:t xml:space="preserve">–   </w:t>
      </w:r>
      <w:r>
        <w:rPr>
          <w:rFonts w:hint="cs"/>
          <w:rtl/>
        </w:rPr>
        <w:t>נגד</w:t>
      </w:r>
    </w:p>
    <w:p w:rsidR="00932198" w:rsidRDefault="00932198" w:rsidP="00271E4F">
      <w:pPr>
        <w:rPr>
          <w:rtl/>
        </w:rPr>
      </w:pPr>
      <w:r>
        <w:rPr>
          <w:rtl/>
        </w:rPr>
        <w:t>ולדימיר בליאק</w:t>
      </w:r>
      <w:r>
        <w:rPr>
          <w:rtl/>
        </w:rPr>
        <w:tab/>
      </w:r>
      <w:r>
        <w:rPr>
          <w:rtl/>
        </w:rPr>
        <w:tab/>
        <w:t xml:space="preserve">–   </w:t>
      </w:r>
      <w:r>
        <w:rPr>
          <w:rFonts w:hint="cs"/>
          <w:rtl/>
        </w:rPr>
        <w:t>בעד</w:t>
      </w:r>
    </w:p>
    <w:p w:rsidR="00932198" w:rsidRDefault="00932198" w:rsidP="00271E4F">
      <w:pPr>
        <w:rPr>
          <w:rtl/>
        </w:rPr>
      </w:pPr>
      <w:r>
        <w:rPr>
          <w:rtl/>
        </w:rPr>
        <w:t>מירב בן ארי</w:t>
      </w:r>
      <w:r>
        <w:rPr>
          <w:rtl/>
        </w:rPr>
        <w:tab/>
      </w:r>
      <w:r>
        <w:rPr>
          <w:rtl/>
        </w:rPr>
        <w:tab/>
        <w:t xml:space="preserve">–   </w:t>
      </w:r>
      <w:r>
        <w:rPr>
          <w:rFonts w:hint="cs"/>
          <w:rtl/>
        </w:rPr>
        <w:t>בעד</w:t>
      </w:r>
    </w:p>
    <w:p w:rsidR="00932198" w:rsidRDefault="00932198" w:rsidP="00271E4F">
      <w:pPr>
        <w:rPr>
          <w:rtl/>
        </w:rPr>
      </w:pPr>
      <w:r>
        <w:rPr>
          <w:rtl/>
        </w:rPr>
        <w:t>רם בן ברק</w:t>
      </w:r>
      <w:r>
        <w:rPr>
          <w:rtl/>
        </w:rPr>
        <w:tab/>
      </w:r>
      <w:r>
        <w:rPr>
          <w:rtl/>
        </w:rPr>
        <w:tab/>
        <w:t xml:space="preserve">–   </w:t>
      </w:r>
      <w:r>
        <w:rPr>
          <w:rFonts w:hint="cs"/>
          <w:rtl/>
        </w:rPr>
        <w:t>אינו נוכח</w:t>
      </w:r>
    </w:p>
    <w:p w:rsidR="00932198" w:rsidRDefault="00932198" w:rsidP="00271E4F">
      <w:pPr>
        <w:rPr>
          <w:rtl/>
        </w:rPr>
      </w:pPr>
      <w:r>
        <w:rPr>
          <w:rtl/>
        </w:rPr>
        <w:t>איתמר בן גביר</w:t>
      </w:r>
      <w:r>
        <w:rPr>
          <w:rtl/>
        </w:rPr>
        <w:tab/>
      </w:r>
      <w:r>
        <w:rPr>
          <w:rtl/>
        </w:rPr>
        <w:tab/>
        <w:t xml:space="preserve">–   </w:t>
      </w:r>
      <w:r>
        <w:rPr>
          <w:rFonts w:hint="cs"/>
          <w:rtl/>
        </w:rPr>
        <w:t>אינו</w:t>
      </w:r>
      <w:bookmarkStart w:id="2864" w:name="_ETM_Q20_657569"/>
      <w:bookmarkEnd w:id="2864"/>
      <w:r>
        <w:rPr>
          <w:rFonts w:hint="cs"/>
          <w:rtl/>
        </w:rPr>
        <w:t xml:space="preserve"> נוכח</w:t>
      </w:r>
    </w:p>
    <w:p w:rsidR="00932198" w:rsidRDefault="00932198" w:rsidP="00271E4F">
      <w:pPr>
        <w:rPr>
          <w:rtl/>
        </w:rPr>
      </w:pPr>
      <w:r>
        <w:rPr>
          <w:rtl/>
        </w:rPr>
        <w:t>סמיר בן סעיד</w:t>
      </w:r>
      <w:r>
        <w:rPr>
          <w:rtl/>
        </w:rPr>
        <w:tab/>
      </w:r>
      <w:r>
        <w:rPr>
          <w:rtl/>
        </w:rPr>
        <w:tab/>
        <w:t xml:space="preserve">–   </w:t>
      </w:r>
      <w:r>
        <w:rPr>
          <w:rFonts w:hint="cs"/>
          <w:rtl/>
        </w:rPr>
        <w:t>אינו נוכח</w:t>
      </w:r>
    </w:p>
    <w:p w:rsidR="00932198" w:rsidRDefault="00932198" w:rsidP="00271E4F">
      <w:pPr>
        <w:rPr>
          <w:rtl/>
        </w:rPr>
      </w:pPr>
      <w:r>
        <w:rPr>
          <w:rtl/>
        </w:rPr>
        <w:t>יואב בן צור</w:t>
      </w:r>
      <w:r>
        <w:rPr>
          <w:rtl/>
        </w:rPr>
        <w:tab/>
      </w:r>
      <w:r>
        <w:rPr>
          <w:rtl/>
        </w:rPr>
        <w:tab/>
        <w:t xml:space="preserve">–   </w:t>
      </w:r>
      <w:r>
        <w:rPr>
          <w:rFonts w:hint="cs"/>
          <w:rtl/>
        </w:rPr>
        <w:t>אינו נוכח</w:t>
      </w:r>
    </w:p>
    <w:p w:rsidR="00932198" w:rsidRDefault="00932198" w:rsidP="00271E4F">
      <w:pPr>
        <w:rPr>
          <w:rtl/>
        </w:rPr>
      </w:pPr>
      <w:r>
        <w:rPr>
          <w:rtl/>
        </w:rPr>
        <w:t>ניר ברקת</w:t>
      </w:r>
      <w:r>
        <w:rPr>
          <w:rtl/>
        </w:rPr>
        <w:tab/>
      </w:r>
      <w:r>
        <w:rPr>
          <w:rtl/>
        </w:rPr>
        <w:tab/>
        <w:t xml:space="preserve">–   </w:t>
      </w:r>
      <w:r>
        <w:rPr>
          <w:rFonts w:hint="cs"/>
          <w:rtl/>
        </w:rPr>
        <w:t>נגד</w:t>
      </w:r>
    </w:p>
    <w:p w:rsidR="00932198" w:rsidRDefault="00932198" w:rsidP="00271E4F">
      <w:pPr>
        <w:rPr>
          <w:rtl/>
        </w:rPr>
      </w:pPr>
      <w:r>
        <w:rPr>
          <w:rtl/>
        </w:rPr>
        <w:t>ששון ששי גואטה</w:t>
      </w:r>
      <w:r>
        <w:rPr>
          <w:rtl/>
        </w:rPr>
        <w:tab/>
      </w:r>
      <w:r>
        <w:rPr>
          <w:rtl/>
        </w:rPr>
        <w:tab/>
        <w:t xml:space="preserve">–   </w:t>
      </w:r>
      <w:r>
        <w:rPr>
          <w:rFonts w:hint="cs"/>
          <w:rtl/>
        </w:rPr>
        <w:t>אינו נוכח</w:t>
      </w:r>
    </w:p>
    <w:p w:rsidR="00932198" w:rsidRDefault="00932198" w:rsidP="00271E4F">
      <w:pPr>
        <w:rPr>
          <w:rtl/>
        </w:rPr>
      </w:pPr>
      <w:r>
        <w:rPr>
          <w:rtl/>
        </w:rPr>
        <w:t>טלי גוטליב</w:t>
      </w:r>
      <w:r>
        <w:rPr>
          <w:rtl/>
        </w:rPr>
        <w:tab/>
      </w:r>
      <w:r>
        <w:rPr>
          <w:rtl/>
        </w:rPr>
        <w:tab/>
        <w:t xml:space="preserve">–   </w:t>
      </w:r>
      <w:r>
        <w:rPr>
          <w:rFonts w:hint="cs"/>
          <w:rtl/>
        </w:rPr>
        <w:t>נגד</w:t>
      </w:r>
    </w:p>
    <w:p w:rsidR="00932198" w:rsidRDefault="00932198" w:rsidP="00271E4F">
      <w:pPr>
        <w:rPr>
          <w:rtl/>
        </w:rPr>
      </w:pPr>
      <w:r>
        <w:rPr>
          <w:rtl/>
        </w:rPr>
        <w:t>יצחק גולדקנופ</w:t>
      </w:r>
      <w:r>
        <w:rPr>
          <w:rtl/>
        </w:rPr>
        <w:tab/>
      </w:r>
      <w:r>
        <w:rPr>
          <w:rtl/>
        </w:rPr>
        <w:tab/>
        <w:t xml:space="preserve">–   </w:t>
      </w:r>
      <w:r>
        <w:rPr>
          <w:rFonts w:hint="cs"/>
          <w:rtl/>
        </w:rPr>
        <w:t>נגד</w:t>
      </w:r>
    </w:p>
    <w:p w:rsidR="00932198" w:rsidRDefault="00932198" w:rsidP="00271E4F">
      <w:pPr>
        <w:rPr>
          <w:rtl/>
        </w:rPr>
      </w:pPr>
      <w:r>
        <w:rPr>
          <w:rtl/>
        </w:rPr>
        <w:t>מאי גולן</w:t>
      </w:r>
      <w:r>
        <w:rPr>
          <w:rtl/>
        </w:rPr>
        <w:tab/>
      </w:r>
      <w:r>
        <w:rPr>
          <w:rtl/>
        </w:rPr>
        <w:tab/>
      </w:r>
      <w:r>
        <w:rPr>
          <w:rtl/>
        </w:rPr>
        <w:tab/>
        <w:t xml:space="preserve">–   </w:t>
      </w:r>
      <w:r>
        <w:rPr>
          <w:rFonts w:hint="cs"/>
          <w:rtl/>
        </w:rPr>
        <w:t>אינה נוכחת</w:t>
      </w:r>
    </w:p>
    <w:p w:rsidR="00932198" w:rsidRDefault="00932198" w:rsidP="00271E4F">
      <w:pPr>
        <w:rPr>
          <w:rtl/>
        </w:rPr>
      </w:pPr>
      <w:r>
        <w:rPr>
          <w:rtl/>
        </w:rPr>
        <w:t>איתן גינזבורג</w:t>
      </w:r>
      <w:r>
        <w:rPr>
          <w:rtl/>
        </w:rPr>
        <w:tab/>
      </w:r>
      <w:r>
        <w:rPr>
          <w:rtl/>
        </w:rPr>
        <w:tab/>
        <w:t xml:space="preserve">–   </w:t>
      </w:r>
      <w:r>
        <w:rPr>
          <w:rFonts w:hint="cs"/>
          <w:rtl/>
        </w:rPr>
        <w:t>בעד</w:t>
      </w:r>
    </w:p>
    <w:p w:rsidR="00932198" w:rsidRDefault="00932198" w:rsidP="00271E4F">
      <w:pPr>
        <w:rPr>
          <w:rtl/>
        </w:rPr>
      </w:pPr>
      <w:r>
        <w:rPr>
          <w:rtl/>
        </w:rPr>
        <w:t>גילה גמליאל</w:t>
      </w:r>
      <w:r>
        <w:rPr>
          <w:rtl/>
        </w:rPr>
        <w:tab/>
      </w:r>
      <w:r>
        <w:rPr>
          <w:rtl/>
        </w:rPr>
        <w:tab/>
        <w:t xml:space="preserve">–   </w:t>
      </w:r>
      <w:r>
        <w:rPr>
          <w:rFonts w:hint="cs"/>
          <w:rtl/>
        </w:rPr>
        <w:t>אינה נוכחת</w:t>
      </w:r>
    </w:p>
    <w:p w:rsidR="00932198" w:rsidRDefault="00932198" w:rsidP="00271E4F">
      <w:pPr>
        <w:rPr>
          <w:rtl/>
        </w:rPr>
      </w:pPr>
      <w:r>
        <w:rPr>
          <w:rtl/>
        </w:rPr>
        <w:t>בנימין גנץ</w:t>
      </w:r>
      <w:r>
        <w:rPr>
          <w:rtl/>
        </w:rPr>
        <w:tab/>
      </w:r>
      <w:r>
        <w:rPr>
          <w:rtl/>
        </w:rPr>
        <w:tab/>
        <w:t xml:space="preserve">–   </w:t>
      </w:r>
      <w:r>
        <w:rPr>
          <w:rFonts w:hint="cs"/>
          <w:rtl/>
        </w:rPr>
        <w:t>אינו נוכח</w:t>
      </w:r>
    </w:p>
    <w:p w:rsidR="00932198" w:rsidRDefault="00932198" w:rsidP="00271E4F">
      <w:pPr>
        <w:rPr>
          <w:rtl/>
        </w:rPr>
      </w:pPr>
      <w:r>
        <w:rPr>
          <w:rtl/>
        </w:rPr>
        <w:t>משה גפני</w:t>
      </w:r>
      <w:r>
        <w:rPr>
          <w:rtl/>
        </w:rPr>
        <w:tab/>
      </w:r>
      <w:r>
        <w:rPr>
          <w:rtl/>
        </w:rPr>
        <w:tab/>
        <w:t xml:space="preserve">–   </w:t>
      </w:r>
      <w:r>
        <w:rPr>
          <w:rFonts w:hint="cs"/>
          <w:rtl/>
        </w:rPr>
        <w:t>נגד</w:t>
      </w:r>
    </w:p>
    <w:p w:rsidR="00932198" w:rsidRDefault="00932198" w:rsidP="00271E4F">
      <w:pPr>
        <w:rPr>
          <w:rtl/>
        </w:rPr>
      </w:pPr>
      <w:r>
        <w:rPr>
          <w:rtl/>
        </w:rPr>
        <w:t>סימון דוידסון</w:t>
      </w:r>
      <w:r>
        <w:rPr>
          <w:rtl/>
        </w:rPr>
        <w:tab/>
      </w:r>
      <w:r>
        <w:rPr>
          <w:rtl/>
        </w:rPr>
        <w:tab/>
        <w:t xml:space="preserve">–   </w:t>
      </w:r>
      <w:r>
        <w:rPr>
          <w:rFonts w:hint="cs"/>
          <w:rtl/>
        </w:rPr>
        <w:t>בעד</w:t>
      </w:r>
    </w:p>
    <w:p w:rsidR="00932198" w:rsidRDefault="00932198" w:rsidP="00271E4F">
      <w:pPr>
        <w:rPr>
          <w:rtl/>
        </w:rPr>
      </w:pPr>
      <w:r>
        <w:rPr>
          <w:rtl/>
        </w:rPr>
        <w:t>אבי דיכטר</w:t>
      </w:r>
      <w:r>
        <w:rPr>
          <w:rtl/>
        </w:rPr>
        <w:tab/>
      </w:r>
      <w:r>
        <w:rPr>
          <w:rtl/>
        </w:rPr>
        <w:tab/>
        <w:t xml:space="preserve">–   </w:t>
      </w:r>
      <w:r>
        <w:rPr>
          <w:rFonts w:hint="cs"/>
          <w:rtl/>
        </w:rPr>
        <w:t>נגד</w:t>
      </w:r>
    </w:p>
    <w:p w:rsidR="00932198" w:rsidRDefault="00932198" w:rsidP="00271E4F">
      <w:pPr>
        <w:rPr>
          <w:rtl/>
        </w:rPr>
      </w:pPr>
      <w:r>
        <w:rPr>
          <w:rtl/>
        </w:rPr>
        <w:t>גלית דיסטל אטבריאן</w:t>
      </w:r>
      <w:r>
        <w:rPr>
          <w:rtl/>
        </w:rPr>
        <w:tab/>
        <w:t xml:space="preserve">–   </w:t>
      </w:r>
      <w:r>
        <w:rPr>
          <w:rFonts w:hint="cs"/>
          <w:rtl/>
        </w:rPr>
        <w:t>נגד</w:t>
      </w:r>
    </w:p>
    <w:p w:rsidR="00932198" w:rsidRDefault="00932198" w:rsidP="00271E4F">
      <w:pPr>
        <w:rPr>
          <w:rtl/>
        </w:rPr>
      </w:pPr>
      <w:r>
        <w:rPr>
          <w:rtl/>
        </w:rPr>
        <w:t>אלי דלל</w:t>
      </w:r>
      <w:r>
        <w:rPr>
          <w:rtl/>
        </w:rPr>
        <w:tab/>
      </w:r>
      <w:r>
        <w:rPr>
          <w:rtl/>
        </w:rPr>
        <w:tab/>
      </w:r>
      <w:r>
        <w:rPr>
          <w:rtl/>
        </w:rPr>
        <w:tab/>
        <w:t xml:space="preserve">–   </w:t>
      </w:r>
      <w:r>
        <w:rPr>
          <w:rFonts w:hint="cs"/>
          <w:rtl/>
        </w:rPr>
        <w:t xml:space="preserve">אינו </w:t>
      </w:r>
      <w:bookmarkStart w:id="2865" w:name="_ETM_Q20_708833"/>
      <w:bookmarkEnd w:id="2865"/>
      <w:r>
        <w:rPr>
          <w:rFonts w:hint="cs"/>
          <w:rtl/>
        </w:rPr>
        <w:t>נוכח</w:t>
      </w:r>
    </w:p>
    <w:p w:rsidR="00932198" w:rsidRDefault="00932198" w:rsidP="00271E4F">
      <w:pPr>
        <w:rPr>
          <w:rtl/>
        </w:rPr>
      </w:pPr>
      <w:r>
        <w:rPr>
          <w:rtl/>
        </w:rPr>
        <w:t>שלום דנינו</w:t>
      </w:r>
      <w:r>
        <w:rPr>
          <w:rtl/>
        </w:rPr>
        <w:tab/>
      </w:r>
      <w:r>
        <w:rPr>
          <w:rtl/>
        </w:rPr>
        <w:tab/>
        <w:t xml:space="preserve">–   </w:t>
      </w:r>
      <w:r>
        <w:rPr>
          <w:rFonts w:hint="cs"/>
          <w:rtl/>
        </w:rPr>
        <w:t>נגד</w:t>
      </w:r>
    </w:p>
    <w:p w:rsidR="00932198" w:rsidRDefault="00932198" w:rsidP="00271E4F">
      <w:pPr>
        <w:rPr>
          <w:rtl/>
        </w:rPr>
      </w:pPr>
      <w:r>
        <w:rPr>
          <w:rtl/>
        </w:rPr>
        <w:t>אריה מכלוף דרעי</w:t>
      </w:r>
      <w:r>
        <w:rPr>
          <w:rtl/>
        </w:rPr>
        <w:tab/>
        <w:t xml:space="preserve">–   </w:t>
      </w:r>
      <w:r>
        <w:rPr>
          <w:rFonts w:hint="cs"/>
          <w:rtl/>
        </w:rPr>
        <w:t>אינו נוכח</w:t>
      </w:r>
    </w:p>
    <w:p w:rsidR="00932198" w:rsidRDefault="00932198" w:rsidP="00271E4F">
      <w:pPr>
        <w:rPr>
          <w:rtl/>
        </w:rPr>
      </w:pPr>
      <w:r>
        <w:rPr>
          <w:rtl/>
        </w:rPr>
        <w:t>עמית הלוי</w:t>
      </w:r>
      <w:r>
        <w:rPr>
          <w:rtl/>
        </w:rPr>
        <w:tab/>
      </w:r>
      <w:r>
        <w:rPr>
          <w:rtl/>
        </w:rPr>
        <w:tab/>
        <w:t xml:space="preserve">–   </w:t>
      </w:r>
      <w:r>
        <w:rPr>
          <w:rFonts w:hint="cs"/>
          <w:rtl/>
        </w:rPr>
        <w:t>נגד</w:t>
      </w:r>
    </w:p>
    <w:p w:rsidR="00932198" w:rsidRDefault="00932198" w:rsidP="00271E4F">
      <w:pPr>
        <w:rPr>
          <w:rtl/>
        </w:rPr>
      </w:pPr>
      <w:r>
        <w:rPr>
          <w:rtl/>
        </w:rPr>
        <w:t>שרן מרים השכל</w:t>
      </w:r>
      <w:r>
        <w:rPr>
          <w:rtl/>
        </w:rPr>
        <w:tab/>
      </w:r>
      <w:r>
        <w:rPr>
          <w:rtl/>
        </w:rPr>
        <w:tab/>
        <w:t xml:space="preserve">–   </w:t>
      </w:r>
      <w:r>
        <w:rPr>
          <w:rFonts w:hint="cs"/>
          <w:rtl/>
        </w:rPr>
        <w:t>אינה נוכחת</w:t>
      </w:r>
    </w:p>
    <w:p w:rsidR="00932198" w:rsidRDefault="00932198" w:rsidP="00271E4F">
      <w:pPr>
        <w:rPr>
          <w:rtl/>
        </w:rPr>
      </w:pPr>
      <w:r>
        <w:rPr>
          <w:rtl/>
        </w:rPr>
        <w:t>ניסים ואטורי</w:t>
      </w:r>
      <w:r>
        <w:rPr>
          <w:rtl/>
        </w:rPr>
        <w:tab/>
      </w:r>
      <w:r>
        <w:rPr>
          <w:rtl/>
        </w:rPr>
        <w:tab/>
        <w:t xml:space="preserve">–   </w:t>
      </w:r>
      <w:r>
        <w:rPr>
          <w:rFonts w:hint="cs"/>
          <w:rtl/>
        </w:rPr>
        <w:t>אינו נוכח</w:t>
      </w:r>
    </w:p>
    <w:p w:rsidR="00932198" w:rsidRDefault="00932198" w:rsidP="00271E4F">
      <w:pPr>
        <w:rPr>
          <w:rtl/>
        </w:rPr>
      </w:pPr>
      <w:r>
        <w:rPr>
          <w:rtl/>
        </w:rPr>
        <w:t>מיכל מרים וולדיגר</w:t>
      </w:r>
      <w:r>
        <w:rPr>
          <w:rtl/>
        </w:rPr>
        <w:tab/>
        <w:t xml:space="preserve">–   </w:t>
      </w:r>
      <w:r>
        <w:rPr>
          <w:rFonts w:hint="cs"/>
          <w:rtl/>
        </w:rPr>
        <w:t>אינה נוכחת</w:t>
      </w:r>
    </w:p>
    <w:p w:rsidR="00932198" w:rsidRDefault="00932198" w:rsidP="00271E4F">
      <w:pPr>
        <w:rPr>
          <w:rtl/>
        </w:rPr>
      </w:pPr>
      <w:r>
        <w:rPr>
          <w:rtl/>
        </w:rPr>
        <w:t>יצחק שמעון וסרלאוף</w:t>
      </w:r>
      <w:r>
        <w:rPr>
          <w:rtl/>
        </w:rPr>
        <w:tab/>
        <w:t xml:space="preserve">–   </w:t>
      </w:r>
      <w:r>
        <w:rPr>
          <w:rFonts w:hint="cs"/>
          <w:rtl/>
        </w:rPr>
        <w:t>אינו נוכח</w:t>
      </w:r>
    </w:p>
    <w:p w:rsidR="00932198" w:rsidRDefault="00932198" w:rsidP="00271E4F">
      <w:pPr>
        <w:rPr>
          <w:rtl/>
        </w:rPr>
      </w:pPr>
      <w:r>
        <w:rPr>
          <w:rtl/>
        </w:rPr>
        <w:t>יאסר חוג'יראת</w:t>
      </w:r>
      <w:r>
        <w:rPr>
          <w:rtl/>
        </w:rPr>
        <w:tab/>
      </w:r>
      <w:r>
        <w:rPr>
          <w:rtl/>
        </w:rPr>
        <w:tab/>
        <w:t xml:space="preserve">–   </w:t>
      </w:r>
      <w:r>
        <w:rPr>
          <w:rFonts w:hint="cs"/>
          <w:rtl/>
        </w:rPr>
        <w:t>אינו נוכח</w:t>
      </w:r>
    </w:p>
    <w:p w:rsidR="00932198" w:rsidRDefault="00932198" w:rsidP="00271E4F">
      <w:pPr>
        <w:rPr>
          <w:rtl/>
        </w:rPr>
      </w:pPr>
      <w:r>
        <w:rPr>
          <w:rtl/>
        </w:rPr>
        <w:t>אימאן ח'טיב יאסין</w:t>
      </w:r>
      <w:r>
        <w:rPr>
          <w:rtl/>
        </w:rPr>
        <w:tab/>
        <w:t xml:space="preserve">–   </w:t>
      </w:r>
      <w:r>
        <w:rPr>
          <w:rFonts w:hint="cs"/>
          <w:rtl/>
        </w:rPr>
        <w:t>אינה נוכחת</w:t>
      </w:r>
    </w:p>
    <w:p w:rsidR="00932198" w:rsidRDefault="00932198" w:rsidP="00271E4F">
      <w:pPr>
        <w:rPr>
          <w:rtl/>
        </w:rPr>
      </w:pPr>
      <w:r>
        <w:rPr>
          <w:rtl/>
        </w:rPr>
        <w:t>עוז חיים</w:t>
      </w:r>
      <w:r>
        <w:rPr>
          <w:rtl/>
        </w:rPr>
        <w:tab/>
      </w:r>
      <w:r>
        <w:rPr>
          <w:rtl/>
        </w:rPr>
        <w:tab/>
      </w:r>
      <w:r>
        <w:rPr>
          <w:rtl/>
        </w:rPr>
        <w:tab/>
        <w:t xml:space="preserve">–   </w:t>
      </w:r>
      <w:r>
        <w:rPr>
          <w:rFonts w:hint="cs"/>
          <w:rtl/>
        </w:rPr>
        <w:t>בעד</w:t>
      </w:r>
    </w:p>
    <w:p w:rsidR="00932198" w:rsidRDefault="00932198" w:rsidP="00271E4F">
      <w:pPr>
        <w:rPr>
          <w:rtl/>
        </w:rPr>
      </w:pPr>
      <w:r>
        <w:rPr>
          <w:rtl/>
        </w:rPr>
        <w:t>אכרם חסון</w:t>
      </w:r>
      <w:r>
        <w:rPr>
          <w:rtl/>
        </w:rPr>
        <w:tab/>
      </w:r>
      <w:r>
        <w:rPr>
          <w:rtl/>
        </w:rPr>
        <w:tab/>
        <w:t xml:space="preserve">–   </w:t>
      </w:r>
      <w:r>
        <w:rPr>
          <w:rFonts w:hint="cs"/>
          <w:rtl/>
        </w:rPr>
        <w:t>נגד</w:t>
      </w:r>
    </w:p>
    <w:p w:rsidR="00932198" w:rsidRDefault="00932198" w:rsidP="00271E4F">
      <w:pPr>
        <w:rPr>
          <w:rtl/>
        </w:rPr>
      </w:pPr>
      <w:r>
        <w:rPr>
          <w:rtl/>
        </w:rPr>
        <w:t>ווליד טאהא</w:t>
      </w:r>
      <w:r>
        <w:rPr>
          <w:rtl/>
        </w:rPr>
        <w:tab/>
      </w:r>
      <w:r>
        <w:rPr>
          <w:rtl/>
        </w:rPr>
        <w:tab/>
        <w:t xml:space="preserve">–   </w:t>
      </w:r>
      <w:r>
        <w:rPr>
          <w:rFonts w:hint="cs"/>
          <w:rtl/>
        </w:rPr>
        <w:t>בעד</w:t>
      </w:r>
    </w:p>
    <w:p w:rsidR="00932198" w:rsidRDefault="00932198" w:rsidP="00271E4F">
      <w:pPr>
        <w:rPr>
          <w:rtl/>
        </w:rPr>
      </w:pPr>
      <w:r>
        <w:rPr>
          <w:rtl/>
        </w:rPr>
        <w:t>משה טור פז</w:t>
      </w:r>
      <w:r>
        <w:rPr>
          <w:rtl/>
        </w:rPr>
        <w:tab/>
      </w:r>
      <w:r>
        <w:rPr>
          <w:rtl/>
        </w:rPr>
        <w:tab/>
        <w:t xml:space="preserve">–   </w:t>
      </w:r>
      <w:r>
        <w:rPr>
          <w:rFonts w:hint="cs"/>
          <w:rtl/>
        </w:rPr>
        <w:t>בעד</w:t>
      </w:r>
    </w:p>
    <w:p w:rsidR="00932198" w:rsidRDefault="00932198" w:rsidP="00271E4F">
      <w:pPr>
        <w:rPr>
          <w:rtl/>
        </w:rPr>
      </w:pPr>
      <w:r>
        <w:rPr>
          <w:rtl/>
        </w:rPr>
        <w:t>אחמד טיבי</w:t>
      </w:r>
      <w:r>
        <w:rPr>
          <w:rtl/>
        </w:rPr>
        <w:tab/>
      </w:r>
      <w:r>
        <w:rPr>
          <w:rtl/>
        </w:rPr>
        <w:tab/>
        <w:t xml:space="preserve">–   </w:t>
      </w:r>
      <w:r>
        <w:rPr>
          <w:rFonts w:hint="cs"/>
          <w:rtl/>
        </w:rPr>
        <w:t>אינו נוכח</w:t>
      </w:r>
    </w:p>
    <w:p w:rsidR="00932198" w:rsidRDefault="00932198" w:rsidP="00271E4F">
      <w:pPr>
        <w:rPr>
          <w:rtl/>
        </w:rPr>
      </w:pPr>
      <w:r>
        <w:rPr>
          <w:rtl/>
        </w:rPr>
        <w:t>יוסף טייב</w:t>
      </w:r>
      <w:r>
        <w:rPr>
          <w:rtl/>
        </w:rPr>
        <w:tab/>
      </w:r>
      <w:r>
        <w:rPr>
          <w:rtl/>
        </w:rPr>
        <w:tab/>
        <w:t xml:space="preserve">–   </w:t>
      </w:r>
      <w:r>
        <w:rPr>
          <w:rFonts w:hint="cs"/>
          <w:rtl/>
        </w:rPr>
        <w:t>נגד</w:t>
      </w:r>
    </w:p>
    <w:p w:rsidR="00932198" w:rsidRDefault="00932198" w:rsidP="00271E4F">
      <w:pPr>
        <w:rPr>
          <w:rtl/>
          <w:lang w:eastAsia="he-IL"/>
        </w:rPr>
      </w:pPr>
      <w:bookmarkStart w:id="2866" w:name="TOR_Q21"/>
      <w:bookmarkEnd w:id="2866"/>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932198" w:rsidRDefault="00932198" w:rsidP="00271E4F">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r w:rsidRPr="00893F94">
        <w:rPr>
          <w:rFonts w:hint="cs"/>
          <w:rtl/>
          <w:lang w:eastAsia="he-IL"/>
        </w:rPr>
        <w:t xml:space="preserve"> </w:t>
      </w:r>
    </w:p>
    <w:p w:rsidR="00932198" w:rsidRDefault="00932198" w:rsidP="00271E4F">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932198" w:rsidRDefault="00932198" w:rsidP="00271E4F">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932198" w:rsidRDefault="00932198" w:rsidP="00271E4F">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932198" w:rsidRDefault="00932198" w:rsidP="00271E4F">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932198" w:rsidRDefault="00932198" w:rsidP="00271E4F">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932198" w:rsidRDefault="00932198" w:rsidP="00271E4F">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932198" w:rsidRDefault="00932198" w:rsidP="00271E4F">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932198" w:rsidRDefault="00932198" w:rsidP="00271E4F">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אורית מלכה סטרוק</w:t>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עפיף עבד</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932198" w:rsidRDefault="00932198" w:rsidP="00271E4F">
      <w:pPr>
        <w:rPr>
          <w:rtl/>
          <w:lang w:eastAsia="he-IL"/>
        </w:rPr>
      </w:pPr>
      <w:r>
        <w:rPr>
          <w:rtl/>
          <w:lang w:eastAsia="he-IL"/>
        </w:rPr>
        <w:t>מטי צרפתי הרכבי</w:t>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932198" w:rsidRDefault="00932198" w:rsidP="00271E4F">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קטי קטרין שטרית</w:t>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932198" w:rsidRDefault="00932198" w:rsidP="00271E4F">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932198" w:rsidRDefault="00932198" w:rsidP="00271E4F">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p>
    <w:p w:rsidR="00932198" w:rsidRDefault="00932198" w:rsidP="00271E4F">
      <w:pPr>
        <w:pStyle w:val="af6"/>
        <w:keepNext/>
        <w:rPr>
          <w:rtl/>
        </w:rPr>
      </w:pPr>
      <w:bookmarkStart w:id="2867" w:name="ET_yor_6691_2"/>
      <w:r w:rsidRPr="00893F94">
        <w:rPr>
          <w:rStyle w:val="TagStyle"/>
          <w:rtl/>
        </w:rPr>
        <w:t xml:space="preserve"> &lt;&lt; יור &gt;&gt; </w:t>
      </w:r>
      <w:r>
        <w:rPr>
          <w:rtl/>
        </w:rPr>
        <w:t>היו"ר אליהו רביבו:</w:t>
      </w:r>
      <w:r w:rsidRPr="00893F94">
        <w:rPr>
          <w:rStyle w:val="TagStyle"/>
          <w:rtl/>
        </w:rPr>
        <w:t xml:space="preserve"> &lt;&lt; יור &gt;&gt;</w:t>
      </w:r>
      <w:r>
        <w:rPr>
          <w:rtl/>
        </w:rPr>
        <w:t xml:space="preserve">   </w:t>
      </w:r>
      <w:bookmarkEnd w:id="2867"/>
    </w:p>
    <w:p w:rsidR="00932198" w:rsidRDefault="00932198" w:rsidP="00CA212C">
      <w:pPr>
        <w:rPr>
          <w:rtl/>
          <w:lang w:eastAsia="he-IL"/>
        </w:rPr>
      </w:pPr>
    </w:p>
    <w:p w:rsidR="00932198" w:rsidRDefault="00932198" w:rsidP="006C2E6E">
      <w:pPr>
        <w:rPr>
          <w:rtl/>
          <w:lang w:eastAsia="he-IL"/>
        </w:rPr>
      </w:pPr>
      <w:r>
        <w:rPr>
          <w:rFonts w:hint="cs"/>
          <w:rtl/>
          <w:lang w:eastAsia="he-IL"/>
        </w:rPr>
        <w:t xml:space="preserve">לפני שסגנית המזכיר תתחיל בסיבוב השני, אני מקש לקדם בברכה את קבוצת העולים החדשים מכל רחבי הארץ, ממיזם הצדק </w:t>
      </w:r>
      <w:bookmarkStart w:id="2868" w:name="_ETM_Q21_419000"/>
      <w:bookmarkEnd w:id="2868"/>
      <w:r>
        <w:rPr>
          <w:rFonts w:hint="cs"/>
          <w:rtl/>
          <w:lang w:eastAsia="he-IL"/>
        </w:rPr>
        <w:t xml:space="preserve">החברתי. ברוכים הבאים לכנסת ישראל. חגיגה דמוקרטית. ברוכות וברוכים הבאים. </w:t>
      </w:r>
      <w:bookmarkStart w:id="2869" w:name="_ETM_Q21_429000"/>
      <w:bookmarkEnd w:id="2869"/>
    </w:p>
    <w:p w:rsidR="00932198" w:rsidRDefault="00932198" w:rsidP="00271E4F">
      <w:pPr>
        <w:rPr>
          <w:rtl/>
          <w:lang w:eastAsia="he-IL"/>
        </w:rPr>
      </w:pPr>
    </w:p>
    <w:p w:rsidR="00932198" w:rsidRDefault="00932198" w:rsidP="00271E4F">
      <w:pPr>
        <w:rPr>
          <w:rtl/>
          <w:lang w:eastAsia="he-IL"/>
        </w:rPr>
      </w:pPr>
      <w:r>
        <w:rPr>
          <w:rFonts w:hint="cs"/>
          <w:rtl/>
          <w:lang w:eastAsia="he-IL"/>
        </w:rPr>
        <w:t>בבקשה, גברתי, סבב שני.</w:t>
      </w:r>
    </w:p>
    <w:p w:rsidR="00932198" w:rsidRDefault="00932198" w:rsidP="00271E4F">
      <w:pPr>
        <w:rPr>
          <w:rtl/>
          <w:lang w:eastAsia="he-IL"/>
        </w:rPr>
      </w:pPr>
    </w:p>
    <w:p w:rsidR="00932198" w:rsidRDefault="00932198" w:rsidP="00271E4F">
      <w:pPr>
        <w:pStyle w:val="af5"/>
        <w:keepNext/>
        <w:rPr>
          <w:rtl/>
        </w:rPr>
      </w:pPr>
      <w:bookmarkStart w:id="2870" w:name="ET_interruption_6118_3"/>
      <w:r w:rsidRPr="00893F94">
        <w:rPr>
          <w:rStyle w:val="TagStyle"/>
          <w:rtl/>
        </w:rPr>
        <w:t xml:space="preserve"> &lt;&lt; קריאה &gt;&gt; </w:t>
      </w:r>
      <w:r>
        <w:rPr>
          <w:rtl/>
        </w:rPr>
        <w:t>סגנית מזכיר הכנסת אלינור ימין:</w:t>
      </w:r>
      <w:r w:rsidRPr="00893F94">
        <w:rPr>
          <w:rStyle w:val="TagStyle"/>
          <w:rtl/>
        </w:rPr>
        <w:t xml:space="preserve"> &lt;&lt; קריאה &gt;&gt;</w:t>
      </w:r>
      <w:r>
        <w:rPr>
          <w:rtl/>
        </w:rPr>
        <w:t xml:space="preserve">   </w:t>
      </w:r>
      <w:bookmarkEnd w:id="2870"/>
    </w:p>
    <w:p w:rsidR="00932198" w:rsidRDefault="00932198" w:rsidP="006C2E6E">
      <w:pPr>
        <w:ind w:firstLine="0"/>
        <w:rPr>
          <w:rtl/>
          <w:lang w:eastAsia="he-IL"/>
        </w:rPr>
      </w:pPr>
      <w:r>
        <w:rPr>
          <w:rFonts w:hint="cs"/>
          <w:rtl/>
          <w:lang w:eastAsia="he-IL"/>
        </w:rPr>
        <w:t>(קוראת בשמות חברי הכנסת)</w:t>
      </w:r>
    </w:p>
    <w:p w:rsidR="00932198" w:rsidRDefault="00932198" w:rsidP="00271E4F">
      <w:pPr>
        <w:rPr>
          <w:rtl/>
          <w:lang w:eastAsia="he-IL"/>
        </w:rPr>
      </w:pPr>
    </w:p>
    <w:p w:rsidR="00932198" w:rsidRDefault="00932198" w:rsidP="00271E4F">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932198" w:rsidRDefault="00932198" w:rsidP="00271E4F">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אביחי אברהם בוארון</w:t>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932198" w:rsidRDefault="00932198" w:rsidP="00271E4F">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932198" w:rsidRDefault="00932198" w:rsidP="00271E4F">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מיכל מרים וולדיגר</w:t>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אימאן ח'טיב יאסין</w:t>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932198" w:rsidRDefault="00932198" w:rsidP="00271E4F">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932198" w:rsidRDefault="00932198" w:rsidP="00271E4F">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932198" w:rsidRDefault="00932198" w:rsidP="00271E4F">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לימור סון הר מלך</w:t>
      </w:r>
      <w:r>
        <w:rPr>
          <w:rtl/>
          <w:lang w:eastAsia="he-IL"/>
        </w:rPr>
        <w:tab/>
        <w:t xml:space="preserve">–   </w:t>
      </w:r>
      <w:r>
        <w:rPr>
          <w:rFonts w:hint="cs"/>
          <w:rtl/>
          <w:lang w:eastAsia="he-IL"/>
        </w:rPr>
        <w:t>נגד</w:t>
      </w:r>
    </w:p>
    <w:p w:rsidR="00932198" w:rsidRDefault="00932198" w:rsidP="00271E4F">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932198" w:rsidRDefault="00932198" w:rsidP="00271E4F">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932198" w:rsidRDefault="00932198" w:rsidP="00271E4F">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932198" w:rsidRDefault="00932198" w:rsidP="00271E4F">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932198" w:rsidRDefault="00932198" w:rsidP="00271E4F">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932198" w:rsidRDefault="00932198" w:rsidP="00271E4F">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932198" w:rsidRDefault="00932198" w:rsidP="00271E4F">
      <w:pPr>
        <w:rPr>
          <w:rtl/>
          <w:lang w:eastAsia="he-IL"/>
        </w:rPr>
      </w:pPr>
    </w:p>
    <w:p w:rsidR="00932198" w:rsidRDefault="00932198" w:rsidP="00271E4F">
      <w:pPr>
        <w:pStyle w:val="af6"/>
        <w:keepNext/>
        <w:rPr>
          <w:rtl/>
        </w:rPr>
      </w:pPr>
      <w:bookmarkStart w:id="2871" w:name="ET_yor_6691_4"/>
      <w:r w:rsidRPr="00B9581D">
        <w:rPr>
          <w:rStyle w:val="TagStyle"/>
          <w:rtl/>
        </w:rPr>
        <w:t xml:space="preserve"> &lt;&lt; יור &gt;&gt; </w:t>
      </w:r>
      <w:r>
        <w:rPr>
          <w:rtl/>
        </w:rPr>
        <w:t>היו"ר אליהו רביבו:</w:t>
      </w:r>
      <w:r w:rsidRPr="00B9581D">
        <w:rPr>
          <w:rStyle w:val="TagStyle"/>
          <w:rtl/>
        </w:rPr>
        <w:t xml:space="preserve"> &lt;&lt; יור &gt;&gt;</w:t>
      </w:r>
      <w:r>
        <w:rPr>
          <w:rtl/>
        </w:rPr>
        <w:t xml:space="preserve">   </w:t>
      </w:r>
      <w:bookmarkEnd w:id="2871"/>
    </w:p>
    <w:p w:rsidR="00932198" w:rsidRDefault="00932198" w:rsidP="00CA212C">
      <w:pPr>
        <w:rPr>
          <w:rtl/>
          <w:lang w:eastAsia="he-IL"/>
        </w:rPr>
      </w:pPr>
    </w:p>
    <w:p w:rsidR="00932198" w:rsidRDefault="00932198" w:rsidP="00271E4F">
      <w:pPr>
        <w:rPr>
          <w:rtl/>
          <w:lang w:eastAsia="he-IL"/>
        </w:rPr>
      </w:pPr>
      <w:r>
        <w:rPr>
          <w:rFonts w:hint="cs"/>
          <w:rtl/>
          <w:lang w:eastAsia="he-IL"/>
        </w:rPr>
        <w:t xml:space="preserve">האם יש מי באולם שטרם מימש את זכותו? אני </w:t>
      </w:r>
      <w:bookmarkStart w:id="2872" w:name="_ETM_Q21_675000"/>
      <w:bookmarkEnd w:id="2872"/>
      <w:r>
        <w:rPr>
          <w:rFonts w:hint="cs"/>
          <w:rtl/>
          <w:lang w:eastAsia="he-IL"/>
        </w:rPr>
        <w:t>רואה פה כבר ארבעה.</w:t>
      </w:r>
    </w:p>
    <w:p w:rsidR="00932198" w:rsidRDefault="00932198" w:rsidP="00271E4F">
      <w:pPr>
        <w:rPr>
          <w:rtl/>
          <w:lang w:eastAsia="he-IL"/>
        </w:rPr>
      </w:pPr>
    </w:p>
    <w:p w:rsidR="00932198" w:rsidRDefault="00932198" w:rsidP="00271E4F">
      <w:pPr>
        <w:pStyle w:val="af5"/>
        <w:keepNext/>
        <w:rPr>
          <w:rtl/>
        </w:rPr>
      </w:pPr>
      <w:bookmarkStart w:id="2873" w:name="ET_interruption_6118_8"/>
      <w:r w:rsidRPr="00991417">
        <w:rPr>
          <w:rStyle w:val="TagStyle"/>
          <w:rtl/>
        </w:rPr>
        <w:t xml:space="preserve"> &lt;&lt; קריאה &gt;&gt; </w:t>
      </w:r>
      <w:r>
        <w:rPr>
          <w:rtl/>
        </w:rPr>
        <w:t>סגנית מזכיר הכנסת אלינור ימין:</w:t>
      </w:r>
      <w:r w:rsidRPr="00991417">
        <w:rPr>
          <w:rStyle w:val="TagStyle"/>
          <w:rtl/>
        </w:rPr>
        <w:t xml:space="preserve"> &lt;&lt; קריאה &gt;&gt;</w:t>
      </w:r>
      <w:r>
        <w:rPr>
          <w:rtl/>
        </w:rPr>
        <w:t xml:space="preserve">   </w:t>
      </w:r>
      <w:bookmarkEnd w:id="2873"/>
    </w:p>
    <w:p w:rsidR="00932198" w:rsidRDefault="00932198" w:rsidP="006C2E6E">
      <w:pPr>
        <w:ind w:firstLine="0"/>
        <w:rPr>
          <w:rtl/>
          <w:lang w:eastAsia="he-IL"/>
        </w:rPr>
      </w:pPr>
      <w:r>
        <w:rPr>
          <w:rFonts w:hint="cs"/>
          <w:rtl/>
          <w:lang w:eastAsia="he-IL"/>
        </w:rPr>
        <w:t>(קוראת בשמות חברי הכנסת)</w:t>
      </w:r>
    </w:p>
    <w:p w:rsidR="00932198" w:rsidRDefault="00932198" w:rsidP="00271E4F">
      <w:pPr>
        <w:rPr>
          <w:rtl/>
          <w:lang w:eastAsia="he-IL"/>
        </w:rPr>
      </w:pPr>
    </w:p>
    <w:p w:rsidR="00932198" w:rsidRPr="00991417" w:rsidRDefault="00932198" w:rsidP="00271E4F">
      <w:pPr>
        <w:rPr>
          <w:rtl/>
          <w:lang w:eastAsia="he-IL"/>
        </w:rPr>
      </w:pPr>
      <w:r>
        <w:rPr>
          <w:rFonts w:hint="cs"/>
          <w:rtl/>
          <w:lang w:eastAsia="he-IL"/>
        </w:rPr>
        <w:t>זאב אלקין</w:t>
      </w:r>
      <w:r>
        <w:rPr>
          <w:rtl/>
          <w:lang w:eastAsia="he-IL"/>
        </w:rPr>
        <w:tab/>
      </w:r>
      <w:r w:rsidRPr="00991417">
        <w:rPr>
          <w:rtl/>
          <w:lang w:eastAsia="he-IL"/>
        </w:rPr>
        <w:tab/>
      </w:r>
      <w:r>
        <w:rPr>
          <w:rtl/>
          <w:lang w:eastAsia="he-IL"/>
        </w:rPr>
        <w:t>–</w:t>
      </w:r>
      <w:r w:rsidRPr="00991417">
        <w:rPr>
          <w:rtl/>
          <w:lang w:eastAsia="he-IL"/>
        </w:rPr>
        <w:t xml:space="preserve">   </w:t>
      </w:r>
      <w:r>
        <w:rPr>
          <w:rFonts w:hint="cs"/>
          <w:rtl/>
          <w:lang w:eastAsia="he-IL"/>
        </w:rPr>
        <w:t>נגד</w:t>
      </w:r>
    </w:p>
    <w:p w:rsidR="00932198" w:rsidRDefault="00932198" w:rsidP="00271E4F">
      <w:pPr>
        <w:rPr>
          <w:rtl/>
          <w:lang w:eastAsia="he-IL"/>
        </w:rPr>
      </w:pPr>
      <w:r>
        <w:rPr>
          <w:rFonts w:hint="cs"/>
          <w:rtl/>
          <w:lang w:eastAsia="he-IL"/>
        </w:rPr>
        <w:t>שרן מרים השכל</w:t>
      </w:r>
      <w:bookmarkStart w:id="2874" w:name="_ETM_Q21_682000"/>
      <w:bookmarkEnd w:id="2874"/>
      <w:r>
        <w:rPr>
          <w:rtl/>
          <w:lang w:eastAsia="he-IL"/>
        </w:rPr>
        <w:tab/>
      </w:r>
      <w:r w:rsidRPr="00991417">
        <w:rPr>
          <w:rtl/>
          <w:lang w:eastAsia="he-IL"/>
        </w:rPr>
        <w:tab/>
      </w:r>
      <w:r>
        <w:rPr>
          <w:rtl/>
          <w:lang w:eastAsia="he-IL"/>
        </w:rPr>
        <w:t>–</w:t>
      </w:r>
      <w:r w:rsidRPr="00991417">
        <w:rPr>
          <w:rtl/>
          <w:lang w:eastAsia="he-IL"/>
        </w:rPr>
        <w:t xml:space="preserve">   </w:t>
      </w:r>
      <w:r>
        <w:rPr>
          <w:rFonts w:hint="cs"/>
          <w:rtl/>
          <w:lang w:eastAsia="he-IL"/>
        </w:rPr>
        <w:t>נגד</w:t>
      </w:r>
    </w:p>
    <w:p w:rsidR="00932198" w:rsidRDefault="00932198" w:rsidP="00271E4F">
      <w:pPr>
        <w:rPr>
          <w:rtl/>
          <w:lang w:eastAsia="he-IL"/>
        </w:rPr>
      </w:pPr>
      <w:bookmarkStart w:id="2875" w:name="_ETM_Q21_687000"/>
      <w:bookmarkEnd w:id="2875"/>
    </w:p>
    <w:p w:rsidR="00932198" w:rsidRDefault="00932198" w:rsidP="00271E4F">
      <w:pPr>
        <w:rPr>
          <w:rtl/>
          <w:lang w:eastAsia="he-IL"/>
        </w:rPr>
      </w:pPr>
      <w:bookmarkStart w:id="2876" w:name="_ETM_Q21_688000"/>
      <w:bookmarkEnd w:id="2876"/>
      <w:r>
        <w:rPr>
          <w:rFonts w:hint="cs"/>
          <w:rtl/>
          <w:lang w:eastAsia="he-IL"/>
        </w:rPr>
        <w:t>יש עוד מישהו?</w:t>
      </w:r>
    </w:p>
    <w:p w:rsidR="00932198" w:rsidRDefault="00932198" w:rsidP="00271E4F">
      <w:pPr>
        <w:rPr>
          <w:rtl/>
          <w:lang w:eastAsia="he-IL"/>
        </w:rPr>
      </w:pPr>
    </w:p>
    <w:p w:rsidR="00932198" w:rsidRDefault="00932198" w:rsidP="00271E4F">
      <w:pPr>
        <w:pStyle w:val="af6"/>
        <w:keepNext/>
        <w:rPr>
          <w:rtl/>
        </w:rPr>
      </w:pPr>
      <w:r w:rsidRPr="00991417">
        <w:rPr>
          <w:rStyle w:val="TagStyle"/>
          <w:rtl/>
        </w:rPr>
        <w:t xml:space="preserve"> &lt;&lt; יור &gt;&gt; </w:t>
      </w:r>
      <w:r>
        <w:rPr>
          <w:rtl/>
        </w:rPr>
        <w:t>היו"ר אליהו רביבו:</w:t>
      </w:r>
      <w:r w:rsidRPr="00991417">
        <w:rPr>
          <w:rStyle w:val="TagStyle"/>
          <w:rtl/>
        </w:rPr>
        <w:t xml:space="preserve"> &lt;&lt; יור &gt;&gt;</w:t>
      </w:r>
      <w:r>
        <w:rPr>
          <w:rtl/>
        </w:rPr>
        <w:t xml:space="preserve">   </w:t>
      </w:r>
    </w:p>
    <w:p w:rsidR="00932198" w:rsidRDefault="00932198" w:rsidP="00CA212C">
      <w:pPr>
        <w:rPr>
          <w:rtl/>
          <w:lang w:eastAsia="he-IL"/>
        </w:rPr>
      </w:pPr>
    </w:p>
    <w:p w:rsidR="00932198" w:rsidRDefault="00932198" w:rsidP="00271E4F">
      <w:pPr>
        <w:rPr>
          <w:rtl/>
          <w:lang w:eastAsia="he-IL"/>
        </w:rPr>
      </w:pPr>
      <w:bookmarkStart w:id="2877" w:name="_ETM_Q21_690000"/>
      <w:bookmarkEnd w:id="2877"/>
      <w:r>
        <w:rPr>
          <w:rFonts w:hint="cs"/>
          <w:rtl/>
          <w:lang w:eastAsia="he-IL"/>
        </w:rPr>
        <w:t>כן, ראיתי את השר אלקין. חיים ביטון.</w:t>
      </w:r>
    </w:p>
    <w:p w:rsidR="00932198" w:rsidRDefault="00932198" w:rsidP="00271E4F">
      <w:pPr>
        <w:rPr>
          <w:rtl/>
          <w:lang w:eastAsia="he-IL"/>
        </w:rPr>
      </w:pPr>
      <w:bookmarkStart w:id="2878" w:name="_ETM_Q21_693000"/>
      <w:bookmarkEnd w:id="2878"/>
    </w:p>
    <w:p w:rsidR="00932198" w:rsidRDefault="00932198" w:rsidP="00271E4F">
      <w:pPr>
        <w:pStyle w:val="af5"/>
        <w:keepNext/>
        <w:rPr>
          <w:rtl/>
        </w:rPr>
      </w:pPr>
      <w:bookmarkStart w:id="2879" w:name="ET_interruption_6118_10"/>
      <w:r w:rsidRPr="00991417">
        <w:rPr>
          <w:rStyle w:val="TagStyle"/>
          <w:rtl/>
        </w:rPr>
        <w:t xml:space="preserve"> &lt;&lt; קריאה &gt;&gt; </w:t>
      </w:r>
      <w:r>
        <w:rPr>
          <w:rtl/>
        </w:rPr>
        <w:t>סגנית מזכיר הכנסת אלינור ימין:</w:t>
      </w:r>
      <w:r w:rsidRPr="00991417">
        <w:rPr>
          <w:rStyle w:val="TagStyle"/>
          <w:rtl/>
        </w:rPr>
        <w:t xml:space="preserve"> &lt;&lt; קריאה &gt;&gt;</w:t>
      </w:r>
      <w:r>
        <w:rPr>
          <w:rtl/>
        </w:rPr>
        <w:t xml:space="preserve">   </w:t>
      </w:r>
      <w:bookmarkEnd w:id="2879"/>
    </w:p>
    <w:p w:rsidR="00932198" w:rsidRDefault="00932198" w:rsidP="00CA212C">
      <w:pPr>
        <w:rPr>
          <w:rtl/>
          <w:lang w:eastAsia="he-IL"/>
        </w:rPr>
      </w:pPr>
      <w:r>
        <w:rPr>
          <w:rFonts w:hint="cs"/>
          <w:rtl/>
          <w:lang w:eastAsia="he-IL"/>
        </w:rPr>
        <w:t>(קוראת בשם חבר הכנסת)</w:t>
      </w:r>
    </w:p>
    <w:p w:rsidR="00932198" w:rsidRDefault="00932198" w:rsidP="00271E4F">
      <w:pPr>
        <w:rPr>
          <w:rtl/>
          <w:lang w:eastAsia="he-IL"/>
        </w:rPr>
      </w:pPr>
    </w:p>
    <w:p w:rsidR="00932198" w:rsidRPr="00991417" w:rsidRDefault="00932198" w:rsidP="00271E4F">
      <w:pPr>
        <w:rPr>
          <w:rtl/>
          <w:lang w:eastAsia="he-IL"/>
        </w:rPr>
      </w:pPr>
      <w:bookmarkStart w:id="2880" w:name="_ETM_Q21_696000"/>
      <w:bookmarkEnd w:id="2880"/>
      <w:r>
        <w:rPr>
          <w:rFonts w:hint="cs"/>
          <w:rtl/>
          <w:lang w:eastAsia="he-IL"/>
        </w:rPr>
        <w:t xml:space="preserve">חיים </w:t>
      </w:r>
      <w:bookmarkStart w:id="2881" w:name="_ETM_Q21_698000"/>
      <w:bookmarkEnd w:id="2881"/>
      <w:r>
        <w:rPr>
          <w:rFonts w:hint="cs"/>
          <w:rtl/>
          <w:lang w:eastAsia="he-IL"/>
        </w:rPr>
        <w:t>ביטון</w:t>
      </w:r>
      <w:r w:rsidRPr="00991417">
        <w:rPr>
          <w:rtl/>
          <w:lang w:eastAsia="he-IL"/>
        </w:rPr>
        <w:tab/>
      </w:r>
      <w:r w:rsidRPr="00991417">
        <w:rPr>
          <w:rtl/>
          <w:lang w:eastAsia="he-IL"/>
        </w:rPr>
        <w:tab/>
      </w:r>
      <w:r>
        <w:rPr>
          <w:rtl/>
          <w:lang w:eastAsia="he-IL"/>
        </w:rPr>
        <w:t>–</w:t>
      </w:r>
      <w:r w:rsidRPr="00991417">
        <w:rPr>
          <w:rtl/>
          <w:lang w:eastAsia="he-IL"/>
        </w:rPr>
        <w:t xml:space="preserve">   </w:t>
      </w:r>
      <w:r>
        <w:rPr>
          <w:rFonts w:hint="cs"/>
          <w:rtl/>
          <w:lang w:eastAsia="he-IL"/>
        </w:rPr>
        <w:t>נגד</w:t>
      </w:r>
    </w:p>
    <w:p w:rsidR="00932198" w:rsidRDefault="00932198" w:rsidP="00271E4F">
      <w:pPr>
        <w:rPr>
          <w:rtl/>
          <w:lang w:eastAsia="he-IL"/>
        </w:rPr>
      </w:pPr>
    </w:p>
    <w:p w:rsidR="00932198" w:rsidRDefault="00932198" w:rsidP="00271E4F">
      <w:pPr>
        <w:pStyle w:val="af6"/>
        <w:keepNext/>
        <w:rPr>
          <w:rtl/>
        </w:rPr>
      </w:pPr>
      <w:r w:rsidRPr="00991417">
        <w:rPr>
          <w:rStyle w:val="TagStyle"/>
          <w:rtl/>
        </w:rPr>
        <w:t xml:space="preserve"> &lt;&lt; יור &gt;&gt; </w:t>
      </w:r>
      <w:r>
        <w:rPr>
          <w:rtl/>
        </w:rPr>
        <w:t>היו"ר אליהו רביבו:</w:t>
      </w:r>
      <w:r w:rsidRPr="00991417">
        <w:rPr>
          <w:rStyle w:val="TagStyle"/>
          <w:rtl/>
        </w:rPr>
        <w:t xml:space="preserve"> &lt;&lt; יור &gt;&gt;</w:t>
      </w:r>
      <w:r>
        <w:rPr>
          <w:rtl/>
        </w:rPr>
        <w:t xml:space="preserve">   </w:t>
      </w:r>
    </w:p>
    <w:p w:rsidR="00932198" w:rsidRDefault="00932198" w:rsidP="00CA212C">
      <w:pPr>
        <w:rPr>
          <w:rtl/>
          <w:lang w:eastAsia="he-IL"/>
        </w:rPr>
      </w:pPr>
    </w:p>
    <w:p w:rsidR="00932198" w:rsidRDefault="00932198" w:rsidP="0094039F">
      <w:pPr>
        <w:rPr>
          <w:rtl/>
          <w:lang w:eastAsia="he-IL"/>
        </w:rPr>
      </w:pPr>
      <w:bookmarkStart w:id="2882" w:name="_ETM_Q21_697000"/>
      <w:bookmarkEnd w:id="2882"/>
      <w:r>
        <w:rPr>
          <w:rFonts w:hint="cs"/>
          <w:rtl/>
          <w:lang w:eastAsia="he-IL"/>
        </w:rPr>
        <w:t xml:space="preserve">שקט. חברת הכנסת תמנו, תודה. </w:t>
      </w:r>
    </w:p>
    <w:p w:rsidR="00932198" w:rsidRDefault="00932198" w:rsidP="0094039F">
      <w:pPr>
        <w:rPr>
          <w:rtl/>
          <w:lang w:eastAsia="he-IL"/>
        </w:rPr>
      </w:pPr>
    </w:p>
    <w:p w:rsidR="00932198" w:rsidRDefault="00932198" w:rsidP="0094039F">
      <w:pPr>
        <w:rPr>
          <w:rtl/>
        </w:rPr>
      </w:pPr>
      <w:r>
        <w:rPr>
          <w:rFonts w:hint="cs"/>
          <w:rtl/>
          <w:lang w:eastAsia="he-IL"/>
        </w:rPr>
        <w:t>תמה ההצבעה.</w:t>
      </w:r>
      <w:r>
        <w:rPr>
          <w:rFonts w:hint="cs"/>
          <w:rtl/>
        </w:rPr>
        <w:t xml:space="preserve"> אלו הן תוצאות ההצבעה:</w:t>
      </w:r>
      <w:r>
        <w:rPr>
          <w:rFonts w:hint="cs"/>
        </w:rPr>
        <w:t xml:space="preserve"> </w:t>
      </w:r>
      <w:r>
        <w:rPr>
          <w:rFonts w:hint="cs"/>
          <w:rtl/>
        </w:rPr>
        <w:t>34 בעד, 51 נגד. אשר על</w:t>
      </w:r>
      <w:bookmarkStart w:id="2883" w:name="_ETM_Q22_205689"/>
      <w:bookmarkEnd w:id="2883"/>
      <w:r>
        <w:rPr>
          <w:rFonts w:hint="cs"/>
          <w:rtl/>
        </w:rPr>
        <w:t xml:space="preserve"> כן, אני קובע בזאת כי הצעת חוק </w:t>
      </w:r>
      <w:bookmarkStart w:id="2884" w:name="_ETM_Q22_210314"/>
      <w:bookmarkEnd w:id="2884"/>
      <w:r w:rsidRPr="00727BA7">
        <w:rPr>
          <w:rtl/>
        </w:rPr>
        <w:t xml:space="preserve">איסור הפליה במוצרים, בשירותים ובכניסה למקומות </w:t>
      </w:r>
      <w:r>
        <w:rPr>
          <w:rtl/>
        </w:rPr>
        <w:t xml:space="preserve">בידור ולמקומות ציבוריים (תיקון </w:t>
      </w:r>
      <w:r>
        <w:rPr>
          <w:rFonts w:hint="cs"/>
          <w:rtl/>
        </w:rPr>
        <w:t>–</w:t>
      </w:r>
      <w:r w:rsidRPr="00727BA7">
        <w:rPr>
          <w:rtl/>
        </w:rPr>
        <w:t xml:space="preserve"> הגדלת סכום הפיצוי בלא הוכחת נזק), התשפ"ו</w:t>
      </w:r>
      <w:r>
        <w:rPr>
          <w:rFonts w:hint="cs"/>
          <w:rtl/>
        </w:rPr>
        <w:t>–</w:t>
      </w:r>
      <w:r w:rsidRPr="00727BA7">
        <w:rPr>
          <w:rtl/>
        </w:rPr>
        <w:t>2025</w:t>
      </w:r>
      <w:r>
        <w:rPr>
          <w:rFonts w:hint="cs"/>
          <w:rtl/>
        </w:rPr>
        <w:t xml:space="preserve">, לא אושרה, ולכן תוסר מסדר-יומה של הכנסת. </w:t>
      </w:r>
    </w:p>
    <w:p w:rsidR="00932198" w:rsidRDefault="00932198" w:rsidP="00813D53">
      <w:pPr>
        <w:rPr>
          <w:rtl/>
        </w:rPr>
      </w:pPr>
      <w:bookmarkStart w:id="2885" w:name="_ETM_Q22_223000"/>
      <w:bookmarkEnd w:id="2885"/>
    </w:p>
    <w:p w:rsidR="00932198" w:rsidRDefault="00932198" w:rsidP="00813D53">
      <w:pPr>
        <w:pStyle w:val="af5"/>
        <w:keepNext/>
        <w:rPr>
          <w:rtl/>
        </w:rPr>
      </w:pPr>
      <w:bookmarkStart w:id="2886" w:name="ET_interruption_5115_2"/>
      <w:bookmarkStart w:id="2887" w:name="ET_hatsach_649446_4"/>
      <w:r w:rsidRPr="00727BA7">
        <w:rPr>
          <w:rStyle w:val="TagStyle"/>
          <w:rtl/>
        </w:rPr>
        <w:t xml:space="preserve">&lt;&lt; קריאה &gt;&gt; </w:t>
      </w:r>
      <w:r>
        <w:rPr>
          <w:rtl/>
        </w:rPr>
        <w:t>פנינה תמנו (כחול לבן – המחנה הממלכתי):</w:t>
      </w:r>
      <w:r w:rsidRPr="00727BA7">
        <w:rPr>
          <w:rStyle w:val="TagStyle"/>
          <w:rtl/>
        </w:rPr>
        <w:t xml:space="preserve"> &lt;&lt; קריאה &gt;&gt;</w:t>
      </w:r>
      <w:r>
        <w:rPr>
          <w:rtl/>
        </w:rPr>
        <w:t xml:space="preserve">   </w:t>
      </w:r>
      <w:bookmarkEnd w:id="2886"/>
    </w:p>
    <w:p w:rsidR="00932198" w:rsidRDefault="00932198" w:rsidP="00CA212C">
      <w:pPr>
        <w:rPr>
          <w:rtl/>
        </w:rPr>
      </w:pPr>
    </w:p>
    <w:p w:rsidR="00932198" w:rsidRDefault="00932198" w:rsidP="00813D53">
      <w:pPr>
        <w:rPr>
          <w:rtl/>
        </w:rPr>
      </w:pPr>
      <w:bookmarkStart w:id="2888" w:name="_ETM_Q22_205400"/>
      <w:bookmarkStart w:id="2889" w:name="_ETM_Q22_205646"/>
      <w:bookmarkStart w:id="2890" w:name="_ETM_Q22_205705"/>
      <w:bookmarkEnd w:id="2888"/>
      <w:bookmarkEnd w:id="2889"/>
      <w:bookmarkEnd w:id="2890"/>
      <w:r>
        <w:rPr>
          <w:rFonts w:hint="cs"/>
          <w:rtl/>
        </w:rPr>
        <w:t xml:space="preserve">קואליציה - - - </w:t>
      </w:r>
    </w:p>
    <w:p w:rsidR="00932198" w:rsidRDefault="00932198" w:rsidP="00813D53">
      <w:pPr>
        <w:rPr>
          <w:rtl/>
        </w:rPr>
      </w:pPr>
    </w:p>
    <w:p w:rsidR="00932198" w:rsidRDefault="00932198" w:rsidP="00813D53">
      <w:pPr>
        <w:rPr>
          <w:rtl/>
        </w:rPr>
      </w:pPr>
    </w:p>
    <w:p w:rsidR="00932198" w:rsidRDefault="00932198" w:rsidP="00813D53">
      <w:pPr>
        <w:pStyle w:val="a6"/>
        <w:rPr>
          <w:rtl/>
        </w:rPr>
      </w:pPr>
      <w:r w:rsidRPr="00727BA7">
        <w:rPr>
          <w:rStyle w:val="TagStyle"/>
          <w:rtl/>
        </w:rPr>
        <w:t xml:space="preserve"> &lt;&lt; הצח &gt;&gt; </w:t>
      </w:r>
      <w:bookmarkStart w:id="2891" w:name="_Toc233882711"/>
      <w:bookmarkStart w:id="2892" w:name="_Toc233882867"/>
      <w:r>
        <w:rPr>
          <w:rtl/>
        </w:rPr>
        <w:t xml:space="preserve">הצעת חוק-יסוד: הכנסת (תיקון </w:t>
      </w:r>
      <w:r>
        <w:rPr>
          <w:rFonts w:hint="cs"/>
          <w:rtl/>
        </w:rPr>
        <w:t>–</w:t>
      </w:r>
      <w:r>
        <w:rPr>
          <w:rtl/>
        </w:rPr>
        <w:t xml:space="preserve"> ייצוג הולם לנשים ברשימת מועמדים לכנסת)</w:t>
      </w:r>
      <w:bookmarkEnd w:id="2891"/>
      <w:bookmarkEnd w:id="2892"/>
      <w:r w:rsidRPr="00727BA7">
        <w:rPr>
          <w:rStyle w:val="TagStyle"/>
          <w:rtl/>
        </w:rPr>
        <w:t xml:space="preserve"> &lt;&lt; הצח &gt;&gt;</w:t>
      </w:r>
      <w:r>
        <w:rPr>
          <w:rtl/>
        </w:rPr>
        <w:t xml:space="preserve">   </w:t>
      </w:r>
      <w:bookmarkEnd w:id="2887"/>
    </w:p>
    <w:p w:rsidR="00932198" w:rsidRDefault="00932198" w:rsidP="00813D53">
      <w:pPr>
        <w:rPr>
          <w:rtl/>
        </w:rPr>
      </w:pPr>
      <w:r>
        <w:rPr>
          <w:rtl/>
        </w:rPr>
        <w:t>[הצעת חוק פ/</w:t>
      </w:r>
      <w:r>
        <w:rPr>
          <w:rFonts w:hint="cs"/>
          <w:rtl/>
        </w:rPr>
        <w:t>6538</w:t>
      </w:r>
      <w:r>
        <w:rPr>
          <w:rtl/>
        </w:rPr>
        <w:t>/</w:t>
      </w:r>
      <w:r>
        <w:rPr>
          <w:rFonts w:hint="cs"/>
          <w:rtl/>
        </w:rPr>
        <w:t>25</w:t>
      </w:r>
      <w:r>
        <w:rPr>
          <w:rtl/>
        </w:rPr>
        <w:t>; נספחות.]</w:t>
      </w:r>
    </w:p>
    <w:p w:rsidR="00932198" w:rsidRDefault="00932198" w:rsidP="00813D53">
      <w:pPr>
        <w:pStyle w:val="-0"/>
        <w:rPr>
          <w:rtl/>
        </w:rPr>
      </w:pPr>
      <w:r w:rsidRPr="004F61A3">
        <w:rPr>
          <w:rtl/>
        </w:rPr>
        <w:t xml:space="preserve">(הצעת </w:t>
      </w:r>
      <w:r>
        <w:rPr>
          <w:rFonts w:hint="cs"/>
          <w:rtl/>
        </w:rPr>
        <w:t xml:space="preserve">קבוצת </w:t>
      </w:r>
      <w:r w:rsidRPr="004F61A3">
        <w:rPr>
          <w:rtl/>
        </w:rPr>
        <w:t>חבר</w:t>
      </w:r>
      <w:r w:rsidRPr="004F61A3">
        <w:rPr>
          <w:rFonts w:hint="cs"/>
          <w:rtl/>
        </w:rPr>
        <w:t>י</w:t>
      </w:r>
      <w:r w:rsidRPr="004F61A3">
        <w:rPr>
          <w:rtl/>
        </w:rPr>
        <w:t xml:space="preserve"> </w:t>
      </w:r>
      <w:r>
        <w:rPr>
          <w:rFonts w:hint="cs"/>
          <w:rtl/>
        </w:rPr>
        <w:t>ה</w:t>
      </w:r>
      <w:r w:rsidRPr="004F61A3">
        <w:rPr>
          <w:rtl/>
        </w:rPr>
        <w:t>כנסת)</w:t>
      </w:r>
    </w:p>
    <w:p w:rsidR="00932198" w:rsidRDefault="00932198" w:rsidP="00813D53">
      <w:pPr>
        <w:rPr>
          <w:rtl/>
        </w:rPr>
      </w:pPr>
    </w:p>
    <w:p w:rsidR="00932198" w:rsidRDefault="00932198" w:rsidP="00813D53">
      <w:pPr>
        <w:pStyle w:val="af6"/>
        <w:keepNext/>
        <w:rPr>
          <w:rtl/>
        </w:rPr>
      </w:pPr>
      <w:r w:rsidRPr="00727BA7">
        <w:rPr>
          <w:rStyle w:val="TagStyle"/>
          <w:rtl/>
        </w:rPr>
        <w:t xml:space="preserve"> &lt;&lt; יור &gt;&gt; </w:t>
      </w:r>
      <w:r>
        <w:rPr>
          <w:rtl/>
        </w:rPr>
        <w:t>היו"ר אליהו רביבו:</w:t>
      </w:r>
      <w:r w:rsidRPr="00727BA7">
        <w:rPr>
          <w:rStyle w:val="TagStyle"/>
          <w:rtl/>
        </w:rPr>
        <w:t xml:space="preserve"> &lt;&lt; יור &gt;&gt;</w:t>
      </w:r>
      <w:r>
        <w:rPr>
          <w:rtl/>
        </w:rPr>
        <w:t xml:space="preserve">   </w:t>
      </w:r>
    </w:p>
    <w:p w:rsidR="00932198" w:rsidRDefault="00932198" w:rsidP="00CA212C">
      <w:pPr>
        <w:rPr>
          <w:rtl/>
        </w:rPr>
      </w:pPr>
    </w:p>
    <w:p w:rsidR="00932198" w:rsidRDefault="00932198" w:rsidP="0094039F">
      <w:pPr>
        <w:rPr>
          <w:rtl/>
        </w:rPr>
      </w:pPr>
      <w:bookmarkStart w:id="2893" w:name="_ETM_Q22_225293"/>
      <w:bookmarkEnd w:id="2893"/>
      <w:r>
        <w:rPr>
          <w:rFonts w:hint="cs"/>
          <w:rtl/>
        </w:rPr>
        <w:t xml:space="preserve">חברות </w:t>
      </w:r>
      <w:bookmarkStart w:id="2894" w:name="_ETM_Q22_226845"/>
      <w:bookmarkEnd w:id="2894"/>
      <w:r>
        <w:rPr>
          <w:rFonts w:hint="cs"/>
          <w:rtl/>
        </w:rPr>
        <w:t xml:space="preserve">וחברי הכנסת, אנו נעבור ברשותכם לנושא הבא שעל סדר-היום </w:t>
      </w:r>
      <w:bookmarkStart w:id="2895" w:name="_ETM_Q22_227308"/>
      <w:bookmarkEnd w:id="2895"/>
      <w:r>
        <w:rPr>
          <w:rFonts w:hint="eastAsia"/>
          <w:rtl/>
        </w:rPr>
        <w:t xml:space="preserve">– </w:t>
      </w:r>
      <w:r w:rsidRPr="00727BA7">
        <w:rPr>
          <w:rtl/>
        </w:rPr>
        <w:t xml:space="preserve">הצעת חוק-יסוד: הכנסת (תיקון </w:t>
      </w:r>
      <w:r w:rsidRPr="00727BA7">
        <w:rPr>
          <w:rFonts w:hint="cs"/>
          <w:rtl/>
        </w:rPr>
        <w:t>–</w:t>
      </w:r>
      <w:r w:rsidRPr="00727BA7">
        <w:rPr>
          <w:rtl/>
        </w:rPr>
        <w:t xml:space="preserve"> ייצוג הולם לנשים ברשימת מועמדים לכנסת)</w:t>
      </w:r>
      <w:r>
        <w:rPr>
          <w:rFonts w:hint="cs"/>
          <w:rtl/>
        </w:rPr>
        <w:t>, של חברת הכנסת שרון ניר וקבוצת חברי הכנסת. אני</w:t>
      </w:r>
      <w:bookmarkStart w:id="2896" w:name="_ETM_Q22_237830"/>
      <w:bookmarkEnd w:id="2896"/>
      <w:r>
        <w:rPr>
          <w:rFonts w:hint="cs"/>
          <w:rtl/>
        </w:rPr>
        <w:t xml:space="preserve"> מזמין את חברת הכנסת שרון ניר להציג את הצעת החוק. </w:t>
      </w:r>
      <w:bookmarkStart w:id="2897" w:name="_ETM_Q22_246758"/>
      <w:bookmarkEnd w:id="2897"/>
      <w:r>
        <w:rPr>
          <w:rFonts w:hint="cs"/>
          <w:rtl/>
        </w:rPr>
        <w:t>עשר דקות לרשותך, גברתי, בבקשה.</w:t>
      </w:r>
      <w:bookmarkStart w:id="2898" w:name="_ETM_Q22_247415"/>
      <w:bookmarkEnd w:id="2898"/>
    </w:p>
    <w:p w:rsidR="00932198" w:rsidRDefault="00932198" w:rsidP="00813D53">
      <w:pPr>
        <w:rPr>
          <w:rtl/>
        </w:rPr>
      </w:pPr>
      <w:bookmarkStart w:id="2899" w:name="_ETM_Q22_247462"/>
      <w:bookmarkStart w:id="2900" w:name="_ETM_Q22_248495"/>
      <w:bookmarkEnd w:id="2899"/>
      <w:bookmarkEnd w:id="2900"/>
    </w:p>
    <w:p w:rsidR="00932198" w:rsidRDefault="00932198" w:rsidP="00813D53">
      <w:pPr>
        <w:pStyle w:val="a4"/>
        <w:keepNext/>
        <w:rPr>
          <w:rtl/>
        </w:rPr>
      </w:pPr>
      <w:bookmarkStart w:id="2901" w:name="ET_speaker_6367_6"/>
      <w:r w:rsidRPr="00727BA7">
        <w:rPr>
          <w:rStyle w:val="TagStyle"/>
          <w:rtl/>
        </w:rPr>
        <w:t xml:space="preserve"> &lt;&lt; דובר &gt;&gt; </w:t>
      </w:r>
      <w:bookmarkStart w:id="2902" w:name="_Toc233882712"/>
      <w:bookmarkStart w:id="2903" w:name="_Toc233882868"/>
      <w:r>
        <w:rPr>
          <w:rtl/>
        </w:rPr>
        <w:t>שרון ניר (ישראל ביתנו):</w:t>
      </w:r>
      <w:bookmarkEnd w:id="2902"/>
      <w:bookmarkEnd w:id="2903"/>
      <w:r w:rsidRPr="00727BA7">
        <w:rPr>
          <w:rStyle w:val="TagStyle"/>
          <w:rtl/>
        </w:rPr>
        <w:t xml:space="preserve"> &lt;&lt; דובר &gt;&gt;</w:t>
      </w:r>
      <w:r>
        <w:rPr>
          <w:rtl/>
        </w:rPr>
        <w:t xml:space="preserve">   </w:t>
      </w:r>
      <w:bookmarkEnd w:id="2901"/>
    </w:p>
    <w:p w:rsidR="00932198" w:rsidRDefault="00932198" w:rsidP="00CA212C">
      <w:pPr>
        <w:rPr>
          <w:rtl/>
        </w:rPr>
      </w:pPr>
    </w:p>
    <w:p w:rsidR="00932198" w:rsidRDefault="00932198" w:rsidP="0094039F">
      <w:pPr>
        <w:rPr>
          <w:rtl/>
        </w:rPr>
      </w:pPr>
      <w:bookmarkStart w:id="2904" w:name="_ETM_Q22_248850"/>
      <w:bookmarkStart w:id="2905" w:name="_ETM_Q22_248885"/>
      <w:bookmarkStart w:id="2906" w:name="_ETM_Q22_250220"/>
      <w:bookmarkEnd w:id="2904"/>
      <w:bookmarkEnd w:id="2905"/>
      <w:bookmarkEnd w:id="2906"/>
      <w:r>
        <w:rPr>
          <w:rFonts w:hint="eastAsia"/>
          <w:rtl/>
        </w:rPr>
        <w:t>תודה</w:t>
      </w:r>
      <w:r>
        <w:rPr>
          <w:rtl/>
        </w:rPr>
        <w:t xml:space="preserve"> רבה, אדוני היושב</w:t>
      </w:r>
      <w:r>
        <w:rPr>
          <w:rFonts w:hint="cs"/>
          <w:rtl/>
        </w:rPr>
        <w:t>-</w:t>
      </w:r>
      <w:r>
        <w:rPr>
          <w:rtl/>
        </w:rPr>
        <w:t>ראש</w:t>
      </w:r>
      <w:r>
        <w:rPr>
          <w:rFonts w:hint="cs"/>
          <w:rtl/>
        </w:rPr>
        <w:t>.</w:t>
      </w:r>
      <w:r>
        <w:rPr>
          <w:rtl/>
        </w:rPr>
        <w:t xml:space="preserve"> חבריי חברי הכנסת</w:t>
      </w:r>
      <w:r>
        <w:rPr>
          <w:rFonts w:hint="cs"/>
          <w:rtl/>
        </w:rPr>
        <w:t>,</w:t>
      </w:r>
      <w:r>
        <w:rPr>
          <w:rtl/>
        </w:rPr>
        <w:t xml:space="preserve"> </w:t>
      </w:r>
      <w:bookmarkStart w:id="2907" w:name="_ETM_Q22_255160"/>
      <w:bookmarkEnd w:id="2907"/>
      <w:r>
        <w:rPr>
          <w:rtl/>
        </w:rPr>
        <w:t xml:space="preserve">נשים </w:t>
      </w:r>
      <w:r>
        <w:rPr>
          <w:rFonts w:hint="cs"/>
          <w:rtl/>
        </w:rPr>
        <w:t>הן</w:t>
      </w:r>
      <w:r>
        <w:rPr>
          <w:rtl/>
        </w:rPr>
        <w:t xml:space="preserve"> 51% מהציבור הישראלי</w:t>
      </w:r>
      <w:r>
        <w:rPr>
          <w:rFonts w:hint="cs"/>
          <w:rtl/>
        </w:rPr>
        <w:t>.</w:t>
      </w:r>
      <w:r>
        <w:rPr>
          <w:rtl/>
        </w:rPr>
        <w:t xml:space="preserve"> הן משרתות בצה"ל, נלחמות בחזית, </w:t>
      </w:r>
      <w:bookmarkStart w:id="2908" w:name="_ETM_Q22_261053"/>
      <w:bookmarkEnd w:id="2908"/>
      <w:r>
        <w:rPr>
          <w:rtl/>
        </w:rPr>
        <w:t>עובדות, משלמות מ</w:t>
      </w:r>
      <w:r>
        <w:rPr>
          <w:rFonts w:hint="cs"/>
          <w:rtl/>
        </w:rPr>
        <w:t>יס</w:t>
      </w:r>
      <w:r>
        <w:rPr>
          <w:rtl/>
        </w:rPr>
        <w:t>ים, מנהלות משפחות, עסקים ומערכות ציבוריות. בעמדות מפתח</w:t>
      </w:r>
      <w:r>
        <w:rPr>
          <w:rFonts w:hint="cs"/>
          <w:rtl/>
        </w:rPr>
        <w:t>,</w:t>
      </w:r>
      <w:r>
        <w:rPr>
          <w:rtl/>
        </w:rPr>
        <w:t xml:space="preserve"> </w:t>
      </w:r>
      <w:bookmarkStart w:id="2909" w:name="_ETM_Q22_266947"/>
      <w:bookmarkEnd w:id="2909"/>
      <w:r>
        <w:rPr>
          <w:rtl/>
        </w:rPr>
        <w:t xml:space="preserve">בממשלה ובמליאת הכנסת הן למרבה הצער עדיין נתקלות בחסמים מובנים. </w:t>
      </w:r>
      <w:bookmarkStart w:id="2910" w:name="_ETM_Q22_272841"/>
      <w:bookmarkEnd w:id="2910"/>
      <w:r>
        <w:rPr>
          <w:rtl/>
        </w:rPr>
        <w:t xml:space="preserve">הצעת החוק שלי היא פשוטה </w:t>
      </w:r>
      <w:r>
        <w:rPr>
          <w:rFonts w:hint="cs"/>
          <w:rtl/>
        </w:rPr>
        <w:t xml:space="preserve">– </w:t>
      </w:r>
      <w:r>
        <w:rPr>
          <w:rtl/>
        </w:rPr>
        <w:t>היא נו</w:t>
      </w:r>
      <w:r>
        <w:rPr>
          <w:rFonts w:hint="cs"/>
          <w:rtl/>
        </w:rPr>
        <w:t>ע</w:t>
      </w:r>
      <w:r>
        <w:rPr>
          <w:rtl/>
        </w:rPr>
        <w:t xml:space="preserve">דה לעגן חובת מינימום </w:t>
      </w:r>
      <w:bookmarkStart w:id="2911" w:name="_ETM_Q22_278735"/>
      <w:bookmarkEnd w:id="2911"/>
      <w:r>
        <w:rPr>
          <w:rtl/>
        </w:rPr>
        <w:t>של 30% בכל אחת מה</w:t>
      </w:r>
      <w:r>
        <w:rPr>
          <w:rFonts w:hint="cs"/>
          <w:rtl/>
        </w:rPr>
        <w:t>ע</w:t>
      </w:r>
      <w:r>
        <w:rPr>
          <w:rtl/>
        </w:rPr>
        <w:t>שירי</w:t>
      </w:r>
      <w:r>
        <w:rPr>
          <w:rFonts w:hint="cs"/>
          <w:rtl/>
        </w:rPr>
        <w:t>ות</w:t>
      </w:r>
      <w:r>
        <w:rPr>
          <w:rtl/>
        </w:rPr>
        <w:t xml:space="preserve"> ברשימות בכנסת</w:t>
      </w:r>
      <w:r>
        <w:rPr>
          <w:rFonts w:hint="cs"/>
          <w:rtl/>
        </w:rPr>
        <w:t>,</w:t>
      </w:r>
      <w:r>
        <w:rPr>
          <w:rtl/>
        </w:rPr>
        <w:t xml:space="preserve"> </w:t>
      </w:r>
      <w:bookmarkStart w:id="2912" w:name="_ETM_Q22_285099"/>
      <w:bookmarkEnd w:id="2912"/>
      <w:r>
        <w:rPr>
          <w:rtl/>
        </w:rPr>
        <w:t xml:space="preserve">וכמובן, היא נועדה לתת ייצוג הולם לציבור הנשים בכנסת ישראל. </w:t>
      </w:r>
      <w:bookmarkStart w:id="2913" w:name="_ETM_Q22_290419"/>
      <w:bookmarkEnd w:id="2913"/>
      <w:r>
        <w:rPr>
          <w:rtl/>
        </w:rPr>
        <w:t>בכל עשירייה ברשימת מועמדים לכנסת יהיו לפחות שלוש נשים</w:t>
      </w:r>
      <w:r>
        <w:rPr>
          <w:rFonts w:hint="cs"/>
          <w:rtl/>
        </w:rPr>
        <w:t>,</w:t>
      </w:r>
      <w:r>
        <w:rPr>
          <w:rtl/>
        </w:rPr>
        <w:t xml:space="preserve"> לא </w:t>
      </w:r>
      <w:bookmarkStart w:id="2914" w:name="_ETM_Q22_295739"/>
      <w:bookmarkEnd w:id="2914"/>
      <w:r>
        <w:rPr>
          <w:rtl/>
        </w:rPr>
        <w:t>בתחתית הרשימה, לא כתפאורה לקמפיין</w:t>
      </w:r>
      <w:r>
        <w:rPr>
          <w:rFonts w:hint="cs"/>
          <w:rtl/>
        </w:rPr>
        <w:t>;</w:t>
      </w:r>
      <w:r>
        <w:rPr>
          <w:rtl/>
        </w:rPr>
        <w:t xml:space="preserve"> הן ישובצו במקומות ריאליים, וה</w:t>
      </w:r>
      <w:r>
        <w:rPr>
          <w:rFonts w:hint="cs"/>
          <w:rtl/>
        </w:rPr>
        <w:t>ן</w:t>
      </w:r>
      <w:r>
        <w:rPr>
          <w:rtl/>
        </w:rPr>
        <w:t xml:space="preserve"> </w:t>
      </w:r>
      <w:bookmarkStart w:id="2915" w:name="_ETM_Q22_301059"/>
      <w:bookmarkEnd w:id="2915"/>
      <w:r>
        <w:rPr>
          <w:rtl/>
        </w:rPr>
        <w:t>תוכלנה לא רק לבחור, הן תוכלנה להיבחר.</w:t>
      </w:r>
      <w:bookmarkStart w:id="2916" w:name="_ETM_Q22_307018"/>
      <w:bookmarkStart w:id="2917" w:name="_ETM_Q22_307090"/>
      <w:bookmarkStart w:id="2918" w:name="_ETM_Q22_307137"/>
      <w:bookmarkStart w:id="2919" w:name="_ETM_Q22_307186"/>
      <w:bookmarkStart w:id="2920" w:name="_ETM_Q22_306639"/>
      <w:bookmarkEnd w:id="2916"/>
      <w:bookmarkEnd w:id="2917"/>
      <w:bookmarkEnd w:id="2918"/>
      <w:bookmarkEnd w:id="2919"/>
      <w:bookmarkEnd w:id="2920"/>
      <w:r>
        <w:rPr>
          <w:rFonts w:hint="cs"/>
          <w:rtl/>
        </w:rPr>
        <w:t xml:space="preserve"> </w:t>
      </w:r>
      <w:r>
        <w:rPr>
          <w:rtl/>
        </w:rPr>
        <w:t xml:space="preserve">הצעת החוק הזו היא צעד בדרך לשוויון מלא ואמיתי, שבו </w:t>
      </w:r>
      <w:bookmarkStart w:id="2921" w:name="_ETM_Q22_312724"/>
      <w:bookmarkEnd w:id="2921"/>
      <w:r>
        <w:rPr>
          <w:rtl/>
        </w:rPr>
        <w:t>יהיו 50% מנבחרי הציבור נשים</w:t>
      </w:r>
      <w:r>
        <w:rPr>
          <w:rFonts w:hint="cs"/>
          <w:rtl/>
        </w:rPr>
        <w:t>,</w:t>
      </w:r>
      <w:r>
        <w:rPr>
          <w:rtl/>
        </w:rPr>
        <w:t xml:space="preserve"> בדיוק על פי שיעורן באוכלוסייה</w:t>
      </w:r>
      <w:r>
        <w:rPr>
          <w:rFonts w:hint="cs"/>
          <w:rtl/>
        </w:rPr>
        <w:t>.</w:t>
      </w:r>
      <w:r>
        <w:rPr>
          <w:rtl/>
        </w:rPr>
        <w:t xml:space="preserve"> </w:t>
      </w:r>
      <w:bookmarkStart w:id="2922" w:name="_ETM_Q22_319809"/>
      <w:bookmarkEnd w:id="2922"/>
    </w:p>
    <w:p w:rsidR="00932198" w:rsidRDefault="00932198" w:rsidP="0094039F">
      <w:pPr>
        <w:rPr>
          <w:rtl/>
        </w:rPr>
      </w:pPr>
    </w:p>
    <w:p w:rsidR="00932198" w:rsidRDefault="00932198" w:rsidP="0094039F">
      <w:pPr>
        <w:rPr>
          <w:rtl/>
        </w:rPr>
      </w:pPr>
      <w:r>
        <w:rPr>
          <w:rtl/>
        </w:rPr>
        <w:t xml:space="preserve">כיום מכהנות בכנסת ישראל 31 נשים בלבד. בעשור האחרון הייצוג </w:t>
      </w:r>
      <w:bookmarkStart w:id="2923" w:name="_ETM_Q22_324359"/>
      <w:bookmarkEnd w:id="2923"/>
      <w:r>
        <w:rPr>
          <w:rtl/>
        </w:rPr>
        <w:t xml:space="preserve">הנשי בבית הזה עמד על כ-25% מחברי הכנסת. </w:t>
      </w:r>
      <w:bookmarkStart w:id="2924" w:name="_ETM_Q22_332207"/>
      <w:bookmarkStart w:id="2925" w:name="_ETM_Q22_332257"/>
      <w:bookmarkStart w:id="2926" w:name="_ETM_Q22_332668"/>
      <w:bookmarkStart w:id="2927" w:name="_ETM_Q22_332709"/>
      <w:bookmarkEnd w:id="2924"/>
      <w:bookmarkEnd w:id="2925"/>
      <w:bookmarkEnd w:id="2926"/>
      <w:bookmarkEnd w:id="2927"/>
      <w:r>
        <w:rPr>
          <w:rtl/>
        </w:rPr>
        <w:t xml:space="preserve">שימו לב </w:t>
      </w:r>
      <w:bookmarkStart w:id="2928" w:name="_ETM_Q22_328909"/>
      <w:bookmarkEnd w:id="2928"/>
      <w:r>
        <w:rPr>
          <w:rtl/>
        </w:rPr>
        <w:t>לנתונים העגומים</w:t>
      </w:r>
      <w:bookmarkStart w:id="2929" w:name="_ETM_Q22_333970"/>
      <w:bookmarkEnd w:id="2929"/>
      <w:r>
        <w:rPr>
          <w:rFonts w:hint="cs"/>
          <w:rtl/>
        </w:rPr>
        <w:t>:</w:t>
      </w:r>
      <w:r>
        <w:rPr>
          <w:rtl/>
        </w:rPr>
        <w:t xml:space="preserve"> </w:t>
      </w:r>
      <w:bookmarkStart w:id="2930" w:name="_ETM_Q22_333729"/>
      <w:bookmarkEnd w:id="2930"/>
      <w:r>
        <w:rPr>
          <w:rtl/>
        </w:rPr>
        <w:t>ישראל מדורגת במקום 31 מ</w:t>
      </w:r>
      <w:r>
        <w:rPr>
          <w:rFonts w:hint="cs"/>
          <w:rtl/>
        </w:rPr>
        <w:t>בין</w:t>
      </w:r>
      <w:r>
        <w:rPr>
          <w:rtl/>
        </w:rPr>
        <w:t xml:space="preserve"> 38 מדינות ב</w:t>
      </w:r>
      <w:r>
        <w:rPr>
          <w:rFonts w:hint="cs"/>
          <w:rtl/>
        </w:rPr>
        <w:t>-</w:t>
      </w:r>
      <w:r>
        <w:rPr>
          <w:rFonts w:hint="cs"/>
        </w:rPr>
        <w:t>OECD</w:t>
      </w:r>
      <w:r>
        <w:rPr>
          <w:rtl/>
        </w:rPr>
        <w:t xml:space="preserve"> בייצוג נשים </w:t>
      </w:r>
      <w:bookmarkStart w:id="2931" w:name="_ETM_Q22_339755"/>
      <w:bookmarkEnd w:id="2931"/>
      <w:r>
        <w:rPr>
          <w:rtl/>
        </w:rPr>
        <w:t xml:space="preserve">בפרלמנט. רק </w:t>
      </w:r>
      <w:r>
        <w:rPr>
          <w:rFonts w:hint="cs"/>
          <w:rtl/>
        </w:rPr>
        <w:t>שבע</w:t>
      </w:r>
      <w:r>
        <w:rPr>
          <w:rtl/>
        </w:rPr>
        <w:t xml:space="preserve"> מדינות נמצאות מתחת לישראל</w:t>
      </w:r>
      <w:r>
        <w:rPr>
          <w:rFonts w:hint="cs"/>
          <w:rtl/>
        </w:rPr>
        <w:t>.</w:t>
      </w:r>
      <w:r>
        <w:rPr>
          <w:rtl/>
        </w:rPr>
        <w:t xml:space="preserve"> זה לא נתון </w:t>
      </w:r>
      <w:bookmarkStart w:id="2932" w:name="_ETM_Q22_345782"/>
      <w:bookmarkEnd w:id="2932"/>
      <w:r>
        <w:rPr>
          <w:rtl/>
        </w:rPr>
        <w:t xml:space="preserve">אקראי, זה כישלון של המערכת הפוליטית. </w:t>
      </w:r>
      <w:bookmarkStart w:id="2933" w:name="_ETM_Q22_351990"/>
      <w:bookmarkEnd w:id="2933"/>
      <w:r>
        <w:rPr>
          <w:rtl/>
        </w:rPr>
        <w:t>הממשלה הקודמת הוכיחה שאפשר אחרת</w:t>
      </w:r>
      <w:r>
        <w:rPr>
          <w:rFonts w:hint="cs"/>
          <w:rtl/>
        </w:rPr>
        <w:t>.</w:t>
      </w:r>
      <w:r>
        <w:rPr>
          <w:rtl/>
        </w:rPr>
        <w:t xml:space="preserve"> בממשלה הקודמת, כזכור, </w:t>
      </w:r>
      <w:bookmarkStart w:id="2934" w:name="_ETM_Q22_357481"/>
      <w:bookmarkEnd w:id="2934"/>
      <w:r>
        <w:rPr>
          <w:rtl/>
        </w:rPr>
        <w:t>כ</w:t>
      </w:r>
      <w:r>
        <w:rPr>
          <w:rFonts w:hint="cs"/>
          <w:rtl/>
        </w:rPr>
        <w:t>יהנו</w:t>
      </w:r>
      <w:r>
        <w:rPr>
          <w:rtl/>
        </w:rPr>
        <w:t xml:space="preserve"> תשע שרות, שליש מחברי הממשלה. זה לא קרה כי באותה </w:t>
      </w:r>
      <w:bookmarkStart w:id="2935" w:name="_ETM_Q22_362973"/>
      <w:bookmarkEnd w:id="2935"/>
      <w:r>
        <w:rPr>
          <w:rtl/>
        </w:rPr>
        <w:t>תקופה פתאום צצו להן נשים מוכשרות</w:t>
      </w:r>
      <w:r>
        <w:rPr>
          <w:rFonts w:hint="cs"/>
          <w:rtl/>
        </w:rPr>
        <w:t xml:space="preserve"> –</w:t>
      </w:r>
      <w:r>
        <w:rPr>
          <w:rtl/>
        </w:rPr>
        <w:t xml:space="preserve"> הן תמיד היו כאן</w:t>
      </w:r>
      <w:r>
        <w:rPr>
          <w:rFonts w:hint="cs"/>
          <w:rtl/>
        </w:rPr>
        <w:t>;</w:t>
      </w:r>
      <w:r>
        <w:rPr>
          <w:rtl/>
        </w:rPr>
        <w:t xml:space="preserve"> </w:t>
      </w:r>
      <w:bookmarkStart w:id="2936" w:name="_ETM_Q22_368465"/>
      <w:bookmarkEnd w:id="2936"/>
      <w:r>
        <w:rPr>
          <w:rtl/>
        </w:rPr>
        <w:t xml:space="preserve">זה קרה כי הייתה החלטה ברורה לקדם נשים ולמצות את </w:t>
      </w:r>
      <w:bookmarkStart w:id="2937" w:name="_ETM_Q22_373957"/>
      <w:bookmarkEnd w:id="2937"/>
      <w:r>
        <w:rPr>
          <w:rtl/>
        </w:rPr>
        <w:t xml:space="preserve">מלוא הפוטנציאל האיכותי. </w:t>
      </w:r>
    </w:p>
    <w:p w:rsidR="00932198" w:rsidRDefault="00932198" w:rsidP="00813D53">
      <w:pPr>
        <w:rPr>
          <w:rtl/>
        </w:rPr>
      </w:pPr>
      <w:bookmarkStart w:id="2938" w:name="_ETM_Q22_374903"/>
      <w:bookmarkStart w:id="2939" w:name="_ETM_Q22_374951"/>
      <w:bookmarkEnd w:id="2938"/>
      <w:bookmarkEnd w:id="2939"/>
    </w:p>
    <w:p w:rsidR="00932198" w:rsidRDefault="00932198" w:rsidP="0094039F">
      <w:pPr>
        <w:rPr>
          <w:rtl/>
        </w:rPr>
      </w:pPr>
      <w:bookmarkStart w:id="2940" w:name="_ETM_Q22_375095"/>
      <w:bookmarkStart w:id="2941" w:name="_ETM_Q22_375132"/>
      <w:bookmarkEnd w:id="2940"/>
      <w:bookmarkEnd w:id="2941"/>
      <w:r>
        <w:rPr>
          <w:rtl/>
        </w:rPr>
        <w:t>הממשלה הנוכחית בחרה לקחת אותנו אחורה</w:t>
      </w:r>
      <w:r>
        <w:rPr>
          <w:rFonts w:hint="cs"/>
          <w:rtl/>
        </w:rPr>
        <w:t>.</w:t>
      </w:r>
      <w:r>
        <w:rPr>
          <w:rtl/>
        </w:rPr>
        <w:t xml:space="preserve"> </w:t>
      </w:r>
      <w:bookmarkStart w:id="2942" w:name="_ETM_Q22_379619"/>
      <w:bookmarkEnd w:id="2942"/>
      <w:r>
        <w:rPr>
          <w:rtl/>
        </w:rPr>
        <w:t>היום מכהנות בממשלה הזו</w:t>
      </w:r>
      <w:r>
        <w:rPr>
          <w:rFonts w:hint="cs"/>
          <w:rtl/>
        </w:rPr>
        <w:t xml:space="preserve"> חמש</w:t>
      </w:r>
      <w:r>
        <w:rPr>
          <w:rtl/>
        </w:rPr>
        <w:t xml:space="preserve"> שרות בלבד </w:t>
      </w:r>
      <w:r>
        <w:rPr>
          <w:rFonts w:hint="cs"/>
          <w:rtl/>
        </w:rPr>
        <w:t>מבין</w:t>
      </w:r>
      <w:r>
        <w:rPr>
          <w:rtl/>
        </w:rPr>
        <w:t xml:space="preserve"> 24 חברי </w:t>
      </w:r>
      <w:bookmarkStart w:id="2943" w:name="_ETM_Q22_385364"/>
      <w:bookmarkEnd w:id="2943"/>
      <w:r>
        <w:rPr>
          <w:rtl/>
        </w:rPr>
        <w:t>ממשלה</w:t>
      </w:r>
      <w:r>
        <w:rPr>
          <w:rFonts w:hint="cs"/>
          <w:rtl/>
        </w:rPr>
        <w:t xml:space="preserve"> –</w:t>
      </w:r>
      <w:r>
        <w:rPr>
          <w:rtl/>
        </w:rPr>
        <w:t xml:space="preserve"> פחות מ-21%. זאת לא התקדמות, זאת נסיגה</w:t>
      </w:r>
      <w:r>
        <w:rPr>
          <w:rFonts w:hint="cs"/>
          <w:rtl/>
        </w:rPr>
        <w:t>.</w:t>
      </w:r>
      <w:r>
        <w:rPr>
          <w:rtl/>
        </w:rPr>
        <w:t xml:space="preserve"> </w:t>
      </w:r>
      <w:bookmarkStart w:id="2944" w:name="_ETM_Q22_391850"/>
      <w:bookmarkEnd w:id="2944"/>
      <w:r>
        <w:rPr>
          <w:rtl/>
        </w:rPr>
        <w:t>מדינת ישראל היא מדינה צעירה אבל מבטיחה</w:t>
      </w:r>
      <w:r>
        <w:rPr>
          <w:rFonts w:hint="cs"/>
          <w:rtl/>
        </w:rPr>
        <w:t>.</w:t>
      </w:r>
      <w:r>
        <w:rPr>
          <w:rtl/>
        </w:rPr>
        <w:t xml:space="preserve"> היא דמוקרטיה ליברלית </w:t>
      </w:r>
      <w:bookmarkStart w:id="2945" w:name="_ETM_Q22_395784"/>
      <w:bookmarkEnd w:id="2945"/>
      <w:r>
        <w:rPr>
          <w:rtl/>
        </w:rPr>
        <w:t xml:space="preserve">מערבית, והיא לא יכולה להרשות לעצמה נתונים כאלה. ייצוג נשים </w:t>
      </w:r>
      <w:bookmarkStart w:id="2946" w:name="_ETM_Q22_399719"/>
      <w:bookmarkEnd w:id="2946"/>
      <w:r>
        <w:rPr>
          <w:rtl/>
        </w:rPr>
        <w:t xml:space="preserve">במערכת הפוליטית זה לא רק תיקון עיוות ועשיית צדק, זה </w:t>
      </w:r>
      <w:bookmarkStart w:id="2947" w:name="_ETM_Q22_403654"/>
      <w:bookmarkEnd w:id="2947"/>
      <w:r>
        <w:rPr>
          <w:rtl/>
        </w:rPr>
        <w:t xml:space="preserve">מבחן </w:t>
      </w:r>
      <w:bookmarkStart w:id="2948" w:name="_ETM_Q22_407600"/>
      <w:bookmarkEnd w:id="2948"/>
      <w:r>
        <w:rPr>
          <w:rtl/>
        </w:rPr>
        <w:t xml:space="preserve">למגוונות של החברה הישראלית. בעוד שברחבי העולם מדינות מחוקקות חוקים </w:t>
      </w:r>
      <w:bookmarkStart w:id="2949" w:name="_ETM_Q22_412850"/>
      <w:bookmarkEnd w:id="2949"/>
      <w:r>
        <w:rPr>
          <w:rtl/>
        </w:rPr>
        <w:t xml:space="preserve">להבטחת ייצוג נשי, בישראל יש מפלגות שבהחלטה אקטיבית לא מאפשרות </w:t>
      </w:r>
      <w:bookmarkStart w:id="2950" w:name="_ETM_Q22_418100"/>
      <w:bookmarkEnd w:id="2950"/>
      <w:r>
        <w:rPr>
          <w:rtl/>
        </w:rPr>
        <w:t xml:space="preserve">לנשים להתמודד בשורותיהן. </w:t>
      </w:r>
      <w:bookmarkStart w:id="2951" w:name="_ETM_Q22_424179"/>
      <w:bookmarkEnd w:id="2951"/>
    </w:p>
    <w:p w:rsidR="00932198" w:rsidRDefault="00932198" w:rsidP="00813D53">
      <w:pPr>
        <w:rPr>
          <w:rtl/>
        </w:rPr>
      </w:pPr>
      <w:bookmarkStart w:id="2952" w:name="_ETM_Q22_426410"/>
      <w:bookmarkStart w:id="2953" w:name="_ETM_Q22_426464"/>
      <w:bookmarkEnd w:id="2952"/>
      <w:bookmarkEnd w:id="2953"/>
    </w:p>
    <w:p w:rsidR="00932198" w:rsidRDefault="00932198" w:rsidP="0094039F">
      <w:pPr>
        <w:rPr>
          <w:rtl/>
        </w:rPr>
      </w:pPr>
      <w:bookmarkStart w:id="2954" w:name="_ETM_Q22_426577"/>
      <w:bookmarkStart w:id="2955" w:name="_ETM_Q22_426631"/>
      <w:bookmarkEnd w:id="2954"/>
      <w:bookmarkEnd w:id="2955"/>
      <w:r>
        <w:rPr>
          <w:rtl/>
        </w:rPr>
        <w:t xml:space="preserve">היום בישראל קיימות </w:t>
      </w:r>
      <w:r>
        <w:rPr>
          <w:rFonts w:hint="cs"/>
          <w:rtl/>
        </w:rPr>
        <w:t>ס</w:t>
      </w:r>
      <w:r>
        <w:rPr>
          <w:rtl/>
        </w:rPr>
        <w:t>יעות חרדיות שאין בהן אפילו אישה אחת</w:t>
      </w:r>
      <w:r>
        <w:rPr>
          <w:rFonts w:hint="cs"/>
          <w:rtl/>
        </w:rPr>
        <w:t xml:space="preserve"> –</w:t>
      </w:r>
      <w:r>
        <w:rPr>
          <w:rtl/>
        </w:rPr>
        <w:t xml:space="preserve"> </w:t>
      </w:r>
      <w:bookmarkStart w:id="2956" w:name="_ETM_Q22_428814"/>
      <w:bookmarkEnd w:id="2956"/>
      <w:r>
        <w:rPr>
          <w:rtl/>
        </w:rPr>
        <w:t xml:space="preserve">לא כי יש מחסור </w:t>
      </w:r>
      <w:r>
        <w:rPr>
          <w:rFonts w:hint="cs"/>
          <w:rtl/>
        </w:rPr>
        <w:t>ב</w:t>
      </w:r>
      <w:r>
        <w:rPr>
          <w:rtl/>
        </w:rPr>
        <w:t xml:space="preserve">נשים מוכשרות, </w:t>
      </w:r>
      <w:bookmarkStart w:id="2957" w:name="_ETM_Q22_434070"/>
      <w:bookmarkEnd w:id="2957"/>
      <w:r>
        <w:rPr>
          <w:rtl/>
        </w:rPr>
        <w:t>אלא כי פשוט מדירים אות</w:t>
      </w:r>
      <w:r>
        <w:rPr>
          <w:rFonts w:hint="cs"/>
          <w:rtl/>
        </w:rPr>
        <w:t>ן</w:t>
      </w:r>
      <w:r>
        <w:rPr>
          <w:rtl/>
        </w:rPr>
        <w:t xml:space="preserve"> מהמשחק הפוליטי. </w:t>
      </w:r>
      <w:bookmarkStart w:id="2958" w:name="_ETM_Q22_438700"/>
      <w:bookmarkEnd w:id="2958"/>
      <w:r>
        <w:rPr>
          <w:rtl/>
        </w:rPr>
        <w:t xml:space="preserve">אין דרך אחרת להצדיק </w:t>
      </w:r>
      <w:r>
        <w:rPr>
          <w:rFonts w:hint="cs"/>
          <w:rtl/>
        </w:rPr>
        <w:t xml:space="preserve">את זה </w:t>
      </w:r>
      <w:r>
        <w:rPr>
          <w:rtl/>
        </w:rPr>
        <w:t xml:space="preserve">שבשנת 2026 במדינה דמוקרטית מפלגות בדלניות </w:t>
      </w:r>
      <w:bookmarkStart w:id="2959" w:name="_ETM_Q22_444257"/>
      <w:bookmarkEnd w:id="2959"/>
      <w:r>
        <w:rPr>
          <w:rtl/>
        </w:rPr>
        <w:t>וסקטוריאליות מתנהלות כאילו חצי מהאוכלוסייה לא קיים</w:t>
      </w:r>
      <w:r>
        <w:rPr>
          <w:rFonts w:hint="cs"/>
          <w:rtl/>
        </w:rPr>
        <w:t>.</w:t>
      </w:r>
      <w:r>
        <w:rPr>
          <w:rtl/>
        </w:rPr>
        <w:t xml:space="preserve"> כשנשים הן לא </w:t>
      </w:r>
      <w:bookmarkStart w:id="2960" w:name="_ETM_Q22_449815"/>
      <w:bookmarkEnd w:id="2960"/>
      <w:r>
        <w:rPr>
          <w:rtl/>
        </w:rPr>
        <w:t>חלק מתהליך קבלת החלטות</w:t>
      </w:r>
      <w:r>
        <w:rPr>
          <w:rFonts w:hint="cs"/>
          <w:rtl/>
        </w:rPr>
        <w:t xml:space="preserve"> - - </w:t>
      </w:r>
    </w:p>
    <w:p w:rsidR="00932198" w:rsidRDefault="00932198" w:rsidP="00813D53">
      <w:pPr>
        <w:rPr>
          <w:rtl/>
        </w:rPr>
      </w:pPr>
      <w:bookmarkStart w:id="2961" w:name="_ETM_Q22_456745"/>
      <w:bookmarkStart w:id="2962" w:name="_ETM_Q22_456793"/>
      <w:bookmarkEnd w:id="2961"/>
      <w:bookmarkEnd w:id="2962"/>
    </w:p>
    <w:p w:rsidR="00932198" w:rsidRDefault="00932198" w:rsidP="00813D53">
      <w:pPr>
        <w:pStyle w:val="af6"/>
        <w:keepNext/>
        <w:rPr>
          <w:rtl/>
        </w:rPr>
      </w:pPr>
      <w:r w:rsidRPr="005E5C14">
        <w:rPr>
          <w:rStyle w:val="TagStyle"/>
          <w:rtl/>
        </w:rPr>
        <w:t xml:space="preserve"> &lt;&lt; יור &gt;&gt; </w:t>
      </w:r>
      <w:r>
        <w:rPr>
          <w:rtl/>
        </w:rPr>
        <w:t>היו"ר אליהו רביבו:</w:t>
      </w:r>
      <w:r w:rsidRPr="005E5C14">
        <w:rPr>
          <w:rStyle w:val="TagStyle"/>
          <w:rtl/>
        </w:rPr>
        <w:t xml:space="preserve"> &lt;&lt; יור &gt;&gt;</w:t>
      </w:r>
      <w:r>
        <w:rPr>
          <w:rtl/>
        </w:rPr>
        <w:t xml:space="preserve">   </w:t>
      </w:r>
    </w:p>
    <w:p w:rsidR="00932198" w:rsidRDefault="00932198" w:rsidP="00CA212C">
      <w:pPr>
        <w:rPr>
          <w:rtl/>
        </w:rPr>
      </w:pPr>
    </w:p>
    <w:p w:rsidR="00932198" w:rsidRDefault="00932198" w:rsidP="0094039F">
      <w:pPr>
        <w:rPr>
          <w:rtl/>
        </w:rPr>
      </w:pPr>
      <w:bookmarkStart w:id="2963" w:name="_ETM_Q22_457623"/>
      <w:bookmarkEnd w:id="2963"/>
      <w:r>
        <w:rPr>
          <w:rFonts w:hint="cs"/>
          <w:rtl/>
        </w:rPr>
        <w:t xml:space="preserve">שקט. </w:t>
      </w:r>
      <w:r>
        <w:rPr>
          <w:rtl/>
        </w:rPr>
        <w:t xml:space="preserve">תודה. </w:t>
      </w:r>
      <w:bookmarkStart w:id="2964" w:name="_ETM_Q22_456236"/>
      <w:bookmarkEnd w:id="2964"/>
    </w:p>
    <w:p w:rsidR="00932198" w:rsidRDefault="00932198" w:rsidP="00813D53">
      <w:pPr>
        <w:rPr>
          <w:rtl/>
        </w:rPr>
      </w:pPr>
      <w:bookmarkStart w:id="2965" w:name="_ETM_Q22_456274"/>
      <w:bookmarkEnd w:id="2965"/>
    </w:p>
    <w:p w:rsidR="00932198" w:rsidRDefault="00932198" w:rsidP="00813D53">
      <w:pPr>
        <w:pStyle w:val="-"/>
        <w:keepNext/>
        <w:rPr>
          <w:rtl/>
        </w:rPr>
      </w:pPr>
      <w:bookmarkStart w:id="2966" w:name="ET_speakercontinue_6367_8"/>
      <w:r w:rsidRPr="005E5C14">
        <w:rPr>
          <w:rStyle w:val="TagStyle"/>
          <w:rtl/>
        </w:rPr>
        <w:t xml:space="preserve"> &lt;&lt; דובר_המשך &gt;&gt; </w:t>
      </w:r>
      <w:r>
        <w:rPr>
          <w:rtl/>
        </w:rPr>
        <w:t>שרון ניר (ישראל ביתנו):</w:t>
      </w:r>
      <w:r w:rsidRPr="005E5C14">
        <w:rPr>
          <w:rStyle w:val="TagStyle"/>
          <w:rtl/>
        </w:rPr>
        <w:t xml:space="preserve"> &lt;&lt; דובר_המשך &gt;&gt;</w:t>
      </w:r>
      <w:r>
        <w:rPr>
          <w:rtl/>
        </w:rPr>
        <w:t xml:space="preserve">   </w:t>
      </w:r>
      <w:bookmarkEnd w:id="2966"/>
    </w:p>
    <w:p w:rsidR="00932198" w:rsidRDefault="00932198" w:rsidP="00813D53">
      <w:pPr>
        <w:rPr>
          <w:rtl/>
        </w:rPr>
      </w:pPr>
      <w:bookmarkStart w:id="2967" w:name="_ETM_Q22_457123"/>
      <w:bookmarkEnd w:id="2967"/>
    </w:p>
    <w:p w:rsidR="00932198" w:rsidRDefault="00932198" w:rsidP="0094039F">
      <w:pPr>
        <w:rPr>
          <w:rtl/>
        </w:rPr>
      </w:pPr>
      <w:r>
        <w:rPr>
          <w:rFonts w:hint="cs"/>
          <w:rtl/>
        </w:rPr>
        <w:t xml:space="preserve">- - </w:t>
      </w:r>
      <w:bookmarkStart w:id="2968" w:name="_ETM_Q22_459058"/>
      <w:bookmarkEnd w:id="2968"/>
      <w:r>
        <w:rPr>
          <w:rtl/>
        </w:rPr>
        <w:t xml:space="preserve">ההחלטות לא מייצגות את הציבור </w:t>
      </w:r>
      <w:bookmarkStart w:id="2969" w:name="_ETM_Q22_455373"/>
      <w:bookmarkEnd w:id="2969"/>
      <w:r>
        <w:rPr>
          <w:rtl/>
        </w:rPr>
        <w:t xml:space="preserve">הישראלי כולו. </w:t>
      </w:r>
      <w:bookmarkStart w:id="2970" w:name="_ETM_Q22_464003"/>
      <w:bookmarkStart w:id="2971" w:name="_ETM_Q22_464032"/>
      <w:bookmarkStart w:id="2972" w:name="_ETM_Q22_464148"/>
      <w:bookmarkStart w:id="2973" w:name="_ETM_Q22_464180"/>
      <w:bookmarkEnd w:id="2970"/>
      <w:bookmarkEnd w:id="2971"/>
      <w:bookmarkEnd w:id="2972"/>
      <w:bookmarkEnd w:id="2973"/>
      <w:r>
        <w:rPr>
          <w:rtl/>
        </w:rPr>
        <w:t xml:space="preserve">כל החלטה שמתקבלת כאן בכנסת בלי ייצוג הולם </w:t>
      </w:r>
      <w:bookmarkStart w:id="2974" w:name="_ETM_Q22_460931"/>
      <w:bookmarkEnd w:id="2974"/>
      <w:r>
        <w:rPr>
          <w:rtl/>
        </w:rPr>
        <w:t xml:space="preserve">של נשים, </w:t>
      </w:r>
      <w:bookmarkStart w:id="2975" w:name="_ETM_Q22_466709"/>
      <w:bookmarkEnd w:id="2975"/>
      <w:r>
        <w:rPr>
          <w:rtl/>
        </w:rPr>
        <w:t xml:space="preserve">היא החלטה חלקית וחסרה. יתרה מכך, מחקרים מראים שנשים חזקות </w:t>
      </w:r>
      <w:bookmarkStart w:id="2976" w:name="_ETM_Q22_471991"/>
      <w:bookmarkEnd w:id="2976"/>
      <w:r>
        <w:rPr>
          <w:rtl/>
        </w:rPr>
        <w:t xml:space="preserve">מטייבות את השיח, מגוונות אותו </w:t>
      </w:r>
      <w:r>
        <w:rPr>
          <w:rFonts w:hint="cs"/>
          <w:rtl/>
        </w:rPr>
        <w:t>ו</w:t>
      </w:r>
      <w:r>
        <w:rPr>
          <w:rtl/>
        </w:rPr>
        <w:t>מש</w:t>
      </w:r>
      <w:r>
        <w:rPr>
          <w:rFonts w:hint="cs"/>
          <w:rtl/>
        </w:rPr>
        <w:t>ב</w:t>
      </w:r>
      <w:r>
        <w:rPr>
          <w:rtl/>
        </w:rPr>
        <w:t>חות אותו</w:t>
      </w:r>
      <w:r>
        <w:rPr>
          <w:rFonts w:hint="cs"/>
          <w:rtl/>
        </w:rPr>
        <w:t>,</w:t>
      </w:r>
      <w:r>
        <w:rPr>
          <w:rtl/>
        </w:rPr>
        <w:t xml:space="preserve"> מש</w:t>
      </w:r>
      <w:r>
        <w:rPr>
          <w:rFonts w:hint="cs"/>
          <w:rtl/>
        </w:rPr>
        <w:t>ב</w:t>
      </w:r>
      <w:r>
        <w:rPr>
          <w:rtl/>
        </w:rPr>
        <w:t xml:space="preserve">חות את תהליכי </w:t>
      </w:r>
      <w:bookmarkStart w:id="2977" w:name="_ETM_Q22_477273"/>
      <w:bookmarkEnd w:id="2977"/>
      <w:r>
        <w:rPr>
          <w:rtl/>
        </w:rPr>
        <w:t>קבלת ההחלטות</w:t>
      </w:r>
      <w:r>
        <w:rPr>
          <w:rFonts w:hint="cs"/>
          <w:rtl/>
        </w:rPr>
        <w:t>,</w:t>
      </w:r>
      <w:r>
        <w:rPr>
          <w:rtl/>
        </w:rPr>
        <w:t xml:space="preserve"> ויש ביכולתן לחולל שינוי משמעותי ואמיתי בתח</w:t>
      </w:r>
      <w:r>
        <w:rPr>
          <w:rFonts w:hint="cs"/>
          <w:rtl/>
        </w:rPr>
        <w:t>ו</w:t>
      </w:r>
      <w:r>
        <w:rPr>
          <w:rtl/>
        </w:rPr>
        <w:t xml:space="preserve">מים רבים </w:t>
      </w:r>
      <w:bookmarkStart w:id="2978" w:name="_ETM_Q22_482555"/>
      <w:bookmarkEnd w:id="2978"/>
      <w:r>
        <w:rPr>
          <w:rtl/>
        </w:rPr>
        <w:t>וחשובים. אי</w:t>
      </w:r>
      <w:r>
        <w:rPr>
          <w:rFonts w:hint="cs"/>
          <w:rtl/>
        </w:rPr>
        <w:t>-</w:t>
      </w:r>
      <w:r>
        <w:rPr>
          <w:rtl/>
        </w:rPr>
        <w:t>אפשר לחכות שהשינוי יקרה לבד</w:t>
      </w:r>
      <w:r>
        <w:rPr>
          <w:rFonts w:hint="cs"/>
          <w:rtl/>
        </w:rPr>
        <w:t>.</w:t>
      </w:r>
      <w:r>
        <w:rPr>
          <w:rtl/>
        </w:rPr>
        <w:t xml:space="preserve"> זה פשוט לא </w:t>
      </w:r>
      <w:bookmarkStart w:id="2979" w:name="_ETM_Q22_487837"/>
      <w:bookmarkEnd w:id="2979"/>
      <w:r>
        <w:rPr>
          <w:rtl/>
        </w:rPr>
        <w:t xml:space="preserve">קורה. </w:t>
      </w:r>
      <w:bookmarkStart w:id="2980" w:name="_ETM_Q22_494510"/>
      <w:bookmarkEnd w:id="2980"/>
    </w:p>
    <w:p w:rsidR="00932198" w:rsidRDefault="00932198" w:rsidP="00813D53">
      <w:pPr>
        <w:rPr>
          <w:rtl/>
        </w:rPr>
      </w:pPr>
      <w:bookmarkStart w:id="2981" w:name="_ETM_Q22_496791"/>
      <w:bookmarkStart w:id="2982" w:name="_ETM_Q22_496833"/>
      <w:bookmarkEnd w:id="2981"/>
      <w:bookmarkEnd w:id="2982"/>
    </w:p>
    <w:p w:rsidR="00932198" w:rsidRDefault="00932198" w:rsidP="0094039F">
      <w:pPr>
        <w:rPr>
          <w:rtl/>
        </w:rPr>
      </w:pPr>
      <w:bookmarkStart w:id="2983" w:name="_ETM_Q22_496935"/>
      <w:bookmarkStart w:id="2984" w:name="_ETM_Q22_496967"/>
      <w:bookmarkEnd w:id="2983"/>
      <w:bookmarkEnd w:id="2984"/>
      <w:r>
        <w:rPr>
          <w:rtl/>
        </w:rPr>
        <w:t xml:space="preserve">במהלך 30 שנות שירותי בצה"ל, שהוא ארגון מיליטנטי וגברי במהותו, </w:t>
      </w:r>
      <w:bookmarkStart w:id="2985" w:name="_ETM_Q22_499760"/>
      <w:bookmarkEnd w:id="2985"/>
      <w:r>
        <w:rPr>
          <w:rtl/>
        </w:rPr>
        <w:t xml:space="preserve">פעלתי לא מעט לקידום נשים מוכשרות ובעלות יכולות לתפקידי מפתח. </w:t>
      </w:r>
      <w:bookmarkStart w:id="2986" w:name="_ETM_Q22_505010"/>
      <w:bookmarkEnd w:id="2986"/>
      <w:r>
        <w:rPr>
          <w:rtl/>
        </w:rPr>
        <w:t>פעמים רבות מצאתי את עצמי האישה היחידה בחדר</w:t>
      </w:r>
      <w:r>
        <w:rPr>
          <w:rFonts w:hint="cs"/>
          <w:rtl/>
        </w:rPr>
        <w:t>,</w:t>
      </w:r>
      <w:r>
        <w:rPr>
          <w:rtl/>
        </w:rPr>
        <w:t xml:space="preserve"> </w:t>
      </w:r>
      <w:bookmarkStart w:id="2987" w:name="_ETM_Q22_510269"/>
      <w:bookmarkEnd w:id="2987"/>
      <w:r>
        <w:rPr>
          <w:rtl/>
        </w:rPr>
        <w:t>ולשמחתי</w:t>
      </w:r>
      <w:r>
        <w:rPr>
          <w:rFonts w:hint="cs"/>
          <w:rtl/>
        </w:rPr>
        <w:t>,</w:t>
      </w:r>
      <w:r>
        <w:rPr>
          <w:rtl/>
        </w:rPr>
        <w:t xml:space="preserve"> זה הלך ופח</w:t>
      </w:r>
      <w:r>
        <w:rPr>
          <w:rFonts w:hint="cs"/>
          <w:rtl/>
        </w:rPr>
        <w:t>ת</w:t>
      </w:r>
      <w:r>
        <w:rPr>
          <w:rtl/>
        </w:rPr>
        <w:t>. בתפקיד האחרון שלי כיועצת הרמטכ</w:t>
      </w:r>
      <w:r>
        <w:rPr>
          <w:rFonts w:hint="cs"/>
          <w:rtl/>
        </w:rPr>
        <w:t>"</w:t>
      </w:r>
      <w:r>
        <w:rPr>
          <w:rtl/>
        </w:rPr>
        <w:t xml:space="preserve">ל לענייני </w:t>
      </w:r>
      <w:bookmarkStart w:id="2988" w:name="_ETM_Q22_515522"/>
      <w:bookmarkEnd w:id="2988"/>
      <w:r>
        <w:rPr>
          <w:rtl/>
        </w:rPr>
        <w:t>מגדר, עסקתי בשילוב נשים בתפקידי לוחמה</w:t>
      </w:r>
      <w:r>
        <w:rPr>
          <w:rFonts w:hint="cs"/>
          <w:rtl/>
        </w:rPr>
        <w:t>,</w:t>
      </w:r>
      <w:r>
        <w:rPr>
          <w:rtl/>
        </w:rPr>
        <w:t xml:space="preserve"> ונלחמתי לאפשר לנשים להתמיין </w:t>
      </w:r>
      <w:bookmarkStart w:id="2989" w:name="_ETM_Q22_520775"/>
      <w:bookmarkEnd w:id="2989"/>
      <w:r>
        <w:rPr>
          <w:rtl/>
        </w:rPr>
        <w:t>במסלולים שהיו בעבר סגורים בפניה</w:t>
      </w:r>
      <w:r>
        <w:rPr>
          <w:rFonts w:hint="cs"/>
          <w:rtl/>
        </w:rPr>
        <w:t>ן</w:t>
      </w:r>
      <w:r>
        <w:rPr>
          <w:rtl/>
        </w:rPr>
        <w:t xml:space="preserve">. </w:t>
      </w:r>
      <w:bookmarkStart w:id="2990" w:name="_ETM_Q22_527630"/>
      <w:bookmarkEnd w:id="2990"/>
      <w:r>
        <w:rPr>
          <w:rtl/>
        </w:rPr>
        <w:t xml:space="preserve">הייתי מיוזמות הפיילוט לשילוב טנקיסטיות בחיל השריון. כשיצאנו לדרך, עלו </w:t>
      </w:r>
      <w:bookmarkStart w:id="2991" w:name="_ETM_Q22_532289"/>
      <w:bookmarkEnd w:id="2991"/>
      <w:r>
        <w:rPr>
          <w:rtl/>
        </w:rPr>
        <w:t>חששות וספקות באשר ליכולתן של נשים להיות לוחמות טנקים, לפרו</w:t>
      </w:r>
      <w:r>
        <w:rPr>
          <w:rFonts w:hint="cs"/>
          <w:rtl/>
        </w:rPr>
        <w:t>ס</w:t>
      </w:r>
      <w:r>
        <w:rPr>
          <w:rtl/>
        </w:rPr>
        <w:t xml:space="preserve"> </w:t>
      </w:r>
      <w:bookmarkStart w:id="2992" w:name="_ETM_Q22_536949"/>
      <w:bookmarkEnd w:id="2992"/>
      <w:r>
        <w:rPr>
          <w:rtl/>
        </w:rPr>
        <w:t>זחל, לטעו</w:t>
      </w:r>
      <w:r>
        <w:rPr>
          <w:rFonts w:hint="cs"/>
          <w:rtl/>
        </w:rPr>
        <w:t>ן</w:t>
      </w:r>
      <w:r>
        <w:rPr>
          <w:rtl/>
        </w:rPr>
        <w:t xml:space="preserve"> פגז, אבל אני ידעתי שעם רצון ועם יכולות </w:t>
      </w:r>
      <w:bookmarkStart w:id="2993" w:name="_ETM_Q22_541609"/>
      <w:bookmarkEnd w:id="2993"/>
      <w:r>
        <w:rPr>
          <w:rtl/>
        </w:rPr>
        <w:t>ועם כישורים, נשים יהיו מסוגלות לעשות את זה</w:t>
      </w:r>
      <w:r>
        <w:rPr>
          <w:rFonts w:hint="cs"/>
          <w:rtl/>
        </w:rPr>
        <w:t>,</w:t>
      </w:r>
      <w:r>
        <w:rPr>
          <w:rtl/>
        </w:rPr>
        <w:t xml:space="preserve"> וכך היה</w:t>
      </w:r>
      <w:r>
        <w:rPr>
          <w:rFonts w:hint="cs"/>
          <w:rtl/>
        </w:rPr>
        <w:t>.</w:t>
      </w:r>
      <w:r>
        <w:rPr>
          <w:rtl/>
        </w:rPr>
        <w:t xml:space="preserve"> </w:t>
      </w:r>
      <w:bookmarkStart w:id="2994" w:name="_ETM_Q22_546269"/>
      <w:bookmarkEnd w:id="2994"/>
    </w:p>
    <w:p w:rsidR="00932198" w:rsidRDefault="00932198" w:rsidP="00813D53">
      <w:pPr>
        <w:rPr>
          <w:rtl/>
        </w:rPr>
      </w:pPr>
      <w:bookmarkStart w:id="2995" w:name="_ETM_Q22_555843"/>
      <w:bookmarkStart w:id="2996" w:name="_ETM_Q22_555891"/>
      <w:bookmarkStart w:id="2997" w:name="_ETM_Q22_555988"/>
      <w:bookmarkEnd w:id="2995"/>
      <w:bookmarkEnd w:id="2996"/>
      <w:bookmarkEnd w:id="2997"/>
    </w:p>
    <w:p w:rsidR="00932198" w:rsidRDefault="00932198" w:rsidP="0094039F">
      <w:pPr>
        <w:rPr>
          <w:rtl/>
        </w:rPr>
      </w:pPr>
      <w:bookmarkStart w:id="2998" w:name="_ETM_Q22_556033"/>
      <w:bookmarkEnd w:id="2998"/>
      <w:r>
        <w:rPr>
          <w:rtl/>
        </w:rPr>
        <w:t>ב</w:t>
      </w:r>
      <w:r>
        <w:rPr>
          <w:rFonts w:hint="cs"/>
          <w:rtl/>
        </w:rPr>
        <w:t>-7</w:t>
      </w:r>
      <w:r>
        <w:rPr>
          <w:rtl/>
        </w:rPr>
        <w:t xml:space="preserve"> ב</w:t>
      </w:r>
      <w:bookmarkStart w:id="2999" w:name="_ETM_Q22_550940"/>
      <w:bookmarkEnd w:id="2999"/>
      <w:r>
        <w:rPr>
          <w:rtl/>
        </w:rPr>
        <w:t>אוקטובר, לוחמות הטנקים</w:t>
      </w:r>
      <w:r>
        <w:rPr>
          <w:rFonts w:hint="cs"/>
          <w:rtl/>
        </w:rPr>
        <w:t xml:space="preserve"> </w:t>
      </w:r>
      <w:bookmarkStart w:id="3000" w:name="_ETM_Q22_556580"/>
      <w:bookmarkEnd w:id="3000"/>
      <w:r>
        <w:rPr>
          <w:rFonts w:hint="cs"/>
          <w:rtl/>
        </w:rPr>
        <w:t>–</w:t>
      </w:r>
      <w:r>
        <w:rPr>
          <w:rtl/>
        </w:rPr>
        <w:t xml:space="preserve"> והלוחמות בכלל</w:t>
      </w:r>
      <w:r>
        <w:rPr>
          <w:rFonts w:hint="cs"/>
          <w:rtl/>
        </w:rPr>
        <w:t xml:space="preserve"> –</w:t>
      </w:r>
      <w:r>
        <w:rPr>
          <w:rtl/>
        </w:rPr>
        <w:t xml:space="preserve"> לא ביקשו הנחות. הן נלחמו </w:t>
      </w:r>
      <w:bookmarkStart w:id="3001" w:name="_ETM_Q22_555707"/>
      <w:bookmarkEnd w:id="3001"/>
      <w:r>
        <w:rPr>
          <w:rtl/>
        </w:rPr>
        <w:t xml:space="preserve">והן למעשה נלחמות עד היום. ב-7 באוקטובר הן הגנו על </w:t>
      </w:r>
      <w:bookmarkStart w:id="3002" w:name="_ETM_Q22_560475"/>
      <w:bookmarkEnd w:id="3002"/>
      <w:r>
        <w:rPr>
          <w:rtl/>
        </w:rPr>
        <w:t>חיים, ה</w:t>
      </w:r>
      <w:r>
        <w:rPr>
          <w:rFonts w:hint="cs"/>
          <w:rtl/>
        </w:rPr>
        <w:t>ן</w:t>
      </w:r>
      <w:r>
        <w:rPr>
          <w:rtl/>
        </w:rPr>
        <w:t xml:space="preserve"> הצילו חיים. למרבה הצער, אנחנו עדיין רואים שגם </w:t>
      </w:r>
      <w:bookmarkStart w:id="3003" w:name="_ETM_Q22_565243"/>
      <w:bookmarkEnd w:id="3003"/>
      <w:r>
        <w:rPr>
          <w:rtl/>
        </w:rPr>
        <w:t>היום</w:t>
      </w:r>
      <w:r>
        <w:rPr>
          <w:rFonts w:hint="cs"/>
          <w:rtl/>
        </w:rPr>
        <w:t>,</w:t>
      </w:r>
      <w:r>
        <w:rPr>
          <w:rtl/>
        </w:rPr>
        <w:t xml:space="preserve"> בממשלה הזו</w:t>
      </w:r>
      <w:r>
        <w:rPr>
          <w:rFonts w:hint="cs"/>
          <w:rtl/>
        </w:rPr>
        <w:t xml:space="preserve"> –</w:t>
      </w:r>
      <w:r>
        <w:rPr>
          <w:rtl/>
        </w:rPr>
        <w:t xml:space="preserve"> קולות מהממשלה הזו</w:t>
      </w:r>
      <w:r>
        <w:rPr>
          <w:rFonts w:hint="cs"/>
          <w:rtl/>
        </w:rPr>
        <w:t xml:space="preserve"> –</w:t>
      </w:r>
      <w:r>
        <w:rPr>
          <w:rtl/>
        </w:rPr>
        <w:t xml:space="preserve"> יש קולות ששואפים להדיר </w:t>
      </w:r>
      <w:bookmarkStart w:id="3004" w:name="_ETM_Q22_570011"/>
      <w:bookmarkEnd w:id="3004"/>
      <w:r>
        <w:rPr>
          <w:rtl/>
        </w:rPr>
        <w:t xml:space="preserve">נשים על שום היותן נשים. </w:t>
      </w:r>
      <w:bookmarkStart w:id="3005" w:name="_ETM_Q22_575320"/>
      <w:bookmarkEnd w:id="3005"/>
      <w:r>
        <w:rPr>
          <w:rtl/>
        </w:rPr>
        <w:t>מי שרוצה צבא גדול וחכם</w:t>
      </w:r>
      <w:r>
        <w:rPr>
          <w:rFonts w:hint="cs"/>
          <w:rtl/>
        </w:rPr>
        <w:t>,</w:t>
      </w:r>
      <w:r>
        <w:rPr>
          <w:rtl/>
        </w:rPr>
        <w:t xml:space="preserve"> לא יכול להרשות לעצמו לוותר </w:t>
      </w:r>
      <w:bookmarkStart w:id="3006" w:name="_ETM_Q22_579589"/>
      <w:bookmarkEnd w:id="3006"/>
      <w:r>
        <w:rPr>
          <w:rFonts w:hint="cs"/>
          <w:rtl/>
        </w:rPr>
        <w:t xml:space="preserve">על </w:t>
      </w:r>
      <w:r>
        <w:rPr>
          <w:rtl/>
        </w:rPr>
        <w:t>נשים</w:t>
      </w:r>
      <w:r>
        <w:rPr>
          <w:rFonts w:hint="cs"/>
          <w:rtl/>
        </w:rPr>
        <w:t>.</w:t>
      </w:r>
      <w:r>
        <w:rPr>
          <w:rtl/>
        </w:rPr>
        <w:t xml:space="preserve"> מי שמבקש לשלול מנשים את הזכות לשרת בתפקידים משמעותיים </w:t>
      </w:r>
      <w:bookmarkStart w:id="3007" w:name="_ETM_Q22_583860"/>
      <w:bookmarkEnd w:id="3007"/>
      <w:r>
        <w:rPr>
          <w:rtl/>
        </w:rPr>
        <w:t>בזמן שהוא מקדם פטור גורף לחרדים, לא מבין ש</w:t>
      </w:r>
      <w:r>
        <w:rPr>
          <w:rFonts w:hint="cs"/>
          <w:rtl/>
        </w:rPr>
        <w:t>אל</w:t>
      </w:r>
      <w:r>
        <w:rPr>
          <w:rtl/>
        </w:rPr>
        <w:t xml:space="preserve">ה כלים </w:t>
      </w:r>
      <w:bookmarkStart w:id="3008" w:name="_ETM_Q22_588130"/>
      <w:bookmarkEnd w:id="3008"/>
      <w:r>
        <w:rPr>
          <w:rtl/>
        </w:rPr>
        <w:t xml:space="preserve">שלובים. יש בסוף צרכים מבצעים לצבא, צריך לפעול בשם ביטחון </w:t>
      </w:r>
      <w:bookmarkStart w:id="3009" w:name="_ETM_Q22_592400"/>
      <w:bookmarkEnd w:id="3009"/>
      <w:r>
        <w:rPr>
          <w:rtl/>
        </w:rPr>
        <w:t xml:space="preserve">ישראל </w:t>
      </w:r>
      <w:bookmarkStart w:id="3010" w:name="_ETM_Q22_596820"/>
      <w:bookmarkEnd w:id="3010"/>
      <w:r>
        <w:rPr>
          <w:rtl/>
        </w:rPr>
        <w:t>קודם כ</w:t>
      </w:r>
      <w:r>
        <w:rPr>
          <w:rFonts w:hint="cs"/>
          <w:rtl/>
        </w:rPr>
        <w:t>ו</w:t>
      </w:r>
      <w:r>
        <w:rPr>
          <w:rtl/>
        </w:rPr>
        <w:t>ל, וכדי לעמוד בצורך המבצעי</w:t>
      </w:r>
      <w:r>
        <w:rPr>
          <w:rFonts w:hint="cs"/>
          <w:rtl/>
        </w:rPr>
        <w:t>,</w:t>
      </w:r>
      <w:r>
        <w:rPr>
          <w:rtl/>
        </w:rPr>
        <w:t xml:space="preserve"> צריך למצות את מלוא </w:t>
      </w:r>
      <w:bookmarkStart w:id="3011" w:name="_ETM_Q22_602990"/>
      <w:bookmarkEnd w:id="3011"/>
      <w:r>
        <w:rPr>
          <w:rtl/>
        </w:rPr>
        <w:t>הפוטנציאל האיכותי שגלום בצה</w:t>
      </w:r>
      <w:r>
        <w:rPr>
          <w:rFonts w:hint="cs"/>
          <w:rtl/>
        </w:rPr>
        <w:t>"</w:t>
      </w:r>
      <w:r>
        <w:rPr>
          <w:rtl/>
        </w:rPr>
        <w:t>ל ולא לפעול בשם פוליטיקה צרה ואג'נדות</w:t>
      </w:r>
      <w:r>
        <w:rPr>
          <w:rFonts w:hint="cs"/>
          <w:rtl/>
        </w:rPr>
        <w:t>.</w:t>
      </w:r>
    </w:p>
    <w:p w:rsidR="00932198" w:rsidRDefault="00932198" w:rsidP="00813D53">
      <w:pPr>
        <w:rPr>
          <w:rtl/>
        </w:rPr>
      </w:pPr>
    </w:p>
    <w:p w:rsidR="00932198" w:rsidRDefault="00932198" w:rsidP="0094039F">
      <w:pPr>
        <w:rPr>
          <w:rtl/>
        </w:rPr>
      </w:pPr>
      <w:bookmarkStart w:id="3012" w:name="_ETM_Q22_611850"/>
      <w:bookmarkStart w:id="3013" w:name="_ETM_Q22_611932"/>
      <w:bookmarkStart w:id="3014" w:name="_ETM_Q22_612017"/>
      <w:bookmarkStart w:id="3015" w:name="_ETM_Q22_612072"/>
      <w:bookmarkStart w:id="3016" w:name="_ETM_Q22_609679"/>
      <w:bookmarkEnd w:id="3012"/>
      <w:bookmarkEnd w:id="3013"/>
      <w:bookmarkEnd w:id="3014"/>
      <w:bookmarkEnd w:id="3015"/>
      <w:bookmarkEnd w:id="3016"/>
      <w:r>
        <w:rPr>
          <w:rtl/>
        </w:rPr>
        <w:t>כאן בכנסת, אי</w:t>
      </w:r>
      <w:r>
        <w:rPr>
          <w:rFonts w:hint="cs"/>
          <w:rtl/>
        </w:rPr>
        <w:t>-</w:t>
      </w:r>
      <w:r>
        <w:rPr>
          <w:rtl/>
        </w:rPr>
        <w:t xml:space="preserve">אפשר עם המצב שבו יש מפלגות שנהנות </w:t>
      </w:r>
      <w:bookmarkStart w:id="3017" w:name="_ETM_Q22_614794"/>
      <w:bookmarkEnd w:id="3017"/>
      <w:r>
        <w:rPr>
          <w:rtl/>
        </w:rPr>
        <w:t xml:space="preserve">ממימון ציבורי, מחוקי המדינה, מכוח פוליטי, אבל לא מאפשרות </w:t>
      </w:r>
      <w:bookmarkStart w:id="3018" w:name="_ETM_Q22_619909"/>
      <w:bookmarkEnd w:id="3018"/>
      <w:r>
        <w:rPr>
          <w:rtl/>
        </w:rPr>
        <w:t>לנשים להיבחר אלא רק לבחור. אולי הרב גולד</w:t>
      </w:r>
      <w:r>
        <w:rPr>
          <w:rFonts w:hint="cs"/>
          <w:rtl/>
        </w:rPr>
        <w:t>ק</w:t>
      </w:r>
      <w:r>
        <w:rPr>
          <w:rtl/>
        </w:rPr>
        <w:t>נו</w:t>
      </w:r>
      <w:r>
        <w:rPr>
          <w:rFonts w:hint="cs"/>
          <w:rtl/>
        </w:rPr>
        <w:t>פ</w:t>
      </w:r>
      <w:r>
        <w:rPr>
          <w:rtl/>
        </w:rPr>
        <w:t xml:space="preserve"> </w:t>
      </w:r>
      <w:bookmarkStart w:id="3019" w:name="_ETM_Q22_625024"/>
      <w:bookmarkEnd w:id="3019"/>
      <w:r>
        <w:rPr>
          <w:rtl/>
        </w:rPr>
        <w:t>ישמח להתייחס לזה, כי זה קורה גם במפלגה שלו</w:t>
      </w:r>
      <w:r>
        <w:rPr>
          <w:rFonts w:hint="cs"/>
          <w:rtl/>
        </w:rPr>
        <w:t>.</w:t>
      </w:r>
      <w:r>
        <w:rPr>
          <w:rtl/>
        </w:rPr>
        <w:t xml:space="preserve"> </w:t>
      </w:r>
      <w:bookmarkStart w:id="3020" w:name="_ETM_Q22_631170"/>
      <w:bookmarkStart w:id="3021" w:name="_ETM_Q22_638282"/>
      <w:bookmarkStart w:id="3022" w:name="_ETM_Q22_638313"/>
      <w:bookmarkStart w:id="3023" w:name="_ETM_Q22_638448"/>
      <w:bookmarkStart w:id="3024" w:name="_ETM_Q22_638481"/>
      <w:bookmarkEnd w:id="3020"/>
      <w:bookmarkEnd w:id="3021"/>
      <w:bookmarkEnd w:id="3022"/>
      <w:bookmarkEnd w:id="3023"/>
      <w:bookmarkEnd w:id="3024"/>
      <w:r>
        <w:rPr>
          <w:rtl/>
        </w:rPr>
        <w:t>נשים יכולות לעשות הכול, והן יכולות גם לייצג את הציבור</w:t>
      </w:r>
      <w:r>
        <w:rPr>
          <w:rFonts w:hint="cs"/>
          <w:rtl/>
        </w:rPr>
        <w:t>.</w:t>
      </w:r>
      <w:r>
        <w:rPr>
          <w:rtl/>
        </w:rPr>
        <w:t xml:space="preserve"> </w:t>
      </w:r>
      <w:bookmarkStart w:id="3025" w:name="_ETM_Q22_635691"/>
      <w:bookmarkEnd w:id="3025"/>
      <w:r>
        <w:rPr>
          <w:rtl/>
        </w:rPr>
        <w:t>הן יכולות לשרת את המדינה אבל לא להיות חלק מהנהגתה</w:t>
      </w:r>
      <w:r>
        <w:rPr>
          <w:rFonts w:hint="cs"/>
          <w:rtl/>
        </w:rPr>
        <w:t>?</w:t>
      </w:r>
      <w:r>
        <w:rPr>
          <w:rtl/>
        </w:rPr>
        <w:t xml:space="preserve"> </w:t>
      </w:r>
      <w:bookmarkStart w:id="3026" w:name="_ETM_Q22_640213"/>
      <w:bookmarkEnd w:id="3026"/>
      <w:r>
        <w:rPr>
          <w:rtl/>
        </w:rPr>
        <w:t>אני שואלת, שמה סימן שאלה</w:t>
      </w:r>
      <w:r>
        <w:rPr>
          <w:rFonts w:hint="cs"/>
          <w:rtl/>
        </w:rPr>
        <w:t>,</w:t>
      </w:r>
      <w:r>
        <w:rPr>
          <w:rtl/>
        </w:rPr>
        <w:t xml:space="preserve"> וכמובן שמה אחריו סימן קריאה. </w:t>
      </w:r>
      <w:bookmarkStart w:id="3027" w:name="_ETM_Q22_644735"/>
      <w:bookmarkEnd w:id="3027"/>
      <w:r>
        <w:rPr>
          <w:rtl/>
        </w:rPr>
        <w:t>בעיניי, אי</w:t>
      </w:r>
      <w:r>
        <w:rPr>
          <w:rFonts w:hint="cs"/>
          <w:rtl/>
        </w:rPr>
        <w:t>-</w:t>
      </w:r>
      <w:r>
        <w:rPr>
          <w:rtl/>
        </w:rPr>
        <w:t>שילוב נשים ז</w:t>
      </w:r>
      <w:r>
        <w:rPr>
          <w:rFonts w:hint="cs"/>
          <w:rtl/>
        </w:rPr>
        <w:t>ה</w:t>
      </w:r>
      <w:r>
        <w:rPr>
          <w:rtl/>
        </w:rPr>
        <w:t xml:space="preserve"> לא תפיסה דתית, ז</w:t>
      </w:r>
      <w:r>
        <w:rPr>
          <w:rFonts w:hint="cs"/>
          <w:rtl/>
        </w:rPr>
        <w:t>ה</w:t>
      </w:r>
      <w:r>
        <w:rPr>
          <w:rtl/>
        </w:rPr>
        <w:t xml:space="preserve"> הדרה. </w:t>
      </w:r>
      <w:bookmarkStart w:id="3028" w:name="_ETM_Q22_649257"/>
      <w:bookmarkEnd w:id="3028"/>
      <w:r>
        <w:rPr>
          <w:rtl/>
        </w:rPr>
        <w:t>גם בשירות הציבורי, למרות פסיקה מפורשת של בג</w:t>
      </w:r>
      <w:r>
        <w:rPr>
          <w:rFonts w:hint="cs"/>
          <w:rtl/>
        </w:rPr>
        <w:t>"</w:t>
      </w:r>
      <w:r>
        <w:rPr>
          <w:rtl/>
        </w:rPr>
        <w:t xml:space="preserve">ץ </w:t>
      </w:r>
      <w:bookmarkStart w:id="3029" w:name="_ETM_Q22_654269"/>
      <w:bookmarkEnd w:id="3029"/>
      <w:r>
        <w:rPr>
          <w:rtl/>
        </w:rPr>
        <w:t>המנכ</w:t>
      </w:r>
      <w:r>
        <w:rPr>
          <w:rFonts w:hint="cs"/>
          <w:rtl/>
        </w:rPr>
        <w:t>"</w:t>
      </w:r>
      <w:r>
        <w:rPr>
          <w:rtl/>
        </w:rPr>
        <w:t xml:space="preserve">ליות בנושא ייצוג הולם, כיום יש רק מנכ"לית אחת </w:t>
      </w:r>
      <w:bookmarkStart w:id="3030" w:name="_ETM_Q22_658705"/>
      <w:bookmarkEnd w:id="3030"/>
      <w:r>
        <w:rPr>
          <w:rtl/>
        </w:rPr>
        <w:t>בממשלה שלכם. אחת. לכן</w:t>
      </w:r>
      <w:r>
        <w:rPr>
          <w:rFonts w:hint="cs"/>
          <w:rtl/>
        </w:rPr>
        <w:t>,</w:t>
      </w:r>
      <w:r>
        <w:rPr>
          <w:rtl/>
        </w:rPr>
        <w:t xml:space="preserve"> החוק שאני מעלה היום הוא </w:t>
      </w:r>
      <w:bookmarkStart w:id="3031" w:name="_ETM_Q22_663142"/>
      <w:bookmarkEnd w:id="3031"/>
      <w:r>
        <w:rPr>
          <w:rtl/>
        </w:rPr>
        <w:t xml:space="preserve">קודם כול </w:t>
      </w:r>
      <w:r>
        <w:rPr>
          <w:rFonts w:hint="cs"/>
          <w:rtl/>
        </w:rPr>
        <w:t xml:space="preserve">חוק </w:t>
      </w:r>
      <w:r>
        <w:rPr>
          <w:rtl/>
        </w:rPr>
        <w:t>על אופייה ודמותה של מדינת ישראל</w:t>
      </w:r>
      <w:r>
        <w:rPr>
          <w:rFonts w:hint="cs"/>
          <w:rtl/>
        </w:rPr>
        <w:t>,</w:t>
      </w:r>
      <w:r>
        <w:rPr>
          <w:rtl/>
        </w:rPr>
        <w:t xml:space="preserve"> ואני מבקשת </w:t>
      </w:r>
      <w:bookmarkStart w:id="3032" w:name="_ETM_Q22_667578"/>
      <w:bookmarkEnd w:id="3032"/>
      <w:r>
        <w:rPr>
          <w:rtl/>
        </w:rPr>
        <w:t>מכולם לתמוך בו.</w:t>
      </w:r>
      <w:bookmarkStart w:id="3033" w:name="_ETM_Q22_669708"/>
      <w:bookmarkStart w:id="3034" w:name="_ETM_Q22_669749"/>
      <w:bookmarkStart w:id="3035" w:name="_ETM_Q22_669899"/>
      <w:bookmarkStart w:id="3036" w:name="_ETM_Q22_669934"/>
      <w:bookmarkEnd w:id="3033"/>
      <w:bookmarkEnd w:id="3034"/>
      <w:bookmarkEnd w:id="3035"/>
      <w:bookmarkEnd w:id="3036"/>
      <w:r>
        <w:rPr>
          <w:rFonts w:hint="cs"/>
          <w:rtl/>
        </w:rPr>
        <w:t xml:space="preserve"> </w:t>
      </w:r>
    </w:p>
    <w:p w:rsidR="00932198" w:rsidRDefault="00932198" w:rsidP="00813D53">
      <w:pPr>
        <w:rPr>
          <w:rtl/>
        </w:rPr>
      </w:pPr>
      <w:bookmarkStart w:id="3037" w:name="_ETM_Q22_673648"/>
      <w:bookmarkStart w:id="3038" w:name="_ETM_Q22_673693"/>
      <w:bookmarkStart w:id="3039" w:name="_ETM_Q22_673759"/>
      <w:bookmarkEnd w:id="3037"/>
      <w:bookmarkEnd w:id="3038"/>
      <w:bookmarkEnd w:id="3039"/>
    </w:p>
    <w:p w:rsidR="00932198" w:rsidRDefault="00932198" w:rsidP="0094039F">
      <w:pPr>
        <w:rPr>
          <w:rtl/>
        </w:rPr>
      </w:pPr>
      <w:bookmarkStart w:id="3040" w:name="_ETM_Q22_673791"/>
      <w:bookmarkEnd w:id="3040"/>
      <w:r>
        <w:rPr>
          <w:rtl/>
        </w:rPr>
        <w:t>דמוקרטיה שבה יותר ממחצית הציבו</w:t>
      </w:r>
      <w:r>
        <w:rPr>
          <w:rFonts w:hint="cs"/>
          <w:rtl/>
        </w:rPr>
        <w:t>ר</w:t>
      </w:r>
      <w:r>
        <w:rPr>
          <w:rtl/>
        </w:rPr>
        <w:t xml:space="preserve"> </w:t>
      </w:r>
      <w:bookmarkStart w:id="3041" w:name="_ETM_Q22_672024"/>
      <w:bookmarkEnd w:id="3041"/>
      <w:r>
        <w:rPr>
          <w:rtl/>
        </w:rPr>
        <w:t xml:space="preserve">לא מיוצגת בה בעמדות מפתח זו דמוקרטיה חסרה. הגיע הזמן </w:t>
      </w:r>
      <w:bookmarkStart w:id="3042" w:name="_ETM_Q22_676462"/>
      <w:bookmarkEnd w:id="3042"/>
      <w:r>
        <w:rPr>
          <w:rtl/>
        </w:rPr>
        <w:t xml:space="preserve">להפסיק לדבר על שינוי ולהתחיל לחוקק שינוי. אני קוראת לכולם, </w:t>
      </w:r>
      <w:bookmarkStart w:id="3043" w:name="_ETM_Q22_680901"/>
      <w:bookmarkEnd w:id="3043"/>
      <w:r>
        <w:rPr>
          <w:rtl/>
        </w:rPr>
        <w:t>כמובן, לתמוך בהצעת החוק</w:t>
      </w:r>
      <w:r>
        <w:rPr>
          <w:rFonts w:hint="cs"/>
          <w:rtl/>
        </w:rPr>
        <w:t>.</w:t>
      </w:r>
      <w:bookmarkStart w:id="3044" w:name="_ETM_Q22_687156"/>
      <w:bookmarkEnd w:id="3044"/>
    </w:p>
    <w:p w:rsidR="00932198" w:rsidRDefault="00932198" w:rsidP="00813D53">
      <w:pPr>
        <w:rPr>
          <w:rtl/>
        </w:rPr>
      </w:pPr>
      <w:bookmarkStart w:id="3045" w:name="_ETM_Q22_687210"/>
      <w:bookmarkEnd w:id="3045"/>
    </w:p>
    <w:p w:rsidR="00932198" w:rsidRDefault="00932198" w:rsidP="00813D53">
      <w:pPr>
        <w:rPr>
          <w:rtl/>
        </w:rPr>
      </w:pPr>
      <w:bookmarkStart w:id="3046" w:name="_ETM_Q22_687275"/>
      <w:bookmarkStart w:id="3047" w:name="_ETM_Q22_687340"/>
      <w:bookmarkEnd w:id="3046"/>
      <w:bookmarkEnd w:id="3047"/>
      <w:r>
        <w:rPr>
          <w:rtl/>
        </w:rPr>
        <w:t xml:space="preserve">אני אגיד, אנחנו לא מבקשות אפליה </w:t>
      </w:r>
      <w:bookmarkStart w:id="3048" w:name="_ETM_Q22_685340"/>
      <w:bookmarkEnd w:id="3048"/>
      <w:r>
        <w:rPr>
          <w:rtl/>
        </w:rPr>
        <w:t xml:space="preserve">מתקנת, אנחנו מבקשות תיקון אפליה. </w:t>
      </w:r>
      <w:bookmarkStart w:id="3049" w:name="_ETM_Q22_690049"/>
      <w:bookmarkEnd w:id="3049"/>
      <w:r>
        <w:rPr>
          <w:rtl/>
        </w:rPr>
        <w:t>אנחנו דורשות שוויון על בסיס מה שמגיע לנשים בצדק</w:t>
      </w:r>
      <w:r>
        <w:rPr>
          <w:rFonts w:hint="cs"/>
          <w:rtl/>
        </w:rPr>
        <w:t>:</w:t>
      </w:r>
      <w:r>
        <w:rPr>
          <w:rtl/>
        </w:rPr>
        <w:t xml:space="preserve"> שקודם </w:t>
      </w:r>
      <w:bookmarkStart w:id="3050" w:name="_ETM_Q22_694045"/>
      <w:bookmarkEnd w:id="3050"/>
      <w:r>
        <w:rPr>
          <w:rtl/>
        </w:rPr>
        <w:t xml:space="preserve">כול יאפשרו להן. לא מדובר בקידום מלאכותי אלא בקידום של </w:t>
      </w:r>
      <w:bookmarkStart w:id="3051" w:name="_ETM_Q22_698041"/>
      <w:bookmarkEnd w:id="3051"/>
      <w:r>
        <w:rPr>
          <w:rtl/>
        </w:rPr>
        <w:t>החברה הישראלית</w:t>
      </w:r>
      <w:r>
        <w:rPr>
          <w:rFonts w:hint="cs"/>
          <w:rtl/>
        </w:rPr>
        <w:t>.</w:t>
      </w:r>
      <w:r>
        <w:rPr>
          <w:rtl/>
        </w:rPr>
        <w:t xml:space="preserve"> אני אומרת לכם את זה באחריות</w:t>
      </w:r>
      <w:r>
        <w:rPr>
          <w:rFonts w:hint="cs"/>
          <w:rtl/>
        </w:rPr>
        <w:t>:</w:t>
      </w:r>
      <w:r>
        <w:rPr>
          <w:rtl/>
        </w:rPr>
        <w:t xml:space="preserve"> נשים חזקות </w:t>
      </w:r>
      <w:bookmarkStart w:id="3052" w:name="_ETM_Q22_702037"/>
      <w:bookmarkEnd w:id="3052"/>
      <w:r>
        <w:rPr>
          <w:rtl/>
        </w:rPr>
        <w:t xml:space="preserve">מחזקות את צה"ל. ראיתי פה את השיח המתעורר בחודשים האחרונים </w:t>
      </w:r>
      <w:bookmarkStart w:id="3053" w:name="_ETM_Q22_706033"/>
      <w:bookmarkEnd w:id="3053"/>
      <w:r>
        <w:rPr>
          <w:rtl/>
        </w:rPr>
        <w:t>ש</w:t>
      </w:r>
      <w:r>
        <w:rPr>
          <w:rFonts w:hint="cs"/>
          <w:rtl/>
        </w:rPr>
        <w:t xml:space="preserve">בו </w:t>
      </w:r>
      <w:r>
        <w:rPr>
          <w:rtl/>
        </w:rPr>
        <w:t xml:space="preserve">אנשים רוצים לגרוף עוד ועוד נקודות. זה לא מוסיף נקודות, </w:t>
      </w:r>
      <w:bookmarkStart w:id="3054" w:name="_ETM_Q22_710029"/>
      <w:bookmarkEnd w:id="3054"/>
      <w:r>
        <w:rPr>
          <w:rtl/>
        </w:rPr>
        <w:t xml:space="preserve">וזה בטח לא מוסיף כבוד </w:t>
      </w:r>
      <w:bookmarkStart w:id="3055" w:name="_ETM_Q22_714035"/>
      <w:bookmarkEnd w:id="3055"/>
      <w:r>
        <w:rPr>
          <w:rFonts w:hint="cs"/>
          <w:rtl/>
        </w:rPr>
        <w:t>ל</w:t>
      </w:r>
      <w:r>
        <w:rPr>
          <w:rtl/>
        </w:rPr>
        <w:t>מי שמתנגד לנשים לוחמות. מה ש</w:t>
      </w:r>
      <w:r>
        <w:rPr>
          <w:rFonts w:hint="cs"/>
          <w:rtl/>
        </w:rPr>
        <w:t xml:space="preserve">היה </w:t>
      </w:r>
      <w:r>
        <w:rPr>
          <w:rtl/>
        </w:rPr>
        <w:t>צרי</w:t>
      </w:r>
      <w:r>
        <w:rPr>
          <w:rFonts w:hint="cs"/>
          <w:rtl/>
        </w:rPr>
        <w:t>ך</w:t>
      </w:r>
      <w:r>
        <w:rPr>
          <w:rtl/>
        </w:rPr>
        <w:t xml:space="preserve"> לעשות פה בבית </w:t>
      </w:r>
      <w:bookmarkStart w:id="3056" w:name="_ETM_Q22_718032"/>
      <w:bookmarkEnd w:id="3056"/>
      <w:r>
        <w:rPr>
          <w:rtl/>
        </w:rPr>
        <w:t xml:space="preserve">הזה </w:t>
      </w:r>
      <w:r>
        <w:rPr>
          <w:rFonts w:hint="cs"/>
          <w:rtl/>
        </w:rPr>
        <w:t>הוא</w:t>
      </w:r>
      <w:r>
        <w:rPr>
          <w:rtl/>
        </w:rPr>
        <w:t xml:space="preserve"> קודם כול להצדיע לכל הלוחמים וללוחמות. </w:t>
      </w:r>
    </w:p>
    <w:p w:rsidR="00932198" w:rsidRDefault="00932198" w:rsidP="00813D53">
      <w:pPr>
        <w:rPr>
          <w:rtl/>
        </w:rPr>
      </w:pPr>
      <w:bookmarkStart w:id="3057" w:name="_ETM_Q22_728733"/>
      <w:bookmarkStart w:id="3058" w:name="_ETM_Q22_728782"/>
      <w:bookmarkEnd w:id="3057"/>
      <w:bookmarkEnd w:id="3058"/>
    </w:p>
    <w:p w:rsidR="00932198" w:rsidRDefault="00932198" w:rsidP="00813D53">
      <w:pPr>
        <w:rPr>
          <w:rtl/>
          <w:lang w:eastAsia="he-IL"/>
        </w:rPr>
      </w:pPr>
      <w:bookmarkStart w:id="3059" w:name="_ETM_Q22_728877"/>
      <w:bookmarkStart w:id="3060" w:name="_ETM_Q22_728903"/>
      <w:bookmarkEnd w:id="3059"/>
      <w:bookmarkEnd w:id="3060"/>
      <w:r>
        <w:rPr>
          <w:rtl/>
        </w:rPr>
        <w:t xml:space="preserve">הקשבתי </w:t>
      </w:r>
      <w:bookmarkStart w:id="3061" w:name="_ETM_Q22_722028"/>
      <w:bookmarkEnd w:id="3061"/>
      <w:r>
        <w:rPr>
          <w:rtl/>
        </w:rPr>
        <w:t>והאזנתי היטב לדבריו של הרמטכ</w:t>
      </w:r>
      <w:r>
        <w:rPr>
          <w:rFonts w:hint="cs"/>
          <w:rtl/>
        </w:rPr>
        <w:t>"</w:t>
      </w:r>
      <w:r>
        <w:rPr>
          <w:rtl/>
        </w:rPr>
        <w:t xml:space="preserve">ל בטקס סיום קורס קצינים בשבוע </w:t>
      </w:r>
      <w:bookmarkStart w:id="3062" w:name="_ETM_Q22_726024"/>
      <w:bookmarkEnd w:id="3062"/>
      <w:r>
        <w:rPr>
          <w:rtl/>
        </w:rPr>
        <w:t xml:space="preserve">שעבר. הוא אמר שהוא זקוק לכל לוחם ולוחמת, כי חסר </w:t>
      </w:r>
      <w:bookmarkStart w:id="3063" w:name="_ETM_Q22_730020"/>
      <w:bookmarkEnd w:id="3063"/>
      <w:r>
        <w:rPr>
          <w:rtl/>
        </w:rPr>
        <w:t>לו כוח אדם. לכן</w:t>
      </w:r>
      <w:r>
        <w:rPr>
          <w:rFonts w:hint="cs"/>
          <w:rtl/>
        </w:rPr>
        <w:t>,</w:t>
      </w:r>
      <w:r>
        <w:rPr>
          <w:rtl/>
        </w:rPr>
        <w:t xml:space="preserve"> זו ההזדמנות שלכם להגיד שקודם כול </w:t>
      </w:r>
      <w:bookmarkStart w:id="3064" w:name="_ETM_Q22_734016"/>
      <w:bookmarkEnd w:id="3064"/>
      <w:r>
        <w:rPr>
          <w:rtl/>
        </w:rPr>
        <w:t xml:space="preserve">נשים מוכשרות צריכות להיות בכל </w:t>
      </w:r>
      <w:bookmarkStart w:id="3065" w:name="_ETM_Q22_738021"/>
      <w:bookmarkEnd w:id="3065"/>
      <w:r>
        <w:rPr>
          <w:rtl/>
        </w:rPr>
        <w:t>עמדות המפתח ובמוקדי קבלת החלטות. כך אנחנו לא נקדם נשים</w:t>
      </w:r>
      <w:r>
        <w:rPr>
          <w:rFonts w:hint="cs"/>
          <w:rtl/>
        </w:rPr>
        <w:t>,</w:t>
      </w:r>
      <w:r>
        <w:rPr>
          <w:rtl/>
        </w:rPr>
        <w:t xml:space="preserve"> </w:t>
      </w:r>
      <w:bookmarkStart w:id="3066" w:name="_ETM_Q22_742019"/>
      <w:bookmarkEnd w:id="3066"/>
      <w:r>
        <w:rPr>
          <w:rtl/>
        </w:rPr>
        <w:t xml:space="preserve">אנחנו קודם כול נקדם את החברה הישראלית. הגיע הזמן שנתקן </w:t>
      </w:r>
      <w:bookmarkStart w:id="3067" w:name="_ETM_Q22_746017"/>
      <w:bookmarkEnd w:id="3067"/>
      <w:r>
        <w:rPr>
          <w:rtl/>
        </w:rPr>
        <w:t>את העיוות הזה, ואני חושבת ש</w:t>
      </w:r>
      <w:bookmarkStart w:id="3068" w:name="_ETM_Q22_750766"/>
      <w:bookmarkEnd w:id="3068"/>
      <w:r>
        <w:rPr>
          <w:rtl/>
        </w:rPr>
        <w:t>זה הזמן</w:t>
      </w:r>
      <w:r>
        <w:rPr>
          <w:rFonts w:hint="cs"/>
          <w:rtl/>
        </w:rPr>
        <w:t>,</w:t>
      </w:r>
      <w:r>
        <w:rPr>
          <w:rtl/>
        </w:rPr>
        <w:t xml:space="preserve"> עכשיו</w:t>
      </w:r>
      <w:r>
        <w:rPr>
          <w:rFonts w:hint="cs"/>
          <w:rtl/>
        </w:rPr>
        <w:t>,</w:t>
      </w:r>
      <w:r>
        <w:rPr>
          <w:rtl/>
        </w:rPr>
        <w:t xml:space="preserve"> לפני שאנחנו </w:t>
      </w:r>
      <w:bookmarkStart w:id="3069" w:name="_ETM_Q22_750015"/>
      <w:bookmarkEnd w:id="3069"/>
      <w:r>
        <w:rPr>
          <w:rtl/>
        </w:rPr>
        <w:t xml:space="preserve">נכנסים לבחירות, להחליט החלטה ש-30% </w:t>
      </w:r>
      <w:r>
        <w:rPr>
          <w:rFonts w:hint="cs"/>
          <w:rtl/>
        </w:rPr>
        <w:t>ב</w:t>
      </w:r>
      <w:r>
        <w:rPr>
          <w:rtl/>
        </w:rPr>
        <w:t>כל ע</w:t>
      </w:r>
      <w:r>
        <w:rPr>
          <w:rFonts w:hint="cs"/>
          <w:rtl/>
        </w:rPr>
        <w:t>ש</w:t>
      </w:r>
      <w:r>
        <w:rPr>
          <w:rtl/>
        </w:rPr>
        <w:t xml:space="preserve">ירייה ברשימה יהיו נשים. </w:t>
      </w:r>
      <w:bookmarkStart w:id="3070" w:name="_ETM_Q22_754013"/>
      <w:bookmarkEnd w:id="3070"/>
      <w:r>
        <w:rPr>
          <w:rtl/>
        </w:rPr>
        <w:t>אני אומרת 30% ולא 50%, כי אני שמה צעד</w:t>
      </w:r>
      <w:r>
        <w:rPr>
          <w:rFonts w:hint="cs"/>
          <w:rtl/>
        </w:rPr>
        <w:t>,</w:t>
      </w:r>
      <w:r>
        <w:rPr>
          <w:rtl/>
        </w:rPr>
        <w:t xml:space="preserve"> </w:t>
      </w:r>
      <w:bookmarkStart w:id="3071" w:name="_ETM_Q22_758011"/>
      <w:bookmarkEnd w:id="3071"/>
      <w:r>
        <w:rPr>
          <w:rtl/>
        </w:rPr>
        <w:t>רגל בדלת</w:t>
      </w:r>
      <w:r>
        <w:rPr>
          <w:rFonts w:hint="cs"/>
          <w:rtl/>
        </w:rPr>
        <w:t>,</w:t>
      </w:r>
      <w:r>
        <w:rPr>
          <w:rtl/>
        </w:rPr>
        <w:t xml:space="preserve"> כדי לעשות את הדברים בצורה אבולוציונית</w:t>
      </w:r>
      <w:bookmarkStart w:id="3072" w:name="_ETM_Q22_762380"/>
      <w:bookmarkEnd w:id="3072"/>
      <w:r>
        <w:rPr>
          <w:rFonts w:hint="cs"/>
          <w:rtl/>
        </w:rPr>
        <w:t>.</w:t>
      </w:r>
      <w:bookmarkStart w:id="3073" w:name="TOR_Q23"/>
      <w:bookmarkEnd w:id="3073"/>
      <w:r>
        <w:rPr>
          <w:rFonts w:hint="cs"/>
          <w:rtl/>
          <w:lang w:eastAsia="he-IL"/>
        </w:rPr>
        <w:t xml:space="preserve"> כמובן שאני מאמינה ש-50%, שנשים צריכות להיות מיוצגות באופן הולם בכל הרשימות בכנסת. זאת העת </w:t>
      </w:r>
      <w:bookmarkStart w:id="3074" w:name="_ETM_Q23_176327"/>
      <w:bookmarkEnd w:id="3074"/>
      <w:r>
        <w:rPr>
          <w:rFonts w:hint="cs"/>
          <w:rtl/>
          <w:lang w:eastAsia="he-IL"/>
        </w:rPr>
        <w:t xml:space="preserve">לעשות את הצעד המוסרי, הצודק והנכון, וחבל לי שהממשלה הזאת </w:t>
      </w:r>
      <w:bookmarkStart w:id="3075" w:name="_ETM_Q23_181332"/>
      <w:bookmarkEnd w:id="3075"/>
      <w:r>
        <w:rPr>
          <w:rFonts w:hint="cs"/>
          <w:rtl/>
          <w:lang w:eastAsia="he-IL"/>
        </w:rPr>
        <w:t>לא עושה את זה.</w:t>
      </w:r>
    </w:p>
    <w:p w:rsidR="00932198" w:rsidRDefault="00932198" w:rsidP="00813D53">
      <w:pPr>
        <w:ind w:firstLine="0"/>
        <w:rPr>
          <w:rtl/>
          <w:lang w:eastAsia="he-IL"/>
        </w:rPr>
      </w:pPr>
    </w:p>
    <w:p w:rsidR="00932198" w:rsidRDefault="00932198" w:rsidP="00813D53">
      <w:pPr>
        <w:rPr>
          <w:rtl/>
          <w:lang w:eastAsia="he-IL"/>
        </w:rPr>
      </w:pPr>
      <w:r>
        <w:rPr>
          <w:rFonts w:hint="cs"/>
          <w:rtl/>
          <w:lang w:eastAsia="he-IL"/>
        </w:rPr>
        <w:t xml:space="preserve">אדוני השר, אתה גם כאן, בטח </w:t>
      </w:r>
      <w:bookmarkStart w:id="3076" w:name="_ETM_Q23_184546"/>
      <w:bookmarkEnd w:id="3076"/>
      <w:r>
        <w:rPr>
          <w:rFonts w:hint="cs"/>
          <w:rtl/>
          <w:lang w:eastAsia="he-IL"/>
        </w:rPr>
        <w:t>תרצה להגיד משהו על מוסד היוהל"מ, שאתה מצאת לנכון להשמיץ</w:t>
      </w:r>
      <w:bookmarkStart w:id="3077" w:name="_ETM_Q23_187746"/>
      <w:bookmarkEnd w:id="3077"/>
      <w:r>
        <w:rPr>
          <w:rFonts w:hint="cs"/>
          <w:rtl/>
          <w:lang w:eastAsia="he-IL"/>
        </w:rPr>
        <w:t xml:space="preserve"> בכל מיני כתבים שלך, כי בכלל לא הבנת מה עושה </w:t>
      </w:r>
      <w:bookmarkStart w:id="3078" w:name="_ETM_Q23_195586"/>
      <w:bookmarkEnd w:id="3078"/>
      <w:r>
        <w:rPr>
          <w:rFonts w:hint="cs"/>
          <w:rtl/>
          <w:lang w:eastAsia="he-IL"/>
        </w:rPr>
        <w:t xml:space="preserve">יועצת הרמטכ"ל לענייני מגדר. אז זו הזדמנות גם שלך, </w:t>
      </w:r>
      <w:bookmarkStart w:id="3079" w:name="_ETM_Q23_195468"/>
      <w:bookmarkEnd w:id="3079"/>
      <w:r>
        <w:rPr>
          <w:rFonts w:hint="cs"/>
          <w:rtl/>
          <w:lang w:eastAsia="he-IL"/>
        </w:rPr>
        <w:t xml:space="preserve">אם אתה עולה להתייחס להצעת החוק שלי, אולי לחזור בך </w:t>
      </w:r>
      <w:bookmarkStart w:id="3080" w:name="_ETM_Q23_202300"/>
      <w:bookmarkEnd w:id="3080"/>
      <w:r>
        <w:rPr>
          <w:rFonts w:hint="cs"/>
          <w:rtl/>
          <w:lang w:eastAsia="he-IL"/>
        </w:rPr>
        <w:t xml:space="preserve">מדבריך בנושא יועצת הרמטכ"ל לענייני מגדר, שמהווה כתובת לנשים </w:t>
      </w:r>
      <w:r>
        <w:rPr>
          <w:rFonts w:hint="eastAsia"/>
          <w:rtl/>
          <w:lang w:eastAsia="he-IL"/>
        </w:rPr>
        <w:t xml:space="preserve">– </w:t>
      </w:r>
      <w:r>
        <w:rPr>
          <w:rFonts w:hint="cs"/>
          <w:rtl/>
          <w:lang w:eastAsia="he-IL"/>
        </w:rPr>
        <w:t xml:space="preserve">לנשים שהן </w:t>
      </w:r>
      <w:bookmarkStart w:id="3081" w:name="_ETM_Q23_210024"/>
      <w:bookmarkEnd w:id="3081"/>
      <w:r>
        <w:rPr>
          <w:rFonts w:hint="cs"/>
          <w:rtl/>
          <w:lang w:eastAsia="he-IL"/>
        </w:rPr>
        <w:t xml:space="preserve">לוחמות, לנשים שעושות ותורמות הרבה, וכמובן גם כתובת למקרים של </w:t>
      </w:r>
      <w:bookmarkStart w:id="3082" w:name="_ETM_Q23_215284"/>
      <w:bookmarkEnd w:id="3082"/>
      <w:r>
        <w:rPr>
          <w:rFonts w:hint="cs"/>
          <w:rtl/>
          <w:lang w:eastAsia="he-IL"/>
        </w:rPr>
        <w:t xml:space="preserve">הדרה, אבל לא רק הדרה; גם חלילה פגיעה מינית בנשים </w:t>
      </w:r>
      <w:bookmarkStart w:id="3083" w:name="_ETM_Q23_219613"/>
      <w:bookmarkEnd w:id="3083"/>
      <w:r>
        <w:rPr>
          <w:rFonts w:hint="cs"/>
          <w:rtl/>
          <w:lang w:eastAsia="he-IL"/>
        </w:rPr>
        <w:t xml:space="preserve">ובגברים זה בטיפול של היוהל"מ. זו הזדמנות גם לשר </w:t>
      </w:r>
      <w:bookmarkStart w:id="3084" w:name="_ETM_Q23_223581"/>
      <w:bookmarkEnd w:id="3084"/>
      <w:r>
        <w:rPr>
          <w:rFonts w:hint="cs"/>
          <w:rtl/>
          <w:lang w:eastAsia="he-IL"/>
        </w:rPr>
        <w:t xml:space="preserve">אחרי זה, כשהוא יתייחס להצעת החוק. אני בטוחה שהוא ינצל </w:t>
      </w:r>
      <w:bookmarkStart w:id="3085" w:name="_ETM_Q23_227157"/>
      <w:bookmarkEnd w:id="3085"/>
      <w:r>
        <w:rPr>
          <w:rFonts w:hint="cs"/>
          <w:rtl/>
          <w:lang w:eastAsia="he-IL"/>
        </w:rPr>
        <w:t>את הבמה הזאת כדי לחזור בו מדבריו מלפני שבוע, שבועיים. תודה רבה.</w:t>
      </w:r>
    </w:p>
    <w:p w:rsidR="00932198" w:rsidRDefault="00932198" w:rsidP="00813D53">
      <w:pPr>
        <w:rPr>
          <w:rtl/>
          <w:lang w:eastAsia="he-IL"/>
        </w:rPr>
      </w:pPr>
    </w:p>
    <w:p w:rsidR="00932198" w:rsidRDefault="00932198" w:rsidP="00813D53">
      <w:pPr>
        <w:pStyle w:val="af6"/>
        <w:keepNext/>
        <w:rPr>
          <w:rtl/>
        </w:rPr>
      </w:pPr>
      <w:r w:rsidRPr="005B174A">
        <w:rPr>
          <w:rStyle w:val="TagStyle"/>
          <w:rtl/>
        </w:rPr>
        <w:t xml:space="preserve"> &lt;&lt; יור &gt;&gt; </w:t>
      </w:r>
      <w:r>
        <w:rPr>
          <w:rtl/>
        </w:rPr>
        <w:t>היו"ר אליהו רביבו:</w:t>
      </w:r>
      <w:r w:rsidRPr="005B174A">
        <w:rPr>
          <w:rStyle w:val="TagStyle"/>
          <w:rtl/>
        </w:rPr>
        <w:t xml:space="preserve"> &lt;&lt; יור &gt;&gt;</w:t>
      </w:r>
      <w:r>
        <w:rPr>
          <w:rtl/>
        </w:rPr>
        <w:t xml:space="preserve">   </w:t>
      </w:r>
    </w:p>
    <w:p w:rsidR="00932198" w:rsidRDefault="00932198" w:rsidP="00CA212C">
      <w:pPr>
        <w:rPr>
          <w:rtl/>
          <w:lang w:eastAsia="he-IL"/>
        </w:rPr>
      </w:pPr>
    </w:p>
    <w:p w:rsidR="00932198" w:rsidRDefault="00932198" w:rsidP="00813D53">
      <w:pPr>
        <w:rPr>
          <w:rtl/>
          <w:lang w:eastAsia="he-IL"/>
        </w:rPr>
      </w:pPr>
      <w:r>
        <w:rPr>
          <w:rFonts w:hint="cs"/>
          <w:rtl/>
          <w:lang w:eastAsia="he-IL"/>
        </w:rPr>
        <w:t xml:space="preserve">תודה רבה לך. אני מבקש להזמין את </w:t>
      </w:r>
      <w:bookmarkStart w:id="3086" w:name="_ETM_Q23_239546"/>
      <w:bookmarkEnd w:id="3086"/>
      <w:r>
        <w:rPr>
          <w:rFonts w:hint="cs"/>
          <w:rtl/>
          <w:lang w:eastAsia="he-IL"/>
        </w:rPr>
        <w:t>כבוד השר עמיחי שיקלי להגיב בשם הממשלה, את עמדתה.</w:t>
      </w:r>
    </w:p>
    <w:p w:rsidR="00932198" w:rsidRPr="00813D53" w:rsidRDefault="00932198" w:rsidP="00813D53">
      <w:pPr>
        <w:rPr>
          <w:rtl/>
        </w:rPr>
      </w:pPr>
      <w:bookmarkStart w:id="3087" w:name="_ETM_Q23_242761"/>
      <w:bookmarkStart w:id="3088" w:name="_ETM_Q23_242827"/>
      <w:bookmarkEnd w:id="3087"/>
      <w:bookmarkEnd w:id="3088"/>
    </w:p>
    <w:p w:rsidR="00932198" w:rsidRDefault="00932198" w:rsidP="00813D53">
      <w:pPr>
        <w:pStyle w:val="af5"/>
        <w:keepNext/>
        <w:rPr>
          <w:rtl/>
        </w:rPr>
      </w:pPr>
      <w:bookmarkStart w:id="3089" w:name="ET_interruption_קריאה_14"/>
      <w:r w:rsidRPr="00957F76">
        <w:rPr>
          <w:rStyle w:val="TagStyle"/>
          <w:rtl/>
        </w:rPr>
        <w:t xml:space="preserve"> &lt;&lt; קריאה &gt;&gt; </w:t>
      </w:r>
      <w:r>
        <w:rPr>
          <w:rtl/>
        </w:rPr>
        <w:t>קריאה:</w:t>
      </w:r>
      <w:r w:rsidRPr="00957F76">
        <w:rPr>
          <w:rStyle w:val="TagStyle"/>
          <w:rtl/>
        </w:rPr>
        <w:t xml:space="preserve"> &lt;&lt; קריאה &gt;&gt;</w:t>
      </w:r>
      <w:r>
        <w:rPr>
          <w:rtl/>
        </w:rPr>
        <w:t xml:space="preserve">   </w:t>
      </w:r>
      <w:bookmarkEnd w:id="3089"/>
    </w:p>
    <w:p w:rsidR="00932198" w:rsidRPr="00957F76" w:rsidRDefault="00932198" w:rsidP="00813D53">
      <w:pPr>
        <w:ind w:firstLine="0"/>
        <w:rPr>
          <w:rtl/>
          <w:lang w:eastAsia="he-IL"/>
        </w:rPr>
      </w:pPr>
    </w:p>
    <w:p w:rsidR="00932198" w:rsidRDefault="00932198" w:rsidP="00813D53">
      <w:pPr>
        <w:rPr>
          <w:rtl/>
          <w:lang w:eastAsia="he-IL"/>
        </w:rPr>
      </w:pPr>
      <w:bookmarkStart w:id="3090" w:name="_ETM_Q23_246126"/>
      <w:bookmarkEnd w:id="3090"/>
      <w:r>
        <w:rPr>
          <w:rFonts w:hint="cs"/>
          <w:rtl/>
          <w:lang w:eastAsia="he-IL"/>
        </w:rPr>
        <w:t xml:space="preserve">אנחנו בטוחות </w:t>
      </w:r>
      <w:bookmarkStart w:id="3091" w:name="_ETM_Q23_245960"/>
      <w:bookmarkEnd w:id="3091"/>
      <w:r>
        <w:rPr>
          <w:rFonts w:hint="cs"/>
          <w:rtl/>
          <w:lang w:eastAsia="he-IL"/>
        </w:rPr>
        <w:t>שהוא יתמוך</w:t>
      </w:r>
      <w:r>
        <w:rPr>
          <w:lang w:eastAsia="he-IL"/>
        </w:rPr>
        <w:t>.</w:t>
      </w:r>
    </w:p>
    <w:p w:rsidR="00932198" w:rsidRDefault="00932198" w:rsidP="00813D53">
      <w:pPr>
        <w:rPr>
          <w:rtl/>
          <w:lang w:eastAsia="he-IL"/>
        </w:rPr>
      </w:pPr>
      <w:bookmarkStart w:id="3092" w:name="_ETM_Q23_260585"/>
      <w:bookmarkStart w:id="3093" w:name="_ETM_Q23_260640"/>
      <w:bookmarkEnd w:id="3092"/>
      <w:bookmarkEnd w:id="3093"/>
    </w:p>
    <w:p w:rsidR="00932198" w:rsidRDefault="00932198" w:rsidP="00813D53">
      <w:pPr>
        <w:pStyle w:val="af6"/>
        <w:keepNext/>
        <w:rPr>
          <w:rtl/>
        </w:rPr>
      </w:pPr>
      <w:bookmarkStart w:id="3094" w:name="ET_yor_6691_15"/>
      <w:r w:rsidRPr="00957F76">
        <w:rPr>
          <w:rStyle w:val="TagStyle"/>
          <w:rtl/>
        </w:rPr>
        <w:t xml:space="preserve"> &lt;&lt; יור &gt;&gt; </w:t>
      </w:r>
      <w:r>
        <w:rPr>
          <w:rtl/>
        </w:rPr>
        <w:t>היו"ר אליהו רביבו:</w:t>
      </w:r>
      <w:r w:rsidRPr="00957F76">
        <w:rPr>
          <w:rStyle w:val="TagStyle"/>
          <w:rtl/>
        </w:rPr>
        <w:t xml:space="preserve"> &lt;&lt; יור &gt;&gt;</w:t>
      </w:r>
      <w:r>
        <w:rPr>
          <w:rtl/>
        </w:rPr>
        <w:t xml:space="preserve">   </w:t>
      </w:r>
      <w:bookmarkEnd w:id="3094"/>
    </w:p>
    <w:p w:rsidR="00932198" w:rsidRDefault="00932198" w:rsidP="00CA212C">
      <w:pPr>
        <w:rPr>
          <w:rtl/>
          <w:lang w:eastAsia="he-IL"/>
        </w:rPr>
      </w:pPr>
    </w:p>
    <w:p w:rsidR="00932198" w:rsidRDefault="00932198" w:rsidP="00813D53">
      <w:pPr>
        <w:rPr>
          <w:rtl/>
          <w:lang w:eastAsia="he-IL"/>
        </w:rPr>
      </w:pPr>
      <w:bookmarkStart w:id="3095" w:name="_ETM_Q23_262680"/>
      <w:bookmarkEnd w:id="3095"/>
      <w:r>
        <w:rPr>
          <w:rFonts w:hint="cs"/>
          <w:rtl/>
          <w:lang w:eastAsia="he-IL"/>
        </w:rPr>
        <w:t>עשר דקות לרשותך, אדוני.</w:t>
      </w:r>
      <w:bookmarkStart w:id="3096" w:name="_ETM_Q23_266088"/>
      <w:bookmarkEnd w:id="3096"/>
      <w:r>
        <w:rPr>
          <w:rFonts w:hint="cs"/>
          <w:rtl/>
          <w:lang w:eastAsia="he-IL"/>
        </w:rPr>
        <w:t xml:space="preserve"> בבקשה.</w:t>
      </w:r>
    </w:p>
    <w:p w:rsidR="00932198" w:rsidRPr="00957F76" w:rsidRDefault="00932198" w:rsidP="00813D53">
      <w:pPr>
        <w:rPr>
          <w:rtl/>
          <w:lang w:eastAsia="he-IL"/>
        </w:rPr>
      </w:pPr>
      <w:bookmarkStart w:id="3097" w:name="_ETM_Q23_266135"/>
      <w:bookmarkEnd w:id="3097"/>
    </w:p>
    <w:p w:rsidR="00932198" w:rsidRDefault="00932198" w:rsidP="00813D53">
      <w:pPr>
        <w:pStyle w:val="a4"/>
        <w:keepNext/>
        <w:rPr>
          <w:rtl/>
        </w:rPr>
      </w:pPr>
      <w:bookmarkStart w:id="3098" w:name="ET_speaker_6462_4"/>
      <w:r w:rsidRPr="005B174A">
        <w:rPr>
          <w:rStyle w:val="TagStyle"/>
          <w:rtl/>
        </w:rPr>
        <w:t xml:space="preserve"> &lt;&lt; דובר &gt;&gt; </w:t>
      </w:r>
      <w:bookmarkStart w:id="3099" w:name="_Toc233882713"/>
      <w:bookmarkStart w:id="3100" w:name="_Toc233882869"/>
      <w:r>
        <w:rPr>
          <w:rtl/>
        </w:rPr>
        <w:t>שר התפוצות והמאבק באנטישמיות עמיחי שיקלי:</w:t>
      </w:r>
      <w:bookmarkEnd w:id="3099"/>
      <w:bookmarkEnd w:id="3100"/>
      <w:r w:rsidRPr="005B174A">
        <w:rPr>
          <w:rStyle w:val="TagStyle"/>
          <w:rtl/>
        </w:rPr>
        <w:t xml:space="preserve"> &lt;&lt; דובר &gt;&gt;</w:t>
      </w:r>
      <w:r>
        <w:rPr>
          <w:rtl/>
        </w:rPr>
        <w:t xml:space="preserve">   </w:t>
      </w:r>
      <w:bookmarkEnd w:id="3098"/>
    </w:p>
    <w:p w:rsidR="00932198" w:rsidRDefault="00932198" w:rsidP="00CA212C">
      <w:pPr>
        <w:rPr>
          <w:rtl/>
          <w:lang w:eastAsia="he-IL"/>
        </w:rPr>
      </w:pPr>
    </w:p>
    <w:p w:rsidR="00932198" w:rsidRDefault="00932198" w:rsidP="00813D53">
      <w:pPr>
        <w:rPr>
          <w:rtl/>
          <w:lang w:eastAsia="he-IL"/>
        </w:rPr>
      </w:pPr>
      <w:r>
        <w:rPr>
          <w:rFonts w:hint="cs"/>
          <w:rtl/>
          <w:lang w:eastAsia="he-IL"/>
        </w:rPr>
        <w:t xml:space="preserve">מענה על הצעת החוק </w:t>
      </w:r>
      <w:r>
        <w:rPr>
          <w:rtl/>
          <w:lang w:eastAsia="he-IL"/>
        </w:rPr>
        <w:t>–</w:t>
      </w:r>
      <w:r>
        <w:rPr>
          <w:rFonts w:hint="cs"/>
          <w:rtl/>
          <w:lang w:eastAsia="he-IL"/>
        </w:rPr>
        <w:t xml:space="preserve"> </w:t>
      </w:r>
      <w:bookmarkStart w:id="3101" w:name="_ETM_Q23_271242"/>
      <w:bookmarkEnd w:id="3101"/>
      <w:r>
        <w:rPr>
          <w:rFonts w:hint="cs"/>
          <w:rtl/>
          <w:lang w:eastAsia="he-IL"/>
        </w:rPr>
        <w:t xml:space="preserve">אני מקריא את הנוסח שהובא אליי </w:t>
      </w:r>
      <w:r>
        <w:rPr>
          <w:rtl/>
          <w:lang w:eastAsia="he-IL"/>
        </w:rPr>
        <w:t>–</w:t>
      </w:r>
      <w:r>
        <w:rPr>
          <w:rFonts w:hint="cs"/>
          <w:rtl/>
          <w:lang w:eastAsia="he-IL"/>
        </w:rPr>
        <w:t xml:space="preserve"> של שרון ניר,</w:t>
      </w:r>
      <w:bookmarkStart w:id="3102" w:name="_ETM_Q23_273772"/>
      <w:bookmarkEnd w:id="3102"/>
      <w:r>
        <w:rPr>
          <w:rFonts w:hint="cs"/>
          <w:rtl/>
          <w:lang w:eastAsia="he-IL"/>
        </w:rPr>
        <w:t xml:space="preserve"> אביגדור ליברמן, עודד פורר, יבגני סובה, יוליה מלינובסקי וחמד עמאר.</w:t>
      </w:r>
      <w:bookmarkStart w:id="3103" w:name="_ETM_Q23_279965"/>
      <w:bookmarkEnd w:id="3103"/>
    </w:p>
    <w:p w:rsidR="00932198" w:rsidRDefault="00932198" w:rsidP="00813D53">
      <w:pPr>
        <w:rPr>
          <w:rtl/>
          <w:lang w:eastAsia="he-IL"/>
        </w:rPr>
      </w:pPr>
      <w:bookmarkStart w:id="3104" w:name="_ETM_Q23_280020"/>
      <w:bookmarkEnd w:id="3104"/>
    </w:p>
    <w:p w:rsidR="00932198" w:rsidRDefault="00932198" w:rsidP="00813D53">
      <w:pPr>
        <w:rPr>
          <w:rtl/>
          <w:lang w:eastAsia="he-IL"/>
        </w:rPr>
      </w:pPr>
      <w:bookmarkStart w:id="3105" w:name="_ETM_Q23_280109"/>
      <w:bookmarkStart w:id="3106" w:name="_ETM_Q23_280167"/>
      <w:bookmarkEnd w:id="3105"/>
      <w:bookmarkEnd w:id="3106"/>
      <w:r>
        <w:rPr>
          <w:rFonts w:hint="cs"/>
          <w:rtl/>
          <w:lang w:eastAsia="he-IL"/>
        </w:rPr>
        <w:t xml:space="preserve">אדוני </w:t>
      </w:r>
      <w:bookmarkStart w:id="3107" w:name="_ETM_Q23_280925"/>
      <w:bookmarkEnd w:id="3107"/>
      <w:r>
        <w:rPr>
          <w:rFonts w:hint="cs"/>
          <w:rtl/>
          <w:lang w:eastAsia="he-IL"/>
        </w:rPr>
        <w:t xml:space="preserve">היושב-ראש, חברי הכנסת, אין חולק על החשיבות בקידום נשים והגדלת השתלבותן במוקדי קבלת החלטות ובחיים הציבוריים. מדינת ישראל התקדמה רבות בתחום הזה, ואנחנו שואפים לראות עוד ועוד נשים מובילות בכל </w:t>
      </w:r>
      <w:bookmarkStart w:id="3108" w:name="_ETM_Q23_291230"/>
      <w:bookmarkEnd w:id="3108"/>
      <w:r>
        <w:rPr>
          <w:rFonts w:hint="cs"/>
          <w:rtl/>
          <w:lang w:eastAsia="he-IL"/>
        </w:rPr>
        <w:t xml:space="preserve">תחומי החיים. עם זאת, הממשלה סבורה שהדרך לקידום שוויון אינה </w:t>
      </w:r>
      <w:bookmarkStart w:id="3109" w:name="_ETM_Q23_295811"/>
      <w:bookmarkEnd w:id="3109"/>
      <w:r>
        <w:rPr>
          <w:rFonts w:hint="cs"/>
          <w:rtl/>
          <w:lang w:eastAsia="he-IL"/>
        </w:rPr>
        <w:t xml:space="preserve">באמצעות כפייה בחוק או קביעת מכסות. בחברה דמוקרטית רשימות המועמדים </w:t>
      </w:r>
      <w:bookmarkStart w:id="3110" w:name="_ETM_Q23_301680"/>
      <w:bookmarkEnd w:id="3110"/>
      <w:r>
        <w:rPr>
          <w:rFonts w:hint="cs"/>
          <w:rtl/>
          <w:lang w:eastAsia="he-IL"/>
        </w:rPr>
        <w:t>של המפלגות צריכות להיקבע על ידי חברי המפלגות ובהתאם להשקפת עולמן, ולא באמצעות התערבות המחוקק. שינוי חברתי אמיתי מושג באמצעות יצירת</w:t>
      </w:r>
      <w:bookmarkStart w:id="3111" w:name="_ETM_Q23_312226"/>
      <w:bookmarkEnd w:id="3111"/>
      <w:r>
        <w:rPr>
          <w:rFonts w:hint="cs"/>
          <w:rtl/>
          <w:lang w:eastAsia="he-IL"/>
        </w:rPr>
        <w:t xml:space="preserve"> הזדמנויות, עידוד והסרת חסמים, ולא באמצעות הוראות מחייבות שעלולות לפגוע </w:t>
      </w:r>
      <w:bookmarkStart w:id="3112" w:name="_ETM_Q23_317849"/>
      <w:bookmarkEnd w:id="3112"/>
      <w:r>
        <w:rPr>
          <w:rFonts w:hint="cs"/>
          <w:rtl/>
          <w:lang w:eastAsia="he-IL"/>
        </w:rPr>
        <w:t>באוטונומיה של המפלגות ובחופש ההתאגדות הפוליטית.</w:t>
      </w:r>
      <w:bookmarkStart w:id="3113" w:name="_ETM_Q23_321586"/>
      <w:bookmarkEnd w:id="3113"/>
    </w:p>
    <w:p w:rsidR="00932198" w:rsidRDefault="00932198" w:rsidP="00813D53">
      <w:pPr>
        <w:rPr>
          <w:rtl/>
          <w:lang w:eastAsia="he-IL"/>
        </w:rPr>
      </w:pPr>
      <w:bookmarkStart w:id="3114" w:name="_ETM_Q23_321648"/>
      <w:bookmarkEnd w:id="3114"/>
    </w:p>
    <w:p w:rsidR="00932198" w:rsidRDefault="00932198" w:rsidP="00813D53">
      <w:pPr>
        <w:rPr>
          <w:rtl/>
          <w:lang w:eastAsia="he-IL"/>
        </w:rPr>
      </w:pPr>
      <w:bookmarkStart w:id="3115" w:name="_ETM_Q23_280198"/>
      <w:bookmarkStart w:id="3116" w:name="_ETM_Q23_280250"/>
      <w:bookmarkEnd w:id="3115"/>
      <w:bookmarkEnd w:id="3116"/>
      <w:r>
        <w:rPr>
          <w:rFonts w:hint="cs"/>
          <w:rtl/>
          <w:lang w:eastAsia="he-IL"/>
        </w:rPr>
        <w:t xml:space="preserve">לכן, לצד המחויבות שלנו לקידום נשים ולהרחבת </w:t>
      </w:r>
      <w:bookmarkStart w:id="3117" w:name="_ETM_Q23_323659"/>
      <w:bookmarkEnd w:id="3117"/>
      <w:r>
        <w:rPr>
          <w:rFonts w:hint="cs"/>
          <w:rtl/>
          <w:lang w:eastAsia="he-IL"/>
        </w:rPr>
        <w:t xml:space="preserve">השתתפותן בחיים הציבוריים - - </w:t>
      </w:r>
    </w:p>
    <w:p w:rsidR="00932198" w:rsidRDefault="00932198" w:rsidP="00813D53">
      <w:pPr>
        <w:rPr>
          <w:rtl/>
          <w:lang w:eastAsia="he-IL"/>
        </w:rPr>
      </w:pPr>
    </w:p>
    <w:p w:rsidR="00932198" w:rsidRDefault="00932198" w:rsidP="00813D53">
      <w:pPr>
        <w:pStyle w:val="af5"/>
        <w:keepNext/>
        <w:rPr>
          <w:rtl/>
        </w:rPr>
      </w:pPr>
      <w:bookmarkStart w:id="3118" w:name="ET_interruption_6689_16"/>
      <w:r w:rsidRPr="00957F76">
        <w:rPr>
          <w:rStyle w:val="TagStyle"/>
          <w:rtl/>
        </w:rPr>
        <w:t xml:space="preserve"> &lt;&lt; קריאה &gt;&gt; </w:t>
      </w:r>
      <w:r>
        <w:rPr>
          <w:rtl/>
        </w:rPr>
        <w:t>עדי עזוז (יש עתיד):</w:t>
      </w:r>
      <w:r w:rsidRPr="00957F76">
        <w:rPr>
          <w:rStyle w:val="TagStyle"/>
          <w:rtl/>
        </w:rPr>
        <w:t xml:space="preserve"> &lt;&lt; קריאה &gt;&gt;</w:t>
      </w:r>
      <w:r>
        <w:rPr>
          <w:rtl/>
        </w:rPr>
        <w:t xml:space="preserve">   </w:t>
      </w:r>
      <w:bookmarkEnd w:id="3118"/>
    </w:p>
    <w:p w:rsidR="00932198" w:rsidRPr="00957F76" w:rsidRDefault="00932198" w:rsidP="00813D53">
      <w:pPr>
        <w:rPr>
          <w:rtl/>
          <w:lang w:eastAsia="he-IL"/>
        </w:rPr>
      </w:pPr>
    </w:p>
    <w:p w:rsidR="00932198" w:rsidRDefault="00932198" w:rsidP="00813D53">
      <w:pPr>
        <w:rPr>
          <w:rtl/>
          <w:lang w:eastAsia="he-IL"/>
        </w:rPr>
      </w:pPr>
      <w:r>
        <w:rPr>
          <w:rFonts w:hint="cs"/>
          <w:rtl/>
          <w:lang w:eastAsia="he-IL"/>
        </w:rPr>
        <w:t>מחויבות מעוררת השראה, אדוני.</w:t>
      </w:r>
    </w:p>
    <w:p w:rsidR="00932198" w:rsidRDefault="00932198" w:rsidP="00813D53">
      <w:pPr>
        <w:rPr>
          <w:rtl/>
          <w:lang w:eastAsia="he-IL"/>
        </w:rPr>
      </w:pPr>
    </w:p>
    <w:p w:rsidR="00932198" w:rsidRDefault="00932198" w:rsidP="00813D53">
      <w:pPr>
        <w:pStyle w:val="-"/>
        <w:keepNext/>
        <w:rPr>
          <w:rtl/>
        </w:rPr>
      </w:pPr>
      <w:bookmarkStart w:id="3119" w:name="ET_speakercontinue_6462_18"/>
      <w:r w:rsidRPr="00957F76">
        <w:rPr>
          <w:rStyle w:val="TagStyle"/>
          <w:rtl/>
        </w:rPr>
        <w:t xml:space="preserve"> &lt;&lt; דובר_המשך &gt;&gt; </w:t>
      </w:r>
      <w:r>
        <w:rPr>
          <w:rtl/>
        </w:rPr>
        <w:t>שר התפוצות והמאבק באנטישמיות עמיחי שיקלי:</w:t>
      </w:r>
      <w:r w:rsidRPr="00957F76">
        <w:rPr>
          <w:rStyle w:val="TagStyle"/>
          <w:rtl/>
        </w:rPr>
        <w:t xml:space="preserve"> &lt;&lt; דובר_המשך &gt;&gt;</w:t>
      </w:r>
      <w:r>
        <w:rPr>
          <w:rtl/>
        </w:rPr>
        <w:t xml:space="preserve">   </w:t>
      </w:r>
      <w:bookmarkEnd w:id="3119"/>
    </w:p>
    <w:p w:rsidR="00932198" w:rsidRDefault="00932198" w:rsidP="00CA212C">
      <w:pPr>
        <w:rPr>
          <w:rtl/>
          <w:lang w:eastAsia="he-IL"/>
        </w:rPr>
      </w:pPr>
    </w:p>
    <w:p w:rsidR="00932198" w:rsidRDefault="00932198" w:rsidP="00813D53">
      <w:pPr>
        <w:rPr>
          <w:rtl/>
          <w:lang w:eastAsia="he-IL"/>
        </w:rPr>
      </w:pPr>
      <w:r>
        <w:rPr>
          <w:rFonts w:hint="cs"/>
          <w:rtl/>
          <w:lang w:eastAsia="he-IL"/>
        </w:rPr>
        <w:t xml:space="preserve">- - הממשלה סבורה כי הצעת החוק אינה הדרך הנכונה להשיג </w:t>
      </w:r>
      <w:bookmarkStart w:id="3120" w:name="_ETM_Q23_324821"/>
      <w:bookmarkEnd w:id="3120"/>
      <w:r>
        <w:rPr>
          <w:rFonts w:hint="cs"/>
          <w:rtl/>
          <w:lang w:eastAsia="he-IL"/>
        </w:rPr>
        <w:t>מטרה חשובה זו, ועל כן היא מתנגדת להצעה.</w:t>
      </w:r>
    </w:p>
    <w:p w:rsidR="00932198" w:rsidRDefault="00932198" w:rsidP="00813D53">
      <w:pPr>
        <w:rPr>
          <w:rtl/>
          <w:lang w:eastAsia="he-IL"/>
        </w:rPr>
      </w:pPr>
      <w:bookmarkStart w:id="3121" w:name="_ETM_Q23_333107"/>
      <w:bookmarkStart w:id="3122" w:name="_ETM_Q23_333159"/>
      <w:bookmarkEnd w:id="3121"/>
      <w:bookmarkEnd w:id="3122"/>
    </w:p>
    <w:p w:rsidR="00932198" w:rsidRDefault="00932198" w:rsidP="00813D53">
      <w:pPr>
        <w:pStyle w:val="af6"/>
        <w:keepNext/>
        <w:rPr>
          <w:rtl/>
        </w:rPr>
      </w:pPr>
      <w:bookmarkStart w:id="3123" w:name="ET_yor_6691_19"/>
      <w:r w:rsidRPr="00957F76">
        <w:rPr>
          <w:rStyle w:val="TagStyle"/>
          <w:rtl/>
        </w:rPr>
        <w:t xml:space="preserve"> &lt;&lt; יור &gt;&gt; </w:t>
      </w:r>
      <w:r>
        <w:rPr>
          <w:rtl/>
        </w:rPr>
        <w:t>היו"ר אליהו רביבו:</w:t>
      </w:r>
      <w:r w:rsidRPr="00957F76">
        <w:rPr>
          <w:rStyle w:val="TagStyle"/>
          <w:rtl/>
        </w:rPr>
        <w:t xml:space="preserve"> &lt;&lt; יור &gt;&gt;</w:t>
      </w:r>
      <w:r>
        <w:rPr>
          <w:rtl/>
        </w:rPr>
        <w:t xml:space="preserve">   </w:t>
      </w:r>
      <w:bookmarkEnd w:id="3123"/>
    </w:p>
    <w:p w:rsidR="00932198" w:rsidRDefault="00932198" w:rsidP="00CA212C">
      <w:pPr>
        <w:rPr>
          <w:rtl/>
          <w:lang w:eastAsia="he-IL"/>
        </w:rPr>
      </w:pPr>
    </w:p>
    <w:p w:rsidR="00932198" w:rsidRDefault="00932198" w:rsidP="00813D53">
      <w:pPr>
        <w:rPr>
          <w:rtl/>
          <w:lang w:eastAsia="he-IL"/>
        </w:rPr>
      </w:pPr>
      <w:bookmarkStart w:id="3124" w:name="_ETM_Q23_333989"/>
      <w:bookmarkEnd w:id="3124"/>
      <w:r>
        <w:rPr>
          <w:rFonts w:hint="cs"/>
          <w:rtl/>
          <w:lang w:eastAsia="he-IL"/>
        </w:rPr>
        <w:t xml:space="preserve">תודה רבה. האם </w:t>
      </w:r>
      <w:bookmarkStart w:id="3125" w:name="_ETM_Q23_335747"/>
      <w:bookmarkEnd w:id="3125"/>
      <w:r>
        <w:rPr>
          <w:rFonts w:hint="cs"/>
          <w:rtl/>
          <w:lang w:eastAsia="he-IL"/>
        </w:rPr>
        <w:t>היוזמת מבקשת להביע את עמדתה?</w:t>
      </w:r>
      <w:bookmarkStart w:id="3126" w:name="_ETM_Q23_337433"/>
      <w:bookmarkEnd w:id="3126"/>
    </w:p>
    <w:p w:rsidR="00932198" w:rsidRDefault="00932198" w:rsidP="00813D53">
      <w:pPr>
        <w:rPr>
          <w:rtl/>
          <w:lang w:eastAsia="he-IL"/>
        </w:rPr>
      </w:pPr>
      <w:bookmarkStart w:id="3127" w:name="_ETM_Q23_337501"/>
      <w:bookmarkEnd w:id="3127"/>
    </w:p>
    <w:p w:rsidR="00932198" w:rsidRDefault="00932198" w:rsidP="00813D53">
      <w:pPr>
        <w:pStyle w:val="af5"/>
        <w:keepNext/>
        <w:rPr>
          <w:rtl/>
        </w:rPr>
      </w:pPr>
      <w:bookmarkStart w:id="3128" w:name="ET_interruption_6367_20"/>
      <w:r w:rsidRPr="00957F76">
        <w:rPr>
          <w:rStyle w:val="TagStyle"/>
          <w:rtl/>
        </w:rPr>
        <w:t xml:space="preserve"> &lt;&lt; קריאה &gt;&gt; </w:t>
      </w:r>
      <w:r>
        <w:rPr>
          <w:rtl/>
        </w:rPr>
        <w:t>שרון ניר (ישראל ביתנו):</w:t>
      </w:r>
      <w:r w:rsidRPr="00957F76">
        <w:rPr>
          <w:rStyle w:val="TagStyle"/>
          <w:rtl/>
        </w:rPr>
        <w:t xml:space="preserve"> &lt;&lt; קריאה &gt;&gt;</w:t>
      </w:r>
      <w:r>
        <w:rPr>
          <w:rtl/>
        </w:rPr>
        <w:t xml:space="preserve">   </w:t>
      </w:r>
      <w:bookmarkEnd w:id="3128"/>
    </w:p>
    <w:p w:rsidR="00932198" w:rsidRDefault="00932198" w:rsidP="00CA212C">
      <w:pPr>
        <w:rPr>
          <w:rtl/>
          <w:lang w:eastAsia="he-IL"/>
        </w:rPr>
      </w:pPr>
    </w:p>
    <w:p w:rsidR="00932198" w:rsidRPr="00957F76" w:rsidRDefault="00932198" w:rsidP="00813D53">
      <w:pPr>
        <w:rPr>
          <w:rtl/>
          <w:lang w:eastAsia="he-IL"/>
        </w:rPr>
      </w:pPr>
      <w:r>
        <w:rPr>
          <w:rFonts w:hint="cs"/>
          <w:rtl/>
          <w:lang w:eastAsia="he-IL"/>
        </w:rPr>
        <w:t>כן.</w:t>
      </w:r>
      <w:bookmarkStart w:id="3129" w:name="_ETM_Q23_334364"/>
      <w:bookmarkEnd w:id="3129"/>
    </w:p>
    <w:p w:rsidR="00932198" w:rsidRDefault="00932198" w:rsidP="00813D53">
      <w:pPr>
        <w:rPr>
          <w:rtl/>
          <w:lang w:eastAsia="he-IL"/>
        </w:rPr>
      </w:pPr>
    </w:p>
    <w:p w:rsidR="00932198" w:rsidRDefault="00932198" w:rsidP="00813D53">
      <w:pPr>
        <w:pStyle w:val="af6"/>
        <w:keepNext/>
        <w:rPr>
          <w:rtl/>
        </w:rPr>
      </w:pPr>
      <w:r w:rsidRPr="005B174A">
        <w:rPr>
          <w:rStyle w:val="TagStyle"/>
          <w:rtl/>
        </w:rPr>
        <w:t xml:space="preserve"> &lt;&lt; יור &gt;&gt; </w:t>
      </w:r>
      <w:r>
        <w:rPr>
          <w:rtl/>
        </w:rPr>
        <w:t>היו"ר אליהו רביבו:</w:t>
      </w:r>
      <w:r w:rsidRPr="005B174A">
        <w:rPr>
          <w:rStyle w:val="TagStyle"/>
          <w:rtl/>
        </w:rPr>
        <w:t xml:space="preserve"> &lt;&lt; יור &gt;&gt;</w:t>
      </w:r>
      <w:r>
        <w:rPr>
          <w:rtl/>
        </w:rPr>
        <w:t xml:space="preserve">   </w:t>
      </w:r>
    </w:p>
    <w:p w:rsidR="00932198" w:rsidRDefault="00932198" w:rsidP="00CA212C">
      <w:pPr>
        <w:rPr>
          <w:rtl/>
          <w:lang w:eastAsia="he-IL"/>
        </w:rPr>
      </w:pPr>
    </w:p>
    <w:p w:rsidR="00932198" w:rsidRDefault="00932198" w:rsidP="00813D53">
      <w:pPr>
        <w:rPr>
          <w:rtl/>
          <w:lang w:eastAsia="he-IL"/>
        </w:rPr>
      </w:pPr>
      <w:r>
        <w:rPr>
          <w:rFonts w:hint="cs"/>
          <w:rtl/>
          <w:lang w:eastAsia="he-IL"/>
        </w:rPr>
        <w:t>חברת הכנסת מירב בן ארי, בבקשה.</w:t>
      </w:r>
    </w:p>
    <w:p w:rsidR="00932198" w:rsidRDefault="00932198" w:rsidP="00813D53">
      <w:pPr>
        <w:rPr>
          <w:rtl/>
          <w:lang w:eastAsia="he-IL"/>
        </w:rPr>
      </w:pPr>
    </w:p>
    <w:p w:rsidR="00932198" w:rsidRDefault="00932198" w:rsidP="00813D53">
      <w:pPr>
        <w:pStyle w:val="a4"/>
        <w:keepNext/>
        <w:rPr>
          <w:rtl/>
        </w:rPr>
      </w:pPr>
      <w:bookmarkStart w:id="3130" w:name="ET_speaker_5090_21"/>
      <w:r w:rsidRPr="00957F76">
        <w:rPr>
          <w:rStyle w:val="TagStyle"/>
          <w:rtl/>
        </w:rPr>
        <w:t xml:space="preserve"> &lt;&lt; דובר &gt;&gt; </w:t>
      </w:r>
      <w:bookmarkStart w:id="3131" w:name="_Toc233882714"/>
      <w:bookmarkStart w:id="3132" w:name="_Toc233882870"/>
      <w:r>
        <w:rPr>
          <w:rtl/>
        </w:rPr>
        <w:t>מרב מיכאלי (העבודה):</w:t>
      </w:r>
      <w:bookmarkEnd w:id="3131"/>
      <w:bookmarkEnd w:id="3132"/>
      <w:r w:rsidRPr="00957F76">
        <w:rPr>
          <w:rStyle w:val="TagStyle"/>
          <w:rtl/>
        </w:rPr>
        <w:t xml:space="preserve"> &lt;&lt; דובר &gt;&gt;</w:t>
      </w:r>
      <w:r>
        <w:rPr>
          <w:rtl/>
        </w:rPr>
        <w:t xml:space="preserve">   </w:t>
      </w:r>
      <w:bookmarkEnd w:id="3130"/>
    </w:p>
    <w:p w:rsidR="00932198" w:rsidRDefault="00932198" w:rsidP="00CA212C">
      <w:pPr>
        <w:rPr>
          <w:rtl/>
          <w:lang w:eastAsia="he-IL"/>
        </w:rPr>
      </w:pPr>
    </w:p>
    <w:p w:rsidR="00932198" w:rsidRDefault="00932198" w:rsidP="00813D53">
      <w:pPr>
        <w:rPr>
          <w:rtl/>
          <w:lang w:eastAsia="he-IL"/>
        </w:rPr>
      </w:pPr>
      <w:r>
        <w:rPr>
          <w:rFonts w:hint="cs"/>
          <w:rtl/>
          <w:lang w:eastAsia="he-IL"/>
        </w:rPr>
        <w:t>מיכאלי.</w:t>
      </w:r>
    </w:p>
    <w:p w:rsidR="00932198" w:rsidRDefault="00932198" w:rsidP="00813D53">
      <w:pPr>
        <w:rPr>
          <w:rtl/>
          <w:lang w:eastAsia="he-IL"/>
        </w:rPr>
      </w:pPr>
      <w:bookmarkStart w:id="3133" w:name="_ETM_Q23_337259"/>
      <w:bookmarkStart w:id="3134" w:name="_ETM_Q23_337311"/>
      <w:bookmarkEnd w:id="3133"/>
      <w:bookmarkEnd w:id="3134"/>
    </w:p>
    <w:p w:rsidR="00932198" w:rsidRDefault="00932198" w:rsidP="00813D53">
      <w:pPr>
        <w:pStyle w:val="af6"/>
        <w:keepNext/>
        <w:rPr>
          <w:rtl/>
        </w:rPr>
      </w:pPr>
      <w:bookmarkStart w:id="3135" w:name="ET_yor_6691_22"/>
      <w:r w:rsidRPr="00957F76">
        <w:rPr>
          <w:rStyle w:val="TagStyle"/>
          <w:rtl/>
        </w:rPr>
        <w:t xml:space="preserve"> &lt;&lt; יור &gt;&gt; </w:t>
      </w:r>
      <w:r>
        <w:rPr>
          <w:rtl/>
        </w:rPr>
        <w:t>היו"ר אליהו רביבו:</w:t>
      </w:r>
      <w:r w:rsidRPr="00957F76">
        <w:rPr>
          <w:rStyle w:val="TagStyle"/>
          <w:rtl/>
        </w:rPr>
        <w:t xml:space="preserve"> &lt;&lt; יור &gt;&gt;</w:t>
      </w:r>
      <w:r>
        <w:rPr>
          <w:rtl/>
        </w:rPr>
        <w:t xml:space="preserve">   </w:t>
      </w:r>
      <w:bookmarkEnd w:id="3135"/>
    </w:p>
    <w:p w:rsidR="00932198" w:rsidRDefault="00932198" w:rsidP="00CA212C">
      <w:pPr>
        <w:rPr>
          <w:rtl/>
          <w:lang w:eastAsia="he-IL"/>
        </w:rPr>
      </w:pPr>
    </w:p>
    <w:p w:rsidR="00932198" w:rsidRDefault="00932198" w:rsidP="00813D53">
      <w:pPr>
        <w:rPr>
          <w:rtl/>
          <w:lang w:eastAsia="he-IL"/>
        </w:rPr>
      </w:pPr>
      <w:bookmarkStart w:id="3136" w:name="_ETM_Q23_337929"/>
      <w:bookmarkEnd w:id="3136"/>
      <w:r>
        <w:rPr>
          <w:rFonts w:hint="cs"/>
          <w:rtl/>
          <w:lang w:eastAsia="he-IL"/>
        </w:rPr>
        <w:t xml:space="preserve">מרב </w:t>
      </w:r>
      <w:bookmarkStart w:id="3137" w:name="_ETM_Q23_341067"/>
      <w:bookmarkEnd w:id="3137"/>
      <w:r>
        <w:rPr>
          <w:rFonts w:hint="cs"/>
          <w:rtl/>
          <w:lang w:eastAsia="he-IL"/>
        </w:rPr>
        <w:t>מיכאלי, סליחה.</w:t>
      </w:r>
    </w:p>
    <w:p w:rsidR="00932198" w:rsidRDefault="00932198" w:rsidP="00813D53">
      <w:pPr>
        <w:rPr>
          <w:rtl/>
          <w:lang w:eastAsia="he-IL"/>
        </w:rPr>
      </w:pPr>
    </w:p>
    <w:p w:rsidR="00932198" w:rsidRDefault="00932198" w:rsidP="00813D53">
      <w:pPr>
        <w:pStyle w:val="-"/>
        <w:keepNext/>
        <w:rPr>
          <w:rtl/>
        </w:rPr>
      </w:pPr>
      <w:bookmarkStart w:id="3138" w:name="ET_speakercontinue_5090_23"/>
      <w:r w:rsidRPr="00957F76">
        <w:rPr>
          <w:rStyle w:val="TagStyle"/>
          <w:rtl/>
        </w:rPr>
        <w:t xml:space="preserve"> &lt;&lt; דובר_המשך &gt;&gt; </w:t>
      </w:r>
      <w:r>
        <w:rPr>
          <w:rtl/>
        </w:rPr>
        <w:t>מרב מיכאלי (העבודה):</w:t>
      </w:r>
      <w:r w:rsidRPr="00957F76">
        <w:rPr>
          <w:rStyle w:val="TagStyle"/>
          <w:rtl/>
        </w:rPr>
        <w:t xml:space="preserve"> &lt;&lt; דובר_המשך &gt;&gt;</w:t>
      </w:r>
      <w:r>
        <w:rPr>
          <w:rtl/>
        </w:rPr>
        <w:t xml:space="preserve">   </w:t>
      </w:r>
      <w:bookmarkEnd w:id="3138"/>
    </w:p>
    <w:p w:rsidR="00932198" w:rsidRDefault="00932198" w:rsidP="00CA212C">
      <w:pPr>
        <w:rPr>
          <w:rtl/>
          <w:lang w:eastAsia="he-IL"/>
        </w:rPr>
      </w:pPr>
    </w:p>
    <w:p w:rsidR="00932198" w:rsidRDefault="00932198" w:rsidP="00813D53">
      <w:pPr>
        <w:rPr>
          <w:rtl/>
          <w:lang w:eastAsia="he-IL"/>
        </w:rPr>
      </w:pPr>
      <w:r>
        <w:rPr>
          <w:rFonts w:hint="cs"/>
          <w:rtl/>
          <w:lang w:eastAsia="he-IL"/>
        </w:rPr>
        <w:t>פוטטו פוטאטו, אני יודעת.</w:t>
      </w:r>
    </w:p>
    <w:p w:rsidR="00932198" w:rsidRDefault="00932198" w:rsidP="00813D53">
      <w:pPr>
        <w:rPr>
          <w:rtl/>
          <w:lang w:eastAsia="he-IL"/>
        </w:rPr>
      </w:pPr>
      <w:bookmarkStart w:id="3139" w:name="_ETM_Q23_344069"/>
      <w:bookmarkStart w:id="3140" w:name="_ETM_Q23_344118"/>
      <w:bookmarkEnd w:id="3139"/>
      <w:bookmarkEnd w:id="3140"/>
    </w:p>
    <w:p w:rsidR="00932198" w:rsidRDefault="00932198" w:rsidP="00813D53">
      <w:pPr>
        <w:pStyle w:val="af6"/>
        <w:keepNext/>
        <w:rPr>
          <w:rtl/>
        </w:rPr>
      </w:pPr>
      <w:bookmarkStart w:id="3141" w:name="ET_yor_6691_24"/>
      <w:r w:rsidRPr="00957F76">
        <w:rPr>
          <w:rStyle w:val="TagStyle"/>
          <w:rtl/>
        </w:rPr>
        <w:t xml:space="preserve"> &lt;&lt; יור &gt;&gt; </w:t>
      </w:r>
      <w:r>
        <w:rPr>
          <w:rtl/>
        </w:rPr>
        <w:t>היו"ר אליהו רביבו:</w:t>
      </w:r>
      <w:r w:rsidRPr="00957F76">
        <w:rPr>
          <w:rStyle w:val="TagStyle"/>
          <w:rtl/>
        </w:rPr>
        <w:t xml:space="preserve"> &lt;&lt; יור &gt;&gt;</w:t>
      </w:r>
      <w:r>
        <w:rPr>
          <w:rtl/>
        </w:rPr>
        <w:t xml:space="preserve">   </w:t>
      </w:r>
      <w:bookmarkEnd w:id="3141"/>
    </w:p>
    <w:p w:rsidR="00932198" w:rsidRDefault="00932198" w:rsidP="00CA212C">
      <w:pPr>
        <w:rPr>
          <w:rtl/>
          <w:lang w:eastAsia="he-IL"/>
        </w:rPr>
      </w:pPr>
    </w:p>
    <w:p w:rsidR="00932198" w:rsidRDefault="00932198" w:rsidP="00813D53">
      <w:pPr>
        <w:rPr>
          <w:rtl/>
          <w:lang w:eastAsia="he-IL"/>
        </w:rPr>
      </w:pPr>
      <w:bookmarkStart w:id="3142" w:name="_ETM_Q23_344780"/>
      <w:bookmarkEnd w:id="3142"/>
      <w:r>
        <w:rPr>
          <w:rFonts w:hint="cs"/>
          <w:rtl/>
          <w:lang w:eastAsia="he-IL"/>
        </w:rPr>
        <w:t>קורה.</w:t>
      </w:r>
    </w:p>
    <w:p w:rsidR="00932198" w:rsidRDefault="00932198" w:rsidP="00813D53">
      <w:pPr>
        <w:rPr>
          <w:rtl/>
          <w:lang w:eastAsia="he-IL"/>
        </w:rPr>
      </w:pPr>
      <w:bookmarkStart w:id="3143" w:name="_ETM_Q23_345845"/>
      <w:bookmarkStart w:id="3144" w:name="_ETM_Q23_345903"/>
      <w:bookmarkEnd w:id="3143"/>
      <w:bookmarkEnd w:id="3144"/>
    </w:p>
    <w:p w:rsidR="00932198" w:rsidRDefault="00932198" w:rsidP="00813D53">
      <w:pPr>
        <w:pStyle w:val="af5"/>
        <w:keepNext/>
        <w:rPr>
          <w:rtl/>
        </w:rPr>
      </w:pPr>
      <w:bookmarkStart w:id="3145" w:name="ET_interruption_6361_25"/>
      <w:r w:rsidRPr="00957F76">
        <w:rPr>
          <w:rStyle w:val="TagStyle"/>
          <w:rtl/>
        </w:rPr>
        <w:t xml:space="preserve"> &lt;&lt; קריאה &gt;&gt; </w:t>
      </w:r>
      <w:r>
        <w:rPr>
          <w:rtl/>
        </w:rPr>
        <w:t>נאור שירי (יש עתיד):</w:t>
      </w:r>
      <w:r w:rsidRPr="00957F76">
        <w:rPr>
          <w:rStyle w:val="TagStyle"/>
          <w:rtl/>
        </w:rPr>
        <w:t xml:space="preserve"> &lt;&lt; קריאה &gt;&gt;</w:t>
      </w:r>
      <w:r>
        <w:rPr>
          <w:rtl/>
        </w:rPr>
        <w:t xml:space="preserve">   </w:t>
      </w:r>
      <w:bookmarkEnd w:id="3145"/>
    </w:p>
    <w:p w:rsidR="00932198" w:rsidRDefault="00932198" w:rsidP="00CA212C">
      <w:pPr>
        <w:rPr>
          <w:rtl/>
          <w:lang w:eastAsia="he-IL"/>
        </w:rPr>
      </w:pPr>
    </w:p>
    <w:p w:rsidR="00932198" w:rsidRDefault="00932198" w:rsidP="00813D53">
      <w:pPr>
        <w:rPr>
          <w:rtl/>
          <w:lang w:eastAsia="he-IL"/>
        </w:rPr>
      </w:pPr>
      <w:bookmarkStart w:id="3146" w:name="_ETM_Q23_347969"/>
      <w:bookmarkEnd w:id="3146"/>
      <w:r>
        <w:rPr>
          <w:rFonts w:hint="cs"/>
          <w:rtl/>
          <w:lang w:eastAsia="he-IL"/>
        </w:rPr>
        <w:t>זה הזכר והנקבה, הפוטטו-פוטאטו.</w:t>
      </w:r>
      <w:bookmarkStart w:id="3147" w:name="_ETM_Q23_352650"/>
      <w:bookmarkEnd w:id="3147"/>
    </w:p>
    <w:p w:rsidR="00932198" w:rsidRDefault="00932198" w:rsidP="00813D53">
      <w:pPr>
        <w:rPr>
          <w:rtl/>
          <w:lang w:eastAsia="he-IL"/>
        </w:rPr>
      </w:pPr>
      <w:bookmarkStart w:id="3148" w:name="_ETM_Q23_352728"/>
      <w:bookmarkEnd w:id="3148"/>
    </w:p>
    <w:p w:rsidR="00932198" w:rsidRDefault="00932198" w:rsidP="00813D53">
      <w:pPr>
        <w:pStyle w:val="af6"/>
        <w:keepNext/>
        <w:rPr>
          <w:rtl/>
        </w:rPr>
      </w:pPr>
      <w:bookmarkStart w:id="3149" w:name="ET_yor_6691_26"/>
      <w:r w:rsidRPr="00957F76">
        <w:rPr>
          <w:rStyle w:val="TagStyle"/>
          <w:rtl/>
        </w:rPr>
        <w:t xml:space="preserve"> &lt;&lt; יור &gt;&gt; </w:t>
      </w:r>
      <w:r>
        <w:rPr>
          <w:rtl/>
        </w:rPr>
        <w:t>היו"ר אליהו רביבו:</w:t>
      </w:r>
      <w:r w:rsidRPr="00957F76">
        <w:rPr>
          <w:rStyle w:val="TagStyle"/>
          <w:rtl/>
        </w:rPr>
        <w:t xml:space="preserve"> &lt;&lt; יור &gt;&gt;</w:t>
      </w:r>
      <w:r>
        <w:rPr>
          <w:rtl/>
        </w:rPr>
        <w:t xml:space="preserve">   </w:t>
      </w:r>
      <w:bookmarkEnd w:id="3149"/>
    </w:p>
    <w:p w:rsidR="00932198" w:rsidRDefault="00932198" w:rsidP="00CA212C">
      <w:pPr>
        <w:rPr>
          <w:rtl/>
          <w:lang w:eastAsia="he-IL"/>
        </w:rPr>
      </w:pPr>
    </w:p>
    <w:p w:rsidR="00932198" w:rsidRDefault="00932198" w:rsidP="00813D53">
      <w:pPr>
        <w:rPr>
          <w:rtl/>
          <w:lang w:eastAsia="he-IL"/>
        </w:rPr>
      </w:pPr>
      <w:bookmarkStart w:id="3150" w:name="_ETM_Q23_353423"/>
      <w:bookmarkEnd w:id="3150"/>
      <w:r>
        <w:rPr>
          <w:rFonts w:hint="cs"/>
          <w:rtl/>
          <w:lang w:eastAsia="he-IL"/>
        </w:rPr>
        <w:t>שלוש</w:t>
      </w:r>
      <w:bookmarkStart w:id="3151" w:name="_ETM_Q23_354170"/>
      <w:bookmarkEnd w:id="3151"/>
      <w:r>
        <w:rPr>
          <w:rFonts w:hint="cs"/>
          <w:rtl/>
          <w:lang w:eastAsia="he-IL"/>
        </w:rPr>
        <w:t xml:space="preserve"> דקות לרשותך, גברתי.</w:t>
      </w:r>
      <w:bookmarkStart w:id="3152" w:name="_ETM_Q23_354343"/>
      <w:bookmarkEnd w:id="3152"/>
    </w:p>
    <w:p w:rsidR="00932198" w:rsidRDefault="00932198" w:rsidP="00813D53">
      <w:pPr>
        <w:rPr>
          <w:rtl/>
          <w:lang w:eastAsia="he-IL"/>
        </w:rPr>
      </w:pPr>
      <w:bookmarkStart w:id="3153" w:name="_ETM_Q23_354414"/>
      <w:bookmarkEnd w:id="3153"/>
    </w:p>
    <w:p w:rsidR="00932198" w:rsidRDefault="00932198" w:rsidP="00813D53">
      <w:pPr>
        <w:pStyle w:val="-"/>
        <w:keepNext/>
        <w:rPr>
          <w:rtl/>
        </w:rPr>
      </w:pPr>
      <w:bookmarkStart w:id="3154" w:name="ET_speakercontinue_5090_27"/>
      <w:r w:rsidRPr="00957F76">
        <w:rPr>
          <w:rStyle w:val="TagStyle"/>
          <w:rtl/>
        </w:rPr>
        <w:t xml:space="preserve"> &lt;&lt; דובר_המשך &gt;&gt; </w:t>
      </w:r>
      <w:r>
        <w:rPr>
          <w:rtl/>
        </w:rPr>
        <w:t>מרב מיכאלי (העבודה):</w:t>
      </w:r>
      <w:r w:rsidRPr="00957F76">
        <w:rPr>
          <w:rStyle w:val="TagStyle"/>
          <w:rtl/>
        </w:rPr>
        <w:t xml:space="preserve"> &lt;&lt; דובר_המשך &gt;&gt;</w:t>
      </w:r>
      <w:r>
        <w:rPr>
          <w:rtl/>
        </w:rPr>
        <w:t xml:space="preserve">   </w:t>
      </w:r>
      <w:bookmarkEnd w:id="3154"/>
    </w:p>
    <w:p w:rsidR="00932198" w:rsidRDefault="00932198" w:rsidP="00CA212C">
      <w:pPr>
        <w:rPr>
          <w:rtl/>
          <w:lang w:eastAsia="he-IL"/>
        </w:rPr>
      </w:pPr>
    </w:p>
    <w:p w:rsidR="00932198" w:rsidRDefault="00932198" w:rsidP="00813D53">
      <w:pPr>
        <w:rPr>
          <w:rtl/>
          <w:lang w:eastAsia="he-IL"/>
        </w:rPr>
      </w:pPr>
      <w:bookmarkStart w:id="3155" w:name="_ETM_Q23_355438"/>
      <w:bookmarkEnd w:id="3155"/>
      <w:r>
        <w:rPr>
          <w:rFonts w:hint="cs"/>
          <w:rtl/>
          <w:lang w:eastAsia="he-IL"/>
        </w:rPr>
        <w:t xml:space="preserve">הזדמנות מצוינת לחזור ולהודות לחבר הכנסת אלי רביבו </w:t>
      </w:r>
      <w:bookmarkStart w:id="3156" w:name="_ETM_Q23_357835"/>
      <w:bookmarkEnd w:id="3156"/>
      <w:r>
        <w:rPr>
          <w:rFonts w:hint="cs"/>
          <w:rtl/>
          <w:lang w:eastAsia="he-IL"/>
        </w:rPr>
        <w:t>על יוזמתו - -</w:t>
      </w:r>
    </w:p>
    <w:p w:rsidR="00932198" w:rsidRDefault="00932198" w:rsidP="00813D53">
      <w:pPr>
        <w:rPr>
          <w:rtl/>
          <w:lang w:eastAsia="he-IL"/>
        </w:rPr>
      </w:pPr>
    </w:p>
    <w:p w:rsidR="00932198" w:rsidRDefault="00932198" w:rsidP="00813D53">
      <w:pPr>
        <w:pStyle w:val="af6"/>
        <w:keepNext/>
        <w:rPr>
          <w:rtl/>
        </w:rPr>
      </w:pPr>
      <w:bookmarkStart w:id="3157" w:name="ET_yor_6691_28"/>
      <w:r w:rsidRPr="00957F76">
        <w:rPr>
          <w:rStyle w:val="TagStyle"/>
          <w:rtl/>
        </w:rPr>
        <w:t xml:space="preserve"> &lt;&lt; יור &gt;&gt; </w:t>
      </w:r>
      <w:r>
        <w:rPr>
          <w:rtl/>
        </w:rPr>
        <w:t>היו"ר אליהו רביבו:</w:t>
      </w:r>
      <w:r w:rsidRPr="00957F76">
        <w:rPr>
          <w:rStyle w:val="TagStyle"/>
          <w:rtl/>
        </w:rPr>
        <w:t xml:space="preserve"> &lt;&lt; יור &gt;&gt;</w:t>
      </w:r>
      <w:r>
        <w:rPr>
          <w:rtl/>
        </w:rPr>
        <w:t xml:space="preserve">   </w:t>
      </w:r>
      <w:bookmarkEnd w:id="3157"/>
    </w:p>
    <w:p w:rsidR="00932198" w:rsidRDefault="00932198" w:rsidP="00CA212C">
      <w:pPr>
        <w:rPr>
          <w:rtl/>
          <w:lang w:eastAsia="he-IL"/>
        </w:rPr>
      </w:pPr>
    </w:p>
    <w:p w:rsidR="00932198" w:rsidRDefault="00932198" w:rsidP="00813D53">
      <w:pPr>
        <w:rPr>
          <w:rtl/>
          <w:lang w:eastAsia="he-IL"/>
        </w:rPr>
      </w:pPr>
      <w:r>
        <w:rPr>
          <w:rFonts w:hint="cs"/>
          <w:rtl/>
          <w:lang w:eastAsia="he-IL"/>
        </w:rPr>
        <w:t>תודה רבה.</w:t>
      </w:r>
    </w:p>
    <w:p w:rsidR="00932198" w:rsidRDefault="00932198" w:rsidP="00813D53">
      <w:pPr>
        <w:rPr>
          <w:rtl/>
          <w:lang w:eastAsia="he-IL"/>
        </w:rPr>
      </w:pPr>
    </w:p>
    <w:p w:rsidR="00932198" w:rsidRDefault="00932198" w:rsidP="00813D53">
      <w:pPr>
        <w:pStyle w:val="-"/>
        <w:keepNext/>
        <w:rPr>
          <w:rtl/>
        </w:rPr>
      </w:pPr>
      <w:bookmarkStart w:id="3158" w:name="ET_speakercontinue_5090_29"/>
      <w:r w:rsidRPr="00957F76">
        <w:rPr>
          <w:rStyle w:val="TagStyle"/>
          <w:rtl/>
        </w:rPr>
        <w:t xml:space="preserve"> &lt;&lt; דובר_המשך &gt;&gt; </w:t>
      </w:r>
      <w:r>
        <w:rPr>
          <w:rtl/>
        </w:rPr>
        <w:t>מרב מיכאלי (העבודה):</w:t>
      </w:r>
      <w:r w:rsidRPr="00957F76">
        <w:rPr>
          <w:rStyle w:val="TagStyle"/>
          <w:rtl/>
        </w:rPr>
        <w:t xml:space="preserve"> &lt;&lt; דובר_המשך &gt;&gt;</w:t>
      </w:r>
      <w:r>
        <w:rPr>
          <w:rtl/>
        </w:rPr>
        <w:t xml:space="preserve">   </w:t>
      </w:r>
      <w:bookmarkEnd w:id="3158"/>
    </w:p>
    <w:p w:rsidR="00932198" w:rsidRDefault="00932198" w:rsidP="00CA212C">
      <w:pPr>
        <w:rPr>
          <w:rtl/>
          <w:lang w:eastAsia="he-IL"/>
        </w:rPr>
      </w:pPr>
    </w:p>
    <w:p w:rsidR="00932198" w:rsidRDefault="00932198" w:rsidP="00813D53">
      <w:pPr>
        <w:rPr>
          <w:rtl/>
          <w:lang w:eastAsia="he-IL"/>
        </w:rPr>
      </w:pPr>
      <w:r>
        <w:rPr>
          <w:rFonts w:hint="cs"/>
          <w:rtl/>
          <w:lang w:eastAsia="he-IL"/>
        </w:rPr>
        <w:t xml:space="preserve">- - בסוגיית החוק להארכת </w:t>
      </w:r>
      <w:bookmarkStart w:id="3159" w:name="_ETM_Q23_361612"/>
      <w:bookmarkEnd w:id="3159"/>
      <w:r>
        <w:rPr>
          <w:rFonts w:hint="cs"/>
          <w:rtl/>
          <w:lang w:eastAsia="he-IL"/>
        </w:rPr>
        <w:t>ההתיישנות בעבירות מין שעבר כאן אך ביום שני בערב.</w:t>
      </w:r>
    </w:p>
    <w:p w:rsidR="00932198" w:rsidRDefault="00932198" w:rsidP="00813D53">
      <w:pPr>
        <w:rPr>
          <w:rtl/>
          <w:lang w:eastAsia="he-IL"/>
        </w:rPr>
      </w:pPr>
      <w:bookmarkStart w:id="3160" w:name="_ETM_Q23_364478"/>
      <w:bookmarkStart w:id="3161" w:name="_ETM_Q23_364549"/>
      <w:bookmarkEnd w:id="3160"/>
      <w:bookmarkEnd w:id="3161"/>
    </w:p>
    <w:p w:rsidR="00932198" w:rsidRDefault="00932198" w:rsidP="00813D53">
      <w:pPr>
        <w:pStyle w:val="af6"/>
        <w:keepNext/>
        <w:rPr>
          <w:rtl/>
        </w:rPr>
      </w:pPr>
      <w:bookmarkStart w:id="3162" w:name="ET_yor_6691_30"/>
      <w:r w:rsidRPr="00957F76">
        <w:rPr>
          <w:rStyle w:val="TagStyle"/>
          <w:rtl/>
        </w:rPr>
        <w:t xml:space="preserve"> &lt;&lt; יור &gt;&gt; </w:t>
      </w:r>
      <w:r>
        <w:rPr>
          <w:rtl/>
        </w:rPr>
        <w:t>היו"ר אליהו רביבו:</w:t>
      </w:r>
      <w:r w:rsidRPr="00957F76">
        <w:rPr>
          <w:rStyle w:val="TagStyle"/>
          <w:rtl/>
        </w:rPr>
        <w:t xml:space="preserve"> &lt;&lt; יור &gt;&gt;</w:t>
      </w:r>
      <w:r>
        <w:rPr>
          <w:rtl/>
        </w:rPr>
        <w:t xml:space="preserve">   </w:t>
      </w:r>
      <w:bookmarkEnd w:id="3162"/>
    </w:p>
    <w:p w:rsidR="00932198" w:rsidRDefault="00932198" w:rsidP="00CA212C">
      <w:pPr>
        <w:rPr>
          <w:rtl/>
          <w:lang w:eastAsia="he-IL"/>
        </w:rPr>
      </w:pPr>
    </w:p>
    <w:p w:rsidR="00932198" w:rsidRDefault="00932198" w:rsidP="00813D53">
      <w:pPr>
        <w:rPr>
          <w:rtl/>
          <w:lang w:eastAsia="he-IL"/>
        </w:rPr>
      </w:pPr>
      <w:bookmarkStart w:id="3163" w:name="_ETM_Q23_365107"/>
      <w:bookmarkEnd w:id="3163"/>
      <w:r>
        <w:rPr>
          <w:rFonts w:hint="cs"/>
          <w:rtl/>
          <w:lang w:eastAsia="he-IL"/>
        </w:rPr>
        <w:t>תודה רבה.</w:t>
      </w:r>
      <w:bookmarkStart w:id="3164" w:name="_ETM_Q23_366607"/>
      <w:bookmarkEnd w:id="3164"/>
      <w:r>
        <w:rPr>
          <w:rFonts w:hint="cs"/>
          <w:rtl/>
          <w:lang w:eastAsia="he-IL"/>
        </w:rPr>
        <w:t xml:space="preserve"> תם ולא נשלם.</w:t>
      </w:r>
    </w:p>
    <w:p w:rsidR="00932198" w:rsidRDefault="00932198" w:rsidP="00813D53">
      <w:pPr>
        <w:rPr>
          <w:rtl/>
          <w:lang w:eastAsia="he-IL"/>
        </w:rPr>
      </w:pPr>
      <w:bookmarkStart w:id="3165" w:name="_ETM_Q23_368606"/>
      <w:bookmarkStart w:id="3166" w:name="_ETM_Q23_368676"/>
      <w:bookmarkEnd w:id="3165"/>
      <w:bookmarkEnd w:id="3166"/>
    </w:p>
    <w:p w:rsidR="00932198" w:rsidRDefault="00932198" w:rsidP="00813D53">
      <w:pPr>
        <w:pStyle w:val="-"/>
        <w:keepNext/>
        <w:rPr>
          <w:rtl/>
        </w:rPr>
      </w:pPr>
      <w:bookmarkStart w:id="3167" w:name="ET_speakercontinue_5090_31"/>
      <w:r w:rsidRPr="00957F76">
        <w:rPr>
          <w:rStyle w:val="TagStyle"/>
          <w:rtl/>
        </w:rPr>
        <w:t xml:space="preserve"> &lt;&lt; דובר_המשך &gt;&gt; </w:t>
      </w:r>
      <w:r>
        <w:rPr>
          <w:rtl/>
        </w:rPr>
        <w:t>מרב מיכאלי (העבודה):</w:t>
      </w:r>
      <w:r w:rsidRPr="00957F76">
        <w:rPr>
          <w:rStyle w:val="TagStyle"/>
          <w:rtl/>
        </w:rPr>
        <w:t xml:space="preserve"> &lt;&lt; דובר_המשך &gt;&gt;</w:t>
      </w:r>
      <w:r>
        <w:rPr>
          <w:rtl/>
        </w:rPr>
        <w:t xml:space="preserve">   </w:t>
      </w:r>
      <w:bookmarkEnd w:id="3167"/>
    </w:p>
    <w:p w:rsidR="00932198" w:rsidRDefault="00932198" w:rsidP="00CA212C">
      <w:pPr>
        <w:rPr>
          <w:rtl/>
          <w:lang w:eastAsia="he-IL"/>
        </w:rPr>
      </w:pPr>
    </w:p>
    <w:p w:rsidR="00932198" w:rsidRDefault="00932198" w:rsidP="00813D53">
      <w:pPr>
        <w:rPr>
          <w:rtl/>
          <w:lang w:eastAsia="he-IL"/>
        </w:rPr>
      </w:pPr>
      <w:r>
        <w:rPr>
          <w:rFonts w:hint="cs"/>
          <w:rtl/>
          <w:lang w:eastAsia="he-IL"/>
        </w:rPr>
        <w:t xml:space="preserve">תודה רבה לך, וחיזוק ידיים. לחוק הזה </w:t>
      </w:r>
      <w:r>
        <w:rPr>
          <w:rtl/>
          <w:lang w:eastAsia="he-IL"/>
        </w:rPr>
        <w:t>–</w:t>
      </w:r>
      <w:r>
        <w:rPr>
          <w:rFonts w:hint="cs"/>
          <w:rtl/>
          <w:lang w:eastAsia="he-IL"/>
        </w:rPr>
        <w:t xml:space="preserve"> נשלם. </w:t>
      </w:r>
      <w:bookmarkStart w:id="3168" w:name="_ETM_Q23_370198"/>
      <w:bookmarkEnd w:id="3168"/>
      <w:r>
        <w:rPr>
          <w:rFonts w:hint="cs"/>
          <w:rtl/>
          <w:lang w:eastAsia="he-IL"/>
        </w:rPr>
        <w:t>עכשיו צריך להמשיך בפעולה הזאת.</w:t>
      </w:r>
    </w:p>
    <w:p w:rsidR="00932198" w:rsidRDefault="00932198" w:rsidP="00813D53">
      <w:pPr>
        <w:rPr>
          <w:rtl/>
          <w:lang w:eastAsia="he-IL"/>
        </w:rPr>
      </w:pPr>
    </w:p>
    <w:p w:rsidR="00932198" w:rsidRDefault="00932198" w:rsidP="00813D53">
      <w:pPr>
        <w:pStyle w:val="af5"/>
        <w:keepNext/>
        <w:rPr>
          <w:rtl/>
        </w:rPr>
      </w:pPr>
      <w:bookmarkStart w:id="3169" w:name="ET_interruption_6151_32"/>
      <w:r w:rsidRPr="00957F76">
        <w:rPr>
          <w:rStyle w:val="TagStyle"/>
          <w:rtl/>
        </w:rPr>
        <w:t xml:space="preserve"> &lt;&lt; קריאה &gt;&gt; </w:t>
      </w:r>
      <w:r>
        <w:rPr>
          <w:rtl/>
        </w:rPr>
        <w:t>רון כץ (יש עתיד):</w:t>
      </w:r>
      <w:r w:rsidRPr="00957F76">
        <w:rPr>
          <w:rStyle w:val="TagStyle"/>
          <w:rtl/>
        </w:rPr>
        <w:t xml:space="preserve"> &lt;&lt; קריאה &gt;&gt;</w:t>
      </w:r>
      <w:r>
        <w:rPr>
          <w:rtl/>
        </w:rPr>
        <w:t xml:space="preserve">   </w:t>
      </w:r>
      <w:bookmarkEnd w:id="3169"/>
    </w:p>
    <w:p w:rsidR="00932198" w:rsidRDefault="00932198" w:rsidP="00CA212C">
      <w:pPr>
        <w:rPr>
          <w:rtl/>
          <w:lang w:eastAsia="he-IL"/>
        </w:rPr>
      </w:pPr>
    </w:p>
    <w:p w:rsidR="00932198" w:rsidRDefault="00932198" w:rsidP="00813D53">
      <w:pPr>
        <w:rPr>
          <w:rtl/>
          <w:lang w:eastAsia="he-IL"/>
        </w:rPr>
      </w:pPr>
      <w:r>
        <w:rPr>
          <w:rFonts w:hint="cs"/>
          <w:rtl/>
          <w:lang w:eastAsia="he-IL"/>
        </w:rPr>
        <w:t>אלי, שאפו. באמת שאפו.</w:t>
      </w:r>
    </w:p>
    <w:p w:rsidR="00932198" w:rsidRDefault="00932198" w:rsidP="00813D53">
      <w:pPr>
        <w:rPr>
          <w:rtl/>
          <w:lang w:eastAsia="he-IL"/>
        </w:rPr>
      </w:pPr>
      <w:bookmarkStart w:id="3170" w:name="_ETM_Q23_371704"/>
      <w:bookmarkStart w:id="3171" w:name="_ETM_Q23_371721"/>
      <w:bookmarkEnd w:id="3170"/>
      <w:bookmarkEnd w:id="3171"/>
    </w:p>
    <w:p w:rsidR="00932198" w:rsidRDefault="00932198" w:rsidP="00813D53">
      <w:pPr>
        <w:pStyle w:val="af6"/>
        <w:keepNext/>
        <w:rPr>
          <w:rtl/>
        </w:rPr>
      </w:pPr>
      <w:bookmarkStart w:id="3172" w:name="ET_yor_6691_33"/>
      <w:r w:rsidRPr="00957F76">
        <w:rPr>
          <w:rStyle w:val="TagStyle"/>
          <w:rtl/>
        </w:rPr>
        <w:t xml:space="preserve"> &lt;&lt; יור &gt;&gt; </w:t>
      </w:r>
      <w:r>
        <w:rPr>
          <w:rtl/>
        </w:rPr>
        <w:t>היו"ר אליהו רביבו:</w:t>
      </w:r>
      <w:r w:rsidRPr="00957F76">
        <w:rPr>
          <w:rStyle w:val="TagStyle"/>
          <w:rtl/>
        </w:rPr>
        <w:t xml:space="preserve"> &lt;&lt; יור &gt;&gt;</w:t>
      </w:r>
      <w:r>
        <w:rPr>
          <w:rtl/>
        </w:rPr>
        <w:t xml:space="preserve">   </w:t>
      </w:r>
      <w:bookmarkEnd w:id="3172"/>
    </w:p>
    <w:p w:rsidR="00932198" w:rsidRDefault="00932198" w:rsidP="00CA212C">
      <w:pPr>
        <w:rPr>
          <w:rtl/>
          <w:lang w:eastAsia="he-IL"/>
        </w:rPr>
      </w:pPr>
    </w:p>
    <w:p w:rsidR="00932198" w:rsidRDefault="00932198" w:rsidP="00813D53">
      <w:pPr>
        <w:rPr>
          <w:rtl/>
          <w:lang w:eastAsia="he-IL"/>
        </w:rPr>
      </w:pPr>
      <w:bookmarkStart w:id="3173" w:name="_ETM_Q23_372485"/>
      <w:bookmarkEnd w:id="3173"/>
      <w:r>
        <w:rPr>
          <w:rFonts w:hint="cs"/>
          <w:rtl/>
          <w:lang w:eastAsia="he-IL"/>
        </w:rPr>
        <w:t>תודה, אחי.</w:t>
      </w:r>
    </w:p>
    <w:p w:rsidR="00932198" w:rsidRDefault="00932198" w:rsidP="00813D53">
      <w:pPr>
        <w:rPr>
          <w:rtl/>
          <w:lang w:eastAsia="he-IL"/>
        </w:rPr>
      </w:pPr>
      <w:bookmarkStart w:id="3174" w:name="_ETM_Q23_377726"/>
      <w:bookmarkStart w:id="3175" w:name="_ETM_Q23_377814"/>
      <w:bookmarkEnd w:id="3174"/>
      <w:bookmarkEnd w:id="3175"/>
    </w:p>
    <w:p w:rsidR="00932198" w:rsidRDefault="00932198" w:rsidP="00813D53">
      <w:pPr>
        <w:pStyle w:val="af5"/>
        <w:keepNext/>
        <w:rPr>
          <w:rtl/>
        </w:rPr>
      </w:pPr>
      <w:bookmarkStart w:id="3176" w:name="ET_interruption_6367_34"/>
      <w:r w:rsidRPr="00A34748">
        <w:rPr>
          <w:rStyle w:val="TagStyle"/>
          <w:rtl/>
        </w:rPr>
        <w:t xml:space="preserve"> &lt;&lt; קריאה &gt;&gt; </w:t>
      </w:r>
      <w:r>
        <w:rPr>
          <w:rtl/>
        </w:rPr>
        <w:t>שרון ניר (ישראל ביתנו):</w:t>
      </w:r>
      <w:r w:rsidRPr="00A34748">
        <w:rPr>
          <w:rStyle w:val="TagStyle"/>
          <w:rtl/>
        </w:rPr>
        <w:t xml:space="preserve"> &lt;&lt; קריאה &gt;&gt;</w:t>
      </w:r>
      <w:r>
        <w:rPr>
          <w:rtl/>
        </w:rPr>
        <w:t xml:space="preserve">   </w:t>
      </w:r>
      <w:bookmarkEnd w:id="3176"/>
    </w:p>
    <w:p w:rsidR="00932198" w:rsidRDefault="00932198" w:rsidP="00CA212C">
      <w:pPr>
        <w:rPr>
          <w:rtl/>
          <w:lang w:eastAsia="he-IL"/>
        </w:rPr>
      </w:pPr>
    </w:p>
    <w:p w:rsidR="00932198" w:rsidRDefault="00932198" w:rsidP="005562CB">
      <w:pPr>
        <w:rPr>
          <w:rtl/>
          <w:lang w:eastAsia="he-IL"/>
        </w:rPr>
      </w:pPr>
      <w:r>
        <w:rPr>
          <w:rFonts w:hint="cs"/>
          <w:rtl/>
          <w:lang w:eastAsia="he-IL"/>
        </w:rPr>
        <w:t xml:space="preserve">גם אני </w:t>
      </w:r>
      <w:bookmarkStart w:id="3177" w:name="_ETM_Q23_374859"/>
      <w:bookmarkEnd w:id="3177"/>
      <w:r>
        <w:rPr>
          <w:rFonts w:hint="cs"/>
          <w:rtl/>
          <w:lang w:eastAsia="he-IL"/>
        </w:rPr>
        <w:t>מצטרפת.</w:t>
      </w:r>
      <w:bookmarkStart w:id="3178" w:name="_ETM_Q23_376315"/>
      <w:bookmarkEnd w:id="3178"/>
    </w:p>
    <w:p w:rsidR="00932198" w:rsidRDefault="00932198" w:rsidP="00813D53">
      <w:pPr>
        <w:rPr>
          <w:rtl/>
          <w:lang w:eastAsia="he-IL"/>
        </w:rPr>
      </w:pPr>
      <w:bookmarkStart w:id="3179" w:name="_ETM_Q23_376369"/>
      <w:bookmarkEnd w:id="3179"/>
    </w:p>
    <w:p w:rsidR="00932198" w:rsidRDefault="00932198" w:rsidP="00813D53">
      <w:pPr>
        <w:pStyle w:val="af6"/>
        <w:keepNext/>
        <w:rPr>
          <w:rtl/>
        </w:rPr>
      </w:pPr>
      <w:bookmarkStart w:id="3180" w:name="ET_yor_6691_35"/>
      <w:r w:rsidRPr="00A34748">
        <w:rPr>
          <w:rStyle w:val="TagStyle"/>
          <w:rtl/>
        </w:rPr>
        <w:t xml:space="preserve"> &lt;&lt; יור &gt;&gt; </w:t>
      </w:r>
      <w:r>
        <w:rPr>
          <w:rtl/>
        </w:rPr>
        <w:t>היו"ר אליהו רביבו:</w:t>
      </w:r>
      <w:r w:rsidRPr="00A34748">
        <w:rPr>
          <w:rStyle w:val="TagStyle"/>
          <w:rtl/>
        </w:rPr>
        <w:t xml:space="preserve"> &lt;&lt; יור &gt;&gt;</w:t>
      </w:r>
      <w:r>
        <w:rPr>
          <w:rtl/>
        </w:rPr>
        <w:t xml:space="preserve">   </w:t>
      </w:r>
      <w:bookmarkEnd w:id="3180"/>
    </w:p>
    <w:p w:rsidR="00932198" w:rsidRDefault="00932198" w:rsidP="00CA212C">
      <w:pPr>
        <w:rPr>
          <w:rtl/>
          <w:lang w:eastAsia="he-IL"/>
        </w:rPr>
      </w:pPr>
    </w:p>
    <w:p w:rsidR="00932198" w:rsidRDefault="00932198" w:rsidP="00813D53">
      <w:pPr>
        <w:rPr>
          <w:rtl/>
          <w:lang w:eastAsia="he-IL"/>
        </w:rPr>
      </w:pPr>
      <w:bookmarkStart w:id="3181" w:name="_ETM_Q23_378219"/>
      <w:bookmarkEnd w:id="3181"/>
      <w:r>
        <w:rPr>
          <w:rFonts w:hint="cs"/>
          <w:rtl/>
          <w:lang w:eastAsia="he-IL"/>
        </w:rPr>
        <w:t>תודה רבה, שותפה.</w:t>
      </w:r>
    </w:p>
    <w:p w:rsidR="00932198" w:rsidRDefault="00932198" w:rsidP="00813D53">
      <w:pPr>
        <w:rPr>
          <w:rtl/>
          <w:lang w:eastAsia="he-IL"/>
        </w:rPr>
      </w:pPr>
    </w:p>
    <w:p w:rsidR="00932198" w:rsidRDefault="00932198" w:rsidP="00813D53">
      <w:pPr>
        <w:pStyle w:val="-"/>
        <w:keepNext/>
        <w:rPr>
          <w:rtl/>
        </w:rPr>
      </w:pPr>
      <w:bookmarkStart w:id="3182" w:name="ET_speakercontinue_5090_36"/>
      <w:r w:rsidRPr="00A34748">
        <w:rPr>
          <w:rStyle w:val="TagStyle"/>
          <w:rtl/>
        </w:rPr>
        <w:t xml:space="preserve"> &lt;&lt; דובר_המשך &gt;&gt; </w:t>
      </w:r>
      <w:r>
        <w:rPr>
          <w:rtl/>
        </w:rPr>
        <w:t>מרב מיכאלי (העבודה):</w:t>
      </w:r>
      <w:r w:rsidRPr="00A34748">
        <w:rPr>
          <w:rStyle w:val="TagStyle"/>
          <w:rtl/>
        </w:rPr>
        <w:t xml:space="preserve"> &lt;&lt; דובר_המשך &gt;&gt;</w:t>
      </w:r>
      <w:r>
        <w:rPr>
          <w:rtl/>
        </w:rPr>
        <w:t xml:space="preserve">   </w:t>
      </w:r>
      <w:bookmarkEnd w:id="3182"/>
    </w:p>
    <w:p w:rsidR="00932198" w:rsidRDefault="00932198" w:rsidP="00CA212C">
      <w:pPr>
        <w:rPr>
          <w:rtl/>
          <w:lang w:eastAsia="he-IL"/>
        </w:rPr>
      </w:pPr>
    </w:p>
    <w:p w:rsidR="00932198" w:rsidRDefault="00932198" w:rsidP="00813D53">
      <w:pPr>
        <w:rPr>
          <w:rtl/>
          <w:lang w:eastAsia="he-IL"/>
        </w:rPr>
      </w:pPr>
      <w:bookmarkStart w:id="3183" w:name="_ETM_Q23_377304"/>
      <w:bookmarkEnd w:id="3183"/>
      <w:r>
        <w:rPr>
          <w:rFonts w:hint="cs"/>
          <w:rtl/>
          <w:lang w:eastAsia="he-IL"/>
        </w:rPr>
        <w:t xml:space="preserve">שאפו גדול, חבר הכנסת רביבו, ותודה רבה. </w:t>
      </w:r>
      <w:bookmarkStart w:id="3184" w:name="_ETM_Q23_380902"/>
      <w:bookmarkStart w:id="3185" w:name="_ETM_Q23_382037"/>
      <w:bookmarkEnd w:id="3184"/>
      <w:bookmarkEnd w:id="3185"/>
    </w:p>
    <w:p w:rsidR="00932198" w:rsidRDefault="00932198" w:rsidP="00813D53">
      <w:pPr>
        <w:rPr>
          <w:rtl/>
          <w:lang w:eastAsia="he-IL"/>
        </w:rPr>
      </w:pPr>
      <w:bookmarkStart w:id="3186" w:name="_ETM_Q23_382086"/>
      <w:bookmarkEnd w:id="3186"/>
    </w:p>
    <w:p w:rsidR="00932198" w:rsidRDefault="00932198" w:rsidP="00813D53">
      <w:pPr>
        <w:pStyle w:val="af6"/>
        <w:keepNext/>
        <w:rPr>
          <w:rtl/>
        </w:rPr>
      </w:pPr>
      <w:bookmarkStart w:id="3187" w:name="ET_yor_6691_37"/>
      <w:r w:rsidRPr="00A34748">
        <w:rPr>
          <w:rStyle w:val="TagStyle"/>
          <w:rtl/>
        </w:rPr>
        <w:t xml:space="preserve"> &lt;&lt; יור &gt;&gt; </w:t>
      </w:r>
      <w:r>
        <w:rPr>
          <w:rtl/>
        </w:rPr>
        <w:t>היו"ר אליהו רביבו:</w:t>
      </w:r>
      <w:r w:rsidRPr="00A34748">
        <w:rPr>
          <w:rStyle w:val="TagStyle"/>
          <w:rtl/>
        </w:rPr>
        <w:t xml:space="preserve"> &lt;&lt; יור &gt;&gt;</w:t>
      </w:r>
      <w:r>
        <w:rPr>
          <w:rtl/>
        </w:rPr>
        <w:t xml:space="preserve">   </w:t>
      </w:r>
      <w:bookmarkEnd w:id="3187"/>
    </w:p>
    <w:p w:rsidR="00932198" w:rsidRDefault="00932198" w:rsidP="00CA212C">
      <w:pPr>
        <w:rPr>
          <w:rtl/>
          <w:lang w:eastAsia="he-IL"/>
        </w:rPr>
      </w:pPr>
    </w:p>
    <w:p w:rsidR="00932198" w:rsidRDefault="00932198" w:rsidP="00813D53">
      <w:pPr>
        <w:rPr>
          <w:rtl/>
          <w:lang w:eastAsia="he-IL"/>
        </w:rPr>
      </w:pPr>
      <w:bookmarkStart w:id="3188" w:name="_ETM_Q23_382627"/>
      <w:bookmarkEnd w:id="3188"/>
      <w:r>
        <w:rPr>
          <w:rFonts w:hint="cs"/>
          <w:rtl/>
          <w:lang w:eastAsia="he-IL"/>
        </w:rPr>
        <w:t>תודה רבה.</w:t>
      </w:r>
    </w:p>
    <w:p w:rsidR="00932198" w:rsidRDefault="00932198" w:rsidP="00813D53">
      <w:pPr>
        <w:rPr>
          <w:rtl/>
          <w:lang w:eastAsia="he-IL"/>
        </w:rPr>
      </w:pPr>
      <w:bookmarkStart w:id="3189" w:name="_ETM_Q23_379226"/>
      <w:bookmarkStart w:id="3190" w:name="_ETM_Q23_379248"/>
      <w:bookmarkEnd w:id="3189"/>
      <w:bookmarkEnd w:id="3190"/>
    </w:p>
    <w:p w:rsidR="00932198" w:rsidRDefault="00932198" w:rsidP="00813D53">
      <w:pPr>
        <w:pStyle w:val="-"/>
        <w:keepNext/>
        <w:rPr>
          <w:rtl/>
        </w:rPr>
      </w:pPr>
      <w:bookmarkStart w:id="3191" w:name="ET_speakercontinue_5090_38"/>
      <w:r w:rsidRPr="00A34748">
        <w:rPr>
          <w:rStyle w:val="TagStyle"/>
          <w:rtl/>
        </w:rPr>
        <w:t xml:space="preserve"> &lt;&lt; דובר_המשך &gt;&gt; </w:t>
      </w:r>
      <w:r>
        <w:rPr>
          <w:rtl/>
        </w:rPr>
        <w:t>מרב מיכאלי (העבודה):</w:t>
      </w:r>
      <w:r w:rsidRPr="00A34748">
        <w:rPr>
          <w:rStyle w:val="TagStyle"/>
          <w:rtl/>
        </w:rPr>
        <w:t xml:space="preserve"> &lt;&lt; דובר_המשך &gt;&gt;</w:t>
      </w:r>
      <w:r>
        <w:rPr>
          <w:rtl/>
        </w:rPr>
        <w:t xml:space="preserve">   </w:t>
      </w:r>
      <w:bookmarkEnd w:id="3191"/>
    </w:p>
    <w:p w:rsidR="00932198" w:rsidRDefault="00932198" w:rsidP="00CA212C">
      <w:pPr>
        <w:rPr>
          <w:rtl/>
          <w:lang w:eastAsia="he-IL"/>
        </w:rPr>
      </w:pPr>
    </w:p>
    <w:p w:rsidR="00932198" w:rsidRDefault="00932198" w:rsidP="005562CB">
      <w:pPr>
        <w:rPr>
          <w:rtl/>
          <w:lang w:eastAsia="he-IL"/>
        </w:rPr>
      </w:pPr>
      <w:bookmarkStart w:id="3192" w:name="_ETM_Q23_379923"/>
      <w:bookmarkEnd w:id="3192"/>
      <w:r>
        <w:rPr>
          <w:rFonts w:hint="cs"/>
          <w:rtl/>
          <w:lang w:eastAsia="he-IL"/>
        </w:rPr>
        <w:t xml:space="preserve">אבל, וזה אבל גדול, חבר הכנסת רביבו </w:t>
      </w:r>
      <w:bookmarkStart w:id="3193" w:name="_ETM_Q23_385450"/>
      <w:bookmarkEnd w:id="3193"/>
      <w:r>
        <w:rPr>
          <w:rFonts w:hint="cs"/>
          <w:rtl/>
          <w:lang w:eastAsia="he-IL"/>
        </w:rPr>
        <w:t xml:space="preserve">בסופו של דבר הוא </w:t>
      </w:r>
      <w:r>
        <w:rPr>
          <w:rtl/>
          <w:lang w:eastAsia="he-IL"/>
        </w:rPr>
        <w:t>–</w:t>
      </w:r>
      <w:r>
        <w:rPr>
          <w:rFonts w:hint="cs"/>
          <w:rtl/>
          <w:lang w:eastAsia="he-IL"/>
        </w:rPr>
        <w:t xml:space="preserve"> אני לא אגיד יחיד סגולה</w:t>
      </w:r>
      <w:bookmarkStart w:id="3194" w:name="_ETM_Q23_390044"/>
      <w:bookmarkEnd w:id="3194"/>
      <w:r>
        <w:rPr>
          <w:rFonts w:hint="cs"/>
          <w:rtl/>
          <w:lang w:eastAsia="he-IL"/>
        </w:rPr>
        <w:t xml:space="preserve">, כי יש פה גברים שהם שותפים, שמבינים, שגם </w:t>
      </w:r>
      <w:bookmarkStart w:id="3195" w:name="_ETM_Q23_395025"/>
      <w:bookmarkEnd w:id="3195"/>
      <w:r>
        <w:rPr>
          <w:rFonts w:hint="cs"/>
          <w:rtl/>
          <w:lang w:eastAsia="he-IL"/>
        </w:rPr>
        <w:t xml:space="preserve">הם פה ושם אולי אפילו דוחפים פעולות לתיקון אפליה כלפי נשים. אבל בסופו של דבר מי שמניעות את המהלכים לתיקון אפליה היסטורית של שנות ציוויליזציה שלמות נגד נשים וילדות וילדים ונערות אלה נשים. גברים בסוף מעצמם </w:t>
      </w:r>
      <w:r>
        <w:rPr>
          <w:rFonts w:hint="eastAsia"/>
          <w:rtl/>
          <w:lang w:eastAsia="he-IL"/>
        </w:rPr>
        <w:t xml:space="preserve">– </w:t>
      </w:r>
      <w:r>
        <w:rPr>
          <w:rFonts w:hint="cs"/>
          <w:rtl/>
          <w:lang w:eastAsia="he-IL"/>
        </w:rPr>
        <w:t xml:space="preserve">ואולי אי-אפשר להאשים אתכם, כי </w:t>
      </w:r>
      <w:bookmarkStart w:id="3196" w:name="_ETM_Q23_422258"/>
      <w:bookmarkEnd w:id="3196"/>
      <w:r>
        <w:rPr>
          <w:rFonts w:hint="cs"/>
          <w:rtl/>
          <w:lang w:eastAsia="he-IL"/>
        </w:rPr>
        <w:t xml:space="preserve">אולי זה אנושי </w:t>
      </w:r>
      <w:bookmarkStart w:id="3197" w:name="_ETM_Q23_426995"/>
      <w:bookmarkEnd w:id="3197"/>
      <w:r>
        <w:rPr>
          <w:rFonts w:hint="cs"/>
          <w:rtl/>
          <w:lang w:eastAsia="he-IL"/>
        </w:rPr>
        <w:t xml:space="preserve">- </w:t>
      </w:r>
      <w:bookmarkStart w:id="3198" w:name="_ETM_Q23_405742"/>
      <w:bookmarkEnd w:id="3198"/>
      <w:r>
        <w:rPr>
          <w:rFonts w:hint="cs"/>
          <w:rtl/>
          <w:lang w:eastAsia="he-IL"/>
        </w:rPr>
        <w:t>-</w:t>
      </w:r>
    </w:p>
    <w:p w:rsidR="00932198" w:rsidRDefault="00932198" w:rsidP="00813D53">
      <w:pPr>
        <w:rPr>
          <w:rtl/>
          <w:lang w:eastAsia="he-IL"/>
        </w:rPr>
      </w:pPr>
      <w:bookmarkStart w:id="3199" w:name="_ETM_Q23_427052"/>
      <w:bookmarkEnd w:id="3199"/>
    </w:p>
    <w:p w:rsidR="00932198" w:rsidRDefault="00932198" w:rsidP="00813D53">
      <w:pPr>
        <w:pStyle w:val="af5"/>
        <w:keepNext/>
        <w:rPr>
          <w:rtl/>
        </w:rPr>
      </w:pPr>
      <w:bookmarkStart w:id="3200" w:name="ET_interruption_6361_39"/>
      <w:r w:rsidRPr="00A34748">
        <w:rPr>
          <w:rStyle w:val="TagStyle"/>
          <w:rtl/>
        </w:rPr>
        <w:t xml:space="preserve"> &lt;&lt; קריאה &gt;&gt; </w:t>
      </w:r>
      <w:r>
        <w:rPr>
          <w:rtl/>
        </w:rPr>
        <w:t>נאור שירי (יש עתיד):</w:t>
      </w:r>
      <w:r w:rsidRPr="00A34748">
        <w:rPr>
          <w:rStyle w:val="TagStyle"/>
          <w:rtl/>
        </w:rPr>
        <w:t xml:space="preserve"> &lt;&lt; קריאה &gt;&gt;</w:t>
      </w:r>
      <w:r>
        <w:rPr>
          <w:rtl/>
        </w:rPr>
        <w:t xml:space="preserve">   </w:t>
      </w:r>
      <w:bookmarkEnd w:id="3200"/>
    </w:p>
    <w:p w:rsidR="00932198" w:rsidRDefault="00932198" w:rsidP="00CA212C">
      <w:pPr>
        <w:rPr>
          <w:rtl/>
          <w:lang w:eastAsia="he-IL"/>
        </w:rPr>
      </w:pPr>
    </w:p>
    <w:p w:rsidR="00932198" w:rsidRDefault="00932198" w:rsidP="00813D53">
      <w:pPr>
        <w:rPr>
          <w:rtl/>
          <w:lang w:eastAsia="he-IL"/>
        </w:rPr>
      </w:pPr>
      <w:bookmarkStart w:id="3201" w:name="_ETM_Q23_424933"/>
      <w:bookmarkEnd w:id="3201"/>
      <w:r>
        <w:rPr>
          <w:rFonts w:hint="cs"/>
          <w:rtl/>
          <w:lang w:eastAsia="he-IL"/>
        </w:rPr>
        <w:t>איכשהו, אבל תאשימי.</w:t>
      </w:r>
    </w:p>
    <w:p w:rsidR="00932198" w:rsidRDefault="00932198" w:rsidP="00813D53">
      <w:pPr>
        <w:rPr>
          <w:rtl/>
          <w:lang w:eastAsia="he-IL"/>
        </w:rPr>
      </w:pPr>
    </w:p>
    <w:p w:rsidR="00932198" w:rsidRDefault="00932198" w:rsidP="00813D53">
      <w:pPr>
        <w:pStyle w:val="-"/>
        <w:keepNext/>
        <w:rPr>
          <w:rtl/>
        </w:rPr>
      </w:pPr>
      <w:bookmarkStart w:id="3202" w:name="ET_speakercontinue_5090_40"/>
      <w:r w:rsidRPr="00A34748">
        <w:rPr>
          <w:rStyle w:val="TagStyle"/>
          <w:rtl/>
        </w:rPr>
        <w:t xml:space="preserve"> &lt;&lt; דובר_המשך &gt;&gt; </w:t>
      </w:r>
      <w:r>
        <w:rPr>
          <w:rtl/>
        </w:rPr>
        <w:t>מרב מיכאלי (העבודה):</w:t>
      </w:r>
      <w:r w:rsidRPr="00A34748">
        <w:rPr>
          <w:rStyle w:val="TagStyle"/>
          <w:rtl/>
        </w:rPr>
        <w:t xml:space="preserve"> &lt;&lt; דובר_המשך &gt;&gt;</w:t>
      </w:r>
      <w:r>
        <w:rPr>
          <w:rtl/>
        </w:rPr>
        <w:t xml:space="preserve">   </w:t>
      </w:r>
      <w:bookmarkEnd w:id="3202"/>
    </w:p>
    <w:p w:rsidR="00932198" w:rsidRDefault="00932198" w:rsidP="00CA212C">
      <w:pPr>
        <w:rPr>
          <w:rtl/>
          <w:lang w:eastAsia="he-IL"/>
        </w:rPr>
      </w:pPr>
    </w:p>
    <w:p w:rsidR="00932198" w:rsidRDefault="00932198" w:rsidP="005562CB">
      <w:pPr>
        <w:rPr>
          <w:rtl/>
          <w:lang w:eastAsia="he-IL"/>
        </w:rPr>
      </w:pPr>
      <w:r>
        <w:rPr>
          <w:rFonts w:hint="cs"/>
          <w:rtl/>
          <w:lang w:eastAsia="he-IL"/>
        </w:rPr>
        <w:t>- - גברים</w:t>
      </w:r>
      <w:bookmarkStart w:id="3203" w:name="_ETM_Q23_424912"/>
      <w:bookmarkEnd w:id="3203"/>
      <w:r>
        <w:rPr>
          <w:rFonts w:hint="cs"/>
          <w:rtl/>
          <w:lang w:eastAsia="he-IL"/>
        </w:rPr>
        <w:t xml:space="preserve"> לא עושים את זה. צריך לשים כוכבית כאן. ההוגה הידוע </w:t>
      </w:r>
      <w:bookmarkStart w:id="3204" w:name="_ETM_Q23_433230"/>
      <w:bookmarkEnd w:id="3204"/>
      <w:r>
        <w:rPr>
          <w:rFonts w:hint="cs"/>
          <w:rtl/>
          <w:lang w:eastAsia="he-IL"/>
        </w:rPr>
        <w:t xml:space="preserve">ג'ון סטיוארט מיל אמר עוד לפני שהייתה לנשים </w:t>
      </w:r>
      <w:bookmarkStart w:id="3205" w:name="_ETM_Q23_435594"/>
      <w:bookmarkEnd w:id="3205"/>
      <w:r>
        <w:rPr>
          <w:rFonts w:hint="cs"/>
          <w:rtl/>
          <w:lang w:eastAsia="he-IL"/>
        </w:rPr>
        <w:t xml:space="preserve">זכות בחירה </w:t>
      </w:r>
      <w:r>
        <w:rPr>
          <w:rtl/>
          <w:lang w:eastAsia="he-IL"/>
        </w:rPr>
        <w:t>–</w:t>
      </w:r>
      <w:r>
        <w:rPr>
          <w:rFonts w:hint="cs"/>
          <w:rtl/>
          <w:lang w:eastAsia="he-IL"/>
        </w:rPr>
        <w:t xml:space="preserve"> למעשה, במסגרת המאבק על זכות בחירה לנשים</w:t>
      </w:r>
      <w:bookmarkStart w:id="3206" w:name="_ETM_Q23_442537"/>
      <w:bookmarkEnd w:id="3206"/>
      <w:r>
        <w:rPr>
          <w:rFonts w:hint="cs"/>
          <w:rtl/>
          <w:lang w:eastAsia="he-IL"/>
        </w:rPr>
        <w:t>, כתב ג'ון סטיוארט מיל, שהוא גבר לכל דבר ועניין, סטרייט, אם תהיתם, הוא כתב את המשפט: האם אתה</w:t>
      </w:r>
      <w:bookmarkStart w:id="3207" w:name="_ETM_Q23_452551"/>
      <w:bookmarkEnd w:id="3207"/>
      <w:r>
        <w:rPr>
          <w:rFonts w:hint="cs"/>
          <w:rtl/>
          <w:lang w:eastAsia="he-IL"/>
        </w:rPr>
        <w:t xml:space="preserve"> מעדיף להיות חזיר מרוצה או אדם לא מרוצה? הוא באופן </w:t>
      </w:r>
      <w:bookmarkStart w:id="3208" w:name="_ETM_Q23_453118"/>
      <w:bookmarkEnd w:id="3208"/>
      <w:r>
        <w:rPr>
          <w:rFonts w:hint="cs"/>
          <w:rtl/>
          <w:lang w:eastAsia="he-IL"/>
        </w:rPr>
        <w:t>אישי סבר שעדיף להיות אדם לא מרוצה מאשר חזיר מרוצה.</w:t>
      </w:r>
      <w:bookmarkStart w:id="3209" w:name="_ETM_Q23_464126"/>
      <w:bookmarkEnd w:id="3209"/>
    </w:p>
    <w:p w:rsidR="00932198" w:rsidRDefault="00932198" w:rsidP="00813D53">
      <w:pPr>
        <w:rPr>
          <w:rtl/>
          <w:lang w:eastAsia="he-IL"/>
        </w:rPr>
      </w:pPr>
      <w:bookmarkStart w:id="3210" w:name="_ETM_Q23_465198"/>
      <w:bookmarkStart w:id="3211" w:name="_ETM_Q23_465252"/>
      <w:bookmarkEnd w:id="3210"/>
      <w:bookmarkEnd w:id="3211"/>
    </w:p>
    <w:p w:rsidR="00932198" w:rsidRDefault="00932198" w:rsidP="005562CB">
      <w:pPr>
        <w:rPr>
          <w:rtl/>
          <w:lang w:eastAsia="he-IL"/>
        </w:rPr>
      </w:pPr>
      <w:bookmarkStart w:id="3212" w:name="_ETM_Q23_465311"/>
      <w:bookmarkStart w:id="3213" w:name="_ETM_Q23_465369"/>
      <w:bookmarkEnd w:id="3212"/>
      <w:bookmarkEnd w:id="3213"/>
      <w:r>
        <w:rPr>
          <w:rFonts w:hint="cs"/>
          <w:rtl/>
          <w:lang w:eastAsia="he-IL"/>
        </w:rPr>
        <w:t>אבל מילה חשובה:</w:t>
      </w:r>
      <w:r>
        <w:rPr>
          <w:rFonts w:hint="cs"/>
          <w:lang w:eastAsia="he-IL"/>
        </w:rPr>
        <w:t xml:space="preserve"> </w:t>
      </w:r>
      <w:r>
        <w:rPr>
          <w:rFonts w:hint="cs"/>
          <w:rtl/>
          <w:lang w:eastAsia="he-IL"/>
        </w:rPr>
        <w:t xml:space="preserve">שימו לב לקורלציה המעניינת שככל שהשלטון הוא סמכותני יותר, דיקטטורי יותר, דתי יותר וליברלי ודמוקרטי פחות, ככה יש פחות נשים בעמדות כוח. אופס, במקרה בממשלה הזאת, נניח, אין מנכ"ליות. </w:t>
      </w:r>
      <w:bookmarkStart w:id="3214" w:name="_ETM_Q23_481898"/>
      <w:bookmarkEnd w:id="3214"/>
      <w:r>
        <w:rPr>
          <w:rFonts w:hint="cs"/>
          <w:rtl/>
          <w:lang w:eastAsia="he-IL"/>
        </w:rPr>
        <w:t>יש בקואליציה הרבה פחות נשים, יש בממשלה הרבה פחות שרות.</w:t>
      </w:r>
      <w:bookmarkStart w:id="3215" w:name="_ETM_Q23_489562"/>
      <w:bookmarkStart w:id="3216" w:name="_ETM_Q23_489628"/>
      <w:bookmarkEnd w:id="3215"/>
      <w:bookmarkEnd w:id="3216"/>
      <w:r>
        <w:rPr>
          <w:rFonts w:hint="cs"/>
          <w:rtl/>
          <w:lang w:eastAsia="he-IL"/>
        </w:rPr>
        <w:t xml:space="preserve"> ולכן החקיקה שמחייבת ייצוג שוויוני של נשים ברשימות לכנסת באה בדיוק להגן על נשים, וגם על התרבות וגם על הדמוקרטיה, מפני הידרדרות לדיקטטורה. לא רק בשביל לדאוג לזכויות של נשים ספציפית, ולא שרק בשביל לדאוג לילדות ולילדים, </w:t>
      </w:r>
      <w:bookmarkStart w:id="3217" w:name="_ETM_Q23_510180"/>
      <w:bookmarkEnd w:id="3217"/>
      <w:r>
        <w:rPr>
          <w:rFonts w:hint="cs"/>
          <w:rtl/>
          <w:lang w:eastAsia="he-IL"/>
        </w:rPr>
        <w:t>אלא בשביל לדאוג לחברה כולה, בשביל לדאוג לכך שהחברה תהיה דמוקרטית, ולא שיהיה שלטון שיכול להתעלל באזרחיות ובאזרחים שלו, ונניח לשלוח אותם למות בלי הצדקה ראויה.</w:t>
      </w:r>
    </w:p>
    <w:p w:rsidR="00932198" w:rsidRDefault="00932198" w:rsidP="00813D53">
      <w:pPr>
        <w:rPr>
          <w:rtl/>
          <w:lang w:eastAsia="he-IL"/>
        </w:rPr>
      </w:pPr>
      <w:bookmarkStart w:id="3218" w:name="_ETM_Q23_523790"/>
      <w:bookmarkStart w:id="3219" w:name="_ETM_Q23_523833"/>
      <w:bookmarkEnd w:id="3218"/>
      <w:bookmarkEnd w:id="3219"/>
    </w:p>
    <w:p w:rsidR="00932198" w:rsidRDefault="00932198" w:rsidP="00813D53">
      <w:pPr>
        <w:rPr>
          <w:rtl/>
          <w:lang w:eastAsia="he-IL"/>
        </w:rPr>
      </w:pPr>
      <w:bookmarkStart w:id="3220" w:name="_ETM_Q23_524030"/>
      <w:bookmarkStart w:id="3221" w:name="_ETM_Q23_524065"/>
      <w:bookmarkEnd w:id="3220"/>
      <w:bookmarkEnd w:id="3221"/>
      <w:r>
        <w:rPr>
          <w:rFonts w:hint="cs"/>
          <w:rtl/>
          <w:lang w:eastAsia="he-IL"/>
        </w:rPr>
        <w:t xml:space="preserve">ולכן, חברות </w:t>
      </w:r>
      <w:r>
        <w:rPr>
          <w:rtl/>
          <w:lang w:eastAsia="he-IL"/>
        </w:rPr>
        <w:t>–</w:t>
      </w:r>
      <w:r>
        <w:rPr>
          <w:rFonts w:hint="cs"/>
          <w:rtl/>
          <w:lang w:eastAsia="he-IL"/>
        </w:rPr>
        <w:t xml:space="preserve"> מעט החברות שיש בבניין בימים אלה </w:t>
      </w:r>
      <w:r>
        <w:rPr>
          <w:rtl/>
          <w:lang w:eastAsia="he-IL"/>
        </w:rPr>
        <w:t>–</w:t>
      </w:r>
      <w:r>
        <w:rPr>
          <w:rFonts w:hint="cs"/>
          <w:rtl/>
          <w:lang w:eastAsia="he-IL"/>
        </w:rPr>
        <w:t xml:space="preserve"> והחברים:</w:t>
      </w:r>
      <w:r>
        <w:rPr>
          <w:rFonts w:hint="cs"/>
          <w:lang w:eastAsia="he-IL"/>
        </w:rPr>
        <w:t xml:space="preserve"> </w:t>
      </w:r>
      <w:r>
        <w:rPr>
          <w:rFonts w:hint="cs"/>
          <w:rtl/>
          <w:lang w:eastAsia="he-IL"/>
        </w:rPr>
        <w:t xml:space="preserve">נכון שהקואליציה תפיל </w:t>
      </w:r>
      <w:bookmarkStart w:id="3222" w:name="_ETM_Q23_533421"/>
      <w:bookmarkEnd w:id="3222"/>
      <w:r>
        <w:rPr>
          <w:rFonts w:hint="cs"/>
          <w:rtl/>
          <w:lang w:eastAsia="he-IL"/>
        </w:rPr>
        <w:t>את הצעת החוק הזאת, החשובה - -</w:t>
      </w:r>
    </w:p>
    <w:p w:rsidR="00932198" w:rsidRDefault="00932198" w:rsidP="00813D53">
      <w:pPr>
        <w:rPr>
          <w:rtl/>
          <w:lang w:eastAsia="he-IL"/>
        </w:rPr>
      </w:pPr>
    </w:p>
    <w:p w:rsidR="00932198" w:rsidRDefault="00932198" w:rsidP="00813D53">
      <w:pPr>
        <w:pStyle w:val="af6"/>
        <w:keepNext/>
        <w:rPr>
          <w:rtl/>
        </w:rPr>
      </w:pPr>
      <w:bookmarkStart w:id="3223" w:name="ET_yor_6691_10"/>
      <w:r w:rsidRPr="009831AD">
        <w:rPr>
          <w:rStyle w:val="TagStyle"/>
          <w:rtl/>
        </w:rPr>
        <w:t xml:space="preserve"> &lt;&lt; יור &gt;&gt; </w:t>
      </w:r>
      <w:r>
        <w:rPr>
          <w:rtl/>
        </w:rPr>
        <w:t>היו"ר אליהו רביבו:</w:t>
      </w:r>
      <w:r w:rsidRPr="009831AD">
        <w:rPr>
          <w:rStyle w:val="TagStyle"/>
          <w:rtl/>
        </w:rPr>
        <w:t xml:space="preserve"> &lt;&lt; יור &gt;&gt;</w:t>
      </w:r>
      <w:r>
        <w:rPr>
          <w:rtl/>
        </w:rPr>
        <w:t xml:space="preserve">   </w:t>
      </w:r>
      <w:bookmarkEnd w:id="3223"/>
    </w:p>
    <w:p w:rsidR="00932198" w:rsidRDefault="00932198" w:rsidP="00CA212C">
      <w:pPr>
        <w:rPr>
          <w:rtl/>
          <w:lang w:eastAsia="he-IL"/>
        </w:rPr>
      </w:pPr>
    </w:p>
    <w:p w:rsidR="00932198" w:rsidRDefault="00932198" w:rsidP="00813D53">
      <w:pPr>
        <w:rPr>
          <w:rtl/>
          <w:lang w:eastAsia="he-IL"/>
        </w:rPr>
      </w:pPr>
      <w:r>
        <w:rPr>
          <w:rFonts w:hint="cs"/>
          <w:rtl/>
          <w:lang w:eastAsia="he-IL"/>
        </w:rPr>
        <w:t>תודה רבה לך, גברתי.</w:t>
      </w:r>
      <w:bookmarkStart w:id="3224" w:name="_ETM_Q23_536444"/>
      <w:bookmarkEnd w:id="3224"/>
    </w:p>
    <w:p w:rsidR="00932198" w:rsidRDefault="00932198" w:rsidP="00813D53">
      <w:pPr>
        <w:rPr>
          <w:rtl/>
          <w:lang w:eastAsia="he-IL"/>
        </w:rPr>
      </w:pPr>
      <w:bookmarkStart w:id="3225" w:name="_ETM_Q23_536492"/>
      <w:bookmarkEnd w:id="3225"/>
    </w:p>
    <w:p w:rsidR="00932198" w:rsidRDefault="00932198" w:rsidP="00813D53">
      <w:pPr>
        <w:pStyle w:val="-"/>
        <w:keepNext/>
        <w:rPr>
          <w:rtl/>
        </w:rPr>
      </w:pPr>
      <w:bookmarkStart w:id="3226" w:name="ET_speakercontinue_5090_11"/>
      <w:r w:rsidRPr="009831AD">
        <w:rPr>
          <w:rStyle w:val="TagStyle"/>
          <w:rtl/>
        </w:rPr>
        <w:t xml:space="preserve"> &lt;&lt; דובר_המשך &gt;&gt; </w:t>
      </w:r>
      <w:r>
        <w:rPr>
          <w:rtl/>
        </w:rPr>
        <w:t>מרב מיכאלי (העבודה):</w:t>
      </w:r>
      <w:r w:rsidRPr="009831AD">
        <w:rPr>
          <w:rStyle w:val="TagStyle"/>
          <w:rtl/>
        </w:rPr>
        <w:t xml:space="preserve"> &lt;&lt; דובר_המשך &gt;&gt;</w:t>
      </w:r>
      <w:r>
        <w:rPr>
          <w:rtl/>
        </w:rPr>
        <w:t xml:space="preserve">   </w:t>
      </w:r>
      <w:bookmarkEnd w:id="3226"/>
    </w:p>
    <w:p w:rsidR="00932198" w:rsidRDefault="00932198" w:rsidP="00CA212C">
      <w:pPr>
        <w:rPr>
          <w:rtl/>
          <w:lang w:eastAsia="he-IL"/>
        </w:rPr>
      </w:pPr>
    </w:p>
    <w:p w:rsidR="00932198" w:rsidRDefault="00932198" w:rsidP="00813D53">
      <w:pPr>
        <w:rPr>
          <w:rtl/>
          <w:lang w:eastAsia="he-IL"/>
        </w:rPr>
      </w:pPr>
      <w:r>
        <w:rPr>
          <w:rFonts w:hint="cs"/>
          <w:rtl/>
          <w:lang w:eastAsia="he-IL"/>
        </w:rPr>
        <w:t xml:space="preserve">- - של חברתי שרון ניר הפעם, אבל תעשו לכם מקום </w:t>
      </w:r>
      <w:bookmarkStart w:id="3227" w:name="_ETM_Q23_538312"/>
      <w:bookmarkEnd w:id="3227"/>
      <w:r>
        <w:rPr>
          <w:rFonts w:hint="cs"/>
          <w:rtl/>
          <w:lang w:eastAsia="he-IL"/>
        </w:rPr>
        <w:t>באחורי הראש. עוד תהיה לכם הזדמנות לתקן את זה.</w:t>
      </w:r>
    </w:p>
    <w:p w:rsidR="00932198" w:rsidRDefault="00932198" w:rsidP="00813D53">
      <w:pPr>
        <w:rPr>
          <w:rtl/>
          <w:lang w:eastAsia="he-IL"/>
        </w:rPr>
      </w:pPr>
    </w:p>
    <w:p w:rsidR="00932198" w:rsidRDefault="00932198" w:rsidP="00813D53">
      <w:pPr>
        <w:pStyle w:val="af6"/>
        <w:keepNext/>
        <w:rPr>
          <w:rtl/>
        </w:rPr>
      </w:pPr>
      <w:bookmarkStart w:id="3228" w:name="ET_yor_6691_12"/>
      <w:r w:rsidRPr="009831AD">
        <w:rPr>
          <w:rStyle w:val="TagStyle"/>
          <w:rtl/>
        </w:rPr>
        <w:t xml:space="preserve"> &lt;&lt; יור &gt;&gt; </w:t>
      </w:r>
      <w:r>
        <w:rPr>
          <w:rtl/>
        </w:rPr>
        <w:t>היו"ר אליהו רביבו:</w:t>
      </w:r>
      <w:r w:rsidRPr="009831AD">
        <w:rPr>
          <w:rStyle w:val="TagStyle"/>
          <w:rtl/>
        </w:rPr>
        <w:t xml:space="preserve"> &lt;&lt; יור &gt;&gt;</w:t>
      </w:r>
      <w:r>
        <w:rPr>
          <w:rtl/>
        </w:rPr>
        <w:t xml:space="preserve">   </w:t>
      </w:r>
      <w:bookmarkEnd w:id="3228"/>
    </w:p>
    <w:p w:rsidR="00932198" w:rsidRDefault="00932198" w:rsidP="00CA212C">
      <w:pPr>
        <w:rPr>
          <w:rtl/>
          <w:lang w:eastAsia="he-IL"/>
        </w:rPr>
      </w:pPr>
    </w:p>
    <w:p w:rsidR="00932198" w:rsidRDefault="00932198" w:rsidP="00813D53">
      <w:pPr>
        <w:rPr>
          <w:rtl/>
          <w:lang w:eastAsia="he-IL"/>
        </w:rPr>
      </w:pPr>
      <w:r>
        <w:rPr>
          <w:rFonts w:hint="cs"/>
          <w:rtl/>
          <w:lang w:eastAsia="he-IL"/>
        </w:rPr>
        <w:t xml:space="preserve">תודה רבה. </w:t>
      </w:r>
    </w:p>
    <w:p w:rsidR="00932198" w:rsidRDefault="00932198" w:rsidP="00813D53">
      <w:pPr>
        <w:rPr>
          <w:rtl/>
          <w:lang w:eastAsia="he-IL"/>
        </w:rPr>
      </w:pPr>
    </w:p>
    <w:p w:rsidR="00932198" w:rsidRDefault="00932198" w:rsidP="00813D53">
      <w:pPr>
        <w:rPr>
          <w:rtl/>
          <w:lang w:eastAsia="he-IL"/>
        </w:rPr>
      </w:pPr>
      <w:r>
        <w:rPr>
          <w:rFonts w:hint="cs"/>
          <w:rtl/>
          <w:lang w:eastAsia="he-IL"/>
        </w:rPr>
        <w:t>חברות וחברי הכנסת, אנו נעבור כעת להצבעה על הצעת חוק</w:t>
      </w:r>
      <w:bookmarkStart w:id="3229" w:name="_ETM_Q23_549942"/>
      <w:bookmarkEnd w:id="3229"/>
      <w:r>
        <w:rPr>
          <w:rFonts w:hint="cs"/>
          <w:rtl/>
          <w:lang w:eastAsia="he-IL"/>
        </w:rPr>
        <w:t xml:space="preserve">-יסוד: הכנסת (תיקון </w:t>
      </w:r>
      <w:r>
        <w:rPr>
          <w:rtl/>
          <w:lang w:eastAsia="he-IL"/>
        </w:rPr>
        <w:t>–</w:t>
      </w:r>
      <w:r>
        <w:rPr>
          <w:rFonts w:hint="cs"/>
          <w:rtl/>
          <w:lang w:eastAsia="he-IL"/>
        </w:rPr>
        <w:t xml:space="preserve"> ייצוג הולם לנשים ברשימת מועמדים לכנסת).</w:t>
      </w:r>
      <w:bookmarkStart w:id="3230" w:name="_ETM_Q23_556186"/>
      <w:bookmarkEnd w:id="3230"/>
      <w:r>
        <w:rPr>
          <w:rFonts w:hint="cs"/>
          <w:rtl/>
          <w:lang w:eastAsia="he-IL"/>
        </w:rPr>
        <w:t xml:space="preserve"> ההצבעה הזאת גם כן תהיה הצבעה שמית. בבקשה, גברתי סגנית המזכיר.</w:t>
      </w:r>
    </w:p>
    <w:p w:rsidR="00932198" w:rsidRPr="00A34748" w:rsidRDefault="00932198" w:rsidP="00813D53">
      <w:pPr>
        <w:rPr>
          <w:rtl/>
          <w:lang w:eastAsia="he-IL"/>
        </w:rPr>
      </w:pPr>
      <w:bookmarkStart w:id="3231" w:name="_ETM_Q23_560527"/>
      <w:bookmarkStart w:id="3232" w:name="_ETM_Q23_560583"/>
      <w:bookmarkEnd w:id="3231"/>
      <w:bookmarkEnd w:id="3232"/>
    </w:p>
    <w:p w:rsidR="00932198" w:rsidRPr="00A34748" w:rsidRDefault="00932198" w:rsidP="00813D53">
      <w:pPr>
        <w:pStyle w:val="af1"/>
        <w:keepNext/>
        <w:rPr>
          <w:rtl/>
          <w:lang w:eastAsia="he-IL"/>
        </w:rPr>
      </w:pPr>
      <w:r>
        <w:rPr>
          <w:rtl/>
          <w:lang w:eastAsia="he-IL"/>
        </w:rPr>
        <w:t xml:space="preserve">הצבעה </w:t>
      </w:r>
      <w:r>
        <w:rPr>
          <w:rFonts w:hint="cs"/>
          <w:rtl/>
          <w:lang w:eastAsia="he-IL"/>
        </w:rPr>
        <w:t>שמית</w:t>
      </w:r>
    </w:p>
    <w:p w:rsidR="00932198" w:rsidRDefault="00932198" w:rsidP="00813D53">
      <w:pPr>
        <w:ind w:firstLine="0"/>
        <w:rPr>
          <w:rtl/>
          <w:lang w:eastAsia="he-IL"/>
        </w:rPr>
      </w:pPr>
    </w:p>
    <w:p w:rsidR="00932198" w:rsidRDefault="00932198" w:rsidP="00813D53">
      <w:pPr>
        <w:pStyle w:val="af5"/>
        <w:keepNext/>
        <w:rPr>
          <w:rtl/>
        </w:rPr>
      </w:pPr>
      <w:bookmarkStart w:id="3233" w:name="ET_interruption_6118_13"/>
      <w:r w:rsidRPr="009831AD">
        <w:rPr>
          <w:rStyle w:val="TagStyle"/>
          <w:rtl/>
        </w:rPr>
        <w:t xml:space="preserve"> &lt;&lt; קריאה &gt;&gt; </w:t>
      </w:r>
      <w:r>
        <w:rPr>
          <w:rtl/>
        </w:rPr>
        <w:t>סגנית מזכיר הכנסת אלינור ימין:</w:t>
      </w:r>
      <w:r w:rsidRPr="009831AD">
        <w:rPr>
          <w:rStyle w:val="TagStyle"/>
          <w:rtl/>
        </w:rPr>
        <w:t xml:space="preserve"> &lt;&lt; קריאה &gt;&gt;</w:t>
      </w:r>
      <w:r>
        <w:rPr>
          <w:rtl/>
        </w:rPr>
        <w:t xml:space="preserve">   </w:t>
      </w:r>
      <w:bookmarkEnd w:id="3233"/>
    </w:p>
    <w:p w:rsidR="00932198" w:rsidRDefault="00932198" w:rsidP="00813D53">
      <w:pPr>
        <w:ind w:firstLine="0"/>
        <w:rPr>
          <w:rtl/>
          <w:lang w:eastAsia="he-IL"/>
        </w:rPr>
      </w:pPr>
      <w:r>
        <w:rPr>
          <w:rFonts w:hint="cs"/>
          <w:rtl/>
          <w:lang w:eastAsia="he-IL"/>
        </w:rPr>
        <w:t>(קוראת בשמות חברי הכנסת)</w:t>
      </w:r>
    </w:p>
    <w:p w:rsidR="00932198" w:rsidRPr="009831AD" w:rsidRDefault="00932198" w:rsidP="00813D53">
      <w:pPr>
        <w:rPr>
          <w:rtl/>
          <w:lang w:eastAsia="he-IL"/>
        </w:rPr>
      </w:pPr>
    </w:p>
    <w:p w:rsidR="00932198" w:rsidRDefault="00932198" w:rsidP="00813D53">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932198" w:rsidRDefault="00932198" w:rsidP="00813D53">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32198" w:rsidRDefault="00932198" w:rsidP="00813D5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932198" w:rsidRDefault="00932198" w:rsidP="00813D5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932198" w:rsidRDefault="00932198" w:rsidP="00813D53">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932198" w:rsidRDefault="00932198" w:rsidP="00813D53">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932198" w:rsidRDefault="00932198" w:rsidP="00813D53">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932198" w:rsidRDefault="00932198" w:rsidP="00813D53">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נגד</w:t>
      </w:r>
    </w:p>
    <w:p w:rsidR="00932198" w:rsidRDefault="00932198" w:rsidP="00813D53">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932198" w:rsidRDefault="00932198" w:rsidP="00813D5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932198" w:rsidRDefault="00932198" w:rsidP="00813D53">
      <w:pPr>
        <w:rPr>
          <w:rtl/>
          <w:lang w:eastAsia="he-IL"/>
        </w:rPr>
      </w:pPr>
      <w:r>
        <w:rPr>
          <w:rtl/>
          <w:lang w:eastAsia="he-IL"/>
        </w:rPr>
        <w:t>אביחי אברהם בוארון</w:t>
      </w:r>
      <w:r>
        <w:rPr>
          <w:rtl/>
          <w:lang w:eastAsia="he-IL"/>
        </w:rPr>
        <w:tab/>
        <w:t xml:space="preserve">–   </w:t>
      </w:r>
      <w:r>
        <w:rPr>
          <w:rFonts w:hint="cs"/>
          <w:rtl/>
          <w:lang w:eastAsia="he-IL"/>
        </w:rPr>
        <w:t>נגד</w:t>
      </w:r>
    </w:p>
    <w:p w:rsidR="00932198" w:rsidRDefault="00932198" w:rsidP="00813D5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932198" w:rsidRDefault="00932198" w:rsidP="00813D53">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נגד</w:t>
      </w:r>
    </w:p>
    <w:p w:rsidR="00932198" w:rsidRDefault="00932198" w:rsidP="00813D53">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932198" w:rsidRDefault="00932198" w:rsidP="00813D53">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932198" w:rsidRDefault="00932198" w:rsidP="00813D53">
      <w:pPr>
        <w:rPr>
          <w:rtl/>
          <w:lang w:eastAsia="he-IL"/>
        </w:rPr>
      </w:pPr>
      <w:r>
        <w:rPr>
          <w:rtl/>
          <w:lang w:eastAsia="he-IL"/>
        </w:rPr>
        <w:t>מיכאל מרדכי ביטון</w:t>
      </w:r>
      <w:r>
        <w:rPr>
          <w:rtl/>
          <w:lang w:eastAsia="he-IL"/>
        </w:rPr>
        <w:tab/>
        <w:t xml:space="preserve">–   </w:t>
      </w:r>
      <w:r>
        <w:rPr>
          <w:rFonts w:hint="cs"/>
          <w:rtl/>
          <w:lang w:eastAsia="he-IL"/>
        </w:rPr>
        <w:t>בעד</w:t>
      </w:r>
    </w:p>
    <w:p w:rsidR="00932198" w:rsidRDefault="00932198" w:rsidP="00813D5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932198" w:rsidRDefault="00932198" w:rsidP="00813D53">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932198" w:rsidRDefault="00932198" w:rsidP="00813D53">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932198" w:rsidRDefault="00932198" w:rsidP="00813D5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932198" w:rsidRDefault="00932198" w:rsidP="00813D5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 xml:space="preserve">אינו </w:t>
      </w:r>
      <w:bookmarkStart w:id="3234" w:name="_ETM_Q23_650433"/>
      <w:bookmarkEnd w:id="3234"/>
      <w:r>
        <w:rPr>
          <w:rFonts w:hint="cs"/>
          <w:rtl/>
          <w:lang w:eastAsia="he-IL"/>
        </w:rPr>
        <w:t>נוכח</w:t>
      </w:r>
    </w:p>
    <w:p w:rsidR="00932198" w:rsidRDefault="00932198" w:rsidP="00813D5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932198" w:rsidRDefault="00932198" w:rsidP="00813D53">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932198" w:rsidRDefault="00932198" w:rsidP="00813D53">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932198" w:rsidRDefault="00932198" w:rsidP="00813D5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932198" w:rsidRDefault="00932198" w:rsidP="00813D53">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932198" w:rsidRDefault="00932198" w:rsidP="00813D53">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932198" w:rsidRDefault="00932198" w:rsidP="00813D53">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נגד</w:t>
      </w:r>
    </w:p>
    <w:p w:rsidR="00932198" w:rsidRDefault="00932198" w:rsidP="00813D5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932198" w:rsidRDefault="00932198" w:rsidP="00813D53">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932198" w:rsidRDefault="00932198" w:rsidP="00813D5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932198" w:rsidRDefault="00932198" w:rsidP="00813D5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32198" w:rsidRDefault="00932198" w:rsidP="00813D5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932198" w:rsidRDefault="00932198" w:rsidP="00813D53">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932198" w:rsidRDefault="00932198" w:rsidP="00813D53">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932198" w:rsidRDefault="00932198" w:rsidP="00813D53">
      <w:pPr>
        <w:rPr>
          <w:rtl/>
          <w:lang w:eastAsia="he-IL"/>
        </w:rPr>
      </w:pPr>
      <w:r>
        <w:rPr>
          <w:rtl/>
          <w:lang w:eastAsia="he-IL"/>
        </w:rPr>
        <w:t>גלית דיסטל אטבריאן</w:t>
      </w:r>
      <w:r>
        <w:rPr>
          <w:rtl/>
          <w:lang w:eastAsia="he-IL"/>
        </w:rPr>
        <w:tab/>
        <w:t xml:space="preserve">–   </w:t>
      </w:r>
      <w:r>
        <w:rPr>
          <w:rFonts w:hint="cs"/>
          <w:rtl/>
          <w:lang w:eastAsia="he-IL"/>
        </w:rPr>
        <w:t>נגד</w:t>
      </w:r>
    </w:p>
    <w:p w:rsidR="00932198" w:rsidRDefault="00932198" w:rsidP="00813D53">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932198" w:rsidRDefault="00932198" w:rsidP="00813D53">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932198" w:rsidRDefault="00932198" w:rsidP="00813D53">
      <w:pPr>
        <w:rPr>
          <w:rtl/>
          <w:lang w:eastAsia="he-IL"/>
        </w:rPr>
      </w:pPr>
      <w:r>
        <w:rPr>
          <w:rtl/>
          <w:lang w:eastAsia="he-IL"/>
        </w:rPr>
        <w:t>אריה מכלוף דרעי</w:t>
      </w:r>
      <w:r>
        <w:rPr>
          <w:rtl/>
          <w:lang w:eastAsia="he-IL"/>
        </w:rPr>
        <w:tab/>
        <w:t xml:space="preserve">–   </w:t>
      </w:r>
      <w:r>
        <w:rPr>
          <w:rFonts w:hint="cs"/>
          <w:rtl/>
          <w:lang w:eastAsia="he-IL"/>
        </w:rPr>
        <w:t xml:space="preserve">אינו </w:t>
      </w:r>
      <w:bookmarkStart w:id="3235" w:name="_ETM_Q23_705296"/>
      <w:bookmarkEnd w:id="3235"/>
      <w:r>
        <w:rPr>
          <w:rFonts w:hint="cs"/>
          <w:rtl/>
          <w:lang w:eastAsia="he-IL"/>
        </w:rPr>
        <w:t>נוכח</w:t>
      </w:r>
    </w:p>
    <w:p w:rsidR="00932198" w:rsidRDefault="00932198" w:rsidP="00813D53">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932198" w:rsidRDefault="00932198" w:rsidP="00813D5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932198" w:rsidRDefault="00932198" w:rsidP="00813D53">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932198" w:rsidRDefault="00932198" w:rsidP="00813D53">
      <w:pPr>
        <w:rPr>
          <w:rtl/>
          <w:lang w:eastAsia="he-IL"/>
        </w:rPr>
      </w:pPr>
      <w:r>
        <w:rPr>
          <w:rtl/>
          <w:lang w:eastAsia="he-IL"/>
        </w:rPr>
        <w:t>מיכל מרים וולדיגר</w:t>
      </w:r>
      <w:r>
        <w:rPr>
          <w:rtl/>
          <w:lang w:eastAsia="he-IL"/>
        </w:rPr>
        <w:tab/>
        <w:t xml:space="preserve">–   </w:t>
      </w:r>
      <w:r>
        <w:rPr>
          <w:rFonts w:hint="cs"/>
          <w:rtl/>
          <w:lang w:eastAsia="he-IL"/>
        </w:rPr>
        <w:t>נגד</w:t>
      </w:r>
    </w:p>
    <w:p w:rsidR="00932198" w:rsidRDefault="00932198" w:rsidP="00813D53">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932198" w:rsidRDefault="00932198" w:rsidP="00813D53">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932198" w:rsidRDefault="00932198" w:rsidP="00813D53">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932198" w:rsidRDefault="00932198" w:rsidP="00813D53">
      <w:pPr>
        <w:rPr>
          <w:rtl/>
          <w:lang w:eastAsia="he-IL"/>
        </w:rPr>
      </w:pPr>
      <w:r>
        <w:rPr>
          <w:rtl/>
          <w:lang w:eastAsia="he-IL"/>
        </w:rPr>
        <w:t>עוז חיים</w:t>
      </w:r>
      <w:r>
        <w:rPr>
          <w:rtl/>
          <w:lang w:eastAsia="he-IL"/>
        </w:rPr>
        <w:tab/>
      </w:r>
      <w:r>
        <w:rPr>
          <w:rtl/>
          <w:lang w:eastAsia="he-IL"/>
        </w:rPr>
        <w:tab/>
      </w:r>
      <w:r>
        <w:rPr>
          <w:rtl/>
          <w:lang w:eastAsia="he-IL"/>
        </w:rPr>
        <w:tab/>
        <w:t xml:space="preserve">–   </w:t>
      </w:r>
      <w:r>
        <w:rPr>
          <w:rFonts w:hint="cs"/>
          <w:rtl/>
          <w:lang w:eastAsia="he-IL"/>
        </w:rPr>
        <w:t>בעד</w:t>
      </w:r>
    </w:p>
    <w:p w:rsidR="00932198" w:rsidRDefault="00932198" w:rsidP="00813D53">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932198" w:rsidRDefault="00932198" w:rsidP="00813D5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932198" w:rsidRDefault="00932198" w:rsidP="00813D53">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932198" w:rsidRDefault="00932198" w:rsidP="00813D5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932198" w:rsidRDefault="00932198" w:rsidP="00813D53">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932198" w:rsidRDefault="00932198" w:rsidP="00813D53">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932198" w:rsidRDefault="00932198" w:rsidP="00813D53">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932198" w:rsidRDefault="00932198" w:rsidP="00813D53">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932198" w:rsidRDefault="00932198" w:rsidP="00813D53">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932198" w:rsidRDefault="00932198" w:rsidP="00813D53">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932198" w:rsidRDefault="00932198" w:rsidP="00813D5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932198" w:rsidRDefault="00932198" w:rsidP="00813D53">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932198" w:rsidRDefault="00932198" w:rsidP="00813D53">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932198" w:rsidRDefault="00932198" w:rsidP="00813D53">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932198" w:rsidRDefault="00932198" w:rsidP="009635F5">
      <w:pPr>
        <w:rPr>
          <w:rtl/>
        </w:rPr>
      </w:pPr>
      <w:bookmarkStart w:id="3236" w:name="TOR_Q24"/>
      <w:bookmarkEnd w:id="3236"/>
      <w:r>
        <w:rPr>
          <w:rtl/>
        </w:rPr>
        <w:t>יוראי להב הרצנו</w:t>
      </w:r>
      <w:r>
        <w:rPr>
          <w:rtl/>
        </w:rPr>
        <w:tab/>
      </w:r>
      <w:r>
        <w:rPr>
          <w:rtl/>
        </w:rPr>
        <w:tab/>
        <w:t xml:space="preserve">–   </w:t>
      </w:r>
      <w:r>
        <w:rPr>
          <w:rFonts w:hint="cs"/>
          <w:rtl/>
        </w:rPr>
        <w:t>בעד</w:t>
      </w:r>
    </w:p>
    <w:p w:rsidR="00932198" w:rsidRDefault="00932198" w:rsidP="009635F5">
      <w:pPr>
        <w:rPr>
          <w:rtl/>
        </w:rPr>
      </w:pPr>
      <w:r>
        <w:rPr>
          <w:rtl/>
        </w:rPr>
        <w:t>ירון לוי</w:t>
      </w:r>
      <w:r>
        <w:rPr>
          <w:rtl/>
        </w:rPr>
        <w:tab/>
      </w:r>
      <w:r>
        <w:rPr>
          <w:rtl/>
        </w:rPr>
        <w:tab/>
      </w:r>
      <w:r>
        <w:rPr>
          <w:rtl/>
        </w:rPr>
        <w:tab/>
        <w:t xml:space="preserve">–   </w:t>
      </w:r>
      <w:r>
        <w:rPr>
          <w:rFonts w:hint="cs"/>
          <w:rtl/>
        </w:rPr>
        <w:t>אינו נוכח</w:t>
      </w:r>
    </w:p>
    <w:p w:rsidR="00932198" w:rsidRDefault="00932198" w:rsidP="009635F5">
      <w:pPr>
        <w:rPr>
          <w:rtl/>
        </w:rPr>
      </w:pPr>
      <w:r>
        <w:rPr>
          <w:rtl/>
        </w:rPr>
        <w:t>מיקי לוי</w:t>
      </w:r>
      <w:r>
        <w:rPr>
          <w:rtl/>
        </w:rPr>
        <w:tab/>
      </w:r>
      <w:r>
        <w:rPr>
          <w:rtl/>
        </w:rPr>
        <w:tab/>
      </w:r>
      <w:r>
        <w:rPr>
          <w:rtl/>
        </w:rPr>
        <w:tab/>
        <w:t xml:space="preserve">–   </w:t>
      </w:r>
      <w:r>
        <w:rPr>
          <w:rFonts w:hint="cs"/>
          <w:rtl/>
        </w:rPr>
        <w:t>בעד</w:t>
      </w:r>
    </w:p>
    <w:p w:rsidR="00932198" w:rsidRDefault="00932198" w:rsidP="009635F5">
      <w:pPr>
        <w:rPr>
          <w:rtl/>
        </w:rPr>
      </w:pPr>
      <w:r>
        <w:rPr>
          <w:rtl/>
        </w:rPr>
        <w:t>יריב לוין</w:t>
      </w:r>
      <w:r>
        <w:rPr>
          <w:rtl/>
        </w:rPr>
        <w:tab/>
      </w:r>
      <w:r>
        <w:rPr>
          <w:rtl/>
        </w:rPr>
        <w:tab/>
      </w:r>
      <w:r>
        <w:rPr>
          <w:rtl/>
        </w:rPr>
        <w:tab/>
        <w:t xml:space="preserve">–   </w:t>
      </w:r>
      <w:r>
        <w:rPr>
          <w:rFonts w:hint="cs"/>
          <w:rtl/>
        </w:rPr>
        <w:t>אינו נוכח</w:t>
      </w:r>
    </w:p>
    <w:p w:rsidR="00932198" w:rsidRDefault="00932198" w:rsidP="009635F5">
      <w:pPr>
        <w:rPr>
          <w:rtl/>
        </w:rPr>
      </w:pPr>
      <w:r>
        <w:rPr>
          <w:rtl/>
        </w:rPr>
        <w:t>נעמה לזימי</w:t>
      </w:r>
      <w:r>
        <w:rPr>
          <w:rtl/>
        </w:rPr>
        <w:tab/>
      </w:r>
      <w:r>
        <w:rPr>
          <w:rtl/>
        </w:rPr>
        <w:tab/>
        <w:t xml:space="preserve">–   </w:t>
      </w:r>
      <w:r>
        <w:rPr>
          <w:rFonts w:hint="cs"/>
          <w:rtl/>
        </w:rPr>
        <w:t>אינה נוכחת</w:t>
      </w:r>
    </w:p>
    <w:p w:rsidR="00932198" w:rsidRDefault="00932198" w:rsidP="009635F5">
      <w:pPr>
        <w:rPr>
          <w:rtl/>
        </w:rPr>
      </w:pPr>
      <w:r>
        <w:rPr>
          <w:rtl/>
        </w:rPr>
        <w:t>אביגדור ליברמן</w:t>
      </w:r>
      <w:r>
        <w:rPr>
          <w:rtl/>
        </w:rPr>
        <w:tab/>
      </w:r>
      <w:r>
        <w:rPr>
          <w:rtl/>
        </w:rPr>
        <w:tab/>
        <w:t xml:space="preserve">–   </w:t>
      </w:r>
      <w:r>
        <w:rPr>
          <w:rFonts w:hint="cs"/>
          <w:rtl/>
        </w:rPr>
        <w:t>אינו נוכח</w:t>
      </w:r>
    </w:p>
    <w:p w:rsidR="00932198" w:rsidRDefault="00932198" w:rsidP="009635F5">
      <w:pPr>
        <w:rPr>
          <w:rtl/>
        </w:rPr>
      </w:pPr>
      <w:r>
        <w:rPr>
          <w:rtl/>
        </w:rPr>
        <w:t>יאיר לפיד</w:t>
      </w:r>
      <w:r>
        <w:rPr>
          <w:rtl/>
        </w:rPr>
        <w:tab/>
      </w:r>
      <w:r>
        <w:rPr>
          <w:rtl/>
        </w:rPr>
        <w:tab/>
        <w:t xml:space="preserve">–   </w:t>
      </w:r>
      <w:r>
        <w:rPr>
          <w:rFonts w:hint="cs"/>
          <w:rtl/>
        </w:rPr>
        <w:t>אינו נוכח</w:t>
      </w:r>
    </w:p>
    <w:p w:rsidR="00932198" w:rsidRDefault="00932198" w:rsidP="009635F5">
      <w:pPr>
        <w:rPr>
          <w:rtl/>
        </w:rPr>
      </w:pPr>
      <w:r>
        <w:rPr>
          <w:rtl/>
        </w:rPr>
        <w:t>טטיאנה מזרסקי</w:t>
      </w:r>
      <w:r>
        <w:rPr>
          <w:rtl/>
        </w:rPr>
        <w:tab/>
      </w:r>
      <w:r>
        <w:rPr>
          <w:rtl/>
        </w:rPr>
        <w:tab/>
        <w:t xml:space="preserve">–   </w:t>
      </w:r>
      <w:r>
        <w:rPr>
          <w:rFonts w:hint="cs"/>
          <w:rtl/>
        </w:rPr>
        <w:t>אינה נוכחת</w:t>
      </w:r>
    </w:p>
    <w:p w:rsidR="00932198" w:rsidRDefault="00932198" w:rsidP="009635F5">
      <w:pPr>
        <w:rPr>
          <w:rtl/>
        </w:rPr>
      </w:pPr>
      <w:r>
        <w:rPr>
          <w:rtl/>
        </w:rPr>
        <w:t>מרב מיכאלי</w:t>
      </w:r>
      <w:r>
        <w:rPr>
          <w:rtl/>
        </w:rPr>
        <w:tab/>
      </w:r>
      <w:r>
        <w:rPr>
          <w:rtl/>
        </w:rPr>
        <w:tab/>
        <w:t xml:space="preserve">–   </w:t>
      </w:r>
      <w:r>
        <w:rPr>
          <w:rFonts w:hint="cs"/>
          <w:rtl/>
        </w:rPr>
        <w:t>בעד</w:t>
      </w:r>
    </w:p>
    <w:p w:rsidR="00932198" w:rsidRDefault="00932198" w:rsidP="009635F5">
      <w:pPr>
        <w:rPr>
          <w:rtl/>
        </w:rPr>
      </w:pPr>
      <w:r>
        <w:rPr>
          <w:rtl/>
        </w:rPr>
        <w:t>שלי טל מירון</w:t>
      </w:r>
      <w:r>
        <w:rPr>
          <w:rtl/>
        </w:rPr>
        <w:tab/>
      </w:r>
      <w:r>
        <w:rPr>
          <w:rtl/>
        </w:rPr>
        <w:tab/>
        <w:t xml:space="preserve">–   </w:t>
      </w:r>
      <w:r>
        <w:rPr>
          <w:rFonts w:hint="cs"/>
          <w:rtl/>
        </w:rPr>
        <w:t>בעד</w:t>
      </w:r>
    </w:p>
    <w:p w:rsidR="00932198" w:rsidRDefault="00932198" w:rsidP="009635F5">
      <w:pPr>
        <w:rPr>
          <w:rtl/>
        </w:rPr>
      </w:pPr>
      <w:r>
        <w:rPr>
          <w:rtl/>
        </w:rPr>
        <w:t>יונתן מישרקי</w:t>
      </w:r>
      <w:r>
        <w:rPr>
          <w:rtl/>
        </w:rPr>
        <w:tab/>
      </w:r>
      <w:r>
        <w:rPr>
          <w:rtl/>
        </w:rPr>
        <w:tab/>
        <w:t xml:space="preserve">–   </w:t>
      </w:r>
      <w:r>
        <w:rPr>
          <w:rFonts w:hint="cs"/>
          <w:rtl/>
        </w:rPr>
        <w:t>נגד</w:t>
      </w:r>
    </w:p>
    <w:p w:rsidR="00932198" w:rsidRDefault="00932198" w:rsidP="009635F5">
      <w:pPr>
        <w:rPr>
          <w:rtl/>
        </w:rPr>
      </w:pPr>
      <w:r>
        <w:rPr>
          <w:rtl/>
        </w:rPr>
        <w:t>חנוך דב מלביצקי</w:t>
      </w:r>
      <w:r>
        <w:rPr>
          <w:rtl/>
        </w:rPr>
        <w:tab/>
      </w:r>
      <w:r>
        <w:rPr>
          <w:rtl/>
        </w:rPr>
        <w:tab/>
        <w:t xml:space="preserve">–   </w:t>
      </w:r>
      <w:r>
        <w:rPr>
          <w:rFonts w:hint="cs"/>
          <w:rtl/>
        </w:rPr>
        <w:t>נגד</w:t>
      </w:r>
    </w:p>
    <w:p w:rsidR="00932198" w:rsidRDefault="00932198" w:rsidP="009635F5">
      <w:pPr>
        <w:rPr>
          <w:rtl/>
        </w:rPr>
      </w:pPr>
      <w:r>
        <w:rPr>
          <w:rtl/>
        </w:rPr>
        <w:t>ארז מלול</w:t>
      </w:r>
      <w:r>
        <w:rPr>
          <w:rtl/>
        </w:rPr>
        <w:tab/>
      </w:r>
      <w:r>
        <w:rPr>
          <w:rtl/>
        </w:rPr>
        <w:tab/>
        <w:t xml:space="preserve">–   </w:t>
      </w:r>
      <w:r>
        <w:rPr>
          <w:rFonts w:hint="cs"/>
          <w:rtl/>
        </w:rPr>
        <w:t>אינו נוכח</w:t>
      </w:r>
    </w:p>
    <w:p w:rsidR="00932198" w:rsidRDefault="00932198" w:rsidP="009635F5">
      <w:pPr>
        <w:rPr>
          <w:rtl/>
        </w:rPr>
      </w:pPr>
      <w:r>
        <w:rPr>
          <w:rtl/>
        </w:rPr>
        <w:t>יוליה מלינובסקי</w:t>
      </w:r>
      <w:r>
        <w:rPr>
          <w:rtl/>
        </w:rPr>
        <w:tab/>
      </w:r>
      <w:r>
        <w:rPr>
          <w:rtl/>
        </w:rPr>
        <w:tab/>
        <w:t xml:space="preserve">–   </w:t>
      </w:r>
      <w:r>
        <w:rPr>
          <w:rFonts w:hint="cs"/>
          <w:rtl/>
        </w:rPr>
        <w:t>אינה נוכחת</w:t>
      </w:r>
    </w:p>
    <w:p w:rsidR="00932198" w:rsidRDefault="00932198" w:rsidP="009635F5">
      <w:pPr>
        <w:rPr>
          <w:rtl/>
        </w:rPr>
      </w:pPr>
      <w:r>
        <w:rPr>
          <w:rtl/>
        </w:rPr>
        <w:t>מיכאל מלכיאלי</w:t>
      </w:r>
      <w:r>
        <w:rPr>
          <w:rtl/>
        </w:rPr>
        <w:tab/>
      </w:r>
      <w:r>
        <w:rPr>
          <w:rtl/>
        </w:rPr>
        <w:tab/>
        <w:t xml:space="preserve">–   </w:t>
      </w:r>
      <w:r>
        <w:rPr>
          <w:rFonts w:hint="cs"/>
          <w:rtl/>
        </w:rPr>
        <w:t>אינו נוכח</w:t>
      </w:r>
    </w:p>
    <w:p w:rsidR="00932198" w:rsidRDefault="00932198" w:rsidP="009635F5">
      <w:pPr>
        <w:rPr>
          <w:rtl/>
        </w:rPr>
      </w:pPr>
      <w:r>
        <w:rPr>
          <w:rtl/>
        </w:rPr>
        <w:t>צגה מלקו</w:t>
      </w:r>
      <w:r>
        <w:rPr>
          <w:rtl/>
        </w:rPr>
        <w:tab/>
      </w:r>
      <w:r>
        <w:rPr>
          <w:rtl/>
        </w:rPr>
        <w:tab/>
        <w:t xml:space="preserve">–   </w:t>
      </w:r>
      <w:r>
        <w:rPr>
          <w:rFonts w:hint="cs"/>
          <w:rtl/>
        </w:rPr>
        <w:t>אינה נוכחת</w:t>
      </w:r>
    </w:p>
    <w:p w:rsidR="00932198" w:rsidRDefault="00932198" w:rsidP="009635F5">
      <w:pPr>
        <w:rPr>
          <w:rtl/>
        </w:rPr>
      </w:pPr>
      <w:r>
        <w:rPr>
          <w:rtl/>
        </w:rPr>
        <w:t>אבי מעוז</w:t>
      </w:r>
      <w:r>
        <w:rPr>
          <w:rtl/>
        </w:rPr>
        <w:tab/>
      </w:r>
      <w:r>
        <w:rPr>
          <w:rtl/>
        </w:rPr>
        <w:tab/>
        <w:t xml:space="preserve">–   </w:t>
      </w:r>
      <w:r>
        <w:rPr>
          <w:rFonts w:hint="cs"/>
          <w:rtl/>
        </w:rPr>
        <w:t>אינו נוכח</w:t>
      </w:r>
    </w:p>
    <w:p w:rsidR="00932198" w:rsidRDefault="00932198" w:rsidP="009635F5">
      <w:pPr>
        <w:rPr>
          <w:rtl/>
        </w:rPr>
      </w:pPr>
      <w:r>
        <w:rPr>
          <w:rtl/>
        </w:rPr>
        <w:t>אורי מקלב</w:t>
      </w:r>
      <w:r>
        <w:rPr>
          <w:rtl/>
        </w:rPr>
        <w:tab/>
      </w:r>
      <w:r>
        <w:rPr>
          <w:rtl/>
        </w:rPr>
        <w:tab/>
        <w:t xml:space="preserve">–   </w:t>
      </w:r>
      <w:r>
        <w:rPr>
          <w:rFonts w:hint="cs"/>
          <w:rtl/>
        </w:rPr>
        <w:t>נגד</w:t>
      </w:r>
    </w:p>
    <w:p w:rsidR="00932198" w:rsidRDefault="00932198" w:rsidP="009635F5">
      <w:pPr>
        <w:rPr>
          <w:rtl/>
        </w:rPr>
      </w:pPr>
      <w:r>
        <w:rPr>
          <w:rtl/>
        </w:rPr>
        <w:t>יעקב מרגי</w:t>
      </w:r>
      <w:r>
        <w:rPr>
          <w:rtl/>
        </w:rPr>
        <w:tab/>
      </w:r>
      <w:r>
        <w:rPr>
          <w:rtl/>
        </w:rPr>
        <w:tab/>
        <w:t xml:space="preserve">–   </w:t>
      </w:r>
      <w:r>
        <w:rPr>
          <w:rFonts w:hint="cs"/>
          <w:rtl/>
        </w:rPr>
        <w:t>אינו נוכח</w:t>
      </w:r>
    </w:p>
    <w:p w:rsidR="00932198" w:rsidRDefault="00932198" w:rsidP="009635F5">
      <w:pPr>
        <w:rPr>
          <w:rtl/>
        </w:rPr>
      </w:pPr>
      <w:r>
        <w:rPr>
          <w:rtl/>
        </w:rPr>
        <w:t>שרון ניר</w:t>
      </w:r>
      <w:r>
        <w:rPr>
          <w:rtl/>
        </w:rPr>
        <w:tab/>
      </w:r>
      <w:r>
        <w:rPr>
          <w:rtl/>
        </w:rPr>
        <w:tab/>
      </w:r>
      <w:r>
        <w:rPr>
          <w:rtl/>
        </w:rPr>
        <w:tab/>
        <w:t xml:space="preserve">–   </w:t>
      </w:r>
      <w:r>
        <w:rPr>
          <w:rFonts w:hint="cs"/>
          <w:rtl/>
        </w:rPr>
        <w:t>בעד</w:t>
      </w:r>
    </w:p>
    <w:p w:rsidR="00932198" w:rsidRDefault="00932198" w:rsidP="009635F5">
      <w:pPr>
        <w:rPr>
          <w:rtl/>
        </w:rPr>
      </w:pPr>
      <w:r>
        <w:rPr>
          <w:rtl/>
        </w:rPr>
        <w:t>בנימין נתניהו</w:t>
      </w:r>
      <w:r>
        <w:rPr>
          <w:rtl/>
        </w:rPr>
        <w:tab/>
      </w:r>
      <w:r>
        <w:rPr>
          <w:rtl/>
        </w:rPr>
        <w:tab/>
        <w:t xml:space="preserve">–   </w:t>
      </w:r>
      <w:r>
        <w:rPr>
          <w:rFonts w:hint="cs"/>
          <w:rtl/>
        </w:rPr>
        <w:t>אינו נוכח</w:t>
      </w:r>
    </w:p>
    <w:p w:rsidR="00932198" w:rsidRDefault="00932198" w:rsidP="009635F5">
      <w:pPr>
        <w:rPr>
          <w:rtl/>
        </w:rPr>
      </w:pPr>
      <w:r>
        <w:rPr>
          <w:rtl/>
        </w:rPr>
        <w:t>יואב סגלוביץ'</w:t>
      </w:r>
      <w:r>
        <w:rPr>
          <w:rtl/>
        </w:rPr>
        <w:tab/>
      </w:r>
      <w:r>
        <w:rPr>
          <w:rtl/>
        </w:rPr>
        <w:tab/>
        <w:t xml:space="preserve">–   </w:t>
      </w:r>
      <w:r>
        <w:rPr>
          <w:rFonts w:hint="cs"/>
          <w:rtl/>
        </w:rPr>
        <w:t>אינו נוכח</w:t>
      </w:r>
    </w:p>
    <w:p w:rsidR="00932198" w:rsidRDefault="00932198" w:rsidP="009635F5">
      <w:pPr>
        <w:rPr>
          <w:rtl/>
        </w:rPr>
      </w:pPr>
      <w:r>
        <w:rPr>
          <w:rtl/>
        </w:rPr>
        <w:t>יבגני סובה</w:t>
      </w:r>
      <w:r>
        <w:rPr>
          <w:rtl/>
        </w:rPr>
        <w:tab/>
      </w:r>
      <w:r>
        <w:rPr>
          <w:rtl/>
        </w:rPr>
        <w:tab/>
        <w:t xml:space="preserve">–   </w:t>
      </w:r>
      <w:r>
        <w:rPr>
          <w:rFonts w:hint="cs"/>
          <w:rtl/>
        </w:rPr>
        <w:t>אינו נוכח</w:t>
      </w:r>
    </w:p>
    <w:p w:rsidR="00932198" w:rsidRDefault="00932198" w:rsidP="009635F5">
      <w:pPr>
        <w:rPr>
          <w:rtl/>
        </w:rPr>
      </w:pPr>
      <w:r>
        <w:rPr>
          <w:rtl/>
        </w:rPr>
        <w:t>צבי ידידיה סוכות</w:t>
      </w:r>
      <w:r>
        <w:rPr>
          <w:rtl/>
        </w:rPr>
        <w:tab/>
      </w:r>
      <w:r>
        <w:rPr>
          <w:rtl/>
        </w:rPr>
        <w:tab/>
        <w:t xml:space="preserve">–   </w:t>
      </w:r>
      <w:r>
        <w:rPr>
          <w:rFonts w:hint="cs"/>
          <w:rtl/>
        </w:rPr>
        <w:t>נגד</w:t>
      </w:r>
    </w:p>
    <w:p w:rsidR="00932198" w:rsidRDefault="00932198" w:rsidP="009635F5">
      <w:pPr>
        <w:rPr>
          <w:rtl/>
        </w:rPr>
      </w:pPr>
      <w:r>
        <w:rPr>
          <w:rtl/>
        </w:rPr>
        <w:t>משה סולומון</w:t>
      </w:r>
      <w:r>
        <w:rPr>
          <w:rtl/>
        </w:rPr>
        <w:tab/>
      </w:r>
      <w:r>
        <w:rPr>
          <w:rtl/>
        </w:rPr>
        <w:tab/>
        <w:t xml:space="preserve">–   </w:t>
      </w:r>
      <w:r>
        <w:rPr>
          <w:rFonts w:hint="cs"/>
          <w:rtl/>
        </w:rPr>
        <w:t>נגד</w:t>
      </w:r>
    </w:p>
    <w:p w:rsidR="00932198" w:rsidRDefault="00932198" w:rsidP="009635F5">
      <w:pPr>
        <w:rPr>
          <w:rtl/>
        </w:rPr>
      </w:pPr>
      <w:r>
        <w:rPr>
          <w:rtl/>
        </w:rPr>
        <w:t>לימור סון הר מלך</w:t>
      </w:r>
      <w:r>
        <w:rPr>
          <w:rtl/>
        </w:rPr>
        <w:tab/>
        <w:t xml:space="preserve">–   </w:t>
      </w:r>
      <w:r>
        <w:rPr>
          <w:rFonts w:hint="cs"/>
          <w:rtl/>
        </w:rPr>
        <w:t>נגד</w:t>
      </w:r>
    </w:p>
    <w:p w:rsidR="00932198" w:rsidRDefault="00932198" w:rsidP="009635F5">
      <w:pPr>
        <w:rPr>
          <w:rtl/>
        </w:rPr>
      </w:pPr>
      <w:r>
        <w:rPr>
          <w:rtl/>
        </w:rPr>
        <w:t>אופיר סופר</w:t>
      </w:r>
      <w:r>
        <w:rPr>
          <w:rtl/>
        </w:rPr>
        <w:tab/>
      </w:r>
      <w:r>
        <w:rPr>
          <w:rtl/>
        </w:rPr>
        <w:tab/>
        <w:t xml:space="preserve">–   </w:t>
      </w:r>
      <w:r>
        <w:rPr>
          <w:rFonts w:hint="cs"/>
          <w:rtl/>
        </w:rPr>
        <w:t>נגד</w:t>
      </w:r>
    </w:p>
    <w:p w:rsidR="00932198" w:rsidRDefault="00932198" w:rsidP="009635F5">
      <w:pPr>
        <w:rPr>
          <w:rtl/>
        </w:rPr>
      </w:pPr>
      <w:r>
        <w:rPr>
          <w:rtl/>
        </w:rPr>
        <w:t>אורית מלכה סטרוק</w:t>
      </w:r>
      <w:r>
        <w:rPr>
          <w:rtl/>
        </w:rPr>
        <w:tab/>
        <w:t xml:space="preserve">–   </w:t>
      </w:r>
      <w:r>
        <w:rPr>
          <w:rFonts w:hint="cs"/>
          <w:rtl/>
        </w:rPr>
        <w:t>נגד</w:t>
      </w:r>
    </w:p>
    <w:p w:rsidR="00932198" w:rsidRDefault="00932198" w:rsidP="009635F5">
      <w:pPr>
        <w:rPr>
          <w:rtl/>
        </w:rPr>
      </w:pPr>
      <w:r>
        <w:rPr>
          <w:rtl/>
        </w:rPr>
        <w:t>משה סעדה</w:t>
      </w:r>
      <w:r>
        <w:rPr>
          <w:rtl/>
        </w:rPr>
        <w:tab/>
      </w:r>
      <w:r>
        <w:rPr>
          <w:rtl/>
        </w:rPr>
        <w:tab/>
        <w:t xml:space="preserve">–   </w:t>
      </w:r>
      <w:r>
        <w:rPr>
          <w:rFonts w:hint="cs"/>
          <w:rtl/>
        </w:rPr>
        <w:t>אינו נוכח</w:t>
      </w:r>
    </w:p>
    <w:p w:rsidR="00932198" w:rsidRDefault="00932198" w:rsidP="009635F5">
      <w:pPr>
        <w:rPr>
          <w:rtl/>
        </w:rPr>
      </w:pPr>
      <w:r>
        <w:rPr>
          <w:rtl/>
        </w:rPr>
        <w:t>מנסור עבאס</w:t>
      </w:r>
      <w:r>
        <w:rPr>
          <w:rtl/>
        </w:rPr>
        <w:tab/>
      </w:r>
      <w:r>
        <w:rPr>
          <w:rtl/>
        </w:rPr>
        <w:tab/>
        <w:t xml:space="preserve">–   </w:t>
      </w:r>
      <w:r>
        <w:rPr>
          <w:rFonts w:hint="cs"/>
          <w:rtl/>
        </w:rPr>
        <w:t>אינו נוכח</w:t>
      </w:r>
    </w:p>
    <w:p w:rsidR="00932198" w:rsidRDefault="00932198" w:rsidP="009635F5">
      <w:pPr>
        <w:rPr>
          <w:rtl/>
        </w:rPr>
      </w:pPr>
      <w:r>
        <w:rPr>
          <w:rtl/>
        </w:rPr>
        <w:t>עפיף עבד</w:t>
      </w:r>
      <w:r>
        <w:rPr>
          <w:rtl/>
        </w:rPr>
        <w:tab/>
      </w:r>
      <w:r>
        <w:rPr>
          <w:rtl/>
        </w:rPr>
        <w:tab/>
        <w:t xml:space="preserve">–   </w:t>
      </w:r>
      <w:r>
        <w:rPr>
          <w:rFonts w:hint="cs"/>
          <w:rtl/>
        </w:rPr>
        <w:t>נגד</w:t>
      </w:r>
    </w:p>
    <w:p w:rsidR="00932198" w:rsidRDefault="00932198" w:rsidP="009635F5">
      <w:pPr>
        <w:rPr>
          <w:rtl/>
        </w:rPr>
      </w:pPr>
      <w:r>
        <w:rPr>
          <w:rtl/>
        </w:rPr>
        <w:t>איימן עודה</w:t>
      </w:r>
      <w:r>
        <w:rPr>
          <w:rtl/>
        </w:rPr>
        <w:tab/>
      </w:r>
      <w:r>
        <w:rPr>
          <w:rtl/>
        </w:rPr>
        <w:tab/>
        <w:t xml:space="preserve">–   </w:t>
      </w:r>
      <w:r>
        <w:rPr>
          <w:rFonts w:hint="cs"/>
          <w:rtl/>
        </w:rPr>
        <w:t>אינו נוכח</w:t>
      </w:r>
    </w:p>
    <w:p w:rsidR="00932198" w:rsidRDefault="00932198" w:rsidP="009635F5">
      <w:pPr>
        <w:rPr>
          <w:rtl/>
        </w:rPr>
      </w:pPr>
      <w:r>
        <w:rPr>
          <w:rtl/>
        </w:rPr>
        <w:t>עדי עזוז</w:t>
      </w:r>
      <w:r>
        <w:rPr>
          <w:rtl/>
        </w:rPr>
        <w:tab/>
      </w:r>
      <w:r>
        <w:rPr>
          <w:rtl/>
        </w:rPr>
        <w:tab/>
      </w:r>
      <w:r>
        <w:rPr>
          <w:rtl/>
        </w:rPr>
        <w:tab/>
        <w:t xml:space="preserve">–   </w:t>
      </w:r>
      <w:r>
        <w:rPr>
          <w:rFonts w:hint="cs"/>
          <w:rtl/>
        </w:rPr>
        <w:t>בעד</w:t>
      </w:r>
    </w:p>
    <w:p w:rsidR="00932198" w:rsidRDefault="00932198" w:rsidP="009635F5">
      <w:pPr>
        <w:rPr>
          <w:rtl/>
        </w:rPr>
      </w:pPr>
      <w:r>
        <w:rPr>
          <w:rtl/>
        </w:rPr>
        <w:t>חוה אתי עטייה</w:t>
      </w:r>
      <w:r>
        <w:rPr>
          <w:rtl/>
        </w:rPr>
        <w:tab/>
      </w:r>
      <w:r>
        <w:rPr>
          <w:rtl/>
        </w:rPr>
        <w:tab/>
        <w:t xml:space="preserve">–   </w:t>
      </w:r>
      <w:r>
        <w:rPr>
          <w:rFonts w:hint="cs"/>
          <w:rtl/>
        </w:rPr>
        <w:t>נגד</w:t>
      </w:r>
    </w:p>
    <w:p w:rsidR="00932198" w:rsidRDefault="00932198" w:rsidP="009635F5">
      <w:pPr>
        <w:rPr>
          <w:rtl/>
        </w:rPr>
      </w:pPr>
      <w:r>
        <w:rPr>
          <w:rtl/>
        </w:rPr>
        <w:t>חמד עמאר</w:t>
      </w:r>
      <w:r>
        <w:rPr>
          <w:rtl/>
        </w:rPr>
        <w:tab/>
      </w:r>
      <w:r>
        <w:rPr>
          <w:rtl/>
        </w:rPr>
        <w:tab/>
        <w:t xml:space="preserve">–   </w:t>
      </w:r>
      <w:r>
        <w:rPr>
          <w:rFonts w:hint="cs"/>
          <w:rtl/>
        </w:rPr>
        <w:t>בעד</w:t>
      </w:r>
    </w:p>
    <w:p w:rsidR="00932198" w:rsidRDefault="00932198" w:rsidP="009635F5">
      <w:pPr>
        <w:rPr>
          <w:rtl/>
        </w:rPr>
      </w:pPr>
      <w:r>
        <w:rPr>
          <w:rtl/>
        </w:rPr>
        <w:t>צביקה פוגל</w:t>
      </w:r>
      <w:r>
        <w:rPr>
          <w:rtl/>
        </w:rPr>
        <w:tab/>
      </w:r>
      <w:r>
        <w:rPr>
          <w:rtl/>
        </w:rPr>
        <w:tab/>
        <w:t xml:space="preserve">–   </w:t>
      </w:r>
      <w:r>
        <w:rPr>
          <w:rFonts w:hint="cs"/>
          <w:rtl/>
        </w:rPr>
        <w:t>נגד</w:t>
      </w:r>
    </w:p>
    <w:p w:rsidR="00932198" w:rsidRDefault="00932198" w:rsidP="009635F5">
      <w:pPr>
        <w:rPr>
          <w:rtl/>
        </w:rPr>
      </w:pPr>
      <w:r>
        <w:rPr>
          <w:rtl/>
        </w:rPr>
        <w:t>עודד פורר</w:t>
      </w:r>
      <w:r>
        <w:rPr>
          <w:rtl/>
        </w:rPr>
        <w:tab/>
      </w:r>
      <w:r>
        <w:rPr>
          <w:rtl/>
        </w:rPr>
        <w:tab/>
        <w:t xml:space="preserve">–   </w:t>
      </w:r>
      <w:r>
        <w:rPr>
          <w:rFonts w:hint="cs"/>
          <w:rtl/>
        </w:rPr>
        <w:t>אינו נוכח</w:t>
      </w:r>
    </w:p>
    <w:p w:rsidR="00932198" w:rsidRDefault="00932198" w:rsidP="009635F5">
      <w:pPr>
        <w:rPr>
          <w:rtl/>
        </w:rPr>
      </w:pPr>
      <w:r>
        <w:rPr>
          <w:rtl/>
        </w:rPr>
        <w:t>יצחק פינדרוס</w:t>
      </w:r>
      <w:r>
        <w:rPr>
          <w:rtl/>
        </w:rPr>
        <w:tab/>
      </w:r>
      <w:r>
        <w:rPr>
          <w:rtl/>
        </w:rPr>
        <w:tab/>
        <w:t xml:space="preserve">–   </w:t>
      </w:r>
      <w:r>
        <w:rPr>
          <w:rFonts w:hint="cs"/>
          <w:rtl/>
        </w:rPr>
        <w:t>אינו נוכח</w:t>
      </w:r>
    </w:p>
    <w:p w:rsidR="00932198" w:rsidRDefault="00932198" w:rsidP="009635F5">
      <w:pPr>
        <w:rPr>
          <w:rtl/>
        </w:rPr>
      </w:pPr>
      <w:r>
        <w:rPr>
          <w:rtl/>
        </w:rPr>
        <w:t>משה פסל</w:t>
      </w:r>
      <w:r>
        <w:rPr>
          <w:rtl/>
        </w:rPr>
        <w:tab/>
      </w:r>
      <w:r>
        <w:rPr>
          <w:rtl/>
        </w:rPr>
        <w:tab/>
        <w:t xml:space="preserve">–   </w:t>
      </w:r>
      <w:r>
        <w:rPr>
          <w:rFonts w:hint="cs"/>
          <w:rtl/>
        </w:rPr>
        <w:t>אינו נוכח</w:t>
      </w:r>
    </w:p>
    <w:p w:rsidR="00932198" w:rsidRDefault="00932198" w:rsidP="009635F5">
      <w:pPr>
        <w:rPr>
          <w:rtl/>
        </w:rPr>
      </w:pPr>
      <w:r>
        <w:rPr>
          <w:rtl/>
        </w:rPr>
        <w:t>מאיר פרוש</w:t>
      </w:r>
      <w:r>
        <w:rPr>
          <w:rtl/>
        </w:rPr>
        <w:tab/>
      </w:r>
      <w:r>
        <w:rPr>
          <w:rtl/>
        </w:rPr>
        <w:tab/>
        <w:t xml:space="preserve">–   </w:t>
      </w:r>
      <w:r>
        <w:rPr>
          <w:rFonts w:hint="cs"/>
          <w:rtl/>
        </w:rPr>
        <w:t>אינו נוכח</w:t>
      </w:r>
    </w:p>
    <w:p w:rsidR="00932198" w:rsidRDefault="00932198" w:rsidP="009635F5">
      <w:pPr>
        <w:rPr>
          <w:rtl/>
        </w:rPr>
      </w:pPr>
      <w:r>
        <w:rPr>
          <w:rtl/>
        </w:rPr>
        <w:t>יסמין פרידמן</w:t>
      </w:r>
      <w:r>
        <w:rPr>
          <w:rtl/>
        </w:rPr>
        <w:tab/>
      </w:r>
      <w:r>
        <w:rPr>
          <w:rtl/>
        </w:rPr>
        <w:tab/>
        <w:t xml:space="preserve">–   </w:t>
      </w:r>
      <w:r>
        <w:rPr>
          <w:rFonts w:hint="cs"/>
          <w:rtl/>
        </w:rPr>
        <w:t>אינה נוכחת</w:t>
      </w:r>
    </w:p>
    <w:p w:rsidR="00932198" w:rsidRDefault="00932198" w:rsidP="009635F5">
      <w:pPr>
        <w:rPr>
          <w:rtl/>
        </w:rPr>
      </w:pPr>
      <w:r>
        <w:rPr>
          <w:rtl/>
        </w:rPr>
        <w:t>אורית פרקש הכהן</w:t>
      </w:r>
      <w:r>
        <w:rPr>
          <w:rtl/>
        </w:rPr>
        <w:tab/>
        <w:t xml:space="preserve">–   </w:t>
      </w:r>
      <w:r>
        <w:rPr>
          <w:rFonts w:hint="cs"/>
          <w:rtl/>
        </w:rPr>
        <w:t>בעד</w:t>
      </w:r>
    </w:p>
    <w:p w:rsidR="00932198" w:rsidRDefault="00932198" w:rsidP="009635F5">
      <w:pPr>
        <w:rPr>
          <w:rtl/>
        </w:rPr>
      </w:pPr>
      <w:r>
        <w:rPr>
          <w:rtl/>
        </w:rPr>
        <w:t>מטי צרפתי הרכבי</w:t>
      </w:r>
      <w:r>
        <w:rPr>
          <w:rtl/>
        </w:rPr>
        <w:tab/>
        <w:t xml:space="preserve">–   </w:t>
      </w:r>
      <w:r>
        <w:rPr>
          <w:rFonts w:hint="cs"/>
          <w:rtl/>
        </w:rPr>
        <w:t>בעד</w:t>
      </w:r>
    </w:p>
    <w:p w:rsidR="00932198" w:rsidRDefault="00932198" w:rsidP="009635F5">
      <w:pPr>
        <w:rPr>
          <w:rtl/>
        </w:rPr>
      </w:pPr>
      <w:r>
        <w:rPr>
          <w:rtl/>
        </w:rPr>
        <w:t>אריאל קלנר</w:t>
      </w:r>
      <w:r>
        <w:rPr>
          <w:rtl/>
        </w:rPr>
        <w:tab/>
      </w:r>
      <w:r>
        <w:rPr>
          <w:rtl/>
        </w:rPr>
        <w:tab/>
        <w:t xml:space="preserve">–   </w:t>
      </w:r>
      <w:r>
        <w:rPr>
          <w:rFonts w:hint="cs"/>
          <w:rtl/>
        </w:rPr>
        <w:t>נגד</w:t>
      </w:r>
    </w:p>
    <w:p w:rsidR="00932198" w:rsidRDefault="00932198" w:rsidP="009635F5">
      <w:pPr>
        <w:rPr>
          <w:rtl/>
        </w:rPr>
      </w:pPr>
      <w:r>
        <w:rPr>
          <w:rtl/>
        </w:rPr>
        <w:t>יצחק קרויזר</w:t>
      </w:r>
      <w:r>
        <w:rPr>
          <w:rtl/>
        </w:rPr>
        <w:tab/>
      </w:r>
      <w:r>
        <w:rPr>
          <w:rtl/>
        </w:rPr>
        <w:tab/>
        <w:t xml:space="preserve">–   </w:t>
      </w:r>
      <w:r>
        <w:rPr>
          <w:rFonts w:hint="cs"/>
          <w:rtl/>
        </w:rPr>
        <w:t>נגד</w:t>
      </w:r>
    </w:p>
    <w:p w:rsidR="00932198" w:rsidRDefault="00932198" w:rsidP="009635F5">
      <w:pPr>
        <w:rPr>
          <w:rtl/>
        </w:rPr>
      </w:pPr>
      <w:r>
        <w:rPr>
          <w:rtl/>
        </w:rPr>
        <w:t>גלעד קריב</w:t>
      </w:r>
      <w:r>
        <w:rPr>
          <w:rtl/>
        </w:rPr>
        <w:tab/>
      </w:r>
      <w:r>
        <w:rPr>
          <w:rtl/>
        </w:rPr>
        <w:tab/>
        <w:t xml:space="preserve">–   </w:t>
      </w:r>
      <w:r>
        <w:rPr>
          <w:rFonts w:hint="cs"/>
          <w:rtl/>
        </w:rPr>
        <w:t>בעד</w:t>
      </w:r>
    </w:p>
    <w:p w:rsidR="00932198" w:rsidRDefault="00932198" w:rsidP="009635F5">
      <w:pPr>
        <w:rPr>
          <w:rtl/>
        </w:rPr>
      </w:pPr>
      <w:r>
        <w:rPr>
          <w:rtl/>
        </w:rPr>
        <w:t>שלמה קרעי</w:t>
      </w:r>
      <w:r>
        <w:rPr>
          <w:rtl/>
        </w:rPr>
        <w:tab/>
      </w:r>
      <w:r>
        <w:rPr>
          <w:rtl/>
        </w:rPr>
        <w:tab/>
        <w:t xml:space="preserve">–   </w:t>
      </w:r>
      <w:r>
        <w:rPr>
          <w:rFonts w:hint="cs"/>
          <w:rtl/>
        </w:rPr>
        <w:t>אינו נוכח</w:t>
      </w:r>
    </w:p>
    <w:p w:rsidR="00932198" w:rsidRDefault="00932198" w:rsidP="009635F5">
      <w:pPr>
        <w:rPr>
          <w:rtl/>
        </w:rPr>
      </w:pPr>
      <w:r>
        <w:rPr>
          <w:rtl/>
        </w:rPr>
        <w:t>אליהו רביבו</w:t>
      </w:r>
      <w:r>
        <w:rPr>
          <w:rtl/>
        </w:rPr>
        <w:tab/>
      </w:r>
      <w:r>
        <w:rPr>
          <w:rtl/>
        </w:rPr>
        <w:tab/>
        <w:t xml:space="preserve">–   </w:t>
      </w:r>
      <w:r>
        <w:rPr>
          <w:rFonts w:hint="cs"/>
          <w:rtl/>
        </w:rPr>
        <w:t>נגד</w:t>
      </w:r>
    </w:p>
    <w:p w:rsidR="00932198" w:rsidRDefault="00932198" w:rsidP="009635F5">
      <w:pPr>
        <w:rPr>
          <w:rtl/>
        </w:rPr>
      </w:pPr>
      <w:r>
        <w:rPr>
          <w:rtl/>
        </w:rPr>
        <w:t>שמחה רוטמן</w:t>
      </w:r>
      <w:r>
        <w:rPr>
          <w:rtl/>
        </w:rPr>
        <w:tab/>
      </w:r>
      <w:r>
        <w:rPr>
          <w:rtl/>
        </w:rPr>
        <w:tab/>
        <w:t xml:space="preserve">–   </w:t>
      </w:r>
      <w:r>
        <w:rPr>
          <w:rFonts w:hint="cs"/>
          <w:rtl/>
        </w:rPr>
        <w:t>אינו נוכח</w:t>
      </w:r>
    </w:p>
    <w:p w:rsidR="00932198" w:rsidRDefault="00932198" w:rsidP="009635F5">
      <w:pPr>
        <w:rPr>
          <w:rtl/>
        </w:rPr>
      </w:pPr>
      <w:r>
        <w:rPr>
          <w:rtl/>
        </w:rPr>
        <w:t>יעל רון בן משה</w:t>
      </w:r>
      <w:r>
        <w:rPr>
          <w:rtl/>
        </w:rPr>
        <w:tab/>
      </w:r>
      <w:r>
        <w:rPr>
          <w:rtl/>
        </w:rPr>
        <w:tab/>
        <w:t xml:space="preserve">–   </w:t>
      </w:r>
      <w:r>
        <w:rPr>
          <w:rFonts w:hint="cs"/>
          <w:rtl/>
        </w:rPr>
        <w:t>בעד</w:t>
      </w:r>
    </w:p>
    <w:p w:rsidR="00932198" w:rsidRDefault="00932198" w:rsidP="009635F5">
      <w:pPr>
        <w:rPr>
          <w:rtl/>
        </w:rPr>
      </w:pPr>
      <w:r>
        <w:rPr>
          <w:rtl/>
        </w:rPr>
        <w:t>אפרת רייטן מרום</w:t>
      </w:r>
      <w:r>
        <w:rPr>
          <w:rtl/>
        </w:rPr>
        <w:tab/>
        <w:t xml:space="preserve">–   </w:t>
      </w:r>
      <w:r>
        <w:rPr>
          <w:rFonts w:hint="cs"/>
          <w:rtl/>
        </w:rPr>
        <w:t>אינה נוכחת</w:t>
      </w:r>
    </w:p>
    <w:p w:rsidR="00932198" w:rsidRDefault="00932198" w:rsidP="009635F5">
      <w:pPr>
        <w:rPr>
          <w:rtl/>
        </w:rPr>
      </w:pPr>
      <w:r>
        <w:rPr>
          <w:rtl/>
        </w:rPr>
        <w:t>אלון שוסטר</w:t>
      </w:r>
      <w:r>
        <w:rPr>
          <w:rtl/>
        </w:rPr>
        <w:tab/>
      </w:r>
      <w:r>
        <w:rPr>
          <w:rtl/>
        </w:rPr>
        <w:tab/>
        <w:t xml:space="preserve">–   </w:t>
      </w:r>
      <w:r>
        <w:rPr>
          <w:rFonts w:hint="cs"/>
          <w:rtl/>
        </w:rPr>
        <w:t>בעד</w:t>
      </w:r>
    </w:p>
    <w:p w:rsidR="00932198" w:rsidRDefault="00932198" w:rsidP="009635F5">
      <w:pPr>
        <w:rPr>
          <w:rtl/>
        </w:rPr>
      </w:pPr>
      <w:r>
        <w:rPr>
          <w:rtl/>
        </w:rPr>
        <w:t>קטי קטרין שטרית</w:t>
      </w:r>
      <w:r>
        <w:rPr>
          <w:rtl/>
        </w:rPr>
        <w:tab/>
        <w:t xml:space="preserve">–   </w:t>
      </w:r>
      <w:r>
        <w:rPr>
          <w:rFonts w:hint="cs"/>
          <w:rtl/>
        </w:rPr>
        <w:t>נגד</w:t>
      </w:r>
    </w:p>
    <w:p w:rsidR="00932198" w:rsidRDefault="00932198" w:rsidP="009635F5">
      <w:pPr>
        <w:rPr>
          <w:rtl/>
        </w:rPr>
      </w:pPr>
      <w:r>
        <w:rPr>
          <w:rtl/>
        </w:rPr>
        <w:t>אלעזר שטרן</w:t>
      </w:r>
      <w:r>
        <w:rPr>
          <w:rtl/>
        </w:rPr>
        <w:tab/>
      </w:r>
      <w:r>
        <w:rPr>
          <w:rtl/>
        </w:rPr>
        <w:tab/>
        <w:t xml:space="preserve">–   </w:t>
      </w:r>
      <w:r>
        <w:rPr>
          <w:rFonts w:hint="cs"/>
          <w:rtl/>
        </w:rPr>
        <w:t>בעד</w:t>
      </w:r>
    </w:p>
    <w:p w:rsidR="00932198" w:rsidRDefault="00932198" w:rsidP="009635F5">
      <w:pPr>
        <w:rPr>
          <w:rtl/>
        </w:rPr>
      </w:pPr>
      <w:r>
        <w:rPr>
          <w:rtl/>
        </w:rPr>
        <w:t>מיכל שיר סגמן</w:t>
      </w:r>
      <w:r>
        <w:rPr>
          <w:rtl/>
        </w:rPr>
        <w:tab/>
      </w:r>
      <w:r>
        <w:rPr>
          <w:rtl/>
        </w:rPr>
        <w:tab/>
        <w:t xml:space="preserve">–   </w:t>
      </w:r>
      <w:r>
        <w:rPr>
          <w:rFonts w:hint="cs"/>
          <w:rtl/>
        </w:rPr>
        <w:t>אינה נוכחת</w:t>
      </w:r>
    </w:p>
    <w:p w:rsidR="00932198" w:rsidRDefault="00932198" w:rsidP="009635F5">
      <w:pPr>
        <w:rPr>
          <w:rtl/>
        </w:rPr>
      </w:pPr>
      <w:r>
        <w:rPr>
          <w:rtl/>
        </w:rPr>
        <w:t>נאור שירי</w:t>
      </w:r>
      <w:r>
        <w:rPr>
          <w:rtl/>
        </w:rPr>
        <w:tab/>
      </w:r>
      <w:r>
        <w:rPr>
          <w:rtl/>
        </w:rPr>
        <w:tab/>
        <w:t xml:space="preserve">–   </w:t>
      </w:r>
      <w:r>
        <w:rPr>
          <w:rFonts w:hint="cs"/>
          <w:rtl/>
        </w:rPr>
        <w:t>בעד</w:t>
      </w:r>
    </w:p>
    <w:p w:rsidR="00932198" w:rsidRDefault="00932198" w:rsidP="009635F5">
      <w:pPr>
        <w:rPr>
          <w:rtl/>
        </w:rPr>
      </w:pPr>
      <w:r>
        <w:rPr>
          <w:rtl/>
        </w:rPr>
        <w:t>אושר שקלים</w:t>
      </w:r>
      <w:r>
        <w:rPr>
          <w:rtl/>
        </w:rPr>
        <w:tab/>
      </w:r>
      <w:r>
        <w:rPr>
          <w:rtl/>
        </w:rPr>
        <w:tab/>
        <w:t xml:space="preserve">–   </w:t>
      </w:r>
      <w:r>
        <w:rPr>
          <w:rFonts w:hint="cs"/>
          <w:rtl/>
        </w:rPr>
        <w:t>נגד</w:t>
      </w:r>
    </w:p>
    <w:p w:rsidR="00932198" w:rsidRDefault="00932198" w:rsidP="009635F5">
      <w:pPr>
        <w:rPr>
          <w:rtl/>
        </w:rPr>
      </w:pPr>
      <w:r>
        <w:rPr>
          <w:rtl/>
        </w:rPr>
        <w:t>עאידה תומא סלימאן</w:t>
      </w:r>
      <w:r>
        <w:rPr>
          <w:rtl/>
        </w:rPr>
        <w:tab/>
        <w:t xml:space="preserve">–   </w:t>
      </w:r>
      <w:r>
        <w:rPr>
          <w:rFonts w:hint="cs"/>
          <w:rtl/>
        </w:rPr>
        <w:t>בעד</w:t>
      </w:r>
    </w:p>
    <w:p w:rsidR="00932198" w:rsidRDefault="00932198" w:rsidP="009635F5">
      <w:pPr>
        <w:rPr>
          <w:rtl/>
        </w:rPr>
      </w:pPr>
      <w:r>
        <w:rPr>
          <w:rtl/>
        </w:rPr>
        <w:t>פנינה תמנו</w:t>
      </w:r>
      <w:r>
        <w:rPr>
          <w:rtl/>
        </w:rPr>
        <w:tab/>
      </w:r>
      <w:r>
        <w:rPr>
          <w:rtl/>
        </w:rPr>
        <w:tab/>
        <w:t xml:space="preserve">–   </w:t>
      </w:r>
      <w:r>
        <w:rPr>
          <w:rFonts w:hint="cs"/>
          <w:rtl/>
        </w:rPr>
        <w:t xml:space="preserve">אינה </w:t>
      </w:r>
      <w:bookmarkStart w:id="3237" w:name="_ETM_Q24_377000"/>
      <w:bookmarkEnd w:id="3237"/>
      <w:r>
        <w:rPr>
          <w:rFonts w:hint="cs"/>
          <w:rtl/>
        </w:rPr>
        <w:t>נוכחת</w:t>
      </w:r>
    </w:p>
    <w:p w:rsidR="00932198" w:rsidRDefault="00932198" w:rsidP="009635F5">
      <w:pPr>
        <w:rPr>
          <w:rtl/>
        </w:rPr>
      </w:pPr>
    </w:p>
    <w:p w:rsidR="00932198" w:rsidRDefault="00932198" w:rsidP="00813D53">
      <w:pPr>
        <w:pStyle w:val="af6"/>
        <w:keepNext/>
        <w:rPr>
          <w:rtl/>
        </w:rPr>
      </w:pPr>
      <w:r w:rsidRPr="00B44686">
        <w:rPr>
          <w:rStyle w:val="TagStyle"/>
          <w:rtl/>
        </w:rPr>
        <w:t xml:space="preserve"> &lt;&lt; יור &gt;&gt; </w:t>
      </w:r>
      <w:r>
        <w:rPr>
          <w:rtl/>
        </w:rPr>
        <w:t>היו"ר אליהו רביבו:</w:t>
      </w:r>
      <w:r w:rsidRPr="00B44686">
        <w:rPr>
          <w:rStyle w:val="TagStyle"/>
          <w:rtl/>
        </w:rPr>
        <w:t xml:space="preserve"> &lt;&lt; יור &gt;&gt;</w:t>
      </w:r>
      <w:r>
        <w:rPr>
          <w:rtl/>
        </w:rPr>
        <w:t xml:space="preserve">   </w:t>
      </w:r>
    </w:p>
    <w:p w:rsidR="00932198" w:rsidRDefault="00932198" w:rsidP="00CA212C">
      <w:pPr>
        <w:rPr>
          <w:rtl/>
        </w:rPr>
      </w:pPr>
    </w:p>
    <w:p w:rsidR="00932198" w:rsidRDefault="00932198" w:rsidP="00813D53">
      <w:pPr>
        <w:rPr>
          <w:rtl/>
        </w:rPr>
      </w:pPr>
      <w:bookmarkStart w:id="3238" w:name="_ETM_Q24_379000"/>
      <w:bookmarkEnd w:id="3238"/>
      <w:r>
        <w:rPr>
          <w:rFonts w:hint="cs"/>
          <w:rtl/>
        </w:rPr>
        <w:t>אני מבקש לעבור לסבב השני של ההצבעה.</w:t>
      </w:r>
    </w:p>
    <w:p w:rsidR="00932198" w:rsidRDefault="00932198" w:rsidP="00813D53">
      <w:pPr>
        <w:rPr>
          <w:rtl/>
        </w:rPr>
      </w:pPr>
    </w:p>
    <w:p w:rsidR="00932198" w:rsidRDefault="00932198" w:rsidP="00813D53">
      <w:pPr>
        <w:pStyle w:val="af5"/>
        <w:keepNext/>
        <w:rPr>
          <w:rtl/>
        </w:rPr>
      </w:pPr>
      <w:bookmarkStart w:id="3239" w:name="ET_interruption_6118_2"/>
      <w:r w:rsidRPr="00B44686">
        <w:rPr>
          <w:rStyle w:val="TagStyle"/>
          <w:rtl/>
        </w:rPr>
        <w:t xml:space="preserve"> &lt;&lt; קריאה &gt;&gt; </w:t>
      </w:r>
      <w:r>
        <w:rPr>
          <w:rtl/>
        </w:rPr>
        <w:t>סגנית מזכיר הכנסת אלינור ימין:</w:t>
      </w:r>
      <w:r w:rsidRPr="00B44686">
        <w:rPr>
          <w:rStyle w:val="TagStyle"/>
          <w:rtl/>
        </w:rPr>
        <w:t xml:space="preserve"> &lt;&lt; קריאה &gt;&gt;</w:t>
      </w:r>
      <w:r>
        <w:rPr>
          <w:rtl/>
        </w:rPr>
        <w:t xml:space="preserve">   </w:t>
      </w:r>
      <w:bookmarkEnd w:id="3239"/>
    </w:p>
    <w:p w:rsidR="00932198" w:rsidRDefault="00932198" w:rsidP="00813D53">
      <w:pPr>
        <w:ind w:firstLine="0"/>
        <w:rPr>
          <w:rtl/>
        </w:rPr>
      </w:pPr>
      <w:r>
        <w:rPr>
          <w:rFonts w:hint="cs"/>
          <w:rtl/>
        </w:rPr>
        <w:t>(קוראת בשמות חברי הכנסת)</w:t>
      </w:r>
    </w:p>
    <w:p w:rsidR="00932198" w:rsidRDefault="00932198" w:rsidP="00813D53">
      <w:pPr>
        <w:rPr>
          <w:rtl/>
        </w:rPr>
      </w:pPr>
    </w:p>
    <w:p w:rsidR="00932198" w:rsidRDefault="00932198" w:rsidP="00813D53">
      <w:pPr>
        <w:rPr>
          <w:rtl/>
        </w:rPr>
      </w:pPr>
      <w:r>
        <w:rPr>
          <w:rtl/>
        </w:rPr>
        <w:t>יולי יואל אדלשטיין</w:t>
      </w:r>
      <w:r>
        <w:rPr>
          <w:rtl/>
        </w:rPr>
        <w:tab/>
        <w:t xml:space="preserve">–   </w:t>
      </w:r>
      <w:r>
        <w:rPr>
          <w:rFonts w:hint="cs"/>
          <w:rtl/>
        </w:rPr>
        <w:t>אינו נוכח</w:t>
      </w:r>
    </w:p>
    <w:p w:rsidR="00932198" w:rsidRDefault="00932198" w:rsidP="00813D53">
      <w:pPr>
        <w:rPr>
          <w:rtl/>
        </w:rPr>
      </w:pPr>
      <w:r>
        <w:rPr>
          <w:rtl/>
        </w:rPr>
        <w:t>אמיר אוחנה</w:t>
      </w:r>
      <w:r>
        <w:rPr>
          <w:rtl/>
        </w:rPr>
        <w:tab/>
      </w:r>
      <w:r>
        <w:rPr>
          <w:rtl/>
        </w:rPr>
        <w:tab/>
        <w:t xml:space="preserve">–   </w:t>
      </w:r>
      <w:r>
        <w:rPr>
          <w:rFonts w:hint="cs"/>
          <w:rtl/>
        </w:rPr>
        <w:t>נגד</w:t>
      </w:r>
    </w:p>
    <w:p w:rsidR="00932198" w:rsidRDefault="00932198" w:rsidP="00813D53">
      <w:pPr>
        <w:rPr>
          <w:rtl/>
        </w:rPr>
      </w:pPr>
      <w:r>
        <w:rPr>
          <w:rtl/>
        </w:rPr>
        <w:t>דן אילוז</w:t>
      </w:r>
      <w:r>
        <w:rPr>
          <w:rtl/>
        </w:rPr>
        <w:tab/>
      </w:r>
      <w:r>
        <w:rPr>
          <w:rtl/>
        </w:rPr>
        <w:tab/>
      </w:r>
      <w:r>
        <w:rPr>
          <w:rtl/>
        </w:rPr>
        <w:tab/>
        <w:t xml:space="preserve">–   </w:t>
      </w:r>
      <w:r>
        <w:rPr>
          <w:rFonts w:hint="cs"/>
          <w:rtl/>
        </w:rPr>
        <w:t>נגד</w:t>
      </w:r>
    </w:p>
    <w:p w:rsidR="00932198" w:rsidRDefault="00932198" w:rsidP="00813D53">
      <w:pPr>
        <w:rPr>
          <w:rtl/>
        </w:rPr>
      </w:pPr>
      <w:r>
        <w:rPr>
          <w:rtl/>
        </w:rPr>
        <w:t>ואליד אלהואשלה</w:t>
      </w:r>
      <w:r>
        <w:rPr>
          <w:rtl/>
        </w:rPr>
        <w:tab/>
      </w:r>
      <w:r>
        <w:rPr>
          <w:rtl/>
        </w:rPr>
        <w:tab/>
        <w:t xml:space="preserve">–   </w:t>
      </w:r>
      <w:r>
        <w:rPr>
          <w:rFonts w:hint="cs"/>
          <w:rtl/>
        </w:rPr>
        <w:t>אינו נוכח</w:t>
      </w:r>
    </w:p>
    <w:p w:rsidR="00932198" w:rsidRDefault="00932198" w:rsidP="00813D53">
      <w:pPr>
        <w:rPr>
          <w:rtl/>
        </w:rPr>
      </w:pPr>
      <w:r>
        <w:rPr>
          <w:rtl/>
        </w:rPr>
        <w:t>זאב אלקין</w:t>
      </w:r>
      <w:r>
        <w:rPr>
          <w:rtl/>
        </w:rPr>
        <w:tab/>
      </w:r>
      <w:r>
        <w:rPr>
          <w:rtl/>
        </w:rPr>
        <w:tab/>
        <w:t xml:space="preserve">–   </w:t>
      </w:r>
      <w:r>
        <w:rPr>
          <w:rFonts w:hint="cs"/>
          <w:rtl/>
        </w:rPr>
        <w:t>אינו נוכח</w:t>
      </w:r>
    </w:p>
    <w:p w:rsidR="00932198" w:rsidRDefault="00932198" w:rsidP="00813D53">
      <w:pPr>
        <w:rPr>
          <w:rtl/>
        </w:rPr>
      </w:pPr>
      <w:r>
        <w:rPr>
          <w:rtl/>
        </w:rPr>
        <w:t>יעקב אשר</w:t>
      </w:r>
      <w:r>
        <w:rPr>
          <w:rtl/>
        </w:rPr>
        <w:tab/>
      </w:r>
      <w:r>
        <w:rPr>
          <w:rtl/>
        </w:rPr>
        <w:tab/>
        <w:t xml:space="preserve">–   </w:t>
      </w:r>
      <w:r>
        <w:rPr>
          <w:rFonts w:hint="cs"/>
          <w:rtl/>
        </w:rPr>
        <w:t>אינו נוכח</w:t>
      </w:r>
    </w:p>
    <w:p w:rsidR="00932198" w:rsidRDefault="00932198" w:rsidP="00813D53">
      <w:pPr>
        <w:rPr>
          <w:rtl/>
        </w:rPr>
      </w:pPr>
      <w:r>
        <w:rPr>
          <w:rtl/>
        </w:rPr>
        <w:t>אוריאל בוסו</w:t>
      </w:r>
      <w:r>
        <w:rPr>
          <w:rtl/>
        </w:rPr>
        <w:tab/>
      </w:r>
      <w:r>
        <w:rPr>
          <w:rtl/>
        </w:rPr>
        <w:tab/>
        <w:t xml:space="preserve">–   </w:t>
      </w:r>
      <w:r>
        <w:rPr>
          <w:rFonts w:hint="cs"/>
          <w:rtl/>
        </w:rPr>
        <w:t>אינו נוכח</w:t>
      </w:r>
    </w:p>
    <w:p w:rsidR="00932198" w:rsidRDefault="00932198" w:rsidP="00813D53">
      <w:pPr>
        <w:rPr>
          <w:rtl/>
        </w:rPr>
      </w:pPr>
      <w:r>
        <w:rPr>
          <w:rtl/>
        </w:rPr>
        <w:t>דוד ביטן</w:t>
      </w:r>
      <w:r>
        <w:rPr>
          <w:rtl/>
        </w:rPr>
        <w:tab/>
      </w:r>
      <w:r>
        <w:rPr>
          <w:rtl/>
        </w:rPr>
        <w:tab/>
      </w:r>
      <w:r>
        <w:rPr>
          <w:rtl/>
        </w:rPr>
        <w:tab/>
        <w:t xml:space="preserve">–   </w:t>
      </w:r>
      <w:r>
        <w:rPr>
          <w:rFonts w:hint="cs"/>
          <w:rtl/>
        </w:rPr>
        <w:t>אינו נוכח</w:t>
      </w:r>
    </w:p>
    <w:p w:rsidR="00932198" w:rsidRDefault="00932198" w:rsidP="00813D53">
      <w:pPr>
        <w:rPr>
          <w:rtl/>
        </w:rPr>
      </w:pPr>
      <w:r>
        <w:rPr>
          <w:rtl/>
        </w:rPr>
        <w:t>מירב בן ארי</w:t>
      </w:r>
      <w:r>
        <w:rPr>
          <w:rtl/>
        </w:rPr>
        <w:tab/>
      </w:r>
      <w:r>
        <w:rPr>
          <w:rtl/>
        </w:rPr>
        <w:tab/>
        <w:t xml:space="preserve">–   </w:t>
      </w:r>
      <w:r>
        <w:rPr>
          <w:rFonts w:hint="cs"/>
          <w:rtl/>
        </w:rPr>
        <w:t>בעד</w:t>
      </w:r>
    </w:p>
    <w:p w:rsidR="00932198" w:rsidRDefault="00932198" w:rsidP="00813D53">
      <w:pPr>
        <w:rPr>
          <w:rtl/>
        </w:rPr>
      </w:pPr>
      <w:r>
        <w:rPr>
          <w:rtl/>
        </w:rPr>
        <w:t>רם בן ברק</w:t>
      </w:r>
      <w:r>
        <w:rPr>
          <w:rtl/>
        </w:rPr>
        <w:tab/>
      </w:r>
      <w:r>
        <w:rPr>
          <w:rtl/>
        </w:rPr>
        <w:tab/>
        <w:t xml:space="preserve">–   </w:t>
      </w:r>
      <w:r>
        <w:rPr>
          <w:rFonts w:hint="cs"/>
          <w:rtl/>
        </w:rPr>
        <w:t>אינו נוכח</w:t>
      </w:r>
      <w:r>
        <w:rPr>
          <w:rtl/>
        </w:rPr>
        <w:tab/>
        <w:t xml:space="preserve">  </w:t>
      </w:r>
    </w:p>
    <w:p w:rsidR="00932198" w:rsidRDefault="00932198" w:rsidP="00813D53">
      <w:pPr>
        <w:rPr>
          <w:rtl/>
        </w:rPr>
      </w:pPr>
      <w:r>
        <w:rPr>
          <w:rtl/>
        </w:rPr>
        <w:t>איתמר בן גביר</w:t>
      </w:r>
      <w:r>
        <w:rPr>
          <w:rtl/>
        </w:rPr>
        <w:tab/>
      </w:r>
      <w:r>
        <w:rPr>
          <w:rtl/>
        </w:rPr>
        <w:tab/>
        <w:t xml:space="preserve">–   </w:t>
      </w:r>
      <w:r>
        <w:rPr>
          <w:rFonts w:hint="cs"/>
          <w:rtl/>
        </w:rPr>
        <w:t>אינו נוכח</w:t>
      </w:r>
    </w:p>
    <w:p w:rsidR="00932198" w:rsidRDefault="00932198" w:rsidP="00813D53">
      <w:pPr>
        <w:rPr>
          <w:rtl/>
        </w:rPr>
      </w:pPr>
      <w:r>
        <w:rPr>
          <w:rtl/>
        </w:rPr>
        <w:t>סמיר בן סעיד</w:t>
      </w:r>
      <w:r>
        <w:rPr>
          <w:rtl/>
        </w:rPr>
        <w:tab/>
      </w:r>
      <w:r>
        <w:rPr>
          <w:rtl/>
        </w:rPr>
        <w:tab/>
        <w:t xml:space="preserve">–   </w:t>
      </w:r>
      <w:r>
        <w:rPr>
          <w:rFonts w:hint="cs"/>
          <w:rtl/>
        </w:rPr>
        <w:t>אינו נוכח</w:t>
      </w:r>
    </w:p>
    <w:p w:rsidR="00932198" w:rsidRDefault="00932198" w:rsidP="00813D53">
      <w:pPr>
        <w:rPr>
          <w:rtl/>
        </w:rPr>
      </w:pPr>
      <w:r>
        <w:rPr>
          <w:rtl/>
        </w:rPr>
        <w:t>יואב בן צור</w:t>
      </w:r>
      <w:r>
        <w:rPr>
          <w:rtl/>
        </w:rPr>
        <w:tab/>
      </w:r>
      <w:r>
        <w:rPr>
          <w:rtl/>
        </w:rPr>
        <w:tab/>
        <w:t xml:space="preserve">–   </w:t>
      </w:r>
      <w:r>
        <w:rPr>
          <w:rFonts w:hint="cs"/>
          <w:rtl/>
        </w:rPr>
        <w:t>אינו נוכח</w:t>
      </w:r>
    </w:p>
    <w:p w:rsidR="00932198" w:rsidRDefault="00932198" w:rsidP="00813D53">
      <w:pPr>
        <w:rPr>
          <w:rtl/>
        </w:rPr>
      </w:pPr>
      <w:r>
        <w:rPr>
          <w:rtl/>
        </w:rPr>
        <w:t>ששון ששי גואטה</w:t>
      </w:r>
      <w:r>
        <w:rPr>
          <w:rtl/>
        </w:rPr>
        <w:tab/>
      </w:r>
      <w:r>
        <w:rPr>
          <w:rtl/>
        </w:rPr>
        <w:tab/>
        <w:t xml:space="preserve">–   </w:t>
      </w:r>
      <w:r>
        <w:rPr>
          <w:rFonts w:hint="cs"/>
          <w:rtl/>
        </w:rPr>
        <w:t>אינו נוכח</w:t>
      </w:r>
    </w:p>
    <w:p w:rsidR="00932198" w:rsidRDefault="00932198" w:rsidP="00813D53">
      <w:pPr>
        <w:rPr>
          <w:rtl/>
        </w:rPr>
      </w:pPr>
      <w:r>
        <w:rPr>
          <w:rtl/>
        </w:rPr>
        <w:t>מאי גולן</w:t>
      </w:r>
      <w:r>
        <w:rPr>
          <w:rtl/>
        </w:rPr>
        <w:tab/>
      </w:r>
      <w:r>
        <w:rPr>
          <w:rtl/>
        </w:rPr>
        <w:tab/>
      </w:r>
      <w:r>
        <w:rPr>
          <w:rtl/>
        </w:rPr>
        <w:tab/>
        <w:t xml:space="preserve">–   </w:t>
      </w:r>
      <w:r>
        <w:rPr>
          <w:rFonts w:hint="cs"/>
          <w:rtl/>
        </w:rPr>
        <w:t>אינה נוכחת</w:t>
      </w:r>
    </w:p>
    <w:p w:rsidR="00932198" w:rsidRDefault="00932198" w:rsidP="00813D53">
      <w:pPr>
        <w:rPr>
          <w:rtl/>
        </w:rPr>
      </w:pPr>
      <w:r>
        <w:rPr>
          <w:rtl/>
        </w:rPr>
        <w:t>איתן גינזבורג</w:t>
      </w:r>
      <w:r>
        <w:rPr>
          <w:rtl/>
        </w:rPr>
        <w:tab/>
      </w:r>
      <w:r>
        <w:rPr>
          <w:rtl/>
        </w:rPr>
        <w:tab/>
        <w:t xml:space="preserve">–   </w:t>
      </w:r>
      <w:r>
        <w:rPr>
          <w:rFonts w:hint="cs"/>
          <w:rtl/>
        </w:rPr>
        <w:t>בעד</w:t>
      </w:r>
    </w:p>
    <w:p w:rsidR="00932198" w:rsidRDefault="00932198" w:rsidP="00813D53">
      <w:pPr>
        <w:rPr>
          <w:rtl/>
        </w:rPr>
      </w:pPr>
      <w:r>
        <w:rPr>
          <w:rtl/>
        </w:rPr>
        <w:t>גילה גמליאל</w:t>
      </w:r>
      <w:r>
        <w:rPr>
          <w:rtl/>
        </w:rPr>
        <w:tab/>
      </w:r>
      <w:r>
        <w:rPr>
          <w:rtl/>
        </w:rPr>
        <w:tab/>
        <w:t xml:space="preserve">–   </w:t>
      </w:r>
      <w:r>
        <w:rPr>
          <w:rFonts w:hint="cs"/>
          <w:rtl/>
        </w:rPr>
        <w:t>אינה נוכחת</w:t>
      </w:r>
    </w:p>
    <w:p w:rsidR="00932198" w:rsidRDefault="00932198" w:rsidP="00813D53">
      <w:pPr>
        <w:rPr>
          <w:rtl/>
        </w:rPr>
      </w:pPr>
      <w:r>
        <w:rPr>
          <w:rtl/>
        </w:rPr>
        <w:t>בנימין גנץ</w:t>
      </w:r>
      <w:r>
        <w:rPr>
          <w:rtl/>
        </w:rPr>
        <w:tab/>
      </w:r>
      <w:r>
        <w:rPr>
          <w:rtl/>
        </w:rPr>
        <w:tab/>
        <w:t xml:space="preserve">–   </w:t>
      </w:r>
      <w:r>
        <w:rPr>
          <w:rFonts w:hint="cs"/>
          <w:rtl/>
        </w:rPr>
        <w:t>אינו נוכח</w:t>
      </w:r>
    </w:p>
    <w:p w:rsidR="00932198" w:rsidRDefault="00932198" w:rsidP="00813D53">
      <w:pPr>
        <w:rPr>
          <w:rtl/>
        </w:rPr>
      </w:pPr>
      <w:r>
        <w:rPr>
          <w:rtl/>
        </w:rPr>
        <w:t>משה גפני</w:t>
      </w:r>
      <w:r>
        <w:rPr>
          <w:rtl/>
        </w:rPr>
        <w:tab/>
      </w:r>
      <w:r>
        <w:rPr>
          <w:rtl/>
        </w:rPr>
        <w:tab/>
        <w:t xml:space="preserve">–   </w:t>
      </w:r>
      <w:r>
        <w:rPr>
          <w:rFonts w:hint="cs"/>
          <w:rtl/>
        </w:rPr>
        <w:t>נגד</w:t>
      </w:r>
    </w:p>
    <w:p w:rsidR="00932198" w:rsidRDefault="00932198" w:rsidP="00813D53">
      <w:pPr>
        <w:rPr>
          <w:rtl/>
        </w:rPr>
      </w:pPr>
      <w:r>
        <w:rPr>
          <w:rtl/>
        </w:rPr>
        <w:t>אבי דיכטר</w:t>
      </w:r>
      <w:r>
        <w:rPr>
          <w:rtl/>
        </w:rPr>
        <w:tab/>
      </w:r>
      <w:r>
        <w:rPr>
          <w:rtl/>
        </w:rPr>
        <w:tab/>
        <w:t xml:space="preserve">–   </w:t>
      </w:r>
      <w:r>
        <w:rPr>
          <w:rFonts w:hint="cs"/>
          <w:rtl/>
        </w:rPr>
        <w:t>אינו נוכח</w:t>
      </w:r>
    </w:p>
    <w:p w:rsidR="00932198" w:rsidRDefault="00932198" w:rsidP="00813D53">
      <w:pPr>
        <w:rPr>
          <w:rtl/>
        </w:rPr>
      </w:pPr>
      <w:r>
        <w:rPr>
          <w:rtl/>
        </w:rPr>
        <w:t>אלי דלל</w:t>
      </w:r>
      <w:r>
        <w:rPr>
          <w:rtl/>
        </w:rPr>
        <w:tab/>
      </w:r>
      <w:r>
        <w:rPr>
          <w:rtl/>
        </w:rPr>
        <w:tab/>
      </w:r>
      <w:r>
        <w:rPr>
          <w:rtl/>
        </w:rPr>
        <w:tab/>
        <w:t xml:space="preserve">–   </w:t>
      </w:r>
      <w:r>
        <w:rPr>
          <w:rFonts w:hint="cs"/>
          <w:rtl/>
        </w:rPr>
        <w:t>אינו נוכח</w:t>
      </w:r>
    </w:p>
    <w:p w:rsidR="00932198" w:rsidRDefault="00932198" w:rsidP="00813D53">
      <w:pPr>
        <w:rPr>
          <w:rtl/>
        </w:rPr>
      </w:pPr>
      <w:r>
        <w:rPr>
          <w:rtl/>
        </w:rPr>
        <w:t>שלום דנינו</w:t>
      </w:r>
      <w:r>
        <w:rPr>
          <w:rtl/>
        </w:rPr>
        <w:tab/>
      </w:r>
      <w:r>
        <w:rPr>
          <w:rtl/>
        </w:rPr>
        <w:tab/>
        <w:t xml:space="preserve">–   </w:t>
      </w:r>
      <w:r>
        <w:rPr>
          <w:rFonts w:hint="cs"/>
          <w:rtl/>
        </w:rPr>
        <w:t>נגד</w:t>
      </w:r>
    </w:p>
    <w:p w:rsidR="00932198" w:rsidRDefault="00932198" w:rsidP="00813D53">
      <w:pPr>
        <w:rPr>
          <w:rtl/>
        </w:rPr>
      </w:pPr>
      <w:r>
        <w:rPr>
          <w:rtl/>
        </w:rPr>
        <w:t>אריה מכלוף דרעי</w:t>
      </w:r>
      <w:r>
        <w:rPr>
          <w:rtl/>
        </w:rPr>
        <w:tab/>
        <w:t xml:space="preserve">–   </w:t>
      </w:r>
      <w:r>
        <w:rPr>
          <w:rFonts w:hint="cs"/>
          <w:rtl/>
        </w:rPr>
        <w:t>אינו נוכח</w:t>
      </w:r>
    </w:p>
    <w:p w:rsidR="00932198" w:rsidRDefault="00932198" w:rsidP="00813D53">
      <w:pPr>
        <w:rPr>
          <w:rtl/>
        </w:rPr>
      </w:pPr>
      <w:r>
        <w:rPr>
          <w:rtl/>
        </w:rPr>
        <w:t>עמית הלוי</w:t>
      </w:r>
      <w:r>
        <w:rPr>
          <w:rtl/>
        </w:rPr>
        <w:tab/>
      </w:r>
      <w:r>
        <w:rPr>
          <w:rtl/>
        </w:rPr>
        <w:tab/>
        <w:t xml:space="preserve">–   </w:t>
      </w:r>
      <w:r>
        <w:rPr>
          <w:rFonts w:hint="cs"/>
          <w:rtl/>
        </w:rPr>
        <w:t>נגד</w:t>
      </w:r>
    </w:p>
    <w:p w:rsidR="00932198" w:rsidRDefault="00932198" w:rsidP="00813D53">
      <w:pPr>
        <w:rPr>
          <w:rtl/>
        </w:rPr>
      </w:pPr>
      <w:r>
        <w:rPr>
          <w:rtl/>
        </w:rPr>
        <w:t>שרן מרים השכל</w:t>
      </w:r>
      <w:r>
        <w:rPr>
          <w:rtl/>
        </w:rPr>
        <w:tab/>
      </w:r>
      <w:r>
        <w:rPr>
          <w:rtl/>
        </w:rPr>
        <w:tab/>
        <w:t xml:space="preserve">–   </w:t>
      </w:r>
      <w:r>
        <w:rPr>
          <w:rFonts w:hint="cs"/>
          <w:rtl/>
        </w:rPr>
        <w:t>אינה נוכחת</w:t>
      </w:r>
    </w:p>
    <w:p w:rsidR="00932198" w:rsidRDefault="00932198" w:rsidP="00813D53">
      <w:pPr>
        <w:rPr>
          <w:rtl/>
        </w:rPr>
      </w:pPr>
      <w:r>
        <w:rPr>
          <w:rtl/>
        </w:rPr>
        <w:t>ניסים ואטורי</w:t>
      </w:r>
      <w:r>
        <w:rPr>
          <w:rtl/>
        </w:rPr>
        <w:tab/>
      </w:r>
      <w:r>
        <w:rPr>
          <w:rtl/>
        </w:rPr>
        <w:tab/>
        <w:t xml:space="preserve">–   </w:t>
      </w:r>
      <w:r>
        <w:rPr>
          <w:rFonts w:hint="cs"/>
          <w:rtl/>
        </w:rPr>
        <w:t>נגד</w:t>
      </w:r>
    </w:p>
    <w:p w:rsidR="00932198" w:rsidRDefault="00932198" w:rsidP="00813D53">
      <w:pPr>
        <w:rPr>
          <w:rtl/>
        </w:rPr>
      </w:pPr>
      <w:r>
        <w:rPr>
          <w:rtl/>
        </w:rPr>
        <w:t>יצחק שמעון וסרלאוף</w:t>
      </w:r>
      <w:r>
        <w:rPr>
          <w:rtl/>
        </w:rPr>
        <w:tab/>
        <w:t xml:space="preserve">–   </w:t>
      </w:r>
      <w:r>
        <w:rPr>
          <w:rFonts w:hint="cs"/>
          <w:rtl/>
        </w:rPr>
        <w:t>אינו נוכח</w:t>
      </w:r>
    </w:p>
    <w:p w:rsidR="00932198" w:rsidRDefault="00932198" w:rsidP="00813D53">
      <w:pPr>
        <w:rPr>
          <w:rtl/>
        </w:rPr>
      </w:pPr>
      <w:r>
        <w:rPr>
          <w:rtl/>
        </w:rPr>
        <w:t>יאסר חוג'יראת</w:t>
      </w:r>
      <w:r>
        <w:rPr>
          <w:rtl/>
        </w:rPr>
        <w:tab/>
      </w:r>
      <w:r>
        <w:rPr>
          <w:rtl/>
        </w:rPr>
        <w:tab/>
        <w:t xml:space="preserve">–   </w:t>
      </w:r>
      <w:r>
        <w:rPr>
          <w:rFonts w:hint="cs"/>
          <w:rtl/>
        </w:rPr>
        <w:t>אינו נוכח</w:t>
      </w:r>
    </w:p>
    <w:p w:rsidR="00932198" w:rsidRDefault="00932198" w:rsidP="00813D53">
      <w:pPr>
        <w:rPr>
          <w:rtl/>
        </w:rPr>
      </w:pPr>
      <w:r>
        <w:rPr>
          <w:rtl/>
        </w:rPr>
        <w:t>אימאן ח'טיב יאסין</w:t>
      </w:r>
      <w:r>
        <w:rPr>
          <w:rtl/>
        </w:rPr>
        <w:tab/>
        <w:t xml:space="preserve">–   </w:t>
      </w:r>
      <w:r>
        <w:rPr>
          <w:rFonts w:hint="cs"/>
          <w:rtl/>
        </w:rPr>
        <w:t>אינה נוכחת</w:t>
      </w:r>
    </w:p>
    <w:p w:rsidR="00932198" w:rsidRDefault="00932198" w:rsidP="00813D53">
      <w:pPr>
        <w:rPr>
          <w:rtl/>
        </w:rPr>
      </w:pPr>
      <w:r>
        <w:rPr>
          <w:rtl/>
        </w:rPr>
        <w:t>אכרם חסון</w:t>
      </w:r>
      <w:r>
        <w:rPr>
          <w:rtl/>
        </w:rPr>
        <w:tab/>
      </w:r>
      <w:r>
        <w:rPr>
          <w:rtl/>
        </w:rPr>
        <w:tab/>
        <w:t xml:space="preserve">–   </w:t>
      </w:r>
      <w:r>
        <w:rPr>
          <w:rFonts w:hint="cs"/>
          <w:rtl/>
        </w:rPr>
        <w:t>נגד</w:t>
      </w:r>
    </w:p>
    <w:p w:rsidR="00932198" w:rsidRDefault="00932198" w:rsidP="00813D53">
      <w:pPr>
        <w:rPr>
          <w:rtl/>
        </w:rPr>
      </w:pPr>
      <w:r>
        <w:rPr>
          <w:rtl/>
        </w:rPr>
        <w:t>ווליד טאהא</w:t>
      </w:r>
      <w:r>
        <w:rPr>
          <w:rtl/>
        </w:rPr>
        <w:tab/>
      </w:r>
      <w:r>
        <w:rPr>
          <w:rtl/>
        </w:rPr>
        <w:tab/>
        <w:t xml:space="preserve">–   </w:t>
      </w:r>
      <w:r>
        <w:rPr>
          <w:rFonts w:hint="cs"/>
          <w:rtl/>
        </w:rPr>
        <w:t>אינו נוכח</w:t>
      </w:r>
    </w:p>
    <w:p w:rsidR="00932198" w:rsidRDefault="00932198" w:rsidP="00813D53">
      <w:pPr>
        <w:rPr>
          <w:rtl/>
        </w:rPr>
      </w:pPr>
      <w:r>
        <w:rPr>
          <w:rtl/>
        </w:rPr>
        <w:t>אחמד טיבי</w:t>
      </w:r>
      <w:r>
        <w:rPr>
          <w:rtl/>
        </w:rPr>
        <w:tab/>
      </w:r>
      <w:r>
        <w:rPr>
          <w:rtl/>
        </w:rPr>
        <w:tab/>
        <w:t xml:space="preserve">–   </w:t>
      </w:r>
      <w:r>
        <w:rPr>
          <w:rFonts w:hint="cs"/>
          <w:rtl/>
        </w:rPr>
        <w:t>אינו נוכח</w:t>
      </w:r>
    </w:p>
    <w:p w:rsidR="00932198" w:rsidRDefault="00932198" w:rsidP="00813D53">
      <w:pPr>
        <w:rPr>
          <w:rtl/>
        </w:rPr>
      </w:pPr>
      <w:r>
        <w:rPr>
          <w:rtl/>
        </w:rPr>
        <w:t>חילי טרופר</w:t>
      </w:r>
      <w:r>
        <w:rPr>
          <w:rtl/>
        </w:rPr>
        <w:tab/>
      </w:r>
      <w:r>
        <w:rPr>
          <w:rtl/>
        </w:rPr>
        <w:tab/>
        <w:t xml:space="preserve">–   </w:t>
      </w:r>
      <w:r>
        <w:rPr>
          <w:rFonts w:hint="cs"/>
          <w:rtl/>
        </w:rPr>
        <w:t>אינו נוכח</w:t>
      </w:r>
    </w:p>
    <w:p w:rsidR="00932198" w:rsidRDefault="00932198" w:rsidP="00813D53">
      <w:pPr>
        <w:rPr>
          <w:rtl/>
        </w:rPr>
      </w:pPr>
      <w:r>
        <w:rPr>
          <w:rtl/>
        </w:rPr>
        <w:t>מאיר כהן</w:t>
      </w:r>
      <w:r>
        <w:rPr>
          <w:rtl/>
        </w:rPr>
        <w:tab/>
      </w:r>
      <w:r>
        <w:rPr>
          <w:rtl/>
        </w:rPr>
        <w:tab/>
        <w:t xml:space="preserve">–   </w:t>
      </w:r>
      <w:r>
        <w:rPr>
          <w:rFonts w:hint="cs"/>
          <w:rtl/>
        </w:rPr>
        <w:t>בעד</w:t>
      </w:r>
    </w:p>
    <w:p w:rsidR="00932198" w:rsidRDefault="00932198" w:rsidP="00813D53">
      <w:pPr>
        <w:rPr>
          <w:rtl/>
        </w:rPr>
      </w:pPr>
      <w:r>
        <w:rPr>
          <w:rtl/>
        </w:rPr>
        <w:t>ישראל כץ</w:t>
      </w:r>
      <w:r>
        <w:rPr>
          <w:rtl/>
        </w:rPr>
        <w:tab/>
      </w:r>
      <w:r>
        <w:rPr>
          <w:rtl/>
        </w:rPr>
        <w:tab/>
        <w:t xml:space="preserve">–   </w:t>
      </w:r>
      <w:r>
        <w:rPr>
          <w:rFonts w:hint="cs"/>
          <w:rtl/>
        </w:rPr>
        <w:t>אינו נוכח</w:t>
      </w:r>
    </w:p>
    <w:p w:rsidR="00932198" w:rsidRDefault="00932198" w:rsidP="00813D53">
      <w:pPr>
        <w:rPr>
          <w:rtl/>
        </w:rPr>
      </w:pPr>
      <w:r>
        <w:rPr>
          <w:rtl/>
        </w:rPr>
        <w:t>ירון לוי</w:t>
      </w:r>
      <w:r>
        <w:rPr>
          <w:rtl/>
        </w:rPr>
        <w:tab/>
      </w:r>
      <w:r>
        <w:rPr>
          <w:rtl/>
        </w:rPr>
        <w:tab/>
      </w:r>
      <w:r>
        <w:rPr>
          <w:rtl/>
        </w:rPr>
        <w:tab/>
        <w:t xml:space="preserve">–   </w:t>
      </w:r>
      <w:r>
        <w:rPr>
          <w:rFonts w:hint="cs"/>
          <w:rtl/>
        </w:rPr>
        <w:t>אינו נוכח</w:t>
      </w:r>
    </w:p>
    <w:p w:rsidR="00932198" w:rsidRDefault="00932198" w:rsidP="00813D53">
      <w:pPr>
        <w:rPr>
          <w:rtl/>
        </w:rPr>
      </w:pPr>
      <w:r>
        <w:rPr>
          <w:rtl/>
        </w:rPr>
        <w:t>יריב לוין</w:t>
      </w:r>
      <w:r>
        <w:rPr>
          <w:rtl/>
        </w:rPr>
        <w:tab/>
      </w:r>
      <w:r>
        <w:rPr>
          <w:rtl/>
        </w:rPr>
        <w:tab/>
      </w:r>
      <w:r>
        <w:rPr>
          <w:rtl/>
        </w:rPr>
        <w:tab/>
        <w:t xml:space="preserve">–   </w:t>
      </w:r>
      <w:r>
        <w:rPr>
          <w:rFonts w:hint="cs"/>
          <w:rtl/>
        </w:rPr>
        <w:t>נגד</w:t>
      </w:r>
    </w:p>
    <w:p w:rsidR="00932198" w:rsidRDefault="00932198" w:rsidP="00813D53">
      <w:pPr>
        <w:rPr>
          <w:rtl/>
        </w:rPr>
      </w:pPr>
      <w:r>
        <w:rPr>
          <w:rtl/>
        </w:rPr>
        <w:t>נעמה לזימי</w:t>
      </w:r>
      <w:r>
        <w:rPr>
          <w:rtl/>
        </w:rPr>
        <w:tab/>
      </w:r>
      <w:r>
        <w:rPr>
          <w:rtl/>
        </w:rPr>
        <w:tab/>
        <w:t xml:space="preserve">–   </w:t>
      </w:r>
      <w:r>
        <w:rPr>
          <w:rFonts w:hint="cs"/>
          <w:rtl/>
        </w:rPr>
        <w:t>אינה נוכחת</w:t>
      </w:r>
    </w:p>
    <w:p w:rsidR="00932198" w:rsidRDefault="00932198" w:rsidP="00813D53">
      <w:pPr>
        <w:rPr>
          <w:rtl/>
        </w:rPr>
      </w:pPr>
      <w:r>
        <w:rPr>
          <w:rtl/>
        </w:rPr>
        <w:t>אביגדור ליברמן</w:t>
      </w:r>
      <w:r>
        <w:rPr>
          <w:rtl/>
        </w:rPr>
        <w:tab/>
      </w:r>
      <w:r>
        <w:rPr>
          <w:rtl/>
        </w:rPr>
        <w:tab/>
        <w:t xml:space="preserve">–   </w:t>
      </w:r>
      <w:r>
        <w:rPr>
          <w:rFonts w:hint="cs"/>
          <w:rtl/>
        </w:rPr>
        <w:t>אינו נוכח</w:t>
      </w:r>
    </w:p>
    <w:p w:rsidR="00932198" w:rsidRDefault="00932198" w:rsidP="00813D53">
      <w:pPr>
        <w:rPr>
          <w:rtl/>
        </w:rPr>
      </w:pPr>
      <w:r>
        <w:rPr>
          <w:rtl/>
        </w:rPr>
        <w:t>יאיר לפיד</w:t>
      </w:r>
      <w:r>
        <w:rPr>
          <w:rtl/>
        </w:rPr>
        <w:tab/>
      </w:r>
      <w:r>
        <w:rPr>
          <w:rtl/>
        </w:rPr>
        <w:tab/>
        <w:t xml:space="preserve">–   </w:t>
      </w:r>
      <w:r>
        <w:rPr>
          <w:rFonts w:hint="cs"/>
          <w:rtl/>
        </w:rPr>
        <w:t>אינו נוכח</w:t>
      </w:r>
    </w:p>
    <w:p w:rsidR="00932198" w:rsidRDefault="00932198" w:rsidP="00813D53">
      <w:pPr>
        <w:rPr>
          <w:rtl/>
        </w:rPr>
      </w:pPr>
      <w:r>
        <w:rPr>
          <w:rtl/>
        </w:rPr>
        <w:t>טטיאנה מזרסקי</w:t>
      </w:r>
      <w:r>
        <w:rPr>
          <w:rtl/>
        </w:rPr>
        <w:tab/>
      </w:r>
      <w:r>
        <w:rPr>
          <w:rtl/>
        </w:rPr>
        <w:tab/>
        <w:t xml:space="preserve">–   </w:t>
      </w:r>
      <w:r>
        <w:rPr>
          <w:rFonts w:hint="cs"/>
          <w:rtl/>
        </w:rPr>
        <w:t>בעד</w:t>
      </w:r>
    </w:p>
    <w:p w:rsidR="00932198" w:rsidRDefault="00932198" w:rsidP="00813D53">
      <w:pPr>
        <w:rPr>
          <w:rtl/>
        </w:rPr>
      </w:pPr>
      <w:r>
        <w:rPr>
          <w:rtl/>
        </w:rPr>
        <w:t>ארז מלול</w:t>
      </w:r>
      <w:r>
        <w:rPr>
          <w:rtl/>
        </w:rPr>
        <w:tab/>
      </w:r>
      <w:r>
        <w:rPr>
          <w:rtl/>
        </w:rPr>
        <w:tab/>
        <w:t xml:space="preserve">–   </w:t>
      </w:r>
      <w:r>
        <w:rPr>
          <w:rFonts w:hint="cs"/>
          <w:rtl/>
        </w:rPr>
        <w:t>אינו נוכח</w:t>
      </w:r>
    </w:p>
    <w:p w:rsidR="00932198" w:rsidRDefault="00932198" w:rsidP="00813D53">
      <w:pPr>
        <w:rPr>
          <w:rtl/>
        </w:rPr>
      </w:pPr>
      <w:r>
        <w:rPr>
          <w:rtl/>
        </w:rPr>
        <w:t>יוליה מלינובסקי</w:t>
      </w:r>
      <w:r>
        <w:rPr>
          <w:rtl/>
        </w:rPr>
        <w:tab/>
      </w:r>
      <w:r>
        <w:rPr>
          <w:rtl/>
        </w:rPr>
        <w:tab/>
        <w:t xml:space="preserve">–   </w:t>
      </w:r>
      <w:r>
        <w:rPr>
          <w:rFonts w:hint="cs"/>
          <w:rtl/>
        </w:rPr>
        <w:t>אינה נוכחת</w:t>
      </w:r>
    </w:p>
    <w:p w:rsidR="00932198" w:rsidRDefault="00932198" w:rsidP="00813D53">
      <w:pPr>
        <w:rPr>
          <w:rtl/>
        </w:rPr>
      </w:pPr>
      <w:r>
        <w:rPr>
          <w:rtl/>
        </w:rPr>
        <w:t>מיכאל מלכיאלי</w:t>
      </w:r>
      <w:r>
        <w:rPr>
          <w:rtl/>
        </w:rPr>
        <w:tab/>
      </w:r>
      <w:r>
        <w:rPr>
          <w:rtl/>
        </w:rPr>
        <w:tab/>
        <w:t xml:space="preserve">–   </w:t>
      </w:r>
      <w:r>
        <w:rPr>
          <w:rFonts w:hint="cs"/>
          <w:rtl/>
        </w:rPr>
        <w:t>אינו נוכח</w:t>
      </w:r>
    </w:p>
    <w:p w:rsidR="00932198" w:rsidRDefault="00932198" w:rsidP="00813D53">
      <w:pPr>
        <w:rPr>
          <w:rtl/>
        </w:rPr>
      </w:pPr>
      <w:r>
        <w:rPr>
          <w:rtl/>
        </w:rPr>
        <w:t>צגה מלקו</w:t>
      </w:r>
      <w:r>
        <w:rPr>
          <w:rtl/>
        </w:rPr>
        <w:tab/>
      </w:r>
      <w:r>
        <w:rPr>
          <w:rtl/>
        </w:rPr>
        <w:tab/>
        <w:t xml:space="preserve">–   </w:t>
      </w:r>
      <w:r>
        <w:rPr>
          <w:rFonts w:hint="cs"/>
          <w:rtl/>
        </w:rPr>
        <w:t>נגד</w:t>
      </w:r>
    </w:p>
    <w:p w:rsidR="00932198" w:rsidRDefault="00932198" w:rsidP="00813D53">
      <w:pPr>
        <w:rPr>
          <w:rtl/>
        </w:rPr>
      </w:pPr>
      <w:r>
        <w:rPr>
          <w:rtl/>
        </w:rPr>
        <w:t>אבי מעוז</w:t>
      </w:r>
      <w:r>
        <w:rPr>
          <w:rtl/>
        </w:rPr>
        <w:tab/>
      </w:r>
      <w:r>
        <w:rPr>
          <w:rtl/>
        </w:rPr>
        <w:tab/>
        <w:t xml:space="preserve">–   </w:t>
      </w:r>
      <w:r>
        <w:rPr>
          <w:rFonts w:hint="cs"/>
          <w:rtl/>
        </w:rPr>
        <w:t>אינו נוכח</w:t>
      </w:r>
    </w:p>
    <w:p w:rsidR="00932198" w:rsidRDefault="00932198" w:rsidP="00813D53">
      <w:pPr>
        <w:rPr>
          <w:rtl/>
        </w:rPr>
      </w:pPr>
      <w:r>
        <w:rPr>
          <w:rtl/>
        </w:rPr>
        <w:t>יעקב מרגי</w:t>
      </w:r>
      <w:r>
        <w:rPr>
          <w:rtl/>
        </w:rPr>
        <w:tab/>
      </w:r>
      <w:r>
        <w:rPr>
          <w:rtl/>
        </w:rPr>
        <w:tab/>
        <w:t xml:space="preserve">–   </w:t>
      </w:r>
      <w:r>
        <w:rPr>
          <w:rFonts w:hint="cs"/>
          <w:rtl/>
        </w:rPr>
        <w:t>אינו נוכח</w:t>
      </w:r>
    </w:p>
    <w:p w:rsidR="00932198" w:rsidRDefault="00932198" w:rsidP="00813D53">
      <w:pPr>
        <w:rPr>
          <w:rtl/>
        </w:rPr>
      </w:pPr>
      <w:r>
        <w:rPr>
          <w:rtl/>
        </w:rPr>
        <w:t>בנימין נתניהו</w:t>
      </w:r>
      <w:r>
        <w:rPr>
          <w:rtl/>
        </w:rPr>
        <w:tab/>
      </w:r>
      <w:r>
        <w:rPr>
          <w:rtl/>
        </w:rPr>
        <w:tab/>
        <w:t xml:space="preserve">–   </w:t>
      </w:r>
      <w:r>
        <w:rPr>
          <w:rFonts w:hint="cs"/>
          <w:rtl/>
        </w:rPr>
        <w:t>אינו נוכח</w:t>
      </w:r>
    </w:p>
    <w:p w:rsidR="00932198" w:rsidRDefault="00932198" w:rsidP="00813D53">
      <w:pPr>
        <w:rPr>
          <w:rtl/>
        </w:rPr>
      </w:pPr>
      <w:r>
        <w:rPr>
          <w:rtl/>
        </w:rPr>
        <w:t>יואב סגלוביץ'</w:t>
      </w:r>
      <w:r>
        <w:rPr>
          <w:rtl/>
        </w:rPr>
        <w:tab/>
      </w:r>
      <w:r>
        <w:rPr>
          <w:rtl/>
        </w:rPr>
        <w:tab/>
        <w:t xml:space="preserve">–   </w:t>
      </w:r>
      <w:r>
        <w:rPr>
          <w:rFonts w:hint="cs"/>
          <w:rtl/>
        </w:rPr>
        <w:t>בעד</w:t>
      </w:r>
    </w:p>
    <w:p w:rsidR="00932198" w:rsidRDefault="00932198" w:rsidP="00813D53">
      <w:pPr>
        <w:rPr>
          <w:rtl/>
        </w:rPr>
      </w:pPr>
      <w:r>
        <w:rPr>
          <w:rtl/>
        </w:rPr>
        <w:t>יבגני סובה</w:t>
      </w:r>
      <w:r>
        <w:rPr>
          <w:rtl/>
        </w:rPr>
        <w:tab/>
      </w:r>
      <w:r>
        <w:rPr>
          <w:rtl/>
        </w:rPr>
        <w:tab/>
        <w:t xml:space="preserve">–   </w:t>
      </w:r>
      <w:r>
        <w:rPr>
          <w:rFonts w:hint="cs"/>
          <w:rtl/>
        </w:rPr>
        <w:t>אינו נוכח</w:t>
      </w:r>
    </w:p>
    <w:p w:rsidR="00932198" w:rsidRDefault="00932198" w:rsidP="00813D53">
      <w:pPr>
        <w:rPr>
          <w:rtl/>
        </w:rPr>
      </w:pPr>
      <w:r>
        <w:rPr>
          <w:rtl/>
        </w:rPr>
        <w:t>משה סעדה</w:t>
      </w:r>
      <w:r>
        <w:rPr>
          <w:rtl/>
        </w:rPr>
        <w:tab/>
      </w:r>
      <w:r>
        <w:rPr>
          <w:rtl/>
        </w:rPr>
        <w:tab/>
        <w:t xml:space="preserve">–   </w:t>
      </w:r>
      <w:r>
        <w:rPr>
          <w:rFonts w:hint="cs"/>
          <w:rtl/>
        </w:rPr>
        <w:t>נגד</w:t>
      </w:r>
    </w:p>
    <w:p w:rsidR="00932198" w:rsidRDefault="00932198" w:rsidP="00813D53">
      <w:pPr>
        <w:rPr>
          <w:rtl/>
        </w:rPr>
      </w:pPr>
      <w:r>
        <w:rPr>
          <w:rtl/>
        </w:rPr>
        <w:t>מנסור עבאס</w:t>
      </w:r>
      <w:r>
        <w:rPr>
          <w:rtl/>
        </w:rPr>
        <w:tab/>
      </w:r>
      <w:r>
        <w:rPr>
          <w:rtl/>
        </w:rPr>
        <w:tab/>
        <w:t xml:space="preserve">–   </w:t>
      </w:r>
      <w:r>
        <w:rPr>
          <w:rFonts w:hint="cs"/>
          <w:rtl/>
        </w:rPr>
        <w:t>אינו נוכח</w:t>
      </w:r>
    </w:p>
    <w:p w:rsidR="00932198" w:rsidRDefault="00932198" w:rsidP="00813D53">
      <w:pPr>
        <w:rPr>
          <w:rtl/>
        </w:rPr>
      </w:pPr>
      <w:r>
        <w:rPr>
          <w:rtl/>
        </w:rPr>
        <w:t>איימן עודה</w:t>
      </w:r>
      <w:r>
        <w:rPr>
          <w:rtl/>
        </w:rPr>
        <w:tab/>
      </w:r>
      <w:r>
        <w:rPr>
          <w:rtl/>
        </w:rPr>
        <w:tab/>
        <w:t xml:space="preserve">–   </w:t>
      </w:r>
      <w:r>
        <w:rPr>
          <w:rFonts w:hint="cs"/>
          <w:rtl/>
        </w:rPr>
        <w:t>אינו נוכח</w:t>
      </w:r>
    </w:p>
    <w:p w:rsidR="00932198" w:rsidRDefault="00932198" w:rsidP="00813D53">
      <w:pPr>
        <w:rPr>
          <w:rtl/>
        </w:rPr>
      </w:pPr>
      <w:r>
        <w:rPr>
          <w:rtl/>
        </w:rPr>
        <w:t>עודד פורר</w:t>
      </w:r>
      <w:r>
        <w:rPr>
          <w:rtl/>
        </w:rPr>
        <w:tab/>
      </w:r>
      <w:r>
        <w:rPr>
          <w:rtl/>
        </w:rPr>
        <w:tab/>
        <w:t xml:space="preserve">–   </w:t>
      </w:r>
      <w:r>
        <w:rPr>
          <w:rFonts w:hint="cs"/>
          <w:rtl/>
        </w:rPr>
        <w:t>אינו נוכח</w:t>
      </w:r>
    </w:p>
    <w:p w:rsidR="00932198" w:rsidRDefault="00932198" w:rsidP="00813D53">
      <w:pPr>
        <w:rPr>
          <w:rtl/>
        </w:rPr>
      </w:pPr>
      <w:r>
        <w:rPr>
          <w:rtl/>
        </w:rPr>
        <w:t>יצחק פינדרוס</w:t>
      </w:r>
      <w:r>
        <w:rPr>
          <w:rtl/>
        </w:rPr>
        <w:tab/>
      </w:r>
      <w:r>
        <w:rPr>
          <w:rtl/>
        </w:rPr>
        <w:tab/>
        <w:t xml:space="preserve">–   </w:t>
      </w:r>
      <w:r>
        <w:rPr>
          <w:rFonts w:hint="cs"/>
          <w:rtl/>
        </w:rPr>
        <w:t>נגד</w:t>
      </w:r>
    </w:p>
    <w:p w:rsidR="00932198" w:rsidRDefault="00932198" w:rsidP="00813D53">
      <w:pPr>
        <w:rPr>
          <w:rtl/>
        </w:rPr>
      </w:pPr>
      <w:r>
        <w:rPr>
          <w:rtl/>
        </w:rPr>
        <w:t>משה פסל</w:t>
      </w:r>
      <w:r>
        <w:rPr>
          <w:rtl/>
        </w:rPr>
        <w:tab/>
      </w:r>
      <w:r>
        <w:rPr>
          <w:rtl/>
        </w:rPr>
        <w:tab/>
        <w:t xml:space="preserve">–   </w:t>
      </w:r>
      <w:r>
        <w:rPr>
          <w:rFonts w:hint="cs"/>
          <w:rtl/>
        </w:rPr>
        <w:t>אינו נוכח</w:t>
      </w:r>
    </w:p>
    <w:p w:rsidR="00932198" w:rsidRDefault="00932198" w:rsidP="00813D53">
      <w:pPr>
        <w:rPr>
          <w:rtl/>
        </w:rPr>
      </w:pPr>
      <w:r>
        <w:rPr>
          <w:rtl/>
        </w:rPr>
        <w:t>מאיר פרוש</w:t>
      </w:r>
      <w:r>
        <w:rPr>
          <w:rtl/>
        </w:rPr>
        <w:tab/>
      </w:r>
      <w:r>
        <w:rPr>
          <w:rtl/>
        </w:rPr>
        <w:tab/>
        <w:t xml:space="preserve">–   </w:t>
      </w:r>
      <w:r>
        <w:rPr>
          <w:rFonts w:hint="cs"/>
          <w:rtl/>
        </w:rPr>
        <w:t>אינו נוכח</w:t>
      </w:r>
    </w:p>
    <w:p w:rsidR="00932198" w:rsidRDefault="00932198" w:rsidP="00813D53">
      <w:pPr>
        <w:rPr>
          <w:rtl/>
        </w:rPr>
      </w:pPr>
      <w:r>
        <w:rPr>
          <w:rtl/>
        </w:rPr>
        <w:t>יסמין פרידמן</w:t>
      </w:r>
      <w:r>
        <w:rPr>
          <w:rtl/>
        </w:rPr>
        <w:tab/>
      </w:r>
      <w:r>
        <w:rPr>
          <w:rtl/>
        </w:rPr>
        <w:tab/>
        <w:t xml:space="preserve">–   </w:t>
      </w:r>
      <w:bookmarkStart w:id="3240" w:name="_ETM_Q24_576000"/>
      <w:bookmarkEnd w:id="3240"/>
      <w:r>
        <w:rPr>
          <w:rFonts w:hint="cs"/>
          <w:rtl/>
        </w:rPr>
        <w:t>בעד</w:t>
      </w:r>
    </w:p>
    <w:p w:rsidR="00932198" w:rsidRDefault="00932198" w:rsidP="00813D53">
      <w:pPr>
        <w:rPr>
          <w:rtl/>
        </w:rPr>
      </w:pPr>
      <w:r>
        <w:rPr>
          <w:rtl/>
        </w:rPr>
        <w:t>שלמה קרעי</w:t>
      </w:r>
      <w:r>
        <w:rPr>
          <w:rtl/>
        </w:rPr>
        <w:tab/>
      </w:r>
      <w:r>
        <w:rPr>
          <w:rtl/>
        </w:rPr>
        <w:tab/>
        <w:t xml:space="preserve">–   </w:t>
      </w:r>
      <w:r>
        <w:rPr>
          <w:rFonts w:hint="cs"/>
          <w:rtl/>
        </w:rPr>
        <w:t>נגד</w:t>
      </w:r>
    </w:p>
    <w:p w:rsidR="00932198" w:rsidRDefault="00932198" w:rsidP="00813D53">
      <w:pPr>
        <w:rPr>
          <w:rtl/>
        </w:rPr>
      </w:pPr>
      <w:r>
        <w:rPr>
          <w:rtl/>
        </w:rPr>
        <w:t>שמחה רוטמן</w:t>
      </w:r>
      <w:r>
        <w:rPr>
          <w:rtl/>
        </w:rPr>
        <w:tab/>
      </w:r>
      <w:r>
        <w:rPr>
          <w:rtl/>
        </w:rPr>
        <w:tab/>
        <w:t xml:space="preserve">–   </w:t>
      </w:r>
      <w:r>
        <w:rPr>
          <w:rFonts w:hint="cs"/>
          <w:rtl/>
        </w:rPr>
        <w:t>אינו נוכח</w:t>
      </w:r>
    </w:p>
    <w:p w:rsidR="00932198" w:rsidRDefault="00932198" w:rsidP="00813D53">
      <w:pPr>
        <w:rPr>
          <w:rtl/>
        </w:rPr>
      </w:pPr>
      <w:r>
        <w:rPr>
          <w:rtl/>
        </w:rPr>
        <w:t>אפרת רייטן מרום</w:t>
      </w:r>
      <w:r>
        <w:rPr>
          <w:rtl/>
        </w:rPr>
        <w:tab/>
        <w:t xml:space="preserve">–   </w:t>
      </w:r>
      <w:r>
        <w:rPr>
          <w:rFonts w:hint="cs"/>
          <w:rtl/>
        </w:rPr>
        <w:t>אינה נוכחת</w:t>
      </w:r>
    </w:p>
    <w:p w:rsidR="00932198" w:rsidRDefault="00932198" w:rsidP="00813D53">
      <w:pPr>
        <w:rPr>
          <w:rtl/>
        </w:rPr>
      </w:pPr>
      <w:r>
        <w:rPr>
          <w:rtl/>
        </w:rPr>
        <w:t>מיכל שיר סגמן</w:t>
      </w:r>
      <w:r>
        <w:rPr>
          <w:rtl/>
        </w:rPr>
        <w:tab/>
      </w:r>
      <w:r>
        <w:rPr>
          <w:rtl/>
        </w:rPr>
        <w:tab/>
        <w:t xml:space="preserve">–   </w:t>
      </w:r>
      <w:r>
        <w:rPr>
          <w:rFonts w:hint="cs"/>
          <w:rtl/>
        </w:rPr>
        <w:t>אינה נוכחת</w:t>
      </w:r>
    </w:p>
    <w:p w:rsidR="00932198" w:rsidRDefault="00932198" w:rsidP="00813D53">
      <w:pPr>
        <w:rPr>
          <w:rtl/>
        </w:rPr>
      </w:pPr>
      <w:r>
        <w:rPr>
          <w:rtl/>
        </w:rPr>
        <w:t>פנינה תמנו</w:t>
      </w:r>
      <w:r>
        <w:rPr>
          <w:rtl/>
        </w:rPr>
        <w:tab/>
      </w:r>
      <w:r>
        <w:rPr>
          <w:rtl/>
        </w:rPr>
        <w:tab/>
        <w:t xml:space="preserve">–   </w:t>
      </w:r>
      <w:r>
        <w:rPr>
          <w:rFonts w:hint="cs"/>
          <w:rtl/>
        </w:rPr>
        <w:t>בעד</w:t>
      </w:r>
    </w:p>
    <w:p w:rsidR="00932198" w:rsidRDefault="00932198" w:rsidP="00813D53">
      <w:pPr>
        <w:rPr>
          <w:rtl/>
        </w:rPr>
      </w:pPr>
    </w:p>
    <w:p w:rsidR="00932198" w:rsidRDefault="00932198" w:rsidP="00813D53">
      <w:pPr>
        <w:pStyle w:val="af6"/>
        <w:keepNext/>
        <w:rPr>
          <w:rtl/>
        </w:rPr>
      </w:pPr>
      <w:r w:rsidRPr="00D35158">
        <w:rPr>
          <w:rStyle w:val="TagStyle"/>
          <w:rtl/>
        </w:rPr>
        <w:t xml:space="preserve"> &lt;&lt; יור &gt;&gt; </w:t>
      </w:r>
      <w:r>
        <w:rPr>
          <w:rtl/>
        </w:rPr>
        <w:t>היו"ר אליהו רביבו:</w:t>
      </w:r>
      <w:r w:rsidRPr="00D35158">
        <w:rPr>
          <w:rStyle w:val="TagStyle"/>
          <w:rtl/>
        </w:rPr>
        <w:t xml:space="preserve"> &lt;&lt; יור &gt;&gt;</w:t>
      </w:r>
      <w:r>
        <w:rPr>
          <w:rtl/>
        </w:rPr>
        <w:t xml:space="preserve">   </w:t>
      </w:r>
    </w:p>
    <w:p w:rsidR="00932198" w:rsidRDefault="00932198" w:rsidP="00CA212C">
      <w:pPr>
        <w:rPr>
          <w:rtl/>
        </w:rPr>
      </w:pPr>
    </w:p>
    <w:p w:rsidR="00932198" w:rsidRDefault="00932198" w:rsidP="00813D53">
      <w:pPr>
        <w:rPr>
          <w:rtl/>
        </w:rPr>
      </w:pPr>
      <w:bookmarkStart w:id="3241" w:name="_ETM_Q24_588000"/>
      <w:bookmarkEnd w:id="3241"/>
      <w:r>
        <w:rPr>
          <w:rFonts w:hint="cs"/>
          <w:rtl/>
        </w:rPr>
        <w:t>בבקשה, כל מי שנמצא באולם ולא הצביע, מתבקש לעשות כן. אני מוצא פה חמישה. בבקשה.</w:t>
      </w:r>
    </w:p>
    <w:p w:rsidR="00932198" w:rsidRDefault="00932198" w:rsidP="00813D53">
      <w:pPr>
        <w:rPr>
          <w:rtl/>
        </w:rPr>
      </w:pPr>
    </w:p>
    <w:p w:rsidR="00932198" w:rsidRDefault="00932198" w:rsidP="00813D53">
      <w:pPr>
        <w:pStyle w:val="af5"/>
        <w:keepNext/>
        <w:rPr>
          <w:rtl/>
        </w:rPr>
      </w:pPr>
      <w:bookmarkStart w:id="3242" w:name="ET_interruption_6118_4"/>
      <w:r w:rsidRPr="00443C3C">
        <w:rPr>
          <w:rStyle w:val="TagStyle"/>
          <w:rtl/>
        </w:rPr>
        <w:t xml:space="preserve"> &lt;&lt; קריאה &gt;&gt; </w:t>
      </w:r>
      <w:r>
        <w:rPr>
          <w:rtl/>
        </w:rPr>
        <w:t>סגנית מזכיר הכנסת אלינור ימין:</w:t>
      </w:r>
      <w:r w:rsidRPr="00443C3C">
        <w:rPr>
          <w:rStyle w:val="TagStyle"/>
          <w:rtl/>
        </w:rPr>
        <w:t xml:space="preserve"> &lt;&lt; קריאה &gt;&gt;</w:t>
      </w:r>
      <w:r>
        <w:rPr>
          <w:rtl/>
        </w:rPr>
        <w:t xml:space="preserve">   </w:t>
      </w:r>
      <w:bookmarkEnd w:id="3242"/>
    </w:p>
    <w:p w:rsidR="00932198" w:rsidRDefault="00932198" w:rsidP="00813D53">
      <w:pPr>
        <w:ind w:firstLine="0"/>
        <w:rPr>
          <w:rtl/>
        </w:rPr>
      </w:pPr>
      <w:r>
        <w:rPr>
          <w:rFonts w:hint="cs"/>
          <w:rtl/>
        </w:rPr>
        <w:t>(קוראת בשמות חברי הכנסת)</w:t>
      </w:r>
    </w:p>
    <w:p w:rsidR="00932198" w:rsidRPr="00443C3C" w:rsidRDefault="00932198" w:rsidP="00813D53">
      <w:pPr>
        <w:rPr>
          <w:rtl/>
        </w:rPr>
      </w:pPr>
      <w:bookmarkStart w:id="3243" w:name="_ETM_Q24_612000"/>
      <w:bookmarkEnd w:id="3243"/>
    </w:p>
    <w:p w:rsidR="00932198" w:rsidRDefault="00932198" w:rsidP="00813D53">
      <w:pPr>
        <w:rPr>
          <w:rtl/>
        </w:rPr>
      </w:pPr>
      <w:r>
        <w:rPr>
          <w:rFonts w:hint="cs"/>
          <w:rtl/>
        </w:rPr>
        <w:t xml:space="preserve">אבי </w:t>
      </w:r>
      <w:bookmarkStart w:id="3244" w:name="_ETM_Q24_607000"/>
      <w:bookmarkEnd w:id="3244"/>
      <w:r>
        <w:rPr>
          <w:rFonts w:hint="cs"/>
          <w:rtl/>
        </w:rPr>
        <w:t>דיכטר</w:t>
      </w:r>
      <w:r>
        <w:rPr>
          <w:rtl/>
        </w:rPr>
        <w:tab/>
      </w:r>
      <w:r>
        <w:rPr>
          <w:rtl/>
        </w:rPr>
        <w:tab/>
        <w:t xml:space="preserve">–   </w:t>
      </w:r>
      <w:r>
        <w:rPr>
          <w:rFonts w:hint="cs"/>
          <w:rtl/>
        </w:rPr>
        <w:t>נגד</w:t>
      </w:r>
    </w:p>
    <w:p w:rsidR="00932198" w:rsidRDefault="00932198" w:rsidP="00813D53">
      <w:pPr>
        <w:rPr>
          <w:rtl/>
        </w:rPr>
      </w:pPr>
      <w:r>
        <w:rPr>
          <w:rFonts w:hint="cs"/>
          <w:rtl/>
        </w:rPr>
        <w:t>זאב אלקין</w:t>
      </w:r>
      <w:r>
        <w:rPr>
          <w:rtl/>
        </w:rPr>
        <w:tab/>
      </w:r>
      <w:r>
        <w:rPr>
          <w:rtl/>
        </w:rPr>
        <w:tab/>
        <w:t xml:space="preserve">–   </w:t>
      </w:r>
      <w:r>
        <w:rPr>
          <w:rFonts w:hint="cs"/>
          <w:rtl/>
        </w:rPr>
        <w:t>נגד</w:t>
      </w:r>
    </w:p>
    <w:p w:rsidR="00932198" w:rsidRDefault="00932198" w:rsidP="00813D53">
      <w:pPr>
        <w:rPr>
          <w:rtl/>
        </w:rPr>
      </w:pPr>
      <w:r>
        <w:rPr>
          <w:rFonts w:hint="cs"/>
          <w:rtl/>
        </w:rPr>
        <w:t>שמחה רוטמן</w:t>
      </w:r>
      <w:r>
        <w:rPr>
          <w:rtl/>
        </w:rPr>
        <w:tab/>
      </w:r>
      <w:r>
        <w:rPr>
          <w:rtl/>
        </w:rPr>
        <w:tab/>
        <w:t xml:space="preserve">–   </w:t>
      </w:r>
      <w:r>
        <w:rPr>
          <w:rFonts w:hint="cs"/>
          <w:rtl/>
        </w:rPr>
        <w:t>נגד</w:t>
      </w:r>
    </w:p>
    <w:p w:rsidR="00932198" w:rsidRDefault="00932198" w:rsidP="00813D53">
      <w:pPr>
        <w:rPr>
          <w:rtl/>
        </w:rPr>
      </w:pPr>
      <w:r>
        <w:rPr>
          <w:rFonts w:hint="cs"/>
          <w:rtl/>
        </w:rPr>
        <w:t>שרן השכל</w:t>
      </w:r>
      <w:r>
        <w:rPr>
          <w:rtl/>
        </w:rPr>
        <w:tab/>
      </w:r>
      <w:r>
        <w:rPr>
          <w:rtl/>
        </w:rPr>
        <w:tab/>
      </w:r>
      <w:r>
        <w:rPr>
          <w:rFonts w:hint="cs"/>
          <w:rtl/>
        </w:rPr>
        <w:t>–   נגד</w:t>
      </w:r>
    </w:p>
    <w:p w:rsidR="00932198" w:rsidRDefault="00932198" w:rsidP="00813D53">
      <w:pPr>
        <w:rPr>
          <w:rtl/>
        </w:rPr>
      </w:pPr>
      <w:bookmarkStart w:id="3245" w:name="_ETM_Q24_625000"/>
      <w:bookmarkEnd w:id="3245"/>
      <w:r>
        <w:rPr>
          <w:rFonts w:hint="cs"/>
          <w:rtl/>
        </w:rPr>
        <w:t xml:space="preserve">מיכאל מלכיאלי </w:t>
      </w:r>
      <w:r>
        <w:rPr>
          <w:rtl/>
        </w:rPr>
        <w:tab/>
      </w:r>
      <w:r>
        <w:rPr>
          <w:rtl/>
        </w:rPr>
        <w:tab/>
      </w:r>
      <w:r>
        <w:rPr>
          <w:rFonts w:hint="cs"/>
          <w:rtl/>
        </w:rPr>
        <w:t>–   נגד</w:t>
      </w:r>
    </w:p>
    <w:p w:rsidR="00932198" w:rsidRDefault="00932198" w:rsidP="00813D53">
      <w:pPr>
        <w:rPr>
          <w:rtl/>
        </w:rPr>
      </w:pPr>
      <w:bookmarkStart w:id="3246" w:name="_ETM_Q24_630000"/>
      <w:bookmarkEnd w:id="3246"/>
      <w:r>
        <w:rPr>
          <w:rFonts w:hint="cs"/>
          <w:rtl/>
        </w:rPr>
        <w:t xml:space="preserve">ארז מלול </w:t>
      </w:r>
      <w:r>
        <w:rPr>
          <w:rtl/>
        </w:rPr>
        <w:tab/>
      </w:r>
      <w:r>
        <w:rPr>
          <w:rtl/>
        </w:rPr>
        <w:tab/>
      </w:r>
      <w:r>
        <w:rPr>
          <w:rFonts w:hint="eastAsia"/>
          <w:rtl/>
        </w:rPr>
        <w:t>–</w:t>
      </w:r>
      <w:r>
        <w:rPr>
          <w:rFonts w:hint="cs"/>
          <w:rtl/>
        </w:rPr>
        <w:t xml:space="preserve">   נגד</w:t>
      </w:r>
    </w:p>
    <w:p w:rsidR="00932198" w:rsidRDefault="00932198" w:rsidP="00813D53">
      <w:pPr>
        <w:rPr>
          <w:rtl/>
        </w:rPr>
      </w:pPr>
    </w:p>
    <w:p w:rsidR="00932198" w:rsidRDefault="00932198" w:rsidP="00813D53">
      <w:pPr>
        <w:pStyle w:val="af6"/>
        <w:keepNext/>
        <w:rPr>
          <w:rtl/>
        </w:rPr>
      </w:pPr>
      <w:r w:rsidRPr="00443C3C">
        <w:rPr>
          <w:rStyle w:val="TagStyle"/>
          <w:rtl/>
        </w:rPr>
        <w:t xml:space="preserve"> &lt;&lt; יור &gt;&gt; </w:t>
      </w:r>
      <w:r>
        <w:rPr>
          <w:rtl/>
        </w:rPr>
        <w:t>היו"ר אליהו רביבו:</w:t>
      </w:r>
      <w:r w:rsidRPr="00443C3C">
        <w:rPr>
          <w:rStyle w:val="TagStyle"/>
          <w:rtl/>
        </w:rPr>
        <w:t xml:space="preserve"> &lt;&lt; יור &gt;&gt;</w:t>
      </w:r>
      <w:r>
        <w:rPr>
          <w:rtl/>
        </w:rPr>
        <w:t xml:space="preserve">   </w:t>
      </w:r>
    </w:p>
    <w:p w:rsidR="00932198" w:rsidRDefault="00932198" w:rsidP="00CA212C">
      <w:pPr>
        <w:rPr>
          <w:rtl/>
        </w:rPr>
      </w:pPr>
    </w:p>
    <w:p w:rsidR="00932198" w:rsidRDefault="00932198" w:rsidP="005562CB">
      <w:pPr>
        <w:rPr>
          <w:rtl/>
        </w:rPr>
      </w:pPr>
      <w:bookmarkStart w:id="3247" w:name="_ETM_Q24_639000"/>
      <w:bookmarkEnd w:id="3247"/>
      <w:r>
        <w:rPr>
          <w:rFonts w:hint="cs"/>
          <w:rtl/>
        </w:rPr>
        <w:t xml:space="preserve">האם יש עוד מישהו באולם </w:t>
      </w:r>
      <w:bookmarkStart w:id="3248" w:name="_ETM_Q24_646000"/>
      <w:bookmarkEnd w:id="3248"/>
      <w:r>
        <w:rPr>
          <w:rFonts w:hint="cs"/>
          <w:rtl/>
        </w:rPr>
        <w:t>שלא מימש את זכותו ומבקש לעשות כן?</w:t>
      </w:r>
      <w:r>
        <w:rPr>
          <w:rFonts w:hint="cs"/>
        </w:rPr>
        <w:t xml:space="preserve"> </w:t>
      </w:r>
      <w:r>
        <w:rPr>
          <w:rFonts w:hint="cs"/>
          <w:rtl/>
        </w:rPr>
        <w:t xml:space="preserve">תמה ההצבעה, גברתי. </w:t>
      </w:r>
      <w:bookmarkStart w:id="3249" w:name="_ETM_Q24_652000"/>
      <w:bookmarkStart w:id="3250" w:name="_ETM_Q24_689000"/>
      <w:bookmarkEnd w:id="3249"/>
      <w:bookmarkEnd w:id="3250"/>
      <w:r>
        <w:rPr>
          <w:rFonts w:hint="cs"/>
          <w:rtl/>
        </w:rPr>
        <w:t xml:space="preserve">32 בעד, 50 נגד. אשר על כן, אני קובע בזאת כי הצעת חוק-יסוד: הכנסת (תיקון </w:t>
      </w:r>
      <w:r>
        <w:rPr>
          <w:rtl/>
        </w:rPr>
        <w:t>–</w:t>
      </w:r>
      <w:r>
        <w:rPr>
          <w:rFonts w:hint="cs"/>
          <w:rtl/>
        </w:rPr>
        <w:t xml:space="preserve"> ייצוג הולם לנשים ברשימת</w:t>
      </w:r>
      <w:bookmarkStart w:id="3251" w:name="_ETM_Q24_785000"/>
      <w:bookmarkEnd w:id="3251"/>
      <w:r>
        <w:rPr>
          <w:rFonts w:hint="cs"/>
          <w:rtl/>
        </w:rPr>
        <w:t xml:space="preserve"> מועמדים לכנסת), לא אושרה, ולכן תוסר מסדר-יומה של הכנסת.</w:t>
      </w:r>
    </w:p>
    <w:p w:rsidR="00932198" w:rsidRDefault="00932198" w:rsidP="00813D53">
      <w:pPr>
        <w:rPr>
          <w:rtl/>
        </w:rPr>
      </w:pPr>
    </w:p>
    <w:p w:rsidR="00932198" w:rsidRDefault="00932198" w:rsidP="00813D53">
      <w:pPr>
        <w:rPr>
          <w:rtl/>
        </w:rPr>
      </w:pPr>
    </w:p>
    <w:p w:rsidR="00932198" w:rsidRDefault="00932198" w:rsidP="00813D53">
      <w:pPr>
        <w:pStyle w:val="a6"/>
        <w:rPr>
          <w:rtl/>
        </w:rPr>
      </w:pPr>
      <w:bookmarkStart w:id="3252" w:name="ET_hatsach_649392_1"/>
      <w:r w:rsidRPr="00C33467">
        <w:rPr>
          <w:rStyle w:val="TagStyle"/>
          <w:rtl/>
        </w:rPr>
        <w:t>&lt;&lt; הצח &gt;&gt;</w:t>
      </w:r>
      <w:r w:rsidRPr="0044323B">
        <w:rPr>
          <w:rStyle w:val="TagStyle"/>
          <w:rtl/>
        </w:rPr>
        <w:t xml:space="preserve"> </w:t>
      </w:r>
      <w:bookmarkStart w:id="3253" w:name="_Toc233882716"/>
      <w:bookmarkStart w:id="3254" w:name="_Toc233882872"/>
      <w:r>
        <w:rPr>
          <w:rtl/>
        </w:rPr>
        <w:t>הצעת חוק לימוד חובה (תיקון – אחריות המדינה לחינוך בשעת חירום), התשפ"ו</w:t>
      </w:r>
      <w:r>
        <w:rPr>
          <w:rFonts w:hint="cs"/>
          <w:rtl/>
        </w:rPr>
        <w:t>–</w:t>
      </w:r>
      <w:r>
        <w:rPr>
          <w:rtl/>
        </w:rPr>
        <w:t>2026</w:t>
      </w:r>
      <w:bookmarkEnd w:id="3253"/>
      <w:bookmarkEnd w:id="3254"/>
      <w:r w:rsidRPr="0044323B">
        <w:rPr>
          <w:rStyle w:val="TagStyle"/>
          <w:rtl/>
        </w:rPr>
        <w:t xml:space="preserve"> </w:t>
      </w:r>
      <w:r w:rsidRPr="00C33467">
        <w:rPr>
          <w:rStyle w:val="TagStyle"/>
          <w:rtl/>
        </w:rPr>
        <w:t>&lt;&lt; הצח &gt;&gt;</w:t>
      </w:r>
      <w:r>
        <w:rPr>
          <w:rtl/>
        </w:rPr>
        <w:t xml:space="preserve">  </w:t>
      </w:r>
      <w:bookmarkEnd w:id="3252"/>
    </w:p>
    <w:p w:rsidR="00932198" w:rsidRDefault="00932198" w:rsidP="00CA212C">
      <w:pPr>
        <w:rPr>
          <w:rtl/>
        </w:rPr>
      </w:pPr>
      <w:bookmarkStart w:id="3255" w:name="_Hlk233815100"/>
      <w:r>
        <w:rPr>
          <w:rtl/>
        </w:rPr>
        <w:t>[הצעת חוק פ/6634</w:t>
      </w:r>
      <w:r>
        <w:rPr>
          <w:rFonts w:hint="cs"/>
          <w:rtl/>
        </w:rPr>
        <w:t>/</w:t>
      </w:r>
      <w:r>
        <w:rPr>
          <w:rtl/>
        </w:rPr>
        <w:t>25; נספחות.]</w:t>
      </w:r>
    </w:p>
    <w:bookmarkEnd w:id="3255"/>
    <w:p w:rsidR="00932198" w:rsidRDefault="00932198" w:rsidP="00813D53">
      <w:pPr>
        <w:pStyle w:val="-0"/>
        <w:rPr>
          <w:rtl/>
        </w:rPr>
      </w:pPr>
      <w:r>
        <w:rPr>
          <w:rtl/>
        </w:rPr>
        <w:t>(הצעת חבר</w:t>
      </w:r>
      <w:r>
        <w:rPr>
          <w:rFonts w:hint="cs"/>
          <w:rtl/>
        </w:rPr>
        <w:t>ת</w:t>
      </w:r>
      <w:r>
        <w:rPr>
          <w:rtl/>
        </w:rPr>
        <w:t xml:space="preserve"> הכנסת</w:t>
      </w:r>
      <w:r>
        <w:rPr>
          <w:rFonts w:hint="cs"/>
          <w:rtl/>
        </w:rPr>
        <w:t xml:space="preserve"> מירב כהן</w:t>
      </w:r>
      <w:r>
        <w:rPr>
          <w:rtl/>
        </w:rPr>
        <w:t>)</w:t>
      </w:r>
    </w:p>
    <w:p w:rsidR="00932198" w:rsidRDefault="00932198" w:rsidP="00813D53">
      <w:pPr>
        <w:rPr>
          <w:rtl/>
        </w:rPr>
      </w:pPr>
    </w:p>
    <w:p w:rsidR="00932198" w:rsidRDefault="00932198" w:rsidP="00813D53">
      <w:pPr>
        <w:pStyle w:val="af6"/>
        <w:keepNext/>
        <w:rPr>
          <w:rtl/>
        </w:rPr>
      </w:pPr>
      <w:r w:rsidRPr="00C33467">
        <w:rPr>
          <w:rStyle w:val="TagStyle"/>
          <w:rtl/>
        </w:rPr>
        <w:t xml:space="preserve"> &lt;&lt; יור &gt;&gt;</w:t>
      </w:r>
      <w:r w:rsidRPr="0044323B">
        <w:rPr>
          <w:rStyle w:val="TagStyle"/>
          <w:rtl/>
        </w:rPr>
        <w:t xml:space="preserve"> </w:t>
      </w:r>
      <w:r>
        <w:rPr>
          <w:rtl/>
        </w:rPr>
        <w:t>היו"ר אליהו רביבו:</w:t>
      </w:r>
      <w:r w:rsidRPr="0044323B">
        <w:rPr>
          <w:rStyle w:val="TagStyle"/>
          <w:rtl/>
        </w:rPr>
        <w:t xml:space="preserve"> </w:t>
      </w:r>
      <w:r w:rsidRPr="00C33467">
        <w:rPr>
          <w:rStyle w:val="TagStyle"/>
          <w:rtl/>
        </w:rPr>
        <w:t>&lt;&lt; יור &gt;&gt;</w:t>
      </w:r>
      <w:r>
        <w:rPr>
          <w:rtl/>
        </w:rPr>
        <w:t xml:space="preserve">  </w:t>
      </w:r>
    </w:p>
    <w:p w:rsidR="00932198" w:rsidRDefault="00932198" w:rsidP="00CA212C">
      <w:pPr>
        <w:rPr>
          <w:rtl/>
        </w:rPr>
      </w:pPr>
    </w:p>
    <w:p w:rsidR="00932198" w:rsidRDefault="00932198" w:rsidP="005562CB">
      <w:pPr>
        <w:rPr>
          <w:rtl/>
        </w:rPr>
      </w:pPr>
      <w:r>
        <w:rPr>
          <w:rtl/>
        </w:rPr>
        <w:t xml:space="preserve">חברות </w:t>
      </w:r>
      <w:bookmarkStart w:id="3256" w:name="_ETM_Q25_195069"/>
      <w:bookmarkEnd w:id="3256"/>
      <w:r>
        <w:rPr>
          <w:rtl/>
        </w:rPr>
        <w:t>וחברי הכנסת</w:t>
      </w:r>
      <w:r>
        <w:rPr>
          <w:rFonts w:hint="cs"/>
          <w:rtl/>
        </w:rPr>
        <w:t>,</w:t>
      </w:r>
      <w:r>
        <w:rPr>
          <w:rtl/>
        </w:rPr>
        <w:t xml:space="preserve"> אנו נעבור לנושא הבא שעל סדר</w:t>
      </w:r>
      <w:r>
        <w:rPr>
          <w:rFonts w:hint="cs"/>
          <w:rtl/>
        </w:rPr>
        <w:t>-</w:t>
      </w:r>
      <w:r>
        <w:rPr>
          <w:rtl/>
        </w:rPr>
        <w:t xml:space="preserve">היום </w:t>
      </w:r>
      <w:r>
        <w:rPr>
          <w:rFonts w:hint="cs"/>
          <w:rtl/>
        </w:rPr>
        <w:t xml:space="preserve">– </w:t>
      </w:r>
      <w:r>
        <w:rPr>
          <w:rtl/>
        </w:rPr>
        <w:t xml:space="preserve">הצעת </w:t>
      </w:r>
      <w:bookmarkStart w:id="3257" w:name="_ETM_Q25_199729"/>
      <w:bookmarkEnd w:id="3257"/>
      <w:r>
        <w:rPr>
          <w:rtl/>
        </w:rPr>
        <w:t>חוק לימוד חוב</w:t>
      </w:r>
      <w:r>
        <w:rPr>
          <w:rFonts w:hint="cs"/>
          <w:rtl/>
        </w:rPr>
        <w:t>ה</w:t>
      </w:r>
      <w:r>
        <w:rPr>
          <w:rtl/>
        </w:rPr>
        <w:t xml:space="preserve"> </w:t>
      </w:r>
      <w:r>
        <w:rPr>
          <w:rFonts w:hint="cs"/>
          <w:rtl/>
        </w:rPr>
        <w:t>(</w:t>
      </w:r>
      <w:r>
        <w:rPr>
          <w:rtl/>
        </w:rPr>
        <w:t>תיקון –</w:t>
      </w:r>
      <w:r>
        <w:rPr>
          <w:rFonts w:hint="cs"/>
          <w:rtl/>
        </w:rPr>
        <w:t xml:space="preserve"> </w:t>
      </w:r>
      <w:r>
        <w:rPr>
          <w:rtl/>
        </w:rPr>
        <w:t>אחריות המדינה לחינוך בשעת חירום</w:t>
      </w:r>
      <w:r>
        <w:rPr>
          <w:rFonts w:hint="cs"/>
          <w:rtl/>
        </w:rPr>
        <w:t>)</w:t>
      </w:r>
      <w:r>
        <w:rPr>
          <w:rtl/>
        </w:rPr>
        <w:t>, התש</w:t>
      </w:r>
      <w:r>
        <w:rPr>
          <w:rFonts w:hint="cs"/>
          <w:rtl/>
        </w:rPr>
        <w:t>פ"ו</w:t>
      </w:r>
      <w:r>
        <w:rPr>
          <w:rtl/>
        </w:rPr>
        <w:t>–</w:t>
      </w:r>
      <w:bookmarkStart w:id="3258" w:name="_ETM_Q25_204389"/>
      <w:bookmarkEnd w:id="3258"/>
      <w:r>
        <w:rPr>
          <w:rtl/>
        </w:rPr>
        <w:t>2026</w:t>
      </w:r>
      <w:r>
        <w:rPr>
          <w:rFonts w:hint="cs"/>
          <w:rtl/>
        </w:rPr>
        <w:t>,</w:t>
      </w:r>
      <w:r>
        <w:rPr>
          <w:rtl/>
        </w:rPr>
        <w:t xml:space="preserve"> </w:t>
      </w:r>
      <w:bookmarkStart w:id="3259" w:name="_ETM_Q25_209579"/>
      <w:bookmarkStart w:id="3260" w:name="_ETM_Q25_210549"/>
      <w:bookmarkEnd w:id="3259"/>
      <w:bookmarkEnd w:id="3260"/>
      <w:r>
        <w:rPr>
          <w:rtl/>
        </w:rPr>
        <w:t>של חברת הכנסת מירב כהן</w:t>
      </w:r>
      <w:r>
        <w:rPr>
          <w:rFonts w:hint="cs"/>
          <w:rtl/>
        </w:rPr>
        <w:t>.</w:t>
      </w:r>
      <w:r>
        <w:rPr>
          <w:rtl/>
        </w:rPr>
        <w:t xml:space="preserve"> אני מבקש להזמין את חברת </w:t>
      </w:r>
      <w:bookmarkStart w:id="3261" w:name="_ETM_Q25_212774"/>
      <w:bookmarkEnd w:id="3261"/>
      <w:r>
        <w:rPr>
          <w:rtl/>
        </w:rPr>
        <w:t xml:space="preserve">הכנסת היוזמת </w:t>
      </w:r>
      <w:bookmarkStart w:id="3262" w:name="_ETM_Q25_215759"/>
      <w:bookmarkEnd w:id="3262"/>
      <w:r>
        <w:rPr>
          <w:rtl/>
        </w:rPr>
        <w:t xml:space="preserve">להציג את הצעת החוק. </w:t>
      </w:r>
      <w:bookmarkStart w:id="3263" w:name="_ETM_Q25_225130"/>
      <w:bookmarkEnd w:id="3263"/>
      <w:r>
        <w:rPr>
          <w:rFonts w:hint="cs"/>
          <w:rtl/>
        </w:rPr>
        <w:t>עשר</w:t>
      </w:r>
      <w:r>
        <w:rPr>
          <w:rtl/>
        </w:rPr>
        <w:t xml:space="preserve"> דקות לרשותך, גברתי. </w:t>
      </w:r>
      <w:bookmarkStart w:id="3264" w:name="_ETM_Q25_229840"/>
      <w:bookmarkEnd w:id="3264"/>
    </w:p>
    <w:p w:rsidR="00932198" w:rsidRDefault="00932198" w:rsidP="00813D53">
      <w:pPr>
        <w:rPr>
          <w:rtl/>
        </w:rPr>
      </w:pPr>
    </w:p>
    <w:p w:rsidR="00932198" w:rsidRDefault="00932198" w:rsidP="00813D53">
      <w:pPr>
        <w:pStyle w:val="a4"/>
        <w:keepNext/>
        <w:rPr>
          <w:rtl/>
        </w:rPr>
      </w:pPr>
      <w:bookmarkStart w:id="3265" w:name="ET_speaker_5783_4"/>
      <w:r w:rsidRPr="00C33467">
        <w:rPr>
          <w:rStyle w:val="TagStyle"/>
          <w:rtl/>
        </w:rPr>
        <w:t xml:space="preserve"> &lt;&lt; דובר &gt;&gt;</w:t>
      </w:r>
      <w:r w:rsidRPr="0044323B">
        <w:rPr>
          <w:rStyle w:val="TagStyle"/>
          <w:rtl/>
        </w:rPr>
        <w:t xml:space="preserve"> </w:t>
      </w:r>
      <w:bookmarkStart w:id="3266" w:name="_Toc233882717"/>
      <w:bookmarkStart w:id="3267" w:name="_Toc233882873"/>
      <w:r>
        <w:rPr>
          <w:rtl/>
        </w:rPr>
        <w:t>מירב כהן (יש עתיד):</w:t>
      </w:r>
      <w:bookmarkEnd w:id="3266"/>
      <w:bookmarkEnd w:id="3267"/>
      <w:r w:rsidRPr="0044323B">
        <w:rPr>
          <w:rStyle w:val="TagStyle"/>
          <w:rtl/>
        </w:rPr>
        <w:t xml:space="preserve"> </w:t>
      </w:r>
      <w:r w:rsidRPr="00C33467">
        <w:rPr>
          <w:rStyle w:val="TagStyle"/>
          <w:rtl/>
        </w:rPr>
        <w:t>&lt;&lt; דובר &gt;&gt;</w:t>
      </w:r>
      <w:r>
        <w:rPr>
          <w:rtl/>
        </w:rPr>
        <w:t xml:space="preserve">  </w:t>
      </w:r>
      <w:bookmarkEnd w:id="3265"/>
    </w:p>
    <w:p w:rsidR="00932198" w:rsidRDefault="00932198" w:rsidP="00CA212C">
      <w:pPr>
        <w:rPr>
          <w:rtl/>
        </w:rPr>
      </w:pPr>
    </w:p>
    <w:p w:rsidR="00932198" w:rsidRDefault="00932198" w:rsidP="005562CB">
      <w:pPr>
        <w:rPr>
          <w:rtl/>
        </w:rPr>
      </w:pPr>
      <w:r>
        <w:rPr>
          <w:rtl/>
        </w:rPr>
        <w:t>כנסת נכבדה</w:t>
      </w:r>
      <w:bookmarkStart w:id="3268" w:name="_ETM_Q25_235580"/>
      <w:bookmarkEnd w:id="3268"/>
      <w:r>
        <w:rPr>
          <w:rFonts w:hint="cs"/>
          <w:rtl/>
        </w:rPr>
        <w:t xml:space="preserve">, </w:t>
      </w:r>
      <w:r>
        <w:rPr>
          <w:rtl/>
        </w:rPr>
        <w:t xml:space="preserve">הצעת החוק שאני מביאה בפניכם היום היא הצעת חוק </w:t>
      </w:r>
      <w:bookmarkStart w:id="3269" w:name="_ETM_Q25_241577"/>
      <w:bookmarkEnd w:id="3269"/>
      <w:r>
        <w:rPr>
          <w:rtl/>
        </w:rPr>
        <w:t>מאוד פשוטה</w:t>
      </w:r>
      <w:r>
        <w:rPr>
          <w:rFonts w:hint="cs"/>
          <w:rtl/>
        </w:rPr>
        <w:t>.</w:t>
      </w:r>
      <w:r>
        <w:rPr>
          <w:rtl/>
        </w:rPr>
        <w:t xml:space="preserve"> כמה פשוטה</w:t>
      </w:r>
      <w:r>
        <w:rPr>
          <w:rFonts w:hint="cs"/>
          <w:rtl/>
        </w:rPr>
        <w:t>?</w:t>
      </w:r>
      <w:r>
        <w:rPr>
          <w:rtl/>
        </w:rPr>
        <w:t xml:space="preserve"> היא כוללת שורה אחת </w:t>
      </w:r>
      <w:bookmarkStart w:id="3270" w:name="_ETM_Q25_247575"/>
      <w:bookmarkEnd w:id="3270"/>
      <w:r>
        <w:rPr>
          <w:rtl/>
        </w:rPr>
        <w:t>בלבד. השורה הזאת אומרת את הדבר הבא</w:t>
      </w:r>
      <w:r>
        <w:rPr>
          <w:rFonts w:hint="cs"/>
          <w:rtl/>
        </w:rPr>
        <w:t>:</w:t>
      </w:r>
      <w:r>
        <w:rPr>
          <w:rtl/>
        </w:rPr>
        <w:t xml:space="preserve"> המדינה אחראית למתן </w:t>
      </w:r>
      <w:bookmarkStart w:id="3271" w:name="_ETM_Q25_253573"/>
      <w:bookmarkEnd w:id="3271"/>
      <w:r>
        <w:rPr>
          <w:rtl/>
        </w:rPr>
        <w:t>חינוך חובה חינם גם בזמן חירום –</w:t>
      </w:r>
      <w:r>
        <w:rPr>
          <w:rFonts w:hint="cs"/>
          <w:rtl/>
        </w:rPr>
        <w:t xml:space="preserve"> </w:t>
      </w:r>
      <w:r>
        <w:rPr>
          <w:rtl/>
        </w:rPr>
        <w:t xml:space="preserve">גם בזמן מגפה, גם </w:t>
      </w:r>
      <w:bookmarkStart w:id="3272" w:name="_ETM_Q25_259571"/>
      <w:bookmarkEnd w:id="3272"/>
      <w:r>
        <w:rPr>
          <w:rtl/>
        </w:rPr>
        <w:t>בזמן מלחמה</w:t>
      </w:r>
      <w:r>
        <w:rPr>
          <w:rFonts w:hint="cs"/>
          <w:rtl/>
        </w:rPr>
        <w:t xml:space="preserve">. </w:t>
      </w:r>
      <w:r>
        <w:rPr>
          <w:rtl/>
        </w:rPr>
        <w:t>גם בעת הז</w:t>
      </w:r>
      <w:r>
        <w:rPr>
          <w:rFonts w:hint="cs"/>
          <w:rtl/>
        </w:rPr>
        <w:t>את</w:t>
      </w:r>
      <w:r>
        <w:rPr>
          <w:rtl/>
        </w:rPr>
        <w:t xml:space="preserve"> המדינה מחויבת לספק שירותי חינוך</w:t>
      </w:r>
      <w:r>
        <w:rPr>
          <w:rFonts w:hint="cs"/>
          <w:rtl/>
        </w:rPr>
        <w:t>.</w:t>
      </w:r>
      <w:r>
        <w:rPr>
          <w:rtl/>
        </w:rPr>
        <w:t xml:space="preserve"> </w:t>
      </w:r>
      <w:bookmarkStart w:id="3273" w:name="_ETM_Q25_265790"/>
      <w:bookmarkStart w:id="3274" w:name="_ETM_Q25_267465"/>
      <w:bookmarkStart w:id="3275" w:name="_ETM_Q25_267528"/>
      <w:bookmarkStart w:id="3276" w:name="_ETM_Q25_267625"/>
      <w:bookmarkStart w:id="3277" w:name="_ETM_Q25_267675"/>
      <w:bookmarkEnd w:id="3273"/>
      <w:bookmarkEnd w:id="3274"/>
      <w:bookmarkEnd w:id="3275"/>
      <w:bookmarkEnd w:id="3276"/>
      <w:bookmarkEnd w:id="3277"/>
      <w:r>
        <w:rPr>
          <w:rtl/>
        </w:rPr>
        <w:t>נשמע מובן מאליו</w:t>
      </w:r>
      <w:r>
        <w:rPr>
          <w:rFonts w:hint="cs"/>
          <w:rtl/>
        </w:rPr>
        <w:t>,</w:t>
      </w:r>
      <w:r>
        <w:rPr>
          <w:rtl/>
        </w:rPr>
        <w:t xml:space="preserve"> כי הרי חינוך הוא לא מותרות</w:t>
      </w:r>
      <w:r>
        <w:rPr>
          <w:rFonts w:hint="cs"/>
          <w:rtl/>
        </w:rPr>
        <w:t>.</w:t>
      </w:r>
      <w:r>
        <w:rPr>
          <w:rtl/>
        </w:rPr>
        <w:t xml:space="preserve"> ז</w:t>
      </w:r>
      <w:r>
        <w:rPr>
          <w:rFonts w:hint="cs"/>
          <w:rtl/>
        </w:rPr>
        <w:t>את</w:t>
      </w:r>
      <w:r>
        <w:rPr>
          <w:rtl/>
        </w:rPr>
        <w:t xml:space="preserve"> </w:t>
      </w:r>
      <w:bookmarkStart w:id="3278" w:name="_ETM_Q25_270290"/>
      <w:bookmarkEnd w:id="3278"/>
      <w:r>
        <w:rPr>
          <w:rFonts w:hint="cs"/>
          <w:rtl/>
        </w:rPr>
        <w:t>אולי ה</w:t>
      </w:r>
      <w:r>
        <w:rPr>
          <w:rtl/>
        </w:rPr>
        <w:t>אחריות הבסיסית ביותר של המדינה כלפי הילדים שלנו</w:t>
      </w:r>
      <w:r>
        <w:rPr>
          <w:rFonts w:hint="cs"/>
          <w:rtl/>
        </w:rPr>
        <w:t xml:space="preserve">. </w:t>
      </w:r>
      <w:r>
        <w:rPr>
          <w:rtl/>
        </w:rPr>
        <w:t xml:space="preserve">אבל </w:t>
      </w:r>
      <w:bookmarkStart w:id="3279" w:name="_ETM_Q25_274790"/>
      <w:bookmarkEnd w:id="3279"/>
      <w:r>
        <w:rPr>
          <w:rtl/>
        </w:rPr>
        <w:t>מסתבר שבממשלה הזו הרבה דברים שנראים לנו מובנים מאלי</w:t>
      </w:r>
      <w:r>
        <w:rPr>
          <w:rFonts w:hint="cs"/>
          <w:rtl/>
        </w:rPr>
        <w:t>הם</w:t>
      </w:r>
      <w:r>
        <w:rPr>
          <w:rtl/>
        </w:rPr>
        <w:t xml:space="preserve"> הם </w:t>
      </w:r>
      <w:bookmarkStart w:id="3280" w:name="_ETM_Q25_279290"/>
      <w:bookmarkEnd w:id="3280"/>
      <w:r>
        <w:rPr>
          <w:rtl/>
        </w:rPr>
        <w:t>לא באמת מובנים מאלי</w:t>
      </w:r>
      <w:r>
        <w:rPr>
          <w:rFonts w:hint="cs"/>
          <w:rtl/>
        </w:rPr>
        <w:t>הם</w:t>
      </w:r>
      <w:r>
        <w:rPr>
          <w:rtl/>
        </w:rPr>
        <w:t>, וזה לא כל כך קורה</w:t>
      </w:r>
      <w:r>
        <w:rPr>
          <w:rFonts w:hint="cs"/>
          <w:rtl/>
        </w:rPr>
        <w:t>.</w:t>
      </w:r>
      <w:r>
        <w:rPr>
          <w:rtl/>
        </w:rPr>
        <w:t xml:space="preserve"> </w:t>
      </w:r>
      <w:bookmarkStart w:id="3281" w:name="_ETM_Q25_284419"/>
      <w:bookmarkEnd w:id="3281"/>
    </w:p>
    <w:p w:rsidR="00932198" w:rsidRDefault="00932198" w:rsidP="00813D53">
      <w:pPr>
        <w:rPr>
          <w:rtl/>
        </w:rPr>
      </w:pPr>
      <w:bookmarkStart w:id="3282" w:name="_ETM_Q25_283683"/>
      <w:bookmarkStart w:id="3283" w:name="_ETM_Q25_283752"/>
      <w:bookmarkStart w:id="3284" w:name="_ETM_Q25_283826"/>
      <w:bookmarkEnd w:id="3282"/>
      <w:bookmarkEnd w:id="3283"/>
      <w:bookmarkEnd w:id="3284"/>
    </w:p>
    <w:p w:rsidR="00932198" w:rsidRDefault="00932198" w:rsidP="005562CB">
      <w:pPr>
        <w:rPr>
          <w:rtl/>
        </w:rPr>
      </w:pPr>
      <w:bookmarkStart w:id="3285" w:name="_ETM_Q25_283883"/>
      <w:bookmarkEnd w:id="3285"/>
      <w:r>
        <w:rPr>
          <w:rtl/>
        </w:rPr>
        <w:t xml:space="preserve">אם אתם זוכרים, לפני </w:t>
      </w:r>
      <w:r>
        <w:rPr>
          <w:rFonts w:hint="cs"/>
          <w:rtl/>
        </w:rPr>
        <w:t>כמה</w:t>
      </w:r>
      <w:r>
        <w:rPr>
          <w:rtl/>
        </w:rPr>
        <w:t xml:space="preserve"> שבועות</w:t>
      </w:r>
      <w:r>
        <w:rPr>
          <w:rFonts w:hint="cs"/>
          <w:rtl/>
        </w:rPr>
        <w:t xml:space="preserve"> </w:t>
      </w:r>
      <w:r>
        <w:rPr>
          <w:rtl/>
        </w:rPr>
        <w:t xml:space="preserve">– זה היה ערב יום </w:t>
      </w:r>
      <w:bookmarkStart w:id="3286" w:name="_ETM_Q25_289639"/>
      <w:bookmarkEnd w:id="3286"/>
      <w:r>
        <w:rPr>
          <w:rtl/>
        </w:rPr>
        <w:t>ראשון, אני זוכרת בדיוק איפה הייתי</w:t>
      </w:r>
      <w:r>
        <w:rPr>
          <w:rFonts w:hint="cs"/>
          <w:rtl/>
        </w:rPr>
        <w:t xml:space="preserve"> </w:t>
      </w:r>
      <w:r>
        <w:rPr>
          <w:rtl/>
        </w:rPr>
        <w:t>– התחדש הירי מאיראן</w:t>
      </w:r>
      <w:r>
        <w:rPr>
          <w:rFonts w:hint="cs"/>
          <w:rtl/>
        </w:rPr>
        <w:t>.</w:t>
      </w:r>
      <w:r>
        <w:rPr>
          <w:rtl/>
        </w:rPr>
        <w:t xml:space="preserve"> עוד </w:t>
      </w:r>
      <w:bookmarkStart w:id="3287" w:name="_ETM_Q25_294859"/>
      <w:bookmarkEnd w:id="3287"/>
      <w:r>
        <w:rPr>
          <w:rtl/>
        </w:rPr>
        <w:t xml:space="preserve">לפני שהטילים הספיקו להגיע לישראל, לפני שהם הספיקו </w:t>
      </w:r>
      <w:bookmarkStart w:id="3288" w:name="_ETM_Q25_300079"/>
      <w:bookmarkEnd w:id="3288"/>
      <w:r>
        <w:rPr>
          <w:rtl/>
        </w:rPr>
        <w:t>לנחות כאן, כבר הודיעו שהלימודים מבוטלים בכל הארץ</w:t>
      </w:r>
      <w:r>
        <w:rPr>
          <w:rFonts w:hint="cs"/>
          <w:rtl/>
        </w:rPr>
        <w:t>.</w:t>
      </w:r>
      <w:r>
        <w:rPr>
          <w:rtl/>
        </w:rPr>
        <w:t xml:space="preserve"> שום פתרונות</w:t>
      </w:r>
      <w:r>
        <w:rPr>
          <w:rFonts w:hint="cs"/>
          <w:rtl/>
        </w:rPr>
        <w:t xml:space="preserve">, </w:t>
      </w:r>
      <w:bookmarkStart w:id="3289" w:name="_ETM_Q25_305299"/>
      <w:bookmarkEnd w:id="3289"/>
      <w:r>
        <w:rPr>
          <w:rtl/>
        </w:rPr>
        <w:t xml:space="preserve">פשוט רגע אחד </w:t>
      </w:r>
      <w:r>
        <w:rPr>
          <w:rFonts w:hint="cs"/>
          <w:rtl/>
        </w:rPr>
        <w:t xml:space="preserve">– </w:t>
      </w:r>
      <w:r>
        <w:rPr>
          <w:rtl/>
        </w:rPr>
        <w:t xml:space="preserve">וסוגרים. </w:t>
      </w:r>
      <w:bookmarkStart w:id="3290" w:name="_ETM_Q25_310940"/>
      <w:bookmarkStart w:id="3291" w:name="_ETM_Q25_316413"/>
      <w:bookmarkStart w:id="3292" w:name="_ETM_Q25_316479"/>
      <w:bookmarkStart w:id="3293" w:name="_ETM_Q25_316556"/>
      <w:bookmarkStart w:id="3294" w:name="_ETM_Q25_316616"/>
      <w:bookmarkEnd w:id="3290"/>
      <w:bookmarkEnd w:id="3291"/>
      <w:bookmarkEnd w:id="3292"/>
      <w:bookmarkEnd w:id="3293"/>
      <w:bookmarkEnd w:id="3294"/>
      <w:r>
        <w:rPr>
          <w:rtl/>
        </w:rPr>
        <w:t xml:space="preserve">לפי שר החינוך, הלמידה הפרונטלית הייתה אמורה לחזור רק ביום </w:t>
      </w:r>
      <w:bookmarkStart w:id="3295" w:name="_ETM_Q25_314774"/>
      <w:bookmarkEnd w:id="3295"/>
      <w:r>
        <w:rPr>
          <w:rtl/>
        </w:rPr>
        <w:t>רביעי</w:t>
      </w:r>
      <w:r>
        <w:rPr>
          <w:rFonts w:hint="cs"/>
          <w:rtl/>
        </w:rPr>
        <w:t>.</w:t>
      </w:r>
      <w:r>
        <w:rPr>
          <w:rtl/>
        </w:rPr>
        <w:t xml:space="preserve"> זאת אומרת</w:t>
      </w:r>
      <w:r>
        <w:rPr>
          <w:rFonts w:hint="cs"/>
          <w:rtl/>
        </w:rPr>
        <w:t>,</w:t>
      </w:r>
      <w:r>
        <w:rPr>
          <w:rtl/>
        </w:rPr>
        <w:t xml:space="preserve"> במקום ביטלו את ראשון, שני, שלישי </w:t>
      </w:r>
      <w:r>
        <w:rPr>
          <w:rFonts w:hint="cs"/>
          <w:rtl/>
        </w:rPr>
        <w:t>ו</w:t>
      </w:r>
      <w:r>
        <w:rPr>
          <w:rtl/>
        </w:rPr>
        <w:t xml:space="preserve">רביעי, </w:t>
      </w:r>
      <w:bookmarkStart w:id="3296" w:name="_ETM_Q25_318608"/>
      <w:bookmarkEnd w:id="3296"/>
      <w:r>
        <w:rPr>
          <w:rtl/>
        </w:rPr>
        <w:t>ואחר כך</w:t>
      </w:r>
      <w:r>
        <w:rPr>
          <w:rFonts w:hint="cs"/>
          <w:rtl/>
        </w:rPr>
        <w:t>,</w:t>
      </w:r>
      <w:r>
        <w:rPr>
          <w:rtl/>
        </w:rPr>
        <w:t xml:space="preserve"> ביום רביעי</w:t>
      </w:r>
      <w:r>
        <w:rPr>
          <w:rFonts w:hint="cs"/>
          <w:rtl/>
        </w:rPr>
        <w:t>,</w:t>
      </w:r>
      <w:r>
        <w:rPr>
          <w:rtl/>
        </w:rPr>
        <w:t xml:space="preserve"> היה כבר מתווה מוגן. למה? למה </w:t>
      </w:r>
      <w:bookmarkStart w:id="3297" w:name="_ETM_Q25_322442"/>
      <w:bookmarkEnd w:id="3297"/>
      <w:r>
        <w:rPr>
          <w:rtl/>
        </w:rPr>
        <w:t>שבינתיים הילדים ישבו בבית</w:t>
      </w:r>
      <w:r>
        <w:rPr>
          <w:rFonts w:hint="cs"/>
          <w:rtl/>
        </w:rPr>
        <w:t>?</w:t>
      </w:r>
      <w:r>
        <w:rPr>
          <w:rtl/>
        </w:rPr>
        <w:t xml:space="preserve"> מה בוער? מה </w:t>
      </w:r>
      <w:r>
        <w:rPr>
          <w:rFonts w:hint="cs"/>
          <w:rtl/>
        </w:rPr>
        <w:t>י</w:t>
      </w:r>
      <w:r>
        <w:rPr>
          <w:rtl/>
        </w:rPr>
        <w:t xml:space="preserve">תחדש עד יום </w:t>
      </w:r>
      <w:bookmarkStart w:id="3298" w:name="_ETM_Q25_326276"/>
      <w:bookmarkEnd w:id="3298"/>
      <w:r>
        <w:rPr>
          <w:rtl/>
        </w:rPr>
        <w:t xml:space="preserve">רביעי? </w:t>
      </w:r>
      <w:bookmarkStart w:id="3299" w:name="_ETM_Q25_331160"/>
      <w:bookmarkEnd w:id="3299"/>
      <w:r>
        <w:rPr>
          <w:rFonts w:hint="cs"/>
          <w:rtl/>
        </w:rPr>
        <w:t xml:space="preserve">ככה. </w:t>
      </w:r>
      <w:r>
        <w:rPr>
          <w:rtl/>
        </w:rPr>
        <w:t>לשמחתנו</w:t>
      </w:r>
      <w:r>
        <w:rPr>
          <w:rFonts w:hint="cs"/>
          <w:rtl/>
        </w:rPr>
        <w:t>,</w:t>
      </w:r>
      <w:r>
        <w:rPr>
          <w:rtl/>
        </w:rPr>
        <w:t xml:space="preserve"> באותו תרחיש, באותו סבב, הסבב הסתיים </w:t>
      </w:r>
      <w:r>
        <w:rPr>
          <w:rFonts w:hint="cs"/>
          <w:rtl/>
        </w:rPr>
        <w:t>ב</w:t>
      </w:r>
      <w:r>
        <w:rPr>
          <w:rtl/>
        </w:rPr>
        <w:t>תוך פחות מיממה</w:t>
      </w:r>
      <w:r>
        <w:rPr>
          <w:rFonts w:hint="cs"/>
          <w:rtl/>
        </w:rPr>
        <w:t>.</w:t>
      </w:r>
      <w:r>
        <w:rPr>
          <w:rtl/>
        </w:rPr>
        <w:t xml:space="preserve"> </w:t>
      </w:r>
      <w:bookmarkStart w:id="3300" w:name="_ETM_Q25_336969"/>
      <w:bookmarkEnd w:id="3300"/>
    </w:p>
    <w:p w:rsidR="00932198" w:rsidRDefault="00932198" w:rsidP="00813D53">
      <w:pPr>
        <w:rPr>
          <w:rtl/>
        </w:rPr>
      </w:pPr>
    </w:p>
    <w:p w:rsidR="00932198" w:rsidRDefault="00932198" w:rsidP="005562CB">
      <w:pPr>
        <w:rPr>
          <w:rtl/>
        </w:rPr>
      </w:pPr>
      <w:r>
        <w:rPr>
          <w:rtl/>
        </w:rPr>
        <w:t xml:space="preserve">אבל מה שמעצבן פה זה העיקרון. </w:t>
      </w:r>
      <w:bookmarkStart w:id="3301" w:name="_ETM_Q25_343130"/>
      <w:bookmarkEnd w:id="3301"/>
      <w:r>
        <w:rPr>
          <w:rtl/>
        </w:rPr>
        <w:t xml:space="preserve">הרי המשק לא הושבת באותו יום ראשון, המשק ממש לא </w:t>
      </w:r>
      <w:bookmarkStart w:id="3302" w:name="_ETM_Q25_347751"/>
      <w:bookmarkEnd w:id="3302"/>
      <w:r>
        <w:rPr>
          <w:rtl/>
        </w:rPr>
        <w:t>הושבת</w:t>
      </w:r>
      <w:r>
        <w:rPr>
          <w:rFonts w:hint="cs"/>
          <w:rtl/>
        </w:rPr>
        <w:t>.</w:t>
      </w:r>
      <w:r>
        <w:rPr>
          <w:rtl/>
        </w:rPr>
        <w:t xml:space="preserve"> אנשים יצאו לעבודה, הקניונים היו פתוחים, אנשים עשו שופינג, </w:t>
      </w:r>
      <w:bookmarkStart w:id="3303" w:name="_ETM_Q25_352372"/>
      <w:bookmarkEnd w:id="3303"/>
      <w:r>
        <w:rPr>
          <w:rtl/>
        </w:rPr>
        <w:t>ישבו בבתי קפה</w:t>
      </w:r>
      <w:r>
        <w:rPr>
          <w:rFonts w:hint="cs"/>
          <w:rtl/>
        </w:rPr>
        <w:t xml:space="preserve"> </w:t>
      </w:r>
      <w:r>
        <w:rPr>
          <w:rtl/>
        </w:rPr>
        <w:t>–</w:t>
      </w:r>
      <w:r>
        <w:rPr>
          <w:rFonts w:hint="cs"/>
          <w:rtl/>
        </w:rPr>
        <w:t xml:space="preserve"> </w:t>
      </w:r>
      <w:r>
        <w:rPr>
          <w:rtl/>
        </w:rPr>
        <w:t>כל המדינה הייתה כרגיל</w:t>
      </w:r>
      <w:r>
        <w:rPr>
          <w:rFonts w:hint="cs"/>
          <w:rtl/>
        </w:rPr>
        <w:t>.</w:t>
      </w:r>
      <w:r>
        <w:rPr>
          <w:rtl/>
        </w:rPr>
        <w:t xml:space="preserve"> אבל מה</w:t>
      </w:r>
      <w:r>
        <w:rPr>
          <w:rFonts w:hint="cs"/>
          <w:rtl/>
        </w:rPr>
        <w:t>,</w:t>
      </w:r>
      <w:r>
        <w:rPr>
          <w:rtl/>
        </w:rPr>
        <w:t xml:space="preserve"> דבר </w:t>
      </w:r>
      <w:bookmarkStart w:id="3304" w:name="_ETM_Q25_356993"/>
      <w:bookmarkEnd w:id="3304"/>
      <w:r>
        <w:rPr>
          <w:rtl/>
        </w:rPr>
        <w:t>שולי כזה החלטנו להש</w:t>
      </w:r>
      <w:r>
        <w:rPr>
          <w:rFonts w:hint="cs"/>
          <w:rtl/>
        </w:rPr>
        <w:t>ב</w:t>
      </w:r>
      <w:r>
        <w:rPr>
          <w:rtl/>
        </w:rPr>
        <w:t>ית –</w:t>
      </w:r>
      <w:r>
        <w:rPr>
          <w:rFonts w:hint="cs"/>
          <w:rtl/>
        </w:rPr>
        <w:t xml:space="preserve"> </w:t>
      </w:r>
      <w:r>
        <w:rPr>
          <w:rtl/>
        </w:rPr>
        <w:t xml:space="preserve">החינוך של הילדים </w:t>
      </w:r>
      <w:bookmarkStart w:id="3305" w:name="_ETM_Q25_361625"/>
      <w:bookmarkEnd w:id="3305"/>
      <w:r>
        <w:rPr>
          <w:rtl/>
        </w:rPr>
        <w:t>שלנו. זה כשל ערכי, מוסרי</w:t>
      </w:r>
      <w:r>
        <w:rPr>
          <w:rFonts w:hint="cs"/>
          <w:rtl/>
        </w:rPr>
        <w:t>,</w:t>
      </w:r>
      <w:r>
        <w:rPr>
          <w:rtl/>
        </w:rPr>
        <w:t xml:space="preserve"> עמוק, זה בלבול </w:t>
      </w:r>
      <w:bookmarkStart w:id="3306" w:name="_ETM_Q25_366355"/>
      <w:bookmarkEnd w:id="3306"/>
      <w:r>
        <w:rPr>
          <w:rtl/>
        </w:rPr>
        <w:t>עמוק בסדרי העדיפויות של מדינה. החינוך הכי חשוב</w:t>
      </w:r>
      <w:r>
        <w:rPr>
          <w:rFonts w:hint="cs"/>
          <w:rtl/>
        </w:rPr>
        <w:t xml:space="preserve"> </w:t>
      </w:r>
      <w:r>
        <w:rPr>
          <w:rtl/>
        </w:rPr>
        <w:t>–</w:t>
      </w:r>
      <w:r>
        <w:rPr>
          <w:rFonts w:hint="cs"/>
          <w:rtl/>
        </w:rPr>
        <w:t xml:space="preserve"> </w:t>
      </w:r>
      <w:r>
        <w:rPr>
          <w:rtl/>
        </w:rPr>
        <w:t xml:space="preserve">זה הדבר </w:t>
      </w:r>
      <w:bookmarkStart w:id="3307" w:name="_ETM_Q25_371086"/>
      <w:bookmarkEnd w:id="3307"/>
      <w:r>
        <w:rPr>
          <w:rtl/>
        </w:rPr>
        <w:t>הראשון שהיינו צריכים לשמור עליו מתפקד</w:t>
      </w:r>
      <w:r>
        <w:rPr>
          <w:rFonts w:hint="cs"/>
          <w:rtl/>
        </w:rPr>
        <w:t>;</w:t>
      </w:r>
      <w:r>
        <w:rPr>
          <w:rtl/>
        </w:rPr>
        <w:t xml:space="preserve"> לא קניונים, לא בתי </w:t>
      </w:r>
      <w:bookmarkStart w:id="3308" w:name="_ETM_Q25_375817"/>
      <w:bookmarkEnd w:id="3308"/>
      <w:r>
        <w:rPr>
          <w:rtl/>
        </w:rPr>
        <w:t>קפה, לא עבודות, לא משק</w:t>
      </w:r>
      <w:r>
        <w:rPr>
          <w:rFonts w:hint="cs"/>
          <w:rtl/>
        </w:rPr>
        <w:t xml:space="preserve">. </w:t>
      </w:r>
      <w:r>
        <w:rPr>
          <w:rtl/>
        </w:rPr>
        <w:t>הכי חשוב זה החינוך</w:t>
      </w:r>
      <w:r>
        <w:rPr>
          <w:rFonts w:hint="cs"/>
          <w:rtl/>
        </w:rPr>
        <w:t>,</w:t>
      </w:r>
      <w:r>
        <w:rPr>
          <w:rtl/>
        </w:rPr>
        <w:t xml:space="preserve"> </w:t>
      </w:r>
      <w:bookmarkStart w:id="3309" w:name="_ETM_Q25_380547"/>
      <w:bookmarkEnd w:id="3309"/>
      <w:r>
        <w:rPr>
          <w:rtl/>
        </w:rPr>
        <w:t xml:space="preserve">כי הילדים שלנו כבר היו כל כך הרבה זמן בבית, </w:t>
      </w:r>
      <w:bookmarkStart w:id="3310" w:name="_ETM_Q25_385278"/>
      <w:bookmarkEnd w:id="3310"/>
      <w:r>
        <w:rPr>
          <w:rtl/>
        </w:rPr>
        <w:t xml:space="preserve">והם משלמים את המחיר. </w:t>
      </w:r>
      <w:bookmarkStart w:id="3311" w:name="_ETM_Q25_390750"/>
      <w:bookmarkStart w:id="3312" w:name="_ETM_Q25_390020"/>
      <w:bookmarkStart w:id="3313" w:name="_ETM_Q25_390084"/>
      <w:bookmarkStart w:id="3314" w:name="_ETM_Q25_390181"/>
      <w:bookmarkStart w:id="3315" w:name="_ETM_Q25_390231"/>
      <w:bookmarkEnd w:id="3311"/>
      <w:bookmarkEnd w:id="3312"/>
      <w:bookmarkEnd w:id="3313"/>
      <w:bookmarkEnd w:id="3314"/>
      <w:bookmarkEnd w:id="3315"/>
      <w:r>
        <w:rPr>
          <w:rtl/>
        </w:rPr>
        <w:t>אז ז</w:t>
      </w:r>
      <w:r>
        <w:rPr>
          <w:rFonts w:hint="cs"/>
          <w:rtl/>
        </w:rPr>
        <w:t>את</w:t>
      </w:r>
      <w:r>
        <w:rPr>
          <w:rtl/>
        </w:rPr>
        <w:t xml:space="preserve"> תקלה קשה </w:t>
      </w:r>
      <w:bookmarkStart w:id="3316" w:name="_ETM_Q25_393059"/>
      <w:bookmarkEnd w:id="3316"/>
      <w:r>
        <w:rPr>
          <w:rtl/>
        </w:rPr>
        <w:t>ברמה הערכית, וז</w:t>
      </w:r>
      <w:r>
        <w:rPr>
          <w:rFonts w:hint="cs"/>
          <w:rtl/>
        </w:rPr>
        <w:t>את</w:t>
      </w:r>
      <w:r>
        <w:rPr>
          <w:rtl/>
        </w:rPr>
        <w:t xml:space="preserve"> גם תקלה קשה ביכולת התכנון של משרד </w:t>
      </w:r>
      <w:bookmarkStart w:id="3317" w:name="_ETM_Q25_396109"/>
      <w:bookmarkEnd w:id="3317"/>
      <w:r>
        <w:rPr>
          <w:rtl/>
        </w:rPr>
        <w:t xml:space="preserve">החינוך. </w:t>
      </w:r>
      <w:bookmarkStart w:id="3318" w:name="_ETM_Q25_399600"/>
      <w:bookmarkEnd w:id="3318"/>
    </w:p>
    <w:p w:rsidR="00932198" w:rsidRDefault="00932198" w:rsidP="00813D53">
      <w:pPr>
        <w:rPr>
          <w:rtl/>
        </w:rPr>
      </w:pPr>
    </w:p>
    <w:p w:rsidR="00932198" w:rsidRDefault="00932198" w:rsidP="005562CB">
      <w:pPr>
        <w:rPr>
          <w:rtl/>
        </w:rPr>
      </w:pPr>
      <w:r>
        <w:rPr>
          <w:rtl/>
        </w:rPr>
        <w:t>בואו, אנחנו לא חיים בש</w:t>
      </w:r>
      <w:r>
        <w:rPr>
          <w:rFonts w:hint="cs"/>
          <w:rtl/>
        </w:rPr>
        <w:t>ב</w:t>
      </w:r>
      <w:r>
        <w:rPr>
          <w:rtl/>
        </w:rPr>
        <w:t>דיה</w:t>
      </w:r>
      <w:r>
        <w:rPr>
          <w:rFonts w:hint="cs"/>
          <w:rtl/>
        </w:rPr>
        <w:t>,</w:t>
      </w:r>
      <w:r>
        <w:rPr>
          <w:rtl/>
        </w:rPr>
        <w:t xml:space="preserve"> אנחנו חיים במזרח התיכון</w:t>
      </w:r>
      <w:r>
        <w:rPr>
          <w:rFonts w:hint="cs"/>
          <w:rtl/>
        </w:rPr>
        <w:t>.</w:t>
      </w:r>
      <w:r>
        <w:rPr>
          <w:rtl/>
        </w:rPr>
        <w:t xml:space="preserve"> חירום, </w:t>
      </w:r>
      <w:bookmarkStart w:id="3319" w:name="_ETM_Q25_404321"/>
      <w:bookmarkEnd w:id="3319"/>
      <w:r>
        <w:rPr>
          <w:rtl/>
        </w:rPr>
        <w:t>לצערי, ז</w:t>
      </w:r>
      <w:r>
        <w:rPr>
          <w:rFonts w:hint="cs"/>
          <w:rtl/>
        </w:rPr>
        <w:t>ה</w:t>
      </w:r>
      <w:r>
        <w:rPr>
          <w:rtl/>
        </w:rPr>
        <w:t xml:space="preserve"> השגרה שלנו</w:t>
      </w:r>
      <w:r>
        <w:rPr>
          <w:rFonts w:hint="cs"/>
          <w:rtl/>
        </w:rPr>
        <w:t>,</w:t>
      </w:r>
      <w:r>
        <w:rPr>
          <w:rtl/>
        </w:rPr>
        <w:t xml:space="preserve"> זה לא דבר נדיר</w:t>
      </w:r>
      <w:r>
        <w:rPr>
          <w:rFonts w:hint="cs"/>
          <w:rtl/>
        </w:rPr>
        <w:t>,</w:t>
      </w:r>
      <w:r>
        <w:rPr>
          <w:rtl/>
        </w:rPr>
        <w:t xml:space="preserve"> וזה דבר </w:t>
      </w:r>
      <w:bookmarkStart w:id="3320" w:name="_ETM_Q25_409043"/>
      <w:bookmarkEnd w:id="3320"/>
      <w:r>
        <w:rPr>
          <w:rtl/>
        </w:rPr>
        <w:t>שאנחנו צריכים להתכונן אליו. זה ספציפית</w:t>
      </w:r>
      <w:r>
        <w:rPr>
          <w:rFonts w:hint="cs"/>
          <w:rtl/>
        </w:rPr>
        <w:t>,</w:t>
      </w:r>
      <w:r>
        <w:rPr>
          <w:rtl/>
        </w:rPr>
        <w:t xml:space="preserve"> המקרה שתיארתי</w:t>
      </w:r>
      <w:r>
        <w:rPr>
          <w:rFonts w:hint="cs"/>
          <w:rtl/>
        </w:rPr>
        <w:t xml:space="preserve"> פה,</w:t>
      </w:r>
      <w:r>
        <w:rPr>
          <w:rtl/>
        </w:rPr>
        <w:t xml:space="preserve"> היה </w:t>
      </w:r>
      <w:bookmarkStart w:id="3321" w:name="_ETM_Q25_413764"/>
      <w:bookmarkEnd w:id="3321"/>
      <w:r>
        <w:rPr>
          <w:rtl/>
        </w:rPr>
        <w:t>ה</w:t>
      </w:r>
      <w:r>
        <w:rPr>
          <w:rFonts w:hint="cs"/>
          <w:rtl/>
        </w:rPr>
        <w:t>ע</w:t>
      </w:r>
      <w:r>
        <w:rPr>
          <w:rtl/>
        </w:rPr>
        <w:t>ימות הצבאי הישיר השלישי מול איראן באותה שנה</w:t>
      </w:r>
      <w:r>
        <w:rPr>
          <w:rFonts w:hint="cs"/>
          <w:rtl/>
        </w:rPr>
        <w:t>,</w:t>
      </w:r>
      <w:r>
        <w:rPr>
          <w:rtl/>
        </w:rPr>
        <w:t xml:space="preserve"> בשנה אחת</w:t>
      </w:r>
      <w:r>
        <w:rPr>
          <w:rFonts w:hint="cs"/>
          <w:rtl/>
        </w:rPr>
        <w:t>.</w:t>
      </w:r>
      <w:r>
        <w:rPr>
          <w:rtl/>
        </w:rPr>
        <w:t xml:space="preserve"> </w:t>
      </w:r>
      <w:bookmarkStart w:id="3322" w:name="_ETM_Q25_418486"/>
      <w:bookmarkEnd w:id="3322"/>
      <w:r>
        <w:rPr>
          <w:rtl/>
        </w:rPr>
        <w:t xml:space="preserve">לפני זה היה לנו כמובן את חרבות ברזל, שגם כן </w:t>
      </w:r>
      <w:bookmarkStart w:id="3323" w:name="_ETM_Q25_423207"/>
      <w:bookmarkEnd w:id="3323"/>
      <w:r>
        <w:rPr>
          <w:rtl/>
        </w:rPr>
        <w:t>הלימודים שובשו במשך חודשים ארוכים בחלקים גדולים במדינה</w:t>
      </w:r>
      <w:r>
        <w:rPr>
          <w:rFonts w:hint="cs"/>
          <w:rtl/>
        </w:rPr>
        <w:t>.</w:t>
      </w:r>
      <w:r>
        <w:rPr>
          <w:rtl/>
        </w:rPr>
        <w:t xml:space="preserve"> </w:t>
      </w:r>
      <w:bookmarkStart w:id="3324" w:name="_ETM_Q25_428539"/>
      <w:bookmarkEnd w:id="3324"/>
      <w:r>
        <w:rPr>
          <w:rFonts w:hint="cs"/>
          <w:rtl/>
        </w:rPr>
        <w:t>ב</w:t>
      </w:r>
      <w:r>
        <w:rPr>
          <w:rtl/>
        </w:rPr>
        <w:t>אמת</w:t>
      </w:r>
      <w:r>
        <w:rPr>
          <w:rFonts w:hint="cs"/>
          <w:rtl/>
        </w:rPr>
        <w:t>,</w:t>
      </w:r>
      <w:r>
        <w:rPr>
          <w:rtl/>
        </w:rPr>
        <w:t xml:space="preserve"> בשנים האחרונות</w:t>
      </w:r>
      <w:r>
        <w:rPr>
          <w:rFonts w:hint="cs"/>
          <w:rtl/>
        </w:rPr>
        <w:t>,</w:t>
      </w:r>
      <w:r>
        <w:rPr>
          <w:rtl/>
        </w:rPr>
        <w:t xml:space="preserve"> לצערנו, היו לנו שנים שיכולנו ללמוד, להתכונן, </w:t>
      </w:r>
      <w:bookmarkStart w:id="3325" w:name="_ETM_Q25_433175"/>
      <w:bookmarkEnd w:id="3325"/>
      <w:r>
        <w:rPr>
          <w:rtl/>
        </w:rPr>
        <w:t>לבנות תשתית ללמידה מרחוק, לבנות תשתית</w:t>
      </w:r>
      <w:r>
        <w:rPr>
          <w:rFonts w:hint="cs"/>
          <w:rtl/>
        </w:rPr>
        <w:t xml:space="preserve"> של</w:t>
      </w:r>
      <w:r>
        <w:rPr>
          <w:rtl/>
        </w:rPr>
        <w:t xml:space="preserve"> איך מפעילים בתי ספר </w:t>
      </w:r>
      <w:bookmarkStart w:id="3326" w:name="_ETM_Q25_437811"/>
      <w:bookmarkEnd w:id="3326"/>
      <w:r>
        <w:rPr>
          <w:rtl/>
        </w:rPr>
        <w:t>בזמן חירום</w:t>
      </w:r>
      <w:r>
        <w:rPr>
          <w:rFonts w:hint="cs"/>
          <w:rtl/>
        </w:rPr>
        <w:t>.</w:t>
      </w:r>
      <w:r>
        <w:rPr>
          <w:rtl/>
        </w:rPr>
        <w:t xml:space="preserve"> אלו היו שנים שהיינו מצפים שממשלה תכין ת</w:t>
      </w:r>
      <w:r>
        <w:rPr>
          <w:rFonts w:hint="cs"/>
          <w:rtl/>
        </w:rPr>
        <w:t>ו</w:t>
      </w:r>
      <w:r>
        <w:rPr>
          <w:rtl/>
        </w:rPr>
        <w:t xml:space="preserve">כנית </w:t>
      </w:r>
      <w:bookmarkStart w:id="3327" w:name="_ETM_Q25_442447"/>
      <w:bookmarkEnd w:id="3327"/>
      <w:r>
        <w:rPr>
          <w:rtl/>
        </w:rPr>
        <w:t xml:space="preserve">מגירה, משהו שברגע שיש עת חירום אנחנו יודעים ישר איך </w:t>
      </w:r>
      <w:bookmarkStart w:id="3328" w:name="_ETM_Q25_447083"/>
      <w:bookmarkEnd w:id="3328"/>
      <w:r>
        <w:rPr>
          <w:rtl/>
        </w:rPr>
        <w:t xml:space="preserve">עוברים עליו, מי עושה מה. </w:t>
      </w:r>
      <w:bookmarkStart w:id="3329" w:name="_ETM_Q25_452010"/>
      <w:bookmarkEnd w:id="3329"/>
      <w:r>
        <w:rPr>
          <w:rtl/>
        </w:rPr>
        <w:t>והזום הזה, שהוא לא פתרון לכלום</w:t>
      </w:r>
      <w:r>
        <w:rPr>
          <w:rFonts w:hint="cs"/>
          <w:rtl/>
        </w:rPr>
        <w:t xml:space="preserve"> </w:t>
      </w:r>
      <w:r>
        <w:rPr>
          <w:rtl/>
        </w:rPr>
        <w:t>–</w:t>
      </w:r>
      <w:r>
        <w:rPr>
          <w:rFonts w:hint="cs"/>
          <w:rtl/>
        </w:rPr>
        <w:t xml:space="preserve"> </w:t>
      </w:r>
      <w:r>
        <w:rPr>
          <w:rtl/>
        </w:rPr>
        <w:t xml:space="preserve">סתם לשים </w:t>
      </w:r>
      <w:r>
        <w:rPr>
          <w:rFonts w:hint="cs"/>
          <w:rtl/>
        </w:rPr>
        <w:t>40</w:t>
      </w:r>
      <w:r>
        <w:rPr>
          <w:rtl/>
        </w:rPr>
        <w:t xml:space="preserve"> ילדים </w:t>
      </w:r>
      <w:bookmarkStart w:id="3330" w:name="_ETM_Q25_456462"/>
      <w:bookmarkEnd w:id="3330"/>
      <w:r>
        <w:rPr>
          <w:rtl/>
        </w:rPr>
        <w:t>מול מחשב ומורה מסכנה שצריכה לנסות לתפוס את תשומת ליבם</w:t>
      </w:r>
      <w:r>
        <w:rPr>
          <w:rFonts w:hint="cs"/>
          <w:rtl/>
        </w:rPr>
        <w:t xml:space="preserve"> </w:t>
      </w:r>
      <w:r>
        <w:rPr>
          <w:rtl/>
        </w:rPr>
        <w:t xml:space="preserve">– </w:t>
      </w:r>
      <w:bookmarkStart w:id="3331" w:name="_ETM_Q25_460915"/>
      <w:bookmarkEnd w:id="3331"/>
      <w:r>
        <w:rPr>
          <w:rtl/>
        </w:rPr>
        <w:t>הוא לא גזרת גורל. יש פתרונות אחרים, צריך</w:t>
      </w:r>
      <w:r>
        <w:rPr>
          <w:rFonts w:hint="cs"/>
          <w:rtl/>
        </w:rPr>
        <w:t xml:space="preserve"> רק</w:t>
      </w:r>
      <w:r>
        <w:rPr>
          <w:rtl/>
        </w:rPr>
        <w:t xml:space="preserve"> לתעדף </w:t>
      </w:r>
      <w:bookmarkStart w:id="3332" w:name="_ETM_Q25_465367"/>
      <w:bookmarkEnd w:id="3332"/>
      <w:r>
        <w:rPr>
          <w:rtl/>
        </w:rPr>
        <w:t xml:space="preserve">את זה, צריך לתקצב את זה, ובעיקר </w:t>
      </w:r>
      <w:r>
        <w:rPr>
          <w:rFonts w:hint="cs"/>
          <w:rtl/>
        </w:rPr>
        <w:t xml:space="preserve">– </w:t>
      </w:r>
      <w:r>
        <w:rPr>
          <w:rtl/>
        </w:rPr>
        <w:t>צריך להתכונן</w:t>
      </w:r>
      <w:r>
        <w:rPr>
          <w:rFonts w:hint="cs"/>
          <w:rtl/>
        </w:rPr>
        <w:t>.</w:t>
      </w:r>
      <w:r>
        <w:rPr>
          <w:rtl/>
        </w:rPr>
        <w:t xml:space="preserve"> </w:t>
      </w:r>
      <w:bookmarkStart w:id="3333" w:name="_ETM_Q25_470790"/>
      <w:bookmarkEnd w:id="3333"/>
    </w:p>
    <w:p w:rsidR="00932198" w:rsidRDefault="00932198" w:rsidP="00813D53">
      <w:pPr>
        <w:rPr>
          <w:rtl/>
        </w:rPr>
      </w:pPr>
    </w:p>
    <w:p w:rsidR="00932198" w:rsidRDefault="00932198" w:rsidP="005562CB">
      <w:pPr>
        <w:rPr>
          <w:rtl/>
        </w:rPr>
      </w:pPr>
      <w:bookmarkStart w:id="3334" w:name="_ETM_Q25_471784"/>
      <w:bookmarkStart w:id="3335" w:name="_ETM_Q25_471865"/>
      <w:bookmarkStart w:id="3336" w:name="_ETM_Q25_471879"/>
      <w:bookmarkStart w:id="3337" w:name="_ETM_Q25_471908"/>
      <w:bookmarkEnd w:id="3334"/>
      <w:bookmarkEnd w:id="3335"/>
      <w:bookmarkEnd w:id="3336"/>
      <w:bookmarkEnd w:id="3337"/>
      <w:r>
        <w:rPr>
          <w:rtl/>
        </w:rPr>
        <w:t>אז מה לעשות? יש מה לעשות. קודם כ</w:t>
      </w:r>
      <w:r>
        <w:rPr>
          <w:rFonts w:hint="cs"/>
          <w:rtl/>
        </w:rPr>
        <w:t>ו</w:t>
      </w:r>
      <w:r>
        <w:rPr>
          <w:rtl/>
        </w:rPr>
        <w:t xml:space="preserve">ל, צריך להיערך </w:t>
      </w:r>
      <w:bookmarkStart w:id="3338" w:name="_ETM_Q25_475151"/>
      <w:bookmarkEnd w:id="3338"/>
      <w:r>
        <w:rPr>
          <w:rtl/>
        </w:rPr>
        <w:t xml:space="preserve">מראש יחד עם פיקוד העורף, לעשות מיפוי של כל המרחבים </w:t>
      </w:r>
      <w:bookmarkStart w:id="3339" w:name="_ETM_Q25_479512"/>
      <w:bookmarkEnd w:id="3339"/>
      <w:r>
        <w:rPr>
          <w:rtl/>
        </w:rPr>
        <w:t xml:space="preserve">המוגנים כדי לאפשר למידה פרונטלית מוקדמת ככל האפשר. במקומות שבהם </w:t>
      </w:r>
      <w:bookmarkStart w:id="3340" w:name="_ETM_Q25_483873"/>
      <w:bookmarkEnd w:id="3340"/>
      <w:r>
        <w:rPr>
          <w:rtl/>
        </w:rPr>
        <w:t xml:space="preserve">יש מרחב מוגן עם כוח אדם מספק, אפשר ישר לעבור </w:t>
      </w:r>
      <w:bookmarkStart w:id="3341" w:name="_ETM_Q25_488234"/>
      <w:bookmarkEnd w:id="3341"/>
      <w:r>
        <w:rPr>
          <w:rtl/>
        </w:rPr>
        <w:t>ללימודים מלאים</w:t>
      </w:r>
      <w:r>
        <w:rPr>
          <w:rFonts w:hint="cs"/>
          <w:rtl/>
        </w:rPr>
        <w:t>.</w:t>
      </w:r>
      <w:r>
        <w:rPr>
          <w:rtl/>
        </w:rPr>
        <w:t xml:space="preserve"> במקומות אחרים </w:t>
      </w:r>
      <w:bookmarkStart w:id="3342" w:name="_ETM_Q25_492605"/>
      <w:bookmarkEnd w:id="3342"/>
      <w:r>
        <w:rPr>
          <w:rtl/>
        </w:rPr>
        <w:t>–</w:t>
      </w:r>
      <w:r>
        <w:rPr>
          <w:rFonts w:hint="cs"/>
          <w:rtl/>
        </w:rPr>
        <w:t xml:space="preserve"> </w:t>
      </w:r>
      <w:r>
        <w:rPr>
          <w:rtl/>
        </w:rPr>
        <w:t>אז יש פתרונות יצירתיים</w:t>
      </w:r>
      <w:r>
        <w:rPr>
          <w:rFonts w:hint="cs"/>
          <w:rtl/>
        </w:rPr>
        <w:t>:</w:t>
      </w:r>
      <w:r>
        <w:rPr>
          <w:rtl/>
        </w:rPr>
        <w:t xml:space="preserve"> קבוצות קטנות, משמרות, ימים לסירוגין, למידה </w:t>
      </w:r>
      <w:bookmarkStart w:id="3343" w:name="_ETM_Q25_497209"/>
      <w:bookmarkEnd w:id="3343"/>
      <w:r>
        <w:rPr>
          <w:rtl/>
        </w:rPr>
        <w:t>במרחבים שהם לא בית הספר אבל הם נמצאים ברשות המקומית</w:t>
      </w:r>
      <w:r>
        <w:rPr>
          <w:rFonts w:hint="cs"/>
          <w:rtl/>
        </w:rPr>
        <w:t>.</w:t>
      </w:r>
      <w:r>
        <w:rPr>
          <w:rtl/>
        </w:rPr>
        <w:t xml:space="preserve"> </w:t>
      </w:r>
      <w:bookmarkStart w:id="3344" w:name="_ETM_Q25_501813"/>
      <w:bookmarkEnd w:id="3344"/>
      <w:r>
        <w:rPr>
          <w:rtl/>
        </w:rPr>
        <w:t>אפשר גם ללמוד סמוך אליהם, וברגע שיש אזעקה</w:t>
      </w:r>
      <w:r>
        <w:rPr>
          <w:rFonts w:hint="cs"/>
          <w:rtl/>
        </w:rPr>
        <w:t>,</w:t>
      </w:r>
      <w:r>
        <w:rPr>
          <w:rtl/>
        </w:rPr>
        <w:t xml:space="preserve"> להיכנס פנימה. </w:t>
      </w:r>
      <w:bookmarkStart w:id="3345" w:name="_ETM_Q25_506417"/>
      <w:bookmarkEnd w:id="3345"/>
      <w:r>
        <w:rPr>
          <w:rtl/>
        </w:rPr>
        <w:t>אני יכולה לספר לכם שאנחנו</w:t>
      </w:r>
      <w:r>
        <w:rPr>
          <w:rFonts w:hint="cs"/>
          <w:rtl/>
        </w:rPr>
        <w:t>,</w:t>
      </w:r>
      <w:r>
        <w:rPr>
          <w:rtl/>
        </w:rPr>
        <w:t xml:space="preserve"> ההורים בירושלים</w:t>
      </w:r>
      <w:r>
        <w:rPr>
          <w:rFonts w:hint="cs"/>
          <w:rtl/>
        </w:rPr>
        <w:t>,</w:t>
      </w:r>
      <w:r>
        <w:rPr>
          <w:rtl/>
        </w:rPr>
        <w:t xml:space="preserve"> עשינו התארגנות כז</w:t>
      </w:r>
      <w:r>
        <w:rPr>
          <w:rFonts w:hint="cs"/>
          <w:rtl/>
        </w:rPr>
        <w:t>את</w:t>
      </w:r>
      <w:r>
        <w:rPr>
          <w:rtl/>
        </w:rPr>
        <w:t xml:space="preserve"> </w:t>
      </w:r>
      <w:bookmarkStart w:id="3346" w:name="_ETM_Q25_511021"/>
      <w:bookmarkEnd w:id="3346"/>
      <w:r>
        <w:rPr>
          <w:rtl/>
        </w:rPr>
        <w:t>לבד</w:t>
      </w:r>
      <w:r>
        <w:rPr>
          <w:rFonts w:hint="cs"/>
          <w:rtl/>
        </w:rPr>
        <w:t>.</w:t>
      </w:r>
      <w:r>
        <w:rPr>
          <w:rtl/>
        </w:rPr>
        <w:t xml:space="preserve"> </w:t>
      </w:r>
    </w:p>
    <w:p w:rsidR="00932198" w:rsidRDefault="00932198" w:rsidP="00813D53">
      <w:pPr>
        <w:rPr>
          <w:rtl/>
        </w:rPr>
      </w:pPr>
      <w:bookmarkStart w:id="3347" w:name="_ETM_Q25_509900"/>
      <w:bookmarkStart w:id="3348" w:name="_ETM_Q25_509959"/>
      <w:bookmarkEnd w:id="3347"/>
      <w:bookmarkEnd w:id="3348"/>
    </w:p>
    <w:p w:rsidR="00932198" w:rsidRDefault="00932198" w:rsidP="005562CB">
      <w:pPr>
        <w:rPr>
          <w:rtl/>
        </w:rPr>
      </w:pPr>
      <w:bookmarkStart w:id="3349" w:name="_ETM_Q25_510044"/>
      <w:bookmarkStart w:id="3350" w:name="_ETM_Q25_510092"/>
      <w:bookmarkEnd w:id="3349"/>
      <w:bookmarkEnd w:id="3350"/>
      <w:r>
        <w:rPr>
          <w:rtl/>
        </w:rPr>
        <w:t xml:space="preserve">אז לא בכל מקום הפתרון יהיה זהה, אבל בכל </w:t>
      </w:r>
      <w:bookmarkStart w:id="3351" w:name="_ETM_Q25_515625"/>
      <w:bookmarkEnd w:id="3351"/>
      <w:r>
        <w:rPr>
          <w:rtl/>
        </w:rPr>
        <w:t xml:space="preserve">מקום יהיה פתרון כלשהו. הילדים לא יופקרו. </w:t>
      </w:r>
      <w:bookmarkStart w:id="3352" w:name="_ETM_Q25_521540"/>
      <w:bookmarkEnd w:id="3352"/>
      <w:r>
        <w:rPr>
          <w:rtl/>
        </w:rPr>
        <w:t>ועוד ההורים עובדים</w:t>
      </w:r>
      <w:r>
        <w:rPr>
          <w:rFonts w:hint="cs"/>
          <w:rtl/>
        </w:rPr>
        <w:t>,</w:t>
      </w:r>
      <w:r>
        <w:rPr>
          <w:rtl/>
        </w:rPr>
        <w:t xml:space="preserve"> אז הם אפילו לא יכולים להיות איתם </w:t>
      </w:r>
      <w:bookmarkStart w:id="3353" w:name="_ETM_Q25_526265"/>
      <w:bookmarkEnd w:id="3353"/>
      <w:r>
        <w:rPr>
          <w:rtl/>
        </w:rPr>
        <w:t>בבית</w:t>
      </w:r>
      <w:r>
        <w:rPr>
          <w:rFonts w:hint="cs"/>
          <w:rtl/>
        </w:rPr>
        <w:t>.</w:t>
      </w:r>
      <w:r>
        <w:rPr>
          <w:rtl/>
        </w:rPr>
        <w:t xml:space="preserve"> צריך גם לחשוב אחרת על כוח האדם</w:t>
      </w:r>
      <w:r>
        <w:rPr>
          <w:rFonts w:hint="cs"/>
          <w:rtl/>
        </w:rPr>
        <w:t>.</w:t>
      </w:r>
      <w:r>
        <w:rPr>
          <w:rtl/>
        </w:rPr>
        <w:t xml:space="preserve"> בשעת חירום </w:t>
      </w:r>
      <w:bookmarkStart w:id="3354" w:name="_ETM_Q25_530990"/>
      <w:bookmarkEnd w:id="3354"/>
      <w:r>
        <w:rPr>
          <w:rFonts w:hint="cs"/>
          <w:rtl/>
        </w:rPr>
        <w:t>צריך ו</w:t>
      </w:r>
      <w:r>
        <w:rPr>
          <w:rtl/>
        </w:rPr>
        <w:t xml:space="preserve">חובה לגייס את כל הכוחות הטובים במדינה, כל הכוחות </w:t>
      </w:r>
      <w:bookmarkStart w:id="3355" w:name="_ETM_Q25_535714"/>
      <w:bookmarkEnd w:id="3355"/>
      <w:r>
        <w:rPr>
          <w:rtl/>
        </w:rPr>
        <w:t>שיש בחברה הישראלית</w:t>
      </w:r>
      <w:r>
        <w:rPr>
          <w:rFonts w:hint="cs"/>
          <w:rtl/>
        </w:rPr>
        <w:t>, אם זה</w:t>
      </w:r>
      <w:r>
        <w:rPr>
          <w:rtl/>
        </w:rPr>
        <w:t xml:space="preserve"> סטודנטים, גמלאים, תלמידי מכינות, בנות </w:t>
      </w:r>
      <w:bookmarkStart w:id="3356" w:name="_ETM_Q25_540440"/>
      <w:bookmarkEnd w:id="3356"/>
      <w:r>
        <w:rPr>
          <w:rtl/>
        </w:rPr>
        <w:t>ובני שירות, תנועות נוער</w:t>
      </w:r>
      <w:r>
        <w:rPr>
          <w:rFonts w:hint="cs"/>
          <w:rtl/>
        </w:rPr>
        <w:t xml:space="preserve">. </w:t>
      </w:r>
      <w:r>
        <w:rPr>
          <w:rtl/>
        </w:rPr>
        <w:t xml:space="preserve">הם יכולים להיות כוח האדם שמשמש </w:t>
      </w:r>
      <w:bookmarkStart w:id="3357" w:name="_ETM_Q25_545165"/>
      <w:bookmarkEnd w:id="3357"/>
      <w:r>
        <w:rPr>
          <w:rtl/>
        </w:rPr>
        <w:t>אותנו בחירום ויתגבר באותן קבוצות קטנות שמלמדות</w:t>
      </w:r>
      <w:r>
        <w:rPr>
          <w:rFonts w:hint="cs"/>
          <w:rtl/>
        </w:rPr>
        <w:t>.</w:t>
      </w:r>
      <w:r>
        <w:rPr>
          <w:rtl/>
        </w:rPr>
        <w:t xml:space="preserve"> </w:t>
      </w:r>
      <w:bookmarkStart w:id="3358" w:name="_ETM_Q25_550299"/>
      <w:bookmarkEnd w:id="3358"/>
      <w:r>
        <w:rPr>
          <w:rtl/>
        </w:rPr>
        <w:t xml:space="preserve">הם יוכלו להחליף אנשי צוות שחסרים, יוכלו לעזור למורות שצריכות </w:t>
      </w:r>
      <w:bookmarkStart w:id="3359" w:name="_ETM_Q25_555203"/>
      <w:bookmarkEnd w:id="3359"/>
      <w:r>
        <w:rPr>
          <w:rtl/>
        </w:rPr>
        <w:t>להתפנות לילדים שלהן</w:t>
      </w:r>
      <w:r>
        <w:rPr>
          <w:rFonts w:hint="cs"/>
          <w:rtl/>
        </w:rPr>
        <w:t>.</w:t>
      </w:r>
      <w:r>
        <w:rPr>
          <w:rtl/>
        </w:rPr>
        <w:t xml:space="preserve"> צריך להכין מאגר כוח אדם לעת חירום </w:t>
      </w:r>
      <w:bookmarkStart w:id="3360" w:name="_ETM_Q25_560107"/>
      <w:bookmarkEnd w:id="3360"/>
      <w:r>
        <w:rPr>
          <w:rtl/>
        </w:rPr>
        <w:t>בבתי הספר</w:t>
      </w:r>
      <w:r>
        <w:rPr>
          <w:rFonts w:hint="cs"/>
          <w:rtl/>
        </w:rPr>
        <w:t>.</w:t>
      </w:r>
      <w:r>
        <w:rPr>
          <w:rtl/>
        </w:rPr>
        <w:t xml:space="preserve"> </w:t>
      </w:r>
      <w:r>
        <w:rPr>
          <w:rFonts w:hint="cs"/>
          <w:rtl/>
        </w:rPr>
        <w:t>ו</w:t>
      </w:r>
      <w:r>
        <w:rPr>
          <w:rtl/>
        </w:rPr>
        <w:t>אנחנו צריכים גם ערבות הדדית בין רשויות</w:t>
      </w:r>
      <w:bookmarkStart w:id="3361" w:name="_ETM_Q25_565011"/>
      <w:bookmarkEnd w:id="3361"/>
      <w:r>
        <w:rPr>
          <w:rFonts w:hint="cs"/>
          <w:rtl/>
        </w:rPr>
        <w:t xml:space="preserve">: רשויות </w:t>
      </w:r>
      <w:r>
        <w:rPr>
          <w:rtl/>
        </w:rPr>
        <w:t>מקומיות שיש בהן הרבה מרחבים מוגנים י</w:t>
      </w:r>
      <w:r>
        <w:rPr>
          <w:rFonts w:hint="cs"/>
          <w:rtl/>
        </w:rPr>
        <w:t>א</w:t>
      </w:r>
      <w:r>
        <w:rPr>
          <w:rtl/>
        </w:rPr>
        <w:t>ר</w:t>
      </w:r>
      <w:r>
        <w:rPr>
          <w:rFonts w:hint="cs"/>
          <w:rtl/>
        </w:rPr>
        <w:t>ח</w:t>
      </w:r>
      <w:r>
        <w:rPr>
          <w:rtl/>
        </w:rPr>
        <w:t>ו רשויות מקומיות אחרות</w:t>
      </w:r>
      <w:r>
        <w:rPr>
          <w:rFonts w:hint="cs"/>
          <w:rtl/>
        </w:rPr>
        <w:t>,</w:t>
      </w:r>
      <w:r>
        <w:rPr>
          <w:rtl/>
        </w:rPr>
        <w:t xml:space="preserve"> </w:t>
      </w:r>
      <w:bookmarkStart w:id="3362" w:name="_ETM_Q25_569915"/>
      <w:bookmarkEnd w:id="3362"/>
      <w:r>
        <w:rPr>
          <w:rtl/>
        </w:rPr>
        <w:t>ככה כולם יקבלו מענה</w:t>
      </w:r>
      <w:r>
        <w:rPr>
          <w:rFonts w:hint="cs"/>
          <w:rtl/>
        </w:rPr>
        <w:t xml:space="preserve"> </w:t>
      </w:r>
      <w:r>
        <w:rPr>
          <w:rtl/>
        </w:rPr>
        <w:t>–</w:t>
      </w:r>
      <w:r>
        <w:rPr>
          <w:rFonts w:hint="cs"/>
          <w:rtl/>
        </w:rPr>
        <w:t xml:space="preserve"> </w:t>
      </w:r>
      <w:r>
        <w:rPr>
          <w:rtl/>
        </w:rPr>
        <w:t xml:space="preserve">סולידריות בין רשויות. </w:t>
      </w:r>
      <w:bookmarkStart w:id="3363" w:name="_ETM_Q25_575130"/>
      <w:bookmarkEnd w:id="3363"/>
    </w:p>
    <w:p w:rsidR="00932198" w:rsidRDefault="00932198" w:rsidP="00813D53">
      <w:pPr>
        <w:rPr>
          <w:rtl/>
        </w:rPr>
      </w:pPr>
    </w:p>
    <w:p w:rsidR="00932198" w:rsidRDefault="00932198" w:rsidP="00813D53">
      <w:pPr>
        <w:rPr>
          <w:rtl/>
        </w:rPr>
      </w:pPr>
      <w:r>
        <w:rPr>
          <w:rtl/>
        </w:rPr>
        <w:t>מעל הכול, לצד הלמידה הפרונטלית</w:t>
      </w:r>
      <w:r>
        <w:rPr>
          <w:rFonts w:hint="cs"/>
          <w:rtl/>
        </w:rPr>
        <w:t>,</w:t>
      </w:r>
      <w:r>
        <w:rPr>
          <w:rtl/>
        </w:rPr>
        <w:t xml:space="preserve"> צריך להפסיק להתייחס ללמידה המקוונת </w:t>
      </w:r>
      <w:bookmarkStart w:id="3364" w:name="_ETM_Q25_579557"/>
      <w:bookmarkEnd w:id="3364"/>
      <w:r>
        <w:rPr>
          <w:rtl/>
        </w:rPr>
        <w:t>כאל איזה פתרון מ</w:t>
      </w:r>
      <w:r>
        <w:rPr>
          <w:rFonts w:hint="cs"/>
          <w:rtl/>
        </w:rPr>
        <w:t>א</w:t>
      </w:r>
      <w:r>
        <w:rPr>
          <w:rtl/>
        </w:rPr>
        <w:t xml:space="preserve">ולתר </w:t>
      </w:r>
      <w:r>
        <w:rPr>
          <w:rFonts w:hint="cs"/>
          <w:rtl/>
        </w:rPr>
        <w:t>ש</w:t>
      </w:r>
      <w:r>
        <w:rPr>
          <w:rtl/>
        </w:rPr>
        <w:t xml:space="preserve">פשוט שמים זום וגמרנו. למידה מקוונת </w:t>
      </w:r>
      <w:bookmarkStart w:id="3365" w:name="_ETM_Q25_583984"/>
      <w:bookmarkEnd w:id="3365"/>
      <w:r>
        <w:rPr>
          <w:rtl/>
        </w:rPr>
        <w:t xml:space="preserve">יכולה להיות כלי מאוד משוכלל וחשוב בשעת חירום, אבל צריך </w:t>
      </w:r>
      <w:bookmarkStart w:id="3366" w:name="_ETM_Q25_588411"/>
      <w:bookmarkEnd w:id="3366"/>
      <w:r>
        <w:rPr>
          <w:rtl/>
        </w:rPr>
        <w:t xml:space="preserve">לתכנן את זה. </w:t>
      </w:r>
      <w:bookmarkStart w:id="3367" w:name="_ETM_Q25_592988"/>
      <w:bookmarkEnd w:id="3367"/>
      <w:r>
        <w:rPr>
          <w:rtl/>
        </w:rPr>
        <w:t>זה המקום, למשל, לעשות שימוש בצ'אט כמורה מקצועי</w:t>
      </w:r>
      <w:r>
        <w:rPr>
          <w:rFonts w:hint="cs"/>
          <w:rtl/>
        </w:rPr>
        <w:t>;</w:t>
      </w:r>
      <w:r>
        <w:rPr>
          <w:rtl/>
        </w:rPr>
        <w:t xml:space="preserve"> לעשות שימוש </w:t>
      </w:r>
      <w:bookmarkStart w:id="3368" w:name="_ETM_Q25_598039"/>
      <w:bookmarkEnd w:id="3368"/>
      <w:r>
        <w:rPr>
          <w:rtl/>
        </w:rPr>
        <w:t>בסרטונים דינמיים שיעניינו את התלמידים</w:t>
      </w:r>
      <w:r>
        <w:rPr>
          <w:rFonts w:hint="cs"/>
          <w:rtl/>
        </w:rPr>
        <w:t>;</w:t>
      </w:r>
      <w:r>
        <w:rPr>
          <w:rtl/>
        </w:rPr>
        <w:t xml:space="preserve"> לעשות שימוש בתוכנות שהם יכולים </w:t>
      </w:r>
      <w:bookmarkStart w:id="3369" w:name="_ETM_Q25_603089"/>
      <w:bookmarkEnd w:id="3369"/>
      <w:r>
        <w:rPr>
          <w:rtl/>
        </w:rPr>
        <w:t>לתרגל</w:t>
      </w:r>
      <w:r>
        <w:rPr>
          <w:rFonts w:hint="cs"/>
          <w:rtl/>
        </w:rPr>
        <w:t>,</w:t>
      </w:r>
      <w:r>
        <w:rPr>
          <w:rtl/>
        </w:rPr>
        <w:t xml:space="preserve"> וה</w:t>
      </w:r>
      <w:r w:rsidRPr="00C640D4">
        <w:rPr>
          <w:rtl/>
        </w:rPr>
        <w:t>מוֹרֶה</w:t>
      </w:r>
      <w:r>
        <w:rPr>
          <w:rtl/>
        </w:rPr>
        <w:t xml:space="preserve"> או ה</w:t>
      </w:r>
      <w:r w:rsidRPr="00C640D4">
        <w:rPr>
          <w:rtl/>
        </w:rPr>
        <w:t>מוֹרָה</w:t>
      </w:r>
      <w:r>
        <w:rPr>
          <w:rtl/>
        </w:rPr>
        <w:t xml:space="preserve"> עוקבים מרחוק ורואים איפה הילד הצליח </w:t>
      </w:r>
      <w:bookmarkStart w:id="3370" w:name="_ETM_Q25_608139"/>
      <w:bookmarkEnd w:id="3370"/>
      <w:r>
        <w:rPr>
          <w:rtl/>
        </w:rPr>
        <w:t>ואיפה הוא מתקשה</w:t>
      </w:r>
      <w:r>
        <w:rPr>
          <w:rFonts w:hint="cs"/>
          <w:rtl/>
        </w:rPr>
        <w:t>;</w:t>
      </w:r>
      <w:r>
        <w:rPr>
          <w:rtl/>
        </w:rPr>
        <w:t xml:space="preserve"> אפשר גם לעשות שעות פרטניות בזום</w:t>
      </w:r>
      <w:r>
        <w:rPr>
          <w:rFonts w:hint="cs"/>
          <w:rtl/>
        </w:rPr>
        <w:t>.</w:t>
      </w:r>
      <w:r>
        <w:rPr>
          <w:rtl/>
        </w:rPr>
        <w:t xml:space="preserve"> </w:t>
      </w:r>
      <w:bookmarkStart w:id="3371" w:name="_ETM_Q25_613720"/>
      <w:bookmarkEnd w:id="3371"/>
      <w:r>
        <w:rPr>
          <w:rtl/>
        </w:rPr>
        <w:t xml:space="preserve">מה שבטוח הוא שלתקוע </w:t>
      </w:r>
      <w:r>
        <w:rPr>
          <w:rFonts w:hint="cs"/>
          <w:rtl/>
        </w:rPr>
        <w:t>40</w:t>
      </w:r>
      <w:r>
        <w:rPr>
          <w:rtl/>
        </w:rPr>
        <w:t xml:space="preserve"> ילדים מול הזום זה פתרון </w:t>
      </w:r>
      <w:bookmarkStart w:id="3372" w:name="_ETM_Q25_618428"/>
      <w:bookmarkEnd w:id="3372"/>
      <w:r>
        <w:rPr>
          <w:rtl/>
        </w:rPr>
        <w:t xml:space="preserve">שנכשל שוב ושוב ושוב, וצריך להתקדם ממנו. </w:t>
      </w:r>
      <w:bookmarkStart w:id="3373" w:name="_ETM_Q25_624042"/>
      <w:bookmarkStart w:id="3374" w:name="_ETM_Q25_624098"/>
      <w:bookmarkStart w:id="3375" w:name="_ETM_Q25_624242"/>
      <w:bookmarkStart w:id="3376" w:name="_ETM_Q25_624295"/>
      <w:bookmarkEnd w:id="3373"/>
      <w:bookmarkEnd w:id="3374"/>
      <w:bookmarkEnd w:id="3375"/>
      <w:bookmarkEnd w:id="3376"/>
      <w:r>
        <w:rPr>
          <w:rtl/>
        </w:rPr>
        <w:t xml:space="preserve">בואו נתקדם ונספק </w:t>
      </w:r>
      <w:bookmarkStart w:id="3377" w:name="_ETM_Q25_623136"/>
      <w:bookmarkEnd w:id="3377"/>
      <w:r>
        <w:rPr>
          <w:rtl/>
        </w:rPr>
        <w:t>לילדים פתרונות אחרים</w:t>
      </w:r>
      <w:r>
        <w:rPr>
          <w:rFonts w:hint="cs"/>
          <w:rtl/>
        </w:rPr>
        <w:t>,</w:t>
      </w:r>
      <w:r>
        <w:rPr>
          <w:rtl/>
        </w:rPr>
        <w:t xml:space="preserve"> כי בסוף הילדים שלנו הם אלו שמשלמים </w:t>
      </w:r>
      <w:bookmarkStart w:id="3378" w:name="_ETM_Q25_627844"/>
      <w:bookmarkEnd w:id="3378"/>
      <w:r>
        <w:rPr>
          <w:rtl/>
        </w:rPr>
        <w:t>את המחיר, ואנחנו רואים את הנתונים הכואבים</w:t>
      </w:r>
      <w:r>
        <w:rPr>
          <w:rFonts w:hint="cs"/>
          <w:rtl/>
        </w:rPr>
        <w:t>,</w:t>
      </w:r>
      <w:r>
        <w:rPr>
          <w:rtl/>
        </w:rPr>
        <w:t xml:space="preserve"> שלא </w:t>
      </w:r>
      <w:r>
        <w:rPr>
          <w:rFonts w:hint="cs"/>
          <w:rtl/>
        </w:rPr>
        <w:t>ל</w:t>
      </w:r>
      <w:r>
        <w:rPr>
          <w:rtl/>
        </w:rPr>
        <w:t xml:space="preserve">דבר על </w:t>
      </w:r>
      <w:bookmarkStart w:id="3379" w:name="_ETM_Q25_632552"/>
      <w:bookmarkEnd w:id="3379"/>
      <w:r>
        <w:rPr>
          <w:rtl/>
        </w:rPr>
        <w:t xml:space="preserve">מצבם הנפשי. </w:t>
      </w:r>
      <w:bookmarkStart w:id="3380" w:name="_ETM_Q25_637730"/>
      <w:bookmarkEnd w:id="3380"/>
    </w:p>
    <w:p w:rsidR="00932198" w:rsidRDefault="00932198" w:rsidP="00813D53">
      <w:pPr>
        <w:rPr>
          <w:rtl/>
        </w:rPr>
      </w:pPr>
      <w:bookmarkStart w:id="3381" w:name="_ETM_Q25_636822"/>
      <w:bookmarkStart w:id="3382" w:name="_ETM_Q25_636883"/>
      <w:bookmarkEnd w:id="3381"/>
      <w:bookmarkEnd w:id="3382"/>
    </w:p>
    <w:p w:rsidR="00932198" w:rsidRDefault="00932198" w:rsidP="005562CB">
      <w:pPr>
        <w:rPr>
          <w:rtl/>
        </w:rPr>
      </w:pPr>
      <w:bookmarkStart w:id="3383" w:name="_ETM_Q25_636981"/>
      <w:bookmarkStart w:id="3384" w:name="_ETM_Q25_637037"/>
      <w:bookmarkEnd w:id="3383"/>
      <w:bookmarkEnd w:id="3384"/>
      <w:r>
        <w:rPr>
          <w:rtl/>
        </w:rPr>
        <w:t xml:space="preserve">אז אני קוראת לכם להצביע בעד הצעת החוק הזאת, בעד </w:t>
      </w:r>
      <w:bookmarkStart w:id="3385" w:name="_ETM_Q25_643104"/>
      <w:bookmarkEnd w:id="3385"/>
      <w:r>
        <w:rPr>
          <w:rFonts w:hint="cs"/>
          <w:rtl/>
        </w:rPr>
        <w:t>ע</w:t>
      </w:r>
      <w:r>
        <w:rPr>
          <w:rtl/>
        </w:rPr>
        <w:t xml:space="preserve">יגון ההתחייבות של המדינה לספק חינוך אמיתי לילדים בישראל גם </w:t>
      </w:r>
      <w:bookmarkStart w:id="3386" w:name="_ETM_Q25_648478"/>
      <w:bookmarkEnd w:id="3386"/>
      <w:r>
        <w:rPr>
          <w:rtl/>
        </w:rPr>
        <w:t xml:space="preserve">בשעת חירום. מערכת חינוך מתפקדת בזמן חירום </w:t>
      </w:r>
      <w:r>
        <w:rPr>
          <w:rFonts w:hint="cs"/>
          <w:rtl/>
        </w:rPr>
        <w:t>היא</w:t>
      </w:r>
      <w:r>
        <w:rPr>
          <w:rtl/>
        </w:rPr>
        <w:t xml:space="preserve"> חלק גדול </w:t>
      </w:r>
      <w:bookmarkStart w:id="3387" w:name="_ETM_Q25_653852"/>
      <w:bookmarkEnd w:id="3387"/>
      <w:r>
        <w:rPr>
          <w:rtl/>
        </w:rPr>
        <w:t>מאוד מחוסנה של מדינה</w:t>
      </w:r>
      <w:r>
        <w:rPr>
          <w:rFonts w:hint="cs"/>
          <w:rtl/>
        </w:rPr>
        <w:t>.</w:t>
      </w:r>
      <w:r>
        <w:rPr>
          <w:rtl/>
        </w:rPr>
        <w:t xml:space="preserve"> זה חלק מהיכולת שלנו לנצח. </w:t>
      </w:r>
      <w:bookmarkStart w:id="3388" w:name="_ETM_Q25_660341"/>
      <w:bookmarkStart w:id="3389" w:name="_ETM_Q25_660388"/>
      <w:bookmarkStart w:id="3390" w:name="_ETM_Q25_660485"/>
      <w:bookmarkStart w:id="3391" w:name="_ETM_Q25_660530"/>
      <w:bookmarkEnd w:id="3388"/>
      <w:bookmarkEnd w:id="3389"/>
      <w:bookmarkEnd w:id="3390"/>
      <w:bookmarkEnd w:id="3391"/>
      <w:r>
        <w:rPr>
          <w:rtl/>
        </w:rPr>
        <w:t xml:space="preserve">בממשלה </w:t>
      </w:r>
      <w:bookmarkStart w:id="3392" w:name="_ETM_Q25_659226"/>
      <w:bookmarkEnd w:id="3392"/>
      <w:r>
        <w:rPr>
          <w:rtl/>
        </w:rPr>
        <w:t>הבאה, בעזרת השם</w:t>
      </w:r>
      <w:r>
        <w:rPr>
          <w:rFonts w:hint="cs"/>
          <w:rtl/>
        </w:rPr>
        <w:t>,</w:t>
      </w:r>
      <w:r>
        <w:rPr>
          <w:rtl/>
        </w:rPr>
        <w:t xml:space="preserve"> אני מקווה שנצליח גם ליישם את זה</w:t>
      </w:r>
      <w:r>
        <w:rPr>
          <w:rFonts w:hint="cs"/>
          <w:rtl/>
        </w:rPr>
        <w:t>.</w:t>
      </w:r>
      <w:r>
        <w:rPr>
          <w:rtl/>
        </w:rPr>
        <w:t xml:space="preserve"> </w:t>
      </w:r>
      <w:bookmarkStart w:id="3393" w:name="_ETM_Q25_665820"/>
      <w:bookmarkStart w:id="3394" w:name="_ETM_Q25_665156"/>
      <w:bookmarkEnd w:id="3393"/>
      <w:bookmarkEnd w:id="3394"/>
    </w:p>
    <w:p w:rsidR="00932198" w:rsidRDefault="00932198" w:rsidP="00813D53">
      <w:pPr>
        <w:rPr>
          <w:rtl/>
        </w:rPr>
      </w:pPr>
      <w:bookmarkStart w:id="3395" w:name="_ETM_Q25_665199"/>
      <w:bookmarkEnd w:id="3395"/>
    </w:p>
    <w:p w:rsidR="00932198" w:rsidRDefault="00932198" w:rsidP="00813D53">
      <w:pPr>
        <w:rPr>
          <w:rtl/>
        </w:rPr>
      </w:pPr>
      <w:bookmarkStart w:id="3396" w:name="_ETM_Q25_665293"/>
      <w:bookmarkStart w:id="3397" w:name="_ETM_Q25_665352"/>
      <w:bookmarkEnd w:id="3396"/>
      <w:bookmarkEnd w:id="3397"/>
      <w:r>
        <w:rPr>
          <w:rtl/>
        </w:rPr>
        <w:t xml:space="preserve">בזמן הקצר שנותר לי אני רוצה לספר על נערה מקסימה </w:t>
      </w:r>
      <w:bookmarkStart w:id="3398" w:name="_ETM_Q25_668814"/>
      <w:bookmarkEnd w:id="3398"/>
      <w:r>
        <w:rPr>
          <w:rtl/>
        </w:rPr>
        <w:t>שפגשתי</w:t>
      </w:r>
      <w:r>
        <w:rPr>
          <w:rFonts w:hint="cs"/>
          <w:rtl/>
        </w:rPr>
        <w:t>,</w:t>
      </w:r>
      <w:r>
        <w:rPr>
          <w:rtl/>
        </w:rPr>
        <w:t xml:space="preserve"> </w:t>
      </w:r>
      <w:bookmarkStart w:id="3399" w:name="_ETM_Q25_672380"/>
      <w:bookmarkEnd w:id="3399"/>
      <w:r>
        <w:rPr>
          <w:rtl/>
        </w:rPr>
        <w:t>נערה</w:t>
      </w:r>
      <w:r>
        <w:rPr>
          <w:rFonts w:hint="cs"/>
          <w:rtl/>
        </w:rPr>
        <w:t xml:space="preserve"> בת 14 מאשדוד </w:t>
      </w:r>
      <w:r>
        <w:rPr>
          <w:rtl/>
        </w:rPr>
        <w:t xml:space="preserve">בשם אמילי </w:t>
      </w:r>
      <w:r>
        <w:rPr>
          <w:rFonts w:hint="cs"/>
          <w:rtl/>
        </w:rPr>
        <w:t>קונייבסקי</w:t>
      </w:r>
      <w:r>
        <w:rPr>
          <w:rtl/>
        </w:rPr>
        <w:t xml:space="preserve">. </w:t>
      </w:r>
      <w:bookmarkStart w:id="3400" w:name="_ETM_Q25_680859"/>
      <w:bookmarkEnd w:id="3400"/>
      <w:r>
        <w:rPr>
          <w:rtl/>
        </w:rPr>
        <w:t>אמילי הגיעה למשרדי וסיפרה לי על האלימות שהיא ספגה</w:t>
      </w:r>
      <w:r>
        <w:rPr>
          <w:rFonts w:hint="cs"/>
          <w:rtl/>
        </w:rPr>
        <w:t>.</w:t>
      </w:r>
      <w:r>
        <w:rPr>
          <w:rtl/>
        </w:rPr>
        <w:t xml:space="preserve"> </w:t>
      </w:r>
      <w:bookmarkStart w:id="3401" w:name="_ETM_Q25_687959"/>
      <w:bookmarkEnd w:id="3401"/>
      <w:r>
        <w:rPr>
          <w:rtl/>
        </w:rPr>
        <w:t>חבורה של ילדים תכננו ל</w:t>
      </w:r>
      <w:r>
        <w:rPr>
          <w:rFonts w:hint="cs"/>
          <w:rtl/>
        </w:rPr>
        <w:t xml:space="preserve">ה </w:t>
      </w:r>
      <w:r>
        <w:rPr>
          <w:rtl/>
        </w:rPr>
        <w:t>מ</w:t>
      </w:r>
      <w:r>
        <w:rPr>
          <w:rFonts w:hint="cs"/>
          <w:rtl/>
        </w:rPr>
        <w:t>א</w:t>
      </w:r>
      <w:r>
        <w:rPr>
          <w:rtl/>
        </w:rPr>
        <w:t xml:space="preserve">רב, קראו לה לרדת למטה מהבית </w:t>
      </w:r>
      <w:bookmarkStart w:id="3402" w:name="_ETM_Q25_693937"/>
      <w:bookmarkEnd w:id="3402"/>
      <w:r>
        <w:rPr>
          <w:rtl/>
        </w:rPr>
        <w:t>שלה</w:t>
      </w:r>
      <w:r>
        <w:rPr>
          <w:rFonts w:hint="cs"/>
          <w:rtl/>
        </w:rPr>
        <w:t>,</w:t>
      </w:r>
      <w:r>
        <w:rPr>
          <w:rtl/>
        </w:rPr>
        <w:t xml:space="preserve"> ושם חיכתה לה חבורה</w:t>
      </w:r>
      <w:r>
        <w:rPr>
          <w:rFonts w:hint="cs"/>
          <w:rtl/>
        </w:rPr>
        <w:t>.</w:t>
      </w:r>
      <w:r>
        <w:rPr>
          <w:rtl/>
        </w:rPr>
        <w:t xml:space="preserve"> אחת הבריוניות, ילדה שכבר </w:t>
      </w:r>
      <w:bookmarkStart w:id="3403" w:name="_ETM_Q25_699915"/>
      <w:bookmarkEnd w:id="3403"/>
      <w:r>
        <w:rPr>
          <w:rtl/>
        </w:rPr>
        <w:t xml:space="preserve">יש לה תיקים במשטרה וידועה בזה שהיא מסתובבת עם אגרופן </w:t>
      </w:r>
      <w:bookmarkStart w:id="3404" w:name="_ETM_Q25_705893"/>
      <w:bookmarkEnd w:id="3404"/>
      <w:r>
        <w:rPr>
          <w:rtl/>
        </w:rPr>
        <w:t xml:space="preserve">בכיס, תקפה אותה לעיני כולם, צילמה את זה, הפיצה את </w:t>
      </w:r>
      <w:bookmarkStart w:id="3405" w:name="_ETM_Q25_711871"/>
      <w:bookmarkEnd w:id="3405"/>
      <w:r>
        <w:rPr>
          <w:rtl/>
        </w:rPr>
        <w:t>זה בקבוצות ווטסאפ, ומשם הדרך לרשתות החברתיות הייתה קצרה מאוד</w:t>
      </w:r>
      <w:r>
        <w:rPr>
          <w:rFonts w:hint="cs"/>
          <w:rtl/>
        </w:rPr>
        <w:t>.</w:t>
      </w:r>
      <w:r>
        <w:rPr>
          <w:rtl/>
        </w:rPr>
        <w:t xml:space="preserve"> </w:t>
      </w:r>
      <w:bookmarkStart w:id="3406" w:name="_ETM_Q25_718380"/>
      <w:bookmarkEnd w:id="3406"/>
      <w:r>
        <w:rPr>
          <w:rtl/>
        </w:rPr>
        <w:t>התקיפה האלימה הז</w:t>
      </w:r>
      <w:r>
        <w:rPr>
          <w:rFonts w:hint="cs"/>
          <w:rtl/>
        </w:rPr>
        <w:t>את השביתה</w:t>
      </w:r>
      <w:r>
        <w:rPr>
          <w:rtl/>
        </w:rPr>
        <w:t xml:space="preserve"> את אמילי –</w:t>
      </w:r>
      <w:r>
        <w:rPr>
          <w:rFonts w:hint="cs"/>
          <w:rtl/>
        </w:rPr>
        <w:t xml:space="preserve"> </w:t>
      </w:r>
      <w:r>
        <w:rPr>
          <w:rtl/>
        </w:rPr>
        <w:t xml:space="preserve">היא לא חזרה לבית </w:t>
      </w:r>
      <w:bookmarkStart w:id="3407" w:name="_ETM_Q25_723472"/>
      <w:bookmarkEnd w:id="3407"/>
      <w:r>
        <w:rPr>
          <w:rtl/>
        </w:rPr>
        <w:t>הספר מאז</w:t>
      </w:r>
      <w:r>
        <w:rPr>
          <w:rFonts w:hint="cs"/>
          <w:rtl/>
        </w:rPr>
        <w:t>.</w:t>
      </w:r>
      <w:r>
        <w:rPr>
          <w:rtl/>
        </w:rPr>
        <w:t xml:space="preserve"> שגרת יומה כבר לא חזרה להיות כשהייתה</w:t>
      </w:r>
      <w:r>
        <w:rPr>
          <w:rFonts w:hint="cs"/>
          <w:rtl/>
        </w:rPr>
        <w:t>.</w:t>
      </w:r>
      <w:r>
        <w:rPr>
          <w:rtl/>
        </w:rPr>
        <w:t xml:space="preserve"> היא </w:t>
      </w:r>
      <w:bookmarkStart w:id="3408" w:name="_ETM_Q25_728564"/>
      <w:bookmarkEnd w:id="3408"/>
      <w:r>
        <w:rPr>
          <w:rtl/>
        </w:rPr>
        <w:t>מסתובבת בפחד</w:t>
      </w:r>
      <w:r>
        <w:rPr>
          <w:rFonts w:hint="cs"/>
          <w:rtl/>
        </w:rPr>
        <w:t>.</w:t>
      </w:r>
      <w:r>
        <w:rPr>
          <w:rtl/>
        </w:rPr>
        <w:t xml:space="preserve"> רק </w:t>
      </w:r>
      <w:r>
        <w:rPr>
          <w:rFonts w:hint="cs"/>
          <w:rtl/>
        </w:rPr>
        <w:t>א</w:t>
      </w:r>
      <w:r>
        <w:rPr>
          <w:rtl/>
        </w:rPr>
        <w:t xml:space="preserve">ם חברים מקיפים אותה היא מסכימה לצאת </w:t>
      </w:r>
      <w:bookmarkStart w:id="3409" w:name="_ETM_Q25_733655"/>
      <w:bookmarkEnd w:id="3409"/>
      <w:r>
        <w:rPr>
          <w:rtl/>
        </w:rPr>
        <w:t>מהבית</w:t>
      </w:r>
      <w:r>
        <w:rPr>
          <w:rFonts w:hint="cs"/>
          <w:rtl/>
        </w:rPr>
        <w:t>.</w:t>
      </w:r>
      <w:r>
        <w:rPr>
          <w:rtl/>
        </w:rPr>
        <w:t xml:space="preserve"> </w:t>
      </w:r>
    </w:p>
    <w:p w:rsidR="00932198" w:rsidRDefault="00932198" w:rsidP="00813D53">
      <w:pPr>
        <w:rPr>
          <w:rtl/>
        </w:rPr>
      </w:pPr>
      <w:bookmarkStart w:id="3410" w:name="_ETM_Q25_736823"/>
      <w:bookmarkStart w:id="3411" w:name="_ETM_Q25_736898"/>
      <w:bookmarkEnd w:id="3410"/>
      <w:bookmarkEnd w:id="3411"/>
    </w:p>
    <w:p w:rsidR="00932198" w:rsidRDefault="00932198" w:rsidP="005562CB">
      <w:pPr>
        <w:rPr>
          <w:rtl/>
          <w:lang w:eastAsia="he-IL"/>
        </w:rPr>
      </w:pPr>
      <w:bookmarkStart w:id="3412" w:name="_ETM_Q25_736982"/>
      <w:bookmarkStart w:id="3413" w:name="_ETM_Q25_737031"/>
      <w:bookmarkEnd w:id="3412"/>
      <w:bookmarkEnd w:id="3413"/>
      <w:r>
        <w:rPr>
          <w:rtl/>
        </w:rPr>
        <w:t xml:space="preserve">התפקיד שלנו </w:t>
      </w:r>
      <w:r>
        <w:rPr>
          <w:rFonts w:hint="cs"/>
          <w:rtl/>
        </w:rPr>
        <w:t xml:space="preserve">הוא </w:t>
      </w:r>
      <w:bookmarkStart w:id="3414" w:name="_ETM_Q25_739018"/>
      <w:bookmarkEnd w:id="3414"/>
      <w:r>
        <w:rPr>
          <w:rtl/>
        </w:rPr>
        <w:t>להפוך את השכונה, את בית הספר</w:t>
      </w:r>
      <w:r>
        <w:rPr>
          <w:rFonts w:hint="cs"/>
          <w:rtl/>
        </w:rPr>
        <w:t>,</w:t>
      </w:r>
      <w:r>
        <w:rPr>
          <w:rtl/>
        </w:rPr>
        <w:t xml:space="preserve"> למרחב </w:t>
      </w:r>
      <w:bookmarkStart w:id="3415" w:name="_ETM_Q25_738748"/>
      <w:bookmarkEnd w:id="3415"/>
      <w:r>
        <w:rPr>
          <w:rtl/>
        </w:rPr>
        <w:t xml:space="preserve">מוגן עבור הילדים שלנו. </w:t>
      </w:r>
      <w:bookmarkStart w:id="3416" w:name="_ETM_Q25_744150"/>
      <w:bookmarkEnd w:id="3416"/>
      <w:r>
        <w:rPr>
          <w:rtl/>
        </w:rPr>
        <w:t xml:space="preserve">מי שפגע באמילי, מי שצילם את אמילי, מי שהפיץ את </w:t>
      </w:r>
      <w:bookmarkStart w:id="3417" w:name="_ETM_Q25_748981"/>
      <w:bookmarkEnd w:id="3417"/>
      <w:r>
        <w:rPr>
          <w:rtl/>
        </w:rPr>
        <w:t xml:space="preserve">הסרטונים האלה, צריך לקבל עונש. חייב לעבור פה מסר חד </w:t>
      </w:r>
      <w:bookmarkStart w:id="3418" w:name="_ETM_Q25_753813"/>
      <w:bookmarkEnd w:id="3418"/>
      <w:r>
        <w:rPr>
          <w:rtl/>
        </w:rPr>
        <w:t>וחלק שאלימות שכז</w:t>
      </w:r>
      <w:r>
        <w:rPr>
          <w:rFonts w:hint="cs"/>
          <w:rtl/>
        </w:rPr>
        <w:t>את</w:t>
      </w:r>
      <w:r>
        <w:rPr>
          <w:rtl/>
        </w:rPr>
        <w:t xml:space="preserve"> לא תתקבל במדינת ישראל</w:t>
      </w:r>
      <w:r>
        <w:rPr>
          <w:rFonts w:hint="cs"/>
          <w:rtl/>
        </w:rPr>
        <w:t>.</w:t>
      </w:r>
      <w:bookmarkStart w:id="3419" w:name="TOR_Q26"/>
      <w:bookmarkEnd w:id="3419"/>
      <w:r>
        <w:rPr>
          <w:rFonts w:hint="cs"/>
          <w:rtl/>
        </w:rPr>
        <w:t xml:space="preserve"> </w:t>
      </w:r>
      <w:r w:rsidRPr="00E44C27">
        <w:rPr>
          <w:rFonts w:hint="cs"/>
          <w:rtl/>
        </w:rPr>
        <w:t xml:space="preserve">אני מבקשת למסור מכאן חיבוק גדול לאמילי. </w:t>
      </w:r>
      <w:r w:rsidRPr="00E44C27">
        <w:rPr>
          <w:rFonts w:hint="cs"/>
          <w:rtl/>
          <w:lang w:eastAsia="he-IL"/>
        </w:rPr>
        <w:t>מאחלת</w:t>
      </w:r>
      <w:r>
        <w:rPr>
          <w:rFonts w:hint="cs"/>
          <w:rtl/>
          <w:lang w:eastAsia="he-IL"/>
        </w:rPr>
        <w:t xml:space="preserve"> לך שתצאי מחוזקת מהחוויה הקשה הז</w:t>
      </w:r>
      <w:bookmarkStart w:id="3420" w:name="_ETM_Q26_165967"/>
      <w:bookmarkEnd w:id="3420"/>
      <w:r>
        <w:rPr>
          <w:rFonts w:hint="cs"/>
          <w:rtl/>
          <w:lang w:eastAsia="he-IL"/>
        </w:rPr>
        <w:t xml:space="preserve">ו. אני מודה לך על שאת נאבקת באלימות בני נוער לא רק למען עצמך, אלא גם למען אחרים. מכאן, </w:t>
      </w:r>
      <w:bookmarkStart w:id="3421" w:name="_ETM_Q26_175768"/>
      <w:bookmarkEnd w:id="3421"/>
      <w:r>
        <w:rPr>
          <w:rFonts w:hint="cs"/>
          <w:rtl/>
          <w:lang w:eastAsia="he-IL"/>
        </w:rPr>
        <w:t xml:space="preserve">חיבוק גדול, ונעשה הכול כדי לתקן את המערכת ולהבריא את </w:t>
      </w:r>
      <w:bookmarkStart w:id="3422" w:name="_ETM_Q26_180474"/>
      <w:bookmarkEnd w:id="3422"/>
      <w:r>
        <w:rPr>
          <w:rFonts w:hint="cs"/>
          <w:rtl/>
          <w:lang w:eastAsia="he-IL"/>
        </w:rPr>
        <w:t xml:space="preserve">החברה הישראלית. </w:t>
      </w:r>
    </w:p>
    <w:p w:rsidR="00932198" w:rsidRDefault="00932198" w:rsidP="00813D53">
      <w:pPr>
        <w:ind w:firstLine="0"/>
        <w:rPr>
          <w:rtl/>
          <w:lang w:eastAsia="he-IL"/>
        </w:rPr>
      </w:pPr>
    </w:p>
    <w:p w:rsidR="00932198" w:rsidRDefault="00932198" w:rsidP="00813D53">
      <w:pPr>
        <w:pStyle w:val="af6"/>
        <w:keepNext/>
        <w:rPr>
          <w:rtl/>
        </w:rPr>
      </w:pPr>
      <w:bookmarkStart w:id="3423" w:name="ET_yor_6671_2"/>
      <w:r w:rsidRPr="00410183">
        <w:rPr>
          <w:rStyle w:val="TagStyle"/>
          <w:rtl/>
        </w:rPr>
        <w:t xml:space="preserve"> &lt;&lt; יור &gt;&gt; </w:t>
      </w:r>
      <w:r>
        <w:rPr>
          <w:rtl/>
        </w:rPr>
        <w:t>היו"ר לימור סון הר מלך:</w:t>
      </w:r>
      <w:r w:rsidRPr="00410183">
        <w:rPr>
          <w:rStyle w:val="TagStyle"/>
          <w:rtl/>
        </w:rPr>
        <w:t xml:space="preserve"> &lt;&lt; יור &gt;&gt;</w:t>
      </w:r>
      <w:r>
        <w:rPr>
          <w:rtl/>
        </w:rPr>
        <w:t xml:space="preserve"> </w:t>
      </w:r>
      <w:bookmarkEnd w:id="3423"/>
    </w:p>
    <w:p w:rsidR="00932198" w:rsidRDefault="00932198" w:rsidP="00CA212C">
      <w:pPr>
        <w:rPr>
          <w:rtl/>
          <w:lang w:eastAsia="he-IL"/>
        </w:rPr>
      </w:pPr>
    </w:p>
    <w:p w:rsidR="00932198" w:rsidRDefault="00932198" w:rsidP="005562CB">
      <w:pPr>
        <w:rPr>
          <w:rtl/>
          <w:lang w:eastAsia="he-IL"/>
        </w:rPr>
      </w:pPr>
      <w:r>
        <w:rPr>
          <w:rFonts w:hint="cs"/>
          <w:rtl/>
          <w:lang w:eastAsia="he-IL"/>
        </w:rPr>
        <w:t xml:space="preserve">תודה רבה. אני מזמינה את השרה מאי גולן להציג את עמדת הממשלה </w:t>
      </w:r>
      <w:bookmarkStart w:id="3424" w:name="_ETM_Q26_191750"/>
      <w:bookmarkEnd w:id="3424"/>
      <w:r>
        <w:rPr>
          <w:rFonts w:hint="cs"/>
          <w:rtl/>
          <w:lang w:eastAsia="he-IL"/>
        </w:rPr>
        <w:t xml:space="preserve">ביחס להצעת החוק. בבקשה, לרשותך עשר דקות. </w:t>
      </w:r>
    </w:p>
    <w:p w:rsidR="00932198" w:rsidRDefault="00932198" w:rsidP="00813D53">
      <w:pPr>
        <w:rPr>
          <w:rtl/>
          <w:lang w:eastAsia="he-IL"/>
        </w:rPr>
      </w:pPr>
    </w:p>
    <w:p w:rsidR="00932198" w:rsidRDefault="00932198" w:rsidP="00813D53">
      <w:pPr>
        <w:pStyle w:val="a4"/>
        <w:keepNext/>
        <w:rPr>
          <w:rtl/>
        </w:rPr>
      </w:pPr>
      <w:bookmarkStart w:id="3425" w:name="ET_speaker_6605_3"/>
      <w:r w:rsidRPr="000A5823">
        <w:rPr>
          <w:rStyle w:val="TagStyle"/>
          <w:rtl/>
        </w:rPr>
        <w:t xml:space="preserve"> &lt;&lt; דובר &gt;&gt; </w:t>
      </w:r>
      <w:bookmarkStart w:id="3426" w:name="_Toc233882718"/>
      <w:bookmarkStart w:id="3427" w:name="_Toc233882874"/>
      <w:r>
        <w:rPr>
          <w:rtl/>
        </w:rPr>
        <w:t>השרה לשוויון חברתי וקידום מעמד האישה מאי גולן:</w:t>
      </w:r>
      <w:bookmarkEnd w:id="3426"/>
      <w:bookmarkEnd w:id="3427"/>
      <w:r w:rsidRPr="000A5823">
        <w:rPr>
          <w:rStyle w:val="TagStyle"/>
          <w:rtl/>
        </w:rPr>
        <w:t xml:space="preserve"> &lt;&lt; דובר &gt;&gt;</w:t>
      </w:r>
      <w:r>
        <w:rPr>
          <w:rtl/>
        </w:rPr>
        <w:t xml:space="preserve"> </w:t>
      </w:r>
      <w:bookmarkEnd w:id="3425"/>
    </w:p>
    <w:p w:rsidR="00932198" w:rsidRDefault="00932198" w:rsidP="00CA212C">
      <w:pPr>
        <w:rPr>
          <w:rtl/>
          <w:lang w:eastAsia="he-IL"/>
        </w:rPr>
      </w:pPr>
    </w:p>
    <w:p w:rsidR="00932198" w:rsidRDefault="00932198" w:rsidP="005562CB">
      <w:pPr>
        <w:rPr>
          <w:rtl/>
          <w:lang w:eastAsia="he-IL"/>
        </w:rPr>
      </w:pPr>
      <w:r>
        <w:rPr>
          <w:rFonts w:hint="cs"/>
          <w:rtl/>
          <w:lang w:eastAsia="he-IL"/>
        </w:rPr>
        <w:t xml:space="preserve">גברתי היושבת-ראש, כנסת נכבדה, אני אענה בשם משרד החינוך. משרד החינוך פועל מתוך ממלכתיות </w:t>
      </w:r>
      <w:bookmarkStart w:id="3428" w:name="_ETM_Q26_233302"/>
      <w:bookmarkEnd w:id="3428"/>
      <w:r>
        <w:rPr>
          <w:rFonts w:hint="cs"/>
          <w:rtl/>
          <w:lang w:eastAsia="he-IL"/>
        </w:rPr>
        <w:t xml:space="preserve">ואחריות לאומית עמוקה כלפי תלמידי ישראל בשגרה ובחירום כאחד. דווקא </w:t>
      </w:r>
      <w:bookmarkStart w:id="3429" w:name="_ETM_Q26_240038"/>
      <w:bookmarkEnd w:id="3429"/>
      <w:r>
        <w:rPr>
          <w:rFonts w:hint="cs"/>
          <w:rtl/>
          <w:lang w:eastAsia="he-IL"/>
        </w:rPr>
        <w:t xml:space="preserve">משום כך, הייתי מצפה מחברת הכנסת הנכבדה מירב כהן להפגין בקיאות </w:t>
      </w:r>
      <w:bookmarkStart w:id="3430" w:name="_ETM_Q26_242626"/>
      <w:bookmarkEnd w:id="3430"/>
      <w:r>
        <w:rPr>
          <w:rFonts w:hint="cs"/>
          <w:rtl/>
          <w:lang w:eastAsia="he-IL"/>
        </w:rPr>
        <w:t>בסיסית בספר החוקים ובחלוקת הסמכויות הממשלתית טרם</w:t>
      </w:r>
      <w:bookmarkStart w:id="3431" w:name="_ETM_Q26_248677"/>
      <w:bookmarkEnd w:id="3431"/>
      <w:r>
        <w:rPr>
          <w:rFonts w:hint="cs"/>
          <w:rtl/>
          <w:lang w:eastAsia="he-IL"/>
        </w:rPr>
        <w:t xml:space="preserve"> היא מגישה הצעת חוק. </w:t>
      </w:r>
    </w:p>
    <w:p w:rsidR="00932198" w:rsidRDefault="00932198" w:rsidP="00813D53">
      <w:pPr>
        <w:rPr>
          <w:rtl/>
          <w:lang w:eastAsia="he-IL"/>
        </w:rPr>
      </w:pPr>
    </w:p>
    <w:p w:rsidR="00932198" w:rsidRDefault="00932198" w:rsidP="005562CB">
      <w:pPr>
        <w:rPr>
          <w:rtl/>
          <w:lang w:eastAsia="he-IL"/>
        </w:rPr>
      </w:pPr>
      <w:r>
        <w:rPr>
          <w:rFonts w:hint="cs"/>
          <w:rtl/>
          <w:lang w:eastAsia="he-IL"/>
        </w:rPr>
        <w:t>חובת המיגון הפיזי של מבני ציבור</w:t>
      </w:r>
      <w:bookmarkStart w:id="3432" w:name="_ETM_Q26_252563"/>
      <w:bookmarkEnd w:id="3432"/>
      <w:r>
        <w:rPr>
          <w:rFonts w:hint="cs"/>
          <w:rtl/>
          <w:lang w:eastAsia="he-IL"/>
        </w:rPr>
        <w:t xml:space="preserve"> ובתי ספר בארץ מוסדרת היטב בחוק ההתגוננות האזרחית ובחוק </w:t>
      </w:r>
      <w:bookmarkStart w:id="3433" w:name="_ETM_Q26_257096"/>
      <w:bookmarkEnd w:id="3433"/>
      <w:r>
        <w:rPr>
          <w:rFonts w:hint="cs"/>
          <w:rtl/>
          <w:lang w:eastAsia="he-IL"/>
        </w:rPr>
        <w:t xml:space="preserve">התכנון והבנייה. הסמכות המקצועית לקביעת תקני המיגון נתונה באופן </w:t>
      </w:r>
      <w:bookmarkStart w:id="3434" w:name="_ETM_Q26_262810"/>
      <w:bookmarkEnd w:id="3434"/>
      <w:r>
        <w:rPr>
          <w:rFonts w:hint="cs"/>
          <w:rtl/>
          <w:lang w:eastAsia="he-IL"/>
        </w:rPr>
        <w:t xml:space="preserve">בלעדי לפיקוד העורף. </w:t>
      </w:r>
      <w:r>
        <w:rPr>
          <w:rtl/>
          <w:lang w:eastAsia="he-IL"/>
        </w:rPr>
        <w:t xml:space="preserve">הניסיון להעמיס סמכויות הנדסיות וביצועיות אלו על חוק פדגוגי </w:t>
      </w:r>
      <w:bookmarkStart w:id="3435" w:name="_ETM_Q26_268147"/>
      <w:bookmarkEnd w:id="3435"/>
      <w:r>
        <w:rPr>
          <w:rtl/>
          <w:lang w:eastAsia="he-IL"/>
        </w:rPr>
        <w:t xml:space="preserve">במהותו אינו ישים, </w:t>
      </w:r>
      <w:r>
        <w:rPr>
          <w:rFonts w:hint="cs"/>
          <w:rtl/>
          <w:lang w:eastAsia="he-IL"/>
        </w:rPr>
        <w:t xml:space="preserve">ואף </w:t>
      </w:r>
      <w:r>
        <w:rPr>
          <w:rtl/>
          <w:lang w:eastAsia="he-IL"/>
        </w:rPr>
        <w:t>עלול ל</w:t>
      </w:r>
      <w:r>
        <w:rPr>
          <w:rFonts w:hint="cs"/>
          <w:rtl/>
          <w:lang w:eastAsia="he-IL"/>
        </w:rPr>
        <w:t>ייצר</w:t>
      </w:r>
      <w:r>
        <w:rPr>
          <w:rtl/>
          <w:lang w:eastAsia="he-IL"/>
        </w:rPr>
        <w:t xml:space="preserve"> כפל סמכויות מזיק, ואף עלול </w:t>
      </w:r>
      <w:bookmarkStart w:id="3436" w:name="_ETM_Q26_272783"/>
      <w:bookmarkEnd w:id="3436"/>
      <w:r>
        <w:rPr>
          <w:rtl/>
          <w:lang w:eastAsia="he-IL"/>
        </w:rPr>
        <w:t xml:space="preserve">להטיל בעת חירום </w:t>
      </w:r>
      <w:bookmarkStart w:id="3437" w:name="_ETM_Q26_277430"/>
      <w:bookmarkEnd w:id="3437"/>
      <w:r>
        <w:rPr>
          <w:rtl/>
          <w:lang w:eastAsia="he-IL"/>
        </w:rPr>
        <w:t>חובות ואחריות משפטית מורכבת שאינ</w:t>
      </w:r>
      <w:r>
        <w:rPr>
          <w:rFonts w:hint="cs"/>
          <w:rtl/>
          <w:lang w:eastAsia="he-IL"/>
        </w:rPr>
        <w:t>ה</w:t>
      </w:r>
      <w:r>
        <w:rPr>
          <w:rtl/>
          <w:lang w:eastAsia="he-IL"/>
        </w:rPr>
        <w:t xml:space="preserve"> במקומ</w:t>
      </w:r>
      <w:r>
        <w:rPr>
          <w:rFonts w:hint="cs"/>
          <w:rtl/>
          <w:lang w:eastAsia="he-IL"/>
        </w:rPr>
        <w:t>ה</w:t>
      </w:r>
      <w:r>
        <w:rPr>
          <w:rtl/>
          <w:lang w:eastAsia="he-IL"/>
        </w:rPr>
        <w:t xml:space="preserve"> על המנהלים וצוותי ההוראה </w:t>
      </w:r>
      <w:bookmarkStart w:id="3438" w:name="_ETM_Q26_282068"/>
      <w:bookmarkEnd w:id="3438"/>
      <w:r>
        <w:rPr>
          <w:rtl/>
          <w:lang w:eastAsia="he-IL"/>
        </w:rPr>
        <w:t xml:space="preserve">המסורים שלנו בשטח. </w:t>
      </w:r>
    </w:p>
    <w:p w:rsidR="00932198" w:rsidRDefault="00932198" w:rsidP="00813D53">
      <w:pPr>
        <w:rPr>
          <w:rtl/>
          <w:lang w:eastAsia="he-IL"/>
        </w:rPr>
      </w:pPr>
    </w:p>
    <w:p w:rsidR="00932198" w:rsidRDefault="00932198" w:rsidP="005562CB">
      <w:pPr>
        <w:rPr>
          <w:rtl/>
          <w:lang w:eastAsia="he-IL"/>
        </w:rPr>
      </w:pPr>
      <w:r>
        <w:rPr>
          <w:rtl/>
          <w:lang w:eastAsia="he-IL"/>
        </w:rPr>
        <w:t xml:space="preserve">כשר החינוך, אני רואה חשיבות עליונה בצמצום </w:t>
      </w:r>
      <w:bookmarkStart w:id="3439" w:name="_ETM_Q26_286706"/>
      <w:bookmarkEnd w:id="3439"/>
      <w:r>
        <w:rPr>
          <w:rtl/>
          <w:lang w:eastAsia="he-IL"/>
        </w:rPr>
        <w:t xml:space="preserve">הפערים הטכנולוגיים והבטחת רציפות לימודית, ועושה זאת הלכה למעשה כחלק </w:t>
      </w:r>
      <w:bookmarkStart w:id="3440" w:name="_ETM_Q26_291344"/>
      <w:bookmarkEnd w:id="3440"/>
      <w:r>
        <w:rPr>
          <w:rtl/>
          <w:lang w:eastAsia="he-IL"/>
        </w:rPr>
        <w:t>מעבודת מטה סדורה שניהלנו מאז פרוץ מלחמת התקומה</w:t>
      </w:r>
      <w:r>
        <w:rPr>
          <w:rFonts w:hint="cs"/>
          <w:rtl/>
          <w:lang w:eastAsia="he-IL"/>
        </w:rPr>
        <w:t>,</w:t>
      </w:r>
      <w:r>
        <w:rPr>
          <w:rtl/>
          <w:lang w:eastAsia="he-IL"/>
        </w:rPr>
        <w:t xml:space="preserve"> הכוללת סדירויות, </w:t>
      </w:r>
      <w:bookmarkStart w:id="3441" w:name="_ETM_Q26_295982"/>
      <w:bookmarkEnd w:id="3441"/>
      <w:r>
        <w:rPr>
          <w:rtl/>
          <w:lang w:eastAsia="he-IL"/>
        </w:rPr>
        <w:t xml:space="preserve">למידה והפקת לקחים. </w:t>
      </w:r>
      <w:bookmarkStart w:id="3442" w:name="_ETM_Q26_300870"/>
      <w:bookmarkEnd w:id="3442"/>
      <w:r>
        <w:rPr>
          <w:rtl/>
          <w:lang w:eastAsia="he-IL"/>
        </w:rPr>
        <w:t>הטענה כי המערכת אינה ערוכה מבחינת ציוד קצה ומ</w:t>
      </w:r>
      <w:r>
        <w:rPr>
          <w:rFonts w:hint="cs"/>
          <w:rtl/>
          <w:lang w:eastAsia="he-IL"/>
        </w:rPr>
        <w:t>יו</w:t>
      </w:r>
      <w:r>
        <w:rPr>
          <w:rtl/>
          <w:lang w:eastAsia="he-IL"/>
        </w:rPr>
        <w:t xml:space="preserve">מנויות פשוט </w:t>
      </w:r>
      <w:bookmarkStart w:id="3443" w:name="_ETM_Q26_306089"/>
      <w:bookmarkEnd w:id="3443"/>
      <w:r>
        <w:rPr>
          <w:rtl/>
          <w:lang w:eastAsia="he-IL"/>
        </w:rPr>
        <w:t>מנותקת מהעשייה הרבה שנעשתה, לרבות במהלך מבצע ש</w:t>
      </w:r>
      <w:r>
        <w:rPr>
          <w:rFonts w:hint="cs"/>
          <w:rtl/>
          <w:lang w:eastAsia="he-IL"/>
        </w:rPr>
        <w:t>א</w:t>
      </w:r>
      <w:r>
        <w:rPr>
          <w:rtl/>
          <w:lang w:eastAsia="he-IL"/>
        </w:rPr>
        <w:t>גת הארי</w:t>
      </w:r>
      <w:bookmarkStart w:id="3444" w:name="_ETM_Q26_315360"/>
      <w:bookmarkEnd w:id="3444"/>
      <w:r>
        <w:rPr>
          <w:rFonts w:hint="cs"/>
          <w:rtl/>
          <w:lang w:eastAsia="he-IL"/>
        </w:rPr>
        <w:t xml:space="preserve">. </w:t>
      </w:r>
      <w:r>
        <w:rPr>
          <w:rtl/>
          <w:lang w:eastAsia="he-IL"/>
        </w:rPr>
        <w:t xml:space="preserve">משרד החינוך מציע סל פתרונות מגוון הכולל למידה פיזית, היברידית </w:t>
      </w:r>
      <w:bookmarkStart w:id="3445" w:name="_ETM_Q26_320073"/>
      <w:bookmarkEnd w:id="3445"/>
      <w:r>
        <w:rPr>
          <w:rtl/>
          <w:lang w:eastAsia="he-IL"/>
        </w:rPr>
        <w:t>ובמשמרות, מיושם תוך מתן קדימות עליונה ות</w:t>
      </w:r>
      <w:r>
        <w:rPr>
          <w:rFonts w:hint="cs"/>
          <w:rtl/>
          <w:lang w:eastAsia="he-IL"/>
        </w:rPr>
        <w:t>י</w:t>
      </w:r>
      <w:r>
        <w:rPr>
          <w:rtl/>
          <w:lang w:eastAsia="he-IL"/>
        </w:rPr>
        <w:t xml:space="preserve">עדוף מוחלט לאוכלוסיות הפגיעות </w:t>
      </w:r>
      <w:bookmarkStart w:id="3446" w:name="_ETM_Q26_324787"/>
      <w:bookmarkEnd w:id="3446"/>
      <w:r>
        <w:rPr>
          <w:rtl/>
          <w:lang w:eastAsia="he-IL"/>
        </w:rPr>
        <w:t xml:space="preserve">ביותר, </w:t>
      </w:r>
      <w:r>
        <w:rPr>
          <w:rFonts w:hint="cs"/>
          <w:rtl/>
          <w:lang w:eastAsia="he-IL"/>
        </w:rPr>
        <w:t>ו</w:t>
      </w:r>
      <w:r>
        <w:rPr>
          <w:rtl/>
          <w:lang w:eastAsia="he-IL"/>
        </w:rPr>
        <w:t xml:space="preserve">בהן תלמידי החינוך המיוחד ונוער בסיכון. מערכת החינוך מוכיחה </w:t>
      </w:r>
      <w:bookmarkStart w:id="3447" w:name="_ETM_Q26_329501"/>
      <w:bookmarkEnd w:id="3447"/>
      <w:r>
        <w:rPr>
          <w:rtl/>
          <w:lang w:eastAsia="he-IL"/>
        </w:rPr>
        <w:t>יום</w:t>
      </w:r>
      <w:r>
        <w:rPr>
          <w:rFonts w:hint="cs"/>
          <w:rtl/>
          <w:lang w:eastAsia="he-IL"/>
        </w:rPr>
        <w:t>-</w:t>
      </w:r>
      <w:r>
        <w:rPr>
          <w:rtl/>
          <w:lang w:eastAsia="he-IL"/>
        </w:rPr>
        <w:t>יום בשטח, ולא בכותרות</w:t>
      </w:r>
      <w:r>
        <w:rPr>
          <w:rFonts w:hint="cs"/>
          <w:rtl/>
          <w:lang w:eastAsia="he-IL"/>
        </w:rPr>
        <w:t>,</w:t>
      </w:r>
      <w:r>
        <w:rPr>
          <w:rtl/>
          <w:lang w:eastAsia="he-IL"/>
        </w:rPr>
        <w:t xml:space="preserve"> את מחויבותה המלאה לתלמידים בעת </w:t>
      </w:r>
      <w:bookmarkStart w:id="3448" w:name="_ETM_Q26_334215"/>
      <w:bookmarkEnd w:id="3448"/>
      <w:r>
        <w:rPr>
          <w:rtl/>
          <w:lang w:eastAsia="he-IL"/>
        </w:rPr>
        <w:t xml:space="preserve">חירום כבשגרה. </w:t>
      </w:r>
    </w:p>
    <w:p w:rsidR="00932198" w:rsidRDefault="00932198" w:rsidP="00813D53">
      <w:pPr>
        <w:rPr>
          <w:rtl/>
          <w:lang w:eastAsia="he-IL"/>
        </w:rPr>
      </w:pPr>
    </w:p>
    <w:p w:rsidR="00932198" w:rsidRDefault="00932198" w:rsidP="00813D53">
      <w:pPr>
        <w:rPr>
          <w:rtl/>
          <w:lang w:eastAsia="he-IL"/>
        </w:rPr>
      </w:pPr>
      <w:r>
        <w:rPr>
          <w:rtl/>
          <w:lang w:eastAsia="he-IL"/>
        </w:rPr>
        <w:t>הצעת החוק</w:t>
      </w:r>
      <w:r>
        <w:rPr>
          <w:rFonts w:hint="cs"/>
          <w:rtl/>
          <w:lang w:eastAsia="he-IL"/>
        </w:rPr>
        <w:t xml:space="preserve"> הנוכחית</w:t>
      </w:r>
      <w:r>
        <w:rPr>
          <w:rtl/>
          <w:lang w:eastAsia="he-IL"/>
        </w:rPr>
        <w:t xml:space="preserve"> </w:t>
      </w:r>
      <w:bookmarkStart w:id="3449" w:name="_ETM_Q26_338940"/>
      <w:bookmarkEnd w:id="3449"/>
      <w:r>
        <w:rPr>
          <w:rtl/>
          <w:lang w:eastAsia="he-IL"/>
        </w:rPr>
        <w:t>אינה מביאה ע</w:t>
      </w:r>
      <w:r>
        <w:rPr>
          <w:rFonts w:hint="cs"/>
          <w:rtl/>
          <w:lang w:eastAsia="he-IL"/>
        </w:rPr>
        <w:t>ימה</w:t>
      </w:r>
      <w:r>
        <w:rPr>
          <w:rtl/>
          <w:lang w:eastAsia="he-IL"/>
        </w:rPr>
        <w:t xml:space="preserve"> בשורה מעשית, אלא השלכות תקציביות רוחביות חסרות </w:t>
      </w:r>
      <w:bookmarkStart w:id="3450" w:name="_ETM_Q26_343653"/>
      <w:bookmarkEnd w:id="3450"/>
      <w:r>
        <w:rPr>
          <w:rtl/>
          <w:lang w:eastAsia="he-IL"/>
        </w:rPr>
        <w:t>מקור הנ</w:t>
      </w:r>
      <w:r>
        <w:rPr>
          <w:rFonts w:hint="cs"/>
          <w:rtl/>
          <w:lang w:eastAsia="he-IL"/>
        </w:rPr>
        <w:t>א</w:t>
      </w:r>
      <w:r>
        <w:rPr>
          <w:rtl/>
          <w:lang w:eastAsia="he-IL"/>
        </w:rPr>
        <w:t xml:space="preserve">מדות במאות מיליוני שקלים ואף למעלה מכך. עוד אציין </w:t>
      </w:r>
      <w:bookmarkStart w:id="3451" w:name="_ETM_Q26_348367"/>
      <w:bookmarkEnd w:id="3451"/>
      <w:r>
        <w:rPr>
          <w:rtl/>
          <w:lang w:eastAsia="he-IL"/>
        </w:rPr>
        <w:t>כי ככל שהמצי</w:t>
      </w:r>
      <w:r>
        <w:rPr>
          <w:rFonts w:hint="cs"/>
          <w:rtl/>
          <w:lang w:eastAsia="he-IL"/>
        </w:rPr>
        <w:t>ע</w:t>
      </w:r>
      <w:r>
        <w:rPr>
          <w:rtl/>
          <w:lang w:eastAsia="he-IL"/>
        </w:rPr>
        <w:t xml:space="preserve">ה מעוניינת לקדם צעדים תקציביים, עליה לפעול בהתאם </w:t>
      </w:r>
      <w:bookmarkStart w:id="3452" w:name="_ETM_Q26_353081"/>
      <w:bookmarkEnd w:id="3452"/>
      <w:r>
        <w:rPr>
          <w:rtl/>
          <w:lang w:eastAsia="he-IL"/>
        </w:rPr>
        <w:t>להוראות חוק</w:t>
      </w:r>
      <w:r>
        <w:rPr>
          <w:rFonts w:hint="cs"/>
          <w:rtl/>
          <w:lang w:eastAsia="he-IL"/>
        </w:rPr>
        <w:t>-</w:t>
      </w:r>
      <w:r>
        <w:rPr>
          <w:rtl/>
          <w:lang w:eastAsia="he-IL"/>
        </w:rPr>
        <w:t>יסוד</w:t>
      </w:r>
      <w:r>
        <w:rPr>
          <w:rFonts w:hint="cs"/>
          <w:rtl/>
          <w:lang w:eastAsia="he-IL"/>
        </w:rPr>
        <w:t>:</w:t>
      </w:r>
      <w:r>
        <w:rPr>
          <w:rtl/>
          <w:lang w:eastAsia="he-IL"/>
        </w:rPr>
        <w:t xml:space="preserve"> משק המדינה. ככל שמדובר בתיקון הסעיף כהצהרה </w:t>
      </w:r>
      <w:bookmarkStart w:id="3453" w:name="_ETM_Q26_357795"/>
      <w:bookmarkEnd w:id="3453"/>
      <w:r>
        <w:rPr>
          <w:rtl/>
          <w:lang w:eastAsia="he-IL"/>
        </w:rPr>
        <w:t>דקלרטיבית, אין מקומה בחקיקה ראשית</w:t>
      </w:r>
      <w:r>
        <w:rPr>
          <w:rFonts w:hint="cs"/>
          <w:rtl/>
          <w:lang w:eastAsia="he-IL"/>
        </w:rPr>
        <w:t>,</w:t>
      </w:r>
      <w:r>
        <w:rPr>
          <w:rtl/>
          <w:lang w:eastAsia="he-IL"/>
        </w:rPr>
        <w:t xml:space="preserve"> שכן המדינה ומשרדי הממשלה מחויבי</w:t>
      </w:r>
      <w:r>
        <w:rPr>
          <w:rFonts w:hint="cs"/>
          <w:rtl/>
          <w:lang w:eastAsia="he-IL"/>
        </w:rPr>
        <w:t>ם</w:t>
      </w:r>
      <w:r>
        <w:rPr>
          <w:rtl/>
          <w:lang w:eastAsia="he-IL"/>
        </w:rPr>
        <w:t xml:space="preserve"> </w:t>
      </w:r>
      <w:bookmarkStart w:id="3454" w:name="_ETM_Q26_362520"/>
      <w:bookmarkEnd w:id="3454"/>
      <w:r>
        <w:rPr>
          <w:rtl/>
          <w:lang w:eastAsia="he-IL"/>
        </w:rPr>
        <w:t>לאזרחים בכל עת</w:t>
      </w:r>
      <w:r>
        <w:rPr>
          <w:rFonts w:hint="cs"/>
          <w:rtl/>
          <w:lang w:eastAsia="he-IL"/>
        </w:rPr>
        <w:t xml:space="preserve">, </w:t>
      </w:r>
      <w:r>
        <w:rPr>
          <w:rtl/>
          <w:lang w:eastAsia="he-IL"/>
        </w:rPr>
        <w:t xml:space="preserve">והדבר ברור לכול. </w:t>
      </w:r>
    </w:p>
    <w:p w:rsidR="00932198" w:rsidRDefault="00932198" w:rsidP="00813D53">
      <w:pPr>
        <w:rPr>
          <w:rtl/>
          <w:lang w:eastAsia="he-IL"/>
        </w:rPr>
      </w:pPr>
    </w:p>
    <w:p w:rsidR="00932198" w:rsidRDefault="00932198" w:rsidP="00813D53">
      <w:pPr>
        <w:rPr>
          <w:rtl/>
          <w:lang w:eastAsia="he-IL"/>
        </w:rPr>
      </w:pPr>
      <w:r>
        <w:rPr>
          <w:rtl/>
          <w:lang w:eastAsia="he-IL"/>
        </w:rPr>
        <w:t xml:space="preserve">ועדת השרים לענייני חקיקה </w:t>
      </w:r>
      <w:bookmarkStart w:id="3455" w:name="_ETM_Q26_366450"/>
      <w:bookmarkEnd w:id="3455"/>
      <w:r>
        <w:rPr>
          <w:rtl/>
          <w:lang w:eastAsia="he-IL"/>
        </w:rPr>
        <w:t>דנה בהצעת החוק ב-21 ביוני 2026</w:t>
      </w:r>
      <w:r>
        <w:rPr>
          <w:rFonts w:hint="cs"/>
          <w:rtl/>
          <w:lang w:eastAsia="he-IL"/>
        </w:rPr>
        <w:t>,</w:t>
      </w:r>
      <w:r>
        <w:rPr>
          <w:rtl/>
          <w:lang w:eastAsia="he-IL"/>
        </w:rPr>
        <w:t xml:space="preserve"> והחליטה לדחות את הדיון </w:t>
      </w:r>
      <w:bookmarkStart w:id="3456" w:name="_ETM_Q26_370380"/>
      <w:bookmarkEnd w:id="3456"/>
      <w:r>
        <w:rPr>
          <w:rtl/>
          <w:lang w:eastAsia="he-IL"/>
        </w:rPr>
        <w:t xml:space="preserve">בהצעת החוק בחודש. </w:t>
      </w:r>
      <w:r>
        <w:rPr>
          <w:rFonts w:hint="cs"/>
          <w:rtl/>
          <w:lang w:eastAsia="he-IL"/>
        </w:rPr>
        <w:t>אבהיר</w:t>
      </w:r>
      <w:r>
        <w:rPr>
          <w:rtl/>
          <w:lang w:eastAsia="he-IL"/>
        </w:rPr>
        <w:t xml:space="preserve"> כי ככל שהמצי</w:t>
      </w:r>
      <w:r>
        <w:rPr>
          <w:rFonts w:hint="cs"/>
          <w:rtl/>
          <w:lang w:eastAsia="he-IL"/>
        </w:rPr>
        <w:t>ע</w:t>
      </w:r>
      <w:r>
        <w:rPr>
          <w:rtl/>
          <w:lang w:eastAsia="he-IL"/>
        </w:rPr>
        <w:t xml:space="preserve">ה מעוניינת לקדם את </w:t>
      </w:r>
      <w:bookmarkStart w:id="3457" w:name="_ETM_Q26_374310"/>
      <w:bookmarkEnd w:id="3457"/>
      <w:r>
        <w:rPr>
          <w:rtl/>
          <w:lang w:eastAsia="he-IL"/>
        </w:rPr>
        <w:t xml:space="preserve">הנושא, עליה לעשות זאת בתיאום </w:t>
      </w:r>
      <w:r>
        <w:rPr>
          <w:rFonts w:hint="cs"/>
          <w:rtl/>
          <w:lang w:eastAsia="he-IL"/>
        </w:rPr>
        <w:t xml:space="preserve">עם </w:t>
      </w:r>
      <w:r>
        <w:rPr>
          <w:rtl/>
          <w:lang w:eastAsia="he-IL"/>
        </w:rPr>
        <w:t>משרד החינוך</w:t>
      </w:r>
      <w:r>
        <w:rPr>
          <w:rFonts w:hint="cs"/>
          <w:rtl/>
          <w:lang w:eastAsia="he-IL"/>
        </w:rPr>
        <w:t xml:space="preserve">. </w:t>
      </w:r>
      <w:r>
        <w:rPr>
          <w:rtl/>
          <w:lang w:eastAsia="he-IL"/>
        </w:rPr>
        <w:t>לנוכח האמור</w:t>
      </w:r>
      <w:r w:rsidRPr="00B469CA">
        <w:rPr>
          <w:rtl/>
          <w:lang w:eastAsia="he-IL"/>
        </w:rPr>
        <w:t xml:space="preserve"> </w:t>
      </w:r>
      <w:r>
        <w:rPr>
          <w:rtl/>
          <w:lang w:eastAsia="he-IL"/>
        </w:rPr>
        <w:t xml:space="preserve">ומהנימוקים </w:t>
      </w:r>
      <w:bookmarkStart w:id="3458" w:name="_ETM_Q26_378240"/>
      <w:bookmarkEnd w:id="3458"/>
      <w:r>
        <w:rPr>
          <w:rtl/>
          <w:lang w:eastAsia="he-IL"/>
        </w:rPr>
        <w:t xml:space="preserve">שצוינו, אני מציע לחבריי חברי הכנסת להצטרף לעמדת הממשלה ולהתנגד </w:t>
      </w:r>
      <w:bookmarkStart w:id="3459" w:name="_ETM_Q26_382169"/>
      <w:bookmarkEnd w:id="3459"/>
      <w:r>
        <w:rPr>
          <w:rtl/>
          <w:lang w:eastAsia="he-IL"/>
        </w:rPr>
        <w:t>לחוק.</w:t>
      </w:r>
    </w:p>
    <w:p w:rsidR="00932198" w:rsidRDefault="00932198" w:rsidP="00813D53">
      <w:pPr>
        <w:rPr>
          <w:rtl/>
          <w:lang w:eastAsia="he-IL"/>
        </w:rPr>
      </w:pPr>
    </w:p>
    <w:p w:rsidR="00932198" w:rsidRDefault="00932198" w:rsidP="005C54B5">
      <w:pPr>
        <w:rPr>
          <w:rtl/>
          <w:lang w:eastAsia="he-IL"/>
        </w:rPr>
      </w:pPr>
      <w:r>
        <w:rPr>
          <w:rFonts w:hint="cs"/>
          <w:rtl/>
          <w:lang w:eastAsia="he-IL"/>
        </w:rPr>
        <w:t xml:space="preserve">אני רוצה לנצל את הזמן שנותר לי ובאמת לומר: </w:t>
      </w:r>
      <w:r>
        <w:rPr>
          <w:rtl/>
          <w:lang w:eastAsia="he-IL"/>
        </w:rPr>
        <w:t xml:space="preserve">נמצאת </w:t>
      </w:r>
      <w:bookmarkStart w:id="3460" w:name="_ETM_Q26_392182"/>
      <w:bookmarkEnd w:id="3460"/>
      <w:r>
        <w:rPr>
          <w:rtl/>
          <w:lang w:eastAsia="he-IL"/>
        </w:rPr>
        <w:t xml:space="preserve">כאן חברת הכנסת מירב כהן, ואני, גברתי </w:t>
      </w:r>
      <w:r>
        <w:rPr>
          <w:rFonts w:hint="cs"/>
          <w:rtl/>
          <w:lang w:eastAsia="he-IL"/>
        </w:rPr>
        <w:t>ה</w:t>
      </w:r>
      <w:r>
        <w:rPr>
          <w:rtl/>
          <w:lang w:eastAsia="he-IL"/>
        </w:rPr>
        <w:t xml:space="preserve">יושבת בראש, </w:t>
      </w:r>
      <w:bookmarkStart w:id="3461" w:name="_ETM_Q26_397835"/>
      <w:bookmarkEnd w:id="3461"/>
      <w:r>
        <w:rPr>
          <w:rtl/>
          <w:lang w:eastAsia="he-IL"/>
        </w:rPr>
        <w:t xml:space="preserve">השם עדי, </w:t>
      </w:r>
      <w:r>
        <w:rPr>
          <w:rFonts w:hint="cs"/>
          <w:rtl/>
          <w:lang w:eastAsia="he-IL"/>
        </w:rPr>
        <w:t>ה</w:t>
      </w:r>
      <w:r>
        <w:rPr>
          <w:rtl/>
          <w:lang w:eastAsia="he-IL"/>
        </w:rPr>
        <w:t>שם שבשמיים</w:t>
      </w:r>
      <w:r>
        <w:rPr>
          <w:rFonts w:hint="cs"/>
          <w:rtl/>
          <w:lang w:eastAsia="he-IL"/>
        </w:rPr>
        <w:t xml:space="preserve"> הוא</w:t>
      </w:r>
      <w:r>
        <w:rPr>
          <w:rtl/>
          <w:lang w:eastAsia="he-IL"/>
        </w:rPr>
        <w:t xml:space="preserve"> עדי</w:t>
      </w:r>
      <w:r>
        <w:rPr>
          <w:rFonts w:hint="cs"/>
          <w:rtl/>
          <w:lang w:eastAsia="he-IL"/>
        </w:rPr>
        <w:t>,</w:t>
      </w:r>
      <w:r>
        <w:rPr>
          <w:rtl/>
          <w:lang w:eastAsia="he-IL"/>
        </w:rPr>
        <w:t xml:space="preserve"> הבטחתי לעצמי שאני אפסיק להגיב </w:t>
      </w:r>
      <w:bookmarkStart w:id="3462" w:name="_ETM_Q26_403489"/>
      <w:bookmarkEnd w:id="3462"/>
      <w:r>
        <w:rPr>
          <w:rtl/>
          <w:lang w:eastAsia="he-IL"/>
        </w:rPr>
        <w:t>לפייק</w:t>
      </w:r>
      <w:r>
        <w:rPr>
          <w:rFonts w:hint="cs"/>
          <w:rtl/>
          <w:lang w:eastAsia="he-IL"/>
        </w:rPr>
        <w:t xml:space="preserve"> </w:t>
      </w:r>
      <w:r>
        <w:rPr>
          <w:rtl/>
          <w:lang w:eastAsia="he-IL"/>
        </w:rPr>
        <w:t>ניוז שאותה אופוזיציה מופקרת וממורמרת לא מפסיקה להגיד</w:t>
      </w:r>
      <w:r>
        <w:rPr>
          <w:rFonts w:hint="cs"/>
          <w:rtl/>
          <w:lang w:eastAsia="he-IL"/>
        </w:rPr>
        <w:t xml:space="preserve">. </w:t>
      </w:r>
    </w:p>
    <w:p w:rsidR="00932198" w:rsidRDefault="00932198" w:rsidP="00813D53">
      <w:pPr>
        <w:ind w:firstLine="0"/>
        <w:rPr>
          <w:rtl/>
          <w:lang w:eastAsia="he-IL"/>
        </w:rPr>
      </w:pPr>
      <w:bookmarkStart w:id="3463" w:name="_ETM_Q26_404031"/>
      <w:bookmarkStart w:id="3464" w:name="_ETM_Q26_404119"/>
      <w:bookmarkStart w:id="3465" w:name="_ETM_Q26_405208"/>
      <w:bookmarkStart w:id="3466" w:name="_ETM_Q26_408651"/>
      <w:bookmarkStart w:id="3467" w:name="_ETM_Q26_408267"/>
      <w:bookmarkStart w:id="3468" w:name="_ETM_Q26_408343"/>
      <w:bookmarkEnd w:id="3463"/>
      <w:bookmarkEnd w:id="3464"/>
      <w:bookmarkEnd w:id="3465"/>
      <w:bookmarkEnd w:id="3466"/>
      <w:bookmarkEnd w:id="3467"/>
      <w:bookmarkEnd w:id="3468"/>
    </w:p>
    <w:p w:rsidR="00932198" w:rsidRDefault="00932198" w:rsidP="00813D53">
      <w:pPr>
        <w:pStyle w:val="af5"/>
        <w:keepNext/>
        <w:rPr>
          <w:rtl/>
        </w:rPr>
      </w:pPr>
      <w:r w:rsidRPr="00144464">
        <w:rPr>
          <w:rStyle w:val="TagStyle"/>
          <w:rtl/>
        </w:rPr>
        <w:t xml:space="preserve"> &lt;&lt; קריאה &gt;&gt; </w:t>
      </w:r>
      <w:r>
        <w:rPr>
          <w:rtl/>
        </w:rPr>
        <w:t>עדי עזוז (יש עתיד):</w:t>
      </w:r>
      <w:r w:rsidRPr="00144464">
        <w:rPr>
          <w:rStyle w:val="TagStyle"/>
          <w:rtl/>
        </w:rPr>
        <w:t xml:space="preserve"> &lt;&lt; קריאה &gt;&gt;</w:t>
      </w:r>
      <w:r>
        <w:rPr>
          <w:rtl/>
        </w:rPr>
        <w:t xml:space="preserve"> </w:t>
      </w:r>
    </w:p>
    <w:p w:rsidR="00932198" w:rsidRDefault="00932198" w:rsidP="00813D53">
      <w:pPr>
        <w:ind w:firstLine="0"/>
        <w:rPr>
          <w:rtl/>
          <w:lang w:eastAsia="he-IL"/>
        </w:rPr>
      </w:pPr>
    </w:p>
    <w:p w:rsidR="00932198" w:rsidRDefault="00932198" w:rsidP="005C54B5">
      <w:pPr>
        <w:rPr>
          <w:rtl/>
          <w:lang w:eastAsia="he-IL"/>
        </w:rPr>
      </w:pPr>
      <w:r>
        <w:rPr>
          <w:rFonts w:hint="cs"/>
          <w:rtl/>
          <w:lang w:eastAsia="he-IL"/>
        </w:rPr>
        <w:t xml:space="preserve"> </w:t>
      </w:r>
      <w:bookmarkStart w:id="3469" w:name="_ETM_Q26_406888"/>
      <w:bookmarkEnd w:id="3469"/>
      <w:r>
        <w:rPr>
          <w:rFonts w:hint="cs"/>
          <w:rtl/>
          <w:lang w:eastAsia="he-IL"/>
        </w:rPr>
        <w:t>את מייצרת אותו בעצמך.</w:t>
      </w:r>
      <w:bookmarkStart w:id="3470" w:name="_ETM_Q26_411148"/>
      <w:bookmarkStart w:id="3471" w:name="_ETM_Q26_411220"/>
      <w:bookmarkEnd w:id="3470"/>
      <w:bookmarkEnd w:id="3471"/>
    </w:p>
    <w:p w:rsidR="00932198" w:rsidRDefault="00932198" w:rsidP="00813D53">
      <w:pPr>
        <w:rPr>
          <w:rtl/>
          <w:lang w:eastAsia="he-IL"/>
        </w:rPr>
      </w:pPr>
    </w:p>
    <w:p w:rsidR="00932198" w:rsidRDefault="00932198" w:rsidP="00813D53">
      <w:pPr>
        <w:pStyle w:val="af5"/>
        <w:keepNext/>
        <w:rPr>
          <w:rtl/>
        </w:rPr>
      </w:pPr>
      <w:bookmarkStart w:id="3472" w:name="ET_interruption_6361_26"/>
      <w:r w:rsidRPr="0090302F">
        <w:rPr>
          <w:rStyle w:val="TagStyle"/>
          <w:rtl/>
        </w:rPr>
        <w:t xml:space="preserve"> &lt;&lt; קריאה &gt;&gt; </w:t>
      </w:r>
      <w:r>
        <w:rPr>
          <w:rtl/>
        </w:rPr>
        <w:t>נאור שירי (יש עתיד):</w:t>
      </w:r>
      <w:r w:rsidRPr="0090302F">
        <w:rPr>
          <w:rStyle w:val="TagStyle"/>
          <w:rtl/>
        </w:rPr>
        <w:t xml:space="preserve"> &lt;&lt; קריאה &gt;&gt;</w:t>
      </w:r>
      <w:r>
        <w:rPr>
          <w:rtl/>
        </w:rPr>
        <w:t xml:space="preserve"> </w:t>
      </w:r>
      <w:bookmarkEnd w:id="3472"/>
    </w:p>
    <w:p w:rsidR="00932198" w:rsidRDefault="00932198" w:rsidP="00CA212C">
      <w:pPr>
        <w:rPr>
          <w:rtl/>
          <w:lang w:eastAsia="he-IL"/>
        </w:rPr>
      </w:pPr>
    </w:p>
    <w:p w:rsidR="00932198" w:rsidRDefault="00932198" w:rsidP="00813D53">
      <w:pPr>
        <w:rPr>
          <w:rtl/>
          <w:lang w:eastAsia="he-IL"/>
        </w:rPr>
      </w:pPr>
      <w:r>
        <w:rPr>
          <w:rFonts w:hint="cs"/>
          <w:rtl/>
          <w:lang w:eastAsia="he-IL"/>
        </w:rPr>
        <w:t>כדאי שתסתכלי על עצמך.</w:t>
      </w:r>
      <w:bookmarkStart w:id="3473" w:name="_ETM_Q26_408039"/>
      <w:bookmarkEnd w:id="3473"/>
    </w:p>
    <w:p w:rsidR="00932198" w:rsidRDefault="00932198" w:rsidP="00813D53">
      <w:pPr>
        <w:rPr>
          <w:rtl/>
          <w:lang w:eastAsia="he-IL"/>
        </w:rPr>
      </w:pPr>
      <w:bookmarkStart w:id="3474" w:name="_ETM_Q26_408081"/>
      <w:bookmarkEnd w:id="3474"/>
    </w:p>
    <w:p w:rsidR="00932198" w:rsidRPr="00144464" w:rsidRDefault="00932198" w:rsidP="00813D53">
      <w:pPr>
        <w:pStyle w:val="-"/>
        <w:keepNext/>
        <w:rPr>
          <w:rtl/>
        </w:rPr>
      </w:pPr>
      <w:bookmarkStart w:id="3475" w:name="_ETM_Q26_405837"/>
      <w:bookmarkStart w:id="3476" w:name="ET_speakercontinue_6605_17"/>
      <w:bookmarkEnd w:id="3475"/>
      <w:r w:rsidRPr="00144464">
        <w:rPr>
          <w:rStyle w:val="TagStyle"/>
          <w:rtl/>
        </w:rPr>
        <w:t xml:space="preserve"> &lt;&lt; דובר_המשך &gt;&gt; </w:t>
      </w:r>
      <w:r>
        <w:rPr>
          <w:rtl/>
        </w:rPr>
        <w:t>השרה לשוויון חברתי וקידום מעמד האישה מאי גולן:</w:t>
      </w:r>
      <w:r w:rsidRPr="00144464">
        <w:rPr>
          <w:rStyle w:val="TagStyle"/>
          <w:rtl/>
        </w:rPr>
        <w:t xml:space="preserve"> &lt;&lt; דובר_המשך &gt;&gt;</w:t>
      </w:r>
      <w:r>
        <w:rPr>
          <w:rStyle w:val="TagStyle"/>
          <w:rtl/>
        </w:rPr>
        <w:t xml:space="preserve"> </w:t>
      </w:r>
      <w:bookmarkEnd w:id="3476"/>
    </w:p>
    <w:p w:rsidR="00932198" w:rsidRDefault="00932198" w:rsidP="00CA212C">
      <w:pPr>
        <w:rPr>
          <w:rtl/>
          <w:lang w:eastAsia="he-IL"/>
        </w:rPr>
      </w:pPr>
      <w:bookmarkStart w:id="3477" w:name="_ETM_Q26_409604"/>
      <w:bookmarkStart w:id="3478" w:name="_ETM_Q26_409660"/>
      <w:bookmarkEnd w:id="3477"/>
      <w:bookmarkEnd w:id="3478"/>
    </w:p>
    <w:p w:rsidR="00932198" w:rsidRDefault="00932198" w:rsidP="005C54B5">
      <w:pPr>
        <w:rPr>
          <w:rtl/>
          <w:lang w:eastAsia="he-IL"/>
        </w:rPr>
      </w:pPr>
      <w:bookmarkStart w:id="3479" w:name="_ETM_Q26_410099"/>
      <w:bookmarkStart w:id="3480" w:name="_ETM_Q26_410158"/>
      <w:bookmarkEnd w:id="3479"/>
      <w:bookmarkEnd w:id="3480"/>
      <w:r>
        <w:rPr>
          <w:rtl/>
          <w:lang w:eastAsia="he-IL"/>
        </w:rPr>
        <w:t xml:space="preserve"> אבל </w:t>
      </w:r>
      <w:bookmarkStart w:id="3481" w:name="_ETM_Q26_409142"/>
      <w:bookmarkEnd w:id="3481"/>
      <w:r>
        <w:rPr>
          <w:rtl/>
          <w:lang w:eastAsia="he-IL"/>
        </w:rPr>
        <w:t xml:space="preserve">באמת, מה שעושה חברת הכנסת מירב כהן </w:t>
      </w:r>
      <w:bookmarkStart w:id="3482" w:name="_ETM_Q26_414807"/>
      <w:bookmarkEnd w:id="3482"/>
      <w:r>
        <w:rPr>
          <w:rtl/>
          <w:lang w:eastAsia="he-IL"/>
        </w:rPr>
        <w:t xml:space="preserve">בנושא משרדי </w:t>
      </w:r>
      <w:r>
        <w:rPr>
          <w:rFonts w:hint="cs"/>
          <w:rtl/>
          <w:lang w:eastAsia="he-IL"/>
        </w:rPr>
        <w:t xml:space="preserve">– </w:t>
      </w:r>
      <w:r>
        <w:rPr>
          <w:rtl/>
          <w:lang w:eastAsia="he-IL"/>
        </w:rPr>
        <w:t xml:space="preserve">שכן היא הייתה השרה הקודמת, ולכן אני מבינה </w:t>
      </w:r>
      <w:bookmarkStart w:id="3483" w:name="_ETM_Q26_418121"/>
      <w:bookmarkEnd w:id="3483"/>
      <w:r>
        <w:rPr>
          <w:rtl/>
          <w:lang w:eastAsia="he-IL"/>
        </w:rPr>
        <w:t xml:space="preserve">את התסכול, אבל זה </w:t>
      </w:r>
      <w:r>
        <w:rPr>
          <w:rFonts w:hint="cs"/>
          <w:rtl/>
          <w:lang w:eastAsia="he-IL"/>
        </w:rPr>
        <w:t xml:space="preserve">באמת פייק אחרי פייק אחרי פייק, שאי-אפשר שלא </w:t>
      </w:r>
      <w:bookmarkStart w:id="3484" w:name="_ETM_Q26_424088"/>
      <w:bookmarkEnd w:id="3484"/>
      <w:r>
        <w:rPr>
          <w:rFonts w:hint="cs"/>
          <w:rtl/>
          <w:lang w:eastAsia="he-IL"/>
        </w:rPr>
        <w:t xml:space="preserve">להגיב. כשראיתי את הצעת החוק הזו, שמדובר </w:t>
      </w:r>
      <w:bookmarkStart w:id="3485" w:name="_ETM_Q26_430427"/>
      <w:bookmarkEnd w:id="3485"/>
      <w:r>
        <w:rPr>
          <w:rFonts w:hint="cs"/>
          <w:rtl/>
          <w:lang w:eastAsia="he-IL"/>
        </w:rPr>
        <w:t>גם על מישהי שמייעדים אותה להיות שרת החינוך</w:t>
      </w:r>
      <w:bookmarkStart w:id="3486" w:name="_ETM_Q26_430827"/>
      <w:bookmarkEnd w:id="3486"/>
      <w:r>
        <w:rPr>
          <w:rFonts w:hint="cs"/>
          <w:rtl/>
          <w:lang w:eastAsia="he-IL"/>
        </w:rPr>
        <w:t xml:space="preserve"> - - -</w:t>
      </w:r>
    </w:p>
    <w:p w:rsidR="00932198" w:rsidRDefault="00932198" w:rsidP="00813D53">
      <w:pPr>
        <w:rPr>
          <w:rtl/>
          <w:lang w:eastAsia="he-IL"/>
        </w:rPr>
      </w:pPr>
      <w:bookmarkStart w:id="3487" w:name="_ETM_Q26_434808"/>
      <w:bookmarkStart w:id="3488" w:name="_ETM_Q26_434870"/>
      <w:bookmarkEnd w:id="3487"/>
      <w:bookmarkEnd w:id="3488"/>
    </w:p>
    <w:p w:rsidR="00932198" w:rsidRDefault="00932198" w:rsidP="00813D53">
      <w:pPr>
        <w:pStyle w:val="af5"/>
        <w:rPr>
          <w:rtl/>
        </w:rPr>
      </w:pPr>
      <w:bookmarkStart w:id="3489" w:name="ET_interruption_6361_4"/>
      <w:r w:rsidRPr="0030520C">
        <w:rPr>
          <w:rStyle w:val="TagStyle"/>
          <w:rtl/>
        </w:rPr>
        <w:t xml:space="preserve"> &lt;&lt; קריאה &gt;&gt;</w:t>
      </w:r>
      <w:r w:rsidRPr="00962A5B">
        <w:rPr>
          <w:rStyle w:val="TagStyle"/>
          <w:rtl/>
        </w:rPr>
        <w:t xml:space="preserve"> </w:t>
      </w:r>
      <w:r>
        <w:rPr>
          <w:rtl/>
        </w:rPr>
        <w:t>נאור שירי (יש עתיד):</w:t>
      </w:r>
      <w:r w:rsidRPr="00962A5B">
        <w:rPr>
          <w:rStyle w:val="TagStyle"/>
          <w:rtl/>
        </w:rPr>
        <w:t xml:space="preserve"> </w:t>
      </w:r>
      <w:r w:rsidRPr="0030520C">
        <w:rPr>
          <w:rStyle w:val="TagStyle"/>
          <w:rtl/>
        </w:rPr>
        <w:t>&lt;&lt; קריאה &gt;&gt;</w:t>
      </w:r>
      <w:r>
        <w:rPr>
          <w:rStyle w:val="TagStyle"/>
          <w:rtl/>
        </w:rPr>
        <w:t xml:space="preserve"> </w:t>
      </w:r>
      <w:bookmarkEnd w:id="3489"/>
    </w:p>
    <w:p w:rsidR="00932198" w:rsidRDefault="00932198" w:rsidP="00CA212C">
      <w:pPr>
        <w:rPr>
          <w:rtl/>
          <w:lang w:eastAsia="he-IL"/>
        </w:rPr>
      </w:pPr>
    </w:p>
    <w:p w:rsidR="00932198" w:rsidRDefault="00932198" w:rsidP="00813D53">
      <w:pPr>
        <w:rPr>
          <w:rtl/>
          <w:lang w:eastAsia="he-IL"/>
        </w:rPr>
      </w:pPr>
      <w:bookmarkStart w:id="3490" w:name="_ETM_Q26_433598"/>
      <w:bookmarkStart w:id="3491" w:name="_ETM_Q26_433674"/>
      <w:bookmarkEnd w:id="3490"/>
      <w:bookmarkEnd w:id="3491"/>
      <w:r>
        <w:rPr>
          <w:rFonts w:hint="cs"/>
          <w:rtl/>
          <w:lang w:eastAsia="he-IL"/>
        </w:rPr>
        <w:t>אני לקחתי על עצמי.</w:t>
      </w:r>
      <w:bookmarkStart w:id="3492" w:name="_ETM_Q26_432670"/>
      <w:bookmarkEnd w:id="3492"/>
    </w:p>
    <w:p w:rsidR="00932198" w:rsidRDefault="00932198" w:rsidP="00813D53">
      <w:pPr>
        <w:rPr>
          <w:rtl/>
          <w:lang w:eastAsia="he-IL"/>
        </w:rPr>
      </w:pPr>
    </w:p>
    <w:p w:rsidR="00932198" w:rsidRDefault="00932198" w:rsidP="00813D53">
      <w:pPr>
        <w:pStyle w:val="-"/>
        <w:keepNext/>
        <w:rPr>
          <w:rtl/>
        </w:rPr>
      </w:pPr>
      <w:bookmarkStart w:id="3493" w:name="ET_speakercontinue_6605_24"/>
      <w:r w:rsidRPr="005F6ED5">
        <w:rPr>
          <w:rStyle w:val="TagStyle"/>
          <w:rtl/>
        </w:rPr>
        <w:t xml:space="preserve"> &lt;&lt; דובר_המשך &gt;&gt; </w:t>
      </w:r>
      <w:r>
        <w:rPr>
          <w:rtl/>
        </w:rPr>
        <w:t>השרה לשוויון חברתי וקידום מעמד האישה מאי גולן:</w:t>
      </w:r>
      <w:r w:rsidRPr="005F6ED5">
        <w:rPr>
          <w:rStyle w:val="TagStyle"/>
          <w:rtl/>
        </w:rPr>
        <w:t xml:space="preserve"> &lt;&lt; דובר_המשך &gt;&gt;</w:t>
      </w:r>
      <w:r>
        <w:rPr>
          <w:rtl/>
        </w:rPr>
        <w:t xml:space="preserve"> </w:t>
      </w:r>
      <w:bookmarkEnd w:id="3493"/>
    </w:p>
    <w:p w:rsidR="00932198" w:rsidRDefault="00932198" w:rsidP="00CA212C">
      <w:pPr>
        <w:rPr>
          <w:rtl/>
          <w:lang w:eastAsia="he-IL"/>
        </w:rPr>
      </w:pPr>
    </w:p>
    <w:p w:rsidR="00932198" w:rsidRDefault="00932198" w:rsidP="00813D53">
      <w:pPr>
        <w:rPr>
          <w:rtl/>
          <w:lang w:eastAsia="he-IL"/>
        </w:rPr>
      </w:pPr>
      <w:r>
        <w:rPr>
          <w:rFonts w:hint="cs"/>
          <w:rtl/>
          <w:lang w:eastAsia="he-IL"/>
        </w:rPr>
        <w:t>אני רוצה לומר: תראו, אמר</w:t>
      </w:r>
      <w:bookmarkStart w:id="3494" w:name="_ETM_Q26_437136"/>
      <w:bookmarkEnd w:id="3494"/>
      <w:r>
        <w:rPr>
          <w:rFonts w:hint="cs"/>
          <w:rtl/>
          <w:lang w:eastAsia="he-IL"/>
        </w:rPr>
        <w:t xml:space="preserve"> פה יושב-ראש הכנסת אמיר אוחנה לא מזמן באיזה נושא </w:t>
      </w:r>
      <w:bookmarkStart w:id="3495" w:name="_ETM_Q26_439846"/>
      <w:bookmarkEnd w:id="3495"/>
      <w:r>
        <w:rPr>
          <w:rFonts w:hint="cs"/>
          <w:rtl/>
          <w:lang w:eastAsia="he-IL"/>
        </w:rPr>
        <w:t>שפייק צריך להרוג כשהוא קטן. עכשיו, באמת שכמות</w:t>
      </w:r>
      <w:bookmarkStart w:id="3496" w:name="_ETM_Q26_440486"/>
      <w:bookmarkEnd w:id="3496"/>
      <w:r>
        <w:rPr>
          <w:rFonts w:hint="cs"/>
          <w:rtl/>
          <w:lang w:eastAsia="he-IL"/>
        </w:rPr>
        <w:t xml:space="preserve"> הפייקים היא בלתי נתפסת. אם אני אתעסק בזה כל </w:t>
      </w:r>
      <w:bookmarkStart w:id="3497" w:name="_ETM_Q26_445764"/>
      <w:bookmarkEnd w:id="3497"/>
      <w:r>
        <w:rPr>
          <w:rFonts w:hint="cs"/>
          <w:rtl/>
          <w:lang w:eastAsia="he-IL"/>
        </w:rPr>
        <w:t xml:space="preserve">היום, אני אצטרך להיות כל היום בזה. אבל חברת </w:t>
      </w:r>
      <w:bookmarkStart w:id="3498" w:name="_ETM_Q26_448357"/>
      <w:bookmarkEnd w:id="3498"/>
      <w:r>
        <w:rPr>
          <w:rFonts w:hint="cs"/>
          <w:rtl/>
          <w:lang w:eastAsia="he-IL"/>
        </w:rPr>
        <w:t xml:space="preserve">הכנסת מירב כהן אומרת מעל כל במה שניתנת לה, </w:t>
      </w:r>
      <w:bookmarkStart w:id="3499" w:name="_ETM_Q26_455685"/>
      <w:bookmarkEnd w:id="3499"/>
      <w:r>
        <w:rPr>
          <w:rFonts w:hint="cs"/>
          <w:rtl/>
          <w:lang w:eastAsia="he-IL"/>
        </w:rPr>
        <w:t>בכל ערוץ אפשרי, בכל ערוץ תרעלה ותבהלה אפשרי</w:t>
      </w:r>
      <w:bookmarkStart w:id="3500" w:name="_ETM_Q26_458758"/>
      <w:bookmarkStart w:id="3501" w:name="_ETM_Q26_458842"/>
      <w:bookmarkStart w:id="3502" w:name="_ETM_Q26_457313"/>
      <w:bookmarkEnd w:id="3500"/>
      <w:bookmarkEnd w:id="3501"/>
      <w:bookmarkEnd w:id="3502"/>
      <w:r>
        <w:rPr>
          <w:rFonts w:hint="cs"/>
          <w:rtl/>
          <w:lang w:eastAsia="he-IL"/>
        </w:rPr>
        <w:t xml:space="preserve"> </w:t>
      </w:r>
      <w:r>
        <w:rPr>
          <w:rtl/>
          <w:lang w:eastAsia="he-IL"/>
        </w:rPr>
        <w:t>–</w:t>
      </w:r>
      <w:r>
        <w:rPr>
          <w:rFonts w:hint="cs"/>
          <w:rtl/>
          <w:lang w:eastAsia="he-IL"/>
        </w:rPr>
        <w:t xml:space="preserve"> וכמובן, הרי היא חברת הכנסת של הטיקטוק, אז ב</w:t>
      </w:r>
      <w:bookmarkStart w:id="3503" w:name="_ETM_Q26_460281"/>
      <w:bookmarkEnd w:id="3503"/>
      <w:r>
        <w:rPr>
          <w:rFonts w:hint="cs"/>
          <w:rtl/>
          <w:lang w:eastAsia="he-IL"/>
        </w:rPr>
        <w:t>כל טיקטוק אפשרי שהיא מעלה, בכל סרטון בכל ציוץ</w:t>
      </w:r>
      <w:bookmarkStart w:id="3504" w:name="_ETM_Q26_463336"/>
      <w:bookmarkEnd w:id="3504"/>
      <w:r>
        <w:rPr>
          <w:rFonts w:hint="cs"/>
          <w:rtl/>
          <w:lang w:eastAsia="he-IL"/>
        </w:rPr>
        <w:t xml:space="preserve"> </w:t>
      </w:r>
      <w:r>
        <w:rPr>
          <w:rtl/>
          <w:lang w:eastAsia="he-IL"/>
        </w:rPr>
        <w:t>–</w:t>
      </w:r>
      <w:r>
        <w:rPr>
          <w:rFonts w:hint="cs"/>
          <w:rtl/>
          <w:lang w:eastAsia="he-IL"/>
        </w:rPr>
        <w:t xml:space="preserve"> שאני, מאי גולן</w:t>
      </w:r>
      <w:bookmarkStart w:id="3505" w:name="_ETM_Q26_466286"/>
      <w:bookmarkEnd w:id="3505"/>
      <w:r>
        <w:rPr>
          <w:rFonts w:hint="cs"/>
          <w:rtl/>
          <w:lang w:eastAsia="he-IL"/>
        </w:rPr>
        <w:t xml:space="preserve">, השרה לשוויון חברתי וקידום מעמד האישה, הלכתי וביקרתי כת ביבניאל </w:t>
      </w:r>
      <w:bookmarkStart w:id="3506" w:name="_ETM_Q26_472698"/>
      <w:bookmarkEnd w:id="3506"/>
      <w:r>
        <w:rPr>
          <w:rFonts w:hint="cs"/>
          <w:rtl/>
          <w:lang w:eastAsia="he-IL"/>
        </w:rPr>
        <w:t xml:space="preserve">כדי לקבל התפקדויות בכנסת. עכשיו, לפני שאני אתחיל לומר את </w:t>
      </w:r>
      <w:bookmarkStart w:id="3507" w:name="_ETM_Q26_476924"/>
      <w:bookmarkEnd w:id="3507"/>
      <w:r>
        <w:rPr>
          <w:rFonts w:hint="cs"/>
          <w:rtl/>
          <w:lang w:eastAsia="he-IL"/>
        </w:rPr>
        <w:t xml:space="preserve">העובדות לשקר הזה, אני באמת מבקשת מחברת הכנסת שיושבת פה: </w:t>
      </w:r>
      <w:bookmarkStart w:id="3508" w:name="_ETM_Q26_482547"/>
      <w:bookmarkEnd w:id="3508"/>
      <w:r>
        <w:rPr>
          <w:rFonts w:hint="cs"/>
          <w:rtl/>
          <w:lang w:eastAsia="he-IL"/>
        </w:rPr>
        <w:t>את כל כך בטוחה בדברייך, את אומרת א</w:t>
      </w:r>
      <w:bookmarkStart w:id="3509" w:name="_ETM_Q26_482555"/>
      <w:bookmarkEnd w:id="3509"/>
      <w:r>
        <w:rPr>
          <w:rFonts w:hint="cs"/>
          <w:rtl/>
          <w:lang w:eastAsia="he-IL"/>
        </w:rPr>
        <w:t xml:space="preserve">ת זה מעל כל במה, אנא ממך </w:t>
      </w:r>
      <w:r>
        <w:rPr>
          <w:rtl/>
          <w:lang w:eastAsia="he-IL"/>
        </w:rPr>
        <w:t>–</w:t>
      </w:r>
      <w:r>
        <w:rPr>
          <w:rFonts w:hint="cs"/>
          <w:rtl/>
          <w:lang w:eastAsia="he-IL"/>
        </w:rPr>
        <w:t xml:space="preserve"> הינה, אני </w:t>
      </w:r>
      <w:bookmarkStart w:id="3510" w:name="_ETM_Q26_483124"/>
      <w:bookmarkEnd w:id="3510"/>
      <w:r>
        <w:rPr>
          <w:rFonts w:hint="cs"/>
          <w:rtl/>
          <w:lang w:eastAsia="he-IL"/>
        </w:rPr>
        <w:t xml:space="preserve">מוכנה להסיר את חסינותי בדבר הזה </w:t>
      </w:r>
      <w:r>
        <w:rPr>
          <w:rtl/>
          <w:lang w:eastAsia="he-IL"/>
        </w:rPr>
        <w:t>–</w:t>
      </w:r>
      <w:r>
        <w:rPr>
          <w:rFonts w:hint="cs"/>
          <w:rtl/>
          <w:lang w:eastAsia="he-IL"/>
        </w:rPr>
        <w:t xml:space="preserve"> אנא ממך</w:t>
      </w:r>
      <w:bookmarkStart w:id="3511" w:name="_ETM_Q26_485445"/>
      <w:bookmarkEnd w:id="3511"/>
      <w:r>
        <w:rPr>
          <w:rFonts w:hint="cs"/>
          <w:rtl/>
          <w:lang w:eastAsia="he-IL"/>
        </w:rPr>
        <w:t xml:space="preserve">, הסירי את חסינותך באירוע הזה. </w:t>
      </w:r>
    </w:p>
    <w:p w:rsidR="00932198" w:rsidRDefault="00932198" w:rsidP="00813D53">
      <w:pPr>
        <w:ind w:firstLine="0"/>
        <w:rPr>
          <w:rtl/>
          <w:lang w:eastAsia="he-IL"/>
        </w:rPr>
      </w:pPr>
      <w:bookmarkStart w:id="3512" w:name="_ETM_Q26_490055"/>
      <w:bookmarkStart w:id="3513" w:name="_ETM_Q26_490114"/>
      <w:bookmarkEnd w:id="3512"/>
      <w:bookmarkEnd w:id="3513"/>
    </w:p>
    <w:p w:rsidR="00932198" w:rsidRDefault="00932198" w:rsidP="00813D53">
      <w:pPr>
        <w:pStyle w:val="af5"/>
        <w:keepNext/>
        <w:rPr>
          <w:rtl/>
        </w:rPr>
      </w:pPr>
      <w:r w:rsidRPr="007E64C0">
        <w:rPr>
          <w:rStyle w:val="TagStyle"/>
          <w:rtl/>
        </w:rPr>
        <w:t xml:space="preserve"> &lt;&lt; קריאה &gt;&gt; </w:t>
      </w:r>
      <w:r>
        <w:rPr>
          <w:rtl/>
        </w:rPr>
        <w:t>קריאה:</w:t>
      </w:r>
      <w:r w:rsidRPr="007E64C0">
        <w:rPr>
          <w:rStyle w:val="TagStyle"/>
          <w:rtl/>
        </w:rPr>
        <w:t xml:space="preserve"> &lt;&lt; קריאה &gt;&gt;</w:t>
      </w:r>
      <w:r>
        <w:rPr>
          <w:rtl/>
        </w:rPr>
        <w:t xml:space="preserve"> </w:t>
      </w:r>
    </w:p>
    <w:p w:rsidR="00932198" w:rsidRDefault="00932198" w:rsidP="00CA212C">
      <w:pPr>
        <w:rPr>
          <w:rtl/>
          <w:lang w:eastAsia="he-IL"/>
        </w:rPr>
      </w:pPr>
    </w:p>
    <w:p w:rsidR="00932198" w:rsidRDefault="00932198" w:rsidP="00813D53">
      <w:pPr>
        <w:rPr>
          <w:rtl/>
          <w:lang w:eastAsia="he-IL"/>
        </w:rPr>
      </w:pPr>
      <w:r>
        <w:rPr>
          <w:rFonts w:hint="cs"/>
          <w:rtl/>
          <w:lang w:eastAsia="he-IL"/>
        </w:rPr>
        <w:t xml:space="preserve">- - - </w:t>
      </w:r>
    </w:p>
    <w:p w:rsidR="00932198" w:rsidRDefault="00932198" w:rsidP="00813D53">
      <w:pPr>
        <w:rPr>
          <w:rtl/>
          <w:lang w:eastAsia="he-IL"/>
        </w:rPr>
      </w:pPr>
      <w:bookmarkStart w:id="3514" w:name="_ETM_Q26_488747"/>
      <w:bookmarkStart w:id="3515" w:name="_ETM_Q26_488827"/>
      <w:bookmarkEnd w:id="3514"/>
      <w:bookmarkEnd w:id="3515"/>
    </w:p>
    <w:p w:rsidR="00932198" w:rsidRDefault="00932198" w:rsidP="00813D53">
      <w:pPr>
        <w:pStyle w:val="af5"/>
        <w:keepNext/>
        <w:rPr>
          <w:rtl/>
        </w:rPr>
      </w:pPr>
      <w:bookmarkStart w:id="3516" w:name="ET_interruption_5783_19"/>
      <w:r w:rsidRPr="007E64C0">
        <w:rPr>
          <w:rStyle w:val="TagStyle"/>
          <w:rtl/>
        </w:rPr>
        <w:t xml:space="preserve"> &lt;&lt; קריאה &gt;&gt; </w:t>
      </w:r>
      <w:r>
        <w:rPr>
          <w:rtl/>
        </w:rPr>
        <w:t>מירב כהן (יש עתיד):</w:t>
      </w:r>
      <w:r w:rsidRPr="007E64C0">
        <w:rPr>
          <w:rStyle w:val="TagStyle"/>
          <w:rtl/>
        </w:rPr>
        <w:t xml:space="preserve"> &lt;&lt; קריאה &gt;&gt;</w:t>
      </w:r>
      <w:r>
        <w:rPr>
          <w:rtl/>
        </w:rPr>
        <w:t xml:space="preserve"> </w:t>
      </w:r>
      <w:bookmarkEnd w:id="3516"/>
    </w:p>
    <w:p w:rsidR="00932198" w:rsidRDefault="00932198" w:rsidP="00CA212C">
      <w:pPr>
        <w:rPr>
          <w:rtl/>
          <w:lang w:eastAsia="he-IL"/>
        </w:rPr>
      </w:pPr>
    </w:p>
    <w:p w:rsidR="00932198" w:rsidRDefault="00932198" w:rsidP="00813D53">
      <w:pPr>
        <w:rPr>
          <w:rtl/>
          <w:lang w:eastAsia="he-IL"/>
        </w:rPr>
      </w:pPr>
      <w:r>
        <w:rPr>
          <w:rFonts w:hint="cs"/>
          <w:rtl/>
          <w:lang w:eastAsia="he-IL"/>
        </w:rPr>
        <w:t>לא היית? לא היית עם רפי קדושים?</w:t>
      </w:r>
    </w:p>
    <w:p w:rsidR="00932198" w:rsidRDefault="00932198" w:rsidP="00813D53">
      <w:pPr>
        <w:rPr>
          <w:rtl/>
          <w:lang w:eastAsia="he-IL"/>
        </w:rPr>
      </w:pPr>
      <w:bookmarkStart w:id="3517" w:name="_ETM_Q26_493355"/>
      <w:bookmarkStart w:id="3518" w:name="_ETM_Q26_493501"/>
      <w:bookmarkEnd w:id="3517"/>
      <w:bookmarkEnd w:id="3518"/>
    </w:p>
    <w:p w:rsidR="00932198" w:rsidRDefault="00932198" w:rsidP="00813D53">
      <w:pPr>
        <w:pStyle w:val="-"/>
        <w:keepNext/>
        <w:rPr>
          <w:rtl/>
        </w:rPr>
      </w:pPr>
      <w:bookmarkStart w:id="3519" w:name="ET_speakercontinue_6605_20"/>
      <w:r w:rsidRPr="000327DD">
        <w:rPr>
          <w:rStyle w:val="TagStyle"/>
          <w:rtl/>
        </w:rPr>
        <w:t xml:space="preserve"> &lt;&lt; דובר_המשך &gt;&gt; </w:t>
      </w:r>
      <w:r>
        <w:rPr>
          <w:rtl/>
        </w:rPr>
        <w:t>השרה לשוויון חברתי וקידום מעמד האישה מאי גולן:</w:t>
      </w:r>
      <w:r w:rsidRPr="000327DD">
        <w:rPr>
          <w:rStyle w:val="TagStyle"/>
          <w:rtl/>
        </w:rPr>
        <w:t xml:space="preserve"> &lt;&lt; דובר_המשך &gt;&gt;</w:t>
      </w:r>
      <w:r>
        <w:rPr>
          <w:rtl/>
        </w:rPr>
        <w:t xml:space="preserve"> </w:t>
      </w:r>
      <w:bookmarkEnd w:id="3519"/>
    </w:p>
    <w:p w:rsidR="00932198" w:rsidRDefault="00932198" w:rsidP="00CA212C">
      <w:pPr>
        <w:rPr>
          <w:rtl/>
          <w:lang w:eastAsia="he-IL"/>
        </w:rPr>
      </w:pPr>
    </w:p>
    <w:p w:rsidR="00932198" w:rsidRDefault="00932198" w:rsidP="00813D53">
      <w:pPr>
        <w:rPr>
          <w:rtl/>
          <w:lang w:eastAsia="he-IL"/>
        </w:rPr>
      </w:pPr>
      <w:bookmarkStart w:id="3520" w:name="_ETM_Q26_494127"/>
      <w:bookmarkEnd w:id="3520"/>
      <w:r>
        <w:rPr>
          <w:rFonts w:hint="cs"/>
          <w:rtl/>
          <w:lang w:eastAsia="he-IL"/>
        </w:rPr>
        <w:t xml:space="preserve">לא, </w:t>
      </w:r>
      <w:bookmarkStart w:id="3521" w:name="_ETM_Q26_493542"/>
      <w:bookmarkStart w:id="3522" w:name="_ETM_Q26_493625"/>
      <w:bookmarkEnd w:id="3521"/>
      <w:bookmarkEnd w:id="3522"/>
      <w:r>
        <w:rPr>
          <w:rFonts w:hint="cs"/>
          <w:rtl/>
          <w:lang w:eastAsia="he-IL"/>
        </w:rPr>
        <w:t xml:space="preserve">הייתי </w:t>
      </w:r>
      <w:r>
        <w:rPr>
          <w:rtl/>
          <w:lang w:eastAsia="he-IL"/>
        </w:rPr>
        <w:t>–</w:t>
      </w:r>
      <w:r>
        <w:rPr>
          <w:rFonts w:hint="cs"/>
          <w:rtl/>
          <w:lang w:eastAsia="he-IL"/>
        </w:rPr>
        <w:t xml:space="preserve"> קודם כול, את צריכה </w:t>
      </w:r>
      <w:bookmarkStart w:id="3523" w:name="_ETM_Q26_491915"/>
      <w:bookmarkEnd w:id="3523"/>
      <w:r>
        <w:rPr>
          <w:rFonts w:hint="cs"/>
          <w:rtl/>
          <w:lang w:eastAsia="he-IL"/>
        </w:rPr>
        <w:t xml:space="preserve">לבקש סליחה לא ממני, אני לא צריכה את הסליחה שלך. </w:t>
      </w:r>
      <w:bookmarkStart w:id="3524" w:name="_ETM_Q26_494980"/>
      <w:bookmarkEnd w:id="3524"/>
    </w:p>
    <w:p w:rsidR="00932198" w:rsidRDefault="00932198" w:rsidP="00813D53">
      <w:pPr>
        <w:rPr>
          <w:rtl/>
          <w:lang w:eastAsia="he-IL"/>
        </w:rPr>
      </w:pPr>
      <w:bookmarkStart w:id="3525" w:name="_ETM_Q26_491221"/>
      <w:bookmarkStart w:id="3526" w:name="_ETM_Q26_491277"/>
      <w:bookmarkEnd w:id="3525"/>
      <w:bookmarkEnd w:id="3526"/>
    </w:p>
    <w:p w:rsidR="00932198" w:rsidRDefault="00932198" w:rsidP="00813D53">
      <w:pPr>
        <w:pStyle w:val="af5"/>
        <w:keepNext/>
        <w:rPr>
          <w:rtl/>
        </w:rPr>
      </w:pPr>
      <w:bookmarkStart w:id="3527" w:name="ET_interruption_5783_21"/>
      <w:r w:rsidRPr="000327DD">
        <w:rPr>
          <w:rStyle w:val="TagStyle"/>
          <w:rtl/>
        </w:rPr>
        <w:t xml:space="preserve"> &lt;&lt; קריאה &gt;&gt; </w:t>
      </w:r>
      <w:r>
        <w:rPr>
          <w:rtl/>
        </w:rPr>
        <w:t>מירב כהן (יש עתיד):</w:t>
      </w:r>
      <w:r w:rsidRPr="000327DD">
        <w:rPr>
          <w:rStyle w:val="TagStyle"/>
          <w:rtl/>
        </w:rPr>
        <w:t xml:space="preserve"> &lt;&lt; קריאה &gt;&gt;</w:t>
      </w:r>
      <w:r>
        <w:rPr>
          <w:rtl/>
        </w:rPr>
        <w:t xml:space="preserve"> </w:t>
      </w:r>
      <w:bookmarkEnd w:id="3527"/>
    </w:p>
    <w:p w:rsidR="00932198" w:rsidRPr="000327DD" w:rsidRDefault="00932198" w:rsidP="00813D53">
      <w:pPr>
        <w:rPr>
          <w:rtl/>
          <w:lang w:eastAsia="he-IL"/>
        </w:rPr>
      </w:pPr>
      <w:bookmarkStart w:id="3528" w:name="_ETM_Q26_491162"/>
      <w:bookmarkEnd w:id="3528"/>
    </w:p>
    <w:p w:rsidR="00932198" w:rsidRDefault="00932198" w:rsidP="00813D53">
      <w:pPr>
        <w:rPr>
          <w:rtl/>
          <w:lang w:eastAsia="he-IL"/>
        </w:rPr>
      </w:pPr>
      <w:r>
        <w:rPr>
          <w:rFonts w:hint="cs"/>
          <w:rtl/>
          <w:lang w:eastAsia="he-IL"/>
        </w:rPr>
        <w:t xml:space="preserve">מרפי קדושים נבקש. מהבן אדם שחטף ואיים </w:t>
      </w:r>
      <w:r>
        <w:rPr>
          <w:rtl/>
          <w:lang w:eastAsia="he-IL"/>
        </w:rPr>
        <w:t>–</w:t>
      </w:r>
      <w:bookmarkStart w:id="3529" w:name="_ETM_Q26_502194"/>
      <w:bookmarkStart w:id="3530" w:name="_ETM_Q26_502225"/>
      <w:bookmarkStart w:id="3531" w:name="_ETM_Q26_502632"/>
      <w:bookmarkEnd w:id="3529"/>
      <w:bookmarkEnd w:id="3530"/>
      <w:bookmarkEnd w:id="3531"/>
      <w:r>
        <w:rPr>
          <w:rFonts w:hint="cs"/>
          <w:rtl/>
          <w:lang w:eastAsia="he-IL"/>
        </w:rPr>
        <w:t xml:space="preserve"> היא הולכת איתו - - - </w:t>
      </w:r>
    </w:p>
    <w:p w:rsidR="00932198" w:rsidRDefault="00932198" w:rsidP="00813D53">
      <w:pPr>
        <w:rPr>
          <w:rtl/>
          <w:lang w:eastAsia="he-IL"/>
        </w:rPr>
      </w:pPr>
    </w:p>
    <w:p w:rsidR="00932198" w:rsidRDefault="00932198" w:rsidP="00813D53">
      <w:pPr>
        <w:pStyle w:val="-"/>
        <w:rPr>
          <w:rtl/>
        </w:rPr>
      </w:pPr>
      <w:bookmarkStart w:id="3532" w:name="ET_speakercontinue_6605_10"/>
      <w:r w:rsidRPr="0030520C">
        <w:rPr>
          <w:rStyle w:val="TagStyle"/>
          <w:rtl/>
        </w:rPr>
        <w:t xml:space="preserve"> &lt;&lt; דובר_המשך &gt;&gt; </w:t>
      </w:r>
      <w:r>
        <w:rPr>
          <w:rtl/>
        </w:rPr>
        <w:t>השרה לשוויון חברתי וקידום מעמד האישה מאי גולן:</w:t>
      </w:r>
      <w:r w:rsidRPr="0030520C">
        <w:rPr>
          <w:rStyle w:val="TagStyle"/>
          <w:rtl/>
        </w:rPr>
        <w:t xml:space="preserve"> &lt;&lt; דובר_המשך &gt;&gt;</w:t>
      </w:r>
      <w:r>
        <w:rPr>
          <w:rStyle w:val="TagStyle"/>
          <w:rtl/>
        </w:rPr>
        <w:t xml:space="preserve"> </w:t>
      </w:r>
      <w:bookmarkEnd w:id="3532"/>
    </w:p>
    <w:p w:rsidR="00932198" w:rsidRDefault="00932198" w:rsidP="00CA212C">
      <w:pPr>
        <w:rPr>
          <w:rtl/>
          <w:lang w:eastAsia="he-IL"/>
        </w:rPr>
      </w:pPr>
    </w:p>
    <w:p w:rsidR="00932198" w:rsidRDefault="00932198" w:rsidP="005C54B5">
      <w:pPr>
        <w:rPr>
          <w:rtl/>
          <w:lang w:eastAsia="he-IL"/>
        </w:rPr>
      </w:pPr>
      <w:r>
        <w:rPr>
          <w:rtl/>
          <w:lang w:eastAsia="he-IL"/>
        </w:rPr>
        <w:t>תבקשי סליחה מ</w:t>
      </w:r>
      <w:r>
        <w:rPr>
          <w:rFonts w:hint="cs"/>
          <w:rtl/>
          <w:lang w:eastAsia="he-IL"/>
        </w:rPr>
        <w:t>ה</w:t>
      </w:r>
      <w:r>
        <w:rPr>
          <w:rtl/>
          <w:lang w:eastAsia="he-IL"/>
        </w:rPr>
        <w:t xml:space="preserve">נשים </w:t>
      </w:r>
      <w:bookmarkStart w:id="3533" w:name="_ETM_Q26_499899"/>
      <w:bookmarkEnd w:id="3533"/>
      <w:r>
        <w:rPr>
          <w:rtl/>
          <w:lang w:eastAsia="he-IL"/>
        </w:rPr>
        <w:t>המסורות שהן כבר סבתות</w:t>
      </w:r>
      <w:r>
        <w:rPr>
          <w:rFonts w:hint="cs"/>
          <w:rtl/>
          <w:lang w:eastAsia="he-IL"/>
        </w:rPr>
        <w:t xml:space="preserve"> ו</w:t>
      </w:r>
      <w:r>
        <w:rPr>
          <w:rtl/>
          <w:lang w:eastAsia="he-IL"/>
        </w:rPr>
        <w:t>לא אימהות</w:t>
      </w:r>
      <w:r>
        <w:rPr>
          <w:rFonts w:hint="cs"/>
          <w:rtl/>
          <w:lang w:eastAsia="he-IL"/>
        </w:rPr>
        <w:t xml:space="preserve">. </w:t>
      </w:r>
      <w:r>
        <w:rPr>
          <w:rtl/>
          <w:lang w:eastAsia="he-IL"/>
        </w:rPr>
        <w:t xml:space="preserve">את פשוט שקרנית כמו </w:t>
      </w:r>
      <w:bookmarkStart w:id="3534" w:name="_ETM_Q26_504109"/>
      <w:bookmarkEnd w:id="3534"/>
      <w:r>
        <w:rPr>
          <w:rtl/>
          <w:lang w:eastAsia="he-IL"/>
        </w:rPr>
        <w:t xml:space="preserve">שאת נושמת. אמרה חברת הכנסת מירב כהן שאני ישבתי ביבניאל </w:t>
      </w:r>
      <w:bookmarkStart w:id="3535" w:name="_ETM_Q26_508319"/>
      <w:bookmarkEnd w:id="3535"/>
      <w:r>
        <w:rPr>
          <w:rtl/>
          <w:lang w:eastAsia="he-IL"/>
        </w:rPr>
        <w:t>במשרדי הכת</w:t>
      </w:r>
      <w:r>
        <w:rPr>
          <w:rFonts w:hint="cs"/>
          <w:rtl/>
          <w:lang w:eastAsia="he-IL"/>
        </w:rPr>
        <w:t>.</w:t>
      </w:r>
      <w:r>
        <w:rPr>
          <w:rtl/>
          <w:lang w:eastAsia="he-IL"/>
        </w:rPr>
        <w:t xml:space="preserve"> ככה היא אומרת</w:t>
      </w:r>
      <w:r>
        <w:rPr>
          <w:rFonts w:hint="cs"/>
          <w:rtl/>
          <w:lang w:eastAsia="he-IL"/>
        </w:rPr>
        <w:t>.</w:t>
      </w:r>
      <w:r>
        <w:rPr>
          <w:rtl/>
          <w:lang w:eastAsia="he-IL"/>
        </w:rPr>
        <w:t xml:space="preserve"> ישבתי בביתה של אשת חינוך </w:t>
      </w:r>
      <w:bookmarkStart w:id="3536" w:name="_ETM_Q26_512529"/>
      <w:bookmarkEnd w:id="3536"/>
      <w:r>
        <w:rPr>
          <w:rtl/>
          <w:lang w:eastAsia="he-IL"/>
        </w:rPr>
        <w:t>מעל גיל 60</w:t>
      </w:r>
      <w:r>
        <w:rPr>
          <w:rFonts w:hint="cs"/>
          <w:rtl/>
          <w:lang w:eastAsia="he-IL"/>
        </w:rPr>
        <w:t xml:space="preserve">, </w:t>
      </w:r>
      <w:r>
        <w:rPr>
          <w:rtl/>
          <w:lang w:eastAsia="he-IL"/>
        </w:rPr>
        <w:t>מסורה ביותר</w:t>
      </w:r>
      <w:r>
        <w:rPr>
          <w:rFonts w:hint="cs"/>
          <w:rtl/>
          <w:lang w:eastAsia="he-IL"/>
        </w:rPr>
        <w:t>.</w:t>
      </w:r>
      <w:r>
        <w:rPr>
          <w:rtl/>
          <w:lang w:eastAsia="he-IL"/>
        </w:rPr>
        <w:t xml:space="preserve"> היו </w:t>
      </w:r>
      <w:r>
        <w:rPr>
          <w:rFonts w:hint="cs"/>
          <w:rtl/>
          <w:lang w:eastAsia="he-IL"/>
        </w:rPr>
        <w:t>ב</w:t>
      </w:r>
      <w:r>
        <w:rPr>
          <w:rtl/>
          <w:lang w:eastAsia="he-IL"/>
        </w:rPr>
        <w:t xml:space="preserve">סך הכול </w:t>
      </w:r>
      <w:r>
        <w:rPr>
          <w:rFonts w:hint="cs"/>
          <w:rtl/>
          <w:lang w:eastAsia="he-IL"/>
        </w:rPr>
        <w:t>עשר</w:t>
      </w:r>
      <w:r>
        <w:rPr>
          <w:rtl/>
          <w:lang w:eastAsia="he-IL"/>
        </w:rPr>
        <w:t xml:space="preserve"> </w:t>
      </w:r>
      <w:bookmarkStart w:id="3537" w:name="_ETM_Q26_516738"/>
      <w:bookmarkEnd w:id="3537"/>
      <w:r>
        <w:rPr>
          <w:rtl/>
          <w:lang w:eastAsia="he-IL"/>
        </w:rPr>
        <w:t>נשים, כולן כבר סבתות לילדים</w:t>
      </w:r>
      <w:r>
        <w:rPr>
          <w:rFonts w:hint="cs"/>
          <w:rtl/>
          <w:lang w:eastAsia="he-IL"/>
        </w:rPr>
        <w:t>.</w:t>
      </w:r>
      <w:r>
        <w:rPr>
          <w:rtl/>
          <w:lang w:eastAsia="he-IL"/>
        </w:rPr>
        <w:t xml:space="preserve"> אף אחת מהן לא התחתנה </w:t>
      </w:r>
      <w:bookmarkStart w:id="3538" w:name="_ETM_Q26_520949"/>
      <w:bookmarkEnd w:id="3538"/>
      <w:r>
        <w:rPr>
          <w:rtl/>
          <w:lang w:eastAsia="he-IL"/>
        </w:rPr>
        <w:t>בנישואי קטינות</w:t>
      </w:r>
      <w:r>
        <w:rPr>
          <w:rFonts w:hint="cs"/>
          <w:rtl/>
          <w:lang w:eastAsia="he-IL"/>
        </w:rPr>
        <w:t>.</w:t>
      </w:r>
      <w:r>
        <w:rPr>
          <w:rtl/>
          <w:lang w:eastAsia="he-IL"/>
        </w:rPr>
        <w:t xml:space="preserve"> </w:t>
      </w:r>
      <w:r>
        <w:rPr>
          <w:rFonts w:hint="cs"/>
          <w:rtl/>
          <w:lang w:eastAsia="he-IL"/>
        </w:rPr>
        <w:t xml:space="preserve">הן </w:t>
      </w:r>
      <w:r>
        <w:rPr>
          <w:rtl/>
          <w:lang w:eastAsia="he-IL"/>
        </w:rPr>
        <w:t>לא קשורות ל</w:t>
      </w:r>
      <w:r>
        <w:rPr>
          <w:rFonts w:hint="cs"/>
          <w:rtl/>
          <w:lang w:eastAsia="he-IL"/>
        </w:rPr>
        <w:t>כת</w:t>
      </w:r>
      <w:r>
        <w:rPr>
          <w:rtl/>
          <w:lang w:eastAsia="he-IL"/>
        </w:rPr>
        <w:t xml:space="preserve"> הזאת שאת מדברת עליה</w:t>
      </w:r>
      <w:r>
        <w:rPr>
          <w:rFonts w:hint="cs"/>
          <w:rtl/>
          <w:lang w:eastAsia="he-IL"/>
        </w:rPr>
        <w:t xml:space="preserve">. </w:t>
      </w:r>
      <w:bookmarkStart w:id="3539" w:name="_ETM_Q26_525159"/>
      <w:bookmarkEnd w:id="3539"/>
      <w:r>
        <w:rPr>
          <w:rtl/>
          <w:lang w:eastAsia="he-IL"/>
        </w:rPr>
        <w:t>את ו</w:t>
      </w:r>
      <w:r>
        <w:rPr>
          <w:rFonts w:hint="cs"/>
          <w:rtl/>
          <w:lang w:eastAsia="he-IL"/>
        </w:rPr>
        <w:t xml:space="preserve">כל חבר המלעיזים </w:t>
      </w:r>
      <w:bookmarkStart w:id="3540" w:name="_ETM_Q26_529633"/>
      <w:bookmarkEnd w:id="3540"/>
      <w:r>
        <w:rPr>
          <w:rFonts w:hint="cs"/>
          <w:rtl/>
          <w:lang w:eastAsia="he-IL"/>
        </w:rPr>
        <w:t>והמרעים כמו רני רהב, וכל</w:t>
      </w:r>
      <w:r>
        <w:rPr>
          <w:rtl/>
          <w:lang w:eastAsia="he-IL"/>
        </w:rPr>
        <w:t xml:space="preserve"> מיני רשעים ומרושעים למיניהם </w:t>
      </w:r>
      <w:bookmarkStart w:id="3541" w:name="_ETM_Q26_533312"/>
      <w:bookmarkEnd w:id="3541"/>
      <w:r>
        <w:rPr>
          <w:rtl/>
          <w:lang w:eastAsia="he-IL"/>
        </w:rPr>
        <w:t xml:space="preserve">שיושבים באולפנים שהיא יושבת איתם, </w:t>
      </w:r>
      <w:r>
        <w:rPr>
          <w:rFonts w:hint="cs"/>
          <w:rtl/>
          <w:lang w:eastAsia="he-IL"/>
        </w:rPr>
        <w:t>ש</w:t>
      </w:r>
      <w:r>
        <w:rPr>
          <w:rtl/>
          <w:lang w:eastAsia="he-IL"/>
        </w:rPr>
        <w:t xml:space="preserve">אומרים עליי שאני ישבתי בכת </w:t>
      </w:r>
      <w:bookmarkStart w:id="3542" w:name="_ETM_Q26_537245"/>
      <w:bookmarkEnd w:id="3542"/>
      <w:r>
        <w:rPr>
          <w:rtl/>
          <w:lang w:eastAsia="he-IL"/>
        </w:rPr>
        <w:t xml:space="preserve">כדי לקבל התפקדויות </w:t>
      </w:r>
      <w:bookmarkStart w:id="3543" w:name="_ETM_Q26_536147"/>
      <w:bookmarkEnd w:id="3543"/>
      <w:r>
        <w:rPr>
          <w:rFonts w:hint="cs"/>
          <w:rtl/>
          <w:lang w:eastAsia="he-IL"/>
        </w:rPr>
        <w:t xml:space="preserve">– </w:t>
      </w:r>
      <w:bookmarkStart w:id="3544" w:name="_ETM_Q26_536195"/>
      <w:bookmarkStart w:id="3545" w:name="_ETM_Q26_536531"/>
      <w:bookmarkStart w:id="3546" w:name="_ETM_Q26_536580"/>
      <w:bookmarkEnd w:id="3544"/>
      <w:bookmarkEnd w:id="3545"/>
      <w:bookmarkEnd w:id="3546"/>
      <w:r>
        <w:rPr>
          <w:rFonts w:hint="cs"/>
          <w:rtl/>
          <w:lang w:eastAsia="he-IL"/>
        </w:rPr>
        <w:t>ב</w:t>
      </w:r>
      <w:r>
        <w:rPr>
          <w:rtl/>
          <w:lang w:eastAsia="he-IL"/>
        </w:rPr>
        <w:t>ואו</w:t>
      </w:r>
      <w:r>
        <w:rPr>
          <w:rFonts w:hint="cs"/>
          <w:rtl/>
          <w:lang w:eastAsia="he-IL"/>
        </w:rPr>
        <w:t>,</w:t>
      </w:r>
      <w:r>
        <w:rPr>
          <w:rtl/>
          <w:lang w:eastAsia="he-IL"/>
        </w:rPr>
        <w:t xml:space="preserve"> נשים</w:t>
      </w:r>
      <w:r>
        <w:rPr>
          <w:rFonts w:hint="cs"/>
          <w:rtl/>
          <w:lang w:eastAsia="he-IL"/>
        </w:rPr>
        <w:t xml:space="preserve"> </w:t>
      </w:r>
      <w:r>
        <w:rPr>
          <w:rtl/>
          <w:lang w:eastAsia="he-IL"/>
        </w:rPr>
        <w:t>–</w:t>
      </w:r>
      <w:bookmarkStart w:id="3547" w:name="_ETM_Q26_542709"/>
      <w:bookmarkStart w:id="3548" w:name="_ETM_Q26_542755"/>
      <w:bookmarkEnd w:id="3547"/>
      <w:bookmarkEnd w:id="3548"/>
      <w:r>
        <w:rPr>
          <w:rFonts w:hint="cs"/>
          <w:rtl/>
          <w:lang w:eastAsia="he-IL"/>
        </w:rPr>
        <w:t xml:space="preserve"> </w:t>
      </w:r>
      <w:r>
        <w:rPr>
          <w:rtl/>
          <w:lang w:eastAsia="he-IL"/>
        </w:rPr>
        <w:t>לא הייתי בשום משרדים</w:t>
      </w:r>
      <w:r>
        <w:rPr>
          <w:rFonts w:hint="cs"/>
          <w:rtl/>
          <w:lang w:eastAsia="he-IL"/>
        </w:rPr>
        <w:t>.</w:t>
      </w:r>
      <w:r>
        <w:rPr>
          <w:rtl/>
          <w:lang w:eastAsia="he-IL"/>
        </w:rPr>
        <w:t xml:space="preserve"> </w:t>
      </w:r>
      <w:bookmarkStart w:id="3549" w:name="_ETM_Q26_541178"/>
      <w:bookmarkEnd w:id="3549"/>
      <w:r>
        <w:rPr>
          <w:rtl/>
          <w:lang w:eastAsia="he-IL"/>
        </w:rPr>
        <w:t xml:space="preserve">הייתי בערב לפגוש נשות חינוך מדהימות, צדיקות, שבאמת כל המלעיזים </w:t>
      </w:r>
      <w:bookmarkStart w:id="3550" w:name="_ETM_Q26_545111"/>
      <w:bookmarkEnd w:id="3550"/>
      <w:r>
        <w:rPr>
          <w:rtl/>
          <w:lang w:eastAsia="he-IL"/>
        </w:rPr>
        <w:t xml:space="preserve">והרשעים שאת יושבת איתם באולפנים, עוד </w:t>
      </w:r>
      <w:r>
        <w:rPr>
          <w:rFonts w:hint="cs"/>
          <w:rtl/>
          <w:lang w:eastAsia="he-IL"/>
        </w:rPr>
        <w:t>אלפיים</w:t>
      </w:r>
      <w:r>
        <w:rPr>
          <w:rtl/>
          <w:lang w:eastAsia="he-IL"/>
        </w:rPr>
        <w:t xml:space="preserve"> גלגולים לא יגיעו </w:t>
      </w:r>
      <w:bookmarkStart w:id="3551" w:name="_ETM_Q26_549044"/>
      <w:bookmarkEnd w:id="3551"/>
      <w:r>
        <w:rPr>
          <w:rtl/>
          <w:lang w:eastAsia="he-IL"/>
        </w:rPr>
        <w:t xml:space="preserve">למה שהן עושות. ישבתי ושמעתי את המצוקות שלהן בתוך הקהילה </w:t>
      </w:r>
      <w:bookmarkStart w:id="3552" w:name="_ETM_Q26_552977"/>
      <w:bookmarkEnd w:id="3552"/>
      <w:r>
        <w:rPr>
          <w:rtl/>
          <w:lang w:eastAsia="he-IL"/>
        </w:rPr>
        <w:t xml:space="preserve">שלהן </w:t>
      </w:r>
      <w:bookmarkStart w:id="3553" w:name="_ETM_Q26_556920"/>
      <w:bookmarkEnd w:id="3553"/>
      <w:r>
        <w:rPr>
          <w:rFonts w:hint="cs"/>
          <w:rtl/>
          <w:lang w:eastAsia="he-IL"/>
        </w:rPr>
        <w:t xml:space="preserve">– </w:t>
      </w:r>
      <w:r>
        <w:rPr>
          <w:rtl/>
          <w:lang w:eastAsia="he-IL"/>
        </w:rPr>
        <w:t>איך שהן מלמדות ילדים בבתי הספר, מה חסר להן שם</w:t>
      </w:r>
      <w:r>
        <w:rPr>
          <w:rFonts w:hint="cs"/>
          <w:rtl/>
          <w:lang w:eastAsia="he-IL"/>
        </w:rPr>
        <w:t>.</w:t>
      </w:r>
      <w:r>
        <w:rPr>
          <w:rtl/>
          <w:lang w:eastAsia="he-IL"/>
        </w:rPr>
        <w:t xml:space="preserve"> </w:t>
      </w:r>
      <w:bookmarkStart w:id="3554" w:name="_ETM_Q26_560852"/>
      <w:bookmarkEnd w:id="3554"/>
      <w:r>
        <w:rPr>
          <w:rtl/>
          <w:lang w:eastAsia="he-IL"/>
        </w:rPr>
        <w:t>זה כל מה שעשינו</w:t>
      </w:r>
      <w:r>
        <w:rPr>
          <w:rFonts w:hint="cs"/>
          <w:rtl/>
          <w:lang w:eastAsia="he-IL"/>
        </w:rPr>
        <w:t>.</w:t>
      </w:r>
      <w:r>
        <w:rPr>
          <w:rtl/>
          <w:lang w:eastAsia="he-IL"/>
        </w:rPr>
        <w:t xml:space="preserve"> חלקן אפילו לא קשורות לליכוד, </w:t>
      </w:r>
      <w:r>
        <w:rPr>
          <w:rFonts w:hint="cs"/>
          <w:rtl/>
          <w:lang w:eastAsia="he-IL"/>
        </w:rPr>
        <w:t xml:space="preserve">הן </w:t>
      </w:r>
      <w:r>
        <w:rPr>
          <w:rtl/>
          <w:lang w:eastAsia="he-IL"/>
        </w:rPr>
        <w:t xml:space="preserve">לא </w:t>
      </w:r>
      <w:bookmarkStart w:id="3555" w:name="_ETM_Q26_564785"/>
      <w:bookmarkEnd w:id="3555"/>
      <w:r>
        <w:rPr>
          <w:rFonts w:hint="cs"/>
          <w:rtl/>
          <w:lang w:eastAsia="he-IL"/>
        </w:rPr>
        <w:t>מתפקדות</w:t>
      </w:r>
      <w:r>
        <w:rPr>
          <w:rtl/>
          <w:lang w:eastAsia="he-IL"/>
        </w:rPr>
        <w:t xml:space="preserve"> לליכו</w:t>
      </w:r>
      <w:r>
        <w:rPr>
          <w:rFonts w:hint="cs"/>
          <w:rtl/>
          <w:lang w:eastAsia="he-IL"/>
        </w:rPr>
        <w:t>ד.</w:t>
      </w:r>
      <w:r>
        <w:rPr>
          <w:rtl/>
          <w:lang w:eastAsia="he-IL"/>
        </w:rPr>
        <w:t xml:space="preserve"> אני חושבת שרובן</w:t>
      </w:r>
      <w:r>
        <w:rPr>
          <w:rFonts w:hint="cs"/>
          <w:rtl/>
          <w:lang w:eastAsia="he-IL"/>
        </w:rPr>
        <w:t xml:space="preserve"> </w:t>
      </w:r>
      <w:r>
        <w:rPr>
          <w:rtl/>
          <w:lang w:eastAsia="he-IL"/>
        </w:rPr>
        <w:t>– אני</w:t>
      </w:r>
      <w:r>
        <w:rPr>
          <w:rFonts w:hint="cs"/>
          <w:rtl/>
          <w:lang w:eastAsia="he-IL"/>
        </w:rPr>
        <w:t xml:space="preserve"> אפילו</w:t>
      </w:r>
      <w:r>
        <w:rPr>
          <w:rtl/>
          <w:lang w:eastAsia="he-IL"/>
        </w:rPr>
        <w:t xml:space="preserve"> לא שאלתי את זה</w:t>
      </w:r>
      <w:r>
        <w:rPr>
          <w:rFonts w:hint="cs"/>
          <w:rtl/>
          <w:lang w:eastAsia="he-IL"/>
        </w:rPr>
        <w:t>.</w:t>
      </w:r>
      <w:r>
        <w:rPr>
          <w:rtl/>
          <w:lang w:eastAsia="he-IL"/>
        </w:rPr>
        <w:t xml:space="preserve"> הגענו לבקשתן</w:t>
      </w:r>
      <w:r>
        <w:rPr>
          <w:rFonts w:hint="cs"/>
          <w:rtl/>
          <w:lang w:eastAsia="he-IL"/>
        </w:rPr>
        <w:t xml:space="preserve">. </w:t>
      </w:r>
      <w:r>
        <w:rPr>
          <w:rtl/>
          <w:lang w:eastAsia="he-IL"/>
        </w:rPr>
        <w:t xml:space="preserve">יושבת המלעיזה השקרנית הזאת </w:t>
      </w:r>
      <w:r>
        <w:rPr>
          <w:rFonts w:hint="cs"/>
          <w:rtl/>
          <w:lang w:eastAsia="he-IL"/>
        </w:rPr>
        <w:t>ו</w:t>
      </w:r>
      <w:r>
        <w:rPr>
          <w:rtl/>
          <w:lang w:eastAsia="he-IL"/>
        </w:rPr>
        <w:t xml:space="preserve">מעל כל </w:t>
      </w:r>
      <w:bookmarkStart w:id="3556" w:name="_ETM_Q26_572651"/>
      <w:bookmarkEnd w:id="3556"/>
      <w:r>
        <w:rPr>
          <w:rtl/>
          <w:lang w:eastAsia="he-IL"/>
        </w:rPr>
        <w:t>במה אפשרית</w:t>
      </w:r>
      <w:r>
        <w:rPr>
          <w:rFonts w:hint="cs"/>
          <w:rtl/>
          <w:lang w:eastAsia="he-IL"/>
        </w:rPr>
        <w:t>,</w:t>
      </w:r>
      <w:r>
        <w:rPr>
          <w:rtl/>
          <w:lang w:eastAsia="he-IL"/>
        </w:rPr>
        <w:t xml:space="preserve"> כבר חודש ימים</w:t>
      </w:r>
      <w:r>
        <w:rPr>
          <w:rFonts w:hint="cs"/>
          <w:rtl/>
          <w:lang w:eastAsia="he-IL"/>
        </w:rPr>
        <w:t xml:space="preserve"> </w:t>
      </w:r>
      <w:r>
        <w:rPr>
          <w:rtl/>
          <w:lang w:eastAsia="he-IL"/>
        </w:rPr>
        <w:t xml:space="preserve">– אני שותקת, כי אין לי </w:t>
      </w:r>
      <w:bookmarkStart w:id="3557" w:name="_ETM_Q26_576584"/>
      <w:bookmarkEnd w:id="3557"/>
      <w:r>
        <w:rPr>
          <w:rtl/>
          <w:lang w:eastAsia="he-IL"/>
        </w:rPr>
        <w:t>באמת זמן להתעסק בגועל נפש הזה</w:t>
      </w:r>
      <w:r>
        <w:rPr>
          <w:rFonts w:hint="cs"/>
          <w:rtl/>
          <w:lang w:eastAsia="he-IL"/>
        </w:rPr>
        <w:t xml:space="preserve"> </w:t>
      </w:r>
      <w:r>
        <w:rPr>
          <w:rtl/>
          <w:lang w:eastAsia="he-IL"/>
        </w:rPr>
        <w:t xml:space="preserve">– </w:t>
      </w:r>
      <w:r>
        <w:rPr>
          <w:rFonts w:hint="cs"/>
          <w:rtl/>
          <w:lang w:eastAsia="he-IL"/>
        </w:rPr>
        <w:t xml:space="preserve">היא </w:t>
      </w:r>
      <w:r>
        <w:rPr>
          <w:rtl/>
          <w:lang w:eastAsia="he-IL"/>
        </w:rPr>
        <w:t xml:space="preserve">יושבת ואומרת שהשרה מאי </w:t>
      </w:r>
      <w:bookmarkStart w:id="3558" w:name="_ETM_Q26_580517"/>
      <w:bookmarkEnd w:id="3558"/>
      <w:r>
        <w:rPr>
          <w:rtl/>
          <w:lang w:eastAsia="he-IL"/>
        </w:rPr>
        <w:t>גולן הלכה ותמכה ב</w:t>
      </w:r>
      <w:r>
        <w:rPr>
          <w:rFonts w:hint="cs"/>
          <w:rtl/>
          <w:lang w:eastAsia="he-IL"/>
        </w:rPr>
        <w:t>כת</w:t>
      </w:r>
      <w:r>
        <w:rPr>
          <w:rtl/>
          <w:lang w:eastAsia="he-IL"/>
        </w:rPr>
        <w:t xml:space="preserve"> שמח</w:t>
      </w:r>
      <w:r>
        <w:rPr>
          <w:rFonts w:hint="cs"/>
          <w:rtl/>
          <w:lang w:eastAsia="he-IL"/>
        </w:rPr>
        <w:t>תנת</w:t>
      </w:r>
      <w:r>
        <w:rPr>
          <w:rtl/>
          <w:lang w:eastAsia="he-IL"/>
        </w:rPr>
        <w:t xml:space="preserve"> </w:t>
      </w:r>
      <w:bookmarkStart w:id="3559" w:name="_ETM_Q26_584459"/>
      <w:bookmarkEnd w:id="3559"/>
      <w:r>
        <w:rPr>
          <w:rtl/>
          <w:lang w:eastAsia="he-IL"/>
        </w:rPr>
        <w:t>קטינות</w:t>
      </w:r>
      <w:r>
        <w:rPr>
          <w:rFonts w:hint="cs"/>
          <w:rtl/>
          <w:lang w:eastAsia="he-IL"/>
        </w:rPr>
        <w:t>.</w:t>
      </w:r>
      <w:r>
        <w:rPr>
          <w:rtl/>
          <w:lang w:eastAsia="he-IL"/>
        </w:rPr>
        <w:t xml:space="preserve"> </w:t>
      </w:r>
    </w:p>
    <w:p w:rsidR="00932198" w:rsidRDefault="00932198" w:rsidP="005C54B5">
      <w:pPr>
        <w:rPr>
          <w:rtl/>
          <w:lang w:eastAsia="he-IL"/>
        </w:rPr>
      </w:pPr>
    </w:p>
    <w:p w:rsidR="00932198" w:rsidRDefault="00932198" w:rsidP="005C54B5">
      <w:pPr>
        <w:rPr>
          <w:rtl/>
          <w:lang w:eastAsia="he-IL"/>
        </w:rPr>
      </w:pPr>
      <w:r>
        <w:rPr>
          <w:rtl/>
          <w:lang w:eastAsia="he-IL"/>
        </w:rPr>
        <w:t>אני אומרת</w:t>
      </w:r>
      <w:r>
        <w:rPr>
          <w:rFonts w:hint="cs"/>
          <w:rtl/>
          <w:lang w:eastAsia="he-IL"/>
        </w:rPr>
        <w:t>,</w:t>
      </w:r>
      <w:r>
        <w:rPr>
          <w:rtl/>
          <w:lang w:eastAsia="he-IL"/>
        </w:rPr>
        <w:t xml:space="preserve"> ריבון העולמים</w:t>
      </w:r>
      <w:r>
        <w:rPr>
          <w:rFonts w:hint="cs"/>
          <w:rtl/>
          <w:lang w:eastAsia="he-IL"/>
        </w:rPr>
        <w:t xml:space="preserve">, </w:t>
      </w:r>
      <w:r>
        <w:rPr>
          <w:rtl/>
          <w:lang w:eastAsia="he-IL"/>
        </w:rPr>
        <w:t xml:space="preserve">אני שוב מבקשת </w:t>
      </w:r>
      <w:bookmarkStart w:id="3560" w:name="_ETM_Q26_587596"/>
      <w:bookmarkEnd w:id="3560"/>
      <w:r>
        <w:rPr>
          <w:rtl/>
          <w:lang w:eastAsia="he-IL"/>
        </w:rPr>
        <w:t>ממך</w:t>
      </w:r>
      <w:r>
        <w:rPr>
          <w:rFonts w:hint="cs"/>
          <w:rtl/>
          <w:lang w:eastAsia="he-IL"/>
        </w:rPr>
        <w:t xml:space="preserve">: </w:t>
      </w:r>
      <w:r>
        <w:rPr>
          <w:rtl/>
          <w:lang w:eastAsia="he-IL"/>
        </w:rPr>
        <w:t>תסירי את חסינותך</w:t>
      </w:r>
      <w:r>
        <w:rPr>
          <w:rFonts w:hint="cs"/>
          <w:rtl/>
          <w:lang w:eastAsia="he-IL"/>
        </w:rPr>
        <w:t>.</w:t>
      </w:r>
      <w:r>
        <w:rPr>
          <w:rtl/>
          <w:lang w:eastAsia="he-IL"/>
        </w:rPr>
        <w:t xml:space="preserve"> אני כאן אומרת מעל במת הכנסת</w:t>
      </w:r>
      <w:r>
        <w:rPr>
          <w:rFonts w:hint="cs"/>
          <w:rtl/>
          <w:lang w:eastAsia="he-IL"/>
        </w:rPr>
        <w:t>:</w:t>
      </w:r>
      <w:r>
        <w:rPr>
          <w:rtl/>
          <w:lang w:eastAsia="he-IL"/>
        </w:rPr>
        <w:t xml:space="preserve"> </w:t>
      </w:r>
      <w:bookmarkStart w:id="3561" w:name="_ETM_Q26_590733"/>
      <w:bookmarkEnd w:id="3561"/>
      <w:r>
        <w:rPr>
          <w:rtl/>
          <w:lang w:eastAsia="he-IL"/>
        </w:rPr>
        <w:t xml:space="preserve">אני אסיר את חסינותי כדי שאני אתבע אותך דיבה על </w:t>
      </w:r>
      <w:bookmarkStart w:id="3562" w:name="_ETM_Q26_593870"/>
      <w:bookmarkEnd w:id="3562"/>
      <w:r>
        <w:rPr>
          <w:rtl/>
          <w:lang w:eastAsia="he-IL"/>
        </w:rPr>
        <w:t>הדבר הזה</w:t>
      </w:r>
      <w:r>
        <w:rPr>
          <w:rFonts w:hint="cs"/>
          <w:rtl/>
          <w:lang w:eastAsia="he-IL"/>
        </w:rPr>
        <w:t>,</w:t>
      </w:r>
      <w:r>
        <w:rPr>
          <w:rtl/>
          <w:lang w:eastAsia="he-IL"/>
        </w:rPr>
        <w:t xml:space="preserve"> ואם ישבתי במשרדי </w:t>
      </w:r>
      <w:r>
        <w:rPr>
          <w:rFonts w:hint="cs"/>
          <w:rtl/>
          <w:lang w:eastAsia="he-IL"/>
        </w:rPr>
        <w:t xml:space="preserve">כת </w:t>
      </w:r>
      <w:bookmarkStart w:id="3563" w:name="_ETM_Q26_594899"/>
      <w:bookmarkEnd w:id="3563"/>
      <w:r>
        <w:rPr>
          <w:rtl/>
          <w:lang w:eastAsia="he-IL"/>
        </w:rPr>
        <w:t>כאל</w:t>
      </w:r>
      <w:r>
        <w:rPr>
          <w:rFonts w:hint="cs"/>
          <w:rtl/>
          <w:lang w:eastAsia="he-IL"/>
        </w:rPr>
        <w:t>ה</w:t>
      </w:r>
      <w:r>
        <w:rPr>
          <w:rtl/>
          <w:lang w:eastAsia="he-IL"/>
        </w:rPr>
        <w:t xml:space="preserve"> או אחרים</w:t>
      </w:r>
      <w:r>
        <w:rPr>
          <w:rFonts w:hint="cs"/>
          <w:rtl/>
          <w:lang w:eastAsia="he-IL"/>
        </w:rPr>
        <w:t>,</w:t>
      </w:r>
      <w:r>
        <w:rPr>
          <w:rtl/>
          <w:lang w:eastAsia="he-IL"/>
        </w:rPr>
        <w:t xml:space="preserve"> או </w:t>
      </w:r>
      <w:bookmarkStart w:id="3564" w:name="_ETM_Q26_597008"/>
      <w:bookmarkEnd w:id="3564"/>
      <w:r>
        <w:rPr>
          <w:rtl/>
          <w:lang w:eastAsia="he-IL"/>
        </w:rPr>
        <w:t>אם מישהי מה</w:t>
      </w:r>
      <w:r>
        <w:rPr>
          <w:rFonts w:hint="cs"/>
          <w:rtl/>
          <w:lang w:eastAsia="he-IL"/>
        </w:rPr>
        <w:t>ן</w:t>
      </w:r>
      <w:r>
        <w:rPr>
          <w:rtl/>
          <w:lang w:eastAsia="he-IL"/>
        </w:rPr>
        <w:t xml:space="preserve"> התחתנה בנישואי קטינות או מישהי מה</w:t>
      </w:r>
      <w:r>
        <w:rPr>
          <w:rFonts w:hint="cs"/>
          <w:rtl/>
          <w:lang w:eastAsia="he-IL"/>
        </w:rPr>
        <w:t>ן</w:t>
      </w:r>
      <w:r>
        <w:rPr>
          <w:rtl/>
          <w:lang w:eastAsia="he-IL"/>
        </w:rPr>
        <w:t xml:space="preserve"> קשורה </w:t>
      </w:r>
      <w:bookmarkStart w:id="3565" w:name="_ETM_Q26_600145"/>
      <w:bookmarkEnd w:id="3565"/>
      <w:r>
        <w:rPr>
          <w:rtl/>
          <w:lang w:eastAsia="he-IL"/>
        </w:rPr>
        <w:t>לנישואי קטינות, אנא ממך, הביא</w:t>
      </w:r>
      <w:r>
        <w:rPr>
          <w:rFonts w:hint="cs"/>
          <w:rtl/>
          <w:lang w:eastAsia="he-IL"/>
        </w:rPr>
        <w:t>י</w:t>
      </w:r>
      <w:r>
        <w:rPr>
          <w:rtl/>
          <w:lang w:eastAsia="he-IL"/>
        </w:rPr>
        <w:t xml:space="preserve"> ראיות לזה שתמכתי בדבר הזה, </w:t>
      </w:r>
      <w:bookmarkStart w:id="3566" w:name="_ETM_Q26_603282"/>
      <w:bookmarkEnd w:id="3566"/>
      <w:r>
        <w:rPr>
          <w:rtl/>
          <w:lang w:eastAsia="he-IL"/>
        </w:rPr>
        <w:t xml:space="preserve">שקרנית שכמותך. </w:t>
      </w:r>
    </w:p>
    <w:p w:rsidR="00932198" w:rsidRDefault="00932198" w:rsidP="00813D53">
      <w:pPr>
        <w:ind w:firstLine="0"/>
        <w:rPr>
          <w:rtl/>
          <w:lang w:eastAsia="he-IL"/>
        </w:rPr>
      </w:pPr>
    </w:p>
    <w:p w:rsidR="00932198" w:rsidRDefault="00932198" w:rsidP="005C54B5">
      <w:pPr>
        <w:rPr>
          <w:rtl/>
          <w:lang w:eastAsia="he-IL"/>
        </w:rPr>
      </w:pPr>
      <w:bookmarkStart w:id="3567" w:name="_ETM_Q26_608470"/>
      <w:bookmarkEnd w:id="3567"/>
      <w:r>
        <w:rPr>
          <w:rFonts w:hint="cs"/>
          <w:rtl/>
          <w:lang w:eastAsia="he-IL"/>
        </w:rPr>
        <w:t xml:space="preserve">עכשיו מעבר לזה, אני רוצה </w:t>
      </w:r>
      <w:bookmarkStart w:id="3568" w:name="_ETM_Q26_602380"/>
      <w:bookmarkEnd w:id="3568"/>
      <w:r>
        <w:rPr>
          <w:rFonts w:hint="cs"/>
          <w:rtl/>
          <w:lang w:eastAsia="he-IL"/>
        </w:rPr>
        <w:t>להגיד משהו:</w:t>
      </w:r>
      <w:r>
        <w:rPr>
          <w:rFonts w:hint="cs"/>
          <w:lang w:eastAsia="he-IL"/>
        </w:rPr>
        <w:t xml:space="preserve"> </w:t>
      </w:r>
      <w:r>
        <w:rPr>
          <w:rFonts w:hint="cs"/>
          <w:rtl/>
          <w:lang w:eastAsia="he-IL"/>
        </w:rPr>
        <w:t xml:space="preserve">תראו, הם </w:t>
      </w:r>
      <w:r>
        <w:rPr>
          <w:rtl/>
          <w:lang w:eastAsia="he-IL"/>
        </w:rPr>
        <w:t xml:space="preserve">למדו, גברתי </w:t>
      </w:r>
      <w:r>
        <w:rPr>
          <w:rFonts w:hint="cs"/>
          <w:rtl/>
          <w:lang w:eastAsia="he-IL"/>
        </w:rPr>
        <w:t>ה</w:t>
      </w:r>
      <w:r>
        <w:rPr>
          <w:rtl/>
          <w:lang w:eastAsia="he-IL"/>
        </w:rPr>
        <w:t>יושבת</w:t>
      </w:r>
      <w:r>
        <w:rPr>
          <w:rFonts w:hint="cs"/>
          <w:rtl/>
          <w:lang w:eastAsia="he-IL"/>
        </w:rPr>
        <w:t xml:space="preserve"> ב</w:t>
      </w:r>
      <w:r>
        <w:rPr>
          <w:rtl/>
          <w:lang w:eastAsia="he-IL"/>
        </w:rPr>
        <w:t>ראש</w:t>
      </w:r>
      <w:r>
        <w:rPr>
          <w:rFonts w:hint="cs"/>
          <w:rtl/>
          <w:lang w:eastAsia="he-IL"/>
        </w:rPr>
        <w:t>,</w:t>
      </w:r>
      <w:r>
        <w:rPr>
          <w:rtl/>
          <w:lang w:eastAsia="he-IL"/>
        </w:rPr>
        <w:t xml:space="preserve"> כאן באופוזיציה </w:t>
      </w:r>
      <w:r>
        <w:rPr>
          <w:rFonts w:hint="cs"/>
          <w:rtl/>
          <w:lang w:eastAsia="he-IL"/>
        </w:rPr>
        <w:t>המופקרת והתרעלנית הזאת, לחזור על</w:t>
      </w:r>
      <w:bookmarkStart w:id="3569" w:name="_ETM_Q26_612305"/>
      <w:bookmarkEnd w:id="3569"/>
      <w:r>
        <w:rPr>
          <w:rFonts w:hint="cs"/>
          <w:rtl/>
          <w:lang w:eastAsia="he-IL"/>
        </w:rPr>
        <w:t xml:space="preserve"> שקר מאה פעמים,</w:t>
      </w:r>
      <w:r>
        <w:rPr>
          <w:rtl/>
          <w:lang w:eastAsia="he-IL"/>
        </w:rPr>
        <w:t xml:space="preserve"> ובסוף בעיניהם </w:t>
      </w:r>
      <w:bookmarkStart w:id="3570" w:name="_ETM_Q26_615934"/>
      <w:bookmarkEnd w:id="3570"/>
      <w:r>
        <w:rPr>
          <w:rtl/>
          <w:lang w:eastAsia="he-IL"/>
        </w:rPr>
        <w:t>זה יהיה אמת</w:t>
      </w:r>
      <w:r>
        <w:rPr>
          <w:rFonts w:hint="cs"/>
          <w:rtl/>
          <w:lang w:eastAsia="he-IL"/>
        </w:rPr>
        <w:t>,</w:t>
      </w:r>
      <w:r>
        <w:rPr>
          <w:rtl/>
          <w:lang w:eastAsia="he-IL"/>
        </w:rPr>
        <w:t xml:space="preserve"> לא משנה שאין בין זה לבין המציאות </w:t>
      </w:r>
      <w:bookmarkStart w:id="3571" w:name="_ETM_Q26_619868"/>
      <w:bookmarkEnd w:id="3571"/>
      <w:r>
        <w:rPr>
          <w:rtl/>
          <w:lang w:eastAsia="he-IL"/>
        </w:rPr>
        <w:t>שום קשר</w:t>
      </w:r>
      <w:r>
        <w:rPr>
          <w:rFonts w:hint="cs"/>
          <w:rtl/>
          <w:lang w:eastAsia="he-IL"/>
        </w:rPr>
        <w:t>.</w:t>
      </w:r>
      <w:r>
        <w:rPr>
          <w:rtl/>
          <w:lang w:eastAsia="he-IL"/>
        </w:rPr>
        <w:t xml:space="preserve"> שום קשר</w:t>
      </w:r>
      <w:r>
        <w:rPr>
          <w:rFonts w:hint="cs"/>
          <w:rtl/>
          <w:lang w:eastAsia="he-IL"/>
        </w:rPr>
        <w:t>.</w:t>
      </w:r>
      <w:r>
        <w:rPr>
          <w:rtl/>
          <w:lang w:eastAsia="he-IL"/>
        </w:rPr>
        <w:t xml:space="preserve"> הם עומדים </w:t>
      </w:r>
      <w:r>
        <w:rPr>
          <w:rFonts w:hint="cs"/>
          <w:rtl/>
          <w:lang w:eastAsia="he-IL"/>
        </w:rPr>
        <w:t>ו</w:t>
      </w:r>
      <w:r>
        <w:rPr>
          <w:rtl/>
          <w:lang w:eastAsia="he-IL"/>
        </w:rPr>
        <w:t>משקרים ומשקרים</w:t>
      </w:r>
      <w:r>
        <w:rPr>
          <w:rFonts w:hint="cs"/>
          <w:rtl/>
          <w:lang w:eastAsia="he-IL"/>
        </w:rPr>
        <w:t>.</w:t>
      </w:r>
      <w:r>
        <w:rPr>
          <w:rtl/>
          <w:lang w:eastAsia="he-IL"/>
        </w:rPr>
        <w:t xml:space="preserve"> לא </w:t>
      </w:r>
      <w:bookmarkStart w:id="3572" w:name="_ETM_Q26_623802"/>
      <w:bookmarkEnd w:id="3572"/>
      <w:r>
        <w:rPr>
          <w:rtl/>
          <w:lang w:eastAsia="he-IL"/>
        </w:rPr>
        <w:t xml:space="preserve">משנה כמה תחזרו על שקר עוד פעם ועוד פעם ועוד </w:t>
      </w:r>
      <w:bookmarkStart w:id="3573" w:name="_ETM_Q26_627737"/>
      <w:bookmarkEnd w:id="3573"/>
      <w:r>
        <w:rPr>
          <w:rtl/>
          <w:lang w:eastAsia="he-IL"/>
        </w:rPr>
        <w:t>פעם</w:t>
      </w:r>
      <w:bookmarkStart w:id="3574" w:name="_ETM_Q26_626624"/>
      <w:bookmarkStart w:id="3575" w:name="_ETM_Q26_626671"/>
      <w:bookmarkEnd w:id="3574"/>
      <w:bookmarkEnd w:id="3575"/>
      <w:r>
        <w:rPr>
          <w:rFonts w:hint="cs"/>
          <w:rtl/>
          <w:lang w:eastAsia="he-IL"/>
        </w:rPr>
        <w:t xml:space="preserve">, </w:t>
      </w:r>
      <w:r>
        <w:rPr>
          <w:rtl/>
          <w:lang w:eastAsia="he-IL"/>
        </w:rPr>
        <w:t>זה לא יהיה אמת</w:t>
      </w:r>
      <w:r>
        <w:rPr>
          <w:rFonts w:hint="cs"/>
          <w:rtl/>
          <w:lang w:eastAsia="he-IL"/>
        </w:rPr>
        <w:t xml:space="preserve">. </w:t>
      </w:r>
      <w:bookmarkStart w:id="3576" w:name="_ETM_Q26_630630"/>
      <w:bookmarkEnd w:id="3576"/>
    </w:p>
    <w:p w:rsidR="00932198" w:rsidRDefault="00932198" w:rsidP="00813D53">
      <w:pPr>
        <w:rPr>
          <w:rtl/>
          <w:lang w:eastAsia="he-IL"/>
        </w:rPr>
      </w:pPr>
      <w:bookmarkStart w:id="3577" w:name="_ETM_Q26_630663"/>
      <w:bookmarkEnd w:id="3577"/>
    </w:p>
    <w:p w:rsidR="00932198" w:rsidRDefault="00932198" w:rsidP="005C54B5">
      <w:pPr>
        <w:rPr>
          <w:rtl/>
          <w:lang w:eastAsia="he-IL"/>
        </w:rPr>
      </w:pPr>
      <w:bookmarkStart w:id="3578" w:name="_ETM_Q26_631086"/>
      <w:bookmarkStart w:id="3579" w:name="_ETM_Q26_631116"/>
      <w:bookmarkEnd w:id="3578"/>
      <w:bookmarkEnd w:id="3579"/>
      <w:r>
        <w:rPr>
          <w:rtl/>
          <w:lang w:eastAsia="he-IL"/>
        </w:rPr>
        <w:t xml:space="preserve">אני רוצה להגיד משהו, </w:t>
      </w:r>
      <w:bookmarkStart w:id="3580" w:name="_ETM_Q26_631671"/>
      <w:bookmarkEnd w:id="3580"/>
      <w:r>
        <w:rPr>
          <w:rtl/>
          <w:lang w:eastAsia="he-IL"/>
        </w:rPr>
        <w:t>באמת</w:t>
      </w:r>
      <w:r>
        <w:rPr>
          <w:rFonts w:hint="cs"/>
          <w:rtl/>
          <w:lang w:eastAsia="he-IL"/>
        </w:rPr>
        <w:t>.</w:t>
      </w:r>
      <w:r>
        <w:rPr>
          <w:rtl/>
          <w:lang w:eastAsia="he-IL"/>
        </w:rPr>
        <w:t xml:space="preserve"> המועמדת למשרד החינוך מטעם מפלגות </w:t>
      </w:r>
      <w:r>
        <w:rPr>
          <w:rFonts w:hint="cs"/>
          <w:rtl/>
          <w:lang w:eastAsia="he-IL"/>
        </w:rPr>
        <w:t>ההזיה</w:t>
      </w:r>
      <w:r>
        <w:rPr>
          <w:rtl/>
          <w:lang w:eastAsia="he-IL"/>
        </w:rPr>
        <w:t xml:space="preserve"> שרצות</w:t>
      </w:r>
      <w:r>
        <w:rPr>
          <w:rFonts w:hint="cs"/>
          <w:rtl/>
          <w:lang w:eastAsia="he-IL"/>
        </w:rPr>
        <w:t xml:space="preserve"> </w:t>
      </w:r>
      <w:r>
        <w:rPr>
          <w:rtl/>
          <w:lang w:eastAsia="he-IL"/>
        </w:rPr>
        <w:t>–</w:t>
      </w:r>
      <w:bookmarkStart w:id="3581" w:name="_ETM_Q26_636382"/>
      <w:bookmarkStart w:id="3582" w:name="_ETM_Q26_636421"/>
      <w:bookmarkEnd w:id="3581"/>
      <w:bookmarkEnd w:id="3582"/>
      <w:r>
        <w:rPr>
          <w:rFonts w:hint="cs"/>
          <w:rtl/>
          <w:lang w:eastAsia="he-IL"/>
        </w:rPr>
        <w:t xml:space="preserve"> </w:t>
      </w:r>
      <w:r>
        <w:rPr>
          <w:rtl/>
          <w:lang w:eastAsia="he-IL"/>
        </w:rPr>
        <w:t xml:space="preserve">אני </w:t>
      </w:r>
      <w:bookmarkStart w:id="3583" w:name="_ETM_Q26_635605"/>
      <w:bookmarkEnd w:id="3583"/>
      <w:r>
        <w:rPr>
          <w:rtl/>
          <w:lang w:eastAsia="he-IL"/>
        </w:rPr>
        <w:t>רק אומרת לכם</w:t>
      </w:r>
      <w:r>
        <w:rPr>
          <w:rFonts w:hint="cs"/>
          <w:rtl/>
          <w:lang w:eastAsia="he-IL"/>
        </w:rPr>
        <w:t>,</w:t>
      </w:r>
      <w:r>
        <w:rPr>
          <w:rtl/>
          <w:lang w:eastAsia="he-IL"/>
        </w:rPr>
        <w:t xml:space="preserve"> אזרחי מדינת ישראל</w:t>
      </w:r>
      <w:r>
        <w:rPr>
          <w:rFonts w:hint="cs"/>
          <w:rtl/>
          <w:lang w:eastAsia="he-IL"/>
        </w:rPr>
        <w:t>,</w:t>
      </w:r>
      <w:r>
        <w:rPr>
          <w:rtl/>
          <w:lang w:eastAsia="he-IL"/>
        </w:rPr>
        <w:t xml:space="preserve"> בזמן שנותר ל</w:t>
      </w:r>
      <w:r>
        <w:rPr>
          <w:rFonts w:hint="cs"/>
          <w:rtl/>
          <w:lang w:eastAsia="he-IL"/>
        </w:rPr>
        <w:t>י:</w:t>
      </w:r>
      <w:r>
        <w:rPr>
          <w:rtl/>
          <w:lang w:eastAsia="he-IL"/>
        </w:rPr>
        <w:t xml:space="preserve"> </w:t>
      </w:r>
      <w:bookmarkStart w:id="3584" w:name="_ETM_Q26_640760"/>
      <w:bookmarkEnd w:id="3584"/>
      <w:r>
        <w:rPr>
          <w:rtl/>
          <w:lang w:eastAsia="he-IL"/>
        </w:rPr>
        <w:t>אני השרה לשוויון חברתי וקידום מעמד האישה</w:t>
      </w:r>
      <w:r>
        <w:rPr>
          <w:rFonts w:hint="cs"/>
          <w:rtl/>
          <w:lang w:eastAsia="he-IL"/>
        </w:rPr>
        <w:t>.</w:t>
      </w:r>
      <w:r>
        <w:rPr>
          <w:rtl/>
          <w:lang w:eastAsia="he-IL"/>
        </w:rPr>
        <w:t xml:space="preserve"> קודמתי בתפקיד</w:t>
      </w:r>
      <w:r>
        <w:rPr>
          <w:rFonts w:hint="cs"/>
          <w:rtl/>
          <w:lang w:eastAsia="he-IL"/>
        </w:rPr>
        <w:t>,</w:t>
      </w:r>
      <w:r>
        <w:rPr>
          <w:rtl/>
          <w:lang w:eastAsia="he-IL"/>
        </w:rPr>
        <w:t xml:space="preserve"> בממשלה </w:t>
      </w:r>
      <w:bookmarkStart w:id="3585" w:name="_ETM_Q26_645666"/>
      <w:bookmarkEnd w:id="3585"/>
      <w:r>
        <w:rPr>
          <w:rtl/>
          <w:lang w:eastAsia="he-IL"/>
        </w:rPr>
        <w:t>הקודמת</w:t>
      </w:r>
      <w:r>
        <w:rPr>
          <w:rFonts w:hint="cs"/>
          <w:rtl/>
          <w:lang w:eastAsia="he-IL"/>
        </w:rPr>
        <w:t xml:space="preserve">, </w:t>
      </w:r>
      <w:r>
        <w:rPr>
          <w:rtl/>
          <w:lang w:eastAsia="he-IL"/>
        </w:rPr>
        <w:t>כמובן, הייתה חברת הכנסת מירב כהן</w:t>
      </w:r>
      <w:r>
        <w:rPr>
          <w:rFonts w:hint="cs"/>
          <w:rtl/>
          <w:lang w:eastAsia="he-IL"/>
        </w:rPr>
        <w:t>, ו</w:t>
      </w:r>
      <w:r>
        <w:rPr>
          <w:rtl/>
          <w:lang w:eastAsia="he-IL"/>
        </w:rPr>
        <w:t xml:space="preserve">היא זו שחילקה </w:t>
      </w:r>
      <w:bookmarkStart w:id="3586" w:name="_ETM_Q26_650572"/>
      <w:bookmarkEnd w:id="3586"/>
      <w:r>
        <w:rPr>
          <w:rtl/>
          <w:lang w:eastAsia="he-IL"/>
        </w:rPr>
        <w:t xml:space="preserve">בפנקסי צ'קים פתוחים למנסור </w:t>
      </w:r>
      <w:r>
        <w:rPr>
          <w:rFonts w:hint="cs"/>
          <w:rtl/>
          <w:lang w:eastAsia="he-IL"/>
        </w:rPr>
        <w:t>עבאס</w:t>
      </w:r>
      <w:r>
        <w:rPr>
          <w:rtl/>
          <w:lang w:eastAsia="he-IL"/>
        </w:rPr>
        <w:t xml:space="preserve"> וחבר מ</w:t>
      </w:r>
      <w:r>
        <w:rPr>
          <w:rFonts w:hint="cs"/>
          <w:rtl/>
          <w:lang w:eastAsia="he-IL"/>
        </w:rPr>
        <w:t>רעיו</w:t>
      </w:r>
      <w:bookmarkStart w:id="3587" w:name="_ETM_Q26_654289"/>
      <w:bookmarkStart w:id="3588" w:name="_ETM_Q26_654320"/>
      <w:bookmarkEnd w:id="3587"/>
      <w:bookmarkEnd w:id="3588"/>
      <w:r>
        <w:rPr>
          <w:rFonts w:hint="cs"/>
          <w:rtl/>
          <w:lang w:eastAsia="he-IL"/>
        </w:rPr>
        <w:t xml:space="preserve"> </w:t>
      </w:r>
      <w:r>
        <w:rPr>
          <w:rtl/>
          <w:lang w:eastAsia="he-IL"/>
        </w:rPr>
        <w:t xml:space="preserve">מיליארדים, מיליארדים של </w:t>
      </w:r>
      <w:bookmarkStart w:id="3589" w:name="_ETM_Q26_655478"/>
      <w:bookmarkEnd w:id="3589"/>
      <w:r>
        <w:rPr>
          <w:rtl/>
          <w:lang w:eastAsia="he-IL"/>
        </w:rPr>
        <w:t>שקלים</w:t>
      </w:r>
      <w:r>
        <w:rPr>
          <w:rFonts w:hint="cs"/>
          <w:rtl/>
          <w:lang w:eastAsia="he-IL"/>
        </w:rPr>
        <w:t>,</w:t>
      </w:r>
      <w:r>
        <w:rPr>
          <w:rtl/>
          <w:lang w:eastAsia="he-IL"/>
        </w:rPr>
        <w:t xml:space="preserve"> ללא פיקוח וללא בקרה. הכסף הזה</w:t>
      </w:r>
      <w:r>
        <w:rPr>
          <w:rFonts w:hint="cs"/>
          <w:rtl/>
          <w:lang w:eastAsia="he-IL"/>
        </w:rPr>
        <w:t>,</w:t>
      </w:r>
      <w:r>
        <w:rPr>
          <w:rtl/>
          <w:lang w:eastAsia="he-IL"/>
        </w:rPr>
        <w:t xml:space="preserve"> אנחנו יודעים היום </w:t>
      </w:r>
      <w:bookmarkStart w:id="3590" w:name="_ETM_Q26_660384"/>
      <w:bookmarkEnd w:id="3590"/>
      <w:r>
        <w:rPr>
          <w:rtl/>
          <w:lang w:eastAsia="he-IL"/>
        </w:rPr>
        <w:t>בוודאות</w:t>
      </w:r>
      <w:r>
        <w:rPr>
          <w:rFonts w:hint="cs"/>
          <w:rtl/>
          <w:lang w:eastAsia="he-IL"/>
        </w:rPr>
        <w:t xml:space="preserve"> </w:t>
      </w:r>
      <w:r>
        <w:rPr>
          <w:rtl/>
          <w:lang w:eastAsia="he-IL"/>
        </w:rPr>
        <w:t>– לא בא</w:t>
      </w:r>
      <w:r>
        <w:rPr>
          <w:rFonts w:hint="cs"/>
          <w:rtl/>
          <w:lang w:eastAsia="he-IL"/>
        </w:rPr>
        <w:t>מת</w:t>
      </w:r>
      <w:r>
        <w:rPr>
          <w:rtl/>
          <w:lang w:eastAsia="he-IL"/>
        </w:rPr>
        <w:t>לה, בוודאות</w:t>
      </w:r>
      <w:r>
        <w:rPr>
          <w:rFonts w:hint="cs"/>
          <w:rtl/>
          <w:lang w:eastAsia="he-IL"/>
        </w:rPr>
        <w:t xml:space="preserve"> </w:t>
      </w:r>
      <w:r>
        <w:rPr>
          <w:rtl/>
          <w:lang w:eastAsia="he-IL"/>
        </w:rPr>
        <w:t xml:space="preserve">– הלך </w:t>
      </w:r>
      <w:bookmarkStart w:id="3591" w:name="_ETM_Q26_665299"/>
      <w:bookmarkEnd w:id="3591"/>
      <w:r>
        <w:rPr>
          <w:rtl/>
          <w:lang w:eastAsia="he-IL"/>
        </w:rPr>
        <w:t>ישירות לארגוני פשיעה במגזר הערבי שרוצחים במ</w:t>
      </w:r>
      <w:r>
        <w:rPr>
          <w:rFonts w:hint="cs"/>
          <w:rtl/>
          <w:lang w:eastAsia="he-IL"/>
        </w:rPr>
        <w:t>א</w:t>
      </w:r>
      <w:r>
        <w:rPr>
          <w:rtl/>
          <w:lang w:eastAsia="he-IL"/>
        </w:rPr>
        <w:t xml:space="preserve">סות במגזר הערבי. </w:t>
      </w:r>
      <w:bookmarkStart w:id="3592" w:name="_ETM_Q26_669387"/>
      <w:bookmarkEnd w:id="3592"/>
      <w:r>
        <w:rPr>
          <w:rFonts w:hint="cs"/>
          <w:rtl/>
          <w:lang w:eastAsia="he-IL"/>
        </w:rPr>
        <w:t xml:space="preserve">את זה </w:t>
      </w:r>
      <w:r>
        <w:rPr>
          <w:rtl/>
          <w:lang w:eastAsia="he-IL"/>
        </w:rPr>
        <w:t xml:space="preserve">אומרים מידעים מודיעיניים של השב"כ, של המשטרה, של המשרד לשוויון </w:t>
      </w:r>
      <w:bookmarkStart w:id="3593" w:name="_ETM_Q26_673475"/>
      <w:bookmarkEnd w:id="3593"/>
      <w:r>
        <w:rPr>
          <w:rtl/>
          <w:lang w:eastAsia="he-IL"/>
        </w:rPr>
        <w:t xml:space="preserve">חברתי. </w:t>
      </w:r>
    </w:p>
    <w:p w:rsidR="00932198" w:rsidRDefault="00932198" w:rsidP="00813D53">
      <w:pPr>
        <w:rPr>
          <w:rtl/>
          <w:lang w:eastAsia="he-IL"/>
        </w:rPr>
      </w:pPr>
      <w:bookmarkStart w:id="3594" w:name="_ETM_Q26_676983"/>
      <w:bookmarkStart w:id="3595" w:name="_ETM_Q26_677022"/>
      <w:bookmarkEnd w:id="3594"/>
      <w:bookmarkEnd w:id="3595"/>
    </w:p>
    <w:p w:rsidR="00932198" w:rsidRDefault="00932198" w:rsidP="005C54B5">
      <w:pPr>
        <w:rPr>
          <w:rtl/>
          <w:lang w:eastAsia="he-IL"/>
        </w:rPr>
      </w:pPr>
      <w:bookmarkStart w:id="3596" w:name="_ETM_Q26_677238"/>
      <w:bookmarkStart w:id="3597" w:name="_ETM_Q26_677276"/>
      <w:bookmarkEnd w:id="3596"/>
      <w:bookmarkEnd w:id="3597"/>
      <w:r>
        <w:rPr>
          <w:rtl/>
          <w:lang w:eastAsia="he-IL"/>
        </w:rPr>
        <w:t>אם בטעות, חס וחלילה, חס ושלום</w:t>
      </w:r>
      <w:r>
        <w:rPr>
          <w:rFonts w:hint="cs"/>
          <w:rtl/>
          <w:lang w:eastAsia="he-IL"/>
        </w:rPr>
        <w:t xml:space="preserve"> </w:t>
      </w:r>
      <w:r>
        <w:rPr>
          <w:rtl/>
          <w:lang w:eastAsia="he-IL"/>
        </w:rPr>
        <w:t xml:space="preserve">– צריך באמת </w:t>
      </w:r>
      <w:bookmarkStart w:id="3598" w:name="_ETM_Q26_677564"/>
      <w:bookmarkEnd w:id="3598"/>
      <w:r>
        <w:rPr>
          <w:rtl/>
          <w:lang w:eastAsia="he-IL"/>
        </w:rPr>
        <w:t xml:space="preserve">להגיד מיליון תפילות, י"ז בתמוז </w:t>
      </w:r>
      <w:r>
        <w:rPr>
          <w:rFonts w:hint="cs"/>
          <w:rtl/>
          <w:lang w:eastAsia="he-IL"/>
        </w:rPr>
        <w:t>ב</w:t>
      </w:r>
      <w:r>
        <w:rPr>
          <w:rtl/>
          <w:lang w:eastAsia="he-IL"/>
        </w:rPr>
        <w:t xml:space="preserve">יום חמישי הזה, תקדישו את </w:t>
      </w:r>
      <w:bookmarkStart w:id="3599" w:name="_ETM_Q26_681652"/>
      <w:bookmarkEnd w:id="3599"/>
      <w:r>
        <w:rPr>
          <w:rtl/>
          <w:lang w:eastAsia="he-IL"/>
        </w:rPr>
        <w:t xml:space="preserve">התפילות שלכם ביום </w:t>
      </w:r>
      <w:r>
        <w:rPr>
          <w:rFonts w:hint="cs"/>
          <w:rtl/>
          <w:lang w:eastAsia="he-IL"/>
        </w:rPr>
        <w:t>ה</w:t>
      </w:r>
      <w:r>
        <w:rPr>
          <w:rtl/>
          <w:lang w:eastAsia="he-IL"/>
        </w:rPr>
        <w:t>צום הקדוש הזה לדבר הזה</w:t>
      </w:r>
      <w:r>
        <w:rPr>
          <w:rFonts w:hint="cs"/>
          <w:rtl/>
          <w:lang w:eastAsia="he-IL"/>
        </w:rPr>
        <w:t xml:space="preserve"> </w:t>
      </w:r>
      <w:r>
        <w:rPr>
          <w:rtl/>
          <w:lang w:eastAsia="he-IL"/>
        </w:rPr>
        <w:t>–</w:t>
      </w:r>
      <w:r>
        <w:rPr>
          <w:rFonts w:hint="cs"/>
          <w:rtl/>
          <w:lang w:eastAsia="he-IL"/>
        </w:rPr>
        <w:t xml:space="preserve"> </w:t>
      </w:r>
      <w:r>
        <w:rPr>
          <w:rtl/>
          <w:lang w:eastAsia="he-IL"/>
        </w:rPr>
        <w:t xml:space="preserve">אם האישה </w:t>
      </w:r>
      <w:bookmarkStart w:id="3600" w:name="_ETM_Q26_685740"/>
      <w:bookmarkEnd w:id="3600"/>
      <w:r>
        <w:rPr>
          <w:rtl/>
          <w:lang w:eastAsia="he-IL"/>
        </w:rPr>
        <w:t>הזאת תהיה שרת החינוך</w:t>
      </w:r>
      <w:r>
        <w:rPr>
          <w:rFonts w:hint="cs"/>
          <w:rtl/>
          <w:lang w:eastAsia="he-IL"/>
        </w:rPr>
        <w:t>,</w:t>
      </w:r>
      <w:r>
        <w:rPr>
          <w:rtl/>
          <w:lang w:eastAsia="he-IL"/>
        </w:rPr>
        <w:t xml:space="preserve"> והממשלה </w:t>
      </w:r>
      <w:bookmarkStart w:id="3601" w:name="_ETM_Q26_689839"/>
      <w:bookmarkEnd w:id="3601"/>
      <w:r>
        <w:rPr>
          <w:rtl/>
          <w:lang w:eastAsia="he-IL"/>
        </w:rPr>
        <w:t xml:space="preserve">תהיה אנשים שמייצגים אותה, אנחנו נצטרך פנקסי </w:t>
      </w:r>
      <w:r>
        <w:rPr>
          <w:rFonts w:hint="cs"/>
          <w:rtl/>
          <w:lang w:eastAsia="he-IL"/>
        </w:rPr>
        <w:t>צ'ק</w:t>
      </w:r>
      <w:r>
        <w:rPr>
          <w:rtl/>
          <w:lang w:eastAsia="he-IL"/>
        </w:rPr>
        <w:t xml:space="preserve">ים פתוחים למנסור </w:t>
      </w:r>
      <w:bookmarkStart w:id="3602" w:name="_ETM_Q26_693344"/>
      <w:bookmarkEnd w:id="3602"/>
      <w:r>
        <w:rPr>
          <w:rFonts w:hint="cs"/>
          <w:rtl/>
          <w:lang w:eastAsia="he-IL"/>
        </w:rPr>
        <w:t>עבאס</w:t>
      </w:r>
      <w:r>
        <w:rPr>
          <w:rtl/>
          <w:lang w:eastAsia="he-IL"/>
        </w:rPr>
        <w:t xml:space="preserve"> במשרד החינוך</w:t>
      </w:r>
      <w:r>
        <w:rPr>
          <w:rFonts w:hint="cs"/>
          <w:rtl/>
          <w:lang w:eastAsia="he-IL"/>
        </w:rPr>
        <w:t>.</w:t>
      </w:r>
      <w:r>
        <w:rPr>
          <w:rtl/>
          <w:lang w:eastAsia="he-IL"/>
        </w:rPr>
        <w:t xml:space="preserve"> זה מה שאני רוצה שתבינו</w:t>
      </w:r>
      <w:r>
        <w:rPr>
          <w:rFonts w:hint="cs"/>
          <w:rtl/>
          <w:lang w:eastAsia="he-IL"/>
        </w:rPr>
        <w:t>.</w:t>
      </w:r>
      <w:bookmarkStart w:id="3603" w:name="_ETM_Q26_696083"/>
      <w:bookmarkEnd w:id="3603"/>
    </w:p>
    <w:p w:rsidR="00932198" w:rsidRDefault="00932198" w:rsidP="00813D53">
      <w:pPr>
        <w:rPr>
          <w:rtl/>
          <w:lang w:eastAsia="he-IL"/>
        </w:rPr>
      </w:pPr>
      <w:bookmarkStart w:id="3604" w:name="_ETM_Q26_696137"/>
      <w:bookmarkEnd w:id="3604"/>
    </w:p>
    <w:p w:rsidR="00932198" w:rsidRDefault="00932198" w:rsidP="00813D53">
      <w:pPr>
        <w:pStyle w:val="af5"/>
        <w:rPr>
          <w:rtl/>
        </w:rPr>
      </w:pPr>
      <w:bookmarkStart w:id="3605" w:name="_ETM_Q26_694566"/>
      <w:bookmarkStart w:id="3606" w:name="_ETM_Q26_694615"/>
      <w:bookmarkStart w:id="3607" w:name="ET_interruption_6361_12"/>
      <w:bookmarkEnd w:id="3605"/>
      <w:bookmarkEnd w:id="3606"/>
      <w:r w:rsidRPr="000C3A10">
        <w:rPr>
          <w:rStyle w:val="TagStyle"/>
          <w:rtl/>
        </w:rPr>
        <w:t xml:space="preserve">&lt;&lt; קריאה &gt;&gt; </w:t>
      </w:r>
      <w:r>
        <w:rPr>
          <w:rtl/>
        </w:rPr>
        <w:t>נאור שירי (יש עתיד):</w:t>
      </w:r>
      <w:r w:rsidRPr="000C3A10">
        <w:rPr>
          <w:rStyle w:val="TagStyle"/>
          <w:rtl/>
        </w:rPr>
        <w:t xml:space="preserve"> &lt;&lt; קריאה &gt;&gt;</w:t>
      </w:r>
      <w:r>
        <w:rPr>
          <w:rStyle w:val="TagStyle"/>
          <w:rtl/>
        </w:rPr>
        <w:t xml:space="preserve"> </w:t>
      </w:r>
      <w:bookmarkEnd w:id="3607"/>
    </w:p>
    <w:p w:rsidR="00932198" w:rsidRDefault="00932198" w:rsidP="00CA212C">
      <w:pPr>
        <w:rPr>
          <w:rtl/>
          <w:lang w:eastAsia="he-IL"/>
        </w:rPr>
      </w:pPr>
    </w:p>
    <w:p w:rsidR="00932198" w:rsidRDefault="00932198" w:rsidP="00813D53">
      <w:pPr>
        <w:rPr>
          <w:rtl/>
          <w:lang w:eastAsia="he-IL"/>
        </w:rPr>
      </w:pPr>
      <w:r>
        <w:rPr>
          <w:rFonts w:hint="cs"/>
          <w:rtl/>
          <w:lang w:eastAsia="he-IL"/>
        </w:rPr>
        <w:t>כש- כש-.</w:t>
      </w:r>
    </w:p>
    <w:p w:rsidR="00932198" w:rsidRDefault="00932198" w:rsidP="00813D53">
      <w:pPr>
        <w:rPr>
          <w:rtl/>
          <w:lang w:eastAsia="he-IL"/>
        </w:rPr>
      </w:pPr>
    </w:p>
    <w:p w:rsidR="00932198" w:rsidRDefault="00932198" w:rsidP="00813D53">
      <w:pPr>
        <w:pStyle w:val="-"/>
        <w:keepNext/>
        <w:rPr>
          <w:rtl/>
        </w:rPr>
      </w:pPr>
      <w:bookmarkStart w:id="3608" w:name="ET_speakercontinue_6605_22"/>
      <w:r w:rsidRPr="00E35E43">
        <w:rPr>
          <w:rStyle w:val="TagStyle"/>
          <w:rtl/>
        </w:rPr>
        <w:t xml:space="preserve"> &lt;&lt; דובר_המשך &gt;&gt; </w:t>
      </w:r>
      <w:r>
        <w:rPr>
          <w:rtl/>
        </w:rPr>
        <w:t>השרה לשוויון חברתי וקידום מעמד האישה מאי גולן:</w:t>
      </w:r>
      <w:r w:rsidRPr="00E35E43">
        <w:rPr>
          <w:rStyle w:val="TagStyle"/>
          <w:rtl/>
        </w:rPr>
        <w:t xml:space="preserve"> &lt;&lt; דובר_המשך &gt;&gt;</w:t>
      </w:r>
      <w:r>
        <w:rPr>
          <w:rtl/>
        </w:rPr>
        <w:t xml:space="preserve"> </w:t>
      </w:r>
      <w:bookmarkEnd w:id="3608"/>
    </w:p>
    <w:p w:rsidR="00932198" w:rsidRPr="00E35E43" w:rsidRDefault="00932198" w:rsidP="00813D53">
      <w:pPr>
        <w:rPr>
          <w:rtl/>
          <w:lang w:eastAsia="he-IL"/>
        </w:rPr>
      </w:pPr>
    </w:p>
    <w:p w:rsidR="00932198" w:rsidRDefault="00932198" w:rsidP="00813D53">
      <w:pPr>
        <w:rPr>
          <w:rtl/>
          <w:lang w:eastAsia="he-IL"/>
        </w:rPr>
      </w:pPr>
      <w:r>
        <w:rPr>
          <w:rtl/>
          <w:lang w:eastAsia="he-IL"/>
        </w:rPr>
        <w:t xml:space="preserve"> כי </w:t>
      </w:r>
      <w:r>
        <w:rPr>
          <w:rFonts w:hint="cs"/>
          <w:rtl/>
          <w:lang w:eastAsia="he-IL"/>
        </w:rPr>
        <w:t>מנסור עבאס,</w:t>
      </w:r>
      <w:r>
        <w:rPr>
          <w:rtl/>
          <w:lang w:eastAsia="he-IL"/>
        </w:rPr>
        <w:t xml:space="preserve"> שהיא קוראת לו</w:t>
      </w:r>
      <w:r w:rsidRPr="001B3767">
        <w:rPr>
          <w:rtl/>
          <w:lang w:eastAsia="he-IL"/>
        </w:rPr>
        <w:t xml:space="preserve"> </w:t>
      </w:r>
      <w:r>
        <w:rPr>
          <w:rtl/>
          <w:lang w:eastAsia="he-IL"/>
        </w:rPr>
        <w:t xml:space="preserve">האיש הציוני הזה, הוא כנראה יהיה </w:t>
      </w:r>
      <w:bookmarkStart w:id="3609" w:name="_ETM_Q26_700356"/>
      <w:bookmarkEnd w:id="3609"/>
      <w:r>
        <w:rPr>
          <w:rtl/>
          <w:lang w:eastAsia="he-IL"/>
        </w:rPr>
        <w:t>מי שיחליט איזה דברים יהיו בבתי הספר של ילדי ישראל</w:t>
      </w:r>
      <w:r>
        <w:rPr>
          <w:rFonts w:hint="cs"/>
          <w:rtl/>
          <w:lang w:eastAsia="he-IL"/>
        </w:rPr>
        <w:t>.</w:t>
      </w:r>
    </w:p>
    <w:p w:rsidR="00932198" w:rsidRDefault="00932198" w:rsidP="00813D53">
      <w:pPr>
        <w:rPr>
          <w:rtl/>
          <w:lang w:eastAsia="he-IL"/>
        </w:rPr>
      </w:pPr>
      <w:bookmarkStart w:id="3610" w:name="_ETM_Q26_707276"/>
      <w:bookmarkStart w:id="3611" w:name="_ETM_Q26_707343"/>
      <w:bookmarkEnd w:id="3610"/>
      <w:bookmarkEnd w:id="3611"/>
    </w:p>
    <w:p w:rsidR="00932198" w:rsidRDefault="00932198" w:rsidP="00813D53">
      <w:pPr>
        <w:pStyle w:val="af5"/>
        <w:keepNext/>
        <w:rPr>
          <w:rtl/>
        </w:rPr>
      </w:pPr>
      <w:bookmarkStart w:id="3612" w:name="_ETM_Q26_719113"/>
      <w:bookmarkStart w:id="3613" w:name="ET_interruption_6689_14"/>
      <w:bookmarkEnd w:id="3612"/>
      <w:r w:rsidRPr="00E76693">
        <w:rPr>
          <w:rStyle w:val="TagStyle"/>
          <w:rtl/>
        </w:rPr>
        <w:t xml:space="preserve"> &lt;&lt; קריאה &gt;&gt;</w:t>
      </w:r>
      <w:r w:rsidRPr="000C3A10">
        <w:rPr>
          <w:rStyle w:val="TagStyle"/>
          <w:rtl/>
        </w:rPr>
        <w:t xml:space="preserve"> </w:t>
      </w:r>
      <w:r>
        <w:rPr>
          <w:rtl/>
        </w:rPr>
        <w:t>עדי עזוז (יש עתיד):</w:t>
      </w:r>
      <w:r w:rsidRPr="000C3A10">
        <w:rPr>
          <w:rStyle w:val="TagStyle"/>
          <w:rtl/>
        </w:rPr>
        <w:t xml:space="preserve"> </w:t>
      </w:r>
      <w:r w:rsidRPr="00E76693">
        <w:rPr>
          <w:rStyle w:val="TagStyle"/>
          <w:rtl/>
        </w:rPr>
        <w:t>&lt;&lt; קריאה &gt;&gt;</w:t>
      </w:r>
      <w:r>
        <w:rPr>
          <w:rStyle w:val="TagStyle"/>
          <w:rtl/>
        </w:rPr>
        <w:t xml:space="preserve"> </w:t>
      </w:r>
      <w:bookmarkEnd w:id="3613"/>
    </w:p>
    <w:p w:rsidR="00932198" w:rsidRDefault="00932198" w:rsidP="00CA212C">
      <w:pPr>
        <w:rPr>
          <w:rtl/>
          <w:lang w:eastAsia="he-IL"/>
        </w:rPr>
      </w:pPr>
    </w:p>
    <w:p w:rsidR="00932198" w:rsidRDefault="00932198" w:rsidP="00813D53">
      <w:pPr>
        <w:rPr>
          <w:rtl/>
          <w:lang w:eastAsia="he-IL"/>
        </w:rPr>
      </w:pPr>
      <w:r>
        <w:rPr>
          <w:rFonts w:hint="cs"/>
          <w:rtl/>
          <w:lang w:eastAsia="he-IL"/>
        </w:rPr>
        <w:t>דווקא אתם במשא ומתן איתו.</w:t>
      </w:r>
      <w:bookmarkStart w:id="3614" w:name="_ETM_Q26_712908"/>
      <w:bookmarkEnd w:id="3614"/>
    </w:p>
    <w:p w:rsidR="00932198" w:rsidRDefault="00932198" w:rsidP="00813D53">
      <w:pPr>
        <w:rPr>
          <w:rtl/>
          <w:lang w:eastAsia="he-IL"/>
        </w:rPr>
      </w:pPr>
      <w:bookmarkStart w:id="3615" w:name="_ETM_Q26_712946"/>
      <w:bookmarkEnd w:id="3615"/>
    </w:p>
    <w:p w:rsidR="00932198" w:rsidRDefault="00932198" w:rsidP="00813D53">
      <w:pPr>
        <w:pStyle w:val="-"/>
        <w:keepNext/>
        <w:rPr>
          <w:rtl/>
        </w:rPr>
      </w:pPr>
      <w:bookmarkStart w:id="3616" w:name="ET_speakercontinue_6605_23"/>
      <w:r w:rsidRPr="00E76693">
        <w:rPr>
          <w:rStyle w:val="TagStyle"/>
          <w:rtl/>
        </w:rPr>
        <w:t xml:space="preserve"> &lt;&lt; דובר_המשך &gt;&gt; </w:t>
      </w:r>
      <w:r>
        <w:rPr>
          <w:rtl/>
        </w:rPr>
        <w:t>השרה לשוויון חברתי וקידום מעמד האישה מאי גולן:</w:t>
      </w:r>
      <w:r w:rsidRPr="00E76693">
        <w:rPr>
          <w:rStyle w:val="TagStyle"/>
          <w:rtl/>
        </w:rPr>
        <w:t xml:space="preserve"> &lt;&lt; דובר_המשך &gt;&gt;</w:t>
      </w:r>
      <w:r>
        <w:rPr>
          <w:rtl/>
        </w:rPr>
        <w:t xml:space="preserve"> </w:t>
      </w:r>
      <w:bookmarkEnd w:id="3616"/>
    </w:p>
    <w:p w:rsidR="00932198" w:rsidRPr="00E76693" w:rsidRDefault="00932198" w:rsidP="00813D53">
      <w:pPr>
        <w:rPr>
          <w:rtl/>
          <w:lang w:eastAsia="he-IL"/>
        </w:rPr>
      </w:pPr>
      <w:bookmarkStart w:id="3617" w:name="_ETM_Q26_714561"/>
      <w:bookmarkEnd w:id="3617"/>
    </w:p>
    <w:p w:rsidR="00932198" w:rsidRDefault="00932198" w:rsidP="005C54B5">
      <w:pPr>
        <w:rPr>
          <w:rtl/>
          <w:lang w:eastAsia="he-IL"/>
        </w:rPr>
      </w:pPr>
      <w:r>
        <w:rPr>
          <w:rtl/>
          <w:lang w:eastAsia="he-IL"/>
        </w:rPr>
        <w:t xml:space="preserve"> </w:t>
      </w:r>
      <w:bookmarkStart w:id="3618" w:name="_ETM_Q26_703862"/>
      <w:bookmarkEnd w:id="3618"/>
      <w:r>
        <w:rPr>
          <w:rtl/>
          <w:lang w:eastAsia="he-IL"/>
        </w:rPr>
        <w:t>אני רוצה להגיד עוד דבר</w:t>
      </w:r>
      <w:r>
        <w:rPr>
          <w:rFonts w:hint="cs"/>
          <w:rtl/>
          <w:lang w:eastAsia="he-IL"/>
        </w:rPr>
        <w:t>:</w:t>
      </w:r>
      <w:r>
        <w:rPr>
          <w:rtl/>
          <w:lang w:eastAsia="he-IL"/>
        </w:rPr>
        <w:t xml:space="preserve"> תראי, היא עמדה פה ודיברה </w:t>
      </w:r>
      <w:bookmarkStart w:id="3619" w:name="_ETM_Q26_707368"/>
      <w:bookmarkEnd w:id="3619"/>
      <w:r>
        <w:rPr>
          <w:rtl/>
          <w:lang w:eastAsia="he-IL"/>
        </w:rPr>
        <w:t>על ילדה מוחרמת</w:t>
      </w:r>
      <w:r>
        <w:rPr>
          <w:rFonts w:hint="cs"/>
          <w:rtl/>
          <w:lang w:eastAsia="he-IL"/>
        </w:rPr>
        <w:t xml:space="preserve"> </w:t>
      </w:r>
      <w:r>
        <w:rPr>
          <w:rtl/>
          <w:lang w:eastAsia="he-IL"/>
        </w:rPr>
        <w:t>– כן</w:t>
      </w:r>
      <w:r>
        <w:rPr>
          <w:rFonts w:hint="cs"/>
          <w:rtl/>
          <w:lang w:eastAsia="he-IL"/>
        </w:rPr>
        <w:t>,</w:t>
      </w:r>
      <w:r>
        <w:rPr>
          <w:rtl/>
          <w:lang w:eastAsia="he-IL"/>
        </w:rPr>
        <w:t xml:space="preserve"> באמת סיפור נוגע ללב, אי</w:t>
      </w:r>
      <w:r>
        <w:rPr>
          <w:rFonts w:hint="cs"/>
          <w:rtl/>
          <w:lang w:eastAsia="he-IL"/>
        </w:rPr>
        <w:t>-</w:t>
      </w:r>
      <w:r>
        <w:rPr>
          <w:rtl/>
          <w:lang w:eastAsia="he-IL"/>
        </w:rPr>
        <w:t xml:space="preserve">אפשר </w:t>
      </w:r>
      <w:bookmarkStart w:id="3620" w:name="_ETM_Q26_710874"/>
      <w:bookmarkEnd w:id="3620"/>
      <w:r>
        <w:rPr>
          <w:rtl/>
          <w:lang w:eastAsia="he-IL"/>
        </w:rPr>
        <w:t>להתווכח איתו אפילו לא במעט</w:t>
      </w:r>
      <w:r>
        <w:rPr>
          <w:rFonts w:hint="cs"/>
          <w:rtl/>
          <w:lang w:eastAsia="he-IL"/>
        </w:rPr>
        <w:t>.</w:t>
      </w:r>
      <w:bookmarkStart w:id="3621" w:name="_ETM_Q26_714630"/>
      <w:bookmarkEnd w:id="3621"/>
      <w:r>
        <w:rPr>
          <w:rFonts w:hint="cs"/>
          <w:rtl/>
          <w:lang w:eastAsia="he-IL"/>
        </w:rPr>
        <w:t xml:space="preserve"> </w:t>
      </w:r>
      <w:bookmarkStart w:id="3622" w:name="_ETM_Q26_715539"/>
      <w:bookmarkEnd w:id="3622"/>
      <w:r>
        <w:rPr>
          <w:rtl/>
          <w:lang w:eastAsia="he-IL"/>
        </w:rPr>
        <w:t>כשאני הייתי בממשלת השינוי והשיסוי</w:t>
      </w:r>
      <w:r>
        <w:rPr>
          <w:rFonts w:hint="cs"/>
          <w:rtl/>
          <w:lang w:eastAsia="he-IL"/>
        </w:rPr>
        <w:t>,</w:t>
      </w:r>
      <w:r>
        <w:rPr>
          <w:rtl/>
          <w:lang w:eastAsia="he-IL"/>
        </w:rPr>
        <w:t xml:space="preserve"> הפ</w:t>
      </w:r>
      <w:r>
        <w:rPr>
          <w:rFonts w:hint="cs"/>
          <w:rtl/>
          <w:lang w:eastAsia="he-IL"/>
        </w:rPr>
        <w:t>א</w:t>
      </w:r>
      <w:r>
        <w:rPr>
          <w:rtl/>
          <w:lang w:eastAsia="he-IL"/>
        </w:rPr>
        <w:t xml:space="preserve">רסה שלהם, כשאני הייתי </w:t>
      </w:r>
      <w:bookmarkStart w:id="3623" w:name="_ETM_Q26_718289"/>
      <w:bookmarkEnd w:id="3623"/>
      <w:r>
        <w:rPr>
          <w:rtl/>
          <w:lang w:eastAsia="he-IL"/>
        </w:rPr>
        <w:t xml:space="preserve">חברת כנסת מן המניין, הגשתי הצעת חוק שאפילו לא היה </w:t>
      </w:r>
      <w:bookmarkStart w:id="3624" w:name="_ETM_Q26_721948"/>
      <w:bookmarkEnd w:id="3624"/>
      <w:r>
        <w:rPr>
          <w:rtl/>
          <w:lang w:eastAsia="he-IL"/>
        </w:rPr>
        <w:t>ב</w:t>
      </w:r>
      <w:r>
        <w:rPr>
          <w:rFonts w:hint="cs"/>
          <w:rtl/>
          <w:lang w:eastAsia="he-IL"/>
        </w:rPr>
        <w:t xml:space="preserve">ה </w:t>
      </w:r>
      <w:r>
        <w:rPr>
          <w:rtl/>
          <w:lang w:eastAsia="he-IL"/>
        </w:rPr>
        <w:t>עניין תקציבי</w:t>
      </w:r>
      <w:r>
        <w:rPr>
          <w:rFonts w:hint="cs"/>
          <w:rtl/>
          <w:lang w:eastAsia="he-IL"/>
        </w:rPr>
        <w:t xml:space="preserve">, </w:t>
      </w:r>
      <w:r>
        <w:rPr>
          <w:rtl/>
          <w:lang w:eastAsia="he-IL"/>
        </w:rPr>
        <w:t>הצעת חוק שצריך להיות ער</w:t>
      </w:r>
      <w:r>
        <w:rPr>
          <w:rFonts w:hint="cs"/>
          <w:rtl/>
          <w:lang w:eastAsia="he-IL"/>
        </w:rPr>
        <w:t>ל</w:t>
      </w:r>
      <w:r>
        <w:rPr>
          <w:rtl/>
          <w:lang w:eastAsia="he-IL"/>
        </w:rPr>
        <w:t xml:space="preserve"> לב, שצריך להיות </w:t>
      </w:r>
      <w:bookmarkStart w:id="3625" w:name="_ETM_Q26_725607"/>
      <w:bookmarkEnd w:id="3625"/>
      <w:r>
        <w:rPr>
          <w:rtl/>
          <w:lang w:eastAsia="he-IL"/>
        </w:rPr>
        <w:t xml:space="preserve">חסר מצפון וחסר נשמה בשביל להתנגד </w:t>
      </w:r>
      <w:r>
        <w:rPr>
          <w:rFonts w:hint="cs"/>
          <w:rtl/>
          <w:lang w:eastAsia="he-IL"/>
        </w:rPr>
        <w:t xml:space="preserve">לה. </w:t>
      </w:r>
      <w:r>
        <w:rPr>
          <w:rtl/>
          <w:lang w:eastAsia="he-IL"/>
        </w:rPr>
        <w:t xml:space="preserve">מה אמרה </w:t>
      </w:r>
      <w:bookmarkStart w:id="3626" w:name="_ETM_Q26_729266"/>
      <w:bookmarkEnd w:id="3626"/>
      <w:r>
        <w:rPr>
          <w:rtl/>
          <w:lang w:eastAsia="he-IL"/>
        </w:rPr>
        <w:t>הצעת החוק שלי? הצעת החוק</w:t>
      </w:r>
      <w:r>
        <w:rPr>
          <w:rFonts w:hint="cs"/>
          <w:rtl/>
          <w:lang w:eastAsia="he-IL"/>
        </w:rPr>
        <w:t xml:space="preserve"> </w:t>
      </w:r>
      <w:r>
        <w:rPr>
          <w:rtl/>
          <w:lang w:eastAsia="he-IL"/>
        </w:rPr>
        <w:t xml:space="preserve">– </w:t>
      </w:r>
      <w:r>
        <w:rPr>
          <w:rFonts w:hint="cs"/>
          <w:rtl/>
          <w:lang w:eastAsia="he-IL"/>
        </w:rPr>
        <w:t>כ</w:t>
      </w:r>
      <w:r>
        <w:rPr>
          <w:rtl/>
          <w:lang w:eastAsia="he-IL"/>
        </w:rPr>
        <w:t xml:space="preserve">שישבתי כאן עם שר המשפטים </w:t>
      </w:r>
      <w:bookmarkStart w:id="3627" w:name="_ETM_Q26_732925"/>
      <w:bookmarkEnd w:id="3627"/>
      <w:r>
        <w:rPr>
          <w:rtl/>
          <w:lang w:eastAsia="he-IL"/>
        </w:rPr>
        <w:t>היום</w:t>
      </w:r>
      <w:r>
        <w:rPr>
          <w:rFonts w:hint="cs"/>
          <w:rtl/>
          <w:lang w:eastAsia="he-IL"/>
        </w:rPr>
        <w:t xml:space="preserve"> </w:t>
      </w:r>
      <w:r>
        <w:rPr>
          <w:rtl/>
          <w:lang w:eastAsia="he-IL"/>
        </w:rPr>
        <w:t>ודאז חבר הכנסת</w:t>
      </w:r>
      <w:r>
        <w:rPr>
          <w:rFonts w:hint="cs"/>
          <w:rtl/>
          <w:lang w:eastAsia="he-IL"/>
        </w:rPr>
        <w:t>,</w:t>
      </w:r>
      <w:r>
        <w:rPr>
          <w:rtl/>
          <w:lang w:eastAsia="he-IL"/>
        </w:rPr>
        <w:t xml:space="preserve"> יריב לוי</w:t>
      </w:r>
      <w:bookmarkStart w:id="3628" w:name="_ETM_Q26_736596"/>
      <w:bookmarkEnd w:id="3628"/>
      <w:r>
        <w:rPr>
          <w:rFonts w:hint="cs"/>
          <w:rtl/>
          <w:lang w:eastAsia="he-IL"/>
        </w:rPr>
        <w:t xml:space="preserve">ן, </w:t>
      </w:r>
      <w:r>
        <w:rPr>
          <w:rtl/>
          <w:lang w:eastAsia="he-IL"/>
        </w:rPr>
        <w:t>ב</w:t>
      </w:r>
      <w:r>
        <w:rPr>
          <w:rFonts w:hint="cs"/>
          <w:rtl/>
          <w:lang w:eastAsia="he-IL"/>
        </w:rPr>
        <w:t>-03:00</w:t>
      </w:r>
      <w:r>
        <w:rPr>
          <w:rtl/>
          <w:lang w:eastAsia="he-IL"/>
        </w:rPr>
        <w:t xml:space="preserve"> במליאה</w:t>
      </w:r>
      <w:r>
        <w:rPr>
          <w:rFonts w:hint="cs"/>
          <w:rtl/>
          <w:lang w:eastAsia="he-IL"/>
        </w:rPr>
        <w:t>,</w:t>
      </w:r>
      <w:r>
        <w:rPr>
          <w:rtl/>
          <w:lang w:eastAsia="he-IL"/>
        </w:rPr>
        <w:t xml:space="preserve"> וכתבנו אותה יש מ</w:t>
      </w:r>
      <w:r>
        <w:rPr>
          <w:rFonts w:hint="cs"/>
          <w:rtl/>
          <w:lang w:eastAsia="he-IL"/>
        </w:rPr>
        <w:t>אי</w:t>
      </w:r>
      <w:r>
        <w:rPr>
          <w:rtl/>
          <w:lang w:eastAsia="he-IL"/>
        </w:rPr>
        <w:t xml:space="preserve">ן מתוך חוויות </w:t>
      </w:r>
      <w:bookmarkStart w:id="3629" w:name="_ETM_Q26_740987"/>
      <w:bookmarkEnd w:id="3629"/>
      <w:r>
        <w:rPr>
          <w:rtl/>
          <w:lang w:eastAsia="he-IL"/>
        </w:rPr>
        <w:t>שלי ושלו שעברנו בילדות</w:t>
      </w:r>
      <w:r>
        <w:rPr>
          <w:rFonts w:hint="cs"/>
          <w:rtl/>
          <w:lang w:eastAsia="he-IL"/>
        </w:rPr>
        <w:t>,</w:t>
      </w:r>
      <w:r>
        <w:rPr>
          <w:rtl/>
          <w:lang w:eastAsia="he-IL"/>
        </w:rPr>
        <w:t xml:space="preserve"> הצעת חוק למניעת חרמות</w:t>
      </w:r>
      <w:r>
        <w:rPr>
          <w:rFonts w:hint="cs"/>
          <w:rtl/>
          <w:lang w:eastAsia="he-IL"/>
        </w:rPr>
        <w:t>. ו</w:t>
      </w:r>
      <w:r>
        <w:rPr>
          <w:rtl/>
          <w:lang w:eastAsia="he-IL"/>
        </w:rPr>
        <w:t xml:space="preserve">כל האופוזיציה </w:t>
      </w:r>
      <w:bookmarkStart w:id="3630" w:name="_ETM_Q26_745378"/>
      <w:bookmarkEnd w:id="3630"/>
      <w:r>
        <w:rPr>
          <w:rtl/>
          <w:lang w:eastAsia="he-IL"/>
        </w:rPr>
        <w:t>הזאת –</w:t>
      </w:r>
      <w:r>
        <w:rPr>
          <w:rFonts w:hint="cs"/>
          <w:rtl/>
          <w:lang w:eastAsia="he-IL"/>
        </w:rPr>
        <w:t xml:space="preserve"> </w:t>
      </w:r>
      <w:r>
        <w:rPr>
          <w:rtl/>
          <w:lang w:eastAsia="he-IL"/>
        </w:rPr>
        <w:t>שהייתה אז הקואליציה</w:t>
      </w:r>
      <w:r>
        <w:rPr>
          <w:rFonts w:hint="cs"/>
          <w:rtl/>
          <w:lang w:eastAsia="he-IL"/>
        </w:rPr>
        <w:t xml:space="preserve"> </w:t>
      </w:r>
      <w:r>
        <w:rPr>
          <w:rtl/>
          <w:lang w:eastAsia="he-IL"/>
        </w:rPr>
        <w:t>– התנגדה</w:t>
      </w:r>
      <w:r>
        <w:rPr>
          <w:rFonts w:hint="cs"/>
          <w:rtl/>
          <w:lang w:eastAsia="he-IL"/>
        </w:rPr>
        <w:t xml:space="preserve">, </w:t>
      </w:r>
      <w:r>
        <w:rPr>
          <w:rtl/>
          <w:lang w:eastAsia="he-IL"/>
        </w:rPr>
        <w:t>אחד</w:t>
      </w:r>
      <w:r>
        <w:rPr>
          <w:rFonts w:hint="cs"/>
          <w:rtl/>
          <w:lang w:eastAsia="he-IL"/>
        </w:rPr>
        <w:t>-</w:t>
      </w:r>
      <w:r>
        <w:rPr>
          <w:rtl/>
          <w:lang w:eastAsia="he-IL"/>
        </w:rPr>
        <w:t>אחד</w:t>
      </w:r>
      <w:r>
        <w:rPr>
          <w:rFonts w:hint="cs"/>
          <w:rtl/>
          <w:lang w:eastAsia="he-IL"/>
        </w:rPr>
        <w:t xml:space="preserve">, </w:t>
      </w:r>
      <w:r>
        <w:rPr>
          <w:rtl/>
          <w:lang w:eastAsia="he-IL"/>
        </w:rPr>
        <w:t xml:space="preserve">בלי </w:t>
      </w:r>
      <w:bookmarkStart w:id="3631" w:name="_ETM_Q26_749769"/>
      <w:bookmarkEnd w:id="3631"/>
      <w:r>
        <w:rPr>
          <w:rtl/>
          <w:lang w:eastAsia="he-IL"/>
        </w:rPr>
        <w:t>בושה</w:t>
      </w:r>
      <w:r>
        <w:rPr>
          <w:rFonts w:hint="cs"/>
          <w:rtl/>
          <w:lang w:eastAsia="he-IL"/>
        </w:rPr>
        <w:t xml:space="preserve"> </w:t>
      </w:r>
      <w:r>
        <w:rPr>
          <w:rtl/>
          <w:lang w:eastAsia="he-IL"/>
        </w:rPr>
        <w:t>התנגדה להצעת החוק הזאת</w:t>
      </w:r>
      <w:r>
        <w:rPr>
          <w:rFonts w:hint="cs"/>
          <w:rtl/>
          <w:lang w:eastAsia="he-IL"/>
        </w:rPr>
        <w:t>,</w:t>
      </w:r>
      <w:r>
        <w:rPr>
          <w:rtl/>
          <w:lang w:eastAsia="he-IL"/>
        </w:rPr>
        <w:t xml:space="preserve"> בלי לדבר</w:t>
      </w:r>
      <w:r>
        <w:rPr>
          <w:rFonts w:hint="cs"/>
          <w:rtl/>
          <w:lang w:eastAsia="he-IL"/>
        </w:rPr>
        <w:t>.</w:t>
      </w:r>
      <w:r>
        <w:rPr>
          <w:rtl/>
          <w:lang w:eastAsia="he-IL"/>
        </w:rPr>
        <w:t xml:space="preserve"> היום הצבועים, השקרנים </w:t>
      </w:r>
      <w:bookmarkStart w:id="3632" w:name="_ETM_Q26_754160"/>
      <w:bookmarkEnd w:id="3632"/>
      <w:r>
        <w:rPr>
          <w:rtl/>
          <w:lang w:eastAsia="he-IL"/>
        </w:rPr>
        <w:t>האלה</w:t>
      </w:r>
      <w:r>
        <w:rPr>
          <w:rFonts w:hint="cs"/>
          <w:rtl/>
          <w:lang w:eastAsia="he-IL"/>
        </w:rPr>
        <w:t>,</w:t>
      </w:r>
      <w:r>
        <w:rPr>
          <w:rtl/>
          <w:lang w:eastAsia="he-IL"/>
        </w:rPr>
        <w:t xml:space="preserve"> עומדים כאן </w:t>
      </w:r>
      <w:bookmarkStart w:id="3633" w:name="_ETM_Q26_758562"/>
      <w:bookmarkEnd w:id="3633"/>
      <w:r>
        <w:rPr>
          <w:rFonts w:hint="cs"/>
          <w:rtl/>
          <w:lang w:eastAsia="he-IL"/>
        </w:rPr>
        <w:t>ו</w:t>
      </w:r>
      <w:r>
        <w:rPr>
          <w:rtl/>
          <w:lang w:eastAsia="he-IL"/>
        </w:rPr>
        <w:t>מדברים על חרמות</w:t>
      </w:r>
      <w:r>
        <w:rPr>
          <w:rFonts w:hint="cs"/>
          <w:rtl/>
          <w:lang w:eastAsia="he-IL"/>
        </w:rPr>
        <w:t xml:space="preserve">, </w:t>
      </w:r>
      <w:r>
        <w:rPr>
          <w:rtl/>
          <w:lang w:eastAsia="he-IL"/>
        </w:rPr>
        <w:t>על אלימות ועל דברים נוראים ש</w:t>
      </w:r>
      <w:r>
        <w:rPr>
          <w:rFonts w:hint="cs"/>
          <w:rtl/>
          <w:lang w:eastAsia="he-IL"/>
        </w:rPr>
        <w:t>קור</w:t>
      </w:r>
      <w:r>
        <w:rPr>
          <w:rtl/>
          <w:lang w:eastAsia="he-IL"/>
        </w:rPr>
        <w:t xml:space="preserve">ים לבני </w:t>
      </w:r>
      <w:bookmarkStart w:id="3634" w:name="_ETM_Q26_762223"/>
      <w:bookmarkEnd w:id="3634"/>
      <w:r>
        <w:rPr>
          <w:rtl/>
          <w:lang w:eastAsia="he-IL"/>
        </w:rPr>
        <w:t>הנוער</w:t>
      </w:r>
      <w:r>
        <w:rPr>
          <w:rFonts w:hint="cs"/>
          <w:rtl/>
          <w:lang w:eastAsia="he-IL"/>
        </w:rPr>
        <w:t>.</w:t>
      </w:r>
      <w:r>
        <w:rPr>
          <w:rtl/>
          <w:lang w:eastAsia="he-IL"/>
        </w:rPr>
        <w:t xml:space="preserve"> </w:t>
      </w:r>
      <w:bookmarkStart w:id="3635" w:name="TOR_Q27"/>
      <w:bookmarkStart w:id="3636" w:name="_ETM_Q27_160730"/>
      <w:bookmarkEnd w:id="3635"/>
      <w:bookmarkEnd w:id="3636"/>
      <w:r>
        <w:rPr>
          <w:rFonts w:hint="cs"/>
          <w:rtl/>
          <w:lang w:eastAsia="he-IL"/>
        </w:rPr>
        <w:t>תגידו לי, באמת, כמה אתם חושבים שהציבור מטומטם</w:t>
      </w:r>
      <w:bookmarkStart w:id="3637" w:name="_ETM_Q27_115677"/>
      <w:bookmarkEnd w:id="3637"/>
      <w:r>
        <w:rPr>
          <w:rFonts w:hint="cs"/>
          <w:rtl/>
          <w:lang w:eastAsia="he-IL"/>
        </w:rPr>
        <w:t>? הרי אי</w:t>
      </w:r>
      <w:bookmarkStart w:id="3638" w:name="_ETM_Q27_163460"/>
      <w:bookmarkEnd w:id="3638"/>
      <w:r>
        <w:rPr>
          <w:rFonts w:hint="cs"/>
          <w:rtl/>
          <w:lang w:eastAsia="he-IL"/>
        </w:rPr>
        <w:t>ן צבועים כאלה</w:t>
      </w:r>
      <w:bookmarkStart w:id="3639" w:name="_ETM_Q27_161409"/>
      <w:bookmarkStart w:id="3640" w:name="_ETM_Q27_159969"/>
      <w:bookmarkStart w:id="3641" w:name="_ETM_Q27_155829"/>
      <w:bookmarkStart w:id="3642" w:name="_ETM_Q27_151759"/>
      <w:bookmarkStart w:id="3643" w:name="_ETM_Q27_147529"/>
      <w:bookmarkEnd w:id="3639"/>
      <w:bookmarkEnd w:id="3640"/>
      <w:bookmarkEnd w:id="3641"/>
      <w:bookmarkEnd w:id="3642"/>
      <w:bookmarkEnd w:id="3643"/>
      <w:r>
        <w:rPr>
          <w:rFonts w:hint="cs"/>
          <w:rtl/>
          <w:lang w:eastAsia="he-IL"/>
        </w:rPr>
        <w:t xml:space="preserve">. לכול </w:t>
      </w:r>
      <w:bookmarkStart w:id="3644" w:name="_ETM_Q27_166529"/>
      <w:bookmarkEnd w:id="3644"/>
      <w:r>
        <w:rPr>
          <w:rFonts w:hint="cs"/>
          <w:rtl/>
          <w:lang w:eastAsia="he-IL"/>
        </w:rPr>
        <w:t>חוק</w:t>
      </w:r>
      <w:bookmarkStart w:id="3645" w:name="_ETM_Q27_167199"/>
      <w:bookmarkEnd w:id="3645"/>
      <w:r>
        <w:rPr>
          <w:rFonts w:hint="cs"/>
          <w:rtl/>
          <w:lang w:eastAsia="he-IL"/>
        </w:rPr>
        <w:t xml:space="preserve"> הם עמדו והתנגדו, גברתי היושבת בראש.</w:t>
      </w:r>
      <w:bookmarkStart w:id="3646" w:name="_ETM_Q27_168419"/>
      <w:bookmarkStart w:id="3647" w:name="_ETM_Q27_166239"/>
      <w:bookmarkStart w:id="3648" w:name="_ETM_Q27_166592"/>
      <w:bookmarkEnd w:id="3646"/>
      <w:bookmarkEnd w:id="3647"/>
      <w:bookmarkEnd w:id="3648"/>
    </w:p>
    <w:p w:rsidR="00932198" w:rsidRDefault="00932198" w:rsidP="00813D53">
      <w:pPr>
        <w:rPr>
          <w:rtl/>
          <w:lang w:eastAsia="he-IL"/>
        </w:rPr>
      </w:pPr>
      <w:bookmarkStart w:id="3649" w:name="_ETM_Q27_166678"/>
      <w:bookmarkStart w:id="3650" w:name="_ETM_Q27_166768"/>
      <w:bookmarkEnd w:id="3649"/>
      <w:bookmarkEnd w:id="3650"/>
    </w:p>
    <w:p w:rsidR="00932198" w:rsidRDefault="00932198" w:rsidP="005C54B5">
      <w:pPr>
        <w:rPr>
          <w:rtl/>
          <w:lang w:eastAsia="he-IL"/>
        </w:rPr>
      </w:pPr>
      <w:bookmarkStart w:id="3651" w:name="_ETM_Q27_166851"/>
      <w:bookmarkEnd w:id="3651"/>
      <w:r>
        <w:rPr>
          <w:rFonts w:hint="cs"/>
          <w:rtl/>
          <w:lang w:eastAsia="he-IL"/>
        </w:rPr>
        <w:t>אני זוכרת, הגשתי הצעת חוק</w:t>
      </w:r>
      <w:bookmarkStart w:id="3652" w:name="_ETM_Q27_174560"/>
      <w:bookmarkEnd w:id="3652"/>
      <w:r>
        <w:rPr>
          <w:rFonts w:hint="cs"/>
          <w:rtl/>
          <w:lang w:eastAsia="he-IL"/>
        </w:rPr>
        <w:t xml:space="preserve"> לביטחון תזונתי</w:t>
      </w:r>
      <w:bookmarkStart w:id="3653" w:name="_ETM_Q27_170279"/>
      <w:bookmarkEnd w:id="3653"/>
      <w:r>
        <w:rPr>
          <w:rFonts w:hint="cs"/>
          <w:rtl/>
          <w:lang w:eastAsia="he-IL"/>
        </w:rPr>
        <w:t xml:space="preserve">. </w:t>
      </w:r>
      <w:r w:rsidRPr="00AE52F1">
        <w:rPr>
          <w:rFonts w:hint="cs"/>
          <w:rtl/>
          <w:lang w:eastAsia="he-IL"/>
        </w:rPr>
        <w:t xml:space="preserve">מתוך </w:t>
      </w:r>
      <w:r>
        <w:rPr>
          <w:rFonts w:hint="cs"/>
          <w:rtl/>
          <w:lang w:eastAsia="he-IL"/>
        </w:rPr>
        <w:t>ה</w:t>
      </w:r>
      <w:r w:rsidRPr="00AE52F1">
        <w:rPr>
          <w:rFonts w:hint="cs"/>
          <w:rtl/>
          <w:lang w:eastAsia="he-IL"/>
        </w:rPr>
        <w:t>נערה שאני</w:t>
      </w:r>
      <w:r>
        <w:rPr>
          <w:rFonts w:hint="cs"/>
          <w:rtl/>
          <w:lang w:eastAsia="he-IL"/>
        </w:rPr>
        <w:t xml:space="preserve"> הייתי</w:t>
      </w:r>
      <w:bookmarkStart w:id="3654" w:name="_ETM_Q27_173659"/>
      <w:bookmarkEnd w:id="3654"/>
      <w:r>
        <w:rPr>
          <w:rFonts w:hint="cs"/>
          <w:rtl/>
          <w:lang w:eastAsia="he-IL"/>
        </w:rPr>
        <w:t>, שהלכה לבית הספר ולא</w:t>
      </w:r>
      <w:bookmarkStart w:id="3655" w:name="_ETM_Q27_178830"/>
      <w:bookmarkEnd w:id="3655"/>
      <w:r>
        <w:rPr>
          <w:rFonts w:hint="cs"/>
          <w:rtl/>
          <w:lang w:eastAsia="he-IL"/>
        </w:rPr>
        <w:t xml:space="preserve"> הייתה </w:t>
      </w:r>
      <w:bookmarkStart w:id="3656" w:name="_ETM_Q27_175409"/>
      <w:bookmarkEnd w:id="3656"/>
      <w:r>
        <w:rPr>
          <w:rFonts w:hint="cs"/>
          <w:rtl/>
          <w:lang w:eastAsia="he-IL"/>
        </w:rPr>
        <w:t>לה ארו</w:t>
      </w:r>
      <w:bookmarkStart w:id="3657" w:name="_ETM_Q27_175909"/>
      <w:bookmarkEnd w:id="3657"/>
      <w:r>
        <w:rPr>
          <w:rFonts w:hint="cs"/>
          <w:rtl/>
          <w:lang w:eastAsia="he-IL"/>
        </w:rPr>
        <w:t>חת צוהריים, מפה זה הגיע</w:t>
      </w:r>
      <w:bookmarkStart w:id="3658" w:name="_ETM_Q27_177879"/>
      <w:bookmarkEnd w:id="3658"/>
      <w:r>
        <w:rPr>
          <w:rFonts w:hint="cs"/>
          <w:rtl/>
          <w:lang w:eastAsia="he-IL"/>
        </w:rPr>
        <w:t>. עמדתי כאן ונאמתי</w:t>
      </w:r>
      <w:bookmarkStart w:id="3659" w:name="_ETM_Q27_181689"/>
      <w:bookmarkEnd w:id="3659"/>
      <w:r>
        <w:rPr>
          <w:rFonts w:hint="cs"/>
          <w:rtl/>
          <w:lang w:eastAsia="he-IL"/>
        </w:rPr>
        <w:t xml:space="preserve"> ואמרתי: אני מוכנה</w:t>
      </w:r>
      <w:bookmarkStart w:id="3660" w:name="_ETM_Q27_181349"/>
      <w:bookmarkEnd w:id="3660"/>
      <w:r>
        <w:rPr>
          <w:rFonts w:hint="cs"/>
          <w:rtl/>
          <w:lang w:eastAsia="he-IL"/>
        </w:rPr>
        <w:t xml:space="preserve"> שתסירו א</w:t>
      </w:r>
      <w:bookmarkStart w:id="3661" w:name="_ETM_Q27_182964"/>
      <w:bookmarkEnd w:id="3661"/>
      <w:r>
        <w:rPr>
          <w:rFonts w:hint="cs"/>
          <w:rtl/>
          <w:lang w:eastAsia="he-IL"/>
        </w:rPr>
        <w:t>ת השם שלי מהצעת החוק הזאת</w:t>
      </w:r>
      <w:bookmarkStart w:id="3662" w:name="_ETM_Q27_184189"/>
      <w:bookmarkEnd w:id="3662"/>
      <w:r>
        <w:rPr>
          <w:rFonts w:hint="cs"/>
          <w:rtl/>
          <w:lang w:eastAsia="he-IL"/>
        </w:rPr>
        <w:t>, מוכנה שזה יהיה שלכם</w:t>
      </w:r>
      <w:bookmarkStart w:id="3663" w:name="_ETM_Q27_185039"/>
      <w:bookmarkEnd w:id="3663"/>
      <w:r>
        <w:rPr>
          <w:rFonts w:hint="cs"/>
          <w:rtl/>
          <w:lang w:eastAsia="he-IL"/>
        </w:rPr>
        <w:t>,</w:t>
      </w:r>
      <w:bookmarkStart w:id="3664" w:name="_ETM_Q27_185495"/>
      <w:bookmarkEnd w:id="3664"/>
      <w:r>
        <w:rPr>
          <w:rFonts w:hint="cs"/>
          <w:rtl/>
          <w:lang w:eastAsia="he-IL"/>
        </w:rPr>
        <w:t xml:space="preserve"> רק תצביעו בעד. אפילו </w:t>
      </w:r>
      <w:bookmarkStart w:id="3665" w:name="_ETM_Q27_186269"/>
      <w:bookmarkEnd w:id="3665"/>
      <w:r>
        <w:rPr>
          <w:rFonts w:hint="cs"/>
          <w:rtl/>
          <w:lang w:eastAsia="he-IL"/>
        </w:rPr>
        <w:t>לא דנו בה</w:t>
      </w:r>
      <w:bookmarkStart w:id="3666" w:name="_ETM_Q27_184389"/>
      <w:bookmarkEnd w:id="3666"/>
      <w:r>
        <w:rPr>
          <w:rFonts w:hint="cs"/>
          <w:rtl/>
          <w:lang w:eastAsia="he-IL"/>
        </w:rPr>
        <w:t xml:space="preserve">; היא </w:t>
      </w:r>
      <w:bookmarkStart w:id="3667" w:name="_ETM_Q27_192080"/>
      <w:bookmarkEnd w:id="3667"/>
      <w:r>
        <w:rPr>
          <w:rFonts w:hint="cs"/>
          <w:rtl/>
          <w:lang w:eastAsia="he-IL"/>
        </w:rPr>
        <w:t xml:space="preserve">אפילו לא </w:t>
      </w:r>
      <w:bookmarkStart w:id="3668" w:name="_ETM_Q27_187769"/>
      <w:bookmarkEnd w:id="3668"/>
      <w:r>
        <w:rPr>
          <w:rFonts w:hint="cs"/>
          <w:rtl/>
          <w:lang w:eastAsia="he-IL"/>
        </w:rPr>
        <w:t xml:space="preserve">הגיעה לוועדת השרים לענייני </w:t>
      </w:r>
      <w:bookmarkStart w:id="3669" w:name="_ETM_Q27_189079"/>
      <w:bookmarkEnd w:id="3669"/>
      <w:r>
        <w:rPr>
          <w:rFonts w:hint="cs"/>
          <w:rtl/>
          <w:lang w:eastAsia="he-IL"/>
        </w:rPr>
        <w:t>חקיקה</w:t>
      </w:r>
      <w:bookmarkStart w:id="3670" w:name="_ETM_Q27_186079"/>
      <w:bookmarkStart w:id="3671" w:name="_ETM_Q27_190229"/>
      <w:bookmarkEnd w:id="3670"/>
      <w:bookmarkEnd w:id="3671"/>
      <w:r>
        <w:rPr>
          <w:rFonts w:hint="cs"/>
          <w:rtl/>
          <w:lang w:eastAsia="he-IL"/>
        </w:rPr>
        <w:t>; הם אפילו לא</w:t>
      </w:r>
      <w:bookmarkStart w:id="3672" w:name="_ETM_Q27_193741"/>
      <w:bookmarkEnd w:id="3672"/>
      <w:r>
        <w:rPr>
          <w:rFonts w:hint="cs"/>
          <w:rtl/>
          <w:lang w:eastAsia="he-IL"/>
        </w:rPr>
        <w:t xml:space="preserve"> קראו אותה</w:t>
      </w:r>
      <w:bookmarkStart w:id="3673" w:name="_ETM_Q27_195438"/>
      <w:bookmarkStart w:id="3674" w:name="_ETM_Q27_191389"/>
      <w:bookmarkEnd w:id="3673"/>
      <w:bookmarkEnd w:id="3674"/>
      <w:r>
        <w:rPr>
          <w:rFonts w:hint="cs"/>
          <w:rtl/>
          <w:lang w:eastAsia="he-IL"/>
        </w:rPr>
        <w:t>.</w:t>
      </w:r>
      <w:bookmarkStart w:id="3675" w:name="_ETM_Q27_191991"/>
      <w:bookmarkEnd w:id="3675"/>
      <w:r>
        <w:rPr>
          <w:rFonts w:hint="cs"/>
          <w:rtl/>
          <w:lang w:eastAsia="he-IL"/>
        </w:rPr>
        <w:t xml:space="preserve"> </w:t>
      </w:r>
      <w:bookmarkStart w:id="3676" w:name="_ETM_Q27_192070"/>
      <w:bookmarkStart w:id="3677" w:name="_ETM_Q27_194696"/>
      <w:bookmarkStart w:id="3678" w:name="_ETM_Q27_194749"/>
      <w:bookmarkEnd w:id="3676"/>
      <w:bookmarkEnd w:id="3677"/>
      <w:bookmarkEnd w:id="3678"/>
      <w:r>
        <w:rPr>
          <w:rFonts w:hint="cs"/>
          <w:rtl/>
          <w:lang w:eastAsia="he-IL"/>
        </w:rPr>
        <w:t xml:space="preserve">אז חבורת הצבועים </w:t>
      </w:r>
      <w:bookmarkStart w:id="3679" w:name="_ETM_Q27_192498"/>
      <w:bookmarkEnd w:id="3679"/>
      <w:r>
        <w:rPr>
          <w:rFonts w:hint="cs"/>
          <w:rtl/>
          <w:lang w:eastAsia="he-IL"/>
        </w:rPr>
        <w:t>האלה, שמדברים על חברתיות, אין יותר</w:t>
      </w:r>
      <w:bookmarkStart w:id="3680" w:name="_ETM_Q27_200085"/>
      <w:bookmarkEnd w:id="3680"/>
      <w:r>
        <w:rPr>
          <w:rFonts w:hint="cs"/>
          <w:rtl/>
          <w:lang w:eastAsia="he-IL"/>
        </w:rPr>
        <w:t xml:space="preserve"> </w:t>
      </w:r>
      <w:bookmarkStart w:id="3681" w:name="_ETM_Q27_195339"/>
      <w:bookmarkEnd w:id="3681"/>
      <w:r>
        <w:rPr>
          <w:rFonts w:hint="cs"/>
          <w:rtl/>
          <w:lang w:eastAsia="he-IL"/>
        </w:rPr>
        <w:t>צבועים וקהי נפש מהם. אין</w:t>
      </w:r>
      <w:bookmarkStart w:id="3682" w:name="_ETM_Q27_199495"/>
      <w:bookmarkEnd w:id="3682"/>
      <w:r>
        <w:rPr>
          <w:rFonts w:hint="cs"/>
          <w:rtl/>
          <w:lang w:eastAsia="he-IL"/>
        </w:rPr>
        <w:t>.</w:t>
      </w:r>
      <w:bookmarkStart w:id="3683" w:name="_ETM_Q27_202853"/>
      <w:bookmarkEnd w:id="3683"/>
    </w:p>
    <w:p w:rsidR="00932198" w:rsidRDefault="00932198" w:rsidP="00813D53">
      <w:pPr>
        <w:rPr>
          <w:rtl/>
          <w:lang w:eastAsia="he-IL"/>
        </w:rPr>
      </w:pPr>
      <w:bookmarkStart w:id="3684" w:name="_ETM_Q27_202945"/>
      <w:bookmarkStart w:id="3685" w:name="_ETM_Q27_203012"/>
      <w:bookmarkEnd w:id="3684"/>
      <w:bookmarkEnd w:id="3685"/>
    </w:p>
    <w:p w:rsidR="00932198" w:rsidRDefault="00932198" w:rsidP="005C54B5">
      <w:pPr>
        <w:rPr>
          <w:rtl/>
          <w:lang w:eastAsia="he-IL"/>
        </w:rPr>
      </w:pPr>
      <w:bookmarkStart w:id="3686" w:name="_ETM_Q27_203088"/>
      <w:bookmarkStart w:id="3687" w:name="_ETM_Q27_198398"/>
      <w:bookmarkEnd w:id="3686"/>
      <w:bookmarkEnd w:id="3687"/>
      <w:r>
        <w:rPr>
          <w:rFonts w:hint="cs"/>
          <w:rtl/>
          <w:lang w:eastAsia="he-IL"/>
        </w:rPr>
        <w:t xml:space="preserve">עכשיו הכי גרוע, </w:t>
      </w:r>
      <w:bookmarkStart w:id="3688" w:name="_ETM_Q27_199059"/>
      <w:bookmarkEnd w:id="3688"/>
      <w:r>
        <w:rPr>
          <w:rFonts w:hint="cs"/>
          <w:rtl/>
          <w:lang w:eastAsia="he-IL"/>
        </w:rPr>
        <w:t>זה</w:t>
      </w:r>
      <w:bookmarkStart w:id="3689" w:name="_ETM_Q27_199648"/>
      <w:bookmarkEnd w:id="3689"/>
      <w:r>
        <w:rPr>
          <w:rFonts w:hint="cs"/>
          <w:rtl/>
          <w:lang w:eastAsia="he-IL"/>
        </w:rPr>
        <w:t xml:space="preserve"> שהם פשוט מהנדסים שקרים בלי הפסקה, יושבים </w:t>
      </w:r>
      <w:bookmarkStart w:id="3690" w:name="_ETM_Q27_201549"/>
      <w:bookmarkEnd w:id="3690"/>
      <w:r>
        <w:rPr>
          <w:rFonts w:hint="cs"/>
          <w:rtl/>
          <w:lang w:eastAsia="he-IL"/>
        </w:rPr>
        <w:t>בערוצ</w:t>
      </w:r>
      <w:bookmarkStart w:id="3691" w:name="_ETM_Q27_203830"/>
      <w:bookmarkEnd w:id="3691"/>
      <w:r>
        <w:rPr>
          <w:rFonts w:hint="cs"/>
          <w:rtl/>
          <w:lang w:eastAsia="he-IL"/>
        </w:rPr>
        <w:t xml:space="preserve">י </w:t>
      </w:r>
      <w:bookmarkStart w:id="3692" w:name="_ETM_Q27_199960"/>
      <w:bookmarkEnd w:id="3692"/>
      <w:r>
        <w:rPr>
          <w:rFonts w:hint="cs"/>
          <w:rtl/>
          <w:lang w:eastAsia="he-IL"/>
        </w:rPr>
        <w:t>אל</w:t>
      </w:r>
      <w:bookmarkStart w:id="3693" w:name="_ETM_Q27_203959"/>
      <w:bookmarkEnd w:id="3693"/>
      <w:r>
        <w:rPr>
          <w:rFonts w:hint="cs"/>
          <w:rtl/>
          <w:lang w:eastAsia="he-IL"/>
        </w:rPr>
        <w:t xml:space="preserve">-ג'זירה ואל-מנאר </w:t>
      </w:r>
      <w:bookmarkStart w:id="3694" w:name="_ETM_Q27_202398"/>
      <w:bookmarkEnd w:id="3694"/>
      <w:r>
        <w:rPr>
          <w:rFonts w:hint="cs"/>
          <w:rtl/>
          <w:lang w:eastAsia="he-IL"/>
        </w:rPr>
        <w:t>למיניהם, שהם בכלל המקה</w:t>
      </w:r>
      <w:bookmarkStart w:id="3695" w:name="_ETM_Q27_208138"/>
      <w:bookmarkEnd w:id="3695"/>
      <w:r>
        <w:rPr>
          <w:rFonts w:hint="cs"/>
          <w:rtl/>
          <w:lang w:eastAsia="he-IL"/>
        </w:rPr>
        <w:t>לה שעוזרת להם ועוזרת להם</w:t>
      </w:r>
      <w:bookmarkStart w:id="3696" w:name="_ETM_Q27_209388"/>
      <w:bookmarkEnd w:id="3696"/>
      <w:r>
        <w:rPr>
          <w:rFonts w:hint="cs"/>
          <w:rtl/>
          <w:lang w:eastAsia="he-IL"/>
        </w:rPr>
        <w:t>, ועוזרת להם,</w:t>
      </w:r>
      <w:bookmarkStart w:id="3697" w:name="_ETM_Q27_212382"/>
      <w:bookmarkEnd w:id="3697"/>
      <w:r>
        <w:rPr>
          <w:rFonts w:hint="cs"/>
          <w:rtl/>
          <w:lang w:eastAsia="he-IL"/>
        </w:rPr>
        <w:t xml:space="preserve"> ופשוט הפייק עובר כמו שהוא. </w:t>
      </w:r>
      <w:bookmarkStart w:id="3698" w:name="_ETM_Q27_211538"/>
      <w:bookmarkEnd w:id="3698"/>
      <w:r>
        <w:rPr>
          <w:rFonts w:hint="cs"/>
          <w:rtl/>
          <w:lang w:eastAsia="he-IL"/>
        </w:rPr>
        <w:t>אז נגמר עידן הפייק ניוז</w:t>
      </w:r>
      <w:bookmarkStart w:id="3699" w:name="_ETM_Q27_213268"/>
      <w:bookmarkEnd w:id="3699"/>
      <w:r>
        <w:rPr>
          <w:rFonts w:hint="cs"/>
          <w:rtl/>
          <w:lang w:eastAsia="he-IL"/>
        </w:rPr>
        <w:t>.</w:t>
      </w:r>
      <w:bookmarkStart w:id="3700" w:name="_ETM_Q27_217377"/>
      <w:bookmarkEnd w:id="3700"/>
      <w:r>
        <w:rPr>
          <w:rFonts w:hint="cs"/>
          <w:rtl/>
          <w:lang w:eastAsia="he-IL"/>
        </w:rPr>
        <w:t xml:space="preserve"> לא מאמינים לכם, לא מאמינים לשקרים שלכ</w:t>
      </w:r>
      <w:bookmarkStart w:id="3701" w:name="_ETM_Q27_214668"/>
      <w:bookmarkEnd w:id="3701"/>
      <w:r>
        <w:rPr>
          <w:rFonts w:hint="cs"/>
          <w:rtl/>
          <w:lang w:eastAsia="he-IL"/>
        </w:rPr>
        <w:t xml:space="preserve">ם, וחבל שצריך </w:t>
      </w:r>
      <w:bookmarkStart w:id="3702" w:name="_ETM_Q27_217318"/>
      <w:bookmarkEnd w:id="3702"/>
      <w:r>
        <w:rPr>
          <w:rFonts w:hint="cs"/>
          <w:rtl/>
          <w:lang w:eastAsia="he-IL"/>
        </w:rPr>
        <w:t>לבזבז</w:t>
      </w:r>
      <w:bookmarkStart w:id="3703" w:name="_ETM_Q27_219444"/>
      <w:bookmarkEnd w:id="3703"/>
      <w:r>
        <w:rPr>
          <w:rFonts w:hint="cs"/>
          <w:rtl/>
          <w:lang w:eastAsia="he-IL"/>
        </w:rPr>
        <w:t xml:space="preserve"> זמן חשוב של מליאת הכנסת</w:t>
      </w:r>
      <w:bookmarkStart w:id="3704" w:name="_ETM_Q27_219778"/>
      <w:bookmarkEnd w:id="3704"/>
      <w:r>
        <w:rPr>
          <w:rFonts w:hint="cs"/>
          <w:rtl/>
          <w:lang w:eastAsia="he-IL"/>
        </w:rPr>
        <w:t>. אבל מה לעשות,</w:t>
      </w:r>
      <w:bookmarkStart w:id="3705" w:name="_ETM_Q27_224564"/>
      <w:bookmarkEnd w:id="3705"/>
      <w:r>
        <w:rPr>
          <w:rFonts w:hint="cs"/>
          <w:rtl/>
          <w:lang w:eastAsia="he-IL"/>
        </w:rPr>
        <w:t xml:space="preserve"> רוב צופי </w:t>
      </w:r>
      <w:bookmarkStart w:id="3706" w:name="_ETM_Q27_221437"/>
      <w:bookmarkEnd w:id="3706"/>
      <w:r>
        <w:rPr>
          <w:rFonts w:hint="cs"/>
          <w:rtl/>
          <w:lang w:eastAsia="he-IL"/>
        </w:rPr>
        <w:t xml:space="preserve">מדינת ישראל, שלא צופים </w:t>
      </w:r>
      <w:bookmarkStart w:id="3707" w:name="_ETM_Q27_223387"/>
      <w:bookmarkEnd w:id="3707"/>
      <w:r>
        <w:rPr>
          <w:rFonts w:hint="cs"/>
          <w:rtl/>
          <w:lang w:eastAsia="he-IL"/>
        </w:rPr>
        <w:t>בערוצי התרעלה, לא יודעים</w:t>
      </w:r>
      <w:bookmarkStart w:id="3708" w:name="_ETM_Q27_227696"/>
      <w:bookmarkEnd w:id="3708"/>
      <w:r>
        <w:rPr>
          <w:rFonts w:hint="cs"/>
          <w:rtl/>
          <w:lang w:eastAsia="he-IL"/>
        </w:rPr>
        <w:t xml:space="preserve"> מה נכון ומה לא נכון, לכן צריך לעמוד פה ולהגיד את האמ</w:t>
      </w:r>
      <w:bookmarkStart w:id="3709" w:name="_ETM_Q27_226107"/>
      <w:bookmarkEnd w:id="3709"/>
      <w:r>
        <w:rPr>
          <w:rFonts w:hint="cs"/>
          <w:rtl/>
          <w:lang w:eastAsia="he-IL"/>
        </w:rPr>
        <w:t>ת. תודה רבה</w:t>
      </w:r>
      <w:bookmarkStart w:id="3710" w:name="_ETM_Q27_228037"/>
      <w:bookmarkEnd w:id="3710"/>
      <w:r>
        <w:rPr>
          <w:rFonts w:hint="cs"/>
          <w:rtl/>
          <w:lang w:eastAsia="he-IL"/>
        </w:rPr>
        <w:t>.</w:t>
      </w:r>
    </w:p>
    <w:p w:rsidR="00932198" w:rsidRDefault="00932198" w:rsidP="00813D53">
      <w:pPr>
        <w:rPr>
          <w:rtl/>
          <w:lang w:eastAsia="he-IL"/>
        </w:rPr>
      </w:pPr>
      <w:bookmarkStart w:id="3711" w:name="_ETM_Q27_195524"/>
      <w:bookmarkStart w:id="3712" w:name="_ETM_Q27_195597"/>
      <w:bookmarkStart w:id="3713" w:name="_ETM_Q27_195671"/>
      <w:bookmarkStart w:id="3714" w:name="_ETM_Q27_115752"/>
      <w:bookmarkStart w:id="3715" w:name="_ETM_Q27_116349"/>
      <w:bookmarkStart w:id="3716" w:name="_ETM_Q27_116436"/>
      <w:bookmarkEnd w:id="3711"/>
      <w:bookmarkEnd w:id="3712"/>
      <w:bookmarkEnd w:id="3713"/>
      <w:bookmarkEnd w:id="3714"/>
      <w:bookmarkEnd w:id="3715"/>
      <w:bookmarkEnd w:id="3716"/>
    </w:p>
    <w:p w:rsidR="00932198" w:rsidRDefault="00932198" w:rsidP="00813D53">
      <w:pPr>
        <w:pStyle w:val="af6"/>
        <w:keepNext/>
        <w:rPr>
          <w:rtl/>
        </w:rPr>
      </w:pPr>
      <w:bookmarkStart w:id="3717" w:name="ET_yor_6671_6"/>
      <w:r w:rsidRPr="00684E6D">
        <w:rPr>
          <w:rStyle w:val="TagStyle"/>
          <w:rtl/>
        </w:rPr>
        <w:t xml:space="preserve"> &lt;&lt; יור &gt;&gt; </w:t>
      </w:r>
      <w:r>
        <w:rPr>
          <w:rtl/>
        </w:rPr>
        <w:t>היו"ר לימור סון הר מלך:</w:t>
      </w:r>
      <w:r w:rsidRPr="00684E6D">
        <w:rPr>
          <w:rStyle w:val="TagStyle"/>
          <w:rtl/>
        </w:rPr>
        <w:t xml:space="preserve"> &lt;&lt; יור &gt;&gt;</w:t>
      </w:r>
      <w:r>
        <w:rPr>
          <w:rtl/>
        </w:rPr>
        <w:t xml:space="preserve">   </w:t>
      </w:r>
      <w:bookmarkEnd w:id="3717"/>
    </w:p>
    <w:p w:rsidR="00932198" w:rsidRDefault="00932198" w:rsidP="00CA212C">
      <w:pPr>
        <w:rPr>
          <w:rtl/>
          <w:lang w:eastAsia="he-IL"/>
        </w:rPr>
      </w:pPr>
      <w:bookmarkStart w:id="3718" w:name="_ETM_Q27_143292"/>
      <w:bookmarkEnd w:id="3718"/>
    </w:p>
    <w:p w:rsidR="00932198" w:rsidRDefault="00932198" w:rsidP="00813D53">
      <w:pPr>
        <w:rPr>
          <w:rtl/>
          <w:lang w:eastAsia="he-IL"/>
        </w:rPr>
      </w:pPr>
      <w:bookmarkStart w:id="3719" w:name="_ETM_Q27_143397"/>
      <w:bookmarkEnd w:id="3719"/>
      <w:r>
        <w:rPr>
          <w:rFonts w:hint="cs"/>
          <w:rtl/>
          <w:lang w:eastAsia="he-IL"/>
        </w:rPr>
        <w:t xml:space="preserve">תודה רבה. חברת הכנסת היוזמת, מירב כהן, את </w:t>
      </w:r>
      <w:bookmarkStart w:id="3720" w:name="_ETM_Q27_234437"/>
      <w:bookmarkEnd w:id="3720"/>
      <w:r>
        <w:rPr>
          <w:rFonts w:hint="cs"/>
          <w:rtl/>
          <w:lang w:eastAsia="he-IL"/>
        </w:rPr>
        <w:t>רוצה להשיב להתנגדות הממשלה?</w:t>
      </w:r>
      <w:bookmarkStart w:id="3721" w:name="_ETM_Q27_242216"/>
      <w:bookmarkEnd w:id="3721"/>
    </w:p>
    <w:p w:rsidR="00932198" w:rsidRDefault="00932198" w:rsidP="00813D53">
      <w:pPr>
        <w:rPr>
          <w:rtl/>
          <w:lang w:eastAsia="he-IL"/>
        </w:rPr>
      </w:pPr>
      <w:bookmarkStart w:id="3722" w:name="_ETM_Q27_242288"/>
      <w:bookmarkStart w:id="3723" w:name="_ETM_Q27_237407"/>
      <w:bookmarkStart w:id="3724" w:name="_ETM_Q27_236077"/>
      <w:bookmarkStart w:id="3725" w:name="_ETM_Q27_237018"/>
      <w:bookmarkEnd w:id="3722"/>
      <w:bookmarkEnd w:id="3723"/>
      <w:bookmarkEnd w:id="3724"/>
      <w:bookmarkEnd w:id="3725"/>
    </w:p>
    <w:p w:rsidR="00932198" w:rsidRDefault="00932198" w:rsidP="00813D53">
      <w:pPr>
        <w:pStyle w:val="af5"/>
        <w:keepNext/>
        <w:rPr>
          <w:rtl/>
        </w:rPr>
      </w:pPr>
      <w:bookmarkStart w:id="3726" w:name="ET_interruption_5783_8"/>
      <w:r w:rsidRPr="00D879B2">
        <w:rPr>
          <w:rStyle w:val="TagStyle"/>
          <w:rtl/>
        </w:rPr>
        <w:t xml:space="preserve"> &lt;&lt; קריאה &gt;&gt; </w:t>
      </w:r>
      <w:r>
        <w:rPr>
          <w:rtl/>
        </w:rPr>
        <w:t>מירב כהן (יש עתיד):</w:t>
      </w:r>
      <w:r w:rsidRPr="00D879B2">
        <w:rPr>
          <w:rStyle w:val="TagStyle"/>
          <w:rtl/>
        </w:rPr>
        <w:t xml:space="preserve"> &lt;&lt; קריאה &gt;&gt;</w:t>
      </w:r>
      <w:r>
        <w:rPr>
          <w:rtl/>
        </w:rPr>
        <w:t xml:space="preserve">   </w:t>
      </w:r>
      <w:bookmarkEnd w:id="3726"/>
    </w:p>
    <w:p w:rsidR="00932198" w:rsidRDefault="00932198" w:rsidP="00CA212C">
      <w:pPr>
        <w:rPr>
          <w:rtl/>
          <w:lang w:eastAsia="he-IL"/>
        </w:rPr>
      </w:pPr>
    </w:p>
    <w:p w:rsidR="00932198" w:rsidRDefault="00932198" w:rsidP="00813D53">
      <w:pPr>
        <w:rPr>
          <w:rtl/>
          <w:lang w:eastAsia="he-IL"/>
        </w:rPr>
      </w:pPr>
      <w:bookmarkStart w:id="3727" w:name="_ETM_Q27_241708"/>
      <w:bookmarkStart w:id="3728" w:name="_ETM_Q27_237167"/>
      <w:bookmarkEnd w:id="3727"/>
      <w:bookmarkEnd w:id="3728"/>
      <w:r>
        <w:rPr>
          <w:rFonts w:hint="cs"/>
          <w:rtl/>
          <w:lang w:eastAsia="he-IL"/>
        </w:rPr>
        <w:t xml:space="preserve">לא. בואי </w:t>
      </w:r>
      <w:bookmarkStart w:id="3729" w:name="_ETM_Q27_235957"/>
      <w:bookmarkEnd w:id="3729"/>
      <w:r>
        <w:rPr>
          <w:rFonts w:hint="cs"/>
          <w:rtl/>
          <w:lang w:eastAsia="he-IL"/>
        </w:rPr>
        <w:t>נצביע.</w:t>
      </w:r>
    </w:p>
    <w:p w:rsidR="00932198" w:rsidRDefault="00932198" w:rsidP="00813D53">
      <w:pPr>
        <w:rPr>
          <w:rtl/>
          <w:lang w:eastAsia="he-IL"/>
        </w:rPr>
      </w:pPr>
    </w:p>
    <w:p w:rsidR="00932198" w:rsidRDefault="00932198" w:rsidP="00813D53">
      <w:pPr>
        <w:pStyle w:val="af6"/>
        <w:keepNext/>
        <w:rPr>
          <w:rtl/>
        </w:rPr>
      </w:pPr>
      <w:bookmarkStart w:id="3730" w:name="ET_yor_6671_9"/>
      <w:r w:rsidRPr="00D879B2">
        <w:rPr>
          <w:rStyle w:val="TagStyle"/>
          <w:rtl/>
        </w:rPr>
        <w:t xml:space="preserve"> &lt;&lt; יור &gt;&gt; </w:t>
      </w:r>
      <w:r>
        <w:rPr>
          <w:rtl/>
        </w:rPr>
        <w:t>היו"ר לימור סון הר מלך:</w:t>
      </w:r>
      <w:r w:rsidRPr="00D879B2">
        <w:rPr>
          <w:rStyle w:val="TagStyle"/>
          <w:rtl/>
        </w:rPr>
        <w:t xml:space="preserve"> &lt;&lt; יור &gt;&gt;</w:t>
      </w:r>
      <w:r>
        <w:rPr>
          <w:rtl/>
        </w:rPr>
        <w:t xml:space="preserve">   </w:t>
      </w:r>
      <w:bookmarkEnd w:id="3730"/>
    </w:p>
    <w:p w:rsidR="00932198" w:rsidRDefault="00932198" w:rsidP="00CA212C">
      <w:pPr>
        <w:rPr>
          <w:rtl/>
          <w:lang w:eastAsia="he-IL"/>
        </w:rPr>
      </w:pPr>
    </w:p>
    <w:p w:rsidR="00932198" w:rsidRDefault="00932198" w:rsidP="00813D53">
      <w:pPr>
        <w:rPr>
          <w:rtl/>
          <w:lang w:eastAsia="he-IL"/>
        </w:rPr>
      </w:pPr>
      <w:bookmarkStart w:id="3731" w:name="_ETM_Q27_236037"/>
      <w:bookmarkStart w:id="3732" w:name="_ETM_Q27_236291"/>
      <w:bookmarkEnd w:id="3731"/>
      <w:bookmarkEnd w:id="3732"/>
      <w:r>
        <w:rPr>
          <w:rFonts w:hint="cs"/>
          <w:rtl/>
          <w:lang w:eastAsia="he-IL"/>
        </w:rPr>
        <w:t>חברי הכנסת</w:t>
      </w:r>
      <w:bookmarkStart w:id="3733" w:name="_ETM_Q27_241217"/>
      <w:bookmarkEnd w:id="3733"/>
      <w:r>
        <w:rPr>
          <w:rFonts w:hint="cs"/>
          <w:rtl/>
          <w:lang w:eastAsia="he-IL"/>
        </w:rPr>
        <w:t>,</w:t>
      </w:r>
      <w:bookmarkStart w:id="3734" w:name="_ETM_Q27_241918"/>
      <w:bookmarkEnd w:id="3734"/>
      <w:r>
        <w:rPr>
          <w:rFonts w:hint="cs"/>
          <w:rtl/>
          <w:lang w:eastAsia="he-IL"/>
        </w:rPr>
        <w:t xml:space="preserve"> אנ</w:t>
      </w:r>
      <w:bookmarkStart w:id="3735" w:name="_ETM_Q27_240957"/>
      <w:bookmarkEnd w:id="3735"/>
      <w:r>
        <w:rPr>
          <w:rFonts w:hint="cs"/>
          <w:rtl/>
          <w:lang w:eastAsia="he-IL"/>
        </w:rPr>
        <w:t>ו עוברים להצבעה על הצעת חוק לימוד</w:t>
      </w:r>
      <w:bookmarkStart w:id="3736" w:name="_ETM_Q27_247680"/>
      <w:bookmarkEnd w:id="3736"/>
      <w:r>
        <w:rPr>
          <w:rFonts w:hint="cs"/>
          <w:rtl/>
          <w:lang w:eastAsia="he-IL"/>
        </w:rPr>
        <w:t xml:space="preserve"> חוב</w:t>
      </w:r>
      <w:r w:rsidRPr="008027C0">
        <w:rPr>
          <w:rtl/>
          <w:lang w:eastAsia="he-IL"/>
        </w:rPr>
        <w:t xml:space="preserve">ה </w:t>
      </w:r>
      <w:bookmarkStart w:id="3737" w:name="_ETM_Q27_243598"/>
      <w:bookmarkEnd w:id="3737"/>
      <w:r w:rsidRPr="008027C0">
        <w:rPr>
          <w:rtl/>
          <w:lang w:eastAsia="he-IL"/>
        </w:rPr>
        <w:t xml:space="preserve">(תיקון </w:t>
      </w:r>
      <w:r>
        <w:rPr>
          <w:rFonts w:hint="cs"/>
          <w:rtl/>
          <w:lang w:eastAsia="he-IL"/>
        </w:rPr>
        <w:t>–</w:t>
      </w:r>
      <w:r w:rsidRPr="008027C0">
        <w:rPr>
          <w:rtl/>
          <w:lang w:eastAsia="he-IL"/>
        </w:rPr>
        <w:t xml:space="preserve"> אחריות המדינה לחינוך בשעת חירום), התשפ"ו</w:t>
      </w:r>
      <w:r>
        <w:rPr>
          <w:rFonts w:hint="cs"/>
          <w:rtl/>
          <w:lang w:eastAsia="he-IL"/>
        </w:rPr>
        <w:t>–</w:t>
      </w:r>
      <w:r w:rsidRPr="008027C0">
        <w:rPr>
          <w:rtl/>
          <w:lang w:eastAsia="he-IL"/>
        </w:rPr>
        <w:t>2026</w:t>
      </w:r>
      <w:r>
        <w:rPr>
          <w:rFonts w:hint="cs"/>
          <w:rtl/>
          <w:lang w:eastAsia="he-IL"/>
        </w:rPr>
        <w:t>. ההצבעה תהיה שמית. בבקשה.</w:t>
      </w:r>
      <w:bookmarkStart w:id="3738" w:name="_ETM_Q27_249968"/>
      <w:bookmarkStart w:id="3739" w:name="_ETM_Q27_250626"/>
      <w:bookmarkEnd w:id="3738"/>
      <w:bookmarkEnd w:id="3739"/>
    </w:p>
    <w:p w:rsidR="00932198" w:rsidRPr="00D879B2" w:rsidRDefault="00932198" w:rsidP="00813D53">
      <w:pPr>
        <w:rPr>
          <w:rtl/>
          <w:lang w:eastAsia="he-IL"/>
        </w:rPr>
      </w:pPr>
      <w:bookmarkStart w:id="3740" w:name="_ETM_Q27_250706"/>
      <w:bookmarkStart w:id="3741" w:name="_ETM_Q27_255101"/>
      <w:bookmarkStart w:id="3742" w:name="_ETM_Q27_236366"/>
      <w:bookmarkStart w:id="3743" w:name="_ETM_Q27_252288"/>
      <w:bookmarkEnd w:id="3740"/>
      <w:bookmarkEnd w:id="3741"/>
      <w:bookmarkEnd w:id="3742"/>
      <w:bookmarkEnd w:id="3743"/>
    </w:p>
    <w:p w:rsidR="00932198" w:rsidRDefault="00932198" w:rsidP="00813D53">
      <w:pPr>
        <w:pStyle w:val="af1"/>
        <w:keepNext/>
        <w:rPr>
          <w:rtl/>
          <w:lang w:eastAsia="he-IL"/>
        </w:rPr>
      </w:pPr>
      <w:bookmarkStart w:id="3744" w:name="_ETM_Q27_117660"/>
      <w:bookmarkStart w:id="3745" w:name="_ETM_Q27_234251"/>
      <w:bookmarkEnd w:id="3744"/>
      <w:bookmarkEnd w:id="3745"/>
      <w:r>
        <w:rPr>
          <w:rtl/>
          <w:lang w:eastAsia="he-IL"/>
        </w:rPr>
        <w:t xml:space="preserve">הצבעה </w:t>
      </w:r>
      <w:r>
        <w:rPr>
          <w:rFonts w:hint="cs"/>
          <w:rtl/>
          <w:lang w:eastAsia="he-IL"/>
        </w:rPr>
        <w:t>שמית</w:t>
      </w:r>
    </w:p>
    <w:p w:rsidR="00932198" w:rsidRPr="005C3D63" w:rsidRDefault="00932198" w:rsidP="00813D53">
      <w:pPr>
        <w:rPr>
          <w:rtl/>
          <w:lang w:eastAsia="he-IL"/>
        </w:rPr>
      </w:pPr>
      <w:bookmarkStart w:id="3746" w:name="_ETM_Q27_142180"/>
      <w:bookmarkEnd w:id="3746"/>
    </w:p>
    <w:p w:rsidR="00932198" w:rsidRDefault="00932198" w:rsidP="00813D53">
      <w:pPr>
        <w:pStyle w:val="af5"/>
        <w:keepNext/>
        <w:rPr>
          <w:rtl/>
        </w:rPr>
      </w:pPr>
      <w:bookmarkStart w:id="3747" w:name="ET_interruption_6118_7"/>
      <w:r w:rsidRPr="005C3D63">
        <w:rPr>
          <w:rStyle w:val="TagStyle"/>
          <w:rtl/>
        </w:rPr>
        <w:t xml:space="preserve">&lt;&lt; קריאה &gt;&gt; </w:t>
      </w:r>
      <w:r>
        <w:rPr>
          <w:rtl/>
        </w:rPr>
        <w:t>סגנית מזכיר הכנסת אלינור ימין:</w:t>
      </w:r>
      <w:r w:rsidRPr="005C3D63">
        <w:rPr>
          <w:rStyle w:val="TagStyle"/>
          <w:rtl/>
        </w:rPr>
        <w:t xml:space="preserve"> &lt;&lt; קריאה &gt;&gt;</w:t>
      </w:r>
      <w:r>
        <w:rPr>
          <w:rtl/>
        </w:rPr>
        <w:t xml:space="preserve">   </w:t>
      </w:r>
      <w:bookmarkEnd w:id="3747"/>
    </w:p>
    <w:p w:rsidR="00932198" w:rsidRDefault="00932198" w:rsidP="005C54B5">
      <w:pPr>
        <w:ind w:firstLine="0"/>
        <w:rPr>
          <w:rtl/>
          <w:lang w:eastAsia="he-IL"/>
        </w:rPr>
      </w:pPr>
      <w:r>
        <w:rPr>
          <w:rFonts w:hint="cs"/>
          <w:rtl/>
          <w:lang w:eastAsia="he-IL"/>
        </w:rPr>
        <w:t>(קוראת בשמות</w:t>
      </w:r>
      <w:bookmarkStart w:id="3748" w:name="_ETM_Q27_132733"/>
      <w:bookmarkEnd w:id="3748"/>
      <w:r>
        <w:rPr>
          <w:rFonts w:hint="cs"/>
          <w:rtl/>
          <w:lang w:eastAsia="he-IL"/>
        </w:rPr>
        <w:t xml:space="preserve"> חברי הכנסת)</w:t>
      </w:r>
    </w:p>
    <w:p w:rsidR="00932198" w:rsidRPr="00D15479" w:rsidRDefault="00932198" w:rsidP="00813D53">
      <w:pPr>
        <w:rPr>
          <w:rtl/>
          <w:lang w:eastAsia="he-IL"/>
        </w:rPr>
      </w:pPr>
      <w:bookmarkStart w:id="3749" w:name="_ETM_Q27_127125"/>
      <w:bookmarkStart w:id="3750" w:name="_ETM_Q27_55057"/>
      <w:bookmarkStart w:id="3751" w:name="_ETM_Q27_55103"/>
      <w:bookmarkStart w:id="3752" w:name="_ETM_Q27_8146"/>
      <w:bookmarkStart w:id="3753" w:name="_ETM_Q27_8192"/>
      <w:bookmarkStart w:id="3754" w:name="_ETM_Q27_50336"/>
      <w:bookmarkEnd w:id="3749"/>
      <w:bookmarkEnd w:id="3750"/>
      <w:bookmarkEnd w:id="3751"/>
      <w:bookmarkEnd w:id="3752"/>
      <w:bookmarkEnd w:id="3753"/>
      <w:bookmarkEnd w:id="3754"/>
    </w:p>
    <w:p w:rsidR="00932198" w:rsidRDefault="00932198" w:rsidP="009635F5">
      <w:pPr>
        <w:rPr>
          <w:rtl/>
        </w:rPr>
      </w:pPr>
      <w:r>
        <w:rPr>
          <w:rtl/>
        </w:rPr>
        <w:t>משה אבוטבול</w:t>
      </w:r>
      <w:r>
        <w:rPr>
          <w:rtl/>
        </w:rPr>
        <w:tab/>
      </w:r>
      <w:r>
        <w:rPr>
          <w:rtl/>
        </w:rPr>
        <w:tab/>
        <w:t xml:space="preserve">–   </w:t>
      </w:r>
      <w:r>
        <w:rPr>
          <w:rFonts w:hint="cs"/>
          <w:rtl/>
        </w:rPr>
        <w:t>נגד</w:t>
      </w:r>
    </w:p>
    <w:p w:rsidR="00932198" w:rsidRDefault="00932198" w:rsidP="009635F5">
      <w:pPr>
        <w:rPr>
          <w:rtl/>
        </w:rPr>
      </w:pPr>
      <w:r>
        <w:rPr>
          <w:rtl/>
        </w:rPr>
        <w:t>יולי יואל אדלשטיין</w:t>
      </w:r>
      <w:r>
        <w:rPr>
          <w:rtl/>
        </w:rPr>
        <w:tab/>
        <w:t xml:space="preserve">–   </w:t>
      </w:r>
      <w:r>
        <w:rPr>
          <w:rFonts w:hint="cs"/>
          <w:rtl/>
        </w:rPr>
        <w:t>אינו נוכח</w:t>
      </w:r>
    </w:p>
    <w:p w:rsidR="00932198" w:rsidRDefault="00932198" w:rsidP="009635F5">
      <w:pPr>
        <w:rPr>
          <w:rtl/>
        </w:rPr>
      </w:pPr>
      <w:r>
        <w:rPr>
          <w:rtl/>
        </w:rPr>
        <w:t>אמיר אוחנה</w:t>
      </w:r>
      <w:r>
        <w:rPr>
          <w:rtl/>
        </w:rPr>
        <w:tab/>
      </w:r>
      <w:r>
        <w:rPr>
          <w:rtl/>
        </w:rPr>
        <w:tab/>
        <w:t xml:space="preserve">–   </w:t>
      </w:r>
      <w:bookmarkStart w:id="3755" w:name="_ETM_Q27_262408"/>
      <w:bookmarkEnd w:id="3755"/>
      <w:r>
        <w:rPr>
          <w:rFonts w:hint="cs"/>
          <w:rtl/>
        </w:rPr>
        <w:t>אינו נוכח</w:t>
      </w:r>
    </w:p>
    <w:p w:rsidR="00932198" w:rsidRDefault="00932198" w:rsidP="009635F5">
      <w:pPr>
        <w:rPr>
          <w:rtl/>
        </w:rPr>
      </w:pPr>
      <w:r>
        <w:rPr>
          <w:rtl/>
        </w:rPr>
        <w:t>ינון אזולאי</w:t>
      </w:r>
      <w:r>
        <w:rPr>
          <w:rtl/>
        </w:rPr>
        <w:tab/>
      </w:r>
      <w:r>
        <w:rPr>
          <w:rtl/>
        </w:rPr>
        <w:tab/>
        <w:t xml:space="preserve">–   </w:t>
      </w:r>
      <w:r>
        <w:rPr>
          <w:rFonts w:hint="cs"/>
          <w:rtl/>
        </w:rPr>
        <w:t>אינו נוכח</w:t>
      </w:r>
    </w:p>
    <w:p w:rsidR="00932198" w:rsidRDefault="00932198" w:rsidP="009635F5">
      <w:pPr>
        <w:rPr>
          <w:rtl/>
        </w:rPr>
      </w:pPr>
      <w:r>
        <w:rPr>
          <w:rtl/>
        </w:rPr>
        <w:t>דן אילוז</w:t>
      </w:r>
      <w:r>
        <w:rPr>
          <w:rtl/>
        </w:rPr>
        <w:tab/>
      </w:r>
      <w:r>
        <w:rPr>
          <w:rtl/>
        </w:rPr>
        <w:tab/>
      </w:r>
      <w:r>
        <w:rPr>
          <w:rtl/>
        </w:rPr>
        <w:tab/>
        <w:t xml:space="preserve">–   </w:t>
      </w:r>
      <w:r>
        <w:rPr>
          <w:rFonts w:hint="cs"/>
          <w:rtl/>
        </w:rPr>
        <w:t>נגד</w:t>
      </w:r>
    </w:p>
    <w:p w:rsidR="00932198" w:rsidRDefault="00932198" w:rsidP="009635F5">
      <w:pPr>
        <w:rPr>
          <w:rtl/>
        </w:rPr>
      </w:pPr>
      <w:r>
        <w:rPr>
          <w:rtl/>
        </w:rPr>
        <w:t>ואליד אלהואשלה</w:t>
      </w:r>
      <w:r>
        <w:rPr>
          <w:rtl/>
        </w:rPr>
        <w:tab/>
      </w:r>
      <w:r>
        <w:rPr>
          <w:rtl/>
        </w:rPr>
        <w:tab/>
        <w:t xml:space="preserve">–   </w:t>
      </w:r>
      <w:r>
        <w:rPr>
          <w:rFonts w:hint="cs"/>
          <w:rtl/>
        </w:rPr>
        <w:t>אינו נוכח</w:t>
      </w:r>
    </w:p>
    <w:p w:rsidR="00932198" w:rsidRDefault="00932198" w:rsidP="009635F5">
      <w:pPr>
        <w:rPr>
          <w:rtl/>
        </w:rPr>
      </w:pPr>
      <w:r>
        <w:rPr>
          <w:rtl/>
        </w:rPr>
        <w:t>קארין אלהרר</w:t>
      </w:r>
      <w:r>
        <w:rPr>
          <w:rtl/>
        </w:rPr>
        <w:tab/>
      </w:r>
      <w:r>
        <w:rPr>
          <w:rtl/>
        </w:rPr>
        <w:tab/>
        <w:t xml:space="preserve">–   </w:t>
      </w:r>
      <w:r>
        <w:rPr>
          <w:rFonts w:hint="cs"/>
          <w:rtl/>
        </w:rPr>
        <w:t>בעד</w:t>
      </w:r>
    </w:p>
    <w:p w:rsidR="00932198" w:rsidRDefault="00932198" w:rsidP="009635F5">
      <w:pPr>
        <w:rPr>
          <w:rtl/>
        </w:rPr>
      </w:pPr>
      <w:r>
        <w:rPr>
          <w:rtl/>
        </w:rPr>
        <w:t>עמיחי אליהו</w:t>
      </w:r>
      <w:r>
        <w:rPr>
          <w:rtl/>
        </w:rPr>
        <w:tab/>
      </w:r>
      <w:r>
        <w:rPr>
          <w:rtl/>
        </w:rPr>
        <w:tab/>
        <w:t xml:space="preserve">–   </w:t>
      </w:r>
      <w:r>
        <w:rPr>
          <w:rFonts w:hint="cs"/>
          <w:rtl/>
        </w:rPr>
        <w:t>אינו נוכח</w:t>
      </w:r>
    </w:p>
    <w:p w:rsidR="00932198" w:rsidRDefault="00932198" w:rsidP="009635F5">
      <w:pPr>
        <w:rPr>
          <w:rtl/>
        </w:rPr>
      </w:pPr>
      <w:r>
        <w:rPr>
          <w:rtl/>
        </w:rPr>
        <w:t>זאב אלקין</w:t>
      </w:r>
      <w:r>
        <w:rPr>
          <w:rtl/>
        </w:rPr>
        <w:tab/>
      </w:r>
      <w:r>
        <w:rPr>
          <w:rtl/>
        </w:rPr>
        <w:tab/>
        <w:t xml:space="preserve">–   </w:t>
      </w:r>
      <w:r>
        <w:rPr>
          <w:rFonts w:hint="cs"/>
          <w:rtl/>
        </w:rPr>
        <w:t>אינו נוכח</w:t>
      </w:r>
    </w:p>
    <w:p w:rsidR="00932198" w:rsidRDefault="00932198" w:rsidP="009635F5">
      <w:pPr>
        <w:rPr>
          <w:rtl/>
        </w:rPr>
      </w:pPr>
      <w:r>
        <w:rPr>
          <w:rtl/>
        </w:rPr>
        <w:t>יעקב אשר</w:t>
      </w:r>
      <w:r>
        <w:rPr>
          <w:rtl/>
        </w:rPr>
        <w:tab/>
      </w:r>
      <w:r>
        <w:rPr>
          <w:rtl/>
        </w:rPr>
        <w:tab/>
        <w:t xml:space="preserve">–   </w:t>
      </w:r>
      <w:r>
        <w:rPr>
          <w:rFonts w:hint="cs"/>
          <w:rtl/>
        </w:rPr>
        <w:t>אינו נוכח</w:t>
      </w:r>
    </w:p>
    <w:p w:rsidR="00932198" w:rsidRDefault="00932198" w:rsidP="009635F5">
      <w:pPr>
        <w:rPr>
          <w:rtl/>
        </w:rPr>
      </w:pPr>
      <w:r>
        <w:rPr>
          <w:rtl/>
        </w:rPr>
        <w:t>אביחי אברהם בוארון</w:t>
      </w:r>
      <w:r>
        <w:rPr>
          <w:rtl/>
        </w:rPr>
        <w:tab/>
        <w:t xml:space="preserve">–   </w:t>
      </w:r>
      <w:r>
        <w:rPr>
          <w:rFonts w:hint="cs"/>
          <w:rtl/>
        </w:rPr>
        <w:t>נגד</w:t>
      </w:r>
    </w:p>
    <w:p w:rsidR="00932198" w:rsidRDefault="00932198" w:rsidP="009635F5">
      <w:pPr>
        <w:rPr>
          <w:rtl/>
        </w:rPr>
      </w:pPr>
      <w:r>
        <w:rPr>
          <w:rtl/>
        </w:rPr>
        <w:t>אוריאל בוסו</w:t>
      </w:r>
      <w:r>
        <w:rPr>
          <w:rtl/>
        </w:rPr>
        <w:tab/>
      </w:r>
      <w:r>
        <w:rPr>
          <w:rtl/>
        </w:rPr>
        <w:tab/>
        <w:t xml:space="preserve">–   </w:t>
      </w:r>
      <w:r>
        <w:rPr>
          <w:rFonts w:hint="cs"/>
          <w:rtl/>
        </w:rPr>
        <w:t>אינו נוכח</w:t>
      </w:r>
    </w:p>
    <w:p w:rsidR="00932198" w:rsidRDefault="00932198" w:rsidP="009635F5">
      <w:pPr>
        <w:rPr>
          <w:rtl/>
        </w:rPr>
      </w:pPr>
      <w:r>
        <w:rPr>
          <w:rtl/>
        </w:rPr>
        <w:t>מישל בוסקילה</w:t>
      </w:r>
      <w:r>
        <w:rPr>
          <w:rtl/>
        </w:rPr>
        <w:tab/>
      </w:r>
      <w:r>
        <w:rPr>
          <w:rtl/>
        </w:rPr>
        <w:tab/>
        <w:t xml:space="preserve">–   </w:t>
      </w:r>
      <w:r>
        <w:rPr>
          <w:rFonts w:hint="cs"/>
          <w:rtl/>
        </w:rPr>
        <w:t>נגד</w:t>
      </w:r>
    </w:p>
    <w:p w:rsidR="00932198" w:rsidRDefault="00932198" w:rsidP="009635F5">
      <w:pPr>
        <w:rPr>
          <w:rtl/>
        </w:rPr>
      </w:pPr>
      <w:r>
        <w:rPr>
          <w:rtl/>
        </w:rPr>
        <w:t>דבי ביטון</w:t>
      </w:r>
      <w:r>
        <w:rPr>
          <w:rtl/>
        </w:rPr>
        <w:tab/>
      </w:r>
      <w:r>
        <w:rPr>
          <w:rtl/>
        </w:rPr>
        <w:tab/>
        <w:t xml:space="preserve">–   </w:t>
      </w:r>
      <w:r>
        <w:rPr>
          <w:rFonts w:hint="cs"/>
          <w:rtl/>
        </w:rPr>
        <w:t>בעד</w:t>
      </w:r>
    </w:p>
    <w:p w:rsidR="00932198" w:rsidRDefault="00932198" w:rsidP="009635F5">
      <w:pPr>
        <w:rPr>
          <w:rtl/>
        </w:rPr>
      </w:pPr>
      <w:r>
        <w:rPr>
          <w:rtl/>
        </w:rPr>
        <w:t>חיים ביטון</w:t>
      </w:r>
      <w:r>
        <w:rPr>
          <w:rtl/>
        </w:rPr>
        <w:tab/>
      </w:r>
      <w:r>
        <w:rPr>
          <w:rtl/>
        </w:rPr>
        <w:tab/>
        <w:t xml:space="preserve">–   </w:t>
      </w:r>
      <w:r>
        <w:rPr>
          <w:rFonts w:hint="cs"/>
          <w:rtl/>
        </w:rPr>
        <w:t>אינו נוכח</w:t>
      </w:r>
    </w:p>
    <w:p w:rsidR="00932198" w:rsidRDefault="00932198" w:rsidP="009635F5">
      <w:pPr>
        <w:rPr>
          <w:rtl/>
        </w:rPr>
      </w:pPr>
      <w:r>
        <w:rPr>
          <w:rtl/>
        </w:rPr>
        <w:t>מיכאל מרדכי ביטון</w:t>
      </w:r>
      <w:r>
        <w:rPr>
          <w:rtl/>
        </w:rPr>
        <w:tab/>
        <w:t xml:space="preserve">–   </w:t>
      </w:r>
      <w:r>
        <w:rPr>
          <w:rFonts w:hint="cs"/>
          <w:rtl/>
        </w:rPr>
        <w:t>אינו נוכח</w:t>
      </w:r>
    </w:p>
    <w:p w:rsidR="00932198" w:rsidRDefault="00932198" w:rsidP="009635F5">
      <w:pPr>
        <w:rPr>
          <w:rtl/>
        </w:rPr>
      </w:pPr>
      <w:r>
        <w:rPr>
          <w:rtl/>
        </w:rPr>
        <w:t>דוד ביטן</w:t>
      </w:r>
      <w:r>
        <w:rPr>
          <w:rtl/>
        </w:rPr>
        <w:tab/>
      </w:r>
      <w:r>
        <w:rPr>
          <w:rtl/>
        </w:rPr>
        <w:tab/>
      </w:r>
      <w:r>
        <w:rPr>
          <w:rtl/>
        </w:rPr>
        <w:tab/>
        <w:t xml:space="preserve">–   </w:t>
      </w:r>
      <w:r>
        <w:rPr>
          <w:rFonts w:hint="cs"/>
          <w:rtl/>
        </w:rPr>
        <w:t>אינו נוכח</w:t>
      </w:r>
    </w:p>
    <w:p w:rsidR="00932198" w:rsidRDefault="00932198" w:rsidP="009635F5">
      <w:pPr>
        <w:rPr>
          <w:rtl/>
        </w:rPr>
      </w:pPr>
      <w:r>
        <w:rPr>
          <w:rtl/>
        </w:rPr>
        <w:t>בועז ביסמוט</w:t>
      </w:r>
      <w:r>
        <w:rPr>
          <w:rtl/>
        </w:rPr>
        <w:tab/>
      </w:r>
      <w:r>
        <w:rPr>
          <w:rtl/>
        </w:rPr>
        <w:tab/>
        <w:t xml:space="preserve">–   </w:t>
      </w:r>
      <w:r>
        <w:rPr>
          <w:rFonts w:hint="cs"/>
          <w:rtl/>
        </w:rPr>
        <w:t>נגד</w:t>
      </w:r>
    </w:p>
    <w:p w:rsidR="00932198" w:rsidRDefault="00932198" w:rsidP="009635F5">
      <w:pPr>
        <w:rPr>
          <w:rtl/>
        </w:rPr>
      </w:pPr>
      <w:r>
        <w:rPr>
          <w:rtl/>
        </w:rPr>
        <w:t>ולדימיר בליאק</w:t>
      </w:r>
      <w:r>
        <w:rPr>
          <w:rtl/>
        </w:rPr>
        <w:tab/>
      </w:r>
      <w:r>
        <w:rPr>
          <w:rtl/>
        </w:rPr>
        <w:tab/>
        <w:t xml:space="preserve">–   </w:t>
      </w:r>
      <w:r>
        <w:rPr>
          <w:rFonts w:hint="cs"/>
          <w:rtl/>
        </w:rPr>
        <w:t>בעד</w:t>
      </w:r>
    </w:p>
    <w:p w:rsidR="00932198" w:rsidRDefault="00932198" w:rsidP="009635F5">
      <w:pPr>
        <w:rPr>
          <w:rtl/>
        </w:rPr>
      </w:pPr>
      <w:r>
        <w:rPr>
          <w:rtl/>
        </w:rPr>
        <w:t>מירב בן ארי</w:t>
      </w:r>
      <w:r>
        <w:rPr>
          <w:rtl/>
        </w:rPr>
        <w:tab/>
      </w:r>
      <w:r>
        <w:rPr>
          <w:rtl/>
        </w:rPr>
        <w:tab/>
        <w:t xml:space="preserve">–   </w:t>
      </w:r>
      <w:r>
        <w:rPr>
          <w:rFonts w:hint="cs"/>
          <w:rtl/>
        </w:rPr>
        <w:t>בעד</w:t>
      </w:r>
    </w:p>
    <w:p w:rsidR="00932198" w:rsidRDefault="00932198" w:rsidP="009635F5">
      <w:pPr>
        <w:rPr>
          <w:rtl/>
        </w:rPr>
      </w:pPr>
      <w:r>
        <w:rPr>
          <w:rtl/>
        </w:rPr>
        <w:t>רם בן ברק</w:t>
      </w:r>
      <w:r>
        <w:rPr>
          <w:rtl/>
        </w:rPr>
        <w:tab/>
      </w:r>
      <w:r>
        <w:rPr>
          <w:rtl/>
        </w:rPr>
        <w:tab/>
        <w:t xml:space="preserve">–   </w:t>
      </w:r>
      <w:r>
        <w:rPr>
          <w:rFonts w:hint="cs"/>
          <w:rtl/>
        </w:rPr>
        <w:t>אינו נוכח</w:t>
      </w:r>
    </w:p>
    <w:p w:rsidR="00932198" w:rsidRDefault="00932198" w:rsidP="009635F5">
      <w:pPr>
        <w:rPr>
          <w:rtl/>
        </w:rPr>
      </w:pPr>
      <w:r>
        <w:rPr>
          <w:rtl/>
        </w:rPr>
        <w:t>איתמר בן גביר</w:t>
      </w:r>
      <w:r>
        <w:rPr>
          <w:rtl/>
        </w:rPr>
        <w:tab/>
      </w:r>
      <w:r>
        <w:rPr>
          <w:rtl/>
        </w:rPr>
        <w:tab/>
        <w:t xml:space="preserve">–   </w:t>
      </w:r>
      <w:r>
        <w:rPr>
          <w:rFonts w:hint="cs"/>
          <w:rtl/>
        </w:rPr>
        <w:t>אינו נוכח</w:t>
      </w:r>
    </w:p>
    <w:p w:rsidR="00932198" w:rsidRDefault="00932198" w:rsidP="009635F5">
      <w:pPr>
        <w:rPr>
          <w:rtl/>
        </w:rPr>
      </w:pPr>
      <w:r>
        <w:rPr>
          <w:rtl/>
        </w:rPr>
        <w:t>סמיר בן סעיד</w:t>
      </w:r>
      <w:r>
        <w:rPr>
          <w:rtl/>
        </w:rPr>
        <w:tab/>
      </w:r>
      <w:r>
        <w:rPr>
          <w:rtl/>
        </w:rPr>
        <w:tab/>
        <w:t xml:space="preserve">–   </w:t>
      </w:r>
      <w:r>
        <w:rPr>
          <w:rFonts w:hint="cs"/>
          <w:rtl/>
        </w:rPr>
        <w:t>אינו נוכח</w:t>
      </w:r>
    </w:p>
    <w:p w:rsidR="00932198" w:rsidRDefault="00932198" w:rsidP="009635F5">
      <w:pPr>
        <w:rPr>
          <w:rtl/>
        </w:rPr>
      </w:pPr>
      <w:r>
        <w:rPr>
          <w:rtl/>
        </w:rPr>
        <w:t>יואב בן צור</w:t>
      </w:r>
      <w:r>
        <w:rPr>
          <w:rtl/>
        </w:rPr>
        <w:tab/>
      </w:r>
      <w:r>
        <w:rPr>
          <w:rtl/>
        </w:rPr>
        <w:tab/>
        <w:t xml:space="preserve">–   </w:t>
      </w:r>
      <w:r>
        <w:rPr>
          <w:rFonts w:hint="cs"/>
          <w:rtl/>
        </w:rPr>
        <w:t>אינו נוכח</w:t>
      </w:r>
    </w:p>
    <w:p w:rsidR="00932198" w:rsidRDefault="00932198" w:rsidP="009635F5">
      <w:pPr>
        <w:rPr>
          <w:rtl/>
        </w:rPr>
      </w:pPr>
      <w:r>
        <w:rPr>
          <w:rtl/>
        </w:rPr>
        <w:t>ניר ברקת</w:t>
      </w:r>
      <w:r>
        <w:rPr>
          <w:rtl/>
        </w:rPr>
        <w:tab/>
      </w:r>
      <w:r>
        <w:rPr>
          <w:rtl/>
        </w:rPr>
        <w:tab/>
        <w:t xml:space="preserve">–   </w:t>
      </w:r>
      <w:r>
        <w:rPr>
          <w:rFonts w:hint="cs"/>
          <w:rtl/>
        </w:rPr>
        <w:t>נגד</w:t>
      </w:r>
    </w:p>
    <w:p w:rsidR="00932198" w:rsidRDefault="00932198" w:rsidP="009635F5">
      <w:pPr>
        <w:rPr>
          <w:rtl/>
        </w:rPr>
      </w:pPr>
      <w:r>
        <w:rPr>
          <w:rtl/>
        </w:rPr>
        <w:t>ששון ששי גואטה</w:t>
      </w:r>
      <w:r>
        <w:rPr>
          <w:rtl/>
        </w:rPr>
        <w:tab/>
      </w:r>
      <w:r>
        <w:rPr>
          <w:rtl/>
        </w:rPr>
        <w:tab/>
        <w:t xml:space="preserve">–   </w:t>
      </w:r>
      <w:r>
        <w:rPr>
          <w:rFonts w:hint="cs"/>
          <w:rtl/>
        </w:rPr>
        <w:t>אינו נוכח</w:t>
      </w:r>
    </w:p>
    <w:p w:rsidR="00932198" w:rsidRDefault="00932198" w:rsidP="009635F5">
      <w:pPr>
        <w:rPr>
          <w:rtl/>
        </w:rPr>
      </w:pPr>
      <w:r>
        <w:rPr>
          <w:rtl/>
        </w:rPr>
        <w:t>טלי גוטליב</w:t>
      </w:r>
      <w:r>
        <w:rPr>
          <w:rtl/>
        </w:rPr>
        <w:tab/>
      </w:r>
      <w:r>
        <w:rPr>
          <w:rtl/>
        </w:rPr>
        <w:tab/>
        <w:t xml:space="preserve">–   </w:t>
      </w:r>
      <w:r>
        <w:rPr>
          <w:rFonts w:hint="cs"/>
          <w:rtl/>
        </w:rPr>
        <w:t>נגד</w:t>
      </w:r>
    </w:p>
    <w:p w:rsidR="00932198" w:rsidRDefault="00932198" w:rsidP="009635F5">
      <w:pPr>
        <w:rPr>
          <w:rtl/>
        </w:rPr>
      </w:pPr>
      <w:r>
        <w:rPr>
          <w:rtl/>
        </w:rPr>
        <w:t>יצחק גולדקנופ</w:t>
      </w:r>
      <w:r>
        <w:rPr>
          <w:rtl/>
        </w:rPr>
        <w:tab/>
      </w:r>
      <w:r>
        <w:rPr>
          <w:rtl/>
        </w:rPr>
        <w:tab/>
        <w:t xml:space="preserve">–   </w:t>
      </w:r>
      <w:r>
        <w:rPr>
          <w:rFonts w:hint="cs"/>
          <w:rtl/>
        </w:rPr>
        <w:t>נגד</w:t>
      </w:r>
    </w:p>
    <w:p w:rsidR="00932198" w:rsidRDefault="00932198" w:rsidP="009635F5">
      <w:pPr>
        <w:rPr>
          <w:rtl/>
        </w:rPr>
      </w:pPr>
      <w:r>
        <w:rPr>
          <w:rtl/>
        </w:rPr>
        <w:t>מאי גולן</w:t>
      </w:r>
      <w:r>
        <w:rPr>
          <w:rtl/>
        </w:rPr>
        <w:tab/>
      </w:r>
      <w:r>
        <w:rPr>
          <w:rtl/>
        </w:rPr>
        <w:tab/>
      </w:r>
      <w:r>
        <w:rPr>
          <w:rtl/>
        </w:rPr>
        <w:tab/>
        <w:t xml:space="preserve">–   </w:t>
      </w:r>
      <w:r>
        <w:rPr>
          <w:rFonts w:hint="cs"/>
          <w:rtl/>
        </w:rPr>
        <w:t>נגד</w:t>
      </w:r>
    </w:p>
    <w:p w:rsidR="00932198" w:rsidRDefault="00932198" w:rsidP="009635F5">
      <w:pPr>
        <w:rPr>
          <w:rtl/>
        </w:rPr>
      </w:pPr>
      <w:r>
        <w:rPr>
          <w:rtl/>
        </w:rPr>
        <w:t>איתן גינזבורג</w:t>
      </w:r>
      <w:r>
        <w:rPr>
          <w:rtl/>
        </w:rPr>
        <w:tab/>
      </w:r>
      <w:r>
        <w:rPr>
          <w:rtl/>
        </w:rPr>
        <w:tab/>
        <w:t xml:space="preserve">–   </w:t>
      </w:r>
      <w:r>
        <w:rPr>
          <w:rFonts w:hint="cs"/>
          <w:rtl/>
        </w:rPr>
        <w:t>אינו נוכח</w:t>
      </w:r>
    </w:p>
    <w:p w:rsidR="00932198" w:rsidRDefault="00932198" w:rsidP="009635F5">
      <w:pPr>
        <w:rPr>
          <w:rtl/>
        </w:rPr>
      </w:pPr>
      <w:r>
        <w:rPr>
          <w:rtl/>
        </w:rPr>
        <w:t>גילה גמליאל</w:t>
      </w:r>
      <w:r>
        <w:rPr>
          <w:rtl/>
        </w:rPr>
        <w:tab/>
      </w:r>
      <w:r>
        <w:rPr>
          <w:rtl/>
        </w:rPr>
        <w:tab/>
        <w:t xml:space="preserve">–   </w:t>
      </w:r>
      <w:r>
        <w:rPr>
          <w:rFonts w:hint="cs"/>
          <w:rtl/>
        </w:rPr>
        <w:t>אינה נוכחת</w:t>
      </w:r>
    </w:p>
    <w:p w:rsidR="00932198" w:rsidRDefault="00932198" w:rsidP="009635F5">
      <w:pPr>
        <w:rPr>
          <w:rtl/>
        </w:rPr>
      </w:pPr>
      <w:r>
        <w:rPr>
          <w:rtl/>
        </w:rPr>
        <w:t>בנימין גנץ</w:t>
      </w:r>
      <w:r>
        <w:rPr>
          <w:rtl/>
        </w:rPr>
        <w:tab/>
      </w:r>
      <w:r>
        <w:rPr>
          <w:rtl/>
        </w:rPr>
        <w:tab/>
        <w:t xml:space="preserve">–   </w:t>
      </w:r>
      <w:r>
        <w:rPr>
          <w:rFonts w:hint="cs"/>
          <w:rtl/>
        </w:rPr>
        <w:t>אינו נוכח</w:t>
      </w:r>
    </w:p>
    <w:p w:rsidR="00932198" w:rsidRDefault="00932198" w:rsidP="009635F5">
      <w:pPr>
        <w:rPr>
          <w:rtl/>
        </w:rPr>
      </w:pPr>
      <w:r>
        <w:rPr>
          <w:rtl/>
        </w:rPr>
        <w:t>משה גפני</w:t>
      </w:r>
      <w:r>
        <w:rPr>
          <w:rtl/>
        </w:rPr>
        <w:tab/>
      </w:r>
      <w:r>
        <w:rPr>
          <w:rtl/>
        </w:rPr>
        <w:tab/>
        <w:t xml:space="preserve">–   </w:t>
      </w:r>
      <w:r>
        <w:rPr>
          <w:rFonts w:hint="cs"/>
          <w:rtl/>
        </w:rPr>
        <w:t>נגד</w:t>
      </w:r>
    </w:p>
    <w:p w:rsidR="00932198" w:rsidRDefault="00932198" w:rsidP="009635F5">
      <w:pPr>
        <w:rPr>
          <w:rtl/>
        </w:rPr>
      </w:pPr>
      <w:r>
        <w:rPr>
          <w:rtl/>
        </w:rPr>
        <w:t>סימון דוידסון</w:t>
      </w:r>
      <w:r>
        <w:rPr>
          <w:rtl/>
        </w:rPr>
        <w:tab/>
      </w:r>
      <w:r>
        <w:rPr>
          <w:rtl/>
        </w:rPr>
        <w:tab/>
        <w:t xml:space="preserve">–   </w:t>
      </w:r>
      <w:r>
        <w:rPr>
          <w:rFonts w:hint="cs"/>
          <w:rtl/>
        </w:rPr>
        <w:t>בעד</w:t>
      </w:r>
    </w:p>
    <w:p w:rsidR="00932198" w:rsidRDefault="00932198" w:rsidP="009635F5">
      <w:pPr>
        <w:rPr>
          <w:rtl/>
        </w:rPr>
      </w:pPr>
      <w:r>
        <w:rPr>
          <w:rtl/>
        </w:rPr>
        <w:t>אבי דיכטר</w:t>
      </w:r>
      <w:r>
        <w:rPr>
          <w:rtl/>
        </w:rPr>
        <w:tab/>
      </w:r>
      <w:r>
        <w:rPr>
          <w:rtl/>
        </w:rPr>
        <w:tab/>
        <w:t xml:space="preserve">–   </w:t>
      </w:r>
      <w:r>
        <w:rPr>
          <w:rFonts w:hint="cs"/>
          <w:rtl/>
        </w:rPr>
        <w:t>נגד</w:t>
      </w:r>
    </w:p>
    <w:p w:rsidR="00932198" w:rsidRDefault="00932198" w:rsidP="009635F5">
      <w:pPr>
        <w:rPr>
          <w:rtl/>
        </w:rPr>
      </w:pPr>
      <w:r>
        <w:rPr>
          <w:rtl/>
        </w:rPr>
        <w:t>גלית דיסטל אטבריאן</w:t>
      </w:r>
      <w:r>
        <w:rPr>
          <w:rtl/>
        </w:rPr>
        <w:tab/>
        <w:t xml:space="preserve">–   </w:t>
      </w:r>
      <w:r>
        <w:rPr>
          <w:rFonts w:hint="cs"/>
          <w:rtl/>
        </w:rPr>
        <w:t>נגד</w:t>
      </w:r>
    </w:p>
    <w:p w:rsidR="00932198" w:rsidRDefault="00932198" w:rsidP="009635F5">
      <w:pPr>
        <w:rPr>
          <w:rtl/>
        </w:rPr>
      </w:pPr>
      <w:r>
        <w:rPr>
          <w:rtl/>
        </w:rPr>
        <w:t>אלי דלל</w:t>
      </w:r>
      <w:r>
        <w:rPr>
          <w:rtl/>
        </w:rPr>
        <w:tab/>
      </w:r>
      <w:r>
        <w:rPr>
          <w:rtl/>
        </w:rPr>
        <w:tab/>
      </w:r>
      <w:r>
        <w:rPr>
          <w:rtl/>
        </w:rPr>
        <w:tab/>
        <w:t xml:space="preserve">–   </w:t>
      </w:r>
      <w:r>
        <w:rPr>
          <w:rFonts w:hint="cs"/>
          <w:rtl/>
        </w:rPr>
        <w:t>אינו נוכח</w:t>
      </w:r>
    </w:p>
    <w:p w:rsidR="00932198" w:rsidRDefault="00932198" w:rsidP="009635F5">
      <w:pPr>
        <w:rPr>
          <w:rtl/>
        </w:rPr>
      </w:pPr>
      <w:r>
        <w:rPr>
          <w:rtl/>
        </w:rPr>
        <w:t>שלום דנינו</w:t>
      </w:r>
      <w:r>
        <w:rPr>
          <w:rtl/>
        </w:rPr>
        <w:tab/>
      </w:r>
      <w:r>
        <w:rPr>
          <w:rtl/>
        </w:rPr>
        <w:tab/>
        <w:t xml:space="preserve">–   </w:t>
      </w:r>
      <w:r>
        <w:rPr>
          <w:rFonts w:hint="cs"/>
          <w:rtl/>
        </w:rPr>
        <w:t>אינו נוכח</w:t>
      </w:r>
    </w:p>
    <w:p w:rsidR="00932198" w:rsidRDefault="00932198" w:rsidP="009635F5">
      <w:pPr>
        <w:rPr>
          <w:rtl/>
        </w:rPr>
      </w:pPr>
      <w:r>
        <w:rPr>
          <w:rtl/>
        </w:rPr>
        <w:t>אריה מכלוף דרעי</w:t>
      </w:r>
      <w:r>
        <w:rPr>
          <w:rtl/>
        </w:rPr>
        <w:tab/>
        <w:t xml:space="preserve">–   </w:t>
      </w:r>
      <w:r>
        <w:rPr>
          <w:rFonts w:hint="cs"/>
          <w:rtl/>
        </w:rPr>
        <w:t>אינו נוכח</w:t>
      </w:r>
    </w:p>
    <w:p w:rsidR="00932198" w:rsidRDefault="00932198" w:rsidP="009635F5">
      <w:pPr>
        <w:rPr>
          <w:rtl/>
        </w:rPr>
      </w:pPr>
      <w:r>
        <w:rPr>
          <w:rtl/>
        </w:rPr>
        <w:t>עמית הלוי</w:t>
      </w:r>
      <w:r>
        <w:rPr>
          <w:rtl/>
        </w:rPr>
        <w:tab/>
      </w:r>
      <w:r>
        <w:rPr>
          <w:rtl/>
        </w:rPr>
        <w:tab/>
        <w:t xml:space="preserve">–   </w:t>
      </w:r>
      <w:r>
        <w:rPr>
          <w:rFonts w:hint="cs"/>
          <w:rtl/>
        </w:rPr>
        <w:t>אינו נוכח</w:t>
      </w:r>
    </w:p>
    <w:p w:rsidR="00932198" w:rsidRDefault="00932198" w:rsidP="009635F5">
      <w:pPr>
        <w:rPr>
          <w:rtl/>
        </w:rPr>
      </w:pPr>
      <w:r>
        <w:rPr>
          <w:rtl/>
        </w:rPr>
        <w:t>שרן מרים השכל</w:t>
      </w:r>
      <w:r>
        <w:rPr>
          <w:rtl/>
        </w:rPr>
        <w:tab/>
      </w:r>
      <w:r>
        <w:rPr>
          <w:rtl/>
        </w:rPr>
        <w:tab/>
        <w:t xml:space="preserve">–   </w:t>
      </w:r>
      <w:r>
        <w:rPr>
          <w:rFonts w:hint="cs"/>
          <w:rtl/>
        </w:rPr>
        <w:t>נגד</w:t>
      </w:r>
    </w:p>
    <w:p w:rsidR="00932198" w:rsidRDefault="00932198" w:rsidP="009635F5">
      <w:pPr>
        <w:rPr>
          <w:rtl/>
        </w:rPr>
      </w:pPr>
      <w:r>
        <w:rPr>
          <w:rtl/>
        </w:rPr>
        <w:t>ניסים ואטורי</w:t>
      </w:r>
      <w:r>
        <w:rPr>
          <w:rtl/>
        </w:rPr>
        <w:tab/>
      </w:r>
      <w:r>
        <w:rPr>
          <w:rtl/>
        </w:rPr>
        <w:tab/>
        <w:t xml:space="preserve">–   </w:t>
      </w:r>
      <w:r>
        <w:rPr>
          <w:rFonts w:hint="cs"/>
          <w:rtl/>
        </w:rPr>
        <w:t>אינו נוכח</w:t>
      </w:r>
    </w:p>
    <w:p w:rsidR="00932198" w:rsidRDefault="00932198" w:rsidP="009635F5">
      <w:pPr>
        <w:rPr>
          <w:rtl/>
        </w:rPr>
      </w:pPr>
      <w:r>
        <w:rPr>
          <w:rtl/>
        </w:rPr>
        <w:t>מיכל מרים וולדיגר</w:t>
      </w:r>
      <w:r>
        <w:rPr>
          <w:rtl/>
        </w:rPr>
        <w:tab/>
        <w:t xml:space="preserve">–   </w:t>
      </w:r>
      <w:r>
        <w:rPr>
          <w:rFonts w:hint="cs"/>
          <w:rtl/>
        </w:rPr>
        <w:t>נגד</w:t>
      </w:r>
    </w:p>
    <w:p w:rsidR="00932198" w:rsidRDefault="00932198" w:rsidP="009635F5">
      <w:pPr>
        <w:rPr>
          <w:rtl/>
        </w:rPr>
      </w:pPr>
      <w:r>
        <w:rPr>
          <w:rtl/>
        </w:rPr>
        <w:t>יצחק שמעון וסרלאוף</w:t>
      </w:r>
      <w:r>
        <w:rPr>
          <w:rtl/>
        </w:rPr>
        <w:tab/>
        <w:t xml:space="preserve">–   </w:t>
      </w:r>
      <w:r>
        <w:rPr>
          <w:rFonts w:hint="cs"/>
          <w:rtl/>
        </w:rPr>
        <w:t>אינו נוכח</w:t>
      </w:r>
    </w:p>
    <w:p w:rsidR="00932198" w:rsidRDefault="00932198" w:rsidP="009635F5">
      <w:pPr>
        <w:rPr>
          <w:rtl/>
        </w:rPr>
      </w:pPr>
      <w:r>
        <w:rPr>
          <w:rtl/>
        </w:rPr>
        <w:t>יאסר חוג'יראת</w:t>
      </w:r>
      <w:r>
        <w:rPr>
          <w:rtl/>
        </w:rPr>
        <w:tab/>
      </w:r>
      <w:r>
        <w:rPr>
          <w:rtl/>
        </w:rPr>
        <w:tab/>
        <w:t xml:space="preserve">–   </w:t>
      </w:r>
      <w:r>
        <w:rPr>
          <w:rFonts w:hint="cs"/>
          <w:rtl/>
        </w:rPr>
        <w:t>אינו נוכח</w:t>
      </w:r>
    </w:p>
    <w:p w:rsidR="00932198" w:rsidRDefault="00932198" w:rsidP="009635F5">
      <w:pPr>
        <w:rPr>
          <w:rtl/>
        </w:rPr>
      </w:pPr>
      <w:r>
        <w:rPr>
          <w:rtl/>
        </w:rPr>
        <w:t>אימאן ח'טיב יאסין</w:t>
      </w:r>
      <w:r>
        <w:rPr>
          <w:rtl/>
        </w:rPr>
        <w:tab/>
        <w:t xml:space="preserve">–   </w:t>
      </w:r>
      <w:r>
        <w:rPr>
          <w:rFonts w:hint="cs"/>
          <w:rtl/>
        </w:rPr>
        <w:t>בעד</w:t>
      </w:r>
    </w:p>
    <w:p w:rsidR="00932198" w:rsidRDefault="00932198" w:rsidP="009635F5">
      <w:pPr>
        <w:rPr>
          <w:rtl/>
        </w:rPr>
      </w:pPr>
      <w:r>
        <w:rPr>
          <w:rtl/>
        </w:rPr>
        <w:t>עוז חיים</w:t>
      </w:r>
      <w:r>
        <w:rPr>
          <w:rtl/>
        </w:rPr>
        <w:tab/>
      </w:r>
      <w:r>
        <w:rPr>
          <w:rtl/>
        </w:rPr>
        <w:tab/>
      </w:r>
      <w:r>
        <w:rPr>
          <w:rtl/>
        </w:rPr>
        <w:tab/>
        <w:t xml:space="preserve">–   </w:t>
      </w:r>
      <w:r>
        <w:rPr>
          <w:rFonts w:hint="cs"/>
          <w:rtl/>
        </w:rPr>
        <w:t>בעד</w:t>
      </w:r>
    </w:p>
    <w:p w:rsidR="00932198" w:rsidRDefault="00932198" w:rsidP="009635F5">
      <w:pPr>
        <w:rPr>
          <w:rtl/>
        </w:rPr>
      </w:pPr>
      <w:r>
        <w:rPr>
          <w:rtl/>
        </w:rPr>
        <w:t>אכרם חסון</w:t>
      </w:r>
      <w:r>
        <w:rPr>
          <w:rtl/>
        </w:rPr>
        <w:tab/>
      </w:r>
      <w:r>
        <w:rPr>
          <w:rtl/>
        </w:rPr>
        <w:tab/>
        <w:t xml:space="preserve">–   </w:t>
      </w:r>
      <w:r>
        <w:rPr>
          <w:rFonts w:hint="cs"/>
          <w:rtl/>
        </w:rPr>
        <w:t>נגד</w:t>
      </w:r>
    </w:p>
    <w:p w:rsidR="00932198" w:rsidRDefault="00932198" w:rsidP="009635F5">
      <w:pPr>
        <w:rPr>
          <w:rtl/>
        </w:rPr>
      </w:pPr>
      <w:r>
        <w:rPr>
          <w:rtl/>
        </w:rPr>
        <w:t>ווליד טאהא</w:t>
      </w:r>
      <w:r>
        <w:rPr>
          <w:rtl/>
        </w:rPr>
        <w:tab/>
      </w:r>
      <w:r>
        <w:rPr>
          <w:rtl/>
        </w:rPr>
        <w:tab/>
        <w:t xml:space="preserve">–   </w:t>
      </w:r>
      <w:r>
        <w:rPr>
          <w:rFonts w:hint="cs"/>
          <w:rtl/>
        </w:rPr>
        <w:t>אינו נוכח</w:t>
      </w:r>
    </w:p>
    <w:p w:rsidR="00932198" w:rsidRDefault="00932198" w:rsidP="009635F5">
      <w:pPr>
        <w:rPr>
          <w:rtl/>
        </w:rPr>
      </w:pPr>
      <w:r>
        <w:rPr>
          <w:rtl/>
        </w:rPr>
        <w:t>משה טור פז</w:t>
      </w:r>
      <w:r>
        <w:rPr>
          <w:rtl/>
        </w:rPr>
        <w:tab/>
      </w:r>
      <w:r>
        <w:rPr>
          <w:rtl/>
        </w:rPr>
        <w:tab/>
        <w:t xml:space="preserve">–   </w:t>
      </w:r>
      <w:r>
        <w:rPr>
          <w:rFonts w:hint="cs"/>
          <w:rtl/>
        </w:rPr>
        <w:t>בעד</w:t>
      </w:r>
    </w:p>
    <w:p w:rsidR="00932198" w:rsidRDefault="00932198" w:rsidP="009635F5">
      <w:pPr>
        <w:rPr>
          <w:rtl/>
        </w:rPr>
      </w:pPr>
      <w:r>
        <w:rPr>
          <w:rtl/>
        </w:rPr>
        <w:t>אחמד טיבי</w:t>
      </w:r>
      <w:r>
        <w:rPr>
          <w:rtl/>
        </w:rPr>
        <w:tab/>
      </w:r>
      <w:r>
        <w:rPr>
          <w:rtl/>
        </w:rPr>
        <w:tab/>
        <w:t xml:space="preserve">–   </w:t>
      </w:r>
      <w:r>
        <w:rPr>
          <w:rFonts w:hint="cs"/>
          <w:rtl/>
        </w:rPr>
        <w:t>אינו נוכח</w:t>
      </w:r>
    </w:p>
    <w:p w:rsidR="00932198" w:rsidRDefault="00932198" w:rsidP="009635F5">
      <w:pPr>
        <w:rPr>
          <w:rtl/>
        </w:rPr>
      </w:pPr>
      <w:r>
        <w:rPr>
          <w:rtl/>
        </w:rPr>
        <w:t>יוסף טייב</w:t>
      </w:r>
      <w:r>
        <w:rPr>
          <w:rtl/>
        </w:rPr>
        <w:tab/>
      </w:r>
      <w:r>
        <w:rPr>
          <w:rtl/>
        </w:rPr>
        <w:tab/>
        <w:t xml:space="preserve">–   </w:t>
      </w:r>
      <w:r>
        <w:rPr>
          <w:rFonts w:hint="cs"/>
          <w:rtl/>
        </w:rPr>
        <w:t>נגד</w:t>
      </w:r>
    </w:p>
    <w:p w:rsidR="00932198" w:rsidRDefault="00932198" w:rsidP="009635F5">
      <w:pPr>
        <w:rPr>
          <w:rtl/>
        </w:rPr>
      </w:pPr>
      <w:r>
        <w:rPr>
          <w:rtl/>
        </w:rPr>
        <w:t>אוהד טל</w:t>
      </w:r>
      <w:r>
        <w:rPr>
          <w:rtl/>
        </w:rPr>
        <w:tab/>
      </w:r>
      <w:r>
        <w:rPr>
          <w:rtl/>
        </w:rPr>
        <w:tab/>
      </w:r>
      <w:r>
        <w:rPr>
          <w:rtl/>
        </w:rPr>
        <w:tab/>
        <w:t xml:space="preserve">–   </w:t>
      </w:r>
      <w:r>
        <w:rPr>
          <w:rFonts w:hint="cs"/>
          <w:rtl/>
        </w:rPr>
        <w:t>אינו נוכח</w:t>
      </w:r>
    </w:p>
    <w:p w:rsidR="00932198" w:rsidRDefault="00932198" w:rsidP="009635F5">
      <w:pPr>
        <w:rPr>
          <w:rtl/>
        </w:rPr>
      </w:pPr>
      <w:r>
        <w:rPr>
          <w:rtl/>
        </w:rPr>
        <w:t>יעקב טסלר</w:t>
      </w:r>
      <w:r>
        <w:rPr>
          <w:rtl/>
        </w:rPr>
        <w:tab/>
      </w:r>
      <w:r>
        <w:rPr>
          <w:rtl/>
        </w:rPr>
        <w:tab/>
        <w:t xml:space="preserve">–   </w:t>
      </w:r>
      <w:r>
        <w:rPr>
          <w:rFonts w:hint="cs"/>
          <w:rtl/>
        </w:rPr>
        <w:t>אינו נוכח</w:t>
      </w:r>
    </w:p>
    <w:p w:rsidR="00932198" w:rsidRDefault="00932198" w:rsidP="009635F5">
      <w:pPr>
        <w:rPr>
          <w:rtl/>
        </w:rPr>
      </w:pPr>
      <w:r>
        <w:rPr>
          <w:rtl/>
        </w:rPr>
        <w:t>חילי טרופר</w:t>
      </w:r>
      <w:r>
        <w:rPr>
          <w:rtl/>
        </w:rPr>
        <w:tab/>
      </w:r>
      <w:r>
        <w:rPr>
          <w:rtl/>
        </w:rPr>
        <w:tab/>
        <w:t xml:space="preserve">–   </w:t>
      </w:r>
      <w:r>
        <w:rPr>
          <w:rFonts w:hint="cs"/>
          <w:rtl/>
        </w:rPr>
        <w:t>אינו נוכח</w:t>
      </w:r>
    </w:p>
    <w:p w:rsidR="00932198" w:rsidRDefault="00932198" w:rsidP="009635F5">
      <w:pPr>
        <w:rPr>
          <w:rtl/>
        </w:rPr>
      </w:pPr>
      <w:r>
        <w:rPr>
          <w:rtl/>
        </w:rPr>
        <w:t>מאיר כהן</w:t>
      </w:r>
      <w:r>
        <w:rPr>
          <w:rtl/>
        </w:rPr>
        <w:tab/>
      </w:r>
      <w:r>
        <w:rPr>
          <w:rtl/>
        </w:rPr>
        <w:tab/>
        <w:t xml:space="preserve">–   </w:t>
      </w:r>
      <w:r>
        <w:rPr>
          <w:rFonts w:hint="cs"/>
          <w:rtl/>
        </w:rPr>
        <w:t>בעד</w:t>
      </w:r>
    </w:p>
    <w:p w:rsidR="00932198" w:rsidRDefault="00932198" w:rsidP="009635F5">
      <w:pPr>
        <w:rPr>
          <w:rtl/>
        </w:rPr>
      </w:pPr>
      <w:r>
        <w:rPr>
          <w:rtl/>
        </w:rPr>
        <w:t>מירב כהן</w:t>
      </w:r>
      <w:r>
        <w:rPr>
          <w:rtl/>
        </w:rPr>
        <w:tab/>
      </w:r>
      <w:r>
        <w:rPr>
          <w:rtl/>
        </w:rPr>
        <w:tab/>
        <w:t xml:space="preserve">–   </w:t>
      </w:r>
      <w:r>
        <w:rPr>
          <w:rFonts w:hint="cs"/>
          <w:rtl/>
        </w:rPr>
        <w:t>בעד</w:t>
      </w:r>
    </w:p>
    <w:p w:rsidR="00932198" w:rsidRDefault="00932198" w:rsidP="009635F5">
      <w:pPr>
        <w:rPr>
          <w:rtl/>
        </w:rPr>
      </w:pPr>
      <w:r>
        <w:rPr>
          <w:rtl/>
        </w:rPr>
        <w:t>עופר כסיף</w:t>
      </w:r>
      <w:r>
        <w:rPr>
          <w:rtl/>
        </w:rPr>
        <w:tab/>
      </w:r>
      <w:r>
        <w:rPr>
          <w:rtl/>
        </w:rPr>
        <w:tab/>
        <w:t xml:space="preserve">–   </w:t>
      </w:r>
      <w:r>
        <w:rPr>
          <w:rFonts w:hint="cs"/>
          <w:rtl/>
        </w:rPr>
        <w:t>אינו נוכח</w:t>
      </w:r>
    </w:p>
    <w:p w:rsidR="00932198" w:rsidRDefault="00932198" w:rsidP="009635F5">
      <w:pPr>
        <w:rPr>
          <w:rtl/>
        </w:rPr>
      </w:pPr>
      <w:r>
        <w:rPr>
          <w:rtl/>
        </w:rPr>
        <w:t>אופיר כץ</w:t>
      </w:r>
      <w:r>
        <w:rPr>
          <w:rtl/>
        </w:rPr>
        <w:tab/>
      </w:r>
      <w:r>
        <w:rPr>
          <w:rtl/>
        </w:rPr>
        <w:tab/>
        <w:t xml:space="preserve">–   </w:t>
      </w:r>
      <w:r>
        <w:rPr>
          <w:rFonts w:hint="cs"/>
          <w:rtl/>
        </w:rPr>
        <w:t>נגד</w:t>
      </w:r>
    </w:p>
    <w:p w:rsidR="00932198" w:rsidRDefault="00932198" w:rsidP="009635F5">
      <w:pPr>
        <w:rPr>
          <w:rtl/>
        </w:rPr>
      </w:pPr>
      <w:r>
        <w:rPr>
          <w:rtl/>
        </w:rPr>
        <w:t>ישראל כץ</w:t>
      </w:r>
      <w:r>
        <w:rPr>
          <w:rtl/>
        </w:rPr>
        <w:tab/>
      </w:r>
      <w:r>
        <w:rPr>
          <w:rtl/>
        </w:rPr>
        <w:tab/>
        <w:t xml:space="preserve">–   </w:t>
      </w:r>
      <w:r>
        <w:rPr>
          <w:rFonts w:hint="cs"/>
          <w:rtl/>
        </w:rPr>
        <w:t>אינו נוכח</w:t>
      </w:r>
    </w:p>
    <w:p w:rsidR="00932198" w:rsidRDefault="00932198" w:rsidP="009635F5">
      <w:pPr>
        <w:rPr>
          <w:rtl/>
        </w:rPr>
      </w:pPr>
      <w:r>
        <w:rPr>
          <w:rtl/>
        </w:rPr>
        <w:t>רון כץ</w:t>
      </w:r>
      <w:r>
        <w:rPr>
          <w:rtl/>
        </w:rPr>
        <w:tab/>
      </w:r>
      <w:r>
        <w:rPr>
          <w:rtl/>
        </w:rPr>
        <w:tab/>
      </w:r>
      <w:r>
        <w:rPr>
          <w:rtl/>
        </w:rPr>
        <w:tab/>
        <w:t xml:space="preserve">–   </w:t>
      </w:r>
      <w:r>
        <w:rPr>
          <w:rFonts w:hint="cs"/>
          <w:rtl/>
        </w:rPr>
        <w:t>אינו נוכח</w:t>
      </w:r>
    </w:p>
    <w:p w:rsidR="00932198" w:rsidRDefault="00932198" w:rsidP="009635F5">
      <w:pPr>
        <w:rPr>
          <w:rtl/>
        </w:rPr>
      </w:pPr>
      <w:r>
        <w:rPr>
          <w:rtl/>
        </w:rPr>
        <w:t>יוראי להב הרצנו</w:t>
      </w:r>
      <w:r>
        <w:rPr>
          <w:rtl/>
        </w:rPr>
        <w:tab/>
      </w:r>
      <w:r>
        <w:rPr>
          <w:rtl/>
        </w:rPr>
        <w:tab/>
        <w:t xml:space="preserve">–   </w:t>
      </w:r>
      <w:r>
        <w:rPr>
          <w:rFonts w:hint="cs"/>
          <w:rtl/>
        </w:rPr>
        <w:t>בעד</w:t>
      </w:r>
    </w:p>
    <w:p w:rsidR="00932198" w:rsidRDefault="00932198" w:rsidP="009635F5">
      <w:pPr>
        <w:rPr>
          <w:rtl/>
        </w:rPr>
      </w:pPr>
      <w:r>
        <w:rPr>
          <w:rtl/>
        </w:rPr>
        <w:t>ירון לוי</w:t>
      </w:r>
      <w:r>
        <w:rPr>
          <w:rtl/>
        </w:rPr>
        <w:tab/>
      </w:r>
      <w:r>
        <w:rPr>
          <w:rtl/>
        </w:rPr>
        <w:tab/>
      </w:r>
      <w:r>
        <w:rPr>
          <w:rtl/>
        </w:rPr>
        <w:tab/>
        <w:t xml:space="preserve">–   </w:t>
      </w:r>
      <w:r>
        <w:rPr>
          <w:rFonts w:hint="cs"/>
          <w:rtl/>
        </w:rPr>
        <w:t>אינו נוכח</w:t>
      </w:r>
    </w:p>
    <w:p w:rsidR="00932198" w:rsidRDefault="00932198" w:rsidP="009635F5">
      <w:pPr>
        <w:rPr>
          <w:rtl/>
        </w:rPr>
      </w:pPr>
      <w:r>
        <w:rPr>
          <w:rtl/>
        </w:rPr>
        <w:t>מיקי לוי</w:t>
      </w:r>
      <w:r>
        <w:rPr>
          <w:rtl/>
        </w:rPr>
        <w:tab/>
      </w:r>
      <w:r>
        <w:rPr>
          <w:rtl/>
        </w:rPr>
        <w:tab/>
      </w:r>
      <w:r>
        <w:rPr>
          <w:rtl/>
        </w:rPr>
        <w:tab/>
        <w:t xml:space="preserve">–   </w:t>
      </w:r>
      <w:r>
        <w:rPr>
          <w:rFonts w:hint="cs"/>
          <w:rtl/>
        </w:rPr>
        <w:t>בעד</w:t>
      </w:r>
    </w:p>
    <w:p w:rsidR="00932198" w:rsidRDefault="00932198" w:rsidP="009635F5">
      <w:pPr>
        <w:rPr>
          <w:rtl/>
        </w:rPr>
      </w:pPr>
      <w:r>
        <w:rPr>
          <w:rtl/>
        </w:rPr>
        <w:t>יריב לוין</w:t>
      </w:r>
      <w:r>
        <w:rPr>
          <w:rtl/>
        </w:rPr>
        <w:tab/>
      </w:r>
      <w:r>
        <w:rPr>
          <w:rtl/>
        </w:rPr>
        <w:tab/>
      </w:r>
      <w:r>
        <w:rPr>
          <w:rtl/>
        </w:rPr>
        <w:tab/>
        <w:t xml:space="preserve">–   </w:t>
      </w:r>
      <w:r>
        <w:rPr>
          <w:rFonts w:hint="cs"/>
          <w:rtl/>
        </w:rPr>
        <w:t>נגד</w:t>
      </w:r>
    </w:p>
    <w:p w:rsidR="00932198" w:rsidRDefault="00932198" w:rsidP="009635F5">
      <w:pPr>
        <w:rPr>
          <w:rtl/>
        </w:rPr>
      </w:pPr>
      <w:r>
        <w:rPr>
          <w:rtl/>
        </w:rPr>
        <w:t>נעמה לזימי</w:t>
      </w:r>
      <w:r>
        <w:rPr>
          <w:rtl/>
        </w:rPr>
        <w:tab/>
      </w:r>
      <w:r>
        <w:rPr>
          <w:rtl/>
        </w:rPr>
        <w:tab/>
        <w:t xml:space="preserve">–   </w:t>
      </w:r>
      <w:r>
        <w:rPr>
          <w:rFonts w:hint="cs"/>
          <w:rtl/>
        </w:rPr>
        <w:t>אינה נוכחת</w:t>
      </w:r>
    </w:p>
    <w:p w:rsidR="00932198" w:rsidRDefault="00932198" w:rsidP="009635F5">
      <w:pPr>
        <w:rPr>
          <w:rtl/>
        </w:rPr>
      </w:pPr>
      <w:r>
        <w:rPr>
          <w:rtl/>
        </w:rPr>
        <w:t>אביגדור ליברמן</w:t>
      </w:r>
      <w:r>
        <w:rPr>
          <w:rtl/>
        </w:rPr>
        <w:tab/>
      </w:r>
      <w:r>
        <w:rPr>
          <w:rtl/>
        </w:rPr>
        <w:tab/>
        <w:t xml:space="preserve">–   </w:t>
      </w:r>
      <w:r>
        <w:rPr>
          <w:rFonts w:hint="cs"/>
          <w:rtl/>
        </w:rPr>
        <w:t>אינו נוכח</w:t>
      </w:r>
    </w:p>
    <w:p w:rsidR="00932198" w:rsidRDefault="00932198" w:rsidP="009635F5">
      <w:pPr>
        <w:rPr>
          <w:rtl/>
        </w:rPr>
      </w:pPr>
      <w:r>
        <w:rPr>
          <w:rtl/>
        </w:rPr>
        <w:t>יאיר לפיד</w:t>
      </w:r>
      <w:r>
        <w:rPr>
          <w:rtl/>
        </w:rPr>
        <w:tab/>
      </w:r>
      <w:r>
        <w:rPr>
          <w:rtl/>
        </w:rPr>
        <w:tab/>
        <w:t xml:space="preserve">–   </w:t>
      </w:r>
      <w:r>
        <w:rPr>
          <w:rFonts w:hint="cs"/>
          <w:rtl/>
        </w:rPr>
        <w:t>אינו נוכח</w:t>
      </w:r>
    </w:p>
    <w:p w:rsidR="00932198" w:rsidRDefault="00932198" w:rsidP="009635F5">
      <w:pPr>
        <w:rPr>
          <w:rtl/>
        </w:rPr>
      </w:pPr>
      <w:r>
        <w:rPr>
          <w:rtl/>
        </w:rPr>
        <w:t>טטיאנה מזרסקי</w:t>
      </w:r>
      <w:r>
        <w:rPr>
          <w:rtl/>
        </w:rPr>
        <w:tab/>
      </w:r>
      <w:r>
        <w:rPr>
          <w:rtl/>
        </w:rPr>
        <w:tab/>
        <w:t xml:space="preserve">–   </w:t>
      </w:r>
      <w:r>
        <w:rPr>
          <w:rFonts w:hint="cs"/>
          <w:rtl/>
        </w:rPr>
        <w:t>אינה נוכחת</w:t>
      </w:r>
    </w:p>
    <w:p w:rsidR="00932198" w:rsidRDefault="00932198" w:rsidP="009635F5">
      <w:pPr>
        <w:rPr>
          <w:rtl/>
        </w:rPr>
      </w:pPr>
      <w:r>
        <w:rPr>
          <w:rtl/>
        </w:rPr>
        <w:t>מרב מיכאלי</w:t>
      </w:r>
      <w:r>
        <w:rPr>
          <w:rtl/>
        </w:rPr>
        <w:tab/>
      </w:r>
      <w:r>
        <w:rPr>
          <w:rtl/>
        </w:rPr>
        <w:tab/>
        <w:t xml:space="preserve">–   </w:t>
      </w:r>
      <w:r>
        <w:rPr>
          <w:rFonts w:hint="cs"/>
          <w:rtl/>
        </w:rPr>
        <w:t>אינה נוכחת</w:t>
      </w:r>
    </w:p>
    <w:p w:rsidR="00932198" w:rsidRDefault="00932198" w:rsidP="009635F5">
      <w:pPr>
        <w:rPr>
          <w:rtl/>
        </w:rPr>
      </w:pPr>
      <w:r>
        <w:rPr>
          <w:rtl/>
        </w:rPr>
        <w:t>שלי טל מירון</w:t>
      </w:r>
      <w:r>
        <w:rPr>
          <w:rtl/>
        </w:rPr>
        <w:tab/>
      </w:r>
      <w:r>
        <w:rPr>
          <w:rtl/>
        </w:rPr>
        <w:tab/>
        <w:t xml:space="preserve">–   </w:t>
      </w:r>
      <w:r>
        <w:rPr>
          <w:rFonts w:hint="cs"/>
          <w:rtl/>
        </w:rPr>
        <w:t>בעד</w:t>
      </w:r>
    </w:p>
    <w:p w:rsidR="00932198" w:rsidRDefault="00932198" w:rsidP="009635F5">
      <w:pPr>
        <w:rPr>
          <w:rtl/>
        </w:rPr>
      </w:pPr>
      <w:r>
        <w:rPr>
          <w:rtl/>
        </w:rPr>
        <w:t>יונתן מישרקי</w:t>
      </w:r>
      <w:r>
        <w:rPr>
          <w:rtl/>
        </w:rPr>
        <w:tab/>
      </w:r>
      <w:r>
        <w:rPr>
          <w:rtl/>
        </w:rPr>
        <w:tab/>
        <w:t xml:space="preserve">–   </w:t>
      </w:r>
      <w:r>
        <w:rPr>
          <w:rFonts w:hint="cs"/>
          <w:rtl/>
        </w:rPr>
        <w:t>נגד</w:t>
      </w:r>
    </w:p>
    <w:p w:rsidR="00932198" w:rsidRDefault="00932198" w:rsidP="009635F5">
      <w:pPr>
        <w:rPr>
          <w:rtl/>
        </w:rPr>
      </w:pPr>
      <w:r>
        <w:rPr>
          <w:rtl/>
        </w:rPr>
        <w:t>חנוך דב מלביצקי</w:t>
      </w:r>
      <w:r>
        <w:rPr>
          <w:rtl/>
        </w:rPr>
        <w:tab/>
      </w:r>
      <w:r>
        <w:rPr>
          <w:rtl/>
        </w:rPr>
        <w:tab/>
        <w:t xml:space="preserve">–   </w:t>
      </w:r>
      <w:r>
        <w:rPr>
          <w:rFonts w:hint="cs"/>
          <w:rtl/>
        </w:rPr>
        <w:t>נגד</w:t>
      </w:r>
    </w:p>
    <w:p w:rsidR="00932198" w:rsidRDefault="00932198" w:rsidP="009635F5">
      <w:pPr>
        <w:rPr>
          <w:rtl/>
        </w:rPr>
      </w:pPr>
      <w:r>
        <w:rPr>
          <w:rtl/>
        </w:rPr>
        <w:t>ארז מלול</w:t>
      </w:r>
      <w:r>
        <w:rPr>
          <w:rtl/>
        </w:rPr>
        <w:tab/>
      </w:r>
      <w:r>
        <w:rPr>
          <w:rtl/>
        </w:rPr>
        <w:tab/>
        <w:t xml:space="preserve">–   </w:t>
      </w:r>
      <w:r>
        <w:rPr>
          <w:rFonts w:hint="cs"/>
          <w:rtl/>
        </w:rPr>
        <w:t>אינו נוכח</w:t>
      </w:r>
    </w:p>
    <w:p w:rsidR="00932198" w:rsidRDefault="00932198" w:rsidP="009635F5">
      <w:pPr>
        <w:rPr>
          <w:rtl/>
        </w:rPr>
      </w:pPr>
      <w:r>
        <w:rPr>
          <w:rtl/>
        </w:rPr>
        <w:t>יוליה מלינובסקי</w:t>
      </w:r>
      <w:r>
        <w:rPr>
          <w:rtl/>
        </w:rPr>
        <w:tab/>
      </w:r>
      <w:r>
        <w:rPr>
          <w:rtl/>
        </w:rPr>
        <w:tab/>
        <w:t xml:space="preserve">–   </w:t>
      </w:r>
      <w:r>
        <w:rPr>
          <w:rFonts w:hint="cs"/>
          <w:rtl/>
        </w:rPr>
        <w:t>אינה נוכחת</w:t>
      </w:r>
    </w:p>
    <w:p w:rsidR="00932198" w:rsidRDefault="00932198" w:rsidP="009635F5">
      <w:pPr>
        <w:rPr>
          <w:rtl/>
        </w:rPr>
      </w:pPr>
      <w:r>
        <w:rPr>
          <w:rtl/>
        </w:rPr>
        <w:t>מיכאל מלכיאלי</w:t>
      </w:r>
      <w:r>
        <w:rPr>
          <w:rtl/>
        </w:rPr>
        <w:tab/>
      </w:r>
      <w:r>
        <w:rPr>
          <w:rtl/>
        </w:rPr>
        <w:tab/>
        <w:t xml:space="preserve">–   </w:t>
      </w:r>
      <w:r>
        <w:rPr>
          <w:rFonts w:hint="cs"/>
          <w:rtl/>
        </w:rPr>
        <w:t>אינו נוכח</w:t>
      </w:r>
    </w:p>
    <w:p w:rsidR="00932198" w:rsidRDefault="00932198" w:rsidP="009635F5">
      <w:pPr>
        <w:rPr>
          <w:rtl/>
        </w:rPr>
      </w:pPr>
      <w:r>
        <w:rPr>
          <w:rtl/>
        </w:rPr>
        <w:t>צגה מלקו</w:t>
      </w:r>
      <w:r>
        <w:rPr>
          <w:rtl/>
        </w:rPr>
        <w:tab/>
      </w:r>
      <w:r>
        <w:rPr>
          <w:rtl/>
        </w:rPr>
        <w:tab/>
        <w:t xml:space="preserve">–   </w:t>
      </w:r>
      <w:r>
        <w:rPr>
          <w:rFonts w:hint="cs"/>
          <w:rtl/>
        </w:rPr>
        <w:t>נגד</w:t>
      </w:r>
    </w:p>
    <w:p w:rsidR="00932198" w:rsidRDefault="00932198" w:rsidP="009635F5">
      <w:pPr>
        <w:rPr>
          <w:rtl/>
        </w:rPr>
      </w:pPr>
      <w:r>
        <w:rPr>
          <w:rtl/>
        </w:rPr>
        <w:t>אבי מעוז</w:t>
      </w:r>
      <w:r>
        <w:rPr>
          <w:rtl/>
        </w:rPr>
        <w:tab/>
      </w:r>
      <w:r>
        <w:rPr>
          <w:rtl/>
        </w:rPr>
        <w:tab/>
        <w:t xml:space="preserve">–   </w:t>
      </w:r>
      <w:r>
        <w:rPr>
          <w:rFonts w:hint="cs"/>
          <w:rtl/>
        </w:rPr>
        <w:t>אינו נוכח</w:t>
      </w:r>
    </w:p>
    <w:p w:rsidR="00932198" w:rsidRDefault="00932198" w:rsidP="009635F5">
      <w:pPr>
        <w:rPr>
          <w:rtl/>
        </w:rPr>
      </w:pPr>
      <w:r>
        <w:rPr>
          <w:rtl/>
        </w:rPr>
        <w:t>אורי מקלב</w:t>
      </w:r>
      <w:r>
        <w:rPr>
          <w:rtl/>
        </w:rPr>
        <w:tab/>
      </w:r>
      <w:r>
        <w:rPr>
          <w:rtl/>
        </w:rPr>
        <w:tab/>
        <w:t xml:space="preserve">–   </w:t>
      </w:r>
      <w:r>
        <w:rPr>
          <w:rFonts w:hint="cs"/>
          <w:rtl/>
        </w:rPr>
        <w:t>נגד</w:t>
      </w:r>
    </w:p>
    <w:p w:rsidR="00932198" w:rsidRDefault="00932198" w:rsidP="009635F5">
      <w:pPr>
        <w:rPr>
          <w:rtl/>
        </w:rPr>
      </w:pPr>
      <w:r>
        <w:rPr>
          <w:rtl/>
        </w:rPr>
        <w:t>יעקב מרגי</w:t>
      </w:r>
      <w:r>
        <w:rPr>
          <w:rtl/>
        </w:rPr>
        <w:tab/>
      </w:r>
      <w:r>
        <w:rPr>
          <w:rtl/>
        </w:rPr>
        <w:tab/>
        <w:t xml:space="preserve">–   </w:t>
      </w:r>
      <w:r>
        <w:rPr>
          <w:rFonts w:hint="cs"/>
          <w:rtl/>
        </w:rPr>
        <w:t>אינו נוכח</w:t>
      </w:r>
    </w:p>
    <w:p w:rsidR="00932198" w:rsidRDefault="00932198" w:rsidP="009635F5">
      <w:pPr>
        <w:rPr>
          <w:rtl/>
        </w:rPr>
      </w:pPr>
      <w:r>
        <w:rPr>
          <w:rtl/>
        </w:rPr>
        <w:t>שרון ניר</w:t>
      </w:r>
      <w:r>
        <w:rPr>
          <w:rtl/>
        </w:rPr>
        <w:tab/>
      </w:r>
      <w:r>
        <w:rPr>
          <w:rtl/>
        </w:rPr>
        <w:tab/>
      </w:r>
      <w:r>
        <w:rPr>
          <w:rtl/>
        </w:rPr>
        <w:tab/>
        <w:t xml:space="preserve">–   </w:t>
      </w:r>
      <w:r>
        <w:rPr>
          <w:rFonts w:hint="cs"/>
          <w:rtl/>
        </w:rPr>
        <w:t>בעד</w:t>
      </w:r>
    </w:p>
    <w:p w:rsidR="00932198" w:rsidRDefault="00932198" w:rsidP="009635F5">
      <w:pPr>
        <w:rPr>
          <w:rtl/>
        </w:rPr>
      </w:pPr>
      <w:r>
        <w:rPr>
          <w:rtl/>
        </w:rPr>
        <w:t>בנימין נתניהו</w:t>
      </w:r>
      <w:r>
        <w:rPr>
          <w:rtl/>
        </w:rPr>
        <w:tab/>
      </w:r>
      <w:r>
        <w:rPr>
          <w:rtl/>
        </w:rPr>
        <w:tab/>
        <w:t xml:space="preserve">–   </w:t>
      </w:r>
      <w:r>
        <w:rPr>
          <w:rFonts w:hint="cs"/>
          <w:rtl/>
        </w:rPr>
        <w:t>אינו נוכח</w:t>
      </w:r>
    </w:p>
    <w:p w:rsidR="00932198" w:rsidRDefault="00932198" w:rsidP="009635F5">
      <w:pPr>
        <w:rPr>
          <w:rtl/>
        </w:rPr>
      </w:pPr>
      <w:r>
        <w:rPr>
          <w:rtl/>
        </w:rPr>
        <w:t>יואב סגלוביץ'</w:t>
      </w:r>
      <w:r>
        <w:rPr>
          <w:rtl/>
        </w:rPr>
        <w:tab/>
      </w:r>
      <w:r>
        <w:rPr>
          <w:rtl/>
        </w:rPr>
        <w:tab/>
        <w:t xml:space="preserve">–   </w:t>
      </w:r>
      <w:r>
        <w:rPr>
          <w:rFonts w:hint="cs"/>
          <w:rtl/>
        </w:rPr>
        <w:t>בעד</w:t>
      </w:r>
    </w:p>
    <w:p w:rsidR="00932198" w:rsidRDefault="00932198" w:rsidP="009635F5">
      <w:pPr>
        <w:rPr>
          <w:rtl/>
        </w:rPr>
      </w:pPr>
      <w:r>
        <w:rPr>
          <w:rtl/>
        </w:rPr>
        <w:t>יבגני סובה</w:t>
      </w:r>
      <w:r>
        <w:rPr>
          <w:rtl/>
        </w:rPr>
        <w:tab/>
      </w:r>
      <w:r>
        <w:rPr>
          <w:rtl/>
        </w:rPr>
        <w:tab/>
        <w:t xml:space="preserve">–   </w:t>
      </w:r>
      <w:r>
        <w:rPr>
          <w:rFonts w:hint="cs"/>
          <w:rtl/>
        </w:rPr>
        <w:t>אינו נוכח</w:t>
      </w:r>
    </w:p>
    <w:p w:rsidR="00932198" w:rsidRDefault="00932198" w:rsidP="009635F5">
      <w:pPr>
        <w:rPr>
          <w:rtl/>
        </w:rPr>
      </w:pPr>
      <w:r>
        <w:rPr>
          <w:rtl/>
        </w:rPr>
        <w:t>צבי ידידיה סוכות</w:t>
      </w:r>
      <w:r>
        <w:rPr>
          <w:rtl/>
        </w:rPr>
        <w:tab/>
      </w:r>
      <w:r>
        <w:rPr>
          <w:rtl/>
        </w:rPr>
        <w:tab/>
        <w:t xml:space="preserve">–   </w:t>
      </w:r>
      <w:r>
        <w:rPr>
          <w:rFonts w:hint="cs"/>
          <w:rtl/>
        </w:rPr>
        <w:t>נגד</w:t>
      </w:r>
    </w:p>
    <w:p w:rsidR="00932198" w:rsidRDefault="00932198" w:rsidP="009635F5">
      <w:pPr>
        <w:rPr>
          <w:rtl/>
        </w:rPr>
      </w:pPr>
      <w:r>
        <w:rPr>
          <w:rtl/>
        </w:rPr>
        <w:t>משה סולומון</w:t>
      </w:r>
      <w:r>
        <w:rPr>
          <w:rtl/>
        </w:rPr>
        <w:tab/>
      </w:r>
      <w:r>
        <w:rPr>
          <w:rtl/>
        </w:rPr>
        <w:tab/>
        <w:t xml:space="preserve">–   </w:t>
      </w:r>
      <w:r>
        <w:rPr>
          <w:rFonts w:hint="cs"/>
          <w:rtl/>
        </w:rPr>
        <w:t>אינו נוכח</w:t>
      </w:r>
    </w:p>
    <w:p w:rsidR="00932198" w:rsidRDefault="00932198" w:rsidP="009635F5">
      <w:pPr>
        <w:rPr>
          <w:rtl/>
        </w:rPr>
      </w:pPr>
      <w:r>
        <w:rPr>
          <w:rtl/>
        </w:rPr>
        <w:t>לימור סון הר מלך</w:t>
      </w:r>
      <w:r>
        <w:rPr>
          <w:rtl/>
        </w:rPr>
        <w:tab/>
        <w:t xml:space="preserve">–   </w:t>
      </w:r>
      <w:r>
        <w:rPr>
          <w:rFonts w:hint="cs"/>
          <w:rtl/>
        </w:rPr>
        <w:t>נגד</w:t>
      </w:r>
    </w:p>
    <w:p w:rsidR="00932198" w:rsidRDefault="00932198" w:rsidP="009635F5">
      <w:pPr>
        <w:rPr>
          <w:rtl/>
        </w:rPr>
      </w:pPr>
      <w:r>
        <w:rPr>
          <w:rtl/>
        </w:rPr>
        <w:t>אופיר סופר</w:t>
      </w:r>
      <w:r>
        <w:rPr>
          <w:rtl/>
        </w:rPr>
        <w:tab/>
      </w:r>
      <w:r>
        <w:rPr>
          <w:rtl/>
        </w:rPr>
        <w:tab/>
        <w:t xml:space="preserve">–   </w:t>
      </w:r>
      <w:r>
        <w:rPr>
          <w:rFonts w:hint="cs"/>
          <w:rtl/>
        </w:rPr>
        <w:t>אינו נוכח</w:t>
      </w:r>
    </w:p>
    <w:p w:rsidR="00932198" w:rsidRDefault="00932198" w:rsidP="009635F5">
      <w:pPr>
        <w:rPr>
          <w:rtl/>
        </w:rPr>
      </w:pPr>
      <w:r>
        <w:rPr>
          <w:rtl/>
        </w:rPr>
        <w:t>אורית מלכה סטרוק</w:t>
      </w:r>
      <w:r>
        <w:rPr>
          <w:rtl/>
        </w:rPr>
        <w:tab/>
        <w:t xml:space="preserve">–   </w:t>
      </w:r>
      <w:r>
        <w:rPr>
          <w:rFonts w:hint="cs"/>
          <w:rtl/>
        </w:rPr>
        <w:t xml:space="preserve">אינה נוכחת </w:t>
      </w:r>
    </w:p>
    <w:p w:rsidR="00932198" w:rsidRDefault="00932198" w:rsidP="009635F5">
      <w:pPr>
        <w:rPr>
          <w:rtl/>
        </w:rPr>
      </w:pPr>
      <w:r>
        <w:rPr>
          <w:rtl/>
        </w:rPr>
        <w:t>משה סעדה</w:t>
      </w:r>
      <w:r>
        <w:rPr>
          <w:rtl/>
        </w:rPr>
        <w:tab/>
      </w:r>
      <w:r>
        <w:rPr>
          <w:rtl/>
        </w:rPr>
        <w:tab/>
        <w:t xml:space="preserve">–   </w:t>
      </w:r>
      <w:r>
        <w:rPr>
          <w:rFonts w:hint="cs"/>
          <w:rtl/>
        </w:rPr>
        <w:t>נגד</w:t>
      </w:r>
    </w:p>
    <w:p w:rsidR="00932198" w:rsidRDefault="00932198" w:rsidP="009635F5">
      <w:pPr>
        <w:rPr>
          <w:rtl/>
        </w:rPr>
      </w:pPr>
      <w:r>
        <w:rPr>
          <w:rtl/>
        </w:rPr>
        <w:t>מנסור עבאס</w:t>
      </w:r>
      <w:r>
        <w:rPr>
          <w:rtl/>
        </w:rPr>
        <w:tab/>
      </w:r>
      <w:r>
        <w:rPr>
          <w:rtl/>
        </w:rPr>
        <w:tab/>
        <w:t xml:space="preserve">–   </w:t>
      </w:r>
      <w:r>
        <w:rPr>
          <w:rFonts w:hint="cs"/>
          <w:rtl/>
        </w:rPr>
        <w:t>אינו נוכח</w:t>
      </w:r>
    </w:p>
    <w:p w:rsidR="00932198" w:rsidRDefault="00932198" w:rsidP="009635F5">
      <w:pPr>
        <w:rPr>
          <w:rtl/>
        </w:rPr>
      </w:pPr>
      <w:r>
        <w:rPr>
          <w:rtl/>
        </w:rPr>
        <w:t>עפיף עבד</w:t>
      </w:r>
      <w:r>
        <w:rPr>
          <w:rtl/>
        </w:rPr>
        <w:tab/>
      </w:r>
      <w:r>
        <w:rPr>
          <w:rtl/>
        </w:rPr>
        <w:tab/>
        <w:t xml:space="preserve">–   </w:t>
      </w:r>
      <w:r>
        <w:rPr>
          <w:rFonts w:hint="cs"/>
          <w:rtl/>
        </w:rPr>
        <w:t>אינו נוכח</w:t>
      </w:r>
    </w:p>
    <w:p w:rsidR="00932198" w:rsidRDefault="00932198" w:rsidP="009635F5">
      <w:pPr>
        <w:rPr>
          <w:rtl/>
        </w:rPr>
      </w:pPr>
      <w:r>
        <w:rPr>
          <w:rtl/>
        </w:rPr>
        <w:t>איימן עודה</w:t>
      </w:r>
      <w:r>
        <w:rPr>
          <w:rtl/>
        </w:rPr>
        <w:tab/>
      </w:r>
      <w:r>
        <w:rPr>
          <w:rtl/>
        </w:rPr>
        <w:tab/>
        <w:t xml:space="preserve">–   </w:t>
      </w:r>
      <w:r>
        <w:rPr>
          <w:rFonts w:hint="cs"/>
          <w:rtl/>
        </w:rPr>
        <w:t>אינו נוכח</w:t>
      </w:r>
    </w:p>
    <w:p w:rsidR="00932198" w:rsidRDefault="00932198" w:rsidP="009635F5">
      <w:pPr>
        <w:rPr>
          <w:rtl/>
        </w:rPr>
      </w:pPr>
      <w:r>
        <w:rPr>
          <w:rtl/>
        </w:rPr>
        <w:t>עדי עזוז</w:t>
      </w:r>
      <w:r>
        <w:rPr>
          <w:rtl/>
        </w:rPr>
        <w:tab/>
      </w:r>
      <w:r>
        <w:rPr>
          <w:rtl/>
        </w:rPr>
        <w:tab/>
      </w:r>
      <w:r>
        <w:rPr>
          <w:rtl/>
        </w:rPr>
        <w:tab/>
        <w:t xml:space="preserve">–   </w:t>
      </w:r>
      <w:r>
        <w:rPr>
          <w:rFonts w:hint="cs"/>
          <w:rtl/>
        </w:rPr>
        <w:t>בעד</w:t>
      </w:r>
    </w:p>
    <w:p w:rsidR="00932198" w:rsidRDefault="00932198" w:rsidP="009635F5">
      <w:pPr>
        <w:rPr>
          <w:rtl/>
        </w:rPr>
      </w:pPr>
      <w:r>
        <w:rPr>
          <w:rtl/>
        </w:rPr>
        <w:t>חוה אתי עטייה</w:t>
      </w:r>
      <w:r>
        <w:rPr>
          <w:rtl/>
        </w:rPr>
        <w:tab/>
      </w:r>
      <w:r>
        <w:rPr>
          <w:rtl/>
        </w:rPr>
        <w:tab/>
        <w:t xml:space="preserve">–   </w:t>
      </w:r>
      <w:r>
        <w:rPr>
          <w:rFonts w:hint="cs"/>
          <w:rtl/>
        </w:rPr>
        <w:t>נגד</w:t>
      </w:r>
    </w:p>
    <w:p w:rsidR="00932198" w:rsidRDefault="00932198" w:rsidP="009635F5">
      <w:pPr>
        <w:rPr>
          <w:rtl/>
        </w:rPr>
      </w:pPr>
      <w:r>
        <w:rPr>
          <w:rtl/>
        </w:rPr>
        <w:t>חמד עמאר</w:t>
      </w:r>
      <w:r>
        <w:rPr>
          <w:rtl/>
        </w:rPr>
        <w:tab/>
      </w:r>
      <w:r>
        <w:rPr>
          <w:rtl/>
        </w:rPr>
        <w:tab/>
        <w:t xml:space="preserve">–   </w:t>
      </w:r>
      <w:r>
        <w:rPr>
          <w:rFonts w:hint="cs"/>
          <w:rtl/>
        </w:rPr>
        <w:t>אינו נוכח</w:t>
      </w:r>
    </w:p>
    <w:p w:rsidR="00932198" w:rsidRDefault="00932198" w:rsidP="009635F5">
      <w:pPr>
        <w:rPr>
          <w:rtl/>
        </w:rPr>
      </w:pPr>
      <w:r>
        <w:rPr>
          <w:rtl/>
        </w:rPr>
        <w:t>צביקה פוגל</w:t>
      </w:r>
      <w:r>
        <w:rPr>
          <w:rtl/>
        </w:rPr>
        <w:tab/>
      </w:r>
      <w:r>
        <w:rPr>
          <w:rtl/>
        </w:rPr>
        <w:tab/>
        <w:t xml:space="preserve">–   </w:t>
      </w:r>
      <w:r>
        <w:rPr>
          <w:rFonts w:hint="cs"/>
          <w:rtl/>
        </w:rPr>
        <w:t>נגד</w:t>
      </w:r>
    </w:p>
    <w:p w:rsidR="00932198" w:rsidRDefault="00932198" w:rsidP="009635F5">
      <w:pPr>
        <w:rPr>
          <w:rtl/>
        </w:rPr>
      </w:pPr>
      <w:r>
        <w:rPr>
          <w:rtl/>
        </w:rPr>
        <w:t>עודד פורר</w:t>
      </w:r>
      <w:r>
        <w:rPr>
          <w:rtl/>
        </w:rPr>
        <w:tab/>
      </w:r>
      <w:r>
        <w:rPr>
          <w:rtl/>
        </w:rPr>
        <w:tab/>
        <w:t xml:space="preserve">–   </w:t>
      </w:r>
      <w:r>
        <w:rPr>
          <w:rFonts w:hint="cs"/>
          <w:rtl/>
        </w:rPr>
        <w:t>אינו נוכח</w:t>
      </w:r>
    </w:p>
    <w:p w:rsidR="00932198" w:rsidRDefault="00932198" w:rsidP="009635F5">
      <w:pPr>
        <w:rPr>
          <w:rtl/>
        </w:rPr>
      </w:pPr>
      <w:r>
        <w:rPr>
          <w:rtl/>
        </w:rPr>
        <w:t>יצחק פינדרוס</w:t>
      </w:r>
      <w:r>
        <w:rPr>
          <w:rtl/>
        </w:rPr>
        <w:tab/>
      </w:r>
      <w:r>
        <w:rPr>
          <w:rtl/>
        </w:rPr>
        <w:tab/>
        <w:t xml:space="preserve">–   </w:t>
      </w:r>
      <w:r>
        <w:rPr>
          <w:rFonts w:hint="cs"/>
          <w:rtl/>
        </w:rPr>
        <w:t>נגד</w:t>
      </w:r>
    </w:p>
    <w:p w:rsidR="00932198" w:rsidRDefault="00932198" w:rsidP="009635F5">
      <w:pPr>
        <w:rPr>
          <w:rtl/>
        </w:rPr>
      </w:pPr>
      <w:r>
        <w:rPr>
          <w:rtl/>
        </w:rPr>
        <w:t>משה פסל</w:t>
      </w:r>
      <w:r>
        <w:rPr>
          <w:rtl/>
        </w:rPr>
        <w:tab/>
      </w:r>
      <w:r>
        <w:rPr>
          <w:rtl/>
        </w:rPr>
        <w:tab/>
        <w:t xml:space="preserve">–   </w:t>
      </w:r>
      <w:r>
        <w:rPr>
          <w:rFonts w:hint="cs"/>
          <w:rtl/>
        </w:rPr>
        <w:t>אינו נוכח</w:t>
      </w:r>
    </w:p>
    <w:p w:rsidR="00932198" w:rsidRDefault="00932198" w:rsidP="009635F5">
      <w:pPr>
        <w:rPr>
          <w:rtl/>
        </w:rPr>
      </w:pPr>
      <w:r>
        <w:rPr>
          <w:rtl/>
        </w:rPr>
        <w:t>מאיר פרוש</w:t>
      </w:r>
      <w:r>
        <w:rPr>
          <w:rtl/>
        </w:rPr>
        <w:tab/>
      </w:r>
      <w:r>
        <w:rPr>
          <w:rtl/>
        </w:rPr>
        <w:tab/>
        <w:t xml:space="preserve">–   </w:t>
      </w:r>
      <w:r>
        <w:rPr>
          <w:rFonts w:hint="cs"/>
          <w:rtl/>
        </w:rPr>
        <w:t>אינו נוכח</w:t>
      </w:r>
    </w:p>
    <w:p w:rsidR="00932198" w:rsidRDefault="00932198" w:rsidP="009635F5">
      <w:pPr>
        <w:rPr>
          <w:rtl/>
        </w:rPr>
      </w:pPr>
      <w:r>
        <w:rPr>
          <w:rtl/>
        </w:rPr>
        <w:t>יסמין פרידמן</w:t>
      </w:r>
      <w:r>
        <w:rPr>
          <w:rtl/>
        </w:rPr>
        <w:tab/>
      </w:r>
      <w:r>
        <w:rPr>
          <w:rtl/>
        </w:rPr>
        <w:tab/>
        <w:t xml:space="preserve">–   </w:t>
      </w:r>
      <w:r>
        <w:rPr>
          <w:rFonts w:hint="cs"/>
          <w:rtl/>
        </w:rPr>
        <w:t>בעד</w:t>
      </w:r>
    </w:p>
    <w:p w:rsidR="00932198" w:rsidRDefault="00932198" w:rsidP="009635F5">
      <w:pPr>
        <w:rPr>
          <w:rtl/>
        </w:rPr>
      </w:pPr>
      <w:r>
        <w:rPr>
          <w:rtl/>
        </w:rPr>
        <w:t>אורית פרקש הכהן</w:t>
      </w:r>
      <w:r>
        <w:rPr>
          <w:rtl/>
        </w:rPr>
        <w:tab/>
        <w:t xml:space="preserve">–   </w:t>
      </w:r>
      <w:r>
        <w:rPr>
          <w:rFonts w:hint="cs"/>
          <w:rtl/>
        </w:rPr>
        <w:t>אינה נוכחת</w:t>
      </w:r>
    </w:p>
    <w:p w:rsidR="00932198" w:rsidRDefault="00932198" w:rsidP="009635F5">
      <w:pPr>
        <w:rPr>
          <w:rtl/>
        </w:rPr>
      </w:pPr>
      <w:r>
        <w:rPr>
          <w:rtl/>
        </w:rPr>
        <w:t>מטי צרפתי הרכבי</w:t>
      </w:r>
      <w:r>
        <w:rPr>
          <w:rtl/>
        </w:rPr>
        <w:tab/>
        <w:t xml:space="preserve">–   </w:t>
      </w:r>
      <w:r>
        <w:rPr>
          <w:rFonts w:hint="cs"/>
          <w:rtl/>
        </w:rPr>
        <w:t>אינה נוכחת</w:t>
      </w:r>
    </w:p>
    <w:p w:rsidR="00932198" w:rsidRDefault="00932198" w:rsidP="009635F5">
      <w:pPr>
        <w:rPr>
          <w:rtl/>
        </w:rPr>
      </w:pPr>
      <w:r>
        <w:rPr>
          <w:rtl/>
        </w:rPr>
        <w:t>אריאל קלנר</w:t>
      </w:r>
      <w:r>
        <w:rPr>
          <w:rtl/>
        </w:rPr>
        <w:tab/>
      </w:r>
      <w:r>
        <w:rPr>
          <w:rtl/>
        </w:rPr>
        <w:tab/>
        <w:t xml:space="preserve">–   </w:t>
      </w:r>
      <w:r>
        <w:rPr>
          <w:rFonts w:hint="cs"/>
          <w:rtl/>
        </w:rPr>
        <w:t>אינו נוכח</w:t>
      </w:r>
    </w:p>
    <w:p w:rsidR="00932198" w:rsidRDefault="00932198" w:rsidP="009635F5">
      <w:pPr>
        <w:rPr>
          <w:rtl/>
        </w:rPr>
      </w:pPr>
      <w:r>
        <w:rPr>
          <w:rtl/>
        </w:rPr>
        <w:t>יצחק קרויזר</w:t>
      </w:r>
      <w:r>
        <w:rPr>
          <w:rtl/>
        </w:rPr>
        <w:tab/>
      </w:r>
      <w:r>
        <w:rPr>
          <w:rtl/>
        </w:rPr>
        <w:tab/>
        <w:t xml:space="preserve">–   </w:t>
      </w:r>
      <w:r>
        <w:rPr>
          <w:rFonts w:hint="cs"/>
          <w:rtl/>
        </w:rPr>
        <w:t>אינו נוכח</w:t>
      </w:r>
    </w:p>
    <w:p w:rsidR="00932198" w:rsidRDefault="00932198" w:rsidP="009635F5">
      <w:pPr>
        <w:rPr>
          <w:rtl/>
        </w:rPr>
      </w:pPr>
      <w:r>
        <w:rPr>
          <w:rtl/>
        </w:rPr>
        <w:t>גלעד קריב</w:t>
      </w:r>
      <w:r>
        <w:rPr>
          <w:rtl/>
        </w:rPr>
        <w:tab/>
      </w:r>
      <w:r>
        <w:rPr>
          <w:rtl/>
        </w:rPr>
        <w:tab/>
        <w:t xml:space="preserve">–   </w:t>
      </w:r>
      <w:r>
        <w:rPr>
          <w:rFonts w:hint="cs"/>
          <w:rtl/>
        </w:rPr>
        <w:t>בעד</w:t>
      </w:r>
    </w:p>
    <w:p w:rsidR="00932198" w:rsidRDefault="00932198" w:rsidP="009635F5">
      <w:pPr>
        <w:rPr>
          <w:rtl/>
        </w:rPr>
      </w:pPr>
      <w:r>
        <w:rPr>
          <w:rtl/>
        </w:rPr>
        <w:t>שלמה קרעי</w:t>
      </w:r>
      <w:r>
        <w:rPr>
          <w:rtl/>
        </w:rPr>
        <w:tab/>
      </w:r>
      <w:r>
        <w:rPr>
          <w:rtl/>
        </w:rPr>
        <w:tab/>
        <w:t xml:space="preserve">–   </w:t>
      </w:r>
      <w:r>
        <w:rPr>
          <w:rFonts w:hint="cs"/>
          <w:rtl/>
        </w:rPr>
        <w:t>נגד</w:t>
      </w:r>
    </w:p>
    <w:p w:rsidR="00932198" w:rsidRDefault="00932198" w:rsidP="009635F5">
      <w:pPr>
        <w:rPr>
          <w:rtl/>
        </w:rPr>
      </w:pPr>
      <w:r>
        <w:rPr>
          <w:rtl/>
        </w:rPr>
        <w:t>אליהו רביבו</w:t>
      </w:r>
      <w:r>
        <w:rPr>
          <w:rtl/>
        </w:rPr>
        <w:tab/>
      </w:r>
      <w:r>
        <w:rPr>
          <w:rtl/>
        </w:rPr>
        <w:tab/>
        <w:t xml:space="preserve">–   </w:t>
      </w:r>
      <w:r>
        <w:rPr>
          <w:rFonts w:hint="cs"/>
          <w:rtl/>
        </w:rPr>
        <w:t>אינו נוכח</w:t>
      </w:r>
    </w:p>
    <w:p w:rsidR="00932198" w:rsidRDefault="00932198" w:rsidP="009635F5">
      <w:pPr>
        <w:rPr>
          <w:rtl/>
        </w:rPr>
      </w:pPr>
      <w:r>
        <w:rPr>
          <w:rtl/>
        </w:rPr>
        <w:t>שמחה רוטמן</w:t>
      </w:r>
      <w:r>
        <w:rPr>
          <w:rtl/>
        </w:rPr>
        <w:tab/>
      </w:r>
      <w:r>
        <w:rPr>
          <w:rtl/>
        </w:rPr>
        <w:tab/>
        <w:t xml:space="preserve">–   </w:t>
      </w:r>
      <w:r>
        <w:rPr>
          <w:rFonts w:hint="cs"/>
          <w:rtl/>
        </w:rPr>
        <w:t>אינו נוכח</w:t>
      </w:r>
    </w:p>
    <w:p w:rsidR="00932198" w:rsidRDefault="00932198" w:rsidP="009635F5">
      <w:pPr>
        <w:rPr>
          <w:rtl/>
        </w:rPr>
      </w:pPr>
      <w:r>
        <w:rPr>
          <w:rtl/>
        </w:rPr>
        <w:t>יעל רון בן משה</w:t>
      </w:r>
      <w:r>
        <w:rPr>
          <w:rtl/>
        </w:rPr>
        <w:tab/>
      </w:r>
      <w:r>
        <w:rPr>
          <w:rtl/>
        </w:rPr>
        <w:tab/>
        <w:t xml:space="preserve">–   </w:t>
      </w:r>
      <w:r>
        <w:rPr>
          <w:rFonts w:hint="cs"/>
          <w:rtl/>
        </w:rPr>
        <w:t>בעד</w:t>
      </w:r>
    </w:p>
    <w:p w:rsidR="00932198" w:rsidRDefault="00932198" w:rsidP="009635F5">
      <w:pPr>
        <w:rPr>
          <w:rtl/>
        </w:rPr>
      </w:pPr>
      <w:r>
        <w:rPr>
          <w:rtl/>
        </w:rPr>
        <w:t>אפרת רייטן מרום</w:t>
      </w:r>
      <w:r>
        <w:rPr>
          <w:rtl/>
        </w:rPr>
        <w:tab/>
        <w:t xml:space="preserve">–   </w:t>
      </w:r>
      <w:r>
        <w:rPr>
          <w:rFonts w:hint="cs"/>
          <w:rtl/>
        </w:rPr>
        <w:t>אינה נוכחת</w:t>
      </w:r>
    </w:p>
    <w:p w:rsidR="00932198" w:rsidRDefault="00932198" w:rsidP="009635F5">
      <w:pPr>
        <w:rPr>
          <w:rtl/>
        </w:rPr>
      </w:pPr>
      <w:r>
        <w:rPr>
          <w:rtl/>
        </w:rPr>
        <w:t>אלון שוסטר</w:t>
      </w:r>
      <w:r>
        <w:rPr>
          <w:rtl/>
        </w:rPr>
        <w:tab/>
      </w:r>
      <w:r>
        <w:rPr>
          <w:rtl/>
        </w:rPr>
        <w:tab/>
        <w:t xml:space="preserve">–   </w:t>
      </w:r>
      <w:r>
        <w:rPr>
          <w:rFonts w:hint="cs"/>
          <w:rtl/>
        </w:rPr>
        <w:t>בעד</w:t>
      </w:r>
    </w:p>
    <w:p w:rsidR="00932198" w:rsidRDefault="00932198" w:rsidP="009635F5">
      <w:pPr>
        <w:rPr>
          <w:rtl/>
        </w:rPr>
      </w:pPr>
      <w:r>
        <w:rPr>
          <w:rtl/>
        </w:rPr>
        <w:t>קטי קטרין שטרית</w:t>
      </w:r>
      <w:r>
        <w:rPr>
          <w:rtl/>
        </w:rPr>
        <w:tab/>
        <w:t xml:space="preserve">–   </w:t>
      </w:r>
      <w:r>
        <w:rPr>
          <w:rFonts w:hint="cs"/>
          <w:rtl/>
        </w:rPr>
        <w:t>נגד</w:t>
      </w:r>
    </w:p>
    <w:p w:rsidR="00932198" w:rsidRDefault="00932198" w:rsidP="009635F5">
      <w:pPr>
        <w:rPr>
          <w:rtl/>
        </w:rPr>
      </w:pPr>
      <w:r>
        <w:rPr>
          <w:rtl/>
        </w:rPr>
        <w:t>אלעזר שטרן</w:t>
      </w:r>
      <w:r>
        <w:rPr>
          <w:rtl/>
        </w:rPr>
        <w:tab/>
      </w:r>
      <w:r>
        <w:rPr>
          <w:rtl/>
        </w:rPr>
        <w:tab/>
        <w:t xml:space="preserve">–   </w:t>
      </w:r>
      <w:r>
        <w:rPr>
          <w:rFonts w:hint="cs"/>
          <w:rtl/>
        </w:rPr>
        <w:t>בעד</w:t>
      </w:r>
    </w:p>
    <w:p w:rsidR="00932198" w:rsidRDefault="00932198" w:rsidP="009635F5">
      <w:pPr>
        <w:rPr>
          <w:rtl/>
        </w:rPr>
      </w:pPr>
      <w:r>
        <w:rPr>
          <w:rtl/>
        </w:rPr>
        <w:t>מיכל שיר סגמן</w:t>
      </w:r>
      <w:r>
        <w:rPr>
          <w:rtl/>
        </w:rPr>
        <w:tab/>
      </w:r>
      <w:r>
        <w:rPr>
          <w:rtl/>
        </w:rPr>
        <w:tab/>
        <w:t xml:space="preserve">–   </w:t>
      </w:r>
      <w:r>
        <w:rPr>
          <w:rFonts w:hint="cs"/>
          <w:rtl/>
        </w:rPr>
        <w:t>אינה נוכחת</w:t>
      </w:r>
    </w:p>
    <w:p w:rsidR="00932198" w:rsidRDefault="00932198" w:rsidP="009635F5">
      <w:pPr>
        <w:rPr>
          <w:rtl/>
        </w:rPr>
      </w:pPr>
      <w:r>
        <w:rPr>
          <w:rtl/>
        </w:rPr>
        <w:t>נאור שירי</w:t>
      </w:r>
      <w:r>
        <w:rPr>
          <w:rtl/>
        </w:rPr>
        <w:tab/>
      </w:r>
      <w:r>
        <w:rPr>
          <w:rtl/>
        </w:rPr>
        <w:tab/>
        <w:t xml:space="preserve">–   </w:t>
      </w:r>
      <w:r>
        <w:rPr>
          <w:rFonts w:hint="cs"/>
          <w:rtl/>
        </w:rPr>
        <w:t>בעד</w:t>
      </w:r>
    </w:p>
    <w:p w:rsidR="00932198" w:rsidRDefault="00932198" w:rsidP="009635F5">
      <w:pPr>
        <w:rPr>
          <w:rtl/>
        </w:rPr>
      </w:pPr>
      <w:r>
        <w:rPr>
          <w:rtl/>
        </w:rPr>
        <w:t>אושר שקלים</w:t>
      </w:r>
      <w:r>
        <w:rPr>
          <w:rtl/>
        </w:rPr>
        <w:tab/>
      </w:r>
      <w:r>
        <w:rPr>
          <w:rtl/>
        </w:rPr>
        <w:tab/>
        <w:t xml:space="preserve">–   </w:t>
      </w:r>
      <w:r>
        <w:rPr>
          <w:rFonts w:hint="cs"/>
          <w:rtl/>
        </w:rPr>
        <w:t>אינו נוכח</w:t>
      </w:r>
    </w:p>
    <w:p w:rsidR="00932198" w:rsidRDefault="00932198" w:rsidP="009635F5">
      <w:pPr>
        <w:rPr>
          <w:rtl/>
        </w:rPr>
      </w:pPr>
      <w:r>
        <w:rPr>
          <w:rtl/>
        </w:rPr>
        <w:t>עאידה תומא סלימאן</w:t>
      </w:r>
      <w:r>
        <w:rPr>
          <w:rtl/>
        </w:rPr>
        <w:tab/>
        <w:t xml:space="preserve">–   </w:t>
      </w:r>
      <w:r>
        <w:rPr>
          <w:rFonts w:hint="cs"/>
          <w:rtl/>
        </w:rPr>
        <w:t>בעד</w:t>
      </w:r>
    </w:p>
    <w:p w:rsidR="00932198" w:rsidRDefault="00932198" w:rsidP="009635F5">
      <w:pPr>
        <w:rPr>
          <w:rtl/>
        </w:rPr>
      </w:pPr>
      <w:r>
        <w:rPr>
          <w:rtl/>
        </w:rPr>
        <w:t>פנינה תמנו</w:t>
      </w:r>
      <w:r>
        <w:rPr>
          <w:rtl/>
        </w:rPr>
        <w:tab/>
      </w:r>
      <w:r>
        <w:rPr>
          <w:rtl/>
        </w:rPr>
        <w:tab/>
        <w:t xml:space="preserve">–   </w:t>
      </w:r>
      <w:r>
        <w:rPr>
          <w:rFonts w:hint="cs"/>
          <w:rtl/>
        </w:rPr>
        <w:t>בעד</w:t>
      </w:r>
    </w:p>
    <w:p w:rsidR="00932198" w:rsidRDefault="00932198" w:rsidP="009635F5">
      <w:pPr>
        <w:rPr>
          <w:rtl/>
        </w:rPr>
      </w:pPr>
    </w:p>
    <w:p w:rsidR="00932198" w:rsidRDefault="00932198" w:rsidP="00813D53">
      <w:pPr>
        <w:pStyle w:val="af6"/>
        <w:keepNext/>
        <w:rPr>
          <w:rtl/>
        </w:rPr>
      </w:pPr>
      <w:bookmarkStart w:id="3756" w:name="ET_yor_6671_11"/>
      <w:r w:rsidRPr="009D1CF0">
        <w:rPr>
          <w:rStyle w:val="TagStyle"/>
          <w:rtl/>
        </w:rPr>
        <w:t xml:space="preserve"> &lt;&lt; יור &gt;&gt; </w:t>
      </w:r>
      <w:r>
        <w:rPr>
          <w:rtl/>
        </w:rPr>
        <w:t>היו"ר לימור סון הר מלך:</w:t>
      </w:r>
      <w:r w:rsidRPr="009D1CF0">
        <w:rPr>
          <w:rStyle w:val="TagStyle"/>
          <w:rtl/>
        </w:rPr>
        <w:t xml:space="preserve"> &lt;&lt; יור &gt;&gt;</w:t>
      </w:r>
      <w:r>
        <w:rPr>
          <w:rtl/>
        </w:rPr>
        <w:t xml:space="preserve">   </w:t>
      </w:r>
      <w:bookmarkEnd w:id="3756"/>
    </w:p>
    <w:p w:rsidR="00932198" w:rsidRDefault="00932198" w:rsidP="00CA212C">
      <w:pPr>
        <w:rPr>
          <w:rtl/>
          <w:lang w:eastAsia="he-IL"/>
        </w:rPr>
      </w:pPr>
      <w:bookmarkStart w:id="3757" w:name="_ETM_Q27_660660"/>
      <w:bookmarkEnd w:id="3757"/>
    </w:p>
    <w:p w:rsidR="00932198" w:rsidRPr="006F6124" w:rsidRDefault="00932198" w:rsidP="00813D53">
      <w:pPr>
        <w:rPr>
          <w:rtl/>
          <w:lang w:eastAsia="he-IL"/>
        </w:rPr>
      </w:pPr>
      <w:bookmarkStart w:id="3758" w:name="_ETM_Q27_660735"/>
      <w:bookmarkStart w:id="3759" w:name="_ETM_Q27_660831"/>
      <w:bookmarkEnd w:id="3758"/>
      <w:bookmarkEnd w:id="3759"/>
      <w:r>
        <w:rPr>
          <w:rFonts w:hint="cs"/>
          <w:rtl/>
          <w:lang w:eastAsia="he-IL"/>
        </w:rPr>
        <w:t>אנחנו</w:t>
      </w:r>
      <w:bookmarkStart w:id="3760" w:name="_ETM_Q27_661461"/>
      <w:bookmarkEnd w:id="3760"/>
      <w:r>
        <w:rPr>
          <w:rFonts w:hint="cs"/>
          <w:rtl/>
          <w:lang w:eastAsia="he-IL"/>
        </w:rPr>
        <w:t xml:space="preserve"> </w:t>
      </w:r>
      <w:bookmarkStart w:id="3761" w:name="_ETM_Q27_656580"/>
      <w:bookmarkEnd w:id="3761"/>
      <w:r>
        <w:rPr>
          <w:rFonts w:hint="cs"/>
          <w:rtl/>
          <w:lang w:eastAsia="he-IL"/>
        </w:rPr>
        <w:t xml:space="preserve">נעבור </w:t>
      </w:r>
      <w:bookmarkStart w:id="3762" w:name="_ETM_Q27_652660"/>
      <w:bookmarkEnd w:id="3762"/>
      <w:r>
        <w:rPr>
          <w:rFonts w:hint="cs"/>
          <w:rtl/>
          <w:lang w:eastAsia="he-IL"/>
        </w:rPr>
        <w:t>לסבב שני של הצבעות</w:t>
      </w:r>
      <w:bookmarkStart w:id="3763" w:name="_ETM_Q27_654680"/>
      <w:bookmarkEnd w:id="3763"/>
      <w:r>
        <w:rPr>
          <w:rFonts w:hint="cs"/>
          <w:rtl/>
          <w:lang w:eastAsia="he-IL"/>
        </w:rPr>
        <w:t>, בבקשה.</w:t>
      </w:r>
      <w:bookmarkStart w:id="3764" w:name="_ETM_Q27_656010"/>
      <w:bookmarkEnd w:id="3764"/>
    </w:p>
    <w:p w:rsidR="00932198" w:rsidRDefault="00932198" w:rsidP="00813D53">
      <w:pPr>
        <w:rPr>
          <w:rtl/>
          <w:lang w:eastAsia="he-IL"/>
        </w:rPr>
      </w:pPr>
    </w:p>
    <w:p w:rsidR="00932198" w:rsidRDefault="00932198" w:rsidP="00813D53">
      <w:pPr>
        <w:pStyle w:val="af5"/>
        <w:keepNext/>
        <w:rPr>
          <w:rtl/>
        </w:rPr>
      </w:pPr>
      <w:bookmarkStart w:id="3765" w:name="ET_interruption_6118_12"/>
      <w:r w:rsidRPr="00F45F89">
        <w:rPr>
          <w:rStyle w:val="TagStyle"/>
          <w:rtl/>
        </w:rPr>
        <w:t xml:space="preserve"> &lt;&lt; קריאה &gt;&gt; </w:t>
      </w:r>
      <w:r>
        <w:rPr>
          <w:rtl/>
        </w:rPr>
        <w:t>סגנית מזכיר הכנסת אלינור ימין:</w:t>
      </w:r>
      <w:r w:rsidRPr="00F45F89">
        <w:rPr>
          <w:rStyle w:val="TagStyle"/>
          <w:rtl/>
        </w:rPr>
        <w:t xml:space="preserve"> &lt;&lt; קריאה &gt;&gt;</w:t>
      </w:r>
      <w:r>
        <w:rPr>
          <w:rtl/>
        </w:rPr>
        <w:t xml:space="preserve">   </w:t>
      </w:r>
      <w:bookmarkEnd w:id="3765"/>
    </w:p>
    <w:p w:rsidR="00932198" w:rsidRDefault="00932198" w:rsidP="005C54B5">
      <w:pPr>
        <w:ind w:firstLine="0"/>
        <w:rPr>
          <w:rtl/>
          <w:lang w:eastAsia="he-IL"/>
        </w:rPr>
      </w:pPr>
      <w:r>
        <w:rPr>
          <w:rFonts w:hint="cs"/>
          <w:rtl/>
          <w:lang w:eastAsia="he-IL"/>
        </w:rPr>
        <w:t>(קוראת בשמות חברי הכנסת)</w:t>
      </w:r>
      <w:bookmarkStart w:id="3766" w:name="_ETM_Q27_658471"/>
      <w:bookmarkEnd w:id="3766"/>
    </w:p>
    <w:p w:rsidR="00932198" w:rsidRPr="006F6124" w:rsidRDefault="00932198" w:rsidP="00813D53">
      <w:pPr>
        <w:rPr>
          <w:rtl/>
          <w:lang w:eastAsia="he-IL"/>
        </w:rPr>
      </w:pPr>
      <w:bookmarkStart w:id="3767" w:name="_ETM_Q27_658562"/>
      <w:bookmarkEnd w:id="3767"/>
    </w:p>
    <w:p w:rsidR="00932198" w:rsidRDefault="00932198" w:rsidP="00813D53">
      <w:pPr>
        <w:rPr>
          <w:rtl/>
          <w:lang w:eastAsia="he-IL"/>
        </w:rPr>
      </w:pPr>
      <w:bookmarkStart w:id="3768" w:name="_ETM_Q27_638869"/>
      <w:bookmarkStart w:id="3769" w:name="_ETM_Q27_638958"/>
      <w:bookmarkStart w:id="3770" w:name="_ETM_Q27_690179"/>
      <w:bookmarkEnd w:id="3768"/>
      <w:bookmarkEnd w:id="3769"/>
      <w:bookmarkEnd w:id="3770"/>
      <w:r>
        <w:rPr>
          <w:rtl/>
          <w:lang w:eastAsia="he-IL"/>
        </w:rPr>
        <w:t>יולי יואל אדלשטיין</w:t>
      </w:r>
      <w:r>
        <w:rPr>
          <w:rtl/>
          <w:lang w:eastAsia="he-IL"/>
        </w:rPr>
        <w:tab/>
        <w:t xml:space="preserve">–   </w:t>
      </w:r>
      <w:r>
        <w:rPr>
          <w:rFonts w:hint="cs"/>
          <w:rtl/>
        </w:rPr>
        <w:t>אינו נוכח</w:t>
      </w:r>
    </w:p>
    <w:p w:rsidR="00932198" w:rsidRDefault="00932198" w:rsidP="00813D5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932198" w:rsidRDefault="00932198" w:rsidP="00813D5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932198" w:rsidRDefault="00932198" w:rsidP="00813D53">
      <w:pPr>
        <w:rPr>
          <w:rtl/>
          <w:lang w:eastAsia="he-IL"/>
        </w:rPr>
      </w:pPr>
      <w:r>
        <w:rPr>
          <w:rtl/>
          <w:lang w:eastAsia="he-IL"/>
        </w:rPr>
        <w:t>ואליד אלהואשלה</w:t>
      </w:r>
      <w:r>
        <w:rPr>
          <w:rtl/>
          <w:lang w:eastAsia="he-IL"/>
        </w:rPr>
        <w:tab/>
      </w:r>
      <w:r>
        <w:rPr>
          <w:rtl/>
          <w:lang w:eastAsia="he-IL"/>
        </w:rPr>
        <w:tab/>
        <w:t xml:space="preserve">–   </w:t>
      </w:r>
      <w:r>
        <w:rPr>
          <w:rFonts w:hint="cs"/>
          <w:rtl/>
        </w:rPr>
        <w:t>אינו נוכח</w:t>
      </w:r>
    </w:p>
    <w:p w:rsidR="00932198" w:rsidRDefault="00932198" w:rsidP="00813D53">
      <w:pPr>
        <w:rPr>
          <w:rtl/>
          <w:lang w:eastAsia="he-IL"/>
        </w:rPr>
      </w:pPr>
      <w:r>
        <w:rPr>
          <w:rtl/>
          <w:lang w:eastAsia="he-IL"/>
        </w:rPr>
        <w:t>עמיחי אליהו</w:t>
      </w:r>
      <w:r>
        <w:rPr>
          <w:rtl/>
          <w:lang w:eastAsia="he-IL"/>
        </w:rPr>
        <w:tab/>
      </w:r>
      <w:r>
        <w:rPr>
          <w:rtl/>
          <w:lang w:eastAsia="he-IL"/>
        </w:rPr>
        <w:tab/>
        <w:t xml:space="preserve">–   </w:t>
      </w:r>
      <w:r>
        <w:rPr>
          <w:rFonts w:hint="cs"/>
          <w:rtl/>
        </w:rPr>
        <w:t>אינו נוכח</w:t>
      </w:r>
    </w:p>
    <w:p w:rsidR="00932198" w:rsidRDefault="00932198" w:rsidP="00813D53">
      <w:pPr>
        <w:rPr>
          <w:rtl/>
          <w:lang w:eastAsia="he-IL"/>
        </w:rPr>
      </w:pPr>
      <w:r>
        <w:rPr>
          <w:rtl/>
          <w:lang w:eastAsia="he-IL"/>
        </w:rPr>
        <w:t>זאב אלקין</w:t>
      </w:r>
      <w:r>
        <w:rPr>
          <w:rtl/>
          <w:lang w:eastAsia="he-IL"/>
        </w:rPr>
        <w:tab/>
      </w:r>
      <w:r>
        <w:rPr>
          <w:rtl/>
          <w:lang w:eastAsia="he-IL"/>
        </w:rPr>
        <w:tab/>
        <w:t xml:space="preserve">–   </w:t>
      </w:r>
      <w:r>
        <w:rPr>
          <w:rFonts w:hint="cs"/>
          <w:rtl/>
        </w:rPr>
        <w:t>אינו נוכח</w:t>
      </w:r>
    </w:p>
    <w:p w:rsidR="00932198" w:rsidRDefault="00932198" w:rsidP="00813D53">
      <w:pPr>
        <w:rPr>
          <w:rtl/>
          <w:lang w:eastAsia="he-IL"/>
        </w:rPr>
      </w:pPr>
      <w:r>
        <w:rPr>
          <w:rtl/>
          <w:lang w:eastAsia="he-IL"/>
        </w:rPr>
        <w:t>יעקב אשר</w:t>
      </w:r>
      <w:r>
        <w:rPr>
          <w:rtl/>
          <w:lang w:eastAsia="he-IL"/>
        </w:rPr>
        <w:tab/>
      </w:r>
      <w:r>
        <w:rPr>
          <w:rtl/>
          <w:lang w:eastAsia="he-IL"/>
        </w:rPr>
        <w:tab/>
        <w:t xml:space="preserve">–   </w:t>
      </w:r>
      <w:r>
        <w:rPr>
          <w:rFonts w:hint="cs"/>
          <w:rtl/>
        </w:rPr>
        <w:t>אינו נוכח</w:t>
      </w:r>
    </w:p>
    <w:p w:rsidR="00932198" w:rsidRDefault="00932198" w:rsidP="00813D53">
      <w:pPr>
        <w:rPr>
          <w:rtl/>
          <w:lang w:eastAsia="he-IL"/>
        </w:rPr>
      </w:pPr>
      <w:r>
        <w:rPr>
          <w:rtl/>
          <w:lang w:eastAsia="he-IL"/>
        </w:rPr>
        <w:t>אוריאל בוסו</w:t>
      </w:r>
      <w:r>
        <w:rPr>
          <w:rtl/>
          <w:lang w:eastAsia="he-IL"/>
        </w:rPr>
        <w:tab/>
      </w:r>
      <w:r>
        <w:rPr>
          <w:rtl/>
          <w:lang w:eastAsia="he-IL"/>
        </w:rPr>
        <w:tab/>
        <w:t xml:space="preserve">–   </w:t>
      </w:r>
      <w:r>
        <w:rPr>
          <w:rFonts w:hint="cs"/>
          <w:rtl/>
        </w:rPr>
        <w:t>אינו נוכח</w:t>
      </w:r>
    </w:p>
    <w:p w:rsidR="00932198" w:rsidRDefault="00932198" w:rsidP="00813D53">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932198" w:rsidRDefault="00932198" w:rsidP="00813D53">
      <w:pPr>
        <w:rPr>
          <w:rtl/>
          <w:lang w:eastAsia="he-IL"/>
        </w:rPr>
      </w:pPr>
      <w:r>
        <w:rPr>
          <w:rtl/>
          <w:lang w:eastAsia="he-IL"/>
        </w:rPr>
        <w:t>מיכאל מרדכי ביטון</w:t>
      </w:r>
      <w:r>
        <w:rPr>
          <w:rtl/>
          <w:lang w:eastAsia="he-IL"/>
        </w:rPr>
        <w:tab/>
        <w:t xml:space="preserve">–   </w:t>
      </w:r>
      <w:r>
        <w:rPr>
          <w:rFonts w:hint="cs"/>
          <w:rtl/>
        </w:rPr>
        <w:t>אינו נוכח</w:t>
      </w:r>
    </w:p>
    <w:p w:rsidR="00932198" w:rsidRDefault="00932198" w:rsidP="00813D5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rPr>
        <w:t>אינו נוכח</w:t>
      </w:r>
    </w:p>
    <w:p w:rsidR="00932198" w:rsidRDefault="00932198" w:rsidP="00813D53">
      <w:pPr>
        <w:rPr>
          <w:rtl/>
          <w:lang w:eastAsia="he-IL"/>
        </w:rPr>
      </w:pPr>
      <w:r>
        <w:rPr>
          <w:rtl/>
          <w:lang w:eastAsia="he-IL"/>
        </w:rPr>
        <w:t>רם בן ברק</w:t>
      </w:r>
      <w:r>
        <w:rPr>
          <w:rtl/>
          <w:lang w:eastAsia="he-IL"/>
        </w:rPr>
        <w:tab/>
      </w:r>
      <w:r>
        <w:rPr>
          <w:rtl/>
          <w:lang w:eastAsia="he-IL"/>
        </w:rPr>
        <w:tab/>
        <w:t xml:space="preserve">–   </w:t>
      </w:r>
      <w:r>
        <w:rPr>
          <w:rFonts w:hint="cs"/>
          <w:rtl/>
        </w:rPr>
        <w:t>אינו נוכח</w:t>
      </w:r>
    </w:p>
    <w:p w:rsidR="00932198" w:rsidRDefault="00932198" w:rsidP="00813D53">
      <w:pPr>
        <w:rPr>
          <w:rtl/>
          <w:lang w:eastAsia="he-IL"/>
        </w:rPr>
      </w:pPr>
      <w:r>
        <w:rPr>
          <w:rtl/>
          <w:lang w:eastAsia="he-IL"/>
        </w:rPr>
        <w:t>איתמר בן גביר</w:t>
      </w:r>
      <w:r>
        <w:rPr>
          <w:rtl/>
          <w:lang w:eastAsia="he-IL"/>
        </w:rPr>
        <w:tab/>
      </w:r>
      <w:r>
        <w:rPr>
          <w:rtl/>
          <w:lang w:eastAsia="he-IL"/>
        </w:rPr>
        <w:tab/>
        <w:t xml:space="preserve">–   </w:t>
      </w:r>
      <w:r>
        <w:rPr>
          <w:rFonts w:hint="cs"/>
          <w:rtl/>
        </w:rPr>
        <w:t>אינו נוכח</w:t>
      </w:r>
    </w:p>
    <w:p w:rsidR="00932198" w:rsidRDefault="00932198" w:rsidP="00813D53">
      <w:pPr>
        <w:rPr>
          <w:rtl/>
          <w:lang w:eastAsia="he-IL"/>
        </w:rPr>
      </w:pPr>
      <w:r>
        <w:rPr>
          <w:rtl/>
          <w:lang w:eastAsia="he-IL"/>
        </w:rPr>
        <w:t>סמיר בן סעיד</w:t>
      </w:r>
      <w:r>
        <w:rPr>
          <w:rtl/>
          <w:lang w:eastAsia="he-IL"/>
        </w:rPr>
        <w:tab/>
      </w:r>
      <w:r>
        <w:rPr>
          <w:rtl/>
          <w:lang w:eastAsia="he-IL"/>
        </w:rPr>
        <w:tab/>
        <w:t xml:space="preserve">–   </w:t>
      </w:r>
      <w:r>
        <w:rPr>
          <w:rFonts w:hint="cs"/>
          <w:rtl/>
        </w:rPr>
        <w:t>אינו נוכח</w:t>
      </w:r>
    </w:p>
    <w:p w:rsidR="00932198" w:rsidRDefault="00932198" w:rsidP="00813D53">
      <w:pPr>
        <w:rPr>
          <w:rtl/>
          <w:lang w:eastAsia="he-IL"/>
        </w:rPr>
      </w:pPr>
      <w:r>
        <w:rPr>
          <w:rtl/>
          <w:lang w:eastAsia="he-IL"/>
        </w:rPr>
        <w:t>יואב בן צור</w:t>
      </w:r>
      <w:r>
        <w:rPr>
          <w:rtl/>
          <w:lang w:eastAsia="he-IL"/>
        </w:rPr>
        <w:tab/>
      </w:r>
      <w:r>
        <w:rPr>
          <w:rtl/>
          <w:lang w:eastAsia="he-IL"/>
        </w:rPr>
        <w:tab/>
        <w:t xml:space="preserve">–   </w:t>
      </w:r>
      <w:r>
        <w:rPr>
          <w:rFonts w:hint="cs"/>
          <w:rtl/>
        </w:rPr>
        <w:t>אינו נוכח</w:t>
      </w:r>
      <w:bookmarkStart w:id="3771" w:name="_ETM_Q27_698540"/>
      <w:bookmarkStart w:id="3772" w:name="_ETM_Q27_694340"/>
      <w:bookmarkEnd w:id="3771"/>
      <w:bookmarkEnd w:id="3772"/>
    </w:p>
    <w:p w:rsidR="00932198" w:rsidRDefault="00932198" w:rsidP="00813D53">
      <w:pPr>
        <w:rPr>
          <w:rtl/>
          <w:lang w:eastAsia="he-IL"/>
        </w:rPr>
      </w:pPr>
      <w:r>
        <w:rPr>
          <w:rtl/>
          <w:lang w:eastAsia="he-IL"/>
        </w:rPr>
        <w:t>ששון ששי גואטה</w:t>
      </w:r>
      <w:r>
        <w:rPr>
          <w:rtl/>
          <w:lang w:eastAsia="he-IL"/>
        </w:rPr>
        <w:tab/>
      </w:r>
      <w:r>
        <w:rPr>
          <w:rtl/>
          <w:lang w:eastAsia="he-IL"/>
        </w:rPr>
        <w:tab/>
        <w:t xml:space="preserve">–   </w:t>
      </w:r>
      <w:r>
        <w:rPr>
          <w:rFonts w:hint="cs"/>
          <w:rtl/>
        </w:rPr>
        <w:t>אינו נוכח</w:t>
      </w:r>
    </w:p>
    <w:p w:rsidR="00932198" w:rsidRDefault="00932198" w:rsidP="00813D53">
      <w:pPr>
        <w:rPr>
          <w:rtl/>
          <w:lang w:eastAsia="he-IL"/>
        </w:rPr>
      </w:pPr>
      <w:bookmarkStart w:id="3773" w:name="_ETM_Q27_699469"/>
      <w:bookmarkEnd w:id="3773"/>
      <w:r>
        <w:rPr>
          <w:rtl/>
          <w:lang w:eastAsia="he-IL"/>
        </w:rPr>
        <w:t>איתן גינזבורג</w:t>
      </w:r>
      <w:r>
        <w:rPr>
          <w:rtl/>
          <w:lang w:eastAsia="he-IL"/>
        </w:rPr>
        <w:tab/>
      </w:r>
      <w:r>
        <w:rPr>
          <w:rtl/>
          <w:lang w:eastAsia="he-IL"/>
        </w:rPr>
        <w:tab/>
        <w:t xml:space="preserve">–   </w:t>
      </w:r>
      <w:r>
        <w:rPr>
          <w:rFonts w:hint="cs"/>
          <w:rtl/>
          <w:lang w:eastAsia="he-IL"/>
        </w:rPr>
        <w:t>בעד</w:t>
      </w:r>
    </w:p>
    <w:p w:rsidR="00932198" w:rsidRDefault="00932198" w:rsidP="00813D53">
      <w:pPr>
        <w:rPr>
          <w:rtl/>
          <w:lang w:eastAsia="he-IL"/>
        </w:rPr>
      </w:pPr>
      <w:r>
        <w:rPr>
          <w:rtl/>
          <w:lang w:eastAsia="he-IL"/>
        </w:rPr>
        <w:t>גילה גמליאל</w:t>
      </w:r>
      <w:r>
        <w:rPr>
          <w:rtl/>
          <w:lang w:eastAsia="he-IL"/>
        </w:rPr>
        <w:tab/>
      </w:r>
      <w:r>
        <w:rPr>
          <w:rtl/>
          <w:lang w:eastAsia="he-IL"/>
        </w:rPr>
        <w:tab/>
        <w:t xml:space="preserve">–   </w:t>
      </w:r>
      <w:r>
        <w:rPr>
          <w:rFonts w:hint="cs"/>
          <w:rtl/>
        </w:rPr>
        <w:t>אינה נוכחת</w:t>
      </w:r>
    </w:p>
    <w:p w:rsidR="00932198" w:rsidRDefault="00932198" w:rsidP="00813D53">
      <w:pPr>
        <w:rPr>
          <w:rtl/>
          <w:lang w:eastAsia="he-IL"/>
        </w:rPr>
      </w:pPr>
      <w:r>
        <w:rPr>
          <w:rtl/>
          <w:lang w:eastAsia="he-IL"/>
        </w:rPr>
        <w:t>בנימין גנץ</w:t>
      </w:r>
      <w:r>
        <w:rPr>
          <w:rtl/>
          <w:lang w:eastAsia="he-IL"/>
        </w:rPr>
        <w:tab/>
      </w:r>
      <w:r>
        <w:rPr>
          <w:rtl/>
          <w:lang w:eastAsia="he-IL"/>
        </w:rPr>
        <w:tab/>
        <w:t xml:space="preserve">–   </w:t>
      </w:r>
      <w:r>
        <w:rPr>
          <w:rFonts w:hint="cs"/>
          <w:rtl/>
        </w:rPr>
        <w:t>אינו נוכח</w:t>
      </w:r>
    </w:p>
    <w:p w:rsidR="00932198" w:rsidRDefault="00932198" w:rsidP="00813D53">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rPr>
        <w:t>אינו נוכח</w:t>
      </w:r>
      <w:bookmarkStart w:id="3774" w:name="_ETM_Q27_709780"/>
      <w:bookmarkStart w:id="3775" w:name="_ETM_Q27_705020"/>
      <w:bookmarkEnd w:id="3774"/>
      <w:bookmarkEnd w:id="3775"/>
    </w:p>
    <w:p w:rsidR="00932198" w:rsidRDefault="00932198" w:rsidP="00813D53">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932198" w:rsidRDefault="00932198" w:rsidP="00813D53">
      <w:pPr>
        <w:rPr>
          <w:rtl/>
          <w:lang w:eastAsia="he-IL"/>
        </w:rPr>
      </w:pPr>
      <w:r>
        <w:rPr>
          <w:rtl/>
          <w:lang w:eastAsia="he-IL"/>
        </w:rPr>
        <w:t>אריה מכלוף דרעי</w:t>
      </w:r>
      <w:r>
        <w:rPr>
          <w:rtl/>
          <w:lang w:eastAsia="he-IL"/>
        </w:rPr>
        <w:tab/>
        <w:t xml:space="preserve">–   </w:t>
      </w:r>
      <w:r>
        <w:rPr>
          <w:rFonts w:hint="cs"/>
          <w:rtl/>
        </w:rPr>
        <w:t>אינו נוכח</w:t>
      </w:r>
    </w:p>
    <w:p w:rsidR="00932198" w:rsidRDefault="00932198" w:rsidP="00813D53">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932198" w:rsidRDefault="00932198" w:rsidP="00813D53">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932198" w:rsidRDefault="00932198" w:rsidP="00813D53">
      <w:pPr>
        <w:rPr>
          <w:rtl/>
          <w:lang w:eastAsia="he-IL"/>
        </w:rPr>
      </w:pPr>
      <w:bookmarkStart w:id="3776" w:name="_ETM_Q27_731070"/>
      <w:bookmarkEnd w:id="3776"/>
      <w:r>
        <w:rPr>
          <w:rtl/>
          <w:lang w:eastAsia="he-IL"/>
        </w:rPr>
        <w:t>יצחק שמעון וסרלאוף</w:t>
      </w:r>
      <w:r>
        <w:rPr>
          <w:rtl/>
          <w:lang w:eastAsia="he-IL"/>
        </w:rPr>
        <w:tab/>
        <w:t xml:space="preserve">–   </w:t>
      </w:r>
      <w:r>
        <w:rPr>
          <w:rFonts w:hint="cs"/>
          <w:rtl/>
        </w:rPr>
        <w:t>אינו נוכח</w:t>
      </w:r>
    </w:p>
    <w:p w:rsidR="00932198" w:rsidRDefault="00932198" w:rsidP="00813D53">
      <w:pPr>
        <w:rPr>
          <w:rtl/>
          <w:lang w:eastAsia="he-IL"/>
        </w:rPr>
      </w:pPr>
      <w:r>
        <w:rPr>
          <w:rtl/>
          <w:lang w:eastAsia="he-IL"/>
        </w:rPr>
        <w:t>יאסר חוג'יראת</w:t>
      </w:r>
      <w:r>
        <w:rPr>
          <w:rtl/>
          <w:lang w:eastAsia="he-IL"/>
        </w:rPr>
        <w:tab/>
      </w:r>
      <w:r>
        <w:rPr>
          <w:rtl/>
          <w:lang w:eastAsia="he-IL"/>
        </w:rPr>
        <w:tab/>
        <w:t xml:space="preserve">–   </w:t>
      </w:r>
      <w:r>
        <w:rPr>
          <w:rFonts w:hint="cs"/>
          <w:rtl/>
        </w:rPr>
        <w:t>אינו נוכח</w:t>
      </w:r>
    </w:p>
    <w:p w:rsidR="00932198" w:rsidRDefault="00932198" w:rsidP="00813D53">
      <w:pPr>
        <w:rPr>
          <w:rtl/>
          <w:lang w:eastAsia="he-IL"/>
        </w:rPr>
      </w:pPr>
      <w:r>
        <w:rPr>
          <w:rtl/>
          <w:lang w:eastAsia="he-IL"/>
        </w:rPr>
        <w:t>ווליד טאהא</w:t>
      </w:r>
      <w:r>
        <w:rPr>
          <w:rtl/>
          <w:lang w:eastAsia="he-IL"/>
        </w:rPr>
        <w:tab/>
      </w:r>
      <w:r>
        <w:rPr>
          <w:rtl/>
          <w:lang w:eastAsia="he-IL"/>
        </w:rPr>
        <w:tab/>
        <w:t xml:space="preserve">–   </w:t>
      </w:r>
      <w:r>
        <w:rPr>
          <w:rFonts w:hint="cs"/>
          <w:rtl/>
        </w:rPr>
        <w:t>אינו נוכח</w:t>
      </w:r>
    </w:p>
    <w:p w:rsidR="00932198" w:rsidRDefault="00932198" w:rsidP="00813D53">
      <w:pPr>
        <w:rPr>
          <w:rtl/>
          <w:lang w:eastAsia="he-IL"/>
        </w:rPr>
      </w:pPr>
      <w:r>
        <w:rPr>
          <w:rtl/>
          <w:lang w:eastAsia="he-IL"/>
        </w:rPr>
        <w:t>אחמד טיבי</w:t>
      </w:r>
      <w:r>
        <w:rPr>
          <w:rtl/>
          <w:lang w:eastAsia="he-IL"/>
        </w:rPr>
        <w:tab/>
      </w:r>
      <w:r>
        <w:rPr>
          <w:rtl/>
          <w:lang w:eastAsia="he-IL"/>
        </w:rPr>
        <w:tab/>
        <w:t xml:space="preserve">–   </w:t>
      </w:r>
      <w:r>
        <w:rPr>
          <w:rFonts w:hint="cs"/>
          <w:rtl/>
        </w:rPr>
        <w:t>אינו נוכח</w:t>
      </w:r>
    </w:p>
    <w:p w:rsidR="00932198" w:rsidRDefault="00932198" w:rsidP="00813D53">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932198" w:rsidRDefault="00932198" w:rsidP="00813D53">
      <w:pPr>
        <w:rPr>
          <w:rtl/>
          <w:lang w:eastAsia="he-IL"/>
        </w:rPr>
      </w:pPr>
      <w:r>
        <w:rPr>
          <w:rtl/>
          <w:lang w:eastAsia="he-IL"/>
        </w:rPr>
        <w:t>יעקב טסלר</w:t>
      </w:r>
      <w:r>
        <w:rPr>
          <w:rtl/>
          <w:lang w:eastAsia="he-IL"/>
        </w:rPr>
        <w:tab/>
      </w:r>
      <w:r>
        <w:rPr>
          <w:rtl/>
          <w:lang w:eastAsia="he-IL"/>
        </w:rPr>
        <w:tab/>
        <w:t xml:space="preserve">–   </w:t>
      </w:r>
      <w:r>
        <w:rPr>
          <w:rFonts w:hint="cs"/>
          <w:rtl/>
        </w:rPr>
        <w:t>אינו נוכח</w:t>
      </w:r>
    </w:p>
    <w:p w:rsidR="00932198" w:rsidRDefault="00932198" w:rsidP="00813D53">
      <w:pPr>
        <w:rPr>
          <w:rtl/>
          <w:lang w:eastAsia="he-IL"/>
        </w:rPr>
      </w:pPr>
      <w:r>
        <w:rPr>
          <w:rtl/>
          <w:lang w:eastAsia="he-IL"/>
        </w:rPr>
        <w:t>חילי טרופר</w:t>
      </w:r>
      <w:r>
        <w:rPr>
          <w:rtl/>
          <w:lang w:eastAsia="he-IL"/>
        </w:rPr>
        <w:tab/>
      </w:r>
      <w:r>
        <w:rPr>
          <w:rtl/>
          <w:lang w:eastAsia="he-IL"/>
        </w:rPr>
        <w:tab/>
        <w:t xml:space="preserve">–   </w:t>
      </w:r>
      <w:r>
        <w:rPr>
          <w:rFonts w:hint="cs"/>
          <w:rtl/>
        </w:rPr>
        <w:t>אינו נוכח</w:t>
      </w:r>
    </w:p>
    <w:p w:rsidR="00932198" w:rsidRDefault="00932198" w:rsidP="00813D53">
      <w:pPr>
        <w:rPr>
          <w:rtl/>
          <w:lang w:eastAsia="he-IL"/>
        </w:rPr>
      </w:pPr>
      <w:r>
        <w:rPr>
          <w:rtl/>
          <w:lang w:eastAsia="he-IL"/>
        </w:rPr>
        <w:t>עופר כסיף</w:t>
      </w:r>
      <w:r>
        <w:rPr>
          <w:rtl/>
          <w:lang w:eastAsia="he-IL"/>
        </w:rPr>
        <w:tab/>
      </w:r>
      <w:r>
        <w:rPr>
          <w:rtl/>
          <w:lang w:eastAsia="he-IL"/>
        </w:rPr>
        <w:tab/>
        <w:t xml:space="preserve">–   </w:t>
      </w:r>
      <w:r>
        <w:rPr>
          <w:rFonts w:hint="cs"/>
          <w:rtl/>
        </w:rPr>
        <w:t>אינו נוכח</w:t>
      </w:r>
    </w:p>
    <w:p w:rsidR="00932198" w:rsidRDefault="00932198" w:rsidP="00813D53">
      <w:pPr>
        <w:rPr>
          <w:rtl/>
          <w:lang w:eastAsia="he-IL"/>
        </w:rPr>
      </w:pPr>
      <w:r>
        <w:rPr>
          <w:rtl/>
          <w:lang w:eastAsia="he-IL"/>
        </w:rPr>
        <w:t>ישראל כץ</w:t>
      </w:r>
      <w:r>
        <w:rPr>
          <w:rtl/>
          <w:lang w:eastAsia="he-IL"/>
        </w:rPr>
        <w:tab/>
      </w:r>
      <w:r>
        <w:rPr>
          <w:rtl/>
          <w:lang w:eastAsia="he-IL"/>
        </w:rPr>
        <w:tab/>
        <w:t xml:space="preserve">–   </w:t>
      </w:r>
      <w:r>
        <w:rPr>
          <w:rFonts w:hint="cs"/>
          <w:rtl/>
        </w:rPr>
        <w:t>אינו נוכח</w:t>
      </w:r>
    </w:p>
    <w:p w:rsidR="00932198" w:rsidRDefault="00932198" w:rsidP="00813D53">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932198" w:rsidRDefault="00932198" w:rsidP="00813D53">
      <w:pPr>
        <w:rPr>
          <w:rtl/>
          <w:lang w:eastAsia="he-IL"/>
        </w:rPr>
      </w:pPr>
      <w:r>
        <w:rPr>
          <w:rtl/>
          <w:lang w:eastAsia="he-IL"/>
        </w:rPr>
        <w:t xml:space="preserve">ירון </w:t>
      </w:r>
      <w:bookmarkStart w:id="3777" w:name="_ETM_Q27_759700"/>
      <w:bookmarkEnd w:id="3777"/>
      <w:r>
        <w:rPr>
          <w:rtl/>
          <w:lang w:eastAsia="he-IL"/>
        </w:rPr>
        <w:t>לוי</w:t>
      </w:r>
      <w:r>
        <w:rPr>
          <w:rtl/>
          <w:lang w:eastAsia="he-IL"/>
        </w:rPr>
        <w:tab/>
      </w:r>
      <w:r>
        <w:rPr>
          <w:rtl/>
          <w:lang w:eastAsia="he-IL"/>
        </w:rPr>
        <w:tab/>
      </w:r>
      <w:r>
        <w:rPr>
          <w:rtl/>
          <w:lang w:eastAsia="he-IL"/>
        </w:rPr>
        <w:tab/>
        <w:t xml:space="preserve">–   </w:t>
      </w:r>
      <w:r>
        <w:rPr>
          <w:rFonts w:hint="cs"/>
          <w:rtl/>
        </w:rPr>
        <w:t>אינו נוכח</w:t>
      </w:r>
    </w:p>
    <w:p w:rsidR="00932198" w:rsidRDefault="00932198" w:rsidP="00813D53">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932198" w:rsidRDefault="00932198" w:rsidP="00813D53">
      <w:pPr>
        <w:rPr>
          <w:rtl/>
          <w:lang w:eastAsia="he-IL"/>
        </w:rPr>
      </w:pPr>
      <w:r>
        <w:rPr>
          <w:rtl/>
          <w:lang w:eastAsia="he-IL"/>
        </w:rPr>
        <w:t>אביגדור ליברמן</w:t>
      </w:r>
      <w:r>
        <w:rPr>
          <w:rtl/>
          <w:lang w:eastAsia="he-IL"/>
        </w:rPr>
        <w:tab/>
      </w:r>
      <w:r>
        <w:rPr>
          <w:rtl/>
          <w:lang w:eastAsia="he-IL"/>
        </w:rPr>
        <w:tab/>
        <w:t xml:space="preserve">–   </w:t>
      </w:r>
      <w:bookmarkStart w:id="3778" w:name="_ETM_Q27_756590"/>
      <w:bookmarkEnd w:id="3778"/>
      <w:r>
        <w:rPr>
          <w:rFonts w:hint="cs"/>
          <w:rtl/>
        </w:rPr>
        <w:t>אינו נוכח</w:t>
      </w:r>
    </w:p>
    <w:p w:rsidR="00932198" w:rsidRDefault="00932198" w:rsidP="00813D53">
      <w:pPr>
        <w:rPr>
          <w:rtl/>
          <w:lang w:eastAsia="he-IL"/>
        </w:rPr>
      </w:pPr>
      <w:r>
        <w:rPr>
          <w:rtl/>
          <w:lang w:eastAsia="he-IL"/>
        </w:rPr>
        <w:t>יאיר לפיד</w:t>
      </w:r>
      <w:r>
        <w:rPr>
          <w:rtl/>
          <w:lang w:eastAsia="he-IL"/>
        </w:rPr>
        <w:tab/>
      </w:r>
      <w:r>
        <w:rPr>
          <w:rtl/>
          <w:lang w:eastAsia="he-IL"/>
        </w:rPr>
        <w:tab/>
        <w:t xml:space="preserve">–   </w:t>
      </w:r>
      <w:r>
        <w:rPr>
          <w:rFonts w:hint="cs"/>
          <w:rtl/>
        </w:rPr>
        <w:t>אינו נוכח</w:t>
      </w:r>
    </w:p>
    <w:p w:rsidR="00932198" w:rsidRDefault="00932198" w:rsidP="009635F5">
      <w:pPr>
        <w:rPr>
          <w:rtl/>
        </w:rPr>
      </w:pPr>
      <w:bookmarkStart w:id="3779" w:name="TOR_Q28"/>
      <w:bookmarkEnd w:id="3779"/>
      <w:r>
        <w:rPr>
          <w:rtl/>
        </w:rPr>
        <w:t>טטיאנה מזרסקי</w:t>
      </w:r>
      <w:r>
        <w:rPr>
          <w:rtl/>
        </w:rPr>
        <w:tab/>
      </w:r>
      <w:r>
        <w:rPr>
          <w:rtl/>
        </w:rPr>
        <w:tab/>
        <w:t xml:space="preserve">–   </w:t>
      </w:r>
      <w:r>
        <w:rPr>
          <w:rFonts w:hint="cs"/>
          <w:rtl/>
        </w:rPr>
        <w:t>בעד</w:t>
      </w:r>
    </w:p>
    <w:p w:rsidR="00932198" w:rsidRDefault="00932198" w:rsidP="009635F5">
      <w:pPr>
        <w:rPr>
          <w:rtl/>
        </w:rPr>
      </w:pPr>
      <w:r>
        <w:rPr>
          <w:rtl/>
        </w:rPr>
        <w:t>מרב מיכאלי</w:t>
      </w:r>
      <w:r>
        <w:rPr>
          <w:rtl/>
        </w:rPr>
        <w:tab/>
      </w:r>
      <w:r>
        <w:rPr>
          <w:rtl/>
        </w:rPr>
        <w:tab/>
        <w:t xml:space="preserve">–   </w:t>
      </w:r>
      <w:r>
        <w:rPr>
          <w:rFonts w:hint="cs"/>
          <w:rtl/>
        </w:rPr>
        <w:t>אינה נוכחת</w:t>
      </w:r>
    </w:p>
    <w:p w:rsidR="00932198" w:rsidRDefault="00932198" w:rsidP="009635F5">
      <w:pPr>
        <w:rPr>
          <w:rtl/>
        </w:rPr>
      </w:pPr>
      <w:r>
        <w:rPr>
          <w:rtl/>
        </w:rPr>
        <w:t>ארז מלול</w:t>
      </w:r>
      <w:r>
        <w:rPr>
          <w:rtl/>
        </w:rPr>
        <w:tab/>
      </w:r>
      <w:r>
        <w:rPr>
          <w:rtl/>
        </w:rPr>
        <w:tab/>
        <w:t xml:space="preserve">–   </w:t>
      </w:r>
      <w:r>
        <w:rPr>
          <w:rFonts w:hint="cs"/>
          <w:rtl/>
        </w:rPr>
        <w:t>נגד</w:t>
      </w:r>
    </w:p>
    <w:p w:rsidR="00932198" w:rsidRDefault="00932198" w:rsidP="009635F5">
      <w:pPr>
        <w:rPr>
          <w:rtl/>
        </w:rPr>
      </w:pPr>
      <w:r>
        <w:rPr>
          <w:rtl/>
        </w:rPr>
        <w:t>יוליה מלינובסקי</w:t>
      </w:r>
      <w:r>
        <w:rPr>
          <w:rtl/>
        </w:rPr>
        <w:tab/>
      </w:r>
      <w:r>
        <w:rPr>
          <w:rtl/>
        </w:rPr>
        <w:tab/>
        <w:t xml:space="preserve">–   </w:t>
      </w:r>
      <w:r>
        <w:rPr>
          <w:rFonts w:hint="cs"/>
          <w:rtl/>
        </w:rPr>
        <w:t>אינה נוכחת</w:t>
      </w:r>
    </w:p>
    <w:p w:rsidR="00932198" w:rsidRDefault="00932198" w:rsidP="009635F5">
      <w:pPr>
        <w:rPr>
          <w:rtl/>
        </w:rPr>
      </w:pPr>
      <w:r>
        <w:rPr>
          <w:rtl/>
        </w:rPr>
        <w:t>מיכאל מלכיאלי</w:t>
      </w:r>
      <w:r>
        <w:rPr>
          <w:rtl/>
        </w:rPr>
        <w:tab/>
      </w:r>
      <w:r>
        <w:rPr>
          <w:rtl/>
        </w:rPr>
        <w:tab/>
        <w:t xml:space="preserve">–   </w:t>
      </w:r>
      <w:r>
        <w:rPr>
          <w:rFonts w:hint="cs"/>
          <w:rtl/>
        </w:rPr>
        <w:t>אינו נוכח</w:t>
      </w:r>
    </w:p>
    <w:p w:rsidR="00932198" w:rsidRDefault="00932198" w:rsidP="009635F5">
      <w:pPr>
        <w:rPr>
          <w:rtl/>
        </w:rPr>
      </w:pPr>
      <w:r>
        <w:rPr>
          <w:rtl/>
        </w:rPr>
        <w:t>אבי מעוז</w:t>
      </w:r>
      <w:r>
        <w:rPr>
          <w:rtl/>
        </w:rPr>
        <w:tab/>
      </w:r>
      <w:r>
        <w:rPr>
          <w:rtl/>
        </w:rPr>
        <w:tab/>
        <w:t xml:space="preserve">–   </w:t>
      </w:r>
      <w:r>
        <w:rPr>
          <w:rFonts w:hint="cs"/>
          <w:rtl/>
        </w:rPr>
        <w:t>אינו נוכח</w:t>
      </w:r>
    </w:p>
    <w:p w:rsidR="00932198" w:rsidRDefault="00932198" w:rsidP="009635F5">
      <w:pPr>
        <w:rPr>
          <w:rtl/>
        </w:rPr>
      </w:pPr>
      <w:r>
        <w:rPr>
          <w:rtl/>
        </w:rPr>
        <w:t>יעקב מרגי</w:t>
      </w:r>
      <w:r>
        <w:rPr>
          <w:rtl/>
        </w:rPr>
        <w:tab/>
      </w:r>
      <w:r>
        <w:rPr>
          <w:rtl/>
        </w:rPr>
        <w:tab/>
        <w:t xml:space="preserve">–   </w:t>
      </w:r>
      <w:r>
        <w:rPr>
          <w:rFonts w:hint="cs"/>
          <w:rtl/>
        </w:rPr>
        <w:t>אינו נוכח</w:t>
      </w:r>
    </w:p>
    <w:p w:rsidR="00932198" w:rsidRDefault="00932198" w:rsidP="009635F5">
      <w:pPr>
        <w:rPr>
          <w:rtl/>
        </w:rPr>
      </w:pPr>
      <w:r>
        <w:rPr>
          <w:rtl/>
        </w:rPr>
        <w:t>בנימין נתניהו</w:t>
      </w:r>
      <w:r>
        <w:rPr>
          <w:rtl/>
        </w:rPr>
        <w:tab/>
      </w:r>
      <w:r>
        <w:rPr>
          <w:rtl/>
        </w:rPr>
        <w:tab/>
        <w:t xml:space="preserve">–   </w:t>
      </w:r>
      <w:r>
        <w:rPr>
          <w:rFonts w:hint="cs"/>
          <w:rtl/>
        </w:rPr>
        <w:t>אינו נוכח</w:t>
      </w:r>
    </w:p>
    <w:p w:rsidR="00932198" w:rsidRDefault="00932198" w:rsidP="009635F5">
      <w:pPr>
        <w:rPr>
          <w:rtl/>
        </w:rPr>
      </w:pPr>
      <w:r>
        <w:rPr>
          <w:rtl/>
        </w:rPr>
        <w:t>יבגני סובה</w:t>
      </w:r>
      <w:r>
        <w:rPr>
          <w:rtl/>
        </w:rPr>
        <w:tab/>
      </w:r>
      <w:r>
        <w:rPr>
          <w:rtl/>
        </w:rPr>
        <w:tab/>
        <w:t xml:space="preserve">–   </w:t>
      </w:r>
      <w:r>
        <w:rPr>
          <w:rFonts w:hint="cs"/>
          <w:rtl/>
        </w:rPr>
        <w:t>אינו נוכח</w:t>
      </w:r>
    </w:p>
    <w:p w:rsidR="00932198" w:rsidRDefault="00932198" w:rsidP="009635F5">
      <w:pPr>
        <w:rPr>
          <w:rtl/>
        </w:rPr>
      </w:pPr>
      <w:r>
        <w:rPr>
          <w:rtl/>
        </w:rPr>
        <w:t>משה סולומון</w:t>
      </w:r>
      <w:r>
        <w:rPr>
          <w:rtl/>
        </w:rPr>
        <w:tab/>
      </w:r>
      <w:r>
        <w:rPr>
          <w:rtl/>
        </w:rPr>
        <w:tab/>
        <w:t xml:space="preserve">–   </w:t>
      </w:r>
      <w:r>
        <w:rPr>
          <w:rFonts w:hint="cs"/>
          <w:rtl/>
        </w:rPr>
        <w:t>נגד</w:t>
      </w:r>
    </w:p>
    <w:p w:rsidR="00932198" w:rsidRDefault="00932198" w:rsidP="009635F5">
      <w:pPr>
        <w:rPr>
          <w:rtl/>
        </w:rPr>
      </w:pPr>
      <w:r>
        <w:rPr>
          <w:rtl/>
        </w:rPr>
        <w:t>אופיר סופר</w:t>
      </w:r>
      <w:r>
        <w:rPr>
          <w:rtl/>
        </w:rPr>
        <w:tab/>
      </w:r>
      <w:r>
        <w:rPr>
          <w:rtl/>
        </w:rPr>
        <w:tab/>
        <w:t xml:space="preserve">–   </w:t>
      </w:r>
      <w:r>
        <w:rPr>
          <w:rFonts w:hint="cs"/>
          <w:rtl/>
        </w:rPr>
        <w:t>נגד</w:t>
      </w:r>
    </w:p>
    <w:p w:rsidR="00932198" w:rsidRDefault="00932198" w:rsidP="009635F5">
      <w:pPr>
        <w:rPr>
          <w:rtl/>
        </w:rPr>
      </w:pPr>
      <w:r>
        <w:rPr>
          <w:rtl/>
        </w:rPr>
        <w:t>אורית מלכה סטרוק</w:t>
      </w:r>
      <w:r>
        <w:rPr>
          <w:rtl/>
        </w:rPr>
        <w:tab/>
        <w:t xml:space="preserve">–   </w:t>
      </w:r>
      <w:r>
        <w:rPr>
          <w:rFonts w:hint="cs"/>
          <w:rtl/>
        </w:rPr>
        <w:t>נגד</w:t>
      </w:r>
    </w:p>
    <w:p w:rsidR="00932198" w:rsidRDefault="00932198" w:rsidP="009635F5">
      <w:pPr>
        <w:rPr>
          <w:rtl/>
        </w:rPr>
      </w:pPr>
      <w:r>
        <w:rPr>
          <w:rtl/>
        </w:rPr>
        <w:t>מנסור עבאס</w:t>
      </w:r>
      <w:r>
        <w:rPr>
          <w:rtl/>
        </w:rPr>
        <w:tab/>
      </w:r>
      <w:r>
        <w:rPr>
          <w:rtl/>
        </w:rPr>
        <w:tab/>
        <w:t xml:space="preserve">–   </w:t>
      </w:r>
      <w:r>
        <w:rPr>
          <w:rFonts w:hint="cs"/>
          <w:rtl/>
        </w:rPr>
        <w:t>אינו נוכח</w:t>
      </w:r>
    </w:p>
    <w:p w:rsidR="00932198" w:rsidRDefault="00932198" w:rsidP="009635F5">
      <w:pPr>
        <w:rPr>
          <w:rtl/>
        </w:rPr>
      </w:pPr>
      <w:r>
        <w:rPr>
          <w:rtl/>
        </w:rPr>
        <w:t>עפיף עבד</w:t>
      </w:r>
      <w:r>
        <w:rPr>
          <w:rtl/>
        </w:rPr>
        <w:tab/>
      </w:r>
      <w:r>
        <w:rPr>
          <w:rtl/>
        </w:rPr>
        <w:tab/>
        <w:t xml:space="preserve">–   </w:t>
      </w:r>
      <w:r>
        <w:rPr>
          <w:rFonts w:hint="cs"/>
          <w:rtl/>
        </w:rPr>
        <w:t>נגד</w:t>
      </w:r>
    </w:p>
    <w:p w:rsidR="00932198" w:rsidRDefault="00932198" w:rsidP="009635F5">
      <w:pPr>
        <w:rPr>
          <w:rtl/>
        </w:rPr>
      </w:pPr>
      <w:r>
        <w:rPr>
          <w:rtl/>
        </w:rPr>
        <w:t>איימן עודה</w:t>
      </w:r>
      <w:r>
        <w:rPr>
          <w:rtl/>
        </w:rPr>
        <w:tab/>
      </w:r>
      <w:r>
        <w:rPr>
          <w:rtl/>
        </w:rPr>
        <w:tab/>
        <w:t xml:space="preserve">–   </w:t>
      </w:r>
      <w:r>
        <w:rPr>
          <w:rFonts w:hint="cs"/>
          <w:rtl/>
        </w:rPr>
        <w:t>אינו נוכח</w:t>
      </w:r>
    </w:p>
    <w:p w:rsidR="00932198" w:rsidRDefault="00932198" w:rsidP="009635F5">
      <w:pPr>
        <w:rPr>
          <w:rtl/>
        </w:rPr>
      </w:pPr>
      <w:r>
        <w:rPr>
          <w:rtl/>
        </w:rPr>
        <w:t>חמד עמאר</w:t>
      </w:r>
      <w:r>
        <w:rPr>
          <w:rtl/>
        </w:rPr>
        <w:tab/>
      </w:r>
      <w:r>
        <w:rPr>
          <w:rtl/>
        </w:rPr>
        <w:tab/>
        <w:t xml:space="preserve">–   </w:t>
      </w:r>
      <w:r>
        <w:rPr>
          <w:rFonts w:hint="cs"/>
          <w:rtl/>
        </w:rPr>
        <w:t>אינו נוכח</w:t>
      </w:r>
    </w:p>
    <w:p w:rsidR="00932198" w:rsidRDefault="00932198" w:rsidP="009635F5">
      <w:pPr>
        <w:rPr>
          <w:rtl/>
        </w:rPr>
      </w:pPr>
      <w:r>
        <w:rPr>
          <w:rtl/>
        </w:rPr>
        <w:t>עודד פורר</w:t>
      </w:r>
      <w:r>
        <w:rPr>
          <w:rtl/>
        </w:rPr>
        <w:tab/>
      </w:r>
      <w:r>
        <w:rPr>
          <w:rtl/>
        </w:rPr>
        <w:tab/>
        <w:t xml:space="preserve">–   </w:t>
      </w:r>
      <w:r>
        <w:rPr>
          <w:rFonts w:hint="cs"/>
          <w:rtl/>
        </w:rPr>
        <w:t>אינו נוכח</w:t>
      </w:r>
    </w:p>
    <w:p w:rsidR="00932198" w:rsidRDefault="00932198" w:rsidP="009635F5">
      <w:pPr>
        <w:rPr>
          <w:rtl/>
        </w:rPr>
      </w:pPr>
      <w:r>
        <w:rPr>
          <w:rtl/>
        </w:rPr>
        <w:t>משה פסל</w:t>
      </w:r>
      <w:r>
        <w:rPr>
          <w:rtl/>
        </w:rPr>
        <w:tab/>
      </w:r>
      <w:r>
        <w:rPr>
          <w:rtl/>
        </w:rPr>
        <w:tab/>
        <w:t xml:space="preserve">–   </w:t>
      </w:r>
      <w:r>
        <w:rPr>
          <w:rFonts w:hint="cs"/>
          <w:rtl/>
        </w:rPr>
        <w:t>אינו נוכח</w:t>
      </w:r>
    </w:p>
    <w:p w:rsidR="00932198" w:rsidRDefault="00932198" w:rsidP="009635F5">
      <w:pPr>
        <w:rPr>
          <w:rtl/>
        </w:rPr>
      </w:pPr>
      <w:r>
        <w:rPr>
          <w:rtl/>
        </w:rPr>
        <w:t>מאיר פרוש</w:t>
      </w:r>
      <w:r>
        <w:rPr>
          <w:rtl/>
        </w:rPr>
        <w:tab/>
      </w:r>
      <w:r>
        <w:rPr>
          <w:rtl/>
        </w:rPr>
        <w:tab/>
        <w:t xml:space="preserve">–   </w:t>
      </w:r>
      <w:r>
        <w:rPr>
          <w:rFonts w:hint="cs"/>
          <w:rtl/>
        </w:rPr>
        <w:t>נגד</w:t>
      </w:r>
    </w:p>
    <w:p w:rsidR="00932198" w:rsidRDefault="00932198" w:rsidP="009635F5">
      <w:pPr>
        <w:rPr>
          <w:rtl/>
        </w:rPr>
      </w:pPr>
      <w:r>
        <w:rPr>
          <w:rtl/>
        </w:rPr>
        <w:t>אורית פרקש הכהן</w:t>
      </w:r>
      <w:r>
        <w:rPr>
          <w:rtl/>
        </w:rPr>
        <w:tab/>
        <w:t xml:space="preserve">–   </w:t>
      </w:r>
      <w:r>
        <w:rPr>
          <w:rFonts w:hint="cs"/>
          <w:rtl/>
        </w:rPr>
        <w:t>אינה נוכחת</w:t>
      </w:r>
    </w:p>
    <w:p w:rsidR="00932198" w:rsidRDefault="00932198" w:rsidP="009635F5">
      <w:pPr>
        <w:rPr>
          <w:rtl/>
        </w:rPr>
      </w:pPr>
      <w:r>
        <w:rPr>
          <w:rtl/>
        </w:rPr>
        <w:t>מטי צרפתי הרכבי</w:t>
      </w:r>
      <w:r>
        <w:rPr>
          <w:rtl/>
        </w:rPr>
        <w:tab/>
        <w:t xml:space="preserve">–   </w:t>
      </w:r>
      <w:r>
        <w:rPr>
          <w:rFonts w:hint="cs"/>
          <w:rtl/>
        </w:rPr>
        <w:t>בעד</w:t>
      </w:r>
    </w:p>
    <w:p w:rsidR="00932198" w:rsidRDefault="00932198" w:rsidP="009635F5">
      <w:pPr>
        <w:rPr>
          <w:rtl/>
        </w:rPr>
      </w:pPr>
      <w:r>
        <w:rPr>
          <w:rtl/>
        </w:rPr>
        <w:t>אריאל קלנר</w:t>
      </w:r>
      <w:r>
        <w:rPr>
          <w:rtl/>
        </w:rPr>
        <w:tab/>
      </w:r>
      <w:r>
        <w:rPr>
          <w:rtl/>
        </w:rPr>
        <w:tab/>
        <w:t xml:space="preserve">–   </w:t>
      </w:r>
      <w:r>
        <w:rPr>
          <w:rFonts w:hint="cs"/>
          <w:rtl/>
        </w:rPr>
        <w:t>נגד</w:t>
      </w:r>
    </w:p>
    <w:p w:rsidR="00932198" w:rsidRDefault="00932198" w:rsidP="009635F5">
      <w:pPr>
        <w:rPr>
          <w:rtl/>
        </w:rPr>
      </w:pPr>
      <w:r>
        <w:rPr>
          <w:rtl/>
        </w:rPr>
        <w:t>יצחק קרויזר</w:t>
      </w:r>
      <w:r>
        <w:rPr>
          <w:rtl/>
        </w:rPr>
        <w:tab/>
      </w:r>
      <w:r>
        <w:rPr>
          <w:rtl/>
        </w:rPr>
        <w:tab/>
        <w:t xml:space="preserve">–   </w:t>
      </w:r>
      <w:r>
        <w:rPr>
          <w:rFonts w:hint="cs"/>
          <w:rtl/>
        </w:rPr>
        <w:t>נגד</w:t>
      </w:r>
    </w:p>
    <w:p w:rsidR="00932198" w:rsidRDefault="00932198" w:rsidP="009635F5">
      <w:pPr>
        <w:rPr>
          <w:rtl/>
        </w:rPr>
      </w:pPr>
      <w:r>
        <w:rPr>
          <w:rtl/>
        </w:rPr>
        <w:t>אליהו רביבו</w:t>
      </w:r>
      <w:r>
        <w:rPr>
          <w:rtl/>
        </w:rPr>
        <w:tab/>
      </w:r>
      <w:r>
        <w:rPr>
          <w:rtl/>
        </w:rPr>
        <w:tab/>
        <w:t xml:space="preserve">–   </w:t>
      </w:r>
      <w:r>
        <w:rPr>
          <w:rFonts w:hint="cs"/>
          <w:rtl/>
        </w:rPr>
        <w:t>נגד</w:t>
      </w:r>
    </w:p>
    <w:p w:rsidR="00932198" w:rsidRDefault="00932198" w:rsidP="009635F5">
      <w:pPr>
        <w:rPr>
          <w:rtl/>
        </w:rPr>
      </w:pPr>
      <w:r>
        <w:rPr>
          <w:rtl/>
        </w:rPr>
        <w:t>שמחה רוטמן</w:t>
      </w:r>
      <w:r>
        <w:rPr>
          <w:rtl/>
        </w:rPr>
        <w:tab/>
      </w:r>
      <w:r>
        <w:rPr>
          <w:rtl/>
        </w:rPr>
        <w:tab/>
        <w:t xml:space="preserve">–   </w:t>
      </w:r>
      <w:r>
        <w:rPr>
          <w:rFonts w:hint="cs"/>
          <w:rtl/>
        </w:rPr>
        <w:t>נגד</w:t>
      </w:r>
    </w:p>
    <w:p w:rsidR="00932198" w:rsidRDefault="00932198" w:rsidP="009635F5">
      <w:pPr>
        <w:rPr>
          <w:rtl/>
        </w:rPr>
      </w:pPr>
      <w:r>
        <w:rPr>
          <w:rtl/>
        </w:rPr>
        <w:t>אפרת רייטן מרום</w:t>
      </w:r>
      <w:r>
        <w:rPr>
          <w:rtl/>
        </w:rPr>
        <w:tab/>
        <w:t xml:space="preserve">–   </w:t>
      </w:r>
      <w:r>
        <w:rPr>
          <w:rFonts w:hint="cs"/>
          <w:rtl/>
        </w:rPr>
        <w:t>אינה נוכחת</w:t>
      </w:r>
    </w:p>
    <w:p w:rsidR="00932198" w:rsidRDefault="00932198" w:rsidP="009635F5">
      <w:pPr>
        <w:rPr>
          <w:rtl/>
        </w:rPr>
      </w:pPr>
      <w:r>
        <w:rPr>
          <w:rtl/>
        </w:rPr>
        <w:t>מיכל שיר סגמן</w:t>
      </w:r>
      <w:r>
        <w:rPr>
          <w:rtl/>
        </w:rPr>
        <w:tab/>
      </w:r>
      <w:r>
        <w:rPr>
          <w:rtl/>
        </w:rPr>
        <w:tab/>
        <w:t xml:space="preserve">–   </w:t>
      </w:r>
      <w:r>
        <w:rPr>
          <w:rFonts w:hint="cs"/>
          <w:rtl/>
        </w:rPr>
        <w:t>אינה נוכחת</w:t>
      </w:r>
    </w:p>
    <w:p w:rsidR="00932198" w:rsidRDefault="00932198" w:rsidP="009635F5">
      <w:pPr>
        <w:rPr>
          <w:rtl/>
        </w:rPr>
      </w:pPr>
      <w:r>
        <w:rPr>
          <w:rtl/>
        </w:rPr>
        <w:t>אושר שקלים</w:t>
      </w:r>
      <w:r>
        <w:rPr>
          <w:rtl/>
        </w:rPr>
        <w:tab/>
      </w:r>
      <w:r>
        <w:rPr>
          <w:rtl/>
        </w:rPr>
        <w:tab/>
        <w:t xml:space="preserve">–   </w:t>
      </w:r>
      <w:r>
        <w:rPr>
          <w:rFonts w:hint="cs"/>
          <w:rtl/>
        </w:rPr>
        <w:t>נגד</w:t>
      </w:r>
    </w:p>
    <w:p w:rsidR="00932198" w:rsidRDefault="00932198" w:rsidP="009635F5">
      <w:pPr>
        <w:rPr>
          <w:rtl/>
        </w:rPr>
      </w:pPr>
    </w:p>
    <w:p w:rsidR="00932198" w:rsidRDefault="00932198" w:rsidP="00813D53">
      <w:pPr>
        <w:pStyle w:val="af6"/>
        <w:keepNext/>
        <w:rPr>
          <w:rtl/>
        </w:rPr>
      </w:pPr>
      <w:bookmarkStart w:id="3780" w:name="ET_yor_6671_1"/>
      <w:r w:rsidRPr="0089697E">
        <w:rPr>
          <w:rStyle w:val="TagStyle"/>
          <w:rtl/>
        </w:rPr>
        <w:t xml:space="preserve"> &lt;&lt; יור &gt;&gt; </w:t>
      </w:r>
      <w:r>
        <w:rPr>
          <w:rtl/>
        </w:rPr>
        <w:t>היו"ר לימור סון הר מלך:</w:t>
      </w:r>
      <w:r w:rsidRPr="0089697E">
        <w:rPr>
          <w:rStyle w:val="TagStyle"/>
          <w:rtl/>
        </w:rPr>
        <w:t xml:space="preserve"> &lt;&lt; יור &gt;&gt;</w:t>
      </w:r>
      <w:r>
        <w:rPr>
          <w:rtl/>
        </w:rPr>
        <w:t xml:space="preserve">   </w:t>
      </w:r>
      <w:bookmarkEnd w:id="3780"/>
    </w:p>
    <w:p w:rsidR="00932198" w:rsidRDefault="00932198" w:rsidP="00CA212C">
      <w:pPr>
        <w:rPr>
          <w:rtl/>
        </w:rPr>
      </w:pPr>
    </w:p>
    <w:p w:rsidR="00932198" w:rsidRDefault="00932198" w:rsidP="00813D53">
      <w:pPr>
        <w:rPr>
          <w:rtl/>
        </w:rPr>
      </w:pPr>
      <w:bookmarkStart w:id="3781" w:name="_ETM_Q28_254029"/>
      <w:bookmarkEnd w:id="3781"/>
      <w:r>
        <w:rPr>
          <w:rtl/>
        </w:rPr>
        <w:t>האם יש מי מהנוכחים ב</w:t>
      </w:r>
      <w:r>
        <w:rPr>
          <w:rFonts w:hint="cs"/>
          <w:rtl/>
        </w:rPr>
        <w:t>א</w:t>
      </w:r>
      <w:r>
        <w:rPr>
          <w:rtl/>
        </w:rPr>
        <w:t>ולם שמעוניין להצביע?</w:t>
      </w:r>
    </w:p>
    <w:p w:rsidR="00932198" w:rsidRDefault="00932198" w:rsidP="00813D53">
      <w:pPr>
        <w:ind w:firstLine="0"/>
        <w:rPr>
          <w:rtl/>
        </w:rPr>
      </w:pPr>
    </w:p>
    <w:p w:rsidR="00932198" w:rsidRDefault="00932198" w:rsidP="00813D53">
      <w:pPr>
        <w:pStyle w:val="af5"/>
        <w:keepNext/>
        <w:rPr>
          <w:rtl/>
        </w:rPr>
      </w:pPr>
      <w:r w:rsidRPr="0089697E">
        <w:rPr>
          <w:rStyle w:val="TagStyle"/>
          <w:rtl/>
        </w:rPr>
        <w:t xml:space="preserve"> &lt;&lt; קריאה &gt;&gt; </w:t>
      </w:r>
      <w:r>
        <w:rPr>
          <w:rtl/>
        </w:rPr>
        <w:t>סגנית מזכיר הכנסת אלינור ימין:</w:t>
      </w:r>
      <w:r w:rsidRPr="0089697E">
        <w:rPr>
          <w:rStyle w:val="TagStyle"/>
          <w:rtl/>
        </w:rPr>
        <w:t xml:space="preserve"> &lt;&lt; קריאה &gt;&gt;</w:t>
      </w:r>
      <w:r>
        <w:rPr>
          <w:rtl/>
        </w:rPr>
        <w:t xml:space="preserve">   </w:t>
      </w:r>
    </w:p>
    <w:p w:rsidR="00932198" w:rsidRDefault="00932198" w:rsidP="005C54B5">
      <w:pPr>
        <w:ind w:firstLine="0"/>
        <w:rPr>
          <w:rtl/>
        </w:rPr>
      </w:pPr>
      <w:r>
        <w:rPr>
          <w:rFonts w:hint="cs"/>
          <w:rtl/>
        </w:rPr>
        <w:t>(קוראת בשם חבר הכנסת)</w:t>
      </w:r>
    </w:p>
    <w:p w:rsidR="00932198" w:rsidRDefault="00932198" w:rsidP="00813D53">
      <w:pPr>
        <w:rPr>
          <w:rtl/>
        </w:rPr>
      </w:pPr>
      <w:bookmarkStart w:id="3782" w:name="_ETM_Q28_258082"/>
      <w:bookmarkEnd w:id="3782"/>
    </w:p>
    <w:p w:rsidR="00932198" w:rsidRDefault="00932198" w:rsidP="00813D53">
      <w:pPr>
        <w:rPr>
          <w:rtl/>
        </w:rPr>
      </w:pPr>
      <w:bookmarkStart w:id="3783" w:name="_ETM_Q28_258163"/>
      <w:bookmarkEnd w:id="3783"/>
      <w:r>
        <w:rPr>
          <w:rFonts w:hint="cs"/>
          <w:rtl/>
        </w:rPr>
        <w:t>יעקב מרגי</w:t>
      </w:r>
      <w:r>
        <w:rPr>
          <w:rtl/>
        </w:rPr>
        <w:tab/>
      </w:r>
      <w:r>
        <w:rPr>
          <w:rtl/>
        </w:rPr>
        <w:tab/>
        <w:t xml:space="preserve">–   </w:t>
      </w:r>
      <w:r>
        <w:rPr>
          <w:rFonts w:hint="cs"/>
          <w:rtl/>
        </w:rPr>
        <w:t>נגד</w:t>
      </w:r>
    </w:p>
    <w:p w:rsidR="00932198" w:rsidRDefault="00932198" w:rsidP="009635F5">
      <w:pPr>
        <w:rPr>
          <w:rtl/>
        </w:rPr>
      </w:pPr>
      <w:bookmarkStart w:id="3784" w:name="_ETM_Q28_258629"/>
      <w:bookmarkEnd w:id="3784"/>
    </w:p>
    <w:p w:rsidR="00932198" w:rsidRDefault="00932198" w:rsidP="00813D53">
      <w:pPr>
        <w:pStyle w:val="af6"/>
        <w:keepNext/>
        <w:rPr>
          <w:rtl/>
        </w:rPr>
      </w:pPr>
      <w:bookmarkStart w:id="3785" w:name="ET_yor_6671_3"/>
      <w:r w:rsidRPr="009F4651">
        <w:rPr>
          <w:rStyle w:val="TagStyle"/>
          <w:rtl/>
        </w:rPr>
        <w:t xml:space="preserve"> &lt;&lt; יור &gt;&gt; </w:t>
      </w:r>
      <w:r>
        <w:rPr>
          <w:rtl/>
        </w:rPr>
        <w:t>היו"ר לימור סון הר מלך:</w:t>
      </w:r>
      <w:r w:rsidRPr="009F4651">
        <w:rPr>
          <w:rStyle w:val="TagStyle"/>
          <w:rtl/>
        </w:rPr>
        <w:t xml:space="preserve"> &lt;&lt; יור &gt;&gt;</w:t>
      </w:r>
      <w:r>
        <w:rPr>
          <w:rtl/>
        </w:rPr>
        <w:t xml:space="preserve">   </w:t>
      </w:r>
      <w:bookmarkEnd w:id="3785"/>
    </w:p>
    <w:p w:rsidR="00932198" w:rsidRDefault="00932198" w:rsidP="00CA212C">
      <w:pPr>
        <w:rPr>
          <w:rtl/>
        </w:rPr>
      </w:pPr>
    </w:p>
    <w:p w:rsidR="00932198" w:rsidRDefault="00932198" w:rsidP="005C54B5">
      <w:pPr>
        <w:rPr>
          <w:rtl/>
        </w:rPr>
      </w:pPr>
      <w:bookmarkStart w:id="3786" w:name="_ETM_Q28_260676"/>
      <w:bookmarkStart w:id="3787" w:name="_ETM_Q28_264860"/>
      <w:bookmarkEnd w:id="3786"/>
      <w:bookmarkEnd w:id="3787"/>
      <w:r>
        <w:rPr>
          <w:rtl/>
        </w:rPr>
        <w:t xml:space="preserve">אם כן, </w:t>
      </w:r>
      <w:r>
        <w:rPr>
          <w:rFonts w:hint="cs"/>
          <w:rtl/>
        </w:rPr>
        <w:t>תמה</w:t>
      </w:r>
      <w:bookmarkStart w:id="3788" w:name="_ETM_Q28_265693"/>
      <w:bookmarkEnd w:id="3788"/>
      <w:r>
        <w:rPr>
          <w:rFonts w:hint="cs"/>
          <w:rtl/>
        </w:rPr>
        <w:t xml:space="preserve"> ההצבעה</w:t>
      </w:r>
      <w:r>
        <w:rPr>
          <w:rtl/>
        </w:rPr>
        <w:t>.</w:t>
      </w:r>
      <w:r>
        <w:rPr>
          <w:rFonts w:hint="cs"/>
          <w:rtl/>
        </w:rPr>
        <w:t xml:space="preserve"> </w:t>
      </w:r>
      <w:r>
        <w:rPr>
          <w:rtl/>
        </w:rPr>
        <w:t xml:space="preserve"> </w:t>
      </w:r>
      <w:bookmarkStart w:id="3789" w:name="_ETM_Q28_361589"/>
      <w:bookmarkEnd w:id="3789"/>
      <w:r>
        <w:rPr>
          <w:rtl/>
        </w:rPr>
        <w:t>בעד</w:t>
      </w:r>
      <w:r>
        <w:rPr>
          <w:rFonts w:hint="cs"/>
          <w:rtl/>
        </w:rPr>
        <w:t xml:space="preserve">  </w:t>
      </w:r>
      <w:r>
        <w:rPr>
          <w:rFonts w:hint="eastAsia"/>
          <w:rtl/>
        </w:rPr>
        <w:t>–</w:t>
      </w:r>
      <w:r>
        <w:rPr>
          <w:rFonts w:hint="cs"/>
          <w:rtl/>
        </w:rPr>
        <w:t xml:space="preserve"> </w:t>
      </w:r>
      <w:r>
        <w:rPr>
          <w:rtl/>
        </w:rPr>
        <w:t>28</w:t>
      </w:r>
      <w:r>
        <w:rPr>
          <w:rFonts w:hint="cs"/>
          <w:rtl/>
        </w:rPr>
        <w:t xml:space="preserve">, </w:t>
      </w:r>
      <w:r>
        <w:rPr>
          <w:rtl/>
        </w:rPr>
        <w:t>מתנגדים</w:t>
      </w:r>
      <w:r>
        <w:rPr>
          <w:rFonts w:hint="cs"/>
          <w:rtl/>
        </w:rPr>
        <w:t xml:space="preserve"> </w:t>
      </w:r>
      <w:r>
        <w:rPr>
          <w:rFonts w:hint="eastAsia"/>
          <w:rtl/>
        </w:rPr>
        <w:t>–</w:t>
      </w:r>
      <w:r>
        <w:rPr>
          <w:rtl/>
        </w:rPr>
        <w:t xml:space="preserve"> 49. אני קובעת כי הצעת חוק לימוד </w:t>
      </w:r>
      <w:bookmarkStart w:id="3790" w:name="_ETM_Q28_367204"/>
      <w:bookmarkEnd w:id="3790"/>
      <w:r>
        <w:rPr>
          <w:rtl/>
        </w:rPr>
        <w:t>חובה</w:t>
      </w:r>
      <w:r>
        <w:rPr>
          <w:rFonts w:hint="cs"/>
          <w:rtl/>
        </w:rPr>
        <w:t xml:space="preserve"> (תיקון </w:t>
      </w:r>
      <w:r>
        <w:rPr>
          <w:rtl/>
        </w:rPr>
        <w:t>–</w:t>
      </w:r>
      <w:r>
        <w:rPr>
          <w:rFonts w:hint="cs"/>
          <w:rtl/>
        </w:rPr>
        <w:t xml:space="preserve"> אחריות המדינה </w:t>
      </w:r>
      <w:bookmarkStart w:id="3791" w:name="_ETM_Q28_369391"/>
      <w:bookmarkEnd w:id="3791"/>
      <w:r>
        <w:rPr>
          <w:rFonts w:hint="cs"/>
          <w:rtl/>
        </w:rPr>
        <w:t>לחינוך בשעת חירום),</w:t>
      </w:r>
      <w:r>
        <w:rPr>
          <w:rtl/>
        </w:rPr>
        <w:t xml:space="preserve"> התש</w:t>
      </w:r>
      <w:r>
        <w:rPr>
          <w:rFonts w:hint="cs"/>
          <w:rtl/>
        </w:rPr>
        <w:t>פ</w:t>
      </w:r>
      <w:r>
        <w:rPr>
          <w:rtl/>
        </w:rPr>
        <w:t>"ו</w:t>
      </w:r>
      <w:r>
        <w:rPr>
          <w:rFonts w:hint="cs"/>
          <w:rtl/>
        </w:rPr>
        <w:t>–</w:t>
      </w:r>
      <w:r>
        <w:rPr>
          <w:rtl/>
        </w:rPr>
        <w:t>2026</w:t>
      </w:r>
      <w:r>
        <w:rPr>
          <w:rFonts w:hint="cs"/>
          <w:rtl/>
        </w:rPr>
        <w:t xml:space="preserve">, </w:t>
      </w:r>
      <w:r>
        <w:rPr>
          <w:rtl/>
        </w:rPr>
        <w:t>לא אושרה</w:t>
      </w:r>
      <w:r>
        <w:rPr>
          <w:rFonts w:hint="cs"/>
          <w:rtl/>
        </w:rPr>
        <w:t>,</w:t>
      </w:r>
      <w:r>
        <w:rPr>
          <w:rtl/>
        </w:rPr>
        <w:t xml:space="preserve"> ותוסר מסדר</w:t>
      </w:r>
      <w:r>
        <w:rPr>
          <w:rFonts w:hint="cs"/>
          <w:rtl/>
        </w:rPr>
        <w:t>-</w:t>
      </w:r>
      <w:r>
        <w:rPr>
          <w:rtl/>
        </w:rPr>
        <w:t>היום</w:t>
      </w:r>
      <w:r>
        <w:rPr>
          <w:rFonts w:hint="cs"/>
          <w:rtl/>
        </w:rPr>
        <w:t>.</w:t>
      </w:r>
    </w:p>
    <w:p w:rsidR="00932198" w:rsidRDefault="00932198" w:rsidP="005C54B5">
      <w:pPr>
        <w:rPr>
          <w:rtl/>
        </w:rPr>
      </w:pPr>
    </w:p>
    <w:p w:rsidR="00932198" w:rsidRDefault="00932198" w:rsidP="005C54B5">
      <w:pPr>
        <w:rPr>
          <w:rtl/>
        </w:rPr>
      </w:pPr>
    </w:p>
    <w:p w:rsidR="00932198" w:rsidRDefault="00932198" w:rsidP="00813D53">
      <w:pPr>
        <w:pStyle w:val="a6"/>
        <w:rPr>
          <w:rtl/>
        </w:rPr>
      </w:pPr>
      <w:bookmarkStart w:id="3792" w:name="_ETM_Q28_321214"/>
      <w:bookmarkStart w:id="3793" w:name="_ETM_Q28_321273"/>
      <w:bookmarkStart w:id="3794" w:name="_ETM_Q28_321725"/>
      <w:bookmarkStart w:id="3795" w:name="_ETM_Q28_321771"/>
      <w:bookmarkStart w:id="3796" w:name="ET_subject_מסמכים_שהונחו_על_שוחן_ה_4"/>
      <w:bookmarkEnd w:id="3792"/>
      <w:bookmarkEnd w:id="3793"/>
      <w:bookmarkEnd w:id="3794"/>
      <w:bookmarkEnd w:id="3795"/>
      <w:r w:rsidRPr="00045428">
        <w:rPr>
          <w:rStyle w:val="TagStyle"/>
          <w:rtl/>
        </w:rPr>
        <w:t xml:space="preserve"> &lt;&lt; נושא &gt;&gt; </w:t>
      </w:r>
      <w:bookmarkStart w:id="3797" w:name="_Toc233882719"/>
      <w:bookmarkStart w:id="3798" w:name="_Toc233882875"/>
      <w:r>
        <w:rPr>
          <w:rtl/>
        </w:rPr>
        <w:t>מסמכים שהונחו על שו</w:t>
      </w:r>
      <w:r>
        <w:rPr>
          <w:rFonts w:hint="cs"/>
          <w:rtl/>
        </w:rPr>
        <w:t>ל</w:t>
      </w:r>
      <w:r>
        <w:rPr>
          <w:rtl/>
        </w:rPr>
        <w:t>חן הכנסת</w:t>
      </w:r>
      <w:bookmarkEnd w:id="3797"/>
      <w:bookmarkEnd w:id="3798"/>
      <w:r w:rsidRPr="00045428">
        <w:rPr>
          <w:rStyle w:val="TagStyle"/>
          <w:rtl/>
        </w:rPr>
        <w:t xml:space="preserve"> &lt;&lt; נושא &gt;&gt;</w:t>
      </w:r>
      <w:r>
        <w:rPr>
          <w:rtl/>
        </w:rPr>
        <w:t xml:space="preserve">   </w:t>
      </w:r>
      <w:bookmarkEnd w:id="3796"/>
    </w:p>
    <w:p w:rsidR="00932198" w:rsidRDefault="00932198" w:rsidP="00813D53">
      <w:pPr>
        <w:rPr>
          <w:rtl/>
        </w:rPr>
      </w:pPr>
      <w:bookmarkStart w:id="3799" w:name="_ETM_Q28_329045"/>
      <w:bookmarkEnd w:id="3799"/>
    </w:p>
    <w:p w:rsidR="00932198" w:rsidRDefault="00932198" w:rsidP="00813D53">
      <w:pPr>
        <w:pStyle w:val="af6"/>
        <w:keepNext/>
        <w:rPr>
          <w:rtl/>
        </w:rPr>
      </w:pPr>
      <w:bookmarkStart w:id="3800" w:name="ET_yor_6671_5"/>
      <w:r w:rsidRPr="00045428">
        <w:rPr>
          <w:rStyle w:val="TagStyle"/>
          <w:rtl/>
        </w:rPr>
        <w:t xml:space="preserve"> &lt;&lt; יור &gt;&gt; </w:t>
      </w:r>
      <w:r>
        <w:rPr>
          <w:rtl/>
        </w:rPr>
        <w:t>היו"ר לימור סון הר מלך:</w:t>
      </w:r>
      <w:r w:rsidRPr="00045428">
        <w:rPr>
          <w:rStyle w:val="TagStyle"/>
          <w:rtl/>
        </w:rPr>
        <w:t xml:space="preserve"> &lt;&lt; יור &gt;&gt;</w:t>
      </w:r>
      <w:r>
        <w:rPr>
          <w:rtl/>
        </w:rPr>
        <w:t xml:space="preserve">   </w:t>
      </w:r>
      <w:bookmarkEnd w:id="3800"/>
    </w:p>
    <w:p w:rsidR="00932198" w:rsidRDefault="00932198" w:rsidP="00CA212C">
      <w:pPr>
        <w:rPr>
          <w:rtl/>
        </w:rPr>
      </w:pPr>
    </w:p>
    <w:p w:rsidR="00932198" w:rsidRDefault="00932198" w:rsidP="00813D53">
      <w:pPr>
        <w:rPr>
          <w:rtl/>
        </w:rPr>
      </w:pPr>
      <w:bookmarkStart w:id="3801" w:name="_ETM_Q28_330749"/>
      <w:bookmarkEnd w:id="3801"/>
      <w:r>
        <w:rPr>
          <w:rtl/>
        </w:rPr>
        <w:t xml:space="preserve"> הודעת </w:t>
      </w:r>
      <w:r>
        <w:rPr>
          <w:rFonts w:hint="cs"/>
          <w:rtl/>
        </w:rPr>
        <w:t>ל</w:t>
      </w:r>
      <w:r>
        <w:rPr>
          <w:rtl/>
        </w:rPr>
        <w:t xml:space="preserve">מזכירות הכנסת, </w:t>
      </w:r>
      <w:bookmarkStart w:id="3802" w:name="_ETM_Q28_372819"/>
      <w:bookmarkEnd w:id="3802"/>
      <w:r>
        <w:rPr>
          <w:rtl/>
        </w:rPr>
        <w:t>בבקשה.</w:t>
      </w:r>
    </w:p>
    <w:p w:rsidR="00932198" w:rsidRDefault="00932198" w:rsidP="009635F5">
      <w:pPr>
        <w:rPr>
          <w:rtl/>
        </w:rPr>
      </w:pPr>
    </w:p>
    <w:p w:rsidR="00932198" w:rsidRDefault="00932198" w:rsidP="00813D53">
      <w:pPr>
        <w:pStyle w:val="a4"/>
        <w:keepNext/>
        <w:rPr>
          <w:rtl/>
        </w:rPr>
      </w:pPr>
      <w:bookmarkStart w:id="3803" w:name="ET_speaker_6118_6"/>
      <w:r w:rsidRPr="00045428">
        <w:rPr>
          <w:rStyle w:val="TagStyle"/>
          <w:rtl/>
        </w:rPr>
        <w:t xml:space="preserve"> &lt;&lt; דובר &gt;&gt; </w:t>
      </w:r>
      <w:bookmarkStart w:id="3804" w:name="_Toc233882720"/>
      <w:bookmarkStart w:id="3805" w:name="_Toc233882876"/>
      <w:r>
        <w:rPr>
          <w:rtl/>
        </w:rPr>
        <w:t>סגנית מזכיר הכנסת אלינור ימין:</w:t>
      </w:r>
      <w:bookmarkEnd w:id="3804"/>
      <w:bookmarkEnd w:id="3805"/>
      <w:r w:rsidRPr="00045428">
        <w:rPr>
          <w:rStyle w:val="TagStyle"/>
          <w:rtl/>
        </w:rPr>
        <w:t xml:space="preserve"> &lt;&lt; דובר &gt;&gt;</w:t>
      </w:r>
      <w:r>
        <w:rPr>
          <w:rtl/>
        </w:rPr>
        <w:t xml:space="preserve">   </w:t>
      </w:r>
      <w:bookmarkEnd w:id="3803"/>
    </w:p>
    <w:p w:rsidR="00932198" w:rsidRDefault="00932198" w:rsidP="009635F5">
      <w:pPr>
        <w:rPr>
          <w:rtl/>
        </w:rPr>
      </w:pPr>
      <w:bookmarkStart w:id="3806" w:name="_ETM_Q28_346096"/>
      <w:bookmarkStart w:id="3807" w:name="_ETM_Q28_346147"/>
      <w:bookmarkEnd w:id="3806"/>
      <w:bookmarkEnd w:id="3807"/>
    </w:p>
    <w:p w:rsidR="00932198" w:rsidRDefault="00932198" w:rsidP="00813D53">
      <w:pPr>
        <w:rPr>
          <w:rtl/>
        </w:rPr>
      </w:pPr>
      <w:bookmarkStart w:id="3808" w:name="_ETM_Q28_378445"/>
      <w:bookmarkEnd w:id="3808"/>
      <w:r>
        <w:rPr>
          <w:rtl/>
        </w:rPr>
        <w:t>תודה. ברשות יושבת</w:t>
      </w:r>
      <w:r>
        <w:rPr>
          <w:rFonts w:hint="cs"/>
          <w:rtl/>
        </w:rPr>
        <w:t>-</w:t>
      </w:r>
      <w:r>
        <w:rPr>
          <w:rtl/>
        </w:rPr>
        <w:t xml:space="preserve">ראש הישיבה, </w:t>
      </w:r>
      <w:r>
        <w:rPr>
          <w:rFonts w:hint="cs"/>
          <w:rtl/>
        </w:rPr>
        <w:t>הינני</w:t>
      </w:r>
      <w:r>
        <w:rPr>
          <w:rtl/>
        </w:rPr>
        <w:t xml:space="preserve"> </w:t>
      </w:r>
      <w:r>
        <w:rPr>
          <w:rFonts w:hint="cs"/>
          <w:rtl/>
        </w:rPr>
        <w:t>מתכבדת</w:t>
      </w:r>
      <w:r>
        <w:rPr>
          <w:rtl/>
        </w:rPr>
        <w:t xml:space="preserve"> להודיעכם</w:t>
      </w:r>
      <w:r>
        <w:rPr>
          <w:rFonts w:hint="cs"/>
          <w:rtl/>
        </w:rPr>
        <w:t>,</w:t>
      </w:r>
      <w:r>
        <w:rPr>
          <w:rtl/>
        </w:rPr>
        <w:t xml:space="preserve"> כי הונחו </w:t>
      </w:r>
      <w:bookmarkStart w:id="3809" w:name="_ETM_Q28_381816"/>
      <w:bookmarkEnd w:id="3809"/>
      <w:r>
        <w:rPr>
          <w:rtl/>
        </w:rPr>
        <w:t>היום על שולחן הכנסת</w:t>
      </w:r>
      <w:r>
        <w:rPr>
          <w:rFonts w:hint="cs"/>
          <w:rtl/>
        </w:rPr>
        <w:t xml:space="preserve"> –</w:t>
      </w:r>
    </w:p>
    <w:p w:rsidR="00932198" w:rsidRDefault="00932198" w:rsidP="00813D53">
      <w:pPr>
        <w:rPr>
          <w:rtl/>
        </w:rPr>
      </w:pPr>
      <w:bookmarkStart w:id="3810" w:name="_ETM_Q28_288887"/>
      <w:bookmarkStart w:id="3811" w:name="_ETM_Q28_288977"/>
      <w:bookmarkStart w:id="3812" w:name="_ETM_Q28_293901"/>
      <w:bookmarkEnd w:id="3810"/>
      <w:bookmarkEnd w:id="3811"/>
      <w:bookmarkEnd w:id="3812"/>
    </w:p>
    <w:p w:rsidR="00932198" w:rsidRDefault="00932198" w:rsidP="00813D53">
      <w:pPr>
        <w:rPr>
          <w:rtl/>
        </w:rPr>
      </w:pPr>
      <w:bookmarkStart w:id="3813" w:name="_ETM_Q28_293944"/>
      <w:bookmarkEnd w:id="3813"/>
      <w:r>
        <w:rPr>
          <w:rtl/>
        </w:rPr>
        <w:t>לקריאה ראשונה</w:t>
      </w:r>
      <w:r>
        <w:rPr>
          <w:rFonts w:hint="cs"/>
          <w:rtl/>
        </w:rPr>
        <w:t>,</w:t>
      </w:r>
      <w:r>
        <w:rPr>
          <w:rtl/>
        </w:rPr>
        <w:t xml:space="preserve"> מטעם הכנסת</w:t>
      </w:r>
      <w:r>
        <w:rPr>
          <w:rFonts w:hint="cs"/>
          <w:rtl/>
        </w:rPr>
        <w:t>:</w:t>
      </w:r>
      <w:r>
        <w:rPr>
          <w:rtl/>
        </w:rPr>
        <w:t xml:space="preserve"> הצעת חוק </w:t>
      </w:r>
      <w:bookmarkStart w:id="3814" w:name="_ETM_Q28_385187"/>
      <w:bookmarkEnd w:id="3814"/>
      <w:r>
        <w:rPr>
          <w:rtl/>
        </w:rPr>
        <w:t xml:space="preserve">בינוי ופינוי של אזורי שיקום </w:t>
      </w:r>
      <w:r>
        <w:rPr>
          <w:rFonts w:hint="cs"/>
          <w:rtl/>
        </w:rPr>
        <w:t>(</w:t>
      </w:r>
      <w:r>
        <w:rPr>
          <w:rtl/>
        </w:rPr>
        <w:t>כפר שלם</w:t>
      </w:r>
      <w:r>
        <w:rPr>
          <w:rFonts w:hint="cs"/>
          <w:rtl/>
        </w:rPr>
        <w:t>)</w:t>
      </w:r>
      <w:r>
        <w:rPr>
          <w:rtl/>
        </w:rPr>
        <w:t>, התשפ"</w:t>
      </w:r>
      <w:r>
        <w:rPr>
          <w:rFonts w:hint="cs"/>
          <w:rtl/>
        </w:rPr>
        <w:t>ו</w:t>
      </w:r>
      <w:r>
        <w:rPr>
          <w:rFonts w:hint="eastAsia"/>
          <w:rtl/>
        </w:rPr>
        <w:t>–</w:t>
      </w:r>
      <w:r>
        <w:rPr>
          <w:rtl/>
        </w:rPr>
        <w:t>2026</w:t>
      </w:r>
      <w:r>
        <w:rPr>
          <w:rFonts w:hint="cs"/>
          <w:rtl/>
        </w:rPr>
        <w:t xml:space="preserve">, </w:t>
      </w:r>
      <w:r>
        <w:rPr>
          <w:rtl/>
        </w:rPr>
        <w:t xml:space="preserve">של </w:t>
      </w:r>
      <w:bookmarkStart w:id="3815" w:name="_ETM_Q28_388558"/>
      <w:bookmarkEnd w:id="3815"/>
      <w:r>
        <w:rPr>
          <w:rtl/>
        </w:rPr>
        <w:t>חברת הכנסת קטי שטרית</w:t>
      </w:r>
      <w:r>
        <w:rPr>
          <w:rFonts w:hint="cs"/>
          <w:rtl/>
        </w:rPr>
        <w:t>;</w:t>
      </w:r>
      <w:r>
        <w:rPr>
          <w:rtl/>
        </w:rPr>
        <w:t xml:space="preserve"> הצעת חוק</w:t>
      </w:r>
      <w:r>
        <w:rPr>
          <w:rFonts w:hint="cs"/>
          <w:rtl/>
        </w:rPr>
        <w:t>-י</w:t>
      </w:r>
      <w:r>
        <w:rPr>
          <w:rtl/>
        </w:rPr>
        <w:t>סוד</w:t>
      </w:r>
      <w:r>
        <w:rPr>
          <w:rFonts w:hint="cs"/>
          <w:rtl/>
        </w:rPr>
        <w:t>:</w:t>
      </w:r>
      <w:r>
        <w:rPr>
          <w:rtl/>
        </w:rPr>
        <w:t xml:space="preserve"> לימוד תורה</w:t>
      </w:r>
      <w:r>
        <w:rPr>
          <w:rFonts w:hint="cs"/>
          <w:rtl/>
        </w:rPr>
        <w:t>,</w:t>
      </w:r>
      <w:r>
        <w:rPr>
          <w:rtl/>
        </w:rPr>
        <w:t xml:space="preserve"> של </w:t>
      </w:r>
      <w:bookmarkStart w:id="3816" w:name="_ETM_Q28_391929"/>
      <w:bookmarkEnd w:id="3816"/>
      <w:r>
        <w:rPr>
          <w:rtl/>
        </w:rPr>
        <w:t>חברי הכנסת משה גפני ויעקב אשר. תודה.</w:t>
      </w:r>
    </w:p>
    <w:p w:rsidR="00932198" w:rsidRDefault="00932198" w:rsidP="009635F5">
      <w:pPr>
        <w:rPr>
          <w:rtl/>
        </w:rPr>
      </w:pPr>
    </w:p>
    <w:p w:rsidR="00932198" w:rsidRDefault="00932198" w:rsidP="00813D53">
      <w:pPr>
        <w:pStyle w:val="af6"/>
        <w:keepNext/>
        <w:rPr>
          <w:rtl/>
        </w:rPr>
      </w:pPr>
      <w:bookmarkStart w:id="3817" w:name="ET_yor_6671_7"/>
      <w:r w:rsidRPr="00490211">
        <w:rPr>
          <w:rStyle w:val="TagStyle"/>
          <w:rtl/>
        </w:rPr>
        <w:t xml:space="preserve"> &lt;&lt; יור &gt;&gt; </w:t>
      </w:r>
      <w:r>
        <w:rPr>
          <w:rtl/>
        </w:rPr>
        <w:t>היו"ר לימור סון הר מלך:</w:t>
      </w:r>
      <w:r w:rsidRPr="00490211">
        <w:rPr>
          <w:rStyle w:val="TagStyle"/>
          <w:rtl/>
        </w:rPr>
        <w:t xml:space="preserve"> &lt;&lt; יור &gt;&gt;</w:t>
      </w:r>
      <w:r>
        <w:rPr>
          <w:rtl/>
        </w:rPr>
        <w:t xml:space="preserve">   </w:t>
      </w:r>
      <w:bookmarkEnd w:id="3817"/>
    </w:p>
    <w:p w:rsidR="00932198" w:rsidRDefault="00932198" w:rsidP="00CA212C">
      <w:pPr>
        <w:rPr>
          <w:rtl/>
        </w:rPr>
      </w:pPr>
    </w:p>
    <w:p w:rsidR="00932198" w:rsidRDefault="00932198" w:rsidP="009635F5">
      <w:pPr>
        <w:rPr>
          <w:rtl/>
        </w:rPr>
      </w:pPr>
      <w:bookmarkStart w:id="3818" w:name="_ETM_Q28_395610"/>
      <w:bookmarkEnd w:id="3818"/>
      <w:r>
        <w:rPr>
          <w:rtl/>
        </w:rPr>
        <w:t>תודה רבה.</w:t>
      </w:r>
    </w:p>
    <w:p w:rsidR="00932198" w:rsidRDefault="00932198" w:rsidP="009635F5">
      <w:pPr>
        <w:rPr>
          <w:rtl/>
        </w:rPr>
      </w:pPr>
    </w:p>
    <w:p w:rsidR="00932198" w:rsidRDefault="00932198" w:rsidP="009635F5">
      <w:pPr>
        <w:rPr>
          <w:rtl/>
        </w:rPr>
      </w:pPr>
    </w:p>
    <w:p w:rsidR="00932198" w:rsidRDefault="00932198" w:rsidP="00813D53">
      <w:pPr>
        <w:pStyle w:val="a6"/>
        <w:rPr>
          <w:rtl/>
        </w:rPr>
      </w:pPr>
      <w:bookmarkStart w:id="3819" w:name="ET_hatsach_649448_8"/>
      <w:r w:rsidRPr="00490211">
        <w:rPr>
          <w:rStyle w:val="TagStyle"/>
          <w:rtl/>
        </w:rPr>
        <w:t xml:space="preserve"> &lt;&lt; הצח &gt;&gt; </w:t>
      </w:r>
      <w:bookmarkStart w:id="3820" w:name="_Toc233882721"/>
      <w:bookmarkStart w:id="3821" w:name="_Toc233882877"/>
      <w:r>
        <w:rPr>
          <w:rtl/>
        </w:rPr>
        <w:t>הצעת חוק הבטחת חיים בכבוד לאזרחים ותיקים (תיקוני חקיקה), התשפ"ו–2026</w:t>
      </w:r>
      <w:bookmarkEnd w:id="3820"/>
      <w:bookmarkEnd w:id="3821"/>
      <w:r w:rsidRPr="00490211">
        <w:rPr>
          <w:rStyle w:val="TagStyle"/>
          <w:rtl/>
        </w:rPr>
        <w:t xml:space="preserve"> &lt;&lt; הצח &gt;&gt;</w:t>
      </w:r>
      <w:r>
        <w:rPr>
          <w:rtl/>
        </w:rPr>
        <w:t xml:space="preserve">   </w:t>
      </w:r>
      <w:bookmarkEnd w:id="3819"/>
    </w:p>
    <w:p w:rsidR="00932198" w:rsidRDefault="00932198" w:rsidP="00813D53">
      <w:pPr>
        <w:rPr>
          <w:rtl/>
        </w:rPr>
      </w:pPr>
      <w:r>
        <w:rPr>
          <w:rtl/>
        </w:rPr>
        <w:t>[הצעת חוק פ/</w:t>
      </w:r>
      <w:r>
        <w:rPr>
          <w:rFonts w:hint="cs"/>
          <w:rtl/>
        </w:rPr>
        <w:t>6642</w:t>
      </w:r>
      <w:r>
        <w:rPr>
          <w:rtl/>
        </w:rPr>
        <w:t>/</w:t>
      </w:r>
      <w:r>
        <w:rPr>
          <w:rFonts w:hint="cs"/>
          <w:rtl/>
        </w:rPr>
        <w:t>25</w:t>
      </w:r>
      <w:r>
        <w:rPr>
          <w:rtl/>
        </w:rPr>
        <w:t>; נספחות.]</w:t>
      </w:r>
    </w:p>
    <w:p w:rsidR="00932198" w:rsidRDefault="00932198" w:rsidP="00813D53">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932198" w:rsidRDefault="00932198" w:rsidP="00813D53">
      <w:pPr>
        <w:rPr>
          <w:rtl/>
        </w:rPr>
      </w:pPr>
    </w:p>
    <w:p w:rsidR="00932198" w:rsidRDefault="00932198" w:rsidP="00813D53">
      <w:pPr>
        <w:pStyle w:val="af6"/>
        <w:keepNext/>
        <w:rPr>
          <w:rtl/>
        </w:rPr>
      </w:pPr>
      <w:r w:rsidRPr="00490211">
        <w:rPr>
          <w:rStyle w:val="TagStyle"/>
          <w:rtl/>
        </w:rPr>
        <w:t xml:space="preserve"> &lt;&lt; יור &gt;&gt; </w:t>
      </w:r>
      <w:r>
        <w:rPr>
          <w:rtl/>
        </w:rPr>
        <w:t>היו"ר לימור סון הר מלך:</w:t>
      </w:r>
      <w:r w:rsidRPr="00490211">
        <w:rPr>
          <w:rStyle w:val="TagStyle"/>
          <w:rtl/>
        </w:rPr>
        <w:t xml:space="preserve"> &lt;&lt; יור &gt;&gt;</w:t>
      </w:r>
      <w:r>
        <w:rPr>
          <w:rtl/>
        </w:rPr>
        <w:t xml:space="preserve">   </w:t>
      </w:r>
    </w:p>
    <w:p w:rsidR="00932198" w:rsidRDefault="00932198" w:rsidP="00CA212C">
      <w:pPr>
        <w:rPr>
          <w:rtl/>
        </w:rPr>
      </w:pPr>
    </w:p>
    <w:p w:rsidR="00932198" w:rsidRDefault="00932198" w:rsidP="005C54B5">
      <w:pPr>
        <w:rPr>
          <w:rtl/>
        </w:rPr>
      </w:pPr>
      <w:bookmarkStart w:id="3822" w:name="_ETM_Q28_394514"/>
      <w:bookmarkStart w:id="3823" w:name="_ETM_Q28_394555"/>
      <w:bookmarkStart w:id="3824" w:name="_ETM_Q28_395009"/>
      <w:bookmarkStart w:id="3825" w:name="_ETM_Q28_395069"/>
      <w:bookmarkEnd w:id="3822"/>
      <w:bookmarkEnd w:id="3823"/>
      <w:bookmarkEnd w:id="3824"/>
      <w:bookmarkEnd w:id="3825"/>
      <w:r>
        <w:rPr>
          <w:rtl/>
        </w:rPr>
        <w:t>חברי הכנסת, נעבור לנושא הבא על סדר</w:t>
      </w:r>
      <w:r>
        <w:rPr>
          <w:rFonts w:hint="cs"/>
          <w:rtl/>
        </w:rPr>
        <w:t>-</w:t>
      </w:r>
      <w:r>
        <w:rPr>
          <w:rtl/>
        </w:rPr>
        <w:t xml:space="preserve">היום </w:t>
      </w:r>
      <w:bookmarkStart w:id="3826" w:name="_ETM_Q28_400339"/>
      <w:bookmarkEnd w:id="3826"/>
      <w:r>
        <w:rPr>
          <w:rFonts w:hint="cs"/>
          <w:rtl/>
        </w:rPr>
        <w:t xml:space="preserve">– </w:t>
      </w:r>
      <w:r>
        <w:rPr>
          <w:rtl/>
        </w:rPr>
        <w:t xml:space="preserve">הצעת חוק הבטחת חיים בכבוד לאזרחים ותיקים </w:t>
      </w:r>
      <w:r>
        <w:rPr>
          <w:rFonts w:hint="cs"/>
          <w:rtl/>
        </w:rPr>
        <w:t>(</w:t>
      </w:r>
      <w:r>
        <w:rPr>
          <w:rtl/>
        </w:rPr>
        <w:t>תיקוני חקיקה</w:t>
      </w:r>
      <w:r>
        <w:rPr>
          <w:rFonts w:hint="cs"/>
          <w:rtl/>
        </w:rPr>
        <w:t>),</w:t>
      </w:r>
      <w:r>
        <w:rPr>
          <w:rtl/>
        </w:rPr>
        <w:t xml:space="preserve"> </w:t>
      </w:r>
      <w:r>
        <w:rPr>
          <w:rFonts w:hint="cs"/>
          <w:rtl/>
        </w:rPr>
        <w:t>ה</w:t>
      </w:r>
      <w:r>
        <w:rPr>
          <w:rtl/>
        </w:rPr>
        <w:t>תשפ</w:t>
      </w:r>
      <w:r>
        <w:rPr>
          <w:rFonts w:hint="cs"/>
          <w:rtl/>
        </w:rPr>
        <w:t>"</w:t>
      </w:r>
      <w:r>
        <w:rPr>
          <w:rtl/>
        </w:rPr>
        <w:t>ו</w:t>
      </w:r>
      <w:r>
        <w:rPr>
          <w:rFonts w:hint="cs"/>
          <w:rtl/>
        </w:rPr>
        <w:t>–2026,</w:t>
      </w:r>
      <w:r>
        <w:rPr>
          <w:rtl/>
        </w:rPr>
        <w:t xml:space="preserve"> </w:t>
      </w:r>
      <w:bookmarkStart w:id="3827" w:name="_ETM_Q28_405069"/>
      <w:bookmarkEnd w:id="3827"/>
      <w:r>
        <w:rPr>
          <w:rtl/>
        </w:rPr>
        <w:t xml:space="preserve">של חבר הכנסת יאיר לפיד וקבוצת חברי </w:t>
      </w:r>
      <w:r>
        <w:rPr>
          <w:rFonts w:hint="cs"/>
          <w:rtl/>
        </w:rPr>
        <w:t>ה</w:t>
      </w:r>
      <w:r>
        <w:rPr>
          <w:rtl/>
        </w:rPr>
        <w:t xml:space="preserve">כנסת. אני מזמינה </w:t>
      </w:r>
      <w:bookmarkStart w:id="3828" w:name="_ETM_Q28_409799"/>
      <w:bookmarkEnd w:id="3828"/>
      <w:r>
        <w:rPr>
          <w:rtl/>
        </w:rPr>
        <w:t>את חבר הכנסת מאיר כהן להציג את הצעת החוק. בבקשה</w:t>
      </w:r>
      <w:r>
        <w:rPr>
          <w:rFonts w:hint="cs"/>
          <w:rtl/>
        </w:rPr>
        <w:t>,</w:t>
      </w:r>
      <w:bookmarkStart w:id="3829" w:name="_ETM_Q28_417009"/>
      <w:bookmarkEnd w:id="3829"/>
      <w:r>
        <w:rPr>
          <w:rFonts w:hint="cs"/>
          <w:rtl/>
        </w:rPr>
        <w:t xml:space="preserve"> חמש</w:t>
      </w:r>
      <w:r>
        <w:rPr>
          <w:rtl/>
        </w:rPr>
        <w:t xml:space="preserve"> דקות. </w:t>
      </w:r>
    </w:p>
    <w:p w:rsidR="00932198" w:rsidRDefault="00932198" w:rsidP="00813D53">
      <w:pPr>
        <w:rPr>
          <w:rtl/>
        </w:rPr>
      </w:pPr>
    </w:p>
    <w:p w:rsidR="00932198" w:rsidRDefault="00932198" w:rsidP="00813D53">
      <w:pPr>
        <w:pStyle w:val="a4"/>
        <w:keepNext/>
        <w:rPr>
          <w:rtl/>
        </w:rPr>
      </w:pPr>
      <w:bookmarkStart w:id="3830" w:name="_ETM_Q28_417111"/>
      <w:bookmarkStart w:id="3831" w:name="ET_speaker_5082_10"/>
      <w:bookmarkEnd w:id="3830"/>
      <w:r w:rsidRPr="00F01414">
        <w:rPr>
          <w:rStyle w:val="TagStyle"/>
          <w:rtl/>
        </w:rPr>
        <w:t xml:space="preserve"> &lt;&lt; דובר &gt;&gt; </w:t>
      </w:r>
      <w:bookmarkStart w:id="3832" w:name="_Toc233882722"/>
      <w:bookmarkStart w:id="3833" w:name="_Toc233882878"/>
      <w:r>
        <w:rPr>
          <w:rtl/>
        </w:rPr>
        <w:t>מאיר כהן (יש עתיד):</w:t>
      </w:r>
      <w:bookmarkEnd w:id="3832"/>
      <w:bookmarkEnd w:id="3833"/>
      <w:r w:rsidRPr="00F01414">
        <w:rPr>
          <w:rStyle w:val="TagStyle"/>
          <w:rtl/>
        </w:rPr>
        <w:t xml:space="preserve"> &lt;&lt; דובר &gt;&gt;</w:t>
      </w:r>
      <w:r>
        <w:rPr>
          <w:rtl/>
        </w:rPr>
        <w:t xml:space="preserve">   </w:t>
      </w:r>
      <w:bookmarkEnd w:id="3831"/>
    </w:p>
    <w:p w:rsidR="00932198" w:rsidRDefault="00932198" w:rsidP="00CA212C">
      <w:pPr>
        <w:rPr>
          <w:rtl/>
        </w:rPr>
      </w:pPr>
    </w:p>
    <w:p w:rsidR="00932198" w:rsidRDefault="00932198" w:rsidP="00813D53">
      <w:pPr>
        <w:rPr>
          <w:rtl/>
        </w:rPr>
      </w:pPr>
      <w:bookmarkStart w:id="3834" w:name="_ETM_Q28_417633"/>
      <w:bookmarkStart w:id="3835" w:name="_ETM_Q28_417674"/>
      <w:bookmarkEnd w:id="3834"/>
      <w:bookmarkEnd w:id="3835"/>
      <w:r>
        <w:rPr>
          <w:rtl/>
        </w:rPr>
        <w:t>שלום, גברתי.</w:t>
      </w:r>
    </w:p>
    <w:p w:rsidR="00932198" w:rsidRDefault="00932198" w:rsidP="00813D53">
      <w:pPr>
        <w:rPr>
          <w:rtl/>
        </w:rPr>
      </w:pPr>
    </w:p>
    <w:p w:rsidR="00932198" w:rsidRDefault="00932198" w:rsidP="00813D53">
      <w:pPr>
        <w:pStyle w:val="af6"/>
        <w:keepNext/>
        <w:rPr>
          <w:rtl/>
        </w:rPr>
      </w:pPr>
      <w:r w:rsidRPr="00F01414">
        <w:rPr>
          <w:rStyle w:val="TagStyle"/>
          <w:rtl/>
        </w:rPr>
        <w:t xml:space="preserve"> &lt;&lt; יור &gt;&gt; </w:t>
      </w:r>
      <w:r>
        <w:rPr>
          <w:rtl/>
        </w:rPr>
        <w:t>היו"ר לימור סון הר מלך:</w:t>
      </w:r>
      <w:r w:rsidRPr="00F01414">
        <w:rPr>
          <w:rStyle w:val="TagStyle"/>
          <w:rtl/>
        </w:rPr>
        <w:t xml:space="preserve"> &lt;&lt; יור &gt;&gt;</w:t>
      </w:r>
      <w:r>
        <w:rPr>
          <w:rtl/>
        </w:rPr>
        <w:t xml:space="preserve">   </w:t>
      </w:r>
    </w:p>
    <w:p w:rsidR="00932198" w:rsidRDefault="00932198" w:rsidP="00CA212C">
      <w:pPr>
        <w:rPr>
          <w:rtl/>
        </w:rPr>
      </w:pPr>
    </w:p>
    <w:p w:rsidR="00932198" w:rsidRDefault="00932198" w:rsidP="00813D53">
      <w:pPr>
        <w:rPr>
          <w:rtl/>
        </w:rPr>
      </w:pPr>
      <w:bookmarkStart w:id="3836" w:name="_ETM_Q28_419333"/>
      <w:bookmarkEnd w:id="3836"/>
      <w:r>
        <w:rPr>
          <w:rFonts w:hint="cs"/>
          <w:rtl/>
        </w:rPr>
        <w:t>ל</w:t>
      </w:r>
      <w:r>
        <w:rPr>
          <w:rtl/>
        </w:rPr>
        <w:t>רשותך</w:t>
      </w:r>
      <w:r>
        <w:rPr>
          <w:rFonts w:hint="cs"/>
          <w:rtl/>
        </w:rPr>
        <w:t xml:space="preserve"> חמש</w:t>
      </w:r>
      <w:r>
        <w:rPr>
          <w:rtl/>
        </w:rPr>
        <w:t xml:space="preserve"> דקות. שלום</w:t>
      </w:r>
      <w:r>
        <w:rPr>
          <w:rFonts w:hint="cs"/>
          <w:rtl/>
        </w:rPr>
        <w:t>, אדוני</w:t>
      </w:r>
      <w:r>
        <w:rPr>
          <w:rtl/>
        </w:rPr>
        <w:t>.</w:t>
      </w:r>
      <w:bookmarkStart w:id="3837" w:name="_ETM_Q28_420309"/>
      <w:bookmarkEnd w:id="3837"/>
    </w:p>
    <w:p w:rsidR="00932198" w:rsidRDefault="00932198" w:rsidP="00813D53">
      <w:pPr>
        <w:rPr>
          <w:rtl/>
        </w:rPr>
      </w:pPr>
      <w:bookmarkStart w:id="3838" w:name="_ETM_Q28_420371"/>
      <w:bookmarkEnd w:id="3838"/>
    </w:p>
    <w:p w:rsidR="00932198" w:rsidRDefault="00932198" w:rsidP="00813D53">
      <w:pPr>
        <w:pStyle w:val="-"/>
        <w:keepNext/>
        <w:rPr>
          <w:rtl/>
        </w:rPr>
      </w:pPr>
      <w:bookmarkStart w:id="3839" w:name="ET_speakercontinue_5082_12"/>
      <w:r w:rsidRPr="00F01414">
        <w:rPr>
          <w:rStyle w:val="TagStyle"/>
          <w:rtl/>
        </w:rPr>
        <w:t xml:space="preserve"> &lt;&lt; דובר_המשך &gt;&gt; </w:t>
      </w:r>
      <w:r>
        <w:rPr>
          <w:rtl/>
        </w:rPr>
        <w:t>מאיר כהן (יש עתיד):</w:t>
      </w:r>
      <w:r w:rsidRPr="00F01414">
        <w:rPr>
          <w:rStyle w:val="TagStyle"/>
          <w:rtl/>
        </w:rPr>
        <w:t xml:space="preserve"> &lt;&lt; דובר_המשך &gt;&gt;</w:t>
      </w:r>
      <w:r>
        <w:rPr>
          <w:rtl/>
        </w:rPr>
        <w:t xml:space="preserve">   </w:t>
      </w:r>
      <w:bookmarkEnd w:id="3839"/>
    </w:p>
    <w:p w:rsidR="00932198" w:rsidRDefault="00932198" w:rsidP="00CA212C">
      <w:pPr>
        <w:rPr>
          <w:rtl/>
        </w:rPr>
      </w:pPr>
    </w:p>
    <w:p w:rsidR="00932198" w:rsidRDefault="00932198" w:rsidP="005C54B5">
      <w:pPr>
        <w:rPr>
          <w:rtl/>
        </w:rPr>
      </w:pPr>
      <w:bookmarkStart w:id="3840" w:name="_ETM_Q28_421271"/>
      <w:bookmarkStart w:id="3841" w:name="_ETM_Q28_421009"/>
      <w:bookmarkEnd w:id="3840"/>
      <w:bookmarkEnd w:id="3841"/>
      <w:r>
        <w:rPr>
          <w:rtl/>
        </w:rPr>
        <w:t>גברתי היושבת</w:t>
      </w:r>
      <w:r>
        <w:rPr>
          <w:rFonts w:hint="cs"/>
          <w:rtl/>
        </w:rPr>
        <w:t>-</w:t>
      </w:r>
      <w:r>
        <w:rPr>
          <w:rtl/>
        </w:rPr>
        <w:t xml:space="preserve">ראש, חברי וחברות </w:t>
      </w:r>
      <w:bookmarkStart w:id="3842" w:name="_ETM_Q28_423800"/>
      <w:bookmarkEnd w:id="3842"/>
      <w:r>
        <w:rPr>
          <w:rtl/>
        </w:rPr>
        <w:t>כנסת נכבדים</w:t>
      </w:r>
      <w:r>
        <w:rPr>
          <w:rFonts w:hint="cs"/>
          <w:rtl/>
        </w:rPr>
        <w:t>,</w:t>
      </w:r>
      <w:r>
        <w:rPr>
          <w:rtl/>
        </w:rPr>
        <w:t xml:space="preserve"> אני</w:t>
      </w:r>
      <w:r>
        <w:rPr>
          <w:rFonts w:hint="cs"/>
          <w:rtl/>
        </w:rPr>
        <w:t xml:space="preserve"> - - -</w:t>
      </w:r>
    </w:p>
    <w:p w:rsidR="00932198" w:rsidRDefault="00932198" w:rsidP="00813D53">
      <w:pPr>
        <w:rPr>
          <w:rtl/>
        </w:rPr>
      </w:pPr>
      <w:bookmarkStart w:id="3843" w:name="_ETM_Q28_426349"/>
      <w:bookmarkStart w:id="3844" w:name="_ETM_Q28_426393"/>
      <w:bookmarkEnd w:id="3843"/>
      <w:bookmarkEnd w:id="3844"/>
    </w:p>
    <w:p w:rsidR="00932198" w:rsidRDefault="00932198" w:rsidP="00813D53">
      <w:pPr>
        <w:pStyle w:val="af6"/>
        <w:keepNext/>
        <w:rPr>
          <w:rtl/>
        </w:rPr>
      </w:pPr>
      <w:bookmarkStart w:id="3845" w:name="ET_yor_6671_13"/>
      <w:r w:rsidRPr="00F01414">
        <w:rPr>
          <w:rStyle w:val="TagStyle"/>
          <w:rtl/>
        </w:rPr>
        <w:t xml:space="preserve"> &lt;&lt; יור &gt;&gt; </w:t>
      </w:r>
      <w:r>
        <w:rPr>
          <w:rtl/>
        </w:rPr>
        <w:t>היו"ר לימור סון הר מלך:</w:t>
      </w:r>
      <w:r w:rsidRPr="00F01414">
        <w:rPr>
          <w:rStyle w:val="TagStyle"/>
          <w:rtl/>
        </w:rPr>
        <w:t xml:space="preserve"> &lt;&lt; יור &gt;&gt;</w:t>
      </w:r>
      <w:r>
        <w:rPr>
          <w:rtl/>
        </w:rPr>
        <w:t xml:space="preserve">   </w:t>
      </w:r>
      <w:bookmarkEnd w:id="3845"/>
    </w:p>
    <w:p w:rsidR="00932198" w:rsidRDefault="00932198" w:rsidP="00CA212C">
      <w:pPr>
        <w:rPr>
          <w:rtl/>
        </w:rPr>
      </w:pPr>
    </w:p>
    <w:p w:rsidR="00932198" w:rsidRDefault="00932198" w:rsidP="009635F5">
      <w:pPr>
        <w:rPr>
          <w:rtl/>
        </w:rPr>
      </w:pPr>
      <w:bookmarkStart w:id="3846" w:name="_ETM_Q28_427021"/>
      <w:bookmarkStart w:id="3847" w:name="_ETM_Q28_427080"/>
      <w:bookmarkEnd w:id="3846"/>
      <w:bookmarkEnd w:id="3847"/>
      <w:r>
        <w:rPr>
          <w:rtl/>
        </w:rPr>
        <w:t>שקט</w:t>
      </w:r>
      <w:r>
        <w:rPr>
          <w:rFonts w:hint="cs"/>
          <w:rtl/>
        </w:rPr>
        <w:t>,</w:t>
      </w:r>
      <w:r>
        <w:rPr>
          <w:rtl/>
        </w:rPr>
        <w:t xml:space="preserve"> בבקשה.</w:t>
      </w:r>
    </w:p>
    <w:p w:rsidR="00932198" w:rsidRDefault="00932198" w:rsidP="009635F5">
      <w:pPr>
        <w:rPr>
          <w:rtl/>
        </w:rPr>
      </w:pPr>
    </w:p>
    <w:p w:rsidR="00932198" w:rsidRDefault="00932198" w:rsidP="00813D53">
      <w:pPr>
        <w:pStyle w:val="-"/>
        <w:keepNext/>
        <w:rPr>
          <w:rtl/>
        </w:rPr>
      </w:pPr>
      <w:bookmarkStart w:id="3848" w:name="ET_speakercontinue_5082_14"/>
      <w:r w:rsidRPr="00F01414">
        <w:rPr>
          <w:rStyle w:val="TagStyle"/>
          <w:rtl/>
        </w:rPr>
        <w:t xml:space="preserve"> &lt;&lt; דובר_המשך &gt;&gt; </w:t>
      </w:r>
      <w:r>
        <w:rPr>
          <w:rtl/>
        </w:rPr>
        <w:t>מאיר כהן (יש עתיד):</w:t>
      </w:r>
      <w:r w:rsidRPr="00F01414">
        <w:rPr>
          <w:rStyle w:val="TagStyle"/>
          <w:rtl/>
        </w:rPr>
        <w:t xml:space="preserve"> &lt;&lt; דובר_המשך &gt;&gt;</w:t>
      </w:r>
      <w:r>
        <w:rPr>
          <w:rtl/>
        </w:rPr>
        <w:t xml:space="preserve">   </w:t>
      </w:r>
      <w:bookmarkEnd w:id="3848"/>
    </w:p>
    <w:p w:rsidR="00932198" w:rsidRDefault="00932198" w:rsidP="00CA212C">
      <w:pPr>
        <w:rPr>
          <w:rtl/>
        </w:rPr>
      </w:pPr>
    </w:p>
    <w:p w:rsidR="00932198" w:rsidRDefault="00932198" w:rsidP="00E5666C">
      <w:pPr>
        <w:rPr>
          <w:rtl/>
        </w:rPr>
      </w:pPr>
      <w:bookmarkStart w:id="3849" w:name="_ETM_Q28_429461"/>
      <w:bookmarkStart w:id="3850" w:name="_ETM_Q28_430919"/>
      <w:bookmarkEnd w:id="3849"/>
      <w:bookmarkEnd w:id="3850"/>
      <w:r>
        <w:rPr>
          <w:rFonts w:hint="cs"/>
          <w:rtl/>
        </w:rPr>
        <w:t>ח</w:t>
      </w:r>
      <w:r>
        <w:rPr>
          <w:rtl/>
        </w:rPr>
        <w:t>שוב להזכיר את זה לעצמנו כל פעם</w:t>
      </w:r>
      <w:r>
        <w:rPr>
          <w:rFonts w:hint="cs"/>
          <w:rtl/>
        </w:rPr>
        <w:t>:</w:t>
      </w:r>
      <w:r>
        <w:rPr>
          <w:rtl/>
        </w:rPr>
        <w:t xml:space="preserve"> </w:t>
      </w:r>
      <w:bookmarkStart w:id="3851" w:name="_ETM_Q28_435270"/>
      <w:bookmarkEnd w:id="3851"/>
      <w:r>
        <w:rPr>
          <w:rFonts w:hint="cs"/>
          <w:rtl/>
        </w:rPr>
        <w:t>"</w:t>
      </w:r>
      <w:r>
        <w:rPr>
          <w:rtl/>
        </w:rPr>
        <w:t>אל תשליכני לזקנה</w:t>
      </w:r>
      <w:r>
        <w:rPr>
          <w:rFonts w:hint="cs"/>
          <w:rtl/>
        </w:rPr>
        <w:t xml:space="preserve"> ככלות" </w:t>
      </w:r>
      <w:bookmarkStart w:id="3852" w:name="_ETM_Q28_436046"/>
      <w:bookmarkEnd w:id="3852"/>
      <w:r>
        <w:rPr>
          <w:rFonts w:hint="cs"/>
          <w:rtl/>
        </w:rPr>
        <w:t>- - -</w:t>
      </w:r>
    </w:p>
    <w:p w:rsidR="00932198" w:rsidRDefault="00932198" w:rsidP="00813D53">
      <w:pPr>
        <w:rPr>
          <w:rtl/>
        </w:rPr>
      </w:pPr>
      <w:bookmarkStart w:id="3853" w:name="_ETM_Q28_436105"/>
      <w:bookmarkEnd w:id="3853"/>
    </w:p>
    <w:p w:rsidR="00932198" w:rsidRDefault="00932198" w:rsidP="00813D53">
      <w:pPr>
        <w:pStyle w:val="af6"/>
        <w:keepNext/>
        <w:rPr>
          <w:rtl/>
        </w:rPr>
      </w:pPr>
      <w:bookmarkStart w:id="3854" w:name="ET_yor_6671_15"/>
      <w:r w:rsidRPr="00F01414">
        <w:rPr>
          <w:rStyle w:val="TagStyle"/>
          <w:rtl/>
        </w:rPr>
        <w:t xml:space="preserve"> &lt;&lt; יור &gt;&gt; </w:t>
      </w:r>
      <w:r>
        <w:rPr>
          <w:rtl/>
        </w:rPr>
        <w:t>היו"ר לימור סון הר מלך:</w:t>
      </w:r>
      <w:r w:rsidRPr="00F01414">
        <w:rPr>
          <w:rStyle w:val="TagStyle"/>
          <w:rtl/>
        </w:rPr>
        <w:t xml:space="preserve"> &lt;&lt; יור &gt;&gt;</w:t>
      </w:r>
      <w:r>
        <w:rPr>
          <w:rtl/>
        </w:rPr>
        <w:t xml:space="preserve">   </w:t>
      </w:r>
      <w:bookmarkEnd w:id="3854"/>
    </w:p>
    <w:p w:rsidR="00932198" w:rsidRDefault="00932198" w:rsidP="00CA212C">
      <w:pPr>
        <w:rPr>
          <w:rtl/>
        </w:rPr>
      </w:pPr>
    </w:p>
    <w:p w:rsidR="00932198" w:rsidRDefault="00932198" w:rsidP="00813D53">
      <w:pPr>
        <w:rPr>
          <w:rtl/>
        </w:rPr>
      </w:pPr>
      <w:bookmarkStart w:id="3855" w:name="_ETM_Q28_437670"/>
      <w:bookmarkEnd w:id="3855"/>
      <w:r>
        <w:rPr>
          <w:rtl/>
        </w:rPr>
        <w:t xml:space="preserve">אני עוצרת את הזמן. חברי הכנסת, אני חושבת שגם </w:t>
      </w:r>
      <w:bookmarkStart w:id="3856" w:name="_ETM_Q28_440930"/>
      <w:bookmarkEnd w:id="3856"/>
      <w:r>
        <w:rPr>
          <w:rtl/>
        </w:rPr>
        <w:t>אם אנחנו צריכים להתנגד, צריך פה</w:t>
      </w:r>
      <w:r>
        <w:rPr>
          <w:rFonts w:hint="cs"/>
          <w:rtl/>
        </w:rPr>
        <w:t>,</w:t>
      </w:r>
      <w:r>
        <w:rPr>
          <w:rtl/>
        </w:rPr>
        <w:t xml:space="preserve"> לסוגיה הזאת, לנושא הזה, </w:t>
      </w:r>
      <w:bookmarkStart w:id="3857" w:name="_ETM_Q28_444190"/>
      <w:bookmarkEnd w:id="3857"/>
      <w:r>
        <w:rPr>
          <w:rtl/>
        </w:rPr>
        <w:t xml:space="preserve">כבוד. בבקשה. </w:t>
      </w:r>
    </w:p>
    <w:p w:rsidR="00932198" w:rsidRDefault="00932198" w:rsidP="009635F5">
      <w:pPr>
        <w:rPr>
          <w:rtl/>
        </w:rPr>
      </w:pPr>
    </w:p>
    <w:p w:rsidR="00932198" w:rsidRDefault="00932198" w:rsidP="00813D53">
      <w:pPr>
        <w:pStyle w:val="-"/>
        <w:keepNext/>
        <w:rPr>
          <w:rtl/>
        </w:rPr>
      </w:pPr>
      <w:bookmarkStart w:id="3858" w:name="ET_speakercontinue_5082_16"/>
      <w:r w:rsidRPr="00F01414">
        <w:rPr>
          <w:rStyle w:val="TagStyle"/>
          <w:rtl/>
        </w:rPr>
        <w:t xml:space="preserve"> &lt;&lt; דובר_המשך &gt;&gt; </w:t>
      </w:r>
      <w:r>
        <w:rPr>
          <w:rtl/>
        </w:rPr>
        <w:t>מאיר כהן (יש עתיד):</w:t>
      </w:r>
      <w:r w:rsidRPr="00F01414">
        <w:rPr>
          <w:rStyle w:val="TagStyle"/>
          <w:rtl/>
        </w:rPr>
        <w:t xml:space="preserve"> &lt;&lt; דובר_המשך &gt;&gt;</w:t>
      </w:r>
      <w:r>
        <w:rPr>
          <w:rtl/>
        </w:rPr>
        <w:t xml:space="preserve">   </w:t>
      </w:r>
      <w:bookmarkEnd w:id="3858"/>
    </w:p>
    <w:p w:rsidR="00932198" w:rsidRDefault="00932198" w:rsidP="00CA212C">
      <w:pPr>
        <w:rPr>
          <w:rtl/>
        </w:rPr>
      </w:pPr>
    </w:p>
    <w:p w:rsidR="00932198" w:rsidRDefault="00932198" w:rsidP="00E5666C">
      <w:pPr>
        <w:rPr>
          <w:rtl/>
        </w:rPr>
      </w:pPr>
      <w:bookmarkStart w:id="3859" w:name="_ETM_Q28_448738"/>
      <w:bookmarkEnd w:id="3859"/>
      <w:r>
        <w:rPr>
          <w:rtl/>
        </w:rPr>
        <w:t xml:space="preserve">גברתי, תודה רבה לך, אכן פתיח ראוי. </w:t>
      </w:r>
      <w:r>
        <w:rPr>
          <w:rFonts w:hint="cs"/>
          <w:rtl/>
        </w:rPr>
        <w:t>"</w:t>
      </w:r>
      <w:r w:rsidRPr="00CB1F6A">
        <w:rPr>
          <w:rtl/>
        </w:rPr>
        <w:t>אל תשליכני ל</w:t>
      </w:r>
      <w:r w:rsidRPr="00CB1F6A">
        <w:rPr>
          <w:rFonts w:hint="cs"/>
          <w:rtl/>
        </w:rPr>
        <w:t xml:space="preserve">עת </w:t>
      </w:r>
      <w:bookmarkStart w:id="3860" w:name="_ETM_Q28_452988"/>
      <w:bookmarkEnd w:id="3860"/>
      <w:r>
        <w:rPr>
          <w:rtl/>
        </w:rPr>
        <w:t>זִקְנ</w:t>
      </w:r>
      <w:r w:rsidRPr="00CB1F6A">
        <w:rPr>
          <w:rtl/>
        </w:rPr>
        <w:t xml:space="preserve">ה ככלות </w:t>
      </w:r>
      <w:r>
        <w:rPr>
          <w:rtl/>
        </w:rPr>
        <w:t>כֹּח</w:t>
      </w:r>
      <w:r w:rsidRPr="00CB1F6A">
        <w:rPr>
          <w:rtl/>
        </w:rPr>
        <w:t xml:space="preserve">י אל </w:t>
      </w:r>
      <w:r>
        <w:rPr>
          <w:rtl/>
        </w:rPr>
        <w:t>תעזבֵנ</w:t>
      </w:r>
      <w:r w:rsidRPr="00CB1F6A">
        <w:rPr>
          <w:rtl/>
        </w:rPr>
        <w:t>י</w:t>
      </w:r>
      <w:r>
        <w:rPr>
          <w:rFonts w:hint="cs"/>
          <w:rtl/>
        </w:rPr>
        <w:t>"</w:t>
      </w:r>
      <w:r>
        <w:rPr>
          <w:rtl/>
        </w:rPr>
        <w:t>. זה פסוק מצמרר</w:t>
      </w:r>
      <w:r>
        <w:rPr>
          <w:rFonts w:hint="cs"/>
          <w:rtl/>
        </w:rPr>
        <w:t>, הוא</w:t>
      </w:r>
      <w:r>
        <w:rPr>
          <w:rtl/>
        </w:rPr>
        <w:t xml:space="preserve"> מספר </w:t>
      </w:r>
      <w:bookmarkStart w:id="3861" w:name="_ETM_Q28_457238"/>
      <w:bookmarkEnd w:id="3861"/>
      <w:r>
        <w:rPr>
          <w:rtl/>
        </w:rPr>
        <w:t>תהילים</w:t>
      </w:r>
      <w:r>
        <w:rPr>
          <w:rFonts w:hint="cs"/>
          <w:rtl/>
        </w:rPr>
        <w:t>. הוא לא - - -</w:t>
      </w:r>
    </w:p>
    <w:p w:rsidR="00932198" w:rsidRDefault="00932198" w:rsidP="00813D53">
      <w:pPr>
        <w:rPr>
          <w:rtl/>
        </w:rPr>
      </w:pPr>
    </w:p>
    <w:p w:rsidR="00932198" w:rsidRDefault="00932198" w:rsidP="00813D53">
      <w:pPr>
        <w:pStyle w:val="af5"/>
        <w:keepNext/>
        <w:rPr>
          <w:rtl/>
        </w:rPr>
      </w:pPr>
      <w:bookmarkStart w:id="3862" w:name="ET_interruption_6345_17"/>
      <w:r w:rsidRPr="0010063F">
        <w:rPr>
          <w:rStyle w:val="TagStyle"/>
          <w:rtl/>
        </w:rPr>
        <w:t xml:space="preserve"> &lt;&lt; קריאה &gt;&gt; </w:t>
      </w:r>
      <w:r>
        <w:rPr>
          <w:rtl/>
        </w:rPr>
        <w:t>טלי גוטליב (הליכוד):</w:t>
      </w:r>
      <w:r w:rsidRPr="0010063F">
        <w:rPr>
          <w:rStyle w:val="TagStyle"/>
          <w:rtl/>
        </w:rPr>
        <w:t xml:space="preserve"> &lt;&lt; קריאה &gt;&gt;</w:t>
      </w:r>
      <w:r>
        <w:rPr>
          <w:rtl/>
        </w:rPr>
        <w:t xml:space="preserve">   </w:t>
      </w:r>
      <w:bookmarkEnd w:id="3862"/>
    </w:p>
    <w:p w:rsidR="00932198" w:rsidRDefault="00932198" w:rsidP="00CA212C">
      <w:pPr>
        <w:rPr>
          <w:rtl/>
        </w:rPr>
      </w:pPr>
    </w:p>
    <w:p w:rsidR="00932198" w:rsidRDefault="00932198" w:rsidP="00813D53">
      <w:pPr>
        <w:rPr>
          <w:rtl/>
        </w:rPr>
      </w:pPr>
      <w:r>
        <w:rPr>
          <w:rFonts w:hint="cs"/>
          <w:rtl/>
        </w:rPr>
        <w:t>תהילים ע"א - - -</w:t>
      </w:r>
    </w:p>
    <w:p w:rsidR="00932198" w:rsidRDefault="00932198" w:rsidP="00813D53">
      <w:pPr>
        <w:rPr>
          <w:rtl/>
        </w:rPr>
      </w:pPr>
    </w:p>
    <w:p w:rsidR="00932198" w:rsidRDefault="00932198" w:rsidP="00813D53">
      <w:pPr>
        <w:pStyle w:val="-"/>
        <w:keepNext/>
        <w:rPr>
          <w:rtl/>
        </w:rPr>
      </w:pPr>
      <w:bookmarkStart w:id="3863" w:name="ET_speakercontinue_5082_18"/>
      <w:r w:rsidRPr="0010063F">
        <w:rPr>
          <w:rStyle w:val="TagStyle"/>
          <w:rtl/>
        </w:rPr>
        <w:t xml:space="preserve"> &lt;&lt; דובר_המשך &gt;&gt; </w:t>
      </w:r>
      <w:r>
        <w:rPr>
          <w:rtl/>
        </w:rPr>
        <w:t>מאיר כהן (יש עתיד):</w:t>
      </w:r>
      <w:r w:rsidRPr="0010063F">
        <w:rPr>
          <w:rStyle w:val="TagStyle"/>
          <w:rtl/>
        </w:rPr>
        <w:t xml:space="preserve"> &lt;&lt; דובר_המשך &gt;&gt;</w:t>
      </w:r>
      <w:r>
        <w:rPr>
          <w:rtl/>
        </w:rPr>
        <w:t xml:space="preserve">   </w:t>
      </w:r>
      <w:bookmarkEnd w:id="3863"/>
    </w:p>
    <w:p w:rsidR="00932198" w:rsidRDefault="00932198" w:rsidP="00CA212C">
      <w:pPr>
        <w:rPr>
          <w:rtl/>
        </w:rPr>
      </w:pPr>
    </w:p>
    <w:p w:rsidR="00932198" w:rsidRDefault="00932198" w:rsidP="00813D53">
      <w:pPr>
        <w:rPr>
          <w:rtl/>
        </w:rPr>
      </w:pPr>
      <w:bookmarkStart w:id="3864" w:name="_ETM_Q28_462470"/>
      <w:bookmarkEnd w:id="3864"/>
      <w:r>
        <w:rPr>
          <w:rtl/>
        </w:rPr>
        <w:t>נכון</w:t>
      </w:r>
      <w:r>
        <w:rPr>
          <w:rFonts w:hint="cs"/>
          <w:rtl/>
        </w:rPr>
        <w:t>.</w:t>
      </w:r>
      <w:r>
        <w:rPr>
          <w:rtl/>
        </w:rPr>
        <w:t xml:space="preserve"> טלי, הוא לא רק </w:t>
      </w:r>
      <w:r>
        <w:rPr>
          <w:rFonts w:hint="cs"/>
          <w:rtl/>
        </w:rPr>
        <w:t>ת</w:t>
      </w:r>
      <w:r>
        <w:rPr>
          <w:rtl/>
        </w:rPr>
        <w:t xml:space="preserve">חינה פרטית של איזה </w:t>
      </w:r>
      <w:bookmarkStart w:id="3865" w:name="_ETM_Q28_467410"/>
      <w:bookmarkEnd w:id="3865"/>
      <w:r>
        <w:rPr>
          <w:rtl/>
        </w:rPr>
        <w:t xml:space="preserve">בן אדם לאלוהיו, לבוראו, אלא זה באמת אחד מהציוויים היפים </w:t>
      </w:r>
      <w:bookmarkStart w:id="3866" w:name="_ETM_Q28_472350"/>
      <w:bookmarkEnd w:id="3866"/>
      <w:r>
        <w:rPr>
          <w:rtl/>
        </w:rPr>
        <w:t xml:space="preserve">ביותר שיש ביהדות, בתורה, באמת אחד </w:t>
      </w:r>
      <w:r>
        <w:rPr>
          <w:rFonts w:hint="cs"/>
          <w:rtl/>
        </w:rPr>
        <w:t>- - -</w:t>
      </w:r>
    </w:p>
    <w:p w:rsidR="00932198" w:rsidRDefault="00932198" w:rsidP="00813D53">
      <w:pPr>
        <w:rPr>
          <w:rtl/>
        </w:rPr>
      </w:pPr>
    </w:p>
    <w:p w:rsidR="00932198" w:rsidRDefault="00932198" w:rsidP="00813D53">
      <w:pPr>
        <w:pStyle w:val="af6"/>
        <w:keepNext/>
        <w:rPr>
          <w:rtl/>
        </w:rPr>
      </w:pPr>
      <w:bookmarkStart w:id="3867" w:name="ET_yor_6671_19"/>
      <w:r w:rsidRPr="0010063F">
        <w:rPr>
          <w:rStyle w:val="TagStyle"/>
          <w:rtl/>
        </w:rPr>
        <w:t xml:space="preserve"> &lt;&lt; יור &gt;&gt; </w:t>
      </w:r>
      <w:r>
        <w:rPr>
          <w:rtl/>
        </w:rPr>
        <w:t>היו"ר לימור סון הר מלך:</w:t>
      </w:r>
      <w:r w:rsidRPr="0010063F">
        <w:rPr>
          <w:rStyle w:val="TagStyle"/>
          <w:rtl/>
        </w:rPr>
        <w:t xml:space="preserve"> &lt;&lt; יור &gt;&gt;</w:t>
      </w:r>
      <w:r>
        <w:rPr>
          <w:rtl/>
        </w:rPr>
        <w:t xml:space="preserve">   </w:t>
      </w:r>
      <w:bookmarkEnd w:id="3867"/>
    </w:p>
    <w:p w:rsidR="00932198" w:rsidRDefault="00932198" w:rsidP="00CA212C">
      <w:pPr>
        <w:rPr>
          <w:rtl/>
        </w:rPr>
      </w:pPr>
    </w:p>
    <w:p w:rsidR="00932198" w:rsidRDefault="00932198" w:rsidP="00813D53">
      <w:pPr>
        <w:rPr>
          <w:rtl/>
        </w:rPr>
      </w:pPr>
      <w:r>
        <w:rPr>
          <w:rtl/>
        </w:rPr>
        <w:t xml:space="preserve">אחד מהשירים הכי </w:t>
      </w:r>
      <w:bookmarkStart w:id="3868" w:name="_ETM_Q28_477290"/>
      <w:bookmarkEnd w:id="3868"/>
      <w:r>
        <w:rPr>
          <w:rtl/>
        </w:rPr>
        <w:t>יפים.</w:t>
      </w:r>
      <w:bookmarkStart w:id="3869" w:name="_ETM_Q28_478468"/>
      <w:bookmarkEnd w:id="3869"/>
    </w:p>
    <w:p w:rsidR="00932198" w:rsidRDefault="00932198" w:rsidP="00813D53">
      <w:pPr>
        <w:rPr>
          <w:rtl/>
        </w:rPr>
      </w:pPr>
      <w:bookmarkStart w:id="3870" w:name="_ETM_Q28_478508"/>
      <w:bookmarkEnd w:id="3870"/>
    </w:p>
    <w:p w:rsidR="00932198" w:rsidRDefault="00932198" w:rsidP="00813D53">
      <w:pPr>
        <w:pStyle w:val="-"/>
        <w:keepNext/>
        <w:rPr>
          <w:rtl/>
        </w:rPr>
      </w:pPr>
      <w:r w:rsidRPr="0010063F">
        <w:rPr>
          <w:rStyle w:val="TagStyle"/>
          <w:rtl/>
        </w:rPr>
        <w:t xml:space="preserve"> &lt;&lt; דובר_המשך &gt;&gt; </w:t>
      </w:r>
      <w:r>
        <w:rPr>
          <w:rtl/>
        </w:rPr>
        <w:t>מאיר כהן (יש עתיד):</w:t>
      </w:r>
      <w:r w:rsidRPr="0010063F">
        <w:rPr>
          <w:rStyle w:val="TagStyle"/>
          <w:rtl/>
        </w:rPr>
        <w:t xml:space="preserve"> &lt;&lt; דובר_המשך &gt;&gt;</w:t>
      </w:r>
      <w:r>
        <w:rPr>
          <w:rtl/>
        </w:rPr>
        <w:t xml:space="preserve">   </w:t>
      </w:r>
    </w:p>
    <w:p w:rsidR="00932198" w:rsidRDefault="00932198" w:rsidP="00CA212C">
      <w:pPr>
        <w:rPr>
          <w:rtl/>
        </w:rPr>
      </w:pPr>
    </w:p>
    <w:p w:rsidR="00932198" w:rsidRDefault="00932198" w:rsidP="00813D53">
      <w:pPr>
        <w:rPr>
          <w:rtl/>
        </w:rPr>
      </w:pPr>
      <w:bookmarkStart w:id="3871" w:name="_ETM_Q28_479330"/>
      <w:bookmarkEnd w:id="3871"/>
      <w:r>
        <w:rPr>
          <w:rtl/>
        </w:rPr>
        <w:t>ואחד מהשירים הכי יפים</w:t>
      </w:r>
      <w:r>
        <w:rPr>
          <w:rFonts w:hint="cs"/>
          <w:rtl/>
        </w:rPr>
        <w:t>.</w:t>
      </w:r>
      <w:r>
        <w:rPr>
          <w:rtl/>
        </w:rPr>
        <w:t xml:space="preserve"> אבי</w:t>
      </w:r>
      <w:r>
        <w:rPr>
          <w:rFonts w:hint="cs"/>
          <w:rtl/>
        </w:rPr>
        <w:t>הו</w:t>
      </w:r>
      <w:r>
        <w:rPr>
          <w:rtl/>
        </w:rPr>
        <w:t xml:space="preserve"> מדינה, נדמה לי</w:t>
      </w:r>
      <w:r>
        <w:rPr>
          <w:rFonts w:hint="cs"/>
          <w:rtl/>
        </w:rPr>
        <w:t>.</w:t>
      </w:r>
      <w:r>
        <w:rPr>
          <w:rtl/>
        </w:rPr>
        <w:t xml:space="preserve"> </w:t>
      </w:r>
      <w:bookmarkStart w:id="3872" w:name="_ETM_Q28_482230"/>
      <w:bookmarkEnd w:id="3872"/>
    </w:p>
    <w:p w:rsidR="00932198" w:rsidRDefault="00932198" w:rsidP="00813D53">
      <w:pPr>
        <w:rPr>
          <w:rtl/>
        </w:rPr>
      </w:pPr>
      <w:bookmarkStart w:id="3873" w:name="_ETM_Q28_487014"/>
      <w:bookmarkStart w:id="3874" w:name="_ETM_Q28_487062"/>
      <w:bookmarkEnd w:id="3873"/>
      <w:bookmarkEnd w:id="3874"/>
    </w:p>
    <w:p w:rsidR="00932198" w:rsidRDefault="00932198" w:rsidP="00E5666C">
      <w:pPr>
        <w:rPr>
          <w:rtl/>
        </w:rPr>
      </w:pPr>
      <w:bookmarkStart w:id="3875" w:name="_ETM_Q28_487157"/>
      <w:bookmarkStart w:id="3876" w:name="_ETM_Q28_487206"/>
      <w:bookmarkEnd w:id="3875"/>
      <w:bookmarkEnd w:id="3876"/>
      <w:r>
        <w:rPr>
          <w:rtl/>
        </w:rPr>
        <w:t xml:space="preserve">היום, כשאנחנו מביטים במציאות </w:t>
      </w:r>
      <w:bookmarkStart w:id="3877" w:name="_ETM_Q28_487480"/>
      <w:bookmarkEnd w:id="3877"/>
      <w:r>
        <w:rPr>
          <w:rtl/>
        </w:rPr>
        <w:t>של מאות</w:t>
      </w:r>
      <w:r>
        <w:rPr>
          <w:rFonts w:hint="cs"/>
          <w:rtl/>
        </w:rPr>
        <w:t xml:space="preserve"> </w:t>
      </w:r>
      <w:r>
        <w:rPr>
          <w:rtl/>
        </w:rPr>
        <w:t>אלפי אזרחים</w:t>
      </w:r>
      <w:r>
        <w:rPr>
          <w:rFonts w:hint="cs"/>
          <w:rtl/>
        </w:rPr>
        <w:t xml:space="preserve"> </w:t>
      </w:r>
      <w:r>
        <w:rPr>
          <w:rFonts w:hint="eastAsia"/>
          <w:rtl/>
        </w:rPr>
        <w:t>–</w:t>
      </w:r>
      <w:r>
        <w:rPr>
          <w:rtl/>
        </w:rPr>
        <w:t xml:space="preserve"> יש לנו 1,300,000 אזרחים ותיקים במדינה </w:t>
      </w:r>
      <w:bookmarkStart w:id="3878" w:name="_ETM_Q28_492813"/>
      <w:bookmarkEnd w:id="3878"/>
      <w:r>
        <w:rPr>
          <w:rtl/>
        </w:rPr>
        <w:t>הזאת</w:t>
      </w:r>
      <w:r>
        <w:rPr>
          <w:rFonts w:hint="cs"/>
          <w:rtl/>
        </w:rPr>
        <w:t xml:space="preserve"> </w:t>
      </w:r>
      <w:r>
        <w:rPr>
          <w:rFonts w:hint="eastAsia"/>
          <w:rtl/>
        </w:rPr>
        <w:t>–</w:t>
      </w:r>
      <w:r>
        <w:rPr>
          <w:rtl/>
        </w:rPr>
        <w:t xml:space="preserve"> אנחנו רואים שהמצב הכלכלי שלהם הולך מד</w:t>
      </w:r>
      <w:r>
        <w:rPr>
          <w:rFonts w:hint="cs"/>
          <w:rtl/>
        </w:rPr>
        <w:t>ח</w:t>
      </w:r>
      <w:r>
        <w:rPr>
          <w:rtl/>
        </w:rPr>
        <w:t>י אל ד</w:t>
      </w:r>
      <w:r>
        <w:rPr>
          <w:rFonts w:hint="cs"/>
          <w:rtl/>
        </w:rPr>
        <w:t>ח</w:t>
      </w:r>
      <w:r>
        <w:rPr>
          <w:rtl/>
        </w:rPr>
        <w:t xml:space="preserve">י. </w:t>
      </w:r>
      <w:bookmarkStart w:id="3879" w:name="_ETM_Q28_498146"/>
      <w:bookmarkEnd w:id="3879"/>
      <w:r>
        <w:rPr>
          <w:rtl/>
        </w:rPr>
        <w:t xml:space="preserve">עכשיו, במקביל </w:t>
      </w:r>
      <w:bookmarkStart w:id="3880" w:name="_ETM_Q28_504320"/>
      <w:bookmarkEnd w:id="3880"/>
      <w:r>
        <w:rPr>
          <w:rtl/>
        </w:rPr>
        <w:t xml:space="preserve">למעט שהם מקבלים, יוקר המחיה האמיר. </w:t>
      </w:r>
      <w:bookmarkStart w:id="3881" w:name="_ETM_Q28_510420"/>
      <w:bookmarkEnd w:id="3881"/>
      <w:r>
        <w:rPr>
          <w:rtl/>
        </w:rPr>
        <w:t>להערכתי, הסל התייקר בין 20</w:t>
      </w:r>
      <w:r>
        <w:rPr>
          <w:rFonts w:hint="cs"/>
          <w:rtl/>
        </w:rPr>
        <w:t>%</w:t>
      </w:r>
      <w:r>
        <w:rPr>
          <w:rtl/>
        </w:rPr>
        <w:t xml:space="preserve"> ל</w:t>
      </w:r>
      <w:r>
        <w:rPr>
          <w:rFonts w:hint="cs"/>
          <w:rtl/>
        </w:rPr>
        <w:t>-25%</w:t>
      </w:r>
      <w:r>
        <w:rPr>
          <w:rtl/>
        </w:rPr>
        <w:t>, וזה מקרין ישירות.</w:t>
      </w:r>
    </w:p>
    <w:p w:rsidR="00932198" w:rsidRDefault="00932198" w:rsidP="00813D53">
      <w:pPr>
        <w:rPr>
          <w:rtl/>
        </w:rPr>
      </w:pPr>
      <w:bookmarkStart w:id="3882" w:name="_ETM_Q28_520713"/>
      <w:bookmarkStart w:id="3883" w:name="_ETM_Q28_520751"/>
      <w:bookmarkEnd w:id="3882"/>
      <w:bookmarkEnd w:id="3883"/>
    </w:p>
    <w:p w:rsidR="00932198" w:rsidRDefault="00932198" w:rsidP="00813D53">
      <w:pPr>
        <w:rPr>
          <w:rtl/>
        </w:rPr>
      </w:pPr>
      <w:bookmarkStart w:id="3884" w:name="_ETM_Q28_520840"/>
      <w:bookmarkStart w:id="3885" w:name="_ETM_Q28_520874"/>
      <w:bookmarkEnd w:id="3884"/>
      <w:bookmarkEnd w:id="3885"/>
      <w:r>
        <w:rPr>
          <w:rtl/>
        </w:rPr>
        <w:t xml:space="preserve">עכשיו, </w:t>
      </w:r>
      <w:bookmarkStart w:id="3886" w:name="_ETM_Q28_516675"/>
      <w:bookmarkEnd w:id="3886"/>
      <w:r>
        <w:rPr>
          <w:rtl/>
        </w:rPr>
        <w:t xml:space="preserve">כולנו צריכים להסתכל במראה </w:t>
      </w:r>
      <w:r>
        <w:rPr>
          <w:rFonts w:hint="cs"/>
          <w:rtl/>
        </w:rPr>
        <w:t>ב</w:t>
      </w:r>
      <w:r>
        <w:rPr>
          <w:rtl/>
        </w:rPr>
        <w:t xml:space="preserve">כל יום, לא בשביל לבחון את </w:t>
      </w:r>
      <w:bookmarkStart w:id="3887" w:name="_ETM_Q28_522930"/>
      <w:bookmarkEnd w:id="3887"/>
      <w:r>
        <w:rPr>
          <w:rtl/>
        </w:rPr>
        <w:t xml:space="preserve">העוצמה הצבאית שלנו ולא בשביל לבחון את השכל שלנו, אלא </w:t>
      </w:r>
      <w:bookmarkStart w:id="3888" w:name="_ETM_Q28_529185"/>
      <w:bookmarkEnd w:id="3888"/>
      <w:r>
        <w:rPr>
          <w:rtl/>
        </w:rPr>
        <w:t>כדי לראות באמת מה קורה עם ההורים שלנו</w:t>
      </w:r>
      <w:r>
        <w:rPr>
          <w:rFonts w:hint="cs"/>
          <w:rtl/>
        </w:rPr>
        <w:t>.</w:t>
      </w:r>
      <w:r>
        <w:rPr>
          <w:rtl/>
        </w:rPr>
        <w:t xml:space="preserve"> </w:t>
      </w:r>
      <w:bookmarkStart w:id="3889" w:name="_ETM_Q28_536649"/>
      <w:bookmarkEnd w:id="3889"/>
      <w:r>
        <w:rPr>
          <w:rtl/>
        </w:rPr>
        <w:t xml:space="preserve">אני גדלתי בדור </w:t>
      </w:r>
      <w:r>
        <w:rPr>
          <w:rFonts w:hint="cs"/>
          <w:rtl/>
        </w:rPr>
        <w:t>- -</w:t>
      </w:r>
    </w:p>
    <w:p w:rsidR="00932198" w:rsidRDefault="00932198" w:rsidP="00813D53">
      <w:pPr>
        <w:rPr>
          <w:rtl/>
        </w:rPr>
      </w:pPr>
      <w:bookmarkStart w:id="3890" w:name="_ETM_Q28_539211"/>
      <w:bookmarkStart w:id="3891" w:name="_ETM_Q28_539260"/>
      <w:bookmarkEnd w:id="3890"/>
      <w:bookmarkEnd w:id="3891"/>
    </w:p>
    <w:p w:rsidR="00932198" w:rsidRDefault="00932198" w:rsidP="00813D53">
      <w:pPr>
        <w:pStyle w:val="af6"/>
        <w:keepNext/>
        <w:rPr>
          <w:rtl/>
        </w:rPr>
      </w:pPr>
      <w:bookmarkStart w:id="3892" w:name="ET_yor_6671_21"/>
      <w:r w:rsidRPr="006170DA">
        <w:rPr>
          <w:rStyle w:val="TagStyle"/>
          <w:rtl/>
        </w:rPr>
        <w:t xml:space="preserve"> &lt;&lt; יור &gt;&gt; </w:t>
      </w:r>
      <w:r>
        <w:rPr>
          <w:rtl/>
        </w:rPr>
        <w:t>היו"ר לימור סון הר מלך:</w:t>
      </w:r>
      <w:r w:rsidRPr="006170DA">
        <w:rPr>
          <w:rStyle w:val="TagStyle"/>
          <w:rtl/>
        </w:rPr>
        <w:t xml:space="preserve"> &lt;&lt; יור &gt;&gt;</w:t>
      </w:r>
      <w:r>
        <w:rPr>
          <w:rtl/>
        </w:rPr>
        <w:t xml:space="preserve">   </w:t>
      </w:r>
      <w:bookmarkEnd w:id="3892"/>
    </w:p>
    <w:p w:rsidR="00932198" w:rsidRDefault="00932198" w:rsidP="00CA212C">
      <w:pPr>
        <w:rPr>
          <w:rtl/>
        </w:rPr>
      </w:pPr>
    </w:p>
    <w:p w:rsidR="00932198" w:rsidRDefault="00932198" w:rsidP="009635F5">
      <w:pPr>
        <w:rPr>
          <w:rtl/>
        </w:rPr>
      </w:pPr>
      <w:bookmarkStart w:id="3893" w:name="_ETM_Q28_539210"/>
      <w:bookmarkStart w:id="3894" w:name="_ETM_Q28_539809"/>
      <w:bookmarkEnd w:id="3893"/>
      <w:bookmarkEnd w:id="3894"/>
      <w:r>
        <w:rPr>
          <w:rtl/>
        </w:rPr>
        <w:t>חברי הכנסת, בבקשה</w:t>
      </w:r>
      <w:r>
        <w:rPr>
          <w:rFonts w:hint="cs"/>
          <w:rtl/>
        </w:rPr>
        <w:t>.</w:t>
      </w:r>
    </w:p>
    <w:p w:rsidR="00932198" w:rsidRDefault="00932198" w:rsidP="009635F5">
      <w:pPr>
        <w:rPr>
          <w:rtl/>
        </w:rPr>
      </w:pPr>
    </w:p>
    <w:p w:rsidR="00932198" w:rsidRDefault="00932198" w:rsidP="00813D53">
      <w:pPr>
        <w:pStyle w:val="-"/>
        <w:keepNext/>
        <w:rPr>
          <w:rtl/>
        </w:rPr>
      </w:pPr>
      <w:bookmarkStart w:id="3895" w:name="ET_speakercontinue_5082_22"/>
      <w:r w:rsidRPr="006170DA">
        <w:rPr>
          <w:rStyle w:val="TagStyle"/>
          <w:rtl/>
        </w:rPr>
        <w:t xml:space="preserve"> &lt;&lt; דובר_המשך &gt;&gt; </w:t>
      </w:r>
      <w:r>
        <w:rPr>
          <w:rtl/>
        </w:rPr>
        <w:t>מאיר כהן (יש עתיד):</w:t>
      </w:r>
      <w:r w:rsidRPr="006170DA">
        <w:rPr>
          <w:rStyle w:val="TagStyle"/>
          <w:rtl/>
        </w:rPr>
        <w:t xml:space="preserve"> &lt;&lt; דובר_המשך &gt;&gt;</w:t>
      </w:r>
      <w:r>
        <w:rPr>
          <w:rtl/>
        </w:rPr>
        <w:t xml:space="preserve">   </w:t>
      </w:r>
      <w:bookmarkEnd w:id="3895"/>
    </w:p>
    <w:p w:rsidR="00932198" w:rsidRDefault="00932198" w:rsidP="00CA212C">
      <w:pPr>
        <w:rPr>
          <w:rtl/>
        </w:rPr>
      </w:pPr>
    </w:p>
    <w:p w:rsidR="00932198" w:rsidRDefault="00932198" w:rsidP="00E5666C">
      <w:pPr>
        <w:rPr>
          <w:rtl/>
        </w:rPr>
      </w:pPr>
      <w:bookmarkStart w:id="3896" w:name="_ETM_Q28_542661"/>
      <w:bookmarkEnd w:id="3896"/>
      <w:r>
        <w:rPr>
          <w:rFonts w:hint="cs"/>
          <w:rtl/>
        </w:rPr>
        <w:t>- -</w:t>
      </w:r>
      <w:r>
        <w:rPr>
          <w:rtl/>
        </w:rPr>
        <w:t xml:space="preserve"> אני חושב שרובנו הגדול, החבר'ה, לפחות בגילים </w:t>
      </w:r>
      <w:bookmarkStart w:id="3897" w:name="_ETM_Q28_546666"/>
      <w:bookmarkEnd w:id="3897"/>
      <w:r>
        <w:rPr>
          <w:rtl/>
        </w:rPr>
        <w:t xml:space="preserve">שלי, </w:t>
      </w:r>
      <w:r>
        <w:rPr>
          <w:rFonts w:hint="cs"/>
          <w:rtl/>
        </w:rPr>
        <w:t>ו</w:t>
      </w:r>
      <w:r>
        <w:rPr>
          <w:rtl/>
        </w:rPr>
        <w:t xml:space="preserve">לא חשבנו על להוציא את ההורים הוותיקים או את </w:t>
      </w:r>
      <w:bookmarkStart w:id="3898" w:name="_ETM_Q28_550273"/>
      <w:bookmarkEnd w:id="3898"/>
      <w:r>
        <w:rPr>
          <w:rtl/>
        </w:rPr>
        <w:t xml:space="preserve">הסבא והסבתא מהבית. </w:t>
      </w:r>
      <w:bookmarkStart w:id="3899" w:name="_ETM_Q28_554660"/>
      <w:bookmarkEnd w:id="3899"/>
      <w:r>
        <w:rPr>
          <w:rtl/>
        </w:rPr>
        <w:t>איכשהו הם היו חלק מהוצאות הבית</w:t>
      </w:r>
      <w:r>
        <w:rPr>
          <w:rFonts w:hint="cs"/>
          <w:rtl/>
        </w:rPr>
        <w:t>.</w:t>
      </w:r>
      <w:r>
        <w:rPr>
          <w:rtl/>
        </w:rPr>
        <w:t xml:space="preserve"> היום </w:t>
      </w:r>
      <w:bookmarkStart w:id="3900" w:name="_ETM_Q28_560928"/>
      <w:bookmarkEnd w:id="3900"/>
      <w:r>
        <w:rPr>
          <w:rtl/>
        </w:rPr>
        <w:t>הקשישים האלה, החבר'ה המבוגרים, רובם הגדול חיים לבד</w:t>
      </w:r>
      <w:r>
        <w:rPr>
          <w:rFonts w:hint="cs"/>
          <w:rtl/>
        </w:rPr>
        <w:t xml:space="preserve">. </w:t>
      </w:r>
      <w:r>
        <w:rPr>
          <w:rtl/>
        </w:rPr>
        <w:t xml:space="preserve">ברוך השם, </w:t>
      </w:r>
      <w:bookmarkStart w:id="3901" w:name="_ETM_Q28_564981"/>
      <w:bookmarkEnd w:id="3901"/>
      <w:r>
        <w:rPr>
          <w:rtl/>
        </w:rPr>
        <w:t xml:space="preserve">תוחלת החיים עולה, אבל ככל שעולה תוחלת החיים, הדילמות הפרטיות </w:t>
      </w:r>
      <w:bookmarkStart w:id="3902" w:name="_ETM_Q28_569034"/>
      <w:bookmarkEnd w:id="3902"/>
      <w:r>
        <w:rPr>
          <w:rtl/>
        </w:rPr>
        <w:t xml:space="preserve">שלהם הן הרבה יותר משמעותיות. האמינו לי, מי שהיה שר </w:t>
      </w:r>
      <w:bookmarkStart w:id="3903" w:name="_ETM_Q28_573087"/>
      <w:bookmarkEnd w:id="3903"/>
      <w:r>
        <w:rPr>
          <w:rtl/>
        </w:rPr>
        <w:t xml:space="preserve">הרווחה </w:t>
      </w:r>
      <w:bookmarkStart w:id="3904" w:name="_ETM_Q28_578029"/>
      <w:bookmarkEnd w:id="3904"/>
      <w:r>
        <w:rPr>
          <w:rtl/>
        </w:rPr>
        <w:t xml:space="preserve">ומי שהיה ראש עיר ומי שהיה מנהל בית ספר, וכל </w:t>
      </w:r>
      <w:bookmarkStart w:id="3905" w:name="_ETM_Q28_581139"/>
      <w:bookmarkEnd w:id="3905"/>
      <w:r>
        <w:rPr>
          <w:rtl/>
        </w:rPr>
        <w:t>אחד מכם שהיה בתפקידים אחרים</w:t>
      </w:r>
      <w:bookmarkStart w:id="3906" w:name="_ETM_Q28_585238"/>
      <w:bookmarkEnd w:id="3906"/>
      <w:r>
        <w:rPr>
          <w:rFonts w:hint="cs"/>
          <w:rtl/>
        </w:rPr>
        <w:t xml:space="preserve">, </w:t>
      </w:r>
      <w:r>
        <w:rPr>
          <w:rtl/>
        </w:rPr>
        <w:t>הגיעו אליו אנשים עם דילמות מדהימות, גברתי היושבת</w:t>
      </w:r>
      <w:r>
        <w:rPr>
          <w:rFonts w:hint="cs"/>
          <w:rtl/>
        </w:rPr>
        <w:t>-</w:t>
      </w:r>
      <w:r>
        <w:rPr>
          <w:rtl/>
        </w:rPr>
        <w:t>ראש</w:t>
      </w:r>
      <w:r>
        <w:rPr>
          <w:rFonts w:hint="cs"/>
          <w:rtl/>
        </w:rPr>
        <w:t>,</w:t>
      </w:r>
      <w:r>
        <w:rPr>
          <w:rtl/>
        </w:rPr>
        <w:t xml:space="preserve"> האמיני </w:t>
      </w:r>
      <w:bookmarkStart w:id="3907" w:name="_ETM_Q28_589579"/>
      <w:bookmarkEnd w:id="3907"/>
      <w:r>
        <w:rPr>
          <w:rtl/>
        </w:rPr>
        <w:t>לי, ראיתי בחיי אנשים שהגיעו אליי</w:t>
      </w:r>
      <w:r>
        <w:rPr>
          <w:rFonts w:hint="cs"/>
          <w:rtl/>
        </w:rPr>
        <w:t>,</w:t>
      </w:r>
      <w:r>
        <w:rPr>
          <w:rtl/>
        </w:rPr>
        <w:t xml:space="preserve"> ללשכות השונות, </w:t>
      </w:r>
      <w:bookmarkStart w:id="3908" w:name="_ETM_Q28_593919"/>
      <w:bookmarkEnd w:id="3908"/>
      <w:r>
        <w:rPr>
          <w:rtl/>
        </w:rPr>
        <w:t>עם סכום כסף מסוים, שז</w:t>
      </w:r>
      <w:r>
        <w:rPr>
          <w:rFonts w:hint="cs"/>
          <w:rtl/>
        </w:rPr>
        <w:t xml:space="preserve">ו </w:t>
      </w:r>
      <w:r>
        <w:rPr>
          <w:rtl/>
        </w:rPr>
        <w:t>קצבתם.</w:t>
      </w:r>
    </w:p>
    <w:p w:rsidR="00932198" w:rsidRDefault="00932198" w:rsidP="00CA212C">
      <w:pPr>
        <w:rPr>
          <w:rtl/>
        </w:rPr>
      </w:pPr>
    </w:p>
    <w:p w:rsidR="00932198" w:rsidRDefault="00932198" w:rsidP="00813D53">
      <w:pPr>
        <w:rPr>
          <w:rtl/>
        </w:rPr>
      </w:pPr>
      <w:r>
        <w:rPr>
          <w:rtl/>
        </w:rPr>
        <w:t>אגב</w:t>
      </w:r>
      <w:bookmarkStart w:id="3909" w:name="_ETM_Q28_598259"/>
      <w:bookmarkEnd w:id="3909"/>
      <w:r>
        <w:rPr>
          <w:rFonts w:hint="cs"/>
          <w:rtl/>
        </w:rPr>
        <w:t xml:space="preserve">, 1,860 שקלים – זה מה </w:t>
      </w:r>
      <w:bookmarkStart w:id="3910" w:name="_ETM_Q28_603203"/>
      <w:bookmarkEnd w:id="3910"/>
      <w:r>
        <w:rPr>
          <w:rFonts w:hint="cs"/>
          <w:rtl/>
        </w:rPr>
        <w:t>ש</w:t>
      </w:r>
      <w:r>
        <w:rPr>
          <w:rtl/>
        </w:rPr>
        <w:t xml:space="preserve">מקבל </w:t>
      </w:r>
      <w:bookmarkStart w:id="3911" w:name="_ETM_Q28_603890"/>
      <w:bookmarkEnd w:id="3911"/>
      <w:r>
        <w:rPr>
          <w:rtl/>
        </w:rPr>
        <w:t xml:space="preserve">אזרח ותיק. </w:t>
      </w:r>
      <w:bookmarkStart w:id="3912" w:name="_ETM_Q28_605559"/>
      <w:bookmarkEnd w:id="3912"/>
      <w:r>
        <w:rPr>
          <w:rtl/>
        </w:rPr>
        <w:t xml:space="preserve">אם הם באו, הם לא עבדו בחייהם, או לחילופין הם </w:t>
      </w:r>
      <w:bookmarkStart w:id="3913" w:name="_ETM_Q28_609531"/>
      <w:bookmarkEnd w:id="3913"/>
      <w:r>
        <w:rPr>
          <w:rtl/>
        </w:rPr>
        <w:t xml:space="preserve">באו מברית המועצות לשעבר ולא קיבלו פנסיות, אז עם הכסף </w:t>
      </w:r>
      <w:bookmarkStart w:id="3914" w:name="_ETM_Q28_613504"/>
      <w:bookmarkEnd w:id="3914"/>
      <w:r>
        <w:rPr>
          <w:rtl/>
        </w:rPr>
        <w:t>הזה הם היו צריכים</w:t>
      </w:r>
      <w:r>
        <w:rPr>
          <w:rFonts w:hint="cs"/>
          <w:rtl/>
        </w:rPr>
        <w:t xml:space="preserve"> </w:t>
      </w:r>
      <w:r>
        <w:rPr>
          <w:rFonts w:hint="eastAsia"/>
          <w:rtl/>
        </w:rPr>
        <w:t>–</w:t>
      </w:r>
      <w:r>
        <w:rPr>
          <w:rtl/>
        </w:rPr>
        <w:t xml:space="preserve"> הדילמה הייתה כל</w:t>
      </w:r>
      <w:r>
        <w:rPr>
          <w:rFonts w:hint="cs"/>
          <w:rtl/>
        </w:rPr>
        <w:t xml:space="preserve"> </w:t>
      </w:r>
      <w:r>
        <w:rPr>
          <w:rtl/>
        </w:rPr>
        <w:t>כך קשה</w:t>
      </w:r>
      <w:r>
        <w:rPr>
          <w:rFonts w:hint="cs"/>
          <w:rtl/>
        </w:rPr>
        <w:t>,</w:t>
      </w:r>
      <w:r>
        <w:rPr>
          <w:rtl/>
        </w:rPr>
        <w:t xml:space="preserve"> בין </w:t>
      </w:r>
      <w:bookmarkStart w:id="3915" w:name="_ETM_Q28_617477"/>
      <w:bookmarkEnd w:id="3915"/>
      <w:r>
        <w:rPr>
          <w:rtl/>
        </w:rPr>
        <w:t>להדליק דוד למים חמים</w:t>
      </w:r>
      <w:r>
        <w:rPr>
          <w:rFonts w:hint="cs"/>
          <w:rtl/>
        </w:rPr>
        <w:t xml:space="preserve"> –</w:t>
      </w:r>
      <w:r>
        <w:rPr>
          <w:rtl/>
        </w:rPr>
        <w:t xml:space="preserve"> תאמיני לי, </w:t>
      </w:r>
      <w:bookmarkStart w:id="3916" w:name="_ETM_Q28_622089"/>
      <w:bookmarkEnd w:id="3916"/>
      <w:r>
        <w:rPr>
          <w:rtl/>
        </w:rPr>
        <w:t>חברת הכנסת הר</w:t>
      </w:r>
      <w:r>
        <w:rPr>
          <w:rFonts w:hint="cs"/>
          <w:rtl/>
        </w:rPr>
        <w:t xml:space="preserve"> </w:t>
      </w:r>
      <w:r>
        <w:rPr>
          <w:rtl/>
        </w:rPr>
        <w:t>מלך</w:t>
      </w:r>
      <w:r>
        <w:rPr>
          <w:rFonts w:hint="cs"/>
          <w:rtl/>
        </w:rPr>
        <w:t xml:space="preserve"> –</w:t>
      </w:r>
      <w:r>
        <w:rPr>
          <w:rtl/>
        </w:rPr>
        <w:t xml:space="preserve"> בין להדליק דוד, אמרו לי את זה, </w:t>
      </w:r>
      <w:bookmarkStart w:id="3917" w:name="_ETM_Q28_626859"/>
      <w:bookmarkEnd w:id="3917"/>
      <w:r>
        <w:rPr>
          <w:rtl/>
        </w:rPr>
        <w:t>לבין לקנות תרופות, למרות שהתרופה מסובסדת.</w:t>
      </w:r>
      <w:bookmarkStart w:id="3918" w:name="_ETM_Q28_632720"/>
      <w:bookmarkEnd w:id="3918"/>
    </w:p>
    <w:p w:rsidR="00932198" w:rsidRDefault="00932198" w:rsidP="00813D53">
      <w:pPr>
        <w:rPr>
          <w:rtl/>
        </w:rPr>
      </w:pPr>
      <w:bookmarkStart w:id="3919" w:name="_ETM_Q28_632610"/>
      <w:bookmarkStart w:id="3920" w:name="_ETM_Q28_632658"/>
      <w:bookmarkEnd w:id="3919"/>
      <w:bookmarkEnd w:id="3920"/>
    </w:p>
    <w:p w:rsidR="00932198" w:rsidRDefault="00932198" w:rsidP="00E5666C">
      <w:pPr>
        <w:rPr>
          <w:rtl/>
        </w:rPr>
      </w:pPr>
      <w:bookmarkStart w:id="3921" w:name="_ETM_Q28_632754"/>
      <w:bookmarkStart w:id="3922" w:name="_ETM_Q28_632806"/>
      <w:bookmarkEnd w:id="3921"/>
      <w:bookmarkEnd w:id="3922"/>
      <w:r>
        <w:rPr>
          <w:rtl/>
        </w:rPr>
        <w:t>לכן</w:t>
      </w:r>
      <w:r>
        <w:rPr>
          <w:rFonts w:hint="cs"/>
          <w:rtl/>
        </w:rPr>
        <w:t>,</w:t>
      </w:r>
      <w:r>
        <w:rPr>
          <w:rtl/>
        </w:rPr>
        <w:t xml:space="preserve"> אחד הדברים שאנחנו באמת, הצורך הקיומי של החברה שלנו </w:t>
      </w:r>
      <w:bookmarkStart w:id="3923" w:name="_ETM_Q28_637581"/>
      <w:bookmarkEnd w:id="3923"/>
      <w:r>
        <w:rPr>
          <w:rtl/>
        </w:rPr>
        <w:t>זה שהאנשים האלה, שהם לא קבוצת אינטרס</w:t>
      </w:r>
      <w:r>
        <w:rPr>
          <w:rFonts w:hint="cs"/>
          <w:rtl/>
        </w:rPr>
        <w:t xml:space="preserve"> –</w:t>
      </w:r>
      <w:r>
        <w:rPr>
          <w:rtl/>
        </w:rPr>
        <w:t xml:space="preserve"> אני לא פה </w:t>
      </w:r>
      <w:bookmarkStart w:id="3924" w:name="_ETM_Q28_642443"/>
      <w:bookmarkEnd w:id="3924"/>
      <w:r>
        <w:rPr>
          <w:rtl/>
        </w:rPr>
        <w:t>כי הם קבוצת אינטרס של המפלגה, לא ולא</w:t>
      </w:r>
      <w:r>
        <w:rPr>
          <w:rFonts w:hint="cs"/>
          <w:rtl/>
        </w:rPr>
        <w:t>;</w:t>
      </w:r>
      <w:r>
        <w:rPr>
          <w:rtl/>
        </w:rPr>
        <w:t xml:space="preserve"> הם אינטרס </w:t>
      </w:r>
      <w:bookmarkStart w:id="3925" w:name="_ETM_Q28_647305"/>
      <w:bookmarkEnd w:id="3925"/>
      <w:r>
        <w:rPr>
          <w:rtl/>
        </w:rPr>
        <w:t>של כולנו, הם ההורים של כולנו וזעקתם הולכת ונשמעת יותר</w:t>
      </w:r>
      <w:r>
        <w:rPr>
          <w:rFonts w:hint="cs"/>
          <w:rtl/>
        </w:rPr>
        <w:t>,</w:t>
      </w:r>
      <w:r>
        <w:rPr>
          <w:rtl/>
        </w:rPr>
        <w:t xml:space="preserve"> </w:t>
      </w:r>
      <w:bookmarkStart w:id="3926" w:name="_ETM_Q28_652166"/>
      <w:bookmarkEnd w:id="3926"/>
      <w:r>
        <w:rPr>
          <w:rtl/>
        </w:rPr>
        <w:t xml:space="preserve">כי יוקר המחיה עולה. יוקר המחיה עולה, וקשה להם מאוד </w:t>
      </w:r>
      <w:bookmarkStart w:id="3927" w:name="_ETM_Q28_657028"/>
      <w:bookmarkEnd w:id="3927"/>
      <w:r>
        <w:rPr>
          <w:rtl/>
        </w:rPr>
        <w:t xml:space="preserve">להתקיים. </w:t>
      </w:r>
      <w:bookmarkStart w:id="3928" w:name="_ETM_Q28_663119"/>
      <w:bookmarkEnd w:id="3928"/>
      <w:r>
        <w:rPr>
          <w:rtl/>
        </w:rPr>
        <w:t>איך באמת הגענו למצב הזה</w:t>
      </w:r>
      <w:r>
        <w:rPr>
          <w:rFonts w:hint="cs"/>
          <w:rtl/>
        </w:rPr>
        <w:t>?</w:t>
      </w:r>
      <w:r>
        <w:rPr>
          <w:rtl/>
        </w:rPr>
        <w:t xml:space="preserve"> איך אנחנו מא</w:t>
      </w:r>
      <w:r>
        <w:rPr>
          <w:rFonts w:hint="cs"/>
          <w:rtl/>
        </w:rPr>
        <w:t>פ</w:t>
      </w:r>
      <w:r>
        <w:rPr>
          <w:rtl/>
        </w:rPr>
        <w:t>שרים את זה</w:t>
      </w:r>
      <w:r>
        <w:rPr>
          <w:rFonts w:hint="cs"/>
          <w:rtl/>
        </w:rPr>
        <w:t>?</w:t>
      </w:r>
      <w:bookmarkStart w:id="3929" w:name="_ETM_Q28_667684"/>
      <w:bookmarkEnd w:id="3929"/>
      <w:r>
        <w:rPr>
          <w:rFonts w:hint="cs"/>
          <w:rtl/>
        </w:rPr>
        <w:t xml:space="preserve"> </w:t>
      </w:r>
      <w:bookmarkStart w:id="3930" w:name="_ETM_Q28_668592"/>
      <w:bookmarkEnd w:id="3930"/>
      <w:r>
        <w:rPr>
          <w:rtl/>
        </w:rPr>
        <w:t xml:space="preserve">אני חושב שהגיע הזמן שבאמת נתאחד כולם </w:t>
      </w:r>
      <w:bookmarkStart w:id="3931" w:name="_ETM_Q28_673700"/>
      <w:bookmarkEnd w:id="3931"/>
      <w:r>
        <w:rPr>
          <w:rtl/>
        </w:rPr>
        <w:t xml:space="preserve">ונטפל בסוגיה הזאת. </w:t>
      </w:r>
      <w:bookmarkStart w:id="3932" w:name="_ETM_Q28_676850"/>
      <w:bookmarkEnd w:id="3932"/>
      <w:r>
        <w:rPr>
          <w:rtl/>
        </w:rPr>
        <w:t xml:space="preserve">יש כסף. </w:t>
      </w:r>
      <w:bookmarkStart w:id="3933" w:name="_ETM_Q28_678910"/>
      <w:bookmarkEnd w:id="3933"/>
      <w:r>
        <w:rPr>
          <w:rtl/>
        </w:rPr>
        <w:t>אין בעיה של כסף, למרות המלחמה ולמרות הקשיים</w:t>
      </w:r>
      <w:r>
        <w:rPr>
          <w:rFonts w:hint="cs"/>
          <w:rtl/>
        </w:rPr>
        <w:t>.</w:t>
      </w:r>
      <w:r>
        <w:rPr>
          <w:rtl/>
        </w:rPr>
        <w:t xml:space="preserve"> אבל אנחנו </w:t>
      </w:r>
      <w:bookmarkStart w:id="3934" w:name="_ETM_Q28_683333"/>
      <w:bookmarkEnd w:id="3934"/>
      <w:r>
        <w:rPr>
          <w:rtl/>
        </w:rPr>
        <w:t xml:space="preserve">עדים להעברות תקציביות כאלה ואחרות, ואין שום סיבה שבעולם </w:t>
      </w:r>
      <w:bookmarkStart w:id="3935" w:name="_ETM_Q28_687756"/>
      <w:bookmarkEnd w:id="3935"/>
      <w:r>
        <w:rPr>
          <w:rtl/>
        </w:rPr>
        <w:t>שלא נרים את הכפפה</w:t>
      </w:r>
      <w:r>
        <w:rPr>
          <w:rFonts w:hint="cs"/>
          <w:rtl/>
        </w:rPr>
        <w:t>.</w:t>
      </w:r>
      <w:r>
        <w:rPr>
          <w:rtl/>
        </w:rPr>
        <w:t xml:space="preserve"> כולם בלי יוצא מן הכלל</w:t>
      </w:r>
      <w:r>
        <w:rPr>
          <w:rFonts w:hint="cs"/>
          <w:rtl/>
        </w:rPr>
        <w:t>.</w:t>
      </w:r>
      <w:bookmarkStart w:id="3936" w:name="_ETM_Q28_693460"/>
      <w:bookmarkEnd w:id="3936"/>
    </w:p>
    <w:p w:rsidR="00932198" w:rsidRDefault="00932198" w:rsidP="00813D53">
      <w:pPr>
        <w:rPr>
          <w:rtl/>
        </w:rPr>
      </w:pPr>
      <w:bookmarkStart w:id="3937" w:name="_ETM_Q28_693766"/>
      <w:bookmarkStart w:id="3938" w:name="_ETM_Q28_693805"/>
      <w:bookmarkEnd w:id="3937"/>
      <w:bookmarkEnd w:id="3938"/>
    </w:p>
    <w:p w:rsidR="00932198" w:rsidRDefault="00932198" w:rsidP="00813D53">
      <w:pPr>
        <w:rPr>
          <w:rtl/>
        </w:rPr>
      </w:pPr>
      <w:bookmarkStart w:id="3939" w:name="_ETM_Q28_693989"/>
      <w:bookmarkStart w:id="3940" w:name="_ETM_Q28_694020"/>
      <w:bookmarkEnd w:id="3939"/>
      <w:bookmarkEnd w:id="3940"/>
      <w:r>
        <w:rPr>
          <w:rtl/>
        </w:rPr>
        <w:t xml:space="preserve">עכשיו, שלא תגידו, חס ושלום, הרי תמיד </w:t>
      </w:r>
      <w:bookmarkStart w:id="3941" w:name="_ETM_Q28_698330"/>
      <w:bookmarkEnd w:id="3941"/>
      <w:r>
        <w:rPr>
          <w:rtl/>
        </w:rPr>
        <w:t>תמיד אומרים</w:t>
      </w:r>
      <w:r>
        <w:rPr>
          <w:rFonts w:hint="cs"/>
          <w:rtl/>
        </w:rPr>
        <w:t>:</w:t>
      </w:r>
      <w:r>
        <w:rPr>
          <w:rtl/>
        </w:rPr>
        <w:t xml:space="preserve"> אוקיי, כשאתם הייתם, מה עשיתם? אז ב</w:t>
      </w:r>
      <w:r>
        <w:rPr>
          <w:rFonts w:hint="cs"/>
          <w:rtl/>
        </w:rPr>
        <w:t>-</w:t>
      </w:r>
      <w:r>
        <w:rPr>
          <w:rtl/>
        </w:rPr>
        <w:t>201</w:t>
      </w:r>
      <w:r>
        <w:rPr>
          <w:rFonts w:hint="cs"/>
          <w:rtl/>
        </w:rPr>
        <w:t>3</w:t>
      </w:r>
      <w:r>
        <w:rPr>
          <w:rtl/>
        </w:rPr>
        <w:t>–201</w:t>
      </w:r>
      <w:r>
        <w:rPr>
          <w:rFonts w:hint="cs"/>
          <w:rtl/>
        </w:rPr>
        <w:t xml:space="preserve">4, </w:t>
      </w:r>
      <w:r>
        <w:rPr>
          <w:rtl/>
        </w:rPr>
        <w:t xml:space="preserve">כשאנחנו </w:t>
      </w:r>
      <w:bookmarkStart w:id="3942" w:name="_ETM_Q28_702335"/>
      <w:bookmarkEnd w:id="3942"/>
      <w:r>
        <w:rPr>
          <w:rtl/>
        </w:rPr>
        <w:t>היינו בממשלה,</w:t>
      </w:r>
      <w:r>
        <w:rPr>
          <w:rFonts w:hint="cs"/>
          <w:rtl/>
        </w:rPr>
        <w:t xml:space="preserve"> ב-</w:t>
      </w:r>
      <w:r>
        <w:rPr>
          <w:rtl/>
        </w:rPr>
        <w:t>201</w:t>
      </w:r>
      <w:r>
        <w:rPr>
          <w:rFonts w:hint="cs"/>
          <w:rtl/>
        </w:rPr>
        <w:t>2</w:t>
      </w:r>
      <w:r>
        <w:rPr>
          <w:rtl/>
        </w:rPr>
        <w:t>–201</w:t>
      </w:r>
      <w:r>
        <w:rPr>
          <w:rFonts w:hint="cs"/>
          <w:rtl/>
        </w:rPr>
        <w:t>3</w:t>
      </w:r>
      <w:r>
        <w:rPr>
          <w:rtl/>
        </w:rPr>
        <w:t xml:space="preserve"> </w:t>
      </w:r>
      <w:bookmarkStart w:id="3943" w:name="_ETM_Q28_707169"/>
      <w:bookmarkEnd w:id="3943"/>
      <w:r>
        <w:rPr>
          <w:rtl/>
        </w:rPr>
        <w:t xml:space="preserve">וקצת </w:t>
      </w:r>
      <w:r>
        <w:rPr>
          <w:rFonts w:hint="cs"/>
          <w:rtl/>
        </w:rPr>
        <w:t>2014</w:t>
      </w:r>
      <w:r>
        <w:rPr>
          <w:rtl/>
        </w:rPr>
        <w:t>, עשינו</w:t>
      </w:r>
      <w:r>
        <w:rPr>
          <w:rFonts w:hint="cs"/>
          <w:rtl/>
        </w:rPr>
        <w:t>:</w:t>
      </w:r>
      <w:r>
        <w:rPr>
          <w:rtl/>
        </w:rPr>
        <w:t xml:space="preserve"> פ</w:t>
      </w:r>
      <w:r>
        <w:rPr>
          <w:rFonts w:hint="cs"/>
          <w:rtl/>
        </w:rPr>
        <w:t>ט</w:t>
      </w:r>
      <w:r>
        <w:rPr>
          <w:rtl/>
        </w:rPr>
        <w:t>רנו קשישים מתשלומי תרופות</w:t>
      </w:r>
      <w:r>
        <w:rPr>
          <w:rFonts w:hint="cs"/>
          <w:rtl/>
        </w:rPr>
        <w:t>,</w:t>
      </w:r>
      <w:r>
        <w:rPr>
          <w:rtl/>
        </w:rPr>
        <w:t xml:space="preserve"> </w:t>
      </w:r>
      <w:bookmarkStart w:id="3944" w:name="_ETM_Q28_715140"/>
      <w:bookmarkEnd w:id="3944"/>
      <w:r>
        <w:rPr>
          <w:rtl/>
        </w:rPr>
        <w:t>הוספנו לקצבאות. כשאני הייתי שר הרווחה בפעם השנייה</w:t>
      </w:r>
      <w:r>
        <w:rPr>
          <w:rFonts w:hint="cs"/>
          <w:rtl/>
        </w:rPr>
        <w:t xml:space="preserve"> </w:t>
      </w:r>
      <w:bookmarkStart w:id="3945" w:name="_ETM_Q28_709149"/>
      <w:bookmarkEnd w:id="3945"/>
      <w:r>
        <w:rPr>
          <w:rFonts w:hint="cs"/>
          <w:rtl/>
        </w:rPr>
        <w:t>–</w:t>
      </w:r>
      <w:r>
        <w:rPr>
          <w:rtl/>
        </w:rPr>
        <w:t xml:space="preserve"> אני רק </w:t>
      </w:r>
      <w:bookmarkStart w:id="3946" w:name="_ETM_Q28_718145"/>
      <w:bookmarkEnd w:id="3946"/>
      <w:r>
        <w:rPr>
          <w:rtl/>
        </w:rPr>
        <w:t>רוצה שתבינו</w:t>
      </w:r>
      <w:r>
        <w:rPr>
          <w:rFonts w:hint="cs"/>
          <w:rtl/>
        </w:rPr>
        <w:t>,</w:t>
      </w:r>
      <w:r>
        <w:rPr>
          <w:rtl/>
        </w:rPr>
        <w:t xml:space="preserve"> </w:t>
      </w:r>
      <w:bookmarkStart w:id="3947" w:name="_ETM_Q28_721679"/>
      <w:bookmarkEnd w:id="3947"/>
      <w:r>
        <w:rPr>
          <w:rtl/>
        </w:rPr>
        <w:t>עיר מקדמת הזדקנות מיטבית</w:t>
      </w:r>
      <w:r>
        <w:rPr>
          <w:rFonts w:hint="cs"/>
          <w:rtl/>
        </w:rPr>
        <w:t xml:space="preserve"> </w:t>
      </w:r>
      <w:r>
        <w:rPr>
          <w:rFonts w:hint="eastAsia"/>
          <w:rtl/>
        </w:rPr>
        <w:t>–</w:t>
      </w:r>
      <w:r>
        <w:rPr>
          <w:rtl/>
        </w:rPr>
        <w:t xml:space="preserve"> אחד היועצים שלי היה גיסי, עליו </w:t>
      </w:r>
      <w:bookmarkStart w:id="3948" w:name="_ETM_Q28_727174"/>
      <w:bookmarkEnd w:id="3948"/>
      <w:r>
        <w:rPr>
          <w:rtl/>
        </w:rPr>
        <w:t>השלום, פרופ</w:t>
      </w:r>
      <w:r>
        <w:rPr>
          <w:rFonts w:hint="cs"/>
          <w:rtl/>
        </w:rPr>
        <w:t>'</w:t>
      </w:r>
      <w:r>
        <w:rPr>
          <w:rtl/>
        </w:rPr>
        <w:t xml:space="preserve"> יורם מערבי, הגריאטר המהולל, שכל הזמן החזיק את </w:t>
      </w:r>
      <w:bookmarkStart w:id="3949" w:name="_ETM_Q28_732669"/>
      <w:bookmarkEnd w:id="3949"/>
      <w:r>
        <w:rPr>
          <w:rtl/>
        </w:rPr>
        <w:t>זה</w:t>
      </w:r>
      <w:r>
        <w:rPr>
          <w:rFonts w:hint="cs"/>
          <w:rtl/>
        </w:rPr>
        <w:t>,</w:t>
      </w:r>
      <w:r>
        <w:rPr>
          <w:rtl/>
        </w:rPr>
        <w:t xml:space="preserve"> מירב</w:t>
      </w:r>
      <w:r>
        <w:rPr>
          <w:rFonts w:hint="cs"/>
          <w:rtl/>
        </w:rPr>
        <w:t>.</w:t>
      </w:r>
      <w:r>
        <w:rPr>
          <w:rtl/>
        </w:rPr>
        <w:t xml:space="preserve"> </w:t>
      </w:r>
      <w:r>
        <w:rPr>
          <w:rFonts w:hint="cs"/>
          <w:rtl/>
        </w:rPr>
        <w:t xml:space="preserve">הוא </w:t>
      </w:r>
      <w:r>
        <w:rPr>
          <w:rtl/>
        </w:rPr>
        <w:t>בא ואמר לי</w:t>
      </w:r>
      <w:r>
        <w:rPr>
          <w:rFonts w:hint="cs"/>
          <w:rtl/>
        </w:rPr>
        <w:t>:</w:t>
      </w:r>
      <w:r>
        <w:rPr>
          <w:rtl/>
        </w:rPr>
        <w:t xml:space="preserve"> חייבים, חייבים, חייבים הזדקנות מיטבית </w:t>
      </w:r>
      <w:bookmarkStart w:id="3950" w:name="_ETM_Q28_738164"/>
      <w:bookmarkEnd w:id="3950"/>
      <w:r>
        <w:rPr>
          <w:rtl/>
        </w:rPr>
        <w:t>בערים רפורמת מרכזי היום</w:t>
      </w:r>
      <w:r>
        <w:rPr>
          <w:rFonts w:hint="cs"/>
          <w:rtl/>
        </w:rPr>
        <w:t>,</w:t>
      </w:r>
      <w:r>
        <w:rPr>
          <w:rtl/>
        </w:rPr>
        <w:t xml:space="preserve"> </w:t>
      </w:r>
      <w:bookmarkStart w:id="3951" w:name="_ETM_Q28_744419"/>
      <w:bookmarkEnd w:id="3951"/>
      <w:r>
        <w:rPr>
          <w:rtl/>
        </w:rPr>
        <w:t xml:space="preserve">מרכיבי פעילות של העשרה בעלות תקציבית של </w:t>
      </w:r>
      <w:r>
        <w:rPr>
          <w:rFonts w:hint="cs"/>
          <w:rtl/>
        </w:rPr>
        <w:t>150 מיליון שקל;</w:t>
      </w:r>
      <w:r>
        <w:rPr>
          <w:rtl/>
        </w:rPr>
        <w:t xml:space="preserve"> פתיחת </w:t>
      </w:r>
      <w:bookmarkStart w:id="3952" w:name="_ETM_Q28_749839"/>
      <w:bookmarkEnd w:id="3952"/>
      <w:r>
        <w:rPr>
          <w:rtl/>
        </w:rPr>
        <w:t>מועדוני מופת, הגברת הר</w:t>
      </w:r>
      <w:r>
        <w:rPr>
          <w:rFonts w:hint="cs"/>
          <w:rtl/>
        </w:rPr>
        <w:t xml:space="preserve"> </w:t>
      </w:r>
      <w:r>
        <w:rPr>
          <w:rtl/>
        </w:rPr>
        <w:t>מלך, חברת הכנסת וטלי</w:t>
      </w:r>
      <w:r>
        <w:rPr>
          <w:rFonts w:hint="cs"/>
          <w:rtl/>
        </w:rPr>
        <w:t xml:space="preserve"> - - -</w:t>
      </w:r>
    </w:p>
    <w:p w:rsidR="00932198" w:rsidRDefault="00932198" w:rsidP="00813D53">
      <w:pPr>
        <w:rPr>
          <w:rtl/>
        </w:rPr>
      </w:pPr>
    </w:p>
    <w:p w:rsidR="00932198" w:rsidRDefault="00932198" w:rsidP="00813D53">
      <w:pPr>
        <w:pStyle w:val="af5"/>
        <w:keepNext/>
        <w:rPr>
          <w:rtl/>
        </w:rPr>
      </w:pPr>
      <w:bookmarkStart w:id="3953" w:name="ET_interruption_6345_25"/>
      <w:r w:rsidRPr="00E6074D">
        <w:rPr>
          <w:rStyle w:val="TagStyle"/>
          <w:rtl/>
        </w:rPr>
        <w:t xml:space="preserve"> &lt;&lt; קריאה &gt;&gt; </w:t>
      </w:r>
      <w:r>
        <w:rPr>
          <w:rtl/>
        </w:rPr>
        <w:t>טלי גוטליב (הליכוד):</w:t>
      </w:r>
      <w:r w:rsidRPr="00E6074D">
        <w:rPr>
          <w:rStyle w:val="TagStyle"/>
          <w:rtl/>
        </w:rPr>
        <w:t xml:space="preserve"> &lt;&lt; קריאה &gt;&gt;</w:t>
      </w:r>
      <w:r>
        <w:rPr>
          <w:rtl/>
        </w:rPr>
        <w:t xml:space="preserve">   </w:t>
      </w:r>
      <w:bookmarkEnd w:id="3953"/>
    </w:p>
    <w:p w:rsidR="00932198" w:rsidRDefault="00932198" w:rsidP="00CA212C">
      <w:pPr>
        <w:rPr>
          <w:rtl/>
        </w:rPr>
      </w:pPr>
    </w:p>
    <w:p w:rsidR="00932198" w:rsidRDefault="00932198" w:rsidP="00813D53">
      <w:pPr>
        <w:rPr>
          <w:rtl/>
        </w:rPr>
      </w:pPr>
      <w:bookmarkStart w:id="3954" w:name="_ETM_Q28_755468"/>
      <w:bookmarkEnd w:id="3954"/>
      <w:r>
        <w:rPr>
          <w:rFonts w:hint="cs"/>
          <w:rtl/>
        </w:rPr>
        <w:t>אם היית - - -</w:t>
      </w:r>
    </w:p>
    <w:p w:rsidR="00932198" w:rsidRDefault="00932198" w:rsidP="00813D53">
      <w:pPr>
        <w:rPr>
          <w:rtl/>
        </w:rPr>
      </w:pPr>
    </w:p>
    <w:p w:rsidR="00932198" w:rsidRDefault="00932198" w:rsidP="00813D53">
      <w:pPr>
        <w:pStyle w:val="-"/>
        <w:keepNext/>
        <w:rPr>
          <w:rtl/>
        </w:rPr>
      </w:pPr>
      <w:r w:rsidRPr="00E6074D">
        <w:rPr>
          <w:rStyle w:val="TagStyle"/>
          <w:rtl/>
        </w:rPr>
        <w:t xml:space="preserve"> &lt;&lt; דובר_המשך &gt;&gt; </w:t>
      </w:r>
      <w:r>
        <w:rPr>
          <w:rtl/>
        </w:rPr>
        <w:t>מאיר כהן (יש עתיד):</w:t>
      </w:r>
      <w:r w:rsidRPr="00E6074D">
        <w:rPr>
          <w:rStyle w:val="TagStyle"/>
          <w:rtl/>
        </w:rPr>
        <w:t xml:space="preserve"> &lt;&lt; דובר_המשך &gt;&gt;</w:t>
      </w:r>
      <w:r>
        <w:rPr>
          <w:rtl/>
        </w:rPr>
        <w:t xml:space="preserve">   </w:t>
      </w:r>
    </w:p>
    <w:p w:rsidR="00932198" w:rsidRDefault="00932198" w:rsidP="00CA212C">
      <w:pPr>
        <w:rPr>
          <w:rtl/>
        </w:rPr>
      </w:pPr>
    </w:p>
    <w:p w:rsidR="00932198" w:rsidRDefault="00932198" w:rsidP="00813D53">
      <w:pPr>
        <w:rPr>
          <w:rtl/>
        </w:rPr>
      </w:pPr>
      <w:bookmarkStart w:id="3955" w:name="_ETM_Q28_756885"/>
      <w:bookmarkStart w:id="3956" w:name="_ETM_Q28_755570"/>
      <w:bookmarkEnd w:id="3955"/>
      <w:bookmarkEnd w:id="3956"/>
      <w:r>
        <w:rPr>
          <w:rtl/>
        </w:rPr>
        <w:t>שנייה, שנייה, שנייה, שנייה</w:t>
      </w:r>
      <w:r>
        <w:rPr>
          <w:rFonts w:hint="cs"/>
          <w:rtl/>
        </w:rPr>
        <w:t>.</w:t>
      </w:r>
      <w:r>
        <w:rPr>
          <w:rtl/>
        </w:rPr>
        <w:t xml:space="preserve"> לא, אני לא רוצה</w:t>
      </w:r>
      <w:r>
        <w:rPr>
          <w:rFonts w:hint="cs"/>
          <w:rtl/>
        </w:rPr>
        <w:t xml:space="preserve"> - - -</w:t>
      </w:r>
    </w:p>
    <w:p w:rsidR="00932198" w:rsidRDefault="00932198" w:rsidP="00813D53">
      <w:pPr>
        <w:rPr>
          <w:rtl/>
        </w:rPr>
      </w:pPr>
      <w:bookmarkStart w:id="3957" w:name="_ETM_Q28_757575"/>
      <w:bookmarkStart w:id="3958" w:name="_ETM_Q28_757623"/>
      <w:bookmarkEnd w:id="3957"/>
      <w:bookmarkEnd w:id="3958"/>
    </w:p>
    <w:p w:rsidR="00932198" w:rsidRDefault="00932198" w:rsidP="00813D53">
      <w:pPr>
        <w:pStyle w:val="af6"/>
        <w:keepNext/>
        <w:rPr>
          <w:rtl/>
        </w:rPr>
      </w:pPr>
      <w:bookmarkStart w:id="3959" w:name="ET_yor_6691_27"/>
      <w:r w:rsidRPr="00BF51D6">
        <w:rPr>
          <w:rStyle w:val="TagStyle"/>
          <w:rtl/>
        </w:rPr>
        <w:t xml:space="preserve"> &lt;&lt; יור &gt;&gt; </w:t>
      </w:r>
      <w:r>
        <w:rPr>
          <w:rtl/>
        </w:rPr>
        <w:t>היו"ר אליהו רביבו:</w:t>
      </w:r>
      <w:r w:rsidRPr="00BF51D6">
        <w:rPr>
          <w:rStyle w:val="TagStyle"/>
          <w:rtl/>
        </w:rPr>
        <w:t xml:space="preserve"> &lt;&lt; יור &gt;&gt;</w:t>
      </w:r>
      <w:r>
        <w:rPr>
          <w:rtl/>
        </w:rPr>
        <w:t xml:space="preserve">   </w:t>
      </w:r>
      <w:bookmarkEnd w:id="3959"/>
    </w:p>
    <w:p w:rsidR="00932198" w:rsidRDefault="00932198" w:rsidP="00CA212C">
      <w:pPr>
        <w:rPr>
          <w:rtl/>
        </w:rPr>
      </w:pPr>
    </w:p>
    <w:p w:rsidR="00932198" w:rsidRDefault="00932198" w:rsidP="00813D53">
      <w:pPr>
        <w:rPr>
          <w:rtl/>
        </w:rPr>
      </w:pPr>
      <w:r>
        <w:rPr>
          <w:rFonts w:hint="cs"/>
          <w:rtl/>
        </w:rPr>
        <w:t>כבר סיימת.</w:t>
      </w:r>
    </w:p>
    <w:p w:rsidR="00932198" w:rsidRDefault="00932198" w:rsidP="00813D53">
      <w:pPr>
        <w:rPr>
          <w:rtl/>
        </w:rPr>
      </w:pPr>
      <w:bookmarkStart w:id="3960" w:name="_ETM_Q28_758846"/>
      <w:bookmarkStart w:id="3961" w:name="_ETM_Q28_758890"/>
      <w:bookmarkEnd w:id="3960"/>
      <w:bookmarkEnd w:id="3961"/>
    </w:p>
    <w:p w:rsidR="00932198" w:rsidRDefault="00932198" w:rsidP="00813D53">
      <w:pPr>
        <w:pStyle w:val="-"/>
        <w:keepNext/>
        <w:rPr>
          <w:rtl/>
        </w:rPr>
      </w:pPr>
      <w:r w:rsidRPr="00BF51D6">
        <w:rPr>
          <w:rStyle w:val="TagStyle"/>
          <w:rtl/>
        </w:rPr>
        <w:t xml:space="preserve"> &lt;&lt; דובר_המשך &gt;&gt; </w:t>
      </w:r>
      <w:r>
        <w:rPr>
          <w:rtl/>
        </w:rPr>
        <w:t>מאיר כהן (יש עתיד):</w:t>
      </w:r>
      <w:r w:rsidRPr="00BF51D6">
        <w:rPr>
          <w:rStyle w:val="TagStyle"/>
          <w:rtl/>
        </w:rPr>
        <w:t xml:space="preserve"> &lt;&lt; דובר_המשך &gt;&gt;</w:t>
      </w:r>
      <w:r>
        <w:rPr>
          <w:rtl/>
        </w:rPr>
        <w:t xml:space="preserve">   </w:t>
      </w:r>
    </w:p>
    <w:p w:rsidR="00932198" w:rsidRDefault="00932198" w:rsidP="00CA212C">
      <w:pPr>
        <w:rPr>
          <w:rtl/>
        </w:rPr>
      </w:pPr>
    </w:p>
    <w:p w:rsidR="00932198" w:rsidRDefault="00932198" w:rsidP="00813D53">
      <w:pPr>
        <w:rPr>
          <w:rtl/>
        </w:rPr>
      </w:pPr>
      <w:r>
        <w:rPr>
          <w:rtl/>
        </w:rPr>
        <w:t xml:space="preserve">אני </w:t>
      </w:r>
      <w:bookmarkStart w:id="3962" w:name="_ETM_Q28_760684"/>
      <w:bookmarkEnd w:id="3962"/>
      <w:r>
        <w:rPr>
          <w:rtl/>
        </w:rPr>
        <w:t>מסיים, אדוני, סליחה, סליחה, אני מסיים</w:t>
      </w:r>
      <w:r>
        <w:rPr>
          <w:rFonts w:hint="cs"/>
          <w:rtl/>
        </w:rPr>
        <w:t>.</w:t>
      </w:r>
      <w:r>
        <w:rPr>
          <w:rtl/>
        </w:rPr>
        <w:t xml:space="preserve"> פתיחת מועדוני מופת</w:t>
      </w:r>
      <w:r>
        <w:rPr>
          <w:rFonts w:hint="cs"/>
          <w:rtl/>
        </w:rPr>
        <w:t xml:space="preserve"> –</w:t>
      </w:r>
      <w:r>
        <w:rPr>
          <w:rtl/>
        </w:rPr>
        <w:t xml:space="preserve"> 150 </w:t>
      </w:r>
      <w:bookmarkStart w:id="3963" w:name="_ETM_Q28_765800"/>
      <w:bookmarkEnd w:id="3963"/>
      <w:r>
        <w:rPr>
          <w:rtl/>
        </w:rPr>
        <w:t>מועדוני מופת, כי מעבר לבעיה התקציבית, לימור</w:t>
      </w:r>
      <w:r>
        <w:rPr>
          <w:rFonts w:hint="cs"/>
          <w:rtl/>
        </w:rPr>
        <w:t>,</w:t>
      </w:r>
      <w:r>
        <w:rPr>
          <w:rtl/>
        </w:rPr>
        <w:t xml:space="preserve"> הבנו שהבדידות, הב</w:t>
      </w:r>
      <w:r>
        <w:rPr>
          <w:rFonts w:hint="cs"/>
          <w:rtl/>
        </w:rPr>
        <w:t>ד</w:t>
      </w:r>
      <w:r>
        <w:rPr>
          <w:rtl/>
        </w:rPr>
        <w:t xml:space="preserve">ידות </w:t>
      </w:r>
      <w:bookmarkStart w:id="3964" w:name="_ETM_Q28_770915"/>
      <w:bookmarkEnd w:id="3964"/>
      <w:r>
        <w:rPr>
          <w:rtl/>
        </w:rPr>
        <w:t xml:space="preserve">היא אחד מהאויבים הגדולים. </w:t>
      </w:r>
      <w:bookmarkStart w:id="3965" w:name="_ETM_Q28_777539"/>
      <w:bookmarkEnd w:id="3965"/>
      <w:r>
        <w:rPr>
          <w:rtl/>
        </w:rPr>
        <w:t>לכן בעזרת השם, אני מקווה ש</w:t>
      </w:r>
      <w:r>
        <w:rPr>
          <w:rFonts w:hint="cs"/>
          <w:rtl/>
        </w:rPr>
        <w:t xml:space="preserve">לפחות </w:t>
      </w:r>
      <w:bookmarkStart w:id="3966" w:name="_ETM_Q28_780743"/>
      <w:bookmarkEnd w:id="3966"/>
      <w:r>
        <w:rPr>
          <w:rFonts w:hint="cs"/>
          <w:rtl/>
        </w:rPr>
        <w:t>נתחיל לדון בזה. תודה רבה.</w:t>
      </w:r>
    </w:p>
    <w:p w:rsidR="00932198" w:rsidRDefault="00932198" w:rsidP="00813D53">
      <w:pPr>
        <w:rPr>
          <w:rtl/>
        </w:rPr>
      </w:pPr>
    </w:p>
    <w:p w:rsidR="00932198" w:rsidRDefault="00932198" w:rsidP="00963265">
      <w:pPr>
        <w:pStyle w:val="af6"/>
        <w:keepNext/>
        <w:rPr>
          <w:rtl/>
        </w:rPr>
      </w:pPr>
      <w:r w:rsidRPr="002619B2">
        <w:rPr>
          <w:rStyle w:val="TagStyle"/>
          <w:rtl/>
        </w:rPr>
        <w:t xml:space="preserve">&lt;&lt; יור &gt;&gt; </w:t>
      </w:r>
      <w:r>
        <w:rPr>
          <w:rtl/>
        </w:rPr>
        <w:t>היו"ר אליהו רביבו:</w:t>
      </w:r>
      <w:r w:rsidRPr="002619B2">
        <w:rPr>
          <w:rStyle w:val="TagStyle"/>
          <w:rtl/>
        </w:rPr>
        <w:t xml:space="preserve"> &lt;&lt; יור &gt;&gt;</w:t>
      </w:r>
      <w:r>
        <w:rPr>
          <w:rtl/>
        </w:rPr>
        <w:t xml:space="preserve"> </w:t>
      </w:r>
    </w:p>
    <w:p w:rsidR="00932198" w:rsidRDefault="00932198" w:rsidP="00CA212C">
      <w:pPr>
        <w:rPr>
          <w:rtl/>
        </w:rPr>
      </w:pPr>
    </w:p>
    <w:p w:rsidR="00932198" w:rsidRDefault="00932198" w:rsidP="00963265">
      <w:pPr>
        <w:rPr>
          <w:rtl/>
        </w:rPr>
      </w:pPr>
      <w:bookmarkStart w:id="3967" w:name="_ETM_Q29_174000"/>
      <w:bookmarkStart w:id="3968" w:name="_ETM_Q29_180000"/>
      <w:bookmarkEnd w:id="3967"/>
      <w:bookmarkEnd w:id="3968"/>
      <w:r>
        <w:rPr>
          <w:rtl/>
        </w:rPr>
        <w:t xml:space="preserve">תודה רבה. </w:t>
      </w:r>
      <w:bookmarkStart w:id="3969" w:name="_ETM_Q29_186000"/>
      <w:bookmarkEnd w:id="3969"/>
      <w:r>
        <w:rPr>
          <w:rtl/>
        </w:rPr>
        <w:t xml:space="preserve">אני מבקש להזמין את חברת הכנסת </w:t>
      </w:r>
      <w:bookmarkStart w:id="3970" w:name="_ETM_Q29_186709"/>
      <w:bookmarkEnd w:id="3970"/>
      <w:r>
        <w:rPr>
          <w:rtl/>
        </w:rPr>
        <w:t>מירב כהן לשאת את דבריה</w:t>
      </w:r>
      <w:r>
        <w:rPr>
          <w:rFonts w:hint="cs"/>
          <w:rtl/>
        </w:rPr>
        <w:t xml:space="preserve">. חמש </w:t>
      </w:r>
      <w:r>
        <w:rPr>
          <w:rtl/>
        </w:rPr>
        <w:t>דקות לרשותך</w:t>
      </w:r>
      <w:r>
        <w:rPr>
          <w:rFonts w:hint="cs"/>
          <w:rtl/>
        </w:rPr>
        <w:t>.</w:t>
      </w:r>
    </w:p>
    <w:p w:rsidR="00932198" w:rsidRDefault="00932198" w:rsidP="00963265">
      <w:pPr>
        <w:rPr>
          <w:rtl/>
        </w:rPr>
      </w:pPr>
    </w:p>
    <w:p w:rsidR="00932198" w:rsidRDefault="00932198" w:rsidP="00963265">
      <w:pPr>
        <w:pStyle w:val="af5"/>
        <w:keepNext/>
        <w:rPr>
          <w:rtl/>
        </w:rPr>
      </w:pPr>
      <w:bookmarkStart w:id="3971" w:name="ET_interruption_5082_2"/>
      <w:r w:rsidRPr="002619B2">
        <w:rPr>
          <w:rStyle w:val="TagStyle"/>
          <w:rtl/>
        </w:rPr>
        <w:t xml:space="preserve"> &lt;&lt; קריאה &gt;&gt; </w:t>
      </w:r>
      <w:r>
        <w:rPr>
          <w:rtl/>
        </w:rPr>
        <w:t>מאיר כהן (יש עתיד):</w:t>
      </w:r>
      <w:r w:rsidRPr="002619B2">
        <w:rPr>
          <w:rStyle w:val="TagStyle"/>
          <w:rtl/>
        </w:rPr>
        <w:t xml:space="preserve"> &lt;&lt; קריאה &gt;&gt;</w:t>
      </w:r>
      <w:r>
        <w:rPr>
          <w:rtl/>
        </w:rPr>
        <w:t xml:space="preserve"> </w:t>
      </w:r>
      <w:bookmarkEnd w:id="3971"/>
    </w:p>
    <w:p w:rsidR="00932198" w:rsidRDefault="00932198" w:rsidP="00CA212C">
      <w:pPr>
        <w:rPr>
          <w:rtl/>
        </w:rPr>
      </w:pPr>
    </w:p>
    <w:p w:rsidR="00932198" w:rsidRDefault="00932198" w:rsidP="00963265">
      <w:pPr>
        <w:rPr>
          <w:rtl/>
        </w:rPr>
      </w:pPr>
      <w:bookmarkStart w:id="3972" w:name="_ETM_Q29_191020"/>
      <w:bookmarkEnd w:id="3972"/>
      <w:r>
        <w:rPr>
          <w:rtl/>
        </w:rPr>
        <w:t>סליחה, אדוני.</w:t>
      </w:r>
    </w:p>
    <w:p w:rsidR="00932198" w:rsidRDefault="00932198" w:rsidP="00963265">
      <w:pPr>
        <w:rPr>
          <w:rtl/>
        </w:rPr>
      </w:pPr>
      <w:bookmarkStart w:id="3973" w:name="_ETM_Q29_191000"/>
      <w:bookmarkEnd w:id="3973"/>
    </w:p>
    <w:p w:rsidR="00932198" w:rsidRDefault="00932198" w:rsidP="00963265">
      <w:pPr>
        <w:pStyle w:val="af6"/>
        <w:keepNext/>
        <w:rPr>
          <w:rtl/>
        </w:rPr>
      </w:pPr>
      <w:r w:rsidRPr="002619B2">
        <w:rPr>
          <w:rStyle w:val="TagStyle"/>
          <w:rtl/>
        </w:rPr>
        <w:t xml:space="preserve"> &lt;&lt; יור &gt;&gt; </w:t>
      </w:r>
      <w:r>
        <w:rPr>
          <w:rtl/>
        </w:rPr>
        <w:t>היו"ר אליהו רביבו:</w:t>
      </w:r>
      <w:r w:rsidRPr="002619B2">
        <w:rPr>
          <w:rStyle w:val="TagStyle"/>
          <w:rtl/>
        </w:rPr>
        <w:t xml:space="preserve"> &lt;&lt; יור &gt;&gt;</w:t>
      </w:r>
      <w:r>
        <w:rPr>
          <w:rtl/>
        </w:rPr>
        <w:t xml:space="preserve"> </w:t>
      </w:r>
    </w:p>
    <w:p w:rsidR="00932198" w:rsidRDefault="00932198" w:rsidP="00CA212C">
      <w:pPr>
        <w:rPr>
          <w:rtl/>
        </w:rPr>
      </w:pPr>
    </w:p>
    <w:p w:rsidR="00932198" w:rsidRDefault="00932198" w:rsidP="00963265">
      <w:pPr>
        <w:rPr>
          <w:rtl/>
        </w:rPr>
      </w:pPr>
      <w:bookmarkStart w:id="3974" w:name="_ETM_Q29_192000"/>
      <w:bookmarkEnd w:id="3974"/>
      <w:r>
        <w:rPr>
          <w:rtl/>
        </w:rPr>
        <w:t>הכול טוב</w:t>
      </w:r>
      <w:r>
        <w:rPr>
          <w:rFonts w:hint="cs"/>
          <w:rtl/>
        </w:rPr>
        <w:t>.</w:t>
      </w:r>
      <w:r>
        <w:rPr>
          <w:rtl/>
        </w:rPr>
        <w:t xml:space="preserve"> לך מותר מדי פעם</w:t>
      </w:r>
      <w:r>
        <w:rPr>
          <w:rFonts w:hint="cs"/>
          <w:rtl/>
        </w:rPr>
        <w:t>,</w:t>
      </w:r>
      <w:r>
        <w:rPr>
          <w:rtl/>
        </w:rPr>
        <w:t xml:space="preserve"> </w:t>
      </w:r>
      <w:bookmarkStart w:id="3975" w:name="_ETM_Q29_196799"/>
      <w:bookmarkEnd w:id="3975"/>
      <w:r>
        <w:rPr>
          <w:rtl/>
        </w:rPr>
        <w:t>מה שנקרא</w:t>
      </w:r>
      <w:r>
        <w:rPr>
          <w:rFonts w:hint="cs"/>
          <w:rtl/>
        </w:rPr>
        <w:t xml:space="preserve">, </w:t>
      </w:r>
      <w:r>
        <w:rPr>
          <w:rtl/>
        </w:rPr>
        <w:t>בגבול הטעם הטוב.</w:t>
      </w:r>
    </w:p>
    <w:p w:rsidR="00932198" w:rsidRDefault="00932198" w:rsidP="00963265">
      <w:pPr>
        <w:rPr>
          <w:rtl/>
        </w:rPr>
      </w:pPr>
      <w:bookmarkStart w:id="3976" w:name="_ETM_Q29_201000"/>
      <w:bookmarkEnd w:id="3976"/>
    </w:p>
    <w:p w:rsidR="00932198" w:rsidRDefault="00932198" w:rsidP="00963265">
      <w:pPr>
        <w:pStyle w:val="a4"/>
        <w:keepNext/>
        <w:rPr>
          <w:rtl/>
        </w:rPr>
      </w:pPr>
      <w:r w:rsidRPr="002619B2">
        <w:rPr>
          <w:rStyle w:val="TagStyle"/>
          <w:rtl/>
        </w:rPr>
        <w:t xml:space="preserve"> &lt;&lt; דובר &gt;&gt; </w:t>
      </w:r>
      <w:bookmarkStart w:id="3977" w:name="_Toc233882723"/>
      <w:bookmarkStart w:id="3978" w:name="_Toc233882879"/>
      <w:r>
        <w:rPr>
          <w:rtl/>
        </w:rPr>
        <w:t>מירב כהן (יש עתיד):</w:t>
      </w:r>
      <w:bookmarkEnd w:id="3977"/>
      <w:bookmarkEnd w:id="3978"/>
      <w:r w:rsidRPr="002619B2">
        <w:rPr>
          <w:rStyle w:val="TagStyle"/>
          <w:rtl/>
        </w:rPr>
        <w:t xml:space="preserve"> &lt;&lt; דובר &gt;&gt;</w:t>
      </w:r>
      <w:r>
        <w:rPr>
          <w:rtl/>
        </w:rPr>
        <w:t xml:space="preserve"> </w:t>
      </w:r>
    </w:p>
    <w:p w:rsidR="00932198" w:rsidRDefault="00932198" w:rsidP="00CA212C">
      <w:pPr>
        <w:rPr>
          <w:rtl/>
        </w:rPr>
      </w:pPr>
    </w:p>
    <w:p w:rsidR="00932198" w:rsidRDefault="00932198" w:rsidP="00963265">
      <w:pPr>
        <w:rPr>
          <w:rtl/>
        </w:rPr>
      </w:pPr>
      <w:bookmarkStart w:id="3979" w:name="_ETM_Q29_199000"/>
      <w:bookmarkStart w:id="3980" w:name="_ETM_Q29_200370"/>
      <w:bookmarkEnd w:id="3979"/>
      <w:bookmarkEnd w:id="3980"/>
      <w:r>
        <w:rPr>
          <w:rFonts w:hint="cs"/>
          <w:rtl/>
        </w:rPr>
        <w:t xml:space="preserve">יפה. </w:t>
      </w:r>
      <w:r>
        <w:rPr>
          <w:rtl/>
        </w:rPr>
        <w:t xml:space="preserve">למאיר יש פה מעמד אחר, אין מה לעשות. </w:t>
      </w:r>
      <w:bookmarkStart w:id="3981" w:name="_ETM_Q29_204280"/>
      <w:bookmarkEnd w:id="3981"/>
      <w:r>
        <w:rPr>
          <w:rFonts w:hint="cs"/>
          <w:rtl/>
        </w:rPr>
        <w:t xml:space="preserve">הוא </w:t>
      </w:r>
      <w:r>
        <w:rPr>
          <w:rtl/>
        </w:rPr>
        <w:t>מהוותיקים.</w:t>
      </w:r>
    </w:p>
    <w:p w:rsidR="00932198" w:rsidRDefault="00932198" w:rsidP="00963265">
      <w:pPr>
        <w:rPr>
          <w:rtl/>
        </w:rPr>
      </w:pPr>
    </w:p>
    <w:p w:rsidR="00932198" w:rsidRDefault="00932198" w:rsidP="00963265">
      <w:pPr>
        <w:pStyle w:val="af6"/>
        <w:keepNext/>
        <w:rPr>
          <w:rtl/>
        </w:rPr>
      </w:pPr>
      <w:r w:rsidRPr="002619B2">
        <w:rPr>
          <w:rStyle w:val="TagStyle"/>
          <w:rtl/>
        </w:rPr>
        <w:t xml:space="preserve"> &lt;&lt; יור &gt;&gt; </w:t>
      </w:r>
      <w:r>
        <w:rPr>
          <w:rtl/>
        </w:rPr>
        <w:t>היו"ר אליהו רביבו:</w:t>
      </w:r>
      <w:r w:rsidRPr="002619B2">
        <w:rPr>
          <w:rStyle w:val="TagStyle"/>
          <w:rtl/>
        </w:rPr>
        <w:t xml:space="preserve"> &lt;&lt; יור &gt;&gt;</w:t>
      </w:r>
      <w:r>
        <w:rPr>
          <w:rtl/>
        </w:rPr>
        <w:t xml:space="preserve"> </w:t>
      </w:r>
    </w:p>
    <w:p w:rsidR="00932198" w:rsidRDefault="00932198" w:rsidP="00CA212C">
      <w:pPr>
        <w:rPr>
          <w:rtl/>
        </w:rPr>
      </w:pPr>
    </w:p>
    <w:p w:rsidR="00932198" w:rsidRDefault="00932198" w:rsidP="00963265">
      <w:pPr>
        <w:rPr>
          <w:rtl/>
        </w:rPr>
      </w:pPr>
      <w:bookmarkStart w:id="3982" w:name="_ETM_Q29_204000"/>
      <w:bookmarkStart w:id="3983" w:name="_ETM_Q29_206059"/>
      <w:bookmarkEnd w:id="3982"/>
      <w:bookmarkEnd w:id="3983"/>
      <w:r>
        <w:rPr>
          <w:rFonts w:hint="eastAsia"/>
          <w:rtl/>
        </w:rPr>
        <w:t>לא</w:t>
      </w:r>
      <w:r>
        <w:rPr>
          <w:rFonts w:hint="cs"/>
          <w:rtl/>
        </w:rPr>
        <w:t>.</w:t>
      </w:r>
      <w:bookmarkStart w:id="3984" w:name="_ETM_Q29_207020"/>
      <w:bookmarkEnd w:id="3984"/>
      <w:r>
        <w:rPr>
          <w:rFonts w:hint="cs"/>
          <w:rtl/>
        </w:rPr>
        <w:t xml:space="preserve"> </w:t>
      </w:r>
      <w:r>
        <w:rPr>
          <w:rFonts w:hint="eastAsia"/>
          <w:rtl/>
        </w:rPr>
        <w:t>הוא</w:t>
      </w:r>
      <w:r>
        <w:rPr>
          <w:rtl/>
        </w:rPr>
        <w:t xml:space="preserve"> איש מיוחד. </w:t>
      </w:r>
    </w:p>
    <w:p w:rsidR="00932198" w:rsidRDefault="00932198" w:rsidP="00963265">
      <w:pPr>
        <w:rPr>
          <w:rtl/>
        </w:rPr>
      </w:pPr>
      <w:bookmarkStart w:id="3985" w:name="_ETM_Q29_206000"/>
      <w:bookmarkEnd w:id="3985"/>
    </w:p>
    <w:p w:rsidR="00932198" w:rsidRDefault="00932198" w:rsidP="00963265">
      <w:pPr>
        <w:pStyle w:val="-"/>
        <w:keepNext/>
        <w:rPr>
          <w:rtl/>
        </w:rPr>
      </w:pPr>
      <w:bookmarkStart w:id="3986" w:name="ET_speakercontinue_5783_6"/>
      <w:r w:rsidRPr="002619B2">
        <w:rPr>
          <w:rStyle w:val="TagStyle"/>
          <w:rtl/>
        </w:rPr>
        <w:t xml:space="preserve"> &lt;&lt; דובר_המשך &gt;&gt; </w:t>
      </w:r>
      <w:r>
        <w:rPr>
          <w:rtl/>
        </w:rPr>
        <w:t>מירב כהן (יש עתיד):</w:t>
      </w:r>
      <w:r w:rsidRPr="002619B2">
        <w:rPr>
          <w:rStyle w:val="TagStyle"/>
          <w:rtl/>
        </w:rPr>
        <w:t xml:space="preserve"> &lt;&lt; דובר_המשך &gt;&gt;</w:t>
      </w:r>
      <w:r>
        <w:rPr>
          <w:rtl/>
        </w:rPr>
        <w:t xml:space="preserve"> </w:t>
      </w:r>
      <w:bookmarkEnd w:id="3986"/>
    </w:p>
    <w:p w:rsidR="00932198" w:rsidRDefault="00932198" w:rsidP="00CA212C">
      <w:pPr>
        <w:rPr>
          <w:rtl/>
        </w:rPr>
      </w:pPr>
    </w:p>
    <w:p w:rsidR="00932198" w:rsidRDefault="00932198" w:rsidP="00963265">
      <w:pPr>
        <w:rPr>
          <w:rtl/>
        </w:rPr>
      </w:pPr>
      <w:bookmarkStart w:id="3987" w:name="_ETM_Q29_207000"/>
      <w:bookmarkEnd w:id="3987"/>
      <w:r>
        <w:rPr>
          <w:rtl/>
        </w:rPr>
        <w:t xml:space="preserve">נכון. </w:t>
      </w:r>
      <w:bookmarkStart w:id="3988" w:name="_ETM_Q29_211590"/>
      <w:bookmarkStart w:id="3989" w:name="_ETM_Q29_214659"/>
      <w:bookmarkEnd w:id="3988"/>
      <w:bookmarkEnd w:id="3989"/>
    </w:p>
    <w:p w:rsidR="00932198" w:rsidRDefault="00932198" w:rsidP="00963265">
      <w:pPr>
        <w:rPr>
          <w:rtl/>
        </w:rPr>
      </w:pPr>
      <w:bookmarkStart w:id="3990" w:name="_ETM_Q29_214000"/>
      <w:bookmarkEnd w:id="3990"/>
    </w:p>
    <w:p w:rsidR="00932198" w:rsidRDefault="00932198" w:rsidP="00963265">
      <w:pPr>
        <w:rPr>
          <w:rtl/>
        </w:rPr>
      </w:pPr>
      <w:bookmarkStart w:id="3991" w:name="_ETM_Q29_215000"/>
      <w:bookmarkEnd w:id="3991"/>
      <w:r>
        <w:rPr>
          <w:rFonts w:hint="cs"/>
          <w:rtl/>
        </w:rPr>
        <w:t>כ</w:t>
      </w:r>
      <w:r>
        <w:rPr>
          <w:rtl/>
        </w:rPr>
        <w:t xml:space="preserve">נסת נכבדה, הצעת החוק הזו </w:t>
      </w:r>
      <w:r>
        <w:rPr>
          <w:rFonts w:hint="cs"/>
          <w:rtl/>
        </w:rPr>
        <w:t>ב</w:t>
      </w:r>
      <w:r>
        <w:rPr>
          <w:rtl/>
        </w:rPr>
        <w:t xml:space="preserve">עבורי היא לא עוד הצעת </w:t>
      </w:r>
      <w:bookmarkStart w:id="3992" w:name="_ETM_Q29_219435"/>
      <w:bookmarkEnd w:id="3992"/>
      <w:r>
        <w:rPr>
          <w:rtl/>
        </w:rPr>
        <w:t>חוק, היא לא רק עוד נושא</w:t>
      </w:r>
      <w:r>
        <w:rPr>
          <w:rFonts w:hint="cs"/>
          <w:rtl/>
        </w:rPr>
        <w:t>.</w:t>
      </w:r>
      <w:r>
        <w:rPr>
          <w:rtl/>
        </w:rPr>
        <w:t xml:space="preserve"> ז</w:t>
      </w:r>
      <w:r>
        <w:rPr>
          <w:rFonts w:hint="cs"/>
          <w:rtl/>
        </w:rPr>
        <w:t>ה</w:t>
      </w:r>
      <w:r>
        <w:rPr>
          <w:rtl/>
        </w:rPr>
        <w:t xml:space="preserve"> ממש ההתגלמות של </w:t>
      </w:r>
      <w:bookmarkStart w:id="3993" w:name="_ETM_Q29_224212"/>
      <w:bookmarkEnd w:id="3993"/>
      <w:r>
        <w:rPr>
          <w:rtl/>
        </w:rPr>
        <w:t>הסיבה שבגינה החלטתי להצטרף לפוליטיקה מלכתחילה</w:t>
      </w:r>
      <w:r>
        <w:rPr>
          <w:rFonts w:hint="cs"/>
          <w:rtl/>
        </w:rPr>
        <w:t>.</w:t>
      </w:r>
      <w:r>
        <w:rPr>
          <w:rtl/>
        </w:rPr>
        <w:t xml:space="preserve"> הייתה לי זכות</w:t>
      </w:r>
      <w:r>
        <w:rPr>
          <w:rFonts w:hint="cs"/>
          <w:rtl/>
        </w:rPr>
        <w:t>,</w:t>
      </w:r>
      <w:r>
        <w:rPr>
          <w:rtl/>
        </w:rPr>
        <w:t xml:space="preserve"> </w:t>
      </w:r>
      <w:bookmarkStart w:id="3994" w:name="_ETM_Q29_228989"/>
      <w:bookmarkEnd w:id="3994"/>
      <w:r>
        <w:rPr>
          <w:rtl/>
        </w:rPr>
        <w:t>במשך שנים לא מעטות</w:t>
      </w:r>
      <w:r>
        <w:rPr>
          <w:rFonts w:hint="cs"/>
          <w:rtl/>
        </w:rPr>
        <w:t>,</w:t>
      </w:r>
      <w:r>
        <w:rPr>
          <w:rtl/>
        </w:rPr>
        <w:t xml:space="preserve"> לפעול בהרבה מאוד דרכים למען מטרה </w:t>
      </w:r>
      <w:bookmarkStart w:id="3995" w:name="_ETM_Q29_233765"/>
      <w:bookmarkEnd w:id="3995"/>
      <w:r>
        <w:rPr>
          <w:rtl/>
        </w:rPr>
        <w:t>נעלה שלשמ</w:t>
      </w:r>
      <w:r>
        <w:rPr>
          <w:rFonts w:hint="cs"/>
          <w:rtl/>
        </w:rPr>
        <w:t>ה</w:t>
      </w:r>
      <w:r>
        <w:rPr>
          <w:rtl/>
        </w:rPr>
        <w:t xml:space="preserve"> שווה לקום בבוקר</w:t>
      </w:r>
      <w:r>
        <w:rPr>
          <w:rFonts w:hint="cs"/>
          <w:rtl/>
        </w:rPr>
        <w:t>,</w:t>
      </w:r>
      <w:r>
        <w:rPr>
          <w:rtl/>
        </w:rPr>
        <w:t xml:space="preserve"> </w:t>
      </w:r>
      <w:r>
        <w:rPr>
          <w:rFonts w:hint="cs"/>
          <w:rtl/>
        </w:rPr>
        <w:t xml:space="preserve">והיא </w:t>
      </w:r>
      <w:r>
        <w:rPr>
          <w:rtl/>
        </w:rPr>
        <w:t xml:space="preserve">לאפשר לזקנים שלנו להזדקן </w:t>
      </w:r>
      <w:bookmarkStart w:id="3996" w:name="_ETM_Q29_238542"/>
      <w:bookmarkEnd w:id="3996"/>
      <w:r>
        <w:rPr>
          <w:rtl/>
        </w:rPr>
        <w:t xml:space="preserve">בכבוד. </w:t>
      </w:r>
      <w:bookmarkStart w:id="3997" w:name="_ETM_Q29_243630"/>
      <w:bookmarkEnd w:id="3997"/>
    </w:p>
    <w:p w:rsidR="00932198" w:rsidRDefault="00932198" w:rsidP="00963265">
      <w:pPr>
        <w:rPr>
          <w:rtl/>
        </w:rPr>
      </w:pPr>
    </w:p>
    <w:p w:rsidR="00932198" w:rsidRDefault="00932198" w:rsidP="00963265">
      <w:pPr>
        <w:rPr>
          <w:rtl/>
        </w:rPr>
      </w:pPr>
      <w:bookmarkStart w:id="3998" w:name="_ETM_Q29_244000"/>
      <w:bookmarkEnd w:id="3998"/>
      <w:r>
        <w:rPr>
          <w:rtl/>
        </w:rPr>
        <w:t xml:space="preserve">אני אציין כאן שבתקופת הממשלה הקודמת, שבה הייתה לי את </w:t>
      </w:r>
      <w:bookmarkStart w:id="3999" w:name="_ETM_Q29_248277"/>
      <w:bookmarkEnd w:id="3999"/>
      <w:r>
        <w:rPr>
          <w:rtl/>
        </w:rPr>
        <w:t>הזכות ל</w:t>
      </w:r>
      <w:r>
        <w:rPr>
          <w:rFonts w:hint="cs"/>
          <w:rtl/>
        </w:rPr>
        <w:t xml:space="preserve">כהן </w:t>
      </w:r>
      <w:r>
        <w:rPr>
          <w:rtl/>
        </w:rPr>
        <w:t xml:space="preserve">כשרה לשוויון חברתי, </w:t>
      </w:r>
      <w:r>
        <w:rPr>
          <w:rFonts w:hint="cs"/>
          <w:rtl/>
        </w:rPr>
        <w:t>ב</w:t>
      </w:r>
      <w:r>
        <w:rPr>
          <w:rtl/>
        </w:rPr>
        <w:t>ממשלת בנט</w:t>
      </w:r>
      <w:r>
        <w:rPr>
          <w:rFonts w:hint="cs"/>
          <w:rtl/>
        </w:rPr>
        <w:t>-</w:t>
      </w:r>
      <w:r>
        <w:rPr>
          <w:rtl/>
        </w:rPr>
        <w:t xml:space="preserve">לפיד, זכיתי להפוך </w:t>
      </w:r>
      <w:bookmarkStart w:id="4000" w:name="_ETM_Q29_252925"/>
      <w:bookmarkEnd w:id="4000"/>
      <w:r>
        <w:rPr>
          <w:rtl/>
        </w:rPr>
        <w:t>את החזון הזה למציאות בשלבים</w:t>
      </w:r>
      <w:r>
        <w:rPr>
          <w:rFonts w:hint="cs"/>
          <w:rtl/>
        </w:rPr>
        <w:t>.</w:t>
      </w:r>
      <w:r>
        <w:rPr>
          <w:rtl/>
        </w:rPr>
        <w:t xml:space="preserve"> יחד עם חברי חבר הכנסת </w:t>
      </w:r>
      <w:bookmarkStart w:id="4001" w:name="_ETM_Q29_257572"/>
      <w:bookmarkEnd w:id="4001"/>
      <w:r>
        <w:rPr>
          <w:rtl/>
        </w:rPr>
        <w:t xml:space="preserve">מאיר כהן, שאז היה שר הרווחה, </w:t>
      </w:r>
      <w:bookmarkStart w:id="4002" w:name="_ETM_Q29_262459"/>
      <w:bookmarkEnd w:id="4002"/>
      <w:r>
        <w:rPr>
          <w:rtl/>
        </w:rPr>
        <w:t xml:space="preserve">הקמנו לראשונה את קבינט הזקנה, שבו </w:t>
      </w:r>
      <w:r>
        <w:rPr>
          <w:rFonts w:hint="cs"/>
          <w:rtl/>
        </w:rPr>
        <w:t>י</w:t>
      </w:r>
      <w:r>
        <w:rPr>
          <w:rtl/>
        </w:rPr>
        <w:t>שבו שרים ומנכ</w:t>
      </w:r>
      <w:r>
        <w:rPr>
          <w:rFonts w:hint="cs"/>
          <w:rtl/>
        </w:rPr>
        <w:t>"</w:t>
      </w:r>
      <w:r>
        <w:rPr>
          <w:rtl/>
        </w:rPr>
        <w:t xml:space="preserve">לים של </w:t>
      </w:r>
      <w:bookmarkStart w:id="4003" w:name="_ETM_Q29_266870"/>
      <w:bookmarkEnd w:id="4003"/>
      <w:r>
        <w:rPr>
          <w:rtl/>
        </w:rPr>
        <w:t xml:space="preserve">משרדי ממשלה שחשבו איך להפוך את מדינת ישראל למקום </w:t>
      </w:r>
      <w:r>
        <w:rPr>
          <w:rFonts w:hint="cs"/>
          <w:rtl/>
        </w:rPr>
        <w:t>ש</w:t>
      </w:r>
      <w:r>
        <w:rPr>
          <w:rtl/>
        </w:rPr>
        <w:t xml:space="preserve">יותר </w:t>
      </w:r>
      <w:bookmarkStart w:id="4004" w:name="_ETM_Q29_271282"/>
      <w:bookmarkEnd w:id="4004"/>
      <w:r>
        <w:rPr>
          <w:rtl/>
        </w:rPr>
        <w:t xml:space="preserve">טוב להזדקן בו. הגדלנו את קצבאות הזקנה לזקנים העניים ביותר, </w:t>
      </w:r>
      <w:bookmarkStart w:id="4005" w:name="_ETM_Q29_275693"/>
      <w:bookmarkEnd w:id="4005"/>
      <w:r>
        <w:rPr>
          <w:rtl/>
        </w:rPr>
        <w:t xml:space="preserve">מה שנקרא </w:t>
      </w:r>
      <w:bookmarkStart w:id="4006" w:name="_ETM_Q29_280114"/>
      <w:bookmarkEnd w:id="4006"/>
      <w:r>
        <w:rPr>
          <w:rtl/>
        </w:rPr>
        <w:t>קצבאות הבטחת הכנסה לאזרח ותיק</w:t>
      </w:r>
      <w:r>
        <w:rPr>
          <w:rFonts w:hint="cs"/>
          <w:rtl/>
        </w:rPr>
        <w:t>.</w:t>
      </w:r>
      <w:r>
        <w:rPr>
          <w:rtl/>
        </w:rPr>
        <w:t xml:space="preserve"> הגדלנו את זה בסדר גודל </w:t>
      </w:r>
      <w:bookmarkStart w:id="4007" w:name="_ETM_Q29_284527"/>
      <w:bookmarkEnd w:id="4007"/>
      <w:r>
        <w:rPr>
          <w:rtl/>
        </w:rPr>
        <w:t xml:space="preserve">של </w:t>
      </w:r>
      <w:r>
        <w:rPr>
          <w:rFonts w:hint="cs"/>
          <w:rtl/>
        </w:rPr>
        <w:t xml:space="preserve">600 </w:t>
      </w:r>
      <w:bookmarkStart w:id="4008" w:name="_ETM_Q29_283000"/>
      <w:bookmarkEnd w:id="4008"/>
      <w:r>
        <w:rPr>
          <w:rFonts w:hint="cs"/>
          <w:rtl/>
        </w:rPr>
        <w:t xml:space="preserve">שקלים </w:t>
      </w:r>
      <w:r>
        <w:rPr>
          <w:rtl/>
        </w:rPr>
        <w:t>בחודש, והבאנו את זה לגובה של 70% מ</w:t>
      </w:r>
      <w:bookmarkStart w:id="4009" w:name="_ETM_Q29_288941"/>
      <w:bookmarkEnd w:id="4009"/>
      <w:r>
        <w:rPr>
          <w:rtl/>
        </w:rPr>
        <w:t xml:space="preserve">שכר המינימום. זה הביא לירידה דרסטית בשיעור הזקנים שחיים בעוני. </w:t>
      </w:r>
      <w:bookmarkStart w:id="4010" w:name="_ETM_Q29_293355"/>
      <w:bookmarkEnd w:id="4010"/>
      <w:r>
        <w:rPr>
          <w:rtl/>
        </w:rPr>
        <w:t xml:space="preserve">זו הייתה שליחות אמיתית. </w:t>
      </w:r>
      <w:bookmarkStart w:id="4011" w:name="_ETM_Q29_298120"/>
      <w:bookmarkEnd w:id="4011"/>
      <w:r>
        <w:rPr>
          <w:rtl/>
        </w:rPr>
        <w:t>גם שורדי השואה העניים ביותר קיבלו עוד קצבאות</w:t>
      </w:r>
      <w:r>
        <w:rPr>
          <w:rFonts w:hint="cs"/>
          <w:rtl/>
        </w:rPr>
        <w:t>.</w:t>
      </w:r>
      <w:r>
        <w:rPr>
          <w:rtl/>
        </w:rPr>
        <w:t xml:space="preserve"> הבאנו למעלה </w:t>
      </w:r>
      <w:bookmarkStart w:id="4012" w:name="_ETM_Q29_303881"/>
      <w:bookmarkEnd w:id="4012"/>
      <w:r>
        <w:rPr>
          <w:rtl/>
        </w:rPr>
        <w:t xml:space="preserve">מ-2.5 מיליארד </w:t>
      </w:r>
      <w:r>
        <w:rPr>
          <w:rFonts w:hint="cs"/>
          <w:rtl/>
        </w:rPr>
        <w:t xml:space="preserve">שקלים </w:t>
      </w:r>
      <w:r>
        <w:rPr>
          <w:rtl/>
        </w:rPr>
        <w:t xml:space="preserve">גם מהארץ וגם מהעולם כדי לאפשר להם </w:t>
      </w:r>
      <w:bookmarkStart w:id="4013" w:name="_ETM_Q29_309642"/>
      <w:bookmarkEnd w:id="4013"/>
      <w:r>
        <w:rPr>
          <w:rtl/>
        </w:rPr>
        <w:t xml:space="preserve">להזדקן בכבוד. </w:t>
      </w:r>
    </w:p>
    <w:p w:rsidR="00932198" w:rsidRDefault="00932198" w:rsidP="00963265">
      <w:pPr>
        <w:rPr>
          <w:rtl/>
        </w:rPr>
      </w:pPr>
      <w:bookmarkStart w:id="4014" w:name="_ETM_Q29_311000"/>
      <w:bookmarkEnd w:id="4014"/>
    </w:p>
    <w:p w:rsidR="00932198" w:rsidRDefault="00932198" w:rsidP="00963265">
      <w:pPr>
        <w:rPr>
          <w:rtl/>
        </w:rPr>
      </w:pPr>
      <w:bookmarkStart w:id="4015" w:name="_ETM_Q29_312000"/>
      <w:bookmarkEnd w:id="4015"/>
      <w:r>
        <w:rPr>
          <w:rtl/>
        </w:rPr>
        <w:t>אבל מבחינתנו</w:t>
      </w:r>
      <w:r>
        <w:rPr>
          <w:rFonts w:hint="cs"/>
          <w:rtl/>
        </w:rPr>
        <w:t>,</w:t>
      </w:r>
      <w:r>
        <w:rPr>
          <w:rtl/>
        </w:rPr>
        <w:t xml:space="preserve"> ידענו שזו רק ההתחלה. אנחנו טיפלנ</w:t>
      </w:r>
      <w:bookmarkStart w:id="4016" w:name="_ETM_Q29_315413"/>
      <w:bookmarkEnd w:id="4016"/>
      <w:r>
        <w:rPr>
          <w:rFonts w:hint="cs"/>
          <w:rtl/>
        </w:rPr>
        <w:t>ו ב</w:t>
      </w:r>
      <w:r>
        <w:rPr>
          <w:rtl/>
        </w:rPr>
        <w:t>שכבה של הזקנים העניים ביותר</w:t>
      </w:r>
      <w:r>
        <w:rPr>
          <w:rFonts w:hint="cs"/>
          <w:rtl/>
        </w:rPr>
        <w:t>.</w:t>
      </w:r>
      <w:r>
        <w:rPr>
          <w:rtl/>
        </w:rPr>
        <w:t xml:space="preserve"> מבחינתנו</w:t>
      </w:r>
      <w:r>
        <w:rPr>
          <w:rFonts w:hint="cs"/>
          <w:rtl/>
        </w:rPr>
        <w:t xml:space="preserve">, </w:t>
      </w:r>
      <w:r>
        <w:rPr>
          <w:rtl/>
        </w:rPr>
        <w:t xml:space="preserve">השלב הבא היה גם </w:t>
      </w:r>
      <w:bookmarkStart w:id="4017" w:name="_ETM_Q29_319738"/>
      <w:bookmarkEnd w:id="4017"/>
      <w:r>
        <w:rPr>
          <w:rtl/>
        </w:rPr>
        <w:t xml:space="preserve">לטפל בגמלאים שעבדו </w:t>
      </w:r>
      <w:r>
        <w:rPr>
          <w:rFonts w:hint="cs"/>
          <w:rtl/>
        </w:rPr>
        <w:t>ו</w:t>
      </w:r>
      <w:r>
        <w:rPr>
          <w:rtl/>
        </w:rPr>
        <w:t>יש להם פנסיה ז</w:t>
      </w:r>
      <w:r>
        <w:rPr>
          <w:rFonts w:hint="cs"/>
          <w:rtl/>
        </w:rPr>
        <w:t>עו</w:t>
      </w:r>
      <w:r>
        <w:rPr>
          <w:rtl/>
        </w:rPr>
        <w:t>מה</w:t>
      </w:r>
      <w:r>
        <w:rPr>
          <w:rFonts w:hint="cs"/>
          <w:rtl/>
        </w:rPr>
        <w:t>,</w:t>
      </w:r>
      <w:r>
        <w:rPr>
          <w:rtl/>
        </w:rPr>
        <w:t xml:space="preserve"> אבל זה ממש </w:t>
      </w:r>
      <w:bookmarkStart w:id="4018" w:name="_ETM_Q29_324062"/>
      <w:bookmarkEnd w:id="4018"/>
      <w:r>
        <w:rPr>
          <w:rtl/>
        </w:rPr>
        <w:t>לא מספיק עם יוקר המחיה כאן</w:t>
      </w:r>
      <w:r>
        <w:rPr>
          <w:rFonts w:hint="cs"/>
          <w:rtl/>
        </w:rPr>
        <w:t>.</w:t>
      </w:r>
      <w:r>
        <w:rPr>
          <w:rtl/>
        </w:rPr>
        <w:t xml:space="preserve"> הם אולי לא מוגדרים </w:t>
      </w:r>
      <w:bookmarkStart w:id="4019" w:name="_ETM_Q29_328386"/>
      <w:bookmarkEnd w:id="4019"/>
      <w:r>
        <w:rPr>
          <w:rtl/>
        </w:rPr>
        <w:t>עניים, אבל הם חיים בדוח</w:t>
      </w:r>
      <w:r>
        <w:rPr>
          <w:rFonts w:hint="cs"/>
          <w:rtl/>
        </w:rPr>
        <w:t>ק</w:t>
      </w:r>
      <w:r>
        <w:rPr>
          <w:rtl/>
        </w:rPr>
        <w:t xml:space="preserve">. </w:t>
      </w:r>
      <w:bookmarkStart w:id="4020" w:name="_ETM_Q29_333050"/>
      <w:bookmarkEnd w:id="4020"/>
      <w:r>
        <w:rPr>
          <w:rtl/>
        </w:rPr>
        <w:t>אז בשלה</w:t>
      </w:r>
      <w:r>
        <w:rPr>
          <w:rFonts w:hint="cs"/>
          <w:rtl/>
        </w:rPr>
        <w:t>י</w:t>
      </w:r>
      <w:r>
        <w:rPr>
          <w:rtl/>
        </w:rPr>
        <w:t xml:space="preserve"> אותה ממשלה גיבשנו מודל להעלאת קצבה דיפרנציאלית, תוכנית </w:t>
      </w:r>
      <w:bookmarkStart w:id="4021" w:name="_ETM_Q29_340002"/>
      <w:bookmarkEnd w:id="4021"/>
      <w:r>
        <w:rPr>
          <w:rtl/>
        </w:rPr>
        <w:t xml:space="preserve">היסטורית, כך שלפי המודל הזה מי </w:t>
      </w:r>
      <w:r>
        <w:rPr>
          <w:rFonts w:hint="cs"/>
          <w:rtl/>
        </w:rPr>
        <w:t>ש</w:t>
      </w:r>
      <w:r>
        <w:rPr>
          <w:rtl/>
        </w:rPr>
        <w:t xml:space="preserve">יקבל את </w:t>
      </w:r>
      <w:bookmarkStart w:id="4022" w:name="_ETM_Q29_346955"/>
      <w:bookmarkEnd w:id="4022"/>
      <w:r>
        <w:rPr>
          <w:rtl/>
        </w:rPr>
        <w:t>התוספת הכי משמעותית</w:t>
      </w:r>
      <w:r>
        <w:rPr>
          <w:rFonts w:hint="cs"/>
          <w:rtl/>
        </w:rPr>
        <w:t xml:space="preserve"> הם</w:t>
      </w:r>
      <w:r>
        <w:rPr>
          <w:rtl/>
        </w:rPr>
        <w:t xml:space="preserve"> הזקנים העניים ביותר</w:t>
      </w:r>
      <w:r>
        <w:rPr>
          <w:rFonts w:hint="cs"/>
          <w:rtl/>
        </w:rPr>
        <w:t>.</w:t>
      </w:r>
      <w:r>
        <w:rPr>
          <w:rtl/>
        </w:rPr>
        <w:t xml:space="preserve"> התוכנית גם אמרה </w:t>
      </w:r>
      <w:bookmarkStart w:id="4023" w:name="_ETM_Q29_353907"/>
      <w:bookmarkEnd w:id="4023"/>
      <w:r>
        <w:rPr>
          <w:rtl/>
        </w:rPr>
        <w:t>שאנחנו נצמיד את הקצבה לשינוי בשכר הממוצע במשק</w:t>
      </w:r>
      <w:r>
        <w:rPr>
          <w:rFonts w:hint="cs"/>
          <w:rtl/>
        </w:rPr>
        <w:t>.</w:t>
      </w:r>
    </w:p>
    <w:p w:rsidR="00932198" w:rsidRDefault="00932198" w:rsidP="00963265">
      <w:pPr>
        <w:rPr>
          <w:rtl/>
        </w:rPr>
      </w:pPr>
      <w:bookmarkStart w:id="4024" w:name="_ETM_Q29_357000"/>
      <w:bookmarkEnd w:id="4024"/>
    </w:p>
    <w:p w:rsidR="00932198" w:rsidRDefault="00932198" w:rsidP="00963265">
      <w:pPr>
        <w:pStyle w:val="af5"/>
        <w:keepNext/>
        <w:rPr>
          <w:rtl/>
        </w:rPr>
      </w:pPr>
      <w:bookmarkStart w:id="4025" w:name="ET_interruption_5082_7"/>
      <w:r w:rsidRPr="00097EA2">
        <w:rPr>
          <w:rStyle w:val="TagStyle"/>
          <w:rtl/>
        </w:rPr>
        <w:t xml:space="preserve"> &lt;&lt; קריאה &gt;&gt; </w:t>
      </w:r>
      <w:r>
        <w:rPr>
          <w:rtl/>
        </w:rPr>
        <w:t>מאיר כהן (יש עתיד):</w:t>
      </w:r>
      <w:r w:rsidRPr="00097EA2">
        <w:rPr>
          <w:rStyle w:val="TagStyle"/>
          <w:rtl/>
        </w:rPr>
        <w:t xml:space="preserve"> &lt;&lt; קריאה &gt;&gt;</w:t>
      </w:r>
      <w:r>
        <w:rPr>
          <w:rtl/>
        </w:rPr>
        <w:t xml:space="preserve"> </w:t>
      </w:r>
      <w:bookmarkEnd w:id="4025"/>
    </w:p>
    <w:p w:rsidR="00932198" w:rsidRDefault="00932198" w:rsidP="00CA212C">
      <w:pPr>
        <w:rPr>
          <w:rtl/>
        </w:rPr>
      </w:pPr>
    </w:p>
    <w:p w:rsidR="00932198" w:rsidRDefault="00932198" w:rsidP="00963265">
      <w:pPr>
        <w:rPr>
          <w:rtl/>
        </w:rPr>
      </w:pPr>
      <w:r>
        <w:rPr>
          <w:rFonts w:hint="cs"/>
          <w:rtl/>
        </w:rPr>
        <w:t>והיא תוקצבה. היה תקציב.</w:t>
      </w:r>
    </w:p>
    <w:p w:rsidR="00932198" w:rsidRDefault="00932198" w:rsidP="00963265">
      <w:pPr>
        <w:rPr>
          <w:rtl/>
        </w:rPr>
      </w:pPr>
      <w:bookmarkStart w:id="4026" w:name="_ETM_Q29_360000"/>
      <w:bookmarkEnd w:id="4026"/>
    </w:p>
    <w:p w:rsidR="00932198" w:rsidRDefault="00932198" w:rsidP="00963265">
      <w:pPr>
        <w:pStyle w:val="-"/>
        <w:keepNext/>
        <w:rPr>
          <w:rtl/>
        </w:rPr>
      </w:pPr>
      <w:bookmarkStart w:id="4027" w:name="ET_speakercontinue_5783_8"/>
      <w:r w:rsidRPr="00097EA2">
        <w:rPr>
          <w:rStyle w:val="TagStyle"/>
          <w:rtl/>
        </w:rPr>
        <w:t xml:space="preserve"> &lt;&lt; דובר_המשך &gt;&gt; </w:t>
      </w:r>
      <w:r>
        <w:rPr>
          <w:rtl/>
        </w:rPr>
        <w:t>מירב כהן (יש עתיד):</w:t>
      </w:r>
      <w:r w:rsidRPr="00097EA2">
        <w:rPr>
          <w:rStyle w:val="TagStyle"/>
          <w:rtl/>
        </w:rPr>
        <w:t xml:space="preserve"> &lt;&lt; דובר_המשך &gt;&gt;</w:t>
      </w:r>
      <w:r>
        <w:rPr>
          <w:rtl/>
        </w:rPr>
        <w:t xml:space="preserve"> </w:t>
      </w:r>
      <w:bookmarkEnd w:id="4027"/>
    </w:p>
    <w:p w:rsidR="00932198" w:rsidRDefault="00932198" w:rsidP="00CA212C">
      <w:pPr>
        <w:rPr>
          <w:rtl/>
        </w:rPr>
      </w:pPr>
    </w:p>
    <w:p w:rsidR="00932198" w:rsidRDefault="00932198" w:rsidP="00963265">
      <w:pPr>
        <w:rPr>
          <w:rtl/>
        </w:rPr>
      </w:pPr>
      <w:bookmarkStart w:id="4028" w:name="_ETM_Q29_361000"/>
      <w:bookmarkEnd w:id="4028"/>
      <w:r>
        <w:rPr>
          <w:rtl/>
        </w:rPr>
        <w:t>נכון</w:t>
      </w:r>
      <w:r>
        <w:rPr>
          <w:rFonts w:hint="cs"/>
          <w:rtl/>
        </w:rPr>
        <w:t>.</w:t>
      </w:r>
      <w:r>
        <w:rPr>
          <w:rtl/>
        </w:rPr>
        <w:t xml:space="preserve"> </w:t>
      </w:r>
      <w:bookmarkStart w:id="4029" w:name="_ETM_Q29_361110"/>
      <w:bookmarkEnd w:id="4029"/>
      <w:r>
        <w:rPr>
          <w:rtl/>
        </w:rPr>
        <w:t xml:space="preserve">אגב, אנחנו רצינו להצמיד את הקצבה לשינוי בשכר ממוצע במשק, </w:t>
      </w:r>
      <w:bookmarkStart w:id="4030" w:name="_ETM_Q29_365754"/>
      <w:bookmarkEnd w:id="4030"/>
      <w:r>
        <w:rPr>
          <w:rtl/>
        </w:rPr>
        <w:t>כי בעבר זה היה ככה</w:t>
      </w:r>
      <w:r>
        <w:rPr>
          <w:rFonts w:hint="cs"/>
          <w:rtl/>
        </w:rPr>
        <w:t>.</w:t>
      </w:r>
      <w:r>
        <w:rPr>
          <w:rtl/>
        </w:rPr>
        <w:t xml:space="preserve"> ב-2003 היה פה שר אוצר, </w:t>
      </w:r>
      <w:bookmarkStart w:id="4031" w:name="_ETM_Q29_370399"/>
      <w:bookmarkEnd w:id="4031"/>
      <w:r>
        <w:rPr>
          <w:rtl/>
        </w:rPr>
        <w:t xml:space="preserve">בנימין נתניהו, שניתק את קצבת הזקנה מהשינוי בשכר הממוצע </w:t>
      </w:r>
      <w:bookmarkStart w:id="4032" w:name="_ETM_Q29_375044"/>
      <w:bookmarkEnd w:id="4032"/>
      <w:r>
        <w:rPr>
          <w:rFonts w:hint="cs"/>
          <w:rtl/>
        </w:rPr>
        <w:t>ו</w:t>
      </w:r>
      <w:r>
        <w:rPr>
          <w:rtl/>
        </w:rPr>
        <w:t>הצמיד את זה למדד המחירים לצרכן</w:t>
      </w:r>
      <w:r>
        <w:rPr>
          <w:rFonts w:hint="cs"/>
          <w:rtl/>
        </w:rPr>
        <w:t>,</w:t>
      </w:r>
      <w:r>
        <w:rPr>
          <w:rtl/>
        </w:rPr>
        <w:t xml:space="preserve"> ולכן דה</w:t>
      </w:r>
      <w:r>
        <w:rPr>
          <w:rFonts w:hint="cs"/>
          <w:rtl/>
        </w:rPr>
        <w:t xml:space="preserve"> </w:t>
      </w:r>
      <w:r>
        <w:rPr>
          <w:rtl/>
        </w:rPr>
        <w:t xml:space="preserve">פקטו לא </w:t>
      </w:r>
      <w:bookmarkStart w:id="4033" w:name="_ETM_Q29_379689"/>
      <w:bookmarkEnd w:id="4033"/>
      <w:r>
        <w:rPr>
          <w:rtl/>
        </w:rPr>
        <w:t xml:space="preserve">רק שקצבת הזקנה לא עלתה, היא נשחקה ב-16%. אז את </w:t>
      </w:r>
      <w:bookmarkStart w:id="4034" w:name="_ETM_Q29_384334"/>
      <w:bookmarkEnd w:id="4034"/>
      <w:r>
        <w:rPr>
          <w:rtl/>
        </w:rPr>
        <w:t xml:space="preserve">העוול הזה רצינו </w:t>
      </w:r>
      <w:bookmarkStart w:id="4035" w:name="_ETM_Q29_388990"/>
      <w:bookmarkEnd w:id="4035"/>
      <w:r>
        <w:rPr>
          <w:rtl/>
        </w:rPr>
        <w:t>להספיק ולתקן</w:t>
      </w:r>
      <w:r>
        <w:rPr>
          <w:rFonts w:hint="cs"/>
          <w:rtl/>
        </w:rPr>
        <w:t>.</w:t>
      </w:r>
      <w:r>
        <w:rPr>
          <w:rtl/>
        </w:rPr>
        <w:t xml:space="preserve"> לצערי, ימיה של הממשלה היו קצרים</w:t>
      </w:r>
      <w:r>
        <w:rPr>
          <w:rFonts w:hint="cs"/>
          <w:rtl/>
        </w:rPr>
        <w:t>,</w:t>
      </w:r>
      <w:r>
        <w:rPr>
          <w:rtl/>
        </w:rPr>
        <w:t xml:space="preserve"> והממשלה פשוט </w:t>
      </w:r>
      <w:bookmarkStart w:id="4036" w:name="_ETM_Q29_393636"/>
      <w:bookmarkEnd w:id="4036"/>
      <w:r>
        <w:rPr>
          <w:rtl/>
        </w:rPr>
        <w:t>נפלה לפני שהתקציב הזה עבר</w:t>
      </w:r>
      <w:r>
        <w:rPr>
          <w:rFonts w:hint="cs"/>
          <w:rtl/>
        </w:rPr>
        <w:t>.</w:t>
      </w:r>
    </w:p>
    <w:p w:rsidR="00932198" w:rsidRDefault="00932198" w:rsidP="00963265">
      <w:pPr>
        <w:rPr>
          <w:rtl/>
        </w:rPr>
      </w:pPr>
      <w:bookmarkStart w:id="4037" w:name="_ETM_Q29_399000"/>
      <w:bookmarkEnd w:id="4037"/>
    </w:p>
    <w:p w:rsidR="00932198" w:rsidRDefault="00932198" w:rsidP="00963265">
      <w:pPr>
        <w:rPr>
          <w:rtl/>
        </w:rPr>
      </w:pPr>
      <w:r>
        <w:rPr>
          <w:rtl/>
        </w:rPr>
        <w:t xml:space="preserve">אבל אני גאה לעמוד פה </w:t>
      </w:r>
      <w:bookmarkStart w:id="4038" w:name="_ETM_Q29_398283"/>
      <w:bookmarkEnd w:id="4038"/>
      <w:r>
        <w:rPr>
          <w:rtl/>
        </w:rPr>
        <w:t xml:space="preserve">היום עם הצעת החוק שהגיש יאיר לפיד, שבעצם מציגה את </w:t>
      </w:r>
      <w:bookmarkStart w:id="4039" w:name="_ETM_Q29_402929"/>
      <w:bookmarkEnd w:id="4039"/>
      <w:r>
        <w:rPr>
          <w:rtl/>
        </w:rPr>
        <w:t xml:space="preserve">תוכנית ההמשך. אנחנו רוצים להמשיך בדיוק איפה שהפסקנו, באותו תהליך </w:t>
      </w:r>
      <w:bookmarkStart w:id="4040" w:name="_ETM_Q29_407576"/>
      <w:bookmarkEnd w:id="4040"/>
      <w:r>
        <w:rPr>
          <w:rtl/>
        </w:rPr>
        <w:t>שמשרת את הזקנים</w:t>
      </w:r>
      <w:r>
        <w:rPr>
          <w:rFonts w:hint="cs"/>
          <w:rtl/>
        </w:rPr>
        <w:t>,</w:t>
      </w:r>
      <w:r>
        <w:rPr>
          <w:rtl/>
        </w:rPr>
        <w:t xml:space="preserve"> שהם ההורים והסבים והסבתות של כולנו, ללא </w:t>
      </w:r>
      <w:bookmarkStart w:id="4041" w:name="_ETM_Q29_412222"/>
      <w:bookmarkEnd w:id="4041"/>
      <w:r>
        <w:rPr>
          <w:rtl/>
        </w:rPr>
        <w:t xml:space="preserve">שיוך פוליטי כזה או אחר. </w:t>
      </w:r>
      <w:bookmarkStart w:id="4042" w:name="_ETM_Q29_417199"/>
      <w:bookmarkEnd w:id="4042"/>
      <w:r>
        <w:rPr>
          <w:rtl/>
        </w:rPr>
        <w:t xml:space="preserve">ההצעה הזו היא הצהרת כוונות ברורה שלנו שזה מה שבעזרת </w:t>
      </w:r>
      <w:bookmarkStart w:id="4043" w:name="_ETM_Q29_421915"/>
      <w:bookmarkEnd w:id="4043"/>
      <w:r>
        <w:rPr>
          <w:rtl/>
        </w:rPr>
        <w:t>השם נקדם גם בממשלה הבאה</w:t>
      </w:r>
      <w:r>
        <w:rPr>
          <w:rFonts w:hint="cs"/>
          <w:rtl/>
        </w:rPr>
        <w:t>.</w:t>
      </w:r>
      <w:r>
        <w:rPr>
          <w:rtl/>
        </w:rPr>
        <w:t xml:space="preserve"> </w:t>
      </w:r>
    </w:p>
    <w:p w:rsidR="00932198" w:rsidRDefault="00932198" w:rsidP="00963265">
      <w:pPr>
        <w:rPr>
          <w:rtl/>
        </w:rPr>
      </w:pPr>
      <w:bookmarkStart w:id="4044" w:name="_ETM_Q29_416124"/>
      <w:bookmarkStart w:id="4045" w:name="_ETM_Q29_416170"/>
      <w:bookmarkEnd w:id="4044"/>
      <w:bookmarkEnd w:id="4045"/>
    </w:p>
    <w:p w:rsidR="00932198" w:rsidRDefault="00932198" w:rsidP="00963265">
      <w:pPr>
        <w:rPr>
          <w:rtl/>
        </w:rPr>
      </w:pPr>
      <w:bookmarkStart w:id="4046" w:name="_ETM_Q29_416520"/>
      <w:bookmarkStart w:id="4047" w:name="_ETM_Q29_416555"/>
      <w:bookmarkEnd w:id="4046"/>
      <w:bookmarkEnd w:id="4047"/>
      <w:r>
        <w:rPr>
          <w:rtl/>
        </w:rPr>
        <w:t>מול ממשלה</w:t>
      </w:r>
      <w:r>
        <w:rPr>
          <w:rFonts w:hint="cs"/>
          <w:rtl/>
        </w:rPr>
        <w:t xml:space="preserve"> </w:t>
      </w:r>
      <w:r>
        <w:rPr>
          <w:rtl/>
        </w:rPr>
        <w:t>–</w:t>
      </w:r>
      <w:bookmarkStart w:id="4048" w:name="_ETM_Q29_432000"/>
      <w:bookmarkEnd w:id="4048"/>
      <w:r>
        <w:rPr>
          <w:rtl/>
        </w:rPr>
        <w:t xml:space="preserve"> באמת, תסתכלו על </w:t>
      </w:r>
      <w:bookmarkStart w:id="4049" w:name="_ETM_Q29_426632"/>
      <w:bookmarkEnd w:id="4049"/>
      <w:r>
        <w:rPr>
          <w:rtl/>
        </w:rPr>
        <w:t>הממשלה הנוכחית</w:t>
      </w:r>
      <w:r>
        <w:rPr>
          <w:rFonts w:hint="cs"/>
          <w:rtl/>
        </w:rPr>
        <w:t>.</w:t>
      </w:r>
      <w:r>
        <w:rPr>
          <w:rtl/>
        </w:rPr>
        <w:t xml:space="preserve"> </w:t>
      </w:r>
      <w:r>
        <w:rPr>
          <w:rFonts w:hint="cs"/>
          <w:rtl/>
        </w:rPr>
        <w:t>ה</w:t>
      </w:r>
      <w:r>
        <w:rPr>
          <w:rtl/>
        </w:rPr>
        <w:t xml:space="preserve">עבירו פה תשעה תקציבי מדינה בלי שקל תוספתי </w:t>
      </w:r>
      <w:bookmarkStart w:id="4050" w:name="_ETM_Q29_431348"/>
      <w:bookmarkEnd w:id="4050"/>
      <w:r>
        <w:rPr>
          <w:rtl/>
        </w:rPr>
        <w:t>אחד לאזרחים הוותיקים</w:t>
      </w:r>
      <w:r>
        <w:rPr>
          <w:rFonts w:hint="cs"/>
          <w:rtl/>
        </w:rPr>
        <w:t>,</w:t>
      </w:r>
      <w:r>
        <w:rPr>
          <w:rtl/>
        </w:rPr>
        <w:t xml:space="preserve"> שקל תוספתי אחד</w:t>
      </w:r>
      <w:r>
        <w:rPr>
          <w:rFonts w:hint="cs"/>
          <w:rtl/>
        </w:rPr>
        <w:t>;</w:t>
      </w:r>
      <w:r>
        <w:rPr>
          <w:rtl/>
        </w:rPr>
        <w:t xml:space="preserve"> </w:t>
      </w:r>
      <w:bookmarkStart w:id="4051" w:name="_ETM_Q29_436075"/>
      <w:bookmarkEnd w:id="4051"/>
      <w:r>
        <w:rPr>
          <w:rtl/>
        </w:rPr>
        <w:t xml:space="preserve">מול ממשלה שבאמת בזמן שהיו פה טילים לא סיפקה פתרונות </w:t>
      </w:r>
      <w:bookmarkStart w:id="4052" w:name="_ETM_Q29_440793"/>
      <w:bookmarkEnd w:id="4052"/>
      <w:r>
        <w:rPr>
          <w:rtl/>
        </w:rPr>
        <w:t>הולמים לאנשים מבוגרים שאין להם מרחב מוגן</w:t>
      </w:r>
      <w:r>
        <w:rPr>
          <w:rFonts w:hint="cs"/>
          <w:rtl/>
        </w:rPr>
        <w:t>, ו</w:t>
      </w:r>
      <w:r>
        <w:rPr>
          <w:rtl/>
        </w:rPr>
        <w:t xml:space="preserve">ראינו כמה זה </w:t>
      </w:r>
      <w:bookmarkStart w:id="4053" w:name="_ETM_Q29_445512"/>
      <w:bookmarkEnd w:id="4053"/>
      <w:r>
        <w:rPr>
          <w:rtl/>
        </w:rPr>
        <w:t>עלה לנו בחיי אדם</w:t>
      </w:r>
      <w:r>
        <w:rPr>
          <w:rFonts w:hint="cs"/>
          <w:rtl/>
        </w:rPr>
        <w:t>;</w:t>
      </w:r>
      <w:r>
        <w:rPr>
          <w:rtl/>
        </w:rPr>
        <w:t xml:space="preserve"> מול ממשלה שאישרה קיצוץ מ</w:t>
      </w:r>
      <w:r>
        <w:rPr>
          <w:rFonts w:hint="cs"/>
          <w:rtl/>
        </w:rPr>
        <w:t>ח</w:t>
      </w:r>
      <w:r>
        <w:rPr>
          <w:rtl/>
        </w:rPr>
        <w:t xml:space="preserve">פיר בתגמולי </w:t>
      </w:r>
      <w:bookmarkStart w:id="4054" w:name="_ETM_Q29_450231"/>
      <w:bookmarkEnd w:id="4054"/>
      <w:r>
        <w:rPr>
          <w:rtl/>
        </w:rPr>
        <w:t xml:space="preserve">הביטוח הסיעודי של קופות החולים. </w:t>
      </w:r>
      <w:bookmarkStart w:id="4055" w:name="_ETM_Q29_455170"/>
      <w:bookmarkEnd w:id="4055"/>
      <w:r>
        <w:rPr>
          <w:rtl/>
        </w:rPr>
        <w:t xml:space="preserve">אנשים שאין להם חולה סיעודי בבית לא מבינים את המשמעות </w:t>
      </w:r>
      <w:bookmarkStart w:id="4056" w:name="_ETM_Q29_458027"/>
      <w:bookmarkEnd w:id="4056"/>
      <w:r>
        <w:rPr>
          <w:rtl/>
        </w:rPr>
        <w:t>הזו</w:t>
      </w:r>
      <w:r>
        <w:rPr>
          <w:rFonts w:hint="cs"/>
          <w:rtl/>
        </w:rPr>
        <w:t>.</w:t>
      </w:r>
      <w:r>
        <w:rPr>
          <w:rtl/>
        </w:rPr>
        <w:t xml:space="preserve"> זה קיצוץ של אלפי שקלים בחודש</w:t>
      </w:r>
      <w:r>
        <w:rPr>
          <w:rFonts w:hint="cs"/>
          <w:rtl/>
        </w:rPr>
        <w:t xml:space="preserve">, </w:t>
      </w:r>
      <w:r>
        <w:rPr>
          <w:rtl/>
        </w:rPr>
        <w:t xml:space="preserve">וזה קרה בממשלה </w:t>
      </w:r>
      <w:bookmarkStart w:id="4057" w:name="_ETM_Q29_460885"/>
      <w:bookmarkEnd w:id="4057"/>
      <w:r>
        <w:rPr>
          <w:rtl/>
        </w:rPr>
        <w:t>הזו</w:t>
      </w:r>
      <w:r>
        <w:rPr>
          <w:rFonts w:hint="cs"/>
          <w:rtl/>
        </w:rPr>
        <w:t>,</w:t>
      </w:r>
      <w:r>
        <w:rPr>
          <w:rtl/>
        </w:rPr>
        <w:t xml:space="preserve"> אבל בגלל שיש לנו כל כך הרבה צרות, אף </w:t>
      </w:r>
      <w:bookmarkStart w:id="4058" w:name="_ETM_Q29_463742"/>
      <w:bookmarkEnd w:id="4058"/>
      <w:r>
        <w:rPr>
          <w:rtl/>
        </w:rPr>
        <w:t>אחד לא מדבר על זה.</w:t>
      </w:r>
    </w:p>
    <w:p w:rsidR="00932198" w:rsidRDefault="00932198" w:rsidP="00963265">
      <w:pPr>
        <w:rPr>
          <w:rtl/>
        </w:rPr>
      </w:pPr>
      <w:bookmarkStart w:id="4059" w:name="_ETM_Q29_468769"/>
      <w:bookmarkStart w:id="4060" w:name="_ETM_Q29_468850"/>
      <w:bookmarkEnd w:id="4059"/>
      <w:bookmarkEnd w:id="4060"/>
    </w:p>
    <w:p w:rsidR="00932198" w:rsidRDefault="00932198" w:rsidP="00963265">
      <w:pPr>
        <w:rPr>
          <w:rtl/>
        </w:rPr>
      </w:pPr>
      <w:bookmarkStart w:id="4061" w:name="_ETM_Q29_468896"/>
      <w:bookmarkStart w:id="4062" w:name="_ETM_Q29_468965"/>
      <w:bookmarkEnd w:id="4061"/>
      <w:bookmarkEnd w:id="4062"/>
      <w:r>
        <w:rPr>
          <w:rtl/>
        </w:rPr>
        <w:t xml:space="preserve"> </w:t>
      </w:r>
      <w:bookmarkStart w:id="4063" w:name="_ETM_Q29_466769"/>
      <w:bookmarkEnd w:id="4063"/>
      <w:r>
        <w:rPr>
          <w:rtl/>
        </w:rPr>
        <w:t>אנחנו לא נפקיר את הזקנים. זה נושא שחשוב לנו</w:t>
      </w:r>
      <w:r>
        <w:rPr>
          <w:rFonts w:hint="cs"/>
          <w:rtl/>
        </w:rPr>
        <w:t>.</w:t>
      </w:r>
      <w:r>
        <w:rPr>
          <w:rtl/>
        </w:rPr>
        <w:t xml:space="preserve"> זה </w:t>
      </w:r>
      <w:bookmarkStart w:id="4064" w:name="_ETM_Q29_470945"/>
      <w:bookmarkEnd w:id="4064"/>
      <w:r>
        <w:rPr>
          <w:rtl/>
        </w:rPr>
        <w:t>נושא שהוכחנו כשאנחנו היינו בממשלה</w:t>
      </w:r>
      <w:r>
        <w:rPr>
          <w:rFonts w:hint="cs"/>
          <w:rtl/>
        </w:rPr>
        <w:t>,</w:t>
      </w:r>
      <w:r>
        <w:rPr>
          <w:rtl/>
        </w:rPr>
        <w:t xml:space="preserve"> </w:t>
      </w:r>
      <w:r>
        <w:rPr>
          <w:rFonts w:hint="cs"/>
          <w:rtl/>
        </w:rPr>
        <w:t>ש</w:t>
      </w:r>
      <w:r>
        <w:rPr>
          <w:rtl/>
        </w:rPr>
        <w:t>תקצבנו אותו ות</w:t>
      </w:r>
      <w:r>
        <w:rPr>
          <w:rFonts w:hint="cs"/>
          <w:rtl/>
        </w:rPr>
        <w:t>י</w:t>
      </w:r>
      <w:r>
        <w:rPr>
          <w:rtl/>
        </w:rPr>
        <w:t xml:space="preserve">עדפנו אותו. </w:t>
      </w:r>
      <w:bookmarkStart w:id="4065" w:name="_ETM_Q29_480000"/>
      <w:bookmarkEnd w:id="4065"/>
      <w:r>
        <w:rPr>
          <w:rtl/>
        </w:rPr>
        <w:t xml:space="preserve">אז </w:t>
      </w:r>
      <w:bookmarkStart w:id="4066" w:name="_ETM_Q29_475121"/>
      <w:bookmarkEnd w:id="4066"/>
      <w:r>
        <w:rPr>
          <w:rtl/>
        </w:rPr>
        <w:t xml:space="preserve">לפי ההצעה שמוצגת פה, שהיא </w:t>
      </w:r>
      <w:r>
        <w:rPr>
          <w:rFonts w:hint="cs"/>
          <w:rtl/>
        </w:rPr>
        <w:t xml:space="preserve">גם </w:t>
      </w:r>
      <w:r>
        <w:rPr>
          <w:rtl/>
        </w:rPr>
        <w:t xml:space="preserve">הצהרת הכוונות שלנו, אנחנו </w:t>
      </w:r>
      <w:bookmarkStart w:id="4067" w:name="_ETM_Q29_479297"/>
      <w:bookmarkEnd w:id="4067"/>
      <w:r>
        <w:rPr>
          <w:rtl/>
        </w:rPr>
        <w:t xml:space="preserve">נצמיד את קצבת הזקנה של כלל האזרחים הוותיקים לשכר הממוצע </w:t>
      </w:r>
      <w:bookmarkStart w:id="4068" w:name="_ETM_Q29_483473"/>
      <w:bookmarkEnd w:id="4068"/>
      <w:r>
        <w:rPr>
          <w:rtl/>
        </w:rPr>
        <w:t xml:space="preserve">במשק </w:t>
      </w:r>
      <w:bookmarkStart w:id="4069" w:name="_ETM_Q29_487660"/>
      <w:bookmarkEnd w:id="4069"/>
      <w:r>
        <w:rPr>
          <w:rFonts w:hint="cs"/>
          <w:rtl/>
        </w:rPr>
        <w:t xml:space="preserve">– כפי </w:t>
      </w:r>
      <w:r>
        <w:rPr>
          <w:rtl/>
        </w:rPr>
        <w:t xml:space="preserve">שאגב קורה עם השכר של חברי הכנסת. כמו שאנחנו דואגים </w:t>
      </w:r>
      <w:bookmarkStart w:id="4070" w:name="_ETM_Q29_492880"/>
      <w:bookmarkEnd w:id="4070"/>
      <w:r>
        <w:rPr>
          <w:rtl/>
        </w:rPr>
        <w:t xml:space="preserve">לשכר שלנו, אנחנו צריכים לדאוג לקצבה של האזרחים הוותיקים. אנחנו </w:t>
      </w:r>
      <w:bookmarkStart w:id="4071" w:name="_ETM_Q29_498100"/>
      <w:bookmarkEnd w:id="4071"/>
      <w:r>
        <w:rPr>
          <w:rtl/>
        </w:rPr>
        <w:t xml:space="preserve">נגדיל את הקצבאות בצורה משמעותית ליותר מ-300,000 אזרחים ותיקים בהתאם </w:t>
      </w:r>
      <w:bookmarkStart w:id="4072" w:name="_ETM_Q29_503320"/>
      <w:bookmarkEnd w:id="4072"/>
      <w:r>
        <w:rPr>
          <w:rtl/>
        </w:rPr>
        <w:t>לרמת ההכנסה שלהם. כל אזרח ותיק כשהכנסתו נמוכה מ-10,000</w:t>
      </w:r>
      <w:r>
        <w:rPr>
          <w:rFonts w:hint="cs"/>
          <w:rtl/>
        </w:rPr>
        <w:t xml:space="preserve"> שקלים יקבל </w:t>
      </w:r>
      <w:bookmarkStart w:id="4073" w:name="_ETM_Q29_508549"/>
      <w:bookmarkEnd w:id="4073"/>
      <w:r>
        <w:rPr>
          <w:rtl/>
        </w:rPr>
        <w:t>תוספת</w:t>
      </w:r>
      <w:r>
        <w:rPr>
          <w:rFonts w:hint="cs"/>
          <w:rtl/>
        </w:rPr>
        <w:t>,</w:t>
      </w:r>
      <w:r>
        <w:rPr>
          <w:rtl/>
        </w:rPr>
        <w:t xml:space="preserve"> ומי שההכנסה שלו הכי נמוכה, יקבל את התוספת הכי </w:t>
      </w:r>
      <w:bookmarkStart w:id="4074" w:name="_ETM_Q29_513649"/>
      <w:bookmarkEnd w:id="4074"/>
      <w:r>
        <w:rPr>
          <w:rtl/>
        </w:rPr>
        <w:t>גדולה</w:t>
      </w:r>
      <w:r>
        <w:rPr>
          <w:rFonts w:hint="cs"/>
          <w:rtl/>
        </w:rPr>
        <w:t>.</w:t>
      </w:r>
    </w:p>
    <w:p w:rsidR="00932198" w:rsidRDefault="00932198" w:rsidP="00963265">
      <w:pPr>
        <w:rPr>
          <w:rtl/>
        </w:rPr>
      </w:pPr>
    </w:p>
    <w:p w:rsidR="00932198" w:rsidRDefault="00932198" w:rsidP="00963265">
      <w:pPr>
        <w:pStyle w:val="af6"/>
        <w:keepNext/>
        <w:rPr>
          <w:rtl/>
        </w:rPr>
      </w:pPr>
      <w:r w:rsidRPr="00097EA2">
        <w:rPr>
          <w:rStyle w:val="TagStyle"/>
          <w:rtl/>
        </w:rPr>
        <w:t xml:space="preserve"> &lt;&lt; יור &gt;&gt; </w:t>
      </w:r>
      <w:r>
        <w:rPr>
          <w:rtl/>
        </w:rPr>
        <w:t>היו"ר אליהו רביבו:</w:t>
      </w:r>
      <w:r w:rsidRPr="00097EA2">
        <w:rPr>
          <w:rStyle w:val="TagStyle"/>
          <w:rtl/>
        </w:rPr>
        <w:t xml:space="preserve"> &lt;&lt; יור &gt;&gt;</w:t>
      </w:r>
      <w:r>
        <w:rPr>
          <w:rtl/>
        </w:rPr>
        <w:t xml:space="preserve"> </w:t>
      </w:r>
    </w:p>
    <w:p w:rsidR="00932198" w:rsidRDefault="00932198" w:rsidP="00CA212C">
      <w:pPr>
        <w:rPr>
          <w:rtl/>
        </w:rPr>
      </w:pPr>
    </w:p>
    <w:p w:rsidR="00932198" w:rsidRDefault="00932198" w:rsidP="00963265">
      <w:pPr>
        <w:rPr>
          <w:rtl/>
        </w:rPr>
      </w:pPr>
      <w:bookmarkStart w:id="4075" w:name="_ETM_Q29_511000"/>
      <w:bookmarkEnd w:id="4075"/>
      <w:r>
        <w:rPr>
          <w:rFonts w:hint="cs"/>
          <w:rtl/>
        </w:rPr>
        <w:t xml:space="preserve">תודה רבה. </w:t>
      </w:r>
    </w:p>
    <w:p w:rsidR="00932198" w:rsidRDefault="00932198" w:rsidP="00963265">
      <w:pPr>
        <w:rPr>
          <w:rtl/>
        </w:rPr>
      </w:pPr>
    </w:p>
    <w:p w:rsidR="00932198" w:rsidRDefault="00932198" w:rsidP="00963265">
      <w:pPr>
        <w:pStyle w:val="-"/>
        <w:keepNext/>
        <w:rPr>
          <w:rtl/>
        </w:rPr>
      </w:pPr>
      <w:bookmarkStart w:id="4076" w:name="ET_speakercontinue_5783_10"/>
      <w:r w:rsidRPr="00097EA2">
        <w:rPr>
          <w:rStyle w:val="TagStyle"/>
          <w:rtl/>
        </w:rPr>
        <w:t xml:space="preserve"> &lt;&lt; דובר_המשך &gt;&gt; </w:t>
      </w:r>
      <w:r>
        <w:rPr>
          <w:rtl/>
        </w:rPr>
        <w:t>מירב כהן (יש עתיד):</w:t>
      </w:r>
      <w:r w:rsidRPr="00097EA2">
        <w:rPr>
          <w:rStyle w:val="TagStyle"/>
          <w:rtl/>
        </w:rPr>
        <w:t xml:space="preserve"> &lt;&lt; דובר_המשך &gt;&gt;</w:t>
      </w:r>
      <w:r>
        <w:rPr>
          <w:rtl/>
        </w:rPr>
        <w:t xml:space="preserve"> </w:t>
      </w:r>
      <w:bookmarkEnd w:id="4076"/>
    </w:p>
    <w:p w:rsidR="00932198" w:rsidRDefault="00932198" w:rsidP="00CA212C">
      <w:pPr>
        <w:rPr>
          <w:rtl/>
        </w:rPr>
      </w:pPr>
    </w:p>
    <w:p w:rsidR="00932198" w:rsidRDefault="00932198" w:rsidP="00963265">
      <w:pPr>
        <w:rPr>
          <w:rtl/>
        </w:rPr>
      </w:pPr>
      <w:bookmarkStart w:id="4077" w:name="_ETM_Q29_516000"/>
      <w:bookmarkEnd w:id="4077"/>
      <w:r>
        <w:rPr>
          <w:rFonts w:hint="cs"/>
          <w:rtl/>
        </w:rPr>
        <w:t>ב</w:t>
      </w:r>
      <w:r>
        <w:rPr>
          <w:rtl/>
        </w:rPr>
        <w:t>עבורו קצבת הזקנה תגדל מ-</w:t>
      </w:r>
      <w:r>
        <w:rPr>
          <w:rFonts w:hint="cs"/>
          <w:rtl/>
        </w:rPr>
        <w:t xml:space="preserve">2,000 </w:t>
      </w:r>
      <w:bookmarkStart w:id="4078" w:name="_ETM_Q29_514000"/>
      <w:bookmarkEnd w:id="4078"/>
      <w:r>
        <w:rPr>
          <w:rFonts w:hint="cs"/>
          <w:rtl/>
        </w:rPr>
        <w:t xml:space="preserve">שקלים </w:t>
      </w:r>
      <w:r>
        <w:rPr>
          <w:rtl/>
        </w:rPr>
        <w:t xml:space="preserve">בחודש ל-4,000 </w:t>
      </w:r>
      <w:r>
        <w:rPr>
          <w:rFonts w:hint="cs"/>
          <w:rtl/>
        </w:rPr>
        <w:t xml:space="preserve">שקלים </w:t>
      </w:r>
      <w:r>
        <w:rPr>
          <w:rtl/>
        </w:rPr>
        <w:t xml:space="preserve">בחודש. זה </w:t>
      </w:r>
      <w:bookmarkStart w:id="4079" w:name="_ETM_Q29_518749"/>
      <w:bookmarkEnd w:id="4079"/>
      <w:r>
        <w:rPr>
          <w:rtl/>
        </w:rPr>
        <w:t>אפשרי</w:t>
      </w:r>
      <w:r>
        <w:rPr>
          <w:rFonts w:hint="cs"/>
          <w:rtl/>
        </w:rPr>
        <w:t>.</w:t>
      </w:r>
      <w:r>
        <w:rPr>
          <w:rtl/>
        </w:rPr>
        <w:t xml:space="preserve"> פשוט צריך לרצות</w:t>
      </w:r>
      <w:r>
        <w:rPr>
          <w:rFonts w:hint="cs"/>
          <w:rtl/>
        </w:rPr>
        <w:t>,</w:t>
      </w:r>
      <w:r>
        <w:rPr>
          <w:rtl/>
        </w:rPr>
        <w:t xml:space="preserve"> צריך לזכור את הזקנים וצריך לשים </w:t>
      </w:r>
      <w:bookmarkStart w:id="4080" w:name="_ETM_Q29_523849"/>
      <w:bookmarkEnd w:id="4080"/>
      <w:r>
        <w:rPr>
          <w:rtl/>
        </w:rPr>
        <w:t>אותם במקום גבוה בסדרי העדיפויות.</w:t>
      </w:r>
    </w:p>
    <w:p w:rsidR="00932198" w:rsidRDefault="00932198" w:rsidP="00963265">
      <w:pPr>
        <w:rPr>
          <w:rtl/>
        </w:rPr>
      </w:pPr>
      <w:bookmarkStart w:id="4081" w:name="_ETM_Q29_524000"/>
      <w:bookmarkEnd w:id="4081"/>
    </w:p>
    <w:p w:rsidR="00932198" w:rsidRDefault="00932198" w:rsidP="00963265">
      <w:pPr>
        <w:pStyle w:val="af6"/>
        <w:keepNext/>
        <w:rPr>
          <w:rtl/>
        </w:rPr>
      </w:pPr>
      <w:r w:rsidRPr="00097EA2">
        <w:rPr>
          <w:rStyle w:val="TagStyle"/>
          <w:rtl/>
        </w:rPr>
        <w:t xml:space="preserve"> &lt;&lt; יור &gt;&gt; </w:t>
      </w:r>
      <w:r>
        <w:rPr>
          <w:rtl/>
        </w:rPr>
        <w:t>היו"ר אליהו רביבו:</w:t>
      </w:r>
      <w:r w:rsidRPr="00097EA2">
        <w:rPr>
          <w:rStyle w:val="TagStyle"/>
          <w:rtl/>
        </w:rPr>
        <w:t xml:space="preserve"> &lt;&lt; יור &gt;&gt;</w:t>
      </w:r>
      <w:r>
        <w:rPr>
          <w:rtl/>
        </w:rPr>
        <w:t xml:space="preserve"> </w:t>
      </w:r>
    </w:p>
    <w:p w:rsidR="00932198" w:rsidRDefault="00932198" w:rsidP="00CA212C">
      <w:pPr>
        <w:rPr>
          <w:rtl/>
        </w:rPr>
      </w:pPr>
    </w:p>
    <w:p w:rsidR="00932198" w:rsidRDefault="00932198" w:rsidP="00963265">
      <w:pPr>
        <w:rPr>
          <w:rtl/>
        </w:rPr>
      </w:pPr>
      <w:bookmarkStart w:id="4082" w:name="_ETM_Q29_525000"/>
      <w:bookmarkStart w:id="4083" w:name="_ETM_Q29_529709"/>
      <w:bookmarkEnd w:id="4082"/>
      <w:bookmarkEnd w:id="4083"/>
      <w:r>
        <w:rPr>
          <w:rFonts w:hint="eastAsia"/>
          <w:rtl/>
        </w:rPr>
        <w:t>תודה</w:t>
      </w:r>
      <w:r>
        <w:rPr>
          <w:rtl/>
        </w:rPr>
        <w:t xml:space="preserve"> רבה. אני מבקש להזמין את שר המשפטים </w:t>
      </w:r>
      <w:bookmarkStart w:id="4084" w:name="_ETM_Q29_534309"/>
      <w:bookmarkEnd w:id="4084"/>
      <w:r>
        <w:rPr>
          <w:rtl/>
        </w:rPr>
        <w:t xml:space="preserve">להשיב </w:t>
      </w:r>
      <w:bookmarkStart w:id="4085" w:name="_ETM_Q29_536119"/>
      <w:bookmarkEnd w:id="4085"/>
      <w:r>
        <w:rPr>
          <w:rtl/>
        </w:rPr>
        <w:t>מהי עמדת הממשלה ביחס להצעת החוק</w:t>
      </w:r>
      <w:r>
        <w:rPr>
          <w:rFonts w:hint="cs"/>
          <w:rtl/>
        </w:rPr>
        <w:t>.</w:t>
      </w:r>
      <w:r>
        <w:rPr>
          <w:rtl/>
        </w:rPr>
        <w:t xml:space="preserve"> </w:t>
      </w:r>
      <w:bookmarkStart w:id="4086" w:name="_ETM_Q29_546260"/>
      <w:bookmarkEnd w:id="4086"/>
      <w:r>
        <w:rPr>
          <w:rtl/>
        </w:rPr>
        <w:t xml:space="preserve">עד </w:t>
      </w:r>
      <w:r>
        <w:rPr>
          <w:rFonts w:hint="cs"/>
          <w:rtl/>
        </w:rPr>
        <w:t xml:space="preserve">עשר </w:t>
      </w:r>
      <w:r>
        <w:rPr>
          <w:rtl/>
        </w:rPr>
        <w:t>דקות לרשותך, אדוני, בבקשה.</w:t>
      </w:r>
    </w:p>
    <w:p w:rsidR="00932198" w:rsidRDefault="00932198" w:rsidP="00963265">
      <w:pPr>
        <w:rPr>
          <w:rtl/>
        </w:rPr>
      </w:pPr>
      <w:bookmarkStart w:id="4087" w:name="_ETM_Q29_548000"/>
      <w:bookmarkEnd w:id="4087"/>
    </w:p>
    <w:p w:rsidR="00932198" w:rsidRDefault="00932198" w:rsidP="00963265">
      <w:pPr>
        <w:pStyle w:val="a4"/>
        <w:keepNext/>
        <w:rPr>
          <w:rtl/>
        </w:rPr>
      </w:pPr>
      <w:bookmarkStart w:id="4088" w:name="ET_speaker_6682_12"/>
      <w:r w:rsidRPr="00DF77E8">
        <w:rPr>
          <w:rStyle w:val="TagStyle"/>
          <w:rtl/>
        </w:rPr>
        <w:t xml:space="preserve"> &lt;&lt; דובר &gt;&gt; </w:t>
      </w:r>
      <w:bookmarkStart w:id="4089" w:name="_Toc233882724"/>
      <w:bookmarkStart w:id="4090" w:name="_Toc233882880"/>
      <w:r>
        <w:rPr>
          <w:rtl/>
        </w:rPr>
        <w:t>שר המשפטים יריב לוין:</w:t>
      </w:r>
      <w:bookmarkEnd w:id="4089"/>
      <w:bookmarkEnd w:id="4090"/>
      <w:r w:rsidRPr="00DF77E8">
        <w:rPr>
          <w:rStyle w:val="TagStyle"/>
          <w:rtl/>
        </w:rPr>
        <w:t xml:space="preserve"> &lt;&lt; דובר &gt;&gt;</w:t>
      </w:r>
      <w:r>
        <w:rPr>
          <w:rtl/>
        </w:rPr>
        <w:t xml:space="preserve"> </w:t>
      </w:r>
      <w:bookmarkEnd w:id="4088"/>
    </w:p>
    <w:p w:rsidR="00932198" w:rsidRDefault="00932198" w:rsidP="00CA212C">
      <w:pPr>
        <w:rPr>
          <w:rtl/>
        </w:rPr>
      </w:pPr>
    </w:p>
    <w:p w:rsidR="00932198" w:rsidRDefault="00932198" w:rsidP="00963265">
      <w:pPr>
        <w:rPr>
          <w:rtl/>
        </w:rPr>
      </w:pPr>
      <w:bookmarkStart w:id="4091" w:name="_ETM_Q29_549000"/>
      <w:bookmarkStart w:id="4092" w:name="_ETM_Q29_548339"/>
      <w:bookmarkEnd w:id="4091"/>
      <w:bookmarkEnd w:id="4092"/>
      <w:r>
        <w:rPr>
          <w:rFonts w:hint="eastAsia"/>
          <w:rtl/>
        </w:rPr>
        <w:t>תודה</w:t>
      </w:r>
      <w:r>
        <w:rPr>
          <w:rtl/>
        </w:rPr>
        <w:t xml:space="preserve"> רבה, אדוני היושב</w:t>
      </w:r>
      <w:r>
        <w:rPr>
          <w:rFonts w:hint="cs"/>
          <w:rtl/>
        </w:rPr>
        <w:t>-</w:t>
      </w:r>
      <w:r>
        <w:rPr>
          <w:rtl/>
        </w:rPr>
        <w:t>ראש</w:t>
      </w:r>
      <w:r>
        <w:rPr>
          <w:rFonts w:hint="cs"/>
          <w:rtl/>
        </w:rPr>
        <w:t>.</w:t>
      </w:r>
      <w:r>
        <w:rPr>
          <w:rtl/>
        </w:rPr>
        <w:t xml:space="preserve"> חברות וחברי הכנסת</w:t>
      </w:r>
      <w:r>
        <w:rPr>
          <w:rFonts w:hint="cs"/>
          <w:rtl/>
        </w:rPr>
        <w:t>,</w:t>
      </w:r>
      <w:r>
        <w:rPr>
          <w:rtl/>
        </w:rPr>
        <w:t xml:space="preserve"> הנושא הוא </w:t>
      </w:r>
      <w:bookmarkStart w:id="4093" w:name="_ETM_Q29_553467"/>
      <w:bookmarkEnd w:id="4093"/>
      <w:r>
        <w:rPr>
          <w:rtl/>
        </w:rPr>
        <w:t xml:space="preserve">כמובן נושא ראוי. </w:t>
      </w:r>
    </w:p>
    <w:p w:rsidR="00932198" w:rsidRDefault="00932198" w:rsidP="00963265">
      <w:pPr>
        <w:rPr>
          <w:rtl/>
        </w:rPr>
      </w:pPr>
    </w:p>
    <w:p w:rsidR="00932198" w:rsidRDefault="00932198" w:rsidP="00963265">
      <w:pPr>
        <w:pStyle w:val="af6"/>
        <w:keepNext/>
        <w:rPr>
          <w:rtl/>
        </w:rPr>
      </w:pPr>
      <w:r w:rsidRPr="00DF77E8">
        <w:rPr>
          <w:rStyle w:val="TagStyle"/>
          <w:rtl/>
        </w:rPr>
        <w:t xml:space="preserve"> &lt;&lt; יור &gt;&gt; </w:t>
      </w:r>
      <w:r>
        <w:rPr>
          <w:rtl/>
        </w:rPr>
        <w:t>היו"ר אליהו רביבו:</w:t>
      </w:r>
      <w:r w:rsidRPr="00DF77E8">
        <w:rPr>
          <w:rStyle w:val="TagStyle"/>
          <w:rtl/>
        </w:rPr>
        <w:t xml:space="preserve"> &lt;&lt; יור &gt;&gt;</w:t>
      </w:r>
      <w:r>
        <w:rPr>
          <w:rtl/>
        </w:rPr>
        <w:t xml:space="preserve"> </w:t>
      </w:r>
    </w:p>
    <w:p w:rsidR="00932198" w:rsidRDefault="00932198" w:rsidP="00CA212C">
      <w:pPr>
        <w:rPr>
          <w:rtl/>
        </w:rPr>
      </w:pPr>
    </w:p>
    <w:p w:rsidR="00932198" w:rsidRDefault="00932198" w:rsidP="00963265">
      <w:pPr>
        <w:rPr>
          <w:rtl/>
        </w:rPr>
      </w:pPr>
      <w:bookmarkStart w:id="4094" w:name="_ETM_Q29_553000"/>
      <w:bookmarkEnd w:id="4094"/>
      <w:r>
        <w:rPr>
          <w:rtl/>
        </w:rPr>
        <w:t xml:space="preserve">חברת הכנסת עזוז. </w:t>
      </w:r>
    </w:p>
    <w:p w:rsidR="00932198" w:rsidRDefault="00932198" w:rsidP="00963265">
      <w:pPr>
        <w:rPr>
          <w:rtl/>
        </w:rPr>
      </w:pPr>
      <w:bookmarkStart w:id="4095" w:name="_ETM_Q29_558000"/>
      <w:bookmarkEnd w:id="4095"/>
    </w:p>
    <w:p w:rsidR="00932198" w:rsidRDefault="00932198" w:rsidP="00963265">
      <w:pPr>
        <w:pStyle w:val="-"/>
        <w:keepNext/>
        <w:rPr>
          <w:rtl/>
        </w:rPr>
      </w:pPr>
      <w:bookmarkStart w:id="4096" w:name="ET_speakercontinue_6682_14"/>
      <w:r w:rsidRPr="00DF77E8">
        <w:rPr>
          <w:rStyle w:val="TagStyle"/>
          <w:rtl/>
        </w:rPr>
        <w:t xml:space="preserve"> &lt;&lt; דובר_המשך &gt;&gt; </w:t>
      </w:r>
      <w:r>
        <w:rPr>
          <w:rtl/>
        </w:rPr>
        <w:t>שר המשפטים יריב לוין:</w:t>
      </w:r>
      <w:r w:rsidRPr="00DF77E8">
        <w:rPr>
          <w:rStyle w:val="TagStyle"/>
          <w:rtl/>
        </w:rPr>
        <w:t xml:space="preserve"> &lt;&lt; דובר_המשך &gt;&gt;</w:t>
      </w:r>
      <w:r>
        <w:rPr>
          <w:rtl/>
        </w:rPr>
        <w:t xml:space="preserve"> </w:t>
      </w:r>
      <w:bookmarkEnd w:id="4096"/>
    </w:p>
    <w:p w:rsidR="00932198" w:rsidRDefault="00932198" w:rsidP="00CA212C">
      <w:pPr>
        <w:rPr>
          <w:rtl/>
        </w:rPr>
      </w:pPr>
    </w:p>
    <w:p w:rsidR="00932198" w:rsidRDefault="00932198" w:rsidP="00963265">
      <w:pPr>
        <w:rPr>
          <w:rtl/>
        </w:rPr>
      </w:pPr>
      <w:bookmarkStart w:id="4097" w:name="_ETM_Q29_559000"/>
      <w:bookmarkEnd w:id="4097"/>
      <w:r>
        <w:rPr>
          <w:rtl/>
        </w:rPr>
        <w:t xml:space="preserve">אנחנו כולנו חושבים שצריך </w:t>
      </w:r>
      <w:bookmarkStart w:id="4098" w:name="_ETM_Q29_558595"/>
      <w:bookmarkEnd w:id="4098"/>
      <w:r>
        <w:rPr>
          <w:rtl/>
        </w:rPr>
        <w:t>להמשיך ולעשות לשיפור מצבם של האזרחים הוותיקים</w:t>
      </w:r>
      <w:r>
        <w:rPr>
          <w:rFonts w:hint="cs"/>
          <w:rtl/>
        </w:rPr>
        <w:t>.</w:t>
      </w:r>
      <w:r>
        <w:rPr>
          <w:rtl/>
        </w:rPr>
        <w:t xml:space="preserve"> לכן הממשלה הזו </w:t>
      </w:r>
      <w:bookmarkStart w:id="4099" w:name="_ETM_Q29_563723"/>
      <w:bookmarkEnd w:id="4099"/>
      <w:r>
        <w:rPr>
          <w:rtl/>
        </w:rPr>
        <w:t>בהחלט עשתה לא מעט</w:t>
      </w:r>
      <w:r>
        <w:rPr>
          <w:rFonts w:hint="cs"/>
          <w:rtl/>
        </w:rPr>
        <w:t>.</w:t>
      </w:r>
      <w:r>
        <w:rPr>
          <w:rtl/>
        </w:rPr>
        <w:t xml:space="preserve"> אבל אי</w:t>
      </w:r>
      <w:r>
        <w:rPr>
          <w:rFonts w:hint="cs"/>
          <w:rtl/>
        </w:rPr>
        <w:t>-</w:t>
      </w:r>
      <w:r>
        <w:rPr>
          <w:rtl/>
        </w:rPr>
        <w:t>אפשר שלא לתמו</w:t>
      </w:r>
      <w:r>
        <w:rPr>
          <w:rFonts w:hint="cs"/>
          <w:rtl/>
        </w:rPr>
        <w:t>ה</w:t>
      </w:r>
      <w:r>
        <w:rPr>
          <w:rtl/>
        </w:rPr>
        <w:t xml:space="preserve">, אדוני </w:t>
      </w:r>
      <w:bookmarkStart w:id="4100" w:name="_ETM_Q29_568851"/>
      <w:bookmarkEnd w:id="4100"/>
      <w:r>
        <w:rPr>
          <w:rtl/>
        </w:rPr>
        <w:t>היושב</w:t>
      </w:r>
      <w:r>
        <w:rPr>
          <w:rFonts w:hint="cs"/>
          <w:rtl/>
        </w:rPr>
        <w:t>-</w:t>
      </w:r>
      <w:r>
        <w:rPr>
          <w:rtl/>
        </w:rPr>
        <w:t>ראש, על העיתוי</w:t>
      </w:r>
      <w:r>
        <w:rPr>
          <w:rFonts w:hint="cs"/>
          <w:rtl/>
        </w:rPr>
        <w:t xml:space="preserve">, תמיהה </w:t>
      </w:r>
      <w:bookmarkStart w:id="4101" w:name="_ETM_Q29_570000"/>
      <w:bookmarkStart w:id="4102" w:name="_ETM_Q29_574238"/>
      <w:bookmarkEnd w:id="4101"/>
      <w:bookmarkEnd w:id="4102"/>
      <w:r>
        <w:rPr>
          <w:rtl/>
        </w:rPr>
        <w:t>כפולה</w:t>
      </w:r>
      <w:r>
        <w:rPr>
          <w:rFonts w:hint="cs"/>
          <w:rtl/>
        </w:rPr>
        <w:t>:</w:t>
      </w:r>
      <w:r>
        <w:rPr>
          <w:rtl/>
        </w:rPr>
        <w:t xml:space="preserve"> </w:t>
      </w:r>
      <w:r>
        <w:rPr>
          <w:rFonts w:hint="cs"/>
          <w:rtl/>
        </w:rPr>
        <w:t>1.</w:t>
      </w:r>
      <w:r>
        <w:rPr>
          <w:rtl/>
        </w:rPr>
        <w:t xml:space="preserve"> בכל זאת, אני זוכר שהיה שר אוצר </w:t>
      </w:r>
      <w:bookmarkStart w:id="4103" w:name="_ETM_Q29_579414"/>
      <w:bookmarkEnd w:id="4103"/>
      <w:r>
        <w:rPr>
          <w:rtl/>
        </w:rPr>
        <w:t>במדינת ישראל</w:t>
      </w:r>
      <w:r>
        <w:rPr>
          <w:rFonts w:hint="cs"/>
          <w:rtl/>
        </w:rPr>
        <w:t>.</w:t>
      </w:r>
      <w:r>
        <w:rPr>
          <w:rtl/>
        </w:rPr>
        <w:t xml:space="preserve"> לא קראו לו יריב לוין</w:t>
      </w:r>
      <w:r>
        <w:rPr>
          <w:rFonts w:hint="cs"/>
          <w:rtl/>
        </w:rPr>
        <w:t>,</w:t>
      </w:r>
      <w:r>
        <w:rPr>
          <w:rtl/>
        </w:rPr>
        <w:t xml:space="preserve"> דווקא קראו לו </w:t>
      </w:r>
      <w:bookmarkStart w:id="4104" w:name="_ETM_Q29_584589"/>
      <w:bookmarkEnd w:id="4104"/>
      <w:r>
        <w:rPr>
          <w:rtl/>
        </w:rPr>
        <w:t>יאיר לפיד</w:t>
      </w:r>
      <w:r>
        <w:rPr>
          <w:rFonts w:hint="cs"/>
          <w:rtl/>
        </w:rPr>
        <w:t>,</w:t>
      </w:r>
      <w:r>
        <w:rPr>
          <w:rtl/>
        </w:rPr>
        <w:t xml:space="preserve"> ומעניין שהוא לא עשה</w:t>
      </w:r>
      <w:r>
        <w:rPr>
          <w:rFonts w:hint="cs"/>
          <w:rtl/>
        </w:rPr>
        <w:t xml:space="preserve"> - - -</w:t>
      </w:r>
      <w:bookmarkStart w:id="4105" w:name="_ETM_Q29_585000"/>
      <w:bookmarkEnd w:id="4105"/>
    </w:p>
    <w:p w:rsidR="00932198" w:rsidRDefault="00932198" w:rsidP="00963265">
      <w:pPr>
        <w:rPr>
          <w:rtl/>
        </w:rPr>
      </w:pPr>
    </w:p>
    <w:p w:rsidR="00932198" w:rsidRDefault="00932198" w:rsidP="00963265">
      <w:pPr>
        <w:pStyle w:val="af5"/>
        <w:keepNext/>
        <w:rPr>
          <w:rtl/>
        </w:rPr>
      </w:pPr>
      <w:bookmarkStart w:id="4106" w:name="ET_interruption_5082_15"/>
      <w:r w:rsidRPr="00DF77E8">
        <w:rPr>
          <w:rStyle w:val="TagStyle"/>
          <w:rtl/>
        </w:rPr>
        <w:t xml:space="preserve"> &lt;&lt; קריאה &gt;&gt; </w:t>
      </w:r>
      <w:r>
        <w:rPr>
          <w:rtl/>
        </w:rPr>
        <w:t>מאיר כהן (יש עתיד):</w:t>
      </w:r>
      <w:r w:rsidRPr="00DF77E8">
        <w:rPr>
          <w:rStyle w:val="TagStyle"/>
          <w:rtl/>
        </w:rPr>
        <w:t xml:space="preserve"> &lt;&lt; קריאה &gt;&gt;</w:t>
      </w:r>
      <w:r>
        <w:rPr>
          <w:rtl/>
        </w:rPr>
        <w:t xml:space="preserve"> </w:t>
      </w:r>
      <w:bookmarkEnd w:id="4106"/>
    </w:p>
    <w:p w:rsidR="00932198" w:rsidRDefault="00932198" w:rsidP="00CA212C">
      <w:pPr>
        <w:rPr>
          <w:rtl/>
        </w:rPr>
      </w:pPr>
    </w:p>
    <w:p w:rsidR="00932198" w:rsidRDefault="00932198" w:rsidP="00963265">
      <w:pPr>
        <w:rPr>
          <w:rtl/>
        </w:rPr>
      </w:pPr>
      <w:r>
        <w:rPr>
          <w:rtl/>
        </w:rPr>
        <w:t>בחודש הראשון</w:t>
      </w:r>
      <w:r>
        <w:rPr>
          <w:rFonts w:hint="cs"/>
          <w:rtl/>
        </w:rPr>
        <w:t xml:space="preserve"> </w:t>
      </w:r>
      <w:r>
        <w:rPr>
          <w:rFonts w:hint="eastAsia"/>
          <w:rtl/>
        </w:rPr>
        <w:t xml:space="preserve">– </w:t>
      </w:r>
      <w:r>
        <w:rPr>
          <w:rFonts w:hint="cs"/>
          <w:rtl/>
        </w:rPr>
        <w:t xml:space="preserve">מיליארד שקל. </w:t>
      </w:r>
      <w:bookmarkStart w:id="4107" w:name="_ETM_Q29_589764"/>
      <w:bookmarkEnd w:id="4107"/>
    </w:p>
    <w:p w:rsidR="00932198" w:rsidRDefault="00932198" w:rsidP="00963265">
      <w:pPr>
        <w:rPr>
          <w:rtl/>
        </w:rPr>
      </w:pPr>
    </w:p>
    <w:p w:rsidR="00932198" w:rsidRDefault="00932198" w:rsidP="00963265">
      <w:pPr>
        <w:pStyle w:val="-"/>
        <w:keepNext/>
        <w:rPr>
          <w:rtl/>
        </w:rPr>
      </w:pPr>
      <w:bookmarkStart w:id="4108" w:name="ET_speakercontinue_6682_16"/>
      <w:r w:rsidRPr="00DF77E8">
        <w:rPr>
          <w:rStyle w:val="TagStyle"/>
          <w:rtl/>
        </w:rPr>
        <w:t xml:space="preserve"> &lt;&lt; דובר_המשך &gt;&gt; </w:t>
      </w:r>
      <w:r>
        <w:rPr>
          <w:rtl/>
        </w:rPr>
        <w:t>שר המשפטים יריב לוין:</w:t>
      </w:r>
      <w:r w:rsidRPr="00DF77E8">
        <w:rPr>
          <w:rStyle w:val="TagStyle"/>
          <w:rtl/>
        </w:rPr>
        <w:t xml:space="preserve"> &lt;&lt; דובר_המשך &gt;&gt;</w:t>
      </w:r>
      <w:r>
        <w:rPr>
          <w:rtl/>
        </w:rPr>
        <w:t xml:space="preserve"> </w:t>
      </w:r>
      <w:bookmarkEnd w:id="4108"/>
    </w:p>
    <w:p w:rsidR="00932198" w:rsidRDefault="00932198" w:rsidP="00CA212C">
      <w:pPr>
        <w:rPr>
          <w:rtl/>
        </w:rPr>
      </w:pPr>
    </w:p>
    <w:p w:rsidR="00932198" w:rsidRDefault="00932198" w:rsidP="00963265">
      <w:pPr>
        <w:rPr>
          <w:rtl/>
        </w:rPr>
      </w:pPr>
      <w:bookmarkStart w:id="4109" w:name="_ETM_Q29_586000"/>
      <w:bookmarkEnd w:id="4109"/>
      <w:r>
        <w:rPr>
          <w:rtl/>
        </w:rPr>
        <w:t>כל הכבוד, באמת, מאוד מרשים, מאוד מרשים.</w:t>
      </w:r>
      <w:r>
        <w:rPr>
          <w:rFonts w:hint="cs"/>
          <w:rtl/>
        </w:rPr>
        <w:t xml:space="preserve"> אני </w:t>
      </w:r>
      <w:bookmarkStart w:id="4110" w:name="_ETM_Q29_593000"/>
      <w:bookmarkEnd w:id="4110"/>
      <w:r>
        <w:rPr>
          <w:rFonts w:hint="cs"/>
          <w:rtl/>
        </w:rPr>
        <w:t xml:space="preserve">לא הבנתי מה </w:t>
      </w:r>
      <w:bookmarkStart w:id="4111" w:name="_ETM_Q29_594000"/>
      <w:bookmarkStart w:id="4112" w:name="_ETM_Q29_595910"/>
      <w:bookmarkEnd w:id="4111"/>
      <w:bookmarkEnd w:id="4112"/>
      <w:r>
        <w:rPr>
          <w:rFonts w:hint="cs"/>
          <w:rtl/>
        </w:rPr>
        <w:t>ה</w:t>
      </w:r>
      <w:r>
        <w:rPr>
          <w:rtl/>
        </w:rPr>
        <w:t>קשר</w:t>
      </w:r>
      <w:r>
        <w:rPr>
          <w:rFonts w:hint="cs"/>
          <w:rtl/>
        </w:rPr>
        <w:t xml:space="preserve"> בין זה לבין מה מנע </w:t>
      </w:r>
      <w:bookmarkStart w:id="4113" w:name="_ETM_Q29_597899"/>
      <w:bookmarkEnd w:id="4113"/>
      <w:r>
        <w:rPr>
          <w:rtl/>
        </w:rPr>
        <w:t xml:space="preserve">ממנו להעביר את ההצעה הזו ולעשות את זה עוד </w:t>
      </w:r>
      <w:bookmarkStart w:id="4114" w:name="_ETM_Q29_601845"/>
      <w:bookmarkEnd w:id="4114"/>
      <w:r>
        <w:rPr>
          <w:rtl/>
        </w:rPr>
        <w:t xml:space="preserve">אז. </w:t>
      </w:r>
    </w:p>
    <w:p w:rsidR="00932198" w:rsidRDefault="00932198" w:rsidP="00963265">
      <w:pPr>
        <w:rPr>
          <w:rtl/>
        </w:rPr>
      </w:pPr>
      <w:bookmarkStart w:id="4115" w:name="_ETM_Q29_599000"/>
      <w:bookmarkEnd w:id="4115"/>
    </w:p>
    <w:p w:rsidR="00932198" w:rsidRDefault="00932198" w:rsidP="00963265">
      <w:pPr>
        <w:pStyle w:val="af5"/>
        <w:keepNext/>
        <w:rPr>
          <w:rtl/>
        </w:rPr>
      </w:pPr>
      <w:bookmarkStart w:id="4116" w:name="ET_interruption_5783_41"/>
      <w:r w:rsidRPr="00E963C6">
        <w:rPr>
          <w:rStyle w:val="TagStyle"/>
          <w:rtl/>
        </w:rPr>
        <w:t xml:space="preserve"> &lt;&lt; קריאה &gt;&gt; </w:t>
      </w:r>
      <w:r>
        <w:rPr>
          <w:rtl/>
        </w:rPr>
        <w:t>מירב כהן (יש עתיד):</w:t>
      </w:r>
      <w:r w:rsidRPr="00E963C6">
        <w:rPr>
          <w:rStyle w:val="TagStyle"/>
          <w:rtl/>
        </w:rPr>
        <w:t xml:space="preserve"> &lt;&lt; קריאה &gt;&gt;</w:t>
      </w:r>
      <w:r>
        <w:rPr>
          <w:rtl/>
        </w:rPr>
        <w:t xml:space="preserve"> </w:t>
      </w:r>
      <w:bookmarkEnd w:id="4116"/>
    </w:p>
    <w:p w:rsidR="00932198" w:rsidRDefault="00932198" w:rsidP="00CA212C">
      <w:pPr>
        <w:rPr>
          <w:rtl/>
        </w:rPr>
      </w:pPr>
    </w:p>
    <w:p w:rsidR="00932198" w:rsidRDefault="00932198" w:rsidP="00963265">
      <w:pPr>
        <w:rPr>
          <w:rtl/>
        </w:rPr>
      </w:pPr>
      <w:r w:rsidRPr="00EC0302">
        <w:rPr>
          <w:rFonts w:hint="cs"/>
          <w:rtl/>
        </w:rPr>
        <w:t>מי העביר תרופות חינם?</w:t>
      </w:r>
    </w:p>
    <w:p w:rsidR="00932198" w:rsidRDefault="00932198" w:rsidP="00963265">
      <w:pPr>
        <w:rPr>
          <w:rtl/>
        </w:rPr>
      </w:pPr>
      <w:bookmarkStart w:id="4117" w:name="_ETM_Q29_595000"/>
      <w:bookmarkEnd w:id="4117"/>
    </w:p>
    <w:p w:rsidR="00932198" w:rsidRDefault="00932198" w:rsidP="00963265">
      <w:pPr>
        <w:pStyle w:val="-"/>
        <w:keepNext/>
        <w:rPr>
          <w:rtl/>
        </w:rPr>
      </w:pPr>
      <w:bookmarkStart w:id="4118" w:name="ET_speakercontinue_6682_43"/>
      <w:r w:rsidRPr="00E963C6">
        <w:rPr>
          <w:rStyle w:val="TagStyle"/>
          <w:rtl/>
        </w:rPr>
        <w:t xml:space="preserve"> &lt;&lt; דובר_המשך &gt;&gt; </w:t>
      </w:r>
      <w:r>
        <w:rPr>
          <w:rtl/>
        </w:rPr>
        <w:t>שר המשפטים יריב לוין:</w:t>
      </w:r>
      <w:r w:rsidRPr="00E963C6">
        <w:rPr>
          <w:rStyle w:val="TagStyle"/>
          <w:rtl/>
        </w:rPr>
        <w:t xml:space="preserve"> &lt;&lt; דובר_המשך &gt;&gt;</w:t>
      </w:r>
      <w:r>
        <w:rPr>
          <w:rtl/>
        </w:rPr>
        <w:t xml:space="preserve"> </w:t>
      </w:r>
      <w:bookmarkEnd w:id="4118"/>
    </w:p>
    <w:p w:rsidR="00932198" w:rsidRDefault="00932198" w:rsidP="00CA212C">
      <w:pPr>
        <w:rPr>
          <w:rtl/>
        </w:rPr>
      </w:pPr>
    </w:p>
    <w:p w:rsidR="00932198" w:rsidRDefault="00932198" w:rsidP="00963265">
      <w:pPr>
        <w:rPr>
          <w:rtl/>
        </w:rPr>
      </w:pPr>
      <w:r>
        <w:rPr>
          <w:rtl/>
        </w:rPr>
        <w:t>אחר כך הייתה ממשלה שבה י</w:t>
      </w:r>
      <w:r>
        <w:rPr>
          <w:rFonts w:hint="cs"/>
          <w:rtl/>
        </w:rPr>
        <w:t>א</w:t>
      </w:r>
      <w:r>
        <w:rPr>
          <w:rtl/>
        </w:rPr>
        <w:t xml:space="preserve">יר לפיד היה ראש </w:t>
      </w:r>
      <w:bookmarkStart w:id="4119" w:name="_ETM_Q29_605792"/>
      <w:bookmarkEnd w:id="4119"/>
      <w:r>
        <w:rPr>
          <w:rtl/>
        </w:rPr>
        <w:t>ממשלה חלופי</w:t>
      </w:r>
      <w:r>
        <w:rPr>
          <w:rFonts w:hint="cs"/>
          <w:rtl/>
        </w:rPr>
        <w:t xml:space="preserve">. גם אז זה </w:t>
      </w:r>
      <w:r>
        <w:rPr>
          <w:rtl/>
        </w:rPr>
        <w:t>לא קרה</w:t>
      </w:r>
      <w:r>
        <w:rPr>
          <w:rFonts w:hint="cs"/>
          <w:rtl/>
        </w:rPr>
        <w:t>.</w:t>
      </w:r>
    </w:p>
    <w:p w:rsidR="00932198" w:rsidRDefault="00932198" w:rsidP="00963265">
      <w:pPr>
        <w:rPr>
          <w:rtl/>
        </w:rPr>
      </w:pPr>
    </w:p>
    <w:p w:rsidR="00932198" w:rsidRDefault="00932198" w:rsidP="00963265">
      <w:pPr>
        <w:pStyle w:val="af5"/>
        <w:keepNext/>
        <w:rPr>
          <w:rtl/>
        </w:rPr>
      </w:pPr>
      <w:bookmarkStart w:id="4120" w:name="ET_interruption_5783_17"/>
      <w:r w:rsidRPr="00DF77E8">
        <w:rPr>
          <w:rStyle w:val="TagStyle"/>
          <w:rtl/>
        </w:rPr>
        <w:t xml:space="preserve"> &lt;&lt; קריאה &gt;&gt; </w:t>
      </w:r>
      <w:r>
        <w:rPr>
          <w:rtl/>
        </w:rPr>
        <w:t>מירב כהן (יש עתיד):</w:t>
      </w:r>
      <w:r w:rsidRPr="00DF77E8">
        <w:rPr>
          <w:rStyle w:val="TagStyle"/>
          <w:rtl/>
        </w:rPr>
        <w:t xml:space="preserve"> &lt;&lt; קריאה &gt;&gt;</w:t>
      </w:r>
      <w:r>
        <w:rPr>
          <w:rtl/>
        </w:rPr>
        <w:t xml:space="preserve"> </w:t>
      </w:r>
      <w:bookmarkEnd w:id="4120"/>
    </w:p>
    <w:p w:rsidR="00932198" w:rsidRDefault="00932198" w:rsidP="00CA212C">
      <w:pPr>
        <w:rPr>
          <w:rtl/>
        </w:rPr>
      </w:pPr>
    </w:p>
    <w:p w:rsidR="00932198" w:rsidRDefault="00932198" w:rsidP="00963265">
      <w:pPr>
        <w:rPr>
          <w:rtl/>
        </w:rPr>
      </w:pPr>
      <w:bookmarkStart w:id="4121" w:name="_ETM_Q29_604000"/>
      <w:bookmarkEnd w:id="4121"/>
      <w:r>
        <w:rPr>
          <w:rFonts w:hint="cs"/>
          <w:rtl/>
        </w:rPr>
        <w:t>קרה - - -</w:t>
      </w:r>
    </w:p>
    <w:p w:rsidR="00932198" w:rsidRDefault="00932198" w:rsidP="00963265">
      <w:pPr>
        <w:rPr>
          <w:rtl/>
        </w:rPr>
      </w:pPr>
      <w:bookmarkStart w:id="4122" w:name="_ETM_Q29_607000"/>
      <w:bookmarkEnd w:id="4122"/>
    </w:p>
    <w:p w:rsidR="00932198" w:rsidRDefault="00932198" w:rsidP="00963265">
      <w:pPr>
        <w:pStyle w:val="-"/>
        <w:keepNext/>
        <w:rPr>
          <w:rtl/>
        </w:rPr>
      </w:pPr>
      <w:bookmarkStart w:id="4123" w:name="ET_speakercontinue_6682_18"/>
      <w:r w:rsidRPr="00DF77E8">
        <w:rPr>
          <w:rStyle w:val="TagStyle"/>
          <w:rtl/>
        </w:rPr>
        <w:t xml:space="preserve"> &lt;&lt; דובר_המשך &gt;&gt; </w:t>
      </w:r>
      <w:r>
        <w:rPr>
          <w:rtl/>
        </w:rPr>
        <w:t>שר המשפטים יריב לוין:</w:t>
      </w:r>
      <w:r w:rsidRPr="00DF77E8">
        <w:rPr>
          <w:rStyle w:val="TagStyle"/>
          <w:rtl/>
        </w:rPr>
        <w:t xml:space="preserve"> &lt;&lt; דובר_המשך &gt;&gt;</w:t>
      </w:r>
      <w:r>
        <w:rPr>
          <w:rtl/>
        </w:rPr>
        <w:t xml:space="preserve"> </w:t>
      </w:r>
      <w:bookmarkEnd w:id="4123"/>
    </w:p>
    <w:p w:rsidR="00932198" w:rsidRDefault="00932198" w:rsidP="00CA212C">
      <w:pPr>
        <w:rPr>
          <w:rtl/>
        </w:rPr>
      </w:pPr>
    </w:p>
    <w:p w:rsidR="00932198" w:rsidRDefault="00932198" w:rsidP="00963265">
      <w:pPr>
        <w:rPr>
          <w:rtl/>
        </w:rPr>
      </w:pPr>
      <w:bookmarkStart w:id="4124" w:name="_ETM_Q29_605000"/>
      <w:bookmarkStart w:id="4125" w:name="_ETM_Q29_610600"/>
      <w:bookmarkEnd w:id="4124"/>
      <w:bookmarkEnd w:id="4125"/>
      <w:r>
        <w:rPr>
          <w:rtl/>
        </w:rPr>
        <w:t>למה לא העלית</w:t>
      </w:r>
      <w:r>
        <w:rPr>
          <w:rFonts w:hint="cs"/>
          <w:rtl/>
        </w:rPr>
        <w:t>ם לרמה הזאת?</w:t>
      </w:r>
      <w:bookmarkStart w:id="4126" w:name="_ETM_Q29_611000"/>
      <w:bookmarkEnd w:id="4126"/>
    </w:p>
    <w:p w:rsidR="00932198" w:rsidRDefault="00932198" w:rsidP="00963265">
      <w:pPr>
        <w:rPr>
          <w:rtl/>
        </w:rPr>
      </w:pPr>
    </w:p>
    <w:p w:rsidR="00932198" w:rsidRDefault="00932198" w:rsidP="00963265">
      <w:pPr>
        <w:pStyle w:val="af5"/>
        <w:keepNext/>
        <w:rPr>
          <w:rtl/>
        </w:rPr>
      </w:pPr>
      <w:r w:rsidRPr="00DF77E8">
        <w:rPr>
          <w:rStyle w:val="TagStyle"/>
          <w:rtl/>
        </w:rPr>
        <w:t xml:space="preserve"> &lt;&lt; קריאה &gt;&gt; </w:t>
      </w:r>
      <w:r>
        <w:rPr>
          <w:rtl/>
        </w:rPr>
        <w:t>מירב כהן (יש עתיד):</w:t>
      </w:r>
      <w:r w:rsidRPr="00DF77E8">
        <w:rPr>
          <w:rStyle w:val="TagStyle"/>
          <w:rtl/>
        </w:rPr>
        <w:t xml:space="preserve"> &lt;&lt; קריאה &gt;&gt;</w:t>
      </w:r>
      <w:r>
        <w:rPr>
          <w:rtl/>
        </w:rPr>
        <w:t xml:space="preserve"> </w:t>
      </w:r>
    </w:p>
    <w:p w:rsidR="00932198" w:rsidRDefault="00932198" w:rsidP="00CA212C">
      <w:pPr>
        <w:rPr>
          <w:rtl/>
        </w:rPr>
      </w:pPr>
    </w:p>
    <w:p w:rsidR="00932198" w:rsidRDefault="00932198" w:rsidP="00963265">
      <w:pPr>
        <w:rPr>
          <w:rtl/>
        </w:rPr>
      </w:pPr>
      <w:bookmarkStart w:id="4127" w:name="_ETM_Q29_608000"/>
      <w:bookmarkEnd w:id="4127"/>
      <w:r>
        <w:rPr>
          <w:rFonts w:hint="cs"/>
          <w:rtl/>
        </w:rPr>
        <w:t>אי</w:t>
      </w:r>
      <w:bookmarkStart w:id="4128" w:name="_ETM_Q29_609000"/>
      <w:bookmarkEnd w:id="4128"/>
      <w:r>
        <w:rPr>
          <w:rFonts w:hint="cs"/>
          <w:rtl/>
        </w:rPr>
        <w:t>-אפשר בבת אחת. עשינו את זה בכמה שלבים.</w:t>
      </w:r>
    </w:p>
    <w:p w:rsidR="00932198" w:rsidRDefault="00932198" w:rsidP="00963265">
      <w:pPr>
        <w:rPr>
          <w:rtl/>
        </w:rPr>
      </w:pPr>
      <w:bookmarkStart w:id="4129" w:name="_ETM_Q29_615000"/>
      <w:bookmarkEnd w:id="4129"/>
    </w:p>
    <w:p w:rsidR="00932198" w:rsidRDefault="00932198" w:rsidP="00963265">
      <w:pPr>
        <w:pStyle w:val="-"/>
        <w:keepNext/>
        <w:rPr>
          <w:rtl/>
        </w:rPr>
      </w:pPr>
      <w:bookmarkStart w:id="4130" w:name="ET_speakercontinue_6682_21"/>
      <w:r w:rsidRPr="00DF77E8">
        <w:rPr>
          <w:rStyle w:val="TagStyle"/>
          <w:rtl/>
        </w:rPr>
        <w:t xml:space="preserve"> &lt;&lt; דובר_המשך &gt;&gt; </w:t>
      </w:r>
      <w:r>
        <w:rPr>
          <w:rtl/>
        </w:rPr>
        <w:t>שר המשפטים יריב לוין:</w:t>
      </w:r>
      <w:r w:rsidRPr="00DF77E8">
        <w:rPr>
          <w:rStyle w:val="TagStyle"/>
          <w:rtl/>
        </w:rPr>
        <w:t xml:space="preserve"> &lt;&lt; דובר_המשך &gt;&gt;</w:t>
      </w:r>
      <w:r>
        <w:rPr>
          <w:rtl/>
        </w:rPr>
        <w:t xml:space="preserve"> </w:t>
      </w:r>
      <w:bookmarkEnd w:id="4130"/>
    </w:p>
    <w:p w:rsidR="00932198" w:rsidRDefault="00932198" w:rsidP="00CA212C">
      <w:pPr>
        <w:rPr>
          <w:rtl/>
        </w:rPr>
      </w:pPr>
    </w:p>
    <w:p w:rsidR="00932198" w:rsidRDefault="00932198" w:rsidP="00963265">
      <w:pPr>
        <w:rPr>
          <w:rtl/>
        </w:rPr>
      </w:pPr>
      <w:r>
        <w:rPr>
          <w:rFonts w:hint="cs"/>
          <w:rtl/>
        </w:rPr>
        <w:t>אה, אי-אפשר. מה אתם אומרים? אי-אפשר.</w:t>
      </w:r>
    </w:p>
    <w:p w:rsidR="00932198" w:rsidRPr="00DF77E8" w:rsidRDefault="00932198" w:rsidP="00963265">
      <w:pPr>
        <w:rPr>
          <w:rtl/>
        </w:rPr>
      </w:pPr>
      <w:bookmarkStart w:id="4131" w:name="_ETM_Q29_614000"/>
      <w:bookmarkEnd w:id="4131"/>
    </w:p>
    <w:p w:rsidR="00932198" w:rsidRDefault="00932198" w:rsidP="00963265">
      <w:pPr>
        <w:pStyle w:val="af5"/>
        <w:keepNext/>
        <w:rPr>
          <w:rtl/>
        </w:rPr>
      </w:pPr>
      <w:bookmarkStart w:id="4132" w:name="ET_interruption_5082_20"/>
      <w:r w:rsidRPr="00DF77E8">
        <w:rPr>
          <w:rStyle w:val="TagStyle"/>
          <w:rtl/>
        </w:rPr>
        <w:t xml:space="preserve"> &lt;&lt; קריאה &gt;&gt; </w:t>
      </w:r>
      <w:r>
        <w:rPr>
          <w:rtl/>
        </w:rPr>
        <w:t>מאיר כהן (יש עתיד):</w:t>
      </w:r>
      <w:r w:rsidRPr="00DF77E8">
        <w:rPr>
          <w:rStyle w:val="TagStyle"/>
          <w:rtl/>
        </w:rPr>
        <w:t xml:space="preserve"> &lt;&lt; קריאה &gt;&gt;</w:t>
      </w:r>
      <w:r>
        <w:rPr>
          <w:rtl/>
        </w:rPr>
        <w:t xml:space="preserve"> </w:t>
      </w:r>
      <w:bookmarkEnd w:id="4132"/>
    </w:p>
    <w:p w:rsidR="00932198" w:rsidRDefault="00932198" w:rsidP="00CA212C">
      <w:pPr>
        <w:rPr>
          <w:rtl/>
        </w:rPr>
      </w:pPr>
    </w:p>
    <w:p w:rsidR="00932198" w:rsidRDefault="00932198" w:rsidP="00963265">
      <w:pPr>
        <w:rPr>
          <w:rtl/>
        </w:rPr>
      </w:pPr>
      <w:r>
        <w:rPr>
          <w:rFonts w:hint="cs"/>
          <w:rtl/>
        </w:rPr>
        <w:t>כ</w:t>
      </w:r>
      <w:bookmarkStart w:id="4133" w:name="_ETM_Q29_612000"/>
      <w:bookmarkStart w:id="4134" w:name="_ETM_Q29_613130"/>
      <w:bookmarkStart w:id="4135" w:name="_ETM_Q29_615119"/>
      <w:bookmarkEnd w:id="4133"/>
      <w:bookmarkEnd w:id="4134"/>
      <w:bookmarkEnd w:id="4135"/>
      <w:r>
        <w:rPr>
          <w:rFonts w:hint="cs"/>
          <w:rtl/>
        </w:rPr>
        <w:t xml:space="preserve">שהעברנו </w:t>
      </w:r>
      <w:r>
        <w:rPr>
          <w:rtl/>
        </w:rPr>
        <w:t>את החוק לאנשים ב</w:t>
      </w:r>
      <w:r>
        <w:rPr>
          <w:rFonts w:hint="cs"/>
          <w:rtl/>
        </w:rPr>
        <w:t>עלי מוגבלויות</w:t>
      </w:r>
      <w:bookmarkStart w:id="4136" w:name="_ETM_Q29_619000"/>
      <w:bookmarkEnd w:id="4136"/>
      <w:r>
        <w:rPr>
          <w:rFonts w:hint="cs"/>
          <w:rtl/>
        </w:rPr>
        <w:t xml:space="preserve"> - - - מיליארד שקלים.</w:t>
      </w:r>
      <w:bookmarkStart w:id="4137" w:name="_ETM_Q29_620000"/>
      <w:bookmarkEnd w:id="4137"/>
      <w:r>
        <w:rPr>
          <w:rFonts w:hint="cs"/>
          <w:rtl/>
        </w:rPr>
        <w:t xml:space="preserve"> הלוואי שהייתם עושים את זה. </w:t>
      </w:r>
    </w:p>
    <w:p w:rsidR="00932198" w:rsidRDefault="00932198" w:rsidP="00963265">
      <w:pPr>
        <w:rPr>
          <w:rtl/>
        </w:rPr>
      </w:pPr>
      <w:bookmarkStart w:id="4138" w:name="_ETM_Q29_618000"/>
      <w:bookmarkEnd w:id="4138"/>
    </w:p>
    <w:p w:rsidR="00932198" w:rsidRDefault="00932198" w:rsidP="00963265">
      <w:pPr>
        <w:pStyle w:val="-"/>
        <w:keepNext/>
        <w:rPr>
          <w:rtl/>
        </w:rPr>
      </w:pPr>
      <w:bookmarkStart w:id="4139" w:name="ET_speakercontinue_6682_22"/>
      <w:r w:rsidRPr="00DF77E8">
        <w:rPr>
          <w:rStyle w:val="TagStyle"/>
          <w:rtl/>
        </w:rPr>
        <w:t xml:space="preserve"> &lt;&lt; דובר_המשך &gt;&gt; </w:t>
      </w:r>
      <w:r>
        <w:rPr>
          <w:rtl/>
        </w:rPr>
        <w:t>שר המשפטים יריב לוין:</w:t>
      </w:r>
      <w:r w:rsidRPr="00DF77E8">
        <w:rPr>
          <w:rStyle w:val="TagStyle"/>
          <w:rtl/>
        </w:rPr>
        <w:t xml:space="preserve"> &lt;&lt; דובר_המשך &gt;&gt;</w:t>
      </w:r>
      <w:r>
        <w:rPr>
          <w:rtl/>
        </w:rPr>
        <w:t xml:space="preserve"> </w:t>
      </w:r>
      <w:bookmarkEnd w:id="4139"/>
    </w:p>
    <w:p w:rsidR="00932198" w:rsidRDefault="00932198" w:rsidP="00CA212C">
      <w:pPr>
        <w:rPr>
          <w:rtl/>
        </w:rPr>
      </w:pPr>
    </w:p>
    <w:p w:rsidR="00932198" w:rsidRDefault="00932198" w:rsidP="00963265">
      <w:pPr>
        <w:rPr>
          <w:rtl/>
        </w:rPr>
      </w:pPr>
      <w:bookmarkStart w:id="4140" w:name="_ETM_Q29_613000"/>
      <w:bookmarkEnd w:id="4140"/>
      <w:r>
        <w:rPr>
          <w:rtl/>
        </w:rPr>
        <w:t xml:space="preserve">אז </w:t>
      </w:r>
      <w:bookmarkStart w:id="4141" w:name="_ETM_Q29_619980"/>
      <w:bookmarkEnd w:id="4141"/>
      <w:r>
        <w:rPr>
          <w:rtl/>
        </w:rPr>
        <w:t>התנהלה הקדנציה הזאת</w:t>
      </w:r>
      <w:r>
        <w:rPr>
          <w:rFonts w:hint="cs"/>
          <w:rtl/>
        </w:rPr>
        <w:t>.</w:t>
      </w:r>
      <w:r>
        <w:rPr>
          <w:rtl/>
        </w:rPr>
        <w:t xml:space="preserve"> וה</w:t>
      </w:r>
      <w:r>
        <w:rPr>
          <w:rFonts w:hint="cs"/>
          <w:rtl/>
        </w:rPr>
        <w:t>י</w:t>
      </w:r>
      <w:r>
        <w:rPr>
          <w:rtl/>
        </w:rPr>
        <w:t>נה</w:t>
      </w:r>
      <w:r>
        <w:rPr>
          <w:rFonts w:hint="cs"/>
          <w:rtl/>
        </w:rPr>
        <w:t>,</w:t>
      </w:r>
      <w:r>
        <w:rPr>
          <w:rtl/>
        </w:rPr>
        <w:t xml:space="preserve"> פתאום ערב </w:t>
      </w:r>
      <w:bookmarkStart w:id="4142" w:name="_ETM_Q29_623750"/>
      <w:bookmarkEnd w:id="4142"/>
      <w:r>
        <w:rPr>
          <w:rFonts w:hint="cs"/>
          <w:rtl/>
        </w:rPr>
        <w:t xml:space="preserve">בחירות </w:t>
      </w:r>
      <w:bookmarkStart w:id="4143" w:name="_ETM_Q29_624000"/>
      <w:bookmarkEnd w:id="4143"/>
      <w:r>
        <w:rPr>
          <w:rtl/>
        </w:rPr>
        <w:t xml:space="preserve">מגיעים לכאן עם הצעת חוק בקריאה טרומית, </w:t>
      </w:r>
      <w:r>
        <w:rPr>
          <w:rFonts w:hint="cs"/>
          <w:rtl/>
        </w:rPr>
        <w:t>ש</w:t>
      </w:r>
      <w:r>
        <w:rPr>
          <w:rtl/>
        </w:rPr>
        <w:t xml:space="preserve">הרי יודעים שאין </w:t>
      </w:r>
      <w:bookmarkStart w:id="4144" w:name="_ETM_Q29_629154"/>
      <w:bookmarkEnd w:id="4144"/>
      <w:r>
        <w:rPr>
          <w:rtl/>
        </w:rPr>
        <w:t xml:space="preserve">סיכוי להשלים אותה בשלוש קריאות. </w:t>
      </w:r>
    </w:p>
    <w:p w:rsidR="00932198" w:rsidRDefault="00932198" w:rsidP="00963265">
      <w:pPr>
        <w:rPr>
          <w:rtl/>
        </w:rPr>
      </w:pPr>
    </w:p>
    <w:p w:rsidR="00932198" w:rsidRDefault="00932198" w:rsidP="00963265">
      <w:pPr>
        <w:pStyle w:val="af5"/>
        <w:keepNext/>
        <w:rPr>
          <w:rtl/>
        </w:rPr>
      </w:pPr>
      <w:bookmarkStart w:id="4145" w:name="ET_interruption_5783_23"/>
      <w:r w:rsidRPr="00DF77E8">
        <w:rPr>
          <w:rStyle w:val="TagStyle"/>
          <w:rtl/>
        </w:rPr>
        <w:t xml:space="preserve"> &lt;&lt; קריאה &gt;&gt; </w:t>
      </w:r>
      <w:r>
        <w:rPr>
          <w:rtl/>
        </w:rPr>
        <w:t>מירב כהן (יש עתיד):</w:t>
      </w:r>
      <w:r w:rsidRPr="00DF77E8">
        <w:rPr>
          <w:rStyle w:val="TagStyle"/>
          <w:rtl/>
        </w:rPr>
        <w:t xml:space="preserve"> &lt;&lt; קריאה &gt;&gt;</w:t>
      </w:r>
      <w:r>
        <w:rPr>
          <w:rtl/>
        </w:rPr>
        <w:t xml:space="preserve"> </w:t>
      </w:r>
      <w:bookmarkEnd w:id="4145"/>
    </w:p>
    <w:p w:rsidR="00932198" w:rsidRDefault="00932198" w:rsidP="00CA212C">
      <w:pPr>
        <w:rPr>
          <w:rtl/>
        </w:rPr>
      </w:pPr>
    </w:p>
    <w:p w:rsidR="00932198" w:rsidRDefault="00932198" w:rsidP="00963265">
      <w:pPr>
        <w:rPr>
          <w:rtl/>
        </w:rPr>
      </w:pPr>
      <w:r>
        <w:rPr>
          <w:rFonts w:hint="cs"/>
          <w:rtl/>
        </w:rPr>
        <w:t xml:space="preserve">תגיד לי דבר אחד, אחד, שעשיתים למען הזקנים. אחד. תגיד רק דבר אחד שעשיתם למען הזקנים. אחד. רק אחד. </w:t>
      </w:r>
    </w:p>
    <w:p w:rsidR="00932198" w:rsidRDefault="00932198" w:rsidP="00963265">
      <w:pPr>
        <w:rPr>
          <w:rtl/>
        </w:rPr>
      </w:pPr>
      <w:bookmarkStart w:id="4146" w:name="_ETM_Q29_632000"/>
      <w:bookmarkEnd w:id="4146"/>
    </w:p>
    <w:p w:rsidR="00932198" w:rsidRDefault="00932198" w:rsidP="00963265">
      <w:pPr>
        <w:pStyle w:val="-"/>
        <w:keepNext/>
        <w:rPr>
          <w:rtl/>
        </w:rPr>
      </w:pPr>
      <w:bookmarkStart w:id="4147" w:name="ET_speakercontinue_6682_24"/>
      <w:r w:rsidRPr="0052714A">
        <w:rPr>
          <w:rStyle w:val="TagStyle"/>
          <w:rtl/>
        </w:rPr>
        <w:t xml:space="preserve"> &lt;&lt; דובר_המשך &gt;&gt; </w:t>
      </w:r>
      <w:r>
        <w:rPr>
          <w:rtl/>
        </w:rPr>
        <w:t>שר המשפטים יריב לוין:</w:t>
      </w:r>
      <w:r w:rsidRPr="0052714A">
        <w:rPr>
          <w:rStyle w:val="TagStyle"/>
          <w:rtl/>
        </w:rPr>
        <w:t xml:space="preserve"> &lt;&lt; דובר_המשך &gt;&gt;</w:t>
      </w:r>
      <w:r>
        <w:rPr>
          <w:rtl/>
        </w:rPr>
        <w:t xml:space="preserve"> </w:t>
      </w:r>
      <w:bookmarkEnd w:id="4147"/>
    </w:p>
    <w:p w:rsidR="00932198" w:rsidRDefault="00932198" w:rsidP="00CA212C">
      <w:pPr>
        <w:rPr>
          <w:rtl/>
        </w:rPr>
      </w:pPr>
    </w:p>
    <w:p w:rsidR="00932198" w:rsidRDefault="00932198" w:rsidP="00963265">
      <w:pPr>
        <w:rPr>
          <w:rtl/>
        </w:rPr>
      </w:pPr>
      <w:bookmarkStart w:id="4148" w:name="_ETM_Q29_627000"/>
      <w:bookmarkStart w:id="4149" w:name="_ETM_Q29_628000"/>
      <w:bookmarkEnd w:id="4148"/>
      <w:bookmarkEnd w:id="4149"/>
      <w:r>
        <w:rPr>
          <w:rtl/>
        </w:rPr>
        <w:t>ולכן, אדוני היושב</w:t>
      </w:r>
      <w:r>
        <w:rPr>
          <w:rFonts w:hint="cs"/>
          <w:rtl/>
        </w:rPr>
        <w:t>-</w:t>
      </w:r>
      <w:r>
        <w:rPr>
          <w:rtl/>
        </w:rPr>
        <w:t xml:space="preserve">ראש, כולנו </w:t>
      </w:r>
      <w:bookmarkStart w:id="4150" w:name="_ETM_Q29_634559"/>
      <w:bookmarkEnd w:id="4150"/>
      <w:r>
        <w:rPr>
          <w:rtl/>
        </w:rPr>
        <w:t>יודעים שזה נושא שנסגר בדיוני תקציב המדינה</w:t>
      </w:r>
      <w:r>
        <w:rPr>
          <w:rFonts w:hint="cs"/>
          <w:rtl/>
        </w:rPr>
        <w:t>,</w:t>
      </w:r>
      <w:r>
        <w:rPr>
          <w:rtl/>
        </w:rPr>
        <w:t xml:space="preserve"> ולא באופן הזה</w:t>
      </w:r>
      <w:r>
        <w:rPr>
          <w:rFonts w:hint="cs"/>
          <w:rtl/>
        </w:rPr>
        <w:t>.</w:t>
      </w:r>
      <w:r>
        <w:rPr>
          <w:rtl/>
        </w:rPr>
        <w:t xml:space="preserve"> </w:t>
      </w:r>
      <w:bookmarkStart w:id="4151" w:name="_ETM_Q29_639964"/>
      <w:bookmarkEnd w:id="4151"/>
      <w:r>
        <w:rPr>
          <w:rtl/>
        </w:rPr>
        <w:t>אתם מספיק מנוסים ומכירים את זה</w:t>
      </w:r>
      <w:r>
        <w:rPr>
          <w:rFonts w:hint="cs"/>
          <w:rtl/>
        </w:rPr>
        <w:t>.</w:t>
      </w:r>
      <w:r>
        <w:rPr>
          <w:rtl/>
        </w:rPr>
        <w:t xml:space="preserve"> ואני </w:t>
      </w:r>
      <w:bookmarkStart w:id="4152" w:name="_ETM_Q29_645820"/>
      <w:bookmarkEnd w:id="4152"/>
      <w:r>
        <w:rPr>
          <w:rtl/>
        </w:rPr>
        <w:t xml:space="preserve">בהחלט חושב שבהמשך להרבה דברים שנעשו כבר בקדנציה הזו, </w:t>
      </w:r>
      <w:bookmarkStart w:id="4153" w:name="_ETM_Q29_650999"/>
      <w:bookmarkEnd w:id="4153"/>
      <w:r>
        <w:rPr>
          <w:rtl/>
        </w:rPr>
        <w:t>צריך להמשיך בכיוון הזה ולעשות את הדברים באופן אמיתי</w:t>
      </w:r>
      <w:bookmarkStart w:id="4154" w:name="_ETM_Q29_659019"/>
      <w:bookmarkEnd w:id="4154"/>
      <w:r>
        <w:rPr>
          <w:rFonts w:hint="cs"/>
          <w:rtl/>
        </w:rPr>
        <w:t>, באופן ענייני - -</w:t>
      </w:r>
    </w:p>
    <w:p w:rsidR="00932198" w:rsidRDefault="00932198" w:rsidP="00963265">
      <w:pPr>
        <w:rPr>
          <w:rtl/>
        </w:rPr>
      </w:pPr>
      <w:bookmarkStart w:id="4155" w:name="_ETM_Q29_653000"/>
      <w:bookmarkEnd w:id="4155"/>
    </w:p>
    <w:p w:rsidR="00932198" w:rsidRDefault="00932198" w:rsidP="00963265">
      <w:pPr>
        <w:pStyle w:val="af5"/>
        <w:keepNext/>
        <w:rPr>
          <w:rtl/>
        </w:rPr>
      </w:pPr>
      <w:bookmarkStart w:id="4156" w:name="ET_interruption_5783_25"/>
      <w:r w:rsidRPr="0052714A">
        <w:rPr>
          <w:rStyle w:val="TagStyle"/>
          <w:rtl/>
        </w:rPr>
        <w:t xml:space="preserve"> &lt;&lt; קריאה &gt;&gt; </w:t>
      </w:r>
      <w:r>
        <w:rPr>
          <w:rtl/>
        </w:rPr>
        <w:t>מירב כהן (יש עתיד):</w:t>
      </w:r>
      <w:r w:rsidRPr="0052714A">
        <w:rPr>
          <w:rStyle w:val="TagStyle"/>
          <w:rtl/>
        </w:rPr>
        <w:t xml:space="preserve"> &lt;&lt; קריאה &gt;&gt;</w:t>
      </w:r>
      <w:r>
        <w:rPr>
          <w:rtl/>
        </w:rPr>
        <w:t xml:space="preserve"> </w:t>
      </w:r>
      <w:bookmarkEnd w:id="4156"/>
    </w:p>
    <w:p w:rsidR="00932198" w:rsidRDefault="00932198" w:rsidP="00CA212C">
      <w:pPr>
        <w:rPr>
          <w:rtl/>
        </w:rPr>
      </w:pPr>
    </w:p>
    <w:p w:rsidR="00932198" w:rsidRDefault="00932198" w:rsidP="00963265">
      <w:pPr>
        <w:rPr>
          <w:rtl/>
        </w:rPr>
      </w:pPr>
      <w:bookmarkStart w:id="4157" w:name="_ETM_Q29_652000"/>
      <w:bookmarkEnd w:id="4157"/>
      <w:r>
        <w:rPr>
          <w:rFonts w:hint="cs"/>
          <w:rtl/>
        </w:rPr>
        <w:t>תגיד</w:t>
      </w:r>
      <w:bookmarkStart w:id="4158" w:name="_ETM_Q29_650000"/>
      <w:bookmarkEnd w:id="4158"/>
      <w:r>
        <w:rPr>
          <w:rFonts w:hint="cs"/>
          <w:rtl/>
        </w:rPr>
        <w:t xml:space="preserve"> דבר אחד שעשיתם למען הזקנים. רק אחד, אחד. לא שניים.</w:t>
      </w:r>
    </w:p>
    <w:p w:rsidR="00932198" w:rsidRDefault="00932198" w:rsidP="00963265">
      <w:pPr>
        <w:rPr>
          <w:rtl/>
        </w:rPr>
      </w:pPr>
      <w:bookmarkStart w:id="4159" w:name="_ETM_Q29_654000"/>
      <w:bookmarkEnd w:id="4159"/>
    </w:p>
    <w:p w:rsidR="00932198" w:rsidRDefault="00932198" w:rsidP="00963265">
      <w:pPr>
        <w:pStyle w:val="-"/>
        <w:keepNext/>
        <w:rPr>
          <w:rtl/>
        </w:rPr>
      </w:pPr>
      <w:bookmarkStart w:id="4160" w:name="ET_speakercontinue_6682_26"/>
      <w:r w:rsidRPr="0052714A">
        <w:rPr>
          <w:rStyle w:val="TagStyle"/>
          <w:rtl/>
        </w:rPr>
        <w:t xml:space="preserve"> &lt;&lt; דובר_המשך &gt;&gt; </w:t>
      </w:r>
      <w:r>
        <w:rPr>
          <w:rtl/>
        </w:rPr>
        <w:t>שר המשפטים יריב לוין:</w:t>
      </w:r>
      <w:r w:rsidRPr="0052714A">
        <w:rPr>
          <w:rStyle w:val="TagStyle"/>
          <w:rtl/>
        </w:rPr>
        <w:t xml:space="preserve"> &lt;&lt; דובר_המשך &gt;&gt;</w:t>
      </w:r>
      <w:r>
        <w:rPr>
          <w:rtl/>
        </w:rPr>
        <w:t xml:space="preserve"> </w:t>
      </w:r>
      <w:bookmarkEnd w:id="4160"/>
    </w:p>
    <w:p w:rsidR="00932198" w:rsidRDefault="00932198" w:rsidP="00CA212C">
      <w:pPr>
        <w:rPr>
          <w:rtl/>
        </w:rPr>
      </w:pPr>
    </w:p>
    <w:p w:rsidR="00932198" w:rsidRDefault="00932198" w:rsidP="00963265">
      <w:pPr>
        <w:rPr>
          <w:rtl/>
        </w:rPr>
      </w:pPr>
      <w:bookmarkStart w:id="4161" w:name="_ETM_Q29_657000"/>
      <w:bookmarkEnd w:id="4161"/>
      <w:r>
        <w:rPr>
          <w:rFonts w:hint="cs"/>
          <w:rtl/>
        </w:rPr>
        <w:t>- - ולא באופ</w:t>
      </w:r>
      <w:bookmarkStart w:id="4162" w:name="_ETM_Q29_655000"/>
      <w:bookmarkEnd w:id="4162"/>
      <w:r>
        <w:rPr>
          <w:rFonts w:hint="cs"/>
          <w:rtl/>
        </w:rPr>
        <w:t xml:space="preserve">ן </w:t>
      </w:r>
      <w:r>
        <w:rPr>
          <w:rtl/>
        </w:rPr>
        <w:t xml:space="preserve">הפופוליסטי הזה. </w:t>
      </w:r>
    </w:p>
    <w:p w:rsidR="00932198" w:rsidRDefault="00932198" w:rsidP="00963265">
      <w:pPr>
        <w:rPr>
          <w:rtl/>
        </w:rPr>
      </w:pPr>
      <w:bookmarkStart w:id="4163" w:name="_ETM_Q29_656000"/>
      <w:bookmarkEnd w:id="4163"/>
    </w:p>
    <w:p w:rsidR="00932198" w:rsidRDefault="00932198" w:rsidP="00963265">
      <w:pPr>
        <w:pStyle w:val="af5"/>
        <w:keepNext/>
        <w:rPr>
          <w:rtl/>
        </w:rPr>
      </w:pPr>
      <w:bookmarkStart w:id="4164" w:name="ET_interruption_5783_27"/>
      <w:r w:rsidRPr="0052714A">
        <w:rPr>
          <w:rStyle w:val="TagStyle"/>
          <w:rtl/>
        </w:rPr>
        <w:t xml:space="preserve"> &lt;&lt; קריאה &gt;&gt; </w:t>
      </w:r>
      <w:r>
        <w:rPr>
          <w:rtl/>
        </w:rPr>
        <w:t>מירב כהן (יש עתיד):</w:t>
      </w:r>
      <w:r w:rsidRPr="0052714A">
        <w:rPr>
          <w:rStyle w:val="TagStyle"/>
          <w:rtl/>
        </w:rPr>
        <w:t xml:space="preserve"> &lt;&lt; קריאה &gt;&gt;</w:t>
      </w:r>
      <w:r>
        <w:rPr>
          <w:rtl/>
        </w:rPr>
        <w:t xml:space="preserve"> </w:t>
      </w:r>
      <w:bookmarkEnd w:id="4164"/>
    </w:p>
    <w:p w:rsidR="00932198" w:rsidRDefault="00932198" w:rsidP="00CA212C">
      <w:pPr>
        <w:rPr>
          <w:rtl/>
        </w:rPr>
      </w:pPr>
    </w:p>
    <w:p w:rsidR="00932198" w:rsidRDefault="00932198" w:rsidP="00963265">
      <w:pPr>
        <w:rPr>
          <w:rtl/>
        </w:rPr>
      </w:pPr>
      <w:r>
        <w:rPr>
          <w:rFonts w:hint="cs"/>
          <w:rtl/>
        </w:rPr>
        <w:t>אתה יכול להגיד משהו אחד שעשיתם למען הזקנים?</w:t>
      </w:r>
    </w:p>
    <w:p w:rsidR="00932198" w:rsidRDefault="00932198" w:rsidP="00963265">
      <w:pPr>
        <w:rPr>
          <w:rtl/>
        </w:rPr>
      </w:pPr>
      <w:bookmarkStart w:id="4165" w:name="_ETM_Q29_663000"/>
      <w:bookmarkEnd w:id="4165"/>
    </w:p>
    <w:p w:rsidR="00932198" w:rsidRDefault="00932198" w:rsidP="00963265">
      <w:pPr>
        <w:pStyle w:val="-"/>
        <w:keepNext/>
        <w:rPr>
          <w:rtl/>
        </w:rPr>
      </w:pPr>
      <w:bookmarkStart w:id="4166" w:name="ET_speakercontinue_6682_28"/>
      <w:r w:rsidRPr="0052714A">
        <w:rPr>
          <w:rStyle w:val="TagStyle"/>
          <w:rtl/>
        </w:rPr>
        <w:t xml:space="preserve"> &lt;&lt; דובר_המשך &gt;&gt; </w:t>
      </w:r>
      <w:r>
        <w:rPr>
          <w:rtl/>
        </w:rPr>
        <w:t>שר המשפטים יריב לוין:</w:t>
      </w:r>
      <w:r w:rsidRPr="0052714A">
        <w:rPr>
          <w:rStyle w:val="TagStyle"/>
          <w:rtl/>
        </w:rPr>
        <w:t xml:space="preserve"> &lt;&lt; דובר_המשך &gt;&gt;</w:t>
      </w:r>
      <w:r>
        <w:rPr>
          <w:rtl/>
        </w:rPr>
        <w:t xml:space="preserve"> </w:t>
      </w:r>
      <w:bookmarkEnd w:id="4166"/>
    </w:p>
    <w:p w:rsidR="00932198" w:rsidRDefault="00932198" w:rsidP="00CA212C">
      <w:pPr>
        <w:rPr>
          <w:rtl/>
        </w:rPr>
      </w:pPr>
    </w:p>
    <w:p w:rsidR="00932198" w:rsidRDefault="00932198" w:rsidP="00963265">
      <w:pPr>
        <w:rPr>
          <w:rtl/>
        </w:rPr>
      </w:pPr>
      <w:bookmarkStart w:id="4167" w:name="_ETM_Q29_659000"/>
      <w:bookmarkStart w:id="4168" w:name="_ETM_Q29_662230"/>
      <w:bookmarkEnd w:id="4167"/>
      <w:bookmarkEnd w:id="4168"/>
      <w:r>
        <w:rPr>
          <w:rtl/>
        </w:rPr>
        <w:t xml:space="preserve">אני </w:t>
      </w:r>
      <w:bookmarkStart w:id="4169" w:name="_ETM_Q29_663779"/>
      <w:bookmarkEnd w:id="4169"/>
      <w:r>
        <w:rPr>
          <w:rtl/>
        </w:rPr>
        <w:t>מרשה לעצמי להניח של</w:t>
      </w:r>
      <w:r>
        <w:rPr>
          <w:rFonts w:hint="cs"/>
          <w:rtl/>
        </w:rPr>
        <w:t>ו</w:t>
      </w:r>
      <w:r>
        <w:rPr>
          <w:rtl/>
        </w:rPr>
        <w:t xml:space="preserve"> הדבר הזה</w:t>
      </w:r>
      <w:r>
        <w:rPr>
          <w:rFonts w:hint="cs"/>
          <w:rtl/>
        </w:rPr>
        <w:t xml:space="preserve"> היה</w:t>
      </w:r>
      <w:r>
        <w:rPr>
          <w:rtl/>
        </w:rPr>
        <w:t xml:space="preserve"> באמת כל כך </w:t>
      </w:r>
      <w:bookmarkStart w:id="4170" w:name="_ETM_Q29_668129"/>
      <w:bookmarkEnd w:id="4170"/>
      <w:r>
        <w:rPr>
          <w:rtl/>
        </w:rPr>
        <w:t xml:space="preserve">חשוב בשתי </w:t>
      </w:r>
      <w:r>
        <w:rPr>
          <w:rFonts w:hint="cs"/>
          <w:rtl/>
        </w:rPr>
        <w:t>ה</w:t>
      </w:r>
      <w:r>
        <w:rPr>
          <w:rtl/>
        </w:rPr>
        <w:t xml:space="preserve">ממשלות שבהן יאיר לפיד היה בעמדות הכי בכירות </w:t>
      </w:r>
      <w:bookmarkStart w:id="4171" w:name="_ETM_Q29_672479"/>
      <w:bookmarkEnd w:id="4171"/>
      <w:r>
        <w:rPr>
          <w:rtl/>
        </w:rPr>
        <w:t>שיכולות להיות, הוא כבר היה מסדיר אותו מזמן</w:t>
      </w:r>
      <w:bookmarkStart w:id="4172" w:name="_ETM_Q29_676000"/>
      <w:bookmarkEnd w:id="4172"/>
      <w:r>
        <w:rPr>
          <w:rFonts w:hint="cs"/>
          <w:rtl/>
        </w:rPr>
        <w:t>, לו</w:t>
      </w:r>
      <w:r>
        <w:rPr>
          <w:rtl/>
        </w:rPr>
        <w:t xml:space="preserve"> הדבר </w:t>
      </w:r>
      <w:bookmarkStart w:id="4173" w:name="_ETM_Q29_676829"/>
      <w:bookmarkEnd w:id="4173"/>
      <w:r>
        <w:rPr>
          <w:rtl/>
        </w:rPr>
        <w:t xml:space="preserve">הזה היה באמת בנפשו באופן שבו ניסיתם לתאר את הדברים </w:t>
      </w:r>
      <w:bookmarkStart w:id="4174" w:name="_ETM_Q29_681179"/>
      <w:bookmarkEnd w:id="4174"/>
      <w:r>
        <w:rPr>
          <w:rtl/>
        </w:rPr>
        <w:t xml:space="preserve">כאן. תודה רבה. </w:t>
      </w:r>
      <w:bookmarkStart w:id="4175" w:name="_ETM_Q29_686420"/>
      <w:bookmarkEnd w:id="4175"/>
    </w:p>
    <w:p w:rsidR="00932198" w:rsidRDefault="00932198" w:rsidP="00963265">
      <w:pPr>
        <w:rPr>
          <w:rtl/>
        </w:rPr>
      </w:pPr>
      <w:bookmarkStart w:id="4176" w:name="_ETM_Q29_681000"/>
      <w:bookmarkEnd w:id="4176"/>
    </w:p>
    <w:p w:rsidR="00932198" w:rsidRDefault="00932198" w:rsidP="00963265">
      <w:pPr>
        <w:pStyle w:val="af5"/>
        <w:keepNext/>
        <w:rPr>
          <w:rtl/>
        </w:rPr>
      </w:pPr>
      <w:bookmarkStart w:id="4177" w:name="ET_interruption_5783_29"/>
      <w:r w:rsidRPr="0052714A">
        <w:rPr>
          <w:rStyle w:val="TagStyle"/>
          <w:rtl/>
        </w:rPr>
        <w:t xml:space="preserve"> &lt;&lt; קריאה &gt;&gt; </w:t>
      </w:r>
      <w:r>
        <w:rPr>
          <w:rtl/>
        </w:rPr>
        <w:t>מירב כהן (יש עתיד):</w:t>
      </w:r>
      <w:r w:rsidRPr="0052714A">
        <w:rPr>
          <w:rStyle w:val="TagStyle"/>
          <w:rtl/>
        </w:rPr>
        <w:t xml:space="preserve"> &lt;&lt; קריאה &gt;&gt;</w:t>
      </w:r>
      <w:r>
        <w:rPr>
          <w:rtl/>
        </w:rPr>
        <w:t xml:space="preserve"> </w:t>
      </w:r>
      <w:bookmarkEnd w:id="4177"/>
    </w:p>
    <w:p w:rsidR="00932198" w:rsidRDefault="00932198" w:rsidP="00CA212C">
      <w:pPr>
        <w:rPr>
          <w:rtl/>
        </w:rPr>
      </w:pPr>
    </w:p>
    <w:p w:rsidR="00932198" w:rsidRDefault="00932198" w:rsidP="00963265">
      <w:pPr>
        <w:rPr>
          <w:rtl/>
        </w:rPr>
      </w:pPr>
      <w:bookmarkStart w:id="4178" w:name="_ETM_Q29_685000"/>
      <w:bookmarkEnd w:id="4178"/>
      <w:r>
        <w:rPr>
          <w:rFonts w:hint="cs"/>
          <w:rtl/>
        </w:rPr>
        <w:t xml:space="preserve">תגיד הישג אחד שעשיתם למען הזקנים. רק </w:t>
      </w:r>
      <w:bookmarkStart w:id="4179" w:name="_ETM_Q29_684000"/>
      <w:bookmarkEnd w:id="4179"/>
      <w:r>
        <w:rPr>
          <w:rFonts w:hint="cs"/>
          <w:rtl/>
        </w:rPr>
        <w:t>אחד. רק אחד, אם אתה יכול.</w:t>
      </w:r>
    </w:p>
    <w:p w:rsidR="00932198" w:rsidRDefault="00932198" w:rsidP="00963265">
      <w:pPr>
        <w:rPr>
          <w:rtl/>
        </w:rPr>
      </w:pPr>
    </w:p>
    <w:p w:rsidR="00932198" w:rsidRDefault="00932198" w:rsidP="00963265">
      <w:pPr>
        <w:pStyle w:val="af6"/>
        <w:keepNext/>
        <w:rPr>
          <w:rtl/>
        </w:rPr>
      </w:pPr>
      <w:r w:rsidRPr="0052714A">
        <w:rPr>
          <w:rStyle w:val="TagStyle"/>
          <w:rtl/>
        </w:rPr>
        <w:t xml:space="preserve"> &lt;&lt; יור &gt;&gt; </w:t>
      </w:r>
      <w:r>
        <w:rPr>
          <w:rtl/>
        </w:rPr>
        <w:t>היו"ר אליהו רביבו:</w:t>
      </w:r>
      <w:r w:rsidRPr="0052714A">
        <w:rPr>
          <w:rStyle w:val="TagStyle"/>
          <w:rtl/>
        </w:rPr>
        <w:t xml:space="preserve"> &lt;&lt; יור &gt;&gt;</w:t>
      </w:r>
      <w:r>
        <w:rPr>
          <w:rtl/>
        </w:rPr>
        <w:t xml:space="preserve"> </w:t>
      </w:r>
    </w:p>
    <w:p w:rsidR="00932198" w:rsidRDefault="00932198" w:rsidP="00CA212C">
      <w:pPr>
        <w:rPr>
          <w:rtl/>
        </w:rPr>
      </w:pPr>
    </w:p>
    <w:p w:rsidR="00932198" w:rsidRDefault="00932198" w:rsidP="00963265">
      <w:pPr>
        <w:rPr>
          <w:rtl/>
        </w:rPr>
      </w:pPr>
      <w:bookmarkStart w:id="4180" w:name="_ETM_Q29_688380"/>
      <w:bookmarkEnd w:id="4180"/>
      <w:r>
        <w:rPr>
          <w:rFonts w:hint="eastAsia"/>
          <w:rtl/>
        </w:rPr>
        <w:t>תודה</w:t>
      </w:r>
      <w:r>
        <w:rPr>
          <w:rtl/>
        </w:rPr>
        <w:t xml:space="preserve"> רבה. </w:t>
      </w:r>
      <w:bookmarkStart w:id="4181" w:name="_ETM_Q29_690609"/>
      <w:bookmarkEnd w:id="4181"/>
      <w:r>
        <w:rPr>
          <w:rtl/>
        </w:rPr>
        <w:t>האם מי מה</w:t>
      </w:r>
      <w:r>
        <w:rPr>
          <w:rFonts w:hint="cs"/>
          <w:rtl/>
        </w:rPr>
        <w:t>יו</w:t>
      </w:r>
      <w:r>
        <w:rPr>
          <w:rtl/>
        </w:rPr>
        <w:t>זמים מבקש להתייחס לעמדת הממשלה?</w:t>
      </w:r>
    </w:p>
    <w:p w:rsidR="00932198" w:rsidRDefault="00932198" w:rsidP="00963265">
      <w:pPr>
        <w:rPr>
          <w:rtl/>
        </w:rPr>
      </w:pPr>
    </w:p>
    <w:p w:rsidR="00932198" w:rsidRDefault="00932198" w:rsidP="00963265">
      <w:pPr>
        <w:pStyle w:val="af5"/>
        <w:keepNext/>
        <w:rPr>
          <w:rtl/>
        </w:rPr>
      </w:pPr>
      <w:bookmarkStart w:id="4182" w:name="ET_interruption_5783_31"/>
      <w:r w:rsidRPr="0052714A">
        <w:rPr>
          <w:rStyle w:val="TagStyle"/>
          <w:rtl/>
        </w:rPr>
        <w:t xml:space="preserve"> &lt;&lt; קריאה &gt;&gt; </w:t>
      </w:r>
      <w:r>
        <w:rPr>
          <w:rtl/>
        </w:rPr>
        <w:t>מירב כהן (יש עתיד):</w:t>
      </w:r>
      <w:r w:rsidRPr="0052714A">
        <w:rPr>
          <w:rStyle w:val="TagStyle"/>
          <w:rtl/>
        </w:rPr>
        <w:t xml:space="preserve"> &lt;&lt; קריאה &gt;&gt;</w:t>
      </w:r>
      <w:r>
        <w:rPr>
          <w:rtl/>
        </w:rPr>
        <w:t xml:space="preserve"> </w:t>
      </w:r>
      <w:bookmarkEnd w:id="4182"/>
    </w:p>
    <w:p w:rsidR="00932198" w:rsidRDefault="00932198" w:rsidP="00CA212C">
      <w:pPr>
        <w:rPr>
          <w:rtl/>
        </w:rPr>
      </w:pPr>
    </w:p>
    <w:p w:rsidR="00932198" w:rsidRDefault="00932198" w:rsidP="00963265">
      <w:pPr>
        <w:rPr>
          <w:rtl/>
        </w:rPr>
      </w:pPr>
      <w:bookmarkStart w:id="4183" w:name="_ETM_Q29_697000"/>
      <w:bookmarkEnd w:id="4183"/>
      <w:r>
        <w:rPr>
          <w:rFonts w:hint="cs"/>
          <w:rtl/>
        </w:rPr>
        <w:t>כן.</w:t>
      </w:r>
    </w:p>
    <w:p w:rsidR="00932198" w:rsidRDefault="00932198" w:rsidP="00963265">
      <w:pPr>
        <w:rPr>
          <w:rtl/>
        </w:rPr>
      </w:pPr>
      <w:bookmarkStart w:id="4184" w:name="_ETM_Q29_698000"/>
      <w:bookmarkEnd w:id="4184"/>
    </w:p>
    <w:p w:rsidR="00932198" w:rsidRDefault="00932198" w:rsidP="00963265">
      <w:pPr>
        <w:pStyle w:val="af6"/>
        <w:keepNext/>
        <w:rPr>
          <w:rtl/>
        </w:rPr>
      </w:pPr>
      <w:bookmarkStart w:id="4185" w:name="ET_yor_6691_32"/>
      <w:r w:rsidRPr="0052714A">
        <w:rPr>
          <w:rStyle w:val="TagStyle"/>
          <w:rtl/>
        </w:rPr>
        <w:t xml:space="preserve"> &lt;&lt; יור &gt;&gt; </w:t>
      </w:r>
      <w:r>
        <w:rPr>
          <w:rtl/>
        </w:rPr>
        <w:t>היו"ר אליהו רביבו:</w:t>
      </w:r>
      <w:r w:rsidRPr="0052714A">
        <w:rPr>
          <w:rStyle w:val="TagStyle"/>
          <w:rtl/>
        </w:rPr>
        <w:t xml:space="preserve"> &lt;&lt; יור &gt;&gt;</w:t>
      </w:r>
      <w:r>
        <w:rPr>
          <w:rtl/>
        </w:rPr>
        <w:t xml:space="preserve"> </w:t>
      </w:r>
      <w:bookmarkEnd w:id="4185"/>
    </w:p>
    <w:p w:rsidR="00932198" w:rsidRDefault="00932198" w:rsidP="00CA212C">
      <w:pPr>
        <w:rPr>
          <w:rtl/>
        </w:rPr>
      </w:pPr>
    </w:p>
    <w:p w:rsidR="00932198" w:rsidRDefault="00932198" w:rsidP="00963265">
      <w:pPr>
        <w:rPr>
          <w:rtl/>
        </w:rPr>
      </w:pPr>
      <w:bookmarkStart w:id="4186" w:name="_ETM_Q29_699000"/>
      <w:bookmarkStart w:id="4187" w:name="_ETM_Q29_699570"/>
      <w:bookmarkEnd w:id="4186"/>
      <w:bookmarkEnd w:id="4187"/>
      <w:r>
        <w:rPr>
          <w:rFonts w:hint="cs"/>
          <w:rtl/>
        </w:rPr>
        <w:t xml:space="preserve">שלוש </w:t>
      </w:r>
      <w:r>
        <w:rPr>
          <w:rtl/>
        </w:rPr>
        <w:t>דקות לרשותך, גברתי.</w:t>
      </w:r>
    </w:p>
    <w:p w:rsidR="00932198" w:rsidRDefault="00932198" w:rsidP="00963265">
      <w:pPr>
        <w:rPr>
          <w:rtl/>
        </w:rPr>
      </w:pPr>
      <w:bookmarkStart w:id="4188" w:name="_ETM_Q29_700000"/>
      <w:bookmarkEnd w:id="4188"/>
    </w:p>
    <w:p w:rsidR="00932198" w:rsidRDefault="00932198" w:rsidP="00963265">
      <w:pPr>
        <w:pStyle w:val="a4"/>
        <w:keepNext/>
        <w:rPr>
          <w:rtl/>
        </w:rPr>
      </w:pPr>
      <w:bookmarkStart w:id="4189" w:name="ET_speaker_5783_33"/>
      <w:r w:rsidRPr="0052714A">
        <w:rPr>
          <w:rStyle w:val="TagStyle"/>
          <w:rtl/>
        </w:rPr>
        <w:t xml:space="preserve"> &lt;&lt; דובר &gt;&gt; </w:t>
      </w:r>
      <w:bookmarkStart w:id="4190" w:name="_Toc233882725"/>
      <w:bookmarkStart w:id="4191" w:name="_Toc233882881"/>
      <w:r>
        <w:rPr>
          <w:rtl/>
        </w:rPr>
        <w:t>מירב כהן (יש עתיד):</w:t>
      </w:r>
      <w:bookmarkEnd w:id="4190"/>
      <w:bookmarkEnd w:id="4191"/>
      <w:r w:rsidRPr="0052714A">
        <w:rPr>
          <w:rStyle w:val="TagStyle"/>
          <w:rtl/>
        </w:rPr>
        <w:t xml:space="preserve"> &lt;&lt; דובר &gt;&gt;</w:t>
      </w:r>
      <w:r>
        <w:rPr>
          <w:rtl/>
        </w:rPr>
        <w:t xml:space="preserve"> </w:t>
      </w:r>
      <w:bookmarkEnd w:id="4189"/>
    </w:p>
    <w:p w:rsidR="00932198" w:rsidRDefault="00932198" w:rsidP="00CA212C">
      <w:pPr>
        <w:rPr>
          <w:rtl/>
        </w:rPr>
      </w:pPr>
    </w:p>
    <w:p w:rsidR="00932198" w:rsidRDefault="00932198" w:rsidP="00963265">
      <w:pPr>
        <w:rPr>
          <w:rtl/>
        </w:rPr>
      </w:pPr>
      <w:bookmarkStart w:id="4192" w:name="_ETM_Q29_702000"/>
      <w:bookmarkStart w:id="4193" w:name="_ETM_Q29_705729"/>
      <w:bookmarkStart w:id="4194" w:name="_ETM_Q29_707469"/>
      <w:bookmarkEnd w:id="4192"/>
      <w:bookmarkEnd w:id="4193"/>
      <w:bookmarkEnd w:id="4194"/>
      <w:r>
        <w:rPr>
          <w:rtl/>
        </w:rPr>
        <w:t>כבוד שר המשפטים, דיברת פה</w:t>
      </w:r>
      <w:r>
        <w:rPr>
          <w:rFonts w:hint="cs"/>
          <w:rtl/>
        </w:rPr>
        <w:t>.</w:t>
      </w:r>
      <w:r>
        <w:rPr>
          <w:rtl/>
        </w:rPr>
        <w:t xml:space="preserve"> ורק הייתי מבקשת לשמוע, כי </w:t>
      </w:r>
      <w:bookmarkStart w:id="4195" w:name="_ETM_Q29_712667"/>
      <w:bookmarkEnd w:id="4195"/>
      <w:r>
        <w:rPr>
          <w:rtl/>
        </w:rPr>
        <w:t xml:space="preserve">אמרתם שעשיתם הרבה למען הזקנים, אם אתה יכול להביא הישג </w:t>
      </w:r>
      <w:bookmarkStart w:id="4196" w:name="_ETM_Q29_717865"/>
      <w:bookmarkEnd w:id="4196"/>
      <w:r>
        <w:rPr>
          <w:rtl/>
        </w:rPr>
        <w:t xml:space="preserve">אחד שעשיתם בשלוש שנים האלה למען הזקנים בישראל, קטן, לא </w:t>
      </w:r>
      <w:bookmarkStart w:id="4197" w:name="_ETM_Q29_723063"/>
      <w:bookmarkEnd w:id="4197"/>
      <w:r>
        <w:rPr>
          <w:rtl/>
        </w:rPr>
        <w:t>גדול</w:t>
      </w:r>
      <w:r>
        <w:rPr>
          <w:rFonts w:hint="cs"/>
          <w:rtl/>
        </w:rPr>
        <w:t>.</w:t>
      </w:r>
      <w:r>
        <w:rPr>
          <w:rtl/>
        </w:rPr>
        <w:t xml:space="preserve"> אחד, גם לא שניים</w:t>
      </w:r>
      <w:r>
        <w:rPr>
          <w:rFonts w:hint="cs"/>
          <w:rtl/>
        </w:rPr>
        <w:t>.</w:t>
      </w:r>
      <w:r>
        <w:rPr>
          <w:rtl/>
        </w:rPr>
        <w:t xml:space="preserve"> רק אחד, משהו</w:t>
      </w:r>
      <w:r>
        <w:rPr>
          <w:rFonts w:hint="cs"/>
          <w:rtl/>
        </w:rPr>
        <w:t>.</w:t>
      </w:r>
      <w:r>
        <w:rPr>
          <w:rtl/>
        </w:rPr>
        <w:t xml:space="preserve"> עזרתם במשהו</w:t>
      </w:r>
      <w:r>
        <w:rPr>
          <w:rFonts w:hint="cs"/>
          <w:rtl/>
        </w:rPr>
        <w:t>.</w:t>
      </w:r>
      <w:r>
        <w:rPr>
          <w:rtl/>
        </w:rPr>
        <w:t xml:space="preserve"> </w:t>
      </w:r>
      <w:bookmarkStart w:id="4198" w:name="_ETM_Q29_728261"/>
      <w:bookmarkEnd w:id="4198"/>
      <w:r>
        <w:rPr>
          <w:rtl/>
        </w:rPr>
        <w:t>הבאתם תש</w:t>
      </w:r>
      <w:r>
        <w:rPr>
          <w:rFonts w:hint="cs"/>
          <w:rtl/>
        </w:rPr>
        <w:t>עה</w:t>
      </w:r>
      <w:r>
        <w:rPr>
          <w:rtl/>
        </w:rPr>
        <w:t xml:space="preserve"> תקציבי מדינה</w:t>
      </w:r>
      <w:r>
        <w:rPr>
          <w:rFonts w:hint="cs"/>
          <w:rtl/>
        </w:rPr>
        <w:t>.</w:t>
      </w:r>
      <w:r>
        <w:rPr>
          <w:rtl/>
        </w:rPr>
        <w:t xml:space="preserve"> הבאתם איפשהו תקצי</w:t>
      </w:r>
      <w:r>
        <w:rPr>
          <w:rFonts w:hint="cs"/>
          <w:rtl/>
        </w:rPr>
        <w:t>ב?</w:t>
      </w:r>
    </w:p>
    <w:p w:rsidR="00932198" w:rsidRDefault="00932198" w:rsidP="00963265">
      <w:pPr>
        <w:rPr>
          <w:rtl/>
        </w:rPr>
      </w:pPr>
      <w:bookmarkStart w:id="4199" w:name="_ETM_Q29_728000"/>
      <w:bookmarkEnd w:id="4199"/>
    </w:p>
    <w:p w:rsidR="00932198" w:rsidRDefault="00932198" w:rsidP="00963265">
      <w:pPr>
        <w:pStyle w:val="af5"/>
        <w:keepNext/>
        <w:rPr>
          <w:rtl/>
        </w:rPr>
      </w:pPr>
      <w:bookmarkStart w:id="4200" w:name="ET_interruption_6127_34"/>
      <w:r w:rsidRPr="0052714A">
        <w:rPr>
          <w:rStyle w:val="TagStyle"/>
          <w:rtl/>
        </w:rPr>
        <w:t xml:space="preserve"> &lt;&lt; קריאה &gt;&gt; </w:t>
      </w:r>
      <w:r>
        <w:rPr>
          <w:rtl/>
        </w:rPr>
        <w:t>ולדימיר בליאק (יש עתיד):</w:t>
      </w:r>
      <w:r w:rsidRPr="0052714A">
        <w:rPr>
          <w:rStyle w:val="TagStyle"/>
          <w:rtl/>
        </w:rPr>
        <w:t xml:space="preserve"> &lt;&lt; קריאה &gt;&gt;</w:t>
      </w:r>
      <w:r>
        <w:rPr>
          <w:rtl/>
        </w:rPr>
        <w:t xml:space="preserve"> </w:t>
      </w:r>
      <w:bookmarkEnd w:id="4200"/>
    </w:p>
    <w:p w:rsidR="00932198" w:rsidRDefault="00932198" w:rsidP="00CA212C">
      <w:pPr>
        <w:rPr>
          <w:rtl/>
        </w:rPr>
      </w:pPr>
    </w:p>
    <w:p w:rsidR="00932198" w:rsidRDefault="00932198" w:rsidP="00963265">
      <w:pPr>
        <w:rPr>
          <w:rtl/>
        </w:rPr>
      </w:pPr>
      <w:bookmarkStart w:id="4201" w:name="_ETM_Q29_726000"/>
      <w:bookmarkEnd w:id="4201"/>
      <w:r>
        <w:rPr>
          <w:rFonts w:hint="cs"/>
          <w:rtl/>
        </w:rPr>
        <w:t>לא את זה, משהו. סתם משהו. משהו שקל. שקל לא העברתם. שקל.</w:t>
      </w:r>
    </w:p>
    <w:p w:rsidR="00932198" w:rsidRDefault="00932198" w:rsidP="00963265">
      <w:pPr>
        <w:rPr>
          <w:rtl/>
        </w:rPr>
      </w:pPr>
      <w:bookmarkStart w:id="4202" w:name="_ETM_Q29_735000"/>
      <w:bookmarkEnd w:id="4202"/>
    </w:p>
    <w:p w:rsidR="00932198" w:rsidRDefault="00932198" w:rsidP="00963265">
      <w:pPr>
        <w:pStyle w:val="-"/>
        <w:keepNext/>
        <w:rPr>
          <w:rtl/>
        </w:rPr>
      </w:pPr>
      <w:bookmarkStart w:id="4203" w:name="ET_speakercontinue_5783_35"/>
      <w:r w:rsidRPr="0052714A">
        <w:rPr>
          <w:rStyle w:val="TagStyle"/>
          <w:rtl/>
        </w:rPr>
        <w:t xml:space="preserve"> &lt;&lt; דובר_המשך &gt;&gt; </w:t>
      </w:r>
      <w:r>
        <w:rPr>
          <w:rtl/>
        </w:rPr>
        <w:t>מירב כהן (יש עתיד):</w:t>
      </w:r>
      <w:r w:rsidRPr="0052714A">
        <w:rPr>
          <w:rStyle w:val="TagStyle"/>
          <w:rtl/>
        </w:rPr>
        <w:t xml:space="preserve"> &lt;&lt; דובר_המשך &gt;&gt;</w:t>
      </w:r>
      <w:r>
        <w:rPr>
          <w:rtl/>
        </w:rPr>
        <w:t xml:space="preserve"> </w:t>
      </w:r>
      <w:bookmarkEnd w:id="4203"/>
    </w:p>
    <w:p w:rsidR="00932198" w:rsidRDefault="00932198" w:rsidP="00CA212C">
      <w:pPr>
        <w:rPr>
          <w:rtl/>
        </w:rPr>
      </w:pPr>
    </w:p>
    <w:p w:rsidR="00932198" w:rsidRDefault="00932198" w:rsidP="00963265">
      <w:pPr>
        <w:rPr>
          <w:rtl/>
        </w:rPr>
      </w:pPr>
      <w:r>
        <w:rPr>
          <w:rFonts w:hint="cs"/>
          <w:rtl/>
        </w:rPr>
        <w:t>משהו קטן. היית פה מעל הבמה הזו. אמרנו לך.</w:t>
      </w:r>
      <w:bookmarkStart w:id="4204" w:name="_ETM_Q29_736000"/>
      <w:bookmarkEnd w:id="4204"/>
      <w:r>
        <w:rPr>
          <w:rFonts w:hint="cs"/>
          <w:rtl/>
        </w:rPr>
        <w:t xml:space="preserve"> שאלנו אותך.</w:t>
      </w:r>
    </w:p>
    <w:p w:rsidR="00932198" w:rsidRDefault="00932198" w:rsidP="00963265">
      <w:pPr>
        <w:rPr>
          <w:rtl/>
        </w:rPr>
      </w:pPr>
      <w:bookmarkStart w:id="4205" w:name="_ETM_Q29_742000"/>
      <w:bookmarkEnd w:id="4205"/>
    </w:p>
    <w:p w:rsidR="00932198" w:rsidRDefault="00932198" w:rsidP="00963265">
      <w:pPr>
        <w:pStyle w:val="af5"/>
        <w:keepNext/>
        <w:rPr>
          <w:rtl/>
        </w:rPr>
      </w:pPr>
      <w:bookmarkStart w:id="4206" w:name="ET_interruption_6682_36"/>
      <w:r w:rsidRPr="008908EF">
        <w:rPr>
          <w:rStyle w:val="TagStyle"/>
          <w:rtl/>
        </w:rPr>
        <w:t xml:space="preserve"> &lt;&lt; קריאה &gt;&gt; </w:t>
      </w:r>
      <w:r>
        <w:rPr>
          <w:rtl/>
        </w:rPr>
        <w:t>שר המשפטים יריב לוין:</w:t>
      </w:r>
      <w:r w:rsidRPr="008908EF">
        <w:rPr>
          <w:rStyle w:val="TagStyle"/>
          <w:rtl/>
        </w:rPr>
        <w:t xml:space="preserve"> &lt;&lt; קריאה &gt;&gt;</w:t>
      </w:r>
      <w:r>
        <w:rPr>
          <w:rtl/>
        </w:rPr>
        <w:t xml:space="preserve"> </w:t>
      </w:r>
      <w:bookmarkEnd w:id="4206"/>
    </w:p>
    <w:p w:rsidR="00932198" w:rsidRDefault="00932198" w:rsidP="00CA212C">
      <w:pPr>
        <w:rPr>
          <w:rtl/>
        </w:rPr>
      </w:pPr>
    </w:p>
    <w:p w:rsidR="00932198" w:rsidRDefault="00932198" w:rsidP="00963265">
      <w:pPr>
        <w:rPr>
          <w:rtl/>
        </w:rPr>
      </w:pPr>
      <w:r w:rsidRPr="00643363">
        <w:rPr>
          <w:rFonts w:hint="cs"/>
          <w:rtl/>
        </w:rPr>
        <w:t>לפחות במשרד שלי סיוע משפטי חינם - - - עבר או לא</w:t>
      </w:r>
      <w:bookmarkStart w:id="4207" w:name="_ETM_Q29_745000"/>
      <w:bookmarkEnd w:id="4207"/>
      <w:r w:rsidRPr="00643363">
        <w:rPr>
          <w:rFonts w:hint="cs"/>
          <w:rtl/>
        </w:rPr>
        <w:t xml:space="preserve"> עבר? עבר או לא עבר?</w:t>
      </w:r>
    </w:p>
    <w:p w:rsidR="00932198" w:rsidRDefault="00932198" w:rsidP="00963265">
      <w:pPr>
        <w:rPr>
          <w:rtl/>
        </w:rPr>
      </w:pPr>
    </w:p>
    <w:p w:rsidR="00932198" w:rsidRDefault="00932198" w:rsidP="00963265">
      <w:pPr>
        <w:pStyle w:val="-"/>
        <w:keepNext/>
        <w:rPr>
          <w:rtl/>
        </w:rPr>
      </w:pPr>
      <w:bookmarkStart w:id="4208" w:name="ET_speakercontinue_5783_37"/>
      <w:r w:rsidRPr="008908EF">
        <w:rPr>
          <w:rStyle w:val="TagStyle"/>
          <w:rtl/>
        </w:rPr>
        <w:t xml:space="preserve"> &lt;&lt; דובר_המשך &gt;&gt; </w:t>
      </w:r>
      <w:r>
        <w:rPr>
          <w:rtl/>
        </w:rPr>
        <w:t>מירב כהן (יש עתיד):</w:t>
      </w:r>
      <w:r w:rsidRPr="008908EF">
        <w:rPr>
          <w:rStyle w:val="TagStyle"/>
          <w:rtl/>
        </w:rPr>
        <w:t xml:space="preserve"> &lt;&lt; דובר_המשך &gt;&gt;</w:t>
      </w:r>
      <w:r>
        <w:rPr>
          <w:rtl/>
        </w:rPr>
        <w:t xml:space="preserve"> </w:t>
      </w:r>
      <w:bookmarkEnd w:id="4208"/>
    </w:p>
    <w:p w:rsidR="00932198" w:rsidRDefault="00932198" w:rsidP="00CA212C">
      <w:pPr>
        <w:rPr>
          <w:rtl/>
        </w:rPr>
      </w:pPr>
    </w:p>
    <w:p w:rsidR="00932198" w:rsidRDefault="00932198" w:rsidP="00963265">
      <w:pPr>
        <w:rPr>
          <w:rtl/>
        </w:rPr>
      </w:pPr>
      <w:bookmarkStart w:id="4209" w:name="_ETM_Q29_747000"/>
      <w:bookmarkEnd w:id="4209"/>
      <w:r>
        <w:rPr>
          <w:rFonts w:hint="cs"/>
          <w:rtl/>
        </w:rPr>
        <w:t xml:space="preserve">עכשיו, תראה, </w:t>
      </w:r>
      <w:bookmarkStart w:id="4210" w:name="_ETM_Q29_741000"/>
      <w:bookmarkEnd w:id="4210"/>
      <w:r>
        <w:rPr>
          <w:rFonts w:hint="cs"/>
          <w:rtl/>
        </w:rPr>
        <w:t xml:space="preserve">ברור לי שלא הצלחנו לפתור את רוב הבעיות בשנה וחצי </w:t>
      </w:r>
      <w:bookmarkStart w:id="4211" w:name="_ETM_Q29_744000"/>
      <w:bookmarkEnd w:id="4211"/>
      <w:r>
        <w:rPr>
          <w:rFonts w:hint="cs"/>
          <w:rtl/>
        </w:rPr>
        <w:t xml:space="preserve">שעמדו לרשותנו. היו לנו שנה וחצי, אז הורדנו. אתה </w:t>
      </w:r>
      <w:r>
        <w:rPr>
          <w:rtl/>
        </w:rPr>
        <w:t>יודע שאנחנו ה</w:t>
      </w:r>
      <w:r>
        <w:rPr>
          <w:rFonts w:hint="cs"/>
          <w:rtl/>
        </w:rPr>
        <w:t>ו</w:t>
      </w:r>
      <w:r>
        <w:rPr>
          <w:rtl/>
        </w:rPr>
        <w:t xml:space="preserve">רדנו את שיעור </w:t>
      </w:r>
      <w:bookmarkStart w:id="4212" w:name="_ETM_Q29_755289"/>
      <w:bookmarkEnd w:id="4212"/>
      <w:r>
        <w:rPr>
          <w:rFonts w:hint="cs"/>
          <w:rtl/>
        </w:rPr>
        <w:t xml:space="preserve">העוני בקרב הזקנים </w:t>
      </w:r>
      <w:r>
        <w:rPr>
          <w:rtl/>
        </w:rPr>
        <w:t>ב-20%</w:t>
      </w:r>
      <w:bookmarkStart w:id="4213" w:name="_ETM_Q29_755000"/>
      <w:bookmarkEnd w:id="4213"/>
      <w:r>
        <w:rPr>
          <w:rFonts w:hint="cs"/>
          <w:rtl/>
        </w:rPr>
        <w:t xml:space="preserve">? </w:t>
      </w:r>
    </w:p>
    <w:p w:rsidR="00932198" w:rsidRDefault="00932198" w:rsidP="00963265">
      <w:pPr>
        <w:rPr>
          <w:rtl/>
        </w:rPr>
      </w:pPr>
      <w:bookmarkStart w:id="4214" w:name="_ETM_Q29_754000"/>
      <w:bookmarkEnd w:id="4214"/>
    </w:p>
    <w:p w:rsidR="00932198" w:rsidRDefault="00932198" w:rsidP="00963265">
      <w:pPr>
        <w:pStyle w:val="af5"/>
        <w:keepNext/>
        <w:rPr>
          <w:rtl/>
        </w:rPr>
      </w:pPr>
      <w:bookmarkStart w:id="4215" w:name="ET_interruption_6682_38"/>
      <w:r w:rsidRPr="008908EF">
        <w:rPr>
          <w:rStyle w:val="TagStyle"/>
          <w:rtl/>
        </w:rPr>
        <w:t xml:space="preserve"> &lt;&lt; קריאה &gt;&gt; </w:t>
      </w:r>
      <w:r>
        <w:rPr>
          <w:rtl/>
        </w:rPr>
        <w:t>שר המשפטים יריב לוין:</w:t>
      </w:r>
      <w:r w:rsidRPr="008908EF">
        <w:rPr>
          <w:rStyle w:val="TagStyle"/>
          <w:rtl/>
        </w:rPr>
        <w:t xml:space="preserve"> &lt;&lt; קריאה &gt;&gt;</w:t>
      </w:r>
      <w:r>
        <w:rPr>
          <w:rtl/>
        </w:rPr>
        <w:t xml:space="preserve"> </w:t>
      </w:r>
      <w:bookmarkEnd w:id="4215"/>
    </w:p>
    <w:p w:rsidR="00932198" w:rsidRDefault="00932198" w:rsidP="00CA212C">
      <w:pPr>
        <w:rPr>
          <w:rtl/>
        </w:rPr>
      </w:pPr>
    </w:p>
    <w:p w:rsidR="00932198" w:rsidRDefault="00932198" w:rsidP="00963265">
      <w:pPr>
        <w:rPr>
          <w:rtl/>
        </w:rPr>
      </w:pPr>
      <w:bookmarkStart w:id="4216" w:name="_ETM_Q29_753000"/>
      <w:bookmarkEnd w:id="4216"/>
      <w:r>
        <w:rPr>
          <w:rFonts w:hint="cs"/>
          <w:rtl/>
        </w:rPr>
        <w:t>- - -</w:t>
      </w:r>
    </w:p>
    <w:p w:rsidR="00932198" w:rsidRDefault="00932198" w:rsidP="00963265">
      <w:pPr>
        <w:rPr>
          <w:rtl/>
        </w:rPr>
      </w:pPr>
    </w:p>
    <w:p w:rsidR="00932198" w:rsidRDefault="00932198" w:rsidP="00963265">
      <w:pPr>
        <w:pStyle w:val="-"/>
        <w:keepNext/>
        <w:rPr>
          <w:rtl/>
        </w:rPr>
      </w:pPr>
      <w:bookmarkStart w:id="4217" w:name="ET_speakercontinue_5783_39"/>
      <w:r w:rsidRPr="008908EF">
        <w:rPr>
          <w:rStyle w:val="TagStyle"/>
          <w:rtl/>
        </w:rPr>
        <w:t xml:space="preserve"> &lt;&lt; דובר_המשך &gt;&gt; </w:t>
      </w:r>
      <w:r>
        <w:rPr>
          <w:rtl/>
        </w:rPr>
        <w:t>מירב כהן (יש עתיד):</w:t>
      </w:r>
      <w:r w:rsidRPr="008908EF">
        <w:rPr>
          <w:rStyle w:val="TagStyle"/>
          <w:rtl/>
        </w:rPr>
        <w:t xml:space="preserve"> &lt;&lt; דובר_המשך &gt;&gt;</w:t>
      </w:r>
      <w:r>
        <w:rPr>
          <w:rtl/>
        </w:rPr>
        <w:t xml:space="preserve"> </w:t>
      </w:r>
      <w:bookmarkEnd w:id="4217"/>
    </w:p>
    <w:p w:rsidR="00932198" w:rsidRDefault="00932198" w:rsidP="00CA212C">
      <w:pPr>
        <w:rPr>
          <w:rtl/>
        </w:rPr>
      </w:pPr>
    </w:p>
    <w:p w:rsidR="00932198" w:rsidRDefault="00932198" w:rsidP="00963265">
      <w:pPr>
        <w:rPr>
          <w:rtl/>
          <w:lang w:eastAsia="he-IL"/>
        </w:rPr>
      </w:pPr>
      <w:bookmarkStart w:id="4218" w:name="_ETM_Q29_756000"/>
      <w:bookmarkEnd w:id="4218"/>
      <w:r>
        <w:rPr>
          <w:rtl/>
        </w:rPr>
        <w:t>אנחנו הורדנו את שיעור</w:t>
      </w:r>
      <w:bookmarkStart w:id="4219" w:name="_ETM_Q29_757000"/>
      <w:bookmarkEnd w:id="4219"/>
      <w:r>
        <w:rPr>
          <w:rFonts w:hint="cs"/>
          <w:rtl/>
        </w:rPr>
        <w:t xml:space="preserve"> העוני בקרב הזקנים ב-20%</w:t>
      </w:r>
      <w:bookmarkStart w:id="4220" w:name="_ETM_Q29_762190"/>
      <w:bookmarkEnd w:id="4220"/>
      <w:r>
        <w:rPr>
          <w:rFonts w:hint="cs"/>
          <w:rtl/>
        </w:rPr>
        <w:t>, כי כש</w:t>
      </w:r>
      <w:r>
        <w:rPr>
          <w:rtl/>
        </w:rPr>
        <w:t xml:space="preserve">אנחנו </w:t>
      </w:r>
      <w:r>
        <w:rPr>
          <w:rFonts w:hint="cs"/>
          <w:rtl/>
        </w:rPr>
        <w:t xml:space="preserve">הבאנו </w:t>
      </w:r>
      <w:r>
        <w:rPr>
          <w:rtl/>
        </w:rPr>
        <w:t>לא בדקנו מי בבייס הפוליטי שלנו</w:t>
      </w:r>
      <w:r>
        <w:rPr>
          <w:rFonts w:hint="cs"/>
          <w:rtl/>
        </w:rPr>
        <w:t>.</w:t>
      </w:r>
      <w:r>
        <w:rPr>
          <w:rtl/>
        </w:rPr>
        <w:t xml:space="preserve"> פשוט עשינו את </w:t>
      </w:r>
      <w:bookmarkStart w:id="4221" w:name="_ETM_Q29_766847"/>
      <w:bookmarkEnd w:id="4221"/>
      <w:r>
        <w:rPr>
          <w:rtl/>
        </w:rPr>
        <w:t>מה שנכון</w:t>
      </w:r>
      <w:r>
        <w:rPr>
          <w:rFonts w:hint="cs"/>
          <w:rtl/>
        </w:rPr>
        <w:t>.</w:t>
      </w:r>
      <w:bookmarkStart w:id="4222" w:name="TOR_Q30"/>
      <w:bookmarkEnd w:id="4222"/>
      <w:r>
        <w:rPr>
          <w:rFonts w:hint="cs"/>
          <w:rtl/>
          <w:lang w:eastAsia="he-IL"/>
        </w:rPr>
        <w:t xml:space="preserve"> הלכנו לאנשים עם ההכנסות הכי נמוכות, בכל רחבי הארץ, והשקענו בהם. לא כי הם מצביעים שלנו, כי הם חשובים, כי הם בני אדם, כי צריך פעם אחת לעשות את מה שנכון גם אם זה לא הבייס הפוליטי שלך. ואת זה שכחתם, ועל זה אתם גם תענשו. אני בטוחה שהציבור יבוא איתכם </w:t>
      </w:r>
      <w:bookmarkStart w:id="4223" w:name="_ETM_Q30_194824"/>
      <w:bookmarkEnd w:id="4223"/>
      <w:r>
        <w:rPr>
          <w:rFonts w:hint="cs"/>
          <w:rtl/>
          <w:lang w:eastAsia="he-IL"/>
        </w:rPr>
        <w:t>חשבון.</w:t>
      </w:r>
    </w:p>
    <w:p w:rsidR="00932198" w:rsidRPr="00DF387F" w:rsidRDefault="00932198" w:rsidP="00963265">
      <w:pPr>
        <w:rPr>
          <w:rtl/>
          <w:lang w:eastAsia="he-IL"/>
        </w:rPr>
      </w:pPr>
    </w:p>
    <w:p w:rsidR="00932198" w:rsidRDefault="00932198" w:rsidP="00963265">
      <w:pPr>
        <w:pStyle w:val="af6"/>
        <w:keepNext/>
        <w:rPr>
          <w:rtl/>
        </w:rPr>
      </w:pPr>
      <w:r w:rsidRPr="00DF387F">
        <w:rPr>
          <w:rStyle w:val="TagStyle"/>
          <w:rtl/>
        </w:rPr>
        <w:t xml:space="preserve"> &lt;&lt; יור &gt;&gt; </w:t>
      </w:r>
      <w:r>
        <w:rPr>
          <w:rtl/>
        </w:rPr>
        <w:t>היו"ר אליהו רביבו:</w:t>
      </w:r>
      <w:r w:rsidRPr="00DF387F">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r>
        <w:rPr>
          <w:rFonts w:hint="cs"/>
          <w:rtl/>
          <w:lang w:eastAsia="he-IL"/>
        </w:rPr>
        <w:t xml:space="preserve">תודה רבה. </w:t>
      </w:r>
    </w:p>
    <w:p w:rsidR="00932198" w:rsidRDefault="00932198" w:rsidP="00963265">
      <w:pPr>
        <w:rPr>
          <w:rtl/>
          <w:lang w:eastAsia="he-IL"/>
        </w:rPr>
      </w:pPr>
    </w:p>
    <w:p w:rsidR="00932198" w:rsidRDefault="00932198" w:rsidP="00963265">
      <w:pPr>
        <w:rPr>
          <w:rtl/>
          <w:lang w:eastAsia="he-IL"/>
        </w:rPr>
      </w:pPr>
      <w:r>
        <w:rPr>
          <w:rFonts w:hint="cs"/>
          <w:rtl/>
          <w:lang w:eastAsia="he-IL"/>
        </w:rPr>
        <w:t xml:space="preserve">ברשותכם, חברות וחברי הכנסת, נעבור להצבעה על הצעת חוק </w:t>
      </w:r>
      <w:r w:rsidRPr="00762716">
        <w:rPr>
          <w:rtl/>
          <w:lang w:eastAsia="he-IL"/>
        </w:rPr>
        <w:t>הבטחת חיים בכבוד לאזרחים ותיקים (תיקוני חקיקה), התשפ"ו</w:t>
      </w:r>
      <w:r>
        <w:rPr>
          <w:rtl/>
          <w:lang w:eastAsia="he-IL"/>
        </w:rPr>
        <w:t>–</w:t>
      </w:r>
      <w:r w:rsidRPr="00762716">
        <w:rPr>
          <w:rtl/>
          <w:lang w:eastAsia="he-IL"/>
        </w:rPr>
        <w:t>2026</w:t>
      </w:r>
      <w:bookmarkStart w:id="4224" w:name="_ETM_Q30_197398"/>
      <w:bookmarkEnd w:id="4224"/>
      <w:r>
        <w:rPr>
          <w:rFonts w:hint="cs"/>
          <w:rtl/>
          <w:lang w:eastAsia="he-IL"/>
        </w:rPr>
        <w:t xml:space="preserve">. גם הצבעה זו </w:t>
      </w:r>
      <w:bookmarkStart w:id="4225" w:name="_ETM_Q30_210852"/>
      <w:bookmarkEnd w:id="4225"/>
      <w:r>
        <w:rPr>
          <w:rFonts w:hint="cs"/>
          <w:rtl/>
          <w:lang w:eastAsia="he-IL"/>
        </w:rPr>
        <w:t xml:space="preserve">תהיה הצבעה שמית. אנא מכם, אפשרו לסגנית מזכיר הכנסת לבצע את </w:t>
      </w:r>
      <w:bookmarkStart w:id="4226" w:name="_ETM_Q30_217645"/>
      <w:bookmarkEnd w:id="4226"/>
      <w:r>
        <w:rPr>
          <w:rFonts w:hint="cs"/>
          <w:rtl/>
          <w:lang w:eastAsia="he-IL"/>
        </w:rPr>
        <w:t>ההצבעה השמית. בבקשה, גברתי.</w:t>
      </w:r>
    </w:p>
    <w:p w:rsidR="00932198" w:rsidRDefault="00932198" w:rsidP="00963265">
      <w:pPr>
        <w:rPr>
          <w:rtl/>
          <w:lang w:eastAsia="he-IL"/>
        </w:rPr>
      </w:pPr>
    </w:p>
    <w:p w:rsidR="00932198" w:rsidRDefault="00932198" w:rsidP="00963265">
      <w:pPr>
        <w:pStyle w:val="af1"/>
        <w:keepNext/>
        <w:rPr>
          <w:rtl/>
          <w:lang w:eastAsia="he-IL"/>
        </w:rPr>
      </w:pPr>
      <w:r>
        <w:rPr>
          <w:rtl/>
          <w:lang w:eastAsia="he-IL"/>
        </w:rPr>
        <w:t xml:space="preserve">הצבעה </w:t>
      </w:r>
      <w:r>
        <w:rPr>
          <w:rFonts w:hint="cs"/>
          <w:rtl/>
          <w:lang w:eastAsia="he-IL"/>
        </w:rPr>
        <w:t>שמית</w:t>
      </w:r>
    </w:p>
    <w:p w:rsidR="00932198" w:rsidRDefault="00932198" w:rsidP="00963265">
      <w:pPr>
        <w:ind w:firstLine="0"/>
        <w:rPr>
          <w:rtl/>
          <w:lang w:eastAsia="he-IL"/>
        </w:rPr>
      </w:pPr>
    </w:p>
    <w:p w:rsidR="00932198" w:rsidRDefault="00932198" w:rsidP="00963265">
      <w:pPr>
        <w:pStyle w:val="af5"/>
        <w:keepNext/>
        <w:rPr>
          <w:rtl/>
        </w:rPr>
      </w:pPr>
      <w:bookmarkStart w:id="4227" w:name="ET_interruption_6118_5"/>
      <w:r w:rsidRPr="00DF387F">
        <w:rPr>
          <w:rStyle w:val="TagStyle"/>
          <w:rtl/>
        </w:rPr>
        <w:t xml:space="preserve"> &lt;&lt; קריאה &gt;&gt; </w:t>
      </w:r>
      <w:r>
        <w:rPr>
          <w:rtl/>
        </w:rPr>
        <w:t>סגנית מזכיר הכנסת אלינור ימין:</w:t>
      </w:r>
      <w:r w:rsidRPr="00DF387F">
        <w:rPr>
          <w:rStyle w:val="TagStyle"/>
          <w:rtl/>
        </w:rPr>
        <w:t xml:space="preserve"> &lt;&lt; קריאה &gt;&gt;</w:t>
      </w:r>
      <w:r>
        <w:rPr>
          <w:rtl/>
        </w:rPr>
        <w:t xml:space="preserve">   </w:t>
      </w:r>
      <w:bookmarkEnd w:id="4227"/>
    </w:p>
    <w:p w:rsidR="00932198" w:rsidRDefault="00932198" w:rsidP="00963265">
      <w:pPr>
        <w:ind w:firstLine="0"/>
        <w:rPr>
          <w:rtl/>
          <w:lang w:eastAsia="he-IL"/>
        </w:rPr>
      </w:pPr>
      <w:r>
        <w:rPr>
          <w:rFonts w:hint="cs"/>
          <w:rtl/>
          <w:lang w:eastAsia="he-IL"/>
        </w:rPr>
        <w:t>(קוראת בשמות חברי הכנסת)</w:t>
      </w:r>
    </w:p>
    <w:p w:rsidR="00932198" w:rsidRPr="00DF387F" w:rsidRDefault="00932198" w:rsidP="00963265">
      <w:pPr>
        <w:pStyle w:val="af2"/>
        <w:rPr>
          <w:rtl/>
          <w:lang w:eastAsia="he-IL"/>
        </w:rPr>
      </w:pPr>
    </w:p>
    <w:p w:rsidR="00932198" w:rsidRDefault="00932198" w:rsidP="00963265">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אביחי אברהם בוארון</w:t>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932198" w:rsidRDefault="00932198" w:rsidP="00963265">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932198" w:rsidRDefault="00932198" w:rsidP="00963265">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932198" w:rsidRDefault="00932198" w:rsidP="0096326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גלית דיסטל אטבריאן</w:t>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מיכל מרים וולדיגר</w:t>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932198" w:rsidRDefault="00932198" w:rsidP="00963265">
      <w:pPr>
        <w:rPr>
          <w:rtl/>
          <w:lang w:eastAsia="he-IL"/>
        </w:rPr>
      </w:pPr>
      <w:r>
        <w:rPr>
          <w:rtl/>
          <w:lang w:eastAsia="he-IL"/>
        </w:rPr>
        <w:t>עוז חיים</w:t>
      </w:r>
      <w:r>
        <w:rPr>
          <w:rtl/>
          <w:lang w:eastAsia="he-IL"/>
        </w:rPr>
        <w:tab/>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932198" w:rsidRDefault="00932198" w:rsidP="00963265">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932198" w:rsidRDefault="00932198" w:rsidP="00963265">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932198" w:rsidRDefault="00932198" w:rsidP="00963265">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932198" w:rsidRDefault="00932198" w:rsidP="00963265">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932198" w:rsidRDefault="00932198" w:rsidP="00963265">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932198" w:rsidRDefault="00932198" w:rsidP="00963265">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עפיף עבד</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אורית פרקש הכהן</w:t>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מטי צרפתי הרכבי</w:t>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932198" w:rsidRDefault="00932198" w:rsidP="00963265">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קטי קטרין שטרית</w:t>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932198" w:rsidRDefault="00932198" w:rsidP="00963265">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עאידה תומא סלימאן</w:t>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p>
    <w:p w:rsidR="00932198" w:rsidRDefault="00932198" w:rsidP="00963265">
      <w:pPr>
        <w:pStyle w:val="af6"/>
        <w:keepNext/>
        <w:rPr>
          <w:rtl/>
        </w:rPr>
      </w:pPr>
      <w:r w:rsidRPr="00DF387F">
        <w:rPr>
          <w:rStyle w:val="TagStyle"/>
          <w:rtl/>
        </w:rPr>
        <w:t xml:space="preserve"> &lt;&lt; יור &gt;&gt; </w:t>
      </w:r>
      <w:r>
        <w:rPr>
          <w:rtl/>
        </w:rPr>
        <w:t>היו"ר אליהו רביבו:</w:t>
      </w:r>
      <w:r w:rsidRPr="00DF387F">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r>
        <w:rPr>
          <w:rFonts w:hint="cs"/>
          <w:rtl/>
          <w:lang w:eastAsia="he-IL"/>
        </w:rPr>
        <w:t>נתחיל, ברשותכם, בסיבוב השני. אנא שמרו על שקט. תודה.</w:t>
      </w:r>
      <w:bookmarkStart w:id="4228" w:name="_ETM_Q30_579661"/>
      <w:bookmarkEnd w:id="4228"/>
    </w:p>
    <w:p w:rsidR="00932198" w:rsidRDefault="00932198" w:rsidP="00963265">
      <w:pPr>
        <w:rPr>
          <w:rtl/>
          <w:lang w:eastAsia="he-IL"/>
        </w:rPr>
      </w:pPr>
    </w:p>
    <w:p w:rsidR="00932198" w:rsidRDefault="00932198" w:rsidP="00963265">
      <w:pPr>
        <w:pStyle w:val="af5"/>
        <w:keepNext/>
        <w:rPr>
          <w:rtl/>
        </w:rPr>
      </w:pPr>
      <w:bookmarkStart w:id="4229" w:name="ET_interruption_6118_6"/>
      <w:r w:rsidRPr="00C96CBF">
        <w:rPr>
          <w:rStyle w:val="TagStyle"/>
          <w:rtl/>
        </w:rPr>
        <w:t xml:space="preserve"> &lt;&lt; קריאה &gt;&gt; </w:t>
      </w:r>
      <w:r>
        <w:rPr>
          <w:rtl/>
        </w:rPr>
        <w:t>סגנית מזכיר הכנסת אלינור ימין:</w:t>
      </w:r>
      <w:r w:rsidRPr="00C96CBF">
        <w:rPr>
          <w:rStyle w:val="TagStyle"/>
          <w:rtl/>
        </w:rPr>
        <w:t xml:space="preserve"> &lt;&lt; קריאה &gt;&gt;</w:t>
      </w:r>
      <w:r>
        <w:rPr>
          <w:rtl/>
        </w:rPr>
        <w:t xml:space="preserve">   </w:t>
      </w:r>
      <w:bookmarkEnd w:id="4229"/>
    </w:p>
    <w:p w:rsidR="00932198" w:rsidRDefault="00932198" w:rsidP="00963265">
      <w:pPr>
        <w:ind w:firstLine="0"/>
        <w:rPr>
          <w:rtl/>
          <w:lang w:eastAsia="he-IL"/>
        </w:rPr>
      </w:pPr>
      <w:r>
        <w:rPr>
          <w:rFonts w:hint="cs"/>
          <w:rtl/>
          <w:lang w:eastAsia="he-IL"/>
        </w:rPr>
        <w:t>(קוראת בשמות חברי הכנסת)</w:t>
      </w:r>
    </w:p>
    <w:p w:rsidR="00932198" w:rsidRPr="00C96CBF" w:rsidRDefault="00932198" w:rsidP="00963265">
      <w:pPr>
        <w:rPr>
          <w:rtl/>
          <w:lang w:eastAsia="he-IL"/>
        </w:rPr>
      </w:pPr>
    </w:p>
    <w:p w:rsidR="00932198" w:rsidRDefault="00932198" w:rsidP="00963265">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932198" w:rsidRDefault="00932198" w:rsidP="00963265">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932198" w:rsidRDefault="00932198" w:rsidP="0096326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Fonts w:hint="cs"/>
          <w:rtl/>
          <w:lang w:eastAsia="he-IL"/>
        </w:rPr>
        <w:t>אלי דלל</w:t>
      </w:r>
      <w:r>
        <w:rPr>
          <w:rtl/>
          <w:lang w:eastAsia="he-IL"/>
        </w:rPr>
        <w:tab/>
      </w:r>
      <w:r>
        <w:rPr>
          <w:rtl/>
          <w:lang w:eastAsia="he-IL"/>
        </w:rPr>
        <w:tab/>
      </w:r>
      <w:r>
        <w:rPr>
          <w:rtl/>
          <w:lang w:eastAsia="he-IL"/>
        </w:rPr>
        <w:tab/>
      </w:r>
      <w:r>
        <w:rPr>
          <w:rFonts w:hint="cs"/>
          <w:rtl/>
          <w:lang w:eastAsia="he-IL"/>
        </w:rPr>
        <w:t>–   אינו נוכח</w:t>
      </w:r>
      <w:bookmarkStart w:id="4230" w:name="_ETM_Q30_652064"/>
      <w:bookmarkStart w:id="4231" w:name="_ETM_Q30_648629"/>
      <w:bookmarkEnd w:id="4230"/>
      <w:bookmarkEnd w:id="4231"/>
    </w:p>
    <w:p w:rsidR="00932198" w:rsidRDefault="00932198" w:rsidP="00963265">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אימאן ח'טיב יאסין</w:t>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 xml:space="preserve"> אינו נוכח</w:t>
      </w:r>
      <w:r>
        <w:rPr>
          <w:rtl/>
          <w:lang w:eastAsia="he-IL"/>
        </w:rPr>
        <w:t xml:space="preserve"> </w:t>
      </w:r>
    </w:p>
    <w:p w:rsidR="00932198" w:rsidRDefault="00932198" w:rsidP="00963265">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cs"/>
          <w:rtl/>
          <w:lang w:eastAsia="he-IL"/>
        </w:rPr>
        <w:t>י</w:t>
      </w:r>
      <w:r>
        <w:rPr>
          <w:rtl/>
          <w:lang w:eastAsia="he-IL"/>
        </w:rPr>
        <w:t>שראל כץ</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932198" w:rsidRDefault="00932198" w:rsidP="00963265">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932198" w:rsidRDefault="00932198" w:rsidP="00963265">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932198" w:rsidRDefault="00932198" w:rsidP="00963265">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932198" w:rsidRDefault="00932198" w:rsidP="00963265">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932198" w:rsidRDefault="00932198" w:rsidP="00963265">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cs"/>
          <w:rtl/>
          <w:lang w:eastAsia="he-IL"/>
        </w:rPr>
        <w:t>עודד פורר</w:t>
      </w:r>
      <w:r>
        <w:rPr>
          <w:rtl/>
          <w:lang w:eastAsia="he-IL"/>
        </w:rPr>
        <w:tab/>
      </w:r>
      <w:r>
        <w:rPr>
          <w:rtl/>
          <w:lang w:eastAsia="he-IL"/>
        </w:rPr>
        <w:tab/>
      </w:r>
      <w:r>
        <w:rPr>
          <w:rFonts w:hint="cs"/>
          <w:rtl/>
          <w:lang w:eastAsia="he-IL"/>
        </w:rPr>
        <w:t>–   אינו נוכח</w:t>
      </w:r>
      <w:bookmarkStart w:id="4232" w:name="_ETM_Q30_739796"/>
      <w:bookmarkEnd w:id="4232"/>
    </w:p>
    <w:p w:rsidR="00932198" w:rsidRDefault="00932198" w:rsidP="00963265">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932198" w:rsidRDefault="00932198" w:rsidP="00963265">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932198" w:rsidRDefault="00932198" w:rsidP="00963265">
      <w:pPr>
        <w:rPr>
          <w:rtl/>
          <w:lang w:eastAsia="he-IL"/>
        </w:rPr>
      </w:pPr>
    </w:p>
    <w:p w:rsidR="00932198" w:rsidRDefault="00932198" w:rsidP="00963265">
      <w:pPr>
        <w:pStyle w:val="af6"/>
        <w:keepNext/>
        <w:rPr>
          <w:rtl/>
        </w:rPr>
      </w:pPr>
      <w:r w:rsidRPr="00C96CBF">
        <w:rPr>
          <w:rStyle w:val="TagStyle"/>
          <w:rtl/>
        </w:rPr>
        <w:t xml:space="preserve"> &lt;&lt; יור &gt;&gt; </w:t>
      </w:r>
      <w:r>
        <w:rPr>
          <w:rtl/>
        </w:rPr>
        <w:t>היו"ר אליהו רביבו:</w:t>
      </w:r>
      <w:r w:rsidRPr="00C96CBF">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r>
        <w:rPr>
          <w:rFonts w:hint="cs"/>
          <w:rtl/>
          <w:lang w:eastAsia="he-IL"/>
        </w:rPr>
        <w:t>האם יש מישהו באולם שטרם מימש את זכותו? בבקשה,</w:t>
      </w:r>
      <w:bookmarkStart w:id="4233" w:name="_ETM_Q30_752353"/>
      <w:bookmarkEnd w:id="4233"/>
      <w:r>
        <w:rPr>
          <w:rFonts w:hint="cs"/>
          <w:rtl/>
          <w:lang w:eastAsia="he-IL"/>
        </w:rPr>
        <w:t xml:space="preserve"> אני רואה ארבעה.</w:t>
      </w:r>
      <w:bookmarkStart w:id="4234" w:name="_ETM_Q30_754703"/>
      <w:bookmarkEnd w:id="4234"/>
    </w:p>
    <w:p w:rsidR="00932198" w:rsidRDefault="00932198" w:rsidP="00963265">
      <w:pPr>
        <w:rPr>
          <w:rtl/>
          <w:lang w:eastAsia="he-IL"/>
        </w:rPr>
      </w:pPr>
    </w:p>
    <w:p w:rsidR="00932198" w:rsidRDefault="00932198" w:rsidP="00963265">
      <w:pPr>
        <w:pStyle w:val="af5"/>
        <w:keepNext/>
        <w:rPr>
          <w:rtl/>
        </w:rPr>
      </w:pPr>
      <w:r w:rsidRPr="00C96CBF">
        <w:rPr>
          <w:rStyle w:val="TagStyle"/>
          <w:rtl/>
        </w:rPr>
        <w:t xml:space="preserve"> &lt;&lt; קריאה &gt;&gt; </w:t>
      </w:r>
      <w:r>
        <w:rPr>
          <w:rtl/>
        </w:rPr>
        <w:t>סגנית מזכיר הכנסת אלינור ימין:</w:t>
      </w:r>
      <w:r w:rsidRPr="00C96CBF">
        <w:rPr>
          <w:rStyle w:val="TagStyle"/>
          <w:rtl/>
        </w:rPr>
        <w:t xml:space="preserve"> &lt;&lt; קריאה &gt;&gt;</w:t>
      </w:r>
      <w:r>
        <w:rPr>
          <w:rtl/>
        </w:rPr>
        <w:t xml:space="preserve">   </w:t>
      </w:r>
    </w:p>
    <w:p w:rsidR="00932198" w:rsidRDefault="00932198" w:rsidP="00963265">
      <w:pPr>
        <w:ind w:firstLine="0"/>
        <w:rPr>
          <w:rtl/>
          <w:lang w:eastAsia="he-IL"/>
        </w:rPr>
      </w:pPr>
      <w:r>
        <w:rPr>
          <w:rFonts w:hint="cs"/>
          <w:rtl/>
          <w:lang w:eastAsia="he-IL"/>
        </w:rPr>
        <w:t>(קוראת בשמות חברי הכנסת)</w:t>
      </w:r>
    </w:p>
    <w:p w:rsidR="00932198" w:rsidRDefault="00932198" w:rsidP="00963265">
      <w:pPr>
        <w:rPr>
          <w:rtl/>
          <w:lang w:eastAsia="he-IL"/>
        </w:rPr>
      </w:pPr>
    </w:p>
    <w:p w:rsidR="00932198" w:rsidRDefault="00932198" w:rsidP="00963265">
      <w:pPr>
        <w:rPr>
          <w:rtl/>
          <w:lang w:eastAsia="he-IL"/>
        </w:rPr>
      </w:pPr>
      <w:bookmarkStart w:id="4235" w:name="_ETM_Q30_157723"/>
      <w:bookmarkStart w:id="4236" w:name="_ETM_Q30_157782"/>
      <w:bookmarkEnd w:id="4235"/>
      <w:bookmarkEnd w:id="4236"/>
      <w:r>
        <w:rPr>
          <w:rtl/>
          <w:lang w:eastAsia="he-IL"/>
        </w:rPr>
        <w:t>מיכאל מרדכי ביטון</w:t>
      </w:r>
      <w:r>
        <w:rPr>
          <w:rtl/>
          <w:lang w:eastAsia="he-IL"/>
        </w:rPr>
        <w:tab/>
        <w:t xml:space="preserve">–   </w:t>
      </w:r>
      <w:r>
        <w:rPr>
          <w:rFonts w:hint="cs"/>
          <w:rtl/>
          <w:lang w:eastAsia="he-IL"/>
        </w:rPr>
        <w:t>בעד</w:t>
      </w:r>
      <w:bookmarkStart w:id="4237" w:name="_ETM_Q30_756131"/>
      <w:bookmarkEnd w:id="4237"/>
    </w:p>
    <w:p w:rsidR="00932198" w:rsidRDefault="00932198" w:rsidP="00963265">
      <w:pPr>
        <w:rPr>
          <w:rtl/>
          <w:lang w:eastAsia="he-IL"/>
        </w:rPr>
      </w:pPr>
      <w:r>
        <w:rPr>
          <w:rFonts w:hint="cs"/>
          <w:rtl/>
          <w:lang w:eastAsia="he-IL"/>
        </w:rPr>
        <w:t>זאב אלקין</w:t>
      </w:r>
      <w:r>
        <w:rPr>
          <w:rtl/>
          <w:lang w:eastAsia="he-IL"/>
        </w:rPr>
        <w:tab/>
      </w:r>
      <w:r>
        <w:rPr>
          <w:rtl/>
          <w:lang w:eastAsia="he-IL"/>
        </w:rPr>
        <w:tab/>
        <w:t xml:space="preserve">–   </w:t>
      </w:r>
      <w:bookmarkStart w:id="4238" w:name="_ETM_Q30_758796"/>
      <w:bookmarkEnd w:id="4238"/>
      <w:r>
        <w:rPr>
          <w:rFonts w:hint="cs"/>
          <w:rtl/>
          <w:lang w:eastAsia="he-IL"/>
        </w:rPr>
        <w:t>נגד</w:t>
      </w:r>
    </w:p>
    <w:p w:rsidR="00932198" w:rsidRDefault="00932198" w:rsidP="00963265">
      <w:pPr>
        <w:rPr>
          <w:rtl/>
          <w:lang w:eastAsia="he-IL"/>
        </w:rPr>
      </w:pPr>
      <w:r>
        <w:rPr>
          <w:rtl/>
          <w:lang w:eastAsia="he-IL"/>
        </w:rPr>
        <w:t>חנוך דב מלביצקי</w:t>
      </w:r>
      <w:r>
        <w:rPr>
          <w:rtl/>
          <w:lang w:eastAsia="he-IL"/>
        </w:rPr>
        <w:tab/>
      </w:r>
      <w:r>
        <w:rPr>
          <w:rtl/>
          <w:lang w:eastAsia="he-IL"/>
        </w:rPr>
        <w:tab/>
        <w:t xml:space="preserve">–   </w:t>
      </w:r>
      <w:bookmarkStart w:id="4239" w:name="_ETM_Q30_763823"/>
      <w:bookmarkEnd w:id="4239"/>
      <w:r>
        <w:rPr>
          <w:rFonts w:hint="cs"/>
          <w:rtl/>
          <w:lang w:eastAsia="he-IL"/>
        </w:rPr>
        <w:t>נגד</w:t>
      </w:r>
    </w:p>
    <w:p w:rsidR="00932198" w:rsidRDefault="00932198" w:rsidP="00963265">
      <w:pPr>
        <w:rPr>
          <w:rtl/>
          <w:lang w:eastAsia="he-IL"/>
        </w:rPr>
      </w:pPr>
      <w:r>
        <w:rPr>
          <w:rFonts w:hint="cs"/>
          <w:rtl/>
          <w:lang w:eastAsia="he-IL"/>
        </w:rPr>
        <w:t>עמיחי אליהו</w:t>
      </w:r>
      <w:r>
        <w:rPr>
          <w:rtl/>
          <w:lang w:eastAsia="he-IL"/>
        </w:rPr>
        <w:tab/>
      </w:r>
      <w:r>
        <w:rPr>
          <w:rtl/>
          <w:lang w:eastAsia="he-IL"/>
        </w:rPr>
        <w:tab/>
        <w:t xml:space="preserve">–   </w:t>
      </w:r>
      <w:r>
        <w:rPr>
          <w:rFonts w:hint="cs"/>
          <w:rtl/>
          <w:lang w:eastAsia="he-IL"/>
        </w:rPr>
        <w:t>נגד</w:t>
      </w:r>
      <w:bookmarkStart w:id="4240" w:name="_ETM_Q30_774470"/>
      <w:bookmarkEnd w:id="4240"/>
    </w:p>
    <w:p w:rsidR="00932198" w:rsidRDefault="00932198" w:rsidP="00963265">
      <w:pPr>
        <w:rPr>
          <w:rtl/>
        </w:rPr>
      </w:pPr>
      <w:bookmarkStart w:id="4241" w:name="_ETM_Q30_171982"/>
      <w:bookmarkEnd w:id="4241"/>
    </w:p>
    <w:p w:rsidR="00932198" w:rsidRDefault="00932198" w:rsidP="00963265">
      <w:pPr>
        <w:pStyle w:val="af6"/>
        <w:keepNext/>
        <w:rPr>
          <w:rtl/>
        </w:rPr>
      </w:pPr>
      <w:r w:rsidRPr="000A3895">
        <w:rPr>
          <w:rStyle w:val="TagStyle"/>
          <w:rtl/>
        </w:rPr>
        <w:t xml:space="preserve"> &lt;&lt; יור &gt;&gt; </w:t>
      </w:r>
      <w:r>
        <w:rPr>
          <w:rtl/>
        </w:rPr>
        <w:t>היו"ר אליהו רביבו:</w:t>
      </w:r>
      <w:r w:rsidRPr="000A3895">
        <w:rPr>
          <w:rStyle w:val="TagStyle"/>
          <w:rtl/>
        </w:rPr>
        <w:t xml:space="preserve"> &lt;&lt; יור &gt;&gt;</w:t>
      </w:r>
      <w:r>
        <w:rPr>
          <w:rtl/>
        </w:rPr>
        <w:t xml:space="preserve">   </w:t>
      </w:r>
    </w:p>
    <w:p w:rsidR="00932198" w:rsidRDefault="00932198" w:rsidP="00CA212C">
      <w:pPr>
        <w:rPr>
          <w:rtl/>
        </w:rPr>
      </w:pPr>
    </w:p>
    <w:p w:rsidR="00932198" w:rsidRDefault="00932198" w:rsidP="00963265">
      <w:pPr>
        <w:rPr>
          <w:rtl/>
        </w:rPr>
      </w:pPr>
      <w:r>
        <w:rPr>
          <w:rFonts w:hint="cs"/>
          <w:rtl/>
        </w:rPr>
        <w:t>האם יש מי שעדיין לא מימש את זכותו ומבקש לעשות זאת? תמה ההצבעה. 32 בעד, 48 מתנגדים. אשר על כן, אני קובע בזאת כי הצעת חוק הבטחת חיים בכבוד לאזרחים ותיקים (תיקוני חקיקה), התשפ"ו</w:t>
      </w:r>
      <w:r>
        <w:rPr>
          <w:rFonts w:hint="eastAsia"/>
          <w:rtl/>
        </w:rPr>
        <w:t>–</w:t>
      </w:r>
      <w:r>
        <w:rPr>
          <w:rFonts w:hint="cs"/>
          <w:rtl/>
        </w:rPr>
        <w:t>2026, לא אושרה, ולכן תוסר מסדר-יומ</w:t>
      </w:r>
      <w:bookmarkStart w:id="4242" w:name="_ETM_Q31_302598"/>
      <w:bookmarkEnd w:id="4242"/>
      <w:r>
        <w:rPr>
          <w:rFonts w:hint="cs"/>
          <w:rtl/>
        </w:rPr>
        <w:t xml:space="preserve">ה של הכנסת. </w:t>
      </w:r>
    </w:p>
    <w:p w:rsidR="00932198" w:rsidRDefault="00932198" w:rsidP="00963265">
      <w:pPr>
        <w:rPr>
          <w:rtl/>
        </w:rPr>
      </w:pPr>
    </w:p>
    <w:p w:rsidR="00932198" w:rsidRDefault="00932198" w:rsidP="00963265">
      <w:pPr>
        <w:rPr>
          <w:rtl/>
        </w:rPr>
      </w:pPr>
    </w:p>
    <w:p w:rsidR="00932198" w:rsidRDefault="00932198" w:rsidP="00963265">
      <w:pPr>
        <w:pStyle w:val="a6"/>
        <w:rPr>
          <w:rtl/>
        </w:rPr>
      </w:pPr>
      <w:bookmarkStart w:id="4243" w:name="ET_subject_מסמכים_שהונחו_על_שולחן__3"/>
      <w:r w:rsidRPr="00BC6203">
        <w:rPr>
          <w:rStyle w:val="TagStyle"/>
          <w:rtl/>
        </w:rPr>
        <w:t xml:space="preserve"> &lt;&lt; נושא &gt;&gt; </w:t>
      </w:r>
      <w:bookmarkStart w:id="4244" w:name="_Toc233882726"/>
      <w:bookmarkStart w:id="4245" w:name="_Toc233882882"/>
      <w:r>
        <w:rPr>
          <w:rtl/>
        </w:rPr>
        <w:t>מסמכים שהונחו על שולחן הכנסת</w:t>
      </w:r>
      <w:bookmarkEnd w:id="4244"/>
      <w:bookmarkEnd w:id="4245"/>
      <w:r w:rsidRPr="00BC6203">
        <w:rPr>
          <w:rStyle w:val="TagStyle"/>
          <w:rtl/>
        </w:rPr>
        <w:t xml:space="preserve"> &lt;&lt; נושא &gt;&gt;</w:t>
      </w:r>
      <w:r>
        <w:rPr>
          <w:rtl/>
        </w:rPr>
        <w:t xml:space="preserve">   </w:t>
      </w:r>
      <w:bookmarkEnd w:id="4243"/>
    </w:p>
    <w:p w:rsidR="00932198" w:rsidRDefault="00932198" w:rsidP="00963265">
      <w:pPr>
        <w:rPr>
          <w:rtl/>
        </w:rPr>
      </w:pPr>
    </w:p>
    <w:p w:rsidR="00932198" w:rsidRDefault="00932198" w:rsidP="00963265">
      <w:pPr>
        <w:pStyle w:val="af6"/>
        <w:keepNext/>
        <w:rPr>
          <w:rtl/>
        </w:rPr>
      </w:pPr>
      <w:r w:rsidRPr="00BC6203">
        <w:rPr>
          <w:rStyle w:val="TagStyle"/>
          <w:rtl/>
        </w:rPr>
        <w:t xml:space="preserve"> &lt;&lt; יור &gt;&gt; </w:t>
      </w:r>
      <w:r>
        <w:rPr>
          <w:rtl/>
        </w:rPr>
        <w:t>היו"ר אליהו רביבו:</w:t>
      </w:r>
      <w:r w:rsidRPr="00BC6203">
        <w:rPr>
          <w:rStyle w:val="TagStyle"/>
          <w:rtl/>
        </w:rPr>
        <w:t xml:space="preserve"> &lt;&lt; יור &gt;&gt;</w:t>
      </w:r>
      <w:r>
        <w:rPr>
          <w:rtl/>
        </w:rPr>
        <w:t xml:space="preserve">   </w:t>
      </w:r>
    </w:p>
    <w:p w:rsidR="00932198" w:rsidRDefault="00932198" w:rsidP="00CA212C">
      <w:pPr>
        <w:rPr>
          <w:rtl/>
        </w:rPr>
      </w:pPr>
    </w:p>
    <w:p w:rsidR="00932198" w:rsidRDefault="00932198" w:rsidP="00FB283E">
      <w:pPr>
        <w:rPr>
          <w:rtl/>
        </w:rPr>
      </w:pPr>
      <w:r>
        <w:rPr>
          <w:rFonts w:hint="cs"/>
          <w:rtl/>
        </w:rPr>
        <w:t xml:space="preserve">לפני שנעבור לנושא הבא </w:t>
      </w:r>
      <w:r>
        <w:rPr>
          <w:rFonts w:hint="eastAsia"/>
          <w:rtl/>
        </w:rPr>
        <w:t xml:space="preserve">– </w:t>
      </w:r>
      <w:r>
        <w:rPr>
          <w:rFonts w:hint="cs"/>
          <w:rtl/>
        </w:rPr>
        <w:t xml:space="preserve">הודעה למזכירות הכנסת. </w:t>
      </w:r>
    </w:p>
    <w:p w:rsidR="00932198" w:rsidRDefault="00932198" w:rsidP="00963265">
      <w:pPr>
        <w:rPr>
          <w:rtl/>
        </w:rPr>
      </w:pPr>
    </w:p>
    <w:p w:rsidR="00932198" w:rsidRDefault="00932198" w:rsidP="00963265">
      <w:pPr>
        <w:pStyle w:val="a4"/>
        <w:keepNext/>
        <w:rPr>
          <w:rtl/>
        </w:rPr>
      </w:pPr>
      <w:bookmarkStart w:id="4246" w:name="ET_speaker_6118_5"/>
      <w:r w:rsidRPr="00BC6203">
        <w:rPr>
          <w:rStyle w:val="TagStyle"/>
          <w:rtl/>
        </w:rPr>
        <w:t xml:space="preserve"> &lt;&lt; דובר &gt;&gt; </w:t>
      </w:r>
      <w:bookmarkStart w:id="4247" w:name="_Toc233882727"/>
      <w:bookmarkStart w:id="4248" w:name="_Toc233882883"/>
      <w:r>
        <w:rPr>
          <w:rtl/>
        </w:rPr>
        <w:t>סגנית מזכיר הכנסת אלינור ימין:</w:t>
      </w:r>
      <w:bookmarkEnd w:id="4247"/>
      <w:bookmarkEnd w:id="4248"/>
      <w:r w:rsidRPr="00BC6203">
        <w:rPr>
          <w:rStyle w:val="TagStyle"/>
          <w:rtl/>
        </w:rPr>
        <w:t xml:space="preserve"> &lt;&lt; דובר &gt;&gt;</w:t>
      </w:r>
      <w:r>
        <w:rPr>
          <w:rtl/>
        </w:rPr>
        <w:t xml:space="preserve">   </w:t>
      </w:r>
      <w:bookmarkEnd w:id="4246"/>
    </w:p>
    <w:p w:rsidR="00932198" w:rsidRDefault="00932198" w:rsidP="00CA212C">
      <w:pPr>
        <w:rPr>
          <w:rtl/>
        </w:rPr>
      </w:pPr>
    </w:p>
    <w:p w:rsidR="00932198" w:rsidRDefault="00932198" w:rsidP="00FB283E">
      <w:pPr>
        <w:rPr>
          <w:rtl/>
        </w:rPr>
      </w:pPr>
      <w:bookmarkStart w:id="4249" w:name="_ETM_Q31_307668"/>
      <w:bookmarkStart w:id="4250" w:name="_ETM_Q31_307748"/>
      <w:bookmarkEnd w:id="4249"/>
      <w:bookmarkEnd w:id="4250"/>
      <w:r>
        <w:rPr>
          <w:rFonts w:hint="cs"/>
          <w:rtl/>
        </w:rPr>
        <w:t xml:space="preserve">תודה. ברשות יושב-ראש </w:t>
      </w:r>
      <w:bookmarkStart w:id="4251" w:name="_ETM_Q31_206377"/>
      <w:bookmarkEnd w:id="4251"/>
      <w:r>
        <w:rPr>
          <w:rFonts w:hint="cs"/>
          <w:rtl/>
        </w:rPr>
        <w:t>הישיבה, הינני מתכבדת להודיעכם, כי הונחו היום על שולחן הכנסת</w:t>
      </w:r>
      <w:bookmarkStart w:id="4252" w:name="_ETM_Q31_217248"/>
      <w:bookmarkEnd w:id="4252"/>
      <w:r>
        <w:rPr>
          <w:rFonts w:hint="cs"/>
          <w:rtl/>
        </w:rPr>
        <w:t xml:space="preserve"> </w:t>
      </w:r>
      <w:bookmarkStart w:id="4253" w:name="_ETM_Q31_6615"/>
      <w:bookmarkStart w:id="4254" w:name="_ETM_Q31_6664"/>
      <w:bookmarkEnd w:id="4253"/>
      <w:bookmarkEnd w:id="4254"/>
      <w:r>
        <w:rPr>
          <w:rFonts w:hint="cs"/>
          <w:rtl/>
        </w:rPr>
        <w:t>מסקנות ועדת החינוך, התרבות והספורט בעקבות דיון</w:t>
      </w:r>
      <w:bookmarkStart w:id="4255" w:name="_ETM_Q31_228624"/>
      <w:bookmarkEnd w:id="4255"/>
      <w:r>
        <w:rPr>
          <w:rFonts w:hint="cs"/>
          <w:rtl/>
        </w:rPr>
        <w:t xml:space="preserve"> מהיר בהצעתם של חברי הכנסת נעמה לזימי, עדי עזוז, עופר כסיף, </w:t>
      </w:r>
      <w:bookmarkStart w:id="4256" w:name="_ETM_Q31_269376"/>
      <w:bookmarkEnd w:id="4256"/>
      <w:r>
        <w:rPr>
          <w:rFonts w:hint="cs"/>
          <w:rtl/>
        </w:rPr>
        <w:t xml:space="preserve">יעל רון בן משה, אימאן ח'טיב יאסין  ויוסף </w:t>
      </w:r>
      <w:bookmarkStart w:id="4257" w:name="_ETM_Q31_278184"/>
      <w:bookmarkEnd w:id="4257"/>
      <w:r>
        <w:rPr>
          <w:rFonts w:hint="cs"/>
          <w:rtl/>
        </w:rPr>
        <w:t>טייב בנושא: פגיעה בזכויותיהם של מדריכי תוכנית קרב למעורבות בחינוך,</w:t>
      </w:r>
      <w:bookmarkStart w:id="4258" w:name="_ETM_Q31_244656"/>
      <w:bookmarkEnd w:id="4258"/>
      <w:r>
        <w:rPr>
          <w:rFonts w:hint="cs"/>
          <w:rtl/>
        </w:rPr>
        <w:t xml:space="preserve"> והפרת ההסכמים הקיבוציים במסגרת מכרז חדש להפעלת התוכנית</w:t>
      </w:r>
      <w:bookmarkStart w:id="4259" w:name="_ETM_Q31_258816"/>
      <w:bookmarkEnd w:id="4259"/>
      <w:r>
        <w:rPr>
          <w:rFonts w:hint="cs"/>
          <w:rtl/>
        </w:rPr>
        <w:t xml:space="preserve">. תודה. </w:t>
      </w:r>
    </w:p>
    <w:p w:rsidR="00932198" w:rsidRDefault="00932198" w:rsidP="00963265">
      <w:pPr>
        <w:rPr>
          <w:rtl/>
        </w:rPr>
      </w:pPr>
    </w:p>
    <w:p w:rsidR="00932198" w:rsidRDefault="00932198" w:rsidP="00963265">
      <w:pPr>
        <w:pStyle w:val="af6"/>
        <w:keepNext/>
        <w:rPr>
          <w:rtl/>
        </w:rPr>
      </w:pPr>
      <w:bookmarkStart w:id="4260" w:name="ET_yor_6691_6"/>
      <w:r w:rsidRPr="00BC6203">
        <w:rPr>
          <w:rStyle w:val="TagStyle"/>
          <w:rtl/>
        </w:rPr>
        <w:t xml:space="preserve"> &lt;&lt; יור &gt;&gt; </w:t>
      </w:r>
      <w:r>
        <w:rPr>
          <w:rtl/>
        </w:rPr>
        <w:t>היו"ר אליהו רביבו:</w:t>
      </w:r>
      <w:r w:rsidRPr="00BC6203">
        <w:rPr>
          <w:rStyle w:val="TagStyle"/>
          <w:rtl/>
        </w:rPr>
        <w:t xml:space="preserve"> &lt;&lt; יור &gt;&gt;</w:t>
      </w:r>
      <w:r>
        <w:rPr>
          <w:rtl/>
        </w:rPr>
        <w:t xml:space="preserve">   </w:t>
      </w:r>
      <w:bookmarkEnd w:id="4260"/>
    </w:p>
    <w:p w:rsidR="00932198" w:rsidRDefault="00932198" w:rsidP="00CA212C">
      <w:pPr>
        <w:rPr>
          <w:rtl/>
        </w:rPr>
      </w:pPr>
    </w:p>
    <w:p w:rsidR="00932198" w:rsidRDefault="00932198" w:rsidP="00963265">
      <w:pPr>
        <w:rPr>
          <w:rtl/>
        </w:rPr>
      </w:pPr>
      <w:r>
        <w:rPr>
          <w:rFonts w:hint="cs"/>
          <w:rtl/>
        </w:rPr>
        <w:t xml:space="preserve">תודה </w:t>
      </w:r>
      <w:bookmarkStart w:id="4261" w:name="_ETM_Q31_328782"/>
      <w:bookmarkEnd w:id="4261"/>
      <w:r>
        <w:rPr>
          <w:rFonts w:hint="cs"/>
          <w:rtl/>
        </w:rPr>
        <w:t xml:space="preserve">רבה. </w:t>
      </w:r>
    </w:p>
    <w:p w:rsidR="00932198" w:rsidRDefault="00932198" w:rsidP="00963265">
      <w:pPr>
        <w:rPr>
          <w:rtl/>
        </w:rPr>
      </w:pPr>
    </w:p>
    <w:p w:rsidR="00932198" w:rsidRDefault="00932198" w:rsidP="00963265">
      <w:pPr>
        <w:rPr>
          <w:rtl/>
        </w:rPr>
      </w:pPr>
    </w:p>
    <w:p w:rsidR="00932198" w:rsidRDefault="00932198" w:rsidP="00963265">
      <w:pPr>
        <w:pStyle w:val="a6"/>
        <w:rPr>
          <w:rtl/>
        </w:rPr>
      </w:pPr>
      <w:bookmarkStart w:id="4262" w:name="ET_hatsach_649449_7"/>
      <w:r w:rsidRPr="00BC6203">
        <w:rPr>
          <w:rStyle w:val="TagStyle"/>
          <w:rtl/>
        </w:rPr>
        <w:t xml:space="preserve"> &lt;&lt; הצח &gt;&gt; </w:t>
      </w:r>
      <w:bookmarkStart w:id="4263" w:name="_Toc233882728"/>
      <w:bookmarkStart w:id="4264" w:name="_Toc233882884"/>
      <w:r>
        <w:rPr>
          <w:rtl/>
        </w:rPr>
        <w:t xml:space="preserve">הצעת חוק חינוך ממלכתי (תיקון </w:t>
      </w:r>
      <w:r>
        <w:rPr>
          <w:rFonts w:hint="cs"/>
          <w:rtl/>
        </w:rPr>
        <w:t>–</w:t>
      </w:r>
      <w:r>
        <w:rPr>
          <w:rtl/>
        </w:rPr>
        <w:t xml:space="preserve"> מועצה לחינוך ממלכתי כללי), התשפ"ו</w:t>
      </w:r>
      <w:r>
        <w:rPr>
          <w:rFonts w:hint="cs"/>
          <w:rtl/>
        </w:rPr>
        <w:t>–</w:t>
      </w:r>
      <w:r>
        <w:rPr>
          <w:rtl/>
        </w:rPr>
        <w:t>2026</w:t>
      </w:r>
      <w:bookmarkEnd w:id="4263"/>
      <w:bookmarkEnd w:id="4264"/>
      <w:r w:rsidRPr="00BC6203">
        <w:rPr>
          <w:rStyle w:val="TagStyle"/>
          <w:rtl/>
        </w:rPr>
        <w:t xml:space="preserve"> &lt;&lt; הצח &gt;&gt;</w:t>
      </w:r>
      <w:r>
        <w:rPr>
          <w:rtl/>
        </w:rPr>
        <w:t xml:space="preserve">   </w:t>
      </w:r>
      <w:bookmarkEnd w:id="4262"/>
    </w:p>
    <w:p w:rsidR="00932198" w:rsidRDefault="00932198" w:rsidP="00963265">
      <w:pPr>
        <w:rPr>
          <w:rtl/>
        </w:rPr>
      </w:pPr>
      <w:r>
        <w:rPr>
          <w:rtl/>
        </w:rPr>
        <w:t>[הצעת חוק פ/6693</w:t>
      </w:r>
      <w:r>
        <w:rPr>
          <w:rFonts w:hint="cs"/>
          <w:rtl/>
        </w:rPr>
        <w:t>/</w:t>
      </w:r>
      <w:r>
        <w:rPr>
          <w:rtl/>
        </w:rPr>
        <w:t>25; נספחות.]</w:t>
      </w:r>
    </w:p>
    <w:p w:rsidR="00932198" w:rsidRDefault="00932198" w:rsidP="00963265">
      <w:pPr>
        <w:pStyle w:val="-0"/>
        <w:rPr>
          <w:rtl/>
        </w:rPr>
      </w:pPr>
      <w:r>
        <w:rPr>
          <w:rtl/>
        </w:rPr>
        <w:t>(הצעת חבר הכנסת</w:t>
      </w:r>
      <w:r>
        <w:rPr>
          <w:rFonts w:hint="cs"/>
          <w:rtl/>
        </w:rPr>
        <w:t xml:space="preserve"> גלעד קריב</w:t>
      </w:r>
      <w:r>
        <w:rPr>
          <w:rtl/>
        </w:rPr>
        <w:t>)</w:t>
      </w:r>
    </w:p>
    <w:p w:rsidR="00932198" w:rsidRDefault="00932198" w:rsidP="00963265">
      <w:pPr>
        <w:rPr>
          <w:rtl/>
        </w:rPr>
      </w:pPr>
    </w:p>
    <w:p w:rsidR="00932198" w:rsidRDefault="00932198" w:rsidP="00963265">
      <w:pPr>
        <w:pStyle w:val="af6"/>
        <w:keepNext/>
        <w:rPr>
          <w:rtl/>
        </w:rPr>
      </w:pPr>
      <w:bookmarkStart w:id="4265" w:name="ET_yor_6691_8"/>
      <w:r w:rsidRPr="00BC6203">
        <w:rPr>
          <w:rStyle w:val="TagStyle"/>
          <w:rtl/>
        </w:rPr>
        <w:t xml:space="preserve"> &lt;&lt; יור &gt;&gt; </w:t>
      </w:r>
      <w:r>
        <w:rPr>
          <w:rtl/>
        </w:rPr>
        <w:t>היו"ר אליהו רביבו:</w:t>
      </w:r>
      <w:r w:rsidRPr="00BC6203">
        <w:rPr>
          <w:rStyle w:val="TagStyle"/>
          <w:rtl/>
        </w:rPr>
        <w:t xml:space="preserve"> &lt;&lt; יור &gt;&gt;</w:t>
      </w:r>
      <w:r>
        <w:rPr>
          <w:rtl/>
        </w:rPr>
        <w:t xml:space="preserve">   </w:t>
      </w:r>
      <w:bookmarkEnd w:id="4265"/>
    </w:p>
    <w:p w:rsidR="00932198" w:rsidRDefault="00932198" w:rsidP="00CA212C">
      <w:pPr>
        <w:rPr>
          <w:rtl/>
        </w:rPr>
      </w:pPr>
    </w:p>
    <w:p w:rsidR="00932198" w:rsidRDefault="00932198" w:rsidP="00FB283E">
      <w:pPr>
        <w:rPr>
          <w:rtl/>
        </w:rPr>
      </w:pPr>
      <w:r>
        <w:rPr>
          <w:rFonts w:hint="cs"/>
          <w:rtl/>
        </w:rPr>
        <w:t>חברות וחברי הכנסת היקרים, אנו נעבור לנושא הבא שעל סדר-היום</w:t>
      </w:r>
      <w:bookmarkStart w:id="4266" w:name="_ETM_Q31_335580"/>
      <w:bookmarkEnd w:id="4266"/>
      <w:r>
        <w:rPr>
          <w:rFonts w:hint="cs"/>
          <w:rtl/>
        </w:rPr>
        <w:t xml:space="preserve"> </w:t>
      </w:r>
      <w:r>
        <w:rPr>
          <w:rFonts w:hint="eastAsia"/>
          <w:rtl/>
        </w:rPr>
        <w:t xml:space="preserve">– </w:t>
      </w:r>
      <w:r>
        <w:rPr>
          <w:rFonts w:hint="cs"/>
          <w:rtl/>
        </w:rPr>
        <w:t xml:space="preserve">הצעת חוק חינוך ממלכתי (תיקון </w:t>
      </w:r>
      <w:r>
        <w:rPr>
          <w:rtl/>
        </w:rPr>
        <w:t>–</w:t>
      </w:r>
      <w:r>
        <w:rPr>
          <w:rFonts w:hint="cs"/>
          <w:rtl/>
        </w:rPr>
        <w:t xml:space="preserve"> מועצה לחינוך ממלכתי כללי),</w:t>
      </w:r>
      <w:bookmarkStart w:id="4267" w:name="_ETM_Q31_342178"/>
      <w:bookmarkEnd w:id="4267"/>
      <w:r>
        <w:rPr>
          <w:rFonts w:hint="cs"/>
          <w:rtl/>
        </w:rPr>
        <w:t xml:space="preserve"> התשפ"ו</w:t>
      </w:r>
      <w:r>
        <w:rPr>
          <w:rFonts w:hint="eastAsia"/>
          <w:rtl/>
        </w:rPr>
        <w:t>–</w:t>
      </w:r>
      <w:r>
        <w:rPr>
          <w:rFonts w:hint="cs"/>
          <w:rtl/>
        </w:rPr>
        <w:t xml:space="preserve">2026, של חבר הכנסת גלעד קריב. הוא אפילו לא אפשר </w:t>
      </w:r>
      <w:bookmarkStart w:id="4268" w:name="_ETM_Q31_348152"/>
      <w:bookmarkEnd w:id="4268"/>
      <w:r>
        <w:rPr>
          <w:rFonts w:hint="cs"/>
          <w:rtl/>
        </w:rPr>
        <w:t xml:space="preserve">לי להזמין אותו. בבקשה, עשר דקות לרשותך. </w:t>
      </w:r>
    </w:p>
    <w:p w:rsidR="00932198" w:rsidRDefault="00932198" w:rsidP="00CA212C">
      <w:pPr>
        <w:rPr>
          <w:rtl/>
        </w:rPr>
      </w:pPr>
    </w:p>
    <w:p w:rsidR="00932198" w:rsidRDefault="00932198" w:rsidP="00963265">
      <w:pPr>
        <w:pStyle w:val="a4"/>
        <w:keepNext/>
        <w:rPr>
          <w:rtl/>
        </w:rPr>
      </w:pPr>
      <w:bookmarkStart w:id="4269" w:name="ET_speaker_6156_9"/>
      <w:r w:rsidRPr="00BC6203">
        <w:rPr>
          <w:rStyle w:val="TagStyle"/>
          <w:rtl/>
        </w:rPr>
        <w:t xml:space="preserve"> &lt;&lt; דובר &gt;&gt; </w:t>
      </w:r>
      <w:bookmarkStart w:id="4270" w:name="_Toc233882729"/>
      <w:bookmarkStart w:id="4271" w:name="_Toc233882885"/>
      <w:r>
        <w:rPr>
          <w:rtl/>
        </w:rPr>
        <w:t>גלעד קריב (העבודה):</w:t>
      </w:r>
      <w:bookmarkEnd w:id="4270"/>
      <w:bookmarkEnd w:id="4271"/>
      <w:r w:rsidRPr="00BC6203">
        <w:rPr>
          <w:rStyle w:val="TagStyle"/>
          <w:rtl/>
        </w:rPr>
        <w:t xml:space="preserve"> &lt;&lt; דובר &gt;&gt;</w:t>
      </w:r>
      <w:r>
        <w:rPr>
          <w:rtl/>
        </w:rPr>
        <w:t xml:space="preserve">   </w:t>
      </w:r>
      <w:bookmarkEnd w:id="4269"/>
    </w:p>
    <w:p w:rsidR="00932198" w:rsidRDefault="00932198" w:rsidP="00CA212C">
      <w:pPr>
        <w:rPr>
          <w:rtl/>
        </w:rPr>
      </w:pPr>
    </w:p>
    <w:p w:rsidR="00932198" w:rsidRDefault="00932198" w:rsidP="00FB283E">
      <w:pPr>
        <w:rPr>
          <w:rtl/>
        </w:rPr>
      </w:pPr>
      <w:r>
        <w:rPr>
          <w:rFonts w:hint="cs"/>
          <w:rtl/>
        </w:rPr>
        <w:t xml:space="preserve">  </w:t>
      </w:r>
      <w:bookmarkStart w:id="4272" w:name="_ETM_Q31_358520"/>
      <w:bookmarkStart w:id="4273" w:name="_ETM_Q31_360339"/>
      <w:bookmarkEnd w:id="4272"/>
      <w:bookmarkEnd w:id="4273"/>
      <w:r>
        <w:rPr>
          <w:rtl/>
        </w:rPr>
        <w:t>אדוני היושב</w:t>
      </w:r>
      <w:r>
        <w:rPr>
          <w:rFonts w:hint="cs"/>
          <w:rtl/>
        </w:rPr>
        <w:t>-</w:t>
      </w:r>
      <w:r>
        <w:rPr>
          <w:rtl/>
        </w:rPr>
        <w:t>ראש, חבריי חברי הכנסת, מכובדיי השרים</w:t>
      </w:r>
      <w:r>
        <w:rPr>
          <w:rFonts w:hint="cs"/>
          <w:rtl/>
        </w:rPr>
        <w:t xml:space="preserve"> </w:t>
      </w:r>
      <w:r>
        <w:rPr>
          <w:rFonts w:hint="eastAsia"/>
          <w:rtl/>
        </w:rPr>
        <w:t>–</w:t>
      </w:r>
      <w:r>
        <w:rPr>
          <w:rtl/>
        </w:rPr>
        <w:t xml:space="preserve"> הרשה לי</w:t>
      </w:r>
      <w:r>
        <w:rPr>
          <w:rFonts w:hint="cs"/>
          <w:rtl/>
        </w:rPr>
        <w:t>,</w:t>
      </w:r>
      <w:r>
        <w:rPr>
          <w:rtl/>
        </w:rPr>
        <w:t xml:space="preserve"> </w:t>
      </w:r>
      <w:bookmarkStart w:id="4274" w:name="_ETM_Q31_365872"/>
      <w:bookmarkEnd w:id="4274"/>
      <w:r>
        <w:rPr>
          <w:rtl/>
        </w:rPr>
        <w:t>אדוני היושב</w:t>
      </w:r>
      <w:r>
        <w:rPr>
          <w:rFonts w:hint="cs"/>
          <w:rtl/>
        </w:rPr>
        <w:t>-</w:t>
      </w:r>
      <w:r>
        <w:rPr>
          <w:rtl/>
        </w:rPr>
        <w:t>ראש, באופן סמלי, קודם כ</w:t>
      </w:r>
      <w:r>
        <w:rPr>
          <w:rFonts w:hint="cs"/>
          <w:rtl/>
        </w:rPr>
        <w:t>ו</w:t>
      </w:r>
      <w:r>
        <w:rPr>
          <w:rtl/>
        </w:rPr>
        <w:t xml:space="preserve">ל למחוא כפיים לקומיקאי </w:t>
      </w:r>
      <w:bookmarkStart w:id="4275" w:name="_ETM_Q31_371406"/>
      <w:bookmarkEnd w:id="4275"/>
      <w:r>
        <w:rPr>
          <w:rtl/>
        </w:rPr>
        <w:t>הדגול, לסטנדאפיסט העליון בנימין נתניהו</w:t>
      </w:r>
      <w:r>
        <w:rPr>
          <w:rFonts w:hint="cs"/>
          <w:rtl/>
        </w:rPr>
        <w:t>,</w:t>
      </w:r>
      <w:r>
        <w:rPr>
          <w:rtl/>
        </w:rPr>
        <w:t xml:space="preserve"> </w:t>
      </w:r>
      <w:bookmarkStart w:id="4276" w:name="_ETM_Q31_376949"/>
      <w:bookmarkEnd w:id="4276"/>
      <w:r>
        <w:rPr>
          <w:rtl/>
        </w:rPr>
        <w:t>שאתמול בריאיון באולפן, כמו קומיקאי סוג ג', אמר</w:t>
      </w:r>
      <w:r>
        <w:rPr>
          <w:rFonts w:hint="cs"/>
          <w:rtl/>
        </w:rPr>
        <w:t>:</w:t>
      </w:r>
      <w:r>
        <w:rPr>
          <w:rtl/>
        </w:rPr>
        <w:t xml:space="preserve"> איפה מחיאות </w:t>
      </w:r>
      <w:bookmarkStart w:id="4277" w:name="_ETM_Q31_382485"/>
      <w:bookmarkEnd w:id="4277"/>
      <w:r>
        <w:rPr>
          <w:rtl/>
        </w:rPr>
        <w:t>הכפיים? החזרתי את החטופים</w:t>
      </w:r>
      <w:r>
        <w:rPr>
          <w:rFonts w:hint="cs"/>
          <w:rtl/>
        </w:rPr>
        <w:t>.</w:t>
      </w:r>
      <w:r>
        <w:rPr>
          <w:rtl/>
        </w:rPr>
        <w:t xml:space="preserve"> 46 נחטפו בחיים, חזרו בארונות</w:t>
      </w:r>
      <w:r>
        <w:rPr>
          <w:rFonts w:hint="cs"/>
          <w:rtl/>
        </w:rPr>
        <w:t>.</w:t>
      </w:r>
      <w:r>
        <w:rPr>
          <w:rtl/>
        </w:rPr>
        <w:t xml:space="preserve"> שאלו </w:t>
      </w:r>
      <w:bookmarkStart w:id="4278" w:name="_ETM_Q31_388022"/>
      <w:bookmarkEnd w:id="4278"/>
      <w:r>
        <w:rPr>
          <w:rtl/>
        </w:rPr>
        <w:t xml:space="preserve">את הקומיקאי </w:t>
      </w:r>
      <w:bookmarkStart w:id="4279" w:name="_ETM_Q31_394660"/>
      <w:bookmarkEnd w:id="4279"/>
      <w:r>
        <w:rPr>
          <w:rtl/>
        </w:rPr>
        <w:t>מה קרה לו אחרי 7 באוקטובר</w:t>
      </w:r>
      <w:r>
        <w:rPr>
          <w:rFonts w:hint="cs"/>
          <w:rtl/>
        </w:rPr>
        <w:t>.</w:t>
      </w:r>
      <w:r>
        <w:rPr>
          <w:rtl/>
        </w:rPr>
        <w:t xml:space="preserve"> איזה צחוקים</w:t>
      </w:r>
      <w:r>
        <w:rPr>
          <w:rFonts w:hint="cs"/>
          <w:rtl/>
        </w:rPr>
        <w:t>,</w:t>
      </w:r>
      <w:r>
        <w:rPr>
          <w:rtl/>
        </w:rPr>
        <w:t xml:space="preserve"> הוא ירד </w:t>
      </w:r>
      <w:bookmarkStart w:id="4280" w:name="_ETM_Q31_401885"/>
      <w:bookmarkEnd w:id="4280"/>
      <w:r>
        <w:rPr>
          <w:rtl/>
        </w:rPr>
        <w:t>במשקל</w:t>
      </w:r>
      <w:r>
        <w:rPr>
          <w:rFonts w:hint="cs"/>
          <w:rtl/>
        </w:rPr>
        <w:t>.</w:t>
      </w:r>
      <w:r>
        <w:rPr>
          <w:rtl/>
        </w:rPr>
        <w:t xml:space="preserve"> קומיקאי</w:t>
      </w:r>
      <w:r>
        <w:rPr>
          <w:rFonts w:hint="cs"/>
          <w:rtl/>
        </w:rPr>
        <w:t>.</w:t>
      </w:r>
      <w:r>
        <w:rPr>
          <w:rtl/>
        </w:rPr>
        <w:t xml:space="preserve"> קומיקאי מושל בנו, והבדיחה על חשבוננו</w:t>
      </w:r>
      <w:r>
        <w:rPr>
          <w:rFonts w:hint="cs"/>
          <w:rtl/>
        </w:rPr>
        <w:t>,</w:t>
      </w:r>
      <w:r>
        <w:rPr>
          <w:rtl/>
        </w:rPr>
        <w:t xml:space="preserve"> חשבון דמים</w:t>
      </w:r>
      <w:r>
        <w:rPr>
          <w:rFonts w:hint="cs"/>
          <w:rtl/>
        </w:rPr>
        <w:t>.</w:t>
      </w:r>
      <w:r>
        <w:rPr>
          <w:rtl/>
        </w:rPr>
        <w:t xml:space="preserve"> </w:t>
      </w:r>
      <w:bookmarkStart w:id="4281" w:name="_ETM_Q31_410020"/>
      <w:bookmarkEnd w:id="4281"/>
    </w:p>
    <w:p w:rsidR="00932198" w:rsidRDefault="00932198" w:rsidP="00963265">
      <w:pPr>
        <w:rPr>
          <w:rtl/>
        </w:rPr>
      </w:pPr>
    </w:p>
    <w:p w:rsidR="00932198" w:rsidRDefault="00932198" w:rsidP="00963265">
      <w:pPr>
        <w:rPr>
          <w:rtl/>
        </w:rPr>
      </w:pPr>
      <w:bookmarkStart w:id="4282" w:name="_ETM_Q31_408435"/>
      <w:bookmarkEnd w:id="4282"/>
      <w:r>
        <w:rPr>
          <w:rtl/>
        </w:rPr>
        <w:t>אדוני היושב</w:t>
      </w:r>
      <w:r>
        <w:rPr>
          <w:rFonts w:hint="cs"/>
          <w:rtl/>
        </w:rPr>
        <w:t>-</w:t>
      </w:r>
      <w:r>
        <w:rPr>
          <w:rtl/>
        </w:rPr>
        <w:t xml:space="preserve">ראש, הצעת החוק שמונחת לפניכם היום היא פרי </w:t>
      </w:r>
      <w:bookmarkStart w:id="4283" w:name="_ETM_Q31_414903"/>
      <w:bookmarkEnd w:id="4283"/>
      <w:r>
        <w:rPr>
          <w:rtl/>
        </w:rPr>
        <w:t xml:space="preserve">מאמץ בן </w:t>
      </w:r>
      <w:r>
        <w:rPr>
          <w:rFonts w:hint="cs"/>
          <w:rtl/>
        </w:rPr>
        <w:t xml:space="preserve">שלוש </w:t>
      </w:r>
      <w:r>
        <w:rPr>
          <w:rtl/>
        </w:rPr>
        <w:t xml:space="preserve">שנים </w:t>
      </w:r>
      <w:r>
        <w:rPr>
          <w:rFonts w:hint="cs"/>
          <w:rtl/>
        </w:rPr>
        <w:t>וחצי ש</w:t>
      </w:r>
      <w:r>
        <w:rPr>
          <w:rtl/>
        </w:rPr>
        <w:t xml:space="preserve">בהן הובלתי את שדולת החינוך הממלכתי </w:t>
      </w:r>
      <w:bookmarkStart w:id="4284" w:name="_ETM_Q31_419786"/>
      <w:bookmarkEnd w:id="4284"/>
      <w:r>
        <w:rPr>
          <w:rtl/>
        </w:rPr>
        <w:t>בכנסת, יחד עם חברי חבר הכנסת ולדימיר בליאק</w:t>
      </w:r>
      <w:r>
        <w:rPr>
          <w:rFonts w:hint="cs"/>
          <w:rtl/>
        </w:rPr>
        <w:t>;</w:t>
      </w:r>
      <w:r>
        <w:rPr>
          <w:rtl/>
        </w:rPr>
        <w:t xml:space="preserve"> </w:t>
      </w:r>
      <w:bookmarkStart w:id="4285" w:name="_ETM_Q31_424919"/>
      <w:bookmarkEnd w:id="4285"/>
      <w:r>
        <w:rPr>
          <w:rtl/>
        </w:rPr>
        <w:t>שדולה שנו</w:t>
      </w:r>
      <w:r>
        <w:rPr>
          <w:rFonts w:hint="cs"/>
          <w:rtl/>
        </w:rPr>
        <w:t>ה</w:t>
      </w:r>
      <w:r>
        <w:rPr>
          <w:rtl/>
        </w:rPr>
        <w:t xml:space="preserve">לה בשיתוף עם משמר החינוך הממלכתי, קרן ברל </w:t>
      </w:r>
      <w:r>
        <w:rPr>
          <w:rFonts w:hint="cs"/>
          <w:rtl/>
        </w:rPr>
        <w:t>כ</w:t>
      </w:r>
      <w:r>
        <w:rPr>
          <w:rtl/>
        </w:rPr>
        <w:t xml:space="preserve">צנלסון, </w:t>
      </w:r>
      <w:bookmarkStart w:id="4286" w:name="_ETM_Q31_430012"/>
      <w:bookmarkEnd w:id="4286"/>
      <w:r>
        <w:rPr>
          <w:rtl/>
        </w:rPr>
        <w:t xml:space="preserve">ושורה ארוכה של מנהלים, מורים, </w:t>
      </w:r>
      <w:r>
        <w:rPr>
          <w:rFonts w:hint="cs"/>
          <w:rtl/>
        </w:rPr>
        <w:t>ה</w:t>
      </w:r>
      <w:r>
        <w:rPr>
          <w:rtl/>
        </w:rPr>
        <w:t>ורים</w:t>
      </w:r>
      <w:r>
        <w:rPr>
          <w:rFonts w:hint="cs"/>
          <w:rtl/>
        </w:rPr>
        <w:t>,</w:t>
      </w:r>
      <w:r>
        <w:rPr>
          <w:rtl/>
        </w:rPr>
        <w:t xml:space="preserve"> ארגונים חברתיים וראשי רשויות </w:t>
      </w:r>
      <w:bookmarkStart w:id="4287" w:name="_ETM_Q31_435106"/>
      <w:bookmarkEnd w:id="4287"/>
      <w:r>
        <w:rPr>
          <w:rtl/>
        </w:rPr>
        <w:t xml:space="preserve">מקומיות. </w:t>
      </w:r>
      <w:bookmarkStart w:id="4288" w:name="_ETM_Q31_441010"/>
      <w:bookmarkEnd w:id="4288"/>
    </w:p>
    <w:p w:rsidR="00932198" w:rsidRDefault="00932198" w:rsidP="00963265">
      <w:pPr>
        <w:rPr>
          <w:rtl/>
        </w:rPr>
      </w:pPr>
      <w:bookmarkStart w:id="4289" w:name="_ETM_Q31_441798"/>
      <w:bookmarkStart w:id="4290" w:name="_ETM_Q31_441844"/>
      <w:bookmarkEnd w:id="4289"/>
      <w:bookmarkEnd w:id="4290"/>
    </w:p>
    <w:p w:rsidR="00932198" w:rsidRDefault="00932198" w:rsidP="00963265">
      <w:pPr>
        <w:rPr>
          <w:rtl/>
        </w:rPr>
      </w:pPr>
      <w:bookmarkStart w:id="4291" w:name="_ETM_Q31_441917"/>
      <w:bookmarkStart w:id="4292" w:name="_ETM_Q31_441955"/>
      <w:bookmarkEnd w:id="4291"/>
      <w:bookmarkEnd w:id="4292"/>
      <w:r>
        <w:rPr>
          <w:rtl/>
        </w:rPr>
        <w:t xml:space="preserve">הטריגר להקמת השדולה היה ההסכם הקואליציוני הבזוי </w:t>
      </w:r>
      <w:r>
        <w:rPr>
          <w:rFonts w:hint="cs"/>
          <w:rtl/>
        </w:rPr>
        <w:t>ש</w:t>
      </w:r>
      <w:r>
        <w:rPr>
          <w:rtl/>
        </w:rPr>
        <w:t xml:space="preserve">עליו חתם נתניהו </w:t>
      </w:r>
      <w:bookmarkStart w:id="4293" w:name="_ETM_Q31_447599"/>
      <w:bookmarkEnd w:id="4293"/>
      <w:r>
        <w:rPr>
          <w:rtl/>
        </w:rPr>
        <w:t>עם אבי מעוז</w:t>
      </w:r>
      <w:r>
        <w:rPr>
          <w:rFonts w:hint="cs"/>
          <w:rtl/>
        </w:rPr>
        <w:t>;</w:t>
      </w:r>
      <w:r>
        <w:rPr>
          <w:rtl/>
        </w:rPr>
        <w:t xml:space="preserve"> הסכם שבו נתניהו וקיש ביקשו להעניק למעוז </w:t>
      </w:r>
      <w:bookmarkStart w:id="4294" w:name="_ETM_Q31_454189"/>
      <w:bookmarkEnd w:id="4294"/>
      <w:r>
        <w:rPr>
          <w:rtl/>
        </w:rPr>
        <w:t>הקיצוני את השליטה על תוכניות החינוך החיצוניות בבתי הספר הממלכתיים</w:t>
      </w:r>
      <w:r>
        <w:rPr>
          <w:rFonts w:hint="cs"/>
          <w:rtl/>
        </w:rPr>
        <w:t>.</w:t>
      </w:r>
      <w:r>
        <w:rPr>
          <w:rtl/>
        </w:rPr>
        <w:t xml:space="preserve"> </w:t>
      </w:r>
      <w:bookmarkStart w:id="4295" w:name="_ETM_Q31_460779"/>
      <w:bookmarkEnd w:id="4295"/>
      <w:r>
        <w:rPr>
          <w:rtl/>
        </w:rPr>
        <w:t>בתי הספר של הילדים והנכדים שלנו, לא הילדים שלו</w:t>
      </w:r>
      <w:r>
        <w:rPr>
          <w:rFonts w:hint="cs"/>
          <w:rtl/>
        </w:rPr>
        <w:t>.</w:t>
      </w:r>
      <w:r>
        <w:rPr>
          <w:rtl/>
        </w:rPr>
        <w:t xml:space="preserve"> </w:t>
      </w:r>
      <w:bookmarkStart w:id="4296" w:name="_ETM_Q31_467809"/>
      <w:bookmarkEnd w:id="4296"/>
      <w:r>
        <w:rPr>
          <w:rtl/>
        </w:rPr>
        <w:t xml:space="preserve">הרמתי טלפון לחברי רמי </w:t>
      </w:r>
      <w:r>
        <w:rPr>
          <w:rFonts w:hint="cs"/>
          <w:rtl/>
        </w:rPr>
        <w:t>ה</w:t>
      </w:r>
      <w:r>
        <w:rPr>
          <w:rtl/>
        </w:rPr>
        <w:t xml:space="preserve">וד, מנהל המרכז הרעיוני של קרן </w:t>
      </w:r>
      <w:bookmarkStart w:id="4297" w:name="_ETM_Q31_473595"/>
      <w:bookmarkEnd w:id="4297"/>
      <w:r>
        <w:rPr>
          <w:rtl/>
        </w:rPr>
        <w:t xml:space="preserve">ברל </w:t>
      </w:r>
      <w:r>
        <w:rPr>
          <w:rFonts w:hint="cs"/>
          <w:rtl/>
        </w:rPr>
        <w:t>כ</w:t>
      </w:r>
      <w:r>
        <w:rPr>
          <w:rtl/>
        </w:rPr>
        <w:t>צנלסון, ואמרתי לו</w:t>
      </w:r>
      <w:r>
        <w:rPr>
          <w:rFonts w:hint="cs"/>
          <w:rtl/>
        </w:rPr>
        <w:t>:</w:t>
      </w:r>
      <w:r>
        <w:rPr>
          <w:rtl/>
        </w:rPr>
        <w:t xml:space="preserve"> אנחנו נ</w:t>
      </w:r>
      <w:r>
        <w:rPr>
          <w:rFonts w:hint="cs"/>
          <w:rtl/>
        </w:rPr>
        <w:t>י</w:t>
      </w:r>
      <w:r>
        <w:rPr>
          <w:rtl/>
        </w:rPr>
        <w:t xml:space="preserve">אבק במינוי הזה, ובכל המהלכים </w:t>
      </w:r>
      <w:bookmarkStart w:id="4298" w:name="_ETM_Q31_479380"/>
      <w:bookmarkEnd w:id="4298"/>
      <w:r>
        <w:rPr>
          <w:rtl/>
        </w:rPr>
        <w:t>נגד החינוך הממלכתי, בכל הכלים הפרלמנטריים שעומדים לרשותנו</w:t>
      </w:r>
      <w:r>
        <w:rPr>
          <w:rFonts w:hint="cs"/>
          <w:rtl/>
        </w:rPr>
        <w:t>,</w:t>
      </w:r>
      <w:r>
        <w:rPr>
          <w:rtl/>
        </w:rPr>
        <w:t xml:space="preserve"> אבל החברה </w:t>
      </w:r>
      <w:bookmarkStart w:id="4299" w:name="_ETM_Q31_485166"/>
      <w:bookmarkEnd w:id="4299"/>
      <w:r>
        <w:rPr>
          <w:rtl/>
        </w:rPr>
        <w:t>האזרחית חייבת להתארגן מי</w:t>
      </w:r>
      <w:r>
        <w:rPr>
          <w:rFonts w:hint="cs"/>
          <w:rtl/>
        </w:rPr>
        <w:t>י</w:t>
      </w:r>
      <w:r>
        <w:rPr>
          <w:rtl/>
        </w:rPr>
        <w:t>ד כדי להגן על בתי הספר הממלכתיים</w:t>
      </w:r>
      <w:r>
        <w:rPr>
          <w:rFonts w:hint="cs"/>
          <w:rtl/>
        </w:rPr>
        <w:t>.</w:t>
      </w:r>
      <w:r>
        <w:rPr>
          <w:rtl/>
        </w:rPr>
        <w:t xml:space="preserve"> </w:t>
      </w:r>
      <w:bookmarkStart w:id="4300" w:name="_ETM_Q31_490952"/>
      <w:bookmarkEnd w:id="4300"/>
    </w:p>
    <w:p w:rsidR="00932198" w:rsidRDefault="00932198" w:rsidP="00963265">
      <w:pPr>
        <w:rPr>
          <w:rtl/>
        </w:rPr>
      </w:pPr>
      <w:bookmarkStart w:id="4301" w:name="_ETM_Q31_493217"/>
      <w:bookmarkStart w:id="4302" w:name="_ETM_Q31_493278"/>
      <w:bookmarkEnd w:id="4301"/>
      <w:bookmarkEnd w:id="4302"/>
    </w:p>
    <w:p w:rsidR="00932198" w:rsidRDefault="00932198" w:rsidP="00963265">
      <w:pPr>
        <w:rPr>
          <w:rtl/>
        </w:rPr>
      </w:pPr>
      <w:bookmarkStart w:id="4303" w:name="_ETM_Q31_493361"/>
      <w:bookmarkStart w:id="4304" w:name="_ETM_Q31_493399"/>
      <w:bookmarkEnd w:id="4303"/>
      <w:bookmarkEnd w:id="4304"/>
      <w:r>
        <w:rPr>
          <w:rtl/>
        </w:rPr>
        <w:t>המינוי המתוכנן של אבי מ</w:t>
      </w:r>
      <w:r>
        <w:rPr>
          <w:rFonts w:hint="cs"/>
          <w:rtl/>
        </w:rPr>
        <w:t>ע</w:t>
      </w:r>
      <w:r>
        <w:rPr>
          <w:rtl/>
        </w:rPr>
        <w:t xml:space="preserve">וז </w:t>
      </w:r>
      <w:bookmarkStart w:id="4305" w:name="_ETM_Q31_496940"/>
      <w:bookmarkEnd w:id="4305"/>
      <w:r>
        <w:rPr>
          <w:rtl/>
        </w:rPr>
        <w:t xml:space="preserve">היה אחת מקריאות ההשכמה שממשלת הקנאות זימנה למחנה הליברלי והדמוקרטי </w:t>
      </w:r>
      <w:bookmarkStart w:id="4306" w:name="_ETM_Q31_504179"/>
      <w:bookmarkEnd w:id="4306"/>
      <w:r>
        <w:rPr>
          <w:rtl/>
        </w:rPr>
        <w:t>בישראל</w:t>
      </w:r>
      <w:r>
        <w:rPr>
          <w:rFonts w:hint="cs"/>
          <w:rtl/>
        </w:rPr>
        <w:t>.</w:t>
      </w:r>
      <w:r>
        <w:rPr>
          <w:rtl/>
        </w:rPr>
        <w:t xml:space="preserve"> הקריאה הזו הובילה להקמת עשרות משמרות חינוך ממלכתי ברחבי </w:t>
      </w:r>
      <w:bookmarkStart w:id="4307" w:name="_ETM_Q31_511419"/>
      <w:bookmarkEnd w:id="4307"/>
      <w:r>
        <w:rPr>
          <w:rtl/>
        </w:rPr>
        <w:t>הארץ ולהתגייסות של עוד ועוד הורים ומורים</w:t>
      </w:r>
      <w:r>
        <w:rPr>
          <w:rFonts w:hint="cs"/>
          <w:rtl/>
        </w:rPr>
        <w:t>,</w:t>
      </w:r>
      <w:r>
        <w:rPr>
          <w:rtl/>
        </w:rPr>
        <w:t xml:space="preserve"> שלא מוכנים יותר </w:t>
      </w:r>
      <w:bookmarkStart w:id="4308" w:name="_ETM_Q31_518659"/>
      <w:bookmarkEnd w:id="4308"/>
      <w:r>
        <w:rPr>
          <w:rtl/>
        </w:rPr>
        <w:t>להפקיר את החינוך הממלכתי לידי אנשים פנאטיים ופופוליסטים</w:t>
      </w:r>
      <w:r>
        <w:rPr>
          <w:rFonts w:hint="cs"/>
          <w:rtl/>
        </w:rPr>
        <w:t>.</w:t>
      </w:r>
      <w:r>
        <w:rPr>
          <w:rtl/>
        </w:rPr>
        <w:t xml:space="preserve"> </w:t>
      </w:r>
      <w:bookmarkStart w:id="4309" w:name="_ETM_Q31_526540"/>
      <w:bookmarkEnd w:id="4309"/>
    </w:p>
    <w:p w:rsidR="00932198" w:rsidRDefault="00932198" w:rsidP="00963265">
      <w:pPr>
        <w:rPr>
          <w:rtl/>
        </w:rPr>
      </w:pPr>
      <w:bookmarkStart w:id="4310" w:name="_ETM_Q31_490657"/>
      <w:bookmarkStart w:id="4311" w:name="_ETM_Q31_490701"/>
      <w:bookmarkEnd w:id="4310"/>
      <w:bookmarkEnd w:id="4311"/>
    </w:p>
    <w:p w:rsidR="00932198" w:rsidRDefault="00932198" w:rsidP="00963265">
      <w:pPr>
        <w:rPr>
          <w:rtl/>
        </w:rPr>
      </w:pPr>
      <w:bookmarkStart w:id="4312" w:name="_ETM_Q31_490792"/>
      <w:bookmarkStart w:id="4313" w:name="_ETM_Q31_490835"/>
      <w:bookmarkEnd w:id="4312"/>
      <w:bookmarkEnd w:id="4313"/>
      <w:r>
        <w:rPr>
          <w:rtl/>
        </w:rPr>
        <w:t>אבל המתקפה על החינוך הממלכתי, אדוני היושב</w:t>
      </w:r>
      <w:r>
        <w:rPr>
          <w:rFonts w:hint="cs"/>
          <w:rtl/>
        </w:rPr>
        <w:t>-</w:t>
      </w:r>
      <w:r>
        <w:rPr>
          <w:rtl/>
        </w:rPr>
        <w:t xml:space="preserve">ראש, התחילה עוד </w:t>
      </w:r>
      <w:bookmarkStart w:id="4314" w:name="_ETM_Q31_532210"/>
      <w:bookmarkEnd w:id="4314"/>
      <w:r>
        <w:rPr>
          <w:rtl/>
        </w:rPr>
        <w:t>הרבה לפני אבי מ</w:t>
      </w:r>
      <w:r>
        <w:rPr>
          <w:rFonts w:hint="cs"/>
          <w:rtl/>
        </w:rPr>
        <w:t>ע</w:t>
      </w:r>
      <w:r>
        <w:rPr>
          <w:rtl/>
        </w:rPr>
        <w:t>וז ויואב קיש</w:t>
      </w:r>
      <w:r>
        <w:rPr>
          <w:rFonts w:hint="cs"/>
          <w:rtl/>
        </w:rPr>
        <w:t>.</w:t>
      </w:r>
      <w:r>
        <w:rPr>
          <w:rtl/>
        </w:rPr>
        <w:t xml:space="preserve"> רצה הגורל והצעת החוק </w:t>
      </w:r>
      <w:bookmarkStart w:id="4315" w:name="_ETM_Q31_537880"/>
      <w:bookmarkEnd w:id="4315"/>
      <w:r>
        <w:rPr>
          <w:rtl/>
        </w:rPr>
        <w:t xml:space="preserve">שלי להגנה על החינוך הממלכתי מגיעה לדיון בכנסת כמה ימים </w:t>
      </w:r>
      <w:bookmarkStart w:id="4316" w:name="_ETM_Q31_543550"/>
      <w:bookmarkEnd w:id="4316"/>
      <w:r>
        <w:rPr>
          <w:rtl/>
        </w:rPr>
        <w:t>אחרי שבג</w:t>
      </w:r>
      <w:r>
        <w:rPr>
          <w:rFonts w:hint="cs"/>
          <w:rtl/>
        </w:rPr>
        <w:t>"</w:t>
      </w:r>
      <w:r>
        <w:rPr>
          <w:rtl/>
        </w:rPr>
        <w:t xml:space="preserve">ץ דן בעתירה שלנו נגד האפליה הקשה של החינוך </w:t>
      </w:r>
      <w:bookmarkStart w:id="4317" w:name="_ETM_Q31_549220"/>
      <w:bookmarkEnd w:id="4317"/>
      <w:r>
        <w:rPr>
          <w:rtl/>
        </w:rPr>
        <w:t xml:space="preserve">הממלכתי בישראל מול החינוך הממלכתי דתי. </w:t>
      </w:r>
      <w:bookmarkStart w:id="4318" w:name="_ETM_Q31_555339"/>
      <w:bookmarkEnd w:id="4318"/>
      <w:r>
        <w:rPr>
          <w:rtl/>
        </w:rPr>
        <w:t xml:space="preserve">ביום שישי האחרון השיבה המדינה </w:t>
      </w:r>
      <w:r>
        <w:rPr>
          <w:rFonts w:hint="cs"/>
          <w:rtl/>
        </w:rPr>
        <w:t xml:space="preserve">על </w:t>
      </w:r>
      <w:bookmarkStart w:id="4319" w:name="_ETM_Q31_560189"/>
      <w:bookmarkEnd w:id="4319"/>
      <w:r>
        <w:rPr>
          <w:rFonts w:hint="cs"/>
          <w:rtl/>
        </w:rPr>
        <w:t>ה</w:t>
      </w:r>
      <w:r>
        <w:rPr>
          <w:rtl/>
        </w:rPr>
        <w:t>עתירה המפורטת ו</w:t>
      </w:r>
      <w:r>
        <w:rPr>
          <w:rFonts w:hint="cs"/>
          <w:rtl/>
        </w:rPr>
        <w:t>ה</w:t>
      </w:r>
      <w:r>
        <w:rPr>
          <w:rtl/>
        </w:rPr>
        <w:t xml:space="preserve">ודתה, שחור על </w:t>
      </w:r>
      <w:bookmarkStart w:id="4320" w:name="_ETM_Q31_562364"/>
      <w:bookmarkEnd w:id="4320"/>
      <w:r>
        <w:rPr>
          <w:rtl/>
        </w:rPr>
        <w:t>גבי לבן, שקיימת אפליה ממוסדת נגד החינוך הממלכתי הכללי</w:t>
      </w:r>
      <w:r>
        <w:rPr>
          <w:rFonts w:hint="cs"/>
          <w:rtl/>
        </w:rPr>
        <w:t>.</w:t>
      </w:r>
      <w:r>
        <w:rPr>
          <w:rtl/>
        </w:rPr>
        <w:t xml:space="preserve"> </w:t>
      </w:r>
      <w:bookmarkStart w:id="4321" w:name="_ETM_Q31_569730"/>
      <w:bookmarkEnd w:id="4321"/>
      <w:r>
        <w:rPr>
          <w:rtl/>
        </w:rPr>
        <w:t xml:space="preserve">למעשה זו הייתה הממשלה שכתבה בעצמה את דברי ההסבר הטובים </w:t>
      </w:r>
      <w:bookmarkStart w:id="4322" w:name="_ETM_Q31_575260"/>
      <w:bookmarkEnd w:id="4322"/>
      <w:r>
        <w:rPr>
          <w:rtl/>
        </w:rPr>
        <w:t xml:space="preserve">ביותר להצעת החוק שלי, מדוע צריך להקים גוף שיגן על </w:t>
      </w:r>
      <w:bookmarkStart w:id="4323" w:name="_ETM_Q31_580790"/>
      <w:bookmarkEnd w:id="4323"/>
      <w:r>
        <w:rPr>
          <w:rtl/>
        </w:rPr>
        <w:t xml:space="preserve">מעמד החינוך הממלכתי ועל הזכויות של התלמידים שלו ושל </w:t>
      </w:r>
      <w:bookmarkStart w:id="4324" w:name="_ETM_Q31_586320"/>
      <w:bookmarkEnd w:id="4324"/>
      <w:r>
        <w:rPr>
          <w:rtl/>
        </w:rPr>
        <w:t xml:space="preserve">המורים. </w:t>
      </w:r>
    </w:p>
    <w:p w:rsidR="00932198" w:rsidRDefault="00932198" w:rsidP="00963265">
      <w:pPr>
        <w:rPr>
          <w:rtl/>
        </w:rPr>
      </w:pPr>
      <w:bookmarkStart w:id="4325" w:name="_ETM_Q31_590809"/>
      <w:bookmarkStart w:id="4326" w:name="_ETM_Q31_590860"/>
      <w:bookmarkEnd w:id="4325"/>
      <w:bookmarkEnd w:id="4326"/>
    </w:p>
    <w:p w:rsidR="00932198" w:rsidRDefault="00932198" w:rsidP="00963265">
      <w:pPr>
        <w:rPr>
          <w:rtl/>
        </w:rPr>
      </w:pPr>
      <w:bookmarkStart w:id="4327" w:name="_ETM_Q31_590928"/>
      <w:bookmarkStart w:id="4328" w:name="_ETM_Q31_590971"/>
      <w:bookmarkEnd w:id="4327"/>
      <w:bookmarkEnd w:id="4328"/>
      <w:r>
        <w:rPr>
          <w:rtl/>
        </w:rPr>
        <w:t xml:space="preserve">כל הורה בישראל ששולח את הילדים שלו לבית הספר </w:t>
      </w:r>
      <w:bookmarkStart w:id="4329" w:name="_ETM_Q31_591850"/>
      <w:bookmarkEnd w:id="4329"/>
      <w:r>
        <w:rPr>
          <w:rtl/>
        </w:rPr>
        <w:t xml:space="preserve">הממלכתי צריך להבין את המשמעות. </w:t>
      </w:r>
      <w:bookmarkStart w:id="4330" w:name="_ETM_Q31_597609"/>
      <w:bookmarkEnd w:id="4330"/>
      <w:r>
        <w:rPr>
          <w:rtl/>
        </w:rPr>
        <w:t xml:space="preserve">במשך שנים מפלים את הילדים שלנו. תלמיד בתיכון ממלכתי דתי </w:t>
      </w:r>
      <w:bookmarkStart w:id="4331" w:name="_ETM_Q31_603039"/>
      <w:bookmarkEnd w:id="4331"/>
      <w:r>
        <w:rPr>
          <w:rtl/>
        </w:rPr>
        <w:t xml:space="preserve">מתוקצב בקרוב ל-30% יותר </w:t>
      </w:r>
      <w:bookmarkStart w:id="4332" w:name="_ETM_Q31_608700"/>
      <w:bookmarkEnd w:id="4332"/>
      <w:r>
        <w:rPr>
          <w:rtl/>
        </w:rPr>
        <w:t>מתלמיד בחינוך הממלכתי העברי</w:t>
      </w:r>
      <w:r>
        <w:rPr>
          <w:rFonts w:hint="cs"/>
          <w:rtl/>
        </w:rPr>
        <w:t xml:space="preserve"> –</w:t>
      </w:r>
      <w:r>
        <w:rPr>
          <w:rtl/>
        </w:rPr>
        <w:t xml:space="preserve"> ובמקרה של החינוך הממלכתי הערבי כמעט </w:t>
      </w:r>
      <w:bookmarkStart w:id="4333" w:name="_ETM_Q31_615783"/>
      <w:bookmarkEnd w:id="4333"/>
      <w:r>
        <w:rPr>
          <w:rtl/>
        </w:rPr>
        <w:t>ב-40%</w:t>
      </w:r>
      <w:r>
        <w:rPr>
          <w:rFonts w:hint="cs"/>
          <w:rtl/>
        </w:rPr>
        <w:t xml:space="preserve">. </w:t>
      </w:r>
      <w:r>
        <w:rPr>
          <w:rtl/>
        </w:rPr>
        <w:t>אפליה מצטברת של עשרות</w:t>
      </w:r>
      <w:r>
        <w:rPr>
          <w:rFonts w:hint="cs"/>
          <w:rtl/>
        </w:rPr>
        <w:t>-</w:t>
      </w:r>
      <w:r>
        <w:rPr>
          <w:rtl/>
        </w:rPr>
        <w:t xml:space="preserve">אלפי שקלים בעבור כל תלמיד, </w:t>
      </w:r>
      <w:bookmarkStart w:id="4334" w:name="_ETM_Q31_622866"/>
      <w:bookmarkEnd w:id="4334"/>
      <w:r>
        <w:rPr>
          <w:rtl/>
        </w:rPr>
        <w:t>יותר שעות לימוד, יותר תקציבים לתוכניות מיוחדות, כיתות קטנות יותר</w:t>
      </w:r>
      <w:r>
        <w:rPr>
          <w:rFonts w:hint="cs"/>
          <w:rtl/>
        </w:rPr>
        <w:t>.</w:t>
      </w:r>
      <w:r>
        <w:rPr>
          <w:rtl/>
        </w:rPr>
        <w:t xml:space="preserve"> </w:t>
      </w:r>
      <w:bookmarkStart w:id="4335" w:name="_ETM_Q31_630179"/>
      <w:bookmarkEnd w:id="4335"/>
    </w:p>
    <w:p w:rsidR="00932198" w:rsidRDefault="00932198" w:rsidP="00963265">
      <w:pPr>
        <w:rPr>
          <w:rtl/>
        </w:rPr>
      </w:pPr>
      <w:bookmarkStart w:id="4336" w:name="_ETM_Q31_564145"/>
      <w:bookmarkStart w:id="4337" w:name="_ETM_Q31_564184"/>
      <w:bookmarkEnd w:id="4336"/>
      <w:bookmarkEnd w:id="4337"/>
    </w:p>
    <w:p w:rsidR="00932198" w:rsidRDefault="00932198" w:rsidP="00963265">
      <w:pPr>
        <w:rPr>
          <w:rtl/>
        </w:rPr>
      </w:pPr>
      <w:bookmarkStart w:id="4338" w:name="_ETM_Q31_564296"/>
      <w:bookmarkStart w:id="4339" w:name="_ETM_Q31_564331"/>
      <w:bookmarkEnd w:id="4338"/>
      <w:bookmarkEnd w:id="4339"/>
      <w:r>
        <w:rPr>
          <w:rtl/>
        </w:rPr>
        <w:t>במשך שנים</w:t>
      </w:r>
      <w:r>
        <w:rPr>
          <w:rFonts w:hint="cs"/>
          <w:rtl/>
        </w:rPr>
        <w:t>,</w:t>
      </w:r>
      <w:r>
        <w:rPr>
          <w:rtl/>
        </w:rPr>
        <w:t xml:space="preserve"> </w:t>
      </w:r>
      <w:r>
        <w:rPr>
          <w:rFonts w:hint="cs"/>
          <w:rtl/>
        </w:rPr>
        <w:t>ט</w:t>
      </w:r>
      <w:r>
        <w:rPr>
          <w:rtl/>
        </w:rPr>
        <w:t xml:space="preserve">לאי על טלאי, מאחורי הקלעים ולא אחת באמצעות </w:t>
      </w:r>
      <w:bookmarkStart w:id="4340" w:name="_ETM_Q31_635914"/>
      <w:bookmarkEnd w:id="4340"/>
      <w:r>
        <w:rPr>
          <w:rtl/>
        </w:rPr>
        <w:t xml:space="preserve">קומבינות של כספים קואליציוניים, הפכתם את המשל על ילד א' </w:t>
      </w:r>
      <w:bookmarkStart w:id="4341" w:name="_ETM_Q31_641649"/>
      <w:bookmarkEnd w:id="4341"/>
      <w:r>
        <w:rPr>
          <w:rtl/>
        </w:rPr>
        <w:t xml:space="preserve">ועל ילד ב' למציאות, מציאות שבה מגזר אחד מתועדף ומתוגמל, </w:t>
      </w:r>
      <w:bookmarkStart w:id="4342" w:name="_ETM_Q31_647384"/>
      <w:bookmarkEnd w:id="4342"/>
      <w:r>
        <w:rPr>
          <w:rtl/>
        </w:rPr>
        <w:t>ואילו רוב תלמידי ישראל שמתחנכים בחינוך הממלכתי מקופחים</w:t>
      </w:r>
      <w:r>
        <w:rPr>
          <w:rFonts w:hint="cs"/>
          <w:rtl/>
        </w:rPr>
        <w:t>.</w:t>
      </w:r>
      <w:r>
        <w:rPr>
          <w:rtl/>
        </w:rPr>
        <w:t xml:space="preserve"> </w:t>
      </w:r>
      <w:bookmarkStart w:id="4343" w:name="_ETM_Q31_653500"/>
      <w:bookmarkEnd w:id="4343"/>
      <w:r>
        <w:rPr>
          <w:rtl/>
        </w:rPr>
        <w:t xml:space="preserve">וכדי להוסיף חטא על פשע, הפכתם את מערכת החינוך הממלכתית </w:t>
      </w:r>
      <w:bookmarkStart w:id="4344" w:name="_ETM_Q31_660472"/>
      <w:bookmarkEnd w:id="4344"/>
      <w:r>
        <w:rPr>
          <w:rtl/>
        </w:rPr>
        <w:t>של ילדי המשפחות החילוניות והמסורתיות לזירת משחקי ה</w:t>
      </w:r>
      <w:r>
        <w:rPr>
          <w:rFonts w:hint="cs"/>
          <w:rtl/>
        </w:rPr>
        <w:t>ה</w:t>
      </w:r>
      <w:r>
        <w:rPr>
          <w:rtl/>
        </w:rPr>
        <w:t xml:space="preserve">דתה וסתימת הפיות </w:t>
      </w:r>
      <w:bookmarkStart w:id="4345" w:name="_ETM_Q31_667445"/>
      <w:bookmarkEnd w:id="4345"/>
      <w:r>
        <w:rPr>
          <w:rtl/>
        </w:rPr>
        <w:t xml:space="preserve">שלכם. </w:t>
      </w:r>
    </w:p>
    <w:p w:rsidR="00932198" w:rsidRDefault="00932198" w:rsidP="00963265">
      <w:pPr>
        <w:rPr>
          <w:rtl/>
        </w:rPr>
      </w:pPr>
      <w:bookmarkStart w:id="4346" w:name="_ETM_Q31_669422"/>
      <w:bookmarkStart w:id="4347" w:name="_ETM_Q31_669471"/>
      <w:bookmarkEnd w:id="4346"/>
      <w:bookmarkEnd w:id="4347"/>
    </w:p>
    <w:p w:rsidR="00932198" w:rsidRDefault="00932198" w:rsidP="00963265">
      <w:pPr>
        <w:rPr>
          <w:rtl/>
        </w:rPr>
      </w:pPr>
      <w:bookmarkStart w:id="4348" w:name="_ETM_Q31_669567"/>
      <w:bookmarkStart w:id="4349" w:name="_ETM_Q31_669602"/>
      <w:bookmarkEnd w:id="4348"/>
      <w:bookmarkEnd w:id="4349"/>
      <w:r>
        <w:rPr>
          <w:rtl/>
        </w:rPr>
        <w:t xml:space="preserve">מטרות החינוך הממלכתי רשומות בסלע, בחוק חינוך ממלכתי, אבל </w:t>
      </w:r>
      <w:bookmarkStart w:id="4350" w:name="_ETM_Q31_674417"/>
      <w:bookmarkEnd w:id="4350"/>
      <w:r>
        <w:rPr>
          <w:rtl/>
        </w:rPr>
        <w:t>שרי החינוך מהימין הלאומני והחרד</w:t>
      </w:r>
      <w:r>
        <w:rPr>
          <w:rFonts w:hint="cs"/>
          <w:rtl/>
        </w:rPr>
        <w:t>"</w:t>
      </w:r>
      <w:r>
        <w:rPr>
          <w:rtl/>
        </w:rPr>
        <w:t xml:space="preserve">לי בזו ובזים להן. </w:t>
      </w:r>
      <w:bookmarkStart w:id="4351" w:name="_ETM_Q31_681679"/>
      <w:bookmarkEnd w:id="4351"/>
      <w:r>
        <w:rPr>
          <w:rtl/>
        </w:rPr>
        <w:t xml:space="preserve">רק השבוע ראינו כולנו כיצד משרד החינוך מפר בעצמו את </w:t>
      </w:r>
      <w:bookmarkStart w:id="4352" w:name="_ETM_Q31_688024"/>
      <w:bookmarkEnd w:id="4352"/>
      <w:r>
        <w:rPr>
          <w:rtl/>
        </w:rPr>
        <w:t>מסמך הנהלים שלו, שמגן על תלמידים להט</w:t>
      </w:r>
      <w:r>
        <w:rPr>
          <w:rFonts w:hint="cs"/>
          <w:rtl/>
        </w:rPr>
        <w:t>"</w:t>
      </w:r>
      <w:r>
        <w:rPr>
          <w:rtl/>
        </w:rPr>
        <w:t>בים</w:t>
      </w:r>
      <w:r>
        <w:rPr>
          <w:rFonts w:hint="cs"/>
          <w:rtl/>
        </w:rPr>
        <w:t>;</w:t>
      </w:r>
      <w:r>
        <w:rPr>
          <w:rtl/>
        </w:rPr>
        <w:t xml:space="preserve"> כיצד יועצת הומופובית, </w:t>
      </w:r>
      <w:bookmarkStart w:id="4353" w:name="_ETM_Q31_694369"/>
      <w:bookmarkEnd w:id="4353"/>
      <w:r>
        <w:rPr>
          <w:rtl/>
        </w:rPr>
        <w:t xml:space="preserve">מלאת בוז ושנאה לתלמידים, מונתה ללוות את תהליך ההטמעה של </w:t>
      </w:r>
      <w:bookmarkStart w:id="4354" w:name="_ETM_Q31_700714"/>
      <w:bookmarkEnd w:id="4354"/>
      <w:r>
        <w:rPr>
          <w:rtl/>
        </w:rPr>
        <w:t>הנהלים</w:t>
      </w:r>
      <w:r>
        <w:rPr>
          <w:rFonts w:hint="cs"/>
          <w:rtl/>
        </w:rPr>
        <w:t>,</w:t>
      </w:r>
      <w:r>
        <w:rPr>
          <w:rtl/>
        </w:rPr>
        <w:t xml:space="preserve"> תוך לחץ פסול של ארגוני ימין קיצוני</w:t>
      </w:r>
      <w:r>
        <w:rPr>
          <w:rFonts w:hint="cs"/>
          <w:rtl/>
        </w:rPr>
        <w:t>.</w:t>
      </w:r>
      <w:r>
        <w:rPr>
          <w:rtl/>
        </w:rPr>
        <w:t xml:space="preserve"> </w:t>
      </w:r>
      <w:bookmarkStart w:id="4355" w:name="_ETM_Q31_707500"/>
      <w:bookmarkEnd w:id="4355"/>
      <w:r>
        <w:rPr>
          <w:rtl/>
        </w:rPr>
        <w:t>רק לפני שבועיים בית משפט מחוזי קבע</w:t>
      </w:r>
      <w:r>
        <w:rPr>
          <w:rFonts w:hint="cs"/>
          <w:rtl/>
        </w:rPr>
        <w:t>,</w:t>
      </w:r>
      <w:r>
        <w:rPr>
          <w:rtl/>
        </w:rPr>
        <w:t xml:space="preserve"> שחור על גבי </w:t>
      </w:r>
      <w:bookmarkStart w:id="4356" w:name="_ETM_Q31_711459"/>
      <w:bookmarkEnd w:id="4356"/>
      <w:r>
        <w:rPr>
          <w:rtl/>
        </w:rPr>
        <w:t>לבן</w:t>
      </w:r>
      <w:r>
        <w:rPr>
          <w:rFonts w:hint="cs"/>
          <w:rtl/>
        </w:rPr>
        <w:t>,</w:t>
      </w:r>
      <w:r>
        <w:rPr>
          <w:rtl/>
        </w:rPr>
        <w:t xml:space="preserve"> שמשרד החינוך שיקר </w:t>
      </w:r>
      <w:bookmarkStart w:id="4357" w:name="_ETM_Q31_715619"/>
      <w:bookmarkEnd w:id="4357"/>
      <w:r>
        <w:rPr>
          <w:rtl/>
        </w:rPr>
        <w:t>ו</w:t>
      </w:r>
      <w:r>
        <w:rPr>
          <w:rFonts w:hint="cs"/>
          <w:rtl/>
        </w:rPr>
        <w:t>עיוות</w:t>
      </w:r>
      <w:r>
        <w:rPr>
          <w:rtl/>
        </w:rPr>
        <w:t xml:space="preserve"> נתונים כדי לגבות את מסע ההשתקה וההדרה שניהל השר </w:t>
      </w:r>
      <w:bookmarkStart w:id="4358" w:name="_ETM_Q31_721194"/>
      <w:bookmarkEnd w:id="4358"/>
      <w:r>
        <w:rPr>
          <w:rtl/>
        </w:rPr>
        <w:t>קיש נגד פורום המשפחות השכולות</w:t>
      </w:r>
      <w:r>
        <w:rPr>
          <w:rFonts w:hint="cs"/>
          <w:rtl/>
        </w:rPr>
        <w:t>.</w:t>
      </w:r>
      <w:r>
        <w:rPr>
          <w:rtl/>
        </w:rPr>
        <w:t xml:space="preserve"> </w:t>
      </w:r>
    </w:p>
    <w:p w:rsidR="00932198" w:rsidRDefault="00932198" w:rsidP="00963265">
      <w:pPr>
        <w:rPr>
          <w:rtl/>
        </w:rPr>
      </w:pPr>
      <w:bookmarkStart w:id="4359" w:name="_ETM_Q31_618808"/>
      <w:bookmarkStart w:id="4360" w:name="_ETM_Q31_618842"/>
      <w:bookmarkEnd w:id="4359"/>
      <w:bookmarkEnd w:id="4360"/>
    </w:p>
    <w:p w:rsidR="00932198" w:rsidRDefault="00932198" w:rsidP="00963265">
      <w:pPr>
        <w:rPr>
          <w:rtl/>
        </w:rPr>
      </w:pPr>
      <w:bookmarkStart w:id="4361" w:name="_ETM_Q31_618944"/>
      <w:bookmarkStart w:id="4362" w:name="_ETM_Q31_618983"/>
      <w:bookmarkEnd w:id="4361"/>
      <w:bookmarkEnd w:id="4362"/>
      <w:r>
        <w:rPr>
          <w:rtl/>
        </w:rPr>
        <w:t>השר הכושל</w:t>
      </w:r>
      <w:r>
        <w:rPr>
          <w:rFonts w:hint="cs"/>
          <w:rtl/>
        </w:rPr>
        <w:t>,</w:t>
      </w:r>
      <w:r>
        <w:rPr>
          <w:rtl/>
        </w:rPr>
        <w:t xml:space="preserve"> שריסק את ההישגים </w:t>
      </w:r>
      <w:bookmarkStart w:id="4363" w:name="_ETM_Q31_726769"/>
      <w:bookmarkEnd w:id="4363"/>
      <w:r>
        <w:rPr>
          <w:rtl/>
        </w:rPr>
        <w:t xml:space="preserve">של מערכת החינוך, שנכשל להפעיל אותה כראוי בזמן המלחמה, שניסה </w:t>
      </w:r>
      <w:bookmarkStart w:id="4364" w:name="_ETM_Q31_732344"/>
      <w:bookmarkEnd w:id="4364"/>
      <w:r>
        <w:rPr>
          <w:rtl/>
        </w:rPr>
        <w:t>להסתיר את הנתונים הבי</w:t>
      </w:r>
      <w:r>
        <w:rPr>
          <w:rFonts w:hint="cs"/>
          <w:rtl/>
        </w:rPr>
        <w:t>ן-</w:t>
      </w:r>
      <w:r>
        <w:rPr>
          <w:rtl/>
        </w:rPr>
        <w:t>לאומיים העגומים על מצב החינוך בישראל</w:t>
      </w:r>
      <w:r>
        <w:rPr>
          <w:rFonts w:hint="cs"/>
          <w:rtl/>
        </w:rPr>
        <w:t>,</w:t>
      </w:r>
      <w:r>
        <w:rPr>
          <w:rtl/>
        </w:rPr>
        <w:t xml:space="preserve"> </w:t>
      </w:r>
      <w:bookmarkStart w:id="4365" w:name="_ETM_Q31_737929"/>
      <w:bookmarkEnd w:id="4365"/>
      <w:r>
        <w:rPr>
          <w:rtl/>
        </w:rPr>
        <w:t xml:space="preserve">מיקד את כל מרצו בשלוש השנים האחרונות ברדיפה של מורים </w:t>
      </w:r>
      <w:bookmarkStart w:id="4366" w:name="_ETM_Q31_743506"/>
      <w:bookmarkEnd w:id="4366"/>
      <w:r>
        <w:rPr>
          <w:rtl/>
        </w:rPr>
        <w:t xml:space="preserve">ומנהלים שלא מתיישרים עם דעותיו ועם דעות השותפים הקיצוניים שלו. </w:t>
      </w:r>
      <w:bookmarkStart w:id="4367" w:name="_ETM_Q31_749083"/>
      <w:bookmarkEnd w:id="4367"/>
      <w:r>
        <w:rPr>
          <w:rtl/>
        </w:rPr>
        <w:t>כן, כן, הכוונה לשר קיש, שהוביל רפורמת כזב</w:t>
      </w:r>
      <w:r>
        <w:rPr>
          <w:rFonts w:hint="cs"/>
          <w:rtl/>
        </w:rPr>
        <w:t xml:space="preserve"> –</w:t>
      </w:r>
      <w:r>
        <w:rPr>
          <w:rtl/>
        </w:rPr>
        <w:t xml:space="preserve"> כזב מוחלט</w:t>
      </w:r>
      <w:r>
        <w:rPr>
          <w:rFonts w:hint="cs"/>
          <w:rtl/>
        </w:rPr>
        <w:t xml:space="preserve"> –</w:t>
      </w:r>
      <w:r>
        <w:rPr>
          <w:rtl/>
        </w:rPr>
        <w:t xml:space="preserve"> </w:t>
      </w:r>
      <w:bookmarkStart w:id="4368" w:name="_ETM_Q31_754661"/>
      <w:bookmarkEnd w:id="4368"/>
      <w:r>
        <w:rPr>
          <w:rtl/>
        </w:rPr>
        <w:t>בלימודי התנ</w:t>
      </w:r>
      <w:r>
        <w:rPr>
          <w:rFonts w:hint="cs"/>
          <w:rtl/>
        </w:rPr>
        <w:t>"</w:t>
      </w:r>
      <w:r>
        <w:rPr>
          <w:rtl/>
        </w:rPr>
        <w:t>ך</w:t>
      </w:r>
      <w:r>
        <w:rPr>
          <w:rFonts w:hint="cs"/>
          <w:rtl/>
        </w:rPr>
        <w:t>;</w:t>
      </w:r>
      <w:r>
        <w:rPr>
          <w:rtl/>
        </w:rPr>
        <w:t xml:space="preserve"> </w:t>
      </w:r>
      <w:bookmarkStart w:id="4369" w:name="_ETM_Q31_760369"/>
      <w:bookmarkEnd w:id="4369"/>
      <w:r>
        <w:rPr>
          <w:rtl/>
        </w:rPr>
        <w:t>שקיצץ בשעות הלימוד הספורות של לימודי הדמוקרטיה בחינוך היסודי</w:t>
      </w:r>
      <w:r>
        <w:rPr>
          <w:rFonts w:hint="cs"/>
          <w:rtl/>
        </w:rPr>
        <w:t>;</w:t>
      </w:r>
      <w:r>
        <w:rPr>
          <w:rtl/>
        </w:rPr>
        <w:t xml:space="preserve"> שלא </w:t>
      </w:r>
      <w:bookmarkStart w:id="4370" w:name="_ETM_Q31_766962"/>
      <w:bookmarkEnd w:id="4370"/>
      <w:r>
        <w:rPr>
          <w:rtl/>
        </w:rPr>
        <w:t xml:space="preserve">גיבה מנהלים ומורים, שספגו איומים ואלימות של ממש בעקבות עלילות </w:t>
      </w:r>
      <w:bookmarkStart w:id="4371" w:name="_ETM_Q31_773556"/>
      <w:bookmarkEnd w:id="4371"/>
      <w:r>
        <w:rPr>
          <w:rtl/>
        </w:rPr>
        <w:t>שווא בנושא דוכני התפילין, לרבות מנהל בית הס</w:t>
      </w:r>
      <w:r>
        <w:rPr>
          <w:rFonts w:hint="cs"/>
          <w:rtl/>
        </w:rPr>
        <w:t xml:space="preserve">פר של הילד שלו ושל הילד שלי. </w:t>
      </w:r>
    </w:p>
    <w:p w:rsidR="00932198" w:rsidRDefault="00932198" w:rsidP="00963265">
      <w:pPr>
        <w:rPr>
          <w:rtl/>
        </w:rPr>
      </w:pPr>
    </w:p>
    <w:p w:rsidR="00932198" w:rsidRDefault="00932198" w:rsidP="00963265">
      <w:pPr>
        <w:rPr>
          <w:rtl/>
        </w:rPr>
      </w:pPr>
      <w:bookmarkStart w:id="4372" w:name="TOR_Q32"/>
      <w:bookmarkEnd w:id="4372"/>
      <w:r>
        <w:rPr>
          <w:rtl/>
        </w:rPr>
        <w:t xml:space="preserve">כל הורה בישראל ששולח </w:t>
      </w:r>
      <w:bookmarkStart w:id="4373" w:name="_ETM_Q32_185170"/>
      <w:bookmarkEnd w:id="4373"/>
      <w:r>
        <w:rPr>
          <w:rtl/>
        </w:rPr>
        <w:t>את ילדיו לחינוך הממלכתי צריך להבין</w:t>
      </w:r>
      <w:r>
        <w:rPr>
          <w:rFonts w:hint="cs"/>
          <w:rtl/>
        </w:rPr>
        <w:t>:</w:t>
      </w:r>
      <w:r>
        <w:rPr>
          <w:rtl/>
        </w:rPr>
        <w:t xml:space="preserve"> החינוך של הילדים שלנו </w:t>
      </w:r>
      <w:bookmarkStart w:id="4374" w:name="_ETM_Q32_190340"/>
      <w:bookmarkEnd w:id="4374"/>
      <w:r>
        <w:rPr>
          <w:rtl/>
        </w:rPr>
        <w:t>נמצא תחת מתקפה חסרת תקדים</w:t>
      </w:r>
      <w:r>
        <w:rPr>
          <w:rFonts w:hint="cs"/>
          <w:rtl/>
        </w:rPr>
        <w:t>,</w:t>
      </w:r>
      <w:r>
        <w:rPr>
          <w:rtl/>
        </w:rPr>
        <w:t xml:space="preserve"> </w:t>
      </w:r>
      <w:bookmarkStart w:id="4375" w:name="_ETM_Q32_195720"/>
      <w:bookmarkEnd w:id="4375"/>
      <w:r>
        <w:rPr>
          <w:rtl/>
        </w:rPr>
        <w:t>תחת ניסיון להחדיר אג'נדות חשוכות ו</w:t>
      </w:r>
      <w:r>
        <w:rPr>
          <w:rFonts w:hint="cs"/>
          <w:rtl/>
        </w:rPr>
        <w:t>ק</w:t>
      </w:r>
      <w:r>
        <w:rPr>
          <w:rtl/>
        </w:rPr>
        <w:t xml:space="preserve">נאיות לתוך חומרי הלימוד, תחת </w:t>
      </w:r>
      <w:bookmarkStart w:id="4376" w:name="_ETM_Q32_202644"/>
      <w:bookmarkEnd w:id="4376"/>
      <w:r>
        <w:rPr>
          <w:rtl/>
        </w:rPr>
        <w:t>מסע מק</w:t>
      </w:r>
      <w:r>
        <w:rPr>
          <w:rFonts w:hint="cs"/>
          <w:rtl/>
        </w:rPr>
        <w:t>א</w:t>
      </w:r>
      <w:r>
        <w:rPr>
          <w:rtl/>
        </w:rPr>
        <w:t>ר</w:t>
      </w:r>
      <w:r>
        <w:rPr>
          <w:rFonts w:hint="cs"/>
          <w:rtl/>
        </w:rPr>
        <w:t>ת</w:t>
      </w:r>
      <w:r>
        <w:rPr>
          <w:rtl/>
        </w:rPr>
        <w:t xml:space="preserve">יסטי נגד מורים ומורות, מנהלים ומנהלות, ובעיקר תחת אפליה </w:t>
      </w:r>
      <w:bookmarkStart w:id="4377" w:name="_ETM_Q32_209569"/>
      <w:bookmarkEnd w:id="4377"/>
      <w:r>
        <w:rPr>
          <w:rtl/>
        </w:rPr>
        <w:t>מתמשכת ויסודית. כל בוגר י</w:t>
      </w:r>
      <w:r>
        <w:rPr>
          <w:rFonts w:hint="cs"/>
          <w:rtl/>
        </w:rPr>
        <w:t>"</w:t>
      </w:r>
      <w:r>
        <w:rPr>
          <w:rtl/>
        </w:rPr>
        <w:t>ב בחינוך הממלכתי</w:t>
      </w:r>
      <w:r>
        <w:rPr>
          <w:rFonts w:hint="cs"/>
          <w:rtl/>
        </w:rPr>
        <w:t>-</w:t>
      </w:r>
      <w:r>
        <w:rPr>
          <w:rtl/>
        </w:rPr>
        <w:t xml:space="preserve">דתי שרוצה לדחות </w:t>
      </w:r>
      <w:bookmarkStart w:id="4378" w:name="_ETM_Q32_216494"/>
      <w:bookmarkEnd w:id="4378"/>
      <w:r>
        <w:rPr>
          <w:rtl/>
        </w:rPr>
        <w:t xml:space="preserve">את השירות הצבאי כדי להתקבל למכינה או לישיבה </w:t>
      </w:r>
      <w:bookmarkStart w:id="4379" w:name="_ETM_Q32_223689"/>
      <w:bookmarkEnd w:id="4379"/>
      <w:r>
        <w:rPr>
          <w:rtl/>
        </w:rPr>
        <w:t>יכול לעשות זאת. שם אין שום מכסות. הילדים שלנו</w:t>
      </w:r>
      <w:r>
        <w:rPr>
          <w:rFonts w:hint="cs"/>
          <w:rtl/>
        </w:rPr>
        <w:t xml:space="preserve"> </w:t>
      </w:r>
      <w:r>
        <w:rPr>
          <w:rtl/>
        </w:rPr>
        <w:t xml:space="preserve">– הם </w:t>
      </w:r>
      <w:bookmarkStart w:id="4380" w:name="_ETM_Q32_229199"/>
      <w:bookmarkEnd w:id="4380"/>
      <w:r>
        <w:rPr>
          <w:rtl/>
        </w:rPr>
        <w:t xml:space="preserve">ירוצו מסמינר מיון של מכינה אחת לשנייה, מיום מיון של </w:t>
      </w:r>
      <w:bookmarkStart w:id="4381" w:name="_ETM_Q32_234709"/>
      <w:bookmarkEnd w:id="4381"/>
      <w:r>
        <w:rPr>
          <w:rtl/>
        </w:rPr>
        <w:t>מסגרת שנת שירות אחת לאחרת, וחלקם הגדול יסיי</w:t>
      </w:r>
      <w:r>
        <w:rPr>
          <w:rFonts w:hint="cs"/>
          <w:rtl/>
        </w:rPr>
        <w:t>מו</w:t>
      </w:r>
      <w:r>
        <w:rPr>
          <w:rtl/>
        </w:rPr>
        <w:t xml:space="preserve"> את כיתה </w:t>
      </w:r>
      <w:bookmarkStart w:id="4382" w:name="_ETM_Q32_240219"/>
      <w:bookmarkEnd w:id="4382"/>
      <w:r>
        <w:rPr>
          <w:rtl/>
        </w:rPr>
        <w:t>י"ב במפח נפש</w:t>
      </w:r>
      <w:bookmarkStart w:id="4383" w:name="_ETM_Q32_245739"/>
      <w:bookmarkEnd w:id="4383"/>
      <w:r>
        <w:rPr>
          <w:rFonts w:hint="cs"/>
          <w:rtl/>
        </w:rPr>
        <w:t xml:space="preserve"> </w:t>
      </w:r>
      <w:r>
        <w:rPr>
          <w:rtl/>
        </w:rPr>
        <w:t xml:space="preserve">על כך שלא נותנים להם לתרום עוד שנה מזמנם ולצאת </w:t>
      </w:r>
      <w:bookmarkStart w:id="4384" w:name="_ETM_Q32_249939"/>
      <w:bookmarkEnd w:id="4384"/>
      <w:r>
        <w:rPr>
          <w:rtl/>
        </w:rPr>
        <w:t xml:space="preserve">למכינה או לשנת שירות. למה ומדוע? מה פשר האפליה הזו? </w:t>
      </w:r>
      <w:bookmarkStart w:id="4385" w:name="_ETM_Q32_254139"/>
      <w:bookmarkEnd w:id="4385"/>
      <w:r>
        <w:rPr>
          <w:rtl/>
        </w:rPr>
        <w:t>האם תלמידי החינוך הממלכתי הם תלמידים סוג ב'</w:t>
      </w:r>
      <w:r>
        <w:rPr>
          <w:rFonts w:hint="cs"/>
          <w:rtl/>
        </w:rPr>
        <w:t>?</w:t>
      </w:r>
      <w:r>
        <w:rPr>
          <w:rtl/>
        </w:rPr>
        <w:t xml:space="preserve"> אזרחים סוג </w:t>
      </w:r>
      <w:bookmarkStart w:id="4386" w:name="_ETM_Q32_258339"/>
      <w:bookmarkEnd w:id="4386"/>
      <w:r>
        <w:rPr>
          <w:rtl/>
        </w:rPr>
        <w:t xml:space="preserve">ב'? </w:t>
      </w:r>
      <w:bookmarkStart w:id="4387" w:name="_ETM_Q32_263110"/>
      <w:bookmarkEnd w:id="4387"/>
    </w:p>
    <w:p w:rsidR="00932198" w:rsidRDefault="00932198" w:rsidP="00963265">
      <w:pPr>
        <w:rPr>
          <w:rtl/>
        </w:rPr>
      </w:pPr>
      <w:bookmarkStart w:id="4388" w:name="_ETM_Q32_260163"/>
      <w:bookmarkStart w:id="4389" w:name="_ETM_Q32_260215"/>
      <w:bookmarkEnd w:id="4388"/>
      <w:bookmarkEnd w:id="4389"/>
    </w:p>
    <w:p w:rsidR="00932198" w:rsidRDefault="00932198" w:rsidP="00963265">
      <w:pPr>
        <w:rPr>
          <w:rtl/>
        </w:rPr>
      </w:pPr>
      <w:bookmarkStart w:id="4390" w:name="_ETM_Q32_260338"/>
      <w:bookmarkStart w:id="4391" w:name="_ETM_Q32_260374"/>
      <w:bookmarkEnd w:id="4390"/>
      <w:bookmarkEnd w:id="4391"/>
      <w:r>
        <w:rPr>
          <w:rtl/>
        </w:rPr>
        <w:t xml:space="preserve">הצעת החוק שלי מבקשת להקים מועצה לחינוך הממלכתי ממש כפי </w:t>
      </w:r>
      <w:bookmarkStart w:id="4392" w:name="_ETM_Q32_269323"/>
      <w:bookmarkEnd w:id="4392"/>
      <w:r>
        <w:rPr>
          <w:rtl/>
        </w:rPr>
        <w:t>שיש למערכת החינוך הממלכתית</w:t>
      </w:r>
      <w:r>
        <w:rPr>
          <w:rFonts w:hint="cs"/>
          <w:rtl/>
        </w:rPr>
        <w:t>-</w:t>
      </w:r>
      <w:r>
        <w:rPr>
          <w:rtl/>
        </w:rPr>
        <w:t>דתית. מה שטוב להם, טוב לנו</w:t>
      </w:r>
      <w:r>
        <w:rPr>
          <w:rFonts w:hint="cs"/>
          <w:rtl/>
        </w:rPr>
        <w:t>.</w:t>
      </w:r>
      <w:r>
        <w:rPr>
          <w:rtl/>
        </w:rPr>
        <w:t xml:space="preserve"> </w:t>
      </w:r>
      <w:bookmarkStart w:id="4393" w:name="_ETM_Q32_275536"/>
      <w:bookmarkEnd w:id="4393"/>
      <w:r>
        <w:rPr>
          <w:rtl/>
        </w:rPr>
        <w:t>מה שטוב לילדים שלהם, טוב לילדים שלנו. המו</w:t>
      </w:r>
      <w:bookmarkStart w:id="4394" w:name="_ETM_Q32_281760"/>
      <w:bookmarkEnd w:id="4394"/>
      <w:r>
        <w:rPr>
          <w:rFonts w:hint="cs"/>
          <w:rtl/>
        </w:rPr>
        <w:t>ע</w:t>
      </w:r>
      <w:r>
        <w:rPr>
          <w:rtl/>
        </w:rPr>
        <w:t xml:space="preserve">צה הזאת תפקח על מימוש מטרות החינוך הממלכתי ברוח מגילת </w:t>
      </w:r>
      <w:bookmarkStart w:id="4395" w:name="_ETM_Q32_287976"/>
      <w:bookmarkEnd w:id="4395"/>
      <w:r>
        <w:rPr>
          <w:rtl/>
        </w:rPr>
        <w:t>העצמאות</w:t>
      </w:r>
      <w:r>
        <w:rPr>
          <w:rFonts w:hint="cs"/>
          <w:rtl/>
        </w:rPr>
        <w:t>.</w:t>
      </w:r>
      <w:r>
        <w:rPr>
          <w:rtl/>
        </w:rPr>
        <w:t xml:space="preserve"> היא תוודא שאיש לא יפגע בחינוך לדמוקרטיה, שאיש לא </w:t>
      </w:r>
      <w:bookmarkStart w:id="4396" w:name="_ETM_Q32_294193"/>
      <w:bookmarkEnd w:id="4396"/>
      <w:r>
        <w:rPr>
          <w:rtl/>
        </w:rPr>
        <w:t>יפתח את דלת הכיתות לגזענות וקנאות</w:t>
      </w:r>
      <w:r>
        <w:rPr>
          <w:rFonts w:hint="cs"/>
          <w:rtl/>
        </w:rPr>
        <w:t>;</w:t>
      </w:r>
      <w:r>
        <w:rPr>
          <w:rtl/>
        </w:rPr>
        <w:t xml:space="preserve"> מועצה שכל חברי</w:t>
      </w:r>
      <w:r>
        <w:rPr>
          <w:rFonts w:hint="cs"/>
          <w:rtl/>
        </w:rPr>
        <w:t>ה</w:t>
      </w:r>
      <w:r>
        <w:rPr>
          <w:rtl/>
        </w:rPr>
        <w:t xml:space="preserve"> </w:t>
      </w:r>
      <w:bookmarkStart w:id="4397" w:name="_ETM_Q32_300639"/>
      <w:bookmarkEnd w:id="4397"/>
      <w:r>
        <w:rPr>
          <w:rtl/>
        </w:rPr>
        <w:t>יהיו אנשי ונשות חינוך מצוינים, בעלי ניסיון, ועוד תנאי אחד</w:t>
      </w:r>
      <w:r>
        <w:rPr>
          <w:rFonts w:hint="cs"/>
          <w:rtl/>
        </w:rPr>
        <w:t xml:space="preserve"> </w:t>
      </w:r>
      <w:r>
        <w:rPr>
          <w:rFonts w:hint="eastAsia"/>
          <w:rtl/>
        </w:rPr>
        <w:t>–</w:t>
      </w:r>
      <w:r>
        <w:rPr>
          <w:rtl/>
        </w:rPr>
        <w:t xml:space="preserve"> </w:t>
      </w:r>
      <w:bookmarkStart w:id="4398" w:name="_ETM_Q32_307169"/>
      <w:bookmarkEnd w:id="4398"/>
      <w:r>
        <w:rPr>
          <w:rtl/>
        </w:rPr>
        <w:t>שהילדים שלהם למדו</w:t>
      </w:r>
      <w:r>
        <w:rPr>
          <w:rFonts w:hint="cs"/>
          <w:rtl/>
        </w:rPr>
        <w:t>,</w:t>
      </w:r>
      <w:r>
        <w:rPr>
          <w:rtl/>
        </w:rPr>
        <w:t xml:space="preserve"> או לומדים</w:t>
      </w:r>
      <w:r>
        <w:rPr>
          <w:rFonts w:hint="cs"/>
          <w:rtl/>
        </w:rPr>
        <w:t>,</w:t>
      </w:r>
      <w:r>
        <w:rPr>
          <w:rtl/>
        </w:rPr>
        <w:t xml:space="preserve"> בחינוך הממלכתי, כי זה מה </w:t>
      </w:r>
      <w:bookmarkStart w:id="4399" w:name="_ETM_Q32_313699"/>
      <w:bookmarkEnd w:id="4399"/>
      <w:r>
        <w:rPr>
          <w:rtl/>
        </w:rPr>
        <w:t>שמגיע לנו בדיוק כפי שזה מגיע למשפחות הציונות הדתית</w:t>
      </w:r>
      <w:r>
        <w:rPr>
          <w:rFonts w:hint="cs"/>
          <w:rtl/>
        </w:rPr>
        <w:t>.</w:t>
      </w:r>
    </w:p>
    <w:p w:rsidR="00932198" w:rsidRDefault="00932198" w:rsidP="00963265">
      <w:pPr>
        <w:rPr>
          <w:rtl/>
        </w:rPr>
      </w:pPr>
      <w:bookmarkStart w:id="4400" w:name="_ETM_Q32_323221"/>
      <w:bookmarkStart w:id="4401" w:name="_ETM_Q32_323288"/>
      <w:bookmarkStart w:id="4402" w:name="_ETM_Q32_323374"/>
      <w:bookmarkEnd w:id="4400"/>
      <w:bookmarkEnd w:id="4401"/>
      <w:bookmarkEnd w:id="4402"/>
    </w:p>
    <w:p w:rsidR="00932198" w:rsidRDefault="00932198" w:rsidP="00963265">
      <w:pPr>
        <w:rPr>
          <w:rtl/>
        </w:rPr>
      </w:pPr>
      <w:bookmarkStart w:id="4403" w:name="_ETM_Q32_323471"/>
      <w:bookmarkStart w:id="4404" w:name="_ETM_Q32_320639"/>
      <w:bookmarkEnd w:id="4403"/>
      <w:bookmarkEnd w:id="4404"/>
      <w:r>
        <w:rPr>
          <w:rtl/>
        </w:rPr>
        <w:t xml:space="preserve">בחודש אפריל האחרון הצגתי את </w:t>
      </w:r>
      <w:r>
        <w:rPr>
          <w:rFonts w:hint="cs"/>
          <w:rtl/>
        </w:rPr>
        <w:t>ה</w:t>
      </w:r>
      <w:r>
        <w:rPr>
          <w:rtl/>
        </w:rPr>
        <w:t>תוכנית שלי לשיקום מערכת החינוך</w:t>
      </w:r>
      <w:r>
        <w:rPr>
          <w:rFonts w:hint="cs"/>
          <w:rtl/>
        </w:rPr>
        <w:t>:</w:t>
      </w:r>
      <w:r>
        <w:rPr>
          <w:rtl/>
        </w:rPr>
        <w:t xml:space="preserve"> </w:t>
      </w:r>
      <w:bookmarkStart w:id="4405" w:name="_ETM_Q32_325760"/>
      <w:bookmarkEnd w:id="4405"/>
      <w:r>
        <w:rPr>
          <w:rtl/>
        </w:rPr>
        <w:t xml:space="preserve">חיוב הוראת לימודי ליבה בכל בתי הספר, שיפור תנאי התעסוקה </w:t>
      </w:r>
      <w:bookmarkStart w:id="4406" w:name="_ETM_Q32_330881"/>
      <w:bookmarkEnd w:id="4406"/>
      <w:r>
        <w:rPr>
          <w:rtl/>
        </w:rPr>
        <w:t>של המורים והמנהלים, השקעה דרמטית בחינוך הבלתי</w:t>
      </w:r>
      <w:r>
        <w:rPr>
          <w:rFonts w:hint="cs"/>
          <w:rtl/>
        </w:rPr>
        <w:t>-</w:t>
      </w:r>
      <w:r>
        <w:rPr>
          <w:rtl/>
        </w:rPr>
        <w:t xml:space="preserve">פורמלי ובתנועות הנוער, </w:t>
      </w:r>
      <w:bookmarkStart w:id="4407" w:name="_ETM_Q32_336002"/>
      <w:bookmarkEnd w:id="4407"/>
      <w:r>
        <w:rPr>
          <w:rtl/>
        </w:rPr>
        <w:t>מאבק בבריונות ובחרם</w:t>
      </w:r>
      <w:r>
        <w:rPr>
          <w:rFonts w:hint="cs"/>
          <w:rtl/>
        </w:rPr>
        <w:t>,</w:t>
      </w:r>
      <w:r>
        <w:rPr>
          <w:rtl/>
        </w:rPr>
        <w:t xml:space="preserve"> </w:t>
      </w:r>
      <w:bookmarkStart w:id="4408" w:name="_ETM_Q32_341132"/>
      <w:bookmarkEnd w:id="4408"/>
      <w:r>
        <w:rPr>
          <w:rtl/>
        </w:rPr>
        <w:t xml:space="preserve">החזרת שירותי הבריאות לבתי הספר, ביטול תשלומי הורים, צמצום פערי </w:t>
      </w:r>
      <w:bookmarkStart w:id="4409" w:name="_ETM_Q32_346252"/>
      <w:bookmarkEnd w:id="4409"/>
      <w:r>
        <w:rPr>
          <w:rtl/>
        </w:rPr>
        <w:t xml:space="preserve">החינוך בין פריפריה </w:t>
      </w:r>
      <w:r>
        <w:rPr>
          <w:rFonts w:hint="cs"/>
          <w:rtl/>
        </w:rPr>
        <w:t>ל</w:t>
      </w:r>
      <w:r>
        <w:rPr>
          <w:rtl/>
        </w:rPr>
        <w:t xml:space="preserve">מרכז, הרחבה דרמטית של לימודי האזרחות והדמוקרטיה </w:t>
      </w:r>
      <w:bookmarkStart w:id="4410" w:name="_ETM_Q32_351373"/>
      <w:bookmarkEnd w:id="4410"/>
      <w:r>
        <w:rPr>
          <w:rtl/>
        </w:rPr>
        <w:t xml:space="preserve">והשוואת תקציבים בין כל זרמי החינוך. </w:t>
      </w:r>
    </w:p>
    <w:p w:rsidR="00932198" w:rsidRDefault="00932198" w:rsidP="00963265">
      <w:pPr>
        <w:rPr>
          <w:rtl/>
        </w:rPr>
      </w:pPr>
    </w:p>
    <w:p w:rsidR="00932198" w:rsidRDefault="00932198" w:rsidP="00963265">
      <w:pPr>
        <w:pStyle w:val="af6"/>
        <w:keepNext/>
        <w:rPr>
          <w:rtl/>
        </w:rPr>
      </w:pPr>
      <w:bookmarkStart w:id="4411" w:name="ET_yor_6718_7"/>
      <w:r w:rsidRPr="006A3BA0">
        <w:rPr>
          <w:rStyle w:val="TagStyle"/>
          <w:rtl/>
        </w:rPr>
        <w:t xml:space="preserve"> &lt;&lt; יור &gt;&gt; </w:t>
      </w:r>
      <w:r>
        <w:rPr>
          <w:rtl/>
        </w:rPr>
        <w:t>היו"ר מישל בוסקילה:</w:t>
      </w:r>
      <w:r w:rsidRPr="006A3BA0">
        <w:rPr>
          <w:rStyle w:val="TagStyle"/>
          <w:rtl/>
        </w:rPr>
        <w:t xml:space="preserve"> &lt;&lt; יור &gt;&gt;</w:t>
      </w:r>
      <w:r>
        <w:rPr>
          <w:rtl/>
        </w:rPr>
        <w:t xml:space="preserve"> </w:t>
      </w:r>
      <w:bookmarkEnd w:id="4411"/>
    </w:p>
    <w:p w:rsidR="00932198" w:rsidRDefault="00932198" w:rsidP="00CA212C">
      <w:pPr>
        <w:rPr>
          <w:rtl/>
        </w:rPr>
      </w:pPr>
    </w:p>
    <w:p w:rsidR="00932198" w:rsidRDefault="00932198" w:rsidP="00963265">
      <w:pPr>
        <w:rPr>
          <w:rtl/>
        </w:rPr>
      </w:pPr>
      <w:bookmarkStart w:id="4412" w:name="_ETM_Q32_358908"/>
      <w:bookmarkEnd w:id="4412"/>
      <w:r>
        <w:rPr>
          <w:rtl/>
        </w:rPr>
        <w:t xml:space="preserve">תודה רבה. </w:t>
      </w:r>
      <w:bookmarkStart w:id="4413" w:name="_ETM_Q32_356494"/>
      <w:bookmarkStart w:id="4414" w:name="_ETM_Q32_357898"/>
      <w:bookmarkEnd w:id="4413"/>
      <w:bookmarkEnd w:id="4414"/>
    </w:p>
    <w:p w:rsidR="00932198" w:rsidRDefault="00932198" w:rsidP="00963265">
      <w:pPr>
        <w:rPr>
          <w:rtl/>
        </w:rPr>
      </w:pPr>
      <w:bookmarkStart w:id="4415" w:name="_ETM_Q32_357933"/>
      <w:bookmarkEnd w:id="4415"/>
    </w:p>
    <w:p w:rsidR="00932198" w:rsidRDefault="00932198" w:rsidP="00963265">
      <w:pPr>
        <w:pStyle w:val="-"/>
        <w:keepNext/>
        <w:rPr>
          <w:rtl/>
        </w:rPr>
      </w:pPr>
      <w:bookmarkStart w:id="4416" w:name="ET_speakercontinue_6156_9"/>
      <w:r w:rsidRPr="006A3BA0">
        <w:rPr>
          <w:rStyle w:val="TagStyle"/>
          <w:rtl/>
        </w:rPr>
        <w:t xml:space="preserve"> &lt;&lt; דובר_המשך &gt;&gt; </w:t>
      </w:r>
      <w:r>
        <w:rPr>
          <w:rtl/>
        </w:rPr>
        <w:t>גלעד קריב (העבודה):</w:t>
      </w:r>
      <w:r w:rsidRPr="006A3BA0">
        <w:rPr>
          <w:rStyle w:val="TagStyle"/>
          <w:rtl/>
        </w:rPr>
        <w:t xml:space="preserve"> &lt;&lt; דובר_המשך &gt;&gt;</w:t>
      </w:r>
      <w:r>
        <w:rPr>
          <w:rtl/>
        </w:rPr>
        <w:t xml:space="preserve"> </w:t>
      </w:r>
      <w:bookmarkEnd w:id="4416"/>
    </w:p>
    <w:p w:rsidR="00932198" w:rsidRDefault="00932198" w:rsidP="00CA212C">
      <w:pPr>
        <w:rPr>
          <w:rtl/>
        </w:rPr>
      </w:pPr>
    </w:p>
    <w:p w:rsidR="00932198" w:rsidRDefault="00932198" w:rsidP="00963265">
      <w:pPr>
        <w:rPr>
          <w:rtl/>
        </w:rPr>
      </w:pPr>
      <w:r>
        <w:rPr>
          <w:rFonts w:hint="cs"/>
          <w:rtl/>
        </w:rPr>
        <w:t xml:space="preserve">ולסיום, אדוני, </w:t>
      </w:r>
      <w:r>
        <w:rPr>
          <w:rtl/>
        </w:rPr>
        <w:t xml:space="preserve">המחנה הליברלי </w:t>
      </w:r>
      <w:bookmarkStart w:id="4417" w:name="_ETM_Q32_361626"/>
      <w:bookmarkEnd w:id="4417"/>
      <w:r>
        <w:rPr>
          <w:rFonts w:hint="cs"/>
          <w:rtl/>
        </w:rPr>
        <w:t>ו</w:t>
      </w:r>
      <w:r>
        <w:rPr>
          <w:rtl/>
        </w:rPr>
        <w:t>הדמוקרטי</w:t>
      </w:r>
      <w:r>
        <w:rPr>
          <w:rFonts w:hint="cs"/>
          <w:rtl/>
        </w:rPr>
        <w:t xml:space="preserve"> </w:t>
      </w:r>
      <w:r>
        <w:rPr>
          <w:rtl/>
        </w:rPr>
        <w:t>קם מהתרדמה שלו</w:t>
      </w:r>
      <w:r>
        <w:rPr>
          <w:rFonts w:hint="cs"/>
          <w:rtl/>
        </w:rPr>
        <w:t>.</w:t>
      </w:r>
      <w:r>
        <w:rPr>
          <w:rtl/>
        </w:rPr>
        <w:t xml:space="preserve"> תודה שהערתם אותנו</w:t>
      </w:r>
      <w:r>
        <w:rPr>
          <w:rFonts w:hint="cs"/>
          <w:rtl/>
        </w:rPr>
        <w:t>.</w:t>
      </w:r>
      <w:r>
        <w:rPr>
          <w:rtl/>
        </w:rPr>
        <w:t xml:space="preserve"> לא נעצום יותר </w:t>
      </w:r>
      <w:bookmarkStart w:id="4418" w:name="_ETM_Q32_367306"/>
      <w:bookmarkEnd w:id="4418"/>
      <w:r>
        <w:rPr>
          <w:rtl/>
        </w:rPr>
        <w:t>עיניים</w:t>
      </w:r>
      <w:r>
        <w:rPr>
          <w:rFonts w:hint="cs"/>
          <w:rtl/>
        </w:rPr>
        <w:t>,</w:t>
      </w:r>
      <w:r>
        <w:rPr>
          <w:rtl/>
        </w:rPr>
        <w:t xml:space="preserve"> לא נשלים עם האפליה</w:t>
      </w:r>
      <w:r>
        <w:rPr>
          <w:rFonts w:hint="cs"/>
          <w:rtl/>
        </w:rPr>
        <w:t>.</w:t>
      </w:r>
      <w:r>
        <w:rPr>
          <w:rtl/>
        </w:rPr>
        <w:t xml:space="preserve"> משרד החינוך חוזר באוקטובר לידיים </w:t>
      </w:r>
      <w:bookmarkStart w:id="4419" w:name="_ETM_Q32_372986"/>
      <w:bookmarkEnd w:id="4419"/>
      <w:r>
        <w:rPr>
          <w:rtl/>
        </w:rPr>
        <w:t>של ישראל הדמוקרטית</w:t>
      </w:r>
      <w:r>
        <w:rPr>
          <w:rFonts w:hint="cs"/>
          <w:rtl/>
        </w:rPr>
        <w:t xml:space="preserve"> והליברלית.</w:t>
      </w:r>
    </w:p>
    <w:p w:rsidR="00932198" w:rsidRDefault="00932198" w:rsidP="00963265">
      <w:pPr>
        <w:rPr>
          <w:rtl/>
        </w:rPr>
      </w:pPr>
      <w:bookmarkStart w:id="4420" w:name="_ETM_Q32_377559"/>
      <w:bookmarkStart w:id="4421" w:name="_ETM_Q32_377633"/>
      <w:bookmarkEnd w:id="4420"/>
      <w:bookmarkEnd w:id="4421"/>
    </w:p>
    <w:p w:rsidR="00932198" w:rsidRDefault="00932198" w:rsidP="00963265">
      <w:pPr>
        <w:pStyle w:val="af6"/>
        <w:keepNext/>
        <w:rPr>
          <w:rtl/>
        </w:rPr>
      </w:pPr>
      <w:bookmarkStart w:id="4422" w:name="ET_yor_6718_10"/>
      <w:r w:rsidRPr="008664E8">
        <w:rPr>
          <w:rStyle w:val="TagStyle"/>
          <w:rtl/>
        </w:rPr>
        <w:t xml:space="preserve"> &lt;&lt; יור &gt;&gt; </w:t>
      </w:r>
      <w:r>
        <w:rPr>
          <w:rtl/>
        </w:rPr>
        <w:t>היו"ר מישל בוסקילה:</w:t>
      </w:r>
      <w:r w:rsidRPr="008664E8">
        <w:rPr>
          <w:rStyle w:val="TagStyle"/>
          <w:rtl/>
        </w:rPr>
        <w:t xml:space="preserve"> &lt;&lt; יור &gt;&gt;</w:t>
      </w:r>
      <w:r>
        <w:rPr>
          <w:rtl/>
        </w:rPr>
        <w:t xml:space="preserve"> </w:t>
      </w:r>
      <w:bookmarkEnd w:id="4422"/>
    </w:p>
    <w:p w:rsidR="00932198" w:rsidRDefault="00932198" w:rsidP="00CA212C">
      <w:pPr>
        <w:rPr>
          <w:rtl/>
        </w:rPr>
      </w:pPr>
    </w:p>
    <w:p w:rsidR="00932198" w:rsidRDefault="00932198" w:rsidP="00963265">
      <w:pPr>
        <w:rPr>
          <w:rtl/>
        </w:rPr>
      </w:pPr>
      <w:bookmarkStart w:id="4423" w:name="_ETM_Q32_381784"/>
      <w:bookmarkStart w:id="4424" w:name="_ETM_Q32_381855"/>
      <w:bookmarkStart w:id="4425" w:name="_ETM_Q32_378585"/>
      <w:bookmarkStart w:id="4426" w:name="_ETM_Q32_378666"/>
      <w:bookmarkEnd w:id="4423"/>
      <w:bookmarkEnd w:id="4424"/>
      <w:bookmarkEnd w:id="4425"/>
      <w:bookmarkEnd w:id="4426"/>
      <w:r>
        <w:rPr>
          <w:rFonts w:hint="cs"/>
          <w:rtl/>
        </w:rPr>
        <w:t xml:space="preserve">תודה רבה לחבר הכנסת </w:t>
      </w:r>
      <w:bookmarkStart w:id="4427" w:name="_ETM_Q32_383112"/>
      <w:bookmarkEnd w:id="4427"/>
      <w:r>
        <w:rPr>
          <w:rtl/>
        </w:rPr>
        <w:t>קריב</w:t>
      </w:r>
      <w:r>
        <w:rPr>
          <w:rFonts w:hint="cs"/>
          <w:rtl/>
        </w:rPr>
        <w:t>.</w:t>
      </w:r>
      <w:r>
        <w:rPr>
          <w:rtl/>
        </w:rPr>
        <w:t xml:space="preserve"> אני רוצה להזמין את השר עמיחי שיקלי, בבקשה.</w:t>
      </w:r>
    </w:p>
    <w:p w:rsidR="00932198" w:rsidRDefault="00932198" w:rsidP="00963265">
      <w:pPr>
        <w:rPr>
          <w:rtl/>
        </w:rPr>
      </w:pPr>
      <w:bookmarkStart w:id="4428" w:name="_ETM_Q32_386221"/>
      <w:bookmarkStart w:id="4429" w:name="_ETM_Q32_386266"/>
      <w:bookmarkEnd w:id="4428"/>
      <w:bookmarkEnd w:id="4429"/>
    </w:p>
    <w:p w:rsidR="00932198" w:rsidRPr="002A442B" w:rsidRDefault="00932198" w:rsidP="00963265">
      <w:pPr>
        <w:pStyle w:val="af5"/>
        <w:keepNext/>
        <w:rPr>
          <w:rtl/>
        </w:rPr>
      </w:pPr>
      <w:bookmarkStart w:id="4430" w:name="ET_interruption_5359_11"/>
      <w:r w:rsidRPr="008664E8">
        <w:rPr>
          <w:rStyle w:val="TagStyle"/>
          <w:rtl/>
        </w:rPr>
        <w:t xml:space="preserve"> &lt;&lt; </w:t>
      </w:r>
      <w:r w:rsidRPr="002A442B">
        <w:rPr>
          <w:rStyle w:val="TagStyle"/>
          <w:rtl/>
        </w:rPr>
        <w:t xml:space="preserve">קריאה &gt;&gt; </w:t>
      </w:r>
      <w:r w:rsidRPr="002A442B">
        <w:rPr>
          <w:rtl/>
        </w:rPr>
        <w:t>יעקב מרגי (ש"ס):</w:t>
      </w:r>
      <w:r w:rsidRPr="002A442B">
        <w:rPr>
          <w:rStyle w:val="TagStyle"/>
          <w:rtl/>
        </w:rPr>
        <w:t xml:space="preserve"> &lt;&lt; קריאה &gt;&gt;</w:t>
      </w:r>
      <w:r>
        <w:rPr>
          <w:rtl/>
        </w:rPr>
        <w:t xml:space="preserve"> </w:t>
      </w:r>
      <w:bookmarkEnd w:id="4430"/>
    </w:p>
    <w:p w:rsidR="00932198" w:rsidRPr="002A442B" w:rsidRDefault="00932198" w:rsidP="00CA212C">
      <w:pPr>
        <w:rPr>
          <w:rtl/>
        </w:rPr>
      </w:pPr>
    </w:p>
    <w:p w:rsidR="00932198" w:rsidRDefault="00932198" w:rsidP="00963265">
      <w:pPr>
        <w:rPr>
          <w:rtl/>
        </w:rPr>
      </w:pPr>
      <w:r w:rsidRPr="002A442B">
        <w:rPr>
          <w:rFonts w:hint="cs"/>
          <w:rtl/>
        </w:rPr>
        <w:t>אבל למה אתה צועק עלינו</w:t>
      </w:r>
      <w:r>
        <w:rPr>
          <w:rFonts w:hint="cs"/>
          <w:rtl/>
        </w:rPr>
        <w:t>? למה אתה צועק עלינו?</w:t>
      </w:r>
    </w:p>
    <w:p w:rsidR="00932198" w:rsidRDefault="00932198" w:rsidP="00963265">
      <w:pPr>
        <w:rPr>
          <w:rtl/>
        </w:rPr>
      </w:pPr>
      <w:bookmarkStart w:id="4431" w:name="_ETM_Q32_391623"/>
      <w:bookmarkStart w:id="4432" w:name="_ETM_Q32_391681"/>
      <w:bookmarkEnd w:id="4431"/>
      <w:bookmarkEnd w:id="4432"/>
    </w:p>
    <w:p w:rsidR="00932198" w:rsidRDefault="00932198" w:rsidP="00963265">
      <w:pPr>
        <w:pStyle w:val="af5"/>
        <w:keepNext/>
        <w:rPr>
          <w:rtl/>
        </w:rPr>
      </w:pPr>
      <w:bookmarkStart w:id="4433" w:name="ET_interruption_6156_12"/>
      <w:r w:rsidRPr="008664E8">
        <w:rPr>
          <w:rStyle w:val="TagStyle"/>
          <w:rtl/>
        </w:rPr>
        <w:t xml:space="preserve"> &lt;&lt; קריאה &gt;&gt; </w:t>
      </w:r>
      <w:r>
        <w:rPr>
          <w:rtl/>
        </w:rPr>
        <w:t>גלעד קריב (העבודה):</w:t>
      </w:r>
      <w:r w:rsidRPr="008664E8">
        <w:rPr>
          <w:rStyle w:val="TagStyle"/>
          <w:rtl/>
        </w:rPr>
        <w:t xml:space="preserve"> &lt;&lt; קריאה &gt;&gt;</w:t>
      </w:r>
      <w:r>
        <w:rPr>
          <w:rtl/>
        </w:rPr>
        <w:t xml:space="preserve"> </w:t>
      </w:r>
      <w:bookmarkEnd w:id="4433"/>
    </w:p>
    <w:p w:rsidR="00932198" w:rsidRDefault="00932198" w:rsidP="00CA212C">
      <w:pPr>
        <w:rPr>
          <w:rtl/>
        </w:rPr>
      </w:pPr>
    </w:p>
    <w:p w:rsidR="00932198" w:rsidRDefault="00932198" w:rsidP="00963265">
      <w:pPr>
        <w:rPr>
          <w:rtl/>
        </w:rPr>
      </w:pPr>
      <w:bookmarkStart w:id="4434" w:name="_ETM_Q32_396678"/>
      <w:bookmarkStart w:id="4435" w:name="_ETM_Q32_387250"/>
      <w:bookmarkEnd w:id="4434"/>
      <w:bookmarkEnd w:id="4435"/>
      <w:r>
        <w:rPr>
          <w:rtl/>
        </w:rPr>
        <w:t>חס ושלום</w:t>
      </w:r>
      <w:bookmarkStart w:id="4436" w:name="_ETM_Q32_399935"/>
      <w:bookmarkEnd w:id="4436"/>
      <w:r>
        <w:rPr>
          <w:rFonts w:hint="cs"/>
          <w:rtl/>
        </w:rPr>
        <w:t xml:space="preserve">, </w:t>
      </w:r>
      <w:bookmarkStart w:id="4437" w:name="_ETM_Q32_388770"/>
      <w:bookmarkEnd w:id="4437"/>
      <w:r>
        <w:rPr>
          <w:rtl/>
        </w:rPr>
        <w:t>זה טבעי</w:t>
      </w:r>
      <w:r>
        <w:rPr>
          <w:rFonts w:hint="cs"/>
          <w:rtl/>
        </w:rPr>
        <w:t xml:space="preserve"> אצלי, ככה זה.</w:t>
      </w:r>
    </w:p>
    <w:p w:rsidR="00932198" w:rsidRDefault="00932198" w:rsidP="00963265">
      <w:pPr>
        <w:rPr>
          <w:rtl/>
        </w:rPr>
      </w:pPr>
      <w:bookmarkStart w:id="4438" w:name="_ETM_Q32_399685"/>
      <w:bookmarkStart w:id="4439" w:name="_ETM_Q32_399737"/>
      <w:bookmarkEnd w:id="4438"/>
      <w:bookmarkEnd w:id="4439"/>
    </w:p>
    <w:p w:rsidR="00932198" w:rsidRDefault="00932198" w:rsidP="00963265">
      <w:pPr>
        <w:pStyle w:val="af6"/>
        <w:keepNext/>
        <w:rPr>
          <w:rtl/>
        </w:rPr>
      </w:pPr>
      <w:bookmarkStart w:id="4440" w:name="ET_yor_6718_13"/>
      <w:r w:rsidRPr="008664E8">
        <w:rPr>
          <w:rStyle w:val="TagStyle"/>
          <w:rtl/>
        </w:rPr>
        <w:t xml:space="preserve"> &lt;&lt; יור &gt;&gt; </w:t>
      </w:r>
      <w:r>
        <w:rPr>
          <w:rtl/>
        </w:rPr>
        <w:t>היו"ר מישל בוסקילה:</w:t>
      </w:r>
      <w:r w:rsidRPr="008664E8">
        <w:rPr>
          <w:rStyle w:val="TagStyle"/>
          <w:rtl/>
        </w:rPr>
        <w:t xml:space="preserve"> &lt;&lt; יור &gt;&gt;</w:t>
      </w:r>
      <w:r>
        <w:rPr>
          <w:rtl/>
        </w:rPr>
        <w:t xml:space="preserve"> </w:t>
      </w:r>
      <w:bookmarkEnd w:id="4440"/>
    </w:p>
    <w:p w:rsidR="00932198" w:rsidRDefault="00932198" w:rsidP="00CA212C">
      <w:pPr>
        <w:rPr>
          <w:rtl/>
        </w:rPr>
      </w:pPr>
    </w:p>
    <w:p w:rsidR="00932198" w:rsidRDefault="00932198" w:rsidP="00963265">
      <w:pPr>
        <w:rPr>
          <w:rtl/>
        </w:rPr>
      </w:pPr>
      <w:bookmarkStart w:id="4441" w:name="_ETM_Q32_400405"/>
      <w:bookmarkStart w:id="4442" w:name="_ETM_Q32_392399"/>
      <w:bookmarkStart w:id="4443" w:name="_ETM_Q32_403130"/>
      <w:bookmarkEnd w:id="4441"/>
      <w:bookmarkEnd w:id="4442"/>
      <w:bookmarkEnd w:id="4443"/>
      <w:r>
        <w:rPr>
          <w:rFonts w:hint="cs"/>
          <w:rtl/>
        </w:rPr>
        <w:t xml:space="preserve">בבקשה, לרשותך עד עשר דקות. </w:t>
      </w:r>
    </w:p>
    <w:p w:rsidR="00932198" w:rsidRDefault="00932198" w:rsidP="00963265">
      <w:pPr>
        <w:rPr>
          <w:rtl/>
        </w:rPr>
      </w:pPr>
      <w:bookmarkStart w:id="4444" w:name="_ETM_Q32_401470"/>
      <w:bookmarkStart w:id="4445" w:name="_ETM_Q32_401513"/>
      <w:bookmarkStart w:id="4446" w:name="_ETM_Q32_405318"/>
      <w:bookmarkEnd w:id="4444"/>
      <w:bookmarkEnd w:id="4445"/>
      <w:bookmarkEnd w:id="4446"/>
    </w:p>
    <w:p w:rsidR="00932198" w:rsidRDefault="00932198" w:rsidP="00963265">
      <w:pPr>
        <w:pStyle w:val="a4"/>
        <w:keepNext/>
        <w:rPr>
          <w:rtl/>
        </w:rPr>
      </w:pPr>
      <w:bookmarkStart w:id="4447" w:name="ET_speaker_6462_14"/>
      <w:r w:rsidRPr="008664E8">
        <w:rPr>
          <w:rStyle w:val="TagStyle"/>
          <w:rtl/>
        </w:rPr>
        <w:t xml:space="preserve"> &lt;&lt; דובר &gt;&gt; </w:t>
      </w:r>
      <w:bookmarkStart w:id="4448" w:name="_Toc233882730"/>
      <w:bookmarkStart w:id="4449" w:name="_Toc233882886"/>
      <w:r>
        <w:rPr>
          <w:rtl/>
        </w:rPr>
        <w:t xml:space="preserve">שר התפוצות והמאבק </w:t>
      </w:r>
      <w:r w:rsidRPr="004B6142">
        <w:rPr>
          <w:rtl/>
        </w:rPr>
        <w:t>באנטישמיות עמיחי שיקלי:</w:t>
      </w:r>
      <w:bookmarkEnd w:id="4448"/>
      <w:bookmarkEnd w:id="4449"/>
      <w:r w:rsidRPr="004B6142">
        <w:rPr>
          <w:rStyle w:val="TagStyle"/>
          <w:rtl/>
        </w:rPr>
        <w:t xml:space="preserve"> &lt;&lt; דובר</w:t>
      </w:r>
      <w:r w:rsidRPr="008664E8">
        <w:rPr>
          <w:rStyle w:val="TagStyle"/>
          <w:rtl/>
        </w:rPr>
        <w:t xml:space="preserve"> &gt;&gt;</w:t>
      </w:r>
      <w:r>
        <w:rPr>
          <w:rtl/>
        </w:rPr>
        <w:t xml:space="preserve"> </w:t>
      </w:r>
      <w:bookmarkEnd w:id="4447"/>
    </w:p>
    <w:p w:rsidR="00932198" w:rsidRDefault="00932198" w:rsidP="00CA212C">
      <w:pPr>
        <w:rPr>
          <w:rtl/>
        </w:rPr>
      </w:pPr>
    </w:p>
    <w:p w:rsidR="00932198" w:rsidRDefault="00932198" w:rsidP="00963265">
      <w:pPr>
        <w:rPr>
          <w:rtl/>
        </w:rPr>
      </w:pPr>
      <w:bookmarkStart w:id="4450" w:name="_ETM_Q32_405636"/>
      <w:bookmarkStart w:id="4451" w:name="_ETM_Q32_405675"/>
      <w:bookmarkEnd w:id="4450"/>
      <w:bookmarkEnd w:id="4451"/>
      <w:r>
        <w:rPr>
          <w:rFonts w:hint="cs"/>
          <w:rtl/>
        </w:rPr>
        <w:t xml:space="preserve">כבוד </w:t>
      </w:r>
      <w:bookmarkStart w:id="4452" w:name="_ETM_Q32_404610"/>
      <w:bookmarkEnd w:id="4452"/>
      <w:r>
        <w:rPr>
          <w:rtl/>
        </w:rPr>
        <w:t>היושב</w:t>
      </w:r>
      <w:r>
        <w:rPr>
          <w:rFonts w:hint="cs"/>
          <w:rtl/>
        </w:rPr>
        <w:t>-</w:t>
      </w:r>
      <w:r>
        <w:rPr>
          <w:rtl/>
        </w:rPr>
        <w:t xml:space="preserve">ראש, חבריי חברי הכנסת, להלן תגובת </w:t>
      </w:r>
      <w:bookmarkStart w:id="4453" w:name="_ETM_Q32_407619"/>
      <w:bookmarkEnd w:id="4453"/>
      <w:r w:rsidRPr="004B6142">
        <w:rPr>
          <w:rtl/>
        </w:rPr>
        <w:t>שר החינוך</w:t>
      </w:r>
      <w:r>
        <w:rPr>
          <w:rFonts w:hint="cs"/>
          <w:rtl/>
        </w:rPr>
        <w:t>:</w:t>
      </w:r>
      <w:r>
        <w:rPr>
          <w:rtl/>
        </w:rPr>
        <w:t xml:space="preserve"> הצעת החוק </w:t>
      </w:r>
      <w:bookmarkStart w:id="4454" w:name="_ETM_Q32_410500"/>
      <w:bookmarkEnd w:id="4454"/>
      <w:r>
        <w:rPr>
          <w:rtl/>
        </w:rPr>
        <w:t>בנוסח הנוכח</w:t>
      </w:r>
      <w:r>
        <w:rPr>
          <w:rFonts w:hint="cs"/>
          <w:rtl/>
        </w:rPr>
        <w:t>י</w:t>
      </w:r>
      <w:r>
        <w:rPr>
          <w:rtl/>
        </w:rPr>
        <w:t xml:space="preserve"> מעוררת קשיים רבים הן בהיבט המשפטי, הן בהיבט </w:t>
      </w:r>
      <w:bookmarkStart w:id="4455" w:name="_ETM_Q32_414223"/>
      <w:bookmarkEnd w:id="4455"/>
      <w:r>
        <w:rPr>
          <w:rtl/>
        </w:rPr>
        <w:t>המקצועי. ראשית, הצעת החוק אינה מ</w:t>
      </w:r>
      <w:r>
        <w:rPr>
          <w:rFonts w:hint="cs"/>
          <w:rtl/>
        </w:rPr>
        <w:t>בהי</w:t>
      </w:r>
      <w:r>
        <w:rPr>
          <w:rtl/>
        </w:rPr>
        <w:t xml:space="preserve">רה מהם המאפיינים הייחודיים </w:t>
      </w:r>
      <w:bookmarkStart w:id="4456" w:name="_ETM_Q32_417946"/>
      <w:bookmarkEnd w:id="4456"/>
      <w:r>
        <w:rPr>
          <w:rtl/>
        </w:rPr>
        <w:t xml:space="preserve">של החינוך הממלכתי הכללי </w:t>
      </w:r>
      <w:bookmarkStart w:id="4457" w:name="_ETM_Q32_422279"/>
      <w:bookmarkEnd w:id="4457"/>
      <w:r>
        <w:rPr>
          <w:rtl/>
        </w:rPr>
        <w:t xml:space="preserve">שבגינם יש צורך בהצעת החוק ובהקמה של מועצה מיוחדת רק </w:t>
      </w:r>
      <w:bookmarkStart w:id="4458" w:name="_ETM_Q32_426383"/>
      <w:bookmarkEnd w:id="4458"/>
      <w:r>
        <w:rPr>
          <w:rtl/>
        </w:rPr>
        <w:t>להם</w:t>
      </w:r>
      <w:r>
        <w:rPr>
          <w:rFonts w:hint="cs"/>
          <w:rtl/>
        </w:rPr>
        <w:t>.</w:t>
      </w:r>
      <w:r>
        <w:rPr>
          <w:rtl/>
        </w:rPr>
        <w:t xml:space="preserve"> וזאת בדגש על העובדה כי לפי הצעת החוק היא </w:t>
      </w:r>
      <w:bookmarkStart w:id="4459" w:name="_ETM_Q32_430487"/>
      <w:bookmarkEnd w:id="4459"/>
      <w:r>
        <w:rPr>
          <w:rtl/>
        </w:rPr>
        <w:t xml:space="preserve">מיועדת </w:t>
      </w:r>
      <w:r>
        <w:rPr>
          <w:rFonts w:hint="cs"/>
          <w:rtl/>
        </w:rPr>
        <w:t>ל</w:t>
      </w:r>
      <w:r>
        <w:rPr>
          <w:rtl/>
        </w:rPr>
        <w:t xml:space="preserve">ציבור היהודי החילוני, </w:t>
      </w:r>
      <w:r>
        <w:rPr>
          <w:rFonts w:hint="cs"/>
          <w:rtl/>
        </w:rPr>
        <w:t>ל</w:t>
      </w:r>
      <w:r>
        <w:rPr>
          <w:rtl/>
        </w:rPr>
        <w:t>ציבור היהודי המסורתי לגווניו השונים</w:t>
      </w:r>
      <w:r>
        <w:rPr>
          <w:rFonts w:hint="cs"/>
          <w:rtl/>
        </w:rPr>
        <w:t>,</w:t>
      </w:r>
      <w:r>
        <w:rPr>
          <w:rtl/>
        </w:rPr>
        <w:t xml:space="preserve"> וכן </w:t>
      </w:r>
      <w:bookmarkStart w:id="4460" w:name="_ETM_Q32_434592"/>
      <w:bookmarkEnd w:id="4460"/>
      <w:r>
        <w:rPr>
          <w:rFonts w:hint="cs"/>
          <w:rtl/>
        </w:rPr>
        <w:t>ל</w:t>
      </w:r>
      <w:r>
        <w:rPr>
          <w:rtl/>
        </w:rPr>
        <w:t xml:space="preserve">ציבור הערבי והדרוזי. </w:t>
      </w:r>
      <w:bookmarkStart w:id="4461" w:name="_ETM_Q32_438716"/>
      <w:bookmarkStart w:id="4462" w:name="_ETM_Q32_438763"/>
      <w:bookmarkStart w:id="4463" w:name="_ETM_Q32_438843"/>
      <w:bookmarkStart w:id="4464" w:name="_ETM_Q32_438876"/>
      <w:bookmarkEnd w:id="4461"/>
      <w:bookmarkEnd w:id="4462"/>
      <w:bookmarkEnd w:id="4463"/>
      <w:bookmarkEnd w:id="4464"/>
      <w:r>
        <w:rPr>
          <w:rtl/>
        </w:rPr>
        <w:t xml:space="preserve">בנוסף, הצעת החוק מבקשת לשנות באופן משמעותי </w:t>
      </w:r>
      <w:bookmarkStart w:id="4465" w:name="_ETM_Q32_438696"/>
      <w:bookmarkEnd w:id="4465"/>
      <w:r>
        <w:rPr>
          <w:rtl/>
        </w:rPr>
        <w:t xml:space="preserve">את הדרך </w:t>
      </w:r>
      <w:r>
        <w:rPr>
          <w:rFonts w:hint="cs"/>
          <w:rtl/>
        </w:rPr>
        <w:t>ש</w:t>
      </w:r>
      <w:r>
        <w:rPr>
          <w:rtl/>
        </w:rPr>
        <w:t xml:space="preserve">בה פועל משרד החינוך, וההצעה פוגעת באופן מהותי </w:t>
      </w:r>
      <w:bookmarkStart w:id="4466" w:name="_ETM_Q32_442801"/>
      <w:bookmarkEnd w:id="4466"/>
      <w:r>
        <w:rPr>
          <w:rtl/>
        </w:rPr>
        <w:t xml:space="preserve">בסמכויות הנתונות על פי חוק לשר החינוך. </w:t>
      </w:r>
    </w:p>
    <w:p w:rsidR="00932198" w:rsidRDefault="00932198" w:rsidP="00963265">
      <w:pPr>
        <w:rPr>
          <w:rtl/>
        </w:rPr>
      </w:pPr>
      <w:bookmarkStart w:id="4467" w:name="_ETM_Q32_447939"/>
      <w:bookmarkStart w:id="4468" w:name="_ETM_Q32_447992"/>
      <w:bookmarkEnd w:id="4467"/>
      <w:bookmarkEnd w:id="4468"/>
    </w:p>
    <w:p w:rsidR="00932198" w:rsidRDefault="00932198" w:rsidP="00963265">
      <w:pPr>
        <w:rPr>
          <w:rtl/>
        </w:rPr>
      </w:pPr>
      <w:bookmarkStart w:id="4469" w:name="_ETM_Q32_448060"/>
      <w:bookmarkStart w:id="4470" w:name="_ETM_Q32_448091"/>
      <w:bookmarkEnd w:id="4469"/>
      <w:bookmarkEnd w:id="4470"/>
      <w:r>
        <w:rPr>
          <w:rtl/>
        </w:rPr>
        <w:t xml:space="preserve">אשר להצעה לעגן </w:t>
      </w:r>
      <w:bookmarkStart w:id="4471" w:name="_ETM_Q32_446905"/>
      <w:bookmarkEnd w:id="4471"/>
      <w:r>
        <w:rPr>
          <w:rtl/>
        </w:rPr>
        <w:t xml:space="preserve">נציגות הורים במסגרת חקיקה ראשית, </w:t>
      </w:r>
      <w:bookmarkStart w:id="4472" w:name="_ETM_Q32_451190"/>
      <w:bookmarkEnd w:id="4472"/>
      <w:r>
        <w:rPr>
          <w:rtl/>
        </w:rPr>
        <w:t xml:space="preserve">עמדת משרד החינוך היא שנושא זה לא צריך להיות מוסדר </w:t>
      </w:r>
      <w:bookmarkStart w:id="4473" w:name="_ETM_Q32_454933"/>
      <w:bookmarkEnd w:id="4473"/>
      <w:r>
        <w:rPr>
          <w:rtl/>
        </w:rPr>
        <w:t>בחקיקה ראשית. חוזר מנכ"ל</w:t>
      </w:r>
      <w:r>
        <w:rPr>
          <w:rFonts w:hint="cs"/>
          <w:rtl/>
        </w:rPr>
        <w:t xml:space="preserve">, </w:t>
      </w:r>
      <w:r>
        <w:rPr>
          <w:rtl/>
        </w:rPr>
        <w:t>הוראת קבע מס</w:t>
      </w:r>
      <w:r>
        <w:rPr>
          <w:rFonts w:hint="cs"/>
          <w:rtl/>
        </w:rPr>
        <w:t xml:space="preserve">' </w:t>
      </w:r>
      <w:bookmarkStart w:id="4474" w:name="_ETM_Q32_456418"/>
      <w:bookmarkEnd w:id="4474"/>
      <w:r>
        <w:rPr>
          <w:rFonts w:hint="cs"/>
          <w:rtl/>
        </w:rPr>
        <w:t xml:space="preserve">0423, </w:t>
      </w:r>
      <w:r>
        <w:rPr>
          <w:rtl/>
        </w:rPr>
        <w:t xml:space="preserve">נציגות הורים </w:t>
      </w:r>
      <w:bookmarkStart w:id="4475" w:name="_ETM_Q32_458677"/>
      <w:bookmarkEnd w:id="4475"/>
      <w:r>
        <w:rPr>
          <w:rtl/>
        </w:rPr>
        <w:t>בבית הספר ובגן הילדים</w:t>
      </w:r>
      <w:r>
        <w:rPr>
          <w:rFonts w:hint="cs"/>
          <w:rtl/>
        </w:rPr>
        <w:t>,</w:t>
      </w:r>
      <w:r>
        <w:rPr>
          <w:rtl/>
        </w:rPr>
        <w:t xml:space="preserve"> מסדיר את כל הסוגיה של נציגות </w:t>
      </w:r>
      <w:bookmarkStart w:id="4476" w:name="_ETM_Q32_462421"/>
      <w:bookmarkEnd w:id="4476"/>
      <w:r>
        <w:rPr>
          <w:rtl/>
        </w:rPr>
        <w:t>הורים במוסד חינוך</w:t>
      </w:r>
      <w:r>
        <w:rPr>
          <w:rFonts w:hint="cs"/>
          <w:rtl/>
        </w:rPr>
        <w:t>, ה</w:t>
      </w:r>
      <w:r>
        <w:rPr>
          <w:rtl/>
        </w:rPr>
        <w:t xml:space="preserve">ן </w:t>
      </w:r>
      <w:r>
        <w:rPr>
          <w:rFonts w:hint="cs"/>
          <w:rtl/>
        </w:rPr>
        <w:t>בו</w:t>
      </w:r>
      <w:r>
        <w:rPr>
          <w:rtl/>
        </w:rPr>
        <w:t>ועדי כיתות ו</w:t>
      </w:r>
      <w:r>
        <w:rPr>
          <w:rFonts w:hint="cs"/>
          <w:rtl/>
        </w:rPr>
        <w:t>ה</w:t>
      </w:r>
      <w:r>
        <w:rPr>
          <w:rtl/>
        </w:rPr>
        <w:t xml:space="preserve">ן </w:t>
      </w:r>
      <w:r>
        <w:rPr>
          <w:rFonts w:hint="cs"/>
          <w:rtl/>
        </w:rPr>
        <w:t>ב</w:t>
      </w:r>
      <w:r>
        <w:rPr>
          <w:rtl/>
        </w:rPr>
        <w:t xml:space="preserve">נציגות מוסדית. משרד </w:t>
      </w:r>
      <w:bookmarkStart w:id="4477" w:name="_ETM_Q32_466165"/>
      <w:bookmarkEnd w:id="4477"/>
      <w:r>
        <w:rPr>
          <w:rtl/>
        </w:rPr>
        <w:t xml:space="preserve">החינוך מכיר בחשיבות הגדולה של הקשר עם הורי התלמידים השותפים </w:t>
      </w:r>
      <w:bookmarkStart w:id="4478" w:name="_ETM_Q32_469908"/>
      <w:bookmarkEnd w:id="4478"/>
      <w:r>
        <w:rPr>
          <w:rtl/>
        </w:rPr>
        <w:t>בתהליך החינוכי של הילד</w:t>
      </w:r>
      <w:r>
        <w:rPr>
          <w:rFonts w:hint="cs"/>
          <w:rtl/>
        </w:rPr>
        <w:t>,</w:t>
      </w:r>
      <w:r>
        <w:rPr>
          <w:rtl/>
        </w:rPr>
        <w:t xml:space="preserve"> </w:t>
      </w:r>
      <w:r>
        <w:rPr>
          <w:rFonts w:hint="cs"/>
          <w:rtl/>
        </w:rPr>
        <w:t>ופועל</w:t>
      </w:r>
      <w:r>
        <w:rPr>
          <w:rtl/>
        </w:rPr>
        <w:t xml:space="preserve"> לקידום הקמתן של נציגויות ההורים </w:t>
      </w:r>
      <w:bookmarkStart w:id="4479" w:name="_ETM_Q32_473652"/>
      <w:bookmarkEnd w:id="4479"/>
      <w:r>
        <w:rPr>
          <w:rtl/>
        </w:rPr>
        <w:t xml:space="preserve">בתוך המוסד החינוכי, תוך הדגשה כי הקמתה ופעילותה של נציגות </w:t>
      </w:r>
      <w:bookmarkStart w:id="4480" w:name="_ETM_Q32_477396"/>
      <w:bookmarkEnd w:id="4480"/>
      <w:r>
        <w:rPr>
          <w:rtl/>
        </w:rPr>
        <w:t>הורים</w:t>
      </w:r>
      <w:r>
        <w:rPr>
          <w:rFonts w:hint="cs"/>
          <w:rtl/>
        </w:rPr>
        <w:t xml:space="preserve"> היא</w:t>
      </w:r>
      <w:r>
        <w:rPr>
          <w:rtl/>
        </w:rPr>
        <w:t xml:space="preserve"> זכות ולא חובה. </w:t>
      </w:r>
      <w:bookmarkStart w:id="4481" w:name="_ETM_Q32_482309"/>
      <w:bookmarkStart w:id="4482" w:name="_ETM_Q32_481804"/>
      <w:bookmarkStart w:id="4483" w:name="_ETM_Q32_481860"/>
      <w:bookmarkStart w:id="4484" w:name="_ETM_Q32_481956"/>
      <w:bookmarkStart w:id="4485" w:name="_ETM_Q32_481998"/>
      <w:bookmarkEnd w:id="4481"/>
      <w:bookmarkEnd w:id="4482"/>
      <w:bookmarkEnd w:id="4483"/>
      <w:bookmarkEnd w:id="4484"/>
      <w:bookmarkEnd w:id="4485"/>
      <w:r>
        <w:rPr>
          <w:rtl/>
        </w:rPr>
        <w:t>בנוגע לנציגויות ההורים ברשויות החינוך המקומיות</w:t>
      </w:r>
      <w:bookmarkStart w:id="4486" w:name="_ETM_Q32_487844"/>
      <w:bookmarkStart w:id="4487" w:name="_ETM_Q32_487907"/>
      <w:bookmarkEnd w:id="4486"/>
      <w:bookmarkEnd w:id="4487"/>
      <w:r>
        <w:rPr>
          <w:rFonts w:hint="cs"/>
          <w:rtl/>
        </w:rPr>
        <w:t xml:space="preserve"> </w:t>
      </w:r>
      <w:r>
        <w:rPr>
          <w:rtl/>
        </w:rPr>
        <w:t xml:space="preserve">יובהר כי משרד החינוך </w:t>
      </w:r>
      <w:bookmarkStart w:id="4488" w:name="_ETM_Q32_486151"/>
      <w:bookmarkEnd w:id="4488"/>
      <w:r>
        <w:rPr>
          <w:rtl/>
        </w:rPr>
        <w:t>לא קובע כללים בעניינ</w:t>
      </w:r>
      <w:r>
        <w:rPr>
          <w:rFonts w:hint="cs"/>
          <w:rtl/>
        </w:rPr>
        <w:t>ן</w:t>
      </w:r>
      <w:r>
        <w:rPr>
          <w:rtl/>
        </w:rPr>
        <w:t xml:space="preserve"> ולא מתערב בפעילותן</w:t>
      </w:r>
      <w:r>
        <w:rPr>
          <w:rFonts w:hint="cs"/>
          <w:rtl/>
        </w:rPr>
        <w:t>,</w:t>
      </w:r>
      <w:r>
        <w:rPr>
          <w:rtl/>
        </w:rPr>
        <w:t xml:space="preserve"> והן מצויות באחריות </w:t>
      </w:r>
      <w:bookmarkStart w:id="4489" w:name="_ETM_Q32_489993"/>
      <w:bookmarkEnd w:id="4489"/>
      <w:r>
        <w:rPr>
          <w:rtl/>
        </w:rPr>
        <w:t xml:space="preserve">השלטון המקומי. כך גם בנוגע לנציגות ההורים הארצית, כאשר הקשר </w:t>
      </w:r>
      <w:bookmarkStart w:id="4490" w:name="_ETM_Q32_493835"/>
      <w:bookmarkEnd w:id="4490"/>
      <w:r>
        <w:rPr>
          <w:rtl/>
        </w:rPr>
        <w:t xml:space="preserve">של משרד החינוך לנציגות זו </w:t>
      </w:r>
      <w:r>
        <w:rPr>
          <w:rFonts w:hint="cs"/>
          <w:rtl/>
        </w:rPr>
        <w:t xml:space="preserve">הוא </w:t>
      </w:r>
      <w:r>
        <w:rPr>
          <w:rtl/>
        </w:rPr>
        <w:t xml:space="preserve">תמיכה בפעילותה לפי סעיף </w:t>
      </w:r>
      <w:r>
        <w:rPr>
          <w:rFonts w:hint="cs"/>
          <w:rtl/>
        </w:rPr>
        <w:t>3א</w:t>
      </w:r>
      <w:r>
        <w:rPr>
          <w:rtl/>
        </w:rPr>
        <w:t xml:space="preserve"> </w:t>
      </w:r>
      <w:bookmarkStart w:id="4491" w:name="_ETM_Q32_497677"/>
      <w:bookmarkEnd w:id="4491"/>
      <w:r>
        <w:rPr>
          <w:rtl/>
        </w:rPr>
        <w:t>לחוק יסודות התקציב. לפיכך</w:t>
      </w:r>
      <w:bookmarkStart w:id="4492" w:name="_ETM_Q32_502540"/>
      <w:bookmarkEnd w:id="4492"/>
      <w:r>
        <w:rPr>
          <w:rFonts w:hint="cs"/>
          <w:rtl/>
        </w:rPr>
        <w:t>,</w:t>
      </w:r>
      <w:r>
        <w:rPr>
          <w:rtl/>
        </w:rPr>
        <w:t xml:space="preserve"> </w:t>
      </w:r>
      <w:bookmarkStart w:id="4493" w:name="_ETM_Q32_505040"/>
      <w:bookmarkEnd w:id="4493"/>
      <w:r>
        <w:rPr>
          <w:rtl/>
        </w:rPr>
        <w:t xml:space="preserve">הסעיפים </w:t>
      </w:r>
      <w:bookmarkStart w:id="4494" w:name="_ETM_Q32_508839"/>
      <w:bookmarkEnd w:id="4494"/>
      <w:r>
        <w:rPr>
          <w:rtl/>
        </w:rPr>
        <w:t xml:space="preserve">בהצעת החוק שעוסקים בעניינים אלה אינם רלוונטיים. </w:t>
      </w:r>
    </w:p>
    <w:p w:rsidR="00932198" w:rsidRDefault="00932198" w:rsidP="00963265">
      <w:pPr>
        <w:rPr>
          <w:rtl/>
        </w:rPr>
      </w:pPr>
      <w:bookmarkStart w:id="4495" w:name="_ETM_Q32_512079"/>
      <w:bookmarkStart w:id="4496" w:name="_ETM_Q32_512127"/>
      <w:bookmarkEnd w:id="4495"/>
      <w:bookmarkEnd w:id="4496"/>
    </w:p>
    <w:p w:rsidR="00932198" w:rsidRDefault="00932198" w:rsidP="00963265">
      <w:pPr>
        <w:rPr>
          <w:rtl/>
        </w:rPr>
      </w:pPr>
      <w:bookmarkStart w:id="4497" w:name="_ETM_Q32_512239"/>
      <w:bookmarkStart w:id="4498" w:name="_ETM_Q32_512277"/>
      <w:bookmarkEnd w:id="4497"/>
      <w:bookmarkEnd w:id="4498"/>
      <w:r>
        <w:rPr>
          <w:rtl/>
        </w:rPr>
        <w:t xml:space="preserve">לאור האמור, הצעת </w:t>
      </w:r>
      <w:bookmarkStart w:id="4499" w:name="_ETM_Q32_514396"/>
      <w:bookmarkEnd w:id="4499"/>
      <w:r>
        <w:rPr>
          <w:rtl/>
        </w:rPr>
        <w:t>החוק מעלה</w:t>
      </w:r>
      <w:r>
        <w:rPr>
          <w:rFonts w:hint="cs"/>
          <w:rtl/>
        </w:rPr>
        <w:t xml:space="preserve"> </w:t>
      </w:r>
      <w:r>
        <w:rPr>
          <w:rtl/>
        </w:rPr>
        <w:t xml:space="preserve">סוגיית מדיניות רחבה ושינוי משמעותי של </w:t>
      </w:r>
      <w:bookmarkStart w:id="4500" w:name="_ETM_Q32_519954"/>
      <w:bookmarkEnd w:id="4500"/>
      <w:r>
        <w:rPr>
          <w:rtl/>
        </w:rPr>
        <w:t xml:space="preserve">הדרך </w:t>
      </w:r>
      <w:r>
        <w:rPr>
          <w:rFonts w:hint="cs"/>
          <w:rtl/>
        </w:rPr>
        <w:t>ש</w:t>
      </w:r>
      <w:r>
        <w:rPr>
          <w:rtl/>
        </w:rPr>
        <w:t xml:space="preserve">בה פועל משרד החינוך, ועל כן ככלל מקומה להיות </w:t>
      </w:r>
      <w:bookmarkStart w:id="4501" w:name="_ETM_Q32_525512"/>
      <w:bookmarkEnd w:id="4501"/>
      <w:r>
        <w:rPr>
          <w:rtl/>
        </w:rPr>
        <w:t>מוסדרת באמצעות חקיקה ממשלתית ולא באמצעות חקיקה פרטית</w:t>
      </w:r>
      <w:r>
        <w:rPr>
          <w:rFonts w:hint="cs"/>
          <w:rtl/>
        </w:rPr>
        <w:t>.</w:t>
      </w:r>
      <w:r>
        <w:rPr>
          <w:rtl/>
        </w:rPr>
        <w:t xml:space="preserve"> ככל שהמציע מעוניין לקדם </w:t>
      </w:r>
      <w:bookmarkStart w:id="4502" w:name="_ETM_Q32_537449"/>
      <w:bookmarkEnd w:id="4502"/>
      <w:r>
        <w:rPr>
          <w:rtl/>
        </w:rPr>
        <w:t>את הנושא</w:t>
      </w:r>
      <w:r>
        <w:rPr>
          <w:rFonts w:hint="cs"/>
          <w:rtl/>
        </w:rPr>
        <w:t>,</w:t>
      </w:r>
      <w:r>
        <w:rPr>
          <w:rtl/>
        </w:rPr>
        <w:t xml:space="preserve"> עליו לעשות זאת בתיאום עם משרד החינוך</w:t>
      </w:r>
      <w:r>
        <w:rPr>
          <w:rFonts w:hint="cs"/>
          <w:rtl/>
        </w:rPr>
        <w:t>.</w:t>
      </w:r>
      <w:r>
        <w:rPr>
          <w:rtl/>
        </w:rPr>
        <w:t xml:space="preserve"> </w:t>
      </w:r>
      <w:bookmarkStart w:id="4503" w:name="_ETM_Q32_540988"/>
      <w:bookmarkEnd w:id="4503"/>
      <w:r>
        <w:rPr>
          <w:rtl/>
        </w:rPr>
        <w:t xml:space="preserve">ועדת השרים לענייני חקיקה דנה בהצעת החוק ביום 28 ביוני </w:t>
      </w:r>
      <w:bookmarkStart w:id="4504" w:name="_ETM_Q32_545835"/>
      <w:bookmarkEnd w:id="4504"/>
      <w:r>
        <w:rPr>
          <w:rtl/>
        </w:rPr>
        <w:t>2026</w:t>
      </w:r>
      <w:r>
        <w:rPr>
          <w:rFonts w:hint="cs"/>
          <w:rtl/>
        </w:rPr>
        <w:t>,</w:t>
      </w:r>
      <w:r>
        <w:rPr>
          <w:rtl/>
        </w:rPr>
        <w:t xml:space="preserve"> והחליטה לדחות את הדיון בהצעת החוק בחודש. </w:t>
      </w:r>
      <w:r>
        <w:rPr>
          <w:rFonts w:hint="cs"/>
          <w:rtl/>
        </w:rPr>
        <w:t>לנוכח ה</w:t>
      </w:r>
      <w:r>
        <w:rPr>
          <w:rtl/>
        </w:rPr>
        <w:t xml:space="preserve">אמור </w:t>
      </w:r>
      <w:bookmarkStart w:id="4505" w:name="_ETM_Q32_550682"/>
      <w:bookmarkEnd w:id="4505"/>
      <w:r>
        <w:rPr>
          <w:rtl/>
        </w:rPr>
        <w:t xml:space="preserve">ומהנימוקים שצוינו, אני מציע לחבריי חברי הכנסת להצטרף לעמדת הממשלה </w:t>
      </w:r>
      <w:bookmarkStart w:id="4506" w:name="_ETM_Q32_556529"/>
      <w:bookmarkEnd w:id="4506"/>
      <w:r>
        <w:rPr>
          <w:rtl/>
        </w:rPr>
        <w:t xml:space="preserve">ולהתנגד להצעת החוק. </w:t>
      </w:r>
      <w:bookmarkStart w:id="4507" w:name="_ETM_Q32_559600"/>
      <w:bookmarkEnd w:id="4507"/>
    </w:p>
    <w:p w:rsidR="00932198" w:rsidRDefault="00932198" w:rsidP="00963265">
      <w:pPr>
        <w:rPr>
          <w:rtl/>
        </w:rPr>
      </w:pPr>
      <w:bookmarkStart w:id="4508" w:name="_ETM_Q32_554706"/>
      <w:bookmarkStart w:id="4509" w:name="_ETM_Q32_554748"/>
      <w:bookmarkStart w:id="4510" w:name="_ETM_Q32_555065"/>
      <w:bookmarkEnd w:id="4508"/>
      <w:bookmarkEnd w:id="4509"/>
      <w:bookmarkEnd w:id="4510"/>
    </w:p>
    <w:p w:rsidR="00932198" w:rsidRDefault="00932198" w:rsidP="00963265">
      <w:pPr>
        <w:rPr>
          <w:rtl/>
        </w:rPr>
      </w:pPr>
      <w:bookmarkStart w:id="4511" w:name="_ETM_Q32_555100"/>
      <w:bookmarkEnd w:id="4511"/>
      <w:r>
        <w:rPr>
          <w:rtl/>
        </w:rPr>
        <w:t>אני רוצה</w:t>
      </w:r>
      <w:r>
        <w:rPr>
          <w:rFonts w:hint="cs"/>
          <w:rtl/>
        </w:rPr>
        <w:t>,</w:t>
      </w:r>
      <w:r>
        <w:rPr>
          <w:rtl/>
        </w:rPr>
        <w:t xml:space="preserve"> בהזדמנות הזאת</w:t>
      </w:r>
      <w:r>
        <w:rPr>
          <w:rFonts w:hint="cs"/>
          <w:rtl/>
        </w:rPr>
        <w:t xml:space="preserve"> - - </w:t>
      </w:r>
      <w:bookmarkStart w:id="4512" w:name="_ETM_Q32_560019"/>
      <w:bookmarkEnd w:id="4512"/>
      <w:r>
        <w:rPr>
          <w:rFonts w:hint="cs"/>
          <w:rtl/>
        </w:rPr>
        <w:t>-</w:t>
      </w:r>
    </w:p>
    <w:p w:rsidR="00932198" w:rsidRDefault="00932198" w:rsidP="00963265">
      <w:pPr>
        <w:rPr>
          <w:rtl/>
        </w:rPr>
      </w:pPr>
    </w:p>
    <w:p w:rsidR="00932198" w:rsidRDefault="00932198" w:rsidP="00963265">
      <w:pPr>
        <w:pStyle w:val="af5"/>
        <w:keepNext/>
        <w:rPr>
          <w:rtl/>
        </w:rPr>
      </w:pPr>
      <w:bookmarkStart w:id="4513" w:name="ET_interruption_קר_אה_12"/>
      <w:r w:rsidRPr="00B36796">
        <w:rPr>
          <w:rStyle w:val="TagStyle"/>
          <w:rtl/>
        </w:rPr>
        <w:t xml:space="preserve"> &lt;&lt; קריאה &gt;&gt; </w:t>
      </w:r>
      <w:r>
        <w:rPr>
          <w:rtl/>
        </w:rPr>
        <w:t>קריאה:</w:t>
      </w:r>
      <w:r w:rsidRPr="00B36796">
        <w:rPr>
          <w:rStyle w:val="TagStyle"/>
          <w:rtl/>
        </w:rPr>
        <w:t xml:space="preserve"> &lt;&lt; קריאה &gt;&gt;</w:t>
      </w:r>
      <w:r>
        <w:rPr>
          <w:rtl/>
        </w:rPr>
        <w:t xml:space="preserve"> </w:t>
      </w:r>
      <w:bookmarkEnd w:id="4513"/>
    </w:p>
    <w:p w:rsidR="00932198" w:rsidRDefault="00932198" w:rsidP="00CA212C">
      <w:pPr>
        <w:rPr>
          <w:rtl/>
        </w:rPr>
      </w:pPr>
    </w:p>
    <w:p w:rsidR="00932198" w:rsidRDefault="00932198" w:rsidP="00963265">
      <w:pPr>
        <w:rPr>
          <w:rtl/>
        </w:rPr>
      </w:pPr>
      <w:bookmarkStart w:id="4514" w:name="_ETM_Q32_560722"/>
      <w:bookmarkStart w:id="4515" w:name="_ETM_Q32_560773"/>
      <w:bookmarkEnd w:id="4514"/>
      <w:bookmarkEnd w:id="4515"/>
      <w:r w:rsidRPr="00B36796">
        <w:rPr>
          <w:rFonts w:hint="cs"/>
          <w:rtl/>
        </w:rPr>
        <w:t>זאת הזדמנות מצוינת.</w:t>
      </w:r>
      <w:bookmarkStart w:id="4516" w:name="_ETM_Q32_562156"/>
      <w:bookmarkEnd w:id="4516"/>
    </w:p>
    <w:p w:rsidR="00932198" w:rsidRDefault="00932198" w:rsidP="00963265">
      <w:pPr>
        <w:rPr>
          <w:rtl/>
        </w:rPr>
      </w:pPr>
      <w:bookmarkStart w:id="4517" w:name="_ETM_Q32_562204"/>
      <w:bookmarkEnd w:id="4517"/>
    </w:p>
    <w:p w:rsidR="00932198" w:rsidRDefault="00932198" w:rsidP="00963265">
      <w:pPr>
        <w:pStyle w:val="-"/>
        <w:keepNext/>
        <w:rPr>
          <w:rtl/>
        </w:rPr>
      </w:pPr>
      <w:bookmarkStart w:id="4518" w:name="ET_speakercontinue_6462_16"/>
      <w:r w:rsidRPr="00F54C29">
        <w:rPr>
          <w:rStyle w:val="TagStyle"/>
          <w:rtl/>
        </w:rPr>
        <w:t xml:space="preserve"> &lt;&lt; דובר_המשך &gt;&gt; </w:t>
      </w:r>
      <w:r>
        <w:rPr>
          <w:rtl/>
        </w:rPr>
        <w:t>שר התפוצות והמאבק באנטישמיות עמיחי שיקלי:</w:t>
      </w:r>
      <w:r w:rsidRPr="00F54C29">
        <w:rPr>
          <w:rStyle w:val="TagStyle"/>
          <w:rtl/>
        </w:rPr>
        <w:t xml:space="preserve"> &lt;&lt; דובר_המשך &gt;&gt;</w:t>
      </w:r>
      <w:r>
        <w:rPr>
          <w:rtl/>
        </w:rPr>
        <w:t xml:space="preserve"> </w:t>
      </w:r>
      <w:bookmarkEnd w:id="4518"/>
    </w:p>
    <w:p w:rsidR="00932198" w:rsidRDefault="00932198" w:rsidP="00CA212C">
      <w:pPr>
        <w:rPr>
          <w:rtl/>
        </w:rPr>
      </w:pPr>
    </w:p>
    <w:p w:rsidR="00932198" w:rsidRDefault="00932198" w:rsidP="00963265">
      <w:pPr>
        <w:rPr>
          <w:rtl/>
        </w:rPr>
      </w:pPr>
      <w:bookmarkStart w:id="4519" w:name="_ETM_Q32_563363"/>
      <w:bookmarkStart w:id="4520" w:name="_ETM_Q32_561709"/>
      <w:bookmarkEnd w:id="4519"/>
      <w:bookmarkEnd w:id="4520"/>
      <w:r>
        <w:rPr>
          <w:rtl/>
        </w:rPr>
        <w:t>הזדמנות מצוינת</w:t>
      </w:r>
      <w:r>
        <w:rPr>
          <w:rFonts w:hint="cs"/>
          <w:rtl/>
        </w:rPr>
        <w:t>.</w:t>
      </w:r>
      <w:r>
        <w:rPr>
          <w:rtl/>
        </w:rPr>
        <w:t xml:space="preserve"> זה בדיוק הרגע </w:t>
      </w:r>
      <w:bookmarkStart w:id="4521" w:name="_ETM_Q32_566779"/>
      <w:bookmarkEnd w:id="4521"/>
      <w:r>
        <w:rPr>
          <w:rtl/>
        </w:rPr>
        <w:t>לבוא ולומר</w:t>
      </w:r>
      <w:r>
        <w:rPr>
          <w:rFonts w:hint="cs"/>
          <w:rtl/>
        </w:rPr>
        <w:t xml:space="preserve"> </w:t>
      </w:r>
      <w:r>
        <w:rPr>
          <w:rtl/>
        </w:rPr>
        <w:t>– האמת</w:t>
      </w:r>
      <w:r>
        <w:rPr>
          <w:rFonts w:hint="cs"/>
          <w:rtl/>
        </w:rPr>
        <w:t>,</w:t>
      </w:r>
      <w:r>
        <w:rPr>
          <w:rtl/>
        </w:rPr>
        <w:t xml:space="preserve"> </w:t>
      </w:r>
      <w:bookmarkStart w:id="4522" w:name="_ETM_Q32_569579"/>
      <w:bookmarkEnd w:id="4522"/>
      <w:r>
        <w:rPr>
          <w:rFonts w:hint="cs"/>
          <w:rtl/>
        </w:rPr>
        <w:t xml:space="preserve">אני </w:t>
      </w:r>
      <w:r>
        <w:rPr>
          <w:rtl/>
        </w:rPr>
        <w:t>בסערת אותם ימים של</w:t>
      </w:r>
      <w:r>
        <w:rPr>
          <w:rFonts w:hint="cs"/>
          <w:rtl/>
        </w:rPr>
        <w:t xml:space="preserve"> ה</w:t>
      </w:r>
      <w:bookmarkStart w:id="4523" w:name="_ETM_Q32_574470"/>
      <w:bookmarkEnd w:id="4523"/>
      <w:r>
        <w:rPr>
          <w:rtl/>
        </w:rPr>
        <w:t xml:space="preserve">רפורמה, </w:t>
      </w:r>
      <w:r>
        <w:rPr>
          <w:rFonts w:hint="cs"/>
          <w:rtl/>
        </w:rPr>
        <w:t xml:space="preserve">של </w:t>
      </w:r>
      <w:r>
        <w:rPr>
          <w:rtl/>
        </w:rPr>
        <w:t xml:space="preserve">לעשות תיקונים במערכת אכיפת החוק, </w:t>
      </w:r>
      <w:r>
        <w:rPr>
          <w:rFonts w:hint="cs"/>
          <w:rtl/>
        </w:rPr>
        <w:t>ה</w:t>
      </w:r>
      <w:r>
        <w:rPr>
          <w:rtl/>
        </w:rPr>
        <w:t>רפורמה המשפטית</w:t>
      </w:r>
      <w:r>
        <w:rPr>
          <w:rFonts w:hint="cs"/>
          <w:rtl/>
        </w:rPr>
        <w:t>;</w:t>
      </w:r>
      <w:r>
        <w:rPr>
          <w:rtl/>
        </w:rPr>
        <w:t xml:space="preserve"> </w:t>
      </w:r>
      <w:bookmarkStart w:id="4524" w:name="_ETM_Q32_582959"/>
      <w:bookmarkEnd w:id="4524"/>
      <w:r>
        <w:rPr>
          <w:rtl/>
        </w:rPr>
        <w:t xml:space="preserve">בתוך כל הקריאות לסרבנות, </w:t>
      </w:r>
      <w:r>
        <w:rPr>
          <w:rFonts w:hint="cs"/>
          <w:rtl/>
        </w:rPr>
        <w:t>ה</w:t>
      </w:r>
      <w:r>
        <w:rPr>
          <w:rtl/>
        </w:rPr>
        <w:t xml:space="preserve">קריאות האיומות מצד ארגון אחים לנשק, </w:t>
      </w:r>
      <w:bookmarkStart w:id="4525" w:name="_ETM_Q32_590260"/>
      <w:bookmarkEnd w:id="4525"/>
      <w:r>
        <w:rPr>
          <w:rFonts w:hint="cs"/>
          <w:rtl/>
        </w:rPr>
        <w:t xml:space="preserve">עד איל </w:t>
      </w:r>
      <w:r>
        <w:rPr>
          <w:rtl/>
        </w:rPr>
        <w:t>נוה, רון שרף</w:t>
      </w:r>
      <w:r>
        <w:rPr>
          <w:rFonts w:hint="cs"/>
          <w:rtl/>
        </w:rPr>
        <w:t>,</w:t>
      </w:r>
      <w:r>
        <w:rPr>
          <w:rtl/>
        </w:rPr>
        <w:t xml:space="preserve"> </w:t>
      </w:r>
      <w:bookmarkStart w:id="4526" w:name="_ETM_Q32_593959"/>
      <w:bookmarkEnd w:id="4526"/>
      <w:r>
        <w:rPr>
          <w:rtl/>
        </w:rPr>
        <w:t>שעמדו שם וצעקו</w:t>
      </w:r>
      <w:r>
        <w:rPr>
          <w:rFonts w:hint="cs"/>
          <w:rtl/>
        </w:rPr>
        <w:t>:</w:t>
      </w:r>
      <w:r>
        <w:rPr>
          <w:rtl/>
        </w:rPr>
        <w:t xml:space="preserve"> גולני, גולני, שלד</w:t>
      </w:r>
      <w:r>
        <w:rPr>
          <w:rFonts w:hint="cs"/>
          <w:rtl/>
        </w:rPr>
        <w:t>ג,</w:t>
      </w:r>
      <w:r>
        <w:rPr>
          <w:rtl/>
        </w:rPr>
        <w:t xml:space="preserve"> ומגלן</w:t>
      </w:r>
      <w:r>
        <w:rPr>
          <w:rFonts w:hint="cs"/>
          <w:rtl/>
        </w:rPr>
        <w:t>,</w:t>
      </w:r>
      <w:r>
        <w:rPr>
          <w:rtl/>
        </w:rPr>
        <w:t xml:space="preserve"> וכל היחידות</w:t>
      </w:r>
      <w:r>
        <w:rPr>
          <w:rFonts w:hint="cs"/>
          <w:rtl/>
        </w:rPr>
        <w:t>,</w:t>
      </w:r>
      <w:r>
        <w:rPr>
          <w:rtl/>
        </w:rPr>
        <w:t xml:space="preserve"> שהלוחמים </w:t>
      </w:r>
      <w:bookmarkStart w:id="4527" w:name="_ETM_Q32_599549"/>
      <w:bookmarkEnd w:id="4527"/>
      <w:r>
        <w:rPr>
          <w:rtl/>
        </w:rPr>
        <w:t>שלהם במילואים לא יבואו ביום פקודה</w:t>
      </w:r>
      <w:r>
        <w:rPr>
          <w:rFonts w:hint="cs"/>
          <w:rtl/>
        </w:rPr>
        <w:t>,</w:t>
      </w:r>
      <w:r>
        <w:rPr>
          <w:rtl/>
        </w:rPr>
        <w:t xml:space="preserve"> וכששאלו אותם הם אמרו</w:t>
      </w:r>
      <w:r>
        <w:rPr>
          <w:rFonts w:hint="cs"/>
          <w:rtl/>
        </w:rPr>
        <w:t>:</w:t>
      </w:r>
      <w:r>
        <w:rPr>
          <w:rtl/>
        </w:rPr>
        <w:t xml:space="preserve"> </w:t>
      </w:r>
      <w:bookmarkStart w:id="4528" w:name="_ETM_Q32_605139"/>
      <w:bookmarkEnd w:id="4528"/>
      <w:r>
        <w:rPr>
          <w:rtl/>
        </w:rPr>
        <w:t>אין</w:t>
      </w:r>
      <w:r>
        <w:rPr>
          <w:rFonts w:hint="cs"/>
          <w:rtl/>
        </w:rPr>
        <w:t>.</w:t>
      </w:r>
      <w:r>
        <w:rPr>
          <w:rtl/>
        </w:rPr>
        <w:t xml:space="preserve"> חיזבאללה</w:t>
      </w:r>
      <w:r>
        <w:rPr>
          <w:rFonts w:hint="cs"/>
          <w:rtl/>
        </w:rPr>
        <w:t xml:space="preserve"> זה</w:t>
      </w:r>
      <w:r>
        <w:rPr>
          <w:rtl/>
        </w:rPr>
        <w:t xml:space="preserve"> בעיה של ראש הממשלה</w:t>
      </w:r>
      <w:r>
        <w:rPr>
          <w:rFonts w:hint="cs"/>
          <w:rtl/>
        </w:rPr>
        <w:t>.</w:t>
      </w:r>
      <w:r>
        <w:rPr>
          <w:rtl/>
        </w:rPr>
        <w:t xml:space="preserve"> אנחנו ביום פקודה </w:t>
      </w:r>
      <w:bookmarkStart w:id="4529" w:name="_ETM_Q32_610729"/>
      <w:bookmarkEnd w:id="4529"/>
      <w:r>
        <w:rPr>
          <w:rtl/>
        </w:rPr>
        <w:t>לא נתייצב</w:t>
      </w:r>
      <w:r>
        <w:rPr>
          <w:rFonts w:hint="cs"/>
          <w:rtl/>
        </w:rPr>
        <w:t>.</w:t>
      </w:r>
      <w:r>
        <w:rPr>
          <w:rtl/>
        </w:rPr>
        <w:t xml:space="preserve"> </w:t>
      </w:r>
      <w:bookmarkStart w:id="4530" w:name="_ETM_Q32_617119"/>
      <w:bookmarkEnd w:id="4530"/>
      <w:r>
        <w:rPr>
          <w:rtl/>
        </w:rPr>
        <w:t>ראיתי עכשיו פרסום</w:t>
      </w:r>
      <w:r>
        <w:rPr>
          <w:rFonts w:hint="cs"/>
          <w:rtl/>
        </w:rPr>
        <w:t>,</w:t>
      </w:r>
      <w:r>
        <w:rPr>
          <w:rtl/>
        </w:rPr>
        <w:t xml:space="preserve"> תחקיר במקור עם נתונים על היקף הפגיעה, </w:t>
      </w:r>
      <w:bookmarkStart w:id="4531" w:name="_ETM_Q32_621406"/>
      <w:bookmarkEnd w:id="4531"/>
      <w:r>
        <w:rPr>
          <w:rtl/>
        </w:rPr>
        <w:t>היקף הפגיעה בכשירות בחיל האוויר, במ</w:t>
      </w:r>
      <w:r>
        <w:rPr>
          <w:rFonts w:hint="cs"/>
          <w:rtl/>
        </w:rPr>
        <w:t>ער</w:t>
      </w:r>
      <w:r>
        <w:rPr>
          <w:rtl/>
        </w:rPr>
        <w:t>כים הכי רגישים</w:t>
      </w:r>
      <w:r w:rsidRPr="00106CDD">
        <w:rPr>
          <w:rFonts w:hint="cs"/>
          <w:rtl/>
        </w:rPr>
        <w:t>,</w:t>
      </w:r>
      <w:r w:rsidRPr="00106CDD">
        <w:rPr>
          <w:rtl/>
        </w:rPr>
        <w:t xml:space="preserve"> בבור הפיקוד, </w:t>
      </w:r>
      <w:bookmarkStart w:id="4532" w:name="_ETM_Q32_625693"/>
      <w:bookmarkEnd w:id="4532"/>
      <w:r>
        <w:rPr>
          <w:rFonts w:hint="cs"/>
          <w:rtl/>
        </w:rPr>
        <w:t>ב</w:t>
      </w:r>
      <w:r w:rsidRPr="00106CDD">
        <w:rPr>
          <w:rtl/>
        </w:rPr>
        <w:t xml:space="preserve">מסוקים, </w:t>
      </w:r>
      <w:bookmarkStart w:id="4533" w:name="_ETM_Q32_632220"/>
      <w:bookmarkEnd w:id="4533"/>
      <w:r w:rsidRPr="00106CDD">
        <w:rPr>
          <w:rtl/>
        </w:rPr>
        <w:t>בטייסות הקרב</w:t>
      </w:r>
      <w:r w:rsidRPr="00106CDD">
        <w:rPr>
          <w:rFonts w:hint="cs"/>
          <w:rtl/>
        </w:rPr>
        <w:t xml:space="preserve"> </w:t>
      </w:r>
      <w:r w:rsidRPr="00106CDD">
        <w:rPr>
          <w:rFonts w:hint="eastAsia"/>
          <w:rtl/>
        </w:rPr>
        <w:t>–</w:t>
      </w:r>
      <w:r w:rsidRPr="00106CDD">
        <w:rPr>
          <w:rFonts w:hint="cs"/>
          <w:rtl/>
        </w:rPr>
        <w:t xml:space="preserve"> </w:t>
      </w:r>
      <w:r w:rsidRPr="00106CDD">
        <w:rPr>
          <w:rtl/>
        </w:rPr>
        <w:t>נתונים שעד עכשיו לא ראיתי, נתונים סודיים שהתפרסמו בתוכנית המקור</w:t>
      </w:r>
      <w:r>
        <w:rPr>
          <w:rtl/>
        </w:rPr>
        <w:t xml:space="preserve"> וחושפים את עומק הפגיעה בכשירות הצבא</w:t>
      </w:r>
      <w:r>
        <w:rPr>
          <w:rFonts w:hint="cs"/>
          <w:rtl/>
        </w:rPr>
        <w:t>.</w:t>
      </w:r>
      <w:r>
        <w:rPr>
          <w:rtl/>
        </w:rPr>
        <w:t xml:space="preserve"> והיום </w:t>
      </w:r>
      <w:bookmarkStart w:id="4534" w:name="_ETM_Q32_642240"/>
      <w:bookmarkEnd w:id="4534"/>
      <w:r>
        <w:rPr>
          <w:rtl/>
        </w:rPr>
        <w:t>האנשים האלה</w:t>
      </w:r>
      <w:r>
        <w:rPr>
          <w:rFonts w:hint="cs"/>
          <w:rtl/>
        </w:rPr>
        <w:t>,</w:t>
      </w:r>
      <w:r>
        <w:rPr>
          <w:rtl/>
        </w:rPr>
        <w:t xml:space="preserve"> </w:t>
      </w:r>
      <w:bookmarkStart w:id="4535" w:name="_ETM_Q32_647779"/>
      <w:bookmarkEnd w:id="4535"/>
      <w:r>
        <w:rPr>
          <w:rtl/>
        </w:rPr>
        <w:t>חלקם רצים במפלגת הדמוקרטים</w:t>
      </w:r>
      <w:r>
        <w:rPr>
          <w:rFonts w:hint="cs"/>
          <w:rtl/>
        </w:rPr>
        <w:t>.</w:t>
      </w:r>
      <w:bookmarkStart w:id="4536" w:name="_ETM_Q32_652704"/>
      <w:bookmarkEnd w:id="4536"/>
      <w:r>
        <w:rPr>
          <w:rFonts w:hint="cs"/>
          <w:rtl/>
        </w:rPr>
        <w:t xml:space="preserve"> </w:t>
      </w:r>
      <w:bookmarkStart w:id="4537" w:name="_ETM_Q32_654914"/>
      <w:bookmarkStart w:id="4538" w:name="_ETM_Q32_654973"/>
      <w:bookmarkEnd w:id="4537"/>
      <w:bookmarkEnd w:id="4538"/>
      <w:r>
        <w:rPr>
          <w:rtl/>
        </w:rPr>
        <w:t>ומי שתמך בהם</w:t>
      </w:r>
      <w:r>
        <w:rPr>
          <w:rFonts w:hint="cs"/>
          <w:rtl/>
        </w:rPr>
        <w:t xml:space="preserve"> </w:t>
      </w:r>
      <w:r>
        <w:rPr>
          <w:rFonts w:hint="eastAsia"/>
          <w:rtl/>
        </w:rPr>
        <w:t>–</w:t>
      </w:r>
      <w:r>
        <w:rPr>
          <w:rtl/>
        </w:rPr>
        <w:t xml:space="preserve"> ואני מודה שפספסתי </w:t>
      </w:r>
      <w:bookmarkStart w:id="4539" w:name="_ETM_Q32_651969"/>
      <w:bookmarkEnd w:id="4539"/>
      <w:r>
        <w:rPr>
          <w:rtl/>
        </w:rPr>
        <w:t>בזמן אמת</w:t>
      </w:r>
      <w:r>
        <w:rPr>
          <w:rFonts w:hint="cs"/>
          <w:rtl/>
        </w:rPr>
        <w:t>,</w:t>
      </w:r>
      <w:r>
        <w:rPr>
          <w:rtl/>
        </w:rPr>
        <w:t xml:space="preserve"> אני לא שמתי לב </w:t>
      </w:r>
      <w:bookmarkStart w:id="4540" w:name="_ETM_Q32_656829"/>
      <w:bookmarkEnd w:id="4540"/>
      <w:r>
        <w:rPr>
          <w:rtl/>
        </w:rPr>
        <w:t>לזה שאיזנקוט עצמו לבש חולצ</w:t>
      </w:r>
      <w:r>
        <w:rPr>
          <w:rFonts w:hint="cs"/>
          <w:rtl/>
        </w:rPr>
        <w:t>ה של</w:t>
      </w:r>
      <w:r>
        <w:rPr>
          <w:rtl/>
        </w:rPr>
        <w:t xml:space="preserve"> אחים לנשק. </w:t>
      </w:r>
      <w:bookmarkStart w:id="4541" w:name="_ETM_Q32_662089"/>
      <w:bookmarkEnd w:id="4541"/>
      <w:r>
        <w:rPr>
          <w:rtl/>
        </w:rPr>
        <w:t>איזנקוט עצמו עם חולצ</w:t>
      </w:r>
      <w:r>
        <w:rPr>
          <w:rFonts w:hint="cs"/>
          <w:rtl/>
        </w:rPr>
        <w:t>ה של</w:t>
      </w:r>
      <w:r>
        <w:rPr>
          <w:rtl/>
        </w:rPr>
        <w:t xml:space="preserve"> אחים לנשק. </w:t>
      </w:r>
      <w:bookmarkStart w:id="4542" w:name="_ETM_Q32_665940"/>
      <w:bookmarkEnd w:id="4542"/>
      <w:r>
        <w:rPr>
          <w:rtl/>
        </w:rPr>
        <w:t xml:space="preserve">איזנקוט, שרוצה היום לעמוד בראש ממשלת ישראל, עמד שם ותמך </w:t>
      </w:r>
      <w:bookmarkStart w:id="4543" w:name="_ETM_Q32_672195"/>
      <w:bookmarkEnd w:id="4543"/>
      <w:r>
        <w:rPr>
          <w:rtl/>
        </w:rPr>
        <w:t>בתנועת הסרבנות האלימה הזו, תנועה שפגעה פגיעה אנוש</w:t>
      </w:r>
      <w:r>
        <w:rPr>
          <w:rFonts w:hint="cs"/>
          <w:rtl/>
        </w:rPr>
        <w:t>ה</w:t>
      </w:r>
      <w:r>
        <w:rPr>
          <w:rtl/>
        </w:rPr>
        <w:t xml:space="preserve"> </w:t>
      </w:r>
      <w:bookmarkStart w:id="4544" w:name="_ETM_Q32_679279"/>
      <w:bookmarkEnd w:id="4544"/>
      <w:r>
        <w:rPr>
          <w:rtl/>
        </w:rPr>
        <w:t>בצה</w:t>
      </w:r>
      <w:r>
        <w:rPr>
          <w:rFonts w:hint="cs"/>
          <w:rtl/>
        </w:rPr>
        <w:t>"</w:t>
      </w:r>
      <w:r>
        <w:rPr>
          <w:rtl/>
        </w:rPr>
        <w:t xml:space="preserve">ל ערב מלחמה. </w:t>
      </w:r>
      <w:bookmarkStart w:id="4545" w:name="_ETM_Q32_682679"/>
      <w:bookmarkEnd w:id="4545"/>
    </w:p>
    <w:p w:rsidR="00932198" w:rsidRDefault="00932198" w:rsidP="00963265">
      <w:pPr>
        <w:rPr>
          <w:rtl/>
        </w:rPr>
      </w:pPr>
      <w:bookmarkStart w:id="4546" w:name="_ETM_Q32_706786"/>
      <w:bookmarkStart w:id="4547" w:name="_ETM_Q32_706836"/>
      <w:bookmarkEnd w:id="4546"/>
      <w:bookmarkEnd w:id="4547"/>
    </w:p>
    <w:p w:rsidR="00932198" w:rsidRDefault="00932198" w:rsidP="00963265">
      <w:pPr>
        <w:rPr>
          <w:rtl/>
        </w:rPr>
      </w:pPr>
      <w:bookmarkStart w:id="4548" w:name="_ETM_Q32_706900"/>
      <w:bookmarkStart w:id="4549" w:name="_ETM_Q32_706941"/>
      <w:bookmarkEnd w:id="4548"/>
      <w:bookmarkEnd w:id="4549"/>
      <w:r>
        <w:rPr>
          <w:rtl/>
        </w:rPr>
        <w:t xml:space="preserve">והאמת היא, אמרתי </w:t>
      </w:r>
      <w:r>
        <w:rPr>
          <w:rFonts w:hint="cs"/>
          <w:rtl/>
        </w:rPr>
        <w:t>ש</w:t>
      </w:r>
      <w:r>
        <w:rPr>
          <w:rtl/>
        </w:rPr>
        <w:t>אולי ז</w:t>
      </w:r>
      <w:r>
        <w:rPr>
          <w:rFonts w:hint="cs"/>
          <w:rtl/>
        </w:rPr>
        <w:t>ו</w:t>
      </w:r>
      <w:r>
        <w:rPr>
          <w:rtl/>
        </w:rPr>
        <w:t xml:space="preserve"> בינה מלאכותית</w:t>
      </w:r>
      <w:r>
        <w:rPr>
          <w:rFonts w:hint="cs"/>
          <w:rtl/>
        </w:rPr>
        <w:t>.</w:t>
      </w:r>
      <w:r>
        <w:rPr>
          <w:rtl/>
        </w:rPr>
        <w:t xml:space="preserve"> אולי אני טועה</w:t>
      </w:r>
      <w:r>
        <w:rPr>
          <w:rFonts w:hint="cs"/>
          <w:rtl/>
        </w:rPr>
        <w:t>.</w:t>
      </w:r>
      <w:r>
        <w:rPr>
          <w:rtl/>
        </w:rPr>
        <w:t xml:space="preserve"> אבל התיעוד הוא תיעוד אותנטי</w:t>
      </w:r>
      <w:r>
        <w:rPr>
          <w:rFonts w:hint="cs"/>
          <w:rtl/>
        </w:rPr>
        <w:t xml:space="preserve"> </w:t>
      </w:r>
      <w:r>
        <w:rPr>
          <w:rFonts w:hint="eastAsia"/>
          <w:rtl/>
        </w:rPr>
        <w:t>–</w:t>
      </w:r>
      <w:r>
        <w:rPr>
          <w:rFonts w:hint="cs"/>
          <w:rtl/>
        </w:rPr>
        <w:t xml:space="preserve"> </w:t>
      </w:r>
      <w:r>
        <w:rPr>
          <w:rtl/>
        </w:rPr>
        <w:t xml:space="preserve">עומד </w:t>
      </w:r>
      <w:bookmarkStart w:id="4550" w:name="_ETM_Q32_692409"/>
      <w:bookmarkEnd w:id="4550"/>
      <w:r>
        <w:rPr>
          <w:rtl/>
        </w:rPr>
        <w:t xml:space="preserve">שם, גם במקרה אחר, ללא חולצת אחים לנשק, עם איל </w:t>
      </w:r>
      <w:bookmarkStart w:id="4551" w:name="_ETM_Q32_697274"/>
      <w:bookmarkEnd w:id="4551"/>
      <w:r>
        <w:rPr>
          <w:rtl/>
        </w:rPr>
        <w:t xml:space="preserve">נוה, משבח אותו </w:t>
      </w:r>
      <w:r>
        <w:rPr>
          <w:rFonts w:hint="cs"/>
          <w:rtl/>
        </w:rPr>
        <w:t>ו</w:t>
      </w:r>
      <w:r>
        <w:rPr>
          <w:rtl/>
        </w:rPr>
        <w:t>קורא לו פטריוט</w:t>
      </w:r>
      <w:r>
        <w:rPr>
          <w:rFonts w:hint="cs"/>
          <w:rtl/>
        </w:rPr>
        <w:t>.</w:t>
      </w:r>
      <w:r>
        <w:rPr>
          <w:rtl/>
        </w:rPr>
        <w:t xml:space="preserve"> למי אתה קורא פטריוט</w:t>
      </w:r>
      <w:r>
        <w:rPr>
          <w:rFonts w:hint="cs"/>
          <w:rtl/>
        </w:rPr>
        <w:t>?</w:t>
      </w:r>
      <w:r>
        <w:rPr>
          <w:rtl/>
        </w:rPr>
        <w:t xml:space="preserve"> </w:t>
      </w:r>
      <w:bookmarkStart w:id="4552" w:name="_ETM_Q32_702729"/>
      <w:bookmarkEnd w:id="4552"/>
      <w:r>
        <w:rPr>
          <w:rtl/>
        </w:rPr>
        <w:t>לבן אדם שקורא לסרב</w:t>
      </w:r>
      <w:r>
        <w:rPr>
          <w:rFonts w:hint="cs"/>
          <w:rtl/>
        </w:rPr>
        <w:t xml:space="preserve"> </w:t>
      </w:r>
      <w:r>
        <w:rPr>
          <w:rtl/>
        </w:rPr>
        <w:t xml:space="preserve">לשרת בצבא? </w:t>
      </w:r>
      <w:bookmarkStart w:id="4553" w:name="_ETM_Q32_706890"/>
      <w:bookmarkEnd w:id="4553"/>
      <w:r>
        <w:rPr>
          <w:rtl/>
        </w:rPr>
        <w:t>עד לאן הלכתם</w:t>
      </w:r>
      <w:r>
        <w:rPr>
          <w:rFonts w:hint="cs"/>
          <w:rtl/>
        </w:rPr>
        <w:t>?</w:t>
      </w:r>
      <w:r>
        <w:rPr>
          <w:rtl/>
        </w:rPr>
        <w:t xml:space="preserve"> עד לאן הרחקתם? </w:t>
      </w:r>
    </w:p>
    <w:p w:rsidR="00932198" w:rsidRDefault="00932198" w:rsidP="00963265">
      <w:pPr>
        <w:rPr>
          <w:rtl/>
        </w:rPr>
      </w:pPr>
      <w:bookmarkStart w:id="4554" w:name="_ETM_Q32_714835"/>
      <w:bookmarkStart w:id="4555" w:name="_ETM_Q32_714879"/>
      <w:bookmarkEnd w:id="4554"/>
      <w:bookmarkEnd w:id="4555"/>
    </w:p>
    <w:p w:rsidR="00932198" w:rsidRDefault="00932198" w:rsidP="00FB283E">
      <w:pPr>
        <w:rPr>
          <w:rtl/>
        </w:rPr>
      </w:pPr>
      <w:bookmarkStart w:id="4556" w:name="_ETM_Q32_714980"/>
      <w:bookmarkStart w:id="4557" w:name="_ETM_Q32_715017"/>
      <w:bookmarkEnd w:id="4556"/>
      <w:bookmarkEnd w:id="4557"/>
      <w:r>
        <w:rPr>
          <w:rtl/>
        </w:rPr>
        <w:t xml:space="preserve">אחר כך </w:t>
      </w:r>
      <w:bookmarkStart w:id="4558" w:name="_ETM_Q32_711789"/>
      <w:bookmarkEnd w:id="4558"/>
      <w:r>
        <w:rPr>
          <w:rtl/>
        </w:rPr>
        <w:t>אותה תנועה עלובה ואומללה בנתה איזה חמ</w:t>
      </w:r>
      <w:r>
        <w:rPr>
          <w:rFonts w:hint="cs"/>
          <w:rtl/>
        </w:rPr>
        <w:t>"</w:t>
      </w:r>
      <w:r>
        <w:rPr>
          <w:rtl/>
        </w:rPr>
        <w:t xml:space="preserve">ל אזרחי, גייסה משאבים </w:t>
      </w:r>
      <w:bookmarkStart w:id="4559" w:name="_ETM_Q32_716545"/>
      <w:bookmarkEnd w:id="4559"/>
      <w:r>
        <w:rPr>
          <w:rtl/>
        </w:rPr>
        <w:t xml:space="preserve">וחילקה סנדוויצ'ים לחיילים עם המדבקות שלה, פליזים עם המדבקות שלה, </w:t>
      </w:r>
      <w:bookmarkStart w:id="4560" w:name="_ETM_Q32_721301"/>
      <w:bookmarkEnd w:id="4560"/>
      <w:r>
        <w:rPr>
          <w:rtl/>
        </w:rPr>
        <w:t>ואז היא אמרה</w:t>
      </w:r>
      <w:r>
        <w:rPr>
          <w:rFonts w:hint="cs"/>
          <w:rtl/>
        </w:rPr>
        <w:t>:</w:t>
      </w:r>
      <w:r>
        <w:rPr>
          <w:rtl/>
        </w:rPr>
        <w:t xml:space="preserve"> אולי אם אנחנו נחלק סנדוויצ'ים, אולי אם </w:t>
      </w:r>
      <w:bookmarkStart w:id="4561" w:name="_ETM_Q32_726057"/>
      <w:bookmarkEnd w:id="4561"/>
      <w:r>
        <w:rPr>
          <w:rtl/>
        </w:rPr>
        <w:t xml:space="preserve">נחלק פליזים, אולי זה ימחק את חרפת הסרבנות, אולי זה </w:t>
      </w:r>
      <w:bookmarkStart w:id="4562" w:name="_ETM_Q32_730813"/>
      <w:bookmarkEnd w:id="4562"/>
      <w:r>
        <w:rPr>
          <w:rtl/>
        </w:rPr>
        <w:t>ימחק את השאלות הכבדות</w:t>
      </w:r>
      <w:bookmarkStart w:id="4563" w:name="_ETM_Q32_736140"/>
      <w:bookmarkEnd w:id="4563"/>
      <w:r>
        <w:rPr>
          <w:rFonts w:hint="cs"/>
          <w:rtl/>
        </w:rPr>
        <w:t xml:space="preserve"> </w:t>
      </w:r>
      <w:r>
        <w:rPr>
          <w:rtl/>
        </w:rPr>
        <w:t>שמרחפות על איפה היה הסיוע האווירי כש</w:t>
      </w:r>
      <w:r>
        <w:rPr>
          <w:rFonts w:hint="cs"/>
          <w:rtl/>
        </w:rPr>
        <w:t xml:space="preserve">היה </w:t>
      </w:r>
      <w:r>
        <w:rPr>
          <w:rtl/>
        </w:rPr>
        <w:t>צריך אות</w:t>
      </w:r>
      <w:r>
        <w:rPr>
          <w:rFonts w:hint="cs"/>
          <w:rtl/>
        </w:rPr>
        <w:t>ו.</w:t>
      </w:r>
      <w:r>
        <w:rPr>
          <w:rtl/>
        </w:rPr>
        <w:t xml:space="preserve"> והאם</w:t>
      </w:r>
      <w:r>
        <w:rPr>
          <w:rFonts w:hint="cs"/>
          <w:rtl/>
        </w:rPr>
        <w:t xml:space="preserve"> </w:t>
      </w:r>
      <w:r>
        <w:rPr>
          <w:rFonts w:hint="eastAsia"/>
          <w:rtl/>
        </w:rPr>
        <w:t>–</w:t>
      </w:r>
      <w:r>
        <w:rPr>
          <w:rtl/>
        </w:rPr>
        <w:t xml:space="preserve"> </w:t>
      </w:r>
      <w:bookmarkStart w:id="4564" w:name="_ETM_Q32_740839"/>
      <w:bookmarkEnd w:id="4564"/>
      <w:r>
        <w:rPr>
          <w:rtl/>
        </w:rPr>
        <w:t xml:space="preserve">ולא קיבלנו </w:t>
      </w:r>
      <w:r>
        <w:rPr>
          <w:rFonts w:hint="cs"/>
          <w:rtl/>
        </w:rPr>
        <w:t xml:space="preserve">על </w:t>
      </w:r>
      <w:r>
        <w:rPr>
          <w:rtl/>
        </w:rPr>
        <w:t>זה תשובות, ואני לא קובע מסמרו</w:t>
      </w:r>
      <w:r>
        <w:rPr>
          <w:rFonts w:hint="cs"/>
          <w:rtl/>
        </w:rPr>
        <w:t xml:space="preserve">ת </w:t>
      </w:r>
      <w:bookmarkStart w:id="4565" w:name="_ETM_Q32_746130"/>
      <w:bookmarkEnd w:id="4565"/>
      <w:r>
        <w:rPr>
          <w:rFonts w:hint="eastAsia"/>
        </w:rPr>
        <w:t>–</w:t>
      </w:r>
      <w:bookmarkStart w:id="4566" w:name="_ETM_Q32_747780"/>
      <w:bookmarkEnd w:id="4566"/>
      <w:r>
        <w:rPr>
          <w:rFonts w:hint="cs"/>
          <w:rtl/>
        </w:rPr>
        <w:t xml:space="preserve"> </w:t>
      </w:r>
      <w:r>
        <w:rPr>
          <w:rtl/>
        </w:rPr>
        <w:t xml:space="preserve">האם ייתכן שברגע האמת </w:t>
      </w:r>
      <w:bookmarkStart w:id="4567" w:name="_ETM_Q32_750950"/>
      <w:bookmarkEnd w:id="4567"/>
      <w:r>
        <w:rPr>
          <w:rtl/>
        </w:rPr>
        <w:t xml:space="preserve">לא היו לנו את האנשים, לא היו לנו את האנשים </w:t>
      </w:r>
      <w:bookmarkStart w:id="4568" w:name="_ETM_Q32_753284"/>
      <w:bookmarkEnd w:id="4568"/>
      <w:r>
        <w:rPr>
          <w:rFonts w:hint="cs"/>
          <w:rtl/>
        </w:rPr>
        <w:t>כ</w:t>
      </w:r>
      <w:r>
        <w:rPr>
          <w:rtl/>
        </w:rPr>
        <w:t>שהיינו צריכים אותם</w:t>
      </w:r>
      <w:bookmarkStart w:id="4569" w:name="_ETM_Q32_756710"/>
      <w:bookmarkEnd w:id="4569"/>
      <w:r>
        <w:rPr>
          <w:rFonts w:hint="cs"/>
          <w:rtl/>
        </w:rPr>
        <w:t xml:space="preserve">. </w:t>
      </w:r>
      <w:r>
        <w:rPr>
          <w:rtl/>
        </w:rPr>
        <w:t>אני מקווה מאוד לראות תחקיר אמיתי</w:t>
      </w:r>
      <w:r>
        <w:rPr>
          <w:rFonts w:hint="cs"/>
          <w:rtl/>
        </w:rPr>
        <w:t>,</w:t>
      </w:r>
      <w:r>
        <w:rPr>
          <w:rtl/>
        </w:rPr>
        <w:t xml:space="preserve"> נוקב</w:t>
      </w:r>
      <w:r>
        <w:rPr>
          <w:rFonts w:hint="cs"/>
          <w:rtl/>
        </w:rPr>
        <w:t>,</w:t>
      </w:r>
      <w:r>
        <w:rPr>
          <w:rtl/>
        </w:rPr>
        <w:t xml:space="preserve"> </w:t>
      </w:r>
      <w:bookmarkStart w:id="4570" w:name="_ETM_Q32_760429"/>
      <w:bookmarkEnd w:id="4570"/>
      <w:r>
        <w:rPr>
          <w:rtl/>
        </w:rPr>
        <w:t xml:space="preserve">כי אנחנו לא קיבלנו תשובות </w:t>
      </w:r>
      <w:r>
        <w:rPr>
          <w:rFonts w:hint="cs"/>
          <w:rtl/>
        </w:rPr>
        <w:t>על ה</w:t>
      </w:r>
      <w:r>
        <w:rPr>
          <w:rtl/>
        </w:rPr>
        <w:t>שאלות האלה</w:t>
      </w:r>
      <w:r>
        <w:rPr>
          <w:rFonts w:hint="cs"/>
          <w:rtl/>
        </w:rPr>
        <w:t>.</w:t>
      </w:r>
      <w:r>
        <w:rPr>
          <w:rtl/>
        </w:rPr>
        <w:t xml:space="preserve"> </w:t>
      </w:r>
      <w:bookmarkStart w:id="4571" w:name="_ETM_Q32_769413"/>
      <w:bookmarkStart w:id="4572" w:name="_ETM_Q32_769458"/>
      <w:bookmarkStart w:id="4573" w:name="TOR_Q33"/>
      <w:bookmarkEnd w:id="4571"/>
      <w:bookmarkEnd w:id="4572"/>
      <w:bookmarkEnd w:id="4573"/>
      <w:r>
        <w:rPr>
          <w:rFonts w:hint="cs"/>
          <w:rtl/>
        </w:rPr>
        <w:t xml:space="preserve">אבל דבר אחד בטוח: מי שעמד שם עם חולצת אחים לנשק, מי שתמך בתנועה הזאת, ארור יהיה לדיראון עולם. ארור יהיה לדיראון עולם. הוא לא יוכל לתבוע שום </w:t>
      </w:r>
      <w:bookmarkStart w:id="4574" w:name="_ETM_Q33_182740"/>
      <w:bookmarkEnd w:id="4574"/>
      <w:r>
        <w:rPr>
          <w:rFonts w:hint="cs"/>
          <w:rtl/>
        </w:rPr>
        <w:t>עמדת הנהגה ב</w:t>
      </w:r>
      <w:r>
        <w:rPr>
          <w:rFonts w:hint="cs"/>
          <w:rtl/>
          <w:lang w:eastAsia="he-IL"/>
        </w:rPr>
        <w:t>מדינת ישראל. הוא לא יכול.</w:t>
      </w:r>
      <w:r>
        <w:rPr>
          <w:rFonts w:hint="cs"/>
          <w:rtl/>
        </w:rPr>
        <w:t xml:space="preserve"> מי שלקח חלק במרד הזה נגד צה"ל ומפקדיו לא יכול להיות מנהיג של עם ישראל. לא יכול להיות מנהיג של עם ישראל.</w:t>
      </w:r>
      <w:bookmarkStart w:id="4575" w:name="_ETM_Q33_200905"/>
      <w:bookmarkEnd w:id="4575"/>
      <w:r>
        <w:rPr>
          <w:rFonts w:hint="cs"/>
          <w:rtl/>
        </w:rPr>
        <w:t xml:space="preserve"> ואני לא מדבר על האלימות המטורפת נגד ידידי, השר לוין, נגד ברקת, נגד דיכטר. התקיפה בכנסים, </w:t>
      </w:r>
      <w:bookmarkStart w:id="4576" w:name="_ETM_Q33_213613"/>
      <w:bookmarkEnd w:id="4576"/>
      <w:r>
        <w:rPr>
          <w:rFonts w:hint="cs"/>
          <w:rtl/>
        </w:rPr>
        <w:t xml:space="preserve">בכנס של הליכוד בכפר סבא, עם אבנים שמנפצות </w:t>
      </w:r>
      <w:bookmarkStart w:id="4577" w:name="_ETM_Q33_219231"/>
      <w:bookmarkEnd w:id="4577"/>
      <w:r>
        <w:rPr>
          <w:rFonts w:hint="cs"/>
          <w:rtl/>
        </w:rPr>
        <w:t xml:space="preserve">חלונות. </w:t>
      </w:r>
    </w:p>
    <w:p w:rsidR="00932198" w:rsidRDefault="00932198" w:rsidP="00963265">
      <w:pPr>
        <w:rPr>
          <w:rtl/>
        </w:rPr>
      </w:pPr>
    </w:p>
    <w:p w:rsidR="00932198" w:rsidRDefault="00932198" w:rsidP="00963265">
      <w:pPr>
        <w:rPr>
          <w:rtl/>
        </w:rPr>
      </w:pPr>
      <w:r>
        <w:rPr>
          <w:rFonts w:hint="cs"/>
          <w:rtl/>
        </w:rPr>
        <w:t xml:space="preserve">אם אתם חושבים שכל הדברים האלה יישכחו, שאתם יכולים היום, בגין זה שחילקתם סנדוויצ'ים, או בגין זה שכמה מהצעירים </w:t>
      </w:r>
      <w:bookmarkStart w:id="4578" w:name="_ETM_Q33_231014"/>
      <w:bookmarkEnd w:id="4578"/>
      <w:r>
        <w:rPr>
          <w:rFonts w:hint="cs"/>
          <w:rtl/>
        </w:rPr>
        <w:t xml:space="preserve">שבתנועה הזאת עשו גם שירות מילואים אחרי שהם קראו לסרבנות </w:t>
      </w:r>
      <w:r>
        <w:rPr>
          <w:rtl/>
        </w:rPr>
        <w:t>–</w:t>
      </w:r>
      <w:r>
        <w:rPr>
          <w:rFonts w:hint="cs"/>
          <w:rtl/>
        </w:rPr>
        <w:t xml:space="preserve"> </w:t>
      </w:r>
      <w:bookmarkStart w:id="4579" w:name="_ETM_Q33_234271"/>
      <w:bookmarkEnd w:id="4579"/>
      <w:r>
        <w:rPr>
          <w:rFonts w:hint="cs"/>
          <w:rtl/>
        </w:rPr>
        <w:t>בשם הדבר הזה הם מעלים תמונות של עצמם, ואומרים:</w:t>
      </w:r>
      <w:r>
        <w:rPr>
          <w:rFonts w:hint="cs"/>
        </w:rPr>
        <w:t xml:space="preserve"> </w:t>
      </w:r>
      <w:r>
        <w:rPr>
          <w:rFonts w:hint="cs"/>
          <w:rtl/>
        </w:rPr>
        <w:t xml:space="preserve">הינה, עכשיו אנחנו סבבה, עכשיו אנחנו בעד להתגייס. האנשים האלה מטיפים לנו </w:t>
      </w:r>
      <w:bookmarkStart w:id="4580" w:name="_ETM_Q33_248663"/>
      <w:bookmarkEnd w:id="4580"/>
      <w:r>
        <w:rPr>
          <w:rFonts w:hint="cs"/>
          <w:rtl/>
        </w:rPr>
        <w:t xml:space="preserve">על השתמטות, זה דבר בלתי נתפס. זה דבר בלתי </w:t>
      </w:r>
      <w:bookmarkStart w:id="4581" w:name="_ETM_Q33_251059"/>
      <w:bookmarkEnd w:id="4581"/>
      <w:r>
        <w:rPr>
          <w:rFonts w:hint="cs"/>
          <w:rtl/>
        </w:rPr>
        <w:t xml:space="preserve">נתפס. ואנחנו נזכיר יום-יום ושעה-שעה לאזרחי ישראל את השמות </w:t>
      </w:r>
      <w:bookmarkStart w:id="4582" w:name="_ETM_Q33_258619"/>
      <w:bookmarkEnd w:id="4582"/>
      <w:r>
        <w:rPr>
          <w:rFonts w:hint="cs"/>
          <w:rtl/>
        </w:rPr>
        <w:t>של ראשי המר</w:t>
      </w:r>
      <w:bookmarkStart w:id="4583" w:name="_ETM_Q33_261212"/>
      <w:bookmarkStart w:id="4584" w:name="_ETM_Q33_261340"/>
      <w:bookmarkEnd w:id="4583"/>
      <w:bookmarkEnd w:id="4584"/>
      <w:r>
        <w:rPr>
          <w:rFonts w:hint="cs"/>
          <w:rtl/>
        </w:rPr>
        <w:t>ד, של מובילי הסרבנות, של מובילי האלימות ב</w:t>
      </w:r>
      <w:bookmarkStart w:id="4585" w:name="_ETM_Q33_263239"/>
      <w:bookmarkEnd w:id="4585"/>
      <w:r>
        <w:rPr>
          <w:rFonts w:hint="cs"/>
          <w:rtl/>
        </w:rPr>
        <w:t>רחובות, חסימות הצירים. ראיתי לאחרונה שקמה זעקה על זה שחרדים</w:t>
      </w:r>
      <w:bookmarkStart w:id="4586" w:name="_ETM_Q33_269973"/>
      <w:bookmarkEnd w:id="4586"/>
      <w:r>
        <w:rPr>
          <w:rFonts w:hint="cs"/>
          <w:rtl/>
        </w:rPr>
        <w:t xml:space="preserve"> העזו לחסום כבישים. אני נגד.</w:t>
      </w:r>
    </w:p>
    <w:p w:rsidR="00932198" w:rsidRDefault="00932198" w:rsidP="00963265">
      <w:pPr>
        <w:rPr>
          <w:rtl/>
        </w:rPr>
      </w:pPr>
    </w:p>
    <w:p w:rsidR="00932198" w:rsidRDefault="00932198" w:rsidP="00963265">
      <w:pPr>
        <w:pStyle w:val="af5"/>
        <w:keepNext/>
        <w:rPr>
          <w:rtl/>
        </w:rPr>
      </w:pPr>
      <w:bookmarkStart w:id="4587" w:name="ET_interruption_6151_4"/>
      <w:r w:rsidRPr="00886960">
        <w:rPr>
          <w:rStyle w:val="TagStyle"/>
          <w:rtl/>
        </w:rPr>
        <w:t xml:space="preserve"> &lt;&lt; קריאה &gt;&gt; </w:t>
      </w:r>
      <w:r>
        <w:rPr>
          <w:rtl/>
        </w:rPr>
        <w:t>רון כץ (יש עתיד):</w:t>
      </w:r>
      <w:r w:rsidRPr="00886960">
        <w:rPr>
          <w:rStyle w:val="TagStyle"/>
          <w:rtl/>
        </w:rPr>
        <w:t xml:space="preserve"> &lt;&lt; קריאה &gt;&gt;</w:t>
      </w:r>
      <w:r>
        <w:rPr>
          <w:rtl/>
        </w:rPr>
        <w:t xml:space="preserve">   </w:t>
      </w:r>
      <w:bookmarkEnd w:id="4587"/>
    </w:p>
    <w:p w:rsidR="00932198" w:rsidRDefault="00932198" w:rsidP="00CA212C">
      <w:pPr>
        <w:rPr>
          <w:rtl/>
        </w:rPr>
      </w:pPr>
    </w:p>
    <w:p w:rsidR="00932198" w:rsidRDefault="00932198" w:rsidP="00963265">
      <w:pPr>
        <w:rPr>
          <w:rtl/>
        </w:rPr>
      </w:pPr>
      <w:r>
        <w:rPr>
          <w:rFonts w:hint="cs"/>
          <w:rtl/>
        </w:rPr>
        <w:t>מזל שיש פריימריז, שומעים אותך. אני בעד. תדע, כשאתה מתבטא, אני אוהב את זה.</w:t>
      </w:r>
    </w:p>
    <w:p w:rsidR="00932198" w:rsidRDefault="00932198" w:rsidP="00963265">
      <w:pPr>
        <w:rPr>
          <w:rtl/>
        </w:rPr>
      </w:pPr>
    </w:p>
    <w:p w:rsidR="00932198" w:rsidRDefault="00932198" w:rsidP="00963265">
      <w:pPr>
        <w:pStyle w:val="-"/>
        <w:keepNext/>
        <w:rPr>
          <w:rtl/>
        </w:rPr>
      </w:pPr>
      <w:bookmarkStart w:id="4588" w:name="ET_speakercontinue_6462_3"/>
      <w:r w:rsidRPr="00886960">
        <w:rPr>
          <w:rStyle w:val="TagStyle"/>
          <w:rtl/>
        </w:rPr>
        <w:t xml:space="preserve"> &lt;&lt; דובר_המשך &gt;&gt; </w:t>
      </w:r>
      <w:r>
        <w:rPr>
          <w:rtl/>
        </w:rPr>
        <w:t>שר התפוצות והמאבק באנטישמיות עמיחי שיקלי:</w:t>
      </w:r>
      <w:r w:rsidRPr="00886960">
        <w:rPr>
          <w:rStyle w:val="TagStyle"/>
          <w:rtl/>
        </w:rPr>
        <w:t xml:space="preserve"> &lt;&lt; דובר_המשך &gt;&gt;</w:t>
      </w:r>
      <w:r>
        <w:rPr>
          <w:rtl/>
        </w:rPr>
        <w:t xml:space="preserve">   </w:t>
      </w:r>
      <w:bookmarkEnd w:id="4588"/>
    </w:p>
    <w:p w:rsidR="00932198" w:rsidRDefault="00932198" w:rsidP="00CA212C">
      <w:pPr>
        <w:rPr>
          <w:rtl/>
        </w:rPr>
      </w:pPr>
    </w:p>
    <w:p w:rsidR="00932198" w:rsidRDefault="00932198" w:rsidP="00963265">
      <w:pPr>
        <w:rPr>
          <w:rtl/>
        </w:rPr>
      </w:pPr>
      <w:r>
        <w:rPr>
          <w:rFonts w:hint="cs"/>
          <w:rtl/>
        </w:rPr>
        <w:t xml:space="preserve">אני נגד. אני נגד. אני נגד לחסום כבישים, תמיד. אני בעד אכיפה אגרסיבית תמיד. אבל איפה הייתם? איפה הייתם, כל אלה שעכשיו מצקצקים? </w:t>
      </w:r>
      <w:bookmarkStart w:id="4589" w:name="_ETM_Q33_287204"/>
      <w:bookmarkEnd w:id="4589"/>
      <w:r>
        <w:rPr>
          <w:rFonts w:hint="cs"/>
          <w:rtl/>
        </w:rPr>
        <w:t xml:space="preserve">איפה הייתם כשאחים לנשק העלו באש צמיגים בוערים וחסמו </w:t>
      </w:r>
      <w:bookmarkStart w:id="4590" w:name="_ETM_Q33_292899"/>
      <w:bookmarkEnd w:id="4590"/>
      <w:r>
        <w:rPr>
          <w:rFonts w:hint="cs"/>
          <w:rtl/>
        </w:rPr>
        <w:t xml:space="preserve">את הכבישים, ואנשים שילמו בחייהם על הדבר הזה? איפה הייתם כשאם וילדיה </w:t>
      </w:r>
      <w:r>
        <w:rPr>
          <w:rtl/>
        </w:rPr>
        <w:t>–</w:t>
      </w:r>
      <w:r>
        <w:rPr>
          <w:rFonts w:hint="cs"/>
          <w:rtl/>
        </w:rPr>
        <w:t xml:space="preserve"> שמשת רכבם נופצה באלימות? איפה </w:t>
      </w:r>
      <w:bookmarkStart w:id="4591" w:name="_ETM_Q33_304802"/>
      <w:bookmarkEnd w:id="4591"/>
      <w:r>
        <w:rPr>
          <w:rFonts w:hint="cs"/>
          <w:rtl/>
        </w:rPr>
        <w:t xml:space="preserve">הייתם אז? איפה הייתם אז? </w:t>
      </w:r>
    </w:p>
    <w:p w:rsidR="00932198" w:rsidRDefault="00932198" w:rsidP="00963265">
      <w:pPr>
        <w:rPr>
          <w:rtl/>
        </w:rPr>
      </w:pPr>
    </w:p>
    <w:p w:rsidR="00932198" w:rsidRDefault="00932198" w:rsidP="00963265">
      <w:pPr>
        <w:rPr>
          <w:rtl/>
        </w:rPr>
      </w:pPr>
      <w:r>
        <w:rPr>
          <w:rFonts w:hint="cs"/>
          <w:rtl/>
        </w:rPr>
        <w:t xml:space="preserve">על כן, אני אומר: </w:t>
      </w:r>
      <w:bookmarkStart w:id="4592" w:name="_ETM_Q33_313346"/>
      <w:bookmarkEnd w:id="4592"/>
      <w:r>
        <w:rPr>
          <w:rFonts w:hint="cs"/>
          <w:rtl/>
        </w:rPr>
        <w:t xml:space="preserve">כל מי שידו הייתה במעל, כל מי שידו הייתה במעל, </w:t>
      </w:r>
      <w:bookmarkStart w:id="4593" w:name="_ETM_Q33_314106"/>
      <w:bookmarkEnd w:id="4593"/>
      <w:r>
        <w:rPr>
          <w:rFonts w:hint="cs"/>
          <w:rtl/>
        </w:rPr>
        <w:t>כל מי שקרא לסרבנות, כל מי שתמך בסרבנות, או</w:t>
      </w:r>
      <w:bookmarkStart w:id="4594" w:name="_ETM_Q33_322715"/>
      <w:bookmarkEnd w:id="4594"/>
      <w:r>
        <w:rPr>
          <w:rFonts w:hint="cs"/>
          <w:rtl/>
        </w:rPr>
        <w:t xml:space="preserve"> בשמה המכובס "אי-התנדבות", ארור יהיה, ולא תהיה לו סליחה, </w:t>
      </w:r>
      <w:bookmarkStart w:id="4595" w:name="_ETM_Q33_326911"/>
      <w:bookmarkEnd w:id="4595"/>
      <w:r>
        <w:rPr>
          <w:rFonts w:hint="cs"/>
          <w:rtl/>
        </w:rPr>
        <w:t xml:space="preserve">ולא תהיה לו מחילה, והוא לעולם לא יוכל לתבוע להיות </w:t>
      </w:r>
      <w:bookmarkStart w:id="4596" w:name="_ETM_Q33_331298"/>
      <w:bookmarkEnd w:id="4596"/>
      <w:r>
        <w:rPr>
          <w:rFonts w:hint="cs"/>
          <w:rtl/>
        </w:rPr>
        <w:t xml:space="preserve">בעמדת הנהגה במדינת ישראל. הוא לעולם לא יוכל לתבוע </w:t>
      </w:r>
      <w:bookmarkStart w:id="4597" w:name="_ETM_Q33_335908"/>
      <w:bookmarkEnd w:id="4597"/>
      <w:r>
        <w:rPr>
          <w:rFonts w:hint="cs"/>
          <w:rtl/>
        </w:rPr>
        <w:t>להיות בעמדת הנהגה במדינת ישראל.</w:t>
      </w:r>
    </w:p>
    <w:p w:rsidR="00932198" w:rsidRDefault="00932198" w:rsidP="00963265">
      <w:pPr>
        <w:rPr>
          <w:rtl/>
        </w:rPr>
      </w:pPr>
    </w:p>
    <w:p w:rsidR="00932198" w:rsidRDefault="00932198" w:rsidP="00963265">
      <w:pPr>
        <w:pStyle w:val="af5"/>
        <w:keepNext/>
        <w:rPr>
          <w:rtl/>
        </w:rPr>
      </w:pPr>
      <w:bookmarkStart w:id="4598" w:name="ET_interruption_6127_14"/>
      <w:r w:rsidRPr="00702E3C">
        <w:rPr>
          <w:rStyle w:val="TagStyle"/>
          <w:rtl/>
        </w:rPr>
        <w:t xml:space="preserve"> &lt;&lt; קריאה &gt;&gt; </w:t>
      </w:r>
      <w:r>
        <w:rPr>
          <w:rtl/>
        </w:rPr>
        <w:t>ולדימיר בליאק (יש עתיד):</w:t>
      </w:r>
      <w:r w:rsidRPr="00702E3C">
        <w:rPr>
          <w:rStyle w:val="TagStyle"/>
          <w:rtl/>
        </w:rPr>
        <w:t xml:space="preserve"> &lt;&lt; קריאה &gt;&gt;</w:t>
      </w:r>
      <w:r>
        <w:rPr>
          <w:rtl/>
        </w:rPr>
        <w:t xml:space="preserve">   </w:t>
      </w:r>
      <w:bookmarkEnd w:id="4598"/>
    </w:p>
    <w:p w:rsidR="00932198" w:rsidRDefault="00932198" w:rsidP="00CA212C">
      <w:pPr>
        <w:rPr>
          <w:rtl/>
        </w:rPr>
      </w:pPr>
    </w:p>
    <w:p w:rsidR="00932198" w:rsidRDefault="00932198" w:rsidP="00963265">
      <w:pPr>
        <w:rPr>
          <w:rtl/>
        </w:rPr>
      </w:pPr>
      <w:r>
        <w:rPr>
          <w:rFonts w:hint="cs"/>
          <w:rtl/>
        </w:rPr>
        <w:t>ומי שהיה שר ב-7 באוקטובר יכול? תגיד, באיזה סרט אתה חי?</w:t>
      </w:r>
    </w:p>
    <w:p w:rsidR="00932198" w:rsidRDefault="00932198" w:rsidP="00963265">
      <w:pPr>
        <w:rPr>
          <w:rtl/>
        </w:rPr>
      </w:pPr>
      <w:bookmarkStart w:id="4599" w:name="_ETM_Q33_338093"/>
      <w:bookmarkStart w:id="4600" w:name="_ETM_Q33_338170"/>
      <w:bookmarkEnd w:id="4599"/>
      <w:bookmarkEnd w:id="4600"/>
    </w:p>
    <w:p w:rsidR="00932198" w:rsidRDefault="00932198" w:rsidP="00963265">
      <w:pPr>
        <w:pStyle w:val="-"/>
        <w:keepNext/>
        <w:rPr>
          <w:rtl/>
        </w:rPr>
      </w:pPr>
      <w:bookmarkStart w:id="4601" w:name="ET_speakercontinue_6462_15"/>
      <w:r w:rsidRPr="00702E3C">
        <w:rPr>
          <w:rStyle w:val="TagStyle"/>
          <w:rtl/>
        </w:rPr>
        <w:t xml:space="preserve"> &lt;&lt; דובר_המשך &gt;&gt; </w:t>
      </w:r>
      <w:r>
        <w:rPr>
          <w:rtl/>
        </w:rPr>
        <w:t>שר התפוצות והמאבק באנטישמיות עמיחי שיקלי:</w:t>
      </w:r>
      <w:r w:rsidRPr="00702E3C">
        <w:rPr>
          <w:rStyle w:val="TagStyle"/>
          <w:rtl/>
        </w:rPr>
        <w:t xml:space="preserve"> &lt;&lt; דובר_המשך &gt;&gt;</w:t>
      </w:r>
      <w:r>
        <w:rPr>
          <w:rtl/>
        </w:rPr>
        <w:t xml:space="preserve">   </w:t>
      </w:r>
      <w:bookmarkEnd w:id="4601"/>
    </w:p>
    <w:p w:rsidR="00932198" w:rsidRDefault="00932198" w:rsidP="00CA212C">
      <w:pPr>
        <w:rPr>
          <w:rtl/>
        </w:rPr>
      </w:pPr>
    </w:p>
    <w:p w:rsidR="00932198" w:rsidRDefault="00932198" w:rsidP="00963265">
      <w:pPr>
        <w:rPr>
          <w:rtl/>
        </w:rPr>
      </w:pPr>
      <w:bookmarkStart w:id="4602" w:name="_ETM_Q33_339591"/>
      <w:bookmarkEnd w:id="4602"/>
      <w:r>
        <w:rPr>
          <w:rFonts w:hint="cs"/>
          <w:rtl/>
        </w:rPr>
        <w:t xml:space="preserve">כי שום סנדוויץ' עם מדבקה של אחים לנשק - -   </w:t>
      </w:r>
    </w:p>
    <w:p w:rsidR="00932198" w:rsidRDefault="00932198" w:rsidP="00963265">
      <w:pPr>
        <w:rPr>
          <w:rtl/>
        </w:rPr>
      </w:pPr>
    </w:p>
    <w:p w:rsidR="00932198" w:rsidRDefault="00932198" w:rsidP="00963265">
      <w:pPr>
        <w:pStyle w:val="af5"/>
        <w:keepNext/>
        <w:rPr>
          <w:rtl/>
        </w:rPr>
      </w:pPr>
      <w:bookmarkStart w:id="4603" w:name="ET_interruption_6127_17"/>
      <w:r w:rsidRPr="00EF4E7F">
        <w:rPr>
          <w:rStyle w:val="TagStyle"/>
          <w:rtl/>
        </w:rPr>
        <w:t xml:space="preserve"> &lt;&lt; קריאה &gt;&gt; </w:t>
      </w:r>
      <w:r>
        <w:rPr>
          <w:rtl/>
        </w:rPr>
        <w:t>ולדימיר בליאק (יש עתיד):</w:t>
      </w:r>
      <w:r w:rsidRPr="00EF4E7F">
        <w:rPr>
          <w:rStyle w:val="TagStyle"/>
          <w:rtl/>
        </w:rPr>
        <w:t xml:space="preserve"> &lt;&lt; קריאה &gt;&gt;</w:t>
      </w:r>
      <w:r>
        <w:rPr>
          <w:rtl/>
        </w:rPr>
        <w:t xml:space="preserve">   </w:t>
      </w:r>
      <w:bookmarkEnd w:id="4603"/>
    </w:p>
    <w:p w:rsidR="00932198" w:rsidRDefault="00932198" w:rsidP="00CA212C">
      <w:pPr>
        <w:rPr>
          <w:rtl/>
        </w:rPr>
      </w:pPr>
    </w:p>
    <w:p w:rsidR="00932198" w:rsidRPr="00EF4E7F" w:rsidRDefault="00932198" w:rsidP="00963265">
      <w:pPr>
        <w:rPr>
          <w:rtl/>
        </w:rPr>
      </w:pPr>
      <w:bookmarkStart w:id="4604" w:name="_ETM_Q33_347789"/>
      <w:bookmarkEnd w:id="4604"/>
      <w:r>
        <w:rPr>
          <w:rFonts w:hint="cs"/>
          <w:rtl/>
        </w:rPr>
        <w:t xml:space="preserve">אתה </w:t>
      </w:r>
      <w:bookmarkStart w:id="4605" w:name="_ETM_Q33_348334"/>
      <w:bookmarkEnd w:id="4605"/>
      <w:r>
        <w:rPr>
          <w:rFonts w:hint="cs"/>
          <w:rtl/>
        </w:rPr>
        <w:t>תטיף לנו? אתה תטיף לנו?</w:t>
      </w:r>
    </w:p>
    <w:p w:rsidR="00932198" w:rsidRDefault="00932198" w:rsidP="00963265">
      <w:pPr>
        <w:rPr>
          <w:rtl/>
        </w:rPr>
      </w:pPr>
    </w:p>
    <w:p w:rsidR="00932198" w:rsidRDefault="00932198" w:rsidP="00963265">
      <w:pPr>
        <w:pStyle w:val="af6"/>
        <w:keepNext/>
        <w:rPr>
          <w:rtl/>
        </w:rPr>
      </w:pPr>
      <w:bookmarkStart w:id="4606" w:name="ET_yor_6718_16"/>
      <w:r w:rsidRPr="008E7824">
        <w:rPr>
          <w:rStyle w:val="TagStyle"/>
          <w:rtl/>
        </w:rPr>
        <w:t xml:space="preserve"> &lt;&lt; יור &gt;&gt; </w:t>
      </w:r>
      <w:r>
        <w:rPr>
          <w:rtl/>
        </w:rPr>
        <w:t>היו"ר מישל בוסקילה:</w:t>
      </w:r>
      <w:r w:rsidRPr="008E7824">
        <w:rPr>
          <w:rStyle w:val="TagStyle"/>
          <w:rtl/>
        </w:rPr>
        <w:t xml:space="preserve"> &lt;&lt; יור &gt;&gt;</w:t>
      </w:r>
      <w:r>
        <w:rPr>
          <w:rtl/>
        </w:rPr>
        <w:t xml:space="preserve">   </w:t>
      </w:r>
      <w:bookmarkEnd w:id="4606"/>
    </w:p>
    <w:p w:rsidR="00932198" w:rsidRDefault="00932198" w:rsidP="00CA212C">
      <w:pPr>
        <w:rPr>
          <w:rtl/>
        </w:rPr>
      </w:pPr>
    </w:p>
    <w:p w:rsidR="00932198" w:rsidRDefault="00932198" w:rsidP="00963265">
      <w:pPr>
        <w:rPr>
          <w:rtl/>
        </w:rPr>
      </w:pPr>
      <w:r>
        <w:rPr>
          <w:rFonts w:hint="cs"/>
          <w:rtl/>
        </w:rPr>
        <w:t>ולדימיר. ולדימיר, בבקשה.</w:t>
      </w:r>
    </w:p>
    <w:p w:rsidR="00932198" w:rsidRDefault="00932198" w:rsidP="00963265">
      <w:pPr>
        <w:rPr>
          <w:rtl/>
        </w:rPr>
      </w:pPr>
      <w:bookmarkStart w:id="4607" w:name="_ETM_Q33_348021"/>
      <w:bookmarkStart w:id="4608" w:name="_ETM_Q33_348141"/>
      <w:bookmarkEnd w:id="4607"/>
      <w:bookmarkEnd w:id="4608"/>
    </w:p>
    <w:p w:rsidR="00932198" w:rsidRDefault="00932198" w:rsidP="00963265">
      <w:pPr>
        <w:pStyle w:val="-"/>
        <w:keepNext/>
        <w:rPr>
          <w:rtl/>
        </w:rPr>
      </w:pPr>
      <w:r w:rsidRPr="00EF4E7F">
        <w:rPr>
          <w:rStyle w:val="TagStyle"/>
          <w:rtl/>
        </w:rPr>
        <w:t xml:space="preserve"> &lt;&lt; דובר_המשך &gt;&gt; </w:t>
      </w:r>
      <w:r>
        <w:rPr>
          <w:rtl/>
        </w:rPr>
        <w:t>שר התפוצות והמאבק באנטישמיות עמיחי שיקלי:</w:t>
      </w:r>
      <w:r w:rsidRPr="00EF4E7F">
        <w:rPr>
          <w:rStyle w:val="TagStyle"/>
          <w:rtl/>
        </w:rPr>
        <w:t xml:space="preserve"> &lt;&lt; דובר_המשך &gt;&gt;</w:t>
      </w:r>
      <w:r>
        <w:rPr>
          <w:rtl/>
        </w:rPr>
        <w:t xml:space="preserve">   </w:t>
      </w:r>
    </w:p>
    <w:p w:rsidR="00932198" w:rsidRDefault="00932198" w:rsidP="00CA212C">
      <w:pPr>
        <w:rPr>
          <w:rtl/>
        </w:rPr>
      </w:pPr>
    </w:p>
    <w:p w:rsidR="00932198" w:rsidRDefault="00932198" w:rsidP="00963265">
      <w:pPr>
        <w:rPr>
          <w:rtl/>
        </w:rPr>
      </w:pPr>
      <w:bookmarkStart w:id="4609" w:name="_ETM_Q33_347070"/>
      <w:bookmarkEnd w:id="4609"/>
      <w:r>
        <w:rPr>
          <w:rFonts w:hint="cs"/>
          <w:rtl/>
        </w:rPr>
        <w:t>- - לא יחפה על הסרבנות.</w:t>
      </w:r>
    </w:p>
    <w:p w:rsidR="00932198" w:rsidRDefault="00932198" w:rsidP="00963265">
      <w:pPr>
        <w:rPr>
          <w:rtl/>
        </w:rPr>
      </w:pPr>
      <w:bookmarkStart w:id="4610" w:name="_ETM_Q33_351327"/>
      <w:bookmarkStart w:id="4611" w:name="_ETM_Q33_351476"/>
      <w:bookmarkEnd w:id="4610"/>
      <w:bookmarkEnd w:id="4611"/>
    </w:p>
    <w:p w:rsidR="00932198" w:rsidRDefault="00932198" w:rsidP="00963265">
      <w:pPr>
        <w:pStyle w:val="af6"/>
        <w:keepNext/>
        <w:rPr>
          <w:rtl/>
        </w:rPr>
      </w:pPr>
      <w:bookmarkStart w:id="4612" w:name="ET_yor_6718_19"/>
      <w:r w:rsidRPr="00EF4E7F">
        <w:rPr>
          <w:rStyle w:val="TagStyle"/>
          <w:rtl/>
        </w:rPr>
        <w:t xml:space="preserve"> &lt;&lt; יור &gt;&gt; </w:t>
      </w:r>
      <w:r>
        <w:rPr>
          <w:rtl/>
        </w:rPr>
        <w:t>היו"ר מישל בוסקילה:</w:t>
      </w:r>
      <w:r w:rsidRPr="00EF4E7F">
        <w:rPr>
          <w:rStyle w:val="TagStyle"/>
          <w:rtl/>
        </w:rPr>
        <w:t xml:space="preserve"> &lt;&lt; יור &gt;&gt;</w:t>
      </w:r>
      <w:r>
        <w:rPr>
          <w:rtl/>
        </w:rPr>
        <w:t xml:space="preserve">   </w:t>
      </w:r>
      <w:bookmarkEnd w:id="4612"/>
    </w:p>
    <w:p w:rsidR="00932198" w:rsidRDefault="00932198" w:rsidP="00CA212C">
      <w:pPr>
        <w:rPr>
          <w:rtl/>
        </w:rPr>
      </w:pPr>
    </w:p>
    <w:p w:rsidR="00932198" w:rsidRDefault="00932198" w:rsidP="00963265">
      <w:pPr>
        <w:rPr>
          <w:rtl/>
        </w:rPr>
      </w:pPr>
      <w:r>
        <w:rPr>
          <w:rFonts w:hint="cs"/>
          <w:rtl/>
        </w:rPr>
        <w:t xml:space="preserve">ולדימיר, בבקשה, </w:t>
      </w:r>
      <w:bookmarkStart w:id="4613" w:name="_ETM_Q33_349593"/>
      <w:bookmarkEnd w:id="4613"/>
      <w:r>
        <w:rPr>
          <w:rFonts w:hint="cs"/>
          <w:rtl/>
        </w:rPr>
        <w:t>לא להפריע. תן לו לסיים.</w:t>
      </w:r>
    </w:p>
    <w:p w:rsidR="00932198" w:rsidRDefault="00932198" w:rsidP="00963265">
      <w:pPr>
        <w:rPr>
          <w:rtl/>
        </w:rPr>
      </w:pPr>
    </w:p>
    <w:p w:rsidR="00932198" w:rsidRDefault="00932198" w:rsidP="00963265">
      <w:pPr>
        <w:pStyle w:val="af5"/>
        <w:keepNext/>
        <w:rPr>
          <w:rtl/>
        </w:rPr>
      </w:pPr>
      <w:bookmarkStart w:id="4614" w:name="ET_interruption_6127_20"/>
      <w:r w:rsidRPr="00EF4E7F">
        <w:rPr>
          <w:rStyle w:val="TagStyle"/>
          <w:rtl/>
        </w:rPr>
        <w:t xml:space="preserve"> &lt;&lt; קריאה &gt;&gt; </w:t>
      </w:r>
      <w:r>
        <w:rPr>
          <w:rtl/>
        </w:rPr>
        <w:t>ולדימיר בליאק (יש עתיד):</w:t>
      </w:r>
      <w:r w:rsidRPr="00EF4E7F">
        <w:rPr>
          <w:rStyle w:val="TagStyle"/>
          <w:rtl/>
        </w:rPr>
        <w:t xml:space="preserve"> &lt;&lt; קריאה &gt;&gt;</w:t>
      </w:r>
      <w:r>
        <w:rPr>
          <w:rtl/>
        </w:rPr>
        <w:t xml:space="preserve">   </w:t>
      </w:r>
      <w:bookmarkEnd w:id="4614"/>
    </w:p>
    <w:p w:rsidR="00932198" w:rsidRDefault="00932198" w:rsidP="00CA212C">
      <w:pPr>
        <w:rPr>
          <w:rtl/>
        </w:rPr>
      </w:pPr>
    </w:p>
    <w:p w:rsidR="00932198" w:rsidRDefault="00932198" w:rsidP="00963265">
      <w:pPr>
        <w:rPr>
          <w:rtl/>
        </w:rPr>
      </w:pPr>
      <w:bookmarkStart w:id="4615" w:name="_ETM_Q33_351335"/>
      <w:bookmarkEnd w:id="4615"/>
      <w:r>
        <w:rPr>
          <w:rFonts w:hint="cs"/>
          <w:rtl/>
        </w:rPr>
        <w:t>מי שהיה שר ב-7 באוקטובר כן יכול? אולי השר ב-7 באוקטובר לא יכול? אולי השר ב-7 באוקטובר לא יכול? מה דעתך?</w:t>
      </w:r>
    </w:p>
    <w:p w:rsidR="00932198" w:rsidRDefault="00932198" w:rsidP="00963265">
      <w:pPr>
        <w:rPr>
          <w:rtl/>
        </w:rPr>
      </w:pPr>
    </w:p>
    <w:p w:rsidR="00932198" w:rsidRDefault="00932198" w:rsidP="00963265">
      <w:pPr>
        <w:pStyle w:val="-"/>
        <w:keepNext/>
        <w:rPr>
          <w:rtl/>
        </w:rPr>
      </w:pPr>
      <w:bookmarkStart w:id="4616" w:name="ET_speakercontinue_6462_21"/>
      <w:r w:rsidRPr="00EF4E7F">
        <w:rPr>
          <w:rStyle w:val="TagStyle"/>
          <w:rtl/>
        </w:rPr>
        <w:t xml:space="preserve"> &lt;&lt; דובר_המשך &gt;&gt; </w:t>
      </w:r>
      <w:r>
        <w:rPr>
          <w:rtl/>
        </w:rPr>
        <w:t>שר התפוצות והמאבק באנטישמיות עמיחי שיקלי:</w:t>
      </w:r>
      <w:r w:rsidRPr="00EF4E7F">
        <w:rPr>
          <w:rStyle w:val="TagStyle"/>
          <w:rtl/>
        </w:rPr>
        <w:t xml:space="preserve"> &lt;&lt; דובר_המשך &gt;&gt;</w:t>
      </w:r>
      <w:r>
        <w:rPr>
          <w:rtl/>
        </w:rPr>
        <w:t xml:space="preserve">   </w:t>
      </w:r>
      <w:bookmarkEnd w:id="4616"/>
    </w:p>
    <w:p w:rsidR="00932198" w:rsidRDefault="00932198" w:rsidP="00CA212C">
      <w:pPr>
        <w:rPr>
          <w:rtl/>
        </w:rPr>
      </w:pPr>
    </w:p>
    <w:p w:rsidR="00932198" w:rsidRPr="00EF4E7F" w:rsidRDefault="00932198" w:rsidP="00963265">
      <w:pPr>
        <w:rPr>
          <w:rtl/>
        </w:rPr>
      </w:pPr>
      <w:r>
        <w:rPr>
          <w:rFonts w:hint="cs"/>
          <w:rtl/>
        </w:rPr>
        <w:t xml:space="preserve">שום סנדוויץ', </w:t>
      </w:r>
      <w:bookmarkStart w:id="4617" w:name="_ETM_Q33_358699"/>
      <w:bookmarkEnd w:id="4617"/>
      <w:r>
        <w:rPr>
          <w:rFonts w:hint="cs"/>
          <w:rtl/>
        </w:rPr>
        <w:t xml:space="preserve">שום סנדוויץ' - -   </w:t>
      </w:r>
    </w:p>
    <w:p w:rsidR="00932198" w:rsidRDefault="00932198" w:rsidP="00963265">
      <w:pPr>
        <w:rPr>
          <w:rtl/>
        </w:rPr>
      </w:pPr>
    </w:p>
    <w:p w:rsidR="00932198" w:rsidRDefault="00932198" w:rsidP="00963265">
      <w:pPr>
        <w:pStyle w:val="af6"/>
        <w:keepNext/>
        <w:rPr>
          <w:rtl/>
        </w:rPr>
      </w:pPr>
      <w:bookmarkStart w:id="4618" w:name="ET_yor_6718_5"/>
      <w:r w:rsidRPr="00886960">
        <w:rPr>
          <w:rStyle w:val="TagStyle"/>
          <w:rtl/>
        </w:rPr>
        <w:t xml:space="preserve"> &lt;&lt; יור &gt;&gt; </w:t>
      </w:r>
      <w:r>
        <w:rPr>
          <w:rtl/>
        </w:rPr>
        <w:t>היו"ר מישל בוסקילה:</w:t>
      </w:r>
      <w:r w:rsidRPr="00886960">
        <w:rPr>
          <w:rStyle w:val="TagStyle"/>
          <w:rtl/>
        </w:rPr>
        <w:t xml:space="preserve"> &lt;&lt; יור &gt;&gt;</w:t>
      </w:r>
      <w:r>
        <w:rPr>
          <w:rtl/>
        </w:rPr>
        <w:t xml:space="preserve">   </w:t>
      </w:r>
      <w:bookmarkEnd w:id="4618"/>
    </w:p>
    <w:p w:rsidR="00932198" w:rsidRDefault="00932198" w:rsidP="00CA212C">
      <w:pPr>
        <w:rPr>
          <w:rtl/>
        </w:rPr>
      </w:pPr>
    </w:p>
    <w:p w:rsidR="00932198" w:rsidRDefault="00932198" w:rsidP="00963265">
      <w:pPr>
        <w:rPr>
          <w:rtl/>
        </w:rPr>
      </w:pPr>
      <w:r>
        <w:rPr>
          <w:rFonts w:hint="cs"/>
          <w:rtl/>
        </w:rPr>
        <w:t xml:space="preserve">אתה רוצה שאני אקרא בקריאה </w:t>
      </w:r>
      <w:bookmarkStart w:id="4619" w:name="_ETM_Q33_359098"/>
      <w:bookmarkEnd w:id="4619"/>
      <w:r>
        <w:rPr>
          <w:rFonts w:hint="cs"/>
          <w:rtl/>
        </w:rPr>
        <w:t xml:space="preserve">ראשונה? למה? </w:t>
      </w:r>
    </w:p>
    <w:p w:rsidR="00932198" w:rsidRDefault="00932198" w:rsidP="00963265">
      <w:pPr>
        <w:rPr>
          <w:rtl/>
        </w:rPr>
      </w:pPr>
      <w:bookmarkStart w:id="4620" w:name="_ETM_Q33_361580"/>
      <w:bookmarkStart w:id="4621" w:name="_ETM_Q33_361640"/>
      <w:bookmarkStart w:id="4622" w:name="_ETM_Q33_361699"/>
      <w:bookmarkEnd w:id="4620"/>
      <w:bookmarkEnd w:id="4621"/>
      <w:bookmarkEnd w:id="4622"/>
    </w:p>
    <w:p w:rsidR="00932198" w:rsidRDefault="00932198" w:rsidP="00963265">
      <w:pPr>
        <w:pStyle w:val="-"/>
        <w:keepNext/>
        <w:rPr>
          <w:rtl/>
        </w:rPr>
      </w:pPr>
      <w:bookmarkStart w:id="4623" w:name="ET_speakercontinue_6462_22"/>
      <w:r w:rsidRPr="00EF4E7F">
        <w:rPr>
          <w:rStyle w:val="TagStyle"/>
          <w:rtl/>
        </w:rPr>
        <w:t xml:space="preserve"> &lt;&lt; דובר_המשך &gt;&gt; </w:t>
      </w:r>
      <w:r>
        <w:rPr>
          <w:rtl/>
        </w:rPr>
        <w:t>שר התפוצות והמאבק באנטישמיות עמיחי שיקלי:</w:t>
      </w:r>
      <w:r w:rsidRPr="00EF4E7F">
        <w:rPr>
          <w:rStyle w:val="TagStyle"/>
          <w:rtl/>
        </w:rPr>
        <w:t xml:space="preserve"> &lt;&lt; דובר_המשך &gt;&gt;</w:t>
      </w:r>
      <w:r>
        <w:rPr>
          <w:rtl/>
        </w:rPr>
        <w:t xml:space="preserve">   </w:t>
      </w:r>
      <w:bookmarkEnd w:id="4623"/>
    </w:p>
    <w:p w:rsidR="00932198" w:rsidRDefault="00932198" w:rsidP="00CA212C">
      <w:pPr>
        <w:rPr>
          <w:rtl/>
        </w:rPr>
      </w:pPr>
    </w:p>
    <w:p w:rsidR="00932198" w:rsidRDefault="00932198" w:rsidP="00963265">
      <w:pPr>
        <w:rPr>
          <w:rtl/>
        </w:rPr>
      </w:pPr>
      <w:r>
        <w:rPr>
          <w:rFonts w:hint="cs"/>
          <w:rtl/>
        </w:rPr>
        <w:t xml:space="preserve">- - עם מדבקה לא ימחה את חרפת </w:t>
      </w:r>
      <w:bookmarkStart w:id="4624" w:name="_ETM_Q33_365591"/>
      <w:bookmarkEnd w:id="4624"/>
      <w:r>
        <w:rPr>
          <w:rFonts w:hint="cs"/>
          <w:rtl/>
        </w:rPr>
        <w:t>הסרבנות.</w:t>
      </w:r>
    </w:p>
    <w:p w:rsidR="00932198" w:rsidRDefault="00932198" w:rsidP="00963265">
      <w:pPr>
        <w:rPr>
          <w:rtl/>
        </w:rPr>
      </w:pPr>
      <w:bookmarkStart w:id="4625" w:name="_ETM_Q33_364418"/>
      <w:bookmarkStart w:id="4626" w:name="_ETM_Q33_364544"/>
      <w:bookmarkEnd w:id="4625"/>
      <w:bookmarkEnd w:id="4626"/>
    </w:p>
    <w:p w:rsidR="00932198" w:rsidRDefault="00932198" w:rsidP="00963265">
      <w:pPr>
        <w:pStyle w:val="af5"/>
        <w:keepNext/>
        <w:rPr>
          <w:rtl/>
        </w:rPr>
      </w:pPr>
      <w:bookmarkStart w:id="4627" w:name="ET_interruption_5084_24"/>
      <w:r w:rsidRPr="00EF4E7F">
        <w:rPr>
          <w:rStyle w:val="TagStyle"/>
          <w:rtl/>
        </w:rPr>
        <w:t xml:space="preserve"> &lt;&lt; קריאה &gt;&gt; </w:t>
      </w:r>
      <w:r>
        <w:rPr>
          <w:rtl/>
        </w:rPr>
        <w:t>מיקי לוי (יש עתיד):</w:t>
      </w:r>
      <w:r w:rsidRPr="00EF4E7F">
        <w:rPr>
          <w:rStyle w:val="TagStyle"/>
          <w:rtl/>
        </w:rPr>
        <w:t xml:space="preserve"> &lt;&lt; קריאה &gt;&gt;</w:t>
      </w:r>
      <w:r>
        <w:rPr>
          <w:rtl/>
        </w:rPr>
        <w:t xml:space="preserve">   </w:t>
      </w:r>
      <w:bookmarkEnd w:id="4627"/>
    </w:p>
    <w:p w:rsidR="00932198" w:rsidRDefault="00932198" w:rsidP="00CA212C">
      <w:pPr>
        <w:rPr>
          <w:rtl/>
        </w:rPr>
      </w:pPr>
    </w:p>
    <w:p w:rsidR="00932198" w:rsidRDefault="00932198" w:rsidP="00963265">
      <w:pPr>
        <w:rPr>
          <w:rtl/>
        </w:rPr>
      </w:pPr>
      <w:bookmarkStart w:id="4628" w:name="_ETM_Q33_367130"/>
      <w:bookmarkEnd w:id="4628"/>
      <w:r>
        <w:rPr>
          <w:rFonts w:hint="cs"/>
          <w:rtl/>
        </w:rPr>
        <w:t>מה אני יכול להגיד על הממשלה הארורה הזאת?</w:t>
      </w:r>
    </w:p>
    <w:p w:rsidR="00932198" w:rsidRDefault="00932198" w:rsidP="00963265">
      <w:pPr>
        <w:rPr>
          <w:rtl/>
        </w:rPr>
      </w:pPr>
      <w:bookmarkStart w:id="4629" w:name="_ETM_Q33_366471"/>
      <w:bookmarkStart w:id="4630" w:name="_ETM_Q33_366587"/>
      <w:bookmarkStart w:id="4631" w:name="_ETM_Q33_366615"/>
      <w:bookmarkEnd w:id="4629"/>
      <w:bookmarkEnd w:id="4630"/>
      <w:bookmarkEnd w:id="4631"/>
    </w:p>
    <w:p w:rsidR="00932198" w:rsidRDefault="00932198" w:rsidP="00963265">
      <w:pPr>
        <w:pStyle w:val="af5"/>
        <w:keepNext/>
        <w:rPr>
          <w:rtl/>
        </w:rPr>
      </w:pPr>
      <w:bookmarkStart w:id="4632" w:name="_ETM_Q33_366690"/>
      <w:bookmarkStart w:id="4633" w:name="ET_interruption_6127_23"/>
      <w:bookmarkEnd w:id="4632"/>
      <w:r w:rsidRPr="00EF4E7F">
        <w:rPr>
          <w:rStyle w:val="TagStyle"/>
          <w:rtl/>
        </w:rPr>
        <w:t xml:space="preserve"> &lt;&lt; קריאה &gt;&gt; </w:t>
      </w:r>
      <w:r>
        <w:rPr>
          <w:rtl/>
        </w:rPr>
        <w:t>ולדימיר בליאק (יש עתיד):</w:t>
      </w:r>
      <w:r w:rsidRPr="00EF4E7F">
        <w:rPr>
          <w:rStyle w:val="TagStyle"/>
          <w:rtl/>
        </w:rPr>
        <w:t xml:space="preserve"> &lt;&lt; קריאה &gt;&gt;</w:t>
      </w:r>
      <w:r>
        <w:rPr>
          <w:rtl/>
        </w:rPr>
        <w:t xml:space="preserve">   </w:t>
      </w:r>
      <w:bookmarkEnd w:id="4633"/>
    </w:p>
    <w:p w:rsidR="00932198" w:rsidRDefault="00932198" w:rsidP="00CA212C">
      <w:pPr>
        <w:rPr>
          <w:rtl/>
        </w:rPr>
      </w:pPr>
    </w:p>
    <w:p w:rsidR="00932198" w:rsidRDefault="00932198" w:rsidP="00963265">
      <w:pPr>
        <w:rPr>
          <w:rtl/>
        </w:rPr>
      </w:pPr>
      <w:r>
        <w:rPr>
          <w:rFonts w:hint="cs"/>
          <w:rtl/>
        </w:rPr>
        <w:t>אתה היית שר ב-7 באוקטובר, אתה צריך לעוף בטיל. בטיל</w:t>
      </w:r>
      <w:r w:rsidRPr="00EF4E7F">
        <w:rPr>
          <w:rFonts w:hint="cs"/>
          <w:rtl/>
        </w:rPr>
        <w:t xml:space="preserve"> </w:t>
      </w:r>
      <w:r>
        <w:rPr>
          <w:rFonts w:hint="cs"/>
          <w:rtl/>
        </w:rPr>
        <w:t>לעוף.</w:t>
      </w:r>
    </w:p>
    <w:p w:rsidR="00932198" w:rsidRDefault="00932198" w:rsidP="00963265">
      <w:pPr>
        <w:rPr>
          <w:rtl/>
        </w:rPr>
      </w:pPr>
    </w:p>
    <w:p w:rsidR="00932198" w:rsidRDefault="00932198" w:rsidP="00963265">
      <w:pPr>
        <w:pStyle w:val="af6"/>
        <w:keepNext/>
        <w:rPr>
          <w:rtl/>
        </w:rPr>
      </w:pPr>
      <w:bookmarkStart w:id="4634" w:name="ET_yor_6718_25"/>
      <w:r w:rsidRPr="00EF4E7F">
        <w:rPr>
          <w:rStyle w:val="TagStyle"/>
          <w:rtl/>
        </w:rPr>
        <w:t xml:space="preserve"> &lt;&lt; יור &gt;&gt; </w:t>
      </w:r>
      <w:r>
        <w:rPr>
          <w:rtl/>
        </w:rPr>
        <w:t>היו"ר מישל בוסקילה:</w:t>
      </w:r>
      <w:r w:rsidRPr="00EF4E7F">
        <w:rPr>
          <w:rStyle w:val="TagStyle"/>
          <w:rtl/>
        </w:rPr>
        <w:t xml:space="preserve"> &lt;&lt; יור &gt;&gt;</w:t>
      </w:r>
      <w:r>
        <w:rPr>
          <w:rtl/>
        </w:rPr>
        <w:t xml:space="preserve">   </w:t>
      </w:r>
      <w:bookmarkEnd w:id="4634"/>
    </w:p>
    <w:p w:rsidR="00932198" w:rsidRDefault="00932198" w:rsidP="00CA212C">
      <w:pPr>
        <w:rPr>
          <w:rtl/>
        </w:rPr>
      </w:pPr>
    </w:p>
    <w:p w:rsidR="00932198" w:rsidRDefault="00932198" w:rsidP="00963265">
      <w:pPr>
        <w:rPr>
          <w:rtl/>
        </w:rPr>
      </w:pPr>
      <w:bookmarkStart w:id="4635" w:name="_ETM_Q33_368935"/>
      <w:bookmarkEnd w:id="4635"/>
      <w:r>
        <w:rPr>
          <w:rFonts w:hint="cs"/>
          <w:rtl/>
        </w:rPr>
        <w:t>אנ</w:t>
      </w:r>
      <w:bookmarkStart w:id="4636" w:name="_ETM_Q33_369304"/>
      <w:bookmarkEnd w:id="4636"/>
      <w:r>
        <w:rPr>
          <w:rFonts w:hint="cs"/>
          <w:rtl/>
        </w:rPr>
        <w:t>י מבקש לא להפריע לשר, ברשותכם.</w:t>
      </w:r>
    </w:p>
    <w:p w:rsidR="00932198" w:rsidRDefault="00932198" w:rsidP="00963265">
      <w:pPr>
        <w:rPr>
          <w:rtl/>
        </w:rPr>
      </w:pPr>
      <w:bookmarkStart w:id="4637" w:name="_ETM_Q33_366129"/>
      <w:bookmarkStart w:id="4638" w:name="_ETM_Q33_366578"/>
      <w:bookmarkEnd w:id="4637"/>
      <w:bookmarkEnd w:id="4638"/>
    </w:p>
    <w:p w:rsidR="00932198" w:rsidRDefault="00932198" w:rsidP="00963265">
      <w:pPr>
        <w:pStyle w:val="-"/>
        <w:keepNext/>
        <w:rPr>
          <w:rtl/>
        </w:rPr>
      </w:pPr>
      <w:bookmarkStart w:id="4639" w:name="ET_speakercontinue_6462_26"/>
      <w:r w:rsidRPr="00EF4E7F">
        <w:rPr>
          <w:rStyle w:val="TagStyle"/>
          <w:rtl/>
        </w:rPr>
        <w:t xml:space="preserve"> &lt;&lt; דובר_המשך &gt;&gt; </w:t>
      </w:r>
      <w:r>
        <w:rPr>
          <w:rtl/>
        </w:rPr>
        <w:t>שר התפוצות והמאבק באנטישמיות עמיחי שיקלי:</w:t>
      </w:r>
      <w:r w:rsidRPr="00EF4E7F">
        <w:rPr>
          <w:rStyle w:val="TagStyle"/>
          <w:rtl/>
        </w:rPr>
        <w:t xml:space="preserve"> &lt;&lt; דובר_המשך &gt;&gt;</w:t>
      </w:r>
      <w:r>
        <w:rPr>
          <w:rtl/>
        </w:rPr>
        <w:t xml:space="preserve">   </w:t>
      </w:r>
      <w:bookmarkEnd w:id="4639"/>
    </w:p>
    <w:p w:rsidR="00932198" w:rsidRDefault="00932198" w:rsidP="00CA212C">
      <w:pPr>
        <w:rPr>
          <w:rtl/>
        </w:rPr>
      </w:pPr>
    </w:p>
    <w:p w:rsidR="00932198" w:rsidRDefault="00932198" w:rsidP="00FB283E">
      <w:pPr>
        <w:rPr>
          <w:rtl/>
        </w:rPr>
      </w:pPr>
      <w:bookmarkStart w:id="4640" w:name="_ETM_Q33_367160"/>
      <w:bookmarkEnd w:id="4640"/>
      <w:r>
        <w:rPr>
          <w:rFonts w:hint="cs"/>
          <w:rtl/>
        </w:rPr>
        <w:t xml:space="preserve">לא תהיה לכם סליחה, לא </w:t>
      </w:r>
      <w:bookmarkStart w:id="4641" w:name="_ETM_Q33_370256"/>
      <w:bookmarkEnd w:id="4641"/>
      <w:r>
        <w:rPr>
          <w:rFonts w:hint="cs"/>
          <w:rtl/>
        </w:rPr>
        <w:t>תהיה לכם מחילה. ארורים תהיו לדיראון עולם.</w:t>
      </w:r>
    </w:p>
    <w:p w:rsidR="00932198" w:rsidRDefault="00932198" w:rsidP="00963265">
      <w:pPr>
        <w:rPr>
          <w:rtl/>
        </w:rPr>
      </w:pPr>
      <w:bookmarkStart w:id="4642" w:name="_ETM_Q33_367252"/>
      <w:bookmarkStart w:id="4643" w:name="_ETM_Q33_367377"/>
      <w:bookmarkEnd w:id="4642"/>
      <w:bookmarkEnd w:id="4643"/>
    </w:p>
    <w:p w:rsidR="00932198" w:rsidRDefault="00932198" w:rsidP="00963265">
      <w:pPr>
        <w:pStyle w:val="af5"/>
        <w:keepNext/>
        <w:rPr>
          <w:rtl/>
        </w:rPr>
      </w:pPr>
      <w:bookmarkStart w:id="4644" w:name="ET_interruption_6127_27"/>
      <w:r w:rsidRPr="00EF4E7F">
        <w:rPr>
          <w:rStyle w:val="TagStyle"/>
          <w:rtl/>
        </w:rPr>
        <w:t xml:space="preserve"> &lt;&lt; קריאה &gt;&gt; </w:t>
      </w:r>
      <w:r>
        <w:rPr>
          <w:rtl/>
        </w:rPr>
        <w:t>ולדימיר בליאק (יש עתיד):</w:t>
      </w:r>
      <w:r w:rsidRPr="00EF4E7F">
        <w:rPr>
          <w:rStyle w:val="TagStyle"/>
          <w:rtl/>
        </w:rPr>
        <w:t xml:space="preserve"> &lt;&lt; קריאה &gt;&gt;</w:t>
      </w:r>
      <w:r>
        <w:rPr>
          <w:rtl/>
        </w:rPr>
        <w:t xml:space="preserve">   </w:t>
      </w:r>
      <w:bookmarkEnd w:id="4644"/>
    </w:p>
    <w:p w:rsidR="00932198" w:rsidRDefault="00932198" w:rsidP="00CA212C">
      <w:pPr>
        <w:rPr>
          <w:rtl/>
        </w:rPr>
      </w:pPr>
    </w:p>
    <w:p w:rsidR="00932198" w:rsidRDefault="00932198" w:rsidP="00963265">
      <w:pPr>
        <w:rPr>
          <w:rtl/>
        </w:rPr>
      </w:pPr>
      <w:bookmarkStart w:id="4645" w:name="_ETM_Q33_371607"/>
      <w:bookmarkEnd w:id="4645"/>
      <w:r>
        <w:rPr>
          <w:rFonts w:hint="cs"/>
          <w:rtl/>
        </w:rPr>
        <w:t>אתה מדבר בכלל? היית שר ב-7 באוקטובר.</w:t>
      </w:r>
    </w:p>
    <w:p w:rsidR="00932198" w:rsidRDefault="00932198" w:rsidP="00963265">
      <w:pPr>
        <w:rPr>
          <w:rtl/>
        </w:rPr>
      </w:pPr>
    </w:p>
    <w:p w:rsidR="00932198" w:rsidRDefault="00932198" w:rsidP="00963265">
      <w:pPr>
        <w:pStyle w:val="af6"/>
        <w:keepNext/>
        <w:rPr>
          <w:rtl/>
        </w:rPr>
      </w:pPr>
      <w:bookmarkStart w:id="4646" w:name="ET_yor_6718_28"/>
      <w:r w:rsidRPr="00EF4E7F">
        <w:rPr>
          <w:rStyle w:val="TagStyle"/>
          <w:rtl/>
        </w:rPr>
        <w:t xml:space="preserve"> &lt;&lt; יור &gt;&gt; </w:t>
      </w:r>
      <w:r>
        <w:rPr>
          <w:rtl/>
        </w:rPr>
        <w:t>היו"ר מישל בוסקילה:</w:t>
      </w:r>
      <w:r w:rsidRPr="00EF4E7F">
        <w:rPr>
          <w:rStyle w:val="TagStyle"/>
          <w:rtl/>
        </w:rPr>
        <w:t xml:space="preserve"> &lt;&lt; יור &gt;&gt;</w:t>
      </w:r>
      <w:r>
        <w:rPr>
          <w:rtl/>
        </w:rPr>
        <w:t xml:space="preserve">   </w:t>
      </w:r>
      <w:bookmarkEnd w:id="4646"/>
    </w:p>
    <w:p w:rsidR="00932198" w:rsidRDefault="00932198" w:rsidP="00CA212C">
      <w:pPr>
        <w:rPr>
          <w:rtl/>
        </w:rPr>
      </w:pPr>
    </w:p>
    <w:p w:rsidR="00932198" w:rsidRDefault="00932198" w:rsidP="00963265">
      <w:pPr>
        <w:rPr>
          <w:rtl/>
        </w:rPr>
      </w:pPr>
      <w:r>
        <w:rPr>
          <w:rFonts w:hint="cs"/>
          <w:rtl/>
        </w:rPr>
        <w:t xml:space="preserve">ולדימיר, אתה בקריאה ראשונה. </w:t>
      </w:r>
      <w:bookmarkStart w:id="4647" w:name="_ETM_Q33_377748"/>
      <w:bookmarkEnd w:id="4647"/>
      <w:r>
        <w:rPr>
          <w:rFonts w:hint="cs"/>
          <w:rtl/>
        </w:rPr>
        <w:t>ולדימיר, אתה בקריאה ראשונה.</w:t>
      </w:r>
    </w:p>
    <w:p w:rsidR="00932198" w:rsidRDefault="00932198" w:rsidP="00963265">
      <w:pPr>
        <w:rPr>
          <w:rtl/>
        </w:rPr>
      </w:pPr>
    </w:p>
    <w:p w:rsidR="00932198" w:rsidRDefault="00932198" w:rsidP="00963265">
      <w:pPr>
        <w:pStyle w:val="af5"/>
        <w:keepNext/>
        <w:rPr>
          <w:rtl/>
        </w:rPr>
      </w:pPr>
      <w:bookmarkStart w:id="4648" w:name="ET_interruption_6127_29"/>
      <w:r w:rsidRPr="00EF4E7F">
        <w:rPr>
          <w:rStyle w:val="TagStyle"/>
          <w:rtl/>
        </w:rPr>
        <w:t xml:space="preserve"> &lt;&lt; קריאה &gt;&gt; </w:t>
      </w:r>
      <w:r>
        <w:rPr>
          <w:rtl/>
        </w:rPr>
        <w:t>ולדימיר בליאק (יש עתיד):</w:t>
      </w:r>
      <w:r w:rsidRPr="00EF4E7F">
        <w:rPr>
          <w:rStyle w:val="TagStyle"/>
          <w:rtl/>
        </w:rPr>
        <w:t xml:space="preserve"> &lt;&lt; קריאה &gt;&gt;</w:t>
      </w:r>
      <w:r>
        <w:rPr>
          <w:rtl/>
        </w:rPr>
        <w:t xml:space="preserve">   </w:t>
      </w:r>
      <w:bookmarkEnd w:id="4648"/>
    </w:p>
    <w:p w:rsidR="00932198" w:rsidRDefault="00932198" w:rsidP="00CA212C">
      <w:pPr>
        <w:rPr>
          <w:rtl/>
        </w:rPr>
      </w:pPr>
    </w:p>
    <w:p w:rsidR="00932198" w:rsidRPr="00EF4E7F" w:rsidRDefault="00932198" w:rsidP="00963265">
      <w:pPr>
        <w:rPr>
          <w:rtl/>
        </w:rPr>
      </w:pPr>
      <w:r>
        <w:rPr>
          <w:rFonts w:hint="cs"/>
          <w:rtl/>
        </w:rPr>
        <w:t>אתה היית שר ב-7 באוקטובר.</w:t>
      </w:r>
    </w:p>
    <w:p w:rsidR="00932198" w:rsidRDefault="00932198" w:rsidP="00963265">
      <w:pPr>
        <w:rPr>
          <w:rtl/>
        </w:rPr>
      </w:pPr>
    </w:p>
    <w:p w:rsidR="00932198" w:rsidRDefault="00932198" w:rsidP="00963265">
      <w:pPr>
        <w:pStyle w:val="af6"/>
        <w:keepNext/>
        <w:rPr>
          <w:rtl/>
        </w:rPr>
      </w:pPr>
      <w:bookmarkStart w:id="4649" w:name="ET_yor_6718_30"/>
      <w:r w:rsidRPr="00EF4E7F">
        <w:rPr>
          <w:rStyle w:val="TagStyle"/>
          <w:rtl/>
        </w:rPr>
        <w:t xml:space="preserve"> &lt;&lt; יור &gt;&gt; </w:t>
      </w:r>
      <w:r>
        <w:rPr>
          <w:rtl/>
        </w:rPr>
        <w:t>היו"ר מישל בוסקילה:</w:t>
      </w:r>
      <w:r w:rsidRPr="00EF4E7F">
        <w:rPr>
          <w:rStyle w:val="TagStyle"/>
          <w:rtl/>
        </w:rPr>
        <w:t xml:space="preserve"> &lt;&lt; יור &gt;&gt;</w:t>
      </w:r>
      <w:r>
        <w:rPr>
          <w:rtl/>
        </w:rPr>
        <w:t xml:space="preserve">   </w:t>
      </w:r>
      <w:bookmarkEnd w:id="4649"/>
    </w:p>
    <w:p w:rsidR="00932198" w:rsidRDefault="00932198" w:rsidP="00CA212C">
      <w:pPr>
        <w:rPr>
          <w:rtl/>
        </w:rPr>
      </w:pPr>
    </w:p>
    <w:p w:rsidR="00932198" w:rsidRDefault="00932198" w:rsidP="00963265">
      <w:pPr>
        <w:rPr>
          <w:rtl/>
        </w:rPr>
      </w:pPr>
      <w:bookmarkStart w:id="4650" w:name="_ETM_Q33_380877"/>
      <w:bookmarkEnd w:id="4650"/>
      <w:r>
        <w:rPr>
          <w:rFonts w:hint="cs"/>
          <w:rtl/>
        </w:rPr>
        <w:t xml:space="preserve">ולדימיר, </w:t>
      </w:r>
      <w:bookmarkStart w:id="4651" w:name="_ETM_Q33_383601"/>
      <w:bookmarkEnd w:id="4651"/>
      <w:r>
        <w:rPr>
          <w:rFonts w:hint="cs"/>
          <w:rtl/>
        </w:rPr>
        <w:t>בבקשה.</w:t>
      </w:r>
    </w:p>
    <w:p w:rsidR="00932198" w:rsidRPr="00EF4E7F" w:rsidRDefault="00932198" w:rsidP="00963265">
      <w:pPr>
        <w:rPr>
          <w:rtl/>
        </w:rPr>
      </w:pPr>
      <w:bookmarkStart w:id="4652" w:name="_ETM_Q33_384872"/>
      <w:bookmarkStart w:id="4653" w:name="_ETM_Q33_384990"/>
      <w:bookmarkEnd w:id="4652"/>
      <w:bookmarkEnd w:id="4653"/>
    </w:p>
    <w:p w:rsidR="00932198" w:rsidRDefault="00932198" w:rsidP="00963265">
      <w:pPr>
        <w:pStyle w:val="-"/>
        <w:keepNext/>
        <w:rPr>
          <w:rtl/>
        </w:rPr>
      </w:pPr>
      <w:bookmarkStart w:id="4654" w:name="ET_speakercontinue_6462_6"/>
      <w:r w:rsidRPr="00886960">
        <w:rPr>
          <w:rStyle w:val="TagStyle"/>
          <w:rtl/>
        </w:rPr>
        <w:t xml:space="preserve"> &lt;&lt; דובר_המשך &gt;&gt; </w:t>
      </w:r>
      <w:r>
        <w:rPr>
          <w:rtl/>
        </w:rPr>
        <w:t>שר התפוצות והמאבק באנטישמיות עמיחי שיקלי:</w:t>
      </w:r>
      <w:r w:rsidRPr="00886960">
        <w:rPr>
          <w:rStyle w:val="TagStyle"/>
          <w:rtl/>
        </w:rPr>
        <w:t xml:space="preserve"> &lt;&lt; דובר_המשך &gt;&gt;</w:t>
      </w:r>
      <w:r>
        <w:rPr>
          <w:rtl/>
        </w:rPr>
        <w:t xml:space="preserve">   </w:t>
      </w:r>
      <w:bookmarkEnd w:id="4654"/>
    </w:p>
    <w:p w:rsidR="00932198" w:rsidRDefault="00932198" w:rsidP="00CA212C">
      <w:pPr>
        <w:rPr>
          <w:rtl/>
        </w:rPr>
      </w:pPr>
    </w:p>
    <w:p w:rsidR="00932198" w:rsidRDefault="00932198" w:rsidP="00FB283E">
      <w:pPr>
        <w:rPr>
          <w:rtl/>
        </w:rPr>
      </w:pPr>
      <w:r>
        <w:rPr>
          <w:rFonts w:hint="cs"/>
          <w:rtl/>
        </w:rPr>
        <w:t>אני שומע באגף מימין כל מיני קולות ורחשים, שרידים של מפלגה שצללה אל מתחת לאחוז החסימה - -</w:t>
      </w:r>
    </w:p>
    <w:p w:rsidR="00932198" w:rsidRPr="00FB283E" w:rsidRDefault="00932198" w:rsidP="00963265">
      <w:pPr>
        <w:rPr>
          <w:rtl/>
        </w:rPr>
      </w:pPr>
    </w:p>
    <w:p w:rsidR="00932198" w:rsidRDefault="00932198" w:rsidP="00963265">
      <w:pPr>
        <w:pStyle w:val="af5"/>
        <w:keepNext/>
        <w:rPr>
          <w:rtl/>
        </w:rPr>
      </w:pPr>
      <w:r w:rsidRPr="00EF4E7F">
        <w:rPr>
          <w:rStyle w:val="TagStyle"/>
          <w:rtl/>
        </w:rPr>
        <w:t xml:space="preserve"> &lt;&lt; קריאה &gt;&gt; </w:t>
      </w:r>
      <w:r>
        <w:rPr>
          <w:rtl/>
        </w:rPr>
        <w:t>רון כץ (יש עתיד):</w:t>
      </w:r>
      <w:r w:rsidRPr="00EF4E7F">
        <w:rPr>
          <w:rStyle w:val="TagStyle"/>
          <w:rtl/>
        </w:rPr>
        <w:t xml:space="preserve"> &lt;&lt; קריאה &gt;&gt;</w:t>
      </w:r>
      <w:r>
        <w:rPr>
          <w:rtl/>
        </w:rPr>
        <w:t xml:space="preserve">   </w:t>
      </w:r>
    </w:p>
    <w:p w:rsidR="00932198" w:rsidRDefault="00932198" w:rsidP="00CA212C">
      <w:pPr>
        <w:rPr>
          <w:rtl/>
        </w:rPr>
      </w:pPr>
    </w:p>
    <w:p w:rsidR="00932198" w:rsidRDefault="00932198" w:rsidP="00963265">
      <w:pPr>
        <w:rPr>
          <w:rtl/>
        </w:rPr>
      </w:pPr>
      <w:r>
        <w:rPr>
          <w:rFonts w:hint="cs"/>
          <w:rtl/>
        </w:rPr>
        <w:t>איזו מפלגה?</w:t>
      </w:r>
    </w:p>
    <w:p w:rsidR="00932198" w:rsidRDefault="00932198" w:rsidP="00963265">
      <w:pPr>
        <w:rPr>
          <w:rtl/>
        </w:rPr>
      </w:pPr>
      <w:bookmarkStart w:id="4655" w:name="_ETM_Q33_399891"/>
      <w:bookmarkStart w:id="4656" w:name="_ETM_Q33_400009"/>
      <w:bookmarkEnd w:id="4655"/>
      <w:bookmarkEnd w:id="4656"/>
    </w:p>
    <w:p w:rsidR="00932198" w:rsidRDefault="00932198" w:rsidP="00963265">
      <w:pPr>
        <w:pStyle w:val="-"/>
        <w:keepNext/>
        <w:rPr>
          <w:rtl/>
        </w:rPr>
      </w:pPr>
      <w:bookmarkStart w:id="4657" w:name="ET_speakercontinue_6462_33"/>
      <w:r w:rsidRPr="00EF4E7F">
        <w:rPr>
          <w:rStyle w:val="TagStyle"/>
          <w:rtl/>
        </w:rPr>
        <w:t xml:space="preserve"> &lt;&lt; דובר_המשך &gt;&gt; </w:t>
      </w:r>
      <w:r>
        <w:rPr>
          <w:rtl/>
        </w:rPr>
        <w:t>שר התפוצות והמאבק באנטישמיות עמיחי שיקלי:</w:t>
      </w:r>
      <w:r w:rsidRPr="00EF4E7F">
        <w:rPr>
          <w:rStyle w:val="TagStyle"/>
          <w:rtl/>
        </w:rPr>
        <w:t xml:space="preserve"> &lt;&lt; דובר_המשך &gt;&gt;</w:t>
      </w:r>
      <w:r>
        <w:rPr>
          <w:rtl/>
        </w:rPr>
        <w:t xml:space="preserve">   </w:t>
      </w:r>
      <w:bookmarkEnd w:id="4657"/>
    </w:p>
    <w:p w:rsidR="00932198" w:rsidRDefault="00932198" w:rsidP="00CA212C">
      <w:pPr>
        <w:rPr>
          <w:rtl/>
        </w:rPr>
      </w:pPr>
    </w:p>
    <w:p w:rsidR="00932198" w:rsidRDefault="00932198" w:rsidP="00963265">
      <w:pPr>
        <w:rPr>
          <w:rtl/>
        </w:rPr>
      </w:pPr>
      <w:bookmarkStart w:id="4658" w:name="_ETM_Q33_403190"/>
      <w:bookmarkEnd w:id="4658"/>
      <w:r>
        <w:rPr>
          <w:rFonts w:hint="cs"/>
          <w:rtl/>
        </w:rPr>
        <w:t>- - וממשיכה לצלול. מאיזו מפלגה אתה? תגיד לי.</w:t>
      </w:r>
    </w:p>
    <w:p w:rsidR="00932198" w:rsidRDefault="00932198" w:rsidP="00963265">
      <w:pPr>
        <w:rPr>
          <w:rtl/>
        </w:rPr>
      </w:pPr>
    </w:p>
    <w:p w:rsidR="00932198" w:rsidRDefault="00932198" w:rsidP="00963265">
      <w:pPr>
        <w:pStyle w:val="af5"/>
        <w:keepNext/>
        <w:rPr>
          <w:rtl/>
        </w:rPr>
      </w:pPr>
      <w:bookmarkStart w:id="4659" w:name="ET_interruption_6151_34"/>
      <w:r w:rsidRPr="00EF4E7F">
        <w:rPr>
          <w:rStyle w:val="TagStyle"/>
          <w:rtl/>
        </w:rPr>
        <w:t xml:space="preserve"> &lt;&lt; קריאה &gt;&gt; </w:t>
      </w:r>
      <w:r>
        <w:rPr>
          <w:rtl/>
        </w:rPr>
        <w:t>רון כץ (יש עתיד):</w:t>
      </w:r>
      <w:r w:rsidRPr="00EF4E7F">
        <w:rPr>
          <w:rStyle w:val="TagStyle"/>
          <w:rtl/>
        </w:rPr>
        <w:t xml:space="preserve"> &lt;&lt; קריאה &gt;&gt;</w:t>
      </w:r>
      <w:r>
        <w:rPr>
          <w:rtl/>
        </w:rPr>
        <w:t xml:space="preserve">   </w:t>
      </w:r>
      <w:bookmarkEnd w:id="4659"/>
    </w:p>
    <w:p w:rsidR="00932198" w:rsidRDefault="00932198" w:rsidP="00CA212C">
      <w:pPr>
        <w:rPr>
          <w:rtl/>
        </w:rPr>
      </w:pPr>
    </w:p>
    <w:p w:rsidR="00932198" w:rsidRDefault="00932198" w:rsidP="00963265">
      <w:pPr>
        <w:rPr>
          <w:rtl/>
        </w:rPr>
      </w:pPr>
      <w:r>
        <w:rPr>
          <w:rFonts w:hint="cs"/>
          <w:rtl/>
        </w:rPr>
        <w:t xml:space="preserve">תגיד לי אתה - - -   </w:t>
      </w:r>
    </w:p>
    <w:p w:rsidR="00932198" w:rsidRDefault="00932198" w:rsidP="00963265">
      <w:pPr>
        <w:rPr>
          <w:rtl/>
        </w:rPr>
      </w:pPr>
    </w:p>
    <w:p w:rsidR="00932198" w:rsidRDefault="00932198" w:rsidP="00963265">
      <w:pPr>
        <w:pStyle w:val="-"/>
        <w:keepNext/>
        <w:rPr>
          <w:rtl/>
        </w:rPr>
      </w:pPr>
      <w:bookmarkStart w:id="4660" w:name="ET_speakercontinue_6462_7"/>
      <w:r w:rsidRPr="00886960">
        <w:rPr>
          <w:rStyle w:val="TagStyle"/>
          <w:rtl/>
        </w:rPr>
        <w:t xml:space="preserve"> &lt;&lt; דובר_המשך &gt;&gt; </w:t>
      </w:r>
      <w:r>
        <w:rPr>
          <w:rtl/>
        </w:rPr>
        <w:t>שר התפוצות והמאבק באנטישמיות עמיחי שיקלי:</w:t>
      </w:r>
      <w:r w:rsidRPr="00886960">
        <w:rPr>
          <w:rStyle w:val="TagStyle"/>
          <w:rtl/>
        </w:rPr>
        <w:t xml:space="preserve"> &lt;&lt; דובר_המשך &gt;&gt;</w:t>
      </w:r>
      <w:r>
        <w:rPr>
          <w:rtl/>
        </w:rPr>
        <w:t xml:space="preserve">   </w:t>
      </w:r>
      <w:bookmarkEnd w:id="4660"/>
    </w:p>
    <w:p w:rsidR="00932198" w:rsidRDefault="00932198" w:rsidP="00963265">
      <w:pPr>
        <w:rPr>
          <w:rtl/>
        </w:rPr>
      </w:pPr>
    </w:p>
    <w:p w:rsidR="00932198" w:rsidRDefault="00932198" w:rsidP="00963265">
      <w:pPr>
        <w:rPr>
          <w:rtl/>
        </w:rPr>
      </w:pPr>
      <w:r>
        <w:rPr>
          <w:rFonts w:hint="cs"/>
          <w:rtl/>
        </w:rPr>
        <w:t xml:space="preserve">אני לא זוכר. יחד, לחוד, יש עתיד, אין עתיד? לא </w:t>
      </w:r>
      <w:bookmarkStart w:id="4661" w:name="_ETM_Q33_411454"/>
      <w:bookmarkEnd w:id="4661"/>
      <w:r>
        <w:rPr>
          <w:rFonts w:hint="cs"/>
          <w:rtl/>
        </w:rPr>
        <w:t xml:space="preserve">ברור. לא ברור. איזה קטעים זה שאתם היום חיילים - - -   </w:t>
      </w:r>
    </w:p>
    <w:p w:rsidR="00932198" w:rsidRDefault="00932198" w:rsidP="00963265">
      <w:pPr>
        <w:rPr>
          <w:rtl/>
        </w:rPr>
      </w:pPr>
    </w:p>
    <w:p w:rsidR="00932198" w:rsidRDefault="00932198" w:rsidP="00963265">
      <w:pPr>
        <w:pStyle w:val="af5"/>
        <w:keepNext/>
        <w:rPr>
          <w:rtl/>
        </w:rPr>
      </w:pPr>
      <w:bookmarkStart w:id="4662" w:name="ET_interruption_6127_35"/>
      <w:r w:rsidRPr="00C46561">
        <w:rPr>
          <w:rStyle w:val="TagStyle"/>
          <w:rtl/>
        </w:rPr>
        <w:t xml:space="preserve"> &lt;&lt; קריאה &gt;&gt; </w:t>
      </w:r>
      <w:r>
        <w:rPr>
          <w:rtl/>
        </w:rPr>
        <w:t>ולדימיר בליאק (יש עתיד):</w:t>
      </w:r>
      <w:r w:rsidRPr="00C46561">
        <w:rPr>
          <w:rStyle w:val="TagStyle"/>
          <w:rtl/>
        </w:rPr>
        <w:t xml:space="preserve"> &lt;&lt; קריאה &gt;&gt;</w:t>
      </w:r>
      <w:bookmarkEnd w:id="4662"/>
    </w:p>
    <w:p w:rsidR="00932198" w:rsidRDefault="00932198" w:rsidP="00CA212C">
      <w:pPr>
        <w:rPr>
          <w:rtl/>
        </w:rPr>
      </w:pPr>
    </w:p>
    <w:p w:rsidR="00932198" w:rsidRDefault="00932198" w:rsidP="00963265">
      <w:pPr>
        <w:rPr>
          <w:rtl/>
        </w:rPr>
      </w:pPr>
      <w:r>
        <w:rPr>
          <w:rFonts w:hint="cs"/>
          <w:rtl/>
        </w:rPr>
        <w:t xml:space="preserve">באמת קטעים. היית ח"כ כושל. היית שר כושל. היית שר ב-7 באוקטובר. </w:t>
      </w:r>
    </w:p>
    <w:p w:rsidR="00932198" w:rsidRDefault="00932198" w:rsidP="00963265">
      <w:pPr>
        <w:rPr>
          <w:rtl/>
        </w:rPr>
      </w:pPr>
    </w:p>
    <w:p w:rsidR="00932198" w:rsidRDefault="00932198" w:rsidP="00963265">
      <w:pPr>
        <w:pStyle w:val="-"/>
        <w:keepNext/>
        <w:rPr>
          <w:rtl/>
        </w:rPr>
      </w:pPr>
      <w:bookmarkStart w:id="4663" w:name="ET_speakercontinue_6462_37"/>
      <w:r w:rsidRPr="00140527">
        <w:rPr>
          <w:rStyle w:val="TagStyle"/>
          <w:rtl/>
        </w:rPr>
        <w:t xml:space="preserve"> &lt;&lt; דובר_המשך &gt;&gt; </w:t>
      </w:r>
      <w:r>
        <w:rPr>
          <w:rtl/>
        </w:rPr>
        <w:t>שר התפוצות והמאבק באנטישמיות עמיחי שיקלי:</w:t>
      </w:r>
      <w:r w:rsidRPr="00140527">
        <w:rPr>
          <w:rStyle w:val="TagStyle"/>
          <w:rtl/>
        </w:rPr>
        <w:t xml:space="preserve"> &lt;&lt; דובר_המשך &gt;&gt;</w:t>
      </w:r>
      <w:r>
        <w:rPr>
          <w:rtl/>
        </w:rPr>
        <w:t xml:space="preserve">   </w:t>
      </w:r>
      <w:bookmarkEnd w:id="4663"/>
    </w:p>
    <w:p w:rsidR="00932198" w:rsidRDefault="00932198" w:rsidP="00CA212C">
      <w:pPr>
        <w:rPr>
          <w:rtl/>
        </w:rPr>
      </w:pPr>
    </w:p>
    <w:p w:rsidR="00932198" w:rsidRDefault="00932198" w:rsidP="00963265">
      <w:pPr>
        <w:rPr>
          <w:rtl/>
        </w:rPr>
      </w:pPr>
      <w:r>
        <w:rPr>
          <w:rFonts w:hint="cs"/>
          <w:rtl/>
        </w:rPr>
        <w:t xml:space="preserve">ולדימיר, אתה </w:t>
      </w:r>
      <w:bookmarkStart w:id="4664" w:name="_ETM_Q33_414584"/>
      <w:bookmarkEnd w:id="4664"/>
      <w:r>
        <w:rPr>
          <w:rFonts w:hint="cs"/>
          <w:rtl/>
        </w:rPr>
        <w:t>חייל של נפתלי בנט. אתה חייל של נפתלי בנט.</w:t>
      </w:r>
    </w:p>
    <w:p w:rsidR="00932198" w:rsidRDefault="00932198" w:rsidP="00963265">
      <w:pPr>
        <w:rPr>
          <w:rtl/>
        </w:rPr>
      </w:pPr>
      <w:bookmarkStart w:id="4665" w:name="_ETM_Q33_419597"/>
      <w:bookmarkStart w:id="4666" w:name="_ETM_Q33_419678"/>
      <w:bookmarkEnd w:id="4665"/>
      <w:bookmarkEnd w:id="4666"/>
    </w:p>
    <w:p w:rsidR="00932198" w:rsidRDefault="00932198" w:rsidP="00963265">
      <w:pPr>
        <w:pStyle w:val="af5"/>
        <w:keepNext/>
        <w:rPr>
          <w:rtl/>
        </w:rPr>
      </w:pPr>
      <w:bookmarkStart w:id="4667" w:name="ET_interruption_6127_38"/>
      <w:r w:rsidRPr="00140527">
        <w:rPr>
          <w:rStyle w:val="TagStyle"/>
          <w:rtl/>
        </w:rPr>
        <w:t xml:space="preserve"> &lt;&lt; קריאה &gt;&gt; </w:t>
      </w:r>
      <w:r>
        <w:rPr>
          <w:rtl/>
        </w:rPr>
        <w:t>ולדימיר בליאק (יש עתיד):</w:t>
      </w:r>
      <w:r w:rsidRPr="00140527">
        <w:rPr>
          <w:rStyle w:val="TagStyle"/>
          <w:rtl/>
        </w:rPr>
        <w:t xml:space="preserve"> &lt;&lt; קריאה &gt;&gt;</w:t>
      </w:r>
      <w:r>
        <w:rPr>
          <w:rtl/>
        </w:rPr>
        <w:t xml:space="preserve">   </w:t>
      </w:r>
      <w:bookmarkEnd w:id="4667"/>
    </w:p>
    <w:p w:rsidR="00932198" w:rsidRDefault="00932198" w:rsidP="00CA212C">
      <w:pPr>
        <w:rPr>
          <w:rtl/>
        </w:rPr>
      </w:pPr>
    </w:p>
    <w:p w:rsidR="00932198" w:rsidRDefault="00932198" w:rsidP="00963265">
      <w:pPr>
        <w:rPr>
          <w:rtl/>
        </w:rPr>
      </w:pPr>
      <w:r>
        <w:rPr>
          <w:rFonts w:hint="cs"/>
          <w:rtl/>
        </w:rPr>
        <w:t xml:space="preserve">היית שר ב-7 באוקטובר, 1,200 נרצחים. </w:t>
      </w:r>
      <w:bookmarkStart w:id="4668" w:name="_ETM_Q33_424797"/>
      <w:bookmarkEnd w:id="4668"/>
    </w:p>
    <w:p w:rsidR="00932198" w:rsidRDefault="00932198" w:rsidP="00963265">
      <w:pPr>
        <w:rPr>
          <w:rtl/>
        </w:rPr>
      </w:pPr>
      <w:bookmarkStart w:id="4669" w:name="_ETM_Q33_424842"/>
      <w:bookmarkStart w:id="4670" w:name="_ETM_Q33_424965"/>
      <w:bookmarkEnd w:id="4669"/>
      <w:bookmarkEnd w:id="4670"/>
    </w:p>
    <w:p w:rsidR="00932198" w:rsidRDefault="00932198" w:rsidP="00963265">
      <w:pPr>
        <w:pStyle w:val="af6"/>
        <w:keepNext/>
        <w:rPr>
          <w:rtl/>
        </w:rPr>
      </w:pPr>
      <w:bookmarkStart w:id="4671" w:name="ET_yor_6718_36"/>
      <w:r w:rsidRPr="00C46561">
        <w:rPr>
          <w:rStyle w:val="TagStyle"/>
          <w:rtl/>
        </w:rPr>
        <w:t xml:space="preserve"> &lt;&lt; יור &gt;&gt; </w:t>
      </w:r>
      <w:r>
        <w:rPr>
          <w:rtl/>
        </w:rPr>
        <w:t>היו"ר מישל בוסקילה:</w:t>
      </w:r>
      <w:r w:rsidRPr="00C46561">
        <w:rPr>
          <w:rStyle w:val="TagStyle"/>
          <w:rtl/>
        </w:rPr>
        <w:t xml:space="preserve"> &lt;&lt; יור &gt;&gt;</w:t>
      </w:r>
      <w:bookmarkEnd w:id="4671"/>
    </w:p>
    <w:p w:rsidR="00932198" w:rsidRDefault="00932198" w:rsidP="00CA212C">
      <w:pPr>
        <w:rPr>
          <w:rtl/>
        </w:rPr>
      </w:pPr>
    </w:p>
    <w:p w:rsidR="00932198" w:rsidRDefault="00932198" w:rsidP="00963265">
      <w:pPr>
        <w:rPr>
          <w:rtl/>
        </w:rPr>
      </w:pPr>
      <w:r>
        <w:rPr>
          <w:rFonts w:hint="cs"/>
          <w:rtl/>
        </w:rPr>
        <w:t xml:space="preserve">ולדימיר, אתה בקריאה ראשונה. </w:t>
      </w:r>
      <w:bookmarkStart w:id="4672" w:name="_ETM_Q33_421497"/>
      <w:bookmarkEnd w:id="4672"/>
      <w:r>
        <w:rPr>
          <w:rFonts w:hint="cs"/>
          <w:rtl/>
        </w:rPr>
        <w:t>ולדימיר, בבקשה.</w:t>
      </w:r>
    </w:p>
    <w:p w:rsidR="00932198" w:rsidRDefault="00932198" w:rsidP="00963265">
      <w:pPr>
        <w:rPr>
          <w:rtl/>
        </w:rPr>
      </w:pPr>
      <w:bookmarkStart w:id="4673" w:name="_ETM_Q33_421681"/>
      <w:bookmarkStart w:id="4674" w:name="_ETM_Q33_421780"/>
      <w:bookmarkEnd w:id="4673"/>
      <w:bookmarkEnd w:id="4674"/>
    </w:p>
    <w:p w:rsidR="00932198" w:rsidRDefault="00932198" w:rsidP="00963265">
      <w:pPr>
        <w:pStyle w:val="-"/>
        <w:keepNext/>
        <w:rPr>
          <w:rtl/>
        </w:rPr>
      </w:pPr>
      <w:bookmarkStart w:id="4675" w:name="ET_speakercontinue_6462_39"/>
      <w:r w:rsidRPr="00140527">
        <w:rPr>
          <w:rStyle w:val="TagStyle"/>
          <w:rtl/>
        </w:rPr>
        <w:t xml:space="preserve"> &lt;&lt; דובר_המשך &gt;&gt; </w:t>
      </w:r>
      <w:r>
        <w:rPr>
          <w:rtl/>
        </w:rPr>
        <w:t>שר התפוצות והמאבק באנטישמיות עמיחי שיקלי:</w:t>
      </w:r>
      <w:r w:rsidRPr="00140527">
        <w:rPr>
          <w:rStyle w:val="TagStyle"/>
          <w:rtl/>
        </w:rPr>
        <w:t xml:space="preserve"> &lt;&lt; דובר_המשך &gt;&gt;</w:t>
      </w:r>
      <w:r>
        <w:rPr>
          <w:rtl/>
        </w:rPr>
        <w:t xml:space="preserve">   </w:t>
      </w:r>
      <w:bookmarkEnd w:id="4675"/>
    </w:p>
    <w:p w:rsidR="00932198" w:rsidRDefault="00932198" w:rsidP="00CA212C">
      <w:pPr>
        <w:rPr>
          <w:rtl/>
        </w:rPr>
      </w:pPr>
    </w:p>
    <w:p w:rsidR="00932198" w:rsidRDefault="00932198" w:rsidP="00963265">
      <w:pPr>
        <w:rPr>
          <w:rtl/>
        </w:rPr>
      </w:pPr>
      <w:bookmarkStart w:id="4676" w:name="_ETM_Q33_419782"/>
      <w:bookmarkEnd w:id="4676"/>
      <w:r>
        <w:rPr>
          <w:rFonts w:hint="cs"/>
          <w:rtl/>
        </w:rPr>
        <w:t>אתה חייל של נפתלי בנט, גדול השקרנים בפוליטיקה הישראלית, והוא ידחף אותך למטה.</w:t>
      </w:r>
    </w:p>
    <w:p w:rsidR="00932198" w:rsidRDefault="00932198" w:rsidP="00963265">
      <w:pPr>
        <w:rPr>
          <w:rtl/>
        </w:rPr>
      </w:pPr>
      <w:bookmarkStart w:id="4677" w:name="_ETM_Q33_427279"/>
      <w:bookmarkStart w:id="4678" w:name="_ETM_Q33_427393"/>
      <w:bookmarkEnd w:id="4677"/>
      <w:bookmarkEnd w:id="4678"/>
    </w:p>
    <w:p w:rsidR="00932198" w:rsidRDefault="00932198" w:rsidP="00963265">
      <w:pPr>
        <w:pStyle w:val="af5"/>
        <w:keepNext/>
        <w:rPr>
          <w:rtl/>
        </w:rPr>
      </w:pPr>
      <w:bookmarkStart w:id="4679" w:name="ET_interruption_6127_40"/>
      <w:r w:rsidRPr="00140527">
        <w:rPr>
          <w:rStyle w:val="TagStyle"/>
          <w:rtl/>
        </w:rPr>
        <w:t xml:space="preserve"> &lt;&lt; קריאה &gt;&gt; </w:t>
      </w:r>
      <w:r>
        <w:rPr>
          <w:rtl/>
        </w:rPr>
        <w:t>ולדימיר בליאק (יש עתיד):</w:t>
      </w:r>
      <w:r w:rsidRPr="00140527">
        <w:rPr>
          <w:rStyle w:val="TagStyle"/>
          <w:rtl/>
        </w:rPr>
        <w:t xml:space="preserve"> &lt;&lt; קריאה &gt;&gt;</w:t>
      </w:r>
      <w:r>
        <w:rPr>
          <w:rtl/>
        </w:rPr>
        <w:t xml:space="preserve">   </w:t>
      </w:r>
      <w:bookmarkEnd w:id="4679"/>
    </w:p>
    <w:p w:rsidR="00932198" w:rsidRDefault="00932198" w:rsidP="00CA212C">
      <w:pPr>
        <w:rPr>
          <w:rtl/>
        </w:rPr>
      </w:pPr>
    </w:p>
    <w:p w:rsidR="00932198" w:rsidRDefault="00932198" w:rsidP="00963265">
      <w:pPr>
        <w:rPr>
          <w:rtl/>
        </w:rPr>
      </w:pPr>
      <w:bookmarkStart w:id="4680" w:name="_ETM_Q33_425046"/>
      <w:bookmarkEnd w:id="4680"/>
      <w:r>
        <w:rPr>
          <w:rFonts w:hint="cs"/>
          <w:rtl/>
        </w:rPr>
        <w:t>תראה איזה קטע, 1,200 נרצחים. 1,200 נרצחים, איזה קטע.</w:t>
      </w:r>
    </w:p>
    <w:p w:rsidR="00932198" w:rsidRDefault="00932198" w:rsidP="00963265">
      <w:pPr>
        <w:rPr>
          <w:rtl/>
        </w:rPr>
      </w:pPr>
      <w:bookmarkStart w:id="4681" w:name="_ETM_Q33_435187"/>
      <w:bookmarkStart w:id="4682" w:name="_ETM_Q33_435278"/>
      <w:bookmarkEnd w:id="4681"/>
      <w:bookmarkEnd w:id="4682"/>
    </w:p>
    <w:p w:rsidR="00932198" w:rsidRDefault="00932198" w:rsidP="00963265">
      <w:pPr>
        <w:pStyle w:val="af6"/>
        <w:keepNext/>
        <w:rPr>
          <w:rtl/>
        </w:rPr>
      </w:pPr>
      <w:bookmarkStart w:id="4683" w:name="ET_yor_6718_41"/>
      <w:r w:rsidRPr="00140527">
        <w:rPr>
          <w:rStyle w:val="TagStyle"/>
          <w:rtl/>
        </w:rPr>
        <w:t xml:space="preserve"> &lt;&lt; יור &gt;&gt; </w:t>
      </w:r>
      <w:r>
        <w:rPr>
          <w:rtl/>
        </w:rPr>
        <w:t>היו"ר מישל בוסקילה:</w:t>
      </w:r>
      <w:r w:rsidRPr="00140527">
        <w:rPr>
          <w:rStyle w:val="TagStyle"/>
          <w:rtl/>
        </w:rPr>
        <w:t xml:space="preserve"> &lt;&lt; יור &gt;&gt;</w:t>
      </w:r>
      <w:r>
        <w:rPr>
          <w:rtl/>
        </w:rPr>
        <w:t xml:space="preserve">   </w:t>
      </w:r>
      <w:bookmarkEnd w:id="4683"/>
    </w:p>
    <w:p w:rsidR="00932198" w:rsidRDefault="00932198" w:rsidP="00CA212C">
      <w:pPr>
        <w:rPr>
          <w:rtl/>
        </w:rPr>
      </w:pPr>
    </w:p>
    <w:p w:rsidR="00932198" w:rsidRPr="00140527" w:rsidRDefault="00932198" w:rsidP="00963265">
      <w:pPr>
        <w:rPr>
          <w:rtl/>
        </w:rPr>
      </w:pPr>
      <w:bookmarkStart w:id="4684" w:name="_ETM_Q33_427736"/>
      <w:bookmarkEnd w:id="4684"/>
      <w:r>
        <w:rPr>
          <w:rFonts w:hint="cs"/>
          <w:rtl/>
        </w:rPr>
        <w:t xml:space="preserve">ולדימיר, אתה רוצה </w:t>
      </w:r>
      <w:bookmarkStart w:id="4685" w:name="_ETM_Q33_432904"/>
      <w:bookmarkEnd w:id="4685"/>
      <w:r>
        <w:rPr>
          <w:rFonts w:hint="cs"/>
          <w:rtl/>
        </w:rPr>
        <w:t>לקבל את השנייה? אתה רוצה לקבל? ולדימיר, אתה ל</w:t>
      </w:r>
      <w:bookmarkStart w:id="4686" w:name="_ETM_Q33_433654"/>
      <w:bookmarkEnd w:id="4686"/>
      <w:r>
        <w:rPr>
          <w:rFonts w:hint="cs"/>
          <w:rtl/>
        </w:rPr>
        <w:t>א מכבד.</w:t>
      </w:r>
    </w:p>
    <w:p w:rsidR="00932198" w:rsidRDefault="00932198" w:rsidP="00963265">
      <w:pPr>
        <w:rPr>
          <w:rtl/>
        </w:rPr>
      </w:pPr>
    </w:p>
    <w:p w:rsidR="00932198" w:rsidRDefault="00932198" w:rsidP="00963265">
      <w:pPr>
        <w:pStyle w:val="-"/>
        <w:keepNext/>
        <w:rPr>
          <w:rtl/>
        </w:rPr>
      </w:pPr>
      <w:bookmarkStart w:id="4687" w:name="ET_speakercontinue_6462_42"/>
      <w:r w:rsidRPr="00140527">
        <w:rPr>
          <w:rStyle w:val="TagStyle"/>
          <w:rtl/>
        </w:rPr>
        <w:t xml:space="preserve"> &lt;&lt; דובר_המשך &gt;&gt; </w:t>
      </w:r>
      <w:r>
        <w:rPr>
          <w:rtl/>
        </w:rPr>
        <w:t>שר התפוצות והמאבק באנטישמיות עמיחי שיקלי:</w:t>
      </w:r>
      <w:r w:rsidRPr="00140527">
        <w:rPr>
          <w:rStyle w:val="TagStyle"/>
          <w:rtl/>
        </w:rPr>
        <w:t xml:space="preserve"> &lt;&lt; דובר_המשך &gt;&gt;</w:t>
      </w:r>
      <w:r>
        <w:rPr>
          <w:rtl/>
        </w:rPr>
        <w:t xml:space="preserve">   </w:t>
      </w:r>
      <w:bookmarkEnd w:id="4687"/>
    </w:p>
    <w:p w:rsidR="00932198" w:rsidRDefault="00932198" w:rsidP="00CA212C">
      <w:pPr>
        <w:rPr>
          <w:rtl/>
        </w:rPr>
      </w:pPr>
    </w:p>
    <w:p w:rsidR="00932198" w:rsidRDefault="00932198" w:rsidP="00963265">
      <w:pPr>
        <w:rPr>
          <w:rtl/>
        </w:rPr>
      </w:pPr>
      <w:r>
        <w:rPr>
          <w:rFonts w:hint="cs"/>
          <w:rtl/>
        </w:rPr>
        <w:t>ולדימיר, אני מציע לך הצעה, תעשה תשובה. תתפלל חזק-חזק להיות בכנסת הבאה.</w:t>
      </w:r>
    </w:p>
    <w:p w:rsidR="00932198" w:rsidRDefault="00932198" w:rsidP="00963265">
      <w:pPr>
        <w:rPr>
          <w:rtl/>
        </w:rPr>
      </w:pPr>
    </w:p>
    <w:p w:rsidR="00932198" w:rsidRDefault="00932198" w:rsidP="00963265">
      <w:pPr>
        <w:pStyle w:val="af5"/>
        <w:keepNext/>
        <w:rPr>
          <w:rtl/>
        </w:rPr>
      </w:pPr>
      <w:bookmarkStart w:id="4688" w:name="ET_interruption_6127_43"/>
      <w:r w:rsidRPr="004D5BB5">
        <w:rPr>
          <w:rStyle w:val="TagStyle"/>
          <w:rtl/>
        </w:rPr>
        <w:t xml:space="preserve"> &lt;&lt; קריאה &gt;&gt; </w:t>
      </w:r>
      <w:r>
        <w:rPr>
          <w:rtl/>
        </w:rPr>
        <w:t>ולדימיר בליאק (יש עתיד):</w:t>
      </w:r>
      <w:r w:rsidRPr="004D5BB5">
        <w:rPr>
          <w:rStyle w:val="TagStyle"/>
          <w:rtl/>
        </w:rPr>
        <w:t xml:space="preserve"> &lt;&lt; קריאה &gt;&gt;</w:t>
      </w:r>
      <w:r>
        <w:rPr>
          <w:rtl/>
        </w:rPr>
        <w:t xml:space="preserve">   </w:t>
      </w:r>
      <w:bookmarkEnd w:id="4688"/>
    </w:p>
    <w:p w:rsidR="00932198" w:rsidRDefault="00932198" w:rsidP="00CA212C">
      <w:pPr>
        <w:rPr>
          <w:rtl/>
        </w:rPr>
      </w:pPr>
    </w:p>
    <w:p w:rsidR="00932198" w:rsidRDefault="00932198" w:rsidP="00963265">
      <w:pPr>
        <w:rPr>
          <w:rtl/>
        </w:rPr>
      </w:pPr>
      <w:r>
        <w:rPr>
          <w:rFonts w:hint="cs"/>
          <w:rtl/>
        </w:rPr>
        <w:t xml:space="preserve">1,200 </w:t>
      </w:r>
      <w:bookmarkStart w:id="4689" w:name="_ETM_Q33_440647"/>
      <w:bookmarkEnd w:id="4689"/>
      <w:r>
        <w:rPr>
          <w:rFonts w:hint="cs"/>
          <w:rtl/>
        </w:rPr>
        <w:t>נרצחים, יא ליצן. 1,200 נרצחים.</w:t>
      </w:r>
    </w:p>
    <w:p w:rsidR="00932198" w:rsidRDefault="00932198" w:rsidP="00963265">
      <w:pPr>
        <w:rPr>
          <w:rtl/>
        </w:rPr>
      </w:pPr>
    </w:p>
    <w:p w:rsidR="00932198" w:rsidRDefault="00932198" w:rsidP="00963265">
      <w:pPr>
        <w:pStyle w:val="-"/>
        <w:keepNext/>
        <w:rPr>
          <w:rtl/>
        </w:rPr>
      </w:pPr>
      <w:bookmarkStart w:id="4690" w:name="ET_speakercontinue_6462_44"/>
      <w:r w:rsidRPr="004D5BB5">
        <w:rPr>
          <w:rStyle w:val="TagStyle"/>
          <w:rtl/>
        </w:rPr>
        <w:t xml:space="preserve"> &lt;&lt; דובר_המשך &gt;&gt; </w:t>
      </w:r>
      <w:r>
        <w:rPr>
          <w:rtl/>
        </w:rPr>
        <w:t>שר התפוצות והמאבק באנטישמיות עמיחי שיקלי:</w:t>
      </w:r>
      <w:r w:rsidRPr="004D5BB5">
        <w:rPr>
          <w:rStyle w:val="TagStyle"/>
          <w:rtl/>
        </w:rPr>
        <w:t xml:space="preserve"> &lt;&lt; דובר_המשך &gt;&gt;</w:t>
      </w:r>
      <w:r>
        <w:rPr>
          <w:rtl/>
        </w:rPr>
        <w:t xml:space="preserve">   </w:t>
      </w:r>
      <w:bookmarkEnd w:id="4690"/>
    </w:p>
    <w:p w:rsidR="00932198" w:rsidRDefault="00932198" w:rsidP="00CA212C">
      <w:pPr>
        <w:rPr>
          <w:rtl/>
        </w:rPr>
      </w:pPr>
    </w:p>
    <w:p w:rsidR="00932198" w:rsidRDefault="00932198" w:rsidP="00FB283E">
      <w:pPr>
        <w:rPr>
          <w:rtl/>
        </w:rPr>
      </w:pPr>
      <w:bookmarkStart w:id="4691" w:name="_ETM_Q33_445403"/>
      <w:bookmarkEnd w:id="4691"/>
      <w:r>
        <w:rPr>
          <w:rFonts w:hint="cs"/>
          <w:rtl/>
        </w:rPr>
        <w:t xml:space="preserve">תתפלל חזק חזק, ולדימיר. אני </w:t>
      </w:r>
      <w:bookmarkStart w:id="4692" w:name="_ETM_Q33_444045"/>
      <w:bookmarkEnd w:id="4692"/>
      <w:r>
        <w:rPr>
          <w:rFonts w:hint="cs"/>
          <w:rtl/>
        </w:rPr>
        <w:t>מציע לך בוקר-בוקר להניח תפילין, שלוש תפילות ביום. תתפלל חזק חזק. חזק חזק תתפלל.</w:t>
      </w:r>
    </w:p>
    <w:p w:rsidR="00932198" w:rsidRDefault="00932198" w:rsidP="00963265">
      <w:pPr>
        <w:rPr>
          <w:rtl/>
        </w:rPr>
      </w:pPr>
      <w:bookmarkStart w:id="4693" w:name="_ETM_Q33_450435"/>
      <w:bookmarkStart w:id="4694" w:name="_ETM_Q33_450552"/>
      <w:bookmarkEnd w:id="4693"/>
      <w:bookmarkEnd w:id="4694"/>
    </w:p>
    <w:p w:rsidR="00932198" w:rsidRDefault="00932198" w:rsidP="00963265">
      <w:pPr>
        <w:pStyle w:val="af5"/>
        <w:keepNext/>
        <w:rPr>
          <w:rtl/>
        </w:rPr>
      </w:pPr>
      <w:bookmarkStart w:id="4695" w:name="ET_interruption_6127_45"/>
      <w:r w:rsidRPr="004D5BB5">
        <w:rPr>
          <w:rStyle w:val="TagStyle"/>
          <w:rtl/>
        </w:rPr>
        <w:t xml:space="preserve"> &lt;&lt; קריאה &gt;&gt; </w:t>
      </w:r>
      <w:r>
        <w:rPr>
          <w:rtl/>
        </w:rPr>
        <w:t>ולדימיר בליאק (יש עתיד):</w:t>
      </w:r>
      <w:r w:rsidRPr="004D5BB5">
        <w:rPr>
          <w:rStyle w:val="TagStyle"/>
          <w:rtl/>
        </w:rPr>
        <w:t xml:space="preserve"> &lt;&lt; קריאה &gt;&gt;</w:t>
      </w:r>
      <w:r>
        <w:rPr>
          <w:rtl/>
        </w:rPr>
        <w:t xml:space="preserve">   </w:t>
      </w:r>
      <w:bookmarkEnd w:id="4695"/>
    </w:p>
    <w:p w:rsidR="00932198" w:rsidRDefault="00932198" w:rsidP="00CA212C">
      <w:pPr>
        <w:rPr>
          <w:rtl/>
        </w:rPr>
      </w:pPr>
    </w:p>
    <w:p w:rsidR="00932198" w:rsidRDefault="00932198" w:rsidP="00963265">
      <w:pPr>
        <w:rPr>
          <w:rtl/>
        </w:rPr>
      </w:pPr>
      <w:r>
        <w:rPr>
          <w:rFonts w:hint="cs"/>
          <w:rtl/>
        </w:rPr>
        <w:t>1,200 נרצחים, יא ליצן, זה על הידיים שלך. תראה מה זה לרצות להישאר.</w:t>
      </w:r>
    </w:p>
    <w:p w:rsidR="00932198" w:rsidRDefault="00932198" w:rsidP="00963265">
      <w:pPr>
        <w:rPr>
          <w:rtl/>
        </w:rPr>
      </w:pPr>
    </w:p>
    <w:p w:rsidR="00932198" w:rsidRDefault="00932198" w:rsidP="00963265">
      <w:pPr>
        <w:pStyle w:val="af6"/>
        <w:keepNext/>
        <w:rPr>
          <w:rtl/>
        </w:rPr>
      </w:pPr>
      <w:bookmarkStart w:id="4696" w:name="ET_yor_6718_46"/>
      <w:r w:rsidRPr="004D5BB5">
        <w:rPr>
          <w:rStyle w:val="TagStyle"/>
          <w:rtl/>
        </w:rPr>
        <w:t xml:space="preserve"> &lt;&lt; יור &gt;&gt; </w:t>
      </w:r>
      <w:r>
        <w:rPr>
          <w:rtl/>
        </w:rPr>
        <w:t>היו"ר מישל בוסקילה:</w:t>
      </w:r>
      <w:r w:rsidRPr="004D5BB5">
        <w:rPr>
          <w:rStyle w:val="TagStyle"/>
          <w:rtl/>
        </w:rPr>
        <w:t xml:space="preserve"> &lt;&lt; יור &gt;&gt;</w:t>
      </w:r>
      <w:r>
        <w:rPr>
          <w:rtl/>
        </w:rPr>
        <w:t xml:space="preserve">   </w:t>
      </w:r>
      <w:bookmarkEnd w:id="4696"/>
    </w:p>
    <w:p w:rsidR="00932198" w:rsidRDefault="00932198" w:rsidP="00CA212C">
      <w:pPr>
        <w:rPr>
          <w:rtl/>
        </w:rPr>
      </w:pPr>
    </w:p>
    <w:p w:rsidR="00932198" w:rsidRDefault="00932198" w:rsidP="00963265">
      <w:pPr>
        <w:rPr>
          <w:rtl/>
        </w:rPr>
      </w:pPr>
      <w:bookmarkStart w:id="4697" w:name="_ETM_Q33_452529"/>
      <w:bookmarkEnd w:id="4697"/>
      <w:r>
        <w:rPr>
          <w:rFonts w:hint="cs"/>
          <w:rtl/>
        </w:rPr>
        <w:t xml:space="preserve">ולדימיר, </w:t>
      </w:r>
      <w:bookmarkStart w:id="4698" w:name="_ETM_Q33_455866"/>
      <w:bookmarkEnd w:id="4698"/>
      <w:r>
        <w:rPr>
          <w:rFonts w:hint="cs"/>
          <w:rtl/>
        </w:rPr>
        <w:t>אתה בקריאה שנייה.</w:t>
      </w:r>
    </w:p>
    <w:p w:rsidR="00932198" w:rsidRPr="004D5BB5" w:rsidRDefault="00932198" w:rsidP="00963265">
      <w:pPr>
        <w:rPr>
          <w:rtl/>
        </w:rPr>
      </w:pPr>
      <w:bookmarkStart w:id="4699" w:name="_ETM_Q33_457041"/>
      <w:bookmarkStart w:id="4700" w:name="_ETM_Q33_457169"/>
      <w:bookmarkEnd w:id="4699"/>
      <w:bookmarkEnd w:id="4700"/>
    </w:p>
    <w:p w:rsidR="00932198" w:rsidRDefault="00932198" w:rsidP="00963265">
      <w:pPr>
        <w:pStyle w:val="-"/>
        <w:keepNext/>
        <w:rPr>
          <w:rtl/>
        </w:rPr>
      </w:pPr>
      <w:bookmarkStart w:id="4701" w:name="ET_speakercontinue_6462_8"/>
      <w:r w:rsidRPr="00886960">
        <w:rPr>
          <w:rStyle w:val="TagStyle"/>
          <w:rtl/>
        </w:rPr>
        <w:t xml:space="preserve"> &lt;&lt; דובר_המשך &gt;&gt; </w:t>
      </w:r>
      <w:r>
        <w:rPr>
          <w:rtl/>
        </w:rPr>
        <w:t>שר התפוצות והמאבק באנטישמיות עמיחי שיקלי:</w:t>
      </w:r>
      <w:r w:rsidRPr="00886960">
        <w:rPr>
          <w:rStyle w:val="TagStyle"/>
          <w:rtl/>
        </w:rPr>
        <w:t xml:space="preserve"> &lt;&lt; דובר_המשך &gt;&gt;</w:t>
      </w:r>
      <w:r>
        <w:rPr>
          <w:rtl/>
        </w:rPr>
        <w:t xml:space="preserve">   </w:t>
      </w:r>
      <w:bookmarkEnd w:id="4701"/>
    </w:p>
    <w:p w:rsidR="00932198" w:rsidRDefault="00932198" w:rsidP="00CA212C">
      <w:pPr>
        <w:rPr>
          <w:rtl/>
        </w:rPr>
      </w:pPr>
    </w:p>
    <w:p w:rsidR="00932198" w:rsidRDefault="00932198" w:rsidP="00963265">
      <w:pPr>
        <w:rPr>
          <w:rtl/>
        </w:rPr>
      </w:pPr>
      <w:r>
        <w:rPr>
          <w:rFonts w:hint="cs"/>
          <w:rtl/>
        </w:rPr>
        <w:t xml:space="preserve">כי בקצב הזה גם אחוז החסימה הוא לא בטוח, במקרה של מפלגת ביחד, </w:t>
      </w:r>
      <w:bookmarkStart w:id="4702" w:name="_ETM_Q33_462728"/>
      <w:bookmarkEnd w:id="4702"/>
      <w:r>
        <w:rPr>
          <w:rFonts w:hint="cs"/>
          <w:rtl/>
        </w:rPr>
        <w:t xml:space="preserve">או לחוד. וזה כל כך משעשע </w:t>
      </w:r>
      <w:r>
        <w:rPr>
          <w:rtl/>
        </w:rPr>
        <w:t>–</w:t>
      </w:r>
      <w:r>
        <w:rPr>
          <w:rFonts w:hint="cs"/>
          <w:rtl/>
        </w:rPr>
        <w:t xml:space="preserve"> נפתלי בנט, ראש מועצת יש"ע לשעבר, מנהיג הימין. </w:t>
      </w:r>
    </w:p>
    <w:p w:rsidR="00932198" w:rsidRDefault="00932198" w:rsidP="00963265">
      <w:pPr>
        <w:rPr>
          <w:rtl/>
        </w:rPr>
      </w:pPr>
    </w:p>
    <w:p w:rsidR="00932198" w:rsidRDefault="00932198" w:rsidP="00963265">
      <w:pPr>
        <w:pStyle w:val="af6"/>
        <w:keepNext/>
        <w:rPr>
          <w:rtl/>
        </w:rPr>
      </w:pPr>
      <w:bookmarkStart w:id="4703" w:name="ET_yor_6718_9"/>
      <w:r w:rsidRPr="00886960">
        <w:rPr>
          <w:rStyle w:val="TagStyle"/>
          <w:rtl/>
        </w:rPr>
        <w:t xml:space="preserve"> &lt;&lt; יור &gt;&gt; </w:t>
      </w:r>
      <w:r>
        <w:rPr>
          <w:rtl/>
        </w:rPr>
        <w:t>היו"ר מישל בוסקילה:</w:t>
      </w:r>
      <w:r w:rsidRPr="00886960">
        <w:rPr>
          <w:rStyle w:val="TagStyle"/>
          <w:rtl/>
        </w:rPr>
        <w:t xml:space="preserve"> &lt;&lt; יור &gt;&gt;</w:t>
      </w:r>
      <w:bookmarkEnd w:id="4703"/>
    </w:p>
    <w:p w:rsidR="00932198" w:rsidRDefault="00932198" w:rsidP="00CA212C">
      <w:pPr>
        <w:rPr>
          <w:rtl/>
        </w:rPr>
      </w:pPr>
    </w:p>
    <w:p w:rsidR="00932198" w:rsidRDefault="00932198" w:rsidP="00963265">
      <w:pPr>
        <w:rPr>
          <w:rtl/>
        </w:rPr>
      </w:pPr>
      <w:r>
        <w:rPr>
          <w:rFonts w:hint="cs"/>
          <w:rtl/>
        </w:rPr>
        <w:t xml:space="preserve">אם אפשר לסכם, </w:t>
      </w:r>
      <w:bookmarkStart w:id="4704" w:name="_ETM_Q33_475795"/>
      <w:bookmarkEnd w:id="4704"/>
      <w:r>
        <w:rPr>
          <w:rFonts w:hint="cs"/>
          <w:rtl/>
        </w:rPr>
        <w:t>אדוני השר.</w:t>
      </w:r>
    </w:p>
    <w:p w:rsidR="00932198" w:rsidRDefault="00932198" w:rsidP="00963265">
      <w:pPr>
        <w:rPr>
          <w:rtl/>
        </w:rPr>
      </w:pPr>
    </w:p>
    <w:p w:rsidR="00932198" w:rsidRDefault="00932198" w:rsidP="00963265">
      <w:pPr>
        <w:pStyle w:val="-"/>
        <w:keepNext/>
        <w:rPr>
          <w:rtl/>
        </w:rPr>
      </w:pPr>
      <w:bookmarkStart w:id="4705" w:name="ET_speakercontinue_6462_10"/>
      <w:r w:rsidRPr="00886960">
        <w:rPr>
          <w:rStyle w:val="TagStyle"/>
          <w:rtl/>
        </w:rPr>
        <w:t xml:space="preserve"> &lt;&lt; דובר_המשך &gt;&gt; </w:t>
      </w:r>
      <w:r>
        <w:rPr>
          <w:rtl/>
        </w:rPr>
        <w:t>שר התפוצות והמאבק באנטישמיות עמיחי שיקלי:</w:t>
      </w:r>
      <w:r w:rsidRPr="00886960">
        <w:rPr>
          <w:rStyle w:val="TagStyle"/>
          <w:rtl/>
        </w:rPr>
        <w:t xml:space="preserve"> &lt;&lt; דובר_המשך &gt;&gt;</w:t>
      </w:r>
      <w:r>
        <w:rPr>
          <w:rtl/>
        </w:rPr>
        <w:t xml:space="preserve">   </w:t>
      </w:r>
      <w:bookmarkEnd w:id="4705"/>
    </w:p>
    <w:p w:rsidR="00932198" w:rsidRDefault="00932198" w:rsidP="00CA212C">
      <w:pPr>
        <w:rPr>
          <w:rtl/>
        </w:rPr>
      </w:pPr>
    </w:p>
    <w:p w:rsidR="00932198" w:rsidRDefault="00932198" w:rsidP="00963265">
      <w:pPr>
        <w:rPr>
          <w:rtl/>
        </w:rPr>
      </w:pPr>
      <w:r>
        <w:rPr>
          <w:rFonts w:hint="cs"/>
          <w:rtl/>
        </w:rPr>
        <w:t>יש לי מפקדים, מתי שהם יגידו.</w:t>
      </w:r>
    </w:p>
    <w:p w:rsidR="00932198" w:rsidRDefault="00932198" w:rsidP="00963265">
      <w:pPr>
        <w:rPr>
          <w:rtl/>
        </w:rPr>
      </w:pPr>
      <w:bookmarkStart w:id="4706" w:name="_ETM_Q33_482476"/>
      <w:bookmarkStart w:id="4707" w:name="_ETM_Q33_482538"/>
      <w:bookmarkStart w:id="4708" w:name="_ETM_Q33_482619"/>
      <w:bookmarkEnd w:id="4706"/>
      <w:bookmarkEnd w:id="4707"/>
      <w:bookmarkEnd w:id="4708"/>
    </w:p>
    <w:p w:rsidR="00932198" w:rsidRDefault="00932198" w:rsidP="00963265">
      <w:pPr>
        <w:pStyle w:val="af6"/>
        <w:keepNext/>
        <w:rPr>
          <w:rtl/>
        </w:rPr>
      </w:pPr>
      <w:bookmarkStart w:id="4709" w:name="ET_yor_6718_47"/>
      <w:r w:rsidRPr="004D5BB5">
        <w:rPr>
          <w:rStyle w:val="TagStyle"/>
          <w:rtl/>
        </w:rPr>
        <w:t xml:space="preserve"> &lt;&lt; יור &gt;&gt; </w:t>
      </w:r>
      <w:r>
        <w:rPr>
          <w:rtl/>
        </w:rPr>
        <w:t>היו"ר מישל בוסקילה:</w:t>
      </w:r>
      <w:r w:rsidRPr="004D5BB5">
        <w:rPr>
          <w:rStyle w:val="TagStyle"/>
          <w:rtl/>
        </w:rPr>
        <w:t xml:space="preserve"> &lt;&lt; יור &gt;&gt;</w:t>
      </w:r>
      <w:r>
        <w:rPr>
          <w:rtl/>
        </w:rPr>
        <w:t xml:space="preserve">   </w:t>
      </w:r>
      <w:bookmarkEnd w:id="4709"/>
    </w:p>
    <w:p w:rsidR="00932198" w:rsidRDefault="00932198" w:rsidP="00CA212C">
      <w:pPr>
        <w:rPr>
          <w:rtl/>
        </w:rPr>
      </w:pPr>
    </w:p>
    <w:p w:rsidR="00932198" w:rsidRDefault="00932198" w:rsidP="00963265">
      <w:pPr>
        <w:rPr>
          <w:rtl/>
        </w:rPr>
      </w:pPr>
      <w:bookmarkStart w:id="4710" w:name="_ETM_Q33_484121"/>
      <w:bookmarkEnd w:id="4710"/>
      <w:r>
        <w:rPr>
          <w:rFonts w:hint="cs"/>
          <w:rtl/>
        </w:rPr>
        <w:t xml:space="preserve">אבל אני מנהל. יש לך מפקדים בחוץ </w:t>
      </w:r>
      <w:r>
        <w:rPr>
          <w:rtl/>
        </w:rPr>
        <w:t>–</w:t>
      </w:r>
      <w:r>
        <w:rPr>
          <w:rFonts w:hint="cs"/>
          <w:rtl/>
        </w:rPr>
        <w:t xml:space="preserve"> </w:t>
      </w:r>
      <w:bookmarkStart w:id="4711" w:name="_ETM_Q33_483781"/>
      <w:bookmarkEnd w:id="4711"/>
      <w:r>
        <w:rPr>
          <w:rFonts w:hint="cs"/>
          <w:rtl/>
        </w:rPr>
        <w:t xml:space="preserve">פה אני מנהל. אין בעיה שכשתרד הם יפקדו עליך, </w:t>
      </w:r>
      <w:bookmarkStart w:id="4712" w:name="_ETM_Q33_487662"/>
      <w:bookmarkEnd w:id="4712"/>
      <w:r>
        <w:rPr>
          <w:rFonts w:hint="cs"/>
          <w:rtl/>
        </w:rPr>
        <w:t>פה יש בעל בית אחר.</w:t>
      </w:r>
    </w:p>
    <w:p w:rsidR="00932198" w:rsidRDefault="00932198" w:rsidP="00963265">
      <w:pPr>
        <w:rPr>
          <w:rtl/>
        </w:rPr>
      </w:pPr>
    </w:p>
    <w:p w:rsidR="00932198" w:rsidRDefault="00932198" w:rsidP="00963265">
      <w:pPr>
        <w:pStyle w:val="-"/>
        <w:keepNext/>
        <w:rPr>
          <w:rtl/>
        </w:rPr>
      </w:pPr>
      <w:bookmarkStart w:id="4713" w:name="ET_speakercontinue_6462_48"/>
      <w:r w:rsidRPr="00B42652">
        <w:rPr>
          <w:rStyle w:val="TagStyle"/>
          <w:rtl/>
        </w:rPr>
        <w:t xml:space="preserve"> &lt;&lt; דובר_המשך &gt;&gt; </w:t>
      </w:r>
      <w:r>
        <w:rPr>
          <w:rtl/>
        </w:rPr>
        <w:t>שר התפוצות והמאבק באנטישמיות עמיחי שיקלי:</w:t>
      </w:r>
      <w:r w:rsidRPr="00B42652">
        <w:rPr>
          <w:rStyle w:val="TagStyle"/>
          <w:rtl/>
        </w:rPr>
        <w:t xml:space="preserve"> &lt;&lt; דובר_המשך &gt;&gt;</w:t>
      </w:r>
      <w:r>
        <w:rPr>
          <w:rtl/>
        </w:rPr>
        <w:t xml:space="preserve">   </w:t>
      </w:r>
      <w:bookmarkEnd w:id="4713"/>
    </w:p>
    <w:p w:rsidR="00932198" w:rsidRDefault="00932198" w:rsidP="00CA212C">
      <w:pPr>
        <w:rPr>
          <w:rtl/>
        </w:rPr>
      </w:pPr>
    </w:p>
    <w:p w:rsidR="00932198" w:rsidRDefault="00932198" w:rsidP="00963265">
      <w:pPr>
        <w:rPr>
          <w:rtl/>
        </w:rPr>
      </w:pPr>
      <w:r>
        <w:rPr>
          <w:rFonts w:hint="cs"/>
          <w:rtl/>
        </w:rPr>
        <w:t>בעל הבית. יש בעל בית אחד</w:t>
      </w:r>
      <w:bookmarkStart w:id="4714" w:name="_ETM_Q33_492520"/>
      <w:bookmarkEnd w:id="4714"/>
      <w:r>
        <w:rPr>
          <w:rFonts w:hint="cs"/>
          <w:rtl/>
        </w:rPr>
        <w:t xml:space="preserve"> - -</w:t>
      </w:r>
    </w:p>
    <w:p w:rsidR="00932198" w:rsidRDefault="00932198" w:rsidP="00963265">
      <w:pPr>
        <w:rPr>
          <w:rtl/>
        </w:rPr>
      </w:pPr>
    </w:p>
    <w:p w:rsidR="00932198" w:rsidRDefault="00932198" w:rsidP="00963265">
      <w:pPr>
        <w:pStyle w:val="af6"/>
        <w:keepNext/>
        <w:rPr>
          <w:rtl/>
        </w:rPr>
      </w:pPr>
      <w:bookmarkStart w:id="4715" w:name="ET_yor_6718_49"/>
      <w:r w:rsidRPr="00B42652">
        <w:rPr>
          <w:rStyle w:val="TagStyle"/>
          <w:rtl/>
        </w:rPr>
        <w:t xml:space="preserve"> &lt;&lt; יור &gt;&gt; </w:t>
      </w:r>
      <w:r>
        <w:rPr>
          <w:rtl/>
        </w:rPr>
        <w:t>היו"ר מישל בוסקילה:</w:t>
      </w:r>
      <w:r w:rsidRPr="00B42652">
        <w:rPr>
          <w:rStyle w:val="TagStyle"/>
          <w:rtl/>
        </w:rPr>
        <w:t xml:space="preserve"> &lt;&lt; יור &gt;&gt;</w:t>
      </w:r>
      <w:r>
        <w:rPr>
          <w:rtl/>
        </w:rPr>
        <w:t xml:space="preserve">   </w:t>
      </w:r>
      <w:bookmarkEnd w:id="4715"/>
    </w:p>
    <w:p w:rsidR="00932198" w:rsidRDefault="00932198" w:rsidP="00CA212C">
      <w:pPr>
        <w:rPr>
          <w:rtl/>
        </w:rPr>
      </w:pPr>
    </w:p>
    <w:p w:rsidR="00932198" w:rsidRDefault="00932198" w:rsidP="00963265">
      <w:pPr>
        <w:rPr>
          <w:rtl/>
        </w:rPr>
      </w:pPr>
      <w:r>
        <w:rPr>
          <w:rFonts w:hint="cs"/>
          <w:rtl/>
        </w:rPr>
        <w:t>שהוא מנהל את זה עכשיו.</w:t>
      </w:r>
    </w:p>
    <w:p w:rsidR="00932198" w:rsidRDefault="00932198" w:rsidP="00963265">
      <w:pPr>
        <w:rPr>
          <w:rtl/>
        </w:rPr>
      </w:pPr>
    </w:p>
    <w:p w:rsidR="00932198" w:rsidRDefault="00932198" w:rsidP="00963265">
      <w:pPr>
        <w:pStyle w:val="-"/>
        <w:keepNext/>
        <w:rPr>
          <w:rtl/>
        </w:rPr>
      </w:pPr>
      <w:bookmarkStart w:id="4716" w:name="ET_speakercontinue_6462_50"/>
      <w:r w:rsidRPr="00B42652">
        <w:rPr>
          <w:rStyle w:val="TagStyle"/>
          <w:rtl/>
        </w:rPr>
        <w:t xml:space="preserve"> &lt;&lt; דובר_המשך &gt;&gt; </w:t>
      </w:r>
      <w:r>
        <w:rPr>
          <w:rtl/>
        </w:rPr>
        <w:t>שר התפוצות והמאבק באנטישמיות עמיחי שיקלי:</w:t>
      </w:r>
      <w:r w:rsidRPr="00B42652">
        <w:rPr>
          <w:rStyle w:val="TagStyle"/>
          <w:rtl/>
        </w:rPr>
        <w:t xml:space="preserve"> &lt;&lt; דובר_המשך &gt;&gt;</w:t>
      </w:r>
      <w:r>
        <w:rPr>
          <w:rtl/>
        </w:rPr>
        <w:t xml:space="preserve">   </w:t>
      </w:r>
      <w:bookmarkEnd w:id="4716"/>
    </w:p>
    <w:p w:rsidR="00932198" w:rsidRDefault="00932198" w:rsidP="00CA212C">
      <w:pPr>
        <w:rPr>
          <w:rtl/>
        </w:rPr>
      </w:pPr>
    </w:p>
    <w:p w:rsidR="00932198" w:rsidRDefault="00932198" w:rsidP="00963265">
      <w:pPr>
        <w:rPr>
          <w:rtl/>
        </w:rPr>
      </w:pPr>
      <w:r>
        <w:rPr>
          <w:rFonts w:hint="cs"/>
          <w:rtl/>
        </w:rPr>
        <w:t xml:space="preserve">- - שהוא שם למעלה. אני אסכם </w:t>
      </w:r>
      <w:bookmarkStart w:id="4717" w:name="_ETM_Q33_498138"/>
      <w:bookmarkEnd w:id="4717"/>
      <w:r>
        <w:rPr>
          <w:rFonts w:hint="cs"/>
          <w:rtl/>
        </w:rPr>
        <w:t xml:space="preserve">ואומר: </w:t>
      </w:r>
      <w:bookmarkStart w:id="4718" w:name="_ETM_Q33_482693"/>
      <w:bookmarkEnd w:id="4718"/>
      <w:r>
        <w:rPr>
          <w:rFonts w:hint="cs"/>
          <w:rtl/>
        </w:rPr>
        <w:t xml:space="preserve">אין דבר יותר נלעג, מיקי לוי, ולדימיר, סימון, קינלי. אין דבר יותר נלעג, אין דבר יותר נלעג - -   </w:t>
      </w:r>
    </w:p>
    <w:p w:rsidR="00932198" w:rsidRDefault="00932198" w:rsidP="00963265">
      <w:pPr>
        <w:rPr>
          <w:rtl/>
        </w:rPr>
      </w:pPr>
    </w:p>
    <w:p w:rsidR="00932198" w:rsidRDefault="00932198" w:rsidP="00963265">
      <w:pPr>
        <w:pStyle w:val="af6"/>
        <w:keepNext/>
        <w:rPr>
          <w:rtl/>
        </w:rPr>
      </w:pPr>
      <w:bookmarkStart w:id="4719" w:name="ET_yor_6718_11"/>
      <w:r w:rsidRPr="00886960">
        <w:rPr>
          <w:rStyle w:val="TagStyle"/>
          <w:rtl/>
        </w:rPr>
        <w:t xml:space="preserve"> &lt;&lt; יור &gt;&gt; </w:t>
      </w:r>
      <w:r>
        <w:rPr>
          <w:rtl/>
        </w:rPr>
        <w:t>היו"ר מישל בוסקילה:</w:t>
      </w:r>
      <w:r w:rsidRPr="00886960">
        <w:rPr>
          <w:rStyle w:val="TagStyle"/>
          <w:rtl/>
        </w:rPr>
        <w:t xml:space="preserve"> &lt;&lt; יור &gt;&gt;</w:t>
      </w:r>
      <w:r>
        <w:rPr>
          <w:rtl/>
        </w:rPr>
        <w:t xml:space="preserve">   </w:t>
      </w:r>
      <w:bookmarkEnd w:id="4719"/>
    </w:p>
    <w:p w:rsidR="00932198" w:rsidRDefault="00932198" w:rsidP="00CA212C">
      <w:pPr>
        <w:rPr>
          <w:rtl/>
        </w:rPr>
      </w:pPr>
    </w:p>
    <w:p w:rsidR="00932198" w:rsidRDefault="00932198" w:rsidP="00963265">
      <w:pPr>
        <w:rPr>
          <w:rtl/>
        </w:rPr>
      </w:pPr>
      <w:r>
        <w:rPr>
          <w:rFonts w:hint="cs"/>
          <w:rtl/>
        </w:rPr>
        <w:t>טוב, בבקשה. אני מבקש לסיים. אני מבקש, אדוני השר, לסיים.</w:t>
      </w:r>
    </w:p>
    <w:p w:rsidR="00932198" w:rsidRDefault="00932198" w:rsidP="00963265">
      <w:pPr>
        <w:rPr>
          <w:rtl/>
        </w:rPr>
      </w:pPr>
    </w:p>
    <w:p w:rsidR="00932198" w:rsidRDefault="00932198" w:rsidP="00963265">
      <w:pPr>
        <w:pStyle w:val="-"/>
        <w:keepNext/>
        <w:rPr>
          <w:rtl/>
        </w:rPr>
      </w:pPr>
      <w:bookmarkStart w:id="4720" w:name="ET_speakercontinue_6462_12"/>
      <w:r w:rsidRPr="00886960">
        <w:rPr>
          <w:rStyle w:val="TagStyle"/>
          <w:rtl/>
        </w:rPr>
        <w:t xml:space="preserve"> &lt;&lt; דובר_המשך &gt;&gt; </w:t>
      </w:r>
      <w:r>
        <w:rPr>
          <w:rtl/>
        </w:rPr>
        <w:t>שר התפוצות והמאבק באנטישמיות עמיחי שיקלי:</w:t>
      </w:r>
      <w:r w:rsidRPr="00886960">
        <w:rPr>
          <w:rStyle w:val="TagStyle"/>
          <w:rtl/>
        </w:rPr>
        <w:t xml:space="preserve"> &lt;&lt; דובר_המשך &gt;&gt;</w:t>
      </w:r>
      <w:r>
        <w:rPr>
          <w:rtl/>
        </w:rPr>
        <w:t xml:space="preserve">   </w:t>
      </w:r>
      <w:bookmarkEnd w:id="4720"/>
    </w:p>
    <w:p w:rsidR="00932198" w:rsidRDefault="00932198" w:rsidP="00CA212C">
      <w:pPr>
        <w:rPr>
          <w:rtl/>
        </w:rPr>
      </w:pPr>
    </w:p>
    <w:p w:rsidR="00932198" w:rsidRDefault="00932198" w:rsidP="00963265">
      <w:pPr>
        <w:rPr>
          <w:rtl/>
        </w:rPr>
      </w:pPr>
      <w:r>
        <w:rPr>
          <w:rFonts w:hint="cs"/>
          <w:rtl/>
        </w:rPr>
        <w:t xml:space="preserve">- - מזה שאתם היום נתונים למרותו של </w:t>
      </w:r>
      <w:bookmarkStart w:id="4721" w:name="_ETM_Q33_513521"/>
      <w:bookmarkEnd w:id="4721"/>
      <w:r>
        <w:rPr>
          <w:rFonts w:hint="cs"/>
          <w:rtl/>
        </w:rPr>
        <w:t>נפתלי בנט.</w:t>
      </w:r>
    </w:p>
    <w:p w:rsidR="00932198" w:rsidRDefault="00932198" w:rsidP="00963265">
      <w:pPr>
        <w:rPr>
          <w:rtl/>
        </w:rPr>
      </w:pPr>
    </w:p>
    <w:p w:rsidR="00932198" w:rsidRDefault="00932198" w:rsidP="00963265">
      <w:pPr>
        <w:pStyle w:val="af6"/>
        <w:keepNext/>
        <w:rPr>
          <w:rtl/>
        </w:rPr>
      </w:pPr>
      <w:bookmarkStart w:id="4722" w:name="ET_yor_6718_51"/>
      <w:r w:rsidRPr="00B42652">
        <w:rPr>
          <w:rStyle w:val="TagStyle"/>
          <w:rtl/>
        </w:rPr>
        <w:t xml:space="preserve"> &lt;&lt; יור &gt;&gt; </w:t>
      </w:r>
      <w:r>
        <w:rPr>
          <w:rtl/>
        </w:rPr>
        <w:t>היו"ר מישל בוסקילה:</w:t>
      </w:r>
      <w:r w:rsidRPr="00B42652">
        <w:rPr>
          <w:rStyle w:val="TagStyle"/>
          <w:rtl/>
        </w:rPr>
        <w:t xml:space="preserve"> &lt;&lt; יור &gt;&gt;</w:t>
      </w:r>
      <w:r>
        <w:rPr>
          <w:rtl/>
        </w:rPr>
        <w:t xml:space="preserve">   </w:t>
      </w:r>
      <w:bookmarkEnd w:id="4722"/>
    </w:p>
    <w:p w:rsidR="00932198" w:rsidRDefault="00932198" w:rsidP="00CA212C">
      <w:pPr>
        <w:rPr>
          <w:rtl/>
        </w:rPr>
      </w:pPr>
    </w:p>
    <w:p w:rsidR="00932198" w:rsidRDefault="00932198" w:rsidP="00963265">
      <w:pPr>
        <w:rPr>
          <w:rtl/>
        </w:rPr>
      </w:pPr>
      <w:r>
        <w:rPr>
          <w:rFonts w:hint="cs"/>
          <w:rtl/>
        </w:rPr>
        <w:t>זה לא נעים שאני אוריד שר.</w:t>
      </w:r>
    </w:p>
    <w:p w:rsidR="00932198" w:rsidRDefault="00932198" w:rsidP="00963265">
      <w:pPr>
        <w:rPr>
          <w:rtl/>
        </w:rPr>
      </w:pPr>
      <w:bookmarkStart w:id="4723" w:name="_ETM_Q33_513015"/>
      <w:bookmarkStart w:id="4724" w:name="_ETM_Q33_513107"/>
      <w:bookmarkEnd w:id="4723"/>
      <w:bookmarkEnd w:id="4724"/>
    </w:p>
    <w:p w:rsidR="00932198" w:rsidRDefault="00932198" w:rsidP="00963265">
      <w:pPr>
        <w:pStyle w:val="-"/>
        <w:keepNext/>
        <w:rPr>
          <w:rtl/>
        </w:rPr>
      </w:pPr>
      <w:bookmarkStart w:id="4725" w:name="ET_speakercontinue_6462_52"/>
      <w:r w:rsidRPr="00B42652">
        <w:rPr>
          <w:rStyle w:val="TagStyle"/>
          <w:rtl/>
        </w:rPr>
        <w:t xml:space="preserve"> &lt;&lt; דובר_המשך &gt;&gt; </w:t>
      </w:r>
      <w:r>
        <w:rPr>
          <w:rtl/>
        </w:rPr>
        <w:t>שר התפוצות והמאבק באנטישמיות עמיחי שיקלי:</w:t>
      </w:r>
      <w:r w:rsidRPr="00B42652">
        <w:rPr>
          <w:rStyle w:val="TagStyle"/>
          <w:rtl/>
        </w:rPr>
        <w:t xml:space="preserve"> &lt;&lt; דובר_המשך &gt;&gt;</w:t>
      </w:r>
      <w:r>
        <w:rPr>
          <w:rtl/>
        </w:rPr>
        <w:t xml:space="preserve">   </w:t>
      </w:r>
      <w:bookmarkEnd w:id="4725"/>
    </w:p>
    <w:p w:rsidR="00932198" w:rsidRDefault="00932198" w:rsidP="00CA212C">
      <w:pPr>
        <w:rPr>
          <w:rtl/>
        </w:rPr>
      </w:pPr>
    </w:p>
    <w:p w:rsidR="00932198" w:rsidRDefault="00932198" w:rsidP="00963265">
      <w:pPr>
        <w:rPr>
          <w:rtl/>
        </w:rPr>
      </w:pPr>
      <w:bookmarkStart w:id="4726" w:name="_ETM_Q33_515087"/>
      <w:bookmarkEnd w:id="4726"/>
      <w:r>
        <w:rPr>
          <w:rFonts w:hint="cs"/>
          <w:rtl/>
        </w:rPr>
        <w:t>תודה רבה, כבוד היושב-ראש.</w:t>
      </w:r>
    </w:p>
    <w:p w:rsidR="00932198" w:rsidRDefault="00932198" w:rsidP="00963265">
      <w:pPr>
        <w:rPr>
          <w:rtl/>
        </w:rPr>
      </w:pPr>
    </w:p>
    <w:p w:rsidR="00932198" w:rsidRDefault="00932198" w:rsidP="00963265">
      <w:pPr>
        <w:pStyle w:val="af6"/>
        <w:keepNext/>
        <w:rPr>
          <w:rtl/>
        </w:rPr>
      </w:pPr>
      <w:bookmarkStart w:id="4727" w:name="ET_yor_6718_53"/>
      <w:r w:rsidRPr="00B42652">
        <w:rPr>
          <w:rStyle w:val="TagStyle"/>
          <w:rtl/>
        </w:rPr>
        <w:t xml:space="preserve"> &lt;&lt; יור &gt;&gt; </w:t>
      </w:r>
      <w:r>
        <w:rPr>
          <w:rtl/>
        </w:rPr>
        <w:t>היו"ר מישל בוסקילה:</w:t>
      </w:r>
      <w:r w:rsidRPr="00B42652">
        <w:rPr>
          <w:rStyle w:val="TagStyle"/>
          <w:rtl/>
        </w:rPr>
        <w:t xml:space="preserve"> &lt;&lt; יור &gt;&gt;</w:t>
      </w:r>
      <w:r>
        <w:rPr>
          <w:rtl/>
        </w:rPr>
        <w:t xml:space="preserve">   </w:t>
      </w:r>
      <w:bookmarkEnd w:id="4727"/>
    </w:p>
    <w:p w:rsidR="00932198" w:rsidRDefault="00932198" w:rsidP="00CA212C">
      <w:pPr>
        <w:rPr>
          <w:rtl/>
        </w:rPr>
      </w:pPr>
    </w:p>
    <w:p w:rsidR="00932198" w:rsidRDefault="00932198" w:rsidP="00963265">
      <w:pPr>
        <w:rPr>
          <w:rtl/>
        </w:rPr>
      </w:pPr>
      <w:bookmarkStart w:id="4728" w:name="_ETM_Q33_518230"/>
      <w:bookmarkEnd w:id="4728"/>
      <w:r>
        <w:rPr>
          <w:rFonts w:hint="cs"/>
          <w:rtl/>
        </w:rPr>
        <w:t>תודה</w:t>
      </w:r>
      <w:bookmarkStart w:id="4729" w:name="_ETM_Q33_519481"/>
      <w:bookmarkEnd w:id="4729"/>
      <w:r>
        <w:rPr>
          <w:rFonts w:hint="cs"/>
          <w:rtl/>
        </w:rPr>
        <w:t xml:space="preserve"> רבה.</w:t>
      </w:r>
    </w:p>
    <w:p w:rsidR="00932198" w:rsidRDefault="00932198" w:rsidP="00963265">
      <w:pPr>
        <w:rPr>
          <w:rtl/>
        </w:rPr>
      </w:pPr>
    </w:p>
    <w:p w:rsidR="00932198" w:rsidRDefault="00932198" w:rsidP="00963265">
      <w:pPr>
        <w:pStyle w:val="af5"/>
        <w:keepNext/>
        <w:rPr>
          <w:rtl/>
        </w:rPr>
      </w:pPr>
      <w:bookmarkStart w:id="4730" w:name="ET_interruption_5084_54"/>
      <w:r w:rsidRPr="00B42652">
        <w:rPr>
          <w:rStyle w:val="TagStyle"/>
          <w:rtl/>
        </w:rPr>
        <w:t xml:space="preserve"> &lt;&lt; קריאה &gt;&gt; </w:t>
      </w:r>
      <w:r>
        <w:rPr>
          <w:rtl/>
        </w:rPr>
        <w:t>מיקי לוי (יש עתיד):</w:t>
      </w:r>
      <w:r w:rsidRPr="00B42652">
        <w:rPr>
          <w:rStyle w:val="TagStyle"/>
          <w:rtl/>
        </w:rPr>
        <w:t xml:space="preserve"> &lt;&lt; קריאה &gt;&gt;</w:t>
      </w:r>
      <w:r>
        <w:rPr>
          <w:rtl/>
        </w:rPr>
        <w:t xml:space="preserve">   </w:t>
      </w:r>
      <w:bookmarkEnd w:id="4730"/>
    </w:p>
    <w:p w:rsidR="00932198" w:rsidRDefault="00932198" w:rsidP="00CA212C">
      <w:pPr>
        <w:rPr>
          <w:rtl/>
        </w:rPr>
      </w:pPr>
    </w:p>
    <w:p w:rsidR="00932198" w:rsidRDefault="00932198" w:rsidP="00963265">
      <w:pPr>
        <w:rPr>
          <w:rtl/>
        </w:rPr>
      </w:pPr>
      <w:r>
        <w:rPr>
          <w:rFonts w:hint="cs"/>
          <w:rtl/>
        </w:rPr>
        <w:t xml:space="preserve">בלי נפתלי בנט לא היו יודעים מי אתה. בלי נפתלי בנט לא היו יודעים </w:t>
      </w:r>
      <w:bookmarkStart w:id="4731" w:name="_ETM_Q33_526405"/>
      <w:bookmarkEnd w:id="4731"/>
      <w:r>
        <w:rPr>
          <w:rFonts w:hint="cs"/>
          <w:rtl/>
        </w:rPr>
        <w:t>מי אתה.</w:t>
      </w:r>
    </w:p>
    <w:p w:rsidR="00932198" w:rsidRDefault="00932198" w:rsidP="00963265">
      <w:pPr>
        <w:rPr>
          <w:rtl/>
        </w:rPr>
      </w:pPr>
    </w:p>
    <w:p w:rsidR="00932198" w:rsidRDefault="00932198" w:rsidP="00963265">
      <w:pPr>
        <w:pStyle w:val="af6"/>
        <w:keepNext/>
        <w:rPr>
          <w:rtl/>
        </w:rPr>
      </w:pPr>
      <w:r w:rsidRPr="00886960">
        <w:rPr>
          <w:rStyle w:val="TagStyle"/>
          <w:rtl/>
        </w:rPr>
        <w:t xml:space="preserve"> &lt;&lt; יור &gt;&gt; </w:t>
      </w:r>
      <w:r>
        <w:rPr>
          <w:rtl/>
        </w:rPr>
        <w:t>היו"ר מישל בוסקילה:</w:t>
      </w:r>
      <w:r w:rsidRPr="00886960">
        <w:rPr>
          <w:rStyle w:val="TagStyle"/>
          <w:rtl/>
        </w:rPr>
        <w:t xml:space="preserve"> &lt;&lt; יור &gt;&gt;</w:t>
      </w:r>
    </w:p>
    <w:p w:rsidR="00932198" w:rsidRDefault="00932198" w:rsidP="00CA212C">
      <w:pPr>
        <w:rPr>
          <w:rtl/>
        </w:rPr>
      </w:pPr>
    </w:p>
    <w:p w:rsidR="00932198" w:rsidRDefault="00932198" w:rsidP="00963265">
      <w:pPr>
        <w:rPr>
          <w:rtl/>
        </w:rPr>
      </w:pPr>
      <w:r>
        <w:rPr>
          <w:rFonts w:hint="cs"/>
          <w:rtl/>
        </w:rPr>
        <w:t xml:space="preserve">חבר הכנסת קריב, רוצה להגיב? </w:t>
      </w:r>
    </w:p>
    <w:p w:rsidR="00932198" w:rsidRDefault="00932198" w:rsidP="00963265">
      <w:pPr>
        <w:rPr>
          <w:rtl/>
        </w:rPr>
      </w:pPr>
    </w:p>
    <w:p w:rsidR="00932198" w:rsidRDefault="00932198" w:rsidP="00963265">
      <w:pPr>
        <w:rPr>
          <w:rtl/>
        </w:rPr>
      </w:pPr>
      <w:r>
        <w:rPr>
          <w:rFonts w:hint="cs"/>
          <w:rtl/>
        </w:rPr>
        <w:t xml:space="preserve">אנחנו עוברים להצבעה על הצעת </w:t>
      </w:r>
      <w:bookmarkStart w:id="4732" w:name="_ETM_Q33_534522"/>
      <w:bookmarkEnd w:id="4732"/>
      <w:r>
        <w:rPr>
          <w:rFonts w:hint="cs"/>
          <w:rtl/>
        </w:rPr>
        <w:t>חוק חינוך ממלכתי (תיקון – מועצה לחינוך ממלכתי כללי), התשפ"ו–2026. אנחנו עוברים להצבעה שמית, בבקשה.</w:t>
      </w:r>
    </w:p>
    <w:p w:rsidR="00932198" w:rsidRDefault="00932198" w:rsidP="00963265">
      <w:pPr>
        <w:rPr>
          <w:rtl/>
        </w:rPr>
      </w:pPr>
    </w:p>
    <w:p w:rsidR="00932198" w:rsidRDefault="00932198" w:rsidP="00963265">
      <w:pPr>
        <w:pStyle w:val="af5"/>
        <w:keepNext/>
        <w:rPr>
          <w:rtl/>
        </w:rPr>
      </w:pPr>
      <w:bookmarkStart w:id="4733" w:name="ET_interruption_6151_55"/>
      <w:r w:rsidRPr="00B42652">
        <w:rPr>
          <w:rStyle w:val="TagStyle"/>
          <w:rtl/>
        </w:rPr>
        <w:t xml:space="preserve"> &lt;&lt; קריאה &gt;&gt; </w:t>
      </w:r>
      <w:r>
        <w:rPr>
          <w:rtl/>
        </w:rPr>
        <w:t>רון כץ (יש עתיד):</w:t>
      </w:r>
      <w:r w:rsidRPr="00B42652">
        <w:rPr>
          <w:rStyle w:val="TagStyle"/>
          <w:rtl/>
        </w:rPr>
        <w:t xml:space="preserve"> &lt;&lt; קריאה &gt;&gt;</w:t>
      </w:r>
      <w:r>
        <w:rPr>
          <w:rtl/>
        </w:rPr>
        <w:t xml:space="preserve">   </w:t>
      </w:r>
      <w:bookmarkEnd w:id="4733"/>
    </w:p>
    <w:p w:rsidR="00932198" w:rsidRDefault="00932198" w:rsidP="00CA212C">
      <w:pPr>
        <w:rPr>
          <w:rtl/>
        </w:rPr>
      </w:pPr>
    </w:p>
    <w:p w:rsidR="00932198" w:rsidRDefault="00932198" w:rsidP="00963265">
      <w:pPr>
        <w:rPr>
          <w:rtl/>
        </w:rPr>
      </w:pPr>
      <w:bookmarkStart w:id="4734" w:name="_ETM_Q33_546833"/>
      <w:bookmarkEnd w:id="4734"/>
      <w:r>
        <w:rPr>
          <w:rFonts w:hint="cs"/>
          <w:rtl/>
        </w:rPr>
        <w:t>מי ביקש שמית?</w:t>
      </w:r>
      <w:bookmarkStart w:id="4735" w:name="_ETM_Q33_548715"/>
      <w:bookmarkEnd w:id="4735"/>
    </w:p>
    <w:p w:rsidR="00932198" w:rsidRDefault="00932198" w:rsidP="00963265">
      <w:pPr>
        <w:rPr>
          <w:rtl/>
        </w:rPr>
      </w:pPr>
      <w:bookmarkStart w:id="4736" w:name="_ETM_Q33_548794"/>
      <w:bookmarkEnd w:id="4736"/>
    </w:p>
    <w:p w:rsidR="00932198" w:rsidRPr="00763F32" w:rsidRDefault="00932198" w:rsidP="00963265">
      <w:pPr>
        <w:pStyle w:val="af5"/>
        <w:keepNext/>
        <w:rPr>
          <w:rtl/>
        </w:rPr>
      </w:pPr>
      <w:bookmarkStart w:id="4737" w:name="ET_interruption_6118_56"/>
      <w:r w:rsidRPr="00B42652">
        <w:rPr>
          <w:rStyle w:val="TagStyle"/>
          <w:rtl/>
        </w:rPr>
        <w:t xml:space="preserve"> </w:t>
      </w:r>
      <w:r w:rsidRPr="00763F32">
        <w:rPr>
          <w:rStyle w:val="TagStyle"/>
          <w:rtl/>
        </w:rPr>
        <w:t xml:space="preserve">&lt;&lt; קריאה &gt;&gt; </w:t>
      </w:r>
      <w:r w:rsidRPr="00763F32">
        <w:rPr>
          <w:rtl/>
        </w:rPr>
        <w:t>סגנית מזכיר הכנסת אלינור ימין:</w:t>
      </w:r>
      <w:r w:rsidRPr="00763F32">
        <w:rPr>
          <w:rStyle w:val="TagStyle"/>
          <w:rtl/>
        </w:rPr>
        <w:t xml:space="preserve"> &lt;&lt; קריאה &gt;&gt;</w:t>
      </w:r>
      <w:r w:rsidRPr="00763F32">
        <w:rPr>
          <w:rtl/>
        </w:rPr>
        <w:t xml:space="preserve">   </w:t>
      </w:r>
      <w:bookmarkEnd w:id="4737"/>
    </w:p>
    <w:p w:rsidR="00932198" w:rsidRPr="00763F32" w:rsidRDefault="00932198" w:rsidP="00CA212C">
      <w:pPr>
        <w:rPr>
          <w:rtl/>
        </w:rPr>
      </w:pPr>
    </w:p>
    <w:p w:rsidR="00932198" w:rsidRPr="00B42652" w:rsidRDefault="00932198" w:rsidP="00963265">
      <w:pPr>
        <w:rPr>
          <w:rtl/>
        </w:rPr>
      </w:pPr>
      <w:r w:rsidRPr="00763F32">
        <w:rPr>
          <w:rFonts w:hint="cs"/>
          <w:rtl/>
        </w:rPr>
        <w:t xml:space="preserve">הממשלה ביקשה. הם ביקשו על </w:t>
      </w:r>
      <w:bookmarkStart w:id="4738" w:name="_ETM_Q33_559463"/>
      <w:bookmarkEnd w:id="4738"/>
      <w:r w:rsidRPr="00763F32">
        <w:rPr>
          <w:rFonts w:hint="cs"/>
          <w:rtl/>
        </w:rPr>
        <w:t>כל ההצעות</w:t>
      </w:r>
      <w:r>
        <w:rPr>
          <w:rFonts w:hint="cs"/>
          <w:rtl/>
        </w:rPr>
        <w:t>,</w:t>
      </w:r>
      <w:r w:rsidRPr="00763F32">
        <w:rPr>
          <w:rFonts w:hint="cs"/>
          <w:rtl/>
        </w:rPr>
        <w:t xml:space="preserve"> אני לא סתם עושה.</w:t>
      </w:r>
    </w:p>
    <w:p w:rsidR="00932198" w:rsidRDefault="00932198" w:rsidP="00963265">
      <w:pPr>
        <w:rPr>
          <w:rtl/>
        </w:rPr>
      </w:pPr>
    </w:p>
    <w:p w:rsidR="00932198" w:rsidRDefault="00932198" w:rsidP="00963265">
      <w:pPr>
        <w:pStyle w:val="af1"/>
        <w:rPr>
          <w:rtl/>
        </w:rPr>
      </w:pPr>
      <w:r w:rsidRPr="00886960">
        <w:rPr>
          <w:rFonts w:hint="cs"/>
          <w:rtl/>
        </w:rPr>
        <w:t>הצבעה שמית</w:t>
      </w:r>
    </w:p>
    <w:p w:rsidR="00932198" w:rsidRPr="00763F32" w:rsidRDefault="00932198" w:rsidP="00963265">
      <w:pPr>
        <w:rPr>
          <w:rtl/>
        </w:rPr>
      </w:pPr>
    </w:p>
    <w:p w:rsidR="00932198" w:rsidRDefault="00932198" w:rsidP="00963265">
      <w:pPr>
        <w:pStyle w:val="af5"/>
        <w:keepNext/>
        <w:rPr>
          <w:rtl/>
        </w:rPr>
      </w:pPr>
      <w:r w:rsidRPr="00886960">
        <w:rPr>
          <w:rStyle w:val="TagStyle"/>
          <w:rtl/>
        </w:rPr>
        <w:t xml:space="preserve"> &lt;&lt; קריאה &gt;&gt; </w:t>
      </w:r>
      <w:r>
        <w:rPr>
          <w:rtl/>
        </w:rPr>
        <w:t>סגנית מזכיר הכנסת אלינור ימין:</w:t>
      </w:r>
      <w:r w:rsidRPr="00886960">
        <w:rPr>
          <w:rStyle w:val="TagStyle"/>
          <w:rtl/>
        </w:rPr>
        <w:t xml:space="preserve"> &lt;&lt; קריאה &gt;&gt;</w:t>
      </w:r>
      <w:r>
        <w:rPr>
          <w:rtl/>
        </w:rPr>
        <w:t xml:space="preserve">   </w:t>
      </w:r>
    </w:p>
    <w:p w:rsidR="00932198" w:rsidRDefault="00932198" w:rsidP="00963265">
      <w:pPr>
        <w:ind w:firstLine="0"/>
        <w:rPr>
          <w:rtl/>
        </w:rPr>
      </w:pPr>
      <w:r>
        <w:rPr>
          <w:rFonts w:hint="cs"/>
          <w:rtl/>
        </w:rPr>
        <w:t>(קוראת בשמות חברי הכנסת)</w:t>
      </w:r>
    </w:p>
    <w:p w:rsidR="00932198" w:rsidRDefault="00932198" w:rsidP="00963265">
      <w:pPr>
        <w:rPr>
          <w:rtl/>
        </w:rPr>
      </w:pPr>
    </w:p>
    <w:p w:rsidR="00932198" w:rsidRDefault="00932198" w:rsidP="00963265">
      <w:pPr>
        <w:rPr>
          <w:rtl/>
        </w:rPr>
      </w:pPr>
      <w:r>
        <w:rPr>
          <w:rtl/>
        </w:rPr>
        <w:t>משה אבוטבול</w:t>
      </w:r>
      <w:r>
        <w:rPr>
          <w:rtl/>
        </w:rPr>
        <w:tab/>
      </w:r>
      <w:r>
        <w:rPr>
          <w:rtl/>
        </w:rPr>
        <w:tab/>
        <w:t xml:space="preserve">–   </w:t>
      </w:r>
      <w:r>
        <w:rPr>
          <w:rFonts w:hint="cs"/>
          <w:rtl/>
        </w:rPr>
        <w:t>נגד</w:t>
      </w:r>
    </w:p>
    <w:p w:rsidR="00932198" w:rsidRDefault="00932198" w:rsidP="00963265">
      <w:pPr>
        <w:rPr>
          <w:rtl/>
        </w:rPr>
      </w:pPr>
      <w:r>
        <w:rPr>
          <w:rtl/>
        </w:rPr>
        <w:t>יולי יואל אדלשטיין</w:t>
      </w:r>
      <w:r>
        <w:rPr>
          <w:rtl/>
        </w:rPr>
        <w:tab/>
        <w:t xml:space="preserve">–   </w:t>
      </w:r>
      <w:r>
        <w:rPr>
          <w:rFonts w:hint="cs"/>
          <w:rtl/>
        </w:rPr>
        <w:t>אינו נוכח</w:t>
      </w:r>
    </w:p>
    <w:p w:rsidR="00932198" w:rsidRDefault="00932198" w:rsidP="00963265">
      <w:pPr>
        <w:rPr>
          <w:rtl/>
        </w:rPr>
      </w:pPr>
      <w:r>
        <w:rPr>
          <w:rtl/>
        </w:rPr>
        <w:t>אמיר אוחנה</w:t>
      </w:r>
      <w:r>
        <w:rPr>
          <w:rtl/>
        </w:rPr>
        <w:tab/>
      </w:r>
      <w:r>
        <w:rPr>
          <w:rtl/>
        </w:rPr>
        <w:tab/>
        <w:t xml:space="preserve">–   </w:t>
      </w:r>
      <w:r>
        <w:rPr>
          <w:rFonts w:hint="cs"/>
          <w:rtl/>
        </w:rPr>
        <w:t>אינו נוכח</w:t>
      </w:r>
    </w:p>
    <w:p w:rsidR="00932198" w:rsidRDefault="00932198" w:rsidP="00963265">
      <w:pPr>
        <w:rPr>
          <w:rtl/>
        </w:rPr>
      </w:pPr>
      <w:r>
        <w:rPr>
          <w:rtl/>
        </w:rPr>
        <w:t>ינון אזולאי</w:t>
      </w:r>
      <w:r>
        <w:rPr>
          <w:rtl/>
        </w:rPr>
        <w:tab/>
      </w:r>
      <w:r>
        <w:rPr>
          <w:rtl/>
        </w:rPr>
        <w:tab/>
        <w:t xml:space="preserve">–   </w:t>
      </w:r>
      <w:r>
        <w:rPr>
          <w:rFonts w:hint="cs"/>
          <w:rtl/>
        </w:rPr>
        <w:t>נגד</w:t>
      </w:r>
      <w:r>
        <w:rPr>
          <w:rtl/>
        </w:rPr>
        <w:t xml:space="preserve"> </w:t>
      </w:r>
    </w:p>
    <w:p w:rsidR="00932198" w:rsidRDefault="00932198" w:rsidP="00963265">
      <w:pPr>
        <w:rPr>
          <w:rtl/>
        </w:rPr>
      </w:pPr>
      <w:r>
        <w:rPr>
          <w:rtl/>
        </w:rPr>
        <w:t>דן אילוז</w:t>
      </w:r>
      <w:r>
        <w:rPr>
          <w:rtl/>
        </w:rPr>
        <w:tab/>
      </w:r>
      <w:r>
        <w:rPr>
          <w:rtl/>
        </w:rPr>
        <w:tab/>
      </w:r>
      <w:r>
        <w:rPr>
          <w:rtl/>
        </w:rPr>
        <w:tab/>
        <w:t xml:space="preserve">–   </w:t>
      </w:r>
      <w:r>
        <w:rPr>
          <w:rFonts w:hint="cs"/>
          <w:rtl/>
        </w:rPr>
        <w:t>נגד</w:t>
      </w:r>
    </w:p>
    <w:p w:rsidR="00932198" w:rsidRDefault="00932198" w:rsidP="00963265">
      <w:pPr>
        <w:rPr>
          <w:rtl/>
        </w:rPr>
      </w:pPr>
      <w:r>
        <w:rPr>
          <w:rtl/>
        </w:rPr>
        <w:t>ואליד אלהואשלה</w:t>
      </w:r>
      <w:r>
        <w:rPr>
          <w:rtl/>
        </w:rPr>
        <w:tab/>
      </w:r>
      <w:r>
        <w:rPr>
          <w:rtl/>
        </w:rPr>
        <w:tab/>
        <w:t xml:space="preserve">–   </w:t>
      </w:r>
      <w:r>
        <w:rPr>
          <w:rFonts w:hint="cs"/>
          <w:rtl/>
        </w:rPr>
        <w:t>בעד</w:t>
      </w:r>
    </w:p>
    <w:p w:rsidR="00932198" w:rsidRDefault="00932198" w:rsidP="00963265">
      <w:pPr>
        <w:rPr>
          <w:rtl/>
        </w:rPr>
      </w:pPr>
      <w:r>
        <w:rPr>
          <w:rtl/>
        </w:rPr>
        <w:t>קארין אלהרר</w:t>
      </w:r>
      <w:r>
        <w:rPr>
          <w:rtl/>
        </w:rPr>
        <w:tab/>
      </w:r>
      <w:r>
        <w:rPr>
          <w:rtl/>
        </w:rPr>
        <w:tab/>
        <w:t xml:space="preserve">–   </w:t>
      </w:r>
      <w:r>
        <w:rPr>
          <w:rFonts w:hint="cs"/>
          <w:rtl/>
        </w:rPr>
        <w:t>אינה נוכחת</w:t>
      </w:r>
    </w:p>
    <w:p w:rsidR="00932198" w:rsidRDefault="00932198" w:rsidP="00963265">
      <w:pPr>
        <w:rPr>
          <w:rtl/>
        </w:rPr>
      </w:pPr>
      <w:r>
        <w:rPr>
          <w:rtl/>
        </w:rPr>
        <w:t>עמיחי אליהו</w:t>
      </w:r>
      <w:r>
        <w:rPr>
          <w:rtl/>
        </w:rPr>
        <w:tab/>
      </w:r>
      <w:r>
        <w:rPr>
          <w:rtl/>
        </w:rPr>
        <w:tab/>
        <w:t xml:space="preserve">–   </w:t>
      </w:r>
      <w:r>
        <w:rPr>
          <w:rFonts w:hint="cs"/>
          <w:rtl/>
        </w:rPr>
        <w:t>אינו נוכח</w:t>
      </w:r>
    </w:p>
    <w:p w:rsidR="00932198" w:rsidRDefault="00932198" w:rsidP="00963265">
      <w:pPr>
        <w:rPr>
          <w:rtl/>
        </w:rPr>
      </w:pPr>
      <w:r>
        <w:rPr>
          <w:rtl/>
        </w:rPr>
        <w:t>זאב אלקין</w:t>
      </w:r>
      <w:r>
        <w:rPr>
          <w:rtl/>
        </w:rPr>
        <w:tab/>
      </w:r>
      <w:r>
        <w:rPr>
          <w:rtl/>
        </w:rPr>
        <w:tab/>
        <w:t xml:space="preserve">–   </w:t>
      </w:r>
      <w:r>
        <w:rPr>
          <w:rFonts w:hint="cs"/>
          <w:rtl/>
        </w:rPr>
        <w:t xml:space="preserve">אינו </w:t>
      </w:r>
      <w:bookmarkStart w:id="4739" w:name="_ETM_Q33_586156"/>
      <w:bookmarkEnd w:id="4739"/>
      <w:r>
        <w:rPr>
          <w:rFonts w:hint="cs"/>
          <w:rtl/>
        </w:rPr>
        <w:t>נוכח</w:t>
      </w:r>
    </w:p>
    <w:p w:rsidR="00932198" w:rsidRDefault="00932198" w:rsidP="00963265">
      <w:pPr>
        <w:rPr>
          <w:rtl/>
        </w:rPr>
      </w:pPr>
      <w:r>
        <w:rPr>
          <w:rtl/>
        </w:rPr>
        <w:t>יעקב אשר</w:t>
      </w:r>
      <w:r>
        <w:rPr>
          <w:rtl/>
        </w:rPr>
        <w:tab/>
      </w:r>
      <w:r>
        <w:rPr>
          <w:rtl/>
        </w:rPr>
        <w:tab/>
        <w:t xml:space="preserve">–   </w:t>
      </w:r>
      <w:r>
        <w:rPr>
          <w:rFonts w:hint="cs"/>
          <w:rtl/>
        </w:rPr>
        <w:t>אינו נוכח</w:t>
      </w:r>
    </w:p>
    <w:p w:rsidR="00932198" w:rsidRDefault="00932198" w:rsidP="00963265">
      <w:pPr>
        <w:rPr>
          <w:rtl/>
        </w:rPr>
      </w:pPr>
      <w:r>
        <w:rPr>
          <w:rtl/>
        </w:rPr>
        <w:t>אביחי אברהם בוארון</w:t>
      </w:r>
      <w:r>
        <w:rPr>
          <w:rtl/>
        </w:rPr>
        <w:tab/>
        <w:t xml:space="preserve">–   </w:t>
      </w:r>
      <w:r>
        <w:rPr>
          <w:rFonts w:hint="cs"/>
          <w:rtl/>
        </w:rPr>
        <w:t>אינו נוכח</w:t>
      </w:r>
    </w:p>
    <w:p w:rsidR="00932198" w:rsidRDefault="00932198" w:rsidP="00963265">
      <w:pPr>
        <w:rPr>
          <w:rtl/>
        </w:rPr>
      </w:pPr>
      <w:r>
        <w:rPr>
          <w:rtl/>
        </w:rPr>
        <w:t>אוריאל בוסו</w:t>
      </w:r>
      <w:r>
        <w:rPr>
          <w:rtl/>
        </w:rPr>
        <w:tab/>
      </w:r>
      <w:r>
        <w:rPr>
          <w:rtl/>
        </w:rPr>
        <w:tab/>
        <w:t xml:space="preserve">–   </w:t>
      </w:r>
      <w:r>
        <w:rPr>
          <w:rFonts w:hint="cs"/>
          <w:rtl/>
        </w:rPr>
        <w:t>אינו נוכח</w:t>
      </w:r>
    </w:p>
    <w:p w:rsidR="00932198" w:rsidRDefault="00932198" w:rsidP="00963265">
      <w:pPr>
        <w:rPr>
          <w:rtl/>
        </w:rPr>
      </w:pPr>
      <w:r>
        <w:rPr>
          <w:rtl/>
        </w:rPr>
        <w:t>מישל בוסקילה</w:t>
      </w:r>
      <w:r>
        <w:rPr>
          <w:rtl/>
        </w:rPr>
        <w:tab/>
      </w:r>
      <w:r>
        <w:rPr>
          <w:rtl/>
        </w:rPr>
        <w:tab/>
        <w:t xml:space="preserve">–   </w:t>
      </w:r>
      <w:r>
        <w:rPr>
          <w:rFonts w:hint="cs"/>
          <w:rtl/>
        </w:rPr>
        <w:t>נגד</w:t>
      </w:r>
    </w:p>
    <w:p w:rsidR="00932198" w:rsidRDefault="00932198" w:rsidP="00963265">
      <w:pPr>
        <w:rPr>
          <w:rtl/>
        </w:rPr>
      </w:pPr>
      <w:r>
        <w:rPr>
          <w:rtl/>
        </w:rPr>
        <w:t>דבי ביטון</w:t>
      </w:r>
      <w:r>
        <w:rPr>
          <w:rtl/>
        </w:rPr>
        <w:tab/>
      </w:r>
      <w:r>
        <w:rPr>
          <w:rtl/>
        </w:rPr>
        <w:tab/>
        <w:t xml:space="preserve">–   </w:t>
      </w:r>
      <w:r>
        <w:rPr>
          <w:rFonts w:hint="cs"/>
          <w:rtl/>
        </w:rPr>
        <w:t>בעד</w:t>
      </w:r>
    </w:p>
    <w:p w:rsidR="00932198" w:rsidRDefault="00932198" w:rsidP="00963265">
      <w:pPr>
        <w:rPr>
          <w:rtl/>
        </w:rPr>
      </w:pPr>
      <w:r>
        <w:rPr>
          <w:rtl/>
        </w:rPr>
        <w:t>חיים ביטון</w:t>
      </w:r>
      <w:r>
        <w:rPr>
          <w:rtl/>
        </w:rPr>
        <w:tab/>
      </w:r>
      <w:r>
        <w:rPr>
          <w:rtl/>
        </w:rPr>
        <w:tab/>
        <w:t xml:space="preserve">–   </w:t>
      </w:r>
      <w:r>
        <w:rPr>
          <w:rFonts w:hint="cs"/>
          <w:rtl/>
        </w:rPr>
        <w:t>אינו נוכח</w:t>
      </w:r>
    </w:p>
    <w:p w:rsidR="00932198" w:rsidRDefault="00932198" w:rsidP="00963265">
      <w:pPr>
        <w:rPr>
          <w:rtl/>
        </w:rPr>
      </w:pPr>
      <w:r>
        <w:rPr>
          <w:rtl/>
        </w:rPr>
        <w:t>מיכאל מרדכי ביטון</w:t>
      </w:r>
      <w:r>
        <w:rPr>
          <w:rtl/>
        </w:rPr>
        <w:tab/>
        <w:t xml:space="preserve">–   </w:t>
      </w:r>
      <w:r>
        <w:rPr>
          <w:rFonts w:hint="cs"/>
          <w:rtl/>
        </w:rPr>
        <w:t>בעד</w:t>
      </w:r>
    </w:p>
    <w:p w:rsidR="00932198" w:rsidRDefault="00932198" w:rsidP="00963265">
      <w:pPr>
        <w:rPr>
          <w:rtl/>
        </w:rPr>
      </w:pPr>
      <w:r>
        <w:rPr>
          <w:rtl/>
        </w:rPr>
        <w:t>דוד ביטן</w:t>
      </w:r>
      <w:r>
        <w:rPr>
          <w:rtl/>
        </w:rPr>
        <w:tab/>
      </w:r>
      <w:r>
        <w:rPr>
          <w:rtl/>
        </w:rPr>
        <w:tab/>
      </w:r>
      <w:r>
        <w:rPr>
          <w:rtl/>
        </w:rPr>
        <w:tab/>
        <w:t xml:space="preserve">–   </w:t>
      </w:r>
      <w:r>
        <w:rPr>
          <w:rFonts w:hint="cs"/>
          <w:rtl/>
        </w:rPr>
        <w:t>אינו נוכח</w:t>
      </w:r>
    </w:p>
    <w:p w:rsidR="00932198" w:rsidRDefault="00932198" w:rsidP="00963265">
      <w:pPr>
        <w:rPr>
          <w:rtl/>
        </w:rPr>
      </w:pPr>
      <w:r>
        <w:rPr>
          <w:rtl/>
        </w:rPr>
        <w:t>בועז ביסמוט</w:t>
      </w:r>
      <w:r>
        <w:rPr>
          <w:rtl/>
        </w:rPr>
        <w:tab/>
      </w:r>
      <w:r>
        <w:rPr>
          <w:rtl/>
        </w:rPr>
        <w:tab/>
        <w:t xml:space="preserve">–   </w:t>
      </w:r>
      <w:r>
        <w:rPr>
          <w:rFonts w:hint="cs"/>
          <w:rtl/>
        </w:rPr>
        <w:t>נגד</w:t>
      </w:r>
    </w:p>
    <w:p w:rsidR="00932198" w:rsidRDefault="00932198" w:rsidP="00963265">
      <w:pPr>
        <w:rPr>
          <w:rtl/>
        </w:rPr>
      </w:pPr>
      <w:r>
        <w:rPr>
          <w:rtl/>
        </w:rPr>
        <w:t>ולדימיר בליאק</w:t>
      </w:r>
      <w:r>
        <w:rPr>
          <w:rtl/>
        </w:rPr>
        <w:tab/>
      </w:r>
      <w:r>
        <w:rPr>
          <w:rtl/>
        </w:rPr>
        <w:tab/>
        <w:t xml:space="preserve">–   </w:t>
      </w:r>
      <w:r>
        <w:rPr>
          <w:rFonts w:hint="cs"/>
          <w:rtl/>
        </w:rPr>
        <w:t>בעד</w:t>
      </w:r>
    </w:p>
    <w:p w:rsidR="00932198" w:rsidRDefault="00932198" w:rsidP="00963265">
      <w:pPr>
        <w:rPr>
          <w:rtl/>
        </w:rPr>
      </w:pPr>
      <w:r>
        <w:rPr>
          <w:rtl/>
        </w:rPr>
        <w:t>מירב בן ארי</w:t>
      </w:r>
      <w:r>
        <w:rPr>
          <w:rtl/>
        </w:rPr>
        <w:tab/>
      </w:r>
      <w:r>
        <w:rPr>
          <w:rtl/>
        </w:rPr>
        <w:tab/>
        <w:t xml:space="preserve">–   </w:t>
      </w:r>
      <w:r>
        <w:rPr>
          <w:rFonts w:hint="cs"/>
          <w:rtl/>
        </w:rPr>
        <w:t>בעד</w:t>
      </w:r>
    </w:p>
    <w:p w:rsidR="00932198" w:rsidRDefault="00932198" w:rsidP="00963265">
      <w:pPr>
        <w:rPr>
          <w:rtl/>
        </w:rPr>
      </w:pPr>
      <w:r>
        <w:rPr>
          <w:rtl/>
        </w:rPr>
        <w:t>רם בן ברק</w:t>
      </w:r>
      <w:r>
        <w:rPr>
          <w:rtl/>
        </w:rPr>
        <w:tab/>
      </w:r>
      <w:r>
        <w:rPr>
          <w:rtl/>
        </w:rPr>
        <w:tab/>
        <w:t xml:space="preserve">–   </w:t>
      </w:r>
      <w:r>
        <w:rPr>
          <w:rFonts w:hint="cs"/>
          <w:rtl/>
        </w:rPr>
        <w:t>אינו נוכח</w:t>
      </w:r>
    </w:p>
    <w:p w:rsidR="00932198" w:rsidRDefault="00932198" w:rsidP="00963265">
      <w:pPr>
        <w:rPr>
          <w:rtl/>
        </w:rPr>
      </w:pPr>
      <w:r>
        <w:rPr>
          <w:rtl/>
        </w:rPr>
        <w:t>איתמר בן גביר</w:t>
      </w:r>
      <w:r>
        <w:rPr>
          <w:rtl/>
        </w:rPr>
        <w:tab/>
      </w:r>
      <w:r>
        <w:rPr>
          <w:rtl/>
        </w:rPr>
        <w:tab/>
        <w:t xml:space="preserve">–   </w:t>
      </w:r>
      <w:r>
        <w:rPr>
          <w:rFonts w:hint="cs"/>
          <w:rtl/>
        </w:rPr>
        <w:t>אינו נוכח</w:t>
      </w:r>
    </w:p>
    <w:p w:rsidR="00932198" w:rsidRDefault="00932198" w:rsidP="00963265">
      <w:pPr>
        <w:rPr>
          <w:rtl/>
        </w:rPr>
      </w:pPr>
      <w:r>
        <w:rPr>
          <w:rtl/>
        </w:rPr>
        <w:t>סמיר בן סעיד</w:t>
      </w:r>
      <w:r>
        <w:rPr>
          <w:rtl/>
        </w:rPr>
        <w:tab/>
      </w:r>
      <w:r>
        <w:rPr>
          <w:rtl/>
        </w:rPr>
        <w:tab/>
        <w:t xml:space="preserve">–   </w:t>
      </w:r>
      <w:r>
        <w:rPr>
          <w:rFonts w:hint="cs"/>
          <w:rtl/>
        </w:rPr>
        <w:t>בעד</w:t>
      </w:r>
    </w:p>
    <w:p w:rsidR="00932198" w:rsidRDefault="00932198" w:rsidP="00963265">
      <w:pPr>
        <w:rPr>
          <w:rtl/>
        </w:rPr>
      </w:pPr>
      <w:r>
        <w:rPr>
          <w:rtl/>
        </w:rPr>
        <w:t>יואב בן צור</w:t>
      </w:r>
      <w:r>
        <w:rPr>
          <w:rtl/>
        </w:rPr>
        <w:tab/>
      </w:r>
      <w:r>
        <w:rPr>
          <w:rtl/>
        </w:rPr>
        <w:tab/>
        <w:t xml:space="preserve">–   </w:t>
      </w:r>
      <w:r>
        <w:rPr>
          <w:rFonts w:hint="cs"/>
          <w:rtl/>
        </w:rPr>
        <w:t>אינו נוכח</w:t>
      </w:r>
    </w:p>
    <w:p w:rsidR="00932198" w:rsidRDefault="00932198" w:rsidP="00963265">
      <w:pPr>
        <w:rPr>
          <w:rtl/>
        </w:rPr>
      </w:pPr>
      <w:r>
        <w:rPr>
          <w:rtl/>
        </w:rPr>
        <w:t>ניר ברקת</w:t>
      </w:r>
      <w:r>
        <w:rPr>
          <w:rtl/>
        </w:rPr>
        <w:tab/>
      </w:r>
      <w:r>
        <w:rPr>
          <w:rtl/>
        </w:rPr>
        <w:tab/>
        <w:t xml:space="preserve">–   </w:t>
      </w:r>
      <w:r>
        <w:rPr>
          <w:rFonts w:hint="cs"/>
          <w:rtl/>
        </w:rPr>
        <w:t>אינו נוכח</w:t>
      </w:r>
    </w:p>
    <w:p w:rsidR="00932198" w:rsidRDefault="00932198" w:rsidP="00963265">
      <w:pPr>
        <w:rPr>
          <w:rtl/>
        </w:rPr>
      </w:pPr>
      <w:r>
        <w:rPr>
          <w:rtl/>
        </w:rPr>
        <w:t>ששון ששי גואטה</w:t>
      </w:r>
      <w:r>
        <w:rPr>
          <w:rtl/>
        </w:rPr>
        <w:tab/>
      </w:r>
      <w:r>
        <w:rPr>
          <w:rtl/>
        </w:rPr>
        <w:tab/>
        <w:t xml:space="preserve">–   </w:t>
      </w:r>
      <w:r>
        <w:rPr>
          <w:rFonts w:hint="cs"/>
          <w:rtl/>
        </w:rPr>
        <w:t>אינו נוכח</w:t>
      </w:r>
    </w:p>
    <w:p w:rsidR="00932198" w:rsidRDefault="00932198" w:rsidP="00963265">
      <w:pPr>
        <w:rPr>
          <w:rtl/>
        </w:rPr>
      </w:pPr>
      <w:r>
        <w:rPr>
          <w:rtl/>
        </w:rPr>
        <w:t>טלי גוטליב</w:t>
      </w:r>
      <w:r>
        <w:rPr>
          <w:rtl/>
        </w:rPr>
        <w:tab/>
      </w:r>
      <w:r>
        <w:rPr>
          <w:rtl/>
        </w:rPr>
        <w:tab/>
        <w:t xml:space="preserve">–   </w:t>
      </w:r>
      <w:r>
        <w:rPr>
          <w:rFonts w:hint="cs"/>
          <w:rtl/>
        </w:rPr>
        <w:t>נגד</w:t>
      </w:r>
    </w:p>
    <w:p w:rsidR="00932198" w:rsidRDefault="00932198" w:rsidP="00963265">
      <w:pPr>
        <w:rPr>
          <w:rtl/>
        </w:rPr>
      </w:pPr>
      <w:r>
        <w:rPr>
          <w:rtl/>
        </w:rPr>
        <w:t>יצחק גולדקנופ</w:t>
      </w:r>
      <w:r>
        <w:rPr>
          <w:rtl/>
        </w:rPr>
        <w:tab/>
      </w:r>
      <w:r>
        <w:rPr>
          <w:rtl/>
        </w:rPr>
        <w:tab/>
        <w:t xml:space="preserve">–   </w:t>
      </w:r>
      <w:r>
        <w:rPr>
          <w:rFonts w:hint="cs"/>
          <w:rtl/>
        </w:rPr>
        <w:t>אינו נוכח</w:t>
      </w:r>
    </w:p>
    <w:p w:rsidR="00932198" w:rsidRDefault="00932198" w:rsidP="00963265">
      <w:pPr>
        <w:rPr>
          <w:rtl/>
        </w:rPr>
      </w:pPr>
      <w:r>
        <w:rPr>
          <w:rtl/>
        </w:rPr>
        <w:t>מאי גולן</w:t>
      </w:r>
      <w:r>
        <w:rPr>
          <w:rtl/>
        </w:rPr>
        <w:tab/>
      </w:r>
      <w:r>
        <w:rPr>
          <w:rtl/>
        </w:rPr>
        <w:tab/>
      </w:r>
      <w:r>
        <w:rPr>
          <w:rtl/>
        </w:rPr>
        <w:tab/>
        <w:t xml:space="preserve">–   </w:t>
      </w:r>
      <w:r>
        <w:rPr>
          <w:rFonts w:hint="cs"/>
          <w:rtl/>
        </w:rPr>
        <w:t>נגד</w:t>
      </w:r>
    </w:p>
    <w:p w:rsidR="00932198" w:rsidRDefault="00932198" w:rsidP="00963265">
      <w:pPr>
        <w:rPr>
          <w:rtl/>
        </w:rPr>
      </w:pPr>
      <w:r>
        <w:rPr>
          <w:rtl/>
        </w:rPr>
        <w:t>איתן גינזבורג</w:t>
      </w:r>
      <w:r>
        <w:rPr>
          <w:rtl/>
        </w:rPr>
        <w:tab/>
      </w:r>
      <w:r>
        <w:rPr>
          <w:rtl/>
        </w:rPr>
        <w:tab/>
        <w:t xml:space="preserve">–   </w:t>
      </w:r>
      <w:r>
        <w:rPr>
          <w:rFonts w:hint="cs"/>
          <w:rtl/>
        </w:rPr>
        <w:t>אינו נוכח</w:t>
      </w:r>
    </w:p>
    <w:p w:rsidR="00932198" w:rsidRDefault="00932198" w:rsidP="00963265">
      <w:pPr>
        <w:rPr>
          <w:rtl/>
        </w:rPr>
      </w:pPr>
      <w:r>
        <w:rPr>
          <w:rtl/>
        </w:rPr>
        <w:t>גילה גמליאל</w:t>
      </w:r>
      <w:r>
        <w:rPr>
          <w:rtl/>
        </w:rPr>
        <w:tab/>
      </w:r>
      <w:r>
        <w:rPr>
          <w:rtl/>
        </w:rPr>
        <w:tab/>
        <w:t xml:space="preserve">–   </w:t>
      </w:r>
      <w:r>
        <w:rPr>
          <w:rFonts w:hint="cs"/>
          <w:rtl/>
        </w:rPr>
        <w:t>אינה נוכחת</w:t>
      </w:r>
    </w:p>
    <w:p w:rsidR="00932198" w:rsidRDefault="00932198" w:rsidP="00963265">
      <w:pPr>
        <w:rPr>
          <w:rtl/>
        </w:rPr>
      </w:pPr>
      <w:r>
        <w:rPr>
          <w:rtl/>
        </w:rPr>
        <w:t>בנימין גנץ</w:t>
      </w:r>
      <w:r>
        <w:rPr>
          <w:rtl/>
        </w:rPr>
        <w:tab/>
      </w:r>
      <w:r>
        <w:rPr>
          <w:rtl/>
        </w:rPr>
        <w:tab/>
        <w:t xml:space="preserve">–   </w:t>
      </w:r>
      <w:r>
        <w:rPr>
          <w:rFonts w:hint="cs"/>
          <w:rtl/>
        </w:rPr>
        <w:t>אינו נוכח</w:t>
      </w:r>
    </w:p>
    <w:p w:rsidR="00932198" w:rsidRDefault="00932198" w:rsidP="00963265">
      <w:pPr>
        <w:rPr>
          <w:rtl/>
        </w:rPr>
      </w:pPr>
      <w:r>
        <w:rPr>
          <w:rtl/>
        </w:rPr>
        <w:t>משה גפני</w:t>
      </w:r>
      <w:r>
        <w:rPr>
          <w:rtl/>
        </w:rPr>
        <w:tab/>
      </w:r>
      <w:r>
        <w:rPr>
          <w:rtl/>
        </w:rPr>
        <w:tab/>
        <w:t xml:space="preserve">–   </w:t>
      </w:r>
      <w:r>
        <w:rPr>
          <w:rFonts w:hint="cs"/>
          <w:rtl/>
        </w:rPr>
        <w:t>אינו נוכח</w:t>
      </w:r>
    </w:p>
    <w:p w:rsidR="00932198" w:rsidRDefault="00932198" w:rsidP="00963265">
      <w:pPr>
        <w:rPr>
          <w:rtl/>
        </w:rPr>
      </w:pPr>
      <w:r>
        <w:rPr>
          <w:rtl/>
        </w:rPr>
        <w:t>סימון דוידסון</w:t>
      </w:r>
      <w:r>
        <w:rPr>
          <w:rtl/>
        </w:rPr>
        <w:tab/>
      </w:r>
      <w:r>
        <w:rPr>
          <w:rtl/>
        </w:rPr>
        <w:tab/>
        <w:t xml:space="preserve">–   </w:t>
      </w:r>
      <w:r>
        <w:rPr>
          <w:rFonts w:hint="cs"/>
          <w:rtl/>
        </w:rPr>
        <w:t>בעד</w:t>
      </w:r>
    </w:p>
    <w:p w:rsidR="00932198" w:rsidRDefault="00932198" w:rsidP="00963265">
      <w:pPr>
        <w:rPr>
          <w:rtl/>
        </w:rPr>
      </w:pPr>
      <w:r>
        <w:rPr>
          <w:rtl/>
        </w:rPr>
        <w:t>אבי דיכטר</w:t>
      </w:r>
      <w:r>
        <w:rPr>
          <w:rtl/>
        </w:rPr>
        <w:tab/>
      </w:r>
      <w:r>
        <w:rPr>
          <w:rtl/>
        </w:rPr>
        <w:tab/>
        <w:t xml:space="preserve">–   </w:t>
      </w:r>
      <w:r>
        <w:rPr>
          <w:rFonts w:hint="cs"/>
          <w:rtl/>
        </w:rPr>
        <w:t>נגד</w:t>
      </w:r>
    </w:p>
    <w:p w:rsidR="00932198" w:rsidRDefault="00932198" w:rsidP="00963265">
      <w:pPr>
        <w:rPr>
          <w:rtl/>
        </w:rPr>
      </w:pPr>
      <w:r>
        <w:rPr>
          <w:rtl/>
        </w:rPr>
        <w:t>גלית דיסטל אטבריאן</w:t>
      </w:r>
      <w:r>
        <w:rPr>
          <w:rtl/>
        </w:rPr>
        <w:tab/>
        <w:t xml:space="preserve">–   </w:t>
      </w:r>
      <w:r>
        <w:rPr>
          <w:rFonts w:hint="cs"/>
          <w:rtl/>
        </w:rPr>
        <w:t>נגד</w:t>
      </w:r>
    </w:p>
    <w:p w:rsidR="00932198" w:rsidRDefault="00932198" w:rsidP="00963265">
      <w:pPr>
        <w:rPr>
          <w:rtl/>
        </w:rPr>
      </w:pPr>
      <w:r>
        <w:rPr>
          <w:rtl/>
        </w:rPr>
        <w:t>אלי דלל</w:t>
      </w:r>
      <w:r>
        <w:rPr>
          <w:rtl/>
        </w:rPr>
        <w:tab/>
      </w:r>
      <w:r>
        <w:rPr>
          <w:rtl/>
        </w:rPr>
        <w:tab/>
      </w:r>
      <w:r>
        <w:rPr>
          <w:rtl/>
        </w:rPr>
        <w:tab/>
        <w:t xml:space="preserve">–   </w:t>
      </w:r>
      <w:r>
        <w:rPr>
          <w:rFonts w:hint="cs"/>
          <w:rtl/>
        </w:rPr>
        <w:t>אינו נוכח</w:t>
      </w:r>
    </w:p>
    <w:p w:rsidR="00932198" w:rsidRDefault="00932198" w:rsidP="00963265">
      <w:pPr>
        <w:rPr>
          <w:rtl/>
        </w:rPr>
      </w:pPr>
      <w:r>
        <w:rPr>
          <w:rtl/>
        </w:rPr>
        <w:t>שלום דנינו</w:t>
      </w:r>
      <w:r>
        <w:rPr>
          <w:rtl/>
        </w:rPr>
        <w:tab/>
      </w:r>
      <w:r>
        <w:rPr>
          <w:rtl/>
        </w:rPr>
        <w:tab/>
        <w:t xml:space="preserve">–   </w:t>
      </w:r>
      <w:r>
        <w:rPr>
          <w:rFonts w:hint="cs"/>
          <w:rtl/>
        </w:rPr>
        <w:t>נגד</w:t>
      </w:r>
    </w:p>
    <w:p w:rsidR="00932198" w:rsidRDefault="00932198" w:rsidP="00963265">
      <w:pPr>
        <w:rPr>
          <w:rtl/>
        </w:rPr>
      </w:pPr>
      <w:r>
        <w:rPr>
          <w:rtl/>
        </w:rPr>
        <w:t>אריה מכלוף דרעי</w:t>
      </w:r>
      <w:r>
        <w:rPr>
          <w:rtl/>
        </w:rPr>
        <w:tab/>
        <w:t xml:space="preserve">–   </w:t>
      </w:r>
      <w:r>
        <w:rPr>
          <w:rFonts w:hint="cs"/>
          <w:rtl/>
        </w:rPr>
        <w:t>אינו נוכח</w:t>
      </w:r>
    </w:p>
    <w:p w:rsidR="00932198" w:rsidRDefault="00932198" w:rsidP="00963265">
      <w:pPr>
        <w:rPr>
          <w:rtl/>
        </w:rPr>
      </w:pPr>
      <w:r>
        <w:rPr>
          <w:rtl/>
        </w:rPr>
        <w:t>עמית הלוי</w:t>
      </w:r>
      <w:r>
        <w:rPr>
          <w:rtl/>
        </w:rPr>
        <w:tab/>
      </w:r>
      <w:r>
        <w:rPr>
          <w:rtl/>
        </w:rPr>
        <w:tab/>
        <w:t xml:space="preserve">–   </w:t>
      </w:r>
      <w:r>
        <w:rPr>
          <w:rFonts w:hint="cs"/>
          <w:rtl/>
        </w:rPr>
        <w:t>אינו נוכח</w:t>
      </w:r>
    </w:p>
    <w:p w:rsidR="00932198" w:rsidRDefault="00932198" w:rsidP="00963265">
      <w:pPr>
        <w:rPr>
          <w:rtl/>
        </w:rPr>
      </w:pPr>
      <w:r>
        <w:rPr>
          <w:rtl/>
        </w:rPr>
        <w:t>שרן מרים השכל</w:t>
      </w:r>
      <w:r>
        <w:rPr>
          <w:rtl/>
        </w:rPr>
        <w:tab/>
      </w:r>
      <w:r>
        <w:rPr>
          <w:rtl/>
        </w:rPr>
        <w:tab/>
        <w:t xml:space="preserve">–   </w:t>
      </w:r>
      <w:r>
        <w:rPr>
          <w:rFonts w:hint="cs"/>
          <w:rtl/>
        </w:rPr>
        <w:t>נגד</w:t>
      </w:r>
    </w:p>
    <w:p w:rsidR="00932198" w:rsidRDefault="00932198" w:rsidP="00963265">
      <w:pPr>
        <w:rPr>
          <w:rtl/>
        </w:rPr>
      </w:pPr>
      <w:r>
        <w:rPr>
          <w:rtl/>
        </w:rPr>
        <w:t>ניסים ואטורי</w:t>
      </w:r>
      <w:r>
        <w:rPr>
          <w:rtl/>
        </w:rPr>
        <w:tab/>
      </w:r>
      <w:r>
        <w:rPr>
          <w:rtl/>
        </w:rPr>
        <w:tab/>
        <w:t xml:space="preserve">–   </w:t>
      </w:r>
      <w:r>
        <w:rPr>
          <w:rFonts w:hint="cs"/>
          <w:rtl/>
        </w:rPr>
        <w:t>נגד</w:t>
      </w:r>
    </w:p>
    <w:p w:rsidR="00932198" w:rsidRDefault="00932198" w:rsidP="00963265">
      <w:pPr>
        <w:rPr>
          <w:rtl/>
        </w:rPr>
      </w:pPr>
      <w:r>
        <w:rPr>
          <w:rtl/>
        </w:rPr>
        <w:t>מיכל מרים וולדיגר</w:t>
      </w:r>
      <w:r>
        <w:rPr>
          <w:rtl/>
        </w:rPr>
        <w:tab/>
        <w:t xml:space="preserve">–   </w:t>
      </w:r>
      <w:r>
        <w:rPr>
          <w:rFonts w:hint="cs"/>
          <w:rtl/>
        </w:rPr>
        <w:t>נגד</w:t>
      </w:r>
    </w:p>
    <w:p w:rsidR="00932198" w:rsidRDefault="00932198" w:rsidP="00963265">
      <w:pPr>
        <w:rPr>
          <w:rtl/>
        </w:rPr>
      </w:pPr>
      <w:r>
        <w:rPr>
          <w:rtl/>
        </w:rPr>
        <w:t>יצחק שמעון וסרלאוף</w:t>
      </w:r>
      <w:r>
        <w:rPr>
          <w:rtl/>
        </w:rPr>
        <w:tab/>
        <w:t xml:space="preserve">–   </w:t>
      </w:r>
      <w:r>
        <w:rPr>
          <w:rFonts w:hint="cs"/>
          <w:rtl/>
        </w:rPr>
        <w:t>אינו נוכח</w:t>
      </w:r>
    </w:p>
    <w:p w:rsidR="00932198" w:rsidRDefault="00932198" w:rsidP="00963265">
      <w:pPr>
        <w:rPr>
          <w:rtl/>
        </w:rPr>
      </w:pPr>
      <w:r>
        <w:rPr>
          <w:rtl/>
        </w:rPr>
        <w:t>יאסר חוג'יראת</w:t>
      </w:r>
      <w:r>
        <w:rPr>
          <w:rtl/>
        </w:rPr>
        <w:tab/>
      </w:r>
      <w:r>
        <w:rPr>
          <w:rtl/>
        </w:rPr>
        <w:tab/>
        <w:t xml:space="preserve">–   </w:t>
      </w:r>
      <w:r>
        <w:rPr>
          <w:rFonts w:hint="cs"/>
          <w:rtl/>
        </w:rPr>
        <w:t>אינו נוכח</w:t>
      </w:r>
    </w:p>
    <w:p w:rsidR="00932198" w:rsidRDefault="00932198" w:rsidP="00963265">
      <w:pPr>
        <w:rPr>
          <w:rtl/>
        </w:rPr>
      </w:pPr>
      <w:r>
        <w:rPr>
          <w:rtl/>
        </w:rPr>
        <w:t>אימאן ח'טיב יאסין</w:t>
      </w:r>
      <w:r>
        <w:rPr>
          <w:rtl/>
        </w:rPr>
        <w:tab/>
        <w:t xml:space="preserve">–   </w:t>
      </w:r>
      <w:r>
        <w:rPr>
          <w:rFonts w:hint="cs"/>
          <w:rtl/>
        </w:rPr>
        <w:t>בעד</w:t>
      </w:r>
    </w:p>
    <w:p w:rsidR="00932198" w:rsidRDefault="00932198" w:rsidP="00963265">
      <w:pPr>
        <w:rPr>
          <w:rtl/>
        </w:rPr>
      </w:pPr>
      <w:r>
        <w:rPr>
          <w:rtl/>
        </w:rPr>
        <w:t>עוז חיים</w:t>
      </w:r>
      <w:r>
        <w:rPr>
          <w:rtl/>
        </w:rPr>
        <w:tab/>
      </w:r>
      <w:r>
        <w:rPr>
          <w:rtl/>
        </w:rPr>
        <w:tab/>
      </w:r>
      <w:r>
        <w:rPr>
          <w:rtl/>
        </w:rPr>
        <w:tab/>
        <w:t xml:space="preserve">–   </w:t>
      </w:r>
      <w:r>
        <w:rPr>
          <w:rFonts w:hint="cs"/>
          <w:rtl/>
        </w:rPr>
        <w:t>אינו נוכח</w:t>
      </w:r>
    </w:p>
    <w:p w:rsidR="00932198" w:rsidRDefault="00932198" w:rsidP="00963265">
      <w:pPr>
        <w:rPr>
          <w:rtl/>
        </w:rPr>
      </w:pPr>
      <w:r>
        <w:rPr>
          <w:rtl/>
        </w:rPr>
        <w:t>אכרם חסון</w:t>
      </w:r>
      <w:r>
        <w:rPr>
          <w:rtl/>
        </w:rPr>
        <w:tab/>
      </w:r>
      <w:r>
        <w:rPr>
          <w:rtl/>
        </w:rPr>
        <w:tab/>
        <w:t xml:space="preserve">–   </w:t>
      </w:r>
      <w:r>
        <w:rPr>
          <w:rFonts w:hint="cs"/>
          <w:rtl/>
        </w:rPr>
        <w:t>נגד</w:t>
      </w:r>
    </w:p>
    <w:p w:rsidR="00932198" w:rsidRDefault="00932198" w:rsidP="00963265">
      <w:pPr>
        <w:rPr>
          <w:rtl/>
        </w:rPr>
      </w:pPr>
      <w:r>
        <w:rPr>
          <w:rtl/>
        </w:rPr>
        <w:t>ווליד טאהא</w:t>
      </w:r>
      <w:r>
        <w:rPr>
          <w:rtl/>
        </w:rPr>
        <w:tab/>
      </w:r>
      <w:r>
        <w:rPr>
          <w:rtl/>
        </w:rPr>
        <w:tab/>
        <w:t xml:space="preserve">–   </w:t>
      </w:r>
      <w:r>
        <w:rPr>
          <w:rFonts w:hint="cs"/>
          <w:rtl/>
        </w:rPr>
        <w:t>בעד</w:t>
      </w:r>
    </w:p>
    <w:p w:rsidR="00932198" w:rsidRDefault="00932198" w:rsidP="00963265">
      <w:pPr>
        <w:rPr>
          <w:rtl/>
        </w:rPr>
      </w:pPr>
      <w:r>
        <w:rPr>
          <w:rtl/>
        </w:rPr>
        <w:t>משה טור פז</w:t>
      </w:r>
      <w:r>
        <w:rPr>
          <w:rtl/>
        </w:rPr>
        <w:tab/>
      </w:r>
      <w:r>
        <w:rPr>
          <w:rtl/>
        </w:rPr>
        <w:tab/>
        <w:t xml:space="preserve">–   </w:t>
      </w:r>
      <w:r>
        <w:rPr>
          <w:rFonts w:hint="cs"/>
          <w:rtl/>
        </w:rPr>
        <w:t>בעד</w:t>
      </w:r>
    </w:p>
    <w:p w:rsidR="00932198" w:rsidRDefault="00932198" w:rsidP="00963265">
      <w:pPr>
        <w:rPr>
          <w:rtl/>
        </w:rPr>
      </w:pPr>
      <w:r>
        <w:rPr>
          <w:rtl/>
        </w:rPr>
        <w:t>אחמד טיבי</w:t>
      </w:r>
      <w:r>
        <w:rPr>
          <w:rtl/>
        </w:rPr>
        <w:tab/>
      </w:r>
      <w:r>
        <w:rPr>
          <w:rtl/>
        </w:rPr>
        <w:tab/>
        <w:t xml:space="preserve">–   </w:t>
      </w:r>
      <w:r>
        <w:rPr>
          <w:rFonts w:hint="cs"/>
          <w:rtl/>
        </w:rPr>
        <w:t>אינו נוכח</w:t>
      </w:r>
    </w:p>
    <w:p w:rsidR="00932198" w:rsidRDefault="00932198" w:rsidP="00963265">
      <w:pPr>
        <w:rPr>
          <w:rtl/>
        </w:rPr>
      </w:pPr>
      <w:r>
        <w:rPr>
          <w:rtl/>
        </w:rPr>
        <w:t>יוסף טייב</w:t>
      </w:r>
      <w:r>
        <w:rPr>
          <w:rtl/>
        </w:rPr>
        <w:tab/>
      </w:r>
      <w:r>
        <w:rPr>
          <w:rtl/>
        </w:rPr>
        <w:tab/>
        <w:t xml:space="preserve">–   </w:t>
      </w:r>
      <w:r>
        <w:rPr>
          <w:rFonts w:hint="cs"/>
          <w:rtl/>
        </w:rPr>
        <w:t>נגד</w:t>
      </w:r>
    </w:p>
    <w:p w:rsidR="00932198" w:rsidRDefault="00932198" w:rsidP="00963265">
      <w:pPr>
        <w:rPr>
          <w:rtl/>
        </w:rPr>
      </w:pPr>
      <w:r>
        <w:rPr>
          <w:rtl/>
        </w:rPr>
        <w:t>אוהד טל</w:t>
      </w:r>
      <w:r>
        <w:rPr>
          <w:rtl/>
        </w:rPr>
        <w:tab/>
      </w:r>
      <w:r>
        <w:rPr>
          <w:rtl/>
        </w:rPr>
        <w:tab/>
      </w:r>
      <w:r>
        <w:rPr>
          <w:rtl/>
        </w:rPr>
        <w:tab/>
        <w:t xml:space="preserve">–   </w:t>
      </w:r>
      <w:r>
        <w:rPr>
          <w:rFonts w:hint="cs"/>
          <w:rtl/>
        </w:rPr>
        <w:t>נגד</w:t>
      </w:r>
    </w:p>
    <w:p w:rsidR="00932198" w:rsidRDefault="00932198" w:rsidP="00963265">
      <w:pPr>
        <w:rPr>
          <w:rtl/>
        </w:rPr>
      </w:pPr>
      <w:r>
        <w:rPr>
          <w:rtl/>
        </w:rPr>
        <w:t>יעקב טסלר</w:t>
      </w:r>
      <w:r>
        <w:rPr>
          <w:rtl/>
        </w:rPr>
        <w:tab/>
      </w:r>
      <w:r>
        <w:rPr>
          <w:rtl/>
        </w:rPr>
        <w:tab/>
        <w:t xml:space="preserve">–   </w:t>
      </w:r>
      <w:r>
        <w:rPr>
          <w:rFonts w:hint="cs"/>
          <w:rtl/>
        </w:rPr>
        <w:t>אינו נוכח</w:t>
      </w:r>
    </w:p>
    <w:p w:rsidR="00932198" w:rsidRDefault="00932198" w:rsidP="00963265">
      <w:pPr>
        <w:rPr>
          <w:rtl/>
        </w:rPr>
      </w:pPr>
      <w:r>
        <w:rPr>
          <w:rtl/>
        </w:rPr>
        <w:t>חילי טרופר</w:t>
      </w:r>
      <w:r>
        <w:rPr>
          <w:rtl/>
        </w:rPr>
        <w:tab/>
      </w:r>
      <w:r>
        <w:rPr>
          <w:rtl/>
        </w:rPr>
        <w:tab/>
        <w:t xml:space="preserve">–   </w:t>
      </w:r>
      <w:r>
        <w:rPr>
          <w:rFonts w:hint="cs"/>
          <w:rtl/>
        </w:rPr>
        <w:t>אינו נוכח</w:t>
      </w:r>
    </w:p>
    <w:p w:rsidR="00932198" w:rsidRDefault="00932198" w:rsidP="00963265">
      <w:pPr>
        <w:rPr>
          <w:rtl/>
        </w:rPr>
      </w:pPr>
      <w:r>
        <w:rPr>
          <w:rtl/>
        </w:rPr>
        <w:t>מאיר כהן</w:t>
      </w:r>
      <w:r>
        <w:rPr>
          <w:rtl/>
        </w:rPr>
        <w:tab/>
      </w:r>
      <w:r>
        <w:rPr>
          <w:rtl/>
        </w:rPr>
        <w:tab/>
        <w:t xml:space="preserve">–   </w:t>
      </w:r>
      <w:r>
        <w:rPr>
          <w:rFonts w:hint="cs"/>
          <w:rtl/>
        </w:rPr>
        <w:t>בעד</w:t>
      </w:r>
    </w:p>
    <w:p w:rsidR="00932198" w:rsidRDefault="00932198" w:rsidP="00963265">
      <w:pPr>
        <w:rPr>
          <w:rtl/>
        </w:rPr>
      </w:pPr>
      <w:r>
        <w:rPr>
          <w:rtl/>
        </w:rPr>
        <w:t>מירב כהן</w:t>
      </w:r>
      <w:r>
        <w:rPr>
          <w:rtl/>
        </w:rPr>
        <w:tab/>
      </w:r>
      <w:r>
        <w:rPr>
          <w:rtl/>
        </w:rPr>
        <w:tab/>
        <w:t xml:space="preserve">–   </w:t>
      </w:r>
      <w:r>
        <w:rPr>
          <w:rFonts w:hint="cs"/>
          <w:rtl/>
        </w:rPr>
        <w:t>בעד</w:t>
      </w:r>
    </w:p>
    <w:p w:rsidR="00932198" w:rsidRDefault="00932198" w:rsidP="00963265">
      <w:pPr>
        <w:rPr>
          <w:rtl/>
        </w:rPr>
      </w:pPr>
      <w:r>
        <w:rPr>
          <w:rtl/>
        </w:rPr>
        <w:t>עופר כסיף</w:t>
      </w:r>
      <w:r>
        <w:rPr>
          <w:rtl/>
        </w:rPr>
        <w:tab/>
      </w:r>
      <w:r>
        <w:rPr>
          <w:rtl/>
        </w:rPr>
        <w:tab/>
        <w:t xml:space="preserve">–   </w:t>
      </w:r>
      <w:r>
        <w:rPr>
          <w:rFonts w:hint="cs"/>
          <w:rtl/>
        </w:rPr>
        <w:t>אינו נוכח</w:t>
      </w:r>
    </w:p>
    <w:p w:rsidR="00932198" w:rsidRDefault="00932198" w:rsidP="00963265">
      <w:pPr>
        <w:rPr>
          <w:rtl/>
        </w:rPr>
      </w:pPr>
      <w:r>
        <w:rPr>
          <w:rtl/>
        </w:rPr>
        <w:t>אופיר כץ</w:t>
      </w:r>
      <w:r>
        <w:rPr>
          <w:rtl/>
        </w:rPr>
        <w:tab/>
      </w:r>
      <w:r>
        <w:rPr>
          <w:rtl/>
        </w:rPr>
        <w:tab/>
        <w:t xml:space="preserve">–   </w:t>
      </w:r>
      <w:r>
        <w:rPr>
          <w:rFonts w:hint="cs"/>
          <w:rtl/>
        </w:rPr>
        <w:t>נגד</w:t>
      </w:r>
    </w:p>
    <w:p w:rsidR="00932198" w:rsidRDefault="00932198" w:rsidP="00963265">
      <w:pPr>
        <w:rPr>
          <w:rtl/>
        </w:rPr>
      </w:pPr>
      <w:r>
        <w:rPr>
          <w:rtl/>
        </w:rPr>
        <w:t>ישראל כץ</w:t>
      </w:r>
      <w:r>
        <w:rPr>
          <w:rtl/>
        </w:rPr>
        <w:tab/>
      </w:r>
      <w:r>
        <w:rPr>
          <w:rtl/>
        </w:rPr>
        <w:tab/>
        <w:t xml:space="preserve">–   </w:t>
      </w:r>
      <w:r>
        <w:rPr>
          <w:rFonts w:hint="cs"/>
          <w:rtl/>
        </w:rPr>
        <w:t>אינו נוכח</w:t>
      </w:r>
    </w:p>
    <w:p w:rsidR="00932198" w:rsidRDefault="00932198" w:rsidP="00963265">
      <w:pPr>
        <w:rPr>
          <w:rtl/>
        </w:rPr>
      </w:pPr>
      <w:r>
        <w:rPr>
          <w:rtl/>
        </w:rPr>
        <w:t>רון כץ</w:t>
      </w:r>
      <w:r>
        <w:rPr>
          <w:rtl/>
        </w:rPr>
        <w:tab/>
      </w:r>
      <w:r>
        <w:rPr>
          <w:rtl/>
        </w:rPr>
        <w:tab/>
      </w:r>
      <w:r>
        <w:rPr>
          <w:rtl/>
        </w:rPr>
        <w:tab/>
        <w:t xml:space="preserve">–   </w:t>
      </w:r>
      <w:r>
        <w:rPr>
          <w:rFonts w:hint="cs"/>
          <w:rtl/>
        </w:rPr>
        <w:t>אינו נוכח</w:t>
      </w:r>
    </w:p>
    <w:p w:rsidR="00932198" w:rsidRDefault="00932198" w:rsidP="00963265">
      <w:pPr>
        <w:rPr>
          <w:rtl/>
        </w:rPr>
      </w:pPr>
      <w:r>
        <w:rPr>
          <w:rtl/>
        </w:rPr>
        <w:t>יוראי להב הרצנו</w:t>
      </w:r>
      <w:r>
        <w:rPr>
          <w:rtl/>
        </w:rPr>
        <w:tab/>
      </w:r>
      <w:r>
        <w:rPr>
          <w:rtl/>
        </w:rPr>
        <w:tab/>
        <w:t xml:space="preserve">–   </w:t>
      </w:r>
      <w:r>
        <w:rPr>
          <w:rFonts w:hint="cs"/>
          <w:rtl/>
        </w:rPr>
        <w:t>אינו נוכח</w:t>
      </w:r>
    </w:p>
    <w:p w:rsidR="00932198" w:rsidRDefault="00932198" w:rsidP="00963265">
      <w:pPr>
        <w:rPr>
          <w:rtl/>
        </w:rPr>
      </w:pPr>
      <w:r>
        <w:rPr>
          <w:rtl/>
        </w:rPr>
        <w:t>ירון לוי</w:t>
      </w:r>
      <w:r>
        <w:rPr>
          <w:rtl/>
        </w:rPr>
        <w:tab/>
      </w:r>
      <w:r>
        <w:rPr>
          <w:rtl/>
        </w:rPr>
        <w:tab/>
      </w:r>
      <w:r>
        <w:rPr>
          <w:rtl/>
        </w:rPr>
        <w:tab/>
        <w:t xml:space="preserve">–   </w:t>
      </w:r>
      <w:r>
        <w:rPr>
          <w:rFonts w:hint="cs"/>
          <w:rtl/>
        </w:rPr>
        <w:t>בעד</w:t>
      </w:r>
    </w:p>
    <w:p w:rsidR="00932198" w:rsidRDefault="00932198" w:rsidP="00963265">
      <w:pPr>
        <w:rPr>
          <w:rtl/>
        </w:rPr>
      </w:pPr>
      <w:r>
        <w:rPr>
          <w:rtl/>
        </w:rPr>
        <w:t>מיקי לוי</w:t>
      </w:r>
      <w:r>
        <w:rPr>
          <w:rtl/>
        </w:rPr>
        <w:tab/>
      </w:r>
      <w:r>
        <w:rPr>
          <w:rtl/>
        </w:rPr>
        <w:tab/>
      </w:r>
      <w:r>
        <w:rPr>
          <w:rtl/>
        </w:rPr>
        <w:tab/>
        <w:t xml:space="preserve">–   </w:t>
      </w:r>
      <w:r>
        <w:rPr>
          <w:rFonts w:hint="cs"/>
          <w:rtl/>
        </w:rPr>
        <w:t>בעד</w:t>
      </w:r>
    </w:p>
    <w:p w:rsidR="00932198" w:rsidRDefault="00932198" w:rsidP="00963265">
      <w:pPr>
        <w:rPr>
          <w:rtl/>
        </w:rPr>
      </w:pPr>
      <w:r>
        <w:rPr>
          <w:rtl/>
        </w:rPr>
        <w:t>יריב לוין</w:t>
      </w:r>
      <w:r>
        <w:rPr>
          <w:rtl/>
        </w:rPr>
        <w:tab/>
      </w:r>
      <w:r>
        <w:rPr>
          <w:rtl/>
        </w:rPr>
        <w:tab/>
      </w:r>
      <w:r>
        <w:rPr>
          <w:rtl/>
        </w:rPr>
        <w:tab/>
        <w:t xml:space="preserve">–   </w:t>
      </w:r>
      <w:r>
        <w:rPr>
          <w:rFonts w:hint="cs"/>
          <w:rtl/>
        </w:rPr>
        <w:t>נגד</w:t>
      </w:r>
    </w:p>
    <w:p w:rsidR="00932198" w:rsidRDefault="00932198" w:rsidP="00963265">
      <w:pPr>
        <w:rPr>
          <w:rtl/>
        </w:rPr>
      </w:pPr>
      <w:r>
        <w:rPr>
          <w:rtl/>
        </w:rPr>
        <w:t>נעמה לזימי</w:t>
      </w:r>
      <w:r>
        <w:rPr>
          <w:rtl/>
        </w:rPr>
        <w:tab/>
      </w:r>
      <w:r>
        <w:rPr>
          <w:rtl/>
        </w:rPr>
        <w:tab/>
        <w:t xml:space="preserve">–   </w:t>
      </w:r>
      <w:r>
        <w:rPr>
          <w:rFonts w:hint="cs"/>
          <w:rtl/>
        </w:rPr>
        <w:t>בעד</w:t>
      </w:r>
    </w:p>
    <w:p w:rsidR="00932198" w:rsidRDefault="00932198" w:rsidP="00963265">
      <w:pPr>
        <w:rPr>
          <w:rtl/>
        </w:rPr>
      </w:pPr>
      <w:r>
        <w:rPr>
          <w:rtl/>
        </w:rPr>
        <w:t>אביגדור ליברמן</w:t>
      </w:r>
      <w:r>
        <w:rPr>
          <w:rtl/>
        </w:rPr>
        <w:tab/>
      </w:r>
      <w:r>
        <w:rPr>
          <w:rtl/>
        </w:rPr>
        <w:tab/>
        <w:t xml:space="preserve">–   </w:t>
      </w:r>
      <w:r>
        <w:rPr>
          <w:rFonts w:hint="cs"/>
          <w:rtl/>
        </w:rPr>
        <w:t>אינו נוכח</w:t>
      </w:r>
    </w:p>
    <w:p w:rsidR="00932198" w:rsidRDefault="00932198" w:rsidP="00963265">
      <w:pPr>
        <w:rPr>
          <w:rtl/>
        </w:rPr>
      </w:pPr>
      <w:r>
        <w:rPr>
          <w:rtl/>
        </w:rPr>
        <w:t>יאיר לפיד</w:t>
      </w:r>
      <w:r>
        <w:rPr>
          <w:rtl/>
        </w:rPr>
        <w:tab/>
      </w:r>
      <w:r>
        <w:rPr>
          <w:rtl/>
        </w:rPr>
        <w:tab/>
        <w:t xml:space="preserve">–   </w:t>
      </w:r>
      <w:r>
        <w:rPr>
          <w:rFonts w:hint="cs"/>
          <w:rtl/>
        </w:rPr>
        <w:t>אינו נוכח</w:t>
      </w:r>
    </w:p>
    <w:p w:rsidR="00932198" w:rsidRDefault="00932198" w:rsidP="009635F5">
      <w:pPr>
        <w:rPr>
          <w:rtl/>
        </w:rPr>
      </w:pPr>
      <w:bookmarkStart w:id="4740" w:name="TOR_Q34"/>
      <w:bookmarkEnd w:id="4740"/>
      <w:r>
        <w:rPr>
          <w:rtl/>
        </w:rPr>
        <w:t>טטיאנה מזרסקי</w:t>
      </w:r>
      <w:r>
        <w:rPr>
          <w:rtl/>
        </w:rPr>
        <w:tab/>
      </w:r>
      <w:r>
        <w:rPr>
          <w:rtl/>
        </w:rPr>
        <w:tab/>
        <w:t xml:space="preserve">–   </w:t>
      </w:r>
      <w:r>
        <w:rPr>
          <w:rFonts w:hint="cs"/>
          <w:rtl/>
        </w:rPr>
        <w:t>אינה נוכחת</w:t>
      </w:r>
    </w:p>
    <w:p w:rsidR="00932198" w:rsidRDefault="00932198" w:rsidP="009635F5">
      <w:pPr>
        <w:rPr>
          <w:rtl/>
        </w:rPr>
      </w:pPr>
      <w:r>
        <w:rPr>
          <w:rtl/>
        </w:rPr>
        <w:t>מרב מיכאלי</w:t>
      </w:r>
      <w:r>
        <w:rPr>
          <w:rtl/>
        </w:rPr>
        <w:tab/>
      </w:r>
      <w:r>
        <w:rPr>
          <w:rtl/>
        </w:rPr>
        <w:tab/>
        <w:t xml:space="preserve">–   </w:t>
      </w:r>
      <w:r>
        <w:rPr>
          <w:rFonts w:hint="cs"/>
          <w:rtl/>
        </w:rPr>
        <w:t>אינה נוכחת</w:t>
      </w:r>
    </w:p>
    <w:p w:rsidR="00932198" w:rsidRDefault="00932198" w:rsidP="00963265">
      <w:pPr>
        <w:rPr>
          <w:rtl/>
        </w:rPr>
      </w:pPr>
      <w:r>
        <w:rPr>
          <w:rtl/>
        </w:rPr>
        <w:t>שלי טל מירון</w:t>
      </w:r>
      <w:r>
        <w:rPr>
          <w:rtl/>
        </w:rPr>
        <w:tab/>
      </w:r>
      <w:r>
        <w:rPr>
          <w:rtl/>
        </w:rPr>
        <w:tab/>
      </w:r>
      <w:r>
        <w:rPr>
          <w:rFonts w:hint="cs"/>
          <w:rtl/>
        </w:rPr>
        <w:t>–</w:t>
      </w:r>
      <w:r>
        <w:rPr>
          <w:rtl/>
        </w:rPr>
        <w:t xml:space="preserve">   </w:t>
      </w:r>
      <w:r>
        <w:rPr>
          <w:rFonts w:hint="cs"/>
          <w:rtl/>
        </w:rPr>
        <w:t>בעד</w:t>
      </w:r>
    </w:p>
    <w:p w:rsidR="00932198" w:rsidRDefault="00932198" w:rsidP="009635F5">
      <w:pPr>
        <w:rPr>
          <w:rtl/>
        </w:rPr>
      </w:pPr>
      <w:r>
        <w:rPr>
          <w:rtl/>
        </w:rPr>
        <w:t>יונתן מישרקי</w:t>
      </w:r>
      <w:r>
        <w:rPr>
          <w:rtl/>
        </w:rPr>
        <w:tab/>
      </w:r>
      <w:r>
        <w:rPr>
          <w:rtl/>
        </w:rPr>
        <w:tab/>
        <w:t xml:space="preserve">–   </w:t>
      </w:r>
      <w:r>
        <w:rPr>
          <w:rFonts w:hint="cs"/>
          <w:rtl/>
        </w:rPr>
        <w:t>נגד</w:t>
      </w:r>
    </w:p>
    <w:p w:rsidR="00932198" w:rsidRDefault="00932198" w:rsidP="009635F5">
      <w:pPr>
        <w:rPr>
          <w:rtl/>
        </w:rPr>
      </w:pPr>
      <w:r>
        <w:rPr>
          <w:rtl/>
        </w:rPr>
        <w:t>חנוך דב מלביצקי</w:t>
      </w:r>
      <w:r>
        <w:rPr>
          <w:rtl/>
        </w:rPr>
        <w:tab/>
      </w:r>
      <w:r>
        <w:rPr>
          <w:rtl/>
        </w:rPr>
        <w:tab/>
        <w:t xml:space="preserve">–   </w:t>
      </w:r>
      <w:r>
        <w:rPr>
          <w:rFonts w:hint="cs"/>
          <w:rtl/>
        </w:rPr>
        <w:t>נגד</w:t>
      </w:r>
    </w:p>
    <w:p w:rsidR="00932198" w:rsidRDefault="00932198" w:rsidP="009635F5">
      <w:pPr>
        <w:rPr>
          <w:rtl/>
        </w:rPr>
      </w:pPr>
      <w:r>
        <w:rPr>
          <w:rtl/>
        </w:rPr>
        <w:t>ארז מלול</w:t>
      </w:r>
      <w:r>
        <w:rPr>
          <w:rtl/>
        </w:rPr>
        <w:tab/>
      </w:r>
      <w:r>
        <w:rPr>
          <w:rtl/>
        </w:rPr>
        <w:tab/>
        <w:t xml:space="preserve">–   </w:t>
      </w:r>
      <w:r>
        <w:rPr>
          <w:rFonts w:hint="cs"/>
          <w:rtl/>
        </w:rPr>
        <w:t>נגד</w:t>
      </w:r>
    </w:p>
    <w:p w:rsidR="00932198" w:rsidRDefault="00932198" w:rsidP="009635F5">
      <w:pPr>
        <w:rPr>
          <w:rtl/>
        </w:rPr>
      </w:pPr>
      <w:r>
        <w:rPr>
          <w:rtl/>
        </w:rPr>
        <w:t>יוליה מלינובסקי</w:t>
      </w:r>
      <w:r>
        <w:rPr>
          <w:rtl/>
        </w:rPr>
        <w:tab/>
      </w:r>
      <w:r>
        <w:rPr>
          <w:rtl/>
        </w:rPr>
        <w:tab/>
        <w:t xml:space="preserve">–   </w:t>
      </w:r>
      <w:r>
        <w:rPr>
          <w:rFonts w:hint="cs"/>
          <w:rtl/>
        </w:rPr>
        <w:t>אינה נוכחת</w:t>
      </w:r>
    </w:p>
    <w:p w:rsidR="00932198" w:rsidRDefault="00932198" w:rsidP="00963265">
      <w:pPr>
        <w:rPr>
          <w:rtl/>
        </w:rPr>
      </w:pPr>
      <w:r>
        <w:rPr>
          <w:rtl/>
        </w:rPr>
        <w:t>מיכאל מלכיאלי</w:t>
      </w:r>
      <w:r>
        <w:rPr>
          <w:rtl/>
        </w:rPr>
        <w:tab/>
      </w:r>
      <w:r>
        <w:rPr>
          <w:rtl/>
        </w:rPr>
        <w:tab/>
        <w:t xml:space="preserve">–   </w:t>
      </w:r>
      <w:r>
        <w:rPr>
          <w:rFonts w:hint="cs"/>
          <w:rtl/>
        </w:rPr>
        <w:t>נגד</w:t>
      </w:r>
    </w:p>
    <w:p w:rsidR="00932198" w:rsidRDefault="00932198" w:rsidP="009635F5">
      <w:pPr>
        <w:rPr>
          <w:rtl/>
        </w:rPr>
      </w:pPr>
      <w:r>
        <w:rPr>
          <w:rtl/>
        </w:rPr>
        <w:t>צגה מלקו</w:t>
      </w:r>
      <w:r>
        <w:rPr>
          <w:rtl/>
        </w:rPr>
        <w:tab/>
      </w:r>
      <w:r>
        <w:rPr>
          <w:rtl/>
        </w:rPr>
        <w:tab/>
        <w:t xml:space="preserve">–   </w:t>
      </w:r>
      <w:r>
        <w:rPr>
          <w:rFonts w:hint="cs"/>
          <w:rtl/>
        </w:rPr>
        <w:t>נגד</w:t>
      </w:r>
    </w:p>
    <w:p w:rsidR="00932198" w:rsidRDefault="00932198" w:rsidP="009635F5">
      <w:pPr>
        <w:rPr>
          <w:rtl/>
        </w:rPr>
      </w:pPr>
      <w:r>
        <w:rPr>
          <w:rtl/>
        </w:rPr>
        <w:t>אבי מעוז</w:t>
      </w:r>
      <w:r>
        <w:rPr>
          <w:rtl/>
        </w:rPr>
        <w:tab/>
      </w:r>
      <w:r>
        <w:rPr>
          <w:rtl/>
        </w:rPr>
        <w:tab/>
        <w:t xml:space="preserve">–   </w:t>
      </w:r>
      <w:r>
        <w:rPr>
          <w:rFonts w:hint="cs"/>
          <w:rtl/>
        </w:rPr>
        <w:t>אינו נוכח</w:t>
      </w:r>
    </w:p>
    <w:p w:rsidR="00932198" w:rsidRDefault="00932198" w:rsidP="009635F5">
      <w:pPr>
        <w:rPr>
          <w:rtl/>
        </w:rPr>
      </w:pPr>
      <w:r>
        <w:rPr>
          <w:rtl/>
        </w:rPr>
        <w:t>אורי מקלב</w:t>
      </w:r>
      <w:r>
        <w:rPr>
          <w:rtl/>
        </w:rPr>
        <w:tab/>
      </w:r>
      <w:r>
        <w:rPr>
          <w:rtl/>
        </w:rPr>
        <w:tab/>
        <w:t xml:space="preserve">–   </w:t>
      </w:r>
      <w:r>
        <w:rPr>
          <w:rFonts w:hint="cs"/>
          <w:rtl/>
        </w:rPr>
        <w:t>אינו נוכח</w:t>
      </w:r>
    </w:p>
    <w:p w:rsidR="00932198" w:rsidRDefault="00932198" w:rsidP="009635F5">
      <w:pPr>
        <w:rPr>
          <w:rtl/>
        </w:rPr>
      </w:pPr>
      <w:r>
        <w:rPr>
          <w:rtl/>
        </w:rPr>
        <w:t>יעקב מרגי</w:t>
      </w:r>
      <w:r>
        <w:rPr>
          <w:rtl/>
        </w:rPr>
        <w:tab/>
      </w:r>
      <w:r>
        <w:rPr>
          <w:rtl/>
        </w:rPr>
        <w:tab/>
        <w:t xml:space="preserve">–   </w:t>
      </w:r>
      <w:r>
        <w:rPr>
          <w:rFonts w:hint="cs"/>
          <w:rtl/>
        </w:rPr>
        <w:t>נגד</w:t>
      </w:r>
    </w:p>
    <w:p w:rsidR="00932198" w:rsidRDefault="00932198" w:rsidP="009635F5">
      <w:pPr>
        <w:rPr>
          <w:rtl/>
        </w:rPr>
      </w:pPr>
      <w:r>
        <w:rPr>
          <w:rtl/>
        </w:rPr>
        <w:t>שרון ניר</w:t>
      </w:r>
      <w:r>
        <w:rPr>
          <w:rtl/>
        </w:rPr>
        <w:tab/>
      </w:r>
      <w:r>
        <w:rPr>
          <w:rtl/>
        </w:rPr>
        <w:tab/>
      </w:r>
      <w:r>
        <w:rPr>
          <w:rtl/>
        </w:rPr>
        <w:tab/>
        <w:t xml:space="preserve">–   </w:t>
      </w:r>
      <w:r>
        <w:rPr>
          <w:rFonts w:hint="cs"/>
          <w:rtl/>
        </w:rPr>
        <w:t>בעד</w:t>
      </w:r>
    </w:p>
    <w:p w:rsidR="00932198" w:rsidRDefault="00932198" w:rsidP="009635F5">
      <w:pPr>
        <w:rPr>
          <w:rtl/>
        </w:rPr>
      </w:pPr>
      <w:r>
        <w:rPr>
          <w:rtl/>
        </w:rPr>
        <w:t>בנימין נתניהו</w:t>
      </w:r>
      <w:r>
        <w:rPr>
          <w:rtl/>
        </w:rPr>
        <w:tab/>
      </w:r>
      <w:r>
        <w:rPr>
          <w:rtl/>
        </w:rPr>
        <w:tab/>
        <w:t xml:space="preserve">–   </w:t>
      </w:r>
      <w:r>
        <w:rPr>
          <w:rFonts w:hint="cs"/>
          <w:rtl/>
        </w:rPr>
        <w:t>אינו נוכח</w:t>
      </w:r>
    </w:p>
    <w:p w:rsidR="00932198" w:rsidRDefault="00932198" w:rsidP="009635F5">
      <w:pPr>
        <w:rPr>
          <w:rtl/>
        </w:rPr>
      </w:pPr>
      <w:r>
        <w:rPr>
          <w:rtl/>
        </w:rPr>
        <w:t>יואב סגלוביץ'</w:t>
      </w:r>
      <w:r>
        <w:rPr>
          <w:rtl/>
        </w:rPr>
        <w:tab/>
      </w:r>
      <w:r>
        <w:rPr>
          <w:rtl/>
        </w:rPr>
        <w:tab/>
        <w:t xml:space="preserve">–   </w:t>
      </w:r>
      <w:r>
        <w:rPr>
          <w:rFonts w:hint="cs"/>
          <w:rtl/>
        </w:rPr>
        <w:t>בעד</w:t>
      </w:r>
    </w:p>
    <w:p w:rsidR="00932198" w:rsidRDefault="00932198" w:rsidP="009635F5">
      <w:pPr>
        <w:rPr>
          <w:rtl/>
        </w:rPr>
      </w:pPr>
      <w:r>
        <w:rPr>
          <w:rtl/>
        </w:rPr>
        <w:t>יבגני סובה</w:t>
      </w:r>
      <w:r>
        <w:rPr>
          <w:rtl/>
        </w:rPr>
        <w:tab/>
      </w:r>
      <w:r>
        <w:rPr>
          <w:rtl/>
        </w:rPr>
        <w:tab/>
        <w:t xml:space="preserve">–   </w:t>
      </w:r>
      <w:r>
        <w:rPr>
          <w:rFonts w:hint="cs"/>
          <w:rtl/>
        </w:rPr>
        <w:t>אינו נוכח</w:t>
      </w:r>
    </w:p>
    <w:p w:rsidR="00932198" w:rsidRDefault="00932198" w:rsidP="009635F5">
      <w:pPr>
        <w:rPr>
          <w:rtl/>
        </w:rPr>
      </w:pPr>
      <w:r>
        <w:rPr>
          <w:rtl/>
        </w:rPr>
        <w:t>צבי ידידיה סוכות</w:t>
      </w:r>
      <w:r>
        <w:rPr>
          <w:rtl/>
        </w:rPr>
        <w:tab/>
      </w:r>
      <w:r>
        <w:rPr>
          <w:rtl/>
        </w:rPr>
        <w:tab/>
        <w:t xml:space="preserve">–   </w:t>
      </w:r>
      <w:r>
        <w:rPr>
          <w:rFonts w:hint="cs"/>
          <w:rtl/>
        </w:rPr>
        <w:t>נגד</w:t>
      </w:r>
    </w:p>
    <w:p w:rsidR="00932198" w:rsidRDefault="00932198" w:rsidP="009635F5">
      <w:pPr>
        <w:rPr>
          <w:rtl/>
        </w:rPr>
      </w:pPr>
      <w:r>
        <w:rPr>
          <w:rtl/>
        </w:rPr>
        <w:t>משה סולומון</w:t>
      </w:r>
      <w:r>
        <w:rPr>
          <w:rtl/>
        </w:rPr>
        <w:tab/>
      </w:r>
      <w:r>
        <w:rPr>
          <w:rtl/>
        </w:rPr>
        <w:tab/>
        <w:t xml:space="preserve">–   </w:t>
      </w:r>
      <w:r>
        <w:rPr>
          <w:rFonts w:hint="cs"/>
          <w:rtl/>
        </w:rPr>
        <w:t>נגד</w:t>
      </w:r>
    </w:p>
    <w:p w:rsidR="00932198" w:rsidRDefault="00932198" w:rsidP="009635F5">
      <w:pPr>
        <w:rPr>
          <w:rtl/>
        </w:rPr>
      </w:pPr>
      <w:r>
        <w:rPr>
          <w:rtl/>
        </w:rPr>
        <w:t>לימור סון הר מלך</w:t>
      </w:r>
      <w:r>
        <w:rPr>
          <w:rtl/>
        </w:rPr>
        <w:tab/>
        <w:t xml:space="preserve">–   </w:t>
      </w:r>
      <w:r>
        <w:rPr>
          <w:rFonts w:hint="cs"/>
          <w:rtl/>
        </w:rPr>
        <w:t>אינה נוכחת</w:t>
      </w:r>
    </w:p>
    <w:p w:rsidR="00932198" w:rsidRDefault="00932198" w:rsidP="009635F5">
      <w:pPr>
        <w:rPr>
          <w:rtl/>
        </w:rPr>
      </w:pPr>
      <w:r>
        <w:rPr>
          <w:rtl/>
        </w:rPr>
        <w:t>אופיר סופר</w:t>
      </w:r>
      <w:r>
        <w:rPr>
          <w:rtl/>
        </w:rPr>
        <w:tab/>
      </w:r>
      <w:r>
        <w:rPr>
          <w:rtl/>
        </w:rPr>
        <w:tab/>
        <w:t xml:space="preserve">–   </w:t>
      </w:r>
      <w:r>
        <w:rPr>
          <w:rFonts w:hint="cs"/>
          <w:rtl/>
        </w:rPr>
        <w:t>אינו נוכח</w:t>
      </w:r>
    </w:p>
    <w:p w:rsidR="00932198" w:rsidRDefault="00932198" w:rsidP="009635F5">
      <w:pPr>
        <w:rPr>
          <w:rtl/>
        </w:rPr>
      </w:pPr>
      <w:r>
        <w:rPr>
          <w:rtl/>
        </w:rPr>
        <w:t>אורית מלכה סטרוק</w:t>
      </w:r>
      <w:r>
        <w:rPr>
          <w:rtl/>
        </w:rPr>
        <w:tab/>
        <w:t xml:space="preserve">–   </w:t>
      </w:r>
      <w:r>
        <w:rPr>
          <w:rFonts w:hint="cs"/>
          <w:rtl/>
        </w:rPr>
        <w:t>אינה נוכחת</w:t>
      </w:r>
    </w:p>
    <w:p w:rsidR="00932198" w:rsidRDefault="00932198" w:rsidP="009635F5">
      <w:pPr>
        <w:rPr>
          <w:rtl/>
        </w:rPr>
      </w:pPr>
      <w:r>
        <w:rPr>
          <w:rtl/>
        </w:rPr>
        <w:t>משה סעדה</w:t>
      </w:r>
      <w:r>
        <w:rPr>
          <w:rtl/>
        </w:rPr>
        <w:tab/>
      </w:r>
      <w:r>
        <w:rPr>
          <w:rtl/>
        </w:rPr>
        <w:tab/>
        <w:t xml:space="preserve">–   </w:t>
      </w:r>
      <w:r>
        <w:rPr>
          <w:rFonts w:hint="cs"/>
          <w:rtl/>
        </w:rPr>
        <w:t>אינו נוכח</w:t>
      </w:r>
    </w:p>
    <w:p w:rsidR="00932198" w:rsidRDefault="00932198" w:rsidP="009635F5">
      <w:pPr>
        <w:rPr>
          <w:rtl/>
        </w:rPr>
      </w:pPr>
      <w:r>
        <w:rPr>
          <w:rtl/>
        </w:rPr>
        <w:t>מנסור עבאס</w:t>
      </w:r>
      <w:r>
        <w:rPr>
          <w:rtl/>
        </w:rPr>
        <w:tab/>
      </w:r>
      <w:r>
        <w:rPr>
          <w:rtl/>
        </w:rPr>
        <w:tab/>
        <w:t xml:space="preserve">–   </w:t>
      </w:r>
      <w:r>
        <w:rPr>
          <w:rFonts w:hint="cs"/>
          <w:rtl/>
        </w:rPr>
        <w:t>אינו נוכח</w:t>
      </w:r>
    </w:p>
    <w:p w:rsidR="00932198" w:rsidRDefault="00932198" w:rsidP="009635F5">
      <w:pPr>
        <w:rPr>
          <w:rtl/>
        </w:rPr>
      </w:pPr>
      <w:r>
        <w:rPr>
          <w:rtl/>
        </w:rPr>
        <w:t>עפיף עבד</w:t>
      </w:r>
      <w:r>
        <w:rPr>
          <w:rtl/>
        </w:rPr>
        <w:tab/>
      </w:r>
      <w:r>
        <w:rPr>
          <w:rtl/>
        </w:rPr>
        <w:tab/>
        <w:t xml:space="preserve">–   </w:t>
      </w:r>
      <w:r>
        <w:rPr>
          <w:rFonts w:hint="cs"/>
          <w:rtl/>
        </w:rPr>
        <w:t>נגד</w:t>
      </w:r>
    </w:p>
    <w:p w:rsidR="00932198" w:rsidRDefault="00932198" w:rsidP="009635F5">
      <w:pPr>
        <w:rPr>
          <w:rtl/>
        </w:rPr>
      </w:pPr>
      <w:r>
        <w:rPr>
          <w:rtl/>
        </w:rPr>
        <w:t>איימן עודה</w:t>
      </w:r>
      <w:r>
        <w:rPr>
          <w:rtl/>
        </w:rPr>
        <w:tab/>
      </w:r>
      <w:r>
        <w:rPr>
          <w:rtl/>
        </w:rPr>
        <w:tab/>
        <w:t xml:space="preserve">–   </w:t>
      </w:r>
      <w:r>
        <w:rPr>
          <w:rFonts w:hint="cs"/>
          <w:rtl/>
        </w:rPr>
        <w:t>אינו נוכח</w:t>
      </w:r>
    </w:p>
    <w:p w:rsidR="00932198" w:rsidRDefault="00932198" w:rsidP="009635F5">
      <w:pPr>
        <w:rPr>
          <w:rtl/>
        </w:rPr>
      </w:pPr>
      <w:r>
        <w:rPr>
          <w:rtl/>
        </w:rPr>
        <w:t>עדי עזוז</w:t>
      </w:r>
      <w:r>
        <w:rPr>
          <w:rtl/>
        </w:rPr>
        <w:tab/>
      </w:r>
      <w:r>
        <w:rPr>
          <w:rtl/>
        </w:rPr>
        <w:tab/>
      </w:r>
      <w:r>
        <w:rPr>
          <w:rtl/>
        </w:rPr>
        <w:tab/>
        <w:t xml:space="preserve">–   </w:t>
      </w:r>
      <w:r>
        <w:rPr>
          <w:rFonts w:hint="cs"/>
          <w:rtl/>
        </w:rPr>
        <w:t>בעד</w:t>
      </w:r>
    </w:p>
    <w:p w:rsidR="00932198" w:rsidRDefault="00932198" w:rsidP="009635F5">
      <w:pPr>
        <w:rPr>
          <w:rtl/>
        </w:rPr>
      </w:pPr>
      <w:r>
        <w:rPr>
          <w:rtl/>
        </w:rPr>
        <w:t>חוה אתי עטייה</w:t>
      </w:r>
      <w:r>
        <w:rPr>
          <w:rtl/>
        </w:rPr>
        <w:tab/>
      </w:r>
      <w:r>
        <w:rPr>
          <w:rtl/>
        </w:rPr>
        <w:tab/>
        <w:t xml:space="preserve">–   </w:t>
      </w:r>
      <w:r>
        <w:rPr>
          <w:rFonts w:hint="cs"/>
          <w:rtl/>
        </w:rPr>
        <w:t>נגד</w:t>
      </w:r>
    </w:p>
    <w:p w:rsidR="00932198" w:rsidRDefault="00932198" w:rsidP="009635F5">
      <w:pPr>
        <w:rPr>
          <w:rtl/>
        </w:rPr>
      </w:pPr>
      <w:r>
        <w:rPr>
          <w:rtl/>
        </w:rPr>
        <w:t>חמד עמאר</w:t>
      </w:r>
      <w:r>
        <w:rPr>
          <w:rtl/>
        </w:rPr>
        <w:tab/>
      </w:r>
      <w:r>
        <w:rPr>
          <w:rtl/>
        </w:rPr>
        <w:tab/>
        <w:t xml:space="preserve">–   </w:t>
      </w:r>
      <w:r>
        <w:rPr>
          <w:rFonts w:hint="cs"/>
          <w:rtl/>
        </w:rPr>
        <w:t>אינו נוכח</w:t>
      </w:r>
    </w:p>
    <w:p w:rsidR="00932198" w:rsidRDefault="00932198" w:rsidP="009635F5">
      <w:pPr>
        <w:rPr>
          <w:rtl/>
        </w:rPr>
      </w:pPr>
      <w:r>
        <w:rPr>
          <w:rtl/>
        </w:rPr>
        <w:t>צביקה פוגל</w:t>
      </w:r>
      <w:r>
        <w:rPr>
          <w:rtl/>
        </w:rPr>
        <w:tab/>
      </w:r>
      <w:r>
        <w:rPr>
          <w:rtl/>
        </w:rPr>
        <w:tab/>
        <w:t xml:space="preserve">–   </w:t>
      </w:r>
      <w:r>
        <w:rPr>
          <w:rFonts w:hint="cs"/>
          <w:rtl/>
        </w:rPr>
        <w:t>נגד</w:t>
      </w:r>
    </w:p>
    <w:p w:rsidR="00932198" w:rsidRDefault="00932198" w:rsidP="009635F5">
      <w:pPr>
        <w:rPr>
          <w:rtl/>
        </w:rPr>
      </w:pPr>
      <w:r>
        <w:rPr>
          <w:rtl/>
        </w:rPr>
        <w:t>עודד פורר</w:t>
      </w:r>
      <w:r>
        <w:rPr>
          <w:rtl/>
        </w:rPr>
        <w:tab/>
      </w:r>
      <w:r>
        <w:rPr>
          <w:rtl/>
        </w:rPr>
        <w:tab/>
        <w:t xml:space="preserve">–   </w:t>
      </w:r>
      <w:r>
        <w:rPr>
          <w:rFonts w:hint="cs"/>
          <w:rtl/>
        </w:rPr>
        <w:t>אינו נוכח</w:t>
      </w:r>
    </w:p>
    <w:p w:rsidR="00932198" w:rsidRDefault="00932198" w:rsidP="009635F5">
      <w:pPr>
        <w:rPr>
          <w:rtl/>
        </w:rPr>
      </w:pPr>
      <w:r>
        <w:rPr>
          <w:rtl/>
        </w:rPr>
        <w:t>יצחק פינדרוס</w:t>
      </w:r>
      <w:r>
        <w:rPr>
          <w:rtl/>
        </w:rPr>
        <w:tab/>
      </w:r>
      <w:r>
        <w:rPr>
          <w:rtl/>
        </w:rPr>
        <w:tab/>
        <w:t xml:space="preserve">–   </w:t>
      </w:r>
      <w:r>
        <w:rPr>
          <w:rFonts w:hint="cs"/>
          <w:rtl/>
        </w:rPr>
        <w:t>נגד</w:t>
      </w:r>
    </w:p>
    <w:p w:rsidR="00932198" w:rsidRDefault="00932198" w:rsidP="009635F5">
      <w:pPr>
        <w:rPr>
          <w:rtl/>
        </w:rPr>
      </w:pPr>
      <w:r>
        <w:rPr>
          <w:rtl/>
        </w:rPr>
        <w:t>משה פסל</w:t>
      </w:r>
      <w:r>
        <w:rPr>
          <w:rtl/>
        </w:rPr>
        <w:tab/>
      </w:r>
      <w:r>
        <w:rPr>
          <w:rtl/>
        </w:rPr>
        <w:tab/>
        <w:t xml:space="preserve">–   </w:t>
      </w:r>
      <w:r>
        <w:rPr>
          <w:rFonts w:hint="cs"/>
          <w:rtl/>
        </w:rPr>
        <w:t>אינו נוכח</w:t>
      </w:r>
    </w:p>
    <w:p w:rsidR="00932198" w:rsidRDefault="00932198" w:rsidP="009635F5">
      <w:pPr>
        <w:rPr>
          <w:rtl/>
        </w:rPr>
      </w:pPr>
      <w:r>
        <w:rPr>
          <w:rtl/>
        </w:rPr>
        <w:t>מאיר פרוש</w:t>
      </w:r>
      <w:r>
        <w:rPr>
          <w:rtl/>
        </w:rPr>
        <w:tab/>
      </w:r>
      <w:r>
        <w:rPr>
          <w:rtl/>
        </w:rPr>
        <w:tab/>
        <w:t xml:space="preserve">–   </w:t>
      </w:r>
      <w:r>
        <w:rPr>
          <w:rFonts w:hint="cs"/>
          <w:rtl/>
        </w:rPr>
        <w:t>נגד</w:t>
      </w:r>
    </w:p>
    <w:p w:rsidR="00932198" w:rsidRDefault="00932198" w:rsidP="009635F5">
      <w:pPr>
        <w:rPr>
          <w:rtl/>
        </w:rPr>
      </w:pPr>
      <w:r>
        <w:rPr>
          <w:rtl/>
        </w:rPr>
        <w:t>יסמין פרידמן</w:t>
      </w:r>
      <w:r>
        <w:rPr>
          <w:rtl/>
        </w:rPr>
        <w:tab/>
      </w:r>
      <w:r>
        <w:rPr>
          <w:rtl/>
        </w:rPr>
        <w:tab/>
        <w:t xml:space="preserve">–   </w:t>
      </w:r>
      <w:r>
        <w:rPr>
          <w:rFonts w:hint="cs"/>
          <w:rtl/>
        </w:rPr>
        <w:t>בעד</w:t>
      </w:r>
    </w:p>
    <w:p w:rsidR="00932198" w:rsidRDefault="00932198" w:rsidP="009635F5">
      <w:pPr>
        <w:rPr>
          <w:rtl/>
        </w:rPr>
      </w:pPr>
      <w:r>
        <w:rPr>
          <w:rtl/>
        </w:rPr>
        <w:t>אורית פרקש הכהן</w:t>
      </w:r>
      <w:r>
        <w:rPr>
          <w:rtl/>
        </w:rPr>
        <w:tab/>
        <w:t xml:space="preserve">–   </w:t>
      </w:r>
      <w:r>
        <w:rPr>
          <w:rFonts w:hint="cs"/>
          <w:rtl/>
        </w:rPr>
        <w:t>אינה נוכחת</w:t>
      </w:r>
    </w:p>
    <w:p w:rsidR="00932198" w:rsidRDefault="00932198" w:rsidP="009635F5">
      <w:pPr>
        <w:rPr>
          <w:rtl/>
        </w:rPr>
      </w:pPr>
      <w:r>
        <w:rPr>
          <w:rtl/>
        </w:rPr>
        <w:t>מטי צרפתי הרכבי</w:t>
      </w:r>
      <w:r>
        <w:rPr>
          <w:rtl/>
        </w:rPr>
        <w:tab/>
        <w:t xml:space="preserve">–   </w:t>
      </w:r>
      <w:r>
        <w:rPr>
          <w:rFonts w:hint="cs"/>
          <w:rtl/>
        </w:rPr>
        <w:t>בעד</w:t>
      </w:r>
    </w:p>
    <w:p w:rsidR="00932198" w:rsidRDefault="00932198" w:rsidP="009635F5">
      <w:pPr>
        <w:rPr>
          <w:rtl/>
        </w:rPr>
      </w:pPr>
      <w:r>
        <w:rPr>
          <w:rtl/>
        </w:rPr>
        <w:t>אריאל קלנר</w:t>
      </w:r>
      <w:r>
        <w:rPr>
          <w:rtl/>
        </w:rPr>
        <w:tab/>
      </w:r>
      <w:r>
        <w:rPr>
          <w:rtl/>
        </w:rPr>
        <w:tab/>
        <w:t xml:space="preserve">–   </w:t>
      </w:r>
      <w:r>
        <w:rPr>
          <w:rFonts w:hint="cs"/>
          <w:rtl/>
        </w:rPr>
        <w:t>נגד</w:t>
      </w:r>
    </w:p>
    <w:p w:rsidR="00932198" w:rsidRDefault="00932198" w:rsidP="009635F5">
      <w:pPr>
        <w:rPr>
          <w:rtl/>
        </w:rPr>
      </w:pPr>
      <w:r>
        <w:rPr>
          <w:rtl/>
        </w:rPr>
        <w:t>יצחק קרויזר</w:t>
      </w:r>
      <w:r>
        <w:rPr>
          <w:rtl/>
        </w:rPr>
        <w:tab/>
      </w:r>
      <w:r>
        <w:rPr>
          <w:rtl/>
        </w:rPr>
        <w:tab/>
        <w:t xml:space="preserve">–   </w:t>
      </w:r>
      <w:r>
        <w:rPr>
          <w:rFonts w:hint="cs"/>
          <w:rtl/>
        </w:rPr>
        <w:t>אינו נוכח</w:t>
      </w:r>
    </w:p>
    <w:p w:rsidR="00932198" w:rsidRDefault="00932198" w:rsidP="009635F5">
      <w:pPr>
        <w:rPr>
          <w:rtl/>
        </w:rPr>
      </w:pPr>
      <w:r>
        <w:rPr>
          <w:rtl/>
        </w:rPr>
        <w:t>גלעד קריב</w:t>
      </w:r>
      <w:r>
        <w:rPr>
          <w:rtl/>
        </w:rPr>
        <w:tab/>
      </w:r>
      <w:r>
        <w:rPr>
          <w:rtl/>
        </w:rPr>
        <w:tab/>
        <w:t xml:space="preserve">–   </w:t>
      </w:r>
      <w:r>
        <w:rPr>
          <w:rFonts w:hint="cs"/>
          <w:rtl/>
        </w:rPr>
        <w:t>בעד</w:t>
      </w:r>
    </w:p>
    <w:p w:rsidR="00932198" w:rsidRDefault="00932198" w:rsidP="009635F5">
      <w:pPr>
        <w:rPr>
          <w:rtl/>
        </w:rPr>
      </w:pPr>
      <w:r>
        <w:rPr>
          <w:rtl/>
        </w:rPr>
        <w:t>שלמה קרעי</w:t>
      </w:r>
      <w:r>
        <w:rPr>
          <w:rtl/>
        </w:rPr>
        <w:tab/>
      </w:r>
      <w:r>
        <w:rPr>
          <w:rtl/>
        </w:rPr>
        <w:tab/>
        <w:t xml:space="preserve">–   </w:t>
      </w:r>
      <w:r>
        <w:rPr>
          <w:rFonts w:hint="cs"/>
          <w:rtl/>
        </w:rPr>
        <w:t>אינו נוכח</w:t>
      </w:r>
    </w:p>
    <w:p w:rsidR="00932198" w:rsidRDefault="00932198" w:rsidP="009635F5">
      <w:pPr>
        <w:rPr>
          <w:rtl/>
        </w:rPr>
      </w:pPr>
      <w:r>
        <w:rPr>
          <w:rtl/>
        </w:rPr>
        <w:t>אליהו רביבו</w:t>
      </w:r>
      <w:r>
        <w:rPr>
          <w:rtl/>
        </w:rPr>
        <w:tab/>
      </w:r>
      <w:r>
        <w:rPr>
          <w:rtl/>
        </w:rPr>
        <w:tab/>
        <w:t xml:space="preserve">–   </w:t>
      </w:r>
      <w:r>
        <w:rPr>
          <w:rFonts w:hint="cs"/>
          <w:rtl/>
        </w:rPr>
        <w:t>נגד</w:t>
      </w:r>
    </w:p>
    <w:p w:rsidR="00932198" w:rsidRDefault="00932198" w:rsidP="009635F5">
      <w:pPr>
        <w:rPr>
          <w:rtl/>
        </w:rPr>
      </w:pPr>
      <w:r>
        <w:rPr>
          <w:rtl/>
        </w:rPr>
        <w:t>שמחה רוטמן</w:t>
      </w:r>
      <w:r>
        <w:rPr>
          <w:rtl/>
        </w:rPr>
        <w:tab/>
      </w:r>
      <w:r>
        <w:rPr>
          <w:rtl/>
        </w:rPr>
        <w:tab/>
        <w:t xml:space="preserve">–   </w:t>
      </w:r>
      <w:r>
        <w:rPr>
          <w:rFonts w:hint="cs"/>
          <w:rtl/>
        </w:rPr>
        <w:t>אינו נוכח</w:t>
      </w:r>
    </w:p>
    <w:p w:rsidR="00932198" w:rsidRDefault="00932198" w:rsidP="009635F5">
      <w:pPr>
        <w:rPr>
          <w:rtl/>
        </w:rPr>
      </w:pPr>
      <w:r>
        <w:rPr>
          <w:rtl/>
        </w:rPr>
        <w:t>יעל רון בן משה</w:t>
      </w:r>
      <w:r>
        <w:rPr>
          <w:rtl/>
        </w:rPr>
        <w:tab/>
      </w:r>
      <w:r>
        <w:rPr>
          <w:rtl/>
        </w:rPr>
        <w:tab/>
        <w:t xml:space="preserve">–   </w:t>
      </w:r>
      <w:r>
        <w:rPr>
          <w:rFonts w:hint="cs"/>
          <w:rtl/>
        </w:rPr>
        <w:t>בעד</w:t>
      </w:r>
    </w:p>
    <w:p w:rsidR="00932198" w:rsidRDefault="00932198" w:rsidP="009635F5">
      <w:pPr>
        <w:rPr>
          <w:rtl/>
        </w:rPr>
      </w:pPr>
      <w:r>
        <w:rPr>
          <w:rtl/>
        </w:rPr>
        <w:t>אפרת רייטן מרום</w:t>
      </w:r>
      <w:r>
        <w:rPr>
          <w:rtl/>
        </w:rPr>
        <w:tab/>
        <w:t xml:space="preserve">–   </w:t>
      </w:r>
      <w:r>
        <w:rPr>
          <w:rFonts w:hint="cs"/>
          <w:rtl/>
        </w:rPr>
        <w:t>בעד</w:t>
      </w:r>
    </w:p>
    <w:p w:rsidR="00932198" w:rsidRDefault="00932198" w:rsidP="009635F5">
      <w:pPr>
        <w:rPr>
          <w:rtl/>
        </w:rPr>
      </w:pPr>
      <w:r>
        <w:rPr>
          <w:rtl/>
        </w:rPr>
        <w:t>אלון שוסטר</w:t>
      </w:r>
      <w:r>
        <w:rPr>
          <w:rtl/>
        </w:rPr>
        <w:tab/>
      </w:r>
      <w:r>
        <w:rPr>
          <w:rtl/>
        </w:rPr>
        <w:tab/>
        <w:t xml:space="preserve">–   </w:t>
      </w:r>
      <w:r>
        <w:rPr>
          <w:rFonts w:hint="cs"/>
          <w:rtl/>
        </w:rPr>
        <w:t>בעד</w:t>
      </w:r>
    </w:p>
    <w:p w:rsidR="00932198" w:rsidRDefault="00932198" w:rsidP="009635F5">
      <w:pPr>
        <w:rPr>
          <w:rtl/>
        </w:rPr>
      </w:pPr>
      <w:r>
        <w:rPr>
          <w:rtl/>
        </w:rPr>
        <w:t>קטי קטרין שטרית</w:t>
      </w:r>
      <w:r>
        <w:rPr>
          <w:rtl/>
        </w:rPr>
        <w:tab/>
        <w:t xml:space="preserve">–   </w:t>
      </w:r>
      <w:r>
        <w:rPr>
          <w:rFonts w:hint="cs"/>
          <w:rtl/>
        </w:rPr>
        <w:t>נגד</w:t>
      </w:r>
    </w:p>
    <w:p w:rsidR="00932198" w:rsidRDefault="00932198" w:rsidP="009635F5">
      <w:pPr>
        <w:rPr>
          <w:rtl/>
        </w:rPr>
      </w:pPr>
      <w:r>
        <w:rPr>
          <w:rtl/>
        </w:rPr>
        <w:t>אלעזר שטרן</w:t>
      </w:r>
      <w:r>
        <w:rPr>
          <w:rtl/>
        </w:rPr>
        <w:tab/>
      </w:r>
      <w:r>
        <w:rPr>
          <w:rtl/>
        </w:rPr>
        <w:tab/>
        <w:t xml:space="preserve">–   </w:t>
      </w:r>
      <w:r>
        <w:rPr>
          <w:rFonts w:hint="cs"/>
          <w:rtl/>
        </w:rPr>
        <w:t>אינו נוכח</w:t>
      </w:r>
    </w:p>
    <w:p w:rsidR="00932198" w:rsidRDefault="00932198" w:rsidP="009635F5">
      <w:pPr>
        <w:rPr>
          <w:rtl/>
        </w:rPr>
      </w:pPr>
      <w:r>
        <w:rPr>
          <w:rtl/>
        </w:rPr>
        <w:t>מיכל שיר סגמן</w:t>
      </w:r>
      <w:r>
        <w:rPr>
          <w:rtl/>
        </w:rPr>
        <w:tab/>
      </w:r>
      <w:r>
        <w:rPr>
          <w:rtl/>
        </w:rPr>
        <w:tab/>
        <w:t xml:space="preserve">–   </w:t>
      </w:r>
      <w:r>
        <w:rPr>
          <w:rFonts w:hint="cs"/>
          <w:rtl/>
        </w:rPr>
        <w:t>אינה נוכחת</w:t>
      </w:r>
    </w:p>
    <w:p w:rsidR="00932198" w:rsidRDefault="00932198" w:rsidP="009635F5">
      <w:pPr>
        <w:rPr>
          <w:rtl/>
        </w:rPr>
      </w:pPr>
      <w:r>
        <w:rPr>
          <w:rtl/>
        </w:rPr>
        <w:t>נאור שירי</w:t>
      </w:r>
      <w:r>
        <w:rPr>
          <w:rtl/>
        </w:rPr>
        <w:tab/>
      </w:r>
      <w:r>
        <w:rPr>
          <w:rtl/>
        </w:rPr>
        <w:tab/>
        <w:t xml:space="preserve">–   </w:t>
      </w:r>
      <w:r>
        <w:rPr>
          <w:rFonts w:hint="cs"/>
          <w:rtl/>
        </w:rPr>
        <w:t>אינו נוכח</w:t>
      </w:r>
    </w:p>
    <w:p w:rsidR="00932198" w:rsidRDefault="00932198" w:rsidP="009635F5">
      <w:pPr>
        <w:rPr>
          <w:rtl/>
        </w:rPr>
      </w:pPr>
      <w:r>
        <w:rPr>
          <w:rtl/>
        </w:rPr>
        <w:t>אושר שקלים</w:t>
      </w:r>
      <w:r>
        <w:rPr>
          <w:rtl/>
        </w:rPr>
        <w:tab/>
      </w:r>
      <w:r>
        <w:rPr>
          <w:rtl/>
        </w:rPr>
        <w:tab/>
        <w:t xml:space="preserve">–   </w:t>
      </w:r>
      <w:r>
        <w:rPr>
          <w:rFonts w:hint="cs"/>
          <w:rtl/>
        </w:rPr>
        <w:t>נגד</w:t>
      </w:r>
    </w:p>
    <w:p w:rsidR="00932198" w:rsidRDefault="00932198" w:rsidP="009635F5">
      <w:pPr>
        <w:rPr>
          <w:rtl/>
        </w:rPr>
      </w:pPr>
      <w:r>
        <w:rPr>
          <w:rtl/>
        </w:rPr>
        <w:t>עאידה תומא סלימאן</w:t>
      </w:r>
      <w:r>
        <w:rPr>
          <w:rtl/>
        </w:rPr>
        <w:tab/>
        <w:t xml:space="preserve">–   </w:t>
      </w:r>
      <w:r>
        <w:rPr>
          <w:rFonts w:hint="cs"/>
          <w:rtl/>
        </w:rPr>
        <w:t>בעד</w:t>
      </w:r>
    </w:p>
    <w:p w:rsidR="00932198" w:rsidRDefault="00932198" w:rsidP="009635F5">
      <w:pPr>
        <w:rPr>
          <w:rtl/>
        </w:rPr>
      </w:pPr>
      <w:r>
        <w:rPr>
          <w:rtl/>
        </w:rPr>
        <w:t>פנינה תמנו</w:t>
      </w:r>
      <w:r>
        <w:rPr>
          <w:rtl/>
        </w:rPr>
        <w:tab/>
      </w:r>
      <w:r>
        <w:rPr>
          <w:rtl/>
        </w:rPr>
        <w:tab/>
        <w:t xml:space="preserve">–   </w:t>
      </w:r>
      <w:r>
        <w:rPr>
          <w:rFonts w:hint="cs"/>
          <w:rtl/>
        </w:rPr>
        <w:t>אינה נוכחת</w:t>
      </w:r>
    </w:p>
    <w:p w:rsidR="00932198" w:rsidRDefault="00932198" w:rsidP="00963265">
      <w:pPr>
        <w:ind w:firstLine="0"/>
        <w:rPr>
          <w:rtl/>
        </w:rPr>
      </w:pPr>
    </w:p>
    <w:p w:rsidR="00932198" w:rsidRDefault="00932198" w:rsidP="00963265">
      <w:pPr>
        <w:pStyle w:val="af6"/>
        <w:keepNext/>
        <w:rPr>
          <w:rtl/>
        </w:rPr>
      </w:pPr>
      <w:bookmarkStart w:id="4741" w:name="ET_yor_6718_1"/>
      <w:r w:rsidRPr="00140319">
        <w:rPr>
          <w:rStyle w:val="TagStyle"/>
          <w:rtl/>
        </w:rPr>
        <w:t xml:space="preserve"> &lt;&lt; יור &gt;&gt;</w:t>
      </w:r>
      <w:r w:rsidRPr="00077A83">
        <w:rPr>
          <w:rStyle w:val="TagStyle"/>
          <w:rtl/>
        </w:rPr>
        <w:t xml:space="preserve"> </w:t>
      </w:r>
      <w:r>
        <w:rPr>
          <w:rtl/>
        </w:rPr>
        <w:t>היו"ר מישל בוסקילה:</w:t>
      </w:r>
      <w:r w:rsidRPr="00077A83">
        <w:rPr>
          <w:rStyle w:val="TagStyle"/>
          <w:rtl/>
        </w:rPr>
        <w:t xml:space="preserve"> </w:t>
      </w:r>
      <w:r w:rsidRPr="00140319">
        <w:rPr>
          <w:rStyle w:val="TagStyle"/>
          <w:rtl/>
        </w:rPr>
        <w:t>&lt;&lt; יור &gt;&gt;</w:t>
      </w:r>
      <w:r>
        <w:rPr>
          <w:rtl/>
        </w:rPr>
        <w:t xml:space="preserve">   </w:t>
      </w:r>
      <w:bookmarkEnd w:id="4741"/>
    </w:p>
    <w:p w:rsidR="00932198" w:rsidRDefault="00932198" w:rsidP="00CA212C">
      <w:pPr>
        <w:rPr>
          <w:rtl/>
          <w:lang w:eastAsia="he-IL"/>
        </w:rPr>
      </w:pPr>
    </w:p>
    <w:p w:rsidR="00932198" w:rsidRDefault="00932198" w:rsidP="00963265">
      <w:pPr>
        <w:rPr>
          <w:rtl/>
          <w:lang w:eastAsia="he-IL"/>
        </w:rPr>
      </w:pPr>
      <w:r>
        <w:rPr>
          <w:rFonts w:hint="cs"/>
          <w:rtl/>
          <w:lang w:eastAsia="he-IL"/>
        </w:rPr>
        <w:t>אנחנו עוברים לסבב נוסף. בבקשה.</w:t>
      </w:r>
    </w:p>
    <w:p w:rsidR="00932198" w:rsidRDefault="00932198" w:rsidP="00963265">
      <w:pPr>
        <w:ind w:firstLine="0"/>
        <w:rPr>
          <w:rtl/>
          <w:lang w:eastAsia="he-IL"/>
        </w:rPr>
      </w:pPr>
    </w:p>
    <w:p w:rsidR="00932198" w:rsidRDefault="00932198" w:rsidP="00963265">
      <w:pPr>
        <w:pStyle w:val="af5"/>
        <w:keepNext/>
        <w:rPr>
          <w:rtl/>
        </w:rPr>
      </w:pPr>
      <w:r w:rsidRPr="00140319">
        <w:rPr>
          <w:rStyle w:val="TagStyle"/>
          <w:rtl/>
        </w:rPr>
        <w:t xml:space="preserve"> &lt;&lt; קריאה &gt;&gt;</w:t>
      </w:r>
      <w:r w:rsidRPr="00077A83">
        <w:rPr>
          <w:rStyle w:val="TagStyle"/>
          <w:rtl/>
        </w:rPr>
        <w:t xml:space="preserve"> </w:t>
      </w:r>
      <w:r>
        <w:rPr>
          <w:rtl/>
        </w:rPr>
        <w:t>סגנית מזכיר הכנסת אלינור ימין:</w:t>
      </w:r>
      <w:r w:rsidRPr="00077A83">
        <w:rPr>
          <w:rStyle w:val="TagStyle"/>
          <w:rtl/>
        </w:rPr>
        <w:t xml:space="preserve"> </w:t>
      </w:r>
      <w:r w:rsidRPr="00140319">
        <w:rPr>
          <w:rStyle w:val="TagStyle"/>
          <w:rtl/>
        </w:rPr>
        <w:t>&lt;&lt; קריאה &gt;&gt;</w:t>
      </w:r>
      <w:r>
        <w:rPr>
          <w:rtl/>
        </w:rPr>
        <w:t xml:space="preserve">   </w:t>
      </w:r>
    </w:p>
    <w:p w:rsidR="00932198" w:rsidRDefault="00932198" w:rsidP="00963265">
      <w:pPr>
        <w:ind w:firstLine="0"/>
        <w:rPr>
          <w:rtl/>
          <w:lang w:eastAsia="he-IL"/>
        </w:rPr>
      </w:pPr>
      <w:r>
        <w:rPr>
          <w:rFonts w:hint="cs"/>
          <w:rtl/>
          <w:lang w:eastAsia="he-IL"/>
        </w:rPr>
        <w:t>(קוראת בשמות חברי הכנסת)</w:t>
      </w:r>
    </w:p>
    <w:p w:rsidR="00932198" w:rsidRDefault="00932198" w:rsidP="00963265">
      <w:pPr>
        <w:rPr>
          <w:rtl/>
          <w:lang w:eastAsia="he-IL"/>
        </w:rPr>
      </w:pPr>
    </w:p>
    <w:p w:rsidR="00932198" w:rsidRDefault="00932198" w:rsidP="00963265">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932198" w:rsidRDefault="00932198" w:rsidP="00963265">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רם בן ברק</w:t>
      </w:r>
      <w:r>
        <w:rPr>
          <w:rtl/>
          <w:lang w:eastAsia="he-IL"/>
        </w:rPr>
        <w:tab/>
      </w:r>
      <w:r>
        <w:rPr>
          <w:rtl/>
          <w:lang w:eastAsia="he-IL"/>
        </w:rPr>
        <w:tab/>
        <w:t xml:space="preserve">–   </w:t>
      </w:r>
      <w:r>
        <w:rPr>
          <w:rFonts w:hint="cs"/>
          <w:rtl/>
          <w:lang w:eastAsia="he-IL"/>
        </w:rPr>
        <w:t xml:space="preserve">אינו </w:t>
      </w:r>
      <w:bookmarkStart w:id="4742" w:name="_ETM_Q34_375545"/>
      <w:bookmarkEnd w:id="4742"/>
      <w:r>
        <w:rPr>
          <w:rFonts w:hint="cs"/>
          <w:rtl/>
          <w:lang w:eastAsia="he-IL"/>
        </w:rPr>
        <w:t>משתתף בהצבעה</w:t>
      </w:r>
    </w:p>
    <w:p w:rsidR="00932198" w:rsidRDefault="00932198" w:rsidP="00963265">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932198" w:rsidRDefault="00932198" w:rsidP="0096326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יצחק שמעון וסרלאוף</w:t>
      </w:r>
      <w:r>
        <w:rPr>
          <w:rtl/>
          <w:lang w:eastAsia="he-IL"/>
        </w:rPr>
        <w:tab/>
        <w:t xml:space="preserve">–   </w:t>
      </w:r>
      <w:r>
        <w:rPr>
          <w:rFonts w:hint="cs"/>
          <w:rtl/>
          <w:lang w:eastAsia="he-IL"/>
        </w:rPr>
        <w:t>אינו</w:t>
      </w:r>
      <w:bookmarkStart w:id="4743" w:name="_ETM_Q34_418597"/>
      <w:bookmarkEnd w:id="4743"/>
      <w:r>
        <w:rPr>
          <w:rFonts w:hint="cs"/>
          <w:rtl/>
          <w:lang w:eastAsia="he-IL"/>
        </w:rPr>
        <w:t xml:space="preserve"> נוכח</w:t>
      </w:r>
    </w:p>
    <w:p w:rsidR="00932198" w:rsidRDefault="00932198" w:rsidP="00963265">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עוז חיים</w:t>
      </w:r>
      <w:r>
        <w:rPr>
          <w:rtl/>
          <w:lang w:eastAsia="he-IL"/>
        </w:rPr>
        <w:tab/>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932198" w:rsidRDefault="00932198" w:rsidP="00963265">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932198" w:rsidRDefault="00932198" w:rsidP="00963265">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לימור סון הר מלך</w:t>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932198" w:rsidRDefault="00932198" w:rsidP="00963265">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932198" w:rsidRDefault="00932198" w:rsidP="00963265">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932198" w:rsidRDefault="00932198" w:rsidP="00963265">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932198" w:rsidRDefault="00932198" w:rsidP="00963265">
      <w:pPr>
        <w:ind w:firstLine="0"/>
        <w:rPr>
          <w:rtl/>
          <w:lang w:eastAsia="he-IL"/>
        </w:rPr>
      </w:pPr>
    </w:p>
    <w:p w:rsidR="00932198" w:rsidRDefault="00932198" w:rsidP="00963265">
      <w:pPr>
        <w:pStyle w:val="af6"/>
        <w:keepNext/>
        <w:rPr>
          <w:rtl/>
        </w:rPr>
      </w:pPr>
      <w:bookmarkStart w:id="4744" w:name="ET_yor_6718_3"/>
      <w:r w:rsidRPr="00140319">
        <w:rPr>
          <w:rStyle w:val="TagStyle"/>
          <w:rtl/>
        </w:rPr>
        <w:t xml:space="preserve"> &lt;&lt; יור &gt;&gt;</w:t>
      </w:r>
      <w:r w:rsidRPr="00077A83">
        <w:rPr>
          <w:rStyle w:val="TagStyle"/>
          <w:rtl/>
        </w:rPr>
        <w:t xml:space="preserve"> </w:t>
      </w:r>
      <w:r>
        <w:rPr>
          <w:rtl/>
        </w:rPr>
        <w:t>היו"ר מישל בוסקילה:</w:t>
      </w:r>
      <w:r w:rsidRPr="00077A83">
        <w:rPr>
          <w:rStyle w:val="TagStyle"/>
          <w:rtl/>
        </w:rPr>
        <w:t xml:space="preserve"> </w:t>
      </w:r>
      <w:r w:rsidRPr="00140319">
        <w:rPr>
          <w:rStyle w:val="TagStyle"/>
          <w:rtl/>
        </w:rPr>
        <w:t>&lt;&lt; יור &gt;&gt;</w:t>
      </w:r>
      <w:r>
        <w:rPr>
          <w:rtl/>
        </w:rPr>
        <w:t xml:space="preserve">   </w:t>
      </w:r>
      <w:bookmarkEnd w:id="4744"/>
    </w:p>
    <w:p w:rsidR="00932198" w:rsidRDefault="00932198" w:rsidP="00CA212C">
      <w:pPr>
        <w:rPr>
          <w:rtl/>
          <w:lang w:eastAsia="he-IL"/>
        </w:rPr>
      </w:pPr>
    </w:p>
    <w:p w:rsidR="00932198" w:rsidRDefault="00932198" w:rsidP="00963265">
      <w:pPr>
        <w:rPr>
          <w:rtl/>
          <w:lang w:eastAsia="he-IL"/>
        </w:rPr>
      </w:pPr>
      <w:r>
        <w:rPr>
          <w:rFonts w:hint="cs"/>
          <w:rtl/>
          <w:lang w:eastAsia="he-IL"/>
        </w:rPr>
        <w:t>תודה רבה. יש מישהו באולם שלא הצביע?</w:t>
      </w:r>
      <w:r>
        <w:rPr>
          <w:rFonts w:hint="cs"/>
          <w:lang w:eastAsia="he-IL"/>
        </w:rPr>
        <w:t xml:space="preserve"> </w:t>
      </w:r>
      <w:r>
        <w:rPr>
          <w:rFonts w:hint="cs"/>
          <w:rtl/>
          <w:lang w:eastAsia="he-IL"/>
        </w:rPr>
        <w:t xml:space="preserve">הינה, </w:t>
      </w:r>
      <w:bookmarkStart w:id="4745" w:name="_ETM_Q34_551015"/>
      <w:bookmarkEnd w:id="4745"/>
      <w:r>
        <w:rPr>
          <w:rFonts w:hint="cs"/>
          <w:rtl/>
          <w:lang w:eastAsia="he-IL"/>
        </w:rPr>
        <w:t>בבקשה, יש לנו פה את השרים.</w:t>
      </w:r>
    </w:p>
    <w:p w:rsidR="00932198" w:rsidRDefault="00932198" w:rsidP="00963265">
      <w:pPr>
        <w:rPr>
          <w:rtl/>
          <w:lang w:eastAsia="he-IL"/>
        </w:rPr>
      </w:pPr>
      <w:bookmarkStart w:id="4746" w:name="_ETM_Q34_550029"/>
      <w:bookmarkStart w:id="4747" w:name="_ETM_Q34_550099"/>
      <w:bookmarkEnd w:id="4746"/>
      <w:bookmarkEnd w:id="4747"/>
    </w:p>
    <w:p w:rsidR="00932198" w:rsidRDefault="00932198" w:rsidP="00963265">
      <w:pPr>
        <w:pStyle w:val="af5"/>
        <w:keepNext/>
        <w:rPr>
          <w:rtl/>
        </w:rPr>
      </w:pPr>
      <w:r w:rsidRPr="00140319">
        <w:rPr>
          <w:rStyle w:val="TagStyle"/>
          <w:rtl/>
        </w:rPr>
        <w:t>&lt;&lt; קריאה &gt;&gt;</w:t>
      </w:r>
      <w:r w:rsidRPr="0061252A">
        <w:rPr>
          <w:rStyle w:val="TagStyle"/>
          <w:rtl/>
        </w:rPr>
        <w:t xml:space="preserve"> </w:t>
      </w:r>
      <w:r>
        <w:rPr>
          <w:rtl/>
        </w:rPr>
        <w:t>סגנית מזכיר הכנסת אלינור ימין:</w:t>
      </w:r>
      <w:r w:rsidRPr="0061252A">
        <w:rPr>
          <w:rStyle w:val="TagStyle"/>
          <w:rtl/>
        </w:rPr>
        <w:t xml:space="preserve"> </w:t>
      </w:r>
      <w:r w:rsidRPr="00140319">
        <w:rPr>
          <w:rStyle w:val="TagStyle"/>
          <w:rtl/>
        </w:rPr>
        <w:t>&lt;&lt; קריאה &gt;&gt;</w:t>
      </w:r>
      <w:r>
        <w:rPr>
          <w:rtl/>
        </w:rPr>
        <w:t xml:space="preserve">   </w:t>
      </w:r>
    </w:p>
    <w:p w:rsidR="00932198" w:rsidRDefault="00932198" w:rsidP="00CA212C">
      <w:pPr>
        <w:rPr>
          <w:rtl/>
          <w:lang w:eastAsia="he-IL"/>
        </w:rPr>
      </w:pPr>
      <w:r>
        <w:rPr>
          <w:rFonts w:hint="cs"/>
          <w:rtl/>
          <w:lang w:eastAsia="he-IL"/>
        </w:rPr>
        <w:t>(קוראת בשמות חברי הכנסת)</w:t>
      </w:r>
    </w:p>
    <w:p w:rsidR="00932198" w:rsidRPr="0061252A" w:rsidRDefault="00932198" w:rsidP="00963265">
      <w:pPr>
        <w:rPr>
          <w:rtl/>
          <w:lang w:eastAsia="he-IL"/>
        </w:rPr>
      </w:pPr>
    </w:p>
    <w:p w:rsidR="00932198" w:rsidRDefault="00932198" w:rsidP="00963265">
      <w:pPr>
        <w:rPr>
          <w:rtl/>
          <w:lang w:eastAsia="he-IL"/>
        </w:rPr>
      </w:pPr>
      <w:r>
        <w:rPr>
          <w:rFonts w:hint="cs"/>
          <w:rtl/>
          <w:lang w:eastAsia="he-IL"/>
        </w:rPr>
        <w:t xml:space="preserve">זאב אלקין </w:t>
      </w:r>
      <w:r>
        <w:rPr>
          <w:rtl/>
          <w:lang w:eastAsia="he-IL"/>
        </w:rPr>
        <w:tab/>
      </w:r>
      <w:r>
        <w:rPr>
          <w:rFonts w:hint="eastAsia"/>
          <w:rtl/>
          <w:lang w:eastAsia="he-IL"/>
        </w:rPr>
        <w:t>–</w:t>
      </w:r>
      <w:r>
        <w:rPr>
          <w:rFonts w:hint="cs"/>
          <w:rtl/>
          <w:lang w:eastAsia="he-IL"/>
        </w:rPr>
        <w:t xml:space="preserve">   נגד</w:t>
      </w:r>
    </w:p>
    <w:p w:rsidR="00932198" w:rsidRDefault="00932198" w:rsidP="00963265">
      <w:pPr>
        <w:rPr>
          <w:rtl/>
          <w:lang w:eastAsia="he-IL"/>
        </w:rPr>
      </w:pPr>
      <w:r>
        <w:rPr>
          <w:rFonts w:hint="cs"/>
          <w:rtl/>
          <w:lang w:eastAsia="he-IL"/>
        </w:rPr>
        <w:t xml:space="preserve">עמיחי אליהו </w:t>
      </w:r>
      <w:r>
        <w:rPr>
          <w:rtl/>
          <w:lang w:eastAsia="he-IL"/>
        </w:rPr>
        <w:tab/>
      </w:r>
      <w:r>
        <w:rPr>
          <w:rFonts w:hint="eastAsia"/>
          <w:rtl/>
          <w:lang w:eastAsia="he-IL"/>
        </w:rPr>
        <w:t>–</w:t>
      </w:r>
      <w:r>
        <w:rPr>
          <w:rFonts w:hint="cs"/>
          <w:rtl/>
          <w:lang w:eastAsia="he-IL"/>
        </w:rPr>
        <w:t xml:space="preserve">   נגד</w:t>
      </w:r>
    </w:p>
    <w:p w:rsidR="00932198" w:rsidRDefault="00932198" w:rsidP="00963265">
      <w:pPr>
        <w:rPr>
          <w:rtl/>
          <w:lang w:eastAsia="he-IL"/>
        </w:rPr>
      </w:pPr>
      <w:r>
        <w:rPr>
          <w:rFonts w:hint="cs"/>
          <w:rtl/>
          <w:lang w:eastAsia="he-IL"/>
        </w:rPr>
        <w:t xml:space="preserve">משה סעדה </w:t>
      </w:r>
      <w:r>
        <w:rPr>
          <w:rtl/>
          <w:lang w:eastAsia="he-IL"/>
        </w:rPr>
        <w:tab/>
      </w:r>
      <w:r>
        <w:rPr>
          <w:rFonts w:hint="eastAsia"/>
          <w:rtl/>
          <w:lang w:eastAsia="he-IL"/>
        </w:rPr>
        <w:t>–</w:t>
      </w:r>
      <w:r>
        <w:rPr>
          <w:rFonts w:hint="cs"/>
          <w:rtl/>
          <w:lang w:eastAsia="he-IL"/>
        </w:rPr>
        <w:t xml:space="preserve">   נגד</w:t>
      </w:r>
    </w:p>
    <w:p w:rsidR="00932198" w:rsidRDefault="00932198" w:rsidP="00FB283E">
      <w:pPr>
        <w:rPr>
          <w:rtl/>
          <w:lang w:eastAsia="he-IL"/>
        </w:rPr>
      </w:pPr>
      <w:r>
        <w:rPr>
          <w:rFonts w:hint="cs"/>
          <w:rtl/>
          <w:lang w:eastAsia="he-IL"/>
        </w:rPr>
        <w:t xml:space="preserve">יאסר חוג'יראת </w:t>
      </w:r>
      <w:r>
        <w:rPr>
          <w:rtl/>
          <w:lang w:eastAsia="he-IL"/>
        </w:rPr>
        <w:tab/>
      </w:r>
      <w:r>
        <w:rPr>
          <w:rFonts w:hint="eastAsia"/>
          <w:rtl/>
          <w:lang w:eastAsia="he-IL"/>
        </w:rPr>
        <w:t>–</w:t>
      </w:r>
      <w:r>
        <w:rPr>
          <w:rFonts w:hint="cs"/>
          <w:rtl/>
          <w:lang w:eastAsia="he-IL"/>
        </w:rPr>
        <w:t xml:space="preserve">   בעד</w:t>
      </w:r>
    </w:p>
    <w:p w:rsidR="00932198" w:rsidRDefault="00932198" w:rsidP="00963265">
      <w:pPr>
        <w:rPr>
          <w:rtl/>
          <w:lang w:eastAsia="he-IL"/>
        </w:rPr>
      </w:pPr>
    </w:p>
    <w:p w:rsidR="00932198" w:rsidRDefault="00932198" w:rsidP="00963265">
      <w:pPr>
        <w:rPr>
          <w:rtl/>
          <w:lang w:eastAsia="he-IL"/>
        </w:rPr>
      </w:pPr>
      <w:r>
        <w:rPr>
          <w:rFonts w:hint="cs"/>
          <w:rtl/>
          <w:lang w:eastAsia="he-IL"/>
        </w:rPr>
        <w:t>שלי טל מירון, את הצבעת. שלי הצביעה.</w:t>
      </w:r>
      <w:bookmarkStart w:id="4748" w:name="_ETM_Q34_617130"/>
      <w:bookmarkStart w:id="4749" w:name="_ETM_Q34_617202"/>
      <w:bookmarkEnd w:id="4748"/>
      <w:bookmarkEnd w:id="4749"/>
    </w:p>
    <w:p w:rsidR="00932198" w:rsidRDefault="00932198" w:rsidP="00963265">
      <w:pPr>
        <w:rPr>
          <w:rtl/>
          <w:lang w:eastAsia="he-IL"/>
        </w:rPr>
      </w:pPr>
    </w:p>
    <w:p w:rsidR="00932198" w:rsidRDefault="00932198" w:rsidP="00963265">
      <w:pPr>
        <w:rPr>
          <w:rtl/>
          <w:lang w:eastAsia="he-IL"/>
        </w:rPr>
      </w:pPr>
      <w:r>
        <w:rPr>
          <w:rFonts w:hint="cs"/>
          <w:rtl/>
          <w:lang w:eastAsia="he-IL"/>
        </w:rPr>
        <w:t xml:space="preserve">איתמר בן גביר </w:t>
      </w:r>
      <w:r>
        <w:rPr>
          <w:rtl/>
          <w:lang w:eastAsia="he-IL"/>
        </w:rPr>
        <w:tab/>
      </w:r>
      <w:r>
        <w:rPr>
          <w:rFonts w:hint="eastAsia"/>
          <w:rtl/>
          <w:lang w:eastAsia="he-IL"/>
        </w:rPr>
        <w:t>–</w:t>
      </w:r>
      <w:r>
        <w:rPr>
          <w:rFonts w:hint="cs"/>
          <w:rtl/>
          <w:lang w:eastAsia="he-IL"/>
        </w:rPr>
        <w:t xml:space="preserve"> </w:t>
      </w:r>
      <w:bookmarkStart w:id="4750" w:name="_ETM_Q34_620258"/>
      <w:bookmarkEnd w:id="4750"/>
      <w:r>
        <w:rPr>
          <w:rFonts w:hint="cs"/>
          <w:rtl/>
          <w:lang w:eastAsia="he-IL"/>
        </w:rPr>
        <w:t xml:space="preserve">  נגד</w:t>
      </w:r>
    </w:p>
    <w:p w:rsidR="00932198" w:rsidRDefault="00932198" w:rsidP="00963265">
      <w:pPr>
        <w:ind w:firstLine="0"/>
        <w:rPr>
          <w:rtl/>
          <w:lang w:eastAsia="he-IL"/>
        </w:rPr>
      </w:pPr>
    </w:p>
    <w:p w:rsidR="00932198" w:rsidRDefault="00932198" w:rsidP="00963265">
      <w:pPr>
        <w:pStyle w:val="af6"/>
        <w:keepNext/>
        <w:rPr>
          <w:rtl/>
        </w:rPr>
      </w:pPr>
      <w:bookmarkStart w:id="4751" w:name="ET_yor_6718_4"/>
      <w:r w:rsidRPr="00140319">
        <w:rPr>
          <w:rStyle w:val="TagStyle"/>
          <w:rtl/>
        </w:rPr>
        <w:t xml:space="preserve"> &lt;&lt; יור &gt;&gt;</w:t>
      </w:r>
      <w:r w:rsidRPr="0061252A">
        <w:rPr>
          <w:rStyle w:val="TagStyle"/>
          <w:rtl/>
        </w:rPr>
        <w:t xml:space="preserve"> </w:t>
      </w:r>
      <w:r>
        <w:rPr>
          <w:rtl/>
        </w:rPr>
        <w:t>היו"ר מישל בוסקילה:</w:t>
      </w:r>
      <w:r w:rsidRPr="0061252A">
        <w:rPr>
          <w:rStyle w:val="TagStyle"/>
          <w:rtl/>
        </w:rPr>
        <w:t xml:space="preserve"> </w:t>
      </w:r>
      <w:r w:rsidRPr="00140319">
        <w:rPr>
          <w:rStyle w:val="TagStyle"/>
          <w:rtl/>
        </w:rPr>
        <w:t>&lt;&lt; יור &gt;&gt;</w:t>
      </w:r>
      <w:r>
        <w:rPr>
          <w:rtl/>
        </w:rPr>
        <w:t xml:space="preserve">   </w:t>
      </w:r>
      <w:bookmarkEnd w:id="4751"/>
    </w:p>
    <w:p w:rsidR="00932198" w:rsidRDefault="00932198" w:rsidP="00CA212C">
      <w:pPr>
        <w:rPr>
          <w:rtl/>
          <w:lang w:eastAsia="he-IL"/>
        </w:rPr>
      </w:pPr>
    </w:p>
    <w:p w:rsidR="00932198" w:rsidRDefault="00932198" w:rsidP="00FB283E">
      <w:pPr>
        <w:rPr>
          <w:rtl/>
          <w:lang w:eastAsia="he-IL"/>
        </w:rPr>
      </w:pPr>
      <w:bookmarkStart w:id="4752" w:name="_ETM_Q34_611483"/>
      <w:bookmarkStart w:id="4753" w:name="_ETM_Q34_611531"/>
      <w:bookmarkEnd w:id="4752"/>
      <w:bookmarkEnd w:id="4753"/>
      <w:r>
        <w:rPr>
          <w:rFonts w:hint="cs"/>
          <w:rtl/>
          <w:lang w:eastAsia="he-IL"/>
        </w:rPr>
        <w:t xml:space="preserve">תודה רבה. תמה ההצבעה. </w:t>
      </w:r>
      <w:bookmarkStart w:id="4754" w:name="_ETM_Q34_624570"/>
      <w:bookmarkStart w:id="4755" w:name="_ETM_Q34_624694"/>
      <w:bookmarkStart w:id="4756" w:name="_ETM_Q34_624727"/>
      <w:bookmarkStart w:id="4757" w:name="_ETM_Q34_624793"/>
      <w:bookmarkEnd w:id="4754"/>
      <w:bookmarkEnd w:id="4755"/>
      <w:bookmarkEnd w:id="4756"/>
      <w:bookmarkEnd w:id="4757"/>
      <w:r>
        <w:rPr>
          <w:rFonts w:hint="cs"/>
          <w:rtl/>
          <w:lang w:eastAsia="he-IL"/>
        </w:rPr>
        <w:t xml:space="preserve">להלן </w:t>
      </w:r>
      <w:r w:rsidRPr="001242A3">
        <w:rPr>
          <w:rFonts w:hint="cs"/>
          <w:rtl/>
          <w:lang w:eastAsia="he-IL"/>
        </w:rPr>
        <w:t>תוצאות</w:t>
      </w:r>
      <w:r>
        <w:rPr>
          <w:rFonts w:hint="cs"/>
          <w:rtl/>
          <w:lang w:eastAsia="he-IL"/>
        </w:rPr>
        <w:t xml:space="preserve"> ההצבעה: הצביעו בעד </w:t>
      </w:r>
      <w:bookmarkStart w:id="4758" w:name="_ETM_Q34_728355"/>
      <w:bookmarkEnd w:id="4758"/>
      <w:r>
        <w:rPr>
          <w:rFonts w:hint="eastAsia"/>
          <w:rtl/>
          <w:lang w:eastAsia="he-IL"/>
        </w:rPr>
        <w:t>–</w:t>
      </w:r>
      <w:r>
        <w:rPr>
          <w:rFonts w:hint="cs"/>
          <w:rtl/>
          <w:lang w:eastAsia="he-IL"/>
        </w:rPr>
        <w:t xml:space="preserve"> 32. נגד – 49. אני חושב שהיה נמנע אחד פה, שאנחנו </w:t>
      </w:r>
      <w:bookmarkStart w:id="4759" w:name="_ETM_Q34_756741"/>
      <w:bookmarkEnd w:id="4759"/>
      <w:r>
        <w:rPr>
          <w:rFonts w:hint="cs"/>
          <w:rtl/>
          <w:lang w:eastAsia="he-IL"/>
        </w:rPr>
        <w:t xml:space="preserve">לא זוכרים – רם. אה, הוא לא השתתף? תודה רבה. </w:t>
      </w:r>
      <w:bookmarkStart w:id="4760" w:name="_ETM_Q34_759423"/>
      <w:bookmarkStart w:id="4761" w:name="_ETM_Q34_759485"/>
      <w:bookmarkStart w:id="4762" w:name="_ETM_Q34_759527"/>
      <w:bookmarkStart w:id="4763" w:name="_ETM_Q34_759584"/>
      <w:bookmarkEnd w:id="4760"/>
      <w:bookmarkEnd w:id="4761"/>
      <w:bookmarkEnd w:id="4762"/>
      <w:bookmarkEnd w:id="4763"/>
      <w:r>
        <w:rPr>
          <w:rFonts w:hint="cs"/>
          <w:rtl/>
          <w:lang w:eastAsia="he-IL"/>
        </w:rPr>
        <w:t xml:space="preserve">אני קובע כי הצעת חוק חינוך ממלכתי (תיקון – המועצה לחינוך ממלכתי כללי), התשפ"ו–2026, לא אושרה, ותוסר מסדר-היום. תודה רבה. </w:t>
      </w:r>
    </w:p>
    <w:p w:rsidR="00932198" w:rsidRDefault="00932198" w:rsidP="00FB283E">
      <w:pPr>
        <w:rPr>
          <w:rtl/>
          <w:lang w:eastAsia="he-IL"/>
        </w:rPr>
      </w:pPr>
    </w:p>
    <w:p w:rsidR="00932198" w:rsidRDefault="00932198" w:rsidP="00FB283E">
      <w:pPr>
        <w:rPr>
          <w:rtl/>
          <w:lang w:eastAsia="he-IL"/>
        </w:rPr>
      </w:pPr>
    </w:p>
    <w:p w:rsidR="00932198" w:rsidRDefault="00932198" w:rsidP="00963265">
      <w:pPr>
        <w:pStyle w:val="a6"/>
        <w:rPr>
          <w:rtl/>
        </w:rPr>
      </w:pPr>
      <w:bookmarkStart w:id="4764" w:name="TOR_Q35"/>
      <w:bookmarkStart w:id="4765" w:name="ET_hatsach_649000_1"/>
      <w:bookmarkEnd w:id="4764"/>
      <w:r w:rsidRPr="00195B0C">
        <w:rPr>
          <w:rStyle w:val="TagStyle"/>
          <w:rtl/>
        </w:rPr>
        <w:t xml:space="preserve">&lt;&lt; הצח &gt;&gt; </w:t>
      </w:r>
      <w:bookmarkStart w:id="4766" w:name="_Toc233882731"/>
      <w:bookmarkStart w:id="4767" w:name="_Toc233882887"/>
      <w:r>
        <w:rPr>
          <w:rtl/>
        </w:rPr>
        <w:t>הצעת חוק מניעת רעש בלתי סביר של המואזין, התשפ</w:t>
      </w:r>
      <w:r>
        <w:rPr>
          <w:rFonts w:hint="cs"/>
          <w:rtl/>
        </w:rPr>
        <w:t>"</w:t>
      </w:r>
      <w:r>
        <w:rPr>
          <w:rtl/>
        </w:rPr>
        <w:t>ו</w:t>
      </w:r>
      <w:r>
        <w:rPr>
          <w:rFonts w:hint="cs"/>
          <w:rtl/>
        </w:rPr>
        <w:t>–</w:t>
      </w:r>
      <w:r>
        <w:rPr>
          <w:rtl/>
        </w:rPr>
        <w:t>2025</w:t>
      </w:r>
      <w:bookmarkEnd w:id="4766"/>
      <w:bookmarkEnd w:id="4767"/>
      <w:r w:rsidRPr="00195B0C">
        <w:rPr>
          <w:rStyle w:val="TagStyle"/>
          <w:rtl/>
        </w:rPr>
        <w:t xml:space="preserve"> &lt;&lt; הצח &gt;&gt;</w:t>
      </w:r>
      <w:r>
        <w:rPr>
          <w:rtl/>
        </w:rPr>
        <w:t xml:space="preserve">  </w:t>
      </w:r>
      <w:bookmarkEnd w:id="4765"/>
    </w:p>
    <w:p w:rsidR="00932198" w:rsidRDefault="00932198" w:rsidP="00963265">
      <w:pPr>
        <w:rPr>
          <w:rtl/>
        </w:rPr>
      </w:pPr>
      <w:r>
        <w:rPr>
          <w:rtl/>
        </w:rPr>
        <w:t xml:space="preserve">[הצעת חוק </w:t>
      </w:r>
      <w:bookmarkStart w:id="4768" w:name="_Hlk233824418"/>
      <w:r>
        <w:rPr>
          <w:rtl/>
        </w:rPr>
        <w:t>פ/6392</w:t>
      </w:r>
      <w:r>
        <w:rPr>
          <w:rFonts w:hint="cs"/>
          <w:rtl/>
        </w:rPr>
        <w:t>/</w:t>
      </w:r>
      <w:r>
        <w:rPr>
          <w:rtl/>
        </w:rPr>
        <w:t>25</w:t>
      </w:r>
      <w:bookmarkEnd w:id="4768"/>
      <w:r>
        <w:rPr>
          <w:rtl/>
        </w:rPr>
        <w:t>; נספחות.]</w:t>
      </w:r>
    </w:p>
    <w:p w:rsidR="00932198" w:rsidRDefault="00932198" w:rsidP="00963265">
      <w:pPr>
        <w:pStyle w:val="-0"/>
        <w:rPr>
          <w:rtl/>
        </w:rPr>
      </w:pPr>
      <w:r>
        <w:rPr>
          <w:rtl/>
        </w:rPr>
        <w:t>(הצעת חבר הכנסת</w:t>
      </w:r>
      <w:r>
        <w:rPr>
          <w:rFonts w:hint="cs"/>
          <w:rtl/>
        </w:rPr>
        <w:t xml:space="preserve"> צביקה פוגל</w:t>
      </w:r>
      <w:r>
        <w:rPr>
          <w:rtl/>
        </w:rPr>
        <w:t>)</w:t>
      </w:r>
    </w:p>
    <w:p w:rsidR="00932198" w:rsidRDefault="00932198" w:rsidP="00963265">
      <w:pPr>
        <w:rPr>
          <w:rtl/>
        </w:rPr>
      </w:pPr>
    </w:p>
    <w:p w:rsidR="00932198" w:rsidRDefault="00932198" w:rsidP="00963265">
      <w:pPr>
        <w:pStyle w:val="af6"/>
        <w:keepNext/>
        <w:rPr>
          <w:rtl/>
        </w:rPr>
      </w:pPr>
      <w:bookmarkStart w:id="4769" w:name="ET_yor_6718_2"/>
      <w:r w:rsidRPr="00195B0C">
        <w:rPr>
          <w:rStyle w:val="TagStyle"/>
          <w:rtl/>
        </w:rPr>
        <w:t xml:space="preserve"> &lt;&lt; יור &gt;&gt; </w:t>
      </w:r>
      <w:r>
        <w:rPr>
          <w:rtl/>
        </w:rPr>
        <w:t>היו"ר מישל בוסקילה:</w:t>
      </w:r>
      <w:r w:rsidRPr="00195B0C">
        <w:rPr>
          <w:rStyle w:val="TagStyle"/>
          <w:rtl/>
        </w:rPr>
        <w:t xml:space="preserve"> &lt;&lt; יור &gt;&gt;</w:t>
      </w:r>
      <w:r>
        <w:rPr>
          <w:rtl/>
        </w:rPr>
        <w:t xml:space="preserve">  </w:t>
      </w:r>
      <w:bookmarkEnd w:id="4769"/>
    </w:p>
    <w:p w:rsidR="00932198" w:rsidRPr="00195B0C" w:rsidRDefault="00932198" w:rsidP="00963265">
      <w:pPr>
        <w:ind w:firstLine="0"/>
        <w:rPr>
          <w:rtl/>
        </w:rPr>
      </w:pPr>
      <w:bookmarkStart w:id="4770" w:name="_ETM_Q35_84480"/>
      <w:bookmarkStart w:id="4771" w:name="_ETM_Q35_55946"/>
      <w:bookmarkEnd w:id="4770"/>
      <w:bookmarkEnd w:id="4771"/>
    </w:p>
    <w:p w:rsidR="00932198" w:rsidRDefault="00932198" w:rsidP="00FB283E">
      <w:pPr>
        <w:rPr>
          <w:rtl/>
        </w:rPr>
      </w:pPr>
      <w:bookmarkStart w:id="4772" w:name="_ETM_Q35_197969"/>
      <w:bookmarkStart w:id="4773" w:name="_ETM_Q35_199139"/>
      <w:bookmarkEnd w:id="4772"/>
      <w:bookmarkEnd w:id="4773"/>
      <w:r>
        <w:rPr>
          <w:rtl/>
        </w:rPr>
        <w:t>הנושא הבא על סדר</w:t>
      </w:r>
      <w:r>
        <w:rPr>
          <w:rFonts w:hint="cs"/>
          <w:rtl/>
        </w:rPr>
        <w:t>-</w:t>
      </w:r>
      <w:r>
        <w:rPr>
          <w:rtl/>
        </w:rPr>
        <w:t xml:space="preserve">היום </w:t>
      </w:r>
      <w:r>
        <w:rPr>
          <w:rFonts w:hint="cs"/>
          <w:rtl/>
        </w:rPr>
        <w:t xml:space="preserve">– </w:t>
      </w:r>
      <w:r w:rsidRPr="00195B0C">
        <w:rPr>
          <w:rtl/>
        </w:rPr>
        <w:t>הצעת חוק מניעת רעש בלתי סביר של המואזין, התשפ</w:t>
      </w:r>
      <w:r>
        <w:rPr>
          <w:rFonts w:hint="cs"/>
          <w:rtl/>
        </w:rPr>
        <w:t>"</w:t>
      </w:r>
      <w:r w:rsidRPr="00195B0C">
        <w:rPr>
          <w:rtl/>
        </w:rPr>
        <w:t>ו–2025</w:t>
      </w:r>
      <w:r>
        <w:rPr>
          <w:rFonts w:hint="cs"/>
          <w:rtl/>
        </w:rPr>
        <w:t>,</w:t>
      </w:r>
      <w:r w:rsidRPr="00195B0C">
        <w:rPr>
          <w:rtl/>
        </w:rPr>
        <w:t xml:space="preserve"> </w:t>
      </w:r>
      <w:r>
        <w:rPr>
          <w:rtl/>
        </w:rPr>
        <w:t xml:space="preserve">של חבר הכנסת </w:t>
      </w:r>
      <w:bookmarkStart w:id="4774" w:name="_ETM_Q35_207809"/>
      <w:bookmarkEnd w:id="4774"/>
      <w:r>
        <w:rPr>
          <w:rtl/>
        </w:rPr>
        <w:t>צביקה פוגל</w:t>
      </w:r>
      <w:r>
        <w:rPr>
          <w:rFonts w:hint="cs"/>
          <w:rtl/>
        </w:rPr>
        <w:t xml:space="preserve">. </w:t>
      </w:r>
      <w:r>
        <w:rPr>
          <w:rtl/>
        </w:rPr>
        <w:t xml:space="preserve">אני מזמין את חבר הכנסת צבי </w:t>
      </w:r>
      <w:bookmarkStart w:id="4775" w:name="_ETM_Q35_212144"/>
      <w:bookmarkEnd w:id="4775"/>
      <w:r>
        <w:rPr>
          <w:rtl/>
        </w:rPr>
        <w:t>פוגל להציג את ההצעה, בבקשה.</w:t>
      </w:r>
    </w:p>
    <w:p w:rsidR="00932198" w:rsidRDefault="00932198" w:rsidP="00963265">
      <w:pPr>
        <w:rPr>
          <w:rtl/>
        </w:rPr>
      </w:pPr>
    </w:p>
    <w:p w:rsidR="00932198" w:rsidRDefault="00932198" w:rsidP="00963265">
      <w:pPr>
        <w:pStyle w:val="af5"/>
        <w:keepNext/>
        <w:rPr>
          <w:rtl/>
        </w:rPr>
      </w:pPr>
      <w:r w:rsidRPr="00195B0C">
        <w:rPr>
          <w:rStyle w:val="TagStyle"/>
          <w:rtl/>
        </w:rPr>
        <w:t xml:space="preserve"> &lt;&lt; קריאה &gt;&gt; </w:t>
      </w:r>
      <w:r>
        <w:rPr>
          <w:rtl/>
        </w:rPr>
        <w:t>סימון דוידסון (יש עתיד):</w:t>
      </w:r>
      <w:r w:rsidRPr="00195B0C">
        <w:rPr>
          <w:rStyle w:val="TagStyle"/>
          <w:rtl/>
        </w:rPr>
        <w:t xml:space="preserve"> &lt;&lt; קריאה &gt;&gt;</w:t>
      </w:r>
      <w:r>
        <w:rPr>
          <w:rtl/>
        </w:rPr>
        <w:t xml:space="preserve">  </w:t>
      </w:r>
    </w:p>
    <w:p w:rsidR="00932198" w:rsidRDefault="00932198" w:rsidP="00CA212C">
      <w:pPr>
        <w:rPr>
          <w:rtl/>
        </w:rPr>
      </w:pPr>
    </w:p>
    <w:p w:rsidR="00932198" w:rsidRDefault="00932198" w:rsidP="00FB283E">
      <w:pPr>
        <w:rPr>
          <w:rtl/>
        </w:rPr>
      </w:pPr>
      <w:bookmarkStart w:id="4776" w:name="_ETM_Q35_223326"/>
      <w:bookmarkEnd w:id="4776"/>
      <w:r>
        <w:rPr>
          <w:rFonts w:hint="cs"/>
          <w:rtl/>
        </w:rPr>
        <w:t xml:space="preserve">צביקה, תעמוד ותצעק: אללה אכבר. </w:t>
      </w:r>
    </w:p>
    <w:p w:rsidR="00932198" w:rsidRDefault="00932198" w:rsidP="00963265">
      <w:pPr>
        <w:rPr>
          <w:rtl/>
        </w:rPr>
      </w:pPr>
      <w:bookmarkStart w:id="4777" w:name="_ETM_Q35_223382"/>
      <w:bookmarkEnd w:id="4777"/>
    </w:p>
    <w:p w:rsidR="00932198" w:rsidRDefault="00932198" w:rsidP="00963265">
      <w:pPr>
        <w:pStyle w:val="af6"/>
        <w:keepNext/>
        <w:rPr>
          <w:rtl/>
        </w:rPr>
      </w:pPr>
      <w:r w:rsidRPr="00195B0C">
        <w:rPr>
          <w:rStyle w:val="TagStyle"/>
          <w:rtl/>
        </w:rPr>
        <w:t xml:space="preserve"> &lt;&lt; יור &gt;&gt; </w:t>
      </w:r>
      <w:r>
        <w:rPr>
          <w:rtl/>
        </w:rPr>
        <w:t>היו"ר מישל בוסקילה:</w:t>
      </w:r>
      <w:r w:rsidRPr="00195B0C">
        <w:rPr>
          <w:rStyle w:val="TagStyle"/>
          <w:rtl/>
        </w:rPr>
        <w:t xml:space="preserve"> &lt;&lt; יור &gt;&gt;</w:t>
      </w:r>
      <w:r>
        <w:rPr>
          <w:rtl/>
        </w:rPr>
        <w:t xml:space="preserve">  </w:t>
      </w:r>
    </w:p>
    <w:p w:rsidR="00932198" w:rsidRDefault="00932198" w:rsidP="00CA212C">
      <w:pPr>
        <w:rPr>
          <w:rtl/>
        </w:rPr>
      </w:pPr>
    </w:p>
    <w:p w:rsidR="00932198" w:rsidRDefault="00932198" w:rsidP="00963265">
      <w:pPr>
        <w:rPr>
          <w:rtl/>
        </w:rPr>
      </w:pPr>
      <w:bookmarkStart w:id="4778" w:name="_ETM_Q35_224533"/>
      <w:bookmarkEnd w:id="4778"/>
      <w:r>
        <w:rPr>
          <w:rFonts w:hint="cs"/>
          <w:rtl/>
        </w:rPr>
        <w:t>סגן יושב-ראש הכנסת סימון, בבקשה לא להפריע. לרשותך עשר דקות, בבק</w:t>
      </w:r>
      <w:bookmarkStart w:id="4779" w:name="_ETM_Q35_231816"/>
      <w:bookmarkStart w:id="4780" w:name="_ETM_Q35_231867"/>
      <w:bookmarkEnd w:id="4779"/>
      <w:bookmarkEnd w:id="4780"/>
      <w:r>
        <w:rPr>
          <w:rFonts w:hint="cs"/>
          <w:rtl/>
        </w:rPr>
        <w:t xml:space="preserve">שה. </w:t>
      </w:r>
      <w:bookmarkStart w:id="4781" w:name="_ETM_Q35_234307"/>
      <w:bookmarkEnd w:id="4781"/>
    </w:p>
    <w:p w:rsidR="00932198" w:rsidRDefault="00932198" w:rsidP="00963265">
      <w:pPr>
        <w:rPr>
          <w:rtl/>
        </w:rPr>
      </w:pPr>
      <w:bookmarkStart w:id="4782" w:name="_ETM_Q35_234357"/>
      <w:bookmarkEnd w:id="4782"/>
    </w:p>
    <w:p w:rsidR="00932198" w:rsidRDefault="00932198" w:rsidP="00963265">
      <w:pPr>
        <w:pStyle w:val="a4"/>
        <w:keepNext/>
        <w:rPr>
          <w:rtl/>
        </w:rPr>
      </w:pPr>
      <w:bookmarkStart w:id="4783" w:name="ET_speaker_6358_5"/>
      <w:r w:rsidRPr="00195B0C">
        <w:rPr>
          <w:rStyle w:val="TagStyle"/>
          <w:rtl/>
        </w:rPr>
        <w:t xml:space="preserve"> &lt;&lt; דובר &gt;&gt; </w:t>
      </w:r>
      <w:bookmarkStart w:id="4784" w:name="_Toc233882732"/>
      <w:bookmarkStart w:id="4785" w:name="_Toc233882888"/>
      <w:r>
        <w:rPr>
          <w:rtl/>
        </w:rPr>
        <w:t>צביקה פוגל (עוצמה יהודית):</w:t>
      </w:r>
      <w:bookmarkEnd w:id="4784"/>
      <w:bookmarkEnd w:id="4785"/>
      <w:r w:rsidRPr="00195B0C">
        <w:rPr>
          <w:rStyle w:val="TagStyle"/>
          <w:rtl/>
        </w:rPr>
        <w:t xml:space="preserve"> &lt;&lt; דובר &gt;&gt;</w:t>
      </w:r>
      <w:r>
        <w:rPr>
          <w:rtl/>
        </w:rPr>
        <w:t xml:space="preserve">  </w:t>
      </w:r>
      <w:bookmarkEnd w:id="4783"/>
    </w:p>
    <w:p w:rsidR="00932198" w:rsidRDefault="00932198" w:rsidP="00CA212C">
      <w:pPr>
        <w:rPr>
          <w:rtl/>
        </w:rPr>
      </w:pPr>
    </w:p>
    <w:p w:rsidR="00932198" w:rsidRDefault="00932198" w:rsidP="00963265">
      <w:pPr>
        <w:rPr>
          <w:rtl/>
        </w:rPr>
      </w:pPr>
      <w:r>
        <w:rPr>
          <w:rFonts w:hint="cs"/>
          <w:rtl/>
        </w:rPr>
        <w:t xml:space="preserve">סימון, אם היה לי את הקול שלך תאמין לי שהייתי עושה את זה. </w:t>
      </w:r>
      <w:bookmarkStart w:id="4786" w:name="_ETM_Q35_238127"/>
      <w:bookmarkStart w:id="4787" w:name="_ETM_Q35_238191"/>
      <w:bookmarkStart w:id="4788" w:name="_ETM_Q35_240111"/>
      <w:bookmarkEnd w:id="4786"/>
      <w:bookmarkEnd w:id="4787"/>
      <w:bookmarkEnd w:id="4788"/>
    </w:p>
    <w:p w:rsidR="00932198" w:rsidRDefault="00932198" w:rsidP="00963265">
      <w:pPr>
        <w:rPr>
          <w:rtl/>
        </w:rPr>
      </w:pPr>
      <w:bookmarkStart w:id="4789" w:name="_ETM_Q35_240172"/>
      <w:bookmarkStart w:id="4790" w:name="_ETM_Q35_240280"/>
      <w:bookmarkStart w:id="4791" w:name="_ETM_Q35_240342"/>
      <w:bookmarkEnd w:id="4789"/>
      <w:bookmarkEnd w:id="4790"/>
      <w:bookmarkEnd w:id="4791"/>
    </w:p>
    <w:p w:rsidR="00932198" w:rsidRDefault="00932198" w:rsidP="00963265">
      <w:pPr>
        <w:pStyle w:val="af5"/>
        <w:keepNext/>
        <w:rPr>
          <w:rtl/>
        </w:rPr>
      </w:pPr>
      <w:bookmarkStart w:id="4792" w:name="ET_interruption_6255_6"/>
      <w:r w:rsidRPr="00195B0C">
        <w:rPr>
          <w:rStyle w:val="TagStyle"/>
          <w:rtl/>
        </w:rPr>
        <w:t xml:space="preserve"> &lt;&lt; קריאה &gt;&gt; </w:t>
      </w:r>
      <w:r>
        <w:rPr>
          <w:rtl/>
        </w:rPr>
        <w:t>סימון דוידסון (יש עתיד):</w:t>
      </w:r>
      <w:r w:rsidRPr="00195B0C">
        <w:rPr>
          <w:rStyle w:val="TagStyle"/>
          <w:rtl/>
        </w:rPr>
        <w:t xml:space="preserve"> &lt;&lt; קריאה &gt;&gt;</w:t>
      </w:r>
      <w:r>
        <w:rPr>
          <w:rtl/>
        </w:rPr>
        <w:t xml:space="preserve">  </w:t>
      </w:r>
      <w:bookmarkEnd w:id="4792"/>
    </w:p>
    <w:p w:rsidR="00932198" w:rsidRDefault="00932198" w:rsidP="00CA212C">
      <w:pPr>
        <w:rPr>
          <w:rtl/>
        </w:rPr>
      </w:pPr>
    </w:p>
    <w:p w:rsidR="00932198" w:rsidRDefault="00932198" w:rsidP="00963265">
      <w:pPr>
        <w:rPr>
          <w:rtl/>
        </w:rPr>
      </w:pPr>
      <w:bookmarkStart w:id="4793" w:name="_ETM_Q35_242985"/>
      <w:bookmarkEnd w:id="4793"/>
      <w:r>
        <w:rPr>
          <w:rFonts w:hint="cs"/>
          <w:rtl/>
        </w:rPr>
        <w:t xml:space="preserve">אתה יודע </w:t>
      </w:r>
      <w:bookmarkStart w:id="4794" w:name="_ETM_Q35_242663"/>
      <w:bookmarkEnd w:id="4794"/>
      <w:r>
        <w:rPr>
          <w:rFonts w:hint="cs"/>
          <w:rtl/>
        </w:rPr>
        <w:t xml:space="preserve">מה זה צביקה פוגל עושה קריאת מואזין? </w:t>
      </w:r>
      <w:bookmarkStart w:id="4795" w:name="_ETM_Q35_244329"/>
      <w:bookmarkEnd w:id="4795"/>
    </w:p>
    <w:p w:rsidR="00932198" w:rsidRDefault="00932198" w:rsidP="00963265">
      <w:pPr>
        <w:rPr>
          <w:rtl/>
        </w:rPr>
      </w:pPr>
      <w:bookmarkStart w:id="4796" w:name="_ETM_Q35_244390"/>
      <w:bookmarkEnd w:id="4796"/>
    </w:p>
    <w:p w:rsidR="00932198" w:rsidRDefault="00932198" w:rsidP="00963265">
      <w:pPr>
        <w:pStyle w:val="-"/>
        <w:keepNext/>
        <w:rPr>
          <w:rtl/>
        </w:rPr>
      </w:pPr>
      <w:bookmarkStart w:id="4797" w:name="ET_speakercontinue_6358_7"/>
      <w:r w:rsidRPr="00AF0199">
        <w:rPr>
          <w:rStyle w:val="TagStyle"/>
          <w:rtl/>
        </w:rPr>
        <w:t xml:space="preserve"> &lt;&lt; דובר_המשך &gt;&gt; </w:t>
      </w:r>
      <w:r>
        <w:rPr>
          <w:rtl/>
        </w:rPr>
        <w:t>צביקה פוגל (עוצמה יהודית):</w:t>
      </w:r>
      <w:r w:rsidRPr="00AF0199">
        <w:rPr>
          <w:rStyle w:val="TagStyle"/>
          <w:rtl/>
        </w:rPr>
        <w:t xml:space="preserve"> &lt;&lt; דובר_המשך &gt;&gt;</w:t>
      </w:r>
      <w:r>
        <w:rPr>
          <w:rtl/>
        </w:rPr>
        <w:t xml:space="preserve">  </w:t>
      </w:r>
      <w:bookmarkEnd w:id="4797"/>
    </w:p>
    <w:p w:rsidR="00932198" w:rsidRDefault="00932198" w:rsidP="00CA212C">
      <w:pPr>
        <w:rPr>
          <w:rtl/>
        </w:rPr>
      </w:pPr>
    </w:p>
    <w:p w:rsidR="00932198" w:rsidRDefault="00932198" w:rsidP="00963265">
      <w:pPr>
        <w:rPr>
          <w:rtl/>
        </w:rPr>
      </w:pPr>
      <w:bookmarkStart w:id="4798" w:name="_ETM_Q35_263090"/>
      <w:bookmarkEnd w:id="4798"/>
      <w:r>
        <w:rPr>
          <w:rFonts w:hint="cs"/>
          <w:rtl/>
        </w:rPr>
        <w:t xml:space="preserve">אדוני היושב-ראש, חברותיי חברות הכנסת וחבריי חברי הכנסת, כבוד השרים </w:t>
      </w:r>
      <w:r>
        <w:rPr>
          <w:rtl/>
        </w:rPr>
        <w:t>–</w:t>
      </w:r>
      <w:r>
        <w:rPr>
          <w:rFonts w:hint="cs"/>
          <w:rtl/>
        </w:rPr>
        <w:t xml:space="preserve"> אי-אפשר עם </w:t>
      </w:r>
      <w:bookmarkStart w:id="4799" w:name="_ETM_Q35_272128"/>
      <w:bookmarkEnd w:id="4799"/>
      <w:r>
        <w:rPr>
          <w:rFonts w:hint="cs"/>
          <w:rtl/>
        </w:rPr>
        <w:t xml:space="preserve">הרעש הזה. </w:t>
      </w:r>
    </w:p>
    <w:p w:rsidR="00932198" w:rsidRDefault="00932198" w:rsidP="00963265">
      <w:pPr>
        <w:rPr>
          <w:rtl/>
        </w:rPr>
      </w:pPr>
      <w:bookmarkStart w:id="4800" w:name="_ETM_Q35_284696"/>
      <w:bookmarkStart w:id="4801" w:name="_ETM_Q35_284759"/>
      <w:bookmarkEnd w:id="4800"/>
      <w:bookmarkEnd w:id="4801"/>
    </w:p>
    <w:p w:rsidR="00932198" w:rsidRDefault="00932198" w:rsidP="00963265">
      <w:pPr>
        <w:pStyle w:val="af5"/>
        <w:keepNext/>
        <w:rPr>
          <w:rtl/>
        </w:rPr>
      </w:pPr>
      <w:bookmarkStart w:id="4802" w:name="ET_interruption_5787_8"/>
      <w:r w:rsidRPr="00AF0199">
        <w:rPr>
          <w:rStyle w:val="TagStyle"/>
          <w:rtl/>
        </w:rPr>
        <w:t xml:space="preserve"> &lt;&lt; קריאה &gt;&gt; </w:t>
      </w:r>
      <w:r>
        <w:rPr>
          <w:rtl/>
        </w:rPr>
        <w:t>יוראי להב הרצנו (יש עתיד):</w:t>
      </w:r>
      <w:r w:rsidRPr="00AF0199">
        <w:rPr>
          <w:rStyle w:val="TagStyle"/>
          <w:rtl/>
        </w:rPr>
        <w:t xml:space="preserve"> &lt;&lt; קריאה &gt;&gt;</w:t>
      </w:r>
      <w:r>
        <w:rPr>
          <w:rtl/>
        </w:rPr>
        <w:t xml:space="preserve">  </w:t>
      </w:r>
      <w:bookmarkEnd w:id="4802"/>
    </w:p>
    <w:p w:rsidR="00932198" w:rsidRDefault="00932198" w:rsidP="00CA212C">
      <w:pPr>
        <w:rPr>
          <w:rtl/>
        </w:rPr>
      </w:pPr>
    </w:p>
    <w:p w:rsidR="00932198" w:rsidRDefault="00932198" w:rsidP="00963265">
      <w:pPr>
        <w:rPr>
          <w:rtl/>
        </w:rPr>
      </w:pPr>
      <w:r>
        <w:rPr>
          <w:rFonts w:hint="cs"/>
          <w:rtl/>
        </w:rPr>
        <w:t xml:space="preserve">סילמן </w:t>
      </w:r>
      <w:r>
        <w:rPr>
          <w:rFonts w:hint="eastAsia"/>
          <w:rtl/>
        </w:rPr>
        <w:t>–</w:t>
      </w:r>
      <w:r>
        <w:rPr>
          <w:rFonts w:hint="cs"/>
          <w:rtl/>
        </w:rPr>
        <w:t xml:space="preserve"> שתטפל במפגע הזה דרך תקנות הרעש. </w:t>
      </w:r>
    </w:p>
    <w:p w:rsidR="00932198" w:rsidRDefault="00932198" w:rsidP="00963265">
      <w:pPr>
        <w:rPr>
          <w:rtl/>
        </w:rPr>
      </w:pPr>
    </w:p>
    <w:p w:rsidR="00932198" w:rsidRDefault="00932198" w:rsidP="00963265">
      <w:pPr>
        <w:pStyle w:val="-"/>
        <w:keepNext/>
        <w:rPr>
          <w:rtl/>
        </w:rPr>
      </w:pPr>
      <w:bookmarkStart w:id="4803" w:name="ET_speakercontinue_6358_9"/>
      <w:r w:rsidRPr="00AF0199">
        <w:rPr>
          <w:rStyle w:val="TagStyle"/>
          <w:rtl/>
        </w:rPr>
        <w:t xml:space="preserve"> &lt;&lt; דובר_המשך &gt;&gt; </w:t>
      </w:r>
      <w:r>
        <w:rPr>
          <w:rtl/>
        </w:rPr>
        <w:t>צביקה פוגל (עוצמה יהודית):</w:t>
      </w:r>
      <w:r w:rsidRPr="00AF0199">
        <w:rPr>
          <w:rStyle w:val="TagStyle"/>
          <w:rtl/>
        </w:rPr>
        <w:t xml:space="preserve"> &lt;&lt; דובר_המשך &gt;&gt;</w:t>
      </w:r>
      <w:r>
        <w:rPr>
          <w:rtl/>
        </w:rPr>
        <w:t xml:space="preserve">  </w:t>
      </w:r>
      <w:bookmarkEnd w:id="4803"/>
    </w:p>
    <w:p w:rsidR="00932198" w:rsidRDefault="00932198" w:rsidP="00CA212C">
      <w:pPr>
        <w:rPr>
          <w:rtl/>
        </w:rPr>
      </w:pPr>
    </w:p>
    <w:p w:rsidR="00932198" w:rsidRDefault="00932198" w:rsidP="00963265">
      <w:pPr>
        <w:rPr>
          <w:rtl/>
        </w:rPr>
      </w:pPr>
      <w:r>
        <w:rPr>
          <w:rFonts w:hint="cs"/>
          <w:rtl/>
        </w:rPr>
        <w:t>הכול בסדר. אני הפרעתי לך אי</w:t>
      </w:r>
      <w:bookmarkStart w:id="4804" w:name="_ETM_Q35_293514"/>
      <w:bookmarkEnd w:id="4804"/>
      <w:r>
        <w:rPr>
          <w:rFonts w:hint="cs"/>
          <w:rtl/>
        </w:rPr>
        <w:t>-פעם?</w:t>
      </w:r>
    </w:p>
    <w:p w:rsidR="00932198" w:rsidRDefault="00932198" w:rsidP="00963265">
      <w:pPr>
        <w:rPr>
          <w:rtl/>
        </w:rPr>
      </w:pPr>
    </w:p>
    <w:p w:rsidR="00932198" w:rsidRDefault="00932198" w:rsidP="00963265">
      <w:pPr>
        <w:pStyle w:val="af5"/>
        <w:keepNext/>
        <w:rPr>
          <w:rtl/>
        </w:rPr>
      </w:pPr>
      <w:bookmarkStart w:id="4805" w:name="ET_interruption_5787_10"/>
      <w:r w:rsidRPr="00AF0199">
        <w:rPr>
          <w:rStyle w:val="TagStyle"/>
          <w:rtl/>
        </w:rPr>
        <w:t xml:space="preserve"> &lt;&lt; קריאה &gt;&gt; </w:t>
      </w:r>
      <w:r>
        <w:rPr>
          <w:rtl/>
        </w:rPr>
        <w:t>יוראי להב הרצנו (יש עתיד):</w:t>
      </w:r>
      <w:r w:rsidRPr="00AF0199">
        <w:rPr>
          <w:rStyle w:val="TagStyle"/>
          <w:rtl/>
        </w:rPr>
        <w:t xml:space="preserve"> &lt;&lt; קריאה &gt;&gt;</w:t>
      </w:r>
      <w:r>
        <w:rPr>
          <w:rtl/>
        </w:rPr>
        <w:t xml:space="preserve">  </w:t>
      </w:r>
      <w:bookmarkEnd w:id="4805"/>
    </w:p>
    <w:p w:rsidR="00932198" w:rsidRDefault="00932198" w:rsidP="00CA212C">
      <w:pPr>
        <w:rPr>
          <w:rtl/>
        </w:rPr>
      </w:pPr>
    </w:p>
    <w:p w:rsidR="00932198" w:rsidRDefault="00932198" w:rsidP="00963265">
      <w:pPr>
        <w:rPr>
          <w:rtl/>
        </w:rPr>
      </w:pPr>
      <w:r>
        <w:rPr>
          <w:rFonts w:hint="cs"/>
          <w:rtl/>
        </w:rPr>
        <w:t xml:space="preserve">אני מפריע לך? </w:t>
      </w:r>
    </w:p>
    <w:p w:rsidR="00932198" w:rsidRDefault="00932198" w:rsidP="00963265">
      <w:pPr>
        <w:rPr>
          <w:rtl/>
        </w:rPr>
      </w:pPr>
    </w:p>
    <w:p w:rsidR="00932198" w:rsidRDefault="00932198" w:rsidP="00963265">
      <w:pPr>
        <w:pStyle w:val="-"/>
        <w:keepNext/>
        <w:rPr>
          <w:rtl/>
        </w:rPr>
      </w:pPr>
      <w:bookmarkStart w:id="4806" w:name="ET_speakercontinue_6358_11"/>
      <w:r w:rsidRPr="00AF0199">
        <w:rPr>
          <w:rStyle w:val="TagStyle"/>
          <w:rtl/>
        </w:rPr>
        <w:t xml:space="preserve"> &lt;&lt; דובר_המשך &gt;&gt; </w:t>
      </w:r>
      <w:r>
        <w:rPr>
          <w:rtl/>
        </w:rPr>
        <w:t>צביקה פוגל (עוצמה יהודית):</w:t>
      </w:r>
      <w:r w:rsidRPr="00AF0199">
        <w:rPr>
          <w:rStyle w:val="TagStyle"/>
          <w:rtl/>
        </w:rPr>
        <w:t xml:space="preserve"> &lt;&lt; דובר_המשך &gt;&gt;</w:t>
      </w:r>
      <w:r>
        <w:rPr>
          <w:rtl/>
        </w:rPr>
        <w:t xml:space="preserve">  </w:t>
      </w:r>
      <w:bookmarkEnd w:id="4806"/>
    </w:p>
    <w:p w:rsidR="00932198" w:rsidRDefault="00932198" w:rsidP="00CA212C">
      <w:pPr>
        <w:rPr>
          <w:rtl/>
        </w:rPr>
      </w:pPr>
    </w:p>
    <w:p w:rsidR="00932198" w:rsidRDefault="00932198" w:rsidP="00963265">
      <w:pPr>
        <w:rPr>
          <w:rtl/>
        </w:rPr>
      </w:pPr>
      <w:r>
        <w:rPr>
          <w:rFonts w:hint="cs"/>
          <w:rtl/>
        </w:rPr>
        <w:t xml:space="preserve">כן, תן לי לסיים, אחרי זה </w:t>
      </w:r>
      <w:bookmarkStart w:id="4807" w:name="_ETM_Q35_298149"/>
      <w:bookmarkEnd w:id="4807"/>
      <w:r>
        <w:rPr>
          <w:rFonts w:hint="cs"/>
          <w:rtl/>
        </w:rPr>
        <w:t>תגיד מה שאתה רוצה.</w:t>
      </w:r>
      <w:bookmarkStart w:id="4808" w:name="_ETM_Q35_298105"/>
      <w:bookmarkEnd w:id="4808"/>
    </w:p>
    <w:p w:rsidR="00932198" w:rsidRDefault="00932198" w:rsidP="00963265">
      <w:pPr>
        <w:rPr>
          <w:rtl/>
        </w:rPr>
      </w:pPr>
      <w:bookmarkStart w:id="4809" w:name="_ETM_Q35_298159"/>
      <w:bookmarkEnd w:id="4809"/>
    </w:p>
    <w:p w:rsidR="00932198" w:rsidRDefault="00932198" w:rsidP="00963265">
      <w:pPr>
        <w:pStyle w:val="af6"/>
        <w:keepNext/>
        <w:rPr>
          <w:rtl/>
        </w:rPr>
      </w:pPr>
      <w:bookmarkStart w:id="4810" w:name="ET_yor_6718_12"/>
      <w:r w:rsidRPr="00AF0199">
        <w:rPr>
          <w:rStyle w:val="TagStyle"/>
          <w:rtl/>
        </w:rPr>
        <w:t xml:space="preserve"> &lt;&lt; יור &gt;&gt; </w:t>
      </w:r>
      <w:r>
        <w:rPr>
          <w:rtl/>
        </w:rPr>
        <w:t>היו"ר מישל בוסקילה:</w:t>
      </w:r>
      <w:r w:rsidRPr="00AF0199">
        <w:rPr>
          <w:rStyle w:val="TagStyle"/>
          <w:rtl/>
        </w:rPr>
        <w:t xml:space="preserve"> &lt;&lt; יור &gt;&gt;</w:t>
      </w:r>
      <w:r>
        <w:rPr>
          <w:rtl/>
        </w:rPr>
        <w:t xml:space="preserve">  </w:t>
      </w:r>
      <w:bookmarkEnd w:id="4810"/>
    </w:p>
    <w:p w:rsidR="00932198" w:rsidRDefault="00932198" w:rsidP="00CA212C">
      <w:pPr>
        <w:rPr>
          <w:rtl/>
        </w:rPr>
      </w:pPr>
    </w:p>
    <w:p w:rsidR="00932198" w:rsidRDefault="00932198" w:rsidP="00963265">
      <w:pPr>
        <w:rPr>
          <w:rtl/>
        </w:rPr>
      </w:pPr>
      <w:r>
        <w:rPr>
          <w:rFonts w:hint="cs"/>
          <w:rtl/>
        </w:rPr>
        <w:t xml:space="preserve">יוראי, ברשותך. </w:t>
      </w:r>
      <w:bookmarkStart w:id="4811" w:name="_ETM_Q35_303150"/>
      <w:bookmarkEnd w:id="4811"/>
    </w:p>
    <w:p w:rsidR="00932198" w:rsidRDefault="00932198" w:rsidP="00963265">
      <w:pPr>
        <w:rPr>
          <w:rtl/>
        </w:rPr>
      </w:pPr>
      <w:bookmarkStart w:id="4812" w:name="_ETM_Q35_303201"/>
      <w:bookmarkEnd w:id="4812"/>
    </w:p>
    <w:p w:rsidR="00932198" w:rsidRDefault="00932198" w:rsidP="00963265">
      <w:pPr>
        <w:pStyle w:val="-"/>
        <w:keepNext/>
        <w:rPr>
          <w:rtl/>
        </w:rPr>
      </w:pPr>
      <w:bookmarkStart w:id="4813" w:name="ET_speakercontinue_6358_13"/>
      <w:r w:rsidRPr="00AF0199">
        <w:rPr>
          <w:rStyle w:val="TagStyle"/>
          <w:rtl/>
        </w:rPr>
        <w:t xml:space="preserve"> &lt;&lt; דובר_המשך &gt;&gt; </w:t>
      </w:r>
      <w:r>
        <w:rPr>
          <w:rtl/>
        </w:rPr>
        <w:t>צביקה פוגל (עוצמה יהודית):</w:t>
      </w:r>
      <w:r w:rsidRPr="00AF0199">
        <w:rPr>
          <w:rStyle w:val="TagStyle"/>
          <w:rtl/>
        </w:rPr>
        <w:t xml:space="preserve"> &lt;&lt; דובר_המשך &gt;&gt;</w:t>
      </w:r>
      <w:r>
        <w:rPr>
          <w:rtl/>
        </w:rPr>
        <w:t xml:space="preserve">  </w:t>
      </w:r>
      <w:bookmarkEnd w:id="4813"/>
    </w:p>
    <w:p w:rsidR="00932198" w:rsidRDefault="00932198" w:rsidP="00CA212C">
      <w:pPr>
        <w:rPr>
          <w:rtl/>
        </w:rPr>
      </w:pPr>
    </w:p>
    <w:p w:rsidR="00932198" w:rsidRDefault="00932198" w:rsidP="00963265">
      <w:pPr>
        <w:rPr>
          <w:rtl/>
        </w:rPr>
      </w:pPr>
      <w:bookmarkStart w:id="4814" w:name="_ETM_Q35_303758"/>
      <w:bookmarkEnd w:id="4814"/>
      <w:r>
        <w:rPr>
          <w:rFonts w:hint="cs"/>
          <w:rtl/>
        </w:rPr>
        <w:t xml:space="preserve">מכובדיי כולם - </w:t>
      </w:r>
      <w:bookmarkStart w:id="4815" w:name="_ETM_Q35_304354"/>
      <w:bookmarkEnd w:id="4815"/>
      <w:r>
        <w:rPr>
          <w:rFonts w:hint="cs"/>
          <w:rtl/>
        </w:rPr>
        <w:t>-</w:t>
      </w:r>
    </w:p>
    <w:p w:rsidR="00932198" w:rsidRDefault="00932198" w:rsidP="00963265">
      <w:pPr>
        <w:rPr>
          <w:rtl/>
        </w:rPr>
      </w:pPr>
      <w:bookmarkStart w:id="4816" w:name="_ETM_Q35_304610"/>
      <w:bookmarkStart w:id="4817" w:name="_ETM_Q35_304659"/>
      <w:bookmarkEnd w:id="4816"/>
      <w:bookmarkEnd w:id="4817"/>
    </w:p>
    <w:p w:rsidR="00932198" w:rsidRDefault="00932198" w:rsidP="00963265">
      <w:pPr>
        <w:pStyle w:val="af6"/>
        <w:keepNext/>
        <w:rPr>
          <w:rtl/>
        </w:rPr>
      </w:pPr>
      <w:bookmarkStart w:id="4818" w:name="ET_yor_6718_14"/>
      <w:r w:rsidRPr="00AF0199">
        <w:rPr>
          <w:rStyle w:val="TagStyle"/>
          <w:rtl/>
        </w:rPr>
        <w:t xml:space="preserve"> &lt;&lt; יור &gt;&gt; </w:t>
      </w:r>
      <w:r>
        <w:rPr>
          <w:rtl/>
        </w:rPr>
        <w:t>היו"ר מישל בוסקילה:</w:t>
      </w:r>
      <w:r w:rsidRPr="00AF0199">
        <w:rPr>
          <w:rStyle w:val="TagStyle"/>
          <w:rtl/>
        </w:rPr>
        <w:t xml:space="preserve"> &lt;&lt; יור &gt;&gt;</w:t>
      </w:r>
      <w:r>
        <w:rPr>
          <w:rtl/>
        </w:rPr>
        <w:t xml:space="preserve">  </w:t>
      </w:r>
      <w:bookmarkEnd w:id="4818"/>
    </w:p>
    <w:p w:rsidR="00932198" w:rsidRDefault="00932198" w:rsidP="00CA212C">
      <w:pPr>
        <w:rPr>
          <w:rtl/>
        </w:rPr>
      </w:pPr>
    </w:p>
    <w:p w:rsidR="00932198" w:rsidRDefault="00932198" w:rsidP="00963265">
      <w:pPr>
        <w:rPr>
          <w:rtl/>
        </w:rPr>
      </w:pPr>
      <w:r>
        <w:rPr>
          <w:rFonts w:hint="cs"/>
          <w:rtl/>
        </w:rPr>
        <w:t xml:space="preserve">נאור שירי, בבקשה. </w:t>
      </w:r>
    </w:p>
    <w:p w:rsidR="00932198" w:rsidRDefault="00932198" w:rsidP="00963265">
      <w:pPr>
        <w:rPr>
          <w:rtl/>
        </w:rPr>
      </w:pPr>
      <w:bookmarkStart w:id="4819" w:name="_ETM_Q35_306236"/>
      <w:bookmarkStart w:id="4820" w:name="_ETM_Q35_306287"/>
      <w:bookmarkEnd w:id="4819"/>
      <w:bookmarkEnd w:id="4820"/>
    </w:p>
    <w:p w:rsidR="00932198" w:rsidRDefault="00932198" w:rsidP="00963265">
      <w:pPr>
        <w:pStyle w:val="-"/>
        <w:keepNext/>
        <w:rPr>
          <w:rtl/>
        </w:rPr>
      </w:pPr>
      <w:bookmarkStart w:id="4821" w:name="ET_speakercontinue_6358_15"/>
      <w:r w:rsidRPr="00AF0199">
        <w:rPr>
          <w:rStyle w:val="TagStyle"/>
          <w:rtl/>
        </w:rPr>
        <w:t xml:space="preserve"> &lt;&lt; דובר_המשך &gt;&gt; </w:t>
      </w:r>
      <w:r>
        <w:rPr>
          <w:rtl/>
        </w:rPr>
        <w:t>צביקה פוגל (עוצמה יהודית):</w:t>
      </w:r>
      <w:r w:rsidRPr="00AF0199">
        <w:rPr>
          <w:rStyle w:val="TagStyle"/>
          <w:rtl/>
        </w:rPr>
        <w:t xml:space="preserve"> &lt;&lt; דובר_המשך &gt;&gt;</w:t>
      </w:r>
      <w:r>
        <w:rPr>
          <w:rtl/>
        </w:rPr>
        <w:t xml:space="preserve">  </w:t>
      </w:r>
      <w:bookmarkEnd w:id="4821"/>
    </w:p>
    <w:p w:rsidR="00932198" w:rsidRDefault="00932198" w:rsidP="00CA212C">
      <w:pPr>
        <w:rPr>
          <w:rtl/>
        </w:rPr>
      </w:pPr>
    </w:p>
    <w:p w:rsidR="00932198" w:rsidRDefault="00932198" w:rsidP="00963265">
      <w:pPr>
        <w:rPr>
          <w:rtl/>
        </w:rPr>
      </w:pPr>
      <w:bookmarkStart w:id="4822" w:name="_ETM_Q35_307546"/>
      <w:bookmarkEnd w:id="4822"/>
      <w:r>
        <w:rPr>
          <w:rFonts w:hint="cs"/>
          <w:rtl/>
        </w:rPr>
        <w:t xml:space="preserve">- - אני עומד כאן לפניכם היום כדי להביא סוף למציאות הבלתי-נתפסת שבה מאות אלפי אזרחים במדינת ישראל </w:t>
      </w:r>
      <w:r>
        <w:rPr>
          <w:rFonts w:hint="eastAsia"/>
          <w:rtl/>
        </w:rPr>
        <w:t>–</w:t>
      </w:r>
      <w:r>
        <w:rPr>
          <w:rFonts w:hint="cs"/>
          <w:rtl/>
        </w:rPr>
        <w:t xml:space="preserve"> יוראי, יהודים ומוסלמים כאחד </w:t>
      </w:r>
      <w:r>
        <w:rPr>
          <w:rFonts w:hint="eastAsia"/>
          <w:rtl/>
        </w:rPr>
        <w:t>–</w:t>
      </w:r>
      <w:bookmarkStart w:id="4823" w:name="_ETM_Q35_325479"/>
      <w:bookmarkEnd w:id="4823"/>
      <w:r>
        <w:rPr>
          <w:rFonts w:hint="cs"/>
          <w:rtl/>
        </w:rPr>
        <w:t xml:space="preserve"> הפכו לבני ערובה - - - </w:t>
      </w:r>
    </w:p>
    <w:p w:rsidR="00932198" w:rsidRDefault="00932198" w:rsidP="00963265">
      <w:pPr>
        <w:rPr>
          <w:rtl/>
        </w:rPr>
      </w:pPr>
    </w:p>
    <w:p w:rsidR="00932198" w:rsidRDefault="00932198" w:rsidP="00963265">
      <w:pPr>
        <w:pStyle w:val="af5"/>
        <w:keepNext/>
        <w:rPr>
          <w:rtl/>
        </w:rPr>
      </w:pPr>
      <w:bookmarkStart w:id="4824" w:name="ET_interruption_6361_16"/>
      <w:r w:rsidRPr="00AF0199">
        <w:rPr>
          <w:rStyle w:val="TagStyle"/>
          <w:rtl/>
        </w:rPr>
        <w:t xml:space="preserve"> &lt;&lt; קריאה &gt;&gt; </w:t>
      </w:r>
      <w:r>
        <w:rPr>
          <w:rtl/>
        </w:rPr>
        <w:t>נאור שירי (יש עתיד):</w:t>
      </w:r>
      <w:r w:rsidRPr="00AF0199">
        <w:rPr>
          <w:rStyle w:val="TagStyle"/>
          <w:rtl/>
        </w:rPr>
        <w:t xml:space="preserve"> &lt;&lt; קריאה &gt;&gt;</w:t>
      </w:r>
      <w:r>
        <w:rPr>
          <w:rtl/>
        </w:rPr>
        <w:t xml:space="preserve">  </w:t>
      </w:r>
      <w:bookmarkEnd w:id="4824"/>
    </w:p>
    <w:p w:rsidR="00932198" w:rsidRDefault="00932198" w:rsidP="00CA212C">
      <w:pPr>
        <w:rPr>
          <w:rtl/>
        </w:rPr>
      </w:pPr>
    </w:p>
    <w:p w:rsidR="00932198" w:rsidRDefault="00932198" w:rsidP="00963265">
      <w:pPr>
        <w:rPr>
          <w:rtl/>
        </w:rPr>
      </w:pPr>
      <w:r>
        <w:rPr>
          <w:rFonts w:hint="cs"/>
          <w:rtl/>
        </w:rPr>
        <w:t>- - -</w:t>
      </w:r>
    </w:p>
    <w:p w:rsidR="00932198" w:rsidRDefault="00932198" w:rsidP="00963265">
      <w:pPr>
        <w:rPr>
          <w:rtl/>
        </w:rPr>
      </w:pPr>
    </w:p>
    <w:p w:rsidR="00932198" w:rsidRDefault="00932198" w:rsidP="00963265">
      <w:pPr>
        <w:pStyle w:val="af6"/>
        <w:keepNext/>
        <w:rPr>
          <w:rtl/>
        </w:rPr>
      </w:pPr>
      <w:bookmarkStart w:id="4825" w:name="ET_yor_6718_18"/>
      <w:r w:rsidRPr="00AF0199">
        <w:rPr>
          <w:rStyle w:val="TagStyle"/>
          <w:rtl/>
        </w:rPr>
        <w:t xml:space="preserve"> &lt;&lt; יור &gt;&gt; </w:t>
      </w:r>
      <w:r>
        <w:rPr>
          <w:rtl/>
        </w:rPr>
        <w:t>היו"ר מישל בוסקילה:</w:t>
      </w:r>
      <w:r w:rsidRPr="00AF0199">
        <w:rPr>
          <w:rStyle w:val="TagStyle"/>
          <w:rtl/>
        </w:rPr>
        <w:t xml:space="preserve"> &lt;&lt; יור &gt;&gt;</w:t>
      </w:r>
      <w:r>
        <w:rPr>
          <w:rtl/>
        </w:rPr>
        <w:t xml:space="preserve">  </w:t>
      </w:r>
      <w:bookmarkEnd w:id="4825"/>
    </w:p>
    <w:p w:rsidR="00932198" w:rsidRDefault="00932198" w:rsidP="00CA212C">
      <w:pPr>
        <w:rPr>
          <w:rtl/>
        </w:rPr>
      </w:pPr>
    </w:p>
    <w:p w:rsidR="00932198" w:rsidRDefault="00932198" w:rsidP="00963265">
      <w:pPr>
        <w:rPr>
          <w:rtl/>
        </w:rPr>
      </w:pPr>
      <w:bookmarkStart w:id="4826" w:name="_ETM_Q35_325563"/>
      <w:bookmarkEnd w:id="4826"/>
      <w:r>
        <w:rPr>
          <w:rFonts w:hint="cs"/>
          <w:rtl/>
        </w:rPr>
        <w:t xml:space="preserve">נאור שירי, אתה מפריע. </w:t>
      </w:r>
      <w:bookmarkStart w:id="4827" w:name="_ETM_Q35_328783"/>
      <w:bookmarkEnd w:id="4827"/>
    </w:p>
    <w:p w:rsidR="00932198" w:rsidRDefault="00932198" w:rsidP="00963265">
      <w:pPr>
        <w:rPr>
          <w:rtl/>
        </w:rPr>
      </w:pPr>
    </w:p>
    <w:p w:rsidR="00932198" w:rsidRDefault="00932198" w:rsidP="00963265">
      <w:pPr>
        <w:pStyle w:val="af5"/>
        <w:keepNext/>
        <w:rPr>
          <w:rtl/>
        </w:rPr>
      </w:pPr>
      <w:bookmarkStart w:id="4828" w:name="_ETM_Q35_328833"/>
      <w:bookmarkStart w:id="4829" w:name="ET_interruption_6361_19"/>
      <w:bookmarkEnd w:id="4828"/>
      <w:r w:rsidRPr="00AF0199">
        <w:rPr>
          <w:rStyle w:val="TagStyle"/>
          <w:rtl/>
        </w:rPr>
        <w:t xml:space="preserve">&lt;&lt; קריאה &gt;&gt; </w:t>
      </w:r>
      <w:r>
        <w:rPr>
          <w:rtl/>
        </w:rPr>
        <w:t>נאור שירי (יש עתיד):</w:t>
      </w:r>
      <w:r w:rsidRPr="00AF0199">
        <w:rPr>
          <w:rStyle w:val="TagStyle"/>
          <w:rtl/>
        </w:rPr>
        <w:t xml:space="preserve"> &lt;&lt; קריאה &gt;&gt;</w:t>
      </w:r>
      <w:r>
        <w:rPr>
          <w:rtl/>
        </w:rPr>
        <w:t xml:space="preserve">  </w:t>
      </w:r>
      <w:bookmarkEnd w:id="4829"/>
    </w:p>
    <w:p w:rsidR="00932198" w:rsidRDefault="00932198" w:rsidP="00CA212C">
      <w:pPr>
        <w:rPr>
          <w:rtl/>
        </w:rPr>
      </w:pPr>
    </w:p>
    <w:p w:rsidR="00932198" w:rsidRDefault="00932198" w:rsidP="00963265">
      <w:pPr>
        <w:rPr>
          <w:rtl/>
        </w:rPr>
      </w:pPr>
      <w:r>
        <w:rPr>
          <w:rFonts w:hint="cs"/>
          <w:rtl/>
        </w:rPr>
        <w:t xml:space="preserve">כולם מדברים </w:t>
      </w:r>
      <w:r>
        <w:rPr>
          <w:rtl/>
        </w:rPr>
        <w:t>–</w:t>
      </w:r>
      <w:r>
        <w:rPr>
          <w:rFonts w:hint="cs"/>
          <w:rtl/>
        </w:rPr>
        <w:t xml:space="preserve"> נאור שירי?</w:t>
      </w:r>
      <w:bookmarkStart w:id="4830" w:name="_ETM_Q35_329290"/>
      <w:bookmarkEnd w:id="4830"/>
    </w:p>
    <w:p w:rsidR="00932198" w:rsidRDefault="00932198" w:rsidP="00963265">
      <w:pPr>
        <w:rPr>
          <w:rtl/>
        </w:rPr>
      </w:pPr>
      <w:bookmarkStart w:id="4831" w:name="_ETM_Q35_329350"/>
      <w:bookmarkEnd w:id="4831"/>
    </w:p>
    <w:p w:rsidR="00932198" w:rsidRDefault="00932198" w:rsidP="00963265">
      <w:pPr>
        <w:pStyle w:val="af6"/>
        <w:keepNext/>
        <w:rPr>
          <w:rtl/>
        </w:rPr>
      </w:pPr>
      <w:bookmarkStart w:id="4832" w:name="ET_yor_6718_20"/>
      <w:r w:rsidRPr="00AF0199">
        <w:rPr>
          <w:rStyle w:val="TagStyle"/>
          <w:rtl/>
        </w:rPr>
        <w:t xml:space="preserve"> &lt;&lt; יור &gt;&gt; </w:t>
      </w:r>
      <w:r>
        <w:rPr>
          <w:rtl/>
        </w:rPr>
        <w:t>היו"ר מישל בוסקילה:</w:t>
      </w:r>
      <w:r w:rsidRPr="00AF0199">
        <w:rPr>
          <w:rStyle w:val="TagStyle"/>
          <w:rtl/>
        </w:rPr>
        <w:t xml:space="preserve"> &lt;&lt; יור &gt;&gt;</w:t>
      </w:r>
      <w:r>
        <w:rPr>
          <w:rtl/>
        </w:rPr>
        <w:t xml:space="preserve">  </w:t>
      </w:r>
      <w:bookmarkEnd w:id="4832"/>
    </w:p>
    <w:p w:rsidR="00932198" w:rsidRDefault="00932198" w:rsidP="00CA212C">
      <w:pPr>
        <w:rPr>
          <w:rtl/>
        </w:rPr>
      </w:pPr>
    </w:p>
    <w:p w:rsidR="00932198" w:rsidRDefault="00932198" w:rsidP="00963265">
      <w:pPr>
        <w:rPr>
          <w:rtl/>
        </w:rPr>
      </w:pPr>
      <w:bookmarkStart w:id="4833" w:name="_ETM_Q35_330020"/>
      <w:bookmarkEnd w:id="4833"/>
      <w:r>
        <w:rPr>
          <w:rFonts w:hint="cs"/>
          <w:rtl/>
        </w:rPr>
        <w:t xml:space="preserve">אתה </w:t>
      </w:r>
      <w:bookmarkStart w:id="4834" w:name="_ETM_Q35_330714"/>
      <w:bookmarkEnd w:id="4834"/>
      <w:r>
        <w:rPr>
          <w:rFonts w:hint="cs"/>
          <w:rtl/>
        </w:rPr>
        <w:t xml:space="preserve">עדיין מפריע, כן. </w:t>
      </w:r>
      <w:bookmarkStart w:id="4835" w:name="_ETM_Q35_333210"/>
      <w:bookmarkEnd w:id="4835"/>
    </w:p>
    <w:p w:rsidR="00932198" w:rsidRDefault="00932198" w:rsidP="00963265">
      <w:pPr>
        <w:rPr>
          <w:rtl/>
        </w:rPr>
      </w:pPr>
      <w:bookmarkStart w:id="4836" w:name="_ETM_Q35_333260"/>
      <w:bookmarkEnd w:id="4836"/>
    </w:p>
    <w:p w:rsidR="00932198" w:rsidRDefault="00932198" w:rsidP="00963265">
      <w:pPr>
        <w:pStyle w:val="-"/>
        <w:keepNext/>
        <w:rPr>
          <w:rtl/>
        </w:rPr>
      </w:pPr>
      <w:bookmarkStart w:id="4837" w:name="ET_speakercontinue_6358_21"/>
      <w:r w:rsidRPr="00AF0199">
        <w:rPr>
          <w:rStyle w:val="TagStyle"/>
          <w:rtl/>
        </w:rPr>
        <w:t xml:space="preserve"> &lt;&lt; דובר_המשך &gt;&gt; </w:t>
      </w:r>
      <w:r>
        <w:rPr>
          <w:rtl/>
        </w:rPr>
        <w:t>צביקה פוגל (עוצמה יהודית):</w:t>
      </w:r>
      <w:r w:rsidRPr="00AF0199">
        <w:rPr>
          <w:rStyle w:val="TagStyle"/>
          <w:rtl/>
        </w:rPr>
        <w:t xml:space="preserve"> &lt;&lt; דובר_המשך &gt;&gt;</w:t>
      </w:r>
      <w:r>
        <w:rPr>
          <w:rtl/>
        </w:rPr>
        <w:t xml:space="preserve">  </w:t>
      </w:r>
      <w:bookmarkEnd w:id="4837"/>
    </w:p>
    <w:p w:rsidR="00932198" w:rsidRDefault="00932198" w:rsidP="00963265">
      <w:pPr>
        <w:ind w:firstLine="0"/>
        <w:rPr>
          <w:rtl/>
        </w:rPr>
      </w:pPr>
      <w:bookmarkStart w:id="4838" w:name="_ETM_Q35_333921"/>
      <w:bookmarkEnd w:id="4838"/>
    </w:p>
    <w:p w:rsidR="00932198" w:rsidRDefault="00932198" w:rsidP="00963265">
      <w:pPr>
        <w:rPr>
          <w:rtl/>
        </w:rPr>
      </w:pPr>
      <w:bookmarkStart w:id="4839" w:name="_ETM_Q35_217330"/>
      <w:bookmarkStart w:id="4840" w:name="_ETM_Q35_332339"/>
      <w:bookmarkEnd w:id="4839"/>
      <w:bookmarkEnd w:id="4840"/>
      <w:r>
        <w:rPr>
          <w:rtl/>
        </w:rPr>
        <w:t>מאות אלפי אזרחים במדינת ישראל, יהודים ומוסלמים</w:t>
      </w:r>
      <w:r>
        <w:rPr>
          <w:rFonts w:hint="cs"/>
          <w:rtl/>
        </w:rPr>
        <w:t>,</w:t>
      </w:r>
      <w:r>
        <w:rPr>
          <w:rtl/>
        </w:rPr>
        <w:t xml:space="preserve"> </w:t>
      </w:r>
      <w:bookmarkStart w:id="4841" w:name="_ETM_Q35_337410"/>
      <w:bookmarkEnd w:id="4841"/>
      <w:r>
        <w:rPr>
          <w:rtl/>
        </w:rPr>
        <w:t>הפכו לבני ערובה ש</w:t>
      </w:r>
      <w:r>
        <w:rPr>
          <w:rFonts w:hint="cs"/>
          <w:rtl/>
        </w:rPr>
        <w:t>ל מפגע</w:t>
      </w:r>
      <w:r>
        <w:rPr>
          <w:rtl/>
        </w:rPr>
        <w:t xml:space="preserve"> סביבתי ובריאותי קשה. זה חודר לתוך </w:t>
      </w:r>
      <w:bookmarkStart w:id="4842" w:name="_ETM_Q35_342445"/>
      <w:bookmarkEnd w:id="4842"/>
      <w:r>
        <w:rPr>
          <w:rtl/>
        </w:rPr>
        <w:t xml:space="preserve">הבתים, זה חודר לחדרי השינה של הילדים, זה פוגע בשגרת </w:t>
      </w:r>
      <w:bookmarkStart w:id="4843" w:name="_ETM_Q35_347481"/>
      <w:bookmarkEnd w:id="4843"/>
      <w:r>
        <w:rPr>
          <w:rtl/>
        </w:rPr>
        <w:t xml:space="preserve">החיים בצורה בלתי נסבלת. תאמינו לי, לא מעט לילות קמתי </w:t>
      </w:r>
      <w:bookmarkStart w:id="4844" w:name="_ETM_Q35_352517"/>
      <w:bookmarkEnd w:id="4844"/>
      <w:r>
        <w:rPr>
          <w:rtl/>
        </w:rPr>
        <w:t xml:space="preserve">כדי לראות את התופעה הזאת. מדובר בנושא שמלווה את הכנסת </w:t>
      </w:r>
      <w:bookmarkStart w:id="4845" w:name="_ETM_Q35_357553"/>
      <w:bookmarkEnd w:id="4845"/>
      <w:r>
        <w:rPr>
          <w:rtl/>
        </w:rPr>
        <w:t xml:space="preserve">במשך </w:t>
      </w:r>
      <w:r>
        <w:rPr>
          <w:rFonts w:hint="cs"/>
          <w:rtl/>
        </w:rPr>
        <w:t>כנסות רבות</w:t>
      </w:r>
      <w:r>
        <w:rPr>
          <w:rtl/>
        </w:rPr>
        <w:t xml:space="preserve">. </w:t>
      </w:r>
      <w:bookmarkStart w:id="4846" w:name="_ETM_Q35_362809"/>
      <w:bookmarkEnd w:id="4846"/>
      <w:r>
        <w:rPr>
          <w:rtl/>
        </w:rPr>
        <w:t xml:space="preserve">הנושא הזה עלה פעם אחר פעם בנאומים ובדיונים בכנסת, אך </w:t>
      </w:r>
      <w:bookmarkStart w:id="4847" w:name="_ETM_Q35_370056"/>
      <w:bookmarkEnd w:id="4847"/>
      <w:r>
        <w:rPr>
          <w:rtl/>
        </w:rPr>
        <w:t>המציאות בשטח נותרה בעינה והאזרחים המשיכו לסבול. סיעת עוצמה יהודית</w:t>
      </w:r>
      <w:r>
        <w:rPr>
          <w:rFonts w:hint="cs"/>
          <w:rtl/>
        </w:rPr>
        <w:t>,</w:t>
      </w:r>
      <w:r>
        <w:rPr>
          <w:rtl/>
        </w:rPr>
        <w:t xml:space="preserve"> </w:t>
      </w:r>
      <w:bookmarkStart w:id="4848" w:name="_ETM_Q35_377304"/>
      <w:bookmarkEnd w:id="4848"/>
      <w:r>
        <w:rPr>
          <w:rtl/>
        </w:rPr>
        <w:t>באמצעותי</w:t>
      </w:r>
      <w:r>
        <w:rPr>
          <w:rFonts w:hint="cs"/>
          <w:rtl/>
        </w:rPr>
        <w:t>,</w:t>
      </w:r>
      <w:r>
        <w:rPr>
          <w:rtl/>
        </w:rPr>
        <w:t xml:space="preserve"> מבקשת להחליף את המילים במעשים ולהציג פתרון חקיקתי מוסדר </w:t>
      </w:r>
      <w:bookmarkStart w:id="4849" w:name="_ETM_Q35_384552"/>
      <w:bookmarkEnd w:id="4849"/>
      <w:r>
        <w:rPr>
          <w:rtl/>
        </w:rPr>
        <w:t>ומעשי, כי</w:t>
      </w:r>
      <w:r>
        <w:rPr>
          <w:rFonts w:hint="cs"/>
          <w:rtl/>
        </w:rPr>
        <w:t xml:space="preserve"> כמו שאתם יודעים,</w:t>
      </w:r>
      <w:r>
        <w:rPr>
          <w:rtl/>
        </w:rPr>
        <w:t xml:space="preserve"> אצלנו לא מדברים, אצלנו עושים</w:t>
      </w:r>
      <w:r>
        <w:rPr>
          <w:rFonts w:hint="cs"/>
          <w:rtl/>
        </w:rPr>
        <w:t>.</w:t>
      </w:r>
    </w:p>
    <w:p w:rsidR="00932198" w:rsidRDefault="00932198" w:rsidP="00963265">
      <w:pPr>
        <w:rPr>
          <w:rtl/>
        </w:rPr>
      </w:pPr>
      <w:bookmarkStart w:id="4850" w:name="_ETM_Q35_393679"/>
      <w:bookmarkStart w:id="4851" w:name="_ETM_Q35_393751"/>
      <w:bookmarkEnd w:id="4850"/>
      <w:bookmarkEnd w:id="4851"/>
    </w:p>
    <w:p w:rsidR="00932198" w:rsidRDefault="00932198" w:rsidP="00963265">
      <w:pPr>
        <w:rPr>
          <w:rtl/>
        </w:rPr>
      </w:pPr>
      <w:bookmarkStart w:id="4852" w:name="_ETM_Q35_393831"/>
      <w:bookmarkStart w:id="4853" w:name="_ETM_Q35_393895"/>
      <w:bookmarkEnd w:id="4852"/>
      <w:bookmarkEnd w:id="4853"/>
      <w:r>
        <w:rPr>
          <w:rtl/>
        </w:rPr>
        <w:t xml:space="preserve"> </w:t>
      </w:r>
      <w:bookmarkStart w:id="4854" w:name="_ETM_Q35_392089"/>
      <w:bookmarkEnd w:id="4854"/>
      <w:r>
        <w:rPr>
          <w:rtl/>
        </w:rPr>
        <w:t xml:space="preserve">הצעת החוק הזו לא באה לפגוע בחופש הדת, בשום פנים </w:t>
      </w:r>
      <w:bookmarkStart w:id="4855" w:name="_ETM_Q35_397042"/>
      <w:bookmarkEnd w:id="4855"/>
      <w:r>
        <w:rPr>
          <w:rtl/>
        </w:rPr>
        <w:t>ואופן לא</w:t>
      </w:r>
      <w:r>
        <w:rPr>
          <w:rFonts w:hint="cs"/>
          <w:rtl/>
        </w:rPr>
        <w:t xml:space="preserve"> </w:t>
      </w:r>
      <w:r>
        <w:rPr>
          <w:rtl/>
        </w:rPr>
        <w:t xml:space="preserve">– היא באה להגן על הזכות הבסיסית ביותר של </w:t>
      </w:r>
      <w:bookmarkStart w:id="4856" w:name="_ETM_Q35_401995"/>
      <w:bookmarkEnd w:id="4856"/>
      <w:r>
        <w:rPr>
          <w:rtl/>
        </w:rPr>
        <w:t>כל אדם, הזכות לחיים שקטים, לבריאות ולאיכות חיים</w:t>
      </w:r>
      <w:r>
        <w:rPr>
          <w:rFonts w:hint="cs"/>
          <w:rtl/>
        </w:rPr>
        <w:t>.</w:t>
      </w:r>
      <w:r>
        <w:rPr>
          <w:rtl/>
        </w:rPr>
        <w:t xml:space="preserve"> </w:t>
      </w:r>
      <w:bookmarkStart w:id="4857" w:name="_ETM_Q35_407470"/>
      <w:bookmarkEnd w:id="4857"/>
      <w:r>
        <w:rPr>
          <w:rtl/>
        </w:rPr>
        <w:t>רעש, כבר הוכח בעבר</w:t>
      </w:r>
      <w:r>
        <w:rPr>
          <w:rFonts w:hint="cs"/>
          <w:rtl/>
        </w:rPr>
        <w:t>,</w:t>
      </w:r>
      <w:r>
        <w:rPr>
          <w:rtl/>
        </w:rPr>
        <w:t xml:space="preserve"> מבחינה רפואית ומדעית</w:t>
      </w:r>
      <w:r>
        <w:rPr>
          <w:rFonts w:hint="cs"/>
          <w:rtl/>
        </w:rPr>
        <w:t>,</w:t>
      </w:r>
      <w:r>
        <w:rPr>
          <w:rtl/>
        </w:rPr>
        <w:t xml:space="preserve"> </w:t>
      </w:r>
      <w:r>
        <w:rPr>
          <w:rFonts w:hint="cs"/>
          <w:rtl/>
        </w:rPr>
        <w:t>ה</w:t>
      </w:r>
      <w:r>
        <w:rPr>
          <w:rtl/>
        </w:rPr>
        <w:t>ו</w:t>
      </w:r>
      <w:r>
        <w:rPr>
          <w:rFonts w:hint="cs"/>
          <w:rtl/>
        </w:rPr>
        <w:t xml:space="preserve">א </w:t>
      </w:r>
      <w:r>
        <w:rPr>
          <w:rtl/>
        </w:rPr>
        <w:t xml:space="preserve">מפגע לכל דבר </w:t>
      </w:r>
      <w:bookmarkStart w:id="4858" w:name="_ETM_Q35_413202"/>
      <w:bookmarkEnd w:id="4858"/>
      <w:r>
        <w:rPr>
          <w:rtl/>
        </w:rPr>
        <w:t>ועניין. המציאות הזאת, אדוני היושב</w:t>
      </w:r>
      <w:r>
        <w:rPr>
          <w:rFonts w:hint="cs"/>
          <w:rtl/>
        </w:rPr>
        <w:t>-</w:t>
      </w:r>
      <w:r>
        <w:rPr>
          <w:rtl/>
        </w:rPr>
        <w:t xml:space="preserve">ראש, החמירה מאוד בשנתיים האחרונות. </w:t>
      </w:r>
      <w:bookmarkStart w:id="4859" w:name="_ETM_Q35_418934"/>
      <w:bookmarkEnd w:id="4859"/>
      <w:r>
        <w:rPr>
          <w:rtl/>
        </w:rPr>
        <w:t>מאז אירועי הטבח של שמחת תורה התשפ</w:t>
      </w:r>
      <w:r>
        <w:rPr>
          <w:rFonts w:hint="cs"/>
          <w:rtl/>
        </w:rPr>
        <w:t>"</w:t>
      </w:r>
      <w:r>
        <w:rPr>
          <w:rtl/>
        </w:rPr>
        <w:t xml:space="preserve">ד, אנחנו קשובים לעדויות </w:t>
      </w:r>
      <w:bookmarkStart w:id="4860" w:name="_ETM_Q35_424666"/>
      <w:bookmarkEnd w:id="4860"/>
      <w:r>
        <w:rPr>
          <w:rtl/>
        </w:rPr>
        <w:t>רבות מכל רחבי הארץ על כך שעוצמת הכריזה במסגדים הו</w:t>
      </w:r>
      <w:bookmarkStart w:id="4861" w:name="_ETM_Q35_430398"/>
      <w:bookmarkEnd w:id="4861"/>
      <w:r>
        <w:rPr>
          <w:rFonts w:hint="cs"/>
          <w:rtl/>
        </w:rPr>
        <w:t xml:space="preserve">עצמה עד </w:t>
      </w:r>
      <w:r>
        <w:rPr>
          <w:rtl/>
        </w:rPr>
        <w:t xml:space="preserve">מאוד באופן מכוון. </w:t>
      </w:r>
      <w:bookmarkStart w:id="4862" w:name="_ETM_Q35_436579"/>
      <w:bookmarkEnd w:id="4862"/>
    </w:p>
    <w:p w:rsidR="00932198" w:rsidRDefault="00932198" w:rsidP="00963265">
      <w:pPr>
        <w:rPr>
          <w:rtl/>
        </w:rPr>
      </w:pPr>
      <w:bookmarkStart w:id="4863" w:name="_ETM_Q35_439859"/>
      <w:bookmarkStart w:id="4864" w:name="_ETM_Q35_439902"/>
      <w:bookmarkStart w:id="4865" w:name="_ETM_Q35_440002"/>
      <w:bookmarkEnd w:id="4863"/>
      <w:bookmarkEnd w:id="4864"/>
      <w:bookmarkEnd w:id="4865"/>
    </w:p>
    <w:p w:rsidR="00932198" w:rsidRDefault="00932198" w:rsidP="00963265">
      <w:pPr>
        <w:rPr>
          <w:rtl/>
        </w:rPr>
      </w:pPr>
      <w:bookmarkStart w:id="4866" w:name="_ETM_Q35_440035"/>
      <w:bookmarkEnd w:id="4866"/>
      <w:r>
        <w:rPr>
          <w:rtl/>
        </w:rPr>
        <w:t xml:space="preserve">לצערנו, במקרים רבים מדי, המסגדים לא רק משמשים כמקום תפילה, </w:t>
      </w:r>
      <w:bookmarkStart w:id="4867" w:name="_ETM_Q35_442377"/>
      <w:bookmarkEnd w:id="4867"/>
      <w:r>
        <w:rPr>
          <w:rtl/>
        </w:rPr>
        <w:t>אלא גם כזירה להסתה, לה</w:t>
      </w:r>
      <w:r>
        <w:rPr>
          <w:rFonts w:hint="cs"/>
          <w:rtl/>
        </w:rPr>
        <w:t>א</w:t>
      </w:r>
      <w:r>
        <w:rPr>
          <w:rtl/>
        </w:rPr>
        <w:t xml:space="preserve">דרת מחבלים ולעידוד טרור נגד מדינת </w:t>
      </w:r>
      <w:bookmarkStart w:id="4868" w:name="_ETM_Q35_448175"/>
      <w:bookmarkEnd w:id="4868"/>
      <w:r>
        <w:rPr>
          <w:rtl/>
        </w:rPr>
        <w:t xml:space="preserve">ישראל. אין מדובר עוד בקריאת תמימה לתפילה בלבד, אלא לעיתים </w:t>
      </w:r>
      <w:bookmarkStart w:id="4869" w:name="_ETM_Q35_453973"/>
      <w:bookmarkEnd w:id="4869"/>
      <w:r>
        <w:rPr>
          <w:rtl/>
        </w:rPr>
        <w:t xml:space="preserve">קרובות בניצול מערכת הכריזה לצורך הפצת מסרים לאומניים, הסתה ותמיכה </w:t>
      </w:r>
      <w:bookmarkStart w:id="4870" w:name="_ETM_Q35_459771"/>
      <w:bookmarkEnd w:id="4870"/>
      <w:r>
        <w:rPr>
          <w:rtl/>
        </w:rPr>
        <w:t xml:space="preserve">באויבי מדינת ישראל. </w:t>
      </w:r>
      <w:bookmarkStart w:id="4871" w:name="_ETM_Q35_465820"/>
      <w:bookmarkEnd w:id="4871"/>
    </w:p>
    <w:p w:rsidR="00932198" w:rsidRDefault="00932198" w:rsidP="00963265">
      <w:pPr>
        <w:rPr>
          <w:rtl/>
        </w:rPr>
      </w:pPr>
      <w:bookmarkStart w:id="4872" w:name="_ETM_Q35_466076"/>
      <w:bookmarkStart w:id="4873" w:name="_ETM_Q35_466116"/>
      <w:bookmarkEnd w:id="4872"/>
      <w:bookmarkEnd w:id="4873"/>
    </w:p>
    <w:p w:rsidR="00932198" w:rsidRDefault="00932198" w:rsidP="00963265">
      <w:pPr>
        <w:pStyle w:val="af5"/>
        <w:keepNext/>
        <w:rPr>
          <w:rtl/>
        </w:rPr>
      </w:pPr>
      <w:bookmarkStart w:id="4874" w:name="ET_interruption_6340_22"/>
      <w:r w:rsidRPr="003D1C22">
        <w:rPr>
          <w:rStyle w:val="TagStyle"/>
          <w:rtl/>
        </w:rPr>
        <w:t xml:space="preserve"> &lt;&lt; קריאה &gt;&gt; </w:t>
      </w:r>
      <w:r>
        <w:rPr>
          <w:rtl/>
        </w:rPr>
        <w:t>ואליד אלהואשלה (רע"מ – הרשימה הערבית המאוחדת):</w:t>
      </w:r>
      <w:r w:rsidRPr="003D1C22">
        <w:rPr>
          <w:rStyle w:val="TagStyle"/>
          <w:rtl/>
        </w:rPr>
        <w:t xml:space="preserve"> &lt;&lt; קריאה &gt;&gt;</w:t>
      </w:r>
      <w:r>
        <w:rPr>
          <w:rtl/>
        </w:rPr>
        <w:t xml:space="preserve">  </w:t>
      </w:r>
      <w:bookmarkEnd w:id="4874"/>
    </w:p>
    <w:p w:rsidR="00932198" w:rsidRDefault="00932198" w:rsidP="00CA212C">
      <w:pPr>
        <w:rPr>
          <w:rtl/>
        </w:rPr>
      </w:pPr>
    </w:p>
    <w:p w:rsidR="00932198" w:rsidRDefault="00932198" w:rsidP="00FB283E">
      <w:pPr>
        <w:rPr>
          <w:rtl/>
        </w:rPr>
      </w:pPr>
      <w:r>
        <w:rPr>
          <w:rFonts w:hint="cs"/>
          <w:rtl/>
        </w:rPr>
        <w:t>איפה בדיוק? איפה? איפה?</w:t>
      </w:r>
    </w:p>
    <w:p w:rsidR="00932198" w:rsidRDefault="00932198" w:rsidP="00963265">
      <w:pPr>
        <w:rPr>
          <w:rtl/>
        </w:rPr>
      </w:pPr>
    </w:p>
    <w:p w:rsidR="00932198" w:rsidRDefault="00932198" w:rsidP="00963265">
      <w:pPr>
        <w:pStyle w:val="-"/>
        <w:keepNext/>
        <w:rPr>
          <w:rtl/>
        </w:rPr>
      </w:pPr>
      <w:bookmarkStart w:id="4875" w:name="ET_speakercontinue_6358_23"/>
      <w:r w:rsidRPr="003D1C22">
        <w:rPr>
          <w:rStyle w:val="TagStyle"/>
          <w:rtl/>
        </w:rPr>
        <w:t xml:space="preserve"> &lt;&lt; דובר_המשך &gt;&gt; </w:t>
      </w:r>
      <w:r>
        <w:rPr>
          <w:rtl/>
        </w:rPr>
        <w:t>צביקה פוגל (עוצמה יהודית):</w:t>
      </w:r>
      <w:r w:rsidRPr="003D1C22">
        <w:rPr>
          <w:rStyle w:val="TagStyle"/>
          <w:rtl/>
        </w:rPr>
        <w:t xml:space="preserve"> &lt;&lt; דובר_המשך &gt;&gt;</w:t>
      </w:r>
      <w:r>
        <w:rPr>
          <w:rtl/>
        </w:rPr>
        <w:t xml:space="preserve">  </w:t>
      </w:r>
      <w:bookmarkEnd w:id="4875"/>
    </w:p>
    <w:p w:rsidR="00932198" w:rsidRDefault="00932198" w:rsidP="00CA212C">
      <w:pPr>
        <w:rPr>
          <w:rtl/>
        </w:rPr>
      </w:pPr>
    </w:p>
    <w:p w:rsidR="00932198" w:rsidRDefault="00932198" w:rsidP="00963265">
      <w:pPr>
        <w:rPr>
          <w:rtl/>
        </w:rPr>
      </w:pPr>
      <w:r>
        <w:rPr>
          <w:rFonts w:hint="cs"/>
          <w:rtl/>
        </w:rPr>
        <w:t xml:space="preserve">אל תפריע לי, כי לא הפרעתי לך מעולם. </w:t>
      </w:r>
      <w:bookmarkStart w:id="4876" w:name="_ETM_Q35_470286"/>
      <w:bookmarkEnd w:id="4876"/>
      <w:r>
        <w:rPr>
          <w:rFonts w:hint="cs"/>
          <w:rtl/>
        </w:rPr>
        <w:t xml:space="preserve">רק תקשיב פעם אחד, ואליד. תקשיב לאחרים, לא לעצמך. </w:t>
      </w:r>
    </w:p>
    <w:p w:rsidR="00932198" w:rsidRDefault="00932198" w:rsidP="00963265">
      <w:pPr>
        <w:rPr>
          <w:rtl/>
        </w:rPr>
      </w:pPr>
    </w:p>
    <w:p w:rsidR="00932198" w:rsidRDefault="00932198" w:rsidP="00963265">
      <w:pPr>
        <w:pStyle w:val="af6"/>
        <w:keepNext/>
        <w:rPr>
          <w:rtl/>
        </w:rPr>
      </w:pPr>
      <w:bookmarkStart w:id="4877" w:name="ET_yor_6718_24"/>
      <w:r w:rsidRPr="003D1C22">
        <w:rPr>
          <w:rStyle w:val="TagStyle"/>
          <w:rtl/>
        </w:rPr>
        <w:t xml:space="preserve"> &lt;&lt; יור &gt;&gt; </w:t>
      </w:r>
      <w:r>
        <w:rPr>
          <w:rtl/>
        </w:rPr>
        <w:t>היו"ר מישל בוסקילה:</w:t>
      </w:r>
      <w:r w:rsidRPr="003D1C22">
        <w:rPr>
          <w:rStyle w:val="TagStyle"/>
          <w:rtl/>
        </w:rPr>
        <w:t xml:space="preserve"> &lt;&lt; יור &gt;&gt;</w:t>
      </w:r>
      <w:r>
        <w:rPr>
          <w:rtl/>
        </w:rPr>
        <w:t xml:space="preserve">  </w:t>
      </w:r>
      <w:bookmarkEnd w:id="4877"/>
    </w:p>
    <w:p w:rsidR="00932198" w:rsidRDefault="00932198" w:rsidP="00CA212C">
      <w:pPr>
        <w:rPr>
          <w:rtl/>
        </w:rPr>
      </w:pPr>
    </w:p>
    <w:p w:rsidR="00932198" w:rsidRDefault="00932198" w:rsidP="00963265">
      <w:pPr>
        <w:rPr>
          <w:rtl/>
        </w:rPr>
      </w:pPr>
      <w:r>
        <w:rPr>
          <w:rFonts w:hint="cs"/>
          <w:rtl/>
        </w:rPr>
        <w:t xml:space="preserve">בבקשה, חברי הכנסת, לא להפריע. </w:t>
      </w:r>
    </w:p>
    <w:p w:rsidR="00932198" w:rsidRDefault="00932198" w:rsidP="00963265">
      <w:pPr>
        <w:rPr>
          <w:rtl/>
        </w:rPr>
      </w:pPr>
    </w:p>
    <w:p w:rsidR="00932198" w:rsidRDefault="00932198" w:rsidP="00963265">
      <w:pPr>
        <w:pStyle w:val="-"/>
        <w:keepNext/>
        <w:rPr>
          <w:rtl/>
        </w:rPr>
      </w:pPr>
      <w:bookmarkStart w:id="4878" w:name="ET_speakercontinue_6358_25"/>
      <w:r w:rsidRPr="003D1C22">
        <w:rPr>
          <w:rStyle w:val="TagStyle"/>
          <w:rtl/>
        </w:rPr>
        <w:t xml:space="preserve"> &lt;&lt; דובר_המשך &gt;&gt; </w:t>
      </w:r>
      <w:r>
        <w:rPr>
          <w:rtl/>
        </w:rPr>
        <w:t>צביקה פוגל (עוצמה יהודית):</w:t>
      </w:r>
      <w:r w:rsidRPr="003D1C22">
        <w:rPr>
          <w:rStyle w:val="TagStyle"/>
          <w:rtl/>
        </w:rPr>
        <w:t xml:space="preserve"> &lt;&lt; דובר_המשך &gt;&gt;</w:t>
      </w:r>
      <w:r>
        <w:rPr>
          <w:rtl/>
        </w:rPr>
        <w:t xml:space="preserve">  </w:t>
      </w:r>
      <w:bookmarkEnd w:id="4878"/>
    </w:p>
    <w:p w:rsidR="00932198" w:rsidRDefault="00932198" w:rsidP="00CA212C">
      <w:pPr>
        <w:rPr>
          <w:rtl/>
        </w:rPr>
      </w:pPr>
    </w:p>
    <w:p w:rsidR="00932198" w:rsidRDefault="00932198" w:rsidP="00963265">
      <w:pPr>
        <w:rPr>
          <w:rtl/>
        </w:rPr>
      </w:pPr>
      <w:r>
        <w:rPr>
          <w:rFonts w:hint="cs"/>
          <w:rtl/>
        </w:rPr>
        <w:t xml:space="preserve">תקשיב לאחרים, לא לעצמך. פעם אחת תקשיב לאחרים. אתה לא רוצה להקשיב לי? אתה מוזמן לצאת החוצה. </w:t>
      </w:r>
    </w:p>
    <w:p w:rsidR="00932198" w:rsidRDefault="00932198" w:rsidP="00963265">
      <w:pPr>
        <w:rPr>
          <w:rtl/>
        </w:rPr>
      </w:pPr>
      <w:bookmarkStart w:id="4879" w:name="_ETM_Q35_483070"/>
      <w:bookmarkStart w:id="4880" w:name="_ETM_Q35_483140"/>
      <w:bookmarkEnd w:id="4879"/>
      <w:bookmarkEnd w:id="4880"/>
    </w:p>
    <w:p w:rsidR="00932198" w:rsidRDefault="00932198" w:rsidP="00963265">
      <w:pPr>
        <w:pStyle w:val="af5"/>
        <w:keepNext/>
        <w:rPr>
          <w:rtl/>
        </w:rPr>
      </w:pPr>
      <w:bookmarkStart w:id="4881" w:name="ET_interruption_6340_26"/>
      <w:r w:rsidRPr="00944AFB">
        <w:rPr>
          <w:rStyle w:val="TagStyle"/>
          <w:rtl/>
        </w:rPr>
        <w:t xml:space="preserve"> &lt;&lt; קריאה &gt;&gt; </w:t>
      </w:r>
      <w:r>
        <w:rPr>
          <w:rtl/>
        </w:rPr>
        <w:t>ואליד אלהואשלה (רע"מ – הרשימה הערבית המאוחדת):</w:t>
      </w:r>
      <w:r w:rsidRPr="00944AFB">
        <w:rPr>
          <w:rStyle w:val="TagStyle"/>
          <w:rtl/>
        </w:rPr>
        <w:t xml:space="preserve"> &lt;&lt; קריאה &gt;&gt;</w:t>
      </w:r>
      <w:r>
        <w:rPr>
          <w:rtl/>
        </w:rPr>
        <w:t xml:space="preserve">  </w:t>
      </w:r>
      <w:bookmarkEnd w:id="4881"/>
    </w:p>
    <w:p w:rsidR="00932198" w:rsidRDefault="00932198" w:rsidP="00CA212C">
      <w:pPr>
        <w:rPr>
          <w:rtl/>
        </w:rPr>
      </w:pPr>
    </w:p>
    <w:p w:rsidR="00932198" w:rsidRDefault="00932198" w:rsidP="00963265">
      <w:pPr>
        <w:rPr>
          <w:rtl/>
        </w:rPr>
      </w:pPr>
      <w:r>
        <w:rPr>
          <w:rFonts w:hint="cs"/>
          <w:rtl/>
        </w:rPr>
        <w:t>- - -</w:t>
      </w:r>
      <w:bookmarkStart w:id="4882" w:name="_ETM_Q35_483556"/>
      <w:bookmarkEnd w:id="4882"/>
      <w:r>
        <w:rPr>
          <w:rFonts w:hint="cs"/>
          <w:rtl/>
        </w:rPr>
        <w:t xml:space="preserve"> מסית, תגיד את האמת. </w:t>
      </w:r>
    </w:p>
    <w:p w:rsidR="00932198" w:rsidRDefault="00932198" w:rsidP="00963265">
      <w:pPr>
        <w:rPr>
          <w:rtl/>
        </w:rPr>
      </w:pPr>
    </w:p>
    <w:p w:rsidR="00932198" w:rsidRDefault="00932198" w:rsidP="00963265">
      <w:pPr>
        <w:pStyle w:val="-"/>
        <w:keepNext/>
        <w:rPr>
          <w:rtl/>
        </w:rPr>
      </w:pPr>
      <w:bookmarkStart w:id="4883" w:name="ET_speakercontinue_6358_27"/>
      <w:r w:rsidRPr="00944AFB">
        <w:rPr>
          <w:rStyle w:val="TagStyle"/>
          <w:rtl/>
        </w:rPr>
        <w:t xml:space="preserve"> &lt;&lt; דובר_המשך &gt;&gt; </w:t>
      </w:r>
      <w:r>
        <w:rPr>
          <w:rtl/>
        </w:rPr>
        <w:t>צביקה פוגל (עוצמה יהודית):</w:t>
      </w:r>
      <w:r w:rsidRPr="00944AFB">
        <w:rPr>
          <w:rStyle w:val="TagStyle"/>
          <w:rtl/>
        </w:rPr>
        <w:t xml:space="preserve"> &lt;&lt; דובר_המשך &gt;&gt;</w:t>
      </w:r>
      <w:r>
        <w:rPr>
          <w:rtl/>
        </w:rPr>
        <w:t xml:space="preserve">  </w:t>
      </w:r>
      <w:bookmarkEnd w:id="4883"/>
    </w:p>
    <w:p w:rsidR="00932198" w:rsidRDefault="00932198" w:rsidP="00CA212C">
      <w:pPr>
        <w:rPr>
          <w:rtl/>
        </w:rPr>
      </w:pPr>
    </w:p>
    <w:p w:rsidR="00932198" w:rsidRDefault="00932198" w:rsidP="00FB283E">
      <w:pPr>
        <w:rPr>
          <w:rtl/>
        </w:rPr>
      </w:pPr>
      <w:bookmarkStart w:id="4884" w:name="_ETM_Q35_466218"/>
      <w:bookmarkStart w:id="4885" w:name="_ETM_Q35_466260"/>
      <w:bookmarkStart w:id="4886" w:name="_ETM_Q35_480859"/>
      <w:bookmarkEnd w:id="4884"/>
      <w:bookmarkEnd w:id="4885"/>
      <w:bookmarkEnd w:id="4886"/>
      <w:r>
        <w:rPr>
          <w:rtl/>
        </w:rPr>
        <w:t xml:space="preserve">אפילו מדינות </w:t>
      </w:r>
      <w:bookmarkStart w:id="4887" w:name="_ETM_Q35_484802"/>
      <w:bookmarkEnd w:id="4887"/>
      <w:r>
        <w:rPr>
          <w:rtl/>
        </w:rPr>
        <w:t xml:space="preserve">מוסלמיות כמו מצרים וערב הסעודית מחמירות על עוצמת הרעש. </w:t>
      </w:r>
      <w:bookmarkStart w:id="4888" w:name="_ETM_Q35_488746"/>
      <w:bookmarkEnd w:id="4888"/>
      <w:r>
        <w:rPr>
          <w:rtl/>
        </w:rPr>
        <w:t xml:space="preserve">אפילו שם. </w:t>
      </w:r>
      <w:bookmarkStart w:id="4889" w:name="_ETM_Q35_493079"/>
      <w:bookmarkEnd w:id="4889"/>
      <w:r>
        <w:rPr>
          <w:rtl/>
        </w:rPr>
        <w:t xml:space="preserve">בחלקן אפילו נאסר השימוש במערכות </w:t>
      </w:r>
      <w:r>
        <w:rPr>
          <w:rFonts w:hint="cs"/>
          <w:rtl/>
        </w:rPr>
        <w:t>כ</w:t>
      </w:r>
      <w:r>
        <w:rPr>
          <w:rtl/>
        </w:rPr>
        <w:t xml:space="preserve">ריזה חיצוניות. </w:t>
      </w:r>
      <w:bookmarkStart w:id="4890" w:name="_ETM_Q35_500178"/>
      <w:bookmarkEnd w:id="4890"/>
      <w:r>
        <w:rPr>
          <w:rtl/>
        </w:rPr>
        <w:t xml:space="preserve">אין סיבה שישראל תנהג אחרת. החוק שאני מציע קובע נקודת </w:t>
      </w:r>
      <w:bookmarkStart w:id="4891" w:name="_ETM_Q35_505059"/>
      <w:bookmarkEnd w:id="4891"/>
      <w:r>
        <w:rPr>
          <w:rtl/>
        </w:rPr>
        <w:t>מוצא משתנה</w:t>
      </w:r>
      <w:r>
        <w:rPr>
          <w:rFonts w:hint="cs"/>
          <w:rtl/>
        </w:rPr>
        <w:t>.</w:t>
      </w:r>
      <w:r>
        <w:rPr>
          <w:rtl/>
        </w:rPr>
        <w:t xml:space="preserve"> חל איסור על הקמה או הפעלה של מערכת </w:t>
      </w:r>
      <w:bookmarkStart w:id="4892" w:name="_ETM_Q35_509939"/>
      <w:bookmarkEnd w:id="4892"/>
      <w:r>
        <w:rPr>
          <w:rtl/>
        </w:rPr>
        <w:t>כריזה במסגד ללא היתר מפורש</w:t>
      </w:r>
      <w:r>
        <w:rPr>
          <w:rFonts w:hint="cs"/>
          <w:rtl/>
        </w:rPr>
        <w:t xml:space="preserve"> </w:t>
      </w:r>
      <w:r>
        <w:rPr>
          <w:rFonts w:hint="eastAsia"/>
          <w:rtl/>
        </w:rPr>
        <w:t>–</w:t>
      </w:r>
      <w:r>
        <w:rPr>
          <w:rtl/>
        </w:rPr>
        <w:t xml:space="preserve"> במקרה הזה </w:t>
      </w:r>
      <w:r>
        <w:rPr>
          <w:rFonts w:hint="cs"/>
          <w:rtl/>
        </w:rPr>
        <w:t>מ</w:t>
      </w:r>
      <w:r>
        <w:rPr>
          <w:rtl/>
        </w:rPr>
        <w:t>השרה להגנת הסביבה</w:t>
      </w:r>
      <w:r>
        <w:rPr>
          <w:rFonts w:hint="cs"/>
          <w:rtl/>
        </w:rPr>
        <w:t>,</w:t>
      </w:r>
      <w:r>
        <w:rPr>
          <w:rtl/>
        </w:rPr>
        <w:t xml:space="preserve"> </w:t>
      </w:r>
      <w:bookmarkStart w:id="4893" w:name="_ETM_Q35_514819"/>
      <w:bookmarkEnd w:id="4893"/>
      <w:r>
        <w:rPr>
          <w:rtl/>
        </w:rPr>
        <w:t xml:space="preserve">ואם זה יהיה שר, אז בלשון זכר. השר או השרה </w:t>
      </w:r>
      <w:bookmarkStart w:id="4894" w:name="_ETM_Q35_519699"/>
      <w:bookmarkEnd w:id="4894"/>
      <w:r>
        <w:rPr>
          <w:rFonts w:hint="cs"/>
          <w:rtl/>
        </w:rPr>
        <w:t>ישקלו</w:t>
      </w:r>
      <w:r>
        <w:rPr>
          <w:rtl/>
        </w:rPr>
        <w:t xml:space="preserve"> את עוצמת הרעש</w:t>
      </w:r>
      <w:r>
        <w:rPr>
          <w:rFonts w:hint="cs"/>
          <w:rtl/>
        </w:rPr>
        <w:t>,</w:t>
      </w:r>
      <w:r>
        <w:rPr>
          <w:rtl/>
        </w:rPr>
        <w:t xml:space="preserve"> האמצעים להפחתתו והקרבה לבתי מגורים. כמו </w:t>
      </w:r>
      <w:bookmarkStart w:id="4895" w:name="_ETM_Q35_529471"/>
      <w:bookmarkEnd w:id="4895"/>
      <w:r>
        <w:rPr>
          <w:rtl/>
        </w:rPr>
        <w:t>כן, ימונה מפעיל מוגדר</w:t>
      </w:r>
      <w:r>
        <w:rPr>
          <w:rFonts w:hint="cs"/>
          <w:rtl/>
        </w:rPr>
        <w:t>,</w:t>
      </w:r>
      <w:r>
        <w:rPr>
          <w:rtl/>
        </w:rPr>
        <w:t xml:space="preserve"> ומנהל המסגד יי</w:t>
      </w:r>
      <w:r>
        <w:rPr>
          <w:rFonts w:hint="cs"/>
          <w:rtl/>
        </w:rPr>
        <w:t>שא</w:t>
      </w:r>
      <w:r>
        <w:rPr>
          <w:rtl/>
        </w:rPr>
        <w:t xml:space="preserve"> באחריות אישית, מה </w:t>
      </w:r>
      <w:bookmarkStart w:id="4896" w:name="_ETM_Q35_534353"/>
      <w:bookmarkEnd w:id="4896"/>
      <w:r>
        <w:rPr>
          <w:rtl/>
        </w:rPr>
        <w:t>שלא קורה היום</w:t>
      </w:r>
      <w:r>
        <w:rPr>
          <w:rFonts w:hint="cs"/>
          <w:rtl/>
        </w:rPr>
        <w:t>;</w:t>
      </w:r>
      <w:r>
        <w:rPr>
          <w:rtl/>
        </w:rPr>
        <w:t xml:space="preserve"> פקחים יבדקו את העמידה בתנאים מדי חודש, </w:t>
      </w:r>
      <w:bookmarkStart w:id="4897" w:name="_ETM_Q35_539235"/>
      <w:bookmarkEnd w:id="4897"/>
      <w:r>
        <w:rPr>
          <w:rFonts w:hint="cs"/>
          <w:rtl/>
        </w:rPr>
        <w:t>ש</w:t>
      </w:r>
      <w:r>
        <w:rPr>
          <w:rtl/>
        </w:rPr>
        <w:t>גם זה לא קורה היום, ומי שיפר אותם</w:t>
      </w:r>
      <w:r>
        <w:rPr>
          <w:rFonts w:hint="cs"/>
          <w:rtl/>
        </w:rPr>
        <w:t xml:space="preserve"> </w:t>
      </w:r>
      <w:r>
        <w:rPr>
          <w:rFonts w:hint="eastAsia"/>
          <w:rtl/>
        </w:rPr>
        <w:t>–</w:t>
      </w:r>
      <w:r>
        <w:rPr>
          <w:rtl/>
        </w:rPr>
        <w:t xml:space="preserve"> </w:t>
      </w:r>
      <w:r>
        <w:rPr>
          <w:rFonts w:hint="cs"/>
          <w:rtl/>
        </w:rPr>
        <w:t>היתרו</w:t>
      </w:r>
      <w:r>
        <w:rPr>
          <w:rtl/>
        </w:rPr>
        <w:t xml:space="preserve"> </w:t>
      </w:r>
      <w:bookmarkStart w:id="4898" w:name="_ETM_Q35_544117"/>
      <w:bookmarkEnd w:id="4898"/>
      <w:r>
        <w:rPr>
          <w:rtl/>
        </w:rPr>
        <w:t xml:space="preserve">יבוטל למשך חמש שנים. </w:t>
      </w:r>
      <w:bookmarkStart w:id="4899" w:name="_ETM_Q35_549160"/>
      <w:bookmarkEnd w:id="4899"/>
    </w:p>
    <w:p w:rsidR="00932198" w:rsidRDefault="00932198" w:rsidP="00963265">
      <w:pPr>
        <w:rPr>
          <w:rtl/>
        </w:rPr>
      </w:pPr>
    </w:p>
    <w:p w:rsidR="00932198" w:rsidRDefault="00932198" w:rsidP="00963265">
      <w:pPr>
        <w:rPr>
          <w:rtl/>
        </w:rPr>
      </w:pPr>
      <w:r>
        <w:rPr>
          <w:rtl/>
        </w:rPr>
        <w:t xml:space="preserve">בסעיפי האכיפה, החוק קובע הסדרי אכיפה משמעותיים יותר מבעבר. בהצעת החוק שלנו נקבעו </w:t>
      </w:r>
      <w:bookmarkStart w:id="4900" w:name="_ETM_Q35_554195"/>
      <w:bookmarkEnd w:id="4900"/>
      <w:r>
        <w:rPr>
          <w:rtl/>
        </w:rPr>
        <w:t>קנסות מ</w:t>
      </w:r>
      <w:r>
        <w:rPr>
          <w:rFonts w:hint="cs"/>
          <w:rtl/>
        </w:rPr>
        <w:t>י</w:t>
      </w:r>
      <w:r>
        <w:rPr>
          <w:rtl/>
        </w:rPr>
        <w:t xml:space="preserve">נהליים של 50,000 </w:t>
      </w:r>
      <w:r>
        <w:rPr>
          <w:rFonts w:hint="cs"/>
          <w:rtl/>
        </w:rPr>
        <w:t xml:space="preserve">שקלים </w:t>
      </w:r>
      <w:r>
        <w:rPr>
          <w:rtl/>
        </w:rPr>
        <w:t xml:space="preserve">על הפעלה ללא </w:t>
      </w:r>
      <w:bookmarkStart w:id="4901" w:name="_ETM_Q35_559230"/>
      <w:bookmarkEnd w:id="4901"/>
      <w:r>
        <w:rPr>
          <w:rtl/>
        </w:rPr>
        <w:t xml:space="preserve">היתר ו-10,000 </w:t>
      </w:r>
      <w:bookmarkStart w:id="4902" w:name="_ETM_Q35_564274"/>
      <w:bookmarkEnd w:id="4902"/>
      <w:r>
        <w:rPr>
          <w:rFonts w:hint="cs"/>
          <w:rtl/>
        </w:rPr>
        <w:t xml:space="preserve">שקלים </w:t>
      </w:r>
      <w:r>
        <w:rPr>
          <w:rtl/>
        </w:rPr>
        <w:t>על הפרה של כל אחד מן התנאים</w:t>
      </w:r>
      <w:r>
        <w:rPr>
          <w:rFonts w:hint="cs"/>
          <w:rtl/>
        </w:rPr>
        <w:t>,</w:t>
      </w:r>
      <w:r>
        <w:rPr>
          <w:rtl/>
        </w:rPr>
        <w:t xml:space="preserve"> שיועברו לקרן החילוט. </w:t>
      </w:r>
      <w:bookmarkStart w:id="4903" w:name="_ETM_Q35_569107"/>
      <w:bookmarkEnd w:id="4903"/>
      <w:r>
        <w:rPr>
          <w:rtl/>
        </w:rPr>
        <w:t xml:space="preserve">בנוסף, הענקנו סמכות לשוטר להיכנס למקום ללא צו בית משפט </w:t>
      </w:r>
      <w:bookmarkStart w:id="4904" w:name="_ETM_Q35_573941"/>
      <w:bookmarkEnd w:id="4904"/>
      <w:r>
        <w:rPr>
          <w:rtl/>
        </w:rPr>
        <w:t>לשם הפסקת הרעש וה</w:t>
      </w:r>
      <w:r>
        <w:rPr>
          <w:rFonts w:hint="cs"/>
          <w:rtl/>
        </w:rPr>
        <w:t>חר</w:t>
      </w:r>
      <w:r>
        <w:rPr>
          <w:rtl/>
        </w:rPr>
        <w:t xml:space="preserve">מת הציוד. הצעתי גם תיקון לחוק להגבלת </w:t>
      </w:r>
      <w:bookmarkStart w:id="4905" w:name="_ETM_Q35_578775"/>
      <w:bookmarkEnd w:id="4905"/>
      <w:r>
        <w:rPr>
          <w:rtl/>
        </w:rPr>
        <w:t xml:space="preserve">שימוש </w:t>
      </w:r>
      <w:bookmarkStart w:id="4906" w:name="_ETM_Q35_584299"/>
      <w:bookmarkEnd w:id="4906"/>
      <w:r>
        <w:rPr>
          <w:rtl/>
        </w:rPr>
        <w:t>במקום</w:t>
      </w:r>
      <w:r>
        <w:rPr>
          <w:rFonts w:hint="cs"/>
          <w:rtl/>
        </w:rPr>
        <w:t>,</w:t>
      </w:r>
      <w:r>
        <w:rPr>
          <w:rtl/>
        </w:rPr>
        <w:t xml:space="preserve"> המאפשר לסגור מ</w:t>
      </w:r>
      <w:r>
        <w:rPr>
          <w:rFonts w:hint="cs"/>
          <w:rtl/>
        </w:rPr>
        <w:t>י</w:t>
      </w:r>
      <w:r>
        <w:rPr>
          <w:rtl/>
        </w:rPr>
        <w:t xml:space="preserve">נהלית מקום שבו מבוצעות עבירות אלו באופן </w:t>
      </w:r>
      <w:bookmarkStart w:id="4907" w:name="_ETM_Q35_590935"/>
      <w:bookmarkEnd w:id="4907"/>
      <w:r>
        <w:rPr>
          <w:rtl/>
        </w:rPr>
        <w:t xml:space="preserve">חוזר. זה לא מופיע בחוקים של היום. </w:t>
      </w:r>
    </w:p>
    <w:p w:rsidR="00932198" w:rsidRDefault="00932198" w:rsidP="00963265">
      <w:pPr>
        <w:rPr>
          <w:rtl/>
        </w:rPr>
      </w:pPr>
    </w:p>
    <w:p w:rsidR="00932198" w:rsidRDefault="00932198" w:rsidP="00963265">
      <w:pPr>
        <w:rPr>
          <w:rtl/>
        </w:rPr>
      </w:pPr>
      <w:r>
        <w:rPr>
          <w:rtl/>
        </w:rPr>
        <w:t xml:space="preserve">חשוב לי להזכיר </w:t>
      </w:r>
      <w:bookmarkStart w:id="4908" w:name="_ETM_Q35_597572"/>
      <w:bookmarkEnd w:id="4908"/>
      <w:r>
        <w:rPr>
          <w:rtl/>
        </w:rPr>
        <w:t>כי לא מדובר פה בסוגיה</w:t>
      </w:r>
      <w:r>
        <w:rPr>
          <w:rFonts w:hint="cs"/>
          <w:rtl/>
        </w:rPr>
        <w:t xml:space="preserve"> - - - </w:t>
      </w:r>
    </w:p>
    <w:p w:rsidR="00932198" w:rsidRDefault="00932198" w:rsidP="00963265">
      <w:pPr>
        <w:rPr>
          <w:rtl/>
        </w:rPr>
      </w:pPr>
    </w:p>
    <w:p w:rsidR="00932198" w:rsidRDefault="00932198" w:rsidP="00963265">
      <w:pPr>
        <w:pStyle w:val="af5"/>
        <w:keepNext/>
        <w:rPr>
          <w:rtl/>
        </w:rPr>
      </w:pPr>
      <w:bookmarkStart w:id="4909" w:name="ET_interruption_5854_28"/>
      <w:r w:rsidRPr="00F55BBA">
        <w:rPr>
          <w:rStyle w:val="TagStyle"/>
          <w:rtl/>
        </w:rPr>
        <w:t xml:space="preserve"> &lt;&lt; קריאה &gt;&gt; </w:t>
      </w:r>
      <w:r>
        <w:rPr>
          <w:rtl/>
        </w:rPr>
        <w:t>ווליד טאהא (רע"מ – הרשימה הערבית המאוחדת):</w:t>
      </w:r>
      <w:r w:rsidRPr="00F55BBA">
        <w:rPr>
          <w:rStyle w:val="TagStyle"/>
          <w:rtl/>
        </w:rPr>
        <w:t xml:space="preserve"> &lt;&lt; קריאה &gt;&gt;</w:t>
      </w:r>
      <w:r>
        <w:rPr>
          <w:rtl/>
        </w:rPr>
        <w:t xml:space="preserve">  </w:t>
      </w:r>
      <w:bookmarkEnd w:id="4909"/>
    </w:p>
    <w:p w:rsidR="00932198" w:rsidRDefault="00932198" w:rsidP="00CA212C">
      <w:pPr>
        <w:rPr>
          <w:rtl/>
        </w:rPr>
      </w:pPr>
    </w:p>
    <w:p w:rsidR="00932198" w:rsidRDefault="00932198" w:rsidP="00963265">
      <w:pPr>
        <w:rPr>
          <w:rtl/>
        </w:rPr>
      </w:pPr>
      <w:r>
        <w:rPr>
          <w:rFonts w:hint="cs"/>
          <w:rtl/>
        </w:rPr>
        <w:t xml:space="preserve">זה מזכיר את גרמניה לפני השואה. </w:t>
      </w:r>
    </w:p>
    <w:p w:rsidR="00932198" w:rsidRDefault="00932198" w:rsidP="00963265">
      <w:pPr>
        <w:rPr>
          <w:rtl/>
        </w:rPr>
      </w:pPr>
      <w:bookmarkStart w:id="4910" w:name="_ETM_Q35_602742"/>
      <w:bookmarkStart w:id="4911" w:name="_ETM_Q35_602804"/>
      <w:bookmarkEnd w:id="4910"/>
      <w:bookmarkEnd w:id="4911"/>
    </w:p>
    <w:p w:rsidR="00932198" w:rsidRDefault="00932198" w:rsidP="00963265">
      <w:pPr>
        <w:pStyle w:val="-"/>
        <w:keepNext/>
        <w:rPr>
          <w:rtl/>
        </w:rPr>
      </w:pPr>
      <w:bookmarkStart w:id="4912" w:name="ET_speakercontinue_6358_29"/>
      <w:r w:rsidRPr="00D91959">
        <w:rPr>
          <w:rStyle w:val="TagStyle"/>
          <w:rtl/>
        </w:rPr>
        <w:t xml:space="preserve"> &lt;&lt; דובר_המשך &gt;&gt; </w:t>
      </w:r>
      <w:r>
        <w:rPr>
          <w:rtl/>
        </w:rPr>
        <w:t>צביקה פוגל (עוצמה יהודית):</w:t>
      </w:r>
      <w:r w:rsidRPr="00D91959">
        <w:rPr>
          <w:rStyle w:val="TagStyle"/>
          <w:rtl/>
        </w:rPr>
        <w:t xml:space="preserve"> &lt;&lt; דובר_המשך &gt;&gt;</w:t>
      </w:r>
      <w:r>
        <w:rPr>
          <w:rtl/>
        </w:rPr>
        <w:t xml:space="preserve">  </w:t>
      </w:r>
      <w:bookmarkEnd w:id="4912"/>
    </w:p>
    <w:p w:rsidR="00932198" w:rsidRDefault="00932198" w:rsidP="00CA212C">
      <w:pPr>
        <w:rPr>
          <w:rtl/>
        </w:rPr>
      </w:pPr>
    </w:p>
    <w:p w:rsidR="00932198" w:rsidRDefault="00932198" w:rsidP="00963265">
      <w:pPr>
        <w:rPr>
          <w:rtl/>
        </w:rPr>
      </w:pPr>
      <w:r>
        <w:rPr>
          <w:rFonts w:hint="cs"/>
          <w:rtl/>
        </w:rPr>
        <w:t xml:space="preserve">לא מדובר פה </w:t>
      </w:r>
      <w:bookmarkStart w:id="4913" w:name="_ETM_Q35_603229"/>
      <w:bookmarkEnd w:id="4913"/>
      <w:r>
        <w:rPr>
          <w:rFonts w:hint="cs"/>
          <w:rtl/>
        </w:rPr>
        <w:t>בסוגיה פוליטית או מגזרית.</w:t>
      </w:r>
    </w:p>
    <w:p w:rsidR="00932198" w:rsidRDefault="00932198" w:rsidP="00963265">
      <w:pPr>
        <w:rPr>
          <w:rtl/>
        </w:rPr>
      </w:pPr>
    </w:p>
    <w:p w:rsidR="00932198" w:rsidRDefault="00932198" w:rsidP="00963265">
      <w:pPr>
        <w:pStyle w:val="af5"/>
        <w:keepNext/>
        <w:rPr>
          <w:rtl/>
        </w:rPr>
      </w:pPr>
      <w:bookmarkStart w:id="4914" w:name="ET_interruption_5854_30"/>
      <w:r w:rsidRPr="00D91959">
        <w:rPr>
          <w:rStyle w:val="TagStyle"/>
          <w:rtl/>
        </w:rPr>
        <w:t xml:space="preserve"> &lt;&lt; קריאה &gt;&gt; </w:t>
      </w:r>
      <w:r>
        <w:rPr>
          <w:rtl/>
        </w:rPr>
        <w:t>ווליד טאהא (רע"מ – הרשימה הערבית המאוחדת):</w:t>
      </w:r>
      <w:r w:rsidRPr="00D91959">
        <w:rPr>
          <w:rStyle w:val="TagStyle"/>
          <w:rtl/>
        </w:rPr>
        <w:t xml:space="preserve"> &lt;&lt; קריאה &gt;&gt;</w:t>
      </w:r>
      <w:r>
        <w:rPr>
          <w:rtl/>
        </w:rPr>
        <w:t xml:space="preserve">  </w:t>
      </w:r>
      <w:bookmarkEnd w:id="4914"/>
    </w:p>
    <w:p w:rsidR="00932198" w:rsidRDefault="00932198" w:rsidP="00CA212C">
      <w:pPr>
        <w:rPr>
          <w:rtl/>
        </w:rPr>
      </w:pPr>
    </w:p>
    <w:p w:rsidR="00932198" w:rsidRDefault="00932198" w:rsidP="00963265">
      <w:pPr>
        <w:rPr>
          <w:rtl/>
        </w:rPr>
      </w:pPr>
      <w:r>
        <w:rPr>
          <w:rFonts w:hint="cs"/>
          <w:rtl/>
        </w:rPr>
        <w:t xml:space="preserve">גרמניה לפני השואה. </w:t>
      </w:r>
    </w:p>
    <w:p w:rsidR="00932198" w:rsidRDefault="00932198" w:rsidP="00963265">
      <w:pPr>
        <w:rPr>
          <w:rtl/>
        </w:rPr>
      </w:pPr>
    </w:p>
    <w:p w:rsidR="00932198" w:rsidRDefault="00932198" w:rsidP="00963265">
      <w:pPr>
        <w:pStyle w:val="af6"/>
        <w:keepNext/>
        <w:rPr>
          <w:rtl/>
        </w:rPr>
      </w:pPr>
      <w:bookmarkStart w:id="4915" w:name="ET_yor_6718_31"/>
      <w:r w:rsidRPr="00D91959">
        <w:rPr>
          <w:rStyle w:val="TagStyle"/>
          <w:rtl/>
        </w:rPr>
        <w:t xml:space="preserve"> &lt;&lt; יור &gt;&gt; </w:t>
      </w:r>
      <w:r>
        <w:rPr>
          <w:rtl/>
        </w:rPr>
        <w:t>היו"ר מישל בוסקילה:</w:t>
      </w:r>
      <w:r w:rsidRPr="00D91959">
        <w:rPr>
          <w:rStyle w:val="TagStyle"/>
          <w:rtl/>
        </w:rPr>
        <w:t xml:space="preserve"> &lt;&lt; יור &gt;&gt;</w:t>
      </w:r>
      <w:r>
        <w:rPr>
          <w:rtl/>
        </w:rPr>
        <w:t xml:space="preserve">  </w:t>
      </w:r>
      <w:bookmarkEnd w:id="4915"/>
    </w:p>
    <w:p w:rsidR="00932198" w:rsidRDefault="00932198" w:rsidP="00CA212C">
      <w:pPr>
        <w:rPr>
          <w:rtl/>
        </w:rPr>
      </w:pPr>
    </w:p>
    <w:p w:rsidR="00932198" w:rsidRDefault="00932198" w:rsidP="00963265">
      <w:pPr>
        <w:rPr>
          <w:rtl/>
        </w:rPr>
      </w:pPr>
      <w:bookmarkStart w:id="4916" w:name="_ETM_Q35_606357"/>
      <w:bookmarkEnd w:id="4916"/>
      <w:r>
        <w:rPr>
          <w:rFonts w:hint="cs"/>
          <w:rtl/>
        </w:rPr>
        <w:t xml:space="preserve">חבר הכנסת ווליד, בבקשה. </w:t>
      </w:r>
      <w:bookmarkStart w:id="4917" w:name="_ETM_Q35_602670"/>
      <w:bookmarkStart w:id="4918" w:name="_ETM_Q35_607258"/>
      <w:bookmarkEnd w:id="4917"/>
      <w:bookmarkEnd w:id="4918"/>
    </w:p>
    <w:p w:rsidR="00932198" w:rsidRDefault="00932198" w:rsidP="00963265">
      <w:pPr>
        <w:rPr>
          <w:rtl/>
        </w:rPr>
      </w:pPr>
      <w:bookmarkStart w:id="4919" w:name="_ETM_Q35_607312"/>
      <w:bookmarkEnd w:id="4919"/>
    </w:p>
    <w:p w:rsidR="00932198" w:rsidRDefault="00932198" w:rsidP="00963265">
      <w:pPr>
        <w:pStyle w:val="-"/>
        <w:keepNext/>
        <w:rPr>
          <w:rtl/>
        </w:rPr>
      </w:pPr>
      <w:bookmarkStart w:id="4920" w:name="ET_speakercontinue_6358_32"/>
      <w:r w:rsidRPr="00D91959">
        <w:rPr>
          <w:rStyle w:val="TagStyle"/>
          <w:rtl/>
        </w:rPr>
        <w:t xml:space="preserve"> &lt;&lt; דובר_המשך &gt;&gt; </w:t>
      </w:r>
      <w:r>
        <w:rPr>
          <w:rtl/>
        </w:rPr>
        <w:t>צביקה פוגל (עוצמה יהודית):</w:t>
      </w:r>
      <w:r w:rsidRPr="00D91959">
        <w:rPr>
          <w:rStyle w:val="TagStyle"/>
          <w:rtl/>
        </w:rPr>
        <w:t xml:space="preserve"> &lt;&lt; דובר_המשך &gt;&gt;</w:t>
      </w:r>
      <w:r>
        <w:rPr>
          <w:rtl/>
        </w:rPr>
        <w:t xml:space="preserve">  </w:t>
      </w:r>
      <w:bookmarkEnd w:id="4920"/>
    </w:p>
    <w:p w:rsidR="00932198" w:rsidRDefault="00932198" w:rsidP="00CA212C">
      <w:pPr>
        <w:rPr>
          <w:rtl/>
        </w:rPr>
      </w:pPr>
    </w:p>
    <w:p w:rsidR="00932198" w:rsidRDefault="00932198" w:rsidP="00963265">
      <w:pPr>
        <w:rPr>
          <w:rtl/>
        </w:rPr>
      </w:pPr>
      <w:bookmarkStart w:id="4921" w:name="_ETM_Q35_608097"/>
      <w:bookmarkEnd w:id="4921"/>
      <w:r>
        <w:rPr>
          <w:rFonts w:hint="cs"/>
          <w:rtl/>
        </w:rPr>
        <w:t xml:space="preserve">אמר הטרוריסט, מדבר איתי על גרמניה. </w:t>
      </w:r>
    </w:p>
    <w:p w:rsidR="00932198" w:rsidRDefault="00932198" w:rsidP="00963265">
      <w:pPr>
        <w:rPr>
          <w:rtl/>
        </w:rPr>
      </w:pPr>
    </w:p>
    <w:p w:rsidR="00932198" w:rsidRDefault="00932198" w:rsidP="00963265">
      <w:pPr>
        <w:pStyle w:val="af5"/>
        <w:keepNext/>
        <w:rPr>
          <w:rtl/>
        </w:rPr>
      </w:pPr>
      <w:bookmarkStart w:id="4922" w:name="ET_interruption_5854_33"/>
      <w:r w:rsidRPr="00EB335D">
        <w:rPr>
          <w:rStyle w:val="TagStyle"/>
          <w:rtl/>
        </w:rPr>
        <w:t xml:space="preserve"> &lt;&lt; קריאה &gt;&gt; </w:t>
      </w:r>
      <w:r>
        <w:rPr>
          <w:rtl/>
        </w:rPr>
        <w:t>ווליד טאהא (רע"מ – הרשימה הערבית המאוחדת):</w:t>
      </w:r>
      <w:r w:rsidRPr="00EB335D">
        <w:rPr>
          <w:rStyle w:val="TagStyle"/>
          <w:rtl/>
        </w:rPr>
        <w:t xml:space="preserve"> &lt;&lt; קריאה &gt;&gt;</w:t>
      </w:r>
      <w:r>
        <w:rPr>
          <w:rtl/>
        </w:rPr>
        <w:t xml:space="preserve">  </w:t>
      </w:r>
      <w:bookmarkEnd w:id="4922"/>
    </w:p>
    <w:p w:rsidR="00932198" w:rsidRDefault="00932198" w:rsidP="00CA212C">
      <w:pPr>
        <w:rPr>
          <w:rtl/>
        </w:rPr>
      </w:pPr>
    </w:p>
    <w:p w:rsidR="00932198" w:rsidRDefault="00932198" w:rsidP="00963265">
      <w:pPr>
        <w:rPr>
          <w:rtl/>
        </w:rPr>
      </w:pPr>
      <w:r>
        <w:rPr>
          <w:rFonts w:hint="cs"/>
          <w:rtl/>
        </w:rPr>
        <w:t xml:space="preserve">זה מזכיר את גרמניה לפני השואה. </w:t>
      </w:r>
    </w:p>
    <w:p w:rsidR="00932198" w:rsidRDefault="00932198" w:rsidP="00963265">
      <w:pPr>
        <w:rPr>
          <w:rtl/>
        </w:rPr>
      </w:pPr>
      <w:bookmarkStart w:id="4923" w:name="_ETM_Q35_615452"/>
      <w:bookmarkStart w:id="4924" w:name="_ETM_Q35_615513"/>
      <w:bookmarkEnd w:id="4923"/>
      <w:bookmarkEnd w:id="4924"/>
    </w:p>
    <w:p w:rsidR="00932198" w:rsidRDefault="00932198" w:rsidP="00963265">
      <w:pPr>
        <w:pStyle w:val="-"/>
        <w:keepNext/>
        <w:rPr>
          <w:rtl/>
        </w:rPr>
      </w:pPr>
      <w:bookmarkStart w:id="4925" w:name="ET_speakercontinue_6358_34"/>
      <w:r w:rsidRPr="00D0023F">
        <w:rPr>
          <w:rStyle w:val="TagStyle"/>
          <w:rtl/>
        </w:rPr>
        <w:t xml:space="preserve"> &lt;&lt; דובר_המשך &gt;&gt; </w:t>
      </w:r>
      <w:r>
        <w:rPr>
          <w:rtl/>
        </w:rPr>
        <w:t>צביקה פוגל (עוצמה יהודית):</w:t>
      </w:r>
      <w:r w:rsidRPr="00D0023F">
        <w:rPr>
          <w:rStyle w:val="TagStyle"/>
          <w:rtl/>
        </w:rPr>
        <w:t xml:space="preserve"> &lt;&lt; דובר_המשך &gt;&gt;</w:t>
      </w:r>
      <w:r>
        <w:rPr>
          <w:rtl/>
        </w:rPr>
        <w:t xml:space="preserve">  </w:t>
      </w:r>
      <w:bookmarkEnd w:id="4925"/>
    </w:p>
    <w:p w:rsidR="00932198" w:rsidRDefault="00932198" w:rsidP="00CA212C">
      <w:pPr>
        <w:rPr>
          <w:rtl/>
        </w:rPr>
      </w:pPr>
    </w:p>
    <w:p w:rsidR="00932198" w:rsidRDefault="00932198" w:rsidP="00963265">
      <w:pPr>
        <w:rPr>
          <w:rtl/>
        </w:rPr>
      </w:pPr>
      <w:bookmarkStart w:id="4926" w:name="_ETM_Q35_617230"/>
      <w:bookmarkEnd w:id="4926"/>
      <w:r>
        <w:rPr>
          <w:rFonts w:hint="cs"/>
          <w:rtl/>
        </w:rPr>
        <w:t xml:space="preserve">תתבייש, תתבייש, תתבייש לך, טרוריסט, בחייך. </w:t>
      </w:r>
    </w:p>
    <w:p w:rsidR="00932198" w:rsidRDefault="00932198" w:rsidP="00963265">
      <w:pPr>
        <w:rPr>
          <w:rtl/>
        </w:rPr>
      </w:pPr>
    </w:p>
    <w:p w:rsidR="00932198" w:rsidRDefault="00932198" w:rsidP="00963265">
      <w:pPr>
        <w:pStyle w:val="af6"/>
        <w:keepNext/>
        <w:rPr>
          <w:rtl/>
        </w:rPr>
      </w:pPr>
      <w:bookmarkStart w:id="4927" w:name="ET_yor_6718_35"/>
      <w:r w:rsidRPr="00D0023F">
        <w:rPr>
          <w:rStyle w:val="TagStyle"/>
          <w:rtl/>
        </w:rPr>
        <w:t xml:space="preserve"> &lt;&lt; יור &gt;&gt; </w:t>
      </w:r>
      <w:r>
        <w:rPr>
          <w:rtl/>
        </w:rPr>
        <w:t>היו"ר מישל בוסקילה:</w:t>
      </w:r>
      <w:r w:rsidRPr="00D0023F">
        <w:rPr>
          <w:rStyle w:val="TagStyle"/>
          <w:rtl/>
        </w:rPr>
        <w:t xml:space="preserve"> &lt;&lt; יור &gt;&gt;</w:t>
      </w:r>
      <w:r>
        <w:rPr>
          <w:rtl/>
        </w:rPr>
        <w:t xml:space="preserve">  </w:t>
      </w:r>
      <w:bookmarkEnd w:id="4927"/>
    </w:p>
    <w:p w:rsidR="00932198" w:rsidRDefault="00932198" w:rsidP="00CA212C">
      <w:pPr>
        <w:rPr>
          <w:rtl/>
        </w:rPr>
      </w:pPr>
    </w:p>
    <w:p w:rsidR="00932198" w:rsidRDefault="00932198" w:rsidP="00963265">
      <w:pPr>
        <w:rPr>
          <w:rtl/>
        </w:rPr>
      </w:pPr>
      <w:bookmarkStart w:id="4928" w:name="_ETM_Q35_618727"/>
      <w:bookmarkEnd w:id="4928"/>
      <w:r>
        <w:rPr>
          <w:rFonts w:hint="cs"/>
          <w:rtl/>
        </w:rPr>
        <w:t xml:space="preserve">חבר הכנסת ווליד, בבקשה. </w:t>
      </w:r>
      <w:bookmarkStart w:id="4929" w:name="_ETM_Q35_618509"/>
      <w:bookmarkEnd w:id="4929"/>
    </w:p>
    <w:p w:rsidR="00932198" w:rsidRDefault="00932198" w:rsidP="00963265">
      <w:pPr>
        <w:rPr>
          <w:rtl/>
        </w:rPr>
      </w:pPr>
      <w:bookmarkStart w:id="4930" w:name="_ETM_Q35_618578"/>
      <w:bookmarkEnd w:id="4930"/>
    </w:p>
    <w:p w:rsidR="00932198" w:rsidRDefault="00932198" w:rsidP="00963265">
      <w:pPr>
        <w:pStyle w:val="af5"/>
        <w:keepNext/>
        <w:rPr>
          <w:rtl/>
        </w:rPr>
      </w:pPr>
      <w:bookmarkStart w:id="4931" w:name="ET_interruption_5854_36"/>
      <w:r w:rsidRPr="00D0023F">
        <w:rPr>
          <w:rStyle w:val="TagStyle"/>
          <w:rtl/>
        </w:rPr>
        <w:t xml:space="preserve"> &lt;&lt; קריאה &gt;&gt; </w:t>
      </w:r>
      <w:r>
        <w:rPr>
          <w:rtl/>
        </w:rPr>
        <w:t>ווליד טאהא (רע"מ – הרשימה הערבית המאוחדת):</w:t>
      </w:r>
      <w:r w:rsidRPr="00D0023F">
        <w:rPr>
          <w:rStyle w:val="TagStyle"/>
          <w:rtl/>
        </w:rPr>
        <w:t xml:space="preserve"> &lt;&lt; קריאה &gt;&gt;</w:t>
      </w:r>
      <w:r>
        <w:rPr>
          <w:rtl/>
        </w:rPr>
        <w:t xml:space="preserve">  </w:t>
      </w:r>
      <w:bookmarkEnd w:id="4931"/>
    </w:p>
    <w:p w:rsidR="00932198" w:rsidRDefault="00932198" w:rsidP="00CA212C">
      <w:pPr>
        <w:rPr>
          <w:rtl/>
        </w:rPr>
      </w:pPr>
    </w:p>
    <w:p w:rsidR="00932198" w:rsidRDefault="00932198" w:rsidP="00963265">
      <w:pPr>
        <w:rPr>
          <w:rtl/>
        </w:rPr>
      </w:pPr>
      <w:r>
        <w:rPr>
          <w:rFonts w:hint="cs"/>
          <w:rtl/>
        </w:rPr>
        <w:t xml:space="preserve">נפלתם על הראש. </w:t>
      </w:r>
      <w:bookmarkStart w:id="4932" w:name="_ETM_Q35_621452"/>
      <w:bookmarkEnd w:id="4932"/>
    </w:p>
    <w:p w:rsidR="00932198" w:rsidRDefault="00932198" w:rsidP="00963265">
      <w:pPr>
        <w:rPr>
          <w:rtl/>
        </w:rPr>
      </w:pPr>
      <w:bookmarkStart w:id="4933" w:name="_ETM_Q35_621498"/>
      <w:bookmarkEnd w:id="4933"/>
    </w:p>
    <w:p w:rsidR="00932198" w:rsidRDefault="00932198" w:rsidP="00963265">
      <w:pPr>
        <w:pStyle w:val="af5"/>
        <w:keepNext/>
        <w:rPr>
          <w:rtl/>
        </w:rPr>
      </w:pPr>
      <w:bookmarkStart w:id="4934" w:name="ET_interruption_6378_37"/>
      <w:r w:rsidRPr="00D0023F">
        <w:rPr>
          <w:rStyle w:val="TagStyle"/>
          <w:rtl/>
        </w:rPr>
        <w:t xml:space="preserve"> &lt;&lt; קריאה &gt;&gt; </w:t>
      </w:r>
      <w:r>
        <w:rPr>
          <w:rtl/>
        </w:rPr>
        <w:t>השר לביטחון לאומי איתמר בן גביר:</w:t>
      </w:r>
      <w:r w:rsidRPr="00D0023F">
        <w:rPr>
          <w:rStyle w:val="TagStyle"/>
          <w:rtl/>
        </w:rPr>
        <w:t xml:space="preserve"> &lt;&lt; קריאה &gt;&gt;</w:t>
      </w:r>
      <w:r>
        <w:rPr>
          <w:rtl/>
        </w:rPr>
        <w:t xml:space="preserve">  </w:t>
      </w:r>
      <w:bookmarkEnd w:id="4934"/>
    </w:p>
    <w:p w:rsidR="00932198" w:rsidRDefault="00932198" w:rsidP="00CA212C">
      <w:pPr>
        <w:rPr>
          <w:rtl/>
        </w:rPr>
      </w:pPr>
    </w:p>
    <w:p w:rsidR="00932198" w:rsidRDefault="00932198" w:rsidP="00963265">
      <w:pPr>
        <w:rPr>
          <w:rtl/>
        </w:rPr>
      </w:pPr>
      <w:r>
        <w:rPr>
          <w:rFonts w:hint="cs"/>
          <w:rtl/>
        </w:rPr>
        <w:t>תתבייש.</w:t>
      </w:r>
      <w:bookmarkStart w:id="4935" w:name="_ETM_Q35_621023"/>
      <w:bookmarkEnd w:id="4935"/>
      <w:r>
        <w:rPr>
          <w:rFonts w:hint="cs"/>
          <w:rtl/>
        </w:rPr>
        <w:t xml:space="preserve"> </w:t>
      </w:r>
    </w:p>
    <w:p w:rsidR="00932198" w:rsidRDefault="00932198" w:rsidP="00963265">
      <w:pPr>
        <w:rPr>
          <w:rtl/>
        </w:rPr>
      </w:pPr>
      <w:bookmarkStart w:id="4936" w:name="_ETM_Q35_621232"/>
      <w:bookmarkStart w:id="4937" w:name="_ETM_Q35_621282"/>
      <w:bookmarkEnd w:id="4936"/>
      <w:bookmarkEnd w:id="4937"/>
    </w:p>
    <w:p w:rsidR="00932198" w:rsidRDefault="00932198" w:rsidP="00963265">
      <w:pPr>
        <w:pStyle w:val="-"/>
        <w:keepNext/>
        <w:rPr>
          <w:rtl/>
        </w:rPr>
      </w:pPr>
      <w:bookmarkStart w:id="4938" w:name="ET_speakercontinue_6358_38"/>
      <w:r w:rsidRPr="00D0023F">
        <w:rPr>
          <w:rStyle w:val="TagStyle"/>
          <w:rtl/>
        </w:rPr>
        <w:t xml:space="preserve"> &lt;&lt; דובר_המשך &gt;&gt; </w:t>
      </w:r>
      <w:r>
        <w:rPr>
          <w:rtl/>
        </w:rPr>
        <w:t>צביקה פוגל (עוצמה יהודית):</w:t>
      </w:r>
      <w:r w:rsidRPr="00D0023F">
        <w:rPr>
          <w:rStyle w:val="TagStyle"/>
          <w:rtl/>
        </w:rPr>
        <w:t xml:space="preserve"> &lt;&lt; דובר_המשך &gt;&gt;</w:t>
      </w:r>
      <w:r>
        <w:rPr>
          <w:rtl/>
        </w:rPr>
        <w:t xml:space="preserve">  </w:t>
      </w:r>
      <w:bookmarkEnd w:id="4938"/>
    </w:p>
    <w:p w:rsidR="00932198" w:rsidRDefault="00932198" w:rsidP="00CA212C">
      <w:pPr>
        <w:rPr>
          <w:rtl/>
        </w:rPr>
      </w:pPr>
    </w:p>
    <w:p w:rsidR="00932198" w:rsidRDefault="00932198" w:rsidP="00963265">
      <w:pPr>
        <w:rPr>
          <w:rtl/>
        </w:rPr>
      </w:pPr>
      <w:r>
        <w:rPr>
          <w:rFonts w:hint="cs"/>
          <w:rtl/>
        </w:rPr>
        <w:t xml:space="preserve">חשובי להזכיר כי לא מדובר בסוגיה פוליטית או מגזרית. </w:t>
      </w:r>
      <w:bookmarkStart w:id="4939" w:name="_ETM_Q35_622449"/>
      <w:bookmarkEnd w:id="4939"/>
    </w:p>
    <w:p w:rsidR="00932198" w:rsidRDefault="00932198" w:rsidP="00963265">
      <w:pPr>
        <w:rPr>
          <w:rtl/>
        </w:rPr>
      </w:pPr>
      <w:bookmarkStart w:id="4940" w:name="_ETM_Q35_622577"/>
      <w:bookmarkStart w:id="4941" w:name="_ETM_Q35_622635"/>
      <w:bookmarkEnd w:id="4940"/>
      <w:bookmarkEnd w:id="4941"/>
    </w:p>
    <w:p w:rsidR="00932198" w:rsidRDefault="00932198" w:rsidP="00963265">
      <w:pPr>
        <w:pStyle w:val="af5"/>
        <w:keepNext/>
        <w:rPr>
          <w:rtl/>
        </w:rPr>
      </w:pPr>
      <w:bookmarkStart w:id="4942" w:name="ET_interruption_5854_39"/>
      <w:r w:rsidRPr="00D0023F">
        <w:rPr>
          <w:rStyle w:val="TagStyle"/>
          <w:rtl/>
        </w:rPr>
        <w:t xml:space="preserve"> &lt;&lt; קריאה &gt;&gt; </w:t>
      </w:r>
      <w:r>
        <w:rPr>
          <w:rtl/>
        </w:rPr>
        <w:t>ווליד טאהא (רע"מ – הרשימה הערבית המאוחדת):</w:t>
      </w:r>
      <w:r w:rsidRPr="00D0023F">
        <w:rPr>
          <w:rStyle w:val="TagStyle"/>
          <w:rtl/>
        </w:rPr>
        <w:t xml:space="preserve"> &lt;&lt; קריאה &gt;&gt;</w:t>
      </w:r>
      <w:r>
        <w:rPr>
          <w:rtl/>
        </w:rPr>
        <w:t xml:space="preserve">  </w:t>
      </w:r>
      <w:bookmarkEnd w:id="4942"/>
    </w:p>
    <w:p w:rsidR="00932198" w:rsidRDefault="00932198" w:rsidP="00CA212C">
      <w:pPr>
        <w:rPr>
          <w:rtl/>
        </w:rPr>
      </w:pPr>
    </w:p>
    <w:p w:rsidR="00932198" w:rsidRDefault="00932198" w:rsidP="00963265">
      <w:pPr>
        <w:rPr>
          <w:rtl/>
        </w:rPr>
      </w:pPr>
      <w:r>
        <w:rPr>
          <w:rFonts w:hint="cs"/>
          <w:rtl/>
        </w:rPr>
        <w:t xml:space="preserve">אתה מסית לשקרים, אתה משקר. </w:t>
      </w:r>
    </w:p>
    <w:p w:rsidR="00932198" w:rsidRDefault="00932198" w:rsidP="00963265">
      <w:pPr>
        <w:rPr>
          <w:rtl/>
        </w:rPr>
      </w:pPr>
    </w:p>
    <w:p w:rsidR="00932198" w:rsidRDefault="00932198" w:rsidP="00963265">
      <w:pPr>
        <w:pStyle w:val="af6"/>
        <w:keepNext/>
        <w:rPr>
          <w:rtl/>
        </w:rPr>
      </w:pPr>
      <w:bookmarkStart w:id="4943" w:name="ET_yor_6718_40"/>
      <w:r w:rsidRPr="00D0023F">
        <w:rPr>
          <w:rStyle w:val="TagStyle"/>
          <w:rtl/>
        </w:rPr>
        <w:t xml:space="preserve"> &lt;&lt; יור &gt;&gt; </w:t>
      </w:r>
      <w:r>
        <w:rPr>
          <w:rtl/>
        </w:rPr>
        <w:t>היו"ר מישל בוסקילה:</w:t>
      </w:r>
      <w:r w:rsidRPr="00D0023F">
        <w:rPr>
          <w:rStyle w:val="TagStyle"/>
          <w:rtl/>
        </w:rPr>
        <w:t xml:space="preserve"> &lt;&lt; יור &gt;&gt;</w:t>
      </w:r>
      <w:r>
        <w:rPr>
          <w:rtl/>
        </w:rPr>
        <w:t xml:space="preserve">  </w:t>
      </w:r>
      <w:bookmarkEnd w:id="4943"/>
    </w:p>
    <w:p w:rsidR="00932198" w:rsidRDefault="00932198" w:rsidP="00CA212C">
      <w:pPr>
        <w:rPr>
          <w:rtl/>
        </w:rPr>
      </w:pPr>
    </w:p>
    <w:p w:rsidR="00932198" w:rsidRDefault="00932198" w:rsidP="00963265">
      <w:pPr>
        <w:rPr>
          <w:rtl/>
        </w:rPr>
      </w:pPr>
      <w:bookmarkStart w:id="4944" w:name="_ETM_Q35_627277"/>
      <w:bookmarkEnd w:id="4944"/>
      <w:r>
        <w:rPr>
          <w:rFonts w:hint="cs"/>
          <w:rtl/>
        </w:rPr>
        <w:t xml:space="preserve">חבר הכנסת ווליד, אני מבקש לא להפריע לחבר הכנסת פוגל, בבקשה. </w:t>
      </w:r>
    </w:p>
    <w:p w:rsidR="00932198" w:rsidRDefault="00932198" w:rsidP="00963265">
      <w:pPr>
        <w:rPr>
          <w:rtl/>
        </w:rPr>
      </w:pPr>
      <w:bookmarkStart w:id="4945" w:name="_ETM_Q35_629907"/>
      <w:bookmarkStart w:id="4946" w:name="_ETM_Q35_629954"/>
      <w:bookmarkEnd w:id="4945"/>
      <w:bookmarkEnd w:id="4946"/>
    </w:p>
    <w:p w:rsidR="00932198" w:rsidRDefault="00932198" w:rsidP="00963265">
      <w:pPr>
        <w:pStyle w:val="af5"/>
        <w:keepNext/>
        <w:rPr>
          <w:rtl/>
        </w:rPr>
      </w:pPr>
      <w:bookmarkStart w:id="4947" w:name="ET_interruption_5854_41"/>
      <w:r w:rsidRPr="00D0023F">
        <w:rPr>
          <w:rStyle w:val="TagStyle"/>
          <w:rtl/>
        </w:rPr>
        <w:t xml:space="preserve"> &lt;&lt; קריאה &gt;&gt; </w:t>
      </w:r>
      <w:r>
        <w:rPr>
          <w:rtl/>
        </w:rPr>
        <w:t>ווליד טאהא (רע"מ – הרשימה הערבית המאוחדת):</w:t>
      </w:r>
      <w:r w:rsidRPr="00D0023F">
        <w:rPr>
          <w:rStyle w:val="TagStyle"/>
          <w:rtl/>
        </w:rPr>
        <w:t xml:space="preserve"> &lt;&lt; קריאה &gt;&gt;</w:t>
      </w:r>
      <w:r>
        <w:rPr>
          <w:rtl/>
        </w:rPr>
        <w:t xml:space="preserve">  </w:t>
      </w:r>
      <w:bookmarkEnd w:id="4947"/>
    </w:p>
    <w:p w:rsidR="00932198" w:rsidRDefault="00932198" w:rsidP="00CA212C">
      <w:pPr>
        <w:rPr>
          <w:rtl/>
        </w:rPr>
      </w:pPr>
    </w:p>
    <w:p w:rsidR="00932198" w:rsidRDefault="00932198" w:rsidP="00963265">
      <w:pPr>
        <w:rPr>
          <w:rtl/>
        </w:rPr>
      </w:pPr>
      <w:r>
        <w:rPr>
          <w:rFonts w:hint="cs"/>
          <w:rtl/>
        </w:rPr>
        <w:t xml:space="preserve">אתה - - - מזכיר לי את גרמניה לפני השואה. </w:t>
      </w:r>
    </w:p>
    <w:p w:rsidR="00932198" w:rsidRDefault="00932198" w:rsidP="00963265">
      <w:pPr>
        <w:rPr>
          <w:rtl/>
        </w:rPr>
      </w:pPr>
    </w:p>
    <w:p w:rsidR="00932198" w:rsidRDefault="00932198" w:rsidP="00963265">
      <w:pPr>
        <w:pStyle w:val="-"/>
        <w:keepNext/>
        <w:rPr>
          <w:rtl/>
        </w:rPr>
      </w:pPr>
      <w:bookmarkStart w:id="4948" w:name="ET_speakercontinue_6358_42"/>
      <w:r w:rsidRPr="00D0023F">
        <w:rPr>
          <w:rStyle w:val="TagStyle"/>
          <w:rtl/>
        </w:rPr>
        <w:t xml:space="preserve"> &lt;&lt; דובר_המשך &gt;&gt; </w:t>
      </w:r>
      <w:r>
        <w:rPr>
          <w:rtl/>
        </w:rPr>
        <w:t>צביקה פוגל (עוצמה יהודית):</w:t>
      </w:r>
      <w:r w:rsidRPr="00D0023F">
        <w:rPr>
          <w:rStyle w:val="TagStyle"/>
          <w:rtl/>
        </w:rPr>
        <w:t xml:space="preserve"> &lt;&lt; דובר_המשך &gt;&gt;</w:t>
      </w:r>
      <w:r>
        <w:rPr>
          <w:rtl/>
        </w:rPr>
        <w:t xml:space="preserve">  </w:t>
      </w:r>
      <w:bookmarkEnd w:id="4948"/>
    </w:p>
    <w:p w:rsidR="00932198" w:rsidRDefault="00932198" w:rsidP="00CA212C">
      <w:pPr>
        <w:rPr>
          <w:rtl/>
        </w:rPr>
      </w:pPr>
    </w:p>
    <w:p w:rsidR="00932198" w:rsidRDefault="00932198" w:rsidP="00FB283E">
      <w:pPr>
        <w:rPr>
          <w:rtl/>
        </w:rPr>
      </w:pPr>
      <w:r>
        <w:rPr>
          <w:rFonts w:hint="cs"/>
          <w:rtl/>
        </w:rPr>
        <w:t xml:space="preserve">יש לך את זה ביותר עלוב או ביותר נמוך? תתבייש. </w:t>
      </w:r>
    </w:p>
    <w:p w:rsidR="00932198" w:rsidRDefault="00932198" w:rsidP="00963265">
      <w:pPr>
        <w:rPr>
          <w:rtl/>
        </w:rPr>
      </w:pPr>
      <w:bookmarkStart w:id="4949" w:name="_ETM_Q35_638272"/>
      <w:bookmarkStart w:id="4950" w:name="_ETM_Q35_638328"/>
      <w:bookmarkEnd w:id="4949"/>
      <w:bookmarkEnd w:id="4950"/>
    </w:p>
    <w:p w:rsidR="00932198" w:rsidRDefault="00932198" w:rsidP="00963265">
      <w:pPr>
        <w:pStyle w:val="af5"/>
        <w:keepNext/>
        <w:rPr>
          <w:rtl/>
        </w:rPr>
      </w:pPr>
      <w:bookmarkStart w:id="4951" w:name="ET_interruption_5854_43"/>
      <w:r w:rsidRPr="00D0023F">
        <w:rPr>
          <w:rStyle w:val="TagStyle"/>
          <w:rtl/>
        </w:rPr>
        <w:t xml:space="preserve"> &lt;&lt; קריאה &gt;&gt; </w:t>
      </w:r>
      <w:r>
        <w:rPr>
          <w:rtl/>
        </w:rPr>
        <w:t>ווליד טאהא (רע"מ – הרשימה הערבית המאוחדת):</w:t>
      </w:r>
      <w:r w:rsidRPr="00D0023F">
        <w:rPr>
          <w:rStyle w:val="TagStyle"/>
          <w:rtl/>
        </w:rPr>
        <w:t xml:space="preserve"> &lt;&lt; קריאה &gt;&gt;</w:t>
      </w:r>
      <w:r>
        <w:rPr>
          <w:rtl/>
        </w:rPr>
        <w:t xml:space="preserve">  </w:t>
      </w:r>
      <w:bookmarkEnd w:id="4951"/>
    </w:p>
    <w:p w:rsidR="00932198" w:rsidRDefault="00932198" w:rsidP="00CA212C">
      <w:pPr>
        <w:rPr>
          <w:rtl/>
        </w:rPr>
      </w:pPr>
    </w:p>
    <w:p w:rsidR="00932198" w:rsidRDefault="00932198" w:rsidP="00963265">
      <w:pPr>
        <w:rPr>
          <w:rtl/>
        </w:rPr>
      </w:pPr>
      <w:r>
        <w:rPr>
          <w:rFonts w:hint="cs"/>
          <w:rtl/>
        </w:rPr>
        <w:t>מזכיר את - - -</w:t>
      </w:r>
    </w:p>
    <w:p w:rsidR="00932198" w:rsidRDefault="00932198" w:rsidP="00963265">
      <w:pPr>
        <w:rPr>
          <w:rtl/>
        </w:rPr>
      </w:pPr>
    </w:p>
    <w:p w:rsidR="00932198" w:rsidRDefault="00932198" w:rsidP="00963265">
      <w:pPr>
        <w:pStyle w:val="-"/>
        <w:keepNext/>
        <w:rPr>
          <w:rtl/>
        </w:rPr>
      </w:pPr>
      <w:bookmarkStart w:id="4952" w:name="ET_speakercontinue_6358_44"/>
      <w:r w:rsidRPr="00D0023F">
        <w:rPr>
          <w:rStyle w:val="TagStyle"/>
          <w:rtl/>
        </w:rPr>
        <w:t xml:space="preserve"> &lt;&lt; דובר_המשך &gt;&gt; </w:t>
      </w:r>
      <w:r>
        <w:rPr>
          <w:rtl/>
        </w:rPr>
        <w:t>צביקה פוגל (עוצמה יהודית):</w:t>
      </w:r>
      <w:r w:rsidRPr="00D0023F">
        <w:rPr>
          <w:rStyle w:val="TagStyle"/>
          <w:rtl/>
        </w:rPr>
        <w:t xml:space="preserve"> &lt;&lt; דובר_המשך &gt;&gt;</w:t>
      </w:r>
      <w:r>
        <w:rPr>
          <w:rtl/>
        </w:rPr>
        <w:t xml:space="preserve">  </w:t>
      </w:r>
      <w:bookmarkEnd w:id="4952"/>
    </w:p>
    <w:p w:rsidR="00932198" w:rsidRDefault="00932198" w:rsidP="00CA212C">
      <w:pPr>
        <w:rPr>
          <w:rtl/>
        </w:rPr>
      </w:pPr>
    </w:p>
    <w:p w:rsidR="00932198" w:rsidRDefault="00932198" w:rsidP="00963265">
      <w:pPr>
        <w:rPr>
          <w:rtl/>
        </w:rPr>
      </w:pPr>
      <w:r>
        <w:rPr>
          <w:rFonts w:hint="cs"/>
          <w:rtl/>
        </w:rPr>
        <w:t xml:space="preserve">תתבייש ותשב בשקט. תשב בשקט ותקשיב פעם אחת במקום לשבת ולצעוק. </w:t>
      </w:r>
    </w:p>
    <w:p w:rsidR="00932198" w:rsidRDefault="00932198" w:rsidP="00963265">
      <w:pPr>
        <w:rPr>
          <w:rtl/>
        </w:rPr>
      </w:pPr>
    </w:p>
    <w:p w:rsidR="00932198" w:rsidRDefault="00932198" w:rsidP="00963265">
      <w:pPr>
        <w:pStyle w:val="af5"/>
        <w:keepNext/>
        <w:rPr>
          <w:rtl/>
        </w:rPr>
      </w:pPr>
      <w:bookmarkStart w:id="4953" w:name="ET_interruption_6345_47"/>
      <w:r w:rsidRPr="0081310D">
        <w:rPr>
          <w:rStyle w:val="TagStyle"/>
          <w:rtl/>
        </w:rPr>
        <w:t xml:space="preserve"> &lt;&lt; קריאה &gt;&gt; </w:t>
      </w:r>
      <w:r>
        <w:rPr>
          <w:rtl/>
        </w:rPr>
        <w:t>טלי גוטליב (הליכוד):</w:t>
      </w:r>
      <w:r w:rsidRPr="0081310D">
        <w:rPr>
          <w:rStyle w:val="TagStyle"/>
          <w:rtl/>
        </w:rPr>
        <w:t xml:space="preserve"> &lt;&lt; קריאה &gt;&gt;</w:t>
      </w:r>
      <w:r>
        <w:rPr>
          <w:rtl/>
        </w:rPr>
        <w:t xml:space="preserve">  </w:t>
      </w:r>
      <w:bookmarkEnd w:id="4953"/>
    </w:p>
    <w:p w:rsidR="00932198" w:rsidRDefault="00932198" w:rsidP="00CA212C">
      <w:pPr>
        <w:rPr>
          <w:rtl/>
        </w:rPr>
      </w:pPr>
    </w:p>
    <w:p w:rsidR="00932198" w:rsidRPr="0081310D" w:rsidRDefault="00932198" w:rsidP="00963265">
      <w:pPr>
        <w:rPr>
          <w:rtl/>
        </w:rPr>
      </w:pPr>
      <w:r>
        <w:rPr>
          <w:rFonts w:hint="cs"/>
          <w:rtl/>
        </w:rPr>
        <w:t>תסתום את</w:t>
      </w:r>
      <w:bookmarkStart w:id="4954" w:name="_ETM_Q35_650891"/>
      <w:bookmarkEnd w:id="4954"/>
      <w:r>
        <w:rPr>
          <w:rFonts w:hint="cs"/>
          <w:rtl/>
        </w:rPr>
        <w:t xml:space="preserve"> הפה, תסתום את הפה - - -</w:t>
      </w:r>
    </w:p>
    <w:p w:rsidR="00932198" w:rsidRDefault="00932198" w:rsidP="00963265">
      <w:pPr>
        <w:rPr>
          <w:rtl/>
        </w:rPr>
      </w:pPr>
      <w:bookmarkStart w:id="4955" w:name="_ETM_Q35_647741"/>
      <w:bookmarkStart w:id="4956" w:name="_ETM_Q35_647806"/>
      <w:bookmarkEnd w:id="4955"/>
      <w:bookmarkEnd w:id="4956"/>
    </w:p>
    <w:p w:rsidR="00932198" w:rsidRDefault="00932198" w:rsidP="00FB283E">
      <w:pPr>
        <w:pStyle w:val="af5"/>
        <w:keepNext/>
        <w:rPr>
          <w:rtl/>
        </w:rPr>
      </w:pPr>
      <w:bookmarkStart w:id="4957" w:name="ET_interruption_5854_46"/>
      <w:r w:rsidRPr="0081310D">
        <w:rPr>
          <w:rStyle w:val="TagStyle"/>
          <w:rtl/>
        </w:rPr>
        <w:t xml:space="preserve"> &lt;&lt; קריאה &gt;&gt; </w:t>
      </w:r>
      <w:r>
        <w:rPr>
          <w:rtl/>
        </w:rPr>
        <w:t>ווליד טאהא (רע"מ – הרשימה הערבית המאוחדת):</w:t>
      </w:r>
      <w:r w:rsidRPr="0081310D">
        <w:rPr>
          <w:rStyle w:val="TagStyle"/>
          <w:rtl/>
        </w:rPr>
        <w:t xml:space="preserve"> &lt;&lt; קריאה &gt;&gt;</w:t>
      </w:r>
      <w:r>
        <w:rPr>
          <w:rtl/>
        </w:rPr>
        <w:t xml:space="preserve">  </w:t>
      </w:r>
      <w:bookmarkEnd w:id="4957"/>
    </w:p>
    <w:p w:rsidR="00932198" w:rsidRDefault="00932198" w:rsidP="00CA212C">
      <w:pPr>
        <w:rPr>
          <w:rtl/>
        </w:rPr>
      </w:pPr>
    </w:p>
    <w:p w:rsidR="00932198" w:rsidRDefault="00932198" w:rsidP="00963265">
      <w:pPr>
        <w:rPr>
          <w:rtl/>
        </w:rPr>
      </w:pPr>
      <w:bookmarkStart w:id="4958" w:name="_ETM_Q35_650400"/>
      <w:bookmarkEnd w:id="4958"/>
      <w:r>
        <w:rPr>
          <w:rFonts w:hint="cs"/>
          <w:rtl/>
        </w:rPr>
        <w:t xml:space="preserve">זה - - </w:t>
      </w:r>
      <w:bookmarkStart w:id="4959" w:name="_ETM_Q35_649816"/>
      <w:bookmarkEnd w:id="4959"/>
      <w:r>
        <w:rPr>
          <w:rFonts w:hint="cs"/>
          <w:rtl/>
        </w:rPr>
        <w:t xml:space="preserve">- </w:t>
      </w:r>
    </w:p>
    <w:p w:rsidR="00932198" w:rsidRDefault="00932198" w:rsidP="00963265">
      <w:pPr>
        <w:rPr>
          <w:rtl/>
        </w:rPr>
      </w:pPr>
      <w:bookmarkStart w:id="4960" w:name="_ETM_Q35_650073"/>
      <w:bookmarkStart w:id="4961" w:name="_ETM_Q35_650124"/>
      <w:bookmarkEnd w:id="4960"/>
      <w:bookmarkEnd w:id="4961"/>
    </w:p>
    <w:p w:rsidR="00932198" w:rsidRDefault="00932198" w:rsidP="00963265">
      <w:pPr>
        <w:pStyle w:val="af5"/>
        <w:keepNext/>
        <w:rPr>
          <w:rtl/>
        </w:rPr>
      </w:pPr>
      <w:bookmarkStart w:id="4962" w:name="ET_interruption_5300_48"/>
      <w:r w:rsidRPr="0081310D">
        <w:rPr>
          <w:rStyle w:val="TagStyle"/>
          <w:rtl/>
        </w:rPr>
        <w:t xml:space="preserve"> &lt;&lt; קריאה &gt;&gt; </w:t>
      </w:r>
      <w:r>
        <w:rPr>
          <w:rtl/>
        </w:rPr>
        <w:t>מירב בן ארי (יש עתיד):</w:t>
      </w:r>
      <w:r w:rsidRPr="0081310D">
        <w:rPr>
          <w:rStyle w:val="TagStyle"/>
          <w:rtl/>
        </w:rPr>
        <w:t xml:space="preserve"> &lt;&lt; קריאה &gt;&gt;</w:t>
      </w:r>
      <w:r>
        <w:rPr>
          <w:rtl/>
        </w:rPr>
        <w:t xml:space="preserve">  </w:t>
      </w:r>
      <w:bookmarkEnd w:id="4962"/>
    </w:p>
    <w:p w:rsidR="00932198" w:rsidRDefault="00932198" w:rsidP="00CA212C">
      <w:pPr>
        <w:rPr>
          <w:rtl/>
        </w:rPr>
      </w:pPr>
    </w:p>
    <w:p w:rsidR="00932198" w:rsidRDefault="00932198" w:rsidP="00963265">
      <w:pPr>
        <w:rPr>
          <w:rtl/>
        </w:rPr>
      </w:pPr>
      <w:r>
        <w:rPr>
          <w:rFonts w:hint="cs"/>
          <w:rtl/>
        </w:rPr>
        <w:t xml:space="preserve">מה זה, מה זה? </w:t>
      </w:r>
    </w:p>
    <w:p w:rsidR="00932198" w:rsidRDefault="00932198" w:rsidP="00963265">
      <w:pPr>
        <w:rPr>
          <w:rtl/>
        </w:rPr>
      </w:pPr>
      <w:bookmarkStart w:id="4963" w:name="_ETM_Q35_652522"/>
      <w:bookmarkStart w:id="4964" w:name="_ETM_Q35_652574"/>
      <w:bookmarkEnd w:id="4963"/>
      <w:bookmarkEnd w:id="4964"/>
    </w:p>
    <w:p w:rsidR="00932198" w:rsidRDefault="00932198" w:rsidP="00963265">
      <w:pPr>
        <w:pStyle w:val="af6"/>
        <w:keepNext/>
        <w:rPr>
          <w:rtl/>
        </w:rPr>
      </w:pPr>
      <w:r w:rsidRPr="0081310D">
        <w:rPr>
          <w:rStyle w:val="TagStyle"/>
          <w:rtl/>
        </w:rPr>
        <w:t xml:space="preserve"> &lt;&lt; יור &gt;&gt; </w:t>
      </w:r>
      <w:r>
        <w:rPr>
          <w:rtl/>
        </w:rPr>
        <w:t>היו"ר מישל בוסקילה:</w:t>
      </w:r>
      <w:r w:rsidRPr="0081310D">
        <w:rPr>
          <w:rStyle w:val="TagStyle"/>
          <w:rtl/>
        </w:rPr>
        <w:t xml:space="preserve"> &lt;&lt; יור &gt;&gt;</w:t>
      </w:r>
      <w:r>
        <w:rPr>
          <w:rtl/>
        </w:rPr>
        <w:t xml:space="preserve">  </w:t>
      </w:r>
    </w:p>
    <w:p w:rsidR="00932198" w:rsidRDefault="00932198" w:rsidP="00CA212C">
      <w:pPr>
        <w:rPr>
          <w:rtl/>
        </w:rPr>
      </w:pPr>
    </w:p>
    <w:p w:rsidR="00932198" w:rsidRDefault="00932198" w:rsidP="00963265">
      <w:pPr>
        <w:rPr>
          <w:rtl/>
        </w:rPr>
      </w:pPr>
      <w:bookmarkStart w:id="4965" w:name="_ETM_Q35_653233"/>
      <w:bookmarkEnd w:id="4965"/>
      <w:r>
        <w:rPr>
          <w:rFonts w:hint="cs"/>
          <w:rtl/>
        </w:rPr>
        <w:t xml:space="preserve">ווליד, ווליד, אני מבקש. טלי, </w:t>
      </w:r>
      <w:bookmarkStart w:id="4966" w:name="_ETM_Q35_654917"/>
      <w:bookmarkEnd w:id="4966"/>
      <w:r>
        <w:rPr>
          <w:rFonts w:hint="cs"/>
          <w:rtl/>
        </w:rPr>
        <w:t xml:space="preserve">טלי. </w:t>
      </w:r>
    </w:p>
    <w:p w:rsidR="00932198" w:rsidRDefault="00932198" w:rsidP="00963265">
      <w:pPr>
        <w:rPr>
          <w:rtl/>
        </w:rPr>
      </w:pPr>
      <w:bookmarkStart w:id="4967" w:name="_ETM_Q35_656093"/>
      <w:bookmarkStart w:id="4968" w:name="_ETM_Q35_656144"/>
      <w:bookmarkEnd w:id="4967"/>
      <w:bookmarkEnd w:id="4968"/>
    </w:p>
    <w:p w:rsidR="00932198" w:rsidRDefault="00932198" w:rsidP="00963265">
      <w:pPr>
        <w:pStyle w:val="af5"/>
        <w:keepNext/>
        <w:rPr>
          <w:rtl/>
        </w:rPr>
      </w:pPr>
      <w:bookmarkStart w:id="4969" w:name="ET_interruption_6345_50"/>
      <w:r w:rsidRPr="0081310D">
        <w:rPr>
          <w:rStyle w:val="TagStyle"/>
          <w:rtl/>
        </w:rPr>
        <w:t xml:space="preserve"> &lt;&lt; קריאה &gt;&gt; </w:t>
      </w:r>
      <w:r>
        <w:rPr>
          <w:rtl/>
        </w:rPr>
        <w:t>טלי גוטליב (הליכוד):</w:t>
      </w:r>
      <w:r w:rsidRPr="0081310D">
        <w:rPr>
          <w:rStyle w:val="TagStyle"/>
          <w:rtl/>
        </w:rPr>
        <w:t xml:space="preserve"> &lt;&lt; קריאה &gt;&gt;</w:t>
      </w:r>
      <w:r>
        <w:rPr>
          <w:rtl/>
        </w:rPr>
        <w:t xml:space="preserve">  </w:t>
      </w:r>
      <w:bookmarkEnd w:id="4969"/>
    </w:p>
    <w:p w:rsidR="00932198" w:rsidRDefault="00932198" w:rsidP="00CA212C">
      <w:pPr>
        <w:rPr>
          <w:rtl/>
        </w:rPr>
      </w:pPr>
    </w:p>
    <w:p w:rsidR="00932198" w:rsidRDefault="00932198" w:rsidP="00963265">
      <w:pPr>
        <w:rPr>
          <w:rtl/>
        </w:rPr>
      </w:pPr>
      <w:r>
        <w:rPr>
          <w:rFonts w:hint="cs"/>
          <w:rtl/>
        </w:rPr>
        <w:t>אתה תסתום את הפה שלך - - - שלא תוציא את המילה שואה מהפה</w:t>
      </w:r>
      <w:bookmarkStart w:id="4970" w:name="_ETM_Q35_662751"/>
      <w:bookmarkStart w:id="4971" w:name="_ETM_Q35_662797"/>
      <w:bookmarkEnd w:id="4970"/>
      <w:bookmarkEnd w:id="4971"/>
      <w:r>
        <w:rPr>
          <w:rFonts w:hint="cs"/>
          <w:rtl/>
        </w:rPr>
        <w:t xml:space="preserve">. אל תוציא את המילה שואה מהפה שלך. </w:t>
      </w:r>
    </w:p>
    <w:p w:rsidR="00932198" w:rsidRDefault="00932198" w:rsidP="00963265">
      <w:pPr>
        <w:rPr>
          <w:rtl/>
        </w:rPr>
      </w:pPr>
      <w:bookmarkStart w:id="4972" w:name="_ETM_Q35_665116"/>
      <w:bookmarkStart w:id="4973" w:name="_ETM_Q35_665175"/>
      <w:bookmarkEnd w:id="4972"/>
      <w:bookmarkEnd w:id="4973"/>
    </w:p>
    <w:p w:rsidR="00932198" w:rsidRDefault="00932198" w:rsidP="00963265">
      <w:pPr>
        <w:pStyle w:val="af6"/>
        <w:keepNext/>
        <w:rPr>
          <w:rtl/>
        </w:rPr>
      </w:pPr>
      <w:r w:rsidRPr="0081310D">
        <w:rPr>
          <w:rStyle w:val="TagStyle"/>
          <w:rtl/>
        </w:rPr>
        <w:t xml:space="preserve"> &lt;&lt; יור &gt;&gt; </w:t>
      </w:r>
      <w:r>
        <w:rPr>
          <w:rtl/>
        </w:rPr>
        <w:t>היו"ר מישל בוסקילה:</w:t>
      </w:r>
      <w:r w:rsidRPr="0081310D">
        <w:rPr>
          <w:rStyle w:val="TagStyle"/>
          <w:rtl/>
        </w:rPr>
        <w:t xml:space="preserve"> &lt;&lt; יור &gt;&gt;</w:t>
      </w:r>
      <w:r>
        <w:rPr>
          <w:rtl/>
        </w:rPr>
        <w:t xml:space="preserve">  </w:t>
      </w:r>
    </w:p>
    <w:p w:rsidR="00932198" w:rsidRDefault="00932198" w:rsidP="00CA212C">
      <w:pPr>
        <w:rPr>
          <w:rtl/>
        </w:rPr>
      </w:pPr>
    </w:p>
    <w:p w:rsidR="00932198" w:rsidRDefault="00932198" w:rsidP="00963265">
      <w:pPr>
        <w:rPr>
          <w:rtl/>
        </w:rPr>
      </w:pPr>
      <w:r>
        <w:rPr>
          <w:rFonts w:hint="cs"/>
          <w:rtl/>
        </w:rPr>
        <w:t>חברת הכנסת גוטליב, חברת הכנסת, נא לשבת.</w:t>
      </w:r>
    </w:p>
    <w:p w:rsidR="00932198" w:rsidRDefault="00932198" w:rsidP="00963265">
      <w:pPr>
        <w:rPr>
          <w:rtl/>
        </w:rPr>
      </w:pPr>
    </w:p>
    <w:p w:rsidR="00932198" w:rsidRDefault="00932198" w:rsidP="00963265">
      <w:pPr>
        <w:pStyle w:val="af5"/>
        <w:keepNext/>
        <w:rPr>
          <w:rtl/>
        </w:rPr>
      </w:pPr>
      <w:bookmarkStart w:id="4974" w:name="ET_interruption_5300_52"/>
      <w:r w:rsidRPr="0081310D">
        <w:rPr>
          <w:rStyle w:val="TagStyle"/>
          <w:rtl/>
        </w:rPr>
        <w:t xml:space="preserve"> &lt;&lt; קריאה &gt;&gt; </w:t>
      </w:r>
      <w:r>
        <w:rPr>
          <w:rtl/>
        </w:rPr>
        <w:t>מירב בן ארי (יש עתיד):</w:t>
      </w:r>
      <w:r w:rsidRPr="0081310D">
        <w:rPr>
          <w:rStyle w:val="TagStyle"/>
          <w:rtl/>
        </w:rPr>
        <w:t xml:space="preserve"> &lt;&lt; קריאה &gt;&gt;</w:t>
      </w:r>
      <w:r>
        <w:rPr>
          <w:rtl/>
        </w:rPr>
        <w:t xml:space="preserve">  </w:t>
      </w:r>
      <w:bookmarkEnd w:id="4974"/>
    </w:p>
    <w:p w:rsidR="00932198" w:rsidRDefault="00932198" w:rsidP="00CA212C">
      <w:pPr>
        <w:rPr>
          <w:rtl/>
        </w:rPr>
      </w:pPr>
    </w:p>
    <w:p w:rsidR="00932198" w:rsidRDefault="00932198" w:rsidP="00FB283E">
      <w:pPr>
        <w:rPr>
          <w:rtl/>
        </w:rPr>
      </w:pPr>
      <w:r>
        <w:rPr>
          <w:rFonts w:hint="cs"/>
          <w:rtl/>
        </w:rPr>
        <w:t xml:space="preserve">מה זה "סתום את הפה שלך"? מה </w:t>
      </w:r>
      <w:bookmarkStart w:id="4975" w:name="_ETM_Q35_669809"/>
      <w:bookmarkEnd w:id="4975"/>
      <w:r>
        <w:rPr>
          <w:rFonts w:hint="cs"/>
          <w:rtl/>
        </w:rPr>
        <w:t xml:space="preserve">זה? </w:t>
      </w:r>
      <w:bookmarkStart w:id="4976" w:name="_ETM_Q35_670665"/>
      <w:bookmarkEnd w:id="4976"/>
    </w:p>
    <w:p w:rsidR="00932198" w:rsidRDefault="00932198" w:rsidP="00963265">
      <w:pPr>
        <w:rPr>
          <w:rtl/>
        </w:rPr>
      </w:pPr>
      <w:bookmarkStart w:id="4977" w:name="_ETM_Q35_670718"/>
      <w:bookmarkEnd w:id="4977"/>
    </w:p>
    <w:p w:rsidR="00932198" w:rsidRDefault="00932198" w:rsidP="00963265">
      <w:pPr>
        <w:pStyle w:val="af5"/>
        <w:keepNext/>
        <w:rPr>
          <w:rtl/>
        </w:rPr>
      </w:pPr>
      <w:bookmarkStart w:id="4978" w:name="ET_interruption_5854_53"/>
      <w:r w:rsidRPr="0081310D">
        <w:rPr>
          <w:rStyle w:val="TagStyle"/>
          <w:rtl/>
        </w:rPr>
        <w:t xml:space="preserve"> &lt;&lt; קריאה &gt;&gt; </w:t>
      </w:r>
      <w:r>
        <w:rPr>
          <w:rtl/>
        </w:rPr>
        <w:t>ווליד טאהא (רע"מ – הרשימה הערבית המאוחדת):</w:t>
      </w:r>
      <w:r w:rsidRPr="0081310D">
        <w:rPr>
          <w:rStyle w:val="TagStyle"/>
          <w:rtl/>
        </w:rPr>
        <w:t xml:space="preserve"> &lt;&lt; קריאה &gt;&gt;</w:t>
      </w:r>
      <w:r>
        <w:rPr>
          <w:rtl/>
        </w:rPr>
        <w:t xml:space="preserve">  </w:t>
      </w:r>
      <w:bookmarkEnd w:id="4978"/>
    </w:p>
    <w:p w:rsidR="00932198" w:rsidRDefault="00932198" w:rsidP="00CA212C">
      <w:pPr>
        <w:rPr>
          <w:rtl/>
        </w:rPr>
      </w:pPr>
    </w:p>
    <w:p w:rsidR="00932198" w:rsidRDefault="00932198" w:rsidP="00963265">
      <w:pPr>
        <w:rPr>
          <w:rtl/>
        </w:rPr>
      </w:pPr>
      <w:r>
        <w:rPr>
          <w:rFonts w:hint="cs"/>
          <w:rtl/>
        </w:rPr>
        <w:t xml:space="preserve">האמירה דומה לגרמניה לפני השואה, חוזר על מה שאמרתי לכם. </w:t>
      </w:r>
      <w:bookmarkStart w:id="4979" w:name="_ETM_Q35_676286"/>
      <w:bookmarkEnd w:id="4979"/>
    </w:p>
    <w:p w:rsidR="00932198" w:rsidRDefault="00932198" w:rsidP="00963265">
      <w:pPr>
        <w:rPr>
          <w:rtl/>
        </w:rPr>
      </w:pPr>
    </w:p>
    <w:p w:rsidR="00932198" w:rsidRDefault="00932198" w:rsidP="00963265">
      <w:pPr>
        <w:pStyle w:val="af5"/>
        <w:keepNext/>
        <w:rPr>
          <w:rtl/>
        </w:rPr>
      </w:pPr>
      <w:bookmarkStart w:id="4980" w:name="ET_interruption_6345_55"/>
      <w:r w:rsidRPr="0081310D">
        <w:rPr>
          <w:rStyle w:val="TagStyle"/>
          <w:rtl/>
        </w:rPr>
        <w:t xml:space="preserve"> &lt;&lt; קריאה &gt;&gt; </w:t>
      </w:r>
      <w:r>
        <w:rPr>
          <w:rtl/>
        </w:rPr>
        <w:t>טלי גוטליב (הליכוד):</w:t>
      </w:r>
      <w:r w:rsidRPr="0081310D">
        <w:rPr>
          <w:rStyle w:val="TagStyle"/>
          <w:rtl/>
        </w:rPr>
        <w:t xml:space="preserve"> &lt;&lt; קריאה &gt;&gt;</w:t>
      </w:r>
      <w:r>
        <w:rPr>
          <w:rtl/>
        </w:rPr>
        <w:t xml:space="preserve">  </w:t>
      </w:r>
      <w:bookmarkEnd w:id="4980"/>
    </w:p>
    <w:p w:rsidR="00932198" w:rsidRDefault="00932198" w:rsidP="00CA212C">
      <w:pPr>
        <w:rPr>
          <w:rtl/>
        </w:rPr>
      </w:pPr>
    </w:p>
    <w:p w:rsidR="00932198" w:rsidRDefault="00932198" w:rsidP="00963265">
      <w:pPr>
        <w:rPr>
          <w:rtl/>
        </w:rPr>
      </w:pPr>
      <w:r>
        <w:rPr>
          <w:rFonts w:hint="cs"/>
          <w:rtl/>
        </w:rPr>
        <w:t xml:space="preserve">סתום את הפה, תסתום את הפה שלך. </w:t>
      </w:r>
    </w:p>
    <w:p w:rsidR="00932198" w:rsidRDefault="00932198" w:rsidP="00963265">
      <w:pPr>
        <w:rPr>
          <w:rtl/>
        </w:rPr>
      </w:pPr>
    </w:p>
    <w:p w:rsidR="00932198" w:rsidRDefault="00932198" w:rsidP="00963265">
      <w:pPr>
        <w:pStyle w:val="-"/>
        <w:keepNext/>
        <w:rPr>
          <w:rtl/>
        </w:rPr>
      </w:pPr>
      <w:bookmarkStart w:id="4981" w:name="ET_speakercontinue_6358_56"/>
      <w:r w:rsidRPr="0081310D">
        <w:rPr>
          <w:rStyle w:val="TagStyle"/>
          <w:rtl/>
        </w:rPr>
        <w:t xml:space="preserve"> &lt;&lt; דובר_המשך &gt;&gt; </w:t>
      </w:r>
      <w:r>
        <w:rPr>
          <w:rtl/>
        </w:rPr>
        <w:t>צביקה פוגל (עוצמה יהודית):</w:t>
      </w:r>
      <w:r w:rsidRPr="0081310D">
        <w:rPr>
          <w:rStyle w:val="TagStyle"/>
          <w:rtl/>
        </w:rPr>
        <w:t xml:space="preserve"> &lt;&lt; דובר_המשך &gt;&gt;</w:t>
      </w:r>
      <w:r>
        <w:rPr>
          <w:rtl/>
        </w:rPr>
        <w:t xml:space="preserve">  </w:t>
      </w:r>
      <w:bookmarkEnd w:id="4981"/>
    </w:p>
    <w:p w:rsidR="00932198" w:rsidRDefault="00932198" w:rsidP="00CA212C">
      <w:pPr>
        <w:rPr>
          <w:rtl/>
        </w:rPr>
      </w:pPr>
    </w:p>
    <w:p w:rsidR="00932198" w:rsidRDefault="00932198" w:rsidP="00963265">
      <w:pPr>
        <w:rPr>
          <w:rtl/>
        </w:rPr>
      </w:pPr>
      <w:r>
        <w:rPr>
          <w:rFonts w:hint="cs"/>
          <w:rtl/>
        </w:rPr>
        <w:t xml:space="preserve">אתה כל כך עלוב, אתה כל כך עלוב. אתה פשוט איש עלוב. </w:t>
      </w:r>
    </w:p>
    <w:p w:rsidR="00932198" w:rsidRDefault="00932198" w:rsidP="00963265">
      <w:pPr>
        <w:rPr>
          <w:rtl/>
        </w:rPr>
      </w:pPr>
    </w:p>
    <w:p w:rsidR="00932198" w:rsidRDefault="00932198" w:rsidP="00963265">
      <w:pPr>
        <w:pStyle w:val="af5"/>
        <w:keepNext/>
        <w:rPr>
          <w:rtl/>
        </w:rPr>
      </w:pPr>
      <w:bookmarkStart w:id="4982" w:name="ET_interruption_5854_57"/>
      <w:r w:rsidRPr="0081310D">
        <w:rPr>
          <w:rStyle w:val="TagStyle"/>
          <w:rtl/>
        </w:rPr>
        <w:t xml:space="preserve"> &lt;&lt; קריאה &gt;&gt; </w:t>
      </w:r>
      <w:r>
        <w:rPr>
          <w:rtl/>
        </w:rPr>
        <w:t>ווליד טאהא (רע"מ – הרשימה הערבית המאוחדת):</w:t>
      </w:r>
      <w:r w:rsidRPr="0081310D">
        <w:rPr>
          <w:rStyle w:val="TagStyle"/>
          <w:rtl/>
        </w:rPr>
        <w:t xml:space="preserve"> &lt;&lt; קריאה &gt;&gt;</w:t>
      </w:r>
      <w:r>
        <w:rPr>
          <w:rtl/>
        </w:rPr>
        <w:t xml:space="preserve">  </w:t>
      </w:r>
      <w:bookmarkEnd w:id="4982"/>
    </w:p>
    <w:p w:rsidR="00932198" w:rsidRDefault="00932198" w:rsidP="00CA212C">
      <w:pPr>
        <w:rPr>
          <w:rtl/>
        </w:rPr>
      </w:pPr>
    </w:p>
    <w:p w:rsidR="00932198" w:rsidRDefault="00932198" w:rsidP="00963265">
      <w:pPr>
        <w:rPr>
          <w:rtl/>
        </w:rPr>
      </w:pPr>
      <w:bookmarkStart w:id="4983" w:name="_ETM_Q35_681676"/>
      <w:bookmarkEnd w:id="4983"/>
      <w:r>
        <w:rPr>
          <w:rFonts w:hint="cs"/>
          <w:rtl/>
        </w:rPr>
        <w:t>- - -</w:t>
      </w:r>
      <w:bookmarkStart w:id="4984" w:name="_ETM_Q35_683447"/>
      <w:bookmarkEnd w:id="4984"/>
    </w:p>
    <w:p w:rsidR="00932198" w:rsidRDefault="00932198" w:rsidP="00963265">
      <w:pPr>
        <w:rPr>
          <w:rtl/>
        </w:rPr>
      </w:pPr>
      <w:bookmarkStart w:id="4985" w:name="_ETM_Q35_683505"/>
      <w:bookmarkEnd w:id="4985"/>
    </w:p>
    <w:p w:rsidR="00932198" w:rsidRDefault="00932198" w:rsidP="00963265">
      <w:pPr>
        <w:pStyle w:val="af6"/>
        <w:keepNext/>
        <w:rPr>
          <w:rtl/>
        </w:rPr>
      </w:pPr>
      <w:bookmarkStart w:id="4986" w:name="ET_yor_6718_58"/>
      <w:r w:rsidRPr="0081310D">
        <w:rPr>
          <w:rStyle w:val="TagStyle"/>
          <w:rtl/>
        </w:rPr>
        <w:t xml:space="preserve"> &lt;&lt; יור &gt;&gt; </w:t>
      </w:r>
      <w:r>
        <w:rPr>
          <w:rtl/>
        </w:rPr>
        <w:t>היו"ר מישל בוסקילה:</w:t>
      </w:r>
      <w:r w:rsidRPr="0081310D">
        <w:rPr>
          <w:rStyle w:val="TagStyle"/>
          <w:rtl/>
        </w:rPr>
        <w:t xml:space="preserve"> &lt;&lt; יור &gt;&gt;</w:t>
      </w:r>
      <w:r>
        <w:rPr>
          <w:rtl/>
        </w:rPr>
        <w:t xml:space="preserve">  </w:t>
      </w:r>
      <w:bookmarkEnd w:id="4986"/>
    </w:p>
    <w:p w:rsidR="00932198" w:rsidRDefault="00932198" w:rsidP="00CA212C">
      <w:pPr>
        <w:rPr>
          <w:rtl/>
        </w:rPr>
      </w:pPr>
    </w:p>
    <w:p w:rsidR="00932198" w:rsidRDefault="00932198" w:rsidP="00963265">
      <w:pPr>
        <w:rPr>
          <w:rtl/>
        </w:rPr>
      </w:pPr>
      <w:bookmarkStart w:id="4987" w:name="_ETM_Q35_684180"/>
      <w:bookmarkEnd w:id="4987"/>
      <w:r>
        <w:rPr>
          <w:rFonts w:hint="cs"/>
          <w:rtl/>
        </w:rPr>
        <w:t xml:space="preserve">ווליד, אתה פשוט מאוד </w:t>
      </w:r>
      <w:r>
        <w:rPr>
          <w:rtl/>
        </w:rPr>
        <w:t>–</w:t>
      </w:r>
      <w:r>
        <w:rPr>
          <w:rFonts w:hint="cs"/>
          <w:rtl/>
        </w:rPr>
        <w:t xml:space="preserve"> ווליד, אתה מאלץ אותי לקרוא קריאה ראשונה, בבקשה. </w:t>
      </w:r>
    </w:p>
    <w:p w:rsidR="00932198" w:rsidRDefault="00932198" w:rsidP="00963265">
      <w:pPr>
        <w:rPr>
          <w:rtl/>
        </w:rPr>
      </w:pPr>
    </w:p>
    <w:p w:rsidR="00932198" w:rsidRDefault="00932198" w:rsidP="00963265">
      <w:pPr>
        <w:pStyle w:val="af5"/>
        <w:keepNext/>
        <w:rPr>
          <w:rtl/>
        </w:rPr>
      </w:pPr>
      <w:bookmarkStart w:id="4988" w:name="ET_interruption_6345_59"/>
      <w:r w:rsidRPr="00B807D5">
        <w:rPr>
          <w:rStyle w:val="TagStyle"/>
          <w:rtl/>
        </w:rPr>
        <w:t xml:space="preserve"> &lt;&lt; קריאה &gt;&gt; </w:t>
      </w:r>
      <w:r>
        <w:rPr>
          <w:rtl/>
        </w:rPr>
        <w:t>טלי גוטליב (הליכוד):</w:t>
      </w:r>
      <w:r w:rsidRPr="00B807D5">
        <w:rPr>
          <w:rStyle w:val="TagStyle"/>
          <w:rtl/>
        </w:rPr>
        <w:t xml:space="preserve"> &lt;&lt; קריאה &gt;&gt;</w:t>
      </w:r>
      <w:r>
        <w:rPr>
          <w:rtl/>
        </w:rPr>
        <w:t xml:space="preserve">  </w:t>
      </w:r>
      <w:bookmarkEnd w:id="4988"/>
    </w:p>
    <w:p w:rsidR="00932198" w:rsidRDefault="00932198" w:rsidP="00CA212C">
      <w:pPr>
        <w:rPr>
          <w:rtl/>
        </w:rPr>
      </w:pPr>
    </w:p>
    <w:p w:rsidR="00932198" w:rsidRDefault="00932198" w:rsidP="00963265">
      <w:pPr>
        <w:rPr>
          <w:rtl/>
        </w:rPr>
      </w:pPr>
      <w:r>
        <w:rPr>
          <w:rFonts w:hint="cs"/>
          <w:rtl/>
        </w:rPr>
        <w:t xml:space="preserve">אתה לא תגיד דבר </w:t>
      </w:r>
      <w:bookmarkStart w:id="4989" w:name="_ETM_Q35_692309"/>
      <w:bookmarkEnd w:id="4989"/>
      <w:r>
        <w:rPr>
          <w:rFonts w:hint="cs"/>
          <w:rtl/>
        </w:rPr>
        <w:t>כזה</w:t>
      </w:r>
      <w:bookmarkStart w:id="4990" w:name="_ETM_Q35_693653"/>
      <w:bookmarkStart w:id="4991" w:name="_ETM_Q35_693747"/>
      <w:bookmarkEnd w:id="4990"/>
      <w:bookmarkEnd w:id="4991"/>
      <w:r>
        <w:rPr>
          <w:rFonts w:hint="cs"/>
          <w:rtl/>
        </w:rPr>
        <w:t xml:space="preserve">. </w:t>
      </w:r>
    </w:p>
    <w:p w:rsidR="00932198" w:rsidRDefault="00932198" w:rsidP="00963265">
      <w:pPr>
        <w:rPr>
          <w:rtl/>
        </w:rPr>
      </w:pPr>
    </w:p>
    <w:p w:rsidR="00932198" w:rsidRDefault="00932198" w:rsidP="00963265">
      <w:pPr>
        <w:pStyle w:val="af6"/>
        <w:keepNext/>
        <w:rPr>
          <w:rtl/>
        </w:rPr>
      </w:pPr>
      <w:bookmarkStart w:id="4992" w:name="ET_yor_6718_60"/>
      <w:r w:rsidRPr="00B807D5">
        <w:rPr>
          <w:rStyle w:val="TagStyle"/>
          <w:rtl/>
        </w:rPr>
        <w:t xml:space="preserve"> &lt;&lt; יור &gt;&gt; </w:t>
      </w:r>
      <w:r>
        <w:rPr>
          <w:rtl/>
        </w:rPr>
        <w:t>היו"ר מישל בוסקילה:</w:t>
      </w:r>
      <w:r w:rsidRPr="00B807D5">
        <w:rPr>
          <w:rStyle w:val="TagStyle"/>
          <w:rtl/>
        </w:rPr>
        <w:t xml:space="preserve"> &lt;&lt; יור &gt;&gt;</w:t>
      </w:r>
      <w:r>
        <w:rPr>
          <w:rtl/>
        </w:rPr>
        <w:t xml:space="preserve">  </w:t>
      </w:r>
      <w:bookmarkEnd w:id="4992"/>
    </w:p>
    <w:p w:rsidR="00932198" w:rsidRDefault="00932198" w:rsidP="00CA212C">
      <w:pPr>
        <w:rPr>
          <w:rtl/>
        </w:rPr>
      </w:pPr>
    </w:p>
    <w:p w:rsidR="00932198" w:rsidRDefault="00932198" w:rsidP="00963265">
      <w:pPr>
        <w:rPr>
          <w:rtl/>
        </w:rPr>
      </w:pPr>
      <w:r>
        <w:rPr>
          <w:rFonts w:hint="cs"/>
          <w:rtl/>
        </w:rPr>
        <w:t xml:space="preserve">טלי, טלי, בבקשה לשבת. </w:t>
      </w:r>
      <w:bookmarkStart w:id="4993" w:name="_ETM_Q35_695581"/>
      <w:bookmarkEnd w:id="4993"/>
    </w:p>
    <w:p w:rsidR="00932198" w:rsidRDefault="00932198" w:rsidP="00963265">
      <w:pPr>
        <w:rPr>
          <w:rtl/>
        </w:rPr>
      </w:pPr>
      <w:bookmarkStart w:id="4994" w:name="_ETM_Q35_695625"/>
      <w:bookmarkEnd w:id="4994"/>
    </w:p>
    <w:p w:rsidR="00932198" w:rsidRDefault="00932198" w:rsidP="00963265">
      <w:pPr>
        <w:pStyle w:val="-"/>
        <w:keepNext/>
        <w:rPr>
          <w:rtl/>
        </w:rPr>
      </w:pPr>
      <w:bookmarkStart w:id="4995" w:name="ET_speakercontinue_6358_61"/>
      <w:r w:rsidRPr="00B807D5">
        <w:rPr>
          <w:rStyle w:val="TagStyle"/>
          <w:rtl/>
        </w:rPr>
        <w:t xml:space="preserve"> &lt;&lt; דובר_המשך &gt;&gt; </w:t>
      </w:r>
      <w:r>
        <w:rPr>
          <w:rtl/>
        </w:rPr>
        <w:t>צביקה פוגל (עוצמה יהודית):</w:t>
      </w:r>
      <w:r w:rsidRPr="00B807D5">
        <w:rPr>
          <w:rStyle w:val="TagStyle"/>
          <w:rtl/>
        </w:rPr>
        <w:t xml:space="preserve"> &lt;&lt; דובר_המשך &gt;&gt;</w:t>
      </w:r>
      <w:r>
        <w:rPr>
          <w:rtl/>
        </w:rPr>
        <w:t xml:space="preserve">  </w:t>
      </w:r>
      <w:bookmarkEnd w:id="4995"/>
    </w:p>
    <w:p w:rsidR="00932198" w:rsidRDefault="00932198" w:rsidP="00CA212C">
      <w:pPr>
        <w:rPr>
          <w:rtl/>
        </w:rPr>
      </w:pPr>
    </w:p>
    <w:p w:rsidR="00932198" w:rsidRDefault="00932198" w:rsidP="00963265">
      <w:pPr>
        <w:rPr>
          <w:rtl/>
        </w:rPr>
      </w:pPr>
      <w:bookmarkStart w:id="4996" w:name="_ETM_Q35_696357"/>
      <w:bookmarkEnd w:id="4996"/>
      <w:r>
        <w:rPr>
          <w:rFonts w:hint="cs"/>
          <w:rtl/>
        </w:rPr>
        <w:t>טרוריסט מזכיר לי פה את</w:t>
      </w:r>
      <w:bookmarkStart w:id="4997" w:name="_ETM_Q35_696684"/>
      <w:bookmarkEnd w:id="4997"/>
      <w:r>
        <w:rPr>
          <w:rFonts w:hint="cs"/>
          <w:rtl/>
        </w:rPr>
        <w:t xml:space="preserve"> השואה ואת גרמניה, הטרוריסט הזה.</w:t>
      </w:r>
    </w:p>
    <w:p w:rsidR="00932198" w:rsidRDefault="00932198" w:rsidP="00963265">
      <w:pPr>
        <w:rPr>
          <w:rtl/>
        </w:rPr>
      </w:pPr>
    </w:p>
    <w:p w:rsidR="00932198" w:rsidRDefault="00932198" w:rsidP="00963265">
      <w:pPr>
        <w:pStyle w:val="af5"/>
        <w:keepNext/>
        <w:rPr>
          <w:rtl/>
        </w:rPr>
      </w:pPr>
      <w:bookmarkStart w:id="4998" w:name="ET_interruption_5854_62"/>
      <w:r w:rsidRPr="00B807D5">
        <w:rPr>
          <w:rStyle w:val="TagStyle"/>
          <w:rtl/>
        </w:rPr>
        <w:t xml:space="preserve"> &lt;&lt; קריאה &gt;&gt; </w:t>
      </w:r>
      <w:r>
        <w:rPr>
          <w:rtl/>
        </w:rPr>
        <w:t>ווליד טאהא (רע"מ – הרשימה הערבית המאוחדת):</w:t>
      </w:r>
      <w:r w:rsidRPr="00B807D5">
        <w:rPr>
          <w:rStyle w:val="TagStyle"/>
          <w:rtl/>
        </w:rPr>
        <w:t xml:space="preserve"> &lt;&lt; קריאה &gt;&gt;</w:t>
      </w:r>
      <w:r>
        <w:rPr>
          <w:rtl/>
        </w:rPr>
        <w:t xml:space="preserve">  </w:t>
      </w:r>
      <w:bookmarkEnd w:id="4998"/>
    </w:p>
    <w:p w:rsidR="00932198" w:rsidRDefault="00932198" w:rsidP="00CA212C">
      <w:pPr>
        <w:rPr>
          <w:rtl/>
        </w:rPr>
      </w:pPr>
    </w:p>
    <w:p w:rsidR="00932198" w:rsidRDefault="00932198" w:rsidP="00963265">
      <w:pPr>
        <w:rPr>
          <w:rtl/>
        </w:rPr>
      </w:pPr>
      <w:r>
        <w:rPr>
          <w:rFonts w:hint="cs"/>
          <w:rtl/>
        </w:rPr>
        <w:t xml:space="preserve">- - - </w:t>
      </w:r>
    </w:p>
    <w:p w:rsidR="00932198" w:rsidRDefault="00932198" w:rsidP="00963265">
      <w:pPr>
        <w:rPr>
          <w:rtl/>
        </w:rPr>
      </w:pPr>
    </w:p>
    <w:p w:rsidR="00932198" w:rsidRDefault="00932198" w:rsidP="00963265">
      <w:pPr>
        <w:pStyle w:val="-"/>
        <w:keepNext/>
        <w:rPr>
          <w:rtl/>
        </w:rPr>
      </w:pPr>
      <w:bookmarkStart w:id="4999" w:name="ET_speakercontinue_6358_63"/>
      <w:r w:rsidRPr="00B807D5">
        <w:rPr>
          <w:rStyle w:val="TagStyle"/>
          <w:rtl/>
        </w:rPr>
        <w:t xml:space="preserve"> &lt;&lt; דובר_המשך &gt;&gt; </w:t>
      </w:r>
      <w:r>
        <w:rPr>
          <w:rtl/>
        </w:rPr>
        <w:t>צביקה פוגל (עוצמה יהודית):</w:t>
      </w:r>
      <w:r w:rsidRPr="00B807D5">
        <w:rPr>
          <w:rStyle w:val="TagStyle"/>
          <w:rtl/>
        </w:rPr>
        <w:t xml:space="preserve"> &lt;&lt; דובר_המשך &gt;&gt;</w:t>
      </w:r>
      <w:r>
        <w:rPr>
          <w:rtl/>
        </w:rPr>
        <w:t xml:space="preserve">  </w:t>
      </w:r>
      <w:bookmarkEnd w:id="4999"/>
    </w:p>
    <w:p w:rsidR="00932198" w:rsidRDefault="00932198" w:rsidP="00CA212C">
      <w:pPr>
        <w:rPr>
          <w:rtl/>
        </w:rPr>
      </w:pPr>
    </w:p>
    <w:p w:rsidR="00932198" w:rsidRDefault="00932198" w:rsidP="00963265">
      <w:pPr>
        <w:rPr>
          <w:rtl/>
        </w:rPr>
      </w:pPr>
      <w:bookmarkStart w:id="5000" w:name="_ETM_Q35_702416"/>
      <w:bookmarkEnd w:id="5000"/>
      <w:r>
        <w:rPr>
          <w:rFonts w:hint="cs"/>
          <w:rtl/>
        </w:rPr>
        <w:t>פשוט - - -</w:t>
      </w:r>
    </w:p>
    <w:p w:rsidR="00932198" w:rsidRDefault="00932198" w:rsidP="00963265">
      <w:pPr>
        <w:rPr>
          <w:rtl/>
        </w:rPr>
      </w:pPr>
    </w:p>
    <w:p w:rsidR="00932198" w:rsidRDefault="00932198" w:rsidP="00963265">
      <w:pPr>
        <w:pStyle w:val="af6"/>
        <w:keepNext/>
        <w:rPr>
          <w:rtl/>
        </w:rPr>
      </w:pPr>
      <w:bookmarkStart w:id="5001" w:name="ET_yor_6718_64"/>
      <w:r w:rsidRPr="00B807D5">
        <w:rPr>
          <w:rStyle w:val="TagStyle"/>
          <w:rtl/>
        </w:rPr>
        <w:t xml:space="preserve"> &lt;&lt; יור &gt;&gt; </w:t>
      </w:r>
      <w:r>
        <w:rPr>
          <w:rtl/>
        </w:rPr>
        <w:t>היו"ר מישל בוסקילה:</w:t>
      </w:r>
      <w:r w:rsidRPr="00B807D5">
        <w:rPr>
          <w:rStyle w:val="TagStyle"/>
          <w:rtl/>
        </w:rPr>
        <w:t xml:space="preserve"> &lt;&lt; יור &gt;&gt;</w:t>
      </w:r>
      <w:r>
        <w:rPr>
          <w:rtl/>
        </w:rPr>
        <w:t xml:space="preserve">  </w:t>
      </w:r>
      <w:bookmarkEnd w:id="5001"/>
    </w:p>
    <w:p w:rsidR="00932198" w:rsidRDefault="00932198" w:rsidP="00CA212C">
      <w:pPr>
        <w:rPr>
          <w:rtl/>
        </w:rPr>
      </w:pPr>
    </w:p>
    <w:p w:rsidR="00932198" w:rsidRDefault="00932198" w:rsidP="00963265">
      <w:pPr>
        <w:rPr>
          <w:rtl/>
        </w:rPr>
      </w:pPr>
      <w:r>
        <w:rPr>
          <w:rFonts w:hint="cs"/>
          <w:rtl/>
        </w:rPr>
        <w:t xml:space="preserve">ווליד, אתה בקריאה ראשונה. </w:t>
      </w:r>
      <w:bookmarkStart w:id="5002" w:name="_ETM_Q35_707166"/>
      <w:bookmarkEnd w:id="5002"/>
    </w:p>
    <w:p w:rsidR="00932198" w:rsidRDefault="00932198" w:rsidP="00963265">
      <w:pPr>
        <w:rPr>
          <w:rtl/>
        </w:rPr>
      </w:pPr>
      <w:bookmarkStart w:id="5003" w:name="_ETM_Q35_707216"/>
      <w:bookmarkEnd w:id="5003"/>
    </w:p>
    <w:p w:rsidR="00932198" w:rsidRDefault="00932198" w:rsidP="00963265">
      <w:pPr>
        <w:pStyle w:val="af5"/>
        <w:keepNext/>
        <w:rPr>
          <w:rtl/>
        </w:rPr>
      </w:pPr>
      <w:bookmarkStart w:id="5004" w:name="ET_interruption_5854_65"/>
      <w:r w:rsidRPr="00B807D5">
        <w:rPr>
          <w:rStyle w:val="TagStyle"/>
          <w:rtl/>
        </w:rPr>
        <w:t xml:space="preserve"> &lt;&lt; קריאה &gt;&gt; </w:t>
      </w:r>
      <w:r>
        <w:rPr>
          <w:rtl/>
        </w:rPr>
        <w:t>ווליד טאהא (רע"מ – הרשימה הערבית המאוחדת):</w:t>
      </w:r>
      <w:r w:rsidRPr="00B807D5">
        <w:rPr>
          <w:rStyle w:val="TagStyle"/>
          <w:rtl/>
        </w:rPr>
        <w:t xml:space="preserve"> &lt;&lt; קריאה &gt;&gt;</w:t>
      </w:r>
      <w:r>
        <w:rPr>
          <w:rtl/>
        </w:rPr>
        <w:t xml:space="preserve">  </w:t>
      </w:r>
      <w:bookmarkEnd w:id="5004"/>
    </w:p>
    <w:p w:rsidR="00932198" w:rsidRDefault="00932198" w:rsidP="00CA212C">
      <w:pPr>
        <w:rPr>
          <w:rtl/>
        </w:rPr>
      </w:pPr>
    </w:p>
    <w:p w:rsidR="00932198" w:rsidRDefault="00932198" w:rsidP="00963265">
      <w:pPr>
        <w:rPr>
          <w:rtl/>
        </w:rPr>
      </w:pPr>
      <w:r>
        <w:rPr>
          <w:rFonts w:hint="cs"/>
          <w:rtl/>
        </w:rPr>
        <w:t xml:space="preserve">הוא מפנה אליי דברים. </w:t>
      </w:r>
      <w:bookmarkStart w:id="5005" w:name="_ETM_Q35_710783"/>
      <w:bookmarkEnd w:id="5005"/>
    </w:p>
    <w:p w:rsidR="00932198" w:rsidRDefault="00932198" w:rsidP="00963265">
      <w:pPr>
        <w:rPr>
          <w:rtl/>
        </w:rPr>
      </w:pPr>
    </w:p>
    <w:p w:rsidR="00932198" w:rsidRDefault="00932198" w:rsidP="00963265">
      <w:pPr>
        <w:pStyle w:val="af5"/>
        <w:keepNext/>
        <w:rPr>
          <w:rtl/>
        </w:rPr>
      </w:pPr>
      <w:bookmarkStart w:id="5006" w:name="ET_interruption_5761_66"/>
      <w:r w:rsidRPr="00B807D5">
        <w:rPr>
          <w:rStyle w:val="TagStyle"/>
          <w:rtl/>
        </w:rPr>
        <w:t xml:space="preserve"> &lt;&lt; קריאה &gt;&gt; </w:t>
      </w:r>
      <w:r>
        <w:rPr>
          <w:rtl/>
        </w:rPr>
        <w:t>עאידה תומא סלימאן (חד"ש-תע"ל):</w:t>
      </w:r>
      <w:r w:rsidRPr="00B807D5">
        <w:rPr>
          <w:rStyle w:val="TagStyle"/>
          <w:rtl/>
        </w:rPr>
        <w:t xml:space="preserve"> &lt;&lt; קריאה &gt;&gt;</w:t>
      </w:r>
      <w:r>
        <w:rPr>
          <w:rtl/>
        </w:rPr>
        <w:t xml:space="preserve">  </w:t>
      </w:r>
      <w:bookmarkEnd w:id="5006"/>
    </w:p>
    <w:p w:rsidR="00932198" w:rsidRDefault="00932198" w:rsidP="00CA212C">
      <w:pPr>
        <w:rPr>
          <w:rtl/>
        </w:rPr>
      </w:pPr>
    </w:p>
    <w:p w:rsidR="00932198" w:rsidRDefault="00932198" w:rsidP="00963265">
      <w:pPr>
        <w:rPr>
          <w:rtl/>
        </w:rPr>
      </w:pPr>
      <w:r>
        <w:rPr>
          <w:rFonts w:hint="cs"/>
          <w:rtl/>
        </w:rPr>
        <w:t xml:space="preserve">- - - </w:t>
      </w:r>
      <w:bookmarkStart w:id="5007" w:name="_ETM_Q35_709347"/>
      <w:bookmarkEnd w:id="5007"/>
    </w:p>
    <w:p w:rsidR="00932198" w:rsidRDefault="00932198" w:rsidP="00963265">
      <w:pPr>
        <w:rPr>
          <w:rtl/>
        </w:rPr>
      </w:pPr>
      <w:bookmarkStart w:id="5008" w:name="_ETM_Q35_709397"/>
      <w:bookmarkEnd w:id="5008"/>
    </w:p>
    <w:p w:rsidR="00932198" w:rsidRDefault="00932198" w:rsidP="00963265">
      <w:pPr>
        <w:pStyle w:val="af6"/>
        <w:keepNext/>
        <w:rPr>
          <w:rtl/>
        </w:rPr>
      </w:pPr>
      <w:bookmarkStart w:id="5009" w:name="ET_yor_6718_67"/>
      <w:r w:rsidRPr="00B807D5">
        <w:rPr>
          <w:rStyle w:val="TagStyle"/>
          <w:rtl/>
        </w:rPr>
        <w:t xml:space="preserve"> &lt;&lt; יור &gt;&gt; </w:t>
      </w:r>
      <w:r>
        <w:rPr>
          <w:rtl/>
        </w:rPr>
        <w:t>היו"ר מישל בוסקילה:</w:t>
      </w:r>
      <w:r w:rsidRPr="00B807D5">
        <w:rPr>
          <w:rStyle w:val="TagStyle"/>
          <w:rtl/>
        </w:rPr>
        <w:t xml:space="preserve"> &lt;&lt; יור &gt;&gt;</w:t>
      </w:r>
      <w:r>
        <w:rPr>
          <w:rtl/>
        </w:rPr>
        <w:t xml:space="preserve">  </w:t>
      </w:r>
      <w:bookmarkEnd w:id="5009"/>
    </w:p>
    <w:p w:rsidR="00932198" w:rsidRDefault="00932198" w:rsidP="00CA212C">
      <w:pPr>
        <w:rPr>
          <w:rtl/>
        </w:rPr>
      </w:pPr>
    </w:p>
    <w:p w:rsidR="00932198" w:rsidRDefault="00932198" w:rsidP="00963265">
      <w:pPr>
        <w:rPr>
          <w:rtl/>
        </w:rPr>
      </w:pPr>
      <w:r>
        <w:rPr>
          <w:rFonts w:hint="cs"/>
          <w:rtl/>
        </w:rPr>
        <w:t>עאידה</w:t>
      </w:r>
      <w:bookmarkStart w:id="5010" w:name="_ETM_Q35_708669"/>
      <w:bookmarkEnd w:id="5010"/>
      <w:r>
        <w:rPr>
          <w:rFonts w:hint="cs"/>
          <w:rtl/>
        </w:rPr>
        <w:t xml:space="preserve">, אני מבקש, תנו לו לסיים. </w:t>
      </w:r>
    </w:p>
    <w:p w:rsidR="00932198" w:rsidRDefault="00932198" w:rsidP="00963265">
      <w:pPr>
        <w:rPr>
          <w:rtl/>
        </w:rPr>
      </w:pPr>
    </w:p>
    <w:p w:rsidR="00932198" w:rsidRDefault="00932198" w:rsidP="00963265">
      <w:pPr>
        <w:pStyle w:val="af5"/>
        <w:keepNext/>
        <w:rPr>
          <w:rtl/>
        </w:rPr>
      </w:pPr>
      <w:bookmarkStart w:id="5011" w:name="ET_interruption_5761_68"/>
      <w:r w:rsidRPr="00B807D5">
        <w:rPr>
          <w:rStyle w:val="TagStyle"/>
          <w:rtl/>
        </w:rPr>
        <w:t xml:space="preserve"> &lt;&lt; קריאה &gt;&gt; </w:t>
      </w:r>
      <w:r>
        <w:rPr>
          <w:rtl/>
        </w:rPr>
        <w:t>עאידה תומא סלימאן (חד"ש-תע"ל):</w:t>
      </w:r>
      <w:r w:rsidRPr="00B807D5">
        <w:rPr>
          <w:rStyle w:val="TagStyle"/>
          <w:rtl/>
        </w:rPr>
        <w:t xml:space="preserve"> &lt;&lt; קריאה &gt;&gt;</w:t>
      </w:r>
      <w:r>
        <w:rPr>
          <w:rtl/>
        </w:rPr>
        <w:t xml:space="preserve">  </w:t>
      </w:r>
      <w:bookmarkEnd w:id="5011"/>
    </w:p>
    <w:p w:rsidR="00932198" w:rsidRDefault="00932198" w:rsidP="00CA212C">
      <w:pPr>
        <w:rPr>
          <w:rtl/>
        </w:rPr>
      </w:pPr>
    </w:p>
    <w:p w:rsidR="00932198" w:rsidRDefault="00932198" w:rsidP="00963265">
      <w:pPr>
        <w:rPr>
          <w:rtl/>
        </w:rPr>
      </w:pPr>
      <w:r>
        <w:rPr>
          <w:rFonts w:hint="cs"/>
          <w:rtl/>
        </w:rPr>
        <w:t>- - - אנחנו לא מוכנים - - -</w:t>
      </w:r>
    </w:p>
    <w:p w:rsidR="00932198" w:rsidRDefault="00932198" w:rsidP="00963265">
      <w:pPr>
        <w:rPr>
          <w:rtl/>
        </w:rPr>
      </w:pPr>
      <w:bookmarkStart w:id="5012" w:name="_ETM_Q35_715009"/>
      <w:bookmarkStart w:id="5013" w:name="_ETM_Q35_715055"/>
      <w:bookmarkEnd w:id="5012"/>
      <w:bookmarkEnd w:id="5013"/>
    </w:p>
    <w:p w:rsidR="00932198" w:rsidRDefault="00932198" w:rsidP="00963265">
      <w:pPr>
        <w:pStyle w:val="af6"/>
        <w:keepNext/>
        <w:rPr>
          <w:rtl/>
        </w:rPr>
      </w:pPr>
      <w:bookmarkStart w:id="5014" w:name="ET_yor_6718_69"/>
      <w:r w:rsidRPr="00B807D5">
        <w:rPr>
          <w:rStyle w:val="TagStyle"/>
          <w:rtl/>
        </w:rPr>
        <w:t xml:space="preserve"> &lt;&lt; יור &gt;&gt; </w:t>
      </w:r>
      <w:r>
        <w:rPr>
          <w:rtl/>
        </w:rPr>
        <w:t>היו"ר מישל בוסקילה:</w:t>
      </w:r>
      <w:r w:rsidRPr="00B807D5">
        <w:rPr>
          <w:rStyle w:val="TagStyle"/>
          <w:rtl/>
        </w:rPr>
        <w:t xml:space="preserve"> &lt;&lt; יור &gt;&gt;</w:t>
      </w:r>
      <w:r>
        <w:rPr>
          <w:rtl/>
        </w:rPr>
        <w:t xml:space="preserve">  </w:t>
      </w:r>
      <w:bookmarkEnd w:id="5014"/>
    </w:p>
    <w:p w:rsidR="00932198" w:rsidRDefault="00932198" w:rsidP="00CA212C">
      <w:pPr>
        <w:rPr>
          <w:rtl/>
        </w:rPr>
      </w:pPr>
    </w:p>
    <w:p w:rsidR="00932198" w:rsidRDefault="00932198" w:rsidP="00FB283E">
      <w:pPr>
        <w:rPr>
          <w:rtl/>
        </w:rPr>
      </w:pPr>
      <w:bookmarkStart w:id="5015" w:name="_ETM_Q35_716194"/>
      <w:bookmarkEnd w:id="5015"/>
      <w:r>
        <w:rPr>
          <w:rFonts w:hint="cs"/>
          <w:rtl/>
        </w:rPr>
        <w:t xml:space="preserve">יש לכם חמש דקות. מי שרוצה שיעלה, בזמן שלכם. תנו </w:t>
      </w:r>
      <w:bookmarkStart w:id="5016" w:name="_ETM_Q35_721759"/>
      <w:bookmarkEnd w:id="5016"/>
      <w:r>
        <w:rPr>
          <w:rFonts w:hint="cs"/>
          <w:rtl/>
        </w:rPr>
        <w:t xml:space="preserve">לו, בבקשה. בזמן שלכם, יש מישהו שאתן לו לעלות ויציג את העמדה. לא להפריע לחבר הכנסת פוגל, בבקשה. לא להפריע. </w:t>
      </w:r>
    </w:p>
    <w:p w:rsidR="00932198" w:rsidRDefault="00932198" w:rsidP="00963265">
      <w:pPr>
        <w:rPr>
          <w:rtl/>
        </w:rPr>
      </w:pPr>
    </w:p>
    <w:p w:rsidR="00932198" w:rsidRDefault="00932198" w:rsidP="00963265">
      <w:pPr>
        <w:pStyle w:val="af5"/>
        <w:keepNext/>
        <w:rPr>
          <w:rtl/>
        </w:rPr>
      </w:pPr>
      <w:bookmarkStart w:id="5017" w:name="ET_interruption_5761_70"/>
      <w:r w:rsidRPr="001F7DF5">
        <w:rPr>
          <w:rStyle w:val="TagStyle"/>
          <w:rtl/>
        </w:rPr>
        <w:t xml:space="preserve"> &lt;&lt; קריאה &gt;&gt; </w:t>
      </w:r>
      <w:r>
        <w:rPr>
          <w:rtl/>
        </w:rPr>
        <w:t>עאידה תומא סלימאן (חד"ש-תע"ל):</w:t>
      </w:r>
      <w:r w:rsidRPr="001F7DF5">
        <w:rPr>
          <w:rStyle w:val="TagStyle"/>
          <w:rtl/>
        </w:rPr>
        <w:t xml:space="preserve"> &lt;&lt; קריאה &gt;&gt;</w:t>
      </w:r>
      <w:r>
        <w:rPr>
          <w:rtl/>
        </w:rPr>
        <w:t xml:space="preserve">  </w:t>
      </w:r>
      <w:bookmarkEnd w:id="5017"/>
    </w:p>
    <w:p w:rsidR="00932198" w:rsidRDefault="00932198" w:rsidP="00CA212C">
      <w:pPr>
        <w:rPr>
          <w:rtl/>
        </w:rPr>
      </w:pPr>
    </w:p>
    <w:p w:rsidR="00932198" w:rsidRDefault="00932198" w:rsidP="00963265">
      <w:pPr>
        <w:rPr>
          <w:rtl/>
        </w:rPr>
      </w:pPr>
      <w:r>
        <w:rPr>
          <w:rFonts w:hint="cs"/>
          <w:rtl/>
        </w:rPr>
        <w:t>- - -</w:t>
      </w:r>
    </w:p>
    <w:p w:rsidR="00932198" w:rsidRPr="00FB283E" w:rsidRDefault="00932198" w:rsidP="00FB283E">
      <w:pPr>
        <w:rPr>
          <w:rtl/>
        </w:rPr>
      </w:pPr>
    </w:p>
    <w:p w:rsidR="00932198" w:rsidRDefault="00932198" w:rsidP="00963265">
      <w:pPr>
        <w:pStyle w:val="af6"/>
        <w:keepNext/>
        <w:rPr>
          <w:rtl/>
        </w:rPr>
      </w:pPr>
      <w:bookmarkStart w:id="5018" w:name="ET_yor_6718_72"/>
      <w:r w:rsidRPr="001F7DF5">
        <w:rPr>
          <w:rStyle w:val="TagStyle"/>
          <w:rtl/>
        </w:rPr>
        <w:t xml:space="preserve"> &lt;&lt; יור &gt;&gt; </w:t>
      </w:r>
      <w:r>
        <w:rPr>
          <w:rtl/>
        </w:rPr>
        <w:t>היו"ר מישל בוסקילה:</w:t>
      </w:r>
      <w:r w:rsidRPr="001F7DF5">
        <w:rPr>
          <w:rStyle w:val="TagStyle"/>
          <w:rtl/>
        </w:rPr>
        <w:t xml:space="preserve"> &lt;&lt; יור &gt;&gt;</w:t>
      </w:r>
      <w:r>
        <w:rPr>
          <w:rtl/>
        </w:rPr>
        <w:t xml:space="preserve">  </w:t>
      </w:r>
      <w:bookmarkEnd w:id="5018"/>
    </w:p>
    <w:p w:rsidR="00932198" w:rsidRDefault="00932198" w:rsidP="00CA212C">
      <w:pPr>
        <w:rPr>
          <w:rtl/>
        </w:rPr>
      </w:pPr>
    </w:p>
    <w:p w:rsidR="00932198" w:rsidRDefault="00932198" w:rsidP="00963265">
      <w:pPr>
        <w:rPr>
          <w:rtl/>
        </w:rPr>
      </w:pPr>
      <w:r>
        <w:rPr>
          <w:rFonts w:hint="cs"/>
          <w:rtl/>
        </w:rPr>
        <w:t xml:space="preserve">לא להפריע. אני אתחיל </w:t>
      </w:r>
      <w:r>
        <w:rPr>
          <w:rtl/>
        </w:rPr>
        <w:t>–</w:t>
      </w:r>
      <w:r>
        <w:rPr>
          <w:rFonts w:hint="cs"/>
          <w:rtl/>
        </w:rPr>
        <w:t xml:space="preserve"> אני אקרא בקריאה ראשונה. </w:t>
      </w:r>
      <w:bookmarkStart w:id="5019" w:name="_ETM_Q35_733600"/>
      <w:bookmarkEnd w:id="5019"/>
      <w:r>
        <w:rPr>
          <w:rFonts w:hint="cs"/>
          <w:rtl/>
        </w:rPr>
        <w:t xml:space="preserve">אתם סתם מפריעים. בבקשה, חבר הכנסת פוגל. </w:t>
      </w:r>
    </w:p>
    <w:p w:rsidR="00932198" w:rsidRDefault="00932198" w:rsidP="00963265">
      <w:pPr>
        <w:rPr>
          <w:rtl/>
        </w:rPr>
      </w:pPr>
      <w:bookmarkStart w:id="5020" w:name="_ETM_Q35_742333"/>
      <w:bookmarkStart w:id="5021" w:name="_ETM_Q35_742396"/>
      <w:bookmarkEnd w:id="5020"/>
      <w:bookmarkEnd w:id="5021"/>
    </w:p>
    <w:p w:rsidR="00932198" w:rsidRDefault="00932198" w:rsidP="00963265">
      <w:pPr>
        <w:pStyle w:val="-"/>
        <w:keepNext/>
        <w:rPr>
          <w:rtl/>
        </w:rPr>
      </w:pPr>
      <w:bookmarkStart w:id="5022" w:name="ET_speakercontinue_6358_73"/>
      <w:r w:rsidRPr="00834164">
        <w:rPr>
          <w:rStyle w:val="TagStyle"/>
          <w:rtl/>
        </w:rPr>
        <w:t xml:space="preserve"> &lt;&lt; דובר_המשך &gt;&gt; </w:t>
      </w:r>
      <w:r>
        <w:rPr>
          <w:rtl/>
        </w:rPr>
        <w:t>צביקה פוגל (עוצמה יהודית):</w:t>
      </w:r>
      <w:r w:rsidRPr="00834164">
        <w:rPr>
          <w:rStyle w:val="TagStyle"/>
          <w:rtl/>
        </w:rPr>
        <w:t xml:space="preserve"> &lt;&lt; דובר_המשך &gt;&gt;</w:t>
      </w:r>
      <w:r>
        <w:rPr>
          <w:rtl/>
        </w:rPr>
        <w:t xml:space="preserve">  </w:t>
      </w:r>
      <w:bookmarkEnd w:id="5022"/>
    </w:p>
    <w:p w:rsidR="00932198" w:rsidRDefault="00932198" w:rsidP="00CA212C">
      <w:pPr>
        <w:rPr>
          <w:rtl/>
        </w:rPr>
      </w:pPr>
    </w:p>
    <w:p w:rsidR="00932198" w:rsidRDefault="00932198" w:rsidP="00963265">
      <w:pPr>
        <w:rPr>
          <w:rtl/>
        </w:rPr>
      </w:pPr>
      <w:bookmarkStart w:id="5023" w:name="_ETM_Q35_743023"/>
      <w:bookmarkEnd w:id="5023"/>
      <w:r>
        <w:rPr>
          <w:rFonts w:hint="cs"/>
          <w:rtl/>
        </w:rPr>
        <w:t xml:space="preserve">חשוב להזכיר </w:t>
      </w:r>
      <w:bookmarkStart w:id="5024" w:name="_ETM_Q35_745036"/>
      <w:bookmarkEnd w:id="5024"/>
      <w:r>
        <w:rPr>
          <w:rFonts w:hint="cs"/>
          <w:rtl/>
        </w:rPr>
        <w:t>כי לא מדובר פה - - -</w:t>
      </w:r>
    </w:p>
    <w:p w:rsidR="00932198" w:rsidRDefault="00932198" w:rsidP="00963265">
      <w:pPr>
        <w:rPr>
          <w:rtl/>
        </w:rPr>
      </w:pPr>
    </w:p>
    <w:p w:rsidR="00932198" w:rsidRDefault="00932198" w:rsidP="00963265">
      <w:pPr>
        <w:pStyle w:val="af5"/>
        <w:keepNext/>
        <w:rPr>
          <w:rtl/>
        </w:rPr>
      </w:pPr>
      <w:bookmarkStart w:id="5025" w:name="ET_interruption_קר_אה_74"/>
      <w:r w:rsidRPr="00834164">
        <w:rPr>
          <w:rStyle w:val="TagStyle"/>
          <w:rtl/>
        </w:rPr>
        <w:t xml:space="preserve"> &lt;&lt; קריאה &gt;&gt; </w:t>
      </w:r>
      <w:r>
        <w:rPr>
          <w:rtl/>
        </w:rPr>
        <w:t>קריאה:</w:t>
      </w:r>
      <w:r w:rsidRPr="00834164">
        <w:rPr>
          <w:rStyle w:val="TagStyle"/>
          <w:rtl/>
        </w:rPr>
        <w:t xml:space="preserve"> &lt;&lt; קריאה &gt;&gt;</w:t>
      </w:r>
      <w:r>
        <w:rPr>
          <w:rtl/>
        </w:rPr>
        <w:t xml:space="preserve">  </w:t>
      </w:r>
      <w:bookmarkEnd w:id="5025"/>
    </w:p>
    <w:p w:rsidR="00932198" w:rsidRDefault="00932198" w:rsidP="00CA212C">
      <w:pPr>
        <w:rPr>
          <w:rtl/>
        </w:rPr>
      </w:pPr>
    </w:p>
    <w:p w:rsidR="00932198" w:rsidRDefault="00932198" w:rsidP="00963265">
      <w:pPr>
        <w:rPr>
          <w:rtl/>
        </w:rPr>
      </w:pPr>
      <w:r>
        <w:rPr>
          <w:rFonts w:hint="cs"/>
          <w:rtl/>
        </w:rPr>
        <w:t xml:space="preserve">- - - </w:t>
      </w:r>
      <w:bookmarkStart w:id="5026" w:name="_ETM_Q35_750487"/>
      <w:bookmarkEnd w:id="5026"/>
    </w:p>
    <w:p w:rsidR="00932198" w:rsidRDefault="00932198" w:rsidP="00963265">
      <w:pPr>
        <w:rPr>
          <w:rtl/>
        </w:rPr>
      </w:pPr>
      <w:bookmarkStart w:id="5027" w:name="_ETM_Q35_750536"/>
      <w:bookmarkEnd w:id="5027"/>
    </w:p>
    <w:p w:rsidR="00932198" w:rsidRDefault="00932198" w:rsidP="00963265">
      <w:pPr>
        <w:pStyle w:val="af5"/>
        <w:keepNext/>
        <w:rPr>
          <w:rtl/>
        </w:rPr>
      </w:pPr>
      <w:bookmarkStart w:id="5028" w:name="ET_interruption_6345_75"/>
      <w:r w:rsidRPr="00CE02B2">
        <w:rPr>
          <w:rStyle w:val="TagStyle"/>
          <w:rtl/>
        </w:rPr>
        <w:t xml:space="preserve"> &lt;&lt; קריאה &gt;&gt; </w:t>
      </w:r>
      <w:r>
        <w:rPr>
          <w:rtl/>
        </w:rPr>
        <w:t>טלי גוטליב (הליכוד):</w:t>
      </w:r>
      <w:r w:rsidRPr="00CE02B2">
        <w:rPr>
          <w:rStyle w:val="TagStyle"/>
          <w:rtl/>
        </w:rPr>
        <w:t xml:space="preserve"> &lt;&lt; קריאה &gt;&gt;</w:t>
      </w:r>
      <w:r>
        <w:rPr>
          <w:rtl/>
        </w:rPr>
        <w:t xml:space="preserve">  </w:t>
      </w:r>
      <w:bookmarkEnd w:id="5028"/>
    </w:p>
    <w:p w:rsidR="00932198" w:rsidRDefault="00932198" w:rsidP="00CA212C">
      <w:pPr>
        <w:rPr>
          <w:rtl/>
        </w:rPr>
      </w:pPr>
    </w:p>
    <w:p w:rsidR="00932198" w:rsidRDefault="00932198" w:rsidP="00963265">
      <w:pPr>
        <w:rPr>
          <w:rtl/>
        </w:rPr>
      </w:pPr>
      <w:r>
        <w:rPr>
          <w:rFonts w:hint="cs"/>
          <w:rtl/>
        </w:rPr>
        <w:t>א</w:t>
      </w:r>
      <w:bookmarkStart w:id="5029" w:name="_ETM_Q35_749824"/>
      <w:bookmarkEnd w:id="5029"/>
      <w:r>
        <w:rPr>
          <w:rFonts w:hint="cs"/>
          <w:rtl/>
        </w:rPr>
        <w:t>ף אחד - - -</w:t>
      </w:r>
    </w:p>
    <w:p w:rsidR="00932198" w:rsidRDefault="00932198" w:rsidP="00963265">
      <w:pPr>
        <w:rPr>
          <w:rtl/>
        </w:rPr>
      </w:pPr>
    </w:p>
    <w:p w:rsidR="00932198" w:rsidRDefault="00932198" w:rsidP="00963265">
      <w:pPr>
        <w:pStyle w:val="-"/>
        <w:keepNext/>
        <w:rPr>
          <w:rtl/>
        </w:rPr>
      </w:pPr>
      <w:bookmarkStart w:id="5030" w:name="ET_speakercontinue_6358_76"/>
      <w:r w:rsidRPr="00CE02B2">
        <w:rPr>
          <w:rStyle w:val="TagStyle"/>
          <w:rtl/>
        </w:rPr>
        <w:t xml:space="preserve"> &lt;&lt; דובר_המשך &gt;&gt; </w:t>
      </w:r>
      <w:r>
        <w:rPr>
          <w:rtl/>
        </w:rPr>
        <w:t>צביקה פוגל (עוצמה יהודית):</w:t>
      </w:r>
      <w:r w:rsidRPr="00CE02B2">
        <w:rPr>
          <w:rStyle w:val="TagStyle"/>
          <w:rtl/>
        </w:rPr>
        <w:t xml:space="preserve"> &lt;&lt; דובר_המשך &gt;&gt;</w:t>
      </w:r>
      <w:r>
        <w:rPr>
          <w:rtl/>
        </w:rPr>
        <w:t xml:space="preserve">  </w:t>
      </w:r>
      <w:bookmarkEnd w:id="5030"/>
    </w:p>
    <w:p w:rsidR="00932198" w:rsidRDefault="00932198" w:rsidP="00CA212C">
      <w:pPr>
        <w:rPr>
          <w:rtl/>
        </w:rPr>
      </w:pPr>
    </w:p>
    <w:p w:rsidR="00932198" w:rsidRDefault="00932198" w:rsidP="00963265">
      <w:pPr>
        <w:rPr>
          <w:rtl/>
        </w:rPr>
      </w:pPr>
      <w:r>
        <w:rPr>
          <w:rFonts w:hint="cs"/>
          <w:rtl/>
        </w:rPr>
        <w:t xml:space="preserve">חשוב להזכיר כי לא מדובר </w:t>
      </w:r>
      <w:bookmarkStart w:id="5031" w:name="_ETM_Q35_753788"/>
      <w:bookmarkEnd w:id="5031"/>
      <w:r>
        <w:rPr>
          <w:rFonts w:hint="cs"/>
          <w:rtl/>
        </w:rPr>
        <w:t xml:space="preserve">פה בסוגיה פוליטית או מגזרית. </w:t>
      </w:r>
    </w:p>
    <w:p w:rsidR="00932198" w:rsidRDefault="00932198" w:rsidP="00963265">
      <w:pPr>
        <w:rPr>
          <w:rtl/>
        </w:rPr>
      </w:pPr>
    </w:p>
    <w:p w:rsidR="00932198" w:rsidRDefault="00932198" w:rsidP="00963265">
      <w:pPr>
        <w:pStyle w:val="af5"/>
        <w:keepNext/>
        <w:rPr>
          <w:rtl/>
        </w:rPr>
      </w:pPr>
      <w:bookmarkStart w:id="5032" w:name="ET_interruption_6672_78"/>
      <w:r w:rsidRPr="00CE02B2">
        <w:rPr>
          <w:rStyle w:val="TagStyle"/>
          <w:rtl/>
        </w:rPr>
        <w:t xml:space="preserve"> &lt;&lt; קריאה &gt;&gt; </w:t>
      </w:r>
      <w:r>
        <w:rPr>
          <w:rtl/>
        </w:rPr>
        <w:t>סמיר בן סעיד (חד"ש-תע"ל):</w:t>
      </w:r>
      <w:r w:rsidRPr="00CE02B2">
        <w:rPr>
          <w:rStyle w:val="TagStyle"/>
          <w:rtl/>
        </w:rPr>
        <w:t xml:space="preserve"> &lt;&lt; קריאה &gt;&gt;</w:t>
      </w:r>
      <w:r>
        <w:rPr>
          <w:rtl/>
        </w:rPr>
        <w:t xml:space="preserve">  </w:t>
      </w:r>
      <w:bookmarkEnd w:id="5032"/>
    </w:p>
    <w:p w:rsidR="00932198" w:rsidRDefault="00932198" w:rsidP="00CA212C">
      <w:pPr>
        <w:rPr>
          <w:rtl/>
        </w:rPr>
      </w:pPr>
    </w:p>
    <w:p w:rsidR="00932198" w:rsidRPr="00CE02B2" w:rsidRDefault="00932198" w:rsidP="00963265">
      <w:pPr>
        <w:rPr>
          <w:rtl/>
        </w:rPr>
      </w:pPr>
      <w:r>
        <w:rPr>
          <w:rFonts w:hint="cs"/>
          <w:rtl/>
        </w:rPr>
        <w:t>- - -</w:t>
      </w:r>
    </w:p>
    <w:p w:rsidR="00932198" w:rsidRDefault="00932198" w:rsidP="00963265">
      <w:pPr>
        <w:rPr>
          <w:rtl/>
        </w:rPr>
      </w:pPr>
      <w:bookmarkStart w:id="5033" w:name="_ETM_Q35_755745"/>
      <w:bookmarkStart w:id="5034" w:name="_ETM_Q35_755792"/>
      <w:bookmarkEnd w:id="5033"/>
      <w:bookmarkEnd w:id="5034"/>
    </w:p>
    <w:p w:rsidR="00932198" w:rsidRDefault="00932198" w:rsidP="00963265">
      <w:pPr>
        <w:pStyle w:val="af6"/>
        <w:keepNext/>
        <w:rPr>
          <w:rtl/>
        </w:rPr>
      </w:pPr>
      <w:bookmarkStart w:id="5035" w:name="ET_yor_6718_77"/>
      <w:r w:rsidRPr="00CE02B2">
        <w:rPr>
          <w:rStyle w:val="TagStyle"/>
          <w:rtl/>
        </w:rPr>
        <w:t xml:space="preserve"> &lt;&lt; יור &gt;&gt; </w:t>
      </w:r>
      <w:r>
        <w:rPr>
          <w:rtl/>
        </w:rPr>
        <w:t>היו"ר מישל בוסקילה:</w:t>
      </w:r>
      <w:r w:rsidRPr="00CE02B2">
        <w:rPr>
          <w:rStyle w:val="TagStyle"/>
          <w:rtl/>
        </w:rPr>
        <w:t xml:space="preserve"> &lt;&lt; יור &gt;&gt;</w:t>
      </w:r>
      <w:r>
        <w:rPr>
          <w:rtl/>
        </w:rPr>
        <w:t xml:space="preserve">  </w:t>
      </w:r>
      <w:bookmarkEnd w:id="5035"/>
    </w:p>
    <w:p w:rsidR="00932198" w:rsidRDefault="00932198" w:rsidP="00963265">
      <w:pPr>
        <w:rPr>
          <w:rtl/>
        </w:rPr>
      </w:pPr>
    </w:p>
    <w:p w:rsidR="00932198" w:rsidRDefault="00932198" w:rsidP="00963265">
      <w:pPr>
        <w:rPr>
          <w:rtl/>
        </w:rPr>
      </w:pPr>
      <w:r>
        <w:rPr>
          <w:rFonts w:hint="cs"/>
          <w:rtl/>
        </w:rPr>
        <w:t>סמיר, אני מבקש להרגיע.</w:t>
      </w:r>
      <w:bookmarkStart w:id="5036" w:name="_ETM_Q35_757986"/>
      <w:bookmarkEnd w:id="5036"/>
      <w:r>
        <w:rPr>
          <w:rFonts w:hint="cs"/>
          <w:rtl/>
        </w:rPr>
        <w:t xml:space="preserve"> לא צריך את הערות הביניים האלה. </w:t>
      </w:r>
      <w:bookmarkStart w:id="5037" w:name="_ETM_Q35_767575"/>
      <w:bookmarkEnd w:id="5037"/>
      <w:r>
        <w:rPr>
          <w:rFonts w:hint="cs"/>
          <w:rtl/>
        </w:rPr>
        <w:t xml:space="preserve">סמיר, אתה בקריאה ראשונה. סמיר, אתה בקריאה ראשונה. </w:t>
      </w:r>
      <w:bookmarkStart w:id="5038" w:name="_ETM_Q35_772641"/>
      <w:bookmarkEnd w:id="5038"/>
    </w:p>
    <w:p w:rsidR="00932198" w:rsidRDefault="00932198" w:rsidP="00963265">
      <w:pPr>
        <w:rPr>
          <w:rtl/>
        </w:rPr>
      </w:pPr>
    </w:p>
    <w:p w:rsidR="00932198" w:rsidRDefault="00932198" w:rsidP="00963265">
      <w:pPr>
        <w:pStyle w:val="af5"/>
        <w:keepNext/>
        <w:rPr>
          <w:rtl/>
        </w:rPr>
      </w:pPr>
      <w:bookmarkStart w:id="5039" w:name="ET_interruption_קר_אה_79"/>
      <w:r w:rsidRPr="00CE02B2">
        <w:rPr>
          <w:rStyle w:val="TagStyle"/>
          <w:rtl/>
        </w:rPr>
        <w:t xml:space="preserve"> &lt;&lt; קריאה &gt;&gt; </w:t>
      </w:r>
      <w:r>
        <w:rPr>
          <w:rtl/>
        </w:rPr>
        <w:t>קריאה:</w:t>
      </w:r>
      <w:r w:rsidRPr="00CE02B2">
        <w:rPr>
          <w:rStyle w:val="TagStyle"/>
          <w:rtl/>
        </w:rPr>
        <w:t xml:space="preserve"> &lt;&lt; קריאה &gt;&gt;</w:t>
      </w:r>
      <w:r>
        <w:rPr>
          <w:rtl/>
        </w:rPr>
        <w:t xml:space="preserve">  </w:t>
      </w:r>
      <w:bookmarkEnd w:id="5039"/>
    </w:p>
    <w:p w:rsidR="00932198" w:rsidRDefault="00932198" w:rsidP="00CA212C">
      <w:pPr>
        <w:rPr>
          <w:rtl/>
        </w:rPr>
      </w:pPr>
    </w:p>
    <w:p w:rsidR="00932198" w:rsidRDefault="00932198" w:rsidP="00963265">
      <w:pPr>
        <w:rPr>
          <w:rtl/>
        </w:rPr>
      </w:pPr>
      <w:r>
        <w:rPr>
          <w:rFonts w:hint="cs"/>
          <w:rtl/>
        </w:rPr>
        <w:t>- - -</w:t>
      </w:r>
      <w:bookmarkStart w:id="5040" w:name="_ETM_Q35_773968"/>
      <w:bookmarkEnd w:id="5040"/>
    </w:p>
    <w:p w:rsidR="00932198" w:rsidRDefault="00932198" w:rsidP="00963265">
      <w:pPr>
        <w:rPr>
          <w:rtl/>
        </w:rPr>
      </w:pPr>
      <w:bookmarkStart w:id="5041" w:name="_ETM_Q35_774017"/>
      <w:bookmarkEnd w:id="5041"/>
    </w:p>
    <w:p w:rsidR="00932198" w:rsidRDefault="00932198" w:rsidP="00963265">
      <w:pPr>
        <w:pStyle w:val="af6"/>
        <w:keepNext/>
        <w:rPr>
          <w:rtl/>
        </w:rPr>
      </w:pPr>
      <w:bookmarkStart w:id="5042" w:name="ET_yor_6718_26"/>
      <w:r w:rsidRPr="00EB39E8">
        <w:rPr>
          <w:rStyle w:val="TagStyle"/>
          <w:rtl/>
        </w:rPr>
        <w:t xml:space="preserve">&lt;&lt; יור &gt;&gt; </w:t>
      </w:r>
      <w:r>
        <w:rPr>
          <w:rtl/>
        </w:rPr>
        <w:t>היו"ר מישל בוסקילה:</w:t>
      </w:r>
      <w:r w:rsidRPr="00EB39E8">
        <w:rPr>
          <w:rStyle w:val="TagStyle"/>
          <w:rtl/>
        </w:rPr>
        <w:t xml:space="preserve"> &lt;&lt; יור &gt;&gt;</w:t>
      </w:r>
      <w:r>
        <w:rPr>
          <w:rtl/>
        </w:rPr>
        <w:t xml:space="preserve"> </w:t>
      </w:r>
      <w:bookmarkEnd w:id="5042"/>
    </w:p>
    <w:p w:rsidR="00932198" w:rsidRDefault="00932198" w:rsidP="00CA212C">
      <w:pPr>
        <w:rPr>
          <w:rtl/>
          <w:lang w:eastAsia="he-IL"/>
        </w:rPr>
      </w:pPr>
    </w:p>
    <w:p w:rsidR="00932198" w:rsidRDefault="00932198" w:rsidP="00FB283E">
      <w:pPr>
        <w:rPr>
          <w:rtl/>
          <w:lang w:eastAsia="he-IL"/>
        </w:rPr>
      </w:pPr>
      <w:bookmarkStart w:id="5043" w:name="_ETM_Q36_171000"/>
      <w:bookmarkStart w:id="5044" w:name="_ETM_Q36_170000"/>
      <w:bookmarkEnd w:id="5043"/>
      <w:bookmarkEnd w:id="5044"/>
      <w:r>
        <w:rPr>
          <w:rFonts w:hint="cs"/>
          <w:rtl/>
          <w:lang w:eastAsia="he-IL"/>
        </w:rPr>
        <w:t>אני מבקש, תנו לו לסיים. יהיה לכם זמן להגיב.</w:t>
      </w:r>
    </w:p>
    <w:p w:rsidR="00932198" w:rsidRDefault="00932198" w:rsidP="00963265">
      <w:pPr>
        <w:rPr>
          <w:rtl/>
          <w:lang w:eastAsia="he-IL"/>
        </w:rPr>
      </w:pPr>
      <w:bookmarkStart w:id="5045" w:name="_ETM_Q36_173000"/>
      <w:bookmarkEnd w:id="5045"/>
    </w:p>
    <w:p w:rsidR="00932198" w:rsidRDefault="00932198" w:rsidP="00963265">
      <w:pPr>
        <w:pStyle w:val="af5"/>
        <w:keepNext/>
        <w:rPr>
          <w:rtl/>
        </w:rPr>
      </w:pPr>
      <w:bookmarkStart w:id="5046" w:name="ET_interruption_5761_27"/>
      <w:r w:rsidRPr="00EB39E8">
        <w:rPr>
          <w:rStyle w:val="TagStyle"/>
          <w:rtl/>
        </w:rPr>
        <w:t xml:space="preserve"> &lt;&lt; קריאה &gt;&gt; </w:t>
      </w:r>
      <w:r>
        <w:rPr>
          <w:rtl/>
        </w:rPr>
        <w:t>עאידה תומא סלימאן (חד"ש-תע"ל):</w:t>
      </w:r>
      <w:r w:rsidRPr="00EB39E8">
        <w:rPr>
          <w:rStyle w:val="TagStyle"/>
          <w:rtl/>
        </w:rPr>
        <w:t xml:space="preserve"> &lt;&lt; קריאה &gt;&gt;</w:t>
      </w:r>
      <w:r>
        <w:rPr>
          <w:rtl/>
        </w:rPr>
        <w:t xml:space="preserve"> </w:t>
      </w:r>
      <w:bookmarkEnd w:id="5046"/>
    </w:p>
    <w:p w:rsidR="00932198" w:rsidRDefault="00932198" w:rsidP="00CA212C">
      <w:pPr>
        <w:rPr>
          <w:rtl/>
          <w:lang w:eastAsia="he-IL"/>
        </w:rPr>
      </w:pPr>
    </w:p>
    <w:p w:rsidR="00932198" w:rsidRDefault="00932198" w:rsidP="00963265">
      <w:pPr>
        <w:rPr>
          <w:rtl/>
          <w:lang w:eastAsia="he-IL"/>
        </w:rPr>
      </w:pPr>
      <w:bookmarkStart w:id="5047" w:name="_ETM_Q36_177000"/>
      <w:bookmarkEnd w:id="5047"/>
      <w:r>
        <w:rPr>
          <w:rFonts w:hint="cs"/>
          <w:rtl/>
          <w:lang w:eastAsia="he-IL"/>
        </w:rPr>
        <w:t>איך אתה מרשה להגיד דבר כזה, טרוריסט?</w:t>
      </w:r>
    </w:p>
    <w:p w:rsidR="00932198" w:rsidRDefault="00932198" w:rsidP="00963265">
      <w:pPr>
        <w:rPr>
          <w:rtl/>
          <w:lang w:eastAsia="he-IL"/>
        </w:rPr>
      </w:pPr>
    </w:p>
    <w:p w:rsidR="00932198" w:rsidRDefault="00932198" w:rsidP="00963265">
      <w:pPr>
        <w:pStyle w:val="af5"/>
        <w:keepNext/>
        <w:rPr>
          <w:rtl/>
        </w:rPr>
      </w:pPr>
      <w:bookmarkStart w:id="5048" w:name="ET_interruption_6345_28"/>
      <w:r w:rsidRPr="00EB39E8">
        <w:rPr>
          <w:rStyle w:val="TagStyle"/>
          <w:rtl/>
        </w:rPr>
        <w:t xml:space="preserve"> &lt;&lt; קריאה &gt;&gt; </w:t>
      </w:r>
      <w:r>
        <w:rPr>
          <w:rtl/>
        </w:rPr>
        <w:t>טלי גוטליב (הליכוד):</w:t>
      </w:r>
      <w:r w:rsidRPr="00EB39E8">
        <w:rPr>
          <w:rStyle w:val="TagStyle"/>
          <w:rtl/>
        </w:rPr>
        <w:t xml:space="preserve"> &lt;&lt; קריאה &gt;&gt;</w:t>
      </w:r>
      <w:r>
        <w:rPr>
          <w:rtl/>
        </w:rPr>
        <w:t xml:space="preserve"> </w:t>
      </w:r>
      <w:bookmarkEnd w:id="5048"/>
    </w:p>
    <w:p w:rsidR="00932198" w:rsidRDefault="00932198" w:rsidP="00CA212C">
      <w:pPr>
        <w:rPr>
          <w:rtl/>
          <w:lang w:eastAsia="he-IL"/>
        </w:rPr>
      </w:pPr>
    </w:p>
    <w:p w:rsidR="00932198" w:rsidRDefault="00932198" w:rsidP="00FB283E">
      <w:pPr>
        <w:rPr>
          <w:rtl/>
          <w:lang w:eastAsia="he-IL"/>
        </w:rPr>
      </w:pPr>
      <w:bookmarkStart w:id="5049" w:name="_ETM_Q36_179000"/>
      <w:bookmarkEnd w:id="5049"/>
      <w:r>
        <w:rPr>
          <w:rFonts w:hint="cs"/>
          <w:rtl/>
          <w:lang w:eastAsia="he-IL"/>
        </w:rPr>
        <w:t>תגידי לי, לקרוא לנו גרמניה הנאצית זה מותר?</w:t>
      </w:r>
      <w:bookmarkStart w:id="5050" w:name="_ETM_Q36_176000"/>
      <w:bookmarkEnd w:id="5050"/>
      <w:r>
        <w:rPr>
          <w:rFonts w:hint="cs"/>
          <w:rtl/>
          <w:lang w:eastAsia="he-IL"/>
        </w:rPr>
        <w:t xml:space="preserve"> אויב פה בפרלמנט. גרמניה הנאצית ה</w:t>
      </w:r>
      <w:bookmarkStart w:id="5051" w:name="_ETM_Q36_188000"/>
      <w:bookmarkEnd w:id="5051"/>
      <w:r>
        <w:rPr>
          <w:rFonts w:hint="cs"/>
          <w:rtl/>
          <w:lang w:eastAsia="he-IL"/>
        </w:rPr>
        <w:t>וא קורא לנו.</w:t>
      </w:r>
    </w:p>
    <w:p w:rsidR="00932198" w:rsidRDefault="00932198" w:rsidP="00963265">
      <w:pPr>
        <w:rPr>
          <w:rtl/>
          <w:lang w:eastAsia="he-IL"/>
        </w:rPr>
      </w:pPr>
    </w:p>
    <w:p w:rsidR="00932198" w:rsidRDefault="00932198" w:rsidP="00963265">
      <w:pPr>
        <w:pStyle w:val="af5"/>
        <w:keepNext/>
        <w:rPr>
          <w:rtl/>
        </w:rPr>
      </w:pPr>
      <w:bookmarkStart w:id="5052" w:name="ET_interruption_5300_100"/>
      <w:r w:rsidRPr="00CE0E2A">
        <w:rPr>
          <w:rStyle w:val="TagStyle"/>
          <w:rtl/>
        </w:rPr>
        <w:t xml:space="preserve"> &lt;&lt; קריאה &gt;&gt; </w:t>
      </w:r>
      <w:r>
        <w:rPr>
          <w:rtl/>
        </w:rPr>
        <w:t>מירב בן ארי (יש עתיד):</w:t>
      </w:r>
      <w:r w:rsidRPr="00CE0E2A">
        <w:rPr>
          <w:rStyle w:val="TagStyle"/>
          <w:rtl/>
        </w:rPr>
        <w:t xml:space="preserve"> &lt;&lt; קריאה &gt;&gt;</w:t>
      </w:r>
      <w:r>
        <w:rPr>
          <w:rtl/>
        </w:rPr>
        <w:t xml:space="preserve"> </w:t>
      </w:r>
      <w:bookmarkEnd w:id="5052"/>
    </w:p>
    <w:p w:rsidR="00932198" w:rsidRDefault="00932198" w:rsidP="00CA212C">
      <w:pPr>
        <w:rPr>
          <w:rtl/>
          <w:lang w:eastAsia="he-IL"/>
        </w:rPr>
      </w:pPr>
    </w:p>
    <w:p w:rsidR="00932198" w:rsidRPr="00CE0E2A" w:rsidRDefault="00932198" w:rsidP="00786134">
      <w:pPr>
        <w:rPr>
          <w:rtl/>
          <w:lang w:eastAsia="he-IL"/>
        </w:rPr>
      </w:pPr>
      <w:bookmarkStart w:id="5053" w:name="_ETM_Q36_180000"/>
      <w:bookmarkStart w:id="5054" w:name="_ETM_Q36_182000"/>
      <w:bookmarkEnd w:id="5053"/>
      <w:bookmarkEnd w:id="5054"/>
      <w:r>
        <w:rPr>
          <w:rFonts w:hint="cs"/>
          <w:rtl/>
          <w:lang w:eastAsia="he-IL"/>
        </w:rPr>
        <w:t xml:space="preserve">די כבר, </w:t>
      </w:r>
      <w:bookmarkStart w:id="5055" w:name="_ETM_Q36_184000"/>
      <w:bookmarkEnd w:id="5055"/>
      <w:r>
        <w:rPr>
          <w:rFonts w:hint="cs"/>
          <w:rtl/>
          <w:lang w:eastAsia="he-IL"/>
        </w:rPr>
        <w:t>תירגעי כבר, מה זה?</w:t>
      </w:r>
    </w:p>
    <w:p w:rsidR="00932198" w:rsidRDefault="00932198" w:rsidP="00963265">
      <w:pPr>
        <w:rPr>
          <w:rtl/>
          <w:lang w:eastAsia="he-IL"/>
        </w:rPr>
      </w:pPr>
    </w:p>
    <w:p w:rsidR="00932198" w:rsidRDefault="00932198" w:rsidP="00963265">
      <w:pPr>
        <w:pStyle w:val="af6"/>
        <w:keepNext/>
        <w:rPr>
          <w:rtl/>
        </w:rPr>
      </w:pPr>
      <w:bookmarkStart w:id="5056" w:name="ET_yor_6718_29"/>
      <w:r w:rsidRPr="00EB39E8">
        <w:rPr>
          <w:rStyle w:val="TagStyle"/>
          <w:rtl/>
        </w:rPr>
        <w:t xml:space="preserve"> &lt;&lt; יור &gt;&gt; </w:t>
      </w:r>
      <w:r>
        <w:rPr>
          <w:rtl/>
        </w:rPr>
        <w:t>היו"ר מישל בוסקילה:</w:t>
      </w:r>
      <w:r w:rsidRPr="00EB39E8">
        <w:rPr>
          <w:rStyle w:val="TagStyle"/>
          <w:rtl/>
        </w:rPr>
        <w:t xml:space="preserve"> &lt;&lt; יור &gt;&gt;</w:t>
      </w:r>
      <w:r>
        <w:rPr>
          <w:rtl/>
        </w:rPr>
        <w:t xml:space="preserve"> </w:t>
      </w:r>
      <w:bookmarkEnd w:id="5056"/>
    </w:p>
    <w:p w:rsidR="00932198" w:rsidRDefault="00932198" w:rsidP="00CA212C">
      <w:pPr>
        <w:rPr>
          <w:rtl/>
          <w:lang w:eastAsia="he-IL"/>
        </w:rPr>
      </w:pPr>
    </w:p>
    <w:p w:rsidR="00932198" w:rsidRDefault="00932198" w:rsidP="00786134">
      <w:pPr>
        <w:rPr>
          <w:rtl/>
          <w:lang w:eastAsia="he-IL"/>
        </w:rPr>
      </w:pPr>
      <w:bookmarkStart w:id="5057" w:name="_ETM_Q36_185000"/>
      <w:bookmarkEnd w:id="5057"/>
      <w:r>
        <w:rPr>
          <w:rFonts w:hint="cs"/>
          <w:rtl/>
          <w:lang w:eastAsia="he-IL"/>
        </w:rPr>
        <w:t>טלי,</w:t>
      </w:r>
      <w:bookmarkStart w:id="5058" w:name="_ETM_Q36_181000"/>
      <w:bookmarkEnd w:id="5058"/>
      <w:r>
        <w:rPr>
          <w:rFonts w:hint="cs"/>
          <w:rtl/>
          <w:lang w:eastAsia="he-IL"/>
        </w:rPr>
        <w:t xml:space="preserve"> טלי, טלי.</w:t>
      </w:r>
    </w:p>
    <w:p w:rsidR="00932198" w:rsidRPr="00786134" w:rsidRDefault="00932198" w:rsidP="00963265">
      <w:pPr>
        <w:rPr>
          <w:rtl/>
        </w:rPr>
      </w:pPr>
    </w:p>
    <w:p w:rsidR="00932198" w:rsidRDefault="00932198" w:rsidP="00963265">
      <w:pPr>
        <w:pStyle w:val="af5"/>
        <w:keepNext/>
        <w:rPr>
          <w:rtl/>
        </w:rPr>
      </w:pPr>
      <w:bookmarkStart w:id="5059" w:name="ET_interruption_5785_101"/>
      <w:r w:rsidRPr="00CE0E2A">
        <w:rPr>
          <w:rStyle w:val="TagStyle"/>
          <w:rtl/>
        </w:rPr>
        <w:t xml:space="preserve"> &lt;&lt; קריאה &gt;&gt; </w:t>
      </w:r>
      <w:r>
        <w:rPr>
          <w:rtl/>
        </w:rPr>
        <w:t>עופר כסיף (חד"ש-תע"ל):</w:t>
      </w:r>
      <w:r w:rsidRPr="00CE0E2A">
        <w:rPr>
          <w:rStyle w:val="TagStyle"/>
          <w:rtl/>
        </w:rPr>
        <w:t xml:space="preserve"> &lt;&lt; קריאה &gt;&gt;</w:t>
      </w:r>
      <w:r>
        <w:rPr>
          <w:rtl/>
        </w:rPr>
        <w:t xml:space="preserve"> </w:t>
      </w:r>
      <w:bookmarkEnd w:id="5059"/>
    </w:p>
    <w:p w:rsidR="00932198" w:rsidRDefault="00932198" w:rsidP="00CA212C">
      <w:pPr>
        <w:rPr>
          <w:rtl/>
          <w:lang w:eastAsia="he-IL"/>
        </w:rPr>
      </w:pPr>
    </w:p>
    <w:p w:rsidR="00932198" w:rsidRPr="00CE0E2A" w:rsidRDefault="00932198" w:rsidP="00963265">
      <w:pPr>
        <w:rPr>
          <w:rtl/>
          <w:lang w:eastAsia="he-IL"/>
        </w:rPr>
      </w:pPr>
      <w:bookmarkStart w:id="5060" w:name="_ETM_Q36_183000"/>
      <w:bookmarkEnd w:id="5060"/>
      <w:r>
        <w:rPr>
          <w:rFonts w:hint="cs"/>
          <w:rtl/>
          <w:lang w:eastAsia="he-IL"/>
        </w:rPr>
        <w:t>יאללה, תעופי כבר. תעופי. אותך צריך להשתיק, לא את המואזין.</w:t>
      </w:r>
    </w:p>
    <w:p w:rsidR="00932198" w:rsidRDefault="00932198" w:rsidP="00963265">
      <w:pPr>
        <w:rPr>
          <w:rtl/>
          <w:lang w:eastAsia="he-IL"/>
        </w:rPr>
      </w:pPr>
      <w:bookmarkStart w:id="5061" w:name="_ETM_Q36_196000"/>
      <w:bookmarkEnd w:id="5061"/>
    </w:p>
    <w:p w:rsidR="00932198" w:rsidRDefault="00932198" w:rsidP="00963265">
      <w:pPr>
        <w:pStyle w:val="af5"/>
        <w:keepNext/>
        <w:rPr>
          <w:rtl/>
        </w:rPr>
      </w:pPr>
      <w:bookmarkStart w:id="5062" w:name="ET_interruption_6361_30"/>
      <w:r w:rsidRPr="00EB39E8">
        <w:rPr>
          <w:rStyle w:val="TagStyle"/>
          <w:rtl/>
        </w:rPr>
        <w:t xml:space="preserve"> &lt;&lt; קריאה &gt;&gt; </w:t>
      </w:r>
      <w:r>
        <w:rPr>
          <w:rtl/>
        </w:rPr>
        <w:t>נאור שירי (יש עתיד):</w:t>
      </w:r>
      <w:r w:rsidRPr="00EB39E8">
        <w:rPr>
          <w:rStyle w:val="TagStyle"/>
          <w:rtl/>
        </w:rPr>
        <w:t xml:space="preserve"> &lt;&lt; קריאה &gt;&gt;</w:t>
      </w:r>
      <w:r>
        <w:rPr>
          <w:rtl/>
        </w:rPr>
        <w:t xml:space="preserve"> </w:t>
      </w:r>
      <w:bookmarkEnd w:id="5062"/>
    </w:p>
    <w:p w:rsidR="00932198" w:rsidRDefault="00932198" w:rsidP="00CA212C">
      <w:pPr>
        <w:rPr>
          <w:rtl/>
          <w:lang w:eastAsia="he-IL"/>
        </w:rPr>
      </w:pPr>
    </w:p>
    <w:p w:rsidR="00932198" w:rsidRDefault="00932198" w:rsidP="00963265">
      <w:pPr>
        <w:rPr>
          <w:rtl/>
          <w:lang w:eastAsia="he-IL"/>
        </w:rPr>
      </w:pPr>
      <w:bookmarkStart w:id="5063" w:name="_ETM_Q36_186000"/>
      <w:bookmarkEnd w:id="5063"/>
      <w:r>
        <w:rPr>
          <w:rFonts w:hint="cs"/>
          <w:rtl/>
          <w:lang w:eastAsia="he-IL"/>
        </w:rPr>
        <w:t>טלי, קודם כול שימי נעליים. ללכת מכות עם - - -</w:t>
      </w:r>
    </w:p>
    <w:p w:rsidR="00932198" w:rsidRDefault="00932198" w:rsidP="00963265">
      <w:pPr>
        <w:rPr>
          <w:rtl/>
          <w:lang w:eastAsia="he-IL"/>
        </w:rPr>
      </w:pPr>
    </w:p>
    <w:p w:rsidR="00932198" w:rsidRDefault="00932198" w:rsidP="00963265">
      <w:pPr>
        <w:pStyle w:val="af5"/>
        <w:keepNext/>
        <w:rPr>
          <w:rtl/>
        </w:rPr>
      </w:pPr>
      <w:bookmarkStart w:id="5064" w:name="ET_interruption_6345_31"/>
      <w:r w:rsidRPr="00EB39E8">
        <w:rPr>
          <w:rStyle w:val="TagStyle"/>
          <w:rtl/>
        </w:rPr>
        <w:t xml:space="preserve"> &lt;&lt; קריאה &gt;&gt; </w:t>
      </w:r>
      <w:r>
        <w:rPr>
          <w:rtl/>
        </w:rPr>
        <w:t>טלי גוטליב (הליכוד):</w:t>
      </w:r>
      <w:r w:rsidRPr="00EB39E8">
        <w:rPr>
          <w:rStyle w:val="TagStyle"/>
          <w:rtl/>
        </w:rPr>
        <w:t xml:space="preserve"> &lt;&lt; קריאה &gt;&gt;</w:t>
      </w:r>
      <w:r>
        <w:rPr>
          <w:rtl/>
        </w:rPr>
        <w:t xml:space="preserve"> </w:t>
      </w:r>
      <w:bookmarkEnd w:id="5064"/>
    </w:p>
    <w:p w:rsidR="00932198" w:rsidRDefault="00932198" w:rsidP="00CA212C">
      <w:pPr>
        <w:rPr>
          <w:rtl/>
          <w:lang w:eastAsia="he-IL"/>
        </w:rPr>
      </w:pPr>
    </w:p>
    <w:p w:rsidR="00932198" w:rsidRDefault="00932198" w:rsidP="00963265">
      <w:pPr>
        <w:rPr>
          <w:rtl/>
          <w:lang w:eastAsia="he-IL"/>
        </w:rPr>
      </w:pPr>
      <w:bookmarkStart w:id="5065" w:name="_ETM_Q36_195000"/>
      <w:bookmarkEnd w:id="5065"/>
      <w:r>
        <w:rPr>
          <w:rFonts w:hint="cs"/>
          <w:rtl/>
          <w:lang w:eastAsia="he-IL"/>
        </w:rPr>
        <w:t xml:space="preserve">תומכי טרור. </w:t>
      </w:r>
    </w:p>
    <w:p w:rsidR="00932198" w:rsidRDefault="00932198" w:rsidP="00963265">
      <w:pPr>
        <w:rPr>
          <w:rtl/>
          <w:lang w:eastAsia="he-IL"/>
        </w:rPr>
      </w:pPr>
    </w:p>
    <w:p w:rsidR="00932198" w:rsidRDefault="00932198" w:rsidP="00963265">
      <w:pPr>
        <w:pStyle w:val="af6"/>
        <w:keepNext/>
        <w:rPr>
          <w:rtl/>
        </w:rPr>
      </w:pPr>
      <w:bookmarkStart w:id="5066" w:name="ET_yor_6718_34"/>
      <w:r w:rsidRPr="00EB39E8">
        <w:rPr>
          <w:rStyle w:val="TagStyle"/>
          <w:rtl/>
        </w:rPr>
        <w:t xml:space="preserve"> &lt;&lt; יור &gt;&gt; </w:t>
      </w:r>
      <w:r>
        <w:rPr>
          <w:rtl/>
        </w:rPr>
        <w:t>היו"ר מישל בוסקילה:</w:t>
      </w:r>
      <w:r w:rsidRPr="00EB39E8">
        <w:rPr>
          <w:rStyle w:val="TagStyle"/>
          <w:rtl/>
        </w:rPr>
        <w:t xml:space="preserve"> &lt;&lt; יור &gt;&gt;</w:t>
      </w:r>
      <w:r>
        <w:rPr>
          <w:rtl/>
        </w:rPr>
        <w:t xml:space="preserve"> </w:t>
      </w:r>
      <w:bookmarkEnd w:id="5066"/>
    </w:p>
    <w:p w:rsidR="00932198" w:rsidRDefault="00932198" w:rsidP="00CA212C">
      <w:pPr>
        <w:rPr>
          <w:rtl/>
          <w:lang w:eastAsia="he-IL"/>
        </w:rPr>
      </w:pPr>
    </w:p>
    <w:p w:rsidR="00932198" w:rsidRDefault="00932198" w:rsidP="00963265">
      <w:pPr>
        <w:rPr>
          <w:rtl/>
          <w:lang w:eastAsia="he-IL"/>
        </w:rPr>
      </w:pPr>
      <w:r>
        <w:rPr>
          <w:rFonts w:hint="cs"/>
          <w:rtl/>
          <w:lang w:eastAsia="he-IL"/>
        </w:rPr>
        <w:t>בבקשה.</w:t>
      </w:r>
      <w:r w:rsidRPr="00CE0E2A">
        <w:rPr>
          <w:rFonts w:hint="cs"/>
          <w:rtl/>
          <w:lang w:eastAsia="he-IL"/>
        </w:rPr>
        <w:t xml:space="preserve"> </w:t>
      </w:r>
      <w:r>
        <w:rPr>
          <w:rFonts w:hint="cs"/>
          <w:rtl/>
          <w:lang w:eastAsia="he-IL"/>
        </w:rPr>
        <w:t xml:space="preserve">טלי. </w:t>
      </w:r>
      <w:bookmarkStart w:id="5067" w:name="_ETM_Q36_202000"/>
      <w:bookmarkEnd w:id="5067"/>
      <w:r>
        <w:rPr>
          <w:rFonts w:hint="cs"/>
          <w:rtl/>
          <w:lang w:eastAsia="he-IL"/>
        </w:rPr>
        <w:t>טלי.</w:t>
      </w:r>
    </w:p>
    <w:p w:rsidR="00932198" w:rsidRDefault="00932198" w:rsidP="00963265">
      <w:pPr>
        <w:rPr>
          <w:rtl/>
          <w:lang w:eastAsia="he-IL"/>
        </w:rPr>
      </w:pPr>
    </w:p>
    <w:p w:rsidR="00932198" w:rsidRDefault="00932198" w:rsidP="00963265">
      <w:pPr>
        <w:pStyle w:val="af5"/>
        <w:keepNext/>
        <w:rPr>
          <w:rtl/>
        </w:rPr>
      </w:pPr>
      <w:bookmarkStart w:id="5068" w:name="ET_interruption_6345_35"/>
      <w:r w:rsidRPr="00EB39E8">
        <w:rPr>
          <w:rStyle w:val="TagStyle"/>
          <w:rtl/>
        </w:rPr>
        <w:t xml:space="preserve"> &lt;&lt; קריאה &gt;&gt; </w:t>
      </w:r>
      <w:r>
        <w:rPr>
          <w:rtl/>
        </w:rPr>
        <w:t>טלי גוטליב (הליכוד):</w:t>
      </w:r>
      <w:r w:rsidRPr="00EB39E8">
        <w:rPr>
          <w:rStyle w:val="TagStyle"/>
          <w:rtl/>
        </w:rPr>
        <w:t xml:space="preserve"> &lt;&lt; קריאה &gt;&gt;</w:t>
      </w:r>
      <w:r>
        <w:rPr>
          <w:rtl/>
        </w:rPr>
        <w:t xml:space="preserve"> </w:t>
      </w:r>
      <w:bookmarkEnd w:id="5068"/>
    </w:p>
    <w:p w:rsidR="00932198" w:rsidRDefault="00932198" w:rsidP="00CA212C">
      <w:pPr>
        <w:rPr>
          <w:rtl/>
          <w:lang w:eastAsia="he-IL"/>
        </w:rPr>
      </w:pPr>
    </w:p>
    <w:p w:rsidR="00932198" w:rsidRDefault="00932198" w:rsidP="00963265">
      <w:pPr>
        <w:rPr>
          <w:rtl/>
          <w:lang w:eastAsia="he-IL"/>
        </w:rPr>
      </w:pPr>
      <w:bookmarkStart w:id="5069" w:name="_ETM_Q36_200000"/>
      <w:bookmarkEnd w:id="5069"/>
      <w:r>
        <w:rPr>
          <w:rFonts w:hint="cs"/>
          <w:rtl/>
          <w:lang w:eastAsia="he-IL"/>
        </w:rPr>
        <w:t>סליחה, אדוני.</w:t>
      </w:r>
    </w:p>
    <w:p w:rsidR="00932198" w:rsidRDefault="00932198" w:rsidP="00963265">
      <w:pPr>
        <w:rPr>
          <w:rtl/>
          <w:lang w:eastAsia="he-IL"/>
        </w:rPr>
      </w:pPr>
      <w:bookmarkStart w:id="5070" w:name="_ETM_Q36_203000"/>
      <w:bookmarkEnd w:id="5070"/>
    </w:p>
    <w:p w:rsidR="00932198" w:rsidRDefault="00932198" w:rsidP="00963265">
      <w:pPr>
        <w:pStyle w:val="af6"/>
        <w:keepNext/>
        <w:rPr>
          <w:rtl/>
        </w:rPr>
      </w:pPr>
      <w:r w:rsidRPr="00EB39E8">
        <w:rPr>
          <w:rStyle w:val="TagStyle"/>
          <w:rtl/>
        </w:rPr>
        <w:t xml:space="preserve"> &lt;&lt; יור &gt;&gt; </w:t>
      </w:r>
      <w:r>
        <w:rPr>
          <w:rtl/>
        </w:rPr>
        <w:t>היו"ר מישל בוסקילה:</w:t>
      </w:r>
      <w:r w:rsidRPr="00EB39E8">
        <w:rPr>
          <w:rStyle w:val="TagStyle"/>
          <w:rtl/>
        </w:rPr>
        <w:t xml:space="preserve"> &lt;&lt; יור &gt;&gt;</w:t>
      </w:r>
      <w:r>
        <w:rPr>
          <w:rtl/>
        </w:rPr>
        <w:t xml:space="preserve"> </w:t>
      </w:r>
    </w:p>
    <w:p w:rsidR="00932198" w:rsidRDefault="00932198" w:rsidP="00CA212C">
      <w:pPr>
        <w:rPr>
          <w:rtl/>
          <w:lang w:eastAsia="he-IL"/>
        </w:rPr>
      </w:pPr>
    </w:p>
    <w:p w:rsidR="00932198" w:rsidRPr="00EB39E8" w:rsidRDefault="00932198" w:rsidP="00963265">
      <w:pPr>
        <w:rPr>
          <w:rtl/>
          <w:lang w:eastAsia="he-IL"/>
        </w:rPr>
      </w:pPr>
      <w:bookmarkStart w:id="5071" w:name="_ETM_Q36_204000"/>
      <w:bookmarkEnd w:id="5071"/>
      <w:r>
        <w:rPr>
          <w:rFonts w:hint="cs"/>
          <w:rtl/>
          <w:lang w:eastAsia="he-IL"/>
        </w:rPr>
        <w:t>בבקשה, חבר הכנ</w:t>
      </w:r>
      <w:bookmarkStart w:id="5072" w:name="_ETM_Q36_206000"/>
      <w:bookmarkEnd w:id="5072"/>
      <w:r>
        <w:rPr>
          <w:rFonts w:hint="cs"/>
          <w:rtl/>
          <w:lang w:eastAsia="he-IL"/>
        </w:rPr>
        <w:t>סת פוגל.</w:t>
      </w:r>
    </w:p>
    <w:p w:rsidR="00932198" w:rsidRDefault="00932198" w:rsidP="00963265">
      <w:pPr>
        <w:rPr>
          <w:rtl/>
          <w:lang w:eastAsia="he-IL"/>
        </w:rPr>
      </w:pPr>
    </w:p>
    <w:p w:rsidR="00932198" w:rsidRDefault="00932198" w:rsidP="00963265">
      <w:pPr>
        <w:pStyle w:val="-"/>
        <w:keepNext/>
        <w:rPr>
          <w:rtl/>
        </w:rPr>
      </w:pPr>
      <w:bookmarkStart w:id="5073" w:name="ET_speakercontinue_6358_4"/>
      <w:r w:rsidRPr="00CE6562">
        <w:rPr>
          <w:rStyle w:val="TagStyle"/>
          <w:rtl/>
        </w:rPr>
        <w:t xml:space="preserve"> &lt;&lt; דובר_המשך &gt;&gt; </w:t>
      </w:r>
      <w:r>
        <w:rPr>
          <w:rtl/>
        </w:rPr>
        <w:t>צביקה פוגל (עוצמה יהודית):</w:t>
      </w:r>
      <w:r w:rsidRPr="00CE6562">
        <w:rPr>
          <w:rStyle w:val="TagStyle"/>
          <w:rtl/>
        </w:rPr>
        <w:t xml:space="preserve"> &lt;&lt; דובר_המשך &gt;&gt;</w:t>
      </w:r>
      <w:r>
        <w:rPr>
          <w:rtl/>
        </w:rPr>
        <w:t xml:space="preserve"> </w:t>
      </w:r>
      <w:bookmarkEnd w:id="5073"/>
    </w:p>
    <w:p w:rsidR="00932198" w:rsidRDefault="00932198" w:rsidP="00CA212C">
      <w:pPr>
        <w:rPr>
          <w:rtl/>
          <w:lang w:eastAsia="he-IL"/>
        </w:rPr>
      </w:pPr>
    </w:p>
    <w:p w:rsidR="00932198" w:rsidRDefault="00932198" w:rsidP="00963265">
      <w:pPr>
        <w:rPr>
          <w:rtl/>
          <w:lang w:eastAsia="he-IL"/>
        </w:rPr>
      </w:pPr>
      <w:r>
        <w:rPr>
          <w:rtl/>
          <w:lang w:eastAsia="he-IL"/>
        </w:rPr>
        <w:t>אני חייב להגיד לך, אדוני היושב</w:t>
      </w:r>
      <w:r>
        <w:rPr>
          <w:rFonts w:hint="cs"/>
          <w:rtl/>
          <w:lang w:eastAsia="he-IL"/>
        </w:rPr>
        <w:t>-</w:t>
      </w:r>
      <w:r w:rsidRPr="00EB39E8">
        <w:rPr>
          <w:rtl/>
          <w:lang w:eastAsia="he-IL"/>
        </w:rPr>
        <w:t xml:space="preserve">ראש, שככל שאני רואה את אותם אנשים קופצים, אני מבין כמה החוק הזה חשוב. הוא עלה כבר בשנת 2017 ועלה גם בשנת 2015. </w:t>
      </w:r>
    </w:p>
    <w:p w:rsidR="00932198" w:rsidRDefault="00932198" w:rsidP="00963265">
      <w:pPr>
        <w:rPr>
          <w:rtl/>
          <w:lang w:eastAsia="he-IL"/>
        </w:rPr>
      </w:pPr>
    </w:p>
    <w:p w:rsidR="00932198" w:rsidRDefault="00932198" w:rsidP="00963265">
      <w:pPr>
        <w:pStyle w:val="af5"/>
        <w:keepNext/>
        <w:rPr>
          <w:rtl/>
        </w:rPr>
      </w:pPr>
      <w:bookmarkStart w:id="5074" w:name="ET_interruption_5854_37"/>
      <w:r w:rsidRPr="00EB39E8">
        <w:rPr>
          <w:rStyle w:val="TagStyle"/>
          <w:rtl/>
        </w:rPr>
        <w:t xml:space="preserve"> &lt;&lt; קריאה &gt;&gt; </w:t>
      </w:r>
      <w:r>
        <w:rPr>
          <w:rtl/>
        </w:rPr>
        <w:t>ווליד טאהא (רע"מ – הרשימה הערבית המאוחדת):</w:t>
      </w:r>
      <w:r w:rsidRPr="00EB39E8">
        <w:rPr>
          <w:rStyle w:val="TagStyle"/>
          <w:rtl/>
        </w:rPr>
        <w:t xml:space="preserve"> &lt;&lt; קריאה &gt;&gt;</w:t>
      </w:r>
      <w:r>
        <w:rPr>
          <w:rtl/>
        </w:rPr>
        <w:t xml:space="preserve"> </w:t>
      </w:r>
      <w:bookmarkEnd w:id="5074"/>
    </w:p>
    <w:p w:rsidR="00932198" w:rsidRDefault="00932198" w:rsidP="00CA212C">
      <w:pPr>
        <w:rPr>
          <w:rtl/>
          <w:lang w:eastAsia="he-IL"/>
        </w:rPr>
      </w:pPr>
    </w:p>
    <w:p w:rsidR="00932198" w:rsidRDefault="00932198" w:rsidP="00963265">
      <w:pPr>
        <w:rPr>
          <w:rtl/>
          <w:lang w:eastAsia="he-IL"/>
        </w:rPr>
      </w:pPr>
      <w:bookmarkStart w:id="5075" w:name="_ETM_Q36_219000"/>
      <w:bookmarkEnd w:id="5075"/>
      <w:r w:rsidRPr="00CE0E2A">
        <w:rPr>
          <w:rFonts w:hint="cs"/>
          <w:rtl/>
          <w:lang w:eastAsia="he-IL"/>
        </w:rPr>
        <w:t>לא צריך להוכ</w:t>
      </w:r>
      <w:r>
        <w:rPr>
          <w:rFonts w:hint="cs"/>
          <w:rtl/>
          <w:lang w:eastAsia="he-IL"/>
        </w:rPr>
        <w:t>יח שאתה גזען עלוב.</w:t>
      </w:r>
    </w:p>
    <w:p w:rsidR="00932198" w:rsidRDefault="00932198" w:rsidP="00963265">
      <w:pPr>
        <w:rPr>
          <w:rtl/>
          <w:lang w:eastAsia="he-IL"/>
        </w:rPr>
      </w:pPr>
    </w:p>
    <w:p w:rsidR="00932198" w:rsidRDefault="00932198" w:rsidP="00963265">
      <w:pPr>
        <w:pStyle w:val="-"/>
        <w:keepNext/>
        <w:rPr>
          <w:rtl/>
        </w:rPr>
      </w:pPr>
      <w:r w:rsidRPr="00CE6562">
        <w:rPr>
          <w:rStyle w:val="TagStyle"/>
          <w:rtl/>
        </w:rPr>
        <w:t xml:space="preserve">&lt;&lt; דובר_המשך &gt;&gt; </w:t>
      </w:r>
      <w:r>
        <w:rPr>
          <w:rtl/>
        </w:rPr>
        <w:t>צביקה פוגל (עוצמה יהודית):</w:t>
      </w:r>
      <w:r w:rsidRPr="00CE6562">
        <w:rPr>
          <w:rStyle w:val="TagStyle"/>
          <w:rtl/>
        </w:rPr>
        <w:t xml:space="preserve"> &lt;&lt; דובר_המשך &gt;&gt;</w:t>
      </w:r>
      <w:r>
        <w:rPr>
          <w:rtl/>
        </w:rPr>
        <w:t xml:space="preserve"> </w:t>
      </w:r>
    </w:p>
    <w:p w:rsidR="00932198" w:rsidRDefault="00932198" w:rsidP="00CA212C">
      <w:pPr>
        <w:rPr>
          <w:rtl/>
          <w:lang w:eastAsia="he-IL"/>
        </w:rPr>
      </w:pPr>
    </w:p>
    <w:p w:rsidR="00932198" w:rsidRDefault="00932198" w:rsidP="00963265">
      <w:pPr>
        <w:rPr>
          <w:rtl/>
          <w:lang w:eastAsia="he-IL"/>
        </w:rPr>
      </w:pPr>
      <w:bookmarkStart w:id="5076" w:name="_ETM_Q36_221000"/>
      <w:bookmarkStart w:id="5077" w:name="_ETM_Q36_216000"/>
      <w:bookmarkEnd w:id="5076"/>
      <w:bookmarkEnd w:id="5077"/>
      <w:r w:rsidRPr="00EB39E8">
        <w:rPr>
          <w:rtl/>
          <w:lang w:eastAsia="he-IL"/>
        </w:rPr>
        <w:t>חבל לי שחבריי מדגל התורה, שכן היו אז והצביעו</w:t>
      </w:r>
      <w:r>
        <w:rPr>
          <w:rFonts w:hint="cs"/>
          <w:rtl/>
          <w:lang w:eastAsia="he-IL"/>
        </w:rPr>
        <w:t xml:space="preserve"> </w:t>
      </w:r>
      <w:r>
        <w:rPr>
          <w:rFonts w:hint="eastAsia"/>
          <w:rtl/>
          <w:lang w:eastAsia="he-IL"/>
        </w:rPr>
        <w:t>–</w:t>
      </w:r>
      <w:r w:rsidRPr="00EB39E8">
        <w:rPr>
          <w:rtl/>
          <w:lang w:eastAsia="he-IL"/>
        </w:rPr>
        <w:t xml:space="preserve"> משה</w:t>
      </w:r>
      <w:r>
        <w:rPr>
          <w:rtl/>
          <w:lang w:eastAsia="he-IL"/>
        </w:rPr>
        <w:t xml:space="preserve"> גפני היה פה והצביע ודיבר על זה</w:t>
      </w:r>
      <w:r>
        <w:rPr>
          <w:rFonts w:hint="cs"/>
          <w:rtl/>
          <w:lang w:eastAsia="he-IL"/>
        </w:rPr>
        <w:t>,</w:t>
      </w:r>
      <w:r>
        <w:rPr>
          <w:rtl/>
          <w:lang w:eastAsia="he-IL"/>
        </w:rPr>
        <w:t xml:space="preserve"> אורי מקלב, יעקב אשר</w:t>
      </w:r>
      <w:r>
        <w:rPr>
          <w:rFonts w:hint="cs"/>
          <w:rtl/>
          <w:lang w:eastAsia="he-IL"/>
        </w:rPr>
        <w:t>.</w:t>
      </w:r>
      <w:r w:rsidRPr="00EB39E8">
        <w:rPr>
          <w:rtl/>
          <w:lang w:eastAsia="he-IL"/>
        </w:rPr>
        <w:t xml:space="preserve"> הם היו פה אז, חבל שהם נ</w:t>
      </w:r>
      <w:r>
        <w:rPr>
          <w:rFonts w:hint="cs"/>
          <w:rtl/>
          <w:lang w:eastAsia="he-IL"/>
        </w:rPr>
        <w:t>ע</w:t>
      </w:r>
      <w:r w:rsidRPr="00EB39E8">
        <w:rPr>
          <w:rtl/>
          <w:lang w:eastAsia="he-IL"/>
        </w:rPr>
        <w:t>דרים מפה היום</w:t>
      </w:r>
      <w:r>
        <w:rPr>
          <w:rFonts w:hint="cs"/>
          <w:rtl/>
          <w:lang w:eastAsia="he-IL"/>
        </w:rPr>
        <w:t>.</w:t>
      </w:r>
      <w:r w:rsidRPr="00EB39E8">
        <w:rPr>
          <w:rtl/>
          <w:lang w:eastAsia="he-IL"/>
        </w:rPr>
        <w:t xml:space="preserve"> כבר אז כולם הבינו שאיכות החיים של התושבים אינה </w:t>
      </w:r>
      <w:r>
        <w:rPr>
          <w:rFonts w:hint="cs"/>
          <w:rtl/>
          <w:lang w:eastAsia="he-IL"/>
        </w:rPr>
        <w:t>ה</w:t>
      </w:r>
      <w:r w:rsidRPr="00EB39E8">
        <w:rPr>
          <w:rtl/>
          <w:lang w:eastAsia="he-IL"/>
        </w:rPr>
        <w:t>פקר</w:t>
      </w:r>
      <w:r>
        <w:rPr>
          <w:rFonts w:hint="cs"/>
          <w:rtl/>
          <w:lang w:eastAsia="he-IL"/>
        </w:rPr>
        <w:t>;</w:t>
      </w:r>
      <w:r>
        <w:rPr>
          <w:rtl/>
          <w:lang w:eastAsia="he-IL"/>
        </w:rPr>
        <w:t xml:space="preserve"> כולם אז הבינו שאי</w:t>
      </w:r>
      <w:r>
        <w:rPr>
          <w:rFonts w:hint="cs"/>
          <w:rtl/>
          <w:lang w:eastAsia="he-IL"/>
        </w:rPr>
        <w:t>-</w:t>
      </w:r>
      <w:r w:rsidRPr="00EB39E8">
        <w:rPr>
          <w:rtl/>
          <w:lang w:eastAsia="he-IL"/>
        </w:rPr>
        <w:t>אפשר לסחור בבריאות הציבו</w:t>
      </w:r>
      <w:r>
        <w:rPr>
          <w:rFonts w:hint="cs"/>
          <w:rtl/>
          <w:lang w:eastAsia="he-IL"/>
        </w:rPr>
        <w:t>ר.</w:t>
      </w:r>
    </w:p>
    <w:p w:rsidR="00932198" w:rsidRDefault="00932198" w:rsidP="00963265">
      <w:pPr>
        <w:rPr>
          <w:rtl/>
          <w:lang w:eastAsia="he-IL"/>
        </w:rPr>
      </w:pPr>
      <w:bookmarkStart w:id="5078" w:name="_ETM_Q36_243000"/>
      <w:bookmarkEnd w:id="5078"/>
    </w:p>
    <w:p w:rsidR="00932198" w:rsidRDefault="00932198" w:rsidP="00963265">
      <w:pPr>
        <w:pStyle w:val="af5"/>
        <w:keepNext/>
        <w:rPr>
          <w:rtl/>
        </w:rPr>
      </w:pPr>
      <w:bookmarkStart w:id="5079" w:name="ET_interruption_5918_39"/>
      <w:r w:rsidRPr="00EB39E8">
        <w:rPr>
          <w:rStyle w:val="TagStyle"/>
          <w:rtl/>
        </w:rPr>
        <w:t xml:space="preserve"> &lt;&lt; קריאה &gt;&gt; </w:t>
      </w:r>
      <w:r>
        <w:rPr>
          <w:rtl/>
        </w:rPr>
        <w:t>אימאן ח'טיב יאסין (רע"מ – הרשימה הערבית המאוחדת):</w:t>
      </w:r>
      <w:r w:rsidRPr="00EB39E8">
        <w:rPr>
          <w:rStyle w:val="TagStyle"/>
          <w:rtl/>
        </w:rPr>
        <w:t xml:space="preserve"> &lt;&lt; קריאה &gt;&gt;</w:t>
      </w:r>
      <w:r>
        <w:rPr>
          <w:rtl/>
        </w:rPr>
        <w:t xml:space="preserve"> </w:t>
      </w:r>
      <w:bookmarkEnd w:id="5079"/>
    </w:p>
    <w:p w:rsidR="00932198" w:rsidRDefault="00932198" w:rsidP="00CA212C">
      <w:pPr>
        <w:rPr>
          <w:rtl/>
          <w:lang w:eastAsia="he-IL"/>
        </w:rPr>
      </w:pPr>
    </w:p>
    <w:p w:rsidR="00932198" w:rsidRDefault="00932198" w:rsidP="00963265">
      <w:pPr>
        <w:rPr>
          <w:rtl/>
          <w:lang w:eastAsia="he-IL"/>
        </w:rPr>
      </w:pPr>
      <w:r>
        <w:rPr>
          <w:rFonts w:hint="cs"/>
          <w:rtl/>
          <w:lang w:eastAsia="he-IL"/>
        </w:rPr>
        <w:t>אתם מפקירים - - -</w:t>
      </w:r>
    </w:p>
    <w:p w:rsidR="00932198" w:rsidRDefault="00932198" w:rsidP="00963265">
      <w:pPr>
        <w:rPr>
          <w:rtl/>
          <w:lang w:eastAsia="he-IL"/>
        </w:rPr>
      </w:pPr>
      <w:bookmarkStart w:id="5080" w:name="_ETM_Q36_240000"/>
      <w:bookmarkEnd w:id="5080"/>
    </w:p>
    <w:p w:rsidR="00932198" w:rsidRDefault="00932198" w:rsidP="00963265">
      <w:pPr>
        <w:pStyle w:val="af5"/>
        <w:keepNext/>
        <w:rPr>
          <w:rtl/>
        </w:rPr>
      </w:pPr>
      <w:bookmarkStart w:id="5081" w:name="ET_interruption_6356_40"/>
      <w:r w:rsidRPr="00EB39E8">
        <w:rPr>
          <w:rStyle w:val="TagStyle"/>
          <w:rtl/>
        </w:rPr>
        <w:t xml:space="preserve"> &lt;&lt; קריאה &gt;&gt; </w:t>
      </w:r>
      <w:r>
        <w:rPr>
          <w:rtl/>
        </w:rPr>
        <w:t>לימור סון הר מלך (עוצמה יהודית):</w:t>
      </w:r>
      <w:r w:rsidRPr="00EB39E8">
        <w:rPr>
          <w:rStyle w:val="TagStyle"/>
          <w:rtl/>
        </w:rPr>
        <w:t xml:space="preserve"> &lt;&lt; קריאה &gt;&gt;</w:t>
      </w:r>
      <w:r>
        <w:rPr>
          <w:rtl/>
        </w:rPr>
        <w:t xml:space="preserve"> </w:t>
      </w:r>
      <w:bookmarkEnd w:id="5081"/>
    </w:p>
    <w:p w:rsidR="00932198" w:rsidRDefault="00932198" w:rsidP="00CA212C">
      <w:pPr>
        <w:rPr>
          <w:rtl/>
          <w:lang w:eastAsia="he-IL"/>
        </w:rPr>
      </w:pPr>
    </w:p>
    <w:p w:rsidR="00932198" w:rsidRDefault="00932198" w:rsidP="00963265">
      <w:pPr>
        <w:rPr>
          <w:rtl/>
          <w:lang w:eastAsia="he-IL"/>
        </w:rPr>
      </w:pPr>
      <w:bookmarkStart w:id="5082" w:name="_ETM_Q36_250000"/>
      <w:bookmarkEnd w:id="5082"/>
      <w:r>
        <w:rPr>
          <w:rFonts w:hint="cs"/>
          <w:rtl/>
          <w:lang w:eastAsia="he-IL"/>
        </w:rPr>
        <w:t>שקט. שקט.</w:t>
      </w:r>
    </w:p>
    <w:p w:rsidR="00932198" w:rsidRDefault="00932198" w:rsidP="00963265">
      <w:pPr>
        <w:rPr>
          <w:rtl/>
          <w:lang w:eastAsia="he-IL"/>
        </w:rPr>
      </w:pPr>
      <w:bookmarkStart w:id="5083" w:name="_ETM_Q36_247000"/>
      <w:bookmarkEnd w:id="5083"/>
    </w:p>
    <w:p w:rsidR="00932198" w:rsidRDefault="00932198" w:rsidP="00963265">
      <w:pPr>
        <w:pStyle w:val="af6"/>
        <w:keepNext/>
        <w:rPr>
          <w:rtl/>
        </w:rPr>
      </w:pPr>
      <w:r w:rsidRPr="00EB39E8">
        <w:rPr>
          <w:rStyle w:val="TagStyle"/>
          <w:rtl/>
        </w:rPr>
        <w:t xml:space="preserve"> &lt;&lt; יור &gt;&gt; </w:t>
      </w:r>
      <w:r>
        <w:rPr>
          <w:rtl/>
        </w:rPr>
        <w:t>היו"ר מישל בוסקילה:</w:t>
      </w:r>
      <w:r w:rsidRPr="00EB39E8">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bookmarkStart w:id="5084" w:name="_ETM_Q36_248000"/>
      <w:bookmarkEnd w:id="5084"/>
      <w:r>
        <w:rPr>
          <w:rFonts w:hint="cs"/>
          <w:rtl/>
          <w:lang w:eastAsia="he-IL"/>
        </w:rPr>
        <w:t xml:space="preserve">חברת הכנסת סון הר מלך, בבקשה. </w:t>
      </w:r>
    </w:p>
    <w:p w:rsidR="00932198" w:rsidRDefault="00932198" w:rsidP="00963265">
      <w:pPr>
        <w:ind w:firstLine="0"/>
        <w:rPr>
          <w:rtl/>
          <w:lang w:eastAsia="he-IL"/>
        </w:rPr>
      </w:pPr>
    </w:p>
    <w:p w:rsidR="00932198" w:rsidRDefault="00932198" w:rsidP="00963265">
      <w:pPr>
        <w:pStyle w:val="af5"/>
        <w:keepNext/>
        <w:rPr>
          <w:rtl/>
        </w:rPr>
      </w:pPr>
      <w:bookmarkStart w:id="5085" w:name="ET_interruption_6452_42"/>
      <w:r w:rsidRPr="0038227F">
        <w:rPr>
          <w:rStyle w:val="TagStyle"/>
          <w:rtl/>
        </w:rPr>
        <w:t xml:space="preserve"> &lt;&lt; קריאה &gt;&gt; </w:t>
      </w:r>
      <w:r>
        <w:rPr>
          <w:rtl/>
        </w:rPr>
        <w:t>השרה להגנת הסביבה עידית סילמן:</w:t>
      </w:r>
      <w:r w:rsidRPr="0038227F">
        <w:rPr>
          <w:rStyle w:val="TagStyle"/>
          <w:rtl/>
        </w:rPr>
        <w:t xml:space="preserve"> &lt;&lt; קריאה &gt;&gt;</w:t>
      </w:r>
      <w:r>
        <w:rPr>
          <w:rtl/>
        </w:rPr>
        <w:t xml:space="preserve"> </w:t>
      </w:r>
      <w:bookmarkEnd w:id="5085"/>
    </w:p>
    <w:p w:rsidR="00932198" w:rsidRDefault="00932198" w:rsidP="00CA212C">
      <w:pPr>
        <w:rPr>
          <w:rtl/>
          <w:lang w:eastAsia="he-IL"/>
        </w:rPr>
      </w:pPr>
    </w:p>
    <w:p w:rsidR="00932198" w:rsidRDefault="00932198" w:rsidP="00963265">
      <w:pPr>
        <w:rPr>
          <w:rtl/>
          <w:lang w:eastAsia="he-IL"/>
        </w:rPr>
      </w:pPr>
      <w:bookmarkStart w:id="5086" w:name="_ETM_Q36_252000"/>
      <w:bookmarkEnd w:id="5086"/>
      <w:r>
        <w:rPr>
          <w:rFonts w:hint="cs"/>
          <w:rtl/>
          <w:lang w:eastAsia="he-IL"/>
        </w:rPr>
        <w:t>זה לא נכון, את סתם אומרת.</w:t>
      </w:r>
    </w:p>
    <w:p w:rsidR="00932198" w:rsidRDefault="00932198" w:rsidP="00963265">
      <w:pPr>
        <w:rPr>
          <w:rtl/>
          <w:lang w:eastAsia="he-IL"/>
        </w:rPr>
      </w:pPr>
    </w:p>
    <w:p w:rsidR="00932198" w:rsidRDefault="00932198" w:rsidP="00963265">
      <w:pPr>
        <w:pStyle w:val="-"/>
        <w:keepNext/>
        <w:rPr>
          <w:rtl/>
        </w:rPr>
      </w:pPr>
      <w:bookmarkStart w:id="5087" w:name="_ETM_Q36_258000"/>
      <w:bookmarkEnd w:id="5087"/>
      <w:r w:rsidRPr="00CE6562">
        <w:rPr>
          <w:rStyle w:val="TagStyle"/>
          <w:rtl/>
        </w:rPr>
        <w:t xml:space="preserve">&lt;&lt; דובר_המשך &gt;&gt; </w:t>
      </w:r>
      <w:r>
        <w:rPr>
          <w:rtl/>
        </w:rPr>
        <w:t>צביקה פוגל (עוצמה יהודית):</w:t>
      </w:r>
      <w:r w:rsidRPr="00CE6562">
        <w:rPr>
          <w:rStyle w:val="TagStyle"/>
          <w:rtl/>
        </w:rPr>
        <w:t xml:space="preserve"> &lt;&lt; דובר_המשך &gt;&gt;</w:t>
      </w:r>
      <w:r>
        <w:rPr>
          <w:rtl/>
        </w:rPr>
        <w:t xml:space="preserve"> </w:t>
      </w:r>
    </w:p>
    <w:p w:rsidR="00932198" w:rsidRDefault="00932198" w:rsidP="00963265">
      <w:pPr>
        <w:rPr>
          <w:rtl/>
          <w:lang w:eastAsia="he-IL"/>
        </w:rPr>
      </w:pPr>
    </w:p>
    <w:p w:rsidR="00932198" w:rsidRDefault="00932198" w:rsidP="00963265">
      <w:pPr>
        <w:rPr>
          <w:rtl/>
          <w:lang w:eastAsia="he-IL"/>
        </w:rPr>
      </w:pPr>
      <w:r>
        <w:rPr>
          <w:rFonts w:hint="cs"/>
          <w:rtl/>
          <w:lang w:eastAsia="he-IL"/>
        </w:rPr>
        <w:t>אי-אפשר להמשיך לספוג -</w:t>
      </w:r>
      <w:bookmarkStart w:id="5088" w:name="_ETM_Q36_254000"/>
      <w:bookmarkEnd w:id="5088"/>
      <w:r>
        <w:rPr>
          <w:rFonts w:hint="cs"/>
          <w:rtl/>
          <w:lang w:eastAsia="he-IL"/>
        </w:rPr>
        <w:t xml:space="preserve"> - -</w:t>
      </w:r>
    </w:p>
    <w:p w:rsidR="00932198" w:rsidRDefault="00932198" w:rsidP="00963265">
      <w:pPr>
        <w:rPr>
          <w:rtl/>
          <w:lang w:eastAsia="he-IL"/>
        </w:rPr>
      </w:pPr>
    </w:p>
    <w:p w:rsidR="00932198" w:rsidRDefault="00932198" w:rsidP="00963265">
      <w:pPr>
        <w:pStyle w:val="af6"/>
        <w:keepNext/>
        <w:rPr>
          <w:rtl/>
        </w:rPr>
      </w:pPr>
      <w:bookmarkStart w:id="5089" w:name="ET_yor_6718_6"/>
      <w:r w:rsidRPr="00CE6562">
        <w:rPr>
          <w:rStyle w:val="TagStyle"/>
          <w:rtl/>
        </w:rPr>
        <w:t xml:space="preserve"> &lt;&lt; יור &gt;&gt; </w:t>
      </w:r>
      <w:r>
        <w:rPr>
          <w:rtl/>
        </w:rPr>
        <w:t>היו"ר מישל בוסקילה:</w:t>
      </w:r>
      <w:r w:rsidRPr="00CE6562">
        <w:rPr>
          <w:rStyle w:val="TagStyle"/>
          <w:rtl/>
        </w:rPr>
        <w:t xml:space="preserve"> &lt;&lt; יור &gt;&gt;</w:t>
      </w:r>
      <w:r>
        <w:rPr>
          <w:rtl/>
        </w:rPr>
        <w:t xml:space="preserve"> </w:t>
      </w:r>
      <w:bookmarkEnd w:id="5089"/>
    </w:p>
    <w:p w:rsidR="00932198" w:rsidRDefault="00932198" w:rsidP="00CA212C">
      <w:pPr>
        <w:rPr>
          <w:rtl/>
          <w:lang w:eastAsia="he-IL"/>
        </w:rPr>
      </w:pPr>
    </w:p>
    <w:p w:rsidR="00932198" w:rsidRDefault="00932198" w:rsidP="00963265">
      <w:pPr>
        <w:rPr>
          <w:rtl/>
          <w:lang w:eastAsia="he-IL"/>
        </w:rPr>
      </w:pPr>
      <w:r>
        <w:rPr>
          <w:rFonts w:hint="cs"/>
          <w:rtl/>
          <w:lang w:eastAsia="he-IL"/>
        </w:rPr>
        <w:t xml:space="preserve">גברתי השרה. גברתי השרה, יהיו לך עשר דקות להגיד </w:t>
      </w:r>
      <w:bookmarkStart w:id="5090" w:name="_ETM_Q36_262000"/>
      <w:bookmarkEnd w:id="5090"/>
      <w:r>
        <w:rPr>
          <w:rFonts w:hint="cs"/>
          <w:rtl/>
          <w:lang w:eastAsia="he-IL"/>
        </w:rPr>
        <w:t>את כל מה שאת חושבת. בבקשה.</w:t>
      </w:r>
    </w:p>
    <w:p w:rsidR="00932198" w:rsidRDefault="00932198" w:rsidP="00963265">
      <w:pPr>
        <w:rPr>
          <w:rtl/>
          <w:lang w:eastAsia="he-IL"/>
        </w:rPr>
      </w:pPr>
    </w:p>
    <w:p w:rsidR="00932198" w:rsidRDefault="00932198" w:rsidP="00963265">
      <w:pPr>
        <w:pStyle w:val="af5"/>
        <w:keepNext/>
        <w:rPr>
          <w:rtl/>
        </w:rPr>
      </w:pPr>
      <w:bookmarkStart w:id="5091" w:name="ET_interruption_5300_43"/>
      <w:r w:rsidRPr="0038227F">
        <w:rPr>
          <w:rStyle w:val="TagStyle"/>
          <w:rtl/>
        </w:rPr>
        <w:t xml:space="preserve"> &lt;&lt; קריאה &gt;&gt; </w:t>
      </w:r>
      <w:r>
        <w:rPr>
          <w:rtl/>
        </w:rPr>
        <w:t>מירב בן ארי (יש עתיד):</w:t>
      </w:r>
      <w:r w:rsidRPr="0038227F">
        <w:rPr>
          <w:rStyle w:val="TagStyle"/>
          <w:rtl/>
        </w:rPr>
        <w:t xml:space="preserve"> &lt;&lt; קריאה &gt;&gt;</w:t>
      </w:r>
      <w:r>
        <w:rPr>
          <w:rtl/>
        </w:rPr>
        <w:t xml:space="preserve"> </w:t>
      </w:r>
      <w:bookmarkEnd w:id="5091"/>
    </w:p>
    <w:p w:rsidR="00932198" w:rsidRDefault="00932198" w:rsidP="00CA212C">
      <w:pPr>
        <w:rPr>
          <w:rtl/>
          <w:lang w:eastAsia="he-IL"/>
        </w:rPr>
      </w:pPr>
    </w:p>
    <w:p w:rsidR="00932198" w:rsidRDefault="00932198" w:rsidP="00963265">
      <w:pPr>
        <w:rPr>
          <w:rtl/>
          <w:lang w:eastAsia="he-IL"/>
        </w:rPr>
      </w:pPr>
      <w:bookmarkStart w:id="5092" w:name="_ETM_Q36_263000"/>
      <w:bookmarkEnd w:id="5092"/>
      <w:r>
        <w:rPr>
          <w:rFonts w:hint="cs"/>
          <w:rtl/>
          <w:lang w:eastAsia="he-IL"/>
        </w:rPr>
        <w:t>לא, היא מפחדת. הי, למה את מפחדת? את עולה? יאללה,</w:t>
      </w:r>
      <w:bookmarkStart w:id="5093" w:name="_ETM_Q36_267000"/>
      <w:bookmarkEnd w:id="5093"/>
      <w:r>
        <w:rPr>
          <w:rFonts w:hint="cs"/>
          <w:rtl/>
          <w:lang w:eastAsia="he-IL"/>
        </w:rPr>
        <w:t xml:space="preserve"> בואי, חלום שלי שתעלי לדוכן.</w:t>
      </w:r>
    </w:p>
    <w:p w:rsidR="00932198" w:rsidRDefault="00932198" w:rsidP="00963265">
      <w:pPr>
        <w:rPr>
          <w:rtl/>
          <w:lang w:eastAsia="he-IL"/>
        </w:rPr>
      </w:pPr>
    </w:p>
    <w:p w:rsidR="00932198" w:rsidRDefault="00932198" w:rsidP="00963265">
      <w:pPr>
        <w:pStyle w:val="af6"/>
        <w:keepNext/>
        <w:rPr>
          <w:rtl/>
        </w:rPr>
      </w:pPr>
      <w:bookmarkStart w:id="5094" w:name="ET_yor_6718_44"/>
      <w:r w:rsidRPr="0038227F">
        <w:rPr>
          <w:rStyle w:val="TagStyle"/>
          <w:rtl/>
        </w:rPr>
        <w:t xml:space="preserve"> &lt;&lt; יור &gt;&gt; </w:t>
      </w:r>
      <w:r>
        <w:rPr>
          <w:rtl/>
        </w:rPr>
        <w:t>היו"ר מישל בוסקילה:</w:t>
      </w:r>
      <w:r w:rsidRPr="0038227F">
        <w:rPr>
          <w:rStyle w:val="TagStyle"/>
          <w:rtl/>
        </w:rPr>
        <w:t xml:space="preserve"> &lt;&lt; יור &gt;&gt;</w:t>
      </w:r>
      <w:r>
        <w:rPr>
          <w:rtl/>
        </w:rPr>
        <w:t xml:space="preserve"> </w:t>
      </w:r>
      <w:bookmarkEnd w:id="5094"/>
    </w:p>
    <w:p w:rsidR="00932198" w:rsidRDefault="00932198" w:rsidP="00CA212C">
      <w:pPr>
        <w:rPr>
          <w:rtl/>
          <w:lang w:eastAsia="he-IL"/>
        </w:rPr>
      </w:pPr>
    </w:p>
    <w:p w:rsidR="00932198" w:rsidRPr="0038227F" w:rsidRDefault="00932198" w:rsidP="00963265">
      <w:pPr>
        <w:rPr>
          <w:rtl/>
          <w:lang w:eastAsia="he-IL"/>
        </w:rPr>
      </w:pPr>
      <w:bookmarkStart w:id="5095" w:name="_ETM_Q36_276000"/>
      <w:bookmarkEnd w:id="5095"/>
      <w:r>
        <w:rPr>
          <w:rFonts w:hint="cs"/>
          <w:rtl/>
          <w:lang w:eastAsia="he-IL"/>
        </w:rPr>
        <w:t>חברת הכנסת.</w:t>
      </w:r>
    </w:p>
    <w:p w:rsidR="00932198" w:rsidRDefault="00932198" w:rsidP="00963265">
      <w:pPr>
        <w:rPr>
          <w:rtl/>
          <w:lang w:eastAsia="he-IL"/>
        </w:rPr>
      </w:pPr>
    </w:p>
    <w:p w:rsidR="00932198" w:rsidRDefault="00932198" w:rsidP="00963265">
      <w:pPr>
        <w:pStyle w:val="-"/>
        <w:keepNext/>
        <w:rPr>
          <w:rtl/>
        </w:rPr>
      </w:pPr>
      <w:r w:rsidRPr="00CE6562">
        <w:rPr>
          <w:rStyle w:val="TagStyle"/>
          <w:rtl/>
        </w:rPr>
        <w:t xml:space="preserve"> &lt;&lt; דובר_המשך &gt;&gt; </w:t>
      </w:r>
      <w:r>
        <w:rPr>
          <w:rtl/>
        </w:rPr>
        <w:t>צביקה פוגל (עוצמה יהודית):</w:t>
      </w:r>
      <w:r w:rsidRPr="00CE6562">
        <w:rPr>
          <w:rStyle w:val="TagStyle"/>
          <w:rtl/>
        </w:rPr>
        <w:t xml:space="preserve"> &lt;&lt; דובר_המשך &gt;&gt;</w:t>
      </w:r>
      <w:r>
        <w:rPr>
          <w:rtl/>
        </w:rPr>
        <w:t xml:space="preserve"> </w:t>
      </w:r>
    </w:p>
    <w:p w:rsidR="00932198" w:rsidRDefault="00932198" w:rsidP="00CA212C">
      <w:pPr>
        <w:rPr>
          <w:rtl/>
          <w:lang w:eastAsia="he-IL"/>
        </w:rPr>
      </w:pPr>
    </w:p>
    <w:p w:rsidR="00932198" w:rsidRDefault="00932198" w:rsidP="00963265">
      <w:pPr>
        <w:rPr>
          <w:rtl/>
          <w:lang w:eastAsia="he-IL"/>
        </w:rPr>
      </w:pPr>
      <w:r>
        <w:rPr>
          <w:rtl/>
          <w:lang w:eastAsia="he-IL"/>
        </w:rPr>
        <w:t>אדוני היושב</w:t>
      </w:r>
      <w:r>
        <w:rPr>
          <w:rFonts w:hint="cs"/>
          <w:rtl/>
          <w:lang w:eastAsia="he-IL"/>
        </w:rPr>
        <w:t>-</w:t>
      </w:r>
      <w:r w:rsidRPr="0038227F">
        <w:rPr>
          <w:rtl/>
          <w:lang w:eastAsia="he-IL"/>
        </w:rPr>
        <w:t>ראש, חבריי חברי הכנסת, אל לנו לסחור בבריאות הציבור, באיכות חייו ובביטחונו, תמורת שיקולים פוליטיים צרים או</w:t>
      </w:r>
      <w:r>
        <w:rPr>
          <w:rtl/>
          <w:lang w:eastAsia="he-IL"/>
        </w:rPr>
        <w:t xml:space="preserve"> התבוננו</w:t>
      </w:r>
      <w:r>
        <w:rPr>
          <w:rFonts w:hint="cs"/>
          <w:rtl/>
          <w:lang w:eastAsia="he-IL"/>
        </w:rPr>
        <w:t>ת מגזרית.</w:t>
      </w:r>
    </w:p>
    <w:p w:rsidR="00932198" w:rsidRDefault="00932198" w:rsidP="00963265">
      <w:pPr>
        <w:rPr>
          <w:rtl/>
          <w:lang w:eastAsia="he-IL"/>
        </w:rPr>
      </w:pPr>
    </w:p>
    <w:p w:rsidR="00932198" w:rsidRDefault="00932198" w:rsidP="00963265">
      <w:pPr>
        <w:pStyle w:val="af5"/>
        <w:keepNext/>
        <w:rPr>
          <w:rtl/>
        </w:rPr>
      </w:pPr>
      <w:bookmarkStart w:id="5096" w:name="ET_interruption_6345_45"/>
      <w:r w:rsidRPr="0038227F">
        <w:rPr>
          <w:rStyle w:val="TagStyle"/>
          <w:rtl/>
        </w:rPr>
        <w:t xml:space="preserve"> &lt;&lt; קריאה &gt;&gt; </w:t>
      </w:r>
      <w:r>
        <w:rPr>
          <w:rtl/>
        </w:rPr>
        <w:t>טלי גוטליב (הליכוד):</w:t>
      </w:r>
      <w:r w:rsidRPr="0038227F">
        <w:rPr>
          <w:rStyle w:val="TagStyle"/>
          <w:rtl/>
        </w:rPr>
        <w:t xml:space="preserve"> &lt;&lt; קריאה &gt;&gt;</w:t>
      </w:r>
      <w:r>
        <w:rPr>
          <w:rtl/>
        </w:rPr>
        <w:t xml:space="preserve"> </w:t>
      </w:r>
      <w:bookmarkEnd w:id="5096"/>
    </w:p>
    <w:p w:rsidR="00932198" w:rsidRDefault="00932198" w:rsidP="00CA212C">
      <w:pPr>
        <w:rPr>
          <w:rtl/>
          <w:lang w:eastAsia="he-IL"/>
        </w:rPr>
      </w:pPr>
    </w:p>
    <w:p w:rsidR="00932198" w:rsidRDefault="00932198" w:rsidP="00963265">
      <w:pPr>
        <w:rPr>
          <w:rtl/>
          <w:lang w:eastAsia="he-IL"/>
        </w:rPr>
      </w:pPr>
      <w:bookmarkStart w:id="5097" w:name="_ETM_Q36_290000"/>
      <w:bookmarkEnd w:id="5097"/>
      <w:r>
        <w:rPr>
          <w:rFonts w:hint="cs"/>
          <w:rtl/>
          <w:lang w:eastAsia="he-IL"/>
        </w:rPr>
        <w:t>תומכי הטרור האלה רוצים את - - -</w:t>
      </w:r>
    </w:p>
    <w:p w:rsidR="00932198" w:rsidRDefault="00932198" w:rsidP="00963265">
      <w:pPr>
        <w:rPr>
          <w:rtl/>
          <w:lang w:eastAsia="he-IL"/>
        </w:rPr>
      </w:pPr>
      <w:bookmarkStart w:id="5098" w:name="_ETM_Q36_287000"/>
      <w:bookmarkEnd w:id="5098"/>
    </w:p>
    <w:p w:rsidR="00932198" w:rsidRDefault="00932198" w:rsidP="00963265">
      <w:pPr>
        <w:pStyle w:val="af6"/>
        <w:keepNext/>
        <w:rPr>
          <w:rtl/>
        </w:rPr>
      </w:pPr>
      <w:r w:rsidRPr="0038227F">
        <w:rPr>
          <w:rStyle w:val="TagStyle"/>
          <w:rtl/>
        </w:rPr>
        <w:t xml:space="preserve"> &lt;&lt; יור &gt;&gt; </w:t>
      </w:r>
      <w:r>
        <w:rPr>
          <w:rtl/>
        </w:rPr>
        <w:t>היו"ר מישל בוסקילה:</w:t>
      </w:r>
      <w:r w:rsidRPr="0038227F">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bookmarkStart w:id="5099" w:name="_ETM_Q36_295000"/>
      <w:bookmarkEnd w:id="5099"/>
      <w:r>
        <w:rPr>
          <w:rFonts w:hint="cs"/>
          <w:rtl/>
          <w:lang w:eastAsia="he-IL"/>
        </w:rPr>
        <w:t>טלי, בבקשה.</w:t>
      </w:r>
    </w:p>
    <w:p w:rsidR="00932198" w:rsidRPr="00786134" w:rsidRDefault="00932198" w:rsidP="00963265">
      <w:pPr>
        <w:rPr>
          <w:rtl/>
        </w:rPr>
      </w:pPr>
      <w:bookmarkStart w:id="5100" w:name="_ETM_Q36_291000"/>
      <w:bookmarkStart w:id="5101" w:name="_ETM_Q36_293000"/>
      <w:bookmarkEnd w:id="5100"/>
      <w:bookmarkEnd w:id="5101"/>
    </w:p>
    <w:p w:rsidR="00932198" w:rsidRDefault="00932198" w:rsidP="00963265">
      <w:pPr>
        <w:pStyle w:val="-"/>
        <w:keepNext/>
        <w:rPr>
          <w:rtl/>
        </w:rPr>
      </w:pPr>
      <w:bookmarkStart w:id="5102" w:name="_ETM_Q36_296000"/>
      <w:bookmarkEnd w:id="5102"/>
      <w:r w:rsidRPr="00CE6562">
        <w:rPr>
          <w:rStyle w:val="TagStyle"/>
          <w:rtl/>
        </w:rPr>
        <w:t xml:space="preserve">&lt;&lt; דובר_המשך &gt;&gt; </w:t>
      </w:r>
      <w:r>
        <w:rPr>
          <w:rtl/>
        </w:rPr>
        <w:t>צביקה פוגל (עוצמה יהודית):</w:t>
      </w:r>
      <w:r w:rsidRPr="00CE6562">
        <w:rPr>
          <w:rStyle w:val="TagStyle"/>
          <w:rtl/>
        </w:rPr>
        <w:t xml:space="preserve"> &lt;&lt; דובר_המשך &gt;&gt;</w:t>
      </w:r>
      <w:r>
        <w:rPr>
          <w:rtl/>
        </w:rPr>
        <w:t xml:space="preserve"> </w:t>
      </w:r>
    </w:p>
    <w:p w:rsidR="00932198" w:rsidRPr="0038227F" w:rsidRDefault="00932198" w:rsidP="00963265">
      <w:pPr>
        <w:keepNext/>
        <w:rPr>
          <w:rtl/>
          <w:lang w:eastAsia="he-IL"/>
        </w:rPr>
      </w:pPr>
    </w:p>
    <w:p w:rsidR="00932198" w:rsidRDefault="00932198" w:rsidP="00786134">
      <w:pPr>
        <w:keepNext/>
        <w:rPr>
          <w:rtl/>
          <w:lang w:eastAsia="he-IL"/>
        </w:rPr>
      </w:pPr>
      <w:bookmarkStart w:id="5103" w:name="_ETM_Q36_288000"/>
      <w:bookmarkEnd w:id="5103"/>
      <w:r w:rsidRPr="0038227F">
        <w:rPr>
          <w:rtl/>
          <w:lang w:eastAsia="he-IL"/>
        </w:rPr>
        <w:t>עם ישראל כולו עומד וצופה בנו עכשיו, כולל אלה שסובלים מהרעש. אני לא באתי לייצג פה את עצמי</w:t>
      </w:r>
      <w:r>
        <w:rPr>
          <w:rFonts w:hint="cs"/>
          <w:rtl/>
          <w:lang w:eastAsia="he-IL"/>
        </w:rPr>
        <w:t>,</w:t>
      </w:r>
      <w:r w:rsidRPr="0038227F">
        <w:rPr>
          <w:rtl/>
          <w:lang w:eastAsia="he-IL"/>
        </w:rPr>
        <w:t xml:space="preserve"> לי לא מפריע הרעש</w:t>
      </w:r>
      <w:r>
        <w:rPr>
          <w:rFonts w:hint="cs"/>
          <w:rtl/>
          <w:lang w:eastAsia="he-IL"/>
        </w:rPr>
        <w:t>,</w:t>
      </w:r>
      <w:r w:rsidRPr="0038227F">
        <w:rPr>
          <w:rtl/>
          <w:lang w:eastAsia="he-IL"/>
        </w:rPr>
        <w:t xml:space="preserve"> אבל עשרות</w:t>
      </w:r>
      <w:r w:rsidRPr="00F24D63">
        <w:rPr>
          <w:rtl/>
          <w:lang w:eastAsia="he-IL"/>
        </w:rPr>
        <w:t xml:space="preserve"> </w:t>
      </w:r>
      <w:r w:rsidRPr="0038227F">
        <w:rPr>
          <w:rtl/>
          <w:lang w:eastAsia="he-IL"/>
        </w:rPr>
        <w:t>תושבים</w:t>
      </w:r>
      <w:r>
        <w:rPr>
          <w:rFonts w:hint="cs"/>
          <w:rtl/>
          <w:lang w:eastAsia="he-IL"/>
        </w:rPr>
        <w:t>,</w:t>
      </w:r>
      <w:r w:rsidRPr="0038227F">
        <w:rPr>
          <w:rtl/>
          <w:lang w:eastAsia="he-IL"/>
        </w:rPr>
        <w:t xml:space="preserve"> אם לא מאות</w:t>
      </w:r>
      <w:r>
        <w:rPr>
          <w:rFonts w:hint="cs"/>
          <w:rtl/>
          <w:lang w:eastAsia="he-IL"/>
        </w:rPr>
        <w:t>,</w:t>
      </w:r>
      <w:r w:rsidRPr="0038227F">
        <w:rPr>
          <w:rtl/>
          <w:lang w:eastAsia="he-IL"/>
        </w:rPr>
        <w:t xml:space="preserve"> פנו אליי, ביקשו שאני אבוא לראות בבוקר את עוצמת הרעש</w:t>
      </w:r>
      <w:r>
        <w:rPr>
          <w:rFonts w:hint="cs"/>
          <w:rtl/>
          <w:lang w:eastAsia="he-IL"/>
        </w:rPr>
        <w:t>.</w:t>
      </w:r>
      <w:r w:rsidRPr="0038227F">
        <w:rPr>
          <w:rtl/>
          <w:lang w:eastAsia="he-IL"/>
        </w:rPr>
        <w:t xml:space="preserve"> הלכתי לראות. </w:t>
      </w:r>
    </w:p>
    <w:p w:rsidR="00932198" w:rsidRDefault="00932198" w:rsidP="00963265">
      <w:pPr>
        <w:rPr>
          <w:rtl/>
          <w:lang w:eastAsia="he-IL"/>
        </w:rPr>
      </w:pPr>
    </w:p>
    <w:p w:rsidR="00932198" w:rsidRDefault="00932198" w:rsidP="00963265">
      <w:pPr>
        <w:pStyle w:val="af5"/>
        <w:keepNext/>
        <w:rPr>
          <w:rtl/>
        </w:rPr>
      </w:pPr>
      <w:bookmarkStart w:id="5104" w:name="ET_interruption_6255_48"/>
      <w:r w:rsidRPr="0038227F">
        <w:rPr>
          <w:rStyle w:val="TagStyle"/>
          <w:rtl/>
        </w:rPr>
        <w:t xml:space="preserve"> &lt;&lt; קריאה &gt;&gt; </w:t>
      </w:r>
      <w:r>
        <w:rPr>
          <w:rtl/>
        </w:rPr>
        <w:t>סימון דוידסון (יש עתיד):</w:t>
      </w:r>
      <w:r w:rsidRPr="0038227F">
        <w:rPr>
          <w:rStyle w:val="TagStyle"/>
          <w:rtl/>
        </w:rPr>
        <w:t xml:space="preserve"> &lt;&lt; קריאה &gt;&gt;</w:t>
      </w:r>
      <w:r>
        <w:rPr>
          <w:rtl/>
        </w:rPr>
        <w:t xml:space="preserve"> </w:t>
      </w:r>
      <w:bookmarkEnd w:id="5104"/>
    </w:p>
    <w:p w:rsidR="00932198" w:rsidRDefault="00932198" w:rsidP="00CA212C">
      <w:pPr>
        <w:rPr>
          <w:rtl/>
          <w:lang w:eastAsia="he-IL"/>
        </w:rPr>
      </w:pPr>
    </w:p>
    <w:p w:rsidR="00932198" w:rsidRDefault="00932198" w:rsidP="00963265">
      <w:pPr>
        <w:rPr>
          <w:rtl/>
          <w:lang w:eastAsia="he-IL"/>
        </w:rPr>
      </w:pPr>
      <w:r>
        <w:rPr>
          <w:rFonts w:hint="cs"/>
          <w:rtl/>
          <w:lang w:eastAsia="he-IL"/>
        </w:rPr>
        <w:t>יש חוק.</w:t>
      </w:r>
    </w:p>
    <w:p w:rsidR="00932198" w:rsidRDefault="00932198" w:rsidP="00963265">
      <w:pPr>
        <w:rPr>
          <w:rtl/>
          <w:lang w:eastAsia="he-IL"/>
        </w:rPr>
      </w:pPr>
      <w:bookmarkStart w:id="5105" w:name="_ETM_Q36_313000"/>
      <w:bookmarkEnd w:id="5105"/>
    </w:p>
    <w:p w:rsidR="00932198" w:rsidRDefault="00932198" w:rsidP="00963265">
      <w:pPr>
        <w:pStyle w:val="-"/>
        <w:keepNext/>
        <w:rPr>
          <w:rtl/>
        </w:rPr>
      </w:pPr>
      <w:bookmarkStart w:id="5106" w:name="_ETM_Q36_316000"/>
      <w:bookmarkEnd w:id="5106"/>
      <w:r w:rsidRPr="00CE6562">
        <w:rPr>
          <w:rStyle w:val="TagStyle"/>
          <w:rtl/>
        </w:rPr>
        <w:t xml:space="preserve">&lt;&lt; דובר_המשך &gt;&gt; </w:t>
      </w:r>
      <w:r>
        <w:rPr>
          <w:rtl/>
        </w:rPr>
        <w:t>צביקה פוגל (עוצמה יהודית):</w:t>
      </w:r>
      <w:r w:rsidRPr="00CE6562">
        <w:rPr>
          <w:rStyle w:val="TagStyle"/>
          <w:rtl/>
        </w:rPr>
        <w:t xml:space="preserve"> &lt;&lt; דובר_המשך &gt;&gt;</w:t>
      </w:r>
      <w:r>
        <w:rPr>
          <w:rtl/>
        </w:rPr>
        <w:t xml:space="preserve"> </w:t>
      </w:r>
    </w:p>
    <w:p w:rsidR="00932198" w:rsidRDefault="00932198" w:rsidP="00963265">
      <w:pPr>
        <w:rPr>
          <w:rtl/>
          <w:lang w:eastAsia="he-IL"/>
        </w:rPr>
      </w:pPr>
    </w:p>
    <w:p w:rsidR="00932198" w:rsidRDefault="00932198" w:rsidP="00963265">
      <w:pPr>
        <w:rPr>
          <w:rtl/>
          <w:lang w:eastAsia="he-IL"/>
        </w:rPr>
      </w:pPr>
      <w:bookmarkStart w:id="5107" w:name="_ETM_Q36_314000"/>
      <w:bookmarkEnd w:id="5107"/>
      <w:r w:rsidRPr="0038227F">
        <w:rPr>
          <w:rtl/>
          <w:lang w:eastAsia="he-IL"/>
        </w:rPr>
        <w:t>אל תצביע בעד</w:t>
      </w:r>
      <w:r>
        <w:rPr>
          <w:rFonts w:hint="cs"/>
          <w:rtl/>
          <w:lang w:eastAsia="he-IL"/>
        </w:rPr>
        <w:t>.</w:t>
      </w:r>
      <w:r w:rsidRPr="0038227F">
        <w:rPr>
          <w:rtl/>
          <w:lang w:eastAsia="he-IL"/>
        </w:rPr>
        <w:t xml:space="preserve"> זה בסדר. מצאתי לך את הדרך להתחמק. די</w:t>
      </w:r>
      <w:r>
        <w:rPr>
          <w:rFonts w:hint="cs"/>
          <w:rtl/>
          <w:lang w:eastAsia="he-IL"/>
        </w:rPr>
        <w:t>.</w:t>
      </w:r>
    </w:p>
    <w:p w:rsidR="00932198" w:rsidRDefault="00932198" w:rsidP="00963265">
      <w:pPr>
        <w:rPr>
          <w:rtl/>
          <w:lang w:eastAsia="he-IL"/>
        </w:rPr>
      </w:pPr>
    </w:p>
    <w:p w:rsidR="00932198" w:rsidRDefault="00932198" w:rsidP="00963265">
      <w:pPr>
        <w:pStyle w:val="af5"/>
        <w:keepNext/>
        <w:rPr>
          <w:rtl/>
        </w:rPr>
      </w:pPr>
      <w:bookmarkStart w:id="5108" w:name="ET_interruption_6255_49"/>
      <w:r w:rsidRPr="0038227F">
        <w:rPr>
          <w:rStyle w:val="TagStyle"/>
          <w:rtl/>
        </w:rPr>
        <w:t xml:space="preserve"> &lt;&lt; קריאה &gt;&gt; </w:t>
      </w:r>
      <w:r>
        <w:rPr>
          <w:rtl/>
        </w:rPr>
        <w:t>סימון דוידסון (יש עתיד):</w:t>
      </w:r>
      <w:r w:rsidRPr="0038227F">
        <w:rPr>
          <w:rStyle w:val="TagStyle"/>
          <w:rtl/>
        </w:rPr>
        <w:t xml:space="preserve"> &lt;&lt; קריאה &gt;&gt;</w:t>
      </w:r>
      <w:r>
        <w:rPr>
          <w:rtl/>
        </w:rPr>
        <w:t xml:space="preserve"> </w:t>
      </w:r>
      <w:bookmarkEnd w:id="5108"/>
    </w:p>
    <w:p w:rsidR="00932198" w:rsidRDefault="00932198" w:rsidP="00CA212C">
      <w:pPr>
        <w:rPr>
          <w:rtl/>
          <w:lang w:eastAsia="he-IL"/>
        </w:rPr>
      </w:pPr>
    </w:p>
    <w:p w:rsidR="00932198" w:rsidRDefault="00932198" w:rsidP="00963265">
      <w:pPr>
        <w:rPr>
          <w:rtl/>
          <w:lang w:eastAsia="he-IL"/>
        </w:rPr>
      </w:pPr>
      <w:r>
        <w:rPr>
          <w:rFonts w:hint="cs"/>
          <w:rtl/>
          <w:lang w:eastAsia="he-IL"/>
        </w:rPr>
        <w:t>יש חוק.</w:t>
      </w:r>
    </w:p>
    <w:p w:rsidR="00932198" w:rsidRDefault="00932198" w:rsidP="00963265">
      <w:pPr>
        <w:rPr>
          <w:rtl/>
          <w:lang w:eastAsia="he-IL"/>
        </w:rPr>
      </w:pPr>
    </w:p>
    <w:p w:rsidR="00932198" w:rsidRDefault="00932198" w:rsidP="00963265">
      <w:pPr>
        <w:pStyle w:val="-"/>
        <w:keepNext/>
        <w:rPr>
          <w:rtl/>
        </w:rPr>
      </w:pPr>
      <w:bookmarkStart w:id="5109" w:name="_ETM_Q36_317000"/>
      <w:bookmarkEnd w:id="5109"/>
      <w:r w:rsidRPr="00CE6562">
        <w:rPr>
          <w:rStyle w:val="TagStyle"/>
          <w:rtl/>
        </w:rPr>
        <w:t xml:space="preserve">&lt;&lt; דובר_המשך &gt;&gt; </w:t>
      </w:r>
      <w:r>
        <w:rPr>
          <w:rtl/>
        </w:rPr>
        <w:t>צביקה פוגל (עוצמה יהודית):</w:t>
      </w:r>
      <w:r w:rsidRPr="00CE6562">
        <w:rPr>
          <w:rStyle w:val="TagStyle"/>
          <w:rtl/>
        </w:rPr>
        <w:t xml:space="preserve"> &lt;&lt; דובר_המשך &gt;&gt;</w:t>
      </w:r>
      <w:r>
        <w:rPr>
          <w:rtl/>
        </w:rPr>
        <w:t xml:space="preserve"> </w:t>
      </w:r>
    </w:p>
    <w:p w:rsidR="00932198" w:rsidRPr="0038227F" w:rsidRDefault="00932198" w:rsidP="00963265">
      <w:pPr>
        <w:rPr>
          <w:rtl/>
          <w:lang w:eastAsia="he-IL"/>
        </w:rPr>
      </w:pPr>
    </w:p>
    <w:p w:rsidR="00932198" w:rsidRDefault="00932198" w:rsidP="00963265">
      <w:pPr>
        <w:rPr>
          <w:rtl/>
          <w:lang w:eastAsia="he-IL"/>
        </w:rPr>
      </w:pPr>
      <w:r w:rsidRPr="0038227F">
        <w:rPr>
          <w:rtl/>
          <w:lang w:eastAsia="he-IL"/>
        </w:rPr>
        <w:t xml:space="preserve">אבל החוק הזה לא מספיק טוב. </w:t>
      </w:r>
    </w:p>
    <w:p w:rsidR="00932198" w:rsidRDefault="00932198" w:rsidP="00963265">
      <w:pPr>
        <w:rPr>
          <w:rtl/>
          <w:lang w:eastAsia="he-IL"/>
        </w:rPr>
      </w:pPr>
    </w:p>
    <w:p w:rsidR="00932198" w:rsidRDefault="00932198" w:rsidP="00963265">
      <w:pPr>
        <w:pStyle w:val="af5"/>
        <w:keepNext/>
        <w:rPr>
          <w:rtl/>
        </w:rPr>
      </w:pPr>
      <w:bookmarkStart w:id="5110" w:name="ET_interruption_6255_50"/>
      <w:r w:rsidRPr="0038227F">
        <w:rPr>
          <w:rStyle w:val="TagStyle"/>
          <w:rtl/>
        </w:rPr>
        <w:t xml:space="preserve"> &lt;&lt; קריאה &gt;&gt; </w:t>
      </w:r>
      <w:r>
        <w:rPr>
          <w:rtl/>
        </w:rPr>
        <w:t>סימון דוידסון (יש עתיד):</w:t>
      </w:r>
      <w:r w:rsidRPr="0038227F">
        <w:rPr>
          <w:rStyle w:val="TagStyle"/>
          <w:rtl/>
        </w:rPr>
        <w:t xml:space="preserve"> &lt;&lt; קריאה &gt;&gt;</w:t>
      </w:r>
      <w:r>
        <w:rPr>
          <w:rtl/>
        </w:rPr>
        <w:t xml:space="preserve"> </w:t>
      </w:r>
      <w:bookmarkEnd w:id="5110"/>
    </w:p>
    <w:p w:rsidR="00932198" w:rsidRDefault="00932198" w:rsidP="00CA212C">
      <w:pPr>
        <w:rPr>
          <w:rtl/>
          <w:lang w:eastAsia="he-IL"/>
        </w:rPr>
      </w:pPr>
    </w:p>
    <w:p w:rsidR="00932198" w:rsidRDefault="00932198" w:rsidP="00963265">
      <w:pPr>
        <w:rPr>
          <w:rtl/>
          <w:lang w:eastAsia="he-IL"/>
        </w:rPr>
      </w:pPr>
      <w:bookmarkStart w:id="5111" w:name="_ETM_Q36_322000"/>
      <w:bookmarkEnd w:id="5111"/>
      <w:r>
        <w:rPr>
          <w:rFonts w:hint="cs"/>
          <w:rtl/>
          <w:lang w:eastAsia="he-IL"/>
        </w:rPr>
        <w:t>למה?</w:t>
      </w:r>
    </w:p>
    <w:p w:rsidR="00932198" w:rsidRDefault="00932198" w:rsidP="00963265">
      <w:pPr>
        <w:rPr>
          <w:rtl/>
          <w:lang w:eastAsia="he-IL"/>
        </w:rPr>
      </w:pPr>
    </w:p>
    <w:p w:rsidR="00932198" w:rsidRDefault="00932198" w:rsidP="00963265">
      <w:pPr>
        <w:pStyle w:val="-"/>
        <w:keepNext/>
        <w:rPr>
          <w:rtl/>
        </w:rPr>
      </w:pPr>
      <w:r w:rsidRPr="00CE6562">
        <w:rPr>
          <w:rStyle w:val="TagStyle"/>
          <w:rtl/>
        </w:rPr>
        <w:t xml:space="preserve">&lt;&lt; דובר_המשך &gt;&gt; </w:t>
      </w:r>
      <w:r>
        <w:rPr>
          <w:rtl/>
        </w:rPr>
        <w:t>צביקה פוגל (עוצמה יהודית):</w:t>
      </w:r>
      <w:r w:rsidRPr="00CE6562">
        <w:rPr>
          <w:rStyle w:val="TagStyle"/>
          <w:rtl/>
        </w:rPr>
        <w:t xml:space="preserve"> &lt;&lt; דובר_המשך &gt;&gt;</w:t>
      </w:r>
      <w:r>
        <w:rPr>
          <w:rtl/>
        </w:rPr>
        <w:t xml:space="preserve"> </w:t>
      </w:r>
    </w:p>
    <w:p w:rsidR="00932198" w:rsidRDefault="00932198" w:rsidP="00963265">
      <w:pPr>
        <w:rPr>
          <w:rtl/>
          <w:lang w:eastAsia="he-IL"/>
        </w:rPr>
      </w:pPr>
    </w:p>
    <w:p w:rsidR="00932198" w:rsidRDefault="00932198" w:rsidP="00963265">
      <w:pPr>
        <w:rPr>
          <w:rtl/>
          <w:lang w:eastAsia="he-IL"/>
        </w:rPr>
      </w:pPr>
      <w:bookmarkStart w:id="5112" w:name="_ETM_Q36_319000"/>
      <w:bookmarkEnd w:id="5112"/>
      <w:r w:rsidRPr="0038227F">
        <w:rPr>
          <w:rtl/>
          <w:lang w:eastAsia="he-IL"/>
        </w:rPr>
        <w:t>ככה</w:t>
      </w:r>
      <w:r>
        <w:rPr>
          <w:rFonts w:hint="cs"/>
          <w:rtl/>
          <w:lang w:eastAsia="he-IL"/>
        </w:rPr>
        <w:t>.</w:t>
      </w:r>
      <w:r w:rsidRPr="0038227F">
        <w:rPr>
          <w:rtl/>
          <w:lang w:eastAsia="he-IL"/>
        </w:rPr>
        <w:t xml:space="preserve"> כי הו</w:t>
      </w:r>
      <w:r>
        <w:rPr>
          <w:rFonts w:hint="cs"/>
          <w:rtl/>
          <w:lang w:eastAsia="he-IL"/>
        </w:rPr>
        <w:t>א לא מספיק טוב. בשביל זה הבאתי את החוק הזה.</w:t>
      </w:r>
    </w:p>
    <w:p w:rsidR="00932198" w:rsidRDefault="00932198" w:rsidP="00963265">
      <w:pPr>
        <w:rPr>
          <w:rtl/>
          <w:lang w:eastAsia="he-IL"/>
        </w:rPr>
      </w:pPr>
    </w:p>
    <w:p w:rsidR="00932198" w:rsidRDefault="00932198" w:rsidP="00963265">
      <w:pPr>
        <w:pStyle w:val="af6"/>
        <w:keepNext/>
        <w:rPr>
          <w:rtl/>
        </w:rPr>
      </w:pPr>
      <w:r w:rsidRPr="0038227F">
        <w:rPr>
          <w:rStyle w:val="TagStyle"/>
          <w:rtl/>
        </w:rPr>
        <w:t xml:space="preserve"> &lt;&lt; יור &gt;&gt; </w:t>
      </w:r>
      <w:r>
        <w:rPr>
          <w:rtl/>
        </w:rPr>
        <w:t>היו"ר מישל בוסקילה:</w:t>
      </w:r>
      <w:r w:rsidRPr="0038227F">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bookmarkStart w:id="5113" w:name="_ETM_Q36_327000"/>
      <w:bookmarkEnd w:id="5113"/>
      <w:r>
        <w:rPr>
          <w:rFonts w:hint="cs"/>
          <w:rtl/>
          <w:lang w:eastAsia="he-IL"/>
        </w:rPr>
        <w:t>סימון, תן לו לסיים.</w:t>
      </w:r>
    </w:p>
    <w:p w:rsidR="00932198" w:rsidRDefault="00932198" w:rsidP="00963265">
      <w:pPr>
        <w:rPr>
          <w:rtl/>
          <w:lang w:eastAsia="he-IL"/>
        </w:rPr>
      </w:pPr>
      <w:bookmarkStart w:id="5114" w:name="_ETM_Q36_324000"/>
      <w:bookmarkEnd w:id="5114"/>
    </w:p>
    <w:p w:rsidR="00932198" w:rsidRDefault="00932198" w:rsidP="00963265">
      <w:pPr>
        <w:pStyle w:val="-"/>
        <w:keepNext/>
        <w:rPr>
          <w:rtl/>
        </w:rPr>
      </w:pPr>
      <w:r w:rsidRPr="00CE6562">
        <w:rPr>
          <w:rStyle w:val="TagStyle"/>
          <w:rtl/>
        </w:rPr>
        <w:t xml:space="preserve">&lt;&lt; דובר_המשך &gt;&gt; </w:t>
      </w:r>
      <w:r>
        <w:rPr>
          <w:rtl/>
        </w:rPr>
        <w:t>צביקה פוגל (עוצמה יהודית):</w:t>
      </w:r>
      <w:r w:rsidRPr="00CE6562">
        <w:rPr>
          <w:rStyle w:val="TagStyle"/>
          <w:rtl/>
        </w:rPr>
        <w:t xml:space="preserve"> &lt;&lt; דובר_המשך &gt;&gt;</w:t>
      </w:r>
      <w:r>
        <w:rPr>
          <w:rtl/>
        </w:rPr>
        <w:t xml:space="preserve"> </w:t>
      </w:r>
    </w:p>
    <w:p w:rsidR="00932198" w:rsidRDefault="00932198" w:rsidP="00963265">
      <w:pPr>
        <w:keepNext/>
        <w:rPr>
          <w:rtl/>
          <w:lang w:eastAsia="he-IL"/>
        </w:rPr>
      </w:pPr>
    </w:p>
    <w:p w:rsidR="00932198" w:rsidRDefault="00932198" w:rsidP="00963265">
      <w:pPr>
        <w:keepNext/>
        <w:rPr>
          <w:rtl/>
          <w:lang w:eastAsia="he-IL"/>
        </w:rPr>
      </w:pPr>
      <w:bookmarkStart w:id="5115" w:name="_ETM_Q36_325000"/>
      <w:bookmarkEnd w:id="5115"/>
      <w:r>
        <w:rPr>
          <w:rFonts w:hint="cs"/>
          <w:rtl/>
          <w:lang w:eastAsia="he-IL"/>
        </w:rPr>
        <w:t xml:space="preserve">חבריי חברי הכנסת, </w:t>
      </w:r>
      <w:bookmarkStart w:id="5116" w:name="_ETM_Q36_333000"/>
      <w:bookmarkEnd w:id="5116"/>
      <w:r>
        <w:rPr>
          <w:rFonts w:hint="cs"/>
          <w:rtl/>
          <w:lang w:eastAsia="he-IL"/>
        </w:rPr>
        <w:t>במדינת ישראל - - -</w:t>
      </w:r>
    </w:p>
    <w:p w:rsidR="00932198" w:rsidRDefault="00932198" w:rsidP="00963265">
      <w:pPr>
        <w:rPr>
          <w:rtl/>
          <w:lang w:eastAsia="he-IL"/>
        </w:rPr>
      </w:pPr>
    </w:p>
    <w:p w:rsidR="00932198" w:rsidRDefault="00932198" w:rsidP="00963265">
      <w:pPr>
        <w:pStyle w:val="af5"/>
        <w:keepNext/>
        <w:rPr>
          <w:rtl/>
        </w:rPr>
      </w:pPr>
      <w:bookmarkStart w:id="5117" w:name="ET_interruption_5787_52"/>
      <w:r w:rsidRPr="0038227F">
        <w:rPr>
          <w:rStyle w:val="TagStyle"/>
          <w:rtl/>
        </w:rPr>
        <w:t xml:space="preserve"> &lt;&lt; קריאה &gt;&gt; </w:t>
      </w:r>
      <w:r>
        <w:rPr>
          <w:rtl/>
        </w:rPr>
        <w:t>יוראי להב הרצנו (יש עתיד):</w:t>
      </w:r>
      <w:r w:rsidRPr="0038227F">
        <w:rPr>
          <w:rStyle w:val="TagStyle"/>
          <w:rtl/>
        </w:rPr>
        <w:t xml:space="preserve"> &lt;&lt; קריאה &gt;&gt;</w:t>
      </w:r>
      <w:r>
        <w:rPr>
          <w:rtl/>
        </w:rPr>
        <w:t xml:space="preserve"> </w:t>
      </w:r>
      <w:bookmarkEnd w:id="5117"/>
    </w:p>
    <w:p w:rsidR="00932198" w:rsidRDefault="00932198" w:rsidP="00CA212C">
      <w:pPr>
        <w:rPr>
          <w:rtl/>
          <w:lang w:eastAsia="he-IL"/>
        </w:rPr>
      </w:pPr>
    </w:p>
    <w:p w:rsidR="00932198" w:rsidRDefault="00932198" w:rsidP="00963265">
      <w:pPr>
        <w:rPr>
          <w:rtl/>
          <w:lang w:eastAsia="he-IL"/>
        </w:rPr>
      </w:pPr>
      <w:bookmarkStart w:id="5118" w:name="_ETM_Q36_326000"/>
      <w:bookmarkEnd w:id="5118"/>
      <w:r>
        <w:rPr>
          <w:rFonts w:hint="cs"/>
          <w:rtl/>
          <w:lang w:eastAsia="he-IL"/>
        </w:rPr>
        <w:t>צביקה, יש תקנות רעש. השרה יכולה להפעיל אותן. למה לא להשתמש בזה?</w:t>
      </w:r>
    </w:p>
    <w:p w:rsidR="00932198" w:rsidRDefault="00932198" w:rsidP="00963265">
      <w:pPr>
        <w:rPr>
          <w:rtl/>
          <w:lang w:eastAsia="he-IL"/>
        </w:rPr>
      </w:pPr>
    </w:p>
    <w:p w:rsidR="00932198" w:rsidRDefault="00932198" w:rsidP="00963265">
      <w:pPr>
        <w:pStyle w:val="af6"/>
        <w:keepNext/>
        <w:rPr>
          <w:rtl/>
        </w:rPr>
      </w:pPr>
      <w:r w:rsidRPr="0038227F">
        <w:rPr>
          <w:rStyle w:val="TagStyle"/>
          <w:rtl/>
        </w:rPr>
        <w:t xml:space="preserve"> &lt;&lt; יור &gt;&gt; </w:t>
      </w:r>
      <w:r>
        <w:rPr>
          <w:rtl/>
        </w:rPr>
        <w:t>היו"ר מישל בוסקילה:</w:t>
      </w:r>
      <w:r w:rsidRPr="0038227F">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r>
        <w:rPr>
          <w:rFonts w:hint="cs"/>
          <w:rtl/>
          <w:lang w:eastAsia="he-IL"/>
        </w:rPr>
        <w:t>יוראי, תן לו לסיים, בבקשה.</w:t>
      </w:r>
    </w:p>
    <w:p w:rsidR="00932198" w:rsidRDefault="00932198" w:rsidP="00963265">
      <w:pPr>
        <w:rPr>
          <w:rtl/>
          <w:lang w:eastAsia="he-IL"/>
        </w:rPr>
      </w:pPr>
    </w:p>
    <w:p w:rsidR="00932198" w:rsidRDefault="00932198" w:rsidP="00963265">
      <w:pPr>
        <w:pStyle w:val="-"/>
        <w:keepNext/>
        <w:rPr>
          <w:rtl/>
        </w:rPr>
      </w:pPr>
      <w:bookmarkStart w:id="5119" w:name="_ETM_Q36_335000"/>
      <w:bookmarkEnd w:id="5119"/>
      <w:r w:rsidRPr="00CE6562">
        <w:rPr>
          <w:rStyle w:val="TagStyle"/>
          <w:rtl/>
        </w:rPr>
        <w:t xml:space="preserve">&lt;&lt; דובר_המשך &gt;&gt; </w:t>
      </w:r>
      <w:r>
        <w:rPr>
          <w:rtl/>
        </w:rPr>
        <w:t>צביקה פוגל (עוצמה יהודית):</w:t>
      </w:r>
      <w:r w:rsidRPr="00CE6562">
        <w:rPr>
          <w:rStyle w:val="TagStyle"/>
          <w:rtl/>
        </w:rPr>
        <w:t xml:space="preserve"> &lt;&lt; דובר_המשך &gt;&gt;</w:t>
      </w:r>
      <w:r>
        <w:rPr>
          <w:rtl/>
        </w:rPr>
        <w:t xml:space="preserve"> </w:t>
      </w:r>
    </w:p>
    <w:p w:rsidR="00932198" w:rsidRDefault="00932198" w:rsidP="00963265">
      <w:pPr>
        <w:rPr>
          <w:rtl/>
          <w:lang w:eastAsia="he-IL"/>
        </w:rPr>
      </w:pPr>
    </w:p>
    <w:p w:rsidR="00932198" w:rsidRDefault="00932198" w:rsidP="00963265">
      <w:pPr>
        <w:rPr>
          <w:rtl/>
          <w:lang w:eastAsia="he-IL"/>
        </w:rPr>
      </w:pPr>
      <w:bookmarkStart w:id="5120" w:name="_ETM_Q36_336000"/>
      <w:bookmarkEnd w:id="5120"/>
      <w:r>
        <w:rPr>
          <w:rFonts w:hint="cs"/>
          <w:rtl/>
          <w:lang w:eastAsia="he-IL"/>
        </w:rPr>
        <w:t>יוראי, אתה ממשיך. אני לא הפרעתי לך אף פעם.</w:t>
      </w:r>
    </w:p>
    <w:p w:rsidR="00932198" w:rsidRDefault="00932198" w:rsidP="00963265">
      <w:pPr>
        <w:rPr>
          <w:rtl/>
          <w:lang w:eastAsia="he-IL"/>
        </w:rPr>
      </w:pPr>
      <w:bookmarkStart w:id="5121" w:name="_ETM_Q36_338000"/>
      <w:bookmarkEnd w:id="5121"/>
    </w:p>
    <w:p w:rsidR="00932198" w:rsidRDefault="00932198" w:rsidP="00963265">
      <w:pPr>
        <w:pStyle w:val="af5"/>
        <w:keepNext/>
        <w:rPr>
          <w:rtl/>
        </w:rPr>
      </w:pPr>
      <w:bookmarkStart w:id="5122" w:name="ET_interruption_5787_54"/>
      <w:r w:rsidRPr="0038227F">
        <w:rPr>
          <w:rStyle w:val="TagStyle"/>
          <w:rtl/>
        </w:rPr>
        <w:t xml:space="preserve"> &lt;&lt; קריאה &gt;&gt; </w:t>
      </w:r>
      <w:r>
        <w:rPr>
          <w:rtl/>
        </w:rPr>
        <w:t>יוראי להב הרצנו (יש עתיד):</w:t>
      </w:r>
      <w:r w:rsidRPr="0038227F">
        <w:rPr>
          <w:rStyle w:val="TagStyle"/>
          <w:rtl/>
        </w:rPr>
        <w:t xml:space="preserve"> &lt;&lt; קריאה &gt;&gt;</w:t>
      </w:r>
      <w:r>
        <w:rPr>
          <w:rtl/>
        </w:rPr>
        <w:t xml:space="preserve"> </w:t>
      </w:r>
      <w:bookmarkEnd w:id="5122"/>
    </w:p>
    <w:p w:rsidR="00932198" w:rsidRDefault="00932198" w:rsidP="00CA212C">
      <w:pPr>
        <w:rPr>
          <w:rtl/>
          <w:lang w:eastAsia="he-IL"/>
        </w:rPr>
      </w:pPr>
    </w:p>
    <w:p w:rsidR="00932198" w:rsidRDefault="00932198" w:rsidP="00963265">
      <w:pPr>
        <w:rPr>
          <w:rtl/>
          <w:lang w:eastAsia="he-IL"/>
        </w:rPr>
      </w:pPr>
      <w:r>
        <w:rPr>
          <w:rFonts w:hint="cs"/>
          <w:rtl/>
          <w:lang w:eastAsia="he-IL"/>
        </w:rPr>
        <w:t>אני שואל.</w:t>
      </w:r>
    </w:p>
    <w:p w:rsidR="00932198" w:rsidRDefault="00932198" w:rsidP="00963265">
      <w:pPr>
        <w:rPr>
          <w:rtl/>
          <w:lang w:eastAsia="he-IL"/>
        </w:rPr>
      </w:pPr>
      <w:bookmarkStart w:id="5123" w:name="_ETM_Q36_340000"/>
      <w:bookmarkEnd w:id="5123"/>
    </w:p>
    <w:p w:rsidR="00932198" w:rsidRDefault="00932198" w:rsidP="00963265">
      <w:pPr>
        <w:pStyle w:val="-"/>
        <w:keepNext/>
        <w:rPr>
          <w:rtl/>
        </w:rPr>
      </w:pPr>
      <w:bookmarkStart w:id="5124" w:name="_ETM_Q36_341000"/>
      <w:bookmarkEnd w:id="5124"/>
      <w:r w:rsidRPr="00CE6562">
        <w:rPr>
          <w:rStyle w:val="TagStyle"/>
          <w:rtl/>
        </w:rPr>
        <w:t xml:space="preserve">&lt;&lt; דובר_המשך &gt;&gt; </w:t>
      </w:r>
      <w:r>
        <w:rPr>
          <w:rtl/>
        </w:rPr>
        <w:t>צביקה פוגל (עוצמה יהודית):</w:t>
      </w:r>
      <w:r w:rsidRPr="00CE6562">
        <w:rPr>
          <w:rStyle w:val="TagStyle"/>
          <w:rtl/>
        </w:rPr>
        <w:t xml:space="preserve"> &lt;&lt; דובר_המשך &gt;&gt;</w:t>
      </w:r>
      <w:r>
        <w:rPr>
          <w:rtl/>
        </w:rPr>
        <w:t xml:space="preserve"> </w:t>
      </w:r>
    </w:p>
    <w:p w:rsidR="00932198" w:rsidRDefault="00932198" w:rsidP="00963265">
      <w:pPr>
        <w:rPr>
          <w:rtl/>
          <w:lang w:eastAsia="he-IL"/>
        </w:rPr>
      </w:pPr>
    </w:p>
    <w:p w:rsidR="00932198" w:rsidRDefault="00932198" w:rsidP="00963265">
      <w:pPr>
        <w:rPr>
          <w:rtl/>
          <w:lang w:eastAsia="he-IL"/>
        </w:rPr>
      </w:pPr>
      <w:bookmarkStart w:id="5125" w:name="_ETM_Q36_343000"/>
      <w:bookmarkEnd w:id="5125"/>
      <w:r>
        <w:rPr>
          <w:rFonts w:hint="cs"/>
          <w:rtl/>
          <w:lang w:eastAsia="he-IL"/>
        </w:rPr>
        <w:t>אני אענה לך. תן לי לסיים ותקבל תשובה.</w:t>
      </w:r>
    </w:p>
    <w:p w:rsidR="00932198" w:rsidRDefault="00932198" w:rsidP="00963265">
      <w:pPr>
        <w:rPr>
          <w:rtl/>
          <w:lang w:eastAsia="he-IL"/>
        </w:rPr>
      </w:pPr>
    </w:p>
    <w:p w:rsidR="00932198" w:rsidRDefault="00932198" w:rsidP="00963265">
      <w:pPr>
        <w:pStyle w:val="af6"/>
        <w:keepNext/>
        <w:rPr>
          <w:rtl/>
        </w:rPr>
      </w:pPr>
      <w:bookmarkStart w:id="5126" w:name="ET_yor_6718_55"/>
      <w:r w:rsidRPr="0038227F">
        <w:rPr>
          <w:rStyle w:val="TagStyle"/>
          <w:rtl/>
        </w:rPr>
        <w:t xml:space="preserve"> &lt;&lt; יור &gt;&gt; </w:t>
      </w:r>
      <w:r>
        <w:rPr>
          <w:rtl/>
        </w:rPr>
        <w:t>היו"ר מישל בוסקילה:</w:t>
      </w:r>
      <w:r w:rsidRPr="0038227F">
        <w:rPr>
          <w:rStyle w:val="TagStyle"/>
          <w:rtl/>
        </w:rPr>
        <w:t xml:space="preserve"> &lt;&lt; יור &gt;&gt;</w:t>
      </w:r>
      <w:r>
        <w:rPr>
          <w:rtl/>
        </w:rPr>
        <w:t xml:space="preserve"> </w:t>
      </w:r>
      <w:bookmarkEnd w:id="5126"/>
    </w:p>
    <w:p w:rsidR="00932198" w:rsidRDefault="00932198" w:rsidP="00CA212C">
      <w:pPr>
        <w:rPr>
          <w:rtl/>
          <w:lang w:eastAsia="he-IL"/>
        </w:rPr>
      </w:pPr>
    </w:p>
    <w:p w:rsidR="00932198" w:rsidRDefault="00932198" w:rsidP="00963265">
      <w:pPr>
        <w:rPr>
          <w:rtl/>
          <w:lang w:eastAsia="he-IL"/>
        </w:rPr>
      </w:pPr>
      <w:r>
        <w:rPr>
          <w:rFonts w:hint="cs"/>
          <w:rtl/>
          <w:lang w:eastAsia="he-IL"/>
        </w:rPr>
        <w:t xml:space="preserve">חבר הכנסת יוראי, </w:t>
      </w:r>
      <w:bookmarkStart w:id="5127" w:name="_ETM_Q36_342000"/>
      <w:bookmarkEnd w:id="5127"/>
      <w:r>
        <w:rPr>
          <w:rFonts w:hint="cs"/>
          <w:rtl/>
          <w:lang w:eastAsia="he-IL"/>
        </w:rPr>
        <w:t>תן לו בבקשה להמשיך.</w:t>
      </w:r>
    </w:p>
    <w:p w:rsidR="00932198" w:rsidRDefault="00932198" w:rsidP="00963265">
      <w:pPr>
        <w:rPr>
          <w:rtl/>
          <w:lang w:eastAsia="he-IL"/>
        </w:rPr>
      </w:pPr>
    </w:p>
    <w:p w:rsidR="00932198" w:rsidRDefault="00932198" w:rsidP="00963265">
      <w:pPr>
        <w:pStyle w:val="-"/>
        <w:keepNext/>
        <w:rPr>
          <w:rtl/>
        </w:rPr>
      </w:pPr>
      <w:r w:rsidRPr="00CE6562">
        <w:rPr>
          <w:rStyle w:val="TagStyle"/>
          <w:rtl/>
        </w:rPr>
        <w:t xml:space="preserve">&lt;&lt; דובר_המשך &gt;&gt; </w:t>
      </w:r>
      <w:r>
        <w:rPr>
          <w:rtl/>
        </w:rPr>
        <w:t>צביקה פוגל (עוצמה יהודית):</w:t>
      </w:r>
      <w:r w:rsidRPr="00CE6562">
        <w:rPr>
          <w:rStyle w:val="TagStyle"/>
          <w:rtl/>
        </w:rPr>
        <w:t xml:space="preserve"> &lt;&lt; דובר_המשך &gt;&gt;</w:t>
      </w:r>
      <w:r>
        <w:rPr>
          <w:rtl/>
        </w:rPr>
        <w:t xml:space="preserve"> </w:t>
      </w:r>
    </w:p>
    <w:p w:rsidR="00932198" w:rsidRDefault="00932198" w:rsidP="00963265">
      <w:pPr>
        <w:rPr>
          <w:rtl/>
          <w:lang w:eastAsia="he-IL"/>
        </w:rPr>
      </w:pPr>
    </w:p>
    <w:p w:rsidR="00932198" w:rsidRDefault="00932198" w:rsidP="00963265">
      <w:pPr>
        <w:rPr>
          <w:rtl/>
          <w:lang w:eastAsia="he-IL"/>
        </w:rPr>
      </w:pPr>
      <w:r>
        <w:rPr>
          <w:rFonts w:hint="cs"/>
          <w:rtl/>
          <w:lang w:eastAsia="he-IL"/>
        </w:rPr>
        <w:t xml:space="preserve">חבריי חברי </w:t>
      </w:r>
      <w:bookmarkStart w:id="5128" w:name="_ETM_Q36_344000"/>
      <w:bookmarkEnd w:id="5128"/>
      <w:r>
        <w:rPr>
          <w:rFonts w:hint="cs"/>
          <w:rtl/>
          <w:lang w:eastAsia="he-IL"/>
        </w:rPr>
        <w:t>הכנסת, במדינת ישראל - - -</w:t>
      </w:r>
    </w:p>
    <w:p w:rsidR="00932198" w:rsidRDefault="00932198" w:rsidP="00963265">
      <w:pPr>
        <w:rPr>
          <w:rtl/>
          <w:lang w:eastAsia="he-IL"/>
        </w:rPr>
      </w:pPr>
    </w:p>
    <w:p w:rsidR="00932198" w:rsidRDefault="00932198" w:rsidP="00963265">
      <w:pPr>
        <w:pStyle w:val="af5"/>
        <w:keepNext/>
        <w:rPr>
          <w:rtl/>
        </w:rPr>
      </w:pPr>
      <w:bookmarkStart w:id="5129" w:name="ET_interruption_5787_56"/>
      <w:r w:rsidRPr="0038227F">
        <w:rPr>
          <w:rStyle w:val="TagStyle"/>
          <w:rtl/>
        </w:rPr>
        <w:t xml:space="preserve"> &lt;&lt; קריאה &gt;&gt; </w:t>
      </w:r>
      <w:r>
        <w:rPr>
          <w:rtl/>
        </w:rPr>
        <w:t>יוראי להב הרצנו (יש עתיד):</w:t>
      </w:r>
      <w:r w:rsidRPr="0038227F">
        <w:rPr>
          <w:rStyle w:val="TagStyle"/>
          <w:rtl/>
        </w:rPr>
        <w:t xml:space="preserve"> &lt;&lt; קריאה &gt;&gt;</w:t>
      </w:r>
      <w:r>
        <w:rPr>
          <w:rtl/>
        </w:rPr>
        <w:t xml:space="preserve"> </w:t>
      </w:r>
      <w:bookmarkEnd w:id="5129"/>
    </w:p>
    <w:p w:rsidR="00932198" w:rsidRDefault="00932198" w:rsidP="00CA212C">
      <w:pPr>
        <w:rPr>
          <w:rtl/>
          <w:lang w:eastAsia="he-IL"/>
        </w:rPr>
      </w:pPr>
    </w:p>
    <w:p w:rsidR="00932198" w:rsidRDefault="00932198" w:rsidP="00963265">
      <w:pPr>
        <w:rPr>
          <w:rtl/>
          <w:lang w:eastAsia="he-IL"/>
        </w:rPr>
      </w:pPr>
      <w:r>
        <w:rPr>
          <w:rFonts w:hint="cs"/>
          <w:rtl/>
          <w:lang w:eastAsia="he-IL"/>
        </w:rPr>
        <w:t>כי יש חוק, יש תקנות, יש שרה כושלת. אני שואל אותך.</w:t>
      </w:r>
    </w:p>
    <w:p w:rsidR="00932198" w:rsidRDefault="00932198" w:rsidP="00963265">
      <w:pPr>
        <w:rPr>
          <w:rtl/>
          <w:lang w:eastAsia="he-IL"/>
        </w:rPr>
      </w:pPr>
    </w:p>
    <w:p w:rsidR="00932198" w:rsidRDefault="00932198" w:rsidP="00963265">
      <w:pPr>
        <w:pStyle w:val="af6"/>
        <w:keepNext/>
        <w:rPr>
          <w:rtl/>
        </w:rPr>
      </w:pPr>
      <w:bookmarkStart w:id="5130" w:name="ET_yor_6718_102"/>
      <w:r w:rsidRPr="00C327C5">
        <w:rPr>
          <w:rStyle w:val="TagStyle"/>
          <w:rtl/>
        </w:rPr>
        <w:t xml:space="preserve"> &lt;&lt; יור &gt;&gt; </w:t>
      </w:r>
      <w:r>
        <w:rPr>
          <w:rtl/>
        </w:rPr>
        <w:t>היו"ר מישל בוסקילה:</w:t>
      </w:r>
      <w:r w:rsidRPr="00C327C5">
        <w:rPr>
          <w:rStyle w:val="TagStyle"/>
          <w:rtl/>
        </w:rPr>
        <w:t xml:space="preserve"> &lt;&lt; יור &gt;&gt;</w:t>
      </w:r>
      <w:r>
        <w:rPr>
          <w:rtl/>
        </w:rPr>
        <w:t xml:space="preserve"> </w:t>
      </w:r>
      <w:bookmarkEnd w:id="5130"/>
    </w:p>
    <w:p w:rsidR="00932198" w:rsidRDefault="00932198" w:rsidP="00CA212C">
      <w:pPr>
        <w:rPr>
          <w:rtl/>
          <w:lang w:eastAsia="he-IL"/>
        </w:rPr>
      </w:pPr>
    </w:p>
    <w:p w:rsidR="00932198" w:rsidRDefault="00932198" w:rsidP="00963265">
      <w:pPr>
        <w:rPr>
          <w:rtl/>
          <w:lang w:eastAsia="he-IL"/>
        </w:rPr>
      </w:pPr>
      <w:r>
        <w:rPr>
          <w:rFonts w:hint="cs"/>
          <w:rtl/>
          <w:lang w:eastAsia="he-IL"/>
        </w:rPr>
        <w:t>תן לו לסיים.</w:t>
      </w:r>
    </w:p>
    <w:p w:rsidR="00932198" w:rsidRDefault="00932198" w:rsidP="00963265">
      <w:pPr>
        <w:rPr>
          <w:rtl/>
          <w:lang w:eastAsia="he-IL"/>
        </w:rPr>
      </w:pPr>
      <w:bookmarkStart w:id="5131" w:name="_ETM_Q36_347000"/>
      <w:bookmarkEnd w:id="5131"/>
    </w:p>
    <w:p w:rsidR="00932198" w:rsidRDefault="00932198" w:rsidP="00963265">
      <w:pPr>
        <w:pStyle w:val="-"/>
        <w:keepNext/>
        <w:rPr>
          <w:rtl/>
        </w:rPr>
      </w:pPr>
      <w:r w:rsidRPr="00CE6562">
        <w:rPr>
          <w:rStyle w:val="TagStyle"/>
          <w:rtl/>
        </w:rPr>
        <w:t xml:space="preserve">&lt;&lt; דובר_המשך &gt;&gt; </w:t>
      </w:r>
      <w:r>
        <w:rPr>
          <w:rtl/>
        </w:rPr>
        <w:t>צביקה פוגל (עוצמה יהודית):</w:t>
      </w:r>
      <w:r w:rsidRPr="00CE6562">
        <w:rPr>
          <w:rStyle w:val="TagStyle"/>
          <w:rtl/>
        </w:rPr>
        <w:t xml:space="preserve"> &lt;&lt; דובר_המשך &gt;&gt;</w:t>
      </w:r>
      <w:r>
        <w:rPr>
          <w:rtl/>
        </w:rPr>
        <w:t xml:space="preserve"> </w:t>
      </w:r>
    </w:p>
    <w:p w:rsidR="00932198" w:rsidRDefault="00932198" w:rsidP="00963265">
      <w:pPr>
        <w:rPr>
          <w:rtl/>
          <w:lang w:eastAsia="he-IL"/>
        </w:rPr>
      </w:pPr>
    </w:p>
    <w:p w:rsidR="00932198" w:rsidRDefault="00932198" w:rsidP="00963265">
      <w:pPr>
        <w:rPr>
          <w:rtl/>
          <w:lang w:eastAsia="he-IL"/>
        </w:rPr>
      </w:pPr>
      <w:bookmarkStart w:id="5132" w:name="_ETM_Q36_348000"/>
      <w:bookmarkEnd w:id="5132"/>
      <w:r>
        <w:rPr>
          <w:rFonts w:hint="cs"/>
          <w:rtl/>
          <w:lang w:eastAsia="he-IL"/>
        </w:rPr>
        <w:t xml:space="preserve">תכף </w:t>
      </w:r>
      <w:bookmarkStart w:id="5133" w:name="_ETM_Q36_349000"/>
      <w:bookmarkEnd w:id="5133"/>
      <w:r>
        <w:rPr>
          <w:rFonts w:hint="cs"/>
          <w:rtl/>
          <w:lang w:eastAsia="he-IL"/>
        </w:rPr>
        <w:t>תשמע את השרה עצמה. תמתין. תמתין.</w:t>
      </w:r>
    </w:p>
    <w:p w:rsidR="00932198" w:rsidRDefault="00932198" w:rsidP="00963265">
      <w:pPr>
        <w:rPr>
          <w:rtl/>
          <w:lang w:eastAsia="he-IL"/>
        </w:rPr>
      </w:pPr>
    </w:p>
    <w:p w:rsidR="00932198" w:rsidRDefault="00932198" w:rsidP="00963265">
      <w:pPr>
        <w:rPr>
          <w:rtl/>
          <w:lang w:eastAsia="he-IL"/>
        </w:rPr>
      </w:pPr>
      <w:bookmarkStart w:id="5134" w:name="_ETM_Q36_352000"/>
      <w:bookmarkEnd w:id="5134"/>
      <w:r>
        <w:rPr>
          <w:rFonts w:hint="cs"/>
          <w:rtl/>
          <w:lang w:eastAsia="he-IL"/>
        </w:rPr>
        <w:t>חבריי חברי הכנסת,</w:t>
      </w:r>
      <w:r w:rsidRPr="0038227F">
        <w:rPr>
          <w:rtl/>
          <w:lang w:eastAsia="he-IL"/>
        </w:rPr>
        <w:t xml:space="preserve"> במדינת ישראל אין אדם, מוסד או מקום הפטורים מחובת </w:t>
      </w:r>
      <w:r>
        <w:rPr>
          <w:rtl/>
          <w:lang w:eastAsia="he-IL"/>
        </w:rPr>
        <w:t>שמירה על הסביבה וחוקי הרעש</w:t>
      </w:r>
      <w:r>
        <w:rPr>
          <w:rFonts w:hint="cs"/>
          <w:rtl/>
          <w:lang w:eastAsia="he-IL"/>
        </w:rPr>
        <w:t>.</w:t>
      </w:r>
      <w:r w:rsidRPr="0038227F">
        <w:rPr>
          <w:rtl/>
          <w:lang w:eastAsia="he-IL"/>
        </w:rPr>
        <w:t xml:space="preserve"> כשם שאנחנו אוכפים את החוק על אולמות אירועים, על עסקים פרטיים, על מפעלים ובתי תפילה מכל סוג, כך עלינו לאכוף אותן באופן שוויוני גם כאן. אין קבוצות </w:t>
      </w:r>
      <w:r>
        <w:rPr>
          <w:rFonts w:hint="cs"/>
          <w:rtl/>
          <w:lang w:eastAsia="he-IL"/>
        </w:rPr>
        <w:t xml:space="preserve">מעל </w:t>
      </w:r>
      <w:r w:rsidRPr="0038227F">
        <w:rPr>
          <w:rtl/>
          <w:lang w:eastAsia="he-IL"/>
        </w:rPr>
        <w:t xml:space="preserve">לחוק. שוויון בפני החוק זו לא רק זכות, זו גם חובה. </w:t>
      </w:r>
    </w:p>
    <w:p w:rsidR="00932198" w:rsidRDefault="00932198" w:rsidP="00963265">
      <w:pPr>
        <w:rPr>
          <w:rtl/>
          <w:lang w:eastAsia="he-IL"/>
        </w:rPr>
      </w:pPr>
    </w:p>
    <w:p w:rsidR="00932198" w:rsidRDefault="00932198" w:rsidP="00963265">
      <w:pPr>
        <w:pStyle w:val="af5"/>
        <w:keepNext/>
        <w:rPr>
          <w:rtl/>
        </w:rPr>
      </w:pPr>
      <w:bookmarkStart w:id="5135" w:name="ET_interruption_5785_59"/>
      <w:r w:rsidRPr="0038227F">
        <w:rPr>
          <w:rStyle w:val="TagStyle"/>
          <w:rtl/>
        </w:rPr>
        <w:t xml:space="preserve"> &lt;&lt; קריאה &gt;&gt; </w:t>
      </w:r>
      <w:r>
        <w:rPr>
          <w:rtl/>
        </w:rPr>
        <w:t>עופר כסיף (חד"ש-תע"ל):</w:t>
      </w:r>
      <w:r w:rsidRPr="0038227F">
        <w:rPr>
          <w:rStyle w:val="TagStyle"/>
          <w:rtl/>
        </w:rPr>
        <w:t xml:space="preserve"> &lt;&lt; קריאה &gt;&gt;</w:t>
      </w:r>
      <w:r>
        <w:rPr>
          <w:rtl/>
        </w:rPr>
        <w:t xml:space="preserve"> </w:t>
      </w:r>
      <w:bookmarkEnd w:id="5135"/>
    </w:p>
    <w:p w:rsidR="00932198" w:rsidRDefault="00932198" w:rsidP="00CA212C">
      <w:pPr>
        <w:rPr>
          <w:rtl/>
          <w:lang w:eastAsia="he-IL"/>
        </w:rPr>
      </w:pPr>
    </w:p>
    <w:p w:rsidR="00932198" w:rsidRDefault="00932198" w:rsidP="00963265">
      <w:pPr>
        <w:rPr>
          <w:rtl/>
          <w:lang w:eastAsia="he-IL"/>
        </w:rPr>
      </w:pPr>
      <w:bookmarkStart w:id="5136" w:name="_ETM_Q36_380000"/>
      <w:bookmarkEnd w:id="5136"/>
      <w:r>
        <w:rPr>
          <w:rFonts w:hint="cs"/>
          <w:rtl/>
          <w:lang w:eastAsia="he-IL"/>
        </w:rPr>
        <w:t>קבוצות הטרור שלכם הן מעל החוק, לא?</w:t>
      </w:r>
    </w:p>
    <w:p w:rsidR="00932198" w:rsidRDefault="00932198" w:rsidP="00963265">
      <w:pPr>
        <w:rPr>
          <w:rtl/>
          <w:lang w:eastAsia="he-IL"/>
        </w:rPr>
      </w:pPr>
    </w:p>
    <w:p w:rsidR="00932198" w:rsidRDefault="00932198" w:rsidP="00963265">
      <w:pPr>
        <w:pStyle w:val="-"/>
        <w:keepNext/>
        <w:rPr>
          <w:rtl/>
        </w:rPr>
      </w:pPr>
      <w:bookmarkStart w:id="5137" w:name="_ETM_Q36_381000"/>
      <w:bookmarkEnd w:id="5137"/>
      <w:r w:rsidRPr="00CE6562">
        <w:rPr>
          <w:rStyle w:val="TagStyle"/>
          <w:rtl/>
        </w:rPr>
        <w:t xml:space="preserve">&lt;&lt; דובר_המשך &gt;&gt; </w:t>
      </w:r>
      <w:r>
        <w:rPr>
          <w:rtl/>
        </w:rPr>
        <w:t>צביקה פוגל (עוצמה יהודית):</w:t>
      </w:r>
      <w:r w:rsidRPr="00CE6562">
        <w:rPr>
          <w:rStyle w:val="TagStyle"/>
          <w:rtl/>
        </w:rPr>
        <w:t xml:space="preserve"> &lt;&lt; דובר_המשך &gt;&gt;</w:t>
      </w:r>
      <w:r>
        <w:rPr>
          <w:rtl/>
        </w:rPr>
        <w:t xml:space="preserve"> </w:t>
      </w:r>
    </w:p>
    <w:p w:rsidR="00932198" w:rsidRPr="0038227F" w:rsidRDefault="00932198" w:rsidP="00963265">
      <w:pPr>
        <w:rPr>
          <w:rtl/>
          <w:lang w:eastAsia="he-IL"/>
        </w:rPr>
      </w:pPr>
    </w:p>
    <w:p w:rsidR="00932198" w:rsidRDefault="00932198" w:rsidP="00963265">
      <w:pPr>
        <w:rPr>
          <w:rtl/>
          <w:lang w:eastAsia="he-IL"/>
        </w:rPr>
      </w:pPr>
      <w:r w:rsidRPr="0038227F">
        <w:rPr>
          <w:rtl/>
          <w:lang w:eastAsia="he-IL"/>
        </w:rPr>
        <w:t xml:space="preserve">אני מבקש להזכיר כי הזכות לחופש פולחן והזכות לשקט ולאיכות חיים אינן סותרות זו את זו. </w:t>
      </w:r>
      <w:r>
        <w:rPr>
          <w:rtl/>
          <w:lang w:eastAsia="he-IL"/>
        </w:rPr>
        <w:t>לסיום, אדוני היושב</w:t>
      </w:r>
      <w:r>
        <w:rPr>
          <w:rFonts w:hint="cs"/>
          <w:rtl/>
          <w:lang w:eastAsia="he-IL"/>
        </w:rPr>
        <w:t>-</w:t>
      </w:r>
      <w:r w:rsidRPr="0038227F">
        <w:rPr>
          <w:rtl/>
          <w:lang w:eastAsia="he-IL"/>
        </w:rPr>
        <w:t>ראש, אני מבקש להודות</w:t>
      </w:r>
      <w:r>
        <w:rPr>
          <w:rFonts w:hint="cs"/>
          <w:rtl/>
          <w:lang w:eastAsia="he-IL"/>
        </w:rPr>
        <w:t>,</w:t>
      </w:r>
      <w:r w:rsidRPr="0038227F">
        <w:rPr>
          <w:rtl/>
          <w:lang w:eastAsia="he-IL"/>
        </w:rPr>
        <w:t xml:space="preserve"> ותחזיקו רגע את עצמכם</w:t>
      </w:r>
      <w:r>
        <w:rPr>
          <w:rFonts w:hint="cs"/>
          <w:rtl/>
          <w:lang w:eastAsia="he-IL"/>
        </w:rPr>
        <w:t xml:space="preserve"> - - </w:t>
      </w:r>
      <w:bookmarkStart w:id="5138" w:name="_ETM_Q36_401000"/>
      <w:bookmarkEnd w:id="5138"/>
      <w:r>
        <w:rPr>
          <w:rFonts w:hint="cs"/>
          <w:rtl/>
          <w:lang w:eastAsia="he-IL"/>
        </w:rPr>
        <w:t>-</w:t>
      </w:r>
    </w:p>
    <w:p w:rsidR="00932198" w:rsidRDefault="00932198" w:rsidP="00963265">
      <w:pPr>
        <w:rPr>
          <w:rtl/>
          <w:lang w:eastAsia="he-IL"/>
        </w:rPr>
      </w:pPr>
      <w:bookmarkStart w:id="5139" w:name="_ETM_Q36_395000"/>
      <w:bookmarkEnd w:id="5139"/>
    </w:p>
    <w:p w:rsidR="00932198" w:rsidRDefault="00932198" w:rsidP="00963265">
      <w:pPr>
        <w:pStyle w:val="af5"/>
        <w:keepNext/>
        <w:rPr>
          <w:rtl/>
        </w:rPr>
      </w:pPr>
      <w:bookmarkStart w:id="5140" w:name="ET_interruption_6255_60"/>
      <w:r w:rsidRPr="0038227F">
        <w:rPr>
          <w:rStyle w:val="TagStyle"/>
          <w:rtl/>
        </w:rPr>
        <w:t xml:space="preserve"> &lt;&lt; קריאה &gt;&gt; </w:t>
      </w:r>
      <w:r>
        <w:rPr>
          <w:rtl/>
        </w:rPr>
        <w:t>סימון דוידסון (יש עתיד):</w:t>
      </w:r>
      <w:r w:rsidRPr="0038227F">
        <w:rPr>
          <w:rStyle w:val="TagStyle"/>
          <w:rtl/>
        </w:rPr>
        <w:t xml:space="preserve"> &lt;&lt; קריאה &gt;&gt;</w:t>
      </w:r>
      <w:r>
        <w:rPr>
          <w:rtl/>
        </w:rPr>
        <w:t xml:space="preserve"> </w:t>
      </w:r>
      <w:bookmarkEnd w:id="5140"/>
    </w:p>
    <w:p w:rsidR="00932198" w:rsidRDefault="00932198" w:rsidP="00CA212C">
      <w:pPr>
        <w:rPr>
          <w:rtl/>
          <w:lang w:eastAsia="he-IL"/>
        </w:rPr>
      </w:pPr>
    </w:p>
    <w:p w:rsidR="00932198" w:rsidRDefault="00932198" w:rsidP="00963265">
      <w:pPr>
        <w:rPr>
          <w:rtl/>
          <w:lang w:eastAsia="he-IL"/>
        </w:rPr>
      </w:pPr>
      <w:r>
        <w:rPr>
          <w:rFonts w:hint="cs"/>
          <w:rtl/>
          <w:lang w:eastAsia="he-IL"/>
        </w:rPr>
        <w:t xml:space="preserve">תגיד לי, זה נראה </w:t>
      </w:r>
      <w:bookmarkStart w:id="5141" w:name="_ETM_Q36_393000"/>
      <w:bookmarkEnd w:id="5141"/>
      <w:r>
        <w:rPr>
          <w:rFonts w:hint="cs"/>
          <w:rtl/>
          <w:lang w:eastAsia="he-IL"/>
        </w:rPr>
        <w:t>לך הגיוני? במקום לטפל במה שצריך, הרעש זה מה שמפריע לך?</w:t>
      </w:r>
    </w:p>
    <w:p w:rsidR="00932198" w:rsidRDefault="00932198" w:rsidP="00963265">
      <w:pPr>
        <w:rPr>
          <w:rtl/>
          <w:lang w:eastAsia="he-IL"/>
        </w:rPr>
      </w:pPr>
      <w:bookmarkStart w:id="5142" w:name="_ETM_Q36_399000"/>
      <w:bookmarkEnd w:id="5142"/>
    </w:p>
    <w:p w:rsidR="00932198" w:rsidRDefault="00932198" w:rsidP="00963265">
      <w:pPr>
        <w:pStyle w:val="af6"/>
        <w:keepNext/>
        <w:rPr>
          <w:rtl/>
        </w:rPr>
      </w:pPr>
      <w:bookmarkStart w:id="5143" w:name="ET_yor_6718_61"/>
      <w:r w:rsidRPr="0038227F">
        <w:rPr>
          <w:rStyle w:val="TagStyle"/>
          <w:rtl/>
        </w:rPr>
        <w:t xml:space="preserve"> &lt;&lt; יור &gt;&gt; </w:t>
      </w:r>
      <w:r>
        <w:rPr>
          <w:rtl/>
        </w:rPr>
        <w:t>היו"ר מישל בוסקילה:</w:t>
      </w:r>
      <w:r w:rsidRPr="0038227F">
        <w:rPr>
          <w:rStyle w:val="TagStyle"/>
          <w:rtl/>
        </w:rPr>
        <w:t xml:space="preserve"> &lt;&lt; יור &gt;&gt;</w:t>
      </w:r>
      <w:r>
        <w:rPr>
          <w:rtl/>
        </w:rPr>
        <w:t xml:space="preserve"> </w:t>
      </w:r>
      <w:bookmarkEnd w:id="5143"/>
    </w:p>
    <w:p w:rsidR="00932198" w:rsidRDefault="00932198" w:rsidP="00CA212C">
      <w:pPr>
        <w:rPr>
          <w:rtl/>
          <w:lang w:eastAsia="he-IL"/>
        </w:rPr>
      </w:pPr>
    </w:p>
    <w:p w:rsidR="00932198" w:rsidRPr="0038227F" w:rsidRDefault="00932198" w:rsidP="00963265">
      <w:pPr>
        <w:rPr>
          <w:rtl/>
          <w:lang w:eastAsia="he-IL"/>
        </w:rPr>
      </w:pPr>
      <w:bookmarkStart w:id="5144" w:name="_ETM_Q36_400000"/>
      <w:bookmarkEnd w:id="5144"/>
      <w:r>
        <w:rPr>
          <w:rFonts w:hint="cs"/>
          <w:rtl/>
          <w:lang w:eastAsia="he-IL"/>
        </w:rPr>
        <w:t>סגן יושב-ראש הכנסת סימון. חבר הכנסת סימון.</w:t>
      </w:r>
    </w:p>
    <w:p w:rsidR="00932198" w:rsidRDefault="00932198" w:rsidP="00963265">
      <w:pPr>
        <w:rPr>
          <w:rtl/>
          <w:lang w:eastAsia="he-IL"/>
        </w:rPr>
      </w:pPr>
    </w:p>
    <w:p w:rsidR="00932198" w:rsidRDefault="00932198" w:rsidP="00963265">
      <w:pPr>
        <w:pStyle w:val="af5"/>
        <w:keepNext/>
        <w:rPr>
          <w:rtl/>
        </w:rPr>
      </w:pPr>
      <w:bookmarkStart w:id="5145" w:name="ET_interruption_6255_62"/>
      <w:r w:rsidRPr="0038227F">
        <w:rPr>
          <w:rStyle w:val="TagStyle"/>
          <w:rtl/>
        </w:rPr>
        <w:t xml:space="preserve"> &lt;&lt; קריאה &gt;&gt; </w:t>
      </w:r>
      <w:r>
        <w:rPr>
          <w:rtl/>
        </w:rPr>
        <w:t>סימון דוידסון (יש עתיד):</w:t>
      </w:r>
      <w:r w:rsidRPr="0038227F">
        <w:rPr>
          <w:rStyle w:val="TagStyle"/>
          <w:rtl/>
        </w:rPr>
        <w:t xml:space="preserve"> &lt;&lt; קריאה &gt;&gt;</w:t>
      </w:r>
      <w:r>
        <w:rPr>
          <w:rtl/>
        </w:rPr>
        <w:t xml:space="preserve"> </w:t>
      </w:r>
      <w:bookmarkEnd w:id="5145"/>
    </w:p>
    <w:p w:rsidR="00932198" w:rsidRDefault="00932198" w:rsidP="00CA212C">
      <w:pPr>
        <w:rPr>
          <w:rtl/>
          <w:lang w:eastAsia="he-IL"/>
        </w:rPr>
      </w:pPr>
    </w:p>
    <w:p w:rsidR="00932198" w:rsidRDefault="00932198" w:rsidP="00963265">
      <w:pPr>
        <w:rPr>
          <w:rtl/>
          <w:lang w:eastAsia="he-IL"/>
        </w:rPr>
      </w:pPr>
      <w:bookmarkStart w:id="5146" w:name="_ETM_Q36_403000"/>
      <w:bookmarkEnd w:id="5146"/>
      <w:r>
        <w:rPr>
          <w:rFonts w:hint="cs"/>
          <w:rtl/>
          <w:lang w:eastAsia="he-IL"/>
        </w:rPr>
        <w:t>שלושה נרצחים בשעה היום. שלושה</w:t>
      </w:r>
      <w:bookmarkStart w:id="5147" w:name="_ETM_Q36_405000"/>
      <w:bookmarkEnd w:id="5147"/>
      <w:r>
        <w:rPr>
          <w:rFonts w:hint="cs"/>
          <w:rtl/>
          <w:lang w:eastAsia="he-IL"/>
        </w:rPr>
        <w:t xml:space="preserve"> נרצחים בשעה. איזה מין שר אתה? איזה מין שר </w:t>
      </w:r>
      <w:bookmarkStart w:id="5148" w:name="_ETM_Q36_411000"/>
      <w:bookmarkEnd w:id="5148"/>
      <w:r>
        <w:rPr>
          <w:rFonts w:hint="cs"/>
          <w:rtl/>
          <w:lang w:eastAsia="he-IL"/>
        </w:rPr>
        <w:t xml:space="preserve">אתה? זה מה שמעניין אותך, המואזין הזה? אתה לא מתבייש, איתמר? </w:t>
      </w:r>
      <w:bookmarkStart w:id="5149" w:name="_ETM_Q36_416000"/>
      <w:bookmarkEnd w:id="5149"/>
    </w:p>
    <w:p w:rsidR="00932198" w:rsidRDefault="00932198" w:rsidP="00963265">
      <w:pPr>
        <w:rPr>
          <w:rtl/>
          <w:lang w:eastAsia="he-IL"/>
        </w:rPr>
      </w:pPr>
      <w:bookmarkStart w:id="5150" w:name="_ETM_Q36_424554"/>
      <w:bookmarkStart w:id="5151" w:name="_ETM_Q36_424595"/>
      <w:bookmarkStart w:id="5152" w:name="_ETM_Q36_432535"/>
      <w:bookmarkStart w:id="5153" w:name="_ETM_Q36_432598"/>
      <w:bookmarkEnd w:id="5150"/>
      <w:bookmarkEnd w:id="5151"/>
      <w:bookmarkEnd w:id="5152"/>
      <w:bookmarkEnd w:id="5153"/>
    </w:p>
    <w:p w:rsidR="00932198" w:rsidRDefault="00932198" w:rsidP="00963265">
      <w:pPr>
        <w:pStyle w:val="af6"/>
        <w:keepNext/>
        <w:rPr>
          <w:rtl/>
        </w:rPr>
      </w:pPr>
      <w:bookmarkStart w:id="5154" w:name="ET_yor_6718_96"/>
      <w:r w:rsidRPr="00F24D63">
        <w:rPr>
          <w:rStyle w:val="TagStyle"/>
          <w:rtl/>
        </w:rPr>
        <w:t xml:space="preserve"> &lt;&lt; יור &gt;&gt; </w:t>
      </w:r>
      <w:r>
        <w:rPr>
          <w:rtl/>
        </w:rPr>
        <w:t>היו"ר מישל בוסקילה:</w:t>
      </w:r>
      <w:r w:rsidRPr="00F24D63">
        <w:rPr>
          <w:rStyle w:val="TagStyle"/>
          <w:rtl/>
        </w:rPr>
        <w:t xml:space="preserve"> &lt;&lt; יור &gt;&gt;</w:t>
      </w:r>
      <w:r>
        <w:rPr>
          <w:rtl/>
        </w:rPr>
        <w:t xml:space="preserve">   </w:t>
      </w:r>
      <w:bookmarkEnd w:id="5154"/>
    </w:p>
    <w:p w:rsidR="00932198" w:rsidRDefault="00932198" w:rsidP="00CA212C">
      <w:pPr>
        <w:rPr>
          <w:rtl/>
          <w:lang w:eastAsia="he-IL"/>
        </w:rPr>
      </w:pPr>
    </w:p>
    <w:p w:rsidR="00932198" w:rsidRDefault="00932198" w:rsidP="00963265">
      <w:pPr>
        <w:rPr>
          <w:rtl/>
          <w:lang w:eastAsia="he-IL"/>
        </w:rPr>
      </w:pPr>
      <w:bookmarkStart w:id="5155" w:name="_ETM_Q36_435975"/>
      <w:bookmarkEnd w:id="5155"/>
      <w:r>
        <w:rPr>
          <w:rFonts w:hint="cs"/>
          <w:rtl/>
          <w:lang w:eastAsia="he-IL"/>
        </w:rPr>
        <w:t>אתה לא מסוגל?</w:t>
      </w:r>
      <w:bookmarkStart w:id="5156" w:name="_ETM_Q36_442550"/>
      <w:bookmarkEnd w:id="5156"/>
    </w:p>
    <w:p w:rsidR="00932198" w:rsidRPr="00F24D63" w:rsidRDefault="00932198" w:rsidP="00963265">
      <w:pPr>
        <w:rPr>
          <w:rtl/>
          <w:lang w:eastAsia="he-IL"/>
        </w:rPr>
      </w:pPr>
      <w:bookmarkStart w:id="5157" w:name="_ETM_Q36_442629"/>
      <w:bookmarkEnd w:id="5157"/>
    </w:p>
    <w:p w:rsidR="00932198" w:rsidRDefault="00932198" w:rsidP="00963265">
      <w:pPr>
        <w:pStyle w:val="af5"/>
        <w:keepNext/>
        <w:rPr>
          <w:rtl/>
        </w:rPr>
      </w:pPr>
      <w:bookmarkStart w:id="5158" w:name="_ETM_Q36_424703"/>
      <w:bookmarkStart w:id="5159" w:name="_ETM_Q36_424743"/>
      <w:bookmarkEnd w:id="5158"/>
      <w:bookmarkEnd w:id="5159"/>
      <w:r w:rsidRPr="0038227F">
        <w:rPr>
          <w:rStyle w:val="TagStyle"/>
          <w:rtl/>
        </w:rPr>
        <w:t xml:space="preserve">&lt;&lt; קריאה &gt;&gt; </w:t>
      </w:r>
      <w:r>
        <w:rPr>
          <w:rtl/>
        </w:rPr>
        <w:t>סימון דוידסון (יש עתיד):</w:t>
      </w:r>
      <w:r w:rsidRPr="0038227F">
        <w:rPr>
          <w:rStyle w:val="TagStyle"/>
          <w:rtl/>
        </w:rPr>
        <w:t xml:space="preserve"> &lt;&lt; קריאה &gt;&gt;</w:t>
      </w:r>
      <w:r>
        <w:rPr>
          <w:rtl/>
        </w:rPr>
        <w:t xml:space="preserve"> </w:t>
      </w:r>
    </w:p>
    <w:p w:rsidR="00932198" w:rsidRDefault="00932198" w:rsidP="00963265">
      <w:pPr>
        <w:rPr>
          <w:rtl/>
          <w:lang w:eastAsia="he-IL"/>
        </w:rPr>
      </w:pPr>
    </w:p>
    <w:p w:rsidR="00932198" w:rsidRDefault="00932198" w:rsidP="00963265">
      <w:pPr>
        <w:rPr>
          <w:rtl/>
          <w:lang w:eastAsia="he-IL"/>
        </w:rPr>
      </w:pPr>
      <w:bookmarkStart w:id="5160" w:name="_ETM_Q36_424831"/>
      <w:bookmarkStart w:id="5161" w:name="_ETM_Q36_424905"/>
      <w:bookmarkEnd w:id="5160"/>
      <w:bookmarkEnd w:id="5161"/>
      <w:r>
        <w:rPr>
          <w:rFonts w:hint="cs"/>
          <w:rtl/>
          <w:lang w:eastAsia="he-IL"/>
        </w:rPr>
        <w:t>איפה המשילות? איפה המשילות? שום דבר</w:t>
      </w:r>
      <w:bookmarkStart w:id="5162" w:name="_ETM_Q36_418000"/>
      <w:bookmarkEnd w:id="5162"/>
      <w:r>
        <w:rPr>
          <w:rFonts w:hint="cs"/>
          <w:rtl/>
          <w:lang w:eastAsia="he-IL"/>
        </w:rPr>
        <w:t xml:space="preserve"> אתה לא עושה.</w:t>
      </w:r>
    </w:p>
    <w:p w:rsidR="00932198" w:rsidRDefault="00932198" w:rsidP="00963265">
      <w:pPr>
        <w:rPr>
          <w:rtl/>
          <w:lang w:eastAsia="he-IL"/>
        </w:rPr>
      </w:pPr>
    </w:p>
    <w:p w:rsidR="00932198" w:rsidRDefault="00932198" w:rsidP="00963265">
      <w:pPr>
        <w:pStyle w:val="af5"/>
        <w:keepNext/>
        <w:rPr>
          <w:rtl/>
        </w:rPr>
      </w:pPr>
      <w:bookmarkStart w:id="5163" w:name="ET_interruption_6356_63"/>
      <w:r w:rsidRPr="00082E23">
        <w:rPr>
          <w:rStyle w:val="TagStyle"/>
          <w:rtl/>
        </w:rPr>
        <w:t xml:space="preserve"> &lt;&lt; קריאה &gt;&gt; </w:t>
      </w:r>
      <w:r>
        <w:rPr>
          <w:rtl/>
        </w:rPr>
        <w:t>לימור סון הר מלך (עוצמה יהודית):</w:t>
      </w:r>
      <w:r w:rsidRPr="00082E23">
        <w:rPr>
          <w:rStyle w:val="TagStyle"/>
          <w:rtl/>
        </w:rPr>
        <w:t xml:space="preserve"> &lt;&lt; קריאה &gt;&gt;</w:t>
      </w:r>
      <w:r>
        <w:rPr>
          <w:rtl/>
        </w:rPr>
        <w:t xml:space="preserve"> </w:t>
      </w:r>
      <w:bookmarkEnd w:id="5163"/>
    </w:p>
    <w:p w:rsidR="00932198" w:rsidRDefault="00932198" w:rsidP="00CA212C">
      <w:pPr>
        <w:rPr>
          <w:rtl/>
          <w:lang w:eastAsia="he-IL"/>
        </w:rPr>
      </w:pPr>
    </w:p>
    <w:p w:rsidR="00932198" w:rsidRDefault="00932198" w:rsidP="00963265">
      <w:pPr>
        <w:rPr>
          <w:rtl/>
          <w:lang w:eastAsia="he-IL"/>
        </w:rPr>
      </w:pPr>
      <w:bookmarkStart w:id="5164" w:name="_ETM_Q36_415000"/>
      <w:bookmarkEnd w:id="5164"/>
      <w:r>
        <w:rPr>
          <w:rFonts w:hint="cs"/>
          <w:rtl/>
          <w:lang w:eastAsia="he-IL"/>
        </w:rPr>
        <w:t>אתה יודע כמה אזרחים סובלים מזה? לא אכפת לכם.</w:t>
      </w:r>
    </w:p>
    <w:p w:rsidR="00932198" w:rsidRDefault="00932198" w:rsidP="00963265">
      <w:pPr>
        <w:rPr>
          <w:rtl/>
          <w:lang w:eastAsia="he-IL"/>
        </w:rPr>
      </w:pPr>
    </w:p>
    <w:p w:rsidR="00932198" w:rsidRDefault="00932198" w:rsidP="00963265">
      <w:pPr>
        <w:pStyle w:val="af5"/>
        <w:keepNext/>
        <w:rPr>
          <w:rtl/>
        </w:rPr>
      </w:pPr>
      <w:bookmarkStart w:id="5165" w:name="ET_interruption_5787_66"/>
      <w:r w:rsidRPr="00082E23">
        <w:rPr>
          <w:rStyle w:val="TagStyle"/>
          <w:rtl/>
        </w:rPr>
        <w:t xml:space="preserve"> &lt;&lt; קריאה &gt;&gt; </w:t>
      </w:r>
      <w:r>
        <w:rPr>
          <w:rtl/>
        </w:rPr>
        <w:t>יוראי להב הרצנו (יש עתיד):</w:t>
      </w:r>
      <w:r w:rsidRPr="00082E23">
        <w:rPr>
          <w:rStyle w:val="TagStyle"/>
          <w:rtl/>
        </w:rPr>
        <w:t xml:space="preserve"> &lt;&lt; קריאה &gt;&gt;</w:t>
      </w:r>
      <w:r>
        <w:rPr>
          <w:rtl/>
        </w:rPr>
        <w:t xml:space="preserve"> </w:t>
      </w:r>
      <w:bookmarkEnd w:id="5165"/>
    </w:p>
    <w:p w:rsidR="00932198" w:rsidRDefault="00932198" w:rsidP="00CA212C">
      <w:pPr>
        <w:rPr>
          <w:rtl/>
          <w:lang w:eastAsia="he-IL"/>
        </w:rPr>
      </w:pPr>
    </w:p>
    <w:p w:rsidR="00932198" w:rsidRDefault="00932198" w:rsidP="00963265">
      <w:pPr>
        <w:rPr>
          <w:rtl/>
          <w:lang w:eastAsia="he-IL"/>
        </w:rPr>
      </w:pPr>
      <w:bookmarkStart w:id="5166" w:name="_ETM_Q36_419000"/>
      <w:bookmarkEnd w:id="5166"/>
      <w:r>
        <w:rPr>
          <w:rFonts w:hint="cs"/>
          <w:rtl/>
          <w:lang w:eastAsia="he-IL"/>
        </w:rPr>
        <w:t>איפה הייתם</w:t>
      </w:r>
      <w:bookmarkStart w:id="5167" w:name="_ETM_Q36_421000"/>
      <w:bookmarkEnd w:id="5167"/>
      <w:r>
        <w:rPr>
          <w:rFonts w:hint="cs"/>
          <w:rtl/>
          <w:lang w:eastAsia="he-IL"/>
        </w:rPr>
        <w:t xml:space="preserve"> ארבע שנים?</w:t>
      </w:r>
    </w:p>
    <w:p w:rsidR="00932198" w:rsidRDefault="00932198" w:rsidP="00963265">
      <w:pPr>
        <w:rPr>
          <w:rtl/>
          <w:lang w:eastAsia="he-IL"/>
        </w:rPr>
      </w:pPr>
    </w:p>
    <w:p w:rsidR="00932198" w:rsidRDefault="00932198" w:rsidP="00963265">
      <w:pPr>
        <w:pStyle w:val="af6"/>
        <w:keepNext/>
        <w:rPr>
          <w:rtl/>
        </w:rPr>
      </w:pPr>
      <w:r w:rsidRPr="00082E23">
        <w:rPr>
          <w:rStyle w:val="TagStyle"/>
          <w:rtl/>
        </w:rPr>
        <w:t xml:space="preserve"> &lt;&lt; יור &gt;&gt; </w:t>
      </w:r>
      <w:r>
        <w:rPr>
          <w:rtl/>
        </w:rPr>
        <w:t>היו"ר מישל בוסקילה:</w:t>
      </w:r>
      <w:r w:rsidRPr="00082E23">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r>
        <w:rPr>
          <w:rFonts w:hint="cs"/>
          <w:rtl/>
          <w:lang w:eastAsia="he-IL"/>
        </w:rPr>
        <w:t xml:space="preserve">חבר הכנסת סימון, אתה בקריאה </w:t>
      </w:r>
      <w:bookmarkStart w:id="5168" w:name="_ETM_Q36_426000"/>
      <w:bookmarkEnd w:id="5168"/>
      <w:r>
        <w:rPr>
          <w:rFonts w:hint="cs"/>
          <w:rtl/>
          <w:lang w:eastAsia="he-IL"/>
        </w:rPr>
        <w:t>ראשונה.</w:t>
      </w:r>
    </w:p>
    <w:p w:rsidR="00932198" w:rsidRDefault="00932198" w:rsidP="00963265">
      <w:pPr>
        <w:rPr>
          <w:rtl/>
          <w:lang w:eastAsia="he-IL"/>
        </w:rPr>
      </w:pPr>
    </w:p>
    <w:p w:rsidR="00932198" w:rsidRDefault="00932198" w:rsidP="00963265">
      <w:pPr>
        <w:pStyle w:val="af5"/>
        <w:keepNext/>
        <w:rPr>
          <w:rtl/>
        </w:rPr>
      </w:pPr>
      <w:bookmarkStart w:id="5169" w:name="ET_interruption_6356_68"/>
      <w:r w:rsidRPr="00082E23">
        <w:rPr>
          <w:rStyle w:val="TagStyle"/>
          <w:rtl/>
        </w:rPr>
        <w:t xml:space="preserve"> &lt;&lt; קריאה &gt;&gt; </w:t>
      </w:r>
      <w:r>
        <w:rPr>
          <w:rtl/>
        </w:rPr>
        <w:t>לימור סון הר מלך (עוצמה יהודית):</w:t>
      </w:r>
      <w:r w:rsidRPr="00082E23">
        <w:rPr>
          <w:rStyle w:val="TagStyle"/>
          <w:rtl/>
        </w:rPr>
        <w:t xml:space="preserve"> &lt;&lt; קריאה &gt;&gt;</w:t>
      </w:r>
      <w:r>
        <w:rPr>
          <w:rtl/>
        </w:rPr>
        <w:t xml:space="preserve"> </w:t>
      </w:r>
      <w:bookmarkEnd w:id="5169"/>
    </w:p>
    <w:p w:rsidR="00932198" w:rsidRDefault="00932198" w:rsidP="00CA212C">
      <w:pPr>
        <w:rPr>
          <w:rtl/>
          <w:lang w:eastAsia="he-IL"/>
        </w:rPr>
      </w:pPr>
    </w:p>
    <w:p w:rsidR="00932198" w:rsidRDefault="00932198" w:rsidP="00963265">
      <w:pPr>
        <w:rPr>
          <w:rtl/>
          <w:lang w:eastAsia="he-IL"/>
        </w:rPr>
      </w:pPr>
      <w:r>
        <w:rPr>
          <w:rFonts w:hint="cs"/>
          <w:rtl/>
          <w:lang w:eastAsia="he-IL"/>
        </w:rPr>
        <w:t>אתה יודע כמה אזרחים סובלים? לא אכפת לכם.</w:t>
      </w:r>
    </w:p>
    <w:p w:rsidR="00932198" w:rsidRDefault="00932198" w:rsidP="00963265">
      <w:pPr>
        <w:rPr>
          <w:rtl/>
          <w:lang w:eastAsia="he-IL"/>
        </w:rPr>
      </w:pPr>
      <w:bookmarkStart w:id="5170" w:name="_ETM_Q36_434000"/>
      <w:bookmarkEnd w:id="5170"/>
    </w:p>
    <w:p w:rsidR="00932198" w:rsidRDefault="00932198" w:rsidP="00963265">
      <w:pPr>
        <w:pStyle w:val="af5"/>
        <w:keepNext/>
        <w:rPr>
          <w:rtl/>
        </w:rPr>
      </w:pPr>
      <w:bookmarkStart w:id="5171" w:name="ET_interruption_6255_69"/>
      <w:r w:rsidRPr="00082E23">
        <w:rPr>
          <w:rStyle w:val="TagStyle"/>
          <w:rtl/>
        </w:rPr>
        <w:t xml:space="preserve"> &lt;&lt; קריאה &gt;&gt; </w:t>
      </w:r>
      <w:r>
        <w:rPr>
          <w:rtl/>
        </w:rPr>
        <w:t>סימון דוידסון (יש עתיד):</w:t>
      </w:r>
      <w:r w:rsidRPr="00082E23">
        <w:rPr>
          <w:rStyle w:val="TagStyle"/>
          <w:rtl/>
        </w:rPr>
        <w:t xml:space="preserve"> &lt;&lt; קריאה &gt;&gt;</w:t>
      </w:r>
      <w:r>
        <w:rPr>
          <w:rtl/>
        </w:rPr>
        <w:t xml:space="preserve"> </w:t>
      </w:r>
      <w:bookmarkEnd w:id="5171"/>
    </w:p>
    <w:p w:rsidR="00932198" w:rsidRDefault="00932198" w:rsidP="00CA212C">
      <w:pPr>
        <w:rPr>
          <w:rtl/>
          <w:lang w:eastAsia="he-IL"/>
        </w:rPr>
      </w:pPr>
    </w:p>
    <w:p w:rsidR="00932198" w:rsidRDefault="00932198" w:rsidP="00963265">
      <w:pPr>
        <w:rPr>
          <w:rtl/>
          <w:lang w:eastAsia="he-IL"/>
        </w:rPr>
      </w:pPr>
      <w:bookmarkStart w:id="5172" w:name="_ETM_Q36_432000"/>
      <w:bookmarkEnd w:id="5172"/>
      <w:r>
        <w:rPr>
          <w:rFonts w:hint="cs"/>
          <w:rtl/>
          <w:lang w:eastAsia="he-IL"/>
        </w:rPr>
        <w:t>נרצחים אנשים ברחוב, וזה מה שמעניין אותך?</w:t>
      </w:r>
    </w:p>
    <w:p w:rsidR="00932198" w:rsidRDefault="00932198" w:rsidP="00963265">
      <w:pPr>
        <w:rPr>
          <w:rtl/>
          <w:lang w:eastAsia="he-IL"/>
        </w:rPr>
      </w:pPr>
    </w:p>
    <w:p w:rsidR="00932198" w:rsidRDefault="00932198" w:rsidP="00963265">
      <w:pPr>
        <w:pStyle w:val="af6"/>
        <w:keepNext/>
        <w:rPr>
          <w:rtl/>
        </w:rPr>
      </w:pPr>
      <w:bookmarkStart w:id="5173" w:name="ET_yor_6718_70"/>
      <w:r w:rsidRPr="00082E23">
        <w:rPr>
          <w:rStyle w:val="TagStyle"/>
          <w:rtl/>
        </w:rPr>
        <w:t xml:space="preserve"> &lt;&lt; יור &gt;&gt; </w:t>
      </w:r>
      <w:r>
        <w:rPr>
          <w:rtl/>
        </w:rPr>
        <w:t>היו"ר מישל בוסקילה:</w:t>
      </w:r>
      <w:r w:rsidRPr="00082E23">
        <w:rPr>
          <w:rStyle w:val="TagStyle"/>
          <w:rtl/>
        </w:rPr>
        <w:t xml:space="preserve"> &lt;&lt; יור &gt;&gt;</w:t>
      </w:r>
      <w:r>
        <w:rPr>
          <w:rtl/>
        </w:rPr>
        <w:t xml:space="preserve"> </w:t>
      </w:r>
      <w:bookmarkEnd w:id="5173"/>
    </w:p>
    <w:p w:rsidR="00932198" w:rsidRDefault="00932198" w:rsidP="00CA212C">
      <w:pPr>
        <w:rPr>
          <w:rtl/>
          <w:lang w:eastAsia="he-IL"/>
        </w:rPr>
      </w:pPr>
    </w:p>
    <w:p w:rsidR="00932198" w:rsidRDefault="00932198" w:rsidP="00963265">
      <w:pPr>
        <w:rPr>
          <w:rtl/>
          <w:lang w:eastAsia="he-IL"/>
        </w:rPr>
      </w:pPr>
      <w:bookmarkStart w:id="5174" w:name="_ETM_Q36_436000"/>
      <w:bookmarkEnd w:id="5174"/>
      <w:r>
        <w:rPr>
          <w:rFonts w:hint="cs"/>
          <w:rtl/>
          <w:lang w:eastAsia="he-IL"/>
        </w:rPr>
        <w:t>חבר הכנסת סימון, אתה בקריאה ראשונה.</w:t>
      </w:r>
    </w:p>
    <w:p w:rsidR="00932198" w:rsidRDefault="00932198" w:rsidP="00963265">
      <w:pPr>
        <w:rPr>
          <w:rtl/>
          <w:lang w:eastAsia="he-IL"/>
        </w:rPr>
      </w:pPr>
      <w:bookmarkStart w:id="5175" w:name="_ETM_Q36_437000"/>
      <w:bookmarkEnd w:id="5175"/>
    </w:p>
    <w:p w:rsidR="00932198" w:rsidRDefault="00932198" w:rsidP="00963265">
      <w:pPr>
        <w:pStyle w:val="af5"/>
        <w:keepNext/>
        <w:rPr>
          <w:rtl/>
        </w:rPr>
      </w:pPr>
      <w:bookmarkStart w:id="5176" w:name="ET_interruption_6378_71"/>
      <w:r w:rsidRPr="00082E23">
        <w:rPr>
          <w:rStyle w:val="TagStyle"/>
          <w:rtl/>
        </w:rPr>
        <w:t xml:space="preserve"> &lt;&lt; קריאה &gt;&gt; </w:t>
      </w:r>
      <w:r>
        <w:rPr>
          <w:rtl/>
        </w:rPr>
        <w:t>השר לביטחון לאומי איתמר בן גביר:</w:t>
      </w:r>
      <w:r w:rsidRPr="00082E23">
        <w:rPr>
          <w:rStyle w:val="TagStyle"/>
          <w:rtl/>
        </w:rPr>
        <w:t xml:space="preserve"> &lt;&lt; קריאה &gt;&gt;</w:t>
      </w:r>
      <w:r>
        <w:rPr>
          <w:rtl/>
        </w:rPr>
        <w:t xml:space="preserve"> </w:t>
      </w:r>
      <w:bookmarkEnd w:id="5176"/>
    </w:p>
    <w:p w:rsidR="00932198" w:rsidRDefault="00932198" w:rsidP="00CA212C">
      <w:pPr>
        <w:rPr>
          <w:rtl/>
          <w:lang w:eastAsia="he-IL"/>
        </w:rPr>
      </w:pPr>
    </w:p>
    <w:p w:rsidR="00932198" w:rsidRDefault="00932198" w:rsidP="00963265">
      <w:pPr>
        <w:rPr>
          <w:rtl/>
          <w:lang w:eastAsia="he-IL"/>
        </w:rPr>
      </w:pPr>
      <w:bookmarkStart w:id="5177" w:name="_ETM_Q36_435000"/>
      <w:bookmarkEnd w:id="5177"/>
      <w:r>
        <w:rPr>
          <w:rFonts w:hint="cs"/>
          <w:rtl/>
          <w:lang w:eastAsia="he-IL"/>
        </w:rPr>
        <w:t xml:space="preserve">הצבעת בעד הנוח'בה ועכשיו בעד המואזין. </w:t>
      </w:r>
    </w:p>
    <w:p w:rsidR="00932198" w:rsidRDefault="00932198" w:rsidP="00963265">
      <w:pPr>
        <w:rPr>
          <w:rtl/>
          <w:lang w:eastAsia="he-IL"/>
        </w:rPr>
      </w:pPr>
      <w:bookmarkStart w:id="5178" w:name="_ETM_Q36_442000"/>
      <w:bookmarkEnd w:id="5178"/>
    </w:p>
    <w:p w:rsidR="00932198" w:rsidRDefault="00932198" w:rsidP="00963265">
      <w:pPr>
        <w:pStyle w:val="af5"/>
        <w:keepNext/>
        <w:rPr>
          <w:rtl/>
        </w:rPr>
      </w:pPr>
      <w:bookmarkStart w:id="5179" w:name="ET_interruption_6255_103"/>
      <w:r w:rsidRPr="00C327C5">
        <w:rPr>
          <w:rStyle w:val="TagStyle"/>
          <w:rtl/>
        </w:rPr>
        <w:t xml:space="preserve"> &lt;&lt; קריאה &gt;&gt; </w:t>
      </w:r>
      <w:r>
        <w:rPr>
          <w:rtl/>
        </w:rPr>
        <w:t>סימון דוידסון (יש עתיד):</w:t>
      </w:r>
      <w:r w:rsidRPr="00C327C5">
        <w:rPr>
          <w:rStyle w:val="TagStyle"/>
          <w:rtl/>
        </w:rPr>
        <w:t xml:space="preserve"> &lt;&lt; קריאה &gt;&gt;</w:t>
      </w:r>
      <w:r>
        <w:rPr>
          <w:rtl/>
        </w:rPr>
        <w:t xml:space="preserve"> </w:t>
      </w:r>
      <w:bookmarkEnd w:id="5179"/>
    </w:p>
    <w:p w:rsidR="00932198" w:rsidRDefault="00932198" w:rsidP="00CA212C">
      <w:pPr>
        <w:rPr>
          <w:rtl/>
          <w:lang w:eastAsia="he-IL"/>
        </w:rPr>
      </w:pPr>
    </w:p>
    <w:p w:rsidR="00932198" w:rsidRPr="00C327C5" w:rsidRDefault="00932198" w:rsidP="00963265">
      <w:pPr>
        <w:rPr>
          <w:rtl/>
          <w:lang w:eastAsia="he-IL"/>
        </w:rPr>
      </w:pPr>
      <w:bookmarkStart w:id="5180" w:name="_ETM_Q36_440000"/>
      <w:bookmarkEnd w:id="5180"/>
      <w:r>
        <w:rPr>
          <w:rFonts w:hint="cs"/>
          <w:rtl/>
          <w:lang w:eastAsia="he-IL"/>
        </w:rPr>
        <w:t>בגלל המואזין יש רציחות?</w:t>
      </w:r>
    </w:p>
    <w:p w:rsidR="00932198" w:rsidRDefault="00932198" w:rsidP="00963265">
      <w:pPr>
        <w:rPr>
          <w:rtl/>
          <w:lang w:eastAsia="he-IL"/>
        </w:rPr>
      </w:pPr>
    </w:p>
    <w:p w:rsidR="00932198" w:rsidRDefault="00932198" w:rsidP="00963265">
      <w:pPr>
        <w:pStyle w:val="af6"/>
        <w:keepNext/>
        <w:rPr>
          <w:rtl/>
        </w:rPr>
      </w:pPr>
      <w:r w:rsidRPr="00CE6562">
        <w:rPr>
          <w:rStyle w:val="TagStyle"/>
          <w:rtl/>
        </w:rPr>
        <w:t xml:space="preserve"> &lt;&lt; יור &gt;&gt; </w:t>
      </w:r>
      <w:r>
        <w:rPr>
          <w:rtl/>
        </w:rPr>
        <w:t>היו"ר מישל בוסקילה:</w:t>
      </w:r>
      <w:r w:rsidRPr="00CE6562">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r>
        <w:rPr>
          <w:rFonts w:hint="cs"/>
          <w:rtl/>
          <w:lang w:eastAsia="he-IL"/>
        </w:rPr>
        <w:t>חבר הכנסת סימון, אתה בקריאה שנייה.</w:t>
      </w:r>
    </w:p>
    <w:p w:rsidR="00932198" w:rsidRDefault="00932198" w:rsidP="00963265">
      <w:pPr>
        <w:rPr>
          <w:rtl/>
          <w:lang w:eastAsia="he-IL"/>
        </w:rPr>
      </w:pPr>
      <w:bookmarkStart w:id="5181" w:name="_ETM_Q36_444000"/>
      <w:bookmarkEnd w:id="5181"/>
    </w:p>
    <w:p w:rsidR="00932198" w:rsidRDefault="00932198" w:rsidP="00963265">
      <w:pPr>
        <w:pStyle w:val="af5"/>
        <w:keepNext/>
        <w:rPr>
          <w:rtl/>
        </w:rPr>
      </w:pPr>
      <w:bookmarkStart w:id="5182" w:name="ET_interruption_6361_72"/>
      <w:r w:rsidRPr="00C11CB5">
        <w:rPr>
          <w:rStyle w:val="TagStyle"/>
          <w:rtl/>
        </w:rPr>
        <w:t xml:space="preserve"> &lt;&lt; קריאה &gt;&gt; </w:t>
      </w:r>
      <w:r>
        <w:rPr>
          <w:rtl/>
        </w:rPr>
        <w:t>נאור שירי (יש עתיד):</w:t>
      </w:r>
      <w:r w:rsidRPr="00C11CB5">
        <w:rPr>
          <w:rStyle w:val="TagStyle"/>
          <w:rtl/>
        </w:rPr>
        <w:t xml:space="preserve"> &lt;&lt; קריאה &gt;&gt;</w:t>
      </w:r>
      <w:r>
        <w:rPr>
          <w:rtl/>
        </w:rPr>
        <w:t xml:space="preserve"> </w:t>
      </w:r>
      <w:bookmarkEnd w:id="5182"/>
    </w:p>
    <w:p w:rsidR="00932198" w:rsidRDefault="00932198" w:rsidP="00CA212C">
      <w:pPr>
        <w:rPr>
          <w:rtl/>
          <w:lang w:eastAsia="he-IL"/>
        </w:rPr>
      </w:pPr>
    </w:p>
    <w:p w:rsidR="00932198" w:rsidRDefault="00932198" w:rsidP="00963265">
      <w:pPr>
        <w:rPr>
          <w:rtl/>
          <w:lang w:eastAsia="he-IL"/>
        </w:rPr>
      </w:pPr>
      <w:r>
        <w:rPr>
          <w:rFonts w:hint="cs"/>
          <w:rtl/>
          <w:lang w:eastAsia="he-IL"/>
        </w:rPr>
        <w:t>אבל הוא סמל שלטון.</w:t>
      </w:r>
    </w:p>
    <w:p w:rsidR="00932198" w:rsidRDefault="00932198" w:rsidP="00963265">
      <w:pPr>
        <w:rPr>
          <w:rtl/>
          <w:lang w:eastAsia="he-IL"/>
        </w:rPr>
      </w:pPr>
      <w:bookmarkStart w:id="5183" w:name="_ETM_Q36_445000"/>
      <w:bookmarkEnd w:id="5183"/>
    </w:p>
    <w:p w:rsidR="00932198" w:rsidRDefault="00932198" w:rsidP="00963265">
      <w:pPr>
        <w:pStyle w:val="af6"/>
        <w:keepNext/>
        <w:rPr>
          <w:rtl/>
        </w:rPr>
      </w:pPr>
      <w:bookmarkStart w:id="5184" w:name="ET_yor_6718_73"/>
      <w:r w:rsidRPr="00C11CB5">
        <w:rPr>
          <w:rStyle w:val="TagStyle"/>
          <w:rtl/>
        </w:rPr>
        <w:t xml:space="preserve"> &lt;&lt; יור &gt;&gt; </w:t>
      </w:r>
      <w:r>
        <w:rPr>
          <w:rtl/>
        </w:rPr>
        <w:t>היו"ר מישל בוסקילה:</w:t>
      </w:r>
      <w:r w:rsidRPr="00C11CB5">
        <w:rPr>
          <w:rStyle w:val="TagStyle"/>
          <w:rtl/>
        </w:rPr>
        <w:t xml:space="preserve"> &lt;&lt; יור &gt;&gt;</w:t>
      </w:r>
      <w:r>
        <w:rPr>
          <w:rtl/>
        </w:rPr>
        <w:t xml:space="preserve"> </w:t>
      </w:r>
      <w:bookmarkEnd w:id="5184"/>
    </w:p>
    <w:p w:rsidR="00932198" w:rsidRDefault="00932198" w:rsidP="00CA212C">
      <w:pPr>
        <w:rPr>
          <w:rtl/>
          <w:lang w:eastAsia="he-IL"/>
        </w:rPr>
      </w:pPr>
    </w:p>
    <w:p w:rsidR="00932198" w:rsidRDefault="00932198" w:rsidP="00963265">
      <w:pPr>
        <w:rPr>
          <w:rtl/>
          <w:lang w:eastAsia="he-IL"/>
        </w:rPr>
      </w:pPr>
      <w:bookmarkStart w:id="5185" w:name="_ETM_Q36_446000"/>
      <w:bookmarkEnd w:id="5185"/>
      <w:r>
        <w:rPr>
          <w:rFonts w:hint="cs"/>
          <w:rtl/>
          <w:lang w:eastAsia="he-IL"/>
        </w:rPr>
        <w:t>גם אתה.</w:t>
      </w:r>
    </w:p>
    <w:p w:rsidR="00932198" w:rsidRDefault="00932198" w:rsidP="00963265">
      <w:pPr>
        <w:rPr>
          <w:rtl/>
          <w:lang w:eastAsia="he-IL"/>
        </w:rPr>
      </w:pPr>
    </w:p>
    <w:p w:rsidR="00932198" w:rsidRDefault="00932198" w:rsidP="00963265">
      <w:pPr>
        <w:pStyle w:val="af5"/>
        <w:keepNext/>
        <w:rPr>
          <w:rtl/>
        </w:rPr>
      </w:pPr>
      <w:bookmarkStart w:id="5186" w:name="ET_interruption_6255_74"/>
      <w:r w:rsidRPr="00C11CB5">
        <w:rPr>
          <w:rStyle w:val="TagStyle"/>
          <w:rtl/>
        </w:rPr>
        <w:t xml:space="preserve"> &lt;&lt; קריאה &gt;&gt; </w:t>
      </w:r>
      <w:r>
        <w:rPr>
          <w:rtl/>
        </w:rPr>
        <w:t>סימון דוידסון (יש עתיד):</w:t>
      </w:r>
      <w:r w:rsidRPr="00C11CB5">
        <w:rPr>
          <w:rStyle w:val="TagStyle"/>
          <w:rtl/>
        </w:rPr>
        <w:t xml:space="preserve"> &lt;&lt; קריאה &gt;&gt;</w:t>
      </w:r>
      <w:r>
        <w:rPr>
          <w:rtl/>
        </w:rPr>
        <w:t xml:space="preserve"> </w:t>
      </w:r>
      <w:bookmarkEnd w:id="5186"/>
    </w:p>
    <w:p w:rsidR="00932198" w:rsidRDefault="00932198" w:rsidP="00CA212C">
      <w:pPr>
        <w:rPr>
          <w:rtl/>
          <w:lang w:eastAsia="he-IL"/>
        </w:rPr>
      </w:pPr>
    </w:p>
    <w:p w:rsidR="00932198" w:rsidRDefault="00932198" w:rsidP="00963265">
      <w:pPr>
        <w:rPr>
          <w:rtl/>
          <w:lang w:eastAsia="he-IL"/>
        </w:rPr>
      </w:pPr>
      <w:r>
        <w:rPr>
          <w:rFonts w:hint="cs"/>
          <w:rtl/>
          <w:lang w:eastAsia="he-IL"/>
        </w:rPr>
        <w:t>שר במדינת ישראל.</w:t>
      </w:r>
    </w:p>
    <w:p w:rsidR="00932198" w:rsidRDefault="00932198" w:rsidP="00963265">
      <w:pPr>
        <w:rPr>
          <w:rtl/>
          <w:lang w:eastAsia="he-IL"/>
        </w:rPr>
      </w:pPr>
    </w:p>
    <w:p w:rsidR="00932198" w:rsidRDefault="00932198" w:rsidP="00963265">
      <w:pPr>
        <w:pStyle w:val="af6"/>
        <w:keepNext/>
        <w:rPr>
          <w:rtl/>
        </w:rPr>
      </w:pPr>
      <w:bookmarkStart w:id="5187" w:name="ET_yor_6718_75"/>
      <w:r w:rsidRPr="00A47EB1">
        <w:rPr>
          <w:rStyle w:val="TagStyle"/>
          <w:rtl/>
        </w:rPr>
        <w:t xml:space="preserve"> &lt;&lt; יור &gt;&gt; </w:t>
      </w:r>
      <w:r>
        <w:rPr>
          <w:rtl/>
        </w:rPr>
        <w:t>היו"ר מישל בוסקילה:</w:t>
      </w:r>
      <w:r w:rsidRPr="00A47EB1">
        <w:rPr>
          <w:rStyle w:val="TagStyle"/>
          <w:rtl/>
        </w:rPr>
        <w:t xml:space="preserve"> &lt;&lt; יור &gt;&gt;</w:t>
      </w:r>
      <w:r>
        <w:rPr>
          <w:rtl/>
        </w:rPr>
        <w:t xml:space="preserve"> </w:t>
      </w:r>
      <w:bookmarkEnd w:id="5187"/>
    </w:p>
    <w:p w:rsidR="00932198" w:rsidRDefault="00932198" w:rsidP="00CA212C">
      <w:pPr>
        <w:rPr>
          <w:rtl/>
          <w:lang w:eastAsia="he-IL"/>
        </w:rPr>
      </w:pPr>
    </w:p>
    <w:p w:rsidR="00932198" w:rsidRDefault="00932198" w:rsidP="00963265">
      <w:pPr>
        <w:rPr>
          <w:rtl/>
          <w:lang w:eastAsia="he-IL"/>
        </w:rPr>
      </w:pPr>
      <w:r>
        <w:rPr>
          <w:rFonts w:hint="cs"/>
          <w:rtl/>
          <w:lang w:eastAsia="he-IL"/>
        </w:rPr>
        <w:t>תן לו לסיים.</w:t>
      </w:r>
      <w:bookmarkStart w:id="5188" w:name="_ETM_Q36_454000"/>
      <w:bookmarkEnd w:id="5188"/>
      <w:r>
        <w:rPr>
          <w:rFonts w:hint="cs"/>
          <w:rtl/>
          <w:lang w:eastAsia="he-IL"/>
        </w:rPr>
        <w:t xml:space="preserve"> אתם מאלצים אותי לעשות משהו שהוא לא נעים. אתה סגן יושב-ראש הכנסת, אתה מבין את האירוע.</w:t>
      </w:r>
    </w:p>
    <w:p w:rsidR="00932198" w:rsidRDefault="00932198" w:rsidP="00963265">
      <w:pPr>
        <w:rPr>
          <w:rtl/>
          <w:lang w:eastAsia="he-IL"/>
        </w:rPr>
      </w:pPr>
    </w:p>
    <w:p w:rsidR="00932198" w:rsidRDefault="00932198" w:rsidP="00963265">
      <w:pPr>
        <w:pStyle w:val="-"/>
        <w:keepNext/>
        <w:rPr>
          <w:rtl/>
        </w:rPr>
      </w:pPr>
      <w:bookmarkStart w:id="5189" w:name="_ETM_Q36_450000"/>
      <w:bookmarkEnd w:id="5189"/>
      <w:r w:rsidRPr="00CE6562">
        <w:rPr>
          <w:rStyle w:val="TagStyle"/>
          <w:rtl/>
        </w:rPr>
        <w:t xml:space="preserve">&lt;&lt; דובר_המשך &gt;&gt; </w:t>
      </w:r>
      <w:r>
        <w:rPr>
          <w:rtl/>
        </w:rPr>
        <w:t>צביקה פוגל (עוצמה יהודית):</w:t>
      </w:r>
      <w:r w:rsidRPr="00CE6562">
        <w:rPr>
          <w:rStyle w:val="TagStyle"/>
          <w:rtl/>
        </w:rPr>
        <w:t xml:space="preserve"> &lt;&lt; דובר_המשך &gt;&gt;</w:t>
      </w:r>
      <w:r>
        <w:rPr>
          <w:rtl/>
        </w:rPr>
        <w:t xml:space="preserve"> </w:t>
      </w:r>
    </w:p>
    <w:p w:rsidR="00932198" w:rsidRDefault="00932198" w:rsidP="00963265">
      <w:pPr>
        <w:rPr>
          <w:rtl/>
          <w:lang w:eastAsia="he-IL"/>
        </w:rPr>
      </w:pPr>
    </w:p>
    <w:p w:rsidR="00932198" w:rsidRDefault="00932198" w:rsidP="00963265">
      <w:pPr>
        <w:rPr>
          <w:rtl/>
          <w:lang w:eastAsia="he-IL"/>
        </w:rPr>
      </w:pPr>
      <w:bookmarkStart w:id="5190" w:name="_ETM_Q36_451000"/>
      <w:bookmarkEnd w:id="5190"/>
      <w:r>
        <w:rPr>
          <w:rFonts w:hint="cs"/>
          <w:rtl/>
          <w:lang w:eastAsia="he-IL"/>
        </w:rPr>
        <w:t>סגן יושב-ראש</w:t>
      </w:r>
      <w:bookmarkStart w:id="5191" w:name="_ETM_Q36_455000"/>
      <w:bookmarkEnd w:id="5191"/>
      <w:r>
        <w:rPr>
          <w:rFonts w:hint="cs"/>
          <w:rtl/>
          <w:lang w:eastAsia="he-IL"/>
        </w:rPr>
        <w:t xml:space="preserve"> הכנסת, אני פעם הפרעתי לך? למה אתה מפריע לי? אני </w:t>
      </w:r>
      <w:bookmarkStart w:id="5192" w:name="_ETM_Q36_464000"/>
      <w:bookmarkEnd w:id="5192"/>
      <w:r>
        <w:rPr>
          <w:rFonts w:hint="cs"/>
          <w:rtl/>
          <w:lang w:eastAsia="he-IL"/>
        </w:rPr>
        <w:t xml:space="preserve">אי פעם הפרעתי למישהו מכם? </w:t>
      </w:r>
      <w:r w:rsidRPr="00A47EB1">
        <w:rPr>
          <w:rtl/>
          <w:lang w:eastAsia="he-IL"/>
        </w:rPr>
        <w:t>אני מבין, הדברים שלי לא נעימים, לא נוחים</w:t>
      </w:r>
      <w:r>
        <w:rPr>
          <w:rFonts w:hint="cs"/>
          <w:rtl/>
          <w:lang w:eastAsia="he-IL"/>
        </w:rPr>
        <w:t>.</w:t>
      </w:r>
      <w:r w:rsidRPr="00A47EB1">
        <w:rPr>
          <w:rtl/>
          <w:lang w:eastAsia="he-IL"/>
        </w:rPr>
        <w:t xml:space="preserve"> אל תפריעו. מה אתם חושבים</w:t>
      </w:r>
      <w:r>
        <w:rPr>
          <w:rFonts w:hint="cs"/>
          <w:rtl/>
          <w:lang w:eastAsia="he-IL"/>
        </w:rPr>
        <w:t>,</w:t>
      </w:r>
      <w:r w:rsidRPr="00A47EB1">
        <w:rPr>
          <w:rtl/>
          <w:lang w:eastAsia="he-IL"/>
        </w:rPr>
        <w:t xml:space="preserve"> </w:t>
      </w:r>
      <w:r>
        <w:rPr>
          <w:rFonts w:hint="cs"/>
          <w:rtl/>
          <w:lang w:eastAsia="he-IL"/>
        </w:rPr>
        <w:t>כ</w:t>
      </w:r>
      <w:r w:rsidRPr="00A47EB1">
        <w:rPr>
          <w:rtl/>
          <w:lang w:eastAsia="he-IL"/>
        </w:rPr>
        <w:t>שאתם עומדים פה ואני יושב שם ומקשיב לכם, כל הדברים שלכם נעימים</w:t>
      </w:r>
      <w:r>
        <w:rPr>
          <w:rFonts w:hint="cs"/>
          <w:rtl/>
          <w:lang w:eastAsia="he-IL"/>
        </w:rPr>
        <w:t>?</w:t>
      </w:r>
      <w:r w:rsidRPr="00A47EB1">
        <w:rPr>
          <w:rtl/>
          <w:lang w:eastAsia="he-IL"/>
        </w:rPr>
        <w:t xml:space="preserve"> אבל אני מכבד אתכם, כי אתם חברי </w:t>
      </w:r>
      <w:r>
        <w:rPr>
          <w:rFonts w:hint="cs"/>
          <w:rtl/>
          <w:lang w:eastAsia="he-IL"/>
        </w:rPr>
        <w:t>ה</w:t>
      </w:r>
      <w:r w:rsidRPr="00A47EB1">
        <w:rPr>
          <w:rtl/>
          <w:lang w:eastAsia="he-IL"/>
        </w:rPr>
        <w:t>כנסת</w:t>
      </w:r>
      <w:r>
        <w:rPr>
          <w:rFonts w:hint="cs"/>
          <w:rtl/>
          <w:lang w:eastAsia="he-IL"/>
        </w:rPr>
        <w:t>.</w:t>
      </w:r>
      <w:r w:rsidRPr="00A47EB1">
        <w:rPr>
          <w:rtl/>
          <w:lang w:eastAsia="he-IL"/>
        </w:rPr>
        <w:t xml:space="preserve"> אז תכבדו חבר כנסת שעומד פה, גם אם זה לא מוצא חן בעיניכם. </w:t>
      </w:r>
    </w:p>
    <w:p w:rsidR="00932198" w:rsidRDefault="00932198" w:rsidP="00963265">
      <w:pPr>
        <w:rPr>
          <w:rtl/>
          <w:lang w:eastAsia="he-IL"/>
        </w:rPr>
      </w:pPr>
      <w:bookmarkStart w:id="5193" w:name="_ETM_Q36_482903"/>
      <w:bookmarkStart w:id="5194" w:name="_ETM_Q36_482935"/>
      <w:bookmarkEnd w:id="5193"/>
      <w:bookmarkEnd w:id="5194"/>
    </w:p>
    <w:p w:rsidR="00932198" w:rsidRDefault="00932198" w:rsidP="00963265">
      <w:pPr>
        <w:rPr>
          <w:rtl/>
          <w:lang w:eastAsia="he-IL"/>
        </w:rPr>
      </w:pPr>
      <w:bookmarkStart w:id="5195" w:name="_ETM_Q36_483055"/>
      <w:bookmarkStart w:id="5196" w:name="_ETM_Q36_483087"/>
      <w:bookmarkEnd w:id="5195"/>
      <w:bookmarkEnd w:id="5196"/>
      <w:r w:rsidRPr="00A47EB1">
        <w:rPr>
          <w:rtl/>
          <w:lang w:eastAsia="he-IL"/>
        </w:rPr>
        <w:t>אתם עוד מצדיקים מישה</w:t>
      </w:r>
      <w:r>
        <w:rPr>
          <w:rFonts w:hint="cs"/>
          <w:rtl/>
          <w:lang w:eastAsia="he-IL"/>
        </w:rPr>
        <w:t xml:space="preserve">ו שקורא לי </w:t>
      </w:r>
      <w:bookmarkStart w:id="5197" w:name="_ETM_Q36_482000"/>
      <w:bookmarkEnd w:id="5197"/>
      <w:r>
        <w:rPr>
          <w:rFonts w:hint="cs"/>
          <w:rtl/>
          <w:lang w:eastAsia="he-IL"/>
        </w:rPr>
        <w:t>"נאצי".</w:t>
      </w:r>
    </w:p>
    <w:p w:rsidR="00932198" w:rsidRDefault="00932198" w:rsidP="00963265">
      <w:pPr>
        <w:rPr>
          <w:rtl/>
          <w:lang w:eastAsia="he-IL"/>
        </w:rPr>
      </w:pPr>
      <w:bookmarkStart w:id="5198" w:name="_ETM_Q36_485000"/>
      <w:bookmarkEnd w:id="5198"/>
    </w:p>
    <w:p w:rsidR="00932198" w:rsidRDefault="00932198" w:rsidP="00963265">
      <w:pPr>
        <w:pStyle w:val="af6"/>
        <w:keepNext/>
        <w:rPr>
          <w:rtl/>
        </w:rPr>
      </w:pPr>
      <w:bookmarkStart w:id="5199" w:name="ET_yor_6718_76"/>
      <w:r w:rsidRPr="00A47EB1">
        <w:rPr>
          <w:rStyle w:val="TagStyle"/>
          <w:rtl/>
        </w:rPr>
        <w:t xml:space="preserve"> &lt;&lt; יור &gt;&gt; </w:t>
      </w:r>
      <w:r>
        <w:rPr>
          <w:rtl/>
        </w:rPr>
        <w:t>היו"ר מישל בוסקילה:</w:t>
      </w:r>
      <w:r w:rsidRPr="00A47EB1">
        <w:rPr>
          <w:rStyle w:val="TagStyle"/>
          <w:rtl/>
        </w:rPr>
        <w:t xml:space="preserve"> &lt;&lt; יור &gt;&gt;</w:t>
      </w:r>
      <w:r>
        <w:rPr>
          <w:rtl/>
        </w:rPr>
        <w:t xml:space="preserve"> </w:t>
      </w:r>
      <w:bookmarkEnd w:id="5199"/>
    </w:p>
    <w:p w:rsidR="00932198" w:rsidRDefault="00932198" w:rsidP="00CA212C">
      <w:pPr>
        <w:rPr>
          <w:rtl/>
          <w:lang w:eastAsia="he-IL"/>
        </w:rPr>
      </w:pPr>
    </w:p>
    <w:p w:rsidR="00932198" w:rsidRDefault="00932198" w:rsidP="00963265">
      <w:pPr>
        <w:rPr>
          <w:rtl/>
          <w:lang w:eastAsia="he-IL"/>
        </w:rPr>
      </w:pPr>
      <w:r>
        <w:rPr>
          <w:rFonts w:hint="cs"/>
          <w:rtl/>
          <w:lang w:eastAsia="he-IL"/>
        </w:rPr>
        <w:t>אנחנו פה עד 03:00. אל תמהרו.</w:t>
      </w:r>
    </w:p>
    <w:p w:rsidR="00932198" w:rsidRDefault="00932198" w:rsidP="00963265">
      <w:pPr>
        <w:rPr>
          <w:rtl/>
          <w:lang w:eastAsia="he-IL"/>
        </w:rPr>
      </w:pPr>
      <w:bookmarkStart w:id="5200" w:name="_ETM_Q36_486000"/>
      <w:bookmarkEnd w:id="5200"/>
    </w:p>
    <w:p w:rsidR="00932198" w:rsidRDefault="00932198" w:rsidP="00963265">
      <w:pPr>
        <w:pStyle w:val="af5"/>
        <w:keepNext/>
        <w:rPr>
          <w:rtl/>
        </w:rPr>
      </w:pPr>
      <w:bookmarkStart w:id="5201" w:name="ET_interruption_6378_77"/>
      <w:r w:rsidRPr="00A47EB1">
        <w:rPr>
          <w:rStyle w:val="TagStyle"/>
          <w:rtl/>
        </w:rPr>
        <w:t xml:space="preserve"> &lt;&lt; קריאה &gt;&gt; </w:t>
      </w:r>
      <w:r>
        <w:rPr>
          <w:rtl/>
        </w:rPr>
        <w:t>השר לביטחון לאומי איתמר בן גביר:</w:t>
      </w:r>
      <w:r w:rsidRPr="00A47EB1">
        <w:rPr>
          <w:rStyle w:val="TagStyle"/>
          <w:rtl/>
        </w:rPr>
        <w:t xml:space="preserve"> &lt;&lt; קריאה &gt;&gt;</w:t>
      </w:r>
      <w:r>
        <w:rPr>
          <w:rtl/>
        </w:rPr>
        <w:t xml:space="preserve"> </w:t>
      </w:r>
      <w:bookmarkEnd w:id="5201"/>
    </w:p>
    <w:p w:rsidR="00932198" w:rsidRDefault="00932198" w:rsidP="00CA212C">
      <w:pPr>
        <w:rPr>
          <w:rtl/>
          <w:lang w:eastAsia="he-IL"/>
        </w:rPr>
      </w:pPr>
    </w:p>
    <w:p w:rsidR="00932198" w:rsidRDefault="00932198" w:rsidP="00963265">
      <w:pPr>
        <w:rPr>
          <w:rtl/>
          <w:lang w:eastAsia="he-IL"/>
        </w:rPr>
      </w:pPr>
      <w:r>
        <w:rPr>
          <w:rFonts w:hint="cs"/>
          <w:rtl/>
          <w:lang w:eastAsia="he-IL"/>
        </w:rPr>
        <w:t xml:space="preserve">הם איבדו </w:t>
      </w:r>
      <w:bookmarkStart w:id="5202" w:name="_ETM_Q36_479000"/>
      <w:bookmarkEnd w:id="5202"/>
      <w:r>
        <w:rPr>
          <w:rFonts w:hint="cs"/>
          <w:rtl/>
          <w:lang w:eastAsia="he-IL"/>
        </w:rPr>
        <w:t>את הממלכתיות. אין להם ממלכתיות.</w:t>
      </w:r>
    </w:p>
    <w:p w:rsidR="00932198" w:rsidRDefault="00932198" w:rsidP="00963265">
      <w:pPr>
        <w:rPr>
          <w:rtl/>
          <w:lang w:eastAsia="he-IL"/>
        </w:rPr>
      </w:pPr>
    </w:p>
    <w:p w:rsidR="00932198" w:rsidRDefault="00932198" w:rsidP="00963265">
      <w:pPr>
        <w:pStyle w:val="-"/>
        <w:keepNext/>
        <w:rPr>
          <w:rtl/>
        </w:rPr>
      </w:pPr>
      <w:bookmarkStart w:id="5203" w:name="ET_speakercontinue_6358_78"/>
      <w:r w:rsidRPr="00A47EB1">
        <w:rPr>
          <w:rStyle w:val="TagStyle"/>
          <w:rtl/>
        </w:rPr>
        <w:t xml:space="preserve"> &lt;&lt; דובר_המשך &gt;&gt; </w:t>
      </w:r>
      <w:r>
        <w:rPr>
          <w:rtl/>
        </w:rPr>
        <w:t>צביקה פוגל (עוצמה יהודית):</w:t>
      </w:r>
      <w:r w:rsidRPr="00A47EB1">
        <w:rPr>
          <w:rStyle w:val="TagStyle"/>
          <w:rtl/>
        </w:rPr>
        <w:t xml:space="preserve"> &lt;&lt; דובר_המשך &gt;&gt;</w:t>
      </w:r>
      <w:r>
        <w:rPr>
          <w:rStyle w:val="TagStyle"/>
          <w:rtl/>
        </w:rPr>
        <w:t xml:space="preserve"> </w:t>
      </w:r>
      <w:bookmarkEnd w:id="5203"/>
    </w:p>
    <w:p w:rsidR="00932198" w:rsidRDefault="00932198" w:rsidP="00CA212C">
      <w:pPr>
        <w:rPr>
          <w:rtl/>
          <w:lang w:eastAsia="he-IL"/>
        </w:rPr>
      </w:pPr>
    </w:p>
    <w:p w:rsidR="00932198" w:rsidRDefault="00932198" w:rsidP="00963265">
      <w:pPr>
        <w:rPr>
          <w:rtl/>
          <w:lang w:eastAsia="he-IL"/>
        </w:rPr>
      </w:pPr>
      <w:r>
        <w:rPr>
          <w:rFonts w:hint="cs"/>
          <w:rtl/>
          <w:lang w:eastAsia="he-IL"/>
        </w:rPr>
        <w:t>תתביישו.</w:t>
      </w:r>
    </w:p>
    <w:p w:rsidR="00932198" w:rsidRDefault="00932198" w:rsidP="00963265">
      <w:pPr>
        <w:rPr>
          <w:rtl/>
          <w:lang w:eastAsia="he-IL"/>
        </w:rPr>
      </w:pPr>
      <w:bookmarkStart w:id="5204" w:name="_ETM_Q36_483000"/>
      <w:bookmarkEnd w:id="5204"/>
    </w:p>
    <w:p w:rsidR="00932198" w:rsidRDefault="00932198" w:rsidP="00963265">
      <w:pPr>
        <w:pStyle w:val="af5"/>
        <w:keepNext/>
        <w:rPr>
          <w:rtl/>
        </w:rPr>
      </w:pPr>
      <w:bookmarkStart w:id="5205" w:name="ET_interruption_6255_79"/>
      <w:r w:rsidRPr="00A47EB1">
        <w:rPr>
          <w:rStyle w:val="TagStyle"/>
          <w:rtl/>
        </w:rPr>
        <w:t xml:space="preserve"> &lt;&lt; קריאה &gt;&gt; </w:t>
      </w:r>
      <w:r>
        <w:rPr>
          <w:rtl/>
        </w:rPr>
        <w:t>סימון דוידסון (יש עתיד):</w:t>
      </w:r>
      <w:r w:rsidRPr="00A47EB1">
        <w:rPr>
          <w:rStyle w:val="TagStyle"/>
          <w:rtl/>
        </w:rPr>
        <w:t xml:space="preserve"> &lt;&lt; קריאה &gt;&gt;</w:t>
      </w:r>
      <w:r>
        <w:rPr>
          <w:rtl/>
        </w:rPr>
        <w:t xml:space="preserve"> </w:t>
      </w:r>
      <w:bookmarkEnd w:id="5205"/>
    </w:p>
    <w:p w:rsidR="00932198" w:rsidRDefault="00932198" w:rsidP="00CA212C">
      <w:pPr>
        <w:rPr>
          <w:rtl/>
          <w:lang w:eastAsia="he-IL"/>
        </w:rPr>
      </w:pPr>
    </w:p>
    <w:p w:rsidR="00932198" w:rsidRDefault="00932198" w:rsidP="00963265">
      <w:pPr>
        <w:rPr>
          <w:rtl/>
          <w:lang w:eastAsia="he-IL"/>
        </w:rPr>
      </w:pPr>
      <w:bookmarkStart w:id="5206" w:name="_ETM_Q36_489000"/>
      <w:bookmarkStart w:id="5207" w:name="_ETM_Q36_484000"/>
      <w:bookmarkEnd w:id="5206"/>
      <w:bookmarkEnd w:id="5207"/>
      <w:r>
        <w:rPr>
          <w:rFonts w:hint="cs"/>
          <w:rtl/>
          <w:lang w:eastAsia="he-IL"/>
        </w:rPr>
        <w:t>לא הייתי אומר כלום אם הוא לא היה פה.</w:t>
      </w:r>
    </w:p>
    <w:p w:rsidR="00932198" w:rsidRDefault="00932198" w:rsidP="00963265">
      <w:pPr>
        <w:rPr>
          <w:rtl/>
          <w:lang w:eastAsia="he-IL"/>
        </w:rPr>
      </w:pPr>
    </w:p>
    <w:p w:rsidR="00932198" w:rsidRDefault="00932198" w:rsidP="00963265">
      <w:pPr>
        <w:pStyle w:val="af6"/>
        <w:keepNext/>
        <w:rPr>
          <w:rtl/>
        </w:rPr>
      </w:pPr>
      <w:bookmarkStart w:id="5208" w:name="ET_yor_6718_17"/>
      <w:r w:rsidRPr="000B47FC">
        <w:rPr>
          <w:rStyle w:val="TagStyle"/>
          <w:rtl/>
        </w:rPr>
        <w:t xml:space="preserve"> &lt;&lt; יור &gt;&gt; </w:t>
      </w:r>
      <w:r>
        <w:rPr>
          <w:rtl/>
        </w:rPr>
        <w:t>היו"ר מישל בוסקילה:</w:t>
      </w:r>
      <w:r w:rsidRPr="000B47FC">
        <w:rPr>
          <w:rStyle w:val="TagStyle"/>
          <w:rtl/>
        </w:rPr>
        <w:t xml:space="preserve"> &lt;&lt; יור &gt;&gt;</w:t>
      </w:r>
      <w:r>
        <w:rPr>
          <w:rtl/>
        </w:rPr>
        <w:t xml:space="preserve"> </w:t>
      </w:r>
      <w:bookmarkEnd w:id="5208"/>
    </w:p>
    <w:p w:rsidR="00932198" w:rsidRDefault="00932198" w:rsidP="00CA212C">
      <w:pPr>
        <w:rPr>
          <w:rtl/>
          <w:lang w:eastAsia="he-IL"/>
        </w:rPr>
      </w:pPr>
    </w:p>
    <w:p w:rsidR="00932198" w:rsidRDefault="00932198" w:rsidP="00963265">
      <w:pPr>
        <w:rPr>
          <w:rtl/>
          <w:lang w:eastAsia="he-IL"/>
        </w:rPr>
      </w:pPr>
      <w:r>
        <w:rPr>
          <w:rFonts w:hint="cs"/>
          <w:rtl/>
          <w:lang w:eastAsia="he-IL"/>
        </w:rPr>
        <w:t xml:space="preserve">סימון, אתה בקריאה שנייה. אתה רוצה להחליף </w:t>
      </w:r>
      <w:bookmarkStart w:id="5209" w:name="_ETM_Q36_493000"/>
      <w:bookmarkEnd w:id="5209"/>
      <w:r>
        <w:rPr>
          <w:rFonts w:hint="cs"/>
          <w:rtl/>
          <w:lang w:eastAsia="he-IL"/>
        </w:rPr>
        <w:t>אותי?</w:t>
      </w:r>
    </w:p>
    <w:p w:rsidR="00932198" w:rsidRDefault="00932198" w:rsidP="00963265">
      <w:pPr>
        <w:rPr>
          <w:rtl/>
          <w:lang w:eastAsia="he-IL"/>
        </w:rPr>
      </w:pPr>
    </w:p>
    <w:p w:rsidR="00932198" w:rsidRDefault="00932198" w:rsidP="00963265">
      <w:pPr>
        <w:pStyle w:val="-"/>
        <w:keepNext/>
        <w:rPr>
          <w:rtl/>
        </w:rPr>
      </w:pPr>
      <w:bookmarkStart w:id="5210" w:name="ET_speakercontinue_6358_18"/>
      <w:r w:rsidRPr="000B47FC">
        <w:rPr>
          <w:rStyle w:val="TagStyle"/>
          <w:rtl/>
        </w:rPr>
        <w:t xml:space="preserve"> &lt;&lt; דובר_המשך &gt;&gt; </w:t>
      </w:r>
      <w:r>
        <w:rPr>
          <w:rtl/>
        </w:rPr>
        <w:t>צביקה פוגל (עוצמה יהודית):</w:t>
      </w:r>
      <w:r w:rsidRPr="000B47FC">
        <w:rPr>
          <w:rStyle w:val="TagStyle"/>
          <w:rtl/>
        </w:rPr>
        <w:t xml:space="preserve"> &lt;&lt; דובר_המשך &gt;&gt;</w:t>
      </w:r>
      <w:r>
        <w:rPr>
          <w:rtl/>
        </w:rPr>
        <w:t xml:space="preserve"> </w:t>
      </w:r>
      <w:bookmarkEnd w:id="5210"/>
    </w:p>
    <w:p w:rsidR="00932198" w:rsidRDefault="00932198" w:rsidP="00CA212C">
      <w:pPr>
        <w:rPr>
          <w:rtl/>
          <w:lang w:eastAsia="he-IL"/>
        </w:rPr>
      </w:pPr>
    </w:p>
    <w:p w:rsidR="00932198" w:rsidRDefault="00932198" w:rsidP="00963265">
      <w:pPr>
        <w:rPr>
          <w:rtl/>
          <w:lang w:eastAsia="he-IL"/>
        </w:rPr>
      </w:pPr>
      <w:r w:rsidRPr="00A47EB1">
        <w:rPr>
          <w:rtl/>
          <w:lang w:eastAsia="he-IL"/>
        </w:rPr>
        <w:t>אז אני ארגיז אותך עוד קצת, כי אני רוצה להודות לשר לביטחון לאומי, השר איתמר בן גביר, שעמד כל הדרך על הצורך לקיים את החוק הזה</w:t>
      </w:r>
      <w:r>
        <w:rPr>
          <w:rFonts w:hint="cs"/>
          <w:rtl/>
          <w:lang w:eastAsia="he-IL"/>
        </w:rPr>
        <w:t>,</w:t>
      </w:r>
      <w:r w:rsidRPr="00A47EB1">
        <w:rPr>
          <w:rtl/>
          <w:lang w:eastAsia="he-IL"/>
        </w:rPr>
        <w:t xml:space="preserve"> ולהביא אותו לידי ביטוי. הוא מקיים אצלו דיונים על העניין הזה כמעט מדי שבוע</w:t>
      </w:r>
      <w:r>
        <w:rPr>
          <w:rFonts w:hint="cs"/>
          <w:rtl/>
          <w:lang w:eastAsia="he-IL"/>
        </w:rPr>
        <w:t>,</w:t>
      </w:r>
      <w:r w:rsidRPr="00A47EB1">
        <w:rPr>
          <w:rtl/>
          <w:lang w:eastAsia="he-IL"/>
        </w:rPr>
        <w:t xml:space="preserve"> כדי לראות איך כן אוכפים את הדבר הזה</w:t>
      </w:r>
      <w:r>
        <w:rPr>
          <w:rFonts w:hint="cs"/>
          <w:rtl/>
          <w:lang w:eastAsia="he-IL"/>
        </w:rPr>
        <w:t>.</w:t>
      </w:r>
      <w:r>
        <w:rPr>
          <w:rtl/>
          <w:lang w:eastAsia="he-IL"/>
        </w:rPr>
        <w:t xml:space="preserve"> </w:t>
      </w:r>
      <w:r w:rsidRPr="00A47EB1">
        <w:rPr>
          <w:rtl/>
          <w:lang w:eastAsia="he-IL"/>
        </w:rPr>
        <w:t xml:space="preserve">אני בטוח שהחוק שעומד פה על השולחן יביא אפשרויות רבות יותר להביא את זה לידי ביטוי. </w:t>
      </w:r>
    </w:p>
    <w:p w:rsidR="00932198" w:rsidRDefault="00932198" w:rsidP="00963265">
      <w:pPr>
        <w:rPr>
          <w:rtl/>
          <w:lang w:eastAsia="he-IL"/>
        </w:rPr>
      </w:pPr>
    </w:p>
    <w:p w:rsidR="00932198" w:rsidRDefault="00932198" w:rsidP="00963265">
      <w:pPr>
        <w:rPr>
          <w:rtl/>
          <w:lang w:eastAsia="he-IL"/>
        </w:rPr>
      </w:pPr>
      <w:bookmarkStart w:id="5211" w:name="_ETM_Q36_517000"/>
      <w:bookmarkEnd w:id="5211"/>
      <w:r w:rsidRPr="00A47EB1">
        <w:rPr>
          <w:rtl/>
          <w:lang w:eastAsia="he-IL"/>
        </w:rPr>
        <w:t>חבריי חברי הכנסת, למרות חוסר הסבלנות להקשיב, למרות חוסר הסבלנות לאפשר לי להביע דעה, אני עדיין מבקש מכם להבין את הצורך לשמור על הבריאות של כולנו ולתמוך בהצעת החוק הזאת. תודה, אדוני.</w:t>
      </w:r>
    </w:p>
    <w:p w:rsidR="00932198" w:rsidRDefault="00932198" w:rsidP="00963265">
      <w:pPr>
        <w:rPr>
          <w:rtl/>
          <w:lang w:eastAsia="he-IL"/>
        </w:rPr>
      </w:pPr>
    </w:p>
    <w:p w:rsidR="00932198" w:rsidRDefault="00932198" w:rsidP="00CA212C">
      <w:pPr>
        <w:rPr>
          <w:rStyle w:val="TagStyle"/>
          <w:b/>
          <w:bCs/>
          <w:u w:val="single"/>
          <w:rtl/>
          <w:lang w:eastAsia="he-IL"/>
        </w:rPr>
      </w:pPr>
    </w:p>
    <w:p w:rsidR="00932198" w:rsidRDefault="00932198" w:rsidP="00963265">
      <w:pPr>
        <w:pStyle w:val="af6"/>
        <w:keepNext/>
        <w:rPr>
          <w:rtl/>
        </w:rPr>
      </w:pPr>
      <w:bookmarkStart w:id="5212" w:name="ET_yor_6718_95"/>
      <w:r w:rsidRPr="008C5C73">
        <w:rPr>
          <w:rStyle w:val="TagStyle"/>
          <w:rtl/>
        </w:rPr>
        <w:t xml:space="preserve"> &lt;&lt; יור &gt;&gt; </w:t>
      </w:r>
      <w:r>
        <w:rPr>
          <w:rtl/>
        </w:rPr>
        <w:t>היו"ר מישל בוסקילה:</w:t>
      </w:r>
      <w:r w:rsidRPr="008C5C73">
        <w:rPr>
          <w:rStyle w:val="TagStyle"/>
          <w:rtl/>
        </w:rPr>
        <w:t xml:space="preserve"> &lt;&lt; יור &gt;&gt;</w:t>
      </w:r>
      <w:r>
        <w:rPr>
          <w:rtl/>
        </w:rPr>
        <w:t xml:space="preserve">   </w:t>
      </w:r>
      <w:bookmarkEnd w:id="5212"/>
    </w:p>
    <w:p w:rsidR="00932198" w:rsidRPr="008C5C73" w:rsidRDefault="00932198" w:rsidP="00786134">
      <w:pPr>
        <w:rPr>
          <w:rtl/>
          <w:lang w:eastAsia="he-IL"/>
        </w:rPr>
      </w:pPr>
      <w:bookmarkStart w:id="5213" w:name="_ETM_Q36_539295"/>
      <w:bookmarkEnd w:id="5213"/>
    </w:p>
    <w:p w:rsidR="00932198" w:rsidRDefault="00932198" w:rsidP="00963265">
      <w:pPr>
        <w:rPr>
          <w:rtl/>
          <w:lang w:eastAsia="he-IL"/>
        </w:rPr>
      </w:pPr>
      <w:r>
        <w:rPr>
          <w:rFonts w:hint="cs"/>
          <w:rtl/>
          <w:lang w:eastAsia="he-IL"/>
        </w:rPr>
        <w:t xml:space="preserve">לא למחוא כפיים, ברשותך, אדוני השר. תודה לחבר </w:t>
      </w:r>
      <w:bookmarkStart w:id="5214" w:name="_ETM_Q36_544000"/>
      <w:bookmarkEnd w:id="5214"/>
      <w:r>
        <w:rPr>
          <w:rFonts w:hint="cs"/>
          <w:rtl/>
          <w:lang w:eastAsia="he-IL"/>
        </w:rPr>
        <w:t xml:space="preserve">הכנסת צביקה פוגל. אני רוצה בבקשה להזמין את השרה עידית </w:t>
      </w:r>
      <w:bookmarkStart w:id="5215" w:name="_ETM_Q36_548000"/>
      <w:bookmarkEnd w:id="5215"/>
      <w:r>
        <w:rPr>
          <w:rFonts w:hint="cs"/>
          <w:rtl/>
          <w:lang w:eastAsia="he-IL"/>
        </w:rPr>
        <w:t>סילמן להגיב בשם הממשלה. חבר'ה, יש כמה בקריאה ראשונה ושנייה.</w:t>
      </w:r>
    </w:p>
    <w:p w:rsidR="00932198" w:rsidRDefault="00932198" w:rsidP="00963265">
      <w:pPr>
        <w:rPr>
          <w:rtl/>
          <w:lang w:eastAsia="he-IL"/>
        </w:rPr>
      </w:pPr>
      <w:bookmarkStart w:id="5216" w:name="_ETM_Q36_552000"/>
      <w:bookmarkEnd w:id="5216"/>
    </w:p>
    <w:p w:rsidR="00932198" w:rsidRDefault="00932198" w:rsidP="00963265">
      <w:pPr>
        <w:pStyle w:val="af5"/>
        <w:keepNext/>
        <w:rPr>
          <w:rtl/>
        </w:rPr>
      </w:pPr>
      <w:bookmarkStart w:id="5217" w:name="ET_interruption_6361_80"/>
      <w:r w:rsidRPr="00A47EB1">
        <w:rPr>
          <w:rStyle w:val="TagStyle"/>
          <w:rtl/>
        </w:rPr>
        <w:t xml:space="preserve"> &lt;&lt; קריאה &gt;&gt; </w:t>
      </w:r>
      <w:r>
        <w:rPr>
          <w:rtl/>
        </w:rPr>
        <w:t>נאור שירי (יש עתיד):</w:t>
      </w:r>
      <w:r w:rsidRPr="00A47EB1">
        <w:rPr>
          <w:rStyle w:val="TagStyle"/>
          <w:rtl/>
        </w:rPr>
        <w:t xml:space="preserve"> &lt;&lt; קריאה &gt;&gt;</w:t>
      </w:r>
      <w:r>
        <w:rPr>
          <w:rtl/>
        </w:rPr>
        <w:t xml:space="preserve"> </w:t>
      </w:r>
      <w:bookmarkEnd w:id="5217"/>
    </w:p>
    <w:p w:rsidR="00932198" w:rsidRDefault="00932198" w:rsidP="00CA212C">
      <w:pPr>
        <w:rPr>
          <w:rtl/>
          <w:lang w:eastAsia="he-IL"/>
        </w:rPr>
      </w:pPr>
    </w:p>
    <w:p w:rsidR="00932198" w:rsidRDefault="00932198" w:rsidP="00963265">
      <w:pPr>
        <w:rPr>
          <w:rtl/>
          <w:lang w:eastAsia="he-IL"/>
        </w:rPr>
      </w:pPr>
      <w:bookmarkStart w:id="5218" w:name="_ETM_Q36_554000"/>
      <w:bookmarkEnd w:id="5218"/>
      <w:r>
        <w:rPr>
          <w:rFonts w:hint="cs"/>
          <w:rtl/>
          <w:lang w:eastAsia="he-IL"/>
        </w:rPr>
        <w:t xml:space="preserve">מה את קשורה לרעש בלתי סביר? </w:t>
      </w:r>
      <w:bookmarkStart w:id="5219" w:name="_ETM_Q36_564000"/>
      <w:bookmarkEnd w:id="5219"/>
      <w:r>
        <w:rPr>
          <w:rFonts w:hint="cs"/>
          <w:rtl/>
          <w:lang w:eastAsia="he-IL"/>
        </w:rPr>
        <w:t>את קשורה לפסולת בלתי סבירה.</w:t>
      </w:r>
    </w:p>
    <w:p w:rsidR="00932198" w:rsidRDefault="00932198" w:rsidP="00963265">
      <w:pPr>
        <w:rPr>
          <w:rtl/>
          <w:lang w:eastAsia="he-IL"/>
        </w:rPr>
      </w:pPr>
      <w:bookmarkStart w:id="5220" w:name="_ETM_Q36_558000"/>
      <w:bookmarkEnd w:id="5220"/>
    </w:p>
    <w:p w:rsidR="00932198" w:rsidRDefault="00932198" w:rsidP="00963265">
      <w:pPr>
        <w:pStyle w:val="af5"/>
        <w:keepNext/>
        <w:rPr>
          <w:rtl/>
        </w:rPr>
      </w:pPr>
      <w:bookmarkStart w:id="5221" w:name="ET_interruption_5300_81"/>
      <w:r w:rsidRPr="00A47EB1">
        <w:rPr>
          <w:rStyle w:val="TagStyle"/>
          <w:rtl/>
        </w:rPr>
        <w:t xml:space="preserve"> &lt;&lt; קריאה &gt;&gt; </w:t>
      </w:r>
      <w:r>
        <w:rPr>
          <w:rtl/>
        </w:rPr>
        <w:t>מירב בן ארי (יש עתיד):</w:t>
      </w:r>
      <w:r w:rsidRPr="00A47EB1">
        <w:rPr>
          <w:rStyle w:val="TagStyle"/>
          <w:rtl/>
        </w:rPr>
        <w:t xml:space="preserve"> &lt;&lt; קריאה &gt;&gt;</w:t>
      </w:r>
      <w:r>
        <w:rPr>
          <w:rtl/>
        </w:rPr>
        <w:t xml:space="preserve"> </w:t>
      </w:r>
      <w:bookmarkEnd w:id="5221"/>
    </w:p>
    <w:p w:rsidR="00932198" w:rsidRDefault="00932198" w:rsidP="00CA212C">
      <w:pPr>
        <w:rPr>
          <w:rtl/>
          <w:lang w:eastAsia="he-IL"/>
        </w:rPr>
      </w:pPr>
    </w:p>
    <w:p w:rsidR="00932198" w:rsidRPr="00A47EB1" w:rsidRDefault="00932198" w:rsidP="00963265">
      <w:pPr>
        <w:rPr>
          <w:rtl/>
          <w:lang w:eastAsia="he-IL"/>
        </w:rPr>
      </w:pPr>
      <w:bookmarkStart w:id="5222" w:name="_ETM_Q36_553000"/>
      <w:bookmarkEnd w:id="5222"/>
      <w:r>
        <w:rPr>
          <w:rFonts w:hint="cs"/>
          <w:rtl/>
          <w:lang w:eastAsia="he-IL"/>
        </w:rPr>
        <w:t>- - -</w:t>
      </w:r>
    </w:p>
    <w:p w:rsidR="00932198" w:rsidRDefault="00932198" w:rsidP="00963265">
      <w:pPr>
        <w:rPr>
          <w:rtl/>
          <w:lang w:eastAsia="he-IL"/>
        </w:rPr>
      </w:pPr>
    </w:p>
    <w:p w:rsidR="00932198" w:rsidRDefault="00932198" w:rsidP="00963265">
      <w:pPr>
        <w:pStyle w:val="af6"/>
        <w:keepNext/>
        <w:rPr>
          <w:rtl/>
        </w:rPr>
      </w:pPr>
      <w:bookmarkStart w:id="5223" w:name="ET_yor_6718_21"/>
      <w:r w:rsidRPr="005B28B4">
        <w:rPr>
          <w:rStyle w:val="TagStyle"/>
          <w:rtl/>
        </w:rPr>
        <w:t xml:space="preserve"> &lt;&lt; יור &gt;&gt; </w:t>
      </w:r>
      <w:r>
        <w:rPr>
          <w:rtl/>
        </w:rPr>
        <w:t>היו"ר מישל בוסקילה:</w:t>
      </w:r>
      <w:r w:rsidRPr="005B28B4">
        <w:rPr>
          <w:rStyle w:val="TagStyle"/>
          <w:rtl/>
        </w:rPr>
        <w:t xml:space="preserve"> &lt;&lt; יור &gt;&gt;</w:t>
      </w:r>
      <w:r>
        <w:rPr>
          <w:rtl/>
        </w:rPr>
        <w:t xml:space="preserve"> </w:t>
      </w:r>
      <w:bookmarkEnd w:id="5223"/>
    </w:p>
    <w:p w:rsidR="00932198" w:rsidRDefault="00932198" w:rsidP="00CA212C">
      <w:pPr>
        <w:rPr>
          <w:rtl/>
          <w:lang w:eastAsia="he-IL"/>
        </w:rPr>
      </w:pPr>
    </w:p>
    <w:p w:rsidR="00932198" w:rsidRDefault="00932198" w:rsidP="00963265">
      <w:pPr>
        <w:rPr>
          <w:rtl/>
          <w:lang w:eastAsia="he-IL"/>
        </w:rPr>
      </w:pPr>
      <w:r>
        <w:rPr>
          <w:rFonts w:hint="cs"/>
          <w:rtl/>
          <w:lang w:eastAsia="he-IL"/>
        </w:rPr>
        <w:t xml:space="preserve">מירב, אני צופה את העתיד. אני </w:t>
      </w:r>
      <w:bookmarkStart w:id="5224" w:name="_ETM_Q36_571000"/>
      <w:bookmarkEnd w:id="5224"/>
      <w:r>
        <w:rPr>
          <w:rFonts w:hint="cs"/>
          <w:rtl/>
          <w:lang w:eastAsia="he-IL"/>
        </w:rPr>
        <w:t>פשוט מאוד צופה את העתיד. זהו זה. זה בסדר.</w:t>
      </w:r>
    </w:p>
    <w:p w:rsidR="00932198" w:rsidRDefault="00932198" w:rsidP="00963265">
      <w:pPr>
        <w:rPr>
          <w:rtl/>
          <w:lang w:eastAsia="he-IL"/>
        </w:rPr>
      </w:pPr>
    </w:p>
    <w:p w:rsidR="00932198" w:rsidRDefault="00932198" w:rsidP="00963265">
      <w:pPr>
        <w:pStyle w:val="a4"/>
        <w:keepNext/>
        <w:rPr>
          <w:rtl/>
        </w:rPr>
      </w:pPr>
      <w:bookmarkStart w:id="5225" w:name="ET_speaker_6452_22"/>
      <w:r w:rsidRPr="005B28B4">
        <w:rPr>
          <w:rStyle w:val="TagStyle"/>
          <w:rtl/>
        </w:rPr>
        <w:t xml:space="preserve"> &lt;&lt; דובר &gt;&gt; </w:t>
      </w:r>
      <w:bookmarkStart w:id="5226" w:name="_Toc233882733"/>
      <w:bookmarkStart w:id="5227" w:name="_Toc233882889"/>
      <w:r>
        <w:rPr>
          <w:rtl/>
        </w:rPr>
        <w:t>השרה להגנת הסביבה עידית סילמן:</w:t>
      </w:r>
      <w:bookmarkEnd w:id="5226"/>
      <w:bookmarkEnd w:id="5227"/>
      <w:r w:rsidRPr="005B28B4">
        <w:rPr>
          <w:rStyle w:val="TagStyle"/>
          <w:rtl/>
        </w:rPr>
        <w:t xml:space="preserve"> &lt;&lt; דובר &gt;&gt;</w:t>
      </w:r>
      <w:r>
        <w:rPr>
          <w:rtl/>
        </w:rPr>
        <w:t xml:space="preserve"> </w:t>
      </w:r>
      <w:bookmarkEnd w:id="5225"/>
    </w:p>
    <w:p w:rsidR="00932198" w:rsidRDefault="00932198" w:rsidP="00CA212C">
      <w:pPr>
        <w:rPr>
          <w:rtl/>
          <w:lang w:eastAsia="he-IL"/>
        </w:rPr>
      </w:pPr>
    </w:p>
    <w:p w:rsidR="00932198" w:rsidRDefault="00932198" w:rsidP="00786134">
      <w:pPr>
        <w:rPr>
          <w:rtl/>
          <w:lang w:eastAsia="he-IL"/>
        </w:rPr>
      </w:pPr>
      <w:r>
        <w:rPr>
          <w:rFonts w:hint="cs"/>
          <w:rtl/>
          <w:lang w:eastAsia="he-IL"/>
        </w:rPr>
        <w:t xml:space="preserve">אז אימאן </w:t>
      </w:r>
      <w:bookmarkStart w:id="5228" w:name="_ETM_Q36_565000"/>
      <w:bookmarkEnd w:id="5228"/>
      <w:r>
        <w:rPr>
          <w:rFonts w:hint="cs"/>
          <w:rtl/>
          <w:lang w:eastAsia="he-IL"/>
        </w:rPr>
        <w:t xml:space="preserve">ח'טיב, אני לא מבינה על מה כל המהומה. אני לא מבינה על מה </w:t>
      </w:r>
      <w:r>
        <w:rPr>
          <w:rtl/>
          <w:lang w:eastAsia="he-IL"/>
        </w:rPr>
        <w:t>כל המ</w:t>
      </w:r>
      <w:r>
        <w:rPr>
          <w:rFonts w:hint="cs"/>
          <w:rtl/>
          <w:lang w:eastAsia="he-IL"/>
        </w:rPr>
        <w:t>ה</w:t>
      </w:r>
      <w:r w:rsidRPr="00A47EB1">
        <w:rPr>
          <w:rtl/>
          <w:lang w:eastAsia="he-IL"/>
        </w:rPr>
        <w:t>ומה</w:t>
      </w:r>
      <w:r>
        <w:rPr>
          <w:rFonts w:hint="cs"/>
          <w:rtl/>
          <w:lang w:eastAsia="he-IL"/>
        </w:rPr>
        <w:t>.</w:t>
      </w:r>
      <w:r w:rsidRPr="00A47EB1">
        <w:rPr>
          <w:rtl/>
          <w:lang w:eastAsia="he-IL"/>
        </w:rPr>
        <w:t xml:space="preserve"> בסופו של דבר אנחנו מביאים כאן חקיקה שתומכת</w:t>
      </w:r>
      <w:r>
        <w:rPr>
          <w:rFonts w:hint="cs"/>
          <w:rtl/>
          <w:lang w:eastAsia="he-IL"/>
        </w:rPr>
        <w:t xml:space="preserve"> –</w:t>
      </w:r>
      <w:r w:rsidRPr="00A47EB1">
        <w:rPr>
          <w:rtl/>
          <w:lang w:eastAsia="he-IL"/>
        </w:rPr>
        <w:t xml:space="preserve"> חקיקה שקשורה לרעש</w:t>
      </w:r>
      <w:r>
        <w:rPr>
          <w:rFonts w:hint="cs"/>
          <w:rtl/>
          <w:lang w:eastAsia="he-IL"/>
        </w:rPr>
        <w:t>.</w:t>
      </w:r>
      <w:r w:rsidRPr="00A47EB1">
        <w:rPr>
          <w:rtl/>
          <w:lang w:eastAsia="he-IL"/>
        </w:rPr>
        <w:t xml:space="preserve"> חוק הרעש נמצא במשרד להגנת הסביבה</w:t>
      </w:r>
      <w:r>
        <w:rPr>
          <w:rFonts w:hint="cs"/>
          <w:rtl/>
          <w:lang w:eastAsia="he-IL"/>
        </w:rPr>
        <w:t>.</w:t>
      </w:r>
      <w:r>
        <w:rPr>
          <w:rtl/>
          <w:lang w:eastAsia="he-IL"/>
        </w:rPr>
        <w:t xml:space="preserve"> והמשרד להגנת הסביבה</w:t>
      </w:r>
      <w:r>
        <w:rPr>
          <w:rFonts w:hint="cs"/>
          <w:rtl/>
          <w:lang w:eastAsia="he-IL"/>
        </w:rPr>
        <w:t xml:space="preserve">, </w:t>
      </w:r>
      <w:r>
        <w:rPr>
          <w:rtl/>
          <w:lang w:eastAsia="he-IL"/>
        </w:rPr>
        <w:t>ביחד עם משטרת ישראל והמשרד של</w:t>
      </w:r>
      <w:r>
        <w:rPr>
          <w:rFonts w:hint="cs"/>
          <w:rtl/>
          <w:lang w:eastAsia="he-IL"/>
        </w:rPr>
        <w:t xml:space="preserve"> </w:t>
      </w:r>
      <w:bookmarkStart w:id="5229" w:name="_ETM_Q36_595000"/>
      <w:bookmarkEnd w:id="5229"/>
      <w:r>
        <w:rPr>
          <w:rFonts w:hint="cs"/>
          <w:rtl/>
          <w:lang w:eastAsia="he-IL"/>
        </w:rPr>
        <w:t>אי</w:t>
      </w:r>
      <w:r w:rsidRPr="00A47EB1">
        <w:rPr>
          <w:rtl/>
          <w:lang w:eastAsia="he-IL"/>
        </w:rPr>
        <w:t xml:space="preserve">תמר בן גביר, עשינו פעילות במשך כל השנה האחרונה בנושא של רעש ממסגדים. </w:t>
      </w:r>
    </w:p>
    <w:p w:rsidR="00932198" w:rsidRDefault="00932198" w:rsidP="00963265">
      <w:pPr>
        <w:rPr>
          <w:rtl/>
          <w:lang w:eastAsia="he-IL"/>
        </w:rPr>
      </w:pPr>
    </w:p>
    <w:p w:rsidR="00932198" w:rsidRDefault="00932198" w:rsidP="00963265">
      <w:pPr>
        <w:pStyle w:val="af5"/>
        <w:keepNext/>
        <w:rPr>
          <w:rtl/>
        </w:rPr>
      </w:pPr>
      <w:bookmarkStart w:id="5230" w:name="ET_interruption_5787_82"/>
      <w:r w:rsidRPr="00A47EB1">
        <w:rPr>
          <w:rStyle w:val="TagStyle"/>
          <w:rtl/>
        </w:rPr>
        <w:t xml:space="preserve"> &lt;&lt; קריאה &gt;&gt; </w:t>
      </w:r>
      <w:r>
        <w:rPr>
          <w:rtl/>
        </w:rPr>
        <w:t>יוראי להב הרצנו (יש עתיד):</w:t>
      </w:r>
      <w:r w:rsidRPr="00A47EB1">
        <w:rPr>
          <w:rStyle w:val="TagStyle"/>
          <w:rtl/>
        </w:rPr>
        <w:t xml:space="preserve"> &lt;&lt; קריאה &gt;&gt;</w:t>
      </w:r>
      <w:r>
        <w:rPr>
          <w:rtl/>
        </w:rPr>
        <w:t xml:space="preserve"> </w:t>
      </w:r>
      <w:bookmarkEnd w:id="5230"/>
    </w:p>
    <w:p w:rsidR="00932198" w:rsidRDefault="00932198" w:rsidP="00CA212C">
      <w:pPr>
        <w:rPr>
          <w:rtl/>
          <w:lang w:eastAsia="he-IL"/>
        </w:rPr>
      </w:pPr>
    </w:p>
    <w:p w:rsidR="00932198" w:rsidRDefault="00932198" w:rsidP="00963265">
      <w:pPr>
        <w:rPr>
          <w:rtl/>
          <w:lang w:eastAsia="he-IL"/>
        </w:rPr>
      </w:pPr>
      <w:bookmarkStart w:id="5231" w:name="_ETM_Q36_596000"/>
      <w:bookmarkEnd w:id="5231"/>
      <w:r>
        <w:rPr>
          <w:rFonts w:hint="cs"/>
          <w:rtl/>
          <w:lang w:eastAsia="he-IL"/>
        </w:rPr>
        <w:t>למה את לא מפעילה את תקנות הרעש?</w:t>
      </w:r>
    </w:p>
    <w:p w:rsidR="00932198" w:rsidRDefault="00932198" w:rsidP="00963265">
      <w:pPr>
        <w:rPr>
          <w:rtl/>
          <w:lang w:eastAsia="he-IL"/>
        </w:rPr>
      </w:pPr>
      <w:bookmarkStart w:id="5232" w:name="_ETM_Q36_598000"/>
      <w:bookmarkEnd w:id="5232"/>
    </w:p>
    <w:p w:rsidR="00932198" w:rsidRDefault="00932198" w:rsidP="00963265">
      <w:pPr>
        <w:pStyle w:val="af5"/>
        <w:keepNext/>
        <w:rPr>
          <w:rtl/>
        </w:rPr>
      </w:pPr>
      <w:bookmarkStart w:id="5233" w:name="ET_interruption_5300_83"/>
      <w:r w:rsidRPr="00A47EB1">
        <w:rPr>
          <w:rStyle w:val="TagStyle"/>
          <w:rtl/>
        </w:rPr>
        <w:t xml:space="preserve"> &lt;&lt; קריאה &gt;&gt; </w:t>
      </w:r>
      <w:r>
        <w:rPr>
          <w:rtl/>
        </w:rPr>
        <w:t>מירב בן ארי (יש עתיד):</w:t>
      </w:r>
      <w:r w:rsidRPr="00A47EB1">
        <w:rPr>
          <w:rStyle w:val="TagStyle"/>
          <w:rtl/>
        </w:rPr>
        <w:t xml:space="preserve"> &lt;&lt; קריאה &gt;&gt;</w:t>
      </w:r>
      <w:r>
        <w:rPr>
          <w:rtl/>
        </w:rPr>
        <w:t xml:space="preserve"> </w:t>
      </w:r>
      <w:bookmarkEnd w:id="5233"/>
    </w:p>
    <w:p w:rsidR="00932198" w:rsidRDefault="00932198" w:rsidP="00CA212C">
      <w:pPr>
        <w:rPr>
          <w:rtl/>
          <w:lang w:eastAsia="he-IL"/>
        </w:rPr>
      </w:pPr>
    </w:p>
    <w:p w:rsidR="00932198" w:rsidRDefault="00932198" w:rsidP="00963265">
      <w:pPr>
        <w:rPr>
          <w:rtl/>
          <w:lang w:eastAsia="he-IL"/>
        </w:rPr>
      </w:pPr>
      <w:r>
        <w:rPr>
          <w:rFonts w:hint="cs"/>
          <w:rtl/>
          <w:lang w:eastAsia="he-IL"/>
        </w:rPr>
        <w:t>מה לך ולהגנת הסביבה?</w:t>
      </w:r>
    </w:p>
    <w:p w:rsidR="00932198" w:rsidRDefault="00932198" w:rsidP="00963265">
      <w:pPr>
        <w:rPr>
          <w:b/>
          <w:bCs/>
          <w:u w:val="single"/>
          <w:rtl/>
          <w:lang w:eastAsia="he-IL"/>
        </w:rPr>
      </w:pPr>
      <w:bookmarkStart w:id="5234" w:name="_ETM_Q36_603000"/>
      <w:bookmarkEnd w:id="5234"/>
    </w:p>
    <w:p w:rsidR="00932198" w:rsidRDefault="00932198" w:rsidP="00963265">
      <w:pPr>
        <w:pStyle w:val="-"/>
        <w:keepNext/>
        <w:rPr>
          <w:rtl/>
        </w:rPr>
      </w:pPr>
      <w:bookmarkStart w:id="5235" w:name="ET_speakercontinue_6452_86"/>
      <w:r w:rsidRPr="00A47EB1">
        <w:rPr>
          <w:rStyle w:val="TagStyle"/>
          <w:rtl/>
        </w:rPr>
        <w:t xml:space="preserve"> &lt;&lt; דובר_המשך &gt;&gt; </w:t>
      </w:r>
      <w:r>
        <w:rPr>
          <w:rtl/>
        </w:rPr>
        <w:t>השרה להגנת הסביבה עידית סילמן:</w:t>
      </w:r>
      <w:r w:rsidRPr="00A47EB1">
        <w:rPr>
          <w:rStyle w:val="TagStyle"/>
          <w:rtl/>
        </w:rPr>
        <w:t xml:space="preserve"> &lt;&lt; דובר_המשך &gt;&gt;</w:t>
      </w:r>
      <w:r>
        <w:rPr>
          <w:rtl/>
        </w:rPr>
        <w:t xml:space="preserve"> </w:t>
      </w:r>
      <w:bookmarkEnd w:id="5235"/>
    </w:p>
    <w:p w:rsidR="00932198" w:rsidRDefault="00932198" w:rsidP="00CA212C">
      <w:pPr>
        <w:rPr>
          <w:rtl/>
          <w:lang w:eastAsia="he-IL"/>
        </w:rPr>
      </w:pPr>
    </w:p>
    <w:p w:rsidR="00932198" w:rsidRDefault="00932198" w:rsidP="00963265">
      <w:pPr>
        <w:rPr>
          <w:rtl/>
          <w:lang w:eastAsia="he-IL"/>
        </w:rPr>
      </w:pPr>
      <w:r w:rsidRPr="00A47EB1">
        <w:rPr>
          <w:rtl/>
          <w:lang w:eastAsia="he-IL"/>
        </w:rPr>
        <w:t xml:space="preserve">אפשר </w:t>
      </w:r>
      <w:r>
        <w:rPr>
          <w:rFonts w:hint="cs"/>
          <w:rtl/>
          <w:lang w:eastAsia="he-IL"/>
        </w:rPr>
        <w:t xml:space="preserve">רק </w:t>
      </w:r>
      <w:r w:rsidRPr="00A47EB1">
        <w:rPr>
          <w:rtl/>
          <w:lang w:eastAsia="he-IL"/>
        </w:rPr>
        <w:t>לקבל שקט</w:t>
      </w:r>
      <w:r>
        <w:rPr>
          <w:rFonts w:hint="cs"/>
          <w:rtl/>
          <w:lang w:eastAsia="he-IL"/>
        </w:rPr>
        <w:t>?</w:t>
      </w:r>
    </w:p>
    <w:p w:rsidR="00932198" w:rsidRDefault="00932198" w:rsidP="00963265">
      <w:pPr>
        <w:rPr>
          <w:rtl/>
          <w:lang w:eastAsia="he-IL"/>
        </w:rPr>
      </w:pPr>
      <w:bookmarkStart w:id="5236" w:name="_ETM_Q36_604000"/>
      <w:bookmarkEnd w:id="5236"/>
    </w:p>
    <w:p w:rsidR="00932198" w:rsidRDefault="00932198" w:rsidP="00963265">
      <w:pPr>
        <w:pStyle w:val="af5"/>
        <w:keepNext/>
        <w:rPr>
          <w:rtl/>
        </w:rPr>
      </w:pPr>
      <w:bookmarkStart w:id="5237" w:name="ET_interruption_6361_88"/>
      <w:r w:rsidRPr="00EF3BD5">
        <w:rPr>
          <w:rStyle w:val="TagStyle"/>
          <w:rtl/>
        </w:rPr>
        <w:t xml:space="preserve"> &lt;&lt; קריאה &gt;&gt; </w:t>
      </w:r>
      <w:r>
        <w:rPr>
          <w:rtl/>
        </w:rPr>
        <w:t>נאור שירי (יש עתיד):</w:t>
      </w:r>
      <w:r w:rsidRPr="00EF3BD5">
        <w:rPr>
          <w:rStyle w:val="TagStyle"/>
          <w:rtl/>
        </w:rPr>
        <w:t xml:space="preserve"> &lt;&lt; קריאה &gt;&gt;</w:t>
      </w:r>
      <w:r>
        <w:rPr>
          <w:rtl/>
        </w:rPr>
        <w:t xml:space="preserve"> </w:t>
      </w:r>
      <w:bookmarkEnd w:id="5237"/>
    </w:p>
    <w:p w:rsidR="00932198" w:rsidRDefault="00932198" w:rsidP="00CA212C">
      <w:pPr>
        <w:rPr>
          <w:rtl/>
          <w:lang w:eastAsia="he-IL"/>
        </w:rPr>
      </w:pPr>
    </w:p>
    <w:p w:rsidR="00932198" w:rsidRPr="00EF3BD5" w:rsidRDefault="00932198" w:rsidP="00963265">
      <w:pPr>
        <w:rPr>
          <w:rtl/>
          <w:lang w:eastAsia="he-IL"/>
        </w:rPr>
      </w:pPr>
      <w:bookmarkStart w:id="5238" w:name="_ETM_Q36_600000"/>
      <w:bookmarkEnd w:id="5238"/>
      <w:r>
        <w:rPr>
          <w:rFonts w:hint="cs"/>
          <w:rtl/>
          <w:lang w:eastAsia="he-IL"/>
        </w:rPr>
        <w:t>לא, זה רעש בלתי סביר.</w:t>
      </w:r>
    </w:p>
    <w:p w:rsidR="00932198" w:rsidRDefault="00932198" w:rsidP="00963265">
      <w:pPr>
        <w:rPr>
          <w:rtl/>
          <w:lang w:eastAsia="he-IL"/>
        </w:rPr>
      </w:pPr>
    </w:p>
    <w:p w:rsidR="00932198" w:rsidRDefault="00932198" w:rsidP="00963265">
      <w:pPr>
        <w:pStyle w:val="af6"/>
        <w:keepNext/>
        <w:rPr>
          <w:rtl/>
        </w:rPr>
      </w:pPr>
      <w:bookmarkStart w:id="5239" w:name="ET_yor_6718_87"/>
      <w:r w:rsidRPr="00A47EB1">
        <w:rPr>
          <w:rStyle w:val="TagStyle"/>
          <w:rtl/>
        </w:rPr>
        <w:t xml:space="preserve"> &lt;&lt; יור &gt;&gt; </w:t>
      </w:r>
      <w:r>
        <w:rPr>
          <w:rtl/>
        </w:rPr>
        <w:t>היו"ר מישל בוסקילה:</w:t>
      </w:r>
      <w:r w:rsidRPr="00A47EB1">
        <w:rPr>
          <w:rStyle w:val="TagStyle"/>
          <w:rtl/>
        </w:rPr>
        <w:t xml:space="preserve"> &lt;&lt; יור &gt;&gt;</w:t>
      </w:r>
      <w:r>
        <w:rPr>
          <w:rtl/>
        </w:rPr>
        <w:t xml:space="preserve"> </w:t>
      </w:r>
      <w:bookmarkEnd w:id="5239"/>
    </w:p>
    <w:p w:rsidR="00932198" w:rsidRDefault="00932198" w:rsidP="00CA212C">
      <w:pPr>
        <w:rPr>
          <w:rtl/>
          <w:lang w:eastAsia="he-IL"/>
        </w:rPr>
      </w:pPr>
    </w:p>
    <w:p w:rsidR="00932198" w:rsidRDefault="00932198" w:rsidP="00963265">
      <w:pPr>
        <w:rPr>
          <w:rtl/>
          <w:lang w:eastAsia="he-IL"/>
        </w:rPr>
      </w:pPr>
      <w:r>
        <w:rPr>
          <w:rFonts w:hint="cs"/>
          <w:rtl/>
          <w:lang w:eastAsia="he-IL"/>
        </w:rPr>
        <w:t xml:space="preserve">רגע, </w:t>
      </w:r>
      <w:bookmarkStart w:id="5240" w:name="_ETM_Q36_599000"/>
      <w:bookmarkEnd w:id="5240"/>
      <w:r>
        <w:rPr>
          <w:rFonts w:hint="cs"/>
          <w:rtl/>
          <w:lang w:eastAsia="he-IL"/>
        </w:rPr>
        <w:t>אני רק אפעיל את הכול</w:t>
      </w:r>
      <w:bookmarkStart w:id="5241" w:name="_ETM_Q36_601000"/>
      <w:bookmarkEnd w:id="5241"/>
      <w:r>
        <w:rPr>
          <w:rFonts w:hint="cs"/>
          <w:rtl/>
          <w:lang w:eastAsia="he-IL"/>
        </w:rPr>
        <w:t xml:space="preserve"> מחדש.</w:t>
      </w:r>
    </w:p>
    <w:p w:rsidR="00932198" w:rsidRPr="00A47EB1" w:rsidRDefault="00932198" w:rsidP="00963265">
      <w:pPr>
        <w:rPr>
          <w:rtl/>
          <w:lang w:eastAsia="he-IL"/>
        </w:rPr>
      </w:pPr>
      <w:bookmarkStart w:id="5242" w:name="_ETM_Q36_602000"/>
      <w:bookmarkEnd w:id="5242"/>
    </w:p>
    <w:p w:rsidR="00932198" w:rsidRDefault="00932198" w:rsidP="00963265">
      <w:pPr>
        <w:pStyle w:val="-"/>
        <w:keepNext/>
        <w:rPr>
          <w:rtl/>
        </w:rPr>
      </w:pPr>
      <w:bookmarkStart w:id="5243" w:name="ET_speakercontinue_6452_23"/>
      <w:r w:rsidRPr="005B28B4">
        <w:rPr>
          <w:rStyle w:val="TagStyle"/>
          <w:rtl/>
        </w:rPr>
        <w:t xml:space="preserve"> &lt;&lt; דובר_המשך &gt;&gt; </w:t>
      </w:r>
      <w:r>
        <w:rPr>
          <w:rtl/>
        </w:rPr>
        <w:t>השרה להגנת הסביבה עידית סילמן:</w:t>
      </w:r>
      <w:r w:rsidRPr="005B28B4">
        <w:rPr>
          <w:rStyle w:val="TagStyle"/>
          <w:rtl/>
        </w:rPr>
        <w:t xml:space="preserve"> &lt;&lt; דובר_המשך &gt;&gt;</w:t>
      </w:r>
      <w:r>
        <w:rPr>
          <w:rtl/>
        </w:rPr>
        <w:t xml:space="preserve"> </w:t>
      </w:r>
      <w:bookmarkEnd w:id="5243"/>
    </w:p>
    <w:p w:rsidR="00932198" w:rsidRDefault="00932198" w:rsidP="00CA212C">
      <w:pPr>
        <w:rPr>
          <w:rtl/>
          <w:lang w:eastAsia="he-IL"/>
        </w:rPr>
      </w:pPr>
    </w:p>
    <w:p w:rsidR="00932198" w:rsidRDefault="00932198" w:rsidP="00963265">
      <w:pPr>
        <w:rPr>
          <w:rtl/>
          <w:lang w:eastAsia="he-IL"/>
        </w:rPr>
      </w:pPr>
      <w:r>
        <w:rPr>
          <w:rFonts w:hint="cs"/>
          <w:rtl/>
          <w:lang w:eastAsia="he-IL"/>
        </w:rPr>
        <w:t xml:space="preserve">תעצור, שנקבל רעש. שאזרחי מדינת ישראל יבינו מה מביאים </w:t>
      </w:r>
      <w:bookmarkStart w:id="5244" w:name="_ETM_Q36_606000"/>
      <w:bookmarkEnd w:id="5244"/>
      <w:r>
        <w:rPr>
          <w:rFonts w:hint="cs"/>
          <w:rtl/>
          <w:lang w:eastAsia="he-IL"/>
        </w:rPr>
        <w:t xml:space="preserve">כאן היום. </w:t>
      </w:r>
    </w:p>
    <w:p w:rsidR="00932198" w:rsidRDefault="00932198" w:rsidP="00963265">
      <w:pPr>
        <w:rPr>
          <w:rtl/>
          <w:lang w:eastAsia="he-IL"/>
        </w:rPr>
      </w:pPr>
      <w:bookmarkStart w:id="5245" w:name="_ETM_Q36_607000"/>
      <w:bookmarkEnd w:id="5245"/>
    </w:p>
    <w:p w:rsidR="00932198" w:rsidRDefault="00932198" w:rsidP="00963265">
      <w:pPr>
        <w:pStyle w:val="af5"/>
        <w:keepNext/>
        <w:rPr>
          <w:rtl/>
        </w:rPr>
      </w:pPr>
      <w:bookmarkStart w:id="5246" w:name="ET_interruption_5787_89"/>
      <w:r w:rsidRPr="00EF3BD5">
        <w:rPr>
          <w:rStyle w:val="TagStyle"/>
          <w:rtl/>
        </w:rPr>
        <w:t xml:space="preserve"> &lt;&lt; קריאה &gt;&gt; </w:t>
      </w:r>
      <w:r>
        <w:rPr>
          <w:rtl/>
        </w:rPr>
        <w:t>יוראי להב הרצנו (יש עתיד):</w:t>
      </w:r>
      <w:r w:rsidRPr="00EF3BD5">
        <w:rPr>
          <w:rStyle w:val="TagStyle"/>
          <w:rtl/>
        </w:rPr>
        <w:t xml:space="preserve"> &lt;&lt; קריאה &gt;&gt;</w:t>
      </w:r>
      <w:r>
        <w:rPr>
          <w:rtl/>
        </w:rPr>
        <w:t xml:space="preserve"> </w:t>
      </w:r>
      <w:bookmarkEnd w:id="5246"/>
    </w:p>
    <w:p w:rsidR="00932198" w:rsidRDefault="00932198" w:rsidP="00CA212C">
      <w:pPr>
        <w:rPr>
          <w:rtl/>
          <w:lang w:eastAsia="he-IL"/>
        </w:rPr>
      </w:pPr>
    </w:p>
    <w:p w:rsidR="00932198" w:rsidRDefault="00932198" w:rsidP="00963265">
      <w:pPr>
        <w:rPr>
          <w:rtl/>
          <w:lang w:eastAsia="he-IL"/>
        </w:rPr>
      </w:pPr>
      <w:r>
        <w:rPr>
          <w:rFonts w:hint="cs"/>
          <w:rtl/>
          <w:lang w:eastAsia="he-IL"/>
        </w:rPr>
        <w:t>למה את לא מפעילה את תקנות הרעש?</w:t>
      </w:r>
    </w:p>
    <w:p w:rsidR="00932198" w:rsidRDefault="00932198" w:rsidP="00963265">
      <w:pPr>
        <w:rPr>
          <w:rtl/>
          <w:lang w:eastAsia="he-IL"/>
        </w:rPr>
      </w:pPr>
    </w:p>
    <w:p w:rsidR="00932198" w:rsidRDefault="00932198" w:rsidP="00963265">
      <w:pPr>
        <w:pStyle w:val="-"/>
        <w:keepNext/>
        <w:rPr>
          <w:rtl/>
        </w:rPr>
      </w:pPr>
      <w:bookmarkStart w:id="5247" w:name="ET_speakercontinue_6452_90"/>
      <w:r w:rsidRPr="00EF3BD5">
        <w:rPr>
          <w:rStyle w:val="TagStyle"/>
          <w:rtl/>
        </w:rPr>
        <w:t xml:space="preserve"> &lt;&lt; דובר_המשך &gt;&gt; </w:t>
      </w:r>
      <w:r>
        <w:rPr>
          <w:rtl/>
        </w:rPr>
        <w:t>השרה להגנת הסביבה עידית סילמן:</w:t>
      </w:r>
      <w:r w:rsidRPr="00EF3BD5">
        <w:rPr>
          <w:rStyle w:val="TagStyle"/>
          <w:rtl/>
        </w:rPr>
        <w:t xml:space="preserve"> &lt;&lt; דובר_המשך &gt;&gt;</w:t>
      </w:r>
      <w:r>
        <w:rPr>
          <w:rtl/>
        </w:rPr>
        <w:t xml:space="preserve"> </w:t>
      </w:r>
      <w:bookmarkEnd w:id="5247"/>
    </w:p>
    <w:p w:rsidR="00932198" w:rsidRDefault="00932198" w:rsidP="00CA212C">
      <w:pPr>
        <w:rPr>
          <w:rtl/>
          <w:lang w:eastAsia="he-IL"/>
        </w:rPr>
      </w:pPr>
    </w:p>
    <w:p w:rsidR="00932198" w:rsidRDefault="00932198" w:rsidP="00963265">
      <w:pPr>
        <w:rPr>
          <w:rtl/>
          <w:lang w:eastAsia="he-IL"/>
        </w:rPr>
      </w:pPr>
      <w:r>
        <w:rPr>
          <w:rFonts w:hint="cs"/>
          <w:rtl/>
          <w:lang w:eastAsia="he-IL"/>
        </w:rPr>
        <w:t xml:space="preserve">עצרת? עצרת? תעצור </w:t>
      </w:r>
      <w:bookmarkStart w:id="5248" w:name="_ETM_Q36_610000"/>
      <w:bookmarkEnd w:id="5248"/>
      <w:r>
        <w:rPr>
          <w:rFonts w:hint="cs"/>
          <w:rtl/>
          <w:lang w:eastAsia="he-IL"/>
        </w:rPr>
        <w:t>את השעון. יו"ר הכנסת, אני מבקשת שתעצור את השעון.</w:t>
      </w:r>
    </w:p>
    <w:p w:rsidR="00932198" w:rsidRDefault="00932198" w:rsidP="00963265">
      <w:pPr>
        <w:rPr>
          <w:rtl/>
          <w:lang w:eastAsia="he-IL"/>
        </w:rPr>
      </w:pPr>
      <w:bookmarkStart w:id="5249" w:name="_ETM_Q36_611000"/>
      <w:bookmarkEnd w:id="5249"/>
    </w:p>
    <w:p w:rsidR="00932198" w:rsidRDefault="00932198" w:rsidP="00963265">
      <w:pPr>
        <w:pStyle w:val="af6"/>
        <w:keepNext/>
        <w:rPr>
          <w:rtl/>
        </w:rPr>
      </w:pPr>
      <w:bookmarkStart w:id="5250" w:name="ET_yor_6718_91"/>
      <w:r w:rsidRPr="00EF3BD5">
        <w:rPr>
          <w:rStyle w:val="TagStyle"/>
          <w:rtl/>
        </w:rPr>
        <w:t xml:space="preserve"> &lt;&lt; יור &gt;&gt; </w:t>
      </w:r>
      <w:r>
        <w:rPr>
          <w:rtl/>
        </w:rPr>
        <w:t>היו"ר מישל בוסקילה:</w:t>
      </w:r>
      <w:r w:rsidRPr="00EF3BD5">
        <w:rPr>
          <w:rStyle w:val="TagStyle"/>
          <w:rtl/>
        </w:rPr>
        <w:t xml:space="preserve"> &lt;&lt; יור &gt;&gt;</w:t>
      </w:r>
      <w:r>
        <w:rPr>
          <w:rtl/>
        </w:rPr>
        <w:t xml:space="preserve"> </w:t>
      </w:r>
      <w:bookmarkEnd w:id="5250"/>
    </w:p>
    <w:p w:rsidR="00932198" w:rsidRDefault="00932198" w:rsidP="00CA212C">
      <w:pPr>
        <w:rPr>
          <w:rtl/>
          <w:lang w:eastAsia="he-IL"/>
        </w:rPr>
      </w:pPr>
    </w:p>
    <w:p w:rsidR="00932198" w:rsidRDefault="00932198" w:rsidP="00963265">
      <w:pPr>
        <w:rPr>
          <w:rtl/>
          <w:lang w:eastAsia="he-IL"/>
        </w:rPr>
      </w:pPr>
      <w:bookmarkStart w:id="5251" w:name="_ETM_Q36_612000"/>
      <w:bookmarkEnd w:id="5251"/>
      <w:r>
        <w:rPr>
          <w:rFonts w:hint="cs"/>
          <w:rtl/>
          <w:lang w:eastAsia="he-IL"/>
        </w:rPr>
        <w:t>נהוראי, אתה בקריאה ראשונה.</w:t>
      </w:r>
    </w:p>
    <w:p w:rsidR="00932198" w:rsidRDefault="00932198" w:rsidP="00963265">
      <w:pPr>
        <w:rPr>
          <w:rtl/>
          <w:lang w:eastAsia="he-IL"/>
        </w:rPr>
      </w:pPr>
      <w:bookmarkStart w:id="5252" w:name="_ETM_Q36_615000"/>
      <w:bookmarkEnd w:id="5252"/>
    </w:p>
    <w:p w:rsidR="00932198" w:rsidRDefault="00932198" w:rsidP="00963265">
      <w:pPr>
        <w:pStyle w:val="af5"/>
        <w:keepNext/>
        <w:rPr>
          <w:rtl/>
        </w:rPr>
      </w:pPr>
      <w:bookmarkStart w:id="5253" w:name="ET_interruption_6361_92"/>
      <w:r w:rsidRPr="00EF3BD5">
        <w:rPr>
          <w:rStyle w:val="TagStyle"/>
          <w:rtl/>
        </w:rPr>
        <w:t xml:space="preserve"> &lt;&lt; קריאה &gt;&gt; </w:t>
      </w:r>
      <w:r>
        <w:rPr>
          <w:rtl/>
        </w:rPr>
        <w:t>נאור שירי (יש עתיד):</w:t>
      </w:r>
      <w:r w:rsidRPr="00EF3BD5">
        <w:rPr>
          <w:rStyle w:val="TagStyle"/>
          <w:rtl/>
        </w:rPr>
        <w:t xml:space="preserve"> &lt;&lt; קריאה &gt;&gt;</w:t>
      </w:r>
      <w:r>
        <w:rPr>
          <w:rtl/>
        </w:rPr>
        <w:t xml:space="preserve"> </w:t>
      </w:r>
      <w:bookmarkEnd w:id="5253"/>
    </w:p>
    <w:p w:rsidR="00932198" w:rsidRDefault="00932198" w:rsidP="00CA212C">
      <w:pPr>
        <w:rPr>
          <w:rtl/>
          <w:lang w:eastAsia="he-IL"/>
        </w:rPr>
      </w:pPr>
    </w:p>
    <w:p w:rsidR="00932198" w:rsidRPr="00EF3BD5" w:rsidRDefault="00932198" w:rsidP="00963265">
      <w:pPr>
        <w:rPr>
          <w:rtl/>
          <w:lang w:eastAsia="he-IL"/>
        </w:rPr>
      </w:pPr>
      <w:bookmarkStart w:id="5254" w:name="_ETM_Q36_617000"/>
      <w:bookmarkEnd w:id="5254"/>
      <w:r>
        <w:rPr>
          <w:rFonts w:hint="cs"/>
          <w:rtl/>
          <w:lang w:eastAsia="he-IL"/>
        </w:rPr>
        <w:t>אני נאור, הוא יוראי, ביחד נהוראי.</w:t>
      </w:r>
    </w:p>
    <w:p w:rsidR="00932198" w:rsidRDefault="00932198" w:rsidP="00963265">
      <w:pPr>
        <w:rPr>
          <w:rtl/>
          <w:lang w:eastAsia="he-IL"/>
        </w:rPr>
      </w:pPr>
    </w:p>
    <w:p w:rsidR="00932198" w:rsidRDefault="00932198" w:rsidP="00963265">
      <w:pPr>
        <w:pStyle w:val="af6"/>
        <w:keepNext/>
        <w:rPr>
          <w:rtl/>
        </w:rPr>
      </w:pPr>
      <w:r w:rsidRPr="005B28B4">
        <w:rPr>
          <w:rStyle w:val="TagStyle"/>
          <w:rtl/>
        </w:rPr>
        <w:t xml:space="preserve"> &lt;&lt; יור &gt;&gt; </w:t>
      </w:r>
      <w:r>
        <w:rPr>
          <w:rtl/>
        </w:rPr>
        <w:t>היו"ר מישל בוסקילה:</w:t>
      </w:r>
      <w:r w:rsidRPr="005B28B4">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r>
        <w:rPr>
          <w:rFonts w:hint="cs"/>
          <w:rtl/>
          <w:lang w:eastAsia="he-IL"/>
        </w:rPr>
        <w:t>יוראי. אני אתחיל לחבר ביניכם, אין לי בעיה.</w:t>
      </w:r>
    </w:p>
    <w:p w:rsidR="00932198" w:rsidRDefault="00932198" w:rsidP="00963265">
      <w:pPr>
        <w:rPr>
          <w:rtl/>
          <w:lang w:eastAsia="he-IL"/>
        </w:rPr>
      </w:pPr>
      <w:bookmarkStart w:id="5255" w:name="_ETM_Q36_619000"/>
      <w:bookmarkEnd w:id="5255"/>
    </w:p>
    <w:p w:rsidR="00932198" w:rsidRDefault="00932198" w:rsidP="00963265">
      <w:pPr>
        <w:pStyle w:val="af5"/>
        <w:keepNext/>
        <w:rPr>
          <w:rtl/>
        </w:rPr>
      </w:pPr>
      <w:bookmarkStart w:id="5256" w:name="ET_interruption_6361_93"/>
      <w:r w:rsidRPr="00EF3BD5">
        <w:rPr>
          <w:rStyle w:val="TagStyle"/>
          <w:rtl/>
        </w:rPr>
        <w:t xml:space="preserve"> &lt;&lt; קריאה &gt;&gt; </w:t>
      </w:r>
      <w:r>
        <w:rPr>
          <w:rtl/>
        </w:rPr>
        <w:t>נאור שירי (יש עתיד):</w:t>
      </w:r>
      <w:r w:rsidRPr="00EF3BD5">
        <w:rPr>
          <w:rStyle w:val="TagStyle"/>
          <w:rtl/>
        </w:rPr>
        <w:t xml:space="preserve"> &lt;&lt; קריאה &gt;&gt;</w:t>
      </w:r>
      <w:r>
        <w:rPr>
          <w:rtl/>
        </w:rPr>
        <w:t xml:space="preserve"> </w:t>
      </w:r>
      <w:bookmarkEnd w:id="5256"/>
    </w:p>
    <w:p w:rsidR="00932198" w:rsidRDefault="00932198" w:rsidP="00CA212C">
      <w:pPr>
        <w:rPr>
          <w:rtl/>
          <w:lang w:eastAsia="he-IL"/>
        </w:rPr>
      </w:pPr>
    </w:p>
    <w:p w:rsidR="00932198" w:rsidRDefault="00932198" w:rsidP="00963265">
      <w:pPr>
        <w:rPr>
          <w:rtl/>
          <w:lang w:eastAsia="he-IL"/>
        </w:rPr>
      </w:pPr>
      <w:bookmarkStart w:id="5257" w:name="_ETM_Q36_618000"/>
      <w:bookmarkEnd w:id="5257"/>
      <w:r>
        <w:rPr>
          <w:rFonts w:hint="cs"/>
          <w:rtl/>
          <w:lang w:eastAsia="he-IL"/>
        </w:rPr>
        <w:t>לא, אבל אז הקריאות הן בשנייה.</w:t>
      </w:r>
    </w:p>
    <w:p w:rsidR="00932198" w:rsidRDefault="00932198" w:rsidP="00963265">
      <w:pPr>
        <w:rPr>
          <w:rtl/>
          <w:lang w:eastAsia="he-IL"/>
        </w:rPr>
      </w:pPr>
    </w:p>
    <w:p w:rsidR="00932198" w:rsidRDefault="00932198" w:rsidP="00963265">
      <w:pPr>
        <w:pStyle w:val="af6"/>
        <w:keepNext/>
        <w:rPr>
          <w:rtl/>
        </w:rPr>
      </w:pPr>
      <w:bookmarkStart w:id="5258" w:name="ET_yor_6718_94"/>
      <w:r w:rsidRPr="00EF3BD5">
        <w:rPr>
          <w:rStyle w:val="TagStyle"/>
          <w:rtl/>
        </w:rPr>
        <w:t xml:space="preserve"> &lt;&lt; יור &gt;&gt; </w:t>
      </w:r>
      <w:r>
        <w:rPr>
          <w:rtl/>
        </w:rPr>
        <w:t>היו"ר מישל בוסקילה:</w:t>
      </w:r>
      <w:r w:rsidRPr="00EF3BD5">
        <w:rPr>
          <w:rStyle w:val="TagStyle"/>
          <w:rtl/>
        </w:rPr>
        <w:t xml:space="preserve"> &lt;&lt; יור &gt;&gt;</w:t>
      </w:r>
      <w:r>
        <w:rPr>
          <w:rtl/>
        </w:rPr>
        <w:t xml:space="preserve"> </w:t>
      </w:r>
      <w:bookmarkEnd w:id="5258"/>
    </w:p>
    <w:p w:rsidR="00932198" w:rsidRDefault="00932198" w:rsidP="00CA212C">
      <w:pPr>
        <w:rPr>
          <w:rtl/>
          <w:lang w:eastAsia="he-IL"/>
        </w:rPr>
      </w:pPr>
    </w:p>
    <w:p w:rsidR="00932198" w:rsidRDefault="00932198" w:rsidP="00786134">
      <w:pPr>
        <w:rPr>
          <w:rtl/>
          <w:lang w:eastAsia="he-IL"/>
        </w:rPr>
      </w:pPr>
      <w:bookmarkStart w:id="5259" w:name="_ETM_Q36_620000"/>
      <w:bookmarkEnd w:id="5259"/>
      <w:r>
        <w:rPr>
          <w:rFonts w:hint="cs"/>
          <w:rtl/>
          <w:lang w:eastAsia="he-IL"/>
        </w:rPr>
        <w:t>אני אתן לך את הזמן, אל תדאגי.</w:t>
      </w:r>
    </w:p>
    <w:p w:rsidR="00932198" w:rsidRDefault="00932198" w:rsidP="00963265">
      <w:pPr>
        <w:rPr>
          <w:rtl/>
          <w:lang w:eastAsia="he-IL"/>
        </w:rPr>
      </w:pPr>
      <w:bookmarkStart w:id="5260" w:name="_ETM_Q36_623000"/>
      <w:bookmarkEnd w:id="5260"/>
    </w:p>
    <w:p w:rsidR="00932198" w:rsidRDefault="00932198" w:rsidP="00963265">
      <w:pPr>
        <w:pStyle w:val="-"/>
        <w:keepNext/>
        <w:rPr>
          <w:rtl/>
        </w:rPr>
      </w:pPr>
      <w:bookmarkStart w:id="5261" w:name="ET_speakercontinue_6452_96"/>
      <w:r w:rsidRPr="00EF3BD5">
        <w:rPr>
          <w:rStyle w:val="TagStyle"/>
          <w:rtl/>
        </w:rPr>
        <w:t xml:space="preserve"> &lt;&lt; דובר_המשך &gt;&gt; </w:t>
      </w:r>
      <w:r>
        <w:rPr>
          <w:rtl/>
        </w:rPr>
        <w:t>השרה להגנת הסביבה עידית סילמן:</w:t>
      </w:r>
      <w:r w:rsidRPr="00EF3BD5">
        <w:rPr>
          <w:rStyle w:val="TagStyle"/>
          <w:rtl/>
        </w:rPr>
        <w:t xml:space="preserve"> &lt;&lt; דובר_המשך &gt;&gt;</w:t>
      </w:r>
      <w:r>
        <w:rPr>
          <w:rtl/>
        </w:rPr>
        <w:t xml:space="preserve"> </w:t>
      </w:r>
      <w:bookmarkEnd w:id="5261"/>
    </w:p>
    <w:p w:rsidR="00932198" w:rsidRDefault="00932198" w:rsidP="00CA212C">
      <w:pPr>
        <w:rPr>
          <w:rtl/>
          <w:lang w:eastAsia="he-IL"/>
        </w:rPr>
      </w:pPr>
    </w:p>
    <w:p w:rsidR="00932198" w:rsidRPr="00EF3BD5" w:rsidRDefault="00932198" w:rsidP="00963265">
      <w:pPr>
        <w:rPr>
          <w:rtl/>
          <w:lang w:eastAsia="he-IL"/>
        </w:rPr>
      </w:pPr>
      <w:r>
        <w:rPr>
          <w:rFonts w:hint="cs"/>
          <w:rtl/>
          <w:lang w:eastAsia="he-IL"/>
        </w:rPr>
        <w:t>אם אתה נותן את הזמן, אין בעיה.</w:t>
      </w:r>
    </w:p>
    <w:p w:rsidR="00932198" w:rsidRDefault="00932198" w:rsidP="00963265">
      <w:pPr>
        <w:rPr>
          <w:rtl/>
          <w:lang w:eastAsia="he-IL"/>
        </w:rPr>
      </w:pPr>
      <w:bookmarkStart w:id="5262" w:name="_ETM_Q36_621000"/>
      <w:bookmarkEnd w:id="5262"/>
    </w:p>
    <w:p w:rsidR="00932198" w:rsidRDefault="00932198" w:rsidP="00963265">
      <w:pPr>
        <w:pStyle w:val="af5"/>
        <w:keepNext/>
        <w:rPr>
          <w:rtl/>
        </w:rPr>
      </w:pPr>
      <w:bookmarkStart w:id="5263" w:name="ET_interruption_5787_95"/>
      <w:r w:rsidRPr="00EF3BD5">
        <w:rPr>
          <w:rStyle w:val="TagStyle"/>
          <w:rtl/>
        </w:rPr>
        <w:t xml:space="preserve"> &lt;&lt; קריאה &gt;&gt; </w:t>
      </w:r>
      <w:r>
        <w:rPr>
          <w:rtl/>
        </w:rPr>
        <w:t>יוראי להב הרצנו (יש עתיד):</w:t>
      </w:r>
      <w:r w:rsidRPr="00EF3BD5">
        <w:rPr>
          <w:rStyle w:val="TagStyle"/>
          <w:rtl/>
        </w:rPr>
        <w:t xml:space="preserve"> &lt;&lt; קריאה &gt;&gt;</w:t>
      </w:r>
      <w:r>
        <w:rPr>
          <w:rtl/>
        </w:rPr>
        <w:t xml:space="preserve"> </w:t>
      </w:r>
      <w:bookmarkEnd w:id="5263"/>
    </w:p>
    <w:p w:rsidR="00932198" w:rsidRDefault="00932198" w:rsidP="00CA212C">
      <w:pPr>
        <w:rPr>
          <w:rtl/>
          <w:lang w:eastAsia="he-IL"/>
        </w:rPr>
      </w:pPr>
    </w:p>
    <w:p w:rsidR="00932198" w:rsidRDefault="00932198" w:rsidP="00963265">
      <w:pPr>
        <w:rPr>
          <w:rtl/>
          <w:lang w:eastAsia="he-IL"/>
        </w:rPr>
      </w:pPr>
      <w:bookmarkStart w:id="5264" w:name="_ETM_Q36_625000"/>
      <w:bookmarkEnd w:id="5264"/>
      <w:r>
        <w:rPr>
          <w:rFonts w:hint="cs"/>
          <w:rtl/>
          <w:lang w:eastAsia="he-IL"/>
        </w:rPr>
        <w:t>למה היא לא מפעילה את תקנות הרעש? למה צריך את החוק הזה?</w:t>
      </w:r>
    </w:p>
    <w:p w:rsidR="00932198" w:rsidRDefault="00932198" w:rsidP="00963265">
      <w:pPr>
        <w:rPr>
          <w:rtl/>
          <w:lang w:eastAsia="he-IL"/>
        </w:rPr>
      </w:pPr>
      <w:bookmarkStart w:id="5265" w:name="_ETM_Q36_627000"/>
      <w:bookmarkEnd w:id="5265"/>
    </w:p>
    <w:p w:rsidR="00932198" w:rsidRDefault="00932198" w:rsidP="00963265">
      <w:pPr>
        <w:pStyle w:val="af6"/>
        <w:keepNext/>
        <w:rPr>
          <w:rtl/>
        </w:rPr>
      </w:pPr>
      <w:bookmarkStart w:id="5266" w:name="ET_yor_6718_97"/>
      <w:r w:rsidRPr="00EF3BD5">
        <w:rPr>
          <w:rStyle w:val="TagStyle"/>
          <w:rtl/>
        </w:rPr>
        <w:t xml:space="preserve"> &lt;&lt; יור &gt;&gt; </w:t>
      </w:r>
      <w:r>
        <w:rPr>
          <w:rtl/>
        </w:rPr>
        <w:t>היו"ר מישל בוסקילה:</w:t>
      </w:r>
      <w:r w:rsidRPr="00EF3BD5">
        <w:rPr>
          <w:rStyle w:val="TagStyle"/>
          <w:rtl/>
        </w:rPr>
        <w:t xml:space="preserve"> &lt;&lt; יור &gt;&gt;</w:t>
      </w:r>
      <w:r>
        <w:rPr>
          <w:rtl/>
        </w:rPr>
        <w:t xml:space="preserve"> </w:t>
      </w:r>
      <w:bookmarkEnd w:id="5266"/>
    </w:p>
    <w:p w:rsidR="00932198" w:rsidRDefault="00932198" w:rsidP="00CA212C">
      <w:pPr>
        <w:rPr>
          <w:rtl/>
          <w:lang w:eastAsia="he-IL"/>
        </w:rPr>
      </w:pPr>
    </w:p>
    <w:p w:rsidR="00932198" w:rsidRPr="00EF3BD5" w:rsidRDefault="00932198" w:rsidP="00963265">
      <w:pPr>
        <w:rPr>
          <w:rtl/>
          <w:lang w:eastAsia="he-IL"/>
        </w:rPr>
      </w:pPr>
      <w:bookmarkStart w:id="5267" w:name="_ETM_Q36_629000"/>
      <w:bookmarkEnd w:id="5267"/>
      <w:r>
        <w:rPr>
          <w:rFonts w:hint="cs"/>
          <w:rtl/>
          <w:lang w:eastAsia="he-IL"/>
        </w:rPr>
        <w:t>יוראי, קיבלת עכשיו קריאה ראשונה.</w:t>
      </w:r>
    </w:p>
    <w:p w:rsidR="00932198" w:rsidRDefault="00932198" w:rsidP="00963265">
      <w:pPr>
        <w:rPr>
          <w:rtl/>
          <w:lang w:eastAsia="he-IL"/>
        </w:rPr>
      </w:pPr>
    </w:p>
    <w:p w:rsidR="00932198" w:rsidRDefault="00932198" w:rsidP="00963265">
      <w:pPr>
        <w:pStyle w:val="-"/>
        <w:keepNext/>
        <w:rPr>
          <w:rtl/>
        </w:rPr>
      </w:pPr>
      <w:bookmarkStart w:id="5268" w:name="ET_speakercontinue_6452_25"/>
      <w:r w:rsidRPr="005B28B4">
        <w:rPr>
          <w:rStyle w:val="TagStyle"/>
          <w:rtl/>
        </w:rPr>
        <w:t xml:space="preserve"> &lt;&lt; דובר_המשך &gt;&gt; </w:t>
      </w:r>
      <w:r>
        <w:rPr>
          <w:rtl/>
        </w:rPr>
        <w:t>השרה להגנת הסביבה עידית סילמן:</w:t>
      </w:r>
      <w:r w:rsidRPr="005B28B4">
        <w:rPr>
          <w:rStyle w:val="TagStyle"/>
          <w:rtl/>
        </w:rPr>
        <w:t xml:space="preserve"> &lt;&lt; דובר_המשך &gt;&gt;</w:t>
      </w:r>
      <w:r>
        <w:rPr>
          <w:rtl/>
        </w:rPr>
        <w:t xml:space="preserve"> </w:t>
      </w:r>
      <w:bookmarkEnd w:id="5268"/>
    </w:p>
    <w:p w:rsidR="00932198" w:rsidRDefault="00932198" w:rsidP="00CA212C">
      <w:pPr>
        <w:rPr>
          <w:rtl/>
          <w:lang w:eastAsia="he-IL"/>
        </w:rPr>
      </w:pPr>
    </w:p>
    <w:p w:rsidR="00932198" w:rsidRDefault="00932198" w:rsidP="00963265">
      <w:pPr>
        <w:rPr>
          <w:rtl/>
          <w:lang w:eastAsia="he-IL"/>
        </w:rPr>
      </w:pPr>
      <w:r>
        <w:rPr>
          <w:rFonts w:hint="cs"/>
          <w:rtl/>
          <w:lang w:eastAsia="he-IL"/>
        </w:rPr>
        <w:t xml:space="preserve">אז אני רק אסביר לכל אזרחי מדינת ישראל שצופים בנו עכשיו, ועולה פה חוק שהוא חוק חשוב. אסביר לכם מה המשמעות. </w:t>
      </w:r>
    </w:p>
    <w:p w:rsidR="00932198" w:rsidRDefault="00932198" w:rsidP="00963265">
      <w:pPr>
        <w:rPr>
          <w:rtl/>
          <w:lang w:eastAsia="he-IL"/>
        </w:rPr>
      </w:pPr>
      <w:bookmarkStart w:id="5269" w:name="_ETM_Q36_636000"/>
      <w:bookmarkEnd w:id="5269"/>
    </w:p>
    <w:p w:rsidR="00932198" w:rsidRDefault="00932198" w:rsidP="00963265">
      <w:pPr>
        <w:pStyle w:val="af5"/>
        <w:keepNext/>
        <w:rPr>
          <w:rtl/>
        </w:rPr>
      </w:pPr>
      <w:bookmarkStart w:id="5270" w:name="ET_interruption_5787_98"/>
      <w:r w:rsidRPr="00EF3BD5">
        <w:rPr>
          <w:rStyle w:val="TagStyle"/>
          <w:rtl/>
        </w:rPr>
        <w:t xml:space="preserve"> &lt;&lt; קריאה &gt;&gt; </w:t>
      </w:r>
      <w:r>
        <w:rPr>
          <w:rtl/>
        </w:rPr>
        <w:t>יוראי להב הרצנו (יש עתיד):</w:t>
      </w:r>
      <w:r w:rsidRPr="00EF3BD5">
        <w:rPr>
          <w:rStyle w:val="TagStyle"/>
          <w:rtl/>
        </w:rPr>
        <w:t xml:space="preserve"> &lt;&lt; קריאה &gt;&gt;</w:t>
      </w:r>
      <w:r>
        <w:rPr>
          <w:rtl/>
        </w:rPr>
        <w:t xml:space="preserve"> </w:t>
      </w:r>
      <w:bookmarkEnd w:id="5270"/>
    </w:p>
    <w:p w:rsidR="00932198" w:rsidRDefault="00932198" w:rsidP="00CA212C">
      <w:pPr>
        <w:rPr>
          <w:rtl/>
          <w:lang w:eastAsia="he-IL"/>
        </w:rPr>
      </w:pPr>
    </w:p>
    <w:p w:rsidR="00932198" w:rsidRDefault="00932198" w:rsidP="00963265">
      <w:pPr>
        <w:rPr>
          <w:rtl/>
          <w:lang w:eastAsia="he-IL"/>
        </w:rPr>
      </w:pPr>
      <w:bookmarkStart w:id="5271" w:name="_ETM_Q36_634000"/>
      <w:bookmarkEnd w:id="5271"/>
      <w:r>
        <w:rPr>
          <w:rFonts w:hint="cs"/>
          <w:rtl/>
          <w:lang w:eastAsia="he-IL"/>
        </w:rPr>
        <w:t>שאת כושלת.</w:t>
      </w:r>
    </w:p>
    <w:p w:rsidR="00932198" w:rsidRDefault="00932198" w:rsidP="00963265">
      <w:pPr>
        <w:rPr>
          <w:rtl/>
          <w:lang w:eastAsia="he-IL"/>
        </w:rPr>
      </w:pPr>
    </w:p>
    <w:p w:rsidR="00932198" w:rsidRDefault="00932198" w:rsidP="00963265">
      <w:pPr>
        <w:pStyle w:val="-"/>
        <w:keepNext/>
        <w:rPr>
          <w:rtl/>
        </w:rPr>
      </w:pPr>
      <w:bookmarkStart w:id="5272" w:name="ET_speakercontinue_6452_99"/>
      <w:r w:rsidRPr="00EF3BD5">
        <w:rPr>
          <w:rStyle w:val="TagStyle"/>
          <w:rtl/>
        </w:rPr>
        <w:t xml:space="preserve"> &lt;&lt; דובר_המשך &gt;&gt; </w:t>
      </w:r>
      <w:r>
        <w:rPr>
          <w:rtl/>
        </w:rPr>
        <w:t>השרה להגנת הסביבה עידית סילמן:</w:t>
      </w:r>
      <w:r w:rsidRPr="00EF3BD5">
        <w:rPr>
          <w:rStyle w:val="TagStyle"/>
          <w:rtl/>
        </w:rPr>
        <w:t xml:space="preserve"> &lt;&lt; דובר_המשך &gt;&gt;</w:t>
      </w:r>
      <w:r>
        <w:rPr>
          <w:rtl/>
        </w:rPr>
        <w:t xml:space="preserve"> </w:t>
      </w:r>
      <w:bookmarkEnd w:id="5272"/>
    </w:p>
    <w:p w:rsidR="00932198" w:rsidRDefault="00932198" w:rsidP="00CA212C">
      <w:pPr>
        <w:rPr>
          <w:rtl/>
          <w:lang w:eastAsia="he-IL"/>
        </w:rPr>
      </w:pPr>
    </w:p>
    <w:p w:rsidR="00932198" w:rsidRDefault="00932198" w:rsidP="00786134">
      <w:pPr>
        <w:rPr>
          <w:rtl/>
          <w:lang w:eastAsia="he-IL"/>
        </w:rPr>
      </w:pPr>
      <w:bookmarkStart w:id="5273" w:name="_ETM_Q36_637000"/>
      <w:bookmarkEnd w:id="5273"/>
      <w:r>
        <w:rPr>
          <w:rFonts w:hint="cs"/>
          <w:rtl/>
          <w:lang w:eastAsia="he-IL"/>
        </w:rPr>
        <w:t xml:space="preserve">בסופו של דבר </w:t>
      </w:r>
      <w:bookmarkStart w:id="5274" w:name="_ETM_Q36_639000"/>
      <w:bookmarkEnd w:id="5274"/>
      <w:r>
        <w:rPr>
          <w:rFonts w:hint="cs"/>
          <w:rtl/>
          <w:lang w:eastAsia="he-IL"/>
        </w:rPr>
        <w:t>מתקבלות אלפי תלונות של תושבים מרעש חזק ובלתי סביר מהרבה מקורות - -</w:t>
      </w:r>
    </w:p>
    <w:p w:rsidR="00932198" w:rsidRDefault="00932198" w:rsidP="00963265">
      <w:pPr>
        <w:rPr>
          <w:rtl/>
          <w:lang w:eastAsia="he-IL"/>
        </w:rPr>
      </w:pPr>
    </w:p>
    <w:p w:rsidR="00932198" w:rsidRDefault="00932198" w:rsidP="00963265">
      <w:pPr>
        <w:pStyle w:val="af5"/>
        <w:keepNext/>
        <w:rPr>
          <w:rtl/>
        </w:rPr>
      </w:pPr>
      <w:bookmarkStart w:id="5275" w:name="ET_interruption_5787_100"/>
      <w:r w:rsidRPr="00EF3BD5">
        <w:rPr>
          <w:rStyle w:val="TagStyle"/>
          <w:rtl/>
        </w:rPr>
        <w:t xml:space="preserve"> &lt;&lt; קריאה &gt;&gt; </w:t>
      </w:r>
      <w:r>
        <w:rPr>
          <w:rtl/>
        </w:rPr>
        <w:t>יוראי להב הרצנו (יש עתיד):</w:t>
      </w:r>
      <w:r w:rsidRPr="00EF3BD5">
        <w:rPr>
          <w:rStyle w:val="TagStyle"/>
          <w:rtl/>
        </w:rPr>
        <w:t xml:space="preserve"> &lt;&lt; קריאה &gt;&gt;</w:t>
      </w:r>
      <w:r>
        <w:rPr>
          <w:rtl/>
        </w:rPr>
        <w:t xml:space="preserve"> </w:t>
      </w:r>
      <w:bookmarkEnd w:id="5275"/>
    </w:p>
    <w:p w:rsidR="00932198" w:rsidRDefault="00932198" w:rsidP="00CA212C">
      <w:pPr>
        <w:rPr>
          <w:rtl/>
          <w:lang w:eastAsia="he-IL"/>
        </w:rPr>
      </w:pPr>
    </w:p>
    <w:p w:rsidR="00932198" w:rsidRPr="00EF3BD5" w:rsidRDefault="00932198" w:rsidP="00963265">
      <w:pPr>
        <w:rPr>
          <w:rtl/>
          <w:lang w:eastAsia="he-IL"/>
        </w:rPr>
      </w:pPr>
      <w:bookmarkStart w:id="5276" w:name="_ETM_Q36_643000"/>
      <w:bookmarkEnd w:id="5276"/>
      <w:r>
        <w:rPr>
          <w:rFonts w:hint="cs"/>
          <w:rtl/>
          <w:lang w:eastAsia="he-IL"/>
        </w:rPr>
        <w:t xml:space="preserve">אז תפעילי את תקנות הרעש, זה בסמכות </w:t>
      </w:r>
      <w:bookmarkStart w:id="5277" w:name="_ETM_Q36_648000"/>
      <w:bookmarkEnd w:id="5277"/>
      <w:r>
        <w:rPr>
          <w:rFonts w:hint="cs"/>
          <w:rtl/>
          <w:lang w:eastAsia="he-IL"/>
        </w:rPr>
        <w:t>שלך.</w:t>
      </w:r>
      <w:r w:rsidRPr="00743BD4">
        <w:rPr>
          <w:rFonts w:hint="cs"/>
          <w:rtl/>
          <w:lang w:eastAsia="he-IL"/>
        </w:rPr>
        <w:t xml:space="preserve"> </w:t>
      </w:r>
      <w:r>
        <w:rPr>
          <w:rFonts w:hint="cs"/>
          <w:rtl/>
          <w:lang w:eastAsia="he-IL"/>
        </w:rPr>
        <w:t>למה את לא מפעילה את תקנות הרעש?</w:t>
      </w:r>
    </w:p>
    <w:p w:rsidR="00932198" w:rsidRDefault="00932198" w:rsidP="00963265">
      <w:pPr>
        <w:rPr>
          <w:rtl/>
          <w:lang w:eastAsia="he-IL"/>
        </w:rPr>
      </w:pPr>
      <w:bookmarkStart w:id="5278" w:name="_ETM_Q36_645000"/>
      <w:bookmarkEnd w:id="5278"/>
    </w:p>
    <w:p w:rsidR="00932198" w:rsidRDefault="00932198" w:rsidP="00963265">
      <w:pPr>
        <w:pStyle w:val="-"/>
        <w:keepNext/>
        <w:rPr>
          <w:rtl/>
        </w:rPr>
      </w:pPr>
      <w:bookmarkStart w:id="5279" w:name="ET_speakercontinue_6452_101"/>
      <w:r w:rsidRPr="00EF3BD5">
        <w:rPr>
          <w:rStyle w:val="TagStyle"/>
          <w:rtl/>
        </w:rPr>
        <w:t xml:space="preserve"> &lt;&lt; דובר_המשך &gt;&gt; </w:t>
      </w:r>
      <w:r>
        <w:rPr>
          <w:rtl/>
        </w:rPr>
        <w:t>השרה להגנת הסביבה עידית סילמן:</w:t>
      </w:r>
      <w:r w:rsidRPr="00EF3BD5">
        <w:rPr>
          <w:rStyle w:val="TagStyle"/>
          <w:rtl/>
        </w:rPr>
        <w:t xml:space="preserve"> &lt;&lt; דובר_המשך &gt;&gt;</w:t>
      </w:r>
      <w:r>
        <w:rPr>
          <w:rtl/>
        </w:rPr>
        <w:t xml:space="preserve"> </w:t>
      </w:r>
      <w:bookmarkEnd w:id="5279"/>
    </w:p>
    <w:p w:rsidR="00932198" w:rsidRDefault="00932198" w:rsidP="00CA212C">
      <w:pPr>
        <w:rPr>
          <w:rtl/>
          <w:lang w:eastAsia="he-IL"/>
        </w:rPr>
      </w:pPr>
    </w:p>
    <w:p w:rsidR="00932198" w:rsidRDefault="00932198" w:rsidP="00963265">
      <w:pPr>
        <w:rPr>
          <w:rtl/>
          <w:lang w:eastAsia="he-IL"/>
        </w:rPr>
      </w:pPr>
      <w:bookmarkStart w:id="5280" w:name="_ETM_Q36_646000"/>
      <w:bookmarkEnd w:id="5280"/>
      <w:r>
        <w:rPr>
          <w:rFonts w:hint="cs"/>
          <w:rtl/>
          <w:lang w:eastAsia="he-IL"/>
        </w:rPr>
        <w:t>- - ממקורות של מוזיקה, ממקורות של מסגדים, ממקורות של כלי רכב ותחבורה.</w:t>
      </w:r>
    </w:p>
    <w:p w:rsidR="00932198" w:rsidRDefault="00932198" w:rsidP="00963265">
      <w:pPr>
        <w:rPr>
          <w:rtl/>
          <w:lang w:eastAsia="he-IL"/>
        </w:rPr>
      </w:pPr>
      <w:bookmarkStart w:id="5281" w:name="_ETM_Q36_649000"/>
      <w:bookmarkEnd w:id="5281"/>
    </w:p>
    <w:p w:rsidR="00932198" w:rsidRDefault="00932198" w:rsidP="00963265">
      <w:pPr>
        <w:pStyle w:val="af6"/>
        <w:keepNext/>
        <w:rPr>
          <w:rtl/>
        </w:rPr>
      </w:pPr>
      <w:r w:rsidRPr="005B28B4">
        <w:rPr>
          <w:rStyle w:val="TagStyle"/>
          <w:rtl/>
        </w:rPr>
        <w:t xml:space="preserve">&lt;&lt; יור &gt;&gt; </w:t>
      </w:r>
      <w:r>
        <w:rPr>
          <w:rtl/>
        </w:rPr>
        <w:t>היו"ר מישל בוסקילה:</w:t>
      </w:r>
      <w:r w:rsidRPr="005B28B4">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r>
        <w:rPr>
          <w:rFonts w:hint="cs"/>
          <w:rtl/>
          <w:lang w:eastAsia="he-IL"/>
        </w:rPr>
        <w:t>יהוראי, אתה בקריאה שנייה.</w:t>
      </w:r>
    </w:p>
    <w:p w:rsidR="00932198" w:rsidRDefault="00932198" w:rsidP="00963265">
      <w:pPr>
        <w:rPr>
          <w:rtl/>
          <w:lang w:eastAsia="he-IL"/>
        </w:rPr>
      </w:pPr>
    </w:p>
    <w:p w:rsidR="00932198" w:rsidRDefault="00932198" w:rsidP="00963265">
      <w:pPr>
        <w:pStyle w:val="af5"/>
        <w:keepNext/>
        <w:rPr>
          <w:rtl/>
        </w:rPr>
      </w:pPr>
      <w:bookmarkStart w:id="5282" w:name="ET_interruption_6507_103"/>
      <w:r w:rsidRPr="00EF3BD5">
        <w:rPr>
          <w:rStyle w:val="TagStyle"/>
          <w:rtl/>
        </w:rPr>
        <w:t xml:space="preserve"> &lt;&lt; קריאה &gt;&gt; </w:t>
      </w:r>
      <w:r>
        <w:rPr>
          <w:rtl/>
        </w:rPr>
        <w:t>שלי טל מירון (יש עתיד):</w:t>
      </w:r>
      <w:r w:rsidRPr="00EF3BD5">
        <w:rPr>
          <w:rStyle w:val="TagStyle"/>
          <w:rtl/>
        </w:rPr>
        <w:t xml:space="preserve"> &lt;&lt; קריאה &gt;&gt;</w:t>
      </w:r>
      <w:r>
        <w:rPr>
          <w:rtl/>
        </w:rPr>
        <w:t xml:space="preserve"> </w:t>
      </w:r>
      <w:bookmarkEnd w:id="5282"/>
    </w:p>
    <w:p w:rsidR="00932198" w:rsidRDefault="00932198" w:rsidP="00CA212C">
      <w:pPr>
        <w:rPr>
          <w:rtl/>
          <w:lang w:eastAsia="he-IL"/>
        </w:rPr>
      </w:pPr>
    </w:p>
    <w:p w:rsidR="00932198" w:rsidRDefault="00932198" w:rsidP="00963265">
      <w:pPr>
        <w:rPr>
          <w:rtl/>
          <w:lang w:eastAsia="he-IL"/>
        </w:rPr>
      </w:pPr>
      <w:r>
        <w:rPr>
          <w:rFonts w:hint="cs"/>
          <w:rtl/>
          <w:lang w:eastAsia="he-IL"/>
        </w:rPr>
        <w:t>הוא לא יהוראי.</w:t>
      </w:r>
    </w:p>
    <w:p w:rsidR="00932198" w:rsidRDefault="00932198" w:rsidP="00963265">
      <w:pPr>
        <w:rPr>
          <w:rtl/>
          <w:lang w:eastAsia="he-IL"/>
        </w:rPr>
      </w:pPr>
    </w:p>
    <w:p w:rsidR="00932198" w:rsidRDefault="00932198" w:rsidP="00963265">
      <w:pPr>
        <w:pStyle w:val="af5"/>
        <w:keepNext/>
        <w:rPr>
          <w:rtl/>
        </w:rPr>
      </w:pPr>
      <w:bookmarkStart w:id="5283" w:name="ET_interruption_5787_104"/>
      <w:r w:rsidRPr="00EF3BD5">
        <w:rPr>
          <w:rStyle w:val="TagStyle"/>
          <w:rtl/>
        </w:rPr>
        <w:t xml:space="preserve"> &lt;&lt; קריאה &gt;&gt; </w:t>
      </w:r>
      <w:r>
        <w:rPr>
          <w:rtl/>
        </w:rPr>
        <w:t>יוראי להב הרצנו (יש עתיד):</w:t>
      </w:r>
      <w:r w:rsidRPr="00EF3BD5">
        <w:rPr>
          <w:rStyle w:val="TagStyle"/>
          <w:rtl/>
        </w:rPr>
        <w:t xml:space="preserve"> &lt;&lt; קריאה &gt;&gt;</w:t>
      </w:r>
      <w:r>
        <w:rPr>
          <w:rtl/>
        </w:rPr>
        <w:t xml:space="preserve"> </w:t>
      </w:r>
      <w:bookmarkEnd w:id="5283"/>
    </w:p>
    <w:p w:rsidR="00932198" w:rsidRDefault="00932198" w:rsidP="00CA212C">
      <w:pPr>
        <w:rPr>
          <w:rtl/>
          <w:lang w:eastAsia="he-IL"/>
        </w:rPr>
      </w:pPr>
    </w:p>
    <w:p w:rsidR="00932198" w:rsidRDefault="00932198" w:rsidP="00963265">
      <w:pPr>
        <w:rPr>
          <w:rtl/>
          <w:lang w:eastAsia="he-IL"/>
        </w:rPr>
      </w:pPr>
      <w:bookmarkStart w:id="5284" w:name="_ETM_Q36_652000"/>
      <w:bookmarkEnd w:id="5284"/>
      <w:r>
        <w:rPr>
          <w:rFonts w:hint="cs"/>
          <w:rtl/>
          <w:lang w:eastAsia="he-IL"/>
        </w:rPr>
        <w:t>למה את לא מפעילה את תקנות הרעש?</w:t>
      </w:r>
    </w:p>
    <w:p w:rsidR="00932198" w:rsidRDefault="00932198" w:rsidP="00963265">
      <w:pPr>
        <w:rPr>
          <w:rtl/>
          <w:lang w:eastAsia="he-IL"/>
        </w:rPr>
      </w:pPr>
    </w:p>
    <w:p w:rsidR="00932198" w:rsidRDefault="00932198" w:rsidP="00963265">
      <w:pPr>
        <w:pStyle w:val="af5"/>
        <w:keepNext/>
        <w:rPr>
          <w:rtl/>
        </w:rPr>
      </w:pPr>
      <w:bookmarkStart w:id="5285" w:name="ET_interruption_6255_105"/>
      <w:r w:rsidRPr="00EF3BD5">
        <w:rPr>
          <w:rStyle w:val="TagStyle"/>
          <w:rtl/>
        </w:rPr>
        <w:t xml:space="preserve"> &lt;&lt; קריאה &gt;&gt; </w:t>
      </w:r>
      <w:r>
        <w:rPr>
          <w:rtl/>
        </w:rPr>
        <w:t>סימון דוידסון (יש עתיד):</w:t>
      </w:r>
      <w:r w:rsidRPr="00EF3BD5">
        <w:rPr>
          <w:rStyle w:val="TagStyle"/>
          <w:rtl/>
        </w:rPr>
        <w:t xml:space="preserve"> &lt;&lt; קריאה &gt;&gt;</w:t>
      </w:r>
      <w:r>
        <w:rPr>
          <w:rtl/>
        </w:rPr>
        <w:t xml:space="preserve"> </w:t>
      </w:r>
      <w:bookmarkEnd w:id="5285"/>
    </w:p>
    <w:p w:rsidR="00932198" w:rsidRDefault="00932198" w:rsidP="00CA212C">
      <w:pPr>
        <w:rPr>
          <w:rtl/>
          <w:lang w:eastAsia="he-IL"/>
        </w:rPr>
      </w:pPr>
    </w:p>
    <w:p w:rsidR="00932198" w:rsidRDefault="00932198" w:rsidP="00963265">
      <w:pPr>
        <w:rPr>
          <w:rtl/>
          <w:lang w:eastAsia="he-IL"/>
        </w:rPr>
      </w:pPr>
      <w:r>
        <w:rPr>
          <w:rFonts w:hint="cs"/>
          <w:rtl/>
          <w:lang w:eastAsia="he-IL"/>
        </w:rPr>
        <w:t>יוראי. יוראי.</w:t>
      </w:r>
    </w:p>
    <w:p w:rsidR="00932198" w:rsidRDefault="00932198" w:rsidP="00963265">
      <w:pPr>
        <w:rPr>
          <w:rtl/>
          <w:lang w:eastAsia="he-IL"/>
        </w:rPr>
      </w:pPr>
    </w:p>
    <w:p w:rsidR="00932198" w:rsidRDefault="00932198" w:rsidP="00963265">
      <w:pPr>
        <w:pStyle w:val="-"/>
        <w:keepNext/>
        <w:rPr>
          <w:rtl/>
        </w:rPr>
      </w:pPr>
      <w:bookmarkStart w:id="5286" w:name="ET_speakercontinue_6452_106"/>
      <w:r w:rsidRPr="00EF3BD5">
        <w:rPr>
          <w:rStyle w:val="TagStyle"/>
          <w:rtl/>
        </w:rPr>
        <w:t xml:space="preserve"> &lt;&lt; דובר_המשך &gt;&gt; </w:t>
      </w:r>
      <w:r>
        <w:rPr>
          <w:rtl/>
        </w:rPr>
        <w:t>השרה להגנת הסביבה עידית סילמן:</w:t>
      </w:r>
      <w:r w:rsidRPr="00EF3BD5">
        <w:rPr>
          <w:rStyle w:val="TagStyle"/>
          <w:rtl/>
        </w:rPr>
        <w:t xml:space="preserve"> &lt;&lt; דובר_המשך &gt;&gt;</w:t>
      </w:r>
      <w:r>
        <w:rPr>
          <w:rtl/>
        </w:rPr>
        <w:t xml:space="preserve"> </w:t>
      </w:r>
      <w:bookmarkEnd w:id="5286"/>
    </w:p>
    <w:p w:rsidR="00932198" w:rsidRDefault="00932198" w:rsidP="00CA212C">
      <w:pPr>
        <w:rPr>
          <w:rtl/>
          <w:lang w:eastAsia="he-IL"/>
        </w:rPr>
      </w:pPr>
    </w:p>
    <w:p w:rsidR="00932198" w:rsidRDefault="00932198" w:rsidP="00963265">
      <w:pPr>
        <w:rPr>
          <w:rtl/>
          <w:lang w:eastAsia="he-IL"/>
        </w:rPr>
      </w:pPr>
      <w:bookmarkStart w:id="5287" w:name="_ETM_Q36_655000"/>
      <w:bookmarkEnd w:id="5287"/>
      <w:r>
        <w:rPr>
          <w:rFonts w:hint="cs"/>
          <w:rtl/>
          <w:lang w:eastAsia="he-IL"/>
        </w:rPr>
        <w:t>נכון. בקריאה שנייה אתה.</w:t>
      </w:r>
    </w:p>
    <w:p w:rsidR="00932198" w:rsidRDefault="00932198" w:rsidP="00963265">
      <w:pPr>
        <w:rPr>
          <w:rtl/>
          <w:lang w:eastAsia="he-IL"/>
        </w:rPr>
      </w:pPr>
    </w:p>
    <w:p w:rsidR="00932198" w:rsidRDefault="00932198" w:rsidP="00963265">
      <w:pPr>
        <w:pStyle w:val="af6"/>
        <w:keepNext/>
        <w:rPr>
          <w:rtl/>
        </w:rPr>
      </w:pPr>
      <w:bookmarkStart w:id="5288" w:name="ET_yor_6718_107"/>
      <w:r w:rsidRPr="00EF3BD5">
        <w:rPr>
          <w:rStyle w:val="TagStyle"/>
          <w:rtl/>
        </w:rPr>
        <w:t xml:space="preserve"> &lt;&lt; יור &gt;&gt; </w:t>
      </w:r>
      <w:r>
        <w:rPr>
          <w:rtl/>
        </w:rPr>
        <w:t>היו"ר מישל בוסקילה:</w:t>
      </w:r>
      <w:r w:rsidRPr="00EF3BD5">
        <w:rPr>
          <w:rStyle w:val="TagStyle"/>
          <w:rtl/>
        </w:rPr>
        <w:t xml:space="preserve"> &lt;&lt; יור &gt;&gt;</w:t>
      </w:r>
      <w:r>
        <w:rPr>
          <w:rtl/>
        </w:rPr>
        <w:t xml:space="preserve"> </w:t>
      </w:r>
      <w:bookmarkEnd w:id="5288"/>
    </w:p>
    <w:p w:rsidR="00932198" w:rsidRDefault="00932198" w:rsidP="00CA212C">
      <w:pPr>
        <w:rPr>
          <w:rtl/>
          <w:lang w:eastAsia="he-IL"/>
        </w:rPr>
      </w:pPr>
    </w:p>
    <w:p w:rsidR="00932198" w:rsidRDefault="00932198" w:rsidP="00963265">
      <w:pPr>
        <w:rPr>
          <w:rtl/>
          <w:lang w:eastAsia="he-IL"/>
        </w:rPr>
      </w:pPr>
      <w:bookmarkStart w:id="5289" w:name="_ETM_Q36_653000"/>
      <w:bookmarkEnd w:id="5289"/>
      <w:r>
        <w:rPr>
          <w:rFonts w:hint="cs"/>
          <w:rtl/>
          <w:lang w:eastAsia="he-IL"/>
        </w:rPr>
        <w:t>יוראי.</w:t>
      </w:r>
    </w:p>
    <w:p w:rsidR="00932198" w:rsidRDefault="00932198" w:rsidP="00963265">
      <w:pPr>
        <w:rPr>
          <w:rtl/>
          <w:lang w:eastAsia="he-IL"/>
        </w:rPr>
      </w:pPr>
      <w:bookmarkStart w:id="5290" w:name="_ETM_Q36_654000"/>
      <w:bookmarkEnd w:id="5290"/>
    </w:p>
    <w:p w:rsidR="00932198" w:rsidRDefault="00932198" w:rsidP="00963265">
      <w:pPr>
        <w:pStyle w:val="af5"/>
        <w:keepNext/>
        <w:rPr>
          <w:rtl/>
        </w:rPr>
      </w:pPr>
      <w:bookmarkStart w:id="5291" w:name="ET_interruption_5787_108"/>
      <w:r w:rsidRPr="00EF3BD5">
        <w:rPr>
          <w:rStyle w:val="TagStyle"/>
          <w:rtl/>
        </w:rPr>
        <w:t xml:space="preserve"> &lt;&lt; קריאה &gt;&gt; </w:t>
      </w:r>
      <w:r>
        <w:rPr>
          <w:rtl/>
        </w:rPr>
        <w:t>יוראי להב הרצנו (יש עתיד):</w:t>
      </w:r>
      <w:r w:rsidRPr="00EF3BD5">
        <w:rPr>
          <w:rStyle w:val="TagStyle"/>
          <w:rtl/>
        </w:rPr>
        <w:t xml:space="preserve"> &lt;&lt; קריאה &gt;&gt;</w:t>
      </w:r>
      <w:r>
        <w:rPr>
          <w:rtl/>
        </w:rPr>
        <w:t xml:space="preserve"> </w:t>
      </w:r>
      <w:bookmarkEnd w:id="5291"/>
    </w:p>
    <w:p w:rsidR="00932198" w:rsidRDefault="00932198" w:rsidP="00CA212C">
      <w:pPr>
        <w:rPr>
          <w:rtl/>
          <w:lang w:eastAsia="he-IL"/>
        </w:rPr>
      </w:pPr>
    </w:p>
    <w:p w:rsidR="00932198" w:rsidRDefault="00932198" w:rsidP="00963265">
      <w:pPr>
        <w:rPr>
          <w:rtl/>
          <w:lang w:eastAsia="he-IL"/>
        </w:rPr>
      </w:pPr>
      <w:bookmarkStart w:id="5292" w:name="_ETM_Q36_657000"/>
      <w:bookmarkEnd w:id="5292"/>
      <w:r>
        <w:rPr>
          <w:rFonts w:hint="cs"/>
          <w:rtl/>
          <w:lang w:eastAsia="he-IL"/>
        </w:rPr>
        <w:t>תשאל אותה.</w:t>
      </w:r>
    </w:p>
    <w:p w:rsidR="00932198" w:rsidRDefault="00932198" w:rsidP="00963265">
      <w:pPr>
        <w:rPr>
          <w:rtl/>
          <w:lang w:eastAsia="he-IL"/>
        </w:rPr>
      </w:pPr>
    </w:p>
    <w:p w:rsidR="00932198" w:rsidRDefault="00932198" w:rsidP="00963265">
      <w:pPr>
        <w:pStyle w:val="-"/>
        <w:keepNext/>
        <w:rPr>
          <w:rtl/>
        </w:rPr>
      </w:pPr>
      <w:bookmarkStart w:id="5293" w:name="ET_speakercontinue_6452_27"/>
      <w:r w:rsidRPr="005B28B4">
        <w:rPr>
          <w:rStyle w:val="TagStyle"/>
          <w:rtl/>
        </w:rPr>
        <w:t xml:space="preserve"> &lt;&lt; דובר_המשך &gt;&gt; </w:t>
      </w:r>
      <w:r>
        <w:rPr>
          <w:rtl/>
        </w:rPr>
        <w:t>השרה להגנת הסביבה עידית סילמן:</w:t>
      </w:r>
      <w:r w:rsidRPr="005B28B4">
        <w:rPr>
          <w:rStyle w:val="TagStyle"/>
          <w:rtl/>
        </w:rPr>
        <w:t xml:space="preserve"> &lt;&lt; דובר_המשך &gt;&gt;</w:t>
      </w:r>
      <w:r>
        <w:rPr>
          <w:rtl/>
        </w:rPr>
        <w:t xml:space="preserve"> </w:t>
      </w:r>
      <w:bookmarkEnd w:id="5293"/>
    </w:p>
    <w:p w:rsidR="00932198" w:rsidRDefault="00932198" w:rsidP="00CA212C">
      <w:pPr>
        <w:rPr>
          <w:rtl/>
          <w:lang w:eastAsia="he-IL"/>
        </w:rPr>
      </w:pPr>
    </w:p>
    <w:p w:rsidR="00932198" w:rsidRDefault="00932198" w:rsidP="00963265">
      <w:pPr>
        <w:rPr>
          <w:rtl/>
          <w:lang w:eastAsia="he-IL"/>
        </w:rPr>
      </w:pPr>
      <w:r>
        <w:rPr>
          <w:rFonts w:hint="cs"/>
          <w:rtl/>
          <w:lang w:eastAsia="he-IL"/>
        </w:rPr>
        <w:t xml:space="preserve">תמשיך </w:t>
      </w:r>
      <w:bookmarkStart w:id="5294" w:name="_ETM_Q36_656000"/>
      <w:bookmarkEnd w:id="5294"/>
      <w:r>
        <w:rPr>
          <w:rFonts w:hint="cs"/>
          <w:rtl/>
          <w:lang w:eastAsia="he-IL"/>
        </w:rPr>
        <w:t>כשתצא. רוצה להמשיך לצעוק ואז יוציאו אותך?</w:t>
      </w:r>
    </w:p>
    <w:p w:rsidR="00932198" w:rsidRDefault="00932198" w:rsidP="00963265">
      <w:pPr>
        <w:rPr>
          <w:rtl/>
          <w:lang w:eastAsia="he-IL"/>
        </w:rPr>
      </w:pPr>
    </w:p>
    <w:p w:rsidR="00932198" w:rsidRDefault="00932198" w:rsidP="00963265">
      <w:pPr>
        <w:pStyle w:val="af5"/>
        <w:keepNext/>
        <w:rPr>
          <w:rtl/>
        </w:rPr>
      </w:pPr>
      <w:bookmarkStart w:id="5295" w:name="ET_interruption_6361_109"/>
      <w:r w:rsidRPr="00EF3BD5">
        <w:rPr>
          <w:rStyle w:val="TagStyle"/>
          <w:rtl/>
        </w:rPr>
        <w:t xml:space="preserve"> &lt;&lt; קריאה &gt;&gt; </w:t>
      </w:r>
      <w:r>
        <w:rPr>
          <w:rtl/>
        </w:rPr>
        <w:t>נאור שירי (יש עתיד):</w:t>
      </w:r>
      <w:r w:rsidRPr="00EF3BD5">
        <w:rPr>
          <w:rStyle w:val="TagStyle"/>
          <w:rtl/>
        </w:rPr>
        <w:t xml:space="preserve"> &lt;&lt; קריאה &gt;&gt;</w:t>
      </w:r>
      <w:r>
        <w:rPr>
          <w:rtl/>
        </w:rPr>
        <w:t xml:space="preserve"> </w:t>
      </w:r>
      <w:bookmarkEnd w:id="5295"/>
    </w:p>
    <w:p w:rsidR="00932198" w:rsidRDefault="00932198" w:rsidP="00CA212C">
      <w:pPr>
        <w:rPr>
          <w:rtl/>
          <w:lang w:eastAsia="he-IL"/>
        </w:rPr>
      </w:pPr>
    </w:p>
    <w:p w:rsidR="00932198" w:rsidRDefault="00932198" w:rsidP="00963265">
      <w:pPr>
        <w:rPr>
          <w:rtl/>
          <w:lang w:eastAsia="he-IL"/>
        </w:rPr>
      </w:pPr>
      <w:r>
        <w:rPr>
          <w:rFonts w:hint="cs"/>
          <w:rtl/>
          <w:lang w:eastAsia="he-IL"/>
        </w:rPr>
        <w:t>תוציא את נהוראי.</w:t>
      </w:r>
    </w:p>
    <w:p w:rsidR="00932198" w:rsidRDefault="00932198" w:rsidP="00963265">
      <w:pPr>
        <w:rPr>
          <w:rtl/>
          <w:lang w:eastAsia="he-IL"/>
        </w:rPr>
      </w:pPr>
      <w:bookmarkStart w:id="5296" w:name="_ETM_Q36_659000"/>
      <w:bookmarkEnd w:id="5296"/>
    </w:p>
    <w:p w:rsidR="00932198" w:rsidRDefault="00932198" w:rsidP="00963265">
      <w:pPr>
        <w:pStyle w:val="af5"/>
        <w:keepNext/>
        <w:rPr>
          <w:rtl/>
        </w:rPr>
      </w:pPr>
      <w:bookmarkStart w:id="5297" w:name="ET_interruption_5787_110"/>
      <w:r w:rsidRPr="00EF3BD5">
        <w:rPr>
          <w:rStyle w:val="TagStyle"/>
          <w:rtl/>
        </w:rPr>
        <w:t xml:space="preserve"> &lt;&lt; קריאה &gt;&gt; </w:t>
      </w:r>
      <w:r>
        <w:rPr>
          <w:rtl/>
        </w:rPr>
        <w:t>יוראי להב הרצנו (יש עתיד):</w:t>
      </w:r>
      <w:r w:rsidRPr="00EF3BD5">
        <w:rPr>
          <w:rStyle w:val="TagStyle"/>
          <w:rtl/>
        </w:rPr>
        <w:t xml:space="preserve"> &lt;&lt; קריאה &gt;&gt;</w:t>
      </w:r>
      <w:r>
        <w:rPr>
          <w:rtl/>
        </w:rPr>
        <w:t xml:space="preserve"> </w:t>
      </w:r>
      <w:bookmarkEnd w:id="5297"/>
    </w:p>
    <w:p w:rsidR="00932198" w:rsidRDefault="00932198" w:rsidP="00CA212C">
      <w:pPr>
        <w:rPr>
          <w:rtl/>
          <w:lang w:eastAsia="he-IL"/>
        </w:rPr>
      </w:pPr>
    </w:p>
    <w:p w:rsidR="00932198" w:rsidRDefault="00932198" w:rsidP="00963265">
      <w:pPr>
        <w:rPr>
          <w:rtl/>
          <w:lang w:eastAsia="he-IL"/>
        </w:rPr>
      </w:pPr>
      <w:bookmarkStart w:id="5298" w:name="_ETM_Q36_661000"/>
      <w:bookmarkEnd w:id="5298"/>
      <w:r>
        <w:rPr>
          <w:rFonts w:hint="cs"/>
          <w:rtl/>
          <w:lang w:eastAsia="he-IL"/>
        </w:rPr>
        <w:t>אני רוצה</w:t>
      </w:r>
      <w:bookmarkStart w:id="5299" w:name="_ETM_Q36_663000"/>
      <w:bookmarkEnd w:id="5299"/>
      <w:r>
        <w:rPr>
          <w:rFonts w:hint="cs"/>
          <w:rtl/>
          <w:lang w:eastAsia="he-IL"/>
        </w:rPr>
        <w:t xml:space="preserve"> שתעני למה את לא מפעילה את תקנות הרעש.</w:t>
      </w:r>
    </w:p>
    <w:p w:rsidR="00932198" w:rsidRDefault="00932198" w:rsidP="00963265">
      <w:pPr>
        <w:rPr>
          <w:rtl/>
          <w:lang w:eastAsia="he-IL"/>
        </w:rPr>
      </w:pPr>
      <w:bookmarkStart w:id="5300" w:name="_ETM_Q36_665000"/>
      <w:bookmarkEnd w:id="5300"/>
    </w:p>
    <w:p w:rsidR="00932198" w:rsidRDefault="00932198" w:rsidP="00963265">
      <w:pPr>
        <w:pStyle w:val="-"/>
        <w:keepNext/>
        <w:rPr>
          <w:rtl/>
        </w:rPr>
      </w:pPr>
      <w:bookmarkStart w:id="5301" w:name="ET_speakercontinue_6452_111"/>
      <w:r w:rsidRPr="00EF3BD5">
        <w:rPr>
          <w:rStyle w:val="TagStyle"/>
          <w:rtl/>
        </w:rPr>
        <w:t xml:space="preserve"> &lt;&lt; דובר_המשך &gt;&gt; </w:t>
      </w:r>
      <w:r>
        <w:rPr>
          <w:rtl/>
        </w:rPr>
        <w:t>השרה להגנת הסביבה עידית סילמן:</w:t>
      </w:r>
      <w:r w:rsidRPr="00EF3BD5">
        <w:rPr>
          <w:rStyle w:val="TagStyle"/>
          <w:rtl/>
        </w:rPr>
        <w:t xml:space="preserve"> &lt;&lt; דובר_המשך &gt;&gt;</w:t>
      </w:r>
      <w:r>
        <w:rPr>
          <w:rtl/>
        </w:rPr>
        <w:t xml:space="preserve"> </w:t>
      </w:r>
      <w:bookmarkEnd w:id="5301"/>
    </w:p>
    <w:p w:rsidR="00932198" w:rsidRDefault="00932198" w:rsidP="00CA212C">
      <w:pPr>
        <w:rPr>
          <w:rtl/>
          <w:lang w:eastAsia="he-IL"/>
        </w:rPr>
      </w:pPr>
    </w:p>
    <w:p w:rsidR="00932198" w:rsidRDefault="00932198" w:rsidP="00963265">
      <w:pPr>
        <w:rPr>
          <w:rtl/>
          <w:lang w:eastAsia="he-IL"/>
        </w:rPr>
      </w:pPr>
      <w:bookmarkStart w:id="5302" w:name="_ETM_Q36_660000"/>
      <w:bookmarkEnd w:id="5302"/>
      <w:r>
        <w:rPr>
          <w:rFonts w:hint="cs"/>
          <w:rtl/>
          <w:lang w:eastAsia="he-IL"/>
        </w:rPr>
        <w:t xml:space="preserve">אז תשב ותקשיב. </w:t>
      </w:r>
      <w:bookmarkStart w:id="5303" w:name="_ETM_Q36_662000"/>
      <w:bookmarkEnd w:id="5303"/>
      <w:r>
        <w:rPr>
          <w:rFonts w:hint="cs"/>
          <w:rtl/>
          <w:lang w:eastAsia="he-IL"/>
        </w:rPr>
        <w:t>תשב ותקשיב.</w:t>
      </w:r>
    </w:p>
    <w:p w:rsidR="00932198" w:rsidRPr="00EF3BD5" w:rsidRDefault="00932198" w:rsidP="00963265">
      <w:pPr>
        <w:rPr>
          <w:rtl/>
          <w:lang w:eastAsia="he-IL"/>
        </w:rPr>
      </w:pPr>
      <w:bookmarkStart w:id="5304" w:name="_ETM_Q36_669000"/>
      <w:bookmarkEnd w:id="5304"/>
    </w:p>
    <w:p w:rsidR="00932198" w:rsidRDefault="00932198" w:rsidP="00963265">
      <w:pPr>
        <w:rPr>
          <w:rtl/>
          <w:lang w:eastAsia="he-IL"/>
        </w:rPr>
      </w:pPr>
      <w:r w:rsidRPr="00EF3BD5">
        <w:rPr>
          <w:rtl/>
          <w:lang w:eastAsia="he-IL"/>
        </w:rPr>
        <w:t xml:space="preserve">ובסוף </w:t>
      </w:r>
      <w:r>
        <w:rPr>
          <w:rtl/>
          <w:lang w:eastAsia="he-IL"/>
        </w:rPr>
        <w:t>מדינת ישראל והמשרד להגנת הסביבה</w:t>
      </w:r>
      <w:r w:rsidRPr="00EF3BD5">
        <w:rPr>
          <w:rtl/>
          <w:lang w:eastAsia="he-IL"/>
        </w:rPr>
        <w:t xml:space="preserve"> חוקק</w:t>
      </w:r>
      <w:r>
        <w:rPr>
          <w:rFonts w:hint="cs"/>
          <w:rtl/>
          <w:lang w:eastAsia="he-IL"/>
        </w:rPr>
        <w:t>ו</w:t>
      </w:r>
      <w:r w:rsidRPr="00EF3BD5">
        <w:rPr>
          <w:rtl/>
          <w:lang w:eastAsia="he-IL"/>
        </w:rPr>
        <w:t xml:space="preserve"> חוק כדי להגן על בריאותם ואיכות חייהם של אזרחי מדינת ישראל</w:t>
      </w:r>
      <w:r>
        <w:rPr>
          <w:rFonts w:hint="cs"/>
          <w:rtl/>
          <w:lang w:eastAsia="he-IL"/>
        </w:rPr>
        <w:t>.</w:t>
      </w:r>
      <w:r w:rsidRPr="00EF3BD5">
        <w:rPr>
          <w:rtl/>
          <w:lang w:eastAsia="he-IL"/>
        </w:rPr>
        <w:t xml:space="preserve"> חוק שנקרא חוק הרעש, ואנחנו אוכפים אותו</w:t>
      </w:r>
      <w:r>
        <w:rPr>
          <w:rFonts w:hint="cs"/>
          <w:rtl/>
          <w:lang w:eastAsia="he-IL"/>
        </w:rPr>
        <w:t>.</w:t>
      </w:r>
      <w:r w:rsidRPr="00EF3BD5">
        <w:rPr>
          <w:rtl/>
          <w:lang w:eastAsia="he-IL"/>
        </w:rPr>
        <w:t xml:space="preserve"> אספר לכם שאחת מתלונות הרעש הרבות דווקא מגיעות </w:t>
      </w:r>
      <w:r>
        <w:rPr>
          <w:rFonts w:hint="cs"/>
          <w:rtl/>
          <w:lang w:eastAsia="he-IL"/>
        </w:rPr>
        <w:t xml:space="preserve">מתחבורה, </w:t>
      </w:r>
      <w:r w:rsidRPr="00EF3BD5">
        <w:rPr>
          <w:rtl/>
          <w:lang w:eastAsia="he-IL"/>
        </w:rPr>
        <w:t>מכלי רכב ותחבורה</w:t>
      </w:r>
      <w:r>
        <w:rPr>
          <w:rFonts w:hint="cs"/>
          <w:rtl/>
          <w:lang w:eastAsia="he-IL"/>
        </w:rPr>
        <w:t xml:space="preserve"> –</w:t>
      </w:r>
      <w:r w:rsidRPr="00EF3BD5">
        <w:rPr>
          <w:rtl/>
          <w:lang w:eastAsia="he-IL"/>
        </w:rPr>
        <w:t xml:space="preserve"> כלי רכב שצופרים בצורה חדה ובלתי סבירה</w:t>
      </w:r>
      <w:r>
        <w:rPr>
          <w:rFonts w:hint="cs"/>
          <w:rtl/>
          <w:lang w:eastAsia="he-IL"/>
        </w:rPr>
        <w:t>,</w:t>
      </w:r>
      <w:r w:rsidRPr="00EF3BD5">
        <w:rPr>
          <w:rtl/>
          <w:lang w:eastAsia="he-IL"/>
        </w:rPr>
        <w:t xml:space="preserve"> וגם עושים הרבה פעמים בכוונה, וגם כלי רכב שמוציאים את האמצעים הטכנולוגיים המכניים שלהם ומכניסים רכיבים משופרים</w:t>
      </w:r>
      <w:r>
        <w:rPr>
          <w:rFonts w:hint="cs"/>
          <w:rtl/>
          <w:lang w:eastAsia="he-IL"/>
        </w:rPr>
        <w:t>.</w:t>
      </w:r>
      <w:r w:rsidRPr="00EF3BD5">
        <w:rPr>
          <w:rtl/>
          <w:lang w:eastAsia="he-IL"/>
        </w:rPr>
        <w:t xml:space="preserve"> אנחנו</w:t>
      </w:r>
      <w:r>
        <w:rPr>
          <w:rFonts w:hint="cs"/>
          <w:rtl/>
          <w:lang w:eastAsia="he-IL"/>
        </w:rPr>
        <w:t>,</w:t>
      </w:r>
      <w:r w:rsidRPr="00EF3BD5">
        <w:rPr>
          <w:rtl/>
          <w:lang w:eastAsia="he-IL"/>
        </w:rPr>
        <w:t xml:space="preserve"> במשרד להגנת הסביבה</w:t>
      </w:r>
      <w:r>
        <w:rPr>
          <w:rFonts w:hint="cs"/>
          <w:rtl/>
          <w:lang w:eastAsia="he-IL"/>
        </w:rPr>
        <w:t>,</w:t>
      </w:r>
      <w:r w:rsidRPr="00EF3BD5">
        <w:rPr>
          <w:rtl/>
          <w:lang w:eastAsia="he-IL"/>
        </w:rPr>
        <w:t xml:space="preserve"> הובלנו את מהפכת הרעש ועשינו פיילוט בשני ערים</w:t>
      </w:r>
      <w:r>
        <w:rPr>
          <w:rFonts w:hint="cs"/>
          <w:rtl/>
          <w:lang w:eastAsia="he-IL"/>
        </w:rPr>
        <w:t>.</w:t>
      </w:r>
    </w:p>
    <w:p w:rsidR="00932198" w:rsidRDefault="00932198" w:rsidP="00963265">
      <w:pPr>
        <w:rPr>
          <w:rtl/>
          <w:lang w:eastAsia="he-IL"/>
        </w:rPr>
      </w:pPr>
    </w:p>
    <w:p w:rsidR="00932198" w:rsidRDefault="00932198" w:rsidP="00963265">
      <w:pPr>
        <w:pStyle w:val="af5"/>
        <w:keepNext/>
        <w:rPr>
          <w:rtl/>
        </w:rPr>
      </w:pPr>
      <w:bookmarkStart w:id="5305" w:name="ET_interruption_6361_112"/>
      <w:r w:rsidRPr="00EF3BD5">
        <w:rPr>
          <w:rStyle w:val="TagStyle"/>
          <w:rtl/>
        </w:rPr>
        <w:t xml:space="preserve"> &lt;&lt; קריאה &gt;&gt; </w:t>
      </w:r>
      <w:r>
        <w:rPr>
          <w:rtl/>
        </w:rPr>
        <w:t>נאור שירי (יש עתיד):</w:t>
      </w:r>
      <w:r w:rsidRPr="00EF3BD5">
        <w:rPr>
          <w:rStyle w:val="TagStyle"/>
          <w:rtl/>
        </w:rPr>
        <w:t xml:space="preserve"> &lt;&lt; קריאה &gt;&gt;</w:t>
      </w:r>
      <w:r>
        <w:rPr>
          <w:rtl/>
        </w:rPr>
        <w:t xml:space="preserve"> </w:t>
      </w:r>
      <w:bookmarkEnd w:id="5305"/>
    </w:p>
    <w:p w:rsidR="00932198" w:rsidRDefault="00932198" w:rsidP="00CA212C">
      <w:pPr>
        <w:rPr>
          <w:rtl/>
          <w:lang w:eastAsia="he-IL"/>
        </w:rPr>
      </w:pPr>
    </w:p>
    <w:p w:rsidR="00932198" w:rsidRDefault="00932198" w:rsidP="00963265">
      <w:pPr>
        <w:rPr>
          <w:rtl/>
          <w:lang w:eastAsia="he-IL"/>
        </w:rPr>
      </w:pPr>
      <w:bookmarkStart w:id="5306" w:name="_ETM_Q36_712000"/>
      <w:bookmarkEnd w:id="5306"/>
      <w:r>
        <w:rPr>
          <w:rFonts w:hint="cs"/>
          <w:rtl/>
          <w:lang w:eastAsia="he-IL"/>
        </w:rPr>
        <w:t>פתח תקווה.</w:t>
      </w:r>
    </w:p>
    <w:p w:rsidR="00932198" w:rsidRDefault="00932198" w:rsidP="00963265">
      <w:pPr>
        <w:rPr>
          <w:rtl/>
          <w:lang w:eastAsia="he-IL"/>
        </w:rPr>
      </w:pPr>
      <w:bookmarkStart w:id="5307" w:name="_ETM_Q36_709000"/>
      <w:bookmarkEnd w:id="5307"/>
    </w:p>
    <w:p w:rsidR="00932198" w:rsidRDefault="00932198" w:rsidP="00963265">
      <w:pPr>
        <w:pStyle w:val="-"/>
        <w:keepNext/>
        <w:rPr>
          <w:rtl/>
        </w:rPr>
      </w:pPr>
      <w:bookmarkStart w:id="5308" w:name="ET_speakercontinue_6452_113"/>
      <w:r w:rsidRPr="00EF3BD5">
        <w:rPr>
          <w:rStyle w:val="TagStyle"/>
          <w:rtl/>
        </w:rPr>
        <w:t xml:space="preserve"> &lt;&lt; דובר_המשך &gt;&gt; </w:t>
      </w:r>
      <w:r>
        <w:rPr>
          <w:rtl/>
        </w:rPr>
        <w:t>השרה להגנת הסביבה עידית סילמן:</w:t>
      </w:r>
      <w:r w:rsidRPr="00EF3BD5">
        <w:rPr>
          <w:rStyle w:val="TagStyle"/>
          <w:rtl/>
        </w:rPr>
        <w:t xml:space="preserve"> &lt;&lt; דובר_המשך &gt;&gt;</w:t>
      </w:r>
      <w:r>
        <w:rPr>
          <w:rtl/>
        </w:rPr>
        <w:t xml:space="preserve"> </w:t>
      </w:r>
      <w:bookmarkEnd w:id="5308"/>
    </w:p>
    <w:p w:rsidR="00932198" w:rsidRDefault="00932198" w:rsidP="00CA212C">
      <w:pPr>
        <w:rPr>
          <w:rtl/>
          <w:lang w:eastAsia="he-IL"/>
        </w:rPr>
      </w:pPr>
    </w:p>
    <w:p w:rsidR="00932198" w:rsidRDefault="00932198" w:rsidP="00963265">
      <w:pPr>
        <w:rPr>
          <w:rtl/>
          <w:lang w:eastAsia="he-IL"/>
        </w:rPr>
      </w:pPr>
      <w:bookmarkStart w:id="5309" w:name="_ETM_Q36_710000"/>
      <w:bookmarkStart w:id="5310" w:name="_ETM_Q36_711000"/>
      <w:bookmarkEnd w:id="5309"/>
      <w:bookmarkEnd w:id="5310"/>
      <w:r>
        <w:rPr>
          <w:rtl/>
          <w:lang w:eastAsia="he-IL"/>
        </w:rPr>
        <w:t>בפתח תקווה ובעיר עכו</w:t>
      </w:r>
      <w:r>
        <w:rPr>
          <w:rFonts w:hint="cs"/>
          <w:rtl/>
          <w:lang w:eastAsia="he-IL"/>
        </w:rPr>
        <w:t>.</w:t>
      </w:r>
      <w:r>
        <w:rPr>
          <w:rtl/>
          <w:lang w:eastAsia="he-IL"/>
        </w:rPr>
        <w:t xml:space="preserve"> ובמקומות האלה הכנסנו גם גל</w:t>
      </w:r>
      <w:r>
        <w:rPr>
          <w:rFonts w:hint="cs"/>
          <w:rtl/>
          <w:lang w:eastAsia="he-IL"/>
        </w:rPr>
        <w:t>א</w:t>
      </w:r>
      <w:r w:rsidRPr="00EF3BD5">
        <w:rPr>
          <w:rtl/>
          <w:lang w:eastAsia="he-IL"/>
        </w:rPr>
        <w:t>ים וגם מצלמות</w:t>
      </w:r>
      <w:r>
        <w:rPr>
          <w:rFonts w:hint="cs"/>
          <w:rtl/>
          <w:lang w:eastAsia="he-IL"/>
        </w:rPr>
        <w:t>,</w:t>
      </w:r>
      <w:r>
        <w:rPr>
          <w:rtl/>
          <w:lang w:eastAsia="he-IL"/>
        </w:rPr>
        <w:t xml:space="preserve"> ובדקנו את הרעש החזק והבלתי</w:t>
      </w:r>
      <w:r>
        <w:rPr>
          <w:rFonts w:hint="cs"/>
          <w:rtl/>
          <w:lang w:eastAsia="he-IL"/>
        </w:rPr>
        <w:t>-</w:t>
      </w:r>
      <w:r w:rsidRPr="00EF3BD5">
        <w:rPr>
          <w:rtl/>
          <w:lang w:eastAsia="he-IL"/>
        </w:rPr>
        <w:t>סביר מכלי הרכב, גם בשעות שהן שעות שקטות</w:t>
      </w:r>
      <w:r>
        <w:rPr>
          <w:rFonts w:hint="cs"/>
          <w:rtl/>
          <w:lang w:eastAsia="he-IL"/>
        </w:rPr>
        <w:t>.</w:t>
      </w:r>
      <w:r w:rsidRPr="00EF3BD5">
        <w:rPr>
          <w:rtl/>
          <w:lang w:eastAsia="he-IL"/>
        </w:rPr>
        <w:t xml:space="preserve"> מה לעשות? מדינת ישראל מדינה קטנה, צפופ</w:t>
      </w:r>
      <w:r>
        <w:rPr>
          <w:rtl/>
          <w:lang w:eastAsia="he-IL"/>
        </w:rPr>
        <w:t>ה, אנשים חיים בבניינים על צמתים</w:t>
      </w:r>
      <w:r>
        <w:rPr>
          <w:rFonts w:hint="cs"/>
          <w:rtl/>
          <w:lang w:eastAsia="he-IL"/>
        </w:rPr>
        <w:t>.</w:t>
      </w:r>
      <w:r w:rsidRPr="00EF3BD5">
        <w:rPr>
          <w:rtl/>
          <w:lang w:eastAsia="he-IL"/>
        </w:rPr>
        <w:t xml:space="preserve"> הוצאנו את מהפכת השקט עם קולות קוראים על פי חוק </w:t>
      </w:r>
      <w:r>
        <w:rPr>
          <w:rtl/>
          <w:lang w:eastAsia="he-IL"/>
        </w:rPr>
        <w:t>של המשרד להגנת הסביבה</w:t>
      </w:r>
      <w:r>
        <w:rPr>
          <w:rFonts w:hint="cs"/>
          <w:rtl/>
          <w:lang w:eastAsia="he-IL"/>
        </w:rPr>
        <w:t>.</w:t>
      </w:r>
      <w:r w:rsidRPr="00EF3BD5">
        <w:rPr>
          <w:rtl/>
          <w:lang w:eastAsia="he-IL"/>
        </w:rPr>
        <w:t xml:space="preserve"> ערי</w:t>
      </w:r>
      <w:r>
        <w:rPr>
          <w:rFonts w:hint="cs"/>
          <w:rtl/>
          <w:lang w:eastAsia="he-IL"/>
        </w:rPr>
        <w:t>ם</w:t>
      </w:r>
      <w:r w:rsidRPr="00EF3BD5">
        <w:rPr>
          <w:rtl/>
          <w:lang w:eastAsia="he-IL"/>
        </w:rPr>
        <w:t xml:space="preserve"> ישראל זכו בקולות קור</w:t>
      </w:r>
      <w:r>
        <w:rPr>
          <w:rFonts w:hint="cs"/>
          <w:rtl/>
          <w:lang w:eastAsia="he-IL"/>
        </w:rPr>
        <w:t>א</w:t>
      </w:r>
      <w:r w:rsidRPr="00EF3BD5">
        <w:rPr>
          <w:rtl/>
          <w:lang w:eastAsia="he-IL"/>
        </w:rPr>
        <w:t>ים</w:t>
      </w:r>
      <w:r>
        <w:rPr>
          <w:rtl/>
          <w:lang w:eastAsia="he-IL"/>
        </w:rPr>
        <w:t xml:space="preserve"> בגל</w:t>
      </w:r>
      <w:r>
        <w:rPr>
          <w:rFonts w:hint="cs"/>
          <w:rtl/>
          <w:lang w:eastAsia="he-IL"/>
        </w:rPr>
        <w:t>א</w:t>
      </w:r>
      <w:r w:rsidRPr="00EF3BD5">
        <w:rPr>
          <w:rtl/>
          <w:lang w:eastAsia="he-IL"/>
        </w:rPr>
        <w:t>י רעש ומצלמות, שהיום מודדות רעש מכלי רכב ותחבורה שמשתמשים</w:t>
      </w:r>
      <w:r>
        <w:rPr>
          <w:rFonts w:hint="cs"/>
          <w:rtl/>
          <w:lang w:eastAsia="he-IL"/>
        </w:rPr>
        <w:t xml:space="preserve"> </w:t>
      </w:r>
      <w:bookmarkStart w:id="5311" w:name="_ETM_Q36_753360"/>
      <w:bookmarkEnd w:id="5311"/>
      <w:r w:rsidRPr="00EF3BD5">
        <w:rPr>
          <w:rtl/>
          <w:lang w:eastAsia="he-IL"/>
        </w:rPr>
        <w:t xml:space="preserve">באמצעים משופרים, שאנחנו שומעים </w:t>
      </w:r>
      <w:r>
        <w:rPr>
          <w:rFonts w:hint="cs"/>
          <w:rtl/>
          <w:lang w:eastAsia="he-IL"/>
        </w:rPr>
        <w:t>מ</w:t>
      </w:r>
      <w:r w:rsidRPr="00EF3BD5">
        <w:rPr>
          <w:rtl/>
          <w:lang w:eastAsia="he-IL"/>
        </w:rPr>
        <w:t xml:space="preserve">האופנועים ממש כמו </w:t>
      </w:r>
      <w:r>
        <w:rPr>
          <w:rFonts w:hint="cs"/>
          <w:rtl/>
          <w:lang w:eastAsia="he-IL"/>
        </w:rPr>
        <w:t>ה</w:t>
      </w:r>
      <w:r w:rsidRPr="00EF3BD5">
        <w:rPr>
          <w:rtl/>
          <w:lang w:eastAsia="he-IL"/>
        </w:rPr>
        <w:t>די פיצוצים ו</w:t>
      </w:r>
      <w:r>
        <w:rPr>
          <w:rFonts w:hint="cs"/>
          <w:rtl/>
          <w:lang w:eastAsia="he-IL"/>
        </w:rPr>
        <w:t>א</w:t>
      </w:r>
      <w:r w:rsidRPr="00EF3BD5">
        <w:rPr>
          <w:rtl/>
          <w:lang w:eastAsia="he-IL"/>
        </w:rPr>
        <w:t xml:space="preserve">זעקות. </w:t>
      </w:r>
    </w:p>
    <w:p w:rsidR="00932198" w:rsidRDefault="00932198" w:rsidP="00963265">
      <w:pPr>
        <w:rPr>
          <w:rtl/>
          <w:lang w:eastAsia="he-IL"/>
        </w:rPr>
      </w:pPr>
    </w:p>
    <w:p w:rsidR="00932198" w:rsidRDefault="00932198" w:rsidP="00786134">
      <w:pPr>
        <w:rPr>
          <w:rtl/>
        </w:rPr>
      </w:pPr>
      <w:bookmarkStart w:id="5312" w:name="_ETM_Q36_754000"/>
      <w:bookmarkEnd w:id="5312"/>
      <w:r w:rsidRPr="00EF3BD5">
        <w:rPr>
          <w:rtl/>
          <w:lang w:eastAsia="he-IL"/>
        </w:rPr>
        <w:t>ה</w:t>
      </w:r>
      <w:r>
        <w:rPr>
          <w:rFonts w:hint="cs"/>
          <w:rtl/>
          <w:lang w:eastAsia="he-IL"/>
        </w:rPr>
        <w:t>י</w:t>
      </w:r>
      <w:r>
        <w:rPr>
          <w:rtl/>
          <w:lang w:eastAsia="he-IL"/>
        </w:rPr>
        <w:t>נה, בפתח תקווה, אוריאל בוס</w:t>
      </w:r>
      <w:r>
        <w:rPr>
          <w:rFonts w:hint="cs"/>
          <w:rtl/>
          <w:lang w:eastAsia="he-IL"/>
        </w:rPr>
        <w:t>ו</w:t>
      </w:r>
      <w:r w:rsidRPr="00EF3BD5">
        <w:rPr>
          <w:rtl/>
          <w:lang w:eastAsia="he-IL"/>
        </w:rPr>
        <w:t xml:space="preserve"> אומר</w:t>
      </w:r>
      <w:r>
        <w:rPr>
          <w:rFonts w:hint="cs"/>
          <w:rtl/>
          <w:lang w:eastAsia="he-IL"/>
        </w:rPr>
        <w:t>.</w:t>
      </w:r>
      <w:r>
        <w:rPr>
          <w:rtl/>
          <w:lang w:eastAsia="he-IL"/>
        </w:rPr>
        <w:t xml:space="preserve"> </w:t>
      </w:r>
      <w:r w:rsidRPr="00EF3BD5">
        <w:rPr>
          <w:rtl/>
          <w:lang w:eastAsia="he-IL"/>
        </w:rPr>
        <w:t>בפתח תקווה הצלחנו להור</w:t>
      </w:r>
      <w:r>
        <w:rPr>
          <w:rFonts w:hint="cs"/>
          <w:rtl/>
          <w:lang w:eastAsia="he-IL"/>
        </w:rPr>
        <w:t>יד</w:t>
      </w:r>
      <w:r w:rsidRPr="00EF3BD5">
        <w:rPr>
          <w:rtl/>
          <w:lang w:eastAsia="he-IL"/>
        </w:rPr>
        <w:t xml:space="preserve"> את עוצמות הרעש, כי יש שם קנסות בנושא של רעש שניתנים לרכבים</w:t>
      </w:r>
      <w:r>
        <w:rPr>
          <w:rFonts w:hint="cs"/>
          <w:rtl/>
          <w:lang w:eastAsia="he-IL"/>
        </w:rPr>
        <w:t>.</w:t>
      </w:r>
      <w:bookmarkStart w:id="5313" w:name="TOR_Q37"/>
      <w:bookmarkEnd w:id="5313"/>
      <w:r>
        <w:rPr>
          <w:rFonts w:hint="cs"/>
          <w:rtl/>
        </w:rPr>
        <w:t xml:space="preserve"> אנחנו פועלים להגן על אזרחי מדינת ישראל מרעש חזק ובלתי סביר. ואגב, קיבלנו הרבה תלונות, דווקא </w:t>
      </w:r>
      <w:bookmarkStart w:id="5314" w:name="_ETM_Q37_173093"/>
      <w:bookmarkEnd w:id="5314"/>
      <w:r>
        <w:rPr>
          <w:rFonts w:hint="cs"/>
          <w:rtl/>
        </w:rPr>
        <w:t>מתושבים ערבים שפנו אלינו שגרים ליד המסגדים, שהרעשים הם רעשים</w:t>
      </w:r>
      <w:bookmarkStart w:id="5315" w:name="_ETM_Q37_176818"/>
      <w:bookmarkEnd w:id="5315"/>
      <w:r>
        <w:rPr>
          <w:rFonts w:hint="cs"/>
          <w:rtl/>
        </w:rPr>
        <w:t xml:space="preserve"> חזקים ובלתי סבירים. אגב, לא כל מסגר עושה </w:t>
      </w:r>
      <w:bookmarkStart w:id="5316" w:name="_ETM_Q37_183475"/>
      <w:bookmarkEnd w:id="5316"/>
      <w:r>
        <w:rPr>
          <w:rFonts w:hint="cs"/>
          <w:rtl/>
        </w:rPr>
        <w:t xml:space="preserve">רעש חזק ובלתי סביר, יש דציבלים שנמדדים, יש חוק במדינת </w:t>
      </w:r>
      <w:bookmarkStart w:id="5317" w:name="_ETM_Q37_186835"/>
      <w:bookmarkEnd w:id="5317"/>
      <w:r>
        <w:rPr>
          <w:rFonts w:hint="cs"/>
          <w:rtl/>
        </w:rPr>
        <w:t xml:space="preserve">ישראל ורק אם עוברים את החוק אז צריך </w:t>
      </w:r>
      <w:bookmarkStart w:id="5318" w:name="_ETM_Q37_190294"/>
      <w:bookmarkEnd w:id="5318"/>
      <w:r>
        <w:rPr>
          <w:rFonts w:hint="cs"/>
          <w:rtl/>
        </w:rPr>
        <w:t xml:space="preserve">לאכוף. </w:t>
      </w:r>
      <w:bookmarkStart w:id="5319" w:name="_ETM_Q37_191633"/>
      <w:bookmarkEnd w:id="5319"/>
    </w:p>
    <w:p w:rsidR="00932198" w:rsidRDefault="00932198" w:rsidP="00963265">
      <w:pPr>
        <w:rPr>
          <w:rtl/>
        </w:rPr>
      </w:pPr>
      <w:bookmarkStart w:id="5320" w:name="_ETM_Q37_191735"/>
      <w:bookmarkEnd w:id="5320"/>
    </w:p>
    <w:p w:rsidR="00932198" w:rsidRDefault="00932198" w:rsidP="00963265">
      <w:pPr>
        <w:pStyle w:val="af5"/>
        <w:keepNext/>
        <w:rPr>
          <w:rtl/>
        </w:rPr>
      </w:pPr>
      <w:bookmarkStart w:id="5321" w:name="ET_interruption_5787_2"/>
      <w:r w:rsidRPr="00DE74C6">
        <w:rPr>
          <w:rStyle w:val="TagStyle"/>
          <w:rtl/>
        </w:rPr>
        <w:t xml:space="preserve"> &lt;&lt; קריאה &gt;&gt; </w:t>
      </w:r>
      <w:r>
        <w:rPr>
          <w:rtl/>
        </w:rPr>
        <w:t>יוראי להב הרצנו (יש עתיד):</w:t>
      </w:r>
      <w:r w:rsidRPr="00DE74C6">
        <w:rPr>
          <w:rStyle w:val="TagStyle"/>
          <w:rtl/>
        </w:rPr>
        <w:t xml:space="preserve"> &lt;&lt; קריאה &gt;&gt;</w:t>
      </w:r>
      <w:r>
        <w:rPr>
          <w:rtl/>
        </w:rPr>
        <w:t xml:space="preserve"> </w:t>
      </w:r>
      <w:bookmarkEnd w:id="5321"/>
    </w:p>
    <w:p w:rsidR="00932198" w:rsidRDefault="00932198" w:rsidP="00CA212C">
      <w:pPr>
        <w:rPr>
          <w:rtl/>
        </w:rPr>
      </w:pPr>
    </w:p>
    <w:p w:rsidR="00932198" w:rsidRDefault="00932198" w:rsidP="00963265">
      <w:pPr>
        <w:rPr>
          <w:rtl/>
        </w:rPr>
      </w:pPr>
      <w:bookmarkStart w:id="5322" w:name="_ETM_Q37_191751"/>
      <w:bookmarkEnd w:id="5322"/>
      <w:r>
        <w:rPr>
          <w:rFonts w:hint="cs"/>
          <w:rtl/>
        </w:rPr>
        <w:t>מישל, שתענה למה צריך את החוק הזה אם יש את חוק הרעש?</w:t>
      </w:r>
      <w:bookmarkStart w:id="5323" w:name="_ETM_Q37_199454"/>
      <w:bookmarkEnd w:id="5323"/>
    </w:p>
    <w:p w:rsidR="00932198" w:rsidRDefault="00932198" w:rsidP="00963265">
      <w:pPr>
        <w:rPr>
          <w:rtl/>
        </w:rPr>
      </w:pPr>
      <w:bookmarkStart w:id="5324" w:name="_ETM_Q37_199500"/>
      <w:bookmarkEnd w:id="5324"/>
    </w:p>
    <w:p w:rsidR="00932198" w:rsidRDefault="00932198" w:rsidP="00963265">
      <w:pPr>
        <w:pStyle w:val="-"/>
        <w:keepNext/>
        <w:rPr>
          <w:rtl/>
        </w:rPr>
      </w:pPr>
      <w:bookmarkStart w:id="5325" w:name="ET_speakercontinue_6452_3"/>
      <w:r w:rsidRPr="00DE74C6">
        <w:rPr>
          <w:rStyle w:val="TagStyle"/>
          <w:rtl/>
        </w:rPr>
        <w:t xml:space="preserve"> &lt;&lt; דובר_המשך &gt;&gt; </w:t>
      </w:r>
      <w:r>
        <w:rPr>
          <w:rtl/>
        </w:rPr>
        <w:t>השרה להגנת הסביבה עידית סילמן:</w:t>
      </w:r>
      <w:r w:rsidRPr="00DE74C6">
        <w:rPr>
          <w:rStyle w:val="TagStyle"/>
          <w:rtl/>
        </w:rPr>
        <w:t xml:space="preserve"> &lt;&lt; דובר_המשך &gt;&gt;</w:t>
      </w:r>
      <w:r>
        <w:rPr>
          <w:rtl/>
        </w:rPr>
        <w:t xml:space="preserve"> </w:t>
      </w:r>
      <w:bookmarkEnd w:id="5325"/>
    </w:p>
    <w:p w:rsidR="00932198" w:rsidRDefault="00932198" w:rsidP="00CA212C">
      <w:pPr>
        <w:rPr>
          <w:rtl/>
        </w:rPr>
      </w:pPr>
    </w:p>
    <w:p w:rsidR="00932198" w:rsidRDefault="00932198" w:rsidP="00786134">
      <w:pPr>
        <w:rPr>
          <w:rStyle w:val="TagStyle"/>
          <w:rtl/>
        </w:rPr>
      </w:pPr>
      <w:bookmarkStart w:id="5326" w:name="_ETM_Q37_196189"/>
      <w:bookmarkEnd w:id="5326"/>
      <w:r>
        <w:rPr>
          <w:rFonts w:hint="cs"/>
          <w:rtl/>
        </w:rPr>
        <w:t xml:space="preserve">ולכן, יש מקומות שבהם, יש רעש חזק ובלתי </w:t>
      </w:r>
      <w:bookmarkStart w:id="5327" w:name="_ETM_Q37_198938"/>
      <w:bookmarkEnd w:id="5327"/>
      <w:r>
        <w:rPr>
          <w:rFonts w:hint="cs"/>
          <w:rtl/>
        </w:rPr>
        <w:t xml:space="preserve">סביר </w:t>
      </w:r>
      <w:bookmarkStart w:id="5328" w:name="_ETM_Q37_200546"/>
      <w:bookmarkStart w:id="5329" w:name="_ETM_Q37_200342"/>
      <w:bookmarkEnd w:id="5328"/>
      <w:bookmarkEnd w:id="5329"/>
      <w:r>
        <w:rPr>
          <w:rFonts w:hint="cs"/>
          <w:rtl/>
        </w:rPr>
        <w:t xml:space="preserve">- </w:t>
      </w:r>
      <w:bookmarkStart w:id="5330" w:name="_ETM_Q37_200424"/>
      <w:bookmarkStart w:id="5331" w:name="_ETM_Q37_200609"/>
      <w:bookmarkEnd w:id="5330"/>
      <w:bookmarkEnd w:id="5331"/>
      <w:r>
        <w:rPr>
          <w:rFonts w:hint="cs"/>
          <w:rtl/>
        </w:rPr>
        <w:t xml:space="preserve">- </w:t>
      </w:r>
    </w:p>
    <w:p w:rsidR="00932198" w:rsidRDefault="00932198" w:rsidP="00963265">
      <w:pPr>
        <w:pStyle w:val="af6"/>
        <w:keepNext/>
        <w:rPr>
          <w:rStyle w:val="TagStyle"/>
          <w:rtl/>
        </w:rPr>
      </w:pPr>
      <w:r w:rsidRPr="00DE74C6">
        <w:rPr>
          <w:rStyle w:val="TagStyle"/>
          <w:rtl/>
        </w:rPr>
        <w:t xml:space="preserve"> &lt;&lt; יור &gt;&gt; </w:t>
      </w:r>
      <w:r w:rsidRPr="00DE74C6">
        <w:rPr>
          <w:rStyle w:val="TagStyle"/>
          <w:color w:val="auto"/>
          <w:bdr w:val="none" w:sz="0" w:space="0" w:color="auto"/>
          <w:rtl/>
        </w:rPr>
        <w:t>היו"ר מישל בוסקילה:</w:t>
      </w:r>
      <w:r w:rsidRPr="00DE74C6">
        <w:rPr>
          <w:rStyle w:val="TagStyle"/>
          <w:rtl/>
        </w:rPr>
        <w:t xml:space="preserve"> &lt;&lt; יור &gt;&gt;</w:t>
      </w:r>
      <w:r>
        <w:rPr>
          <w:rStyle w:val="TagStyle"/>
          <w:rtl/>
        </w:rPr>
        <w:t xml:space="preserve"> </w:t>
      </w:r>
    </w:p>
    <w:p w:rsidR="00932198" w:rsidRDefault="00932198" w:rsidP="00CA212C">
      <w:pPr>
        <w:rPr>
          <w:rStyle w:val="TagStyle"/>
          <w:rtl/>
        </w:rPr>
      </w:pPr>
    </w:p>
    <w:p w:rsidR="00932198" w:rsidRDefault="00932198" w:rsidP="00963265">
      <w:pPr>
        <w:rPr>
          <w:rtl/>
        </w:rPr>
      </w:pPr>
      <w:bookmarkStart w:id="5332" w:name="_ETM_Q37_196941"/>
      <w:bookmarkStart w:id="5333" w:name="_ETM_Q37_197020"/>
      <w:bookmarkEnd w:id="5332"/>
      <w:bookmarkEnd w:id="5333"/>
      <w:r>
        <w:rPr>
          <w:rFonts w:hint="cs"/>
          <w:rtl/>
        </w:rPr>
        <w:t xml:space="preserve">יוראי. </w:t>
      </w:r>
    </w:p>
    <w:p w:rsidR="00932198" w:rsidRPr="00DE74C6" w:rsidRDefault="00932198" w:rsidP="00963265">
      <w:pPr>
        <w:rPr>
          <w:rtl/>
        </w:rPr>
      </w:pPr>
      <w:bookmarkStart w:id="5334" w:name="_ETM_Q37_198621"/>
      <w:bookmarkStart w:id="5335" w:name="_ETM_Q37_198682"/>
      <w:bookmarkEnd w:id="5334"/>
      <w:bookmarkEnd w:id="5335"/>
    </w:p>
    <w:p w:rsidR="00932198" w:rsidRDefault="00932198" w:rsidP="00963265">
      <w:pPr>
        <w:pStyle w:val="af5"/>
        <w:keepNext/>
        <w:rPr>
          <w:rtl/>
        </w:rPr>
      </w:pPr>
      <w:bookmarkStart w:id="5336" w:name="_ETM_Q37_201758"/>
      <w:bookmarkEnd w:id="5336"/>
      <w:r w:rsidRPr="00DE74C6">
        <w:rPr>
          <w:rStyle w:val="TagStyle"/>
          <w:rtl/>
        </w:rPr>
        <w:t xml:space="preserve">&lt;&lt; קריאה &gt;&gt; </w:t>
      </w:r>
      <w:r>
        <w:rPr>
          <w:rtl/>
        </w:rPr>
        <w:t>יוראי להב הרצנו (יש עתיד):</w:t>
      </w:r>
      <w:r w:rsidRPr="00DE74C6">
        <w:rPr>
          <w:rStyle w:val="TagStyle"/>
          <w:rtl/>
        </w:rPr>
        <w:t xml:space="preserve"> &lt;&lt; קריאה &gt;&gt;</w:t>
      </w:r>
      <w:r>
        <w:rPr>
          <w:rtl/>
        </w:rPr>
        <w:t xml:space="preserve"> </w:t>
      </w:r>
    </w:p>
    <w:p w:rsidR="00932198" w:rsidRDefault="00932198" w:rsidP="00963265">
      <w:pPr>
        <w:rPr>
          <w:rtl/>
        </w:rPr>
      </w:pPr>
    </w:p>
    <w:p w:rsidR="00932198" w:rsidRDefault="00932198" w:rsidP="00963265">
      <w:pPr>
        <w:rPr>
          <w:rtl/>
        </w:rPr>
      </w:pPr>
      <w:bookmarkStart w:id="5337" w:name="_ETM_Q37_201810"/>
      <w:bookmarkEnd w:id="5337"/>
      <w:r>
        <w:rPr>
          <w:rFonts w:hint="cs"/>
          <w:rtl/>
        </w:rPr>
        <w:t xml:space="preserve">שתענה. </w:t>
      </w:r>
      <w:bookmarkStart w:id="5338" w:name="_ETM_Q37_200564"/>
      <w:bookmarkEnd w:id="5338"/>
    </w:p>
    <w:p w:rsidR="00932198" w:rsidRDefault="00932198" w:rsidP="00963265">
      <w:pPr>
        <w:rPr>
          <w:rtl/>
        </w:rPr>
      </w:pPr>
      <w:bookmarkStart w:id="5339" w:name="_ETM_Q37_200628"/>
      <w:bookmarkEnd w:id="5339"/>
    </w:p>
    <w:p w:rsidR="00932198" w:rsidRDefault="00932198" w:rsidP="00963265">
      <w:pPr>
        <w:pStyle w:val="-"/>
        <w:keepNext/>
        <w:rPr>
          <w:rtl/>
        </w:rPr>
      </w:pPr>
      <w:bookmarkStart w:id="5340" w:name="ET_speakercontinue_6452_6"/>
      <w:r w:rsidRPr="00DE74C6">
        <w:rPr>
          <w:rStyle w:val="TagStyle"/>
          <w:rtl/>
        </w:rPr>
        <w:t xml:space="preserve"> &lt;&lt; דובר_המשך &gt;&gt; </w:t>
      </w:r>
      <w:r>
        <w:rPr>
          <w:rtl/>
        </w:rPr>
        <w:t>השרה להגנת הסביבה עידית סילמן:</w:t>
      </w:r>
      <w:r w:rsidRPr="00DE74C6">
        <w:rPr>
          <w:rStyle w:val="TagStyle"/>
          <w:rtl/>
        </w:rPr>
        <w:t xml:space="preserve"> &lt;&lt; דובר_המשך &gt;&gt;</w:t>
      </w:r>
      <w:r>
        <w:rPr>
          <w:rtl/>
        </w:rPr>
        <w:t xml:space="preserve"> </w:t>
      </w:r>
      <w:bookmarkEnd w:id="5340"/>
    </w:p>
    <w:p w:rsidR="00932198" w:rsidRDefault="00932198" w:rsidP="00CA212C">
      <w:pPr>
        <w:rPr>
          <w:rtl/>
        </w:rPr>
      </w:pPr>
    </w:p>
    <w:p w:rsidR="00932198" w:rsidRDefault="00932198" w:rsidP="00963265">
      <w:pPr>
        <w:rPr>
          <w:rtl/>
        </w:rPr>
      </w:pPr>
      <w:bookmarkStart w:id="5341" w:name="_ETM_Q37_200175"/>
      <w:bookmarkEnd w:id="5341"/>
      <w:r>
        <w:rPr>
          <w:rFonts w:hint="cs"/>
          <w:rtl/>
        </w:rPr>
        <w:t xml:space="preserve">- - ואם תרצו, נוכל </w:t>
      </w:r>
      <w:bookmarkStart w:id="5342" w:name="_ETM_Q37_205047"/>
      <w:bookmarkEnd w:id="5342"/>
      <w:r>
        <w:rPr>
          <w:rFonts w:hint="cs"/>
          <w:rtl/>
        </w:rPr>
        <w:t xml:space="preserve">בדיוק להגיד לכם מאיזה מקומות יש רעש שהוא חזק בלתי </w:t>
      </w:r>
      <w:bookmarkStart w:id="5343" w:name="_ETM_Q37_210840"/>
      <w:bookmarkEnd w:id="5343"/>
      <w:r>
        <w:rPr>
          <w:rFonts w:hint="cs"/>
          <w:rtl/>
        </w:rPr>
        <w:t xml:space="preserve">סביר שגם עובר על החוק, כי זה בדיוק </w:t>
      </w:r>
      <w:bookmarkStart w:id="5344" w:name="_ETM_Q37_209234"/>
      <w:bookmarkEnd w:id="5344"/>
      <w:r>
        <w:rPr>
          <w:rFonts w:hint="cs"/>
          <w:rtl/>
        </w:rPr>
        <w:t xml:space="preserve">מסודר. </w:t>
      </w:r>
    </w:p>
    <w:p w:rsidR="00932198" w:rsidRDefault="00932198" w:rsidP="00963265">
      <w:pPr>
        <w:rPr>
          <w:rtl/>
        </w:rPr>
      </w:pPr>
      <w:bookmarkStart w:id="5345" w:name="_ETM_Q37_202354"/>
      <w:bookmarkEnd w:id="5345"/>
    </w:p>
    <w:p w:rsidR="00932198" w:rsidRDefault="00932198" w:rsidP="00963265">
      <w:pPr>
        <w:pStyle w:val="af5"/>
        <w:keepNext/>
        <w:rPr>
          <w:rtl/>
        </w:rPr>
      </w:pPr>
      <w:bookmarkStart w:id="5346" w:name="ET_interruption_6361_7"/>
      <w:r w:rsidRPr="002F217C">
        <w:rPr>
          <w:rStyle w:val="TagStyle"/>
          <w:rtl/>
        </w:rPr>
        <w:t xml:space="preserve"> &lt;&lt; קריאה &gt;&gt; </w:t>
      </w:r>
      <w:r>
        <w:rPr>
          <w:rtl/>
        </w:rPr>
        <w:t>נאור שירי (יש עתיד):</w:t>
      </w:r>
      <w:r w:rsidRPr="002F217C">
        <w:rPr>
          <w:rStyle w:val="TagStyle"/>
          <w:rtl/>
        </w:rPr>
        <w:t xml:space="preserve"> &lt;&lt; קריאה &gt;&gt;</w:t>
      </w:r>
      <w:r>
        <w:rPr>
          <w:rtl/>
        </w:rPr>
        <w:t xml:space="preserve"> </w:t>
      </w:r>
      <w:bookmarkEnd w:id="5346"/>
    </w:p>
    <w:p w:rsidR="00932198" w:rsidRDefault="00932198" w:rsidP="00CA212C">
      <w:pPr>
        <w:rPr>
          <w:rtl/>
        </w:rPr>
      </w:pPr>
    </w:p>
    <w:p w:rsidR="00932198" w:rsidRDefault="00932198" w:rsidP="00963265">
      <w:pPr>
        <w:rPr>
          <w:rtl/>
        </w:rPr>
      </w:pPr>
      <w:bookmarkStart w:id="5347" w:name="_ETM_Q37_205544"/>
      <w:bookmarkStart w:id="5348" w:name="_ETM_Q37_202218"/>
      <w:bookmarkEnd w:id="5347"/>
      <w:bookmarkEnd w:id="5348"/>
      <w:r>
        <w:rPr>
          <w:rFonts w:hint="cs"/>
          <w:rtl/>
        </w:rPr>
        <w:t xml:space="preserve">הינה, רעש חזק בלתי סביר. </w:t>
      </w:r>
      <w:bookmarkStart w:id="5349" w:name="_ETM_Q37_213997"/>
      <w:bookmarkEnd w:id="5349"/>
    </w:p>
    <w:p w:rsidR="00932198" w:rsidRDefault="00932198" w:rsidP="00963265">
      <w:pPr>
        <w:rPr>
          <w:rtl/>
        </w:rPr>
      </w:pPr>
      <w:bookmarkStart w:id="5350" w:name="_ETM_Q37_214043"/>
      <w:bookmarkEnd w:id="5350"/>
    </w:p>
    <w:p w:rsidR="00932198" w:rsidRDefault="00932198" w:rsidP="00963265">
      <w:pPr>
        <w:pStyle w:val="af5"/>
        <w:keepNext/>
        <w:rPr>
          <w:rtl/>
        </w:rPr>
      </w:pPr>
      <w:bookmarkStart w:id="5351" w:name="ET_interruption_5918_9"/>
      <w:r w:rsidRPr="002F217C">
        <w:rPr>
          <w:rStyle w:val="TagStyle"/>
          <w:rtl/>
        </w:rPr>
        <w:t xml:space="preserve"> &lt;&lt; קריאה &gt;&gt; </w:t>
      </w:r>
      <w:r>
        <w:rPr>
          <w:rtl/>
        </w:rPr>
        <w:t>אימאן ח'טיב יאסין (רע"מ – הרשימה הערבית המאוחדת):</w:t>
      </w:r>
      <w:r w:rsidRPr="002F217C">
        <w:rPr>
          <w:rStyle w:val="TagStyle"/>
          <w:rtl/>
        </w:rPr>
        <w:t xml:space="preserve"> &lt;&lt; קריאה &gt;&gt;</w:t>
      </w:r>
      <w:r>
        <w:rPr>
          <w:rtl/>
        </w:rPr>
        <w:t xml:space="preserve"> </w:t>
      </w:r>
      <w:bookmarkEnd w:id="5351"/>
    </w:p>
    <w:p w:rsidR="00932198" w:rsidRDefault="00932198" w:rsidP="00CA212C">
      <w:pPr>
        <w:rPr>
          <w:rtl/>
        </w:rPr>
      </w:pPr>
    </w:p>
    <w:p w:rsidR="00932198" w:rsidRDefault="00932198" w:rsidP="00963265">
      <w:pPr>
        <w:rPr>
          <w:rtl/>
        </w:rPr>
      </w:pPr>
      <w:r>
        <w:rPr>
          <w:rFonts w:hint="cs"/>
          <w:rtl/>
        </w:rPr>
        <w:t xml:space="preserve">- - - </w:t>
      </w:r>
    </w:p>
    <w:p w:rsidR="00932198" w:rsidRPr="002F217C" w:rsidRDefault="00932198" w:rsidP="00963265">
      <w:pPr>
        <w:rPr>
          <w:rtl/>
        </w:rPr>
      </w:pPr>
      <w:bookmarkStart w:id="5352" w:name="_ETM_Q37_213124"/>
      <w:bookmarkEnd w:id="5352"/>
    </w:p>
    <w:p w:rsidR="00932198" w:rsidRDefault="00932198" w:rsidP="00963265">
      <w:pPr>
        <w:pStyle w:val="-"/>
        <w:keepNext/>
        <w:rPr>
          <w:rtl/>
        </w:rPr>
      </w:pPr>
      <w:bookmarkStart w:id="5353" w:name="ET_speakercontinue_6452_8"/>
      <w:r w:rsidRPr="002F217C">
        <w:rPr>
          <w:rStyle w:val="TagStyle"/>
          <w:rtl/>
        </w:rPr>
        <w:t xml:space="preserve"> &lt;&lt; דובר_המשך &gt;&gt; </w:t>
      </w:r>
      <w:r>
        <w:rPr>
          <w:rtl/>
        </w:rPr>
        <w:t>השרה להגנת הסביבה עידית סילמן:</w:t>
      </w:r>
      <w:r w:rsidRPr="002F217C">
        <w:rPr>
          <w:rStyle w:val="TagStyle"/>
          <w:rtl/>
        </w:rPr>
        <w:t xml:space="preserve"> &lt;&lt; דובר_המשך &gt;&gt;</w:t>
      </w:r>
      <w:r>
        <w:rPr>
          <w:rtl/>
        </w:rPr>
        <w:t xml:space="preserve"> </w:t>
      </w:r>
      <w:bookmarkEnd w:id="5353"/>
    </w:p>
    <w:p w:rsidR="00932198" w:rsidRDefault="00932198" w:rsidP="00CA212C">
      <w:pPr>
        <w:rPr>
          <w:rtl/>
        </w:rPr>
      </w:pPr>
    </w:p>
    <w:p w:rsidR="00932198" w:rsidRDefault="00932198" w:rsidP="00963265">
      <w:pPr>
        <w:rPr>
          <w:rtl/>
        </w:rPr>
      </w:pPr>
      <w:bookmarkStart w:id="5354" w:name="_ETM_Q37_214936"/>
      <w:bookmarkEnd w:id="5354"/>
      <w:r>
        <w:rPr>
          <w:rFonts w:hint="cs"/>
          <w:rtl/>
        </w:rPr>
        <w:t>ובניגוד לממשלה הקודמת, שדווקא הוציאה</w:t>
      </w:r>
      <w:bookmarkStart w:id="5355" w:name="_ETM_Q37_218799"/>
      <w:bookmarkEnd w:id="5355"/>
      <w:r>
        <w:rPr>
          <w:rFonts w:hint="cs"/>
          <w:rtl/>
        </w:rPr>
        <w:t xml:space="preserve"> את פרק האכיפה מתוכנית החומש שלה ועצרה את הנטיעות </w:t>
      </w:r>
      <w:bookmarkStart w:id="5356" w:name="_ETM_Q37_219465"/>
      <w:bookmarkEnd w:id="5356"/>
      <w:r>
        <w:rPr>
          <w:rFonts w:hint="cs"/>
          <w:rtl/>
        </w:rPr>
        <w:t xml:space="preserve">בנגב, בתוככי מדינת ישראל, המדיניות הזאת של הממשלה הנוכחית מפגינה </w:t>
      </w:r>
      <w:bookmarkStart w:id="5357" w:name="_ETM_Q37_225646"/>
      <w:bookmarkEnd w:id="5357"/>
      <w:r>
        <w:rPr>
          <w:rFonts w:hint="cs"/>
          <w:rtl/>
        </w:rPr>
        <w:t xml:space="preserve">משילות. אני לא מבינה מה הבעיה במשילות סביבתית. </w:t>
      </w:r>
      <w:bookmarkStart w:id="5358" w:name="_ETM_Q37_230488"/>
      <w:bookmarkStart w:id="5359" w:name="_ETM_Q37_232649"/>
      <w:bookmarkEnd w:id="5358"/>
      <w:bookmarkEnd w:id="5359"/>
    </w:p>
    <w:p w:rsidR="00932198" w:rsidRDefault="00932198" w:rsidP="00963265">
      <w:pPr>
        <w:rPr>
          <w:rtl/>
        </w:rPr>
      </w:pPr>
      <w:bookmarkStart w:id="5360" w:name="_ETM_Q37_232711"/>
      <w:bookmarkEnd w:id="5360"/>
    </w:p>
    <w:p w:rsidR="00932198" w:rsidRDefault="00932198" w:rsidP="00963265">
      <w:pPr>
        <w:pStyle w:val="af5"/>
        <w:keepNext/>
        <w:rPr>
          <w:rtl/>
        </w:rPr>
      </w:pPr>
      <w:bookmarkStart w:id="5361" w:name="_ETM_Q37_230562"/>
      <w:bookmarkEnd w:id="5361"/>
      <w:r w:rsidRPr="00DE74C6">
        <w:rPr>
          <w:rStyle w:val="TagStyle"/>
          <w:rtl/>
        </w:rPr>
        <w:t xml:space="preserve">&lt;&lt; קריאה &gt;&gt; </w:t>
      </w:r>
      <w:r>
        <w:rPr>
          <w:rtl/>
        </w:rPr>
        <w:t>יוראי להב הרצנו (יש עתיד):</w:t>
      </w:r>
      <w:r w:rsidRPr="00DE74C6">
        <w:rPr>
          <w:rStyle w:val="TagStyle"/>
          <w:rtl/>
        </w:rPr>
        <w:t xml:space="preserve"> &lt;&lt; קריאה &gt;&gt;</w:t>
      </w:r>
      <w:r>
        <w:rPr>
          <w:rtl/>
        </w:rPr>
        <w:t xml:space="preserve"> </w:t>
      </w:r>
    </w:p>
    <w:p w:rsidR="00932198" w:rsidRPr="002F217C" w:rsidRDefault="00932198" w:rsidP="00963265">
      <w:pPr>
        <w:rPr>
          <w:rtl/>
        </w:rPr>
      </w:pPr>
    </w:p>
    <w:p w:rsidR="00932198" w:rsidRDefault="00932198" w:rsidP="00786134">
      <w:pPr>
        <w:rPr>
          <w:rtl/>
        </w:rPr>
      </w:pPr>
      <w:r>
        <w:rPr>
          <w:rFonts w:hint="cs"/>
          <w:rtl/>
        </w:rPr>
        <w:t>מה עם חוק הרעש?</w:t>
      </w:r>
      <w:bookmarkStart w:id="5362" w:name="_ETM_Q37_233515"/>
      <w:bookmarkEnd w:id="5362"/>
      <w:r>
        <w:rPr>
          <w:rFonts w:hint="cs"/>
          <w:rtl/>
        </w:rPr>
        <w:t xml:space="preserve"> יש חוק, יש תקנות. תפעילי אותם. </w:t>
      </w:r>
    </w:p>
    <w:p w:rsidR="00932198" w:rsidRDefault="00932198" w:rsidP="00963265">
      <w:pPr>
        <w:rPr>
          <w:rtl/>
        </w:rPr>
      </w:pPr>
    </w:p>
    <w:p w:rsidR="00932198" w:rsidRDefault="00932198" w:rsidP="00963265">
      <w:pPr>
        <w:pStyle w:val="-"/>
        <w:keepNext/>
        <w:rPr>
          <w:rtl/>
        </w:rPr>
      </w:pPr>
      <w:bookmarkStart w:id="5363" w:name="ET_speakercontinue_6452_11"/>
      <w:r w:rsidRPr="00276C37">
        <w:rPr>
          <w:rStyle w:val="TagStyle"/>
          <w:rtl/>
        </w:rPr>
        <w:t xml:space="preserve"> &lt;&lt; דובר_המשך &gt;&gt; </w:t>
      </w:r>
      <w:r>
        <w:rPr>
          <w:rtl/>
        </w:rPr>
        <w:t>השרה להגנת הסביבה עידית סילמן:</w:t>
      </w:r>
      <w:r w:rsidRPr="00276C37">
        <w:rPr>
          <w:rStyle w:val="TagStyle"/>
          <w:rtl/>
        </w:rPr>
        <w:t xml:space="preserve"> &lt;&lt; דובר_המשך &gt;&gt;</w:t>
      </w:r>
      <w:r>
        <w:rPr>
          <w:rtl/>
        </w:rPr>
        <w:t xml:space="preserve"> </w:t>
      </w:r>
      <w:bookmarkEnd w:id="5363"/>
    </w:p>
    <w:p w:rsidR="00932198" w:rsidRDefault="00932198" w:rsidP="00CA212C">
      <w:pPr>
        <w:rPr>
          <w:rtl/>
        </w:rPr>
      </w:pPr>
    </w:p>
    <w:p w:rsidR="00932198" w:rsidRPr="00276C37" w:rsidRDefault="00932198" w:rsidP="00963265">
      <w:pPr>
        <w:rPr>
          <w:rtl/>
        </w:rPr>
      </w:pPr>
      <w:bookmarkStart w:id="5364" w:name="_ETM_Q37_230835"/>
      <w:bookmarkEnd w:id="5364"/>
      <w:r>
        <w:rPr>
          <w:rFonts w:hint="cs"/>
          <w:rtl/>
        </w:rPr>
        <w:t xml:space="preserve">בנוסף כל חברי האופוזיציה, תדעו </w:t>
      </w:r>
      <w:bookmarkStart w:id="5365" w:name="_ETM_Q37_240178"/>
      <w:bookmarkEnd w:id="5365"/>
      <w:r>
        <w:rPr>
          <w:rFonts w:hint="cs"/>
          <w:rtl/>
        </w:rPr>
        <w:t xml:space="preserve">לכם שיש </w:t>
      </w:r>
      <w:bookmarkStart w:id="5366" w:name="_ETM_Q37_240951"/>
      <w:bookmarkEnd w:id="5366"/>
      <w:r>
        <w:rPr>
          <w:rFonts w:hint="cs"/>
          <w:rtl/>
        </w:rPr>
        <w:t xml:space="preserve">הגדרה של תקנות - - - </w:t>
      </w:r>
    </w:p>
    <w:p w:rsidR="00932198" w:rsidRDefault="00932198" w:rsidP="00963265">
      <w:pPr>
        <w:rPr>
          <w:rtl/>
        </w:rPr>
      </w:pPr>
    </w:p>
    <w:p w:rsidR="00932198" w:rsidRDefault="00932198" w:rsidP="00963265">
      <w:pPr>
        <w:pStyle w:val="af6"/>
        <w:keepNext/>
        <w:rPr>
          <w:rtl/>
        </w:rPr>
      </w:pPr>
      <w:r w:rsidRPr="002F217C">
        <w:rPr>
          <w:rStyle w:val="TagStyle"/>
          <w:rtl/>
        </w:rPr>
        <w:t xml:space="preserve"> &lt;&lt; יור &gt;&gt; </w:t>
      </w:r>
      <w:r>
        <w:rPr>
          <w:rtl/>
        </w:rPr>
        <w:t>היו"ר מישל בוסקילה:</w:t>
      </w:r>
      <w:r w:rsidRPr="002F217C">
        <w:rPr>
          <w:rStyle w:val="TagStyle"/>
          <w:rtl/>
        </w:rPr>
        <w:t xml:space="preserve"> &lt;&lt; יור &gt;&gt;</w:t>
      </w:r>
      <w:r>
        <w:rPr>
          <w:rtl/>
        </w:rPr>
        <w:t xml:space="preserve"> </w:t>
      </w:r>
    </w:p>
    <w:p w:rsidR="00932198" w:rsidRDefault="00932198" w:rsidP="00CA212C">
      <w:pPr>
        <w:rPr>
          <w:rtl/>
        </w:rPr>
      </w:pPr>
    </w:p>
    <w:p w:rsidR="00932198" w:rsidRDefault="00932198" w:rsidP="00963265">
      <w:pPr>
        <w:rPr>
          <w:rtl/>
        </w:rPr>
      </w:pPr>
      <w:r>
        <w:rPr>
          <w:rFonts w:hint="cs"/>
          <w:rtl/>
        </w:rPr>
        <w:t>יוראי,</w:t>
      </w:r>
      <w:bookmarkStart w:id="5367" w:name="_ETM_Q37_230115"/>
      <w:bookmarkEnd w:id="5367"/>
      <w:r>
        <w:rPr>
          <w:rFonts w:hint="cs"/>
          <w:rtl/>
        </w:rPr>
        <w:t xml:space="preserve"> אתה מפריע. אתה בקריאה שנייה. אתה בקריאה שנייה</w:t>
      </w:r>
      <w:bookmarkStart w:id="5368" w:name="_ETM_Q37_241310"/>
      <w:bookmarkEnd w:id="5368"/>
      <w:r>
        <w:rPr>
          <w:rFonts w:hint="cs"/>
          <w:rtl/>
        </w:rPr>
        <w:t>, מה</w:t>
      </w:r>
      <w:bookmarkStart w:id="5369" w:name="_ETM_Q37_238896"/>
      <w:bookmarkEnd w:id="5369"/>
      <w:r>
        <w:rPr>
          <w:rFonts w:hint="cs"/>
          <w:rtl/>
        </w:rPr>
        <w:t xml:space="preserve"> אתה רוצה?</w:t>
      </w:r>
      <w:r>
        <w:rPr>
          <w:rFonts w:hint="cs"/>
        </w:rPr>
        <w:t xml:space="preserve"> </w:t>
      </w:r>
    </w:p>
    <w:p w:rsidR="00932198" w:rsidRDefault="00932198" w:rsidP="00963265">
      <w:pPr>
        <w:rPr>
          <w:rtl/>
        </w:rPr>
      </w:pPr>
      <w:bookmarkStart w:id="5370" w:name="_ETM_Q37_241382"/>
      <w:bookmarkEnd w:id="5370"/>
    </w:p>
    <w:p w:rsidR="00932198" w:rsidRDefault="00932198" w:rsidP="00963265">
      <w:pPr>
        <w:pStyle w:val="-"/>
        <w:keepNext/>
        <w:rPr>
          <w:rtl/>
        </w:rPr>
      </w:pPr>
      <w:bookmarkStart w:id="5371" w:name="ET_speakercontinue_6452_12"/>
      <w:r w:rsidRPr="00276C37">
        <w:rPr>
          <w:rStyle w:val="TagStyle"/>
          <w:rtl/>
        </w:rPr>
        <w:t xml:space="preserve"> &lt;&lt; דובר_המשך &gt;&gt; </w:t>
      </w:r>
      <w:r>
        <w:rPr>
          <w:rtl/>
        </w:rPr>
        <w:t>השרה להגנת הסביבה עידית סילמן:</w:t>
      </w:r>
      <w:r w:rsidRPr="00276C37">
        <w:rPr>
          <w:rStyle w:val="TagStyle"/>
          <w:rtl/>
        </w:rPr>
        <w:t xml:space="preserve"> &lt;&lt; דובר_המשך &gt;&gt;</w:t>
      </w:r>
      <w:r>
        <w:rPr>
          <w:rtl/>
        </w:rPr>
        <w:t xml:space="preserve"> </w:t>
      </w:r>
      <w:bookmarkEnd w:id="5371"/>
    </w:p>
    <w:p w:rsidR="00932198" w:rsidRDefault="00932198" w:rsidP="00CA212C">
      <w:pPr>
        <w:rPr>
          <w:rtl/>
        </w:rPr>
      </w:pPr>
    </w:p>
    <w:p w:rsidR="00932198" w:rsidRDefault="00932198" w:rsidP="00963265">
      <w:pPr>
        <w:rPr>
          <w:rtl/>
        </w:rPr>
      </w:pPr>
      <w:bookmarkStart w:id="5372" w:name="_ETM_Q37_242131"/>
      <w:bookmarkEnd w:id="5372"/>
      <w:r>
        <w:rPr>
          <w:rFonts w:hint="cs"/>
          <w:rtl/>
        </w:rPr>
        <w:t>זאת כבר</w:t>
      </w:r>
      <w:bookmarkStart w:id="5373" w:name="_ETM_Q37_237516"/>
      <w:bookmarkEnd w:id="5373"/>
      <w:r>
        <w:rPr>
          <w:rFonts w:hint="cs"/>
          <w:rtl/>
        </w:rPr>
        <w:t xml:space="preserve"> שלישית. </w:t>
      </w:r>
      <w:bookmarkStart w:id="5374" w:name="_ETM_Q37_241475"/>
      <w:bookmarkEnd w:id="5374"/>
    </w:p>
    <w:p w:rsidR="00932198" w:rsidRDefault="00932198" w:rsidP="00963265">
      <w:pPr>
        <w:rPr>
          <w:rtl/>
        </w:rPr>
      </w:pPr>
    </w:p>
    <w:p w:rsidR="00932198" w:rsidRDefault="00932198" w:rsidP="00963265">
      <w:pPr>
        <w:pStyle w:val="af5"/>
        <w:keepNext/>
        <w:rPr>
          <w:rtl/>
        </w:rPr>
      </w:pPr>
      <w:bookmarkStart w:id="5375" w:name="_ETM_Q37_241526"/>
      <w:bookmarkEnd w:id="5375"/>
      <w:r w:rsidRPr="00DE74C6">
        <w:rPr>
          <w:rStyle w:val="TagStyle"/>
          <w:rtl/>
        </w:rPr>
        <w:t xml:space="preserve">&lt;&lt; קריאה &gt;&gt; </w:t>
      </w:r>
      <w:r>
        <w:rPr>
          <w:rtl/>
        </w:rPr>
        <w:t>יוראי להב הרצנו (יש עתיד):</w:t>
      </w:r>
      <w:r w:rsidRPr="00DE74C6">
        <w:rPr>
          <w:rStyle w:val="TagStyle"/>
          <w:rtl/>
        </w:rPr>
        <w:t xml:space="preserve"> &lt;&lt; קריאה &gt;&gt;</w:t>
      </w:r>
      <w:r>
        <w:rPr>
          <w:rtl/>
        </w:rPr>
        <w:t xml:space="preserve"> </w:t>
      </w:r>
    </w:p>
    <w:p w:rsidR="00932198" w:rsidRDefault="00932198" w:rsidP="00963265">
      <w:pPr>
        <w:rPr>
          <w:rtl/>
        </w:rPr>
      </w:pPr>
    </w:p>
    <w:p w:rsidR="00932198" w:rsidRDefault="00932198" w:rsidP="00963265">
      <w:pPr>
        <w:rPr>
          <w:rtl/>
        </w:rPr>
      </w:pPr>
      <w:r>
        <w:rPr>
          <w:rFonts w:hint="cs"/>
          <w:rtl/>
        </w:rPr>
        <w:t>נהוראי בקריאה שנייה, נהוראי. יוראי</w:t>
      </w:r>
      <w:bookmarkStart w:id="5376" w:name="_ETM_Q37_231101"/>
      <w:bookmarkEnd w:id="5376"/>
      <w:r>
        <w:rPr>
          <w:rFonts w:hint="cs"/>
          <w:rtl/>
        </w:rPr>
        <w:t xml:space="preserve"> בקריאה אפס. </w:t>
      </w:r>
    </w:p>
    <w:p w:rsidR="00932198" w:rsidRDefault="00932198" w:rsidP="00963265">
      <w:pPr>
        <w:rPr>
          <w:rtl/>
        </w:rPr>
      </w:pPr>
      <w:bookmarkStart w:id="5377" w:name="_ETM_Q37_238876"/>
      <w:bookmarkEnd w:id="5377"/>
    </w:p>
    <w:p w:rsidR="00932198" w:rsidRDefault="00932198" w:rsidP="00963265">
      <w:pPr>
        <w:pStyle w:val="af6"/>
        <w:keepNext/>
        <w:rPr>
          <w:rtl/>
        </w:rPr>
      </w:pPr>
      <w:r w:rsidRPr="00266429">
        <w:rPr>
          <w:rStyle w:val="TagStyle"/>
          <w:rtl/>
        </w:rPr>
        <w:t xml:space="preserve"> &lt;&lt; יור &gt;&gt; </w:t>
      </w:r>
      <w:r>
        <w:rPr>
          <w:rtl/>
        </w:rPr>
        <w:t>היו"ר מישל בוסקילה:</w:t>
      </w:r>
      <w:r w:rsidRPr="00266429">
        <w:rPr>
          <w:rStyle w:val="TagStyle"/>
          <w:rtl/>
        </w:rPr>
        <w:t xml:space="preserve"> &lt;&lt; יור &gt;&gt;</w:t>
      </w:r>
      <w:r>
        <w:rPr>
          <w:rtl/>
        </w:rPr>
        <w:t xml:space="preserve"> </w:t>
      </w:r>
    </w:p>
    <w:p w:rsidR="00932198" w:rsidRDefault="00932198" w:rsidP="00CA212C">
      <w:pPr>
        <w:rPr>
          <w:rtl/>
        </w:rPr>
      </w:pPr>
    </w:p>
    <w:p w:rsidR="00932198" w:rsidRDefault="00932198" w:rsidP="00963265">
      <w:pPr>
        <w:rPr>
          <w:rtl/>
        </w:rPr>
      </w:pPr>
      <w:bookmarkStart w:id="5378" w:name="_ETM_Q37_238990"/>
      <w:bookmarkEnd w:id="5378"/>
      <w:r>
        <w:rPr>
          <w:rFonts w:hint="cs"/>
          <w:rtl/>
        </w:rPr>
        <w:t>יוראי, יוראי,</w:t>
      </w:r>
      <w:bookmarkStart w:id="5379" w:name="_ETM_Q37_244088"/>
      <w:bookmarkEnd w:id="5379"/>
      <w:r>
        <w:rPr>
          <w:rFonts w:hint="cs"/>
          <w:rtl/>
        </w:rPr>
        <w:t xml:space="preserve"> אתה בקריאה שנייה. </w:t>
      </w:r>
    </w:p>
    <w:p w:rsidR="00932198" w:rsidRDefault="00932198" w:rsidP="00963265">
      <w:pPr>
        <w:rPr>
          <w:rtl/>
        </w:rPr>
      </w:pPr>
      <w:bookmarkStart w:id="5380" w:name="_ETM_Q37_245163"/>
      <w:bookmarkStart w:id="5381" w:name="_ETM_Q37_245240"/>
      <w:bookmarkEnd w:id="5380"/>
      <w:bookmarkEnd w:id="5381"/>
    </w:p>
    <w:p w:rsidR="00932198" w:rsidRDefault="00932198" w:rsidP="00963265">
      <w:pPr>
        <w:pStyle w:val="af5"/>
        <w:keepNext/>
        <w:rPr>
          <w:rtl/>
        </w:rPr>
      </w:pPr>
      <w:bookmarkStart w:id="5382" w:name="_ETM_Q37_241875"/>
      <w:bookmarkStart w:id="5383" w:name="_ETM_Q37_241944"/>
      <w:bookmarkEnd w:id="5382"/>
      <w:bookmarkEnd w:id="5383"/>
      <w:r w:rsidRPr="00DE74C6">
        <w:rPr>
          <w:rStyle w:val="TagStyle"/>
          <w:rtl/>
        </w:rPr>
        <w:t xml:space="preserve">&lt;&lt; קריאה &gt;&gt; </w:t>
      </w:r>
      <w:r>
        <w:rPr>
          <w:rtl/>
        </w:rPr>
        <w:t>יוראי להב הרצנו (יש עתיד):</w:t>
      </w:r>
      <w:r w:rsidRPr="00DE74C6">
        <w:rPr>
          <w:rStyle w:val="TagStyle"/>
          <w:rtl/>
        </w:rPr>
        <w:t xml:space="preserve"> &lt;&lt; קריאה &gt;&gt;</w:t>
      </w:r>
      <w:r>
        <w:rPr>
          <w:rtl/>
        </w:rPr>
        <w:t xml:space="preserve"> </w:t>
      </w:r>
    </w:p>
    <w:p w:rsidR="00932198" w:rsidRDefault="00932198" w:rsidP="00963265">
      <w:pPr>
        <w:rPr>
          <w:rtl/>
        </w:rPr>
      </w:pPr>
      <w:bookmarkStart w:id="5384" w:name="_ETM_Q37_231159"/>
      <w:bookmarkStart w:id="5385" w:name="_ETM_Q37_233643"/>
      <w:bookmarkStart w:id="5386" w:name="_ETM_Q37_233712"/>
      <w:bookmarkStart w:id="5387" w:name="_ETM_Q37_243635"/>
      <w:bookmarkEnd w:id="5384"/>
      <w:bookmarkEnd w:id="5385"/>
      <w:bookmarkEnd w:id="5386"/>
      <w:bookmarkEnd w:id="5387"/>
    </w:p>
    <w:p w:rsidR="00932198" w:rsidRDefault="00932198" w:rsidP="00786134">
      <w:pPr>
        <w:rPr>
          <w:rtl/>
        </w:rPr>
      </w:pPr>
      <w:bookmarkStart w:id="5388" w:name="_ETM_Q37_243681"/>
      <w:bookmarkEnd w:id="5388"/>
      <w:r>
        <w:rPr>
          <w:rFonts w:hint="cs"/>
          <w:rtl/>
        </w:rPr>
        <w:t xml:space="preserve">יש תקנות. היא מקשקשת בשכל, יש תקנות. </w:t>
      </w:r>
    </w:p>
    <w:p w:rsidR="00932198" w:rsidRDefault="00932198" w:rsidP="00963265">
      <w:pPr>
        <w:rPr>
          <w:rtl/>
        </w:rPr>
      </w:pPr>
      <w:bookmarkStart w:id="5389" w:name="_ETM_Q37_243816"/>
      <w:bookmarkEnd w:id="5389"/>
    </w:p>
    <w:p w:rsidR="00932198" w:rsidRDefault="00932198" w:rsidP="00963265">
      <w:pPr>
        <w:pStyle w:val="-"/>
        <w:keepNext/>
        <w:rPr>
          <w:rtl/>
        </w:rPr>
      </w:pPr>
      <w:bookmarkStart w:id="5390" w:name="ET_speakercontinue_6452_14"/>
      <w:r w:rsidRPr="00266429">
        <w:rPr>
          <w:rStyle w:val="TagStyle"/>
          <w:rtl/>
        </w:rPr>
        <w:t xml:space="preserve"> &lt;&lt; דובר_המשך &gt;&gt; </w:t>
      </w:r>
      <w:r>
        <w:rPr>
          <w:rtl/>
        </w:rPr>
        <w:t>השרה להגנת הסביבה עידית סילמן:</w:t>
      </w:r>
      <w:r w:rsidRPr="00266429">
        <w:rPr>
          <w:rStyle w:val="TagStyle"/>
          <w:rtl/>
        </w:rPr>
        <w:t xml:space="preserve"> &lt;&lt; דובר_המשך &gt;&gt;</w:t>
      </w:r>
      <w:r>
        <w:rPr>
          <w:rtl/>
        </w:rPr>
        <w:t xml:space="preserve"> </w:t>
      </w:r>
      <w:bookmarkEnd w:id="5390"/>
    </w:p>
    <w:p w:rsidR="00932198" w:rsidRDefault="00932198" w:rsidP="00CA212C">
      <w:pPr>
        <w:rPr>
          <w:rtl/>
        </w:rPr>
      </w:pPr>
    </w:p>
    <w:p w:rsidR="00932198" w:rsidRDefault="00932198" w:rsidP="00786134">
      <w:pPr>
        <w:rPr>
          <w:rtl/>
        </w:rPr>
      </w:pPr>
      <w:bookmarkStart w:id="5391" w:name="_ETM_Q37_243829"/>
      <w:bookmarkEnd w:id="5391"/>
      <w:r>
        <w:rPr>
          <w:rFonts w:hint="cs"/>
          <w:rtl/>
        </w:rPr>
        <w:t>תדעו לכם שיש תקנות כמו במדינו</w:t>
      </w:r>
      <w:bookmarkStart w:id="5392" w:name="_ETM_Q37_244365"/>
      <w:bookmarkEnd w:id="5392"/>
      <w:r>
        <w:rPr>
          <w:rFonts w:hint="cs"/>
          <w:rtl/>
        </w:rPr>
        <w:t xml:space="preserve">ת ערב רבות, ואנחנו </w:t>
      </w:r>
      <w:bookmarkStart w:id="5393" w:name="_ETM_Q37_247859"/>
      <w:bookmarkEnd w:id="5393"/>
      <w:r>
        <w:rPr>
          <w:rFonts w:hint="cs"/>
          <w:rtl/>
        </w:rPr>
        <w:t xml:space="preserve">לא מבינים למה אתם מתנגדים. </w:t>
      </w:r>
    </w:p>
    <w:p w:rsidR="00932198" w:rsidRPr="00266429" w:rsidRDefault="00932198" w:rsidP="00963265">
      <w:pPr>
        <w:rPr>
          <w:rtl/>
        </w:rPr>
      </w:pPr>
      <w:bookmarkStart w:id="5394" w:name="_ETM_Q37_249785"/>
      <w:bookmarkEnd w:id="5394"/>
    </w:p>
    <w:p w:rsidR="00932198" w:rsidRDefault="00932198" w:rsidP="00963265">
      <w:pPr>
        <w:pStyle w:val="af5"/>
        <w:keepNext/>
        <w:rPr>
          <w:rtl/>
        </w:rPr>
      </w:pPr>
      <w:r w:rsidRPr="00DE74C6">
        <w:rPr>
          <w:rStyle w:val="TagStyle"/>
          <w:rtl/>
        </w:rPr>
        <w:t xml:space="preserve">&lt;&lt; קריאה &gt;&gt; </w:t>
      </w:r>
      <w:r>
        <w:rPr>
          <w:rtl/>
        </w:rPr>
        <w:t>יוראי להב הרצנו (יש עתיד):</w:t>
      </w:r>
      <w:r w:rsidRPr="00DE74C6">
        <w:rPr>
          <w:rStyle w:val="TagStyle"/>
          <w:rtl/>
        </w:rPr>
        <w:t xml:space="preserve"> &lt;&lt; קריאה &gt;&gt;</w:t>
      </w:r>
      <w:r>
        <w:rPr>
          <w:rtl/>
        </w:rPr>
        <w:t xml:space="preserve"> </w:t>
      </w:r>
    </w:p>
    <w:p w:rsidR="00932198" w:rsidRDefault="00932198" w:rsidP="00963265">
      <w:pPr>
        <w:rPr>
          <w:rtl/>
        </w:rPr>
      </w:pPr>
    </w:p>
    <w:p w:rsidR="00932198" w:rsidRDefault="00932198" w:rsidP="00963265">
      <w:pPr>
        <w:rPr>
          <w:rtl/>
        </w:rPr>
      </w:pPr>
      <w:r>
        <w:rPr>
          <w:rFonts w:hint="cs"/>
          <w:rtl/>
        </w:rPr>
        <w:t xml:space="preserve">היא לא עובדת, היא נכשלת בתפקידה. </w:t>
      </w:r>
    </w:p>
    <w:p w:rsidR="00932198" w:rsidRDefault="00932198" w:rsidP="00963265">
      <w:pPr>
        <w:rPr>
          <w:rtl/>
        </w:rPr>
      </w:pPr>
    </w:p>
    <w:p w:rsidR="00932198" w:rsidRDefault="00932198" w:rsidP="00963265">
      <w:pPr>
        <w:pStyle w:val="af6"/>
        <w:keepNext/>
        <w:rPr>
          <w:rtl/>
        </w:rPr>
      </w:pPr>
      <w:bookmarkStart w:id="5395" w:name="ET_yor_6718_15"/>
      <w:r w:rsidRPr="00266429">
        <w:rPr>
          <w:rStyle w:val="TagStyle"/>
          <w:rtl/>
        </w:rPr>
        <w:t xml:space="preserve"> &lt;&lt; יור &gt;&gt; </w:t>
      </w:r>
      <w:r>
        <w:rPr>
          <w:rtl/>
        </w:rPr>
        <w:t>היו"ר מישל בוסקילה:</w:t>
      </w:r>
      <w:r w:rsidRPr="00266429">
        <w:rPr>
          <w:rStyle w:val="TagStyle"/>
          <w:rtl/>
        </w:rPr>
        <w:t xml:space="preserve"> &lt;&lt; יור &gt;&gt;</w:t>
      </w:r>
      <w:r>
        <w:rPr>
          <w:rtl/>
        </w:rPr>
        <w:t xml:space="preserve"> </w:t>
      </w:r>
      <w:bookmarkEnd w:id="5395"/>
    </w:p>
    <w:p w:rsidR="00932198" w:rsidRDefault="00932198" w:rsidP="00CA212C">
      <w:pPr>
        <w:rPr>
          <w:rtl/>
        </w:rPr>
      </w:pPr>
    </w:p>
    <w:p w:rsidR="00932198" w:rsidRDefault="00932198" w:rsidP="00963265">
      <w:pPr>
        <w:rPr>
          <w:rtl/>
        </w:rPr>
      </w:pPr>
      <w:bookmarkStart w:id="5396" w:name="_ETM_Q37_256502"/>
      <w:bookmarkEnd w:id="5396"/>
      <w:r>
        <w:rPr>
          <w:rFonts w:hint="cs"/>
          <w:rtl/>
        </w:rPr>
        <w:t xml:space="preserve">יוראי, יוראי. </w:t>
      </w:r>
    </w:p>
    <w:p w:rsidR="00932198" w:rsidRDefault="00932198" w:rsidP="00963265">
      <w:pPr>
        <w:rPr>
          <w:rtl/>
        </w:rPr>
      </w:pPr>
      <w:bookmarkStart w:id="5397" w:name="_ETM_Q37_252894"/>
      <w:bookmarkEnd w:id="5397"/>
    </w:p>
    <w:p w:rsidR="00932198" w:rsidRDefault="00932198" w:rsidP="00963265">
      <w:pPr>
        <w:pStyle w:val="-"/>
        <w:keepNext/>
        <w:rPr>
          <w:rtl/>
        </w:rPr>
      </w:pPr>
      <w:bookmarkStart w:id="5398" w:name="ET_speakercontinue_6452_17"/>
      <w:r w:rsidRPr="00266429">
        <w:rPr>
          <w:rStyle w:val="TagStyle"/>
          <w:rtl/>
        </w:rPr>
        <w:t xml:space="preserve"> &lt;&lt; דובר_המשך &gt;&gt; </w:t>
      </w:r>
      <w:r>
        <w:rPr>
          <w:rtl/>
        </w:rPr>
        <w:t>השרה להגנת הסביבה עידית סילמן:</w:t>
      </w:r>
      <w:r w:rsidRPr="00266429">
        <w:rPr>
          <w:rStyle w:val="TagStyle"/>
          <w:rtl/>
        </w:rPr>
        <w:t xml:space="preserve"> &lt;&lt; דובר_המשך &gt;&gt;</w:t>
      </w:r>
      <w:r>
        <w:rPr>
          <w:rtl/>
        </w:rPr>
        <w:t xml:space="preserve"> </w:t>
      </w:r>
      <w:bookmarkEnd w:id="5398"/>
    </w:p>
    <w:p w:rsidR="00932198" w:rsidRDefault="00932198" w:rsidP="00CA212C">
      <w:pPr>
        <w:rPr>
          <w:rtl/>
        </w:rPr>
      </w:pPr>
    </w:p>
    <w:p w:rsidR="00932198" w:rsidRDefault="00932198" w:rsidP="00963265">
      <w:pPr>
        <w:rPr>
          <w:rtl/>
        </w:rPr>
      </w:pPr>
      <w:r>
        <w:rPr>
          <w:rFonts w:hint="cs"/>
          <w:rtl/>
        </w:rPr>
        <w:t xml:space="preserve">אני רוצה לספר </w:t>
      </w:r>
      <w:bookmarkStart w:id="5399" w:name="_ETM_Q37_252119"/>
      <w:bookmarkEnd w:id="5399"/>
      <w:r>
        <w:rPr>
          <w:rFonts w:hint="cs"/>
          <w:rtl/>
        </w:rPr>
        <w:t xml:space="preserve">לכם - - - פניות </w:t>
      </w:r>
      <w:bookmarkStart w:id="5400" w:name="_ETM_Q37_251917"/>
      <w:bookmarkEnd w:id="5400"/>
      <w:r>
        <w:rPr>
          <w:rFonts w:hint="cs"/>
          <w:rtl/>
        </w:rPr>
        <w:t xml:space="preserve">כפי שהצגנו - - - </w:t>
      </w:r>
    </w:p>
    <w:p w:rsidR="00932198" w:rsidRPr="00266429" w:rsidRDefault="00932198" w:rsidP="00963265">
      <w:pPr>
        <w:rPr>
          <w:rtl/>
        </w:rPr>
      </w:pPr>
      <w:bookmarkStart w:id="5401" w:name="_ETM_Q37_248995"/>
      <w:bookmarkStart w:id="5402" w:name="_ETM_Q37_249066"/>
      <w:bookmarkEnd w:id="5401"/>
      <w:bookmarkEnd w:id="5402"/>
    </w:p>
    <w:p w:rsidR="00932198" w:rsidRDefault="00932198" w:rsidP="00963265">
      <w:pPr>
        <w:pStyle w:val="af5"/>
        <w:keepNext/>
        <w:rPr>
          <w:rtl/>
        </w:rPr>
      </w:pPr>
      <w:bookmarkStart w:id="5403" w:name="_ETM_Q37_253957"/>
      <w:bookmarkStart w:id="5404" w:name="_ETM_Q37_254015"/>
      <w:bookmarkEnd w:id="5403"/>
      <w:bookmarkEnd w:id="5404"/>
      <w:r w:rsidRPr="00DE74C6">
        <w:rPr>
          <w:rStyle w:val="TagStyle"/>
          <w:rtl/>
        </w:rPr>
        <w:t xml:space="preserve">&lt;&lt; קריאה &gt;&gt; </w:t>
      </w:r>
      <w:r>
        <w:rPr>
          <w:rtl/>
        </w:rPr>
        <w:t>יוראי להב הרצנו (יש עתיד):</w:t>
      </w:r>
      <w:r w:rsidRPr="00DE74C6">
        <w:rPr>
          <w:rStyle w:val="TagStyle"/>
          <w:rtl/>
        </w:rPr>
        <w:t xml:space="preserve"> &lt;&lt; קריאה &gt;&gt;</w:t>
      </w:r>
      <w:r>
        <w:rPr>
          <w:rtl/>
        </w:rPr>
        <w:t xml:space="preserve"> </w:t>
      </w:r>
    </w:p>
    <w:p w:rsidR="00932198" w:rsidRDefault="00932198" w:rsidP="00963265">
      <w:pPr>
        <w:rPr>
          <w:rtl/>
        </w:rPr>
      </w:pPr>
    </w:p>
    <w:p w:rsidR="00932198" w:rsidRDefault="00932198" w:rsidP="00963265">
      <w:pPr>
        <w:rPr>
          <w:rtl/>
        </w:rPr>
      </w:pPr>
      <w:bookmarkStart w:id="5405" w:name="_ETM_Q37_253493"/>
      <w:bookmarkStart w:id="5406" w:name="_ETM_Q37_253539"/>
      <w:bookmarkEnd w:id="5405"/>
      <w:bookmarkEnd w:id="5406"/>
      <w:r>
        <w:rPr>
          <w:rFonts w:hint="cs"/>
          <w:rtl/>
        </w:rPr>
        <w:t xml:space="preserve">מה? </w:t>
      </w:r>
    </w:p>
    <w:p w:rsidR="00932198" w:rsidRDefault="00932198" w:rsidP="00963265">
      <w:pPr>
        <w:rPr>
          <w:rtl/>
        </w:rPr>
      </w:pPr>
      <w:bookmarkStart w:id="5407" w:name="_ETM_Q37_254597"/>
      <w:bookmarkStart w:id="5408" w:name="_ETM_Q37_254660"/>
      <w:bookmarkEnd w:id="5407"/>
      <w:bookmarkEnd w:id="5408"/>
    </w:p>
    <w:p w:rsidR="00932198" w:rsidRDefault="00932198" w:rsidP="00963265">
      <w:pPr>
        <w:pStyle w:val="-"/>
        <w:keepNext/>
        <w:rPr>
          <w:rtl/>
        </w:rPr>
      </w:pPr>
      <w:bookmarkStart w:id="5409" w:name="ET_speakercontinue_6452_16"/>
      <w:r w:rsidRPr="00266429">
        <w:rPr>
          <w:rStyle w:val="TagStyle"/>
          <w:rtl/>
        </w:rPr>
        <w:t xml:space="preserve"> &lt;&lt; דובר_המשך &gt;&gt; </w:t>
      </w:r>
      <w:r>
        <w:rPr>
          <w:rtl/>
        </w:rPr>
        <w:t>השרה להגנת הסביבה עידית סילמן:</w:t>
      </w:r>
      <w:r w:rsidRPr="00266429">
        <w:rPr>
          <w:rStyle w:val="TagStyle"/>
          <w:rtl/>
        </w:rPr>
        <w:t xml:space="preserve"> &lt;&lt; דובר_המשך &gt;&gt;</w:t>
      </w:r>
      <w:r>
        <w:rPr>
          <w:rtl/>
        </w:rPr>
        <w:t xml:space="preserve"> </w:t>
      </w:r>
      <w:bookmarkEnd w:id="5409"/>
    </w:p>
    <w:p w:rsidR="00932198" w:rsidRDefault="00932198" w:rsidP="00CA212C">
      <w:pPr>
        <w:rPr>
          <w:rtl/>
        </w:rPr>
      </w:pPr>
    </w:p>
    <w:p w:rsidR="00932198" w:rsidRDefault="00932198" w:rsidP="00963265">
      <w:pPr>
        <w:rPr>
          <w:rtl/>
        </w:rPr>
      </w:pPr>
      <w:bookmarkStart w:id="5410" w:name="_ETM_Q37_258461"/>
      <w:bookmarkEnd w:id="5410"/>
      <w:r>
        <w:rPr>
          <w:rFonts w:hint="cs"/>
          <w:rtl/>
        </w:rPr>
        <w:t>אולי</w:t>
      </w:r>
      <w:bookmarkStart w:id="5411" w:name="_ETM_Q37_253755"/>
      <w:bookmarkEnd w:id="5411"/>
      <w:r>
        <w:rPr>
          <w:rFonts w:hint="cs"/>
          <w:rtl/>
        </w:rPr>
        <w:t xml:space="preserve"> תוציא אותו כי הוא ממש מפריע. </w:t>
      </w:r>
      <w:bookmarkStart w:id="5412" w:name="_ETM_Q37_257407"/>
      <w:bookmarkEnd w:id="5412"/>
    </w:p>
    <w:p w:rsidR="00932198" w:rsidRDefault="00932198" w:rsidP="00963265">
      <w:pPr>
        <w:rPr>
          <w:rtl/>
        </w:rPr>
      </w:pPr>
      <w:bookmarkStart w:id="5413" w:name="_ETM_Q37_254213"/>
      <w:bookmarkStart w:id="5414" w:name="_ETM_Q37_254281"/>
      <w:bookmarkEnd w:id="5413"/>
      <w:bookmarkEnd w:id="5414"/>
    </w:p>
    <w:p w:rsidR="00932198" w:rsidRDefault="00932198" w:rsidP="00963265">
      <w:pPr>
        <w:pStyle w:val="af6"/>
        <w:keepNext/>
        <w:rPr>
          <w:rtl/>
        </w:rPr>
      </w:pPr>
      <w:r w:rsidRPr="00266429">
        <w:rPr>
          <w:rStyle w:val="TagStyle"/>
          <w:rtl/>
        </w:rPr>
        <w:t xml:space="preserve"> &lt;&lt; יור &gt;&gt; </w:t>
      </w:r>
      <w:r>
        <w:rPr>
          <w:rtl/>
        </w:rPr>
        <w:t>היו"ר מישל בוסקילה:</w:t>
      </w:r>
      <w:r w:rsidRPr="00266429">
        <w:rPr>
          <w:rStyle w:val="TagStyle"/>
          <w:rtl/>
        </w:rPr>
        <w:t xml:space="preserve"> &lt;&lt; יור &gt;&gt;</w:t>
      </w:r>
      <w:r>
        <w:rPr>
          <w:rtl/>
        </w:rPr>
        <w:t xml:space="preserve"> </w:t>
      </w:r>
    </w:p>
    <w:p w:rsidR="00932198" w:rsidRDefault="00932198" w:rsidP="00CA212C">
      <w:pPr>
        <w:rPr>
          <w:rtl/>
        </w:rPr>
      </w:pPr>
    </w:p>
    <w:p w:rsidR="00932198" w:rsidRDefault="00932198" w:rsidP="00963265">
      <w:pPr>
        <w:rPr>
          <w:rtl/>
        </w:rPr>
      </w:pPr>
      <w:bookmarkStart w:id="5415" w:name="_ETM_Q37_255453"/>
      <w:bookmarkEnd w:id="5415"/>
      <w:r>
        <w:rPr>
          <w:rFonts w:hint="cs"/>
          <w:rtl/>
        </w:rPr>
        <w:t xml:space="preserve">יוראי. אני אחליט </w:t>
      </w:r>
      <w:bookmarkStart w:id="5416" w:name="_ETM_Q37_256534"/>
      <w:bookmarkEnd w:id="5416"/>
      <w:r>
        <w:rPr>
          <w:rFonts w:hint="cs"/>
          <w:rtl/>
        </w:rPr>
        <w:t>מתי להוציא אותו, את רק תמשיכי</w:t>
      </w:r>
      <w:bookmarkStart w:id="5417" w:name="_ETM_Q37_263034"/>
      <w:bookmarkEnd w:id="5417"/>
      <w:r>
        <w:rPr>
          <w:rFonts w:hint="cs"/>
          <w:rtl/>
        </w:rPr>
        <w:t xml:space="preserve">. </w:t>
      </w:r>
    </w:p>
    <w:p w:rsidR="00932198" w:rsidRDefault="00932198" w:rsidP="00963265">
      <w:pPr>
        <w:rPr>
          <w:rtl/>
        </w:rPr>
      </w:pPr>
      <w:bookmarkStart w:id="5418" w:name="_ETM_Q37_263089"/>
      <w:bookmarkEnd w:id="5418"/>
    </w:p>
    <w:p w:rsidR="00932198" w:rsidRDefault="00932198" w:rsidP="00963265">
      <w:pPr>
        <w:pStyle w:val="-"/>
        <w:keepNext/>
        <w:rPr>
          <w:rtl/>
        </w:rPr>
      </w:pPr>
      <w:bookmarkStart w:id="5419" w:name="ET_speakercontinue_6452_19"/>
      <w:r w:rsidRPr="00266429">
        <w:rPr>
          <w:rStyle w:val="TagStyle"/>
          <w:rtl/>
        </w:rPr>
        <w:t xml:space="preserve"> &lt;&lt; דובר_המשך &gt;&gt; </w:t>
      </w:r>
      <w:r>
        <w:rPr>
          <w:rtl/>
        </w:rPr>
        <w:t>השרה להגנת הסביבה עידית סילמן:</w:t>
      </w:r>
      <w:r w:rsidRPr="00266429">
        <w:rPr>
          <w:rStyle w:val="TagStyle"/>
          <w:rtl/>
        </w:rPr>
        <w:t xml:space="preserve"> &lt;&lt; דובר_המשך &gt;&gt;</w:t>
      </w:r>
      <w:r>
        <w:rPr>
          <w:rtl/>
        </w:rPr>
        <w:t xml:space="preserve"> </w:t>
      </w:r>
      <w:bookmarkEnd w:id="5419"/>
    </w:p>
    <w:p w:rsidR="00932198" w:rsidRDefault="00932198" w:rsidP="00CA212C">
      <w:pPr>
        <w:rPr>
          <w:rtl/>
        </w:rPr>
      </w:pPr>
    </w:p>
    <w:p w:rsidR="00932198" w:rsidRDefault="00932198" w:rsidP="00963265">
      <w:pPr>
        <w:rPr>
          <w:rtl/>
        </w:rPr>
      </w:pPr>
      <w:bookmarkStart w:id="5420" w:name="_ETM_Q37_264098"/>
      <w:bookmarkEnd w:id="5420"/>
      <w:r>
        <w:rPr>
          <w:rFonts w:hint="cs"/>
          <w:rtl/>
        </w:rPr>
        <w:t xml:space="preserve">אתה עוצר לי את </w:t>
      </w:r>
      <w:bookmarkStart w:id="5421" w:name="_ETM_Q37_259364"/>
      <w:bookmarkEnd w:id="5421"/>
      <w:r>
        <w:rPr>
          <w:rFonts w:hint="cs"/>
          <w:rtl/>
        </w:rPr>
        <w:t xml:space="preserve">השעון? </w:t>
      </w:r>
    </w:p>
    <w:p w:rsidR="00932198" w:rsidRDefault="00932198" w:rsidP="00963265">
      <w:pPr>
        <w:rPr>
          <w:rtl/>
        </w:rPr>
      </w:pPr>
      <w:bookmarkStart w:id="5422" w:name="_ETM_Q37_259434"/>
      <w:bookmarkStart w:id="5423" w:name="_ETM_Q37_259492"/>
      <w:bookmarkEnd w:id="5422"/>
      <w:bookmarkEnd w:id="5423"/>
    </w:p>
    <w:p w:rsidR="00932198" w:rsidRDefault="00932198" w:rsidP="00963265">
      <w:pPr>
        <w:pStyle w:val="af6"/>
        <w:keepNext/>
        <w:rPr>
          <w:rtl/>
        </w:rPr>
      </w:pPr>
      <w:r w:rsidRPr="00266429">
        <w:rPr>
          <w:rStyle w:val="TagStyle"/>
          <w:rtl/>
        </w:rPr>
        <w:t xml:space="preserve"> &lt;&lt; יור &gt;&gt; </w:t>
      </w:r>
      <w:r>
        <w:rPr>
          <w:rtl/>
        </w:rPr>
        <w:t>היו"ר מישל בוסקילה:</w:t>
      </w:r>
      <w:r w:rsidRPr="00266429">
        <w:rPr>
          <w:rStyle w:val="TagStyle"/>
          <w:rtl/>
        </w:rPr>
        <w:t xml:space="preserve"> &lt;&lt; יור &gt;&gt;</w:t>
      </w:r>
      <w:r>
        <w:rPr>
          <w:rtl/>
        </w:rPr>
        <w:t xml:space="preserve"> </w:t>
      </w:r>
    </w:p>
    <w:p w:rsidR="00932198" w:rsidRDefault="00932198" w:rsidP="00CA212C">
      <w:pPr>
        <w:rPr>
          <w:rtl/>
        </w:rPr>
      </w:pPr>
      <w:bookmarkStart w:id="5424" w:name="_ETM_Q37_264210"/>
      <w:bookmarkEnd w:id="5424"/>
    </w:p>
    <w:p w:rsidR="00932198" w:rsidRDefault="00932198" w:rsidP="00963265">
      <w:pPr>
        <w:rPr>
          <w:rtl/>
        </w:rPr>
      </w:pPr>
      <w:bookmarkStart w:id="5425" w:name="_ETM_Q37_264262"/>
      <w:bookmarkEnd w:id="5425"/>
      <w:r>
        <w:rPr>
          <w:rFonts w:hint="cs"/>
          <w:rtl/>
        </w:rPr>
        <w:t xml:space="preserve">הכול בסדר. </w:t>
      </w:r>
    </w:p>
    <w:p w:rsidR="00932198" w:rsidRDefault="00932198" w:rsidP="00963265">
      <w:pPr>
        <w:rPr>
          <w:rtl/>
        </w:rPr>
      </w:pPr>
    </w:p>
    <w:p w:rsidR="00932198" w:rsidRDefault="00932198" w:rsidP="00963265">
      <w:pPr>
        <w:pStyle w:val="af5"/>
        <w:keepNext/>
        <w:rPr>
          <w:rtl/>
        </w:rPr>
      </w:pPr>
      <w:bookmarkStart w:id="5426" w:name="ET_interruption_6156_21"/>
      <w:r w:rsidRPr="00266429">
        <w:rPr>
          <w:rStyle w:val="TagStyle"/>
          <w:rtl/>
        </w:rPr>
        <w:t xml:space="preserve"> &lt;&lt; קריאה &gt;&gt; </w:t>
      </w:r>
      <w:r>
        <w:rPr>
          <w:rtl/>
        </w:rPr>
        <w:t>גלעד קריב (העבודה):</w:t>
      </w:r>
      <w:r w:rsidRPr="00266429">
        <w:rPr>
          <w:rStyle w:val="TagStyle"/>
          <w:rtl/>
        </w:rPr>
        <w:t xml:space="preserve"> &lt;&lt; קריאה &gt;&gt;</w:t>
      </w:r>
      <w:r>
        <w:rPr>
          <w:rtl/>
        </w:rPr>
        <w:t xml:space="preserve"> </w:t>
      </w:r>
      <w:bookmarkEnd w:id="5426"/>
    </w:p>
    <w:p w:rsidR="00932198" w:rsidRDefault="00932198" w:rsidP="00CA212C">
      <w:pPr>
        <w:rPr>
          <w:rtl/>
        </w:rPr>
      </w:pPr>
    </w:p>
    <w:p w:rsidR="00932198" w:rsidRDefault="00932198" w:rsidP="00963265">
      <w:pPr>
        <w:rPr>
          <w:rtl/>
        </w:rPr>
      </w:pPr>
      <w:bookmarkStart w:id="5427" w:name="_ETM_Q37_262806"/>
      <w:bookmarkEnd w:id="5427"/>
      <w:r>
        <w:rPr>
          <w:rFonts w:hint="cs"/>
          <w:rtl/>
        </w:rPr>
        <w:t xml:space="preserve">תגישי </w:t>
      </w:r>
      <w:bookmarkStart w:id="5428" w:name="_ETM_Q37_260495"/>
      <w:bookmarkStart w:id="5429" w:name="_ETM_Q37_257469"/>
      <w:bookmarkEnd w:id="5428"/>
      <w:bookmarkEnd w:id="5429"/>
      <w:r>
        <w:rPr>
          <w:rFonts w:hint="cs"/>
          <w:rtl/>
        </w:rPr>
        <w:t xml:space="preserve">תלונה במשטרה על יוראי. </w:t>
      </w:r>
      <w:bookmarkStart w:id="5430" w:name="_ETM_Q37_264053"/>
      <w:bookmarkEnd w:id="5430"/>
      <w:r>
        <w:rPr>
          <w:rFonts w:hint="cs"/>
          <w:rtl/>
        </w:rPr>
        <w:t xml:space="preserve">תלונה במשטרה </w:t>
      </w:r>
      <w:bookmarkStart w:id="5431" w:name="_ETM_Q37_266068"/>
      <w:bookmarkEnd w:id="5431"/>
      <w:r>
        <w:rPr>
          <w:rFonts w:hint="cs"/>
          <w:rtl/>
        </w:rPr>
        <w:t xml:space="preserve">על יוראי. </w:t>
      </w:r>
      <w:bookmarkStart w:id="5432" w:name="_ETM_Q37_265505"/>
      <w:bookmarkEnd w:id="5432"/>
    </w:p>
    <w:p w:rsidR="00932198" w:rsidRDefault="00932198" w:rsidP="00963265">
      <w:pPr>
        <w:rPr>
          <w:rtl/>
        </w:rPr>
      </w:pPr>
      <w:bookmarkStart w:id="5433" w:name="_ETM_Q37_265574"/>
      <w:bookmarkEnd w:id="5433"/>
    </w:p>
    <w:p w:rsidR="00932198" w:rsidRDefault="00932198" w:rsidP="00963265">
      <w:pPr>
        <w:pStyle w:val="af5"/>
        <w:keepNext/>
        <w:rPr>
          <w:rtl/>
        </w:rPr>
      </w:pPr>
      <w:bookmarkStart w:id="5434" w:name="_ETM_Q37_264126"/>
      <w:bookmarkEnd w:id="5434"/>
      <w:r w:rsidRPr="00DE74C6">
        <w:rPr>
          <w:rStyle w:val="TagStyle"/>
          <w:rtl/>
        </w:rPr>
        <w:t xml:space="preserve">&lt;&lt; קריאה &gt;&gt; </w:t>
      </w:r>
      <w:r>
        <w:rPr>
          <w:rtl/>
        </w:rPr>
        <w:t>יוראי להב הרצנו (יש עתיד):</w:t>
      </w:r>
      <w:r w:rsidRPr="00DE74C6">
        <w:rPr>
          <w:rStyle w:val="TagStyle"/>
          <w:rtl/>
        </w:rPr>
        <w:t xml:space="preserve"> &lt;&lt; קריאה &gt;&gt;</w:t>
      </w:r>
      <w:r>
        <w:rPr>
          <w:rtl/>
        </w:rPr>
        <w:t xml:space="preserve"> </w:t>
      </w:r>
    </w:p>
    <w:p w:rsidR="00932198" w:rsidRDefault="00932198" w:rsidP="00963265">
      <w:pPr>
        <w:rPr>
          <w:rtl/>
        </w:rPr>
      </w:pPr>
    </w:p>
    <w:p w:rsidR="00932198" w:rsidRDefault="00932198" w:rsidP="00963265">
      <w:pPr>
        <w:rPr>
          <w:rtl/>
        </w:rPr>
      </w:pPr>
      <w:r>
        <w:rPr>
          <w:rFonts w:hint="cs"/>
          <w:rtl/>
        </w:rPr>
        <w:t xml:space="preserve">נהוראי. </w:t>
      </w:r>
    </w:p>
    <w:p w:rsidR="00932198" w:rsidRDefault="00932198" w:rsidP="00963265">
      <w:pPr>
        <w:rPr>
          <w:rtl/>
        </w:rPr>
      </w:pPr>
    </w:p>
    <w:p w:rsidR="00932198" w:rsidRDefault="00932198" w:rsidP="00963265">
      <w:pPr>
        <w:pStyle w:val="-"/>
        <w:keepNext/>
        <w:rPr>
          <w:rtl/>
        </w:rPr>
      </w:pPr>
      <w:bookmarkStart w:id="5435" w:name="ET_speakercontinue_6452_22"/>
      <w:r w:rsidRPr="00266429">
        <w:rPr>
          <w:rStyle w:val="TagStyle"/>
          <w:rtl/>
        </w:rPr>
        <w:t xml:space="preserve"> &lt;&lt; דובר_המשך &gt;&gt; </w:t>
      </w:r>
      <w:r>
        <w:rPr>
          <w:rtl/>
        </w:rPr>
        <w:t>השרה להגנת הסביבה עידית סילמן:</w:t>
      </w:r>
      <w:r w:rsidRPr="00266429">
        <w:rPr>
          <w:rStyle w:val="TagStyle"/>
          <w:rtl/>
        </w:rPr>
        <w:t xml:space="preserve"> &lt;&lt; דובר_המשך &gt;&gt;</w:t>
      </w:r>
      <w:r>
        <w:rPr>
          <w:rtl/>
        </w:rPr>
        <w:t xml:space="preserve"> </w:t>
      </w:r>
      <w:bookmarkEnd w:id="5435"/>
    </w:p>
    <w:p w:rsidR="00932198" w:rsidRDefault="00932198" w:rsidP="00CA212C">
      <w:pPr>
        <w:rPr>
          <w:rtl/>
        </w:rPr>
      </w:pPr>
    </w:p>
    <w:p w:rsidR="00932198" w:rsidRDefault="00932198" w:rsidP="00963265">
      <w:pPr>
        <w:rPr>
          <w:rtl/>
        </w:rPr>
      </w:pPr>
      <w:bookmarkStart w:id="5436" w:name="_ETM_Q37_265407"/>
      <w:bookmarkEnd w:id="5436"/>
      <w:r>
        <w:rPr>
          <w:rFonts w:hint="cs"/>
          <w:rtl/>
        </w:rPr>
        <w:t xml:space="preserve">ולכן, איפה שיש </w:t>
      </w:r>
      <w:bookmarkStart w:id="5437" w:name="_ETM_Q37_266630"/>
      <w:bookmarkEnd w:id="5437"/>
      <w:r>
        <w:rPr>
          <w:rFonts w:hint="cs"/>
          <w:rtl/>
        </w:rPr>
        <w:t>חריגה וכשמשתמשים ברעש להטרדה,</w:t>
      </w:r>
      <w:bookmarkStart w:id="5438" w:name="_ETM_Q37_273876"/>
      <w:bookmarkEnd w:id="5438"/>
      <w:r>
        <w:rPr>
          <w:rFonts w:hint="cs"/>
          <w:rtl/>
        </w:rPr>
        <w:t xml:space="preserve"> אנחנו מצריכים להיכנס ולהגביר את המשילות. ואני חושבת שבקדנציה הזאת אפשרנו גם משילות סביבתית משמעותית בכל מדינת ישראל</w:t>
      </w:r>
      <w:bookmarkStart w:id="5439" w:name="_ETM_Q37_282544"/>
      <w:bookmarkEnd w:id="5439"/>
      <w:r>
        <w:rPr>
          <w:rFonts w:hint="cs"/>
          <w:rtl/>
        </w:rPr>
        <w:t xml:space="preserve"> – גם ביהודה ושומרון. אגב, ביהודה ושומרון יש חצר סביבתית אחורית והפקרות מוחלטת. מבחינתנו, הציבור לא צריך לשלם את המ</w:t>
      </w:r>
      <w:bookmarkStart w:id="5440" w:name="_ETM_Q37_293844"/>
      <w:bookmarkEnd w:id="5440"/>
      <w:r>
        <w:rPr>
          <w:rFonts w:hint="cs"/>
          <w:rtl/>
        </w:rPr>
        <w:t>חיר. המשרד להגנת הסביבה, אגב, מבצע מדידות של הרעש. ה</w:t>
      </w:r>
      <w:bookmarkStart w:id="5441" w:name="_ETM_Q37_298273"/>
      <w:bookmarkEnd w:id="5441"/>
      <w:r>
        <w:rPr>
          <w:rFonts w:hint="cs"/>
          <w:rtl/>
        </w:rPr>
        <w:t>וא נכנס לבתים של אנשים, באישור כמובן, ומשם הוא מודד רעש.</w:t>
      </w:r>
    </w:p>
    <w:p w:rsidR="00932198" w:rsidRDefault="00932198" w:rsidP="00963265">
      <w:pPr>
        <w:rPr>
          <w:rtl/>
        </w:rPr>
      </w:pPr>
      <w:bookmarkStart w:id="5442" w:name="_ETM_Q37_266681"/>
      <w:bookmarkEnd w:id="5442"/>
    </w:p>
    <w:p w:rsidR="00932198" w:rsidRDefault="00932198" w:rsidP="00963265">
      <w:pPr>
        <w:pStyle w:val="af5"/>
        <w:keepNext/>
        <w:rPr>
          <w:rtl/>
        </w:rPr>
      </w:pPr>
      <w:bookmarkStart w:id="5443" w:name="ET_interruption_6156_23"/>
      <w:r w:rsidRPr="00266429">
        <w:rPr>
          <w:rStyle w:val="TagStyle"/>
          <w:rtl/>
        </w:rPr>
        <w:t xml:space="preserve"> &lt;&lt; קריאה &gt;&gt; </w:t>
      </w:r>
      <w:r>
        <w:rPr>
          <w:rtl/>
        </w:rPr>
        <w:t>גלעד קריב (העבודה):</w:t>
      </w:r>
      <w:r w:rsidRPr="00266429">
        <w:rPr>
          <w:rStyle w:val="TagStyle"/>
          <w:rtl/>
        </w:rPr>
        <w:t xml:space="preserve"> &lt;&lt; קריאה &gt;&gt;</w:t>
      </w:r>
      <w:r>
        <w:rPr>
          <w:rtl/>
        </w:rPr>
        <w:t xml:space="preserve"> </w:t>
      </w:r>
      <w:bookmarkEnd w:id="5443"/>
    </w:p>
    <w:p w:rsidR="00932198" w:rsidRDefault="00932198" w:rsidP="00CA212C">
      <w:pPr>
        <w:rPr>
          <w:rtl/>
        </w:rPr>
      </w:pPr>
    </w:p>
    <w:p w:rsidR="00932198" w:rsidRDefault="00932198" w:rsidP="00CA212C">
      <w:pPr>
        <w:rPr>
          <w:rtl/>
        </w:rPr>
      </w:pPr>
      <w:bookmarkStart w:id="5444" w:name="_ETM_Q37_271294"/>
      <w:bookmarkEnd w:id="5444"/>
      <w:r>
        <w:rPr>
          <w:rFonts w:hint="cs"/>
          <w:rtl/>
        </w:rPr>
        <w:t xml:space="preserve">הוא מודד את הרעש שאת עושה? </w:t>
      </w:r>
    </w:p>
    <w:p w:rsidR="00932198" w:rsidRDefault="00932198" w:rsidP="00963265">
      <w:pPr>
        <w:rPr>
          <w:rtl/>
        </w:rPr>
      </w:pPr>
    </w:p>
    <w:p w:rsidR="00932198" w:rsidRDefault="00932198" w:rsidP="00963265">
      <w:pPr>
        <w:pStyle w:val="-"/>
        <w:keepNext/>
        <w:rPr>
          <w:rtl/>
        </w:rPr>
      </w:pPr>
      <w:bookmarkStart w:id="5445" w:name="ET_speakercontinue_6452_24"/>
      <w:r w:rsidRPr="00B47737">
        <w:rPr>
          <w:rStyle w:val="TagStyle"/>
          <w:rtl/>
        </w:rPr>
        <w:t xml:space="preserve"> &lt;&lt; דובר_המשך &gt;&gt; </w:t>
      </w:r>
      <w:r>
        <w:rPr>
          <w:rtl/>
        </w:rPr>
        <w:t>השרה להגנת הסביבה עידית סילמן:</w:t>
      </w:r>
      <w:r w:rsidRPr="00B47737">
        <w:rPr>
          <w:rStyle w:val="TagStyle"/>
          <w:rtl/>
        </w:rPr>
        <w:t xml:space="preserve"> &lt;&lt; דובר_המשך &gt;&gt;</w:t>
      </w:r>
      <w:r>
        <w:rPr>
          <w:rtl/>
        </w:rPr>
        <w:t xml:space="preserve"> </w:t>
      </w:r>
      <w:bookmarkEnd w:id="5445"/>
    </w:p>
    <w:p w:rsidR="00932198" w:rsidRDefault="00932198" w:rsidP="00CA212C">
      <w:pPr>
        <w:rPr>
          <w:rtl/>
        </w:rPr>
      </w:pPr>
    </w:p>
    <w:p w:rsidR="00932198" w:rsidRDefault="00932198" w:rsidP="00963265">
      <w:pPr>
        <w:rPr>
          <w:rtl/>
        </w:rPr>
      </w:pPr>
      <w:bookmarkStart w:id="5446" w:name="_ETM_Q37_302478"/>
      <w:bookmarkStart w:id="5447" w:name="_ETM_Q37_308410"/>
      <w:bookmarkEnd w:id="5446"/>
      <w:bookmarkEnd w:id="5447"/>
      <w:r>
        <w:rPr>
          <w:rFonts w:hint="cs"/>
          <w:rtl/>
        </w:rPr>
        <w:t xml:space="preserve">אני אתן לכם דוגמה, שבקובץ </w:t>
      </w:r>
      <w:bookmarkStart w:id="5448" w:name="_ETM_Q37_329544"/>
      <w:bookmarkEnd w:id="5448"/>
      <w:r>
        <w:rPr>
          <w:rFonts w:hint="cs"/>
          <w:rtl/>
        </w:rPr>
        <w:t xml:space="preserve">– אם מישהו ירצה את הקובץ נוכל </w:t>
      </w:r>
      <w:bookmarkStart w:id="5449" w:name="_ETM_Q37_311740"/>
      <w:bookmarkEnd w:id="5449"/>
      <w:r>
        <w:rPr>
          <w:rFonts w:hint="cs"/>
          <w:rtl/>
        </w:rPr>
        <w:t xml:space="preserve">לתת לו את הקובץ עם כל מדידות הרעש. החל מינואר </w:t>
      </w:r>
      <w:bookmarkStart w:id="5450" w:name="_ETM_Q37_319875"/>
      <w:bookmarkEnd w:id="5450"/>
      <w:r>
        <w:rPr>
          <w:rFonts w:hint="cs"/>
          <w:rtl/>
        </w:rPr>
        <w:t xml:space="preserve">2025 ביצענו 315 ימי מדידה רק לנושא הזה של רעש </w:t>
      </w:r>
      <w:bookmarkStart w:id="5451" w:name="_ETM_Q37_325048"/>
      <w:bookmarkEnd w:id="5451"/>
      <w:r>
        <w:rPr>
          <w:rFonts w:hint="cs"/>
          <w:rtl/>
        </w:rPr>
        <w:t xml:space="preserve">ממסגדים, שזה נתון מטורף וחסר תקדים. </w:t>
      </w:r>
    </w:p>
    <w:p w:rsidR="00932198" w:rsidRDefault="00932198" w:rsidP="00963265">
      <w:pPr>
        <w:rPr>
          <w:rtl/>
        </w:rPr>
      </w:pPr>
      <w:bookmarkStart w:id="5452" w:name="_ETM_Q37_324829"/>
      <w:bookmarkStart w:id="5453" w:name="_ETM_Q37_324904"/>
      <w:bookmarkEnd w:id="5452"/>
      <w:bookmarkEnd w:id="5453"/>
    </w:p>
    <w:p w:rsidR="00932198" w:rsidRDefault="00932198" w:rsidP="00963265">
      <w:pPr>
        <w:pStyle w:val="af5"/>
        <w:keepNext/>
        <w:rPr>
          <w:rtl/>
        </w:rPr>
      </w:pPr>
      <w:r w:rsidRPr="00B47737">
        <w:rPr>
          <w:rStyle w:val="TagStyle"/>
          <w:rtl/>
        </w:rPr>
        <w:t xml:space="preserve"> &lt;&lt; קריאה &gt;&gt; </w:t>
      </w:r>
      <w:r>
        <w:rPr>
          <w:rtl/>
        </w:rPr>
        <w:t>נאור שירי (יש עתיד):</w:t>
      </w:r>
      <w:r w:rsidRPr="00B47737">
        <w:rPr>
          <w:rStyle w:val="TagStyle"/>
          <w:rtl/>
        </w:rPr>
        <w:t xml:space="preserve"> &lt;&lt; קריאה &gt;&gt;</w:t>
      </w:r>
      <w:r>
        <w:rPr>
          <w:rtl/>
        </w:rPr>
        <w:t xml:space="preserve"> </w:t>
      </w:r>
    </w:p>
    <w:p w:rsidR="00932198" w:rsidRDefault="00932198" w:rsidP="00CA212C">
      <w:pPr>
        <w:rPr>
          <w:rtl/>
        </w:rPr>
      </w:pPr>
    </w:p>
    <w:p w:rsidR="00932198" w:rsidRDefault="00932198" w:rsidP="00963265">
      <w:pPr>
        <w:rPr>
          <w:rtl/>
        </w:rPr>
      </w:pPr>
      <w:bookmarkStart w:id="5454" w:name="_ETM_Q37_328779"/>
      <w:bookmarkStart w:id="5455" w:name="_ETM_Q37_329092"/>
      <w:bookmarkEnd w:id="5454"/>
      <w:bookmarkEnd w:id="5455"/>
      <w:r>
        <w:rPr>
          <w:rFonts w:hint="cs"/>
          <w:rtl/>
        </w:rPr>
        <w:t xml:space="preserve">וואו, וואו. </w:t>
      </w:r>
    </w:p>
    <w:p w:rsidR="00932198" w:rsidRDefault="00932198" w:rsidP="00963265">
      <w:pPr>
        <w:rPr>
          <w:rtl/>
        </w:rPr>
      </w:pPr>
    </w:p>
    <w:p w:rsidR="00932198" w:rsidRDefault="00932198" w:rsidP="00963265">
      <w:pPr>
        <w:pStyle w:val="af6"/>
        <w:keepNext/>
        <w:rPr>
          <w:rtl/>
        </w:rPr>
      </w:pPr>
      <w:r w:rsidRPr="00B47737">
        <w:rPr>
          <w:rStyle w:val="TagStyle"/>
          <w:rtl/>
        </w:rPr>
        <w:t xml:space="preserve"> &lt;&lt; יור &gt;&gt; </w:t>
      </w:r>
      <w:r>
        <w:rPr>
          <w:rtl/>
        </w:rPr>
        <w:t>היו"ר מישל בוסקילה:</w:t>
      </w:r>
      <w:r w:rsidRPr="00B47737">
        <w:rPr>
          <w:rStyle w:val="TagStyle"/>
          <w:rtl/>
        </w:rPr>
        <w:t xml:space="preserve"> &lt;&lt; יור &gt;&gt;</w:t>
      </w:r>
      <w:r>
        <w:rPr>
          <w:rtl/>
        </w:rPr>
        <w:t xml:space="preserve"> </w:t>
      </w:r>
    </w:p>
    <w:p w:rsidR="00932198" w:rsidRDefault="00932198" w:rsidP="00CA212C">
      <w:pPr>
        <w:rPr>
          <w:rtl/>
        </w:rPr>
      </w:pPr>
    </w:p>
    <w:p w:rsidR="00932198" w:rsidRDefault="00932198" w:rsidP="00786134">
      <w:pPr>
        <w:rPr>
          <w:rtl/>
        </w:rPr>
      </w:pPr>
      <w:bookmarkStart w:id="5456" w:name="_ETM_Q37_327004"/>
      <w:bookmarkEnd w:id="5456"/>
      <w:r>
        <w:rPr>
          <w:rFonts w:hint="cs"/>
          <w:rtl/>
        </w:rPr>
        <w:t>בבקשה לא</w:t>
      </w:r>
      <w:bookmarkStart w:id="5457" w:name="_ETM_Q37_327491"/>
      <w:bookmarkEnd w:id="5457"/>
      <w:r>
        <w:rPr>
          <w:rFonts w:hint="cs"/>
          <w:rtl/>
        </w:rPr>
        <w:t xml:space="preserve"> למחוא כפיים. </w:t>
      </w:r>
    </w:p>
    <w:p w:rsidR="00932198" w:rsidRDefault="00932198" w:rsidP="00963265">
      <w:pPr>
        <w:rPr>
          <w:rtl/>
        </w:rPr>
      </w:pPr>
      <w:bookmarkStart w:id="5458" w:name="_ETM_Q37_330372"/>
      <w:bookmarkStart w:id="5459" w:name="_ETM_Q37_330415"/>
      <w:bookmarkEnd w:id="5458"/>
      <w:bookmarkEnd w:id="5459"/>
    </w:p>
    <w:p w:rsidR="00932198" w:rsidRDefault="00932198" w:rsidP="00963265">
      <w:pPr>
        <w:pStyle w:val="-"/>
        <w:keepNext/>
        <w:rPr>
          <w:rtl/>
        </w:rPr>
      </w:pPr>
      <w:r w:rsidRPr="00B47737">
        <w:rPr>
          <w:rStyle w:val="TagStyle"/>
          <w:rtl/>
        </w:rPr>
        <w:t xml:space="preserve"> &lt;&lt; דובר_המשך &gt;&gt; </w:t>
      </w:r>
      <w:r>
        <w:rPr>
          <w:rtl/>
        </w:rPr>
        <w:t>השרה להגנת הסביבה עידית סילמן:</w:t>
      </w:r>
      <w:r w:rsidRPr="00B47737">
        <w:rPr>
          <w:rStyle w:val="TagStyle"/>
          <w:rtl/>
        </w:rPr>
        <w:t xml:space="preserve"> &lt;&lt; דובר_המשך &gt;&gt;</w:t>
      </w:r>
      <w:r>
        <w:rPr>
          <w:rtl/>
        </w:rPr>
        <w:t xml:space="preserve"> </w:t>
      </w:r>
    </w:p>
    <w:p w:rsidR="00932198" w:rsidRDefault="00932198" w:rsidP="00CA212C">
      <w:pPr>
        <w:rPr>
          <w:rtl/>
        </w:rPr>
      </w:pPr>
    </w:p>
    <w:p w:rsidR="00932198" w:rsidRDefault="00932198" w:rsidP="00963265">
      <w:pPr>
        <w:rPr>
          <w:rtl/>
        </w:rPr>
      </w:pPr>
      <w:bookmarkStart w:id="5460" w:name="_ETM_Q37_331149"/>
      <w:bookmarkEnd w:id="5460"/>
      <w:r>
        <w:rPr>
          <w:rFonts w:hint="cs"/>
          <w:rtl/>
        </w:rPr>
        <w:t>את הפעולות אנחנו מבצעים עם השוטרים של המדור להגנת</w:t>
      </w:r>
      <w:bookmarkStart w:id="5461" w:name="_ETM_Q37_336269"/>
      <w:bookmarkEnd w:id="5461"/>
      <w:r>
        <w:rPr>
          <w:rFonts w:hint="cs"/>
          <w:rtl/>
        </w:rPr>
        <w:t xml:space="preserve"> הסביבה ועם שוטרי משטרת ישראל. היינו ב</w:t>
      </w:r>
      <w:bookmarkStart w:id="5462" w:name="_ETM_Q37_335196"/>
      <w:bookmarkEnd w:id="5462"/>
      <w:r>
        <w:rPr>
          <w:rFonts w:hint="cs"/>
          <w:rtl/>
        </w:rPr>
        <w:t xml:space="preserve">שולחן עגול </w:t>
      </w:r>
      <w:bookmarkStart w:id="5463" w:name="_ETM_Q37_342596"/>
      <w:bookmarkEnd w:id="5463"/>
      <w:r>
        <w:rPr>
          <w:rFonts w:hint="cs"/>
          <w:rtl/>
        </w:rPr>
        <w:t xml:space="preserve">אצל השר איתמר בן גביר, ביחד עם השוטרים הדרכנו את משטרת </w:t>
      </w:r>
      <w:bookmarkStart w:id="5464" w:name="_ETM_Q37_347981"/>
      <w:bookmarkEnd w:id="5464"/>
      <w:r>
        <w:rPr>
          <w:rFonts w:hint="cs"/>
          <w:rtl/>
        </w:rPr>
        <w:t xml:space="preserve">ישראל כיצד ממבצעים ניטור של רעש. ואני אומרת </w:t>
      </w:r>
      <w:bookmarkStart w:id="5465" w:name="_ETM_Q37_351033"/>
      <w:bookmarkEnd w:id="5465"/>
      <w:r>
        <w:rPr>
          <w:rFonts w:hint="cs"/>
          <w:rtl/>
        </w:rPr>
        <w:t>לכם שבמקומות כמו בעיר לוד, מהמסגד של אל</w:t>
      </w:r>
      <w:bookmarkStart w:id="5466" w:name="_ETM_Q37_352023"/>
      <w:bookmarkEnd w:id="5466"/>
      <w:r>
        <w:rPr>
          <w:rFonts w:hint="cs"/>
          <w:rtl/>
        </w:rPr>
        <w:t>-עומרי – שאגב, הוא מסגד שלא נמצא תחת משרד</w:t>
      </w:r>
      <w:bookmarkStart w:id="5467" w:name="_ETM_Q37_359001"/>
      <w:bookmarkEnd w:id="5467"/>
      <w:r>
        <w:rPr>
          <w:rFonts w:hint="cs"/>
          <w:rtl/>
        </w:rPr>
        <w:t xml:space="preserve"> הפנים, מה שנמצא תחת משרד הפנים</w:t>
      </w:r>
      <w:bookmarkStart w:id="5468" w:name="_ETM_Q37_362917"/>
      <w:bookmarkEnd w:id="5468"/>
      <w:r>
        <w:rPr>
          <w:rFonts w:hint="cs"/>
          <w:rtl/>
        </w:rPr>
        <w:t>, המשרד אוכף וגם מסייע באכיפה, ויש נהלים ברורים; אבל</w:t>
      </w:r>
      <w:bookmarkStart w:id="5469" w:name="_ETM_Q37_367228"/>
      <w:bookmarkEnd w:id="5469"/>
      <w:r>
        <w:rPr>
          <w:rFonts w:hint="cs"/>
          <w:rtl/>
        </w:rPr>
        <w:t xml:space="preserve"> יש מספר מסגדים שחורגים מהנהלים וכמו בלוד לדוגמה שם </w:t>
      </w:r>
      <w:bookmarkStart w:id="5470" w:name="_ETM_Q37_374044"/>
      <w:bookmarkEnd w:id="5470"/>
      <w:r>
        <w:rPr>
          <w:rFonts w:hint="cs"/>
          <w:rtl/>
        </w:rPr>
        <w:t xml:space="preserve">יש חריגה חמורה מהנהלים - - </w:t>
      </w:r>
    </w:p>
    <w:p w:rsidR="00932198" w:rsidRDefault="00932198" w:rsidP="00963265">
      <w:pPr>
        <w:rPr>
          <w:rtl/>
        </w:rPr>
      </w:pPr>
      <w:bookmarkStart w:id="5471" w:name="_ETM_Q37_335278"/>
      <w:bookmarkEnd w:id="5471"/>
    </w:p>
    <w:p w:rsidR="00932198" w:rsidRDefault="00932198" w:rsidP="00963265">
      <w:pPr>
        <w:pStyle w:val="af5"/>
        <w:keepNext/>
        <w:rPr>
          <w:rtl/>
        </w:rPr>
      </w:pPr>
      <w:bookmarkStart w:id="5472" w:name="ET_interruption_5787_28"/>
      <w:r w:rsidRPr="00B47737">
        <w:rPr>
          <w:rStyle w:val="TagStyle"/>
          <w:rtl/>
        </w:rPr>
        <w:t xml:space="preserve"> &lt;&lt; קריאה &gt;&gt; </w:t>
      </w:r>
      <w:r>
        <w:rPr>
          <w:rtl/>
        </w:rPr>
        <w:t>יוראי להב הרצנו (יש עתיד):</w:t>
      </w:r>
      <w:r w:rsidRPr="00B47737">
        <w:rPr>
          <w:rStyle w:val="TagStyle"/>
          <w:rtl/>
        </w:rPr>
        <w:t xml:space="preserve"> &lt;&lt; קריאה &gt;&gt;</w:t>
      </w:r>
      <w:r>
        <w:rPr>
          <w:rtl/>
        </w:rPr>
        <w:t xml:space="preserve"> </w:t>
      </w:r>
      <w:bookmarkEnd w:id="5472"/>
    </w:p>
    <w:p w:rsidR="00932198" w:rsidRDefault="00932198" w:rsidP="00CA212C">
      <w:pPr>
        <w:rPr>
          <w:rtl/>
        </w:rPr>
      </w:pPr>
    </w:p>
    <w:p w:rsidR="00932198" w:rsidRDefault="00932198" w:rsidP="00963265">
      <w:pPr>
        <w:rPr>
          <w:rtl/>
        </w:rPr>
      </w:pPr>
      <w:bookmarkStart w:id="5473" w:name="_ETM_Q37_339733"/>
      <w:bookmarkStart w:id="5474" w:name="_ETM_Q37_329158"/>
      <w:bookmarkEnd w:id="5473"/>
      <w:bookmarkEnd w:id="5474"/>
      <w:r>
        <w:rPr>
          <w:rFonts w:hint="cs"/>
          <w:rtl/>
        </w:rPr>
        <w:t>אז למה את לא מפעילה את תקנות הרעש?</w:t>
      </w:r>
      <w:r>
        <w:rPr>
          <w:rFonts w:hint="cs"/>
        </w:rPr>
        <w:t xml:space="preserve"> </w:t>
      </w:r>
      <w:r>
        <w:rPr>
          <w:rFonts w:hint="cs"/>
          <w:rtl/>
        </w:rPr>
        <w:t>למה לא?</w:t>
      </w:r>
      <w:r>
        <w:rPr>
          <w:rFonts w:hint="cs"/>
        </w:rPr>
        <w:t xml:space="preserve"> </w:t>
      </w:r>
      <w:bookmarkStart w:id="5475" w:name="_ETM_Q37_372736"/>
      <w:bookmarkEnd w:id="5475"/>
    </w:p>
    <w:p w:rsidR="00932198" w:rsidRDefault="00932198" w:rsidP="00963265">
      <w:pPr>
        <w:rPr>
          <w:rtl/>
        </w:rPr>
      </w:pPr>
      <w:bookmarkStart w:id="5476" w:name="_ETM_Q37_372794"/>
      <w:bookmarkEnd w:id="5476"/>
    </w:p>
    <w:p w:rsidR="00932198" w:rsidRDefault="00932198" w:rsidP="00963265">
      <w:pPr>
        <w:pStyle w:val="-"/>
        <w:keepNext/>
        <w:rPr>
          <w:rtl/>
        </w:rPr>
      </w:pPr>
      <w:bookmarkStart w:id="5477" w:name="ET_speakercontinue_6452_29"/>
      <w:r w:rsidRPr="00274C22">
        <w:rPr>
          <w:rStyle w:val="TagStyle"/>
          <w:rtl/>
        </w:rPr>
        <w:t xml:space="preserve"> &lt;&lt; דובר_המשך &gt;&gt; </w:t>
      </w:r>
      <w:r>
        <w:rPr>
          <w:rtl/>
        </w:rPr>
        <w:t>השרה להגנת הסביבה עידית סילמן:</w:t>
      </w:r>
      <w:r w:rsidRPr="00274C22">
        <w:rPr>
          <w:rStyle w:val="TagStyle"/>
          <w:rtl/>
        </w:rPr>
        <w:t xml:space="preserve"> &lt;&lt; דובר_המשך &gt;&gt;</w:t>
      </w:r>
      <w:r>
        <w:rPr>
          <w:rtl/>
        </w:rPr>
        <w:t xml:space="preserve"> </w:t>
      </w:r>
      <w:bookmarkEnd w:id="5477"/>
    </w:p>
    <w:p w:rsidR="00932198" w:rsidRDefault="00932198" w:rsidP="00CA212C">
      <w:pPr>
        <w:rPr>
          <w:rtl/>
        </w:rPr>
      </w:pPr>
    </w:p>
    <w:p w:rsidR="00932198" w:rsidRDefault="00932198" w:rsidP="00963265">
      <w:pPr>
        <w:rPr>
          <w:rtl/>
        </w:rPr>
      </w:pPr>
      <w:bookmarkStart w:id="5478" w:name="_ETM_Q37_374605"/>
      <w:bookmarkEnd w:id="5478"/>
      <w:r>
        <w:rPr>
          <w:rFonts w:hint="cs"/>
          <w:rtl/>
        </w:rPr>
        <w:t>- - ואנחנו מדדנו וביצענו</w:t>
      </w:r>
      <w:bookmarkStart w:id="5479" w:name="_ETM_Q37_376059"/>
      <w:bookmarkEnd w:id="5479"/>
      <w:r>
        <w:rPr>
          <w:rFonts w:hint="cs"/>
          <w:rtl/>
        </w:rPr>
        <w:t xml:space="preserve"> את המדידות האלה, והבאנו את זה גם למשטרת ישראל</w:t>
      </w:r>
      <w:bookmarkStart w:id="5480" w:name="_ETM_Q37_379340"/>
      <w:bookmarkEnd w:id="5480"/>
      <w:r>
        <w:rPr>
          <w:rFonts w:hint="cs"/>
          <w:rtl/>
        </w:rPr>
        <w:t xml:space="preserve"> כדי לאכוף. </w:t>
      </w:r>
    </w:p>
    <w:p w:rsidR="00932198" w:rsidRDefault="00932198" w:rsidP="00963265">
      <w:pPr>
        <w:rPr>
          <w:rtl/>
        </w:rPr>
      </w:pPr>
      <w:bookmarkStart w:id="5481" w:name="_ETM_Q37_379384"/>
      <w:bookmarkEnd w:id="5481"/>
    </w:p>
    <w:p w:rsidR="00932198" w:rsidRDefault="00932198" w:rsidP="00963265">
      <w:pPr>
        <w:pStyle w:val="af5"/>
        <w:keepNext/>
        <w:rPr>
          <w:rtl/>
        </w:rPr>
      </w:pPr>
      <w:bookmarkStart w:id="5482" w:name="_ETM_Q37_377452"/>
      <w:bookmarkEnd w:id="5482"/>
      <w:r w:rsidRPr="00DE74C6">
        <w:rPr>
          <w:rStyle w:val="TagStyle"/>
          <w:rtl/>
        </w:rPr>
        <w:t xml:space="preserve">&lt;&lt; קריאה &gt;&gt; </w:t>
      </w:r>
      <w:r>
        <w:rPr>
          <w:rtl/>
        </w:rPr>
        <w:t>יוראי להב הרצנו (יש עתיד):</w:t>
      </w:r>
      <w:r w:rsidRPr="00DE74C6">
        <w:rPr>
          <w:rStyle w:val="TagStyle"/>
          <w:rtl/>
        </w:rPr>
        <w:t xml:space="preserve"> &lt;&lt; קריאה &gt;&gt;</w:t>
      </w:r>
      <w:r>
        <w:rPr>
          <w:rtl/>
        </w:rPr>
        <w:t xml:space="preserve"> </w:t>
      </w:r>
    </w:p>
    <w:p w:rsidR="00932198" w:rsidRDefault="00932198" w:rsidP="00963265">
      <w:pPr>
        <w:rPr>
          <w:rtl/>
        </w:rPr>
      </w:pPr>
    </w:p>
    <w:p w:rsidR="00932198" w:rsidRDefault="00932198" w:rsidP="00963265">
      <w:pPr>
        <w:rPr>
          <w:rtl/>
        </w:rPr>
      </w:pPr>
      <w:r>
        <w:rPr>
          <w:rFonts w:hint="cs"/>
          <w:rtl/>
        </w:rPr>
        <w:t xml:space="preserve">אז למה לא? יש לך כלים. </w:t>
      </w:r>
    </w:p>
    <w:p w:rsidR="00932198" w:rsidRDefault="00932198" w:rsidP="00963265">
      <w:pPr>
        <w:rPr>
          <w:rtl/>
        </w:rPr>
      </w:pPr>
    </w:p>
    <w:p w:rsidR="00932198" w:rsidRDefault="00932198" w:rsidP="00963265">
      <w:pPr>
        <w:pStyle w:val="-"/>
        <w:keepNext/>
        <w:rPr>
          <w:rtl/>
        </w:rPr>
      </w:pPr>
      <w:bookmarkStart w:id="5483" w:name="ET_speakercontinue_6452_30"/>
      <w:r w:rsidRPr="00274C22">
        <w:rPr>
          <w:rStyle w:val="TagStyle"/>
          <w:rtl/>
        </w:rPr>
        <w:t xml:space="preserve"> &lt;&lt; דובר_המשך &gt;&gt; </w:t>
      </w:r>
      <w:r>
        <w:rPr>
          <w:rtl/>
        </w:rPr>
        <w:t>השרה להגנת הסביבה עידית סילמן:</w:t>
      </w:r>
      <w:r w:rsidRPr="00274C22">
        <w:rPr>
          <w:rStyle w:val="TagStyle"/>
          <w:rtl/>
        </w:rPr>
        <w:t xml:space="preserve"> &lt;&lt; דובר_המשך &gt;&gt;</w:t>
      </w:r>
      <w:r>
        <w:rPr>
          <w:rtl/>
        </w:rPr>
        <w:t xml:space="preserve"> </w:t>
      </w:r>
      <w:bookmarkEnd w:id="5483"/>
    </w:p>
    <w:p w:rsidR="00932198" w:rsidRDefault="00932198" w:rsidP="00CA212C">
      <w:pPr>
        <w:rPr>
          <w:rtl/>
        </w:rPr>
      </w:pPr>
    </w:p>
    <w:p w:rsidR="00932198" w:rsidRDefault="00932198" w:rsidP="00963265">
      <w:pPr>
        <w:rPr>
          <w:rtl/>
        </w:rPr>
      </w:pPr>
      <w:bookmarkStart w:id="5484" w:name="_ETM_Q37_379216"/>
      <w:bookmarkEnd w:id="5484"/>
      <w:r>
        <w:rPr>
          <w:rFonts w:hint="cs"/>
          <w:rtl/>
        </w:rPr>
        <w:t xml:space="preserve">מבחינתנו, משטרת ישראל צריכה לעשות </w:t>
      </w:r>
      <w:bookmarkStart w:id="5485" w:name="_ETM_Q37_380762"/>
      <w:bookmarkEnd w:id="5485"/>
      <w:r>
        <w:rPr>
          <w:rFonts w:hint="cs"/>
          <w:rtl/>
        </w:rPr>
        <w:t>הכול כדי לאכוף</w:t>
      </w:r>
      <w:bookmarkStart w:id="5486" w:name="_ETM_Q37_384742"/>
      <w:bookmarkEnd w:id="5486"/>
      <w:r>
        <w:rPr>
          <w:rFonts w:hint="cs"/>
          <w:rtl/>
        </w:rPr>
        <w:t xml:space="preserve">, כדי שהרעש הזה לא ימשיך. </w:t>
      </w:r>
      <w:bookmarkStart w:id="5487" w:name="_ETM_Q37_387312"/>
      <w:bookmarkEnd w:id="5487"/>
    </w:p>
    <w:p w:rsidR="00932198" w:rsidRDefault="00932198" w:rsidP="00963265">
      <w:pPr>
        <w:rPr>
          <w:rtl/>
        </w:rPr>
      </w:pPr>
      <w:bookmarkStart w:id="5488" w:name="_ETM_Q37_387381"/>
      <w:bookmarkEnd w:id="5488"/>
    </w:p>
    <w:p w:rsidR="00932198" w:rsidRDefault="00932198" w:rsidP="00963265">
      <w:pPr>
        <w:pStyle w:val="af5"/>
        <w:keepNext/>
        <w:rPr>
          <w:rtl/>
        </w:rPr>
      </w:pPr>
      <w:bookmarkStart w:id="5489" w:name="_ETM_Q37_382891"/>
      <w:bookmarkEnd w:id="5489"/>
      <w:r w:rsidRPr="00DE74C6">
        <w:rPr>
          <w:rStyle w:val="TagStyle"/>
          <w:rtl/>
        </w:rPr>
        <w:t xml:space="preserve">&lt;&lt; קריאה &gt;&gt; </w:t>
      </w:r>
      <w:r>
        <w:rPr>
          <w:rtl/>
        </w:rPr>
        <w:t>יוראי להב הרצנו (יש עתיד):</w:t>
      </w:r>
      <w:r w:rsidRPr="00DE74C6">
        <w:rPr>
          <w:rStyle w:val="TagStyle"/>
          <w:rtl/>
        </w:rPr>
        <w:t xml:space="preserve"> &lt;&lt; קריאה &gt;&gt;</w:t>
      </w:r>
      <w:r>
        <w:rPr>
          <w:rtl/>
        </w:rPr>
        <w:t xml:space="preserve"> </w:t>
      </w:r>
    </w:p>
    <w:p w:rsidR="00932198" w:rsidRDefault="00932198" w:rsidP="00963265">
      <w:pPr>
        <w:rPr>
          <w:rtl/>
        </w:rPr>
      </w:pPr>
    </w:p>
    <w:p w:rsidR="00932198" w:rsidRDefault="00932198" w:rsidP="00963265">
      <w:pPr>
        <w:rPr>
          <w:rtl/>
        </w:rPr>
      </w:pPr>
      <w:bookmarkStart w:id="5490" w:name="_ETM_Q37_384812"/>
      <w:bookmarkEnd w:id="5490"/>
      <w:r>
        <w:rPr>
          <w:rFonts w:hint="cs"/>
          <w:rtl/>
        </w:rPr>
        <w:t xml:space="preserve">למה </w:t>
      </w:r>
      <w:bookmarkStart w:id="5491" w:name="_ETM_Q37_388896"/>
      <w:bookmarkEnd w:id="5491"/>
      <w:r>
        <w:rPr>
          <w:rFonts w:hint="cs"/>
          <w:rtl/>
        </w:rPr>
        <w:t xml:space="preserve">לא? יש לך כלים. </w:t>
      </w:r>
    </w:p>
    <w:p w:rsidR="00932198" w:rsidRDefault="00932198" w:rsidP="00963265">
      <w:pPr>
        <w:rPr>
          <w:rtl/>
        </w:rPr>
      </w:pPr>
      <w:bookmarkStart w:id="5492" w:name="_ETM_Q37_386477"/>
      <w:bookmarkStart w:id="5493" w:name="_ETM_Q37_386522"/>
      <w:bookmarkEnd w:id="5492"/>
      <w:bookmarkEnd w:id="5493"/>
    </w:p>
    <w:p w:rsidR="00932198" w:rsidRDefault="00932198" w:rsidP="00963265">
      <w:pPr>
        <w:pStyle w:val="-"/>
        <w:keepNext/>
        <w:rPr>
          <w:rtl/>
        </w:rPr>
      </w:pPr>
      <w:bookmarkStart w:id="5494" w:name="ET_speakercontinue_6452_31"/>
      <w:r w:rsidRPr="00274C22">
        <w:rPr>
          <w:rStyle w:val="TagStyle"/>
          <w:rtl/>
        </w:rPr>
        <w:t xml:space="preserve"> &lt;&lt; דובר_המשך &gt;&gt; </w:t>
      </w:r>
      <w:r>
        <w:rPr>
          <w:rtl/>
        </w:rPr>
        <w:t>השרה להגנת הסביבה עידית סילמן:</w:t>
      </w:r>
      <w:r w:rsidRPr="00274C22">
        <w:rPr>
          <w:rStyle w:val="TagStyle"/>
          <w:rtl/>
        </w:rPr>
        <w:t xml:space="preserve"> &lt;&lt; דובר_המשך &gt;&gt;</w:t>
      </w:r>
      <w:r>
        <w:rPr>
          <w:rtl/>
        </w:rPr>
        <w:t xml:space="preserve"> </w:t>
      </w:r>
      <w:bookmarkEnd w:id="5494"/>
    </w:p>
    <w:p w:rsidR="00932198" w:rsidRDefault="00932198" w:rsidP="00CA212C">
      <w:pPr>
        <w:rPr>
          <w:rtl/>
        </w:rPr>
      </w:pPr>
    </w:p>
    <w:p w:rsidR="00932198" w:rsidRDefault="00932198" w:rsidP="00963265">
      <w:pPr>
        <w:rPr>
          <w:rtl/>
        </w:rPr>
      </w:pPr>
      <w:bookmarkStart w:id="5495" w:name="_ETM_Q37_387824"/>
      <w:bookmarkEnd w:id="5495"/>
      <w:r>
        <w:rPr>
          <w:rFonts w:hint="cs"/>
          <w:rtl/>
        </w:rPr>
        <w:t xml:space="preserve">כי הרעש הזה מתבצע בשעות של לפנות בוקר. הרבה פעמים עושים </w:t>
      </w:r>
      <w:bookmarkStart w:id="5496" w:name="_ETM_Q37_392316"/>
      <w:bookmarkEnd w:id="5496"/>
      <w:r>
        <w:rPr>
          <w:rFonts w:hint="cs"/>
          <w:rtl/>
        </w:rPr>
        <w:t xml:space="preserve">את זה בכוונה. </w:t>
      </w:r>
      <w:bookmarkStart w:id="5497" w:name="_ETM_Q37_392602"/>
      <w:bookmarkEnd w:id="5497"/>
      <w:r>
        <w:rPr>
          <w:rFonts w:hint="cs"/>
          <w:rtl/>
        </w:rPr>
        <w:t xml:space="preserve">אגב, פנו לאנשי המסגד הזה </w:t>
      </w:r>
      <w:bookmarkStart w:id="5498" w:name="_ETM_Q37_392573"/>
      <w:bookmarkEnd w:id="5498"/>
      <w:r>
        <w:rPr>
          <w:rFonts w:hint="cs"/>
          <w:rtl/>
        </w:rPr>
        <w:t xml:space="preserve">בצורה של שיח ובצורה </w:t>
      </w:r>
      <w:bookmarkStart w:id="5499" w:name="_ETM_Q37_395730"/>
      <w:bookmarkEnd w:id="5499"/>
      <w:r>
        <w:rPr>
          <w:rFonts w:hint="cs"/>
          <w:rtl/>
        </w:rPr>
        <w:t>של נהלים ברורים</w:t>
      </w:r>
      <w:r w:rsidRPr="00C138FC">
        <w:rPr>
          <w:rFonts w:hint="cs"/>
          <w:rtl/>
        </w:rPr>
        <w:t xml:space="preserve"> </w:t>
      </w:r>
      <w:r>
        <w:rPr>
          <w:rFonts w:hint="cs"/>
          <w:rtl/>
        </w:rPr>
        <w:t xml:space="preserve">מאוד. איתמר, יש נוהל שאנחנו קבענו </w:t>
      </w:r>
      <w:bookmarkStart w:id="5500" w:name="_ETM_Q37_400692"/>
      <w:bookmarkEnd w:id="5500"/>
      <w:r>
        <w:rPr>
          <w:rFonts w:hint="cs"/>
          <w:rtl/>
        </w:rPr>
        <w:t xml:space="preserve">ביחד עם המשטרה - - </w:t>
      </w:r>
    </w:p>
    <w:p w:rsidR="00932198" w:rsidRDefault="00932198" w:rsidP="00963265">
      <w:pPr>
        <w:rPr>
          <w:rtl/>
        </w:rPr>
      </w:pPr>
      <w:bookmarkStart w:id="5501" w:name="_ETM_Q37_392644"/>
      <w:bookmarkEnd w:id="5501"/>
    </w:p>
    <w:p w:rsidR="00932198" w:rsidRDefault="00932198" w:rsidP="00963265">
      <w:pPr>
        <w:pStyle w:val="af5"/>
        <w:keepNext/>
        <w:rPr>
          <w:rtl/>
        </w:rPr>
      </w:pPr>
      <w:bookmarkStart w:id="5502" w:name="ET_interruption_6156_32"/>
      <w:r w:rsidRPr="00274C22">
        <w:rPr>
          <w:rStyle w:val="TagStyle"/>
          <w:rtl/>
        </w:rPr>
        <w:t xml:space="preserve"> &lt;&lt; קריאה &gt;&gt; </w:t>
      </w:r>
      <w:r>
        <w:rPr>
          <w:rtl/>
        </w:rPr>
        <w:t>גלעד קריב (העבודה):</w:t>
      </w:r>
      <w:r w:rsidRPr="00274C22">
        <w:rPr>
          <w:rStyle w:val="TagStyle"/>
          <w:rtl/>
        </w:rPr>
        <w:t xml:space="preserve"> &lt;&lt; קריאה &gt;&gt;</w:t>
      </w:r>
      <w:r>
        <w:rPr>
          <w:rtl/>
        </w:rPr>
        <w:t xml:space="preserve"> </w:t>
      </w:r>
      <w:bookmarkEnd w:id="5502"/>
    </w:p>
    <w:p w:rsidR="00932198" w:rsidRDefault="00932198" w:rsidP="00CA212C">
      <w:pPr>
        <w:rPr>
          <w:rtl/>
        </w:rPr>
      </w:pPr>
    </w:p>
    <w:p w:rsidR="00932198" w:rsidRDefault="00932198" w:rsidP="00963265">
      <w:pPr>
        <w:rPr>
          <w:rtl/>
        </w:rPr>
      </w:pPr>
      <w:bookmarkStart w:id="5503" w:name="_ETM_Q37_397313"/>
      <w:bookmarkStart w:id="5504" w:name="_ETM_Q37_392377"/>
      <w:bookmarkEnd w:id="5503"/>
      <w:bookmarkEnd w:id="5504"/>
      <w:r>
        <w:rPr>
          <w:rFonts w:hint="cs"/>
          <w:rtl/>
        </w:rPr>
        <w:t xml:space="preserve">איתמר מחפש - - - </w:t>
      </w:r>
    </w:p>
    <w:p w:rsidR="00932198" w:rsidRDefault="00932198" w:rsidP="00963265">
      <w:pPr>
        <w:rPr>
          <w:rtl/>
        </w:rPr>
      </w:pPr>
    </w:p>
    <w:p w:rsidR="00932198" w:rsidRDefault="00932198" w:rsidP="00963265">
      <w:pPr>
        <w:pStyle w:val="-"/>
        <w:keepNext/>
        <w:rPr>
          <w:rtl/>
        </w:rPr>
      </w:pPr>
      <w:bookmarkStart w:id="5505" w:name="ET_speakercontinue_6452_33"/>
      <w:r w:rsidRPr="00B3777D">
        <w:rPr>
          <w:rStyle w:val="TagStyle"/>
          <w:rtl/>
        </w:rPr>
        <w:t xml:space="preserve"> &lt;&lt; דובר_המשך &gt;&gt; </w:t>
      </w:r>
      <w:r>
        <w:rPr>
          <w:rtl/>
        </w:rPr>
        <w:t>השרה להגנת הסביבה עידית סילמן:</w:t>
      </w:r>
      <w:r w:rsidRPr="00B3777D">
        <w:rPr>
          <w:rStyle w:val="TagStyle"/>
          <w:rtl/>
        </w:rPr>
        <w:t xml:space="preserve"> &lt;&lt; דובר_המשך &gt;&gt;</w:t>
      </w:r>
      <w:r>
        <w:rPr>
          <w:rtl/>
        </w:rPr>
        <w:t xml:space="preserve"> </w:t>
      </w:r>
      <w:bookmarkEnd w:id="5505"/>
    </w:p>
    <w:p w:rsidR="00932198" w:rsidRDefault="00932198" w:rsidP="00CA212C">
      <w:pPr>
        <w:rPr>
          <w:rtl/>
        </w:rPr>
      </w:pPr>
    </w:p>
    <w:p w:rsidR="00932198" w:rsidRDefault="00932198" w:rsidP="00963265">
      <w:pPr>
        <w:rPr>
          <w:rtl/>
        </w:rPr>
      </w:pPr>
      <w:bookmarkStart w:id="5506" w:name="_ETM_Q37_402302"/>
      <w:bookmarkEnd w:id="5506"/>
      <w:r>
        <w:rPr>
          <w:rFonts w:hint="cs"/>
          <w:rtl/>
        </w:rPr>
        <w:t xml:space="preserve">- - </w:t>
      </w:r>
      <w:bookmarkStart w:id="5507" w:name="_ETM_Q37_405943"/>
      <w:bookmarkEnd w:id="5507"/>
      <w:r>
        <w:rPr>
          <w:rFonts w:hint="cs"/>
          <w:rtl/>
        </w:rPr>
        <w:t xml:space="preserve">ועם השוטרים של המדור של הגנת הסביבה. זה נוהל </w:t>
      </w:r>
      <w:bookmarkStart w:id="5508" w:name="_ETM_Q37_407886"/>
      <w:bookmarkEnd w:id="5508"/>
      <w:r>
        <w:rPr>
          <w:rFonts w:hint="cs"/>
          <w:rtl/>
        </w:rPr>
        <w:t>מאוד ברור</w:t>
      </w:r>
      <w:bookmarkStart w:id="5509" w:name="_ETM_Q37_406839"/>
      <w:bookmarkEnd w:id="5509"/>
      <w:r>
        <w:rPr>
          <w:rFonts w:hint="cs"/>
          <w:rtl/>
        </w:rPr>
        <w:t xml:space="preserve">, לא ישר הולכים לאכיפה. </w:t>
      </w:r>
      <w:bookmarkStart w:id="5510" w:name="_ETM_Q37_411548"/>
      <w:bookmarkEnd w:id="5510"/>
      <w:r>
        <w:rPr>
          <w:rFonts w:hint="cs"/>
          <w:rtl/>
        </w:rPr>
        <w:t xml:space="preserve">באים, מדברים, מנסים לנהל משא ומתן. </w:t>
      </w:r>
    </w:p>
    <w:p w:rsidR="00932198" w:rsidRDefault="00932198" w:rsidP="00963265">
      <w:pPr>
        <w:rPr>
          <w:rtl/>
        </w:rPr>
      </w:pPr>
      <w:bookmarkStart w:id="5511" w:name="_ETM_Q37_406895"/>
      <w:bookmarkEnd w:id="5511"/>
    </w:p>
    <w:p w:rsidR="00932198" w:rsidRDefault="00932198" w:rsidP="00963265">
      <w:pPr>
        <w:pStyle w:val="af5"/>
        <w:keepNext/>
        <w:rPr>
          <w:rtl/>
        </w:rPr>
      </w:pPr>
      <w:bookmarkStart w:id="5512" w:name="ET_interruption_6361_34"/>
      <w:r w:rsidRPr="00B3777D">
        <w:rPr>
          <w:rStyle w:val="TagStyle"/>
          <w:rtl/>
        </w:rPr>
        <w:t xml:space="preserve"> &lt;&lt; קריאה &gt;&gt; </w:t>
      </w:r>
      <w:r>
        <w:rPr>
          <w:rtl/>
        </w:rPr>
        <w:t>נאור שירי (יש עתיד):</w:t>
      </w:r>
      <w:r w:rsidRPr="00B3777D">
        <w:rPr>
          <w:rStyle w:val="TagStyle"/>
          <w:rtl/>
        </w:rPr>
        <w:t xml:space="preserve"> &lt;&lt; קריאה &gt;&gt;</w:t>
      </w:r>
      <w:r>
        <w:rPr>
          <w:rtl/>
        </w:rPr>
        <w:t xml:space="preserve"> </w:t>
      </w:r>
      <w:bookmarkEnd w:id="5512"/>
    </w:p>
    <w:p w:rsidR="00932198" w:rsidRDefault="00932198" w:rsidP="00CA212C">
      <w:pPr>
        <w:rPr>
          <w:rtl/>
        </w:rPr>
      </w:pPr>
    </w:p>
    <w:p w:rsidR="00932198" w:rsidRDefault="00932198" w:rsidP="00963265">
      <w:pPr>
        <w:rPr>
          <w:rtl/>
        </w:rPr>
      </w:pPr>
      <w:bookmarkStart w:id="5513" w:name="_ETM_Q37_410238"/>
      <w:bookmarkEnd w:id="5513"/>
      <w:r>
        <w:rPr>
          <w:rFonts w:hint="cs"/>
          <w:rtl/>
        </w:rPr>
        <w:t xml:space="preserve">מביאים בקלאווה. </w:t>
      </w:r>
      <w:bookmarkStart w:id="5514" w:name="_ETM_Q37_412478"/>
      <w:bookmarkStart w:id="5515" w:name="_ETM_Q37_415576"/>
      <w:bookmarkEnd w:id="5514"/>
      <w:bookmarkEnd w:id="5515"/>
    </w:p>
    <w:p w:rsidR="00932198" w:rsidRDefault="00932198" w:rsidP="00963265">
      <w:pPr>
        <w:rPr>
          <w:rtl/>
        </w:rPr>
      </w:pPr>
      <w:bookmarkStart w:id="5516" w:name="_ETM_Q37_415620"/>
      <w:bookmarkEnd w:id="5516"/>
    </w:p>
    <w:p w:rsidR="00932198" w:rsidRDefault="00932198" w:rsidP="00963265">
      <w:pPr>
        <w:pStyle w:val="-"/>
        <w:keepNext/>
        <w:rPr>
          <w:rtl/>
        </w:rPr>
      </w:pPr>
      <w:bookmarkStart w:id="5517" w:name="ET_speakercontinue_6452_35"/>
      <w:r w:rsidRPr="00B3777D">
        <w:rPr>
          <w:rStyle w:val="TagStyle"/>
          <w:rtl/>
        </w:rPr>
        <w:t xml:space="preserve"> &lt;&lt; דובר_המשך &gt;&gt; </w:t>
      </w:r>
      <w:r>
        <w:rPr>
          <w:rtl/>
        </w:rPr>
        <w:t>השרה להגנת הסביבה עידית סילמן:</w:t>
      </w:r>
      <w:r w:rsidRPr="00B3777D">
        <w:rPr>
          <w:rStyle w:val="TagStyle"/>
          <w:rtl/>
        </w:rPr>
        <w:t xml:space="preserve"> &lt;&lt; דובר_המשך &gt;&gt;</w:t>
      </w:r>
      <w:r>
        <w:rPr>
          <w:rtl/>
        </w:rPr>
        <w:t xml:space="preserve"> </w:t>
      </w:r>
      <w:bookmarkEnd w:id="5517"/>
    </w:p>
    <w:p w:rsidR="00932198" w:rsidRDefault="00932198" w:rsidP="00CA212C">
      <w:pPr>
        <w:rPr>
          <w:rtl/>
        </w:rPr>
      </w:pPr>
    </w:p>
    <w:p w:rsidR="00932198" w:rsidRDefault="00932198" w:rsidP="00963265">
      <w:pPr>
        <w:rPr>
          <w:rtl/>
        </w:rPr>
      </w:pPr>
      <w:bookmarkStart w:id="5518" w:name="_ETM_Q37_416545"/>
      <w:bookmarkEnd w:id="5518"/>
      <w:r>
        <w:rPr>
          <w:rFonts w:hint="cs"/>
          <w:rtl/>
        </w:rPr>
        <w:t>מאירים את עיניהם ומראים</w:t>
      </w:r>
      <w:bookmarkStart w:id="5519" w:name="_ETM_Q37_416912"/>
      <w:bookmarkEnd w:id="5519"/>
      <w:r>
        <w:rPr>
          <w:rFonts w:hint="cs"/>
          <w:rtl/>
        </w:rPr>
        <w:t xml:space="preserve"> להם שיש כאן חריגה חמורה. </w:t>
      </w:r>
      <w:bookmarkStart w:id="5520" w:name="_ETM_Q37_419832"/>
      <w:bookmarkStart w:id="5521" w:name="_ETM_Q37_419282"/>
      <w:bookmarkEnd w:id="5520"/>
      <w:bookmarkEnd w:id="5521"/>
      <w:r>
        <w:rPr>
          <w:rFonts w:hint="cs"/>
          <w:rtl/>
        </w:rPr>
        <w:t xml:space="preserve">ורק אם כל אלה </w:t>
      </w:r>
      <w:bookmarkStart w:id="5522" w:name="_ETM_Q37_422502"/>
      <w:bookmarkEnd w:id="5522"/>
      <w:r>
        <w:rPr>
          <w:rFonts w:hint="cs"/>
          <w:rtl/>
        </w:rPr>
        <w:t xml:space="preserve">לא מתבצעים והם לא מורידים את הרעש, עוברים להליכים של </w:t>
      </w:r>
      <w:bookmarkStart w:id="5523" w:name="_ETM_Q37_430968"/>
      <w:bookmarkEnd w:id="5523"/>
      <w:r>
        <w:rPr>
          <w:rFonts w:hint="cs"/>
          <w:rtl/>
        </w:rPr>
        <w:t xml:space="preserve">אכיפה, כי יש נהלים מאוד ברורים למשטרת ישראל. </w:t>
      </w:r>
      <w:bookmarkStart w:id="5524" w:name="_ETM_Q37_429781"/>
      <w:bookmarkEnd w:id="5524"/>
    </w:p>
    <w:p w:rsidR="00932198" w:rsidRDefault="00932198" w:rsidP="00963265">
      <w:pPr>
        <w:rPr>
          <w:rtl/>
        </w:rPr>
      </w:pPr>
      <w:bookmarkStart w:id="5525" w:name="_ETM_Q37_429835"/>
      <w:bookmarkEnd w:id="5525"/>
    </w:p>
    <w:p w:rsidR="00932198" w:rsidRDefault="00932198" w:rsidP="00963265">
      <w:pPr>
        <w:pStyle w:val="af5"/>
        <w:keepNext/>
        <w:rPr>
          <w:rtl/>
        </w:rPr>
      </w:pPr>
      <w:bookmarkStart w:id="5526" w:name="_ETM_Q37_428662"/>
      <w:bookmarkEnd w:id="5526"/>
      <w:r w:rsidRPr="00DE74C6">
        <w:rPr>
          <w:rStyle w:val="TagStyle"/>
          <w:rtl/>
        </w:rPr>
        <w:t xml:space="preserve">&lt;&lt; קריאה &gt;&gt; </w:t>
      </w:r>
      <w:r>
        <w:rPr>
          <w:rtl/>
        </w:rPr>
        <w:t>יוראי להב הרצנו (יש עתיד):</w:t>
      </w:r>
      <w:r w:rsidRPr="00DE74C6">
        <w:rPr>
          <w:rStyle w:val="TagStyle"/>
          <w:rtl/>
        </w:rPr>
        <w:t xml:space="preserve"> &lt;&lt; קריאה &gt;&gt;</w:t>
      </w:r>
      <w:r>
        <w:rPr>
          <w:rtl/>
        </w:rPr>
        <w:t xml:space="preserve"> </w:t>
      </w:r>
    </w:p>
    <w:p w:rsidR="00932198" w:rsidRDefault="00932198" w:rsidP="00963265">
      <w:pPr>
        <w:rPr>
          <w:rtl/>
        </w:rPr>
      </w:pPr>
      <w:bookmarkStart w:id="5527" w:name="_ETM_Q37_433501"/>
      <w:bookmarkEnd w:id="5527"/>
    </w:p>
    <w:p w:rsidR="00932198" w:rsidRDefault="00932198" w:rsidP="00963265">
      <w:pPr>
        <w:rPr>
          <w:rtl/>
        </w:rPr>
      </w:pPr>
      <w:bookmarkStart w:id="5528" w:name="_ETM_Q37_433554"/>
      <w:bookmarkEnd w:id="5528"/>
      <w:r>
        <w:rPr>
          <w:rFonts w:hint="cs"/>
          <w:rtl/>
        </w:rPr>
        <w:t xml:space="preserve">למה צריך חוק מואזין? למה צריך חוק מואזין, </w:t>
      </w:r>
      <w:bookmarkStart w:id="5529" w:name="_ETM_Q37_436343"/>
      <w:bookmarkEnd w:id="5529"/>
      <w:r>
        <w:rPr>
          <w:rFonts w:hint="cs"/>
          <w:rtl/>
        </w:rPr>
        <w:t>אם יש לך את כל הכלים לטפל בנפגעי רעש?</w:t>
      </w:r>
    </w:p>
    <w:p w:rsidR="00932198" w:rsidRDefault="00932198" w:rsidP="00963265">
      <w:pPr>
        <w:rPr>
          <w:rtl/>
        </w:rPr>
      </w:pPr>
      <w:bookmarkStart w:id="5530" w:name="_ETM_Q37_436398"/>
      <w:bookmarkEnd w:id="5530"/>
    </w:p>
    <w:p w:rsidR="00932198" w:rsidRDefault="00932198" w:rsidP="00963265">
      <w:pPr>
        <w:pStyle w:val="-"/>
        <w:keepNext/>
        <w:rPr>
          <w:rtl/>
        </w:rPr>
      </w:pPr>
      <w:bookmarkStart w:id="5531" w:name="ET_speakercontinue_6452_38"/>
      <w:r w:rsidRPr="00B3777D">
        <w:rPr>
          <w:rStyle w:val="TagStyle"/>
          <w:rtl/>
        </w:rPr>
        <w:t xml:space="preserve"> &lt;&lt; דובר_המשך &gt;&gt; </w:t>
      </w:r>
      <w:r>
        <w:rPr>
          <w:rtl/>
        </w:rPr>
        <w:t>השרה להגנת הסביבה עידית סילמן:</w:t>
      </w:r>
      <w:r w:rsidRPr="00B3777D">
        <w:rPr>
          <w:rStyle w:val="TagStyle"/>
          <w:rtl/>
        </w:rPr>
        <w:t xml:space="preserve"> &lt;&lt; דובר_המשך &gt;&gt;</w:t>
      </w:r>
      <w:r>
        <w:rPr>
          <w:rtl/>
        </w:rPr>
        <w:t xml:space="preserve"> </w:t>
      </w:r>
      <w:bookmarkEnd w:id="5531"/>
    </w:p>
    <w:p w:rsidR="00932198" w:rsidRDefault="00932198" w:rsidP="00CA212C">
      <w:pPr>
        <w:rPr>
          <w:rtl/>
        </w:rPr>
      </w:pPr>
    </w:p>
    <w:p w:rsidR="00932198" w:rsidRDefault="00932198" w:rsidP="00963265">
      <w:pPr>
        <w:rPr>
          <w:rtl/>
        </w:rPr>
      </w:pPr>
      <w:bookmarkStart w:id="5532" w:name="_ETM_Q37_437204"/>
      <w:bookmarkEnd w:id="5532"/>
      <w:r>
        <w:rPr>
          <w:rFonts w:hint="cs"/>
          <w:rtl/>
        </w:rPr>
        <w:t xml:space="preserve">לכן, אנחנו דורשים ממשטרת ישראל </w:t>
      </w:r>
      <w:bookmarkStart w:id="5533" w:name="_ETM_Q37_434170"/>
      <w:bookmarkStart w:id="5534" w:name="_ETM_Q37_434506"/>
      <w:bookmarkStart w:id="5535" w:name="_ETM_Q37_437410"/>
      <w:bookmarkEnd w:id="5533"/>
      <w:bookmarkEnd w:id="5534"/>
      <w:bookmarkEnd w:id="5535"/>
      <w:r>
        <w:rPr>
          <w:rFonts w:hint="cs"/>
          <w:rtl/>
        </w:rPr>
        <w:t>לאכוף בכל הכוח. וגם כאן, בבקשות החדשות</w:t>
      </w:r>
      <w:bookmarkStart w:id="5536" w:name="_ETM_Q37_441635"/>
      <w:bookmarkEnd w:id="5536"/>
      <w:r>
        <w:rPr>
          <w:rFonts w:hint="cs"/>
          <w:rtl/>
        </w:rPr>
        <w:t xml:space="preserve"> - - </w:t>
      </w:r>
    </w:p>
    <w:p w:rsidR="00932198" w:rsidRDefault="00932198" w:rsidP="00963265">
      <w:pPr>
        <w:rPr>
          <w:rtl/>
        </w:rPr>
      </w:pPr>
      <w:bookmarkStart w:id="5537" w:name="_ETM_Q37_438462"/>
      <w:bookmarkEnd w:id="5537"/>
    </w:p>
    <w:p w:rsidR="00932198" w:rsidRDefault="00932198" w:rsidP="00963265">
      <w:pPr>
        <w:pStyle w:val="af5"/>
        <w:keepNext/>
        <w:rPr>
          <w:rtl/>
        </w:rPr>
      </w:pPr>
      <w:r w:rsidRPr="00B3777D">
        <w:rPr>
          <w:rStyle w:val="TagStyle"/>
          <w:rtl/>
        </w:rPr>
        <w:t xml:space="preserve"> &lt;&lt; קריאה &gt;&gt; </w:t>
      </w:r>
      <w:r>
        <w:rPr>
          <w:rtl/>
        </w:rPr>
        <w:t>ולדימיר בליאק (יש עתיד):</w:t>
      </w:r>
      <w:r w:rsidRPr="00B3777D">
        <w:rPr>
          <w:rStyle w:val="TagStyle"/>
          <w:rtl/>
        </w:rPr>
        <w:t xml:space="preserve"> &lt;&lt; קריאה &gt;&gt;</w:t>
      </w:r>
      <w:r>
        <w:rPr>
          <w:rtl/>
        </w:rPr>
        <w:t xml:space="preserve"> </w:t>
      </w:r>
    </w:p>
    <w:p w:rsidR="00932198" w:rsidRDefault="00932198" w:rsidP="00CA212C">
      <w:pPr>
        <w:rPr>
          <w:rtl/>
        </w:rPr>
      </w:pPr>
    </w:p>
    <w:p w:rsidR="00932198" w:rsidRPr="00B3777D" w:rsidRDefault="00932198" w:rsidP="00963265">
      <w:pPr>
        <w:rPr>
          <w:rtl/>
        </w:rPr>
      </w:pPr>
      <w:bookmarkStart w:id="5538" w:name="_ETM_Q37_441725"/>
      <w:bookmarkEnd w:id="5538"/>
      <w:r>
        <w:rPr>
          <w:rFonts w:hint="cs"/>
          <w:rtl/>
        </w:rPr>
        <w:t xml:space="preserve">בוא לפה ותסביר לנו למה צריך חוק. </w:t>
      </w:r>
    </w:p>
    <w:p w:rsidR="00932198" w:rsidRDefault="00932198" w:rsidP="00963265">
      <w:pPr>
        <w:rPr>
          <w:rtl/>
        </w:rPr>
      </w:pPr>
      <w:bookmarkStart w:id="5539" w:name="_ETM_Q37_434431"/>
      <w:bookmarkEnd w:id="5539"/>
    </w:p>
    <w:p w:rsidR="00932198" w:rsidRDefault="00932198" w:rsidP="00963265">
      <w:pPr>
        <w:pStyle w:val="af5"/>
        <w:keepNext/>
        <w:rPr>
          <w:rtl/>
        </w:rPr>
      </w:pPr>
      <w:bookmarkStart w:id="5540" w:name="ET_interruption_6156_39"/>
      <w:r w:rsidRPr="00B3777D">
        <w:rPr>
          <w:rStyle w:val="TagStyle"/>
          <w:rtl/>
        </w:rPr>
        <w:t xml:space="preserve"> &lt;&lt; קריאה &gt;&gt; </w:t>
      </w:r>
      <w:r>
        <w:rPr>
          <w:rtl/>
        </w:rPr>
        <w:t>גלעד קריב (העבודה):</w:t>
      </w:r>
      <w:r w:rsidRPr="00B3777D">
        <w:rPr>
          <w:rStyle w:val="TagStyle"/>
          <w:rtl/>
        </w:rPr>
        <w:t xml:space="preserve"> &lt;&lt; קריאה &gt;&gt;</w:t>
      </w:r>
      <w:r>
        <w:rPr>
          <w:rtl/>
        </w:rPr>
        <w:t xml:space="preserve"> </w:t>
      </w:r>
      <w:bookmarkEnd w:id="5540"/>
    </w:p>
    <w:p w:rsidR="00932198" w:rsidRDefault="00932198" w:rsidP="00CA212C">
      <w:pPr>
        <w:rPr>
          <w:rtl/>
        </w:rPr>
      </w:pPr>
    </w:p>
    <w:p w:rsidR="00932198" w:rsidRDefault="00932198" w:rsidP="00963265">
      <w:pPr>
        <w:rPr>
          <w:rtl/>
        </w:rPr>
      </w:pPr>
      <w:bookmarkStart w:id="5541" w:name="_ETM_Q37_437652"/>
      <w:bookmarkStart w:id="5542" w:name="_ETM_Q37_437487"/>
      <w:bookmarkStart w:id="5543" w:name="_ETM_Q37_434543"/>
      <w:bookmarkEnd w:id="5541"/>
      <w:bookmarkEnd w:id="5542"/>
      <w:bookmarkEnd w:id="5543"/>
      <w:r>
        <w:rPr>
          <w:rFonts w:hint="cs"/>
          <w:rtl/>
        </w:rPr>
        <w:t>מי שר המשטרה?</w:t>
      </w:r>
      <w:r>
        <w:rPr>
          <w:rFonts w:hint="cs"/>
        </w:rPr>
        <w:t xml:space="preserve"> </w:t>
      </w:r>
    </w:p>
    <w:p w:rsidR="00932198" w:rsidRDefault="00932198" w:rsidP="00963265">
      <w:pPr>
        <w:rPr>
          <w:rtl/>
        </w:rPr>
      </w:pPr>
    </w:p>
    <w:p w:rsidR="00932198" w:rsidRDefault="00932198" w:rsidP="00963265">
      <w:pPr>
        <w:pStyle w:val="-"/>
        <w:keepNext/>
        <w:rPr>
          <w:rtl/>
        </w:rPr>
      </w:pPr>
      <w:bookmarkStart w:id="5544" w:name="ET_speakercontinue_6452_41"/>
      <w:r w:rsidRPr="00B3777D">
        <w:rPr>
          <w:rStyle w:val="TagStyle"/>
          <w:rtl/>
        </w:rPr>
        <w:t xml:space="preserve"> &lt;&lt; דובר_המשך &gt;&gt; </w:t>
      </w:r>
      <w:r>
        <w:rPr>
          <w:rtl/>
        </w:rPr>
        <w:t>השרה להגנת הסביבה עידית סילמן:</w:t>
      </w:r>
      <w:r w:rsidRPr="00B3777D">
        <w:rPr>
          <w:rStyle w:val="TagStyle"/>
          <w:rtl/>
        </w:rPr>
        <w:t xml:space="preserve"> &lt;&lt; דובר_המשך &gt;&gt;</w:t>
      </w:r>
      <w:r>
        <w:rPr>
          <w:rtl/>
        </w:rPr>
        <w:t xml:space="preserve"> </w:t>
      </w:r>
      <w:bookmarkEnd w:id="5544"/>
    </w:p>
    <w:p w:rsidR="00932198" w:rsidRDefault="00932198" w:rsidP="00CA212C">
      <w:pPr>
        <w:rPr>
          <w:rtl/>
        </w:rPr>
      </w:pPr>
    </w:p>
    <w:p w:rsidR="00932198" w:rsidRDefault="00932198" w:rsidP="00963265">
      <w:pPr>
        <w:rPr>
          <w:rtl/>
        </w:rPr>
      </w:pPr>
      <w:bookmarkStart w:id="5545" w:name="_ETM_Q37_439202"/>
      <w:bookmarkEnd w:id="5545"/>
      <w:r>
        <w:rPr>
          <w:rFonts w:hint="cs"/>
          <w:rtl/>
        </w:rPr>
        <w:t xml:space="preserve">- </w:t>
      </w:r>
      <w:bookmarkStart w:id="5546" w:name="_ETM_Q37_443169"/>
      <w:bookmarkEnd w:id="5546"/>
      <w:r>
        <w:rPr>
          <w:rFonts w:hint="cs"/>
          <w:rtl/>
        </w:rPr>
        <w:t>- לאור החוק הנוכחי שהם מבקשים</w:t>
      </w:r>
      <w:bookmarkStart w:id="5547" w:name="_ETM_Q37_440894"/>
      <w:bookmarkEnd w:id="5547"/>
      <w:r>
        <w:rPr>
          <w:rFonts w:hint="cs"/>
          <w:rtl/>
        </w:rPr>
        <w:t xml:space="preserve"> - -</w:t>
      </w:r>
    </w:p>
    <w:p w:rsidR="00932198" w:rsidRDefault="00932198" w:rsidP="00963265">
      <w:pPr>
        <w:rPr>
          <w:rtl/>
        </w:rPr>
      </w:pPr>
      <w:bookmarkStart w:id="5548" w:name="_ETM_Q37_440967"/>
      <w:bookmarkEnd w:id="5548"/>
    </w:p>
    <w:p w:rsidR="00932198" w:rsidRDefault="00932198" w:rsidP="00963265">
      <w:pPr>
        <w:pStyle w:val="af6"/>
        <w:keepNext/>
        <w:rPr>
          <w:rtl/>
        </w:rPr>
      </w:pPr>
      <w:bookmarkStart w:id="5549" w:name="ET_yor_6718_42"/>
      <w:r w:rsidRPr="00B3777D">
        <w:rPr>
          <w:rStyle w:val="TagStyle"/>
          <w:rtl/>
        </w:rPr>
        <w:t xml:space="preserve"> &lt;&lt; יור &gt;&gt; </w:t>
      </w:r>
      <w:r>
        <w:rPr>
          <w:rtl/>
        </w:rPr>
        <w:t>היו"ר מישל בוסקילה:</w:t>
      </w:r>
      <w:r w:rsidRPr="00B3777D">
        <w:rPr>
          <w:rStyle w:val="TagStyle"/>
          <w:rtl/>
        </w:rPr>
        <w:t xml:space="preserve"> &lt;&lt; יור &gt;&gt;</w:t>
      </w:r>
      <w:r>
        <w:rPr>
          <w:rtl/>
        </w:rPr>
        <w:t xml:space="preserve"> </w:t>
      </w:r>
      <w:bookmarkEnd w:id="5549"/>
    </w:p>
    <w:p w:rsidR="00932198" w:rsidRDefault="00932198" w:rsidP="00CA212C">
      <w:pPr>
        <w:rPr>
          <w:rtl/>
        </w:rPr>
      </w:pPr>
    </w:p>
    <w:p w:rsidR="00932198" w:rsidRDefault="00932198" w:rsidP="00963265">
      <w:pPr>
        <w:rPr>
          <w:rtl/>
        </w:rPr>
      </w:pPr>
      <w:bookmarkStart w:id="5550" w:name="_ETM_Q37_441679"/>
      <w:bookmarkEnd w:id="5550"/>
      <w:r>
        <w:rPr>
          <w:rFonts w:hint="cs"/>
          <w:rtl/>
        </w:rPr>
        <w:t xml:space="preserve">חבר הכנסת קריב, בבקשה. </w:t>
      </w:r>
      <w:bookmarkStart w:id="5551" w:name="_ETM_Q37_447038"/>
      <w:bookmarkEnd w:id="5551"/>
    </w:p>
    <w:p w:rsidR="00932198" w:rsidRDefault="00932198" w:rsidP="00963265">
      <w:pPr>
        <w:rPr>
          <w:rtl/>
        </w:rPr>
      </w:pPr>
      <w:bookmarkStart w:id="5552" w:name="_ETM_Q37_447399"/>
      <w:bookmarkStart w:id="5553" w:name="_ETM_Q37_447445"/>
      <w:bookmarkEnd w:id="5552"/>
      <w:bookmarkEnd w:id="5553"/>
    </w:p>
    <w:p w:rsidR="00932198" w:rsidRDefault="00932198" w:rsidP="00963265">
      <w:pPr>
        <w:pStyle w:val="-"/>
        <w:keepNext/>
        <w:rPr>
          <w:rtl/>
        </w:rPr>
      </w:pPr>
      <w:bookmarkStart w:id="5554" w:name="ET_speakercontinue_6452_43"/>
      <w:r w:rsidRPr="00B3777D">
        <w:rPr>
          <w:rStyle w:val="TagStyle"/>
          <w:rtl/>
        </w:rPr>
        <w:t xml:space="preserve"> &lt;&lt; דובר_המשך &gt;&gt; </w:t>
      </w:r>
      <w:r>
        <w:rPr>
          <w:rtl/>
        </w:rPr>
        <w:t>השרה להגנת הסביבה עידית סילמן:</w:t>
      </w:r>
      <w:r w:rsidRPr="00B3777D">
        <w:rPr>
          <w:rStyle w:val="TagStyle"/>
          <w:rtl/>
        </w:rPr>
        <w:t xml:space="preserve"> &lt;&lt; דובר_המשך &gt;&gt;</w:t>
      </w:r>
      <w:r>
        <w:rPr>
          <w:rtl/>
        </w:rPr>
        <w:t xml:space="preserve"> </w:t>
      </w:r>
      <w:bookmarkEnd w:id="5554"/>
    </w:p>
    <w:p w:rsidR="00932198" w:rsidRDefault="00932198" w:rsidP="00CA212C">
      <w:pPr>
        <w:rPr>
          <w:rtl/>
        </w:rPr>
      </w:pPr>
    </w:p>
    <w:p w:rsidR="00932198" w:rsidRDefault="00932198" w:rsidP="00786134">
      <w:pPr>
        <w:rPr>
          <w:rtl/>
        </w:rPr>
      </w:pPr>
      <w:bookmarkStart w:id="5555" w:name="_ETM_Q37_448696"/>
      <w:bookmarkEnd w:id="5555"/>
      <w:r>
        <w:rPr>
          <w:rFonts w:hint="cs"/>
          <w:rtl/>
        </w:rPr>
        <w:t xml:space="preserve">אנחנו באים ואומרים, אנחנו רוצים – אם ירצו להקים יחידה מסוימת במשטרת ישראל, שלא תבצע </w:t>
      </w:r>
      <w:bookmarkStart w:id="5556" w:name="_ETM_Q37_455405"/>
      <w:bookmarkEnd w:id="5556"/>
      <w:r>
        <w:rPr>
          <w:rFonts w:hint="cs"/>
          <w:rtl/>
        </w:rPr>
        <w:t xml:space="preserve">את זה לבד, אין ספק שגם בחוק הזה המשרד להגנת </w:t>
      </w:r>
      <w:bookmarkStart w:id="5557" w:name="_ETM_Q37_458883"/>
      <w:bookmarkEnd w:id="5557"/>
      <w:r>
        <w:rPr>
          <w:rFonts w:hint="cs"/>
          <w:rtl/>
        </w:rPr>
        <w:t xml:space="preserve">הסביבה ואגף מניעת חשיפה לרעש </w:t>
      </w:r>
      <w:bookmarkStart w:id="5558" w:name="_ETM_Q37_460325"/>
      <w:bookmarkEnd w:id="5558"/>
      <w:r>
        <w:rPr>
          <w:rFonts w:hint="cs"/>
          <w:rtl/>
        </w:rPr>
        <w:t>דורש גם את התקנים</w:t>
      </w:r>
      <w:bookmarkStart w:id="5559" w:name="_ETM_Q37_463918"/>
      <w:bookmarkEnd w:id="5559"/>
      <w:r>
        <w:rPr>
          <w:rFonts w:hint="cs"/>
          <w:rtl/>
        </w:rPr>
        <w:t xml:space="preserve"> הנדרשים, גם את תוספות התקציב. גם פה החקיקה כפופה </w:t>
      </w:r>
      <w:bookmarkStart w:id="5560" w:name="_ETM_Q37_467193"/>
      <w:bookmarkEnd w:id="5560"/>
      <w:r>
        <w:rPr>
          <w:rFonts w:hint="cs"/>
          <w:rtl/>
        </w:rPr>
        <w:t xml:space="preserve">לכך שהמשך הליכי החקיקה יקודמו גם </w:t>
      </w:r>
      <w:bookmarkStart w:id="5561" w:name="_ETM_Q37_475573"/>
      <w:bookmarkEnd w:id="5561"/>
      <w:r>
        <w:rPr>
          <w:rFonts w:hint="cs"/>
          <w:rtl/>
        </w:rPr>
        <w:t xml:space="preserve">במשרדי הפנים, הגנת הסביבה, הביטחון הלאומי, המשפטים והאוצר. </w:t>
      </w:r>
    </w:p>
    <w:p w:rsidR="00932198" w:rsidRDefault="00932198" w:rsidP="00963265">
      <w:pPr>
        <w:rPr>
          <w:rtl/>
        </w:rPr>
      </w:pPr>
      <w:bookmarkStart w:id="5562" w:name="_ETM_Q37_460388"/>
      <w:bookmarkEnd w:id="5562"/>
    </w:p>
    <w:p w:rsidR="00932198" w:rsidRDefault="00932198" w:rsidP="00963265">
      <w:pPr>
        <w:pStyle w:val="af5"/>
        <w:keepNext/>
        <w:rPr>
          <w:rtl/>
        </w:rPr>
      </w:pPr>
      <w:bookmarkStart w:id="5563" w:name="ET_interruption_6156_44"/>
      <w:r w:rsidRPr="00303908">
        <w:rPr>
          <w:rStyle w:val="TagStyle"/>
          <w:rtl/>
        </w:rPr>
        <w:t xml:space="preserve"> &lt;&lt; קריאה &gt;&gt; </w:t>
      </w:r>
      <w:r>
        <w:rPr>
          <w:rtl/>
        </w:rPr>
        <w:t>גלעד קריב (העבודה):</w:t>
      </w:r>
      <w:r w:rsidRPr="00303908">
        <w:rPr>
          <w:rStyle w:val="TagStyle"/>
          <w:rtl/>
        </w:rPr>
        <w:t xml:space="preserve"> &lt;&lt; קריאה &gt;&gt;</w:t>
      </w:r>
      <w:r>
        <w:rPr>
          <w:rtl/>
        </w:rPr>
        <w:t xml:space="preserve"> </w:t>
      </w:r>
      <w:bookmarkEnd w:id="5563"/>
    </w:p>
    <w:p w:rsidR="00932198" w:rsidRDefault="00932198" w:rsidP="00CA212C">
      <w:pPr>
        <w:rPr>
          <w:rtl/>
        </w:rPr>
      </w:pPr>
    </w:p>
    <w:p w:rsidR="00932198" w:rsidRDefault="00932198" w:rsidP="00963265">
      <w:pPr>
        <w:rPr>
          <w:rtl/>
        </w:rPr>
      </w:pPr>
      <w:bookmarkStart w:id="5564" w:name="_ETM_Q37_464136"/>
      <w:bookmarkStart w:id="5565" w:name="_ETM_Q37_446944"/>
      <w:bookmarkStart w:id="5566" w:name="_ETM_Q37_447029"/>
      <w:bookmarkEnd w:id="5564"/>
      <w:bookmarkEnd w:id="5565"/>
      <w:bookmarkEnd w:id="5566"/>
      <w:r>
        <w:rPr>
          <w:rFonts w:hint="cs"/>
          <w:rtl/>
        </w:rPr>
        <w:t xml:space="preserve">- - - מה העלות התקציבית? </w:t>
      </w:r>
      <w:bookmarkStart w:id="5567" w:name="_ETM_Q37_473609"/>
      <w:bookmarkEnd w:id="5567"/>
    </w:p>
    <w:p w:rsidR="00932198" w:rsidRDefault="00932198" w:rsidP="00963265">
      <w:pPr>
        <w:rPr>
          <w:rtl/>
        </w:rPr>
      </w:pPr>
      <w:bookmarkStart w:id="5568" w:name="_ETM_Q37_473669"/>
      <w:bookmarkEnd w:id="5568"/>
    </w:p>
    <w:p w:rsidR="00932198" w:rsidRDefault="00932198" w:rsidP="00963265">
      <w:pPr>
        <w:pStyle w:val="af6"/>
        <w:keepNext/>
        <w:rPr>
          <w:rtl/>
        </w:rPr>
      </w:pPr>
      <w:r w:rsidRPr="00CC0D58">
        <w:rPr>
          <w:rStyle w:val="TagStyle"/>
          <w:rtl/>
        </w:rPr>
        <w:t xml:space="preserve"> &lt;&lt; יור &gt;&gt; </w:t>
      </w:r>
      <w:r>
        <w:rPr>
          <w:rtl/>
        </w:rPr>
        <w:t>היו"ר מישל בוסקילה:</w:t>
      </w:r>
      <w:r w:rsidRPr="00CC0D58">
        <w:rPr>
          <w:rStyle w:val="TagStyle"/>
          <w:rtl/>
        </w:rPr>
        <w:t xml:space="preserve"> &lt;&lt; יור &gt;&gt;</w:t>
      </w:r>
      <w:r>
        <w:rPr>
          <w:rtl/>
        </w:rPr>
        <w:t xml:space="preserve"> </w:t>
      </w:r>
    </w:p>
    <w:p w:rsidR="00932198" w:rsidRDefault="00932198" w:rsidP="00CA212C">
      <w:pPr>
        <w:rPr>
          <w:rtl/>
        </w:rPr>
      </w:pPr>
    </w:p>
    <w:p w:rsidR="00932198" w:rsidRDefault="00932198" w:rsidP="00963265">
      <w:pPr>
        <w:rPr>
          <w:rtl/>
        </w:rPr>
      </w:pPr>
      <w:bookmarkStart w:id="5569" w:name="_ETM_Q37_480038"/>
      <w:bookmarkEnd w:id="5569"/>
      <w:r>
        <w:rPr>
          <w:rFonts w:hint="cs"/>
          <w:rtl/>
        </w:rPr>
        <w:t>חבר הכנסת קר</w:t>
      </w:r>
      <w:bookmarkStart w:id="5570" w:name="_ETM_Q37_476164"/>
      <w:bookmarkEnd w:id="5570"/>
      <w:r>
        <w:rPr>
          <w:rFonts w:hint="cs"/>
          <w:rtl/>
        </w:rPr>
        <w:t>יב, בפרסה תשאל אותה, היא תענה ל</w:t>
      </w:r>
      <w:bookmarkStart w:id="5571" w:name="_ETM_Q37_481629"/>
      <w:bookmarkEnd w:id="5571"/>
      <w:r>
        <w:rPr>
          <w:rFonts w:hint="cs"/>
          <w:rtl/>
        </w:rPr>
        <w:t xml:space="preserve">ך. </w:t>
      </w:r>
    </w:p>
    <w:p w:rsidR="00932198" w:rsidRPr="00CC0D58" w:rsidRDefault="00932198" w:rsidP="00963265">
      <w:pPr>
        <w:rPr>
          <w:rtl/>
        </w:rPr>
      </w:pPr>
      <w:bookmarkStart w:id="5572" w:name="_ETM_Q37_478363"/>
      <w:bookmarkEnd w:id="5572"/>
    </w:p>
    <w:p w:rsidR="00932198" w:rsidRDefault="00932198" w:rsidP="00963265">
      <w:pPr>
        <w:pStyle w:val="-"/>
        <w:keepNext/>
        <w:rPr>
          <w:rtl/>
        </w:rPr>
      </w:pPr>
      <w:bookmarkStart w:id="5573" w:name="ET_speakercontinue_6452_45"/>
      <w:r w:rsidRPr="00CC0D58">
        <w:rPr>
          <w:rStyle w:val="TagStyle"/>
          <w:rtl/>
        </w:rPr>
        <w:t xml:space="preserve"> &lt;&lt; דובר_המשך &gt;&gt; </w:t>
      </w:r>
      <w:r>
        <w:rPr>
          <w:rtl/>
        </w:rPr>
        <w:t>השרה להגנת הסביבה עידית סילמן:</w:t>
      </w:r>
      <w:r w:rsidRPr="00CC0D58">
        <w:rPr>
          <w:rStyle w:val="TagStyle"/>
          <w:rtl/>
        </w:rPr>
        <w:t xml:space="preserve"> &lt;&lt; דובר_המשך &gt;&gt;</w:t>
      </w:r>
      <w:r>
        <w:rPr>
          <w:rtl/>
        </w:rPr>
        <w:t xml:space="preserve"> </w:t>
      </w:r>
      <w:bookmarkEnd w:id="5573"/>
    </w:p>
    <w:p w:rsidR="00932198" w:rsidRDefault="00932198" w:rsidP="00CA212C">
      <w:pPr>
        <w:rPr>
          <w:rtl/>
        </w:rPr>
      </w:pPr>
    </w:p>
    <w:p w:rsidR="00932198" w:rsidRDefault="00932198" w:rsidP="00963265">
      <w:pPr>
        <w:rPr>
          <w:rtl/>
        </w:rPr>
      </w:pPr>
      <w:bookmarkStart w:id="5574" w:name="_ETM_Q37_474362"/>
      <w:bookmarkEnd w:id="5574"/>
      <w:r>
        <w:rPr>
          <w:rFonts w:hint="cs"/>
          <w:rtl/>
        </w:rPr>
        <w:t xml:space="preserve">אני רק אגיד ואענה שבמקומות שבהם נמצאו חריגות </w:t>
      </w:r>
      <w:bookmarkStart w:id="5575" w:name="_ETM_Q37_482062"/>
      <w:bookmarkStart w:id="5576" w:name="_ETM_Q37_480429"/>
      <w:bookmarkEnd w:id="5575"/>
      <w:bookmarkEnd w:id="5576"/>
      <w:r>
        <w:rPr>
          <w:rFonts w:hint="cs"/>
          <w:rtl/>
        </w:rPr>
        <w:t xml:space="preserve">- - </w:t>
      </w:r>
    </w:p>
    <w:p w:rsidR="00932198" w:rsidRDefault="00932198" w:rsidP="00963265">
      <w:pPr>
        <w:rPr>
          <w:rtl/>
        </w:rPr>
      </w:pPr>
      <w:bookmarkStart w:id="5577" w:name="_ETM_Q37_480493"/>
      <w:bookmarkEnd w:id="5577"/>
    </w:p>
    <w:p w:rsidR="00932198" w:rsidRDefault="00932198" w:rsidP="00963265">
      <w:pPr>
        <w:pStyle w:val="af5"/>
        <w:keepNext/>
        <w:rPr>
          <w:rtl/>
        </w:rPr>
      </w:pPr>
      <w:bookmarkStart w:id="5578" w:name="ET_interruption_6156_47"/>
      <w:r w:rsidRPr="00CC0D58">
        <w:rPr>
          <w:rStyle w:val="TagStyle"/>
          <w:rtl/>
        </w:rPr>
        <w:t xml:space="preserve"> &lt;&lt; קריאה &gt;&gt; </w:t>
      </w:r>
      <w:r>
        <w:rPr>
          <w:rtl/>
        </w:rPr>
        <w:t>גלעד קריב (העבודה):</w:t>
      </w:r>
      <w:r w:rsidRPr="00CC0D58">
        <w:rPr>
          <w:rStyle w:val="TagStyle"/>
          <w:rtl/>
        </w:rPr>
        <w:t xml:space="preserve"> &lt;&lt; קריאה &gt;&gt;</w:t>
      </w:r>
      <w:r>
        <w:rPr>
          <w:rtl/>
        </w:rPr>
        <w:t xml:space="preserve"> </w:t>
      </w:r>
      <w:bookmarkEnd w:id="5578"/>
    </w:p>
    <w:p w:rsidR="00932198" w:rsidRDefault="00932198" w:rsidP="00CA212C">
      <w:pPr>
        <w:rPr>
          <w:rtl/>
        </w:rPr>
      </w:pPr>
    </w:p>
    <w:p w:rsidR="00932198" w:rsidRDefault="00932198" w:rsidP="00963265">
      <w:pPr>
        <w:rPr>
          <w:rtl/>
        </w:rPr>
      </w:pPr>
      <w:r>
        <w:rPr>
          <w:rFonts w:hint="cs"/>
          <w:rtl/>
        </w:rPr>
        <w:t xml:space="preserve">לא, צריך להציג בחוק מה העלות התקציבית. </w:t>
      </w:r>
    </w:p>
    <w:p w:rsidR="00932198" w:rsidRDefault="00932198" w:rsidP="00963265">
      <w:pPr>
        <w:rPr>
          <w:rtl/>
        </w:rPr>
      </w:pPr>
      <w:bookmarkStart w:id="5579" w:name="_ETM_Q37_484724"/>
      <w:bookmarkStart w:id="5580" w:name="_ETM_Q37_484769"/>
      <w:bookmarkEnd w:id="5579"/>
      <w:bookmarkEnd w:id="5580"/>
    </w:p>
    <w:p w:rsidR="00932198" w:rsidRDefault="00932198" w:rsidP="00963265">
      <w:pPr>
        <w:pStyle w:val="af6"/>
        <w:keepNext/>
        <w:rPr>
          <w:rtl/>
        </w:rPr>
      </w:pPr>
      <w:r w:rsidRPr="00CC0D58">
        <w:rPr>
          <w:rStyle w:val="TagStyle"/>
          <w:rtl/>
        </w:rPr>
        <w:t xml:space="preserve"> &lt;&lt; יור &gt;&gt; </w:t>
      </w:r>
      <w:r>
        <w:rPr>
          <w:rtl/>
        </w:rPr>
        <w:t>היו"ר מישל בוסקילה:</w:t>
      </w:r>
      <w:r w:rsidRPr="00CC0D58">
        <w:rPr>
          <w:rStyle w:val="TagStyle"/>
          <w:rtl/>
        </w:rPr>
        <w:t xml:space="preserve"> &lt;&lt; יור &gt;&gt;</w:t>
      </w:r>
      <w:r>
        <w:rPr>
          <w:rtl/>
        </w:rPr>
        <w:t xml:space="preserve"> </w:t>
      </w:r>
    </w:p>
    <w:p w:rsidR="00932198" w:rsidRDefault="00932198" w:rsidP="00CA212C">
      <w:pPr>
        <w:rPr>
          <w:rtl/>
        </w:rPr>
      </w:pPr>
    </w:p>
    <w:p w:rsidR="00932198" w:rsidRDefault="00932198" w:rsidP="00963265">
      <w:pPr>
        <w:rPr>
          <w:rtl/>
        </w:rPr>
      </w:pPr>
      <w:bookmarkStart w:id="5581" w:name="_ETM_Q37_485348"/>
      <w:bookmarkEnd w:id="5581"/>
      <w:r>
        <w:rPr>
          <w:rFonts w:hint="cs"/>
          <w:rtl/>
        </w:rPr>
        <w:t xml:space="preserve">חבר הכנסת קריב, לא להפריע לשרה. </w:t>
      </w:r>
    </w:p>
    <w:p w:rsidR="00932198" w:rsidRPr="00CC0D58" w:rsidRDefault="00932198" w:rsidP="00963265">
      <w:pPr>
        <w:rPr>
          <w:rtl/>
        </w:rPr>
      </w:pPr>
      <w:bookmarkStart w:id="5582" w:name="_ETM_Q37_483592"/>
      <w:bookmarkEnd w:id="5582"/>
    </w:p>
    <w:p w:rsidR="00932198" w:rsidRDefault="00932198" w:rsidP="00963265">
      <w:pPr>
        <w:pStyle w:val="-"/>
        <w:keepNext/>
        <w:rPr>
          <w:rtl/>
        </w:rPr>
      </w:pPr>
      <w:bookmarkStart w:id="5583" w:name="ET_speakercontinue_6452_48"/>
      <w:r w:rsidRPr="00CC0D58">
        <w:rPr>
          <w:rStyle w:val="TagStyle"/>
          <w:rtl/>
        </w:rPr>
        <w:t xml:space="preserve"> &lt;&lt; דובר_המשך &gt;&gt; </w:t>
      </w:r>
      <w:r>
        <w:rPr>
          <w:rtl/>
        </w:rPr>
        <w:t>השרה להגנת הסביבה עידית סילמן:</w:t>
      </w:r>
      <w:r w:rsidRPr="00CC0D58">
        <w:rPr>
          <w:rStyle w:val="TagStyle"/>
          <w:rtl/>
        </w:rPr>
        <w:t xml:space="preserve"> &lt;&lt; דובר_המשך &gt;&gt;</w:t>
      </w:r>
      <w:r>
        <w:rPr>
          <w:rtl/>
        </w:rPr>
        <w:t xml:space="preserve"> </w:t>
      </w:r>
      <w:bookmarkEnd w:id="5583"/>
    </w:p>
    <w:p w:rsidR="00932198" w:rsidRDefault="00932198" w:rsidP="00CA212C">
      <w:pPr>
        <w:rPr>
          <w:rtl/>
        </w:rPr>
      </w:pPr>
    </w:p>
    <w:p w:rsidR="00932198" w:rsidRDefault="00932198" w:rsidP="00963265">
      <w:pPr>
        <w:rPr>
          <w:rtl/>
        </w:rPr>
      </w:pPr>
      <w:bookmarkStart w:id="5584" w:name="_ETM_Q37_485530"/>
      <w:bookmarkEnd w:id="5584"/>
      <w:r>
        <w:rPr>
          <w:rFonts w:hint="cs"/>
          <w:rtl/>
        </w:rPr>
        <w:t xml:space="preserve">- - </w:t>
      </w:r>
      <w:bookmarkStart w:id="5585" w:name="_ETM_Q37_489280"/>
      <w:bookmarkEnd w:id="5585"/>
      <w:r>
        <w:rPr>
          <w:rFonts w:hint="cs"/>
          <w:rtl/>
        </w:rPr>
        <w:t xml:space="preserve">יצאו דוחות מקצועיים עם המלצות אופרטיביות למשטרת ישראל. </w:t>
      </w:r>
      <w:bookmarkStart w:id="5586" w:name="_ETM_Q37_494287"/>
      <w:bookmarkEnd w:id="5586"/>
      <w:r>
        <w:rPr>
          <w:rFonts w:hint="cs"/>
          <w:rtl/>
        </w:rPr>
        <w:t>אנחנו דורשים לאכוף בכל הכוח מה שיש בו</w:t>
      </w:r>
      <w:bookmarkStart w:id="5587" w:name="_ETM_Q37_496905"/>
      <w:bookmarkEnd w:id="5587"/>
      <w:r>
        <w:rPr>
          <w:rFonts w:hint="cs"/>
          <w:rtl/>
        </w:rPr>
        <w:t xml:space="preserve"> חריגות. אני חייבת להגיד שניטרנו בהרבה מקומות. ניטרנו ביפו, </w:t>
      </w:r>
      <w:bookmarkStart w:id="5588" w:name="_ETM_Q37_498753"/>
      <w:bookmarkEnd w:id="5588"/>
      <w:r>
        <w:rPr>
          <w:rFonts w:hint="cs"/>
          <w:rtl/>
        </w:rPr>
        <w:t>ניטרנו בלוד, ניטרנו ברמלה, ניטרנו בחיפה, ניטרנו בירושלים, ניתרנו בזיכרון</w:t>
      </w:r>
      <w:bookmarkStart w:id="5589" w:name="_ETM_Q37_502762"/>
      <w:bookmarkEnd w:id="5589"/>
      <w:r>
        <w:rPr>
          <w:rFonts w:hint="cs"/>
          <w:rtl/>
        </w:rPr>
        <w:t xml:space="preserve"> יעקב ובקיסריה. אגב, המשרד להגנת הסביבה לא מנטר סתם, הוא </w:t>
      </w:r>
      <w:bookmarkStart w:id="5590" w:name="_ETM_Q37_509992"/>
      <w:bookmarkEnd w:id="5590"/>
      <w:r>
        <w:rPr>
          <w:rFonts w:hint="cs"/>
          <w:rtl/>
        </w:rPr>
        <w:t>מנטר רק לאור תלונות שמתקבלות מתושבים או מהרשות</w:t>
      </w:r>
      <w:bookmarkStart w:id="5591" w:name="_ETM_Q37_514906"/>
      <w:bookmarkEnd w:id="5591"/>
      <w:r>
        <w:rPr>
          <w:rFonts w:hint="cs"/>
          <w:rtl/>
        </w:rPr>
        <w:t xml:space="preserve"> המקומית. </w:t>
      </w:r>
    </w:p>
    <w:p w:rsidR="00932198" w:rsidRDefault="00932198" w:rsidP="00963265">
      <w:pPr>
        <w:rPr>
          <w:rtl/>
        </w:rPr>
      </w:pPr>
      <w:bookmarkStart w:id="5592" w:name="_ETM_Q37_488331"/>
      <w:bookmarkStart w:id="5593" w:name="_ETM_Q37_488400"/>
      <w:bookmarkEnd w:id="5592"/>
      <w:bookmarkEnd w:id="5593"/>
    </w:p>
    <w:p w:rsidR="00932198" w:rsidRDefault="00932198" w:rsidP="00963265">
      <w:pPr>
        <w:pStyle w:val="af5"/>
        <w:keepNext/>
        <w:rPr>
          <w:rtl/>
        </w:rPr>
      </w:pPr>
      <w:bookmarkStart w:id="5594" w:name="ET_interruption_5787_50"/>
      <w:r w:rsidRPr="00CC0D58">
        <w:rPr>
          <w:rStyle w:val="TagStyle"/>
          <w:rtl/>
        </w:rPr>
        <w:t xml:space="preserve"> &lt;&lt; קריאה &gt;&gt; </w:t>
      </w:r>
      <w:r>
        <w:rPr>
          <w:rtl/>
        </w:rPr>
        <w:t>יוראי להב הרצנו (יש עתיד):</w:t>
      </w:r>
      <w:r w:rsidRPr="00CC0D58">
        <w:rPr>
          <w:rStyle w:val="TagStyle"/>
          <w:rtl/>
        </w:rPr>
        <w:t xml:space="preserve"> &lt;&lt; קריאה &gt;&gt;</w:t>
      </w:r>
      <w:r>
        <w:rPr>
          <w:rtl/>
        </w:rPr>
        <w:t xml:space="preserve"> </w:t>
      </w:r>
      <w:bookmarkEnd w:id="5594"/>
    </w:p>
    <w:p w:rsidR="00932198" w:rsidRDefault="00932198" w:rsidP="00CA212C">
      <w:pPr>
        <w:rPr>
          <w:rtl/>
        </w:rPr>
      </w:pPr>
    </w:p>
    <w:p w:rsidR="00932198" w:rsidRDefault="00932198" w:rsidP="00963265">
      <w:pPr>
        <w:rPr>
          <w:rtl/>
        </w:rPr>
      </w:pPr>
      <w:bookmarkStart w:id="5595" w:name="_ETM_Q37_492595"/>
      <w:bookmarkEnd w:id="5595"/>
      <w:r>
        <w:rPr>
          <w:rFonts w:hint="cs"/>
          <w:rtl/>
        </w:rPr>
        <w:t>עידית, למה צריך חוק מיוחד אם יש לך את כל הכלים לאכוף?</w:t>
      </w:r>
      <w:bookmarkStart w:id="5596" w:name="_ETM_Q37_514171"/>
      <w:bookmarkStart w:id="5597" w:name="_ETM_Q37_516116"/>
      <w:bookmarkEnd w:id="5596"/>
      <w:bookmarkEnd w:id="5597"/>
    </w:p>
    <w:p w:rsidR="00932198" w:rsidRDefault="00932198" w:rsidP="00963265">
      <w:pPr>
        <w:rPr>
          <w:rtl/>
        </w:rPr>
      </w:pPr>
      <w:bookmarkStart w:id="5598" w:name="_ETM_Q37_516161"/>
      <w:bookmarkEnd w:id="5598"/>
    </w:p>
    <w:p w:rsidR="00932198" w:rsidRDefault="00932198" w:rsidP="00963265">
      <w:pPr>
        <w:pStyle w:val="-"/>
        <w:keepNext/>
        <w:rPr>
          <w:rtl/>
        </w:rPr>
      </w:pPr>
      <w:bookmarkStart w:id="5599" w:name="ET_speakercontinue_6452_51"/>
      <w:r w:rsidRPr="00CC0D58">
        <w:rPr>
          <w:rStyle w:val="TagStyle"/>
          <w:rtl/>
        </w:rPr>
        <w:t xml:space="preserve"> &lt;&lt; דובר_המשך &gt;&gt; </w:t>
      </w:r>
      <w:r>
        <w:rPr>
          <w:rtl/>
        </w:rPr>
        <w:t>השרה להגנת הסביבה עידית סילמן:</w:t>
      </w:r>
      <w:r w:rsidRPr="00CC0D58">
        <w:rPr>
          <w:rStyle w:val="TagStyle"/>
          <w:rtl/>
        </w:rPr>
        <w:t xml:space="preserve"> &lt;&lt; דובר_המשך &gt;&gt;</w:t>
      </w:r>
      <w:r>
        <w:rPr>
          <w:rtl/>
        </w:rPr>
        <w:t xml:space="preserve"> </w:t>
      </w:r>
      <w:bookmarkEnd w:id="5599"/>
    </w:p>
    <w:p w:rsidR="00932198" w:rsidRDefault="00932198" w:rsidP="00CA212C">
      <w:pPr>
        <w:rPr>
          <w:rtl/>
        </w:rPr>
      </w:pPr>
    </w:p>
    <w:p w:rsidR="00932198" w:rsidRDefault="00932198" w:rsidP="00963265">
      <w:pPr>
        <w:rPr>
          <w:rtl/>
        </w:rPr>
      </w:pPr>
      <w:bookmarkStart w:id="5600" w:name="_ETM_Q37_516931"/>
      <w:bookmarkEnd w:id="5600"/>
      <w:r>
        <w:rPr>
          <w:rFonts w:hint="cs"/>
          <w:rtl/>
        </w:rPr>
        <w:t xml:space="preserve">צריך לומר שיש הרבה מסגדים במדינת ישראל ולא כולם </w:t>
      </w:r>
      <w:bookmarkStart w:id="5601" w:name="_ETM_Q37_517203"/>
      <w:bookmarkEnd w:id="5601"/>
      <w:r>
        <w:rPr>
          <w:rFonts w:hint="cs"/>
          <w:rtl/>
        </w:rPr>
        <w:t xml:space="preserve">עושים רעש חזק ובלתי סביר. איפה שיש חריגות, צריך לטפל. ולכן, כשמביאים חוק שהוא חוק </w:t>
      </w:r>
      <w:bookmarkStart w:id="5602" w:name="_ETM_Q37_531851"/>
      <w:bookmarkEnd w:id="5602"/>
      <w:r>
        <w:rPr>
          <w:rFonts w:hint="cs"/>
          <w:rtl/>
        </w:rPr>
        <w:t xml:space="preserve">של משילות וריבונות – ואגב, הוא טוב לכולם, כי </w:t>
      </w:r>
      <w:bookmarkStart w:id="5603" w:name="_ETM_Q37_530172"/>
      <w:bookmarkEnd w:id="5603"/>
      <w:r>
        <w:rPr>
          <w:rFonts w:hint="cs"/>
          <w:rtl/>
        </w:rPr>
        <w:t xml:space="preserve">כל אזרחי מדינת ישראל לא רוצים לסבול מרעש. כל אזרחי </w:t>
      </w:r>
      <w:bookmarkStart w:id="5604" w:name="_ETM_Q37_535803"/>
      <w:bookmarkEnd w:id="5604"/>
      <w:r>
        <w:rPr>
          <w:rFonts w:hint="cs"/>
          <w:rtl/>
        </w:rPr>
        <w:t>מדינת ישראל רוצים שזה לא יפגע בבריאות ובאיכות החיים שלהם. וכל א</w:t>
      </w:r>
      <w:bookmarkStart w:id="5605" w:name="_ETM_Q37_542592"/>
      <w:bookmarkEnd w:id="5605"/>
      <w:r>
        <w:rPr>
          <w:rFonts w:hint="cs"/>
          <w:rtl/>
        </w:rPr>
        <w:t>זרח בישראל, כמו שהוא רשאי לנשום אוויר נקי הוא גם</w:t>
      </w:r>
      <w:bookmarkStart w:id="5606" w:name="_ETM_Q37_549226"/>
      <w:bookmarkEnd w:id="5606"/>
      <w:r>
        <w:rPr>
          <w:rFonts w:hint="cs"/>
          <w:rtl/>
        </w:rPr>
        <w:t xml:space="preserve"> רשאי שיהיה לו שקט והוא יוכל לישון כמו שצריך. </w:t>
      </w:r>
    </w:p>
    <w:p w:rsidR="00932198" w:rsidRDefault="00932198" w:rsidP="00963265">
      <w:pPr>
        <w:rPr>
          <w:rtl/>
        </w:rPr>
      </w:pPr>
      <w:bookmarkStart w:id="5607" w:name="_ETM_Q37_546016"/>
      <w:bookmarkStart w:id="5608" w:name="_ETM_Q37_546077"/>
      <w:bookmarkEnd w:id="5607"/>
      <w:bookmarkEnd w:id="5608"/>
    </w:p>
    <w:p w:rsidR="00932198" w:rsidRDefault="00932198" w:rsidP="00963265">
      <w:pPr>
        <w:pStyle w:val="af5"/>
        <w:keepNext/>
        <w:rPr>
          <w:rtl/>
        </w:rPr>
      </w:pPr>
      <w:bookmarkStart w:id="5609" w:name="ET_interruption_5785_52"/>
      <w:r w:rsidRPr="00CC0D58">
        <w:rPr>
          <w:rStyle w:val="TagStyle"/>
          <w:rtl/>
        </w:rPr>
        <w:t xml:space="preserve"> &lt;&lt; קריאה &gt;&gt; </w:t>
      </w:r>
      <w:r>
        <w:rPr>
          <w:rtl/>
        </w:rPr>
        <w:t>עופר כסיף (חד"ש-תע"ל):</w:t>
      </w:r>
      <w:r w:rsidRPr="00CC0D58">
        <w:rPr>
          <w:rStyle w:val="TagStyle"/>
          <w:rtl/>
        </w:rPr>
        <w:t xml:space="preserve"> &lt;&lt; קריאה &gt;&gt;</w:t>
      </w:r>
      <w:r>
        <w:rPr>
          <w:rtl/>
        </w:rPr>
        <w:t xml:space="preserve"> </w:t>
      </w:r>
      <w:bookmarkEnd w:id="5609"/>
    </w:p>
    <w:p w:rsidR="00932198" w:rsidRDefault="00932198" w:rsidP="00963265">
      <w:pPr>
        <w:rPr>
          <w:rtl/>
        </w:rPr>
      </w:pPr>
      <w:bookmarkStart w:id="5610" w:name="_ETM_Q37_550227"/>
      <w:bookmarkStart w:id="5611" w:name="_ETM_Q37_514236"/>
      <w:bookmarkStart w:id="5612" w:name="_ETM_Q37_555384"/>
      <w:bookmarkEnd w:id="5610"/>
      <w:bookmarkEnd w:id="5611"/>
      <w:bookmarkEnd w:id="5612"/>
    </w:p>
    <w:p w:rsidR="00932198" w:rsidRDefault="00932198" w:rsidP="00963265">
      <w:pPr>
        <w:rPr>
          <w:rtl/>
        </w:rPr>
      </w:pPr>
      <w:bookmarkStart w:id="5613" w:name="_ETM_Q37_555422"/>
      <w:bookmarkEnd w:id="5613"/>
      <w:r>
        <w:rPr>
          <w:rFonts w:hint="cs"/>
          <w:rtl/>
        </w:rPr>
        <w:t xml:space="preserve">- - - בסיור - - - את לא עושה את זה. </w:t>
      </w:r>
    </w:p>
    <w:p w:rsidR="00932198" w:rsidRDefault="00932198" w:rsidP="00963265">
      <w:pPr>
        <w:rPr>
          <w:rtl/>
        </w:rPr>
      </w:pPr>
    </w:p>
    <w:p w:rsidR="00932198" w:rsidRDefault="00932198" w:rsidP="00963265">
      <w:pPr>
        <w:pStyle w:val="-"/>
        <w:keepNext/>
        <w:rPr>
          <w:rtl/>
        </w:rPr>
      </w:pPr>
      <w:bookmarkStart w:id="5614" w:name="ET_speakercontinue_6452_53"/>
      <w:r w:rsidRPr="00CC0D58">
        <w:rPr>
          <w:rStyle w:val="TagStyle"/>
          <w:rtl/>
        </w:rPr>
        <w:t xml:space="preserve"> &lt;&lt; דובר_המשך &gt;&gt; </w:t>
      </w:r>
      <w:r>
        <w:rPr>
          <w:rtl/>
        </w:rPr>
        <w:t>השרה להגנת הסביבה עידית סילמן:</w:t>
      </w:r>
      <w:r w:rsidRPr="00CC0D58">
        <w:rPr>
          <w:rStyle w:val="TagStyle"/>
          <w:rtl/>
        </w:rPr>
        <w:t xml:space="preserve"> &lt;&lt; דובר_המשך &gt;&gt;</w:t>
      </w:r>
      <w:r>
        <w:rPr>
          <w:rtl/>
        </w:rPr>
        <w:t xml:space="preserve"> </w:t>
      </w:r>
      <w:bookmarkEnd w:id="5614"/>
    </w:p>
    <w:p w:rsidR="00932198" w:rsidRDefault="00932198" w:rsidP="00CA212C">
      <w:pPr>
        <w:rPr>
          <w:rtl/>
        </w:rPr>
      </w:pPr>
    </w:p>
    <w:p w:rsidR="00932198" w:rsidRDefault="00932198" w:rsidP="00963265">
      <w:pPr>
        <w:rPr>
          <w:rtl/>
        </w:rPr>
      </w:pPr>
      <w:bookmarkStart w:id="5615" w:name="_ETM_Q37_556082"/>
      <w:bookmarkEnd w:id="5615"/>
      <w:r>
        <w:rPr>
          <w:rFonts w:hint="cs"/>
          <w:rtl/>
        </w:rPr>
        <w:t>אנחנו דווקא במשרד להגנת הסביבה יצאנו ל</w:t>
      </w:r>
      <w:bookmarkStart w:id="5616" w:name="_ETM_Q37_558983"/>
      <w:bookmarkEnd w:id="5616"/>
      <w:r>
        <w:rPr>
          <w:rFonts w:hint="cs"/>
          <w:rtl/>
        </w:rPr>
        <w:t xml:space="preserve">סיורים במקומות האלה. ביצענו את הדברים בצורה הכי </w:t>
      </w:r>
      <w:bookmarkStart w:id="5617" w:name="_ETM_Q37_565917"/>
      <w:bookmarkEnd w:id="5617"/>
      <w:r>
        <w:rPr>
          <w:rFonts w:hint="cs"/>
          <w:rtl/>
        </w:rPr>
        <w:t xml:space="preserve">טובה והכי מקצועית. אנחנו לא באים לכאן ללא ניטורים </w:t>
      </w:r>
      <w:bookmarkStart w:id="5618" w:name="_ETM_Q37_566373"/>
      <w:bookmarkEnd w:id="5618"/>
      <w:r>
        <w:rPr>
          <w:rFonts w:hint="cs"/>
          <w:rtl/>
        </w:rPr>
        <w:t xml:space="preserve">וללא מדידות, וללא משהו שנמצא פה שהוא לא לפי </w:t>
      </w:r>
      <w:bookmarkStart w:id="5619" w:name="_ETM_Q37_570943"/>
      <w:bookmarkEnd w:id="5619"/>
      <w:r>
        <w:rPr>
          <w:rFonts w:hint="cs"/>
          <w:rtl/>
        </w:rPr>
        <w:t>חוק. ולכן, כל הרעש שלכם הוא רעש מיותר</w:t>
      </w:r>
      <w:bookmarkStart w:id="5620" w:name="_ETM_Q37_575253"/>
      <w:bookmarkEnd w:id="5620"/>
      <w:r>
        <w:rPr>
          <w:rFonts w:hint="cs"/>
          <w:rtl/>
        </w:rPr>
        <w:t xml:space="preserve"> </w:t>
      </w:r>
      <w:r>
        <w:rPr>
          <w:rtl/>
        </w:rPr>
        <w:t>–</w:t>
      </w:r>
      <w:r>
        <w:rPr>
          <w:rFonts w:hint="cs"/>
          <w:rtl/>
        </w:rPr>
        <w:t xml:space="preserve"> חזק ובלתי סביר. </w:t>
      </w:r>
    </w:p>
    <w:p w:rsidR="00932198" w:rsidRDefault="00932198" w:rsidP="00963265">
      <w:pPr>
        <w:rPr>
          <w:rtl/>
        </w:rPr>
      </w:pPr>
      <w:bookmarkStart w:id="5621" w:name="_ETM_Q37_560328"/>
      <w:bookmarkStart w:id="5622" w:name="_ETM_Q37_560381"/>
      <w:bookmarkEnd w:id="5621"/>
      <w:bookmarkEnd w:id="5622"/>
    </w:p>
    <w:p w:rsidR="00932198" w:rsidRDefault="00932198" w:rsidP="00963265">
      <w:pPr>
        <w:pStyle w:val="af5"/>
        <w:keepNext/>
        <w:rPr>
          <w:rtl/>
        </w:rPr>
      </w:pPr>
      <w:bookmarkStart w:id="5623" w:name="ET_interruption_5761_54"/>
      <w:r w:rsidRPr="002A04AE">
        <w:rPr>
          <w:rStyle w:val="TagStyle"/>
          <w:rtl/>
        </w:rPr>
        <w:t xml:space="preserve"> &lt;&lt; קריאה &gt;&gt; </w:t>
      </w:r>
      <w:r>
        <w:rPr>
          <w:rtl/>
        </w:rPr>
        <w:t>עאידה תומא סלימאן (חד"ש-תע"ל):</w:t>
      </w:r>
      <w:r w:rsidRPr="002A04AE">
        <w:rPr>
          <w:rStyle w:val="TagStyle"/>
          <w:rtl/>
        </w:rPr>
        <w:t xml:space="preserve"> &lt;&lt; קריאה &gt;&gt;</w:t>
      </w:r>
      <w:r>
        <w:rPr>
          <w:rtl/>
        </w:rPr>
        <w:t xml:space="preserve"> </w:t>
      </w:r>
      <w:bookmarkEnd w:id="5623"/>
    </w:p>
    <w:p w:rsidR="00932198" w:rsidRDefault="00932198" w:rsidP="00CA212C">
      <w:pPr>
        <w:rPr>
          <w:rtl/>
        </w:rPr>
      </w:pPr>
    </w:p>
    <w:p w:rsidR="00932198" w:rsidRDefault="00932198" w:rsidP="00963265">
      <w:pPr>
        <w:rPr>
          <w:rtl/>
        </w:rPr>
      </w:pPr>
      <w:bookmarkStart w:id="5624" w:name="_ETM_Q37_564168"/>
      <w:bookmarkEnd w:id="5624"/>
      <w:r>
        <w:rPr>
          <w:rFonts w:hint="cs"/>
          <w:rtl/>
        </w:rPr>
        <w:t>מי זה שלכם?</w:t>
      </w:r>
      <w:r>
        <w:rPr>
          <w:rFonts w:hint="cs"/>
        </w:rPr>
        <w:t xml:space="preserve"> </w:t>
      </w:r>
      <w:bookmarkStart w:id="5625" w:name="_ETM_Q37_581879"/>
      <w:bookmarkEnd w:id="5625"/>
    </w:p>
    <w:p w:rsidR="00932198" w:rsidRDefault="00932198" w:rsidP="00963265">
      <w:pPr>
        <w:rPr>
          <w:rtl/>
        </w:rPr>
      </w:pPr>
      <w:bookmarkStart w:id="5626" w:name="_ETM_Q37_581952"/>
      <w:bookmarkEnd w:id="5626"/>
    </w:p>
    <w:p w:rsidR="00932198" w:rsidRDefault="00932198" w:rsidP="00963265">
      <w:pPr>
        <w:pStyle w:val="-"/>
        <w:keepNext/>
        <w:rPr>
          <w:rtl/>
        </w:rPr>
      </w:pPr>
      <w:bookmarkStart w:id="5627" w:name="ET_speakercontinue_6452_55"/>
      <w:r w:rsidRPr="0099521F">
        <w:rPr>
          <w:rStyle w:val="TagStyle"/>
          <w:rtl/>
        </w:rPr>
        <w:t xml:space="preserve"> &lt;&lt; דובר_המשך &gt;&gt; </w:t>
      </w:r>
      <w:r>
        <w:rPr>
          <w:rtl/>
        </w:rPr>
        <w:t>השרה להגנת הסביבה עידית סילמן:</w:t>
      </w:r>
      <w:r w:rsidRPr="0099521F">
        <w:rPr>
          <w:rStyle w:val="TagStyle"/>
          <w:rtl/>
        </w:rPr>
        <w:t xml:space="preserve"> &lt;&lt; דובר_המשך &gt;&gt;</w:t>
      </w:r>
      <w:r>
        <w:rPr>
          <w:rtl/>
        </w:rPr>
        <w:t xml:space="preserve"> </w:t>
      </w:r>
      <w:bookmarkEnd w:id="5627"/>
    </w:p>
    <w:p w:rsidR="00932198" w:rsidRDefault="00932198" w:rsidP="00CA212C">
      <w:pPr>
        <w:rPr>
          <w:rtl/>
        </w:rPr>
      </w:pPr>
    </w:p>
    <w:p w:rsidR="00932198" w:rsidRDefault="00932198" w:rsidP="00963265">
      <w:pPr>
        <w:rPr>
          <w:rtl/>
        </w:rPr>
      </w:pPr>
      <w:bookmarkStart w:id="5628" w:name="_ETM_Q37_582744"/>
      <w:bookmarkEnd w:id="5628"/>
      <w:r>
        <w:rPr>
          <w:rFonts w:hint="cs"/>
          <w:rtl/>
        </w:rPr>
        <w:t>ואתם מוזמנים ללכת ולדאוג לתושבים שלכם.</w:t>
      </w:r>
      <w:bookmarkStart w:id="5629" w:name="_ETM_Q37_583543"/>
      <w:bookmarkEnd w:id="5629"/>
      <w:r>
        <w:rPr>
          <w:rFonts w:hint="cs"/>
          <w:rtl/>
        </w:rPr>
        <w:t xml:space="preserve"> בסוף זה אזרחים שהם אזרחים ערביי ישראל. </w:t>
      </w:r>
      <w:bookmarkStart w:id="5630" w:name="_ETM_Q37_587589"/>
      <w:bookmarkEnd w:id="5630"/>
      <w:r>
        <w:rPr>
          <w:rFonts w:hint="cs"/>
          <w:rtl/>
        </w:rPr>
        <w:t xml:space="preserve">למה אנחנו צריכים לדאוג להם, הם גרים ליד מסגדים שעושים </w:t>
      </w:r>
      <w:bookmarkStart w:id="5631" w:name="_ETM_Q37_591225"/>
      <w:bookmarkEnd w:id="5631"/>
      <w:r>
        <w:rPr>
          <w:rFonts w:hint="cs"/>
          <w:rtl/>
        </w:rPr>
        <w:t xml:space="preserve">רעש חזק ובלתי סביר? למה אתם לא דואגים להם? </w:t>
      </w:r>
      <w:bookmarkStart w:id="5632" w:name="_ETM_Q37_598813"/>
      <w:bookmarkEnd w:id="5632"/>
      <w:r>
        <w:rPr>
          <w:rFonts w:hint="cs"/>
          <w:rtl/>
        </w:rPr>
        <w:t xml:space="preserve">אתם יודעים למה? כי אתם פופוליסטים, ואתם לא באמת דואגים לאוכלוסייה שלכם. </w:t>
      </w:r>
    </w:p>
    <w:p w:rsidR="00932198" w:rsidRDefault="00932198" w:rsidP="00963265">
      <w:pPr>
        <w:rPr>
          <w:rtl/>
        </w:rPr>
      </w:pPr>
      <w:bookmarkStart w:id="5633" w:name="_ETM_Q37_585788"/>
      <w:bookmarkStart w:id="5634" w:name="_ETM_Q37_585864"/>
      <w:bookmarkEnd w:id="5633"/>
      <w:bookmarkEnd w:id="5634"/>
    </w:p>
    <w:p w:rsidR="00932198" w:rsidRDefault="00932198" w:rsidP="00963265">
      <w:pPr>
        <w:pStyle w:val="af5"/>
        <w:keepNext/>
        <w:rPr>
          <w:rtl/>
        </w:rPr>
      </w:pPr>
      <w:bookmarkStart w:id="5635" w:name="ET_interruption_5761_56"/>
      <w:r w:rsidRPr="0099521F">
        <w:rPr>
          <w:rStyle w:val="TagStyle"/>
          <w:rtl/>
        </w:rPr>
        <w:t xml:space="preserve"> &lt;&lt; קריאה &gt;&gt; </w:t>
      </w:r>
      <w:r>
        <w:rPr>
          <w:rtl/>
        </w:rPr>
        <w:t>עאידה תומא סלימאן (חד"ש-תע"ל):</w:t>
      </w:r>
      <w:r w:rsidRPr="0099521F">
        <w:rPr>
          <w:rStyle w:val="TagStyle"/>
          <w:rtl/>
        </w:rPr>
        <w:t xml:space="preserve"> &lt;&lt; קריאה &gt;&gt;</w:t>
      </w:r>
      <w:r>
        <w:rPr>
          <w:rtl/>
        </w:rPr>
        <w:t xml:space="preserve"> </w:t>
      </w:r>
      <w:bookmarkEnd w:id="5635"/>
    </w:p>
    <w:p w:rsidR="00932198" w:rsidRDefault="00932198" w:rsidP="00CA212C">
      <w:pPr>
        <w:rPr>
          <w:rtl/>
        </w:rPr>
      </w:pPr>
    </w:p>
    <w:p w:rsidR="00932198" w:rsidRDefault="00932198" w:rsidP="00963265">
      <w:pPr>
        <w:rPr>
          <w:rtl/>
        </w:rPr>
      </w:pPr>
      <w:bookmarkStart w:id="5636" w:name="_ETM_Q37_586514"/>
      <w:bookmarkEnd w:id="5636"/>
      <w:r>
        <w:rPr>
          <w:rFonts w:hint="cs"/>
          <w:rtl/>
        </w:rPr>
        <w:t xml:space="preserve">תראו מי משקר. </w:t>
      </w:r>
      <w:bookmarkStart w:id="5637" w:name="_ETM_Q37_602445"/>
      <w:bookmarkStart w:id="5638" w:name="_ETM_Q37_602499"/>
      <w:bookmarkStart w:id="5639" w:name="_ETM_Q37_603718"/>
      <w:bookmarkEnd w:id="5637"/>
      <w:bookmarkEnd w:id="5638"/>
      <w:bookmarkEnd w:id="5639"/>
    </w:p>
    <w:p w:rsidR="00932198" w:rsidRDefault="00932198" w:rsidP="00963265">
      <w:pPr>
        <w:rPr>
          <w:rtl/>
        </w:rPr>
      </w:pPr>
      <w:bookmarkStart w:id="5640" w:name="_ETM_Q37_603782"/>
      <w:bookmarkEnd w:id="5640"/>
    </w:p>
    <w:p w:rsidR="00932198" w:rsidRDefault="00932198" w:rsidP="00963265">
      <w:pPr>
        <w:pStyle w:val="-"/>
        <w:keepNext/>
        <w:rPr>
          <w:rtl/>
        </w:rPr>
      </w:pPr>
      <w:bookmarkStart w:id="5641" w:name="ET_speakercontinue_6452_57"/>
      <w:r w:rsidRPr="0099521F">
        <w:rPr>
          <w:rStyle w:val="TagStyle"/>
          <w:rtl/>
        </w:rPr>
        <w:t xml:space="preserve"> &lt;&lt; דובר_המשך &gt;&gt; </w:t>
      </w:r>
      <w:r>
        <w:rPr>
          <w:rtl/>
        </w:rPr>
        <w:t>השרה להגנת הסביבה עידית סילמן:</w:t>
      </w:r>
      <w:r w:rsidRPr="0099521F">
        <w:rPr>
          <w:rStyle w:val="TagStyle"/>
          <w:rtl/>
        </w:rPr>
        <w:t xml:space="preserve"> &lt;&lt; דובר_המשך &gt;&gt;</w:t>
      </w:r>
      <w:r>
        <w:rPr>
          <w:rtl/>
        </w:rPr>
        <w:t xml:space="preserve"> </w:t>
      </w:r>
      <w:bookmarkEnd w:id="5641"/>
    </w:p>
    <w:p w:rsidR="00932198" w:rsidRDefault="00932198" w:rsidP="00CA212C">
      <w:pPr>
        <w:rPr>
          <w:rtl/>
        </w:rPr>
      </w:pPr>
    </w:p>
    <w:p w:rsidR="00932198" w:rsidRDefault="00932198" w:rsidP="00963265">
      <w:pPr>
        <w:rPr>
          <w:rtl/>
        </w:rPr>
      </w:pPr>
      <w:bookmarkStart w:id="5642" w:name="_ETM_Q37_603402"/>
      <w:bookmarkEnd w:id="5642"/>
      <w:r>
        <w:rPr>
          <w:rFonts w:hint="cs"/>
          <w:rtl/>
        </w:rPr>
        <w:t>והאוכלוסייה שלכם גם מבינה את זה</w:t>
      </w:r>
      <w:bookmarkStart w:id="5643" w:name="_ETM_Q37_603565"/>
      <w:bookmarkEnd w:id="5643"/>
      <w:r>
        <w:rPr>
          <w:rFonts w:hint="cs"/>
          <w:rtl/>
        </w:rPr>
        <w:t xml:space="preserve"> וכבר לא מבקשת מכם. </w:t>
      </w:r>
    </w:p>
    <w:p w:rsidR="00932198" w:rsidRDefault="00932198" w:rsidP="00963265">
      <w:pPr>
        <w:rPr>
          <w:rtl/>
        </w:rPr>
      </w:pPr>
      <w:bookmarkStart w:id="5644" w:name="_ETM_Q37_603993"/>
      <w:bookmarkEnd w:id="5644"/>
    </w:p>
    <w:p w:rsidR="00932198" w:rsidRDefault="00932198" w:rsidP="00963265">
      <w:pPr>
        <w:pStyle w:val="af5"/>
        <w:keepNext/>
        <w:rPr>
          <w:rtl/>
        </w:rPr>
      </w:pPr>
      <w:bookmarkStart w:id="5645" w:name="_ETM_Q37_606734"/>
      <w:bookmarkStart w:id="5646" w:name="_ETM_Q37_606794"/>
      <w:bookmarkEnd w:id="5645"/>
      <w:bookmarkEnd w:id="5646"/>
      <w:r w:rsidRPr="0099521F">
        <w:rPr>
          <w:rStyle w:val="TagStyle"/>
          <w:rtl/>
        </w:rPr>
        <w:t xml:space="preserve">&lt;&lt; קריאה &gt;&gt; </w:t>
      </w:r>
      <w:r>
        <w:rPr>
          <w:rtl/>
        </w:rPr>
        <w:t>עאידה תומא סלימאן (חד"ש-תע"ל):</w:t>
      </w:r>
      <w:r w:rsidRPr="0099521F">
        <w:rPr>
          <w:rStyle w:val="TagStyle"/>
          <w:rtl/>
        </w:rPr>
        <w:t xml:space="preserve"> &lt;&lt; קריאה &gt;&gt;</w:t>
      </w:r>
      <w:r>
        <w:rPr>
          <w:rtl/>
        </w:rPr>
        <w:t xml:space="preserve"> </w:t>
      </w:r>
    </w:p>
    <w:p w:rsidR="00932198" w:rsidRDefault="00932198" w:rsidP="00963265">
      <w:pPr>
        <w:rPr>
          <w:rtl/>
          <w:lang w:eastAsia="he-IL"/>
        </w:rPr>
      </w:pPr>
      <w:bookmarkStart w:id="5647" w:name="_ETM_Q37_604108"/>
      <w:bookmarkStart w:id="5648" w:name="_ETM_Q37_604177"/>
      <w:bookmarkEnd w:id="5647"/>
      <w:bookmarkEnd w:id="5648"/>
    </w:p>
    <w:p w:rsidR="00932198" w:rsidRPr="0099521F" w:rsidRDefault="00932198" w:rsidP="00963265">
      <w:pPr>
        <w:rPr>
          <w:rtl/>
          <w:lang w:eastAsia="he-IL"/>
        </w:rPr>
      </w:pPr>
      <w:bookmarkStart w:id="5649" w:name="_ETM_Q37_604589"/>
      <w:bookmarkStart w:id="5650" w:name="_ETM_Q37_604671"/>
      <w:bookmarkEnd w:id="5649"/>
      <w:bookmarkEnd w:id="5650"/>
      <w:r>
        <w:rPr>
          <w:rFonts w:hint="cs"/>
          <w:rtl/>
          <w:lang w:eastAsia="he-IL"/>
        </w:rPr>
        <w:t xml:space="preserve">- - - פופוליסטים. </w:t>
      </w:r>
      <w:bookmarkStart w:id="5651" w:name="_ETM_Q37_609460"/>
      <w:bookmarkEnd w:id="5651"/>
    </w:p>
    <w:p w:rsidR="00932198" w:rsidRDefault="00932198" w:rsidP="00963265">
      <w:pPr>
        <w:rPr>
          <w:rtl/>
        </w:rPr>
      </w:pPr>
    </w:p>
    <w:p w:rsidR="00932198" w:rsidRDefault="00932198" w:rsidP="00963265">
      <w:pPr>
        <w:pStyle w:val="af5"/>
        <w:keepNext/>
        <w:rPr>
          <w:rtl/>
        </w:rPr>
      </w:pPr>
      <w:bookmarkStart w:id="5652" w:name="ET_interruption_5785_58"/>
      <w:r w:rsidRPr="0099521F">
        <w:rPr>
          <w:rStyle w:val="TagStyle"/>
          <w:rtl/>
        </w:rPr>
        <w:t xml:space="preserve"> &lt;&lt; קריאה &gt;&gt; </w:t>
      </w:r>
      <w:r>
        <w:rPr>
          <w:rtl/>
        </w:rPr>
        <w:t>עופר כסיף (חד"ש-תע"ל):</w:t>
      </w:r>
      <w:r w:rsidRPr="0099521F">
        <w:rPr>
          <w:rStyle w:val="TagStyle"/>
          <w:rtl/>
        </w:rPr>
        <w:t xml:space="preserve"> &lt;&lt; קריאה &gt;&gt;</w:t>
      </w:r>
      <w:r>
        <w:rPr>
          <w:rtl/>
        </w:rPr>
        <w:t xml:space="preserve"> </w:t>
      </w:r>
      <w:bookmarkEnd w:id="5652"/>
    </w:p>
    <w:p w:rsidR="00932198" w:rsidRDefault="00932198" w:rsidP="00CA212C">
      <w:pPr>
        <w:rPr>
          <w:rtl/>
        </w:rPr>
      </w:pPr>
    </w:p>
    <w:p w:rsidR="00932198" w:rsidRDefault="00932198" w:rsidP="00963265">
      <w:pPr>
        <w:rPr>
          <w:rtl/>
        </w:rPr>
      </w:pPr>
      <w:bookmarkStart w:id="5653" w:name="_ETM_Q37_602843"/>
      <w:bookmarkEnd w:id="5653"/>
      <w:r>
        <w:rPr>
          <w:rFonts w:hint="cs"/>
          <w:rtl/>
        </w:rPr>
        <w:t xml:space="preserve">- - - </w:t>
      </w:r>
      <w:bookmarkStart w:id="5654" w:name="_ETM_Q37_604917"/>
      <w:bookmarkEnd w:id="5654"/>
    </w:p>
    <w:p w:rsidR="00932198" w:rsidRDefault="00932198" w:rsidP="00963265">
      <w:pPr>
        <w:rPr>
          <w:rtl/>
        </w:rPr>
      </w:pPr>
      <w:bookmarkStart w:id="5655" w:name="_ETM_Q37_604991"/>
      <w:bookmarkEnd w:id="5655"/>
    </w:p>
    <w:p w:rsidR="00932198" w:rsidRDefault="00932198" w:rsidP="00963265">
      <w:pPr>
        <w:pStyle w:val="-"/>
        <w:keepNext/>
        <w:rPr>
          <w:rtl/>
        </w:rPr>
      </w:pPr>
      <w:bookmarkStart w:id="5656" w:name="ET_speakercontinue_6452_59"/>
      <w:r w:rsidRPr="0099521F">
        <w:rPr>
          <w:rStyle w:val="TagStyle"/>
          <w:rtl/>
        </w:rPr>
        <w:t xml:space="preserve"> &lt;&lt; דובר_המשך &gt;&gt; </w:t>
      </w:r>
      <w:r>
        <w:rPr>
          <w:rtl/>
        </w:rPr>
        <w:t>השרה להגנת הסביבה עידית סילמן:</w:t>
      </w:r>
      <w:r w:rsidRPr="0099521F">
        <w:rPr>
          <w:rStyle w:val="TagStyle"/>
          <w:rtl/>
        </w:rPr>
        <w:t xml:space="preserve"> &lt;&lt; דובר_המשך &gt;&gt;</w:t>
      </w:r>
      <w:r>
        <w:rPr>
          <w:rtl/>
        </w:rPr>
        <w:t xml:space="preserve"> </w:t>
      </w:r>
      <w:bookmarkEnd w:id="5656"/>
    </w:p>
    <w:p w:rsidR="00932198" w:rsidRDefault="00932198" w:rsidP="00CA212C">
      <w:pPr>
        <w:rPr>
          <w:rtl/>
        </w:rPr>
      </w:pPr>
    </w:p>
    <w:p w:rsidR="00932198" w:rsidRDefault="00932198" w:rsidP="00963265">
      <w:pPr>
        <w:rPr>
          <w:rtl/>
        </w:rPr>
      </w:pPr>
      <w:bookmarkStart w:id="5657" w:name="_ETM_Q37_605819"/>
      <w:bookmarkEnd w:id="5657"/>
      <w:r>
        <w:rPr>
          <w:rFonts w:hint="cs"/>
          <w:rtl/>
        </w:rPr>
        <w:t xml:space="preserve">- - לכן </w:t>
      </w:r>
      <w:bookmarkStart w:id="5658" w:name="_ETM_Q37_608394"/>
      <w:bookmarkEnd w:id="5658"/>
      <w:r>
        <w:rPr>
          <w:rFonts w:hint="cs"/>
          <w:rtl/>
        </w:rPr>
        <w:t>הם פונים אלינו כי הם מבינים שהמשילות והריבונות האמיתית נמצאת אצלנו. הם דורשים משילות וריבונות כי אתם הייתם פה במשך</w:t>
      </w:r>
      <w:bookmarkStart w:id="5659" w:name="_ETM_Q37_619040"/>
      <w:bookmarkEnd w:id="5659"/>
      <w:r>
        <w:rPr>
          <w:rFonts w:hint="cs"/>
          <w:rtl/>
        </w:rPr>
        <w:t xml:space="preserve"> שנים ולא עשיתם כלום למעט</w:t>
      </w:r>
      <w:bookmarkStart w:id="5660" w:name="_ETM_Q37_624304"/>
      <w:bookmarkEnd w:id="5660"/>
      <w:r>
        <w:rPr>
          <w:rFonts w:hint="cs"/>
          <w:rtl/>
        </w:rPr>
        <w:t xml:space="preserve"> מלמנוע מלעשות מה שנכון. </w:t>
      </w:r>
    </w:p>
    <w:p w:rsidR="00932198" w:rsidRPr="0099521F" w:rsidRDefault="00932198" w:rsidP="00963265">
      <w:pPr>
        <w:rPr>
          <w:rtl/>
        </w:rPr>
      </w:pPr>
    </w:p>
    <w:p w:rsidR="00932198" w:rsidRDefault="00932198" w:rsidP="00963265">
      <w:pPr>
        <w:pStyle w:val="af6"/>
        <w:keepNext/>
        <w:rPr>
          <w:rtl/>
        </w:rPr>
      </w:pPr>
      <w:bookmarkStart w:id="5661" w:name="_ETM_Q37_588905"/>
      <w:bookmarkStart w:id="5662" w:name="_ETM_Q37_588961"/>
      <w:bookmarkStart w:id="5663" w:name="_ETM_Q37_610655"/>
      <w:bookmarkEnd w:id="5661"/>
      <w:bookmarkEnd w:id="5662"/>
      <w:r w:rsidRPr="00AB32DA">
        <w:rPr>
          <w:rStyle w:val="TagStyle"/>
          <w:rtl/>
        </w:rPr>
        <w:t xml:space="preserve"> &lt;&lt; יור &gt;&gt; </w:t>
      </w:r>
      <w:r>
        <w:rPr>
          <w:rtl/>
        </w:rPr>
        <w:t>היו"ר מישל בוסקילה:</w:t>
      </w:r>
      <w:r w:rsidRPr="00AB32DA">
        <w:rPr>
          <w:rStyle w:val="TagStyle"/>
          <w:rtl/>
        </w:rPr>
        <w:t xml:space="preserve"> &lt;&lt; יור &gt;&gt;</w:t>
      </w:r>
      <w:r>
        <w:rPr>
          <w:rtl/>
        </w:rPr>
        <w:t xml:space="preserve"> </w:t>
      </w:r>
    </w:p>
    <w:p w:rsidR="00932198" w:rsidRDefault="00932198" w:rsidP="00CA212C">
      <w:pPr>
        <w:rPr>
          <w:rtl/>
        </w:rPr>
      </w:pPr>
    </w:p>
    <w:p w:rsidR="00932198" w:rsidRDefault="00932198" w:rsidP="00963265">
      <w:pPr>
        <w:rPr>
          <w:rtl/>
        </w:rPr>
      </w:pPr>
      <w:bookmarkStart w:id="5664" w:name="_ETM_Q37_621307"/>
      <w:bookmarkEnd w:id="5664"/>
      <w:r>
        <w:rPr>
          <w:rFonts w:hint="cs"/>
          <w:rtl/>
        </w:rPr>
        <w:t xml:space="preserve">תודה רבה, גברתי השרה. </w:t>
      </w:r>
    </w:p>
    <w:p w:rsidR="00932198" w:rsidRDefault="00932198" w:rsidP="00963265">
      <w:pPr>
        <w:rPr>
          <w:rtl/>
        </w:rPr>
      </w:pPr>
      <w:bookmarkStart w:id="5665" w:name="_ETM_Q37_618616"/>
      <w:bookmarkStart w:id="5666" w:name="_ETM_Q37_618683"/>
      <w:bookmarkEnd w:id="5665"/>
      <w:bookmarkEnd w:id="5666"/>
    </w:p>
    <w:p w:rsidR="00932198" w:rsidRDefault="00932198" w:rsidP="00963265">
      <w:pPr>
        <w:pStyle w:val="-"/>
        <w:keepNext/>
        <w:rPr>
          <w:rtl/>
        </w:rPr>
      </w:pPr>
      <w:bookmarkStart w:id="5667" w:name="ET_speakercontinue_6452_62"/>
      <w:r w:rsidRPr="00AB32DA">
        <w:rPr>
          <w:rStyle w:val="TagStyle"/>
          <w:rtl/>
        </w:rPr>
        <w:t xml:space="preserve"> &lt;&lt; דובר_המשך &gt;&gt; </w:t>
      </w:r>
      <w:r>
        <w:rPr>
          <w:rtl/>
        </w:rPr>
        <w:t>השרה להגנת הסביבה עידית סילמן:</w:t>
      </w:r>
      <w:r w:rsidRPr="00AB32DA">
        <w:rPr>
          <w:rStyle w:val="TagStyle"/>
          <w:rtl/>
        </w:rPr>
        <w:t xml:space="preserve"> &lt;&lt; דובר_המשך &gt;&gt;</w:t>
      </w:r>
      <w:r>
        <w:rPr>
          <w:rtl/>
        </w:rPr>
        <w:t xml:space="preserve"> </w:t>
      </w:r>
      <w:bookmarkEnd w:id="5667"/>
    </w:p>
    <w:p w:rsidR="00932198" w:rsidRDefault="00932198" w:rsidP="00CA212C">
      <w:pPr>
        <w:rPr>
          <w:rtl/>
        </w:rPr>
      </w:pPr>
    </w:p>
    <w:p w:rsidR="00932198" w:rsidRDefault="00932198" w:rsidP="00786134">
      <w:pPr>
        <w:rPr>
          <w:rtl/>
        </w:rPr>
      </w:pPr>
      <w:bookmarkStart w:id="5668" w:name="_ETM_Q37_619277"/>
      <w:bookmarkEnd w:id="5668"/>
      <w:r>
        <w:rPr>
          <w:rFonts w:hint="cs"/>
          <w:rtl/>
        </w:rPr>
        <w:t>דבר אחד אח</w:t>
      </w:r>
      <w:bookmarkStart w:id="5669" w:name="_ETM_Q37_625664"/>
      <w:bookmarkEnd w:id="5669"/>
      <w:r>
        <w:rPr>
          <w:rFonts w:hint="cs"/>
          <w:rtl/>
        </w:rPr>
        <w:t xml:space="preserve">רון שאני חייבת להגיד, כי יש כאן מישהי </w:t>
      </w:r>
      <w:bookmarkStart w:id="5670" w:name="_ETM_Q37_626854"/>
      <w:bookmarkEnd w:id="5670"/>
      <w:r>
        <w:rPr>
          <w:rFonts w:hint="cs"/>
          <w:rtl/>
        </w:rPr>
        <w:t>שכל היום רק מדברת בגנות כל נשות הימין ונשות</w:t>
      </w:r>
      <w:bookmarkStart w:id="5671" w:name="_ETM_Q37_636474"/>
      <w:bookmarkEnd w:id="5671"/>
      <w:r>
        <w:rPr>
          <w:rFonts w:hint="cs"/>
          <w:rtl/>
        </w:rPr>
        <w:t xml:space="preserve"> ישראל. אז אני חייבת להגיד, חברת הכנסת מירב בן </w:t>
      </w:r>
      <w:bookmarkStart w:id="5672" w:name="_ETM_Q37_635375"/>
      <w:bookmarkEnd w:id="5672"/>
      <w:r>
        <w:rPr>
          <w:rFonts w:hint="cs"/>
          <w:rtl/>
        </w:rPr>
        <w:t>ארי, אני לא מתייחסת אלייך, כי אני בזה להתנהגות הזאת</w:t>
      </w:r>
      <w:bookmarkStart w:id="5673" w:name="_ETM_Q37_638415"/>
      <w:bookmarkEnd w:id="5673"/>
      <w:r>
        <w:rPr>
          <w:rFonts w:hint="cs"/>
          <w:rtl/>
        </w:rPr>
        <w:t xml:space="preserve"> שלך. למה אני בזה לה? היינו עכשיו בפרשת בלק.</w:t>
      </w:r>
      <w:bookmarkStart w:id="5674" w:name="_ETM_Q37_642932"/>
      <w:bookmarkEnd w:id="5674"/>
      <w:r>
        <w:rPr>
          <w:rFonts w:hint="cs"/>
          <w:rtl/>
        </w:rPr>
        <w:t xml:space="preserve"> </w:t>
      </w:r>
    </w:p>
    <w:p w:rsidR="00932198" w:rsidRDefault="00932198" w:rsidP="00963265">
      <w:pPr>
        <w:rPr>
          <w:rtl/>
        </w:rPr>
      </w:pPr>
      <w:bookmarkStart w:id="5675" w:name="_ETM_Q37_640182"/>
      <w:bookmarkStart w:id="5676" w:name="_ETM_Q37_640247"/>
      <w:bookmarkEnd w:id="5675"/>
      <w:bookmarkEnd w:id="5676"/>
    </w:p>
    <w:p w:rsidR="00932198" w:rsidRDefault="00932198" w:rsidP="00963265">
      <w:pPr>
        <w:pStyle w:val="af6"/>
        <w:keepNext/>
        <w:rPr>
          <w:rtl/>
        </w:rPr>
      </w:pPr>
      <w:bookmarkStart w:id="5677" w:name="ET_yor_6718_63"/>
      <w:r w:rsidRPr="004D0BE7">
        <w:rPr>
          <w:rStyle w:val="TagStyle"/>
          <w:rtl/>
        </w:rPr>
        <w:t xml:space="preserve"> &lt;&lt; יור &gt;&gt; </w:t>
      </w:r>
      <w:r>
        <w:rPr>
          <w:rtl/>
        </w:rPr>
        <w:t>היו"ר מישל בוסקילה:</w:t>
      </w:r>
      <w:r w:rsidRPr="004D0BE7">
        <w:rPr>
          <w:rStyle w:val="TagStyle"/>
          <w:rtl/>
        </w:rPr>
        <w:t xml:space="preserve"> &lt;&lt; יור &gt;&gt;</w:t>
      </w:r>
      <w:r>
        <w:rPr>
          <w:rtl/>
        </w:rPr>
        <w:t xml:space="preserve"> </w:t>
      </w:r>
      <w:bookmarkEnd w:id="5677"/>
    </w:p>
    <w:p w:rsidR="00932198" w:rsidRDefault="00932198" w:rsidP="00CA212C">
      <w:pPr>
        <w:rPr>
          <w:rtl/>
        </w:rPr>
      </w:pPr>
    </w:p>
    <w:p w:rsidR="00932198" w:rsidRPr="004D0BE7" w:rsidRDefault="00932198" w:rsidP="00963265">
      <w:pPr>
        <w:rPr>
          <w:rtl/>
        </w:rPr>
      </w:pPr>
      <w:bookmarkStart w:id="5678" w:name="_ETM_Q37_641175"/>
      <w:bookmarkEnd w:id="5678"/>
      <w:r>
        <w:rPr>
          <w:rFonts w:hint="cs"/>
          <w:rtl/>
        </w:rPr>
        <w:t>גברתי השרה, אם אפשר לסכם.</w:t>
      </w:r>
      <w:bookmarkStart w:id="5679" w:name="_ETM_Q37_641923"/>
      <w:bookmarkEnd w:id="5679"/>
      <w:r>
        <w:rPr>
          <w:rFonts w:hint="cs"/>
          <w:rtl/>
        </w:rPr>
        <w:t xml:space="preserve"> זה לא סיכום. </w:t>
      </w:r>
    </w:p>
    <w:p w:rsidR="00932198" w:rsidRDefault="00932198" w:rsidP="00963265">
      <w:pPr>
        <w:rPr>
          <w:rtl/>
        </w:rPr>
      </w:pPr>
      <w:bookmarkStart w:id="5680" w:name="_ETM_Q37_621254"/>
      <w:bookmarkStart w:id="5681" w:name="_ETM_Q37_613679"/>
      <w:bookmarkEnd w:id="5663"/>
      <w:bookmarkEnd w:id="5680"/>
      <w:bookmarkEnd w:id="5681"/>
    </w:p>
    <w:p w:rsidR="00932198" w:rsidRDefault="00932198" w:rsidP="00963265">
      <w:pPr>
        <w:pStyle w:val="-"/>
        <w:keepNext/>
        <w:rPr>
          <w:rtl/>
        </w:rPr>
      </w:pPr>
      <w:bookmarkStart w:id="5682" w:name="ET_speakercontinue_6452_64"/>
      <w:r w:rsidRPr="004D0BE7">
        <w:rPr>
          <w:rStyle w:val="TagStyle"/>
          <w:rtl/>
        </w:rPr>
        <w:t xml:space="preserve"> &lt;&lt; דובר_המשך &gt;&gt; </w:t>
      </w:r>
      <w:r>
        <w:rPr>
          <w:rtl/>
        </w:rPr>
        <w:t>השרה להגנת הסביבה עידית סילמן:</w:t>
      </w:r>
      <w:r w:rsidRPr="004D0BE7">
        <w:rPr>
          <w:rStyle w:val="TagStyle"/>
          <w:rtl/>
        </w:rPr>
        <w:t xml:space="preserve"> &lt;&lt; דובר_המשך &gt;&gt;</w:t>
      </w:r>
      <w:r>
        <w:rPr>
          <w:rtl/>
        </w:rPr>
        <w:t xml:space="preserve"> </w:t>
      </w:r>
      <w:bookmarkEnd w:id="5682"/>
    </w:p>
    <w:p w:rsidR="00932198" w:rsidRDefault="00932198" w:rsidP="00CA212C">
      <w:pPr>
        <w:rPr>
          <w:rtl/>
        </w:rPr>
      </w:pPr>
    </w:p>
    <w:p w:rsidR="00932198" w:rsidRDefault="00932198" w:rsidP="00963265">
      <w:pPr>
        <w:rPr>
          <w:rtl/>
        </w:rPr>
      </w:pPr>
      <w:bookmarkStart w:id="5683" w:name="_ETM_Q37_640646"/>
      <w:bookmarkStart w:id="5684" w:name="_ETM_Q37_644688"/>
      <w:bookmarkEnd w:id="5683"/>
      <w:bookmarkEnd w:id="5684"/>
      <w:r>
        <w:rPr>
          <w:rFonts w:hint="cs"/>
          <w:rtl/>
        </w:rPr>
        <w:t>בדיוק חשבתי על זה שתלמידיו של</w:t>
      </w:r>
      <w:bookmarkStart w:id="5685" w:name="_ETM_Q37_643573"/>
      <w:bookmarkEnd w:id="5685"/>
      <w:r>
        <w:rPr>
          <w:rFonts w:hint="cs"/>
          <w:rtl/>
        </w:rPr>
        <w:t xml:space="preserve"> אברהם אבינו, יש להם עין טובה, רוח נמוכה ונפש שפלה. </w:t>
      </w:r>
    </w:p>
    <w:p w:rsidR="00932198" w:rsidRDefault="00932198" w:rsidP="00963265">
      <w:pPr>
        <w:rPr>
          <w:rtl/>
        </w:rPr>
      </w:pPr>
    </w:p>
    <w:p w:rsidR="00932198" w:rsidRDefault="00932198" w:rsidP="00963265">
      <w:pPr>
        <w:pStyle w:val="af6"/>
        <w:keepNext/>
        <w:rPr>
          <w:rtl/>
        </w:rPr>
      </w:pPr>
      <w:bookmarkStart w:id="5686" w:name="ET_yor_6718_65"/>
      <w:r w:rsidRPr="004D0BE7">
        <w:rPr>
          <w:rStyle w:val="TagStyle"/>
          <w:rtl/>
        </w:rPr>
        <w:t xml:space="preserve"> &lt;&lt; יור &gt;&gt; </w:t>
      </w:r>
      <w:r>
        <w:rPr>
          <w:rtl/>
        </w:rPr>
        <w:t>היו"ר מישל בוסקילה:</w:t>
      </w:r>
      <w:r w:rsidRPr="004D0BE7">
        <w:rPr>
          <w:rStyle w:val="TagStyle"/>
          <w:rtl/>
        </w:rPr>
        <w:t xml:space="preserve"> &lt;&lt; יור &gt;&gt;</w:t>
      </w:r>
      <w:r>
        <w:rPr>
          <w:rtl/>
        </w:rPr>
        <w:t xml:space="preserve"> </w:t>
      </w:r>
      <w:bookmarkEnd w:id="5686"/>
    </w:p>
    <w:p w:rsidR="00932198" w:rsidRDefault="00932198" w:rsidP="00CA212C">
      <w:pPr>
        <w:rPr>
          <w:rtl/>
        </w:rPr>
      </w:pPr>
    </w:p>
    <w:p w:rsidR="00932198" w:rsidRDefault="00932198" w:rsidP="00963265">
      <w:pPr>
        <w:rPr>
          <w:rtl/>
        </w:rPr>
      </w:pPr>
      <w:bookmarkStart w:id="5687" w:name="_ETM_Q37_648313"/>
      <w:bookmarkEnd w:id="5687"/>
      <w:r>
        <w:rPr>
          <w:rFonts w:hint="cs"/>
          <w:rtl/>
        </w:rPr>
        <w:t xml:space="preserve">גברתי </w:t>
      </w:r>
      <w:bookmarkStart w:id="5688" w:name="_ETM_Q37_648553"/>
      <w:bookmarkEnd w:id="5688"/>
      <w:r>
        <w:rPr>
          <w:rFonts w:hint="cs"/>
          <w:rtl/>
        </w:rPr>
        <w:t xml:space="preserve">השרה, גברתי השרה. </w:t>
      </w:r>
    </w:p>
    <w:p w:rsidR="00932198" w:rsidRDefault="00932198" w:rsidP="00963265">
      <w:pPr>
        <w:rPr>
          <w:rtl/>
        </w:rPr>
      </w:pPr>
    </w:p>
    <w:p w:rsidR="00932198" w:rsidRDefault="00932198" w:rsidP="00963265">
      <w:pPr>
        <w:pStyle w:val="-"/>
        <w:keepNext/>
        <w:rPr>
          <w:rtl/>
        </w:rPr>
      </w:pPr>
      <w:bookmarkStart w:id="5689" w:name="ET_speakercontinue_6452_66"/>
      <w:r w:rsidRPr="004D0BE7">
        <w:rPr>
          <w:rStyle w:val="TagStyle"/>
          <w:rtl/>
        </w:rPr>
        <w:t xml:space="preserve"> &lt;&lt; דובר_המשך &gt;&gt; </w:t>
      </w:r>
      <w:r>
        <w:rPr>
          <w:rtl/>
        </w:rPr>
        <w:t>השרה להגנת הסביבה עידית סילמן:</w:t>
      </w:r>
      <w:r w:rsidRPr="004D0BE7">
        <w:rPr>
          <w:rStyle w:val="TagStyle"/>
          <w:rtl/>
        </w:rPr>
        <w:t xml:space="preserve"> &lt;&lt; דובר_המשך &gt;&gt;</w:t>
      </w:r>
      <w:r>
        <w:rPr>
          <w:rtl/>
        </w:rPr>
        <w:t xml:space="preserve"> </w:t>
      </w:r>
      <w:bookmarkEnd w:id="5689"/>
    </w:p>
    <w:p w:rsidR="00932198" w:rsidRDefault="00932198" w:rsidP="00CA212C">
      <w:pPr>
        <w:rPr>
          <w:rtl/>
        </w:rPr>
      </w:pPr>
    </w:p>
    <w:p w:rsidR="00932198" w:rsidRDefault="00932198" w:rsidP="00963265">
      <w:pPr>
        <w:rPr>
          <w:rtl/>
        </w:rPr>
      </w:pPr>
      <w:bookmarkStart w:id="5690" w:name="_ETM_Q37_650422"/>
      <w:bookmarkEnd w:id="5690"/>
      <w:r>
        <w:rPr>
          <w:rFonts w:hint="cs"/>
          <w:rtl/>
        </w:rPr>
        <w:t xml:space="preserve">רגע, לא, לקחת לי דקה. </w:t>
      </w:r>
      <w:bookmarkStart w:id="5691" w:name="_ETM_Q37_655658"/>
      <w:bookmarkEnd w:id="5691"/>
    </w:p>
    <w:p w:rsidR="00932198" w:rsidRDefault="00932198" w:rsidP="00963265">
      <w:pPr>
        <w:rPr>
          <w:rtl/>
        </w:rPr>
      </w:pPr>
    </w:p>
    <w:p w:rsidR="00932198" w:rsidRDefault="00932198" w:rsidP="00963265">
      <w:pPr>
        <w:pStyle w:val="af6"/>
        <w:keepNext/>
        <w:rPr>
          <w:rtl/>
        </w:rPr>
      </w:pPr>
      <w:bookmarkStart w:id="5692" w:name="_ETM_Q37_655717"/>
      <w:bookmarkEnd w:id="5692"/>
      <w:r w:rsidRPr="004D0BE7">
        <w:rPr>
          <w:rStyle w:val="TagStyle"/>
          <w:rtl/>
        </w:rPr>
        <w:t xml:space="preserve">&lt;&lt; יור &gt;&gt; </w:t>
      </w:r>
      <w:r>
        <w:rPr>
          <w:rtl/>
        </w:rPr>
        <w:t>היו"ר מישל בוסקילה:</w:t>
      </w:r>
      <w:r w:rsidRPr="004D0BE7">
        <w:rPr>
          <w:rStyle w:val="TagStyle"/>
          <w:rtl/>
        </w:rPr>
        <w:t xml:space="preserve"> &lt;&lt; יור &gt;&gt;</w:t>
      </w:r>
      <w:r>
        <w:rPr>
          <w:rtl/>
        </w:rPr>
        <w:t xml:space="preserve"> </w:t>
      </w:r>
    </w:p>
    <w:p w:rsidR="00932198" w:rsidRDefault="00932198" w:rsidP="00CA212C">
      <w:pPr>
        <w:rPr>
          <w:rtl/>
        </w:rPr>
      </w:pPr>
    </w:p>
    <w:p w:rsidR="00932198" w:rsidRDefault="00932198" w:rsidP="00786134">
      <w:pPr>
        <w:rPr>
          <w:rtl/>
        </w:rPr>
      </w:pPr>
      <w:bookmarkStart w:id="5693" w:name="_ETM_Q37_656621"/>
      <w:bookmarkEnd w:id="5693"/>
      <w:r>
        <w:rPr>
          <w:rFonts w:hint="cs"/>
          <w:rtl/>
        </w:rPr>
        <w:t xml:space="preserve">לא לא לא, גברתי השרה, לסיים. </w:t>
      </w:r>
    </w:p>
    <w:p w:rsidR="00932198" w:rsidRDefault="00932198" w:rsidP="00963265">
      <w:pPr>
        <w:rPr>
          <w:rtl/>
        </w:rPr>
      </w:pPr>
      <w:bookmarkStart w:id="5694" w:name="_ETM_Q37_658121"/>
      <w:bookmarkStart w:id="5695" w:name="_ETM_Q37_658182"/>
      <w:bookmarkEnd w:id="5694"/>
      <w:bookmarkEnd w:id="5695"/>
    </w:p>
    <w:p w:rsidR="00932198" w:rsidRDefault="00932198" w:rsidP="00963265">
      <w:pPr>
        <w:pStyle w:val="-"/>
        <w:keepNext/>
        <w:rPr>
          <w:rtl/>
        </w:rPr>
      </w:pPr>
      <w:bookmarkStart w:id="5696" w:name="ET_speakercontinue_6452_68"/>
      <w:r w:rsidRPr="004D0BE7">
        <w:rPr>
          <w:rStyle w:val="TagStyle"/>
          <w:rtl/>
        </w:rPr>
        <w:t xml:space="preserve"> &lt;&lt; דובר_המשך &gt;&gt; </w:t>
      </w:r>
      <w:r>
        <w:rPr>
          <w:rtl/>
        </w:rPr>
        <w:t>השרה להגנת הסביבה עידית סילמן:</w:t>
      </w:r>
      <w:r w:rsidRPr="004D0BE7">
        <w:rPr>
          <w:rStyle w:val="TagStyle"/>
          <w:rtl/>
        </w:rPr>
        <w:t xml:space="preserve"> &lt;&lt; דובר_המשך &gt;&gt;</w:t>
      </w:r>
      <w:r>
        <w:rPr>
          <w:rtl/>
        </w:rPr>
        <w:t xml:space="preserve"> </w:t>
      </w:r>
      <w:bookmarkEnd w:id="5696"/>
    </w:p>
    <w:p w:rsidR="00932198" w:rsidRDefault="00932198" w:rsidP="00CA212C">
      <w:pPr>
        <w:rPr>
          <w:rtl/>
        </w:rPr>
      </w:pPr>
    </w:p>
    <w:p w:rsidR="00932198" w:rsidRDefault="00932198" w:rsidP="00963265">
      <w:pPr>
        <w:rPr>
          <w:rtl/>
        </w:rPr>
      </w:pPr>
      <w:bookmarkStart w:id="5697" w:name="_ETM_Q37_659168"/>
      <w:bookmarkEnd w:id="5697"/>
      <w:r>
        <w:rPr>
          <w:rFonts w:hint="cs"/>
          <w:rtl/>
        </w:rPr>
        <w:t>וכאן יש את תלמידיו של</w:t>
      </w:r>
      <w:bookmarkStart w:id="5698" w:name="_ETM_Q37_655012"/>
      <w:bookmarkEnd w:id="5698"/>
      <w:r>
        <w:rPr>
          <w:rFonts w:hint="cs"/>
          <w:rtl/>
        </w:rPr>
        <w:t xml:space="preserve"> בלעם, שיש </w:t>
      </w:r>
      <w:bookmarkStart w:id="5699" w:name="_ETM_Q37_656334"/>
      <w:bookmarkEnd w:id="5699"/>
      <w:r>
        <w:rPr>
          <w:rFonts w:hint="cs"/>
          <w:rtl/>
        </w:rPr>
        <w:t xml:space="preserve">בהם עין רעה - </w:t>
      </w:r>
      <w:bookmarkStart w:id="5700" w:name="_ETM_Q37_661869"/>
      <w:bookmarkEnd w:id="5700"/>
      <w:r>
        <w:rPr>
          <w:rFonts w:hint="cs"/>
          <w:rtl/>
        </w:rPr>
        <w:t xml:space="preserve">- - </w:t>
      </w:r>
    </w:p>
    <w:p w:rsidR="00932198" w:rsidRDefault="00932198" w:rsidP="00963265">
      <w:pPr>
        <w:rPr>
          <w:rtl/>
        </w:rPr>
      </w:pPr>
      <w:bookmarkStart w:id="5701" w:name="_ETM_Q37_656386"/>
      <w:bookmarkEnd w:id="5701"/>
    </w:p>
    <w:p w:rsidR="00932198" w:rsidRDefault="00932198" w:rsidP="00963265">
      <w:pPr>
        <w:pStyle w:val="af6"/>
        <w:keepNext/>
        <w:rPr>
          <w:rtl/>
        </w:rPr>
      </w:pPr>
      <w:r w:rsidRPr="004D0BE7">
        <w:rPr>
          <w:rStyle w:val="TagStyle"/>
          <w:rtl/>
        </w:rPr>
        <w:t xml:space="preserve"> &lt;&lt; יור &gt;&gt; </w:t>
      </w:r>
      <w:r>
        <w:rPr>
          <w:rtl/>
        </w:rPr>
        <w:t>היו"ר מישל בוסקילה:</w:t>
      </w:r>
      <w:r w:rsidRPr="004D0BE7">
        <w:rPr>
          <w:rStyle w:val="TagStyle"/>
          <w:rtl/>
        </w:rPr>
        <w:t xml:space="preserve"> &lt;&lt; יור &gt;&gt;</w:t>
      </w:r>
      <w:r>
        <w:rPr>
          <w:rtl/>
        </w:rPr>
        <w:t xml:space="preserve"> </w:t>
      </w:r>
    </w:p>
    <w:p w:rsidR="00932198" w:rsidRDefault="00932198" w:rsidP="00CA212C">
      <w:pPr>
        <w:rPr>
          <w:rtl/>
        </w:rPr>
      </w:pPr>
    </w:p>
    <w:p w:rsidR="00932198" w:rsidRDefault="00932198" w:rsidP="00786134">
      <w:pPr>
        <w:rPr>
          <w:rtl/>
        </w:rPr>
      </w:pPr>
      <w:bookmarkStart w:id="5702" w:name="_ETM_Q37_659983"/>
      <w:bookmarkEnd w:id="5702"/>
      <w:r>
        <w:rPr>
          <w:rFonts w:hint="cs"/>
          <w:rtl/>
        </w:rPr>
        <w:t xml:space="preserve">אני לא צריך עזרה, אני לא צריך </w:t>
      </w:r>
      <w:bookmarkStart w:id="5703" w:name="_ETM_Q37_659024"/>
      <w:bookmarkEnd w:id="5703"/>
      <w:r>
        <w:rPr>
          <w:rFonts w:hint="cs"/>
          <w:rtl/>
        </w:rPr>
        <w:t>עזרה. היא מסיימת</w:t>
      </w:r>
      <w:bookmarkStart w:id="5704" w:name="_ETM_Q37_662359"/>
      <w:bookmarkEnd w:id="5704"/>
      <w:r>
        <w:rPr>
          <w:rFonts w:hint="cs"/>
          <w:rtl/>
        </w:rPr>
        <w:t xml:space="preserve">. היא מסיימת. </w:t>
      </w:r>
    </w:p>
    <w:p w:rsidR="00932198" w:rsidRPr="004D0BE7" w:rsidRDefault="00932198" w:rsidP="00963265">
      <w:pPr>
        <w:rPr>
          <w:rtl/>
        </w:rPr>
      </w:pPr>
      <w:bookmarkStart w:id="5705" w:name="_ETM_Q37_662412"/>
      <w:bookmarkEnd w:id="5705"/>
    </w:p>
    <w:p w:rsidR="00932198" w:rsidRDefault="00932198" w:rsidP="00963265">
      <w:pPr>
        <w:pStyle w:val="af5"/>
        <w:keepNext/>
        <w:rPr>
          <w:rtl/>
        </w:rPr>
      </w:pPr>
      <w:bookmarkStart w:id="5706" w:name="_ETM_Q37_644744"/>
      <w:bookmarkStart w:id="5707" w:name="ET_interruption_5300_60"/>
      <w:bookmarkEnd w:id="5706"/>
      <w:r w:rsidRPr="0099521F">
        <w:rPr>
          <w:rStyle w:val="TagStyle"/>
          <w:rtl/>
        </w:rPr>
        <w:t xml:space="preserve"> &lt;&lt; קריאה &gt;&gt; </w:t>
      </w:r>
      <w:r>
        <w:rPr>
          <w:rtl/>
        </w:rPr>
        <w:t>מירב בן ארי (יש עתיד):</w:t>
      </w:r>
      <w:r w:rsidRPr="0099521F">
        <w:rPr>
          <w:rStyle w:val="TagStyle"/>
          <w:rtl/>
        </w:rPr>
        <w:t xml:space="preserve"> &lt;&lt; קריאה &gt;&gt;</w:t>
      </w:r>
      <w:r>
        <w:rPr>
          <w:rtl/>
        </w:rPr>
        <w:t xml:space="preserve"> </w:t>
      </w:r>
      <w:bookmarkEnd w:id="5707"/>
    </w:p>
    <w:p w:rsidR="00932198" w:rsidRDefault="00932198" w:rsidP="00CA212C">
      <w:pPr>
        <w:rPr>
          <w:rtl/>
        </w:rPr>
      </w:pPr>
    </w:p>
    <w:p w:rsidR="00932198" w:rsidRDefault="00932198" w:rsidP="00963265">
      <w:pPr>
        <w:rPr>
          <w:rtl/>
        </w:rPr>
      </w:pPr>
      <w:bookmarkStart w:id="5708" w:name="_ETM_Q37_612163"/>
      <w:bookmarkStart w:id="5709" w:name="_ETM_Q37_613737"/>
      <w:bookmarkEnd w:id="5708"/>
      <w:bookmarkEnd w:id="5709"/>
      <w:r>
        <w:rPr>
          <w:rFonts w:hint="cs"/>
          <w:rtl/>
        </w:rPr>
        <w:t xml:space="preserve">את הלכת והתחנפת למנסור, התחנפת לאחמד טיבי, התחנפת לכולם. </w:t>
      </w:r>
    </w:p>
    <w:p w:rsidR="00932198" w:rsidRDefault="00932198" w:rsidP="00963265">
      <w:pPr>
        <w:rPr>
          <w:rtl/>
        </w:rPr>
      </w:pPr>
    </w:p>
    <w:p w:rsidR="00932198" w:rsidRDefault="00932198" w:rsidP="00963265">
      <w:pPr>
        <w:pStyle w:val="-"/>
        <w:keepNext/>
        <w:rPr>
          <w:rtl/>
        </w:rPr>
      </w:pPr>
      <w:bookmarkStart w:id="5710" w:name="ET_speakercontinue_6452_71"/>
      <w:r w:rsidRPr="004D0BE7">
        <w:rPr>
          <w:rStyle w:val="TagStyle"/>
          <w:rtl/>
        </w:rPr>
        <w:t xml:space="preserve"> &lt;&lt; דובר_המשך &gt;&gt; </w:t>
      </w:r>
      <w:r>
        <w:rPr>
          <w:rtl/>
        </w:rPr>
        <w:t>השרה להגנת הסביבה עידית סילמן:</w:t>
      </w:r>
      <w:r w:rsidRPr="004D0BE7">
        <w:rPr>
          <w:rStyle w:val="TagStyle"/>
          <w:rtl/>
        </w:rPr>
        <w:t xml:space="preserve"> &lt;&lt; דובר_המשך &gt;&gt;</w:t>
      </w:r>
      <w:r>
        <w:rPr>
          <w:rtl/>
        </w:rPr>
        <w:t xml:space="preserve"> </w:t>
      </w:r>
      <w:bookmarkEnd w:id="5710"/>
    </w:p>
    <w:p w:rsidR="00932198" w:rsidRDefault="00932198" w:rsidP="00CA212C">
      <w:pPr>
        <w:rPr>
          <w:rtl/>
        </w:rPr>
      </w:pPr>
    </w:p>
    <w:p w:rsidR="00932198" w:rsidRDefault="00932198" w:rsidP="00963265">
      <w:pPr>
        <w:rPr>
          <w:rtl/>
        </w:rPr>
      </w:pPr>
      <w:bookmarkStart w:id="5711" w:name="_ETM_Q37_665091"/>
      <w:bookmarkEnd w:id="5711"/>
      <w:r>
        <w:rPr>
          <w:rFonts w:hint="cs"/>
          <w:rtl/>
        </w:rPr>
        <w:t xml:space="preserve">את כל היום צועקת, זה </w:t>
      </w:r>
      <w:bookmarkStart w:id="5712" w:name="_ETM_Q37_669041"/>
      <w:bookmarkEnd w:id="5712"/>
      <w:r>
        <w:rPr>
          <w:rFonts w:hint="cs"/>
          <w:rtl/>
        </w:rPr>
        <w:t xml:space="preserve">מה שהאנשים שלך רואים. את רק צורחת. </w:t>
      </w:r>
    </w:p>
    <w:p w:rsidR="00932198" w:rsidRDefault="00932198" w:rsidP="00963265">
      <w:pPr>
        <w:rPr>
          <w:rtl/>
        </w:rPr>
      </w:pPr>
    </w:p>
    <w:p w:rsidR="00932198" w:rsidRDefault="00932198" w:rsidP="00963265">
      <w:pPr>
        <w:pStyle w:val="af6"/>
        <w:keepNext/>
        <w:rPr>
          <w:rtl/>
        </w:rPr>
      </w:pPr>
      <w:r w:rsidRPr="004D0BE7">
        <w:rPr>
          <w:rStyle w:val="TagStyle"/>
          <w:rtl/>
        </w:rPr>
        <w:t xml:space="preserve"> &lt;&lt; יור &gt;&gt; </w:t>
      </w:r>
      <w:r>
        <w:rPr>
          <w:rtl/>
        </w:rPr>
        <w:t>היו"ר מישל בוסקילה:</w:t>
      </w:r>
      <w:r w:rsidRPr="004D0BE7">
        <w:rPr>
          <w:rStyle w:val="TagStyle"/>
          <w:rtl/>
        </w:rPr>
        <w:t xml:space="preserve"> &lt;&lt; יור &gt;&gt;</w:t>
      </w:r>
      <w:r>
        <w:rPr>
          <w:rtl/>
        </w:rPr>
        <w:t xml:space="preserve"> </w:t>
      </w:r>
    </w:p>
    <w:p w:rsidR="00932198" w:rsidRDefault="00932198" w:rsidP="00CA212C">
      <w:pPr>
        <w:rPr>
          <w:rtl/>
        </w:rPr>
      </w:pPr>
    </w:p>
    <w:p w:rsidR="00932198" w:rsidRDefault="00932198" w:rsidP="00963265">
      <w:pPr>
        <w:rPr>
          <w:rtl/>
        </w:rPr>
      </w:pPr>
      <w:bookmarkStart w:id="5713" w:name="_ETM_Q37_663221"/>
      <w:bookmarkEnd w:id="5713"/>
      <w:r>
        <w:rPr>
          <w:rFonts w:hint="cs"/>
          <w:rtl/>
        </w:rPr>
        <w:t xml:space="preserve">גברתי השרה, אני מבקש לסיים. </w:t>
      </w:r>
      <w:bookmarkStart w:id="5714" w:name="_ETM_Q37_664690"/>
      <w:bookmarkEnd w:id="5714"/>
      <w:r>
        <w:rPr>
          <w:rFonts w:hint="cs"/>
          <w:rtl/>
        </w:rPr>
        <w:t xml:space="preserve">גברתי השרה, זה לא נעים שאני </w:t>
      </w:r>
      <w:bookmarkStart w:id="5715" w:name="_ETM_Q37_663460"/>
      <w:bookmarkEnd w:id="5715"/>
      <w:r>
        <w:rPr>
          <w:rFonts w:hint="cs"/>
          <w:rtl/>
        </w:rPr>
        <w:t>אוריד שרה במדינת</w:t>
      </w:r>
      <w:bookmarkStart w:id="5716" w:name="_ETM_Q37_671184"/>
      <w:bookmarkEnd w:id="5716"/>
      <w:r>
        <w:rPr>
          <w:rFonts w:hint="cs"/>
          <w:rtl/>
        </w:rPr>
        <w:t xml:space="preserve"> ישראל מהפודיום. </w:t>
      </w:r>
    </w:p>
    <w:p w:rsidR="00932198" w:rsidRDefault="00932198" w:rsidP="00963265">
      <w:pPr>
        <w:rPr>
          <w:rtl/>
        </w:rPr>
      </w:pPr>
      <w:bookmarkStart w:id="5717" w:name="_ETM_Q37_664753"/>
      <w:bookmarkEnd w:id="5717"/>
    </w:p>
    <w:p w:rsidR="00932198" w:rsidRDefault="00932198" w:rsidP="00963265">
      <w:pPr>
        <w:pStyle w:val="af5"/>
        <w:keepNext/>
        <w:rPr>
          <w:rtl/>
        </w:rPr>
      </w:pPr>
      <w:bookmarkStart w:id="5718" w:name="ET_interruption_5300_73"/>
      <w:r w:rsidRPr="00D71522">
        <w:rPr>
          <w:rStyle w:val="TagStyle"/>
          <w:rtl/>
        </w:rPr>
        <w:t xml:space="preserve"> &lt;&lt; קריאה &gt;&gt; </w:t>
      </w:r>
      <w:r>
        <w:rPr>
          <w:rtl/>
        </w:rPr>
        <w:t>מירב בן ארי (יש עתיד):</w:t>
      </w:r>
      <w:r w:rsidRPr="00D71522">
        <w:rPr>
          <w:rStyle w:val="TagStyle"/>
          <w:rtl/>
        </w:rPr>
        <w:t xml:space="preserve"> &lt;&lt; קריאה &gt;&gt;</w:t>
      </w:r>
      <w:r>
        <w:rPr>
          <w:rtl/>
        </w:rPr>
        <w:t xml:space="preserve"> </w:t>
      </w:r>
      <w:bookmarkEnd w:id="5718"/>
    </w:p>
    <w:p w:rsidR="00932198" w:rsidRDefault="00932198" w:rsidP="00CA212C">
      <w:pPr>
        <w:rPr>
          <w:rtl/>
        </w:rPr>
      </w:pPr>
    </w:p>
    <w:p w:rsidR="00932198" w:rsidRDefault="00932198" w:rsidP="00963265">
      <w:pPr>
        <w:rPr>
          <w:rtl/>
        </w:rPr>
      </w:pPr>
      <w:bookmarkStart w:id="5719" w:name="_ETM_Q37_671624"/>
      <w:bookmarkEnd w:id="5719"/>
      <w:r>
        <w:rPr>
          <w:rFonts w:hint="cs"/>
          <w:rtl/>
        </w:rPr>
        <w:t xml:space="preserve">אני הבעיה שלך? יא אללה. </w:t>
      </w:r>
    </w:p>
    <w:p w:rsidR="00932198" w:rsidRDefault="00932198" w:rsidP="00963265">
      <w:pPr>
        <w:rPr>
          <w:rtl/>
        </w:rPr>
      </w:pPr>
    </w:p>
    <w:p w:rsidR="00932198" w:rsidRDefault="00932198" w:rsidP="00963265">
      <w:pPr>
        <w:pStyle w:val="-"/>
        <w:keepNext/>
        <w:rPr>
          <w:rtl/>
        </w:rPr>
      </w:pPr>
      <w:bookmarkStart w:id="5720" w:name="ET_speakercontinue_6452_74"/>
      <w:r w:rsidRPr="00D71522">
        <w:rPr>
          <w:rStyle w:val="TagStyle"/>
          <w:rtl/>
        </w:rPr>
        <w:t xml:space="preserve"> &lt;&lt; דובר_המשך &gt;&gt; </w:t>
      </w:r>
      <w:r>
        <w:rPr>
          <w:rtl/>
        </w:rPr>
        <w:t>השרה להגנת הסביבה עידית סילמן:</w:t>
      </w:r>
      <w:r w:rsidRPr="00D71522">
        <w:rPr>
          <w:rStyle w:val="TagStyle"/>
          <w:rtl/>
        </w:rPr>
        <w:t xml:space="preserve"> &lt;&lt; דובר_המשך &gt;&gt;</w:t>
      </w:r>
      <w:r>
        <w:rPr>
          <w:rtl/>
        </w:rPr>
        <w:t xml:space="preserve"> </w:t>
      </w:r>
      <w:bookmarkEnd w:id="5720"/>
    </w:p>
    <w:p w:rsidR="00932198" w:rsidRDefault="00932198" w:rsidP="00CA212C">
      <w:pPr>
        <w:rPr>
          <w:rtl/>
        </w:rPr>
      </w:pPr>
    </w:p>
    <w:p w:rsidR="00932198" w:rsidRDefault="00932198" w:rsidP="00963265">
      <w:pPr>
        <w:rPr>
          <w:rtl/>
        </w:rPr>
      </w:pPr>
      <w:bookmarkStart w:id="5721" w:name="_ETM_Q37_671210"/>
      <w:bookmarkEnd w:id="5721"/>
      <w:r>
        <w:rPr>
          <w:rFonts w:hint="cs"/>
          <w:rtl/>
        </w:rPr>
        <w:t xml:space="preserve">את רק </w:t>
      </w:r>
      <w:bookmarkStart w:id="5722" w:name="_ETM_Q37_671528"/>
      <w:bookmarkEnd w:id="5722"/>
      <w:r>
        <w:rPr>
          <w:rFonts w:hint="cs"/>
          <w:rtl/>
        </w:rPr>
        <w:t xml:space="preserve">צועקת, ואת לא מדברת - - - כי אין לך על </w:t>
      </w:r>
      <w:bookmarkStart w:id="5723" w:name="_ETM_Q37_672950"/>
      <w:bookmarkEnd w:id="5723"/>
      <w:r>
        <w:rPr>
          <w:rFonts w:hint="cs"/>
          <w:rtl/>
        </w:rPr>
        <w:t xml:space="preserve">מה. </w:t>
      </w:r>
    </w:p>
    <w:p w:rsidR="00932198" w:rsidRDefault="00932198" w:rsidP="00963265">
      <w:pPr>
        <w:rPr>
          <w:rtl/>
        </w:rPr>
      </w:pPr>
      <w:bookmarkStart w:id="5724" w:name="_ETM_Q37_673732"/>
      <w:bookmarkStart w:id="5725" w:name="_ETM_Q37_673784"/>
      <w:bookmarkEnd w:id="5724"/>
      <w:bookmarkEnd w:id="5725"/>
    </w:p>
    <w:p w:rsidR="00932198" w:rsidRDefault="00932198" w:rsidP="00963265">
      <w:pPr>
        <w:pStyle w:val="af6"/>
        <w:keepNext/>
        <w:rPr>
          <w:rtl/>
        </w:rPr>
      </w:pPr>
      <w:r w:rsidRPr="00D71522">
        <w:rPr>
          <w:rStyle w:val="TagStyle"/>
          <w:rtl/>
        </w:rPr>
        <w:t xml:space="preserve"> &lt;&lt; יור &gt;&gt; </w:t>
      </w:r>
      <w:r>
        <w:rPr>
          <w:rtl/>
        </w:rPr>
        <w:t>היו"ר מישל בוסקילה:</w:t>
      </w:r>
      <w:r w:rsidRPr="00D71522">
        <w:rPr>
          <w:rStyle w:val="TagStyle"/>
          <w:rtl/>
        </w:rPr>
        <w:t xml:space="preserve"> &lt;&lt; יור &gt;&gt;</w:t>
      </w:r>
      <w:r>
        <w:rPr>
          <w:rtl/>
        </w:rPr>
        <w:t xml:space="preserve"> </w:t>
      </w:r>
    </w:p>
    <w:p w:rsidR="00932198" w:rsidRDefault="00932198" w:rsidP="00963265">
      <w:pPr>
        <w:rPr>
          <w:rtl/>
        </w:rPr>
      </w:pPr>
      <w:bookmarkStart w:id="5726" w:name="_ETM_Q37_675020"/>
      <w:bookmarkEnd w:id="5726"/>
    </w:p>
    <w:p w:rsidR="00932198" w:rsidRDefault="00932198" w:rsidP="00963265">
      <w:pPr>
        <w:rPr>
          <w:rtl/>
        </w:rPr>
      </w:pPr>
      <w:bookmarkStart w:id="5727" w:name="_ETM_Q37_675123"/>
      <w:bookmarkStart w:id="5728" w:name="_ETM_Q37_675177"/>
      <w:bookmarkEnd w:id="5727"/>
      <w:bookmarkEnd w:id="5728"/>
      <w:r>
        <w:rPr>
          <w:rFonts w:hint="cs"/>
          <w:rtl/>
        </w:rPr>
        <w:t xml:space="preserve">גברתי השרה, את סתם - - - אני מבקש לסיים. </w:t>
      </w:r>
      <w:bookmarkStart w:id="5729" w:name="_ETM_Q37_676083"/>
      <w:bookmarkEnd w:id="5729"/>
    </w:p>
    <w:p w:rsidR="00932198" w:rsidRDefault="00932198" w:rsidP="00963265">
      <w:pPr>
        <w:rPr>
          <w:rtl/>
        </w:rPr>
      </w:pPr>
      <w:bookmarkStart w:id="5730" w:name="_ETM_Q37_675695"/>
      <w:bookmarkStart w:id="5731" w:name="_ETM_Q37_675745"/>
      <w:bookmarkEnd w:id="5730"/>
      <w:bookmarkEnd w:id="5731"/>
    </w:p>
    <w:p w:rsidR="00932198" w:rsidRDefault="00932198" w:rsidP="00963265">
      <w:pPr>
        <w:pStyle w:val="af5"/>
        <w:keepNext/>
        <w:rPr>
          <w:rtl/>
        </w:rPr>
      </w:pPr>
      <w:bookmarkStart w:id="5732" w:name="_ETM_Q37_676142"/>
      <w:bookmarkEnd w:id="5732"/>
      <w:r w:rsidRPr="00D71522">
        <w:rPr>
          <w:rStyle w:val="TagStyle"/>
          <w:rtl/>
        </w:rPr>
        <w:t xml:space="preserve">&lt;&lt; קריאה &gt;&gt; </w:t>
      </w:r>
      <w:r>
        <w:rPr>
          <w:rtl/>
        </w:rPr>
        <w:t>מירב בן ארי (יש עתיד):</w:t>
      </w:r>
      <w:r w:rsidRPr="00D71522">
        <w:rPr>
          <w:rStyle w:val="TagStyle"/>
          <w:rtl/>
        </w:rPr>
        <w:t xml:space="preserve"> &lt;&lt; קריאה &gt;&gt;</w:t>
      </w:r>
      <w:r>
        <w:rPr>
          <w:rtl/>
        </w:rPr>
        <w:t xml:space="preserve"> </w:t>
      </w:r>
    </w:p>
    <w:p w:rsidR="00932198" w:rsidRPr="00D71522" w:rsidRDefault="00932198" w:rsidP="00963265">
      <w:pPr>
        <w:rPr>
          <w:rtl/>
        </w:rPr>
      </w:pPr>
    </w:p>
    <w:p w:rsidR="00932198" w:rsidRDefault="00932198" w:rsidP="00963265">
      <w:pPr>
        <w:rPr>
          <w:rtl/>
        </w:rPr>
      </w:pPr>
      <w:bookmarkStart w:id="5733" w:name="_ETM_Q37_666231"/>
      <w:bookmarkEnd w:id="5733"/>
      <w:r>
        <w:rPr>
          <w:rFonts w:hint="cs"/>
          <w:rtl/>
        </w:rPr>
        <w:t>קדימה,</w:t>
      </w:r>
      <w:bookmarkStart w:id="5734" w:name="_ETM_Q37_678766"/>
      <w:bookmarkEnd w:id="5734"/>
      <w:r>
        <w:rPr>
          <w:rFonts w:hint="cs"/>
          <w:rtl/>
        </w:rPr>
        <w:t xml:space="preserve"> קורות חיים, קורות חיים. אני אדפיס לך.</w:t>
      </w:r>
    </w:p>
    <w:p w:rsidR="00932198" w:rsidRDefault="00932198" w:rsidP="00963265">
      <w:pPr>
        <w:rPr>
          <w:rtl/>
        </w:rPr>
      </w:pPr>
      <w:bookmarkStart w:id="5735" w:name="_ETM_Q37_676640"/>
      <w:bookmarkEnd w:id="5735"/>
    </w:p>
    <w:p w:rsidR="00932198" w:rsidRDefault="00932198" w:rsidP="00963265">
      <w:pPr>
        <w:pStyle w:val="-"/>
        <w:keepNext/>
        <w:rPr>
          <w:rtl/>
        </w:rPr>
      </w:pPr>
      <w:bookmarkStart w:id="5736" w:name="ET_speakercontinue_6452_76"/>
      <w:r w:rsidRPr="00D71522">
        <w:rPr>
          <w:rStyle w:val="TagStyle"/>
          <w:rtl/>
        </w:rPr>
        <w:t xml:space="preserve"> &lt;&lt; דובר_המשך &gt;&gt; </w:t>
      </w:r>
      <w:r>
        <w:rPr>
          <w:rtl/>
        </w:rPr>
        <w:t>השרה להגנת הסביבה עידית סילמן:</w:t>
      </w:r>
      <w:r w:rsidRPr="00D71522">
        <w:rPr>
          <w:rStyle w:val="TagStyle"/>
          <w:rtl/>
        </w:rPr>
        <w:t xml:space="preserve"> &lt;&lt; דובר_המשך &gt;&gt;</w:t>
      </w:r>
      <w:r>
        <w:rPr>
          <w:rtl/>
        </w:rPr>
        <w:t xml:space="preserve"> </w:t>
      </w:r>
      <w:bookmarkEnd w:id="5736"/>
    </w:p>
    <w:p w:rsidR="00932198" w:rsidRDefault="00932198" w:rsidP="00CA212C">
      <w:pPr>
        <w:rPr>
          <w:rtl/>
        </w:rPr>
      </w:pPr>
    </w:p>
    <w:p w:rsidR="00932198" w:rsidRDefault="00932198" w:rsidP="00963265">
      <w:pPr>
        <w:rPr>
          <w:rtl/>
        </w:rPr>
      </w:pPr>
      <w:bookmarkStart w:id="5737" w:name="_ETM_Q37_677407"/>
      <w:bookmarkEnd w:id="5737"/>
      <w:r>
        <w:rPr>
          <w:rFonts w:hint="cs"/>
          <w:rtl/>
        </w:rPr>
        <w:t xml:space="preserve">ברוך השם, כבר אמרת על ראש המפלגה שלך שהוא היה שר האוצר הכי כושל - - </w:t>
      </w:r>
    </w:p>
    <w:p w:rsidR="00932198" w:rsidRDefault="00932198" w:rsidP="00963265">
      <w:pPr>
        <w:rPr>
          <w:rtl/>
        </w:rPr>
      </w:pPr>
    </w:p>
    <w:p w:rsidR="00932198" w:rsidRDefault="00932198" w:rsidP="00963265">
      <w:pPr>
        <w:pStyle w:val="af6"/>
        <w:keepNext/>
        <w:rPr>
          <w:rtl/>
        </w:rPr>
      </w:pPr>
      <w:bookmarkStart w:id="5738" w:name="_ETM_Q37_681794"/>
      <w:bookmarkStart w:id="5739" w:name="_ETM_Q37_681867"/>
      <w:bookmarkEnd w:id="5738"/>
      <w:bookmarkEnd w:id="5739"/>
      <w:r w:rsidRPr="00D71522">
        <w:rPr>
          <w:rStyle w:val="TagStyle"/>
          <w:rtl/>
        </w:rPr>
        <w:t xml:space="preserve"> &lt;&lt; יור &gt;&gt; </w:t>
      </w:r>
      <w:r>
        <w:rPr>
          <w:rtl/>
        </w:rPr>
        <w:t>היו"ר מישל בוסקילה:</w:t>
      </w:r>
      <w:r w:rsidRPr="00D71522">
        <w:rPr>
          <w:rStyle w:val="TagStyle"/>
          <w:rtl/>
        </w:rPr>
        <w:t xml:space="preserve"> &lt;&lt; יור &gt;&gt;</w:t>
      </w:r>
      <w:r>
        <w:rPr>
          <w:rtl/>
        </w:rPr>
        <w:t xml:space="preserve"> </w:t>
      </w:r>
    </w:p>
    <w:p w:rsidR="00932198" w:rsidRDefault="00932198" w:rsidP="00CA212C">
      <w:pPr>
        <w:rPr>
          <w:rtl/>
        </w:rPr>
      </w:pPr>
    </w:p>
    <w:p w:rsidR="00932198" w:rsidRDefault="00932198" w:rsidP="00963265">
      <w:pPr>
        <w:rPr>
          <w:rtl/>
        </w:rPr>
      </w:pPr>
      <w:bookmarkStart w:id="5740" w:name="_ETM_Q37_682858"/>
      <w:bookmarkEnd w:id="5740"/>
      <w:r>
        <w:rPr>
          <w:rFonts w:hint="cs"/>
          <w:rtl/>
        </w:rPr>
        <w:t xml:space="preserve">גברתי השרה. </w:t>
      </w:r>
    </w:p>
    <w:p w:rsidR="00932198" w:rsidRDefault="00932198" w:rsidP="00963265">
      <w:pPr>
        <w:rPr>
          <w:rtl/>
        </w:rPr>
      </w:pPr>
    </w:p>
    <w:p w:rsidR="00932198" w:rsidRDefault="00932198" w:rsidP="00963265">
      <w:pPr>
        <w:pStyle w:val="af5"/>
        <w:keepNext/>
        <w:rPr>
          <w:rtl/>
        </w:rPr>
      </w:pPr>
      <w:bookmarkStart w:id="5741" w:name="_ETM_Q37_680631"/>
      <w:bookmarkEnd w:id="5741"/>
      <w:r w:rsidRPr="00D71522">
        <w:rPr>
          <w:rStyle w:val="TagStyle"/>
          <w:rtl/>
        </w:rPr>
        <w:t xml:space="preserve">&lt;&lt; קריאה &gt;&gt; </w:t>
      </w:r>
      <w:r>
        <w:rPr>
          <w:rtl/>
        </w:rPr>
        <w:t>מירב בן ארי (יש עתיד):</w:t>
      </w:r>
      <w:r w:rsidRPr="00D71522">
        <w:rPr>
          <w:rStyle w:val="TagStyle"/>
          <w:rtl/>
        </w:rPr>
        <w:t xml:space="preserve"> &lt;&lt; קריאה &gt;&gt;</w:t>
      </w:r>
      <w:r>
        <w:rPr>
          <w:rtl/>
        </w:rPr>
        <w:t xml:space="preserve"> </w:t>
      </w:r>
    </w:p>
    <w:p w:rsidR="00932198" w:rsidRDefault="00932198" w:rsidP="00963265">
      <w:pPr>
        <w:rPr>
          <w:rtl/>
        </w:rPr>
      </w:pPr>
    </w:p>
    <w:p w:rsidR="00932198" w:rsidRDefault="00932198" w:rsidP="00963265">
      <w:pPr>
        <w:rPr>
          <w:rtl/>
        </w:rPr>
      </w:pPr>
      <w:r>
        <w:rPr>
          <w:rFonts w:hint="cs"/>
          <w:rtl/>
        </w:rPr>
        <w:t xml:space="preserve">אני </w:t>
      </w:r>
      <w:bookmarkStart w:id="5742" w:name="_ETM_Q37_681242"/>
      <w:bookmarkEnd w:id="5742"/>
      <w:r>
        <w:rPr>
          <w:rFonts w:hint="cs"/>
          <w:rtl/>
        </w:rPr>
        <w:t xml:space="preserve">אמליץ לך על מקומות. </w:t>
      </w:r>
    </w:p>
    <w:p w:rsidR="00932198" w:rsidRDefault="00932198" w:rsidP="00963265">
      <w:pPr>
        <w:rPr>
          <w:rtl/>
        </w:rPr>
      </w:pPr>
      <w:bookmarkStart w:id="5743" w:name="_ETM_Q37_685707"/>
      <w:bookmarkStart w:id="5744" w:name="_ETM_Q37_685755"/>
      <w:bookmarkEnd w:id="5743"/>
      <w:bookmarkEnd w:id="5744"/>
    </w:p>
    <w:p w:rsidR="00932198" w:rsidRDefault="00932198" w:rsidP="00963265">
      <w:pPr>
        <w:pStyle w:val="-"/>
        <w:keepNext/>
        <w:rPr>
          <w:rtl/>
        </w:rPr>
      </w:pPr>
      <w:bookmarkStart w:id="5745" w:name="ET_speakercontinue_6452_78"/>
      <w:r w:rsidRPr="002A7F0B">
        <w:rPr>
          <w:rStyle w:val="TagStyle"/>
          <w:rtl/>
        </w:rPr>
        <w:t xml:space="preserve"> &lt;&lt; דובר_המשך &gt;&gt; </w:t>
      </w:r>
      <w:r>
        <w:rPr>
          <w:rtl/>
        </w:rPr>
        <w:t>השרה להגנת הסביבה עידית סילמן:</w:t>
      </w:r>
      <w:r w:rsidRPr="002A7F0B">
        <w:rPr>
          <w:rStyle w:val="TagStyle"/>
          <w:rtl/>
        </w:rPr>
        <w:t xml:space="preserve"> &lt;&lt; דובר_המשך &gt;&gt;</w:t>
      </w:r>
      <w:r>
        <w:rPr>
          <w:rtl/>
        </w:rPr>
        <w:t xml:space="preserve"> </w:t>
      </w:r>
      <w:bookmarkEnd w:id="5745"/>
    </w:p>
    <w:p w:rsidR="00932198" w:rsidRDefault="00932198" w:rsidP="00CA212C">
      <w:pPr>
        <w:rPr>
          <w:rtl/>
        </w:rPr>
      </w:pPr>
    </w:p>
    <w:p w:rsidR="00932198" w:rsidRDefault="00932198" w:rsidP="00963265">
      <w:pPr>
        <w:rPr>
          <w:rtl/>
        </w:rPr>
      </w:pPr>
      <w:bookmarkStart w:id="5746" w:name="_ETM_Q37_686858"/>
      <w:bookmarkEnd w:id="5746"/>
      <w:r>
        <w:rPr>
          <w:rFonts w:hint="cs"/>
          <w:rtl/>
        </w:rPr>
        <w:t xml:space="preserve">- - כשהוא היה שדרן ובמחנה. </w:t>
      </w:r>
    </w:p>
    <w:p w:rsidR="00932198" w:rsidRDefault="00932198" w:rsidP="00963265">
      <w:pPr>
        <w:rPr>
          <w:rtl/>
        </w:rPr>
      </w:pPr>
      <w:bookmarkStart w:id="5747" w:name="_ETM_Q37_682551"/>
      <w:bookmarkEnd w:id="5747"/>
    </w:p>
    <w:p w:rsidR="00932198" w:rsidRDefault="00932198" w:rsidP="00963265">
      <w:pPr>
        <w:pStyle w:val="af6"/>
        <w:keepNext/>
        <w:rPr>
          <w:rtl/>
        </w:rPr>
      </w:pPr>
      <w:bookmarkStart w:id="5748" w:name="ET_yor_6718_79"/>
      <w:r w:rsidRPr="002A7F0B">
        <w:rPr>
          <w:rStyle w:val="TagStyle"/>
          <w:rtl/>
        </w:rPr>
        <w:t xml:space="preserve"> &lt;&lt; יור &gt;&gt; </w:t>
      </w:r>
      <w:r>
        <w:rPr>
          <w:rtl/>
        </w:rPr>
        <w:t>היו"ר מישל בוסקילה:</w:t>
      </w:r>
      <w:r w:rsidRPr="002A7F0B">
        <w:rPr>
          <w:rStyle w:val="TagStyle"/>
          <w:rtl/>
        </w:rPr>
        <w:t xml:space="preserve"> &lt;&lt; יור &gt;&gt;</w:t>
      </w:r>
      <w:r>
        <w:rPr>
          <w:rtl/>
        </w:rPr>
        <w:t xml:space="preserve"> </w:t>
      </w:r>
      <w:bookmarkEnd w:id="5748"/>
    </w:p>
    <w:p w:rsidR="00932198" w:rsidRDefault="00932198" w:rsidP="00CA212C">
      <w:pPr>
        <w:rPr>
          <w:rtl/>
        </w:rPr>
      </w:pPr>
    </w:p>
    <w:p w:rsidR="00932198" w:rsidRDefault="00932198" w:rsidP="00963265">
      <w:pPr>
        <w:rPr>
          <w:rtl/>
        </w:rPr>
      </w:pPr>
      <w:bookmarkStart w:id="5749" w:name="_ETM_Q37_683163"/>
      <w:bookmarkEnd w:id="5749"/>
      <w:r>
        <w:rPr>
          <w:rFonts w:hint="cs"/>
          <w:rtl/>
        </w:rPr>
        <w:t xml:space="preserve">גברתי </w:t>
      </w:r>
      <w:bookmarkStart w:id="5750" w:name="_ETM_Q37_685563"/>
      <w:bookmarkEnd w:id="5750"/>
      <w:r>
        <w:rPr>
          <w:rFonts w:hint="cs"/>
          <w:rtl/>
        </w:rPr>
        <w:t xml:space="preserve">השרה, אני מבקש לסיים. </w:t>
      </w:r>
      <w:bookmarkStart w:id="5751" w:name="_ETM_Q37_690316"/>
      <w:bookmarkEnd w:id="5751"/>
    </w:p>
    <w:p w:rsidR="00932198" w:rsidRDefault="00932198" w:rsidP="00963265">
      <w:pPr>
        <w:rPr>
          <w:rtl/>
        </w:rPr>
      </w:pPr>
      <w:bookmarkStart w:id="5752" w:name="_ETM_Q37_690376"/>
      <w:bookmarkEnd w:id="5752"/>
    </w:p>
    <w:p w:rsidR="00932198" w:rsidRDefault="00932198" w:rsidP="00963265">
      <w:pPr>
        <w:pStyle w:val="-"/>
        <w:keepNext/>
        <w:rPr>
          <w:rtl/>
        </w:rPr>
      </w:pPr>
      <w:bookmarkStart w:id="5753" w:name="ET_speakercontinue_6452_81"/>
      <w:r w:rsidRPr="002A7F0B">
        <w:rPr>
          <w:rStyle w:val="TagStyle"/>
          <w:rtl/>
        </w:rPr>
        <w:t xml:space="preserve"> &lt;&lt; דובר_המשך &gt;&gt; </w:t>
      </w:r>
      <w:r>
        <w:rPr>
          <w:rtl/>
        </w:rPr>
        <w:t>השרה להגנת הסביבה עידית סילמן:</w:t>
      </w:r>
      <w:r w:rsidRPr="002A7F0B">
        <w:rPr>
          <w:rStyle w:val="TagStyle"/>
          <w:rtl/>
        </w:rPr>
        <w:t xml:space="preserve"> &lt;&lt; דובר_המשך &gt;&gt;</w:t>
      </w:r>
      <w:r>
        <w:rPr>
          <w:rtl/>
        </w:rPr>
        <w:t xml:space="preserve"> </w:t>
      </w:r>
      <w:bookmarkEnd w:id="5753"/>
    </w:p>
    <w:p w:rsidR="00932198" w:rsidRDefault="00932198" w:rsidP="00CA212C">
      <w:pPr>
        <w:rPr>
          <w:rtl/>
        </w:rPr>
      </w:pPr>
    </w:p>
    <w:p w:rsidR="00932198" w:rsidRDefault="00932198" w:rsidP="00963265">
      <w:pPr>
        <w:rPr>
          <w:rtl/>
        </w:rPr>
      </w:pPr>
      <w:r>
        <w:rPr>
          <w:rFonts w:hint="cs"/>
          <w:rtl/>
        </w:rPr>
        <w:t xml:space="preserve">אני אגיד לך את האמת, </w:t>
      </w:r>
      <w:bookmarkStart w:id="5754" w:name="_ETM_Q37_684887"/>
      <w:bookmarkEnd w:id="5754"/>
      <w:r>
        <w:rPr>
          <w:rFonts w:hint="cs"/>
          <w:rtl/>
        </w:rPr>
        <w:t xml:space="preserve">לנשים כמוך אין מקום בכנסת. נשים שאומרות: גלית והמדפסת, גלית והמדפסת. </w:t>
      </w:r>
    </w:p>
    <w:p w:rsidR="00932198" w:rsidRDefault="00932198" w:rsidP="00963265">
      <w:pPr>
        <w:rPr>
          <w:rtl/>
        </w:rPr>
      </w:pPr>
    </w:p>
    <w:p w:rsidR="00932198" w:rsidRDefault="00932198" w:rsidP="00963265">
      <w:pPr>
        <w:pStyle w:val="af6"/>
        <w:keepNext/>
        <w:rPr>
          <w:rtl/>
        </w:rPr>
      </w:pPr>
      <w:bookmarkStart w:id="5755" w:name="ET_yor_6718_82"/>
      <w:r w:rsidRPr="002A7F0B">
        <w:rPr>
          <w:rStyle w:val="TagStyle"/>
          <w:rtl/>
        </w:rPr>
        <w:t xml:space="preserve"> &lt;&lt; יור &gt;&gt; </w:t>
      </w:r>
      <w:r>
        <w:rPr>
          <w:rtl/>
        </w:rPr>
        <w:t>היו"ר מישל בוסקילה:</w:t>
      </w:r>
      <w:r w:rsidRPr="002A7F0B">
        <w:rPr>
          <w:rStyle w:val="TagStyle"/>
          <w:rtl/>
        </w:rPr>
        <w:t xml:space="preserve"> &lt;&lt; יור &gt;&gt;</w:t>
      </w:r>
      <w:r>
        <w:rPr>
          <w:rtl/>
        </w:rPr>
        <w:t xml:space="preserve"> </w:t>
      </w:r>
      <w:bookmarkEnd w:id="5755"/>
    </w:p>
    <w:p w:rsidR="00932198" w:rsidRDefault="00932198" w:rsidP="00CA212C">
      <w:pPr>
        <w:rPr>
          <w:rtl/>
        </w:rPr>
      </w:pPr>
    </w:p>
    <w:p w:rsidR="00932198" w:rsidRDefault="00932198" w:rsidP="00CA212C">
      <w:pPr>
        <w:rPr>
          <w:rtl/>
        </w:rPr>
      </w:pPr>
      <w:bookmarkStart w:id="5756" w:name="_ETM_Q37_690956"/>
      <w:bookmarkStart w:id="5757" w:name="_ETM_Q37_690998"/>
      <w:bookmarkEnd w:id="5756"/>
      <w:bookmarkEnd w:id="5757"/>
      <w:r>
        <w:rPr>
          <w:rFonts w:hint="cs"/>
          <w:rtl/>
        </w:rPr>
        <w:t xml:space="preserve">אפשר להוריד </w:t>
      </w:r>
      <w:bookmarkStart w:id="5758" w:name="_ETM_Q37_685382"/>
      <w:bookmarkEnd w:id="5758"/>
      <w:r>
        <w:rPr>
          <w:rFonts w:hint="cs"/>
          <w:rtl/>
        </w:rPr>
        <w:t xml:space="preserve">את השרה. אפשר להוריד אותה. כן, להוריד אותה. זה לא נעים. אפשר להוריד </w:t>
      </w:r>
      <w:bookmarkStart w:id="5759" w:name="_ETM_Q37_694244"/>
      <w:bookmarkEnd w:id="5759"/>
      <w:r>
        <w:rPr>
          <w:rFonts w:hint="cs"/>
          <w:rtl/>
        </w:rPr>
        <w:t xml:space="preserve">אותה, מספיק. </w:t>
      </w:r>
    </w:p>
    <w:p w:rsidR="00932198" w:rsidRDefault="00932198" w:rsidP="00963265">
      <w:pPr>
        <w:rPr>
          <w:rtl/>
        </w:rPr>
      </w:pPr>
    </w:p>
    <w:p w:rsidR="00932198" w:rsidRDefault="00932198" w:rsidP="00963265">
      <w:pPr>
        <w:pStyle w:val="-"/>
        <w:keepNext/>
        <w:rPr>
          <w:rtl/>
        </w:rPr>
      </w:pPr>
      <w:bookmarkStart w:id="5760" w:name="ET_speakercontinue_6452_84"/>
      <w:r w:rsidRPr="002A7F0B">
        <w:rPr>
          <w:rStyle w:val="TagStyle"/>
          <w:rtl/>
        </w:rPr>
        <w:t xml:space="preserve"> &lt;&lt; דובר_המשך &gt;&gt; </w:t>
      </w:r>
      <w:r>
        <w:rPr>
          <w:rtl/>
        </w:rPr>
        <w:t>השרה להגנת הסביבה עידית סילמן:</w:t>
      </w:r>
      <w:r w:rsidRPr="002A7F0B">
        <w:rPr>
          <w:rStyle w:val="TagStyle"/>
          <w:rtl/>
        </w:rPr>
        <w:t xml:space="preserve"> &lt;&lt; דובר_המשך &gt;&gt;</w:t>
      </w:r>
      <w:r>
        <w:rPr>
          <w:rtl/>
        </w:rPr>
        <w:t xml:space="preserve"> </w:t>
      </w:r>
      <w:bookmarkEnd w:id="5760"/>
    </w:p>
    <w:p w:rsidR="00932198" w:rsidRDefault="00932198" w:rsidP="00CA212C">
      <w:pPr>
        <w:rPr>
          <w:rtl/>
        </w:rPr>
      </w:pPr>
    </w:p>
    <w:p w:rsidR="00932198" w:rsidRDefault="00932198" w:rsidP="00963265">
      <w:pPr>
        <w:rPr>
          <w:rtl/>
        </w:rPr>
      </w:pPr>
      <w:r>
        <w:rPr>
          <w:rFonts w:hint="cs"/>
          <w:rtl/>
        </w:rPr>
        <w:t xml:space="preserve">- </w:t>
      </w:r>
      <w:bookmarkStart w:id="5761" w:name="_ETM_Q37_697694"/>
      <w:bookmarkEnd w:id="5761"/>
      <w:r>
        <w:rPr>
          <w:rFonts w:hint="cs"/>
          <w:rtl/>
        </w:rPr>
        <w:t xml:space="preserve">- - של לימור סון הר מלך - - - השרה מאי גולן. אז לך אין מקום בכנסת. </w:t>
      </w:r>
    </w:p>
    <w:p w:rsidR="00932198" w:rsidRPr="002A7F0B" w:rsidRDefault="00932198" w:rsidP="00963265">
      <w:pPr>
        <w:rPr>
          <w:rtl/>
        </w:rPr>
      </w:pPr>
      <w:bookmarkStart w:id="5762" w:name="_ETM_Q37_692225"/>
      <w:bookmarkEnd w:id="5762"/>
    </w:p>
    <w:p w:rsidR="00932198" w:rsidRDefault="00932198" w:rsidP="00963265">
      <w:pPr>
        <w:pStyle w:val="af5"/>
        <w:keepNext/>
        <w:rPr>
          <w:rtl/>
        </w:rPr>
      </w:pPr>
      <w:bookmarkStart w:id="5763" w:name="_ETM_Q37_696836"/>
      <w:bookmarkStart w:id="5764" w:name="_ETM_Q37_696890"/>
      <w:bookmarkEnd w:id="5763"/>
      <w:bookmarkEnd w:id="5764"/>
      <w:r w:rsidRPr="00D71522">
        <w:rPr>
          <w:rStyle w:val="TagStyle"/>
          <w:rtl/>
        </w:rPr>
        <w:t xml:space="preserve">&lt;&lt; קריאה &gt;&gt; </w:t>
      </w:r>
      <w:r>
        <w:rPr>
          <w:rtl/>
        </w:rPr>
        <w:t>מירב בן ארי (יש עתיד):</w:t>
      </w:r>
      <w:r w:rsidRPr="00D71522">
        <w:rPr>
          <w:rStyle w:val="TagStyle"/>
          <w:rtl/>
        </w:rPr>
        <w:t xml:space="preserve"> &lt;&lt; קריאה &gt;&gt;</w:t>
      </w:r>
      <w:r>
        <w:rPr>
          <w:rtl/>
        </w:rPr>
        <w:t xml:space="preserve"> </w:t>
      </w:r>
    </w:p>
    <w:p w:rsidR="00932198" w:rsidRDefault="00932198" w:rsidP="00963265">
      <w:pPr>
        <w:rPr>
          <w:rtl/>
        </w:rPr>
      </w:pPr>
      <w:bookmarkStart w:id="5765" w:name="_ETM_Q37_693739"/>
      <w:bookmarkEnd w:id="5765"/>
    </w:p>
    <w:p w:rsidR="00932198" w:rsidRDefault="00932198" w:rsidP="00963265">
      <w:pPr>
        <w:rPr>
          <w:rtl/>
        </w:rPr>
      </w:pPr>
      <w:bookmarkStart w:id="5766" w:name="_ETM_Q37_693795"/>
      <w:bookmarkEnd w:id="5766"/>
      <w:r>
        <w:rPr>
          <w:rFonts w:hint="cs"/>
          <w:rtl/>
        </w:rPr>
        <w:t xml:space="preserve">יאללה, לרדת. </w:t>
      </w:r>
    </w:p>
    <w:p w:rsidR="00932198" w:rsidRDefault="00932198" w:rsidP="00963265">
      <w:pPr>
        <w:rPr>
          <w:rtl/>
        </w:rPr>
      </w:pPr>
      <w:bookmarkStart w:id="5767" w:name="_ETM_Q37_698927"/>
      <w:bookmarkStart w:id="5768" w:name="_ETM_Q37_698988"/>
      <w:bookmarkEnd w:id="5767"/>
      <w:bookmarkEnd w:id="5768"/>
    </w:p>
    <w:p w:rsidR="00932198" w:rsidRDefault="00932198" w:rsidP="00963265">
      <w:pPr>
        <w:pStyle w:val="af5"/>
        <w:keepNext/>
        <w:rPr>
          <w:rtl/>
        </w:rPr>
      </w:pPr>
      <w:bookmarkStart w:id="5769" w:name="ET_interruption_5084_83"/>
      <w:r w:rsidRPr="002A7F0B">
        <w:rPr>
          <w:rStyle w:val="TagStyle"/>
          <w:rtl/>
        </w:rPr>
        <w:t xml:space="preserve"> &lt;&lt; קריאה &gt;&gt; </w:t>
      </w:r>
      <w:r>
        <w:rPr>
          <w:rtl/>
        </w:rPr>
        <w:t>מיקי לוי (יש עתיד):</w:t>
      </w:r>
      <w:r w:rsidRPr="002A7F0B">
        <w:rPr>
          <w:rStyle w:val="TagStyle"/>
          <w:rtl/>
        </w:rPr>
        <w:t xml:space="preserve"> &lt;&lt; קריאה &gt;&gt;</w:t>
      </w:r>
      <w:r>
        <w:rPr>
          <w:rtl/>
        </w:rPr>
        <w:t xml:space="preserve"> </w:t>
      </w:r>
      <w:bookmarkEnd w:id="5769"/>
    </w:p>
    <w:p w:rsidR="00932198" w:rsidRDefault="00932198" w:rsidP="00CA212C">
      <w:pPr>
        <w:rPr>
          <w:rtl/>
        </w:rPr>
      </w:pPr>
    </w:p>
    <w:p w:rsidR="00932198" w:rsidRDefault="00932198" w:rsidP="00963265">
      <w:pPr>
        <w:rPr>
          <w:rtl/>
        </w:rPr>
      </w:pPr>
      <w:bookmarkStart w:id="5770" w:name="_ETM_Q37_695856"/>
      <w:bookmarkEnd w:id="5770"/>
      <w:r>
        <w:rPr>
          <w:rFonts w:hint="cs"/>
          <w:rtl/>
        </w:rPr>
        <w:t xml:space="preserve">יאללה, לרדת. </w:t>
      </w:r>
    </w:p>
    <w:p w:rsidR="00932198" w:rsidRDefault="00932198" w:rsidP="00963265">
      <w:pPr>
        <w:rPr>
          <w:rtl/>
        </w:rPr>
      </w:pPr>
      <w:bookmarkStart w:id="5771" w:name="_ETM_Q37_700983"/>
      <w:bookmarkStart w:id="5772" w:name="_ETM_Q37_701064"/>
      <w:bookmarkEnd w:id="5771"/>
      <w:bookmarkEnd w:id="5772"/>
    </w:p>
    <w:p w:rsidR="00932198" w:rsidRDefault="00932198" w:rsidP="00963265">
      <w:pPr>
        <w:pStyle w:val="-"/>
        <w:keepNext/>
        <w:rPr>
          <w:rtl/>
        </w:rPr>
      </w:pPr>
      <w:bookmarkStart w:id="5773" w:name="ET_speakercontinue_6452_85"/>
      <w:r w:rsidRPr="002477FA">
        <w:rPr>
          <w:rStyle w:val="TagStyle"/>
          <w:rtl/>
        </w:rPr>
        <w:t xml:space="preserve"> &lt;&lt; דובר_המשך &gt;&gt; </w:t>
      </w:r>
      <w:r>
        <w:rPr>
          <w:rtl/>
        </w:rPr>
        <w:t>השרה להגנת הסביבה עידית סילמן:</w:t>
      </w:r>
      <w:r w:rsidRPr="002477FA">
        <w:rPr>
          <w:rStyle w:val="TagStyle"/>
          <w:rtl/>
        </w:rPr>
        <w:t xml:space="preserve"> &lt;&lt; דובר_המשך &gt;&gt;</w:t>
      </w:r>
      <w:r>
        <w:rPr>
          <w:rtl/>
        </w:rPr>
        <w:t xml:space="preserve"> </w:t>
      </w:r>
      <w:bookmarkEnd w:id="5773"/>
    </w:p>
    <w:p w:rsidR="00932198" w:rsidRDefault="00932198" w:rsidP="00CA212C">
      <w:pPr>
        <w:rPr>
          <w:rtl/>
        </w:rPr>
      </w:pPr>
    </w:p>
    <w:p w:rsidR="00932198" w:rsidRDefault="00932198" w:rsidP="00963265">
      <w:pPr>
        <w:rPr>
          <w:rtl/>
        </w:rPr>
      </w:pPr>
      <w:bookmarkStart w:id="5774" w:name="_ETM_Q37_703779"/>
      <w:bookmarkEnd w:id="5774"/>
      <w:r>
        <w:rPr>
          <w:rFonts w:hint="cs"/>
          <w:rtl/>
        </w:rPr>
        <w:t xml:space="preserve">אני בזה לך ובזה </w:t>
      </w:r>
      <w:bookmarkStart w:id="5775" w:name="_ETM_Q37_701681"/>
      <w:bookmarkEnd w:id="5775"/>
      <w:r>
        <w:rPr>
          <w:rFonts w:hint="cs"/>
          <w:rtl/>
        </w:rPr>
        <w:t xml:space="preserve">להתנהגות שלך. </w:t>
      </w:r>
    </w:p>
    <w:p w:rsidR="00932198" w:rsidRPr="002477FA" w:rsidRDefault="00932198" w:rsidP="00963265">
      <w:pPr>
        <w:rPr>
          <w:rtl/>
        </w:rPr>
      </w:pPr>
      <w:bookmarkStart w:id="5776" w:name="_ETM_Q37_704969"/>
      <w:bookmarkStart w:id="5777" w:name="_ETM_Q37_705051"/>
      <w:bookmarkEnd w:id="5776"/>
      <w:bookmarkEnd w:id="5777"/>
    </w:p>
    <w:p w:rsidR="00932198" w:rsidRDefault="00932198" w:rsidP="00963265">
      <w:pPr>
        <w:pStyle w:val="af5"/>
        <w:keepNext/>
        <w:rPr>
          <w:rtl/>
        </w:rPr>
      </w:pPr>
      <w:r w:rsidRPr="00D71522">
        <w:rPr>
          <w:rStyle w:val="TagStyle"/>
          <w:rtl/>
        </w:rPr>
        <w:t xml:space="preserve">&lt;&lt; קריאה &gt;&gt; </w:t>
      </w:r>
      <w:r>
        <w:rPr>
          <w:rtl/>
        </w:rPr>
        <w:t>מירב בן ארי (יש עתיד):</w:t>
      </w:r>
      <w:r w:rsidRPr="00D71522">
        <w:rPr>
          <w:rStyle w:val="TagStyle"/>
          <w:rtl/>
        </w:rPr>
        <w:t xml:space="preserve"> &lt;&lt; קריאה &gt;&gt;</w:t>
      </w:r>
      <w:r>
        <w:rPr>
          <w:rtl/>
        </w:rPr>
        <w:t xml:space="preserve"> </w:t>
      </w:r>
      <w:bookmarkStart w:id="5778" w:name="_ETM_Q37_688443"/>
      <w:bookmarkStart w:id="5779" w:name="_ETM_Q37_690474"/>
      <w:bookmarkStart w:id="5780" w:name="_ETM_Q37_690529"/>
      <w:bookmarkStart w:id="5781" w:name="_ETM_Q37_697866"/>
      <w:bookmarkEnd w:id="5778"/>
      <w:bookmarkEnd w:id="5779"/>
      <w:bookmarkEnd w:id="5780"/>
      <w:bookmarkEnd w:id="5781"/>
    </w:p>
    <w:p w:rsidR="00932198" w:rsidRDefault="00932198" w:rsidP="00963265">
      <w:pPr>
        <w:rPr>
          <w:rtl/>
          <w:lang w:eastAsia="he-IL"/>
        </w:rPr>
      </w:pPr>
      <w:bookmarkStart w:id="5782" w:name="_ETM_Q37_697918"/>
      <w:bookmarkEnd w:id="5782"/>
    </w:p>
    <w:p w:rsidR="00932198" w:rsidRDefault="00932198" w:rsidP="00963265">
      <w:pPr>
        <w:rPr>
          <w:rtl/>
          <w:lang w:eastAsia="he-IL"/>
        </w:rPr>
      </w:pPr>
      <w:bookmarkStart w:id="5783" w:name="_ETM_Q37_697986"/>
      <w:bookmarkStart w:id="5784" w:name="_ETM_Q37_698041"/>
      <w:bookmarkEnd w:id="5783"/>
      <w:bookmarkEnd w:id="5784"/>
      <w:r>
        <w:rPr>
          <w:rFonts w:hint="cs"/>
          <w:rtl/>
          <w:lang w:eastAsia="he-IL"/>
        </w:rPr>
        <w:t xml:space="preserve">- - - </w:t>
      </w:r>
      <w:bookmarkStart w:id="5785" w:name="_ETM_Q37_704321"/>
      <w:bookmarkEnd w:id="5785"/>
      <w:r>
        <w:rPr>
          <w:rFonts w:hint="cs"/>
          <w:rtl/>
          <w:lang w:eastAsia="he-IL"/>
        </w:rPr>
        <w:t xml:space="preserve">יא מתחנפת, בואי, יא חנפנית. יאללה, למטה, תרדי למטה. </w:t>
      </w:r>
    </w:p>
    <w:p w:rsidR="00932198" w:rsidRDefault="00932198" w:rsidP="00963265">
      <w:pPr>
        <w:rPr>
          <w:rtl/>
          <w:lang w:eastAsia="he-IL"/>
        </w:rPr>
      </w:pPr>
      <w:bookmarkStart w:id="5786" w:name="_ETM_Q37_707052"/>
      <w:bookmarkStart w:id="5787" w:name="_ETM_Q37_707126"/>
      <w:bookmarkEnd w:id="5786"/>
      <w:bookmarkEnd w:id="5787"/>
    </w:p>
    <w:p w:rsidR="00932198" w:rsidRDefault="00932198" w:rsidP="00963265">
      <w:pPr>
        <w:pStyle w:val="af5"/>
        <w:keepNext/>
        <w:rPr>
          <w:rtl/>
        </w:rPr>
      </w:pPr>
      <w:bookmarkStart w:id="5788" w:name="ET_interruption_5787_86"/>
      <w:r w:rsidRPr="00F12B77">
        <w:rPr>
          <w:rStyle w:val="TagStyle"/>
          <w:rtl/>
        </w:rPr>
        <w:t xml:space="preserve"> &lt;&lt; קריאה &gt;&gt; </w:t>
      </w:r>
      <w:r>
        <w:rPr>
          <w:rtl/>
        </w:rPr>
        <w:t>יוראי להב הרצנו (יש עתיד):</w:t>
      </w:r>
      <w:r w:rsidRPr="00F12B77">
        <w:rPr>
          <w:rStyle w:val="TagStyle"/>
          <w:rtl/>
        </w:rPr>
        <w:t xml:space="preserve"> &lt;&lt; קריאה &gt;&gt;</w:t>
      </w:r>
      <w:r>
        <w:rPr>
          <w:rtl/>
        </w:rPr>
        <w:t xml:space="preserve"> </w:t>
      </w:r>
      <w:bookmarkEnd w:id="5788"/>
    </w:p>
    <w:p w:rsidR="00932198" w:rsidRDefault="00932198" w:rsidP="00CA212C">
      <w:pPr>
        <w:rPr>
          <w:rtl/>
          <w:lang w:eastAsia="he-IL"/>
        </w:rPr>
      </w:pPr>
    </w:p>
    <w:p w:rsidR="00932198" w:rsidRDefault="00932198" w:rsidP="00963265">
      <w:pPr>
        <w:rPr>
          <w:rtl/>
          <w:lang w:eastAsia="he-IL"/>
        </w:rPr>
      </w:pPr>
      <w:bookmarkStart w:id="5789" w:name="_ETM_Q37_703293"/>
      <w:bookmarkEnd w:id="5789"/>
      <w:r>
        <w:rPr>
          <w:rFonts w:hint="cs"/>
          <w:rtl/>
          <w:lang w:eastAsia="he-IL"/>
        </w:rPr>
        <w:t xml:space="preserve">- - - </w:t>
      </w:r>
      <w:bookmarkStart w:id="5790" w:name="_ETM_Q37_704135"/>
      <w:bookmarkEnd w:id="5790"/>
    </w:p>
    <w:p w:rsidR="00932198" w:rsidRDefault="00932198" w:rsidP="00963265">
      <w:pPr>
        <w:rPr>
          <w:rtl/>
          <w:lang w:eastAsia="he-IL"/>
        </w:rPr>
      </w:pPr>
      <w:bookmarkStart w:id="5791" w:name="_ETM_Q37_704471"/>
      <w:bookmarkStart w:id="5792" w:name="_ETM_Q37_704529"/>
      <w:bookmarkEnd w:id="5791"/>
      <w:bookmarkEnd w:id="5792"/>
    </w:p>
    <w:p w:rsidR="00932198" w:rsidRDefault="00932198" w:rsidP="00963265">
      <w:pPr>
        <w:pStyle w:val="af6"/>
        <w:keepNext/>
        <w:rPr>
          <w:rtl/>
        </w:rPr>
      </w:pPr>
      <w:r w:rsidRPr="00F12B77">
        <w:rPr>
          <w:rStyle w:val="TagStyle"/>
          <w:rtl/>
        </w:rPr>
        <w:t xml:space="preserve"> &lt;&lt; יור &gt;&gt; </w:t>
      </w:r>
      <w:r>
        <w:rPr>
          <w:rtl/>
        </w:rPr>
        <w:t>היו"ר מישל בוסקילה:</w:t>
      </w:r>
      <w:r w:rsidRPr="00F12B77">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bookmarkStart w:id="5793" w:name="_ETM_Q37_705465"/>
      <w:bookmarkEnd w:id="5793"/>
      <w:r>
        <w:rPr>
          <w:rFonts w:hint="cs"/>
          <w:rtl/>
          <w:lang w:eastAsia="he-IL"/>
        </w:rPr>
        <w:t xml:space="preserve">זה לא חלק מהחוק. </w:t>
      </w:r>
    </w:p>
    <w:p w:rsidR="00932198" w:rsidRDefault="00932198" w:rsidP="00963265">
      <w:pPr>
        <w:rPr>
          <w:rtl/>
          <w:lang w:eastAsia="he-IL"/>
        </w:rPr>
      </w:pPr>
    </w:p>
    <w:p w:rsidR="00932198" w:rsidRDefault="00932198" w:rsidP="00963265">
      <w:pPr>
        <w:pStyle w:val="-"/>
        <w:keepNext/>
        <w:rPr>
          <w:rtl/>
        </w:rPr>
      </w:pPr>
      <w:bookmarkStart w:id="5794" w:name="ET_speakercontinue_6452_88"/>
      <w:r w:rsidRPr="00F12B77">
        <w:rPr>
          <w:rStyle w:val="TagStyle"/>
          <w:rtl/>
        </w:rPr>
        <w:t xml:space="preserve"> &lt;&lt; דובר_המשך &gt;&gt; </w:t>
      </w:r>
      <w:r>
        <w:rPr>
          <w:rtl/>
        </w:rPr>
        <w:t>השרה להגנת הסביבה עידית סילמן:</w:t>
      </w:r>
      <w:r w:rsidRPr="00F12B77">
        <w:rPr>
          <w:rStyle w:val="TagStyle"/>
          <w:rtl/>
        </w:rPr>
        <w:t xml:space="preserve"> &lt;&lt; דובר_המשך &gt;&gt;</w:t>
      </w:r>
      <w:r>
        <w:rPr>
          <w:rtl/>
        </w:rPr>
        <w:t xml:space="preserve"> </w:t>
      </w:r>
      <w:bookmarkEnd w:id="5794"/>
    </w:p>
    <w:p w:rsidR="00932198" w:rsidRDefault="00932198" w:rsidP="00CA212C">
      <w:pPr>
        <w:rPr>
          <w:rtl/>
          <w:lang w:eastAsia="he-IL"/>
        </w:rPr>
      </w:pPr>
    </w:p>
    <w:p w:rsidR="00932198" w:rsidRDefault="00932198" w:rsidP="00963265">
      <w:pPr>
        <w:rPr>
          <w:rtl/>
          <w:lang w:eastAsia="he-IL"/>
        </w:rPr>
      </w:pPr>
      <w:bookmarkStart w:id="5795" w:name="_ETM_Q37_703923"/>
      <w:bookmarkEnd w:id="5795"/>
      <w:r>
        <w:rPr>
          <w:rFonts w:hint="cs"/>
          <w:rtl/>
          <w:lang w:eastAsia="he-IL"/>
        </w:rPr>
        <w:t>אני בזה להתנהגות</w:t>
      </w:r>
      <w:bookmarkStart w:id="5796" w:name="_ETM_Q37_704133"/>
      <w:bookmarkEnd w:id="5796"/>
      <w:r>
        <w:rPr>
          <w:rFonts w:hint="cs"/>
          <w:rtl/>
          <w:lang w:eastAsia="he-IL"/>
        </w:rPr>
        <w:t xml:space="preserve"> הזאת. לכן, את לא מעניינת. </w:t>
      </w:r>
    </w:p>
    <w:p w:rsidR="00932198" w:rsidRDefault="00932198" w:rsidP="00963265">
      <w:pPr>
        <w:rPr>
          <w:rtl/>
          <w:lang w:eastAsia="he-IL"/>
        </w:rPr>
      </w:pPr>
      <w:bookmarkStart w:id="5797" w:name="_ETM_Q37_706473"/>
      <w:bookmarkEnd w:id="5797"/>
    </w:p>
    <w:p w:rsidR="00932198" w:rsidRDefault="00932198" w:rsidP="00963265">
      <w:pPr>
        <w:pStyle w:val="af5"/>
        <w:keepNext/>
        <w:rPr>
          <w:rtl/>
        </w:rPr>
      </w:pPr>
      <w:r w:rsidRPr="00D71522">
        <w:rPr>
          <w:rStyle w:val="TagStyle"/>
          <w:rtl/>
        </w:rPr>
        <w:t xml:space="preserve">&lt;&lt; קריאה &gt;&gt; </w:t>
      </w:r>
      <w:r>
        <w:rPr>
          <w:rtl/>
        </w:rPr>
        <w:t>מירב בן ארי (יש עתיד):</w:t>
      </w:r>
      <w:r w:rsidRPr="00D71522">
        <w:rPr>
          <w:rStyle w:val="TagStyle"/>
          <w:rtl/>
        </w:rPr>
        <w:t xml:space="preserve"> &lt;&lt; קריאה &gt;&gt;</w:t>
      </w:r>
      <w:r>
        <w:rPr>
          <w:rtl/>
        </w:rPr>
        <w:t xml:space="preserve"> </w:t>
      </w:r>
    </w:p>
    <w:p w:rsidR="00932198" w:rsidRDefault="00932198" w:rsidP="00963265">
      <w:pPr>
        <w:rPr>
          <w:rtl/>
          <w:lang w:eastAsia="he-IL"/>
        </w:rPr>
      </w:pPr>
    </w:p>
    <w:p w:rsidR="00932198" w:rsidRDefault="00932198" w:rsidP="00963265">
      <w:pPr>
        <w:rPr>
          <w:rtl/>
          <w:lang w:eastAsia="he-IL"/>
        </w:rPr>
      </w:pPr>
      <w:bookmarkStart w:id="5798" w:name="_ETM_Q37_706528"/>
      <w:bookmarkStart w:id="5799" w:name="_ETM_Q37_706581"/>
      <w:bookmarkEnd w:id="5798"/>
      <w:bookmarkEnd w:id="5799"/>
      <w:r>
        <w:rPr>
          <w:rFonts w:hint="cs"/>
          <w:rtl/>
          <w:lang w:eastAsia="he-IL"/>
        </w:rPr>
        <w:t>מה זה? תרדי,</w:t>
      </w:r>
      <w:bookmarkStart w:id="5800" w:name="_ETM_Q37_709602"/>
      <w:bookmarkEnd w:id="5800"/>
      <w:r>
        <w:rPr>
          <w:rFonts w:hint="cs"/>
          <w:rtl/>
          <w:lang w:eastAsia="he-IL"/>
        </w:rPr>
        <w:t xml:space="preserve"> תרדי, יה פחדנית. </w:t>
      </w:r>
      <w:bookmarkStart w:id="5801" w:name="_ETM_Q37_713152"/>
      <w:bookmarkEnd w:id="5801"/>
    </w:p>
    <w:p w:rsidR="00932198" w:rsidRDefault="00932198" w:rsidP="00963265">
      <w:pPr>
        <w:rPr>
          <w:rtl/>
          <w:lang w:eastAsia="he-IL"/>
        </w:rPr>
      </w:pPr>
      <w:bookmarkStart w:id="5802" w:name="_ETM_Q37_713208"/>
      <w:bookmarkEnd w:id="5802"/>
    </w:p>
    <w:p w:rsidR="00932198" w:rsidRDefault="00932198" w:rsidP="00963265">
      <w:pPr>
        <w:pStyle w:val="af6"/>
        <w:keepNext/>
        <w:rPr>
          <w:rtl/>
        </w:rPr>
      </w:pPr>
      <w:bookmarkStart w:id="5803" w:name="ET_yor_6718_89"/>
      <w:r w:rsidRPr="00F12B77">
        <w:rPr>
          <w:rStyle w:val="TagStyle"/>
          <w:rtl/>
        </w:rPr>
        <w:t xml:space="preserve"> &lt;&lt; יור &gt;&gt; </w:t>
      </w:r>
      <w:r>
        <w:rPr>
          <w:rtl/>
        </w:rPr>
        <w:t>היו"ר מישל בוסקילה:</w:t>
      </w:r>
      <w:r w:rsidRPr="00F12B77">
        <w:rPr>
          <w:rStyle w:val="TagStyle"/>
          <w:rtl/>
        </w:rPr>
        <w:t xml:space="preserve"> &lt;&lt; יור &gt;&gt;</w:t>
      </w:r>
      <w:r>
        <w:rPr>
          <w:rtl/>
        </w:rPr>
        <w:t xml:space="preserve"> </w:t>
      </w:r>
      <w:bookmarkEnd w:id="5803"/>
    </w:p>
    <w:p w:rsidR="00932198" w:rsidRDefault="00932198" w:rsidP="00CA212C">
      <w:pPr>
        <w:rPr>
          <w:rtl/>
          <w:lang w:eastAsia="he-IL"/>
        </w:rPr>
      </w:pPr>
    </w:p>
    <w:p w:rsidR="00932198" w:rsidRDefault="00932198" w:rsidP="00963265">
      <w:pPr>
        <w:rPr>
          <w:rtl/>
          <w:lang w:eastAsia="he-IL"/>
        </w:rPr>
      </w:pPr>
      <w:bookmarkStart w:id="5804" w:name="_ETM_Q37_705303"/>
      <w:bookmarkEnd w:id="5804"/>
      <w:r>
        <w:rPr>
          <w:rFonts w:hint="cs"/>
          <w:rtl/>
          <w:lang w:eastAsia="he-IL"/>
        </w:rPr>
        <w:t xml:space="preserve">זה לא חלק מהחוק. בבקשה. </w:t>
      </w:r>
      <w:bookmarkStart w:id="5805" w:name="_ETM_Q37_709968"/>
      <w:bookmarkEnd w:id="5805"/>
    </w:p>
    <w:p w:rsidR="00932198" w:rsidRDefault="00932198" w:rsidP="00963265">
      <w:pPr>
        <w:rPr>
          <w:rtl/>
          <w:lang w:eastAsia="he-IL"/>
        </w:rPr>
      </w:pPr>
      <w:bookmarkStart w:id="5806" w:name="_ETM_Q37_709304"/>
      <w:bookmarkEnd w:id="5806"/>
    </w:p>
    <w:p w:rsidR="00932198" w:rsidRDefault="00932198" w:rsidP="00963265">
      <w:pPr>
        <w:pStyle w:val="af5"/>
        <w:keepNext/>
        <w:rPr>
          <w:rtl/>
        </w:rPr>
      </w:pPr>
      <w:bookmarkStart w:id="5807" w:name="_ETM_Q37_710018"/>
      <w:bookmarkEnd w:id="5807"/>
      <w:r w:rsidRPr="00D71522">
        <w:rPr>
          <w:rStyle w:val="TagStyle"/>
          <w:rtl/>
        </w:rPr>
        <w:t xml:space="preserve">&lt;&lt; קריאה &gt;&gt; </w:t>
      </w:r>
      <w:r>
        <w:rPr>
          <w:rtl/>
        </w:rPr>
        <w:t>מירב בן ארי (יש עתיד):</w:t>
      </w:r>
      <w:r w:rsidRPr="00D71522">
        <w:rPr>
          <w:rStyle w:val="TagStyle"/>
          <w:rtl/>
        </w:rPr>
        <w:t xml:space="preserve"> &lt;&lt; קריאה &gt;&gt;</w:t>
      </w:r>
      <w:r>
        <w:rPr>
          <w:rtl/>
        </w:rPr>
        <w:t xml:space="preserve"> </w:t>
      </w:r>
    </w:p>
    <w:p w:rsidR="00932198" w:rsidRPr="00F12B77" w:rsidRDefault="00932198" w:rsidP="00963265">
      <w:pPr>
        <w:rPr>
          <w:rtl/>
          <w:lang w:eastAsia="he-IL"/>
        </w:rPr>
      </w:pPr>
    </w:p>
    <w:p w:rsidR="00932198" w:rsidRDefault="00932198" w:rsidP="00CA212C">
      <w:pPr>
        <w:rPr>
          <w:rtl/>
        </w:rPr>
      </w:pPr>
      <w:r>
        <w:rPr>
          <w:rFonts w:hint="cs"/>
          <w:rtl/>
        </w:rPr>
        <w:t xml:space="preserve">את פחדנית וחנפנית, ואני לא </w:t>
      </w:r>
      <w:bookmarkStart w:id="5808" w:name="_ETM_Q37_712273"/>
      <w:bookmarkEnd w:id="5808"/>
      <w:r>
        <w:rPr>
          <w:rFonts w:hint="cs"/>
          <w:rtl/>
        </w:rPr>
        <w:t xml:space="preserve">סופרת אותך. </w:t>
      </w:r>
    </w:p>
    <w:p w:rsidR="00932198" w:rsidRDefault="00932198" w:rsidP="00963265">
      <w:pPr>
        <w:rPr>
          <w:rtl/>
        </w:rPr>
      </w:pPr>
      <w:bookmarkStart w:id="5809" w:name="_ETM_Q37_714225"/>
      <w:bookmarkStart w:id="5810" w:name="_ETM_Q37_714278"/>
      <w:bookmarkEnd w:id="5809"/>
      <w:bookmarkEnd w:id="5810"/>
    </w:p>
    <w:p w:rsidR="00932198" w:rsidRDefault="00932198" w:rsidP="00963265">
      <w:pPr>
        <w:pStyle w:val="af6"/>
        <w:keepNext/>
        <w:rPr>
          <w:rtl/>
        </w:rPr>
      </w:pPr>
      <w:r w:rsidRPr="00F12B77">
        <w:rPr>
          <w:rStyle w:val="TagStyle"/>
          <w:rtl/>
        </w:rPr>
        <w:t xml:space="preserve"> &lt;&lt; יור &gt;&gt; </w:t>
      </w:r>
      <w:r>
        <w:rPr>
          <w:rtl/>
        </w:rPr>
        <w:t>היו"ר מישל בוסקילה:</w:t>
      </w:r>
      <w:r w:rsidRPr="00F12B77">
        <w:rPr>
          <w:rStyle w:val="TagStyle"/>
          <w:rtl/>
        </w:rPr>
        <w:t xml:space="preserve"> &lt;&lt; יור &gt;&gt;</w:t>
      </w:r>
      <w:r>
        <w:rPr>
          <w:rtl/>
        </w:rPr>
        <w:t xml:space="preserve"> </w:t>
      </w:r>
    </w:p>
    <w:p w:rsidR="00932198" w:rsidRDefault="00932198" w:rsidP="00CA212C">
      <w:pPr>
        <w:rPr>
          <w:rtl/>
        </w:rPr>
      </w:pPr>
    </w:p>
    <w:p w:rsidR="00932198" w:rsidRDefault="00932198" w:rsidP="00786134">
      <w:pPr>
        <w:rPr>
          <w:rtl/>
        </w:rPr>
      </w:pPr>
      <w:r>
        <w:rPr>
          <w:rFonts w:hint="cs"/>
          <w:rtl/>
        </w:rPr>
        <w:t xml:space="preserve">תודה רבה לשרה. </w:t>
      </w:r>
    </w:p>
    <w:p w:rsidR="00932198" w:rsidRPr="00F12B77" w:rsidRDefault="00932198" w:rsidP="00963265">
      <w:pPr>
        <w:rPr>
          <w:rtl/>
        </w:rPr>
      </w:pPr>
      <w:bookmarkStart w:id="5811" w:name="_ETM_Q37_713343"/>
      <w:bookmarkEnd w:id="5811"/>
    </w:p>
    <w:p w:rsidR="00932198" w:rsidRDefault="00932198" w:rsidP="00963265">
      <w:pPr>
        <w:pStyle w:val="af5"/>
        <w:keepNext/>
        <w:rPr>
          <w:rtl/>
        </w:rPr>
      </w:pPr>
      <w:bookmarkStart w:id="5812" w:name="ET_interruption_6156_90"/>
      <w:r w:rsidRPr="00F12B77">
        <w:rPr>
          <w:rStyle w:val="TagStyle"/>
          <w:rtl/>
        </w:rPr>
        <w:t xml:space="preserve"> &lt;&lt; קריאה &gt;&gt; </w:t>
      </w:r>
      <w:r>
        <w:rPr>
          <w:rtl/>
        </w:rPr>
        <w:t>גלעד קריב (העבודה):</w:t>
      </w:r>
      <w:r w:rsidRPr="00F12B77">
        <w:rPr>
          <w:rStyle w:val="TagStyle"/>
          <w:rtl/>
        </w:rPr>
        <w:t xml:space="preserve"> &lt;&lt; קריאה &gt;&gt;</w:t>
      </w:r>
      <w:r>
        <w:rPr>
          <w:rtl/>
        </w:rPr>
        <w:t xml:space="preserve"> </w:t>
      </w:r>
      <w:bookmarkEnd w:id="5812"/>
    </w:p>
    <w:p w:rsidR="00932198" w:rsidRDefault="00932198" w:rsidP="00CA212C">
      <w:pPr>
        <w:rPr>
          <w:rtl/>
        </w:rPr>
      </w:pPr>
    </w:p>
    <w:p w:rsidR="00932198" w:rsidRDefault="00932198" w:rsidP="00963265">
      <w:pPr>
        <w:rPr>
          <w:rtl/>
        </w:rPr>
      </w:pPr>
      <w:bookmarkStart w:id="5813" w:name="_ETM_Q37_718769"/>
      <w:bookmarkEnd w:id="5813"/>
      <w:r>
        <w:rPr>
          <w:rFonts w:hint="cs"/>
          <w:rtl/>
        </w:rPr>
        <w:t xml:space="preserve">- - - </w:t>
      </w:r>
    </w:p>
    <w:p w:rsidR="00932198" w:rsidRDefault="00932198" w:rsidP="00963265">
      <w:pPr>
        <w:rPr>
          <w:rtl/>
        </w:rPr>
      </w:pPr>
      <w:bookmarkStart w:id="5814" w:name="_ETM_Q37_714464"/>
      <w:bookmarkEnd w:id="5814"/>
    </w:p>
    <w:p w:rsidR="00932198" w:rsidRDefault="00932198" w:rsidP="00963265">
      <w:pPr>
        <w:pStyle w:val="af5"/>
        <w:keepNext/>
        <w:rPr>
          <w:rtl/>
        </w:rPr>
      </w:pPr>
      <w:bookmarkStart w:id="5815" w:name="_ETM_Q37_719265"/>
      <w:bookmarkStart w:id="5816" w:name="_ETM_Q37_719316"/>
      <w:bookmarkEnd w:id="5815"/>
      <w:bookmarkEnd w:id="5816"/>
      <w:r w:rsidRPr="00D71522">
        <w:rPr>
          <w:rStyle w:val="TagStyle"/>
          <w:rtl/>
        </w:rPr>
        <w:t xml:space="preserve">&lt;&lt; קריאה &gt;&gt; </w:t>
      </w:r>
      <w:r>
        <w:rPr>
          <w:rtl/>
        </w:rPr>
        <w:t>מירב בן ארי (יש עתיד):</w:t>
      </w:r>
      <w:r w:rsidRPr="00D71522">
        <w:rPr>
          <w:rStyle w:val="TagStyle"/>
          <w:rtl/>
        </w:rPr>
        <w:t xml:space="preserve"> &lt;&lt; קריאה &gt;&gt;</w:t>
      </w:r>
      <w:r>
        <w:rPr>
          <w:rtl/>
        </w:rPr>
        <w:t xml:space="preserve"> </w:t>
      </w:r>
    </w:p>
    <w:p w:rsidR="00932198" w:rsidRDefault="00932198" w:rsidP="00963265">
      <w:pPr>
        <w:rPr>
          <w:rtl/>
        </w:rPr>
      </w:pPr>
    </w:p>
    <w:p w:rsidR="00932198" w:rsidRDefault="00932198" w:rsidP="00963265">
      <w:pPr>
        <w:jc w:val="left"/>
        <w:rPr>
          <w:rtl/>
        </w:rPr>
      </w:pPr>
      <w:r>
        <w:rPr>
          <w:rFonts w:hint="cs"/>
          <w:rtl/>
        </w:rPr>
        <w:t xml:space="preserve">תתחילי לכתוב </w:t>
      </w:r>
      <w:bookmarkStart w:id="5817" w:name="_ETM_Q37_716369"/>
      <w:bookmarkEnd w:id="5817"/>
      <w:r>
        <w:rPr>
          <w:rFonts w:hint="cs"/>
          <w:rtl/>
        </w:rPr>
        <w:t xml:space="preserve">קורות חיים ולחפש עבודה. </w:t>
      </w:r>
    </w:p>
    <w:p w:rsidR="00932198" w:rsidRDefault="00932198" w:rsidP="00963265">
      <w:pPr>
        <w:jc w:val="left"/>
        <w:rPr>
          <w:rtl/>
        </w:rPr>
      </w:pPr>
    </w:p>
    <w:p w:rsidR="00932198" w:rsidRDefault="00932198" w:rsidP="00963265">
      <w:pPr>
        <w:pStyle w:val="af6"/>
        <w:keepNext/>
        <w:rPr>
          <w:rtl/>
        </w:rPr>
      </w:pPr>
      <w:bookmarkStart w:id="5818" w:name="ET_yor_6718_92"/>
      <w:r w:rsidRPr="00F12B77">
        <w:rPr>
          <w:rStyle w:val="TagStyle"/>
          <w:rtl/>
        </w:rPr>
        <w:t xml:space="preserve"> &lt;&lt; יור &gt;&gt; </w:t>
      </w:r>
      <w:r>
        <w:rPr>
          <w:rtl/>
        </w:rPr>
        <w:t>היו"ר מישל בוסקילה:</w:t>
      </w:r>
      <w:r w:rsidRPr="00F12B77">
        <w:rPr>
          <w:rStyle w:val="TagStyle"/>
          <w:rtl/>
        </w:rPr>
        <w:t xml:space="preserve"> &lt;&lt; יור &gt;&gt;</w:t>
      </w:r>
      <w:r>
        <w:rPr>
          <w:rtl/>
        </w:rPr>
        <w:t xml:space="preserve"> </w:t>
      </w:r>
      <w:bookmarkEnd w:id="5818"/>
    </w:p>
    <w:p w:rsidR="00932198" w:rsidRDefault="00932198" w:rsidP="00CA212C">
      <w:pPr>
        <w:rPr>
          <w:rtl/>
        </w:rPr>
      </w:pPr>
    </w:p>
    <w:p w:rsidR="00932198" w:rsidRDefault="00932198" w:rsidP="00963265">
      <w:pPr>
        <w:rPr>
          <w:rtl/>
        </w:rPr>
      </w:pPr>
      <w:bookmarkStart w:id="5819" w:name="_ETM_Q37_717314"/>
      <w:bookmarkEnd w:id="5819"/>
      <w:r>
        <w:rPr>
          <w:rFonts w:hint="cs"/>
          <w:rtl/>
        </w:rPr>
        <w:t>חברת הכנסת בן ארי,</w:t>
      </w:r>
      <w:bookmarkStart w:id="5820" w:name="_ETM_Q37_723796"/>
      <w:bookmarkEnd w:id="5820"/>
      <w:r>
        <w:rPr>
          <w:rFonts w:hint="cs"/>
          <w:rtl/>
        </w:rPr>
        <w:t xml:space="preserve"> בבקשה. </w:t>
      </w:r>
    </w:p>
    <w:p w:rsidR="00932198" w:rsidRDefault="00932198" w:rsidP="00963265">
      <w:pPr>
        <w:rPr>
          <w:rtl/>
        </w:rPr>
      </w:pPr>
      <w:bookmarkStart w:id="5821" w:name="_ETM_Q37_725237"/>
      <w:bookmarkStart w:id="5822" w:name="_ETM_Q37_725285"/>
      <w:bookmarkEnd w:id="5821"/>
      <w:bookmarkEnd w:id="5822"/>
    </w:p>
    <w:p w:rsidR="00932198" w:rsidRDefault="00932198" w:rsidP="00963265">
      <w:pPr>
        <w:pStyle w:val="af5"/>
        <w:keepNext/>
        <w:rPr>
          <w:rtl/>
        </w:rPr>
      </w:pPr>
      <w:bookmarkStart w:id="5823" w:name="ET_interruption_6156_93"/>
      <w:r w:rsidRPr="00F12B77">
        <w:rPr>
          <w:rStyle w:val="TagStyle"/>
          <w:rtl/>
        </w:rPr>
        <w:t xml:space="preserve"> &lt;&lt; קריאה &gt;&gt; </w:t>
      </w:r>
      <w:r>
        <w:rPr>
          <w:rtl/>
        </w:rPr>
        <w:t>גלעד קריב (העבודה):</w:t>
      </w:r>
      <w:r w:rsidRPr="00F12B77">
        <w:rPr>
          <w:rStyle w:val="TagStyle"/>
          <w:rtl/>
        </w:rPr>
        <w:t xml:space="preserve"> &lt;&lt; קריאה &gt;&gt;</w:t>
      </w:r>
      <w:r>
        <w:rPr>
          <w:rtl/>
        </w:rPr>
        <w:t xml:space="preserve"> </w:t>
      </w:r>
      <w:bookmarkEnd w:id="5823"/>
    </w:p>
    <w:p w:rsidR="00932198" w:rsidRDefault="00932198" w:rsidP="00CA212C">
      <w:pPr>
        <w:rPr>
          <w:rtl/>
        </w:rPr>
      </w:pPr>
    </w:p>
    <w:p w:rsidR="00932198" w:rsidRDefault="00932198" w:rsidP="00963265">
      <w:pPr>
        <w:rPr>
          <w:rtl/>
        </w:rPr>
      </w:pPr>
      <w:bookmarkStart w:id="5824" w:name="_ETM_Q37_721071"/>
      <w:bookmarkEnd w:id="5824"/>
      <w:r>
        <w:rPr>
          <w:rFonts w:hint="cs"/>
          <w:rtl/>
        </w:rPr>
        <w:t xml:space="preserve">תרדי - - - </w:t>
      </w:r>
      <w:bookmarkStart w:id="5825" w:name="_ETM_Q37_722415"/>
      <w:bookmarkEnd w:id="5825"/>
    </w:p>
    <w:p w:rsidR="00932198" w:rsidRDefault="00932198" w:rsidP="00963265">
      <w:pPr>
        <w:rPr>
          <w:rtl/>
        </w:rPr>
      </w:pPr>
      <w:bookmarkStart w:id="5826" w:name="_ETM_Q37_722468"/>
      <w:bookmarkEnd w:id="5826"/>
    </w:p>
    <w:p w:rsidR="00932198" w:rsidRDefault="00932198" w:rsidP="00963265">
      <w:pPr>
        <w:pStyle w:val="af6"/>
        <w:keepNext/>
        <w:rPr>
          <w:rtl/>
        </w:rPr>
      </w:pPr>
      <w:r w:rsidRPr="00F12B77">
        <w:rPr>
          <w:rStyle w:val="TagStyle"/>
          <w:rtl/>
        </w:rPr>
        <w:t xml:space="preserve"> &lt;&lt; יור &gt;&gt; </w:t>
      </w:r>
      <w:r>
        <w:rPr>
          <w:rtl/>
        </w:rPr>
        <w:t>היו"ר מישל בוסקילה:</w:t>
      </w:r>
      <w:r w:rsidRPr="00F12B77">
        <w:rPr>
          <w:rStyle w:val="TagStyle"/>
          <w:rtl/>
        </w:rPr>
        <w:t xml:space="preserve"> &lt;&lt; יור &gt;&gt;</w:t>
      </w:r>
      <w:r>
        <w:rPr>
          <w:rtl/>
        </w:rPr>
        <w:t xml:space="preserve"> </w:t>
      </w:r>
    </w:p>
    <w:p w:rsidR="00932198" w:rsidRDefault="00932198" w:rsidP="00CA212C">
      <w:pPr>
        <w:rPr>
          <w:rtl/>
        </w:rPr>
      </w:pPr>
    </w:p>
    <w:p w:rsidR="00932198" w:rsidRDefault="00932198" w:rsidP="00963265">
      <w:pPr>
        <w:rPr>
          <w:rtl/>
        </w:rPr>
      </w:pPr>
      <w:bookmarkStart w:id="5827" w:name="_ETM_Q37_723513"/>
      <w:bookmarkEnd w:id="5827"/>
      <w:r>
        <w:rPr>
          <w:rFonts w:hint="cs"/>
          <w:rtl/>
        </w:rPr>
        <w:t xml:space="preserve">גלעד קריב. </w:t>
      </w:r>
    </w:p>
    <w:p w:rsidR="00932198" w:rsidRDefault="00932198" w:rsidP="00963265">
      <w:pPr>
        <w:rPr>
          <w:rtl/>
        </w:rPr>
      </w:pPr>
      <w:bookmarkStart w:id="5828" w:name="_ETM_Q37_727935"/>
      <w:bookmarkStart w:id="5829" w:name="_ETM_Q37_727979"/>
      <w:bookmarkEnd w:id="5828"/>
      <w:bookmarkEnd w:id="5829"/>
    </w:p>
    <w:p w:rsidR="00932198" w:rsidRDefault="00932198" w:rsidP="00963265">
      <w:pPr>
        <w:pStyle w:val="af5"/>
        <w:keepNext/>
        <w:rPr>
          <w:rtl/>
        </w:rPr>
      </w:pPr>
      <w:r w:rsidRPr="00F12B77">
        <w:rPr>
          <w:rStyle w:val="TagStyle"/>
          <w:rtl/>
        </w:rPr>
        <w:t xml:space="preserve"> &lt;&lt; קריאה &gt;&gt; </w:t>
      </w:r>
      <w:r>
        <w:rPr>
          <w:rtl/>
        </w:rPr>
        <w:t>יוראי להב הרצנו (יש עתיד):</w:t>
      </w:r>
      <w:r w:rsidRPr="00F12B77">
        <w:rPr>
          <w:rStyle w:val="TagStyle"/>
          <w:rtl/>
        </w:rPr>
        <w:t xml:space="preserve"> &lt;&lt; קריאה &gt;&gt;</w:t>
      </w:r>
      <w:r>
        <w:rPr>
          <w:rtl/>
        </w:rPr>
        <w:t xml:space="preserve"> </w:t>
      </w:r>
    </w:p>
    <w:p w:rsidR="00932198" w:rsidRDefault="00932198" w:rsidP="00CA212C">
      <w:pPr>
        <w:rPr>
          <w:rtl/>
        </w:rPr>
      </w:pPr>
    </w:p>
    <w:p w:rsidR="00932198" w:rsidRDefault="00932198" w:rsidP="00963265">
      <w:pPr>
        <w:rPr>
          <w:rtl/>
        </w:rPr>
      </w:pPr>
      <w:bookmarkStart w:id="5830" w:name="_ETM_Q37_724166"/>
      <w:bookmarkEnd w:id="5830"/>
      <w:r>
        <w:rPr>
          <w:rFonts w:hint="cs"/>
          <w:rtl/>
        </w:rPr>
        <w:t xml:space="preserve">איזו בושה שצריך ללוות שרה מהדוכן. </w:t>
      </w:r>
    </w:p>
    <w:p w:rsidR="00932198" w:rsidRDefault="00932198" w:rsidP="00963265">
      <w:pPr>
        <w:rPr>
          <w:rtl/>
        </w:rPr>
      </w:pPr>
      <w:r>
        <w:rPr>
          <w:rFonts w:hint="cs"/>
          <w:rtl/>
        </w:rPr>
        <w:t xml:space="preserve"> </w:t>
      </w:r>
    </w:p>
    <w:p w:rsidR="00932198" w:rsidRDefault="00932198" w:rsidP="00963265">
      <w:pPr>
        <w:pStyle w:val="af6"/>
        <w:keepNext/>
        <w:rPr>
          <w:rtl/>
        </w:rPr>
      </w:pPr>
      <w:r w:rsidRPr="00DB1BBF">
        <w:rPr>
          <w:rStyle w:val="TagStyle"/>
          <w:rtl/>
        </w:rPr>
        <w:t xml:space="preserve"> &lt;&lt; יור &gt;&gt; </w:t>
      </w:r>
      <w:r>
        <w:rPr>
          <w:rtl/>
        </w:rPr>
        <w:t>היו"ר מישל בוסקילה:</w:t>
      </w:r>
      <w:r w:rsidRPr="00DB1BBF">
        <w:rPr>
          <w:rStyle w:val="TagStyle"/>
          <w:rtl/>
        </w:rPr>
        <w:t xml:space="preserve"> &lt;&lt; יור &gt;&gt;</w:t>
      </w:r>
      <w:r>
        <w:rPr>
          <w:rtl/>
        </w:rPr>
        <w:t xml:space="preserve"> </w:t>
      </w:r>
    </w:p>
    <w:p w:rsidR="00932198" w:rsidRDefault="00932198" w:rsidP="00CA212C">
      <w:pPr>
        <w:rPr>
          <w:rtl/>
        </w:rPr>
      </w:pPr>
    </w:p>
    <w:p w:rsidR="00932198" w:rsidRDefault="00932198" w:rsidP="00963265">
      <w:pPr>
        <w:rPr>
          <w:rtl/>
        </w:rPr>
      </w:pPr>
      <w:bookmarkStart w:id="5831" w:name="_ETM_Q37_726776"/>
      <w:bookmarkEnd w:id="5831"/>
      <w:r>
        <w:rPr>
          <w:rFonts w:hint="cs"/>
          <w:rtl/>
        </w:rPr>
        <w:t xml:space="preserve">יוראי, יוראי, בבקשה, להרגיע. </w:t>
      </w:r>
    </w:p>
    <w:p w:rsidR="00932198" w:rsidRDefault="00932198" w:rsidP="00963265">
      <w:pPr>
        <w:rPr>
          <w:rtl/>
        </w:rPr>
      </w:pPr>
      <w:bookmarkStart w:id="5832" w:name="_ETM_Q37_726855"/>
      <w:bookmarkEnd w:id="5832"/>
    </w:p>
    <w:p w:rsidR="00932198" w:rsidRDefault="00932198" w:rsidP="00963265">
      <w:pPr>
        <w:pStyle w:val="af5"/>
        <w:keepNext/>
        <w:rPr>
          <w:rtl/>
        </w:rPr>
      </w:pPr>
      <w:bookmarkStart w:id="5833" w:name="ET_interruption_5787_97"/>
      <w:r w:rsidRPr="00DB1BBF">
        <w:rPr>
          <w:rStyle w:val="TagStyle"/>
          <w:rtl/>
        </w:rPr>
        <w:t xml:space="preserve"> &lt;&lt; קריאה &gt;&gt; </w:t>
      </w:r>
      <w:r>
        <w:rPr>
          <w:rtl/>
        </w:rPr>
        <w:t>יוראי להב הרצנו (יש עתיד):</w:t>
      </w:r>
      <w:r w:rsidRPr="00DB1BBF">
        <w:rPr>
          <w:rStyle w:val="TagStyle"/>
          <w:rtl/>
        </w:rPr>
        <w:t xml:space="preserve"> &lt;&lt; קריאה &gt;&gt;</w:t>
      </w:r>
      <w:r>
        <w:rPr>
          <w:rtl/>
        </w:rPr>
        <w:t xml:space="preserve"> </w:t>
      </w:r>
      <w:bookmarkEnd w:id="5833"/>
    </w:p>
    <w:p w:rsidR="00932198" w:rsidRDefault="00932198" w:rsidP="00CA212C">
      <w:pPr>
        <w:rPr>
          <w:rtl/>
        </w:rPr>
      </w:pPr>
    </w:p>
    <w:p w:rsidR="00932198" w:rsidRDefault="00932198" w:rsidP="00963265">
      <w:pPr>
        <w:rPr>
          <w:rtl/>
        </w:rPr>
      </w:pPr>
      <w:bookmarkStart w:id="5834" w:name="_ETM_Q37_731859"/>
      <w:bookmarkEnd w:id="5834"/>
      <w:r>
        <w:rPr>
          <w:rFonts w:hint="cs"/>
          <w:rtl/>
        </w:rPr>
        <w:t xml:space="preserve">בושה </w:t>
      </w:r>
      <w:bookmarkStart w:id="5835" w:name="_ETM_Q37_732956"/>
      <w:bookmarkEnd w:id="5835"/>
      <w:r>
        <w:rPr>
          <w:rFonts w:hint="cs"/>
          <w:rtl/>
        </w:rPr>
        <w:t>וחרפה</w:t>
      </w:r>
      <w:bookmarkStart w:id="5836" w:name="_ETM_Q37_734660"/>
      <w:bookmarkStart w:id="5837" w:name="_ETM_Q37_734708"/>
      <w:bookmarkEnd w:id="5836"/>
      <w:bookmarkEnd w:id="5837"/>
      <w:r>
        <w:rPr>
          <w:rFonts w:hint="cs"/>
          <w:rtl/>
        </w:rPr>
        <w:t xml:space="preserve">. </w:t>
      </w:r>
    </w:p>
    <w:p w:rsidR="00932198" w:rsidRDefault="00932198" w:rsidP="00963265">
      <w:pPr>
        <w:rPr>
          <w:rtl/>
        </w:rPr>
      </w:pPr>
    </w:p>
    <w:p w:rsidR="00932198" w:rsidRDefault="00932198" w:rsidP="00963265">
      <w:pPr>
        <w:pStyle w:val="af6"/>
        <w:keepNext/>
        <w:rPr>
          <w:rtl/>
        </w:rPr>
      </w:pPr>
      <w:bookmarkStart w:id="5838" w:name="ET_yor_6718_98"/>
      <w:r w:rsidRPr="00DB1BBF">
        <w:rPr>
          <w:rStyle w:val="TagStyle"/>
          <w:rtl/>
        </w:rPr>
        <w:t xml:space="preserve"> &lt;&lt; יור &gt;&gt; </w:t>
      </w:r>
      <w:r>
        <w:rPr>
          <w:rtl/>
        </w:rPr>
        <w:t>היו"ר מישל בוסקילה:</w:t>
      </w:r>
      <w:r w:rsidRPr="00DB1BBF">
        <w:rPr>
          <w:rStyle w:val="TagStyle"/>
          <w:rtl/>
        </w:rPr>
        <w:t xml:space="preserve"> &lt;&lt; יור &gt;&gt;</w:t>
      </w:r>
      <w:r>
        <w:rPr>
          <w:rtl/>
        </w:rPr>
        <w:t xml:space="preserve"> </w:t>
      </w:r>
      <w:bookmarkEnd w:id="5838"/>
    </w:p>
    <w:p w:rsidR="00932198" w:rsidRDefault="00932198" w:rsidP="00CA212C">
      <w:pPr>
        <w:rPr>
          <w:rtl/>
        </w:rPr>
      </w:pPr>
    </w:p>
    <w:p w:rsidR="00932198" w:rsidRDefault="00932198" w:rsidP="00963265">
      <w:pPr>
        <w:rPr>
          <w:rtl/>
        </w:rPr>
      </w:pPr>
      <w:bookmarkStart w:id="5839" w:name="_ETM_Q37_729915"/>
      <w:bookmarkEnd w:id="5839"/>
      <w:r>
        <w:rPr>
          <w:rFonts w:hint="cs"/>
          <w:rtl/>
        </w:rPr>
        <w:t xml:space="preserve">יוראי, בבקשה. </w:t>
      </w:r>
      <w:bookmarkStart w:id="5840" w:name="_ETM_Q37_734381"/>
      <w:bookmarkEnd w:id="5840"/>
    </w:p>
    <w:p w:rsidR="00932198" w:rsidRDefault="00932198" w:rsidP="00963265">
      <w:pPr>
        <w:rPr>
          <w:rtl/>
        </w:rPr>
      </w:pPr>
      <w:bookmarkStart w:id="5841" w:name="_ETM_Q37_734452"/>
      <w:bookmarkEnd w:id="5841"/>
    </w:p>
    <w:p w:rsidR="00932198" w:rsidRDefault="00932198" w:rsidP="00963265">
      <w:pPr>
        <w:pStyle w:val="af5"/>
        <w:keepNext/>
        <w:rPr>
          <w:rtl/>
        </w:rPr>
      </w:pPr>
      <w:bookmarkStart w:id="5842" w:name="_ETM_Q37_732314"/>
      <w:bookmarkStart w:id="5843" w:name="_ETM_Q37_732371"/>
      <w:bookmarkEnd w:id="5842"/>
      <w:bookmarkEnd w:id="5843"/>
      <w:r w:rsidRPr="00DB1BBF">
        <w:rPr>
          <w:rStyle w:val="TagStyle"/>
          <w:rtl/>
        </w:rPr>
        <w:t xml:space="preserve">&lt;&lt; קריאה &gt;&gt; </w:t>
      </w:r>
      <w:r>
        <w:rPr>
          <w:rtl/>
        </w:rPr>
        <w:t>מירב בן ארי (יש עתיד):</w:t>
      </w:r>
      <w:r w:rsidRPr="00DB1BBF">
        <w:rPr>
          <w:rStyle w:val="TagStyle"/>
          <w:rtl/>
        </w:rPr>
        <w:t xml:space="preserve"> &lt;&lt; קריאה &gt;&gt;</w:t>
      </w:r>
      <w:r>
        <w:rPr>
          <w:rtl/>
        </w:rPr>
        <w:t xml:space="preserve"> </w:t>
      </w:r>
    </w:p>
    <w:p w:rsidR="00932198" w:rsidRDefault="00932198" w:rsidP="00963265">
      <w:pPr>
        <w:rPr>
          <w:rtl/>
          <w:lang w:eastAsia="he-IL"/>
        </w:rPr>
      </w:pPr>
      <w:bookmarkStart w:id="5844" w:name="_ETM_Q37_730853"/>
      <w:bookmarkStart w:id="5845" w:name="_ETM_Q37_730933"/>
      <w:bookmarkEnd w:id="5844"/>
      <w:bookmarkEnd w:id="5845"/>
    </w:p>
    <w:p w:rsidR="00932198" w:rsidRDefault="00932198" w:rsidP="00963265">
      <w:pPr>
        <w:rPr>
          <w:rtl/>
        </w:rPr>
      </w:pPr>
      <w:bookmarkStart w:id="5846" w:name="_ETM_Q37_731020"/>
      <w:bookmarkStart w:id="5847" w:name="_ETM_Q37_731081"/>
      <w:bookmarkEnd w:id="5846"/>
      <w:bookmarkEnd w:id="5847"/>
      <w:r>
        <w:rPr>
          <w:rFonts w:hint="cs"/>
          <w:rtl/>
          <w:lang w:eastAsia="he-IL"/>
        </w:rPr>
        <w:t xml:space="preserve">מה זה ? </w:t>
      </w:r>
    </w:p>
    <w:p w:rsidR="00932198" w:rsidRDefault="00932198" w:rsidP="00963265">
      <w:pPr>
        <w:rPr>
          <w:rtl/>
        </w:rPr>
      </w:pPr>
      <w:bookmarkStart w:id="5848" w:name="_ETM_Q37_729513"/>
      <w:bookmarkEnd w:id="5848"/>
    </w:p>
    <w:p w:rsidR="00932198" w:rsidRDefault="00932198" w:rsidP="00963265">
      <w:pPr>
        <w:pStyle w:val="af5"/>
        <w:keepNext/>
        <w:rPr>
          <w:rtl/>
        </w:rPr>
      </w:pPr>
      <w:bookmarkStart w:id="5849" w:name="ET_interruption_6452_100"/>
      <w:r w:rsidRPr="00DB1BBF">
        <w:rPr>
          <w:rStyle w:val="TagStyle"/>
          <w:rtl/>
        </w:rPr>
        <w:t xml:space="preserve"> &lt;&lt; קריאה &gt;&gt; </w:t>
      </w:r>
      <w:r>
        <w:rPr>
          <w:rtl/>
        </w:rPr>
        <w:t>השרה להגנת הסביבה עידית סילמן:</w:t>
      </w:r>
      <w:r w:rsidRPr="00DB1BBF">
        <w:rPr>
          <w:rStyle w:val="TagStyle"/>
          <w:rtl/>
        </w:rPr>
        <w:t xml:space="preserve"> &lt;&lt; קריאה &gt;&gt;</w:t>
      </w:r>
      <w:r>
        <w:rPr>
          <w:rtl/>
        </w:rPr>
        <w:t xml:space="preserve"> </w:t>
      </w:r>
      <w:bookmarkEnd w:id="5849"/>
    </w:p>
    <w:p w:rsidR="00932198" w:rsidRDefault="00932198" w:rsidP="00CA212C">
      <w:pPr>
        <w:rPr>
          <w:rtl/>
        </w:rPr>
      </w:pPr>
    </w:p>
    <w:p w:rsidR="00932198" w:rsidRDefault="00932198" w:rsidP="00963265">
      <w:pPr>
        <w:rPr>
          <w:rtl/>
        </w:rPr>
      </w:pPr>
      <w:bookmarkStart w:id="5850" w:name="_ETM_Q37_729874"/>
      <w:bookmarkEnd w:id="5850"/>
      <w:r>
        <w:rPr>
          <w:rFonts w:hint="cs"/>
          <w:rtl/>
        </w:rPr>
        <w:t>- - - בזות לך - - -</w:t>
      </w:r>
      <w:bookmarkStart w:id="5851" w:name="_ETM_Q37_735206"/>
      <w:bookmarkEnd w:id="5851"/>
      <w:r>
        <w:rPr>
          <w:rFonts w:hint="cs"/>
          <w:rtl/>
        </w:rPr>
        <w:t xml:space="preserve"> </w:t>
      </w:r>
    </w:p>
    <w:p w:rsidR="00932198" w:rsidRPr="00DB1BBF" w:rsidRDefault="00932198" w:rsidP="00963265">
      <w:pPr>
        <w:rPr>
          <w:rtl/>
        </w:rPr>
      </w:pPr>
      <w:bookmarkStart w:id="5852" w:name="_ETM_Q37_731924"/>
      <w:bookmarkStart w:id="5853" w:name="_ETM_Q37_731984"/>
      <w:bookmarkEnd w:id="5852"/>
      <w:bookmarkEnd w:id="5853"/>
    </w:p>
    <w:p w:rsidR="00932198" w:rsidRDefault="00932198" w:rsidP="00963265">
      <w:pPr>
        <w:pStyle w:val="af5"/>
        <w:keepNext/>
        <w:rPr>
          <w:rtl/>
        </w:rPr>
      </w:pPr>
      <w:bookmarkStart w:id="5854" w:name="ET_interruption_5300_99"/>
      <w:r w:rsidRPr="00DB1BBF">
        <w:rPr>
          <w:rStyle w:val="TagStyle"/>
          <w:rtl/>
        </w:rPr>
        <w:t xml:space="preserve"> &lt;&lt; קריאה &gt;&gt; </w:t>
      </w:r>
      <w:r>
        <w:rPr>
          <w:rtl/>
        </w:rPr>
        <w:t>מירב בן ארי (יש עתיד):</w:t>
      </w:r>
      <w:r w:rsidRPr="00DB1BBF">
        <w:rPr>
          <w:rStyle w:val="TagStyle"/>
          <w:rtl/>
        </w:rPr>
        <w:t xml:space="preserve"> &lt;&lt; קריאה &gt;&gt;</w:t>
      </w:r>
      <w:r>
        <w:rPr>
          <w:rtl/>
        </w:rPr>
        <w:t xml:space="preserve"> </w:t>
      </w:r>
      <w:bookmarkEnd w:id="5854"/>
    </w:p>
    <w:p w:rsidR="00932198" w:rsidRDefault="00932198" w:rsidP="00CA212C">
      <w:pPr>
        <w:rPr>
          <w:rtl/>
        </w:rPr>
      </w:pPr>
    </w:p>
    <w:p w:rsidR="00932198" w:rsidRDefault="00932198" w:rsidP="00786134">
      <w:pPr>
        <w:rPr>
          <w:rtl/>
        </w:rPr>
      </w:pPr>
      <w:bookmarkStart w:id="5855" w:name="_ETM_Q37_730014"/>
      <w:bookmarkEnd w:id="5855"/>
      <w:r>
        <w:rPr>
          <w:rFonts w:hint="cs"/>
          <w:rtl/>
        </w:rPr>
        <w:t xml:space="preserve">בואי, יא פחדנית. בואי, </w:t>
      </w:r>
      <w:bookmarkStart w:id="5856" w:name="_ETM_Q37_738009"/>
      <w:bookmarkEnd w:id="5856"/>
      <w:r>
        <w:rPr>
          <w:rFonts w:hint="cs"/>
          <w:rtl/>
        </w:rPr>
        <w:t xml:space="preserve">תשבי במליאה כשאני מדברת, </w:t>
      </w:r>
      <w:bookmarkStart w:id="5857" w:name="_ETM_Q37_735237"/>
      <w:bookmarkEnd w:id="5857"/>
      <w:r>
        <w:rPr>
          <w:rFonts w:hint="cs"/>
          <w:rtl/>
        </w:rPr>
        <w:t xml:space="preserve">יא פחדנית. </w:t>
      </w:r>
    </w:p>
    <w:p w:rsidR="00932198" w:rsidRDefault="00932198" w:rsidP="00963265">
      <w:pPr>
        <w:rPr>
          <w:rtl/>
        </w:rPr>
      </w:pPr>
      <w:bookmarkStart w:id="5858" w:name="_ETM_Q37_735295"/>
      <w:bookmarkEnd w:id="5858"/>
    </w:p>
    <w:p w:rsidR="00932198" w:rsidRDefault="00932198" w:rsidP="00963265">
      <w:pPr>
        <w:pStyle w:val="af6"/>
        <w:keepNext/>
        <w:rPr>
          <w:rtl/>
        </w:rPr>
      </w:pPr>
      <w:bookmarkStart w:id="5859" w:name="ET_yor_6718_101"/>
      <w:r w:rsidRPr="00DB1BBF">
        <w:rPr>
          <w:rStyle w:val="TagStyle"/>
          <w:rtl/>
        </w:rPr>
        <w:t xml:space="preserve"> &lt;&lt; יור &gt;&gt; </w:t>
      </w:r>
      <w:r>
        <w:rPr>
          <w:rtl/>
        </w:rPr>
        <w:t>היו"ר מישל בוסקילה:</w:t>
      </w:r>
      <w:r w:rsidRPr="00DB1BBF">
        <w:rPr>
          <w:rStyle w:val="TagStyle"/>
          <w:rtl/>
        </w:rPr>
        <w:t xml:space="preserve"> &lt;&lt; יור &gt;&gt;</w:t>
      </w:r>
      <w:r>
        <w:rPr>
          <w:rtl/>
        </w:rPr>
        <w:t xml:space="preserve"> </w:t>
      </w:r>
      <w:bookmarkEnd w:id="5859"/>
    </w:p>
    <w:p w:rsidR="00932198" w:rsidRDefault="00932198" w:rsidP="00CA212C">
      <w:pPr>
        <w:rPr>
          <w:rtl/>
        </w:rPr>
      </w:pPr>
    </w:p>
    <w:p w:rsidR="00932198" w:rsidRDefault="00932198" w:rsidP="00963265">
      <w:pPr>
        <w:rPr>
          <w:rtl/>
        </w:rPr>
      </w:pPr>
      <w:bookmarkStart w:id="5860" w:name="_ETM_Q37_736020"/>
      <w:bookmarkEnd w:id="5860"/>
      <w:r>
        <w:rPr>
          <w:rFonts w:hint="cs"/>
          <w:rtl/>
        </w:rPr>
        <w:t xml:space="preserve">חברת הכנסת מירב. </w:t>
      </w:r>
      <w:bookmarkStart w:id="5861" w:name="_ETM_Q37_745275"/>
      <w:bookmarkEnd w:id="5861"/>
    </w:p>
    <w:p w:rsidR="00932198" w:rsidRDefault="00932198" w:rsidP="00963265">
      <w:pPr>
        <w:rPr>
          <w:rtl/>
        </w:rPr>
      </w:pPr>
      <w:bookmarkStart w:id="5862" w:name="_ETM_Q37_745338"/>
      <w:bookmarkEnd w:id="5862"/>
    </w:p>
    <w:p w:rsidR="00932198" w:rsidRDefault="00932198" w:rsidP="00963265">
      <w:pPr>
        <w:pStyle w:val="af5"/>
        <w:keepNext/>
        <w:rPr>
          <w:rtl/>
        </w:rPr>
      </w:pPr>
      <w:bookmarkStart w:id="5863" w:name="ET_interruption_5300_102"/>
      <w:r w:rsidRPr="00DB1BBF">
        <w:rPr>
          <w:rStyle w:val="TagStyle"/>
          <w:rtl/>
        </w:rPr>
        <w:t xml:space="preserve"> &lt;&lt; קריאה &gt;&gt; </w:t>
      </w:r>
      <w:r>
        <w:rPr>
          <w:rtl/>
        </w:rPr>
        <w:t>מירב בן ארי (יש עתיד):</w:t>
      </w:r>
      <w:r w:rsidRPr="00DB1BBF">
        <w:rPr>
          <w:rStyle w:val="TagStyle"/>
          <w:rtl/>
        </w:rPr>
        <w:t xml:space="preserve"> &lt;&lt; קריאה &gt;&gt;</w:t>
      </w:r>
      <w:r>
        <w:rPr>
          <w:rtl/>
        </w:rPr>
        <w:t xml:space="preserve"> </w:t>
      </w:r>
      <w:bookmarkEnd w:id="5863"/>
    </w:p>
    <w:p w:rsidR="00932198" w:rsidRDefault="00932198" w:rsidP="00CA212C">
      <w:pPr>
        <w:rPr>
          <w:rtl/>
        </w:rPr>
      </w:pPr>
    </w:p>
    <w:p w:rsidR="00932198" w:rsidRDefault="00932198" w:rsidP="00963265">
      <w:pPr>
        <w:rPr>
          <w:rtl/>
        </w:rPr>
      </w:pPr>
      <w:bookmarkStart w:id="5864" w:name="_ETM_Q37_742427"/>
      <w:bookmarkEnd w:id="5864"/>
      <w:r>
        <w:rPr>
          <w:rFonts w:hint="cs"/>
          <w:rtl/>
        </w:rPr>
        <w:t xml:space="preserve">יש לך מזל שזה מישל. </w:t>
      </w:r>
    </w:p>
    <w:p w:rsidR="00932198" w:rsidRDefault="00932198" w:rsidP="00963265">
      <w:pPr>
        <w:rPr>
          <w:rtl/>
        </w:rPr>
      </w:pPr>
      <w:bookmarkStart w:id="5865" w:name="_ETM_Q37_746456"/>
      <w:bookmarkStart w:id="5866" w:name="_ETM_Q37_746507"/>
      <w:bookmarkEnd w:id="5865"/>
      <w:bookmarkEnd w:id="5866"/>
    </w:p>
    <w:p w:rsidR="00932198" w:rsidRDefault="00932198" w:rsidP="00963265">
      <w:pPr>
        <w:pStyle w:val="af6"/>
        <w:keepNext/>
        <w:rPr>
          <w:rtl/>
        </w:rPr>
      </w:pPr>
      <w:bookmarkStart w:id="5867" w:name="ET_yor_6718_103"/>
      <w:r w:rsidRPr="00DB1BBF">
        <w:rPr>
          <w:rStyle w:val="TagStyle"/>
          <w:rtl/>
        </w:rPr>
        <w:t xml:space="preserve"> &lt;&lt; יור &gt;&gt; </w:t>
      </w:r>
      <w:r>
        <w:rPr>
          <w:rtl/>
        </w:rPr>
        <w:t>היו"ר מישל בוסקילה:</w:t>
      </w:r>
      <w:r w:rsidRPr="00DB1BBF">
        <w:rPr>
          <w:rStyle w:val="TagStyle"/>
          <w:rtl/>
        </w:rPr>
        <w:t xml:space="preserve"> &lt;&lt; יור &gt;&gt;</w:t>
      </w:r>
      <w:r>
        <w:rPr>
          <w:rtl/>
        </w:rPr>
        <w:t xml:space="preserve"> </w:t>
      </w:r>
      <w:bookmarkEnd w:id="5867"/>
    </w:p>
    <w:p w:rsidR="00932198" w:rsidRDefault="00932198" w:rsidP="00CA212C">
      <w:pPr>
        <w:rPr>
          <w:rtl/>
        </w:rPr>
      </w:pPr>
    </w:p>
    <w:p w:rsidR="00932198" w:rsidRDefault="00932198" w:rsidP="00963265">
      <w:pPr>
        <w:rPr>
          <w:rtl/>
        </w:rPr>
      </w:pPr>
      <w:bookmarkStart w:id="5868" w:name="_ETM_Q37_747273"/>
      <w:bookmarkEnd w:id="5868"/>
      <w:r>
        <w:rPr>
          <w:rFonts w:hint="cs"/>
          <w:rtl/>
        </w:rPr>
        <w:t xml:space="preserve">תודה רבה. </w:t>
      </w:r>
    </w:p>
    <w:p w:rsidR="00932198" w:rsidRDefault="00932198" w:rsidP="00963265">
      <w:pPr>
        <w:rPr>
          <w:rtl/>
        </w:rPr>
      </w:pPr>
    </w:p>
    <w:p w:rsidR="00932198" w:rsidRDefault="00932198" w:rsidP="00963265">
      <w:pPr>
        <w:pStyle w:val="af5"/>
        <w:keepNext/>
        <w:rPr>
          <w:rtl/>
        </w:rPr>
      </w:pPr>
      <w:bookmarkStart w:id="5869" w:name="ET_interruption_6452_104"/>
      <w:r w:rsidRPr="00DB1BBF">
        <w:rPr>
          <w:rStyle w:val="TagStyle"/>
          <w:rtl/>
        </w:rPr>
        <w:t xml:space="preserve"> &lt;&lt; קריאה &gt;&gt; </w:t>
      </w:r>
      <w:r>
        <w:rPr>
          <w:rtl/>
        </w:rPr>
        <w:t>השרה להגנת הסביבה עידית סילמן:</w:t>
      </w:r>
      <w:r w:rsidRPr="00DB1BBF">
        <w:rPr>
          <w:rStyle w:val="TagStyle"/>
          <w:rtl/>
        </w:rPr>
        <w:t xml:space="preserve"> &lt;&lt; קריאה &gt;&gt;</w:t>
      </w:r>
      <w:r>
        <w:rPr>
          <w:rtl/>
        </w:rPr>
        <w:t xml:space="preserve"> </w:t>
      </w:r>
      <w:bookmarkEnd w:id="5869"/>
    </w:p>
    <w:p w:rsidR="00932198" w:rsidRDefault="00932198" w:rsidP="00CA212C">
      <w:pPr>
        <w:rPr>
          <w:rtl/>
        </w:rPr>
      </w:pPr>
    </w:p>
    <w:p w:rsidR="00932198" w:rsidRDefault="00932198" w:rsidP="00963265">
      <w:pPr>
        <w:rPr>
          <w:rtl/>
        </w:rPr>
      </w:pPr>
      <w:bookmarkStart w:id="5870" w:name="_ETM_Q37_747520"/>
      <w:bookmarkEnd w:id="5870"/>
      <w:r>
        <w:rPr>
          <w:rFonts w:hint="cs"/>
          <w:rtl/>
        </w:rPr>
        <w:t xml:space="preserve">- </w:t>
      </w:r>
      <w:bookmarkStart w:id="5871" w:name="_ETM_Q37_748544"/>
      <w:bookmarkEnd w:id="5871"/>
      <w:r>
        <w:rPr>
          <w:rFonts w:hint="cs"/>
          <w:rtl/>
        </w:rPr>
        <w:t xml:space="preserve">- - </w:t>
      </w:r>
    </w:p>
    <w:p w:rsidR="00932198" w:rsidRDefault="00932198" w:rsidP="00963265">
      <w:pPr>
        <w:rPr>
          <w:rtl/>
        </w:rPr>
      </w:pPr>
      <w:bookmarkStart w:id="5872" w:name="_ETM_Q37_749288"/>
      <w:bookmarkStart w:id="5873" w:name="_ETM_Q37_749340"/>
      <w:bookmarkEnd w:id="5872"/>
      <w:bookmarkEnd w:id="5873"/>
    </w:p>
    <w:p w:rsidR="00932198" w:rsidRDefault="00932198" w:rsidP="00963265">
      <w:pPr>
        <w:pStyle w:val="af5"/>
        <w:keepNext/>
        <w:rPr>
          <w:rtl/>
        </w:rPr>
      </w:pPr>
      <w:bookmarkStart w:id="5874" w:name="ET_interruption_5300_105"/>
      <w:r w:rsidRPr="00DB1BBF">
        <w:rPr>
          <w:rStyle w:val="TagStyle"/>
          <w:rtl/>
        </w:rPr>
        <w:t xml:space="preserve"> &lt;&lt; קריאה &gt;&gt; </w:t>
      </w:r>
      <w:r>
        <w:rPr>
          <w:rtl/>
        </w:rPr>
        <w:t>מירב בן ארי (יש עתיד):</w:t>
      </w:r>
      <w:r w:rsidRPr="00DB1BBF">
        <w:rPr>
          <w:rStyle w:val="TagStyle"/>
          <w:rtl/>
        </w:rPr>
        <w:t xml:space="preserve"> &lt;&lt; קריאה &gt;&gt;</w:t>
      </w:r>
      <w:r>
        <w:rPr>
          <w:rtl/>
        </w:rPr>
        <w:t xml:space="preserve"> </w:t>
      </w:r>
      <w:bookmarkEnd w:id="5874"/>
    </w:p>
    <w:p w:rsidR="00932198" w:rsidRDefault="00932198" w:rsidP="00CA212C">
      <w:pPr>
        <w:rPr>
          <w:rtl/>
        </w:rPr>
      </w:pPr>
    </w:p>
    <w:p w:rsidR="00932198" w:rsidRDefault="00932198" w:rsidP="00963265">
      <w:pPr>
        <w:rPr>
          <w:rtl/>
        </w:rPr>
      </w:pPr>
      <w:bookmarkStart w:id="5875" w:name="_ETM_Q37_745633"/>
      <w:bookmarkEnd w:id="5875"/>
      <w:r>
        <w:rPr>
          <w:rFonts w:hint="cs"/>
          <w:rtl/>
        </w:rPr>
        <w:t xml:space="preserve">שבי, שבי. שבי, יא פחדנית, שבי. </w:t>
      </w:r>
    </w:p>
    <w:p w:rsidR="00932198" w:rsidRDefault="00932198" w:rsidP="00963265">
      <w:pPr>
        <w:rPr>
          <w:rtl/>
        </w:rPr>
      </w:pPr>
    </w:p>
    <w:p w:rsidR="00932198" w:rsidRDefault="00932198" w:rsidP="00963265">
      <w:pPr>
        <w:pStyle w:val="af6"/>
        <w:keepNext/>
        <w:rPr>
          <w:rtl/>
        </w:rPr>
      </w:pPr>
      <w:bookmarkStart w:id="5876" w:name="ET_yor_6718_106"/>
      <w:r w:rsidRPr="00DB1BBF">
        <w:rPr>
          <w:rStyle w:val="TagStyle"/>
          <w:rtl/>
        </w:rPr>
        <w:t xml:space="preserve"> &lt;&lt; יור &gt;&gt; </w:t>
      </w:r>
      <w:r>
        <w:rPr>
          <w:rtl/>
        </w:rPr>
        <w:t>היו"ר מישל בוסקילה:</w:t>
      </w:r>
      <w:r w:rsidRPr="00DB1BBF">
        <w:rPr>
          <w:rStyle w:val="TagStyle"/>
          <w:rtl/>
        </w:rPr>
        <w:t xml:space="preserve"> &lt;&lt; יור &gt;&gt;</w:t>
      </w:r>
      <w:r>
        <w:rPr>
          <w:rtl/>
        </w:rPr>
        <w:t xml:space="preserve"> </w:t>
      </w:r>
      <w:bookmarkEnd w:id="5876"/>
    </w:p>
    <w:p w:rsidR="00932198" w:rsidRDefault="00932198" w:rsidP="00CA212C">
      <w:pPr>
        <w:rPr>
          <w:rtl/>
        </w:rPr>
      </w:pPr>
    </w:p>
    <w:p w:rsidR="00932198" w:rsidRDefault="00932198" w:rsidP="00963265">
      <w:pPr>
        <w:rPr>
          <w:rtl/>
        </w:rPr>
      </w:pPr>
      <w:bookmarkStart w:id="5877" w:name="_ETM_Q37_747922"/>
      <w:bookmarkEnd w:id="5877"/>
      <w:r>
        <w:rPr>
          <w:rFonts w:hint="cs"/>
          <w:rtl/>
        </w:rPr>
        <w:t xml:space="preserve">הוא </w:t>
      </w:r>
      <w:bookmarkStart w:id="5878" w:name="_ETM_Q37_750014"/>
      <w:bookmarkEnd w:id="5878"/>
      <w:r>
        <w:rPr>
          <w:rFonts w:hint="cs"/>
          <w:rtl/>
        </w:rPr>
        <w:t xml:space="preserve">יעלה, הוא יעלה. </w:t>
      </w:r>
    </w:p>
    <w:p w:rsidR="00932198" w:rsidRDefault="00932198" w:rsidP="00963265">
      <w:pPr>
        <w:rPr>
          <w:rtl/>
        </w:rPr>
      </w:pPr>
      <w:bookmarkStart w:id="5879" w:name="_ETM_Q37_752990"/>
      <w:bookmarkStart w:id="5880" w:name="_ETM_Q37_753055"/>
      <w:bookmarkEnd w:id="5879"/>
      <w:bookmarkEnd w:id="5880"/>
    </w:p>
    <w:p w:rsidR="00932198" w:rsidRDefault="00932198" w:rsidP="00963265">
      <w:pPr>
        <w:pStyle w:val="af5"/>
        <w:keepNext/>
        <w:rPr>
          <w:rtl/>
        </w:rPr>
      </w:pPr>
      <w:bookmarkStart w:id="5881" w:name="ET_interruption_6361_107"/>
      <w:r w:rsidRPr="00DB1BBF">
        <w:rPr>
          <w:rStyle w:val="TagStyle"/>
          <w:rtl/>
        </w:rPr>
        <w:t xml:space="preserve"> &lt;&lt; קריאה &gt;&gt; </w:t>
      </w:r>
      <w:r>
        <w:rPr>
          <w:rtl/>
        </w:rPr>
        <w:t>נאור שירי (יש עתיד):</w:t>
      </w:r>
      <w:r w:rsidRPr="00DB1BBF">
        <w:rPr>
          <w:rStyle w:val="TagStyle"/>
          <w:rtl/>
        </w:rPr>
        <w:t xml:space="preserve"> &lt;&lt; קריאה &gt;&gt;</w:t>
      </w:r>
      <w:r>
        <w:rPr>
          <w:rtl/>
        </w:rPr>
        <w:t xml:space="preserve"> </w:t>
      </w:r>
      <w:bookmarkEnd w:id="5881"/>
    </w:p>
    <w:p w:rsidR="00932198" w:rsidRDefault="00932198" w:rsidP="00CA212C">
      <w:pPr>
        <w:rPr>
          <w:rtl/>
        </w:rPr>
      </w:pPr>
    </w:p>
    <w:p w:rsidR="00932198" w:rsidRDefault="00932198" w:rsidP="00963265">
      <w:pPr>
        <w:rPr>
          <w:rtl/>
        </w:rPr>
      </w:pPr>
      <w:r>
        <w:rPr>
          <w:rFonts w:hint="cs"/>
          <w:rtl/>
        </w:rPr>
        <w:t xml:space="preserve">הוא לא עולה. </w:t>
      </w:r>
    </w:p>
    <w:p w:rsidR="00932198" w:rsidRDefault="00932198" w:rsidP="00963265">
      <w:pPr>
        <w:rPr>
          <w:rtl/>
        </w:rPr>
      </w:pPr>
      <w:bookmarkStart w:id="5882" w:name="_ETM_Q37_751822"/>
      <w:bookmarkStart w:id="5883" w:name="_ETM_Q37_751878"/>
      <w:bookmarkEnd w:id="5882"/>
      <w:bookmarkEnd w:id="5883"/>
    </w:p>
    <w:p w:rsidR="00932198" w:rsidRDefault="00932198" w:rsidP="00963265">
      <w:pPr>
        <w:pStyle w:val="af6"/>
        <w:keepNext/>
        <w:rPr>
          <w:rtl/>
        </w:rPr>
      </w:pPr>
      <w:bookmarkStart w:id="5884" w:name="ET_yor_6718_108"/>
      <w:r w:rsidRPr="00DB1BBF">
        <w:rPr>
          <w:rStyle w:val="TagStyle"/>
          <w:rtl/>
        </w:rPr>
        <w:t xml:space="preserve"> &lt;&lt; יור &gt;&gt; </w:t>
      </w:r>
      <w:r>
        <w:rPr>
          <w:rtl/>
        </w:rPr>
        <w:t>היו"ר מישל בוסקילה:</w:t>
      </w:r>
      <w:r w:rsidRPr="00DB1BBF">
        <w:rPr>
          <w:rStyle w:val="TagStyle"/>
          <w:rtl/>
        </w:rPr>
        <w:t xml:space="preserve"> &lt;&lt; יור &gt;&gt;</w:t>
      </w:r>
      <w:r>
        <w:rPr>
          <w:rtl/>
        </w:rPr>
        <w:t xml:space="preserve"> </w:t>
      </w:r>
      <w:bookmarkEnd w:id="5884"/>
    </w:p>
    <w:p w:rsidR="00932198" w:rsidRDefault="00932198" w:rsidP="00CA212C">
      <w:pPr>
        <w:rPr>
          <w:rtl/>
        </w:rPr>
      </w:pPr>
    </w:p>
    <w:p w:rsidR="00932198" w:rsidRDefault="00932198" w:rsidP="00963265">
      <w:pPr>
        <w:rPr>
          <w:rtl/>
        </w:rPr>
      </w:pPr>
      <w:bookmarkStart w:id="5885" w:name="_ETM_Q37_752694"/>
      <w:bookmarkEnd w:id="5885"/>
      <w:r>
        <w:rPr>
          <w:rFonts w:hint="cs"/>
          <w:rtl/>
        </w:rPr>
        <w:t xml:space="preserve">חברת הכנסת מירב. </w:t>
      </w:r>
      <w:bookmarkStart w:id="5886" w:name="_ETM_Q37_756910"/>
      <w:bookmarkEnd w:id="5886"/>
    </w:p>
    <w:p w:rsidR="00932198" w:rsidRDefault="00932198" w:rsidP="00963265">
      <w:pPr>
        <w:rPr>
          <w:rtl/>
        </w:rPr>
      </w:pPr>
      <w:bookmarkStart w:id="5887" w:name="_ETM_Q37_756962"/>
      <w:bookmarkEnd w:id="5887"/>
    </w:p>
    <w:p w:rsidR="00932198" w:rsidRDefault="00932198" w:rsidP="00963265">
      <w:pPr>
        <w:pStyle w:val="af5"/>
        <w:keepNext/>
        <w:rPr>
          <w:rtl/>
        </w:rPr>
      </w:pPr>
      <w:bookmarkStart w:id="5888" w:name="ET_interruption_5300_109"/>
      <w:r w:rsidRPr="00DB1BBF">
        <w:rPr>
          <w:rStyle w:val="TagStyle"/>
          <w:rtl/>
        </w:rPr>
        <w:t xml:space="preserve"> &lt;&lt; קריאה &gt;&gt; </w:t>
      </w:r>
      <w:r>
        <w:rPr>
          <w:rtl/>
        </w:rPr>
        <w:t>מירב בן ארי (יש עתיד):</w:t>
      </w:r>
      <w:r w:rsidRPr="00DB1BBF">
        <w:rPr>
          <w:rStyle w:val="TagStyle"/>
          <w:rtl/>
        </w:rPr>
        <w:t xml:space="preserve"> &lt;&lt; קריאה &gt;&gt;</w:t>
      </w:r>
      <w:r>
        <w:rPr>
          <w:rtl/>
        </w:rPr>
        <w:t xml:space="preserve"> </w:t>
      </w:r>
      <w:bookmarkEnd w:id="5888"/>
    </w:p>
    <w:p w:rsidR="00932198" w:rsidRDefault="00932198" w:rsidP="00CA212C">
      <w:pPr>
        <w:rPr>
          <w:rtl/>
        </w:rPr>
      </w:pPr>
    </w:p>
    <w:p w:rsidR="00932198" w:rsidRDefault="00932198" w:rsidP="00963265">
      <w:pPr>
        <w:rPr>
          <w:rtl/>
        </w:rPr>
      </w:pPr>
      <w:bookmarkStart w:id="5889" w:name="_ETM_Q37_755046"/>
      <w:bookmarkEnd w:id="5889"/>
      <w:r>
        <w:rPr>
          <w:rFonts w:hint="cs"/>
          <w:rtl/>
        </w:rPr>
        <w:t xml:space="preserve">היא </w:t>
      </w:r>
      <w:bookmarkStart w:id="5890" w:name="_ETM_Q37_755863"/>
      <w:bookmarkEnd w:id="5890"/>
      <w:r>
        <w:rPr>
          <w:rFonts w:hint="cs"/>
          <w:rtl/>
        </w:rPr>
        <w:t xml:space="preserve">פונה אליי, אני כבר הפסקתי. </w:t>
      </w:r>
    </w:p>
    <w:p w:rsidR="00932198" w:rsidRDefault="00932198" w:rsidP="00963265">
      <w:pPr>
        <w:rPr>
          <w:rtl/>
        </w:rPr>
      </w:pPr>
      <w:bookmarkStart w:id="5891" w:name="_ETM_Q37_756431"/>
      <w:bookmarkStart w:id="5892" w:name="_ETM_Q37_756493"/>
      <w:bookmarkEnd w:id="5891"/>
      <w:bookmarkEnd w:id="5892"/>
    </w:p>
    <w:p w:rsidR="00932198" w:rsidRDefault="00932198" w:rsidP="00963265">
      <w:pPr>
        <w:pStyle w:val="af6"/>
        <w:keepNext/>
        <w:rPr>
          <w:rtl/>
        </w:rPr>
      </w:pPr>
      <w:bookmarkStart w:id="5893" w:name="ET_yor_6718_110"/>
      <w:r w:rsidRPr="00DB1BBF">
        <w:rPr>
          <w:rStyle w:val="TagStyle"/>
          <w:rtl/>
        </w:rPr>
        <w:t xml:space="preserve"> &lt;&lt; יור &gt;&gt; </w:t>
      </w:r>
      <w:r>
        <w:rPr>
          <w:rtl/>
        </w:rPr>
        <w:t>היו"ר מישל בוסקילה:</w:t>
      </w:r>
      <w:r w:rsidRPr="00DB1BBF">
        <w:rPr>
          <w:rStyle w:val="TagStyle"/>
          <w:rtl/>
        </w:rPr>
        <w:t xml:space="preserve"> &lt;&lt; יור &gt;&gt;</w:t>
      </w:r>
      <w:r>
        <w:rPr>
          <w:rtl/>
        </w:rPr>
        <w:t xml:space="preserve"> </w:t>
      </w:r>
      <w:bookmarkEnd w:id="5893"/>
    </w:p>
    <w:p w:rsidR="00932198" w:rsidRDefault="00932198" w:rsidP="00CA212C">
      <w:pPr>
        <w:rPr>
          <w:rtl/>
        </w:rPr>
      </w:pPr>
    </w:p>
    <w:p w:rsidR="00932198" w:rsidRDefault="00932198" w:rsidP="00963265">
      <w:pPr>
        <w:rPr>
          <w:rtl/>
        </w:rPr>
      </w:pPr>
      <w:bookmarkStart w:id="5894" w:name="_ETM_Q37_757202"/>
      <w:bookmarkEnd w:id="5894"/>
      <w:r>
        <w:rPr>
          <w:rFonts w:hint="cs"/>
          <w:rtl/>
        </w:rPr>
        <w:t xml:space="preserve">אדוני השר. </w:t>
      </w:r>
    </w:p>
    <w:p w:rsidR="00932198" w:rsidRDefault="00932198" w:rsidP="00963265">
      <w:pPr>
        <w:rPr>
          <w:rtl/>
        </w:rPr>
      </w:pPr>
      <w:bookmarkStart w:id="5895" w:name="_ETM_Q37_766727"/>
      <w:bookmarkStart w:id="5896" w:name="_ETM_Q37_766771"/>
      <w:bookmarkEnd w:id="5895"/>
      <w:bookmarkEnd w:id="5896"/>
    </w:p>
    <w:p w:rsidR="00932198" w:rsidRDefault="00932198" w:rsidP="00963265">
      <w:pPr>
        <w:pStyle w:val="af5"/>
        <w:keepNext/>
        <w:rPr>
          <w:rtl/>
        </w:rPr>
      </w:pPr>
      <w:bookmarkStart w:id="5897" w:name="ET_interruption_6156_112"/>
      <w:r w:rsidRPr="00DB1BBF">
        <w:rPr>
          <w:rStyle w:val="TagStyle"/>
          <w:rtl/>
        </w:rPr>
        <w:t xml:space="preserve"> &lt;&lt; קריאה &gt;&gt; </w:t>
      </w:r>
      <w:r>
        <w:rPr>
          <w:rtl/>
        </w:rPr>
        <w:t>גלעד קריב (העבודה):</w:t>
      </w:r>
      <w:r w:rsidRPr="00DB1BBF">
        <w:rPr>
          <w:rStyle w:val="TagStyle"/>
          <w:rtl/>
        </w:rPr>
        <w:t xml:space="preserve"> &lt;&lt; קריאה &gt;&gt;</w:t>
      </w:r>
      <w:r>
        <w:rPr>
          <w:rtl/>
        </w:rPr>
        <w:t xml:space="preserve"> </w:t>
      </w:r>
      <w:bookmarkEnd w:id="5897"/>
    </w:p>
    <w:p w:rsidR="00932198" w:rsidRDefault="00932198" w:rsidP="00CA212C">
      <w:pPr>
        <w:rPr>
          <w:rtl/>
        </w:rPr>
      </w:pPr>
    </w:p>
    <w:p w:rsidR="00932198" w:rsidRDefault="00932198" w:rsidP="00963265">
      <w:pPr>
        <w:rPr>
          <w:rtl/>
        </w:rPr>
      </w:pPr>
      <w:bookmarkStart w:id="5898" w:name="_ETM_Q37_770978"/>
      <w:bookmarkEnd w:id="5898"/>
      <w:r>
        <w:rPr>
          <w:rFonts w:hint="cs"/>
          <w:rtl/>
        </w:rPr>
        <w:t xml:space="preserve">- - - </w:t>
      </w:r>
    </w:p>
    <w:p w:rsidR="00932198" w:rsidRPr="00DB1BBF" w:rsidRDefault="00932198" w:rsidP="00963265">
      <w:pPr>
        <w:rPr>
          <w:rtl/>
        </w:rPr>
      </w:pPr>
      <w:bookmarkStart w:id="5899" w:name="_ETM_Q37_767793"/>
      <w:bookmarkStart w:id="5900" w:name="_ETM_Q37_767854"/>
      <w:bookmarkEnd w:id="5899"/>
      <w:bookmarkEnd w:id="5900"/>
    </w:p>
    <w:p w:rsidR="00932198" w:rsidRDefault="00932198" w:rsidP="00963265">
      <w:pPr>
        <w:pStyle w:val="af5"/>
        <w:keepNext/>
        <w:rPr>
          <w:rtl/>
        </w:rPr>
      </w:pPr>
      <w:bookmarkStart w:id="5901" w:name="ET_interruption_5300_111"/>
      <w:r w:rsidRPr="00DB1BBF">
        <w:rPr>
          <w:rStyle w:val="TagStyle"/>
          <w:rtl/>
        </w:rPr>
        <w:t xml:space="preserve"> &lt;&lt; קריאה &gt;&gt; </w:t>
      </w:r>
      <w:r>
        <w:rPr>
          <w:rtl/>
        </w:rPr>
        <w:t>מירב בן ארי (יש עתיד):</w:t>
      </w:r>
      <w:r w:rsidRPr="00DB1BBF">
        <w:rPr>
          <w:rStyle w:val="TagStyle"/>
          <w:rtl/>
        </w:rPr>
        <w:t xml:space="preserve"> &lt;&lt; קריאה &gt;&gt;</w:t>
      </w:r>
      <w:r>
        <w:rPr>
          <w:rtl/>
        </w:rPr>
        <w:t xml:space="preserve"> </w:t>
      </w:r>
      <w:bookmarkEnd w:id="5901"/>
    </w:p>
    <w:p w:rsidR="00932198" w:rsidRDefault="00932198" w:rsidP="00CA212C">
      <w:pPr>
        <w:rPr>
          <w:rtl/>
        </w:rPr>
      </w:pPr>
    </w:p>
    <w:p w:rsidR="00932198" w:rsidRDefault="00932198" w:rsidP="00963265">
      <w:pPr>
        <w:rPr>
          <w:rtl/>
        </w:rPr>
      </w:pPr>
      <w:bookmarkStart w:id="5902" w:name="_ETM_Q37_764533"/>
      <w:bookmarkEnd w:id="5902"/>
      <w:r>
        <w:rPr>
          <w:rFonts w:hint="cs"/>
          <w:rtl/>
        </w:rPr>
        <w:t xml:space="preserve">לא השר, היה </w:t>
      </w:r>
      <w:bookmarkStart w:id="5903" w:name="_ETM_Q37_766778"/>
      <w:bookmarkEnd w:id="5903"/>
      <w:r>
        <w:rPr>
          <w:rFonts w:hint="cs"/>
          <w:rtl/>
        </w:rPr>
        <w:t xml:space="preserve">שר. </w:t>
      </w:r>
      <w:bookmarkStart w:id="5904" w:name="_ETM_Q37_763842"/>
      <w:bookmarkEnd w:id="5904"/>
    </w:p>
    <w:p w:rsidR="00932198" w:rsidRDefault="00932198" w:rsidP="00963265">
      <w:pPr>
        <w:rPr>
          <w:rtl/>
        </w:rPr>
      </w:pPr>
      <w:bookmarkStart w:id="5905" w:name="_ETM_Q37_763910"/>
      <w:bookmarkEnd w:id="5905"/>
    </w:p>
    <w:p w:rsidR="00932198" w:rsidRDefault="00932198" w:rsidP="00963265">
      <w:pPr>
        <w:pStyle w:val="af6"/>
        <w:keepNext/>
        <w:rPr>
          <w:rtl/>
        </w:rPr>
      </w:pPr>
      <w:bookmarkStart w:id="5906" w:name="_ETM_Q37_724071"/>
      <w:bookmarkStart w:id="5907" w:name="_ETM_Q37_724119"/>
      <w:bookmarkStart w:id="5908" w:name="_ETM_Q37_687914"/>
      <w:bookmarkStart w:id="5909" w:name="TOR_Q38"/>
      <w:bookmarkEnd w:id="5906"/>
      <w:bookmarkEnd w:id="5907"/>
      <w:bookmarkEnd w:id="5908"/>
      <w:bookmarkEnd w:id="5909"/>
      <w:r w:rsidRPr="0020255D">
        <w:rPr>
          <w:rStyle w:val="TagStyle"/>
          <w:rtl/>
        </w:rPr>
        <w:t xml:space="preserve">&lt;&lt; יור &gt;&gt; </w:t>
      </w:r>
      <w:r>
        <w:rPr>
          <w:rtl/>
        </w:rPr>
        <w:t>היו"ר מישל בוסקילה:</w:t>
      </w:r>
      <w:r w:rsidRPr="0020255D">
        <w:rPr>
          <w:rStyle w:val="TagStyle"/>
          <w:rtl/>
        </w:rPr>
        <w:t xml:space="preserve"> &lt;&lt; יור &gt;&gt;</w:t>
      </w:r>
      <w:r>
        <w:rPr>
          <w:rtl/>
        </w:rPr>
        <w:t xml:space="preserve"> </w:t>
      </w:r>
    </w:p>
    <w:p w:rsidR="00932198" w:rsidRDefault="00932198" w:rsidP="00CA212C">
      <w:pPr>
        <w:rPr>
          <w:rtl/>
          <w:lang w:eastAsia="he-IL"/>
        </w:rPr>
      </w:pPr>
    </w:p>
    <w:p w:rsidR="00932198" w:rsidRDefault="00932198" w:rsidP="00786134">
      <w:pPr>
        <w:rPr>
          <w:rtl/>
          <w:lang w:eastAsia="he-IL"/>
        </w:rPr>
      </w:pPr>
      <w:r>
        <w:rPr>
          <w:rFonts w:hint="cs"/>
          <w:rtl/>
          <w:lang w:eastAsia="he-IL"/>
        </w:rPr>
        <w:t xml:space="preserve">הכול בסדר. אני מבקש מחבר הכנסת ואליד אלהואשלה. בבקשה. </w:t>
      </w:r>
      <w:bookmarkStart w:id="5910" w:name="_ETM_Q38_171980"/>
      <w:bookmarkEnd w:id="5910"/>
    </w:p>
    <w:p w:rsidR="00932198" w:rsidRDefault="00932198" w:rsidP="00963265">
      <w:pPr>
        <w:rPr>
          <w:rtl/>
          <w:lang w:eastAsia="he-IL"/>
        </w:rPr>
      </w:pPr>
      <w:bookmarkStart w:id="5911" w:name="_ETM_Q38_172062"/>
      <w:bookmarkEnd w:id="5911"/>
    </w:p>
    <w:p w:rsidR="00932198" w:rsidRDefault="00932198" w:rsidP="00963265">
      <w:pPr>
        <w:pStyle w:val="af5"/>
        <w:keepNext/>
        <w:rPr>
          <w:rtl/>
        </w:rPr>
      </w:pPr>
      <w:bookmarkStart w:id="5912" w:name="ET_interruption_6361_10"/>
      <w:r w:rsidRPr="00186F5A">
        <w:rPr>
          <w:rStyle w:val="TagStyle"/>
          <w:rtl/>
        </w:rPr>
        <w:t xml:space="preserve"> &lt;&lt; קריאה &gt;&gt; </w:t>
      </w:r>
      <w:r>
        <w:rPr>
          <w:rtl/>
        </w:rPr>
        <w:t>נאור שירי (יש עתיד):</w:t>
      </w:r>
      <w:r w:rsidRPr="00186F5A">
        <w:rPr>
          <w:rStyle w:val="TagStyle"/>
          <w:rtl/>
        </w:rPr>
        <w:t xml:space="preserve"> &lt;&lt; קריאה &gt;&gt;</w:t>
      </w:r>
      <w:r>
        <w:rPr>
          <w:rtl/>
        </w:rPr>
        <w:t xml:space="preserve"> </w:t>
      </w:r>
      <w:bookmarkEnd w:id="5912"/>
    </w:p>
    <w:p w:rsidR="00932198" w:rsidRDefault="00932198" w:rsidP="00CA212C">
      <w:pPr>
        <w:rPr>
          <w:rtl/>
          <w:lang w:eastAsia="he-IL"/>
        </w:rPr>
      </w:pPr>
    </w:p>
    <w:p w:rsidR="00932198" w:rsidRDefault="00932198" w:rsidP="00963265">
      <w:pPr>
        <w:rPr>
          <w:rtl/>
          <w:lang w:eastAsia="he-IL"/>
        </w:rPr>
      </w:pPr>
      <w:bookmarkStart w:id="5913" w:name="_ETM_Q38_171421"/>
      <w:bookmarkEnd w:id="5913"/>
      <w:r>
        <w:rPr>
          <w:rFonts w:hint="cs"/>
          <w:rtl/>
          <w:lang w:eastAsia="he-IL"/>
        </w:rPr>
        <w:t>מה אתה קשור - - -</w:t>
      </w:r>
    </w:p>
    <w:p w:rsidR="00932198" w:rsidRDefault="00932198" w:rsidP="00963265">
      <w:pPr>
        <w:rPr>
          <w:rtl/>
          <w:lang w:eastAsia="he-IL"/>
        </w:rPr>
      </w:pPr>
      <w:bookmarkStart w:id="5914" w:name="_ETM_Q38_175798"/>
      <w:bookmarkStart w:id="5915" w:name="_ETM_Q38_175874"/>
      <w:bookmarkEnd w:id="5914"/>
      <w:bookmarkEnd w:id="5915"/>
    </w:p>
    <w:p w:rsidR="00932198" w:rsidRDefault="00932198" w:rsidP="00963265">
      <w:pPr>
        <w:pStyle w:val="af5"/>
        <w:keepNext/>
        <w:rPr>
          <w:rtl/>
        </w:rPr>
      </w:pPr>
      <w:bookmarkStart w:id="5916" w:name="ET_interruption_5300_11"/>
      <w:r w:rsidRPr="00186F5A">
        <w:rPr>
          <w:rStyle w:val="TagStyle"/>
          <w:rtl/>
        </w:rPr>
        <w:t xml:space="preserve"> &lt;&lt; קריאה &gt;&gt; </w:t>
      </w:r>
      <w:r>
        <w:rPr>
          <w:rtl/>
        </w:rPr>
        <w:t>מירב בן ארי (יש עתיד):</w:t>
      </w:r>
      <w:r w:rsidRPr="00186F5A">
        <w:rPr>
          <w:rStyle w:val="TagStyle"/>
          <w:rtl/>
        </w:rPr>
        <w:t xml:space="preserve"> &lt;&lt; קריאה &gt;&gt;</w:t>
      </w:r>
      <w:r>
        <w:rPr>
          <w:rtl/>
        </w:rPr>
        <w:t xml:space="preserve"> </w:t>
      </w:r>
      <w:bookmarkEnd w:id="5916"/>
    </w:p>
    <w:p w:rsidR="00932198" w:rsidRDefault="00932198" w:rsidP="00CA212C">
      <w:pPr>
        <w:rPr>
          <w:rtl/>
          <w:lang w:eastAsia="he-IL"/>
        </w:rPr>
      </w:pPr>
    </w:p>
    <w:p w:rsidR="00932198" w:rsidRDefault="00932198" w:rsidP="00963265">
      <w:pPr>
        <w:rPr>
          <w:rtl/>
          <w:lang w:eastAsia="he-IL"/>
        </w:rPr>
      </w:pPr>
      <w:bookmarkStart w:id="5917" w:name="_ETM_Q38_177831"/>
      <w:bookmarkEnd w:id="5917"/>
      <w:r>
        <w:rPr>
          <w:rFonts w:hint="cs"/>
          <w:rtl/>
          <w:lang w:eastAsia="he-IL"/>
        </w:rPr>
        <w:t xml:space="preserve">יאללה, </w:t>
      </w:r>
      <w:bookmarkStart w:id="5918" w:name="_ETM_Q38_178935"/>
      <w:bookmarkEnd w:id="5918"/>
      <w:r>
        <w:rPr>
          <w:rFonts w:hint="cs"/>
          <w:rtl/>
          <w:lang w:eastAsia="he-IL"/>
        </w:rPr>
        <w:t>נהוראי, שב, נהוראי.</w:t>
      </w:r>
      <w:bookmarkStart w:id="5919" w:name="_ETM_Q38_177783"/>
      <w:bookmarkEnd w:id="5919"/>
    </w:p>
    <w:p w:rsidR="00932198" w:rsidRDefault="00932198" w:rsidP="00963265">
      <w:pPr>
        <w:rPr>
          <w:rtl/>
          <w:lang w:eastAsia="he-IL"/>
        </w:rPr>
      </w:pPr>
      <w:bookmarkStart w:id="5920" w:name="_ETM_Q38_177865"/>
      <w:bookmarkEnd w:id="5920"/>
    </w:p>
    <w:p w:rsidR="00932198" w:rsidRDefault="00932198" w:rsidP="00963265">
      <w:pPr>
        <w:pStyle w:val="af5"/>
        <w:keepNext/>
        <w:rPr>
          <w:rtl/>
        </w:rPr>
      </w:pPr>
      <w:r w:rsidRPr="00186F5A">
        <w:rPr>
          <w:rStyle w:val="TagStyle"/>
          <w:rtl/>
        </w:rPr>
        <w:t xml:space="preserve"> &lt;&lt; קריאה &gt;&gt; </w:t>
      </w:r>
      <w:r>
        <w:rPr>
          <w:rtl/>
        </w:rPr>
        <w:t>גלעד קריב (העבודה):</w:t>
      </w:r>
      <w:r w:rsidRPr="00186F5A">
        <w:rPr>
          <w:rStyle w:val="TagStyle"/>
          <w:rtl/>
        </w:rPr>
        <w:t xml:space="preserve"> &lt;&lt; קריאה &gt;&gt;</w:t>
      </w:r>
      <w:r>
        <w:rPr>
          <w:rtl/>
        </w:rPr>
        <w:t xml:space="preserve"> </w:t>
      </w:r>
    </w:p>
    <w:p w:rsidR="00932198" w:rsidRDefault="00932198" w:rsidP="00CA212C">
      <w:pPr>
        <w:rPr>
          <w:rtl/>
          <w:lang w:eastAsia="he-IL"/>
        </w:rPr>
      </w:pPr>
    </w:p>
    <w:p w:rsidR="00932198" w:rsidRDefault="00932198" w:rsidP="00963265">
      <w:pPr>
        <w:rPr>
          <w:rtl/>
          <w:lang w:eastAsia="he-IL"/>
        </w:rPr>
      </w:pPr>
      <w:bookmarkStart w:id="5921" w:name="_ETM_Q38_181603"/>
      <w:bookmarkEnd w:id="5921"/>
      <w:r>
        <w:rPr>
          <w:rFonts w:hint="cs"/>
          <w:rtl/>
          <w:lang w:eastAsia="he-IL"/>
        </w:rPr>
        <w:t>אה, זה איתמר - - -</w:t>
      </w:r>
      <w:bookmarkStart w:id="5922" w:name="_ETM_Q38_178201"/>
      <w:bookmarkEnd w:id="5922"/>
    </w:p>
    <w:p w:rsidR="00932198" w:rsidRDefault="00932198" w:rsidP="00963265">
      <w:pPr>
        <w:rPr>
          <w:rtl/>
          <w:lang w:eastAsia="he-IL"/>
        </w:rPr>
      </w:pPr>
      <w:bookmarkStart w:id="5923" w:name="_ETM_Q38_178254"/>
      <w:bookmarkEnd w:id="5923"/>
    </w:p>
    <w:p w:rsidR="00932198" w:rsidRDefault="00932198" w:rsidP="00963265">
      <w:pPr>
        <w:pStyle w:val="af6"/>
        <w:keepNext/>
        <w:rPr>
          <w:rtl/>
        </w:rPr>
      </w:pPr>
      <w:r w:rsidRPr="00186F5A">
        <w:rPr>
          <w:rStyle w:val="TagStyle"/>
          <w:rtl/>
        </w:rPr>
        <w:t xml:space="preserve"> &lt;&lt; יור &gt;&gt; </w:t>
      </w:r>
      <w:r>
        <w:rPr>
          <w:rtl/>
        </w:rPr>
        <w:t>היו"ר מישל בוסקילה:</w:t>
      </w:r>
      <w:r w:rsidRPr="00186F5A">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bookmarkStart w:id="5924" w:name="_ETM_Q38_178945"/>
      <w:bookmarkEnd w:id="5924"/>
      <w:r>
        <w:rPr>
          <w:rFonts w:hint="cs"/>
          <w:rtl/>
          <w:lang w:eastAsia="he-IL"/>
        </w:rPr>
        <w:t xml:space="preserve">לרשותך שלוש דקות, </w:t>
      </w:r>
      <w:bookmarkStart w:id="5925" w:name="_ETM_Q38_181016"/>
      <w:bookmarkEnd w:id="5925"/>
      <w:r>
        <w:rPr>
          <w:rFonts w:hint="cs"/>
          <w:rtl/>
          <w:lang w:eastAsia="he-IL"/>
        </w:rPr>
        <w:t>בבקשה.</w:t>
      </w:r>
      <w:bookmarkStart w:id="5926" w:name="_ETM_Q38_182105"/>
      <w:bookmarkEnd w:id="5926"/>
    </w:p>
    <w:p w:rsidR="00932198" w:rsidRDefault="00932198" w:rsidP="00963265">
      <w:pPr>
        <w:rPr>
          <w:rtl/>
          <w:lang w:eastAsia="he-IL"/>
        </w:rPr>
      </w:pPr>
      <w:bookmarkStart w:id="5927" w:name="_ETM_Q38_182152"/>
      <w:bookmarkEnd w:id="5927"/>
    </w:p>
    <w:p w:rsidR="00932198" w:rsidRDefault="00932198" w:rsidP="00963265">
      <w:pPr>
        <w:pStyle w:val="af5"/>
        <w:keepNext/>
        <w:rPr>
          <w:rtl/>
        </w:rPr>
      </w:pPr>
      <w:bookmarkStart w:id="5928" w:name="ET_interruption_קריאות_14"/>
      <w:r w:rsidRPr="00186F5A">
        <w:rPr>
          <w:rStyle w:val="TagStyle"/>
          <w:rtl/>
        </w:rPr>
        <w:t xml:space="preserve"> &lt;&lt; קריאה &gt;&gt; </w:t>
      </w:r>
      <w:r>
        <w:rPr>
          <w:rtl/>
        </w:rPr>
        <w:t>קריאות:</w:t>
      </w:r>
      <w:r w:rsidRPr="00186F5A">
        <w:rPr>
          <w:rStyle w:val="TagStyle"/>
          <w:rtl/>
        </w:rPr>
        <w:t xml:space="preserve"> &lt;&lt; קריאה &gt;&gt;</w:t>
      </w:r>
      <w:r>
        <w:rPr>
          <w:rtl/>
        </w:rPr>
        <w:t xml:space="preserve"> </w:t>
      </w:r>
      <w:bookmarkEnd w:id="5928"/>
    </w:p>
    <w:p w:rsidR="00932198" w:rsidRDefault="00932198" w:rsidP="00CA212C">
      <w:pPr>
        <w:rPr>
          <w:rtl/>
          <w:lang w:eastAsia="he-IL"/>
        </w:rPr>
      </w:pPr>
    </w:p>
    <w:p w:rsidR="00932198" w:rsidRDefault="00932198" w:rsidP="00963265">
      <w:pPr>
        <w:rPr>
          <w:rtl/>
          <w:lang w:eastAsia="he-IL"/>
        </w:rPr>
      </w:pPr>
      <w:bookmarkStart w:id="5929" w:name="_ETM_Q38_182977"/>
      <w:bookmarkEnd w:id="5929"/>
      <w:r>
        <w:rPr>
          <w:rFonts w:hint="cs"/>
          <w:rtl/>
          <w:lang w:eastAsia="he-IL"/>
        </w:rPr>
        <w:t>- -</w:t>
      </w:r>
      <w:bookmarkStart w:id="5930" w:name="_ETM_Q38_184315"/>
      <w:bookmarkStart w:id="5931" w:name="_ETM_Q38_184394"/>
      <w:bookmarkEnd w:id="5930"/>
      <w:bookmarkEnd w:id="5931"/>
      <w:r>
        <w:rPr>
          <w:rFonts w:hint="cs"/>
          <w:rtl/>
          <w:lang w:eastAsia="he-IL"/>
        </w:rPr>
        <w:t xml:space="preserve"> -</w:t>
      </w:r>
    </w:p>
    <w:p w:rsidR="00932198" w:rsidRDefault="00932198" w:rsidP="00963265">
      <w:pPr>
        <w:rPr>
          <w:rtl/>
          <w:lang w:eastAsia="he-IL"/>
        </w:rPr>
      </w:pPr>
    </w:p>
    <w:p w:rsidR="00932198" w:rsidRDefault="00932198" w:rsidP="00963265">
      <w:pPr>
        <w:pStyle w:val="a4"/>
        <w:keepNext/>
        <w:rPr>
          <w:rtl/>
        </w:rPr>
      </w:pPr>
      <w:bookmarkStart w:id="5932" w:name="ET_speaker_6340_15"/>
      <w:r w:rsidRPr="00186F5A">
        <w:rPr>
          <w:rStyle w:val="TagStyle"/>
          <w:rtl/>
        </w:rPr>
        <w:t xml:space="preserve"> &lt;&lt; דובר &gt;&gt; </w:t>
      </w:r>
      <w:bookmarkStart w:id="5933" w:name="_Toc233882734"/>
      <w:bookmarkStart w:id="5934" w:name="_Toc233882890"/>
      <w:r>
        <w:rPr>
          <w:rtl/>
        </w:rPr>
        <w:t>ואליד אלהואשלה (רע"מ – הרשימה הערבית המאוחדת):</w:t>
      </w:r>
      <w:bookmarkEnd w:id="5933"/>
      <w:bookmarkEnd w:id="5934"/>
      <w:r w:rsidRPr="00186F5A">
        <w:rPr>
          <w:rStyle w:val="TagStyle"/>
          <w:rtl/>
        </w:rPr>
        <w:t xml:space="preserve"> &lt;&lt; דובר &gt;&gt;</w:t>
      </w:r>
      <w:r>
        <w:rPr>
          <w:rtl/>
        </w:rPr>
        <w:t xml:space="preserve"> </w:t>
      </w:r>
      <w:bookmarkEnd w:id="5932"/>
    </w:p>
    <w:p w:rsidR="00932198" w:rsidRDefault="00932198" w:rsidP="00CA212C">
      <w:pPr>
        <w:rPr>
          <w:rtl/>
          <w:lang w:eastAsia="he-IL"/>
        </w:rPr>
      </w:pPr>
    </w:p>
    <w:p w:rsidR="00932198" w:rsidRDefault="00932198" w:rsidP="00963265">
      <w:pPr>
        <w:rPr>
          <w:rtl/>
          <w:lang w:eastAsia="he-IL"/>
        </w:rPr>
      </w:pPr>
      <w:r>
        <w:rPr>
          <w:rFonts w:hint="cs"/>
          <w:rtl/>
          <w:lang w:eastAsia="he-IL"/>
        </w:rPr>
        <w:t xml:space="preserve">אדוני היושב-ראש, חבריי חברי הכנסת - - </w:t>
      </w:r>
      <w:bookmarkStart w:id="5935" w:name="_ETM_Q38_186715"/>
      <w:bookmarkEnd w:id="5935"/>
      <w:r>
        <w:rPr>
          <w:rFonts w:hint="cs"/>
          <w:rtl/>
          <w:lang w:eastAsia="he-IL"/>
        </w:rPr>
        <w:t>-</w:t>
      </w:r>
      <w:bookmarkStart w:id="5936" w:name="_ETM_Q38_187243"/>
      <w:bookmarkEnd w:id="5936"/>
    </w:p>
    <w:p w:rsidR="00932198" w:rsidRDefault="00932198" w:rsidP="00963265">
      <w:pPr>
        <w:rPr>
          <w:rtl/>
          <w:lang w:eastAsia="he-IL"/>
        </w:rPr>
      </w:pPr>
    </w:p>
    <w:p w:rsidR="00932198" w:rsidRDefault="00932198" w:rsidP="00963265">
      <w:pPr>
        <w:pStyle w:val="af5"/>
        <w:keepNext/>
        <w:rPr>
          <w:rtl/>
        </w:rPr>
      </w:pPr>
      <w:bookmarkStart w:id="5937" w:name="ET_interruption_קריאות_18"/>
      <w:r w:rsidRPr="00186F5A">
        <w:rPr>
          <w:rStyle w:val="TagStyle"/>
          <w:rtl/>
        </w:rPr>
        <w:t xml:space="preserve"> &lt;&lt; קריאה &gt;&gt; </w:t>
      </w:r>
      <w:r>
        <w:rPr>
          <w:rtl/>
        </w:rPr>
        <w:t>קריאות:</w:t>
      </w:r>
      <w:r w:rsidRPr="00186F5A">
        <w:rPr>
          <w:rStyle w:val="TagStyle"/>
          <w:rtl/>
        </w:rPr>
        <w:t xml:space="preserve"> &lt;&lt; קריאה &gt;&gt;</w:t>
      </w:r>
      <w:r>
        <w:rPr>
          <w:rtl/>
        </w:rPr>
        <w:t xml:space="preserve"> </w:t>
      </w:r>
      <w:bookmarkEnd w:id="5937"/>
    </w:p>
    <w:p w:rsidR="00932198" w:rsidRDefault="00932198" w:rsidP="00CA212C">
      <w:pPr>
        <w:rPr>
          <w:rtl/>
          <w:lang w:eastAsia="he-IL"/>
        </w:rPr>
      </w:pPr>
    </w:p>
    <w:p w:rsidR="00932198" w:rsidRPr="00186F5A" w:rsidRDefault="00932198" w:rsidP="00963265">
      <w:pPr>
        <w:rPr>
          <w:rtl/>
          <w:lang w:eastAsia="he-IL"/>
        </w:rPr>
      </w:pPr>
      <w:r>
        <w:rPr>
          <w:rFonts w:hint="cs"/>
          <w:rtl/>
          <w:lang w:eastAsia="he-IL"/>
        </w:rPr>
        <w:t>- - -</w:t>
      </w:r>
    </w:p>
    <w:p w:rsidR="00932198" w:rsidRDefault="00932198" w:rsidP="00963265">
      <w:pPr>
        <w:rPr>
          <w:rtl/>
          <w:lang w:eastAsia="he-IL"/>
        </w:rPr>
      </w:pPr>
      <w:bookmarkStart w:id="5938" w:name="_ETM_Q38_187294"/>
      <w:bookmarkEnd w:id="5938"/>
    </w:p>
    <w:p w:rsidR="00932198" w:rsidRDefault="00932198" w:rsidP="00963265">
      <w:pPr>
        <w:pStyle w:val="af6"/>
        <w:keepNext/>
        <w:rPr>
          <w:rtl/>
        </w:rPr>
      </w:pPr>
      <w:r w:rsidRPr="00186F5A">
        <w:rPr>
          <w:rStyle w:val="TagStyle"/>
          <w:rtl/>
        </w:rPr>
        <w:t xml:space="preserve"> &lt;&lt; יור &gt;&gt; </w:t>
      </w:r>
      <w:r>
        <w:rPr>
          <w:rtl/>
        </w:rPr>
        <w:t>היו"ר מישל בוסקילה:</w:t>
      </w:r>
      <w:r w:rsidRPr="00186F5A">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r>
        <w:rPr>
          <w:rFonts w:hint="cs"/>
          <w:rtl/>
          <w:lang w:eastAsia="he-IL"/>
        </w:rPr>
        <w:t>מירב, מירב, לא להפריע לחבר הכנסת ואליד.</w:t>
      </w:r>
      <w:bookmarkStart w:id="5939" w:name="_ETM_Q38_188426"/>
      <w:bookmarkEnd w:id="5939"/>
    </w:p>
    <w:p w:rsidR="00932198" w:rsidRDefault="00932198" w:rsidP="00963265">
      <w:pPr>
        <w:rPr>
          <w:rtl/>
          <w:lang w:eastAsia="he-IL"/>
        </w:rPr>
      </w:pPr>
      <w:bookmarkStart w:id="5940" w:name="_ETM_Q38_188481"/>
      <w:bookmarkEnd w:id="5940"/>
    </w:p>
    <w:p w:rsidR="00932198" w:rsidRDefault="00932198" w:rsidP="00963265">
      <w:pPr>
        <w:pStyle w:val="-"/>
        <w:keepNext/>
        <w:rPr>
          <w:rtl/>
        </w:rPr>
      </w:pPr>
      <w:bookmarkStart w:id="5941" w:name="ET_speakercontinue_6340_17"/>
      <w:r w:rsidRPr="00186F5A">
        <w:rPr>
          <w:rStyle w:val="TagStyle"/>
          <w:rtl/>
        </w:rPr>
        <w:t xml:space="preserve"> &lt;&lt; דובר_המשך &gt;&gt; </w:t>
      </w:r>
      <w:r>
        <w:rPr>
          <w:rtl/>
        </w:rPr>
        <w:t>ואליד אלהואשלה (רע"מ – הרשימה הערבית המאוחדת):</w:t>
      </w:r>
      <w:r w:rsidRPr="00186F5A">
        <w:rPr>
          <w:rStyle w:val="TagStyle"/>
          <w:rtl/>
        </w:rPr>
        <w:t xml:space="preserve"> &lt;&lt; דובר_המשך &gt;&gt;</w:t>
      </w:r>
      <w:r>
        <w:rPr>
          <w:rtl/>
        </w:rPr>
        <w:t xml:space="preserve"> </w:t>
      </w:r>
      <w:bookmarkEnd w:id="5941"/>
    </w:p>
    <w:p w:rsidR="00932198" w:rsidRDefault="00932198" w:rsidP="00CA212C">
      <w:pPr>
        <w:rPr>
          <w:rtl/>
          <w:lang w:eastAsia="he-IL"/>
        </w:rPr>
      </w:pPr>
    </w:p>
    <w:p w:rsidR="00932198" w:rsidRDefault="00932198" w:rsidP="00963265">
      <w:pPr>
        <w:rPr>
          <w:rtl/>
          <w:lang w:eastAsia="he-IL"/>
        </w:rPr>
      </w:pPr>
      <w:bookmarkStart w:id="5942" w:name="_ETM_Q38_189482"/>
      <w:bookmarkEnd w:id="5942"/>
      <w:r>
        <w:rPr>
          <w:rFonts w:hint="cs"/>
          <w:rtl/>
          <w:lang w:eastAsia="he-IL"/>
        </w:rPr>
        <w:t xml:space="preserve">חבר הכנסת צביקה פוגל, בן </w:t>
      </w:r>
      <w:bookmarkStart w:id="5943" w:name="_ETM_Q38_189736"/>
      <w:bookmarkEnd w:id="5943"/>
      <w:r>
        <w:rPr>
          <w:rFonts w:hint="cs"/>
          <w:rtl/>
          <w:lang w:eastAsia="he-IL"/>
        </w:rPr>
        <w:t xml:space="preserve">גביר זיהם אותך. המשרד שלך כאשר היית ראש מועצת טובא </w:t>
      </w:r>
      <w:bookmarkStart w:id="5944" w:name="_ETM_Q38_195566"/>
      <w:bookmarkEnd w:id="5944"/>
      <w:r>
        <w:rPr>
          <w:rFonts w:hint="cs"/>
          <w:rtl/>
          <w:lang w:eastAsia="he-IL"/>
        </w:rPr>
        <w:t xml:space="preserve">היה רחוק ממסגד אל-תקווה 20 מטר, ולא דאגת ולא שאלת </w:t>
      </w:r>
      <w:bookmarkStart w:id="5945" w:name="_ETM_Q38_198361"/>
      <w:bookmarkEnd w:id="5945"/>
      <w:r>
        <w:rPr>
          <w:rFonts w:hint="cs"/>
          <w:rtl/>
          <w:lang w:eastAsia="he-IL"/>
        </w:rPr>
        <w:t xml:space="preserve">ולא ביקשת להנמיך את המואזין במשך חמש שנים. אבל כשהגעת </w:t>
      </w:r>
      <w:bookmarkStart w:id="5946" w:name="_ETM_Q38_210428"/>
      <w:bookmarkEnd w:id="5946"/>
      <w:r>
        <w:rPr>
          <w:rFonts w:hint="cs"/>
          <w:rtl/>
          <w:lang w:eastAsia="he-IL"/>
        </w:rPr>
        <w:t xml:space="preserve">לבית הזה, בן גביר זיהם אותך ונתן לך להוביל חוקים </w:t>
      </w:r>
      <w:bookmarkStart w:id="5947" w:name="_ETM_Q38_215124"/>
      <w:bookmarkEnd w:id="5947"/>
      <w:r>
        <w:rPr>
          <w:rFonts w:hint="cs"/>
          <w:rtl/>
          <w:lang w:eastAsia="he-IL"/>
        </w:rPr>
        <w:t xml:space="preserve">גזעניים נגד המוסלמים. אז אל תגיע לכאן ותטיף לנו מוסר. </w:t>
      </w:r>
      <w:bookmarkStart w:id="5948" w:name="_ETM_Q38_219940"/>
      <w:bookmarkEnd w:id="5948"/>
      <w:r>
        <w:rPr>
          <w:rFonts w:hint="cs"/>
          <w:rtl/>
          <w:lang w:eastAsia="he-IL"/>
        </w:rPr>
        <w:t xml:space="preserve">חוק גזעני מבית היוצר של עוצמה יהודית. הרי אתם מחוקקים </w:t>
      </w:r>
      <w:bookmarkStart w:id="5949" w:name="_ETM_Q38_227492"/>
      <w:bookmarkEnd w:id="5949"/>
      <w:r>
        <w:rPr>
          <w:rFonts w:hint="cs"/>
          <w:rtl/>
          <w:lang w:eastAsia="he-IL"/>
        </w:rPr>
        <w:t xml:space="preserve">חוקים גזעניים </w:t>
      </w:r>
      <w:r>
        <w:rPr>
          <w:rtl/>
          <w:lang w:eastAsia="he-IL"/>
        </w:rPr>
        <w:t>–</w:t>
      </w:r>
      <w:r>
        <w:rPr>
          <w:rFonts w:hint="cs"/>
          <w:rtl/>
          <w:lang w:eastAsia="he-IL"/>
        </w:rPr>
        <w:t xml:space="preserve"> כמו החוק הקודם, עונש מוות </w:t>
      </w:r>
      <w:r>
        <w:rPr>
          <w:rtl/>
          <w:lang w:eastAsia="he-IL"/>
        </w:rPr>
        <w:t>–</w:t>
      </w:r>
      <w:r>
        <w:rPr>
          <w:rFonts w:hint="cs"/>
          <w:rtl/>
          <w:lang w:eastAsia="he-IL"/>
        </w:rPr>
        <w:t xml:space="preserve"> </w:t>
      </w:r>
      <w:bookmarkStart w:id="5950" w:name="_ETM_Q38_230709"/>
      <w:bookmarkEnd w:id="5950"/>
      <w:r>
        <w:rPr>
          <w:rFonts w:hint="cs"/>
          <w:rtl/>
          <w:lang w:eastAsia="he-IL"/>
        </w:rPr>
        <w:t>ובמקביל אתם מפקירים את המאבק בפשיעה בחברה הערבית.</w:t>
      </w:r>
    </w:p>
    <w:p w:rsidR="00932198" w:rsidRDefault="00932198" w:rsidP="00963265">
      <w:pPr>
        <w:rPr>
          <w:rtl/>
          <w:lang w:eastAsia="he-IL"/>
        </w:rPr>
      </w:pPr>
    </w:p>
    <w:p w:rsidR="00932198" w:rsidRDefault="00932198" w:rsidP="00963265">
      <w:pPr>
        <w:rPr>
          <w:rtl/>
          <w:lang w:eastAsia="he-IL"/>
        </w:rPr>
      </w:pPr>
      <w:r>
        <w:rPr>
          <w:rFonts w:hint="cs"/>
          <w:rtl/>
          <w:lang w:eastAsia="he-IL"/>
        </w:rPr>
        <w:t>דיברתם על משילות</w:t>
      </w:r>
      <w:bookmarkStart w:id="5951" w:name="_ETM_Q38_237225"/>
      <w:bookmarkEnd w:id="5951"/>
      <w:r>
        <w:rPr>
          <w:rFonts w:hint="cs"/>
          <w:rtl/>
          <w:lang w:eastAsia="he-IL"/>
        </w:rPr>
        <w:t xml:space="preserve">, בן גביר והשרה שהייתה ביחד עם רע"מ בממשלה הקודמת – </w:t>
      </w:r>
      <w:bookmarkStart w:id="5952" w:name="_ETM_Q38_243152"/>
      <w:bookmarkEnd w:id="5952"/>
      <w:r>
        <w:rPr>
          <w:rFonts w:hint="cs"/>
          <w:rtl/>
          <w:lang w:eastAsia="he-IL"/>
        </w:rPr>
        <w:t xml:space="preserve">שדאגה כל הזמן להביא ממתקים לחדר הקואליציה ולהביא גלידות לחברי </w:t>
      </w:r>
      <w:bookmarkStart w:id="5953" w:name="_ETM_Q38_250033"/>
      <w:bookmarkEnd w:id="5953"/>
      <w:r>
        <w:rPr>
          <w:rFonts w:hint="cs"/>
          <w:rtl/>
          <w:lang w:eastAsia="he-IL"/>
        </w:rPr>
        <w:t>הקואליציה, ועברה עכשיו לליכוד ודואגת עכשיו שיהיה לה מקום טוב</w:t>
      </w:r>
      <w:bookmarkStart w:id="5954" w:name="_ETM_Q38_254316"/>
      <w:bookmarkEnd w:id="5954"/>
      <w:r>
        <w:rPr>
          <w:rFonts w:hint="cs"/>
          <w:rtl/>
          <w:lang w:eastAsia="he-IL"/>
        </w:rPr>
        <w:t xml:space="preserve"> בפריימריז </w:t>
      </w:r>
      <w:r>
        <w:rPr>
          <w:rtl/>
          <w:lang w:eastAsia="he-IL"/>
        </w:rPr>
        <w:t>–</w:t>
      </w:r>
      <w:r>
        <w:rPr>
          <w:rFonts w:hint="cs"/>
          <w:rtl/>
          <w:lang w:eastAsia="he-IL"/>
        </w:rPr>
        <w:t xml:space="preserve"> היא עכשיו מדברת על ריבונות. חוק שאתם </w:t>
      </w:r>
      <w:bookmarkStart w:id="5955" w:name="_ETM_Q38_261644"/>
      <w:bookmarkEnd w:id="5955"/>
      <w:r>
        <w:rPr>
          <w:rFonts w:hint="cs"/>
          <w:rtl/>
          <w:lang w:eastAsia="he-IL"/>
        </w:rPr>
        <w:t>אומרים שהוא מרעיש. אתם פוגעים ברגשות של המוסלמים. אתם כל</w:t>
      </w:r>
      <w:bookmarkStart w:id="5956" w:name="_ETM_Q38_266964"/>
      <w:bookmarkEnd w:id="5956"/>
      <w:r>
        <w:rPr>
          <w:rFonts w:hint="cs"/>
          <w:rtl/>
          <w:lang w:eastAsia="he-IL"/>
        </w:rPr>
        <w:t xml:space="preserve"> הזמן מקשיבים ועונים לגזען בן גביר.</w:t>
      </w:r>
    </w:p>
    <w:p w:rsidR="00932198" w:rsidRDefault="00932198" w:rsidP="00963265">
      <w:pPr>
        <w:rPr>
          <w:rtl/>
          <w:lang w:eastAsia="he-IL"/>
        </w:rPr>
      </w:pPr>
    </w:p>
    <w:p w:rsidR="00932198" w:rsidRPr="00186F5A" w:rsidRDefault="00932198" w:rsidP="00963265">
      <w:pPr>
        <w:rPr>
          <w:rtl/>
          <w:lang w:eastAsia="he-IL"/>
        </w:rPr>
      </w:pPr>
      <w:r>
        <w:rPr>
          <w:rFonts w:hint="cs"/>
          <w:rtl/>
          <w:lang w:eastAsia="he-IL"/>
        </w:rPr>
        <w:t xml:space="preserve">הגזען בן גביר – זה </w:t>
      </w:r>
      <w:bookmarkStart w:id="5957" w:name="_ETM_Q38_271662"/>
      <w:bookmarkEnd w:id="5957"/>
      <w:r>
        <w:rPr>
          <w:rFonts w:hint="cs"/>
          <w:rtl/>
          <w:lang w:eastAsia="he-IL"/>
        </w:rPr>
        <w:t>מה שיש לכם למכור לציבור. ומה עם הביטחון לאזרחים?</w:t>
      </w:r>
      <w:bookmarkStart w:id="5958" w:name="_ETM_Q38_275888"/>
      <w:bookmarkEnd w:id="5958"/>
      <w:r>
        <w:rPr>
          <w:rFonts w:hint="cs"/>
          <w:rtl/>
          <w:lang w:eastAsia="he-IL"/>
        </w:rPr>
        <w:t xml:space="preserve"> ומה עם הפשיעה שקורית במדינה? מעל 1,000 אזרחים </w:t>
      </w:r>
      <w:r>
        <w:rPr>
          <w:rtl/>
          <w:lang w:eastAsia="he-IL"/>
        </w:rPr>
        <w:t>–</w:t>
      </w:r>
      <w:r>
        <w:rPr>
          <w:rFonts w:hint="cs"/>
          <w:rtl/>
          <w:lang w:eastAsia="he-IL"/>
        </w:rPr>
        <w:t xml:space="preserve"> ואתם מביאים </w:t>
      </w:r>
      <w:bookmarkStart w:id="5959" w:name="_ETM_Q38_278842"/>
      <w:bookmarkEnd w:id="5959"/>
      <w:r>
        <w:rPr>
          <w:rFonts w:hint="cs"/>
          <w:rtl/>
          <w:lang w:eastAsia="he-IL"/>
        </w:rPr>
        <w:t xml:space="preserve">את החוק הזה. תארו לעצמם שבאירופה סוגרים בתי </w:t>
      </w:r>
      <w:bookmarkStart w:id="5960" w:name="_ETM_Q38_289711"/>
      <w:bookmarkEnd w:id="5960"/>
      <w:r>
        <w:rPr>
          <w:rFonts w:hint="cs"/>
          <w:rtl/>
          <w:lang w:eastAsia="he-IL"/>
        </w:rPr>
        <w:t xml:space="preserve">כנסת או מציקים ליהודים באירופה או עושים הגבלות על כשרות </w:t>
      </w:r>
      <w:bookmarkStart w:id="5961" w:name="_ETM_Q38_296431"/>
      <w:bookmarkEnd w:id="5961"/>
      <w:r>
        <w:rPr>
          <w:rFonts w:hint="cs"/>
          <w:rtl/>
          <w:lang w:eastAsia="he-IL"/>
        </w:rPr>
        <w:t xml:space="preserve">באירופה. מה הייתם עושים? הייתם מרעישים את העולם כולו. ומצד שני אתם מביאים לכאן חקיקה נגד הציבור </w:t>
      </w:r>
      <w:bookmarkStart w:id="5962" w:name="_ETM_Q38_304215"/>
      <w:bookmarkEnd w:id="5962"/>
      <w:r>
        <w:rPr>
          <w:rFonts w:hint="cs"/>
          <w:rtl/>
          <w:lang w:eastAsia="he-IL"/>
        </w:rPr>
        <w:t xml:space="preserve">המוסלמי. אתם לא פוגעים במוסלמים עכשיו, אתם פוגעים בעצמכם, היהודים. </w:t>
      </w:r>
      <w:bookmarkStart w:id="5963" w:name="_ETM_Q38_311624"/>
      <w:bookmarkEnd w:id="5963"/>
      <w:r>
        <w:rPr>
          <w:rFonts w:hint="cs"/>
          <w:rtl/>
          <w:lang w:eastAsia="he-IL"/>
        </w:rPr>
        <w:t xml:space="preserve">לכן החוק הזה לא יקודם; החוק הזה </w:t>
      </w:r>
      <w:r>
        <w:rPr>
          <w:rtl/>
          <w:lang w:eastAsia="he-IL"/>
        </w:rPr>
        <w:t>–</w:t>
      </w:r>
      <w:r>
        <w:rPr>
          <w:rFonts w:hint="cs"/>
          <w:rtl/>
          <w:lang w:eastAsia="he-IL"/>
        </w:rPr>
        <w:t xml:space="preserve"> אולי בקריאה טרומית </w:t>
      </w:r>
      <w:bookmarkStart w:id="5964" w:name="_ETM_Q38_318088"/>
      <w:bookmarkEnd w:id="5964"/>
      <w:r>
        <w:rPr>
          <w:rFonts w:hint="cs"/>
          <w:rtl/>
          <w:lang w:eastAsia="he-IL"/>
        </w:rPr>
        <w:t xml:space="preserve">על מנת להביא או לקושש כמה קולות לבן גביר. ולכן, </w:t>
      </w:r>
      <w:bookmarkStart w:id="5965" w:name="_ETM_Q38_324027"/>
      <w:bookmarkEnd w:id="5965"/>
      <w:r>
        <w:rPr>
          <w:rFonts w:hint="cs"/>
          <w:rtl/>
          <w:lang w:eastAsia="he-IL"/>
        </w:rPr>
        <w:t>חוק גזעני ולא יקודם.</w:t>
      </w:r>
    </w:p>
    <w:p w:rsidR="00932198" w:rsidRDefault="00932198" w:rsidP="00963265">
      <w:pPr>
        <w:rPr>
          <w:rtl/>
          <w:lang w:eastAsia="he-IL"/>
        </w:rPr>
      </w:pPr>
      <w:bookmarkStart w:id="5966" w:name="_ETM_Q38_173934"/>
      <w:bookmarkStart w:id="5967" w:name="_ETM_Q38_174003"/>
      <w:bookmarkEnd w:id="5966"/>
      <w:bookmarkEnd w:id="5967"/>
    </w:p>
    <w:p w:rsidR="00932198" w:rsidRDefault="00932198" w:rsidP="00963265">
      <w:pPr>
        <w:rPr>
          <w:rtl/>
          <w:lang w:eastAsia="he-IL"/>
        </w:rPr>
      </w:pPr>
      <w:r w:rsidRPr="00185756">
        <w:rPr>
          <w:rFonts w:hint="cs"/>
          <w:rtl/>
          <w:lang w:eastAsia="he-IL"/>
        </w:rPr>
        <w:t xml:space="preserve"> (אומר דברים בשפה הערבית, להלן תרגומם:)</w:t>
      </w:r>
    </w:p>
    <w:p w:rsidR="00932198" w:rsidRDefault="00932198" w:rsidP="00963265">
      <w:pPr>
        <w:rPr>
          <w:rtl/>
          <w:lang w:eastAsia="he-IL"/>
        </w:rPr>
      </w:pPr>
      <w:bookmarkStart w:id="5968" w:name="_ETM_Q38_332528"/>
      <w:bookmarkEnd w:id="5968"/>
    </w:p>
    <w:p w:rsidR="00932198" w:rsidRDefault="00932198" w:rsidP="00963265">
      <w:pPr>
        <w:rPr>
          <w:rtl/>
          <w:lang w:eastAsia="he-IL"/>
        </w:rPr>
      </w:pPr>
      <w:bookmarkStart w:id="5969" w:name="_ETM_Q38_332583"/>
      <w:bookmarkEnd w:id="5969"/>
      <w:r>
        <w:rPr>
          <w:rFonts w:hint="cs"/>
          <w:rtl/>
          <w:lang w:eastAsia="he-IL"/>
        </w:rPr>
        <w:t xml:space="preserve">בסופו של דבר אני גם רוצה להגיד מילה לחרדים מש"ס. אריה דרעי </w:t>
      </w:r>
      <w:bookmarkStart w:id="5970" w:name="_ETM_Q38_348180"/>
      <w:bookmarkEnd w:id="5970"/>
      <w:r>
        <w:rPr>
          <w:rFonts w:hint="cs"/>
          <w:rtl/>
          <w:lang w:eastAsia="he-IL"/>
        </w:rPr>
        <w:t xml:space="preserve">ברח - - </w:t>
      </w:r>
      <w:bookmarkStart w:id="5971" w:name="_ETM_Q38_350468"/>
      <w:bookmarkEnd w:id="5971"/>
    </w:p>
    <w:p w:rsidR="00932198" w:rsidRDefault="00932198" w:rsidP="00963265">
      <w:pPr>
        <w:rPr>
          <w:rtl/>
          <w:lang w:eastAsia="he-IL"/>
        </w:rPr>
      </w:pPr>
      <w:bookmarkStart w:id="5972" w:name="_ETM_Q38_350510"/>
      <w:bookmarkEnd w:id="5972"/>
    </w:p>
    <w:p w:rsidR="00932198" w:rsidRDefault="00932198" w:rsidP="00963265">
      <w:pPr>
        <w:pStyle w:val="af6"/>
        <w:keepNext/>
        <w:rPr>
          <w:rtl/>
        </w:rPr>
      </w:pPr>
      <w:r w:rsidRPr="00186F5A">
        <w:rPr>
          <w:rStyle w:val="TagStyle"/>
          <w:rtl/>
        </w:rPr>
        <w:t xml:space="preserve"> &lt;&lt; יור &gt;&gt; </w:t>
      </w:r>
      <w:r>
        <w:rPr>
          <w:rtl/>
        </w:rPr>
        <w:t>היו"ר מישל בוסקילה:</w:t>
      </w:r>
      <w:r w:rsidRPr="00186F5A">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bookmarkStart w:id="5973" w:name="_ETM_Q38_351138"/>
      <w:bookmarkEnd w:id="5973"/>
      <w:r>
        <w:rPr>
          <w:rFonts w:hint="cs"/>
          <w:rtl/>
          <w:lang w:eastAsia="he-IL"/>
        </w:rPr>
        <w:t>אם אפשר לסכם.</w:t>
      </w:r>
    </w:p>
    <w:p w:rsidR="00932198" w:rsidRDefault="00932198" w:rsidP="00963265">
      <w:pPr>
        <w:rPr>
          <w:rtl/>
          <w:lang w:eastAsia="he-IL"/>
        </w:rPr>
      </w:pPr>
    </w:p>
    <w:p w:rsidR="00932198" w:rsidRDefault="00932198" w:rsidP="00963265">
      <w:pPr>
        <w:pStyle w:val="-"/>
        <w:keepNext/>
        <w:rPr>
          <w:rtl/>
        </w:rPr>
      </w:pPr>
      <w:bookmarkStart w:id="5974" w:name="ET_speakercontinue_6340_20"/>
      <w:r w:rsidRPr="00186F5A">
        <w:rPr>
          <w:rStyle w:val="TagStyle"/>
          <w:rtl/>
        </w:rPr>
        <w:t xml:space="preserve"> &lt;&lt; דובר_המשך &gt;&gt; </w:t>
      </w:r>
      <w:r>
        <w:rPr>
          <w:rtl/>
        </w:rPr>
        <w:t>ואליד אלהואשלה (רע"מ – הרשימה הערבית המאוחדת):</w:t>
      </w:r>
      <w:r w:rsidRPr="00186F5A">
        <w:rPr>
          <w:rStyle w:val="TagStyle"/>
          <w:rtl/>
        </w:rPr>
        <w:t xml:space="preserve"> &lt;&lt; דובר_המשך &gt;&gt;</w:t>
      </w:r>
      <w:r>
        <w:rPr>
          <w:rtl/>
        </w:rPr>
        <w:t xml:space="preserve"> </w:t>
      </w:r>
      <w:bookmarkEnd w:id="5974"/>
    </w:p>
    <w:p w:rsidR="00932198" w:rsidRDefault="00932198" w:rsidP="00CA212C">
      <w:pPr>
        <w:rPr>
          <w:rtl/>
          <w:lang w:eastAsia="he-IL"/>
        </w:rPr>
      </w:pPr>
    </w:p>
    <w:p w:rsidR="00932198" w:rsidRDefault="00932198" w:rsidP="00963265">
      <w:pPr>
        <w:rPr>
          <w:rtl/>
          <w:lang w:eastAsia="he-IL"/>
        </w:rPr>
      </w:pPr>
      <w:r>
        <w:rPr>
          <w:rFonts w:hint="cs"/>
          <w:rtl/>
          <w:lang w:eastAsia="he-IL"/>
        </w:rPr>
        <w:t xml:space="preserve">- - מכאן ונתן </w:t>
      </w:r>
      <w:bookmarkStart w:id="5975" w:name="_ETM_Q38_353868"/>
      <w:bookmarkEnd w:id="5975"/>
      <w:r>
        <w:rPr>
          <w:rFonts w:hint="cs"/>
          <w:rtl/>
          <w:lang w:eastAsia="he-IL"/>
        </w:rPr>
        <w:t>לבן גביר להוביל. לא ככה מתנהלת סיעה פרלמנטרית, סיעה פוליטית</w:t>
      </w:r>
      <w:bookmarkStart w:id="5976" w:name="_ETM_Q38_358622"/>
      <w:bookmarkEnd w:id="5976"/>
      <w:r>
        <w:rPr>
          <w:rFonts w:hint="cs"/>
          <w:rtl/>
          <w:lang w:eastAsia="he-IL"/>
        </w:rPr>
        <w:t xml:space="preserve"> - -</w:t>
      </w:r>
    </w:p>
    <w:p w:rsidR="00932198" w:rsidRDefault="00932198" w:rsidP="00963265">
      <w:pPr>
        <w:rPr>
          <w:rtl/>
          <w:lang w:eastAsia="he-IL"/>
        </w:rPr>
      </w:pPr>
      <w:bookmarkStart w:id="5977" w:name="_ETM_Q38_358712"/>
      <w:bookmarkEnd w:id="5977"/>
    </w:p>
    <w:p w:rsidR="00932198" w:rsidRDefault="00932198" w:rsidP="00963265">
      <w:pPr>
        <w:pStyle w:val="af5"/>
        <w:keepNext/>
        <w:rPr>
          <w:rtl/>
        </w:rPr>
      </w:pPr>
      <w:bookmarkStart w:id="5978" w:name="ET_interruption_6356_21"/>
      <w:r w:rsidRPr="00186F5A">
        <w:rPr>
          <w:rStyle w:val="TagStyle"/>
          <w:rtl/>
        </w:rPr>
        <w:t xml:space="preserve"> &lt;&lt; קריאה &gt;&gt; </w:t>
      </w:r>
      <w:r>
        <w:rPr>
          <w:rtl/>
        </w:rPr>
        <w:t>לימור סון הר מלך (עוצמה יהודית):</w:t>
      </w:r>
      <w:r w:rsidRPr="00186F5A">
        <w:rPr>
          <w:rStyle w:val="TagStyle"/>
          <w:rtl/>
        </w:rPr>
        <w:t xml:space="preserve"> &lt;&lt; קריאה &gt;&gt;</w:t>
      </w:r>
      <w:r>
        <w:rPr>
          <w:rtl/>
        </w:rPr>
        <w:t xml:space="preserve"> </w:t>
      </w:r>
      <w:bookmarkEnd w:id="5978"/>
    </w:p>
    <w:p w:rsidR="00932198" w:rsidRDefault="00932198" w:rsidP="00CA212C">
      <w:pPr>
        <w:rPr>
          <w:rtl/>
          <w:lang w:eastAsia="he-IL"/>
        </w:rPr>
      </w:pPr>
    </w:p>
    <w:p w:rsidR="00932198" w:rsidRDefault="00932198" w:rsidP="00963265">
      <w:pPr>
        <w:rPr>
          <w:rtl/>
          <w:lang w:eastAsia="he-IL"/>
        </w:rPr>
      </w:pPr>
      <w:r>
        <w:rPr>
          <w:rFonts w:hint="cs"/>
          <w:rtl/>
          <w:lang w:eastAsia="he-IL"/>
        </w:rPr>
        <w:t xml:space="preserve">סיעה </w:t>
      </w:r>
      <w:bookmarkStart w:id="5979" w:name="_ETM_Q38_355696"/>
      <w:bookmarkEnd w:id="5979"/>
      <w:r>
        <w:rPr>
          <w:rFonts w:hint="cs"/>
          <w:rtl/>
          <w:lang w:eastAsia="he-IL"/>
        </w:rPr>
        <w:t>פוליטית - - -</w:t>
      </w:r>
      <w:bookmarkStart w:id="5980" w:name="_ETM_Q38_357680"/>
      <w:bookmarkEnd w:id="5980"/>
    </w:p>
    <w:p w:rsidR="00932198" w:rsidRDefault="00932198" w:rsidP="00963265">
      <w:pPr>
        <w:rPr>
          <w:rtl/>
          <w:lang w:eastAsia="he-IL"/>
        </w:rPr>
      </w:pPr>
      <w:bookmarkStart w:id="5981" w:name="_ETM_Q38_357765"/>
      <w:bookmarkEnd w:id="5981"/>
    </w:p>
    <w:p w:rsidR="00932198" w:rsidRDefault="00932198" w:rsidP="00963265">
      <w:pPr>
        <w:pStyle w:val="-"/>
        <w:keepNext/>
        <w:rPr>
          <w:rtl/>
        </w:rPr>
      </w:pPr>
      <w:bookmarkStart w:id="5982" w:name="ET_speakercontinue_6340_22"/>
      <w:r w:rsidRPr="00186F5A">
        <w:rPr>
          <w:rStyle w:val="TagStyle"/>
          <w:rtl/>
        </w:rPr>
        <w:t xml:space="preserve"> &lt;&lt; דובר_המשך &gt;&gt; </w:t>
      </w:r>
      <w:r>
        <w:rPr>
          <w:rtl/>
        </w:rPr>
        <w:t>ואליד אלהואשלה (רע"מ – הרשימה הערבית המאוחדת):</w:t>
      </w:r>
      <w:r w:rsidRPr="00186F5A">
        <w:rPr>
          <w:rStyle w:val="TagStyle"/>
          <w:rtl/>
        </w:rPr>
        <w:t xml:space="preserve"> &lt;&lt; דובר_המשך &gt;&gt;</w:t>
      </w:r>
      <w:r>
        <w:rPr>
          <w:rtl/>
        </w:rPr>
        <w:t xml:space="preserve"> </w:t>
      </w:r>
      <w:bookmarkEnd w:id="5982"/>
    </w:p>
    <w:p w:rsidR="00932198" w:rsidRDefault="00932198" w:rsidP="00CA212C">
      <w:pPr>
        <w:rPr>
          <w:rtl/>
          <w:lang w:eastAsia="he-IL"/>
        </w:rPr>
      </w:pPr>
    </w:p>
    <w:p w:rsidR="00932198" w:rsidRDefault="00932198" w:rsidP="00963265">
      <w:pPr>
        <w:rPr>
          <w:rtl/>
          <w:lang w:eastAsia="he-IL"/>
        </w:rPr>
      </w:pPr>
      <w:bookmarkStart w:id="5983" w:name="_ETM_Q38_358592"/>
      <w:bookmarkEnd w:id="5983"/>
      <w:r>
        <w:rPr>
          <w:rFonts w:hint="cs"/>
          <w:rtl/>
          <w:lang w:eastAsia="he-IL"/>
        </w:rPr>
        <w:t xml:space="preserve">- - שפוגעת בחופש הפולחן. </w:t>
      </w:r>
      <w:bookmarkStart w:id="5984" w:name="_ETM_Q38_362467"/>
      <w:bookmarkEnd w:id="5984"/>
      <w:r>
        <w:rPr>
          <w:rFonts w:hint="cs"/>
          <w:rtl/>
          <w:lang w:eastAsia="he-IL"/>
        </w:rPr>
        <w:t xml:space="preserve">ש"ס ברחה מכאן ונתנה לבן גביר להוביל. אני מקווה שבסופו </w:t>
      </w:r>
      <w:bookmarkStart w:id="5985" w:name="_ETM_Q38_364769"/>
      <w:bookmarkEnd w:id="5985"/>
      <w:r>
        <w:rPr>
          <w:rFonts w:hint="cs"/>
          <w:rtl/>
          <w:lang w:eastAsia="he-IL"/>
        </w:rPr>
        <w:t xml:space="preserve">של דבר - - </w:t>
      </w:r>
      <w:bookmarkStart w:id="5986" w:name="_ETM_Q38_366322"/>
      <w:bookmarkEnd w:id="5986"/>
    </w:p>
    <w:p w:rsidR="00932198" w:rsidRDefault="00932198" w:rsidP="00963265">
      <w:pPr>
        <w:rPr>
          <w:rtl/>
          <w:lang w:eastAsia="he-IL"/>
        </w:rPr>
      </w:pPr>
      <w:bookmarkStart w:id="5987" w:name="_ETM_Q38_366383"/>
      <w:bookmarkEnd w:id="5987"/>
    </w:p>
    <w:p w:rsidR="00932198" w:rsidRDefault="00932198" w:rsidP="00963265">
      <w:pPr>
        <w:pStyle w:val="af6"/>
        <w:keepNext/>
        <w:rPr>
          <w:rtl/>
        </w:rPr>
      </w:pPr>
      <w:bookmarkStart w:id="5988" w:name="ET_yor_6718_23"/>
      <w:r w:rsidRPr="00186F5A">
        <w:rPr>
          <w:rStyle w:val="TagStyle"/>
          <w:rtl/>
        </w:rPr>
        <w:t xml:space="preserve"> &lt;&lt; יור &gt;&gt; </w:t>
      </w:r>
      <w:r>
        <w:rPr>
          <w:rtl/>
        </w:rPr>
        <w:t>היו"ר מישל בוסקילה:</w:t>
      </w:r>
      <w:r w:rsidRPr="00186F5A">
        <w:rPr>
          <w:rStyle w:val="TagStyle"/>
          <w:rtl/>
        </w:rPr>
        <w:t xml:space="preserve"> &lt;&lt; יור &gt;&gt;</w:t>
      </w:r>
      <w:r>
        <w:rPr>
          <w:rtl/>
        </w:rPr>
        <w:t xml:space="preserve"> </w:t>
      </w:r>
      <w:bookmarkEnd w:id="5988"/>
    </w:p>
    <w:p w:rsidR="00932198" w:rsidRDefault="00932198" w:rsidP="00CA212C">
      <w:pPr>
        <w:rPr>
          <w:rtl/>
          <w:lang w:eastAsia="he-IL"/>
        </w:rPr>
      </w:pPr>
    </w:p>
    <w:p w:rsidR="00932198" w:rsidRDefault="00932198" w:rsidP="00963265">
      <w:pPr>
        <w:rPr>
          <w:rtl/>
          <w:lang w:eastAsia="he-IL"/>
        </w:rPr>
      </w:pPr>
      <w:bookmarkStart w:id="5989" w:name="_ETM_Q38_367110"/>
      <w:bookmarkEnd w:id="5989"/>
      <w:r>
        <w:rPr>
          <w:rFonts w:hint="cs"/>
          <w:rtl/>
          <w:lang w:eastAsia="he-IL"/>
        </w:rPr>
        <w:t>תודה רבה לחבר הכנסת ואליד.</w:t>
      </w:r>
    </w:p>
    <w:p w:rsidR="00932198" w:rsidRDefault="00932198" w:rsidP="00963265">
      <w:pPr>
        <w:rPr>
          <w:rtl/>
          <w:lang w:eastAsia="he-IL"/>
        </w:rPr>
      </w:pPr>
      <w:bookmarkStart w:id="5990" w:name="_ETM_Q38_367272"/>
      <w:bookmarkStart w:id="5991" w:name="_ETM_Q38_367321"/>
      <w:bookmarkEnd w:id="5990"/>
      <w:bookmarkEnd w:id="5991"/>
    </w:p>
    <w:p w:rsidR="00932198" w:rsidRDefault="00932198" w:rsidP="00963265">
      <w:pPr>
        <w:pStyle w:val="-"/>
        <w:keepNext/>
        <w:rPr>
          <w:rtl/>
        </w:rPr>
      </w:pPr>
      <w:bookmarkStart w:id="5992" w:name="ET_speakercontinue_6340_24"/>
      <w:r w:rsidRPr="00186F5A">
        <w:rPr>
          <w:rStyle w:val="TagStyle"/>
          <w:rtl/>
        </w:rPr>
        <w:t xml:space="preserve"> &lt;&lt; דובר_המשך &gt;&gt; </w:t>
      </w:r>
      <w:r>
        <w:rPr>
          <w:rtl/>
        </w:rPr>
        <w:t>ואליד אלהואשלה (רע"מ – הרשימה הערבית המאוחדת):</w:t>
      </w:r>
      <w:r w:rsidRPr="00186F5A">
        <w:rPr>
          <w:rStyle w:val="TagStyle"/>
          <w:rtl/>
        </w:rPr>
        <w:t xml:space="preserve"> &lt;&lt; דובר_המשך &gt;&gt;</w:t>
      </w:r>
      <w:r>
        <w:rPr>
          <w:rtl/>
        </w:rPr>
        <w:t xml:space="preserve"> </w:t>
      </w:r>
      <w:bookmarkEnd w:id="5992"/>
    </w:p>
    <w:p w:rsidR="00932198" w:rsidRDefault="00932198" w:rsidP="00CA212C">
      <w:pPr>
        <w:rPr>
          <w:rtl/>
          <w:lang w:eastAsia="he-IL"/>
        </w:rPr>
      </w:pPr>
    </w:p>
    <w:p w:rsidR="00932198" w:rsidRDefault="00932198" w:rsidP="00963265">
      <w:pPr>
        <w:rPr>
          <w:rtl/>
          <w:lang w:eastAsia="he-IL"/>
        </w:rPr>
      </w:pPr>
      <w:bookmarkStart w:id="5993" w:name="_ETM_Q38_363903"/>
      <w:bookmarkEnd w:id="5993"/>
      <w:r>
        <w:rPr>
          <w:rFonts w:hint="cs"/>
          <w:rtl/>
          <w:lang w:eastAsia="he-IL"/>
        </w:rPr>
        <w:t xml:space="preserve">- - </w:t>
      </w:r>
      <w:bookmarkStart w:id="5994" w:name="_ETM_Q38_364723"/>
      <w:bookmarkEnd w:id="5994"/>
      <w:r>
        <w:rPr>
          <w:rFonts w:hint="cs"/>
          <w:rtl/>
          <w:lang w:eastAsia="he-IL"/>
        </w:rPr>
        <w:t>שבן גביר לא ייקח עוד עשרות-אלפי קולות מהחרדים. איפה</w:t>
      </w:r>
      <w:bookmarkStart w:id="5995" w:name="_ETM_Q38_376543"/>
      <w:bookmarkEnd w:id="5995"/>
      <w:r>
        <w:rPr>
          <w:rFonts w:hint="cs"/>
          <w:rtl/>
          <w:lang w:eastAsia="he-IL"/>
        </w:rPr>
        <w:t xml:space="preserve"> דרעי?</w:t>
      </w:r>
    </w:p>
    <w:p w:rsidR="00932198" w:rsidRDefault="00932198" w:rsidP="00963265">
      <w:pPr>
        <w:rPr>
          <w:rtl/>
          <w:lang w:eastAsia="he-IL"/>
        </w:rPr>
      </w:pPr>
    </w:p>
    <w:p w:rsidR="00932198" w:rsidRDefault="00932198" w:rsidP="00963265">
      <w:pPr>
        <w:pStyle w:val="af6"/>
        <w:keepNext/>
        <w:rPr>
          <w:rtl/>
        </w:rPr>
      </w:pPr>
      <w:r w:rsidRPr="00AE1B43">
        <w:rPr>
          <w:rStyle w:val="TagStyle"/>
          <w:rtl/>
        </w:rPr>
        <w:t xml:space="preserve"> &lt;&lt; יור &gt;&gt; </w:t>
      </w:r>
      <w:r>
        <w:rPr>
          <w:rtl/>
        </w:rPr>
        <w:t>היו"ר מישל בוסקילה:</w:t>
      </w:r>
      <w:r w:rsidRPr="00AE1B43">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bookmarkStart w:id="5996" w:name="_ETM_Q38_373714"/>
      <w:bookmarkEnd w:id="5996"/>
      <w:r>
        <w:rPr>
          <w:rFonts w:hint="cs"/>
          <w:rtl/>
          <w:lang w:eastAsia="he-IL"/>
        </w:rPr>
        <w:t xml:space="preserve">תודה רבה לך. אני רוצה להזמין את השר איתמר בן </w:t>
      </w:r>
      <w:bookmarkStart w:id="5997" w:name="_ETM_Q38_380159"/>
      <w:bookmarkEnd w:id="5997"/>
      <w:r>
        <w:rPr>
          <w:rFonts w:hint="cs"/>
          <w:rtl/>
          <w:lang w:eastAsia="he-IL"/>
        </w:rPr>
        <w:t>גביר, בבקשה.</w:t>
      </w:r>
    </w:p>
    <w:p w:rsidR="00932198" w:rsidRDefault="00932198" w:rsidP="00963265">
      <w:pPr>
        <w:rPr>
          <w:rtl/>
          <w:lang w:eastAsia="he-IL"/>
        </w:rPr>
      </w:pPr>
      <w:bookmarkStart w:id="5998" w:name="_ETM_Q38_383103"/>
      <w:bookmarkStart w:id="5999" w:name="_ETM_Q38_383189"/>
      <w:bookmarkEnd w:id="5998"/>
      <w:bookmarkEnd w:id="5999"/>
    </w:p>
    <w:p w:rsidR="00932198" w:rsidRDefault="00932198" w:rsidP="00963265">
      <w:pPr>
        <w:pStyle w:val="af5"/>
        <w:keepNext/>
        <w:rPr>
          <w:rtl/>
        </w:rPr>
      </w:pPr>
      <w:bookmarkStart w:id="6000" w:name="ET_interruption_5787_26"/>
      <w:r w:rsidRPr="00AE1B43">
        <w:rPr>
          <w:rStyle w:val="TagStyle"/>
          <w:rtl/>
        </w:rPr>
        <w:t xml:space="preserve"> &lt;&lt; קריאה &gt;&gt; </w:t>
      </w:r>
      <w:r>
        <w:rPr>
          <w:rtl/>
        </w:rPr>
        <w:t>יוראי להב הרצנו (יש עתיד):</w:t>
      </w:r>
      <w:r w:rsidRPr="00AE1B43">
        <w:rPr>
          <w:rStyle w:val="TagStyle"/>
          <w:rtl/>
        </w:rPr>
        <w:t xml:space="preserve"> &lt;&lt; קריאה &gt;&gt;</w:t>
      </w:r>
      <w:r>
        <w:rPr>
          <w:rtl/>
        </w:rPr>
        <w:t xml:space="preserve"> </w:t>
      </w:r>
      <w:bookmarkEnd w:id="6000"/>
    </w:p>
    <w:p w:rsidR="00932198" w:rsidRDefault="00932198" w:rsidP="00CA212C">
      <w:pPr>
        <w:rPr>
          <w:rtl/>
          <w:lang w:eastAsia="he-IL"/>
        </w:rPr>
      </w:pPr>
    </w:p>
    <w:p w:rsidR="00932198" w:rsidRDefault="00932198" w:rsidP="00963265">
      <w:pPr>
        <w:rPr>
          <w:rtl/>
          <w:lang w:eastAsia="he-IL"/>
        </w:rPr>
      </w:pPr>
      <w:bookmarkStart w:id="6001" w:name="_ETM_Q38_385424"/>
      <w:bookmarkEnd w:id="6001"/>
      <w:r>
        <w:rPr>
          <w:rFonts w:hint="cs"/>
          <w:rtl/>
          <w:lang w:eastAsia="he-IL"/>
        </w:rPr>
        <w:t>יש עתיד, בואו נצא החוצה.</w:t>
      </w:r>
      <w:bookmarkStart w:id="6002" w:name="_ETM_Q38_385879"/>
      <w:bookmarkEnd w:id="6002"/>
    </w:p>
    <w:p w:rsidR="00932198" w:rsidRDefault="00932198" w:rsidP="00963265">
      <w:pPr>
        <w:rPr>
          <w:rtl/>
          <w:lang w:eastAsia="he-IL"/>
        </w:rPr>
      </w:pPr>
      <w:bookmarkStart w:id="6003" w:name="_ETM_Q38_385930"/>
      <w:bookmarkEnd w:id="6003"/>
    </w:p>
    <w:p w:rsidR="00932198" w:rsidRDefault="00932198" w:rsidP="00963265">
      <w:pPr>
        <w:pStyle w:val="af5"/>
        <w:keepNext/>
        <w:rPr>
          <w:rtl/>
        </w:rPr>
      </w:pPr>
      <w:bookmarkStart w:id="6004" w:name="ET_interruption_קריאות_27"/>
      <w:r w:rsidRPr="00AE1B43">
        <w:rPr>
          <w:rStyle w:val="TagStyle"/>
          <w:rtl/>
        </w:rPr>
        <w:t xml:space="preserve"> &lt;&lt; קריאה &gt;&gt; </w:t>
      </w:r>
      <w:r>
        <w:rPr>
          <w:rtl/>
        </w:rPr>
        <w:t>קריאות:</w:t>
      </w:r>
      <w:r w:rsidRPr="00AE1B43">
        <w:rPr>
          <w:rStyle w:val="TagStyle"/>
          <w:rtl/>
        </w:rPr>
        <w:t xml:space="preserve"> &lt;&lt; קריאה &gt;&gt;</w:t>
      </w:r>
      <w:r>
        <w:rPr>
          <w:rtl/>
        </w:rPr>
        <w:t xml:space="preserve"> </w:t>
      </w:r>
      <w:bookmarkEnd w:id="6004"/>
    </w:p>
    <w:p w:rsidR="00932198" w:rsidRDefault="00932198" w:rsidP="00CA212C">
      <w:pPr>
        <w:rPr>
          <w:rtl/>
          <w:lang w:eastAsia="he-IL"/>
        </w:rPr>
      </w:pPr>
    </w:p>
    <w:p w:rsidR="00932198" w:rsidRDefault="00932198" w:rsidP="00963265">
      <w:pPr>
        <w:rPr>
          <w:rtl/>
          <w:lang w:eastAsia="he-IL"/>
        </w:rPr>
      </w:pPr>
      <w:bookmarkStart w:id="6005" w:name="_ETM_Q38_387895"/>
      <w:bookmarkEnd w:id="6005"/>
      <w:r>
        <w:rPr>
          <w:rFonts w:hint="cs"/>
          <w:rtl/>
          <w:lang w:eastAsia="he-IL"/>
        </w:rPr>
        <w:t xml:space="preserve">- - - </w:t>
      </w:r>
    </w:p>
    <w:p w:rsidR="00932198" w:rsidRDefault="00932198" w:rsidP="00963265">
      <w:pPr>
        <w:rPr>
          <w:rtl/>
          <w:lang w:eastAsia="he-IL"/>
        </w:rPr>
      </w:pPr>
      <w:bookmarkStart w:id="6006" w:name="_ETM_Q38_385923"/>
      <w:bookmarkStart w:id="6007" w:name="_ETM_Q38_385987"/>
      <w:bookmarkEnd w:id="6006"/>
      <w:bookmarkEnd w:id="6007"/>
    </w:p>
    <w:p w:rsidR="00932198" w:rsidRDefault="00932198" w:rsidP="00963265">
      <w:pPr>
        <w:pStyle w:val="af5"/>
        <w:keepNext/>
        <w:rPr>
          <w:rtl/>
        </w:rPr>
      </w:pPr>
      <w:bookmarkStart w:id="6008" w:name="ET_interruption_6689_30"/>
      <w:r w:rsidRPr="00AE1B43">
        <w:rPr>
          <w:rStyle w:val="TagStyle"/>
          <w:rtl/>
        </w:rPr>
        <w:t xml:space="preserve"> &lt;&lt; קריאה &gt;&gt; </w:t>
      </w:r>
      <w:r>
        <w:rPr>
          <w:rtl/>
        </w:rPr>
        <w:t>עדי עזוז (יש עתיד):</w:t>
      </w:r>
      <w:r w:rsidRPr="00AE1B43">
        <w:rPr>
          <w:rStyle w:val="TagStyle"/>
          <w:rtl/>
        </w:rPr>
        <w:t xml:space="preserve"> &lt;&lt; קריאה &gt;&gt;</w:t>
      </w:r>
      <w:r>
        <w:rPr>
          <w:rtl/>
        </w:rPr>
        <w:t xml:space="preserve"> </w:t>
      </w:r>
      <w:bookmarkEnd w:id="6008"/>
    </w:p>
    <w:p w:rsidR="00932198" w:rsidRDefault="00932198" w:rsidP="00CA212C">
      <w:pPr>
        <w:rPr>
          <w:rtl/>
          <w:lang w:eastAsia="he-IL"/>
        </w:rPr>
      </w:pPr>
    </w:p>
    <w:p w:rsidR="00932198" w:rsidRPr="00AE1B43" w:rsidRDefault="00932198" w:rsidP="00963265">
      <w:pPr>
        <w:rPr>
          <w:rtl/>
          <w:lang w:eastAsia="he-IL"/>
        </w:rPr>
      </w:pPr>
      <w:bookmarkStart w:id="6009" w:name="_ETM_Q38_387764"/>
      <w:bookmarkEnd w:id="6009"/>
      <w:r>
        <w:rPr>
          <w:rFonts w:hint="cs"/>
          <w:rtl/>
          <w:lang w:eastAsia="he-IL"/>
        </w:rPr>
        <w:t>למה הוא</w:t>
      </w:r>
      <w:bookmarkStart w:id="6010" w:name="_ETM_Q38_388977"/>
      <w:bookmarkEnd w:id="6010"/>
      <w:r>
        <w:rPr>
          <w:rFonts w:hint="cs"/>
          <w:rtl/>
          <w:lang w:eastAsia="he-IL"/>
        </w:rPr>
        <w:t xml:space="preserve"> עולה?</w:t>
      </w:r>
    </w:p>
    <w:p w:rsidR="00932198" w:rsidRDefault="00932198" w:rsidP="00963265">
      <w:pPr>
        <w:rPr>
          <w:rtl/>
          <w:lang w:eastAsia="he-IL"/>
        </w:rPr>
      </w:pPr>
      <w:bookmarkStart w:id="6011" w:name="_ETM_Q38_385152"/>
      <w:bookmarkStart w:id="6012" w:name="_ETM_Q38_385203"/>
      <w:bookmarkEnd w:id="6011"/>
      <w:bookmarkEnd w:id="6012"/>
    </w:p>
    <w:p w:rsidR="00932198" w:rsidRDefault="00932198" w:rsidP="00963265">
      <w:pPr>
        <w:pStyle w:val="af6"/>
        <w:keepNext/>
        <w:rPr>
          <w:rtl/>
        </w:rPr>
      </w:pPr>
      <w:r w:rsidRPr="00AE1B43">
        <w:rPr>
          <w:rStyle w:val="TagStyle"/>
          <w:rtl/>
        </w:rPr>
        <w:t xml:space="preserve"> &lt;&lt; יור &gt;&gt; </w:t>
      </w:r>
      <w:r>
        <w:rPr>
          <w:rtl/>
        </w:rPr>
        <w:t>היו"ר מישל בוסקילה:</w:t>
      </w:r>
      <w:r w:rsidRPr="00AE1B43">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bookmarkStart w:id="6013" w:name="_ETM_Q38_385829"/>
      <w:bookmarkEnd w:id="6013"/>
      <w:r>
        <w:rPr>
          <w:rFonts w:hint="cs"/>
          <w:rtl/>
          <w:lang w:eastAsia="he-IL"/>
        </w:rPr>
        <w:t xml:space="preserve">לרשותך חמש </w:t>
      </w:r>
      <w:bookmarkStart w:id="6014" w:name="_ETM_Q38_387840"/>
      <w:bookmarkEnd w:id="6014"/>
      <w:r>
        <w:rPr>
          <w:rFonts w:hint="cs"/>
          <w:rtl/>
          <w:lang w:eastAsia="he-IL"/>
        </w:rPr>
        <w:t>דקות, בבקשה.</w:t>
      </w:r>
      <w:bookmarkStart w:id="6015" w:name="_ETM_Q38_389392"/>
      <w:bookmarkEnd w:id="6015"/>
    </w:p>
    <w:p w:rsidR="00932198" w:rsidRDefault="00932198" w:rsidP="00963265">
      <w:pPr>
        <w:rPr>
          <w:rtl/>
          <w:lang w:eastAsia="he-IL"/>
        </w:rPr>
      </w:pPr>
      <w:bookmarkStart w:id="6016" w:name="_ETM_Q38_389443"/>
      <w:bookmarkEnd w:id="6016"/>
    </w:p>
    <w:p w:rsidR="00932198" w:rsidRDefault="00932198" w:rsidP="00963265">
      <w:pPr>
        <w:pStyle w:val="a4"/>
        <w:keepNext/>
        <w:rPr>
          <w:rtl/>
        </w:rPr>
      </w:pPr>
      <w:bookmarkStart w:id="6017" w:name="ET_speaker_6378_29"/>
      <w:r w:rsidRPr="00AE1B43">
        <w:rPr>
          <w:rStyle w:val="TagStyle"/>
          <w:rtl/>
        </w:rPr>
        <w:t xml:space="preserve"> &lt;&lt; דובר &gt;&gt; </w:t>
      </w:r>
      <w:bookmarkStart w:id="6018" w:name="_Toc233882735"/>
      <w:bookmarkStart w:id="6019" w:name="_Toc233882891"/>
      <w:r>
        <w:rPr>
          <w:rtl/>
        </w:rPr>
        <w:t>השר לביטחון לאומי איתמר בן גביר:</w:t>
      </w:r>
      <w:bookmarkEnd w:id="6018"/>
      <w:bookmarkEnd w:id="6019"/>
      <w:r w:rsidRPr="00AE1B43">
        <w:rPr>
          <w:rStyle w:val="TagStyle"/>
          <w:rtl/>
        </w:rPr>
        <w:t xml:space="preserve"> &lt;&lt; דובר &gt;&gt;</w:t>
      </w:r>
      <w:r>
        <w:rPr>
          <w:rtl/>
        </w:rPr>
        <w:t xml:space="preserve"> </w:t>
      </w:r>
      <w:bookmarkEnd w:id="6017"/>
    </w:p>
    <w:p w:rsidR="00932198" w:rsidRDefault="00932198" w:rsidP="00CA212C">
      <w:pPr>
        <w:rPr>
          <w:rtl/>
          <w:lang w:eastAsia="he-IL"/>
        </w:rPr>
      </w:pPr>
    </w:p>
    <w:p w:rsidR="00932198" w:rsidRDefault="00932198" w:rsidP="00963265">
      <w:pPr>
        <w:rPr>
          <w:rtl/>
          <w:lang w:eastAsia="he-IL"/>
        </w:rPr>
      </w:pPr>
      <w:r>
        <w:rPr>
          <w:rFonts w:hint="cs"/>
          <w:rtl/>
          <w:lang w:eastAsia="he-IL"/>
        </w:rPr>
        <w:t>ברא, ברא. ואליד, ברא, ברא.</w:t>
      </w:r>
      <w:bookmarkStart w:id="6020" w:name="_ETM_Q38_390374"/>
      <w:bookmarkEnd w:id="6020"/>
    </w:p>
    <w:p w:rsidR="00932198" w:rsidRDefault="00932198" w:rsidP="00963265">
      <w:pPr>
        <w:rPr>
          <w:rtl/>
          <w:lang w:eastAsia="he-IL"/>
        </w:rPr>
      </w:pPr>
      <w:bookmarkStart w:id="6021" w:name="_ETM_Q38_390426"/>
      <w:bookmarkEnd w:id="6021"/>
    </w:p>
    <w:p w:rsidR="00932198" w:rsidRDefault="00932198" w:rsidP="00963265">
      <w:pPr>
        <w:pStyle w:val="af5"/>
        <w:keepNext/>
        <w:rPr>
          <w:rtl/>
        </w:rPr>
      </w:pPr>
      <w:bookmarkStart w:id="6022" w:name="ET_interruption_5854_31"/>
      <w:r w:rsidRPr="00AE1B43">
        <w:rPr>
          <w:rStyle w:val="TagStyle"/>
          <w:rtl/>
        </w:rPr>
        <w:t xml:space="preserve"> &lt;&lt; קריאה &gt;&gt; </w:t>
      </w:r>
      <w:r>
        <w:rPr>
          <w:rtl/>
        </w:rPr>
        <w:t>ווליד טאהא (רע"מ – הרשימה הערבית המאוחדת):</w:t>
      </w:r>
      <w:r w:rsidRPr="00AE1B43">
        <w:rPr>
          <w:rStyle w:val="TagStyle"/>
          <w:rtl/>
        </w:rPr>
        <w:t xml:space="preserve"> &lt;&lt; קריאה &gt;&gt;</w:t>
      </w:r>
      <w:r>
        <w:rPr>
          <w:rtl/>
        </w:rPr>
        <w:t xml:space="preserve"> </w:t>
      </w:r>
      <w:bookmarkEnd w:id="6022"/>
    </w:p>
    <w:p w:rsidR="00932198" w:rsidRDefault="00932198" w:rsidP="00CA212C">
      <w:pPr>
        <w:rPr>
          <w:rtl/>
          <w:lang w:eastAsia="he-IL"/>
        </w:rPr>
      </w:pPr>
    </w:p>
    <w:p w:rsidR="00932198" w:rsidRDefault="00932198" w:rsidP="00963265">
      <w:pPr>
        <w:rPr>
          <w:rtl/>
          <w:lang w:eastAsia="he-IL"/>
        </w:rPr>
      </w:pPr>
      <w:r>
        <w:rPr>
          <w:rFonts w:hint="cs"/>
          <w:rtl/>
          <w:lang w:eastAsia="he-IL"/>
        </w:rPr>
        <w:t>מורשע בתמיכה בארגון טרור.</w:t>
      </w:r>
    </w:p>
    <w:p w:rsidR="00932198" w:rsidRDefault="00932198" w:rsidP="00963265">
      <w:pPr>
        <w:rPr>
          <w:rtl/>
          <w:lang w:eastAsia="he-IL"/>
        </w:rPr>
      </w:pPr>
      <w:bookmarkStart w:id="6023" w:name="_ETM_Q38_393578"/>
      <w:bookmarkStart w:id="6024" w:name="_ETM_Q38_393641"/>
      <w:bookmarkEnd w:id="6023"/>
      <w:bookmarkEnd w:id="6024"/>
    </w:p>
    <w:p w:rsidR="00932198" w:rsidRDefault="00932198" w:rsidP="00963265">
      <w:pPr>
        <w:pStyle w:val="-"/>
        <w:keepNext/>
        <w:rPr>
          <w:rtl/>
        </w:rPr>
      </w:pPr>
      <w:bookmarkStart w:id="6025" w:name="ET_speakercontinue_6378_32"/>
      <w:r w:rsidRPr="00AE1B43">
        <w:rPr>
          <w:rStyle w:val="TagStyle"/>
          <w:rtl/>
        </w:rPr>
        <w:t xml:space="preserve"> &lt;&lt; דובר_המשך &gt;&gt; </w:t>
      </w:r>
      <w:r>
        <w:rPr>
          <w:rtl/>
        </w:rPr>
        <w:t>השר לביטחון לאומי איתמר בן גביר:</w:t>
      </w:r>
      <w:r w:rsidRPr="00AE1B43">
        <w:rPr>
          <w:rStyle w:val="TagStyle"/>
          <w:rtl/>
        </w:rPr>
        <w:t xml:space="preserve"> &lt;&lt; דובר_המשך &gt;&gt;</w:t>
      </w:r>
      <w:r>
        <w:rPr>
          <w:rtl/>
        </w:rPr>
        <w:t xml:space="preserve"> </w:t>
      </w:r>
      <w:bookmarkEnd w:id="6025"/>
    </w:p>
    <w:p w:rsidR="00932198" w:rsidRDefault="00932198" w:rsidP="00CA212C">
      <w:pPr>
        <w:rPr>
          <w:rtl/>
          <w:lang w:eastAsia="he-IL"/>
        </w:rPr>
      </w:pPr>
    </w:p>
    <w:p w:rsidR="00932198" w:rsidRDefault="00932198" w:rsidP="00963265">
      <w:pPr>
        <w:rPr>
          <w:rtl/>
          <w:lang w:eastAsia="he-IL"/>
        </w:rPr>
      </w:pPr>
      <w:bookmarkStart w:id="6026" w:name="_ETM_Q38_395537"/>
      <w:bookmarkEnd w:id="6026"/>
      <w:r>
        <w:rPr>
          <w:rFonts w:hint="cs"/>
          <w:rtl/>
          <w:lang w:eastAsia="he-IL"/>
        </w:rPr>
        <w:t>ברא, ברא.</w:t>
      </w:r>
      <w:bookmarkStart w:id="6027" w:name="_ETM_Q38_397230"/>
      <w:bookmarkEnd w:id="6027"/>
    </w:p>
    <w:p w:rsidR="00932198" w:rsidRDefault="00932198" w:rsidP="00963265">
      <w:pPr>
        <w:rPr>
          <w:rtl/>
          <w:lang w:eastAsia="he-IL"/>
        </w:rPr>
      </w:pPr>
      <w:bookmarkStart w:id="6028" w:name="_ETM_Q38_397309"/>
      <w:bookmarkEnd w:id="6028"/>
    </w:p>
    <w:p w:rsidR="00932198" w:rsidRDefault="00932198" w:rsidP="00963265">
      <w:pPr>
        <w:pStyle w:val="af5"/>
        <w:keepNext/>
        <w:rPr>
          <w:rtl/>
        </w:rPr>
      </w:pPr>
      <w:r w:rsidRPr="00AE1B43">
        <w:rPr>
          <w:rStyle w:val="TagStyle"/>
          <w:rtl/>
        </w:rPr>
        <w:t xml:space="preserve"> &lt;&lt; קריאה &gt;&gt; </w:t>
      </w:r>
      <w:r>
        <w:rPr>
          <w:rtl/>
        </w:rPr>
        <w:t>ווליד טאהא (רע"מ – הרשימה הערבית המאוחדת):</w:t>
      </w:r>
      <w:r w:rsidRPr="00AE1B43">
        <w:rPr>
          <w:rStyle w:val="TagStyle"/>
          <w:rtl/>
        </w:rPr>
        <w:t xml:space="preserve"> &lt;&lt; קריאה &gt;&gt;</w:t>
      </w:r>
      <w:r>
        <w:rPr>
          <w:rtl/>
        </w:rPr>
        <w:t xml:space="preserve"> </w:t>
      </w:r>
    </w:p>
    <w:p w:rsidR="00932198" w:rsidRDefault="00932198" w:rsidP="00CA212C">
      <w:pPr>
        <w:rPr>
          <w:rtl/>
          <w:lang w:eastAsia="he-IL"/>
        </w:rPr>
      </w:pPr>
    </w:p>
    <w:p w:rsidR="00932198" w:rsidRDefault="00932198" w:rsidP="00963265">
      <w:pPr>
        <w:rPr>
          <w:rtl/>
          <w:lang w:eastAsia="he-IL"/>
        </w:rPr>
      </w:pPr>
      <w:r>
        <w:rPr>
          <w:rFonts w:hint="cs"/>
          <w:rtl/>
          <w:lang w:eastAsia="he-IL"/>
        </w:rPr>
        <w:t>טרוריסט.</w:t>
      </w:r>
      <w:bookmarkStart w:id="6029" w:name="_ETM_Q38_394900"/>
      <w:bookmarkEnd w:id="6029"/>
    </w:p>
    <w:p w:rsidR="00932198" w:rsidRDefault="00932198" w:rsidP="00963265">
      <w:pPr>
        <w:rPr>
          <w:rtl/>
          <w:lang w:eastAsia="he-IL"/>
        </w:rPr>
      </w:pPr>
      <w:bookmarkStart w:id="6030" w:name="_ETM_Q38_394949"/>
      <w:bookmarkEnd w:id="6030"/>
    </w:p>
    <w:p w:rsidR="00932198" w:rsidRDefault="00932198" w:rsidP="00963265">
      <w:pPr>
        <w:pStyle w:val="af6"/>
        <w:keepNext/>
        <w:rPr>
          <w:rtl/>
        </w:rPr>
      </w:pPr>
      <w:r w:rsidRPr="00AE1B43">
        <w:rPr>
          <w:rStyle w:val="TagStyle"/>
          <w:rtl/>
        </w:rPr>
        <w:t xml:space="preserve"> &lt;&lt; יור &gt;&gt; </w:t>
      </w:r>
      <w:r>
        <w:rPr>
          <w:rtl/>
        </w:rPr>
        <w:t>היו"ר מישל בוסקילה:</w:t>
      </w:r>
      <w:r w:rsidRPr="00AE1B43">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bookmarkStart w:id="6031" w:name="_ETM_Q38_395997"/>
      <w:bookmarkEnd w:id="6031"/>
      <w:r>
        <w:rPr>
          <w:rFonts w:hint="cs"/>
          <w:rtl/>
          <w:lang w:eastAsia="he-IL"/>
        </w:rPr>
        <w:t>ווליד, בבקשה.</w:t>
      </w:r>
    </w:p>
    <w:p w:rsidR="00932198" w:rsidRDefault="00932198" w:rsidP="00963265">
      <w:pPr>
        <w:rPr>
          <w:rtl/>
          <w:lang w:eastAsia="he-IL"/>
        </w:rPr>
      </w:pPr>
      <w:bookmarkStart w:id="6032" w:name="_ETM_Q38_397351"/>
      <w:bookmarkStart w:id="6033" w:name="_ETM_Q38_397412"/>
      <w:bookmarkEnd w:id="6032"/>
      <w:bookmarkEnd w:id="6033"/>
    </w:p>
    <w:p w:rsidR="00932198" w:rsidRDefault="00932198" w:rsidP="00963265">
      <w:pPr>
        <w:pStyle w:val="-"/>
        <w:keepNext/>
        <w:rPr>
          <w:rtl/>
        </w:rPr>
      </w:pPr>
      <w:bookmarkStart w:id="6034" w:name="ET_speakercontinue_6378_35"/>
      <w:r w:rsidRPr="00AE1B43">
        <w:rPr>
          <w:rStyle w:val="TagStyle"/>
          <w:rtl/>
        </w:rPr>
        <w:t xml:space="preserve"> &lt;&lt; דובר_המשך &gt;&gt; </w:t>
      </w:r>
      <w:r>
        <w:rPr>
          <w:rtl/>
        </w:rPr>
        <w:t>השר לביטחון לאומי איתמר בן גביר:</w:t>
      </w:r>
      <w:r w:rsidRPr="00AE1B43">
        <w:rPr>
          <w:rStyle w:val="TagStyle"/>
          <w:rtl/>
        </w:rPr>
        <w:t xml:space="preserve"> &lt;&lt; דובר_המשך &gt;&gt;</w:t>
      </w:r>
      <w:r>
        <w:rPr>
          <w:rtl/>
        </w:rPr>
        <w:t xml:space="preserve"> </w:t>
      </w:r>
      <w:bookmarkEnd w:id="6034"/>
    </w:p>
    <w:p w:rsidR="00932198" w:rsidRDefault="00932198" w:rsidP="00CA212C">
      <w:pPr>
        <w:rPr>
          <w:rtl/>
          <w:lang w:eastAsia="he-IL"/>
        </w:rPr>
      </w:pPr>
    </w:p>
    <w:p w:rsidR="00932198" w:rsidRDefault="00932198" w:rsidP="00963265">
      <w:pPr>
        <w:rPr>
          <w:rtl/>
          <w:lang w:eastAsia="he-IL"/>
        </w:rPr>
      </w:pPr>
      <w:bookmarkStart w:id="6035" w:name="_ETM_Q38_398050"/>
      <w:bookmarkEnd w:id="6035"/>
      <w:r>
        <w:rPr>
          <w:rFonts w:hint="cs"/>
          <w:rtl/>
          <w:lang w:eastAsia="he-IL"/>
        </w:rPr>
        <w:t>ברא, ברא.</w:t>
      </w:r>
      <w:bookmarkStart w:id="6036" w:name="_ETM_Q38_395203"/>
      <w:bookmarkEnd w:id="6036"/>
    </w:p>
    <w:p w:rsidR="00932198" w:rsidRDefault="00932198" w:rsidP="00963265">
      <w:pPr>
        <w:rPr>
          <w:rtl/>
          <w:lang w:eastAsia="he-IL"/>
        </w:rPr>
      </w:pPr>
      <w:bookmarkStart w:id="6037" w:name="_ETM_Q38_395256"/>
      <w:bookmarkEnd w:id="6037"/>
    </w:p>
    <w:p w:rsidR="00932198" w:rsidRDefault="00932198" w:rsidP="00963265">
      <w:pPr>
        <w:pStyle w:val="af5"/>
        <w:keepNext/>
        <w:rPr>
          <w:rtl/>
        </w:rPr>
      </w:pPr>
      <w:r w:rsidRPr="00AE1B43">
        <w:rPr>
          <w:rStyle w:val="TagStyle"/>
          <w:rtl/>
        </w:rPr>
        <w:t xml:space="preserve"> &lt;&lt; קריאה &gt;&gt; </w:t>
      </w:r>
      <w:r>
        <w:rPr>
          <w:rtl/>
        </w:rPr>
        <w:t>ווליד טאהא (רע"מ – הרשימה הערבית המאוחדת):</w:t>
      </w:r>
      <w:r w:rsidRPr="00AE1B43">
        <w:rPr>
          <w:rStyle w:val="TagStyle"/>
          <w:rtl/>
        </w:rPr>
        <w:t xml:space="preserve"> &lt;&lt; קריאה &gt;&gt;</w:t>
      </w:r>
      <w:r>
        <w:rPr>
          <w:rtl/>
        </w:rPr>
        <w:t xml:space="preserve"> </w:t>
      </w:r>
    </w:p>
    <w:p w:rsidR="00932198" w:rsidRDefault="00932198" w:rsidP="00CA212C">
      <w:pPr>
        <w:rPr>
          <w:rtl/>
          <w:lang w:eastAsia="he-IL"/>
        </w:rPr>
      </w:pPr>
    </w:p>
    <w:p w:rsidR="00932198" w:rsidRDefault="00932198" w:rsidP="00963265">
      <w:pPr>
        <w:rPr>
          <w:rtl/>
          <w:lang w:eastAsia="he-IL"/>
        </w:rPr>
      </w:pPr>
      <w:bookmarkStart w:id="6038" w:name="_ETM_Q38_395727"/>
      <w:bookmarkEnd w:id="6038"/>
      <w:r>
        <w:rPr>
          <w:rFonts w:hint="cs"/>
          <w:rtl/>
          <w:lang w:eastAsia="he-IL"/>
        </w:rPr>
        <w:t xml:space="preserve">שמונה אזרחים נרצחו </w:t>
      </w:r>
      <w:bookmarkStart w:id="6039" w:name="_ETM_Q38_400776"/>
      <w:bookmarkEnd w:id="6039"/>
      <w:r>
        <w:rPr>
          <w:rFonts w:hint="cs"/>
          <w:rtl/>
          <w:lang w:eastAsia="he-IL"/>
        </w:rPr>
        <w:t>מתחילת השבוע.</w:t>
      </w:r>
      <w:bookmarkStart w:id="6040" w:name="_ETM_Q38_399530"/>
      <w:bookmarkEnd w:id="6040"/>
    </w:p>
    <w:p w:rsidR="00932198" w:rsidRDefault="00932198" w:rsidP="00963265">
      <w:pPr>
        <w:rPr>
          <w:rtl/>
          <w:lang w:eastAsia="he-IL"/>
        </w:rPr>
      </w:pPr>
      <w:bookmarkStart w:id="6041" w:name="_ETM_Q38_399609"/>
      <w:bookmarkEnd w:id="6041"/>
    </w:p>
    <w:p w:rsidR="00932198" w:rsidRDefault="00932198" w:rsidP="00963265">
      <w:pPr>
        <w:pStyle w:val="af6"/>
        <w:keepNext/>
        <w:rPr>
          <w:rtl/>
        </w:rPr>
      </w:pPr>
      <w:bookmarkStart w:id="6042" w:name="ET_yor_6718_38"/>
      <w:r w:rsidRPr="00AE1B43">
        <w:rPr>
          <w:rStyle w:val="TagStyle"/>
          <w:rtl/>
        </w:rPr>
        <w:t xml:space="preserve"> &lt;&lt; יור &gt;&gt; </w:t>
      </w:r>
      <w:r>
        <w:rPr>
          <w:rtl/>
        </w:rPr>
        <w:t>היו"ר מישל בוסקילה:</w:t>
      </w:r>
      <w:r w:rsidRPr="00AE1B43">
        <w:rPr>
          <w:rStyle w:val="TagStyle"/>
          <w:rtl/>
        </w:rPr>
        <w:t xml:space="preserve"> &lt;&lt; יור &gt;&gt;</w:t>
      </w:r>
      <w:r>
        <w:rPr>
          <w:rtl/>
        </w:rPr>
        <w:t xml:space="preserve"> </w:t>
      </w:r>
      <w:bookmarkEnd w:id="6042"/>
    </w:p>
    <w:p w:rsidR="00932198" w:rsidRDefault="00932198" w:rsidP="00CA212C">
      <w:pPr>
        <w:rPr>
          <w:rtl/>
          <w:lang w:eastAsia="he-IL"/>
        </w:rPr>
      </w:pPr>
    </w:p>
    <w:p w:rsidR="00932198" w:rsidRDefault="00932198" w:rsidP="00963265">
      <w:pPr>
        <w:rPr>
          <w:rtl/>
          <w:lang w:eastAsia="he-IL"/>
        </w:rPr>
      </w:pPr>
      <w:bookmarkStart w:id="6043" w:name="_ETM_Q38_400167"/>
      <w:bookmarkEnd w:id="6043"/>
      <w:r>
        <w:rPr>
          <w:rFonts w:hint="cs"/>
          <w:rtl/>
          <w:lang w:eastAsia="he-IL"/>
        </w:rPr>
        <w:t>בבקשה, אדוני - - -</w:t>
      </w:r>
    </w:p>
    <w:p w:rsidR="00932198" w:rsidRDefault="00932198" w:rsidP="00963265">
      <w:pPr>
        <w:rPr>
          <w:rtl/>
          <w:lang w:eastAsia="he-IL"/>
        </w:rPr>
      </w:pPr>
    </w:p>
    <w:p w:rsidR="00932198" w:rsidRDefault="00932198" w:rsidP="00786134">
      <w:pPr>
        <w:pStyle w:val="af5"/>
        <w:rPr>
          <w:rtl/>
        </w:rPr>
      </w:pPr>
      <w:bookmarkStart w:id="6044" w:name="ET_interruption_קריאות_904"/>
      <w:r w:rsidRPr="00786134">
        <w:rPr>
          <w:rStyle w:val="TagStyle"/>
          <w:rtl/>
        </w:rPr>
        <w:t xml:space="preserve"> &lt;&lt; קריאה &gt;&gt; </w:t>
      </w:r>
      <w:r>
        <w:rPr>
          <w:rtl/>
        </w:rPr>
        <w:t>קריאות:</w:t>
      </w:r>
      <w:r w:rsidRPr="00786134">
        <w:rPr>
          <w:rStyle w:val="TagStyle"/>
          <w:rtl/>
        </w:rPr>
        <w:t xml:space="preserve"> &lt;&lt; קריאה &gt;&gt;</w:t>
      </w:r>
      <w:r>
        <w:rPr>
          <w:rtl/>
        </w:rPr>
        <w:t xml:space="preserve">  </w:t>
      </w:r>
    </w:p>
    <w:bookmarkEnd w:id="6044"/>
    <w:p w:rsidR="00932198" w:rsidRDefault="00932198" w:rsidP="00CA212C">
      <w:pPr>
        <w:rPr>
          <w:rtl/>
          <w:lang w:eastAsia="he-IL"/>
        </w:rPr>
      </w:pPr>
      <w:r>
        <w:rPr>
          <w:rtl/>
          <w:lang w:eastAsia="he-IL"/>
        </w:rPr>
        <w:t xml:space="preserve"> </w:t>
      </w:r>
    </w:p>
    <w:p w:rsidR="00932198" w:rsidRDefault="00932198" w:rsidP="00963265">
      <w:pPr>
        <w:rPr>
          <w:rtl/>
          <w:lang w:eastAsia="he-IL"/>
        </w:rPr>
      </w:pPr>
      <w:r>
        <w:rPr>
          <w:rFonts w:hint="cs"/>
          <w:rtl/>
          <w:lang w:eastAsia="he-IL"/>
        </w:rPr>
        <w:t>- - -</w:t>
      </w:r>
    </w:p>
    <w:p w:rsidR="00932198" w:rsidRDefault="00932198" w:rsidP="00963265">
      <w:pPr>
        <w:rPr>
          <w:rtl/>
          <w:lang w:eastAsia="he-IL"/>
        </w:rPr>
      </w:pPr>
      <w:bookmarkStart w:id="6045" w:name="_ETM_Q38_399084"/>
      <w:bookmarkStart w:id="6046" w:name="_ETM_Q38_399138"/>
      <w:bookmarkEnd w:id="6045"/>
      <w:bookmarkEnd w:id="6046"/>
    </w:p>
    <w:p w:rsidR="00932198" w:rsidRDefault="00932198" w:rsidP="00963265">
      <w:pPr>
        <w:pStyle w:val="-"/>
        <w:keepNext/>
        <w:rPr>
          <w:rtl/>
        </w:rPr>
      </w:pPr>
      <w:bookmarkStart w:id="6047" w:name="ET_speakercontinue_6378_37"/>
      <w:r w:rsidRPr="00AE1B43">
        <w:rPr>
          <w:rStyle w:val="TagStyle"/>
          <w:rtl/>
        </w:rPr>
        <w:t xml:space="preserve"> &lt;&lt; דובר_המשך &gt;&gt; </w:t>
      </w:r>
      <w:r>
        <w:rPr>
          <w:rtl/>
        </w:rPr>
        <w:t>השר לביטחון לאומי איתמר בן גביר:</w:t>
      </w:r>
      <w:r w:rsidRPr="00AE1B43">
        <w:rPr>
          <w:rStyle w:val="TagStyle"/>
          <w:rtl/>
        </w:rPr>
        <w:t xml:space="preserve"> &lt;&lt; דובר_המשך &gt;&gt;</w:t>
      </w:r>
      <w:r>
        <w:rPr>
          <w:rtl/>
        </w:rPr>
        <w:t xml:space="preserve"> </w:t>
      </w:r>
      <w:bookmarkEnd w:id="6047"/>
    </w:p>
    <w:p w:rsidR="00932198" w:rsidRDefault="00932198" w:rsidP="00CA212C">
      <w:pPr>
        <w:rPr>
          <w:rtl/>
          <w:lang w:eastAsia="he-IL"/>
        </w:rPr>
      </w:pPr>
    </w:p>
    <w:p w:rsidR="00932198" w:rsidRDefault="00932198" w:rsidP="00963265">
      <w:pPr>
        <w:rPr>
          <w:rtl/>
          <w:lang w:eastAsia="he-IL"/>
        </w:rPr>
      </w:pPr>
      <w:bookmarkStart w:id="6048" w:name="_ETM_Q38_402495"/>
      <w:bookmarkEnd w:id="6048"/>
      <w:r>
        <w:rPr>
          <w:rFonts w:hint="cs"/>
          <w:rtl/>
          <w:lang w:eastAsia="he-IL"/>
        </w:rPr>
        <w:t>תומא סלימאן, ברא, ברא.</w:t>
      </w:r>
      <w:bookmarkStart w:id="6049" w:name="_ETM_Q38_400326"/>
      <w:bookmarkEnd w:id="6049"/>
    </w:p>
    <w:p w:rsidR="00932198" w:rsidRDefault="00932198" w:rsidP="00963265">
      <w:pPr>
        <w:rPr>
          <w:rtl/>
          <w:lang w:eastAsia="he-IL"/>
        </w:rPr>
      </w:pPr>
      <w:bookmarkStart w:id="6050" w:name="_ETM_Q38_397357"/>
      <w:bookmarkStart w:id="6051" w:name="_ETM_Q38_397428"/>
      <w:bookmarkEnd w:id="6050"/>
      <w:bookmarkEnd w:id="6051"/>
    </w:p>
    <w:p w:rsidR="00932198" w:rsidRDefault="00932198" w:rsidP="00963265">
      <w:pPr>
        <w:pStyle w:val="af5"/>
        <w:keepNext/>
        <w:rPr>
          <w:rtl/>
        </w:rPr>
      </w:pPr>
      <w:r w:rsidRPr="00AE1B43">
        <w:rPr>
          <w:rStyle w:val="TagStyle"/>
          <w:rtl/>
        </w:rPr>
        <w:t xml:space="preserve"> &lt;&lt; קריאה &gt;&gt; </w:t>
      </w:r>
      <w:r>
        <w:rPr>
          <w:rtl/>
        </w:rPr>
        <w:t>ווליד טאהא (רע"מ – הרשימה הערבית המאוחדת):</w:t>
      </w:r>
      <w:r w:rsidRPr="00AE1B43">
        <w:rPr>
          <w:rStyle w:val="TagStyle"/>
          <w:rtl/>
        </w:rPr>
        <w:t xml:space="preserve"> &lt;&lt; קריאה &gt;&gt;</w:t>
      </w:r>
      <w:r>
        <w:rPr>
          <w:rtl/>
        </w:rPr>
        <w:t xml:space="preserve"> </w:t>
      </w:r>
    </w:p>
    <w:p w:rsidR="00932198" w:rsidRDefault="00932198" w:rsidP="00CA212C">
      <w:pPr>
        <w:rPr>
          <w:rtl/>
          <w:lang w:eastAsia="he-IL"/>
        </w:rPr>
      </w:pPr>
    </w:p>
    <w:p w:rsidR="00932198" w:rsidRDefault="00932198" w:rsidP="00963265">
      <w:pPr>
        <w:rPr>
          <w:rtl/>
          <w:lang w:eastAsia="he-IL"/>
        </w:rPr>
      </w:pPr>
      <w:bookmarkStart w:id="6052" w:name="_ETM_Q38_399833"/>
      <w:bookmarkStart w:id="6053" w:name="_ETM_Q38_400098"/>
      <w:bookmarkStart w:id="6054" w:name="_ETM_Q38_400169"/>
      <w:bookmarkEnd w:id="6052"/>
      <w:bookmarkEnd w:id="6053"/>
      <w:bookmarkEnd w:id="6054"/>
      <w:r>
        <w:rPr>
          <w:rFonts w:hint="cs"/>
          <w:rtl/>
          <w:lang w:eastAsia="he-IL"/>
        </w:rPr>
        <w:t>יא מופקר, יא מורשע, יא טרוריסט.</w:t>
      </w:r>
      <w:bookmarkStart w:id="6055" w:name="_ETM_Q38_404888"/>
      <w:bookmarkEnd w:id="6055"/>
    </w:p>
    <w:p w:rsidR="00932198" w:rsidRDefault="00932198" w:rsidP="00963265">
      <w:pPr>
        <w:rPr>
          <w:rtl/>
          <w:lang w:eastAsia="he-IL"/>
        </w:rPr>
      </w:pPr>
      <w:bookmarkStart w:id="6056" w:name="_ETM_Q38_404957"/>
      <w:bookmarkEnd w:id="6056"/>
    </w:p>
    <w:p w:rsidR="00932198" w:rsidRDefault="00932198" w:rsidP="00963265">
      <w:pPr>
        <w:pStyle w:val="af6"/>
        <w:keepNext/>
        <w:rPr>
          <w:rtl/>
        </w:rPr>
      </w:pPr>
      <w:r w:rsidRPr="00AE1B43">
        <w:rPr>
          <w:rStyle w:val="TagStyle"/>
          <w:rtl/>
        </w:rPr>
        <w:t xml:space="preserve"> &lt;&lt; יור &gt;&gt; </w:t>
      </w:r>
      <w:r>
        <w:rPr>
          <w:rtl/>
        </w:rPr>
        <w:t>היו"ר מישל בוסקילה:</w:t>
      </w:r>
      <w:r w:rsidRPr="00AE1B43">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bookmarkStart w:id="6057" w:name="_ETM_Q38_403791"/>
      <w:bookmarkEnd w:id="6057"/>
      <w:r>
        <w:rPr>
          <w:rFonts w:hint="cs"/>
          <w:rtl/>
          <w:lang w:eastAsia="he-IL"/>
        </w:rPr>
        <w:t>ווליד, בבקשה.</w:t>
      </w:r>
    </w:p>
    <w:p w:rsidR="00932198" w:rsidRDefault="00932198" w:rsidP="00963265">
      <w:pPr>
        <w:rPr>
          <w:rtl/>
          <w:lang w:eastAsia="he-IL"/>
        </w:rPr>
      </w:pPr>
      <w:bookmarkStart w:id="6058" w:name="_ETM_Q38_400996"/>
      <w:bookmarkStart w:id="6059" w:name="_ETM_Q38_401051"/>
      <w:bookmarkEnd w:id="6058"/>
      <w:bookmarkEnd w:id="6059"/>
    </w:p>
    <w:p w:rsidR="00932198" w:rsidRDefault="00932198" w:rsidP="00963265">
      <w:pPr>
        <w:pStyle w:val="-"/>
        <w:keepNext/>
        <w:rPr>
          <w:rtl/>
        </w:rPr>
      </w:pPr>
      <w:bookmarkStart w:id="6060" w:name="ET_speakercontinue_6378_43"/>
      <w:r w:rsidRPr="00AE1B43">
        <w:rPr>
          <w:rStyle w:val="TagStyle"/>
          <w:rtl/>
        </w:rPr>
        <w:t xml:space="preserve"> &lt;&lt; דובר_המשך &gt;&gt; </w:t>
      </w:r>
      <w:r>
        <w:rPr>
          <w:rtl/>
        </w:rPr>
        <w:t>השר לביטחון לאומי איתמר בן גביר:</w:t>
      </w:r>
      <w:r w:rsidRPr="00AE1B43">
        <w:rPr>
          <w:rStyle w:val="TagStyle"/>
          <w:rtl/>
        </w:rPr>
        <w:t xml:space="preserve"> &lt;&lt; דובר_המשך &gt;&gt;</w:t>
      </w:r>
      <w:r>
        <w:rPr>
          <w:rtl/>
        </w:rPr>
        <w:t xml:space="preserve"> </w:t>
      </w:r>
      <w:bookmarkEnd w:id="6060"/>
    </w:p>
    <w:p w:rsidR="00932198" w:rsidRDefault="00932198" w:rsidP="00CA212C">
      <w:pPr>
        <w:rPr>
          <w:rtl/>
          <w:lang w:eastAsia="he-IL"/>
        </w:rPr>
      </w:pPr>
    </w:p>
    <w:p w:rsidR="00932198" w:rsidRDefault="00932198" w:rsidP="00963265">
      <w:pPr>
        <w:rPr>
          <w:rtl/>
          <w:lang w:eastAsia="he-IL"/>
        </w:rPr>
      </w:pPr>
      <w:bookmarkStart w:id="6061" w:name="_ETM_Q38_402344"/>
      <w:bookmarkEnd w:id="6061"/>
      <w:r>
        <w:rPr>
          <w:rFonts w:hint="cs"/>
          <w:rtl/>
          <w:lang w:eastAsia="he-IL"/>
        </w:rPr>
        <w:t>ברא.</w:t>
      </w:r>
      <w:bookmarkStart w:id="6062" w:name="_ETM_Q38_404756"/>
      <w:bookmarkEnd w:id="6062"/>
      <w:r>
        <w:rPr>
          <w:rFonts w:hint="cs"/>
          <w:rtl/>
          <w:lang w:eastAsia="he-IL"/>
        </w:rPr>
        <w:t xml:space="preserve"> איך קוראים להיא שמה?</w:t>
      </w:r>
      <w:bookmarkStart w:id="6063" w:name="_ETM_Q38_407629"/>
      <w:bookmarkEnd w:id="6063"/>
    </w:p>
    <w:p w:rsidR="00932198" w:rsidRDefault="00932198" w:rsidP="00963265">
      <w:pPr>
        <w:rPr>
          <w:rtl/>
          <w:lang w:eastAsia="he-IL"/>
        </w:rPr>
      </w:pPr>
      <w:bookmarkStart w:id="6064" w:name="_ETM_Q38_407711"/>
      <w:bookmarkEnd w:id="6064"/>
    </w:p>
    <w:p w:rsidR="00932198" w:rsidRDefault="00932198" w:rsidP="00963265">
      <w:pPr>
        <w:pStyle w:val="af5"/>
        <w:keepNext/>
        <w:rPr>
          <w:rtl/>
        </w:rPr>
      </w:pPr>
      <w:bookmarkStart w:id="6065" w:name="ET_interruption_5854_44"/>
      <w:r w:rsidRPr="00AE1B43">
        <w:rPr>
          <w:rStyle w:val="TagStyle"/>
          <w:rtl/>
        </w:rPr>
        <w:t xml:space="preserve"> &lt;&lt; קריאה &gt;&gt; </w:t>
      </w:r>
      <w:r>
        <w:rPr>
          <w:rtl/>
        </w:rPr>
        <w:t>ווליד טאהא (רע"מ – הרשימה הערבית המאוחדת):</w:t>
      </w:r>
      <w:r w:rsidRPr="00AE1B43">
        <w:rPr>
          <w:rStyle w:val="TagStyle"/>
          <w:rtl/>
        </w:rPr>
        <w:t xml:space="preserve"> &lt;&lt; קריאה &gt;&gt;</w:t>
      </w:r>
      <w:r>
        <w:rPr>
          <w:rtl/>
        </w:rPr>
        <w:t xml:space="preserve"> </w:t>
      </w:r>
      <w:bookmarkEnd w:id="6065"/>
    </w:p>
    <w:p w:rsidR="00932198" w:rsidRDefault="00932198" w:rsidP="00CA212C">
      <w:pPr>
        <w:rPr>
          <w:rtl/>
          <w:lang w:eastAsia="he-IL"/>
        </w:rPr>
      </w:pPr>
    </w:p>
    <w:p w:rsidR="00932198" w:rsidRDefault="00932198" w:rsidP="00963265">
      <w:pPr>
        <w:rPr>
          <w:rtl/>
          <w:lang w:eastAsia="he-IL"/>
        </w:rPr>
      </w:pPr>
      <w:r>
        <w:rPr>
          <w:rFonts w:hint="cs"/>
          <w:rtl/>
          <w:lang w:eastAsia="he-IL"/>
        </w:rPr>
        <w:t>מורשע בתמיכה בארגון טרור, טרוריסט.</w:t>
      </w:r>
      <w:bookmarkStart w:id="6066" w:name="_ETM_Q38_407484"/>
      <w:bookmarkEnd w:id="6066"/>
    </w:p>
    <w:p w:rsidR="00932198" w:rsidRDefault="00932198" w:rsidP="00963265">
      <w:pPr>
        <w:rPr>
          <w:rtl/>
          <w:lang w:eastAsia="he-IL"/>
        </w:rPr>
      </w:pPr>
      <w:bookmarkStart w:id="6067" w:name="_ETM_Q38_407553"/>
      <w:bookmarkEnd w:id="6067"/>
    </w:p>
    <w:p w:rsidR="00932198" w:rsidRDefault="00932198" w:rsidP="00963265">
      <w:pPr>
        <w:pStyle w:val="af6"/>
        <w:keepNext/>
        <w:rPr>
          <w:rtl/>
        </w:rPr>
      </w:pPr>
      <w:bookmarkStart w:id="6068" w:name="ET_yor_6718_45"/>
      <w:r w:rsidRPr="00AE1B43">
        <w:rPr>
          <w:rStyle w:val="TagStyle"/>
          <w:rtl/>
        </w:rPr>
        <w:t xml:space="preserve"> &lt;&lt; יור &gt;&gt; </w:t>
      </w:r>
      <w:r>
        <w:rPr>
          <w:rtl/>
        </w:rPr>
        <w:t>היו"ר מישל בוסקילה:</w:t>
      </w:r>
      <w:r w:rsidRPr="00AE1B43">
        <w:rPr>
          <w:rStyle w:val="TagStyle"/>
          <w:rtl/>
        </w:rPr>
        <w:t xml:space="preserve"> &lt;&lt; יור &gt;&gt;</w:t>
      </w:r>
      <w:r>
        <w:rPr>
          <w:rtl/>
        </w:rPr>
        <w:t xml:space="preserve"> </w:t>
      </w:r>
      <w:bookmarkEnd w:id="6068"/>
    </w:p>
    <w:p w:rsidR="00932198" w:rsidRDefault="00932198" w:rsidP="00CA212C">
      <w:pPr>
        <w:rPr>
          <w:rtl/>
          <w:lang w:eastAsia="he-IL"/>
        </w:rPr>
      </w:pPr>
    </w:p>
    <w:p w:rsidR="00932198" w:rsidRDefault="00932198" w:rsidP="00963265">
      <w:pPr>
        <w:rPr>
          <w:rtl/>
          <w:lang w:eastAsia="he-IL"/>
        </w:rPr>
      </w:pPr>
      <w:bookmarkStart w:id="6069" w:name="_ETM_Q38_409031"/>
      <w:bookmarkEnd w:id="6069"/>
      <w:r>
        <w:rPr>
          <w:rFonts w:hint="cs"/>
          <w:rtl/>
          <w:lang w:eastAsia="he-IL"/>
        </w:rPr>
        <w:t>ווליד, בבקשה.</w:t>
      </w:r>
      <w:bookmarkStart w:id="6070" w:name="_ETM_Q38_412093"/>
      <w:bookmarkEnd w:id="6070"/>
    </w:p>
    <w:p w:rsidR="00932198" w:rsidRDefault="00932198" w:rsidP="00963265">
      <w:pPr>
        <w:rPr>
          <w:rtl/>
          <w:lang w:eastAsia="he-IL"/>
        </w:rPr>
      </w:pPr>
      <w:bookmarkStart w:id="6071" w:name="_ETM_Q38_412148"/>
      <w:bookmarkEnd w:id="6071"/>
    </w:p>
    <w:p w:rsidR="00932198" w:rsidRDefault="00932198" w:rsidP="00963265">
      <w:pPr>
        <w:pStyle w:val="-"/>
        <w:keepNext/>
        <w:rPr>
          <w:rtl/>
        </w:rPr>
      </w:pPr>
      <w:bookmarkStart w:id="6072" w:name="ET_speakercontinue_6378_46"/>
      <w:r w:rsidRPr="00AE1B43">
        <w:rPr>
          <w:rStyle w:val="TagStyle"/>
          <w:rtl/>
        </w:rPr>
        <w:t xml:space="preserve"> &lt;&lt; דובר_המשך &gt;&gt; </w:t>
      </w:r>
      <w:r>
        <w:rPr>
          <w:rtl/>
        </w:rPr>
        <w:t>השר לביטחון לאומי איתמר בן גביר:</w:t>
      </w:r>
      <w:r w:rsidRPr="00AE1B43">
        <w:rPr>
          <w:rStyle w:val="TagStyle"/>
          <w:rtl/>
        </w:rPr>
        <w:t xml:space="preserve"> &lt;&lt; דובר_המשך &gt;&gt;</w:t>
      </w:r>
      <w:r>
        <w:rPr>
          <w:rtl/>
        </w:rPr>
        <w:t xml:space="preserve"> </w:t>
      </w:r>
      <w:bookmarkEnd w:id="6072"/>
    </w:p>
    <w:p w:rsidR="00932198" w:rsidRDefault="00932198" w:rsidP="00CA212C">
      <w:pPr>
        <w:rPr>
          <w:rtl/>
          <w:lang w:eastAsia="he-IL"/>
        </w:rPr>
      </w:pPr>
    </w:p>
    <w:p w:rsidR="00932198" w:rsidRDefault="00932198" w:rsidP="00963265">
      <w:pPr>
        <w:rPr>
          <w:rtl/>
          <w:lang w:eastAsia="he-IL"/>
        </w:rPr>
      </w:pPr>
      <w:bookmarkStart w:id="6073" w:name="_ETM_Q38_408522"/>
      <w:bookmarkEnd w:id="6073"/>
      <w:r>
        <w:rPr>
          <w:rFonts w:hint="cs"/>
          <w:rtl/>
          <w:lang w:eastAsia="he-IL"/>
        </w:rPr>
        <w:t>ברא, ברא, ברא.</w:t>
      </w:r>
      <w:bookmarkStart w:id="6074" w:name="_ETM_Q38_411505"/>
      <w:bookmarkEnd w:id="6074"/>
    </w:p>
    <w:p w:rsidR="00932198" w:rsidRDefault="00932198" w:rsidP="00963265">
      <w:pPr>
        <w:rPr>
          <w:rtl/>
          <w:lang w:eastAsia="he-IL"/>
        </w:rPr>
      </w:pPr>
    </w:p>
    <w:p w:rsidR="00932198" w:rsidRDefault="00932198" w:rsidP="00963265">
      <w:pPr>
        <w:pStyle w:val="af5"/>
        <w:keepNext/>
        <w:rPr>
          <w:rtl/>
        </w:rPr>
      </w:pPr>
      <w:bookmarkStart w:id="6075" w:name="ET_interruption_קריאות_48"/>
      <w:r w:rsidRPr="00AE1B43">
        <w:rPr>
          <w:rStyle w:val="TagStyle"/>
          <w:rtl/>
        </w:rPr>
        <w:t xml:space="preserve"> &lt;&lt; קריאה &gt;&gt; </w:t>
      </w:r>
      <w:r>
        <w:rPr>
          <w:rtl/>
        </w:rPr>
        <w:t>קריאות:</w:t>
      </w:r>
      <w:r w:rsidRPr="00AE1B43">
        <w:rPr>
          <w:rStyle w:val="TagStyle"/>
          <w:rtl/>
        </w:rPr>
        <w:t xml:space="preserve"> &lt;&lt; קריאה &gt;&gt;</w:t>
      </w:r>
      <w:r>
        <w:rPr>
          <w:rtl/>
        </w:rPr>
        <w:t xml:space="preserve"> </w:t>
      </w:r>
      <w:bookmarkEnd w:id="6075"/>
    </w:p>
    <w:p w:rsidR="00932198" w:rsidRDefault="00932198" w:rsidP="00CA212C">
      <w:pPr>
        <w:rPr>
          <w:rtl/>
          <w:lang w:eastAsia="he-IL"/>
        </w:rPr>
      </w:pPr>
    </w:p>
    <w:p w:rsidR="00932198" w:rsidRPr="00AE1B43" w:rsidRDefault="00932198" w:rsidP="00963265">
      <w:pPr>
        <w:rPr>
          <w:rtl/>
          <w:lang w:eastAsia="he-IL"/>
        </w:rPr>
      </w:pPr>
      <w:r>
        <w:rPr>
          <w:rFonts w:hint="cs"/>
          <w:rtl/>
          <w:lang w:eastAsia="he-IL"/>
        </w:rPr>
        <w:t>- - -</w:t>
      </w:r>
    </w:p>
    <w:p w:rsidR="00932198" w:rsidRDefault="00932198" w:rsidP="00963265">
      <w:pPr>
        <w:rPr>
          <w:rtl/>
          <w:lang w:eastAsia="he-IL"/>
        </w:rPr>
      </w:pPr>
      <w:bookmarkStart w:id="6076" w:name="_ETM_Q38_411557"/>
      <w:bookmarkEnd w:id="6076"/>
    </w:p>
    <w:p w:rsidR="00932198" w:rsidRDefault="00932198" w:rsidP="00963265">
      <w:pPr>
        <w:pStyle w:val="af6"/>
        <w:keepNext/>
        <w:rPr>
          <w:rtl/>
        </w:rPr>
      </w:pPr>
      <w:r w:rsidRPr="00AE1B43">
        <w:rPr>
          <w:rStyle w:val="TagStyle"/>
          <w:rtl/>
        </w:rPr>
        <w:t xml:space="preserve"> &lt;&lt; יור &gt;&gt; </w:t>
      </w:r>
      <w:r>
        <w:rPr>
          <w:rtl/>
        </w:rPr>
        <w:t>היו"ר מישל בוסקילה:</w:t>
      </w:r>
      <w:r w:rsidRPr="00AE1B43">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bookmarkStart w:id="6077" w:name="_ETM_Q38_412593"/>
      <w:bookmarkEnd w:id="6077"/>
      <w:r>
        <w:rPr>
          <w:rFonts w:hint="cs"/>
          <w:rtl/>
          <w:lang w:eastAsia="he-IL"/>
        </w:rPr>
        <w:t>סדרנים, בבקשה.</w:t>
      </w:r>
    </w:p>
    <w:p w:rsidR="00932198" w:rsidRDefault="00932198" w:rsidP="00963265">
      <w:pPr>
        <w:rPr>
          <w:rtl/>
          <w:lang w:eastAsia="he-IL"/>
        </w:rPr>
      </w:pPr>
      <w:bookmarkStart w:id="6078" w:name="_ETM_Q38_412647"/>
      <w:bookmarkStart w:id="6079" w:name="_ETM_Q38_412727"/>
      <w:bookmarkEnd w:id="6078"/>
      <w:bookmarkEnd w:id="6079"/>
    </w:p>
    <w:p w:rsidR="00932198" w:rsidRDefault="00932198" w:rsidP="00963265">
      <w:pPr>
        <w:pStyle w:val="af5"/>
        <w:keepNext/>
        <w:rPr>
          <w:rtl/>
        </w:rPr>
      </w:pPr>
      <w:bookmarkStart w:id="6080" w:name="ET_interruption_5854_49"/>
      <w:r w:rsidRPr="0061288D">
        <w:rPr>
          <w:rStyle w:val="TagStyle"/>
          <w:rtl/>
        </w:rPr>
        <w:t xml:space="preserve"> &lt;&lt; קריאה &gt;&gt; </w:t>
      </w:r>
      <w:r>
        <w:rPr>
          <w:rtl/>
        </w:rPr>
        <w:t>ווליד טאהא (רע"מ – הרשימה הערבית המאוחדת):</w:t>
      </w:r>
      <w:r w:rsidRPr="0061288D">
        <w:rPr>
          <w:rStyle w:val="TagStyle"/>
          <w:rtl/>
        </w:rPr>
        <w:t xml:space="preserve"> &lt;&lt; קריאה &gt;&gt;</w:t>
      </w:r>
      <w:r>
        <w:rPr>
          <w:rtl/>
        </w:rPr>
        <w:t xml:space="preserve"> </w:t>
      </w:r>
      <w:bookmarkEnd w:id="6080"/>
    </w:p>
    <w:p w:rsidR="00932198" w:rsidRDefault="00932198" w:rsidP="00CA212C">
      <w:pPr>
        <w:rPr>
          <w:rtl/>
          <w:lang w:eastAsia="he-IL"/>
        </w:rPr>
      </w:pPr>
    </w:p>
    <w:p w:rsidR="00932198" w:rsidRDefault="00932198" w:rsidP="00963265">
      <w:pPr>
        <w:rPr>
          <w:rtl/>
          <w:lang w:eastAsia="he-IL"/>
        </w:rPr>
      </w:pPr>
      <w:bookmarkStart w:id="6081" w:name="_ETM_Q38_415065"/>
      <w:bookmarkEnd w:id="6081"/>
      <w:r>
        <w:rPr>
          <w:rFonts w:hint="cs"/>
          <w:rtl/>
          <w:lang w:eastAsia="he-IL"/>
        </w:rPr>
        <w:t>שמונה מתחילת השבוע.</w:t>
      </w:r>
      <w:bookmarkStart w:id="6082" w:name="_ETM_Q38_412372"/>
      <w:bookmarkEnd w:id="6082"/>
    </w:p>
    <w:p w:rsidR="00932198" w:rsidRDefault="00932198" w:rsidP="00963265">
      <w:pPr>
        <w:rPr>
          <w:rtl/>
          <w:lang w:eastAsia="he-IL"/>
        </w:rPr>
      </w:pPr>
      <w:bookmarkStart w:id="6083" w:name="_ETM_Q38_412424"/>
      <w:bookmarkEnd w:id="6083"/>
    </w:p>
    <w:p w:rsidR="00932198" w:rsidRDefault="00932198" w:rsidP="00963265">
      <w:pPr>
        <w:pStyle w:val="af5"/>
        <w:keepNext/>
        <w:rPr>
          <w:rtl/>
        </w:rPr>
      </w:pPr>
      <w:bookmarkStart w:id="6084" w:name="ET_interruption_6340_50"/>
      <w:r w:rsidRPr="0061288D">
        <w:rPr>
          <w:rStyle w:val="TagStyle"/>
          <w:rtl/>
        </w:rPr>
        <w:t xml:space="preserve"> &lt;&lt; קריאה &gt;&gt; </w:t>
      </w:r>
      <w:r>
        <w:rPr>
          <w:rtl/>
        </w:rPr>
        <w:t>ואליד אלהואשלה (רע"מ – הרשימה הערבית המאוחדת):</w:t>
      </w:r>
      <w:r w:rsidRPr="0061288D">
        <w:rPr>
          <w:rStyle w:val="TagStyle"/>
          <w:rtl/>
        </w:rPr>
        <w:t xml:space="preserve"> &lt;&lt; קריאה &gt;&gt;</w:t>
      </w:r>
      <w:r>
        <w:rPr>
          <w:rtl/>
        </w:rPr>
        <w:t xml:space="preserve"> </w:t>
      </w:r>
      <w:bookmarkEnd w:id="6084"/>
    </w:p>
    <w:p w:rsidR="00932198" w:rsidRDefault="00932198" w:rsidP="00CA212C">
      <w:pPr>
        <w:rPr>
          <w:rtl/>
          <w:lang w:eastAsia="he-IL"/>
        </w:rPr>
      </w:pPr>
    </w:p>
    <w:p w:rsidR="00932198" w:rsidRDefault="00932198" w:rsidP="00963265">
      <w:pPr>
        <w:rPr>
          <w:rtl/>
          <w:lang w:eastAsia="he-IL"/>
        </w:rPr>
      </w:pPr>
      <w:bookmarkStart w:id="6085" w:name="_ETM_Q38_415028"/>
      <w:bookmarkEnd w:id="6085"/>
      <w:r>
        <w:rPr>
          <w:rFonts w:hint="cs"/>
          <w:rtl/>
          <w:lang w:eastAsia="he-IL"/>
        </w:rPr>
        <w:t xml:space="preserve">מה אתה משיג מהחוק </w:t>
      </w:r>
      <w:bookmarkStart w:id="6086" w:name="_ETM_Q38_415379"/>
      <w:bookmarkEnd w:id="6086"/>
      <w:r>
        <w:rPr>
          <w:rFonts w:hint="cs"/>
          <w:rtl/>
          <w:lang w:eastAsia="he-IL"/>
        </w:rPr>
        <w:t>הזה?</w:t>
      </w:r>
      <w:bookmarkStart w:id="6087" w:name="_ETM_Q38_416067"/>
      <w:bookmarkEnd w:id="6087"/>
    </w:p>
    <w:p w:rsidR="00932198" w:rsidRDefault="00932198" w:rsidP="00963265">
      <w:pPr>
        <w:rPr>
          <w:rtl/>
          <w:lang w:eastAsia="he-IL"/>
        </w:rPr>
      </w:pPr>
      <w:bookmarkStart w:id="6088" w:name="_ETM_Q38_416119"/>
      <w:bookmarkEnd w:id="6088"/>
    </w:p>
    <w:p w:rsidR="00932198" w:rsidRDefault="00932198" w:rsidP="00963265">
      <w:pPr>
        <w:pStyle w:val="af6"/>
        <w:keepNext/>
        <w:rPr>
          <w:rtl/>
        </w:rPr>
      </w:pPr>
      <w:r w:rsidRPr="0061288D">
        <w:rPr>
          <w:rStyle w:val="TagStyle"/>
          <w:rtl/>
        </w:rPr>
        <w:t xml:space="preserve"> &lt;&lt; יור &gt;&gt; </w:t>
      </w:r>
      <w:r>
        <w:rPr>
          <w:rtl/>
        </w:rPr>
        <w:t>היו"ר מישל בוסקילה:</w:t>
      </w:r>
      <w:r w:rsidRPr="0061288D">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bookmarkStart w:id="6089" w:name="_ETM_Q38_416765"/>
      <w:bookmarkEnd w:id="6089"/>
      <w:r>
        <w:rPr>
          <w:rFonts w:hint="cs"/>
          <w:rtl/>
          <w:lang w:eastAsia="he-IL"/>
        </w:rPr>
        <w:t>ואליד אלהואשלה.</w:t>
      </w:r>
      <w:bookmarkStart w:id="6090" w:name="_ETM_Q38_416458"/>
      <w:bookmarkEnd w:id="6090"/>
    </w:p>
    <w:p w:rsidR="00932198" w:rsidRDefault="00932198" w:rsidP="00963265">
      <w:pPr>
        <w:rPr>
          <w:rtl/>
          <w:lang w:eastAsia="he-IL"/>
        </w:rPr>
      </w:pPr>
      <w:bookmarkStart w:id="6091" w:name="_ETM_Q38_416542"/>
      <w:bookmarkEnd w:id="6091"/>
    </w:p>
    <w:p w:rsidR="00932198" w:rsidRDefault="00932198" w:rsidP="00963265">
      <w:pPr>
        <w:pStyle w:val="af5"/>
        <w:keepNext/>
        <w:rPr>
          <w:rtl/>
        </w:rPr>
      </w:pPr>
      <w:bookmarkStart w:id="6092" w:name="ET_interruption_5854_52"/>
      <w:r w:rsidRPr="0061288D">
        <w:rPr>
          <w:rStyle w:val="TagStyle"/>
          <w:rtl/>
        </w:rPr>
        <w:t xml:space="preserve"> &lt;&lt; קריאה &gt;&gt; </w:t>
      </w:r>
      <w:r>
        <w:rPr>
          <w:rtl/>
        </w:rPr>
        <w:t>ווליד טאהא (רע"מ – הרשימה הערבית המאוחדת):</w:t>
      </w:r>
      <w:r w:rsidRPr="0061288D">
        <w:rPr>
          <w:rStyle w:val="TagStyle"/>
          <w:rtl/>
        </w:rPr>
        <w:t xml:space="preserve"> &lt;&lt; קריאה &gt;&gt;</w:t>
      </w:r>
      <w:r>
        <w:rPr>
          <w:rtl/>
        </w:rPr>
        <w:t xml:space="preserve"> </w:t>
      </w:r>
      <w:bookmarkEnd w:id="6092"/>
    </w:p>
    <w:p w:rsidR="00932198" w:rsidRDefault="00932198" w:rsidP="00CA212C">
      <w:pPr>
        <w:rPr>
          <w:rtl/>
          <w:lang w:eastAsia="he-IL"/>
        </w:rPr>
      </w:pPr>
    </w:p>
    <w:p w:rsidR="00932198" w:rsidRDefault="00932198" w:rsidP="00963265">
      <w:pPr>
        <w:rPr>
          <w:rtl/>
          <w:lang w:eastAsia="he-IL"/>
        </w:rPr>
      </w:pPr>
      <w:bookmarkStart w:id="6093" w:name="_ETM_Q38_415871"/>
      <w:bookmarkEnd w:id="6093"/>
      <w:r>
        <w:rPr>
          <w:rFonts w:hint="cs"/>
          <w:rtl/>
          <w:lang w:eastAsia="he-IL"/>
        </w:rPr>
        <w:t>אתה מדבר על משילות, על אמונה.</w:t>
      </w:r>
    </w:p>
    <w:p w:rsidR="00932198" w:rsidRDefault="00932198" w:rsidP="00963265">
      <w:pPr>
        <w:rPr>
          <w:rtl/>
          <w:lang w:eastAsia="he-IL"/>
        </w:rPr>
      </w:pPr>
      <w:bookmarkStart w:id="6094" w:name="_ETM_Q38_415709"/>
      <w:bookmarkStart w:id="6095" w:name="_ETM_Q38_415775"/>
      <w:bookmarkEnd w:id="6094"/>
      <w:bookmarkEnd w:id="6095"/>
    </w:p>
    <w:p w:rsidR="00932198" w:rsidRDefault="00932198" w:rsidP="00963265">
      <w:pPr>
        <w:pStyle w:val="-"/>
        <w:keepNext/>
        <w:rPr>
          <w:rtl/>
        </w:rPr>
      </w:pPr>
      <w:bookmarkStart w:id="6096" w:name="ET_speakercontinue_6378_53"/>
      <w:r w:rsidRPr="0061288D">
        <w:rPr>
          <w:rStyle w:val="TagStyle"/>
          <w:rtl/>
        </w:rPr>
        <w:t xml:space="preserve"> &lt;&lt; דובר_המשך &gt;&gt; </w:t>
      </w:r>
      <w:r>
        <w:rPr>
          <w:rtl/>
        </w:rPr>
        <w:t>השר לביטחון לאומי איתמר בן גביר:</w:t>
      </w:r>
      <w:r w:rsidRPr="0061288D">
        <w:rPr>
          <w:rStyle w:val="TagStyle"/>
          <w:rtl/>
        </w:rPr>
        <w:t xml:space="preserve"> &lt;&lt; דובר_המשך &gt;&gt;</w:t>
      </w:r>
      <w:r>
        <w:rPr>
          <w:rtl/>
        </w:rPr>
        <w:t xml:space="preserve"> </w:t>
      </w:r>
      <w:bookmarkEnd w:id="6096"/>
    </w:p>
    <w:p w:rsidR="00932198" w:rsidRDefault="00932198" w:rsidP="00CA212C">
      <w:pPr>
        <w:rPr>
          <w:rtl/>
          <w:lang w:eastAsia="he-IL"/>
        </w:rPr>
      </w:pPr>
    </w:p>
    <w:p w:rsidR="00932198" w:rsidRDefault="00932198" w:rsidP="00963265">
      <w:pPr>
        <w:rPr>
          <w:rtl/>
          <w:lang w:eastAsia="he-IL"/>
        </w:rPr>
      </w:pPr>
      <w:bookmarkStart w:id="6097" w:name="_ETM_Q38_416539"/>
      <w:bookmarkEnd w:id="6097"/>
      <w:r>
        <w:rPr>
          <w:rFonts w:hint="cs"/>
          <w:rtl/>
          <w:lang w:eastAsia="he-IL"/>
        </w:rPr>
        <w:t xml:space="preserve">אני בעל הבית. ברא, </w:t>
      </w:r>
      <w:bookmarkStart w:id="6098" w:name="_ETM_Q38_416995"/>
      <w:bookmarkEnd w:id="6098"/>
      <w:r>
        <w:rPr>
          <w:rFonts w:hint="cs"/>
          <w:rtl/>
          <w:lang w:eastAsia="he-IL"/>
        </w:rPr>
        <w:t>ברא.</w:t>
      </w:r>
      <w:bookmarkStart w:id="6099" w:name="_ETM_Q38_417810"/>
      <w:bookmarkEnd w:id="6099"/>
    </w:p>
    <w:p w:rsidR="00932198" w:rsidRDefault="00932198" w:rsidP="00963265">
      <w:pPr>
        <w:rPr>
          <w:rtl/>
          <w:lang w:eastAsia="he-IL"/>
        </w:rPr>
      </w:pPr>
    </w:p>
    <w:p w:rsidR="00932198" w:rsidRDefault="00932198" w:rsidP="00963265">
      <w:pPr>
        <w:pStyle w:val="af5"/>
        <w:keepNext/>
        <w:rPr>
          <w:rtl/>
        </w:rPr>
      </w:pPr>
      <w:bookmarkStart w:id="6100" w:name="ET_interruption_6356_82"/>
      <w:r w:rsidRPr="0061288D">
        <w:rPr>
          <w:rStyle w:val="TagStyle"/>
          <w:rtl/>
        </w:rPr>
        <w:t xml:space="preserve"> &lt;&lt; קריאה &gt;&gt; </w:t>
      </w:r>
      <w:r>
        <w:rPr>
          <w:rtl/>
        </w:rPr>
        <w:t>לימור סון הר מלך (עוצמה יהודית):</w:t>
      </w:r>
      <w:r w:rsidRPr="0061288D">
        <w:rPr>
          <w:rStyle w:val="TagStyle"/>
          <w:rtl/>
        </w:rPr>
        <w:t xml:space="preserve"> &lt;&lt; קריאה &gt;&gt;</w:t>
      </w:r>
      <w:r>
        <w:rPr>
          <w:rtl/>
        </w:rPr>
        <w:t xml:space="preserve"> </w:t>
      </w:r>
      <w:bookmarkEnd w:id="6100"/>
    </w:p>
    <w:p w:rsidR="00932198" w:rsidRDefault="00932198" w:rsidP="00CA212C">
      <w:pPr>
        <w:rPr>
          <w:rtl/>
          <w:lang w:eastAsia="he-IL"/>
        </w:rPr>
      </w:pPr>
    </w:p>
    <w:p w:rsidR="00932198" w:rsidRPr="0061288D" w:rsidRDefault="00932198" w:rsidP="00963265">
      <w:pPr>
        <w:rPr>
          <w:rtl/>
          <w:lang w:eastAsia="he-IL"/>
        </w:rPr>
      </w:pPr>
      <w:r>
        <w:rPr>
          <w:rFonts w:hint="cs"/>
          <w:rtl/>
          <w:lang w:eastAsia="he-IL"/>
        </w:rPr>
        <w:t>החוצה, החוצה.</w:t>
      </w:r>
    </w:p>
    <w:p w:rsidR="00932198" w:rsidRDefault="00932198" w:rsidP="00963265">
      <w:pPr>
        <w:rPr>
          <w:rtl/>
          <w:lang w:eastAsia="he-IL"/>
        </w:rPr>
      </w:pPr>
      <w:bookmarkStart w:id="6101" w:name="_ETM_Q38_417875"/>
      <w:bookmarkEnd w:id="6101"/>
    </w:p>
    <w:p w:rsidR="00932198" w:rsidRDefault="00932198" w:rsidP="00963265">
      <w:pPr>
        <w:pStyle w:val="af5"/>
        <w:keepNext/>
        <w:rPr>
          <w:rtl/>
        </w:rPr>
      </w:pPr>
      <w:bookmarkStart w:id="6102" w:name="ET_interruption_5854_54"/>
      <w:r w:rsidRPr="0061288D">
        <w:rPr>
          <w:rStyle w:val="TagStyle"/>
          <w:rtl/>
        </w:rPr>
        <w:t xml:space="preserve"> &lt;&lt; קריאה &gt;&gt; </w:t>
      </w:r>
      <w:r>
        <w:rPr>
          <w:rtl/>
        </w:rPr>
        <w:t>ווליד טאהא (רע"מ – הרשימה הערבית המאוחדת):</w:t>
      </w:r>
      <w:r w:rsidRPr="0061288D">
        <w:rPr>
          <w:rStyle w:val="TagStyle"/>
          <w:rtl/>
        </w:rPr>
        <w:t xml:space="preserve"> &lt;&lt; קריאה &gt;&gt;</w:t>
      </w:r>
      <w:r>
        <w:rPr>
          <w:rtl/>
        </w:rPr>
        <w:t xml:space="preserve"> </w:t>
      </w:r>
      <w:bookmarkEnd w:id="6102"/>
    </w:p>
    <w:p w:rsidR="00932198" w:rsidRDefault="00932198" w:rsidP="00CA212C">
      <w:pPr>
        <w:rPr>
          <w:rtl/>
          <w:lang w:eastAsia="he-IL"/>
        </w:rPr>
      </w:pPr>
    </w:p>
    <w:p w:rsidR="00932198" w:rsidRDefault="00932198" w:rsidP="00963265">
      <w:pPr>
        <w:rPr>
          <w:rtl/>
          <w:lang w:eastAsia="he-IL"/>
        </w:rPr>
      </w:pPr>
      <w:bookmarkStart w:id="6103" w:name="_ETM_Q38_415599"/>
      <w:bookmarkEnd w:id="6103"/>
      <w:r>
        <w:rPr>
          <w:rFonts w:hint="cs"/>
          <w:rtl/>
          <w:lang w:eastAsia="he-IL"/>
        </w:rPr>
        <w:t>אתה מופקר.</w:t>
      </w:r>
      <w:bookmarkStart w:id="6104" w:name="_ETM_Q38_420244"/>
      <w:bookmarkEnd w:id="6104"/>
    </w:p>
    <w:p w:rsidR="00932198" w:rsidRDefault="00932198" w:rsidP="00963265">
      <w:pPr>
        <w:rPr>
          <w:rtl/>
          <w:lang w:eastAsia="he-IL"/>
        </w:rPr>
      </w:pPr>
      <w:bookmarkStart w:id="6105" w:name="_ETM_Q38_420299"/>
      <w:bookmarkEnd w:id="6105"/>
    </w:p>
    <w:p w:rsidR="00932198" w:rsidRDefault="00932198" w:rsidP="00963265">
      <w:pPr>
        <w:pStyle w:val="af5"/>
        <w:keepNext/>
        <w:rPr>
          <w:rtl/>
        </w:rPr>
      </w:pPr>
      <w:bookmarkStart w:id="6106" w:name="ET_interruption_6340_55"/>
      <w:r w:rsidRPr="0061288D">
        <w:rPr>
          <w:rStyle w:val="TagStyle"/>
          <w:rtl/>
        </w:rPr>
        <w:t xml:space="preserve"> &lt;&lt; קריאה &gt;&gt; </w:t>
      </w:r>
      <w:r>
        <w:rPr>
          <w:rtl/>
        </w:rPr>
        <w:t>ואליד אלהואשלה (רע"מ – הרשימה הערבית המאוחדת):</w:t>
      </w:r>
      <w:r w:rsidRPr="0061288D">
        <w:rPr>
          <w:rStyle w:val="TagStyle"/>
          <w:rtl/>
        </w:rPr>
        <w:t xml:space="preserve"> &lt;&lt; קריאה &gt;&gt;</w:t>
      </w:r>
      <w:r>
        <w:rPr>
          <w:rtl/>
        </w:rPr>
        <w:t xml:space="preserve"> </w:t>
      </w:r>
      <w:bookmarkEnd w:id="6106"/>
    </w:p>
    <w:p w:rsidR="00932198" w:rsidRDefault="00932198" w:rsidP="00CA212C">
      <w:pPr>
        <w:rPr>
          <w:rtl/>
          <w:lang w:eastAsia="he-IL"/>
        </w:rPr>
      </w:pPr>
    </w:p>
    <w:p w:rsidR="00932198" w:rsidRDefault="00932198" w:rsidP="00963265">
      <w:pPr>
        <w:rPr>
          <w:rtl/>
          <w:lang w:eastAsia="he-IL"/>
        </w:rPr>
      </w:pPr>
      <w:r>
        <w:rPr>
          <w:rFonts w:hint="cs"/>
          <w:rtl/>
          <w:lang w:eastAsia="he-IL"/>
        </w:rPr>
        <w:t>מה אתה משיג מהחוק הזה?</w:t>
      </w:r>
      <w:bookmarkStart w:id="6107" w:name="_ETM_Q38_417836"/>
      <w:bookmarkEnd w:id="6107"/>
    </w:p>
    <w:p w:rsidR="00932198" w:rsidRDefault="00932198" w:rsidP="00963265">
      <w:pPr>
        <w:rPr>
          <w:rtl/>
          <w:lang w:eastAsia="he-IL"/>
        </w:rPr>
      </w:pPr>
      <w:bookmarkStart w:id="6108" w:name="_ETM_Q38_417891"/>
      <w:bookmarkEnd w:id="6108"/>
    </w:p>
    <w:p w:rsidR="00932198" w:rsidRDefault="00932198" w:rsidP="00963265">
      <w:pPr>
        <w:pStyle w:val="af6"/>
        <w:keepNext/>
        <w:rPr>
          <w:rtl/>
        </w:rPr>
      </w:pPr>
      <w:bookmarkStart w:id="6109" w:name="ET_yor_6718_56"/>
      <w:r w:rsidRPr="0061288D">
        <w:rPr>
          <w:rStyle w:val="TagStyle"/>
          <w:rtl/>
        </w:rPr>
        <w:t xml:space="preserve"> &lt;&lt; יור &gt;&gt; </w:t>
      </w:r>
      <w:r>
        <w:rPr>
          <w:rtl/>
        </w:rPr>
        <w:t>היו"ר מישל בוסקילה:</w:t>
      </w:r>
      <w:r w:rsidRPr="0061288D">
        <w:rPr>
          <w:rStyle w:val="TagStyle"/>
          <w:rtl/>
        </w:rPr>
        <w:t xml:space="preserve"> &lt;&lt; יור &gt;&gt;</w:t>
      </w:r>
      <w:r>
        <w:rPr>
          <w:rtl/>
        </w:rPr>
        <w:t xml:space="preserve"> </w:t>
      </w:r>
      <w:bookmarkEnd w:id="6109"/>
    </w:p>
    <w:p w:rsidR="00932198" w:rsidRDefault="00932198" w:rsidP="00CA212C">
      <w:pPr>
        <w:rPr>
          <w:rtl/>
          <w:lang w:eastAsia="he-IL"/>
        </w:rPr>
      </w:pPr>
    </w:p>
    <w:p w:rsidR="00932198" w:rsidRDefault="00932198" w:rsidP="00963265">
      <w:pPr>
        <w:rPr>
          <w:rtl/>
          <w:lang w:eastAsia="he-IL"/>
        </w:rPr>
      </w:pPr>
      <w:bookmarkStart w:id="6110" w:name="_ETM_Q38_418597"/>
      <w:bookmarkEnd w:id="6110"/>
      <w:r>
        <w:rPr>
          <w:rFonts w:hint="cs"/>
          <w:rtl/>
          <w:lang w:eastAsia="he-IL"/>
        </w:rPr>
        <w:t>אתה בקריאה ראשונה, ואליד.</w:t>
      </w:r>
    </w:p>
    <w:p w:rsidR="00932198" w:rsidRDefault="00932198" w:rsidP="00963265">
      <w:pPr>
        <w:rPr>
          <w:rtl/>
          <w:lang w:eastAsia="he-IL"/>
        </w:rPr>
      </w:pPr>
      <w:bookmarkStart w:id="6111" w:name="_ETM_Q38_418265"/>
      <w:bookmarkStart w:id="6112" w:name="_ETM_Q38_418338"/>
      <w:bookmarkEnd w:id="6111"/>
      <w:bookmarkEnd w:id="6112"/>
    </w:p>
    <w:p w:rsidR="00932198" w:rsidRDefault="00932198" w:rsidP="00963265">
      <w:pPr>
        <w:pStyle w:val="af5"/>
        <w:keepNext/>
        <w:rPr>
          <w:rtl/>
        </w:rPr>
      </w:pPr>
      <w:bookmarkStart w:id="6113" w:name="ET_interruption_6340_57"/>
      <w:r w:rsidRPr="0061288D">
        <w:rPr>
          <w:rStyle w:val="TagStyle"/>
          <w:rtl/>
        </w:rPr>
        <w:t xml:space="preserve"> &lt;&lt; קריאה &gt;&gt; </w:t>
      </w:r>
      <w:r>
        <w:rPr>
          <w:rtl/>
        </w:rPr>
        <w:t>ואליד אלהואשלה (רע"מ – הרשימה הערבית המאוחדת):</w:t>
      </w:r>
      <w:r w:rsidRPr="0061288D">
        <w:rPr>
          <w:rStyle w:val="TagStyle"/>
          <w:rtl/>
        </w:rPr>
        <w:t xml:space="preserve"> &lt;&lt; קריאה &gt;&gt;</w:t>
      </w:r>
      <w:r>
        <w:rPr>
          <w:rtl/>
        </w:rPr>
        <w:t xml:space="preserve"> </w:t>
      </w:r>
      <w:bookmarkEnd w:id="6113"/>
    </w:p>
    <w:p w:rsidR="00932198" w:rsidRDefault="00932198" w:rsidP="00CA212C">
      <w:pPr>
        <w:rPr>
          <w:rtl/>
          <w:lang w:eastAsia="he-IL"/>
        </w:rPr>
      </w:pPr>
    </w:p>
    <w:p w:rsidR="00932198" w:rsidRDefault="00932198" w:rsidP="00963265">
      <w:pPr>
        <w:rPr>
          <w:rtl/>
          <w:lang w:eastAsia="he-IL"/>
        </w:rPr>
      </w:pPr>
      <w:bookmarkStart w:id="6114" w:name="_ETM_Q38_420565"/>
      <w:bookmarkEnd w:id="6114"/>
      <w:r>
        <w:rPr>
          <w:rFonts w:hint="cs"/>
          <w:rtl/>
          <w:lang w:eastAsia="he-IL"/>
        </w:rPr>
        <w:t>לא, לא,</w:t>
      </w:r>
      <w:bookmarkStart w:id="6115" w:name="_ETM_Q38_419289"/>
      <w:bookmarkEnd w:id="6115"/>
      <w:r>
        <w:rPr>
          <w:rFonts w:hint="cs"/>
          <w:rtl/>
          <w:lang w:eastAsia="he-IL"/>
        </w:rPr>
        <w:t xml:space="preserve"> שנייה. אני רוצה לשאול, מה אתה משיג מהחוק הזה?</w:t>
      </w:r>
    </w:p>
    <w:p w:rsidR="00932198" w:rsidRDefault="00932198" w:rsidP="00963265">
      <w:pPr>
        <w:rPr>
          <w:rtl/>
          <w:lang w:eastAsia="he-IL"/>
        </w:rPr>
      </w:pPr>
      <w:bookmarkStart w:id="6116" w:name="_ETM_Q38_421838"/>
      <w:bookmarkStart w:id="6117" w:name="_ETM_Q38_421893"/>
      <w:bookmarkEnd w:id="6116"/>
      <w:bookmarkEnd w:id="6117"/>
    </w:p>
    <w:p w:rsidR="00932198" w:rsidRDefault="00932198" w:rsidP="00963265">
      <w:pPr>
        <w:pStyle w:val="af6"/>
        <w:keepNext/>
        <w:rPr>
          <w:rtl/>
        </w:rPr>
      </w:pPr>
      <w:r w:rsidRPr="0061288D">
        <w:rPr>
          <w:rStyle w:val="TagStyle"/>
          <w:rtl/>
        </w:rPr>
        <w:t xml:space="preserve"> &lt;&lt; יור &gt;&gt; </w:t>
      </w:r>
      <w:r>
        <w:rPr>
          <w:rtl/>
        </w:rPr>
        <w:t>היו"ר מישל בוסקילה:</w:t>
      </w:r>
      <w:r w:rsidRPr="0061288D">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bookmarkStart w:id="6118" w:name="_ETM_Q38_422647"/>
      <w:bookmarkEnd w:id="6118"/>
      <w:r>
        <w:rPr>
          <w:rFonts w:hint="cs"/>
          <w:rtl/>
          <w:lang w:eastAsia="he-IL"/>
        </w:rPr>
        <w:t xml:space="preserve">אני מבקש, </w:t>
      </w:r>
      <w:bookmarkStart w:id="6119" w:name="_ETM_Q38_423950"/>
      <w:bookmarkEnd w:id="6119"/>
      <w:r>
        <w:rPr>
          <w:rFonts w:hint="cs"/>
          <w:rtl/>
          <w:lang w:eastAsia="he-IL"/>
        </w:rPr>
        <w:t>סדרנים.</w:t>
      </w:r>
      <w:bookmarkStart w:id="6120" w:name="_ETM_Q38_423527"/>
      <w:bookmarkEnd w:id="6120"/>
    </w:p>
    <w:p w:rsidR="00932198" w:rsidRDefault="00932198" w:rsidP="00963265">
      <w:pPr>
        <w:rPr>
          <w:rtl/>
          <w:lang w:eastAsia="he-IL"/>
        </w:rPr>
      </w:pPr>
      <w:bookmarkStart w:id="6121" w:name="_ETM_Q38_423581"/>
      <w:bookmarkEnd w:id="6121"/>
    </w:p>
    <w:p w:rsidR="00932198" w:rsidRDefault="00932198" w:rsidP="00963265">
      <w:pPr>
        <w:pStyle w:val="-"/>
        <w:keepNext/>
        <w:rPr>
          <w:rtl/>
        </w:rPr>
      </w:pPr>
      <w:bookmarkStart w:id="6122" w:name="ET_speakercontinue_6378_59"/>
      <w:r w:rsidRPr="0061288D">
        <w:rPr>
          <w:rStyle w:val="TagStyle"/>
          <w:rtl/>
        </w:rPr>
        <w:t xml:space="preserve"> &lt;&lt; דובר_המשך &gt;&gt; </w:t>
      </w:r>
      <w:r>
        <w:rPr>
          <w:rtl/>
        </w:rPr>
        <w:t>השר לביטחון לאומי איתמר בן גביר:</w:t>
      </w:r>
      <w:r w:rsidRPr="0061288D">
        <w:rPr>
          <w:rStyle w:val="TagStyle"/>
          <w:rtl/>
        </w:rPr>
        <w:t xml:space="preserve"> &lt;&lt; דובר_המשך &gt;&gt;</w:t>
      </w:r>
      <w:r>
        <w:rPr>
          <w:rtl/>
        </w:rPr>
        <w:t xml:space="preserve"> </w:t>
      </w:r>
      <w:bookmarkEnd w:id="6122"/>
    </w:p>
    <w:p w:rsidR="00932198" w:rsidRDefault="00932198" w:rsidP="00CA212C">
      <w:pPr>
        <w:rPr>
          <w:rtl/>
          <w:lang w:eastAsia="he-IL"/>
        </w:rPr>
      </w:pPr>
    </w:p>
    <w:p w:rsidR="00932198" w:rsidRDefault="00932198" w:rsidP="00963265">
      <w:pPr>
        <w:rPr>
          <w:rtl/>
          <w:lang w:eastAsia="he-IL"/>
        </w:rPr>
      </w:pPr>
      <w:bookmarkStart w:id="6123" w:name="_ETM_Q38_424320"/>
      <w:bookmarkEnd w:id="6123"/>
      <w:r>
        <w:rPr>
          <w:rFonts w:hint="cs"/>
          <w:rtl/>
          <w:lang w:eastAsia="he-IL"/>
        </w:rPr>
        <w:t>ברא. תישאר, אתה תישאר, אני אדבר</w:t>
      </w:r>
      <w:bookmarkStart w:id="6124" w:name="_ETM_Q38_423918"/>
      <w:bookmarkEnd w:id="6124"/>
      <w:r>
        <w:rPr>
          <w:rFonts w:hint="cs"/>
          <w:rtl/>
          <w:lang w:eastAsia="he-IL"/>
        </w:rPr>
        <w:t xml:space="preserve">, אני אסביר </w:t>
      </w:r>
      <w:bookmarkStart w:id="6125" w:name="_ETM_Q38_424133"/>
      <w:bookmarkEnd w:id="6125"/>
      <w:r>
        <w:rPr>
          <w:rFonts w:hint="cs"/>
          <w:rtl/>
          <w:lang w:eastAsia="he-IL"/>
        </w:rPr>
        <w:t>לך.</w:t>
      </w:r>
    </w:p>
    <w:p w:rsidR="00932198" w:rsidRDefault="00932198" w:rsidP="00963265">
      <w:pPr>
        <w:rPr>
          <w:rtl/>
          <w:lang w:eastAsia="he-IL"/>
        </w:rPr>
      </w:pPr>
      <w:bookmarkStart w:id="6126" w:name="_ETM_Q38_423989"/>
      <w:bookmarkEnd w:id="6126"/>
    </w:p>
    <w:p w:rsidR="00932198" w:rsidRDefault="00932198" w:rsidP="00963265">
      <w:pPr>
        <w:pStyle w:val="af6"/>
        <w:keepNext/>
        <w:rPr>
          <w:rtl/>
        </w:rPr>
      </w:pPr>
      <w:r w:rsidRPr="0061288D">
        <w:rPr>
          <w:rStyle w:val="TagStyle"/>
          <w:rtl/>
        </w:rPr>
        <w:t xml:space="preserve"> &lt;&lt; יור &gt;&gt; </w:t>
      </w:r>
      <w:r>
        <w:rPr>
          <w:rtl/>
        </w:rPr>
        <w:t>היו"ר מישל בוסקילה:</w:t>
      </w:r>
      <w:r w:rsidRPr="0061288D">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bookmarkStart w:id="6127" w:name="_ETM_Q38_424789"/>
      <w:bookmarkEnd w:id="6127"/>
      <w:r>
        <w:rPr>
          <w:rFonts w:hint="cs"/>
          <w:rtl/>
          <w:lang w:eastAsia="he-IL"/>
        </w:rPr>
        <w:t>אתה יכול לשבת.</w:t>
      </w:r>
      <w:bookmarkStart w:id="6128" w:name="_ETM_Q38_425185"/>
      <w:bookmarkEnd w:id="6128"/>
    </w:p>
    <w:p w:rsidR="00932198" w:rsidRDefault="00932198" w:rsidP="00963265">
      <w:pPr>
        <w:rPr>
          <w:rtl/>
          <w:lang w:eastAsia="he-IL"/>
        </w:rPr>
      </w:pPr>
      <w:bookmarkStart w:id="6129" w:name="_ETM_Q38_425248"/>
      <w:bookmarkEnd w:id="6129"/>
    </w:p>
    <w:p w:rsidR="00932198" w:rsidRDefault="00932198" w:rsidP="00963265">
      <w:pPr>
        <w:pStyle w:val="-"/>
        <w:keepNext/>
        <w:rPr>
          <w:rtl/>
        </w:rPr>
      </w:pPr>
      <w:bookmarkStart w:id="6130" w:name="ET_speakercontinue_6378_61"/>
      <w:r w:rsidRPr="0061288D">
        <w:rPr>
          <w:rStyle w:val="TagStyle"/>
          <w:rtl/>
        </w:rPr>
        <w:t xml:space="preserve"> &lt;&lt; דובר_המשך &gt;&gt; </w:t>
      </w:r>
      <w:r>
        <w:rPr>
          <w:rtl/>
        </w:rPr>
        <w:t>השר לביטחון לאומי איתמר בן גביר:</w:t>
      </w:r>
      <w:r w:rsidRPr="0061288D">
        <w:rPr>
          <w:rStyle w:val="TagStyle"/>
          <w:rtl/>
        </w:rPr>
        <w:t xml:space="preserve"> &lt;&lt; דובר_המשך &gt;&gt;</w:t>
      </w:r>
      <w:r>
        <w:rPr>
          <w:rtl/>
        </w:rPr>
        <w:t xml:space="preserve"> </w:t>
      </w:r>
      <w:bookmarkEnd w:id="6130"/>
    </w:p>
    <w:p w:rsidR="00932198" w:rsidRDefault="00932198" w:rsidP="00CA212C">
      <w:pPr>
        <w:rPr>
          <w:rtl/>
          <w:lang w:eastAsia="he-IL"/>
        </w:rPr>
      </w:pPr>
    </w:p>
    <w:p w:rsidR="00932198" w:rsidRDefault="00932198" w:rsidP="00963265">
      <w:pPr>
        <w:rPr>
          <w:rtl/>
          <w:lang w:eastAsia="he-IL"/>
        </w:rPr>
      </w:pPr>
      <w:bookmarkStart w:id="6131" w:name="_ETM_Q38_425855"/>
      <w:bookmarkEnd w:id="6131"/>
      <w:r>
        <w:rPr>
          <w:rFonts w:hint="cs"/>
          <w:rtl/>
          <w:lang w:eastAsia="he-IL"/>
        </w:rPr>
        <w:t>ווליד, ברא.</w:t>
      </w:r>
    </w:p>
    <w:p w:rsidR="00932198" w:rsidRDefault="00932198" w:rsidP="00963265">
      <w:pPr>
        <w:rPr>
          <w:rtl/>
          <w:lang w:eastAsia="he-IL"/>
        </w:rPr>
      </w:pPr>
      <w:bookmarkStart w:id="6132" w:name="_ETM_Q38_425413"/>
      <w:bookmarkStart w:id="6133" w:name="_ETM_Q38_425469"/>
      <w:bookmarkEnd w:id="6132"/>
      <w:bookmarkEnd w:id="6133"/>
    </w:p>
    <w:p w:rsidR="00932198" w:rsidRDefault="00932198" w:rsidP="00963265">
      <w:pPr>
        <w:pStyle w:val="af6"/>
        <w:keepNext/>
        <w:rPr>
          <w:rtl/>
        </w:rPr>
      </w:pPr>
      <w:bookmarkStart w:id="6134" w:name="ET_yor_6718_62"/>
      <w:r w:rsidRPr="0061288D">
        <w:rPr>
          <w:rStyle w:val="TagStyle"/>
          <w:rtl/>
        </w:rPr>
        <w:t xml:space="preserve"> &lt;&lt; יור &gt;&gt; </w:t>
      </w:r>
      <w:r>
        <w:rPr>
          <w:rtl/>
        </w:rPr>
        <w:t>היו"ר מישל בוסקילה:</w:t>
      </w:r>
      <w:r w:rsidRPr="0061288D">
        <w:rPr>
          <w:rStyle w:val="TagStyle"/>
          <w:rtl/>
        </w:rPr>
        <w:t xml:space="preserve"> &lt;&lt; יור &gt;&gt;</w:t>
      </w:r>
      <w:r>
        <w:rPr>
          <w:rtl/>
        </w:rPr>
        <w:t xml:space="preserve"> </w:t>
      </w:r>
      <w:bookmarkEnd w:id="6134"/>
    </w:p>
    <w:p w:rsidR="00932198" w:rsidRDefault="00932198" w:rsidP="00CA212C">
      <w:pPr>
        <w:rPr>
          <w:rtl/>
          <w:lang w:eastAsia="he-IL"/>
        </w:rPr>
      </w:pPr>
    </w:p>
    <w:p w:rsidR="00932198" w:rsidRDefault="00932198" w:rsidP="00963265">
      <w:pPr>
        <w:rPr>
          <w:rtl/>
          <w:lang w:eastAsia="he-IL"/>
        </w:rPr>
      </w:pPr>
      <w:bookmarkStart w:id="6135" w:name="_ETM_Q38_426271"/>
      <w:bookmarkEnd w:id="6135"/>
      <w:r>
        <w:rPr>
          <w:rFonts w:hint="cs"/>
          <w:rtl/>
          <w:lang w:eastAsia="he-IL"/>
        </w:rPr>
        <w:t>חבר הכנסת ואליד, תשב.</w:t>
      </w:r>
    </w:p>
    <w:p w:rsidR="00932198" w:rsidRDefault="00932198" w:rsidP="00963265">
      <w:pPr>
        <w:rPr>
          <w:rtl/>
          <w:lang w:eastAsia="he-IL"/>
        </w:rPr>
      </w:pPr>
      <w:bookmarkStart w:id="6136" w:name="_ETM_Q38_427843"/>
      <w:bookmarkStart w:id="6137" w:name="_ETM_Q38_427921"/>
      <w:bookmarkEnd w:id="6136"/>
      <w:bookmarkEnd w:id="6137"/>
    </w:p>
    <w:p w:rsidR="00932198" w:rsidRDefault="00932198" w:rsidP="00963265">
      <w:pPr>
        <w:pStyle w:val="-"/>
        <w:keepNext/>
        <w:rPr>
          <w:rtl/>
        </w:rPr>
      </w:pPr>
      <w:bookmarkStart w:id="6138" w:name="ET_speakercontinue_6378_63"/>
      <w:r w:rsidRPr="0061288D">
        <w:rPr>
          <w:rStyle w:val="TagStyle"/>
          <w:rtl/>
        </w:rPr>
        <w:t xml:space="preserve"> &lt;&lt; דובר_המשך &gt;&gt; </w:t>
      </w:r>
      <w:r>
        <w:rPr>
          <w:rtl/>
        </w:rPr>
        <w:t>השר לביטחון לאומי איתמר בן גביר:</w:t>
      </w:r>
      <w:r w:rsidRPr="0061288D">
        <w:rPr>
          <w:rStyle w:val="TagStyle"/>
          <w:rtl/>
        </w:rPr>
        <w:t xml:space="preserve"> &lt;&lt; דובר_המשך &gt;&gt;</w:t>
      </w:r>
      <w:r>
        <w:rPr>
          <w:rtl/>
        </w:rPr>
        <w:t xml:space="preserve"> </w:t>
      </w:r>
      <w:bookmarkEnd w:id="6138"/>
    </w:p>
    <w:p w:rsidR="00932198" w:rsidRDefault="00932198" w:rsidP="00CA212C">
      <w:pPr>
        <w:rPr>
          <w:rtl/>
          <w:lang w:eastAsia="he-IL"/>
        </w:rPr>
      </w:pPr>
    </w:p>
    <w:p w:rsidR="00932198" w:rsidRDefault="00932198" w:rsidP="00963265">
      <w:pPr>
        <w:rPr>
          <w:rtl/>
          <w:lang w:eastAsia="he-IL"/>
        </w:rPr>
      </w:pPr>
      <w:bookmarkStart w:id="6139" w:name="_ETM_Q38_428536"/>
      <w:bookmarkEnd w:id="6139"/>
      <w:r>
        <w:rPr>
          <w:rFonts w:hint="cs"/>
          <w:rtl/>
          <w:lang w:eastAsia="he-IL"/>
        </w:rPr>
        <w:t>ברא, עכשיו ברא.</w:t>
      </w:r>
      <w:bookmarkStart w:id="6140" w:name="_ETM_Q38_426191"/>
      <w:bookmarkEnd w:id="6140"/>
    </w:p>
    <w:p w:rsidR="00932198" w:rsidRDefault="00932198" w:rsidP="00963265">
      <w:pPr>
        <w:rPr>
          <w:rtl/>
          <w:lang w:eastAsia="he-IL"/>
        </w:rPr>
      </w:pPr>
      <w:bookmarkStart w:id="6141" w:name="_ETM_Q38_426245"/>
      <w:bookmarkEnd w:id="6141"/>
    </w:p>
    <w:p w:rsidR="00932198" w:rsidRDefault="00932198" w:rsidP="00963265">
      <w:pPr>
        <w:pStyle w:val="af5"/>
        <w:keepNext/>
        <w:rPr>
          <w:rtl/>
        </w:rPr>
      </w:pPr>
      <w:bookmarkStart w:id="6142" w:name="ET_interruption_5854_64"/>
      <w:r w:rsidRPr="0061288D">
        <w:rPr>
          <w:rStyle w:val="TagStyle"/>
          <w:rtl/>
        </w:rPr>
        <w:t xml:space="preserve"> &lt;&lt; קריאה &gt;&gt; </w:t>
      </w:r>
      <w:r>
        <w:rPr>
          <w:rtl/>
        </w:rPr>
        <w:t>ווליד טאהא (רע"מ – הרשימה הערבית המאוחדת):</w:t>
      </w:r>
      <w:r w:rsidRPr="0061288D">
        <w:rPr>
          <w:rStyle w:val="TagStyle"/>
          <w:rtl/>
        </w:rPr>
        <w:t xml:space="preserve"> &lt;&lt; קריאה &gt;&gt;</w:t>
      </w:r>
      <w:r>
        <w:rPr>
          <w:rtl/>
        </w:rPr>
        <w:t xml:space="preserve"> </w:t>
      </w:r>
      <w:bookmarkEnd w:id="6142"/>
    </w:p>
    <w:p w:rsidR="00932198" w:rsidRDefault="00932198" w:rsidP="00CA212C">
      <w:pPr>
        <w:rPr>
          <w:rtl/>
          <w:lang w:eastAsia="he-IL"/>
        </w:rPr>
      </w:pPr>
    </w:p>
    <w:p w:rsidR="00932198" w:rsidRDefault="00932198" w:rsidP="00963265">
      <w:pPr>
        <w:rPr>
          <w:rtl/>
          <w:lang w:eastAsia="he-IL"/>
        </w:rPr>
      </w:pPr>
      <w:bookmarkStart w:id="6143" w:name="_ETM_Q38_428437"/>
      <w:bookmarkEnd w:id="6143"/>
      <w:r>
        <w:rPr>
          <w:rFonts w:hint="cs"/>
          <w:rtl/>
          <w:lang w:eastAsia="he-IL"/>
        </w:rPr>
        <w:t>טרוריסט, טרוריסט.</w:t>
      </w:r>
    </w:p>
    <w:p w:rsidR="00932198" w:rsidRDefault="00932198" w:rsidP="00963265">
      <w:pPr>
        <w:rPr>
          <w:rtl/>
          <w:lang w:eastAsia="he-IL"/>
        </w:rPr>
      </w:pPr>
      <w:bookmarkStart w:id="6144" w:name="_ETM_Q38_426858"/>
      <w:bookmarkStart w:id="6145" w:name="_ETM_Q38_426912"/>
      <w:bookmarkEnd w:id="6144"/>
      <w:bookmarkEnd w:id="6145"/>
    </w:p>
    <w:p w:rsidR="00932198" w:rsidRDefault="00932198" w:rsidP="00963265">
      <w:pPr>
        <w:pStyle w:val="-"/>
        <w:keepNext/>
        <w:rPr>
          <w:rtl/>
        </w:rPr>
      </w:pPr>
      <w:bookmarkStart w:id="6146" w:name="ET_speakercontinue_6378_65"/>
      <w:r w:rsidRPr="0061288D">
        <w:rPr>
          <w:rStyle w:val="TagStyle"/>
          <w:rtl/>
        </w:rPr>
        <w:t xml:space="preserve"> &lt;&lt; דובר_המשך &gt;&gt; </w:t>
      </w:r>
      <w:r>
        <w:rPr>
          <w:rtl/>
        </w:rPr>
        <w:t>השר לביטחון לאומי איתמר בן גביר:</w:t>
      </w:r>
      <w:r w:rsidRPr="0061288D">
        <w:rPr>
          <w:rStyle w:val="TagStyle"/>
          <w:rtl/>
        </w:rPr>
        <w:t xml:space="preserve"> &lt;&lt; דובר_המשך &gt;&gt;</w:t>
      </w:r>
      <w:r>
        <w:rPr>
          <w:rtl/>
        </w:rPr>
        <w:t xml:space="preserve"> </w:t>
      </w:r>
      <w:bookmarkEnd w:id="6146"/>
    </w:p>
    <w:p w:rsidR="00932198" w:rsidRDefault="00932198" w:rsidP="00CA212C">
      <w:pPr>
        <w:rPr>
          <w:rtl/>
          <w:lang w:eastAsia="he-IL"/>
        </w:rPr>
      </w:pPr>
    </w:p>
    <w:p w:rsidR="00932198" w:rsidRDefault="00932198" w:rsidP="00963265">
      <w:pPr>
        <w:rPr>
          <w:rtl/>
          <w:lang w:eastAsia="he-IL"/>
        </w:rPr>
      </w:pPr>
      <w:bookmarkStart w:id="6147" w:name="_ETM_Q38_427863"/>
      <w:bookmarkEnd w:id="6147"/>
      <w:r>
        <w:rPr>
          <w:rFonts w:hint="cs"/>
          <w:rtl/>
          <w:lang w:eastAsia="he-IL"/>
        </w:rPr>
        <w:t>ברא, ברא.</w:t>
      </w:r>
      <w:bookmarkStart w:id="6148" w:name="_ETM_Q38_429682"/>
      <w:bookmarkEnd w:id="6148"/>
    </w:p>
    <w:p w:rsidR="00932198" w:rsidRDefault="00932198" w:rsidP="00963265">
      <w:pPr>
        <w:rPr>
          <w:rtl/>
          <w:lang w:eastAsia="he-IL"/>
        </w:rPr>
      </w:pPr>
      <w:bookmarkStart w:id="6149" w:name="_ETM_Q38_429735"/>
      <w:bookmarkEnd w:id="6149"/>
    </w:p>
    <w:p w:rsidR="00932198" w:rsidRDefault="00932198" w:rsidP="00963265">
      <w:pPr>
        <w:pStyle w:val="af6"/>
        <w:keepNext/>
        <w:rPr>
          <w:rtl/>
        </w:rPr>
      </w:pPr>
      <w:bookmarkStart w:id="6150" w:name="ET_yor_6718_66"/>
      <w:r w:rsidRPr="0061288D">
        <w:rPr>
          <w:rStyle w:val="TagStyle"/>
          <w:rtl/>
        </w:rPr>
        <w:t xml:space="preserve"> &lt;&lt; יור &gt;&gt; </w:t>
      </w:r>
      <w:r>
        <w:rPr>
          <w:rtl/>
        </w:rPr>
        <w:t>היו"ר מישל בוסקילה:</w:t>
      </w:r>
      <w:r w:rsidRPr="0061288D">
        <w:rPr>
          <w:rStyle w:val="TagStyle"/>
          <w:rtl/>
        </w:rPr>
        <w:t xml:space="preserve"> &lt;&lt; יור &gt;&gt;</w:t>
      </w:r>
      <w:r>
        <w:rPr>
          <w:rtl/>
        </w:rPr>
        <w:t xml:space="preserve"> </w:t>
      </w:r>
      <w:bookmarkEnd w:id="6150"/>
    </w:p>
    <w:p w:rsidR="00932198" w:rsidRDefault="00932198" w:rsidP="00CA212C">
      <w:pPr>
        <w:rPr>
          <w:rtl/>
          <w:lang w:eastAsia="he-IL"/>
        </w:rPr>
      </w:pPr>
    </w:p>
    <w:p w:rsidR="00932198" w:rsidRDefault="00932198" w:rsidP="00963265">
      <w:pPr>
        <w:rPr>
          <w:rtl/>
          <w:lang w:eastAsia="he-IL"/>
        </w:rPr>
      </w:pPr>
      <w:bookmarkStart w:id="6151" w:name="_ETM_Q38_430935"/>
      <w:bookmarkEnd w:id="6151"/>
      <w:r>
        <w:rPr>
          <w:rFonts w:hint="cs"/>
          <w:rtl/>
          <w:lang w:eastAsia="he-IL"/>
        </w:rPr>
        <w:t xml:space="preserve">חבר הכנסת </w:t>
      </w:r>
      <w:bookmarkStart w:id="6152" w:name="_ETM_Q38_428512"/>
      <w:bookmarkEnd w:id="6152"/>
      <w:r>
        <w:rPr>
          <w:rFonts w:hint="cs"/>
          <w:rtl/>
          <w:lang w:eastAsia="he-IL"/>
        </w:rPr>
        <w:t>ואליד, אתה בקריאה ראשונה.</w:t>
      </w:r>
      <w:bookmarkStart w:id="6153" w:name="_ETM_Q38_432833"/>
      <w:bookmarkEnd w:id="6153"/>
    </w:p>
    <w:p w:rsidR="00932198" w:rsidRDefault="00932198" w:rsidP="00963265">
      <w:pPr>
        <w:rPr>
          <w:rtl/>
          <w:lang w:eastAsia="he-IL"/>
        </w:rPr>
      </w:pPr>
      <w:bookmarkStart w:id="6154" w:name="_ETM_Q38_432885"/>
      <w:bookmarkEnd w:id="6154"/>
    </w:p>
    <w:p w:rsidR="00932198" w:rsidRDefault="00932198" w:rsidP="00963265">
      <w:pPr>
        <w:pStyle w:val="af5"/>
        <w:keepNext/>
        <w:rPr>
          <w:rtl/>
        </w:rPr>
      </w:pPr>
      <w:bookmarkStart w:id="6155" w:name="ET_interruption_קריאות_67"/>
      <w:r w:rsidRPr="0061288D">
        <w:rPr>
          <w:rStyle w:val="TagStyle"/>
          <w:rtl/>
        </w:rPr>
        <w:t xml:space="preserve"> &lt;&lt; קריאה &gt;&gt; </w:t>
      </w:r>
      <w:r>
        <w:rPr>
          <w:rtl/>
        </w:rPr>
        <w:t>קריאות:</w:t>
      </w:r>
      <w:r w:rsidRPr="0061288D">
        <w:rPr>
          <w:rStyle w:val="TagStyle"/>
          <w:rtl/>
        </w:rPr>
        <w:t xml:space="preserve"> &lt;&lt; קריאה &gt;&gt;</w:t>
      </w:r>
      <w:r>
        <w:rPr>
          <w:rtl/>
        </w:rPr>
        <w:t xml:space="preserve"> </w:t>
      </w:r>
      <w:bookmarkEnd w:id="6155"/>
    </w:p>
    <w:p w:rsidR="00932198" w:rsidRDefault="00932198" w:rsidP="00CA212C">
      <w:pPr>
        <w:rPr>
          <w:rtl/>
          <w:lang w:eastAsia="he-IL"/>
        </w:rPr>
      </w:pPr>
    </w:p>
    <w:p w:rsidR="00932198" w:rsidRDefault="00932198" w:rsidP="00963265">
      <w:pPr>
        <w:rPr>
          <w:rtl/>
          <w:lang w:eastAsia="he-IL"/>
        </w:rPr>
      </w:pPr>
      <w:bookmarkStart w:id="6156" w:name="_ETM_Q38_434638"/>
      <w:bookmarkEnd w:id="6156"/>
      <w:r>
        <w:rPr>
          <w:rFonts w:hint="cs"/>
          <w:rtl/>
          <w:lang w:eastAsia="he-IL"/>
        </w:rPr>
        <w:t>- - -</w:t>
      </w:r>
    </w:p>
    <w:p w:rsidR="00932198" w:rsidRDefault="00932198" w:rsidP="00963265">
      <w:pPr>
        <w:rPr>
          <w:rtl/>
          <w:lang w:eastAsia="he-IL"/>
        </w:rPr>
      </w:pPr>
    </w:p>
    <w:p w:rsidR="00932198" w:rsidRDefault="00932198" w:rsidP="00963265">
      <w:pPr>
        <w:pStyle w:val="af6"/>
        <w:keepNext/>
        <w:rPr>
          <w:rtl/>
        </w:rPr>
      </w:pPr>
      <w:bookmarkStart w:id="6157" w:name="ET_yor_6718_68"/>
      <w:r w:rsidRPr="0061288D">
        <w:rPr>
          <w:rStyle w:val="TagStyle"/>
          <w:rtl/>
        </w:rPr>
        <w:t xml:space="preserve"> &lt;&lt; יור &gt;&gt; </w:t>
      </w:r>
      <w:r>
        <w:rPr>
          <w:rtl/>
        </w:rPr>
        <w:t>היו"ר מישל בוסקילה:</w:t>
      </w:r>
      <w:r w:rsidRPr="0061288D">
        <w:rPr>
          <w:rStyle w:val="TagStyle"/>
          <w:rtl/>
        </w:rPr>
        <w:t xml:space="preserve"> &lt;&lt; יור &gt;&gt;</w:t>
      </w:r>
      <w:r>
        <w:rPr>
          <w:rtl/>
        </w:rPr>
        <w:t xml:space="preserve"> </w:t>
      </w:r>
      <w:bookmarkEnd w:id="6157"/>
    </w:p>
    <w:p w:rsidR="00932198" w:rsidRDefault="00932198" w:rsidP="00CA212C">
      <w:pPr>
        <w:rPr>
          <w:rtl/>
          <w:lang w:eastAsia="he-IL"/>
        </w:rPr>
      </w:pPr>
    </w:p>
    <w:p w:rsidR="00932198" w:rsidRDefault="00932198" w:rsidP="00963265">
      <w:pPr>
        <w:rPr>
          <w:rtl/>
          <w:lang w:eastAsia="he-IL"/>
        </w:rPr>
      </w:pPr>
      <w:r>
        <w:rPr>
          <w:rFonts w:hint="cs"/>
          <w:rtl/>
          <w:lang w:eastAsia="he-IL"/>
        </w:rPr>
        <w:t xml:space="preserve">חבר הכנסת ואליד - - </w:t>
      </w:r>
      <w:bookmarkStart w:id="6158" w:name="_ETM_Q38_433648"/>
      <w:bookmarkEnd w:id="6158"/>
      <w:r>
        <w:rPr>
          <w:rFonts w:hint="cs"/>
          <w:rtl/>
          <w:lang w:eastAsia="he-IL"/>
        </w:rPr>
        <w:t>-</w:t>
      </w:r>
    </w:p>
    <w:p w:rsidR="00932198" w:rsidRDefault="00932198" w:rsidP="00963265">
      <w:pPr>
        <w:rPr>
          <w:rtl/>
          <w:lang w:eastAsia="he-IL"/>
        </w:rPr>
      </w:pPr>
      <w:bookmarkStart w:id="6159" w:name="_ETM_Q38_434001"/>
      <w:bookmarkStart w:id="6160" w:name="_ETM_Q38_434058"/>
      <w:bookmarkEnd w:id="6159"/>
      <w:bookmarkEnd w:id="6160"/>
    </w:p>
    <w:p w:rsidR="00932198" w:rsidRDefault="00932198" w:rsidP="00963265">
      <w:pPr>
        <w:pStyle w:val="-"/>
        <w:keepNext/>
        <w:rPr>
          <w:rtl/>
        </w:rPr>
      </w:pPr>
      <w:bookmarkStart w:id="6161" w:name="ET_speakercontinue_6378_69"/>
      <w:r w:rsidRPr="0061288D">
        <w:rPr>
          <w:rStyle w:val="TagStyle"/>
          <w:rtl/>
        </w:rPr>
        <w:t xml:space="preserve"> &lt;&lt; דובר_המשך &gt;&gt; </w:t>
      </w:r>
      <w:r>
        <w:rPr>
          <w:rtl/>
        </w:rPr>
        <w:t>השר לביטחון לאומי איתמר בן גביר:</w:t>
      </w:r>
      <w:r w:rsidRPr="0061288D">
        <w:rPr>
          <w:rStyle w:val="TagStyle"/>
          <w:rtl/>
        </w:rPr>
        <w:t xml:space="preserve"> &lt;&lt; דובר_המשך &gt;&gt;</w:t>
      </w:r>
      <w:r>
        <w:rPr>
          <w:rtl/>
        </w:rPr>
        <w:t xml:space="preserve"> </w:t>
      </w:r>
      <w:bookmarkEnd w:id="6161"/>
    </w:p>
    <w:p w:rsidR="00932198" w:rsidRDefault="00932198" w:rsidP="00CA212C">
      <w:pPr>
        <w:rPr>
          <w:rtl/>
          <w:lang w:eastAsia="he-IL"/>
        </w:rPr>
      </w:pPr>
    </w:p>
    <w:p w:rsidR="00932198" w:rsidRDefault="00932198" w:rsidP="00963265">
      <w:pPr>
        <w:rPr>
          <w:rtl/>
          <w:lang w:eastAsia="he-IL"/>
        </w:rPr>
      </w:pPr>
      <w:bookmarkStart w:id="6162" w:name="_ETM_Q38_435588"/>
      <w:bookmarkEnd w:id="6162"/>
      <w:r>
        <w:rPr>
          <w:rFonts w:hint="cs"/>
          <w:rtl/>
          <w:lang w:eastAsia="he-IL"/>
        </w:rPr>
        <w:t>ברא.</w:t>
      </w:r>
    </w:p>
    <w:p w:rsidR="00932198" w:rsidRDefault="00932198" w:rsidP="00963265">
      <w:pPr>
        <w:rPr>
          <w:rtl/>
          <w:lang w:eastAsia="he-IL"/>
        </w:rPr>
      </w:pPr>
      <w:bookmarkStart w:id="6163" w:name="_ETM_Q38_436705"/>
      <w:bookmarkStart w:id="6164" w:name="_ETM_Q38_436751"/>
      <w:bookmarkEnd w:id="6163"/>
      <w:bookmarkEnd w:id="6164"/>
    </w:p>
    <w:p w:rsidR="00932198" w:rsidRDefault="00932198" w:rsidP="00963265">
      <w:pPr>
        <w:pStyle w:val="af5"/>
        <w:keepNext/>
        <w:rPr>
          <w:rtl/>
        </w:rPr>
      </w:pPr>
      <w:bookmarkStart w:id="6165" w:name="ET_interruption_6340_70"/>
      <w:r w:rsidRPr="0061288D">
        <w:rPr>
          <w:rStyle w:val="TagStyle"/>
          <w:rtl/>
        </w:rPr>
        <w:t xml:space="preserve"> &lt;&lt; קריאה &gt;&gt; </w:t>
      </w:r>
      <w:r>
        <w:rPr>
          <w:rtl/>
        </w:rPr>
        <w:t>ואליד אלהואשלה (רע"מ – הרשימה הערבית המאוחדת):</w:t>
      </w:r>
      <w:r w:rsidRPr="0061288D">
        <w:rPr>
          <w:rStyle w:val="TagStyle"/>
          <w:rtl/>
        </w:rPr>
        <w:t xml:space="preserve"> &lt;&lt; קריאה &gt;&gt;</w:t>
      </w:r>
      <w:r>
        <w:rPr>
          <w:rtl/>
        </w:rPr>
        <w:t xml:space="preserve"> </w:t>
      </w:r>
      <w:bookmarkEnd w:id="6165"/>
    </w:p>
    <w:p w:rsidR="00932198" w:rsidRDefault="00932198" w:rsidP="00CA212C">
      <w:pPr>
        <w:rPr>
          <w:rtl/>
          <w:lang w:eastAsia="he-IL"/>
        </w:rPr>
      </w:pPr>
    </w:p>
    <w:p w:rsidR="00932198" w:rsidRDefault="00932198" w:rsidP="00963265">
      <w:pPr>
        <w:rPr>
          <w:rtl/>
          <w:lang w:eastAsia="he-IL"/>
        </w:rPr>
      </w:pPr>
      <w:bookmarkStart w:id="6166" w:name="_ETM_Q38_436247"/>
      <w:bookmarkEnd w:id="6166"/>
      <w:r>
        <w:rPr>
          <w:rFonts w:hint="cs"/>
          <w:rtl/>
          <w:lang w:eastAsia="he-IL"/>
        </w:rPr>
        <w:t>מה אתה משיג מהחוק הזה?</w:t>
      </w:r>
    </w:p>
    <w:p w:rsidR="00932198" w:rsidRDefault="00932198" w:rsidP="00963265">
      <w:pPr>
        <w:rPr>
          <w:rtl/>
          <w:lang w:eastAsia="he-IL"/>
        </w:rPr>
      </w:pPr>
      <w:bookmarkStart w:id="6167" w:name="_ETM_Q38_435046"/>
      <w:bookmarkStart w:id="6168" w:name="_ETM_Q38_435104"/>
      <w:bookmarkEnd w:id="6167"/>
      <w:bookmarkEnd w:id="6168"/>
    </w:p>
    <w:p w:rsidR="00932198" w:rsidRDefault="00932198" w:rsidP="00963265">
      <w:pPr>
        <w:pStyle w:val="af6"/>
        <w:keepNext/>
        <w:rPr>
          <w:rtl/>
        </w:rPr>
      </w:pPr>
      <w:bookmarkStart w:id="6169" w:name="ET_yor_6718_71"/>
      <w:r w:rsidRPr="0061288D">
        <w:rPr>
          <w:rStyle w:val="TagStyle"/>
          <w:rtl/>
        </w:rPr>
        <w:t xml:space="preserve"> &lt;&lt; יור &gt;&gt; </w:t>
      </w:r>
      <w:r>
        <w:rPr>
          <w:rtl/>
        </w:rPr>
        <w:t>היו"ר מישל בוסקילה:</w:t>
      </w:r>
      <w:r w:rsidRPr="0061288D">
        <w:rPr>
          <w:rStyle w:val="TagStyle"/>
          <w:rtl/>
        </w:rPr>
        <w:t xml:space="preserve"> &lt;&lt; יור &gt;&gt;</w:t>
      </w:r>
      <w:r>
        <w:rPr>
          <w:rtl/>
        </w:rPr>
        <w:t xml:space="preserve"> </w:t>
      </w:r>
      <w:bookmarkEnd w:id="6169"/>
    </w:p>
    <w:p w:rsidR="00932198" w:rsidRDefault="00932198" w:rsidP="00CA212C">
      <w:pPr>
        <w:rPr>
          <w:rtl/>
          <w:lang w:eastAsia="he-IL"/>
        </w:rPr>
      </w:pPr>
    </w:p>
    <w:p w:rsidR="00932198" w:rsidRDefault="00932198" w:rsidP="00963265">
      <w:pPr>
        <w:rPr>
          <w:rtl/>
          <w:lang w:eastAsia="he-IL"/>
        </w:rPr>
      </w:pPr>
      <w:bookmarkStart w:id="6170" w:name="_ETM_Q38_435936"/>
      <w:bookmarkEnd w:id="6170"/>
      <w:r>
        <w:rPr>
          <w:rFonts w:hint="cs"/>
          <w:rtl/>
          <w:lang w:eastAsia="he-IL"/>
        </w:rPr>
        <w:t>חבר הכנסת ואליד, בבקשה.</w:t>
      </w:r>
      <w:bookmarkStart w:id="6171" w:name="_ETM_Q38_439542"/>
      <w:bookmarkEnd w:id="6171"/>
    </w:p>
    <w:p w:rsidR="00932198" w:rsidRDefault="00932198" w:rsidP="00963265">
      <w:pPr>
        <w:rPr>
          <w:rtl/>
          <w:lang w:eastAsia="he-IL"/>
        </w:rPr>
      </w:pPr>
      <w:bookmarkStart w:id="6172" w:name="_ETM_Q38_439597"/>
      <w:bookmarkEnd w:id="6172"/>
    </w:p>
    <w:p w:rsidR="00932198" w:rsidRDefault="00932198" w:rsidP="00963265">
      <w:pPr>
        <w:pStyle w:val="-"/>
        <w:keepNext/>
        <w:rPr>
          <w:rtl/>
        </w:rPr>
      </w:pPr>
      <w:bookmarkStart w:id="6173" w:name="ET_speakercontinue_6378_72"/>
      <w:r w:rsidRPr="0061288D">
        <w:rPr>
          <w:rStyle w:val="TagStyle"/>
          <w:rtl/>
        </w:rPr>
        <w:t xml:space="preserve"> &lt;&lt; דובר_המשך &gt;&gt; </w:t>
      </w:r>
      <w:r>
        <w:rPr>
          <w:rtl/>
        </w:rPr>
        <w:t>השר לביטחון לאומי איתמר בן גביר:</w:t>
      </w:r>
      <w:r w:rsidRPr="0061288D">
        <w:rPr>
          <w:rStyle w:val="TagStyle"/>
          <w:rtl/>
        </w:rPr>
        <w:t xml:space="preserve"> &lt;&lt; דובר_המשך &gt;&gt;</w:t>
      </w:r>
      <w:r>
        <w:rPr>
          <w:rtl/>
        </w:rPr>
        <w:t xml:space="preserve"> </w:t>
      </w:r>
      <w:bookmarkEnd w:id="6173"/>
    </w:p>
    <w:p w:rsidR="00932198" w:rsidRDefault="00932198" w:rsidP="00CA212C">
      <w:pPr>
        <w:rPr>
          <w:rtl/>
          <w:lang w:eastAsia="he-IL"/>
        </w:rPr>
      </w:pPr>
    </w:p>
    <w:p w:rsidR="00932198" w:rsidRDefault="00932198" w:rsidP="00963265">
      <w:pPr>
        <w:rPr>
          <w:rtl/>
          <w:lang w:eastAsia="he-IL"/>
        </w:rPr>
      </w:pPr>
      <w:bookmarkStart w:id="6174" w:name="_ETM_Q38_436614"/>
      <w:bookmarkEnd w:id="6174"/>
      <w:r>
        <w:rPr>
          <w:rFonts w:hint="cs"/>
          <w:rtl/>
          <w:lang w:eastAsia="he-IL"/>
        </w:rPr>
        <w:t>ברא, ברא.</w:t>
      </w:r>
      <w:bookmarkStart w:id="6175" w:name="_ETM_Q38_438427"/>
      <w:bookmarkEnd w:id="6175"/>
    </w:p>
    <w:p w:rsidR="00932198" w:rsidRDefault="00932198" w:rsidP="00963265">
      <w:pPr>
        <w:rPr>
          <w:rtl/>
          <w:lang w:eastAsia="he-IL"/>
        </w:rPr>
      </w:pPr>
      <w:bookmarkStart w:id="6176" w:name="_ETM_Q38_438483"/>
      <w:bookmarkEnd w:id="6176"/>
    </w:p>
    <w:p w:rsidR="00932198" w:rsidRDefault="00932198" w:rsidP="00963265">
      <w:pPr>
        <w:pStyle w:val="af5"/>
        <w:keepNext/>
        <w:rPr>
          <w:rtl/>
        </w:rPr>
      </w:pPr>
      <w:bookmarkStart w:id="6177" w:name="ET_interruption_5854_73"/>
      <w:r w:rsidRPr="0061288D">
        <w:rPr>
          <w:rStyle w:val="TagStyle"/>
          <w:rtl/>
        </w:rPr>
        <w:t xml:space="preserve"> &lt;&lt; קריאה &gt;&gt; </w:t>
      </w:r>
      <w:r>
        <w:rPr>
          <w:rtl/>
        </w:rPr>
        <w:t>ווליד טאהא (רע"מ – הרשימה הערבית המאוחדת):</w:t>
      </w:r>
      <w:r w:rsidRPr="0061288D">
        <w:rPr>
          <w:rStyle w:val="TagStyle"/>
          <w:rtl/>
        </w:rPr>
        <w:t xml:space="preserve"> &lt;&lt; קריאה &gt;&gt;</w:t>
      </w:r>
      <w:r>
        <w:rPr>
          <w:rtl/>
        </w:rPr>
        <w:t xml:space="preserve"> </w:t>
      </w:r>
      <w:bookmarkEnd w:id="6177"/>
    </w:p>
    <w:p w:rsidR="00932198" w:rsidRDefault="00932198" w:rsidP="00CA212C">
      <w:pPr>
        <w:rPr>
          <w:rtl/>
          <w:lang w:eastAsia="he-IL"/>
        </w:rPr>
      </w:pPr>
    </w:p>
    <w:p w:rsidR="00932198" w:rsidRDefault="00932198" w:rsidP="00963265">
      <w:pPr>
        <w:rPr>
          <w:rtl/>
          <w:lang w:eastAsia="he-IL"/>
        </w:rPr>
      </w:pPr>
      <w:bookmarkStart w:id="6178" w:name="_ETM_Q38_440890"/>
      <w:bookmarkStart w:id="6179" w:name="_ETM_Q38_441146"/>
      <w:bookmarkStart w:id="6180" w:name="_ETM_Q38_441200"/>
      <w:bookmarkEnd w:id="6178"/>
      <w:bookmarkEnd w:id="6179"/>
      <w:bookmarkEnd w:id="6180"/>
      <w:r>
        <w:rPr>
          <w:rFonts w:hint="cs"/>
          <w:rtl/>
          <w:lang w:eastAsia="he-IL"/>
        </w:rPr>
        <w:t>טרוריסט, מורשע</w:t>
      </w:r>
      <w:bookmarkStart w:id="6181" w:name="_ETM_Q38_440230"/>
      <w:bookmarkEnd w:id="6181"/>
      <w:r>
        <w:rPr>
          <w:rFonts w:hint="cs"/>
          <w:rtl/>
          <w:lang w:eastAsia="he-IL"/>
        </w:rPr>
        <w:t xml:space="preserve"> בתמיכה בארגון </w:t>
      </w:r>
      <w:bookmarkStart w:id="6182" w:name="_ETM_Q38_444900"/>
      <w:bookmarkEnd w:id="6182"/>
      <w:r>
        <w:rPr>
          <w:rFonts w:hint="cs"/>
          <w:rtl/>
          <w:lang w:eastAsia="he-IL"/>
        </w:rPr>
        <w:t>טרור.</w:t>
      </w:r>
    </w:p>
    <w:p w:rsidR="00932198" w:rsidRDefault="00932198" w:rsidP="00963265">
      <w:pPr>
        <w:rPr>
          <w:rtl/>
          <w:lang w:eastAsia="he-IL"/>
        </w:rPr>
      </w:pPr>
      <w:bookmarkStart w:id="6183" w:name="_ETM_Q38_440282"/>
      <w:bookmarkEnd w:id="6183"/>
    </w:p>
    <w:p w:rsidR="00932198" w:rsidRDefault="00932198" w:rsidP="00963265">
      <w:pPr>
        <w:pStyle w:val="af6"/>
        <w:keepNext/>
        <w:rPr>
          <w:rtl/>
        </w:rPr>
      </w:pPr>
      <w:bookmarkStart w:id="6184" w:name="ET_yor_6718_74"/>
      <w:r w:rsidRPr="0061288D">
        <w:rPr>
          <w:rStyle w:val="TagStyle"/>
          <w:rtl/>
        </w:rPr>
        <w:t xml:space="preserve"> &lt;&lt; יור &gt;&gt; </w:t>
      </w:r>
      <w:r>
        <w:rPr>
          <w:rtl/>
        </w:rPr>
        <w:t>היו"ר מישל בוסקילה:</w:t>
      </w:r>
      <w:r w:rsidRPr="0061288D">
        <w:rPr>
          <w:rStyle w:val="TagStyle"/>
          <w:rtl/>
        </w:rPr>
        <w:t xml:space="preserve"> &lt;&lt; יור &gt;&gt;</w:t>
      </w:r>
      <w:r>
        <w:rPr>
          <w:rtl/>
        </w:rPr>
        <w:t xml:space="preserve"> </w:t>
      </w:r>
      <w:bookmarkEnd w:id="6184"/>
    </w:p>
    <w:p w:rsidR="00932198" w:rsidRDefault="00932198" w:rsidP="00CA212C">
      <w:pPr>
        <w:rPr>
          <w:rtl/>
          <w:lang w:eastAsia="he-IL"/>
        </w:rPr>
      </w:pPr>
    </w:p>
    <w:p w:rsidR="00932198" w:rsidRDefault="00932198" w:rsidP="00963265">
      <w:pPr>
        <w:rPr>
          <w:rtl/>
          <w:lang w:eastAsia="he-IL"/>
        </w:rPr>
      </w:pPr>
      <w:bookmarkStart w:id="6185" w:name="_ETM_Q38_441328"/>
      <w:bookmarkEnd w:id="6185"/>
      <w:r>
        <w:rPr>
          <w:rFonts w:hint="cs"/>
          <w:rtl/>
          <w:lang w:eastAsia="he-IL"/>
        </w:rPr>
        <w:t xml:space="preserve">תן </w:t>
      </w:r>
      <w:bookmarkStart w:id="6186" w:name="_ETM_Q38_442022"/>
      <w:bookmarkEnd w:id="6186"/>
      <w:r>
        <w:rPr>
          <w:rFonts w:hint="cs"/>
          <w:rtl/>
          <w:lang w:eastAsia="he-IL"/>
        </w:rPr>
        <w:t>לו לדבר.</w:t>
      </w:r>
    </w:p>
    <w:p w:rsidR="00932198" w:rsidRDefault="00932198" w:rsidP="00963265">
      <w:pPr>
        <w:rPr>
          <w:rtl/>
          <w:lang w:eastAsia="he-IL"/>
        </w:rPr>
      </w:pPr>
      <w:bookmarkStart w:id="6187" w:name="_ETM_Q38_443365"/>
      <w:bookmarkStart w:id="6188" w:name="_ETM_Q38_443426"/>
      <w:bookmarkEnd w:id="6187"/>
      <w:bookmarkEnd w:id="6188"/>
    </w:p>
    <w:p w:rsidR="00932198" w:rsidRDefault="00932198" w:rsidP="00963265">
      <w:pPr>
        <w:pStyle w:val="-"/>
        <w:keepNext/>
        <w:rPr>
          <w:rtl/>
        </w:rPr>
      </w:pPr>
      <w:bookmarkStart w:id="6189" w:name="ET_speakercontinue_6378_75"/>
      <w:r w:rsidRPr="0061288D">
        <w:rPr>
          <w:rStyle w:val="TagStyle"/>
          <w:rtl/>
        </w:rPr>
        <w:t xml:space="preserve"> &lt;&lt; דובר_המשך &gt;&gt; </w:t>
      </w:r>
      <w:r>
        <w:rPr>
          <w:rtl/>
        </w:rPr>
        <w:t>השר לביטחון לאומי איתמר בן גביר:</w:t>
      </w:r>
      <w:r w:rsidRPr="0061288D">
        <w:rPr>
          <w:rStyle w:val="TagStyle"/>
          <w:rtl/>
        </w:rPr>
        <w:t xml:space="preserve"> &lt;&lt; דובר_המשך &gt;&gt;</w:t>
      </w:r>
      <w:r>
        <w:rPr>
          <w:rtl/>
        </w:rPr>
        <w:t xml:space="preserve"> </w:t>
      </w:r>
      <w:bookmarkEnd w:id="6189"/>
    </w:p>
    <w:p w:rsidR="00932198" w:rsidRDefault="00932198" w:rsidP="00CA212C">
      <w:pPr>
        <w:rPr>
          <w:rtl/>
          <w:lang w:eastAsia="he-IL"/>
        </w:rPr>
      </w:pPr>
    </w:p>
    <w:p w:rsidR="00932198" w:rsidRDefault="00932198" w:rsidP="00963265">
      <w:pPr>
        <w:rPr>
          <w:rtl/>
          <w:lang w:eastAsia="he-IL"/>
        </w:rPr>
      </w:pPr>
      <w:bookmarkStart w:id="6190" w:name="_ETM_Q38_444136"/>
      <w:bookmarkEnd w:id="6190"/>
      <w:r>
        <w:rPr>
          <w:rFonts w:hint="cs"/>
          <w:rtl/>
          <w:lang w:eastAsia="he-IL"/>
        </w:rPr>
        <w:t>ברא, ברא, אתה לא נשאר כאן, ברא.</w:t>
      </w:r>
      <w:bookmarkStart w:id="6191" w:name="_ETM_Q38_443644"/>
      <w:bookmarkEnd w:id="6191"/>
    </w:p>
    <w:p w:rsidR="00932198" w:rsidRDefault="00932198" w:rsidP="00963265">
      <w:pPr>
        <w:rPr>
          <w:rtl/>
          <w:lang w:eastAsia="he-IL"/>
        </w:rPr>
      </w:pPr>
      <w:bookmarkStart w:id="6192" w:name="_ETM_Q38_443706"/>
      <w:bookmarkEnd w:id="6192"/>
    </w:p>
    <w:p w:rsidR="00932198" w:rsidRDefault="00932198" w:rsidP="00963265">
      <w:pPr>
        <w:pStyle w:val="af6"/>
        <w:keepNext/>
        <w:rPr>
          <w:rtl/>
        </w:rPr>
      </w:pPr>
      <w:r w:rsidRPr="0061288D">
        <w:rPr>
          <w:rStyle w:val="TagStyle"/>
          <w:rtl/>
        </w:rPr>
        <w:t xml:space="preserve"> &lt;&lt; יור &gt;&gt; </w:t>
      </w:r>
      <w:r>
        <w:rPr>
          <w:rtl/>
        </w:rPr>
        <w:t>היו"ר מישל בוסקילה:</w:t>
      </w:r>
      <w:r w:rsidRPr="0061288D">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bookmarkStart w:id="6193" w:name="_ETM_Q38_444436"/>
      <w:bookmarkEnd w:id="6193"/>
      <w:r>
        <w:rPr>
          <w:rFonts w:hint="cs"/>
          <w:rtl/>
          <w:lang w:eastAsia="he-IL"/>
        </w:rPr>
        <w:t>ואליד.</w:t>
      </w:r>
      <w:bookmarkStart w:id="6194" w:name="_ETM_Q38_444681"/>
      <w:bookmarkEnd w:id="6194"/>
    </w:p>
    <w:p w:rsidR="00932198" w:rsidRDefault="00932198" w:rsidP="00963265">
      <w:pPr>
        <w:rPr>
          <w:rtl/>
          <w:lang w:eastAsia="he-IL"/>
        </w:rPr>
      </w:pPr>
      <w:bookmarkStart w:id="6195" w:name="_ETM_Q38_444730"/>
      <w:bookmarkEnd w:id="6195"/>
    </w:p>
    <w:p w:rsidR="00932198" w:rsidRDefault="00932198" w:rsidP="00963265">
      <w:pPr>
        <w:pStyle w:val="af5"/>
        <w:keepNext/>
        <w:rPr>
          <w:rtl/>
        </w:rPr>
      </w:pPr>
      <w:bookmarkStart w:id="6196" w:name="ET_interruption_5854_77"/>
      <w:r w:rsidRPr="0061288D">
        <w:rPr>
          <w:rStyle w:val="TagStyle"/>
          <w:rtl/>
        </w:rPr>
        <w:t xml:space="preserve"> &lt;&lt; קריאה &gt;&gt; </w:t>
      </w:r>
      <w:r>
        <w:rPr>
          <w:rtl/>
        </w:rPr>
        <w:t>ווליד טאהא (רע"מ – הרשימה הערבית המאוחדת):</w:t>
      </w:r>
      <w:r w:rsidRPr="0061288D">
        <w:rPr>
          <w:rStyle w:val="TagStyle"/>
          <w:rtl/>
        </w:rPr>
        <w:t xml:space="preserve"> &lt;&lt; קריאה &gt;&gt;</w:t>
      </w:r>
      <w:r>
        <w:rPr>
          <w:rtl/>
        </w:rPr>
        <w:t xml:space="preserve"> </w:t>
      </w:r>
      <w:bookmarkEnd w:id="6196"/>
    </w:p>
    <w:p w:rsidR="00932198" w:rsidRDefault="00932198" w:rsidP="00CA212C">
      <w:pPr>
        <w:rPr>
          <w:rtl/>
          <w:lang w:eastAsia="he-IL"/>
        </w:rPr>
      </w:pPr>
    </w:p>
    <w:p w:rsidR="00932198" w:rsidRDefault="00932198" w:rsidP="00963265">
      <w:pPr>
        <w:rPr>
          <w:rtl/>
          <w:lang w:eastAsia="he-IL"/>
        </w:rPr>
      </w:pPr>
      <w:bookmarkStart w:id="6197" w:name="_ETM_Q38_447695"/>
      <w:bookmarkEnd w:id="6197"/>
      <w:r>
        <w:rPr>
          <w:rFonts w:hint="cs"/>
          <w:rtl/>
          <w:lang w:eastAsia="he-IL"/>
        </w:rPr>
        <w:t>טרוריסט. שמונה נרצחו מתחילת השבוע - - -</w:t>
      </w:r>
    </w:p>
    <w:p w:rsidR="00932198" w:rsidRDefault="00932198" w:rsidP="00963265">
      <w:pPr>
        <w:rPr>
          <w:rtl/>
          <w:lang w:eastAsia="he-IL"/>
        </w:rPr>
      </w:pPr>
      <w:bookmarkStart w:id="6198" w:name="_ETM_Q38_447005"/>
      <w:bookmarkStart w:id="6199" w:name="_ETM_Q38_447071"/>
      <w:bookmarkEnd w:id="6198"/>
      <w:bookmarkEnd w:id="6199"/>
    </w:p>
    <w:p w:rsidR="00932198" w:rsidRDefault="00932198" w:rsidP="00963265">
      <w:pPr>
        <w:pStyle w:val="-"/>
        <w:keepNext/>
        <w:rPr>
          <w:rtl/>
        </w:rPr>
      </w:pPr>
      <w:bookmarkStart w:id="6200" w:name="ET_speakercontinue_6378_78"/>
      <w:r w:rsidRPr="0061288D">
        <w:rPr>
          <w:rStyle w:val="TagStyle"/>
          <w:rtl/>
        </w:rPr>
        <w:t xml:space="preserve"> &lt;&lt; דובר_המשך &gt;&gt; </w:t>
      </w:r>
      <w:r>
        <w:rPr>
          <w:rtl/>
        </w:rPr>
        <w:t>השר לביטחון לאומי איתמר בן גביר:</w:t>
      </w:r>
      <w:r w:rsidRPr="0061288D">
        <w:rPr>
          <w:rStyle w:val="TagStyle"/>
          <w:rtl/>
        </w:rPr>
        <w:t xml:space="preserve"> &lt;&lt; דובר_המשך &gt;&gt;</w:t>
      </w:r>
      <w:r>
        <w:rPr>
          <w:rtl/>
        </w:rPr>
        <w:t xml:space="preserve"> </w:t>
      </w:r>
      <w:bookmarkEnd w:id="6200"/>
    </w:p>
    <w:p w:rsidR="00932198" w:rsidRDefault="00932198" w:rsidP="00CA212C">
      <w:pPr>
        <w:rPr>
          <w:rtl/>
          <w:lang w:eastAsia="he-IL"/>
        </w:rPr>
      </w:pPr>
    </w:p>
    <w:p w:rsidR="00932198" w:rsidRDefault="00932198" w:rsidP="00963265">
      <w:pPr>
        <w:rPr>
          <w:rtl/>
          <w:lang w:eastAsia="he-IL"/>
        </w:rPr>
      </w:pPr>
      <w:bookmarkStart w:id="6201" w:name="_ETM_Q38_447761"/>
      <w:bookmarkEnd w:id="6201"/>
      <w:r>
        <w:rPr>
          <w:rFonts w:hint="cs"/>
          <w:rtl/>
          <w:lang w:eastAsia="he-IL"/>
        </w:rPr>
        <w:t>ברא, ברא, ברא. עכשיו.</w:t>
      </w:r>
    </w:p>
    <w:p w:rsidR="00932198" w:rsidRDefault="00932198" w:rsidP="00963265">
      <w:pPr>
        <w:rPr>
          <w:rtl/>
          <w:lang w:eastAsia="he-IL"/>
        </w:rPr>
      </w:pPr>
      <w:bookmarkStart w:id="6202" w:name="_ETM_Q38_448720"/>
      <w:bookmarkStart w:id="6203" w:name="_ETM_Q38_448791"/>
      <w:bookmarkEnd w:id="6202"/>
      <w:bookmarkEnd w:id="6203"/>
    </w:p>
    <w:p w:rsidR="00932198" w:rsidRDefault="00932198" w:rsidP="00963265">
      <w:pPr>
        <w:pStyle w:val="af6"/>
        <w:keepNext/>
        <w:rPr>
          <w:rtl/>
        </w:rPr>
      </w:pPr>
      <w:r w:rsidRPr="0061288D">
        <w:rPr>
          <w:rStyle w:val="TagStyle"/>
          <w:rtl/>
        </w:rPr>
        <w:t xml:space="preserve"> &lt;&lt; יור &gt;&gt; </w:t>
      </w:r>
      <w:r>
        <w:rPr>
          <w:rtl/>
        </w:rPr>
        <w:t>היו"ר מישל בוסקילה:</w:t>
      </w:r>
      <w:r w:rsidRPr="0061288D">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bookmarkStart w:id="6204" w:name="_ETM_Q38_449421"/>
      <w:bookmarkEnd w:id="6204"/>
      <w:r>
        <w:rPr>
          <w:rFonts w:hint="cs"/>
          <w:rtl/>
          <w:lang w:eastAsia="he-IL"/>
        </w:rPr>
        <w:t xml:space="preserve">ואליד, בבקשה, אתה דיברת, נתתי לך חמש דקות, </w:t>
      </w:r>
      <w:bookmarkStart w:id="6205" w:name="_ETM_Q38_447598"/>
      <w:bookmarkEnd w:id="6205"/>
      <w:r>
        <w:rPr>
          <w:rFonts w:hint="cs"/>
          <w:rtl/>
          <w:lang w:eastAsia="he-IL"/>
        </w:rPr>
        <w:t>תכבד.</w:t>
      </w:r>
    </w:p>
    <w:p w:rsidR="00932198" w:rsidRDefault="00932198" w:rsidP="00963265">
      <w:pPr>
        <w:rPr>
          <w:rtl/>
          <w:lang w:eastAsia="he-IL"/>
        </w:rPr>
      </w:pPr>
      <w:bookmarkStart w:id="6206" w:name="_ETM_Q38_450501"/>
      <w:bookmarkStart w:id="6207" w:name="_ETM_Q38_450561"/>
      <w:bookmarkEnd w:id="6206"/>
      <w:bookmarkEnd w:id="6207"/>
    </w:p>
    <w:p w:rsidR="00932198" w:rsidRDefault="00932198" w:rsidP="00963265">
      <w:pPr>
        <w:pStyle w:val="-"/>
        <w:keepNext/>
        <w:rPr>
          <w:rtl/>
        </w:rPr>
      </w:pPr>
      <w:bookmarkStart w:id="6208" w:name="ET_speakercontinue_6378_81"/>
      <w:r w:rsidRPr="0061288D">
        <w:rPr>
          <w:rStyle w:val="TagStyle"/>
          <w:rtl/>
        </w:rPr>
        <w:t xml:space="preserve"> &lt;&lt; דובר_המשך &gt;&gt; </w:t>
      </w:r>
      <w:r>
        <w:rPr>
          <w:rtl/>
        </w:rPr>
        <w:t>השר לביטחון לאומי איתמר בן גביר:</w:t>
      </w:r>
      <w:r w:rsidRPr="0061288D">
        <w:rPr>
          <w:rStyle w:val="TagStyle"/>
          <w:rtl/>
        </w:rPr>
        <w:t xml:space="preserve"> &lt;&lt; דובר_המשך &gt;&gt;</w:t>
      </w:r>
      <w:r>
        <w:rPr>
          <w:rtl/>
        </w:rPr>
        <w:t xml:space="preserve"> </w:t>
      </w:r>
      <w:bookmarkEnd w:id="6208"/>
    </w:p>
    <w:p w:rsidR="00932198" w:rsidRDefault="00932198" w:rsidP="00CA212C">
      <w:pPr>
        <w:rPr>
          <w:rtl/>
          <w:lang w:eastAsia="he-IL"/>
        </w:rPr>
      </w:pPr>
    </w:p>
    <w:p w:rsidR="00932198" w:rsidRPr="0061288D" w:rsidRDefault="00932198" w:rsidP="00963265">
      <w:pPr>
        <w:rPr>
          <w:rtl/>
          <w:lang w:eastAsia="he-IL"/>
        </w:rPr>
      </w:pPr>
      <w:bookmarkStart w:id="6209" w:name="_ETM_Q38_452065"/>
      <w:bookmarkEnd w:id="6209"/>
      <w:r>
        <w:rPr>
          <w:rFonts w:hint="cs"/>
          <w:rtl/>
          <w:lang w:eastAsia="he-IL"/>
        </w:rPr>
        <w:t>עכשיו ברא, גם את, ברא, ברא.</w:t>
      </w:r>
    </w:p>
    <w:p w:rsidR="00932198" w:rsidRDefault="00932198" w:rsidP="00963265">
      <w:pPr>
        <w:rPr>
          <w:rtl/>
          <w:lang w:eastAsia="he-IL"/>
        </w:rPr>
      </w:pPr>
      <w:bookmarkStart w:id="6210" w:name="_ETM_Q38_448383"/>
      <w:bookmarkStart w:id="6211" w:name="_ETM_Q38_448438"/>
      <w:bookmarkEnd w:id="6210"/>
      <w:bookmarkEnd w:id="6211"/>
    </w:p>
    <w:p w:rsidR="00932198" w:rsidRDefault="00932198" w:rsidP="00963265">
      <w:pPr>
        <w:pStyle w:val="af5"/>
        <w:keepNext/>
        <w:rPr>
          <w:rtl/>
        </w:rPr>
      </w:pPr>
      <w:bookmarkStart w:id="6212" w:name="ET_interruption_5854_80"/>
      <w:r w:rsidRPr="0061288D">
        <w:rPr>
          <w:rStyle w:val="TagStyle"/>
          <w:rtl/>
        </w:rPr>
        <w:t xml:space="preserve"> &lt;&lt; קריאה &gt;&gt; </w:t>
      </w:r>
      <w:r>
        <w:rPr>
          <w:rtl/>
        </w:rPr>
        <w:t>ווליד טאהא (רע"מ – הרשימה הערבית המאוחדת):</w:t>
      </w:r>
      <w:r w:rsidRPr="0061288D">
        <w:rPr>
          <w:rStyle w:val="TagStyle"/>
          <w:rtl/>
        </w:rPr>
        <w:t xml:space="preserve"> &lt;&lt; קריאה &gt;&gt;</w:t>
      </w:r>
      <w:r>
        <w:rPr>
          <w:rtl/>
        </w:rPr>
        <w:t xml:space="preserve"> </w:t>
      </w:r>
      <w:bookmarkEnd w:id="6212"/>
    </w:p>
    <w:p w:rsidR="00932198" w:rsidRDefault="00932198" w:rsidP="00CA212C">
      <w:pPr>
        <w:rPr>
          <w:rtl/>
          <w:lang w:eastAsia="he-IL"/>
        </w:rPr>
      </w:pPr>
    </w:p>
    <w:p w:rsidR="00932198" w:rsidRDefault="00932198" w:rsidP="00963265">
      <w:pPr>
        <w:rPr>
          <w:rtl/>
          <w:lang w:eastAsia="he-IL"/>
        </w:rPr>
      </w:pPr>
      <w:bookmarkStart w:id="6213" w:name="_ETM_Q38_451216"/>
      <w:bookmarkEnd w:id="6213"/>
      <w:r>
        <w:rPr>
          <w:rFonts w:hint="cs"/>
          <w:rtl/>
          <w:lang w:eastAsia="he-IL"/>
        </w:rPr>
        <w:t>יא רפש, יא אפס.</w:t>
      </w:r>
    </w:p>
    <w:p w:rsidR="00932198" w:rsidRDefault="00932198" w:rsidP="00963265">
      <w:pPr>
        <w:rPr>
          <w:rtl/>
          <w:lang w:eastAsia="he-IL"/>
        </w:rPr>
      </w:pPr>
      <w:bookmarkStart w:id="6214" w:name="_ETM_Q38_453380"/>
      <w:bookmarkStart w:id="6215" w:name="_ETM_Q38_453437"/>
      <w:bookmarkEnd w:id="6214"/>
      <w:bookmarkEnd w:id="6215"/>
    </w:p>
    <w:p w:rsidR="00932198" w:rsidRDefault="00932198" w:rsidP="00963265">
      <w:pPr>
        <w:pStyle w:val="af5"/>
        <w:keepNext/>
        <w:rPr>
          <w:rtl/>
        </w:rPr>
      </w:pPr>
      <w:bookmarkStart w:id="6216" w:name="ET_interruption_5761_83"/>
      <w:r w:rsidRPr="0061288D">
        <w:rPr>
          <w:rStyle w:val="TagStyle"/>
          <w:rtl/>
        </w:rPr>
        <w:t xml:space="preserve"> &lt;&lt; קריאה &gt;&gt; </w:t>
      </w:r>
      <w:r>
        <w:rPr>
          <w:rtl/>
        </w:rPr>
        <w:t>עאידה תומא סלימאן (חד"ש-תע"ל):</w:t>
      </w:r>
      <w:r w:rsidRPr="0061288D">
        <w:rPr>
          <w:rStyle w:val="TagStyle"/>
          <w:rtl/>
        </w:rPr>
        <w:t xml:space="preserve"> &lt;&lt; קריאה &gt;&gt;</w:t>
      </w:r>
      <w:r>
        <w:rPr>
          <w:rtl/>
        </w:rPr>
        <w:t xml:space="preserve"> </w:t>
      </w:r>
      <w:bookmarkEnd w:id="6216"/>
    </w:p>
    <w:p w:rsidR="00932198" w:rsidRDefault="00932198" w:rsidP="00CA212C">
      <w:pPr>
        <w:rPr>
          <w:rtl/>
          <w:lang w:eastAsia="he-IL"/>
        </w:rPr>
      </w:pPr>
    </w:p>
    <w:p w:rsidR="00932198" w:rsidRDefault="00932198" w:rsidP="00963265">
      <w:pPr>
        <w:rPr>
          <w:rtl/>
          <w:lang w:eastAsia="he-IL"/>
        </w:rPr>
      </w:pPr>
      <w:bookmarkStart w:id="6217" w:name="_ETM_Q38_458439"/>
      <w:bookmarkEnd w:id="6217"/>
      <w:r>
        <w:rPr>
          <w:rFonts w:hint="cs"/>
          <w:rtl/>
          <w:lang w:eastAsia="he-IL"/>
        </w:rPr>
        <w:t>אפס</w:t>
      </w:r>
      <w:bookmarkStart w:id="6218" w:name="_ETM_Q38_455246"/>
      <w:bookmarkEnd w:id="6218"/>
      <w:r>
        <w:rPr>
          <w:rFonts w:hint="cs"/>
          <w:rtl/>
          <w:lang w:eastAsia="he-IL"/>
        </w:rPr>
        <w:t xml:space="preserve"> - - - </w:t>
      </w:r>
    </w:p>
    <w:p w:rsidR="00932198" w:rsidRDefault="00932198" w:rsidP="00963265">
      <w:pPr>
        <w:rPr>
          <w:rtl/>
          <w:lang w:eastAsia="he-IL"/>
        </w:rPr>
      </w:pPr>
      <w:bookmarkStart w:id="6219" w:name="_ETM_Q38_454584"/>
      <w:bookmarkStart w:id="6220" w:name="_ETM_Q38_454647"/>
      <w:bookmarkEnd w:id="6219"/>
      <w:bookmarkEnd w:id="6220"/>
    </w:p>
    <w:p w:rsidR="00932198" w:rsidRDefault="00932198" w:rsidP="00963265">
      <w:pPr>
        <w:pStyle w:val="af6"/>
        <w:keepNext/>
        <w:rPr>
          <w:rtl/>
        </w:rPr>
      </w:pPr>
      <w:bookmarkStart w:id="6221" w:name="ET_yor_6718_84"/>
      <w:r w:rsidRPr="0061288D">
        <w:rPr>
          <w:rStyle w:val="TagStyle"/>
          <w:rtl/>
        </w:rPr>
        <w:t xml:space="preserve"> &lt;&lt; יור &gt;&gt; </w:t>
      </w:r>
      <w:r>
        <w:rPr>
          <w:rtl/>
        </w:rPr>
        <w:t>היו"ר מישל בוסקילה:</w:t>
      </w:r>
      <w:r w:rsidRPr="0061288D">
        <w:rPr>
          <w:rStyle w:val="TagStyle"/>
          <w:rtl/>
        </w:rPr>
        <w:t xml:space="preserve"> &lt;&lt; יור &gt;&gt;</w:t>
      </w:r>
      <w:r>
        <w:rPr>
          <w:rtl/>
        </w:rPr>
        <w:t xml:space="preserve"> </w:t>
      </w:r>
      <w:bookmarkEnd w:id="6221"/>
    </w:p>
    <w:p w:rsidR="00932198" w:rsidRDefault="00932198" w:rsidP="00CA212C">
      <w:pPr>
        <w:rPr>
          <w:rtl/>
          <w:lang w:eastAsia="he-IL"/>
        </w:rPr>
      </w:pPr>
    </w:p>
    <w:p w:rsidR="00932198" w:rsidRDefault="00932198" w:rsidP="00963265">
      <w:pPr>
        <w:rPr>
          <w:rtl/>
          <w:lang w:eastAsia="he-IL"/>
        </w:rPr>
      </w:pPr>
      <w:bookmarkStart w:id="6222" w:name="_ETM_Q38_455248"/>
      <w:bookmarkEnd w:id="6222"/>
      <w:r>
        <w:rPr>
          <w:rFonts w:hint="cs"/>
          <w:rtl/>
          <w:lang w:eastAsia="he-IL"/>
        </w:rPr>
        <w:t>ואליד, אתה בקריאה שנייה</w:t>
      </w:r>
      <w:bookmarkStart w:id="6223" w:name="_ETM_Q38_456875"/>
      <w:bookmarkEnd w:id="6223"/>
      <w:r>
        <w:rPr>
          <w:rFonts w:hint="cs"/>
          <w:rtl/>
          <w:lang w:eastAsia="he-IL"/>
        </w:rPr>
        <w:t>, בבקשה.</w:t>
      </w:r>
    </w:p>
    <w:p w:rsidR="00932198" w:rsidRDefault="00932198" w:rsidP="00963265">
      <w:pPr>
        <w:rPr>
          <w:rtl/>
          <w:lang w:eastAsia="he-IL"/>
        </w:rPr>
      </w:pPr>
      <w:bookmarkStart w:id="6224" w:name="_ETM_Q38_456930"/>
      <w:bookmarkEnd w:id="6224"/>
    </w:p>
    <w:p w:rsidR="00932198" w:rsidRDefault="00932198" w:rsidP="00963265">
      <w:pPr>
        <w:pStyle w:val="-"/>
        <w:keepNext/>
        <w:rPr>
          <w:rtl/>
        </w:rPr>
      </w:pPr>
      <w:bookmarkStart w:id="6225" w:name="ET_speakercontinue_6378_85"/>
      <w:r w:rsidRPr="0061288D">
        <w:rPr>
          <w:rStyle w:val="TagStyle"/>
          <w:rtl/>
        </w:rPr>
        <w:t xml:space="preserve"> &lt;&lt; דובר_המשך &gt;&gt; </w:t>
      </w:r>
      <w:r>
        <w:rPr>
          <w:rtl/>
        </w:rPr>
        <w:t>השר לביטחון לאומי איתמר בן גביר:</w:t>
      </w:r>
      <w:r w:rsidRPr="0061288D">
        <w:rPr>
          <w:rStyle w:val="TagStyle"/>
          <w:rtl/>
        </w:rPr>
        <w:t xml:space="preserve"> &lt;&lt; דובר_המשך &gt;&gt;</w:t>
      </w:r>
      <w:r>
        <w:rPr>
          <w:rtl/>
        </w:rPr>
        <w:t xml:space="preserve"> </w:t>
      </w:r>
      <w:bookmarkEnd w:id="6225"/>
    </w:p>
    <w:p w:rsidR="00932198" w:rsidRDefault="00932198" w:rsidP="00CA212C">
      <w:pPr>
        <w:rPr>
          <w:rtl/>
          <w:lang w:eastAsia="he-IL"/>
        </w:rPr>
      </w:pPr>
    </w:p>
    <w:p w:rsidR="00932198" w:rsidRDefault="00932198" w:rsidP="00963265">
      <w:pPr>
        <w:rPr>
          <w:rtl/>
          <w:lang w:eastAsia="he-IL"/>
        </w:rPr>
      </w:pPr>
      <w:bookmarkStart w:id="6226" w:name="_ETM_Q38_457480"/>
      <w:bookmarkEnd w:id="6226"/>
      <w:r>
        <w:rPr>
          <w:rFonts w:hint="cs"/>
          <w:rtl/>
          <w:lang w:eastAsia="he-IL"/>
        </w:rPr>
        <w:t>ברא, עכשיו.</w:t>
      </w:r>
    </w:p>
    <w:p w:rsidR="00932198" w:rsidRDefault="00932198" w:rsidP="00963265">
      <w:pPr>
        <w:rPr>
          <w:rtl/>
          <w:lang w:eastAsia="he-IL"/>
        </w:rPr>
      </w:pPr>
    </w:p>
    <w:p w:rsidR="00932198" w:rsidRDefault="00932198" w:rsidP="00963265">
      <w:pPr>
        <w:pStyle w:val="af5"/>
        <w:keepNext/>
        <w:rPr>
          <w:rtl/>
        </w:rPr>
      </w:pPr>
      <w:bookmarkStart w:id="6227" w:name="ET_interruption_5854_86"/>
      <w:r w:rsidRPr="0061288D">
        <w:rPr>
          <w:rStyle w:val="TagStyle"/>
          <w:rtl/>
        </w:rPr>
        <w:t xml:space="preserve"> &lt;&lt; קריאה &gt;&gt; </w:t>
      </w:r>
      <w:r>
        <w:rPr>
          <w:rtl/>
        </w:rPr>
        <w:t>ווליד טאהא (רע"מ – הרשימה הערבית המאוחדת):</w:t>
      </w:r>
      <w:r w:rsidRPr="0061288D">
        <w:rPr>
          <w:rStyle w:val="TagStyle"/>
          <w:rtl/>
        </w:rPr>
        <w:t xml:space="preserve"> &lt;&lt; קריאה &gt;&gt;</w:t>
      </w:r>
      <w:r>
        <w:rPr>
          <w:rtl/>
        </w:rPr>
        <w:t xml:space="preserve"> </w:t>
      </w:r>
      <w:bookmarkEnd w:id="6227"/>
    </w:p>
    <w:p w:rsidR="00932198" w:rsidRDefault="00932198" w:rsidP="00CA212C">
      <w:pPr>
        <w:rPr>
          <w:rtl/>
          <w:lang w:eastAsia="he-IL"/>
        </w:rPr>
      </w:pPr>
    </w:p>
    <w:p w:rsidR="00932198" w:rsidRDefault="00932198" w:rsidP="00963265">
      <w:pPr>
        <w:rPr>
          <w:rtl/>
          <w:lang w:eastAsia="he-IL"/>
        </w:rPr>
      </w:pPr>
      <w:r>
        <w:rPr>
          <w:rFonts w:hint="cs"/>
          <w:rtl/>
          <w:lang w:eastAsia="he-IL"/>
        </w:rPr>
        <w:t>אפס.</w:t>
      </w:r>
      <w:bookmarkStart w:id="6228" w:name="_ETM_Q38_458131"/>
      <w:bookmarkEnd w:id="6228"/>
    </w:p>
    <w:p w:rsidR="00932198" w:rsidRDefault="00932198" w:rsidP="00963265">
      <w:pPr>
        <w:rPr>
          <w:rtl/>
          <w:lang w:eastAsia="he-IL"/>
        </w:rPr>
      </w:pPr>
      <w:bookmarkStart w:id="6229" w:name="_ETM_Q38_458210"/>
      <w:bookmarkEnd w:id="6229"/>
    </w:p>
    <w:p w:rsidR="00932198" w:rsidRDefault="00932198" w:rsidP="00963265">
      <w:pPr>
        <w:pStyle w:val="af5"/>
        <w:keepNext/>
        <w:rPr>
          <w:rtl/>
        </w:rPr>
      </w:pPr>
      <w:bookmarkStart w:id="6230" w:name="ET_interruption_5761_87"/>
      <w:r w:rsidRPr="0061288D">
        <w:rPr>
          <w:rStyle w:val="TagStyle"/>
          <w:rtl/>
        </w:rPr>
        <w:t xml:space="preserve"> &lt;&lt; קריאה &gt;&gt; </w:t>
      </w:r>
      <w:r>
        <w:rPr>
          <w:rtl/>
        </w:rPr>
        <w:t>עאידה תומא סלימאן (חד"ש-תע"ל):</w:t>
      </w:r>
      <w:r w:rsidRPr="0061288D">
        <w:rPr>
          <w:rStyle w:val="TagStyle"/>
          <w:rtl/>
        </w:rPr>
        <w:t xml:space="preserve"> &lt;&lt; קריאה &gt;&gt;</w:t>
      </w:r>
      <w:r>
        <w:rPr>
          <w:rtl/>
        </w:rPr>
        <w:t xml:space="preserve"> </w:t>
      </w:r>
      <w:bookmarkEnd w:id="6230"/>
    </w:p>
    <w:p w:rsidR="00932198" w:rsidRDefault="00932198" w:rsidP="00CA212C">
      <w:pPr>
        <w:rPr>
          <w:rtl/>
          <w:lang w:eastAsia="he-IL"/>
        </w:rPr>
      </w:pPr>
    </w:p>
    <w:p w:rsidR="00932198" w:rsidRDefault="00932198" w:rsidP="00963265">
      <w:pPr>
        <w:rPr>
          <w:rtl/>
          <w:lang w:eastAsia="he-IL"/>
        </w:rPr>
      </w:pPr>
      <w:bookmarkStart w:id="6231" w:name="_ETM_Q38_460252"/>
      <w:bookmarkEnd w:id="6231"/>
      <w:r>
        <w:rPr>
          <w:rFonts w:hint="cs"/>
          <w:rtl/>
          <w:lang w:eastAsia="he-IL"/>
        </w:rPr>
        <w:t>אפס.</w:t>
      </w:r>
      <w:bookmarkStart w:id="6232" w:name="_ETM_Q38_461330"/>
      <w:bookmarkEnd w:id="6232"/>
    </w:p>
    <w:p w:rsidR="00932198" w:rsidRDefault="00932198" w:rsidP="00963265">
      <w:pPr>
        <w:rPr>
          <w:rtl/>
          <w:lang w:eastAsia="he-IL"/>
        </w:rPr>
      </w:pPr>
      <w:bookmarkStart w:id="6233" w:name="_ETM_Q38_461406"/>
      <w:bookmarkEnd w:id="6233"/>
    </w:p>
    <w:p w:rsidR="00932198" w:rsidRDefault="00932198" w:rsidP="00963265">
      <w:pPr>
        <w:pStyle w:val="-"/>
        <w:keepNext/>
        <w:rPr>
          <w:rtl/>
        </w:rPr>
      </w:pPr>
      <w:bookmarkStart w:id="6234" w:name="ET_speakercontinue_6378_88"/>
      <w:r w:rsidRPr="0061288D">
        <w:rPr>
          <w:rStyle w:val="TagStyle"/>
          <w:rtl/>
        </w:rPr>
        <w:t xml:space="preserve"> &lt;&lt; דובר_המשך &gt;&gt; </w:t>
      </w:r>
      <w:r>
        <w:rPr>
          <w:rtl/>
        </w:rPr>
        <w:t>השר לביטחון לאומי איתמר בן גביר:</w:t>
      </w:r>
      <w:r w:rsidRPr="0061288D">
        <w:rPr>
          <w:rStyle w:val="TagStyle"/>
          <w:rtl/>
        </w:rPr>
        <w:t xml:space="preserve"> &lt;&lt; דובר_המשך &gt;&gt;</w:t>
      </w:r>
      <w:r>
        <w:rPr>
          <w:rtl/>
        </w:rPr>
        <w:t xml:space="preserve"> </w:t>
      </w:r>
      <w:bookmarkEnd w:id="6234"/>
    </w:p>
    <w:p w:rsidR="00932198" w:rsidRDefault="00932198" w:rsidP="00CA212C">
      <w:pPr>
        <w:rPr>
          <w:rtl/>
          <w:lang w:eastAsia="he-IL"/>
        </w:rPr>
      </w:pPr>
    </w:p>
    <w:p w:rsidR="00932198" w:rsidRDefault="00932198" w:rsidP="00963265">
      <w:pPr>
        <w:rPr>
          <w:rtl/>
          <w:lang w:eastAsia="he-IL"/>
        </w:rPr>
      </w:pPr>
      <w:bookmarkStart w:id="6235" w:name="_ETM_Q38_462115"/>
      <w:bookmarkEnd w:id="6235"/>
      <w:r>
        <w:rPr>
          <w:rFonts w:hint="cs"/>
          <w:rtl/>
          <w:lang w:eastAsia="he-IL"/>
        </w:rPr>
        <w:t xml:space="preserve">עכשיו ברא, </w:t>
      </w:r>
      <w:bookmarkStart w:id="6236" w:name="_ETM_Q38_459503"/>
      <w:bookmarkEnd w:id="6236"/>
      <w:r>
        <w:rPr>
          <w:rFonts w:hint="cs"/>
          <w:rtl/>
          <w:lang w:eastAsia="he-IL"/>
        </w:rPr>
        <w:t>תצאי החוצה.</w:t>
      </w:r>
    </w:p>
    <w:p w:rsidR="00932198" w:rsidRDefault="00932198" w:rsidP="00963265">
      <w:pPr>
        <w:rPr>
          <w:rtl/>
          <w:lang w:eastAsia="he-IL"/>
        </w:rPr>
      </w:pPr>
    </w:p>
    <w:p w:rsidR="00932198" w:rsidRDefault="00932198" w:rsidP="00963265">
      <w:pPr>
        <w:pStyle w:val="af5"/>
        <w:keepNext/>
        <w:rPr>
          <w:rtl/>
        </w:rPr>
      </w:pPr>
      <w:bookmarkStart w:id="6237" w:name="ET_interruption_6361_89"/>
      <w:r w:rsidRPr="00EF43AE">
        <w:rPr>
          <w:rStyle w:val="TagStyle"/>
          <w:rtl/>
        </w:rPr>
        <w:t xml:space="preserve"> &lt;&lt; קריאה &gt;&gt; </w:t>
      </w:r>
      <w:r>
        <w:rPr>
          <w:rtl/>
        </w:rPr>
        <w:t>נאור שירי (יש עתיד):</w:t>
      </w:r>
      <w:r w:rsidRPr="00EF43AE">
        <w:rPr>
          <w:rStyle w:val="TagStyle"/>
          <w:rtl/>
        </w:rPr>
        <w:t xml:space="preserve"> &lt;&lt; קריאה &gt;&gt;</w:t>
      </w:r>
      <w:r>
        <w:rPr>
          <w:rtl/>
        </w:rPr>
        <w:t xml:space="preserve"> </w:t>
      </w:r>
      <w:bookmarkEnd w:id="6237"/>
    </w:p>
    <w:p w:rsidR="00932198" w:rsidRDefault="00932198" w:rsidP="00CA212C">
      <w:pPr>
        <w:rPr>
          <w:rtl/>
          <w:lang w:eastAsia="he-IL"/>
        </w:rPr>
      </w:pPr>
    </w:p>
    <w:p w:rsidR="00932198" w:rsidRDefault="00932198" w:rsidP="00963265">
      <w:pPr>
        <w:rPr>
          <w:rtl/>
          <w:lang w:eastAsia="he-IL"/>
        </w:rPr>
      </w:pPr>
      <w:r>
        <w:rPr>
          <w:rFonts w:hint="cs"/>
          <w:rtl/>
          <w:lang w:eastAsia="he-IL"/>
        </w:rPr>
        <w:t>חבל על הקול.</w:t>
      </w:r>
      <w:bookmarkStart w:id="6238" w:name="_ETM_Q38_464353"/>
      <w:bookmarkEnd w:id="6238"/>
    </w:p>
    <w:p w:rsidR="00932198" w:rsidRDefault="00932198" w:rsidP="00963265">
      <w:pPr>
        <w:rPr>
          <w:rtl/>
          <w:lang w:eastAsia="he-IL"/>
        </w:rPr>
      </w:pPr>
      <w:bookmarkStart w:id="6239" w:name="_ETM_Q38_464409"/>
      <w:bookmarkEnd w:id="6239"/>
    </w:p>
    <w:p w:rsidR="00932198" w:rsidRDefault="00932198" w:rsidP="00963265">
      <w:pPr>
        <w:pStyle w:val="af5"/>
        <w:keepNext/>
        <w:rPr>
          <w:rtl/>
        </w:rPr>
      </w:pPr>
      <w:bookmarkStart w:id="6240" w:name="ET_interruption_5761_90"/>
      <w:r w:rsidRPr="00EF43AE">
        <w:rPr>
          <w:rStyle w:val="TagStyle"/>
          <w:rtl/>
        </w:rPr>
        <w:t xml:space="preserve"> &lt;&lt; קריאה &gt;&gt; </w:t>
      </w:r>
      <w:r>
        <w:rPr>
          <w:rtl/>
        </w:rPr>
        <w:t>עאידה תומא סלימאן (חד"ש-תע"ל):</w:t>
      </w:r>
      <w:r w:rsidRPr="00EF43AE">
        <w:rPr>
          <w:rStyle w:val="TagStyle"/>
          <w:rtl/>
        </w:rPr>
        <w:t xml:space="preserve"> &lt;&lt; קריאה &gt;&gt;</w:t>
      </w:r>
      <w:r>
        <w:rPr>
          <w:rtl/>
        </w:rPr>
        <w:t xml:space="preserve"> </w:t>
      </w:r>
      <w:bookmarkEnd w:id="6240"/>
    </w:p>
    <w:p w:rsidR="00932198" w:rsidRDefault="00932198" w:rsidP="00CA212C">
      <w:pPr>
        <w:rPr>
          <w:rtl/>
          <w:lang w:eastAsia="he-IL"/>
        </w:rPr>
      </w:pPr>
    </w:p>
    <w:p w:rsidR="00932198" w:rsidRDefault="00932198" w:rsidP="00963265">
      <w:pPr>
        <w:rPr>
          <w:rtl/>
          <w:lang w:eastAsia="he-IL"/>
        </w:rPr>
      </w:pPr>
      <w:r>
        <w:rPr>
          <w:rFonts w:hint="cs"/>
          <w:rtl/>
          <w:lang w:eastAsia="he-IL"/>
        </w:rPr>
        <w:t>- - -</w:t>
      </w:r>
      <w:bookmarkStart w:id="6241" w:name="_ETM_Q38_460786"/>
      <w:bookmarkEnd w:id="6241"/>
    </w:p>
    <w:p w:rsidR="00932198" w:rsidRDefault="00932198" w:rsidP="00963265">
      <w:pPr>
        <w:rPr>
          <w:rtl/>
          <w:lang w:eastAsia="he-IL"/>
        </w:rPr>
      </w:pPr>
      <w:bookmarkStart w:id="6242" w:name="_ETM_Q38_460842"/>
      <w:bookmarkEnd w:id="6242"/>
    </w:p>
    <w:p w:rsidR="00932198" w:rsidRDefault="00932198" w:rsidP="00963265">
      <w:pPr>
        <w:pStyle w:val="-"/>
        <w:keepNext/>
        <w:rPr>
          <w:rtl/>
        </w:rPr>
      </w:pPr>
      <w:bookmarkStart w:id="6243" w:name="ET_speakercontinue_6378_91"/>
      <w:r w:rsidRPr="00EF43AE">
        <w:rPr>
          <w:rStyle w:val="TagStyle"/>
          <w:rtl/>
        </w:rPr>
        <w:t xml:space="preserve"> &lt;&lt; דובר_המשך &gt;&gt; </w:t>
      </w:r>
      <w:r>
        <w:rPr>
          <w:rtl/>
        </w:rPr>
        <w:t>השר לביטחון לאומי איתמר בן גביר:</w:t>
      </w:r>
      <w:r w:rsidRPr="00EF43AE">
        <w:rPr>
          <w:rStyle w:val="TagStyle"/>
          <w:rtl/>
        </w:rPr>
        <w:t xml:space="preserve"> &lt;&lt; דובר_המשך &gt;&gt;</w:t>
      </w:r>
      <w:r>
        <w:rPr>
          <w:rtl/>
        </w:rPr>
        <w:t xml:space="preserve"> </w:t>
      </w:r>
      <w:bookmarkEnd w:id="6243"/>
    </w:p>
    <w:p w:rsidR="00932198" w:rsidRDefault="00932198" w:rsidP="00CA212C">
      <w:pPr>
        <w:rPr>
          <w:rtl/>
          <w:lang w:eastAsia="he-IL"/>
        </w:rPr>
      </w:pPr>
    </w:p>
    <w:p w:rsidR="00932198" w:rsidRDefault="00932198" w:rsidP="00963265">
      <w:pPr>
        <w:rPr>
          <w:rtl/>
          <w:lang w:eastAsia="he-IL"/>
        </w:rPr>
      </w:pPr>
      <w:bookmarkStart w:id="6244" w:name="_ETM_Q38_461592"/>
      <w:bookmarkEnd w:id="6244"/>
      <w:r>
        <w:rPr>
          <w:rFonts w:hint="cs"/>
          <w:rtl/>
          <w:lang w:eastAsia="he-IL"/>
        </w:rPr>
        <w:t xml:space="preserve">אדוני היושב-ראש </w:t>
      </w:r>
      <w:r>
        <w:rPr>
          <w:rtl/>
          <w:lang w:eastAsia="he-IL"/>
        </w:rPr>
        <w:t>–</w:t>
      </w:r>
      <w:r>
        <w:rPr>
          <w:rFonts w:hint="cs"/>
          <w:rtl/>
          <w:lang w:eastAsia="he-IL"/>
        </w:rPr>
        <w:t xml:space="preserve"> ברא.</w:t>
      </w:r>
      <w:bookmarkStart w:id="6245" w:name="_ETM_Q38_464236"/>
      <w:bookmarkEnd w:id="6245"/>
      <w:r>
        <w:rPr>
          <w:rFonts w:hint="cs"/>
          <w:rtl/>
          <w:lang w:eastAsia="he-IL"/>
        </w:rPr>
        <w:t xml:space="preserve"> </w:t>
      </w:r>
      <w:bookmarkStart w:id="6246" w:name="_ETM_Q38_466667"/>
      <w:bookmarkEnd w:id="6246"/>
    </w:p>
    <w:p w:rsidR="00932198" w:rsidRDefault="00932198" w:rsidP="00963265">
      <w:pPr>
        <w:rPr>
          <w:rtl/>
          <w:lang w:eastAsia="he-IL"/>
        </w:rPr>
      </w:pPr>
      <w:bookmarkStart w:id="6247" w:name="_ETM_Q38_466724"/>
      <w:bookmarkEnd w:id="6247"/>
    </w:p>
    <w:p w:rsidR="00932198" w:rsidRDefault="00932198" w:rsidP="00963265">
      <w:pPr>
        <w:pStyle w:val="af6"/>
        <w:keepNext/>
        <w:rPr>
          <w:rtl/>
        </w:rPr>
      </w:pPr>
      <w:r w:rsidRPr="00EF43AE">
        <w:rPr>
          <w:rStyle w:val="TagStyle"/>
          <w:rtl/>
        </w:rPr>
        <w:t xml:space="preserve"> &lt;&lt; יור &gt;&gt; </w:t>
      </w:r>
      <w:r>
        <w:rPr>
          <w:rtl/>
        </w:rPr>
        <w:t>היו"ר מישל בוסקילה:</w:t>
      </w:r>
      <w:r w:rsidRPr="00EF43AE">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r>
        <w:rPr>
          <w:rFonts w:hint="cs"/>
          <w:rtl/>
          <w:lang w:eastAsia="he-IL"/>
        </w:rPr>
        <w:t>עאידה, ברשותך, בבקשה.</w:t>
      </w:r>
    </w:p>
    <w:p w:rsidR="00932198" w:rsidRDefault="00932198" w:rsidP="00963265">
      <w:pPr>
        <w:rPr>
          <w:rtl/>
          <w:lang w:eastAsia="he-IL"/>
        </w:rPr>
      </w:pPr>
      <w:bookmarkStart w:id="6248" w:name="_ETM_Q38_465969"/>
      <w:bookmarkStart w:id="6249" w:name="_ETM_Q38_466032"/>
      <w:bookmarkEnd w:id="6248"/>
      <w:bookmarkEnd w:id="6249"/>
    </w:p>
    <w:p w:rsidR="00932198" w:rsidRDefault="00932198" w:rsidP="00963265">
      <w:pPr>
        <w:pStyle w:val="af5"/>
        <w:keepNext/>
        <w:rPr>
          <w:rtl/>
        </w:rPr>
      </w:pPr>
      <w:bookmarkStart w:id="6250" w:name="ET_interruption_5761_93"/>
      <w:r w:rsidRPr="00EF43AE">
        <w:rPr>
          <w:rStyle w:val="TagStyle"/>
          <w:rtl/>
        </w:rPr>
        <w:t xml:space="preserve"> &lt;&lt; קריאה &gt;&gt; </w:t>
      </w:r>
      <w:r>
        <w:rPr>
          <w:rtl/>
        </w:rPr>
        <w:t>עאידה תומא סלימאן (חד"ש-תע"ל):</w:t>
      </w:r>
      <w:r w:rsidRPr="00EF43AE">
        <w:rPr>
          <w:rStyle w:val="TagStyle"/>
          <w:rtl/>
        </w:rPr>
        <w:t xml:space="preserve"> &lt;&lt; קריאה &gt;&gt;</w:t>
      </w:r>
      <w:r>
        <w:rPr>
          <w:rtl/>
        </w:rPr>
        <w:t xml:space="preserve"> </w:t>
      </w:r>
      <w:bookmarkEnd w:id="6250"/>
    </w:p>
    <w:p w:rsidR="00932198" w:rsidRDefault="00932198" w:rsidP="00CA212C">
      <w:pPr>
        <w:rPr>
          <w:rtl/>
          <w:lang w:eastAsia="he-IL"/>
        </w:rPr>
      </w:pPr>
    </w:p>
    <w:p w:rsidR="00932198" w:rsidRDefault="00932198" w:rsidP="005A507A">
      <w:pPr>
        <w:rPr>
          <w:rtl/>
          <w:lang w:eastAsia="he-IL"/>
        </w:rPr>
      </w:pPr>
      <w:bookmarkStart w:id="6251" w:name="_ETM_Q38_467788"/>
      <w:bookmarkEnd w:id="6251"/>
      <w:r>
        <w:rPr>
          <w:rFonts w:hint="cs"/>
          <w:rtl/>
          <w:lang w:eastAsia="he-IL"/>
        </w:rPr>
        <w:t>אתה פשיסט.</w:t>
      </w:r>
      <w:bookmarkStart w:id="6252" w:name="_ETM_Q38_465978"/>
      <w:bookmarkEnd w:id="6252"/>
    </w:p>
    <w:p w:rsidR="00932198" w:rsidRDefault="00932198" w:rsidP="00963265">
      <w:pPr>
        <w:rPr>
          <w:rtl/>
          <w:lang w:eastAsia="he-IL"/>
        </w:rPr>
      </w:pPr>
      <w:bookmarkStart w:id="6253" w:name="_ETM_Q38_466068"/>
      <w:bookmarkEnd w:id="6253"/>
    </w:p>
    <w:p w:rsidR="00932198" w:rsidRDefault="00932198" w:rsidP="00963265">
      <w:pPr>
        <w:pStyle w:val="-"/>
        <w:keepNext/>
        <w:rPr>
          <w:rtl/>
        </w:rPr>
      </w:pPr>
      <w:bookmarkStart w:id="6254" w:name="ET_speakercontinue_6378_94"/>
      <w:r w:rsidRPr="00EF43AE">
        <w:rPr>
          <w:rStyle w:val="TagStyle"/>
          <w:rtl/>
        </w:rPr>
        <w:t xml:space="preserve"> &lt;&lt; דובר_המשך &gt;&gt; </w:t>
      </w:r>
      <w:r>
        <w:rPr>
          <w:rtl/>
        </w:rPr>
        <w:t>השר לביטחון לאומי איתמר בן גביר:</w:t>
      </w:r>
      <w:r w:rsidRPr="00EF43AE">
        <w:rPr>
          <w:rStyle w:val="TagStyle"/>
          <w:rtl/>
        </w:rPr>
        <w:t xml:space="preserve"> &lt;&lt; דובר_המשך &gt;&gt;</w:t>
      </w:r>
      <w:r>
        <w:rPr>
          <w:rtl/>
        </w:rPr>
        <w:t xml:space="preserve"> </w:t>
      </w:r>
      <w:bookmarkEnd w:id="6254"/>
    </w:p>
    <w:p w:rsidR="00932198" w:rsidRDefault="00932198" w:rsidP="00CA212C">
      <w:pPr>
        <w:rPr>
          <w:rtl/>
          <w:lang w:eastAsia="he-IL"/>
        </w:rPr>
      </w:pPr>
    </w:p>
    <w:p w:rsidR="00932198" w:rsidRDefault="00932198" w:rsidP="00963265">
      <w:pPr>
        <w:rPr>
          <w:rtl/>
          <w:lang w:eastAsia="he-IL"/>
        </w:rPr>
      </w:pPr>
      <w:bookmarkStart w:id="6255" w:name="_ETM_Q38_466755"/>
      <w:bookmarkEnd w:id="6255"/>
      <w:r>
        <w:rPr>
          <w:rFonts w:hint="cs"/>
          <w:rtl/>
          <w:lang w:eastAsia="he-IL"/>
        </w:rPr>
        <w:t>ברא, ברא.</w:t>
      </w:r>
    </w:p>
    <w:p w:rsidR="00932198" w:rsidRDefault="00932198" w:rsidP="00963265">
      <w:pPr>
        <w:rPr>
          <w:rtl/>
          <w:lang w:eastAsia="he-IL"/>
        </w:rPr>
      </w:pPr>
      <w:bookmarkStart w:id="6256" w:name="_ETM_Q38_469130"/>
      <w:bookmarkStart w:id="6257" w:name="_ETM_Q38_469207"/>
      <w:bookmarkEnd w:id="6256"/>
      <w:bookmarkEnd w:id="6257"/>
    </w:p>
    <w:p w:rsidR="00932198" w:rsidRDefault="00932198" w:rsidP="00963265">
      <w:pPr>
        <w:pStyle w:val="af5"/>
        <w:keepNext/>
        <w:rPr>
          <w:rtl/>
        </w:rPr>
      </w:pPr>
      <w:bookmarkStart w:id="6258" w:name="ET_interruption_5761_95"/>
      <w:r w:rsidRPr="00EF43AE">
        <w:rPr>
          <w:rStyle w:val="TagStyle"/>
          <w:rtl/>
        </w:rPr>
        <w:t xml:space="preserve"> &lt;&lt; קריאה &gt;&gt; </w:t>
      </w:r>
      <w:r>
        <w:rPr>
          <w:rtl/>
        </w:rPr>
        <w:t>עאידה תומא סלימאן (חד"ש-תע"ל):</w:t>
      </w:r>
      <w:r w:rsidRPr="00EF43AE">
        <w:rPr>
          <w:rStyle w:val="TagStyle"/>
          <w:rtl/>
        </w:rPr>
        <w:t xml:space="preserve"> &lt;&lt; קריאה &gt;&gt;</w:t>
      </w:r>
      <w:r>
        <w:rPr>
          <w:rtl/>
        </w:rPr>
        <w:t xml:space="preserve"> </w:t>
      </w:r>
      <w:bookmarkEnd w:id="6258"/>
    </w:p>
    <w:p w:rsidR="00932198" w:rsidRDefault="00932198" w:rsidP="00CA212C">
      <w:pPr>
        <w:rPr>
          <w:rtl/>
          <w:lang w:eastAsia="he-IL"/>
        </w:rPr>
      </w:pPr>
    </w:p>
    <w:p w:rsidR="00932198" w:rsidRDefault="00932198" w:rsidP="005A507A">
      <w:pPr>
        <w:rPr>
          <w:rtl/>
          <w:lang w:eastAsia="he-IL"/>
        </w:rPr>
      </w:pPr>
      <w:r>
        <w:rPr>
          <w:rFonts w:hint="cs"/>
          <w:rtl/>
          <w:lang w:eastAsia="he-IL"/>
        </w:rPr>
        <w:t>אתה פשיסט.</w:t>
      </w:r>
      <w:bookmarkStart w:id="6259" w:name="_ETM_Q38_464405"/>
      <w:bookmarkEnd w:id="6259"/>
    </w:p>
    <w:p w:rsidR="00932198" w:rsidRDefault="00932198" w:rsidP="00963265">
      <w:pPr>
        <w:rPr>
          <w:rtl/>
          <w:lang w:eastAsia="he-IL"/>
        </w:rPr>
      </w:pPr>
      <w:bookmarkStart w:id="6260" w:name="_ETM_Q38_464459"/>
      <w:bookmarkEnd w:id="6260"/>
    </w:p>
    <w:p w:rsidR="00932198" w:rsidRDefault="00932198" w:rsidP="00963265">
      <w:pPr>
        <w:pStyle w:val="af6"/>
        <w:keepNext/>
        <w:rPr>
          <w:rtl/>
        </w:rPr>
      </w:pPr>
      <w:r w:rsidRPr="00EF43AE">
        <w:rPr>
          <w:rStyle w:val="TagStyle"/>
          <w:rtl/>
        </w:rPr>
        <w:t xml:space="preserve"> &lt;&lt; יור &gt;&gt; </w:t>
      </w:r>
      <w:r>
        <w:rPr>
          <w:rtl/>
        </w:rPr>
        <w:t>היו"ר מישל בוסקילה:</w:t>
      </w:r>
      <w:r w:rsidRPr="00EF43AE">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bookmarkStart w:id="6261" w:name="_ETM_Q38_466084"/>
      <w:bookmarkEnd w:id="6261"/>
      <w:r>
        <w:rPr>
          <w:rFonts w:hint="cs"/>
          <w:rtl/>
          <w:lang w:eastAsia="he-IL"/>
        </w:rPr>
        <w:t>עאידה, ברשותך.</w:t>
      </w:r>
      <w:bookmarkStart w:id="6262" w:name="_ETM_Q38_468262"/>
      <w:bookmarkEnd w:id="6262"/>
    </w:p>
    <w:p w:rsidR="00932198" w:rsidRDefault="00932198" w:rsidP="00963265">
      <w:pPr>
        <w:rPr>
          <w:rtl/>
          <w:lang w:eastAsia="he-IL"/>
        </w:rPr>
      </w:pPr>
      <w:bookmarkStart w:id="6263" w:name="_ETM_Q38_468334"/>
      <w:bookmarkEnd w:id="6263"/>
    </w:p>
    <w:p w:rsidR="00932198" w:rsidRDefault="00932198" w:rsidP="00963265">
      <w:pPr>
        <w:pStyle w:val="-"/>
        <w:keepNext/>
        <w:rPr>
          <w:rtl/>
        </w:rPr>
      </w:pPr>
      <w:bookmarkStart w:id="6264" w:name="ET_speakercontinue_6378_97"/>
      <w:r w:rsidRPr="00EF43AE">
        <w:rPr>
          <w:rStyle w:val="TagStyle"/>
          <w:rtl/>
        </w:rPr>
        <w:t xml:space="preserve"> &lt;&lt; דובר_המשך &gt;&gt; </w:t>
      </w:r>
      <w:r>
        <w:rPr>
          <w:rtl/>
        </w:rPr>
        <w:t>השר לביטחון לאומי איתמר בן גביר:</w:t>
      </w:r>
      <w:r w:rsidRPr="00EF43AE">
        <w:rPr>
          <w:rStyle w:val="TagStyle"/>
          <w:rtl/>
        </w:rPr>
        <w:t xml:space="preserve"> &lt;&lt; דובר_המשך &gt;&gt;</w:t>
      </w:r>
      <w:r>
        <w:rPr>
          <w:rtl/>
        </w:rPr>
        <w:t xml:space="preserve"> </w:t>
      </w:r>
      <w:bookmarkEnd w:id="6264"/>
    </w:p>
    <w:p w:rsidR="00932198" w:rsidRDefault="00932198" w:rsidP="00CA212C">
      <w:pPr>
        <w:rPr>
          <w:rtl/>
          <w:lang w:eastAsia="he-IL"/>
        </w:rPr>
      </w:pPr>
    </w:p>
    <w:p w:rsidR="00932198" w:rsidRDefault="00932198" w:rsidP="00963265">
      <w:pPr>
        <w:rPr>
          <w:rtl/>
          <w:lang w:eastAsia="he-IL"/>
        </w:rPr>
      </w:pPr>
      <w:bookmarkStart w:id="6265" w:name="_ETM_Q38_469370"/>
      <w:bookmarkEnd w:id="6265"/>
      <w:r>
        <w:rPr>
          <w:rFonts w:hint="cs"/>
          <w:rtl/>
          <w:lang w:eastAsia="he-IL"/>
        </w:rPr>
        <w:t>ברא, תצאי החוצה.</w:t>
      </w:r>
    </w:p>
    <w:p w:rsidR="00932198" w:rsidRDefault="00932198" w:rsidP="00963265">
      <w:pPr>
        <w:rPr>
          <w:rtl/>
          <w:lang w:eastAsia="he-IL"/>
        </w:rPr>
      </w:pPr>
      <w:bookmarkStart w:id="6266" w:name="_ETM_Q38_467963"/>
      <w:bookmarkStart w:id="6267" w:name="_ETM_Q38_468024"/>
      <w:bookmarkEnd w:id="6266"/>
      <w:bookmarkEnd w:id="6267"/>
    </w:p>
    <w:p w:rsidR="00932198" w:rsidRDefault="00932198" w:rsidP="00963265">
      <w:pPr>
        <w:pStyle w:val="af6"/>
        <w:keepNext/>
        <w:rPr>
          <w:rtl/>
        </w:rPr>
      </w:pPr>
      <w:r w:rsidRPr="00EF43AE">
        <w:rPr>
          <w:rStyle w:val="TagStyle"/>
          <w:rtl/>
        </w:rPr>
        <w:t xml:space="preserve"> &lt;&lt; יור &gt;&gt; </w:t>
      </w:r>
      <w:r>
        <w:rPr>
          <w:rtl/>
        </w:rPr>
        <w:t>היו"ר מישל בוסקילה:</w:t>
      </w:r>
      <w:r w:rsidRPr="00EF43AE">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bookmarkStart w:id="6268" w:name="_ETM_Q38_468519"/>
      <w:bookmarkEnd w:id="6268"/>
      <w:r>
        <w:rPr>
          <w:rFonts w:hint="cs"/>
          <w:rtl/>
          <w:lang w:eastAsia="he-IL"/>
        </w:rPr>
        <w:t>איתמר.</w:t>
      </w:r>
    </w:p>
    <w:p w:rsidR="00932198" w:rsidRDefault="00932198" w:rsidP="00963265">
      <w:pPr>
        <w:rPr>
          <w:rtl/>
          <w:lang w:eastAsia="he-IL"/>
        </w:rPr>
      </w:pPr>
      <w:bookmarkStart w:id="6269" w:name="_ETM_Q38_467252"/>
      <w:bookmarkStart w:id="6270" w:name="_ETM_Q38_467300"/>
      <w:bookmarkEnd w:id="6269"/>
      <w:bookmarkEnd w:id="6270"/>
    </w:p>
    <w:p w:rsidR="00932198" w:rsidRDefault="00932198" w:rsidP="00963265">
      <w:pPr>
        <w:pStyle w:val="af5"/>
        <w:keepNext/>
        <w:rPr>
          <w:rtl/>
        </w:rPr>
      </w:pPr>
      <w:bookmarkStart w:id="6271" w:name="ET_interruption_5761_99"/>
      <w:r w:rsidRPr="00EF43AE">
        <w:rPr>
          <w:rStyle w:val="TagStyle"/>
          <w:rtl/>
        </w:rPr>
        <w:t xml:space="preserve"> &lt;&lt; קריאה &gt;&gt; </w:t>
      </w:r>
      <w:r>
        <w:rPr>
          <w:rtl/>
        </w:rPr>
        <w:t>עאידה תומא סלימאן (חד"ש-תע"ל):</w:t>
      </w:r>
      <w:r w:rsidRPr="00EF43AE">
        <w:rPr>
          <w:rStyle w:val="TagStyle"/>
          <w:rtl/>
        </w:rPr>
        <w:t xml:space="preserve"> &lt;&lt; קריאה &gt;&gt;</w:t>
      </w:r>
      <w:r>
        <w:rPr>
          <w:rtl/>
        </w:rPr>
        <w:t xml:space="preserve"> </w:t>
      </w:r>
      <w:bookmarkEnd w:id="6271"/>
    </w:p>
    <w:p w:rsidR="00932198" w:rsidRDefault="00932198" w:rsidP="00CA212C">
      <w:pPr>
        <w:rPr>
          <w:rtl/>
          <w:lang w:eastAsia="he-IL"/>
        </w:rPr>
      </w:pPr>
    </w:p>
    <w:p w:rsidR="00932198" w:rsidRDefault="00932198" w:rsidP="00963265">
      <w:pPr>
        <w:rPr>
          <w:rtl/>
          <w:lang w:eastAsia="he-IL"/>
        </w:rPr>
      </w:pPr>
      <w:bookmarkStart w:id="6272" w:name="_ETM_Q38_469741"/>
      <w:bookmarkStart w:id="6273" w:name="_ETM_Q38_469971"/>
      <w:bookmarkStart w:id="6274" w:name="_ETM_Q38_470017"/>
      <w:bookmarkEnd w:id="6272"/>
      <w:bookmarkEnd w:id="6273"/>
      <w:bookmarkEnd w:id="6274"/>
      <w:r>
        <w:rPr>
          <w:rFonts w:hint="cs"/>
          <w:rtl/>
          <w:lang w:eastAsia="he-IL"/>
        </w:rPr>
        <w:t xml:space="preserve">אני לא </w:t>
      </w:r>
      <w:bookmarkStart w:id="6275" w:name="_ETM_Q38_470989"/>
      <w:bookmarkEnd w:id="6275"/>
      <w:r>
        <w:rPr>
          <w:rFonts w:hint="cs"/>
          <w:rtl/>
          <w:lang w:eastAsia="he-IL"/>
        </w:rPr>
        <w:t>אצא לפי הדרישה שלו.</w:t>
      </w:r>
      <w:bookmarkStart w:id="6276" w:name="_ETM_Q38_473297"/>
      <w:bookmarkEnd w:id="6276"/>
    </w:p>
    <w:p w:rsidR="00932198" w:rsidRDefault="00932198" w:rsidP="00963265">
      <w:pPr>
        <w:rPr>
          <w:rtl/>
          <w:lang w:eastAsia="he-IL"/>
        </w:rPr>
      </w:pPr>
      <w:bookmarkStart w:id="6277" w:name="_ETM_Q38_473355"/>
      <w:bookmarkEnd w:id="6277"/>
    </w:p>
    <w:p w:rsidR="00932198" w:rsidRDefault="00932198" w:rsidP="00963265">
      <w:pPr>
        <w:pStyle w:val="af6"/>
        <w:keepNext/>
        <w:rPr>
          <w:rtl/>
        </w:rPr>
      </w:pPr>
      <w:r w:rsidRPr="00EF43AE">
        <w:rPr>
          <w:rStyle w:val="TagStyle"/>
          <w:rtl/>
        </w:rPr>
        <w:t xml:space="preserve"> &lt;&lt; יור &gt;&gt; </w:t>
      </w:r>
      <w:r>
        <w:rPr>
          <w:rtl/>
        </w:rPr>
        <w:t>היו"ר מישל בוסקילה:</w:t>
      </w:r>
      <w:r w:rsidRPr="00EF43AE">
        <w:rPr>
          <w:rStyle w:val="TagStyle"/>
          <w:rtl/>
        </w:rPr>
        <w:t xml:space="preserve"> &lt;&lt; יור &gt;&gt;</w:t>
      </w:r>
      <w:r>
        <w:rPr>
          <w:rtl/>
        </w:rPr>
        <w:t xml:space="preserve"> </w:t>
      </w:r>
    </w:p>
    <w:p w:rsidR="00932198" w:rsidRDefault="00932198" w:rsidP="00CA212C">
      <w:pPr>
        <w:rPr>
          <w:rtl/>
          <w:lang w:eastAsia="he-IL"/>
        </w:rPr>
      </w:pPr>
    </w:p>
    <w:p w:rsidR="00932198" w:rsidRPr="00EF43AE" w:rsidRDefault="00932198" w:rsidP="00963265">
      <w:pPr>
        <w:rPr>
          <w:rtl/>
          <w:lang w:eastAsia="he-IL"/>
        </w:rPr>
      </w:pPr>
      <w:bookmarkStart w:id="6278" w:name="_ETM_Q38_473876"/>
      <w:bookmarkEnd w:id="6278"/>
      <w:r>
        <w:rPr>
          <w:rFonts w:hint="cs"/>
          <w:rtl/>
          <w:lang w:eastAsia="he-IL"/>
        </w:rPr>
        <w:t>בבקשה.</w:t>
      </w:r>
    </w:p>
    <w:p w:rsidR="00932198" w:rsidRDefault="00932198" w:rsidP="00963265">
      <w:pPr>
        <w:rPr>
          <w:rtl/>
          <w:lang w:eastAsia="he-IL"/>
        </w:rPr>
      </w:pPr>
      <w:bookmarkStart w:id="6279" w:name="_ETM_Q38_475134"/>
      <w:bookmarkStart w:id="6280" w:name="_ETM_Q38_475192"/>
      <w:bookmarkEnd w:id="6279"/>
      <w:bookmarkEnd w:id="6280"/>
    </w:p>
    <w:p w:rsidR="00932198" w:rsidRDefault="00932198" w:rsidP="00963265">
      <w:pPr>
        <w:pStyle w:val="af5"/>
        <w:keepNext/>
        <w:rPr>
          <w:rtl/>
        </w:rPr>
      </w:pPr>
      <w:r w:rsidRPr="00EF43AE">
        <w:rPr>
          <w:rStyle w:val="TagStyle"/>
          <w:rtl/>
        </w:rPr>
        <w:t xml:space="preserve"> &lt;&lt; קריאה &gt;&gt; </w:t>
      </w:r>
      <w:r>
        <w:rPr>
          <w:rtl/>
        </w:rPr>
        <w:t>מירב בן ארי (יש עתיד):</w:t>
      </w:r>
      <w:r w:rsidRPr="00EF43AE">
        <w:rPr>
          <w:rStyle w:val="TagStyle"/>
          <w:rtl/>
        </w:rPr>
        <w:t xml:space="preserve"> &lt;&lt; קריאה &gt;&gt;</w:t>
      </w:r>
      <w:r>
        <w:rPr>
          <w:rtl/>
        </w:rPr>
        <w:t xml:space="preserve"> </w:t>
      </w:r>
    </w:p>
    <w:p w:rsidR="00932198" w:rsidRDefault="00932198" w:rsidP="00CA212C">
      <w:pPr>
        <w:rPr>
          <w:rtl/>
          <w:lang w:eastAsia="he-IL"/>
        </w:rPr>
      </w:pPr>
    </w:p>
    <w:p w:rsidR="00932198" w:rsidRDefault="00932198" w:rsidP="005A507A">
      <w:pPr>
        <w:rPr>
          <w:rtl/>
          <w:lang w:eastAsia="he-IL"/>
        </w:rPr>
      </w:pPr>
      <w:r>
        <w:rPr>
          <w:rFonts w:hint="cs"/>
          <w:rtl/>
          <w:lang w:eastAsia="he-IL"/>
        </w:rPr>
        <w:t xml:space="preserve">מה זה? תגיד לי, מה זה? איך </w:t>
      </w:r>
      <w:bookmarkStart w:id="6281" w:name="_ETM_Q38_475214"/>
      <w:bookmarkEnd w:id="6281"/>
      <w:r>
        <w:rPr>
          <w:rFonts w:hint="cs"/>
          <w:rtl/>
          <w:lang w:eastAsia="he-IL"/>
        </w:rPr>
        <w:t>הוא מדבר?</w:t>
      </w:r>
      <w:bookmarkStart w:id="6282" w:name="_ETM_Q38_475061"/>
      <w:bookmarkEnd w:id="6282"/>
    </w:p>
    <w:p w:rsidR="00932198" w:rsidRDefault="00932198" w:rsidP="00963265">
      <w:pPr>
        <w:rPr>
          <w:rtl/>
          <w:lang w:eastAsia="he-IL"/>
        </w:rPr>
      </w:pPr>
      <w:bookmarkStart w:id="6283" w:name="_ETM_Q38_475127"/>
      <w:bookmarkEnd w:id="6283"/>
    </w:p>
    <w:p w:rsidR="00932198" w:rsidRDefault="00932198" w:rsidP="00963265">
      <w:pPr>
        <w:pStyle w:val="af5"/>
        <w:keepNext/>
        <w:rPr>
          <w:rtl/>
        </w:rPr>
      </w:pPr>
      <w:bookmarkStart w:id="6284" w:name="ET_interruption_5761_102"/>
      <w:r w:rsidRPr="00EF43AE">
        <w:rPr>
          <w:rStyle w:val="TagStyle"/>
          <w:rtl/>
        </w:rPr>
        <w:t xml:space="preserve"> &lt;&lt; קריאה &gt;&gt; </w:t>
      </w:r>
      <w:r>
        <w:rPr>
          <w:rtl/>
        </w:rPr>
        <w:t>עאידה תומא סלימאן (חד"ש-תע"ל):</w:t>
      </w:r>
      <w:r w:rsidRPr="00EF43AE">
        <w:rPr>
          <w:rStyle w:val="TagStyle"/>
          <w:rtl/>
        </w:rPr>
        <w:t xml:space="preserve"> &lt;&lt; קריאה &gt;&gt;</w:t>
      </w:r>
      <w:r>
        <w:rPr>
          <w:rtl/>
        </w:rPr>
        <w:t xml:space="preserve"> </w:t>
      </w:r>
      <w:bookmarkEnd w:id="6284"/>
    </w:p>
    <w:p w:rsidR="00932198" w:rsidRDefault="00932198" w:rsidP="00CA212C">
      <w:pPr>
        <w:rPr>
          <w:rtl/>
          <w:lang w:eastAsia="he-IL"/>
        </w:rPr>
      </w:pPr>
    </w:p>
    <w:p w:rsidR="00932198" w:rsidRDefault="00932198" w:rsidP="00963265">
      <w:pPr>
        <w:rPr>
          <w:rtl/>
          <w:lang w:eastAsia="he-IL"/>
        </w:rPr>
      </w:pPr>
      <w:bookmarkStart w:id="6285" w:name="_ETM_Q38_476108"/>
      <w:bookmarkEnd w:id="6285"/>
      <w:r>
        <w:rPr>
          <w:rFonts w:hint="cs"/>
          <w:rtl/>
          <w:lang w:eastAsia="he-IL"/>
        </w:rPr>
        <w:t>אם זה - - -</w:t>
      </w:r>
    </w:p>
    <w:p w:rsidR="00932198" w:rsidRDefault="00932198" w:rsidP="00963265">
      <w:pPr>
        <w:rPr>
          <w:rtl/>
          <w:lang w:eastAsia="he-IL"/>
        </w:rPr>
      </w:pPr>
      <w:bookmarkStart w:id="6286" w:name="_ETM_Q38_474346"/>
      <w:bookmarkStart w:id="6287" w:name="_ETM_Q38_474429"/>
      <w:bookmarkEnd w:id="6286"/>
      <w:bookmarkEnd w:id="6287"/>
    </w:p>
    <w:p w:rsidR="00932198" w:rsidRDefault="00932198" w:rsidP="00963265">
      <w:pPr>
        <w:pStyle w:val="-"/>
        <w:keepNext/>
        <w:rPr>
          <w:rtl/>
        </w:rPr>
      </w:pPr>
      <w:bookmarkStart w:id="6288" w:name="ET_speakercontinue_6378_103"/>
      <w:r w:rsidRPr="00EF43AE">
        <w:rPr>
          <w:rStyle w:val="TagStyle"/>
          <w:rtl/>
        </w:rPr>
        <w:t xml:space="preserve"> &lt;&lt; דובר_המשך &gt;&gt; </w:t>
      </w:r>
      <w:r>
        <w:rPr>
          <w:rtl/>
        </w:rPr>
        <w:t>השר לביטחון לאומי איתמר בן גביר:</w:t>
      </w:r>
      <w:r w:rsidRPr="00EF43AE">
        <w:rPr>
          <w:rStyle w:val="TagStyle"/>
          <w:rtl/>
        </w:rPr>
        <w:t xml:space="preserve"> &lt;&lt; דובר_המשך &gt;&gt;</w:t>
      </w:r>
      <w:r>
        <w:rPr>
          <w:rtl/>
        </w:rPr>
        <w:t xml:space="preserve"> </w:t>
      </w:r>
      <w:bookmarkEnd w:id="6288"/>
    </w:p>
    <w:p w:rsidR="00932198" w:rsidRDefault="00932198" w:rsidP="00CA212C">
      <w:pPr>
        <w:rPr>
          <w:rtl/>
          <w:lang w:eastAsia="he-IL"/>
        </w:rPr>
      </w:pPr>
    </w:p>
    <w:p w:rsidR="00932198" w:rsidRDefault="00932198" w:rsidP="00963265">
      <w:pPr>
        <w:rPr>
          <w:rtl/>
          <w:lang w:eastAsia="he-IL"/>
        </w:rPr>
      </w:pPr>
      <w:bookmarkStart w:id="6289" w:name="_ETM_Q38_475288"/>
      <w:bookmarkEnd w:id="6289"/>
      <w:r>
        <w:rPr>
          <w:rFonts w:hint="cs"/>
          <w:rtl/>
          <w:lang w:eastAsia="he-IL"/>
        </w:rPr>
        <w:t>ברא.</w:t>
      </w:r>
      <w:bookmarkStart w:id="6290" w:name="_ETM_Q38_477114"/>
      <w:bookmarkEnd w:id="6290"/>
    </w:p>
    <w:p w:rsidR="00932198" w:rsidRDefault="00932198" w:rsidP="00963265">
      <w:pPr>
        <w:rPr>
          <w:rtl/>
          <w:lang w:eastAsia="he-IL"/>
        </w:rPr>
      </w:pPr>
      <w:bookmarkStart w:id="6291" w:name="_ETM_Q38_477178"/>
      <w:bookmarkEnd w:id="6291"/>
    </w:p>
    <w:p w:rsidR="00932198" w:rsidRDefault="00932198" w:rsidP="00963265">
      <w:pPr>
        <w:pStyle w:val="af6"/>
        <w:keepNext/>
        <w:rPr>
          <w:rtl/>
        </w:rPr>
      </w:pPr>
      <w:bookmarkStart w:id="6292" w:name="ET_yor_6718_104"/>
      <w:r w:rsidRPr="00EF43AE">
        <w:rPr>
          <w:rStyle w:val="TagStyle"/>
          <w:rtl/>
        </w:rPr>
        <w:t xml:space="preserve"> &lt;&lt; יור &gt;&gt; </w:t>
      </w:r>
      <w:r>
        <w:rPr>
          <w:rtl/>
        </w:rPr>
        <w:t>היו"ר מישל בוסקילה:</w:t>
      </w:r>
      <w:r w:rsidRPr="00EF43AE">
        <w:rPr>
          <w:rStyle w:val="TagStyle"/>
          <w:rtl/>
        </w:rPr>
        <w:t xml:space="preserve"> &lt;&lt; יור &gt;&gt;</w:t>
      </w:r>
      <w:r>
        <w:rPr>
          <w:rtl/>
        </w:rPr>
        <w:t xml:space="preserve"> </w:t>
      </w:r>
      <w:bookmarkEnd w:id="6292"/>
    </w:p>
    <w:p w:rsidR="00932198" w:rsidRDefault="00932198" w:rsidP="00CA212C">
      <w:pPr>
        <w:rPr>
          <w:rtl/>
          <w:lang w:eastAsia="he-IL"/>
        </w:rPr>
      </w:pPr>
    </w:p>
    <w:p w:rsidR="00932198" w:rsidRDefault="00932198" w:rsidP="00963265">
      <w:pPr>
        <w:rPr>
          <w:rtl/>
          <w:lang w:eastAsia="he-IL"/>
        </w:rPr>
      </w:pPr>
      <w:r>
        <w:rPr>
          <w:rFonts w:hint="cs"/>
          <w:rtl/>
          <w:lang w:eastAsia="he-IL"/>
        </w:rPr>
        <w:t>בבקשה, איתמר.</w:t>
      </w:r>
      <w:bookmarkStart w:id="6293" w:name="_ETM_Q38_478442"/>
      <w:bookmarkEnd w:id="6293"/>
    </w:p>
    <w:p w:rsidR="00932198" w:rsidRDefault="00932198" w:rsidP="00963265">
      <w:pPr>
        <w:rPr>
          <w:rtl/>
          <w:lang w:eastAsia="he-IL"/>
        </w:rPr>
      </w:pPr>
      <w:bookmarkStart w:id="6294" w:name="_ETM_Q38_478505"/>
      <w:bookmarkEnd w:id="6294"/>
    </w:p>
    <w:p w:rsidR="00932198" w:rsidRDefault="00932198" w:rsidP="00963265">
      <w:pPr>
        <w:pStyle w:val="af5"/>
        <w:keepNext/>
        <w:rPr>
          <w:rtl/>
        </w:rPr>
      </w:pPr>
      <w:bookmarkStart w:id="6295" w:name="ET_interruption_6340_105"/>
      <w:r w:rsidRPr="00EF43AE">
        <w:rPr>
          <w:rStyle w:val="TagStyle"/>
          <w:rtl/>
        </w:rPr>
        <w:t xml:space="preserve"> &lt;&lt; קריאה &gt;&gt; </w:t>
      </w:r>
      <w:r>
        <w:rPr>
          <w:rtl/>
        </w:rPr>
        <w:t>ואליד אלהואשלה (רע"מ – הרשימה הערבית המאוחדת):</w:t>
      </w:r>
      <w:r w:rsidRPr="00EF43AE">
        <w:rPr>
          <w:rStyle w:val="TagStyle"/>
          <w:rtl/>
        </w:rPr>
        <w:t xml:space="preserve"> &lt;&lt; קריאה &gt;&gt;</w:t>
      </w:r>
      <w:r>
        <w:rPr>
          <w:rtl/>
        </w:rPr>
        <w:t xml:space="preserve"> </w:t>
      </w:r>
      <w:bookmarkEnd w:id="6295"/>
    </w:p>
    <w:p w:rsidR="00932198" w:rsidRDefault="00932198" w:rsidP="00CA212C">
      <w:pPr>
        <w:rPr>
          <w:rtl/>
          <w:lang w:eastAsia="he-IL"/>
        </w:rPr>
      </w:pPr>
    </w:p>
    <w:p w:rsidR="00932198" w:rsidRDefault="00932198" w:rsidP="00963265">
      <w:pPr>
        <w:rPr>
          <w:rtl/>
          <w:lang w:eastAsia="he-IL"/>
        </w:rPr>
      </w:pPr>
      <w:bookmarkStart w:id="6296" w:name="_ETM_Q38_475725"/>
      <w:bookmarkEnd w:id="6296"/>
      <w:r>
        <w:rPr>
          <w:rFonts w:hint="cs"/>
          <w:rtl/>
          <w:lang w:eastAsia="he-IL"/>
        </w:rPr>
        <w:t xml:space="preserve">מה אתה משיג? מה </w:t>
      </w:r>
      <w:bookmarkStart w:id="6297" w:name="_ETM_Q38_479145"/>
      <w:bookmarkEnd w:id="6297"/>
      <w:r>
        <w:rPr>
          <w:rFonts w:hint="cs"/>
          <w:rtl/>
          <w:lang w:eastAsia="he-IL"/>
        </w:rPr>
        <w:t>אתה משיג מהחוק הזה?</w:t>
      </w:r>
    </w:p>
    <w:p w:rsidR="00932198" w:rsidRDefault="00932198" w:rsidP="00963265">
      <w:pPr>
        <w:rPr>
          <w:rtl/>
          <w:lang w:eastAsia="he-IL"/>
        </w:rPr>
      </w:pPr>
      <w:bookmarkStart w:id="6298" w:name="_ETM_Q38_480417"/>
      <w:bookmarkStart w:id="6299" w:name="_ETM_Q38_480468"/>
      <w:bookmarkEnd w:id="6298"/>
      <w:bookmarkEnd w:id="6299"/>
    </w:p>
    <w:p w:rsidR="00932198" w:rsidRDefault="00932198" w:rsidP="00963265">
      <w:pPr>
        <w:pStyle w:val="af5"/>
        <w:keepNext/>
        <w:rPr>
          <w:rtl/>
        </w:rPr>
      </w:pPr>
      <w:bookmarkStart w:id="6300" w:name="ET_interruption_5761_106"/>
      <w:r w:rsidRPr="00EF43AE">
        <w:rPr>
          <w:rStyle w:val="TagStyle"/>
          <w:rtl/>
        </w:rPr>
        <w:t xml:space="preserve"> &lt;&lt; קריאה &gt;&gt; </w:t>
      </w:r>
      <w:r>
        <w:rPr>
          <w:rtl/>
        </w:rPr>
        <w:t>עאידה תומא סלימאן (חד"ש-תע"ל):</w:t>
      </w:r>
      <w:r w:rsidRPr="00EF43AE">
        <w:rPr>
          <w:rStyle w:val="TagStyle"/>
          <w:rtl/>
        </w:rPr>
        <w:t xml:space="preserve"> &lt;&lt; קריאה &gt;&gt;</w:t>
      </w:r>
      <w:r>
        <w:rPr>
          <w:rtl/>
        </w:rPr>
        <w:t xml:space="preserve"> </w:t>
      </w:r>
      <w:bookmarkEnd w:id="6300"/>
    </w:p>
    <w:p w:rsidR="00932198" w:rsidRDefault="00932198" w:rsidP="00CA212C">
      <w:pPr>
        <w:rPr>
          <w:rtl/>
          <w:lang w:eastAsia="he-IL"/>
        </w:rPr>
      </w:pPr>
    </w:p>
    <w:p w:rsidR="00932198" w:rsidRDefault="00932198" w:rsidP="00963265">
      <w:pPr>
        <w:rPr>
          <w:rtl/>
          <w:lang w:eastAsia="he-IL"/>
        </w:rPr>
      </w:pPr>
      <w:bookmarkStart w:id="6301" w:name="_ETM_Q38_478147"/>
      <w:bookmarkEnd w:id="6301"/>
      <w:r>
        <w:rPr>
          <w:rFonts w:hint="cs"/>
          <w:rtl/>
          <w:lang w:eastAsia="he-IL"/>
        </w:rPr>
        <w:t xml:space="preserve">אני אשב פה - - - </w:t>
      </w:r>
    </w:p>
    <w:p w:rsidR="00932198" w:rsidRDefault="00932198" w:rsidP="00963265">
      <w:pPr>
        <w:rPr>
          <w:rtl/>
          <w:lang w:eastAsia="he-IL"/>
        </w:rPr>
      </w:pPr>
      <w:bookmarkStart w:id="6302" w:name="_ETM_Q38_479677"/>
      <w:bookmarkStart w:id="6303" w:name="_ETM_Q38_479731"/>
      <w:bookmarkEnd w:id="6302"/>
      <w:bookmarkEnd w:id="6303"/>
    </w:p>
    <w:p w:rsidR="00932198" w:rsidRDefault="00932198" w:rsidP="00963265">
      <w:pPr>
        <w:pStyle w:val="af6"/>
        <w:keepNext/>
        <w:rPr>
          <w:rtl/>
        </w:rPr>
      </w:pPr>
      <w:r w:rsidRPr="00EF43AE">
        <w:rPr>
          <w:rStyle w:val="TagStyle"/>
          <w:rtl/>
        </w:rPr>
        <w:t xml:space="preserve"> &lt;&lt; יור &gt;&gt; </w:t>
      </w:r>
      <w:r>
        <w:rPr>
          <w:rtl/>
        </w:rPr>
        <w:t>היו"ר מישל בוסקילה:</w:t>
      </w:r>
      <w:r w:rsidRPr="00EF43AE">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bookmarkStart w:id="6304" w:name="_ETM_Q38_480259"/>
      <w:bookmarkEnd w:id="6304"/>
      <w:r>
        <w:rPr>
          <w:rFonts w:hint="cs"/>
          <w:rtl/>
          <w:lang w:eastAsia="he-IL"/>
        </w:rPr>
        <w:t xml:space="preserve">יהיה </w:t>
      </w:r>
      <w:bookmarkStart w:id="6305" w:name="_ETM_Q38_481069"/>
      <w:bookmarkEnd w:id="6305"/>
      <w:r>
        <w:rPr>
          <w:rFonts w:hint="cs"/>
          <w:rtl/>
          <w:lang w:eastAsia="he-IL"/>
        </w:rPr>
        <w:t>לך את הזמן.</w:t>
      </w:r>
      <w:bookmarkStart w:id="6306" w:name="_ETM_Q38_479517"/>
      <w:bookmarkEnd w:id="6306"/>
    </w:p>
    <w:p w:rsidR="00932198" w:rsidRDefault="00932198" w:rsidP="00963265">
      <w:pPr>
        <w:rPr>
          <w:rtl/>
          <w:lang w:eastAsia="he-IL"/>
        </w:rPr>
      </w:pPr>
      <w:bookmarkStart w:id="6307" w:name="_ETM_Q38_479572"/>
      <w:bookmarkEnd w:id="6307"/>
    </w:p>
    <w:p w:rsidR="00932198" w:rsidRDefault="00932198" w:rsidP="00963265">
      <w:pPr>
        <w:pStyle w:val="af5"/>
        <w:keepNext/>
        <w:rPr>
          <w:rtl/>
        </w:rPr>
      </w:pPr>
      <w:bookmarkStart w:id="6308" w:name="ET_interruption_5761_108"/>
      <w:r w:rsidRPr="00EF43AE">
        <w:rPr>
          <w:rStyle w:val="TagStyle"/>
          <w:rtl/>
        </w:rPr>
        <w:t xml:space="preserve"> &lt;&lt; קריאה &gt;&gt; </w:t>
      </w:r>
      <w:r>
        <w:rPr>
          <w:rtl/>
        </w:rPr>
        <w:t>עאידה תומא סלימאן (חד"ש-תע"ל):</w:t>
      </w:r>
      <w:r w:rsidRPr="00EF43AE">
        <w:rPr>
          <w:rStyle w:val="TagStyle"/>
          <w:rtl/>
        </w:rPr>
        <w:t xml:space="preserve"> &lt;&lt; קריאה &gt;&gt;</w:t>
      </w:r>
      <w:r>
        <w:rPr>
          <w:rtl/>
        </w:rPr>
        <w:t xml:space="preserve"> </w:t>
      </w:r>
      <w:bookmarkEnd w:id="6308"/>
    </w:p>
    <w:p w:rsidR="00932198" w:rsidRDefault="00932198" w:rsidP="00CA212C">
      <w:pPr>
        <w:rPr>
          <w:rtl/>
          <w:lang w:eastAsia="he-IL"/>
        </w:rPr>
      </w:pPr>
    </w:p>
    <w:p w:rsidR="00932198" w:rsidRDefault="00932198" w:rsidP="00963265">
      <w:pPr>
        <w:rPr>
          <w:rtl/>
          <w:lang w:eastAsia="he-IL"/>
        </w:rPr>
      </w:pPr>
      <w:bookmarkStart w:id="6309" w:name="_ETM_Q38_481299"/>
      <w:bookmarkEnd w:id="6309"/>
      <w:r>
        <w:rPr>
          <w:rFonts w:hint="cs"/>
          <w:rtl/>
          <w:lang w:eastAsia="he-IL"/>
        </w:rPr>
        <w:t>כמו כל - - -</w:t>
      </w:r>
    </w:p>
    <w:p w:rsidR="00932198" w:rsidRDefault="00932198" w:rsidP="00963265">
      <w:pPr>
        <w:rPr>
          <w:rtl/>
          <w:lang w:eastAsia="he-IL"/>
        </w:rPr>
      </w:pPr>
      <w:bookmarkStart w:id="6310" w:name="_ETM_Q38_483775"/>
      <w:bookmarkStart w:id="6311" w:name="_ETM_Q38_483834"/>
      <w:bookmarkEnd w:id="6310"/>
      <w:bookmarkEnd w:id="6311"/>
    </w:p>
    <w:p w:rsidR="00932198" w:rsidRDefault="00932198" w:rsidP="00963265">
      <w:pPr>
        <w:pStyle w:val="af6"/>
        <w:keepNext/>
        <w:rPr>
          <w:rtl/>
        </w:rPr>
      </w:pPr>
      <w:bookmarkStart w:id="6312" w:name="ET_yor_6718_109"/>
      <w:r w:rsidRPr="00EF43AE">
        <w:rPr>
          <w:rStyle w:val="TagStyle"/>
          <w:rtl/>
        </w:rPr>
        <w:t xml:space="preserve"> &lt;&lt; יור &gt;&gt; </w:t>
      </w:r>
      <w:r>
        <w:rPr>
          <w:rtl/>
        </w:rPr>
        <w:t>היו"ר מישל בוסקילה:</w:t>
      </w:r>
      <w:r w:rsidRPr="00EF43AE">
        <w:rPr>
          <w:rStyle w:val="TagStyle"/>
          <w:rtl/>
        </w:rPr>
        <w:t xml:space="preserve"> &lt;&lt; יור &gt;&gt;</w:t>
      </w:r>
      <w:r>
        <w:rPr>
          <w:rtl/>
        </w:rPr>
        <w:t xml:space="preserve"> </w:t>
      </w:r>
      <w:bookmarkEnd w:id="6312"/>
    </w:p>
    <w:p w:rsidR="00932198" w:rsidRDefault="00932198" w:rsidP="00CA212C">
      <w:pPr>
        <w:rPr>
          <w:rtl/>
          <w:lang w:eastAsia="he-IL"/>
        </w:rPr>
      </w:pPr>
    </w:p>
    <w:p w:rsidR="00932198" w:rsidRDefault="00932198" w:rsidP="00963265">
      <w:pPr>
        <w:rPr>
          <w:rtl/>
          <w:lang w:eastAsia="he-IL"/>
        </w:rPr>
      </w:pPr>
      <w:bookmarkStart w:id="6313" w:name="_ETM_Q38_484440"/>
      <w:bookmarkEnd w:id="6313"/>
      <w:r>
        <w:rPr>
          <w:rFonts w:hint="cs"/>
          <w:rtl/>
          <w:lang w:eastAsia="he-IL"/>
        </w:rPr>
        <w:t xml:space="preserve">עאידה, בבקשה, תנו לו </w:t>
      </w:r>
      <w:bookmarkStart w:id="6314" w:name="_ETM_Q38_484241"/>
      <w:bookmarkEnd w:id="6314"/>
      <w:r>
        <w:rPr>
          <w:rFonts w:hint="cs"/>
          <w:rtl/>
          <w:lang w:eastAsia="he-IL"/>
        </w:rPr>
        <w:t>להתחיל לדבר.</w:t>
      </w:r>
    </w:p>
    <w:p w:rsidR="00932198" w:rsidRDefault="00932198" w:rsidP="00963265">
      <w:pPr>
        <w:rPr>
          <w:rtl/>
          <w:lang w:eastAsia="he-IL"/>
        </w:rPr>
      </w:pPr>
      <w:bookmarkStart w:id="6315" w:name="_ETM_Q38_485952"/>
      <w:bookmarkStart w:id="6316" w:name="_ETM_Q38_486008"/>
      <w:bookmarkEnd w:id="6315"/>
      <w:bookmarkEnd w:id="6316"/>
    </w:p>
    <w:p w:rsidR="00932198" w:rsidRDefault="00932198" w:rsidP="00963265">
      <w:pPr>
        <w:pStyle w:val="-"/>
        <w:keepNext/>
        <w:rPr>
          <w:rtl/>
        </w:rPr>
      </w:pPr>
      <w:bookmarkStart w:id="6317" w:name="ET_speakercontinue_6378_110"/>
      <w:r w:rsidRPr="00EF43AE">
        <w:rPr>
          <w:rStyle w:val="TagStyle"/>
          <w:rtl/>
        </w:rPr>
        <w:t xml:space="preserve"> &lt;&lt; דובר_המשך &gt;&gt; </w:t>
      </w:r>
      <w:r>
        <w:rPr>
          <w:rtl/>
        </w:rPr>
        <w:t>השר לביטחון לאומי איתמר בן גביר:</w:t>
      </w:r>
      <w:r w:rsidRPr="00EF43AE">
        <w:rPr>
          <w:rStyle w:val="TagStyle"/>
          <w:rtl/>
        </w:rPr>
        <w:t xml:space="preserve"> &lt;&lt; דובר_המשך &gt;&gt;</w:t>
      </w:r>
      <w:r>
        <w:rPr>
          <w:rtl/>
        </w:rPr>
        <w:t xml:space="preserve"> </w:t>
      </w:r>
      <w:bookmarkEnd w:id="6317"/>
    </w:p>
    <w:p w:rsidR="00932198" w:rsidRDefault="00932198" w:rsidP="00CA212C">
      <w:pPr>
        <w:rPr>
          <w:rtl/>
          <w:lang w:eastAsia="he-IL"/>
        </w:rPr>
      </w:pPr>
    </w:p>
    <w:p w:rsidR="00932198" w:rsidRDefault="00932198" w:rsidP="00963265">
      <w:pPr>
        <w:rPr>
          <w:rtl/>
          <w:lang w:eastAsia="he-IL"/>
        </w:rPr>
      </w:pPr>
      <w:bookmarkStart w:id="6318" w:name="_ETM_Q38_482600"/>
      <w:bookmarkEnd w:id="6318"/>
      <w:r>
        <w:rPr>
          <w:rFonts w:hint="cs"/>
          <w:rtl/>
          <w:lang w:eastAsia="he-IL"/>
        </w:rPr>
        <w:t>עאידה, ברא.</w:t>
      </w:r>
    </w:p>
    <w:p w:rsidR="00932198" w:rsidRDefault="00932198" w:rsidP="00963265">
      <w:pPr>
        <w:rPr>
          <w:rtl/>
          <w:lang w:eastAsia="he-IL"/>
        </w:rPr>
      </w:pPr>
      <w:bookmarkStart w:id="6319" w:name="_ETM_Q38_484847"/>
      <w:bookmarkStart w:id="6320" w:name="_ETM_Q38_484901"/>
      <w:bookmarkEnd w:id="6319"/>
      <w:bookmarkEnd w:id="6320"/>
    </w:p>
    <w:p w:rsidR="00932198" w:rsidRDefault="00932198" w:rsidP="00963265">
      <w:pPr>
        <w:pStyle w:val="af5"/>
        <w:keepNext/>
        <w:rPr>
          <w:rtl/>
        </w:rPr>
      </w:pPr>
      <w:r w:rsidRPr="00EF43AE">
        <w:rPr>
          <w:rStyle w:val="TagStyle"/>
          <w:rtl/>
        </w:rPr>
        <w:t xml:space="preserve"> &lt;&lt; קריאה &gt;&gt; </w:t>
      </w:r>
      <w:r>
        <w:rPr>
          <w:rtl/>
        </w:rPr>
        <w:t>מירב בן ארי (יש עתיד):</w:t>
      </w:r>
      <w:r w:rsidRPr="00EF43AE">
        <w:rPr>
          <w:rStyle w:val="TagStyle"/>
          <w:rtl/>
        </w:rPr>
        <w:t xml:space="preserve"> &lt;&lt; קריאה &gt;&gt;</w:t>
      </w:r>
      <w:r>
        <w:rPr>
          <w:rtl/>
        </w:rPr>
        <w:t xml:space="preserve"> </w:t>
      </w:r>
    </w:p>
    <w:p w:rsidR="00932198" w:rsidRDefault="00932198" w:rsidP="00CA212C">
      <w:pPr>
        <w:rPr>
          <w:rtl/>
          <w:lang w:eastAsia="he-IL"/>
        </w:rPr>
      </w:pPr>
    </w:p>
    <w:p w:rsidR="00932198" w:rsidRDefault="00932198" w:rsidP="00963265">
      <w:pPr>
        <w:rPr>
          <w:rtl/>
          <w:lang w:eastAsia="he-IL"/>
        </w:rPr>
      </w:pPr>
      <w:bookmarkStart w:id="6321" w:name="_ETM_Q38_487752"/>
      <w:bookmarkEnd w:id="6321"/>
      <w:r>
        <w:rPr>
          <w:rFonts w:hint="cs"/>
          <w:rtl/>
          <w:lang w:eastAsia="he-IL"/>
        </w:rPr>
        <w:t>דבר יפה כבר, דבר יפה.</w:t>
      </w:r>
    </w:p>
    <w:p w:rsidR="00932198" w:rsidRDefault="00932198" w:rsidP="00963265">
      <w:pPr>
        <w:rPr>
          <w:rtl/>
          <w:lang w:eastAsia="he-IL"/>
        </w:rPr>
      </w:pPr>
      <w:bookmarkStart w:id="6322" w:name="_ETM_Q38_486509"/>
      <w:bookmarkStart w:id="6323" w:name="_ETM_Q38_486581"/>
      <w:bookmarkEnd w:id="6322"/>
      <w:bookmarkEnd w:id="6323"/>
    </w:p>
    <w:p w:rsidR="00932198" w:rsidRDefault="00932198" w:rsidP="00963265">
      <w:pPr>
        <w:pStyle w:val="af5"/>
        <w:keepNext/>
        <w:rPr>
          <w:rtl/>
        </w:rPr>
      </w:pPr>
      <w:bookmarkStart w:id="6324" w:name="ET_interruption_5761_112"/>
      <w:r w:rsidRPr="00EF43AE">
        <w:rPr>
          <w:rStyle w:val="TagStyle"/>
          <w:rtl/>
        </w:rPr>
        <w:t xml:space="preserve"> &lt;&lt; קריאה &gt;&gt; </w:t>
      </w:r>
      <w:r>
        <w:rPr>
          <w:rtl/>
        </w:rPr>
        <w:t>עאידה תומא סלימאן (חד"ש-תע"ל):</w:t>
      </w:r>
      <w:r w:rsidRPr="00EF43AE">
        <w:rPr>
          <w:rStyle w:val="TagStyle"/>
          <w:rtl/>
        </w:rPr>
        <w:t xml:space="preserve"> &lt;&lt; קריאה &gt;&gt;</w:t>
      </w:r>
      <w:r>
        <w:rPr>
          <w:rtl/>
        </w:rPr>
        <w:t xml:space="preserve"> </w:t>
      </w:r>
      <w:bookmarkEnd w:id="6324"/>
    </w:p>
    <w:p w:rsidR="00932198" w:rsidRDefault="00932198" w:rsidP="00CA212C">
      <w:pPr>
        <w:rPr>
          <w:rtl/>
          <w:lang w:eastAsia="he-IL"/>
        </w:rPr>
      </w:pPr>
    </w:p>
    <w:p w:rsidR="00932198" w:rsidRDefault="00932198" w:rsidP="00963265">
      <w:pPr>
        <w:rPr>
          <w:rtl/>
          <w:lang w:eastAsia="he-IL"/>
        </w:rPr>
      </w:pPr>
      <w:bookmarkStart w:id="6325" w:name="_ETM_Q38_488017"/>
      <w:bookmarkEnd w:id="6325"/>
      <w:r>
        <w:rPr>
          <w:rFonts w:hint="cs"/>
          <w:rtl/>
          <w:lang w:eastAsia="he-IL"/>
        </w:rPr>
        <w:t>פשיסט.</w:t>
      </w:r>
      <w:bookmarkStart w:id="6326" w:name="_ETM_Q38_486094"/>
      <w:bookmarkEnd w:id="6326"/>
    </w:p>
    <w:p w:rsidR="00932198" w:rsidRDefault="00932198" w:rsidP="00963265">
      <w:pPr>
        <w:rPr>
          <w:rtl/>
          <w:lang w:eastAsia="he-IL"/>
        </w:rPr>
      </w:pPr>
      <w:bookmarkStart w:id="6327" w:name="_ETM_Q38_484242"/>
      <w:bookmarkStart w:id="6328" w:name="_ETM_Q38_484296"/>
      <w:bookmarkEnd w:id="6327"/>
      <w:bookmarkEnd w:id="6328"/>
    </w:p>
    <w:p w:rsidR="00932198" w:rsidRDefault="00932198" w:rsidP="00963265">
      <w:pPr>
        <w:pStyle w:val="af6"/>
        <w:keepNext/>
        <w:rPr>
          <w:rtl/>
        </w:rPr>
      </w:pPr>
      <w:bookmarkStart w:id="6329" w:name="ET_yor_6718_113"/>
      <w:r w:rsidRPr="00EF43AE">
        <w:rPr>
          <w:rStyle w:val="TagStyle"/>
          <w:rtl/>
        </w:rPr>
        <w:t xml:space="preserve"> &lt;&lt; יור &gt;&gt; </w:t>
      </w:r>
      <w:r>
        <w:rPr>
          <w:rtl/>
        </w:rPr>
        <w:t>היו"ר מישל בוסקילה:</w:t>
      </w:r>
      <w:r w:rsidRPr="00EF43AE">
        <w:rPr>
          <w:rStyle w:val="TagStyle"/>
          <w:rtl/>
        </w:rPr>
        <w:t xml:space="preserve"> &lt;&lt; יור &gt;&gt;</w:t>
      </w:r>
      <w:r>
        <w:rPr>
          <w:rtl/>
        </w:rPr>
        <w:t xml:space="preserve"> </w:t>
      </w:r>
      <w:bookmarkEnd w:id="6329"/>
    </w:p>
    <w:p w:rsidR="00932198" w:rsidRDefault="00932198" w:rsidP="00CA212C">
      <w:pPr>
        <w:rPr>
          <w:rtl/>
          <w:lang w:eastAsia="he-IL"/>
        </w:rPr>
      </w:pPr>
    </w:p>
    <w:p w:rsidR="00932198" w:rsidRDefault="00932198" w:rsidP="00963265">
      <w:pPr>
        <w:rPr>
          <w:rtl/>
          <w:lang w:eastAsia="he-IL"/>
        </w:rPr>
      </w:pPr>
      <w:bookmarkStart w:id="6330" w:name="_ETM_Q38_487060"/>
      <w:bookmarkEnd w:id="6330"/>
      <w:r>
        <w:rPr>
          <w:rFonts w:hint="cs"/>
          <w:rtl/>
          <w:lang w:eastAsia="he-IL"/>
        </w:rPr>
        <w:t>אני מבקש, תנו לו</w:t>
      </w:r>
      <w:bookmarkStart w:id="6331" w:name="_ETM_Q38_490480"/>
      <w:bookmarkEnd w:id="6331"/>
      <w:r>
        <w:rPr>
          <w:rFonts w:hint="cs"/>
          <w:rtl/>
          <w:lang w:eastAsia="he-IL"/>
        </w:rPr>
        <w:t xml:space="preserve"> להתחיל לדבר. יש לו זכות דיבור, תנו לו לדבר.</w:t>
      </w:r>
      <w:bookmarkStart w:id="6332" w:name="_ETM_Q38_491940"/>
      <w:bookmarkEnd w:id="6332"/>
    </w:p>
    <w:p w:rsidR="00932198" w:rsidRDefault="00932198" w:rsidP="00963265">
      <w:pPr>
        <w:rPr>
          <w:rtl/>
          <w:lang w:eastAsia="he-IL"/>
        </w:rPr>
      </w:pPr>
      <w:bookmarkStart w:id="6333" w:name="_ETM_Q38_489037"/>
      <w:bookmarkStart w:id="6334" w:name="_ETM_Q38_489113"/>
      <w:bookmarkEnd w:id="6333"/>
      <w:bookmarkEnd w:id="6334"/>
    </w:p>
    <w:p w:rsidR="00932198" w:rsidRDefault="00932198" w:rsidP="00963265">
      <w:pPr>
        <w:pStyle w:val="af5"/>
        <w:keepNext/>
        <w:rPr>
          <w:rtl/>
        </w:rPr>
      </w:pPr>
      <w:bookmarkStart w:id="6335" w:name="ET_interruption_5761_115"/>
      <w:r w:rsidRPr="00EF43AE">
        <w:rPr>
          <w:rStyle w:val="TagStyle"/>
          <w:rtl/>
        </w:rPr>
        <w:t xml:space="preserve"> &lt;&lt; קריאה &gt;&gt; </w:t>
      </w:r>
      <w:r>
        <w:rPr>
          <w:rtl/>
        </w:rPr>
        <w:t>עאידה תומא סלימאן (חד"ש-תע"ל):</w:t>
      </w:r>
      <w:r w:rsidRPr="00EF43AE">
        <w:rPr>
          <w:rStyle w:val="TagStyle"/>
          <w:rtl/>
        </w:rPr>
        <w:t xml:space="preserve"> &lt;&lt; קריאה &gt;&gt;</w:t>
      </w:r>
      <w:r>
        <w:rPr>
          <w:rtl/>
        </w:rPr>
        <w:t xml:space="preserve"> </w:t>
      </w:r>
      <w:bookmarkEnd w:id="6335"/>
    </w:p>
    <w:p w:rsidR="00932198" w:rsidRDefault="00932198" w:rsidP="00CA212C">
      <w:pPr>
        <w:rPr>
          <w:rtl/>
          <w:lang w:eastAsia="he-IL"/>
        </w:rPr>
      </w:pPr>
    </w:p>
    <w:p w:rsidR="00932198" w:rsidRPr="00EF43AE" w:rsidRDefault="00932198" w:rsidP="00963265">
      <w:pPr>
        <w:rPr>
          <w:rtl/>
          <w:lang w:eastAsia="he-IL"/>
        </w:rPr>
      </w:pPr>
      <w:bookmarkStart w:id="6336" w:name="_ETM_Q38_491613"/>
      <w:bookmarkEnd w:id="6336"/>
      <w:r>
        <w:rPr>
          <w:rFonts w:hint="cs"/>
          <w:rtl/>
          <w:lang w:eastAsia="he-IL"/>
        </w:rPr>
        <w:t>אבל זה שהוא - - -</w:t>
      </w:r>
    </w:p>
    <w:p w:rsidR="00932198" w:rsidRDefault="00932198" w:rsidP="00963265">
      <w:pPr>
        <w:rPr>
          <w:rtl/>
          <w:lang w:eastAsia="he-IL"/>
        </w:rPr>
      </w:pPr>
      <w:bookmarkStart w:id="6337" w:name="_ETM_Q38_491991"/>
      <w:bookmarkEnd w:id="6337"/>
    </w:p>
    <w:p w:rsidR="00932198" w:rsidRDefault="00932198" w:rsidP="00963265">
      <w:pPr>
        <w:pStyle w:val="af5"/>
        <w:keepNext/>
        <w:rPr>
          <w:rtl/>
        </w:rPr>
      </w:pPr>
      <w:bookmarkStart w:id="6338" w:name="ET_interruption_6340_114"/>
      <w:r w:rsidRPr="00EF43AE">
        <w:rPr>
          <w:rStyle w:val="TagStyle"/>
          <w:rtl/>
        </w:rPr>
        <w:t xml:space="preserve"> &lt;&lt; קריאה &gt;&gt; </w:t>
      </w:r>
      <w:r>
        <w:rPr>
          <w:rtl/>
        </w:rPr>
        <w:t>ואליד אלהואשלה (רע"מ – הרשימה הערבית המאוחדת):</w:t>
      </w:r>
      <w:r w:rsidRPr="00EF43AE">
        <w:rPr>
          <w:rStyle w:val="TagStyle"/>
          <w:rtl/>
        </w:rPr>
        <w:t xml:space="preserve"> &lt;&lt; קריאה &gt;&gt;</w:t>
      </w:r>
      <w:r>
        <w:rPr>
          <w:rtl/>
        </w:rPr>
        <w:t xml:space="preserve"> </w:t>
      </w:r>
      <w:bookmarkEnd w:id="6338"/>
    </w:p>
    <w:p w:rsidR="00932198" w:rsidRDefault="00932198" w:rsidP="00CA212C">
      <w:pPr>
        <w:rPr>
          <w:rtl/>
          <w:lang w:eastAsia="he-IL"/>
        </w:rPr>
      </w:pPr>
    </w:p>
    <w:p w:rsidR="00932198" w:rsidRDefault="00932198" w:rsidP="00963265">
      <w:pPr>
        <w:rPr>
          <w:rtl/>
          <w:lang w:eastAsia="he-IL"/>
        </w:rPr>
      </w:pPr>
      <w:bookmarkStart w:id="6339" w:name="_ETM_Q38_489534"/>
      <w:bookmarkEnd w:id="6339"/>
      <w:r>
        <w:rPr>
          <w:rFonts w:hint="cs"/>
          <w:rtl/>
          <w:lang w:eastAsia="he-IL"/>
        </w:rPr>
        <w:t xml:space="preserve">מה אתה </w:t>
      </w:r>
      <w:bookmarkStart w:id="6340" w:name="_ETM_Q38_490566"/>
      <w:bookmarkEnd w:id="6340"/>
      <w:r>
        <w:rPr>
          <w:rFonts w:hint="cs"/>
          <w:rtl/>
          <w:lang w:eastAsia="he-IL"/>
        </w:rPr>
        <w:t>משיג מהחוק הזה?</w:t>
      </w:r>
    </w:p>
    <w:p w:rsidR="00932198" w:rsidRDefault="00932198" w:rsidP="00963265">
      <w:pPr>
        <w:rPr>
          <w:rtl/>
          <w:lang w:eastAsia="he-IL"/>
        </w:rPr>
      </w:pPr>
      <w:bookmarkStart w:id="6341" w:name="_ETM_Q38_490160"/>
      <w:bookmarkStart w:id="6342" w:name="_ETM_Q38_490216"/>
      <w:bookmarkEnd w:id="6341"/>
      <w:bookmarkEnd w:id="6342"/>
    </w:p>
    <w:p w:rsidR="00932198" w:rsidRDefault="00932198" w:rsidP="00963265">
      <w:pPr>
        <w:pStyle w:val="af6"/>
        <w:keepNext/>
        <w:rPr>
          <w:rtl/>
        </w:rPr>
      </w:pPr>
      <w:bookmarkStart w:id="6343" w:name="ET_yor_6718_116"/>
      <w:r w:rsidRPr="00EF43AE">
        <w:rPr>
          <w:rStyle w:val="TagStyle"/>
          <w:rtl/>
        </w:rPr>
        <w:t xml:space="preserve"> &lt;&lt; יור &gt;&gt; </w:t>
      </w:r>
      <w:r>
        <w:rPr>
          <w:rtl/>
        </w:rPr>
        <w:t>היו"ר מישל בוסקילה:</w:t>
      </w:r>
      <w:r w:rsidRPr="00EF43AE">
        <w:rPr>
          <w:rStyle w:val="TagStyle"/>
          <w:rtl/>
        </w:rPr>
        <w:t xml:space="preserve"> &lt;&lt; יור &gt;&gt;</w:t>
      </w:r>
      <w:r>
        <w:rPr>
          <w:rtl/>
        </w:rPr>
        <w:t xml:space="preserve"> </w:t>
      </w:r>
      <w:bookmarkEnd w:id="6343"/>
    </w:p>
    <w:p w:rsidR="00932198" w:rsidRDefault="00932198" w:rsidP="00CA212C">
      <w:pPr>
        <w:rPr>
          <w:rtl/>
          <w:lang w:eastAsia="he-IL"/>
        </w:rPr>
      </w:pPr>
    </w:p>
    <w:p w:rsidR="00932198" w:rsidRDefault="00932198" w:rsidP="00963265">
      <w:pPr>
        <w:rPr>
          <w:rtl/>
          <w:lang w:eastAsia="he-IL"/>
        </w:rPr>
      </w:pPr>
      <w:bookmarkStart w:id="6344" w:name="_ETM_Q38_490885"/>
      <w:bookmarkEnd w:id="6344"/>
      <w:r>
        <w:rPr>
          <w:rFonts w:hint="cs"/>
          <w:rtl/>
          <w:lang w:eastAsia="he-IL"/>
        </w:rPr>
        <w:t xml:space="preserve">בבקשה, את יכולה </w:t>
      </w:r>
      <w:bookmarkStart w:id="6345" w:name="_ETM_Q38_493360"/>
      <w:bookmarkEnd w:id="6345"/>
      <w:r>
        <w:rPr>
          <w:rFonts w:hint="cs"/>
          <w:rtl/>
          <w:lang w:eastAsia="he-IL"/>
        </w:rPr>
        <w:t>לשבת.</w:t>
      </w:r>
    </w:p>
    <w:p w:rsidR="00932198" w:rsidRDefault="00932198" w:rsidP="00963265">
      <w:pPr>
        <w:rPr>
          <w:rtl/>
          <w:lang w:eastAsia="he-IL"/>
        </w:rPr>
      </w:pPr>
    </w:p>
    <w:p w:rsidR="00932198" w:rsidRDefault="00932198" w:rsidP="00963265">
      <w:pPr>
        <w:pStyle w:val="af5"/>
        <w:keepNext/>
        <w:rPr>
          <w:rtl/>
        </w:rPr>
      </w:pPr>
      <w:bookmarkStart w:id="6346" w:name="ET_interruption_קריאות_117"/>
      <w:r w:rsidRPr="00EF43AE">
        <w:rPr>
          <w:rStyle w:val="TagStyle"/>
          <w:rtl/>
        </w:rPr>
        <w:t xml:space="preserve"> &lt;&lt; קריאה &gt;&gt; </w:t>
      </w:r>
      <w:r>
        <w:rPr>
          <w:rtl/>
        </w:rPr>
        <w:t>קריאות:</w:t>
      </w:r>
      <w:r w:rsidRPr="00EF43AE">
        <w:rPr>
          <w:rStyle w:val="TagStyle"/>
          <w:rtl/>
        </w:rPr>
        <w:t xml:space="preserve"> &lt;&lt; קריאה &gt;&gt;</w:t>
      </w:r>
      <w:r>
        <w:rPr>
          <w:rtl/>
        </w:rPr>
        <w:t xml:space="preserve"> </w:t>
      </w:r>
      <w:bookmarkEnd w:id="6346"/>
    </w:p>
    <w:p w:rsidR="00932198" w:rsidRDefault="00932198" w:rsidP="00CA212C">
      <w:pPr>
        <w:rPr>
          <w:rtl/>
          <w:lang w:eastAsia="he-IL"/>
        </w:rPr>
      </w:pPr>
    </w:p>
    <w:p w:rsidR="00932198" w:rsidRDefault="00932198" w:rsidP="00963265">
      <w:pPr>
        <w:rPr>
          <w:rtl/>
          <w:lang w:eastAsia="he-IL"/>
        </w:rPr>
      </w:pPr>
      <w:bookmarkStart w:id="6347" w:name="_ETM_Q38_492553"/>
      <w:bookmarkEnd w:id="6347"/>
      <w:r>
        <w:rPr>
          <w:rFonts w:hint="cs"/>
          <w:rtl/>
          <w:lang w:eastAsia="he-IL"/>
        </w:rPr>
        <w:t>- - -</w:t>
      </w:r>
    </w:p>
    <w:p w:rsidR="00932198" w:rsidRDefault="00932198" w:rsidP="00963265">
      <w:pPr>
        <w:rPr>
          <w:rtl/>
          <w:lang w:eastAsia="he-IL"/>
        </w:rPr>
      </w:pPr>
      <w:bookmarkStart w:id="6348" w:name="_ETM_Q38_493529"/>
      <w:bookmarkStart w:id="6349" w:name="_ETM_Q38_493594"/>
      <w:bookmarkEnd w:id="6348"/>
      <w:bookmarkEnd w:id="6349"/>
    </w:p>
    <w:p w:rsidR="00932198" w:rsidRDefault="00932198" w:rsidP="00963265">
      <w:pPr>
        <w:pStyle w:val="af6"/>
        <w:keepNext/>
        <w:rPr>
          <w:rtl/>
        </w:rPr>
      </w:pPr>
      <w:bookmarkStart w:id="6350" w:name="ET_yor_6718_118"/>
      <w:r w:rsidRPr="00EF43AE">
        <w:rPr>
          <w:rStyle w:val="TagStyle"/>
          <w:rtl/>
        </w:rPr>
        <w:t xml:space="preserve"> &lt;&lt; יור &gt;&gt; </w:t>
      </w:r>
      <w:r>
        <w:rPr>
          <w:rtl/>
        </w:rPr>
        <w:t>היו"ר מישל בוסקילה:</w:t>
      </w:r>
      <w:r w:rsidRPr="00EF43AE">
        <w:rPr>
          <w:rStyle w:val="TagStyle"/>
          <w:rtl/>
        </w:rPr>
        <w:t xml:space="preserve"> &lt;&lt; יור &gt;&gt;</w:t>
      </w:r>
      <w:r>
        <w:rPr>
          <w:rtl/>
        </w:rPr>
        <w:t xml:space="preserve"> </w:t>
      </w:r>
      <w:bookmarkEnd w:id="6350"/>
    </w:p>
    <w:p w:rsidR="00932198" w:rsidRDefault="00932198" w:rsidP="00CA212C">
      <w:pPr>
        <w:rPr>
          <w:rtl/>
          <w:lang w:eastAsia="he-IL"/>
        </w:rPr>
      </w:pPr>
    </w:p>
    <w:p w:rsidR="00932198" w:rsidRDefault="00932198" w:rsidP="00963265">
      <w:pPr>
        <w:rPr>
          <w:rtl/>
          <w:lang w:eastAsia="he-IL"/>
        </w:rPr>
      </w:pPr>
      <w:bookmarkStart w:id="6351" w:name="_ETM_Q38_494510"/>
      <w:bookmarkEnd w:id="6351"/>
      <w:r>
        <w:rPr>
          <w:rFonts w:hint="cs"/>
          <w:rtl/>
          <w:lang w:eastAsia="he-IL"/>
        </w:rPr>
        <w:t>אז בלי הערות ביניים. בלי הערות ביניים.</w:t>
      </w:r>
      <w:bookmarkStart w:id="6352" w:name="_ETM_Q38_496544"/>
      <w:bookmarkEnd w:id="6352"/>
    </w:p>
    <w:p w:rsidR="00932198" w:rsidRDefault="00932198" w:rsidP="00963265">
      <w:pPr>
        <w:rPr>
          <w:rtl/>
          <w:lang w:eastAsia="he-IL"/>
        </w:rPr>
      </w:pPr>
      <w:bookmarkStart w:id="6353" w:name="_ETM_Q38_496599"/>
      <w:bookmarkEnd w:id="6353"/>
    </w:p>
    <w:p w:rsidR="00932198" w:rsidRDefault="00932198" w:rsidP="00963265">
      <w:pPr>
        <w:pStyle w:val="af5"/>
        <w:keepNext/>
        <w:rPr>
          <w:rtl/>
        </w:rPr>
      </w:pPr>
      <w:bookmarkStart w:id="6354" w:name="ET_interruption_5761_119"/>
      <w:r w:rsidRPr="00EF43AE">
        <w:rPr>
          <w:rStyle w:val="TagStyle"/>
          <w:rtl/>
        </w:rPr>
        <w:t xml:space="preserve"> &lt;&lt; קריאה &gt;&gt; </w:t>
      </w:r>
      <w:r>
        <w:rPr>
          <w:rtl/>
        </w:rPr>
        <w:t>עאידה תומא סלימאן (חד"ש-תע"ל):</w:t>
      </w:r>
      <w:r w:rsidRPr="00EF43AE">
        <w:rPr>
          <w:rStyle w:val="TagStyle"/>
          <w:rtl/>
        </w:rPr>
        <w:t xml:space="preserve"> &lt;&lt; קריאה &gt;&gt;</w:t>
      </w:r>
      <w:r>
        <w:rPr>
          <w:rtl/>
        </w:rPr>
        <w:t xml:space="preserve"> </w:t>
      </w:r>
      <w:bookmarkEnd w:id="6354"/>
    </w:p>
    <w:p w:rsidR="00932198" w:rsidRDefault="00932198" w:rsidP="00CA212C">
      <w:pPr>
        <w:rPr>
          <w:rtl/>
          <w:lang w:eastAsia="he-IL"/>
        </w:rPr>
      </w:pPr>
    </w:p>
    <w:p w:rsidR="00932198" w:rsidRDefault="00932198" w:rsidP="00963265">
      <w:pPr>
        <w:rPr>
          <w:rtl/>
          <w:lang w:eastAsia="he-IL"/>
        </w:rPr>
      </w:pPr>
      <w:bookmarkStart w:id="6355" w:name="_ETM_Q38_498364"/>
      <w:bookmarkEnd w:id="6355"/>
      <w:r>
        <w:rPr>
          <w:rFonts w:hint="cs"/>
          <w:rtl/>
          <w:lang w:eastAsia="he-IL"/>
        </w:rPr>
        <w:t>שלא ייתן לי הוראות.</w:t>
      </w:r>
      <w:bookmarkStart w:id="6356" w:name="_ETM_Q38_496922"/>
      <w:bookmarkEnd w:id="6356"/>
    </w:p>
    <w:p w:rsidR="00932198" w:rsidRDefault="00932198" w:rsidP="00963265">
      <w:pPr>
        <w:rPr>
          <w:rtl/>
          <w:lang w:eastAsia="he-IL"/>
        </w:rPr>
      </w:pPr>
      <w:bookmarkStart w:id="6357" w:name="_ETM_Q38_496975"/>
      <w:bookmarkEnd w:id="6357"/>
    </w:p>
    <w:p w:rsidR="00932198" w:rsidRDefault="00932198" w:rsidP="00963265">
      <w:pPr>
        <w:pStyle w:val="-"/>
        <w:keepNext/>
        <w:rPr>
          <w:rtl/>
        </w:rPr>
      </w:pPr>
      <w:bookmarkStart w:id="6358" w:name="ET_speakercontinue_6378_120"/>
      <w:r w:rsidRPr="00EF43AE">
        <w:rPr>
          <w:rStyle w:val="TagStyle"/>
          <w:rtl/>
        </w:rPr>
        <w:t xml:space="preserve"> &lt;&lt; דובר_המשך &gt;&gt; </w:t>
      </w:r>
      <w:r>
        <w:rPr>
          <w:rtl/>
        </w:rPr>
        <w:t>השר לביטחון לאומי איתמר בן גביר:</w:t>
      </w:r>
      <w:r w:rsidRPr="00EF43AE">
        <w:rPr>
          <w:rStyle w:val="TagStyle"/>
          <w:rtl/>
        </w:rPr>
        <w:t xml:space="preserve"> &lt;&lt; דובר_המשך &gt;&gt;</w:t>
      </w:r>
      <w:r>
        <w:rPr>
          <w:rtl/>
        </w:rPr>
        <w:t xml:space="preserve"> </w:t>
      </w:r>
      <w:bookmarkEnd w:id="6358"/>
    </w:p>
    <w:p w:rsidR="00932198" w:rsidRDefault="00932198" w:rsidP="00CA212C">
      <w:pPr>
        <w:rPr>
          <w:rtl/>
          <w:lang w:eastAsia="he-IL"/>
        </w:rPr>
      </w:pPr>
    </w:p>
    <w:p w:rsidR="00932198" w:rsidRDefault="00932198" w:rsidP="00963265">
      <w:pPr>
        <w:rPr>
          <w:rtl/>
          <w:lang w:eastAsia="he-IL"/>
        </w:rPr>
      </w:pPr>
      <w:bookmarkStart w:id="6359" w:name="_ETM_Q38_497567"/>
      <w:bookmarkEnd w:id="6359"/>
      <w:r>
        <w:rPr>
          <w:rFonts w:hint="cs"/>
          <w:rtl/>
          <w:lang w:eastAsia="he-IL"/>
        </w:rPr>
        <w:t>עאידה, ברא. ברא, עכשיו.</w:t>
      </w:r>
    </w:p>
    <w:p w:rsidR="00932198" w:rsidRDefault="00932198" w:rsidP="00963265">
      <w:pPr>
        <w:rPr>
          <w:rtl/>
          <w:lang w:eastAsia="he-IL"/>
        </w:rPr>
      </w:pPr>
      <w:bookmarkStart w:id="6360" w:name="_ETM_Q38_497577"/>
      <w:bookmarkStart w:id="6361" w:name="_ETM_Q38_497634"/>
      <w:bookmarkEnd w:id="6360"/>
      <w:bookmarkEnd w:id="6361"/>
    </w:p>
    <w:p w:rsidR="00932198" w:rsidRDefault="00932198" w:rsidP="00963265">
      <w:pPr>
        <w:pStyle w:val="af5"/>
        <w:keepNext/>
        <w:rPr>
          <w:rtl/>
        </w:rPr>
      </w:pPr>
      <w:bookmarkStart w:id="6362" w:name="ET_interruption_5761_121"/>
      <w:r w:rsidRPr="00EF43AE">
        <w:rPr>
          <w:rStyle w:val="TagStyle"/>
          <w:rtl/>
        </w:rPr>
        <w:t xml:space="preserve"> &lt;&lt; קריאה &gt;&gt; </w:t>
      </w:r>
      <w:r>
        <w:rPr>
          <w:rtl/>
        </w:rPr>
        <w:t>עאידה תומא סלימאן (חד"ש-תע"ל):</w:t>
      </w:r>
      <w:r w:rsidRPr="00EF43AE">
        <w:rPr>
          <w:rStyle w:val="TagStyle"/>
          <w:rtl/>
        </w:rPr>
        <w:t xml:space="preserve"> &lt;&lt; קריאה &gt;&gt;</w:t>
      </w:r>
      <w:r>
        <w:rPr>
          <w:rtl/>
        </w:rPr>
        <w:t xml:space="preserve"> </w:t>
      </w:r>
      <w:bookmarkEnd w:id="6362"/>
    </w:p>
    <w:p w:rsidR="00932198" w:rsidRDefault="00932198" w:rsidP="00CA212C">
      <w:pPr>
        <w:rPr>
          <w:rtl/>
          <w:lang w:eastAsia="he-IL"/>
        </w:rPr>
      </w:pPr>
    </w:p>
    <w:p w:rsidR="00932198" w:rsidRDefault="00932198" w:rsidP="00963265">
      <w:pPr>
        <w:rPr>
          <w:rtl/>
          <w:lang w:eastAsia="he-IL"/>
        </w:rPr>
      </w:pPr>
      <w:bookmarkStart w:id="6363" w:name="_ETM_Q38_501011"/>
      <w:bookmarkEnd w:id="6363"/>
      <w:r>
        <w:rPr>
          <w:rFonts w:hint="cs"/>
          <w:rtl/>
          <w:lang w:eastAsia="he-IL"/>
        </w:rPr>
        <w:t xml:space="preserve">שלא יגיד לי שבי וצאי </w:t>
      </w:r>
      <w:bookmarkStart w:id="6364" w:name="_ETM_Q38_499166"/>
      <w:bookmarkEnd w:id="6364"/>
      <w:r>
        <w:rPr>
          <w:rFonts w:hint="cs"/>
          <w:rtl/>
          <w:lang w:eastAsia="he-IL"/>
        </w:rPr>
        <w:t>- - -</w:t>
      </w:r>
    </w:p>
    <w:p w:rsidR="00932198" w:rsidRDefault="00932198" w:rsidP="00963265">
      <w:pPr>
        <w:rPr>
          <w:rtl/>
          <w:lang w:eastAsia="he-IL"/>
        </w:rPr>
      </w:pPr>
      <w:bookmarkStart w:id="6365" w:name="_ETM_Q38_500111"/>
      <w:bookmarkStart w:id="6366" w:name="_ETM_Q38_500172"/>
      <w:bookmarkEnd w:id="6365"/>
      <w:bookmarkEnd w:id="6366"/>
    </w:p>
    <w:p w:rsidR="00932198" w:rsidRDefault="00932198" w:rsidP="00963265">
      <w:pPr>
        <w:pStyle w:val="af6"/>
        <w:keepNext/>
        <w:rPr>
          <w:rtl/>
        </w:rPr>
      </w:pPr>
      <w:bookmarkStart w:id="6367" w:name="ET_yor_6718_122"/>
      <w:r w:rsidRPr="00EF43AE">
        <w:rPr>
          <w:rStyle w:val="TagStyle"/>
          <w:rtl/>
        </w:rPr>
        <w:t xml:space="preserve"> &lt;&lt; יור &gt;&gt; </w:t>
      </w:r>
      <w:r>
        <w:rPr>
          <w:rtl/>
        </w:rPr>
        <w:t>היו"ר מישל בוסקילה:</w:t>
      </w:r>
      <w:r w:rsidRPr="00EF43AE">
        <w:rPr>
          <w:rStyle w:val="TagStyle"/>
          <w:rtl/>
        </w:rPr>
        <w:t xml:space="preserve"> &lt;&lt; יור &gt;&gt;</w:t>
      </w:r>
      <w:r>
        <w:rPr>
          <w:rtl/>
        </w:rPr>
        <w:t xml:space="preserve"> </w:t>
      </w:r>
      <w:bookmarkEnd w:id="6367"/>
    </w:p>
    <w:p w:rsidR="00932198" w:rsidRDefault="00932198" w:rsidP="00CA212C">
      <w:pPr>
        <w:rPr>
          <w:rtl/>
          <w:lang w:eastAsia="he-IL"/>
        </w:rPr>
      </w:pPr>
    </w:p>
    <w:p w:rsidR="00932198" w:rsidRDefault="00932198" w:rsidP="00963265">
      <w:pPr>
        <w:rPr>
          <w:rtl/>
          <w:lang w:eastAsia="he-IL"/>
        </w:rPr>
      </w:pPr>
      <w:bookmarkStart w:id="6368" w:name="_ETM_Q38_498779"/>
      <w:bookmarkEnd w:id="6368"/>
      <w:r>
        <w:rPr>
          <w:rFonts w:hint="cs"/>
          <w:rtl/>
          <w:lang w:eastAsia="he-IL"/>
        </w:rPr>
        <w:t>עאידה, את בקריאה ראשונה.</w:t>
      </w:r>
      <w:bookmarkStart w:id="6369" w:name="_ETM_Q38_502949"/>
      <w:bookmarkEnd w:id="6369"/>
    </w:p>
    <w:p w:rsidR="00932198" w:rsidRDefault="00932198" w:rsidP="00963265">
      <w:pPr>
        <w:rPr>
          <w:rtl/>
          <w:lang w:eastAsia="he-IL"/>
        </w:rPr>
      </w:pPr>
      <w:bookmarkStart w:id="6370" w:name="_ETM_Q38_503017"/>
      <w:bookmarkEnd w:id="6370"/>
    </w:p>
    <w:p w:rsidR="00932198" w:rsidRDefault="00932198" w:rsidP="00963265">
      <w:pPr>
        <w:pStyle w:val="af5"/>
        <w:keepNext/>
        <w:rPr>
          <w:rtl/>
        </w:rPr>
      </w:pPr>
      <w:bookmarkStart w:id="6371" w:name="ET_interruption_5761_123"/>
      <w:r w:rsidRPr="00EF43AE">
        <w:rPr>
          <w:rStyle w:val="TagStyle"/>
          <w:rtl/>
        </w:rPr>
        <w:t xml:space="preserve"> &lt;&lt; קריאה &gt;&gt; </w:t>
      </w:r>
      <w:r>
        <w:rPr>
          <w:rtl/>
        </w:rPr>
        <w:t>עאידה תומא סלימאן (חד"ש-תע"ל):</w:t>
      </w:r>
      <w:r w:rsidRPr="00EF43AE">
        <w:rPr>
          <w:rStyle w:val="TagStyle"/>
          <w:rtl/>
        </w:rPr>
        <w:t xml:space="preserve"> &lt;&lt; קריאה &gt;&gt;</w:t>
      </w:r>
      <w:r>
        <w:rPr>
          <w:rtl/>
        </w:rPr>
        <w:t xml:space="preserve"> </w:t>
      </w:r>
      <w:bookmarkEnd w:id="6371"/>
    </w:p>
    <w:p w:rsidR="00932198" w:rsidRDefault="00932198" w:rsidP="00CA212C">
      <w:pPr>
        <w:rPr>
          <w:rtl/>
          <w:lang w:eastAsia="he-IL"/>
        </w:rPr>
      </w:pPr>
    </w:p>
    <w:p w:rsidR="00932198" w:rsidRDefault="00932198" w:rsidP="00963265">
      <w:pPr>
        <w:rPr>
          <w:rtl/>
          <w:lang w:eastAsia="he-IL"/>
        </w:rPr>
      </w:pPr>
      <w:bookmarkStart w:id="6372" w:name="_ETM_Q38_504438"/>
      <w:bookmarkEnd w:id="6372"/>
      <w:r>
        <w:rPr>
          <w:rFonts w:hint="cs"/>
          <w:rtl/>
          <w:lang w:eastAsia="he-IL"/>
        </w:rPr>
        <w:t>בסדר, ראשונה, אבל - -</w:t>
      </w:r>
      <w:bookmarkStart w:id="6373" w:name="_ETM_Q38_502558"/>
      <w:bookmarkEnd w:id="6373"/>
      <w:r>
        <w:rPr>
          <w:rFonts w:hint="cs"/>
          <w:rtl/>
          <w:lang w:eastAsia="he-IL"/>
        </w:rPr>
        <w:t xml:space="preserve"> -</w:t>
      </w:r>
      <w:bookmarkStart w:id="6374" w:name="_ETM_Q38_502975"/>
      <w:bookmarkStart w:id="6375" w:name="_ETM_Q38_504021"/>
      <w:bookmarkEnd w:id="6374"/>
      <w:bookmarkEnd w:id="6375"/>
    </w:p>
    <w:p w:rsidR="00932198" w:rsidRDefault="00932198" w:rsidP="00963265">
      <w:pPr>
        <w:rPr>
          <w:rtl/>
          <w:lang w:eastAsia="he-IL"/>
        </w:rPr>
      </w:pPr>
      <w:bookmarkStart w:id="6376" w:name="_ETM_Q38_504071"/>
      <w:bookmarkEnd w:id="6376"/>
    </w:p>
    <w:p w:rsidR="00932198" w:rsidRDefault="00932198" w:rsidP="00963265">
      <w:pPr>
        <w:pStyle w:val="af5"/>
        <w:keepNext/>
        <w:rPr>
          <w:rtl/>
        </w:rPr>
      </w:pPr>
      <w:bookmarkStart w:id="6377" w:name="ET_interruption_6162_125"/>
      <w:r w:rsidRPr="00EF43AE">
        <w:rPr>
          <w:rStyle w:val="TagStyle"/>
          <w:rtl/>
        </w:rPr>
        <w:t xml:space="preserve"> &lt;&lt; קריאה &gt;&gt; </w:t>
      </w:r>
      <w:r>
        <w:rPr>
          <w:rtl/>
        </w:rPr>
        <w:t>ניסים ואטורי (הליכוד):</w:t>
      </w:r>
      <w:r w:rsidRPr="00EF43AE">
        <w:rPr>
          <w:rStyle w:val="TagStyle"/>
          <w:rtl/>
        </w:rPr>
        <w:t xml:space="preserve"> &lt;&lt; קריאה &gt;&gt;</w:t>
      </w:r>
      <w:r>
        <w:rPr>
          <w:rtl/>
        </w:rPr>
        <w:t xml:space="preserve"> </w:t>
      </w:r>
      <w:bookmarkEnd w:id="6377"/>
    </w:p>
    <w:p w:rsidR="00932198" w:rsidRDefault="00932198" w:rsidP="00CA212C">
      <w:pPr>
        <w:rPr>
          <w:rtl/>
          <w:lang w:eastAsia="he-IL"/>
        </w:rPr>
      </w:pPr>
    </w:p>
    <w:p w:rsidR="00932198" w:rsidRPr="00EF43AE" w:rsidRDefault="00932198" w:rsidP="00963265">
      <w:pPr>
        <w:rPr>
          <w:rtl/>
          <w:lang w:eastAsia="he-IL"/>
        </w:rPr>
      </w:pPr>
      <w:r>
        <w:rPr>
          <w:rFonts w:hint="cs"/>
          <w:rtl/>
          <w:lang w:eastAsia="he-IL"/>
        </w:rPr>
        <w:t xml:space="preserve">מישל </w:t>
      </w:r>
      <w:bookmarkStart w:id="6378" w:name="_ETM_Q38_500099"/>
      <w:bookmarkEnd w:id="6378"/>
      <w:r>
        <w:rPr>
          <w:rFonts w:hint="cs"/>
          <w:rtl/>
          <w:lang w:eastAsia="he-IL"/>
        </w:rPr>
        <w:t>- - -</w:t>
      </w:r>
    </w:p>
    <w:p w:rsidR="00932198" w:rsidRDefault="00932198" w:rsidP="00963265">
      <w:pPr>
        <w:rPr>
          <w:rtl/>
          <w:lang w:eastAsia="he-IL"/>
        </w:rPr>
      </w:pPr>
      <w:bookmarkStart w:id="6379" w:name="_ETM_Q38_503052"/>
      <w:bookmarkEnd w:id="6379"/>
    </w:p>
    <w:p w:rsidR="00932198" w:rsidRDefault="00932198" w:rsidP="00963265">
      <w:pPr>
        <w:pStyle w:val="af6"/>
        <w:keepNext/>
        <w:rPr>
          <w:rtl/>
        </w:rPr>
      </w:pPr>
      <w:bookmarkStart w:id="6380" w:name="ET_yor_6718_124"/>
      <w:r w:rsidRPr="00EF43AE">
        <w:rPr>
          <w:rStyle w:val="TagStyle"/>
          <w:rtl/>
        </w:rPr>
        <w:t xml:space="preserve"> &lt;&lt; יור &gt;&gt; </w:t>
      </w:r>
      <w:r>
        <w:rPr>
          <w:rtl/>
        </w:rPr>
        <w:t>היו"ר מישל בוסקילה:</w:t>
      </w:r>
      <w:r w:rsidRPr="00EF43AE">
        <w:rPr>
          <w:rStyle w:val="TagStyle"/>
          <w:rtl/>
        </w:rPr>
        <w:t xml:space="preserve"> &lt;&lt; יור &gt;&gt;</w:t>
      </w:r>
      <w:r>
        <w:rPr>
          <w:rtl/>
        </w:rPr>
        <w:t xml:space="preserve"> </w:t>
      </w:r>
      <w:bookmarkEnd w:id="6380"/>
    </w:p>
    <w:p w:rsidR="00932198" w:rsidRDefault="00932198" w:rsidP="00CA212C">
      <w:pPr>
        <w:rPr>
          <w:rtl/>
          <w:lang w:eastAsia="he-IL"/>
        </w:rPr>
      </w:pPr>
    </w:p>
    <w:p w:rsidR="00932198" w:rsidRDefault="00932198" w:rsidP="00963265">
      <w:pPr>
        <w:rPr>
          <w:rtl/>
          <w:lang w:eastAsia="he-IL"/>
        </w:rPr>
      </w:pPr>
      <w:bookmarkStart w:id="6381" w:name="_ETM_Q38_503712"/>
      <w:bookmarkEnd w:id="6381"/>
      <w:r>
        <w:rPr>
          <w:rFonts w:hint="cs"/>
          <w:rtl/>
          <w:lang w:eastAsia="he-IL"/>
        </w:rPr>
        <w:t xml:space="preserve">יש זמן, אל תדאגו, הוא יקבל את הזמן המלא. אני לא אחסיר שנייה אחת מכל אחד </w:t>
      </w:r>
      <w:bookmarkStart w:id="6382" w:name="_ETM_Q38_512295"/>
      <w:bookmarkEnd w:id="6382"/>
      <w:r>
        <w:rPr>
          <w:rFonts w:hint="cs"/>
          <w:rtl/>
          <w:lang w:eastAsia="he-IL"/>
        </w:rPr>
        <w:t>שצריך את הזמן שלו.</w:t>
      </w:r>
    </w:p>
    <w:p w:rsidR="00932198" w:rsidRDefault="00932198" w:rsidP="00963265">
      <w:pPr>
        <w:rPr>
          <w:rtl/>
          <w:lang w:eastAsia="he-IL"/>
        </w:rPr>
      </w:pPr>
      <w:bookmarkStart w:id="6383" w:name="_ETM_Q38_509927"/>
      <w:bookmarkStart w:id="6384" w:name="_ETM_Q38_509988"/>
      <w:bookmarkEnd w:id="6383"/>
      <w:bookmarkEnd w:id="6384"/>
    </w:p>
    <w:p w:rsidR="00932198" w:rsidRDefault="00932198" w:rsidP="00963265">
      <w:pPr>
        <w:pStyle w:val="-"/>
        <w:keepNext/>
        <w:rPr>
          <w:rtl/>
        </w:rPr>
      </w:pPr>
      <w:bookmarkStart w:id="6385" w:name="ET_speakercontinue_6378_126"/>
      <w:r w:rsidRPr="00EF43AE">
        <w:rPr>
          <w:rStyle w:val="TagStyle"/>
          <w:rtl/>
        </w:rPr>
        <w:t xml:space="preserve"> &lt;&lt; דובר_המשך &gt;&gt; </w:t>
      </w:r>
      <w:r>
        <w:rPr>
          <w:rtl/>
        </w:rPr>
        <w:t>השר לביטחון לאומי איתמר בן גביר:</w:t>
      </w:r>
      <w:r w:rsidRPr="00EF43AE">
        <w:rPr>
          <w:rStyle w:val="TagStyle"/>
          <w:rtl/>
        </w:rPr>
        <w:t xml:space="preserve"> &lt;&lt; דובר_המשך &gt;&gt;</w:t>
      </w:r>
      <w:r>
        <w:rPr>
          <w:rtl/>
        </w:rPr>
        <w:t xml:space="preserve"> </w:t>
      </w:r>
      <w:bookmarkEnd w:id="6385"/>
    </w:p>
    <w:p w:rsidR="00932198" w:rsidRDefault="00932198" w:rsidP="00CA212C">
      <w:pPr>
        <w:rPr>
          <w:rtl/>
          <w:lang w:eastAsia="he-IL"/>
        </w:rPr>
      </w:pPr>
    </w:p>
    <w:p w:rsidR="00932198" w:rsidRDefault="00932198" w:rsidP="00963265">
      <w:pPr>
        <w:rPr>
          <w:rtl/>
          <w:lang w:eastAsia="he-IL"/>
        </w:rPr>
      </w:pPr>
      <w:bookmarkStart w:id="6386" w:name="_ETM_Q38_510496"/>
      <w:bookmarkEnd w:id="6386"/>
      <w:r>
        <w:rPr>
          <w:rFonts w:hint="cs"/>
          <w:rtl/>
          <w:lang w:eastAsia="he-IL"/>
        </w:rPr>
        <w:t>רק נחכה שעאידה תצא ואז נתחיל. ברא, ברא.</w:t>
      </w:r>
    </w:p>
    <w:p w:rsidR="00932198" w:rsidRDefault="00932198" w:rsidP="00963265">
      <w:pPr>
        <w:rPr>
          <w:rtl/>
          <w:lang w:eastAsia="he-IL"/>
        </w:rPr>
      </w:pPr>
      <w:bookmarkStart w:id="6387" w:name="_ETM_Q38_512745"/>
      <w:bookmarkStart w:id="6388" w:name="_ETM_Q38_512832"/>
      <w:bookmarkEnd w:id="6387"/>
      <w:bookmarkEnd w:id="6388"/>
    </w:p>
    <w:p w:rsidR="00932198" w:rsidRDefault="00932198" w:rsidP="00963265">
      <w:pPr>
        <w:pStyle w:val="af6"/>
        <w:keepNext/>
        <w:rPr>
          <w:rtl/>
        </w:rPr>
      </w:pPr>
      <w:bookmarkStart w:id="6389" w:name="ET_yor_6718_127"/>
      <w:r w:rsidRPr="00EF43AE">
        <w:rPr>
          <w:rStyle w:val="TagStyle"/>
          <w:rtl/>
        </w:rPr>
        <w:t xml:space="preserve"> &lt;&lt; יור &gt;&gt; </w:t>
      </w:r>
      <w:r>
        <w:rPr>
          <w:rtl/>
        </w:rPr>
        <w:t>היו"ר מישל בוסקילה:</w:t>
      </w:r>
      <w:r w:rsidRPr="00EF43AE">
        <w:rPr>
          <w:rStyle w:val="TagStyle"/>
          <w:rtl/>
        </w:rPr>
        <w:t xml:space="preserve"> &lt;&lt; יור &gt;&gt;</w:t>
      </w:r>
      <w:r>
        <w:rPr>
          <w:rtl/>
        </w:rPr>
        <w:t xml:space="preserve"> </w:t>
      </w:r>
      <w:bookmarkEnd w:id="6389"/>
    </w:p>
    <w:p w:rsidR="00932198" w:rsidRDefault="00932198" w:rsidP="00CA212C">
      <w:pPr>
        <w:rPr>
          <w:rtl/>
          <w:lang w:eastAsia="he-IL"/>
        </w:rPr>
      </w:pPr>
    </w:p>
    <w:p w:rsidR="00932198" w:rsidRDefault="00932198" w:rsidP="00963265">
      <w:pPr>
        <w:rPr>
          <w:rtl/>
          <w:lang w:eastAsia="he-IL"/>
        </w:rPr>
      </w:pPr>
      <w:bookmarkStart w:id="6390" w:name="_ETM_Q38_513488"/>
      <w:bookmarkEnd w:id="6390"/>
      <w:r>
        <w:rPr>
          <w:rFonts w:hint="cs"/>
          <w:rtl/>
          <w:lang w:eastAsia="he-IL"/>
        </w:rPr>
        <w:t xml:space="preserve">אדוני השר, </w:t>
      </w:r>
      <w:bookmarkStart w:id="6391" w:name="_ETM_Q38_515817"/>
      <w:bookmarkEnd w:id="6391"/>
      <w:r>
        <w:rPr>
          <w:rFonts w:hint="cs"/>
          <w:rtl/>
          <w:lang w:eastAsia="he-IL"/>
        </w:rPr>
        <w:t>בבקשה.</w:t>
      </w:r>
    </w:p>
    <w:p w:rsidR="00932198" w:rsidRDefault="00932198" w:rsidP="00963265">
      <w:pPr>
        <w:rPr>
          <w:rtl/>
          <w:lang w:eastAsia="he-IL"/>
        </w:rPr>
      </w:pPr>
      <w:bookmarkStart w:id="6392" w:name="_ETM_Q38_516792"/>
      <w:bookmarkStart w:id="6393" w:name="_ETM_Q38_516889"/>
      <w:bookmarkEnd w:id="6392"/>
      <w:bookmarkEnd w:id="6393"/>
    </w:p>
    <w:p w:rsidR="00932198" w:rsidRDefault="00932198" w:rsidP="00963265">
      <w:pPr>
        <w:pStyle w:val="af5"/>
        <w:keepNext/>
        <w:rPr>
          <w:rtl/>
        </w:rPr>
      </w:pPr>
      <w:bookmarkStart w:id="6394" w:name="ET_interruption_5761_128"/>
      <w:r w:rsidRPr="00EF43AE">
        <w:rPr>
          <w:rStyle w:val="TagStyle"/>
          <w:rtl/>
        </w:rPr>
        <w:t xml:space="preserve"> &lt;&lt; קריאה &gt;&gt; </w:t>
      </w:r>
      <w:r>
        <w:rPr>
          <w:rtl/>
        </w:rPr>
        <w:t>עאידה תומא סלימאן (חד"ש-תע"ל):</w:t>
      </w:r>
      <w:r w:rsidRPr="00EF43AE">
        <w:rPr>
          <w:rStyle w:val="TagStyle"/>
          <w:rtl/>
        </w:rPr>
        <w:t xml:space="preserve"> &lt;&lt; קריאה &gt;&gt;</w:t>
      </w:r>
      <w:r>
        <w:rPr>
          <w:rtl/>
        </w:rPr>
        <w:t xml:space="preserve"> </w:t>
      </w:r>
      <w:bookmarkEnd w:id="6394"/>
    </w:p>
    <w:p w:rsidR="00932198" w:rsidRDefault="00932198" w:rsidP="00CA212C">
      <w:pPr>
        <w:rPr>
          <w:rtl/>
          <w:lang w:eastAsia="he-IL"/>
        </w:rPr>
      </w:pPr>
    </w:p>
    <w:p w:rsidR="00932198" w:rsidRDefault="00932198" w:rsidP="00963265">
      <w:pPr>
        <w:rPr>
          <w:rtl/>
          <w:lang w:eastAsia="he-IL"/>
        </w:rPr>
      </w:pPr>
      <w:bookmarkStart w:id="6395" w:name="_ETM_Q38_515011"/>
      <w:bookmarkEnd w:id="6395"/>
      <w:r>
        <w:rPr>
          <w:rFonts w:hint="cs"/>
          <w:rtl/>
          <w:lang w:eastAsia="he-IL"/>
        </w:rPr>
        <w:t xml:space="preserve">אם ככה, אז אולי - - </w:t>
      </w:r>
      <w:bookmarkStart w:id="6396" w:name="_ETM_Q38_514389"/>
      <w:bookmarkEnd w:id="6396"/>
      <w:r>
        <w:rPr>
          <w:rFonts w:hint="cs"/>
          <w:rtl/>
          <w:lang w:eastAsia="he-IL"/>
        </w:rPr>
        <w:t>-</w:t>
      </w:r>
    </w:p>
    <w:p w:rsidR="00932198" w:rsidRDefault="00932198" w:rsidP="00963265">
      <w:pPr>
        <w:rPr>
          <w:rtl/>
          <w:lang w:eastAsia="he-IL"/>
        </w:rPr>
      </w:pPr>
      <w:bookmarkStart w:id="6397" w:name="_ETM_Q38_515109"/>
      <w:bookmarkStart w:id="6398" w:name="_ETM_Q38_515164"/>
      <w:bookmarkEnd w:id="6397"/>
      <w:bookmarkEnd w:id="6398"/>
    </w:p>
    <w:p w:rsidR="00932198" w:rsidRDefault="00932198" w:rsidP="00963265">
      <w:pPr>
        <w:pStyle w:val="-"/>
        <w:keepNext/>
        <w:rPr>
          <w:rtl/>
        </w:rPr>
      </w:pPr>
      <w:bookmarkStart w:id="6399" w:name="ET_speakercontinue_6378_129"/>
      <w:r w:rsidRPr="00EF43AE">
        <w:rPr>
          <w:rStyle w:val="TagStyle"/>
          <w:rtl/>
        </w:rPr>
        <w:t xml:space="preserve"> &lt;&lt; דובר_המשך &gt;&gt; </w:t>
      </w:r>
      <w:r>
        <w:rPr>
          <w:rtl/>
        </w:rPr>
        <w:t>השר לביטחון לאומי איתמר בן גביר:</w:t>
      </w:r>
      <w:r w:rsidRPr="00EF43AE">
        <w:rPr>
          <w:rStyle w:val="TagStyle"/>
          <w:rtl/>
        </w:rPr>
        <w:t xml:space="preserve"> &lt;&lt; דובר_המשך &gt;&gt;</w:t>
      </w:r>
      <w:r>
        <w:rPr>
          <w:rtl/>
        </w:rPr>
        <w:t xml:space="preserve"> </w:t>
      </w:r>
      <w:bookmarkEnd w:id="6399"/>
    </w:p>
    <w:p w:rsidR="00932198" w:rsidRDefault="00932198" w:rsidP="00CA212C">
      <w:pPr>
        <w:rPr>
          <w:rtl/>
          <w:lang w:eastAsia="he-IL"/>
        </w:rPr>
      </w:pPr>
    </w:p>
    <w:p w:rsidR="00932198" w:rsidRDefault="00932198" w:rsidP="00963265">
      <w:pPr>
        <w:rPr>
          <w:rtl/>
          <w:lang w:eastAsia="he-IL"/>
        </w:rPr>
      </w:pPr>
      <w:bookmarkStart w:id="6400" w:name="_ETM_Q38_516479"/>
      <w:bookmarkEnd w:id="6400"/>
      <w:r>
        <w:rPr>
          <w:rFonts w:hint="cs"/>
          <w:rtl/>
          <w:lang w:eastAsia="he-IL"/>
        </w:rPr>
        <w:t>טוב, אדוני היושב-ראש, חבריי חברי הכנסת - - -</w:t>
      </w:r>
    </w:p>
    <w:p w:rsidR="00932198" w:rsidRDefault="00932198" w:rsidP="00963265">
      <w:pPr>
        <w:rPr>
          <w:rtl/>
          <w:lang w:eastAsia="he-IL"/>
        </w:rPr>
      </w:pPr>
      <w:bookmarkStart w:id="6401" w:name="_ETM_Q38_516955"/>
      <w:bookmarkStart w:id="6402" w:name="_ETM_Q38_517011"/>
      <w:bookmarkEnd w:id="6401"/>
      <w:bookmarkEnd w:id="6402"/>
    </w:p>
    <w:p w:rsidR="00932198" w:rsidRDefault="00932198" w:rsidP="00963265">
      <w:pPr>
        <w:pStyle w:val="af5"/>
        <w:keepNext/>
        <w:rPr>
          <w:rtl/>
        </w:rPr>
      </w:pPr>
      <w:bookmarkStart w:id="6403" w:name="ET_interruption_5761_130"/>
      <w:r w:rsidRPr="00EF43AE">
        <w:rPr>
          <w:rStyle w:val="TagStyle"/>
          <w:rtl/>
        </w:rPr>
        <w:t xml:space="preserve"> &lt;&lt; קריאה &gt;&gt; </w:t>
      </w:r>
      <w:r>
        <w:rPr>
          <w:rtl/>
        </w:rPr>
        <w:t>עאידה תומא סלימאן (חד"ש-תע"ל):</w:t>
      </w:r>
      <w:r w:rsidRPr="00EF43AE">
        <w:rPr>
          <w:rStyle w:val="TagStyle"/>
          <w:rtl/>
        </w:rPr>
        <w:t xml:space="preserve"> &lt;&lt; קריאה &gt;&gt;</w:t>
      </w:r>
      <w:r>
        <w:rPr>
          <w:rtl/>
        </w:rPr>
        <w:t xml:space="preserve"> </w:t>
      </w:r>
      <w:bookmarkEnd w:id="6403"/>
    </w:p>
    <w:p w:rsidR="00932198" w:rsidRDefault="00932198" w:rsidP="00CA212C">
      <w:pPr>
        <w:rPr>
          <w:rtl/>
          <w:lang w:eastAsia="he-IL"/>
        </w:rPr>
      </w:pPr>
    </w:p>
    <w:p w:rsidR="00932198" w:rsidRDefault="00932198" w:rsidP="00963265">
      <w:pPr>
        <w:rPr>
          <w:rtl/>
          <w:lang w:eastAsia="he-IL"/>
        </w:rPr>
      </w:pPr>
      <w:bookmarkStart w:id="6404" w:name="_ETM_Q38_518663"/>
      <w:bookmarkEnd w:id="6404"/>
      <w:r>
        <w:rPr>
          <w:rFonts w:hint="cs"/>
          <w:rtl/>
          <w:lang w:eastAsia="he-IL"/>
        </w:rPr>
        <w:t xml:space="preserve">אם זה </w:t>
      </w:r>
      <w:bookmarkStart w:id="6405" w:name="_ETM_Q38_519514"/>
      <w:bookmarkEnd w:id="6405"/>
      <w:r>
        <w:rPr>
          <w:rFonts w:hint="cs"/>
          <w:rtl/>
          <w:lang w:eastAsia="he-IL"/>
        </w:rPr>
        <w:t>ישתיק אותך, אני אשאר.</w:t>
      </w:r>
    </w:p>
    <w:p w:rsidR="00932198" w:rsidRDefault="00932198" w:rsidP="00963265">
      <w:pPr>
        <w:rPr>
          <w:rtl/>
          <w:lang w:eastAsia="he-IL"/>
        </w:rPr>
      </w:pPr>
      <w:bookmarkStart w:id="6406" w:name="_ETM_Q38_522107"/>
      <w:bookmarkStart w:id="6407" w:name="_ETM_Q38_522177"/>
      <w:bookmarkEnd w:id="6406"/>
      <w:bookmarkEnd w:id="6407"/>
    </w:p>
    <w:p w:rsidR="00932198" w:rsidRDefault="00932198" w:rsidP="00963265">
      <w:pPr>
        <w:pStyle w:val="-"/>
        <w:keepNext/>
        <w:rPr>
          <w:rtl/>
        </w:rPr>
      </w:pPr>
      <w:bookmarkStart w:id="6408" w:name="ET_speakercontinue_6378_131"/>
      <w:r w:rsidRPr="00EF43AE">
        <w:rPr>
          <w:rStyle w:val="TagStyle"/>
          <w:rtl/>
        </w:rPr>
        <w:t xml:space="preserve"> &lt;&lt; דובר_המשך &gt;&gt; </w:t>
      </w:r>
      <w:r>
        <w:rPr>
          <w:rtl/>
        </w:rPr>
        <w:t>השר לביטחון לאומי איתמר בן גביר:</w:t>
      </w:r>
      <w:r w:rsidRPr="00EF43AE">
        <w:rPr>
          <w:rStyle w:val="TagStyle"/>
          <w:rtl/>
        </w:rPr>
        <w:t xml:space="preserve"> &lt;&lt; דובר_המשך &gt;&gt;</w:t>
      </w:r>
      <w:r>
        <w:rPr>
          <w:rtl/>
        </w:rPr>
        <w:t xml:space="preserve"> </w:t>
      </w:r>
      <w:bookmarkEnd w:id="6408"/>
    </w:p>
    <w:p w:rsidR="00932198" w:rsidRDefault="00932198" w:rsidP="00CA212C">
      <w:pPr>
        <w:rPr>
          <w:rtl/>
          <w:lang w:eastAsia="he-IL"/>
        </w:rPr>
      </w:pPr>
    </w:p>
    <w:p w:rsidR="00932198" w:rsidRDefault="00932198" w:rsidP="00963265">
      <w:pPr>
        <w:rPr>
          <w:rtl/>
          <w:lang w:eastAsia="he-IL"/>
        </w:rPr>
      </w:pPr>
      <w:bookmarkStart w:id="6409" w:name="_ETM_Q38_522678"/>
      <w:bookmarkEnd w:id="6409"/>
      <w:r>
        <w:rPr>
          <w:rFonts w:hint="cs"/>
          <w:rtl/>
          <w:lang w:eastAsia="he-IL"/>
        </w:rPr>
        <w:t xml:space="preserve">אבל את רצית לצאת, אז עכשיו את </w:t>
      </w:r>
      <w:bookmarkStart w:id="6410" w:name="_ETM_Q38_522498"/>
      <w:bookmarkEnd w:id="6410"/>
      <w:r>
        <w:rPr>
          <w:rFonts w:hint="cs"/>
          <w:rtl/>
          <w:lang w:eastAsia="he-IL"/>
        </w:rPr>
        <w:t>רוצה להישאר?</w:t>
      </w:r>
      <w:bookmarkStart w:id="6411" w:name="_ETM_Q38_520992"/>
      <w:bookmarkStart w:id="6412" w:name="_ETM_Q38_523866"/>
      <w:bookmarkEnd w:id="6411"/>
      <w:bookmarkEnd w:id="6412"/>
    </w:p>
    <w:p w:rsidR="00932198" w:rsidRDefault="00932198" w:rsidP="00963265">
      <w:pPr>
        <w:rPr>
          <w:rtl/>
          <w:lang w:eastAsia="he-IL"/>
        </w:rPr>
      </w:pPr>
      <w:bookmarkStart w:id="6413" w:name="_ETM_Q38_523932"/>
      <w:bookmarkEnd w:id="6413"/>
    </w:p>
    <w:p w:rsidR="00932198" w:rsidRDefault="00932198" w:rsidP="00963265">
      <w:pPr>
        <w:pStyle w:val="af5"/>
        <w:keepNext/>
        <w:rPr>
          <w:rtl/>
        </w:rPr>
      </w:pPr>
      <w:bookmarkStart w:id="6414" w:name="ET_interruption_קריאות_133"/>
      <w:r w:rsidRPr="00EF43AE">
        <w:rPr>
          <w:rStyle w:val="TagStyle"/>
          <w:rtl/>
        </w:rPr>
        <w:t xml:space="preserve"> &lt;&lt; קריאה &gt;&gt; </w:t>
      </w:r>
      <w:r>
        <w:rPr>
          <w:rtl/>
        </w:rPr>
        <w:t>קריאות:</w:t>
      </w:r>
      <w:r w:rsidRPr="00EF43AE">
        <w:rPr>
          <w:rStyle w:val="TagStyle"/>
          <w:rtl/>
        </w:rPr>
        <w:t xml:space="preserve"> &lt;&lt; קריאה &gt;&gt;</w:t>
      </w:r>
      <w:r>
        <w:rPr>
          <w:rtl/>
        </w:rPr>
        <w:t xml:space="preserve"> </w:t>
      </w:r>
      <w:bookmarkEnd w:id="6414"/>
    </w:p>
    <w:p w:rsidR="00932198" w:rsidRDefault="00932198" w:rsidP="00CA212C">
      <w:pPr>
        <w:rPr>
          <w:rtl/>
          <w:lang w:eastAsia="he-IL"/>
        </w:rPr>
      </w:pPr>
    </w:p>
    <w:p w:rsidR="00932198" w:rsidRPr="00EF43AE" w:rsidRDefault="00932198" w:rsidP="00963265">
      <w:pPr>
        <w:rPr>
          <w:rtl/>
          <w:lang w:eastAsia="he-IL"/>
        </w:rPr>
      </w:pPr>
      <w:bookmarkStart w:id="6415" w:name="_ETM_Q38_525793"/>
      <w:bookmarkEnd w:id="6415"/>
      <w:r>
        <w:rPr>
          <w:rFonts w:hint="cs"/>
          <w:rtl/>
          <w:lang w:eastAsia="he-IL"/>
        </w:rPr>
        <w:t>- - -</w:t>
      </w:r>
    </w:p>
    <w:p w:rsidR="00932198" w:rsidRDefault="00932198" w:rsidP="00963265">
      <w:pPr>
        <w:rPr>
          <w:rtl/>
          <w:lang w:eastAsia="he-IL"/>
        </w:rPr>
      </w:pPr>
      <w:bookmarkStart w:id="6416" w:name="_ETM_Q38_521041"/>
      <w:bookmarkEnd w:id="6416"/>
    </w:p>
    <w:p w:rsidR="00932198" w:rsidRDefault="00932198" w:rsidP="00963265">
      <w:pPr>
        <w:pStyle w:val="af5"/>
        <w:keepNext/>
        <w:rPr>
          <w:rtl/>
        </w:rPr>
      </w:pPr>
      <w:bookmarkStart w:id="6417" w:name="ET_interruption_6340_132"/>
      <w:r w:rsidRPr="00EF43AE">
        <w:rPr>
          <w:rStyle w:val="TagStyle"/>
          <w:rtl/>
        </w:rPr>
        <w:t xml:space="preserve"> &lt;&lt; קריאה &gt;&gt; </w:t>
      </w:r>
      <w:r>
        <w:rPr>
          <w:rtl/>
        </w:rPr>
        <w:t>ואליד אלהואשלה (רע"מ – הרשימה הערבית המאוחדת):</w:t>
      </w:r>
      <w:r w:rsidRPr="00EF43AE">
        <w:rPr>
          <w:rStyle w:val="TagStyle"/>
          <w:rtl/>
        </w:rPr>
        <w:t xml:space="preserve"> &lt;&lt; קריאה &gt;&gt;</w:t>
      </w:r>
      <w:r>
        <w:rPr>
          <w:rtl/>
        </w:rPr>
        <w:t xml:space="preserve"> </w:t>
      </w:r>
      <w:bookmarkEnd w:id="6417"/>
    </w:p>
    <w:p w:rsidR="00932198" w:rsidRDefault="00932198" w:rsidP="00CA212C">
      <w:pPr>
        <w:rPr>
          <w:rtl/>
          <w:lang w:eastAsia="he-IL"/>
        </w:rPr>
      </w:pPr>
    </w:p>
    <w:p w:rsidR="00932198" w:rsidRDefault="00932198" w:rsidP="00963265">
      <w:pPr>
        <w:rPr>
          <w:rtl/>
          <w:lang w:eastAsia="he-IL"/>
        </w:rPr>
      </w:pPr>
      <w:r>
        <w:rPr>
          <w:rFonts w:hint="cs"/>
          <w:rtl/>
          <w:lang w:eastAsia="he-IL"/>
        </w:rPr>
        <w:t>מה אתה משיג מהחוק הזה?</w:t>
      </w:r>
    </w:p>
    <w:p w:rsidR="00932198" w:rsidRDefault="00932198" w:rsidP="00963265">
      <w:pPr>
        <w:rPr>
          <w:rtl/>
          <w:lang w:eastAsia="he-IL"/>
        </w:rPr>
      </w:pPr>
      <w:bookmarkStart w:id="6418" w:name="_ETM_Q38_524156"/>
      <w:bookmarkStart w:id="6419" w:name="_ETM_Q38_524221"/>
      <w:bookmarkEnd w:id="6418"/>
      <w:bookmarkEnd w:id="6419"/>
    </w:p>
    <w:p w:rsidR="00932198" w:rsidRDefault="00932198" w:rsidP="00963265">
      <w:pPr>
        <w:pStyle w:val="af6"/>
        <w:keepNext/>
        <w:rPr>
          <w:rtl/>
        </w:rPr>
      </w:pPr>
      <w:bookmarkStart w:id="6420" w:name="ET_yor_6718_134"/>
      <w:r w:rsidRPr="00EF43AE">
        <w:rPr>
          <w:rStyle w:val="TagStyle"/>
          <w:rtl/>
        </w:rPr>
        <w:t xml:space="preserve"> &lt;&lt; יור &gt;&gt; </w:t>
      </w:r>
      <w:r>
        <w:rPr>
          <w:rtl/>
        </w:rPr>
        <w:t>היו"ר מישל בוסקילה:</w:t>
      </w:r>
      <w:r w:rsidRPr="00EF43AE">
        <w:rPr>
          <w:rStyle w:val="TagStyle"/>
          <w:rtl/>
        </w:rPr>
        <w:t xml:space="preserve"> &lt;&lt; יור &gt;&gt;</w:t>
      </w:r>
      <w:r>
        <w:rPr>
          <w:rtl/>
        </w:rPr>
        <w:t xml:space="preserve"> </w:t>
      </w:r>
      <w:bookmarkEnd w:id="6420"/>
    </w:p>
    <w:p w:rsidR="00932198" w:rsidRDefault="00932198" w:rsidP="00CA212C">
      <w:pPr>
        <w:rPr>
          <w:rtl/>
          <w:lang w:eastAsia="he-IL"/>
        </w:rPr>
      </w:pPr>
    </w:p>
    <w:p w:rsidR="00932198" w:rsidRDefault="00932198" w:rsidP="00963265">
      <w:pPr>
        <w:rPr>
          <w:rtl/>
          <w:lang w:eastAsia="he-IL"/>
        </w:rPr>
      </w:pPr>
      <w:bookmarkStart w:id="6421" w:name="_ETM_Q38_524740"/>
      <w:bookmarkEnd w:id="6421"/>
      <w:r>
        <w:rPr>
          <w:rFonts w:hint="cs"/>
          <w:rtl/>
          <w:lang w:eastAsia="he-IL"/>
        </w:rPr>
        <w:t xml:space="preserve">ואליד, קיבלת את </w:t>
      </w:r>
      <w:bookmarkStart w:id="6422" w:name="_ETM_Q38_526683"/>
      <w:bookmarkEnd w:id="6422"/>
      <w:r>
        <w:rPr>
          <w:rFonts w:hint="cs"/>
          <w:rtl/>
          <w:lang w:eastAsia="he-IL"/>
        </w:rPr>
        <w:t>הזמן שלך.</w:t>
      </w:r>
      <w:bookmarkStart w:id="6423" w:name="_ETM_Q38_526095"/>
      <w:bookmarkEnd w:id="6423"/>
    </w:p>
    <w:p w:rsidR="00932198" w:rsidRDefault="00932198" w:rsidP="00963265">
      <w:pPr>
        <w:rPr>
          <w:rtl/>
          <w:lang w:eastAsia="he-IL"/>
        </w:rPr>
      </w:pPr>
      <w:bookmarkStart w:id="6424" w:name="_ETM_Q38_526155"/>
      <w:bookmarkEnd w:id="6424"/>
    </w:p>
    <w:p w:rsidR="00932198" w:rsidRDefault="00932198" w:rsidP="00963265">
      <w:pPr>
        <w:pStyle w:val="-"/>
        <w:keepNext/>
        <w:rPr>
          <w:rtl/>
        </w:rPr>
      </w:pPr>
      <w:bookmarkStart w:id="6425" w:name="ET_speakercontinue_6378_135"/>
      <w:r w:rsidRPr="00EF43AE">
        <w:rPr>
          <w:rStyle w:val="TagStyle"/>
          <w:rtl/>
        </w:rPr>
        <w:t xml:space="preserve"> &lt;&lt; דובר_המשך &gt;&gt; </w:t>
      </w:r>
      <w:r>
        <w:rPr>
          <w:rtl/>
        </w:rPr>
        <w:t>השר לביטחון לאומי איתמר בן גביר:</w:t>
      </w:r>
      <w:r w:rsidRPr="00EF43AE">
        <w:rPr>
          <w:rStyle w:val="TagStyle"/>
          <w:rtl/>
        </w:rPr>
        <w:t xml:space="preserve"> &lt;&lt; דובר_המשך &gt;&gt;</w:t>
      </w:r>
      <w:r>
        <w:rPr>
          <w:rtl/>
        </w:rPr>
        <w:t xml:space="preserve"> </w:t>
      </w:r>
      <w:bookmarkEnd w:id="6425"/>
    </w:p>
    <w:p w:rsidR="00932198" w:rsidRDefault="00932198" w:rsidP="00CA212C">
      <w:pPr>
        <w:rPr>
          <w:rtl/>
          <w:lang w:eastAsia="he-IL"/>
        </w:rPr>
      </w:pPr>
    </w:p>
    <w:p w:rsidR="00932198" w:rsidRDefault="00932198" w:rsidP="00963265">
      <w:pPr>
        <w:rPr>
          <w:rtl/>
          <w:lang w:eastAsia="he-IL"/>
        </w:rPr>
      </w:pPr>
      <w:bookmarkStart w:id="6426" w:name="_ETM_Q38_523745"/>
      <w:bookmarkEnd w:id="6426"/>
      <w:r>
        <w:rPr>
          <w:rFonts w:hint="cs"/>
          <w:rtl/>
          <w:lang w:eastAsia="he-IL"/>
        </w:rPr>
        <w:t>משהו. אין, חוסר עקביות משווע.</w:t>
      </w:r>
      <w:bookmarkStart w:id="6427" w:name="_ETM_Q38_524998"/>
      <w:bookmarkEnd w:id="6427"/>
    </w:p>
    <w:p w:rsidR="00932198" w:rsidRDefault="00932198" w:rsidP="00963265">
      <w:pPr>
        <w:rPr>
          <w:rtl/>
          <w:lang w:eastAsia="he-IL"/>
        </w:rPr>
      </w:pPr>
      <w:bookmarkStart w:id="6428" w:name="_ETM_Q38_525049"/>
      <w:bookmarkEnd w:id="6428"/>
    </w:p>
    <w:p w:rsidR="00932198" w:rsidRDefault="00932198" w:rsidP="00963265">
      <w:pPr>
        <w:pStyle w:val="af5"/>
        <w:keepNext/>
        <w:rPr>
          <w:rtl/>
        </w:rPr>
      </w:pPr>
      <w:bookmarkStart w:id="6429" w:name="ET_interruption_5761_136"/>
      <w:r w:rsidRPr="00EF43AE">
        <w:rPr>
          <w:rStyle w:val="TagStyle"/>
          <w:rtl/>
        </w:rPr>
        <w:t xml:space="preserve"> &lt;&lt; קריאה &gt;&gt; </w:t>
      </w:r>
      <w:r>
        <w:rPr>
          <w:rtl/>
        </w:rPr>
        <w:t>עאידה תומא סלימאן (חד"ש-תע"ל):</w:t>
      </w:r>
      <w:r w:rsidRPr="00EF43AE">
        <w:rPr>
          <w:rStyle w:val="TagStyle"/>
          <w:rtl/>
        </w:rPr>
        <w:t xml:space="preserve"> &lt;&lt; קריאה &gt;&gt;</w:t>
      </w:r>
      <w:r>
        <w:rPr>
          <w:rtl/>
        </w:rPr>
        <w:t xml:space="preserve"> </w:t>
      </w:r>
      <w:bookmarkEnd w:id="6429"/>
    </w:p>
    <w:p w:rsidR="00932198" w:rsidRDefault="00932198" w:rsidP="00CA212C">
      <w:pPr>
        <w:rPr>
          <w:rtl/>
          <w:lang w:eastAsia="he-IL"/>
        </w:rPr>
      </w:pPr>
    </w:p>
    <w:p w:rsidR="00932198" w:rsidRDefault="00932198" w:rsidP="00963265">
      <w:pPr>
        <w:rPr>
          <w:rtl/>
          <w:lang w:eastAsia="he-IL"/>
        </w:rPr>
      </w:pPr>
      <w:bookmarkStart w:id="6430" w:name="_ETM_Q38_527839"/>
      <w:bookmarkEnd w:id="6430"/>
      <w:r>
        <w:rPr>
          <w:rFonts w:hint="cs"/>
          <w:rtl/>
          <w:lang w:eastAsia="he-IL"/>
        </w:rPr>
        <w:t>טרוריסט משווע.</w:t>
      </w:r>
      <w:bookmarkStart w:id="6431" w:name="_ETM_Q38_532013"/>
      <w:bookmarkEnd w:id="6431"/>
    </w:p>
    <w:p w:rsidR="00932198" w:rsidRDefault="00932198" w:rsidP="00963265">
      <w:pPr>
        <w:rPr>
          <w:rtl/>
          <w:lang w:eastAsia="he-IL"/>
        </w:rPr>
      </w:pPr>
      <w:bookmarkStart w:id="6432" w:name="_ETM_Q38_532080"/>
      <w:bookmarkEnd w:id="6432"/>
    </w:p>
    <w:p w:rsidR="00932198" w:rsidRDefault="00932198" w:rsidP="00963265">
      <w:pPr>
        <w:pStyle w:val="af6"/>
        <w:keepNext/>
        <w:rPr>
          <w:rtl/>
        </w:rPr>
      </w:pPr>
      <w:bookmarkStart w:id="6433" w:name="ET_yor_6718_137"/>
      <w:r w:rsidRPr="00EF43AE">
        <w:rPr>
          <w:rStyle w:val="TagStyle"/>
          <w:rtl/>
        </w:rPr>
        <w:t xml:space="preserve"> &lt;&lt; יור &gt;&gt; </w:t>
      </w:r>
      <w:r>
        <w:rPr>
          <w:rtl/>
        </w:rPr>
        <w:t>היו"ר מישל בוסקילה:</w:t>
      </w:r>
      <w:r w:rsidRPr="00EF43AE">
        <w:rPr>
          <w:rStyle w:val="TagStyle"/>
          <w:rtl/>
        </w:rPr>
        <w:t xml:space="preserve"> &lt;&lt; יור &gt;&gt;</w:t>
      </w:r>
      <w:r>
        <w:rPr>
          <w:rtl/>
        </w:rPr>
        <w:t xml:space="preserve"> </w:t>
      </w:r>
      <w:bookmarkEnd w:id="6433"/>
    </w:p>
    <w:p w:rsidR="00932198" w:rsidRDefault="00932198" w:rsidP="00CA212C">
      <w:pPr>
        <w:rPr>
          <w:rtl/>
          <w:lang w:eastAsia="he-IL"/>
        </w:rPr>
      </w:pPr>
    </w:p>
    <w:p w:rsidR="00932198" w:rsidRDefault="00932198" w:rsidP="00963265">
      <w:pPr>
        <w:rPr>
          <w:rtl/>
          <w:lang w:eastAsia="he-IL"/>
        </w:rPr>
      </w:pPr>
      <w:r>
        <w:rPr>
          <w:rFonts w:hint="cs"/>
          <w:rtl/>
          <w:lang w:eastAsia="he-IL"/>
        </w:rPr>
        <w:t>בבקשה.</w:t>
      </w:r>
    </w:p>
    <w:p w:rsidR="00932198" w:rsidRDefault="00932198" w:rsidP="00963265">
      <w:pPr>
        <w:rPr>
          <w:rtl/>
          <w:lang w:eastAsia="he-IL"/>
        </w:rPr>
      </w:pPr>
    </w:p>
    <w:p w:rsidR="00932198" w:rsidRDefault="00932198" w:rsidP="00963265">
      <w:pPr>
        <w:pStyle w:val="-"/>
        <w:keepNext/>
        <w:rPr>
          <w:rtl/>
        </w:rPr>
      </w:pPr>
      <w:bookmarkStart w:id="6434" w:name="ET_speakercontinue_6378_138"/>
      <w:r w:rsidRPr="00EF43AE">
        <w:rPr>
          <w:rStyle w:val="TagStyle"/>
          <w:rtl/>
        </w:rPr>
        <w:t xml:space="preserve"> &lt;&lt; דובר_המשך &gt;&gt; </w:t>
      </w:r>
      <w:r>
        <w:rPr>
          <w:rtl/>
        </w:rPr>
        <w:t>השר לביטחון לאומי איתמר בן גביר:</w:t>
      </w:r>
      <w:r w:rsidRPr="00EF43AE">
        <w:rPr>
          <w:rStyle w:val="TagStyle"/>
          <w:rtl/>
        </w:rPr>
        <w:t xml:space="preserve"> &lt;&lt; דובר_המשך &gt;&gt;</w:t>
      </w:r>
      <w:r>
        <w:rPr>
          <w:rtl/>
        </w:rPr>
        <w:t xml:space="preserve"> </w:t>
      </w:r>
      <w:bookmarkEnd w:id="6434"/>
    </w:p>
    <w:p w:rsidR="00932198" w:rsidRDefault="00932198" w:rsidP="00CA212C">
      <w:pPr>
        <w:rPr>
          <w:rtl/>
          <w:lang w:eastAsia="he-IL"/>
        </w:rPr>
      </w:pPr>
    </w:p>
    <w:p w:rsidR="00932198" w:rsidRDefault="00932198" w:rsidP="00963265">
      <w:pPr>
        <w:rPr>
          <w:rtl/>
          <w:lang w:eastAsia="he-IL"/>
        </w:rPr>
      </w:pPr>
      <w:bookmarkStart w:id="6435" w:name="_ETM_Q38_529049"/>
      <w:bookmarkEnd w:id="6435"/>
      <w:r>
        <w:rPr>
          <w:rFonts w:hint="cs"/>
          <w:rtl/>
          <w:lang w:eastAsia="he-IL"/>
        </w:rPr>
        <w:t xml:space="preserve">טוב, אדוני היושב-ראש, חבריי </w:t>
      </w:r>
      <w:bookmarkStart w:id="6436" w:name="_ETM_Q38_533868"/>
      <w:bookmarkEnd w:id="6436"/>
      <w:r>
        <w:rPr>
          <w:rFonts w:hint="cs"/>
          <w:rtl/>
          <w:lang w:eastAsia="he-IL"/>
        </w:rPr>
        <w:t xml:space="preserve">חברי הכנסת, אני חייב להגיב ולמחות על הצביעות שיש </w:t>
      </w:r>
      <w:bookmarkStart w:id="6437" w:name="_ETM_Q38_541084"/>
      <w:bookmarkEnd w:id="6437"/>
      <w:r>
        <w:rPr>
          <w:rFonts w:hint="cs"/>
          <w:rtl/>
          <w:lang w:eastAsia="he-IL"/>
        </w:rPr>
        <w:t>כאן בספסלי האופוזיציה.</w:t>
      </w:r>
      <w:bookmarkStart w:id="6438" w:name="_ETM_Q38_486148"/>
      <w:bookmarkStart w:id="6439" w:name="_ETM_Q38_400379"/>
      <w:bookmarkEnd w:id="6438"/>
      <w:bookmarkEnd w:id="6439"/>
      <w:r>
        <w:rPr>
          <w:rFonts w:hint="cs"/>
          <w:rtl/>
          <w:lang w:eastAsia="he-IL"/>
        </w:rPr>
        <w:t xml:space="preserve"> אלה אותם אנשים שמצד אחד באים אלינו ואומרים: למה יש הפקרות ברחוב הערבי? למה בטייבה, באום אל-פחם ובסח'נין יש כל מיני תופעות פשיעה כאלה ואחרות?</w:t>
      </w:r>
    </w:p>
    <w:p w:rsidR="00932198" w:rsidRDefault="00932198" w:rsidP="00963265">
      <w:pPr>
        <w:rPr>
          <w:rtl/>
          <w:lang w:eastAsia="he-IL"/>
        </w:rPr>
      </w:pPr>
      <w:bookmarkStart w:id="6440" w:name="_ETM_Q38_573064"/>
      <w:bookmarkStart w:id="6441" w:name="_ETM_Q38_573129"/>
      <w:bookmarkEnd w:id="6440"/>
      <w:bookmarkEnd w:id="6441"/>
    </w:p>
    <w:p w:rsidR="00932198" w:rsidRDefault="00932198" w:rsidP="00963265">
      <w:pPr>
        <w:rPr>
          <w:rtl/>
          <w:lang w:eastAsia="he-IL"/>
        </w:rPr>
      </w:pPr>
      <w:bookmarkStart w:id="6442" w:name="_ETM_Q38_573208"/>
      <w:bookmarkStart w:id="6443" w:name="_ETM_Q38_573268"/>
      <w:bookmarkEnd w:id="6442"/>
      <w:bookmarkEnd w:id="6443"/>
      <w:r>
        <w:rPr>
          <w:rFonts w:hint="cs"/>
          <w:rtl/>
          <w:lang w:eastAsia="he-IL"/>
        </w:rPr>
        <w:t xml:space="preserve">אבל שימו לב לדבר המדהים: כשאנחנו רוצים משילות ועושים משילות אז פתאום זה לא מתאים להם. שנים, שנים על גבי שנים הייתה השתוללות, יריות. נתתם לבנות איפה שרוצים כמה שרוצים. הסרתם – </w:t>
      </w:r>
      <w:bookmarkStart w:id="6444" w:name="_ETM_Q38_587571"/>
      <w:bookmarkEnd w:id="6444"/>
      <w:r>
        <w:rPr>
          <w:rFonts w:hint="cs"/>
          <w:rtl/>
          <w:lang w:eastAsia="he-IL"/>
        </w:rPr>
        <w:t>כמו שאמרה השרה סילמן – את פרק האכיפה בנגב. נתתם השתוללות רבתי, פוליגמיה.</w:t>
      </w:r>
      <w:bookmarkStart w:id="6445" w:name="_ETM_Q38_596607"/>
      <w:bookmarkEnd w:id="6445"/>
    </w:p>
    <w:p w:rsidR="00932198" w:rsidRDefault="00932198" w:rsidP="00963265">
      <w:pPr>
        <w:rPr>
          <w:rtl/>
          <w:lang w:eastAsia="he-IL"/>
        </w:rPr>
      </w:pPr>
      <w:bookmarkStart w:id="6446" w:name="_ETM_Q38_596665"/>
      <w:bookmarkEnd w:id="6446"/>
    </w:p>
    <w:p w:rsidR="00932198" w:rsidRDefault="00932198" w:rsidP="00963265">
      <w:pPr>
        <w:pStyle w:val="af5"/>
        <w:keepNext/>
        <w:rPr>
          <w:rtl/>
        </w:rPr>
      </w:pPr>
      <w:bookmarkStart w:id="6447" w:name="ET_interruption_6340_139"/>
      <w:r w:rsidRPr="00E76ACB">
        <w:rPr>
          <w:rStyle w:val="TagStyle"/>
          <w:rtl/>
        </w:rPr>
        <w:t xml:space="preserve"> &lt;&lt; קריאה &gt;&gt; </w:t>
      </w:r>
      <w:r>
        <w:rPr>
          <w:rtl/>
        </w:rPr>
        <w:t>ואליד אלהואשלה (רע"מ – הרשימה הערבית המאוחדת):</w:t>
      </w:r>
      <w:r w:rsidRPr="00E76ACB">
        <w:rPr>
          <w:rStyle w:val="TagStyle"/>
          <w:rtl/>
        </w:rPr>
        <w:t xml:space="preserve"> &lt;&lt; קריאה &gt;&gt;</w:t>
      </w:r>
      <w:r>
        <w:rPr>
          <w:rtl/>
        </w:rPr>
        <w:t xml:space="preserve"> </w:t>
      </w:r>
      <w:bookmarkEnd w:id="6447"/>
    </w:p>
    <w:p w:rsidR="00932198" w:rsidRDefault="00932198" w:rsidP="00CA212C">
      <w:pPr>
        <w:rPr>
          <w:rtl/>
          <w:lang w:eastAsia="he-IL"/>
        </w:rPr>
      </w:pPr>
    </w:p>
    <w:p w:rsidR="00932198" w:rsidRDefault="00932198" w:rsidP="00963265">
      <w:pPr>
        <w:rPr>
          <w:rtl/>
          <w:lang w:eastAsia="he-IL"/>
        </w:rPr>
      </w:pPr>
      <w:bookmarkStart w:id="6448" w:name="_ETM_Q38_594324"/>
      <w:bookmarkEnd w:id="6448"/>
      <w:r>
        <w:rPr>
          <w:rFonts w:hint="cs"/>
          <w:rtl/>
          <w:lang w:eastAsia="he-IL"/>
        </w:rPr>
        <w:t>מה</w:t>
      </w:r>
      <w:bookmarkStart w:id="6449" w:name="_ETM_Q38_595240"/>
      <w:bookmarkEnd w:id="6449"/>
      <w:r>
        <w:rPr>
          <w:rFonts w:hint="cs"/>
          <w:rtl/>
          <w:lang w:eastAsia="he-IL"/>
        </w:rPr>
        <w:t xml:space="preserve"> ההבדל, אצלכם - - -</w:t>
      </w:r>
    </w:p>
    <w:p w:rsidR="00932198" w:rsidRDefault="00932198" w:rsidP="00963265">
      <w:pPr>
        <w:rPr>
          <w:rtl/>
          <w:lang w:eastAsia="he-IL"/>
        </w:rPr>
      </w:pPr>
      <w:bookmarkStart w:id="6450" w:name="_ETM_Q38_595972"/>
      <w:bookmarkStart w:id="6451" w:name="_ETM_Q38_596041"/>
      <w:bookmarkEnd w:id="6450"/>
      <w:bookmarkEnd w:id="6451"/>
    </w:p>
    <w:p w:rsidR="00932198" w:rsidRDefault="00932198" w:rsidP="00963265">
      <w:pPr>
        <w:pStyle w:val="-"/>
        <w:keepNext/>
        <w:rPr>
          <w:rtl/>
        </w:rPr>
      </w:pPr>
      <w:bookmarkStart w:id="6452" w:name="ET_speakercontinue_6378_140"/>
      <w:r w:rsidRPr="00E76ACB">
        <w:rPr>
          <w:rStyle w:val="TagStyle"/>
          <w:rtl/>
        </w:rPr>
        <w:t xml:space="preserve"> &lt;&lt; דובר_המשך &gt;&gt; </w:t>
      </w:r>
      <w:r>
        <w:rPr>
          <w:rtl/>
        </w:rPr>
        <w:t>השר לביטחון לאומי איתמר בן גביר:</w:t>
      </w:r>
      <w:r w:rsidRPr="00E76ACB">
        <w:rPr>
          <w:rStyle w:val="TagStyle"/>
          <w:rtl/>
        </w:rPr>
        <w:t xml:space="preserve"> &lt;&lt; דובר_המשך &gt;&gt;</w:t>
      </w:r>
      <w:r>
        <w:rPr>
          <w:rtl/>
        </w:rPr>
        <w:t xml:space="preserve"> </w:t>
      </w:r>
      <w:bookmarkEnd w:id="6452"/>
    </w:p>
    <w:p w:rsidR="00932198" w:rsidRDefault="00932198" w:rsidP="00CA212C">
      <w:pPr>
        <w:rPr>
          <w:rtl/>
          <w:lang w:eastAsia="he-IL"/>
        </w:rPr>
      </w:pPr>
    </w:p>
    <w:p w:rsidR="00932198" w:rsidRDefault="00932198" w:rsidP="00963265">
      <w:pPr>
        <w:rPr>
          <w:rtl/>
          <w:lang w:eastAsia="he-IL"/>
        </w:rPr>
      </w:pPr>
      <w:bookmarkStart w:id="6453" w:name="_ETM_Q38_597801"/>
      <w:bookmarkEnd w:id="6453"/>
      <w:r>
        <w:rPr>
          <w:rFonts w:hint="cs"/>
          <w:rtl/>
          <w:lang w:eastAsia="he-IL"/>
        </w:rPr>
        <w:t>מירב כהן, מה את הולכת?</w:t>
      </w:r>
      <w:bookmarkStart w:id="6454" w:name="_ETM_Q38_597120"/>
      <w:bookmarkEnd w:id="6454"/>
    </w:p>
    <w:p w:rsidR="00932198" w:rsidRDefault="00932198" w:rsidP="00963265">
      <w:pPr>
        <w:rPr>
          <w:rtl/>
          <w:lang w:eastAsia="he-IL"/>
        </w:rPr>
      </w:pPr>
    </w:p>
    <w:p w:rsidR="00932198" w:rsidRDefault="00932198" w:rsidP="00963265">
      <w:pPr>
        <w:pStyle w:val="af5"/>
        <w:keepNext/>
        <w:rPr>
          <w:rtl/>
        </w:rPr>
      </w:pPr>
      <w:bookmarkStart w:id="6455" w:name="ET_interruption_6340_143"/>
      <w:r w:rsidRPr="00E76ACB">
        <w:rPr>
          <w:rStyle w:val="TagStyle"/>
          <w:rtl/>
        </w:rPr>
        <w:t xml:space="preserve"> &lt;&lt; קריאה &gt;&gt; </w:t>
      </w:r>
      <w:r>
        <w:rPr>
          <w:rtl/>
        </w:rPr>
        <w:t>ואליד אלהואשלה (רע"מ – הרשימה הערבית המאוחדת):</w:t>
      </w:r>
      <w:r w:rsidRPr="00E76ACB">
        <w:rPr>
          <w:rStyle w:val="TagStyle"/>
          <w:rtl/>
        </w:rPr>
        <w:t xml:space="preserve"> &lt;&lt; קריאה &gt;&gt;</w:t>
      </w:r>
      <w:r>
        <w:rPr>
          <w:rtl/>
        </w:rPr>
        <w:t xml:space="preserve"> </w:t>
      </w:r>
      <w:bookmarkEnd w:id="6455"/>
    </w:p>
    <w:p w:rsidR="00932198" w:rsidRDefault="00932198" w:rsidP="00CA212C">
      <w:pPr>
        <w:rPr>
          <w:rtl/>
          <w:lang w:eastAsia="he-IL"/>
        </w:rPr>
      </w:pPr>
    </w:p>
    <w:p w:rsidR="00932198" w:rsidRPr="00E76ACB" w:rsidRDefault="00932198" w:rsidP="00963265">
      <w:pPr>
        <w:rPr>
          <w:rtl/>
          <w:lang w:eastAsia="he-IL"/>
        </w:rPr>
      </w:pPr>
      <w:r>
        <w:rPr>
          <w:rFonts w:hint="cs"/>
          <w:rtl/>
          <w:lang w:eastAsia="he-IL"/>
        </w:rPr>
        <w:t>אתה מדבר על משילות.</w:t>
      </w:r>
    </w:p>
    <w:p w:rsidR="00932198" w:rsidRDefault="00932198" w:rsidP="00963265">
      <w:pPr>
        <w:rPr>
          <w:rtl/>
          <w:lang w:eastAsia="he-IL"/>
        </w:rPr>
      </w:pPr>
      <w:bookmarkStart w:id="6456" w:name="_ETM_Q38_597191"/>
      <w:bookmarkEnd w:id="6456"/>
    </w:p>
    <w:p w:rsidR="00932198" w:rsidRDefault="00932198" w:rsidP="00963265">
      <w:pPr>
        <w:pStyle w:val="af6"/>
        <w:keepNext/>
        <w:rPr>
          <w:rtl/>
        </w:rPr>
      </w:pPr>
      <w:bookmarkStart w:id="6457" w:name="ET_yor_6718_141"/>
      <w:r w:rsidRPr="00E76ACB">
        <w:rPr>
          <w:rStyle w:val="TagStyle"/>
          <w:rtl/>
        </w:rPr>
        <w:t xml:space="preserve"> &lt;&lt; יור &gt;&gt; </w:t>
      </w:r>
      <w:r>
        <w:rPr>
          <w:rtl/>
        </w:rPr>
        <w:t>היו"ר מישל בוסקילה:</w:t>
      </w:r>
      <w:r w:rsidRPr="00E76ACB">
        <w:rPr>
          <w:rStyle w:val="TagStyle"/>
          <w:rtl/>
        </w:rPr>
        <w:t xml:space="preserve"> &lt;&lt; יור &gt;&gt;</w:t>
      </w:r>
      <w:r>
        <w:rPr>
          <w:rtl/>
        </w:rPr>
        <w:t xml:space="preserve"> </w:t>
      </w:r>
      <w:bookmarkEnd w:id="6457"/>
    </w:p>
    <w:p w:rsidR="00932198" w:rsidRDefault="00932198" w:rsidP="00CA212C">
      <w:pPr>
        <w:rPr>
          <w:rtl/>
          <w:lang w:eastAsia="he-IL"/>
        </w:rPr>
      </w:pPr>
    </w:p>
    <w:p w:rsidR="00932198" w:rsidRDefault="00932198" w:rsidP="00963265">
      <w:pPr>
        <w:rPr>
          <w:rtl/>
          <w:lang w:eastAsia="he-IL"/>
        </w:rPr>
      </w:pPr>
      <w:bookmarkStart w:id="6458" w:name="_ETM_Q38_597838"/>
      <w:bookmarkEnd w:id="6458"/>
      <w:r>
        <w:rPr>
          <w:rFonts w:hint="cs"/>
          <w:rtl/>
          <w:lang w:eastAsia="he-IL"/>
        </w:rPr>
        <w:t>ואליד.</w:t>
      </w:r>
      <w:bookmarkStart w:id="6459" w:name="_ETM_Q38_599872"/>
      <w:bookmarkEnd w:id="6459"/>
    </w:p>
    <w:p w:rsidR="00932198" w:rsidRDefault="00932198" w:rsidP="00963265">
      <w:pPr>
        <w:rPr>
          <w:rtl/>
          <w:lang w:eastAsia="he-IL"/>
        </w:rPr>
      </w:pPr>
      <w:bookmarkStart w:id="6460" w:name="_ETM_Q38_599918"/>
      <w:bookmarkEnd w:id="6460"/>
    </w:p>
    <w:p w:rsidR="00932198" w:rsidRDefault="00932198" w:rsidP="00963265">
      <w:pPr>
        <w:pStyle w:val="-"/>
        <w:keepNext/>
        <w:rPr>
          <w:rtl/>
        </w:rPr>
      </w:pPr>
      <w:bookmarkStart w:id="6461" w:name="ET_speakercontinue_6378_142"/>
      <w:r w:rsidRPr="00E76ACB">
        <w:rPr>
          <w:rStyle w:val="TagStyle"/>
          <w:rtl/>
        </w:rPr>
        <w:t xml:space="preserve"> &lt;&lt; דובר_המשך &gt;&gt; </w:t>
      </w:r>
      <w:r>
        <w:rPr>
          <w:rtl/>
        </w:rPr>
        <w:t>השר לביטחון לאומי איתמר בן גביר:</w:t>
      </w:r>
      <w:r w:rsidRPr="00E76ACB">
        <w:rPr>
          <w:rStyle w:val="TagStyle"/>
          <w:rtl/>
        </w:rPr>
        <w:t xml:space="preserve"> &lt;&lt; דובר_המשך &gt;&gt;</w:t>
      </w:r>
      <w:r>
        <w:rPr>
          <w:rtl/>
        </w:rPr>
        <w:t xml:space="preserve"> </w:t>
      </w:r>
      <w:bookmarkEnd w:id="6461"/>
    </w:p>
    <w:p w:rsidR="00932198" w:rsidRDefault="00932198" w:rsidP="00CA212C">
      <w:pPr>
        <w:rPr>
          <w:rtl/>
          <w:lang w:eastAsia="he-IL"/>
        </w:rPr>
      </w:pPr>
    </w:p>
    <w:p w:rsidR="00932198" w:rsidRDefault="00932198" w:rsidP="00963265">
      <w:pPr>
        <w:rPr>
          <w:rtl/>
          <w:lang w:eastAsia="he-IL"/>
        </w:rPr>
      </w:pPr>
      <w:bookmarkStart w:id="6462" w:name="_ETM_Q38_600570"/>
      <w:bookmarkEnd w:id="6462"/>
      <w:r>
        <w:rPr>
          <w:rFonts w:hint="cs"/>
          <w:rtl/>
          <w:lang w:eastAsia="he-IL"/>
        </w:rPr>
        <w:t xml:space="preserve">אישה שנייה, </w:t>
      </w:r>
      <w:bookmarkStart w:id="6463" w:name="_ETM_Q38_602177"/>
      <w:bookmarkEnd w:id="6463"/>
      <w:r>
        <w:rPr>
          <w:rFonts w:hint="cs"/>
          <w:rtl/>
          <w:lang w:eastAsia="he-IL"/>
        </w:rPr>
        <w:t>להחפיץ נשים. להחפיץ נשים. ואליד, כמה נשים</w:t>
      </w:r>
      <w:bookmarkStart w:id="6464" w:name="_ETM_Q38_605415"/>
      <w:bookmarkEnd w:id="6464"/>
      <w:r>
        <w:rPr>
          <w:rFonts w:hint="cs"/>
          <w:rtl/>
          <w:lang w:eastAsia="he-IL"/>
        </w:rPr>
        <w:t xml:space="preserve"> יש לך אתה?</w:t>
      </w:r>
      <w:bookmarkStart w:id="6465" w:name="_ETM_Q38_602902"/>
      <w:bookmarkEnd w:id="6465"/>
    </w:p>
    <w:p w:rsidR="00932198" w:rsidRDefault="00932198" w:rsidP="00963265">
      <w:pPr>
        <w:rPr>
          <w:rtl/>
          <w:lang w:eastAsia="he-IL"/>
        </w:rPr>
      </w:pPr>
      <w:bookmarkStart w:id="6466" w:name="_ETM_Q38_602986"/>
      <w:bookmarkEnd w:id="6466"/>
    </w:p>
    <w:p w:rsidR="00932198" w:rsidRDefault="00932198" w:rsidP="00963265">
      <w:pPr>
        <w:pStyle w:val="af5"/>
        <w:keepNext/>
        <w:rPr>
          <w:rtl/>
        </w:rPr>
      </w:pPr>
      <w:bookmarkStart w:id="6467" w:name="ET_interruption_6340_144"/>
      <w:r w:rsidRPr="00E76ACB">
        <w:rPr>
          <w:rStyle w:val="TagStyle"/>
          <w:rtl/>
        </w:rPr>
        <w:t xml:space="preserve"> &lt;&lt; קריאה &gt;&gt; </w:t>
      </w:r>
      <w:r>
        <w:rPr>
          <w:rtl/>
        </w:rPr>
        <w:t>ואליד אלהואשלה (רע"מ – הרשימה הערבית המאוחדת):</w:t>
      </w:r>
      <w:r w:rsidRPr="00E76ACB">
        <w:rPr>
          <w:rStyle w:val="TagStyle"/>
          <w:rtl/>
        </w:rPr>
        <w:t xml:space="preserve"> &lt;&lt; קריאה &gt;&gt;</w:t>
      </w:r>
      <w:r>
        <w:rPr>
          <w:rtl/>
        </w:rPr>
        <w:t xml:space="preserve"> </w:t>
      </w:r>
      <w:bookmarkEnd w:id="6467"/>
    </w:p>
    <w:p w:rsidR="00932198" w:rsidRDefault="00932198" w:rsidP="00CA212C">
      <w:pPr>
        <w:rPr>
          <w:rtl/>
          <w:lang w:eastAsia="he-IL"/>
        </w:rPr>
      </w:pPr>
    </w:p>
    <w:p w:rsidR="00932198" w:rsidRDefault="00932198" w:rsidP="00963265">
      <w:pPr>
        <w:rPr>
          <w:rtl/>
          <w:lang w:eastAsia="he-IL"/>
        </w:rPr>
      </w:pPr>
      <w:bookmarkStart w:id="6468" w:name="_ETM_Q38_604861"/>
      <w:bookmarkEnd w:id="6468"/>
      <w:r>
        <w:rPr>
          <w:rFonts w:hint="cs"/>
          <w:rtl/>
          <w:lang w:eastAsia="he-IL"/>
        </w:rPr>
        <w:t>1,000 נרצחים. 1,000.</w:t>
      </w:r>
    </w:p>
    <w:p w:rsidR="00932198" w:rsidRDefault="00932198" w:rsidP="00963265">
      <w:pPr>
        <w:rPr>
          <w:rtl/>
          <w:lang w:eastAsia="he-IL"/>
        </w:rPr>
      </w:pPr>
      <w:bookmarkStart w:id="6469" w:name="_ETM_Q38_602414"/>
      <w:bookmarkEnd w:id="6469"/>
    </w:p>
    <w:p w:rsidR="00932198" w:rsidRDefault="00932198" w:rsidP="00963265">
      <w:pPr>
        <w:pStyle w:val="-"/>
        <w:keepNext/>
        <w:rPr>
          <w:rtl/>
        </w:rPr>
      </w:pPr>
      <w:bookmarkStart w:id="6470" w:name="ET_speakercontinue_6378_145"/>
      <w:r w:rsidRPr="00E76ACB">
        <w:rPr>
          <w:rStyle w:val="TagStyle"/>
          <w:rtl/>
        </w:rPr>
        <w:t xml:space="preserve"> &lt;&lt; דובר_המשך &gt;&gt; </w:t>
      </w:r>
      <w:r>
        <w:rPr>
          <w:rtl/>
        </w:rPr>
        <w:t>השר לביטחון לאומי איתמר בן גביר:</w:t>
      </w:r>
      <w:r w:rsidRPr="00E76ACB">
        <w:rPr>
          <w:rStyle w:val="TagStyle"/>
          <w:rtl/>
        </w:rPr>
        <w:t xml:space="preserve"> &lt;&lt; דובר_המשך &gt;&gt;</w:t>
      </w:r>
      <w:r>
        <w:rPr>
          <w:rtl/>
        </w:rPr>
        <w:t xml:space="preserve"> </w:t>
      </w:r>
      <w:bookmarkEnd w:id="6470"/>
    </w:p>
    <w:p w:rsidR="00932198" w:rsidRDefault="00932198" w:rsidP="00CA212C">
      <w:pPr>
        <w:rPr>
          <w:rtl/>
          <w:lang w:eastAsia="he-IL"/>
        </w:rPr>
      </w:pPr>
    </w:p>
    <w:p w:rsidR="00932198" w:rsidRDefault="00932198" w:rsidP="00963265">
      <w:pPr>
        <w:rPr>
          <w:rtl/>
          <w:lang w:eastAsia="he-IL"/>
        </w:rPr>
      </w:pPr>
      <w:bookmarkStart w:id="6471" w:name="_ETM_Q38_603628"/>
      <w:bookmarkEnd w:id="6471"/>
      <w:r>
        <w:rPr>
          <w:rFonts w:hint="cs"/>
          <w:rtl/>
          <w:lang w:eastAsia="he-IL"/>
        </w:rPr>
        <w:t>כמה נשים יש לך?</w:t>
      </w:r>
    </w:p>
    <w:p w:rsidR="00932198" w:rsidRDefault="00932198" w:rsidP="00963265">
      <w:pPr>
        <w:rPr>
          <w:rtl/>
          <w:lang w:eastAsia="he-IL"/>
        </w:rPr>
      </w:pPr>
      <w:bookmarkStart w:id="6472" w:name="_ETM_Q38_608816"/>
      <w:bookmarkStart w:id="6473" w:name="_ETM_Q38_608873"/>
      <w:bookmarkEnd w:id="6472"/>
      <w:bookmarkEnd w:id="6473"/>
    </w:p>
    <w:p w:rsidR="00932198" w:rsidRDefault="00932198" w:rsidP="00963265">
      <w:pPr>
        <w:pStyle w:val="af5"/>
        <w:keepNext/>
        <w:rPr>
          <w:rtl/>
        </w:rPr>
      </w:pPr>
      <w:bookmarkStart w:id="6474" w:name="ET_interruption_6340_146"/>
      <w:r w:rsidRPr="00E76ACB">
        <w:rPr>
          <w:rStyle w:val="TagStyle"/>
          <w:rtl/>
        </w:rPr>
        <w:t xml:space="preserve"> &lt;&lt; קריאה &gt;&gt; </w:t>
      </w:r>
      <w:r>
        <w:rPr>
          <w:rtl/>
        </w:rPr>
        <w:t>ואליד אלהואשלה (רע"מ – הרשימה הערבית המאוחדת):</w:t>
      </w:r>
      <w:r w:rsidRPr="00E76ACB">
        <w:rPr>
          <w:rStyle w:val="TagStyle"/>
          <w:rtl/>
        </w:rPr>
        <w:t xml:space="preserve"> &lt;&lt; קריאה &gt;&gt;</w:t>
      </w:r>
      <w:r>
        <w:rPr>
          <w:rtl/>
        </w:rPr>
        <w:t xml:space="preserve"> </w:t>
      </w:r>
      <w:bookmarkEnd w:id="6474"/>
    </w:p>
    <w:p w:rsidR="00932198" w:rsidRDefault="00932198" w:rsidP="00CA212C">
      <w:pPr>
        <w:rPr>
          <w:rtl/>
          <w:lang w:eastAsia="he-IL"/>
        </w:rPr>
      </w:pPr>
    </w:p>
    <w:p w:rsidR="00932198" w:rsidRDefault="00932198" w:rsidP="00963265">
      <w:pPr>
        <w:rPr>
          <w:rtl/>
          <w:lang w:eastAsia="he-IL"/>
        </w:rPr>
      </w:pPr>
      <w:r>
        <w:rPr>
          <w:rFonts w:hint="cs"/>
          <w:rtl/>
          <w:lang w:eastAsia="he-IL"/>
        </w:rPr>
        <w:t>מה?</w:t>
      </w:r>
    </w:p>
    <w:p w:rsidR="00932198" w:rsidRDefault="00932198" w:rsidP="00963265">
      <w:pPr>
        <w:rPr>
          <w:rtl/>
          <w:lang w:eastAsia="he-IL"/>
        </w:rPr>
      </w:pPr>
    </w:p>
    <w:p w:rsidR="00932198" w:rsidRDefault="00932198" w:rsidP="00963265">
      <w:pPr>
        <w:pStyle w:val="-"/>
        <w:keepNext/>
        <w:rPr>
          <w:rtl/>
        </w:rPr>
      </w:pPr>
      <w:bookmarkStart w:id="6475" w:name="ET_speakercontinue_6378_147"/>
      <w:r w:rsidRPr="00E76ACB">
        <w:rPr>
          <w:rStyle w:val="TagStyle"/>
          <w:rtl/>
        </w:rPr>
        <w:t xml:space="preserve"> &lt;&lt; דובר_המשך &gt;&gt; </w:t>
      </w:r>
      <w:r>
        <w:rPr>
          <w:rtl/>
        </w:rPr>
        <w:t>השר לביטחון לאומי איתמר בן גביר:</w:t>
      </w:r>
      <w:r w:rsidRPr="00E76ACB">
        <w:rPr>
          <w:rStyle w:val="TagStyle"/>
          <w:rtl/>
        </w:rPr>
        <w:t xml:space="preserve"> &lt;&lt; דובר_המשך &gt;&gt;</w:t>
      </w:r>
      <w:r>
        <w:rPr>
          <w:rtl/>
        </w:rPr>
        <w:t xml:space="preserve"> </w:t>
      </w:r>
      <w:bookmarkEnd w:id="6475"/>
    </w:p>
    <w:p w:rsidR="00932198" w:rsidRDefault="00932198" w:rsidP="00CA212C">
      <w:pPr>
        <w:rPr>
          <w:rtl/>
          <w:lang w:eastAsia="he-IL"/>
        </w:rPr>
      </w:pPr>
    </w:p>
    <w:p w:rsidR="00932198" w:rsidRDefault="00932198" w:rsidP="00963265">
      <w:pPr>
        <w:rPr>
          <w:rtl/>
          <w:lang w:eastAsia="he-IL"/>
        </w:rPr>
      </w:pPr>
      <w:bookmarkStart w:id="6476" w:name="_ETM_Q38_605444"/>
      <w:bookmarkEnd w:id="6476"/>
      <w:r>
        <w:rPr>
          <w:rFonts w:hint="cs"/>
          <w:rtl/>
          <w:lang w:eastAsia="he-IL"/>
        </w:rPr>
        <w:t xml:space="preserve">כמה נשים יש </w:t>
      </w:r>
      <w:bookmarkStart w:id="6477" w:name="_ETM_Q38_607153"/>
      <w:bookmarkEnd w:id="6477"/>
      <w:r>
        <w:rPr>
          <w:rFonts w:hint="cs"/>
          <w:rtl/>
          <w:lang w:eastAsia="he-IL"/>
        </w:rPr>
        <w:t xml:space="preserve">לך? </w:t>
      </w:r>
    </w:p>
    <w:p w:rsidR="00932198" w:rsidRDefault="00932198" w:rsidP="00963265">
      <w:pPr>
        <w:rPr>
          <w:rtl/>
          <w:lang w:eastAsia="he-IL"/>
        </w:rPr>
      </w:pPr>
    </w:p>
    <w:p w:rsidR="00932198" w:rsidRDefault="00932198" w:rsidP="00963265">
      <w:pPr>
        <w:pStyle w:val="af5"/>
        <w:keepNext/>
        <w:rPr>
          <w:rtl/>
        </w:rPr>
      </w:pPr>
      <w:bookmarkStart w:id="6478" w:name="ET_interruption_6340_148"/>
      <w:r w:rsidRPr="00E76ACB">
        <w:rPr>
          <w:rStyle w:val="TagStyle"/>
          <w:rtl/>
        </w:rPr>
        <w:t xml:space="preserve"> &lt;&lt; קריאה &gt;&gt; </w:t>
      </w:r>
      <w:r>
        <w:rPr>
          <w:rtl/>
        </w:rPr>
        <w:t>ואליד אלהואשלה (רע"מ – הרשימה הערבית המאוחדת):</w:t>
      </w:r>
      <w:r w:rsidRPr="00E76ACB">
        <w:rPr>
          <w:rStyle w:val="TagStyle"/>
          <w:rtl/>
        </w:rPr>
        <w:t xml:space="preserve"> &lt;&lt; קריאה &gt;&gt;</w:t>
      </w:r>
      <w:r>
        <w:rPr>
          <w:rtl/>
        </w:rPr>
        <w:t xml:space="preserve"> </w:t>
      </w:r>
      <w:bookmarkEnd w:id="6478"/>
    </w:p>
    <w:p w:rsidR="00932198" w:rsidRDefault="00932198" w:rsidP="00CA212C">
      <w:pPr>
        <w:rPr>
          <w:rtl/>
          <w:lang w:eastAsia="he-IL"/>
        </w:rPr>
      </w:pPr>
    </w:p>
    <w:p w:rsidR="00932198" w:rsidRDefault="00932198" w:rsidP="00963265">
      <w:pPr>
        <w:rPr>
          <w:rtl/>
          <w:lang w:eastAsia="he-IL"/>
        </w:rPr>
      </w:pPr>
      <w:r>
        <w:rPr>
          <w:rFonts w:hint="cs"/>
          <w:rtl/>
          <w:lang w:eastAsia="he-IL"/>
        </w:rPr>
        <w:t xml:space="preserve">מה אתה שואל אותי שאלה - - </w:t>
      </w:r>
      <w:bookmarkStart w:id="6479" w:name="_ETM_Q38_609000"/>
      <w:bookmarkEnd w:id="6479"/>
      <w:r>
        <w:rPr>
          <w:rFonts w:hint="cs"/>
          <w:rtl/>
          <w:lang w:eastAsia="he-IL"/>
        </w:rPr>
        <w:t>-</w:t>
      </w:r>
    </w:p>
    <w:p w:rsidR="00932198" w:rsidRDefault="00932198" w:rsidP="00963265">
      <w:pPr>
        <w:rPr>
          <w:rtl/>
          <w:lang w:eastAsia="he-IL"/>
        </w:rPr>
      </w:pPr>
      <w:bookmarkStart w:id="6480" w:name="_ETM_Q38_609400"/>
      <w:bookmarkStart w:id="6481" w:name="_ETM_Q38_609483"/>
      <w:bookmarkEnd w:id="6480"/>
      <w:bookmarkEnd w:id="6481"/>
    </w:p>
    <w:p w:rsidR="00932198" w:rsidRDefault="00932198" w:rsidP="00963265">
      <w:pPr>
        <w:pStyle w:val="-"/>
        <w:keepNext/>
        <w:rPr>
          <w:rtl/>
        </w:rPr>
      </w:pPr>
      <w:bookmarkStart w:id="6482" w:name="ET_speakercontinue_6378_149"/>
      <w:r w:rsidRPr="00E76ACB">
        <w:rPr>
          <w:rStyle w:val="TagStyle"/>
          <w:rtl/>
        </w:rPr>
        <w:t xml:space="preserve"> &lt;&lt; דובר_המשך &gt;&gt; </w:t>
      </w:r>
      <w:r>
        <w:rPr>
          <w:rtl/>
        </w:rPr>
        <w:t>השר לביטחון לאומי איתמר בן גביר:</w:t>
      </w:r>
      <w:r w:rsidRPr="00E76ACB">
        <w:rPr>
          <w:rStyle w:val="TagStyle"/>
          <w:rtl/>
        </w:rPr>
        <w:t xml:space="preserve"> &lt;&lt; דובר_המשך &gt;&gt;</w:t>
      </w:r>
      <w:r>
        <w:rPr>
          <w:rtl/>
        </w:rPr>
        <w:t xml:space="preserve"> </w:t>
      </w:r>
      <w:bookmarkEnd w:id="6482"/>
    </w:p>
    <w:p w:rsidR="00932198" w:rsidRDefault="00932198" w:rsidP="00CA212C">
      <w:pPr>
        <w:rPr>
          <w:rtl/>
          <w:lang w:eastAsia="he-IL"/>
        </w:rPr>
      </w:pPr>
    </w:p>
    <w:p w:rsidR="00932198" w:rsidRDefault="00932198" w:rsidP="00963265">
      <w:pPr>
        <w:rPr>
          <w:rtl/>
          <w:lang w:eastAsia="he-IL"/>
        </w:rPr>
      </w:pPr>
      <w:bookmarkStart w:id="6483" w:name="_ETM_Q38_610111"/>
      <w:bookmarkEnd w:id="6483"/>
      <w:r>
        <w:rPr>
          <w:rFonts w:hint="cs"/>
          <w:rtl/>
          <w:lang w:eastAsia="he-IL"/>
        </w:rPr>
        <w:t xml:space="preserve">למה אתה שואל </w:t>
      </w:r>
      <w:r>
        <w:rPr>
          <w:rtl/>
          <w:lang w:eastAsia="he-IL"/>
        </w:rPr>
        <w:t>–</w:t>
      </w:r>
      <w:r>
        <w:rPr>
          <w:rFonts w:hint="cs"/>
          <w:rtl/>
          <w:lang w:eastAsia="he-IL"/>
        </w:rPr>
        <w:t xml:space="preserve"> הוא לא רוצה להפליל את </w:t>
      </w:r>
      <w:bookmarkStart w:id="6484" w:name="_ETM_Q38_612174"/>
      <w:bookmarkEnd w:id="6484"/>
      <w:r>
        <w:rPr>
          <w:rFonts w:hint="cs"/>
          <w:rtl/>
          <w:lang w:eastAsia="he-IL"/>
        </w:rPr>
        <w:t>עצמו. זה לא להאמין. זה לא להאמין.</w:t>
      </w:r>
      <w:bookmarkStart w:id="6485" w:name="_ETM_Q38_613591"/>
      <w:bookmarkEnd w:id="6485"/>
    </w:p>
    <w:p w:rsidR="00932198" w:rsidRDefault="00932198" w:rsidP="00963265">
      <w:pPr>
        <w:rPr>
          <w:rtl/>
          <w:lang w:eastAsia="he-IL"/>
        </w:rPr>
      </w:pPr>
      <w:bookmarkStart w:id="6486" w:name="_ETM_Q38_613651"/>
      <w:bookmarkEnd w:id="6486"/>
    </w:p>
    <w:p w:rsidR="00932198" w:rsidRDefault="00932198" w:rsidP="00963265">
      <w:pPr>
        <w:pStyle w:val="af5"/>
        <w:keepNext/>
        <w:rPr>
          <w:rtl/>
        </w:rPr>
      </w:pPr>
      <w:bookmarkStart w:id="6487" w:name="ET_interruption_6340_150"/>
      <w:r w:rsidRPr="00E76ACB">
        <w:rPr>
          <w:rStyle w:val="TagStyle"/>
          <w:rtl/>
        </w:rPr>
        <w:t xml:space="preserve"> &lt;&lt; קריאה &gt;&gt; </w:t>
      </w:r>
      <w:r>
        <w:rPr>
          <w:rtl/>
        </w:rPr>
        <w:t>ואליד אלהואשלה (רע"מ – הרשימה הערבית המאוחדת):</w:t>
      </w:r>
      <w:r w:rsidRPr="00E76ACB">
        <w:rPr>
          <w:rStyle w:val="TagStyle"/>
          <w:rtl/>
        </w:rPr>
        <w:t xml:space="preserve"> &lt;&lt; קריאה &gt;&gt;</w:t>
      </w:r>
      <w:r>
        <w:rPr>
          <w:rtl/>
        </w:rPr>
        <w:t xml:space="preserve"> </w:t>
      </w:r>
      <w:bookmarkEnd w:id="6487"/>
    </w:p>
    <w:p w:rsidR="00932198" w:rsidRDefault="00932198" w:rsidP="00CA212C">
      <w:pPr>
        <w:rPr>
          <w:rtl/>
          <w:lang w:eastAsia="he-IL"/>
        </w:rPr>
      </w:pPr>
    </w:p>
    <w:p w:rsidR="00932198" w:rsidRDefault="00932198" w:rsidP="00963265">
      <w:pPr>
        <w:rPr>
          <w:rtl/>
          <w:lang w:eastAsia="he-IL"/>
        </w:rPr>
      </w:pPr>
      <w:bookmarkStart w:id="6488" w:name="_ETM_Q38_615735"/>
      <w:bookmarkEnd w:id="6488"/>
      <w:r>
        <w:rPr>
          <w:rFonts w:hint="cs"/>
          <w:rtl/>
          <w:lang w:eastAsia="he-IL"/>
        </w:rPr>
        <w:t>תענה על זה ש-1,000 נרצחים - - -</w:t>
      </w:r>
    </w:p>
    <w:p w:rsidR="00932198" w:rsidRDefault="00932198" w:rsidP="00963265">
      <w:pPr>
        <w:rPr>
          <w:rtl/>
          <w:lang w:eastAsia="he-IL"/>
        </w:rPr>
      </w:pPr>
      <w:bookmarkStart w:id="6489" w:name="_ETM_Q38_615726"/>
      <w:bookmarkStart w:id="6490" w:name="_ETM_Q38_615781"/>
      <w:bookmarkEnd w:id="6489"/>
      <w:bookmarkEnd w:id="6490"/>
    </w:p>
    <w:p w:rsidR="00932198" w:rsidRDefault="00932198" w:rsidP="00963265">
      <w:pPr>
        <w:pStyle w:val="-"/>
        <w:keepNext/>
        <w:rPr>
          <w:rtl/>
        </w:rPr>
      </w:pPr>
      <w:bookmarkStart w:id="6491" w:name="ET_speakercontinue_6378_151"/>
      <w:r w:rsidRPr="00E76ACB">
        <w:rPr>
          <w:rStyle w:val="TagStyle"/>
          <w:rtl/>
        </w:rPr>
        <w:t xml:space="preserve"> &lt;&lt; דובר_המשך &gt;&gt; </w:t>
      </w:r>
      <w:r>
        <w:rPr>
          <w:rtl/>
        </w:rPr>
        <w:t>השר לביטחון לאומי איתמר בן גביר:</w:t>
      </w:r>
      <w:r w:rsidRPr="00E76ACB">
        <w:rPr>
          <w:rStyle w:val="TagStyle"/>
          <w:rtl/>
        </w:rPr>
        <w:t xml:space="preserve"> &lt;&lt; דובר_המשך &gt;&gt;</w:t>
      </w:r>
      <w:r>
        <w:rPr>
          <w:rtl/>
        </w:rPr>
        <w:t xml:space="preserve"> </w:t>
      </w:r>
      <w:bookmarkEnd w:id="6491"/>
    </w:p>
    <w:p w:rsidR="00932198" w:rsidRDefault="00932198" w:rsidP="00CA212C">
      <w:pPr>
        <w:rPr>
          <w:rtl/>
          <w:lang w:eastAsia="he-IL"/>
        </w:rPr>
      </w:pPr>
    </w:p>
    <w:p w:rsidR="00932198" w:rsidRDefault="00932198" w:rsidP="00963265">
      <w:pPr>
        <w:rPr>
          <w:rtl/>
          <w:lang w:eastAsia="he-IL"/>
        </w:rPr>
      </w:pPr>
      <w:bookmarkStart w:id="6492" w:name="_ETM_Q38_617208"/>
      <w:bookmarkEnd w:id="6492"/>
      <w:r>
        <w:rPr>
          <w:rFonts w:hint="cs"/>
          <w:rtl/>
          <w:lang w:eastAsia="he-IL"/>
        </w:rPr>
        <w:t>כמה נשים יש לך, תענה לי.</w:t>
      </w:r>
    </w:p>
    <w:p w:rsidR="00932198" w:rsidRDefault="00932198" w:rsidP="00963265">
      <w:pPr>
        <w:rPr>
          <w:rtl/>
          <w:lang w:eastAsia="he-IL"/>
        </w:rPr>
      </w:pPr>
      <w:bookmarkStart w:id="6493" w:name="_ETM_Q38_615714"/>
      <w:bookmarkStart w:id="6494" w:name="_ETM_Q38_615769"/>
      <w:bookmarkEnd w:id="6493"/>
      <w:bookmarkEnd w:id="6494"/>
    </w:p>
    <w:p w:rsidR="00932198" w:rsidRDefault="00932198" w:rsidP="00963265">
      <w:pPr>
        <w:pStyle w:val="af5"/>
        <w:keepNext/>
        <w:rPr>
          <w:rtl/>
        </w:rPr>
      </w:pPr>
      <w:bookmarkStart w:id="6495" w:name="ET_interruption_6340_152"/>
      <w:r w:rsidRPr="00E76ACB">
        <w:rPr>
          <w:rStyle w:val="TagStyle"/>
          <w:rtl/>
        </w:rPr>
        <w:t xml:space="preserve"> &lt;&lt; קריאה &gt;&gt; </w:t>
      </w:r>
      <w:r>
        <w:rPr>
          <w:rtl/>
        </w:rPr>
        <w:t>ואליד אלהואשלה (רע"מ – הרשימה הערבית המאוחדת):</w:t>
      </w:r>
      <w:r w:rsidRPr="00E76ACB">
        <w:rPr>
          <w:rStyle w:val="TagStyle"/>
          <w:rtl/>
        </w:rPr>
        <w:t xml:space="preserve"> &lt;&lt; קריאה &gt;&gt;</w:t>
      </w:r>
      <w:r>
        <w:rPr>
          <w:rtl/>
        </w:rPr>
        <w:t xml:space="preserve"> </w:t>
      </w:r>
      <w:bookmarkEnd w:id="6495"/>
    </w:p>
    <w:p w:rsidR="00932198" w:rsidRDefault="00932198" w:rsidP="00CA212C">
      <w:pPr>
        <w:rPr>
          <w:rtl/>
          <w:lang w:eastAsia="he-IL"/>
        </w:rPr>
      </w:pPr>
    </w:p>
    <w:p w:rsidR="00932198" w:rsidRDefault="00932198" w:rsidP="00963265">
      <w:pPr>
        <w:rPr>
          <w:rtl/>
          <w:lang w:eastAsia="he-IL"/>
        </w:rPr>
      </w:pPr>
      <w:bookmarkStart w:id="6496" w:name="_ETM_Q38_617645"/>
      <w:bookmarkEnd w:id="6496"/>
      <w:r>
        <w:rPr>
          <w:rFonts w:hint="cs"/>
          <w:rtl/>
          <w:lang w:eastAsia="he-IL"/>
        </w:rPr>
        <w:t xml:space="preserve">אחת יש </w:t>
      </w:r>
      <w:bookmarkStart w:id="6497" w:name="_ETM_Q38_619650"/>
      <w:bookmarkEnd w:id="6497"/>
      <w:r>
        <w:rPr>
          <w:rFonts w:hint="cs"/>
          <w:rtl/>
          <w:lang w:eastAsia="he-IL"/>
        </w:rPr>
        <w:t>לי.</w:t>
      </w:r>
      <w:bookmarkStart w:id="6498" w:name="_ETM_Q38_620258"/>
      <w:bookmarkEnd w:id="6498"/>
    </w:p>
    <w:p w:rsidR="00932198" w:rsidRDefault="00932198" w:rsidP="00963265">
      <w:pPr>
        <w:rPr>
          <w:rtl/>
          <w:lang w:eastAsia="he-IL"/>
        </w:rPr>
      </w:pPr>
      <w:bookmarkStart w:id="6499" w:name="_ETM_Q38_620314"/>
      <w:bookmarkEnd w:id="6499"/>
    </w:p>
    <w:p w:rsidR="00932198" w:rsidRDefault="00932198" w:rsidP="00963265">
      <w:pPr>
        <w:pStyle w:val="af6"/>
        <w:keepNext/>
        <w:rPr>
          <w:rtl/>
        </w:rPr>
      </w:pPr>
      <w:bookmarkStart w:id="6500" w:name="ET_yor_6718_153"/>
      <w:r w:rsidRPr="00E76ACB">
        <w:rPr>
          <w:rStyle w:val="TagStyle"/>
          <w:rtl/>
        </w:rPr>
        <w:t xml:space="preserve"> &lt;&lt; יור &gt;&gt; </w:t>
      </w:r>
      <w:r>
        <w:rPr>
          <w:rtl/>
        </w:rPr>
        <w:t>היו"ר מישל בוסקילה:</w:t>
      </w:r>
      <w:r w:rsidRPr="00E76ACB">
        <w:rPr>
          <w:rStyle w:val="TagStyle"/>
          <w:rtl/>
        </w:rPr>
        <w:t xml:space="preserve"> &lt;&lt; יור &gt;&gt;</w:t>
      </w:r>
      <w:r>
        <w:rPr>
          <w:rtl/>
        </w:rPr>
        <w:t xml:space="preserve"> </w:t>
      </w:r>
      <w:bookmarkEnd w:id="6500"/>
    </w:p>
    <w:p w:rsidR="00932198" w:rsidRDefault="00932198" w:rsidP="00CA212C">
      <w:pPr>
        <w:rPr>
          <w:rtl/>
          <w:lang w:eastAsia="he-IL"/>
        </w:rPr>
      </w:pPr>
    </w:p>
    <w:p w:rsidR="00932198" w:rsidRDefault="00932198" w:rsidP="00963265">
      <w:pPr>
        <w:rPr>
          <w:rtl/>
          <w:lang w:eastAsia="he-IL"/>
        </w:rPr>
      </w:pPr>
      <w:bookmarkStart w:id="6501" w:name="_ETM_Q38_620955"/>
      <w:bookmarkEnd w:id="6501"/>
      <w:r>
        <w:rPr>
          <w:rFonts w:hint="cs"/>
          <w:rtl/>
          <w:lang w:eastAsia="he-IL"/>
        </w:rPr>
        <w:t>אחת יש? ברוך השם.</w:t>
      </w:r>
      <w:bookmarkStart w:id="6502" w:name="_ETM_Q38_622396"/>
      <w:bookmarkEnd w:id="6502"/>
    </w:p>
    <w:p w:rsidR="00932198" w:rsidRDefault="00932198" w:rsidP="00963265">
      <w:pPr>
        <w:rPr>
          <w:rtl/>
          <w:lang w:eastAsia="he-IL"/>
        </w:rPr>
      </w:pPr>
      <w:bookmarkStart w:id="6503" w:name="_ETM_Q38_622454"/>
      <w:bookmarkEnd w:id="6503"/>
    </w:p>
    <w:p w:rsidR="00932198" w:rsidRDefault="00932198" w:rsidP="00963265">
      <w:pPr>
        <w:pStyle w:val="af5"/>
        <w:keepNext/>
        <w:rPr>
          <w:rtl/>
        </w:rPr>
      </w:pPr>
      <w:bookmarkStart w:id="6504" w:name="ET_interruption_6340_154"/>
      <w:r w:rsidRPr="00E76ACB">
        <w:rPr>
          <w:rStyle w:val="TagStyle"/>
          <w:rtl/>
        </w:rPr>
        <w:t xml:space="preserve"> &lt;&lt; קריאה &gt;&gt; </w:t>
      </w:r>
      <w:r>
        <w:rPr>
          <w:rtl/>
        </w:rPr>
        <w:t>ואליד אלהואשלה (רע"מ – הרשימה הערבית המאוחדת):</w:t>
      </w:r>
      <w:r w:rsidRPr="00E76ACB">
        <w:rPr>
          <w:rStyle w:val="TagStyle"/>
          <w:rtl/>
        </w:rPr>
        <w:t xml:space="preserve"> &lt;&lt; קריאה &gt;&gt;</w:t>
      </w:r>
      <w:r>
        <w:rPr>
          <w:rtl/>
        </w:rPr>
        <w:t xml:space="preserve"> </w:t>
      </w:r>
      <w:bookmarkEnd w:id="6504"/>
    </w:p>
    <w:p w:rsidR="00932198" w:rsidRDefault="00932198" w:rsidP="00CA212C">
      <w:pPr>
        <w:rPr>
          <w:rtl/>
          <w:lang w:eastAsia="he-IL"/>
        </w:rPr>
      </w:pPr>
    </w:p>
    <w:p w:rsidR="00932198" w:rsidRDefault="00932198" w:rsidP="00963265">
      <w:pPr>
        <w:rPr>
          <w:rtl/>
          <w:lang w:eastAsia="he-IL"/>
        </w:rPr>
      </w:pPr>
      <w:bookmarkStart w:id="6505" w:name="_ETM_Q38_620765"/>
      <w:bookmarkEnd w:id="6505"/>
      <w:r>
        <w:rPr>
          <w:rFonts w:hint="cs"/>
          <w:rtl/>
          <w:lang w:eastAsia="he-IL"/>
        </w:rPr>
        <w:t>1,000 נרצחים - - -</w:t>
      </w:r>
    </w:p>
    <w:p w:rsidR="00932198" w:rsidRDefault="00932198" w:rsidP="00963265">
      <w:pPr>
        <w:rPr>
          <w:rtl/>
          <w:lang w:eastAsia="he-IL"/>
        </w:rPr>
      </w:pPr>
      <w:bookmarkStart w:id="6506" w:name="_ETM_Q38_624311"/>
      <w:bookmarkStart w:id="6507" w:name="_ETM_Q38_624373"/>
      <w:bookmarkEnd w:id="6506"/>
      <w:bookmarkEnd w:id="6507"/>
    </w:p>
    <w:p w:rsidR="00932198" w:rsidRDefault="00932198" w:rsidP="00963265">
      <w:pPr>
        <w:pStyle w:val="-"/>
        <w:keepNext/>
        <w:rPr>
          <w:rtl/>
        </w:rPr>
      </w:pPr>
      <w:bookmarkStart w:id="6508" w:name="ET_speakercontinue_6378_155"/>
      <w:r w:rsidRPr="00E76ACB">
        <w:rPr>
          <w:rStyle w:val="TagStyle"/>
          <w:rtl/>
        </w:rPr>
        <w:t xml:space="preserve"> &lt;&lt; דובר_המשך &gt;&gt; </w:t>
      </w:r>
      <w:r>
        <w:rPr>
          <w:rtl/>
        </w:rPr>
        <w:t>השר לביטחון לאומי איתמר בן גביר:</w:t>
      </w:r>
      <w:r w:rsidRPr="00E76ACB">
        <w:rPr>
          <w:rStyle w:val="TagStyle"/>
          <w:rtl/>
        </w:rPr>
        <w:t xml:space="preserve"> &lt;&lt; דובר_המשך &gt;&gt;</w:t>
      </w:r>
      <w:r>
        <w:rPr>
          <w:rtl/>
        </w:rPr>
        <w:t xml:space="preserve"> </w:t>
      </w:r>
      <w:bookmarkEnd w:id="6508"/>
    </w:p>
    <w:p w:rsidR="00932198" w:rsidRDefault="00932198" w:rsidP="00CA212C">
      <w:pPr>
        <w:rPr>
          <w:rtl/>
          <w:lang w:eastAsia="he-IL"/>
        </w:rPr>
      </w:pPr>
    </w:p>
    <w:p w:rsidR="00932198" w:rsidRDefault="00932198" w:rsidP="00963265">
      <w:pPr>
        <w:rPr>
          <w:rtl/>
          <w:lang w:eastAsia="he-IL"/>
        </w:rPr>
      </w:pPr>
      <w:bookmarkStart w:id="6509" w:name="_ETM_Q38_625037"/>
      <w:bookmarkEnd w:id="6509"/>
      <w:r>
        <w:rPr>
          <w:rFonts w:hint="cs"/>
          <w:rtl/>
          <w:lang w:eastAsia="he-IL"/>
        </w:rPr>
        <w:t xml:space="preserve">זה פשוט לא </w:t>
      </w:r>
      <w:bookmarkStart w:id="6510" w:name="_ETM_Q38_626488"/>
      <w:bookmarkEnd w:id="6510"/>
      <w:r>
        <w:rPr>
          <w:rFonts w:hint="cs"/>
          <w:rtl/>
          <w:lang w:eastAsia="he-IL"/>
        </w:rPr>
        <w:t xml:space="preserve">להאמין. נתנו להחפיץ נשים, לפגוע בנשים, וכשאנחנו היום באים - </w:t>
      </w:r>
      <w:bookmarkStart w:id="6511" w:name="_ETM_Q38_631251"/>
      <w:bookmarkEnd w:id="6511"/>
      <w:r>
        <w:rPr>
          <w:rFonts w:hint="cs"/>
          <w:rtl/>
          <w:lang w:eastAsia="he-IL"/>
        </w:rPr>
        <w:t xml:space="preserve">- </w:t>
      </w:r>
      <w:bookmarkStart w:id="6512" w:name="_ETM_Q38_627620"/>
      <w:bookmarkEnd w:id="6512"/>
    </w:p>
    <w:p w:rsidR="00932198" w:rsidRDefault="00932198" w:rsidP="00963265">
      <w:pPr>
        <w:rPr>
          <w:rtl/>
          <w:lang w:eastAsia="he-IL"/>
        </w:rPr>
      </w:pPr>
      <w:bookmarkStart w:id="6513" w:name="_ETM_Q38_627697"/>
      <w:bookmarkEnd w:id="6513"/>
    </w:p>
    <w:p w:rsidR="00932198" w:rsidRDefault="00932198" w:rsidP="00963265">
      <w:pPr>
        <w:pStyle w:val="af5"/>
        <w:keepNext/>
        <w:rPr>
          <w:rtl/>
        </w:rPr>
      </w:pPr>
      <w:bookmarkStart w:id="6514" w:name="ET_interruption_6340_156"/>
      <w:r w:rsidRPr="00E76ACB">
        <w:rPr>
          <w:rStyle w:val="TagStyle"/>
          <w:rtl/>
        </w:rPr>
        <w:t xml:space="preserve"> &lt;&lt; קריאה &gt;&gt; </w:t>
      </w:r>
      <w:r>
        <w:rPr>
          <w:rtl/>
        </w:rPr>
        <w:t>ואליד אלהואשלה (רע"מ – הרשימה הערבית המאוחדת):</w:t>
      </w:r>
      <w:r w:rsidRPr="00E76ACB">
        <w:rPr>
          <w:rStyle w:val="TagStyle"/>
          <w:rtl/>
        </w:rPr>
        <w:t xml:space="preserve"> &lt;&lt; קריאה &gt;&gt;</w:t>
      </w:r>
      <w:r>
        <w:rPr>
          <w:rtl/>
        </w:rPr>
        <w:t xml:space="preserve"> </w:t>
      </w:r>
      <w:bookmarkEnd w:id="6514"/>
    </w:p>
    <w:p w:rsidR="00932198" w:rsidRDefault="00932198" w:rsidP="00CA212C">
      <w:pPr>
        <w:rPr>
          <w:rtl/>
          <w:lang w:eastAsia="he-IL"/>
        </w:rPr>
      </w:pPr>
    </w:p>
    <w:p w:rsidR="00932198" w:rsidRDefault="00932198" w:rsidP="00963265">
      <w:pPr>
        <w:rPr>
          <w:rtl/>
          <w:lang w:eastAsia="he-IL"/>
        </w:rPr>
      </w:pPr>
      <w:bookmarkStart w:id="6515" w:name="_ETM_Q38_630335"/>
      <w:bookmarkEnd w:id="6515"/>
      <w:r>
        <w:rPr>
          <w:rFonts w:hint="cs"/>
          <w:rtl/>
          <w:lang w:eastAsia="he-IL"/>
        </w:rPr>
        <w:t xml:space="preserve">- - - שר שעולה וככה </w:t>
      </w:r>
      <w:bookmarkStart w:id="6516" w:name="_ETM_Q38_628741"/>
      <w:bookmarkEnd w:id="6516"/>
      <w:r>
        <w:rPr>
          <w:rFonts w:hint="cs"/>
          <w:rtl/>
          <w:lang w:eastAsia="he-IL"/>
        </w:rPr>
        <w:t>משקר.</w:t>
      </w:r>
    </w:p>
    <w:p w:rsidR="00932198" w:rsidRDefault="00932198" w:rsidP="00963265">
      <w:pPr>
        <w:rPr>
          <w:rtl/>
          <w:lang w:eastAsia="he-IL"/>
        </w:rPr>
      </w:pPr>
      <w:bookmarkStart w:id="6517" w:name="_ETM_Q38_629541"/>
      <w:bookmarkStart w:id="6518" w:name="_ETM_Q38_629596"/>
      <w:bookmarkEnd w:id="6517"/>
      <w:bookmarkEnd w:id="6518"/>
    </w:p>
    <w:p w:rsidR="00932198" w:rsidRDefault="00932198" w:rsidP="00963265">
      <w:pPr>
        <w:pStyle w:val="-"/>
        <w:keepNext/>
        <w:rPr>
          <w:rtl/>
        </w:rPr>
      </w:pPr>
      <w:bookmarkStart w:id="6519" w:name="ET_speakercontinue_6378_157"/>
      <w:r w:rsidRPr="00E76ACB">
        <w:rPr>
          <w:rStyle w:val="TagStyle"/>
          <w:rtl/>
        </w:rPr>
        <w:t xml:space="preserve"> &lt;&lt; דובר_המשך &gt;&gt; </w:t>
      </w:r>
      <w:r>
        <w:rPr>
          <w:rtl/>
        </w:rPr>
        <w:t>השר לביטחון לאומי איתמר בן גביר:</w:t>
      </w:r>
      <w:r w:rsidRPr="00E76ACB">
        <w:rPr>
          <w:rStyle w:val="TagStyle"/>
          <w:rtl/>
        </w:rPr>
        <w:t xml:space="preserve"> &lt;&lt; דובר_המשך &gt;&gt;</w:t>
      </w:r>
      <w:r>
        <w:rPr>
          <w:rtl/>
        </w:rPr>
        <w:t xml:space="preserve"> </w:t>
      </w:r>
      <w:bookmarkEnd w:id="6519"/>
    </w:p>
    <w:p w:rsidR="00932198" w:rsidRDefault="00932198" w:rsidP="00CA212C">
      <w:pPr>
        <w:rPr>
          <w:rtl/>
          <w:lang w:eastAsia="he-IL"/>
        </w:rPr>
      </w:pPr>
    </w:p>
    <w:p w:rsidR="00932198" w:rsidRDefault="00932198" w:rsidP="00963265">
      <w:pPr>
        <w:rPr>
          <w:rtl/>
          <w:lang w:eastAsia="he-IL"/>
        </w:rPr>
      </w:pPr>
      <w:bookmarkStart w:id="6520" w:name="_ETM_Q38_631420"/>
      <w:bookmarkEnd w:id="6520"/>
      <w:r>
        <w:rPr>
          <w:rFonts w:hint="cs"/>
          <w:rtl/>
          <w:lang w:eastAsia="he-IL"/>
        </w:rPr>
        <w:t xml:space="preserve">- - ורוצים משילות, כשאנחנו עושים משילות, והמשילות מתחילה ברעש - - - </w:t>
      </w:r>
      <w:bookmarkStart w:id="6521" w:name="_ETM_Q38_638778"/>
      <w:bookmarkStart w:id="6522" w:name="_ETM_Q38_637369"/>
      <w:bookmarkEnd w:id="6521"/>
      <w:bookmarkEnd w:id="6522"/>
    </w:p>
    <w:p w:rsidR="00932198" w:rsidRDefault="00932198" w:rsidP="00963265">
      <w:pPr>
        <w:rPr>
          <w:rtl/>
          <w:lang w:eastAsia="he-IL"/>
        </w:rPr>
      </w:pPr>
      <w:bookmarkStart w:id="6523" w:name="_ETM_Q38_637440"/>
      <w:bookmarkEnd w:id="6523"/>
    </w:p>
    <w:p w:rsidR="00932198" w:rsidRDefault="00932198" w:rsidP="00963265">
      <w:pPr>
        <w:pStyle w:val="af5"/>
        <w:keepNext/>
        <w:rPr>
          <w:rtl/>
        </w:rPr>
      </w:pPr>
      <w:bookmarkStart w:id="6524" w:name="ET_interruption_6340_158"/>
      <w:r w:rsidRPr="00E76ACB">
        <w:rPr>
          <w:rStyle w:val="TagStyle"/>
          <w:rtl/>
        </w:rPr>
        <w:t xml:space="preserve"> &lt;&lt; קריאה &gt;&gt; </w:t>
      </w:r>
      <w:r>
        <w:rPr>
          <w:rtl/>
        </w:rPr>
        <w:t>ואליד אלהואשלה (רע"מ – הרשימה הערבית המאוחדת):</w:t>
      </w:r>
      <w:r w:rsidRPr="00E76ACB">
        <w:rPr>
          <w:rStyle w:val="TagStyle"/>
          <w:rtl/>
        </w:rPr>
        <w:t xml:space="preserve"> &lt;&lt; קריאה &gt;&gt;</w:t>
      </w:r>
      <w:r>
        <w:rPr>
          <w:rtl/>
        </w:rPr>
        <w:t xml:space="preserve"> </w:t>
      </w:r>
      <w:bookmarkEnd w:id="6524"/>
    </w:p>
    <w:p w:rsidR="00932198" w:rsidRDefault="00932198" w:rsidP="00CA212C">
      <w:pPr>
        <w:rPr>
          <w:rtl/>
          <w:lang w:eastAsia="he-IL"/>
        </w:rPr>
      </w:pPr>
    </w:p>
    <w:p w:rsidR="00932198" w:rsidRDefault="00932198" w:rsidP="00963265">
      <w:pPr>
        <w:rPr>
          <w:rtl/>
          <w:lang w:eastAsia="he-IL"/>
        </w:rPr>
      </w:pPr>
      <w:r>
        <w:rPr>
          <w:rFonts w:hint="cs"/>
          <w:rtl/>
          <w:lang w:eastAsia="he-IL"/>
        </w:rPr>
        <w:t>המשילות מתחילה מנרצחים בחברה הערבית.</w:t>
      </w:r>
      <w:bookmarkStart w:id="6525" w:name="_ETM_Q38_638392"/>
      <w:bookmarkEnd w:id="6525"/>
    </w:p>
    <w:p w:rsidR="00932198" w:rsidRDefault="00932198" w:rsidP="00963265">
      <w:pPr>
        <w:rPr>
          <w:rtl/>
          <w:lang w:eastAsia="he-IL"/>
        </w:rPr>
      </w:pPr>
      <w:bookmarkStart w:id="6526" w:name="_ETM_Q38_638451"/>
      <w:bookmarkEnd w:id="6526"/>
    </w:p>
    <w:p w:rsidR="00932198" w:rsidRDefault="00932198" w:rsidP="00963265">
      <w:pPr>
        <w:pStyle w:val="-"/>
        <w:keepNext/>
        <w:rPr>
          <w:rtl/>
        </w:rPr>
      </w:pPr>
      <w:bookmarkStart w:id="6527" w:name="ET_speakercontinue_6378_159"/>
      <w:r w:rsidRPr="00E76ACB">
        <w:rPr>
          <w:rStyle w:val="TagStyle"/>
          <w:rtl/>
        </w:rPr>
        <w:t xml:space="preserve"> &lt;&lt; דובר_המשך &gt;&gt; </w:t>
      </w:r>
      <w:r>
        <w:rPr>
          <w:rtl/>
        </w:rPr>
        <w:t>השר לביטחון לאומי איתמר בן גביר:</w:t>
      </w:r>
      <w:r w:rsidRPr="00E76ACB">
        <w:rPr>
          <w:rStyle w:val="TagStyle"/>
          <w:rtl/>
        </w:rPr>
        <w:t xml:space="preserve"> &lt;&lt; דובר_המשך &gt;&gt;</w:t>
      </w:r>
      <w:r>
        <w:rPr>
          <w:rtl/>
        </w:rPr>
        <w:t xml:space="preserve"> </w:t>
      </w:r>
      <w:bookmarkEnd w:id="6527"/>
    </w:p>
    <w:p w:rsidR="00932198" w:rsidRDefault="00932198" w:rsidP="00CA212C">
      <w:pPr>
        <w:rPr>
          <w:rtl/>
          <w:lang w:eastAsia="he-IL"/>
        </w:rPr>
      </w:pPr>
    </w:p>
    <w:p w:rsidR="00932198" w:rsidRDefault="00932198" w:rsidP="00963265">
      <w:pPr>
        <w:rPr>
          <w:rtl/>
          <w:lang w:eastAsia="he-IL"/>
        </w:rPr>
      </w:pPr>
      <w:bookmarkStart w:id="6528" w:name="_ETM_Q38_639676"/>
      <w:bookmarkEnd w:id="6528"/>
      <w:r>
        <w:rPr>
          <w:rFonts w:hint="cs"/>
          <w:rtl/>
          <w:lang w:eastAsia="he-IL"/>
        </w:rPr>
        <w:t>ואליד, אנחנו פועלים - - -</w:t>
      </w:r>
    </w:p>
    <w:p w:rsidR="00932198" w:rsidRDefault="00932198" w:rsidP="00963265">
      <w:pPr>
        <w:rPr>
          <w:rtl/>
          <w:lang w:eastAsia="he-IL"/>
        </w:rPr>
      </w:pPr>
      <w:bookmarkStart w:id="6529" w:name="_ETM_Q38_638541"/>
      <w:bookmarkStart w:id="6530" w:name="_ETM_Q38_638603"/>
      <w:bookmarkEnd w:id="6529"/>
      <w:bookmarkEnd w:id="6530"/>
    </w:p>
    <w:p w:rsidR="00932198" w:rsidRDefault="00932198" w:rsidP="00963265">
      <w:pPr>
        <w:pStyle w:val="af6"/>
        <w:keepNext/>
        <w:rPr>
          <w:rtl/>
        </w:rPr>
      </w:pPr>
      <w:bookmarkStart w:id="6531" w:name="ET_yor_6718_160"/>
      <w:r w:rsidRPr="00E76ACB">
        <w:rPr>
          <w:rStyle w:val="TagStyle"/>
          <w:rtl/>
        </w:rPr>
        <w:t xml:space="preserve"> &lt;&lt; יור &gt;&gt; </w:t>
      </w:r>
      <w:r>
        <w:rPr>
          <w:rtl/>
        </w:rPr>
        <w:t>היו"ר מישל בוסקילה:</w:t>
      </w:r>
      <w:r w:rsidRPr="00E76ACB">
        <w:rPr>
          <w:rStyle w:val="TagStyle"/>
          <w:rtl/>
        </w:rPr>
        <w:t xml:space="preserve"> &lt;&lt; יור &gt;&gt;</w:t>
      </w:r>
      <w:r>
        <w:rPr>
          <w:rtl/>
        </w:rPr>
        <w:t xml:space="preserve"> </w:t>
      </w:r>
      <w:bookmarkEnd w:id="6531"/>
    </w:p>
    <w:p w:rsidR="00932198" w:rsidRDefault="00932198" w:rsidP="00CA212C">
      <w:pPr>
        <w:rPr>
          <w:rtl/>
          <w:lang w:eastAsia="he-IL"/>
        </w:rPr>
      </w:pPr>
    </w:p>
    <w:p w:rsidR="00932198" w:rsidRDefault="00932198" w:rsidP="00963265">
      <w:pPr>
        <w:rPr>
          <w:rtl/>
          <w:lang w:eastAsia="he-IL"/>
        </w:rPr>
      </w:pPr>
      <w:bookmarkStart w:id="6532" w:name="_ETM_Q38_639103"/>
      <w:bookmarkEnd w:id="6532"/>
      <w:r>
        <w:rPr>
          <w:rFonts w:hint="cs"/>
          <w:rtl/>
          <w:lang w:eastAsia="he-IL"/>
        </w:rPr>
        <w:t xml:space="preserve">ואליד, </w:t>
      </w:r>
      <w:bookmarkStart w:id="6533" w:name="_ETM_Q38_640125"/>
      <w:bookmarkEnd w:id="6533"/>
      <w:r>
        <w:rPr>
          <w:rFonts w:hint="cs"/>
          <w:rtl/>
          <w:lang w:eastAsia="he-IL"/>
        </w:rPr>
        <w:t>בבקשה, דיברת קודם, לא הפריעו לך.</w:t>
      </w:r>
    </w:p>
    <w:p w:rsidR="00932198" w:rsidRDefault="00932198" w:rsidP="00963265">
      <w:pPr>
        <w:rPr>
          <w:rtl/>
          <w:lang w:eastAsia="he-IL"/>
        </w:rPr>
      </w:pPr>
      <w:bookmarkStart w:id="6534" w:name="_ETM_Q38_643741"/>
      <w:bookmarkStart w:id="6535" w:name="_ETM_Q38_643796"/>
      <w:bookmarkEnd w:id="6534"/>
      <w:bookmarkEnd w:id="6535"/>
    </w:p>
    <w:p w:rsidR="00932198" w:rsidRDefault="00932198" w:rsidP="00963265">
      <w:pPr>
        <w:pStyle w:val="-"/>
        <w:keepNext/>
        <w:rPr>
          <w:rtl/>
        </w:rPr>
      </w:pPr>
      <w:bookmarkStart w:id="6536" w:name="ET_speakercontinue_6378_161"/>
      <w:r w:rsidRPr="00E76ACB">
        <w:rPr>
          <w:rStyle w:val="TagStyle"/>
          <w:rtl/>
        </w:rPr>
        <w:t xml:space="preserve"> &lt;&lt; דובר_המשך &gt;&gt; </w:t>
      </w:r>
      <w:r>
        <w:rPr>
          <w:rtl/>
        </w:rPr>
        <w:t>השר לביטחון לאומי איתמר בן גביר:</w:t>
      </w:r>
      <w:r w:rsidRPr="00E76ACB">
        <w:rPr>
          <w:rStyle w:val="TagStyle"/>
          <w:rtl/>
        </w:rPr>
        <w:t xml:space="preserve"> &lt;&lt; דובר_המשך &gt;&gt;</w:t>
      </w:r>
      <w:r>
        <w:rPr>
          <w:rtl/>
        </w:rPr>
        <w:t xml:space="preserve"> </w:t>
      </w:r>
      <w:bookmarkEnd w:id="6536"/>
    </w:p>
    <w:p w:rsidR="00932198" w:rsidRDefault="00932198" w:rsidP="00CA212C">
      <w:pPr>
        <w:rPr>
          <w:rtl/>
          <w:lang w:eastAsia="he-IL"/>
        </w:rPr>
      </w:pPr>
    </w:p>
    <w:p w:rsidR="00932198" w:rsidRDefault="00932198" w:rsidP="00963265">
      <w:pPr>
        <w:rPr>
          <w:rtl/>
          <w:lang w:eastAsia="he-IL"/>
        </w:rPr>
      </w:pPr>
      <w:bookmarkStart w:id="6537" w:name="_ETM_Q38_644312"/>
      <w:bookmarkEnd w:id="6537"/>
      <w:r>
        <w:rPr>
          <w:rFonts w:hint="cs"/>
          <w:rtl/>
          <w:lang w:eastAsia="he-IL"/>
        </w:rPr>
        <w:t xml:space="preserve">אנחנו פועלים לא רק בשביל </w:t>
      </w:r>
      <w:bookmarkStart w:id="6538" w:name="_ETM_Q38_647313"/>
      <w:bookmarkEnd w:id="6538"/>
      <w:r>
        <w:rPr>
          <w:rFonts w:hint="cs"/>
          <w:rtl/>
          <w:lang w:eastAsia="he-IL"/>
        </w:rPr>
        <w:t>דני ומשה ושלמה וחיים.</w:t>
      </w:r>
    </w:p>
    <w:p w:rsidR="00932198" w:rsidRDefault="00932198" w:rsidP="00963265">
      <w:pPr>
        <w:rPr>
          <w:rtl/>
          <w:lang w:eastAsia="he-IL"/>
        </w:rPr>
      </w:pPr>
    </w:p>
    <w:p w:rsidR="00932198" w:rsidRDefault="00932198" w:rsidP="00963265">
      <w:pPr>
        <w:pStyle w:val="af5"/>
        <w:keepNext/>
        <w:rPr>
          <w:rtl/>
        </w:rPr>
      </w:pPr>
      <w:bookmarkStart w:id="6539" w:name="ET_interruption_6452_162"/>
      <w:r w:rsidRPr="00E76ACB">
        <w:rPr>
          <w:rStyle w:val="TagStyle"/>
          <w:rtl/>
        </w:rPr>
        <w:t xml:space="preserve"> &lt;&lt; קריאה &gt;&gt; </w:t>
      </w:r>
      <w:r>
        <w:rPr>
          <w:rtl/>
        </w:rPr>
        <w:t>השרה להגנת הסביבה עידית סילמן:</w:t>
      </w:r>
      <w:r w:rsidRPr="00E76ACB">
        <w:rPr>
          <w:rStyle w:val="TagStyle"/>
          <w:rtl/>
        </w:rPr>
        <w:t xml:space="preserve"> &lt;&lt; קריאה &gt;&gt;</w:t>
      </w:r>
      <w:r>
        <w:rPr>
          <w:rtl/>
        </w:rPr>
        <w:t xml:space="preserve"> </w:t>
      </w:r>
      <w:bookmarkEnd w:id="6539"/>
    </w:p>
    <w:p w:rsidR="00932198" w:rsidRDefault="00932198" w:rsidP="00CA212C">
      <w:pPr>
        <w:rPr>
          <w:rtl/>
          <w:lang w:eastAsia="he-IL"/>
        </w:rPr>
      </w:pPr>
    </w:p>
    <w:p w:rsidR="00932198" w:rsidRDefault="00932198" w:rsidP="00963265">
      <w:pPr>
        <w:rPr>
          <w:rtl/>
          <w:lang w:eastAsia="he-IL"/>
        </w:rPr>
      </w:pPr>
      <w:r>
        <w:rPr>
          <w:rFonts w:hint="cs"/>
          <w:rtl/>
          <w:lang w:eastAsia="he-IL"/>
        </w:rPr>
        <w:t>- - -</w:t>
      </w:r>
    </w:p>
    <w:p w:rsidR="00932198" w:rsidRDefault="00932198" w:rsidP="00963265">
      <w:pPr>
        <w:rPr>
          <w:rtl/>
          <w:lang w:eastAsia="he-IL"/>
        </w:rPr>
      </w:pPr>
      <w:bookmarkStart w:id="6540" w:name="_ETM_Q38_650319"/>
      <w:bookmarkStart w:id="6541" w:name="_ETM_Q38_650377"/>
      <w:bookmarkEnd w:id="6540"/>
      <w:bookmarkEnd w:id="6541"/>
    </w:p>
    <w:p w:rsidR="00932198" w:rsidRDefault="00932198" w:rsidP="00963265">
      <w:pPr>
        <w:pStyle w:val="-"/>
        <w:keepNext/>
        <w:rPr>
          <w:rtl/>
        </w:rPr>
      </w:pPr>
      <w:bookmarkStart w:id="6542" w:name="ET_speakercontinue_6378_163"/>
      <w:r w:rsidRPr="00E76ACB">
        <w:rPr>
          <w:rStyle w:val="TagStyle"/>
          <w:rtl/>
        </w:rPr>
        <w:t xml:space="preserve"> &lt;&lt; דובר_המשך &gt;&gt; </w:t>
      </w:r>
      <w:r>
        <w:rPr>
          <w:rtl/>
        </w:rPr>
        <w:t>השר לביטחון לאומי איתמר בן גביר:</w:t>
      </w:r>
      <w:r w:rsidRPr="00E76ACB">
        <w:rPr>
          <w:rStyle w:val="TagStyle"/>
          <w:rtl/>
        </w:rPr>
        <w:t xml:space="preserve"> &lt;&lt; דובר_המשך &gt;&gt;</w:t>
      </w:r>
      <w:r>
        <w:rPr>
          <w:rtl/>
        </w:rPr>
        <w:t xml:space="preserve"> </w:t>
      </w:r>
      <w:bookmarkEnd w:id="6542"/>
    </w:p>
    <w:p w:rsidR="00932198" w:rsidRDefault="00932198" w:rsidP="00CA212C">
      <w:pPr>
        <w:rPr>
          <w:rtl/>
          <w:lang w:eastAsia="he-IL"/>
        </w:rPr>
      </w:pPr>
    </w:p>
    <w:p w:rsidR="00932198" w:rsidRDefault="00932198" w:rsidP="00963265">
      <w:pPr>
        <w:rPr>
          <w:rtl/>
          <w:lang w:eastAsia="he-IL"/>
        </w:rPr>
      </w:pPr>
      <w:bookmarkStart w:id="6543" w:name="_ETM_Q38_651337"/>
      <w:bookmarkEnd w:id="6543"/>
      <w:r>
        <w:rPr>
          <w:rFonts w:hint="cs"/>
          <w:rtl/>
          <w:lang w:eastAsia="he-IL"/>
        </w:rPr>
        <w:t>יש אנשים, ילדים שגרים</w:t>
      </w:r>
      <w:bookmarkStart w:id="6544" w:name="_ETM_Q38_651886"/>
      <w:bookmarkEnd w:id="6544"/>
      <w:r>
        <w:rPr>
          <w:rFonts w:hint="cs"/>
          <w:rtl/>
          <w:lang w:eastAsia="he-IL"/>
        </w:rPr>
        <w:t xml:space="preserve"> ברהט, אתה יודע כמה מתלוננים פונים אליי ברהט? אתה יודע</w:t>
      </w:r>
      <w:bookmarkStart w:id="6545" w:name="_ETM_Q38_655692"/>
      <w:bookmarkEnd w:id="6545"/>
      <w:r>
        <w:rPr>
          <w:rFonts w:hint="cs"/>
          <w:rtl/>
          <w:lang w:eastAsia="he-IL"/>
        </w:rPr>
        <w:t xml:space="preserve"> כמה פונים אליי מהפזורה?</w:t>
      </w:r>
      <w:bookmarkStart w:id="6546" w:name="_ETM_Q38_654263"/>
      <w:bookmarkEnd w:id="6546"/>
    </w:p>
    <w:p w:rsidR="00932198" w:rsidRDefault="00932198" w:rsidP="00963265">
      <w:pPr>
        <w:rPr>
          <w:rtl/>
          <w:lang w:eastAsia="he-IL"/>
        </w:rPr>
      </w:pPr>
      <w:bookmarkStart w:id="6547" w:name="_ETM_Q38_654318"/>
      <w:bookmarkEnd w:id="6547"/>
    </w:p>
    <w:p w:rsidR="00932198" w:rsidRDefault="00932198" w:rsidP="00963265">
      <w:pPr>
        <w:pStyle w:val="af5"/>
        <w:keepNext/>
        <w:rPr>
          <w:rtl/>
        </w:rPr>
      </w:pPr>
      <w:bookmarkStart w:id="6548" w:name="ET_interruption_6340_164"/>
      <w:r w:rsidRPr="00E76ACB">
        <w:rPr>
          <w:rStyle w:val="TagStyle"/>
          <w:rtl/>
        </w:rPr>
        <w:t xml:space="preserve"> &lt;&lt; קריאה &gt;&gt; </w:t>
      </w:r>
      <w:r>
        <w:rPr>
          <w:rtl/>
        </w:rPr>
        <w:t>ואליד אלהואשלה (רע"מ – הרשימה הערבית המאוחדת):</w:t>
      </w:r>
      <w:r w:rsidRPr="00E76ACB">
        <w:rPr>
          <w:rStyle w:val="TagStyle"/>
          <w:rtl/>
        </w:rPr>
        <w:t xml:space="preserve"> &lt;&lt; קריאה &gt;&gt;</w:t>
      </w:r>
      <w:r>
        <w:rPr>
          <w:rtl/>
        </w:rPr>
        <w:t xml:space="preserve"> </w:t>
      </w:r>
      <w:bookmarkEnd w:id="6548"/>
    </w:p>
    <w:p w:rsidR="00932198" w:rsidRDefault="00932198" w:rsidP="00CA212C">
      <w:pPr>
        <w:rPr>
          <w:rtl/>
          <w:lang w:eastAsia="he-IL"/>
        </w:rPr>
      </w:pPr>
    </w:p>
    <w:p w:rsidR="00932198" w:rsidRDefault="00932198" w:rsidP="00963265">
      <w:pPr>
        <w:rPr>
          <w:rtl/>
          <w:lang w:eastAsia="he-IL"/>
        </w:rPr>
      </w:pPr>
      <w:bookmarkStart w:id="6549" w:name="_ETM_Q38_656199"/>
      <w:bookmarkEnd w:id="6549"/>
      <w:r>
        <w:rPr>
          <w:rFonts w:hint="cs"/>
          <w:rtl/>
          <w:lang w:eastAsia="he-IL"/>
        </w:rPr>
        <w:t xml:space="preserve">מה עשית? </w:t>
      </w:r>
    </w:p>
    <w:p w:rsidR="00932198" w:rsidRDefault="00932198" w:rsidP="00963265">
      <w:pPr>
        <w:rPr>
          <w:rtl/>
          <w:lang w:eastAsia="he-IL"/>
        </w:rPr>
      </w:pPr>
      <w:bookmarkStart w:id="6550" w:name="_ETM_Q38_658216"/>
      <w:bookmarkStart w:id="6551" w:name="_ETM_Q38_658292"/>
      <w:bookmarkEnd w:id="6550"/>
      <w:bookmarkEnd w:id="6551"/>
    </w:p>
    <w:p w:rsidR="00932198" w:rsidRDefault="00932198" w:rsidP="00963265">
      <w:pPr>
        <w:pStyle w:val="-"/>
        <w:keepNext/>
        <w:rPr>
          <w:rtl/>
        </w:rPr>
      </w:pPr>
      <w:bookmarkStart w:id="6552" w:name="ET_speakercontinue_6378_165"/>
      <w:r w:rsidRPr="00E76ACB">
        <w:rPr>
          <w:rStyle w:val="TagStyle"/>
          <w:rtl/>
        </w:rPr>
        <w:t xml:space="preserve"> &lt;&lt; דובר_המשך &gt;&gt; </w:t>
      </w:r>
      <w:r>
        <w:rPr>
          <w:rtl/>
        </w:rPr>
        <w:t>השר לביטחון לאומי איתמר בן גביר:</w:t>
      </w:r>
      <w:r w:rsidRPr="00E76ACB">
        <w:rPr>
          <w:rStyle w:val="TagStyle"/>
          <w:rtl/>
        </w:rPr>
        <w:t xml:space="preserve"> &lt;&lt; דובר_המשך &gt;&gt;</w:t>
      </w:r>
      <w:r>
        <w:rPr>
          <w:rtl/>
        </w:rPr>
        <w:t xml:space="preserve"> </w:t>
      </w:r>
      <w:bookmarkEnd w:id="6552"/>
    </w:p>
    <w:p w:rsidR="00932198" w:rsidRDefault="00932198" w:rsidP="00CA212C">
      <w:pPr>
        <w:rPr>
          <w:rtl/>
          <w:lang w:eastAsia="he-IL"/>
        </w:rPr>
      </w:pPr>
    </w:p>
    <w:p w:rsidR="00932198" w:rsidRDefault="00932198" w:rsidP="00963265">
      <w:pPr>
        <w:rPr>
          <w:rtl/>
          <w:lang w:eastAsia="he-IL"/>
        </w:rPr>
      </w:pPr>
      <w:bookmarkStart w:id="6553" w:name="_ETM_Q38_658953"/>
      <w:bookmarkEnd w:id="6553"/>
      <w:r>
        <w:rPr>
          <w:rFonts w:hint="cs"/>
          <w:rtl/>
          <w:lang w:eastAsia="he-IL"/>
        </w:rPr>
        <w:t xml:space="preserve">אתה יודע מה הם </w:t>
      </w:r>
      <w:bookmarkStart w:id="6554" w:name="_ETM_Q38_657659"/>
      <w:bookmarkEnd w:id="6554"/>
      <w:r>
        <w:rPr>
          <w:rFonts w:hint="cs"/>
          <w:rtl/>
          <w:lang w:eastAsia="he-IL"/>
        </w:rPr>
        <w:t xml:space="preserve">אומרים? אלה - - </w:t>
      </w:r>
    </w:p>
    <w:p w:rsidR="00932198" w:rsidRDefault="00932198" w:rsidP="00963265">
      <w:pPr>
        <w:rPr>
          <w:rtl/>
          <w:lang w:eastAsia="he-IL"/>
        </w:rPr>
      </w:pPr>
      <w:bookmarkStart w:id="6555" w:name="_ETM_Q38_659675"/>
      <w:bookmarkStart w:id="6556" w:name="_ETM_Q38_659729"/>
      <w:bookmarkEnd w:id="6555"/>
      <w:bookmarkEnd w:id="6556"/>
    </w:p>
    <w:p w:rsidR="00932198" w:rsidRDefault="00932198" w:rsidP="00963265">
      <w:pPr>
        <w:pStyle w:val="af5"/>
        <w:keepNext/>
        <w:rPr>
          <w:rtl/>
        </w:rPr>
      </w:pPr>
      <w:bookmarkStart w:id="6557" w:name="ET_interruption_6340_166"/>
      <w:r w:rsidRPr="00E76ACB">
        <w:rPr>
          <w:rStyle w:val="TagStyle"/>
          <w:rtl/>
        </w:rPr>
        <w:t xml:space="preserve"> &lt;&lt; קריאה &gt;&gt; </w:t>
      </w:r>
      <w:r>
        <w:rPr>
          <w:rtl/>
        </w:rPr>
        <w:t>ואליד אלהואשלה (רע"מ – הרשימה הערבית המאוחדת):</w:t>
      </w:r>
      <w:r w:rsidRPr="00E76ACB">
        <w:rPr>
          <w:rStyle w:val="TagStyle"/>
          <w:rtl/>
        </w:rPr>
        <w:t xml:space="preserve"> &lt;&lt; קריאה &gt;&gt;</w:t>
      </w:r>
      <w:r>
        <w:rPr>
          <w:rtl/>
        </w:rPr>
        <w:t xml:space="preserve"> </w:t>
      </w:r>
      <w:bookmarkEnd w:id="6557"/>
    </w:p>
    <w:p w:rsidR="00932198" w:rsidRDefault="00932198" w:rsidP="00CA212C">
      <w:pPr>
        <w:rPr>
          <w:rtl/>
          <w:lang w:eastAsia="he-IL"/>
        </w:rPr>
      </w:pPr>
    </w:p>
    <w:p w:rsidR="00932198" w:rsidRDefault="00932198" w:rsidP="00963265">
      <w:pPr>
        <w:rPr>
          <w:rtl/>
          <w:lang w:eastAsia="he-IL"/>
        </w:rPr>
      </w:pPr>
      <w:r>
        <w:rPr>
          <w:rFonts w:hint="cs"/>
          <w:rtl/>
          <w:lang w:eastAsia="he-IL"/>
        </w:rPr>
        <w:t>מה עשית? שום דבר.</w:t>
      </w:r>
    </w:p>
    <w:p w:rsidR="00932198" w:rsidRDefault="00932198" w:rsidP="00963265">
      <w:pPr>
        <w:rPr>
          <w:rtl/>
          <w:lang w:eastAsia="he-IL"/>
        </w:rPr>
      </w:pPr>
      <w:bookmarkStart w:id="6558" w:name="_ETM_Q38_659256"/>
      <w:bookmarkStart w:id="6559" w:name="_ETM_Q38_659331"/>
      <w:bookmarkEnd w:id="6558"/>
      <w:bookmarkEnd w:id="6559"/>
    </w:p>
    <w:p w:rsidR="00932198" w:rsidRDefault="00932198" w:rsidP="00963265">
      <w:pPr>
        <w:pStyle w:val="-"/>
        <w:keepNext/>
        <w:rPr>
          <w:rtl/>
        </w:rPr>
      </w:pPr>
      <w:bookmarkStart w:id="6560" w:name="ET_speakercontinue_6378_167"/>
      <w:r w:rsidRPr="00E76ACB">
        <w:rPr>
          <w:rStyle w:val="TagStyle"/>
          <w:rtl/>
        </w:rPr>
        <w:t xml:space="preserve"> &lt;&lt; דובר_המשך &gt;&gt; </w:t>
      </w:r>
      <w:r>
        <w:rPr>
          <w:rtl/>
        </w:rPr>
        <w:t>השר לביטחון לאומי איתמר בן גביר:</w:t>
      </w:r>
      <w:r w:rsidRPr="00E76ACB">
        <w:rPr>
          <w:rStyle w:val="TagStyle"/>
          <w:rtl/>
        </w:rPr>
        <w:t xml:space="preserve"> &lt;&lt; דובר_המשך &gt;&gt;</w:t>
      </w:r>
      <w:r>
        <w:rPr>
          <w:rtl/>
        </w:rPr>
        <w:t xml:space="preserve"> </w:t>
      </w:r>
      <w:bookmarkEnd w:id="6560"/>
    </w:p>
    <w:p w:rsidR="00932198" w:rsidRDefault="00932198" w:rsidP="00CA212C">
      <w:pPr>
        <w:rPr>
          <w:rtl/>
          <w:lang w:eastAsia="he-IL"/>
        </w:rPr>
      </w:pPr>
    </w:p>
    <w:p w:rsidR="00932198" w:rsidRDefault="00932198" w:rsidP="00963265">
      <w:pPr>
        <w:rPr>
          <w:rtl/>
          <w:lang w:eastAsia="he-IL"/>
        </w:rPr>
      </w:pPr>
      <w:bookmarkStart w:id="6561" w:name="_ETM_Q38_661026"/>
      <w:bookmarkEnd w:id="6561"/>
      <w:r>
        <w:rPr>
          <w:rFonts w:hint="cs"/>
          <w:rtl/>
          <w:lang w:eastAsia="he-IL"/>
        </w:rPr>
        <w:t>- - אנחנו</w:t>
      </w:r>
      <w:bookmarkStart w:id="6562" w:name="_ETM_Q38_662665"/>
      <w:bookmarkEnd w:id="6562"/>
      <w:r>
        <w:rPr>
          <w:rFonts w:hint="cs"/>
          <w:rtl/>
          <w:lang w:eastAsia="he-IL"/>
        </w:rPr>
        <w:t xml:space="preserve">, אין לנו תקוות מהם - - </w:t>
      </w:r>
    </w:p>
    <w:p w:rsidR="00932198" w:rsidRDefault="00932198" w:rsidP="00963265">
      <w:pPr>
        <w:rPr>
          <w:rtl/>
          <w:lang w:eastAsia="he-IL"/>
        </w:rPr>
      </w:pPr>
      <w:bookmarkStart w:id="6563" w:name="_ETM_Q38_661240"/>
      <w:bookmarkStart w:id="6564" w:name="_ETM_Q38_661326"/>
      <w:bookmarkEnd w:id="6563"/>
      <w:bookmarkEnd w:id="6564"/>
    </w:p>
    <w:p w:rsidR="00932198" w:rsidRDefault="00932198" w:rsidP="00963265">
      <w:pPr>
        <w:pStyle w:val="af5"/>
        <w:keepNext/>
        <w:rPr>
          <w:rtl/>
        </w:rPr>
      </w:pPr>
      <w:bookmarkStart w:id="6565" w:name="ET_interruption_6340_168"/>
      <w:r w:rsidRPr="00E76ACB">
        <w:rPr>
          <w:rStyle w:val="TagStyle"/>
          <w:rtl/>
        </w:rPr>
        <w:t xml:space="preserve"> &lt;&lt; קריאה &gt;&gt; </w:t>
      </w:r>
      <w:r>
        <w:rPr>
          <w:rtl/>
        </w:rPr>
        <w:t>ואליד אלהואשלה (רע"מ – הרשימה הערבית המאוחדת):</w:t>
      </w:r>
      <w:r w:rsidRPr="00E76ACB">
        <w:rPr>
          <w:rStyle w:val="TagStyle"/>
          <w:rtl/>
        </w:rPr>
        <w:t xml:space="preserve"> &lt;&lt; קריאה &gt;&gt;</w:t>
      </w:r>
      <w:r>
        <w:rPr>
          <w:rtl/>
        </w:rPr>
        <w:t xml:space="preserve"> </w:t>
      </w:r>
      <w:bookmarkEnd w:id="6565"/>
    </w:p>
    <w:p w:rsidR="00932198" w:rsidRDefault="00932198" w:rsidP="00CA212C">
      <w:pPr>
        <w:rPr>
          <w:rtl/>
          <w:lang w:eastAsia="he-IL"/>
        </w:rPr>
      </w:pPr>
    </w:p>
    <w:p w:rsidR="00932198" w:rsidRDefault="00932198" w:rsidP="00963265">
      <w:pPr>
        <w:rPr>
          <w:rtl/>
          <w:lang w:eastAsia="he-IL"/>
        </w:rPr>
      </w:pPr>
      <w:r>
        <w:rPr>
          <w:rFonts w:hint="cs"/>
          <w:rtl/>
          <w:lang w:eastAsia="he-IL"/>
        </w:rPr>
        <w:t>לא עשית כלום.</w:t>
      </w:r>
    </w:p>
    <w:p w:rsidR="00932198" w:rsidRDefault="00932198" w:rsidP="00963265">
      <w:pPr>
        <w:rPr>
          <w:rtl/>
          <w:lang w:eastAsia="he-IL"/>
        </w:rPr>
      </w:pPr>
      <w:bookmarkStart w:id="6566" w:name="_ETM_Q38_660991"/>
      <w:bookmarkStart w:id="6567" w:name="_ETM_Q38_661051"/>
      <w:bookmarkEnd w:id="6566"/>
      <w:bookmarkEnd w:id="6567"/>
    </w:p>
    <w:p w:rsidR="00932198" w:rsidRDefault="00932198" w:rsidP="00963265">
      <w:pPr>
        <w:pStyle w:val="-"/>
        <w:keepNext/>
        <w:rPr>
          <w:rtl/>
        </w:rPr>
      </w:pPr>
      <w:bookmarkStart w:id="6568" w:name="ET_speakercontinue_6378_169"/>
      <w:r w:rsidRPr="00E76ACB">
        <w:rPr>
          <w:rStyle w:val="TagStyle"/>
          <w:rtl/>
        </w:rPr>
        <w:t xml:space="preserve"> &lt;&lt; דובר_המשך &gt;&gt; </w:t>
      </w:r>
      <w:r>
        <w:rPr>
          <w:rtl/>
        </w:rPr>
        <w:t>השר לביטחון לאומי איתמר בן גביר:</w:t>
      </w:r>
      <w:r w:rsidRPr="00E76ACB">
        <w:rPr>
          <w:rStyle w:val="TagStyle"/>
          <w:rtl/>
        </w:rPr>
        <w:t xml:space="preserve"> &lt;&lt; דובר_המשך &gt;&gt;</w:t>
      </w:r>
      <w:r>
        <w:rPr>
          <w:rtl/>
        </w:rPr>
        <w:t xml:space="preserve"> </w:t>
      </w:r>
      <w:bookmarkEnd w:id="6568"/>
    </w:p>
    <w:p w:rsidR="00932198" w:rsidRDefault="00932198" w:rsidP="00CA212C">
      <w:pPr>
        <w:rPr>
          <w:rtl/>
          <w:lang w:eastAsia="he-IL"/>
        </w:rPr>
      </w:pPr>
    </w:p>
    <w:p w:rsidR="00932198" w:rsidRDefault="00932198" w:rsidP="00963265">
      <w:pPr>
        <w:rPr>
          <w:rtl/>
          <w:lang w:eastAsia="he-IL"/>
        </w:rPr>
      </w:pPr>
      <w:bookmarkStart w:id="6569" w:name="_ETM_Q38_661602"/>
      <w:bookmarkEnd w:id="6569"/>
      <w:r>
        <w:rPr>
          <w:rFonts w:hint="cs"/>
          <w:rtl/>
          <w:lang w:eastAsia="he-IL"/>
        </w:rPr>
        <w:t xml:space="preserve">- </w:t>
      </w:r>
      <w:bookmarkStart w:id="6570" w:name="_ETM_Q38_662783"/>
      <w:bookmarkEnd w:id="6570"/>
      <w:r>
        <w:rPr>
          <w:rFonts w:hint="cs"/>
          <w:rtl/>
          <w:lang w:eastAsia="he-IL"/>
        </w:rPr>
        <w:t>- כי הם מעודדים</w:t>
      </w:r>
      <w:bookmarkStart w:id="6571" w:name="_ETM_Q38_662502"/>
      <w:bookmarkEnd w:id="6571"/>
      <w:r>
        <w:rPr>
          <w:rFonts w:hint="cs"/>
          <w:rtl/>
          <w:lang w:eastAsia="he-IL"/>
        </w:rPr>
        <w:t xml:space="preserve"> את זה.</w:t>
      </w:r>
    </w:p>
    <w:p w:rsidR="00932198" w:rsidRDefault="00932198" w:rsidP="00963265">
      <w:pPr>
        <w:rPr>
          <w:rtl/>
          <w:lang w:eastAsia="he-IL"/>
        </w:rPr>
      </w:pPr>
      <w:bookmarkStart w:id="6572" w:name="_ETM_Q38_662554"/>
      <w:bookmarkEnd w:id="6572"/>
    </w:p>
    <w:p w:rsidR="00932198" w:rsidRDefault="00932198" w:rsidP="00963265">
      <w:pPr>
        <w:pStyle w:val="af5"/>
        <w:keepNext/>
        <w:rPr>
          <w:rtl/>
        </w:rPr>
      </w:pPr>
      <w:bookmarkStart w:id="6573" w:name="ET_interruption_5766_170"/>
      <w:r w:rsidRPr="00E76ACB">
        <w:rPr>
          <w:rStyle w:val="TagStyle"/>
          <w:rtl/>
        </w:rPr>
        <w:t xml:space="preserve"> &lt;&lt; קריאה &gt;&gt; </w:t>
      </w:r>
      <w:r>
        <w:rPr>
          <w:rtl/>
        </w:rPr>
        <w:t>רם בן ברק (יש עתיד):</w:t>
      </w:r>
      <w:r w:rsidRPr="00E76ACB">
        <w:rPr>
          <w:rStyle w:val="TagStyle"/>
          <w:rtl/>
        </w:rPr>
        <w:t xml:space="preserve"> &lt;&lt; קריאה &gt;&gt;</w:t>
      </w:r>
      <w:r>
        <w:rPr>
          <w:rtl/>
        </w:rPr>
        <w:t xml:space="preserve"> </w:t>
      </w:r>
      <w:bookmarkEnd w:id="6573"/>
    </w:p>
    <w:p w:rsidR="00932198" w:rsidRDefault="00932198" w:rsidP="00CA212C">
      <w:pPr>
        <w:rPr>
          <w:rtl/>
          <w:lang w:eastAsia="he-IL"/>
        </w:rPr>
      </w:pPr>
    </w:p>
    <w:p w:rsidR="00932198" w:rsidRDefault="00932198" w:rsidP="00963265">
      <w:pPr>
        <w:rPr>
          <w:rtl/>
          <w:lang w:eastAsia="he-IL"/>
        </w:rPr>
      </w:pPr>
      <w:bookmarkStart w:id="6574" w:name="_ETM_Q38_664686"/>
      <w:bookmarkEnd w:id="6574"/>
      <w:r>
        <w:rPr>
          <w:rFonts w:hint="cs"/>
          <w:rtl/>
          <w:lang w:eastAsia="he-IL"/>
        </w:rPr>
        <w:t>אף אחד לא פונה אליך.</w:t>
      </w:r>
      <w:bookmarkStart w:id="6575" w:name="_ETM_Q38_665435"/>
      <w:bookmarkEnd w:id="6575"/>
    </w:p>
    <w:p w:rsidR="00932198" w:rsidRDefault="00932198" w:rsidP="00963265">
      <w:pPr>
        <w:rPr>
          <w:rtl/>
          <w:lang w:eastAsia="he-IL"/>
        </w:rPr>
      </w:pPr>
      <w:bookmarkStart w:id="6576" w:name="_ETM_Q38_665494"/>
      <w:bookmarkEnd w:id="6576"/>
    </w:p>
    <w:p w:rsidR="00932198" w:rsidRDefault="00932198" w:rsidP="00963265">
      <w:pPr>
        <w:pStyle w:val="-"/>
        <w:keepNext/>
        <w:rPr>
          <w:rtl/>
        </w:rPr>
      </w:pPr>
      <w:bookmarkStart w:id="6577" w:name="ET_speakercontinue_6378_171"/>
      <w:r w:rsidRPr="00E76ACB">
        <w:rPr>
          <w:rStyle w:val="TagStyle"/>
          <w:rtl/>
        </w:rPr>
        <w:t xml:space="preserve"> &lt;&lt; דובר_המשך &gt;&gt; </w:t>
      </w:r>
      <w:r>
        <w:rPr>
          <w:rtl/>
        </w:rPr>
        <w:t>השר לביטחון לאומי איתמר בן גביר:</w:t>
      </w:r>
      <w:r w:rsidRPr="00E76ACB">
        <w:rPr>
          <w:rStyle w:val="TagStyle"/>
          <w:rtl/>
        </w:rPr>
        <w:t xml:space="preserve"> &lt;&lt; דובר_המשך &gt;&gt;</w:t>
      </w:r>
      <w:r>
        <w:rPr>
          <w:rtl/>
        </w:rPr>
        <w:t xml:space="preserve"> </w:t>
      </w:r>
      <w:bookmarkEnd w:id="6577"/>
    </w:p>
    <w:p w:rsidR="00932198" w:rsidRDefault="00932198" w:rsidP="00CA212C">
      <w:pPr>
        <w:rPr>
          <w:rtl/>
          <w:lang w:eastAsia="he-IL"/>
        </w:rPr>
      </w:pPr>
    </w:p>
    <w:p w:rsidR="00932198" w:rsidRDefault="00932198" w:rsidP="00963265">
      <w:pPr>
        <w:rPr>
          <w:rtl/>
          <w:lang w:eastAsia="he-IL"/>
        </w:rPr>
      </w:pPr>
      <w:bookmarkStart w:id="6578" w:name="_ETM_Q38_666147"/>
      <w:bookmarkEnd w:id="6578"/>
      <w:r>
        <w:rPr>
          <w:rFonts w:hint="cs"/>
          <w:rtl/>
          <w:lang w:eastAsia="he-IL"/>
        </w:rPr>
        <w:t xml:space="preserve">ולכן, </w:t>
      </w:r>
      <w:bookmarkStart w:id="6579" w:name="_ETM_Q38_667099"/>
      <w:bookmarkEnd w:id="6579"/>
      <w:r>
        <w:rPr>
          <w:rFonts w:hint="cs"/>
          <w:rtl/>
          <w:lang w:eastAsia="he-IL"/>
        </w:rPr>
        <w:t xml:space="preserve">באנו אנחנו. ואני רוצה להגיד כאן ישר כוח, קודם כול </w:t>
      </w:r>
      <w:bookmarkStart w:id="6580" w:name="_ETM_Q38_670231"/>
      <w:bookmarkEnd w:id="6580"/>
      <w:r>
        <w:rPr>
          <w:rFonts w:hint="cs"/>
          <w:rtl/>
          <w:lang w:eastAsia="he-IL"/>
        </w:rPr>
        <w:t xml:space="preserve">לחברי, חבר הכנסת צביקה פוגל, יושב-ראש הוועדה לביטחון לאומי. </w:t>
      </w:r>
      <w:bookmarkStart w:id="6581" w:name="_ETM_Q38_674849"/>
      <w:bookmarkEnd w:id="6581"/>
      <w:r>
        <w:rPr>
          <w:rFonts w:hint="cs"/>
          <w:rtl/>
          <w:lang w:eastAsia="he-IL"/>
        </w:rPr>
        <w:t xml:space="preserve">אמרו עליך כאן, והם צודקים: אתה מוביל חוק אחרי </w:t>
      </w:r>
      <w:bookmarkStart w:id="6582" w:name="_ETM_Q38_678593"/>
      <w:bookmarkEnd w:id="6582"/>
      <w:r>
        <w:rPr>
          <w:rFonts w:hint="cs"/>
          <w:rtl/>
          <w:lang w:eastAsia="he-IL"/>
        </w:rPr>
        <w:t xml:space="preserve">חוק אחרי חוק למען מדינת ישראל. תודה, צביקה פוגל. </w:t>
      </w:r>
      <w:bookmarkStart w:id="6583" w:name="_ETM_Q38_685330"/>
      <w:bookmarkEnd w:id="6583"/>
    </w:p>
    <w:p w:rsidR="00932198" w:rsidRDefault="00932198" w:rsidP="00963265">
      <w:pPr>
        <w:rPr>
          <w:rtl/>
          <w:lang w:eastAsia="he-IL"/>
        </w:rPr>
      </w:pPr>
      <w:bookmarkStart w:id="6584" w:name="_ETM_Q38_685388"/>
      <w:bookmarkEnd w:id="6584"/>
    </w:p>
    <w:p w:rsidR="00932198" w:rsidRDefault="00932198" w:rsidP="00963265">
      <w:pPr>
        <w:pStyle w:val="af6"/>
        <w:keepNext/>
        <w:rPr>
          <w:rtl/>
        </w:rPr>
      </w:pPr>
      <w:bookmarkStart w:id="6585" w:name="ET_yor_6718_172"/>
      <w:r w:rsidRPr="00E76ACB">
        <w:rPr>
          <w:rStyle w:val="TagStyle"/>
          <w:rtl/>
        </w:rPr>
        <w:t xml:space="preserve"> &lt;&lt; יור &gt;&gt; </w:t>
      </w:r>
      <w:r>
        <w:rPr>
          <w:rtl/>
        </w:rPr>
        <w:t>היו"ר מישל בוסקילה:</w:t>
      </w:r>
      <w:r w:rsidRPr="00E76ACB">
        <w:rPr>
          <w:rStyle w:val="TagStyle"/>
          <w:rtl/>
        </w:rPr>
        <w:t xml:space="preserve"> &lt;&lt; יור &gt;&gt;</w:t>
      </w:r>
      <w:r>
        <w:rPr>
          <w:rtl/>
        </w:rPr>
        <w:t xml:space="preserve"> </w:t>
      </w:r>
      <w:bookmarkEnd w:id="6585"/>
    </w:p>
    <w:p w:rsidR="00932198" w:rsidRDefault="00932198" w:rsidP="00CA212C">
      <w:pPr>
        <w:rPr>
          <w:rtl/>
          <w:lang w:eastAsia="he-IL"/>
        </w:rPr>
      </w:pPr>
    </w:p>
    <w:p w:rsidR="00932198" w:rsidRDefault="00932198" w:rsidP="00963265">
      <w:pPr>
        <w:rPr>
          <w:rtl/>
          <w:lang w:eastAsia="he-IL"/>
        </w:rPr>
      </w:pPr>
      <w:bookmarkStart w:id="6586" w:name="_ETM_Q38_686441"/>
      <w:bookmarkEnd w:id="6586"/>
      <w:r>
        <w:rPr>
          <w:rFonts w:hint="cs"/>
          <w:rtl/>
          <w:lang w:eastAsia="he-IL"/>
        </w:rPr>
        <w:t>בבקשה</w:t>
      </w:r>
      <w:bookmarkStart w:id="6587" w:name="_ETM_Q38_687715"/>
      <w:bookmarkEnd w:id="6587"/>
      <w:r>
        <w:rPr>
          <w:rFonts w:hint="cs"/>
          <w:rtl/>
          <w:lang w:eastAsia="he-IL"/>
        </w:rPr>
        <w:t xml:space="preserve"> - - -</w:t>
      </w:r>
    </w:p>
    <w:p w:rsidR="00932198" w:rsidRDefault="00932198" w:rsidP="00963265">
      <w:pPr>
        <w:rPr>
          <w:rtl/>
          <w:lang w:eastAsia="he-IL"/>
        </w:rPr>
      </w:pPr>
      <w:bookmarkStart w:id="6588" w:name="_ETM_Q38_685703"/>
      <w:bookmarkStart w:id="6589" w:name="_ETM_Q38_685782"/>
      <w:bookmarkEnd w:id="6588"/>
      <w:bookmarkEnd w:id="6589"/>
    </w:p>
    <w:p w:rsidR="00932198" w:rsidRDefault="00932198" w:rsidP="00963265">
      <w:pPr>
        <w:pStyle w:val="-"/>
        <w:keepNext/>
        <w:rPr>
          <w:rtl/>
        </w:rPr>
      </w:pPr>
      <w:bookmarkStart w:id="6590" w:name="ET_speakercontinue_6378_173"/>
      <w:r w:rsidRPr="00E76ACB">
        <w:rPr>
          <w:rStyle w:val="TagStyle"/>
          <w:rtl/>
        </w:rPr>
        <w:t xml:space="preserve"> &lt;&lt; דובר_המשך &gt;&gt; </w:t>
      </w:r>
      <w:r>
        <w:rPr>
          <w:rtl/>
        </w:rPr>
        <w:t>השר לביטחון לאומי איתמר בן גביר:</w:t>
      </w:r>
      <w:r w:rsidRPr="00E76ACB">
        <w:rPr>
          <w:rStyle w:val="TagStyle"/>
          <w:rtl/>
        </w:rPr>
        <w:t xml:space="preserve"> &lt;&lt; דובר_המשך &gt;&gt;</w:t>
      </w:r>
      <w:r>
        <w:rPr>
          <w:rtl/>
        </w:rPr>
        <w:t xml:space="preserve"> </w:t>
      </w:r>
      <w:bookmarkEnd w:id="6590"/>
    </w:p>
    <w:p w:rsidR="00932198" w:rsidRDefault="00932198" w:rsidP="00CA212C">
      <w:pPr>
        <w:rPr>
          <w:rtl/>
          <w:lang w:eastAsia="he-IL"/>
        </w:rPr>
      </w:pPr>
    </w:p>
    <w:p w:rsidR="00932198" w:rsidRDefault="00932198" w:rsidP="00963265">
      <w:pPr>
        <w:rPr>
          <w:rtl/>
          <w:lang w:eastAsia="he-IL"/>
        </w:rPr>
      </w:pPr>
      <w:bookmarkStart w:id="6591" w:name="_ETM_Q38_686580"/>
      <w:bookmarkEnd w:id="6591"/>
      <w:r>
        <w:rPr>
          <w:rFonts w:hint="cs"/>
          <w:rtl/>
          <w:lang w:eastAsia="he-IL"/>
        </w:rPr>
        <w:t xml:space="preserve">אני רוצה להגיד תודה לשרה, חברתי עידית </w:t>
      </w:r>
      <w:bookmarkStart w:id="6592" w:name="_ETM_Q38_691790"/>
      <w:bookmarkEnd w:id="6592"/>
      <w:r>
        <w:rPr>
          <w:rFonts w:hint="cs"/>
          <w:rtl/>
          <w:lang w:eastAsia="he-IL"/>
        </w:rPr>
        <w:t>סילמן, שאנחנו משתפים פעולה בנושא הזה כבר כמה שנים, ועובדים ביחד. וכמו שאמרת, יושבים בישיבות ודוחפים כמה שיותר את אנ</w:t>
      </w:r>
      <w:bookmarkStart w:id="6593" w:name="_ETM_Q38_704242"/>
      <w:bookmarkEnd w:id="6593"/>
      <w:r>
        <w:rPr>
          <w:rFonts w:hint="cs"/>
          <w:rtl/>
          <w:lang w:eastAsia="he-IL"/>
        </w:rPr>
        <w:t xml:space="preserve">שי המקצוע, את הפקידות ואת השוטרים לממש את </w:t>
      </w:r>
      <w:bookmarkStart w:id="6594" w:name="_ETM_Q38_708785"/>
      <w:bookmarkEnd w:id="6594"/>
      <w:r>
        <w:rPr>
          <w:rFonts w:hint="cs"/>
          <w:rtl/>
          <w:lang w:eastAsia="he-IL"/>
        </w:rPr>
        <w:t>החוק; לפעול לפי החוק.</w:t>
      </w:r>
      <w:bookmarkStart w:id="6595" w:name="_ETM_Q38_712882"/>
      <w:bookmarkEnd w:id="6595"/>
    </w:p>
    <w:p w:rsidR="00932198" w:rsidRDefault="00932198" w:rsidP="00963265">
      <w:pPr>
        <w:rPr>
          <w:rtl/>
          <w:lang w:eastAsia="he-IL"/>
        </w:rPr>
      </w:pPr>
      <w:bookmarkStart w:id="6596" w:name="_ETM_Q38_712951"/>
      <w:bookmarkEnd w:id="6596"/>
    </w:p>
    <w:p w:rsidR="00932198" w:rsidRDefault="00932198" w:rsidP="00963265">
      <w:pPr>
        <w:rPr>
          <w:rtl/>
          <w:lang w:eastAsia="he-IL"/>
        </w:rPr>
      </w:pPr>
      <w:bookmarkStart w:id="6597" w:name="_ETM_Q38_713009"/>
      <w:bookmarkStart w:id="6598" w:name="_ETM_Q38_713081"/>
      <w:bookmarkEnd w:id="6597"/>
      <w:bookmarkEnd w:id="6598"/>
      <w:r>
        <w:rPr>
          <w:rFonts w:hint="cs"/>
          <w:rtl/>
          <w:lang w:eastAsia="he-IL"/>
        </w:rPr>
        <w:t xml:space="preserve">אני רוצה להגיד לך, יושב-ראש הקואליציה, אופיר </w:t>
      </w:r>
      <w:bookmarkStart w:id="6599" w:name="_ETM_Q38_714340"/>
      <w:bookmarkEnd w:id="6599"/>
      <w:r>
        <w:rPr>
          <w:rFonts w:hint="cs"/>
          <w:rtl/>
          <w:lang w:eastAsia="he-IL"/>
        </w:rPr>
        <w:t xml:space="preserve">כץ, יש לך זכות להוביל את הקואליציה הזאת, שאנחנו </w:t>
      </w:r>
      <w:r>
        <w:rPr>
          <w:rtl/>
          <w:lang w:eastAsia="he-IL"/>
        </w:rPr>
        <w:t>–</w:t>
      </w:r>
      <w:r>
        <w:rPr>
          <w:rFonts w:hint="cs"/>
          <w:rtl/>
          <w:lang w:eastAsia="he-IL"/>
        </w:rPr>
        <w:t xml:space="preserve"> </w:t>
      </w:r>
      <w:bookmarkStart w:id="6600" w:name="_ETM_Q38_717738"/>
      <w:bookmarkEnd w:id="6600"/>
      <w:r>
        <w:rPr>
          <w:rFonts w:hint="cs"/>
          <w:rtl/>
          <w:lang w:eastAsia="he-IL"/>
        </w:rPr>
        <w:t xml:space="preserve">החוקים הם חוקים כל כך חשובים ש-30 ו-40 שנה לא </w:t>
      </w:r>
      <w:bookmarkStart w:id="6601" w:name="_ETM_Q38_723469"/>
      <w:bookmarkEnd w:id="6601"/>
      <w:r>
        <w:rPr>
          <w:rFonts w:hint="cs"/>
          <w:rtl/>
          <w:lang w:eastAsia="he-IL"/>
        </w:rPr>
        <w:t>עשו אותם.</w:t>
      </w:r>
    </w:p>
    <w:p w:rsidR="00932198" w:rsidRDefault="00932198" w:rsidP="00963265">
      <w:pPr>
        <w:rPr>
          <w:rtl/>
          <w:lang w:eastAsia="he-IL"/>
        </w:rPr>
      </w:pPr>
    </w:p>
    <w:p w:rsidR="00932198" w:rsidRDefault="00932198" w:rsidP="00963265">
      <w:pPr>
        <w:pStyle w:val="af5"/>
        <w:keepNext/>
        <w:rPr>
          <w:rtl/>
        </w:rPr>
      </w:pPr>
      <w:bookmarkStart w:id="6602" w:name="ET_interruption_6156_174"/>
      <w:r w:rsidRPr="005F62E8">
        <w:rPr>
          <w:rStyle w:val="TagStyle"/>
          <w:rtl/>
        </w:rPr>
        <w:t xml:space="preserve"> &lt;&lt; קריאה &gt;&gt; </w:t>
      </w:r>
      <w:r>
        <w:rPr>
          <w:rtl/>
        </w:rPr>
        <w:t>גלעד קריב (העבודה):</w:t>
      </w:r>
      <w:r w:rsidRPr="005F62E8">
        <w:rPr>
          <w:rStyle w:val="TagStyle"/>
          <w:rtl/>
        </w:rPr>
        <w:t xml:space="preserve"> &lt;&lt; קריאה &gt;&gt;</w:t>
      </w:r>
      <w:r>
        <w:rPr>
          <w:rtl/>
        </w:rPr>
        <w:t xml:space="preserve"> </w:t>
      </w:r>
      <w:bookmarkEnd w:id="6602"/>
    </w:p>
    <w:p w:rsidR="00932198" w:rsidRDefault="00932198" w:rsidP="00CA212C">
      <w:pPr>
        <w:rPr>
          <w:rtl/>
          <w:lang w:eastAsia="he-IL"/>
        </w:rPr>
      </w:pPr>
    </w:p>
    <w:p w:rsidR="00932198" w:rsidRDefault="00932198" w:rsidP="00963265">
      <w:pPr>
        <w:rPr>
          <w:rtl/>
          <w:lang w:eastAsia="he-IL"/>
        </w:rPr>
      </w:pPr>
      <w:r>
        <w:rPr>
          <w:rFonts w:hint="cs"/>
          <w:rtl/>
          <w:lang w:eastAsia="he-IL"/>
        </w:rPr>
        <w:t>- - -</w:t>
      </w:r>
      <w:bookmarkStart w:id="6603" w:name="_ETM_Q38_721267"/>
      <w:bookmarkEnd w:id="6603"/>
    </w:p>
    <w:p w:rsidR="00932198" w:rsidRDefault="00932198" w:rsidP="00963265">
      <w:pPr>
        <w:rPr>
          <w:rtl/>
          <w:lang w:eastAsia="he-IL"/>
        </w:rPr>
      </w:pPr>
      <w:bookmarkStart w:id="6604" w:name="_ETM_Q38_721314"/>
      <w:bookmarkEnd w:id="6604"/>
    </w:p>
    <w:p w:rsidR="00932198" w:rsidRDefault="00932198" w:rsidP="00963265">
      <w:pPr>
        <w:pStyle w:val="-"/>
        <w:keepNext/>
        <w:rPr>
          <w:rtl/>
        </w:rPr>
      </w:pPr>
      <w:bookmarkStart w:id="6605" w:name="ET_speakercontinue_6378_175"/>
      <w:r w:rsidRPr="005F62E8">
        <w:rPr>
          <w:rStyle w:val="TagStyle"/>
          <w:rtl/>
        </w:rPr>
        <w:t xml:space="preserve"> &lt;&lt; דובר_המשך &gt;&gt; </w:t>
      </w:r>
      <w:r>
        <w:rPr>
          <w:rtl/>
        </w:rPr>
        <w:t>השר לביטחון לאומי איתמר בן גביר:</w:t>
      </w:r>
      <w:r w:rsidRPr="005F62E8">
        <w:rPr>
          <w:rStyle w:val="TagStyle"/>
          <w:rtl/>
        </w:rPr>
        <w:t xml:space="preserve"> &lt;&lt; דובר_המשך &gt;&gt;</w:t>
      </w:r>
      <w:r>
        <w:rPr>
          <w:rtl/>
        </w:rPr>
        <w:t xml:space="preserve"> </w:t>
      </w:r>
      <w:bookmarkEnd w:id="6605"/>
    </w:p>
    <w:p w:rsidR="00932198" w:rsidRDefault="00932198" w:rsidP="00CA212C">
      <w:pPr>
        <w:rPr>
          <w:rtl/>
          <w:lang w:eastAsia="he-IL"/>
        </w:rPr>
      </w:pPr>
    </w:p>
    <w:p w:rsidR="00932198" w:rsidRDefault="00932198" w:rsidP="00963265">
      <w:pPr>
        <w:rPr>
          <w:rtl/>
          <w:lang w:eastAsia="he-IL"/>
        </w:rPr>
      </w:pPr>
      <w:bookmarkStart w:id="6606" w:name="_ETM_Q38_722096"/>
      <w:bookmarkEnd w:id="6606"/>
      <w:r>
        <w:rPr>
          <w:rFonts w:hint="cs"/>
          <w:rtl/>
          <w:lang w:eastAsia="he-IL"/>
        </w:rPr>
        <w:t xml:space="preserve">אבל אני, הבעיה שלי עם הצביעות של </w:t>
      </w:r>
      <w:bookmarkStart w:id="6607" w:name="_ETM_Q38_731012"/>
      <w:bookmarkEnd w:id="6607"/>
      <w:r>
        <w:rPr>
          <w:rFonts w:hint="cs"/>
          <w:rtl/>
          <w:lang w:eastAsia="he-IL"/>
        </w:rPr>
        <w:t xml:space="preserve">האנשים האלה. כי האנשים האלה שרוממו את זכויות האזרח בגרונם, </w:t>
      </w:r>
      <w:bookmarkStart w:id="6608" w:name="_ETM_Q38_735786"/>
      <w:bookmarkEnd w:id="6608"/>
      <w:r>
        <w:rPr>
          <w:rFonts w:hint="cs"/>
          <w:rtl/>
          <w:lang w:eastAsia="he-IL"/>
        </w:rPr>
        <w:t xml:space="preserve">לא אכפת להם מילד בן עשר ברהט שמרטיב בבית, כי </w:t>
      </w:r>
      <w:bookmarkStart w:id="6609" w:name="_ETM_Q38_741255"/>
      <w:bookmarkEnd w:id="6609"/>
      <w:r>
        <w:rPr>
          <w:rFonts w:hint="cs"/>
          <w:rtl/>
          <w:lang w:eastAsia="he-IL"/>
        </w:rPr>
        <w:t xml:space="preserve">הוא שומע כל הזמן רעשים. לא אכפת למירב כהן מזה </w:t>
      </w:r>
      <w:bookmarkStart w:id="6610" w:name="_ETM_Q38_743581"/>
      <w:bookmarkEnd w:id="6610"/>
      <w:r>
        <w:rPr>
          <w:rFonts w:hint="cs"/>
          <w:rtl/>
          <w:lang w:eastAsia="he-IL"/>
        </w:rPr>
        <w:t xml:space="preserve">שלוקחים נשים </w:t>
      </w:r>
      <w:r>
        <w:rPr>
          <w:rtl/>
          <w:lang w:eastAsia="he-IL"/>
        </w:rPr>
        <w:t>–</w:t>
      </w:r>
      <w:r>
        <w:rPr>
          <w:rFonts w:hint="cs"/>
          <w:rtl/>
          <w:lang w:eastAsia="he-IL"/>
        </w:rPr>
        <w:t xml:space="preserve"> לימור, תשמעי, זה פשוט מדהים </w:t>
      </w:r>
      <w:r>
        <w:rPr>
          <w:rtl/>
          <w:lang w:eastAsia="he-IL"/>
        </w:rPr>
        <w:t>–</w:t>
      </w:r>
      <w:r>
        <w:rPr>
          <w:rFonts w:hint="cs"/>
          <w:rtl/>
          <w:lang w:eastAsia="he-IL"/>
        </w:rPr>
        <w:t xml:space="preserve"> מחפיצים </w:t>
      </w:r>
      <w:bookmarkStart w:id="6611" w:name="_ETM_Q38_750333"/>
      <w:bookmarkEnd w:id="6611"/>
      <w:r>
        <w:rPr>
          <w:rFonts w:hint="cs"/>
          <w:rtl/>
          <w:lang w:eastAsia="he-IL"/>
        </w:rPr>
        <w:t xml:space="preserve">אותן, פוגעים בהן, משתמשים בהן כשפחות. לא שמענו מילה. מילה. </w:t>
      </w:r>
      <w:bookmarkStart w:id="6612" w:name="_ETM_Q38_751377"/>
      <w:bookmarkEnd w:id="6612"/>
      <w:r>
        <w:rPr>
          <w:rFonts w:hint="cs"/>
          <w:rtl/>
          <w:lang w:eastAsia="he-IL"/>
        </w:rPr>
        <w:t>זה לא מעניין אותה.</w:t>
      </w:r>
    </w:p>
    <w:p w:rsidR="00932198" w:rsidRDefault="00932198" w:rsidP="00963265">
      <w:pPr>
        <w:rPr>
          <w:rtl/>
          <w:lang w:eastAsia="he-IL"/>
        </w:rPr>
      </w:pPr>
    </w:p>
    <w:p w:rsidR="00932198" w:rsidRDefault="00932198" w:rsidP="00963265">
      <w:pPr>
        <w:pStyle w:val="af5"/>
        <w:keepNext/>
        <w:rPr>
          <w:rtl/>
        </w:rPr>
      </w:pPr>
      <w:bookmarkStart w:id="6613" w:name="ET_interruption_6452_176"/>
      <w:r w:rsidRPr="005F62E8">
        <w:rPr>
          <w:rStyle w:val="TagStyle"/>
          <w:rtl/>
        </w:rPr>
        <w:t xml:space="preserve"> &lt;&lt; קריאה &gt;&gt; </w:t>
      </w:r>
      <w:r>
        <w:rPr>
          <w:rtl/>
        </w:rPr>
        <w:t>השרה להגנת הסביבה עידית סילמן:</w:t>
      </w:r>
      <w:r w:rsidRPr="005F62E8">
        <w:rPr>
          <w:rStyle w:val="TagStyle"/>
          <w:rtl/>
        </w:rPr>
        <w:t xml:space="preserve"> &lt;&lt; קריאה &gt;&gt;</w:t>
      </w:r>
      <w:r>
        <w:rPr>
          <w:rtl/>
        </w:rPr>
        <w:t xml:space="preserve"> </w:t>
      </w:r>
      <w:bookmarkEnd w:id="6613"/>
    </w:p>
    <w:p w:rsidR="00932198" w:rsidRDefault="00932198" w:rsidP="00CA212C">
      <w:pPr>
        <w:rPr>
          <w:rtl/>
          <w:lang w:eastAsia="he-IL"/>
        </w:rPr>
      </w:pPr>
    </w:p>
    <w:p w:rsidR="00932198" w:rsidRDefault="00932198" w:rsidP="00963265">
      <w:pPr>
        <w:rPr>
          <w:rtl/>
          <w:lang w:eastAsia="he-IL"/>
        </w:rPr>
      </w:pPr>
      <w:bookmarkStart w:id="6614" w:name="_ETM_Q38_754931"/>
      <w:bookmarkEnd w:id="6614"/>
      <w:r>
        <w:rPr>
          <w:rFonts w:hint="cs"/>
          <w:rtl/>
          <w:lang w:eastAsia="he-IL"/>
        </w:rPr>
        <w:t>- - -</w:t>
      </w:r>
    </w:p>
    <w:p w:rsidR="00932198" w:rsidRDefault="00932198" w:rsidP="00963265">
      <w:pPr>
        <w:rPr>
          <w:rtl/>
          <w:lang w:eastAsia="he-IL"/>
        </w:rPr>
      </w:pPr>
      <w:bookmarkStart w:id="6615" w:name="_ETM_Q38_755403"/>
      <w:bookmarkStart w:id="6616" w:name="_ETM_Q38_755454"/>
      <w:bookmarkEnd w:id="6615"/>
      <w:bookmarkEnd w:id="6616"/>
    </w:p>
    <w:p w:rsidR="00932198" w:rsidRDefault="00932198" w:rsidP="00963265">
      <w:pPr>
        <w:pStyle w:val="-"/>
        <w:keepNext/>
        <w:rPr>
          <w:rtl/>
        </w:rPr>
      </w:pPr>
      <w:bookmarkStart w:id="6617" w:name="ET_speakercontinue_6378_177"/>
      <w:r w:rsidRPr="005F62E8">
        <w:rPr>
          <w:rStyle w:val="TagStyle"/>
          <w:rtl/>
        </w:rPr>
        <w:t xml:space="preserve"> &lt;&lt; דובר_המשך &gt;&gt; </w:t>
      </w:r>
      <w:r>
        <w:rPr>
          <w:rtl/>
        </w:rPr>
        <w:t>השר לביטחון לאומי איתמר בן גביר:</w:t>
      </w:r>
      <w:r w:rsidRPr="005F62E8">
        <w:rPr>
          <w:rStyle w:val="TagStyle"/>
          <w:rtl/>
        </w:rPr>
        <w:t xml:space="preserve"> &lt;&lt; דובר_המשך &gt;&gt;</w:t>
      </w:r>
      <w:r>
        <w:rPr>
          <w:rtl/>
        </w:rPr>
        <w:t xml:space="preserve"> </w:t>
      </w:r>
      <w:bookmarkEnd w:id="6617"/>
    </w:p>
    <w:p w:rsidR="00932198" w:rsidRDefault="00932198" w:rsidP="00CA212C">
      <w:pPr>
        <w:rPr>
          <w:rtl/>
          <w:lang w:eastAsia="he-IL"/>
        </w:rPr>
      </w:pPr>
    </w:p>
    <w:p w:rsidR="00932198" w:rsidRDefault="00932198" w:rsidP="00963265">
      <w:pPr>
        <w:rPr>
          <w:rtl/>
          <w:lang w:eastAsia="he-IL"/>
        </w:rPr>
      </w:pPr>
      <w:bookmarkStart w:id="6618" w:name="_ETM_Q38_756172"/>
      <w:bookmarkEnd w:id="6618"/>
      <w:r>
        <w:rPr>
          <w:rFonts w:hint="cs"/>
          <w:rtl/>
          <w:lang w:eastAsia="he-IL"/>
        </w:rPr>
        <w:t xml:space="preserve">לכן אנחנו כאן, כדי </w:t>
      </w:r>
      <w:bookmarkStart w:id="6619" w:name="_ETM_Q38_758987"/>
      <w:bookmarkEnd w:id="6619"/>
      <w:r>
        <w:rPr>
          <w:rFonts w:hint="cs"/>
          <w:rtl/>
          <w:lang w:eastAsia="he-IL"/>
        </w:rPr>
        <w:t xml:space="preserve">לשמור על הזכויות. אנחנו כאן כדי לשמור על </w:t>
      </w:r>
      <w:bookmarkStart w:id="6620" w:name="_ETM_Q38_757968"/>
      <w:bookmarkEnd w:id="6620"/>
      <w:r>
        <w:rPr>
          <w:rFonts w:hint="cs"/>
          <w:rtl/>
          <w:lang w:eastAsia="he-IL"/>
        </w:rPr>
        <w:t>המשילות.</w:t>
      </w:r>
    </w:p>
    <w:p w:rsidR="00932198" w:rsidRDefault="00932198" w:rsidP="00963265">
      <w:pPr>
        <w:rPr>
          <w:rtl/>
          <w:lang w:eastAsia="he-IL"/>
        </w:rPr>
      </w:pPr>
      <w:bookmarkStart w:id="6621" w:name="_ETM_Q38_763803"/>
      <w:bookmarkStart w:id="6622" w:name="_ETM_Q38_763857"/>
      <w:bookmarkEnd w:id="6621"/>
      <w:bookmarkEnd w:id="6622"/>
    </w:p>
    <w:p w:rsidR="00932198" w:rsidRDefault="00932198" w:rsidP="005A507A">
      <w:pPr>
        <w:pStyle w:val="af5"/>
        <w:rPr>
          <w:rtl/>
        </w:rPr>
      </w:pPr>
      <w:bookmarkStart w:id="6623" w:name="ET_interruption_קריאות_905"/>
      <w:r w:rsidRPr="005A507A">
        <w:rPr>
          <w:rStyle w:val="TagStyle"/>
          <w:rtl/>
        </w:rPr>
        <w:t xml:space="preserve"> &lt;&lt; קריאה &gt;&gt; </w:t>
      </w:r>
      <w:r>
        <w:rPr>
          <w:rtl/>
        </w:rPr>
        <w:t>קריאות:</w:t>
      </w:r>
      <w:r w:rsidRPr="005A507A">
        <w:rPr>
          <w:rStyle w:val="TagStyle"/>
          <w:rtl/>
        </w:rPr>
        <w:t xml:space="preserve"> &lt;&lt; קריאה &gt;&gt;</w:t>
      </w:r>
      <w:r>
        <w:rPr>
          <w:rtl/>
        </w:rPr>
        <w:t xml:space="preserve">  </w:t>
      </w:r>
    </w:p>
    <w:bookmarkEnd w:id="6623"/>
    <w:p w:rsidR="00932198" w:rsidRDefault="00932198" w:rsidP="00CA212C">
      <w:pPr>
        <w:rPr>
          <w:rtl/>
          <w:lang w:eastAsia="he-IL"/>
        </w:rPr>
      </w:pPr>
      <w:r>
        <w:rPr>
          <w:rtl/>
          <w:lang w:eastAsia="he-IL"/>
        </w:rPr>
        <w:t xml:space="preserve"> </w:t>
      </w:r>
    </w:p>
    <w:p w:rsidR="00932198" w:rsidRDefault="00932198" w:rsidP="00963265">
      <w:pPr>
        <w:rPr>
          <w:rtl/>
          <w:lang w:eastAsia="he-IL"/>
        </w:rPr>
      </w:pPr>
      <w:r>
        <w:rPr>
          <w:rFonts w:hint="cs"/>
          <w:rtl/>
          <w:lang w:eastAsia="he-IL"/>
        </w:rPr>
        <w:t>- - -</w:t>
      </w:r>
      <w:bookmarkStart w:id="6624" w:name="_ETM_Q38_760626"/>
      <w:bookmarkEnd w:id="6624"/>
    </w:p>
    <w:p w:rsidR="00932198" w:rsidRDefault="00932198" w:rsidP="00963265">
      <w:pPr>
        <w:rPr>
          <w:rtl/>
          <w:lang w:eastAsia="he-IL"/>
        </w:rPr>
      </w:pPr>
      <w:bookmarkStart w:id="6625" w:name="_ETM_Q38_760676"/>
      <w:bookmarkStart w:id="6626" w:name="_ETM_Q38_762307"/>
      <w:bookmarkEnd w:id="6625"/>
      <w:bookmarkEnd w:id="6626"/>
    </w:p>
    <w:p w:rsidR="00932198" w:rsidRDefault="00932198" w:rsidP="00963265">
      <w:pPr>
        <w:pStyle w:val="-"/>
        <w:keepNext/>
        <w:rPr>
          <w:rtl/>
        </w:rPr>
      </w:pPr>
      <w:bookmarkStart w:id="6627" w:name="ET_speakercontinue_6378_180"/>
      <w:r w:rsidRPr="005F62E8">
        <w:rPr>
          <w:rStyle w:val="TagStyle"/>
          <w:rtl/>
        </w:rPr>
        <w:t xml:space="preserve"> &lt;&lt; דובר_המשך &gt;&gt; </w:t>
      </w:r>
      <w:r>
        <w:rPr>
          <w:rtl/>
        </w:rPr>
        <w:t>השר לביטחון לאומי איתמר בן גביר:</w:t>
      </w:r>
      <w:r w:rsidRPr="005F62E8">
        <w:rPr>
          <w:rStyle w:val="TagStyle"/>
          <w:rtl/>
        </w:rPr>
        <w:t xml:space="preserve"> &lt;&lt; דובר_המשך &gt;&gt;</w:t>
      </w:r>
      <w:r>
        <w:rPr>
          <w:rtl/>
        </w:rPr>
        <w:t xml:space="preserve"> </w:t>
      </w:r>
      <w:bookmarkEnd w:id="6627"/>
    </w:p>
    <w:p w:rsidR="00932198" w:rsidRDefault="00932198" w:rsidP="00CA212C">
      <w:pPr>
        <w:rPr>
          <w:rtl/>
          <w:lang w:eastAsia="he-IL"/>
        </w:rPr>
      </w:pPr>
    </w:p>
    <w:p w:rsidR="00932198" w:rsidRPr="00F53361" w:rsidRDefault="00932198" w:rsidP="00963265">
      <w:pPr>
        <w:rPr>
          <w:rtl/>
          <w:lang w:eastAsia="he-IL"/>
        </w:rPr>
      </w:pPr>
      <w:bookmarkStart w:id="6628" w:name="_ETM_Q38_763079"/>
      <w:bookmarkEnd w:id="6628"/>
      <w:r>
        <w:rPr>
          <w:rFonts w:hint="cs"/>
          <w:rtl/>
          <w:lang w:eastAsia="he-IL"/>
        </w:rPr>
        <w:t>אנחנו כאן ואנחנו נעשה ונמשיך לעשות.</w:t>
      </w:r>
      <w:bookmarkStart w:id="6629" w:name="_ETM_Q38_624436"/>
      <w:bookmarkStart w:id="6630" w:name="_ETM_Q38_624509"/>
      <w:bookmarkStart w:id="6631" w:name="_ETM_Q38_654203"/>
      <w:bookmarkEnd w:id="6629"/>
      <w:bookmarkEnd w:id="6630"/>
      <w:bookmarkEnd w:id="6631"/>
    </w:p>
    <w:p w:rsidR="00932198" w:rsidRDefault="00932198" w:rsidP="00963265">
      <w:pPr>
        <w:rPr>
          <w:rtl/>
        </w:rPr>
      </w:pPr>
      <w:bookmarkStart w:id="6632" w:name="TOR_Q39"/>
      <w:bookmarkEnd w:id="6632"/>
    </w:p>
    <w:p w:rsidR="00932198" w:rsidRDefault="00932198" w:rsidP="00963265">
      <w:pPr>
        <w:rPr>
          <w:rtl/>
        </w:rPr>
      </w:pPr>
      <w:r>
        <w:rPr>
          <w:rFonts w:hint="cs"/>
          <w:rtl/>
        </w:rPr>
        <w:t xml:space="preserve">אני רוצה להגיד לכם, חבריי חברי הכנסת, השרה </w:t>
      </w:r>
      <w:bookmarkStart w:id="6633" w:name="_ETM_Q39_172000"/>
      <w:bookmarkEnd w:id="6633"/>
      <w:r>
        <w:rPr>
          <w:rFonts w:hint="cs"/>
          <w:rtl/>
        </w:rPr>
        <w:t xml:space="preserve">מאי גולן </w:t>
      </w:r>
      <w:r>
        <w:rPr>
          <w:rFonts w:hint="eastAsia"/>
          <w:rtl/>
        </w:rPr>
        <w:t>–</w:t>
      </w:r>
      <w:r>
        <w:rPr>
          <w:rFonts w:hint="cs"/>
          <w:rtl/>
        </w:rPr>
        <w:t xml:space="preserve"> שגם את עובדת כל כך קשה למען זכויות</w:t>
      </w:r>
      <w:bookmarkStart w:id="6634" w:name="_ETM_Q39_175000"/>
      <w:bookmarkEnd w:id="6634"/>
      <w:r>
        <w:rPr>
          <w:rFonts w:hint="cs"/>
          <w:rtl/>
        </w:rPr>
        <w:t xml:space="preserve"> נשים </w:t>
      </w:r>
      <w:r>
        <w:rPr>
          <w:rFonts w:hint="eastAsia"/>
          <w:rtl/>
        </w:rPr>
        <w:t>–</w:t>
      </w:r>
      <w:r>
        <w:rPr>
          <w:rFonts w:hint="cs"/>
          <w:rtl/>
        </w:rPr>
        <w:t xml:space="preserve"> זה לא יעזור להם, זה לא יעזור לכל </w:t>
      </w:r>
      <w:bookmarkStart w:id="6635" w:name="_ETM_Q39_177000"/>
      <w:bookmarkEnd w:id="6635"/>
      <w:r>
        <w:rPr>
          <w:rFonts w:hint="cs"/>
          <w:rtl/>
        </w:rPr>
        <w:t xml:space="preserve">החבר'ה האלה. </w:t>
      </w:r>
      <w:bookmarkStart w:id="6636" w:name="_ETM_Q39_180000"/>
      <w:bookmarkEnd w:id="6636"/>
      <w:r>
        <w:rPr>
          <w:rtl/>
        </w:rPr>
        <w:t>אנחנו נעשה</w:t>
      </w:r>
      <w:r>
        <w:rPr>
          <w:rFonts w:hint="cs"/>
          <w:rtl/>
        </w:rPr>
        <w:t>.</w:t>
      </w:r>
      <w:r>
        <w:rPr>
          <w:rtl/>
        </w:rPr>
        <w:t xml:space="preserve"> הם צועקים, הם מקללים</w:t>
      </w:r>
      <w:r>
        <w:rPr>
          <w:rFonts w:hint="cs"/>
          <w:rtl/>
        </w:rPr>
        <w:t xml:space="preserve"> – – </w:t>
      </w:r>
    </w:p>
    <w:p w:rsidR="00932198" w:rsidRDefault="00932198" w:rsidP="00963265">
      <w:pPr>
        <w:rPr>
          <w:rtl/>
        </w:rPr>
      </w:pPr>
    </w:p>
    <w:p w:rsidR="00932198" w:rsidRDefault="00932198" w:rsidP="00963265">
      <w:pPr>
        <w:pStyle w:val="af5"/>
        <w:keepNext/>
        <w:rPr>
          <w:rtl/>
        </w:rPr>
      </w:pPr>
      <w:bookmarkStart w:id="6637" w:name="ET_interruption_6605_3"/>
      <w:r w:rsidRPr="00074D65">
        <w:rPr>
          <w:rStyle w:val="TagStyle"/>
          <w:rtl/>
        </w:rPr>
        <w:t xml:space="preserve"> &lt;&lt; קריאה &gt;&gt; </w:t>
      </w:r>
      <w:r>
        <w:rPr>
          <w:rtl/>
        </w:rPr>
        <w:t>השרה לשוויון חברתי וקידום מעמד האישה מאי גולן:</w:t>
      </w:r>
      <w:r w:rsidRPr="00074D65">
        <w:rPr>
          <w:rStyle w:val="TagStyle"/>
          <w:rtl/>
        </w:rPr>
        <w:t xml:space="preserve"> &lt;&lt; קריאה &gt;&gt;</w:t>
      </w:r>
      <w:r>
        <w:rPr>
          <w:rtl/>
        </w:rPr>
        <w:t xml:space="preserve">   </w:t>
      </w:r>
      <w:bookmarkEnd w:id="6637"/>
    </w:p>
    <w:p w:rsidR="00932198" w:rsidRDefault="00932198" w:rsidP="00963265">
      <w:pPr>
        <w:rPr>
          <w:rtl/>
        </w:rPr>
      </w:pPr>
    </w:p>
    <w:p w:rsidR="00932198" w:rsidRDefault="00932198" w:rsidP="00963265">
      <w:pPr>
        <w:rPr>
          <w:rtl/>
        </w:rPr>
      </w:pPr>
      <w:r>
        <w:rPr>
          <w:rFonts w:hint="cs"/>
          <w:rtl/>
        </w:rPr>
        <w:t>הם משקרים.</w:t>
      </w:r>
    </w:p>
    <w:p w:rsidR="00932198" w:rsidRDefault="00932198" w:rsidP="00963265">
      <w:pPr>
        <w:rPr>
          <w:rtl/>
        </w:rPr>
      </w:pPr>
      <w:bookmarkStart w:id="6638" w:name="_ETM_Q39_181000"/>
      <w:bookmarkEnd w:id="6638"/>
    </w:p>
    <w:p w:rsidR="00932198" w:rsidRDefault="00932198" w:rsidP="00963265">
      <w:pPr>
        <w:pStyle w:val="-"/>
        <w:keepNext/>
        <w:rPr>
          <w:rtl/>
        </w:rPr>
      </w:pPr>
      <w:bookmarkStart w:id="6639" w:name="ET_speakercontinue_6378_4"/>
      <w:r w:rsidRPr="00074D65">
        <w:rPr>
          <w:rStyle w:val="TagStyle"/>
          <w:rtl/>
        </w:rPr>
        <w:t xml:space="preserve"> &lt;&lt; דובר_המשך &gt;&gt; </w:t>
      </w:r>
      <w:r>
        <w:rPr>
          <w:rtl/>
        </w:rPr>
        <w:t>השר לביטחון לאומי איתמר בן גביר:</w:t>
      </w:r>
      <w:r w:rsidRPr="00074D65">
        <w:rPr>
          <w:rStyle w:val="TagStyle"/>
          <w:rtl/>
        </w:rPr>
        <w:t xml:space="preserve"> &lt;&lt; דובר_המשך &gt;&gt;</w:t>
      </w:r>
      <w:r>
        <w:rPr>
          <w:rtl/>
        </w:rPr>
        <w:t xml:space="preserve">   </w:t>
      </w:r>
      <w:bookmarkEnd w:id="6639"/>
    </w:p>
    <w:p w:rsidR="00932198" w:rsidRDefault="00932198" w:rsidP="00963265">
      <w:pPr>
        <w:rPr>
          <w:rtl/>
        </w:rPr>
      </w:pPr>
    </w:p>
    <w:p w:rsidR="00932198" w:rsidRDefault="00932198" w:rsidP="00963265">
      <w:pPr>
        <w:rPr>
          <w:rtl/>
        </w:rPr>
      </w:pPr>
      <w:r>
        <w:rPr>
          <w:rFonts w:hint="cs"/>
          <w:rtl/>
        </w:rPr>
        <w:t xml:space="preserve">– – </w:t>
      </w:r>
      <w:r>
        <w:rPr>
          <w:rtl/>
        </w:rPr>
        <w:t xml:space="preserve">הם </w:t>
      </w:r>
      <w:bookmarkStart w:id="6640" w:name="_ETM_Q39_185260"/>
      <w:bookmarkEnd w:id="6640"/>
      <w:r>
        <w:rPr>
          <w:rtl/>
        </w:rPr>
        <w:t>מגדפים</w:t>
      </w:r>
      <w:r>
        <w:rPr>
          <w:rFonts w:hint="cs"/>
          <w:rtl/>
        </w:rPr>
        <w:t xml:space="preserve"> – – </w:t>
      </w:r>
    </w:p>
    <w:p w:rsidR="00932198" w:rsidRDefault="00932198" w:rsidP="00963265">
      <w:pPr>
        <w:rPr>
          <w:rtl/>
        </w:rPr>
      </w:pPr>
    </w:p>
    <w:p w:rsidR="00932198" w:rsidRDefault="00932198" w:rsidP="00963265">
      <w:pPr>
        <w:pStyle w:val="af5"/>
        <w:keepNext/>
        <w:rPr>
          <w:rtl/>
        </w:rPr>
      </w:pPr>
      <w:bookmarkStart w:id="6641" w:name="ET_interruption_6605_5"/>
      <w:r w:rsidRPr="00074D65">
        <w:rPr>
          <w:rStyle w:val="TagStyle"/>
          <w:rtl/>
        </w:rPr>
        <w:t xml:space="preserve"> &lt;&lt; קריאה &gt;&gt; </w:t>
      </w:r>
      <w:r>
        <w:rPr>
          <w:rtl/>
        </w:rPr>
        <w:t>השרה לשוויון חברתי וקידום מעמד האישה מאי גולן:</w:t>
      </w:r>
      <w:r w:rsidRPr="00074D65">
        <w:rPr>
          <w:rStyle w:val="TagStyle"/>
          <w:rtl/>
        </w:rPr>
        <w:t xml:space="preserve"> &lt;&lt; קריאה &gt;&gt;</w:t>
      </w:r>
      <w:r>
        <w:rPr>
          <w:rtl/>
        </w:rPr>
        <w:t xml:space="preserve">   </w:t>
      </w:r>
      <w:bookmarkEnd w:id="6641"/>
    </w:p>
    <w:p w:rsidR="00932198" w:rsidRDefault="00932198" w:rsidP="00CA212C">
      <w:pPr>
        <w:rPr>
          <w:rtl/>
        </w:rPr>
      </w:pPr>
    </w:p>
    <w:p w:rsidR="00932198" w:rsidRDefault="00932198" w:rsidP="00963265">
      <w:pPr>
        <w:rPr>
          <w:rtl/>
        </w:rPr>
      </w:pPr>
      <w:r>
        <w:rPr>
          <w:rFonts w:hint="cs"/>
          <w:rtl/>
        </w:rPr>
        <w:t>משקרים.</w:t>
      </w:r>
    </w:p>
    <w:p w:rsidR="00932198" w:rsidRDefault="00932198" w:rsidP="00963265">
      <w:pPr>
        <w:rPr>
          <w:rtl/>
        </w:rPr>
      </w:pPr>
      <w:bookmarkStart w:id="6642" w:name="_ETM_Q39_182000"/>
      <w:bookmarkEnd w:id="6642"/>
    </w:p>
    <w:p w:rsidR="00932198" w:rsidRDefault="00932198" w:rsidP="00963265">
      <w:pPr>
        <w:pStyle w:val="-"/>
        <w:keepNext/>
        <w:rPr>
          <w:rtl/>
        </w:rPr>
      </w:pPr>
      <w:bookmarkStart w:id="6643" w:name="ET_speakercontinue_6378_6"/>
      <w:r w:rsidRPr="00074D65">
        <w:rPr>
          <w:rStyle w:val="TagStyle"/>
          <w:rtl/>
        </w:rPr>
        <w:t xml:space="preserve"> &lt;&lt; דובר_המשך &gt;&gt; </w:t>
      </w:r>
      <w:r>
        <w:rPr>
          <w:rtl/>
        </w:rPr>
        <w:t>השר לביטחון לאומי איתמר בן גביר:</w:t>
      </w:r>
      <w:r w:rsidRPr="00074D65">
        <w:rPr>
          <w:rStyle w:val="TagStyle"/>
          <w:rtl/>
        </w:rPr>
        <w:t xml:space="preserve"> &lt;&lt; דובר_המשך &gt;&gt;</w:t>
      </w:r>
      <w:r>
        <w:rPr>
          <w:rtl/>
        </w:rPr>
        <w:t xml:space="preserve">   </w:t>
      </w:r>
      <w:bookmarkEnd w:id="6643"/>
    </w:p>
    <w:p w:rsidR="00932198" w:rsidRDefault="00932198" w:rsidP="00963265">
      <w:pPr>
        <w:rPr>
          <w:rtl/>
        </w:rPr>
      </w:pPr>
    </w:p>
    <w:p w:rsidR="00932198" w:rsidRDefault="00932198" w:rsidP="00963265">
      <w:pPr>
        <w:rPr>
          <w:rtl/>
        </w:rPr>
      </w:pPr>
      <w:bookmarkStart w:id="6644" w:name="_ETM_Q39_183000"/>
      <w:bookmarkEnd w:id="6644"/>
      <w:r>
        <w:rPr>
          <w:rFonts w:hint="cs"/>
          <w:rtl/>
        </w:rPr>
        <w:t xml:space="preserve">– – </w:t>
      </w:r>
      <w:r>
        <w:rPr>
          <w:rtl/>
        </w:rPr>
        <w:t>הם מכפישים</w:t>
      </w:r>
      <w:r>
        <w:rPr>
          <w:rFonts w:hint="cs"/>
          <w:rtl/>
        </w:rPr>
        <w:t>.</w:t>
      </w:r>
      <w:r>
        <w:rPr>
          <w:rtl/>
        </w:rPr>
        <w:t xml:space="preserve"> הם משקרים, הם משקרים</w:t>
      </w:r>
      <w:r>
        <w:rPr>
          <w:rFonts w:hint="cs"/>
          <w:rtl/>
        </w:rPr>
        <w:t xml:space="preserve">, אבל אנחנו עושים ועושים ועושים. </w:t>
      </w:r>
    </w:p>
    <w:p w:rsidR="00932198" w:rsidRDefault="00932198" w:rsidP="00963265">
      <w:pPr>
        <w:rPr>
          <w:rtl/>
        </w:rPr>
      </w:pPr>
    </w:p>
    <w:p w:rsidR="00932198" w:rsidRDefault="00932198" w:rsidP="00963265">
      <w:pPr>
        <w:pStyle w:val="af5"/>
        <w:keepNext/>
        <w:rPr>
          <w:rtl/>
        </w:rPr>
      </w:pPr>
      <w:bookmarkStart w:id="6645" w:name="ET_interruption_6452_12"/>
      <w:r w:rsidRPr="00074D65">
        <w:rPr>
          <w:rStyle w:val="TagStyle"/>
          <w:rtl/>
        </w:rPr>
        <w:t xml:space="preserve"> &lt;&lt; קריאה &gt;&gt; </w:t>
      </w:r>
      <w:r>
        <w:rPr>
          <w:rtl/>
        </w:rPr>
        <w:t>השרה להגנת הסביבה עידית סילמן:</w:t>
      </w:r>
      <w:r w:rsidRPr="00074D65">
        <w:rPr>
          <w:rStyle w:val="TagStyle"/>
          <w:rtl/>
        </w:rPr>
        <w:t xml:space="preserve"> &lt;&lt; קריאה &gt;&gt;</w:t>
      </w:r>
      <w:r>
        <w:rPr>
          <w:rtl/>
        </w:rPr>
        <w:t xml:space="preserve">   </w:t>
      </w:r>
      <w:bookmarkEnd w:id="6645"/>
    </w:p>
    <w:p w:rsidR="00932198" w:rsidRDefault="00932198" w:rsidP="00CA212C">
      <w:pPr>
        <w:rPr>
          <w:rtl/>
        </w:rPr>
      </w:pPr>
    </w:p>
    <w:p w:rsidR="00932198" w:rsidRDefault="00932198" w:rsidP="00963265">
      <w:pPr>
        <w:rPr>
          <w:rtl/>
        </w:rPr>
      </w:pPr>
      <w:r>
        <w:rPr>
          <w:rFonts w:hint="cs"/>
          <w:rtl/>
        </w:rPr>
        <w:t>– – –</w:t>
      </w:r>
    </w:p>
    <w:p w:rsidR="00932198" w:rsidRDefault="00932198" w:rsidP="00963265">
      <w:pPr>
        <w:rPr>
          <w:rtl/>
        </w:rPr>
      </w:pPr>
    </w:p>
    <w:p w:rsidR="00932198" w:rsidRDefault="00932198" w:rsidP="00963265">
      <w:pPr>
        <w:pStyle w:val="-"/>
        <w:keepNext/>
        <w:rPr>
          <w:rtl/>
        </w:rPr>
      </w:pPr>
      <w:bookmarkStart w:id="6646" w:name="ET_speakercontinue_6378_13"/>
      <w:r w:rsidRPr="00074D65">
        <w:rPr>
          <w:rStyle w:val="TagStyle"/>
          <w:rtl/>
        </w:rPr>
        <w:t xml:space="preserve"> &lt;&lt; דובר_המשך &gt;&gt; </w:t>
      </w:r>
      <w:r>
        <w:rPr>
          <w:rtl/>
        </w:rPr>
        <w:t>השר לביטחון לאומי איתמר בן גביר:</w:t>
      </w:r>
      <w:r w:rsidRPr="00074D65">
        <w:rPr>
          <w:rStyle w:val="TagStyle"/>
          <w:rtl/>
        </w:rPr>
        <w:t xml:space="preserve"> &lt;&lt; דובר_המשך &gt;&gt;</w:t>
      </w:r>
      <w:r>
        <w:rPr>
          <w:rtl/>
        </w:rPr>
        <w:t xml:space="preserve">   </w:t>
      </w:r>
      <w:bookmarkEnd w:id="6646"/>
    </w:p>
    <w:p w:rsidR="00932198" w:rsidRDefault="00932198" w:rsidP="00CA212C">
      <w:pPr>
        <w:rPr>
          <w:rtl/>
        </w:rPr>
      </w:pPr>
    </w:p>
    <w:p w:rsidR="00932198" w:rsidRDefault="00932198" w:rsidP="00963265">
      <w:pPr>
        <w:rPr>
          <w:rtl/>
        </w:rPr>
      </w:pPr>
      <w:bookmarkStart w:id="6647" w:name="_ETM_Q39_194000"/>
      <w:bookmarkStart w:id="6648" w:name="_ETM_Q39_188000"/>
      <w:bookmarkStart w:id="6649" w:name="_ETM_Q39_193489"/>
      <w:bookmarkStart w:id="6650" w:name="_ETM_Q39_195539"/>
      <w:bookmarkEnd w:id="6647"/>
      <w:bookmarkEnd w:id="6648"/>
      <w:bookmarkEnd w:id="6649"/>
      <w:bookmarkEnd w:id="6650"/>
      <w:r>
        <w:rPr>
          <w:rtl/>
        </w:rPr>
        <w:t>אני חושב שהחוק הזה הוא בשורה</w:t>
      </w:r>
      <w:r>
        <w:rPr>
          <w:rFonts w:hint="cs"/>
          <w:rtl/>
        </w:rPr>
        <w:t>,</w:t>
      </w:r>
      <w:bookmarkStart w:id="6651" w:name="_ETM_Q39_196000"/>
      <w:bookmarkEnd w:id="6651"/>
      <w:r>
        <w:rPr>
          <w:rFonts w:hint="cs"/>
          <w:rtl/>
        </w:rPr>
        <w:t xml:space="preserve"> בשורה לעם</w:t>
      </w:r>
      <w:r>
        <w:rPr>
          <w:rtl/>
        </w:rPr>
        <w:t xml:space="preserve"> </w:t>
      </w:r>
      <w:bookmarkStart w:id="6652" w:name="_ETM_Q39_199319"/>
      <w:bookmarkEnd w:id="6652"/>
      <w:r>
        <w:rPr>
          <w:rtl/>
        </w:rPr>
        <w:t>ישראל, בשורה למדינת ישראל</w:t>
      </w:r>
      <w:r>
        <w:rPr>
          <w:rFonts w:hint="cs"/>
          <w:rtl/>
        </w:rPr>
        <w:t>;</w:t>
      </w:r>
      <w:r>
        <w:rPr>
          <w:rtl/>
        </w:rPr>
        <w:t xml:space="preserve"> כן, גם בשורה לילדים ברהט, שלא </w:t>
      </w:r>
      <w:bookmarkStart w:id="6653" w:name="_ETM_Q39_203421"/>
      <w:bookmarkEnd w:id="6653"/>
      <w:r>
        <w:rPr>
          <w:rtl/>
        </w:rPr>
        <w:t xml:space="preserve">יצטרכו לסבול ולשמוע את כל הרעש הזה. אם אתם לא </w:t>
      </w:r>
      <w:bookmarkStart w:id="6654" w:name="_ETM_Q39_207523"/>
      <w:bookmarkEnd w:id="6654"/>
      <w:r>
        <w:rPr>
          <w:rtl/>
        </w:rPr>
        <w:t>הייתם דו</w:t>
      </w:r>
      <w:r>
        <w:rPr>
          <w:rFonts w:hint="cs"/>
          <w:rtl/>
        </w:rPr>
        <w:t>-</w:t>
      </w:r>
      <w:r>
        <w:rPr>
          <w:rtl/>
        </w:rPr>
        <w:t>פרצופ</w:t>
      </w:r>
      <w:r>
        <w:rPr>
          <w:rFonts w:hint="cs"/>
          <w:rtl/>
        </w:rPr>
        <w:t>י</w:t>
      </w:r>
      <w:r>
        <w:rPr>
          <w:rtl/>
        </w:rPr>
        <w:t>ים, אתם הייתם מחוקקים את זה בעצמכם</w:t>
      </w:r>
      <w:r>
        <w:rPr>
          <w:rFonts w:hint="cs"/>
          <w:rtl/>
        </w:rPr>
        <w:t>.</w:t>
      </w:r>
    </w:p>
    <w:p w:rsidR="00932198" w:rsidRDefault="00932198" w:rsidP="00963265">
      <w:pPr>
        <w:rPr>
          <w:rtl/>
        </w:rPr>
      </w:pPr>
    </w:p>
    <w:p w:rsidR="00932198" w:rsidRDefault="00932198" w:rsidP="00963265">
      <w:pPr>
        <w:rPr>
          <w:rtl/>
        </w:rPr>
      </w:pPr>
      <w:bookmarkStart w:id="6655" w:name="_ETM_Q39_210000"/>
      <w:bookmarkEnd w:id="6655"/>
      <w:r>
        <w:rPr>
          <w:rFonts w:hint="cs"/>
          <w:rtl/>
        </w:rPr>
        <w:t>ו</w:t>
      </w:r>
      <w:r>
        <w:rPr>
          <w:rtl/>
        </w:rPr>
        <w:t xml:space="preserve">מילה </w:t>
      </w:r>
      <w:bookmarkStart w:id="6656" w:name="_ETM_Q39_211625"/>
      <w:bookmarkEnd w:id="6656"/>
      <w:r>
        <w:rPr>
          <w:rtl/>
        </w:rPr>
        <w:t>אחת לחברי משה גפני, שאני כל כך מאוכזב ממך</w:t>
      </w:r>
      <w:r>
        <w:rPr>
          <w:rFonts w:hint="cs"/>
          <w:rtl/>
        </w:rPr>
        <w:t>.</w:t>
      </w:r>
      <w:r>
        <w:rPr>
          <w:rtl/>
        </w:rPr>
        <w:t xml:space="preserve"> הברית </w:t>
      </w:r>
      <w:bookmarkStart w:id="6657" w:name="_ETM_Q39_215727"/>
      <w:bookmarkEnd w:id="6657"/>
      <w:r>
        <w:rPr>
          <w:rtl/>
        </w:rPr>
        <w:t>הזאת</w:t>
      </w:r>
      <w:r>
        <w:rPr>
          <w:rFonts w:hint="cs"/>
          <w:rtl/>
        </w:rPr>
        <w:t xml:space="preserve"> </w:t>
      </w:r>
      <w:r>
        <w:rPr>
          <w:rFonts w:hint="eastAsia"/>
          <w:rtl/>
        </w:rPr>
        <w:t>–</w:t>
      </w:r>
      <w:r>
        <w:rPr>
          <w:rtl/>
        </w:rPr>
        <w:t xml:space="preserve"> הדיל הזה </w:t>
      </w:r>
      <w:bookmarkStart w:id="6658" w:name="_ETM_Q39_220200"/>
      <w:bookmarkEnd w:id="6658"/>
      <w:r>
        <w:rPr>
          <w:rFonts w:hint="cs"/>
          <w:rtl/>
        </w:rPr>
        <w:t>ע</w:t>
      </w:r>
      <w:r>
        <w:rPr>
          <w:rtl/>
        </w:rPr>
        <w:t>ם אחמד טיבי מעולם לא עזר</w:t>
      </w:r>
      <w:r>
        <w:rPr>
          <w:rFonts w:hint="cs"/>
          <w:rtl/>
        </w:rPr>
        <w:t>,</w:t>
      </w:r>
      <w:r>
        <w:rPr>
          <w:rtl/>
        </w:rPr>
        <w:t xml:space="preserve"> לא עזר לחרדים</w:t>
      </w:r>
      <w:r>
        <w:rPr>
          <w:rFonts w:hint="cs"/>
          <w:rtl/>
        </w:rPr>
        <w:t>.</w:t>
      </w:r>
      <w:r>
        <w:rPr>
          <w:rtl/>
        </w:rPr>
        <w:t xml:space="preserve"> הברית </w:t>
      </w:r>
      <w:bookmarkStart w:id="6659" w:name="_ETM_Q39_224655"/>
      <w:bookmarkEnd w:id="6659"/>
      <w:r>
        <w:rPr>
          <w:rtl/>
        </w:rPr>
        <w:t>הזאת לא מובילה אתכם לשום מקום</w:t>
      </w:r>
      <w:r>
        <w:rPr>
          <w:rFonts w:hint="cs"/>
          <w:rtl/>
        </w:rPr>
        <w:t>.</w:t>
      </w:r>
      <w:r>
        <w:rPr>
          <w:rtl/>
        </w:rPr>
        <w:t xml:space="preserve"> לשום מקום</w:t>
      </w:r>
      <w:r>
        <w:rPr>
          <w:rFonts w:hint="cs"/>
          <w:rtl/>
        </w:rPr>
        <w:t xml:space="preserve">. </w:t>
      </w:r>
      <w:bookmarkStart w:id="6660" w:name="_ETM_Q39_230000"/>
      <w:bookmarkEnd w:id="6660"/>
      <w:r>
        <w:rPr>
          <w:rtl/>
        </w:rPr>
        <w:t xml:space="preserve">תפסיקו עם </w:t>
      </w:r>
      <w:bookmarkStart w:id="6661" w:name="_ETM_Q39_229111"/>
      <w:bookmarkEnd w:id="6661"/>
      <w:r>
        <w:rPr>
          <w:rtl/>
        </w:rPr>
        <w:t>הדבר הזה</w:t>
      </w:r>
      <w:r>
        <w:rPr>
          <w:rFonts w:hint="cs"/>
          <w:rtl/>
        </w:rPr>
        <w:t>.</w:t>
      </w:r>
      <w:r>
        <w:rPr>
          <w:rtl/>
        </w:rPr>
        <w:t xml:space="preserve"> משה גפני, תפסיק</w:t>
      </w:r>
      <w:r>
        <w:rPr>
          <w:rFonts w:hint="cs"/>
          <w:rtl/>
        </w:rPr>
        <w:t>,</w:t>
      </w:r>
      <w:r>
        <w:rPr>
          <w:rtl/>
        </w:rPr>
        <w:t xml:space="preserve"> הרב גפני, שאני מכבד, מעריך </w:t>
      </w:r>
      <w:bookmarkStart w:id="6662" w:name="_ETM_Q39_233567"/>
      <w:bookmarkEnd w:id="6662"/>
      <w:r>
        <w:rPr>
          <w:rtl/>
        </w:rPr>
        <w:t>אותך</w:t>
      </w:r>
      <w:r>
        <w:rPr>
          <w:rFonts w:hint="cs"/>
          <w:rtl/>
        </w:rPr>
        <w:t xml:space="preserve"> </w:t>
      </w:r>
      <w:r>
        <w:rPr>
          <w:rFonts w:hint="eastAsia"/>
          <w:rtl/>
        </w:rPr>
        <w:t>–</w:t>
      </w:r>
      <w:r>
        <w:rPr>
          <w:rtl/>
        </w:rPr>
        <w:t xml:space="preserve"> אבל אנשי דגל התורה, לבוא ופעם אחר פעם להתייצב </w:t>
      </w:r>
      <w:bookmarkStart w:id="6663" w:name="_ETM_Q39_238023"/>
      <w:bookmarkEnd w:id="6663"/>
      <w:r>
        <w:rPr>
          <w:rtl/>
        </w:rPr>
        <w:t>בעד ההצעות שלהם</w:t>
      </w:r>
      <w:r>
        <w:rPr>
          <w:rFonts w:hint="cs"/>
          <w:rtl/>
        </w:rPr>
        <w:t>,</w:t>
      </w:r>
      <w:r>
        <w:rPr>
          <w:rtl/>
        </w:rPr>
        <w:t xml:space="preserve"> </w:t>
      </w:r>
      <w:bookmarkStart w:id="6664" w:name="_ETM_Q39_242490"/>
      <w:bookmarkEnd w:id="6664"/>
      <w:r>
        <w:rPr>
          <w:rtl/>
        </w:rPr>
        <w:t xml:space="preserve">נגד כל מה שהם לא רוצים, זו טעות גדולה וזה </w:t>
      </w:r>
      <w:bookmarkStart w:id="6665" w:name="_ETM_Q39_246945"/>
      <w:bookmarkEnd w:id="6665"/>
      <w:r>
        <w:rPr>
          <w:rtl/>
        </w:rPr>
        <w:t xml:space="preserve">פוגע במדינת ישראל. </w:t>
      </w:r>
    </w:p>
    <w:p w:rsidR="00932198" w:rsidRDefault="00932198" w:rsidP="00963265">
      <w:pPr>
        <w:rPr>
          <w:rtl/>
        </w:rPr>
      </w:pPr>
    </w:p>
    <w:p w:rsidR="00932198" w:rsidRDefault="00932198" w:rsidP="00963265">
      <w:pPr>
        <w:rPr>
          <w:rtl/>
        </w:rPr>
      </w:pPr>
      <w:bookmarkStart w:id="6666" w:name="_ETM_Q39_250000"/>
      <w:bookmarkEnd w:id="6666"/>
      <w:r>
        <w:rPr>
          <w:rtl/>
        </w:rPr>
        <w:t>אדוני היושב</w:t>
      </w:r>
      <w:r>
        <w:rPr>
          <w:rFonts w:hint="cs"/>
          <w:rtl/>
        </w:rPr>
        <w:t>-</w:t>
      </w:r>
      <w:r>
        <w:rPr>
          <w:rtl/>
        </w:rPr>
        <w:t xml:space="preserve">ראש, תודה רבה לך, תודה </w:t>
      </w:r>
      <w:bookmarkStart w:id="6667" w:name="_ETM_Q39_251401"/>
      <w:bookmarkEnd w:id="6667"/>
      <w:r>
        <w:rPr>
          <w:rtl/>
        </w:rPr>
        <w:t xml:space="preserve">לכל חבריי חברי הכנסת, וכמובן, אני קורא לכולם להצביע בעד </w:t>
      </w:r>
      <w:bookmarkStart w:id="6668" w:name="_ETM_Q39_255857"/>
      <w:bookmarkEnd w:id="6668"/>
      <w:r>
        <w:rPr>
          <w:rtl/>
        </w:rPr>
        <w:t>הצעת החוק הזאת</w:t>
      </w:r>
      <w:r>
        <w:rPr>
          <w:rFonts w:hint="cs"/>
          <w:rtl/>
        </w:rPr>
        <w:t xml:space="preserve"> – –</w:t>
      </w:r>
    </w:p>
    <w:p w:rsidR="00932198" w:rsidRDefault="00932198" w:rsidP="00963265">
      <w:pPr>
        <w:rPr>
          <w:rtl/>
        </w:rPr>
      </w:pPr>
    </w:p>
    <w:p w:rsidR="00932198" w:rsidRDefault="00932198" w:rsidP="00963265">
      <w:pPr>
        <w:pStyle w:val="af6"/>
        <w:keepNext/>
        <w:rPr>
          <w:rtl/>
        </w:rPr>
      </w:pPr>
      <w:r w:rsidRPr="00074D65">
        <w:rPr>
          <w:rStyle w:val="TagStyle"/>
          <w:rtl/>
        </w:rPr>
        <w:t xml:space="preserve"> &lt;&lt; יור &gt;&gt; </w:t>
      </w:r>
      <w:r>
        <w:rPr>
          <w:rtl/>
        </w:rPr>
        <w:t>היו"ר מישל בוסקילה:</w:t>
      </w:r>
      <w:r w:rsidRPr="00074D65">
        <w:rPr>
          <w:rStyle w:val="TagStyle"/>
          <w:rtl/>
        </w:rPr>
        <w:t xml:space="preserve"> &lt;&lt; יור &gt;&gt;</w:t>
      </w:r>
      <w:r>
        <w:rPr>
          <w:rtl/>
        </w:rPr>
        <w:t xml:space="preserve">   </w:t>
      </w:r>
    </w:p>
    <w:p w:rsidR="00932198" w:rsidRDefault="00932198" w:rsidP="00CA212C">
      <w:pPr>
        <w:rPr>
          <w:rtl/>
        </w:rPr>
      </w:pPr>
    </w:p>
    <w:p w:rsidR="00932198" w:rsidRDefault="00932198" w:rsidP="00963265">
      <w:pPr>
        <w:rPr>
          <w:rtl/>
        </w:rPr>
      </w:pPr>
      <w:bookmarkStart w:id="6669" w:name="_ETM_Q39_254000"/>
      <w:bookmarkEnd w:id="6669"/>
      <w:r>
        <w:rPr>
          <w:rFonts w:hint="cs"/>
          <w:rtl/>
        </w:rPr>
        <w:t>תודה רבה.</w:t>
      </w:r>
    </w:p>
    <w:p w:rsidR="00932198" w:rsidRDefault="00932198" w:rsidP="00963265">
      <w:pPr>
        <w:rPr>
          <w:rtl/>
        </w:rPr>
      </w:pPr>
    </w:p>
    <w:p w:rsidR="00932198" w:rsidRDefault="00932198" w:rsidP="00963265">
      <w:pPr>
        <w:pStyle w:val="-"/>
        <w:keepNext/>
        <w:rPr>
          <w:rtl/>
        </w:rPr>
      </w:pPr>
      <w:bookmarkStart w:id="6670" w:name="ET_speakercontinue_6378_8"/>
      <w:r w:rsidRPr="00074D65">
        <w:rPr>
          <w:rStyle w:val="TagStyle"/>
          <w:rtl/>
        </w:rPr>
        <w:t xml:space="preserve"> &lt;&lt; דובר_המשך &gt;&gt; </w:t>
      </w:r>
      <w:r>
        <w:rPr>
          <w:rtl/>
        </w:rPr>
        <w:t>השר לביטחון לאומי איתמר בן גביר:</w:t>
      </w:r>
      <w:r w:rsidRPr="00074D65">
        <w:rPr>
          <w:rStyle w:val="TagStyle"/>
          <w:rtl/>
        </w:rPr>
        <w:t xml:space="preserve"> &lt;&lt; דובר_המשך &gt;&gt;</w:t>
      </w:r>
      <w:r>
        <w:rPr>
          <w:rtl/>
        </w:rPr>
        <w:t xml:space="preserve">   </w:t>
      </w:r>
      <w:bookmarkEnd w:id="6670"/>
    </w:p>
    <w:p w:rsidR="00932198" w:rsidRDefault="00932198" w:rsidP="00CA212C">
      <w:pPr>
        <w:rPr>
          <w:rtl/>
        </w:rPr>
      </w:pPr>
    </w:p>
    <w:p w:rsidR="00932198" w:rsidRDefault="00932198" w:rsidP="00963265">
      <w:pPr>
        <w:rPr>
          <w:rtl/>
        </w:rPr>
      </w:pPr>
      <w:bookmarkStart w:id="6671" w:name="_ETM_Q39_258000"/>
      <w:bookmarkEnd w:id="6671"/>
      <w:r>
        <w:rPr>
          <w:rFonts w:hint="cs"/>
          <w:rtl/>
        </w:rPr>
        <w:t xml:space="preserve">– – </w:t>
      </w:r>
      <w:bookmarkStart w:id="6672" w:name="_ETM_Q39_252000"/>
      <w:bookmarkEnd w:id="6672"/>
      <w:r>
        <w:rPr>
          <w:rFonts w:hint="cs"/>
          <w:rtl/>
        </w:rPr>
        <w:t>ש</w:t>
      </w:r>
      <w:r>
        <w:rPr>
          <w:rtl/>
        </w:rPr>
        <w:t>היא באמת דואגת</w:t>
      </w:r>
      <w:r>
        <w:rPr>
          <w:rFonts w:hint="cs"/>
          <w:rtl/>
        </w:rPr>
        <w:t>.</w:t>
      </w:r>
      <w:r>
        <w:rPr>
          <w:rtl/>
        </w:rPr>
        <w:t xml:space="preserve"> רם, אתם </w:t>
      </w:r>
      <w:bookmarkStart w:id="6673" w:name="_ETM_Q39_260313"/>
      <w:bookmarkEnd w:id="6673"/>
      <w:r>
        <w:rPr>
          <w:rtl/>
        </w:rPr>
        <w:t>לא דואגים לזכויות אזרח, אנחנו כן</w:t>
      </w:r>
      <w:r>
        <w:rPr>
          <w:rFonts w:hint="cs"/>
          <w:rtl/>
        </w:rPr>
        <w:t xml:space="preserve"> </w:t>
      </w:r>
      <w:r>
        <w:rPr>
          <w:rFonts w:hint="eastAsia"/>
          <w:rtl/>
        </w:rPr>
        <w:t>–</w:t>
      </w:r>
      <w:r>
        <w:rPr>
          <w:rtl/>
        </w:rPr>
        <w:t xml:space="preserve"> אנחנו דואגים לילדים, לנשי</w:t>
      </w:r>
      <w:r>
        <w:rPr>
          <w:rFonts w:hint="cs"/>
          <w:rtl/>
        </w:rPr>
        <w:t>ם,</w:t>
      </w:r>
      <w:r>
        <w:rPr>
          <w:rtl/>
        </w:rPr>
        <w:t xml:space="preserve"> </w:t>
      </w:r>
      <w:bookmarkStart w:id="6674" w:name="_ETM_Q39_264779"/>
      <w:bookmarkEnd w:id="6674"/>
      <w:r>
        <w:rPr>
          <w:rtl/>
        </w:rPr>
        <w:t>אנחנו דואגים לעם ישראל, למדינת ישראל, ואתם תמשיכו לצעוק.</w:t>
      </w:r>
      <w:r>
        <w:rPr>
          <w:rFonts w:hint="cs"/>
          <w:rtl/>
        </w:rPr>
        <w:t xml:space="preserve"> תודה.</w:t>
      </w:r>
    </w:p>
    <w:p w:rsidR="00932198" w:rsidRDefault="00932198" w:rsidP="009635F5">
      <w:pPr>
        <w:rPr>
          <w:rtl/>
        </w:rPr>
      </w:pPr>
    </w:p>
    <w:p w:rsidR="00932198" w:rsidRDefault="00932198" w:rsidP="00963265">
      <w:pPr>
        <w:pStyle w:val="af6"/>
        <w:keepNext/>
        <w:rPr>
          <w:rtl/>
        </w:rPr>
      </w:pPr>
      <w:r w:rsidRPr="00074D65">
        <w:rPr>
          <w:rStyle w:val="TagStyle"/>
          <w:rtl/>
        </w:rPr>
        <w:t xml:space="preserve"> &lt;&lt; יור &gt;&gt; </w:t>
      </w:r>
      <w:r>
        <w:rPr>
          <w:rtl/>
        </w:rPr>
        <w:t>היו"ר מישל בוסקילה:</w:t>
      </w:r>
      <w:r w:rsidRPr="00074D65">
        <w:rPr>
          <w:rStyle w:val="TagStyle"/>
          <w:rtl/>
        </w:rPr>
        <w:t xml:space="preserve"> &lt;&lt; יור &gt;&gt;</w:t>
      </w:r>
      <w:r>
        <w:rPr>
          <w:rtl/>
        </w:rPr>
        <w:t xml:space="preserve">   </w:t>
      </w:r>
    </w:p>
    <w:p w:rsidR="00932198" w:rsidRDefault="00932198" w:rsidP="00CA212C">
      <w:pPr>
        <w:rPr>
          <w:rtl/>
        </w:rPr>
      </w:pPr>
    </w:p>
    <w:p w:rsidR="00932198" w:rsidRDefault="00932198" w:rsidP="00963265">
      <w:pPr>
        <w:rPr>
          <w:rtl/>
        </w:rPr>
      </w:pPr>
      <w:bookmarkStart w:id="6675" w:name="_ETM_Q39_271000"/>
      <w:bookmarkStart w:id="6676" w:name="_ETM_Q39_270019"/>
      <w:bookmarkEnd w:id="6675"/>
      <w:bookmarkEnd w:id="6676"/>
      <w:r>
        <w:rPr>
          <w:rFonts w:hint="eastAsia"/>
          <w:rtl/>
        </w:rPr>
        <w:t>תודה</w:t>
      </w:r>
      <w:r>
        <w:rPr>
          <w:rtl/>
        </w:rPr>
        <w:t xml:space="preserve"> רבה לשר איתמר בן גביר. </w:t>
      </w:r>
    </w:p>
    <w:p w:rsidR="00932198" w:rsidRDefault="00932198" w:rsidP="00963265">
      <w:pPr>
        <w:rPr>
          <w:rtl/>
        </w:rPr>
      </w:pPr>
    </w:p>
    <w:p w:rsidR="00932198" w:rsidRDefault="00932198" w:rsidP="00963265">
      <w:pPr>
        <w:rPr>
          <w:rtl/>
        </w:rPr>
      </w:pPr>
      <w:r>
        <w:rPr>
          <w:rtl/>
        </w:rPr>
        <w:t xml:space="preserve">אנחנו עוברים להצבעה על </w:t>
      </w:r>
      <w:bookmarkStart w:id="6677" w:name="_ETM_Q39_273975"/>
      <w:bookmarkEnd w:id="6677"/>
      <w:r>
        <w:rPr>
          <w:rtl/>
        </w:rPr>
        <w:t>הצעת חוק מניעת רעש בלתי סביר של המו</w:t>
      </w:r>
      <w:r>
        <w:rPr>
          <w:rFonts w:hint="cs"/>
          <w:rtl/>
        </w:rPr>
        <w:t>אזין</w:t>
      </w:r>
      <w:r>
        <w:rPr>
          <w:rtl/>
        </w:rPr>
        <w:t xml:space="preserve">, </w:t>
      </w:r>
      <w:r>
        <w:rPr>
          <w:rFonts w:hint="cs"/>
          <w:rtl/>
        </w:rPr>
        <w:t>ה</w:t>
      </w:r>
      <w:r>
        <w:rPr>
          <w:rtl/>
        </w:rPr>
        <w:t>תשפ</w:t>
      </w:r>
      <w:r>
        <w:rPr>
          <w:rFonts w:hint="cs"/>
          <w:rtl/>
        </w:rPr>
        <w:t>"</w:t>
      </w:r>
      <w:r>
        <w:rPr>
          <w:rtl/>
        </w:rPr>
        <w:t>ו</w:t>
      </w:r>
      <w:r>
        <w:rPr>
          <w:rFonts w:hint="cs"/>
          <w:rtl/>
        </w:rPr>
        <w:t>–</w:t>
      </w:r>
      <w:r>
        <w:rPr>
          <w:rtl/>
        </w:rPr>
        <w:t xml:space="preserve">2025. </w:t>
      </w:r>
      <w:bookmarkStart w:id="6678" w:name="_ETM_Q39_277932"/>
      <w:bookmarkEnd w:id="6678"/>
      <w:r>
        <w:rPr>
          <w:rtl/>
        </w:rPr>
        <w:t>ה</w:t>
      </w:r>
      <w:r>
        <w:rPr>
          <w:rFonts w:hint="cs"/>
          <w:rtl/>
        </w:rPr>
        <w:t>ה</w:t>
      </w:r>
      <w:r>
        <w:rPr>
          <w:rtl/>
        </w:rPr>
        <w:t>צבעה תהיה שמית</w:t>
      </w:r>
      <w:r>
        <w:rPr>
          <w:rFonts w:hint="cs"/>
          <w:rtl/>
        </w:rPr>
        <w:t>.</w:t>
      </w:r>
      <w:r>
        <w:rPr>
          <w:rtl/>
        </w:rPr>
        <w:t xml:space="preserve"> בבקשה.</w:t>
      </w:r>
    </w:p>
    <w:p w:rsidR="00932198" w:rsidRDefault="00932198" w:rsidP="00963265">
      <w:pPr>
        <w:rPr>
          <w:rtl/>
        </w:rPr>
      </w:pPr>
    </w:p>
    <w:p w:rsidR="00932198" w:rsidRDefault="00932198" w:rsidP="00963265">
      <w:pPr>
        <w:pStyle w:val="af1"/>
        <w:keepNext/>
        <w:rPr>
          <w:rtl/>
        </w:rPr>
      </w:pPr>
      <w:r>
        <w:rPr>
          <w:rtl/>
        </w:rPr>
        <w:t xml:space="preserve">הצבעה </w:t>
      </w:r>
      <w:r>
        <w:rPr>
          <w:rFonts w:hint="cs"/>
          <w:rtl/>
        </w:rPr>
        <w:t>שמית</w:t>
      </w:r>
    </w:p>
    <w:p w:rsidR="00932198" w:rsidRDefault="00932198" w:rsidP="00963265">
      <w:pPr>
        <w:rPr>
          <w:rtl/>
        </w:rPr>
      </w:pPr>
    </w:p>
    <w:p w:rsidR="00932198" w:rsidRDefault="00932198" w:rsidP="00963265">
      <w:pPr>
        <w:pStyle w:val="af5"/>
        <w:keepNext/>
        <w:rPr>
          <w:rtl/>
        </w:rPr>
      </w:pPr>
      <w:bookmarkStart w:id="6679" w:name="ET_interruption_6118_11"/>
      <w:r w:rsidRPr="00074D65">
        <w:rPr>
          <w:rStyle w:val="TagStyle"/>
          <w:rtl/>
        </w:rPr>
        <w:t xml:space="preserve"> &lt;&lt; קריאה &gt;&gt; </w:t>
      </w:r>
      <w:r>
        <w:rPr>
          <w:rtl/>
        </w:rPr>
        <w:t>סגנית מזכיר הכנסת אלינור ימין:</w:t>
      </w:r>
      <w:r w:rsidRPr="00074D65">
        <w:rPr>
          <w:rStyle w:val="TagStyle"/>
          <w:rtl/>
        </w:rPr>
        <w:t xml:space="preserve"> &lt;&lt; קריאה &gt;&gt;</w:t>
      </w:r>
      <w:r>
        <w:rPr>
          <w:rtl/>
        </w:rPr>
        <w:t xml:space="preserve">   </w:t>
      </w:r>
      <w:bookmarkEnd w:id="6679"/>
    </w:p>
    <w:p w:rsidR="00932198" w:rsidRDefault="00932198" w:rsidP="00963265">
      <w:pPr>
        <w:ind w:firstLine="0"/>
        <w:rPr>
          <w:rtl/>
        </w:rPr>
      </w:pPr>
      <w:r>
        <w:rPr>
          <w:rFonts w:hint="cs"/>
          <w:rtl/>
        </w:rPr>
        <w:t>(קוראת בשמות חברי הכנסת)</w:t>
      </w:r>
    </w:p>
    <w:p w:rsidR="00932198" w:rsidRDefault="00932198" w:rsidP="00963265">
      <w:pPr>
        <w:rPr>
          <w:rtl/>
        </w:rPr>
      </w:pPr>
    </w:p>
    <w:p w:rsidR="00932198" w:rsidRDefault="00932198" w:rsidP="00963265">
      <w:pPr>
        <w:rPr>
          <w:rtl/>
        </w:rPr>
      </w:pPr>
      <w:r>
        <w:rPr>
          <w:rtl/>
        </w:rPr>
        <w:t>משה אבוטבול</w:t>
      </w:r>
      <w:r>
        <w:rPr>
          <w:rtl/>
        </w:rPr>
        <w:tab/>
      </w:r>
      <w:r>
        <w:rPr>
          <w:rtl/>
        </w:rPr>
        <w:tab/>
        <w:t xml:space="preserve">–   </w:t>
      </w:r>
      <w:r>
        <w:rPr>
          <w:rFonts w:hint="cs"/>
          <w:rtl/>
        </w:rPr>
        <w:t>בעד</w:t>
      </w:r>
    </w:p>
    <w:p w:rsidR="00932198" w:rsidRDefault="00932198" w:rsidP="00963265">
      <w:pPr>
        <w:rPr>
          <w:rtl/>
        </w:rPr>
      </w:pPr>
      <w:r>
        <w:rPr>
          <w:rtl/>
        </w:rPr>
        <w:t>יולי יואל אדלשטיין</w:t>
      </w:r>
      <w:r>
        <w:rPr>
          <w:rtl/>
        </w:rPr>
        <w:tab/>
        <w:t xml:space="preserve">–   </w:t>
      </w:r>
      <w:r>
        <w:rPr>
          <w:rFonts w:hint="cs"/>
          <w:rtl/>
        </w:rPr>
        <w:t>אינו נוכח</w:t>
      </w:r>
    </w:p>
    <w:p w:rsidR="00932198" w:rsidRDefault="00932198" w:rsidP="00963265">
      <w:pPr>
        <w:rPr>
          <w:rtl/>
        </w:rPr>
      </w:pPr>
      <w:r>
        <w:rPr>
          <w:rtl/>
        </w:rPr>
        <w:t>אמיר אוחנה</w:t>
      </w:r>
      <w:r>
        <w:rPr>
          <w:rtl/>
        </w:rPr>
        <w:tab/>
      </w:r>
      <w:r>
        <w:rPr>
          <w:rtl/>
        </w:rPr>
        <w:tab/>
        <w:t xml:space="preserve">–   </w:t>
      </w:r>
      <w:r>
        <w:rPr>
          <w:rFonts w:hint="cs"/>
          <w:rtl/>
        </w:rPr>
        <w:t>אינו נוכח</w:t>
      </w:r>
    </w:p>
    <w:p w:rsidR="00932198" w:rsidRDefault="00932198" w:rsidP="00963265">
      <w:pPr>
        <w:rPr>
          <w:rtl/>
        </w:rPr>
      </w:pPr>
      <w:r>
        <w:rPr>
          <w:rtl/>
        </w:rPr>
        <w:t>ינון אזולאי</w:t>
      </w:r>
      <w:r>
        <w:rPr>
          <w:rtl/>
        </w:rPr>
        <w:tab/>
      </w:r>
      <w:r>
        <w:rPr>
          <w:rtl/>
        </w:rPr>
        <w:tab/>
        <w:t xml:space="preserve">–   </w:t>
      </w:r>
      <w:r>
        <w:rPr>
          <w:rFonts w:hint="cs"/>
          <w:rtl/>
        </w:rPr>
        <w:t>בעד</w:t>
      </w:r>
    </w:p>
    <w:p w:rsidR="00932198" w:rsidRDefault="00932198" w:rsidP="00963265">
      <w:pPr>
        <w:rPr>
          <w:rtl/>
        </w:rPr>
      </w:pPr>
      <w:r>
        <w:rPr>
          <w:rtl/>
        </w:rPr>
        <w:t>דן אילוז</w:t>
      </w:r>
      <w:r>
        <w:rPr>
          <w:rtl/>
        </w:rPr>
        <w:tab/>
      </w:r>
      <w:r>
        <w:rPr>
          <w:rtl/>
        </w:rPr>
        <w:tab/>
      </w:r>
      <w:r>
        <w:rPr>
          <w:rtl/>
        </w:rPr>
        <w:tab/>
        <w:t xml:space="preserve">–   </w:t>
      </w:r>
      <w:r>
        <w:rPr>
          <w:rFonts w:hint="cs"/>
          <w:rtl/>
        </w:rPr>
        <w:t>בעד</w:t>
      </w:r>
    </w:p>
    <w:p w:rsidR="00932198" w:rsidRDefault="00932198" w:rsidP="00963265">
      <w:pPr>
        <w:rPr>
          <w:rtl/>
        </w:rPr>
      </w:pPr>
      <w:r>
        <w:rPr>
          <w:rtl/>
        </w:rPr>
        <w:t>ואליד אלהואשלה</w:t>
      </w:r>
      <w:r>
        <w:rPr>
          <w:rtl/>
        </w:rPr>
        <w:tab/>
      </w:r>
      <w:r>
        <w:rPr>
          <w:rtl/>
        </w:rPr>
        <w:tab/>
        <w:t xml:space="preserve">–   </w:t>
      </w:r>
      <w:r>
        <w:rPr>
          <w:rFonts w:hint="cs"/>
          <w:rtl/>
        </w:rPr>
        <w:t>אינו נוכח</w:t>
      </w:r>
    </w:p>
    <w:p w:rsidR="00932198" w:rsidRDefault="00932198" w:rsidP="00963265">
      <w:pPr>
        <w:rPr>
          <w:rtl/>
        </w:rPr>
      </w:pPr>
      <w:r>
        <w:rPr>
          <w:rtl/>
        </w:rPr>
        <w:t>קארין אלהרר</w:t>
      </w:r>
      <w:r>
        <w:rPr>
          <w:rtl/>
        </w:rPr>
        <w:tab/>
      </w:r>
      <w:r>
        <w:rPr>
          <w:rtl/>
        </w:rPr>
        <w:tab/>
        <w:t xml:space="preserve">–   </w:t>
      </w:r>
      <w:r>
        <w:rPr>
          <w:rFonts w:hint="cs"/>
          <w:rtl/>
        </w:rPr>
        <w:t>נגד</w:t>
      </w:r>
    </w:p>
    <w:p w:rsidR="00932198" w:rsidRDefault="00932198" w:rsidP="00963265">
      <w:pPr>
        <w:rPr>
          <w:rtl/>
        </w:rPr>
      </w:pPr>
      <w:r>
        <w:rPr>
          <w:rtl/>
        </w:rPr>
        <w:t>עמיחי אליהו</w:t>
      </w:r>
      <w:r>
        <w:rPr>
          <w:rtl/>
        </w:rPr>
        <w:tab/>
      </w:r>
      <w:r>
        <w:rPr>
          <w:rtl/>
        </w:rPr>
        <w:tab/>
        <w:t xml:space="preserve">–   </w:t>
      </w:r>
      <w:r>
        <w:rPr>
          <w:rFonts w:hint="cs"/>
          <w:rtl/>
        </w:rPr>
        <w:t>אינו נוכח</w:t>
      </w:r>
    </w:p>
    <w:p w:rsidR="00932198" w:rsidRDefault="00932198" w:rsidP="00963265">
      <w:pPr>
        <w:rPr>
          <w:rtl/>
        </w:rPr>
      </w:pPr>
      <w:r>
        <w:rPr>
          <w:rtl/>
        </w:rPr>
        <w:t>זאב אלקין</w:t>
      </w:r>
      <w:r>
        <w:rPr>
          <w:rtl/>
        </w:rPr>
        <w:tab/>
      </w:r>
      <w:r>
        <w:rPr>
          <w:rtl/>
        </w:rPr>
        <w:tab/>
        <w:t xml:space="preserve">–   </w:t>
      </w:r>
      <w:r>
        <w:rPr>
          <w:rFonts w:hint="cs"/>
          <w:rtl/>
        </w:rPr>
        <w:t>אינו נוכח</w:t>
      </w:r>
    </w:p>
    <w:p w:rsidR="00932198" w:rsidRDefault="00932198" w:rsidP="00963265">
      <w:pPr>
        <w:rPr>
          <w:rtl/>
        </w:rPr>
      </w:pPr>
      <w:r>
        <w:rPr>
          <w:rtl/>
        </w:rPr>
        <w:t>יעקב אשר</w:t>
      </w:r>
      <w:r>
        <w:rPr>
          <w:rtl/>
        </w:rPr>
        <w:tab/>
      </w:r>
      <w:r>
        <w:rPr>
          <w:rtl/>
        </w:rPr>
        <w:tab/>
        <w:t xml:space="preserve">–   </w:t>
      </w:r>
      <w:r>
        <w:rPr>
          <w:rFonts w:hint="cs"/>
          <w:rtl/>
        </w:rPr>
        <w:t>אינו נוכח</w:t>
      </w:r>
    </w:p>
    <w:p w:rsidR="00932198" w:rsidRDefault="00932198" w:rsidP="00963265">
      <w:pPr>
        <w:rPr>
          <w:rtl/>
        </w:rPr>
      </w:pPr>
      <w:r>
        <w:rPr>
          <w:rtl/>
        </w:rPr>
        <w:t>אביחי אברהם בוארון</w:t>
      </w:r>
      <w:r>
        <w:rPr>
          <w:rtl/>
        </w:rPr>
        <w:tab/>
        <w:t xml:space="preserve">–   </w:t>
      </w:r>
      <w:r>
        <w:rPr>
          <w:rFonts w:hint="cs"/>
          <w:rtl/>
        </w:rPr>
        <w:t>אינו נוכח</w:t>
      </w:r>
    </w:p>
    <w:p w:rsidR="00932198" w:rsidRDefault="00932198" w:rsidP="00963265">
      <w:pPr>
        <w:rPr>
          <w:rtl/>
        </w:rPr>
      </w:pPr>
      <w:r>
        <w:rPr>
          <w:rtl/>
        </w:rPr>
        <w:t>אוריאל בוסו</w:t>
      </w:r>
      <w:r>
        <w:rPr>
          <w:rtl/>
        </w:rPr>
        <w:tab/>
      </w:r>
      <w:r>
        <w:rPr>
          <w:rtl/>
        </w:rPr>
        <w:tab/>
        <w:t xml:space="preserve">–   </w:t>
      </w:r>
      <w:r>
        <w:rPr>
          <w:rFonts w:hint="cs"/>
          <w:rtl/>
        </w:rPr>
        <w:t>בעד</w:t>
      </w:r>
    </w:p>
    <w:p w:rsidR="00932198" w:rsidRDefault="00932198" w:rsidP="00963265">
      <w:pPr>
        <w:rPr>
          <w:rtl/>
        </w:rPr>
      </w:pPr>
      <w:r>
        <w:rPr>
          <w:rtl/>
        </w:rPr>
        <w:t>מישל בוסקילה</w:t>
      </w:r>
      <w:r>
        <w:rPr>
          <w:rtl/>
        </w:rPr>
        <w:tab/>
      </w:r>
      <w:r>
        <w:rPr>
          <w:rtl/>
        </w:rPr>
        <w:tab/>
        <w:t xml:space="preserve">–   </w:t>
      </w:r>
      <w:r>
        <w:rPr>
          <w:rFonts w:hint="cs"/>
          <w:rtl/>
        </w:rPr>
        <w:t>בעד</w:t>
      </w:r>
    </w:p>
    <w:p w:rsidR="00932198" w:rsidRDefault="00932198" w:rsidP="00963265">
      <w:pPr>
        <w:rPr>
          <w:rtl/>
        </w:rPr>
      </w:pPr>
      <w:r>
        <w:rPr>
          <w:rtl/>
        </w:rPr>
        <w:t>דבי ביטון</w:t>
      </w:r>
      <w:r>
        <w:rPr>
          <w:rtl/>
        </w:rPr>
        <w:tab/>
      </w:r>
      <w:r>
        <w:rPr>
          <w:rtl/>
        </w:rPr>
        <w:tab/>
        <w:t xml:space="preserve">–   </w:t>
      </w:r>
      <w:r>
        <w:rPr>
          <w:rFonts w:hint="cs"/>
          <w:rtl/>
        </w:rPr>
        <w:t>נגד</w:t>
      </w:r>
    </w:p>
    <w:p w:rsidR="00932198" w:rsidRDefault="00932198" w:rsidP="00963265">
      <w:pPr>
        <w:rPr>
          <w:rtl/>
        </w:rPr>
      </w:pPr>
      <w:r>
        <w:rPr>
          <w:rtl/>
        </w:rPr>
        <w:t>חיים ביטון</w:t>
      </w:r>
      <w:r>
        <w:rPr>
          <w:rtl/>
        </w:rPr>
        <w:tab/>
      </w:r>
      <w:r>
        <w:rPr>
          <w:rtl/>
        </w:rPr>
        <w:tab/>
        <w:t xml:space="preserve">–   </w:t>
      </w:r>
      <w:r>
        <w:rPr>
          <w:rFonts w:hint="cs"/>
          <w:rtl/>
        </w:rPr>
        <w:t>בעד</w:t>
      </w:r>
    </w:p>
    <w:p w:rsidR="00932198" w:rsidRDefault="00932198" w:rsidP="00963265">
      <w:pPr>
        <w:rPr>
          <w:rtl/>
        </w:rPr>
      </w:pPr>
      <w:r>
        <w:rPr>
          <w:rtl/>
        </w:rPr>
        <w:t>מיכאל מרדכי ביטון</w:t>
      </w:r>
      <w:r>
        <w:rPr>
          <w:rtl/>
        </w:rPr>
        <w:tab/>
        <w:t xml:space="preserve">–   </w:t>
      </w:r>
      <w:r>
        <w:rPr>
          <w:rFonts w:hint="cs"/>
          <w:rtl/>
        </w:rPr>
        <w:t>אינו נוכח</w:t>
      </w:r>
    </w:p>
    <w:p w:rsidR="00932198" w:rsidRDefault="00932198" w:rsidP="00963265">
      <w:pPr>
        <w:rPr>
          <w:rtl/>
        </w:rPr>
      </w:pPr>
      <w:r>
        <w:rPr>
          <w:rtl/>
        </w:rPr>
        <w:t>דוד ביטן</w:t>
      </w:r>
      <w:r>
        <w:rPr>
          <w:rtl/>
        </w:rPr>
        <w:tab/>
      </w:r>
      <w:r>
        <w:rPr>
          <w:rtl/>
        </w:rPr>
        <w:tab/>
      </w:r>
      <w:r>
        <w:rPr>
          <w:rtl/>
        </w:rPr>
        <w:tab/>
        <w:t xml:space="preserve">–   </w:t>
      </w:r>
      <w:r>
        <w:rPr>
          <w:rFonts w:hint="cs"/>
          <w:rtl/>
        </w:rPr>
        <w:t>אינו נוכח</w:t>
      </w:r>
    </w:p>
    <w:p w:rsidR="00932198" w:rsidRDefault="00932198" w:rsidP="00963265">
      <w:pPr>
        <w:rPr>
          <w:rtl/>
        </w:rPr>
      </w:pPr>
      <w:r>
        <w:rPr>
          <w:rtl/>
        </w:rPr>
        <w:t>בועז ביסמוט</w:t>
      </w:r>
      <w:r>
        <w:rPr>
          <w:rtl/>
        </w:rPr>
        <w:tab/>
      </w:r>
      <w:r>
        <w:rPr>
          <w:rtl/>
        </w:rPr>
        <w:tab/>
        <w:t xml:space="preserve">–   </w:t>
      </w:r>
      <w:r>
        <w:rPr>
          <w:rFonts w:hint="cs"/>
          <w:rtl/>
        </w:rPr>
        <w:t>בעד</w:t>
      </w:r>
    </w:p>
    <w:p w:rsidR="00932198" w:rsidRDefault="00932198" w:rsidP="00963265">
      <w:pPr>
        <w:rPr>
          <w:rtl/>
        </w:rPr>
      </w:pPr>
      <w:r>
        <w:rPr>
          <w:rtl/>
        </w:rPr>
        <w:t>ולדימיר בליאק</w:t>
      </w:r>
      <w:r>
        <w:rPr>
          <w:rtl/>
        </w:rPr>
        <w:tab/>
      </w:r>
      <w:r>
        <w:rPr>
          <w:rtl/>
        </w:rPr>
        <w:tab/>
        <w:t xml:space="preserve">–   </w:t>
      </w:r>
      <w:r>
        <w:rPr>
          <w:rFonts w:hint="cs"/>
          <w:rtl/>
        </w:rPr>
        <w:t>נגד</w:t>
      </w:r>
    </w:p>
    <w:p w:rsidR="00932198" w:rsidRDefault="00932198" w:rsidP="00963265">
      <w:pPr>
        <w:rPr>
          <w:rtl/>
        </w:rPr>
      </w:pPr>
      <w:r>
        <w:rPr>
          <w:rtl/>
        </w:rPr>
        <w:t>מירב בן ארי</w:t>
      </w:r>
      <w:r>
        <w:rPr>
          <w:rtl/>
        </w:rPr>
        <w:tab/>
      </w:r>
      <w:r>
        <w:rPr>
          <w:rtl/>
        </w:rPr>
        <w:tab/>
        <w:t xml:space="preserve">–   </w:t>
      </w:r>
      <w:r>
        <w:rPr>
          <w:rFonts w:hint="cs"/>
          <w:rtl/>
        </w:rPr>
        <w:t>נגד</w:t>
      </w:r>
    </w:p>
    <w:p w:rsidR="00932198" w:rsidRDefault="00932198" w:rsidP="00963265">
      <w:pPr>
        <w:rPr>
          <w:rtl/>
        </w:rPr>
      </w:pPr>
      <w:r>
        <w:rPr>
          <w:rtl/>
        </w:rPr>
        <w:t>רם בן ברק</w:t>
      </w:r>
      <w:r>
        <w:rPr>
          <w:rtl/>
        </w:rPr>
        <w:tab/>
      </w:r>
      <w:r>
        <w:rPr>
          <w:rtl/>
        </w:rPr>
        <w:tab/>
        <w:t xml:space="preserve">–   </w:t>
      </w:r>
      <w:r>
        <w:rPr>
          <w:rFonts w:hint="cs"/>
          <w:rtl/>
        </w:rPr>
        <w:t>נגד</w:t>
      </w:r>
    </w:p>
    <w:p w:rsidR="00932198" w:rsidRDefault="00932198" w:rsidP="00963265">
      <w:pPr>
        <w:rPr>
          <w:rtl/>
        </w:rPr>
      </w:pPr>
      <w:r>
        <w:rPr>
          <w:rtl/>
        </w:rPr>
        <w:t>איתמר בן גביר</w:t>
      </w:r>
      <w:r>
        <w:rPr>
          <w:rtl/>
        </w:rPr>
        <w:tab/>
      </w:r>
      <w:r>
        <w:rPr>
          <w:rtl/>
        </w:rPr>
        <w:tab/>
        <w:t xml:space="preserve">–   </w:t>
      </w:r>
      <w:r>
        <w:rPr>
          <w:rFonts w:hint="cs"/>
          <w:rtl/>
        </w:rPr>
        <w:t>בעד</w:t>
      </w:r>
    </w:p>
    <w:p w:rsidR="00932198" w:rsidRDefault="00932198" w:rsidP="00963265">
      <w:pPr>
        <w:rPr>
          <w:rtl/>
        </w:rPr>
      </w:pPr>
      <w:r>
        <w:rPr>
          <w:rtl/>
        </w:rPr>
        <w:t>סמיר בן סעיד</w:t>
      </w:r>
      <w:r>
        <w:rPr>
          <w:rtl/>
        </w:rPr>
        <w:tab/>
      </w:r>
      <w:r>
        <w:rPr>
          <w:rtl/>
        </w:rPr>
        <w:tab/>
        <w:t xml:space="preserve">–   </w:t>
      </w:r>
      <w:r>
        <w:rPr>
          <w:rFonts w:hint="cs"/>
          <w:rtl/>
        </w:rPr>
        <w:t>נגד</w:t>
      </w:r>
    </w:p>
    <w:p w:rsidR="00932198" w:rsidRDefault="00932198" w:rsidP="00963265">
      <w:pPr>
        <w:rPr>
          <w:rtl/>
        </w:rPr>
      </w:pPr>
      <w:r>
        <w:rPr>
          <w:rtl/>
        </w:rPr>
        <w:t>יואב בן צור</w:t>
      </w:r>
      <w:r>
        <w:rPr>
          <w:rtl/>
        </w:rPr>
        <w:tab/>
      </w:r>
      <w:r>
        <w:rPr>
          <w:rtl/>
        </w:rPr>
        <w:tab/>
        <w:t xml:space="preserve">–   </w:t>
      </w:r>
      <w:r>
        <w:rPr>
          <w:rFonts w:hint="cs"/>
          <w:rtl/>
        </w:rPr>
        <w:t>בעד</w:t>
      </w:r>
    </w:p>
    <w:p w:rsidR="00932198" w:rsidRDefault="00932198" w:rsidP="00963265">
      <w:pPr>
        <w:rPr>
          <w:rtl/>
        </w:rPr>
      </w:pPr>
      <w:r>
        <w:rPr>
          <w:rtl/>
        </w:rPr>
        <w:t>ניר ברקת</w:t>
      </w:r>
      <w:r>
        <w:rPr>
          <w:rtl/>
        </w:rPr>
        <w:tab/>
      </w:r>
      <w:r>
        <w:rPr>
          <w:rtl/>
        </w:rPr>
        <w:tab/>
        <w:t xml:space="preserve">–   </w:t>
      </w:r>
      <w:r>
        <w:rPr>
          <w:rFonts w:hint="cs"/>
          <w:rtl/>
        </w:rPr>
        <w:t>בעד</w:t>
      </w:r>
    </w:p>
    <w:p w:rsidR="00932198" w:rsidRDefault="00932198" w:rsidP="00963265">
      <w:pPr>
        <w:rPr>
          <w:rtl/>
        </w:rPr>
      </w:pPr>
      <w:r>
        <w:rPr>
          <w:rtl/>
        </w:rPr>
        <w:t>ששון ששי גואטה</w:t>
      </w:r>
      <w:r>
        <w:rPr>
          <w:rtl/>
        </w:rPr>
        <w:tab/>
      </w:r>
      <w:r>
        <w:rPr>
          <w:rtl/>
        </w:rPr>
        <w:tab/>
        <w:t xml:space="preserve">–   </w:t>
      </w:r>
      <w:r>
        <w:rPr>
          <w:rFonts w:hint="cs"/>
          <w:rtl/>
        </w:rPr>
        <w:t>אינו נוכח</w:t>
      </w:r>
    </w:p>
    <w:p w:rsidR="00932198" w:rsidRDefault="00932198" w:rsidP="00963265">
      <w:pPr>
        <w:rPr>
          <w:rtl/>
        </w:rPr>
      </w:pPr>
      <w:r>
        <w:rPr>
          <w:rtl/>
        </w:rPr>
        <w:t>טלי גוטליב</w:t>
      </w:r>
      <w:r>
        <w:rPr>
          <w:rtl/>
        </w:rPr>
        <w:tab/>
      </w:r>
      <w:r>
        <w:rPr>
          <w:rtl/>
        </w:rPr>
        <w:tab/>
        <w:t xml:space="preserve">–   </w:t>
      </w:r>
      <w:r>
        <w:rPr>
          <w:rFonts w:hint="cs"/>
          <w:rtl/>
        </w:rPr>
        <w:t>בעד</w:t>
      </w:r>
    </w:p>
    <w:p w:rsidR="00932198" w:rsidRDefault="00932198" w:rsidP="00963265">
      <w:pPr>
        <w:rPr>
          <w:rtl/>
        </w:rPr>
      </w:pPr>
      <w:r>
        <w:rPr>
          <w:rtl/>
        </w:rPr>
        <w:t>יצחק גולדקנופ</w:t>
      </w:r>
      <w:r>
        <w:rPr>
          <w:rtl/>
        </w:rPr>
        <w:tab/>
      </w:r>
      <w:r>
        <w:rPr>
          <w:rtl/>
        </w:rPr>
        <w:tab/>
        <w:t xml:space="preserve">–   </w:t>
      </w:r>
      <w:r>
        <w:rPr>
          <w:rFonts w:hint="cs"/>
          <w:rtl/>
        </w:rPr>
        <w:t>אינו נוכח</w:t>
      </w:r>
    </w:p>
    <w:p w:rsidR="00932198" w:rsidRDefault="00932198" w:rsidP="00963265">
      <w:pPr>
        <w:rPr>
          <w:rtl/>
        </w:rPr>
      </w:pPr>
      <w:r>
        <w:rPr>
          <w:rtl/>
        </w:rPr>
        <w:t>מאי גולן</w:t>
      </w:r>
      <w:r>
        <w:rPr>
          <w:rtl/>
        </w:rPr>
        <w:tab/>
      </w:r>
      <w:r>
        <w:rPr>
          <w:rtl/>
        </w:rPr>
        <w:tab/>
      </w:r>
      <w:r>
        <w:rPr>
          <w:rtl/>
        </w:rPr>
        <w:tab/>
        <w:t xml:space="preserve">–   </w:t>
      </w:r>
      <w:r>
        <w:rPr>
          <w:rFonts w:hint="cs"/>
          <w:rtl/>
        </w:rPr>
        <w:t>בעד</w:t>
      </w:r>
    </w:p>
    <w:p w:rsidR="00932198" w:rsidRDefault="00932198" w:rsidP="00963265">
      <w:pPr>
        <w:rPr>
          <w:rtl/>
        </w:rPr>
      </w:pPr>
      <w:r>
        <w:rPr>
          <w:rtl/>
        </w:rPr>
        <w:t>איתן גינזבורג</w:t>
      </w:r>
      <w:r>
        <w:rPr>
          <w:rtl/>
        </w:rPr>
        <w:tab/>
      </w:r>
      <w:r>
        <w:rPr>
          <w:rtl/>
        </w:rPr>
        <w:tab/>
        <w:t xml:space="preserve">–   </w:t>
      </w:r>
      <w:r>
        <w:rPr>
          <w:rFonts w:hint="cs"/>
          <w:rtl/>
        </w:rPr>
        <w:t>אינו נוכח</w:t>
      </w:r>
    </w:p>
    <w:p w:rsidR="00932198" w:rsidRDefault="00932198" w:rsidP="00963265">
      <w:pPr>
        <w:rPr>
          <w:rtl/>
        </w:rPr>
      </w:pPr>
      <w:r>
        <w:rPr>
          <w:rtl/>
        </w:rPr>
        <w:t>גילה גמליאל</w:t>
      </w:r>
      <w:r>
        <w:rPr>
          <w:rtl/>
        </w:rPr>
        <w:tab/>
      </w:r>
      <w:r>
        <w:rPr>
          <w:rtl/>
        </w:rPr>
        <w:tab/>
        <w:t xml:space="preserve">–   </w:t>
      </w:r>
      <w:r>
        <w:rPr>
          <w:rFonts w:hint="cs"/>
          <w:rtl/>
        </w:rPr>
        <w:t>אינה נוכחת</w:t>
      </w:r>
    </w:p>
    <w:p w:rsidR="00932198" w:rsidRDefault="00932198" w:rsidP="00963265">
      <w:pPr>
        <w:rPr>
          <w:rtl/>
        </w:rPr>
      </w:pPr>
      <w:r>
        <w:rPr>
          <w:rtl/>
        </w:rPr>
        <w:t>בנימין גנץ</w:t>
      </w:r>
      <w:r>
        <w:rPr>
          <w:rtl/>
        </w:rPr>
        <w:tab/>
      </w:r>
      <w:r>
        <w:rPr>
          <w:rtl/>
        </w:rPr>
        <w:tab/>
        <w:t xml:space="preserve">–   </w:t>
      </w:r>
      <w:r>
        <w:rPr>
          <w:rFonts w:hint="cs"/>
          <w:rtl/>
        </w:rPr>
        <w:t>אינו נוכח</w:t>
      </w:r>
    </w:p>
    <w:p w:rsidR="00932198" w:rsidRDefault="00932198" w:rsidP="00963265">
      <w:pPr>
        <w:rPr>
          <w:rtl/>
        </w:rPr>
      </w:pPr>
      <w:r>
        <w:rPr>
          <w:rtl/>
        </w:rPr>
        <w:t>משה גפני</w:t>
      </w:r>
      <w:r>
        <w:rPr>
          <w:rtl/>
        </w:rPr>
        <w:tab/>
      </w:r>
      <w:r>
        <w:rPr>
          <w:rtl/>
        </w:rPr>
        <w:tab/>
        <w:t xml:space="preserve">–   </w:t>
      </w:r>
      <w:r>
        <w:rPr>
          <w:rFonts w:hint="cs"/>
          <w:rtl/>
        </w:rPr>
        <w:t>אינו נוכח</w:t>
      </w:r>
    </w:p>
    <w:p w:rsidR="00932198" w:rsidRDefault="00932198" w:rsidP="00963265">
      <w:pPr>
        <w:rPr>
          <w:rtl/>
        </w:rPr>
      </w:pPr>
      <w:r>
        <w:rPr>
          <w:rtl/>
        </w:rPr>
        <w:t>סימון דוידסון</w:t>
      </w:r>
      <w:r>
        <w:rPr>
          <w:rtl/>
        </w:rPr>
        <w:tab/>
      </w:r>
      <w:r>
        <w:rPr>
          <w:rtl/>
        </w:rPr>
        <w:tab/>
        <w:t xml:space="preserve">–   </w:t>
      </w:r>
      <w:r>
        <w:rPr>
          <w:rFonts w:hint="cs"/>
          <w:rtl/>
        </w:rPr>
        <w:t>נגד</w:t>
      </w:r>
    </w:p>
    <w:p w:rsidR="00932198" w:rsidRDefault="00932198" w:rsidP="00963265">
      <w:pPr>
        <w:rPr>
          <w:rtl/>
        </w:rPr>
      </w:pPr>
      <w:r>
        <w:rPr>
          <w:rtl/>
        </w:rPr>
        <w:t>אבי דיכטר</w:t>
      </w:r>
      <w:r>
        <w:rPr>
          <w:rtl/>
        </w:rPr>
        <w:tab/>
      </w:r>
      <w:r>
        <w:rPr>
          <w:rtl/>
        </w:rPr>
        <w:tab/>
        <w:t xml:space="preserve">–   </w:t>
      </w:r>
      <w:r>
        <w:rPr>
          <w:rFonts w:hint="cs"/>
          <w:rtl/>
        </w:rPr>
        <w:t>אינו נוכח</w:t>
      </w:r>
    </w:p>
    <w:p w:rsidR="00932198" w:rsidRDefault="00932198" w:rsidP="00963265">
      <w:pPr>
        <w:rPr>
          <w:rtl/>
        </w:rPr>
      </w:pPr>
      <w:r>
        <w:rPr>
          <w:rtl/>
        </w:rPr>
        <w:t>גלית דיסטל אטבריאן</w:t>
      </w:r>
      <w:r>
        <w:rPr>
          <w:rtl/>
        </w:rPr>
        <w:tab/>
        <w:t xml:space="preserve">–   </w:t>
      </w:r>
      <w:r>
        <w:rPr>
          <w:rFonts w:hint="cs"/>
          <w:rtl/>
        </w:rPr>
        <w:t>בעד</w:t>
      </w:r>
    </w:p>
    <w:p w:rsidR="00932198" w:rsidRDefault="00932198" w:rsidP="00963265">
      <w:pPr>
        <w:rPr>
          <w:rtl/>
        </w:rPr>
      </w:pPr>
      <w:r>
        <w:rPr>
          <w:rtl/>
        </w:rPr>
        <w:t>אלי דלל</w:t>
      </w:r>
      <w:r>
        <w:rPr>
          <w:rtl/>
        </w:rPr>
        <w:tab/>
      </w:r>
      <w:r>
        <w:rPr>
          <w:rtl/>
        </w:rPr>
        <w:tab/>
      </w:r>
      <w:r>
        <w:rPr>
          <w:rtl/>
        </w:rPr>
        <w:tab/>
        <w:t xml:space="preserve">–   </w:t>
      </w:r>
      <w:r>
        <w:rPr>
          <w:rFonts w:hint="cs"/>
          <w:rtl/>
        </w:rPr>
        <w:t>אינו נוכח</w:t>
      </w:r>
    </w:p>
    <w:p w:rsidR="00932198" w:rsidRDefault="00932198" w:rsidP="00963265">
      <w:pPr>
        <w:rPr>
          <w:rtl/>
        </w:rPr>
      </w:pPr>
      <w:r>
        <w:rPr>
          <w:rtl/>
        </w:rPr>
        <w:t>שלום דנינו</w:t>
      </w:r>
      <w:r>
        <w:rPr>
          <w:rtl/>
        </w:rPr>
        <w:tab/>
      </w:r>
      <w:r>
        <w:rPr>
          <w:rtl/>
        </w:rPr>
        <w:tab/>
        <w:t xml:space="preserve">–   </w:t>
      </w:r>
      <w:r>
        <w:rPr>
          <w:rFonts w:hint="cs"/>
          <w:rtl/>
        </w:rPr>
        <w:t>בעד</w:t>
      </w:r>
    </w:p>
    <w:p w:rsidR="00932198" w:rsidRDefault="00932198" w:rsidP="00963265">
      <w:pPr>
        <w:rPr>
          <w:rtl/>
        </w:rPr>
      </w:pPr>
      <w:r>
        <w:rPr>
          <w:rtl/>
        </w:rPr>
        <w:t>אריה מכלוף דרעי</w:t>
      </w:r>
      <w:r>
        <w:rPr>
          <w:rtl/>
        </w:rPr>
        <w:tab/>
        <w:t xml:space="preserve">–   </w:t>
      </w:r>
      <w:r>
        <w:rPr>
          <w:rFonts w:hint="cs"/>
          <w:rtl/>
        </w:rPr>
        <w:t>אינו נוכח</w:t>
      </w:r>
    </w:p>
    <w:p w:rsidR="00932198" w:rsidRDefault="00932198" w:rsidP="00963265">
      <w:pPr>
        <w:rPr>
          <w:rtl/>
        </w:rPr>
      </w:pPr>
      <w:r>
        <w:rPr>
          <w:rtl/>
        </w:rPr>
        <w:t>עמית הלוי</w:t>
      </w:r>
      <w:r>
        <w:rPr>
          <w:rtl/>
        </w:rPr>
        <w:tab/>
      </w:r>
      <w:r>
        <w:rPr>
          <w:rtl/>
        </w:rPr>
        <w:tab/>
        <w:t xml:space="preserve">–   </w:t>
      </w:r>
      <w:r>
        <w:rPr>
          <w:rFonts w:hint="cs"/>
          <w:rtl/>
        </w:rPr>
        <w:t>בעד</w:t>
      </w:r>
    </w:p>
    <w:p w:rsidR="00932198" w:rsidRDefault="00932198" w:rsidP="00963265">
      <w:pPr>
        <w:rPr>
          <w:rtl/>
        </w:rPr>
      </w:pPr>
      <w:r>
        <w:rPr>
          <w:rtl/>
        </w:rPr>
        <w:t>שרן מרים השכל</w:t>
      </w:r>
      <w:r>
        <w:rPr>
          <w:rtl/>
        </w:rPr>
        <w:tab/>
      </w:r>
      <w:r>
        <w:rPr>
          <w:rtl/>
        </w:rPr>
        <w:tab/>
        <w:t xml:space="preserve">–   </w:t>
      </w:r>
      <w:r>
        <w:rPr>
          <w:rFonts w:hint="cs"/>
          <w:rtl/>
        </w:rPr>
        <w:t>אינה נוכחת</w:t>
      </w:r>
    </w:p>
    <w:p w:rsidR="00932198" w:rsidRDefault="00932198" w:rsidP="00963265">
      <w:pPr>
        <w:rPr>
          <w:rtl/>
        </w:rPr>
      </w:pPr>
      <w:r>
        <w:rPr>
          <w:rtl/>
        </w:rPr>
        <w:t>ניסים ואטורי</w:t>
      </w:r>
      <w:r>
        <w:rPr>
          <w:rtl/>
        </w:rPr>
        <w:tab/>
      </w:r>
      <w:r>
        <w:rPr>
          <w:rtl/>
        </w:rPr>
        <w:tab/>
        <w:t xml:space="preserve">–   </w:t>
      </w:r>
      <w:r>
        <w:rPr>
          <w:rFonts w:hint="cs"/>
          <w:rtl/>
        </w:rPr>
        <w:t>בעד</w:t>
      </w:r>
    </w:p>
    <w:p w:rsidR="00932198" w:rsidRDefault="00932198" w:rsidP="00963265">
      <w:pPr>
        <w:rPr>
          <w:rtl/>
        </w:rPr>
      </w:pPr>
      <w:r>
        <w:rPr>
          <w:rtl/>
        </w:rPr>
        <w:t>מיכל מרים וולדיגר</w:t>
      </w:r>
      <w:r>
        <w:rPr>
          <w:rtl/>
        </w:rPr>
        <w:tab/>
        <w:t xml:space="preserve">–   </w:t>
      </w:r>
      <w:r>
        <w:rPr>
          <w:rFonts w:hint="cs"/>
          <w:rtl/>
        </w:rPr>
        <w:t>בעד</w:t>
      </w:r>
    </w:p>
    <w:p w:rsidR="00932198" w:rsidRDefault="00932198" w:rsidP="00963265">
      <w:pPr>
        <w:rPr>
          <w:rtl/>
        </w:rPr>
      </w:pPr>
      <w:r>
        <w:rPr>
          <w:rtl/>
        </w:rPr>
        <w:t>יצחק שמעון וסרלאוף</w:t>
      </w:r>
      <w:r>
        <w:rPr>
          <w:rtl/>
        </w:rPr>
        <w:tab/>
        <w:t xml:space="preserve">–   </w:t>
      </w:r>
      <w:r>
        <w:rPr>
          <w:rFonts w:hint="cs"/>
          <w:rtl/>
        </w:rPr>
        <w:t>אינו נוכח</w:t>
      </w:r>
    </w:p>
    <w:p w:rsidR="00932198" w:rsidRDefault="00932198" w:rsidP="00963265">
      <w:pPr>
        <w:rPr>
          <w:rtl/>
        </w:rPr>
      </w:pPr>
      <w:r>
        <w:rPr>
          <w:rtl/>
        </w:rPr>
        <w:t>יאסר חוג'יראת</w:t>
      </w:r>
      <w:r>
        <w:rPr>
          <w:rtl/>
        </w:rPr>
        <w:tab/>
      </w:r>
      <w:r>
        <w:rPr>
          <w:rtl/>
        </w:rPr>
        <w:tab/>
        <w:t xml:space="preserve">–   </w:t>
      </w:r>
      <w:r>
        <w:rPr>
          <w:rFonts w:hint="cs"/>
          <w:rtl/>
        </w:rPr>
        <w:t>נגד</w:t>
      </w:r>
    </w:p>
    <w:p w:rsidR="00932198" w:rsidRDefault="00932198" w:rsidP="00963265">
      <w:pPr>
        <w:rPr>
          <w:rtl/>
        </w:rPr>
      </w:pPr>
      <w:r>
        <w:rPr>
          <w:rtl/>
        </w:rPr>
        <w:t>אימאן ח'טיב יאסין</w:t>
      </w:r>
      <w:r>
        <w:rPr>
          <w:rtl/>
        </w:rPr>
        <w:tab/>
        <w:t xml:space="preserve">–   </w:t>
      </w:r>
      <w:r>
        <w:rPr>
          <w:rFonts w:hint="cs"/>
          <w:rtl/>
        </w:rPr>
        <w:t>נגד</w:t>
      </w:r>
    </w:p>
    <w:p w:rsidR="00932198" w:rsidRDefault="00932198" w:rsidP="00963265">
      <w:pPr>
        <w:rPr>
          <w:rtl/>
        </w:rPr>
      </w:pPr>
      <w:r>
        <w:rPr>
          <w:rtl/>
        </w:rPr>
        <w:t>עוז חיים</w:t>
      </w:r>
      <w:r>
        <w:rPr>
          <w:rtl/>
        </w:rPr>
        <w:tab/>
      </w:r>
      <w:r>
        <w:rPr>
          <w:rtl/>
        </w:rPr>
        <w:tab/>
      </w:r>
      <w:r>
        <w:rPr>
          <w:rtl/>
        </w:rPr>
        <w:tab/>
        <w:t xml:space="preserve">–   </w:t>
      </w:r>
      <w:r>
        <w:rPr>
          <w:rFonts w:hint="cs"/>
          <w:rtl/>
        </w:rPr>
        <w:t>נגד</w:t>
      </w:r>
    </w:p>
    <w:p w:rsidR="00932198" w:rsidRDefault="00932198" w:rsidP="00963265">
      <w:pPr>
        <w:rPr>
          <w:rtl/>
        </w:rPr>
      </w:pPr>
      <w:r>
        <w:rPr>
          <w:rtl/>
        </w:rPr>
        <w:t>אכרם חסון</w:t>
      </w:r>
      <w:r>
        <w:rPr>
          <w:rtl/>
        </w:rPr>
        <w:tab/>
      </w:r>
      <w:r>
        <w:rPr>
          <w:rtl/>
        </w:rPr>
        <w:tab/>
        <w:t xml:space="preserve">–   </w:t>
      </w:r>
      <w:r>
        <w:rPr>
          <w:rFonts w:hint="cs"/>
          <w:rtl/>
        </w:rPr>
        <w:t>אינו נוכח</w:t>
      </w:r>
    </w:p>
    <w:p w:rsidR="00932198" w:rsidRDefault="00932198" w:rsidP="00963265">
      <w:pPr>
        <w:rPr>
          <w:rtl/>
        </w:rPr>
      </w:pPr>
      <w:r>
        <w:rPr>
          <w:rtl/>
        </w:rPr>
        <w:t>ווליד טאהא</w:t>
      </w:r>
      <w:r>
        <w:rPr>
          <w:rtl/>
        </w:rPr>
        <w:tab/>
      </w:r>
      <w:r>
        <w:rPr>
          <w:rtl/>
        </w:rPr>
        <w:tab/>
        <w:t xml:space="preserve">–   </w:t>
      </w:r>
      <w:r>
        <w:rPr>
          <w:rFonts w:hint="cs"/>
          <w:rtl/>
        </w:rPr>
        <w:t>נגד</w:t>
      </w:r>
    </w:p>
    <w:p w:rsidR="00932198" w:rsidRDefault="00932198" w:rsidP="00963265">
      <w:pPr>
        <w:rPr>
          <w:rtl/>
        </w:rPr>
      </w:pPr>
      <w:r>
        <w:rPr>
          <w:rtl/>
        </w:rPr>
        <w:t>משה טור פז</w:t>
      </w:r>
      <w:r>
        <w:rPr>
          <w:rtl/>
        </w:rPr>
        <w:tab/>
      </w:r>
      <w:r>
        <w:rPr>
          <w:rtl/>
        </w:rPr>
        <w:tab/>
        <w:t xml:space="preserve">–   </w:t>
      </w:r>
      <w:r>
        <w:rPr>
          <w:rFonts w:hint="cs"/>
          <w:rtl/>
        </w:rPr>
        <w:t>נגד</w:t>
      </w:r>
    </w:p>
    <w:p w:rsidR="00932198" w:rsidRDefault="00932198" w:rsidP="00963265">
      <w:pPr>
        <w:rPr>
          <w:rtl/>
        </w:rPr>
      </w:pPr>
      <w:r>
        <w:rPr>
          <w:rtl/>
        </w:rPr>
        <w:t>אחמד טיבי</w:t>
      </w:r>
      <w:r>
        <w:rPr>
          <w:rtl/>
        </w:rPr>
        <w:tab/>
      </w:r>
      <w:r>
        <w:rPr>
          <w:rtl/>
        </w:rPr>
        <w:tab/>
        <w:t xml:space="preserve">–   </w:t>
      </w:r>
      <w:r>
        <w:rPr>
          <w:rFonts w:hint="cs"/>
          <w:rtl/>
        </w:rPr>
        <w:t>אינו נוכח</w:t>
      </w:r>
    </w:p>
    <w:p w:rsidR="00932198" w:rsidRDefault="00932198" w:rsidP="00963265">
      <w:pPr>
        <w:rPr>
          <w:rtl/>
        </w:rPr>
      </w:pPr>
      <w:r>
        <w:rPr>
          <w:rtl/>
        </w:rPr>
        <w:t>יוסף טייב</w:t>
      </w:r>
      <w:r>
        <w:rPr>
          <w:rtl/>
        </w:rPr>
        <w:tab/>
      </w:r>
      <w:r>
        <w:rPr>
          <w:rtl/>
        </w:rPr>
        <w:tab/>
        <w:t xml:space="preserve">–   </w:t>
      </w:r>
      <w:r>
        <w:rPr>
          <w:rFonts w:hint="cs"/>
          <w:rtl/>
        </w:rPr>
        <w:t>בעד</w:t>
      </w:r>
    </w:p>
    <w:p w:rsidR="00932198" w:rsidRDefault="00932198" w:rsidP="00963265">
      <w:pPr>
        <w:rPr>
          <w:rtl/>
        </w:rPr>
      </w:pPr>
      <w:r>
        <w:rPr>
          <w:rtl/>
        </w:rPr>
        <w:t>אוהד טל</w:t>
      </w:r>
      <w:r>
        <w:rPr>
          <w:rtl/>
        </w:rPr>
        <w:tab/>
      </w:r>
      <w:r>
        <w:rPr>
          <w:rtl/>
        </w:rPr>
        <w:tab/>
      </w:r>
      <w:r>
        <w:rPr>
          <w:rtl/>
        </w:rPr>
        <w:tab/>
        <w:t xml:space="preserve">–   </w:t>
      </w:r>
      <w:r>
        <w:rPr>
          <w:rFonts w:hint="cs"/>
          <w:rtl/>
        </w:rPr>
        <w:t>אינו נוכח</w:t>
      </w:r>
    </w:p>
    <w:p w:rsidR="00932198" w:rsidRDefault="00932198" w:rsidP="00963265">
      <w:pPr>
        <w:rPr>
          <w:rtl/>
        </w:rPr>
      </w:pPr>
      <w:r>
        <w:rPr>
          <w:rtl/>
        </w:rPr>
        <w:t>יעקב טסלר</w:t>
      </w:r>
      <w:r>
        <w:rPr>
          <w:rtl/>
        </w:rPr>
        <w:tab/>
      </w:r>
      <w:r>
        <w:rPr>
          <w:rtl/>
        </w:rPr>
        <w:tab/>
        <w:t xml:space="preserve">–   </w:t>
      </w:r>
      <w:r>
        <w:rPr>
          <w:rFonts w:hint="cs"/>
          <w:rtl/>
        </w:rPr>
        <w:t>אינו נוכח</w:t>
      </w:r>
    </w:p>
    <w:p w:rsidR="00932198" w:rsidRDefault="00932198" w:rsidP="00963265">
      <w:pPr>
        <w:rPr>
          <w:rtl/>
        </w:rPr>
      </w:pPr>
      <w:r>
        <w:rPr>
          <w:rtl/>
        </w:rPr>
        <w:t>חילי טרופר</w:t>
      </w:r>
      <w:r>
        <w:rPr>
          <w:rtl/>
        </w:rPr>
        <w:tab/>
      </w:r>
      <w:r>
        <w:rPr>
          <w:rtl/>
        </w:rPr>
        <w:tab/>
        <w:t xml:space="preserve">–   </w:t>
      </w:r>
      <w:r>
        <w:rPr>
          <w:rFonts w:hint="cs"/>
          <w:rtl/>
        </w:rPr>
        <w:t>אינו נוכח</w:t>
      </w:r>
    </w:p>
    <w:p w:rsidR="00932198" w:rsidRDefault="00932198" w:rsidP="00963265">
      <w:pPr>
        <w:rPr>
          <w:rtl/>
        </w:rPr>
      </w:pPr>
      <w:r>
        <w:rPr>
          <w:rtl/>
        </w:rPr>
        <w:t>מאיר כהן</w:t>
      </w:r>
      <w:r>
        <w:rPr>
          <w:rtl/>
        </w:rPr>
        <w:tab/>
      </w:r>
      <w:r>
        <w:rPr>
          <w:rtl/>
        </w:rPr>
        <w:tab/>
        <w:t xml:space="preserve">–   </w:t>
      </w:r>
      <w:r>
        <w:rPr>
          <w:rFonts w:hint="cs"/>
          <w:rtl/>
        </w:rPr>
        <w:t>נגד</w:t>
      </w:r>
    </w:p>
    <w:p w:rsidR="00932198" w:rsidRDefault="00932198" w:rsidP="00963265">
      <w:pPr>
        <w:rPr>
          <w:rtl/>
        </w:rPr>
      </w:pPr>
      <w:r>
        <w:rPr>
          <w:rtl/>
        </w:rPr>
        <w:t>מירב כהן</w:t>
      </w:r>
      <w:r>
        <w:rPr>
          <w:rtl/>
        </w:rPr>
        <w:tab/>
      </w:r>
      <w:r>
        <w:rPr>
          <w:rtl/>
        </w:rPr>
        <w:tab/>
        <w:t xml:space="preserve">–   </w:t>
      </w:r>
      <w:r>
        <w:rPr>
          <w:rFonts w:hint="cs"/>
          <w:rtl/>
        </w:rPr>
        <w:t>נגד</w:t>
      </w:r>
    </w:p>
    <w:p w:rsidR="00932198" w:rsidRDefault="00932198" w:rsidP="00963265">
      <w:pPr>
        <w:rPr>
          <w:rtl/>
        </w:rPr>
      </w:pPr>
      <w:r>
        <w:rPr>
          <w:rtl/>
        </w:rPr>
        <w:t>עופר כסיף</w:t>
      </w:r>
      <w:r>
        <w:rPr>
          <w:rtl/>
        </w:rPr>
        <w:tab/>
      </w:r>
      <w:r>
        <w:rPr>
          <w:rtl/>
        </w:rPr>
        <w:tab/>
        <w:t xml:space="preserve">–   </w:t>
      </w:r>
      <w:r>
        <w:rPr>
          <w:rFonts w:hint="cs"/>
          <w:rtl/>
        </w:rPr>
        <w:t>נגד</w:t>
      </w:r>
    </w:p>
    <w:p w:rsidR="00932198" w:rsidRDefault="00932198" w:rsidP="00963265">
      <w:pPr>
        <w:rPr>
          <w:rtl/>
        </w:rPr>
      </w:pPr>
      <w:r>
        <w:rPr>
          <w:rtl/>
        </w:rPr>
        <w:t>אופיר כץ</w:t>
      </w:r>
      <w:r>
        <w:rPr>
          <w:rtl/>
        </w:rPr>
        <w:tab/>
      </w:r>
      <w:r>
        <w:rPr>
          <w:rtl/>
        </w:rPr>
        <w:tab/>
        <w:t xml:space="preserve">–   </w:t>
      </w:r>
      <w:r>
        <w:rPr>
          <w:rFonts w:hint="cs"/>
          <w:rtl/>
        </w:rPr>
        <w:t>בעד</w:t>
      </w:r>
    </w:p>
    <w:p w:rsidR="00932198" w:rsidRDefault="00932198" w:rsidP="00963265">
      <w:pPr>
        <w:rPr>
          <w:rtl/>
        </w:rPr>
      </w:pPr>
      <w:r>
        <w:rPr>
          <w:rtl/>
        </w:rPr>
        <w:t>ישראל כץ</w:t>
      </w:r>
      <w:r>
        <w:rPr>
          <w:rtl/>
        </w:rPr>
        <w:tab/>
      </w:r>
      <w:r>
        <w:rPr>
          <w:rtl/>
        </w:rPr>
        <w:tab/>
        <w:t xml:space="preserve">–   </w:t>
      </w:r>
      <w:r>
        <w:rPr>
          <w:rFonts w:hint="cs"/>
          <w:rtl/>
        </w:rPr>
        <w:t>אינו נוכח</w:t>
      </w:r>
    </w:p>
    <w:p w:rsidR="00932198" w:rsidRDefault="00932198" w:rsidP="00963265">
      <w:pPr>
        <w:rPr>
          <w:rtl/>
        </w:rPr>
      </w:pPr>
      <w:r>
        <w:rPr>
          <w:rtl/>
        </w:rPr>
        <w:t>רון כץ</w:t>
      </w:r>
      <w:r>
        <w:rPr>
          <w:rtl/>
        </w:rPr>
        <w:tab/>
      </w:r>
      <w:r>
        <w:rPr>
          <w:rtl/>
        </w:rPr>
        <w:tab/>
      </w:r>
      <w:r>
        <w:rPr>
          <w:rtl/>
        </w:rPr>
        <w:tab/>
        <w:t xml:space="preserve">–   </w:t>
      </w:r>
      <w:r>
        <w:rPr>
          <w:rFonts w:hint="cs"/>
          <w:rtl/>
        </w:rPr>
        <w:t>אינו נוכח</w:t>
      </w:r>
    </w:p>
    <w:p w:rsidR="00932198" w:rsidRDefault="00932198" w:rsidP="00963265">
      <w:pPr>
        <w:rPr>
          <w:rtl/>
        </w:rPr>
      </w:pPr>
      <w:r>
        <w:rPr>
          <w:rtl/>
        </w:rPr>
        <w:t>יוראי להב הרצנו</w:t>
      </w:r>
      <w:r>
        <w:rPr>
          <w:rtl/>
        </w:rPr>
        <w:tab/>
      </w:r>
      <w:r>
        <w:rPr>
          <w:rtl/>
        </w:rPr>
        <w:tab/>
        <w:t xml:space="preserve">–   </w:t>
      </w:r>
      <w:r>
        <w:rPr>
          <w:rFonts w:hint="cs"/>
          <w:rtl/>
        </w:rPr>
        <w:t>נגד</w:t>
      </w:r>
    </w:p>
    <w:p w:rsidR="00932198" w:rsidRDefault="00932198" w:rsidP="00963265">
      <w:pPr>
        <w:rPr>
          <w:rtl/>
        </w:rPr>
      </w:pPr>
      <w:r>
        <w:rPr>
          <w:rtl/>
        </w:rPr>
        <w:t>ירון לוי</w:t>
      </w:r>
      <w:r>
        <w:rPr>
          <w:rtl/>
        </w:rPr>
        <w:tab/>
      </w:r>
      <w:r>
        <w:rPr>
          <w:rtl/>
        </w:rPr>
        <w:tab/>
      </w:r>
      <w:r>
        <w:rPr>
          <w:rtl/>
        </w:rPr>
        <w:tab/>
        <w:t xml:space="preserve">–   </w:t>
      </w:r>
      <w:r>
        <w:rPr>
          <w:rFonts w:hint="cs"/>
          <w:rtl/>
        </w:rPr>
        <w:t>אינו נוכח</w:t>
      </w:r>
    </w:p>
    <w:p w:rsidR="00932198" w:rsidRDefault="00932198" w:rsidP="00963265">
      <w:pPr>
        <w:rPr>
          <w:rtl/>
        </w:rPr>
      </w:pPr>
      <w:r>
        <w:rPr>
          <w:rtl/>
        </w:rPr>
        <w:t>מיקי לוי</w:t>
      </w:r>
      <w:r>
        <w:rPr>
          <w:rtl/>
        </w:rPr>
        <w:tab/>
      </w:r>
      <w:r>
        <w:rPr>
          <w:rtl/>
        </w:rPr>
        <w:tab/>
      </w:r>
      <w:r>
        <w:rPr>
          <w:rtl/>
        </w:rPr>
        <w:tab/>
        <w:t xml:space="preserve">–   </w:t>
      </w:r>
      <w:r>
        <w:rPr>
          <w:rFonts w:hint="cs"/>
          <w:rtl/>
        </w:rPr>
        <w:t>נגד</w:t>
      </w:r>
    </w:p>
    <w:p w:rsidR="00932198" w:rsidRDefault="00932198" w:rsidP="00963265">
      <w:pPr>
        <w:rPr>
          <w:rtl/>
        </w:rPr>
      </w:pPr>
      <w:r>
        <w:rPr>
          <w:rtl/>
        </w:rPr>
        <w:t>יריב לוין</w:t>
      </w:r>
      <w:r>
        <w:rPr>
          <w:rtl/>
        </w:rPr>
        <w:tab/>
      </w:r>
      <w:r>
        <w:rPr>
          <w:rtl/>
        </w:rPr>
        <w:tab/>
      </w:r>
      <w:r>
        <w:rPr>
          <w:rtl/>
        </w:rPr>
        <w:tab/>
        <w:t xml:space="preserve">–   </w:t>
      </w:r>
      <w:r>
        <w:rPr>
          <w:rFonts w:hint="cs"/>
          <w:rtl/>
        </w:rPr>
        <w:t>בעד</w:t>
      </w:r>
    </w:p>
    <w:p w:rsidR="00932198" w:rsidRDefault="00932198" w:rsidP="00963265">
      <w:pPr>
        <w:rPr>
          <w:rtl/>
        </w:rPr>
      </w:pPr>
      <w:r>
        <w:rPr>
          <w:rtl/>
        </w:rPr>
        <w:t>נעמה לזימי</w:t>
      </w:r>
      <w:r>
        <w:rPr>
          <w:rtl/>
        </w:rPr>
        <w:tab/>
      </w:r>
      <w:r>
        <w:rPr>
          <w:rtl/>
        </w:rPr>
        <w:tab/>
        <w:t xml:space="preserve">–   </w:t>
      </w:r>
      <w:r>
        <w:rPr>
          <w:rFonts w:hint="cs"/>
          <w:rtl/>
        </w:rPr>
        <w:t>נגד</w:t>
      </w:r>
    </w:p>
    <w:p w:rsidR="00932198" w:rsidRDefault="00932198" w:rsidP="00963265">
      <w:pPr>
        <w:rPr>
          <w:rtl/>
        </w:rPr>
      </w:pPr>
      <w:r>
        <w:rPr>
          <w:rtl/>
        </w:rPr>
        <w:t>אביגדור ליברמן</w:t>
      </w:r>
      <w:r>
        <w:rPr>
          <w:rtl/>
        </w:rPr>
        <w:tab/>
      </w:r>
      <w:r>
        <w:rPr>
          <w:rtl/>
        </w:rPr>
        <w:tab/>
        <w:t xml:space="preserve">–  </w:t>
      </w:r>
      <w:r>
        <w:rPr>
          <w:rFonts w:hint="cs"/>
          <w:rtl/>
        </w:rPr>
        <w:t xml:space="preserve"> בעד</w:t>
      </w:r>
    </w:p>
    <w:p w:rsidR="00932198" w:rsidRDefault="00932198" w:rsidP="00963265">
      <w:pPr>
        <w:rPr>
          <w:rtl/>
        </w:rPr>
      </w:pPr>
      <w:r>
        <w:rPr>
          <w:rtl/>
        </w:rPr>
        <w:t>יאיר לפיד</w:t>
      </w:r>
      <w:r>
        <w:rPr>
          <w:rtl/>
        </w:rPr>
        <w:tab/>
      </w:r>
      <w:r>
        <w:rPr>
          <w:rtl/>
        </w:rPr>
        <w:tab/>
        <w:t xml:space="preserve">–   </w:t>
      </w:r>
      <w:r>
        <w:rPr>
          <w:rFonts w:hint="cs"/>
          <w:rtl/>
        </w:rPr>
        <w:t>אינו נוכח</w:t>
      </w:r>
    </w:p>
    <w:p w:rsidR="00932198" w:rsidRDefault="00932198" w:rsidP="00963265">
      <w:pPr>
        <w:rPr>
          <w:rtl/>
        </w:rPr>
      </w:pPr>
      <w:r>
        <w:rPr>
          <w:rtl/>
        </w:rPr>
        <w:t>טטיאנה מזרסקי</w:t>
      </w:r>
      <w:r>
        <w:rPr>
          <w:rtl/>
        </w:rPr>
        <w:tab/>
      </w:r>
      <w:r>
        <w:rPr>
          <w:rtl/>
        </w:rPr>
        <w:tab/>
        <w:t xml:space="preserve">–   </w:t>
      </w:r>
      <w:r>
        <w:rPr>
          <w:rFonts w:hint="cs"/>
          <w:rtl/>
        </w:rPr>
        <w:t>אינה נוכחת</w:t>
      </w:r>
    </w:p>
    <w:p w:rsidR="00932198" w:rsidRDefault="00932198" w:rsidP="00963265">
      <w:pPr>
        <w:rPr>
          <w:rtl/>
        </w:rPr>
      </w:pPr>
      <w:r>
        <w:rPr>
          <w:rtl/>
        </w:rPr>
        <w:t>מרב מיכאלי</w:t>
      </w:r>
      <w:r>
        <w:rPr>
          <w:rtl/>
        </w:rPr>
        <w:tab/>
      </w:r>
      <w:r>
        <w:rPr>
          <w:rtl/>
        </w:rPr>
        <w:tab/>
        <w:t xml:space="preserve">–   </w:t>
      </w:r>
      <w:r>
        <w:rPr>
          <w:rFonts w:hint="cs"/>
          <w:rtl/>
        </w:rPr>
        <w:t>נגד</w:t>
      </w:r>
    </w:p>
    <w:p w:rsidR="00932198" w:rsidRDefault="00932198" w:rsidP="00963265">
      <w:pPr>
        <w:rPr>
          <w:rtl/>
        </w:rPr>
      </w:pPr>
      <w:r>
        <w:rPr>
          <w:rtl/>
        </w:rPr>
        <w:t>שלי טל מירון</w:t>
      </w:r>
      <w:r>
        <w:rPr>
          <w:rtl/>
        </w:rPr>
        <w:tab/>
      </w:r>
      <w:r>
        <w:rPr>
          <w:rtl/>
        </w:rPr>
        <w:tab/>
        <w:t xml:space="preserve">–   </w:t>
      </w:r>
      <w:r>
        <w:rPr>
          <w:rFonts w:hint="cs"/>
          <w:rtl/>
        </w:rPr>
        <w:t>נגד</w:t>
      </w:r>
    </w:p>
    <w:p w:rsidR="00932198" w:rsidRDefault="00932198" w:rsidP="00963265">
      <w:pPr>
        <w:rPr>
          <w:rtl/>
        </w:rPr>
      </w:pPr>
      <w:r>
        <w:rPr>
          <w:rtl/>
        </w:rPr>
        <w:t>יונתן מישרקי</w:t>
      </w:r>
      <w:r>
        <w:rPr>
          <w:rtl/>
        </w:rPr>
        <w:tab/>
      </w:r>
      <w:r>
        <w:rPr>
          <w:rtl/>
        </w:rPr>
        <w:tab/>
        <w:t xml:space="preserve">–   </w:t>
      </w:r>
      <w:r>
        <w:rPr>
          <w:rFonts w:hint="cs"/>
          <w:rtl/>
        </w:rPr>
        <w:t>בעד</w:t>
      </w:r>
    </w:p>
    <w:p w:rsidR="00932198" w:rsidRDefault="00932198" w:rsidP="00963265">
      <w:pPr>
        <w:rPr>
          <w:rtl/>
        </w:rPr>
      </w:pPr>
      <w:r>
        <w:rPr>
          <w:rtl/>
        </w:rPr>
        <w:t>חנוך דב מלביצקי</w:t>
      </w:r>
      <w:r>
        <w:rPr>
          <w:rtl/>
        </w:rPr>
        <w:tab/>
      </w:r>
      <w:r>
        <w:rPr>
          <w:rtl/>
        </w:rPr>
        <w:tab/>
        <w:t xml:space="preserve">–   </w:t>
      </w:r>
      <w:r>
        <w:rPr>
          <w:rFonts w:hint="cs"/>
          <w:rtl/>
        </w:rPr>
        <w:t>בעד</w:t>
      </w:r>
    </w:p>
    <w:p w:rsidR="00932198" w:rsidRDefault="00932198" w:rsidP="00963265">
      <w:pPr>
        <w:rPr>
          <w:rtl/>
        </w:rPr>
      </w:pPr>
      <w:r>
        <w:rPr>
          <w:rtl/>
        </w:rPr>
        <w:t>ארז מלול</w:t>
      </w:r>
      <w:r>
        <w:rPr>
          <w:rtl/>
        </w:rPr>
        <w:tab/>
      </w:r>
      <w:r>
        <w:rPr>
          <w:rtl/>
        </w:rPr>
        <w:tab/>
        <w:t xml:space="preserve">–   </w:t>
      </w:r>
      <w:r>
        <w:rPr>
          <w:rFonts w:hint="cs"/>
          <w:rtl/>
        </w:rPr>
        <w:t>בעד</w:t>
      </w:r>
    </w:p>
    <w:p w:rsidR="00932198" w:rsidRDefault="00932198" w:rsidP="00963265">
      <w:pPr>
        <w:rPr>
          <w:rtl/>
        </w:rPr>
      </w:pPr>
      <w:r>
        <w:rPr>
          <w:rtl/>
        </w:rPr>
        <w:t>יוליה מלינובסקי</w:t>
      </w:r>
      <w:r>
        <w:rPr>
          <w:rtl/>
        </w:rPr>
        <w:tab/>
      </w:r>
      <w:r>
        <w:rPr>
          <w:rtl/>
        </w:rPr>
        <w:tab/>
        <w:t xml:space="preserve">–   </w:t>
      </w:r>
      <w:r>
        <w:rPr>
          <w:rFonts w:hint="cs"/>
          <w:rtl/>
        </w:rPr>
        <w:t>אינה נוכחת</w:t>
      </w:r>
    </w:p>
    <w:p w:rsidR="00932198" w:rsidRDefault="00932198" w:rsidP="00963265">
      <w:pPr>
        <w:rPr>
          <w:rtl/>
        </w:rPr>
      </w:pPr>
      <w:r>
        <w:rPr>
          <w:rtl/>
        </w:rPr>
        <w:t>מיכאל מלכיאלי</w:t>
      </w:r>
      <w:r>
        <w:rPr>
          <w:rtl/>
        </w:rPr>
        <w:tab/>
      </w:r>
      <w:r>
        <w:rPr>
          <w:rtl/>
        </w:rPr>
        <w:tab/>
        <w:t xml:space="preserve">–   </w:t>
      </w:r>
      <w:r>
        <w:rPr>
          <w:rFonts w:hint="cs"/>
          <w:rtl/>
        </w:rPr>
        <w:t>בעד</w:t>
      </w:r>
    </w:p>
    <w:p w:rsidR="00932198" w:rsidRDefault="00932198" w:rsidP="00963265">
      <w:pPr>
        <w:rPr>
          <w:rtl/>
        </w:rPr>
      </w:pPr>
      <w:r>
        <w:rPr>
          <w:rtl/>
        </w:rPr>
        <w:t>צגה מלקו</w:t>
      </w:r>
      <w:r>
        <w:rPr>
          <w:rtl/>
        </w:rPr>
        <w:tab/>
      </w:r>
      <w:r>
        <w:rPr>
          <w:rtl/>
        </w:rPr>
        <w:tab/>
        <w:t xml:space="preserve">–   </w:t>
      </w:r>
      <w:r>
        <w:rPr>
          <w:rFonts w:hint="cs"/>
          <w:rtl/>
        </w:rPr>
        <w:t>בעד</w:t>
      </w:r>
    </w:p>
    <w:p w:rsidR="00932198" w:rsidRDefault="00932198" w:rsidP="00963265">
      <w:pPr>
        <w:rPr>
          <w:rtl/>
        </w:rPr>
      </w:pPr>
      <w:r>
        <w:rPr>
          <w:rtl/>
        </w:rPr>
        <w:t>אבי מעוז</w:t>
      </w:r>
      <w:r>
        <w:rPr>
          <w:rtl/>
        </w:rPr>
        <w:tab/>
      </w:r>
      <w:r>
        <w:rPr>
          <w:rtl/>
        </w:rPr>
        <w:tab/>
        <w:t xml:space="preserve">–   </w:t>
      </w:r>
      <w:r>
        <w:rPr>
          <w:rFonts w:hint="cs"/>
          <w:rtl/>
        </w:rPr>
        <w:t>אינו נוכח</w:t>
      </w:r>
    </w:p>
    <w:p w:rsidR="00932198" w:rsidRDefault="00932198" w:rsidP="00963265">
      <w:pPr>
        <w:rPr>
          <w:rtl/>
        </w:rPr>
      </w:pPr>
      <w:r>
        <w:rPr>
          <w:rtl/>
        </w:rPr>
        <w:t>אורי מקלב</w:t>
      </w:r>
      <w:r>
        <w:rPr>
          <w:rtl/>
        </w:rPr>
        <w:tab/>
      </w:r>
      <w:r>
        <w:rPr>
          <w:rtl/>
        </w:rPr>
        <w:tab/>
        <w:t xml:space="preserve">–   </w:t>
      </w:r>
      <w:r>
        <w:rPr>
          <w:rFonts w:hint="cs"/>
          <w:rtl/>
        </w:rPr>
        <w:t>אינו נוכח</w:t>
      </w:r>
    </w:p>
    <w:p w:rsidR="00932198" w:rsidRDefault="00932198" w:rsidP="00963265">
      <w:pPr>
        <w:rPr>
          <w:rtl/>
        </w:rPr>
      </w:pPr>
      <w:r>
        <w:rPr>
          <w:rtl/>
        </w:rPr>
        <w:t>יעקב מרגי</w:t>
      </w:r>
      <w:r>
        <w:rPr>
          <w:rtl/>
        </w:rPr>
        <w:tab/>
      </w:r>
      <w:r>
        <w:rPr>
          <w:rtl/>
        </w:rPr>
        <w:tab/>
        <w:t xml:space="preserve">–   </w:t>
      </w:r>
      <w:r>
        <w:rPr>
          <w:rFonts w:hint="cs"/>
          <w:rtl/>
        </w:rPr>
        <w:t>אינו נוכח</w:t>
      </w:r>
    </w:p>
    <w:p w:rsidR="00932198" w:rsidRDefault="00932198" w:rsidP="00963265">
      <w:pPr>
        <w:rPr>
          <w:rtl/>
        </w:rPr>
      </w:pPr>
      <w:r>
        <w:rPr>
          <w:rtl/>
        </w:rPr>
        <w:t>שרון ניר</w:t>
      </w:r>
      <w:r>
        <w:rPr>
          <w:rtl/>
        </w:rPr>
        <w:tab/>
      </w:r>
      <w:r>
        <w:rPr>
          <w:rtl/>
        </w:rPr>
        <w:tab/>
      </w:r>
      <w:r>
        <w:rPr>
          <w:rtl/>
        </w:rPr>
        <w:tab/>
        <w:t xml:space="preserve">–   </w:t>
      </w:r>
      <w:r>
        <w:rPr>
          <w:rFonts w:hint="cs"/>
          <w:rtl/>
        </w:rPr>
        <w:t>אינה נוכחת</w:t>
      </w:r>
    </w:p>
    <w:p w:rsidR="00932198" w:rsidRDefault="00932198" w:rsidP="00963265">
      <w:pPr>
        <w:rPr>
          <w:rtl/>
        </w:rPr>
      </w:pPr>
      <w:r>
        <w:rPr>
          <w:rtl/>
        </w:rPr>
        <w:t>בנימין נתניהו</w:t>
      </w:r>
      <w:r>
        <w:rPr>
          <w:rtl/>
        </w:rPr>
        <w:tab/>
      </w:r>
      <w:r>
        <w:rPr>
          <w:rtl/>
        </w:rPr>
        <w:tab/>
        <w:t xml:space="preserve">–   </w:t>
      </w:r>
      <w:r>
        <w:rPr>
          <w:rFonts w:hint="cs"/>
          <w:rtl/>
        </w:rPr>
        <w:t>אינו נוכח</w:t>
      </w:r>
    </w:p>
    <w:p w:rsidR="00932198" w:rsidRDefault="00932198" w:rsidP="00963265">
      <w:pPr>
        <w:rPr>
          <w:rtl/>
        </w:rPr>
      </w:pPr>
      <w:r>
        <w:rPr>
          <w:rtl/>
        </w:rPr>
        <w:t>יואב סגלוביץ'</w:t>
      </w:r>
      <w:r>
        <w:rPr>
          <w:rtl/>
        </w:rPr>
        <w:tab/>
      </w:r>
      <w:r>
        <w:rPr>
          <w:rtl/>
        </w:rPr>
        <w:tab/>
        <w:t xml:space="preserve">–   </w:t>
      </w:r>
      <w:r>
        <w:rPr>
          <w:rFonts w:hint="cs"/>
          <w:rtl/>
        </w:rPr>
        <w:t>נגד</w:t>
      </w:r>
    </w:p>
    <w:p w:rsidR="00932198" w:rsidRDefault="00932198" w:rsidP="00963265">
      <w:pPr>
        <w:rPr>
          <w:rtl/>
        </w:rPr>
      </w:pPr>
      <w:r>
        <w:rPr>
          <w:rtl/>
        </w:rPr>
        <w:t>יבגני סובה</w:t>
      </w:r>
      <w:r>
        <w:rPr>
          <w:rtl/>
        </w:rPr>
        <w:tab/>
      </w:r>
      <w:r>
        <w:rPr>
          <w:rtl/>
        </w:rPr>
        <w:tab/>
        <w:t xml:space="preserve">–   </w:t>
      </w:r>
      <w:r>
        <w:rPr>
          <w:rFonts w:hint="cs"/>
          <w:rtl/>
        </w:rPr>
        <w:t>בעד</w:t>
      </w:r>
    </w:p>
    <w:p w:rsidR="00932198" w:rsidRDefault="00932198" w:rsidP="00963265">
      <w:pPr>
        <w:rPr>
          <w:rtl/>
        </w:rPr>
      </w:pPr>
      <w:r>
        <w:rPr>
          <w:rtl/>
        </w:rPr>
        <w:t>צבי ידידיה סוכות</w:t>
      </w:r>
      <w:r>
        <w:rPr>
          <w:rtl/>
        </w:rPr>
        <w:tab/>
      </w:r>
      <w:r>
        <w:rPr>
          <w:rtl/>
        </w:rPr>
        <w:tab/>
        <w:t xml:space="preserve">–   </w:t>
      </w:r>
      <w:r>
        <w:rPr>
          <w:rFonts w:hint="cs"/>
          <w:rtl/>
        </w:rPr>
        <w:t>בעד</w:t>
      </w:r>
    </w:p>
    <w:p w:rsidR="00932198" w:rsidRDefault="00932198" w:rsidP="00963265">
      <w:pPr>
        <w:rPr>
          <w:rtl/>
        </w:rPr>
      </w:pPr>
      <w:r>
        <w:rPr>
          <w:rtl/>
        </w:rPr>
        <w:t>משה סולומון</w:t>
      </w:r>
      <w:r>
        <w:rPr>
          <w:rtl/>
        </w:rPr>
        <w:tab/>
      </w:r>
      <w:r>
        <w:rPr>
          <w:rtl/>
        </w:rPr>
        <w:tab/>
        <w:t xml:space="preserve">–   </w:t>
      </w:r>
      <w:r>
        <w:rPr>
          <w:rFonts w:hint="cs"/>
          <w:rtl/>
        </w:rPr>
        <w:t>בעד</w:t>
      </w:r>
    </w:p>
    <w:p w:rsidR="00932198" w:rsidRDefault="00932198" w:rsidP="00963265">
      <w:pPr>
        <w:rPr>
          <w:rtl/>
        </w:rPr>
      </w:pPr>
      <w:r>
        <w:rPr>
          <w:rtl/>
        </w:rPr>
        <w:t>לימור סון הר מלך</w:t>
      </w:r>
      <w:r>
        <w:rPr>
          <w:rtl/>
        </w:rPr>
        <w:tab/>
        <w:t xml:space="preserve">–   </w:t>
      </w:r>
      <w:r>
        <w:rPr>
          <w:rFonts w:hint="cs"/>
          <w:rtl/>
        </w:rPr>
        <w:t>בעד</w:t>
      </w:r>
    </w:p>
    <w:p w:rsidR="00932198" w:rsidRDefault="00932198" w:rsidP="00963265">
      <w:pPr>
        <w:rPr>
          <w:rtl/>
        </w:rPr>
      </w:pPr>
      <w:r>
        <w:rPr>
          <w:rtl/>
        </w:rPr>
        <w:t>אופיר סופר</w:t>
      </w:r>
      <w:r>
        <w:rPr>
          <w:rtl/>
        </w:rPr>
        <w:tab/>
      </w:r>
      <w:r>
        <w:rPr>
          <w:rtl/>
        </w:rPr>
        <w:tab/>
        <w:t xml:space="preserve">–   </w:t>
      </w:r>
      <w:r>
        <w:rPr>
          <w:rFonts w:hint="cs"/>
          <w:rtl/>
        </w:rPr>
        <w:t>אינו נוכח</w:t>
      </w:r>
    </w:p>
    <w:p w:rsidR="00932198" w:rsidRDefault="00932198" w:rsidP="00963265">
      <w:pPr>
        <w:rPr>
          <w:rtl/>
        </w:rPr>
      </w:pPr>
      <w:r>
        <w:rPr>
          <w:rtl/>
        </w:rPr>
        <w:t>אורית מלכה סטרוק</w:t>
      </w:r>
      <w:r>
        <w:rPr>
          <w:rtl/>
        </w:rPr>
        <w:tab/>
        <w:t xml:space="preserve">–   </w:t>
      </w:r>
      <w:r>
        <w:rPr>
          <w:rFonts w:hint="cs"/>
          <w:rtl/>
        </w:rPr>
        <w:t>בעד</w:t>
      </w:r>
    </w:p>
    <w:p w:rsidR="00932198" w:rsidRDefault="00932198" w:rsidP="00963265">
      <w:pPr>
        <w:rPr>
          <w:rtl/>
        </w:rPr>
      </w:pPr>
      <w:r>
        <w:rPr>
          <w:rtl/>
        </w:rPr>
        <w:t>משה סעדה</w:t>
      </w:r>
      <w:r>
        <w:rPr>
          <w:rtl/>
        </w:rPr>
        <w:tab/>
      </w:r>
      <w:r>
        <w:rPr>
          <w:rtl/>
        </w:rPr>
        <w:tab/>
        <w:t xml:space="preserve">–   </w:t>
      </w:r>
      <w:r>
        <w:rPr>
          <w:rFonts w:hint="cs"/>
          <w:rtl/>
        </w:rPr>
        <w:t>אינו נוכח</w:t>
      </w:r>
    </w:p>
    <w:p w:rsidR="00932198" w:rsidRDefault="00932198" w:rsidP="00963265">
      <w:pPr>
        <w:rPr>
          <w:rtl/>
        </w:rPr>
      </w:pPr>
      <w:r>
        <w:rPr>
          <w:rtl/>
        </w:rPr>
        <w:t>מנסור עבאס</w:t>
      </w:r>
      <w:r>
        <w:rPr>
          <w:rtl/>
        </w:rPr>
        <w:tab/>
      </w:r>
      <w:r>
        <w:rPr>
          <w:rtl/>
        </w:rPr>
        <w:tab/>
        <w:t xml:space="preserve">–   </w:t>
      </w:r>
      <w:r>
        <w:rPr>
          <w:rFonts w:hint="cs"/>
          <w:rtl/>
        </w:rPr>
        <w:t>נגד</w:t>
      </w:r>
    </w:p>
    <w:p w:rsidR="00932198" w:rsidRDefault="00932198" w:rsidP="00963265">
      <w:pPr>
        <w:rPr>
          <w:rtl/>
        </w:rPr>
      </w:pPr>
      <w:r>
        <w:rPr>
          <w:rtl/>
        </w:rPr>
        <w:t>עפיף עבד</w:t>
      </w:r>
      <w:r>
        <w:rPr>
          <w:rtl/>
        </w:rPr>
        <w:tab/>
      </w:r>
      <w:r>
        <w:rPr>
          <w:rtl/>
        </w:rPr>
        <w:tab/>
        <w:t xml:space="preserve">–   </w:t>
      </w:r>
      <w:r>
        <w:rPr>
          <w:rFonts w:hint="cs"/>
          <w:rtl/>
        </w:rPr>
        <w:t>אינו נוכח</w:t>
      </w:r>
    </w:p>
    <w:p w:rsidR="00932198" w:rsidRDefault="00932198" w:rsidP="00963265">
      <w:pPr>
        <w:rPr>
          <w:rtl/>
        </w:rPr>
      </w:pPr>
      <w:r>
        <w:rPr>
          <w:rtl/>
        </w:rPr>
        <w:t>איימן עודה</w:t>
      </w:r>
      <w:r>
        <w:rPr>
          <w:rtl/>
        </w:rPr>
        <w:tab/>
      </w:r>
      <w:r>
        <w:rPr>
          <w:rtl/>
        </w:rPr>
        <w:tab/>
        <w:t xml:space="preserve">–   </w:t>
      </w:r>
      <w:r>
        <w:rPr>
          <w:rFonts w:hint="cs"/>
          <w:rtl/>
        </w:rPr>
        <w:t>נגד</w:t>
      </w:r>
    </w:p>
    <w:p w:rsidR="00932198" w:rsidRDefault="00932198" w:rsidP="00963265">
      <w:pPr>
        <w:rPr>
          <w:rtl/>
        </w:rPr>
      </w:pPr>
      <w:r>
        <w:rPr>
          <w:rtl/>
        </w:rPr>
        <w:t>עדי עזוז</w:t>
      </w:r>
      <w:r>
        <w:rPr>
          <w:rtl/>
        </w:rPr>
        <w:tab/>
      </w:r>
      <w:r>
        <w:rPr>
          <w:rtl/>
        </w:rPr>
        <w:tab/>
      </w:r>
      <w:r>
        <w:rPr>
          <w:rtl/>
        </w:rPr>
        <w:tab/>
        <w:t xml:space="preserve">–   </w:t>
      </w:r>
      <w:bookmarkStart w:id="6680" w:name="_ETM_Q39_633000"/>
      <w:bookmarkEnd w:id="6680"/>
      <w:r>
        <w:rPr>
          <w:rFonts w:hint="cs"/>
          <w:rtl/>
        </w:rPr>
        <w:t>נגד</w:t>
      </w:r>
    </w:p>
    <w:p w:rsidR="00932198" w:rsidRDefault="00932198" w:rsidP="00963265">
      <w:pPr>
        <w:rPr>
          <w:rtl/>
        </w:rPr>
      </w:pPr>
      <w:r>
        <w:rPr>
          <w:rtl/>
        </w:rPr>
        <w:t>חוה אתי עטייה</w:t>
      </w:r>
      <w:r>
        <w:rPr>
          <w:rtl/>
        </w:rPr>
        <w:tab/>
      </w:r>
      <w:r>
        <w:rPr>
          <w:rtl/>
        </w:rPr>
        <w:tab/>
        <w:t xml:space="preserve">–   </w:t>
      </w:r>
      <w:r>
        <w:rPr>
          <w:rFonts w:hint="cs"/>
          <w:rtl/>
        </w:rPr>
        <w:t>בעד</w:t>
      </w:r>
    </w:p>
    <w:p w:rsidR="00932198" w:rsidRDefault="00932198" w:rsidP="00963265">
      <w:pPr>
        <w:rPr>
          <w:rtl/>
        </w:rPr>
      </w:pPr>
      <w:r>
        <w:rPr>
          <w:rtl/>
        </w:rPr>
        <w:t>חמד עמאר</w:t>
      </w:r>
      <w:r>
        <w:rPr>
          <w:rtl/>
        </w:rPr>
        <w:tab/>
      </w:r>
      <w:r>
        <w:rPr>
          <w:rtl/>
        </w:rPr>
        <w:tab/>
        <w:t xml:space="preserve">–   </w:t>
      </w:r>
      <w:r>
        <w:rPr>
          <w:rFonts w:hint="cs"/>
          <w:rtl/>
        </w:rPr>
        <w:t>אינו נוכח</w:t>
      </w:r>
    </w:p>
    <w:p w:rsidR="00932198" w:rsidRDefault="00932198" w:rsidP="00963265">
      <w:pPr>
        <w:rPr>
          <w:rtl/>
        </w:rPr>
      </w:pPr>
      <w:r>
        <w:rPr>
          <w:rtl/>
        </w:rPr>
        <w:t>צביקה פוגל</w:t>
      </w:r>
      <w:r>
        <w:rPr>
          <w:rtl/>
        </w:rPr>
        <w:tab/>
      </w:r>
      <w:r>
        <w:rPr>
          <w:rtl/>
        </w:rPr>
        <w:tab/>
        <w:t xml:space="preserve">–   </w:t>
      </w:r>
      <w:r>
        <w:rPr>
          <w:rFonts w:hint="cs"/>
          <w:rtl/>
        </w:rPr>
        <w:t>בעד</w:t>
      </w:r>
    </w:p>
    <w:p w:rsidR="00932198" w:rsidRPr="00D0681D" w:rsidRDefault="00932198" w:rsidP="00963265">
      <w:pPr>
        <w:rPr>
          <w:rtl/>
        </w:rPr>
      </w:pPr>
      <w:r>
        <w:rPr>
          <w:rtl/>
        </w:rPr>
        <w:t>עודד פורר</w:t>
      </w:r>
      <w:r>
        <w:rPr>
          <w:rtl/>
        </w:rPr>
        <w:tab/>
      </w:r>
      <w:r>
        <w:rPr>
          <w:rtl/>
        </w:rPr>
        <w:tab/>
        <w:t xml:space="preserve">–   </w:t>
      </w:r>
      <w:r>
        <w:rPr>
          <w:rFonts w:hint="cs"/>
          <w:rtl/>
        </w:rPr>
        <w:t>אינו נוכח</w:t>
      </w:r>
    </w:p>
    <w:p w:rsidR="00932198" w:rsidRDefault="00932198" w:rsidP="00963265">
      <w:pPr>
        <w:rPr>
          <w:rtl/>
        </w:rPr>
      </w:pPr>
      <w:r>
        <w:rPr>
          <w:rtl/>
        </w:rPr>
        <w:t>יצחק פינדרוס</w:t>
      </w:r>
      <w:r>
        <w:rPr>
          <w:rtl/>
        </w:rPr>
        <w:tab/>
      </w:r>
      <w:r>
        <w:rPr>
          <w:rtl/>
        </w:rPr>
        <w:tab/>
        <w:t xml:space="preserve">–   </w:t>
      </w:r>
      <w:r>
        <w:rPr>
          <w:rFonts w:hint="cs"/>
          <w:rtl/>
        </w:rPr>
        <w:t>אינו נוכח</w:t>
      </w:r>
    </w:p>
    <w:p w:rsidR="00932198" w:rsidRDefault="00932198" w:rsidP="00963265">
      <w:pPr>
        <w:rPr>
          <w:rtl/>
        </w:rPr>
      </w:pPr>
      <w:r>
        <w:rPr>
          <w:rtl/>
        </w:rPr>
        <w:t>משה פסל</w:t>
      </w:r>
      <w:r>
        <w:rPr>
          <w:rtl/>
        </w:rPr>
        <w:tab/>
      </w:r>
      <w:r>
        <w:rPr>
          <w:rtl/>
        </w:rPr>
        <w:tab/>
        <w:t xml:space="preserve">–   </w:t>
      </w:r>
      <w:r>
        <w:rPr>
          <w:rFonts w:hint="cs"/>
          <w:rtl/>
        </w:rPr>
        <w:t>אינו נוכח</w:t>
      </w:r>
    </w:p>
    <w:p w:rsidR="00932198" w:rsidRDefault="00932198" w:rsidP="00963265">
      <w:pPr>
        <w:rPr>
          <w:rtl/>
        </w:rPr>
      </w:pPr>
      <w:r>
        <w:rPr>
          <w:rtl/>
        </w:rPr>
        <w:t>מאיר פרוש</w:t>
      </w:r>
      <w:r>
        <w:rPr>
          <w:rtl/>
        </w:rPr>
        <w:tab/>
      </w:r>
      <w:r>
        <w:rPr>
          <w:rtl/>
        </w:rPr>
        <w:tab/>
        <w:t xml:space="preserve">–   </w:t>
      </w:r>
      <w:r>
        <w:rPr>
          <w:rFonts w:hint="cs"/>
          <w:rtl/>
        </w:rPr>
        <w:t>אינו נוכח</w:t>
      </w:r>
    </w:p>
    <w:p w:rsidR="00932198" w:rsidRDefault="00932198" w:rsidP="00963265">
      <w:pPr>
        <w:rPr>
          <w:rtl/>
        </w:rPr>
      </w:pPr>
      <w:r>
        <w:rPr>
          <w:rtl/>
        </w:rPr>
        <w:t>יסמין פרידמן</w:t>
      </w:r>
      <w:r>
        <w:rPr>
          <w:rtl/>
        </w:rPr>
        <w:tab/>
      </w:r>
      <w:r>
        <w:rPr>
          <w:rtl/>
        </w:rPr>
        <w:tab/>
        <w:t xml:space="preserve">–   </w:t>
      </w:r>
      <w:r>
        <w:rPr>
          <w:rFonts w:hint="cs"/>
          <w:rtl/>
        </w:rPr>
        <w:t>נגד</w:t>
      </w:r>
    </w:p>
    <w:p w:rsidR="00932198" w:rsidRDefault="00932198" w:rsidP="00963265">
      <w:pPr>
        <w:rPr>
          <w:rtl/>
        </w:rPr>
      </w:pPr>
      <w:r>
        <w:rPr>
          <w:rtl/>
        </w:rPr>
        <w:t>אורית פרקש הכהן</w:t>
      </w:r>
      <w:r>
        <w:rPr>
          <w:rtl/>
        </w:rPr>
        <w:tab/>
        <w:t xml:space="preserve">–   </w:t>
      </w:r>
      <w:r>
        <w:rPr>
          <w:rFonts w:hint="cs"/>
          <w:rtl/>
        </w:rPr>
        <w:t>אינה נוכחת</w:t>
      </w:r>
    </w:p>
    <w:p w:rsidR="00932198" w:rsidRDefault="00932198" w:rsidP="00963265">
      <w:pPr>
        <w:rPr>
          <w:rtl/>
        </w:rPr>
      </w:pPr>
      <w:r>
        <w:rPr>
          <w:rtl/>
        </w:rPr>
        <w:t>מטי צרפתי הרכבי</w:t>
      </w:r>
      <w:r>
        <w:rPr>
          <w:rtl/>
        </w:rPr>
        <w:tab/>
        <w:t xml:space="preserve">–   </w:t>
      </w:r>
      <w:r>
        <w:rPr>
          <w:rFonts w:hint="cs"/>
          <w:rtl/>
        </w:rPr>
        <w:t>נגד</w:t>
      </w:r>
    </w:p>
    <w:p w:rsidR="00932198" w:rsidRDefault="00932198" w:rsidP="00963265">
      <w:pPr>
        <w:rPr>
          <w:rtl/>
        </w:rPr>
      </w:pPr>
      <w:r>
        <w:rPr>
          <w:rtl/>
        </w:rPr>
        <w:t>אריאל קלנר</w:t>
      </w:r>
      <w:r>
        <w:rPr>
          <w:rtl/>
        </w:rPr>
        <w:tab/>
      </w:r>
      <w:r>
        <w:rPr>
          <w:rtl/>
        </w:rPr>
        <w:tab/>
        <w:t xml:space="preserve">–   </w:t>
      </w:r>
      <w:r>
        <w:rPr>
          <w:rFonts w:hint="cs"/>
          <w:rtl/>
        </w:rPr>
        <w:t>בעד</w:t>
      </w:r>
    </w:p>
    <w:p w:rsidR="00932198" w:rsidRDefault="00932198" w:rsidP="00963265">
      <w:pPr>
        <w:rPr>
          <w:rtl/>
        </w:rPr>
      </w:pPr>
      <w:r>
        <w:rPr>
          <w:rtl/>
        </w:rPr>
        <w:t>יצחק קרויזר</w:t>
      </w:r>
      <w:r>
        <w:rPr>
          <w:rtl/>
        </w:rPr>
        <w:tab/>
      </w:r>
      <w:r>
        <w:rPr>
          <w:rtl/>
        </w:rPr>
        <w:tab/>
        <w:t xml:space="preserve">–   </w:t>
      </w:r>
      <w:r>
        <w:rPr>
          <w:rFonts w:hint="cs"/>
          <w:rtl/>
        </w:rPr>
        <w:t>בעד</w:t>
      </w:r>
    </w:p>
    <w:p w:rsidR="00932198" w:rsidRDefault="00932198" w:rsidP="00963265">
      <w:pPr>
        <w:rPr>
          <w:rtl/>
        </w:rPr>
      </w:pPr>
      <w:r>
        <w:rPr>
          <w:rtl/>
        </w:rPr>
        <w:t>גלעד קריב</w:t>
      </w:r>
      <w:r>
        <w:rPr>
          <w:rtl/>
        </w:rPr>
        <w:tab/>
      </w:r>
      <w:r>
        <w:rPr>
          <w:rtl/>
        </w:rPr>
        <w:tab/>
        <w:t xml:space="preserve">–   </w:t>
      </w:r>
      <w:r>
        <w:rPr>
          <w:rFonts w:hint="cs"/>
          <w:rtl/>
        </w:rPr>
        <w:t>אינו נוכח</w:t>
      </w:r>
    </w:p>
    <w:p w:rsidR="00932198" w:rsidRDefault="00932198" w:rsidP="00963265">
      <w:pPr>
        <w:rPr>
          <w:rtl/>
        </w:rPr>
      </w:pPr>
      <w:r>
        <w:rPr>
          <w:rtl/>
        </w:rPr>
        <w:t>שלמה קרעי</w:t>
      </w:r>
      <w:r>
        <w:rPr>
          <w:rtl/>
        </w:rPr>
        <w:tab/>
      </w:r>
      <w:r>
        <w:rPr>
          <w:rtl/>
        </w:rPr>
        <w:tab/>
        <w:t xml:space="preserve">–   </w:t>
      </w:r>
      <w:r>
        <w:rPr>
          <w:rFonts w:hint="cs"/>
          <w:rtl/>
        </w:rPr>
        <w:t>אינו נוכח</w:t>
      </w:r>
    </w:p>
    <w:p w:rsidR="00932198" w:rsidRDefault="00932198" w:rsidP="00963265">
      <w:pPr>
        <w:rPr>
          <w:rtl/>
        </w:rPr>
      </w:pPr>
      <w:r>
        <w:rPr>
          <w:rtl/>
        </w:rPr>
        <w:t>אליהו רביבו</w:t>
      </w:r>
      <w:r>
        <w:rPr>
          <w:rtl/>
        </w:rPr>
        <w:tab/>
      </w:r>
      <w:r>
        <w:rPr>
          <w:rtl/>
        </w:rPr>
        <w:tab/>
        <w:t xml:space="preserve">–   </w:t>
      </w:r>
      <w:r>
        <w:rPr>
          <w:rFonts w:hint="cs"/>
          <w:rtl/>
        </w:rPr>
        <w:t>בעד</w:t>
      </w:r>
    </w:p>
    <w:p w:rsidR="00932198" w:rsidRDefault="00932198" w:rsidP="00963265">
      <w:pPr>
        <w:rPr>
          <w:rtl/>
        </w:rPr>
      </w:pPr>
      <w:r>
        <w:rPr>
          <w:rtl/>
        </w:rPr>
        <w:t>שמחה רוטמן</w:t>
      </w:r>
      <w:r>
        <w:rPr>
          <w:rtl/>
        </w:rPr>
        <w:tab/>
      </w:r>
      <w:r>
        <w:rPr>
          <w:rtl/>
        </w:rPr>
        <w:tab/>
        <w:t xml:space="preserve">–   </w:t>
      </w:r>
      <w:r>
        <w:rPr>
          <w:rFonts w:hint="cs"/>
          <w:rtl/>
        </w:rPr>
        <w:t>בעד</w:t>
      </w:r>
    </w:p>
    <w:p w:rsidR="00932198" w:rsidRDefault="00932198" w:rsidP="00963265">
      <w:pPr>
        <w:rPr>
          <w:rtl/>
        </w:rPr>
      </w:pPr>
      <w:r>
        <w:rPr>
          <w:rtl/>
        </w:rPr>
        <w:t>יעל רון בן משה</w:t>
      </w:r>
      <w:r>
        <w:rPr>
          <w:rtl/>
        </w:rPr>
        <w:tab/>
      </w:r>
      <w:r>
        <w:rPr>
          <w:rtl/>
        </w:rPr>
        <w:tab/>
        <w:t xml:space="preserve">–   </w:t>
      </w:r>
      <w:r>
        <w:rPr>
          <w:rFonts w:hint="cs"/>
          <w:rtl/>
        </w:rPr>
        <w:t>אינה נוכחת</w:t>
      </w:r>
    </w:p>
    <w:p w:rsidR="00932198" w:rsidRDefault="00932198" w:rsidP="00963265">
      <w:pPr>
        <w:rPr>
          <w:rtl/>
        </w:rPr>
      </w:pPr>
      <w:r>
        <w:rPr>
          <w:rtl/>
        </w:rPr>
        <w:t>אפרת רייטן מרום</w:t>
      </w:r>
      <w:r>
        <w:rPr>
          <w:rtl/>
        </w:rPr>
        <w:tab/>
        <w:t xml:space="preserve">–   </w:t>
      </w:r>
      <w:r>
        <w:rPr>
          <w:rFonts w:hint="cs"/>
          <w:rtl/>
        </w:rPr>
        <w:t>נגד</w:t>
      </w:r>
    </w:p>
    <w:p w:rsidR="00932198" w:rsidRDefault="00932198" w:rsidP="00963265">
      <w:pPr>
        <w:rPr>
          <w:rtl/>
        </w:rPr>
      </w:pPr>
      <w:r>
        <w:rPr>
          <w:rtl/>
        </w:rPr>
        <w:t>אלון שוסטר</w:t>
      </w:r>
      <w:r>
        <w:rPr>
          <w:rtl/>
        </w:rPr>
        <w:tab/>
      </w:r>
      <w:r>
        <w:rPr>
          <w:rtl/>
        </w:rPr>
        <w:tab/>
        <w:t xml:space="preserve">–   </w:t>
      </w:r>
      <w:r>
        <w:rPr>
          <w:rFonts w:hint="cs"/>
          <w:rtl/>
        </w:rPr>
        <w:t>אינו נוכח</w:t>
      </w:r>
    </w:p>
    <w:p w:rsidR="00932198" w:rsidRDefault="00932198" w:rsidP="00963265">
      <w:pPr>
        <w:rPr>
          <w:rtl/>
        </w:rPr>
      </w:pPr>
      <w:r>
        <w:rPr>
          <w:rtl/>
        </w:rPr>
        <w:t>קטי קטרין שטרית</w:t>
      </w:r>
      <w:r>
        <w:rPr>
          <w:rtl/>
        </w:rPr>
        <w:tab/>
        <w:t xml:space="preserve">–   </w:t>
      </w:r>
      <w:r>
        <w:rPr>
          <w:rFonts w:hint="cs"/>
          <w:rtl/>
        </w:rPr>
        <w:t>אינה נוכחת</w:t>
      </w:r>
    </w:p>
    <w:p w:rsidR="00932198" w:rsidRDefault="00932198" w:rsidP="00963265">
      <w:pPr>
        <w:rPr>
          <w:rtl/>
        </w:rPr>
      </w:pPr>
      <w:r>
        <w:rPr>
          <w:rtl/>
        </w:rPr>
        <w:t>אלעזר שטרן</w:t>
      </w:r>
      <w:r>
        <w:rPr>
          <w:rtl/>
        </w:rPr>
        <w:tab/>
      </w:r>
      <w:r>
        <w:rPr>
          <w:rtl/>
        </w:rPr>
        <w:tab/>
        <w:t xml:space="preserve">–   </w:t>
      </w:r>
      <w:r>
        <w:rPr>
          <w:rFonts w:hint="cs"/>
          <w:rtl/>
        </w:rPr>
        <w:t>נגד</w:t>
      </w:r>
    </w:p>
    <w:p w:rsidR="00932198" w:rsidRDefault="00932198" w:rsidP="00963265">
      <w:pPr>
        <w:rPr>
          <w:rtl/>
        </w:rPr>
      </w:pPr>
      <w:r>
        <w:rPr>
          <w:rtl/>
        </w:rPr>
        <w:t>מיכל שיר סגמן</w:t>
      </w:r>
      <w:r>
        <w:rPr>
          <w:rtl/>
        </w:rPr>
        <w:tab/>
      </w:r>
      <w:r>
        <w:rPr>
          <w:rtl/>
        </w:rPr>
        <w:tab/>
        <w:t xml:space="preserve">–   </w:t>
      </w:r>
      <w:r>
        <w:rPr>
          <w:rFonts w:hint="cs"/>
          <w:rtl/>
        </w:rPr>
        <w:t>אינה נוכחת</w:t>
      </w:r>
    </w:p>
    <w:p w:rsidR="00932198" w:rsidRDefault="00932198" w:rsidP="00963265">
      <w:pPr>
        <w:rPr>
          <w:rtl/>
        </w:rPr>
      </w:pPr>
      <w:r>
        <w:rPr>
          <w:rtl/>
        </w:rPr>
        <w:t>נאור שירי</w:t>
      </w:r>
      <w:r>
        <w:rPr>
          <w:rtl/>
        </w:rPr>
        <w:tab/>
      </w:r>
      <w:r>
        <w:rPr>
          <w:rtl/>
        </w:rPr>
        <w:tab/>
        <w:t xml:space="preserve">–   </w:t>
      </w:r>
      <w:r>
        <w:rPr>
          <w:rFonts w:hint="cs"/>
          <w:rtl/>
        </w:rPr>
        <w:t>נגד</w:t>
      </w:r>
    </w:p>
    <w:p w:rsidR="00932198" w:rsidRDefault="00932198" w:rsidP="00963265">
      <w:pPr>
        <w:rPr>
          <w:rtl/>
        </w:rPr>
      </w:pPr>
      <w:r>
        <w:rPr>
          <w:rtl/>
        </w:rPr>
        <w:t>אושר שקלים</w:t>
      </w:r>
      <w:r>
        <w:rPr>
          <w:rtl/>
        </w:rPr>
        <w:tab/>
      </w:r>
      <w:r>
        <w:rPr>
          <w:rtl/>
        </w:rPr>
        <w:tab/>
        <w:t xml:space="preserve">–   </w:t>
      </w:r>
      <w:r>
        <w:rPr>
          <w:rFonts w:hint="cs"/>
          <w:rtl/>
        </w:rPr>
        <w:t>בעד</w:t>
      </w:r>
    </w:p>
    <w:p w:rsidR="00932198" w:rsidRDefault="00932198" w:rsidP="00963265">
      <w:pPr>
        <w:rPr>
          <w:rtl/>
        </w:rPr>
      </w:pPr>
      <w:r>
        <w:rPr>
          <w:rtl/>
        </w:rPr>
        <w:t>עאידה תומא סלימאן</w:t>
      </w:r>
      <w:r>
        <w:rPr>
          <w:rtl/>
        </w:rPr>
        <w:tab/>
        <w:t xml:space="preserve">–   </w:t>
      </w:r>
      <w:r>
        <w:rPr>
          <w:rFonts w:hint="cs"/>
          <w:rtl/>
        </w:rPr>
        <w:t>נגד</w:t>
      </w:r>
    </w:p>
    <w:p w:rsidR="00932198" w:rsidRDefault="00932198" w:rsidP="00963265">
      <w:pPr>
        <w:rPr>
          <w:rtl/>
        </w:rPr>
      </w:pPr>
      <w:r>
        <w:rPr>
          <w:rtl/>
        </w:rPr>
        <w:t>פנינה תמנו</w:t>
      </w:r>
      <w:r>
        <w:rPr>
          <w:rtl/>
        </w:rPr>
        <w:tab/>
      </w:r>
      <w:r>
        <w:rPr>
          <w:rtl/>
        </w:rPr>
        <w:tab/>
        <w:t xml:space="preserve">–   </w:t>
      </w:r>
      <w:r>
        <w:rPr>
          <w:rFonts w:hint="cs"/>
          <w:rtl/>
        </w:rPr>
        <w:t>אינה נוכחת</w:t>
      </w:r>
    </w:p>
    <w:p w:rsidR="00932198" w:rsidRDefault="00932198" w:rsidP="00963265">
      <w:pPr>
        <w:rPr>
          <w:rtl/>
        </w:rPr>
      </w:pPr>
    </w:p>
    <w:p w:rsidR="00932198" w:rsidRDefault="00932198" w:rsidP="00963265">
      <w:pPr>
        <w:pStyle w:val="af6"/>
        <w:keepNext/>
        <w:rPr>
          <w:rtl/>
        </w:rPr>
      </w:pPr>
      <w:r w:rsidRPr="00D0681D">
        <w:rPr>
          <w:rStyle w:val="TagStyle"/>
          <w:rtl/>
        </w:rPr>
        <w:t xml:space="preserve"> &lt;&lt; יור &gt;&gt; </w:t>
      </w:r>
      <w:r>
        <w:rPr>
          <w:rtl/>
        </w:rPr>
        <w:t>היו"ר מישל בוסקילה:</w:t>
      </w:r>
      <w:r w:rsidRPr="00D0681D">
        <w:rPr>
          <w:rStyle w:val="TagStyle"/>
          <w:rtl/>
        </w:rPr>
        <w:t xml:space="preserve"> &lt;&lt; יור &gt;&gt;</w:t>
      </w:r>
      <w:r>
        <w:rPr>
          <w:rtl/>
        </w:rPr>
        <w:t xml:space="preserve">   </w:t>
      </w:r>
    </w:p>
    <w:p w:rsidR="00932198" w:rsidRDefault="00932198" w:rsidP="00CA212C">
      <w:pPr>
        <w:rPr>
          <w:rtl/>
        </w:rPr>
      </w:pPr>
    </w:p>
    <w:p w:rsidR="00932198" w:rsidRDefault="00932198" w:rsidP="00963265">
      <w:pPr>
        <w:rPr>
          <w:rtl/>
        </w:rPr>
      </w:pPr>
      <w:r>
        <w:rPr>
          <w:rFonts w:hint="cs"/>
          <w:rtl/>
        </w:rPr>
        <w:t xml:space="preserve">אנחנו עוברים לסבב נוסף. </w:t>
      </w:r>
    </w:p>
    <w:p w:rsidR="00932198" w:rsidRDefault="00932198" w:rsidP="00963265">
      <w:pPr>
        <w:rPr>
          <w:rtl/>
        </w:rPr>
      </w:pPr>
      <w:bookmarkStart w:id="6681" w:name="_ETM_Q39_734000"/>
      <w:bookmarkEnd w:id="6681"/>
    </w:p>
    <w:p w:rsidR="00932198" w:rsidRDefault="00932198" w:rsidP="00963265">
      <w:pPr>
        <w:pStyle w:val="af5"/>
        <w:keepNext/>
        <w:rPr>
          <w:rtl/>
        </w:rPr>
      </w:pPr>
      <w:bookmarkStart w:id="6682" w:name="ET_interruption_6118_15"/>
      <w:r w:rsidRPr="00D0681D">
        <w:rPr>
          <w:rStyle w:val="TagStyle"/>
          <w:rtl/>
        </w:rPr>
        <w:t xml:space="preserve"> &lt;&lt; קריאה &gt;&gt; </w:t>
      </w:r>
      <w:r>
        <w:rPr>
          <w:rtl/>
        </w:rPr>
        <w:t>סגנית מזכיר הכנסת אלינור ימין:</w:t>
      </w:r>
      <w:r w:rsidRPr="00D0681D">
        <w:rPr>
          <w:rStyle w:val="TagStyle"/>
          <w:rtl/>
        </w:rPr>
        <w:t xml:space="preserve"> &lt;&lt; קריאה &gt;&gt;</w:t>
      </w:r>
      <w:r>
        <w:rPr>
          <w:rtl/>
        </w:rPr>
        <w:t xml:space="preserve">   </w:t>
      </w:r>
      <w:bookmarkEnd w:id="6682"/>
    </w:p>
    <w:p w:rsidR="00932198" w:rsidRDefault="00932198" w:rsidP="00963265">
      <w:pPr>
        <w:ind w:firstLine="0"/>
        <w:rPr>
          <w:rtl/>
        </w:rPr>
      </w:pPr>
      <w:r>
        <w:rPr>
          <w:rFonts w:hint="cs"/>
          <w:rtl/>
        </w:rPr>
        <w:t>(קוראת בשמות חברי הכנסת)</w:t>
      </w:r>
    </w:p>
    <w:p w:rsidR="00932198" w:rsidRDefault="00932198" w:rsidP="00963265">
      <w:pPr>
        <w:rPr>
          <w:rtl/>
        </w:rPr>
      </w:pPr>
    </w:p>
    <w:p w:rsidR="00932198" w:rsidRDefault="00932198" w:rsidP="00963265">
      <w:pPr>
        <w:rPr>
          <w:rtl/>
        </w:rPr>
      </w:pPr>
      <w:r>
        <w:rPr>
          <w:rtl/>
        </w:rPr>
        <w:t>יולי יואל אדלשטיין</w:t>
      </w:r>
      <w:r>
        <w:rPr>
          <w:rtl/>
        </w:rPr>
        <w:tab/>
        <w:t xml:space="preserve">–   </w:t>
      </w:r>
      <w:r>
        <w:rPr>
          <w:rFonts w:hint="cs"/>
          <w:rtl/>
        </w:rPr>
        <w:t>אינו נוכח</w:t>
      </w:r>
    </w:p>
    <w:p w:rsidR="00932198" w:rsidRDefault="00932198" w:rsidP="00963265">
      <w:pPr>
        <w:rPr>
          <w:rtl/>
        </w:rPr>
      </w:pPr>
      <w:bookmarkStart w:id="6683" w:name="_ETM_Q39_735000"/>
      <w:bookmarkEnd w:id="6683"/>
      <w:r>
        <w:rPr>
          <w:rFonts w:hint="cs"/>
          <w:rtl/>
        </w:rPr>
        <w:t>אמיר אוחנה</w:t>
      </w:r>
      <w:r>
        <w:rPr>
          <w:rtl/>
        </w:rPr>
        <w:tab/>
      </w:r>
      <w:r>
        <w:rPr>
          <w:rtl/>
        </w:rPr>
        <w:tab/>
      </w:r>
      <w:r>
        <w:rPr>
          <w:rFonts w:hint="cs"/>
          <w:rtl/>
        </w:rPr>
        <w:t>–   בעד</w:t>
      </w:r>
    </w:p>
    <w:p w:rsidR="00932198" w:rsidRDefault="00932198" w:rsidP="00963265">
      <w:pPr>
        <w:rPr>
          <w:rtl/>
        </w:rPr>
      </w:pPr>
      <w:r>
        <w:rPr>
          <w:rtl/>
        </w:rPr>
        <w:t>ואליד אלהואשלה</w:t>
      </w:r>
      <w:r>
        <w:rPr>
          <w:rtl/>
        </w:rPr>
        <w:tab/>
      </w:r>
      <w:r>
        <w:rPr>
          <w:rtl/>
        </w:rPr>
        <w:tab/>
        <w:t xml:space="preserve">–   </w:t>
      </w:r>
      <w:r>
        <w:rPr>
          <w:rFonts w:hint="cs"/>
          <w:rtl/>
        </w:rPr>
        <w:t>נגד</w:t>
      </w:r>
    </w:p>
    <w:p w:rsidR="00932198" w:rsidRDefault="00932198" w:rsidP="00963265">
      <w:pPr>
        <w:rPr>
          <w:rtl/>
        </w:rPr>
      </w:pPr>
      <w:r>
        <w:rPr>
          <w:rtl/>
        </w:rPr>
        <w:t>עמיחי אליהו</w:t>
      </w:r>
      <w:r>
        <w:rPr>
          <w:rtl/>
        </w:rPr>
        <w:tab/>
      </w:r>
      <w:r>
        <w:rPr>
          <w:rtl/>
        </w:rPr>
        <w:tab/>
        <w:t xml:space="preserve">–   </w:t>
      </w:r>
      <w:r>
        <w:rPr>
          <w:rFonts w:hint="cs"/>
          <w:rtl/>
        </w:rPr>
        <w:t>בעד</w:t>
      </w:r>
    </w:p>
    <w:p w:rsidR="00932198" w:rsidRDefault="00932198" w:rsidP="00963265">
      <w:pPr>
        <w:rPr>
          <w:rtl/>
        </w:rPr>
      </w:pPr>
      <w:r>
        <w:rPr>
          <w:rtl/>
        </w:rPr>
        <w:t>זאב אלקין</w:t>
      </w:r>
      <w:r>
        <w:rPr>
          <w:rtl/>
        </w:rPr>
        <w:tab/>
      </w:r>
      <w:r>
        <w:rPr>
          <w:rtl/>
        </w:rPr>
        <w:tab/>
        <w:t xml:space="preserve">–   </w:t>
      </w:r>
      <w:r>
        <w:rPr>
          <w:rFonts w:hint="cs"/>
          <w:rtl/>
        </w:rPr>
        <w:t>אינו נוכח</w:t>
      </w:r>
    </w:p>
    <w:p w:rsidR="00932198" w:rsidRDefault="00932198" w:rsidP="00963265">
      <w:pPr>
        <w:rPr>
          <w:rtl/>
        </w:rPr>
      </w:pPr>
      <w:r>
        <w:rPr>
          <w:rtl/>
        </w:rPr>
        <w:t>יעקב אשר</w:t>
      </w:r>
      <w:r>
        <w:rPr>
          <w:rtl/>
        </w:rPr>
        <w:tab/>
      </w:r>
      <w:r>
        <w:rPr>
          <w:rtl/>
        </w:rPr>
        <w:tab/>
        <w:t xml:space="preserve">–   </w:t>
      </w:r>
      <w:r>
        <w:rPr>
          <w:rFonts w:hint="cs"/>
          <w:rtl/>
        </w:rPr>
        <w:t>אינו נוכח</w:t>
      </w:r>
    </w:p>
    <w:p w:rsidR="00932198" w:rsidRDefault="00932198" w:rsidP="00963265">
      <w:pPr>
        <w:rPr>
          <w:rtl/>
        </w:rPr>
      </w:pPr>
      <w:r>
        <w:rPr>
          <w:rtl/>
        </w:rPr>
        <w:t>אביחי אברהם בוארון</w:t>
      </w:r>
      <w:r>
        <w:rPr>
          <w:rtl/>
        </w:rPr>
        <w:tab/>
        <w:t xml:space="preserve">–   </w:t>
      </w:r>
      <w:r>
        <w:rPr>
          <w:rFonts w:hint="cs"/>
          <w:rtl/>
        </w:rPr>
        <w:t>בעד</w:t>
      </w:r>
    </w:p>
    <w:p w:rsidR="00932198" w:rsidRDefault="00932198" w:rsidP="00963265">
      <w:pPr>
        <w:rPr>
          <w:rtl/>
        </w:rPr>
      </w:pPr>
      <w:r>
        <w:rPr>
          <w:rtl/>
        </w:rPr>
        <w:t>מיכאל מרדכי ביטון</w:t>
      </w:r>
      <w:r>
        <w:rPr>
          <w:rtl/>
        </w:rPr>
        <w:tab/>
        <w:t xml:space="preserve">–   </w:t>
      </w:r>
      <w:r>
        <w:rPr>
          <w:rFonts w:hint="cs"/>
          <w:rtl/>
        </w:rPr>
        <w:t>אינו נוכח</w:t>
      </w:r>
    </w:p>
    <w:p w:rsidR="00932198" w:rsidRDefault="00932198" w:rsidP="00963265">
      <w:pPr>
        <w:rPr>
          <w:rtl/>
        </w:rPr>
      </w:pPr>
      <w:r>
        <w:rPr>
          <w:rtl/>
        </w:rPr>
        <w:t>דוד ביטן</w:t>
      </w:r>
      <w:r>
        <w:rPr>
          <w:rtl/>
        </w:rPr>
        <w:tab/>
      </w:r>
      <w:r>
        <w:rPr>
          <w:rtl/>
        </w:rPr>
        <w:tab/>
      </w:r>
      <w:r>
        <w:rPr>
          <w:rtl/>
        </w:rPr>
        <w:tab/>
        <w:t xml:space="preserve">–   </w:t>
      </w:r>
      <w:r>
        <w:rPr>
          <w:rFonts w:hint="cs"/>
          <w:rtl/>
        </w:rPr>
        <w:t>אינו נוכח</w:t>
      </w:r>
    </w:p>
    <w:p w:rsidR="00932198" w:rsidRDefault="00932198" w:rsidP="00963265">
      <w:pPr>
        <w:rPr>
          <w:rtl/>
        </w:rPr>
      </w:pPr>
      <w:bookmarkStart w:id="6684" w:name="TOR_Q40"/>
      <w:bookmarkEnd w:id="6684"/>
      <w:r>
        <w:rPr>
          <w:rtl/>
        </w:rPr>
        <w:t>ששון ששי גואטה</w:t>
      </w:r>
      <w:r>
        <w:rPr>
          <w:rtl/>
        </w:rPr>
        <w:tab/>
      </w:r>
      <w:r>
        <w:rPr>
          <w:rtl/>
        </w:rPr>
        <w:tab/>
      </w:r>
      <w:r>
        <w:rPr>
          <w:rFonts w:hint="cs"/>
          <w:rtl/>
        </w:rPr>
        <w:t>–   אינו נוכח</w:t>
      </w:r>
    </w:p>
    <w:p w:rsidR="00932198" w:rsidRDefault="00932198" w:rsidP="00963265">
      <w:pPr>
        <w:rPr>
          <w:rtl/>
        </w:rPr>
      </w:pPr>
      <w:r>
        <w:rPr>
          <w:rtl/>
        </w:rPr>
        <w:t>יצחק גולדקנופ</w:t>
      </w:r>
      <w:r>
        <w:rPr>
          <w:rtl/>
        </w:rPr>
        <w:tab/>
      </w:r>
      <w:r>
        <w:rPr>
          <w:rtl/>
        </w:rPr>
        <w:tab/>
        <w:t xml:space="preserve">–   </w:t>
      </w:r>
      <w:r>
        <w:rPr>
          <w:rFonts w:hint="cs"/>
          <w:rtl/>
        </w:rPr>
        <w:t>אינו נוכח</w:t>
      </w:r>
    </w:p>
    <w:p w:rsidR="00932198" w:rsidRDefault="00932198" w:rsidP="00963265">
      <w:pPr>
        <w:rPr>
          <w:rtl/>
        </w:rPr>
      </w:pPr>
      <w:r>
        <w:rPr>
          <w:rtl/>
        </w:rPr>
        <w:t>איתן גינזבורג</w:t>
      </w:r>
      <w:r>
        <w:rPr>
          <w:rtl/>
        </w:rPr>
        <w:tab/>
      </w:r>
      <w:r>
        <w:rPr>
          <w:rtl/>
        </w:rPr>
        <w:tab/>
        <w:t xml:space="preserve">–   </w:t>
      </w:r>
      <w:r>
        <w:rPr>
          <w:rFonts w:hint="cs"/>
          <w:rtl/>
        </w:rPr>
        <w:t>נגד</w:t>
      </w:r>
    </w:p>
    <w:p w:rsidR="00932198" w:rsidRDefault="00932198" w:rsidP="00963265">
      <w:pPr>
        <w:rPr>
          <w:rtl/>
        </w:rPr>
      </w:pPr>
      <w:r>
        <w:rPr>
          <w:rtl/>
        </w:rPr>
        <w:t>גילה גמליאל</w:t>
      </w:r>
      <w:r>
        <w:rPr>
          <w:rtl/>
        </w:rPr>
        <w:tab/>
      </w:r>
      <w:r>
        <w:rPr>
          <w:rtl/>
        </w:rPr>
        <w:tab/>
        <w:t xml:space="preserve">–   </w:t>
      </w:r>
      <w:r>
        <w:rPr>
          <w:rFonts w:hint="cs"/>
          <w:rtl/>
        </w:rPr>
        <w:t>אינה נוכחת</w:t>
      </w:r>
    </w:p>
    <w:p w:rsidR="00932198" w:rsidRDefault="00932198" w:rsidP="00963265">
      <w:pPr>
        <w:rPr>
          <w:rtl/>
        </w:rPr>
      </w:pPr>
      <w:r>
        <w:rPr>
          <w:rtl/>
        </w:rPr>
        <w:t>בנימין גנץ</w:t>
      </w:r>
      <w:r>
        <w:rPr>
          <w:rtl/>
        </w:rPr>
        <w:tab/>
      </w:r>
      <w:r>
        <w:rPr>
          <w:rtl/>
        </w:rPr>
        <w:tab/>
        <w:t xml:space="preserve">–   </w:t>
      </w:r>
      <w:r>
        <w:rPr>
          <w:rFonts w:hint="cs"/>
          <w:rtl/>
        </w:rPr>
        <w:t>אינו נוכח</w:t>
      </w:r>
    </w:p>
    <w:p w:rsidR="00932198" w:rsidRDefault="00932198" w:rsidP="00963265">
      <w:pPr>
        <w:rPr>
          <w:rtl/>
        </w:rPr>
      </w:pPr>
      <w:r>
        <w:rPr>
          <w:rtl/>
        </w:rPr>
        <w:t>משה גפני</w:t>
      </w:r>
      <w:r>
        <w:rPr>
          <w:rtl/>
        </w:rPr>
        <w:tab/>
      </w:r>
      <w:r>
        <w:rPr>
          <w:rtl/>
        </w:rPr>
        <w:tab/>
        <w:t xml:space="preserve">–   </w:t>
      </w:r>
      <w:r>
        <w:rPr>
          <w:rFonts w:hint="cs"/>
          <w:rtl/>
        </w:rPr>
        <w:t>אינו נוכח</w:t>
      </w:r>
    </w:p>
    <w:p w:rsidR="00932198" w:rsidRDefault="00932198" w:rsidP="00963265">
      <w:pPr>
        <w:rPr>
          <w:rtl/>
        </w:rPr>
      </w:pPr>
      <w:r>
        <w:rPr>
          <w:rtl/>
        </w:rPr>
        <w:t>אבי דיכטר</w:t>
      </w:r>
      <w:r>
        <w:rPr>
          <w:rtl/>
        </w:rPr>
        <w:tab/>
      </w:r>
      <w:r>
        <w:rPr>
          <w:rtl/>
        </w:rPr>
        <w:tab/>
        <w:t xml:space="preserve">–   </w:t>
      </w:r>
      <w:r>
        <w:rPr>
          <w:rFonts w:hint="cs"/>
          <w:rtl/>
        </w:rPr>
        <w:t>בעד</w:t>
      </w:r>
    </w:p>
    <w:p w:rsidR="00932198" w:rsidRDefault="00932198" w:rsidP="00963265">
      <w:pPr>
        <w:rPr>
          <w:rtl/>
        </w:rPr>
      </w:pPr>
      <w:r>
        <w:rPr>
          <w:rtl/>
        </w:rPr>
        <w:t>אלי דלל</w:t>
      </w:r>
      <w:r>
        <w:rPr>
          <w:rtl/>
        </w:rPr>
        <w:tab/>
      </w:r>
      <w:r>
        <w:rPr>
          <w:rtl/>
        </w:rPr>
        <w:tab/>
      </w:r>
      <w:r>
        <w:rPr>
          <w:rtl/>
        </w:rPr>
        <w:tab/>
        <w:t xml:space="preserve">–   </w:t>
      </w:r>
      <w:r>
        <w:rPr>
          <w:rFonts w:hint="cs"/>
          <w:rtl/>
        </w:rPr>
        <w:t>אינו נוכח</w:t>
      </w:r>
    </w:p>
    <w:p w:rsidR="00932198" w:rsidRDefault="00932198" w:rsidP="00963265">
      <w:pPr>
        <w:rPr>
          <w:rtl/>
        </w:rPr>
      </w:pPr>
      <w:r>
        <w:rPr>
          <w:rtl/>
        </w:rPr>
        <w:t>אריה מכלוף דרעי</w:t>
      </w:r>
      <w:r>
        <w:rPr>
          <w:rtl/>
        </w:rPr>
        <w:tab/>
        <w:t xml:space="preserve">–   </w:t>
      </w:r>
      <w:r>
        <w:rPr>
          <w:rFonts w:hint="cs"/>
          <w:rtl/>
        </w:rPr>
        <w:t>אינו נוכח</w:t>
      </w:r>
    </w:p>
    <w:p w:rsidR="00932198" w:rsidRDefault="00932198" w:rsidP="00963265">
      <w:pPr>
        <w:rPr>
          <w:rtl/>
        </w:rPr>
      </w:pPr>
      <w:r>
        <w:rPr>
          <w:rtl/>
        </w:rPr>
        <w:t>שרן מרים השכל</w:t>
      </w:r>
      <w:r>
        <w:rPr>
          <w:rtl/>
        </w:rPr>
        <w:tab/>
      </w:r>
      <w:r>
        <w:rPr>
          <w:rtl/>
        </w:rPr>
        <w:tab/>
        <w:t xml:space="preserve">–   </w:t>
      </w:r>
      <w:r>
        <w:rPr>
          <w:rFonts w:hint="cs"/>
          <w:rtl/>
        </w:rPr>
        <w:t>בעד</w:t>
      </w:r>
    </w:p>
    <w:p w:rsidR="00932198" w:rsidRDefault="00932198" w:rsidP="00963265">
      <w:pPr>
        <w:rPr>
          <w:rtl/>
        </w:rPr>
      </w:pPr>
      <w:r>
        <w:rPr>
          <w:rtl/>
        </w:rPr>
        <w:t>יצחק שמעון וסרלאוף</w:t>
      </w:r>
      <w:r>
        <w:rPr>
          <w:rtl/>
        </w:rPr>
        <w:tab/>
        <w:t xml:space="preserve">–   </w:t>
      </w:r>
      <w:r>
        <w:rPr>
          <w:rFonts w:hint="cs"/>
          <w:rtl/>
        </w:rPr>
        <w:t>בעד</w:t>
      </w:r>
    </w:p>
    <w:p w:rsidR="00932198" w:rsidRDefault="00932198" w:rsidP="00963265">
      <w:pPr>
        <w:rPr>
          <w:rtl/>
        </w:rPr>
      </w:pPr>
      <w:r>
        <w:rPr>
          <w:rtl/>
        </w:rPr>
        <w:t>אכרם חסון</w:t>
      </w:r>
      <w:r>
        <w:rPr>
          <w:rtl/>
        </w:rPr>
        <w:tab/>
      </w:r>
      <w:r>
        <w:rPr>
          <w:rtl/>
        </w:rPr>
        <w:tab/>
        <w:t xml:space="preserve">–   </w:t>
      </w:r>
      <w:r>
        <w:rPr>
          <w:rFonts w:hint="cs"/>
          <w:rtl/>
        </w:rPr>
        <w:t>אינו נוכח</w:t>
      </w:r>
    </w:p>
    <w:p w:rsidR="00932198" w:rsidRDefault="00932198" w:rsidP="00963265">
      <w:pPr>
        <w:rPr>
          <w:rtl/>
        </w:rPr>
      </w:pPr>
      <w:r>
        <w:rPr>
          <w:rtl/>
        </w:rPr>
        <w:t>אחמד טיבי</w:t>
      </w:r>
      <w:r>
        <w:rPr>
          <w:rtl/>
        </w:rPr>
        <w:tab/>
      </w:r>
      <w:r>
        <w:rPr>
          <w:rtl/>
        </w:rPr>
        <w:tab/>
        <w:t xml:space="preserve">–   </w:t>
      </w:r>
      <w:r>
        <w:rPr>
          <w:rFonts w:hint="cs"/>
          <w:rtl/>
        </w:rPr>
        <w:t>אינו נוכח</w:t>
      </w:r>
    </w:p>
    <w:p w:rsidR="00932198" w:rsidRDefault="00932198" w:rsidP="00963265">
      <w:pPr>
        <w:rPr>
          <w:rtl/>
        </w:rPr>
      </w:pPr>
      <w:r>
        <w:rPr>
          <w:rtl/>
        </w:rPr>
        <w:t>אוהד טל</w:t>
      </w:r>
      <w:r>
        <w:rPr>
          <w:rtl/>
        </w:rPr>
        <w:tab/>
      </w:r>
      <w:r>
        <w:rPr>
          <w:rtl/>
        </w:rPr>
        <w:tab/>
      </w:r>
      <w:r>
        <w:rPr>
          <w:rtl/>
        </w:rPr>
        <w:tab/>
        <w:t xml:space="preserve">–   </w:t>
      </w:r>
      <w:r>
        <w:rPr>
          <w:rFonts w:hint="cs"/>
          <w:rtl/>
        </w:rPr>
        <w:t>בעד</w:t>
      </w:r>
    </w:p>
    <w:p w:rsidR="00932198" w:rsidRDefault="00932198" w:rsidP="00963265">
      <w:pPr>
        <w:rPr>
          <w:rtl/>
        </w:rPr>
      </w:pPr>
      <w:r>
        <w:rPr>
          <w:rtl/>
        </w:rPr>
        <w:t>יעקב טסלר</w:t>
      </w:r>
      <w:r>
        <w:rPr>
          <w:rtl/>
        </w:rPr>
        <w:tab/>
      </w:r>
      <w:r>
        <w:rPr>
          <w:rtl/>
        </w:rPr>
        <w:tab/>
        <w:t xml:space="preserve">–   </w:t>
      </w:r>
      <w:r>
        <w:rPr>
          <w:rFonts w:hint="cs"/>
          <w:rtl/>
        </w:rPr>
        <w:t>אינו נוכח</w:t>
      </w:r>
    </w:p>
    <w:p w:rsidR="00932198" w:rsidRDefault="00932198" w:rsidP="00963265">
      <w:pPr>
        <w:rPr>
          <w:rtl/>
        </w:rPr>
      </w:pPr>
      <w:r>
        <w:rPr>
          <w:rtl/>
        </w:rPr>
        <w:t>חילי טרופר</w:t>
      </w:r>
      <w:r>
        <w:rPr>
          <w:rtl/>
        </w:rPr>
        <w:tab/>
      </w:r>
      <w:r>
        <w:rPr>
          <w:rtl/>
        </w:rPr>
        <w:tab/>
        <w:t xml:space="preserve">–   </w:t>
      </w:r>
      <w:r>
        <w:rPr>
          <w:rFonts w:hint="cs"/>
          <w:rtl/>
        </w:rPr>
        <w:t>אינו נוכח</w:t>
      </w:r>
    </w:p>
    <w:p w:rsidR="00932198" w:rsidRDefault="00932198" w:rsidP="00963265">
      <w:pPr>
        <w:rPr>
          <w:rtl/>
        </w:rPr>
      </w:pPr>
      <w:r>
        <w:rPr>
          <w:rtl/>
        </w:rPr>
        <w:t>ישראל כץ</w:t>
      </w:r>
      <w:r>
        <w:rPr>
          <w:rtl/>
        </w:rPr>
        <w:tab/>
      </w:r>
      <w:r>
        <w:rPr>
          <w:rtl/>
        </w:rPr>
        <w:tab/>
        <w:t xml:space="preserve">–   </w:t>
      </w:r>
      <w:r>
        <w:rPr>
          <w:rFonts w:hint="cs"/>
          <w:rtl/>
        </w:rPr>
        <w:t>אינו נוכח</w:t>
      </w:r>
    </w:p>
    <w:p w:rsidR="00932198" w:rsidRDefault="00932198" w:rsidP="00963265">
      <w:pPr>
        <w:rPr>
          <w:rtl/>
        </w:rPr>
      </w:pPr>
      <w:r>
        <w:rPr>
          <w:rtl/>
        </w:rPr>
        <w:t>רון כץ</w:t>
      </w:r>
      <w:r>
        <w:rPr>
          <w:rtl/>
        </w:rPr>
        <w:tab/>
      </w:r>
      <w:r>
        <w:rPr>
          <w:rtl/>
        </w:rPr>
        <w:tab/>
      </w:r>
      <w:r>
        <w:rPr>
          <w:rtl/>
        </w:rPr>
        <w:tab/>
        <w:t xml:space="preserve">–   </w:t>
      </w:r>
      <w:r>
        <w:rPr>
          <w:rFonts w:hint="cs"/>
          <w:rtl/>
        </w:rPr>
        <w:t>נגד</w:t>
      </w:r>
    </w:p>
    <w:p w:rsidR="00932198" w:rsidRDefault="00932198" w:rsidP="00963265">
      <w:pPr>
        <w:rPr>
          <w:rtl/>
        </w:rPr>
      </w:pPr>
      <w:r>
        <w:rPr>
          <w:rtl/>
        </w:rPr>
        <w:t>ירון לוי</w:t>
      </w:r>
      <w:r>
        <w:rPr>
          <w:rtl/>
        </w:rPr>
        <w:tab/>
      </w:r>
      <w:r>
        <w:rPr>
          <w:rtl/>
        </w:rPr>
        <w:tab/>
      </w:r>
      <w:r>
        <w:rPr>
          <w:rtl/>
        </w:rPr>
        <w:tab/>
        <w:t xml:space="preserve">–   </w:t>
      </w:r>
      <w:r>
        <w:rPr>
          <w:rFonts w:hint="cs"/>
          <w:rtl/>
        </w:rPr>
        <w:t>אינו נוכח</w:t>
      </w:r>
    </w:p>
    <w:p w:rsidR="00932198" w:rsidRDefault="00932198" w:rsidP="00963265">
      <w:pPr>
        <w:rPr>
          <w:rtl/>
        </w:rPr>
      </w:pPr>
      <w:r>
        <w:rPr>
          <w:rtl/>
        </w:rPr>
        <w:t>יאיר לפיד</w:t>
      </w:r>
      <w:r>
        <w:rPr>
          <w:rtl/>
        </w:rPr>
        <w:tab/>
      </w:r>
      <w:r>
        <w:rPr>
          <w:rtl/>
        </w:rPr>
        <w:tab/>
        <w:t xml:space="preserve">–   </w:t>
      </w:r>
      <w:r>
        <w:rPr>
          <w:rFonts w:hint="cs"/>
          <w:rtl/>
        </w:rPr>
        <w:t>נגד</w:t>
      </w:r>
    </w:p>
    <w:p w:rsidR="00932198" w:rsidRDefault="00932198" w:rsidP="00963265">
      <w:pPr>
        <w:rPr>
          <w:rtl/>
        </w:rPr>
      </w:pPr>
      <w:r>
        <w:rPr>
          <w:rtl/>
        </w:rPr>
        <w:t>טטיאנה מזרסקי</w:t>
      </w:r>
      <w:r>
        <w:rPr>
          <w:rtl/>
        </w:rPr>
        <w:tab/>
      </w:r>
      <w:r>
        <w:rPr>
          <w:rtl/>
        </w:rPr>
        <w:tab/>
        <w:t xml:space="preserve">–   </w:t>
      </w:r>
      <w:r>
        <w:rPr>
          <w:rFonts w:hint="cs"/>
          <w:rtl/>
        </w:rPr>
        <w:t>אינה נוכחת</w:t>
      </w:r>
    </w:p>
    <w:p w:rsidR="00932198" w:rsidRDefault="00932198" w:rsidP="00963265">
      <w:pPr>
        <w:rPr>
          <w:rtl/>
        </w:rPr>
      </w:pPr>
      <w:r>
        <w:rPr>
          <w:rtl/>
        </w:rPr>
        <w:t>יוליה מלינובסקי</w:t>
      </w:r>
      <w:r>
        <w:rPr>
          <w:rtl/>
        </w:rPr>
        <w:tab/>
      </w:r>
      <w:r>
        <w:rPr>
          <w:rtl/>
        </w:rPr>
        <w:tab/>
        <w:t xml:space="preserve">–   </w:t>
      </w:r>
      <w:r>
        <w:rPr>
          <w:rFonts w:hint="cs"/>
          <w:rtl/>
        </w:rPr>
        <w:t>בעד</w:t>
      </w:r>
    </w:p>
    <w:p w:rsidR="00932198" w:rsidRDefault="00932198" w:rsidP="00963265">
      <w:pPr>
        <w:rPr>
          <w:rtl/>
        </w:rPr>
      </w:pPr>
      <w:r>
        <w:rPr>
          <w:rtl/>
        </w:rPr>
        <w:t>אבי מעוז</w:t>
      </w:r>
      <w:r>
        <w:rPr>
          <w:rtl/>
        </w:rPr>
        <w:tab/>
      </w:r>
      <w:r>
        <w:rPr>
          <w:rtl/>
        </w:rPr>
        <w:tab/>
        <w:t xml:space="preserve">–   </w:t>
      </w:r>
      <w:r>
        <w:rPr>
          <w:rFonts w:hint="cs"/>
          <w:rtl/>
        </w:rPr>
        <w:t>אינו נוכח</w:t>
      </w:r>
    </w:p>
    <w:p w:rsidR="00932198" w:rsidRDefault="00932198" w:rsidP="00963265">
      <w:pPr>
        <w:rPr>
          <w:rtl/>
        </w:rPr>
      </w:pPr>
      <w:r>
        <w:rPr>
          <w:rtl/>
        </w:rPr>
        <w:t>אורי מקלב</w:t>
      </w:r>
      <w:r>
        <w:rPr>
          <w:rtl/>
        </w:rPr>
        <w:tab/>
      </w:r>
      <w:r>
        <w:rPr>
          <w:rtl/>
        </w:rPr>
        <w:tab/>
        <w:t xml:space="preserve">–   </w:t>
      </w:r>
      <w:r>
        <w:rPr>
          <w:rFonts w:hint="cs"/>
          <w:rtl/>
        </w:rPr>
        <w:t>אינו נוכח</w:t>
      </w:r>
    </w:p>
    <w:p w:rsidR="00932198" w:rsidRDefault="00932198" w:rsidP="00963265">
      <w:pPr>
        <w:rPr>
          <w:rtl/>
        </w:rPr>
      </w:pPr>
      <w:r>
        <w:rPr>
          <w:rtl/>
        </w:rPr>
        <w:t>יעקב מרגי</w:t>
      </w:r>
      <w:r>
        <w:rPr>
          <w:rtl/>
        </w:rPr>
        <w:tab/>
      </w:r>
      <w:r>
        <w:rPr>
          <w:rtl/>
        </w:rPr>
        <w:tab/>
        <w:t xml:space="preserve">–   </w:t>
      </w:r>
      <w:r>
        <w:rPr>
          <w:rFonts w:hint="cs"/>
          <w:rtl/>
        </w:rPr>
        <w:t>בעד</w:t>
      </w:r>
    </w:p>
    <w:p w:rsidR="00932198" w:rsidRDefault="00932198" w:rsidP="00963265">
      <w:pPr>
        <w:rPr>
          <w:rtl/>
        </w:rPr>
      </w:pPr>
      <w:r>
        <w:rPr>
          <w:rtl/>
        </w:rPr>
        <w:t>שרון ניר</w:t>
      </w:r>
      <w:r>
        <w:rPr>
          <w:rtl/>
        </w:rPr>
        <w:tab/>
      </w:r>
      <w:r>
        <w:rPr>
          <w:rtl/>
        </w:rPr>
        <w:tab/>
      </w:r>
      <w:r>
        <w:rPr>
          <w:rtl/>
        </w:rPr>
        <w:tab/>
        <w:t xml:space="preserve">–   </w:t>
      </w:r>
      <w:r>
        <w:rPr>
          <w:rFonts w:hint="cs"/>
          <w:rtl/>
        </w:rPr>
        <w:t>אינה נוכחת</w:t>
      </w:r>
    </w:p>
    <w:p w:rsidR="00932198" w:rsidRDefault="00932198" w:rsidP="00963265">
      <w:pPr>
        <w:rPr>
          <w:rtl/>
        </w:rPr>
      </w:pPr>
      <w:r>
        <w:rPr>
          <w:rtl/>
        </w:rPr>
        <w:t>בנימין נתניהו</w:t>
      </w:r>
      <w:r>
        <w:rPr>
          <w:rtl/>
        </w:rPr>
        <w:tab/>
      </w:r>
      <w:r>
        <w:rPr>
          <w:rtl/>
        </w:rPr>
        <w:tab/>
        <w:t xml:space="preserve">–   </w:t>
      </w:r>
      <w:r>
        <w:rPr>
          <w:rFonts w:hint="cs"/>
          <w:rtl/>
        </w:rPr>
        <w:t>אינו נוכח</w:t>
      </w:r>
    </w:p>
    <w:p w:rsidR="00932198" w:rsidRDefault="00932198" w:rsidP="00963265">
      <w:pPr>
        <w:rPr>
          <w:rtl/>
        </w:rPr>
      </w:pPr>
      <w:r>
        <w:rPr>
          <w:rtl/>
        </w:rPr>
        <w:t>אופיר סופר</w:t>
      </w:r>
      <w:r>
        <w:rPr>
          <w:rtl/>
        </w:rPr>
        <w:tab/>
      </w:r>
      <w:r>
        <w:rPr>
          <w:rtl/>
        </w:rPr>
        <w:tab/>
        <w:t xml:space="preserve">–   </w:t>
      </w:r>
      <w:r>
        <w:rPr>
          <w:rFonts w:hint="cs"/>
          <w:rtl/>
        </w:rPr>
        <w:t>בעד</w:t>
      </w:r>
    </w:p>
    <w:p w:rsidR="00932198" w:rsidRDefault="00932198" w:rsidP="00963265">
      <w:pPr>
        <w:rPr>
          <w:rtl/>
        </w:rPr>
      </w:pPr>
      <w:r>
        <w:rPr>
          <w:rtl/>
        </w:rPr>
        <w:t>משה סעדה</w:t>
      </w:r>
      <w:r>
        <w:rPr>
          <w:rtl/>
        </w:rPr>
        <w:tab/>
      </w:r>
      <w:r>
        <w:rPr>
          <w:rtl/>
        </w:rPr>
        <w:tab/>
        <w:t xml:space="preserve">–   </w:t>
      </w:r>
      <w:r>
        <w:rPr>
          <w:rFonts w:hint="cs"/>
          <w:rtl/>
        </w:rPr>
        <w:t>אינו נוכח</w:t>
      </w:r>
    </w:p>
    <w:p w:rsidR="00932198" w:rsidRDefault="00932198" w:rsidP="00963265">
      <w:pPr>
        <w:rPr>
          <w:rtl/>
        </w:rPr>
      </w:pPr>
      <w:r>
        <w:rPr>
          <w:rtl/>
        </w:rPr>
        <w:t>עפיף עבד</w:t>
      </w:r>
      <w:r>
        <w:rPr>
          <w:rtl/>
        </w:rPr>
        <w:tab/>
      </w:r>
      <w:r>
        <w:rPr>
          <w:rtl/>
        </w:rPr>
        <w:tab/>
        <w:t xml:space="preserve">–   </w:t>
      </w:r>
      <w:r>
        <w:rPr>
          <w:rFonts w:hint="cs"/>
          <w:rtl/>
        </w:rPr>
        <w:t>אינו נוכח</w:t>
      </w:r>
    </w:p>
    <w:p w:rsidR="00932198" w:rsidRDefault="00932198" w:rsidP="00963265">
      <w:pPr>
        <w:rPr>
          <w:rtl/>
        </w:rPr>
      </w:pPr>
      <w:r>
        <w:rPr>
          <w:rtl/>
        </w:rPr>
        <w:t>חמד עמאר</w:t>
      </w:r>
      <w:r>
        <w:rPr>
          <w:rtl/>
        </w:rPr>
        <w:tab/>
      </w:r>
      <w:r>
        <w:rPr>
          <w:rtl/>
        </w:rPr>
        <w:tab/>
        <w:t xml:space="preserve">–   </w:t>
      </w:r>
      <w:r>
        <w:rPr>
          <w:rFonts w:hint="cs"/>
          <w:rtl/>
        </w:rPr>
        <w:t>אינו נוכח</w:t>
      </w:r>
    </w:p>
    <w:p w:rsidR="00932198" w:rsidRDefault="00932198" w:rsidP="00963265">
      <w:pPr>
        <w:rPr>
          <w:rtl/>
        </w:rPr>
      </w:pPr>
      <w:r>
        <w:rPr>
          <w:rtl/>
        </w:rPr>
        <w:t>עודד פורר</w:t>
      </w:r>
      <w:r>
        <w:rPr>
          <w:rtl/>
        </w:rPr>
        <w:tab/>
      </w:r>
      <w:r>
        <w:rPr>
          <w:rtl/>
        </w:rPr>
        <w:tab/>
        <w:t xml:space="preserve">–   </w:t>
      </w:r>
      <w:r>
        <w:rPr>
          <w:rFonts w:hint="cs"/>
          <w:rtl/>
        </w:rPr>
        <w:t>אינו נוכח</w:t>
      </w:r>
    </w:p>
    <w:p w:rsidR="00932198" w:rsidRDefault="00932198" w:rsidP="00963265">
      <w:pPr>
        <w:rPr>
          <w:rtl/>
        </w:rPr>
      </w:pPr>
      <w:r>
        <w:rPr>
          <w:rtl/>
        </w:rPr>
        <w:t>יצחק פינדרוס</w:t>
      </w:r>
      <w:r>
        <w:rPr>
          <w:rtl/>
        </w:rPr>
        <w:tab/>
      </w:r>
      <w:r>
        <w:rPr>
          <w:rtl/>
        </w:rPr>
        <w:tab/>
        <w:t xml:space="preserve">–   </w:t>
      </w:r>
      <w:r>
        <w:rPr>
          <w:rFonts w:hint="cs"/>
          <w:rtl/>
        </w:rPr>
        <w:t>אינו נוכח</w:t>
      </w:r>
    </w:p>
    <w:p w:rsidR="00932198" w:rsidRDefault="00932198" w:rsidP="00963265">
      <w:pPr>
        <w:rPr>
          <w:rtl/>
        </w:rPr>
      </w:pPr>
      <w:r>
        <w:rPr>
          <w:rtl/>
        </w:rPr>
        <w:t>משה פסל</w:t>
      </w:r>
      <w:r>
        <w:rPr>
          <w:rtl/>
        </w:rPr>
        <w:tab/>
      </w:r>
      <w:r>
        <w:rPr>
          <w:rtl/>
        </w:rPr>
        <w:tab/>
        <w:t xml:space="preserve">–   </w:t>
      </w:r>
      <w:r>
        <w:rPr>
          <w:rFonts w:hint="cs"/>
          <w:rtl/>
        </w:rPr>
        <w:t>אינו נוכח</w:t>
      </w:r>
    </w:p>
    <w:p w:rsidR="00932198" w:rsidRDefault="00932198" w:rsidP="00963265">
      <w:pPr>
        <w:rPr>
          <w:rtl/>
        </w:rPr>
      </w:pPr>
      <w:r>
        <w:rPr>
          <w:rtl/>
        </w:rPr>
        <w:t>מאיר פרוש</w:t>
      </w:r>
      <w:r>
        <w:rPr>
          <w:rtl/>
        </w:rPr>
        <w:tab/>
      </w:r>
      <w:r>
        <w:rPr>
          <w:rtl/>
        </w:rPr>
        <w:tab/>
        <w:t xml:space="preserve">–   </w:t>
      </w:r>
      <w:r>
        <w:rPr>
          <w:rFonts w:hint="cs"/>
          <w:rtl/>
        </w:rPr>
        <w:t>אינו נוכח</w:t>
      </w:r>
    </w:p>
    <w:p w:rsidR="00932198" w:rsidRDefault="00932198" w:rsidP="00963265">
      <w:pPr>
        <w:rPr>
          <w:rtl/>
        </w:rPr>
      </w:pPr>
      <w:r>
        <w:rPr>
          <w:rtl/>
        </w:rPr>
        <w:t>אורית פרקש הכהן</w:t>
      </w:r>
      <w:r>
        <w:rPr>
          <w:rtl/>
        </w:rPr>
        <w:tab/>
        <w:t xml:space="preserve">–   </w:t>
      </w:r>
      <w:r>
        <w:rPr>
          <w:rFonts w:hint="cs"/>
          <w:rtl/>
        </w:rPr>
        <w:t>אינה נוכחת</w:t>
      </w:r>
    </w:p>
    <w:p w:rsidR="00932198" w:rsidRDefault="00932198" w:rsidP="00963265">
      <w:pPr>
        <w:rPr>
          <w:rtl/>
        </w:rPr>
      </w:pPr>
      <w:r>
        <w:rPr>
          <w:rtl/>
        </w:rPr>
        <w:t>גלעד קריב</w:t>
      </w:r>
      <w:r>
        <w:rPr>
          <w:rtl/>
        </w:rPr>
        <w:tab/>
      </w:r>
      <w:r>
        <w:rPr>
          <w:rtl/>
        </w:rPr>
        <w:tab/>
        <w:t xml:space="preserve">–   </w:t>
      </w:r>
      <w:r>
        <w:rPr>
          <w:rFonts w:hint="cs"/>
          <w:rtl/>
        </w:rPr>
        <w:t>נגד</w:t>
      </w:r>
    </w:p>
    <w:p w:rsidR="00932198" w:rsidRDefault="00932198" w:rsidP="00963265">
      <w:pPr>
        <w:rPr>
          <w:rtl/>
        </w:rPr>
      </w:pPr>
      <w:r>
        <w:rPr>
          <w:rtl/>
        </w:rPr>
        <w:t>שלמה קרעי</w:t>
      </w:r>
      <w:r>
        <w:rPr>
          <w:rtl/>
        </w:rPr>
        <w:tab/>
      </w:r>
      <w:r>
        <w:rPr>
          <w:rtl/>
        </w:rPr>
        <w:tab/>
        <w:t xml:space="preserve">–   </w:t>
      </w:r>
      <w:r>
        <w:rPr>
          <w:rFonts w:hint="cs"/>
          <w:rtl/>
        </w:rPr>
        <w:t>בעד</w:t>
      </w:r>
    </w:p>
    <w:p w:rsidR="00932198" w:rsidRDefault="00932198" w:rsidP="00963265">
      <w:pPr>
        <w:rPr>
          <w:rtl/>
        </w:rPr>
      </w:pPr>
      <w:r>
        <w:rPr>
          <w:rtl/>
        </w:rPr>
        <w:t>יעל רון בן משה</w:t>
      </w:r>
      <w:r>
        <w:rPr>
          <w:rtl/>
        </w:rPr>
        <w:tab/>
      </w:r>
      <w:r>
        <w:rPr>
          <w:rtl/>
        </w:rPr>
        <w:tab/>
        <w:t xml:space="preserve">–   </w:t>
      </w:r>
      <w:r>
        <w:rPr>
          <w:rFonts w:hint="cs"/>
          <w:rtl/>
        </w:rPr>
        <w:t>אינה נוכחת</w:t>
      </w:r>
    </w:p>
    <w:p w:rsidR="00932198" w:rsidRDefault="00932198" w:rsidP="00963265">
      <w:pPr>
        <w:rPr>
          <w:rtl/>
        </w:rPr>
      </w:pPr>
      <w:r>
        <w:rPr>
          <w:rtl/>
        </w:rPr>
        <w:t>אלון שוסטר</w:t>
      </w:r>
      <w:r>
        <w:rPr>
          <w:rtl/>
        </w:rPr>
        <w:tab/>
      </w:r>
      <w:r>
        <w:rPr>
          <w:rtl/>
        </w:rPr>
        <w:tab/>
        <w:t xml:space="preserve">–   </w:t>
      </w:r>
      <w:r>
        <w:rPr>
          <w:rFonts w:hint="cs"/>
          <w:rtl/>
        </w:rPr>
        <w:t>נגד</w:t>
      </w:r>
    </w:p>
    <w:p w:rsidR="00932198" w:rsidRDefault="00932198" w:rsidP="00963265">
      <w:pPr>
        <w:rPr>
          <w:rtl/>
        </w:rPr>
      </w:pPr>
      <w:r>
        <w:rPr>
          <w:rtl/>
        </w:rPr>
        <w:t>קטי קטרין שטרית</w:t>
      </w:r>
      <w:r>
        <w:rPr>
          <w:rtl/>
        </w:rPr>
        <w:tab/>
        <w:t xml:space="preserve">–   </w:t>
      </w:r>
      <w:r>
        <w:rPr>
          <w:rFonts w:hint="cs"/>
          <w:rtl/>
        </w:rPr>
        <w:t>אינה נוכחת</w:t>
      </w:r>
    </w:p>
    <w:p w:rsidR="00932198" w:rsidRDefault="00932198" w:rsidP="00963265">
      <w:pPr>
        <w:rPr>
          <w:rtl/>
        </w:rPr>
      </w:pPr>
      <w:r>
        <w:rPr>
          <w:rtl/>
        </w:rPr>
        <w:t>מיכל שיר סגמן</w:t>
      </w:r>
      <w:r>
        <w:rPr>
          <w:rtl/>
        </w:rPr>
        <w:tab/>
      </w:r>
      <w:r>
        <w:rPr>
          <w:rtl/>
        </w:rPr>
        <w:tab/>
        <w:t xml:space="preserve">–   </w:t>
      </w:r>
      <w:r>
        <w:rPr>
          <w:rFonts w:hint="cs"/>
          <w:rtl/>
        </w:rPr>
        <w:t>אינה נוכחת</w:t>
      </w:r>
    </w:p>
    <w:p w:rsidR="00932198" w:rsidRDefault="00932198" w:rsidP="00963265">
      <w:pPr>
        <w:rPr>
          <w:rtl/>
        </w:rPr>
      </w:pPr>
      <w:r>
        <w:rPr>
          <w:rtl/>
        </w:rPr>
        <w:t>פנינה תמנו</w:t>
      </w:r>
      <w:r>
        <w:rPr>
          <w:rtl/>
        </w:rPr>
        <w:tab/>
      </w:r>
      <w:r>
        <w:rPr>
          <w:rtl/>
        </w:rPr>
        <w:tab/>
        <w:t xml:space="preserve">–   </w:t>
      </w:r>
      <w:r>
        <w:rPr>
          <w:rFonts w:hint="cs"/>
          <w:rtl/>
        </w:rPr>
        <w:t>אינה נוכחת</w:t>
      </w:r>
    </w:p>
    <w:p w:rsidR="00932198" w:rsidRDefault="00932198" w:rsidP="00963265">
      <w:pPr>
        <w:rPr>
          <w:rtl/>
        </w:rPr>
      </w:pPr>
    </w:p>
    <w:p w:rsidR="00932198" w:rsidRDefault="00932198" w:rsidP="00963265">
      <w:pPr>
        <w:pStyle w:val="af6"/>
        <w:keepNext/>
        <w:rPr>
          <w:rtl/>
        </w:rPr>
      </w:pPr>
      <w:r w:rsidRPr="00096B8C">
        <w:rPr>
          <w:rStyle w:val="TagStyle"/>
          <w:rtl/>
        </w:rPr>
        <w:t xml:space="preserve"> &lt;&lt; יור &gt;&gt;</w:t>
      </w:r>
      <w:r w:rsidRPr="00AB3BE5">
        <w:rPr>
          <w:rStyle w:val="TagStyle"/>
          <w:rtl/>
        </w:rPr>
        <w:t xml:space="preserve"> </w:t>
      </w:r>
      <w:r>
        <w:rPr>
          <w:rtl/>
        </w:rPr>
        <w:t>היו"ר מישל בוסקילה:</w:t>
      </w:r>
      <w:r w:rsidRPr="00AB3BE5">
        <w:rPr>
          <w:rStyle w:val="TagStyle"/>
          <w:rtl/>
        </w:rPr>
        <w:t xml:space="preserve"> </w:t>
      </w:r>
      <w:r w:rsidRPr="00096B8C">
        <w:rPr>
          <w:rStyle w:val="TagStyle"/>
          <w:rtl/>
        </w:rPr>
        <w:t>&lt;&lt; יור &gt;&gt;</w:t>
      </w:r>
      <w:r>
        <w:rPr>
          <w:rtl/>
        </w:rPr>
        <w:t xml:space="preserve">   </w:t>
      </w:r>
    </w:p>
    <w:p w:rsidR="00932198" w:rsidRDefault="00932198" w:rsidP="00CA212C">
      <w:pPr>
        <w:rPr>
          <w:rtl/>
        </w:rPr>
      </w:pPr>
    </w:p>
    <w:p w:rsidR="00932198" w:rsidRDefault="00932198" w:rsidP="00963265">
      <w:pPr>
        <w:rPr>
          <w:rtl/>
        </w:rPr>
      </w:pPr>
      <w:r>
        <w:rPr>
          <w:rFonts w:hint="cs"/>
          <w:rtl/>
        </w:rPr>
        <w:t xml:space="preserve">יש מישהו באולם שלא הצביע? השר זאב אלקין. </w:t>
      </w:r>
    </w:p>
    <w:p w:rsidR="00932198" w:rsidRDefault="00932198" w:rsidP="00963265">
      <w:pPr>
        <w:rPr>
          <w:rtl/>
        </w:rPr>
      </w:pPr>
    </w:p>
    <w:p w:rsidR="00932198" w:rsidRDefault="00932198" w:rsidP="00963265">
      <w:pPr>
        <w:pStyle w:val="af5"/>
        <w:keepNext/>
        <w:rPr>
          <w:rtl/>
        </w:rPr>
      </w:pPr>
      <w:r w:rsidRPr="00096B8C">
        <w:rPr>
          <w:rStyle w:val="TagStyle"/>
          <w:rtl/>
        </w:rPr>
        <w:t xml:space="preserve"> &lt;&lt; קריאה &gt;&gt;</w:t>
      </w:r>
      <w:r w:rsidRPr="00AB3BE5">
        <w:rPr>
          <w:rStyle w:val="TagStyle"/>
          <w:rtl/>
        </w:rPr>
        <w:t xml:space="preserve"> </w:t>
      </w:r>
      <w:r>
        <w:rPr>
          <w:rtl/>
        </w:rPr>
        <w:t>סגנית מזכיר הכנסת אלינור ימין:</w:t>
      </w:r>
      <w:r w:rsidRPr="00AB3BE5">
        <w:rPr>
          <w:rStyle w:val="TagStyle"/>
          <w:rtl/>
        </w:rPr>
        <w:t xml:space="preserve"> </w:t>
      </w:r>
      <w:r w:rsidRPr="00096B8C">
        <w:rPr>
          <w:rStyle w:val="TagStyle"/>
          <w:rtl/>
        </w:rPr>
        <w:t>&lt;&lt; קריאה &gt;&gt;</w:t>
      </w:r>
      <w:r>
        <w:rPr>
          <w:rtl/>
        </w:rPr>
        <w:t xml:space="preserve">   </w:t>
      </w:r>
    </w:p>
    <w:p w:rsidR="00932198" w:rsidRDefault="00932198" w:rsidP="00963265">
      <w:pPr>
        <w:ind w:firstLine="0"/>
        <w:rPr>
          <w:rtl/>
        </w:rPr>
      </w:pPr>
      <w:r>
        <w:rPr>
          <w:rFonts w:hint="cs"/>
          <w:rtl/>
        </w:rPr>
        <w:t>(קוראת בשם חבר הכנסת)</w:t>
      </w:r>
    </w:p>
    <w:p w:rsidR="00932198" w:rsidRPr="005D35F5" w:rsidRDefault="00932198" w:rsidP="00963265">
      <w:pPr>
        <w:rPr>
          <w:rtl/>
        </w:rPr>
      </w:pPr>
    </w:p>
    <w:p w:rsidR="00932198" w:rsidRDefault="00932198" w:rsidP="00963265">
      <w:pPr>
        <w:rPr>
          <w:rtl/>
        </w:rPr>
      </w:pPr>
      <w:r>
        <w:rPr>
          <w:rFonts w:hint="cs"/>
          <w:rtl/>
        </w:rPr>
        <w:t xml:space="preserve">זאב אלקין  </w:t>
      </w:r>
      <w:r>
        <w:rPr>
          <w:rFonts w:hint="cs"/>
          <w:rtl/>
        </w:rPr>
        <w:tab/>
      </w:r>
      <w:r>
        <w:rPr>
          <w:rtl/>
        </w:rPr>
        <w:t xml:space="preserve">–  </w:t>
      </w:r>
      <w:r>
        <w:rPr>
          <w:rFonts w:hint="cs"/>
          <w:rtl/>
        </w:rPr>
        <w:t xml:space="preserve"> בעד</w:t>
      </w:r>
    </w:p>
    <w:p w:rsidR="00932198" w:rsidRDefault="00932198" w:rsidP="00963265">
      <w:pPr>
        <w:rPr>
          <w:rtl/>
        </w:rPr>
      </w:pPr>
    </w:p>
    <w:p w:rsidR="00932198" w:rsidRDefault="00932198" w:rsidP="00963265">
      <w:pPr>
        <w:pStyle w:val="af6"/>
        <w:keepNext/>
        <w:rPr>
          <w:rtl/>
        </w:rPr>
      </w:pPr>
      <w:r w:rsidRPr="00096B8C">
        <w:rPr>
          <w:rStyle w:val="TagStyle"/>
          <w:rtl/>
        </w:rPr>
        <w:t xml:space="preserve"> &lt;&lt; יור &gt;&gt;</w:t>
      </w:r>
      <w:r w:rsidRPr="00AB3BE5">
        <w:rPr>
          <w:rStyle w:val="TagStyle"/>
          <w:rtl/>
        </w:rPr>
        <w:t xml:space="preserve"> </w:t>
      </w:r>
      <w:r>
        <w:rPr>
          <w:rtl/>
        </w:rPr>
        <w:t>היו"ר מישל בוסקילה:</w:t>
      </w:r>
      <w:r w:rsidRPr="00AB3BE5">
        <w:rPr>
          <w:rStyle w:val="TagStyle"/>
          <w:rtl/>
        </w:rPr>
        <w:t xml:space="preserve"> </w:t>
      </w:r>
      <w:r w:rsidRPr="00096B8C">
        <w:rPr>
          <w:rStyle w:val="TagStyle"/>
          <w:rtl/>
        </w:rPr>
        <w:t>&lt;&lt; יור &gt;&gt;</w:t>
      </w:r>
      <w:r>
        <w:rPr>
          <w:rtl/>
        </w:rPr>
        <w:t xml:space="preserve">   </w:t>
      </w:r>
    </w:p>
    <w:p w:rsidR="00932198" w:rsidRDefault="00932198" w:rsidP="00CA212C">
      <w:pPr>
        <w:rPr>
          <w:rtl/>
        </w:rPr>
      </w:pPr>
    </w:p>
    <w:p w:rsidR="00932198" w:rsidRDefault="00932198" w:rsidP="00963265">
      <w:pPr>
        <w:rPr>
          <w:rtl/>
        </w:rPr>
      </w:pPr>
      <w:r>
        <w:rPr>
          <w:rFonts w:hint="cs"/>
          <w:rtl/>
        </w:rPr>
        <w:t xml:space="preserve">יש עוד מישהו? אני נועל את ההצבעה. </w:t>
      </w:r>
      <w:bookmarkStart w:id="6685" w:name="_ETM_Q40_334472"/>
      <w:bookmarkStart w:id="6686" w:name="_ETM_Q40_334575"/>
      <w:bookmarkEnd w:id="6685"/>
      <w:bookmarkEnd w:id="6686"/>
      <w:r>
        <w:rPr>
          <w:rFonts w:hint="cs"/>
          <w:rtl/>
        </w:rPr>
        <w:t xml:space="preserve">להלן תוצאות </w:t>
      </w:r>
      <w:bookmarkStart w:id="6687" w:name="_ETM_Q40_179888"/>
      <w:bookmarkEnd w:id="6687"/>
      <w:r>
        <w:rPr>
          <w:rFonts w:hint="cs"/>
          <w:rtl/>
        </w:rPr>
        <w:t xml:space="preserve">ההצבעה: בעד </w:t>
      </w:r>
      <w:r>
        <w:rPr>
          <w:rtl/>
        </w:rPr>
        <w:t>–</w:t>
      </w:r>
      <w:r>
        <w:rPr>
          <w:rFonts w:hint="cs"/>
          <w:rtl/>
        </w:rPr>
        <w:t xml:space="preserve"> 50, נגד </w:t>
      </w:r>
      <w:r>
        <w:rPr>
          <w:rtl/>
        </w:rPr>
        <w:t>–</w:t>
      </w:r>
      <w:r>
        <w:rPr>
          <w:rFonts w:hint="cs"/>
          <w:rtl/>
        </w:rPr>
        <w:t xml:space="preserve"> 36. </w:t>
      </w:r>
      <w:bookmarkStart w:id="6688" w:name="_ETM_Q40_429621"/>
      <w:bookmarkEnd w:id="6688"/>
      <w:r>
        <w:rPr>
          <w:rFonts w:hint="cs"/>
          <w:rtl/>
        </w:rPr>
        <w:t xml:space="preserve">אני קובע כי הצעת חוק מניעת רעש בלתי סביר של </w:t>
      </w:r>
      <w:bookmarkStart w:id="6689" w:name="_ETM_Q40_433426"/>
      <w:bookmarkEnd w:id="6689"/>
      <w:r>
        <w:rPr>
          <w:rFonts w:hint="cs"/>
          <w:rtl/>
        </w:rPr>
        <w:t>מואזין, התשפ"ו</w:t>
      </w:r>
      <w:r>
        <w:rPr>
          <w:rtl/>
        </w:rPr>
        <w:t>–</w:t>
      </w:r>
      <w:r>
        <w:rPr>
          <w:rFonts w:hint="cs"/>
          <w:rtl/>
        </w:rPr>
        <w:t xml:space="preserve">2025, אושרה בקריאה הטרומית ותעבור לדיון בוועדת פנים והגנת הסביבה לצורך </w:t>
      </w:r>
      <w:bookmarkStart w:id="6690" w:name="_ETM_Q40_441348"/>
      <w:bookmarkEnd w:id="6690"/>
      <w:r>
        <w:rPr>
          <w:rFonts w:hint="cs"/>
          <w:rtl/>
        </w:rPr>
        <w:t xml:space="preserve">הכנתה לקריאה ראשונה. </w:t>
      </w:r>
    </w:p>
    <w:p w:rsidR="00932198" w:rsidRDefault="00932198" w:rsidP="00963265">
      <w:pPr>
        <w:rPr>
          <w:rtl/>
        </w:rPr>
      </w:pPr>
    </w:p>
    <w:p w:rsidR="00932198" w:rsidRDefault="00932198" w:rsidP="00963265">
      <w:pPr>
        <w:pStyle w:val="af5"/>
        <w:keepNext/>
        <w:rPr>
          <w:rtl/>
        </w:rPr>
      </w:pPr>
      <w:bookmarkStart w:id="6691" w:name="ET_interruption_קר_אה_6"/>
      <w:r w:rsidRPr="00096B8C">
        <w:rPr>
          <w:rStyle w:val="TagStyle"/>
          <w:rtl/>
        </w:rPr>
        <w:t xml:space="preserve"> &lt;&lt; קריאה &gt;&gt;</w:t>
      </w:r>
      <w:r w:rsidRPr="00AB3BE5">
        <w:rPr>
          <w:rStyle w:val="TagStyle"/>
          <w:rtl/>
        </w:rPr>
        <w:t xml:space="preserve"> </w:t>
      </w:r>
      <w:r>
        <w:rPr>
          <w:rtl/>
        </w:rPr>
        <w:t>קריאה:</w:t>
      </w:r>
      <w:r w:rsidRPr="00AB3BE5">
        <w:rPr>
          <w:rStyle w:val="TagStyle"/>
          <w:rtl/>
        </w:rPr>
        <w:t xml:space="preserve"> </w:t>
      </w:r>
      <w:r w:rsidRPr="00096B8C">
        <w:rPr>
          <w:rStyle w:val="TagStyle"/>
          <w:rtl/>
        </w:rPr>
        <w:t>&lt;&lt; קריאה &gt;&gt;</w:t>
      </w:r>
      <w:r>
        <w:rPr>
          <w:rtl/>
        </w:rPr>
        <w:t xml:space="preserve">   </w:t>
      </w:r>
      <w:bookmarkEnd w:id="6691"/>
    </w:p>
    <w:p w:rsidR="00932198" w:rsidRDefault="00932198" w:rsidP="00CA212C">
      <w:pPr>
        <w:rPr>
          <w:rtl/>
        </w:rPr>
      </w:pPr>
    </w:p>
    <w:p w:rsidR="00932198" w:rsidRDefault="00932198" w:rsidP="00963265">
      <w:pPr>
        <w:rPr>
          <w:rtl/>
        </w:rPr>
      </w:pPr>
      <w:r>
        <w:rPr>
          <w:rFonts w:hint="cs"/>
          <w:rtl/>
        </w:rPr>
        <w:t>לביטחון לאומי.</w:t>
      </w:r>
    </w:p>
    <w:p w:rsidR="00932198" w:rsidRDefault="00932198" w:rsidP="00963265">
      <w:pPr>
        <w:rPr>
          <w:rtl/>
        </w:rPr>
      </w:pPr>
    </w:p>
    <w:p w:rsidR="00932198" w:rsidRDefault="00932198" w:rsidP="00963265">
      <w:pPr>
        <w:pStyle w:val="af6"/>
        <w:keepNext/>
        <w:rPr>
          <w:rtl/>
        </w:rPr>
      </w:pPr>
      <w:r w:rsidRPr="00096B8C">
        <w:rPr>
          <w:rStyle w:val="TagStyle"/>
          <w:rtl/>
        </w:rPr>
        <w:t xml:space="preserve"> &lt;&lt; יור &gt;&gt;</w:t>
      </w:r>
      <w:r w:rsidRPr="00AB3BE5">
        <w:rPr>
          <w:rStyle w:val="TagStyle"/>
          <w:rtl/>
        </w:rPr>
        <w:t xml:space="preserve"> </w:t>
      </w:r>
      <w:r>
        <w:rPr>
          <w:rtl/>
        </w:rPr>
        <w:t>היו"ר מישל בוסקילה:</w:t>
      </w:r>
      <w:r w:rsidRPr="00AB3BE5">
        <w:rPr>
          <w:rStyle w:val="TagStyle"/>
          <w:rtl/>
        </w:rPr>
        <w:t xml:space="preserve"> </w:t>
      </w:r>
      <w:r w:rsidRPr="00096B8C">
        <w:rPr>
          <w:rStyle w:val="TagStyle"/>
          <w:rtl/>
        </w:rPr>
        <w:t>&lt;&lt; יור &gt;&gt;</w:t>
      </w:r>
      <w:r>
        <w:rPr>
          <w:rtl/>
        </w:rPr>
        <w:t xml:space="preserve">   </w:t>
      </w:r>
    </w:p>
    <w:p w:rsidR="00932198" w:rsidRDefault="00932198" w:rsidP="00CA212C">
      <w:pPr>
        <w:rPr>
          <w:rtl/>
        </w:rPr>
      </w:pPr>
    </w:p>
    <w:p w:rsidR="00932198" w:rsidRDefault="00932198" w:rsidP="00963265">
      <w:pPr>
        <w:rPr>
          <w:rtl/>
        </w:rPr>
      </w:pPr>
      <w:r>
        <w:rPr>
          <w:rFonts w:hint="cs"/>
          <w:rtl/>
        </w:rPr>
        <w:t xml:space="preserve">אז תעבור לוועדת כנסת לקביעת ועדה. </w:t>
      </w:r>
    </w:p>
    <w:p w:rsidR="00932198" w:rsidRDefault="00932198" w:rsidP="00963265">
      <w:pPr>
        <w:rPr>
          <w:rtl/>
        </w:rPr>
      </w:pPr>
    </w:p>
    <w:p w:rsidR="00932198" w:rsidRDefault="00932198" w:rsidP="00963265">
      <w:pPr>
        <w:rPr>
          <w:rtl/>
        </w:rPr>
      </w:pPr>
    </w:p>
    <w:p w:rsidR="00932198" w:rsidRDefault="00932198" w:rsidP="00963265">
      <w:pPr>
        <w:pStyle w:val="a6"/>
        <w:rPr>
          <w:rtl/>
        </w:rPr>
      </w:pPr>
      <w:bookmarkStart w:id="6692" w:name="ET_subject_מסמכים_שהונחו_על_שולחן__8"/>
      <w:r w:rsidRPr="00096B8C">
        <w:rPr>
          <w:rStyle w:val="TagStyle"/>
          <w:rtl/>
        </w:rPr>
        <w:t xml:space="preserve"> &lt;&lt; נושא &gt;&gt;</w:t>
      </w:r>
      <w:r w:rsidRPr="00AB3BE5">
        <w:rPr>
          <w:rStyle w:val="TagStyle"/>
          <w:rtl/>
        </w:rPr>
        <w:t xml:space="preserve"> </w:t>
      </w:r>
      <w:bookmarkStart w:id="6693" w:name="_Toc233882736"/>
      <w:bookmarkStart w:id="6694" w:name="_Toc233882892"/>
      <w:r>
        <w:rPr>
          <w:rtl/>
        </w:rPr>
        <w:t>מסמכים שהונחו על שולחן הכנסת</w:t>
      </w:r>
      <w:bookmarkEnd w:id="6693"/>
      <w:bookmarkEnd w:id="6694"/>
      <w:r w:rsidRPr="00AB3BE5">
        <w:rPr>
          <w:rStyle w:val="TagStyle"/>
          <w:rtl/>
        </w:rPr>
        <w:t xml:space="preserve"> </w:t>
      </w:r>
      <w:r w:rsidRPr="00096B8C">
        <w:rPr>
          <w:rStyle w:val="TagStyle"/>
          <w:rtl/>
        </w:rPr>
        <w:t>&lt;&lt; נושא &gt;&gt;</w:t>
      </w:r>
      <w:r>
        <w:rPr>
          <w:rtl/>
        </w:rPr>
        <w:t xml:space="preserve">   </w:t>
      </w:r>
      <w:bookmarkEnd w:id="6692"/>
    </w:p>
    <w:p w:rsidR="00932198" w:rsidRDefault="00932198" w:rsidP="00CA212C">
      <w:pPr>
        <w:rPr>
          <w:rtl/>
        </w:rPr>
      </w:pPr>
    </w:p>
    <w:p w:rsidR="00932198" w:rsidRDefault="00932198" w:rsidP="00963265">
      <w:pPr>
        <w:pStyle w:val="af6"/>
        <w:keepNext/>
        <w:rPr>
          <w:rtl/>
        </w:rPr>
      </w:pPr>
      <w:r w:rsidRPr="00096B8C">
        <w:rPr>
          <w:rStyle w:val="TagStyle"/>
          <w:rtl/>
        </w:rPr>
        <w:t xml:space="preserve"> &lt;&lt; יור &gt;&gt;</w:t>
      </w:r>
      <w:r w:rsidRPr="00AB3BE5">
        <w:rPr>
          <w:rStyle w:val="TagStyle"/>
          <w:rtl/>
        </w:rPr>
        <w:t xml:space="preserve"> </w:t>
      </w:r>
      <w:r>
        <w:rPr>
          <w:rtl/>
        </w:rPr>
        <w:t>היו"ר מישל בוסקילה:</w:t>
      </w:r>
      <w:r w:rsidRPr="00AB3BE5">
        <w:rPr>
          <w:rStyle w:val="TagStyle"/>
          <w:rtl/>
        </w:rPr>
        <w:t xml:space="preserve"> </w:t>
      </w:r>
      <w:r w:rsidRPr="00096B8C">
        <w:rPr>
          <w:rStyle w:val="TagStyle"/>
          <w:rtl/>
        </w:rPr>
        <w:t>&lt;&lt; יור &gt;&gt;</w:t>
      </w:r>
      <w:r>
        <w:rPr>
          <w:rtl/>
        </w:rPr>
        <w:t xml:space="preserve">   </w:t>
      </w:r>
    </w:p>
    <w:p w:rsidR="00932198" w:rsidRDefault="00932198" w:rsidP="00CA212C">
      <w:pPr>
        <w:rPr>
          <w:rtl/>
        </w:rPr>
      </w:pPr>
    </w:p>
    <w:p w:rsidR="00932198" w:rsidRDefault="00932198" w:rsidP="00963265">
      <w:pPr>
        <w:rPr>
          <w:rtl/>
        </w:rPr>
      </w:pPr>
      <w:r>
        <w:rPr>
          <w:rFonts w:hint="cs"/>
          <w:rtl/>
        </w:rPr>
        <w:t xml:space="preserve">הודעה </w:t>
      </w:r>
      <w:bookmarkStart w:id="6695" w:name="_ETM_Q40_443501"/>
      <w:bookmarkEnd w:id="6695"/>
      <w:r>
        <w:rPr>
          <w:rFonts w:hint="cs"/>
          <w:rtl/>
        </w:rPr>
        <w:t xml:space="preserve">למזכירות הכנסת, בבקשה. </w:t>
      </w:r>
    </w:p>
    <w:p w:rsidR="00932198" w:rsidRDefault="00932198" w:rsidP="00963265">
      <w:pPr>
        <w:rPr>
          <w:rtl/>
        </w:rPr>
      </w:pPr>
    </w:p>
    <w:p w:rsidR="00932198" w:rsidRDefault="00932198" w:rsidP="00963265">
      <w:pPr>
        <w:pStyle w:val="a4"/>
        <w:keepNext/>
        <w:rPr>
          <w:rtl/>
        </w:rPr>
      </w:pPr>
      <w:bookmarkStart w:id="6696" w:name="ET_speaker_6118_10"/>
      <w:r w:rsidRPr="00096B8C">
        <w:rPr>
          <w:rStyle w:val="TagStyle"/>
          <w:rtl/>
        </w:rPr>
        <w:t xml:space="preserve"> &lt;&lt; דובר &gt;&gt;</w:t>
      </w:r>
      <w:r w:rsidRPr="00AB3BE5">
        <w:rPr>
          <w:rStyle w:val="TagStyle"/>
          <w:rtl/>
        </w:rPr>
        <w:t xml:space="preserve"> </w:t>
      </w:r>
      <w:bookmarkStart w:id="6697" w:name="_Toc233882737"/>
      <w:bookmarkStart w:id="6698" w:name="_Toc233882893"/>
      <w:r>
        <w:rPr>
          <w:rtl/>
        </w:rPr>
        <w:t>סגנית מזכיר הכנסת אלינור ימין:</w:t>
      </w:r>
      <w:bookmarkEnd w:id="6697"/>
      <w:bookmarkEnd w:id="6698"/>
      <w:r w:rsidRPr="00AB3BE5">
        <w:rPr>
          <w:rStyle w:val="TagStyle"/>
          <w:rtl/>
        </w:rPr>
        <w:t xml:space="preserve"> </w:t>
      </w:r>
      <w:r w:rsidRPr="00096B8C">
        <w:rPr>
          <w:rStyle w:val="TagStyle"/>
          <w:rtl/>
        </w:rPr>
        <w:t>&lt;&lt; דובר &gt;&gt;</w:t>
      </w:r>
      <w:r>
        <w:rPr>
          <w:rtl/>
        </w:rPr>
        <w:t xml:space="preserve">   </w:t>
      </w:r>
      <w:bookmarkEnd w:id="6696"/>
    </w:p>
    <w:p w:rsidR="00932198" w:rsidRDefault="00932198" w:rsidP="00CA212C">
      <w:pPr>
        <w:rPr>
          <w:rtl/>
        </w:rPr>
      </w:pPr>
    </w:p>
    <w:p w:rsidR="00932198" w:rsidRDefault="00932198" w:rsidP="00963265">
      <w:pPr>
        <w:rPr>
          <w:rtl/>
        </w:rPr>
      </w:pPr>
      <w:r>
        <w:rPr>
          <w:rFonts w:hint="cs"/>
          <w:rtl/>
        </w:rPr>
        <w:t xml:space="preserve">ברשות יושב-ראש הישיבה, אני מתכבדת להודיעכם, כי הונחה היום על שולחן הכנסת, לקריאה ראשונה, הצעת חוק מימון מפלגות (תיקון מס' 46 </w:t>
      </w:r>
      <w:r>
        <w:rPr>
          <w:rtl/>
        </w:rPr>
        <w:t>–</w:t>
      </w:r>
      <w:r>
        <w:rPr>
          <w:rFonts w:hint="cs"/>
          <w:rtl/>
        </w:rPr>
        <w:t xml:space="preserve"> </w:t>
      </w:r>
      <w:bookmarkStart w:id="6699" w:name="_ETM_Q40_463044"/>
      <w:bookmarkEnd w:id="6699"/>
      <w:r>
        <w:rPr>
          <w:rFonts w:hint="cs"/>
          <w:rtl/>
        </w:rPr>
        <w:t>הוראת שעה) (מימון הבחירות לכנסת העשרים ושש), התשפ"ו</w:t>
      </w:r>
      <w:r>
        <w:rPr>
          <w:rtl/>
        </w:rPr>
        <w:t>–</w:t>
      </w:r>
      <w:r>
        <w:rPr>
          <w:rFonts w:hint="cs"/>
          <w:rtl/>
        </w:rPr>
        <w:t xml:space="preserve">2026, מטעם ועדת הכנסת. תודה. </w:t>
      </w:r>
    </w:p>
    <w:p w:rsidR="00932198" w:rsidRPr="0071597E" w:rsidRDefault="00932198" w:rsidP="00963265">
      <w:pPr>
        <w:rPr>
          <w:rtl/>
        </w:rPr>
      </w:pPr>
    </w:p>
    <w:p w:rsidR="00932198" w:rsidRDefault="00932198" w:rsidP="00963265">
      <w:pPr>
        <w:pStyle w:val="af6"/>
        <w:keepNext/>
        <w:rPr>
          <w:rtl/>
        </w:rPr>
      </w:pPr>
      <w:r w:rsidRPr="00096B8C">
        <w:rPr>
          <w:rStyle w:val="TagStyle"/>
          <w:rtl/>
        </w:rPr>
        <w:t xml:space="preserve"> &lt;&lt; יור &gt;&gt;</w:t>
      </w:r>
      <w:r w:rsidRPr="00AB3BE5">
        <w:rPr>
          <w:rStyle w:val="TagStyle"/>
          <w:rtl/>
        </w:rPr>
        <w:t xml:space="preserve"> </w:t>
      </w:r>
      <w:r>
        <w:rPr>
          <w:rtl/>
        </w:rPr>
        <w:t>היו"ר מישל בוסקילה:</w:t>
      </w:r>
      <w:r w:rsidRPr="00AB3BE5">
        <w:rPr>
          <w:rStyle w:val="TagStyle"/>
          <w:rtl/>
        </w:rPr>
        <w:t xml:space="preserve"> </w:t>
      </w:r>
      <w:r w:rsidRPr="00096B8C">
        <w:rPr>
          <w:rStyle w:val="TagStyle"/>
          <w:rtl/>
        </w:rPr>
        <w:t>&lt;&lt; יור &gt;&gt;</w:t>
      </w:r>
      <w:r>
        <w:rPr>
          <w:rtl/>
        </w:rPr>
        <w:t xml:space="preserve">   </w:t>
      </w:r>
    </w:p>
    <w:p w:rsidR="00932198" w:rsidRDefault="00932198" w:rsidP="00CA212C">
      <w:pPr>
        <w:rPr>
          <w:rtl/>
        </w:rPr>
      </w:pPr>
    </w:p>
    <w:p w:rsidR="00932198" w:rsidRDefault="00932198" w:rsidP="00963265">
      <w:pPr>
        <w:rPr>
          <w:rtl/>
        </w:rPr>
      </w:pPr>
      <w:r>
        <w:rPr>
          <w:rFonts w:hint="cs"/>
          <w:rtl/>
        </w:rPr>
        <w:t>תודה רבה.</w:t>
      </w:r>
    </w:p>
    <w:p w:rsidR="00932198" w:rsidRDefault="00932198" w:rsidP="00963265">
      <w:pPr>
        <w:rPr>
          <w:rtl/>
        </w:rPr>
      </w:pPr>
    </w:p>
    <w:p w:rsidR="00932198" w:rsidRDefault="00932198" w:rsidP="00963265">
      <w:pPr>
        <w:rPr>
          <w:rtl/>
        </w:rPr>
      </w:pPr>
    </w:p>
    <w:p w:rsidR="00932198" w:rsidRDefault="00932198" w:rsidP="00963265">
      <w:pPr>
        <w:pStyle w:val="a6"/>
        <w:rPr>
          <w:rtl/>
        </w:rPr>
      </w:pPr>
      <w:bookmarkStart w:id="6700" w:name="ET_halsi_649369_11"/>
      <w:r w:rsidRPr="00096B8C">
        <w:rPr>
          <w:rStyle w:val="TagStyle"/>
          <w:rtl/>
        </w:rPr>
        <w:t xml:space="preserve"> &lt;&lt; הלסי &gt;&gt;</w:t>
      </w:r>
      <w:r w:rsidRPr="00AB3BE5">
        <w:rPr>
          <w:rStyle w:val="TagStyle"/>
          <w:rtl/>
        </w:rPr>
        <w:t xml:space="preserve"> </w:t>
      </w:r>
      <w:bookmarkStart w:id="6701" w:name="_Toc233882738"/>
      <w:bookmarkStart w:id="6702" w:name="_Toc233882894"/>
      <w:r>
        <w:rPr>
          <w:rtl/>
        </w:rPr>
        <w:t>הצעות לסדר-היום</w:t>
      </w:r>
      <w:bookmarkEnd w:id="6701"/>
      <w:bookmarkEnd w:id="6702"/>
      <w:r w:rsidRPr="00AB3BE5">
        <w:rPr>
          <w:rStyle w:val="TagStyle"/>
          <w:rtl/>
        </w:rPr>
        <w:t xml:space="preserve"> </w:t>
      </w:r>
      <w:r w:rsidRPr="00096B8C">
        <w:rPr>
          <w:rStyle w:val="TagStyle"/>
          <w:rtl/>
        </w:rPr>
        <w:t>&lt;&lt; הלסי &gt;&gt;</w:t>
      </w:r>
      <w:r>
        <w:rPr>
          <w:rtl/>
        </w:rPr>
        <w:t xml:space="preserve">   </w:t>
      </w:r>
      <w:bookmarkEnd w:id="6700"/>
    </w:p>
    <w:p w:rsidR="00932198" w:rsidRDefault="00932198" w:rsidP="00963265">
      <w:pPr>
        <w:pStyle w:val="a6"/>
        <w:rPr>
          <w:rtl/>
        </w:rPr>
      </w:pPr>
      <w:bookmarkStart w:id="6703" w:name="ET_halsi_649369_12"/>
      <w:r w:rsidRPr="00096B8C">
        <w:rPr>
          <w:rStyle w:val="TagStyle"/>
          <w:rtl/>
        </w:rPr>
        <w:t xml:space="preserve"> &lt;&lt; הלסי &gt;&gt;</w:t>
      </w:r>
      <w:r w:rsidRPr="00AB3BE5">
        <w:rPr>
          <w:rStyle w:val="TagStyle"/>
          <w:rtl/>
        </w:rPr>
        <w:t xml:space="preserve"> </w:t>
      </w:r>
      <w:bookmarkStart w:id="6704" w:name="_Toc233882739"/>
      <w:bookmarkStart w:id="6705" w:name="_Toc233882895"/>
      <w:r>
        <w:rPr>
          <w:rtl/>
        </w:rPr>
        <w:t xml:space="preserve">הקמת ועדת חקירה פרלמנטרית לתנאי הכליאה של האסירים הפלסטינים </w:t>
      </w:r>
      <w:r>
        <w:rPr>
          <w:rFonts w:hint="cs"/>
          <w:rtl/>
        </w:rPr>
        <w:t>–</w:t>
      </w:r>
      <w:r>
        <w:rPr>
          <w:rtl/>
        </w:rPr>
        <w:t xml:space="preserve"> לנוכח מקרי המוות הרבים והעדויות לעינויים</w:t>
      </w:r>
      <w:bookmarkEnd w:id="6704"/>
      <w:bookmarkEnd w:id="6705"/>
      <w:r w:rsidRPr="00AB3BE5">
        <w:rPr>
          <w:rStyle w:val="TagStyle"/>
          <w:rtl/>
        </w:rPr>
        <w:t xml:space="preserve"> </w:t>
      </w:r>
      <w:r w:rsidRPr="00096B8C">
        <w:rPr>
          <w:rStyle w:val="TagStyle"/>
          <w:rtl/>
        </w:rPr>
        <w:t>&lt;&lt; הלסי &gt;&gt;</w:t>
      </w:r>
      <w:r>
        <w:rPr>
          <w:rtl/>
        </w:rPr>
        <w:t xml:space="preserve">   </w:t>
      </w:r>
      <w:bookmarkEnd w:id="6703"/>
    </w:p>
    <w:p w:rsidR="00932198" w:rsidRDefault="00932198" w:rsidP="00CA212C">
      <w:pPr>
        <w:rPr>
          <w:rtl/>
        </w:rPr>
      </w:pPr>
    </w:p>
    <w:p w:rsidR="00932198" w:rsidRDefault="00932198" w:rsidP="00963265">
      <w:pPr>
        <w:pStyle w:val="af6"/>
        <w:keepNext/>
        <w:rPr>
          <w:rtl/>
        </w:rPr>
      </w:pPr>
      <w:r w:rsidRPr="00096B8C">
        <w:rPr>
          <w:rStyle w:val="TagStyle"/>
          <w:rtl/>
        </w:rPr>
        <w:t xml:space="preserve"> &lt;&lt; יור &gt;&gt;</w:t>
      </w:r>
      <w:r w:rsidRPr="00AB3BE5">
        <w:rPr>
          <w:rStyle w:val="TagStyle"/>
          <w:rtl/>
        </w:rPr>
        <w:t xml:space="preserve"> </w:t>
      </w:r>
      <w:r>
        <w:rPr>
          <w:rtl/>
        </w:rPr>
        <w:t>היו"ר מישל בוסקילה:</w:t>
      </w:r>
      <w:r w:rsidRPr="00AB3BE5">
        <w:rPr>
          <w:rStyle w:val="TagStyle"/>
          <w:rtl/>
        </w:rPr>
        <w:t xml:space="preserve"> </w:t>
      </w:r>
      <w:r w:rsidRPr="00096B8C">
        <w:rPr>
          <w:rStyle w:val="TagStyle"/>
          <w:rtl/>
        </w:rPr>
        <w:t>&lt;&lt; יור &gt;&gt;</w:t>
      </w:r>
      <w:r>
        <w:rPr>
          <w:rtl/>
        </w:rPr>
        <w:t xml:space="preserve">   </w:t>
      </w:r>
    </w:p>
    <w:p w:rsidR="00932198" w:rsidRDefault="00932198" w:rsidP="00CA212C">
      <w:pPr>
        <w:rPr>
          <w:rtl/>
        </w:rPr>
      </w:pPr>
    </w:p>
    <w:p w:rsidR="00932198" w:rsidRDefault="00932198" w:rsidP="00963265">
      <w:pPr>
        <w:rPr>
          <w:rtl/>
        </w:rPr>
      </w:pPr>
      <w:r>
        <w:rPr>
          <w:rtl/>
        </w:rPr>
        <w:t>נעבור להצעה</w:t>
      </w:r>
      <w:r>
        <w:rPr>
          <w:rFonts w:hint="cs"/>
          <w:rtl/>
        </w:rPr>
        <w:t xml:space="preserve"> רגילה</w:t>
      </w:r>
      <w:r>
        <w:rPr>
          <w:rtl/>
        </w:rPr>
        <w:t xml:space="preserve"> לסדר-היום</w:t>
      </w:r>
      <w:r>
        <w:rPr>
          <w:rFonts w:hint="cs"/>
          <w:rtl/>
        </w:rPr>
        <w:t xml:space="preserve"> בנושא</w:t>
      </w:r>
      <w:r>
        <w:rPr>
          <w:rtl/>
        </w:rPr>
        <w:t xml:space="preserve">: הקמת ועדת חקירה פרלמנטרית לתנאי הכליאה של האסירים הפלסטינים </w:t>
      </w:r>
      <w:r>
        <w:rPr>
          <w:rFonts w:hint="cs"/>
          <w:rtl/>
        </w:rPr>
        <w:t xml:space="preserve">– </w:t>
      </w:r>
      <w:r>
        <w:rPr>
          <w:rtl/>
        </w:rPr>
        <w:t>לנוכח מקרי המוות הרבים והעדויות לעינויים</w:t>
      </w:r>
      <w:r>
        <w:rPr>
          <w:rFonts w:hint="cs"/>
          <w:rtl/>
        </w:rPr>
        <w:t>. את ההצעה הגיש חבר הכנסת עופר כסיף. בבקשה</w:t>
      </w:r>
      <w:bookmarkStart w:id="6706" w:name="_ETM_Q40_484073"/>
      <w:bookmarkEnd w:id="6706"/>
      <w:r>
        <w:rPr>
          <w:rFonts w:hint="cs"/>
          <w:rtl/>
        </w:rPr>
        <w:t xml:space="preserve">, לרשותך עשר דקות. </w:t>
      </w:r>
    </w:p>
    <w:p w:rsidR="00932198" w:rsidRDefault="00932198" w:rsidP="00963265">
      <w:pPr>
        <w:rPr>
          <w:rtl/>
        </w:rPr>
      </w:pPr>
      <w:bookmarkStart w:id="6707" w:name="_ETM_Q40_484329"/>
      <w:bookmarkStart w:id="6708" w:name="_ETM_Q40_484417"/>
      <w:bookmarkEnd w:id="6707"/>
      <w:bookmarkEnd w:id="6708"/>
    </w:p>
    <w:p w:rsidR="00932198" w:rsidRDefault="00932198" w:rsidP="00963265">
      <w:pPr>
        <w:pStyle w:val="a4"/>
        <w:keepNext/>
        <w:rPr>
          <w:rtl/>
        </w:rPr>
      </w:pPr>
      <w:bookmarkStart w:id="6709" w:name="ET_speaker_5785_14"/>
      <w:r w:rsidRPr="00096B8C">
        <w:rPr>
          <w:rStyle w:val="TagStyle"/>
          <w:rtl/>
        </w:rPr>
        <w:t xml:space="preserve"> &lt;&lt; דובר &gt;&gt;</w:t>
      </w:r>
      <w:r w:rsidRPr="00AB3BE5">
        <w:rPr>
          <w:rStyle w:val="TagStyle"/>
          <w:rtl/>
        </w:rPr>
        <w:t xml:space="preserve"> </w:t>
      </w:r>
      <w:bookmarkStart w:id="6710" w:name="_Toc233882740"/>
      <w:bookmarkStart w:id="6711" w:name="_Toc233882896"/>
      <w:r>
        <w:rPr>
          <w:rtl/>
        </w:rPr>
        <w:t>עופר כסיף (חד"ש-תע"ל):</w:t>
      </w:r>
      <w:bookmarkEnd w:id="6710"/>
      <w:bookmarkEnd w:id="6711"/>
      <w:r w:rsidRPr="00AB3BE5">
        <w:rPr>
          <w:rStyle w:val="TagStyle"/>
          <w:rtl/>
        </w:rPr>
        <w:t xml:space="preserve"> </w:t>
      </w:r>
      <w:r w:rsidRPr="00096B8C">
        <w:rPr>
          <w:rStyle w:val="TagStyle"/>
          <w:rtl/>
        </w:rPr>
        <w:t>&lt;&lt; דובר &gt;&gt;</w:t>
      </w:r>
      <w:r>
        <w:rPr>
          <w:rtl/>
        </w:rPr>
        <w:t xml:space="preserve">   </w:t>
      </w:r>
      <w:bookmarkEnd w:id="6709"/>
    </w:p>
    <w:p w:rsidR="00932198" w:rsidRDefault="00932198" w:rsidP="00CA212C">
      <w:pPr>
        <w:rPr>
          <w:rtl/>
        </w:rPr>
      </w:pPr>
    </w:p>
    <w:p w:rsidR="00932198" w:rsidRDefault="00932198" w:rsidP="00963265">
      <w:pPr>
        <w:rPr>
          <w:rtl/>
        </w:rPr>
      </w:pPr>
      <w:r>
        <w:rPr>
          <w:rFonts w:hint="cs"/>
          <w:rtl/>
        </w:rPr>
        <w:t xml:space="preserve">אני רק מבקש שתעזור לי שלא יפריעו לי. </w:t>
      </w:r>
    </w:p>
    <w:p w:rsidR="00932198" w:rsidRDefault="00932198" w:rsidP="00963265">
      <w:pPr>
        <w:ind w:firstLine="0"/>
        <w:rPr>
          <w:rtl/>
        </w:rPr>
      </w:pPr>
      <w:bookmarkStart w:id="6712" w:name="_ETM_Q40_508020"/>
      <w:bookmarkStart w:id="6713" w:name="_ETM_Q40_508068"/>
      <w:bookmarkEnd w:id="6712"/>
      <w:bookmarkEnd w:id="6713"/>
    </w:p>
    <w:p w:rsidR="00932198" w:rsidRDefault="00932198" w:rsidP="00963265">
      <w:pPr>
        <w:pStyle w:val="af6"/>
        <w:keepNext/>
        <w:rPr>
          <w:rtl/>
        </w:rPr>
      </w:pPr>
      <w:r w:rsidRPr="00096B8C">
        <w:rPr>
          <w:rStyle w:val="TagStyle"/>
          <w:rtl/>
        </w:rPr>
        <w:t xml:space="preserve"> &lt;&lt; יור &gt;&gt;</w:t>
      </w:r>
      <w:r w:rsidRPr="00F96810">
        <w:rPr>
          <w:rStyle w:val="TagStyle"/>
          <w:rtl/>
        </w:rPr>
        <w:t xml:space="preserve"> </w:t>
      </w:r>
      <w:r>
        <w:rPr>
          <w:rtl/>
        </w:rPr>
        <w:t>היו"ר מישל בוסקילה:</w:t>
      </w:r>
      <w:r w:rsidRPr="00F96810">
        <w:rPr>
          <w:rStyle w:val="TagStyle"/>
          <w:rtl/>
        </w:rPr>
        <w:t xml:space="preserve"> </w:t>
      </w:r>
      <w:r w:rsidRPr="00096B8C">
        <w:rPr>
          <w:rStyle w:val="TagStyle"/>
          <w:rtl/>
        </w:rPr>
        <w:t>&lt;&lt; יור &gt;&gt;</w:t>
      </w:r>
      <w:r>
        <w:rPr>
          <w:rtl/>
        </w:rPr>
        <w:t xml:space="preserve">   </w:t>
      </w:r>
    </w:p>
    <w:p w:rsidR="00932198" w:rsidRDefault="00932198" w:rsidP="00CA212C">
      <w:pPr>
        <w:rPr>
          <w:rtl/>
        </w:rPr>
      </w:pPr>
    </w:p>
    <w:p w:rsidR="00932198" w:rsidRDefault="00932198" w:rsidP="00963265">
      <w:pPr>
        <w:rPr>
          <w:rtl/>
        </w:rPr>
      </w:pPr>
      <w:bookmarkStart w:id="6714" w:name="_ETM_Q40_510570"/>
      <w:bookmarkEnd w:id="6714"/>
      <w:r>
        <w:rPr>
          <w:rFonts w:hint="cs"/>
          <w:rtl/>
        </w:rPr>
        <w:t xml:space="preserve">אני פה, אתה רואה. </w:t>
      </w:r>
    </w:p>
    <w:p w:rsidR="00932198" w:rsidRDefault="00932198" w:rsidP="00963265">
      <w:pPr>
        <w:rPr>
          <w:rtl/>
        </w:rPr>
      </w:pPr>
    </w:p>
    <w:p w:rsidR="00932198" w:rsidRDefault="00932198" w:rsidP="00963265">
      <w:pPr>
        <w:pStyle w:val="-"/>
        <w:keepNext/>
        <w:rPr>
          <w:rtl/>
        </w:rPr>
      </w:pPr>
      <w:bookmarkStart w:id="6715" w:name="ET_speakercontinue_5785_15"/>
      <w:r w:rsidRPr="00096B8C">
        <w:rPr>
          <w:rStyle w:val="TagStyle"/>
          <w:rtl/>
        </w:rPr>
        <w:t xml:space="preserve"> &lt;&lt; דובר_המשך &gt;&gt;</w:t>
      </w:r>
      <w:r w:rsidRPr="00F96810">
        <w:rPr>
          <w:rStyle w:val="TagStyle"/>
          <w:rtl/>
        </w:rPr>
        <w:t xml:space="preserve"> </w:t>
      </w:r>
      <w:r>
        <w:rPr>
          <w:rtl/>
        </w:rPr>
        <w:t>עופר כסיף (חד"ש-תע"ל):</w:t>
      </w:r>
      <w:r w:rsidRPr="00F96810">
        <w:rPr>
          <w:rStyle w:val="TagStyle"/>
          <w:rtl/>
        </w:rPr>
        <w:t xml:space="preserve"> </w:t>
      </w:r>
      <w:r w:rsidRPr="00096B8C">
        <w:rPr>
          <w:rStyle w:val="TagStyle"/>
          <w:rtl/>
        </w:rPr>
        <w:t>&lt;&lt; דובר_המשך &gt;&gt;</w:t>
      </w:r>
      <w:r>
        <w:rPr>
          <w:rtl/>
        </w:rPr>
        <w:t xml:space="preserve">   </w:t>
      </w:r>
      <w:bookmarkEnd w:id="6715"/>
    </w:p>
    <w:p w:rsidR="00932198" w:rsidRDefault="00932198" w:rsidP="00CA212C">
      <w:pPr>
        <w:rPr>
          <w:rtl/>
        </w:rPr>
      </w:pPr>
    </w:p>
    <w:p w:rsidR="00932198" w:rsidRDefault="00932198" w:rsidP="00963265">
      <w:pPr>
        <w:rPr>
          <w:rtl/>
        </w:rPr>
      </w:pPr>
      <w:r>
        <w:rPr>
          <w:rFonts w:hint="cs"/>
          <w:rtl/>
        </w:rPr>
        <w:t xml:space="preserve">אני יודע. </w:t>
      </w:r>
      <w:r>
        <w:t>Just for the record</w:t>
      </w:r>
      <w:r>
        <w:rPr>
          <w:rFonts w:hint="cs"/>
          <w:rtl/>
        </w:rPr>
        <w:t xml:space="preserve">. </w:t>
      </w:r>
    </w:p>
    <w:p w:rsidR="00932198" w:rsidRDefault="00932198" w:rsidP="00963265">
      <w:pPr>
        <w:rPr>
          <w:rtl/>
        </w:rPr>
      </w:pPr>
    </w:p>
    <w:p w:rsidR="00932198" w:rsidRDefault="00932198" w:rsidP="00963265">
      <w:pPr>
        <w:rPr>
          <w:rtl/>
        </w:rPr>
      </w:pPr>
      <w:r>
        <w:rPr>
          <w:rFonts w:hint="cs"/>
          <w:rtl/>
        </w:rPr>
        <w:t>כבוד היושב-ראש, חברי הכנסת, "</w:t>
      </w:r>
      <w:r>
        <w:rPr>
          <w:rtl/>
        </w:rPr>
        <w:t xml:space="preserve">אור השמש הוא המחטא הטוב </w:t>
      </w:r>
      <w:bookmarkStart w:id="6716" w:name="_ETM_Q40_520755"/>
      <w:bookmarkEnd w:id="6716"/>
      <w:r>
        <w:rPr>
          <w:rtl/>
        </w:rPr>
        <w:t>ביותר</w:t>
      </w:r>
      <w:r>
        <w:rPr>
          <w:rFonts w:hint="cs"/>
          <w:rtl/>
        </w:rPr>
        <w:t>"</w:t>
      </w:r>
      <w:r>
        <w:rPr>
          <w:rtl/>
        </w:rPr>
        <w:t>, אמר השופט האמריקאי לואיס ברנדס לפני כ</w:t>
      </w:r>
      <w:r>
        <w:rPr>
          <w:rFonts w:hint="cs"/>
          <w:rtl/>
        </w:rPr>
        <w:t>-100</w:t>
      </w:r>
      <w:r>
        <w:rPr>
          <w:rtl/>
        </w:rPr>
        <w:t xml:space="preserve"> שנים</w:t>
      </w:r>
      <w:r>
        <w:rPr>
          <w:rFonts w:hint="cs"/>
          <w:rtl/>
        </w:rPr>
        <w:t>.</w:t>
      </w:r>
      <w:r>
        <w:rPr>
          <w:rtl/>
        </w:rPr>
        <w:t xml:space="preserve"> </w:t>
      </w:r>
      <w:bookmarkStart w:id="6717" w:name="_ETM_Q40_526829"/>
      <w:bookmarkEnd w:id="6717"/>
      <w:r>
        <w:rPr>
          <w:rtl/>
        </w:rPr>
        <w:t>אין תרופה טובה יותר לפשע, לעוול, לבריונות, לר</w:t>
      </w:r>
      <w:r>
        <w:rPr>
          <w:rFonts w:hint="cs"/>
          <w:rtl/>
        </w:rPr>
        <w:t>יק</w:t>
      </w:r>
      <w:r>
        <w:rPr>
          <w:rtl/>
        </w:rPr>
        <w:t xml:space="preserve">בון ולשחיתות הציבורית </w:t>
      </w:r>
      <w:bookmarkStart w:id="6718" w:name="_ETM_Q40_531544"/>
      <w:bookmarkEnd w:id="6718"/>
      <w:r>
        <w:rPr>
          <w:rtl/>
        </w:rPr>
        <w:t xml:space="preserve">כמו אור היום. </w:t>
      </w:r>
      <w:bookmarkStart w:id="6719" w:name="_ETM_Q40_536839"/>
      <w:bookmarkStart w:id="6720" w:name="_ETM_Q40_538862"/>
      <w:bookmarkStart w:id="6721" w:name="_ETM_Q40_538924"/>
      <w:bookmarkStart w:id="6722" w:name="_ETM_Q40_539005"/>
      <w:bookmarkStart w:id="6723" w:name="_ETM_Q40_539073"/>
      <w:bookmarkEnd w:id="6719"/>
      <w:bookmarkEnd w:id="6720"/>
      <w:bookmarkEnd w:id="6721"/>
      <w:bookmarkEnd w:id="6722"/>
      <w:bookmarkEnd w:id="6723"/>
      <w:r>
        <w:rPr>
          <w:rtl/>
        </w:rPr>
        <w:t>תחת ממשלת הדמים בישראל של היום הפשע, העוול, השחיתות, הרי</w:t>
      </w:r>
      <w:r>
        <w:rPr>
          <w:rFonts w:hint="cs"/>
          <w:rtl/>
        </w:rPr>
        <w:t>ק</w:t>
      </w:r>
      <w:r>
        <w:rPr>
          <w:rtl/>
        </w:rPr>
        <w:t xml:space="preserve">בון </w:t>
      </w:r>
      <w:bookmarkStart w:id="6724" w:name="_ETM_Q40_542714"/>
      <w:bookmarkEnd w:id="6724"/>
      <w:r>
        <w:rPr>
          <w:rtl/>
        </w:rPr>
        <w:t>והאלימות פושים בכ</w:t>
      </w:r>
      <w:r>
        <w:rPr>
          <w:rFonts w:hint="cs"/>
          <w:rtl/>
        </w:rPr>
        <w:t>ו</w:t>
      </w:r>
      <w:r>
        <w:rPr>
          <w:rtl/>
        </w:rPr>
        <w:t xml:space="preserve">ל. </w:t>
      </w:r>
      <w:bookmarkStart w:id="6725" w:name="_ETM_Q40_549200"/>
      <w:bookmarkEnd w:id="6725"/>
      <w:r>
        <w:rPr>
          <w:rtl/>
        </w:rPr>
        <w:t xml:space="preserve">אבל יש מקומות </w:t>
      </w:r>
      <w:r>
        <w:rPr>
          <w:rFonts w:hint="cs"/>
          <w:rtl/>
        </w:rPr>
        <w:t>ש</w:t>
      </w:r>
      <w:r>
        <w:rPr>
          <w:rtl/>
        </w:rPr>
        <w:t xml:space="preserve">בהם האור נחסם במיוחד והאפלה בהם קשה </w:t>
      </w:r>
      <w:bookmarkStart w:id="6726" w:name="_ETM_Q40_555014"/>
      <w:bookmarkEnd w:id="6726"/>
      <w:r>
        <w:rPr>
          <w:rtl/>
        </w:rPr>
        <w:t>במיוחד</w:t>
      </w:r>
      <w:r>
        <w:rPr>
          <w:rFonts w:hint="cs"/>
          <w:rtl/>
        </w:rPr>
        <w:t>,</w:t>
      </w:r>
      <w:r>
        <w:rPr>
          <w:rtl/>
        </w:rPr>
        <w:t xml:space="preserve"> והיום אני מבקש להשתמש מעט באורו של הפרלמנט</w:t>
      </w:r>
      <w:r>
        <w:rPr>
          <w:rFonts w:hint="cs"/>
          <w:rtl/>
        </w:rPr>
        <w:t>,</w:t>
      </w:r>
      <w:r>
        <w:rPr>
          <w:rtl/>
        </w:rPr>
        <w:t xml:space="preserve"> למרות </w:t>
      </w:r>
      <w:bookmarkStart w:id="6727" w:name="_ETM_Q40_560829"/>
      <w:bookmarkEnd w:id="6727"/>
      <w:r>
        <w:rPr>
          <w:rtl/>
        </w:rPr>
        <w:t>שגם הוא נמצא בדמדומיו</w:t>
      </w:r>
      <w:r>
        <w:rPr>
          <w:rFonts w:hint="cs"/>
          <w:rtl/>
        </w:rPr>
        <w:t>,</w:t>
      </w:r>
      <w:r>
        <w:rPr>
          <w:rtl/>
        </w:rPr>
        <w:t xml:space="preserve"> על מנת להפנות את הזרקור אל </w:t>
      </w:r>
      <w:bookmarkStart w:id="6728" w:name="_ETM_Q40_566644"/>
      <w:bookmarkEnd w:id="6728"/>
      <w:r>
        <w:rPr>
          <w:rtl/>
        </w:rPr>
        <w:t>אותם המקומות</w:t>
      </w:r>
      <w:r>
        <w:rPr>
          <w:rFonts w:hint="cs"/>
          <w:rtl/>
        </w:rPr>
        <w:t xml:space="preserve"> – </w:t>
      </w:r>
      <w:r>
        <w:rPr>
          <w:rtl/>
        </w:rPr>
        <w:t>אל בתי הכלא ואל האסירים הפלסטינים</w:t>
      </w:r>
      <w:r>
        <w:rPr>
          <w:rFonts w:hint="cs"/>
          <w:rtl/>
        </w:rPr>
        <w:t>.</w:t>
      </w:r>
      <w:r>
        <w:rPr>
          <w:rtl/>
        </w:rPr>
        <w:t xml:space="preserve"> </w:t>
      </w:r>
      <w:bookmarkStart w:id="6729" w:name="_ETM_Q40_573269"/>
      <w:bookmarkEnd w:id="6729"/>
    </w:p>
    <w:p w:rsidR="00932198" w:rsidRDefault="00932198" w:rsidP="00963265">
      <w:pPr>
        <w:rPr>
          <w:rtl/>
        </w:rPr>
      </w:pPr>
      <w:bookmarkStart w:id="6730" w:name="_ETM_Q40_575697"/>
      <w:bookmarkStart w:id="6731" w:name="_ETM_Q40_575766"/>
      <w:bookmarkEnd w:id="6730"/>
      <w:bookmarkEnd w:id="6731"/>
    </w:p>
    <w:p w:rsidR="00932198" w:rsidRDefault="00932198" w:rsidP="00963265">
      <w:pPr>
        <w:rPr>
          <w:rtl/>
        </w:rPr>
      </w:pPr>
      <w:bookmarkStart w:id="6732" w:name="_ETM_Q40_575841"/>
      <w:bookmarkStart w:id="6733" w:name="_ETM_Q40_575903"/>
      <w:bookmarkEnd w:id="6732"/>
      <w:bookmarkEnd w:id="6733"/>
      <w:r>
        <w:rPr>
          <w:rtl/>
        </w:rPr>
        <w:t>מעל 9,000 פלסטינים עצורים בישראל בטענות שונות</w:t>
      </w:r>
      <w:r>
        <w:rPr>
          <w:rFonts w:hint="cs"/>
          <w:rtl/>
        </w:rPr>
        <w:t>,</w:t>
      </w:r>
      <w:r>
        <w:rPr>
          <w:rtl/>
        </w:rPr>
        <w:t xml:space="preserve"> </w:t>
      </w:r>
      <w:bookmarkStart w:id="6734" w:name="_ETM_Q40_579299"/>
      <w:bookmarkEnd w:id="6734"/>
      <w:r>
        <w:rPr>
          <w:rtl/>
        </w:rPr>
        <w:t>רובם המוחלט ללא שהוגש נגדם כל כתב אישום</w:t>
      </w:r>
      <w:r>
        <w:rPr>
          <w:rFonts w:hint="cs"/>
          <w:rtl/>
        </w:rPr>
        <w:t>, ו</w:t>
      </w:r>
      <w:r>
        <w:rPr>
          <w:rtl/>
        </w:rPr>
        <w:t xml:space="preserve">בהם רופאים, </w:t>
      </w:r>
      <w:bookmarkStart w:id="6735" w:name="_ETM_Q40_584784"/>
      <w:bookmarkEnd w:id="6735"/>
      <w:r>
        <w:rPr>
          <w:rtl/>
        </w:rPr>
        <w:t xml:space="preserve">עיתונאים, ילדים, נשים הרות וקשישים. </w:t>
      </w:r>
      <w:bookmarkStart w:id="6736" w:name="_ETM_Q40_590928"/>
      <w:bookmarkEnd w:id="6736"/>
      <w:r>
        <w:rPr>
          <w:rtl/>
        </w:rPr>
        <w:t xml:space="preserve">פואד חסן, תושב </w:t>
      </w:r>
      <w:r>
        <w:rPr>
          <w:rFonts w:hint="cs"/>
          <w:rtl/>
        </w:rPr>
        <w:t>ק</w:t>
      </w:r>
      <w:r>
        <w:rPr>
          <w:rtl/>
        </w:rPr>
        <w:t>וסרה שבנפ</w:t>
      </w:r>
      <w:r>
        <w:rPr>
          <w:rFonts w:hint="cs"/>
          <w:rtl/>
        </w:rPr>
        <w:t>ת</w:t>
      </w:r>
      <w:r>
        <w:rPr>
          <w:rtl/>
        </w:rPr>
        <w:t xml:space="preserve"> שכם, הועבר באלימות לכלא מגידו. </w:t>
      </w:r>
      <w:bookmarkStart w:id="6737" w:name="_ETM_Q40_599619"/>
      <w:bookmarkEnd w:id="6737"/>
      <w:r>
        <w:rPr>
          <w:rtl/>
        </w:rPr>
        <w:t>ברוכים הבאים לגיה</w:t>
      </w:r>
      <w:r>
        <w:rPr>
          <w:rFonts w:hint="cs"/>
          <w:rtl/>
        </w:rPr>
        <w:t>י</w:t>
      </w:r>
      <w:r>
        <w:rPr>
          <w:rtl/>
        </w:rPr>
        <w:t xml:space="preserve">נום, אמר לו אחד הסוהרים, ולפי עדותו ההבטחה </w:t>
      </w:r>
      <w:bookmarkStart w:id="6738" w:name="_ETM_Q40_604039"/>
      <w:bookmarkEnd w:id="6738"/>
      <w:r>
        <w:rPr>
          <w:rtl/>
        </w:rPr>
        <w:t>לגיה</w:t>
      </w:r>
      <w:r>
        <w:rPr>
          <w:rFonts w:hint="cs"/>
          <w:rtl/>
        </w:rPr>
        <w:t>י</w:t>
      </w:r>
      <w:r>
        <w:rPr>
          <w:rtl/>
        </w:rPr>
        <w:t xml:space="preserve">נום קוימה. </w:t>
      </w:r>
      <w:bookmarkStart w:id="6739" w:name="_ETM_Q40_609390"/>
      <w:bookmarkEnd w:id="6739"/>
      <w:r>
        <w:rPr>
          <w:rtl/>
        </w:rPr>
        <w:t>הוא תיאר מציאות שבה כל אסיר נתון לה</w:t>
      </w:r>
      <w:r>
        <w:rPr>
          <w:rFonts w:hint="cs"/>
          <w:rtl/>
        </w:rPr>
        <w:t>כ</w:t>
      </w:r>
      <w:r>
        <w:rPr>
          <w:rtl/>
        </w:rPr>
        <w:t xml:space="preserve">אות </w:t>
      </w:r>
      <w:bookmarkStart w:id="6740" w:name="_ETM_Q40_615734"/>
      <w:bookmarkEnd w:id="6740"/>
      <w:r>
        <w:rPr>
          <w:rtl/>
        </w:rPr>
        <w:t xml:space="preserve">שגרתיות, לשלילת מזון ושינה ולהשפלה מתמדת. </w:t>
      </w:r>
      <w:bookmarkStart w:id="6741" w:name="_ETM_Q40_622739"/>
      <w:bookmarkEnd w:id="6741"/>
      <w:r>
        <w:rPr>
          <w:rtl/>
        </w:rPr>
        <w:t xml:space="preserve">כעבור </w:t>
      </w:r>
      <w:r>
        <w:rPr>
          <w:rFonts w:hint="cs"/>
          <w:rtl/>
        </w:rPr>
        <w:t>כמה</w:t>
      </w:r>
      <w:r>
        <w:rPr>
          <w:rtl/>
        </w:rPr>
        <w:t xml:space="preserve"> חודשים שוחרר חסן ללא כתב אישום וללא משפט. </w:t>
      </w:r>
      <w:bookmarkStart w:id="6742" w:name="_ETM_Q40_629470"/>
      <w:bookmarkEnd w:id="6742"/>
      <w:r>
        <w:rPr>
          <w:rtl/>
        </w:rPr>
        <w:t>ז</w:t>
      </w:r>
      <w:r>
        <w:rPr>
          <w:rFonts w:hint="cs"/>
          <w:rtl/>
        </w:rPr>
        <w:t>את,</w:t>
      </w:r>
      <w:r>
        <w:rPr>
          <w:rtl/>
        </w:rPr>
        <w:t xml:space="preserve"> כמובן</w:t>
      </w:r>
      <w:r>
        <w:rPr>
          <w:rFonts w:hint="cs"/>
          <w:rtl/>
        </w:rPr>
        <w:t>,</w:t>
      </w:r>
      <w:r>
        <w:rPr>
          <w:rtl/>
        </w:rPr>
        <w:t xml:space="preserve"> אינה עדות בודדת</w:t>
      </w:r>
      <w:r>
        <w:rPr>
          <w:rFonts w:hint="cs"/>
          <w:rtl/>
        </w:rPr>
        <w:t>.</w:t>
      </w:r>
      <w:r>
        <w:rPr>
          <w:rtl/>
        </w:rPr>
        <w:t xml:space="preserve"> </w:t>
      </w:r>
      <w:bookmarkStart w:id="6743" w:name="_ETM_Q40_632880"/>
      <w:bookmarkEnd w:id="6743"/>
      <w:r>
        <w:rPr>
          <w:rFonts w:hint="cs"/>
          <w:rtl/>
        </w:rPr>
        <w:t>ב</w:t>
      </w:r>
      <w:r>
        <w:rPr>
          <w:rtl/>
        </w:rPr>
        <w:t xml:space="preserve">שבועות הראשונים של המלחמה אפשר עוד היה להכחיש את </w:t>
      </w:r>
      <w:bookmarkStart w:id="6744" w:name="_ETM_Q40_638617"/>
      <w:bookmarkEnd w:id="6744"/>
      <w:r>
        <w:rPr>
          <w:rtl/>
        </w:rPr>
        <w:t>המציאות</w:t>
      </w:r>
      <w:r>
        <w:rPr>
          <w:rFonts w:hint="cs"/>
          <w:rtl/>
        </w:rPr>
        <w:t xml:space="preserve">; </w:t>
      </w:r>
      <w:r>
        <w:rPr>
          <w:rtl/>
        </w:rPr>
        <w:t xml:space="preserve">כעת כבר לא ניתן לעצום את העיניים לנוכח הדפוס </w:t>
      </w:r>
      <w:bookmarkStart w:id="6745" w:name="_ETM_Q40_644354"/>
      <w:bookmarkEnd w:id="6745"/>
      <w:r>
        <w:rPr>
          <w:rtl/>
        </w:rPr>
        <w:t>המתועד, המאומ</w:t>
      </w:r>
      <w:r>
        <w:rPr>
          <w:rFonts w:hint="cs"/>
          <w:rtl/>
        </w:rPr>
        <w:t>ת</w:t>
      </w:r>
      <w:r>
        <w:rPr>
          <w:rtl/>
        </w:rPr>
        <w:t xml:space="preserve"> והבלתי</w:t>
      </w:r>
      <w:r>
        <w:rPr>
          <w:rFonts w:hint="cs"/>
          <w:rtl/>
        </w:rPr>
        <w:t>-</w:t>
      </w:r>
      <w:r>
        <w:rPr>
          <w:rtl/>
        </w:rPr>
        <w:t xml:space="preserve">ניתן להכחשה של יחס בלתי אנושי, התעללות </w:t>
      </w:r>
      <w:bookmarkStart w:id="6746" w:name="_ETM_Q40_650091"/>
      <w:bookmarkEnd w:id="6746"/>
      <w:r>
        <w:rPr>
          <w:rtl/>
        </w:rPr>
        <w:t xml:space="preserve">ועינויים כנגד האסירים הפלסטינים. </w:t>
      </w:r>
      <w:bookmarkStart w:id="6747" w:name="_ETM_Q40_656380"/>
      <w:bookmarkEnd w:id="6747"/>
    </w:p>
    <w:p w:rsidR="00932198" w:rsidRDefault="00932198" w:rsidP="00963265">
      <w:pPr>
        <w:rPr>
          <w:rtl/>
        </w:rPr>
      </w:pPr>
      <w:bookmarkStart w:id="6748" w:name="_ETM_Q40_654495"/>
      <w:bookmarkStart w:id="6749" w:name="_ETM_Q40_654561"/>
      <w:bookmarkEnd w:id="6748"/>
      <w:bookmarkEnd w:id="6749"/>
    </w:p>
    <w:p w:rsidR="00932198" w:rsidRDefault="00932198" w:rsidP="00963265">
      <w:pPr>
        <w:rPr>
          <w:rtl/>
        </w:rPr>
      </w:pPr>
      <w:bookmarkStart w:id="6750" w:name="_ETM_Q40_654655"/>
      <w:bookmarkStart w:id="6751" w:name="_ETM_Q40_654705"/>
      <w:bookmarkEnd w:id="6750"/>
      <w:bookmarkEnd w:id="6751"/>
      <w:r>
        <w:rPr>
          <w:rtl/>
        </w:rPr>
        <w:t xml:space="preserve">בינואר 2024 כתב רופא ישראלי שפעל במחנה שדה תימן לשר </w:t>
      </w:r>
      <w:bookmarkStart w:id="6752" w:name="_ETM_Q40_662822"/>
      <w:bookmarkEnd w:id="6752"/>
      <w:r>
        <w:rPr>
          <w:rtl/>
        </w:rPr>
        <w:t>הביטחון דאז כך</w:t>
      </w:r>
      <w:r>
        <w:rPr>
          <w:rFonts w:hint="cs"/>
          <w:rtl/>
        </w:rPr>
        <w:t>,</w:t>
      </w:r>
      <w:r>
        <w:rPr>
          <w:rtl/>
        </w:rPr>
        <w:t xml:space="preserve"> ואני מצטט</w:t>
      </w:r>
      <w:r>
        <w:rPr>
          <w:rFonts w:hint="cs"/>
          <w:rtl/>
        </w:rPr>
        <w:t>:</w:t>
      </w:r>
      <w:r>
        <w:rPr>
          <w:rtl/>
        </w:rPr>
        <w:t xml:space="preserve"> רק השבוע עברו שני מטופלים </w:t>
      </w:r>
      <w:bookmarkStart w:id="6753" w:name="_ETM_Q40_669264"/>
      <w:bookmarkEnd w:id="6753"/>
      <w:r>
        <w:rPr>
          <w:rtl/>
        </w:rPr>
        <w:t>קטיעה של רגל מפציעה שהחלה מאיזוק. לצערי</w:t>
      </w:r>
      <w:r>
        <w:rPr>
          <w:rFonts w:hint="cs"/>
          <w:rtl/>
        </w:rPr>
        <w:t>,</w:t>
      </w:r>
      <w:r>
        <w:rPr>
          <w:rtl/>
        </w:rPr>
        <w:t xml:space="preserve"> מדובר באירוע שגרתי</w:t>
      </w:r>
      <w:r>
        <w:rPr>
          <w:rFonts w:hint="cs"/>
          <w:rtl/>
        </w:rPr>
        <w:t>.</w:t>
      </w:r>
      <w:bookmarkStart w:id="6754" w:name="_ETM_Q40_675706"/>
      <w:bookmarkEnd w:id="6754"/>
      <w:r>
        <w:rPr>
          <w:rFonts w:hint="cs"/>
          <w:rtl/>
        </w:rPr>
        <w:t xml:space="preserve"> </w:t>
      </w:r>
      <w:r>
        <w:rPr>
          <w:rtl/>
        </w:rPr>
        <w:t>סוף ציטוט</w:t>
      </w:r>
      <w:r>
        <w:rPr>
          <w:rFonts w:hint="cs"/>
          <w:rtl/>
        </w:rPr>
        <w:t>.</w:t>
      </w:r>
      <w:r>
        <w:rPr>
          <w:rtl/>
        </w:rPr>
        <w:t xml:space="preserve"> דבר לא נעשה עם התלונה שלו</w:t>
      </w:r>
      <w:r>
        <w:rPr>
          <w:rFonts w:hint="cs"/>
          <w:rtl/>
        </w:rPr>
        <w:t>.</w:t>
      </w:r>
      <w:r>
        <w:rPr>
          <w:rtl/>
        </w:rPr>
        <w:t xml:space="preserve"> </w:t>
      </w:r>
      <w:bookmarkStart w:id="6755" w:name="_ETM_Q40_682859"/>
      <w:bookmarkEnd w:id="6755"/>
      <w:r>
        <w:rPr>
          <w:rtl/>
        </w:rPr>
        <w:t>הסנגוריה הציבורית, גוף ממשלתי רשמי, ביקרה לאחר מאבק ממושך ב</w:t>
      </w:r>
      <w:r>
        <w:rPr>
          <w:rFonts w:hint="cs"/>
          <w:rtl/>
        </w:rPr>
        <w:t>ארבעה</w:t>
      </w:r>
      <w:r>
        <w:rPr>
          <w:rtl/>
        </w:rPr>
        <w:t xml:space="preserve"> </w:t>
      </w:r>
      <w:bookmarkStart w:id="6756" w:name="_ETM_Q40_689056"/>
      <w:bookmarkEnd w:id="6756"/>
      <w:r>
        <w:rPr>
          <w:rtl/>
        </w:rPr>
        <w:t>בתי כלא בשנת 2024</w:t>
      </w:r>
      <w:r>
        <w:rPr>
          <w:rFonts w:hint="cs"/>
          <w:rtl/>
        </w:rPr>
        <w:t>,</w:t>
      </w:r>
      <w:r>
        <w:rPr>
          <w:rtl/>
        </w:rPr>
        <w:t xml:space="preserve"> ותיעדה אלימות קשה ושיטתית מצד סוהרים </w:t>
      </w:r>
      <w:bookmarkStart w:id="6757" w:name="_ETM_Q40_695253"/>
      <w:bookmarkEnd w:id="6757"/>
      <w:r>
        <w:rPr>
          <w:rtl/>
        </w:rPr>
        <w:t>כנגד אסירים פלסטינים</w:t>
      </w:r>
      <w:r>
        <w:rPr>
          <w:rFonts w:hint="cs"/>
          <w:rtl/>
        </w:rPr>
        <w:t>:</w:t>
      </w:r>
      <w:r>
        <w:rPr>
          <w:rtl/>
        </w:rPr>
        <w:t xml:space="preserve"> </w:t>
      </w:r>
      <w:bookmarkStart w:id="6758" w:name="_ETM_Q40_702098"/>
      <w:bookmarkEnd w:id="6758"/>
      <w:r>
        <w:rPr>
          <w:rtl/>
        </w:rPr>
        <w:t>שלילת מזון ושתייה, הזנחה רפואית ותנאים שהמפקחים תיארו כ</w:t>
      </w:r>
      <w:r>
        <w:rPr>
          <w:rFonts w:hint="cs"/>
          <w:rtl/>
        </w:rPr>
        <w:t>"</w:t>
      </w:r>
      <w:r>
        <w:rPr>
          <w:rtl/>
        </w:rPr>
        <w:t xml:space="preserve">לא ראויים </w:t>
      </w:r>
      <w:bookmarkStart w:id="6759" w:name="_ETM_Q40_707193"/>
      <w:bookmarkEnd w:id="6759"/>
      <w:r>
        <w:rPr>
          <w:rtl/>
        </w:rPr>
        <w:t>להחזקת בני אדם</w:t>
      </w:r>
      <w:bookmarkStart w:id="6760" w:name="_ETM_Q40_715192"/>
      <w:bookmarkStart w:id="6761" w:name="_ETM_Q40_715268"/>
      <w:bookmarkEnd w:id="6760"/>
      <w:bookmarkEnd w:id="6761"/>
      <w:r>
        <w:rPr>
          <w:rFonts w:hint="cs"/>
          <w:rtl/>
        </w:rPr>
        <w:t>",</w:t>
      </w:r>
      <w:r>
        <w:rPr>
          <w:rtl/>
        </w:rPr>
        <w:t xml:space="preserve"> בלשונם. </w:t>
      </w:r>
      <w:bookmarkStart w:id="6762" w:name="_ETM_Q40_713250"/>
      <w:bookmarkEnd w:id="6762"/>
    </w:p>
    <w:p w:rsidR="00932198" w:rsidRDefault="00932198" w:rsidP="00963265">
      <w:pPr>
        <w:rPr>
          <w:rtl/>
        </w:rPr>
      </w:pPr>
      <w:bookmarkStart w:id="6763" w:name="_ETM_Q40_715142"/>
      <w:bookmarkStart w:id="6764" w:name="_ETM_Q40_715196"/>
      <w:bookmarkEnd w:id="6763"/>
      <w:bookmarkEnd w:id="6764"/>
    </w:p>
    <w:p w:rsidR="00932198" w:rsidRDefault="00932198" w:rsidP="00963265">
      <w:pPr>
        <w:rPr>
          <w:rtl/>
        </w:rPr>
      </w:pPr>
      <w:bookmarkStart w:id="6765" w:name="_ETM_Q40_715302"/>
      <w:bookmarkStart w:id="6766" w:name="_ETM_Q40_715375"/>
      <w:bookmarkEnd w:id="6765"/>
      <w:bookmarkEnd w:id="6766"/>
      <w:r>
        <w:rPr>
          <w:rtl/>
        </w:rPr>
        <w:t xml:space="preserve">במשך שנה גנז משרד המשפטים את הדוחות, ורק לאחר עתירת </w:t>
      </w:r>
      <w:bookmarkStart w:id="6767" w:name="_ETM_Q40_720290"/>
      <w:bookmarkEnd w:id="6767"/>
      <w:r>
        <w:rPr>
          <w:rtl/>
        </w:rPr>
        <w:t>חופש מידע הם שוחררו לציבור. הסתרה והכחשת האמת כמדיניות ממשלתית</w:t>
      </w:r>
      <w:r>
        <w:rPr>
          <w:rFonts w:hint="cs"/>
          <w:rtl/>
        </w:rPr>
        <w:t>.</w:t>
      </w:r>
      <w:r>
        <w:rPr>
          <w:rtl/>
        </w:rPr>
        <w:t xml:space="preserve"> </w:t>
      </w:r>
      <w:bookmarkStart w:id="6768" w:name="_ETM_Q40_728140"/>
      <w:bookmarkEnd w:id="6768"/>
      <w:r>
        <w:rPr>
          <w:rtl/>
        </w:rPr>
        <w:t xml:space="preserve">אבל את מדיניות ההסתרה וההכחשה הנפשעת הזאת לא ניתן לשמר </w:t>
      </w:r>
      <w:bookmarkStart w:id="6769" w:name="_ETM_Q40_731240"/>
      <w:bookmarkEnd w:id="6769"/>
      <w:r>
        <w:rPr>
          <w:rtl/>
        </w:rPr>
        <w:t>לעד</w:t>
      </w:r>
      <w:r>
        <w:rPr>
          <w:rFonts w:hint="cs"/>
          <w:rtl/>
        </w:rPr>
        <w:t>,</w:t>
      </w:r>
      <w:r>
        <w:rPr>
          <w:rtl/>
        </w:rPr>
        <w:t xml:space="preserve"> </w:t>
      </w:r>
      <w:bookmarkStart w:id="6770" w:name="_ETM_Q40_735020"/>
      <w:bookmarkEnd w:id="6770"/>
      <w:r>
        <w:rPr>
          <w:rtl/>
        </w:rPr>
        <w:t xml:space="preserve">כי את המספר של 105 אסירים פלסטינים שמתו בבתי הכלא </w:t>
      </w:r>
      <w:bookmarkStart w:id="6771" w:name="_ETM_Q40_741254"/>
      <w:bookmarkEnd w:id="6771"/>
      <w:r>
        <w:rPr>
          <w:rtl/>
        </w:rPr>
        <w:t xml:space="preserve">בישראל מאז פרוץ המלחמה, אין כל דרך להסתיר </w:t>
      </w:r>
      <w:bookmarkStart w:id="6772" w:name="_ETM_Q40_748090"/>
      <w:bookmarkEnd w:id="6772"/>
      <w:r>
        <w:rPr>
          <w:rFonts w:hint="cs"/>
          <w:rtl/>
        </w:rPr>
        <w:t xml:space="preserve">– </w:t>
      </w:r>
      <w:r>
        <w:rPr>
          <w:rtl/>
        </w:rPr>
        <w:t xml:space="preserve">עלייה של 300% מהשיעור הגבוה ממילא שהיה קיים טרם המלחמה. </w:t>
      </w:r>
      <w:bookmarkStart w:id="6773" w:name="_ETM_Q40_757059"/>
      <w:bookmarkEnd w:id="6773"/>
      <w:r>
        <w:rPr>
          <w:rtl/>
        </w:rPr>
        <w:t xml:space="preserve">בהם גם צעיר בן 17 שמת במרץ 2025 בכלא מגידו, </w:t>
      </w:r>
      <w:bookmarkStart w:id="6774" w:name="_ETM_Q40_765054"/>
      <w:bookmarkEnd w:id="6774"/>
      <w:r>
        <w:rPr>
          <w:rtl/>
        </w:rPr>
        <w:t>ונתיחת גופתו העלתה חשד ממשי ל</w:t>
      </w:r>
      <w:r>
        <w:rPr>
          <w:rFonts w:hint="cs"/>
          <w:rtl/>
        </w:rPr>
        <w:t>ה</w:t>
      </w:r>
      <w:r>
        <w:rPr>
          <w:rtl/>
        </w:rPr>
        <w:t>רעבה ולהזנחה רפואית מכוונת</w:t>
      </w:r>
      <w:r>
        <w:rPr>
          <w:rFonts w:hint="cs"/>
          <w:rtl/>
        </w:rPr>
        <w:t>.</w:t>
      </w:r>
      <w:r>
        <w:rPr>
          <w:rtl/>
        </w:rPr>
        <w:t xml:space="preserve"> </w:t>
      </w:r>
      <w:bookmarkStart w:id="6775" w:name="_ETM_Q40_773789"/>
      <w:bookmarkEnd w:id="6775"/>
    </w:p>
    <w:p w:rsidR="00932198" w:rsidRDefault="00932198" w:rsidP="00963265">
      <w:pPr>
        <w:rPr>
          <w:rtl/>
        </w:rPr>
      </w:pPr>
    </w:p>
    <w:p w:rsidR="00932198" w:rsidRDefault="00932198" w:rsidP="005A507A">
      <w:pPr>
        <w:rPr>
          <w:rtl/>
          <w:lang w:eastAsia="he-IL"/>
        </w:rPr>
      </w:pPr>
      <w:bookmarkStart w:id="6776" w:name="_ETM_Q40_774803"/>
      <w:bookmarkStart w:id="6777" w:name="_ETM_Q40_774847"/>
      <w:bookmarkStart w:id="6778" w:name="_ETM_Q40_774971"/>
      <w:bookmarkStart w:id="6779" w:name="_ETM_Q40_775016"/>
      <w:bookmarkStart w:id="6780" w:name="_ETM_Q40_508459"/>
      <w:bookmarkStart w:id="6781" w:name="_ETM_Q40_508506"/>
      <w:bookmarkStart w:id="6782" w:name="TOR_Q41"/>
      <w:bookmarkEnd w:id="6776"/>
      <w:bookmarkEnd w:id="6777"/>
      <w:bookmarkEnd w:id="6778"/>
      <w:bookmarkEnd w:id="6779"/>
      <w:bookmarkEnd w:id="6780"/>
      <w:bookmarkEnd w:id="6781"/>
      <w:bookmarkEnd w:id="6782"/>
      <w:r>
        <w:rPr>
          <w:rFonts w:hint="cs"/>
          <w:rtl/>
          <w:lang w:eastAsia="he-IL"/>
        </w:rPr>
        <w:t xml:space="preserve">מישהו באמת מופתע שבנובמבר 2025, ועדת האו"ם נגד עינויים קבעה כי ישראל נוקטת </w:t>
      </w:r>
      <w:r>
        <w:rPr>
          <w:rFonts w:hint="eastAsia"/>
          <w:rtl/>
          <w:lang w:eastAsia="he-IL"/>
        </w:rPr>
        <w:t xml:space="preserve">– </w:t>
      </w:r>
      <w:r>
        <w:rPr>
          <w:rFonts w:hint="cs"/>
          <w:rtl/>
          <w:lang w:eastAsia="he-IL"/>
        </w:rPr>
        <w:t xml:space="preserve">אני מצטט: "מדיניות מכוונת של ענישה קולקטיבית", וכי הממצאים מלמדים על "עינויים מאורגנים ושיטתיים"? ואם מישהו </w:t>
      </w:r>
      <w:bookmarkStart w:id="6783" w:name="_ETM_Q41_193561"/>
      <w:bookmarkEnd w:id="6783"/>
      <w:r>
        <w:rPr>
          <w:rFonts w:hint="cs"/>
          <w:rtl/>
          <w:lang w:eastAsia="he-IL"/>
        </w:rPr>
        <w:t xml:space="preserve">לא מבין איך נראים "עינויים מאורגנים ושיטתיים" ומעדיף </w:t>
      </w:r>
      <w:r>
        <w:rPr>
          <w:rtl/>
          <w:lang w:eastAsia="he-IL"/>
        </w:rPr>
        <w:t>לטמון את הראש בחול, ה</w:t>
      </w:r>
      <w:r>
        <w:rPr>
          <w:rFonts w:hint="cs"/>
          <w:rtl/>
          <w:lang w:eastAsia="he-IL"/>
        </w:rPr>
        <w:t>י</w:t>
      </w:r>
      <w:r>
        <w:rPr>
          <w:rtl/>
          <w:lang w:eastAsia="he-IL"/>
        </w:rPr>
        <w:t>נה עדות של ניצול</w:t>
      </w:r>
      <w:bookmarkStart w:id="6784" w:name="_ETM_Q41_205013"/>
      <w:bookmarkEnd w:id="6784"/>
      <w:r>
        <w:rPr>
          <w:rFonts w:hint="cs"/>
          <w:rtl/>
          <w:lang w:eastAsia="he-IL"/>
        </w:rPr>
        <w:t xml:space="preserve"> </w:t>
      </w:r>
      <w:bookmarkStart w:id="6785" w:name="_ETM_Q41_206406"/>
      <w:bookmarkEnd w:id="6785"/>
      <w:r>
        <w:rPr>
          <w:rtl/>
          <w:lang w:eastAsia="he-IL"/>
        </w:rPr>
        <w:t xml:space="preserve">מחנות העינויים, וכך הוא אומר </w:t>
      </w:r>
      <w:r>
        <w:rPr>
          <w:rFonts w:hint="cs"/>
          <w:rtl/>
          <w:lang w:eastAsia="he-IL"/>
        </w:rPr>
        <w:t xml:space="preserve">– </w:t>
      </w:r>
      <w:r>
        <w:rPr>
          <w:rtl/>
          <w:lang w:eastAsia="he-IL"/>
        </w:rPr>
        <w:t>אני מצטט</w:t>
      </w:r>
      <w:r>
        <w:rPr>
          <w:rFonts w:hint="cs"/>
          <w:rtl/>
          <w:lang w:eastAsia="he-IL"/>
        </w:rPr>
        <w:t>:</w:t>
      </w:r>
      <w:r>
        <w:rPr>
          <w:rtl/>
          <w:lang w:eastAsia="he-IL"/>
        </w:rPr>
        <w:t xml:space="preserve"> </w:t>
      </w:r>
      <w:r>
        <w:rPr>
          <w:rFonts w:hint="cs"/>
          <w:rtl/>
          <w:lang w:eastAsia="he-IL"/>
        </w:rPr>
        <w:t>"</w:t>
      </w:r>
      <w:r>
        <w:rPr>
          <w:rtl/>
          <w:lang w:eastAsia="he-IL"/>
        </w:rPr>
        <w:t xml:space="preserve">דחפו לנו את </w:t>
      </w:r>
      <w:bookmarkStart w:id="6786" w:name="_ETM_Q41_210485"/>
      <w:bookmarkEnd w:id="6786"/>
      <w:r>
        <w:rPr>
          <w:rtl/>
          <w:lang w:eastAsia="he-IL"/>
        </w:rPr>
        <w:t>הראש לתוך החצץ</w:t>
      </w:r>
      <w:r>
        <w:rPr>
          <w:rFonts w:hint="cs"/>
          <w:rtl/>
          <w:lang w:eastAsia="he-IL"/>
        </w:rPr>
        <w:t xml:space="preserve">. </w:t>
      </w:r>
      <w:r>
        <w:rPr>
          <w:rtl/>
          <w:lang w:eastAsia="he-IL"/>
        </w:rPr>
        <w:t xml:space="preserve">עשו לנו את זה שוב ושוב במשך </w:t>
      </w:r>
      <w:bookmarkStart w:id="6787" w:name="_ETM_Q41_215957"/>
      <w:bookmarkEnd w:id="6787"/>
      <w:r>
        <w:rPr>
          <w:rtl/>
          <w:lang w:eastAsia="he-IL"/>
        </w:rPr>
        <w:t>ארבע שעות</w:t>
      </w:r>
      <w:r>
        <w:rPr>
          <w:rFonts w:hint="cs"/>
          <w:rtl/>
          <w:lang w:eastAsia="he-IL"/>
        </w:rPr>
        <w:t xml:space="preserve">. </w:t>
      </w:r>
      <w:r>
        <w:rPr>
          <w:rtl/>
          <w:lang w:eastAsia="he-IL"/>
        </w:rPr>
        <w:t>היכו אותנו ב</w:t>
      </w:r>
      <w:r>
        <w:rPr>
          <w:rFonts w:hint="cs"/>
          <w:rtl/>
          <w:lang w:eastAsia="he-IL"/>
        </w:rPr>
        <w:t>א</w:t>
      </w:r>
      <w:r>
        <w:rPr>
          <w:rtl/>
          <w:lang w:eastAsia="he-IL"/>
        </w:rPr>
        <w:t>לות מכות רצח, קיללו אותנו וחשמלו</w:t>
      </w:r>
      <w:r>
        <w:rPr>
          <w:rFonts w:hint="cs"/>
          <w:rtl/>
          <w:lang w:eastAsia="he-IL"/>
        </w:rPr>
        <w:t>".</w:t>
      </w:r>
      <w:r>
        <w:rPr>
          <w:rtl/>
          <w:lang w:eastAsia="he-IL"/>
        </w:rPr>
        <w:t xml:space="preserve"> </w:t>
      </w:r>
      <w:bookmarkStart w:id="6788" w:name="_ETM_Q41_222360"/>
      <w:bookmarkEnd w:id="6788"/>
    </w:p>
    <w:p w:rsidR="00932198" w:rsidRDefault="00932198" w:rsidP="00963265">
      <w:pPr>
        <w:ind w:firstLine="0"/>
        <w:rPr>
          <w:rtl/>
          <w:lang w:eastAsia="he-IL"/>
        </w:rPr>
      </w:pPr>
      <w:bookmarkStart w:id="6789" w:name="_ETM_Q41_249525"/>
      <w:bookmarkStart w:id="6790" w:name="_ETM_Q41_249561"/>
      <w:bookmarkStart w:id="6791" w:name="_ETM_Q41_249942"/>
      <w:bookmarkEnd w:id="6789"/>
      <w:bookmarkEnd w:id="6790"/>
      <w:bookmarkEnd w:id="6791"/>
    </w:p>
    <w:p w:rsidR="00932198" w:rsidRDefault="00932198" w:rsidP="00963265">
      <w:pPr>
        <w:rPr>
          <w:rtl/>
          <w:lang w:eastAsia="he-IL"/>
        </w:rPr>
      </w:pPr>
      <w:bookmarkStart w:id="6792" w:name="_ETM_Q41_249977"/>
      <w:bookmarkEnd w:id="6792"/>
      <w:r>
        <w:rPr>
          <w:rtl/>
          <w:lang w:eastAsia="he-IL"/>
        </w:rPr>
        <w:t xml:space="preserve">כך העיד ראש מחלקת הניתוחים בבית החולים האינדונזי ברצועת עזה </w:t>
      </w:r>
      <w:bookmarkStart w:id="6793" w:name="_ETM_Q41_228076"/>
      <w:bookmarkEnd w:id="6793"/>
      <w:r>
        <w:rPr>
          <w:rtl/>
          <w:lang w:eastAsia="he-IL"/>
        </w:rPr>
        <w:t xml:space="preserve">על אותם </w:t>
      </w:r>
      <w:r>
        <w:rPr>
          <w:rFonts w:hint="cs"/>
          <w:rtl/>
          <w:lang w:eastAsia="he-IL"/>
        </w:rPr>
        <w:t>ע</w:t>
      </w:r>
      <w:r>
        <w:rPr>
          <w:rtl/>
          <w:lang w:eastAsia="he-IL"/>
        </w:rPr>
        <w:t>ינויים שעבר</w:t>
      </w:r>
      <w:r>
        <w:rPr>
          <w:rFonts w:hint="cs"/>
          <w:rtl/>
          <w:lang w:eastAsia="he-IL"/>
        </w:rPr>
        <w:t>: "</w:t>
      </w:r>
      <w:r>
        <w:rPr>
          <w:rtl/>
          <w:lang w:eastAsia="he-IL"/>
        </w:rPr>
        <w:t>הם מ</w:t>
      </w:r>
      <w:r>
        <w:rPr>
          <w:rFonts w:hint="cs"/>
          <w:rtl/>
          <w:lang w:eastAsia="he-IL"/>
        </w:rPr>
        <w:t>ע</w:t>
      </w:r>
      <w:r>
        <w:rPr>
          <w:rtl/>
          <w:lang w:eastAsia="he-IL"/>
        </w:rPr>
        <w:t>נים ומתעללים גם ברופאים</w:t>
      </w:r>
      <w:r>
        <w:rPr>
          <w:rFonts w:hint="cs"/>
          <w:rtl/>
          <w:lang w:eastAsia="he-IL"/>
        </w:rPr>
        <w:t>".</w:t>
      </w:r>
      <w:r>
        <w:rPr>
          <w:rtl/>
          <w:lang w:eastAsia="he-IL"/>
        </w:rPr>
        <w:t xml:space="preserve"> </w:t>
      </w:r>
      <w:bookmarkStart w:id="6794" w:name="_ETM_Q41_233792"/>
      <w:bookmarkEnd w:id="6794"/>
      <w:r>
        <w:rPr>
          <w:rFonts w:hint="cs"/>
          <w:rtl/>
          <w:lang w:eastAsia="he-IL"/>
        </w:rPr>
        <w:t xml:space="preserve">14 </w:t>
      </w:r>
      <w:r>
        <w:rPr>
          <w:rtl/>
          <w:lang w:eastAsia="he-IL"/>
        </w:rPr>
        <w:t xml:space="preserve">רופאים עזתיים עדיין מוחזקים בישראל ללא כתב אישום, לאחר שבמהלך </w:t>
      </w:r>
      <w:bookmarkStart w:id="6795" w:name="_ETM_Q41_239508"/>
      <w:bookmarkEnd w:id="6795"/>
      <w:r>
        <w:rPr>
          <w:rtl/>
          <w:lang w:eastAsia="he-IL"/>
        </w:rPr>
        <w:t xml:space="preserve">המלחמה נחטפו מאות אנשי צוות רפואי מרצועת עזה כחלק מהמתקפה </w:t>
      </w:r>
      <w:bookmarkStart w:id="6796" w:name="_ETM_Q41_245224"/>
      <w:bookmarkEnd w:id="6796"/>
      <w:r>
        <w:rPr>
          <w:rtl/>
          <w:lang w:eastAsia="he-IL"/>
        </w:rPr>
        <w:t xml:space="preserve">השיטתית על מערכת הבריאות הפלסטינית. </w:t>
      </w:r>
      <w:bookmarkStart w:id="6797" w:name="_ETM_Q41_251309"/>
      <w:bookmarkEnd w:id="6797"/>
      <w:r>
        <w:rPr>
          <w:rtl/>
          <w:lang w:eastAsia="he-IL"/>
        </w:rPr>
        <w:t xml:space="preserve">הרופאים הללו נדרשים להציל חיים של ילדים בעזה, אבל במקום </w:t>
      </w:r>
      <w:bookmarkStart w:id="6798" w:name="_ETM_Q41_256409"/>
      <w:bookmarkEnd w:id="6798"/>
      <w:r>
        <w:rPr>
          <w:rtl/>
          <w:lang w:eastAsia="he-IL"/>
        </w:rPr>
        <w:t xml:space="preserve">זאת נאלצים להיאבק על חייהם שלהם בשבי. </w:t>
      </w:r>
      <w:bookmarkStart w:id="6799" w:name="_ETM_Q41_262050"/>
      <w:bookmarkEnd w:id="6799"/>
    </w:p>
    <w:p w:rsidR="00932198" w:rsidRDefault="00932198" w:rsidP="00963265">
      <w:pPr>
        <w:rPr>
          <w:rtl/>
          <w:lang w:eastAsia="he-IL"/>
        </w:rPr>
      </w:pPr>
      <w:bookmarkStart w:id="6800" w:name="_ETM_Q41_288987"/>
      <w:bookmarkStart w:id="6801" w:name="_ETM_Q41_289030"/>
      <w:bookmarkEnd w:id="6800"/>
      <w:bookmarkEnd w:id="6801"/>
    </w:p>
    <w:p w:rsidR="00932198" w:rsidRDefault="00932198" w:rsidP="00963265">
      <w:pPr>
        <w:rPr>
          <w:rtl/>
          <w:lang w:eastAsia="he-IL"/>
        </w:rPr>
      </w:pPr>
      <w:bookmarkStart w:id="6802" w:name="_ETM_Q41_289336"/>
      <w:bookmarkStart w:id="6803" w:name="_ETM_Q41_289365"/>
      <w:bookmarkEnd w:id="6802"/>
      <w:bookmarkEnd w:id="6803"/>
      <w:r>
        <w:rPr>
          <w:rtl/>
          <w:lang w:eastAsia="he-IL"/>
        </w:rPr>
        <w:t xml:space="preserve">לא רק רופאים, גם ילדים ונערים נעצרים ומוחזקים בתנאים בלתי </w:t>
      </w:r>
      <w:bookmarkStart w:id="6804" w:name="_ETM_Q41_268010"/>
      <w:bookmarkEnd w:id="6804"/>
      <w:r>
        <w:rPr>
          <w:rtl/>
          <w:lang w:eastAsia="he-IL"/>
        </w:rPr>
        <w:t>אנושיים. לפי דוח ועדת החקירה העצמאית של האו</w:t>
      </w:r>
      <w:r>
        <w:rPr>
          <w:rFonts w:hint="cs"/>
          <w:rtl/>
          <w:lang w:eastAsia="he-IL"/>
        </w:rPr>
        <w:t>"</w:t>
      </w:r>
      <w:r>
        <w:rPr>
          <w:rtl/>
          <w:lang w:eastAsia="he-IL"/>
        </w:rPr>
        <w:t>ם שפורסם לאחרונה</w:t>
      </w:r>
      <w:bookmarkStart w:id="6805" w:name="_ETM_Q41_274730"/>
      <w:bookmarkEnd w:id="6805"/>
      <w:r>
        <w:rPr>
          <w:rFonts w:hint="cs"/>
          <w:rtl/>
          <w:lang w:eastAsia="he-IL"/>
        </w:rPr>
        <w:t xml:space="preserve">, </w:t>
      </w:r>
      <w:r>
        <w:rPr>
          <w:rtl/>
          <w:lang w:eastAsia="he-IL"/>
        </w:rPr>
        <w:t>נקבע שילדים פלסטינים ממשיכים להיחטף למעצר ללא ידיעת משפחותיהם</w:t>
      </w:r>
      <w:r>
        <w:rPr>
          <w:rFonts w:hint="cs"/>
          <w:rtl/>
          <w:lang w:eastAsia="he-IL"/>
        </w:rPr>
        <w:t>,</w:t>
      </w:r>
      <w:r>
        <w:rPr>
          <w:rtl/>
          <w:lang w:eastAsia="he-IL"/>
        </w:rPr>
        <w:t xml:space="preserve"> נכלאים </w:t>
      </w:r>
      <w:bookmarkStart w:id="6806" w:name="_ETM_Q41_280767"/>
      <w:bookmarkEnd w:id="6806"/>
      <w:r>
        <w:rPr>
          <w:rtl/>
          <w:lang w:eastAsia="he-IL"/>
        </w:rPr>
        <w:t>לצד בגירים</w:t>
      </w:r>
      <w:r>
        <w:rPr>
          <w:rFonts w:hint="cs"/>
          <w:rtl/>
          <w:lang w:eastAsia="he-IL"/>
        </w:rPr>
        <w:t>,</w:t>
      </w:r>
      <w:r>
        <w:rPr>
          <w:rtl/>
          <w:lang w:eastAsia="he-IL"/>
        </w:rPr>
        <w:t xml:space="preserve"> בניגוד לדין</w:t>
      </w:r>
      <w:r>
        <w:rPr>
          <w:rFonts w:hint="cs"/>
          <w:rtl/>
          <w:lang w:eastAsia="he-IL"/>
        </w:rPr>
        <w:t>,</w:t>
      </w:r>
      <w:r>
        <w:rPr>
          <w:rtl/>
          <w:lang w:eastAsia="he-IL"/>
        </w:rPr>
        <w:t xml:space="preserve"> וחשופים לעינויים ולאלימות מינית. </w:t>
      </w:r>
      <w:r>
        <w:rPr>
          <w:rFonts w:hint="cs"/>
          <w:rtl/>
          <w:lang w:eastAsia="he-IL"/>
        </w:rPr>
        <w:t>"</w:t>
      </w:r>
      <w:r>
        <w:rPr>
          <w:rtl/>
          <w:lang w:eastAsia="he-IL"/>
        </w:rPr>
        <w:t xml:space="preserve">כוחות הביטחון </w:t>
      </w:r>
      <w:bookmarkStart w:id="6807" w:name="_ETM_Q41_286804"/>
      <w:bookmarkEnd w:id="6807"/>
      <w:r>
        <w:rPr>
          <w:rtl/>
          <w:lang w:eastAsia="he-IL"/>
        </w:rPr>
        <w:t>השתמשו באלימות מינית נגד ילדים כחלק מההשפלה קולקטיבית ו</w:t>
      </w:r>
      <w:r>
        <w:rPr>
          <w:rFonts w:hint="cs"/>
          <w:rtl/>
          <w:lang w:eastAsia="he-IL"/>
        </w:rPr>
        <w:t>ה</w:t>
      </w:r>
      <w:r>
        <w:rPr>
          <w:rtl/>
          <w:lang w:eastAsia="he-IL"/>
        </w:rPr>
        <w:t>דיכוי מוסדי</w:t>
      </w:r>
      <w:r>
        <w:rPr>
          <w:rFonts w:hint="cs"/>
          <w:rtl/>
          <w:lang w:eastAsia="he-IL"/>
        </w:rPr>
        <w:t>"</w:t>
      </w:r>
      <w:r>
        <w:rPr>
          <w:rtl/>
          <w:lang w:eastAsia="he-IL"/>
        </w:rPr>
        <w:t xml:space="preserve">, </w:t>
      </w:r>
      <w:bookmarkStart w:id="6808" w:name="_ETM_Q41_292841"/>
      <w:bookmarkEnd w:id="6808"/>
      <w:r>
        <w:rPr>
          <w:rtl/>
          <w:lang w:eastAsia="he-IL"/>
        </w:rPr>
        <w:t xml:space="preserve">קבעה הוועדה. </w:t>
      </w:r>
      <w:bookmarkStart w:id="6809" w:name="_ETM_Q41_299730"/>
      <w:bookmarkEnd w:id="6809"/>
    </w:p>
    <w:p w:rsidR="00932198" w:rsidRDefault="00932198" w:rsidP="00963265">
      <w:pPr>
        <w:rPr>
          <w:rtl/>
          <w:lang w:eastAsia="he-IL"/>
        </w:rPr>
      </w:pPr>
      <w:bookmarkStart w:id="6810" w:name="_ETM_Q41_304229"/>
      <w:bookmarkStart w:id="6811" w:name="_ETM_Q41_304258"/>
      <w:bookmarkEnd w:id="6810"/>
      <w:bookmarkEnd w:id="6811"/>
    </w:p>
    <w:p w:rsidR="00932198" w:rsidRDefault="00932198" w:rsidP="00963265">
      <w:pPr>
        <w:rPr>
          <w:rtl/>
          <w:lang w:eastAsia="he-IL"/>
        </w:rPr>
      </w:pPr>
      <w:bookmarkStart w:id="6812" w:name="_ETM_Q41_304842"/>
      <w:bookmarkStart w:id="6813" w:name="_ETM_Q41_304872"/>
      <w:bookmarkEnd w:id="6812"/>
      <w:bookmarkEnd w:id="6813"/>
      <w:r>
        <w:rPr>
          <w:rtl/>
          <w:lang w:eastAsia="he-IL"/>
        </w:rPr>
        <w:t xml:space="preserve">בשביל לקיים מערך שיטתי של התעללות, הרעבה והזנחה רפואית, נדרשים </w:t>
      </w:r>
      <w:bookmarkStart w:id="6814" w:name="_ETM_Q41_304439"/>
      <w:bookmarkEnd w:id="6814"/>
      <w:r>
        <w:rPr>
          <w:rtl/>
          <w:lang w:eastAsia="he-IL"/>
        </w:rPr>
        <w:t xml:space="preserve">יותר מכמה מענים אכזריים. </w:t>
      </w:r>
      <w:bookmarkStart w:id="6815" w:name="_ETM_Q41_309740"/>
      <w:bookmarkEnd w:id="6815"/>
      <w:r>
        <w:rPr>
          <w:rtl/>
          <w:lang w:eastAsia="he-IL"/>
        </w:rPr>
        <w:t xml:space="preserve">מה שנדרש הוא שמערכת שלמה של פיקוח, בקרה והגנה מקצועית </w:t>
      </w:r>
      <w:bookmarkStart w:id="6816" w:name="_ETM_Q41_315303"/>
      <w:bookmarkEnd w:id="6816"/>
      <w:r>
        <w:rPr>
          <w:rtl/>
          <w:lang w:eastAsia="he-IL"/>
        </w:rPr>
        <w:t>תשותק לחלוטין. מה שנדרש הוא יצירת אקס</w:t>
      </w:r>
      <w:r>
        <w:rPr>
          <w:rFonts w:hint="cs"/>
          <w:rtl/>
          <w:lang w:eastAsia="he-IL"/>
        </w:rPr>
        <w:t>-</w:t>
      </w:r>
      <w:r>
        <w:rPr>
          <w:rtl/>
          <w:lang w:eastAsia="he-IL"/>
        </w:rPr>
        <w:t xml:space="preserve">טריטוריה שבה לא </w:t>
      </w:r>
      <w:bookmarkStart w:id="6817" w:name="_ETM_Q41_320866"/>
      <w:bookmarkEnd w:id="6817"/>
      <w:r>
        <w:rPr>
          <w:rtl/>
          <w:lang w:eastAsia="he-IL"/>
        </w:rPr>
        <w:t>משפט הצדק מושל אלא החוק ש</w:t>
      </w:r>
      <w:r>
        <w:rPr>
          <w:rFonts w:hint="cs"/>
          <w:rtl/>
          <w:lang w:eastAsia="he-IL"/>
        </w:rPr>
        <w:t xml:space="preserve">ל </w:t>
      </w:r>
      <w:r>
        <w:rPr>
          <w:rtl/>
          <w:lang w:eastAsia="he-IL"/>
        </w:rPr>
        <w:t xml:space="preserve">נקמת </w:t>
      </w:r>
      <w:r>
        <w:rPr>
          <w:rFonts w:hint="cs"/>
          <w:rtl/>
          <w:lang w:eastAsia="he-IL"/>
        </w:rPr>
        <w:t>ה</w:t>
      </w:r>
      <w:r>
        <w:rPr>
          <w:rtl/>
          <w:lang w:eastAsia="he-IL"/>
        </w:rPr>
        <w:t xml:space="preserve">דם. </w:t>
      </w:r>
      <w:bookmarkStart w:id="6818" w:name="_ETM_Q41_326788"/>
      <w:bookmarkEnd w:id="6818"/>
      <w:r>
        <w:rPr>
          <w:rtl/>
          <w:lang w:eastAsia="he-IL"/>
        </w:rPr>
        <w:t xml:space="preserve">תחת ידיה של ממשלת </w:t>
      </w:r>
      <w:r>
        <w:rPr>
          <w:rFonts w:hint="cs"/>
          <w:rtl/>
          <w:lang w:eastAsia="he-IL"/>
        </w:rPr>
        <w:t>ה</w:t>
      </w:r>
      <w:r>
        <w:rPr>
          <w:rtl/>
          <w:lang w:eastAsia="he-IL"/>
        </w:rPr>
        <w:t xml:space="preserve">דמים הפכו בתי הכלא לאתר המרכזי </w:t>
      </w:r>
      <w:bookmarkStart w:id="6819" w:name="_ETM_Q41_334152"/>
      <w:bookmarkEnd w:id="6819"/>
      <w:r>
        <w:rPr>
          <w:rtl/>
          <w:lang w:eastAsia="he-IL"/>
        </w:rPr>
        <w:t xml:space="preserve">של משפט הנקמה הכהניסטי, שבו ערכי כבוד האדם, זכויותיו וחירויותיו </w:t>
      </w:r>
      <w:bookmarkStart w:id="6820" w:name="_ETM_Q41_341516"/>
      <w:bookmarkEnd w:id="6820"/>
      <w:r>
        <w:rPr>
          <w:rtl/>
          <w:lang w:eastAsia="he-IL"/>
        </w:rPr>
        <w:t>הבסיסיות מוחלפות בסדיזם ממוסד למען המנהיג, האומה, הדם והאדמה</w:t>
      </w:r>
      <w:r>
        <w:rPr>
          <w:rFonts w:hint="cs"/>
          <w:rtl/>
          <w:lang w:eastAsia="he-IL"/>
        </w:rPr>
        <w:t>.</w:t>
      </w:r>
      <w:r>
        <w:rPr>
          <w:rtl/>
          <w:lang w:eastAsia="he-IL"/>
        </w:rPr>
        <w:t xml:space="preserve"> </w:t>
      </w:r>
      <w:bookmarkStart w:id="6821" w:name="_ETM_Q41_349360"/>
      <w:bookmarkEnd w:id="6821"/>
      <w:r>
        <w:rPr>
          <w:rtl/>
          <w:lang w:eastAsia="he-IL"/>
        </w:rPr>
        <w:t xml:space="preserve">זאת גם הסיבה האמיתית ששרי הממשלה ובכירי הקואליציה נאבקו ביניהם </w:t>
      </w:r>
      <w:bookmarkStart w:id="6822" w:name="_ETM_Q41_355330"/>
      <w:bookmarkEnd w:id="6822"/>
      <w:r>
        <w:rPr>
          <w:rtl/>
          <w:lang w:eastAsia="he-IL"/>
        </w:rPr>
        <w:t>בהגנה על העינויים ובשמירה על בתי הסוהר מאימתו של הדין</w:t>
      </w:r>
      <w:r>
        <w:rPr>
          <w:rFonts w:hint="cs"/>
          <w:rtl/>
          <w:lang w:eastAsia="he-IL"/>
        </w:rPr>
        <w:t>.</w:t>
      </w:r>
    </w:p>
    <w:p w:rsidR="00932198" w:rsidRDefault="00932198" w:rsidP="00963265">
      <w:pPr>
        <w:rPr>
          <w:rtl/>
          <w:lang w:eastAsia="he-IL"/>
        </w:rPr>
      </w:pPr>
      <w:bookmarkStart w:id="6823" w:name="_ETM_Q41_358356"/>
      <w:bookmarkStart w:id="6824" w:name="_ETM_Q41_358408"/>
      <w:bookmarkEnd w:id="6823"/>
      <w:bookmarkEnd w:id="6824"/>
    </w:p>
    <w:p w:rsidR="00932198" w:rsidRDefault="00932198" w:rsidP="00963265">
      <w:pPr>
        <w:rPr>
          <w:rtl/>
          <w:lang w:eastAsia="he-IL"/>
        </w:rPr>
      </w:pPr>
      <w:bookmarkStart w:id="6825" w:name="_ETM_Q41_358764"/>
      <w:bookmarkStart w:id="6826" w:name="_ETM_Q41_358803"/>
      <w:bookmarkEnd w:id="6825"/>
      <w:bookmarkEnd w:id="6826"/>
      <w:r>
        <w:rPr>
          <w:rtl/>
          <w:lang w:eastAsia="he-IL"/>
        </w:rPr>
        <w:t xml:space="preserve"> </w:t>
      </w:r>
      <w:bookmarkStart w:id="6827" w:name="_ETM_Q41_361850"/>
      <w:bookmarkEnd w:id="6827"/>
      <w:r>
        <w:rPr>
          <w:rtl/>
          <w:lang w:eastAsia="he-IL"/>
        </w:rPr>
        <w:t xml:space="preserve">מאז אוקטובר 2023 נחסמה בהחלטת ממשלה גישתו של הצלב האדום </w:t>
      </w:r>
      <w:bookmarkStart w:id="6828" w:name="_ETM_Q41_368272"/>
      <w:bookmarkEnd w:id="6828"/>
      <w:r>
        <w:rPr>
          <w:rtl/>
          <w:lang w:eastAsia="he-IL"/>
        </w:rPr>
        <w:t>הבי</w:t>
      </w:r>
      <w:r>
        <w:rPr>
          <w:rFonts w:hint="cs"/>
          <w:rtl/>
          <w:lang w:eastAsia="he-IL"/>
        </w:rPr>
        <w:t>ן-</w:t>
      </w:r>
      <w:r>
        <w:rPr>
          <w:rtl/>
          <w:lang w:eastAsia="he-IL"/>
        </w:rPr>
        <w:t>לאומי לכלל האסירים הפלסטינים. גוף הומניטרי שפעל במשך שנים בישראל</w:t>
      </w:r>
      <w:bookmarkStart w:id="6829" w:name="_ETM_Q41_374694"/>
      <w:bookmarkEnd w:id="6829"/>
      <w:r>
        <w:rPr>
          <w:rFonts w:hint="cs"/>
          <w:rtl/>
          <w:lang w:eastAsia="he-IL"/>
        </w:rPr>
        <w:t xml:space="preserve"> הן </w:t>
      </w:r>
      <w:r>
        <w:rPr>
          <w:rtl/>
          <w:lang w:eastAsia="he-IL"/>
        </w:rPr>
        <w:t>מכוח חובותיה לפי הדין הבי</w:t>
      </w:r>
      <w:r>
        <w:rPr>
          <w:rFonts w:hint="cs"/>
          <w:rtl/>
          <w:lang w:eastAsia="he-IL"/>
        </w:rPr>
        <w:t>ן-</w:t>
      </w:r>
      <w:r>
        <w:rPr>
          <w:rtl/>
          <w:lang w:eastAsia="he-IL"/>
        </w:rPr>
        <w:t>לאומי ו</w:t>
      </w:r>
      <w:r>
        <w:rPr>
          <w:rFonts w:hint="cs"/>
          <w:rtl/>
          <w:lang w:eastAsia="he-IL"/>
        </w:rPr>
        <w:t>ה</w:t>
      </w:r>
      <w:r>
        <w:rPr>
          <w:rtl/>
          <w:lang w:eastAsia="he-IL"/>
        </w:rPr>
        <w:t xml:space="preserve">ן מכוח הנהלים הפנימיים של </w:t>
      </w:r>
      <w:bookmarkStart w:id="6830" w:name="_ETM_Q41_381116"/>
      <w:bookmarkEnd w:id="6830"/>
      <w:r>
        <w:rPr>
          <w:rtl/>
          <w:lang w:eastAsia="he-IL"/>
        </w:rPr>
        <w:t>שב"ס ומשרד הביטחון</w:t>
      </w:r>
      <w:bookmarkStart w:id="6831" w:name="_ETM_Q41_385586"/>
      <w:bookmarkEnd w:id="6831"/>
      <w:r>
        <w:rPr>
          <w:rFonts w:hint="cs"/>
          <w:rtl/>
          <w:lang w:eastAsia="he-IL"/>
        </w:rPr>
        <w:t xml:space="preserve">, </w:t>
      </w:r>
      <w:r>
        <w:rPr>
          <w:rtl/>
          <w:lang w:eastAsia="he-IL"/>
        </w:rPr>
        <w:t xml:space="preserve">נחסם לחלוטין. </w:t>
      </w:r>
      <w:bookmarkStart w:id="6832" w:name="_ETM_Q41_388880"/>
      <w:bookmarkEnd w:id="6832"/>
      <w:r>
        <w:rPr>
          <w:rtl/>
          <w:lang w:eastAsia="he-IL"/>
        </w:rPr>
        <w:t xml:space="preserve">ביוני פסק בית המשפט העליון שהאיסור הגורף הזה </w:t>
      </w:r>
      <w:r>
        <w:rPr>
          <w:rFonts w:hint="cs"/>
          <w:rtl/>
          <w:lang w:eastAsia="he-IL"/>
        </w:rPr>
        <w:t>"</w:t>
      </w:r>
      <w:r>
        <w:rPr>
          <w:rtl/>
          <w:lang w:eastAsia="he-IL"/>
        </w:rPr>
        <w:t xml:space="preserve">לא נסמך </w:t>
      </w:r>
      <w:bookmarkStart w:id="6833" w:name="_ETM_Q41_394069"/>
      <w:bookmarkEnd w:id="6833"/>
      <w:r>
        <w:rPr>
          <w:rtl/>
          <w:lang w:eastAsia="he-IL"/>
        </w:rPr>
        <w:t>על כל בסיס משפטי</w:t>
      </w:r>
      <w:r>
        <w:rPr>
          <w:rFonts w:hint="cs"/>
          <w:rtl/>
          <w:lang w:eastAsia="he-IL"/>
        </w:rPr>
        <w:t>",</w:t>
      </w:r>
      <w:r>
        <w:rPr>
          <w:rtl/>
          <w:lang w:eastAsia="he-IL"/>
        </w:rPr>
        <w:t xml:space="preserve"> כלומר, במשך ארבע שנים הפעילה הממשלה </w:t>
      </w:r>
      <w:bookmarkStart w:id="6834" w:name="_ETM_Q41_399259"/>
      <w:bookmarkEnd w:id="6834"/>
      <w:r>
        <w:rPr>
          <w:rtl/>
          <w:lang w:eastAsia="he-IL"/>
        </w:rPr>
        <w:t>מדיניות דכ</w:t>
      </w:r>
      <w:r>
        <w:rPr>
          <w:rFonts w:hint="cs"/>
          <w:rtl/>
          <w:lang w:eastAsia="he-IL"/>
        </w:rPr>
        <w:t>א</w:t>
      </w:r>
      <w:r>
        <w:rPr>
          <w:rtl/>
          <w:lang w:eastAsia="he-IL"/>
        </w:rPr>
        <w:t xml:space="preserve">נית ללא כל בסיס בדין. </w:t>
      </w:r>
      <w:bookmarkStart w:id="6835" w:name="_ETM_Q41_405029"/>
      <w:bookmarkStart w:id="6836" w:name="_ETM_Q41_409455"/>
      <w:bookmarkStart w:id="6837" w:name="_ETM_Q41_409494"/>
      <w:bookmarkEnd w:id="6835"/>
      <w:bookmarkEnd w:id="6836"/>
      <w:bookmarkEnd w:id="6837"/>
    </w:p>
    <w:p w:rsidR="00932198" w:rsidRDefault="00932198" w:rsidP="00963265">
      <w:pPr>
        <w:rPr>
          <w:rtl/>
          <w:lang w:eastAsia="he-IL"/>
        </w:rPr>
      </w:pPr>
    </w:p>
    <w:p w:rsidR="00932198" w:rsidRDefault="00932198" w:rsidP="00963265">
      <w:pPr>
        <w:rPr>
          <w:rtl/>
          <w:lang w:eastAsia="he-IL"/>
        </w:rPr>
      </w:pPr>
      <w:r>
        <w:rPr>
          <w:rtl/>
          <w:lang w:eastAsia="he-IL"/>
        </w:rPr>
        <w:t>אך לא רק הצלב האדום נחסם ללא כל בסיס</w:t>
      </w:r>
      <w:r>
        <w:rPr>
          <w:rFonts w:hint="cs"/>
          <w:rtl/>
          <w:lang w:eastAsia="he-IL"/>
        </w:rPr>
        <w:t xml:space="preserve"> </w:t>
      </w:r>
      <w:r>
        <w:rPr>
          <w:rtl/>
          <w:lang w:eastAsia="he-IL"/>
        </w:rPr>
        <w:t>–</w:t>
      </w:r>
      <w:r>
        <w:rPr>
          <w:rFonts w:hint="cs"/>
          <w:rtl/>
          <w:lang w:eastAsia="he-IL"/>
        </w:rPr>
        <w:t xml:space="preserve"> </w:t>
      </w:r>
      <w:r>
        <w:rPr>
          <w:rtl/>
          <w:lang w:eastAsia="he-IL"/>
        </w:rPr>
        <w:t xml:space="preserve">גם </w:t>
      </w:r>
      <w:bookmarkStart w:id="6838" w:name="_ETM_Q41_407839"/>
      <w:bookmarkEnd w:id="6838"/>
      <w:r>
        <w:rPr>
          <w:rtl/>
          <w:lang w:eastAsia="he-IL"/>
        </w:rPr>
        <w:t xml:space="preserve">חברי הכנסת עצמם. </w:t>
      </w:r>
      <w:bookmarkStart w:id="6839" w:name="_ETM_Q41_411309"/>
      <w:bookmarkStart w:id="6840" w:name="_ETM_Q41_411567"/>
      <w:bookmarkStart w:id="6841" w:name="_ETM_Q41_411604"/>
      <w:bookmarkStart w:id="6842" w:name="_ETM_Q41_412987"/>
      <w:bookmarkStart w:id="6843" w:name="_ETM_Q41_413023"/>
      <w:bookmarkEnd w:id="6839"/>
      <w:bookmarkEnd w:id="6840"/>
      <w:bookmarkEnd w:id="6841"/>
      <w:bookmarkEnd w:id="6842"/>
      <w:bookmarkEnd w:id="6843"/>
      <w:r>
        <w:rPr>
          <w:rtl/>
          <w:lang w:eastAsia="he-IL"/>
        </w:rPr>
        <w:t>באפריל פסק בג</w:t>
      </w:r>
      <w:r>
        <w:rPr>
          <w:rFonts w:hint="cs"/>
          <w:rtl/>
          <w:lang w:eastAsia="he-IL"/>
        </w:rPr>
        <w:t>"</w:t>
      </w:r>
      <w:r>
        <w:rPr>
          <w:rtl/>
          <w:lang w:eastAsia="he-IL"/>
        </w:rPr>
        <w:t>ץ בעתירתו של חברי חבר כנסת אחמד טיב</w:t>
      </w:r>
      <w:r>
        <w:rPr>
          <w:rFonts w:hint="cs"/>
          <w:rtl/>
          <w:lang w:eastAsia="he-IL"/>
        </w:rPr>
        <w:t xml:space="preserve">י </w:t>
      </w:r>
      <w:r>
        <w:rPr>
          <w:rtl/>
          <w:lang w:eastAsia="he-IL"/>
        </w:rPr>
        <w:t>–</w:t>
      </w:r>
      <w:bookmarkStart w:id="6844" w:name="_ETM_Q41_421162"/>
      <w:bookmarkStart w:id="6845" w:name="_ETM_Q41_421225"/>
      <w:bookmarkEnd w:id="6844"/>
      <w:bookmarkEnd w:id="6845"/>
      <w:r>
        <w:rPr>
          <w:rtl/>
          <w:lang w:eastAsia="he-IL"/>
        </w:rPr>
        <w:t xml:space="preserve"> </w:t>
      </w:r>
      <w:bookmarkStart w:id="6846" w:name="_ETM_Q41_414975"/>
      <w:bookmarkEnd w:id="6846"/>
      <w:r>
        <w:rPr>
          <w:rtl/>
          <w:lang w:eastAsia="he-IL"/>
        </w:rPr>
        <w:t>ששב</w:t>
      </w:r>
      <w:r>
        <w:rPr>
          <w:rFonts w:hint="cs"/>
          <w:rtl/>
          <w:lang w:eastAsia="he-IL"/>
        </w:rPr>
        <w:t>"</w:t>
      </w:r>
      <w:r>
        <w:rPr>
          <w:rtl/>
          <w:lang w:eastAsia="he-IL"/>
        </w:rPr>
        <w:t xml:space="preserve">ס מנע את זכותו להיפגש עם אסירים פלסטינים במשך ארבע </w:t>
      </w:r>
      <w:bookmarkStart w:id="6847" w:name="_ETM_Q41_418642"/>
      <w:bookmarkEnd w:id="6847"/>
      <w:r>
        <w:rPr>
          <w:rtl/>
          <w:lang w:eastAsia="he-IL"/>
        </w:rPr>
        <w:t>שנים</w:t>
      </w:r>
      <w:bookmarkStart w:id="6848" w:name="_ETM_Q41_422860"/>
      <w:bookmarkEnd w:id="6848"/>
      <w:r>
        <w:rPr>
          <w:rFonts w:hint="cs"/>
          <w:rtl/>
          <w:lang w:eastAsia="he-IL"/>
        </w:rPr>
        <w:t xml:space="preserve"> </w:t>
      </w:r>
      <w:r>
        <w:rPr>
          <w:rtl/>
          <w:lang w:eastAsia="he-IL"/>
        </w:rPr>
        <w:t>–</w:t>
      </w:r>
      <w:bookmarkStart w:id="6849" w:name="_ETM_Q41_422287"/>
      <w:bookmarkStart w:id="6850" w:name="_ETM_Q41_422344"/>
      <w:bookmarkEnd w:id="6849"/>
      <w:bookmarkEnd w:id="6850"/>
      <w:r>
        <w:rPr>
          <w:rFonts w:hint="cs"/>
          <w:rtl/>
          <w:lang w:eastAsia="he-IL"/>
        </w:rPr>
        <w:t xml:space="preserve"> </w:t>
      </w:r>
      <w:r>
        <w:rPr>
          <w:rtl/>
          <w:lang w:eastAsia="he-IL"/>
        </w:rPr>
        <w:t>והוסיף ואמר שכך התנהלו גם כלפיי וביחס לבקשותיי</w:t>
      </w:r>
      <w:r>
        <w:rPr>
          <w:rFonts w:hint="cs"/>
          <w:rtl/>
          <w:lang w:eastAsia="he-IL"/>
        </w:rPr>
        <w:t>:</w:t>
      </w:r>
      <w:bookmarkStart w:id="6851" w:name="_ETM_Q41_427940"/>
      <w:bookmarkEnd w:id="6851"/>
      <w:r>
        <w:rPr>
          <w:rFonts w:hint="cs"/>
          <w:rtl/>
          <w:lang w:eastAsia="he-IL"/>
        </w:rPr>
        <w:t xml:space="preserve"> "א</w:t>
      </w:r>
      <w:r>
        <w:rPr>
          <w:rtl/>
          <w:lang w:eastAsia="he-IL"/>
        </w:rPr>
        <w:t xml:space="preserve">פליה ממשית וברורה, באופן המקים חשש להתערבות הדרג הפוליטי בשיקולים </w:t>
      </w:r>
      <w:bookmarkStart w:id="6852" w:name="_ETM_Q41_433875"/>
      <w:bookmarkEnd w:id="6852"/>
      <w:r>
        <w:rPr>
          <w:rtl/>
          <w:lang w:eastAsia="he-IL"/>
        </w:rPr>
        <w:t>המקצועיים של שירות בתי הסוהר</w:t>
      </w:r>
      <w:r>
        <w:rPr>
          <w:rFonts w:hint="cs"/>
          <w:rtl/>
          <w:lang w:eastAsia="he-IL"/>
        </w:rPr>
        <w:t>"</w:t>
      </w:r>
      <w:r>
        <w:rPr>
          <w:rtl/>
          <w:lang w:eastAsia="he-IL"/>
        </w:rPr>
        <w:t>, קבע בג</w:t>
      </w:r>
      <w:r>
        <w:rPr>
          <w:rFonts w:hint="cs"/>
          <w:rtl/>
          <w:lang w:eastAsia="he-IL"/>
        </w:rPr>
        <w:t>"</w:t>
      </w:r>
      <w:r>
        <w:rPr>
          <w:rtl/>
          <w:lang w:eastAsia="he-IL"/>
        </w:rPr>
        <w:t xml:space="preserve">ץ. אך מאז הפסיקה </w:t>
      </w:r>
      <w:bookmarkStart w:id="6853" w:name="_ETM_Q41_439811"/>
      <w:bookmarkEnd w:id="6853"/>
      <w:r>
        <w:rPr>
          <w:rtl/>
          <w:lang w:eastAsia="he-IL"/>
        </w:rPr>
        <w:t xml:space="preserve">אינה מיושמת, ולא מתאפשר לנו להיכנס לבתי הכלא ולממש את </w:t>
      </w:r>
      <w:bookmarkStart w:id="6854" w:name="_ETM_Q41_445747"/>
      <w:bookmarkEnd w:id="6854"/>
      <w:r>
        <w:rPr>
          <w:rtl/>
          <w:lang w:eastAsia="he-IL"/>
        </w:rPr>
        <w:t xml:space="preserve">המנדט הציבורי שניתן לנו לפיקוח פרלמנטרי, תוך פגיעה אנושה בחסינות </w:t>
      </w:r>
      <w:bookmarkStart w:id="6855" w:name="_ETM_Q41_451683"/>
      <w:bookmarkEnd w:id="6855"/>
      <w:r>
        <w:rPr>
          <w:rtl/>
          <w:lang w:eastAsia="he-IL"/>
        </w:rPr>
        <w:t xml:space="preserve">חברי הכנסת ובעליונות הפרלמנט. </w:t>
      </w:r>
      <w:bookmarkStart w:id="6856" w:name="_ETM_Q41_458450"/>
      <w:bookmarkEnd w:id="6856"/>
    </w:p>
    <w:p w:rsidR="00932198" w:rsidRDefault="00932198" w:rsidP="00963265">
      <w:pPr>
        <w:rPr>
          <w:rtl/>
          <w:lang w:eastAsia="he-IL"/>
        </w:rPr>
      </w:pPr>
      <w:bookmarkStart w:id="6857" w:name="_ETM_Q41_454531"/>
      <w:bookmarkStart w:id="6858" w:name="_ETM_Q41_454580"/>
      <w:bookmarkStart w:id="6859" w:name="_ETM_Q41_455137"/>
      <w:bookmarkEnd w:id="6857"/>
      <w:bookmarkEnd w:id="6858"/>
      <w:bookmarkEnd w:id="6859"/>
    </w:p>
    <w:p w:rsidR="00932198" w:rsidRDefault="00932198" w:rsidP="00963265">
      <w:pPr>
        <w:rPr>
          <w:rtl/>
          <w:lang w:eastAsia="he-IL"/>
        </w:rPr>
      </w:pPr>
      <w:bookmarkStart w:id="6860" w:name="_ETM_Q41_455167"/>
      <w:bookmarkEnd w:id="6860"/>
      <w:r>
        <w:rPr>
          <w:rtl/>
          <w:lang w:eastAsia="he-IL"/>
        </w:rPr>
        <w:t>האם סיעות האופוזיציה</w:t>
      </w:r>
      <w:bookmarkStart w:id="6861" w:name="_ETM_Q41_461488"/>
      <w:bookmarkEnd w:id="6861"/>
      <w:r>
        <w:rPr>
          <w:rFonts w:hint="cs"/>
          <w:rtl/>
          <w:lang w:eastAsia="he-IL"/>
        </w:rPr>
        <w:t xml:space="preserve"> </w:t>
      </w:r>
      <w:r>
        <w:rPr>
          <w:rtl/>
          <w:lang w:eastAsia="he-IL"/>
        </w:rPr>
        <w:t>שנאבקות על עצמאות בג</w:t>
      </w:r>
      <w:r>
        <w:rPr>
          <w:rFonts w:hint="cs"/>
          <w:rtl/>
          <w:lang w:eastAsia="he-IL"/>
        </w:rPr>
        <w:t>"</w:t>
      </w:r>
      <w:r>
        <w:rPr>
          <w:rtl/>
          <w:lang w:eastAsia="he-IL"/>
        </w:rPr>
        <w:t xml:space="preserve">ץ יעמדו לצידו גם כעת? </w:t>
      </w:r>
      <w:bookmarkStart w:id="6862" w:name="_ETM_Q41_467279"/>
      <w:bookmarkEnd w:id="6862"/>
      <w:r>
        <w:rPr>
          <w:rtl/>
          <w:lang w:eastAsia="he-IL"/>
        </w:rPr>
        <w:t>אתם</w:t>
      </w:r>
      <w:r>
        <w:rPr>
          <w:rFonts w:hint="cs"/>
          <w:rtl/>
          <w:lang w:eastAsia="he-IL"/>
        </w:rPr>
        <w:t>,</w:t>
      </w:r>
      <w:r>
        <w:rPr>
          <w:rtl/>
          <w:lang w:eastAsia="he-IL"/>
        </w:rPr>
        <w:t xml:space="preserve"> שבמשך שלוש שנים עצמתם עיניים ותחזקתם את מדיניות ההסתרה </w:t>
      </w:r>
      <w:bookmarkStart w:id="6863" w:name="_ETM_Q41_470789"/>
      <w:bookmarkEnd w:id="6863"/>
      <w:r>
        <w:rPr>
          <w:rtl/>
          <w:lang w:eastAsia="he-IL"/>
        </w:rPr>
        <w:t xml:space="preserve">וההכחשה, </w:t>
      </w:r>
      <w:bookmarkStart w:id="6864" w:name="_ETM_Q41_474829"/>
      <w:bookmarkEnd w:id="6864"/>
      <w:r>
        <w:rPr>
          <w:rtl/>
          <w:lang w:eastAsia="he-IL"/>
        </w:rPr>
        <w:t xml:space="preserve">האם תעזו לדבר כעת? </w:t>
      </w:r>
      <w:bookmarkStart w:id="6865" w:name="_ETM_Q41_478109"/>
      <w:bookmarkEnd w:id="6865"/>
      <w:r>
        <w:rPr>
          <w:rtl/>
          <w:lang w:eastAsia="he-IL"/>
        </w:rPr>
        <w:t xml:space="preserve">האם תביטו במציאות שזועקת לנגד עיניכם ותודו שלא ניתן לבסס </w:t>
      </w:r>
      <w:bookmarkStart w:id="6866" w:name="_ETM_Q41_484156"/>
      <w:bookmarkEnd w:id="6866"/>
      <w:r>
        <w:rPr>
          <w:rtl/>
          <w:lang w:eastAsia="he-IL"/>
        </w:rPr>
        <w:t xml:space="preserve">בישראל מדינה חופשית, ליברלית, דמוקרטית, כל עוד </w:t>
      </w:r>
      <w:r>
        <w:rPr>
          <w:rFonts w:hint="cs"/>
          <w:rtl/>
          <w:lang w:eastAsia="he-IL"/>
        </w:rPr>
        <w:t xml:space="preserve">חוק </w:t>
      </w:r>
      <w:bookmarkStart w:id="6867" w:name="_ETM_Q41_489377"/>
      <w:bookmarkEnd w:id="6867"/>
      <w:r>
        <w:rPr>
          <w:rtl/>
          <w:lang w:eastAsia="he-IL"/>
        </w:rPr>
        <w:t xml:space="preserve">נקמת הדם הכהניסטי </w:t>
      </w:r>
      <w:bookmarkStart w:id="6868" w:name="_ETM_Q41_490202"/>
      <w:bookmarkEnd w:id="6868"/>
      <w:r>
        <w:rPr>
          <w:rtl/>
          <w:lang w:eastAsia="he-IL"/>
        </w:rPr>
        <w:t>מושל וקיים ולו חשד מינימלי לעינויים ואלימות בבתי הכלא</w:t>
      </w:r>
      <w:bookmarkStart w:id="6869" w:name="_ETM_Q41_496730"/>
      <w:bookmarkEnd w:id="6869"/>
      <w:r>
        <w:rPr>
          <w:rFonts w:hint="cs"/>
          <w:rtl/>
          <w:lang w:eastAsia="he-IL"/>
        </w:rPr>
        <w:t xml:space="preserve">? </w:t>
      </w:r>
      <w:r>
        <w:rPr>
          <w:rtl/>
          <w:lang w:eastAsia="he-IL"/>
        </w:rPr>
        <w:t>בצדק</w:t>
      </w:r>
      <w:r>
        <w:rPr>
          <w:rFonts w:hint="cs"/>
          <w:rtl/>
          <w:lang w:eastAsia="he-IL"/>
        </w:rPr>
        <w:t xml:space="preserve"> </w:t>
      </w:r>
      <w:r>
        <w:rPr>
          <w:rtl/>
          <w:lang w:eastAsia="he-IL"/>
        </w:rPr>
        <w:t xml:space="preserve">אתם מטיחים </w:t>
      </w:r>
      <w:r>
        <w:rPr>
          <w:rFonts w:hint="cs"/>
          <w:rtl/>
          <w:lang w:eastAsia="he-IL"/>
        </w:rPr>
        <w:t>ב</w:t>
      </w:r>
      <w:r>
        <w:rPr>
          <w:rtl/>
          <w:lang w:eastAsia="he-IL"/>
        </w:rPr>
        <w:t xml:space="preserve">ממשלה שהיא מפחדת מהאמת, ולכן מתנגדת לוועדת </w:t>
      </w:r>
      <w:bookmarkStart w:id="6870" w:name="_ETM_Q41_502116"/>
      <w:bookmarkEnd w:id="6870"/>
      <w:r>
        <w:rPr>
          <w:rtl/>
          <w:lang w:eastAsia="he-IL"/>
        </w:rPr>
        <w:t xml:space="preserve">חקירה ממלכתית לטבח </w:t>
      </w:r>
      <w:r>
        <w:rPr>
          <w:rFonts w:hint="cs"/>
          <w:rtl/>
          <w:lang w:eastAsia="he-IL"/>
        </w:rPr>
        <w:t>7</w:t>
      </w:r>
      <w:r>
        <w:rPr>
          <w:rtl/>
          <w:lang w:eastAsia="he-IL"/>
        </w:rPr>
        <w:t xml:space="preserve"> באוקטובר, אך במה אתם שונים ממנה </w:t>
      </w:r>
      <w:bookmarkStart w:id="6871" w:name="_ETM_Q41_507503"/>
      <w:bookmarkEnd w:id="6871"/>
      <w:r>
        <w:rPr>
          <w:rtl/>
          <w:lang w:eastAsia="he-IL"/>
        </w:rPr>
        <w:t>בהתנגדותכם או ב</w:t>
      </w:r>
      <w:r>
        <w:rPr>
          <w:rFonts w:hint="cs"/>
          <w:rtl/>
          <w:lang w:eastAsia="he-IL"/>
        </w:rPr>
        <w:t>ה</w:t>
      </w:r>
      <w:r>
        <w:rPr>
          <w:rtl/>
          <w:lang w:eastAsia="he-IL"/>
        </w:rPr>
        <w:t>ימנ</w:t>
      </w:r>
      <w:r>
        <w:rPr>
          <w:rFonts w:hint="cs"/>
          <w:rtl/>
          <w:lang w:eastAsia="he-IL"/>
        </w:rPr>
        <w:t>ע</w:t>
      </w:r>
      <w:r>
        <w:rPr>
          <w:rtl/>
          <w:lang w:eastAsia="he-IL"/>
        </w:rPr>
        <w:t>ותכם מוועדת חקירה לנעשה בבתי</w:t>
      </w:r>
      <w:r>
        <w:rPr>
          <w:rFonts w:hint="cs"/>
          <w:rtl/>
          <w:lang w:eastAsia="he-IL"/>
        </w:rPr>
        <w:t xml:space="preserve"> הכלא? </w:t>
      </w:r>
    </w:p>
    <w:p w:rsidR="00932198" w:rsidRDefault="00932198" w:rsidP="00963265">
      <w:pPr>
        <w:ind w:firstLine="0"/>
        <w:rPr>
          <w:rtl/>
          <w:lang w:eastAsia="he-IL"/>
        </w:rPr>
      </w:pPr>
    </w:p>
    <w:p w:rsidR="00932198" w:rsidRDefault="00932198" w:rsidP="00963265">
      <w:pPr>
        <w:pStyle w:val="af6"/>
        <w:keepNext/>
        <w:rPr>
          <w:rtl/>
        </w:rPr>
      </w:pPr>
      <w:r w:rsidRPr="00C53F96">
        <w:rPr>
          <w:rStyle w:val="TagStyle"/>
          <w:rtl/>
        </w:rPr>
        <w:t xml:space="preserve"> &lt;&lt; יור &gt;&gt; </w:t>
      </w:r>
      <w:r>
        <w:rPr>
          <w:rtl/>
        </w:rPr>
        <w:t>היו"ר מישל בוסקילה:</w:t>
      </w:r>
      <w:r w:rsidRPr="00C53F96">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r>
        <w:rPr>
          <w:rFonts w:hint="cs"/>
          <w:rtl/>
          <w:lang w:eastAsia="he-IL"/>
        </w:rPr>
        <w:t>אם אפשר רק לסכם.</w:t>
      </w:r>
    </w:p>
    <w:p w:rsidR="00932198" w:rsidRDefault="00932198" w:rsidP="00963265">
      <w:pPr>
        <w:rPr>
          <w:rtl/>
          <w:lang w:eastAsia="he-IL"/>
        </w:rPr>
      </w:pPr>
    </w:p>
    <w:p w:rsidR="00932198" w:rsidRDefault="00932198" w:rsidP="00963265">
      <w:pPr>
        <w:pStyle w:val="-"/>
        <w:keepNext/>
        <w:rPr>
          <w:rtl/>
        </w:rPr>
      </w:pPr>
      <w:bookmarkStart w:id="6872" w:name="ET_speakercontinue_5785_3"/>
      <w:r w:rsidRPr="00C53F96">
        <w:rPr>
          <w:rStyle w:val="TagStyle"/>
          <w:rtl/>
        </w:rPr>
        <w:t xml:space="preserve"> &lt;&lt; דובר_המשך &gt;&gt; </w:t>
      </w:r>
      <w:r>
        <w:rPr>
          <w:rtl/>
        </w:rPr>
        <w:t>עופר כסיף (חד"ש-תע"ל):</w:t>
      </w:r>
      <w:r w:rsidRPr="00C53F96">
        <w:rPr>
          <w:rStyle w:val="TagStyle"/>
          <w:rtl/>
        </w:rPr>
        <w:t xml:space="preserve"> &lt;&lt; דובר_המשך &gt;&gt;</w:t>
      </w:r>
      <w:r>
        <w:rPr>
          <w:rtl/>
        </w:rPr>
        <w:t xml:space="preserve"> </w:t>
      </w:r>
      <w:bookmarkEnd w:id="6872"/>
    </w:p>
    <w:p w:rsidR="00932198" w:rsidRPr="00ED719A" w:rsidRDefault="00932198" w:rsidP="00963265">
      <w:pPr>
        <w:rPr>
          <w:rtl/>
          <w:lang w:eastAsia="he-IL"/>
        </w:rPr>
      </w:pPr>
    </w:p>
    <w:p w:rsidR="00932198" w:rsidRDefault="00932198" w:rsidP="00963265">
      <w:pPr>
        <w:rPr>
          <w:rtl/>
          <w:lang w:eastAsia="he-IL"/>
        </w:rPr>
      </w:pPr>
      <w:r>
        <w:rPr>
          <w:rtl/>
          <w:lang w:eastAsia="he-IL"/>
        </w:rPr>
        <w:t>מ</w:t>
      </w:r>
      <w:r>
        <w:rPr>
          <w:rFonts w:hint="cs"/>
          <w:rtl/>
          <w:lang w:eastAsia="he-IL"/>
        </w:rPr>
        <w:t>י</w:t>
      </w:r>
      <w:r>
        <w:rPr>
          <w:rtl/>
          <w:lang w:eastAsia="he-IL"/>
        </w:rPr>
        <w:t xml:space="preserve">יד אני מסיים, אדוני. פחד מהאמת והצורך </w:t>
      </w:r>
      <w:bookmarkStart w:id="6873" w:name="_ETM_Q41_517547"/>
      <w:bookmarkEnd w:id="6873"/>
      <w:r>
        <w:rPr>
          <w:rtl/>
          <w:lang w:eastAsia="he-IL"/>
        </w:rPr>
        <w:t xml:space="preserve">בשקיפות אינם נחלת צד אחד בלבד. מי שדורש את חקר </w:t>
      </w:r>
      <w:bookmarkStart w:id="6874" w:name="_ETM_Q41_522195"/>
      <w:bookmarkEnd w:id="6874"/>
      <w:r>
        <w:rPr>
          <w:rtl/>
          <w:lang w:eastAsia="he-IL"/>
        </w:rPr>
        <w:t>האמת, לא יכול להתכחש ל</w:t>
      </w:r>
      <w:r>
        <w:rPr>
          <w:rFonts w:hint="cs"/>
          <w:rtl/>
          <w:lang w:eastAsia="he-IL"/>
        </w:rPr>
        <w:t>ה</w:t>
      </w:r>
      <w:r>
        <w:rPr>
          <w:rtl/>
          <w:lang w:eastAsia="he-IL"/>
        </w:rPr>
        <w:t xml:space="preserve"> כשהנושא פחות נוח לו. תודה </w:t>
      </w:r>
      <w:bookmarkStart w:id="6875" w:name="_ETM_Q41_526843"/>
      <w:bookmarkEnd w:id="6875"/>
      <w:r>
        <w:rPr>
          <w:rtl/>
          <w:lang w:eastAsia="he-IL"/>
        </w:rPr>
        <w:t xml:space="preserve">רבה. </w:t>
      </w:r>
    </w:p>
    <w:p w:rsidR="00932198" w:rsidRDefault="00932198" w:rsidP="00963265">
      <w:pPr>
        <w:rPr>
          <w:rtl/>
          <w:lang w:eastAsia="he-IL"/>
        </w:rPr>
      </w:pPr>
    </w:p>
    <w:p w:rsidR="00932198" w:rsidRDefault="00932198" w:rsidP="00963265">
      <w:pPr>
        <w:pStyle w:val="af6"/>
        <w:keepNext/>
        <w:rPr>
          <w:rtl/>
        </w:rPr>
      </w:pPr>
      <w:r w:rsidRPr="00B90D6D">
        <w:rPr>
          <w:rStyle w:val="TagStyle"/>
          <w:rtl/>
        </w:rPr>
        <w:t xml:space="preserve"> &lt;&lt; יור &gt;&gt; </w:t>
      </w:r>
      <w:r>
        <w:rPr>
          <w:rtl/>
        </w:rPr>
        <w:t>היו"ר מישל בוסקילה:</w:t>
      </w:r>
      <w:r w:rsidRPr="00B90D6D">
        <w:rPr>
          <w:rStyle w:val="TagStyle"/>
          <w:rtl/>
        </w:rPr>
        <w:t xml:space="preserve"> &lt;&lt; יור &gt;&gt;</w:t>
      </w:r>
      <w:r>
        <w:rPr>
          <w:rtl/>
        </w:rPr>
        <w:t xml:space="preserve"> </w:t>
      </w:r>
    </w:p>
    <w:p w:rsidR="00932198" w:rsidRPr="006233E2" w:rsidRDefault="00932198" w:rsidP="00963265">
      <w:pPr>
        <w:rPr>
          <w:rtl/>
          <w:lang w:eastAsia="he-IL"/>
        </w:rPr>
      </w:pPr>
      <w:bookmarkStart w:id="6876" w:name="_ETM_Q41_531347"/>
      <w:bookmarkStart w:id="6877" w:name="_ETM_Q41_531403"/>
      <w:bookmarkEnd w:id="6876"/>
      <w:bookmarkEnd w:id="6877"/>
    </w:p>
    <w:p w:rsidR="00932198" w:rsidRDefault="00932198" w:rsidP="00963265">
      <w:pPr>
        <w:rPr>
          <w:rtl/>
          <w:lang w:eastAsia="he-IL"/>
        </w:rPr>
      </w:pPr>
      <w:r>
        <w:rPr>
          <w:rtl/>
          <w:lang w:eastAsia="he-IL"/>
        </w:rPr>
        <w:t xml:space="preserve">תודה רבה לחבר הכנסת </w:t>
      </w:r>
      <w:r>
        <w:rPr>
          <w:rFonts w:hint="cs"/>
          <w:rtl/>
          <w:lang w:eastAsia="he-IL"/>
        </w:rPr>
        <w:t>כסיף.</w:t>
      </w:r>
      <w:r>
        <w:rPr>
          <w:rtl/>
          <w:lang w:eastAsia="he-IL"/>
        </w:rPr>
        <w:t xml:space="preserve"> אני רוצה להזמין את </w:t>
      </w:r>
      <w:bookmarkStart w:id="6878" w:name="_ETM_Q41_531491"/>
      <w:bookmarkEnd w:id="6878"/>
      <w:r>
        <w:rPr>
          <w:rtl/>
          <w:lang w:eastAsia="he-IL"/>
        </w:rPr>
        <w:t>השר אלי כהן, בבקשה</w:t>
      </w:r>
      <w:r>
        <w:rPr>
          <w:rFonts w:hint="cs"/>
          <w:rtl/>
          <w:lang w:eastAsia="he-IL"/>
        </w:rPr>
        <w:t>,</w:t>
      </w:r>
      <w:r>
        <w:rPr>
          <w:rtl/>
          <w:lang w:eastAsia="he-IL"/>
        </w:rPr>
        <w:t xml:space="preserve"> להשיב בשם הממשלה.</w:t>
      </w:r>
      <w:r>
        <w:rPr>
          <w:rFonts w:hint="cs"/>
          <w:rtl/>
          <w:lang w:eastAsia="he-IL"/>
        </w:rPr>
        <w:t xml:space="preserve"> לרשותך עשר דקות.</w:t>
      </w:r>
    </w:p>
    <w:p w:rsidR="00932198" w:rsidRDefault="00932198" w:rsidP="00CA212C">
      <w:pPr>
        <w:rPr>
          <w:rtl/>
          <w:lang w:eastAsia="he-IL"/>
        </w:rPr>
      </w:pPr>
    </w:p>
    <w:p w:rsidR="00932198" w:rsidRDefault="00932198" w:rsidP="00963265">
      <w:pPr>
        <w:pStyle w:val="a4"/>
        <w:keepNext/>
        <w:rPr>
          <w:rtl/>
        </w:rPr>
      </w:pPr>
      <w:bookmarkStart w:id="6879" w:name="ET_speaker_6603_4"/>
      <w:r w:rsidRPr="00C53F96">
        <w:rPr>
          <w:rStyle w:val="TagStyle"/>
          <w:rtl/>
        </w:rPr>
        <w:t xml:space="preserve">&lt;&lt; דובר &gt;&gt; </w:t>
      </w:r>
      <w:bookmarkStart w:id="6880" w:name="_Toc233882741"/>
      <w:bookmarkStart w:id="6881" w:name="_Toc233882897"/>
      <w:r>
        <w:rPr>
          <w:rtl/>
        </w:rPr>
        <w:t>שר האנרגיה והתשתיות אלי כהן:</w:t>
      </w:r>
      <w:bookmarkEnd w:id="6880"/>
      <w:bookmarkEnd w:id="6881"/>
      <w:r w:rsidRPr="00C53F96">
        <w:rPr>
          <w:rStyle w:val="TagStyle"/>
          <w:rtl/>
        </w:rPr>
        <w:t xml:space="preserve"> &lt;&lt; דובר &gt;&gt;</w:t>
      </w:r>
      <w:r>
        <w:rPr>
          <w:rtl/>
        </w:rPr>
        <w:t xml:space="preserve"> </w:t>
      </w:r>
      <w:bookmarkEnd w:id="6879"/>
    </w:p>
    <w:p w:rsidR="00932198" w:rsidRDefault="00932198" w:rsidP="00CA212C">
      <w:pPr>
        <w:rPr>
          <w:rtl/>
          <w:lang w:eastAsia="he-IL"/>
        </w:rPr>
      </w:pPr>
    </w:p>
    <w:p w:rsidR="00932198" w:rsidRDefault="00932198" w:rsidP="00963265">
      <w:pPr>
        <w:rPr>
          <w:rtl/>
          <w:lang w:eastAsia="he-IL"/>
        </w:rPr>
      </w:pPr>
      <w:r>
        <w:rPr>
          <w:rtl/>
          <w:lang w:eastAsia="he-IL"/>
        </w:rPr>
        <w:t>אדוני היושב</w:t>
      </w:r>
      <w:r>
        <w:rPr>
          <w:rFonts w:hint="cs"/>
          <w:rtl/>
          <w:lang w:eastAsia="he-IL"/>
        </w:rPr>
        <w:t>-</w:t>
      </w:r>
      <w:r>
        <w:rPr>
          <w:rtl/>
          <w:lang w:eastAsia="he-IL"/>
        </w:rPr>
        <w:t>ראש, חבריי חברי הכנסת, אני א</w:t>
      </w:r>
      <w:r>
        <w:rPr>
          <w:rFonts w:hint="cs"/>
          <w:rtl/>
          <w:lang w:eastAsia="he-IL"/>
        </w:rPr>
        <w:t xml:space="preserve">קריא </w:t>
      </w:r>
      <w:r>
        <w:rPr>
          <w:rtl/>
          <w:lang w:eastAsia="he-IL"/>
        </w:rPr>
        <w:t xml:space="preserve">את התייחסותו </w:t>
      </w:r>
      <w:bookmarkStart w:id="6882" w:name="_ETM_Q41_555909"/>
      <w:bookmarkEnd w:id="6882"/>
      <w:r>
        <w:rPr>
          <w:rtl/>
          <w:lang w:eastAsia="he-IL"/>
        </w:rPr>
        <w:t>של שר הביטחון בנושא, והוא מבקש להדגיש שתי סוגיות עיקריות</w:t>
      </w:r>
      <w:r>
        <w:rPr>
          <w:rFonts w:hint="cs"/>
          <w:rtl/>
          <w:lang w:eastAsia="he-IL"/>
        </w:rPr>
        <w:t>.</w:t>
      </w:r>
      <w:r>
        <w:rPr>
          <w:rtl/>
          <w:lang w:eastAsia="he-IL"/>
        </w:rPr>
        <w:t xml:space="preserve"> </w:t>
      </w:r>
      <w:bookmarkStart w:id="6883" w:name="_ETM_Q41_560499"/>
      <w:bookmarkEnd w:id="6883"/>
      <w:r>
        <w:rPr>
          <w:rtl/>
          <w:lang w:eastAsia="he-IL"/>
        </w:rPr>
        <w:t xml:space="preserve">הדגש הראשון </w:t>
      </w:r>
      <w:r>
        <w:rPr>
          <w:rFonts w:hint="cs"/>
          <w:rtl/>
          <w:lang w:eastAsia="he-IL"/>
        </w:rPr>
        <w:t xml:space="preserve">– </w:t>
      </w:r>
      <w:r>
        <w:rPr>
          <w:rtl/>
          <w:lang w:eastAsia="he-IL"/>
        </w:rPr>
        <w:t>ביטחונה של מדינת ישראל ואזרחיה הקודם לכול</w:t>
      </w:r>
      <w:r>
        <w:rPr>
          <w:rFonts w:hint="cs"/>
          <w:rtl/>
          <w:lang w:eastAsia="he-IL"/>
        </w:rPr>
        <w:t xml:space="preserve">. </w:t>
      </w:r>
      <w:r>
        <w:rPr>
          <w:rtl/>
          <w:lang w:eastAsia="he-IL"/>
        </w:rPr>
        <w:t xml:space="preserve">בכל </w:t>
      </w:r>
      <w:bookmarkStart w:id="6884" w:name="_ETM_Q41_565089"/>
      <w:bookmarkEnd w:id="6884"/>
      <w:r>
        <w:rPr>
          <w:rtl/>
          <w:lang w:eastAsia="he-IL"/>
        </w:rPr>
        <w:t>מקום שבו יש התנגשות בין הטיפול במו</w:t>
      </w:r>
      <w:r>
        <w:rPr>
          <w:rFonts w:hint="cs"/>
          <w:rtl/>
          <w:lang w:eastAsia="he-IL"/>
        </w:rPr>
        <w:t>חז</w:t>
      </w:r>
      <w:r>
        <w:rPr>
          <w:rtl/>
          <w:lang w:eastAsia="he-IL"/>
        </w:rPr>
        <w:t xml:space="preserve">קים בבתי הכלא </w:t>
      </w:r>
      <w:bookmarkStart w:id="6885" w:name="_ETM_Q41_569820"/>
      <w:bookmarkEnd w:id="6885"/>
      <w:r>
        <w:rPr>
          <w:rtl/>
          <w:lang w:eastAsia="he-IL"/>
        </w:rPr>
        <w:t xml:space="preserve">לבין סיכון אפשרי לביטחונה, כמובן שביטחונה של מדינת ישראל מעל </w:t>
      </w:r>
      <w:bookmarkStart w:id="6886" w:name="_ETM_Q41_574882"/>
      <w:bookmarkEnd w:id="6886"/>
      <w:r>
        <w:rPr>
          <w:rtl/>
          <w:lang w:eastAsia="he-IL"/>
        </w:rPr>
        <w:t xml:space="preserve">הכול. בין היתר גם נחתם צו האוסר ביקורים </w:t>
      </w:r>
      <w:bookmarkStart w:id="6887" w:name="_ETM_Q41_579944"/>
      <w:bookmarkEnd w:id="6887"/>
      <w:r>
        <w:rPr>
          <w:rtl/>
          <w:lang w:eastAsia="he-IL"/>
        </w:rPr>
        <w:t>של הצלב האדום אצל מחבלי הנו</w:t>
      </w:r>
      <w:r>
        <w:rPr>
          <w:rFonts w:hint="cs"/>
          <w:rtl/>
          <w:lang w:eastAsia="he-IL"/>
        </w:rPr>
        <w:t>ח'</w:t>
      </w:r>
      <w:r>
        <w:rPr>
          <w:rtl/>
          <w:lang w:eastAsia="he-IL"/>
        </w:rPr>
        <w:t xml:space="preserve">בה, והצו נחתם גם על </w:t>
      </w:r>
      <w:bookmarkStart w:id="6888" w:name="_ETM_Q41_585005"/>
      <w:bookmarkEnd w:id="6888"/>
      <w:r>
        <w:rPr>
          <w:rtl/>
          <w:lang w:eastAsia="he-IL"/>
        </w:rPr>
        <w:t xml:space="preserve">בסיס חוות דעת של השב"כ. </w:t>
      </w:r>
      <w:bookmarkStart w:id="6889" w:name="_ETM_Q41_587622"/>
      <w:bookmarkStart w:id="6890" w:name="_ETM_Q41_587662"/>
      <w:bookmarkStart w:id="6891" w:name="_ETM_Q41_587917"/>
      <w:bookmarkStart w:id="6892" w:name="_ETM_Q41_587953"/>
      <w:bookmarkEnd w:id="6889"/>
      <w:bookmarkEnd w:id="6890"/>
      <w:bookmarkEnd w:id="6891"/>
      <w:bookmarkEnd w:id="6892"/>
      <w:r>
        <w:rPr>
          <w:rtl/>
          <w:lang w:eastAsia="he-IL"/>
        </w:rPr>
        <w:t>הדגש השני ש</w:t>
      </w:r>
      <w:r>
        <w:rPr>
          <w:rFonts w:hint="cs"/>
          <w:rtl/>
          <w:lang w:eastAsia="he-IL"/>
        </w:rPr>
        <w:t xml:space="preserve">הוא </w:t>
      </w:r>
      <w:r>
        <w:rPr>
          <w:rtl/>
          <w:lang w:eastAsia="he-IL"/>
        </w:rPr>
        <w:t xml:space="preserve">מבקש כאן לציין </w:t>
      </w:r>
      <w:bookmarkStart w:id="6893" w:name="_ETM_Q41_590068"/>
      <w:bookmarkEnd w:id="6893"/>
      <w:r>
        <w:rPr>
          <w:rtl/>
          <w:lang w:eastAsia="he-IL"/>
        </w:rPr>
        <w:t>זה נושא מיצוי הדין עם העצורים</w:t>
      </w:r>
      <w:r>
        <w:rPr>
          <w:rFonts w:hint="cs"/>
          <w:rtl/>
          <w:lang w:eastAsia="he-IL"/>
        </w:rPr>
        <w:t>.</w:t>
      </w:r>
      <w:r>
        <w:rPr>
          <w:rtl/>
          <w:lang w:eastAsia="he-IL"/>
        </w:rPr>
        <w:t xml:space="preserve"> </w:t>
      </w:r>
      <w:bookmarkStart w:id="6894" w:name="_ETM_Q41_595329"/>
      <w:bookmarkEnd w:id="6894"/>
      <w:r>
        <w:rPr>
          <w:rtl/>
          <w:lang w:eastAsia="he-IL"/>
        </w:rPr>
        <w:t>כפי שנאמר</w:t>
      </w:r>
      <w:r>
        <w:rPr>
          <w:rFonts w:hint="cs"/>
          <w:rtl/>
          <w:lang w:eastAsia="he-IL"/>
        </w:rPr>
        <w:t>,</w:t>
      </w:r>
      <w:r>
        <w:rPr>
          <w:rFonts w:hint="cs"/>
          <w:lang w:eastAsia="he-IL"/>
        </w:rPr>
        <w:t xml:space="preserve"> </w:t>
      </w:r>
      <w:bookmarkStart w:id="6895" w:name="_ETM_Q41_596551"/>
      <w:bookmarkEnd w:id="6895"/>
      <w:r>
        <w:rPr>
          <w:rtl/>
          <w:lang w:eastAsia="he-IL"/>
        </w:rPr>
        <w:t xml:space="preserve">יש תחייבות שכל אחד מהעצורים </w:t>
      </w:r>
      <w:bookmarkStart w:id="6896" w:name="_ETM_Q41_601980"/>
      <w:bookmarkEnd w:id="6896"/>
      <w:r>
        <w:rPr>
          <w:rtl/>
          <w:lang w:eastAsia="he-IL"/>
        </w:rPr>
        <w:t xml:space="preserve">ייקח חלק ואחריות מלאה למעשיו, והעמדתם לדין היא חובה מוסרית </w:t>
      </w:r>
      <w:bookmarkStart w:id="6897" w:name="_ETM_Q41_607329"/>
      <w:bookmarkEnd w:id="6897"/>
      <w:r>
        <w:rPr>
          <w:rtl/>
          <w:lang w:eastAsia="he-IL"/>
        </w:rPr>
        <w:t>ולאומית כלפי הנרצחים</w:t>
      </w:r>
      <w:r>
        <w:rPr>
          <w:rFonts w:hint="cs"/>
          <w:rtl/>
          <w:lang w:eastAsia="he-IL"/>
        </w:rPr>
        <w:t>.</w:t>
      </w:r>
      <w:r>
        <w:rPr>
          <w:rtl/>
          <w:lang w:eastAsia="he-IL"/>
        </w:rPr>
        <w:t xml:space="preserve"> לכן ההחלטה שהממשלה קיבלה </w:t>
      </w:r>
      <w:r>
        <w:rPr>
          <w:rFonts w:hint="cs"/>
          <w:rtl/>
          <w:lang w:eastAsia="he-IL"/>
        </w:rPr>
        <w:t>היא</w:t>
      </w:r>
      <w:r>
        <w:rPr>
          <w:rtl/>
          <w:lang w:eastAsia="he-IL"/>
        </w:rPr>
        <w:t xml:space="preserve"> למצות את </w:t>
      </w:r>
      <w:bookmarkStart w:id="6898" w:name="_ETM_Q41_612678"/>
      <w:bookmarkEnd w:id="6898"/>
      <w:r>
        <w:rPr>
          <w:rtl/>
          <w:lang w:eastAsia="he-IL"/>
        </w:rPr>
        <w:t>הדין עם מבצע</w:t>
      </w:r>
      <w:r>
        <w:rPr>
          <w:rFonts w:hint="cs"/>
          <w:rtl/>
          <w:lang w:eastAsia="he-IL"/>
        </w:rPr>
        <w:t>י</w:t>
      </w:r>
      <w:r>
        <w:rPr>
          <w:rtl/>
          <w:lang w:eastAsia="he-IL"/>
        </w:rPr>
        <w:t xml:space="preserve"> </w:t>
      </w:r>
      <w:r>
        <w:rPr>
          <w:rFonts w:hint="cs"/>
          <w:rtl/>
          <w:lang w:eastAsia="he-IL"/>
        </w:rPr>
        <w:t>ה</w:t>
      </w:r>
      <w:r>
        <w:rPr>
          <w:rtl/>
          <w:lang w:eastAsia="he-IL"/>
        </w:rPr>
        <w:t>טבח</w:t>
      </w:r>
      <w:r>
        <w:rPr>
          <w:rFonts w:hint="cs"/>
          <w:rtl/>
          <w:lang w:eastAsia="he-IL"/>
        </w:rPr>
        <w:t>,</w:t>
      </w:r>
      <w:r>
        <w:rPr>
          <w:rtl/>
          <w:lang w:eastAsia="he-IL"/>
        </w:rPr>
        <w:t xml:space="preserve"> ומי שטובח, רוצח ואונס, כמובן ישלם </w:t>
      </w:r>
      <w:bookmarkStart w:id="6899" w:name="_ETM_Q41_618027"/>
      <w:bookmarkEnd w:id="6899"/>
      <w:r>
        <w:rPr>
          <w:rtl/>
          <w:lang w:eastAsia="he-IL"/>
        </w:rPr>
        <w:t>את מלוא המחיר</w:t>
      </w:r>
      <w:r>
        <w:rPr>
          <w:rFonts w:hint="cs"/>
          <w:rtl/>
          <w:lang w:eastAsia="he-IL"/>
        </w:rPr>
        <w:t xml:space="preserve">. </w:t>
      </w:r>
    </w:p>
    <w:p w:rsidR="00932198" w:rsidRDefault="00932198" w:rsidP="00963265">
      <w:pPr>
        <w:rPr>
          <w:rtl/>
          <w:lang w:eastAsia="he-IL"/>
        </w:rPr>
      </w:pPr>
    </w:p>
    <w:p w:rsidR="00932198" w:rsidRDefault="00932198" w:rsidP="00963265">
      <w:pPr>
        <w:rPr>
          <w:rtl/>
          <w:lang w:eastAsia="he-IL"/>
        </w:rPr>
      </w:pPr>
      <w:r>
        <w:rPr>
          <w:rtl/>
          <w:lang w:eastAsia="he-IL"/>
        </w:rPr>
        <w:t xml:space="preserve">הוא מציין שתנאי הכליאה והטיפול נתונים למנגנוני </w:t>
      </w:r>
      <w:bookmarkStart w:id="6900" w:name="_ETM_Q41_623376"/>
      <w:bookmarkEnd w:id="6900"/>
      <w:r>
        <w:rPr>
          <w:rtl/>
          <w:lang w:eastAsia="he-IL"/>
        </w:rPr>
        <w:t xml:space="preserve">בקרה ופיקוח </w:t>
      </w:r>
      <w:bookmarkStart w:id="6901" w:name="_ETM_Q41_628734"/>
      <w:bookmarkEnd w:id="6901"/>
      <w:r>
        <w:rPr>
          <w:rtl/>
          <w:lang w:eastAsia="he-IL"/>
        </w:rPr>
        <w:t>פנימיים ולביקורת חיצונית שיפוטית</w:t>
      </w:r>
      <w:r>
        <w:rPr>
          <w:rFonts w:hint="cs"/>
          <w:rtl/>
          <w:lang w:eastAsia="he-IL"/>
        </w:rPr>
        <w:t xml:space="preserve">. </w:t>
      </w:r>
      <w:r>
        <w:rPr>
          <w:rtl/>
          <w:lang w:eastAsia="he-IL"/>
        </w:rPr>
        <w:t xml:space="preserve">הוא מסכם ואומר שכל זה נעשה </w:t>
      </w:r>
      <w:bookmarkStart w:id="6902" w:name="_ETM_Q41_633193"/>
      <w:bookmarkEnd w:id="6902"/>
      <w:r>
        <w:rPr>
          <w:rtl/>
          <w:lang w:eastAsia="he-IL"/>
        </w:rPr>
        <w:t xml:space="preserve">מתוך מחויבות לביטחונה של המדינה, למיצוי הדין ומתוך ידיעה כי </w:t>
      </w:r>
      <w:bookmarkStart w:id="6903" w:name="_ETM_Q41_637652"/>
      <w:bookmarkEnd w:id="6903"/>
      <w:r>
        <w:rPr>
          <w:rtl/>
          <w:lang w:eastAsia="he-IL"/>
        </w:rPr>
        <w:t>פעולותינו נתונות לבקרה ולפיקוח כמקובל.</w:t>
      </w:r>
    </w:p>
    <w:p w:rsidR="00932198" w:rsidRDefault="00932198" w:rsidP="00963265">
      <w:pPr>
        <w:rPr>
          <w:rtl/>
          <w:lang w:eastAsia="he-IL"/>
        </w:rPr>
      </w:pPr>
    </w:p>
    <w:p w:rsidR="00932198" w:rsidRDefault="00932198" w:rsidP="00963265">
      <w:pPr>
        <w:pStyle w:val="af5"/>
        <w:keepNext/>
        <w:rPr>
          <w:rtl/>
        </w:rPr>
      </w:pPr>
      <w:bookmarkStart w:id="6904" w:name="ET_interruption_5785_5"/>
      <w:r w:rsidRPr="00BB38A8">
        <w:rPr>
          <w:rStyle w:val="TagStyle"/>
          <w:rtl/>
        </w:rPr>
        <w:t xml:space="preserve">&lt;&lt; קריאה &gt;&gt; </w:t>
      </w:r>
      <w:r>
        <w:rPr>
          <w:rtl/>
        </w:rPr>
        <w:t>עופר כסיף (חד"ש-תע"ל):</w:t>
      </w:r>
      <w:r w:rsidRPr="00BB38A8">
        <w:rPr>
          <w:rStyle w:val="TagStyle"/>
          <w:rtl/>
        </w:rPr>
        <w:t xml:space="preserve"> &lt;&lt; קריאה &gt;&gt;</w:t>
      </w:r>
      <w:r>
        <w:rPr>
          <w:rtl/>
        </w:rPr>
        <w:t xml:space="preserve"> </w:t>
      </w:r>
      <w:bookmarkEnd w:id="6904"/>
    </w:p>
    <w:p w:rsidR="00932198" w:rsidRDefault="00932198" w:rsidP="00CA212C">
      <w:pPr>
        <w:rPr>
          <w:rtl/>
          <w:lang w:eastAsia="he-IL"/>
        </w:rPr>
      </w:pPr>
    </w:p>
    <w:p w:rsidR="00932198" w:rsidRDefault="00932198" w:rsidP="00963265">
      <w:pPr>
        <w:rPr>
          <w:rtl/>
          <w:lang w:eastAsia="he-IL"/>
        </w:rPr>
      </w:pPr>
      <w:r>
        <w:rPr>
          <w:rFonts w:hint="cs"/>
          <w:rtl/>
          <w:lang w:eastAsia="he-IL"/>
        </w:rPr>
        <w:t>מה זה קשור למה שאמרתי?</w:t>
      </w:r>
    </w:p>
    <w:p w:rsidR="00932198" w:rsidRDefault="00932198" w:rsidP="00963265">
      <w:pPr>
        <w:rPr>
          <w:rtl/>
          <w:lang w:eastAsia="he-IL"/>
        </w:rPr>
      </w:pPr>
    </w:p>
    <w:p w:rsidR="00932198" w:rsidRDefault="00932198" w:rsidP="00963265">
      <w:pPr>
        <w:pStyle w:val="-"/>
        <w:keepNext/>
        <w:rPr>
          <w:rtl/>
        </w:rPr>
      </w:pPr>
      <w:bookmarkStart w:id="6905" w:name="ET_speakercontinue_6603_12"/>
      <w:r w:rsidRPr="00C9655E">
        <w:rPr>
          <w:rStyle w:val="TagStyle"/>
          <w:rtl/>
        </w:rPr>
        <w:t xml:space="preserve"> &lt;&lt; דובר_המשך &gt;&gt; </w:t>
      </w:r>
      <w:r>
        <w:rPr>
          <w:rtl/>
        </w:rPr>
        <w:t>שר האנרגיה והתשתיות אלי כהן:</w:t>
      </w:r>
      <w:r w:rsidRPr="00C9655E">
        <w:rPr>
          <w:rStyle w:val="TagStyle"/>
          <w:rtl/>
        </w:rPr>
        <w:t xml:space="preserve"> &lt;&lt; דובר_המשך &gt;&gt;</w:t>
      </w:r>
      <w:r>
        <w:rPr>
          <w:rtl/>
        </w:rPr>
        <w:t xml:space="preserve"> </w:t>
      </w:r>
      <w:bookmarkEnd w:id="6905"/>
    </w:p>
    <w:p w:rsidR="00932198" w:rsidRPr="00C9655E" w:rsidRDefault="00932198" w:rsidP="00963265">
      <w:pPr>
        <w:ind w:firstLine="0"/>
        <w:rPr>
          <w:rtl/>
          <w:lang w:eastAsia="he-IL"/>
        </w:rPr>
      </w:pPr>
    </w:p>
    <w:p w:rsidR="00932198" w:rsidRDefault="00932198" w:rsidP="00963265">
      <w:pPr>
        <w:rPr>
          <w:rtl/>
          <w:lang w:eastAsia="he-IL"/>
        </w:rPr>
      </w:pPr>
      <w:r>
        <w:rPr>
          <w:rtl/>
          <w:lang w:eastAsia="he-IL"/>
        </w:rPr>
        <w:t xml:space="preserve">זו ההתייחסות, אדוני היושב-ראש, בנושא </w:t>
      </w:r>
      <w:bookmarkStart w:id="6906" w:name="_ETM_Q41_642111"/>
      <w:bookmarkEnd w:id="6906"/>
      <w:r>
        <w:rPr>
          <w:rtl/>
          <w:lang w:eastAsia="he-IL"/>
        </w:rPr>
        <w:t xml:space="preserve">הזה. </w:t>
      </w:r>
    </w:p>
    <w:p w:rsidR="00932198" w:rsidRDefault="00932198" w:rsidP="00963265">
      <w:pPr>
        <w:rPr>
          <w:rtl/>
          <w:lang w:eastAsia="he-IL"/>
        </w:rPr>
      </w:pPr>
    </w:p>
    <w:p w:rsidR="00932198" w:rsidRDefault="00932198" w:rsidP="00963265">
      <w:pPr>
        <w:rPr>
          <w:rtl/>
          <w:lang w:eastAsia="he-IL"/>
        </w:rPr>
      </w:pPr>
      <w:r>
        <w:rPr>
          <w:rtl/>
          <w:lang w:eastAsia="he-IL"/>
        </w:rPr>
        <w:t>אבל אני רוצה, אדוני היושב</w:t>
      </w:r>
      <w:r>
        <w:rPr>
          <w:rFonts w:hint="cs"/>
          <w:rtl/>
          <w:lang w:eastAsia="he-IL"/>
        </w:rPr>
        <w:t>-</w:t>
      </w:r>
      <w:r>
        <w:rPr>
          <w:rtl/>
          <w:lang w:eastAsia="he-IL"/>
        </w:rPr>
        <w:t xml:space="preserve">ראש, לדבר על דבר </w:t>
      </w:r>
      <w:bookmarkStart w:id="6907" w:name="_ETM_Q41_646570"/>
      <w:bookmarkEnd w:id="6907"/>
      <w:r>
        <w:rPr>
          <w:rtl/>
          <w:lang w:eastAsia="he-IL"/>
        </w:rPr>
        <w:t>משמעותי</w:t>
      </w:r>
      <w:r>
        <w:rPr>
          <w:rFonts w:hint="cs"/>
          <w:rtl/>
          <w:lang w:eastAsia="he-IL"/>
        </w:rPr>
        <w:t xml:space="preserve"> מאוד</w:t>
      </w:r>
      <w:r>
        <w:rPr>
          <w:rtl/>
          <w:lang w:eastAsia="he-IL"/>
        </w:rPr>
        <w:t xml:space="preserve"> שקרה עבור מדינת ישראל בערב שבת האחרון. שם </w:t>
      </w:r>
      <w:bookmarkStart w:id="6908" w:name="_ETM_Q41_651029"/>
      <w:bookmarkEnd w:id="6908"/>
      <w:r>
        <w:rPr>
          <w:rtl/>
          <w:lang w:eastAsia="he-IL"/>
        </w:rPr>
        <w:t xml:space="preserve">נחתם </w:t>
      </w:r>
      <w:bookmarkStart w:id="6909" w:name="_ETM_Q41_655790"/>
      <w:bookmarkEnd w:id="6909"/>
      <w:r>
        <w:rPr>
          <w:rtl/>
          <w:lang w:eastAsia="he-IL"/>
        </w:rPr>
        <w:t>הסכם היסטורי בין ממשלת ישראל לבין ממשלת לבנון</w:t>
      </w:r>
      <w:r>
        <w:rPr>
          <w:rFonts w:hint="cs"/>
          <w:rtl/>
          <w:lang w:eastAsia="he-IL"/>
        </w:rPr>
        <w:t>.</w:t>
      </w:r>
      <w:r>
        <w:rPr>
          <w:rtl/>
          <w:lang w:eastAsia="he-IL"/>
        </w:rPr>
        <w:t xml:space="preserve"> לאחר שההסכם </w:t>
      </w:r>
      <w:bookmarkStart w:id="6910" w:name="_ETM_Q41_662807"/>
      <w:bookmarkEnd w:id="6910"/>
      <w:r>
        <w:rPr>
          <w:rtl/>
          <w:lang w:eastAsia="he-IL"/>
        </w:rPr>
        <w:t>נחתם, ראינו את לפיד תוקף את ההסכם</w:t>
      </w:r>
      <w:r>
        <w:rPr>
          <w:rFonts w:hint="cs"/>
          <w:rtl/>
          <w:lang w:eastAsia="he-IL"/>
        </w:rPr>
        <w:t xml:space="preserve"> </w:t>
      </w:r>
      <w:r>
        <w:rPr>
          <w:rtl/>
          <w:lang w:eastAsia="he-IL"/>
        </w:rPr>
        <w:t>–</w:t>
      </w:r>
      <w:bookmarkStart w:id="6911" w:name="_ETM_Q41_666525"/>
      <w:bookmarkStart w:id="6912" w:name="_ETM_Q41_666562"/>
      <w:bookmarkEnd w:id="6911"/>
      <w:bookmarkEnd w:id="6912"/>
      <w:r>
        <w:rPr>
          <w:rFonts w:hint="cs"/>
          <w:rtl/>
          <w:lang w:eastAsia="he-IL"/>
        </w:rPr>
        <w:t xml:space="preserve"> </w:t>
      </w:r>
      <w:r>
        <w:rPr>
          <w:rtl/>
          <w:lang w:eastAsia="he-IL"/>
        </w:rPr>
        <w:t xml:space="preserve">הסכם שבו לבנון </w:t>
      </w:r>
      <w:bookmarkStart w:id="6913" w:name="_ETM_Q41_669824"/>
      <w:bookmarkEnd w:id="6913"/>
      <w:r>
        <w:rPr>
          <w:rtl/>
          <w:lang w:eastAsia="he-IL"/>
        </w:rPr>
        <w:t xml:space="preserve">מכירה בשליטה שלנו עד הקו הצהוב עד אשר חיזבאללה יפורק </w:t>
      </w:r>
      <w:bookmarkStart w:id="6914" w:name="_ETM_Q41_676841"/>
      <w:bookmarkEnd w:id="6914"/>
      <w:r>
        <w:rPr>
          <w:rtl/>
          <w:lang w:eastAsia="he-IL"/>
        </w:rPr>
        <w:t xml:space="preserve">מנשקו. ההסכם הזה נותן ביטחון לתושבי הצפון, הוא מונע איום </w:t>
      </w:r>
      <w:bookmarkStart w:id="6915" w:name="_ETM_Q41_684130"/>
      <w:bookmarkEnd w:id="6915"/>
      <w:r>
        <w:rPr>
          <w:rtl/>
          <w:lang w:eastAsia="he-IL"/>
        </w:rPr>
        <w:t xml:space="preserve">חדירת מחבלים, הוא שם סוף לאיום </w:t>
      </w:r>
      <w:r>
        <w:rPr>
          <w:rFonts w:hint="cs"/>
          <w:rtl/>
          <w:lang w:eastAsia="he-IL"/>
        </w:rPr>
        <w:t>נ"ט, ו</w:t>
      </w:r>
      <w:r>
        <w:rPr>
          <w:rtl/>
          <w:lang w:eastAsia="he-IL"/>
        </w:rPr>
        <w:t xml:space="preserve">כל זאת לאחר </w:t>
      </w:r>
      <w:bookmarkStart w:id="6916" w:name="_ETM_Q41_691195"/>
      <w:bookmarkEnd w:id="6916"/>
      <w:r>
        <w:rPr>
          <w:rtl/>
          <w:lang w:eastAsia="he-IL"/>
        </w:rPr>
        <w:t>שכל התשתיות באזור הזה של חיזבאללה פורקו</w:t>
      </w:r>
      <w:r>
        <w:rPr>
          <w:rFonts w:hint="cs"/>
          <w:rtl/>
          <w:lang w:eastAsia="he-IL"/>
        </w:rPr>
        <w:t xml:space="preserve"> ו</w:t>
      </w:r>
      <w:r>
        <w:rPr>
          <w:rtl/>
          <w:lang w:eastAsia="he-IL"/>
        </w:rPr>
        <w:t>נהרסו</w:t>
      </w:r>
      <w:r>
        <w:rPr>
          <w:rFonts w:hint="cs"/>
          <w:rtl/>
          <w:lang w:eastAsia="he-IL"/>
        </w:rPr>
        <w:t xml:space="preserve">. </w:t>
      </w:r>
      <w:r>
        <w:rPr>
          <w:rtl/>
          <w:lang w:eastAsia="he-IL"/>
        </w:rPr>
        <w:t xml:space="preserve">זאת בהחלט </w:t>
      </w:r>
      <w:bookmarkStart w:id="6917" w:name="_ETM_Q41_698260"/>
      <w:bookmarkEnd w:id="6917"/>
      <w:r>
        <w:rPr>
          <w:rtl/>
          <w:lang w:eastAsia="he-IL"/>
        </w:rPr>
        <w:t>ההזדמנות להצדיע לחיילים שלנו, ללוחמים שלנו, לכוחות הביטחון, שבזכותם הצלח</w:t>
      </w:r>
      <w:r>
        <w:rPr>
          <w:rFonts w:hint="cs"/>
          <w:rtl/>
          <w:lang w:eastAsia="he-IL"/>
        </w:rPr>
        <w:t>נ</w:t>
      </w:r>
      <w:r>
        <w:rPr>
          <w:rtl/>
          <w:lang w:eastAsia="he-IL"/>
        </w:rPr>
        <w:t xml:space="preserve">ו </w:t>
      </w:r>
      <w:bookmarkStart w:id="6918" w:name="_ETM_Q41_705325"/>
      <w:bookmarkEnd w:id="6918"/>
      <w:r>
        <w:rPr>
          <w:rtl/>
          <w:lang w:eastAsia="he-IL"/>
        </w:rPr>
        <w:t>להגיע להסכם חשוב זה.</w:t>
      </w:r>
      <w:bookmarkStart w:id="6919" w:name="_ETM_Q41_708463"/>
      <w:bookmarkEnd w:id="6919"/>
    </w:p>
    <w:p w:rsidR="00932198" w:rsidRDefault="00932198" w:rsidP="00963265">
      <w:pPr>
        <w:rPr>
          <w:rtl/>
          <w:lang w:eastAsia="he-IL"/>
        </w:rPr>
      </w:pPr>
      <w:bookmarkStart w:id="6920" w:name="_ETM_Q41_708517"/>
      <w:bookmarkEnd w:id="6920"/>
    </w:p>
    <w:p w:rsidR="00932198" w:rsidRDefault="00932198" w:rsidP="00963265">
      <w:pPr>
        <w:rPr>
          <w:rtl/>
          <w:lang w:eastAsia="he-IL"/>
        </w:rPr>
      </w:pPr>
      <w:bookmarkStart w:id="6921" w:name="_ETM_Q41_708847"/>
      <w:bookmarkStart w:id="6922" w:name="_ETM_Q41_708902"/>
      <w:bookmarkEnd w:id="6921"/>
      <w:bookmarkEnd w:id="6922"/>
      <w:r>
        <w:rPr>
          <w:rtl/>
          <w:lang w:eastAsia="he-IL"/>
        </w:rPr>
        <w:t>אני רוצה</w:t>
      </w:r>
      <w:r>
        <w:rPr>
          <w:rFonts w:hint="cs"/>
          <w:rtl/>
          <w:lang w:eastAsia="he-IL"/>
        </w:rPr>
        <w:t>,</w:t>
      </w:r>
      <w:r>
        <w:rPr>
          <w:rtl/>
          <w:lang w:eastAsia="he-IL"/>
        </w:rPr>
        <w:t xml:space="preserve"> </w:t>
      </w:r>
      <w:bookmarkStart w:id="6923" w:name="_ETM_Q41_713950"/>
      <w:bookmarkEnd w:id="6923"/>
      <w:r>
        <w:rPr>
          <w:rtl/>
          <w:lang w:eastAsia="he-IL"/>
        </w:rPr>
        <w:t xml:space="preserve">במקום לומר מה דעתי על ההסכמים עם לבנון, אני רוצה </w:t>
      </w:r>
      <w:bookmarkStart w:id="6924" w:name="_ETM_Q41_719064"/>
      <w:bookmarkEnd w:id="6924"/>
      <w:r>
        <w:rPr>
          <w:rtl/>
          <w:lang w:eastAsia="he-IL"/>
        </w:rPr>
        <w:t>לומר מה דעתו של חיזבאללה על ההסכמים עם לבנון</w:t>
      </w:r>
      <w:bookmarkStart w:id="6925" w:name="_ETM_Q41_724179"/>
      <w:bookmarkEnd w:id="6925"/>
      <w:r>
        <w:rPr>
          <w:rFonts w:hint="cs"/>
          <w:rtl/>
          <w:lang w:eastAsia="he-IL"/>
        </w:rPr>
        <w:t xml:space="preserve">. </w:t>
      </w:r>
      <w:r>
        <w:rPr>
          <w:rtl/>
          <w:lang w:eastAsia="he-IL"/>
        </w:rPr>
        <w:t>על ההסכם שחתמו בנט ולפיד</w:t>
      </w:r>
      <w:r>
        <w:rPr>
          <w:rFonts w:hint="cs"/>
          <w:rtl/>
          <w:lang w:eastAsia="he-IL"/>
        </w:rPr>
        <w:t xml:space="preserve"> - - </w:t>
      </w:r>
    </w:p>
    <w:p w:rsidR="00932198" w:rsidRDefault="00932198" w:rsidP="00963265">
      <w:pPr>
        <w:rPr>
          <w:rtl/>
          <w:lang w:eastAsia="he-IL"/>
        </w:rPr>
      </w:pPr>
      <w:bookmarkStart w:id="6926" w:name="_ETM_Q41_726099"/>
      <w:bookmarkStart w:id="6927" w:name="_ETM_Q41_726130"/>
      <w:bookmarkEnd w:id="6926"/>
      <w:bookmarkEnd w:id="6927"/>
    </w:p>
    <w:p w:rsidR="00932198" w:rsidRDefault="00932198" w:rsidP="00963265">
      <w:pPr>
        <w:pStyle w:val="af5"/>
        <w:keepNext/>
        <w:rPr>
          <w:rtl/>
        </w:rPr>
      </w:pPr>
      <w:bookmarkStart w:id="6928" w:name="ET_interruption_6361_13"/>
      <w:r w:rsidRPr="002C06AA">
        <w:rPr>
          <w:rStyle w:val="TagStyle"/>
          <w:rtl/>
        </w:rPr>
        <w:t xml:space="preserve"> &lt;&lt; קריאה &gt;&gt; </w:t>
      </w:r>
      <w:r>
        <w:rPr>
          <w:rtl/>
        </w:rPr>
        <w:t>נאור שירי (יש עתיד):</w:t>
      </w:r>
      <w:r w:rsidRPr="002C06AA">
        <w:rPr>
          <w:rStyle w:val="TagStyle"/>
          <w:rtl/>
        </w:rPr>
        <w:t xml:space="preserve"> &lt;&lt; קריאה &gt;&gt;</w:t>
      </w:r>
      <w:r>
        <w:rPr>
          <w:rtl/>
        </w:rPr>
        <w:t xml:space="preserve"> </w:t>
      </w:r>
      <w:bookmarkEnd w:id="6928"/>
    </w:p>
    <w:p w:rsidR="00932198" w:rsidRDefault="00932198" w:rsidP="00CA212C">
      <w:pPr>
        <w:rPr>
          <w:rtl/>
          <w:lang w:eastAsia="he-IL"/>
        </w:rPr>
      </w:pPr>
    </w:p>
    <w:p w:rsidR="00932198" w:rsidRDefault="00932198" w:rsidP="00963265">
      <w:pPr>
        <w:rPr>
          <w:rtl/>
          <w:lang w:eastAsia="he-IL"/>
        </w:rPr>
      </w:pPr>
      <w:bookmarkStart w:id="6929" w:name="_ETM_Q41_725356"/>
      <w:bookmarkEnd w:id="6929"/>
      <w:r>
        <w:rPr>
          <w:rFonts w:hint="cs"/>
          <w:rtl/>
          <w:lang w:eastAsia="he-IL"/>
        </w:rPr>
        <w:t xml:space="preserve">שמעתי </w:t>
      </w:r>
      <w:bookmarkStart w:id="6930" w:name="_ETM_Q41_723702"/>
      <w:bookmarkEnd w:id="6930"/>
      <w:r>
        <w:rPr>
          <w:rFonts w:hint="cs"/>
          <w:rtl/>
          <w:lang w:eastAsia="he-IL"/>
        </w:rPr>
        <w:t>ש</w:t>
      </w:r>
      <w:r>
        <w:rPr>
          <w:rtl/>
          <w:lang w:eastAsia="he-IL"/>
        </w:rPr>
        <w:t>ביטלת אותו.</w:t>
      </w:r>
      <w:bookmarkStart w:id="6931" w:name="_ETM_Q41_727790"/>
      <w:bookmarkStart w:id="6932" w:name="_ETM_Q41_801174"/>
      <w:bookmarkEnd w:id="6931"/>
      <w:bookmarkEnd w:id="6932"/>
    </w:p>
    <w:p w:rsidR="00932198" w:rsidRDefault="00932198" w:rsidP="00963265">
      <w:pPr>
        <w:rPr>
          <w:rtl/>
          <w:lang w:eastAsia="he-IL"/>
        </w:rPr>
      </w:pPr>
      <w:bookmarkStart w:id="6933" w:name="_ETM_Q41_801230"/>
      <w:bookmarkEnd w:id="6933"/>
    </w:p>
    <w:p w:rsidR="00932198" w:rsidRDefault="00932198" w:rsidP="00963265">
      <w:pPr>
        <w:pStyle w:val="af5"/>
        <w:keepNext/>
        <w:rPr>
          <w:rtl/>
        </w:rPr>
      </w:pPr>
      <w:bookmarkStart w:id="6934" w:name="_ETM_Q41_727843"/>
      <w:bookmarkStart w:id="6935" w:name="ET_interruption_6127_9"/>
      <w:bookmarkEnd w:id="6934"/>
      <w:r w:rsidRPr="00B748F2">
        <w:rPr>
          <w:rStyle w:val="TagStyle"/>
          <w:rtl/>
        </w:rPr>
        <w:t xml:space="preserve"> &lt;&lt; קריאה &gt;&gt;</w:t>
      </w:r>
      <w:r w:rsidRPr="00AF1B93">
        <w:rPr>
          <w:rStyle w:val="TagStyle"/>
          <w:rtl/>
        </w:rPr>
        <w:t xml:space="preserve"> </w:t>
      </w:r>
      <w:r>
        <w:rPr>
          <w:rtl/>
        </w:rPr>
        <w:t>ולדימיר בליאק (יש עתיד):</w:t>
      </w:r>
      <w:r w:rsidRPr="00AF1B93">
        <w:rPr>
          <w:rStyle w:val="TagStyle"/>
          <w:rtl/>
        </w:rPr>
        <w:t xml:space="preserve"> </w:t>
      </w:r>
      <w:r w:rsidRPr="00B748F2">
        <w:rPr>
          <w:rStyle w:val="TagStyle"/>
          <w:rtl/>
        </w:rPr>
        <w:t>&lt;&lt; קריאה &gt;&gt;</w:t>
      </w:r>
      <w:r>
        <w:rPr>
          <w:rStyle w:val="TagStyle"/>
          <w:rtl/>
        </w:rPr>
        <w:t xml:space="preserve"> </w:t>
      </w:r>
      <w:bookmarkEnd w:id="6935"/>
    </w:p>
    <w:p w:rsidR="00932198" w:rsidRDefault="00932198" w:rsidP="00CA212C">
      <w:pPr>
        <w:rPr>
          <w:rtl/>
          <w:lang w:eastAsia="he-IL"/>
        </w:rPr>
      </w:pPr>
    </w:p>
    <w:p w:rsidR="00932198" w:rsidRDefault="00932198" w:rsidP="00963265">
      <w:pPr>
        <w:rPr>
          <w:rtl/>
          <w:lang w:eastAsia="he-IL"/>
        </w:rPr>
      </w:pPr>
      <w:r>
        <w:rPr>
          <w:rFonts w:hint="cs"/>
          <w:rtl/>
          <w:lang w:eastAsia="he-IL"/>
        </w:rPr>
        <w:t>רגע, ביטלת?</w:t>
      </w:r>
    </w:p>
    <w:p w:rsidR="00932198" w:rsidRDefault="00932198" w:rsidP="00963265">
      <w:pPr>
        <w:ind w:firstLine="0"/>
        <w:rPr>
          <w:rtl/>
          <w:lang w:eastAsia="he-IL"/>
        </w:rPr>
      </w:pPr>
    </w:p>
    <w:p w:rsidR="00932198" w:rsidRDefault="00932198" w:rsidP="00963265">
      <w:pPr>
        <w:pStyle w:val="-"/>
        <w:keepNext/>
        <w:rPr>
          <w:rtl/>
        </w:rPr>
      </w:pPr>
      <w:bookmarkStart w:id="6936" w:name="ET_speakercontinue_6603_14"/>
      <w:r w:rsidRPr="002C06AA">
        <w:rPr>
          <w:rStyle w:val="TagStyle"/>
          <w:rtl/>
        </w:rPr>
        <w:t xml:space="preserve"> &lt;&lt; דובר_המשך &gt;&gt; </w:t>
      </w:r>
      <w:r>
        <w:rPr>
          <w:rtl/>
        </w:rPr>
        <w:t>שר האנרגיה והתשתיות אלי כהן:</w:t>
      </w:r>
      <w:r w:rsidRPr="002C06AA">
        <w:rPr>
          <w:rStyle w:val="TagStyle"/>
          <w:rtl/>
        </w:rPr>
        <w:t xml:space="preserve"> &lt;&lt; דובר_המשך &gt;&gt;</w:t>
      </w:r>
      <w:r>
        <w:rPr>
          <w:rtl/>
        </w:rPr>
        <w:t xml:space="preserve"> </w:t>
      </w:r>
      <w:bookmarkEnd w:id="6936"/>
    </w:p>
    <w:p w:rsidR="00932198" w:rsidRDefault="00932198" w:rsidP="00CA212C">
      <w:pPr>
        <w:rPr>
          <w:rtl/>
          <w:lang w:eastAsia="he-IL"/>
        </w:rPr>
      </w:pPr>
    </w:p>
    <w:p w:rsidR="00932198" w:rsidRDefault="00932198" w:rsidP="00963265">
      <w:pPr>
        <w:rPr>
          <w:rtl/>
          <w:lang w:eastAsia="he-IL"/>
        </w:rPr>
      </w:pPr>
      <w:bookmarkStart w:id="6937" w:name="_ETM_Q41_728542"/>
      <w:bookmarkEnd w:id="6937"/>
      <w:r>
        <w:rPr>
          <w:rFonts w:hint="cs"/>
          <w:rtl/>
          <w:lang w:eastAsia="he-IL"/>
        </w:rPr>
        <w:t>- - ב</w:t>
      </w:r>
      <w:r>
        <w:rPr>
          <w:rtl/>
          <w:lang w:eastAsia="he-IL"/>
        </w:rPr>
        <w:t>חיזבאללה ביר</w:t>
      </w:r>
      <w:r>
        <w:rPr>
          <w:rFonts w:hint="cs"/>
          <w:rtl/>
          <w:lang w:eastAsia="he-IL"/>
        </w:rPr>
        <w:t xml:space="preserve">כו </w:t>
      </w:r>
      <w:r>
        <w:rPr>
          <w:rtl/>
          <w:lang w:eastAsia="he-IL"/>
        </w:rPr>
        <w:t>על ההסכם</w:t>
      </w:r>
      <w:r>
        <w:rPr>
          <w:rFonts w:hint="cs"/>
          <w:rtl/>
          <w:lang w:eastAsia="he-IL"/>
        </w:rPr>
        <w:t>;</w:t>
      </w:r>
      <w:r>
        <w:rPr>
          <w:rtl/>
          <w:lang w:eastAsia="he-IL"/>
        </w:rPr>
        <w:t xml:space="preserve"> </w:t>
      </w:r>
      <w:bookmarkStart w:id="6938" w:name="_ETM_Q41_734750"/>
      <w:bookmarkEnd w:id="6938"/>
      <w:r>
        <w:rPr>
          <w:rFonts w:hint="cs"/>
          <w:rtl/>
          <w:lang w:eastAsia="he-IL"/>
        </w:rPr>
        <w:t>כ</w:t>
      </w:r>
      <w:r>
        <w:rPr>
          <w:rtl/>
          <w:lang w:eastAsia="he-IL"/>
        </w:rPr>
        <w:t>שאנחנו חתמנו</w:t>
      </w:r>
      <w:bookmarkStart w:id="6939" w:name="_ETM_Q41_735661"/>
      <w:bookmarkStart w:id="6940" w:name="_ETM_Q41_735691"/>
      <w:bookmarkEnd w:id="6939"/>
      <w:bookmarkEnd w:id="6940"/>
      <w:r>
        <w:rPr>
          <w:rFonts w:hint="cs"/>
          <w:rtl/>
          <w:lang w:eastAsia="he-IL"/>
        </w:rPr>
        <w:t xml:space="preserve">, </w:t>
      </w:r>
      <w:r>
        <w:rPr>
          <w:rtl/>
          <w:lang w:eastAsia="he-IL"/>
        </w:rPr>
        <w:t>חיזבאללה ב</w:t>
      </w:r>
      <w:r>
        <w:rPr>
          <w:rFonts w:hint="cs"/>
          <w:rtl/>
          <w:lang w:eastAsia="he-IL"/>
        </w:rPr>
        <w:t>כ</w:t>
      </w:r>
      <w:r>
        <w:rPr>
          <w:rtl/>
          <w:lang w:eastAsia="he-IL"/>
        </w:rPr>
        <w:t>ו. ה</w:t>
      </w:r>
      <w:r>
        <w:rPr>
          <w:rFonts w:hint="cs"/>
          <w:rtl/>
          <w:lang w:eastAsia="he-IL"/>
        </w:rPr>
        <w:t>י</w:t>
      </w:r>
      <w:r>
        <w:rPr>
          <w:rtl/>
          <w:lang w:eastAsia="he-IL"/>
        </w:rPr>
        <w:t>נה</w:t>
      </w:r>
      <w:r>
        <w:rPr>
          <w:rFonts w:hint="cs"/>
          <w:rtl/>
          <w:lang w:eastAsia="he-IL"/>
        </w:rPr>
        <w:t>,</w:t>
      </w:r>
      <w:r>
        <w:rPr>
          <w:rtl/>
          <w:lang w:eastAsia="he-IL"/>
        </w:rPr>
        <w:t xml:space="preserve"> אני אומר לכם בדיוק מה </w:t>
      </w:r>
      <w:bookmarkStart w:id="6941" w:name="_ETM_Q41_739183"/>
      <w:bookmarkEnd w:id="6941"/>
      <w:r>
        <w:rPr>
          <w:rtl/>
          <w:lang w:eastAsia="he-IL"/>
        </w:rPr>
        <w:t xml:space="preserve">אמרו בחיזבאללה על ההסכם של בנט ולפיד </w:t>
      </w:r>
      <w:r>
        <w:rPr>
          <w:rFonts w:hint="cs"/>
          <w:rtl/>
          <w:lang w:eastAsia="he-IL"/>
        </w:rPr>
        <w:t xml:space="preserve">– </w:t>
      </w:r>
      <w:r>
        <w:rPr>
          <w:rtl/>
          <w:lang w:eastAsia="he-IL"/>
        </w:rPr>
        <w:t xml:space="preserve">הם אמרו שזהו </w:t>
      </w:r>
      <w:bookmarkStart w:id="6942" w:name="_ETM_Q41_743616"/>
      <w:bookmarkEnd w:id="6942"/>
      <w:r>
        <w:rPr>
          <w:rtl/>
          <w:lang w:eastAsia="he-IL"/>
        </w:rPr>
        <w:t>ניצחון גדול עבור</w:t>
      </w:r>
      <w:r>
        <w:rPr>
          <w:rFonts w:hint="cs"/>
          <w:rtl/>
          <w:lang w:eastAsia="he-IL"/>
        </w:rPr>
        <w:t>ם.</w:t>
      </w:r>
      <w:r>
        <w:rPr>
          <w:rtl/>
          <w:lang w:eastAsia="he-IL"/>
        </w:rPr>
        <w:t xml:space="preserve"> על ההסכם </w:t>
      </w:r>
      <w:bookmarkStart w:id="6943" w:name="_ETM_Q41_748640"/>
      <w:bookmarkEnd w:id="6943"/>
      <w:r>
        <w:rPr>
          <w:rtl/>
          <w:lang w:eastAsia="he-IL"/>
        </w:rPr>
        <w:t>שאנחנו הובלנו</w:t>
      </w:r>
      <w:bookmarkStart w:id="6944" w:name="_ETM_Q41_748684"/>
      <w:bookmarkStart w:id="6945" w:name="_ETM_Q41_748730"/>
      <w:bookmarkEnd w:id="6944"/>
      <w:bookmarkEnd w:id="6945"/>
      <w:r>
        <w:rPr>
          <w:rFonts w:hint="cs"/>
          <w:rtl/>
          <w:lang w:eastAsia="he-IL"/>
        </w:rPr>
        <w:t xml:space="preserve">, </w:t>
      </w:r>
      <w:r>
        <w:rPr>
          <w:rtl/>
          <w:lang w:eastAsia="he-IL"/>
        </w:rPr>
        <w:t>חיזבאללה אמרו</w:t>
      </w:r>
      <w:bookmarkStart w:id="6946" w:name="_ETM_Q41_751980"/>
      <w:bookmarkStart w:id="6947" w:name="_ETM_Q41_752028"/>
      <w:bookmarkStart w:id="6948" w:name="_ETM_Q41_751889"/>
      <w:bookmarkEnd w:id="6946"/>
      <w:bookmarkEnd w:id="6947"/>
      <w:bookmarkEnd w:id="6948"/>
      <w:r>
        <w:rPr>
          <w:rFonts w:hint="cs"/>
          <w:rtl/>
          <w:lang w:eastAsia="he-IL"/>
        </w:rPr>
        <w:t xml:space="preserve"> </w:t>
      </w:r>
      <w:r>
        <w:rPr>
          <w:rtl/>
          <w:lang w:eastAsia="he-IL"/>
        </w:rPr>
        <w:t>שזהו הסכם מביש ומשפיל עבורם</w:t>
      </w:r>
      <w:bookmarkStart w:id="6949" w:name="_ETM_Q41_757337"/>
      <w:bookmarkStart w:id="6950" w:name="_ETM_Q41_757403"/>
      <w:bookmarkEnd w:id="6949"/>
      <w:bookmarkEnd w:id="6950"/>
      <w:r>
        <w:rPr>
          <w:rFonts w:hint="cs"/>
          <w:rtl/>
          <w:lang w:eastAsia="he-IL"/>
        </w:rPr>
        <w:t>.</w:t>
      </w:r>
      <w:r>
        <w:rPr>
          <w:rtl/>
          <w:lang w:eastAsia="he-IL"/>
        </w:rPr>
        <w:t xml:space="preserve"> זה </w:t>
      </w:r>
      <w:bookmarkStart w:id="6951" w:name="_ETM_Q41_755469"/>
      <w:bookmarkEnd w:id="6951"/>
      <w:r>
        <w:rPr>
          <w:rtl/>
          <w:lang w:eastAsia="he-IL"/>
        </w:rPr>
        <w:t>בדיוק כל ההבדל</w:t>
      </w:r>
      <w:r>
        <w:rPr>
          <w:rFonts w:hint="cs"/>
          <w:rtl/>
          <w:lang w:eastAsia="he-IL"/>
        </w:rPr>
        <w:t>,</w:t>
      </w:r>
      <w:r>
        <w:rPr>
          <w:rtl/>
          <w:lang w:eastAsia="he-IL"/>
        </w:rPr>
        <w:t xml:space="preserve"> כל ההבדל בין הסכם </w:t>
      </w:r>
      <w:r>
        <w:rPr>
          <w:rFonts w:hint="cs"/>
          <w:rtl/>
          <w:lang w:eastAsia="he-IL"/>
        </w:rPr>
        <w:t>כנ</w:t>
      </w:r>
      <w:r>
        <w:rPr>
          <w:rtl/>
          <w:lang w:eastAsia="he-IL"/>
        </w:rPr>
        <w:t>י</w:t>
      </w:r>
      <w:r>
        <w:rPr>
          <w:rFonts w:hint="cs"/>
          <w:rtl/>
          <w:lang w:eastAsia="he-IL"/>
        </w:rPr>
        <w:t>עה,</w:t>
      </w:r>
      <w:r>
        <w:rPr>
          <w:rtl/>
          <w:lang w:eastAsia="he-IL"/>
        </w:rPr>
        <w:t xml:space="preserve"> </w:t>
      </w:r>
      <w:bookmarkStart w:id="6952" w:name="_ETM_Q41_762609"/>
      <w:bookmarkEnd w:id="6952"/>
      <w:r>
        <w:rPr>
          <w:rtl/>
          <w:lang w:eastAsia="he-IL"/>
        </w:rPr>
        <w:t>שמפגין חולשה</w:t>
      </w:r>
      <w:r>
        <w:rPr>
          <w:rFonts w:hint="cs"/>
          <w:rtl/>
          <w:lang w:eastAsia="he-IL"/>
        </w:rPr>
        <w:t xml:space="preserve">, </w:t>
      </w:r>
      <w:r>
        <w:rPr>
          <w:rtl/>
          <w:lang w:eastAsia="he-IL"/>
        </w:rPr>
        <w:t>שבו למעשה לפיד ויתר על שטח ריבוני ישראלי</w:t>
      </w:r>
      <w:r>
        <w:rPr>
          <w:rFonts w:hint="cs"/>
          <w:rtl/>
          <w:lang w:eastAsia="he-IL"/>
        </w:rPr>
        <w:t>, ויתר על פוטנציאל הכנסות של מיליארדים - -</w:t>
      </w:r>
    </w:p>
    <w:p w:rsidR="00932198" w:rsidRDefault="00932198" w:rsidP="00963265">
      <w:pPr>
        <w:rPr>
          <w:rtl/>
          <w:lang w:eastAsia="he-IL"/>
        </w:rPr>
      </w:pPr>
    </w:p>
    <w:p w:rsidR="00932198" w:rsidRDefault="00932198" w:rsidP="00963265">
      <w:pPr>
        <w:pStyle w:val="af5"/>
        <w:keepNext/>
        <w:rPr>
          <w:rtl/>
        </w:rPr>
      </w:pPr>
      <w:bookmarkStart w:id="6953" w:name="ET_interruption_5084_1"/>
      <w:r w:rsidRPr="005D3DF7">
        <w:rPr>
          <w:rStyle w:val="TagStyle"/>
          <w:rtl/>
        </w:rPr>
        <w:t xml:space="preserve">&lt;&lt; קריאה &gt;&gt; </w:t>
      </w:r>
      <w:r>
        <w:rPr>
          <w:rtl/>
        </w:rPr>
        <w:t>מיקי לוי (יש עתיד):</w:t>
      </w:r>
      <w:r w:rsidRPr="005D3DF7">
        <w:rPr>
          <w:rStyle w:val="TagStyle"/>
          <w:rtl/>
        </w:rPr>
        <w:t xml:space="preserve"> &lt;&lt; קריאה &gt;&gt;</w:t>
      </w:r>
      <w:r>
        <w:rPr>
          <w:rtl/>
        </w:rPr>
        <w:t xml:space="preserve">   </w:t>
      </w:r>
      <w:bookmarkEnd w:id="6953"/>
    </w:p>
    <w:p w:rsidR="00932198" w:rsidRDefault="00932198" w:rsidP="00CA212C">
      <w:pPr>
        <w:rPr>
          <w:rtl/>
          <w:lang w:eastAsia="he-IL"/>
        </w:rPr>
      </w:pPr>
      <w:bookmarkStart w:id="6954" w:name="_ETM_Q42_184070"/>
      <w:bookmarkStart w:id="6955" w:name="_ETM_Q42_179327"/>
      <w:bookmarkStart w:id="6956" w:name="_ETM_Q42_174547"/>
      <w:bookmarkStart w:id="6957" w:name="_ETM_Q42_169688"/>
      <w:bookmarkStart w:id="6958" w:name="_ETM_Q42_165288"/>
      <w:bookmarkStart w:id="6959" w:name="_ETM_Q42_161468"/>
      <w:bookmarkEnd w:id="6954"/>
      <w:bookmarkEnd w:id="6955"/>
      <w:bookmarkEnd w:id="6956"/>
      <w:bookmarkEnd w:id="6957"/>
      <w:bookmarkEnd w:id="6958"/>
      <w:bookmarkEnd w:id="6959"/>
    </w:p>
    <w:p w:rsidR="00932198" w:rsidRDefault="00932198" w:rsidP="00963265">
      <w:pPr>
        <w:rPr>
          <w:rtl/>
          <w:lang w:eastAsia="he-IL"/>
        </w:rPr>
      </w:pPr>
      <w:bookmarkStart w:id="6960" w:name="_ETM_Q42_153318"/>
      <w:bookmarkEnd w:id="6960"/>
      <w:r>
        <w:rPr>
          <w:rFonts w:hint="cs"/>
          <w:rtl/>
          <w:lang w:eastAsia="he-IL"/>
        </w:rPr>
        <w:t xml:space="preserve">– – – </w:t>
      </w:r>
      <w:bookmarkStart w:id="6961" w:name="_ETM_Q42_167377"/>
      <w:bookmarkEnd w:id="6961"/>
      <w:r>
        <w:rPr>
          <w:rFonts w:hint="cs"/>
          <w:rtl/>
          <w:lang w:eastAsia="he-IL"/>
        </w:rPr>
        <w:t>אתה יודע שזה קשקוש</w:t>
      </w:r>
      <w:bookmarkStart w:id="6962" w:name="_ETM_Q42_168572"/>
      <w:bookmarkEnd w:id="6962"/>
      <w:r>
        <w:rPr>
          <w:rFonts w:hint="cs"/>
          <w:rtl/>
          <w:lang w:eastAsia="he-IL"/>
        </w:rPr>
        <w:t xml:space="preserve"> – – –</w:t>
      </w:r>
    </w:p>
    <w:p w:rsidR="00932198" w:rsidRDefault="00932198" w:rsidP="00963265">
      <w:pPr>
        <w:rPr>
          <w:rtl/>
          <w:lang w:eastAsia="he-IL"/>
        </w:rPr>
      </w:pPr>
      <w:bookmarkStart w:id="6963" w:name="_ETM_Q42_168690"/>
      <w:bookmarkStart w:id="6964" w:name="_ETM_Q42_165658"/>
      <w:bookmarkEnd w:id="6963"/>
      <w:bookmarkEnd w:id="6964"/>
    </w:p>
    <w:p w:rsidR="00932198" w:rsidRDefault="00932198" w:rsidP="00963265">
      <w:pPr>
        <w:pStyle w:val="-"/>
        <w:keepNext/>
        <w:rPr>
          <w:rtl/>
        </w:rPr>
      </w:pPr>
      <w:bookmarkStart w:id="6965" w:name="ET_speakercontinue_6603_2"/>
      <w:r w:rsidRPr="00AD0A6A">
        <w:rPr>
          <w:rStyle w:val="TagStyle"/>
          <w:rtl/>
        </w:rPr>
        <w:t xml:space="preserve"> &lt;&lt; דובר_המשך &gt;&gt; </w:t>
      </w:r>
      <w:r>
        <w:rPr>
          <w:rtl/>
        </w:rPr>
        <w:t>שר האנרגיה והתשתיות אלי כהן:</w:t>
      </w:r>
      <w:r w:rsidRPr="00AD0A6A">
        <w:rPr>
          <w:rStyle w:val="TagStyle"/>
          <w:rtl/>
        </w:rPr>
        <w:t xml:space="preserve"> &lt;&lt; דובר_המשך &gt;&gt;</w:t>
      </w:r>
      <w:r>
        <w:rPr>
          <w:rtl/>
        </w:rPr>
        <w:t xml:space="preserve">   </w:t>
      </w:r>
      <w:bookmarkEnd w:id="6965"/>
    </w:p>
    <w:p w:rsidR="00932198" w:rsidRDefault="00932198" w:rsidP="00CA212C">
      <w:pPr>
        <w:rPr>
          <w:rtl/>
          <w:lang w:eastAsia="he-IL"/>
        </w:rPr>
      </w:pPr>
    </w:p>
    <w:p w:rsidR="00932198" w:rsidRDefault="00932198" w:rsidP="00963265">
      <w:pPr>
        <w:rPr>
          <w:rtl/>
          <w:lang w:eastAsia="he-IL"/>
        </w:rPr>
      </w:pPr>
      <w:bookmarkStart w:id="6966" w:name="_ETM_Q42_174160"/>
      <w:bookmarkStart w:id="6967" w:name="_ETM_Q42_169868"/>
      <w:bookmarkEnd w:id="6966"/>
      <w:bookmarkEnd w:id="6967"/>
      <w:r>
        <w:rPr>
          <w:rFonts w:hint="cs"/>
          <w:rtl/>
          <w:lang w:eastAsia="he-IL"/>
        </w:rPr>
        <w:t xml:space="preserve">– – לבין הסכם </w:t>
      </w:r>
      <w:bookmarkStart w:id="6968" w:name="_ETM_Q42_171888"/>
      <w:bookmarkEnd w:id="6968"/>
      <w:r>
        <w:rPr>
          <w:rFonts w:hint="cs"/>
          <w:rtl/>
          <w:lang w:eastAsia="he-IL"/>
        </w:rPr>
        <w:t xml:space="preserve">שמגיע עוצמה, </w:t>
      </w:r>
      <w:bookmarkStart w:id="6969" w:name="_ETM_Q42_174078"/>
      <w:bookmarkEnd w:id="6969"/>
      <w:r>
        <w:rPr>
          <w:rFonts w:hint="cs"/>
          <w:rtl/>
          <w:lang w:eastAsia="he-IL"/>
        </w:rPr>
        <w:t xml:space="preserve">מתוך נחישות, מתוך זה שאנחנו </w:t>
      </w:r>
      <w:bookmarkStart w:id="6970" w:name="_ETM_Q42_175197"/>
      <w:bookmarkEnd w:id="6970"/>
      <w:r>
        <w:rPr>
          <w:rFonts w:hint="cs"/>
          <w:rtl/>
          <w:lang w:eastAsia="he-IL"/>
        </w:rPr>
        <w:t xml:space="preserve">לא מתפשרים </w:t>
      </w:r>
      <w:bookmarkStart w:id="6971" w:name="_ETM_Q42_181338"/>
      <w:bookmarkEnd w:id="6971"/>
      <w:r>
        <w:rPr>
          <w:rFonts w:hint="cs"/>
          <w:rtl/>
          <w:lang w:eastAsia="he-IL"/>
        </w:rPr>
        <w:t xml:space="preserve">על שום דבר שקשור </w:t>
      </w:r>
      <w:bookmarkStart w:id="6972" w:name="_ETM_Q42_179817"/>
      <w:bookmarkEnd w:id="6972"/>
      <w:r>
        <w:rPr>
          <w:rFonts w:hint="cs"/>
          <w:rtl/>
          <w:lang w:eastAsia="he-IL"/>
        </w:rPr>
        <w:t>לביטחון מדינת ישראל</w:t>
      </w:r>
      <w:bookmarkStart w:id="6973" w:name="_ETM_Q42_181577"/>
      <w:bookmarkStart w:id="6974" w:name="_ETM_Q42_177027"/>
      <w:bookmarkStart w:id="6975" w:name="_ETM_Q42_172268"/>
      <w:bookmarkStart w:id="6976" w:name="_ETM_Q42_173138"/>
      <w:bookmarkEnd w:id="6973"/>
      <w:bookmarkEnd w:id="6974"/>
      <w:bookmarkEnd w:id="6975"/>
      <w:bookmarkEnd w:id="6976"/>
      <w:r>
        <w:rPr>
          <w:rFonts w:hint="cs"/>
          <w:rtl/>
          <w:lang w:eastAsia="he-IL"/>
        </w:rPr>
        <w:t>.</w:t>
      </w:r>
    </w:p>
    <w:p w:rsidR="00932198" w:rsidRDefault="00932198" w:rsidP="00963265">
      <w:pPr>
        <w:rPr>
          <w:rtl/>
          <w:lang w:eastAsia="he-IL"/>
        </w:rPr>
      </w:pPr>
      <w:bookmarkStart w:id="6977" w:name="_ETM_Q42_185656"/>
      <w:bookmarkStart w:id="6978" w:name="_ETM_Q42_185735"/>
      <w:bookmarkStart w:id="6979" w:name="_ETM_Q42_185848"/>
      <w:bookmarkEnd w:id="6977"/>
      <w:bookmarkEnd w:id="6978"/>
      <w:bookmarkEnd w:id="6979"/>
    </w:p>
    <w:p w:rsidR="00932198" w:rsidRDefault="00932198" w:rsidP="00963265">
      <w:pPr>
        <w:rPr>
          <w:rtl/>
          <w:lang w:eastAsia="he-IL"/>
        </w:rPr>
      </w:pPr>
      <w:bookmarkStart w:id="6980" w:name="_ETM_Q42_185917"/>
      <w:bookmarkEnd w:id="6980"/>
      <w:r>
        <w:rPr>
          <w:rFonts w:hint="cs"/>
          <w:rtl/>
          <w:lang w:eastAsia="he-IL"/>
        </w:rPr>
        <w:t>את</w:t>
      </w:r>
      <w:bookmarkStart w:id="6981" w:name="_ETM_Q42_186952"/>
      <w:bookmarkEnd w:id="6981"/>
      <w:r>
        <w:rPr>
          <w:rFonts w:hint="cs"/>
          <w:rtl/>
          <w:lang w:eastAsia="he-IL"/>
        </w:rPr>
        <w:t>ה יודע</w:t>
      </w:r>
      <w:bookmarkStart w:id="6982" w:name="_ETM_Q42_183708"/>
      <w:bookmarkEnd w:id="6982"/>
      <w:r>
        <w:rPr>
          <w:rFonts w:hint="cs"/>
          <w:rtl/>
          <w:lang w:eastAsia="he-IL"/>
        </w:rPr>
        <w:t>, אדוני היו"ר, אני רואה את לפיד, את בנט, א</w:t>
      </w:r>
      <w:bookmarkStart w:id="6983" w:name="_ETM_Q42_185078"/>
      <w:bookmarkEnd w:id="6983"/>
      <w:r>
        <w:rPr>
          <w:rFonts w:hint="cs"/>
          <w:rtl/>
          <w:lang w:eastAsia="he-IL"/>
        </w:rPr>
        <w:t xml:space="preserve">ת איזנקוט, שרוצים להיות </w:t>
      </w:r>
      <w:bookmarkStart w:id="6984" w:name="_ETM_Q42_188418"/>
      <w:bookmarkEnd w:id="6984"/>
      <w:r>
        <w:rPr>
          <w:rFonts w:hint="cs"/>
          <w:rtl/>
          <w:lang w:eastAsia="he-IL"/>
        </w:rPr>
        <w:t>ראשי ממשלה, רוצים להחליף את</w:t>
      </w:r>
      <w:bookmarkStart w:id="6985" w:name="_ETM_Q42_195116"/>
      <w:bookmarkEnd w:id="6985"/>
      <w:r>
        <w:rPr>
          <w:rFonts w:hint="cs"/>
          <w:rtl/>
          <w:lang w:eastAsia="he-IL"/>
        </w:rPr>
        <w:t xml:space="preserve"> נתניהו</w:t>
      </w:r>
      <w:bookmarkStart w:id="6986" w:name="_ETM_Q42_191377"/>
      <w:bookmarkEnd w:id="6986"/>
      <w:r>
        <w:rPr>
          <w:rFonts w:hint="cs"/>
          <w:rtl/>
          <w:lang w:eastAsia="he-IL"/>
        </w:rPr>
        <w:t xml:space="preserve"> </w:t>
      </w:r>
      <w:r>
        <w:rPr>
          <w:rFonts w:hint="eastAsia"/>
          <w:rtl/>
          <w:lang w:eastAsia="he-IL"/>
        </w:rPr>
        <w:t>–</w:t>
      </w:r>
      <w:r>
        <w:rPr>
          <w:rFonts w:hint="cs"/>
          <w:rtl/>
          <w:lang w:eastAsia="he-IL"/>
        </w:rPr>
        <w:t xml:space="preserve"> הם לא היו עומדים ב-10% מהלחץ שראש הממשלה</w:t>
      </w:r>
      <w:bookmarkStart w:id="6987" w:name="_ETM_Q42_194308"/>
      <w:bookmarkStart w:id="6988" w:name="_ETM_Q42_189707"/>
      <w:bookmarkStart w:id="6989" w:name="_ETM_Q42_198687"/>
      <w:bookmarkStart w:id="6990" w:name="_ETM_Q42_194157"/>
      <w:bookmarkStart w:id="6991" w:name="_ETM_Q42_194338"/>
      <w:bookmarkEnd w:id="6987"/>
      <w:bookmarkEnd w:id="6988"/>
      <w:bookmarkEnd w:id="6989"/>
      <w:bookmarkEnd w:id="6990"/>
      <w:bookmarkEnd w:id="6991"/>
      <w:r>
        <w:rPr>
          <w:rFonts w:hint="cs"/>
          <w:rtl/>
          <w:lang w:eastAsia="he-IL"/>
        </w:rPr>
        <w:t xml:space="preserve"> עושה ועומד בנחישות שלנו.</w:t>
      </w:r>
      <w:bookmarkStart w:id="6992" w:name="_ETM_Q42_197697"/>
      <w:bookmarkStart w:id="6993" w:name="_ETM_Q42_198903"/>
      <w:bookmarkEnd w:id="6992"/>
      <w:bookmarkEnd w:id="6993"/>
    </w:p>
    <w:p w:rsidR="00932198" w:rsidRDefault="00932198" w:rsidP="00963265">
      <w:pPr>
        <w:rPr>
          <w:rtl/>
          <w:lang w:eastAsia="he-IL"/>
        </w:rPr>
      </w:pPr>
      <w:bookmarkStart w:id="6994" w:name="_ETM_Q42_198982"/>
      <w:bookmarkEnd w:id="6994"/>
    </w:p>
    <w:p w:rsidR="00932198" w:rsidRDefault="00932198" w:rsidP="00963265">
      <w:pPr>
        <w:pStyle w:val="af5"/>
        <w:keepNext/>
        <w:rPr>
          <w:rtl/>
        </w:rPr>
      </w:pPr>
      <w:bookmarkStart w:id="6995" w:name="ET_interruption_5084_3"/>
      <w:r w:rsidRPr="00A747AE">
        <w:rPr>
          <w:rStyle w:val="TagStyle"/>
          <w:rtl/>
        </w:rPr>
        <w:t xml:space="preserve"> &lt;&lt; קריאה &gt;&gt; </w:t>
      </w:r>
      <w:r>
        <w:rPr>
          <w:rtl/>
        </w:rPr>
        <w:t>מיקי לוי (יש עתיד):</w:t>
      </w:r>
      <w:r w:rsidRPr="00A747AE">
        <w:rPr>
          <w:rStyle w:val="TagStyle"/>
          <w:rtl/>
        </w:rPr>
        <w:t xml:space="preserve"> &lt;&lt; קריאה &gt;&gt;</w:t>
      </w:r>
      <w:r>
        <w:rPr>
          <w:rtl/>
        </w:rPr>
        <w:t xml:space="preserve">   </w:t>
      </w:r>
      <w:bookmarkEnd w:id="6995"/>
    </w:p>
    <w:p w:rsidR="00932198" w:rsidRDefault="00932198" w:rsidP="00CA212C">
      <w:pPr>
        <w:rPr>
          <w:rtl/>
          <w:lang w:eastAsia="he-IL"/>
        </w:rPr>
      </w:pPr>
    </w:p>
    <w:p w:rsidR="00932198" w:rsidRDefault="00932198" w:rsidP="00963265">
      <w:pPr>
        <w:rPr>
          <w:rtl/>
          <w:lang w:eastAsia="he-IL"/>
        </w:rPr>
      </w:pPr>
      <w:bookmarkStart w:id="6996" w:name="_ETM_Q42_202902"/>
      <w:bookmarkStart w:id="6997" w:name="_ETM_Q42_199697"/>
      <w:bookmarkStart w:id="6998" w:name="_ETM_Q42_200297"/>
      <w:bookmarkStart w:id="6999" w:name="_ETM_Q42_196047"/>
      <w:bookmarkStart w:id="7000" w:name="_ETM_Q42_197327"/>
      <w:bookmarkEnd w:id="6996"/>
      <w:bookmarkEnd w:id="6997"/>
      <w:bookmarkEnd w:id="6998"/>
      <w:bookmarkEnd w:id="6999"/>
      <w:bookmarkEnd w:id="7000"/>
      <w:r>
        <w:rPr>
          <w:rFonts w:hint="cs"/>
          <w:rtl/>
          <w:lang w:eastAsia="he-IL"/>
        </w:rPr>
        <w:t xml:space="preserve">אתה ממשלת </w:t>
      </w:r>
      <w:bookmarkStart w:id="7001" w:name="_ETM_Q42_197038"/>
      <w:bookmarkEnd w:id="7001"/>
      <w:r>
        <w:rPr>
          <w:rFonts w:hint="cs"/>
          <w:rtl/>
          <w:lang w:eastAsia="he-IL"/>
        </w:rPr>
        <w:t xml:space="preserve">טבח 7 </w:t>
      </w:r>
      <w:bookmarkStart w:id="7002" w:name="_ETM_Q42_201334"/>
      <w:bookmarkEnd w:id="7002"/>
      <w:r>
        <w:rPr>
          <w:rFonts w:hint="cs"/>
          <w:rtl/>
          <w:lang w:eastAsia="he-IL"/>
        </w:rPr>
        <w:t>באוקטובר</w:t>
      </w:r>
      <w:bookmarkStart w:id="7003" w:name="_ETM_Q42_198558"/>
      <w:bookmarkStart w:id="7004" w:name="_ETM_Q42_200048"/>
      <w:bookmarkStart w:id="7005" w:name="_ETM_Q42_201027"/>
      <w:bookmarkEnd w:id="7003"/>
      <w:bookmarkEnd w:id="7004"/>
      <w:bookmarkEnd w:id="7005"/>
      <w:r>
        <w:rPr>
          <w:rFonts w:hint="cs"/>
          <w:rtl/>
          <w:lang w:eastAsia="he-IL"/>
        </w:rPr>
        <w:t xml:space="preserve"> – – –</w:t>
      </w:r>
      <w:bookmarkStart w:id="7006" w:name="_ETM_Q42_200397"/>
      <w:bookmarkEnd w:id="7006"/>
    </w:p>
    <w:p w:rsidR="00932198" w:rsidRDefault="00932198" w:rsidP="00963265">
      <w:pPr>
        <w:rPr>
          <w:rtl/>
          <w:lang w:eastAsia="he-IL"/>
        </w:rPr>
      </w:pPr>
      <w:bookmarkStart w:id="7007" w:name="_ETM_Q42_195708"/>
      <w:bookmarkEnd w:id="7007"/>
    </w:p>
    <w:p w:rsidR="00932198" w:rsidRDefault="00932198" w:rsidP="00963265">
      <w:pPr>
        <w:pStyle w:val="-"/>
        <w:keepNext/>
        <w:rPr>
          <w:rtl/>
        </w:rPr>
      </w:pPr>
      <w:bookmarkStart w:id="7008" w:name="ET_speakercontinue_6603_4"/>
      <w:r w:rsidRPr="00C408DA">
        <w:rPr>
          <w:rStyle w:val="TagStyle"/>
          <w:rtl/>
        </w:rPr>
        <w:t xml:space="preserve"> &lt;&lt; דובר_המשך &gt;&gt; </w:t>
      </w:r>
      <w:r>
        <w:rPr>
          <w:rtl/>
        </w:rPr>
        <w:t>שר האנרגיה והתשתיות אלי כהן:</w:t>
      </w:r>
      <w:r w:rsidRPr="00C408DA">
        <w:rPr>
          <w:rStyle w:val="TagStyle"/>
          <w:rtl/>
        </w:rPr>
        <w:t xml:space="preserve"> &lt;&lt; דובר_המשך &gt;&gt;</w:t>
      </w:r>
      <w:r>
        <w:rPr>
          <w:rtl/>
        </w:rPr>
        <w:t xml:space="preserve">   </w:t>
      </w:r>
      <w:bookmarkEnd w:id="7008"/>
    </w:p>
    <w:p w:rsidR="00932198" w:rsidRDefault="00932198" w:rsidP="00CA212C">
      <w:pPr>
        <w:rPr>
          <w:rtl/>
          <w:lang w:eastAsia="he-IL"/>
        </w:rPr>
      </w:pPr>
    </w:p>
    <w:p w:rsidR="00932198" w:rsidRDefault="00932198" w:rsidP="00963265">
      <w:pPr>
        <w:rPr>
          <w:rtl/>
          <w:lang w:eastAsia="he-IL"/>
        </w:rPr>
      </w:pPr>
      <w:bookmarkStart w:id="7009" w:name="_ETM_Q42_199658"/>
      <w:bookmarkEnd w:id="7009"/>
      <w:r>
        <w:rPr>
          <w:rFonts w:hint="cs"/>
          <w:rtl/>
          <w:lang w:eastAsia="he-IL"/>
        </w:rPr>
        <w:t>הרי</w:t>
      </w:r>
      <w:bookmarkStart w:id="7010" w:name="_ETM_Q42_206929"/>
      <w:bookmarkEnd w:id="7010"/>
      <w:r>
        <w:rPr>
          <w:rFonts w:hint="cs"/>
          <w:rtl/>
          <w:lang w:eastAsia="he-IL"/>
        </w:rPr>
        <w:t xml:space="preserve"> </w:t>
      </w:r>
      <w:bookmarkStart w:id="7011" w:name="_ETM_Q42_202377"/>
      <w:bookmarkEnd w:id="7011"/>
      <w:r>
        <w:rPr>
          <w:rFonts w:hint="cs"/>
          <w:rtl/>
          <w:lang w:eastAsia="he-IL"/>
        </w:rPr>
        <w:t xml:space="preserve">אני אגב </w:t>
      </w:r>
      <w:bookmarkStart w:id="7012" w:name="_ETM_Q42_202618"/>
      <w:bookmarkEnd w:id="7012"/>
      <w:r>
        <w:rPr>
          <w:rFonts w:hint="cs"/>
          <w:rtl/>
          <w:lang w:eastAsia="he-IL"/>
        </w:rPr>
        <w:t>זוכר – – –</w:t>
      </w:r>
      <w:bookmarkStart w:id="7013" w:name="_ETM_Q42_203073"/>
      <w:bookmarkEnd w:id="7013"/>
    </w:p>
    <w:p w:rsidR="00932198" w:rsidRDefault="00932198" w:rsidP="00963265">
      <w:pPr>
        <w:rPr>
          <w:rtl/>
          <w:lang w:eastAsia="he-IL"/>
        </w:rPr>
      </w:pPr>
      <w:bookmarkStart w:id="7014" w:name="_ETM_Q42_203162"/>
      <w:bookmarkEnd w:id="7014"/>
    </w:p>
    <w:p w:rsidR="00932198" w:rsidRDefault="00932198" w:rsidP="00963265">
      <w:pPr>
        <w:pStyle w:val="af5"/>
        <w:keepNext/>
        <w:rPr>
          <w:rtl/>
        </w:rPr>
      </w:pPr>
      <w:bookmarkStart w:id="7015" w:name="ET_interruption_5084_5"/>
      <w:r w:rsidRPr="00C408DA">
        <w:rPr>
          <w:rStyle w:val="TagStyle"/>
          <w:rtl/>
        </w:rPr>
        <w:t xml:space="preserve"> &lt;&lt; קריאה &gt;&gt; </w:t>
      </w:r>
      <w:r>
        <w:rPr>
          <w:rtl/>
        </w:rPr>
        <w:t>מיקי לוי (יש עתיד):</w:t>
      </w:r>
      <w:r w:rsidRPr="00C408DA">
        <w:rPr>
          <w:rStyle w:val="TagStyle"/>
          <w:rtl/>
        </w:rPr>
        <w:t xml:space="preserve"> &lt;&lt; קריאה &gt;&gt;</w:t>
      </w:r>
      <w:r>
        <w:rPr>
          <w:rtl/>
        </w:rPr>
        <w:t xml:space="preserve">   </w:t>
      </w:r>
      <w:bookmarkEnd w:id="7015"/>
    </w:p>
    <w:p w:rsidR="00932198" w:rsidRDefault="00932198" w:rsidP="00CA212C">
      <w:pPr>
        <w:rPr>
          <w:rtl/>
          <w:lang w:eastAsia="he-IL"/>
        </w:rPr>
      </w:pPr>
    </w:p>
    <w:p w:rsidR="00932198" w:rsidRDefault="00932198" w:rsidP="00963265">
      <w:pPr>
        <w:rPr>
          <w:rtl/>
          <w:lang w:eastAsia="he-IL"/>
        </w:rPr>
      </w:pPr>
      <w:bookmarkStart w:id="7016" w:name="_ETM_Q42_207527"/>
      <w:bookmarkStart w:id="7017" w:name="_ETM_Q42_203977"/>
      <w:bookmarkEnd w:id="7016"/>
      <w:bookmarkEnd w:id="7017"/>
      <w:r>
        <w:rPr>
          <w:rFonts w:hint="cs"/>
          <w:rtl/>
          <w:lang w:eastAsia="he-IL"/>
        </w:rPr>
        <w:t>אתם ח</w:t>
      </w:r>
      <w:bookmarkStart w:id="7018" w:name="_ETM_Q42_202736"/>
      <w:bookmarkEnd w:id="7018"/>
      <w:r>
        <w:rPr>
          <w:rFonts w:hint="cs"/>
          <w:rtl/>
          <w:lang w:eastAsia="he-IL"/>
        </w:rPr>
        <w:t>בורה של 7 באוקטובר</w:t>
      </w:r>
      <w:bookmarkStart w:id="7019" w:name="_ETM_Q42_205667"/>
      <w:bookmarkEnd w:id="7019"/>
      <w:r>
        <w:rPr>
          <w:rFonts w:hint="cs"/>
          <w:rtl/>
          <w:lang w:eastAsia="he-IL"/>
        </w:rPr>
        <w:t xml:space="preserve"> – – –</w:t>
      </w:r>
    </w:p>
    <w:p w:rsidR="00932198" w:rsidRDefault="00932198" w:rsidP="00963265">
      <w:pPr>
        <w:rPr>
          <w:rtl/>
          <w:lang w:eastAsia="he-IL"/>
        </w:rPr>
      </w:pPr>
      <w:bookmarkStart w:id="7020" w:name="_ETM_Q42_207895"/>
      <w:bookmarkStart w:id="7021" w:name="_ETM_Q42_207976"/>
      <w:bookmarkEnd w:id="7020"/>
      <w:bookmarkEnd w:id="7021"/>
    </w:p>
    <w:p w:rsidR="00932198" w:rsidRDefault="00932198" w:rsidP="00963265">
      <w:pPr>
        <w:pStyle w:val="af6"/>
        <w:keepNext/>
        <w:rPr>
          <w:rtl/>
        </w:rPr>
      </w:pPr>
      <w:r w:rsidRPr="00C408DA">
        <w:rPr>
          <w:rStyle w:val="TagStyle"/>
          <w:rtl/>
        </w:rPr>
        <w:t xml:space="preserve"> &lt;&lt; יור &gt;&gt; </w:t>
      </w:r>
      <w:r>
        <w:rPr>
          <w:rtl/>
        </w:rPr>
        <w:t>היו"ר מישל בוסקילה:</w:t>
      </w:r>
      <w:r w:rsidRPr="00C408DA">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bookmarkStart w:id="7022" w:name="_ETM_Q42_213920"/>
      <w:bookmarkStart w:id="7023" w:name="_ETM_Q42_209206"/>
      <w:bookmarkStart w:id="7024" w:name="_ETM_Q42_206577"/>
      <w:bookmarkEnd w:id="7022"/>
      <w:bookmarkEnd w:id="7023"/>
      <w:bookmarkEnd w:id="7024"/>
      <w:r>
        <w:rPr>
          <w:rFonts w:hint="cs"/>
          <w:rtl/>
          <w:lang w:eastAsia="he-IL"/>
        </w:rPr>
        <w:t xml:space="preserve">חבר הכנסת מיקי </w:t>
      </w:r>
      <w:bookmarkStart w:id="7025" w:name="_ETM_Q42_209123"/>
      <w:bookmarkEnd w:id="7025"/>
      <w:r>
        <w:rPr>
          <w:rFonts w:hint="cs"/>
          <w:rtl/>
          <w:lang w:eastAsia="he-IL"/>
        </w:rPr>
        <w:t>לוי, בבקשה.</w:t>
      </w:r>
      <w:bookmarkStart w:id="7026" w:name="_ETM_Q42_207767"/>
      <w:bookmarkStart w:id="7027" w:name="_ETM_Q42_208030"/>
      <w:bookmarkEnd w:id="7026"/>
      <w:bookmarkEnd w:id="7027"/>
    </w:p>
    <w:p w:rsidR="00932198" w:rsidRDefault="00932198" w:rsidP="00963265">
      <w:pPr>
        <w:rPr>
          <w:rtl/>
          <w:lang w:eastAsia="he-IL"/>
        </w:rPr>
      </w:pPr>
      <w:bookmarkStart w:id="7028" w:name="_ETM_Q42_208112"/>
      <w:bookmarkEnd w:id="7028"/>
    </w:p>
    <w:p w:rsidR="00932198" w:rsidRDefault="00932198" w:rsidP="00963265">
      <w:pPr>
        <w:pStyle w:val="af5"/>
        <w:keepNext/>
        <w:rPr>
          <w:rtl/>
        </w:rPr>
      </w:pPr>
      <w:bookmarkStart w:id="7029" w:name="ET_interruption_5084_7"/>
      <w:r w:rsidRPr="00C408DA">
        <w:rPr>
          <w:rStyle w:val="TagStyle"/>
          <w:rtl/>
        </w:rPr>
        <w:t xml:space="preserve"> &lt;&lt; קריאה &gt;&gt; </w:t>
      </w:r>
      <w:r>
        <w:rPr>
          <w:rtl/>
        </w:rPr>
        <w:t>מיקי לוי (יש עתיד):</w:t>
      </w:r>
      <w:r w:rsidRPr="00C408DA">
        <w:rPr>
          <w:rStyle w:val="TagStyle"/>
          <w:rtl/>
        </w:rPr>
        <w:t xml:space="preserve"> &lt;&lt; קריאה &gt;&gt;</w:t>
      </w:r>
      <w:r>
        <w:rPr>
          <w:rtl/>
        </w:rPr>
        <w:t xml:space="preserve">   </w:t>
      </w:r>
      <w:bookmarkEnd w:id="7029"/>
    </w:p>
    <w:p w:rsidR="00932198" w:rsidRDefault="00932198" w:rsidP="00CA212C">
      <w:pPr>
        <w:rPr>
          <w:rtl/>
          <w:lang w:eastAsia="he-IL"/>
        </w:rPr>
      </w:pPr>
    </w:p>
    <w:p w:rsidR="00932198" w:rsidRDefault="00932198" w:rsidP="00963265">
      <w:pPr>
        <w:rPr>
          <w:rtl/>
          <w:lang w:eastAsia="he-IL"/>
        </w:rPr>
      </w:pPr>
      <w:bookmarkStart w:id="7030" w:name="_ETM_Q42_211327"/>
      <w:bookmarkEnd w:id="7030"/>
      <w:r>
        <w:rPr>
          <w:rFonts w:hint="cs"/>
          <w:rtl/>
          <w:lang w:eastAsia="he-IL"/>
        </w:rPr>
        <w:t xml:space="preserve">אין לך מה להגיד </w:t>
      </w:r>
      <w:bookmarkStart w:id="7031" w:name="_ETM_Q42_207186"/>
      <w:bookmarkEnd w:id="7031"/>
      <w:r>
        <w:rPr>
          <w:rFonts w:hint="cs"/>
          <w:rtl/>
          <w:lang w:eastAsia="he-IL"/>
        </w:rPr>
        <w:t>לעם ישראל.</w:t>
      </w:r>
      <w:bookmarkStart w:id="7032" w:name="_ETM_Q42_204006"/>
      <w:bookmarkStart w:id="7033" w:name="_ETM_Q42_204940"/>
      <w:bookmarkEnd w:id="7032"/>
      <w:bookmarkEnd w:id="7033"/>
    </w:p>
    <w:p w:rsidR="00932198" w:rsidRDefault="00932198" w:rsidP="00963265">
      <w:pPr>
        <w:rPr>
          <w:rtl/>
          <w:lang w:eastAsia="he-IL"/>
        </w:rPr>
      </w:pPr>
      <w:bookmarkStart w:id="7034" w:name="_ETM_Q42_205027"/>
      <w:bookmarkEnd w:id="7034"/>
    </w:p>
    <w:p w:rsidR="00932198" w:rsidRDefault="00932198" w:rsidP="00963265">
      <w:pPr>
        <w:pStyle w:val="-"/>
        <w:keepNext/>
        <w:rPr>
          <w:rtl/>
        </w:rPr>
      </w:pPr>
      <w:bookmarkStart w:id="7035" w:name="ET_speakercontinue_6603_8"/>
      <w:r w:rsidRPr="002E301B">
        <w:rPr>
          <w:rStyle w:val="TagStyle"/>
          <w:rtl/>
        </w:rPr>
        <w:t xml:space="preserve"> &lt;&lt; דובר_המשך &gt;&gt; </w:t>
      </w:r>
      <w:r>
        <w:rPr>
          <w:rtl/>
        </w:rPr>
        <w:t>שר האנרגיה והתשתיות אלי כהן:</w:t>
      </w:r>
      <w:r w:rsidRPr="002E301B">
        <w:rPr>
          <w:rStyle w:val="TagStyle"/>
          <w:rtl/>
        </w:rPr>
        <w:t xml:space="preserve"> &lt;&lt; דובר_המשך &gt;&gt;</w:t>
      </w:r>
      <w:r>
        <w:rPr>
          <w:rtl/>
        </w:rPr>
        <w:t xml:space="preserve">   </w:t>
      </w:r>
      <w:bookmarkEnd w:id="7035"/>
    </w:p>
    <w:p w:rsidR="00932198" w:rsidRDefault="00932198" w:rsidP="00963265">
      <w:pPr>
        <w:rPr>
          <w:rtl/>
          <w:lang w:eastAsia="he-IL"/>
        </w:rPr>
      </w:pPr>
    </w:p>
    <w:p w:rsidR="00932198" w:rsidRDefault="00932198" w:rsidP="00963265">
      <w:pPr>
        <w:rPr>
          <w:rtl/>
          <w:lang w:eastAsia="he-IL"/>
        </w:rPr>
      </w:pPr>
      <w:bookmarkStart w:id="7036" w:name="_ETM_Q42_212877"/>
      <w:bookmarkEnd w:id="7036"/>
      <w:r>
        <w:rPr>
          <w:rFonts w:hint="cs"/>
          <w:rtl/>
          <w:lang w:eastAsia="he-IL"/>
        </w:rPr>
        <w:t xml:space="preserve">אני זוכר </w:t>
      </w:r>
      <w:bookmarkStart w:id="7037" w:name="_ETM_Q42_211047"/>
      <w:bookmarkEnd w:id="7037"/>
      <w:r>
        <w:rPr>
          <w:rFonts w:hint="cs"/>
          <w:rtl/>
          <w:lang w:eastAsia="he-IL"/>
        </w:rPr>
        <w:t>בדיוק שאיזנקוט</w:t>
      </w:r>
      <w:bookmarkStart w:id="7038" w:name="_ETM_Q42_214656"/>
      <w:bookmarkEnd w:id="7038"/>
      <w:r>
        <w:rPr>
          <w:rFonts w:hint="cs"/>
          <w:rtl/>
          <w:lang w:eastAsia="he-IL"/>
        </w:rPr>
        <w:t xml:space="preserve"> היה בקבינט, והוא קרא לא אחת לעצור את המלח</w:t>
      </w:r>
      <w:bookmarkStart w:id="7039" w:name="_ETM_Q42_214087"/>
      <w:bookmarkStart w:id="7040" w:name="_ETM_Q42_214176"/>
      <w:bookmarkEnd w:id="7039"/>
      <w:bookmarkEnd w:id="7040"/>
      <w:r>
        <w:rPr>
          <w:rFonts w:hint="cs"/>
          <w:rtl/>
          <w:lang w:eastAsia="he-IL"/>
        </w:rPr>
        <w:t>מה</w:t>
      </w:r>
      <w:bookmarkStart w:id="7041" w:name="_ETM_Q42_215217"/>
      <w:bookmarkEnd w:id="7041"/>
      <w:r>
        <w:rPr>
          <w:rFonts w:hint="cs"/>
          <w:rtl/>
          <w:lang w:eastAsia="he-IL"/>
        </w:rPr>
        <w:t xml:space="preserve"> </w:t>
      </w:r>
      <w:r>
        <w:rPr>
          <w:rtl/>
          <w:lang w:eastAsia="he-IL"/>
        </w:rPr>
        <w:t>–</w:t>
      </w:r>
      <w:r>
        <w:rPr>
          <w:rFonts w:hint="cs"/>
          <w:rtl/>
          <w:lang w:eastAsia="he-IL"/>
        </w:rPr>
        <w:t xml:space="preserve"> </w:t>
      </w:r>
      <w:bookmarkStart w:id="7042" w:name="_ETM_Q42_217100"/>
      <w:bookmarkEnd w:id="7042"/>
      <w:r>
        <w:rPr>
          <w:rFonts w:hint="cs"/>
          <w:rtl/>
          <w:lang w:eastAsia="he-IL"/>
        </w:rPr>
        <w:t>לא רצה שניכנס לרפיח</w:t>
      </w:r>
      <w:bookmarkStart w:id="7043" w:name="_ETM_Q42_216568"/>
      <w:bookmarkEnd w:id="7043"/>
      <w:r>
        <w:rPr>
          <w:rFonts w:hint="cs"/>
          <w:rtl/>
          <w:lang w:eastAsia="he-IL"/>
        </w:rPr>
        <w:t>, לא רצה ואמר</w:t>
      </w:r>
      <w:bookmarkStart w:id="7044" w:name="_ETM_Q42_217477"/>
      <w:bookmarkEnd w:id="7044"/>
      <w:r>
        <w:rPr>
          <w:rFonts w:hint="cs"/>
          <w:rtl/>
          <w:lang w:eastAsia="he-IL"/>
        </w:rPr>
        <w:t>:</w:t>
      </w:r>
      <w:bookmarkStart w:id="7045" w:name="_ETM_Q42_218208"/>
      <w:bookmarkEnd w:id="7045"/>
      <w:r>
        <w:rPr>
          <w:rFonts w:hint="cs"/>
          <w:rtl/>
          <w:lang w:eastAsia="he-IL"/>
        </w:rPr>
        <w:t xml:space="preserve"> ציר פילדלפי, אפשר</w:t>
      </w:r>
      <w:bookmarkStart w:id="7046" w:name="_ETM_Q42_223615"/>
      <w:bookmarkEnd w:id="7046"/>
      <w:r>
        <w:rPr>
          <w:rFonts w:hint="cs"/>
          <w:rtl/>
          <w:lang w:eastAsia="he-IL"/>
        </w:rPr>
        <w:t xml:space="preserve"> לוותר על ציר פילדל</w:t>
      </w:r>
      <w:bookmarkStart w:id="7047" w:name="_ETM_Q42_218718"/>
      <w:bookmarkEnd w:id="7047"/>
      <w:r>
        <w:rPr>
          <w:rFonts w:hint="cs"/>
          <w:rtl/>
          <w:lang w:eastAsia="he-IL"/>
        </w:rPr>
        <w:t>פי – – –</w:t>
      </w:r>
    </w:p>
    <w:p w:rsidR="00932198" w:rsidRDefault="00932198" w:rsidP="00963265">
      <w:pPr>
        <w:rPr>
          <w:rtl/>
          <w:lang w:eastAsia="he-IL"/>
        </w:rPr>
      </w:pPr>
      <w:bookmarkStart w:id="7048" w:name="_ETM_Q42_220304"/>
      <w:bookmarkStart w:id="7049" w:name="_ETM_Q42_220387"/>
      <w:bookmarkStart w:id="7050" w:name="_ETM_Q42_219708"/>
      <w:bookmarkEnd w:id="7048"/>
      <w:bookmarkEnd w:id="7049"/>
      <w:bookmarkEnd w:id="7050"/>
    </w:p>
    <w:p w:rsidR="00932198" w:rsidRDefault="00932198" w:rsidP="00963265">
      <w:pPr>
        <w:pStyle w:val="af5"/>
        <w:keepNext/>
        <w:rPr>
          <w:rtl/>
        </w:rPr>
      </w:pPr>
      <w:bookmarkStart w:id="7051" w:name="ET_interruption_5084_9"/>
      <w:r w:rsidRPr="00C97F87">
        <w:rPr>
          <w:rStyle w:val="TagStyle"/>
          <w:rtl/>
        </w:rPr>
        <w:t xml:space="preserve"> &lt;&lt; קריאה &gt;&gt; </w:t>
      </w:r>
      <w:r>
        <w:rPr>
          <w:rtl/>
        </w:rPr>
        <w:t>מיקי לוי (יש עתיד):</w:t>
      </w:r>
      <w:r w:rsidRPr="00C97F87">
        <w:rPr>
          <w:rStyle w:val="TagStyle"/>
          <w:rtl/>
        </w:rPr>
        <w:t xml:space="preserve"> &lt;&lt; קריאה &gt;&gt;</w:t>
      </w:r>
      <w:r>
        <w:rPr>
          <w:rtl/>
        </w:rPr>
        <w:t xml:space="preserve">   </w:t>
      </w:r>
      <w:bookmarkEnd w:id="7051"/>
    </w:p>
    <w:p w:rsidR="00932198" w:rsidRDefault="00932198" w:rsidP="00CA212C">
      <w:pPr>
        <w:rPr>
          <w:rtl/>
          <w:lang w:eastAsia="he-IL"/>
        </w:rPr>
      </w:pPr>
    </w:p>
    <w:p w:rsidR="00932198" w:rsidRDefault="00932198" w:rsidP="00963265">
      <w:pPr>
        <w:rPr>
          <w:rtl/>
          <w:lang w:eastAsia="he-IL"/>
        </w:rPr>
      </w:pPr>
      <w:bookmarkStart w:id="7052" w:name="_ETM_Q42_222722"/>
      <w:bookmarkEnd w:id="7052"/>
      <w:r>
        <w:rPr>
          <w:rFonts w:hint="cs"/>
          <w:rtl/>
          <w:lang w:eastAsia="he-IL"/>
        </w:rPr>
        <w:t xml:space="preserve">שקר. </w:t>
      </w:r>
      <w:bookmarkStart w:id="7053" w:name="_ETM_Q42_221848"/>
      <w:bookmarkEnd w:id="7053"/>
      <w:r>
        <w:rPr>
          <w:rFonts w:hint="cs"/>
          <w:rtl/>
          <w:lang w:eastAsia="he-IL"/>
        </w:rPr>
        <w:t>קראת מה איזנקוט אומר?</w:t>
      </w:r>
      <w:bookmarkStart w:id="7054" w:name="_ETM_Q42_220659"/>
      <w:bookmarkEnd w:id="7054"/>
    </w:p>
    <w:p w:rsidR="00932198" w:rsidRDefault="00932198" w:rsidP="00963265">
      <w:pPr>
        <w:rPr>
          <w:rtl/>
          <w:lang w:eastAsia="he-IL"/>
        </w:rPr>
      </w:pPr>
      <w:bookmarkStart w:id="7055" w:name="_ETM_Q42_220925"/>
      <w:bookmarkStart w:id="7056" w:name="_ETM_Q42_221016"/>
      <w:bookmarkEnd w:id="7055"/>
      <w:bookmarkEnd w:id="7056"/>
    </w:p>
    <w:p w:rsidR="00932198" w:rsidRDefault="00932198" w:rsidP="00963265">
      <w:pPr>
        <w:pStyle w:val="-"/>
        <w:keepNext/>
        <w:rPr>
          <w:rtl/>
        </w:rPr>
      </w:pPr>
      <w:bookmarkStart w:id="7057" w:name="ET_speakercontinue_6603_10"/>
      <w:r w:rsidRPr="00C97F87">
        <w:rPr>
          <w:rStyle w:val="TagStyle"/>
          <w:rtl/>
        </w:rPr>
        <w:t xml:space="preserve"> &lt;&lt; דובר_המשך &gt;&gt; </w:t>
      </w:r>
      <w:r>
        <w:rPr>
          <w:rtl/>
        </w:rPr>
        <w:t>שר האנרגיה והתשתיות אלי כהן:</w:t>
      </w:r>
      <w:r w:rsidRPr="00C97F87">
        <w:rPr>
          <w:rStyle w:val="TagStyle"/>
          <w:rtl/>
        </w:rPr>
        <w:t xml:space="preserve"> &lt;&lt; דובר_המשך &gt;&gt;</w:t>
      </w:r>
      <w:r>
        <w:rPr>
          <w:rtl/>
        </w:rPr>
        <w:t xml:space="preserve">   </w:t>
      </w:r>
      <w:bookmarkEnd w:id="7057"/>
    </w:p>
    <w:p w:rsidR="00932198" w:rsidRDefault="00932198" w:rsidP="00CA212C">
      <w:pPr>
        <w:rPr>
          <w:rtl/>
          <w:lang w:eastAsia="he-IL"/>
        </w:rPr>
      </w:pPr>
    </w:p>
    <w:p w:rsidR="00932198" w:rsidRDefault="00932198" w:rsidP="00963265">
      <w:pPr>
        <w:rPr>
          <w:rtl/>
          <w:lang w:eastAsia="he-IL"/>
        </w:rPr>
      </w:pPr>
      <w:bookmarkStart w:id="7058" w:name="_ETM_Q42_226088"/>
      <w:bookmarkEnd w:id="7058"/>
      <w:r>
        <w:rPr>
          <w:rFonts w:hint="cs"/>
          <w:rtl/>
          <w:lang w:eastAsia="he-IL"/>
        </w:rPr>
        <w:t xml:space="preserve">אני הייתי </w:t>
      </w:r>
      <w:bookmarkStart w:id="7059" w:name="_ETM_Q42_222980"/>
      <w:bookmarkEnd w:id="7059"/>
      <w:r>
        <w:rPr>
          <w:rFonts w:hint="cs"/>
          <w:rtl/>
          <w:lang w:eastAsia="he-IL"/>
        </w:rPr>
        <w:t>בקבינט, לא אתה.</w:t>
      </w:r>
      <w:bookmarkStart w:id="7060" w:name="_ETM_Q42_227832"/>
      <w:bookmarkEnd w:id="7060"/>
    </w:p>
    <w:p w:rsidR="00932198" w:rsidRDefault="00932198" w:rsidP="00963265">
      <w:pPr>
        <w:rPr>
          <w:rtl/>
          <w:lang w:eastAsia="he-IL"/>
        </w:rPr>
      </w:pPr>
      <w:bookmarkStart w:id="7061" w:name="_ETM_Q42_227906"/>
      <w:bookmarkStart w:id="7062" w:name="_ETM_Q42_224179"/>
      <w:bookmarkEnd w:id="7061"/>
      <w:bookmarkEnd w:id="7062"/>
    </w:p>
    <w:p w:rsidR="00932198" w:rsidRDefault="00932198" w:rsidP="00963265">
      <w:pPr>
        <w:pStyle w:val="af5"/>
        <w:keepNext/>
        <w:rPr>
          <w:rtl/>
        </w:rPr>
      </w:pPr>
      <w:bookmarkStart w:id="7063" w:name="ET_interruption_5084_11"/>
      <w:r w:rsidRPr="0049225D">
        <w:rPr>
          <w:rStyle w:val="TagStyle"/>
          <w:rtl/>
        </w:rPr>
        <w:t xml:space="preserve"> &lt;&lt; קריאה &gt;&gt; </w:t>
      </w:r>
      <w:r>
        <w:rPr>
          <w:rtl/>
        </w:rPr>
        <w:t>מיקי לוי (יש עתיד):</w:t>
      </w:r>
      <w:r w:rsidRPr="0049225D">
        <w:rPr>
          <w:rStyle w:val="TagStyle"/>
          <w:rtl/>
        </w:rPr>
        <w:t xml:space="preserve"> &lt;&lt; קריאה &gt;&gt;</w:t>
      </w:r>
      <w:r>
        <w:rPr>
          <w:rtl/>
        </w:rPr>
        <w:t xml:space="preserve">   </w:t>
      </w:r>
      <w:bookmarkEnd w:id="7063"/>
    </w:p>
    <w:p w:rsidR="00932198" w:rsidRDefault="00932198" w:rsidP="00CA212C">
      <w:pPr>
        <w:rPr>
          <w:rtl/>
          <w:lang w:eastAsia="he-IL"/>
        </w:rPr>
      </w:pPr>
    </w:p>
    <w:p w:rsidR="00932198" w:rsidRDefault="00932198" w:rsidP="00963265">
      <w:pPr>
        <w:rPr>
          <w:rtl/>
          <w:lang w:eastAsia="he-IL"/>
        </w:rPr>
      </w:pPr>
      <w:bookmarkStart w:id="7064" w:name="_ETM_Q42_227595"/>
      <w:bookmarkEnd w:id="7064"/>
      <w:r>
        <w:rPr>
          <w:rFonts w:hint="cs"/>
          <w:rtl/>
          <w:lang w:eastAsia="he-IL"/>
        </w:rPr>
        <w:t xml:space="preserve">הלוא שמעת </w:t>
      </w:r>
      <w:bookmarkStart w:id="7065" w:name="_ETM_Q42_224118"/>
      <w:bookmarkEnd w:id="7065"/>
      <w:r>
        <w:rPr>
          <w:rFonts w:hint="cs"/>
          <w:rtl/>
          <w:lang w:eastAsia="he-IL"/>
        </w:rPr>
        <w:t>מה איזנקוט אומר</w:t>
      </w:r>
      <w:bookmarkStart w:id="7066" w:name="_ETM_Q42_225398"/>
      <w:bookmarkEnd w:id="7066"/>
      <w:r>
        <w:rPr>
          <w:rFonts w:hint="cs"/>
          <w:rtl/>
          <w:lang w:eastAsia="he-IL"/>
        </w:rPr>
        <w:t>.</w:t>
      </w:r>
      <w:bookmarkStart w:id="7067" w:name="_ETM_Q42_226098"/>
      <w:bookmarkEnd w:id="7067"/>
      <w:r>
        <w:rPr>
          <w:rFonts w:hint="cs"/>
          <w:rtl/>
          <w:lang w:eastAsia="he-IL"/>
        </w:rPr>
        <w:t xml:space="preserve"> לא איתי תתווכח </w:t>
      </w:r>
      <w:r>
        <w:rPr>
          <w:rFonts w:hint="eastAsia"/>
          <w:rtl/>
          <w:lang w:eastAsia="he-IL"/>
        </w:rPr>
        <w:t>–</w:t>
      </w:r>
      <w:bookmarkStart w:id="7068" w:name="_ETM_Q42_227859"/>
      <w:bookmarkEnd w:id="7068"/>
      <w:r>
        <w:rPr>
          <w:rFonts w:hint="cs"/>
          <w:rtl/>
          <w:lang w:eastAsia="he-IL"/>
        </w:rPr>
        <w:t xml:space="preserve"> עם איזנקוט.</w:t>
      </w:r>
      <w:bookmarkStart w:id="7069" w:name="_ETM_Q42_227098"/>
      <w:bookmarkStart w:id="7070" w:name="_ETM_Q42_226338"/>
      <w:bookmarkStart w:id="7071" w:name="_ETM_Q42_228699"/>
      <w:bookmarkStart w:id="7072" w:name="_ETM_Q42_228820"/>
      <w:bookmarkStart w:id="7073" w:name="_ETM_Q42_227941"/>
      <w:bookmarkEnd w:id="7069"/>
      <w:bookmarkEnd w:id="7070"/>
      <w:bookmarkEnd w:id="7071"/>
      <w:bookmarkEnd w:id="7072"/>
      <w:bookmarkEnd w:id="7073"/>
    </w:p>
    <w:p w:rsidR="00932198" w:rsidRDefault="00932198" w:rsidP="00963265">
      <w:pPr>
        <w:rPr>
          <w:rtl/>
          <w:lang w:eastAsia="he-IL"/>
        </w:rPr>
      </w:pPr>
      <w:bookmarkStart w:id="7074" w:name="_ETM_Q42_228890"/>
      <w:bookmarkEnd w:id="7074"/>
    </w:p>
    <w:p w:rsidR="00932198" w:rsidRDefault="00932198" w:rsidP="00963265">
      <w:pPr>
        <w:pStyle w:val="-"/>
        <w:keepNext/>
        <w:rPr>
          <w:rtl/>
        </w:rPr>
      </w:pPr>
      <w:r w:rsidRPr="0049225D">
        <w:rPr>
          <w:rStyle w:val="TagStyle"/>
          <w:rtl/>
        </w:rPr>
        <w:t xml:space="preserve"> &lt;&lt; דובר_המשך &gt;&gt; </w:t>
      </w:r>
      <w:r>
        <w:rPr>
          <w:rtl/>
        </w:rPr>
        <w:t>שר האנרגיה והתשתיות אלי כהן:</w:t>
      </w:r>
      <w:r w:rsidRPr="0049225D">
        <w:rPr>
          <w:rStyle w:val="TagStyle"/>
          <w:rtl/>
        </w:rPr>
        <w:t xml:space="preserve"> &lt;&lt; דובר_המשך &gt;&gt;</w:t>
      </w:r>
      <w:r>
        <w:rPr>
          <w:rtl/>
        </w:rPr>
        <w:t xml:space="preserve">   </w:t>
      </w:r>
    </w:p>
    <w:p w:rsidR="00932198" w:rsidRDefault="00932198" w:rsidP="00CA212C">
      <w:pPr>
        <w:rPr>
          <w:rtl/>
          <w:lang w:eastAsia="he-IL"/>
        </w:rPr>
      </w:pPr>
    </w:p>
    <w:p w:rsidR="00932198" w:rsidRDefault="00932198" w:rsidP="00963265">
      <w:pPr>
        <w:rPr>
          <w:rtl/>
          <w:lang w:eastAsia="he-IL"/>
        </w:rPr>
      </w:pPr>
      <w:bookmarkStart w:id="7075" w:name="_ETM_Q42_231363"/>
      <w:bookmarkStart w:id="7076" w:name="_ETM_Q42_226960"/>
      <w:bookmarkStart w:id="7077" w:name="_ETM_Q42_225840"/>
      <w:bookmarkEnd w:id="7075"/>
      <w:bookmarkEnd w:id="7076"/>
      <w:bookmarkEnd w:id="7077"/>
      <w:r>
        <w:rPr>
          <w:rFonts w:hint="cs"/>
          <w:rtl/>
          <w:lang w:eastAsia="he-IL"/>
        </w:rPr>
        <w:t>אני הייתי</w:t>
      </w:r>
      <w:bookmarkStart w:id="7078" w:name="_ETM_Q42_229313"/>
      <w:bookmarkEnd w:id="7078"/>
      <w:r>
        <w:rPr>
          <w:rFonts w:hint="cs"/>
          <w:rtl/>
          <w:lang w:eastAsia="he-IL"/>
        </w:rPr>
        <w:t xml:space="preserve"> בקבינט, אתה לא היית</w:t>
      </w:r>
      <w:bookmarkStart w:id="7079" w:name="_ETM_Q42_226101"/>
      <w:bookmarkEnd w:id="7079"/>
      <w:r>
        <w:rPr>
          <w:rFonts w:hint="cs"/>
          <w:rtl/>
          <w:lang w:eastAsia="he-IL"/>
        </w:rPr>
        <w:t xml:space="preserve">, והינה, אני אומר לכם, אם זה </w:t>
      </w:r>
      <w:bookmarkStart w:id="7080" w:name="_ETM_Q42_233634"/>
      <w:bookmarkStart w:id="7081" w:name="_ETM_Q42_229961"/>
      <w:bookmarkEnd w:id="7080"/>
      <w:bookmarkEnd w:id="7081"/>
      <w:r>
        <w:rPr>
          <w:rFonts w:hint="cs"/>
          <w:rtl/>
          <w:lang w:eastAsia="he-IL"/>
        </w:rPr>
        <w:t>היה – – –</w:t>
      </w:r>
      <w:bookmarkStart w:id="7082" w:name="_ETM_Q42_232999"/>
      <w:bookmarkEnd w:id="7082"/>
    </w:p>
    <w:p w:rsidR="00932198" w:rsidRDefault="00932198" w:rsidP="00963265">
      <w:pPr>
        <w:rPr>
          <w:rtl/>
          <w:lang w:eastAsia="he-IL"/>
        </w:rPr>
      </w:pPr>
      <w:bookmarkStart w:id="7083" w:name="_ETM_Q42_233103"/>
      <w:bookmarkStart w:id="7084" w:name="_ETM_Q42_228801"/>
      <w:bookmarkEnd w:id="7083"/>
      <w:bookmarkEnd w:id="7084"/>
    </w:p>
    <w:p w:rsidR="00932198" w:rsidRDefault="00932198" w:rsidP="00963265">
      <w:pPr>
        <w:pStyle w:val="af5"/>
        <w:keepNext/>
        <w:rPr>
          <w:rtl/>
        </w:rPr>
      </w:pPr>
      <w:bookmarkStart w:id="7085" w:name="ET_interruption_5084_13"/>
      <w:r w:rsidRPr="00175722">
        <w:rPr>
          <w:rStyle w:val="TagStyle"/>
          <w:rtl/>
        </w:rPr>
        <w:t xml:space="preserve"> &lt;&lt; קריאה &gt;&gt; </w:t>
      </w:r>
      <w:r>
        <w:rPr>
          <w:rtl/>
        </w:rPr>
        <w:t>מיקי לוי (יש עתיד):</w:t>
      </w:r>
      <w:r w:rsidRPr="00175722">
        <w:rPr>
          <w:rStyle w:val="TagStyle"/>
          <w:rtl/>
        </w:rPr>
        <w:t xml:space="preserve"> &lt;&lt; קריאה &gt;&gt;</w:t>
      </w:r>
      <w:r>
        <w:rPr>
          <w:rtl/>
        </w:rPr>
        <w:t xml:space="preserve">   </w:t>
      </w:r>
      <w:bookmarkEnd w:id="7085"/>
    </w:p>
    <w:p w:rsidR="00932198" w:rsidRDefault="00932198" w:rsidP="00CA212C">
      <w:pPr>
        <w:rPr>
          <w:rtl/>
          <w:lang w:eastAsia="he-IL"/>
        </w:rPr>
      </w:pPr>
    </w:p>
    <w:p w:rsidR="00932198" w:rsidRDefault="00932198" w:rsidP="00963265">
      <w:pPr>
        <w:rPr>
          <w:rtl/>
          <w:lang w:eastAsia="he-IL"/>
        </w:rPr>
      </w:pPr>
      <w:bookmarkStart w:id="7086" w:name="_ETM_Q42_232995"/>
      <w:bookmarkStart w:id="7087" w:name="_ETM_Q42_228260"/>
      <w:bookmarkEnd w:id="7086"/>
      <w:bookmarkEnd w:id="7087"/>
      <w:r>
        <w:rPr>
          <w:rFonts w:hint="cs"/>
          <w:rtl/>
          <w:lang w:eastAsia="he-IL"/>
        </w:rPr>
        <w:t>אתם משקרים.</w:t>
      </w:r>
      <w:bookmarkStart w:id="7088" w:name="_ETM_Q42_228961"/>
      <w:bookmarkEnd w:id="7088"/>
    </w:p>
    <w:p w:rsidR="00932198" w:rsidRDefault="00932198" w:rsidP="00963265">
      <w:pPr>
        <w:rPr>
          <w:rtl/>
          <w:lang w:eastAsia="he-IL"/>
        </w:rPr>
      </w:pPr>
      <w:bookmarkStart w:id="7089" w:name="_ETM_Q42_229056"/>
      <w:bookmarkStart w:id="7090" w:name="_ETM_Q42_229127"/>
      <w:bookmarkEnd w:id="7089"/>
      <w:bookmarkEnd w:id="7090"/>
    </w:p>
    <w:p w:rsidR="00932198" w:rsidRDefault="00932198" w:rsidP="00963265">
      <w:pPr>
        <w:pStyle w:val="-"/>
        <w:keepNext/>
        <w:rPr>
          <w:rtl/>
        </w:rPr>
      </w:pPr>
      <w:r w:rsidRPr="00175722">
        <w:rPr>
          <w:rStyle w:val="TagStyle"/>
          <w:rtl/>
        </w:rPr>
        <w:t xml:space="preserve"> &lt;&lt; דובר_המשך &gt;&gt; </w:t>
      </w:r>
      <w:r>
        <w:rPr>
          <w:rtl/>
        </w:rPr>
        <w:t>שר האנרגיה והתשתיות אלי כהן:</w:t>
      </w:r>
      <w:r w:rsidRPr="00175722">
        <w:rPr>
          <w:rStyle w:val="TagStyle"/>
          <w:rtl/>
        </w:rPr>
        <w:t xml:space="preserve"> &lt;&lt; דובר_המשך &gt;&gt;</w:t>
      </w:r>
      <w:r>
        <w:rPr>
          <w:rtl/>
        </w:rPr>
        <w:t xml:space="preserve">   </w:t>
      </w:r>
    </w:p>
    <w:p w:rsidR="00932198" w:rsidRDefault="00932198" w:rsidP="00CA212C">
      <w:pPr>
        <w:rPr>
          <w:rtl/>
          <w:lang w:eastAsia="he-IL"/>
        </w:rPr>
      </w:pPr>
    </w:p>
    <w:p w:rsidR="00932198" w:rsidRDefault="00932198" w:rsidP="00963265">
      <w:pPr>
        <w:rPr>
          <w:rtl/>
          <w:lang w:eastAsia="he-IL"/>
        </w:rPr>
      </w:pPr>
      <w:bookmarkStart w:id="7091" w:name="_ETM_Q42_230322"/>
      <w:bookmarkEnd w:id="7091"/>
      <w:r>
        <w:rPr>
          <w:rFonts w:hint="cs"/>
          <w:rtl/>
          <w:lang w:eastAsia="he-IL"/>
        </w:rPr>
        <w:t>אגב, אני כבר לא מבין</w:t>
      </w:r>
      <w:bookmarkStart w:id="7092" w:name="_ETM_Q42_231681"/>
      <w:bookmarkEnd w:id="7092"/>
      <w:r>
        <w:rPr>
          <w:rFonts w:hint="cs"/>
          <w:rtl/>
          <w:lang w:eastAsia="he-IL"/>
        </w:rPr>
        <w:t xml:space="preserve">, </w:t>
      </w:r>
      <w:bookmarkStart w:id="7093" w:name="_ETM_Q42_233565"/>
      <w:bookmarkEnd w:id="7093"/>
      <w:r>
        <w:rPr>
          <w:rFonts w:hint="cs"/>
          <w:rtl/>
          <w:lang w:eastAsia="he-IL"/>
        </w:rPr>
        <w:t xml:space="preserve">מי היום המפלגה שלך? עכשיו </w:t>
      </w:r>
      <w:bookmarkStart w:id="7094" w:name="_ETM_Q42_233670"/>
      <w:bookmarkEnd w:id="7094"/>
      <w:r>
        <w:rPr>
          <w:rFonts w:hint="cs"/>
          <w:rtl/>
          <w:lang w:eastAsia="he-IL"/>
        </w:rPr>
        <w:t>אתה רוצה את איזנקוט</w:t>
      </w:r>
      <w:bookmarkStart w:id="7095" w:name="_ETM_Q42_233930"/>
      <w:bookmarkEnd w:id="7095"/>
      <w:r>
        <w:rPr>
          <w:rFonts w:hint="cs"/>
          <w:rtl/>
          <w:lang w:eastAsia="he-IL"/>
        </w:rPr>
        <w:t>?</w:t>
      </w:r>
      <w:bookmarkStart w:id="7096" w:name="_ETM_Q42_235771"/>
      <w:bookmarkEnd w:id="7096"/>
      <w:r>
        <w:rPr>
          <w:rFonts w:hint="cs"/>
          <w:rtl/>
          <w:lang w:eastAsia="he-IL"/>
        </w:rPr>
        <w:t xml:space="preserve"> בנט </w:t>
      </w:r>
      <w:bookmarkStart w:id="7097" w:name="_ETM_Q42_235163"/>
      <w:bookmarkEnd w:id="7097"/>
      <w:r>
        <w:rPr>
          <w:rFonts w:hint="cs"/>
          <w:rtl/>
          <w:lang w:eastAsia="he-IL"/>
        </w:rPr>
        <w:t>כבר לא מתאים לכם</w:t>
      </w:r>
      <w:bookmarkStart w:id="7098" w:name="_ETM_Q42_235703"/>
      <w:bookmarkStart w:id="7099" w:name="_ETM_Q42_235705"/>
      <w:bookmarkStart w:id="7100" w:name="_ETM_Q42_235840"/>
      <w:bookmarkEnd w:id="7098"/>
      <w:bookmarkEnd w:id="7099"/>
      <w:bookmarkEnd w:id="7100"/>
      <w:r>
        <w:rPr>
          <w:rFonts w:hint="cs"/>
          <w:rtl/>
          <w:lang w:eastAsia="he-IL"/>
        </w:rPr>
        <w:t xml:space="preserve">? אתם חד-ספרתי? כאילו, אל תהיה </w:t>
      </w:r>
      <w:bookmarkStart w:id="7101" w:name="_ETM_Q42_237691"/>
      <w:bookmarkEnd w:id="7101"/>
      <w:r>
        <w:rPr>
          <w:rFonts w:hint="cs"/>
          <w:rtl/>
          <w:lang w:eastAsia="he-IL"/>
        </w:rPr>
        <w:t>בלחץ.</w:t>
      </w:r>
      <w:bookmarkStart w:id="7102" w:name="_ETM_Q42_238983"/>
      <w:bookmarkEnd w:id="7102"/>
    </w:p>
    <w:p w:rsidR="00932198" w:rsidRDefault="00932198" w:rsidP="00963265">
      <w:pPr>
        <w:rPr>
          <w:rtl/>
          <w:lang w:eastAsia="he-IL"/>
        </w:rPr>
      </w:pPr>
      <w:bookmarkStart w:id="7103" w:name="_ETM_Q42_239074"/>
      <w:bookmarkStart w:id="7104" w:name="_ETM_Q42_239142"/>
      <w:bookmarkEnd w:id="7103"/>
      <w:bookmarkEnd w:id="7104"/>
    </w:p>
    <w:p w:rsidR="00932198" w:rsidRDefault="00932198" w:rsidP="00963265">
      <w:pPr>
        <w:pStyle w:val="af5"/>
        <w:keepNext/>
        <w:rPr>
          <w:rtl/>
        </w:rPr>
      </w:pPr>
      <w:bookmarkStart w:id="7105" w:name="ET_interruption_5084_16"/>
      <w:r w:rsidRPr="00F2466C">
        <w:rPr>
          <w:rStyle w:val="TagStyle"/>
          <w:rtl/>
        </w:rPr>
        <w:t xml:space="preserve"> &lt;&lt; קריאה &gt;&gt; </w:t>
      </w:r>
      <w:r>
        <w:rPr>
          <w:rtl/>
        </w:rPr>
        <w:t>מיקי לוי (יש עתיד):</w:t>
      </w:r>
      <w:r w:rsidRPr="00F2466C">
        <w:rPr>
          <w:rStyle w:val="TagStyle"/>
          <w:rtl/>
        </w:rPr>
        <w:t xml:space="preserve"> &lt;&lt; קריאה &gt;&gt;</w:t>
      </w:r>
      <w:r>
        <w:rPr>
          <w:rtl/>
        </w:rPr>
        <w:t xml:space="preserve">   </w:t>
      </w:r>
      <w:bookmarkEnd w:id="7105"/>
    </w:p>
    <w:p w:rsidR="00932198" w:rsidRDefault="00932198" w:rsidP="00CA212C">
      <w:pPr>
        <w:rPr>
          <w:rtl/>
          <w:lang w:eastAsia="he-IL"/>
        </w:rPr>
      </w:pPr>
    </w:p>
    <w:p w:rsidR="00932198" w:rsidRPr="00496B15" w:rsidRDefault="00932198" w:rsidP="00963265">
      <w:pPr>
        <w:rPr>
          <w:rtl/>
          <w:lang w:eastAsia="he-IL"/>
        </w:rPr>
      </w:pPr>
      <w:bookmarkStart w:id="7106" w:name="_ETM_Q42_240681"/>
      <w:bookmarkEnd w:id="7106"/>
      <w:r>
        <w:rPr>
          <w:rFonts w:hint="cs"/>
          <w:rtl/>
          <w:lang w:eastAsia="he-IL"/>
        </w:rPr>
        <w:t>מי שבלחץ זה אתם.</w:t>
      </w:r>
      <w:bookmarkStart w:id="7107" w:name="_ETM_Q42_240800"/>
      <w:bookmarkEnd w:id="7107"/>
    </w:p>
    <w:p w:rsidR="00932198" w:rsidRPr="00F2466C" w:rsidRDefault="00932198" w:rsidP="00963265">
      <w:pPr>
        <w:rPr>
          <w:rtl/>
          <w:lang w:eastAsia="he-IL"/>
        </w:rPr>
      </w:pPr>
    </w:p>
    <w:p w:rsidR="00932198" w:rsidRDefault="00932198" w:rsidP="00963265">
      <w:pPr>
        <w:pStyle w:val="-"/>
        <w:keepNext/>
        <w:rPr>
          <w:rtl/>
        </w:rPr>
      </w:pPr>
      <w:bookmarkStart w:id="7108" w:name="_ETM_Q42_239228"/>
      <w:bookmarkStart w:id="7109" w:name="_ETM_Q42_239591"/>
      <w:bookmarkStart w:id="7110" w:name="_ETM_Q42_242484"/>
      <w:bookmarkStart w:id="7111" w:name="ET_speakercontinue_6603_15"/>
      <w:bookmarkEnd w:id="7108"/>
      <w:bookmarkEnd w:id="7109"/>
      <w:bookmarkEnd w:id="7110"/>
      <w:r w:rsidRPr="00496B15">
        <w:rPr>
          <w:rStyle w:val="TagStyle"/>
          <w:rtl/>
        </w:rPr>
        <w:t xml:space="preserve"> &lt;&lt; דובר_המשך &gt;&gt; </w:t>
      </w:r>
      <w:r>
        <w:rPr>
          <w:rtl/>
        </w:rPr>
        <w:t>שר האנרגיה והתשתיות אלי כהן:</w:t>
      </w:r>
      <w:r w:rsidRPr="00496B15">
        <w:rPr>
          <w:rStyle w:val="TagStyle"/>
          <w:rtl/>
        </w:rPr>
        <w:t xml:space="preserve"> &lt;&lt; דובר_המשך &gt;&gt;</w:t>
      </w:r>
      <w:r>
        <w:rPr>
          <w:rtl/>
        </w:rPr>
        <w:t xml:space="preserve">   </w:t>
      </w:r>
      <w:bookmarkEnd w:id="7111"/>
    </w:p>
    <w:p w:rsidR="00932198" w:rsidRDefault="00932198" w:rsidP="00963265">
      <w:pPr>
        <w:rPr>
          <w:rtl/>
          <w:lang w:eastAsia="he-IL"/>
        </w:rPr>
      </w:pPr>
    </w:p>
    <w:p w:rsidR="00932198" w:rsidRDefault="00932198" w:rsidP="00963265">
      <w:pPr>
        <w:rPr>
          <w:rtl/>
          <w:lang w:eastAsia="he-IL"/>
        </w:rPr>
      </w:pPr>
      <w:bookmarkStart w:id="7112" w:name="_ETM_Q42_244069"/>
      <w:bookmarkStart w:id="7113" w:name="_ETM_Q42_239890"/>
      <w:bookmarkEnd w:id="7112"/>
      <w:bookmarkEnd w:id="7113"/>
      <w:r>
        <w:rPr>
          <w:rFonts w:hint="cs"/>
          <w:rtl/>
          <w:lang w:eastAsia="he-IL"/>
        </w:rPr>
        <w:t>ולכן,</w:t>
      </w:r>
      <w:bookmarkStart w:id="7114" w:name="_ETM_Q42_241015"/>
      <w:bookmarkEnd w:id="7114"/>
      <w:r>
        <w:rPr>
          <w:rFonts w:hint="cs"/>
          <w:rtl/>
          <w:lang w:eastAsia="he-IL"/>
        </w:rPr>
        <w:t xml:space="preserve"> אם זה היה תלוי באי</w:t>
      </w:r>
      <w:bookmarkStart w:id="7115" w:name="_ETM_Q42_236811"/>
      <w:bookmarkEnd w:id="7115"/>
      <w:r>
        <w:rPr>
          <w:rFonts w:hint="cs"/>
          <w:rtl/>
          <w:lang w:eastAsia="he-IL"/>
        </w:rPr>
        <w:t>ז</w:t>
      </w:r>
      <w:bookmarkStart w:id="7116" w:name="_ETM_Q42_232340"/>
      <w:bookmarkEnd w:id="7116"/>
      <w:r>
        <w:rPr>
          <w:rFonts w:hint="cs"/>
          <w:rtl/>
          <w:lang w:eastAsia="he-IL"/>
        </w:rPr>
        <w:t>נקוט</w:t>
      </w:r>
      <w:bookmarkStart w:id="7117" w:name="_ETM_Q42_239281"/>
      <w:bookmarkStart w:id="7118" w:name="_ETM_Q42_240470"/>
      <w:bookmarkStart w:id="7119" w:name="_ETM_Q42_242397"/>
      <w:bookmarkStart w:id="7120" w:name="_ETM_Q42_244270"/>
      <w:bookmarkStart w:id="7121" w:name="_ETM_Q42_242031"/>
      <w:bookmarkEnd w:id="7117"/>
      <w:bookmarkEnd w:id="7118"/>
      <w:bookmarkEnd w:id="7119"/>
      <w:bookmarkEnd w:id="7120"/>
      <w:bookmarkEnd w:id="7121"/>
      <w:r>
        <w:rPr>
          <w:rFonts w:hint="cs"/>
          <w:rtl/>
          <w:lang w:eastAsia="he-IL"/>
        </w:rPr>
        <w:t>, היינו ע</w:t>
      </w:r>
      <w:bookmarkStart w:id="7122" w:name="_ETM_Q42_241571"/>
      <w:bookmarkEnd w:id="7122"/>
      <w:r>
        <w:rPr>
          <w:rFonts w:hint="cs"/>
          <w:rtl/>
          <w:lang w:eastAsia="he-IL"/>
        </w:rPr>
        <w:t>וצרים את המלחמה מזמן,</w:t>
      </w:r>
      <w:bookmarkStart w:id="7123" w:name="_ETM_Q42_257661"/>
      <w:bookmarkEnd w:id="7123"/>
      <w:r>
        <w:rPr>
          <w:rFonts w:hint="cs"/>
          <w:rtl/>
          <w:lang w:eastAsia="he-IL"/>
        </w:rPr>
        <w:t xml:space="preserve"> ובמקרה הזה נסראללה </w:t>
      </w:r>
      <w:bookmarkStart w:id="7124" w:name="_ETM_Q42_252065"/>
      <w:bookmarkStart w:id="7125" w:name="_ETM_Q42_247261"/>
      <w:bookmarkEnd w:id="7124"/>
      <w:bookmarkEnd w:id="7125"/>
      <w:r>
        <w:rPr>
          <w:rFonts w:hint="cs"/>
          <w:rtl/>
          <w:lang w:eastAsia="he-IL"/>
        </w:rPr>
        <w:t xml:space="preserve">עוד היה חי, סנוואר היה </w:t>
      </w:r>
      <w:bookmarkStart w:id="7126" w:name="_ETM_Q42_248121"/>
      <w:bookmarkEnd w:id="7126"/>
      <w:r>
        <w:rPr>
          <w:rFonts w:hint="cs"/>
          <w:rtl/>
          <w:lang w:eastAsia="he-IL"/>
        </w:rPr>
        <w:t>חי, איראן הייתה דוהרת לפצצה</w:t>
      </w:r>
      <w:bookmarkStart w:id="7127" w:name="_ETM_Q42_256594"/>
      <w:bookmarkEnd w:id="7127"/>
      <w:r>
        <w:rPr>
          <w:rFonts w:hint="cs"/>
          <w:rtl/>
          <w:lang w:eastAsia="he-IL"/>
        </w:rPr>
        <w:t xml:space="preserve"> גרעינית</w:t>
      </w:r>
      <w:bookmarkStart w:id="7128" w:name="_ETM_Q42_252741"/>
      <w:bookmarkEnd w:id="7128"/>
      <w:r>
        <w:rPr>
          <w:rFonts w:hint="cs"/>
          <w:rtl/>
          <w:lang w:eastAsia="he-IL"/>
        </w:rPr>
        <w:t>, אס</w:t>
      </w:r>
      <w:bookmarkStart w:id="7129" w:name="_ETM_Q42_249730"/>
      <w:bookmarkEnd w:id="7129"/>
      <w:r>
        <w:rPr>
          <w:rFonts w:hint="cs"/>
          <w:rtl/>
          <w:lang w:eastAsia="he-IL"/>
        </w:rPr>
        <w:t xml:space="preserve">ד עוד היה בשלטון </w:t>
      </w:r>
      <w:bookmarkStart w:id="7130" w:name="_ETM_Q42_253280"/>
      <w:bookmarkEnd w:id="7130"/>
      <w:r>
        <w:rPr>
          <w:rFonts w:hint="cs"/>
          <w:rtl/>
          <w:lang w:eastAsia="he-IL"/>
        </w:rPr>
        <w:t>בסוריה.</w:t>
      </w:r>
    </w:p>
    <w:p w:rsidR="00932198" w:rsidRDefault="00932198" w:rsidP="00963265">
      <w:pPr>
        <w:rPr>
          <w:rtl/>
          <w:lang w:eastAsia="he-IL"/>
        </w:rPr>
      </w:pPr>
      <w:bookmarkStart w:id="7131" w:name="_ETM_Q42_253421"/>
      <w:bookmarkEnd w:id="7131"/>
    </w:p>
    <w:p w:rsidR="00932198" w:rsidRDefault="00932198" w:rsidP="00963265">
      <w:pPr>
        <w:pStyle w:val="af5"/>
        <w:keepNext/>
        <w:rPr>
          <w:rtl/>
        </w:rPr>
      </w:pPr>
      <w:bookmarkStart w:id="7132" w:name="ET_interruption_5785_18"/>
      <w:r w:rsidRPr="00236355">
        <w:rPr>
          <w:rStyle w:val="TagStyle"/>
          <w:rtl/>
        </w:rPr>
        <w:t xml:space="preserve"> &lt;&lt; קריאה &gt;&gt; </w:t>
      </w:r>
      <w:r>
        <w:rPr>
          <w:rtl/>
        </w:rPr>
        <w:t>עופר כסיף (חד"ש–תע"ל):</w:t>
      </w:r>
      <w:r w:rsidRPr="00236355">
        <w:rPr>
          <w:rStyle w:val="TagStyle"/>
          <w:rtl/>
        </w:rPr>
        <w:t xml:space="preserve"> &lt;&lt; קריאה &gt;&gt;</w:t>
      </w:r>
      <w:r>
        <w:rPr>
          <w:rtl/>
        </w:rPr>
        <w:t xml:space="preserve">   </w:t>
      </w:r>
      <w:bookmarkEnd w:id="7132"/>
    </w:p>
    <w:p w:rsidR="00932198" w:rsidRDefault="00932198" w:rsidP="00CA212C">
      <w:pPr>
        <w:rPr>
          <w:rtl/>
          <w:lang w:eastAsia="he-IL"/>
        </w:rPr>
      </w:pPr>
    </w:p>
    <w:p w:rsidR="00932198" w:rsidRDefault="00932198" w:rsidP="00963265">
      <w:pPr>
        <w:rPr>
          <w:rtl/>
          <w:lang w:eastAsia="he-IL"/>
        </w:rPr>
      </w:pPr>
      <w:bookmarkStart w:id="7133" w:name="_ETM_Q42_255833"/>
      <w:bookmarkEnd w:id="7133"/>
      <w:r>
        <w:rPr>
          <w:rFonts w:hint="cs"/>
          <w:rtl/>
          <w:lang w:eastAsia="he-IL"/>
        </w:rPr>
        <w:t xml:space="preserve">אתה מאמין </w:t>
      </w:r>
      <w:bookmarkStart w:id="7134" w:name="_ETM_Q42_252821"/>
      <w:bookmarkEnd w:id="7134"/>
      <w:r>
        <w:rPr>
          <w:rFonts w:hint="cs"/>
          <w:rtl/>
          <w:lang w:eastAsia="he-IL"/>
        </w:rPr>
        <w:t>לשטויות שלך?</w:t>
      </w:r>
      <w:bookmarkStart w:id="7135" w:name="_ETM_Q42_253841"/>
      <w:bookmarkStart w:id="7136" w:name="_ETM_Q42_256848"/>
      <w:bookmarkEnd w:id="7135"/>
      <w:bookmarkEnd w:id="7136"/>
    </w:p>
    <w:p w:rsidR="00932198" w:rsidRDefault="00932198" w:rsidP="00963265">
      <w:pPr>
        <w:rPr>
          <w:rtl/>
          <w:lang w:eastAsia="he-IL"/>
        </w:rPr>
      </w:pPr>
      <w:bookmarkStart w:id="7137" w:name="_ETM_Q42_256924"/>
      <w:bookmarkStart w:id="7138" w:name="_ETM_Q42_252571"/>
      <w:bookmarkEnd w:id="7137"/>
      <w:bookmarkEnd w:id="7138"/>
    </w:p>
    <w:p w:rsidR="00932198" w:rsidRDefault="00932198" w:rsidP="00963265">
      <w:pPr>
        <w:pStyle w:val="-"/>
        <w:keepNext/>
        <w:rPr>
          <w:rtl/>
        </w:rPr>
      </w:pPr>
      <w:bookmarkStart w:id="7139" w:name="ET_speakercontinue_6603_19"/>
      <w:r w:rsidRPr="00C30252">
        <w:rPr>
          <w:rStyle w:val="TagStyle"/>
          <w:rtl/>
        </w:rPr>
        <w:t xml:space="preserve"> &lt;&lt; דובר_המשך &gt;&gt; </w:t>
      </w:r>
      <w:r>
        <w:rPr>
          <w:rtl/>
        </w:rPr>
        <w:t>שר האנרגיה והתשתיות אלי כהן:</w:t>
      </w:r>
      <w:r w:rsidRPr="00C30252">
        <w:rPr>
          <w:rStyle w:val="TagStyle"/>
          <w:rtl/>
        </w:rPr>
        <w:t xml:space="preserve"> &lt;&lt; דובר_המשך &gt;&gt;</w:t>
      </w:r>
      <w:r>
        <w:rPr>
          <w:rtl/>
        </w:rPr>
        <w:t xml:space="preserve">   </w:t>
      </w:r>
      <w:bookmarkEnd w:id="7139"/>
    </w:p>
    <w:p w:rsidR="00932198" w:rsidRDefault="00932198" w:rsidP="00CA212C">
      <w:pPr>
        <w:rPr>
          <w:rtl/>
          <w:lang w:eastAsia="he-IL"/>
        </w:rPr>
      </w:pPr>
    </w:p>
    <w:p w:rsidR="00932198" w:rsidRDefault="00932198" w:rsidP="00963265">
      <w:pPr>
        <w:rPr>
          <w:rtl/>
          <w:lang w:eastAsia="he-IL"/>
        </w:rPr>
      </w:pPr>
      <w:bookmarkStart w:id="7140" w:name="_ETM_Q42_259256"/>
      <w:bookmarkEnd w:id="7140"/>
      <w:r>
        <w:rPr>
          <w:rFonts w:hint="cs"/>
          <w:rtl/>
          <w:lang w:eastAsia="he-IL"/>
        </w:rPr>
        <w:t>אם זה היה</w:t>
      </w:r>
      <w:bookmarkStart w:id="7141" w:name="_ETM_Q42_259328"/>
      <w:bookmarkEnd w:id="7141"/>
      <w:r>
        <w:rPr>
          <w:rFonts w:hint="cs"/>
          <w:rtl/>
          <w:lang w:eastAsia="he-IL"/>
        </w:rPr>
        <w:t xml:space="preserve"> תלוי באיזנקוט ובבנט</w:t>
      </w:r>
      <w:bookmarkStart w:id="7142" w:name="_ETM_Q42_255551"/>
      <w:bookmarkEnd w:id="7142"/>
      <w:r>
        <w:rPr>
          <w:rFonts w:hint="cs"/>
          <w:rtl/>
          <w:lang w:eastAsia="he-IL"/>
        </w:rPr>
        <w:t>, לא היה קו צהוב, לא בעזה,</w:t>
      </w:r>
      <w:bookmarkStart w:id="7143" w:name="_ETM_Q42_265928"/>
      <w:bookmarkEnd w:id="7143"/>
      <w:r>
        <w:rPr>
          <w:rFonts w:hint="cs"/>
          <w:rtl/>
          <w:lang w:eastAsia="he-IL"/>
        </w:rPr>
        <w:t xml:space="preserve"> לא בלבנון</w:t>
      </w:r>
      <w:bookmarkStart w:id="7144" w:name="_ETM_Q42_262431"/>
      <w:bookmarkEnd w:id="7144"/>
      <w:r>
        <w:rPr>
          <w:rFonts w:hint="cs"/>
          <w:rtl/>
          <w:lang w:eastAsia="he-IL"/>
        </w:rPr>
        <w:t>, לא בסוריה</w:t>
      </w:r>
      <w:bookmarkStart w:id="7145" w:name="_ETM_Q42_263331"/>
      <w:bookmarkEnd w:id="7145"/>
      <w:r>
        <w:rPr>
          <w:rFonts w:hint="cs"/>
          <w:rtl/>
          <w:lang w:eastAsia="he-IL"/>
        </w:rPr>
        <w:t>.</w:t>
      </w:r>
      <w:bookmarkStart w:id="7146" w:name="_ETM_Q42_265051"/>
      <w:bookmarkEnd w:id="7146"/>
    </w:p>
    <w:p w:rsidR="00932198" w:rsidRDefault="00932198" w:rsidP="00963265">
      <w:pPr>
        <w:rPr>
          <w:rtl/>
          <w:lang w:eastAsia="he-IL"/>
        </w:rPr>
      </w:pPr>
      <w:bookmarkStart w:id="7147" w:name="_ETM_Q42_265132"/>
      <w:bookmarkEnd w:id="7147"/>
    </w:p>
    <w:p w:rsidR="00932198" w:rsidRDefault="00932198" w:rsidP="00963265">
      <w:pPr>
        <w:pStyle w:val="af5"/>
        <w:keepNext/>
        <w:rPr>
          <w:rtl/>
        </w:rPr>
      </w:pPr>
      <w:bookmarkStart w:id="7148" w:name="ET_interruption_5084_17"/>
      <w:r w:rsidRPr="00BF2A5A">
        <w:rPr>
          <w:rStyle w:val="TagStyle"/>
          <w:rtl/>
        </w:rPr>
        <w:t xml:space="preserve"> &lt;&lt; קריאה &gt;&gt; </w:t>
      </w:r>
      <w:r>
        <w:rPr>
          <w:rtl/>
        </w:rPr>
        <w:t>מיקי לוי (יש עתיד):</w:t>
      </w:r>
      <w:r w:rsidRPr="00BF2A5A">
        <w:rPr>
          <w:rStyle w:val="TagStyle"/>
          <w:rtl/>
        </w:rPr>
        <w:t xml:space="preserve"> &lt;&lt; קריאה &gt;&gt;</w:t>
      </w:r>
      <w:r>
        <w:rPr>
          <w:rtl/>
        </w:rPr>
        <w:t xml:space="preserve">   </w:t>
      </w:r>
      <w:bookmarkEnd w:id="7148"/>
    </w:p>
    <w:p w:rsidR="00932198" w:rsidRDefault="00932198" w:rsidP="00CA212C">
      <w:pPr>
        <w:rPr>
          <w:rtl/>
          <w:lang w:eastAsia="he-IL"/>
        </w:rPr>
      </w:pPr>
    </w:p>
    <w:p w:rsidR="00932198" w:rsidRDefault="00932198" w:rsidP="00963265">
      <w:pPr>
        <w:rPr>
          <w:rtl/>
          <w:lang w:eastAsia="he-IL"/>
        </w:rPr>
      </w:pPr>
      <w:bookmarkStart w:id="7149" w:name="_ETM_Q42_269069"/>
      <w:bookmarkStart w:id="7150" w:name="_ETM_Q42_264421"/>
      <w:bookmarkEnd w:id="7149"/>
      <w:bookmarkEnd w:id="7150"/>
      <w:r>
        <w:rPr>
          <w:rFonts w:hint="cs"/>
          <w:rtl/>
          <w:lang w:eastAsia="he-IL"/>
        </w:rPr>
        <w:t xml:space="preserve">מה שייך בנט? מה? מה? </w:t>
      </w:r>
      <w:bookmarkStart w:id="7151" w:name="_ETM_Q42_265851"/>
      <w:bookmarkEnd w:id="7151"/>
      <w:r>
        <w:rPr>
          <w:rFonts w:hint="cs"/>
          <w:rtl/>
          <w:lang w:eastAsia="he-IL"/>
        </w:rPr>
        <w:t>תגיד. אתה בחור רציני, אתה אינט</w:t>
      </w:r>
      <w:bookmarkStart w:id="7152" w:name="_ETM_Q42_267561"/>
      <w:bookmarkStart w:id="7153" w:name="_ETM_Q42_270272"/>
      <w:bookmarkStart w:id="7154" w:name="_ETM_Q42_265531"/>
      <w:bookmarkStart w:id="7155" w:name="_ETM_Q42_260971"/>
      <w:bookmarkStart w:id="7156" w:name="_ETM_Q42_256321"/>
      <w:bookmarkStart w:id="7157" w:name="_ETM_Q42_251841"/>
      <w:bookmarkStart w:id="7158" w:name="_ETM_Q42_257481"/>
      <w:bookmarkEnd w:id="7152"/>
      <w:bookmarkEnd w:id="7153"/>
      <w:bookmarkEnd w:id="7154"/>
      <w:bookmarkEnd w:id="7155"/>
      <w:bookmarkEnd w:id="7156"/>
      <w:bookmarkEnd w:id="7157"/>
      <w:bookmarkEnd w:id="7158"/>
      <w:r>
        <w:rPr>
          <w:rFonts w:hint="cs"/>
          <w:rtl/>
          <w:lang w:eastAsia="he-IL"/>
        </w:rPr>
        <w:t xml:space="preserve">ליגנט. </w:t>
      </w:r>
      <w:bookmarkStart w:id="7159" w:name="_ETM_Q42_270041"/>
      <w:bookmarkEnd w:id="7159"/>
      <w:r>
        <w:rPr>
          <w:rFonts w:hint="cs"/>
          <w:rtl/>
          <w:lang w:eastAsia="he-IL"/>
        </w:rPr>
        <w:t>מה אתה מקשקש?</w:t>
      </w:r>
      <w:bookmarkStart w:id="7160" w:name="_ETM_Q42_271361"/>
      <w:bookmarkStart w:id="7161" w:name="_ETM_Q42_271528"/>
      <w:bookmarkEnd w:id="7160"/>
      <w:bookmarkEnd w:id="7161"/>
    </w:p>
    <w:p w:rsidR="00932198" w:rsidRDefault="00932198" w:rsidP="00963265">
      <w:pPr>
        <w:rPr>
          <w:rtl/>
          <w:lang w:eastAsia="he-IL"/>
        </w:rPr>
      </w:pPr>
      <w:bookmarkStart w:id="7162" w:name="_ETM_Q42_271608"/>
      <w:bookmarkEnd w:id="7162"/>
    </w:p>
    <w:p w:rsidR="00932198" w:rsidRDefault="00932198" w:rsidP="00963265">
      <w:pPr>
        <w:pStyle w:val="-"/>
        <w:keepNext/>
        <w:rPr>
          <w:rtl/>
        </w:rPr>
      </w:pPr>
      <w:bookmarkStart w:id="7163" w:name="ET_speakercontinue_6603_20"/>
      <w:r w:rsidRPr="00C30252">
        <w:rPr>
          <w:rStyle w:val="TagStyle"/>
          <w:rtl/>
        </w:rPr>
        <w:t xml:space="preserve"> &lt;&lt; דובר_המשך &gt;&gt; </w:t>
      </w:r>
      <w:r>
        <w:rPr>
          <w:rtl/>
        </w:rPr>
        <w:t>שר האנרגיה והתשתיות אלי כהן:</w:t>
      </w:r>
      <w:r w:rsidRPr="00C30252">
        <w:rPr>
          <w:rStyle w:val="TagStyle"/>
          <w:rtl/>
        </w:rPr>
        <w:t xml:space="preserve"> &lt;&lt; דובר_המשך &gt;&gt;</w:t>
      </w:r>
      <w:r>
        <w:rPr>
          <w:rtl/>
        </w:rPr>
        <w:t xml:space="preserve">   </w:t>
      </w:r>
      <w:bookmarkEnd w:id="7163"/>
    </w:p>
    <w:p w:rsidR="00932198" w:rsidRDefault="00932198" w:rsidP="00CA212C">
      <w:pPr>
        <w:rPr>
          <w:rtl/>
          <w:lang w:eastAsia="he-IL"/>
        </w:rPr>
      </w:pPr>
    </w:p>
    <w:p w:rsidR="00932198" w:rsidRDefault="00932198" w:rsidP="00963265">
      <w:pPr>
        <w:rPr>
          <w:rtl/>
          <w:lang w:eastAsia="he-IL"/>
        </w:rPr>
      </w:pPr>
      <w:bookmarkStart w:id="7164" w:name="_ETM_Q42_272494"/>
      <w:bookmarkStart w:id="7165" w:name="_ETM_Q42_267780"/>
      <w:bookmarkEnd w:id="7164"/>
      <w:bookmarkEnd w:id="7165"/>
      <w:r>
        <w:rPr>
          <w:rFonts w:hint="cs"/>
          <w:rtl/>
          <w:lang w:eastAsia="he-IL"/>
        </w:rPr>
        <w:t xml:space="preserve">שאלו באחד הראיונות את איזנקוט שאלה </w:t>
      </w:r>
      <w:bookmarkStart w:id="7166" w:name="_ETM_Q42_270169"/>
      <w:bookmarkEnd w:id="7166"/>
      <w:r>
        <w:rPr>
          <w:rFonts w:hint="cs"/>
          <w:rtl/>
          <w:lang w:eastAsia="he-IL"/>
        </w:rPr>
        <w:t>פשוטה. שאלו</w:t>
      </w:r>
      <w:bookmarkStart w:id="7167" w:name="_ETM_Q42_273718"/>
      <w:bookmarkEnd w:id="7167"/>
      <w:r>
        <w:rPr>
          <w:rFonts w:hint="cs"/>
          <w:rtl/>
          <w:lang w:eastAsia="he-IL"/>
        </w:rPr>
        <w:t xml:space="preserve"> אותו שאלה פשוטה, את איזנקוט: א</w:t>
      </w:r>
      <w:bookmarkStart w:id="7168" w:name="_ETM_Q42_273149"/>
      <w:bookmarkEnd w:id="7168"/>
      <w:r>
        <w:rPr>
          <w:rFonts w:hint="cs"/>
          <w:rtl/>
          <w:lang w:eastAsia="he-IL"/>
        </w:rPr>
        <w:t xml:space="preserve">ם אתה היית צריך לקבל </w:t>
      </w:r>
      <w:bookmarkStart w:id="7169" w:name="_ETM_Q42_278144"/>
      <w:bookmarkEnd w:id="7169"/>
      <w:r>
        <w:rPr>
          <w:rFonts w:hint="cs"/>
          <w:rtl/>
          <w:lang w:eastAsia="he-IL"/>
        </w:rPr>
        <w:t>החלטה על חיסול הצורר של העם היהודי</w:t>
      </w:r>
      <w:bookmarkStart w:id="7170" w:name="_ETM_Q42_279269"/>
      <w:bookmarkEnd w:id="7170"/>
      <w:r>
        <w:rPr>
          <w:rFonts w:hint="cs"/>
          <w:rtl/>
          <w:lang w:eastAsia="he-IL"/>
        </w:rPr>
        <w:t xml:space="preserve"> בעת הנוכחית, ח'</w:t>
      </w:r>
      <w:bookmarkStart w:id="7171" w:name="_ETM_Q42_279449"/>
      <w:bookmarkEnd w:id="7171"/>
      <w:r>
        <w:rPr>
          <w:rFonts w:hint="cs"/>
          <w:rtl/>
          <w:lang w:eastAsia="he-IL"/>
        </w:rPr>
        <w:t>מינאי, מה היית</w:t>
      </w:r>
      <w:bookmarkStart w:id="7172" w:name="_ETM_Q42_281530"/>
      <w:bookmarkEnd w:id="7172"/>
      <w:r>
        <w:rPr>
          <w:rFonts w:hint="cs"/>
          <w:rtl/>
          <w:lang w:eastAsia="he-IL"/>
        </w:rPr>
        <w:t xml:space="preserve"> עושה? רואים אותו </w:t>
      </w:r>
      <w:bookmarkStart w:id="7173" w:name="_ETM_Q42_283059"/>
      <w:bookmarkEnd w:id="7173"/>
      <w:r>
        <w:rPr>
          <w:rFonts w:hint="cs"/>
          <w:rtl/>
          <w:lang w:eastAsia="he-IL"/>
        </w:rPr>
        <w:t>בריאיון, לא בהחלטה בפועל, רואים</w:t>
      </w:r>
      <w:bookmarkStart w:id="7174" w:name="_ETM_Q42_290485"/>
      <w:bookmarkEnd w:id="7174"/>
      <w:r>
        <w:rPr>
          <w:rFonts w:hint="cs"/>
          <w:rtl/>
          <w:lang w:eastAsia="he-IL"/>
        </w:rPr>
        <w:t xml:space="preserve"> אותו בריאיון</w:t>
      </w:r>
      <w:bookmarkStart w:id="7175" w:name="_ETM_Q42_289470"/>
      <w:bookmarkEnd w:id="7175"/>
      <w:r>
        <w:rPr>
          <w:rFonts w:hint="cs"/>
          <w:rtl/>
          <w:lang w:eastAsia="he-IL"/>
        </w:rPr>
        <w:t xml:space="preserve"> שהוא </w:t>
      </w:r>
      <w:bookmarkStart w:id="7176" w:name="_ETM_Q42_289739"/>
      <w:bookmarkEnd w:id="7176"/>
      <w:r>
        <w:rPr>
          <w:rFonts w:hint="cs"/>
          <w:rtl/>
          <w:lang w:eastAsia="he-IL"/>
        </w:rPr>
        <w:t>לוקח את הזמן והוא חושב.</w:t>
      </w:r>
      <w:bookmarkStart w:id="7177" w:name="_ETM_Q42_296148"/>
      <w:bookmarkStart w:id="7178" w:name="_ETM_Q42_296198"/>
      <w:bookmarkStart w:id="7179" w:name="_ETM_Q42_296308"/>
      <w:bookmarkStart w:id="7180" w:name="_ETM_Q42_296357"/>
      <w:bookmarkEnd w:id="7177"/>
      <w:bookmarkEnd w:id="7178"/>
      <w:bookmarkEnd w:id="7179"/>
      <w:bookmarkEnd w:id="7180"/>
      <w:r>
        <w:rPr>
          <w:rFonts w:hint="cs"/>
          <w:rtl/>
          <w:lang w:eastAsia="he-IL"/>
        </w:rPr>
        <w:t xml:space="preserve"> אם </w:t>
      </w:r>
      <w:bookmarkStart w:id="7181" w:name="_ETM_Q42_296839"/>
      <w:bookmarkEnd w:id="7181"/>
      <w:r>
        <w:rPr>
          <w:rFonts w:hint="cs"/>
          <w:rtl/>
          <w:lang w:eastAsia="he-IL"/>
        </w:rPr>
        <w:t>בריאיון אתה לא מסוגל לומר</w:t>
      </w:r>
      <w:bookmarkStart w:id="7182" w:name="_ETM_Q42_292779"/>
      <w:bookmarkEnd w:id="7182"/>
      <w:r>
        <w:rPr>
          <w:rFonts w:hint="cs"/>
          <w:rtl/>
          <w:lang w:eastAsia="he-IL"/>
        </w:rPr>
        <w:t xml:space="preserve"> שאתה בא ומחסל </w:t>
      </w:r>
      <w:bookmarkStart w:id="7183" w:name="_ETM_Q42_295809"/>
      <w:bookmarkEnd w:id="7183"/>
      <w:r>
        <w:rPr>
          <w:rFonts w:hint="cs"/>
          <w:rtl/>
          <w:lang w:eastAsia="he-IL"/>
        </w:rPr>
        <w:t>את</w:t>
      </w:r>
      <w:bookmarkStart w:id="7184" w:name="_ETM_Q42_299104"/>
      <w:bookmarkEnd w:id="7184"/>
      <w:r>
        <w:rPr>
          <w:rFonts w:hint="cs"/>
          <w:rtl/>
          <w:lang w:eastAsia="he-IL"/>
        </w:rPr>
        <w:t xml:space="preserve"> מי שרוצה </w:t>
      </w:r>
      <w:bookmarkStart w:id="7185" w:name="_ETM_Q42_296379"/>
      <w:bookmarkEnd w:id="7185"/>
      <w:r>
        <w:rPr>
          <w:rFonts w:hint="cs"/>
          <w:rtl/>
          <w:lang w:eastAsia="he-IL"/>
        </w:rPr>
        <w:t xml:space="preserve">להשמיד את </w:t>
      </w:r>
      <w:bookmarkStart w:id="7186" w:name="_ETM_Q42_296969"/>
      <w:bookmarkEnd w:id="7186"/>
      <w:r>
        <w:rPr>
          <w:rFonts w:hint="cs"/>
          <w:rtl/>
          <w:lang w:eastAsia="he-IL"/>
        </w:rPr>
        <w:t>מדינת ישראל ולייצר פצצה גרעינית</w:t>
      </w:r>
      <w:bookmarkStart w:id="7187" w:name="_ETM_Q42_299889"/>
      <w:bookmarkEnd w:id="7187"/>
      <w:r>
        <w:rPr>
          <w:rFonts w:hint="cs"/>
          <w:rtl/>
          <w:lang w:eastAsia="he-IL"/>
        </w:rPr>
        <w:t xml:space="preserve">, </w:t>
      </w:r>
      <w:bookmarkStart w:id="7188" w:name="_ETM_Q42_300277"/>
      <w:bookmarkEnd w:id="7188"/>
      <w:r>
        <w:rPr>
          <w:rFonts w:hint="cs"/>
          <w:rtl/>
          <w:lang w:eastAsia="he-IL"/>
        </w:rPr>
        <w:t xml:space="preserve">אז אתה תעשה את במציאות? </w:t>
      </w:r>
      <w:bookmarkStart w:id="7189" w:name="_ETM_Q42_302339"/>
      <w:bookmarkEnd w:id="7189"/>
      <w:r>
        <w:rPr>
          <w:rFonts w:hint="cs"/>
          <w:rtl/>
          <w:lang w:eastAsia="he-IL"/>
        </w:rPr>
        <w:t xml:space="preserve">ולכן, זה רק  </w:t>
      </w:r>
      <w:bookmarkStart w:id="7190" w:name="_ETM_Q42_304647"/>
      <w:bookmarkEnd w:id="7190"/>
      <w:r>
        <w:rPr>
          <w:rFonts w:hint="cs"/>
          <w:rtl/>
          <w:lang w:eastAsia="he-IL"/>
        </w:rPr>
        <w:t xml:space="preserve">מעיד </w:t>
      </w:r>
      <w:bookmarkStart w:id="7191" w:name="_ETM_Q42_307199"/>
      <w:bookmarkEnd w:id="7191"/>
      <w:r>
        <w:rPr>
          <w:rFonts w:hint="cs"/>
          <w:rtl/>
          <w:lang w:eastAsia="he-IL"/>
        </w:rPr>
        <w:t xml:space="preserve">כמה הוא לא יכול להיות ראש ממשלת ישראל. </w:t>
      </w:r>
      <w:bookmarkStart w:id="7192" w:name="_ETM_Q42_308370"/>
      <w:bookmarkEnd w:id="7192"/>
      <w:r>
        <w:rPr>
          <w:rFonts w:hint="cs"/>
          <w:rtl/>
          <w:lang w:eastAsia="he-IL"/>
        </w:rPr>
        <w:t>אנחנו פעלנו בנחישות</w:t>
      </w:r>
      <w:bookmarkStart w:id="7193" w:name="_ETM_Q42_310610"/>
      <w:bookmarkEnd w:id="7193"/>
      <w:r>
        <w:rPr>
          <w:rFonts w:hint="cs"/>
          <w:rtl/>
          <w:lang w:eastAsia="he-IL"/>
        </w:rPr>
        <w:t>, עמדנו בלחצים אדירים ולא ויתרנו.</w:t>
      </w:r>
      <w:bookmarkStart w:id="7194" w:name="_ETM_Q42_312630"/>
      <w:bookmarkStart w:id="7195" w:name="_ETM_Q42_312150"/>
      <w:bookmarkStart w:id="7196" w:name="_ETM_Q42_312540"/>
      <w:bookmarkStart w:id="7197" w:name="_ETM_Q42_313900"/>
      <w:bookmarkEnd w:id="7194"/>
      <w:bookmarkEnd w:id="7195"/>
      <w:bookmarkEnd w:id="7196"/>
      <w:bookmarkEnd w:id="7197"/>
      <w:r>
        <w:rPr>
          <w:rFonts w:hint="cs"/>
          <w:rtl/>
          <w:lang w:eastAsia="he-IL"/>
        </w:rPr>
        <w:t xml:space="preserve"> כך </w:t>
      </w:r>
      <w:bookmarkStart w:id="7198" w:name="_ETM_Q42_315740"/>
      <w:bookmarkEnd w:id="7198"/>
      <w:r>
        <w:rPr>
          <w:rFonts w:hint="cs"/>
          <w:rtl/>
          <w:lang w:eastAsia="he-IL"/>
        </w:rPr>
        <w:t>נמשיך ונעשה – – –</w:t>
      </w:r>
    </w:p>
    <w:p w:rsidR="00932198" w:rsidRDefault="00932198" w:rsidP="00963265">
      <w:pPr>
        <w:rPr>
          <w:rtl/>
          <w:lang w:eastAsia="he-IL"/>
        </w:rPr>
      </w:pPr>
      <w:bookmarkStart w:id="7199" w:name="_ETM_Q42_313980"/>
      <w:bookmarkEnd w:id="7199"/>
    </w:p>
    <w:p w:rsidR="00932198" w:rsidRDefault="00932198" w:rsidP="00963265">
      <w:pPr>
        <w:pStyle w:val="af5"/>
        <w:keepNext/>
        <w:rPr>
          <w:rtl/>
        </w:rPr>
      </w:pPr>
      <w:bookmarkStart w:id="7200" w:name="ET_interruption_5084_21"/>
      <w:r w:rsidRPr="00D855A5">
        <w:rPr>
          <w:rStyle w:val="TagStyle"/>
          <w:rtl/>
        </w:rPr>
        <w:t xml:space="preserve"> &lt;&lt; קריאה &gt;&gt; </w:t>
      </w:r>
      <w:r>
        <w:rPr>
          <w:rtl/>
        </w:rPr>
        <w:t>מיקי לוי (יש עתיד):</w:t>
      </w:r>
      <w:r w:rsidRPr="00D855A5">
        <w:rPr>
          <w:rStyle w:val="TagStyle"/>
          <w:rtl/>
        </w:rPr>
        <w:t xml:space="preserve"> &lt;&lt; קריאה &gt;&gt;</w:t>
      </w:r>
      <w:r>
        <w:rPr>
          <w:rtl/>
        </w:rPr>
        <w:t xml:space="preserve">   </w:t>
      </w:r>
      <w:bookmarkEnd w:id="7200"/>
    </w:p>
    <w:p w:rsidR="00932198" w:rsidRDefault="00932198" w:rsidP="00CA212C">
      <w:pPr>
        <w:rPr>
          <w:rtl/>
          <w:lang w:eastAsia="he-IL"/>
        </w:rPr>
      </w:pPr>
    </w:p>
    <w:p w:rsidR="00932198" w:rsidRDefault="00932198" w:rsidP="00963265">
      <w:pPr>
        <w:rPr>
          <w:rtl/>
          <w:lang w:eastAsia="he-IL"/>
        </w:rPr>
      </w:pPr>
      <w:bookmarkStart w:id="7201" w:name="_ETM_Q42_318245"/>
      <w:bookmarkStart w:id="7202" w:name="_ETM_Q42_314520"/>
      <w:bookmarkEnd w:id="7201"/>
      <w:bookmarkEnd w:id="7202"/>
      <w:r>
        <w:rPr>
          <w:rFonts w:hint="cs"/>
          <w:rtl/>
          <w:lang w:eastAsia="he-IL"/>
        </w:rPr>
        <w:t xml:space="preserve">אתם </w:t>
      </w:r>
      <w:bookmarkStart w:id="7203" w:name="_ETM_Q42_311400"/>
      <w:bookmarkStart w:id="7204" w:name="_ETM_Q42_312780"/>
      <w:bookmarkEnd w:id="7203"/>
      <w:bookmarkEnd w:id="7204"/>
      <w:r>
        <w:rPr>
          <w:rFonts w:hint="cs"/>
          <w:rtl/>
          <w:lang w:eastAsia="he-IL"/>
        </w:rPr>
        <w:t xml:space="preserve">זה </w:t>
      </w:r>
      <w:bookmarkStart w:id="7205" w:name="_ETM_Q42_314268"/>
      <w:bookmarkEnd w:id="7205"/>
      <w:r>
        <w:rPr>
          <w:rFonts w:hint="cs"/>
          <w:rtl/>
          <w:lang w:eastAsia="he-IL"/>
        </w:rPr>
        <w:t>טבח 7 באו</w:t>
      </w:r>
      <w:bookmarkStart w:id="7206" w:name="_ETM_Q42_316690"/>
      <w:bookmarkEnd w:id="7206"/>
      <w:r>
        <w:rPr>
          <w:rFonts w:hint="cs"/>
          <w:rtl/>
          <w:lang w:eastAsia="he-IL"/>
        </w:rPr>
        <w:t>קטובר. 2,000</w:t>
      </w:r>
      <w:bookmarkStart w:id="7207" w:name="_ETM_Q42_322527"/>
      <w:bookmarkEnd w:id="7207"/>
      <w:r>
        <w:rPr>
          <w:rFonts w:hint="cs"/>
          <w:rtl/>
          <w:lang w:eastAsia="he-IL"/>
        </w:rPr>
        <w:t xml:space="preserve"> נרצחים </w:t>
      </w:r>
      <w:bookmarkStart w:id="7208" w:name="_ETM_Q42_318710"/>
      <w:bookmarkEnd w:id="7208"/>
      <w:r>
        <w:rPr>
          <w:rFonts w:hint="cs"/>
          <w:rtl/>
          <w:lang w:eastAsia="he-IL"/>
        </w:rPr>
        <w:t>– – –</w:t>
      </w:r>
    </w:p>
    <w:p w:rsidR="00932198" w:rsidRDefault="00932198" w:rsidP="00963265">
      <w:pPr>
        <w:rPr>
          <w:rtl/>
          <w:lang w:eastAsia="he-IL"/>
        </w:rPr>
      </w:pPr>
      <w:bookmarkStart w:id="7209" w:name="_ETM_Q42_317410"/>
      <w:bookmarkEnd w:id="7209"/>
    </w:p>
    <w:p w:rsidR="00932198" w:rsidRDefault="00932198" w:rsidP="00963265">
      <w:pPr>
        <w:pStyle w:val="-"/>
        <w:keepNext/>
        <w:rPr>
          <w:rtl/>
        </w:rPr>
      </w:pPr>
      <w:bookmarkStart w:id="7210" w:name="ET_speakercontinue_6603_22"/>
      <w:r w:rsidRPr="0092713E">
        <w:rPr>
          <w:rStyle w:val="TagStyle"/>
          <w:rtl/>
        </w:rPr>
        <w:t xml:space="preserve"> &lt;&lt; דובר_המשך &gt;&gt; </w:t>
      </w:r>
      <w:r>
        <w:rPr>
          <w:rtl/>
        </w:rPr>
        <w:t>שר האנרגיה והתשתיות אלי כהן:</w:t>
      </w:r>
      <w:r w:rsidRPr="0092713E">
        <w:rPr>
          <w:rStyle w:val="TagStyle"/>
          <w:rtl/>
        </w:rPr>
        <w:t xml:space="preserve"> &lt;&lt; דובר_המשך &gt;&gt;</w:t>
      </w:r>
      <w:r>
        <w:rPr>
          <w:rtl/>
        </w:rPr>
        <w:t xml:space="preserve">   </w:t>
      </w:r>
      <w:bookmarkEnd w:id="7210"/>
    </w:p>
    <w:p w:rsidR="00932198" w:rsidRDefault="00932198" w:rsidP="00CA212C">
      <w:pPr>
        <w:rPr>
          <w:rtl/>
          <w:lang w:eastAsia="he-IL"/>
        </w:rPr>
      </w:pPr>
    </w:p>
    <w:p w:rsidR="00932198" w:rsidRDefault="00932198" w:rsidP="00963265">
      <w:pPr>
        <w:rPr>
          <w:rtl/>
          <w:lang w:eastAsia="he-IL"/>
        </w:rPr>
      </w:pPr>
      <w:bookmarkStart w:id="7211" w:name="_ETM_Q42_318562"/>
      <w:bookmarkEnd w:id="7211"/>
      <w:r>
        <w:rPr>
          <w:rFonts w:hint="cs"/>
          <w:rtl/>
          <w:lang w:eastAsia="he-IL"/>
        </w:rPr>
        <w:t>אני רוצה לומר לך</w:t>
      </w:r>
      <w:bookmarkStart w:id="7212" w:name="_ETM_Q42_322161"/>
      <w:bookmarkEnd w:id="7212"/>
      <w:r>
        <w:rPr>
          <w:rFonts w:hint="cs"/>
          <w:rtl/>
          <w:lang w:eastAsia="he-IL"/>
        </w:rPr>
        <w:t xml:space="preserve"> – – –</w:t>
      </w:r>
      <w:bookmarkStart w:id="7213" w:name="_ETM_Q42_323201"/>
      <w:bookmarkEnd w:id="7213"/>
    </w:p>
    <w:p w:rsidR="00932198" w:rsidRDefault="00932198" w:rsidP="00963265">
      <w:pPr>
        <w:rPr>
          <w:rtl/>
          <w:lang w:eastAsia="he-IL"/>
        </w:rPr>
      </w:pPr>
      <w:bookmarkStart w:id="7214" w:name="_ETM_Q42_323270"/>
      <w:bookmarkStart w:id="7215" w:name="_ETM_Q42_318591"/>
      <w:bookmarkEnd w:id="7214"/>
      <w:bookmarkEnd w:id="7215"/>
    </w:p>
    <w:p w:rsidR="00932198" w:rsidRDefault="00932198" w:rsidP="00963265">
      <w:pPr>
        <w:pStyle w:val="af6"/>
        <w:keepNext/>
        <w:rPr>
          <w:rtl/>
        </w:rPr>
      </w:pPr>
      <w:r w:rsidRPr="0092713E">
        <w:rPr>
          <w:rStyle w:val="TagStyle"/>
          <w:rtl/>
        </w:rPr>
        <w:t xml:space="preserve"> &lt;&lt; יור &gt;&gt; </w:t>
      </w:r>
      <w:r>
        <w:rPr>
          <w:rtl/>
        </w:rPr>
        <w:t>היו"ר מישל בוסקילה:</w:t>
      </w:r>
      <w:r w:rsidRPr="0092713E">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bookmarkStart w:id="7216" w:name="_ETM_Q42_319385"/>
      <w:bookmarkEnd w:id="7216"/>
      <w:r>
        <w:rPr>
          <w:rFonts w:hint="cs"/>
          <w:rtl/>
          <w:lang w:eastAsia="he-IL"/>
        </w:rPr>
        <w:t>חבר הכנסת מיקי לוי, בבקשה, תן לו לסיים</w:t>
      </w:r>
      <w:bookmarkStart w:id="7217" w:name="_ETM_Q42_319431"/>
      <w:bookmarkEnd w:id="7217"/>
      <w:r>
        <w:rPr>
          <w:rFonts w:hint="cs"/>
          <w:rtl/>
          <w:lang w:eastAsia="he-IL"/>
        </w:rPr>
        <w:t>.</w:t>
      </w:r>
    </w:p>
    <w:p w:rsidR="00932198" w:rsidRDefault="00932198" w:rsidP="00963265">
      <w:pPr>
        <w:rPr>
          <w:rtl/>
          <w:lang w:eastAsia="he-IL"/>
        </w:rPr>
      </w:pPr>
      <w:bookmarkStart w:id="7218" w:name="_ETM_Q42_320020"/>
      <w:bookmarkStart w:id="7219" w:name="_ETM_Q42_320086"/>
      <w:bookmarkEnd w:id="7218"/>
      <w:bookmarkEnd w:id="7219"/>
    </w:p>
    <w:p w:rsidR="00932198" w:rsidRDefault="00932198" w:rsidP="00963265">
      <w:pPr>
        <w:pStyle w:val="-"/>
        <w:keepNext/>
        <w:rPr>
          <w:rtl/>
        </w:rPr>
      </w:pPr>
      <w:bookmarkStart w:id="7220" w:name="ET_speakercontinue_6603_24"/>
      <w:r w:rsidRPr="0092713E">
        <w:rPr>
          <w:rStyle w:val="TagStyle"/>
          <w:rtl/>
        </w:rPr>
        <w:t xml:space="preserve"> &lt;&lt; דובר_המשך &gt;&gt; </w:t>
      </w:r>
      <w:r>
        <w:rPr>
          <w:rtl/>
        </w:rPr>
        <w:t>שר האנרגיה והתשתיות אלי כהן:</w:t>
      </w:r>
      <w:r w:rsidRPr="0092713E">
        <w:rPr>
          <w:rStyle w:val="TagStyle"/>
          <w:rtl/>
        </w:rPr>
        <w:t xml:space="preserve"> &lt;&lt; דובר_המשך &gt;&gt;</w:t>
      </w:r>
      <w:r>
        <w:rPr>
          <w:rtl/>
        </w:rPr>
        <w:t xml:space="preserve">   </w:t>
      </w:r>
      <w:bookmarkEnd w:id="7220"/>
    </w:p>
    <w:p w:rsidR="00932198" w:rsidRDefault="00932198" w:rsidP="00CA212C">
      <w:pPr>
        <w:rPr>
          <w:rtl/>
          <w:lang w:eastAsia="he-IL"/>
        </w:rPr>
      </w:pPr>
    </w:p>
    <w:p w:rsidR="00932198" w:rsidRDefault="00932198" w:rsidP="00963265">
      <w:pPr>
        <w:rPr>
          <w:rtl/>
          <w:lang w:eastAsia="he-IL"/>
        </w:rPr>
      </w:pPr>
      <w:bookmarkStart w:id="7221" w:name="_ETM_Q42_320603"/>
      <w:bookmarkEnd w:id="7221"/>
      <w:r>
        <w:rPr>
          <w:rFonts w:hint="cs"/>
          <w:rtl/>
          <w:lang w:eastAsia="he-IL"/>
        </w:rPr>
        <w:t xml:space="preserve">אתם </w:t>
      </w:r>
      <w:bookmarkStart w:id="7222" w:name="_ETM_Q42_321956"/>
      <w:bookmarkEnd w:id="7222"/>
      <w:r>
        <w:rPr>
          <w:rFonts w:hint="cs"/>
          <w:rtl/>
          <w:lang w:eastAsia="he-IL"/>
        </w:rPr>
        <w:t>נכ</w:t>
      </w:r>
      <w:bookmarkStart w:id="7223" w:name="_ETM_Q42_321281"/>
      <w:bookmarkEnd w:id="7223"/>
      <w:r>
        <w:rPr>
          <w:rFonts w:hint="cs"/>
          <w:rtl/>
          <w:lang w:eastAsia="he-IL"/>
        </w:rPr>
        <w:t xml:space="preserve">נעתם </w:t>
      </w:r>
      <w:bookmarkStart w:id="7224" w:name="_ETM_Q42_322012"/>
      <w:bookmarkEnd w:id="7224"/>
      <w:r>
        <w:rPr>
          <w:rFonts w:hint="cs"/>
          <w:rtl/>
          <w:lang w:eastAsia="he-IL"/>
        </w:rPr>
        <w:t>לחיזבאלל</w:t>
      </w:r>
      <w:r>
        <w:rPr>
          <w:rFonts w:hint="eastAsia"/>
          <w:rtl/>
          <w:lang w:eastAsia="he-IL"/>
        </w:rPr>
        <w:t>ה</w:t>
      </w:r>
      <w:r>
        <w:rPr>
          <w:rFonts w:hint="cs"/>
          <w:rtl/>
          <w:lang w:eastAsia="he-IL"/>
        </w:rPr>
        <w:t xml:space="preserve"> </w:t>
      </w:r>
      <w:bookmarkStart w:id="7225" w:name="_ETM_Q42_324901"/>
      <w:bookmarkEnd w:id="7225"/>
      <w:r>
        <w:rPr>
          <w:rFonts w:hint="cs"/>
          <w:rtl/>
          <w:lang w:eastAsia="he-IL"/>
        </w:rPr>
        <w:t>בזמן שאתה</w:t>
      </w:r>
      <w:bookmarkStart w:id="7226" w:name="_ETM_Q42_326811"/>
      <w:bookmarkEnd w:id="7226"/>
      <w:r>
        <w:rPr>
          <w:rFonts w:hint="cs"/>
          <w:rtl/>
          <w:lang w:eastAsia="he-IL"/>
        </w:rPr>
        <w:t xml:space="preserve"> – – –</w:t>
      </w:r>
    </w:p>
    <w:p w:rsidR="00932198" w:rsidRDefault="00932198" w:rsidP="00963265">
      <w:pPr>
        <w:rPr>
          <w:rtl/>
          <w:lang w:eastAsia="he-IL"/>
        </w:rPr>
      </w:pPr>
      <w:bookmarkStart w:id="7227" w:name="_ETM_Q42_320752"/>
      <w:bookmarkEnd w:id="7227"/>
    </w:p>
    <w:p w:rsidR="00932198" w:rsidRDefault="00932198" w:rsidP="00963265">
      <w:pPr>
        <w:pStyle w:val="af5"/>
        <w:keepNext/>
        <w:rPr>
          <w:rtl/>
        </w:rPr>
      </w:pPr>
      <w:bookmarkStart w:id="7228" w:name="ET_interruption_5084_25"/>
      <w:r w:rsidRPr="004A7102">
        <w:rPr>
          <w:rStyle w:val="TagStyle"/>
          <w:rtl/>
        </w:rPr>
        <w:t xml:space="preserve"> &lt;&lt; קריאה &gt;&gt; </w:t>
      </w:r>
      <w:r>
        <w:rPr>
          <w:rtl/>
        </w:rPr>
        <w:t>מיקי לוי (יש עתיד):</w:t>
      </w:r>
      <w:r w:rsidRPr="004A7102">
        <w:rPr>
          <w:rStyle w:val="TagStyle"/>
          <w:rtl/>
        </w:rPr>
        <w:t xml:space="preserve"> &lt;&lt; קריאה &gt;&gt;</w:t>
      </w:r>
      <w:r>
        <w:rPr>
          <w:rtl/>
        </w:rPr>
        <w:t xml:space="preserve">   </w:t>
      </w:r>
      <w:bookmarkEnd w:id="7228"/>
    </w:p>
    <w:p w:rsidR="00932198" w:rsidRDefault="00932198" w:rsidP="00CA212C">
      <w:pPr>
        <w:rPr>
          <w:rtl/>
          <w:lang w:eastAsia="he-IL"/>
        </w:rPr>
      </w:pPr>
    </w:p>
    <w:p w:rsidR="00932198" w:rsidRDefault="00932198" w:rsidP="00963265">
      <w:pPr>
        <w:rPr>
          <w:rtl/>
          <w:lang w:eastAsia="he-IL"/>
        </w:rPr>
      </w:pPr>
      <w:bookmarkStart w:id="7229" w:name="_ETM_Q42_323849"/>
      <w:bookmarkEnd w:id="7229"/>
      <w:r>
        <w:rPr>
          <w:rFonts w:hint="cs"/>
          <w:rtl/>
          <w:lang w:eastAsia="he-IL"/>
        </w:rPr>
        <w:t>ממשלת טבח 7 בא</w:t>
      </w:r>
      <w:bookmarkStart w:id="7230" w:name="_ETM_Q42_324412"/>
      <w:bookmarkEnd w:id="7230"/>
      <w:r>
        <w:rPr>
          <w:rFonts w:hint="cs"/>
          <w:rtl/>
          <w:lang w:eastAsia="he-IL"/>
        </w:rPr>
        <w:t>וקטובר.</w:t>
      </w:r>
      <w:bookmarkStart w:id="7231" w:name="_ETM_Q42_324211"/>
      <w:bookmarkStart w:id="7232" w:name="_ETM_Q42_324452"/>
      <w:bookmarkEnd w:id="7231"/>
      <w:bookmarkEnd w:id="7232"/>
    </w:p>
    <w:p w:rsidR="00932198" w:rsidRDefault="00932198" w:rsidP="00963265">
      <w:pPr>
        <w:rPr>
          <w:rtl/>
          <w:lang w:eastAsia="he-IL"/>
        </w:rPr>
      </w:pPr>
      <w:bookmarkStart w:id="7233" w:name="_ETM_Q42_324522"/>
      <w:bookmarkEnd w:id="7233"/>
    </w:p>
    <w:p w:rsidR="00932198" w:rsidRDefault="00932198" w:rsidP="00963265">
      <w:pPr>
        <w:pStyle w:val="af6"/>
        <w:keepNext/>
        <w:rPr>
          <w:rtl/>
        </w:rPr>
      </w:pPr>
      <w:r w:rsidRPr="004A7102">
        <w:rPr>
          <w:rStyle w:val="TagStyle"/>
          <w:rtl/>
        </w:rPr>
        <w:t xml:space="preserve"> &lt;&lt; יור &gt;&gt; </w:t>
      </w:r>
      <w:r>
        <w:rPr>
          <w:rtl/>
        </w:rPr>
        <w:t>היו"ר מישל בוסקילה:</w:t>
      </w:r>
      <w:r w:rsidRPr="004A7102">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bookmarkStart w:id="7234" w:name="_ETM_Q42_326294"/>
      <w:bookmarkEnd w:id="7234"/>
      <w:r>
        <w:rPr>
          <w:rFonts w:hint="cs"/>
          <w:rtl/>
          <w:lang w:eastAsia="he-IL"/>
        </w:rPr>
        <w:t>חבר הכנסת מיקי לוי, בבקשה</w:t>
      </w:r>
      <w:bookmarkStart w:id="7235" w:name="_ETM_Q42_326091"/>
      <w:bookmarkEnd w:id="7235"/>
      <w:r>
        <w:rPr>
          <w:rFonts w:hint="cs"/>
          <w:rtl/>
          <w:lang w:eastAsia="he-IL"/>
        </w:rPr>
        <w:t xml:space="preserve"> – – –</w:t>
      </w:r>
    </w:p>
    <w:p w:rsidR="00932198" w:rsidRDefault="00932198" w:rsidP="00963265">
      <w:pPr>
        <w:rPr>
          <w:rtl/>
          <w:lang w:eastAsia="he-IL"/>
        </w:rPr>
      </w:pPr>
      <w:bookmarkStart w:id="7236" w:name="_ETM_Q42_327164"/>
      <w:bookmarkStart w:id="7237" w:name="_ETM_Q42_327243"/>
      <w:bookmarkStart w:id="7238" w:name="_ETM_Q42_325652"/>
      <w:bookmarkEnd w:id="7236"/>
      <w:bookmarkEnd w:id="7237"/>
      <w:bookmarkEnd w:id="7238"/>
    </w:p>
    <w:p w:rsidR="00932198" w:rsidRDefault="00932198" w:rsidP="00963265">
      <w:pPr>
        <w:pStyle w:val="af5"/>
        <w:keepNext/>
        <w:rPr>
          <w:rtl/>
        </w:rPr>
      </w:pPr>
      <w:bookmarkStart w:id="7239" w:name="ET_interruption_5084_27"/>
      <w:r w:rsidRPr="004A7102">
        <w:rPr>
          <w:rStyle w:val="TagStyle"/>
          <w:rtl/>
        </w:rPr>
        <w:t xml:space="preserve"> &lt;&lt; קריאה &gt;&gt; </w:t>
      </w:r>
      <w:r>
        <w:rPr>
          <w:rtl/>
        </w:rPr>
        <w:t>מיקי לוי (יש עתיד):</w:t>
      </w:r>
      <w:r w:rsidRPr="004A7102">
        <w:rPr>
          <w:rStyle w:val="TagStyle"/>
          <w:rtl/>
        </w:rPr>
        <w:t xml:space="preserve"> &lt;&lt; קריאה &gt;&gt;</w:t>
      </w:r>
      <w:r>
        <w:rPr>
          <w:rtl/>
        </w:rPr>
        <w:t xml:space="preserve">   </w:t>
      </w:r>
      <w:bookmarkEnd w:id="7239"/>
    </w:p>
    <w:p w:rsidR="00932198" w:rsidRDefault="00932198" w:rsidP="00CA212C">
      <w:pPr>
        <w:rPr>
          <w:rtl/>
          <w:lang w:eastAsia="he-IL"/>
        </w:rPr>
      </w:pPr>
    </w:p>
    <w:p w:rsidR="00932198" w:rsidRDefault="00932198" w:rsidP="00963265">
      <w:pPr>
        <w:rPr>
          <w:rtl/>
          <w:lang w:eastAsia="he-IL"/>
        </w:rPr>
      </w:pPr>
      <w:bookmarkStart w:id="7240" w:name="_ETM_Q42_328122"/>
      <w:bookmarkEnd w:id="7240"/>
      <w:r>
        <w:rPr>
          <w:rFonts w:hint="cs"/>
          <w:rtl/>
          <w:lang w:eastAsia="he-IL"/>
        </w:rPr>
        <w:t xml:space="preserve">אתה לא תברח </w:t>
      </w:r>
      <w:bookmarkStart w:id="7241" w:name="_ETM_Q42_330174"/>
      <w:bookmarkEnd w:id="7241"/>
      <w:r>
        <w:rPr>
          <w:rFonts w:hint="cs"/>
          <w:rtl/>
          <w:lang w:eastAsia="he-IL"/>
        </w:rPr>
        <w:t>מזה. אתה ממשלת טבח 7 באוקטובר.</w:t>
      </w:r>
      <w:bookmarkStart w:id="7242" w:name="_ETM_Q42_330262"/>
      <w:bookmarkStart w:id="7243" w:name="_ETM_Q42_330450"/>
      <w:bookmarkEnd w:id="7242"/>
      <w:bookmarkEnd w:id="7243"/>
    </w:p>
    <w:p w:rsidR="00932198" w:rsidRDefault="00932198" w:rsidP="00963265">
      <w:pPr>
        <w:rPr>
          <w:rtl/>
          <w:lang w:eastAsia="he-IL"/>
        </w:rPr>
      </w:pPr>
      <w:bookmarkStart w:id="7244" w:name="_ETM_Q42_330552"/>
      <w:bookmarkEnd w:id="7244"/>
    </w:p>
    <w:p w:rsidR="00932198" w:rsidRDefault="00932198" w:rsidP="00963265">
      <w:pPr>
        <w:pStyle w:val="-"/>
        <w:keepNext/>
        <w:rPr>
          <w:rtl/>
        </w:rPr>
      </w:pPr>
      <w:bookmarkStart w:id="7245" w:name="ET_speakercontinue_6603_28"/>
      <w:r w:rsidRPr="00AF24AC">
        <w:rPr>
          <w:rStyle w:val="TagStyle"/>
          <w:rtl/>
        </w:rPr>
        <w:t xml:space="preserve"> &lt;&lt; דובר_המשך &gt;&gt; </w:t>
      </w:r>
      <w:r>
        <w:rPr>
          <w:rtl/>
        </w:rPr>
        <w:t>שר האנרגיה והתשתיות אלי כהן:</w:t>
      </w:r>
      <w:r w:rsidRPr="00AF24AC">
        <w:rPr>
          <w:rStyle w:val="TagStyle"/>
          <w:rtl/>
        </w:rPr>
        <w:t xml:space="preserve"> &lt;&lt; דובר_המשך &gt;&gt;</w:t>
      </w:r>
      <w:r>
        <w:rPr>
          <w:rtl/>
        </w:rPr>
        <w:t xml:space="preserve">   </w:t>
      </w:r>
      <w:bookmarkEnd w:id="7245"/>
    </w:p>
    <w:p w:rsidR="00932198" w:rsidRDefault="00932198" w:rsidP="00CA212C">
      <w:pPr>
        <w:rPr>
          <w:rtl/>
          <w:lang w:eastAsia="he-IL"/>
        </w:rPr>
      </w:pPr>
    </w:p>
    <w:p w:rsidR="00932198" w:rsidRDefault="00932198" w:rsidP="00963265">
      <w:pPr>
        <w:rPr>
          <w:rtl/>
          <w:lang w:eastAsia="he-IL"/>
        </w:rPr>
      </w:pPr>
      <w:bookmarkStart w:id="7246" w:name="_ETM_Q42_331986"/>
      <w:bookmarkEnd w:id="7246"/>
      <w:r>
        <w:rPr>
          <w:rFonts w:hint="cs"/>
          <w:rtl/>
          <w:lang w:eastAsia="he-IL"/>
        </w:rPr>
        <w:t>אנ</w:t>
      </w:r>
      <w:bookmarkStart w:id="7247" w:name="_ETM_Q42_329943"/>
      <w:bookmarkEnd w:id="7247"/>
      <w:r>
        <w:rPr>
          <w:rFonts w:hint="cs"/>
          <w:rtl/>
          <w:lang w:eastAsia="he-IL"/>
        </w:rPr>
        <w:t>חנו חיסלנו את נסראללה. אתם</w:t>
      </w:r>
      <w:bookmarkStart w:id="7248" w:name="_ETM_Q42_334913"/>
      <w:bookmarkEnd w:id="7248"/>
      <w:r>
        <w:rPr>
          <w:rFonts w:hint="cs"/>
          <w:rtl/>
          <w:lang w:eastAsia="he-IL"/>
        </w:rPr>
        <w:t xml:space="preserve"> נתתם לנסראללה בזמן שאנחנו חיס</w:t>
      </w:r>
      <w:bookmarkStart w:id="7249" w:name="_ETM_Q42_332173"/>
      <w:bookmarkEnd w:id="7249"/>
      <w:r>
        <w:rPr>
          <w:rFonts w:hint="cs"/>
          <w:rtl/>
          <w:lang w:eastAsia="he-IL"/>
        </w:rPr>
        <w:t>לנו</w:t>
      </w:r>
      <w:bookmarkStart w:id="7250" w:name="_ETM_Q42_333843"/>
      <w:bookmarkEnd w:id="7250"/>
      <w:r>
        <w:rPr>
          <w:rFonts w:hint="cs"/>
          <w:rtl/>
          <w:lang w:eastAsia="he-IL"/>
        </w:rPr>
        <w:t xml:space="preserve"> – – –</w:t>
      </w:r>
      <w:bookmarkStart w:id="7251" w:name="_ETM_Q42_335103"/>
      <w:bookmarkEnd w:id="7251"/>
    </w:p>
    <w:p w:rsidR="00932198" w:rsidRDefault="00932198" w:rsidP="00963265">
      <w:pPr>
        <w:rPr>
          <w:rtl/>
          <w:lang w:eastAsia="he-IL"/>
        </w:rPr>
      </w:pPr>
      <w:bookmarkStart w:id="7252" w:name="_ETM_Q42_335193"/>
      <w:bookmarkEnd w:id="7252"/>
    </w:p>
    <w:p w:rsidR="00932198" w:rsidRDefault="00932198" w:rsidP="00963265">
      <w:pPr>
        <w:pStyle w:val="af5"/>
        <w:keepNext/>
        <w:rPr>
          <w:rtl/>
        </w:rPr>
      </w:pPr>
      <w:bookmarkStart w:id="7253" w:name="ET_interruption_5084_30"/>
      <w:r w:rsidRPr="00AF24AC">
        <w:rPr>
          <w:rStyle w:val="TagStyle"/>
          <w:rtl/>
        </w:rPr>
        <w:t xml:space="preserve"> &lt;&lt; קריאה &gt;&gt; </w:t>
      </w:r>
      <w:r>
        <w:rPr>
          <w:rtl/>
        </w:rPr>
        <w:t>מיקי לוי (יש עתיד):</w:t>
      </w:r>
      <w:r w:rsidRPr="00AF24AC">
        <w:rPr>
          <w:rStyle w:val="TagStyle"/>
          <w:rtl/>
        </w:rPr>
        <w:t xml:space="preserve"> &lt;&lt; קריאה &gt;&gt;</w:t>
      </w:r>
      <w:r>
        <w:rPr>
          <w:rtl/>
        </w:rPr>
        <w:t xml:space="preserve">   </w:t>
      </w:r>
      <w:bookmarkEnd w:id="7253"/>
    </w:p>
    <w:p w:rsidR="00932198" w:rsidRDefault="00932198" w:rsidP="00CA212C">
      <w:pPr>
        <w:rPr>
          <w:rtl/>
          <w:lang w:eastAsia="he-IL"/>
        </w:rPr>
      </w:pPr>
    </w:p>
    <w:p w:rsidR="00932198" w:rsidRDefault="00932198" w:rsidP="00963265">
      <w:pPr>
        <w:rPr>
          <w:rtl/>
          <w:lang w:eastAsia="he-IL"/>
        </w:rPr>
      </w:pPr>
      <w:bookmarkStart w:id="7254" w:name="_ETM_Q42_333433"/>
      <w:bookmarkEnd w:id="7254"/>
      <w:r>
        <w:rPr>
          <w:rFonts w:hint="cs"/>
          <w:rtl/>
          <w:lang w:eastAsia="he-IL"/>
        </w:rPr>
        <w:t>אתם</w:t>
      </w:r>
      <w:bookmarkStart w:id="7255" w:name="_ETM_Q42_334211"/>
      <w:bookmarkEnd w:id="7255"/>
      <w:r>
        <w:rPr>
          <w:rFonts w:hint="cs"/>
          <w:rtl/>
          <w:lang w:eastAsia="he-IL"/>
        </w:rPr>
        <w:t xml:space="preserve"> כלומניקים.</w:t>
      </w:r>
    </w:p>
    <w:p w:rsidR="00932198" w:rsidRDefault="00932198" w:rsidP="00963265">
      <w:pPr>
        <w:rPr>
          <w:rtl/>
          <w:lang w:eastAsia="he-IL"/>
        </w:rPr>
      </w:pPr>
      <w:bookmarkStart w:id="7256" w:name="_ETM_Q42_336259"/>
      <w:bookmarkStart w:id="7257" w:name="_ETM_Q42_336336"/>
      <w:bookmarkStart w:id="7258" w:name="_ETM_Q42_334283"/>
      <w:bookmarkStart w:id="7259" w:name="_ETM_Q42_332853"/>
      <w:bookmarkEnd w:id="7256"/>
      <w:bookmarkEnd w:id="7257"/>
      <w:bookmarkEnd w:id="7258"/>
      <w:bookmarkEnd w:id="7259"/>
    </w:p>
    <w:p w:rsidR="00932198" w:rsidRDefault="00932198" w:rsidP="00963265">
      <w:pPr>
        <w:pStyle w:val="af6"/>
        <w:keepNext/>
        <w:rPr>
          <w:rtl/>
        </w:rPr>
      </w:pPr>
      <w:r w:rsidRPr="00AF24AC">
        <w:rPr>
          <w:rStyle w:val="TagStyle"/>
          <w:rtl/>
        </w:rPr>
        <w:t xml:space="preserve"> &lt;&lt; יור &gt;&gt; </w:t>
      </w:r>
      <w:r>
        <w:rPr>
          <w:rtl/>
        </w:rPr>
        <w:t>היו"ר מישל בוסקילה:</w:t>
      </w:r>
      <w:r w:rsidRPr="00AF24AC">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bookmarkStart w:id="7260" w:name="_ETM_Q42_333860"/>
      <w:bookmarkEnd w:id="7260"/>
      <w:r>
        <w:rPr>
          <w:rFonts w:hint="cs"/>
          <w:rtl/>
          <w:lang w:eastAsia="he-IL"/>
        </w:rPr>
        <w:t>חבר הכנסת מיקי לוי.</w:t>
      </w:r>
    </w:p>
    <w:p w:rsidR="00932198" w:rsidRDefault="00932198" w:rsidP="00963265">
      <w:pPr>
        <w:rPr>
          <w:rtl/>
          <w:lang w:eastAsia="he-IL"/>
        </w:rPr>
      </w:pPr>
      <w:bookmarkStart w:id="7261" w:name="_ETM_Q42_335983"/>
      <w:bookmarkEnd w:id="7261"/>
    </w:p>
    <w:p w:rsidR="00932198" w:rsidRDefault="00932198" w:rsidP="00963265">
      <w:pPr>
        <w:pStyle w:val="af5"/>
        <w:keepNext/>
        <w:rPr>
          <w:rtl/>
        </w:rPr>
      </w:pPr>
      <w:bookmarkStart w:id="7262" w:name="ET_interruption_5084_32"/>
      <w:r w:rsidRPr="00AF24AC">
        <w:rPr>
          <w:rStyle w:val="TagStyle"/>
          <w:rtl/>
        </w:rPr>
        <w:t xml:space="preserve"> &lt;&lt; קריאה &gt;&gt; </w:t>
      </w:r>
      <w:r>
        <w:rPr>
          <w:rtl/>
        </w:rPr>
        <w:t>מיקי לוי (יש עתיד):</w:t>
      </w:r>
      <w:r w:rsidRPr="00AF24AC">
        <w:rPr>
          <w:rStyle w:val="TagStyle"/>
          <w:rtl/>
        </w:rPr>
        <w:t xml:space="preserve"> &lt;&lt; קריאה &gt;&gt;</w:t>
      </w:r>
      <w:r>
        <w:rPr>
          <w:rtl/>
        </w:rPr>
        <w:t xml:space="preserve">   </w:t>
      </w:r>
      <w:bookmarkEnd w:id="7262"/>
    </w:p>
    <w:p w:rsidR="00932198" w:rsidRDefault="00932198" w:rsidP="00CA212C">
      <w:pPr>
        <w:rPr>
          <w:rtl/>
          <w:lang w:eastAsia="he-IL"/>
        </w:rPr>
      </w:pPr>
    </w:p>
    <w:p w:rsidR="00932198" w:rsidRDefault="00932198" w:rsidP="00963265">
      <w:pPr>
        <w:rPr>
          <w:rtl/>
          <w:lang w:eastAsia="he-IL"/>
        </w:rPr>
      </w:pPr>
      <w:bookmarkStart w:id="7263" w:name="_ETM_Q42_339036"/>
      <w:bookmarkStart w:id="7264" w:name="_ETM_Q42_336683"/>
      <w:bookmarkStart w:id="7265" w:name="_ETM_Q42_336543"/>
      <w:bookmarkStart w:id="7266" w:name="_ETM_Q42_338093"/>
      <w:bookmarkEnd w:id="7263"/>
      <w:bookmarkEnd w:id="7264"/>
      <w:bookmarkEnd w:id="7265"/>
      <w:bookmarkEnd w:id="7266"/>
      <w:r>
        <w:rPr>
          <w:rFonts w:hint="cs"/>
          <w:rtl/>
          <w:lang w:eastAsia="he-IL"/>
        </w:rPr>
        <w:t>לא מקבלים אחריות</w:t>
      </w:r>
      <w:bookmarkStart w:id="7267" w:name="_ETM_Q42_336584"/>
      <w:bookmarkStart w:id="7268" w:name="_ETM_Q42_337233"/>
      <w:bookmarkStart w:id="7269" w:name="_ETM_Q42_337514"/>
      <w:bookmarkStart w:id="7270" w:name="_ETM_Q42_332754"/>
      <w:bookmarkEnd w:id="7267"/>
      <w:bookmarkEnd w:id="7268"/>
      <w:bookmarkEnd w:id="7269"/>
      <w:bookmarkEnd w:id="7270"/>
      <w:r>
        <w:rPr>
          <w:rFonts w:hint="cs"/>
          <w:rtl/>
          <w:lang w:eastAsia="he-IL"/>
        </w:rPr>
        <w:t>.</w:t>
      </w:r>
      <w:bookmarkStart w:id="7271" w:name="_ETM_Q42_338182"/>
      <w:bookmarkEnd w:id="7271"/>
      <w:r>
        <w:rPr>
          <w:rFonts w:hint="cs"/>
          <w:rtl/>
          <w:lang w:eastAsia="he-IL"/>
        </w:rPr>
        <w:t xml:space="preserve"> אתם </w:t>
      </w:r>
      <w:bookmarkStart w:id="7272" w:name="_ETM_Q42_339028"/>
      <w:bookmarkStart w:id="7273" w:name="_ETM_Q42_335963"/>
      <w:bookmarkEnd w:id="7272"/>
      <w:bookmarkEnd w:id="7273"/>
      <w:r>
        <w:rPr>
          <w:rFonts w:hint="cs"/>
          <w:rtl/>
          <w:lang w:eastAsia="he-IL"/>
        </w:rPr>
        <w:t>ממשלת טבח 7 בא</w:t>
      </w:r>
      <w:bookmarkStart w:id="7274" w:name="_ETM_Q42_339322"/>
      <w:bookmarkEnd w:id="7274"/>
      <w:r>
        <w:rPr>
          <w:rFonts w:hint="cs"/>
          <w:rtl/>
          <w:lang w:eastAsia="he-IL"/>
        </w:rPr>
        <w:t>וקטובר</w:t>
      </w:r>
      <w:bookmarkStart w:id="7275" w:name="_ETM_Q42_338113"/>
      <w:bookmarkEnd w:id="7275"/>
      <w:r>
        <w:rPr>
          <w:rFonts w:hint="cs"/>
          <w:rtl/>
          <w:lang w:eastAsia="he-IL"/>
        </w:rPr>
        <w:t>.</w:t>
      </w:r>
    </w:p>
    <w:p w:rsidR="00932198" w:rsidRPr="00AF24AC" w:rsidRDefault="00932198" w:rsidP="00963265">
      <w:pPr>
        <w:rPr>
          <w:rtl/>
          <w:lang w:eastAsia="he-IL"/>
        </w:rPr>
      </w:pPr>
    </w:p>
    <w:p w:rsidR="00932198" w:rsidRDefault="00932198" w:rsidP="00963265">
      <w:pPr>
        <w:pStyle w:val="-"/>
        <w:keepNext/>
        <w:rPr>
          <w:rtl/>
        </w:rPr>
      </w:pPr>
      <w:bookmarkStart w:id="7276" w:name="ET_speakercontinue_6603_29"/>
      <w:r w:rsidRPr="00AF24AC">
        <w:rPr>
          <w:rStyle w:val="TagStyle"/>
          <w:rtl/>
        </w:rPr>
        <w:t xml:space="preserve"> &lt;&lt; דובר_המשך &gt;&gt; </w:t>
      </w:r>
      <w:r>
        <w:rPr>
          <w:rtl/>
        </w:rPr>
        <w:t>שר האנרגיה והתשתיות אלי כהן:</w:t>
      </w:r>
      <w:r w:rsidRPr="00AF24AC">
        <w:rPr>
          <w:rStyle w:val="TagStyle"/>
          <w:rtl/>
        </w:rPr>
        <w:t xml:space="preserve"> &lt;&lt; דובר_המשך &gt;&gt;</w:t>
      </w:r>
      <w:r>
        <w:rPr>
          <w:rtl/>
        </w:rPr>
        <w:t xml:space="preserve">   </w:t>
      </w:r>
      <w:bookmarkEnd w:id="7276"/>
    </w:p>
    <w:p w:rsidR="00932198" w:rsidRDefault="00932198" w:rsidP="00CA212C">
      <w:pPr>
        <w:rPr>
          <w:rtl/>
          <w:lang w:eastAsia="he-IL"/>
        </w:rPr>
      </w:pPr>
    </w:p>
    <w:p w:rsidR="00932198" w:rsidRDefault="00932198" w:rsidP="00963265">
      <w:pPr>
        <w:rPr>
          <w:rtl/>
          <w:lang w:eastAsia="he-IL"/>
        </w:rPr>
      </w:pPr>
      <w:bookmarkStart w:id="7277" w:name="_ETM_Q42_336326"/>
      <w:bookmarkStart w:id="7278" w:name="_ETM_Q42_337863"/>
      <w:bookmarkEnd w:id="7277"/>
      <w:bookmarkEnd w:id="7278"/>
      <w:r>
        <w:rPr>
          <w:rFonts w:hint="cs"/>
          <w:rtl/>
          <w:lang w:eastAsia="he-IL"/>
        </w:rPr>
        <w:t xml:space="preserve">בזמן שאנחנו חיסלנו את נסראללה, אתם </w:t>
      </w:r>
      <w:bookmarkStart w:id="7279" w:name="_ETM_Q42_343853"/>
      <w:bookmarkEnd w:id="7279"/>
      <w:r>
        <w:rPr>
          <w:rFonts w:hint="cs"/>
          <w:rtl/>
          <w:lang w:eastAsia="he-IL"/>
        </w:rPr>
        <w:t>נתתם לנסראללה.</w:t>
      </w:r>
    </w:p>
    <w:p w:rsidR="00932198" w:rsidRDefault="00932198" w:rsidP="00963265">
      <w:pPr>
        <w:rPr>
          <w:rtl/>
          <w:lang w:eastAsia="he-IL"/>
        </w:rPr>
      </w:pPr>
    </w:p>
    <w:p w:rsidR="00932198" w:rsidRDefault="00932198" w:rsidP="00963265">
      <w:pPr>
        <w:pStyle w:val="af6"/>
        <w:keepNext/>
        <w:rPr>
          <w:rtl/>
        </w:rPr>
      </w:pPr>
      <w:bookmarkStart w:id="7280" w:name="ET_yor_6718_33"/>
      <w:r w:rsidRPr="003937FB">
        <w:rPr>
          <w:rStyle w:val="TagStyle"/>
          <w:rtl/>
        </w:rPr>
        <w:t xml:space="preserve"> &lt;&lt; יור &gt;&gt; </w:t>
      </w:r>
      <w:r>
        <w:rPr>
          <w:rtl/>
        </w:rPr>
        <w:t>היו"ר מישל בוסקילה:</w:t>
      </w:r>
      <w:r w:rsidRPr="003937FB">
        <w:rPr>
          <w:rStyle w:val="TagStyle"/>
          <w:rtl/>
        </w:rPr>
        <w:t xml:space="preserve"> &lt;&lt; יור &gt;&gt;</w:t>
      </w:r>
      <w:r>
        <w:rPr>
          <w:rtl/>
        </w:rPr>
        <w:t xml:space="preserve">   </w:t>
      </w:r>
      <w:bookmarkEnd w:id="7280"/>
    </w:p>
    <w:p w:rsidR="00932198" w:rsidRDefault="00932198" w:rsidP="00CA212C">
      <w:pPr>
        <w:rPr>
          <w:rtl/>
          <w:lang w:eastAsia="he-IL"/>
        </w:rPr>
      </w:pPr>
    </w:p>
    <w:p w:rsidR="00932198" w:rsidRDefault="00932198" w:rsidP="00963265">
      <w:pPr>
        <w:rPr>
          <w:rtl/>
          <w:lang w:eastAsia="he-IL"/>
        </w:rPr>
      </w:pPr>
      <w:bookmarkStart w:id="7281" w:name="_ETM_Q42_339603"/>
      <w:bookmarkEnd w:id="7281"/>
      <w:r>
        <w:rPr>
          <w:rFonts w:hint="cs"/>
          <w:rtl/>
          <w:lang w:eastAsia="he-IL"/>
        </w:rPr>
        <w:t>חבר הכנסת מיקי לוי, צא להתאוורר.</w:t>
      </w:r>
    </w:p>
    <w:p w:rsidR="00932198" w:rsidRDefault="00932198" w:rsidP="00963265">
      <w:pPr>
        <w:rPr>
          <w:rtl/>
          <w:lang w:eastAsia="he-IL"/>
        </w:rPr>
      </w:pPr>
      <w:bookmarkStart w:id="7282" w:name="_ETM_Q42_345377"/>
      <w:bookmarkStart w:id="7283" w:name="_ETM_Q42_345449"/>
      <w:bookmarkEnd w:id="7282"/>
      <w:bookmarkEnd w:id="7283"/>
    </w:p>
    <w:p w:rsidR="00932198" w:rsidRDefault="00932198" w:rsidP="00963265">
      <w:pPr>
        <w:pStyle w:val="-"/>
        <w:keepNext/>
        <w:rPr>
          <w:rtl/>
        </w:rPr>
      </w:pPr>
      <w:bookmarkStart w:id="7284" w:name="ET_speakercontinue_6603_34"/>
      <w:r w:rsidRPr="003937FB">
        <w:rPr>
          <w:rStyle w:val="TagStyle"/>
          <w:rtl/>
        </w:rPr>
        <w:t xml:space="preserve"> &lt;&lt; דובר_המשך &gt;&gt; </w:t>
      </w:r>
      <w:r>
        <w:rPr>
          <w:rtl/>
        </w:rPr>
        <w:t>שר האנרגיה והתשתיות אלי כהן:</w:t>
      </w:r>
      <w:r w:rsidRPr="003937FB">
        <w:rPr>
          <w:rStyle w:val="TagStyle"/>
          <w:rtl/>
        </w:rPr>
        <w:t xml:space="preserve"> &lt;&lt; דובר_המשך &gt;&gt;</w:t>
      </w:r>
      <w:r>
        <w:rPr>
          <w:rtl/>
        </w:rPr>
        <w:t xml:space="preserve">   </w:t>
      </w:r>
      <w:bookmarkEnd w:id="7284"/>
    </w:p>
    <w:p w:rsidR="00932198" w:rsidRDefault="00932198" w:rsidP="00CA212C">
      <w:pPr>
        <w:rPr>
          <w:rtl/>
          <w:lang w:eastAsia="he-IL"/>
        </w:rPr>
      </w:pPr>
    </w:p>
    <w:p w:rsidR="00932198" w:rsidRDefault="00932198" w:rsidP="00963265">
      <w:pPr>
        <w:rPr>
          <w:rtl/>
          <w:lang w:eastAsia="he-IL"/>
        </w:rPr>
      </w:pPr>
      <w:bookmarkStart w:id="7285" w:name="_ETM_Q42_346747"/>
      <w:bookmarkEnd w:id="7285"/>
      <w:r>
        <w:rPr>
          <w:rFonts w:hint="cs"/>
          <w:rtl/>
          <w:lang w:eastAsia="he-IL"/>
        </w:rPr>
        <w:t xml:space="preserve">מיקי, אתם נתתם לנסראללה שטחים </w:t>
      </w:r>
      <w:bookmarkStart w:id="7286" w:name="_ETM_Q42_343293"/>
      <w:bookmarkEnd w:id="7286"/>
      <w:r>
        <w:rPr>
          <w:rFonts w:hint="cs"/>
          <w:rtl/>
          <w:lang w:eastAsia="he-IL"/>
        </w:rPr>
        <w:t>ריבוניים.</w:t>
      </w:r>
    </w:p>
    <w:p w:rsidR="00932198" w:rsidRDefault="00932198" w:rsidP="00963265">
      <w:pPr>
        <w:rPr>
          <w:rtl/>
          <w:lang w:eastAsia="he-IL"/>
        </w:rPr>
      </w:pPr>
      <w:bookmarkStart w:id="7287" w:name="_ETM_Q42_345277"/>
      <w:bookmarkStart w:id="7288" w:name="_ETM_Q42_345355"/>
      <w:bookmarkEnd w:id="7287"/>
      <w:bookmarkEnd w:id="7288"/>
    </w:p>
    <w:p w:rsidR="00932198" w:rsidRDefault="00932198" w:rsidP="00963265">
      <w:pPr>
        <w:pStyle w:val="af5"/>
        <w:keepNext/>
        <w:rPr>
          <w:rtl/>
        </w:rPr>
      </w:pPr>
      <w:bookmarkStart w:id="7289" w:name="ET_interruption_5084_35"/>
      <w:r w:rsidRPr="003937FB">
        <w:rPr>
          <w:rStyle w:val="TagStyle"/>
          <w:rtl/>
        </w:rPr>
        <w:t xml:space="preserve"> &lt;&lt; קריאה &gt;&gt; </w:t>
      </w:r>
      <w:r>
        <w:rPr>
          <w:rtl/>
        </w:rPr>
        <w:t>מיקי לוי (יש עתיד):</w:t>
      </w:r>
      <w:r w:rsidRPr="003937FB">
        <w:rPr>
          <w:rStyle w:val="TagStyle"/>
          <w:rtl/>
        </w:rPr>
        <w:t xml:space="preserve"> &lt;&lt; קריאה &gt;&gt;</w:t>
      </w:r>
      <w:r>
        <w:rPr>
          <w:rtl/>
        </w:rPr>
        <w:t xml:space="preserve">   </w:t>
      </w:r>
      <w:bookmarkEnd w:id="7289"/>
    </w:p>
    <w:p w:rsidR="00932198" w:rsidRDefault="00932198" w:rsidP="00CA212C">
      <w:pPr>
        <w:rPr>
          <w:rtl/>
          <w:lang w:eastAsia="he-IL"/>
        </w:rPr>
      </w:pPr>
    </w:p>
    <w:p w:rsidR="00932198" w:rsidRDefault="00932198" w:rsidP="00963265">
      <w:pPr>
        <w:rPr>
          <w:rtl/>
          <w:lang w:eastAsia="he-IL"/>
        </w:rPr>
      </w:pPr>
      <w:bookmarkStart w:id="7290" w:name="_ETM_Q42_348490"/>
      <w:bookmarkEnd w:id="7290"/>
      <w:r>
        <w:rPr>
          <w:rFonts w:hint="cs"/>
          <w:rtl/>
          <w:lang w:eastAsia="he-IL"/>
        </w:rPr>
        <w:t>אתה אחראי</w:t>
      </w:r>
      <w:bookmarkStart w:id="7291" w:name="_ETM_Q42_344901"/>
      <w:bookmarkEnd w:id="7291"/>
      <w:r>
        <w:rPr>
          <w:rFonts w:hint="cs"/>
          <w:rtl/>
          <w:lang w:eastAsia="he-IL"/>
        </w:rPr>
        <w:t xml:space="preserve"> </w:t>
      </w:r>
      <w:bookmarkStart w:id="7292" w:name="_ETM_Q42_345493"/>
      <w:bookmarkEnd w:id="7292"/>
      <w:r>
        <w:rPr>
          <w:rFonts w:hint="cs"/>
          <w:rtl/>
          <w:lang w:eastAsia="he-IL"/>
        </w:rPr>
        <w:t>ל</w:t>
      </w:r>
      <w:bookmarkStart w:id="7293" w:name="_ETM_Q42_341743"/>
      <w:bookmarkEnd w:id="7293"/>
      <w:r>
        <w:rPr>
          <w:rFonts w:hint="cs"/>
          <w:rtl/>
          <w:lang w:eastAsia="he-IL"/>
        </w:rPr>
        <w:t xml:space="preserve">טבח, לאסון הגדול </w:t>
      </w:r>
      <w:bookmarkStart w:id="7294" w:name="_ETM_Q42_352870"/>
      <w:bookmarkEnd w:id="7294"/>
      <w:r>
        <w:rPr>
          <w:rFonts w:hint="cs"/>
          <w:rtl/>
          <w:lang w:eastAsia="he-IL"/>
        </w:rPr>
        <w:t xml:space="preserve">ביותר – – </w:t>
      </w:r>
      <w:bookmarkStart w:id="7295" w:name="_ETM_Q42_350123"/>
      <w:bookmarkEnd w:id="7295"/>
    </w:p>
    <w:p w:rsidR="00932198" w:rsidRDefault="00932198" w:rsidP="00963265">
      <w:pPr>
        <w:rPr>
          <w:rtl/>
          <w:lang w:eastAsia="he-IL"/>
        </w:rPr>
      </w:pPr>
      <w:bookmarkStart w:id="7296" w:name="_ETM_Q42_347511"/>
      <w:bookmarkStart w:id="7297" w:name="_ETM_Q42_347590"/>
      <w:bookmarkEnd w:id="7296"/>
      <w:bookmarkEnd w:id="7297"/>
    </w:p>
    <w:p w:rsidR="00932198" w:rsidRDefault="00932198" w:rsidP="00963265">
      <w:pPr>
        <w:pStyle w:val="-"/>
        <w:keepNext/>
        <w:rPr>
          <w:rtl/>
        </w:rPr>
      </w:pPr>
      <w:bookmarkStart w:id="7298" w:name="ET_speakercontinue_6603_36"/>
      <w:r w:rsidRPr="003937FB">
        <w:rPr>
          <w:rStyle w:val="TagStyle"/>
          <w:rtl/>
        </w:rPr>
        <w:t xml:space="preserve"> &lt;&lt; דובר_המשך &gt;&gt; </w:t>
      </w:r>
      <w:r>
        <w:rPr>
          <w:rtl/>
        </w:rPr>
        <w:t>שר האנרגיה והתשתיות אלי כהן:</w:t>
      </w:r>
      <w:r w:rsidRPr="003937FB">
        <w:rPr>
          <w:rStyle w:val="TagStyle"/>
          <w:rtl/>
        </w:rPr>
        <w:t xml:space="preserve"> &lt;&lt; דובר_המשך &gt;&gt;</w:t>
      </w:r>
      <w:r>
        <w:rPr>
          <w:rtl/>
        </w:rPr>
        <w:t xml:space="preserve">   </w:t>
      </w:r>
      <w:bookmarkEnd w:id="7298"/>
    </w:p>
    <w:p w:rsidR="00932198" w:rsidRDefault="00932198" w:rsidP="00CA212C">
      <w:pPr>
        <w:rPr>
          <w:rtl/>
          <w:lang w:eastAsia="he-IL"/>
        </w:rPr>
      </w:pPr>
    </w:p>
    <w:p w:rsidR="00932198" w:rsidRPr="003937FB" w:rsidRDefault="00932198" w:rsidP="00963265">
      <w:pPr>
        <w:rPr>
          <w:rtl/>
          <w:lang w:eastAsia="he-IL"/>
        </w:rPr>
      </w:pPr>
      <w:bookmarkStart w:id="7299" w:name="_ETM_Q42_348896"/>
      <w:bookmarkEnd w:id="7299"/>
      <w:r>
        <w:rPr>
          <w:rFonts w:hint="cs"/>
          <w:rtl/>
          <w:lang w:eastAsia="he-IL"/>
        </w:rPr>
        <w:t>אנחנו חיסלנו אותו.</w:t>
      </w:r>
      <w:bookmarkStart w:id="7300" w:name="_ETM_Q42_346803"/>
      <w:bookmarkStart w:id="7301" w:name="_ETM_Q42_346833"/>
      <w:bookmarkEnd w:id="7300"/>
      <w:bookmarkEnd w:id="7301"/>
    </w:p>
    <w:p w:rsidR="00932198" w:rsidRDefault="00932198" w:rsidP="00963265">
      <w:pPr>
        <w:rPr>
          <w:rtl/>
          <w:lang w:eastAsia="he-IL"/>
        </w:rPr>
      </w:pPr>
    </w:p>
    <w:p w:rsidR="00932198" w:rsidRDefault="00932198" w:rsidP="00963265">
      <w:pPr>
        <w:pStyle w:val="af5"/>
        <w:keepNext/>
        <w:rPr>
          <w:rtl/>
        </w:rPr>
      </w:pPr>
      <w:bookmarkStart w:id="7302" w:name="ET_interruption_5084_37"/>
      <w:r w:rsidRPr="005B4AE4">
        <w:rPr>
          <w:rStyle w:val="TagStyle"/>
          <w:rtl/>
        </w:rPr>
        <w:t xml:space="preserve"> &lt;&lt; קריאה &gt;&gt; </w:t>
      </w:r>
      <w:r>
        <w:rPr>
          <w:rtl/>
        </w:rPr>
        <w:t>מיקי לוי (יש עתיד):</w:t>
      </w:r>
      <w:r w:rsidRPr="005B4AE4">
        <w:rPr>
          <w:rStyle w:val="TagStyle"/>
          <w:rtl/>
        </w:rPr>
        <w:t xml:space="preserve"> &lt;&lt; קריאה &gt;&gt;</w:t>
      </w:r>
      <w:r>
        <w:rPr>
          <w:rtl/>
        </w:rPr>
        <w:t xml:space="preserve">   </w:t>
      </w:r>
      <w:bookmarkEnd w:id="7302"/>
    </w:p>
    <w:p w:rsidR="00932198" w:rsidRDefault="00932198" w:rsidP="00CA212C">
      <w:pPr>
        <w:rPr>
          <w:rtl/>
          <w:lang w:eastAsia="he-IL"/>
        </w:rPr>
      </w:pPr>
    </w:p>
    <w:p w:rsidR="00932198" w:rsidRDefault="00932198" w:rsidP="00963265">
      <w:pPr>
        <w:rPr>
          <w:rtl/>
          <w:lang w:eastAsia="he-IL"/>
        </w:rPr>
      </w:pPr>
      <w:bookmarkStart w:id="7303" w:name="_ETM_Q42_355506"/>
      <w:bookmarkStart w:id="7304" w:name="_ETM_Q42_350783"/>
      <w:bookmarkEnd w:id="7303"/>
      <w:bookmarkEnd w:id="7304"/>
      <w:r>
        <w:rPr>
          <w:rFonts w:hint="cs"/>
          <w:rtl/>
          <w:lang w:eastAsia="he-IL"/>
        </w:rPr>
        <w:t xml:space="preserve">– – לאסון הגדול ביותר שקרה </w:t>
      </w:r>
      <w:bookmarkStart w:id="7305" w:name="_ETM_Q42_358146"/>
      <w:bookmarkStart w:id="7306" w:name="_ETM_Q42_353912"/>
      <w:bookmarkEnd w:id="7305"/>
      <w:bookmarkEnd w:id="7306"/>
      <w:r>
        <w:rPr>
          <w:rFonts w:hint="cs"/>
          <w:rtl/>
          <w:lang w:eastAsia="he-IL"/>
        </w:rPr>
        <w:t>לעם היהודי בארצו</w:t>
      </w:r>
      <w:bookmarkStart w:id="7307" w:name="_ETM_Q42_352352"/>
      <w:bookmarkEnd w:id="7307"/>
      <w:r>
        <w:rPr>
          <w:rFonts w:hint="cs"/>
          <w:rtl/>
          <w:lang w:eastAsia="he-IL"/>
        </w:rPr>
        <w:t>.</w:t>
      </w:r>
      <w:bookmarkStart w:id="7308" w:name="_ETM_Q42_350332"/>
      <w:bookmarkStart w:id="7309" w:name="_ETM_Q42_350491"/>
      <w:bookmarkEnd w:id="7308"/>
      <w:bookmarkEnd w:id="7309"/>
    </w:p>
    <w:p w:rsidR="00932198" w:rsidRDefault="00932198" w:rsidP="00963265">
      <w:pPr>
        <w:rPr>
          <w:rtl/>
          <w:lang w:eastAsia="he-IL"/>
        </w:rPr>
      </w:pPr>
      <w:bookmarkStart w:id="7310" w:name="_ETM_Q42_350574"/>
      <w:bookmarkEnd w:id="7310"/>
    </w:p>
    <w:p w:rsidR="00932198" w:rsidRDefault="00932198" w:rsidP="00963265">
      <w:pPr>
        <w:pStyle w:val="-"/>
        <w:keepNext/>
        <w:rPr>
          <w:rtl/>
        </w:rPr>
      </w:pPr>
      <w:bookmarkStart w:id="7311" w:name="ET_speakercontinue_6603_38"/>
      <w:r w:rsidRPr="005B4AE4">
        <w:rPr>
          <w:rStyle w:val="TagStyle"/>
          <w:rtl/>
        </w:rPr>
        <w:t xml:space="preserve"> &lt;&lt; דובר_המשך &gt;&gt; </w:t>
      </w:r>
      <w:r>
        <w:rPr>
          <w:rtl/>
        </w:rPr>
        <w:t>שר האנרגיה והתשתיות אלי כהן:</w:t>
      </w:r>
      <w:r w:rsidRPr="005B4AE4">
        <w:rPr>
          <w:rStyle w:val="TagStyle"/>
          <w:rtl/>
        </w:rPr>
        <w:t xml:space="preserve"> &lt;&lt; דובר_המשך &gt;&gt;</w:t>
      </w:r>
      <w:r>
        <w:rPr>
          <w:rtl/>
        </w:rPr>
        <w:t xml:space="preserve">   </w:t>
      </w:r>
      <w:bookmarkEnd w:id="7311"/>
    </w:p>
    <w:p w:rsidR="00932198" w:rsidRDefault="00932198" w:rsidP="00CA212C">
      <w:pPr>
        <w:rPr>
          <w:rtl/>
          <w:lang w:eastAsia="he-IL"/>
        </w:rPr>
      </w:pPr>
    </w:p>
    <w:p w:rsidR="00932198" w:rsidRDefault="00932198" w:rsidP="00963265">
      <w:pPr>
        <w:rPr>
          <w:rtl/>
          <w:lang w:eastAsia="he-IL"/>
        </w:rPr>
      </w:pPr>
      <w:bookmarkStart w:id="7312" w:name="_ETM_Q42_351860"/>
      <w:bookmarkEnd w:id="7312"/>
      <w:r>
        <w:rPr>
          <w:rFonts w:hint="cs"/>
          <w:rtl/>
          <w:lang w:eastAsia="he-IL"/>
        </w:rPr>
        <w:t>אנחנו חיסלנו את</w:t>
      </w:r>
      <w:bookmarkStart w:id="7313" w:name="_ETM_Q42_350902"/>
      <w:bookmarkEnd w:id="7313"/>
      <w:r>
        <w:rPr>
          <w:rFonts w:hint="cs"/>
          <w:rtl/>
          <w:lang w:eastAsia="he-IL"/>
        </w:rPr>
        <w:t xml:space="preserve"> נסראללה</w:t>
      </w:r>
      <w:bookmarkStart w:id="7314" w:name="_ETM_Q42_353811"/>
      <w:bookmarkEnd w:id="7314"/>
      <w:r>
        <w:rPr>
          <w:rFonts w:hint="cs"/>
          <w:rtl/>
          <w:lang w:eastAsia="he-IL"/>
        </w:rPr>
        <w:t xml:space="preserve"> </w:t>
      </w:r>
      <w:r>
        <w:rPr>
          <w:rFonts w:hint="eastAsia"/>
          <w:rtl/>
          <w:lang w:eastAsia="he-IL"/>
        </w:rPr>
        <w:t>–</w:t>
      </w:r>
      <w:r>
        <w:rPr>
          <w:rFonts w:hint="cs"/>
          <w:rtl/>
          <w:lang w:eastAsia="he-IL"/>
        </w:rPr>
        <w:t xml:space="preserve"> בגלל הרפיסות שלכם, </w:t>
      </w:r>
      <w:bookmarkStart w:id="7315" w:name="_ETM_Q42_356975"/>
      <w:bookmarkEnd w:id="7315"/>
      <w:r>
        <w:rPr>
          <w:rFonts w:hint="cs"/>
          <w:rtl/>
          <w:lang w:eastAsia="he-IL"/>
        </w:rPr>
        <w:t>שלא הייתם מסוגלים לעשות דברים</w:t>
      </w:r>
      <w:bookmarkStart w:id="7316" w:name="_ETM_Q42_354501"/>
      <w:bookmarkEnd w:id="7316"/>
      <w:r>
        <w:rPr>
          <w:rFonts w:hint="cs"/>
          <w:rtl/>
          <w:lang w:eastAsia="he-IL"/>
        </w:rPr>
        <w:t>.</w:t>
      </w:r>
      <w:bookmarkStart w:id="7317" w:name="_ETM_Q42_358272"/>
      <w:bookmarkStart w:id="7318" w:name="_ETM_Q42_355421"/>
      <w:bookmarkEnd w:id="7317"/>
      <w:bookmarkEnd w:id="7318"/>
    </w:p>
    <w:p w:rsidR="00932198" w:rsidRDefault="00932198" w:rsidP="00963265">
      <w:pPr>
        <w:rPr>
          <w:rtl/>
          <w:lang w:eastAsia="he-IL"/>
        </w:rPr>
      </w:pPr>
      <w:bookmarkStart w:id="7319" w:name="_ETM_Q42_357078"/>
      <w:bookmarkStart w:id="7320" w:name="_ETM_Q42_357161"/>
      <w:bookmarkEnd w:id="7319"/>
      <w:bookmarkEnd w:id="7320"/>
    </w:p>
    <w:p w:rsidR="00932198" w:rsidRDefault="00932198" w:rsidP="00963265">
      <w:pPr>
        <w:pStyle w:val="af5"/>
        <w:keepNext/>
        <w:rPr>
          <w:rtl/>
        </w:rPr>
      </w:pPr>
      <w:bookmarkStart w:id="7321" w:name="ET_interruption_5084_39"/>
      <w:r w:rsidRPr="00192F35">
        <w:rPr>
          <w:rStyle w:val="TagStyle"/>
          <w:rtl/>
        </w:rPr>
        <w:t xml:space="preserve"> &lt;&lt; קריאה &gt;&gt; </w:t>
      </w:r>
      <w:r>
        <w:rPr>
          <w:rtl/>
        </w:rPr>
        <w:t>מיקי לוי (יש עתיד):</w:t>
      </w:r>
      <w:r w:rsidRPr="00192F35">
        <w:rPr>
          <w:rStyle w:val="TagStyle"/>
          <w:rtl/>
        </w:rPr>
        <w:t xml:space="preserve"> &lt;&lt; קריאה &gt;&gt;</w:t>
      </w:r>
      <w:r>
        <w:rPr>
          <w:rtl/>
        </w:rPr>
        <w:t xml:space="preserve">   </w:t>
      </w:r>
      <w:bookmarkEnd w:id="7321"/>
    </w:p>
    <w:p w:rsidR="00932198" w:rsidRDefault="00932198" w:rsidP="00CA212C">
      <w:pPr>
        <w:rPr>
          <w:rtl/>
          <w:lang w:eastAsia="he-IL"/>
        </w:rPr>
      </w:pPr>
    </w:p>
    <w:p w:rsidR="00932198" w:rsidRDefault="00932198" w:rsidP="00963265">
      <w:pPr>
        <w:rPr>
          <w:rtl/>
          <w:lang w:eastAsia="he-IL"/>
        </w:rPr>
      </w:pPr>
      <w:bookmarkStart w:id="7322" w:name="_ETM_Q42_360053"/>
      <w:bookmarkEnd w:id="7322"/>
      <w:r>
        <w:rPr>
          <w:rFonts w:hint="cs"/>
          <w:rtl/>
          <w:lang w:eastAsia="he-IL"/>
        </w:rPr>
        <w:t>על מה אתם מדברים?</w:t>
      </w:r>
      <w:bookmarkStart w:id="7323" w:name="_ETM_Q42_356862"/>
      <w:bookmarkStart w:id="7324" w:name="_ETM_Q42_356992"/>
      <w:bookmarkEnd w:id="7323"/>
      <w:bookmarkEnd w:id="7324"/>
      <w:r>
        <w:rPr>
          <w:rFonts w:hint="cs"/>
          <w:rtl/>
          <w:lang w:eastAsia="he-IL"/>
        </w:rPr>
        <w:t xml:space="preserve"> על מה?</w:t>
      </w:r>
      <w:bookmarkStart w:id="7325" w:name="_ETM_Q42_359939"/>
      <w:bookmarkEnd w:id="7325"/>
    </w:p>
    <w:p w:rsidR="00932198" w:rsidRDefault="00932198" w:rsidP="00963265">
      <w:pPr>
        <w:rPr>
          <w:rtl/>
          <w:lang w:eastAsia="he-IL"/>
        </w:rPr>
      </w:pPr>
      <w:bookmarkStart w:id="7326" w:name="_ETM_Q42_357076"/>
      <w:bookmarkEnd w:id="7326"/>
    </w:p>
    <w:p w:rsidR="00932198" w:rsidRDefault="00932198" w:rsidP="00963265">
      <w:pPr>
        <w:pStyle w:val="-"/>
        <w:keepNext/>
        <w:rPr>
          <w:rtl/>
        </w:rPr>
      </w:pPr>
      <w:bookmarkStart w:id="7327" w:name="ET_speakercontinue_6603_40"/>
      <w:r w:rsidRPr="00192F35">
        <w:rPr>
          <w:rStyle w:val="TagStyle"/>
          <w:rtl/>
        </w:rPr>
        <w:t xml:space="preserve"> &lt;&lt; דובר_המשך &gt;&gt; </w:t>
      </w:r>
      <w:r>
        <w:rPr>
          <w:rtl/>
        </w:rPr>
        <w:t>שר האנרגיה והתשתיות אלי כהן:</w:t>
      </w:r>
      <w:r w:rsidRPr="00192F35">
        <w:rPr>
          <w:rStyle w:val="TagStyle"/>
          <w:rtl/>
        </w:rPr>
        <w:t xml:space="preserve"> &lt;&lt; דובר_המשך &gt;&gt;</w:t>
      </w:r>
      <w:r>
        <w:rPr>
          <w:rtl/>
        </w:rPr>
        <w:t xml:space="preserve">   </w:t>
      </w:r>
      <w:bookmarkEnd w:id="7327"/>
    </w:p>
    <w:p w:rsidR="00932198" w:rsidRDefault="00932198" w:rsidP="00CA212C">
      <w:pPr>
        <w:rPr>
          <w:rtl/>
          <w:lang w:eastAsia="he-IL"/>
        </w:rPr>
      </w:pPr>
    </w:p>
    <w:p w:rsidR="00932198" w:rsidRDefault="00932198" w:rsidP="00963265">
      <w:pPr>
        <w:rPr>
          <w:rtl/>
          <w:lang w:eastAsia="he-IL"/>
        </w:rPr>
      </w:pPr>
      <w:bookmarkStart w:id="7328" w:name="_ETM_Q42_357888"/>
      <w:bookmarkEnd w:id="7328"/>
      <w:r>
        <w:rPr>
          <w:rFonts w:hint="cs"/>
          <w:rtl/>
          <w:lang w:eastAsia="he-IL"/>
        </w:rPr>
        <w:t>ראינו מה עשיתם מול לבנון.</w:t>
      </w:r>
      <w:bookmarkStart w:id="7329" w:name="_ETM_Q42_357471"/>
      <w:bookmarkEnd w:id="7329"/>
    </w:p>
    <w:p w:rsidR="00932198" w:rsidRDefault="00932198" w:rsidP="00963265">
      <w:pPr>
        <w:rPr>
          <w:rtl/>
          <w:lang w:eastAsia="he-IL"/>
        </w:rPr>
      </w:pPr>
      <w:bookmarkStart w:id="7330" w:name="_ETM_Q42_357573"/>
      <w:bookmarkStart w:id="7331" w:name="_ETM_Q42_357650"/>
      <w:bookmarkEnd w:id="7330"/>
      <w:bookmarkEnd w:id="7331"/>
    </w:p>
    <w:p w:rsidR="00932198" w:rsidRDefault="00932198" w:rsidP="00963265">
      <w:pPr>
        <w:pStyle w:val="af6"/>
        <w:keepNext/>
        <w:rPr>
          <w:rtl/>
        </w:rPr>
      </w:pPr>
      <w:r w:rsidRPr="00192F35">
        <w:rPr>
          <w:rStyle w:val="TagStyle"/>
          <w:rtl/>
        </w:rPr>
        <w:t xml:space="preserve"> &lt;&lt; יור &gt;&gt; </w:t>
      </w:r>
      <w:r>
        <w:rPr>
          <w:rtl/>
        </w:rPr>
        <w:t>היו"ר מישל בוסקילה:</w:t>
      </w:r>
      <w:r w:rsidRPr="00192F35">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bookmarkStart w:id="7332" w:name="_ETM_Q42_358158"/>
      <w:bookmarkEnd w:id="7332"/>
      <w:r>
        <w:rPr>
          <w:rFonts w:hint="cs"/>
          <w:rtl/>
          <w:lang w:eastAsia="he-IL"/>
        </w:rPr>
        <w:t>חבר הכנסת לוי, היית אמור לצאת לפרסה</w:t>
      </w:r>
      <w:bookmarkStart w:id="7333" w:name="_ETM_Q42_360060"/>
      <w:bookmarkEnd w:id="7333"/>
      <w:r>
        <w:rPr>
          <w:rFonts w:hint="cs"/>
          <w:rtl/>
          <w:lang w:eastAsia="he-IL"/>
        </w:rPr>
        <w:t>. צא להתאוורר.</w:t>
      </w:r>
      <w:bookmarkStart w:id="7334" w:name="_ETM_Q42_363560"/>
      <w:bookmarkEnd w:id="7334"/>
    </w:p>
    <w:p w:rsidR="00932198" w:rsidRDefault="00932198" w:rsidP="00963265">
      <w:pPr>
        <w:rPr>
          <w:rtl/>
          <w:lang w:eastAsia="he-IL"/>
        </w:rPr>
      </w:pPr>
      <w:bookmarkStart w:id="7335" w:name="_ETM_Q42_360616"/>
      <w:bookmarkStart w:id="7336" w:name="_ETM_Q42_360686"/>
      <w:bookmarkStart w:id="7337" w:name="_ETM_Q42_357991"/>
      <w:bookmarkStart w:id="7338" w:name="_ETM_Q42_362000"/>
      <w:bookmarkStart w:id="7339" w:name="_ETM_Q42_357300"/>
      <w:bookmarkStart w:id="7340" w:name="_ETM_Q42_352640"/>
      <w:bookmarkStart w:id="7341" w:name="_ETM_Q42_361330"/>
      <w:bookmarkStart w:id="7342" w:name="_ETM_Q42_356570"/>
      <w:bookmarkStart w:id="7343" w:name="_ETM_Q42_351721"/>
      <w:bookmarkStart w:id="7344" w:name="_ETM_Q42_358760"/>
      <w:bookmarkStart w:id="7345" w:name="_ETM_Q42_358850"/>
      <w:bookmarkStart w:id="7346" w:name="_ETM_Q42_358610"/>
      <w:bookmarkEnd w:id="7335"/>
      <w:bookmarkEnd w:id="7336"/>
      <w:bookmarkEnd w:id="7337"/>
      <w:bookmarkEnd w:id="7338"/>
      <w:bookmarkEnd w:id="7339"/>
      <w:bookmarkEnd w:id="7340"/>
      <w:bookmarkEnd w:id="7341"/>
      <w:bookmarkEnd w:id="7342"/>
      <w:bookmarkEnd w:id="7343"/>
      <w:bookmarkEnd w:id="7344"/>
      <w:bookmarkEnd w:id="7345"/>
      <w:bookmarkEnd w:id="7346"/>
    </w:p>
    <w:p w:rsidR="00932198" w:rsidRDefault="00932198" w:rsidP="00963265">
      <w:pPr>
        <w:pStyle w:val="af5"/>
        <w:keepNext/>
        <w:rPr>
          <w:rtl/>
        </w:rPr>
      </w:pPr>
      <w:bookmarkStart w:id="7347" w:name="ET_interruption_5084_42"/>
      <w:r w:rsidRPr="00493853">
        <w:rPr>
          <w:rStyle w:val="TagStyle"/>
          <w:rtl/>
        </w:rPr>
        <w:t xml:space="preserve"> &lt;&lt; קריאה &gt;&gt; </w:t>
      </w:r>
      <w:r>
        <w:rPr>
          <w:rtl/>
        </w:rPr>
        <w:t>מיקי לוי (יש עתיד):</w:t>
      </w:r>
      <w:r w:rsidRPr="00493853">
        <w:rPr>
          <w:rStyle w:val="TagStyle"/>
          <w:rtl/>
        </w:rPr>
        <w:t xml:space="preserve"> &lt;&lt; קריאה &gt;&gt;</w:t>
      </w:r>
      <w:r>
        <w:rPr>
          <w:rtl/>
        </w:rPr>
        <w:t xml:space="preserve">   </w:t>
      </w:r>
      <w:bookmarkEnd w:id="7347"/>
    </w:p>
    <w:p w:rsidR="00932198" w:rsidRDefault="00932198" w:rsidP="00963265">
      <w:pPr>
        <w:rPr>
          <w:rtl/>
          <w:lang w:eastAsia="he-IL"/>
        </w:rPr>
      </w:pPr>
    </w:p>
    <w:p w:rsidR="00932198" w:rsidRDefault="00932198" w:rsidP="00963265">
      <w:pPr>
        <w:rPr>
          <w:rtl/>
          <w:lang w:eastAsia="he-IL"/>
        </w:rPr>
      </w:pPr>
      <w:bookmarkStart w:id="7348" w:name="_ETM_Q42_362595"/>
      <w:bookmarkEnd w:id="7348"/>
      <w:r>
        <w:rPr>
          <w:rFonts w:hint="cs"/>
          <w:rtl/>
          <w:lang w:eastAsia="he-IL"/>
        </w:rPr>
        <w:t>פחדנים, כלומניקים.</w:t>
      </w:r>
      <w:bookmarkStart w:id="7349" w:name="_ETM_Q42_361090"/>
      <w:bookmarkStart w:id="7350" w:name="_ETM_Q42_362374"/>
      <w:bookmarkEnd w:id="7349"/>
      <w:bookmarkEnd w:id="7350"/>
    </w:p>
    <w:p w:rsidR="00932198" w:rsidRDefault="00932198" w:rsidP="00963265">
      <w:pPr>
        <w:rPr>
          <w:rtl/>
          <w:lang w:eastAsia="he-IL"/>
        </w:rPr>
      </w:pPr>
      <w:bookmarkStart w:id="7351" w:name="_ETM_Q42_362454"/>
      <w:bookmarkEnd w:id="7351"/>
    </w:p>
    <w:p w:rsidR="00932198" w:rsidRDefault="00932198" w:rsidP="00963265">
      <w:pPr>
        <w:pStyle w:val="-"/>
        <w:keepNext/>
        <w:rPr>
          <w:rtl/>
        </w:rPr>
      </w:pPr>
      <w:bookmarkStart w:id="7352" w:name="ET_speakercontinue_6603_43"/>
      <w:r w:rsidRPr="00493853">
        <w:rPr>
          <w:rStyle w:val="TagStyle"/>
          <w:rtl/>
        </w:rPr>
        <w:t xml:space="preserve"> &lt;&lt; דובר_המשך &gt;&gt; </w:t>
      </w:r>
      <w:r>
        <w:rPr>
          <w:rtl/>
        </w:rPr>
        <w:t>שר האנרגיה והתשתיות אלי כהן:</w:t>
      </w:r>
      <w:r w:rsidRPr="00493853">
        <w:rPr>
          <w:rStyle w:val="TagStyle"/>
          <w:rtl/>
        </w:rPr>
        <w:t xml:space="preserve"> &lt;&lt; דובר_המשך &gt;&gt;</w:t>
      </w:r>
      <w:r>
        <w:rPr>
          <w:rtl/>
        </w:rPr>
        <w:t xml:space="preserve">   </w:t>
      </w:r>
      <w:bookmarkEnd w:id="7352"/>
    </w:p>
    <w:p w:rsidR="00932198" w:rsidRDefault="00932198" w:rsidP="00CA212C">
      <w:pPr>
        <w:rPr>
          <w:rtl/>
          <w:lang w:eastAsia="he-IL"/>
        </w:rPr>
      </w:pPr>
    </w:p>
    <w:p w:rsidR="00932198" w:rsidRDefault="00932198" w:rsidP="00963265">
      <w:pPr>
        <w:rPr>
          <w:rtl/>
          <w:lang w:eastAsia="he-IL"/>
        </w:rPr>
      </w:pPr>
      <w:bookmarkStart w:id="7353" w:name="_ETM_Q42_366398"/>
      <w:bookmarkEnd w:id="7353"/>
      <w:r>
        <w:rPr>
          <w:rFonts w:hint="cs"/>
          <w:rtl/>
          <w:lang w:eastAsia="he-IL"/>
        </w:rPr>
        <w:t xml:space="preserve">כל </w:t>
      </w:r>
      <w:bookmarkStart w:id="7354" w:name="_ETM_Q42_362920"/>
      <w:bookmarkStart w:id="7355" w:name="_ETM_Q42_362530"/>
      <w:bookmarkEnd w:id="7354"/>
      <w:bookmarkEnd w:id="7355"/>
      <w:r>
        <w:rPr>
          <w:rFonts w:hint="cs"/>
          <w:rtl/>
          <w:lang w:eastAsia="he-IL"/>
        </w:rPr>
        <w:t>פעם שהשמאל עלה לשלטון</w:t>
      </w:r>
      <w:bookmarkStart w:id="7356" w:name="_ETM_Q42_369485"/>
      <w:bookmarkEnd w:id="7356"/>
      <w:r>
        <w:rPr>
          <w:rFonts w:hint="cs"/>
          <w:rtl/>
          <w:lang w:eastAsia="he-IL"/>
        </w:rPr>
        <w:t xml:space="preserve"> </w:t>
      </w:r>
      <w:r>
        <w:rPr>
          <w:rFonts w:hint="eastAsia"/>
          <w:rtl/>
          <w:lang w:eastAsia="he-IL"/>
        </w:rPr>
        <w:t xml:space="preserve">– </w:t>
      </w:r>
      <w:r>
        <w:rPr>
          <w:rFonts w:hint="cs"/>
          <w:rtl/>
          <w:lang w:eastAsia="he-IL"/>
        </w:rPr>
        <w:t xml:space="preserve">קיבלנו </w:t>
      </w:r>
      <w:bookmarkStart w:id="7357" w:name="_ETM_Q42_365289"/>
      <w:bookmarkEnd w:id="7357"/>
      <w:r>
        <w:rPr>
          <w:rFonts w:hint="cs"/>
          <w:rtl/>
          <w:lang w:eastAsia="he-IL"/>
        </w:rPr>
        <w:t>את אוסלו, קיבלנו את ההתנתקות</w:t>
      </w:r>
      <w:bookmarkStart w:id="7358" w:name="_ETM_Q42_368119"/>
      <w:bookmarkEnd w:id="7358"/>
      <w:r>
        <w:rPr>
          <w:rFonts w:hint="cs"/>
          <w:rtl/>
          <w:lang w:eastAsia="he-IL"/>
        </w:rPr>
        <w:t>.</w:t>
      </w:r>
      <w:bookmarkStart w:id="7359" w:name="_ETM_Q42_368637"/>
      <w:bookmarkEnd w:id="7359"/>
    </w:p>
    <w:p w:rsidR="00932198" w:rsidRDefault="00932198" w:rsidP="00963265">
      <w:pPr>
        <w:rPr>
          <w:rtl/>
          <w:lang w:eastAsia="he-IL"/>
        </w:rPr>
      </w:pPr>
      <w:bookmarkStart w:id="7360" w:name="_ETM_Q42_368720"/>
      <w:bookmarkEnd w:id="7360"/>
    </w:p>
    <w:p w:rsidR="00932198" w:rsidRDefault="00932198" w:rsidP="00963265">
      <w:pPr>
        <w:pStyle w:val="af5"/>
        <w:keepNext/>
        <w:rPr>
          <w:rtl/>
        </w:rPr>
      </w:pPr>
      <w:bookmarkStart w:id="7361" w:name="ET_interruption_5084_44"/>
      <w:r w:rsidRPr="00346633">
        <w:rPr>
          <w:rStyle w:val="TagStyle"/>
          <w:rtl/>
        </w:rPr>
        <w:t xml:space="preserve"> &lt;&lt; קריאה &gt;&gt; </w:t>
      </w:r>
      <w:r>
        <w:rPr>
          <w:rtl/>
        </w:rPr>
        <w:t>מיקי לוי (יש עתיד):</w:t>
      </w:r>
      <w:r w:rsidRPr="00346633">
        <w:rPr>
          <w:rStyle w:val="TagStyle"/>
          <w:rtl/>
        </w:rPr>
        <w:t xml:space="preserve"> &lt;&lt; קריאה &gt;&gt;</w:t>
      </w:r>
      <w:r>
        <w:rPr>
          <w:rtl/>
        </w:rPr>
        <w:t xml:space="preserve">   </w:t>
      </w:r>
      <w:bookmarkEnd w:id="7361"/>
    </w:p>
    <w:p w:rsidR="00932198" w:rsidRDefault="00932198" w:rsidP="00CA212C">
      <w:pPr>
        <w:rPr>
          <w:rtl/>
          <w:lang w:eastAsia="he-IL"/>
        </w:rPr>
      </w:pPr>
    </w:p>
    <w:p w:rsidR="00932198" w:rsidRDefault="00932198" w:rsidP="00963265">
      <w:pPr>
        <w:rPr>
          <w:rtl/>
          <w:lang w:eastAsia="he-IL"/>
        </w:rPr>
      </w:pPr>
      <w:bookmarkStart w:id="7362" w:name="_ETM_Q42_371587"/>
      <w:bookmarkStart w:id="7363" w:name="_ETM_Q42_367528"/>
      <w:bookmarkEnd w:id="7362"/>
      <w:bookmarkEnd w:id="7363"/>
      <w:r>
        <w:rPr>
          <w:rFonts w:hint="cs"/>
          <w:rtl/>
          <w:lang w:eastAsia="he-IL"/>
        </w:rPr>
        <w:t>– – – חבורה של אפסים.</w:t>
      </w:r>
      <w:bookmarkStart w:id="7364" w:name="_ETM_Q42_369179"/>
      <w:bookmarkStart w:id="7365" w:name="_ETM_Q42_369399"/>
      <w:bookmarkEnd w:id="7364"/>
      <w:bookmarkEnd w:id="7365"/>
    </w:p>
    <w:p w:rsidR="00932198" w:rsidRDefault="00932198" w:rsidP="00963265">
      <w:pPr>
        <w:rPr>
          <w:rtl/>
          <w:lang w:eastAsia="he-IL"/>
        </w:rPr>
      </w:pPr>
      <w:bookmarkStart w:id="7366" w:name="_ETM_Q42_369474"/>
      <w:bookmarkStart w:id="7367" w:name="_ETM_Q42_367829"/>
      <w:bookmarkStart w:id="7368" w:name="_ETM_Q42_369730"/>
      <w:bookmarkEnd w:id="7366"/>
      <w:bookmarkEnd w:id="7367"/>
      <w:bookmarkEnd w:id="7368"/>
    </w:p>
    <w:p w:rsidR="00932198" w:rsidRDefault="00932198" w:rsidP="00963265">
      <w:pPr>
        <w:pStyle w:val="-"/>
        <w:keepNext/>
        <w:rPr>
          <w:rtl/>
        </w:rPr>
      </w:pPr>
      <w:bookmarkStart w:id="7369" w:name="ET_speakercontinue_6603_45"/>
      <w:r w:rsidRPr="00346633">
        <w:rPr>
          <w:rStyle w:val="TagStyle"/>
          <w:rtl/>
        </w:rPr>
        <w:t xml:space="preserve"> &lt;&lt; דובר_המשך &gt;&gt; </w:t>
      </w:r>
      <w:r>
        <w:rPr>
          <w:rtl/>
        </w:rPr>
        <w:t>שר האנרגיה והתשתיות אלי כהן:</w:t>
      </w:r>
      <w:r w:rsidRPr="00346633">
        <w:rPr>
          <w:rStyle w:val="TagStyle"/>
          <w:rtl/>
        </w:rPr>
        <w:t xml:space="preserve"> &lt;&lt; דובר_המשך &gt;&gt;</w:t>
      </w:r>
      <w:r>
        <w:rPr>
          <w:rtl/>
        </w:rPr>
        <w:t xml:space="preserve">   </w:t>
      </w:r>
      <w:bookmarkEnd w:id="7369"/>
    </w:p>
    <w:p w:rsidR="00932198" w:rsidRDefault="00932198" w:rsidP="00CA212C">
      <w:pPr>
        <w:rPr>
          <w:rtl/>
          <w:lang w:eastAsia="he-IL"/>
        </w:rPr>
      </w:pPr>
    </w:p>
    <w:p w:rsidR="00932198" w:rsidRDefault="00932198" w:rsidP="00963265">
      <w:pPr>
        <w:rPr>
          <w:rtl/>
          <w:lang w:eastAsia="he-IL"/>
        </w:rPr>
      </w:pPr>
      <w:bookmarkStart w:id="7370" w:name="_ETM_Q42_371697"/>
      <w:bookmarkEnd w:id="7370"/>
      <w:r>
        <w:rPr>
          <w:rFonts w:hint="cs"/>
          <w:rtl/>
          <w:lang w:eastAsia="he-IL"/>
        </w:rPr>
        <w:t>אתם אלה שרוצים להקים מדינה פלסטינית, וזה לא יהיה אצלנו בממשלה.</w:t>
      </w:r>
      <w:bookmarkStart w:id="7371" w:name="_ETM_Q42_373570"/>
      <w:bookmarkStart w:id="7372" w:name="_ETM_Q42_368740"/>
      <w:bookmarkStart w:id="7373" w:name="_ETM_Q42_375200"/>
      <w:bookmarkStart w:id="7374" w:name="_ETM_Q42_375565"/>
      <w:bookmarkEnd w:id="7371"/>
      <w:bookmarkEnd w:id="7372"/>
      <w:bookmarkEnd w:id="7373"/>
      <w:bookmarkEnd w:id="7374"/>
    </w:p>
    <w:p w:rsidR="00932198" w:rsidRDefault="00932198" w:rsidP="00963265">
      <w:pPr>
        <w:rPr>
          <w:rtl/>
          <w:lang w:eastAsia="he-IL"/>
        </w:rPr>
      </w:pPr>
      <w:bookmarkStart w:id="7375" w:name="_ETM_Q42_375653"/>
      <w:bookmarkEnd w:id="7375"/>
    </w:p>
    <w:p w:rsidR="00932198" w:rsidRDefault="00932198" w:rsidP="00963265">
      <w:pPr>
        <w:pStyle w:val="af5"/>
        <w:keepNext/>
        <w:rPr>
          <w:rtl/>
        </w:rPr>
      </w:pPr>
      <w:bookmarkStart w:id="7376" w:name="ET_interruption_6127_46"/>
      <w:r w:rsidRPr="006E4946">
        <w:rPr>
          <w:rStyle w:val="TagStyle"/>
          <w:rtl/>
        </w:rPr>
        <w:t xml:space="preserve"> &lt;&lt; קריאה &gt;&gt; </w:t>
      </w:r>
      <w:r>
        <w:rPr>
          <w:rtl/>
        </w:rPr>
        <w:t>ולדימיר בליאק (יש עתיד):</w:t>
      </w:r>
      <w:r w:rsidRPr="006E4946">
        <w:rPr>
          <w:rStyle w:val="TagStyle"/>
          <w:rtl/>
        </w:rPr>
        <w:t xml:space="preserve"> &lt;&lt; קריאה &gt;&gt;</w:t>
      </w:r>
      <w:r>
        <w:rPr>
          <w:rtl/>
        </w:rPr>
        <w:t xml:space="preserve">   </w:t>
      </w:r>
      <w:bookmarkEnd w:id="7376"/>
    </w:p>
    <w:p w:rsidR="00932198" w:rsidRDefault="00932198" w:rsidP="00963265">
      <w:pPr>
        <w:rPr>
          <w:rtl/>
          <w:lang w:eastAsia="he-IL"/>
        </w:rPr>
      </w:pPr>
    </w:p>
    <w:p w:rsidR="00932198" w:rsidRDefault="00932198" w:rsidP="00963265">
      <w:pPr>
        <w:rPr>
          <w:rtl/>
          <w:lang w:eastAsia="he-IL"/>
        </w:rPr>
      </w:pPr>
      <w:bookmarkStart w:id="7377" w:name="_ETM_Q42_378373"/>
      <w:bookmarkStart w:id="7378" w:name="_ETM_Q42_373960"/>
      <w:bookmarkStart w:id="7379" w:name="_ETM_Q42_373320"/>
      <w:bookmarkStart w:id="7380" w:name="_ETM_Q42_369750"/>
      <w:bookmarkStart w:id="7381" w:name="_ETM_Q42_365210"/>
      <w:bookmarkEnd w:id="7377"/>
      <w:bookmarkEnd w:id="7378"/>
      <w:bookmarkEnd w:id="7379"/>
      <w:bookmarkEnd w:id="7380"/>
      <w:bookmarkEnd w:id="7381"/>
      <w:r>
        <w:rPr>
          <w:rFonts w:hint="cs"/>
          <w:rtl/>
          <w:lang w:eastAsia="he-IL"/>
        </w:rPr>
        <w:t xml:space="preserve">רגע, צילמת סרטון </w:t>
      </w:r>
      <w:bookmarkStart w:id="7382" w:name="_ETM_Q42_373980"/>
      <w:bookmarkEnd w:id="7382"/>
      <w:r>
        <w:rPr>
          <w:rFonts w:hint="cs"/>
          <w:rtl/>
          <w:lang w:eastAsia="he-IL"/>
        </w:rPr>
        <w:t>לפריימריז? אתה יכול להירגע</w:t>
      </w:r>
      <w:bookmarkStart w:id="7383" w:name="_ETM_Q42_376110"/>
      <w:bookmarkEnd w:id="7383"/>
      <w:r>
        <w:rPr>
          <w:rFonts w:hint="cs"/>
          <w:rtl/>
          <w:lang w:eastAsia="he-IL"/>
        </w:rPr>
        <w:t>.</w:t>
      </w:r>
    </w:p>
    <w:p w:rsidR="00932198" w:rsidRDefault="00932198" w:rsidP="00963265">
      <w:pPr>
        <w:rPr>
          <w:rtl/>
          <w:lang w:eastAsia="he-IL"/>
        </w:rPr>
      </w:pPr>
      <w:bookmarkStart w:id="7384" w:name="_ETM_Q42_377082"/>
      <w:bookmarkStart w:id="7385" w:name="_ETM_Q42_377169"/>
      <w:bookmarkEnd w:id="7384"/>
      <w:bookmarkEnd w:id="7385"/>
    </w:p>
    <w:p w:rsidR="00932198" w:rsidRDefault="00932198" w:rsidP="00963265">
      <w:pPr>
        <w:pStyle w:val="-"/>
        <w:keepNext/>
        <w:rPr>
          <w:rtl/>
        </w:rPr>
      </w:pPr>
      <w:bookmarkStart w:id="7386" w:name="ET_speakercontinue_6603_48"/>
      <w:r w:rsidRPr="00ED1E4B">
        <w:rPr>
          <w:rStyle w:val="TagStyle"/>
          <w:rtl/>
        </w:rPr>
        <w:t xml:space="preserve"> &lt;&lt; דובר_המשך &gt;&gt; </w:t>
      </w:r>
      <w:r>
        <w:rPr>
          <w:rtl/>
        </w:rPr>
        <w:t>שר האנרגיה והתשתיות אלי כהן:</w:t>
      </w:r>
      <w:r w:rsidRPr="00ED1E4B">
        <w:rPr>
          <w:rStyle w:val="TagStyle"/>
          <w:rtl/>
        </w:rPr>
        <w:t xml:space="preserve"> &lt;&lt; דובר_המשך &gt;&gt;</w:t>
      </w:r>
      <w:r>
        <w:rPr>
          <w:rtl/>
        </w:rPr>
        <w:t xml:space="preserve">   </w:t>
      </w:r>
      <w:bookmarkEnd w:id="7386"/>
    </w:p>
    <w:p w:rsidR="00932198" w:rsidRDefault="00932198" w:rsidP="00963265">
      <w:pPr>
        <w:rPr>
          <w:rtl/>
          <w:lang w:eastAsia="he-IL"/>
        </w:rPr>
      </w:pPr>
    </w:p>
    <w:p w:rsidR="00932198" w:rsidRDefault="00932198" w:rsidP="00963265">
      <w:pPr>
        <w:rPr>
          <w:rtl/>
          <w:lang w:eastAsia="he-IL"/>
        </w:rPr>
      </w:pPr>
      <w:bookmarkStart w:id="7387" w:name="_ETM_Q42_381108"/>
      <w:bookmarkStart w:id="7388" w:name="_ETM_Q42_381855"/>
      <w:bookmarkStart w:id="7389" w:name="_ETM_Q42_377800"/>
      <w:bookmarkEnd w:id="7387"/>
      <w:bookmarkEnd w:id="7388"/>
      <w:bookmarkEnd w:id="7389"/>
      <w:r>
        <w:rPr>
          <w:rFonts w:hint="cs"/>
          <w:rtl/>
          <w:lang w:eastAsia="he-IL"/>
        </w:rPr>
        <w:t xml:space="preserve">ולכן, אני אומר </w:t>
      </w:r>
      <w:bookmarkStart w:id="7390" w:name="_ETM_Q42_380294"/>
      <w:bookmarkEnd w:id="7390"/>
      <w:r>
        <w:rPr>
          <w:rFonts w:hint="cs"/>
          <w:rtl/>
          <w:lang w:eastAsia="he-IL"/>
        </w:rPr>
        <w:t xml:space="preserve">כאן, אנחנו נמשיך לפעול </w:t>
      </w:r>
      <w:bookmarkStart w:id="7391" w:name="_ETM_Q42_379801"/>
      <w:bookmarkEnd w:id="7391"/>
      <w:r>
        <w:rPr>
          <w:rFonts w:hint="cs"/>
          <w:rtl/>
          <w:lang w:eastAsia="he-IL"/>
        </w:rPr>
        <w:t>בנחישות, נעמוד בכל הלחצים</w:t>
      </w:r>
      <w:bookmarkStart w:id="7392" w:name="_ETM_Q42_383181"/>
      <w:bookmarkStart w:id="7393" w:name="_ETM_Q42_384471"/>
      <w:bookmarkEnd w:id="7392"/>
      <w:bookmarkEnd w:id="7393"/>
      <w:r>
        <w:rPr>
          <w:rFonts w:hint="cs"/>
          <w:rtl/>
          <w:lang w:eastAsia="he-IL"/>
        </w:rPr>
        <w:t>, נמשי</w:t>
      </w:r>
      <w:bookmarkStart w:id="7394" w:name="_ETM_Q42_381182"/>
      <w:bookmarkEnd w:id="7394"/>
      <w:r>
        <w:rPr>
          <w:rFonts w:hint="cs"/>
          <w:rtl/>
          <w:lang w:eastAsia="he-IL"/>
        </w:rPr>
        <w:t xml:space="preserve">ך </w:t>
      </w:r>
      <w:bookmarkStart w:id="7395" w:name="_ETM_Q42_377072"/>
      <w:bookmarkEnd w:id="7395"/>
      <w:r>
        <w:rPr>
          <w:rFonts w:hint="cs"/>
          <w:rtl/>
          <w:lang w:eastAsia="he-IL"/>
        </w:rPr>
        <w:t>להר</w:t>
      </w:r>
      <w:bookmarkStart w:id="7396" w:name="_ETM_Q42_385392"/>
      <w:bookmarkEnd w:id="7396"/>
      <w:r>
        <w:rPr>
          <w:rFonts w:hint="cs"/>
          <w:rtl/>
          <w:lang w:eastAsia="he-IL"/>
        </w:rPr>
        <w:t xml:space="preserve">וס את תשתיות הטרור בדרום לבנון. ואני אומר </w:t>
      </w:r>
      <w:bookmarkStart w:id="7397" w:name="_ETM_Q42_387701"/>
      <w:bookmarkEnd w:id="7397"/>
      <w:r>
        <w:rPr>
          <w:rFonts w:hint="cs"/>
          <w:rtl/>
          <w:lang w:eastAsia="he-IL"/>
        </w:rPr>
        <w:t xml:space="preserve">כאן בצורה ברורה שאם נצטרך, אנחנו </w:t>
      </w:r>
      <w:bookmarkStart w:id="7398" w:name="_ETM_Q42_392241"/>
      <w:bookmarkEnd w:id="7398"/>
      <w:r>
        <w:rPr>
          <w:rFonts w:hint="cs"/>
          <w:rtl/>
          <w:lang w:eastAsia="he-IL"/>
        </w:rPr>
        <w:t xml:space="preserve">נתקוף גם בלבנון וגם </w:t>
      </w:r>
      <w:bookmarkStart w:id="7399" w:name="_ETM_Q42_399148"/>
      <w:bookmarkEnd w:id="7399"/>
      <w:r>
        <w:rPr>
          <w:rFonts w:hint="cs"/>
          <w:rtl/>
          <w:lang w:eastAsia="he-IL"/>
        </w:rPr>
        <w:t>באיראן,</w:t>
      </w:r>
      <w:bookmarkStart w:id="7400" w:name="_ETM_Q42_395380"/>
      <w:bookmarkStart w:id="7401" w:name="_ETM_Q42_401290"/>
      <w:bookmarkStart w:id="7402" w:name="_ETM_Q42_397111"/>
      <w:bookmarkEnd w:id="7400"/>
      <w:bookmarkEnd w:id="7401"/>
      <w:bookmarkEnd w:id="7402"/>
      <w:r>
        <w:rPr>
          <w:rFonts w:hint="cs"/>
          <w:rtl/>
          <w:lang w:eastAsia="he-IL"/>
        </w:rPr>
        <w:t xml:space="preserve"> כי מה שעומד לנגד </w:t>
      </w:r>
      <w:bookmarkStart w:id="7403" w:name="_ETM_Q42_403518"/>
      <w:bookmarkEnd w:id="7403"/>
      <w:r>
        <w:rPr>
          <w:rFonts w:hint="cs"/>
          <w:rtl/>
          <w:lang w:eastAsia="he-IL"/>
        </w:rPr>
        <w:t xml:space="preserve">עינינו זה אך ורק </w:t>
      </w:r>
      <w:bookmarkStart w:id="7404" w:name="_ETM_Q42_396420"/>
      <w:bookmarkStart w:id="7405" w:name="_ETM_Q42_399170"/>
      <w:bookmarkEnd w:id="7404"/>
      <w:bookmarkEnd w:id="7405"/>
      <w:r>
        <w:rPr>
          <w:rFonts w:hint="cs"/>
          <w:rtl/>
          <w:lang w:eastAsia="he-IL"/>
        </w:rPr>
        <w:t xml:space="preserve">ביטחון מדינת </w:t>
      </w:r>
      <w:bookmarkStart w:id="7406" w:name="_ETM_Q42_400300"/>
      <w:bookmarkEnd w:id="7406"/>
      <w:r>
        <w:rPr>
          <w:rFonts w:hint="cs"/>
          <w:rtl/>
          <w:lang w:eastAsia="he-IL"/>
        </w:rPr>
        <w:t>ישראל. תודה רבה.</w:t>
      </w:r>
      <w:bookmarkStart w:id="7407" w:name="_ETM_Q42_403780"/>
      <w:bookmarkEnd w:id="7407"/>
    </w:p>
    <w:p w:rsidR="00932198" w:rsidRPr="00ED1E4B" w:rsidRDefault="00932198" w:rsidP="00963265">
      <w:pPr>
        <w:rPr>
          <w:rtl/>
          <w:lang w:eastAsia="he-IL"/>
        </w:rPr>
      </w:pPr>
      <w:bookmarkStart w:id="7408" w:name="_ETM_Q42_403870"/>
      <w:bookmarkStart w:id="7409" w:name="_ETM_Q42_381941"/>
      <w:bookmarkEnd w:id="7408"/>
      <w:bookmarkEnd w:id="7409"/>
    </w:p>
    <w:p w:rsidR="00932198" w:rsidRDefault="00932198" w:rsidP="00963265">
      <w:pPr>
        <w:pStyle w:val="af6"/>
        <w:keepNext/>
        <w:rPr>
          <w:rtl/>
        </w:rPr>
      </w:pPr>
      <w:r w:rsidRPr="00ED1E4B">
        <w:rPr>
          <w:rStyle w:val="TagStyle"/>
          <w:rtl/>
        </w:rPr>
        <w:t xml:space="preserve"> &lt;&lt; יור &gt;&gt; </w:t>
      </w:r>
      <w:r>
        <w:rPr>
          <w:rtl/>
        </w:rPr>
        <w:t>היו"ר מישל בוסקילה:</w:t>
      </w:r>
      <w:r w:rsidRPr="00ED1E4B">
        <w:rPr>
          <w:rStyle w:val="TagStyle"/>
          <w:rtl/>
        </w:rPr>
        <w:t xml:space="preserve"> &lt;&lt; יור &gt;&gt;</w:t>
      </w:r>
      <w:r>
        <w:rPr>
          <w:rtl/>
        </w:rPr>
        <w:t xml:space="preserve">   </w:t>
      </w:r>
    </w:p>
    <w:p w:rsidR="00932198" w:rsidRDefault="00932198" w:rsidP="00CA212C">
      <w:pPr>
        <w:rPr>
          <w:rtl/>
          <w:lang w:eastAsia="he-IL"/>
        </w:rPr>
      </w:pPr>
    </w:p>
    <w:p w:rsidR="00932198" w:rsidRDefault="00932198" w:rsidP="00963265">
      <w:pPr>
        <w:rPr>
          <w:rtl/>
          <w:lang w:eastAsia="he-IL"/>
        </w:rPr>
      </w:pPr>
      <w:bookmarkStart w:id="7410" w:name="_ETM_Q42_378475"/>
      <w:bookmarkEnd w:id="7410"/>
      <w:r>
        <w:rPr>
          <w:rFonts w:hint="cs"/>
          <w:rtl/>
          <w:lang w:eastAsia="he-IL"/>
        </w:rPr>
        <w:t>תודה רבה לשר אלי כהן</w:t>
      </w:r>
      <w:bookmarkStart w:id="7411" w:name="_ETM_Q42_404450"/>
      <w:bookmarkEnd w:id="7411"/>
      <w:r>
        <w:rPr>
          <w:rFonts w:hint="cs"/>
          <w:rtl/>
          <w:lang w:eastAsia="he-IL"/>
        </w:rPr>
        <w:t xml:space="preserve">. </w:t>
      </w:r>
      <w:bookmarkStart w:id="7412" w:name="_ETM_Q42_405073"/>
      <w:bookmarkEnd w:id="7412"/>
    </w:p>
    <w:p w:rsidR="00932198" w:rsidRDefault="00932198" w:rsidP="00963265">
      <w:pPr>
        <w:rPr>
          <w:rtl/>
          <w:lang w:eastAsia="he-IL"/>
        </w:rPr>
      </w:pPr>
    </w:p>
    <w:p w:rsidR="00932198" w:rsidRDefault="00932198" w:rsidP="00963265">
      <w:pPr>
        <w:rPr>
          <w:rtl/>
          <w:lang w:eastAsia="he-IL"/>
        </w:rPr>
      </w:pPr>
      <w:r>
        <w:rPr>
          <w:rFonts w:hint="cs"/>
          <w:rtl/>
          <w:lang w:eastAsia="he-IL"/>
        </w:rPr>
        <w:t>אנחנו עוברים להצבעה</w:t>
      </w:r>
      <w:bookmarkStart w:id="7413" w:name="_ETM_Q42_405470"/>
      <w:bookmarkEnd w:id="7413"/>
      <w:r>
        <w:rPr>
          <w:rFonts w:hint="cs"/>
          <w:rtl/>
          <w:lang w:eastAsia="he-IL"/>
        </w:rPr>
        <w:t>. ההצבעה תהיה שמית. בבקשה.</w:t>
      </w:r>
    </w:p>
    <w:p w:rsidR="00932198" w:rsidRDefault="00932198" w:rsidP="00963265">
      <w:pPr>
        <w:rPr>
          <w:rtl/>
          <w:lang w:eastAsia="he-IL"/>
        </w:rPr>
      </w:pPr>
    </w:p>
    <w:p w:rsidR="00932198" w:rsidRDefault="00932198" w:rsidP="00963265">
      <w:pPr>
        <w:pStyle w:val="af1"/>
        <w:keepNext/>
        <w:rPr>
          <w:rtl/>
          <w:lang w:eastAsia="he-IL"/>
        </w:rPr>
      </w:pPr>
      <w:bookmarkStart w:id="7414" w:name="_ETM_Q42_418850"/>
      <w:bookmarkEnd w:id="7414"/>
      <w:r>
        <w:rPr>
          <w:rtl/>
          <w:lang w:eastAsia="he-IL"/>
        </w:rPr>
        <w:t xml:space="preserve">הצבעה </w:t>
      </w:r>
      <w:r>
        <w:rPr>
          <w:rFonts w:hint="cs"/>
          <w:rtl/>
          <w:lang w:eastAsia="he-IL"/>
        </w:rPr>
        <w:t>שמית</w:t>
      </w:r>
    </w:p>
    <w:p w:rsidR="00932198" w:rsidRDefault="00932198" w:rsidP="00963265">
      <w:pPr>
        <w:pStyle w:val="af2"/>
        <w:rPr>
          <w:rtl/>
          <w:lang w:eastAsia="he-IL"/>
        </w:rPr>
      </w:pPr>
    </w:p>
    <w:p w:rsidR="00932198" w:rsidRDefault="00932198" w:rsidP="00963265">
      <w:pPr>
        <w:pStyle w:val="af5"/>
        <w:keepNext/>
        <w:rPr>
          <w:rtl/>
        </w:rPr>
      </w:pPr>
      <w:bookmarkStart w:id="7415" w:name="ET_interruption_6118_49"/>
      <w:r w:rsidRPr="004C0DD9">
        <w:rPr>
          <w:rStyle w:val="TagStyle"/>
          <w:rtl/>
        </w:rPr>
        <w:t xml:space="preserve"> &lt;&lt; קריאה &gt;&gt; </w:t>
      </w:r>
      <w:r>
        <w:rPr>
          <w:rtl/>
        </w:rPr>
        <w:t>סגנית מזכיר הכנסת אלינור ימין:</w:t>
      </w:r>
      <w:r w:rsidRPr="004C0DD9">
        <w:rPr>
          <w:rStyle w:val="TagStyle"/>
          <w:rtl/>
        </w:rPr>
        <w:t xml:space="preserve"> &lt;&lt; קריאה &gt;&gt;</w:t>
      </w:r>
      <w:r>
        <w:rPr>
          <w:rtl/>
        </w:rPr>
        <w:t xml:space="preserve">   </w:t>
      </w:r>
      <w:bookmarkEnd w:id="7415"/>
    </w:p>
    <w:p w:rsidR="00932198" w:rsidRDefault="00932198" w:rsidP="00963265">
      <w:pPr>
        <w:ind w:firstLine="0"/>
        <w:rPr>
          <w:rtl/>
          <w:lang w:eastAsia="he-IL"/>
        </w:rPr>
      </w:pPr>
      <w:r>
        <w:rPr>
          <w:rFonts w:hint="cs"/>
          <w:rtl/>
          <w:lang w:eastAsia="he-IL"/>
        </w:rPr>
        <w:t>(קוראת בשמות חברי הכנסת)</w:t>
      </w:r>
      <w:bookmarkStart w:id="7416" w:name="_ETM_Q42_414540"/>
      <w:bookmarkEnd w:id="7416"/>
    </w:p>
    <w:p w:rsidR="00932198" w:rsidRPr="004C0DD9" w:rsidRDefault="00932198" w:rsidP="00963265">
      <w:pPr>
        <w:rPr>
          <w:rtl/>
          <w:lang w:eastAsia="he-IL"/>
        </w:rPr>
      </w:pPr>
    </w:p>
    <w:p w:rsidR="00932198" w:rsidRDefault="00932198" w:rsidP="00963265">
      <w:pPr>
        <w:rPr>
          <w:rtl/>
          <w:lang w:eastAsia="he-IL"/>
        </w:rPr>
      </w:pPr>
      <w:bookmarkStart w:id="7417" w:name="_ETM_Q42_196338"/>
      <w:bookmarkStart w:id="7418" w:name="_ETM_Q42_197818"/>
      <w:bookmarkStart w:id="7419" w:name="_ETM_Q42_407951"/>
      <w:bookmarkEnd w:id="7417"/>
      <w:bookmarkEnd w:id="7418"/>
      <w:bookmarkEnd w:id="7419"/>
      <w:r>
        <w:rPr>
          <w:rFonts w:hint="eastAsia"/>
          <w:rtl/>
          <w:lang w:eastAsia="he-IL"/>
        </w:rPr>
        <w:t>משה</w:t>
      </w:r>
      <w:r>
        <w:rPr>
          <w:rtl/>
          <w:lang w:eastAsia="he-IL"/>
        </w:rPr>
        <w:t xml:space="preserve"> אבוטבול</w:t>
      </w:r>
      <w:r>
        <w:rPr>
          <w:rtl/>
          <w:lang w:eastAsia="he-IL"/>
        </w:rPr>
        <w:tab/>
      </w:r>
      <w:r>
        <w:rPr>
          <w:rtl/>
          <w:lang w:eastAsia="he-IL"/>
        </w:rPr>
        <w:tab/>
        <w:t xml:space="preserve">–   </w:t>
      </w:r>
      <w:bookmarkStart w:id="7420" w:name="_ETM_Q42_409950"/>
      <w:bookmarkEnd w:id="7420"/>
      <w:r>
        <w:rPr>
          <w:rFonts w:hint="cs"/>
          <w:rtl/>
          <w:lang w:eastAsia="he-IL"/>
        </w:rPr>
        <w:t>נגד</w:t>
      </w:r>
    </w:p>
    <w:p w:rsidR="00932198" w:rsidRDefault="00932198" w:rsidP="00963265">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bookmarkStart w:id="7421" w:name="_ETM_Q42_415261"/>
      <w:bookmarkEnd w:id="7421"/>
      <w:r>
        <w:rPr>
          <w:rFonts w:hint="cs"/>
          <w:rtl/>
          <w:lang w:eastAsia="he-IL"/>
        </w:rPr>
        <w:t>אינו נוכח</w:t>
      </w:r>
    </w:p>
    <w:p w:rsidR="00932198" w:rsidRDefault="00932198" w:rsidP="00963265">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bookmarkStart w:id="7422" w:name="_ETM_Q42_423221"/>
      <w:bookmarkEnd w:id="7422"/>
      <w:r>
        <w:rPr>
          <w:rFonts w:hint="eastAsia"/>
          <w:rtl/>
          <w:lang w:eastAsia="he-IL"/>
        </w:rPr>
        <w:t>דן</w:t>
      </w:r>
      <w:r>
        <w:rPr>
          <w:rtl/>
          <w:lang w:eastAsia="he-IL"/>
        </w:rPr>
        <w:t xml:space="preserve"> אילוז</w:t>
      </w:r>
      <w:r>
        <w:rPr>
          <w:rtl/>
          <w:lang w:eastAsia="he-IL"/>
        </w:rPr>
        <w:tab/>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ואליד</w:t>
      </w:r>
      <w:r>
        <w:rPr>
          <w:rtl/>
          <w:lang w:eastAsia="he-IL"/>
        </w:rPr>
        <w:t xml:space="preserve"> אלהואשלה</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 xml:space="preserve">–   </w:t>
      </w:r>
      <w:r>
        <w:rPr>
          <w:rFonts w:hint="cs"/>
          <w:rtl/>
          <w:lang w:eastAsia="he-IL"/>
        </w:rPr>
        <w:t>אינה נוכחת</w:t>
      </w:r>
    </w:p>
    <w:p w:rsidR="00932198" w:rsidRDefault="00932198" w:rsidP="00963265">
      <w:pPr>
        <w:rPr>
          <w:rtl/>
          <w:lang w:eastAsia="he-IL"/>
        </w:rPr>
      </w:pPr>
      <w:r>
        <w:rPr>
          <w:rFonts w:hint="eastAsia"/>
          <w:rtl/>
          <w:lang w:eastAsia="he-IL"/>
        </w:rPr>
        <w:t>עמיחי</w:t>
      </w:r>
      <w:r>
        <w:rPr>
          <w:rtl/>
          <w:lang w:eastAsia="he-IL"/>
        </w:rPr>
        <w:t xml:space="preserve"> אליהו</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אביחי</w:t>
      </w:r>
      <w:r>
        <w:rPr>
          <w:rtl/>
          <w:lang w:eastAsia="he-IL"/>
        </w:rPr>
        <w:t xml:space="preserve"> אברהם בוארון</w:t>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Fonts w:hint="eastAsia"/>
          <w:rtl/>
          <w:lang w:eastAsia="he-IL"/>
        </w:rPr>
        <w:t>מישל</w:t>
      </w:r>
      <w:r>
        <w:rPr>
          <w:rtl/>
          <w:lang w:eastAsia="he-IL"/>
        </w:rPr>
        <w:t xml:space="preserve"> בוסקילה</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Fonts w:hint="eastAsia"/>
          <w:rtl/>
          <w:lang w:eastAsia="he-IL"/>
        </w:rPr>
        <w:t>דבי</w:t>
      </w:r>
      <w:r>
        <w:rPr>
          <w:rtl/>
          <w:lang w:eastAsia="he-IL"/>
        </w:rPr>
        <w:t xml:space="preserve"> ביטון</w:t>
      </w:r>
      <w:r>
        <w:rPr>
          <w:rtl/>
          <w:lang w:eastAsia="he-IL"/>
        </w:rPr>
        <w:tab/>
      </w:r>
      <w:r>
        <w:rPr>
          <w:rtl/>
          <w:lang w:eastAsia="he-IL"/>
        </w:rPr>
        <w:tab/>
        <w:t xml:space="preserve">–   </w:t>
      </w:r>
      <w:r>
        <w:rPr>
          <w:rFonts w:hint="cs"/>
          <w:rtl/>
          <w:lang w:eastAsia="he-IL"/>
        </w:rPr>
        <w:t xml:space="preserve">אינה </w:t>
      </w:r>
      <w:bookmarkStart w:id="7423" w:name="_ETM_Q42_450547"/>
      <w:bookmarkEnd w:id="7423"/>
      <w:r>
        <w:rPr>
          <w:rFonts w:hint="cs"/>
          <w:rtl/>
          <w:lang w:eastAsia="he-IL"/>
        </w:rPr>
        <w:t>נוכחת</w:t>
      </w:r>
    </w:p>
    <w:p w:rsidR="00932198" w:rsidRDefault="00932198" w:rsidP="00963265">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אינו משתתף בהצבעה</w:t>
      </w:r>
      <w:bookmarkStart w:id="7424" w:name="_ETM_Q42_462761"/>
      <w:bookmarkEnd w:id="7424"/>
    </w:p>
    <w:p w:rsidR="00932198" w:rsidRDefault="00932198" w:rsidP="00963265">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אינה נוכחת</w:t>
      </w:r>
    </w:p>
    <w:p w:rsidR="00932198" w:rsidRDefault="00932198" w:rsidP="00963265">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bookmarkStart w:id="7425" w:name="_ETM_Q42_467530"/>
      <w:bookmarkStart w:id="7426" w:name="_ETM_Q42_470260"/>
      <w:bookmarkEnd w:id="7425"/>
      <w:bookmarkEnd w:id="7426"/>
      <w:r>
        <w:rPr>
          <w:rFonts w:hint="cs"/>
          <w:rtl/>
          <w:lang w:eastAsia="he-IL"/>
        </w:rPr>
        <w:t>אינו נוכח</w:t>
      </w:r>
    </w:p>
    <w:p w:rsidR="00932198" w:rsidRDefault="00932198" w:rsidP="00963265">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סמיר</w:t>
      </w:r>
      <w:r>
        <w:rPr>
          <w:rtl/>
          <w:lang w:eastAsia="he-IL"/>
        </w:rPr>
        <w:t xml:space="preserve"> בן סעיד</w:t>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Fonts w:hint="eastAsia"/>
          <w:rtl/>
          <w:lang w:eastAsia="he-IL"/>
        </w:rPr>
        <w:t>יואב</w:t>
      </w:r>
      <w:r>
        <w:rPr>
          <w:rtl/>
          <w:lang w:eastAsia="he-IL"/>
        </w:rPr>
        <w:t xml:space="preserve"> בן צור</w:t>
      </w:r>
      <w:r>
        <w:rPr>
          <w:rtl/>
          <w:lang w:eastAsia="he-IL"/>
        </w:rPr>
        <w:tab/>
      </w:r>
      <w:r>
        <w:rPr>
          <w:rtl/>
          <w:lang w:eastAsia="he-IL"/>
        </w:rPr>
        <w:tab/>
        <w:t xml:space="preserve">–   </w:t>
      </w:r>
      <w:bookmarkStart w:id="7427" w:name="_ETM_Q42_475150"/>
      <w:bookmarkStart w:id="7428" w:name="_ETM_Q42_471170"/>
      <w:bookmarkStart w:id="7429" w:name="_ETM_Q42_468280"/>
      <w:bookmarkStart w:id="7430" w:name="_ETM_Q42_464219"/>
      <w:bookmarkStart w:id="7431" w:name="_ETM_Q42_462249"/>
      <w:bookmarkStart w:id="7432" w:name="_ETM_Q42_459728"/>
      <w:bookmarkEnd w:id="7427"/>
      <w:bookmarkEnd w:id="7428"/>
      <w:bookmarkEnd w:id="7429"/>
      <w:bookmarkEnd w:id="7430"/>
      <w:bookmarkEnd w:id="7431"/>
      <w:bookmarkEnd w:id="7432"/>
      <w:r>
        <w:rPr>
          <w:rFonts w:hint="cs"/>
          <w:rtl/>
          <w:lang w:eastAsia="he-IL"/>
        </w:rPr>
        <w:t>נגד</w:t>
      </w:r>
    </w:p>
    <w:p w:rsidR="00932198" w:rsidRDefault="00932198" w:rsidP="00963265">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Fonts w:hint="eastAsia"/>
          <w:rtl/>
          <w:lang w:eastAsia="he-IL"/>
        </w:rPr>
        <w:t>ששון</w:t>
      </w:r>
      <w:r>
        <w:rPr>
          <w:rtl/>
          <w:lang w:eastAsia="he-IL"/>
        </w:rPr>
        <w:t xml:space="preserve"> ששי גואטה</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טלי</w:t>
      </w:r>
      <w:r>
        <w:rPr>
          <w:rtl/>
          <w:lang w:eastAsia="he-IL"/>
        </w:rPr>
        <w:t xml:space="preserve"> גוטליב</w:t>
      </w:r>
      <w:r>
        <w:rPr>
          <w:rtl/>
          <w:lang w:eastAsia="he-IL"/>
        </w:rPr>
        <w:tab/>
      </w:r>
      <w:r>
        <w:rPr>
          <w:rtl/>
          <w:lang w:eastAsia="he-IL"/>
        </w:rPr>
        <w:tab/>
        <w:t xml:space="preserve">–   </w:t>
      </w:r>
      <w:r>
        <w:rPr>
          <w:rFonts w:hint="cs"/>
          <w:rtl/>
          <w:lang w:eastAsia="he-IL"/>
        </w:rPr>
        <w:t>אינה נוכחת</w:t>
      </w:r>
    </w:p>
    <w:p w:rsidR="00932198" w:rsidRDefault="00932198" w:rsidP="00963265">
      <w:pPr>
        <w:rPr>
          <w:rtl/>
          <w:lang w:eastAsia="he-IL"/>
        </w:rPr>
      </w:pPr>
      <w:r>
        <w:rPr>
          <w:rFonts w:hint="eastAsia"/>
          <w:rtl/>
          <w:lang w:eastAsia="he-IL"/>
        </w:rPr>
        <w:t>יצחק</w:t>
      </w:r>
      <w:r>
        <w:rPr>
          <w:rtl/>
          <w:lang w:eastAsia="he-IL"/>
        </w:rPr>
        <w:t xml:space="preserve"> גולדקנופ</w:t>
      </w:r>
      <w:r>
        <w:rPr>
          <w:rtl/>
          <w:lang w:eastAsia="he-IL"/>
        </w:rPr>
        <w:tab/>
      </w:r>
      <w:r>
        <w:rPr>
          <w:rtl/>
          <w:lang w:eastAsia="he-IL"/>
        </w:rPr>
        <w:tab/>
        <w:t xml:space="preserve">–   </w:t>
      </w:r>
      <w:bookmarkStart w:id="7433" w:name="_ETM_Q42_493069"/>
      <w:bookmarkEnd w:id="7433"/>
      <w:r>
        <w:rPr>
          <w:rFonts w:hint="cs"/>
          <w:rtl/>
          <w:lang w:eastAsia="he-IL"/>
        </w:rPr>
        <w:t>נגד</w:t>
      </w:r>
    </w:p>
    <w:p w:rsidR="00932198" w:rsidRDefault="00932198" w:rsidP="00963265">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 xml:space="preserve">אינה </w:t>
      </w:r>
      <w:bookmarkStart w:id="7434" w:name="_ETM_Q42_501999"/>
      <w:bookmarkEnd w:id="7434"/>
      <w:r>
        <w:rPr>
          <w:rFonts w:hint="cs"/>
          <w:rtl/>
          <w:lang w:eastAsia="he-IL"/>
        </w:rPr>
        <w:t>נוכחת</w:t>
      </w:r>
    </w:p>
    <w:p w:rsidR="00932198" w:rsidRDefault="00932198" w:rsidP="00963265">
      <w:pPr>
        <w:rPr>
          <w:rtl/>
          <w:lang w:eastAsia="he-IL"/>
        </w:rPr>
      </w:pPr>
      <w:r>
        <w:rPr>
          <w:rFonts w:hint="eastAsia"/>
          <w:rtl/>
          <w:lang w:eastAsia="he-IL"/>
        </w:rPr>
        <w:t>איתן</w:t>
      </w:r>
      <w:r>
        <w:rPr>
          <w:rtl/>
          <w:lang w:eastAsia="he-IL"/>
        </w:rPr>
        <w:t xml:space="preserve"> גינזבורג</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אינה נו</w:t>
      </w:r>
      <w:bookmarkStart w:id="7435" w:name="_ETM_Q42_509280"/>
      <w:bookmarkEnd w:id="7435"/>
      <w:r>
        <w:rPr>
          <w:rFonts w:hint="cs"/>
          <w:rtl/>
          <w:lang w:eastAsia="he-IL"/>
        </w:rPr>
        <w:t>כח</w:t>
      </w:r>
      <w:bookmarkStart w:id="7436" w:name="_ETM_Q42_506099"/>
      <w:bookmarkEnd w:id="7436"/>
      <w:r>
        <w:rPr>
          <w:rFonts w:hint="cs"/>
          <w:rtl/>
          <w:lang w:eastAsia="he-IL"/>
        </w:rPr>
        <w:t>ת</w:t>
      </w:r>
    </w:p>
    <w:p w:rsidR="00932198" w:rsidRDefault="00932198" w:rsidP="00963265">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sidRPr="005236B1">
        <w:rPr>
          <w:rFonts w:hint="eastAsia"/>
          <w:rtl/>
          <w:lang w:eastAsia="he-IL"/>
        </w:rPr>
        <w:t>משה</w:t>
      </w:r>
      <w:r w:rsidRPr="005236B1">
        <w:rPr>
          <w:rtl/>
          <w:lang w:eastAsia="he-IL"/>
        </w:rPr>
        <w:t xml:space="preserve"> גפני</w:t>
      </w:r>
      <w:r w:rsidRPr="005236B1">
        <w:rPr>
          <w:rtl/>
          <w:lang w:eastAsia="he-IL"/>
        </w:rPr>
        <w:tab/>
      </w:r>
      <w:r w:rsidRPr="005236B1">
        <w:rPr>
          <w:rtl/>
          <w:lang w:eastAsia="he-IL"/>
        </w:rPr>
        <w:tab/>
      </w:r>
      <w:r>
        <w:rPr>
          <w:rtl/>
          <w:lang w:eastAsia="he-IL"/>
        </w:rPr>
        <w:t>–</w:t>
      </w:r>
      <w:r w:rsidRPr="005236B1">
        <w:rPr>
          <w:rtl/>
          <w:lang w:eastAsia="he-IL"/>
        </w:rPr>
        <w:t xml:space="preserve">   </w:t>
      </w:r>
      <w:bookmarkStart w:id="7437" w:name="_ETM_Q42_523819"/>
      <w:bookmarkEnd w:id="7437"/>
      <w:r w:rsidRPr="005236B1">
        <w:rPr>
          <w:rFonts w:hint="cs"/>
          <w:rtl/>
          <w:lang w:eastAsia="he-IL"/>
        </w:rPr>
        <w:t xml:space="preserve">אינו </w:t>
      </w:r>
      <w:bookmarkStart w:id="7438" w:name="_ETM_Q42_524720"/>
      <w:bookmarkStart w:id="7439" w:name="_ETM_Q42_527299"/>
      <w:bookmarkEnd w:id="7438"/>
      <w:bookmarkEnd w:id="7439"/>
      <w:r w:rsidRPr="005236B1">
        <w:rPr>
          <w:rFonts w:hint="cs"/>
          <w:rtl/>
          <w:lang w:eastAsia="he-IL"/>
        </w:rPr>
        <w:t>משתתף בהצבעה</w:t>
      </w:r>
      <w:bookmarkStart w:id="7440" w:name="_ETM_Q42_524130"/>
      <w:bookmarkEnd w:id="7440"/>
    </w:p>
    <w:p w:rsidR="00932198" w:rsidRDefault="00932198" w:rsidP="00963265">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אינו משתתף בהצבעה</w:t>
      </w:r>
      <w:bookmarkStart w:id="7441" w:name="_ETM_Q42_531049"/>
      <w:bookmarkEnd w:id="7441"/>
    </w:p>
    <w:p w:rsidR="00932198" w:rsidRDefault="00932198" w:rsidP="00963265">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bookmarkStart w:id="7442" w:name="_ETM_Q42_530239"/>
      <w:bookmarkEnd w:id="7442"/>
      <w:r>
        <w:rPr>
          <w:rFonts w:hint="cs"/>
          <w:rtl/>
          <w:lang w:eastAsia="he-IL"/>
        </w:rPr>
        <w:t>אינו נוכח</w:t>
      </w:r>
    </w:p>
    <w:p w:rsidR="00932198" w:rsidRDefault="00932198" w:rsidP="00963265">
      <w:pPr>
        <w:rPr>
          <w:rtl/>
          <w:lang w:eastAsia="he-IL"/>
        </w:rPr>
      </w:pPr>
      <w:r>
        <w:rPr>
          <w:rFonts w:hint="eastAsia"/>
          <w:rtl/>
          <w:lang w:eastAsia="he-IL"/>
        </w:rPr>
        <w:t>גלית</w:t>
      </w:r>
      <w:r>
        <w:rPr>
          <w:rtl/>
          <w:lang w:eastAsia="he-IL"/>
        </w:rPr>
        <w:t xml:space="preserve"> דיסטל אטבריאן</w:t>
      </w:r>
      <w:r>
        <w:rPr>
          <w:rtl/>
          <w:lang w:eastAsia="he-IL"/>
        </w:rPr>
        <w:tab/>
        <w:t xml:space="preserve">–   </w:t>
      </w:r>
      <w:r>
        <w:rPr>
          <w:rFonts w:hint="cs"/>
          <w:rtl/>
          <w:lang w:eastAsia="he-IL"/>
        </w:rPr>
        <w:t>נגד</w:t>
      </w:r>
    </w:p>
    <w:p w:rsidR="00932198" w:rsidRDefault="00932198" w:rsidP="00963265">
      <w:pPr>
        <w:rPr>
          <w:rtl/>
          <w:lang w:eastAsia="he-IL"/>
        </w:rPr>
      </w:pPr>
      <w:r>
        <w:rPr>
          <w:rFonts w:hint="eastAsia"/>
          <w:rtl/>
          <w:lang w:eastAsia="he-IL"/>
        </w:rPr>
        <w:t>אלי</w:t>
      </w:r>
      <w:r>
        <w:rPr>
          <w:rtl/>
          <w:lang w:eastAsia="he-IL"/>
        </w:rPr>
        <w:t xml:space="preserve"> דלל</w:t>
      </w:r>
      <w:r>
        <w:rPr>
          <w:rtl/>
          <w:lang w:eastAsia="he-IL"/>
        </w:rPr>
        <w:tab/>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שלום</w:t>
      </w:r>
      <w:r>
        <w:rPr>
          <w:rtl/>
          <w:lang w:eastAsia="he-IL"/>
        </w:rPr>
        <w:t xml:space="preserve"> דנינו</w:t>
      </w:r>
      <w:r>
        <w:rPr>
          <w:rtl/>
          <w:lang w:eastAsia="he-IL"/>
        </w:rPr>
        <w:tab/>
      </w:r>
      <w:r>
        <w:rPr>
          <w:rtl/>
          <w:lang w:eastAsia="he-IL"/>
        </w:rPr>
        <w:tab/>
        <w:t xml:space="preserve">–   </w:t>
      </w:r>
      <w:r>
        <w:rPr>
          <w:rFonts w:hint="cs"/>
          <w:rtl/>
          <w:lang w:eastAsia="he-IL"/>
        </w:rPr>
        <w:t>נגד</w:t>
      </w:r>
      <w:bookmarkStart w:id="7443" w:name="_ETM_Q42_543879"/>
      <w:bookmarkEnd w:id="7443"/>
    </w:p>
    <w:p w:rsidR="00932198" w:rsidRDefault="00932198" w:rsidP="00963265">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עמית</w:t>
      </w:r>
      <w:r>
        <w:rPr>
          <w:rtl/>
          <w:lang w:eastAsia="he-IL"/>
        </w:rPr>
        <w:t xml:space="preserve"> הלוי</w:t>
      </w:r>
      <w:r>
        <w:rPr>
          <w:rtl/>
          <w:lang w:eastAsia="he-IL"/>
        </w:rPr>
        <w:tab/>
      </w:r>
      <w:r>
        <w:rPr>
          <w:rtl/>
          <w:lang w:eastAsia="he-IL"/>
        </w:rPr>
        <w:tab/>
        <w:t xml:space="preserve">–   </w:t>
      </w:r>
      <w:r>
        <w:rPr>
          <w:rFonts w:hint="cs"/>
          <w:rtl/>
          <w:lang w:eastAsia="he-IL"/>
        </w:rPr>
        <w:t>אינו נוכח</w:t>
      </w:r>
      <w:bookmarkStart w:id="7444" w:name="_ETM_Q42_552369"/>
      <w:bookmarkEnd w:id="7444"/>
    </w:p>
    <w:p w:rsidR="00932198" w:rsidRDefault="00932198" w:rsidP="00963265">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אינה נוכחת</w:t>
      </w:r>
    </w:p>
    <w:p w:rsidR="00932198" w:rsidRDefault="00932198" w:rsidP="00963265">
      <w:pPr>
        <w:rPr>
          <w:rtl/>
          <w:lang w:eastAsia="he-IL"/>
        </w:rPr>
      </w:pPr>
      <w:r>
        <w:rPr>
          <w:rFonts w:hint="eastAsia"/>
          <w:rtl/>
          <w:lang w:eastAsia="he-IL"/>
        </w:rPr>
        <w:t>ניסים</w:t>
      </w:r>
      <w:r>
        <w:rPr>
          <w:rtl/>
          <w:lang w:eastAsia="he-IL"/>
        </w:rPr>
        <w:t xml:space="preserve"> ואטורי</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מיכל</w:t>
      </w:r>
      <w:r>
        <w:rPr>
          <w:rtl/>
          <w:lang w:eastAsia="he-IL"/>
        </w:rPr>
        <w:t xml:space="preserve"> מרים וולדיגר</w:t>
      </w:r>
      <w:r>
        <w:rPr>
          <w:rtl/>
          <w:lang w:eastAsia="he-IL"/>
        </w:rPr>
        <w:tab/>
        <w:t xml:space="preserve">–   </w:t>
      </w:r>
      <w:r>
        <w:rPr>
          <w:rFonts w:hint="cs"/>
          <w:rtl/>
          <w:lang w:eastAsia="he-IL"/>
        </w:rPr>
        <w:t>אינה נוכחת</w:t>
      </w:r>
      <w:bookmarkStart w:id="7445" w:name="_ETM_Q42_563578"/>
      <w:bookmarkEnd w:id="7445"/>
    </w:p>
    <w:p w:rsidR="00932198" w:rsidRDefault="00932198" w:rsidP="00963265">
      <w:pPr>
        <w:rPr>
          <w:rtl/>
          <w:lang w:eastAsia="he-IL"/>
        </w:rPr>
      </w:pPr>
      <w:r>
        <w:rPr>
          <w:rFonts w:hint="eastAsia"/>
          <w:rtl/>
          <w:lang w:eastAsia="he-IL"/>
        </w:rPr>
        <w:t>יצחק</w:t>
      </w:r>
      <w:r>
        <w:rPr>
          <w:rtl/>
          <w:lang w:eastAsia="he-IL"/>
        </w:rPr>
        <w:t xml:space="preserve"> שמעון וסרלאוף</w:t>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יאסר</w:t>
      </w:r>
      <w:r>
        <w:rPr>
          <w:rtl/>
          <w:lang w:eastAsia="he-IL"/>
        </w:rPr>
        <w:t xml:space="preserve"> חוג'יראת</w:t>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lang w:eastAsia="he-IL"/>
        </w:rPr>
        <w:t>בעד</w:t>
      </w:r>
    </w:p>
    <w:p w:rsidR="00932198" w:rsidRDefault="00932198" w:rsidP="00963265">
      <w:pPr>
        <w:rPr>
          <w:rtl/>
          <w:lang w:eastAsia="he-IL"/>
        </w:rPr>
      </w:pPr>
      <w:r>
        <w:rPr>
          <w:rFonts w:hint="eastAsia"/>
          <w:rtl/>
          <w:lang w:eastAsia="he-IL"/>
        </w:rPr>
        <w:t>עוז</w:t>
      </w:r>
      <w:r>
        <w:rPr>
          <w:rtl/>
          <w:lang w:eastAsia="he-IL"/>
        </w:rPr>
        <w:t xml:space="preserve"> חיים</w:t>
      </w:r>
      <w:r>
        <w:rPr>
          <w:rtl/>
          <w:lang w:eastAsia="he-IL"/>
        </w:rPr>
        <w:tab/>
      </w:r>
      <w:r>
        <w:rPr>
          <w:rtl/>
          <w:lang w:eastAsia="he-IL"/>
        </w:rPr>
        <w:tab/>
      </w:r>
      <w:r>
        <w:rPr>
          <w:rtl/>
          <w:lang w:eastAsia="he-IL"/>
        </w:rPr>
        <w:tab/>
        <w:t xml:space="preserve">–   </w:t>
      </w:r>
      <w:r>
        <w:rPr>
          <w:rFonts w:hint="cs"/>
          <w:rtl/>
          <w:lang w:eastAsia="he-IL"/>
        </w:rPr>
        <w:t>אינו משתתף בהצבעה</w:t>
      </w:r>
    </w:p>
    <w:p w:rsidR="00932198" w:rsidRDefault="00932198" w:rsidP="00963265">
      <w:pPr>
        <w:rPr>
          <w:rtl/>
          <w:lang w:eastAsia="he-IL"/>
        </w:rPr>
      </w:pPr>
      <w:r>
        <w:rPr>
          <w:rFonts w:hint="eastAsia"/>
          <w:rtl/>
          <w:lang w:eastAsia="he-IL"/>
        </w:rPr>
        <w:t>אכרם</w:t>
      </w:r>
      <w:r>
        <w:rPr>
          <w:rtl/>
          <w:lang w:eastAsia="he-IL"/>
        </w:rPr>
        <w:t xml:space="preserve"> חסון</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יוסף</w:t>
      </w:r>
      <w:r>
        <w:rPr>
          <w:rtl/>
          <w:lang w:eastAsia="he-IL"/>
        </w:rPr>
        <w:t xml:space="preserve"> טייב</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אוהד</w:t>
      </w:r>
      <w:r>
        <w:rPr>
          <w:rtl/>
          <w:lang w:eastAsia="he-IL"/>
        </w:rPr>
        <w:t xml:space="preserve"> טל</w:t>
      </w:r>
      <w:r>
        <w:rPr>
          <w:rtl/>
          <w:lang w:eastAsia="he-IL"/>
        </w:rPr>
        <w:tab/>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יעקב</w:t>
      </w:r>
      <w:r>
        <w:rPr>
          <w:rtl/>
          <w:lang w:eastAsia="he-IL"/>
        </w:rPr>
        <w:t xml:space="preserve"> טסלר</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חילי</w:t>
      </w:r>
      <w:r>
        <w:rPr>
          <w:rtl/>
          <w:lang w:eastAsia="he-IL"/>
        </w:rPr>
        <w:t xml:space="preserve"> טרופר</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מירב</w:t>
      </w:r>
      <w:r>
        <w:rPr>
          <w:rtl/>
          <w:lang w:eastAsia="he-IL"/>
        </w:rPr>
        <w:t xml:space="preserve"> כהן</w:t>
      </w:r>
      <w:r>
        <w:rPr>
          <w:rtl/>
          <w:lang w:eastAsia="he-IL"/>
        </w:rPr>
        <w:tab/>
      </w:r>
      <w:r>
        <w:rPr>
          <w:rtl/>
          <w:lang w:eastAsia="he-IL"/>
        </w:rPr>
        <w:tab/>
        <w:t xml:space="preserve">–   </w:t>
      </w:r>
      <w:r>
        <w:rPr>
          <w:rFonts w:hint="cs"/>
          <w:rtl/>
          <w:lang w:eastAsia="he-IL"/>
        </w:rPr>
        <w:t>אינה נוכחת</w:t>
      </w:r>
      <w:bookmarkStart w:id="7446" w:name="_ETM_Q42_615438"/>
      <w:bookmarkEnd w:id="7446"/>
    </w:p>
    <w:p w:rsidR="00932198" w:rsidRDefault="00932198" w:rsidP="00963265">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Fonts w:hint="eastAsia"/>
          <w:rtl/>
          <w:lang w:eastAsia="he-IL"/>
        </w:rPr>
        <w:t>אופיר</w:t>
      </w:r>
      <w:r>
        <w:rPr>
          <w:rtl/>
          <w:lang w:eastAsia="he-IL"/>
        </w:rPr>
        <w:t xml:space="preserve"> כץ</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אינו נוכח</w:t>
      </w:r>
      <w:bookmarkStart w:id="7447" w:name="_ETM_Q42_626908"/>
      <w:bookmarkStart w:id="7448" w:name="_ETM_Q42_622337"/>
      <w:bookmarkStart w:id="7449" w:name="_ETM_Q42_618617"/>
      <w:bookmarkStart w:id="7450" w:name="_ETM_Q42_619928"/>
      <w:bookmarkEnd w:id="7447"/>
      <w:bookmarkEnd w:id="7448"/>
      <w:bookmarkEnd w:id="7449"/>
      <w:bookmarkEnd w:id="7450"/>
    </w:p>
    <w:p w:rsidR="00932198" w:rsidRDefault="00932198" w:rsidP="00963265">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ירון</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מיקי</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יריב</w:t>
      </w:r>
      <w:r>
        <w:rPr>
          <w:rtl/>
          <w:lang w:eastAsia="he-IL"/>
        </w:rPr>
        <w:t xml:space="preserve"> לוין</w:t>
      </w:r>
      <w:r>
        <w:rPr>
          <w:rtl/>
          <w:lang w:eastAsia="he-IL"/>
        </w:rPr>
        <w:tab/>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נעמה</w:t>
      </w:r>
      <w:r>
        <w:rPr>
          <w:rtl/>
          <w:lang w:eastAsia="he-IL"/>
        </w:rPr>
        <w:t xml:space="preserve"> לזימי</w:t>
      </w:r>
      <w:r>
        <w:rPr>
          <w:rtl/>
          <w:lang w:eastAsia="he-IL"/>
        </w:rPr>
        <w:tab/>
      </w:r>
      <w:r>
        <w:rPr>
          <w:rtl/>
          <w:lang w:eastAsia="he-IL"/>
        </w:rPr>
        <w:tab/>
        <w:t xml:space="preserve">–   </w:t>
      </w:r>
      <w:r>
        <w:rPr>
          <w:rFonts w:hint="cs"/>
          <w:rtl/>
          <w:lang w:eastAsia="he-IL"/>
        </w:rPr>
        <w:t>אינה נוכחת</w:t>
      </w:r>
    </w:p>
    <w:p w:rsidR="00932198" w:rsidRDefault="00932198" w:rsidP="00963265">
      <w:pPr>
        <w:rPr>
          <w:rtl/>
          <w:lang w:eastAsia="he-IL"/>
        </w:rPr>
      </w:pPr>
      <w:r>
        <w:rPr>
          <w:rFonts w:hint="eastAsia"/>
          <w:rtl/>
          <w:lang w:eastAsia="he-IL"/>
        </w:rPr>
        <w:t>אביגדור</w:t>
      </w:r>
      <w:r>
        <w:rPr>
          <w:rtl/>
          <w:lang w:eastAsia="he-IL"/>
        </w:rPr>
        <w:t xml:space="preserve"> ליברמן</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טטיאנה</w:t>
      </w:r>
      <w:r>
        <w:rPr>
          <w:rtl/>
          <w:lang w:eastAsia="he-IL"/>
        </w:rPr>
        <w:t xml:space="preserve"> מזרסקי</w:t>
      </w:r>
      <w:r>
        <w:rPr>
          <w:rtl/>
          <w:lang w:eastAsia="he-IL"/>
        </w:rPr>
        <w:tab/>
      </w:r>
      <w:r>
        <w:rPr>
          <w:rtl/>
          <w:lang w:eastAsia="he-IL"/>
        </w:rPr>
        <w:tab/>
        <w:t xml:space="preserve">–   </w:t>
      </w:r>
      <w:r>
        <w:rPr>
          <w:rFonts w:hint="cs"/>
          <w:rtl/>
          <w:lang w:eastAsia="he-IL"/>
        </w:rPr>
        <w:t>אינה נוכחת</w:t>
      </w:r>
    </w:p>
    <w:p w:rsidR="00932198" w:rsidRDefault="00932198" w:rsidP="00963265">
      <w:pPr>
        <w:rPr>
          <w:rtl/>
          <w:lang w:eastAsia="he-IL"/>
        </w:rPr>
      </w:pPr>
      <w:r>
        <w:rPr>
          <w:rFonts w:hint="eastAsia"/>
          <w:rtl/>
          <w:lang w:eastAsia="he-IL"/>
        </w:rPr>
        <w:t>מרב</w:t>
      </w:r>
      <w:r>
        <w:rPr>
          <w:rtl/>
          <w:lang w:eastAsia="he-IL"/>
        </w:rPr>
        <w:t xml:space="preserve"> מיכאלי</w:t>
      </w:r>
      <w:r>
        <w:rPr>
          <w:rtl/>
          <w:lang w:eastAsia="he-IL"/>
        </w:rPr>
        <w:tab/>
      </w:r>
      <w:r>
        <w:rPr>
          <w:rtl/>
          <w:lang w:eastAsia="he-IL"/>
        </w:rPr>
        <w:tab/>
        <w:t xml:space="preserve">–   </w:t>
      </w:r>
      <w:bookmarkStart w:id="7451" w:name="_ETM_Q42_643018"/>
      <w:bookmarkEnd w:id="7451"/>
      <w:r>
        <w:rPr>
          <w:rFonts w:hint="cs"/>
          <w:rtl/>
          <w:lang w:eastAsia="he-IL"/>
        </w:rPr>
        <w:t>א</w:t>
      </w:r>
      <w:bookmarkStart w:id="7452" w:name="_ETM_Q42_644398"/>
      <w:bookmarkEnd w:id="7452"/>
      <w:r>
        <w:rPr>
          <w:rFonts w:hint="cs"/>
          <w:rtl/>
          <w:lang w:eastAsia="he-IL"/>
        </w:rPr>
        <w:t>ינה נוכחת</w:t>
      </w:r>
    </w:p>
    <w:p w:rsidR="00932198" w:rsidRDefault="00932198" w:rsidP="00963265">
      <w:pPr>
        <w:rPr>
          <w:rtl/>
          <w:lang w:eastAsia="he-IL"/>
        </w:rPr>
      </w:pPr>
      <w:r>
        <w:rPr>
          <w:rFonts w:hint="eastAsia"/>
          <w:rtl/>
          <w:lang w:eastAsia="he-IL"/>
        </w:rPr>
        <w:t>שלי</w:t>
      </w:r>
      <w:r>
        <w:rPr>
          <w:rtl/>
          <w:lang w:eastAsia="he-IL"/>
        </w:rPr>
        <w:t xml:space="preserve"> טל מירון</w:t>
      </w:r>
      <w:r>
        <w:rPr>
          <w:rtl/>
          <w:lang w:eastAsia="he-IL"/>
        </w:rPr>
        <w:tab/>
      </w:r>
      <w:r>
        <w:rPr>
          <w:rtl/>
          <w:lang w:eastAsia="he-IL"/>
        </w:rPr>
        <w:tab/>
        <w:t xml:space="preserve">–   </w:t>
      </w:r>
      <w:r>
        <w:rPr>
          <w:rFonts w:hint="cs"/>
          <w:rtl/>
          <w:lang w:eastAsia="he-IL"/>
        </w:rPr>
        <w:t>אינה נוכחת</w:t>
      </w:r>
    </w:p>
    <w:p w:rsidR="00932198" w:rsidRDefault="00932198" w:rsidP="00963265">
      <w:pPr>
        <w:rPr>
          <w:rtl/>
          <w:lang w:eastAsia="he-IL"/>
        </w:rPr>
      </w:pPr>
      <w:r>
        <w:rPr>
          <w:rFonts w:hint="eastAsia"/>
          <w:rtl/>
          <w:lang w:eastAsia="he-IL"/>
        </w:rPr>
        <w:t>יונתן</w:t>
      </w:r>
      <w:r>
        <w:rPr>
          <w:rtl/>
          <w:lang w:eastAsia="he-IL"/>
        </w:rPr>
        <w:t xml:space="preserve"> מישרקי</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Fonts w:hint="eastAsia"/>
          <w:rtl/>
          <w:lang w:eastAsia="he-IL"/>
        </w:rPr>
        <w:t>חנוך</w:t>
      </w:r>
      <w:r>
        <w:rPr>
          <w:rtl/>
          <w:lang w:eastAsia="he-IL"/>
        </w:rPr>
        <w:t xml:space="preserve"> דב מלביצקי</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Fonts w:hint="eastAsia"/>
          <w:rtl/>
          <w:lang w:eastAsia="he-IL"/>
        </w:rPr>
        <w:t>ארז</w:t>
      </w:r>
      <w:r>
        <w:rPr>
          <w:rtl/>
          <w:lang w:eastAsia="he-IL"/>
        </w:rPr>
        <w:t xml:space="preserve"> מלול</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Fonts w:hint="eastAsia"/>
          <w:rtl/>
          <w:lang w:eastAsia="he-IL"/>
        </w:rPr>
        <w:t>יוליה</w:t>
      </w:r>
      <w:r>
        <w:rPr>
          <w:rtl/>
          <w:lang w:eastAsia="he-IL"/>
        </w:rPr>
        <w:t xml:space="preserve"> מלינובסקי</w:t>
      </w:r>
      <w:r>
        <w:rPr>
          <w:rtl/>
          <w:lang w:eastAsia="he-IL"/>
        </w:rPr>
        <w:tab/>
      </w:r>
      <w:r>
        <w:rPr>
          <w:rtl/>
          <w:lang w:eastAsia="he-IL"/>
        </w:rPr>
        <w:tab/>
        <w:t xml:space="preserve">–   </w:t>
      </w:r>
      <w:r>
        <w:rPr>
          <w:rFonts w:hint="cs"/>
          <w:rtl/>
          <w:lang w:eastAsia="he-IL"/>
        </w:rPr>
        <w:t>אינה נוכחת</w:t>
      </w:r>
    </w:p>
    <w:p w:rsidR="00932198" w:rsidRDefault="00932198" w:rsidP="00963265">
      <w:pPr>
        <w:rPr>
          <w:rtl/>
          <w:lang w:eastAsia="he-IL"/>
        </w:rPr>
      </w:pPr>
      <w:r>
        <w:rPr>
          <w:rFonts w:hint="eastAsia"/>
          <w:rtl/>
          <w:lang w:eastAsia="he-IL"/>
        </w:rPr>
        <w:t>מיכאל</w:t>
      </w:r>
      <w:r>
        <w:rPr>
          <w:rtl/>
          <w:lang w:eastAsia="he-IL"/>
        </w:rPr>
        <w:t xml:space="preserve"> מלכיאלי</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Fonts w:hint="eastAsia"/>
          <w:rtl/>
          <w:lang w:eastAsia="he-IL"/>
        </w:rPr>
        <w:t>צגה</w:t>
      </w:r>
      <w:r>
        <w:rPr>
          <w:rtl/>
          <w:lang w:eastAsia="he-IL"/>
        </w:rPr>
        <w:t xml:space="preserve"> מלקו</w:t>
      </w:r>
      <w:r>
        <w:rPr>
          <w:rtl/>
          <w:lang w:eastAsia="he-IL"/>
        </w:rPr>
        <w:tab/>
      </w:r>
      <w:r>
        <w:rPr>
          <w:rtl/>
          <w:lang w:eastAsia="he-IL"/>
        </w:rPr>
        <w:tab/>
        <w:t xml:space="preserve">–   </w:t>
      </w:r>
      <w:r>
        <w:rPr>
          <w:rFonts w:hint="cs"/>
          <w:rtl/>
          <w:lang w:eastAsia="he-IL"/>
        </w:rPr>
        <w:t>אינה נוכחת</w:t>
      </w:r>
    </w:p>
    <w:p w:rsidR="00932198" w:rsidRDefault="00932198" w:rsidP="00963265">
      <w:pPr>
        <w:rPr>
          <w:rtl/>
          <w:lang w:eastAsia="he-IL"/>
        </w:rPr>
      </w:pPr>
      <w:r>
        <w:rPr>
          <w:rFonts w:hint="eastAsia"/>
          <w:rtl/>
          <w:lang w:eastAsia="he-IL"/>
        </w:rPr>
        <w:t>אבי</w:t>
      </w:r>
      <w:r>
        <w:rPr>
          <w:rtl/>
          <w:lang w:eastAsia="he-IL"/>
        </w:rPr>
        <w:t xml:space="preserve"> מעוז</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אורי</w:t>
      </w:r>
      <w:r>
        <w:rPr>
          <w:rtl/>
          <w:lang w:eastAsia="he-IL"/>
        </w:rPr>
        <w:t xml:space="preserve"> מקלב</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יעקב</w:t>
      </w:r>
      <w:r>
        <w:rPr>
          <w:rtl/>
          <w:lang w:eastAsia="he-IL"/>
        </w:rPr>
        <w:t xml:space="preserve"> מרגי</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Fonts w:hint="eastAsia"/>
          <w:rtl/>
          <w:lang w:eastAsia="he-IL"/>
        </w:rPr>
        <w:t>שרון</w:t>
      </w:r>
      <w:r>
        <w:rPr>
          <w:rtl/>
          <w:lang w:eastAsia="he-IL"/>
        </w:rPr>
        <w:t xml:space="preserve"> ניר</w:t>
      </w:r>
      <w:r>
        <w:rPr>
          <w:rtl/>
          <w:lang w:eastAsia="he-IL"/>
        </w:rPr>
        <w:tab/>
      </w:r>
      <w:r>
        <w:rPr>
          <w:rtl/>
          <w:lang w:eastAsia="he-IL"/>
        </w:rPr>
        <w:tab/>
      </w:r>
      <w:r>
        <w:rPr>
          <w:rtl/>
          <w:lang w:eastAsia="he-IL"/>
        </w:rPr>
        <w:tab/>
        <w:t xml:space="preserve">–   </w:t>
      </w:r>
      <w:r>
        <w:rPr>
          <w:rFonts w:hint="cs"/>
          <w:rtl/>
          <w:lang w:eastAsia="he-IL"/>
        </w:rPr>
        <w:t>אינה נוכחת</w:t>
      </w:r>
    </w:p>
    <w:p w:rsidR="00932198" w:rsidRDefault="00932198" w:rsidP="00963265">
      <w:pPr>
        <w:rPr>
          <w:rtl/>
          <w:lang w:eastAsia="he-IL"/>
        </w:rPr>
      </w:pPr>
      <w:r>
        <w:rPr>
          <w:rFonts w:hint="eastAsia"/>
          <w:rtl/>
          <w:lang w:eastAsia="he-IL"/>
        </w:rPr>
        <w:t>בנימין</w:t>
      </w:r>
      <w:r>
        <w:rPr>
          <w:rtl/>
          <w:lang w:eastAsia="he-IL"/>
        </w:rPr>
        <w:t xml:space="preserve"> נתניהו</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יואב</w:t>
      </w:r>
      <w:r>
        <w:rPr>
          <w:rtl/>
          <w:lang w:eastAsia="he-IL"/>
        </w:rPr>
        <w:t xml:space="preserve"> סגלוביץ'</w:t>
      </w:r>
      <w:r>
        <w:rPr>
          <w:rtl/>
          <w:lang w:eastAsia="he-IL"/>
        </w:rPr>
        <w:tab/>
      </w:r>
      <w:r>
        <w:rPr>
          <w:rtl/>
          <w:lang w:eastAsia="he-IL"/>
        </w:rPr>
        <w:tab/>
        <w:t xml:space="preserve">–   </w:t>
      </w:r>
      <w:r>
        <w:rPr>
          <w:rFonts w:hint="cs"/>
          <w:rtl/>
          <w:lang w:eastAsia="he-IL"/>
        </w:rPr>
        <w:t>אינו נוכח</w:t>
      </w:r>
      <w:bookmarkStart w:id="7453" w:name="_ETM_Q42_688338"/>
      <w:bookmarkEnd w:id="7453"/>
    </w:p>
    <w:p w:rsidR="00932198" w:rsidRDefault="00932198" w:rsidP="00963265">
      <w:pPr>
        <w:rPr>
          <w:rtl/>
          <w:lang w:eastAsia="he-IL"/>
        </w:rPr>
      </w:pPr>
      <w:r>
        <w:rPr>
          <w:rFonts w:hint="eastAsia"/>
          <w:rtl/>
          <w:lang w:eastAsia="he-IL"/>
        </w:rPr>
        <w:t>יבגני</w:t>
      </w:r>
      <w:r>
        <w:rPr>
          <w:rtl/>
          <w:lang w:eastAsia="he-IL"/>
        </w:rPr>
        <w:t xml:space="preserve"> סובה</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צבי</w:t>
      </w:r>
      <w:r>
        <w:rPr>
          <w:rtl/>
          <w:lang w:eastAsia="he-IL"/>
        </w:rPr>
        <w:t xml:space="preserve"> ידידיה סוכות</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Fonts w:hint="eastAsia"/>
          <w:rtl/>
          <w:lang w:eastAsia="he-IL"/>
        </w:rPr>
        <w:t>משה</w:t>
      </w:r>
      <w:r>
        <w:rPr>
          <w:rtl/>
          <w:lang w:eastAsia="he-IL"/>
        </w:rPr>
        <w:t xml:space="preserve"> סולומון</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לימור</w:t>
      </w:r>
      <w:r>
        <w:rPr>
          <w:rtl/>
          <w:lang w:eastAsia="he-IL"/>
        </w:rPr>
        <w:t xml:space="preserve"> סון הר מלך</w:t>
      </w:r>
      <w:r>
        <w:rPr>
          <w:rtl/>
          <w:lang w:eastAsia="he-IL"/>
        </w:rPr>
        <w:tab/>
        <w:t xml:space="preserve">–   </w:t>
      </w:r>
      <w:r>
        <w:rPr>
          <w:rFonts w:hint="cs"/>
          <w:rtl/>
          <w:lang w:eastAsia="he-IL"/>
        </w:rPr>
        <w:t>נגד</w:t>
      </w:r>
    </w:p>
    <w:p w:rsidR="00932198" w:rsidRDefault="00932198" w:rsidP="00963265">
      <w:pPr>
        <w:rPr>
          <w:rtl/>
          <w:lang w:eastAsia="he-IL"/>
        </w:rPr>
      </w:pPr>
      <w:r>
        <w:rPr>
          <w:rFonts w:hint="eastAsia"/>
          <w:rtl/>
          <w:lang w:eastAsia="he-IL"/>
        </w:rPr>
        <w:t>אופיר</w:t>
      </w:r>
      <w:r>
        <w:rPr>
          <w:rtl/>
          <w:lang w:eastAsia="he-IL"/>
        </w:rPr>
        <w:t xml:space="preserve"> סופר</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אורית</w:t>
      </w:r>
      <w:r>
        <w:rPr>
          <w:rtl/>
          <w:lang w:eastAsia="he-IL"/>
        </w:rPr>
        <w:t xml:space="preserve"> מלכה סטרוק</w:t>
      </w:r>
      <w:r>
        <w:rPr>
          <w:rtl/>
          <w:lang w:eastAsia="he-IL"/>
        </w:rPr>
        <w:tab/>
        <w:t xml:space="preserve">–   </w:t>
      </w:r>
      <w:r>
        <w:rPr>
          <w:rFonts w:hint="cs"/>
          <w:rtl/>
          <w:lang w:eastAsia="he-IL"/>
        </w:rPr>
        <w:t>אינה נוכחת</w:t>
      </w:r>
    </w:p>
    <w:p w:rsidR="00932198" w:rsidRDefault="00932198" w:rsidP="00963265">
      <w:pPr>
        <w:rPr>
          <w:rtl/>
          <w:lang w:eastAsia="he-IL"/>
        </w:rPr>
      </w:pPr>
      <w:r>
        <w:rPr>
          <w:rFonts w:hint="eastAsia"/>
          <w:rtl/>
          <w:lang w:eastAsia="he-IL"/>
        </w:rPr>
        <w:t>משה</w:t>
      </w:r>
      <w:r>
        <w:rPr>
          <w:rtl/>
          <w:lang w:eastAsia="he-IL"/>
        </w:rPr>
        <w:t xml:space="preserve"> סעדה</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bookmarkStart w:id="7454" w:name="_ETM_Q42_712228"/>
      <w:bookmarkEnd w:id="7454"/>
      <w:r>
        <w:rPr>
          <w:rFonts w:hint="eastAsia"/>
          <w:rtl/>
          <w:lang w:eastAsia="he-IL"/>
        </w:rPr>
        <w:t>מנסור</w:t>
      </w:r>
      <w:r>
        <w:rPr>
          <w:rtl/>
          <w:lang w:eastAsia="he-IL"/>
        </w:rPr>
        <w:t xml:space="preserve"> עבאס</w:t>
      </w:r>
      <w:r>
        <w:rPr>
          <w:rtl/>
          <w:lang w:eastAsia="he-IL"/>
        </w:rPr>
        <w:tab/>
      </w:r>
      <w:r>
        <w:rPr>
          <w:rtl/>
          <w:lang w:eastAsia="he-IL"/>
        </w:rPr>
        <w:tab/>
        <w:t xml:space="preserve">–   </w:t>
      </w:r>
      <w:r>
        <w:rPr>
          <w:rFonts w:hint="cs"/>
          <w:rtl/>
          <w:lang w:eastAsia="he-IL"/>
        </w:rPr>
        <w:t>בעד</w:t>
      </w:r>
    </w:p>
    <w:p w:rsidR="00932198" w:rsidRDefault="00932198" w:rsidP="00963265">
      <w:pPr>
        <w:rPr>
          <w:rtl/>
          <w:lang w:eastAsia="he-IL"/>
        </w:rPr>
      </w:pPr>
      <w:r>
        <w:rPr>
          <w:rFonts w:hint="eastAsia"/>
          <w:rtl/>
          <w:lang w:eastAsia="he-IL"/>
        </w:rPr>
        <w:t>עפיף</w:t>
      </w:r>
      <w:r>
        <w:rPr>
          <w:rtl/>
          <w:lang w:eastAsia="he-IL"/>
        </w:rPr>
        <w:t xml:space="preserve"> עבד</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איימן</w:t>
      </w:r>
      <w:r>
        <w:rPr>
          <w:rtl/>
          <w:lang w:eastAsia="he-IL"/>
        </w:rPr>
        <w:t xml:space="preserve"> עודה</w:t>
      </w:r>
      <w:r>
        <w:rPr>
          <w:rtl/>
          <w:lang w:eastAsia="he-IL"/>
        </w:rPr>
        <w:tab/>
      </w:r>
      <w:r>
        <w:rPr>
          <w:rtl/>
          <w:lang w:eastAsia="he-IL"/>
        </w:rPr>
        <w:tab/>
        <w:t xml:space="preserve">–   </w:t>
      </w:r>
      <w:r>
        <w:rPr>
          <w:rFonts w:hint="cs"/>
          <w:rtl/>
          <w:lang w:eastAsia="he-IL"/>
        </w:rPr>
        <w:t>אינו נוכח</w:t>
      </w:r>
      <w:bookmarkStart w:id="7455" w:name="_ETM_Q42_718187"/>
      <w:bookmarkEnd w:id="7455"/>
    </w:p>
    <w:p w:rsidR="00932198" w:rsidRDefault="00932198" w:rsidP="00963265">
      <w:pPr>
        <w:rPr>
          <w:rtl/>
          <w:lang w:eastAsia="he-IL"/>
        </w:rPr>
      </w:pPr>
      <w:r>
        <w:rPr>
          <w:rFonts w:hint="eastAsia"/>
          <w:rtl/>
          <w:lang w:eastAsia="he-IL"/>
        </w:rPr>
        <w:t>עדי</w:t>
      </w:r>
      <w:r>
        <w:rPr>
          <w:rtl/>
          <w:lang w:eastAsia="he-IL"/>
        </w:rPr>
        <w:t xml:space="preserve"> עזוז</w:t>
      </w:r>
      <w:r>
        <w:rPr>
          <w:rtl/>
          <w:lang w:eastAsia="he-IL"/>
        </w:rPr>
        <w:tab/>
      </w:r>
      <w:r>
        <w:rPr>
          <w:rtl/>
          <w:lang w:eastAsia="he-IL"/>
        </w:rPr>
        <w:tab/>
      </w:r>
      <w:r>
        <w:rPr>
          <w:rtl/>
          <w:lang w:eastAsia="he-IL"/>
        </w:rPr>
        <w:tab/>
        <w:t xml:space="preserve">–   </w:t>
      </w:r>
      <w:r>
        <w:rPr>
          <w:rFonts w:hint="cs"/>
          <w:rtl/>
          <w:lang w:eastAsia="he-IL"/>
        </w:rPr>
        <w:t>אינה נוכחת</w:t>
      </w:r>
    </w:p>
    <w:p w:rsidR="00932198" w:rsidRDefault="00932198" w:rsidP="00963265">
      <w:pPr>
        <w:rPr>
          <w:rtl/>
          <w:lang w:eastAsia="he-IL"/>
        </w:rPr>
      </w:pPr>
      <w:r>
        <w:rPr>
          <w:rFonts w:hint="eastAsia"/>
          <w:rtl/>
          <w:lang w:eastAsia="he-IL"/>
        </w:rPr>
        <w:t>חוה</w:t>
      </w:r>
      <w:r>
        <w:rPr>
          <w:rtl/>
          <w:lang w:eastAsia="he-IL"/>
        </w:rPr>
        <w:t xml:space="preserve"> אתי עטייה</w:t>
      </w:r>
      <w:r>
        <w:rPr>
          <w:rtl/>
          <w:lang w:eastAsia="he-IL"/>
        </w:rPr>
        <w:tab/>
      </w:r>
      <w:r>
        <w:rPr>
          <w:rtl/>
          <w:lang w:eastAsia="he-IL"/>
        </w:rPr>
        <w:tab/>
        <w:t xml:space="preserve">–   </w:t>
      </w:r>
      <w:r>
        <w:rPr>
          <w:rFonts w:hint="cs"/>
          <w:rtl/>
          <w:lang w:eastAsia="he-IL"/>
        </w:rPr>
        <w:t xml:space="preserve">אינה </w:t>
      </w:r>
      <w:bookmarkStart w:id="7456" w:name="_ETM_Q42_725739"/>
      <w:bookmarkEnd w:id="7456"/>
      <w:r>
        <w:rPr>
          <w:rFonts w:hint="cs"/>
          <w:rtl/>
          <w:lang w:eastAsia="he-IL"/>
        </w:rPr>
        <w:t>נוכחת</w:t>
      </w:r>
    </w:p>
    <w:p w:rsidR="00932198" w:rsidRDefault="00932198" w:rsidP="00963265">
      <w:pPr>
        <w:rPr>
          <w:rtl/>
          <w:lang w:eastAsia="he-IL"/>
        </w:rPr>
      </w:pPr>
      <w:r>
        <w:rPr>
          <w:rFonts w:hint="eastAsia"/>
          <w:rtl/>
          <w:lang w:eastAsia="he-IL"/>
        </w:rPr>
        <w:t>חמד</w:t>
      </w:r>
      <w:r>
        <w:rPr>
          <w:rtl/>
          <w:lang w:eastAsia="he-IL"/>
        </w:rPr>
        <w:t xml:space="preserve"> עמאר</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צביקה</w:t>
      </w:r>
      <w:r>
        <w:rPr>
          <w:rtl/>
          <w:lang w:eastAsia="he-IL"/>
        </w:rPr>
        <w:t xml:space="preserve"> פוגל</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Fonts w:hint="eastAsia"/>
          <w:rtl/>
          <w:lang w:eastAsia="he-IL"/>
        </w:rPr>
        <w:t>עודד</w:t>
      </w:r>
      <w:r>
        <w:rPr>
          <w:rtl/>
          <w:lang w:eastAsia="he-IL"/>
        </w:rPr>
        <w:t xml:space="preserve"> פורר</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יצחק</w:t>
      </w:r>
      <w:r>
        <w:rPr>
          <w:rtl/>
          <w:lang w:eastAsia="he-IL"/>
        </w:rPr>
        <w:t xml:space="preserve"> פינדרוס</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משה</w:t>
      </w:r>
      <w:r>
        <w:rPr>
          <w:rtl/>
          <w:lang w:eastAsia="he-IL"/>
        </w:rPr>
        <w:t xml:space="preserve"> פסל</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מאיר</w:t>
      </w:r>
      <w:r>
        <w:rPr>
          <w:rtl/>
          <w:lang w:eastAsia="he-IL"/>
        </w:rPr>
        <w:t xml:space="preserve"> פרוש</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Fonts w:hint="eastAsia"/>
          <w:rtl/>
          <w:lang w:eastAsia="he-IL"/>
        </w:rPr>
        <w:t>יסמין</w:t>
      </w:r>
      <w:r>
        <w:rPr>
          <w:rtl/>
          <w:lang w:eastAsia="he-IL"/>
        </w:rPr>
        <w:t xml:space="preserve"> פרידמן</w:t>
      </w:r>
      <w:r>
        <w:rPr>
          <w:rtl/>
          <w:lang w:eastAsia="he-IL"/>
        </w:rPr>
        <w:tab/>
      </w:r>
      <w:r>
        <w:rPr>
          <w:rtl/>
          <w:lang w:eastAsia="he-IL"/>
        </w:rPr>
        <w:tab/>
        <w:t xml:space="preserve">–   </w:t>
      </w:r>
      <w:r>
        <w:rPr>
          <w:rFonts w:hint="cs"/>
          <w:rtl/>
          <w:lang w:eastAsia="he-IL"/>
        </w:rPr>
        <w:t>אינה נוכחת</w:t>
      </w:r>
    </w:p>
    <w:p w:rsidR="00932198" w:rsidRDefault="00932198" w:rsidP="00963265">
      <w:pPr>
        <w:rPr>
          <w:rtl/>
          <w:lang w:eastAsia="he-IL"/>
        </w:rPr>
      </w:pPr>
      <w:r>
        <w:rPr>
          <w:rFonts w:hint="eastAsia"/>
          <w:rtl/>
          <w:lang w:eastAsia="he-IL"/>
        </w:rPr>
        <w:t>אורית</w:t>
      </w:r>
      <w:r>
        <w:rPr>
          <w:rtl/>
          <w:lang w:eastAsia="he-IL"/>
        </w:rPr>
        <w:t xml:space="preserve"> פרקש הכהן</w:t>
      </w:r>
      <w:r>
        <w:rPr>
          <w:rtl/>
          <w:lang w:eastAsia="he-IL"/>
        </w:rPr>
        <w:tab/>
        <w:t xml:space="preserve">–   </w:t>
      </w:r>
      <w:r>
        <w:rPr>
          <w:rFonts w:hint="cs"/>
          <w:rtl/>
          <w:lang w:eastAsia="he-IL"/>
        </w:rPr>
        <w:t>אינה נוכחת</w:t>
      </w:r>
    </w:p>
    <w:p w:rsidR="00932198" w:rsidRDefault="00932198" w:rsidP="00963265">
      <w:pPr>
        <w:rPr>
          <w:rtl/>
          <w:lang w:eastAsia="he-IL"/>
        </w:rPr>
      </w:pPr>
      <w:r>
        <w:rPr>
          <w:rFonts w:hint="eastAsia"/>
          <w:rtl/>
          <w:lang w:eastAsia="he-IL"/>
        </w:rPr>
        <w:t>מטי</w:t>
      </w:r>
      <w:r>
        <w:rPr>
          <w:rtl/>
          <w:lang w:eastAsia="he-IL"/>
        </w:rPr>
        <w:t xml:space="preserve"> צרפתי הרכבי</w:t>
      </w:r>
      <w:r>
        <w:rPr>
          <w:rtl/>
          <w:lang w:eastAsia="he-IL"/>
        </w:rPr>
        <w:tab/>
        <w:t xml:space="preserve">–   </w:t>
      </w:r>
      <w:r>
        <w:rPr>
          <w:rFonts w:hint="cs"/>
          <w:rtl/>
          <w:lang w:eastAsia="he-IL"/>
        </w:rPr>
        <w:t>אינה נוכחת</w:t>
      </w:r>
    </w:p>
    <w:p w:rsidR="00932198" w:rsidRDefault="00932198" w:rsidP="00963265">
      <w:pPr>
        <w:rPr>
          <w:rtl/>
          <w:lang w:eastAsia="he-IL"/>
        </w:rPr>
      </w:pPr>
      <w:r>
        <w:rPr>
          <w:rFonts w:hint="eastAsia"/>
          <w:rtl/>
          <w:lang w:eastAsia="he-IL"/>
        </w:rPr>
        <w:t>אריאל</w:t>
      </w:r>
      <w:r>
        <w:rPr>
          <w:rtl/>
          <w:lang w:eastAsia="he-IL"/>
        </w:rPr>
        <w:t xml:space="preserve"> קלנר</w:t>
      </w:r>
      <w:r>
        <w:rPr>
          <w:rtl/>
          <w:lang w:eastAsia="he-IL"/>
        </w:rPr>
        <w:tab/>
      </w:r>
      <w:r>
        <w:rPr>
          <w:rtl/>
          <w:lang w:eastAsia="he-IL"/>
        </w:rPr>
        <w:tab/>
        <w:t xml:space="preserve">–   </w:t>
      </w:r>
      <w:r>
        <w:rPr>
          <w:rFonts w:hint="cs"/>
          <w:rtl/>
          <w:lang w:eastAsia="he-IL"/>
        </w:rPr>
        <w:t>אינו נוכח</w:t>
      </w:r>
    </w:p>
    <w:p w:rsidR="00932198" w:rsidRDefault="00932198" w:rsidP="00963265">
      <w:pPr>
        <w:rPr>
          <w:rtl/>
          <w:lang w:eastAsia="he-IL"/>
        </w:rPr>
      </w:pPr>
      <w:r>
        <w:rPr>
          <w:rFonts w:hint="eastAsia"/>
          <w:rtl/>
          <w:lang w:eastAsia="he-IL"/>
        </w:rPr>
        <w:t>יצחק</w:t>
      </w:r>
      <w:r>
        <w:rPr>
          <w:rtl/>
          <w:lang w:eastAsia="he-IL"/>
        </w:rPr>
        <w:t xml:space="preserve"> קרויזר</w:t>
      </w:r>
      <w:r>
        <w:rPr>
          <w:rtl/>
          <w:lang w:eastAsia="he-IL"/>
        </w:rPr>
        <w:tab/>
      </w:r>
      <w:r>
        <w:rPr>
          <w:rtl/>
          <w:lang w:eastAsia="he-IL"/>
        </w:rPr>
        <w:tab/>
        <w:t xml:space="preserve">–   </w:t>
      </w:r>
      <w:r>
        <w:rPr>
          <w:rFonts w:hint="cs"/>
          <w:rtl/>
          <w:lang w:eastAsia="he-IL"/>
        </w:rPr>
        <w:t>נגד</w:t>
      </w:r>
    </w:p>
    <w:p w:rsidR="00932198" w:rsidRDefault="00932198" w:rsidP="00963265">
      <w:pPr>
        <w:rPr>
          <w:rtl/>
          <w:lang w:eastAsia="he-IL"/>
        </w:rPr>
      </w:pPr>
      <w:r>
        <w:rPr>
          <w:rFonts w:hint="eastAsia"/>
          <w:rtl/>
          <w:lang w:eastAsia="he-IL"/>
        </w:rPr>
        <w:t>גלעד</w:t>
      </w:r>
      <w:r>
        <w:rPr>
          <w:rtl/>
          <w:lang w:eastAsia="he-IL"/>
        </w:rPr>
        <w:t xml:space="preserve"> קריב</w:t>
      </w:r>
      <w:r>
        <w:rPr>
          <w:rtl/>
          <w:lang w:eastAsia="he-IL"/>
        </w:rPr>
        <w:tab/>
      </w:r>
      <w:r>
        <w:rPr>
          <w:rtl/>
          <w:lang w:eastAsia="he-IL"/>
        </w:rPr>
        <w:tab/>
        <w:t xml:space="preserve">–   </w:t>
      </w:r>
      <w:r>
        <w:rPr>
          <w:rFonts w:hint="cs"/>
          <w:rtl/>
          <w:lang w:eastAsia="he-IL"/>
        </w:rPr>
        <w:t>אינו נוכח</w:t>
      </w:r>
    </w:p>
    <w:p w:rsidR="00932198" w:rsidRDefault="00932198" w:rsidP="009635F5">
      <w:pPr>
        <w:rPr>
          <w:rtl/>
        </w:rPr>
      </w:pPr>
      <w:bookmarkStart w:id="7457" w:name="_ETM_Q42_423297"/>
      <w:bookmarkStart w:id="7458" w:name="TOR_Q43"/>
      <w:bookmarkEnd w:id="7457"/>
      <w:bookmarkEnd w:id="7458"/>
      <w:r>
        <w:rPr>
          <w:rtl/>
        </w:rPr>
        <w:t>שלמה קרעי</w:t>
      </w:r>
      <w:r>
        <w:rPr>
          <w:rtl/>
        </w:rPr>
        <w:tab/>
      </w:r>
      <w:r>
        <w:rPr>
          <w:rtl/>
        </w:rPr>
        <w:tab/>
        <w:t xml:space="preserve">–   </w:t>
      </w:r>
      <w:r>
        <w:rPr>
          <w:rFonts w:hint="cs"/>
          <w:rtl/>
        </w:rPr>
        <w:t>נגד</w:t>
      </w:r>
    </w:p>
    <w:p w:rsidR="00932198" w:rsidRDefault="00932198" w:rsidP="009635F5">
      <w:pPr>
        <w:rPr>
          <w:rtl/>
        </w:rPr>
      </w:pPr>
      <w:r>
        <w:rPr>
          <w:rtl/>
        </w:rPr>
        <w:t>אליהו רביבו</w:t>
      </w:r>
      <w:r>
        <w:rPr>
          <w:rtl/>
        </w:rPr>
        <w:tab/>
      </w:r>
      <w:r>
        <w:rPr>
          <w:rtl/>
        </w:rPr>
        <w:tab/>
        <w:t xml:space="preserve">–   </w:t>
      </w:r>
      <w:r>
        <w:rPr>
          <w:rFonts w:hint="cs"/>
          <w:rtl/>
        </w:rPr>
        <w:t>אינו נוכח</w:t>
      </w:r>
    </w:p>
    <w:p w:rsidR="00932198" w:rsidRDefault="00932198" w:rsidP="009635F5">
      <w:pPr>
        <w:rPr>
          <w:rtl/>
        </w:rPr>
      </w:pPr>
      <w:r>
        <w:rPr>
          <w:rtl/>
        </w:rPr>
        <w:t>שמחה רוטמן</w:t>
      </w:r>
      <w:r>
        <w:rPr>
          <w:rtl/>
        </w:rPr>
        <w:tab/>
      </w:r>
      <w:r>
        <w:rPr>
          <w:rtl/>
        </w:rPr>
        <w:tab/>
        <w:t xml:space="preserve">–   </w:t>
      </w:r>
      <w:r>
        <w:rPr>
          <w:rFonts w:hint="cs"/>
          <w:rtl/>
        </w:rPr>
        <w:t>אינו נוכח</w:t>
      </w:r>
    </w:p>
    <w:p w:rsidR="00932198" w:rsidRDefault="00932198" w:rsidP="009635F5">
      <w:pPr>
        <w:rPr>
          <w:rtl/>
        </w:rPr>
      </w:pPr>
      <w:r>
        <w:rPr>
          <w:rtl/>
        </w:rPr>
        <w:t>יעל רון בן משה</w:t>
      </w:r>
      <w:r>
        <w:rPr>
          <w:rtl/>
        </w:rPr>
        <w:tab/>
      </w:r>
      <w:r>
        <w:rPr>
          <w:rtl/>
        </w:rPr>
        <w:tab/>
        <w:t xml:space="preserve">–   </w:t>
      </w:r>
      <w:r>
        <w:rPr>
          <w:rFonts w:hint="cs"/>
          <w:rtl/>
        </w:rPr>
        <w:t>אינה נוכחת</w:t>
      </w:r>
    </w:p>
    <w:p w:rsidR="00932198" w:rsidRDefault="00932198" w:rsidP="009635F5">
      <w:pPr>
        <w:rPr>
          <w:rtl/>
        </w:rPr>
      </w:pPr>
      <w:r>
        <w:rPr>
          <w:rtl/>
        </w:rPr>
        <w:t>אפרת רייטן מרום</w:t>
      </w:r>
      <w:r>
        <w:rPr>
          <w:rtl/>
        </w:rPr>
        <w:tab/>
        <w:t xml:space="preserve">–   </w:t>
      </w:r>
      <w:r>
        <w:rPr>
          <w:rFonts w:hint="cs"/>
          <w:rtl/>
        </w:rPr>
        <w:t>אינה נוכחת</w:t>
      </w:r>
    </w:p>
    <w:p w:rsidR="00932198" w:rsidRDefault="00932198" w:rsidP="009635F5">
      <w:pPr>
        <w:rPr>
          <w:rtl/>
        </w:rPr>
      </w:pPr>
      <w:r>
        <w:rPr>
          <w:rtl/>
        </w:rPr>
        <w:t>אלון שוסטר</w:t>
      </w:r>
      <w:r>
        <w:rPr>
          <w:rtl/>
        </w:rPr>
        <w:tab/>
      </w:r>
      <w:r>
        <w:rPr>
          <w:rtl/>
        </w:rPr>
        <w:tab/>
        <w:t xml:space="preserve">–   </w:t>
      </w:r>
      <w:r>
        <w:rPr>
          <w:rFonts w:hint="cs"/>
          <w:rtl/>
        </w:rPr>
        <w:t>אינו נוכח</w:t>
      </w:r>
    </w:p>
    <w:p w:rsidR="00932198" w:rsidRDefault="00932198" w:rsidP="009635F5">
      <w:pPr>
        <w:rPr>
          <w:rtl/>
        </w:rPr>
      </w:pPr>
      <w:r>
        <w:rPr>
          <w:rtl/>
        </w:rPr>
        <w:t>קטי קטרין שטרית</w:t>
      </w:r>
      <w:r>
        <w:rPr>
          <w:rtl/>
        </w:rPr>
        <w:tab/>
        <w:t xml:space="preserve">–   </w:t>
      </w:r>
      <w:r>
        <w:rPr>
          <w:rFonts w:hint="cs"/>
          <w:rtl/>
        </w:rPr>
        <w:t>אינה נוכחת</w:t>
      </w:r>
    </w:p>
    <w:p w:rsidR="00932198" w:rsidRDefault="00932198" w:rsidP="009635F5">
      <w:pPr>
        <w:rPr>
          <w:rtl/>
        </w:rPr>
      </w:pPr>
      <w:r>
        <w:rPr>
          <w:rtl/>
        </w:rPr>
        <w:t>אלעזר שטרן</w:t>
      </w:r>
      <w:r>
        <w:rPr>
          <w:rtl/>
        </w:rPr>
        <w:tab/>
      </w:r>
      <w:r>
        <w:rPr>
          <w:rtl/>
        </w:rPr>
        <w:tab/>
        <w:t xml:space="preserve">–   </w:t>
      </w:r>
      <w:r>
        <w:rPr>
          <w:rFonts w:hint="cs"/>
          <w:rtl/>
        </w:rPr>
        <w:t>אינו נוכח</w:t>
      </w:r>
    </w:p>
    <w:p w:rsidR="00932198" w:rsidRDefault="00932198" w:rsidP="009635F5">
      <w:pPr>
        <w:rPr>
          <w:rtl/>
        </w:rPr>
      </w:pPr>
      <w:r>
        <w:rPr>
          <w:rtl/>
        </w:rPr>
        <w:t>מיכל שיר סגמן</w:t>
      </w:r>
      <w:r>
        <w:rPr>
          <w:rtl/>
        </w:rPr>
        <w:tab/>
      </w:r>
      <w:r>
        <w:rPr>
          <w:rtl/>
        </w:rPr>
        <w:tab/>
        <w:t xml:space="preserve">–   </w:t>
      </w:r>
      <w:r>
        <w:rPr>
          <w:rFonts w:hint="cs"/>
          <w:rtl/>
        </w:rPr>
        <w:t>אינה נוכחת</w:t>
      </w:r>
    </w:p>
    <w:p w:rsidR="00932198" w:rsidRDefault="00932198" w:rsidP="009635F5">
      <w:pPr>
        <w:rPr>
          <w:rtl/>
        </w:rPr>
      </w:pPr>
      <w:r>
        <w:rPr>
          <w:rtl/>
        </w:rPr>
        <w:t>נאור שירי</w:t>
      </w:r>
      <w:r>
        <w:rPr>
          <w:rtl/>
        </w:rPr>
        <w:tab/>
      </w:r>
      <w:r>
        <w:rPr>
          <w:rtl/>
        </w:rPr>
        <w:tab/>
        <w:t xml:space="preserve">–   </w:t>
      </w:r>
      <w:r>
        <w:rPr>
          <w:rFonts w:hint="cs"/>
          <w:rtl/>
        </w:rPr>
        <w:t>אינו נוכח</w:t>
      </w:r>
    </w:p>
    <w:p w:rsidR="00932198" w:rsidRDefault="00932198" w:rsidP="009635F5">
      <w:pPr>
        <w:rPr>
          <w:rtl/>
        </w:rPr>
      </w:pPr>
      <w:r>
        <w:rPr>
          <w:rtl/>
        </w:rPr>
        <w:t>אושר שקלים</w:t>
      </w:r>
      <w:r>
        <w:rPr>
          <w:rtl/>
        </w:rPr>
        <w:tab/>
      </w:r>
      <w:r>
        <w:rPr>
          <w:rtl/>
        </w:rPr>
        <w:tab/>
        <w:t xml:space="preserve">–   </w:t>
      </w:r>
      <w:r>
        <w:rPr>
          <w:rFonts w:hint="cs"/>
          <w:rtl/>
        </w:rPr>
        <w:t xml:space="preserve">אינו </w:t>
      </w:r>
      <w:bookmarkStart w:id="7459" w:name="_ETM_Q43_190466"/>
      <w:bookmarkEnd w:id="7459"/>
      <w:r>
        <w:rPr>
          <w:rFonts w:hint="cs"/>
          <w:rtl/>
        </w:rPr>
        <w:t>נוכח</w:t>
      </w:r>
    </w:p>
    <w:p w:rsidR="00932198" w:rsidRDefault="00932198" w:rsidP="009635F5">
      <w:pPr>
        <w:rPr>
          <w:rtl/>
        </w:rPr>
      </w:pPr>
      <w:r>
        <w:rPr>
          <w:rtl/>
        </w:rPr>
        <w:t>עאידה תומא סלימאן</w:t>
      </w:r>
      <w:r>
        <w:rPr>
          <w:rtl/>
        </w:rPr>
        <w:tab/>
        <w:t xml:space="preserve">–   </w:t>
      </w:r>
      <w:r>
        <w:rPr>
          <w:rFonts w:hint="cs"/>
          <w:rtl/>
        </w:rPr>
        <w:t>בעד</w:t>
      </w:r>
    </w:p>
    <w:p w:rsidR="00932198" w:rsidRDefault="00932198" w:rsidP="009635F5">
      <w:pPr>
        <w:rPr>
          <w:rtl/>
        </w:rPr>
      </w:pPr>
      <w:r>
        <w:rPr>
          <w:rtl/>
        </w:rPr>
        <w:t>פנינה תמנו</w:t>
      </w:r>
      <w:r>
        <w:rPr>
          <w:rtl/>
        </w:rPr>
        <w:tab/>
      </w:r>
      <w:r>
        <w:rPr>
          <w:rtl/>
        </w:rPr>
        <w:tab/>
        <w:t xml:space="preserve">–   </w:t>
      </w:r>
      <w:r>
        <w:rPr>
          <w:rFonts w:hint="cs"/>
          <w:rtl/>
        </w:rPr>
        <w:t>אינה נוכחת</w:t>
      </w:r>
    </w:p>
    <w:p w:rsidR="00932198" w:rsidRDefault="00932198" w:rsidP="00C73D3E">
      <w:pPr>
        <w:rPr>
          <w:rtl/>
        </w:rPr>
      </w:pPr>
    </w:p>
    <w:p w:rsidR="00932198" w:rsidRDefault="00932198" w:rsidP="00C73D3E">
      <w:pPr>
        <w:pStyle w:val="af6"/>
        <w:keepNext/>
        <w:rPr>
          <w:rtl/>
        </w:rPr>
      </w:pPr>
      <w:r w:rsidRPr="00F03095">
        <w:rPr>
          <w:rStyle w:val="TagStyle"/>
          <w:rtl/>
        </w:rPr>
        <w:t xml:space="preserve"> &lt;&lt; יור &gt;&gt; </w:t>
      </w:r>
      <w:r>
        <w:rPr>
          <w:rtl/>
        </w:rPr>
        <w:t>היו"ר מישל בוסקילה:</w:t>
      </w:r>
      <w:r w:rsidRPr="00F03095">
        <w:rPr>
          <w:rStyle w:val="TagStyle"/>
          <w:rtl/>
        </w:rPr>
        <w:t xml:space="preserve"> &lt;&lt; יור &gt;&gt;</w:t>
      </w:r>
      <w:r>
        <w:rPr>
          <w:rtl/>
        </w:rPr>
        <w:t xml:space="preserve">   </w:t>
      </w:r>
    </w:p>
    <w:p w:rsidR="00932198" w:rsidRDefault="00932198" w:rsidP="00CA212C">
      <w:pPr>
        <w:rPr>
          <w:rtl/>
        </w:rPr>
      </w:pPr>
    </w:p>
    <w:p w:rsidR="00932198" w:rsidRDefault="00932198" w:rsidP="00C73D3E">
      <w:pPr>
        <w:rPr>
          <w:rtl/>
        </w:rPr>
      </w:pPr>
      <w:r>
        <w:rPr>
          <w:rFonts w:hint="cs"/>
          <w:rtl/>
        </w:rPr>
        <w:t xml:space="preserve">אנחנו עוברים לסבב נוסף. </w:t>
      </w:r>
    </w:p>
    <w:p w:rsidR="00932198" w:rsidRDefault="00932198" w:rsidP="00C73D3E">
      <w:pPr>
        <w:rPr>
          <w:rtl/>
        </w:rPr>
      </w:pPr>
    </w:p>
    <w:p w:rsidR="00932198" w:rsidRDefault="00932198" w:rsidP="00C73D3E">
      <w:pPr>
        <w:pStyle w:val="af5"/>
        <w:keepNext/>
        <w:rPr>
          <w:rtl/>
        </w:rPr>
      </w:pPr>
      <w:r w:rsidRPr="00F03095">
        <w:rPr>
          <w:rStyle w:val="TagStyle"/>
          <w:rtl/>
        </w:rPr>
        <w:t xml:space="preserve"> &lt;&lt; קריאה &gt;&gt; </w:t>
      </w:r>
      <w:r>
        <w:rPr>
          <w:rtl/>
        </w:rPr>
        <w:t>סגנית מזכיר הכנסת אלינור ימין:</w:t>
      </w:r>
      <w:r w:rsidRPr="00F03095">
        <w:rPr>
          <w:rStyle w:val="TagStyle"/>
          <w:rtl/>
        </w:rPr>
        <w:t xml:space="preserve"> &lt;&lt; קריאה &gt;&gt;</w:t>
      </w:r>
      <w:r>
        <w:rPr>
          <w:rtl/>
        </w:rPr>
        <w:t xml:space="preserve">   </w:t>
      </w:r>
    </w:p>
    <w:p w:rsidR="00932198" w:rsidRDefault="00932198" w:rsidP="00C73D3E">
      <w:pPr>
        <w:ind w:firstLine="0"/>
        <w:rPr>
          <w:rtl/>
        </w:rPr>
      </w:pPr>
      <w:r>
        <w:rPr>
          <w:rFonts w:hint="cs"/>
          <w:rtl/>
        </w:rPr>
        <w:t>(קוראת בשמות חברי הכנסת)</w:t>
      </w:r>
    </w:p>
    <w:p w:rsidR="00932198" w:rsidRPr="00327DE5" w:rsidRDefault="00932198" w:rsidP="00C73D3E">
      <w:pPr>
        <w:rPr>
          <w:rtl/>
        </w:rPr>
      </w:pPr>
    </w:p>
    <w:p w:rsidR="00932198" w:rsidRDefault="00932198" w:rsidP="00C73D3E">
      <w:pPr>
        <w:rPr>
          <w:rtl/>
        </w:rPr>
      </w:pPr>
      <w:r>
        <w:rPr>
          <w:rtl/>
        </w:rPr>
        <w:t>יולי יואל אדלשטיין</w:t>
      </w:r>
      <w:r>
        <w:rPr>
          <w:rtl/>
        </w:rPr>
        <w:tab/>
        <w:t xml:space="preserve">–   </w:t>
      </w:r>
      <w:r>
        <w:rPr>
          <w:rFonts w:hint="cs"/>
          <w:rtl/>
        </w:rPr>
        <w:t>אינו נוכח</w:t>
      </w:r>
    </w:p>
    <w:p w:rsidR="00932198" w:rsidRDefault="00932198" w:rsidP="00C73D3E">
      <w:pPr>
        <w:rPr>
          <w:rtl/>
        </w:rPr>
      </w:pPr>
      <w:r>
        <w:rPr>
          <w:rtl/>
        </w:rPr>
        <w:t>אמיר אוחנה</w:t>
      </w:r>
      <w:r>
        <w:rPr>
          <w:rtl/>
        </w:rPr>
        <w:tab/>
      </w:r>
      <w:r>
        <w:rPr>
          <w:rtl/>
        </w:rPr>
        <w:tab/>
        <w:t xml:space="preserve">–   </w:t>
      </w:r>
      <w:r>
        <w:rPr>
          <w:rFonts w:hint="cs"/>
          <w:rtl/>
        </w:rPr>
        <w:t>אינו נוכח</w:t>
      </w:r>
    </w:p>
    <w:p w:rsidR="00932198" w:rsidRDefault="00932198" w:rsidP="00C73D3E">
      <w:pPr>
        <w:rPr>
          <w:rtl/>
        </w:rPr>
      </w:pPr>
      <w:r>
        <w:rPr>
          <w:rtl/>
        </w:rPr>
        <w:t>ינון אזולאי</w:t>
      </w:r>
      <w:r>
        <w:rPr>
          <w:rtl/>
        </w:rPr>
        <w:tab/>
      </w:r>
      <w:r>
        <w:rPr>
          <w:rtl/>
        </w:rPr>
        <w:tab/>
        <w:t xml:space="preserve">–   </w:t>
      </w:r>
      <w:r>
        <w:rPr>
          <w:rFonts w:hint="cs"/>
          <w:rtl/>
        </w:rPr>
        <w:t>נגד</w:t>
      </w:r>
    </w:p>
    <w:p w:rsidR="00932198" w:rsidRDefault="00932198" w:rsidP="00C73D3E">
      <w:pPr>
        <w:rPr>
          <w:rtl/>
        </w:rPr>
      </w:pPr>
      <w:r>
        <w:rPr>
          <w:rtl/>
        </w:rPr>
        <w:t>דן אילוז</w:t>
      </w:r>
      <w:r>
        <w:rPr>
          <w:rtl/>
        </w:rPr>
        <w:tab/>
      </w:r>
      <w:r>
        <w:rPr>
          <w:rtl/>
        </w:rPr>
        <w:tab/>
      </w:r>
      <w:r>
        <w:rPr>
          <w:rtl/>
        </w:rPr>
        <w:tab/>
        <w:t xml:space="preserve">–   </w:t>
      </w:r>
      <w:r>
        <w:rPr>
          <w:rFonts w:hint="cs"/>
          <w:rtl/>
        </w:rPr>
        <w:t>נגד</w:t>
      </w:r>
    </w:p>
    <w:p w:rsidR="00932198" w:rsidRDefault="00932198" w:rsidP="00C73D3E">
      <w:pPr>
        <w:rPr>
          <w:rtl/>
        </w:rPr>
      </w:pPr>
      <w:r>
        <w:rPr>
          <w:rtl/>
        </w:rPr>
        <w:t>ואליד אלהואשלה</w:t>
      </w:r>
      <w:r>
        <w:rPr>
          <w:rtl/>
        </w:rPr>
        <w:tab/>
      </w:r>
      <w:r>
        <w:rPr>
          <w:rtl/>
        </w:rPr>
        <w:tab/>
        <w:t xml:space="preserve">–   </w:t>
      </w:r>
      <w:r>
        <w:rPr>
          <w:rFonts w:hint="cs"/>
          <w:rtl/>
        </w:rPr>
        <w:t>בעד</w:t>
      </w:r>
    </w:p>
    <w:p w:rsidR="00932198" w:rsidRDefault="00932198" w:rsidP="00C73D3E">
      <w:pPr>
        <w:rPr>
          <w:rtl/>
        </w:rPr>
      </w:pPr>
      <w:r>
        <w:rPr>
          <w:rtl/>
        </w:rPr>
        <w:t>קארין אלהרר</w:t>
      </w:r>
      <w:r>
        <w:rPr>
          <w:rtl/>
        </w:rPr>
        <w:tab/>
      </w:r>
      <w:r>
        <w:rPr>
          <w:rtl/>
        </w:rPr>
        <w:tab/>
        <w:t xml:space="preserve">–   </w:t>
      </w:r>
      <w:r>
        <w:rPr>
          <w:rFonts w:hint="cs"/>
          <w:rtl/>
        </w:rPr>
        <w:t>אינה נוכחת</w:t>
      </w:r>
    </w:p>
    <w:p w:rsidR="00932198" w:rsidRDefault="00932198" w:rsidP="00C73D3E">
      <w:pPr>
        <w:rPr>
          <w:rtl/>
        </w:rPr>
      </w:pPr>
      <w:r>
        <w:rPr>
          <w:rtl/>
        </w:rPr>
        <w:t>עמיחי אליהו</w:t>
      </w:r>
      <w:r>
        <w:rPr>
          <w:rtl/>
        </w:rPr>
        <w:tab/>
      </w:r>
      <w:r>
        <w:rPr>
          <w:rtl/>
        </w:rPr>
        <w:tab/>
        <w:t xml:space="preserve">–   </w:t>
      </w:r>
      <w:r>
        <w:rPr>
          <w:rFonts w:hint="cs"/>
          <w:rtl/>
        </w:rPr>
        <w:t>אינו נוכח</w:t>
      </w:r>
    </w:p>
    <w:p w:rsidR="00932198" w:rsidRDefault="00932198" w:rsidP="00C73D3E">
      <w:pPr>
        <w:rPr>
          <w:rtl/>
        </w:rPr>
      </w:pPr>
      <w:r>
        <w:rPr>
          <w:rtl/>
        </w:rPr>
        <w:t>זאב אלקין</w:t>
      </w:r>
      <w:r>
        <w:rPr>
          <w:rtl/>
        </w:rPr>
        <w:tab/>
      </w:r>
      <w:r>
        <w:rPr>
          <w:rtl/>
        </w:rPr>
        <w:tab/>
        <w:t xml:space="preserve">–   </w:t>
      </w:r>
      <w:r>
        <w:rPr>
          <w:rFonts w:hint="cs"/>
          <w:rtl/>
        </w:rPr>
        <w:t>אינו נוכח</w:t>
      </w:r>
    </w:p>
    <w:p w:rsidR="00932198" w:rsidRDefault="00932198" w:rsidP="00C73D3E">
      <w:pPr>
        <w:rPr>
          <w:rtl/>
        </w:rPr>
      </w:pPr>
      <w:r>
        <w:rPr>
          <w:rtl/>
        </w:rPr>
        <w:t>יעקב אשר</w:t>
      </w:r>
      <w:r>
        <w:rPr>
          <w:rtl/>
        </w:rPr>
        <w:tab/>
      </w:r>
      <w:r>
        <w:rPr>
          <w:rtl/>
        </w:rPr>
        <w:tab/>
        <w:t xml:space="preserve">–   </w:t>
      </w:r>
      <w:r>
        <w:rPr>
          <w:rFonts w:hint="cs"/>
          <w:rtl/>
        </w:rPr>
        <w:t>אינו נוכח</w:t>
      </w:r>
    </w:p>
    <w:p w:rsidR="00932198" w:rsidRDefault="00932198" w:rsidP="00C73D3E">
      <w:pPr>
        <w:rPr>
          <w:rtl/>
        </w:rPr>
      </w:pPr>
      <w:r>
        <w:rPr>
          <w:rtl/>
        </w:rPr>
        <w:t>אביחי אברהם בוארון</w:t>
      </w:r>
      <w:r>
        <w:rPr>
          <w:rtl/>
        </w:rPr>
        <w:tab/>
        <w:t xml:space="preserve">–   </w:t>
      </w:r>
      <w:r>
        <w:rPr>
          <w:rFonts w:hint="cs"/>
          <w:rtl/>
        </w:rPr>
        <w:t>נגד</w:t>
      </w:r>
    </w:p>
    <w:p w:rsidR="00932198" w:rsidRDefault="00932198" w:rsidP="00C73D3E">
      <w:pPr>
        <w:rPr>
          <w:rtl/>
        </w:rPr>
      </w:pPr>
      <w:r>
        <w:rPr>
          <w:rtl/>
        </w:rPr>
        <w:t>דבי ביטון</w:t>
      </w:r>
      <w:r>
        <w:rPr>
          <w:rtl/>
        </w:rPr>
        <w:tab/>
      </w:r>
      <w:r>
        <w:rPr>
          <w:rtl/>
        </w:rPr>
        <w:tab/>
        <w:t xml:space="preserve">–   </w:t>
      </w:r>
      <w:r>
        <w:rPr>
          <w:rFonts w:hint="cs"/>
          <w:rtl/>
        </w:rPr>
        <w:t>אינה נוכחת</w:t>
      </w:r>
    </w:p>
    <w:p w:rsidR="00932198" w:rsidRDefault="00932198" w:rsidP="00C73D3E">
      <w:pPr>
        <w:rPr>
          <w:rtl/>
        </w:rPr>
      </w:pPr>
      <w:r>
        <w:rPr>
          <w:rtl/>
        </w:rPr>
        <w:t>חיים ביטון</w:t>
      </w:r>
      <w:r>
        <w:rPr>
          <w:rtl/>
        </w:rPr>
        <w:tab/>
      </w:r>
      <w:r>
        <w:rPr>
          <w:rtl/>
        </w:rPr>
        <w:tab/>
        <w:t xml:space="preserve">–   </w:t>
      </w:r>
      <w:r>
        <w:rPr>
          <w:rFonts w:hint="cs"/>
          <w:rtl/>
        </w:rPr>
        <w:t>אינו נוכח</w:t>
      </w:r>
    </w:p>
    <w:p w:rsidR="00932198" w:rsidRDefault="00932198" w:rsidP="00C73D3E">
      <w:pPr>
        <w:rPr>
          <w:rtl/>
        </w:rPr>
      </w:pPr>
      <w:r>
        <w:rPr>
          <w:rtl/>
        </w:rPr>
        <w:t>מיכאל מרדכי ביטון</w:t>
      </w:r>
      <w:r>
        <w:rPr>
          <w:rtl/>
        </w:rPr>
        <w:tab/>
        <w:t xml:space="preserve">–   </w:t>
      </w:r>
      <w:r>
        <w:rPr>
          <w:rFonts w:hint="cs"/>
          <w:rtl/>
        </w:rPr>
        <w:t>אינו נוכח</w:t>
      </w:r>
    </w:p>
    <w:p w:rsidR="00932198" w:rsidRDefault="00932198" w:rsidP="00C73D3E">
      <w:pPr>
        <w:rPr>
          <w:rtl/>
        </w:rPr>
      </w:pPr>
      <w:r>
        <w:rPr>
          <w:rtl/>
        </w:rPr>
        <w:t>דוד ביטן</w:t>
      </w:r>
      <w:r>
        <w:rPr>
          <w:rtl/>
        </w:rPr>
        <w:tab/>
      </w:r>
      <w:r>
        <w:rPr>
          <w:rtl/>
        </w:rPr>
        <w:tab/>
      </w:r>
      <w:r>
        <w:rPr>
          <w:rtl/>
        </w:rPr>
        <w:tab/>
        <w:t xml:space="preserve">–   </w:t>
      </w:r>
      <w:r>
        <w:rPr>
          <w:rFonts w:hint="cs"/>
          <w:rtl/>
        </w:rPr>
        <w:t xml:space="preserve">אינו </w:t>
      </w:r>
      <w:bookmarkStart w:id="7460" w:name="_ETM_Q43_244359"/>
      <w:bookmarkEnd w:id="7460"/>
      <w:r>
        <w:rPr>
          <w:rFonts w:hint="cs"/>
          <w:rtl/>
        </w:rPr>
        <w:t>נוכח</w:t>
      </w:r>
    </w:p>
    <w:p w:rsidR="00932198" w:rsidRDefault="00932198" w:rsidP="00C73D3E">
      <w:pPr>
        <w:rPr>
          <w:rtl/>
        </w:rPr>
      </w:pPr>
      <w:r>
        <w:rPr>
          <w:rtl/>
        </w:rPr>
        <w:t>בועז ביסמוט</w:t>
      </w:r>
      <w:r>
        <w:rPr>
          <w:rtl/>
        </w:rPr>
        <w:tab/>
      </w:r>
      <w:r>
        <w:rPr>
          <w:rtl/>
        </w:rPr>
        <w:tab/>
        <w:t xml:space="preserve">–   </w:t>
      </w:r>
      <w:r>
        <w:rPr>
          <w:rFonts w:hint="cs"/>
          <w:rtl/>
        </w:rPr>
        <w:t>נגד</w:t>
      </w:r>
    </w:p>
    <w:p w:rsidR="00932198" w:rsidRDefault="00932198" w:rsidP="00C73D3E">
      <w:pPr>
        <w:rPr>
          <w:rtl/>
        </w:rPr>
      </w:pPr>
      <w:r>
        <w:rPr>
          <w:rtl/>
        </w:rPr>
        <w:t>מירב בן ארי</w:t>
      </w:r>
      <w:r>
        <w:rPr>
          <w:rtl/>
        </w:rPr>
        <w:tab/>
      </w:r>
      <w:r>
        <w:rPr>
          <w:rtl/>
        </w:rPr>
        <w:tab/>
        <w:t xml:space="preserve">–   </w:t>
      </w:r>
      <w:r>
        <w:rPr>
          <w:rFonts w:hint="cs"/>
          <w:rtl/>
        </w:rPr>
        <w:t>אינה נוכחת</w:t>
      </w:r>
    </w:p>
    <w:p w:rsidR="00932198" w:rsidRDefault="00932198" w:rsidP="00C73D3E">
      <w:pPr>
        <w:rPr>
          <w:rtl/>
        </w:rPr>
      </w:pPr>
      <w:r>
        <w:rPr>
          <w:rtl/>
        </w:rPr>
        <w:t>רם בן ברק</w:t>
      </w:r>
      <w:r>
        <w:rPr>
          <w:rtl/>
        </w:rPr>
        <w:tab/>
      </w:r>
      <w:r>
        <w:rPr>
          <w:rtl/>
        </w:rPr>
        <w:tab/>
        <w:t xml:space="preserve">–   </w:t>
      </w:r>
      <w:r>
        <w:rPr>
          <w:rFonts w:hint="cs"/>
          <w:rtl/>
        </w:rPr>
        <w:t>אינו נוכח</w:t>
      </w:r>
    </w:p>
    <w:p w:rsidR="00932198" w:rsidRDefault="00932198" w:rsidP="00C73D3E">
      <w:pPr>
        <w:rPr>
          <w:rtl/>
        </w:rPr>
      </w:pPr>
      <w:r>
        <w:rPr>
          <w:rtl/>
        </w:rPr>
        <w:t>איתמר בן גביר</w:t>
      </w:r>
      <w:r>
        <w:rPr>
          <w:rtl/>
        </w:rPr>
        <w:tab/>
      </w:r>
      <w:r>
        <w:rPr>
          <w:rtl/>
        </w:rPr>
        <w:tab/>
        <w:t xml:space="preserve">–   </w:t>
      </w:r>
      <w:r>
        <w:rPr>
          <w:rFonts w:hint="cs"/>
          <w:rtl/>
        </w:rPr>
        <w:t>אינו נוכח</w:t>
      </w:r>
    </w:p>
    <w:p w:rsidR="00932198" w:rsidRDefault="00932198" w:rsidP="00C73D3E">
      <w:pPr>
        <w:rPr>
          <w:rtl/>
        </w:rPr>
      </w:pPr>
      <w:r>
        <w:rPr>
          <w:rtl/>
        </w:rPr>
        <w:t>ששון ששי גואטה</w:t>
      </w:r>
      <w:r>
        <w:rPr>
          <w:rtl/>
        </w:rPr>
        <w:tab/>
      </w:r>
      <w:r>
        <w:rPr>
          <w:rtl/>
        </w:rPr>
        <w:tab/>
        <w:t xml:space="preserve">–   </w:t>
      </w:r>
      <w:r>
        <w:rPr>
          <w:rFonts w:hint="cs"/>
          <w:rtl/>
        </w:rPr>
        <w:t>אינו נוכח</w:t>
      </w:r>
    </w:p>
    <w:p w:rsidR="00932198" w:rsidRDefault="00932198" w:rsidP="00C73D3E">
      <w:pPr>
        <w:rPr>
          <w:rtl/>
        </w:rPr>
      </w:pPr>
      <w:r>
        <w:rPr>
          <w:rtl/>
        </w:rPr>
        <w:t>טלי גוטליב</w:t>
      </w:r>
      <w:r>
        <w:rPr>
          <w:rtl/>
        </w:rPr>
        <w:tab/>
      </w:r>
      <w:r>
        <w:rPr>
          <w:rtl/>
        </w:rPr>
        <w:tab/>
        <w:t xml:space="preserve">–   </w:t>
      </w:r>
      <w:r>
        <w:rPr>
          <w:rFonts w:hint="cs"/>
          <w:rtl/>
        </w:rPr>
        <w:t>אינה נוכחת</w:t>
      </w:r>
    </w:p>
    <w:p w:rsidR="00932198" w:rsidRDefault="00932198" w:rsidP="00C73D3E">
      <w:pPr>
        <w:rPr>
          <w:rtl/>
        </w:rPr>
      </w:pPr>
      <w:r>
        <w:rPr>
          <w:rtl/>
        </w:rPr>
        <w:t>מאי גולן</w:t>
      </w:r>
      <w:r>
        <w:rPr>
          <w:rtl/>
        </w:rPr>
        <w:tab/>
      </w:r>
      <w:r>
        <w:rPr>
          <w:rtl/>
        </w:rPr>
        <w:tab/>
      </w:r>
      <w:r>
        <w:rPr>
          <w:rtl/>
        </w:rPr>
        <w:tab/>
        <w:t xml:space="preserve">–   </w:t>
      </w:r>
      <w:r>
        <w:rPr>
          <w:rFonts w:hint="cs"/>
          <w:rtl/>
        </w:rPr>
        <w:t>אינה נוכחת</w:t>
      </w:r>
    </w:p>
    <w:p w:rsidR="00932198" w:rsidRDefault="00932198" w:rsidP="00C73D3E">
      <w:pPr>
        <w:rPr>
          <w:rtl/>
        </w:rPr>
      </w:pPr>
      <w:r>
        <w:rPr>
          <w:rtl/>
        </w:rPr>
        <w:t>איתן גינזבורג</w:t>
      </w:r>
      <w:r>
        <w:rPr>
          <w:rtl/>
        </w:rPr>
        <w:tab/>
      </w:r>
      <w:r>
        <w:rPr>
          <w:rtl/>
        </w:rPr>
        <w:tab/>
        <w:t xml:space="preserve">–   </w:t>
      </w:r>
      <w:r>
        <w:rPr>
          <w:rFonts w:hint="cs"/>
          <w:rtl/>
        </w:rPr>
        <w:t>אינו נוכח</w:t>
      </w:r>
    </w:p>
    <w:p w:rsidR="00932198" w:rsidRDefault="00932198" w:rsidP="00C73D3E">
      <w:pPr>
        <w:rPr>
          <w:rtl/>
        </w:rPr>
      </w:pPr>
      <w:r>
        <w:rPr>
          <w:rtl/>
        </w:rPr>
        <w:t>גילה גמליאל</w:t>
      </w:r>
      <w:r>
        <w:rPr>
          <w:rtl/>
        </w:rPr>
        <w:tab/>
      </w:r>
      <w:r>
        <w:rPr>
          <w:rtl/>
        </w:rPr>
        <w:tab/>
        <w:t xml:space="preserve">–   </w:t>
      </w:r>
      <w:r>
        <w:rPr>
          <w:rFonts w:hint="cs"/>
          <w:rtl/>
        </w:rPr>
        <w:t>אינה נוכחת</w:t>
      </w:r>
    </w:p>
    <w:p w:rsidR="00932198" w:rsidRDefault="00932198" w:rsidP="00C73D3E">
      <w:pPr>
        <w:rPr>
          <w:rtl/>
        </w:rPr>
      </w:pPr>
      <w:r>
        <w:rPr>
          <w:rtl/>
        </w:rPr>
        <w:t>בנימין גנץ</w:t>
      </w:r>
      <w:r>
        <w:rPr>
          <w:rtl/>
        </w:rPr>
        <w:tab/>
      </w:r>
      <w:r>
        <w:rPr>
          <w:rtl/>
        </w:rPr>
        <w:tab/>
        <w:t xml:space="preserve">–   </w:t>
      </w:r>
      <w:r>
        <w:rPr>
          <w:rFonts w:hint="cs"/>
          <w:rtl/>
        </w:rPr>
        <w:t>אינו נוכח</w:t>
      </w:r>
    </w:p>
    <w:p w:rsidR="00932198" w:rsidRDefault="00932198" w:rsidP="00C73D3E">
      <w:pPr>
        <w:rPr>
          <w:rtl/>
        </w:rPr>
      </w:pPr>
      <w:r>
        <w:rPr>
          <w:rtl/>
        </w:rPr>
        <w:t>אבי דיכטר</w:t>
      </w:r>
      <w:r>
        <w:rPr>
          <w:rtl/>
        </w:rPr>
        <w:tab/>
      </w:r>
      <w:r>
        <w:rPr>
          <w:rtl/>
        </w:rPr>
        <w:tab/>
        <w:t xml:space="preserve">–   </w:t>
      </w:r>
      <w:r>
        <w:rPr>
          <w:rFonts w:hint="cs"/>
          <w:rtl/>
        </w:rPr>
        <w:t>אינו נוכח</w:t>
      </w:r>
    </w:p>
    <w:p w:rsidR="00932198" w:rsidRDefault="00932198" w:rsidP="00C73D3E">
      <w:pPr>
        <w:rPr>
          <w:rtl/>
        </w:rPr>
      </w:pPr>
      <w:r>
        <w:rPr>
          <w:rtl/>
        </w:rPr>
        <w:t>אלי דלל</w:t>
      </w:r>
      <w:r>
        <w:rPr>
          <w:rtl/>
        </w:rPr>
        <w:tab/>
      </w:r>
      <w:r>
        <w:rPr>
          <w:rtl/>
        </w:rPr>
        <w:tab/>
      </w:r>
      <w:r>
        <w:rPr>
          <w:rtl/>
        </w:rPr>
        <w:tab/>
        <w:t xml:space="preserve">–   </w:t>
      </w:r>
      <w:r>
        <w:rPr>
          <w:rFonts w:hint="cs"/>
          <w:rtl/>
        </w:rPr>
        <w:t>אינו נוכח</w:t>
      </w:r>
    </w:p>
    <w:p w:rsidR="00932198" w:rsidRDefault="00932198" w:rsidP="00C73D3E">
      <w:pPr>
        <w:rPr>
          <w:rtl/>
        </w:rPr>
      </w:pPr>
      <w:r>
        <w:rPr>
          <w:rtl/>
        </w:rPr>
        <w:t>אריה מכלוף דרעי</w:t>
      </w:r>
      <w:r>
        <w:rPr>
          <w:rtl/>
        </w:rPr>
        <w:tab/>
        <w:t xml:space="preserve">–   </w:t>
      </w:r>
      <w:r>
        <w:rPr>
          <w:rFonts w:hint="cs"/>
          <w:rtl/>
        </w:rPr>
        <w:t>אינו נוכח</w:t>
      </w:r>
    </w:p>
    <w:p w:rsidR="00932198" w:rsidRDefault="00932198" w:rsidP="00C73D3E">
      <w:pPr>
        <w:rPr>
          <w:rtl/>
        </w:rPr>
      </w:pPr>
      <w:r>
        <w:rPr>
          <w:rtl/>
        </w:rPr>
        <w:t>עמית הלוי</w:t>
      </w:r>
      <w:r>
        <w:rPr>
          <w:rtl/>
        </w:rPr>
        <w:tab/>
      </w:r>
      <w:r>
        <w:rPr>
          <w:rtl/>
        </w:rPr>
        <w:tab/>
        <w:t xml:space="preserve">–   </w:t>
      </w:r>
      <w:r>
        <w:rPr>
          <w:rFonts w:hint="cs"/>
          <w:rtl/>
        </w:rPr>
        <w:t>אינו נוכח</w:t>
      </w:r>
    </w:p>
    <w:p w:rsidR="00932198" w:rsidRDefault="00932198" w:rsidP="00C73D3E">
      <w:pPr>
        <w:rPr>
          <w:rtl/>
        </w:rPr>
      </w:pPr>
      <w:r>
        <w:rPr>
          <w:rtl/>
        </w:rPr>
        <w:t>שרן מרים השכל</w:t>
      </w:r>
      <w:r>
        <w:rPr>
          <w:rtl/>
        </w:rPr>
        <w:tab/>
      </w:r>
      <w:r>
        <w:rPr>
          <w:rtl/>
        </w:rPr>
        <w:tab/>
        <w:t xml:space="preserve">–   </w:t>
      </w:r>
      <w:r>
        <w:rPr>
          <w:rFonts w:hint="cs"/>
          <w:rtl/>
        </w:rPr>
        <w:t>נגד</w:t>
      </w:r>
    </w:p>
    <w:p w:rsidR="00932198" w:rsidRDefault="00932198" w:rsidP="00C73D3E">
      <w:pPr>
        <w:rPr>
          <w:rtl/>
        </w:rPr>
      </w:pPr>
      <w:r>
        <w:rPr>
          <w:rtl/>
        </w:rPr>
        <w:t>ניסים ואטורי</w:t>
      </w:r>
      <w:r>
        <w:rPr>
          <w:rtl/>
        </w:rPr>
        <w:tab/>
      </w:r>
      <w:r>
        <w:rPr>
          <w:rtl/>
        </w:rPr>
        <w:tab/>
        <w:t xml:space="preserve">–   </w:t>
      </w:r>
      <w:r>
        <w:rPr>
          <w:rFonts w:hint="cs"/>
          <w:rtl/>
        </w:rPr>
        <w:t>אינו נוכח</w:t>
      </w:r>
    </w:p>
    <w:p w:rsidR="00932198" w:rsidRDefault="00932198" w:rsidP="00C73D3E">
      <w:pPr>
        <w:rPr>
          <w:rtl/>
        </w:rPr>
      </w:pPr>
      <w:r>
        <w:rPr>
          <w:rtl/>
        </w:rPr>
        <w:t>מיכל מרים וולדיגר</w:t>
      </w:r>
      <w:r>
        <w:rPr>
          <w:rtl/>
        </w:rPr>
        <w:tab/>
        <w:t xml:space="preserve">–   </w:t>
      </w:r>
      <w:r>
        <w:rPr>
          <w:rFonts w:hint="cs"/>
          <w:rtl/>
        </w:rPr>
        <w:t>נגד</w:t>
      </w:r>
    </w:p>
    <w:p w:rsidR="00932198" w:rsidRDefault="00932198" w:rsidP="00C73D3E">
      <w:pPr>
        <w:rPr>
          <w:rtl/>
        </w:rPr>
      </w:pPr>
      <w:r>
        <w:rPr>
          <w:rtl/>
        </w:rPr>
        <w:t>יצחק שמעון וסרלאוף</w:t>
      </w:r>
      <w:r>
        <w:rPr>
          <w:rtl/>
        </w:rPr>
        <w:tab/>
        <w:t xml:space="preserve">–   </w:t>
      </w:r>
      <w:r>
        <w:rPr>
          <w:rFonts w:hint="cs"/>
          <w:rtl/>
        </w:rPr>
        <w:t>אינו נוכח</w:t>
      </w:r>
    </w:p>
    <w:p w:rsidR="00932198" w:rsidRDefault="00932198" w:rsidP="00C73D3E">
      <w:pPr>
        <w:rPr>
          <w:rtl/>
        </w:rPr>
      </w:pPr>
      <w:r>
        <w:rPr>
          <w:rtl/>
        </w:rPr>
        <w:t>ווליד טאהא</w:t>
      </w:r>
      <w:r>
        <w:rPr>
          <w:rtl/>
        </w:rPr>
        <w:tab/>
      </w:r>
      <w:r>
        <w:rPr>
          <w:rtl/>
        </w:rPr>
        <w:tab/>
        <w:t xml:space="preserve">–   </w:t>
      </w:r>
      <w:r>
        <w:rPr>
          <w:rFonts w:hint="cs"/>
          <w:rtl/>
        </w:rPr>
        <w:t>אינו נוכח</w:t>
      </w:r>
    </w:p>
    <w:p w:rsidR="00932198" w:rsidRDefault="00932198" w:rsidP="00C73D3E">
      <w:pPr>
        <w:rPr>
          <w:rtl/>
        </w:rPr>
      </w:pPr>
      <w:r>
        <w:rPr>
          <w:rtl/>
        </w:rPr>
        <w:t>משה טור פז</w:t>
      </w:r>
      <w:r>
        <w:rPr>
          <w:rtl/>
        </w:rPr>
        <w:tab/>
      </w:r>
      <w:r>
        <w:rPr>
          <w:rtl/>
        </w:rPr>
        <w:tab/>
        <w:t xml:space="preserve">–   </w:t>
      </w:r>
      <w:r>
        <w:rPr>
          <w:rFonts w:hint="cs"/>
          <w:rtl/>
        </w:rPr>
        <w:t>אינו נוכח</w:t>
      </w:r>
    </w:p>
    <w:p w:rsidR="00932198" w:rsidRDefault="00932198" w:rsidP="00C73D3E">
      <w:pPr>
        <w:rPr>
          <w:rtl/>
        </w:rPr>
      </w:pPr>
      <w:r>
        <w:rPr>
          <w:rtl/>
        </w:rPr>
        <w:t>אחמד טיבי</w:t>
      </w:r>
      <w:r>
        <w:rPr>
          <w:rtl/>
        </w:rPr>
        <w:tab/>
      </w:r>
      <w:r>
        <w:rPr>
          <w:rtl/>
        </w:rPr>
        <w:tab/>
        <w:t xml:space="preserve">–   </w:t>
      </w:r>
      <w:r>
        <w:rPr>
          <w:rFonts w:hint="cs"/>
          <w:rtl/>
        </w:rPr>
        <w:t>אינו נוכח</w:t>
      </w:r>
    </w:p>
    <w:p w:rsidR="00932198" w:rsidRDefault="00932198" w:rsidP="00C73D3E">
      <w:pPr>
        <w:rPr>
          <w:rtl/>
        </w:rPr>
      </w:pPr>
      <w:r>
        <w:rPr>
          <w:rtl/>
        </w:rPr>
        <w:t>יוסף טייב</w:t>
      </w:r>
      <w:r>
        <w:rPr>
          <w:rtl/>
        </w:rPr>
        <w:tab/>
      </w:r>
      <w:r>
        <w:rPr>
          <w:rtl/>
        </w:rPr>
        <w:tab/>
        <w:t xml:space="preserve">–   </w:t>
      </w:r>
      <w:r>
        <w:rPr>
          <w:rFonts w:hint="cs"/>
          <w:rtl/>
        </w:rPr>
        <w:t xml:space="preserve">אינו </w:t>
      </w:r>
      <w:bookmarkStart w:id="7461" w:name="_ETM_Q43_309840"/>
      <w:bookmarkEnd w:id="7461"/>
      <w:r>
        <w:rPr>
          <w:rFonts w:hint="cs"/>
          <w:rtl/>
        </w:rPr>
        <w:t>נוכח</w:t>
      </w:r>
    </w:p>
    <w:p w:rsidR="00932198" w:rsidRDefault="00932198" w:rsidP="00C73D3E">
      <w:pPr>
        <w:rPr>
          <w:rtl/>
        </w:rPr>
      </w:pPr>
      <w:r>
        <w:rPr>
          <w:rtl/>
        </w:rPr>
        <w:t>אוהד טל</w:t>
      </w:r>
      <w:r>
        <w:rPr>
          <w:rtl/>
        </w:rPr>
        <w:tab/>
      </w:r>
      <w:r>
        <w:rPr>
          <w:rtl/>
        </w:rPr>
        <w:tab/>
      </w:r>
      <w:r>
        <w:rPr>
          <w:rtl/>
        </w:rPr>
        <w:tab/>
        <w:t xml:space="preserve">–   </w:t>
      </w:r>
      <w:r>
        <w:rPr>
          <w:rFonts w:hint="cs"/>
          <w:rtl/>
        </w:rPr>
        <w:t>אינו נוכח</w:t>
      </w:r>
    </w:p>
    <w:p w:rsidR="00932198" w:rsidRDefault="00932198" w:rsidP="00C73D3E">
      <w:pPr>
        <w:rPr>
          <w:rtl/>
        </w:rPr>
      </w:pPr>
      <w:r>
        <w:rPr>
          <w:rtl/>
        </w:rPr>
        <w:t>יעקב טסלר</w:t>
      </w:r>
      <w:r>
        <w:rPr>
          <w:rtl/>
        </w:rPr>
        <w:tab/>
      </w:r>
      <w:r>
        <w:rPr>
          <w:rtl/>
        </w:rPr>
        <w:tab/>
        <w:t xml:space="preserve">–   </w:t>
      </w:r>
      <w:r>
        <w:rPr>
          <w:rFonts w:hint="cs"/>
          <w:rtl/>
        </w:rPr>
        <w:t>אינו נוכח</w:t>
      </w:r>
    </w:p>
    <w:p w:rsidR="00932198" w:rsidRDefault="00932198" w:rsidP="00C73D3E">
      <w:pPr>
        <w:rPr>
          <w:rtl/>
        </w:rPr>
      </w:pPr>
      <w:r>
        <w:rPr>
          <w:rtl/>
        </w:rPr>
        <w:t>חילי טרופר</w:t>
      </w:r>
      <w:r>
        <w:rPr>
          <w:rtl/>
        </w:rPr>
        <w:tab/>
      </w:r>
      <w:r>
        <w:rPr>
          <w:rtl/>
        </w:rPr>
        <w:tab/>
        <w:t xml:space="preserve">–   </w:t>
      </w:r>
      <w:r>
        <w:rPr>
          <w:rFonts w:hint="cs"/>
          <w:rtl/>
        </w:rPr>
        <w:t>אינו נוכח</w:t>
      </w:r>
    </w:p>
    <w:p w:rsidR="00932198" w:rsidRDefault="00932198" w:rsidP="00C73D3E">
      <w:pPr>
        <w:rPr>
          <w:rtl/>
        </w:rPr>
      </w:pPr>
      <w:r>
        <w:rPr>
          <w:rtl/>
        </w:rPr>
        <w:t>מאיר כהן</w:t>
      </w:r>
      <w:r>
        <w:rPr>
          <w:rtl/>
        </w:rPr>
        <w:tab/>
      </w:r>
      <w:r>
        <w:rPr>
          <w:rtl/>
        </w:rPr>
        <w:tab/>
        <w:t xml:space="preserve">–   </w:t>
      </w:r>
      <w:r>
        <w:rPr>
          <w:rFonts w:hint="cs"/>
          <w:rtl/>
        </w:rPr>
        <w:t>אינו נוכח</w:t>
      </w:r>
    </w:p>
    <w:p w:rsidR="00932198" w:rsidRDefault="00932198" w:rsidP="00C73D3E">
      <w:pPr>
        <w:rPr>
          <w:rtl/>
        </w:rPr>
      </w:pPr>
      <w:r>
        <w:rPr>
          <w:rtl/>
        </w:rPr>
        <w:t>מירב כהן</w:t>
      </w:r>
      <w:r>
        <w:rPr>
          <w:rtl/>
        </w:rPr>
        <w:tab/>
      </w:r>
      <w:r>
        <w:rPr>
          <w:rtl/>
        </w:rPr>
        <w:tab/>
        <w:t xml:space="preserve">–   </w:t>
      </w:r>
      <w:r>
        <w:rPr>
          <w:rFonts w:hint="cs"/>
          <w:rtl/>
        </w:rPr>
        <w:t>אינה נוכחת</w:t>
      </w:r>
    </w:p>
    <w:p w:rsidR="00932198" w:rsidRDefault="00932198" w:rsidP="00C73D3E">
      <w:pPr>
        <w:rPr>
          <w:rtl/>
        </w:rPr>
      </w:pPr>
      <w:r>
        <w:rPr>
          <w:rtl/>
        </w:rPr>
        <w:t>ישראל כץ</w:t>
      </w:r>
      <w:r>
        <w:rPr>
          <w:rtl/>
        </w:rPr>
        <w:tab/>
      </w:r>
      <w:r>
        <w:rPr>
          <w:rtl/>
        </w:rPr>
        <w:tab/>
        <w:t xml:space="preserve">–   </w:t>
      </w:r>
      <w:r>
        <w:rPr>
          <w:rFonts w:hint="cs"/>
          <w:rtl/>
        </w:rPr>
        <w:t>אינו נוכח</w:t>
      </w:r>
    </w:p>
    <w:p w:rsidR="00932198" w:rsidRDefault="00932198" w:rsidP="00C73D3E">
      <w:pPr>
        <w:rPr>
          <w:rtl/>
        </w:rPr>
      </w:pPr>
      <w:r>
        <w:rPr>
          <w:rtl/>
        </w:rPr>
        <w:t>רון כץ</w:t>
      </w:r>
      <w:r>
        <w:rPr>
          <w:rtl/>
        </w:rPr>
        <w:tab/>
      </w:r>
      <w:r>
        <w:rPr>
          <w:rtl/>
        </w:rPr>
        <w:tab/>
      </w:r>
      <w:r>
        <w:rPr>
          <w:rtl/>
        </w:rPr>
        <w:tab/>
        <w:t xml:space="preserve">–   </w:t>
      </w:r>
      <w:r>
        <w:rPr>
          <w:rFonts w:hint="cs"/>
          <w:rtl/>
        </w:rPr>
        <w:t>אינו נוכח</w:t>
      </w:r>
    </w:p>
    <w:p w:rsidR="00932198" w:rsidRDefault="00932198" w:rsidP="00C73D3E">
      <w:pPr>
        <w:rPr>
          <w:rtl/>
        </w:rPr>
      </w:pPr>
      <w:r>
        <w:rPr>
          <w:rtl/>
        </w:rPr>
        <w:t>יוראי להב הרצנו</w:t>
      </w:r>
      <w:r>
        <w:rPr>
          <w:rtl/>
        </w:rPr>
        <w:tab/>
      </w:r>
      <w:r>
        <w:rPr>
          <w:rtl/>
        </w:rPr>
        <w:tab/>
        <w:t xml:space="preserve">–   </w:t>
      </w:r>
      <w:r>
        <w:rPr>
          <w:rFonts w:hint="cs"/>
          <w:rtl/>
        </w:rPr>
        <w:t>אינו נוכח</w:t>
      </w:r>
    </w:p>
    <w:p w:rsidR="00932198" w:rsidRDefault="00932198" w:rsidP="00C73D3E">
      <w:pPr>
        <w:rPr>
          <w:rtl/>
        </w:rPr>
      </w:pPr>
      <w:r>
        <w:rPr>
          <w:rtl/>
        </w:rPr>
        <w:t>ירון לוי</w:t>
      </w:r>
      <w:r>
        <w:rPr>
          <w:rtl/>
        </w:rPr>
        <w:tab/>
      </w:r>
      <w:r>
        <w:rPr>
          <w:rtl/>
        </w:rPr>
        <w:tab/>
      </w:r>
      <w:r>
        <w:rPr>
          <w:rtl/>
        </w:rPr>
        <w:tab/>
        <w:t xml:space="preserve">–   </w:t>
      </w:r>
      <w:r>
        <w:rPr>
          <w:rFonts w:hint="cs"/>
          <w:rtl/>
        </w:rPr>
        <w:t>אינו נוכח</w:t>
      </w:r>
    </w:p>
    <w:p w:rsidR="00932198" w:rsidRDefault="00932198" w:rsidP="00C73D3E">
      <w:pPr>
        <w:rPr>
          <w:rtl/>
        </w:rPr>
      </w:pPr>
      <w:r>
        <w:rPr>
          <w:rtl/>
        </w:rPr>
        <w:t>מיקי לוי</w:t>
      </w:r>
      <w:r>
        <w:rPr>
          <w:rtl/>
        </w:rPr>
        <w:tab/>
      </w:r>
      <w:r>
        <w:rPr>
          <w:rtl/>
        </w:rPr>
        <w:tab/>
      </w:r>
      <w:r>
        <w:rPr>
          <w:rtl/>
        </w:rPr>
        <w:tab/>
        <w:t xml:space="preserve">–   </w:t>
      </w:r>
      <w:r>
        <w:rPr>
          <w:rFonts w:hint="cs"/>
          <w:rtl/>
        </w:rPr>
        <w:t>אינו</w:t>
      </w:r>
      <w:bookmarkStart w:id="7462" w:name="_ETM_Q43_328651"/>
      <w:bookmarkEnd w:id="7462"/>
      <w:r>
        <w:rPr>
          <w:rFonts w:hint="cs"/>
          <w:rtl/>
        </w:rPr>
        <w:t xml:space="preserve"> נוכח</w:t>
      </w:r>
    </w:p>
    <w:p w:rsidR="00932198" w:rsidRDefault="00932198" w:rsidP="00C73D3E">
      <w:pPr>
        <w:rPr>
          <w:rtl/>
        </w:rPr>
      </w:pPr>
      <w:r>
        <w:rPr>
          <w:rtl/>
        </w:rPr>
        <w:t>יריב לוין</w:t>
      </w:r>
      <w:r>
        <w:rPr>
          <w:rtl/>
        </w:rPr>
        <w:tab/>
      </w:r>
      <w:r>
        <w:rPr>
          <w:rtl/>
        </w:rPr>
        <w:tab/>
      </w:r>
      <w:r>
        <w:rPr>
          <w:rtl/>
        </w:rPr>
        <w:tab/>
        <w:t xml:space="preserve">–   </w:t>
      </w:r>
      <w:r>
        <w:rPr>
          <w:rFonts w:hint="cs"/>
          <w:rtl/>
        </w:rPr>
        <w:t>אינו נוכח</w:t>
      </w:r>
    </w:p>
    <w:p w:rsidR="00932198" w:rsidRDefault="00932198" w:rsidP="00C73D3E">
      <w:pPr>
        <w:rPr>
          <w:rtl/>
        </w:rPr>
      </w:pPr>
      <w:r>
        <w:rPr>
          <w:rtl/>
        </w:rPr>
        <w:t>נעמה לזימי</w:t>
      </w:r>
      <w:r>
        <w:rPr>
          <w:rtl/>
        </w:rPr>
        <w:tab/>
      </w:r>
      <w:r>
        <w:rPr>
          <w:rtl/>
        </w:rPr>
        <w:tab/>
        <w:t xml:space="preserve">–   </w:t>
      </w:r>
      <w:r>
        <w:rPr>
          <w:rFonts w:hint="cs"/>
          <w:rtl/>
        </w:rPr>
        <w:t>אינה נוכחת</w:t>
      </w:r>
    </w:p>
    <w:p w:rsidR="00932198" w:rsidRDefault="00932198" w:rsidP="00C73D3E">
      <w:pPr>
        <w:rPr>
          <w:rtl/>
        </w:rPr>
      </w:pPr>
      <w:r>
        <w:rPr>
          <w:rtl/>
        </w:rPr>
        <w:t>אביגדור ליברמן</w:t>
      </w:r>
      <w:r>
        <w:rPr>
          <w:rtl/>
        </w:rPr>
        <w:tab/>
      </w:r>
      <w:r>
        <w:rPr>
          <w:rtl/>
        </w:rPr>
        <w:tab/>
        <w:t xml:space="preserve">–   </w:t>
      </w:r>
      <w:r>
        <w:rPr>
          <w:rFonts w:hint="cs"/>
          <w:rtl/>
        </w:rPr>
        <w:t>אינו נוכח</w:t>
      </w:r>
    </w:p>
    <w:p w:rsidR="00932198" w:rsidRDefault="00932198" w:rsidP="00C73D3E">
      <w:pPr>
        <w:rPr>
          <w:rtl/>
        </w:rPr>
      </w:pPr>
      <w:r>
        <w:rPr>
          <w:rtl/>
        </w:rPr>
        <w:t>יאיר לפיד</w:t>
      </w:r>
      <w:r>
        <w:rPr>
          <w:rtl/>
        </w:rPr>
        <w:tab/>
      </w:r>
      <w:r>
        <w:rPr>
          <w:rtl/>
        </w:rPr>
        <w:tab/>
        <w:t xml:space="preserve">–   </w:t>
      </w:r>
      <w:r>
        <w:rPr>
          <w:rFonts w:hint="cs"/>
          <w:rtl/>
        </w:rPr>
        <w:t>אינו נוכח</w:t>
      </w:r>
    </w:p>
    <w:p w:rsidR="00932198" w:rsidRDefault="00932198" w:rsidP="00C73D3E">
      <w:pPr>
        <w:rPr>
          <w:rtl/>
        </w:rPr>
      </w:pPr>
      <w:r>
        <w:rPr>
          <w:rtl/>
        </w:rPr>
        <w:t>טטיאנה מזרסקי</w:t>
      </w:r>
      <w:r>
        <w:rPr>
          <w:rtl/>
        </w:rPr>
        <w:tab/>
      </w:r>
      <w:r>
        <w:rPr>
          <w:rtl/>
        </w:rPr>
        <w:tab/>
        <w:t xml:space="preserve">–   </w:t>
      </w:r>
      <w:r>
        <w:rPr>
          <w:rFonts w:hint="cs"/>
          <w:rtl/>
        </w:rPr>
        <w:t>אינה נוכחת</w:t>
      </w:r>
    </w:p>
    <w:p w:rsidR="00932198" w:rsidRDefault="00932198" w:rsidP="00C73D3E">
      <w:pPr>
        <w:rPr>
          <w:rtl/>
        </w:rPr>
      </w:pPr>
      <w:r>
        <w:rPr>
          <w:rtl/>
        </w:rPr>
        <w:t>מרב מיכאלי</w:t>
      </w:r>
      <w:r>
        <w:rPr>
          <w:rtl/>
        </w:rPr>
        <w:tab/>
      </w:r>
      <w:r>
        <w:rPr>
          <w:rtl/>
        </w:rPr>
        <w:tab/>
        <w:t xml:space="preserve">–   </w:t>
      </w:r>
      <w:r>
        <w:rPr>
          <w:rFonts w:hint="cs"/>
          <w:rtl/>
        </w:rPr>
        <w:t>אינה נוכחת</w:t>
      </w:r>
    </w:p>
    <w:p w:rsidR="00932198" w:rsidRDefault="00932198" w:rsidP="00C73D3E">
      <w:pPr>
        <w:rPr>
          <w:rtl/>
        </w:rPr>
      </w:pPr>
      <w:r>
        <w:rPr>
          <w:rtl/>
        </w:rPr>
        <w:t>שלי טל מירון</w:t>
      </w:r>
      <w:r>
        <w:rPr>
          <w:rtl/>
        </w:rPr>
        <w:tab/>
      </w:r>
      <w:r>
        <w:rPr>
          <w:rtl/>
        </w:rPr>
        <w:tab/>
        <w:t xml:space="preserve">–   </w:t>
      </w:r>
      <w:r>
        <w:rPr>
          <w:rFonts w:hint="cs"/>
          <w:rtl/>
        </w:rPr>
        <w:t>אינה נוכחת</w:t>
      </w:r>
    </w:p>
    <w:p w:rsidR="00932198" w:rsidRDefault="00932198" w:rsidP="00C73D3E">
      <w:pPr>
        <w:rPr>
          <w:rtl/>
        </w:rPr>
      </w:pPr>
      <w:r>
        <w:rPr>
          <w:rtl/>
        </w:rPr>
        <w:t>יוליה מלינובסקי</w:t>
      </w:r>
      <w:r>
        <w:rPr>
          <w:rtl/>
        </w:rPr>
        <w:tab/>
      </w:r>
      <w:r>
        <w:rPr>
          <w:rtl/>
        </w:rPr>
        <w:tab/>
        <w:t xml:space="preserve">–   </w:t>
      </w:r>
      <w:r>
        <w:rPr>
          <w:rFonts w:hint="cs"/>
          <w:rtl/>
        </w:rPr>
        <w:t>אינה נוכחת</w:t>
      </w:r>
    </w:p>
    <w:p w:rsidR="00932198" w:rsidRDefault="00932198" w:rsidP="00C73D3E">
      <w:pPr>
        <w:rPr>
          <w:rtl/>
        </w:rPr>
      </w:pPr>
      <w:r>
        <w:rPr>
          <w:rtl/>
        </w:rPr>
        <w:t>צגה מלקו</w:t>
      </w:r>
      <w:r>
        <w:rPr>
          <w:rtl/>
        </w:rPr>
        <w:tab/>
      </w:r>
      <w:r>
        <w:rPr>
          <w:rtl/>
        </w:rPr>
        <w:tab/>
        <w:t xml:space="preserve">–   </w:t>
      </w:r>
      <w:r>
        <w:rPr>
          <w:rFonts w:hint="cs"/>
          <w:rtl/>
        </w:rPr>
        <w:t>אינה נוכחת</w:t>
      </w:r>
    </w:p>
    <w:p w:rsidR="00932198" w:rsidRDefault="00932198" w:rsidP="00C73D3E">
      <w:pPr>
        <w:rPr>
          <w:rtl/>
        </w:rPr>
      </w:pPr>
      <w:r>
        <w:rPr>
          <w:rtl/>
        </w:rPr>
        <w:t>אבי מעוז</w:t>
      </w:r>
      <w:r>
        <w:rPr>
          <w:rtl/>
        </w:rPr>
        <w:tab/>
      </w:r>
      <w:r>
        <w:rPr>
          <w:rtl/>
        </w:rPr>
        <w:tab/>
        <w:t xml:space="preserve">–   </w:t>
      </w:r>
      <w:r>
        <w:rPr>
          <w:rFonts w:hint="cs"/>
          <w:rtl/>
        </w:rPr>
        <w:t>אינו נוכח</w:t>
      </w:r>
    </w:p>
    <w:p w:rsidR="00932198" w:rsidRDefault="00932198" w:rsidP="00C73D3E">
      <w:pPr>
        <w:rPr>
          <w:rtl/>
        </w:rPr>
      </w:pPr>
      <w:r>
        <w:rPr>
          <w:rtl/>
        </w:rPr>
        <w:t>אורי מקלב</w:t>
      </w:r>
      <w:r>
        <w:rPr>
          <w:rtl/>
        </w:rPr>
        <w:tab/>
      </w:r>
      <w:r>
        <w:rPr>
          <w:rtl/>
        </w:rPr>
        <w:tab/>
        <w:t xml:space="preserve">–   </w:t>
      </w:r>
      <w:r>
        <w:rPr>
          <w:rFonts w:hint="cs"/>
          <w:rtl/>
        </w:rPr>
        <w:t>אינו נוכח</w:t>
      </w:r>
    </w:p>
    <w:p w:rsidR="00932198" w:rsidRDefault="00932198" w:rsidP="00C73D3E">
      <w:pPr>
        <w:rPr>
          <w:rtl/>
        </w:rPr>
      </w:pPr>
      <w:r>
        <w:rPr>
          <w:rtl/>
        </w:rPr>
        <w:t>שרון ניר</w:t>
      </w:r>
      <w:r>
        <w:rPr>
          <w:rtl/>
        </w:rPr>
        <w:tab/>
      </w:r>
      <w:r>
        <w:rPr>
          <w:rtl/>
        </w:rPr>
        <w:tab/>
      </w:r>
      <w:r>
        <w:rPr>
          <w:rtl/>
        </w:rPr>
        <w:tab/>
        <w:t xml:space="preserve">–   </w:t>
      </w:r>
      <w:r>
        <w:rPr>
          <w:rFonts w:hint="cs"/>
          <w:rtl/>
        </w:rPr>
        <w:t>אינה נוכחת</w:t>
      </w:r>
    </w:p>
    <w:p w:rsidR="00932198" w:rsidRDefault="00932198" w:rsidP="00C73D3E">
      <w:pPr>
        <w:rPr>
          <w:rtl/>
        </w:rPr>
      </w:pPr>
      <w:r>
        <w:rPr>
          <w:rtl/>
        </w:rPr>
        <w:t>בנימין נתניהו</w:t>
      </w:r>
      <w:r>
        <w:rPr>
          <w:rtl/>
        </w:rPr>
        <w:tab/>
      </w:r>
      <w:r>
        <w:rPr>
          <w:rtl/>
        </w:rPr>
        <w:tab/>
        <w:t xml:space="preserve">–   </w:t>
      </w:r>
      <w:r>
        <w:rPr>
          <w:rFonts w:hint="cs"/>
          <w:rtl/>
        </w:rPr>
        <w:t>אינו נוכח</w:t>
      </w:r>
    </w:p>
    <w:p w:rsidR="00932198" w:rsidRDefault="00932198" w:rsidP="00C73D3E">
      <w:pPr>
        <w:rPr>
          <w:rtl/>
        </w:rPr>
      </w:pPr>
      <w:r>
        <w:rPr>
          <w:rtl/>
        </w:rPr>
        <w:t>יואב סגלוביץ'</w:t>
      </w:r>
      <w:r>
        <w:rPr>
          <w:rtl/>
        </w:rPr>
        <w:tab/>
      </w:r>
      <w:r>
        <w:rPr>
          <w:rtl/>
        </w:rPr>
        <w:tab/>
        <w:t xml:space="preserve">–   </w:t>
      </w:r>
      <w:r>
        <w:rPr>
          <w:rFonts w:hint="cs"/>
          <w:rtl/>
        </w:rPr>
        <w:t>אינו נוכח</w:t>
      </w:r>
    </w:p>
    <w:p w:rsidR="00932198" w:rsidRDefault="00932198" w:rsidP="00C73D3E">
      <w:pPr>
        <w:rPr>
          <w:rtl/>
        </w:rPr>
      </w:pPr>
      <w:r>
        <w:rPr>
          <w:rtl/>
        </w:rPr>
        <w:t>יבגני סובה</w:t>
      </w:r>
      <w:r>
        <w:rPr>
          <w:rtl/>
        </w:rPr>
        <w:tab/>
      </w:r>
      <w:r>
        <w:rPr>
          <w:rtl/>
        </w:rPr>
        <w:tab/>
        <w:t xml:space="preserve">–   </w:t>
      </w:r>
      <w:r>
        <w:rPr>
          <w:rFonts w:hint="cs"/>
          <w:rtl/>
        </w:rPr>
        <w:t xml:space="preserve">אינו </w:t>
      </w:r>
      <w:bookmarkStart w:id="7463" w:name="_ETM_Q43_361054"/>
      <w:bookmarkEnd w:id="7463"/>
      <w:r>
        <w:rPr>
          <w:rFonts w:hint="cs"/>
          <w:rtl/>
        </w:rPr>
        <w:t>נוכח</w:t>
      </w:r>
    </w:p>
    <w:p w:rsidR="00932198" w:rsidRDefault="00932198" w:rsidP="00C73D3E">
      <w:pPr>
        <w:rPr>
          <w:rtl/>
        </w:rPr>
      </w:pPr>
      <w:r>
        <w:rPr>
          <w:rtl/>
        </w:rPr>
        <w:t>משה סולומון</w:t>
      </w:r>
      <w:r>
        <w:rPr>
          <w:rtl/>
        </w:rPr>
        <w:tab/>
      </w:r>
      <w:r>
        <w:rPr>
          <w:rtl/>
        </w:rPr>
        <w:tab/>
        <w:t xml:space="preserve">–   </w:t>
      </w:r>
      <w:r>
        <w:rPr>
          <w:rFonts w:hint="cs"/>
          <w:rtl/>
        </w:rPr>
        <w:t>אינו נוכח</w:t>
      </w:r>
    </w:p>
    <w:p w:rsidR="00932198" w:rsidRDefault="00932198" w:rsidP="00C73D3E">
      <w:pPr>
        <w:rPr>
          <w:rtl/>
        </w:rPr>
      </w:pPr>
      <w:r>
        <w:rPr>
          <w:rtl/>
        </w:rPr>
        <w:t>אופיר סופר</w:t>
      </w:r>
      <w:r>
        <w:rPr>
          <w:rtl/>
        </w:rPr>
        <w:tab/>
      </w:r>
      <w:r>
        <w:rPr>
          <w:rtl/>
        </w:rPr>
        <w:tab/>
        <w:t xml:space="preserve">–   </w:t>
      </w:r>
      <w:r>
        <w:rPr>
          <w:rFonts w:hint="cs"/>
          <w:rtl/>
        </w:rPr>
        <w:t>אינו נוכח</w:t>
      </w:r>
    </w:p>
    <w:p w:rsidR="00932198" w:rsidRDefault="00932198" w:rsidP="00C73D3E">
      <w:pPr>
        <w:rPr>
          <w:rtl/>
        </w:rPr>
      </w:pPr>
      <w:r>
        <w:rPr>
          <w:rtl/>
        </w:rPr>
        <w:t>אורית מלכה סטרוק</w:t>
      </w:r>
      <w:r>
        <w:rPr>
          <w:rtl/>
        </w:rPr>
        <w:tab/>
        <w:t xml:space="preserve">–   </w:t>
      </w:r>
      <w:r>
        <w:rPr>
          <w:rFonts w:hint="cs"/>
          <w:rtl/>
        </w:rPr>
        <w:t>אינה נוכחת</w:t>
      </w:r>
    </w:p>
    <w:p w:rsidR="00932198" w:rsidRDefault="00932198" w:rsidP="00C73D3E">
      <w:pPr>
        <w:rPr>
          <w:rtl/>
        </w:rPr>
      </w:pPr>
      <w:r>
        <w:rPr>
          <w:rtl/>
        </w:rPr>
        <w:t>משה סעדה</w:t>
      </w:r>
      <w:r>
        <w:rPr>
          <w:rtl/>
        </w:rPr>
        <w:tab/>
      </w:r>
      <w:r>
        <w:rPr>
          <w:rtl/>
        </w:rPr>
        <w:tab/>
        <w:t xml:space="preserve">–   </w:t>
      </w:r>
      <w:r>
        <w:rPr>
          <w:rFonts w:hint="cs"/>
          <w:rtl/>
        </w:rPr>
        <w:t>אינו נוכח</w:t>
      </w:r>
    </w:p>
    <w:p w:rsidR="00932198" w:rsidRDefault="00932198" w:rsidP="00C73D3E">
      <w:pPr>
        <w:rPr>
          <w:rtl/>
        </w:rPr>
      </w:pPr>
      <w:r>
        <w:rPr>
          <w:rtl/>
        </w:rPr>
        <w:t>עפיף עבד</w:t>
      </w:r>
      <w:r>
        <w:rPr>
          <w:rtl/>
        </w:rPr>
        <w:tab/>
      </w:r>
      <w:r>
        <w:rPr>
          <w:rtl/>
        </w:rPr>
        <w:tab/>
        <w:t xml:space="preserve">–   </w:t>
      </w:r>
      <w:r>
        <w:rPr>
          <w:rFonts w:hint="cs"/>
          <w:rtl/>
        </w:rPr>
        <w:t>אינו נוכח</w:t>
      </w:r>
    </w:p>
    <w:p w:rsidR="00932198" w:rsidRDefault="00932198" w:rsidP="00C73D3E">
      <w:pPr>
        <w:rPr>
          <w:rtl/>
        </w:rPr>
      </w:pPr>
      <w:r>
        <w:rPr>
          <w:rtl/>
        </w:rPr>
        <w:t>איימן עודה</w:t>
      </w:r>
      <w:r>
        <w:rPr>
          <w:rtl/>
        </w:rPr>
        <w:tab/>
      </w:r>
      <w:r>
        <w:rPr>
          <w:rtl/>
        </w:rPr>
        <w:tab/>
        <w:t xml:space="preserve">–   </w:t>
      </w:r>
      <w:r>
        <w:rPr>
          <w:rFonts w:hint="cs"/>
          <w:rtl/>
        </w:rPr>
        <w:t>אינו נוכח</w:t>
      </w:r>
    </w:p>
    <w:p w:rsidR="00932198" w:rsidRDefault="00932198" w:rsidP="00C73D3E">
      <w:pPr>
        <w:rPr>
          <w:rtl/>
        </w:rPr>
      </w:pPr>
      <w:r>
        <w:rPr>
          <w:rtl/>
        </w:rPr>
        <w:t>עדי עזוז</w:t>
      </w:r>
      <w:r>
        <w:rPr>
          <w:rtl/>
        </w:rPr>
        <w:tab/>
      </w:r>
      <w:r>
        <w:rPr>
          <w:rtl/>
        </w:rPr>
        <w:tab/>
      </w:r>
      <w:r>
        <w:rPr>
          <w:rtl/>
        </w:rPr>
        <w:tab/>
        <w:t xml:space="preserve">–   </w:t>
      </w:r>
      <w:r>
        <w:rPr>
          <w:rFonts w:hint="cs"/>
          <w:rtl/>
        </w:rPr>
        <w:t>אינה נוכחת</w:t>
      </w:r>
    </w:p>
    <w:p w:rsidR="00932198" w:rsidRDefault="00932198" w:rsidP="00C73D3E">
      <w:pPr>
        <w:rPr>
          <w:rtl/>
        </w:rPr>
      </w:pPr>
      <w:r>
        <w:rPr>
          <w:rtl/>
        </w:rPr>
        <w:t>חוה אתי עטייה</w:t>
      </w:r>
      <w:r>
        <w:rPr>
          <w:rtl/>
        </w:rPr>
        <w:tab/>
      </w:r>
      <w:r>
        <w:rPr>
          <w:rtl/>
        </w:rPr>
        <w:tab/>
        <w:t xml:space="preserve">–   </w:t>
      </w:r>
      <w:r>
        <w:rPr>
          <w:rFonts w:hint="cs"/>
          <w:rtl/>
        </w:rPr>
        <w:t>נגד</w:t>
      </w:r>
    </w:p>
    <w:p w:rsidR="00932198" w:rsidRDefault="00932198" w:rsidP="00C73D3E">
      <w:pPr>
        <w:rPr>
          <w:rtl/>
        </w:rPr>
      </w:pPr>
      <w:r>
        <w:rPr>
          <w:rtl/>
        </w:rPr>
        <w:t>חמד עמאר</w:t>
      </w:r>
      <w:r>
        <w:rPr>
          <w:rtl/>
        </w:rPr>
        <w:tab/>
      </w:r>
      <w:r>
        <w:rPr>
          <w:rtl/>
        </w:rPr>
        <w:tab/>
        <w:t xml:space="preserve">–   </w:t>
      </w:r>
      <w:r>
        <w:rPr>
          <w:rFonts w:hint="cs"/>
          <w:rtl/>
        </w:rPr>
        <w:t>אינו נוכח</w:t>
      </w:r>
    </w:p>
    <w:p w:rsidR="00932198" w:rsidRDefault="00932198" w:rsidP="00C73D3E">
      <w:pPr>
        <w:rPr>
          <w:rtl/>
        </w:rPr>
      </w:pPr>
      <w:r>
        <w:rPr>
          <w:rtl/>
        </w:rPr>
        <w:t>עודד פורר</w:t>
      </w:r>
      <w:r>
        <w:rPr>
          <w:rtl/>
        </w:rPr>
        <w:tab/>
      </w:r>
      <w:r>
        <w:rPr>
          <w:rtl/>
        </w:rPr>
        <w:tab/>
        <w:t xml:space="preserve">–   </w:t>
      </w:r>
      <w:r>
        <w:rPr>
          <w:rFonts w:hint="cs"/>
          <w:rtl/>
        </w:rPr>
        <w:t>אינו נוכח</w:t>
      </w:r>
    </w:p>
    <w:p w:rsidR="00932198" w:rsidRDefault="00932198" w:rsidP="00C73D3E">
      <w:pPr>
        <w:rPr>
          <w:rtl/>
        </w:rPr>
      </w:pPr>
      <w:r>
        <w:rPr>
          <w:rtl/>
        </w:rPr>
        <w:t>יצחק פינדרוס</w:t>
      </w:r>
      <w:r>
        <w:rPr>
          <w:rtl/>
        </w:rPr>
        <w:tab/>
      </w:r>
      <w:r>
        <w:rPr>
          <w:rtl/>
        </w:rPr>
        <w:tab/>
        <w:t xml:space="preserve">–   </w:t>
      </w:r>
      <w:r>
        <w:rPr>
          <w:rFonts w:hint="cs"/>
          <w:rtl/>
        </w:rPr>
        <w:t>אינו נוכח</w:t>
      </w:r>
    </w:p>
    <w:p w:rsidR="00932198" w:rsidRDefault="00932198" w:rsidP="00C73D3E">
      <w:pPr>
        <w:rPr>
          <w:rtl/>
        </w:rPr>
      </w:pPr>
      <w:r>
        <w:rPr>
          <w:rtl/>
        </w:rPr>
        <w:t>משה פסל</w:t>
      </w:r>
      <w:r>
        <w:rPr>
          <w:rtl/>
        </w:rPr>
        <w:tab/>
      </w:r>
      <w:r>
        <w:rPr>
          <w:rtl/>
        </w:rPr>
        <w:tab/>
        <w:t xml:space="preserve">–   </w:t>
      </w:r>
      <w:r>
        <w:rPr>
          <w:rFonts w:hint="cs"/>
          <w:rtl/>
        </w:rPr>
        <w:t>אינו נוכח</w:t>
      </w:r>
    </w:p>
    <w:p w:rsidR="00932198" w:rsidRDefault="00932198" w:rsidP="00C73D3E">
      <w:pPr>
        <w:rPr>
          <w:rtl/>
        </w:rPr>
      </w:pPr>
      <w:r>
        <w:rPr>
          <w:rtl/>
        </w:rPr>
        <w:t>יסמין פרידמן</w:t>
      </w:r>
      <w:r>
        <w:rPr>
          <w:rtl/>
        </w:rPr>
        <w:tab/>
      </w:r>
      <w:r>
        <w:rPr>
          <w:rtl/>
        </w:rPr>
        <w:tab/>
        <w:t xml:space="preserve">–   </w:t>
      </w:r>
      <w:r>
        <w:rPr>
          <w:rFonts w:hint="cs"/>
          <w:rtl/>
        </w:rPr>
        <w:t>אינה נוכחת</w:t>
      </w:r>
    </w:p>
    <w:p w:rsidR="00932198" w:rsidRDefault="00932198" w:rsidP="00C73D3E">
      <w:pPr>
        <w:rPr>
          <w:rtl/>
        </w:rPr>
      </w:pPr>
      <w:r>
        <w:rPr>
          <w:rtl/>
        </w:rPr>
        <w:t>אורית פרקש הכהן</w:t>
      </w:r>
      <w:r>
        <w:rPr>
          <w:rtl/>
        </w:rPr>
        <w:tab/>
        <w:t xml:space="preserve">–   </w:t>
      </w:r>
      <w:r>
        <w:rPr>
          <w:rFonts w:hint="cs"/>
          <w:rtl/>
        </w:rPr>
        <w:t>אינה נוכחת</w:t>
      </w:r>
    </w:p>
    <w:p w:rsidR="00932198" w:rsidRDefault="00932198" w:rsidP="00C73D3E">
      <w:pPr>
        <w:rPr>
          <w:rtl/>
        </w:rPr>
      </w:pPr>
      <w:r>
        <w:rPr>
          <w:rtl/>
        </w:rPr>
        <w:t>מטי צרפתי הרכבי</w:t>
      </w:r>
      <w:r>
        <w:rPr>
          <w:rtl/>
        </w:rPr>
        <w:tab/>
        <w:t xml:space="preserve">–   </w:t>
      </w:r>
      <w:r>
        <w:rPr>
          <w:rFonts w:hint="cs"/>
          <w:rtl/>
        </w:rPr>
        <w:t>אינה נוכחת</w:t>
      </w:r>
    </w:p>
    <w:p w:rsidR="00932198" w:rsidRDefault="00932198" w:rsidP="00C73D3E">
      <w:pPr>
        <w:rPr>
          <w:rtl/>
        </w:rPr>
      </w:pPr>
      <w:r>
        <w:rPr>
          <w:rtl/>
        </w:rPr>
        <w:t>אריאל קלנר</w:t>
      </w:r>
      <w:r>
        <w:rPr>
          <w:rtl/>
        </w:rPr>
        <w:tab/>
      </w:r>
      <w:r>
        <w:rPr>
          <w:rtl/>
        </w:rPr>
        <w:tab/>
        <w:t xml:space="preserve">–   </w:t>
      </w:r>
      <w:r>
        <w:rPr>
          <w:rFonts w:hint="cs"/>
          <w:rtl/>
        </w:rPr>
        <w:t xml:space="preserve">אינו </w:t>
      </w:r>
      <w:bookmarkStart w:id="7464" w:name="_ETM_Q43_402601"/>
      <w:bookmarkEnd w:id="7464"/>
      <w:r>
        <w:rPr>
          <w:rFonts w:hint="cs"/>
          <w:rtl/>
        </w:rPr>
        <w:t>נוכח</w:t>
      </w:r>
    </w:p>
    <w:p w:rsidR="00932198" w:rsidRDefault="00932198" w:rsidP="00C73D3E">
      <w:pPr>
        <w:rPr>
          <w:rtl/>
        </w:rPr>
      </w:pPr>
      <w:r>
        <w:rPr>
          <w:rtl/>
        </w:rPr>
        <w:t>גלעד קריב</w:t>
      </w:r>
      <w:r>
        <w:rPr>
          <w:rtl/>
        </w:rPr>
        <w:tab/>
      </w:r>
      <w:r>
        <w:rPr>
          <w:rtl/>
        </w:rPr>
        <w:tab/>
        <w:t xml:space="preserve">–   </w:t>
      </w:r>
      <w:r>
        <w:rPr>
          <w:rFonts w:hint="cs"/>
          <w:rtl/>
        </w:rPr>
        <w:t>אינו נוכח</w:t>
      </w:r>
    </w:p>
    <w:p w:rsidR="00932198" w:rsidRDefault="00932198" w:rsidP="00C73D3E">
      <w:pPr>
        <w:rPr>
          <w:rtl/>
        </w:rPr>
      </w:pPr>
      <w:r>
        <w:rPr>
          <w:rtl/>
        </w:rPr>
        <w:t>אליהו רביבו</w:t>
      </w:r>
      <w:r>
        <w:rPr>
          <w:rtl/>
        </w:rPr>
        <w:tab/>
      </w:r>
      <w:r>
        <w:rPr>
          <w:rtl/>
        </w:rPr>
        <w:tab/>
        <w:t xml:space="preserve">–   </w:t>
      </w:r>
      <w:r>
        <w:rPr>
          <w:rFonts w:hint="cs"/>
          <w:rtl/>
        </w:rPr>
        <w:t>אינו נוכח</w:t>
      </w:r>
    </w:p>
    <w:p w:rsidR="00932198" w:rsidRDefault="00932198" w:rsidP="00C73D3E">
      <w:pPr>
        <w:rPr>
          <w:rtl/>
        </w:rPr>
      </w:pPr>
      <w:r>
        <w:rPr>
          <w:rtl/>
        </w:rPr>
        <w:t>שמחה רוטמן</w:t>
      </w:r>
      <w:r>
        <w:rPr>
          <w:rtl/>
        </w:rPr>
        <w:tab/>
      </w:r>
      <w:r>
        <w:rPr>
          <w:rtl/>
        </w:rPr>
        <w:tab/>
        <w:t xml:space="preserve">–   </w:t>
      </w:r>
      <w:r>
        <w:rPr>
          <w:rFonts w:hint="cs"/>
          <w:rtl/>
        </w:rPr>
        <w:t>אינו נוכח</w:t>
      </w:r>
    </w:p>
    <w:p w:rsidR="00932198" w:rsidRDefault="00932198" w:rsidP="00C73D3E">
      <w:pPr>
        <w:rPr>
          <w:rtl/>
        </w:rPr>
      </w:pPr>
      <w:r>
        <w:rPr>
          <w:rtl/>
        </w:rPr>
        <w:t>יעל רון בן משה</w:t>
      </w:r>
      <w:r>
        <w:rPr>
          <w:rtl/>
        </w:rPr>
        <w:tab/>
      </w:r>
      <w:r>
        <w:rPr>
          <w:rtl/>
        </w:rPr>
        <w:tab/>
        <w:t xml:space="preserve">–   </w:t>
      </w:r>
      <w:r>
        <w:rPr>
          <w:rFonts w:hint="cs"/>
          <w:rtl/>
        </w:rPr>
        <w:t>אינה נוכחת</w:t>
      </w:r>
    </w:p>
    <w:p w:rsidR="00932198" w:rsidRDefault="00932198" w:rsidP="00C73D3E">
      <w:pPr>
        <w:rPr>
          <w:rtl/>
        </w:rPr>
      </w:pPr>
      <w:r>
        <w:rPr>
          <w:rtl/>
        </w:rPr>
        <w:t>אפרת רייטן מרום</w:t>
      </w:r>
      <w:r>
        <w:rPr>
          <w:rtl/>
        </w:rPr>
        <w:tab/>
        <w:t xml:space="preserve">–   </w:t>
      </w:r>
      <w:r>
        <w:rPr>
          <w:rFonts w:hint="cs"/>
          <w:rtl/>
        </w:rPr>
        <w:t>אינה נוכחת</w:t>
      </w:r>
    </w:p>
    <w:p w:rsidR="00932198" w:rsidRDefault="00932198" w:rsidP="00C73D3E">
      <w:pPr>
        <w:rPr>
          <w:rtl/>
        </w:rPr>
      </w:pPr>
      <w:r>
        <w:rPr>
          <w:rtl/>
        </w:rPr>
        <w:t>אלון שוסטר</w:t>
      </w:r>
      <w:r>
        <w:rPr>
          <w:rtl/>
        </w:rPr>
        <w:tab/>
      </w:r>
      <w:r>
        <w:rPr>
          <w:rtl/>
        </w:rPr>
        <w:tab/>
        <w:t xml:space="preserve">–   </w:t>
      </w:r>
      <w:r>
        <w:rPr>
          <w:rFonts w:hint="cs"/>
          <w:rtl/>
        </w:rPr>
        <w:t>אינו נוכח</w:t>
      </w:r>
    </w:p>
    <w:p w:rsidR="00932198" w:rsidRDefault="00932198" w:rsidP="00C73D3E">
      <w:pPr>
        <w:rPr>
          <w:rtl/>
        </w:rPr>
      </w:pPr>
      <w:r>
        <w:rPr>
          <w:rtl/>
        </w:rPr>
        <w:t>קטי קטרין שטרית</w:t>
      </w:r>
      <w:r>
        <w:rPr>
          <w:rtl/>
        </w:rPr>
        <w:tab/>
        <w:t xml:space="preserve">–   </w:t>
      </w:r>
      <w:r>
        <w:rPr>
          <w:rFonts w:hint="cs"/>
          <w:rtl/>
        </w:rPr>
        <w:t>אינה נוכחת</w:t>
      </w:r>
    </w:p>
    <w:p w:rsidR="00932198" w:rsidRDefault="00932198" w:rsidP="00C73D3E">
      <w:pPr>
        <w:rPr>
          <w:rtl/>
        </w:rPr>
      </w:pPr>
      <w:r>
        <w:rPr>
          <w:rtl/>
        </w:rPr>
        <w:t>אלעזר שטרן</w:t>
      </w:r>
      <w:r>
        <w:rPr>
          <w:rtl/>
        </w:rPr>
        <w:tab/>
      </w:r>
      <w:r>
        <w:rPr>
          <w:rtl/>
        </w:rPr>
        <w:tab/>
        <w:t xml:space="preserve">–   </w:t>
      </w:r>
      <w:r>
        <w:rPr>
          <w:rFonts w:hint="cs"/>
          <w:rtl/>
        </w:rPr>
        <w:t>אינו נוכח</w:t>
      </w:r>
    </w:p>
    <w:p w:rsidR="00932198" w:rsidRDefault="00932198" w:rsidP="00C73D3E">
      <w:pPr>
        <w:rPr>
          <w:rtl/>
        </w:rPr>
      </w:pPr>
      <w:r>
        <w:rPr>
          <w:rtl/>
        </w:rPr>
        <w:t>מיכל שיר סגמן</w:t>
      </w:r>
      <w:r>
        <w:rPr>
          <w:rtl/>
        </w:rPr>
        <w:tab/>
      </w:r>
      <w:r>
        <w:rPr>
          <w:rtl/>
        </w:rPr>
        <w:tab/>
        <w:t xml:space="preserve">–   </w:t>
      </w:r>
      <w:r>
        <w:rPr>
          <w:rFonts w:hint="cs"/>
          <w:rtl/>
        </w:rPr>
        <w:t>אינה נוכחת</w:t>
      </w:r>
    </w:p>
    <w:p w:rsidR="00932198" w:rsidRDefault="00932198" w:rsidP="00C73D3E">
      <w:pPr>
        <w:rPr>
          <w:rtl/>
        </w:rPr>
      </w:pPr>
      <w:r>
        <w:rPr>
          <w:rtl/>
        </w:rPr>
        <w:t>נאור שירי</w:t>
      </w:r>
      <w:r>
        <w:rPr>
          <w:rtl/>
        </w:rPr>
        <w:tab/>
      </w:r>
      <w:r>
        <w:rPr>
          <w:rtl/>
        </w:rPr>
        <w:tab/>
        <w:t xml:space="preserve">–   </w:t>
      </w:r>
      <w:r>
        <w:rPr>
          <w:rFonts w:hint="cs"/>
          <w:rtl/>
        </w:rPr>
        <w:t>אינו נוכח</w:t>
      </w:r>
    </w:p>
    <w:p w:rsidR="00932198" w:rsidRDefault="00932198" w:rsidP="00C73D3E">
      <w:pPr>
        <w:rPr>
          <w:rtl/>
        </w:rPr>
      </w:pPr>
      <w:r>
        <w:rPr>
          <w:rtl/>
        </w:rPr>
        <w:t>אושר שקלים</w:t>
      </w:r>
      <w:r>
        <w:rPr>
          <w:rtl/>
        </w:rPr>
        <w:tab/>
      </w:r>
      <w:r>
        <w:rPr>
          <w:rtl/>
        </w:rPr>
        <w:tab/>
        <w:t xml:space="preserve">–   </w:t>
      </w:r>
      <w:r>
        <w:rPr>
          <w:rFonts w:hint="cs"/>
          <w:rtl/>
        </w:rPr>
        <w:t>נגד</w:t>
      </w:r>
    </w:p>
    <w:p w:rsidR="00932198" w:rsidRDefault="00932198" w:rsidP="00C73D3E">
      <w:pPr>
        <w:rPr>
          <w:rtl/>
        </w:rPr>
      </w:pPr>
      <w:r>
        <w:rPr>
          <w:rtl/>
        </w:rPr>
        <w:t>פנינה תמנו</w:t>
      </w:r>
      <w:r>
        <w:rPr>
          <w:rtl/>
        </w:rPr>
        <w:tab/>
      </w:r>
      <w:r>
        <w:rPr>
          <w:rtl/>
        </w:rPr>
        <w:tab/>
        <w:t xml:space="preserve">–   </w:t>
      </w:r>
      <w:r>
        <w:rPr>
          <w:rFonts w:hint="cs"/>
          <w:rtl/>
        </w:rPr>
        <w:t>אינה נוכחת</w:t>
      </w:r>
    </w:p>
    <w:p w:rsidR="00932198" w:rsidRDefault="00932198" w:rsidP="00C73D3E">
      <w:pPr>
        <w:rPr>
          <w:rtl/>
        </w:rPr>
      </w:pPr>
    </w:p>
    <w:p w:rsidR="00932198" w:rsidRDefault="00932198" w:rsidP="00C73D3E">
      <w:pPr>
        <w:pStyle w:val="af6"/>
        <w:keepNext/>
        <w:rPr>
          <w:rtl/>
        </w:rPr>
      </w:pPr>
      <w:r w:rsidRPr="00C0798B">
        <w:rPr>
          <w:rStyle w:val="TagStyle"/>
          <w:rtl/>
        </w:rPr>
        <w:t xml:space="preserve"> &lt;&lt; יור &gt;&gt; </w:t>
      </w:r>
      <w:r>
        <w:rPr>
          <w:rtl/>
        </w:rPr>
        <w:t>היו"ר מישל בוסקילה:</w:t>
      </w:r>
      <w:r w:rsidRPr="00C0798B">
        <w:rPr>
          <w:rStyle w:val="TagStyle"/>
          <w:rtl/>
        </w:rPr>
        <w:t xml:space="preserve"> &lt;&lt; יור &gt;&gt;</w:t>
      </w:r>
      <w:r>
        <w:rPr>
          <w:rtl/>
        </w:rPr>
        <w:t xml:space="preserve">   </w:t>
      </w:r>
    </w:p>
    <w:p w:rsidR="00932198" w:rsidRDefault="00932198" w:rsidP="009635F5">
      <w:pPr>
        <w:rPr>
          <w:rtl/>
        </w:rPr>
      </w:pPr>
      <w:bookmarkStart w:id="7465" w:name="_ETM_Q43_439132"/>
      <w:bookmarkEnd w:id="7465"/>
    </w:p>
    <w:p w:rsidR="00932198" w:rsidRDefault="00932198" w:rsidP="00C73D3E">
      <w:pPr>
        <w:rPr>
          <w:rtl/>
        </w:rPr>
      </w:pPr>
      <w:bookmarkStart w:id="7466" w:name="_ETM_Q43_439170"/>
      <w:bookmarkEnd w:id="7466"/>
      <w:r>
        <w:rPr>
          <w:rtl/>
        </w:rPr>
        <w:t>תודה רבה</w:t>
      </w:r>
      <w:r>
        <w:rPr>
          <w:rFonts w:hint="cs"/>
          <w:rtl/>
        </w:rPr>
        <w:t>.</w:t>
      </w:r>
      <w:r>
        <w:rPr>
          <w:rtl/>
        </w:rPr>
        <w:t xml:space="preserve"> יש מישהו</w:t>
      </w:r>
      <w:r>
        <w:rPr>
          <w:rFonts w:hint="cs"/>
          <w:rtl/>
        </w:rPr>
        <w:t xml:space="preserve"> </w:t>
      </w:r>
      <w:bookmarkStart w:id="7467" w:name="_ETM_Q43_438990"/>
      <w:bookmarkEnd w:id="7467"/>
      <w:r>
        <w:rPr>
          <w:rFonts w:hint="cs"/>
          <w:rtl/>
        </w:rPr>
        <w:t>ב</w:t>
      </w:r>
      <w:r>
        <w:rPr>
          <w:rtl/>
        </w:rPr>
        <w:t>אולם שלא הצביע ורוצה להצביע</w:t>
      </w:r>
      <w:r>
        <w:rPr>
          <w:rFonts w:hint="cs"/>
          <w:rtl/>
        </w:rPr>
        <w:t>?</w:t>
      </w:r>
    </w:p>
    <w:p w:rsidR="00932198" w:rsidRDefault="00932198" w:rsidP="00C73D3E">
      <w:pPr>
        <w:rPr>
          <w:rtl/>
        </w:rPr>
      </w:pPr>
      <w:bookmarkStart w:id="7468" w:name="_ETM_Q43_441941"/>
      <w:bookmarkStart w:id="7469" w:name="_ETM_Q43_442032"/>
      <w:bookmarkEnd w:id="7468"/>
      <w:bookmarkEnd w:id="7469"/>
    </w:p>
    <w:p w:rsidR="00932198" w:rsidRDefault="00932198" w:rsidP="00C73D3E">
      <w:pPr>
        <w:pStyle w:val="af5"/>
        <w:keepNext/>
        <w:rPr>
          <w:rtl/>
        </w:rPr>
      </w:pPr>
      <w:r w:rsidRPr="00C0798B">
        <w:rPr>
          <w:rStyle w:val="TagStyle"/>
          <w:rtl/>
        </w:rPr>
        <w:t xml:space="preserve"> &lt;&lt; קריאה &gt;&gt; </w:t>
      </w:r>
      <w:r>
        <w:rPr>
          <w:rtl/>
        </w:rPr>
        <w:t>סגנית מזכיר הכנסת אלינור ימין:</w:t>
      </w:r>
      <w:r w:rsidRPr="00C0798B">
        <w:rPr>
          <w:rStyle w:val="TagStyle"/>
          <w:rtl/>
        </w:rPr>
        <w:t xml:space="preserve"> &lt;&lt; קריאה &gt;&gt;</w:t>
      </w:r>
      <w:r>
        <w:rPr>
          <w:rtl/>
        </w:rPr>
        <w:t xml:space="preserve">   </w:t>
      </w:r>
    </w:p>
    <w:p w:rsidR="00932198" w:rsidRDefault="00932198" w:rsidP="00C73D3E">
      <w:pPr>
        <w:ind w:firstLine="0"/>
        <w:rPr>
          <w:rtl/>
        </w:rPr>
      </w:pPr>
      <w:r>
        <w:rPr>
          <w:rFonts w:hint="cs"/>
          <w:rtl/>
        </w:rPr>
        <w:t>(קוראת בשם חבר הכנסת)</w:t>
      </w:r>
    </w:p>
    <w:p w:rsidR="00932198" w:rsidRPr="00C0798B" w:rsidRDefault="00932198" w:rsidP="00C73D3E">
      <w:pPr>
        <w:rPr>
          <w:rtl/>
        </w:rPr>
      </w:pPr>
    </w:p>
    <w:p w:rsidR="00932198" w:rsidRDefault="00932198" w:rsidP="00C73D3E">
      <w:pPr>
        <w:rPr>
          <w:rtl/>
        </w:rPr>
      </w:pPr>
      <w:r>
        <w:rPr>
          <w:rFonts w:hint="cs"/>
          <w:rtl/>
        </w:rPr>
        <w:t>ניסים ואטורי</w:t>
      </w:r>
      <w:r>
        <w:rPr>
          <w:rtl/>
        </w:rPr>
        <w:tab/>
      </w:r>
      <w:r>
        <w:rPr>
          <w:rtl/>
        </w:rPr>
        <w:tab/>
        <w:t xml:space="preserve">–   </w:t>
      </w:r>
      <w:r>
        <w:rPr>
          <w:rFonts w:hint="cs"/>
          <w:rtl/>
        </w:rPr>
        <w:t>נגד</w:t>
      </w:r>
      <w:bookmarkStart w:id="7470" w:name="_ETM_Q43_444545"/>
      <w:bookmarkEnd w:id="7470"/>
    </w:p>
    <w:p w:rsidR="00932198" w:rsidRDefault="00932198" w:rsidP="00C73D3E">
      <w:pPr>
        <w:rPr>
          <w:rtl/>
        </w:rPr>
      </w:pPr>
      <w:bookmarkStart w:id="7471" w:name="_ETM_Q43_444588"/>
      <w:bookmarkEnd w:id="7471"/>
    </w:p>
    <w:p w:rsidR="00932198" w:rsidRDefault="00932198" w:rsidP="00C73D3E">
      <w:pPr>
        <w:pStyle w:val="af6"/>
        <w:keepNext/>
        <w:rPr>
          <w:rtl/>
        </w:rPr>
      </w:pPr>
      <w:r w:rsidRPr="00C0798B">
        <w:rPr>
          <w:rStyle w:val="TagStyle"/>
          <w:rtl/>
        </w:rPr>
        <w:t xml:space="preserve"> &lt;&lt; יור &gt;&gt; </w:t>
      </w:r>
      <w:r>
        <w:rPr>
          <w:rtl/>
        </w:rPr>
        <w:t>היו"ר מישל בוסקילה:</w:t>
      </w:r>
      <w:r w:rsidRPr="00C0798B">
        <w:rPr>
          <w:rStyle w:val="TagStyle"/>
          <w:rtl/>
        </w:rPr>
        <w:t xml:space="preserve"> &lt;&lt; יור &gt;&gt;</w:t>
      </w:r>
      <w:r>
        <w:rPr>
          <w:rtl/>
        </w:rPr>
        <w:t xml:space="preserve">   </w:t>
      </w:r>
    </w:p>
    <w:p w:rsidR="00932198" w:rsidRDefault="00932198" w:rsidP="00CA212C">
      <w:pPr>
        <w:rPr>
          <w:rtl/>
        </w:rPr>
      </w:pPr>
    </w:p>
    <w:p w:rsidR="00932198" w:rsidRDefault="00932198" w:rsidP="00C73D3E">
      <w:pPr>
        <w:rPr>
          <w:rtl/>
        </w:rPr>
      </w:pPr>
      <w:bookmarkStart w:id="7472" w:name="_ETM_Q43_442089"/>
      <w:bookmarkStart w:id="7473" w:name="_ETM_Q43_444130"/>
      <w:bookmarkStart w:id="7474" w:name="_ETM_Q43_446070"/>
      <w:bookmarkEnd w:id="7472"/>
      <w:bookmarkEnd w:id="7473"/>
      <w:bookmarkEnd w:id="7474"/>
      <w:r>
        <w:rPr>
          <w:rtl/>
        </w:rPr>
        <w:t>תודה רבה, אני נועל את ההצבעה.</w:t>
      </w:r>
      <w:bookmarkStart w:id="7475" w:name="_ETM_Q43_529950"/>
      <w:bookmarkEnd w:id="7475"/>
      <w:r>
        <w:rPr>
          <w:rFonts w:hint="cs"/>
          <w:rtl/>
        </w:rPr>
        <w:t xml:space="preserve"> להלן</w:t>
      </w:r>
      <w:r>
        <w:rPr>
          <w:rtl/>
        </w:rPr>
        <w:t xml:space="preserve"> תוצאות ההצבעה</w:t>
      </w:r>
      <w:r>
        <w:rPr>
          <w:rFonts w:hint="cs"/>
          <w:rtl/>
        </w:rPr>
        <w:t>:</w:t>
      </w:r>
      <w:r>
        <w:rPr>
          <w:rtl/>
        </w:rPr>
        <w:t xml:space="preserve"> בעד</w:t>
      </w:r>
      <w:r>
        <w:rPr>
          <w:rFonts w:hint="cs"/>
          <w:rtl/>
        </w:rPr>
        <w:t xml:space="preserve"> </w:t>
      </w:r>
      <w:r>
        <w:rPr>
          <w:rFonts w:hint="eastAsia"/>
          <w:rtl/>
        </w:rPr>
        <w:t>–</w:t>
      </w:r>
      <w:r>
        <w:rPr>
          <w:rtl/>
        </w:rPr>
        <w:t xml:space="preserve"> שבעה</w:t>
      </w:r>
      <w:r>
        <w:rPr>
          <w:rFonts w:hint="cs"/>
          <w:rtl/>
        </w:rPr>
        <w:t>,</w:t>
      </w:r>
      <w:r>
        <w:rPr>
          <w:rtl/>
        </w:rPr>
        <w:t xml:space="preserve"> נגד</w:t>
      </w:r>
      <w:r>
        <w:rPr>
          <w:rFonts w:hint="cs"/>
          <w:rtl/>
        </w:rPr>
        <w:t xml:space="preserve"> </w:t>
      </w:r>
      <w:r>
        <w:rPr>
          <w:rFonts w:hint="eastAsia"/>
          <w:rtl/>
        </w:rPr>
        <w:t>–</w:t>
      </w:r>
      <w:r>
        <w:rPr>
          <w:rtl/>
        </w:rPr>
        <w:t xml:space="preserve"> 30. אני קובע כי </w:t>
      </w:r>
      <w:bookmarkStart w:id="7476" w:name="_ETM_Q43_534207"/>
      <w:bookmarkEnd w:id="7476"/>
      <w:r>
        <w:rPr>
          <w:rtl/>
        </w:rPr>
        <w:t xml:space="preserve">ההצעה של חבר הכנסת עופר כסיף להקמת ועדת חקירה פרלמנטרית </w:t>
      </w:r>
      <w:bookmarkStart w:id="7477" w:name="_ETM_Q43_538464"/>
      <w:bookmarkEnd w:id="7477"/>
      <w:r>
        <w:rPr>
          <w:rtl/>
        </w:rPr>
        <w:t xml:space="preserve">לתנאי </w:t>
      </w:r>
      <w:r>
        <w:rPr>
          <w:rFonts w:hint="cs"/>
          <w:rtl/>
        </w:rPr>
        <w:t>ה</w:t>
      </w:r>
      <w:r>
        <w:rPr>
          <w:rtl/>
        </w:rPr>
        <w:t>כלי</w:t>
      </w:r>
      <w:r>
        <w:rPr>
          <w:rFonts w:hint="cs"/>
          <w:rtl/>
        </w:rPr>
        <w:t>אה</w:t>
      </w:r>
      <w:r>
        <w:rPr>
          <w:rtl/>
        </w:rPr>
        <w:t xml:space="preserve"> </w:t>
      </w:r>
      <w:bookmarkStart w:id="7478" w:name="_ETM_Q43_470176"/>
      <w:bookmarkStart w:id="7479" w:name="_ETM_Q43_470231"/>
      <w:bookmarkEnd w:id="7478"/>
      <w:bookmarkEnd w:id="7479"/>
      <w:r>
        <w:rPr>
          <w:rtl/>
        </w:rPr>
        <w:t>של האסירים</w:t>
      </w:r>
      <w:r>
        <w:rPr>
          <w:rFonts w:hint="cs"/>
          <w:rtl/>
        </w:rPr>
        <w:t xml:space="preserve"> </w:t>
      </w:r>
      <w:r>
        <w:rPr>
          <w:rtl/>
        </w:rPr>
        <w:t xml:space="preserve">הפלסטינים </w:t>
      </w:r>
      <w:r>
        <w:rPr>
          <w:rFonts w:hint="cs"/>
          <w:rtl/>
        </w:rPr>
        <w:t xml:space="preserve">– </w:t>
      </w:r>
      <w:r>
        <w:rPr>
          <w:rtl/>
        </w:rPr>
        <w:t>לנוכח מקרי המוות הרבים והעדויות לעינויים</w:t>
      </w:r>
      <w:bookmarkStart w:id="7480" w:name="_ETM_Q43_470336"/>
      <w:bookmarkStart w:id="7481" w:name="_ETM_Q43_470370"/>
      <w:bookmarkEnd w:id="7480"/>
      <w:bookmarkEnd w:id="7481"/>
      <w:r>
        <w:rPr>
          <w:rFonts w:hint="cs"/>
          <w:rtl/>
        </w:rPr>
        <w:t xml:space="preserve">, לא </w:t>
      </w:r>
      <w:bookmarkStart w:id="7482" w:name="_ETM_Q43_545436"/>
      <w:bookmarkEnd w:id="7482"/>
      <w:r>
        <w:rPr>
          <w:rFonts w:hint="cs"/>
          <w:rtl/>
        </w:rPr>
        <w:t>התקבלה, ותוסר מסדר-היום.</w:t>
      </w:r>
    </w:p>
    <w:p w:rsidR="00932198" w:rsidRDefault="00932198" w:rsidP="00C73D3E">
      <w:pPr>
        <w:rPr>
          <w:rtl/>
        </w:rPr>
      </w:pPr>
    </w:p>
    <w:p w:rsidR="00932198" w:rsidRDefault="00932198" w:rsidP="00C73D3E">
      <w:pPr>
        <w:rPr>
          <w:rtl/>
        </w:rPr>
      </w:pPr>
    </w:p>
    <w:p w:rsidR="00932198" w:rsidRDefault="00932198" w:rsidP="00C73D3E">
      <w:pPr>
        <w:pStyle w:val="a6"/>
        <w:rPr>
          <w:rtl/>
        </w:rPr>
      </w:pPr>
      <w:bookmarkStart w:id="7483" w:name="ET_hatsach_649255_6"/>
      <w:r w:rsidRPr="00C0798B">
        <w:rPr>
          <w:rStyle w:val="TagStyle"/>
          <w:rtl/>
        </w:rPr>
        <w:t xml:space="preserve"> &lt;&lt; הצח &gt;&gt; </w:t>
      </w:r>
      <w:bookmarkStart w:id="7484" w:name="_Toc233882742"/>
      <w:bookmarkStart w:id="7485" w:name="_Toc233882898"/>
      <w:r>
        <w:rPr>
          <w:rtl/>
        </w:rPr>
        <w:t>הצעת חוק</w:t>
      </w:r>
      <w:r>
        <w:rPr>
          <w:rFonts w:hint="cs"/>
          <w:rtl/>
        </w:rPr>
        <w:t>-</w:t>
      </w:r>
      <w:r>
        <w:rPr>
          <w:rtl/>
        </w:rPr>
        <w:t>יסוד: לימוד תורה</w:t>
      </w:r>
      <w:bookmarkEnd w:id="7484"/>
      <w:bookmarkEnd w:id="7485"/>
      <w:r w:rsidRPr="00C0798B">
        <w:rPr>
          <w:rStyle w:val="TagStyle"/>
          <w:rtl/>
        </w:rPr>
        <w:t xml:space="preserve"> &lt;&lt; הצח &gt;&gt;</w:t>
      </w:r>
      <w:r>
        <w:rPr>
          <w:rtl/>
        </w:rPr>
        <w:t xml:space="preserve">   </w:t>
      </w:r>
      <w:bookmarkEnd w:id="7483"/>
    </w:p>
    <w:p w:rsidR="00932198" w:rsidRPr="00C0798B" w:rsidRDefault="00932198" w:rsidP="00C73D3E">
      <w:pPr>
        <w:rPr>
          <w:rtl/>
        </w:rPr>
      </w:pPr>
      <w:r>
        <w:rPr>
          <w:rFonts w:hint="cs"/>
          <w:rtl/>
        </w:rPr>
        <w:t>[</w:t>
      </w:r>
      <w:r>
        <w:rPr>
          <w:rFonts w:hint="eastAsia"/>
          <w:rtl/>
        </w:rPr>
        <w:t>רשומות</w:t>
      </w:r>
      <w:r>
        <w:rPr>
          <w:rtl/>
        </w:rPr>
        <w:t xml:space="preserve"> (הצעות חוק, חוב'</w:t>
      </w:r>
      <w:bookmarkStart w:id="7486" w:name="_ETM_Q43_80396"/>
      <w:bookmarkEnd w:id="7486"/>
      <w:r>
        <w:rPr>
          <w:rFonts w:hint="cs"/>
          <w:rtl/>
        </w:rPr>
        <w:t xml:space="preserve"> כ/1206).]</w:t>
      </w:r>
    </w:p>
    <w:p w:rsidR="00932198" w:rsidRDefault="00932198" w:rsidP="00C73D3E">
      <w:pPr>
        <w:pStyle w:val="-0"/>
        <w:rPr>
          <w:rtl/>
        </w:rPr>
      </w:pPr>
      <w:r>
        <w:rPr>
          <w:rtl/>
        </w:rPr>
        <w:t>(קריאה ראשונה)</w:t>
      </w:r>
    </w:p>
    <w:p w:rsidR="00932198" w:rsidRDefault="00932198" w:rsidP="00C73D3E">
      <w:pPr>
        <w:rPr>
          <w:rtl/>
        </w:rPr>
      </w:pPr>
    </w:p>
    <w:p w:rsidR="00932198" w:rsidRDefault="00932198" w:rsidP="00C73D3E">
      <w:pPr>
        <w:pStyle w:val="af6"/>
        <w:keepNext/>
        <w:rPr>
          <w:rtl/>
        </w:rPr>
      </w:pPr>
      <w:r w:rsidRPr="00F55825">
        <w:rPr>
          <w:rStyle w:val="TagStyle"/>
          <w:rtl/>
        </w:rPr>
        <w:t xml:space="preserve"> &lt;&lt; יור &gt;&gt; </w:t>
      </w:r>
      <w:r>
        <w:rPr>
          <w:rtl/>
        </w:rPr>
        <w:t>היו"ר מישל בוסקילה:</w:t>
      </w:r>
      <w:r w:rsidRPr="00F55825">
        <w:rPr>
          <w:rStyle w:val="TagStyle"/>
          <w:rtl/>
        </w:rPr>
        <w:t xml:space="preserve"> &lt;&lt; יור &gt;&gt;</w:t>
      </w:r>
      <w:r>
        <w:rPr>
          <w:rtl/>
        </w:rPr>
        <w:t xml:space="preserve">   </w:t>
      </w:r>
    </w:p>
    <w:p w:rsidR="00932198" w:rsidRDefault="00932198" w:rsidP="00CA212C">
      <w:pPr>
        <w:rPr>
          <w:rtl/>
        </w:rPr>
      </w:pPr>
    </w:p>
    <w:p w:rsidR="00932198" w:rsidRDefault="00932198" w:rsidP="00C73D3E">
      <w:pPr>
        <w:rPr>
          <w:rtl/>
        </w:rPr>
      </w:pPr>
      <w:bookmarkStart w:id="7487" w:name="_ETM_Q43_526805"/>
      <w:bookmarkStart w:id="7488" w:name="_ETM_Q43_480044"/>
      <w:bookmarkStart w:id="7489" w:name="_ETM_Q43_470512"/>
      <w:bookmarkStart w:id="7490" w:name="_ETM_Q43_470538"/>
      <w:bookmarkEnd w:id="7487"/>
      <w:bookmarkEnd w:id="7488"/>
      <w:bookmarkEnd w:id="7489"/>
      <w:bookmarkEnd w:id="7490"/>
      <w:r>
        <w:rPr>
          <w:rtl/>
        </w:rPr>
        <w:t>חבר</w:t>
      </w:r>
      <w:r>
        <w:rPr>
          <w:rFonts w:hint="cs"/>
          <w:rtl/>
        </w:rPr>
        <w:t>י</w:t>
      </w:r>
      <w:r>
        <w:rPr>
          <w:rtl/>
        </w:rPr>
        <w:t xml:space="preserve"> הכנסת, נעבור לנושא הבא </w:t>
      </w:r>
      <w:bookmarkStart w:id="7491" w:name="_ETM_Q43_546978"/>
      <w:bookmarkEnd w:id="7491"/>
      <w:r>
        <w:rPr>
          <w:rtl/>
        </w:rPr>
        <w:t>על סדר</w:t>
      </w:r>
      <w:r>
        <w:rPr>
          <w:rFonts w:hint="cs"/>
          <w:rtl/>
        </w:rPr>
        <w:t>-</w:t>
      </w:r>
      <w:r>
        <w:rPr>
          <w:rtl/>
        </w:rPr>
        <w:t xml:space="preserve">היום </w:t>
      </w:r>
      <w:r>
        <w:rPr>
          <w:rFonts w:hint="cs"/>
          <w:rtl/>
        </w:rPr>
        <w:t xml:space="preserve">– </w:t>
      </w:r>
      <w:r>
        <w:rPr>
          <w:rtl/>
        </w:rPr>
        <w:t>הצעת חוק</w:t>
      </w:r>
      <w:r>
        <w:rPr>
          <w:rFonts w:hint="cs"/>
          <w:rtl/>
        </w:rPr>
        <w:t>-</w:t>
      </w:r>
      <w:r>
        <w:rPr>
          <w:rtl/>
        </w:rPr>
        <w:t>יסוד</w:t>
      </w:r>
      <w:r>
        <w:rPr>
          <w:rFonts w:hint="cs"/>
          <w:rtl/>
        </w:rPr>
        <w:t>:</w:t>
      </w:r>
      <w:r>
        <w:rPr>
          <w:rtl/>
        </w:rPr>
        <w:t xml:space="preserve"> לימוד תורה</w:t>
      </w:r>
      <w:r>
        <w:rPr>
          <w:rFonts w:hint="cs"/>
          <w:rtl/>
        </w:rPr>
        <w:t>,</w:t>
      </w:r>
      <w:r>
        <w:rPr>
          <w:rtl/>
        </w:rPr>
        <w:t xml:space="preserve"> של חבר</w:t>
      </w:r>
      <w:r>
        <w:rPr>
          <w:rFonts w:hint="cs"/>
          <w:rtl/>
        </w:rPr>
        <w:t>י</w:t>
      </w:r>
      <w:r>
        <w:rPr>
          <w:rtl/>
        </w:rPr>
        <w:t xml:space="preserve"> </w:t>
      </w:r>
      <w:bookmarkStart w:id="7492" w:name="_ETM_Q43_551235"/>
      <w:bookmarkEnd w:id="7492"/>
      <w:r>
        <w:rPr>
          <w:rtl/>
        </w:rPr>
        <w:t>הכנסת משה גפני ויעקב אשר</w:t>
      </w:r>
      <w:r>
        <w:rPr>
          <w:rFonts w:hint="cs"/>
          <w:rtl/>
        </w:rPr>
        <w:t>,</w:t>
      </w:r>
      <w:r>
        <w:rPr>
          <w:rtl/>
        </w:rPr>
        <w:t xml:space="preserve"> </w:t>
      </w:r>
      <w:r>
        <w:rPr>
          <w:rFonts w:hint="cs"/>
          <w:rtl/>
        </w:rPr>
        <w:t>ל</w:t>
      </w:r>
      <w:r>
        <w:rPr>
          <w:rtl/>
        </w:rPr>
        <w:t xml:space="preserve">קריאה ראשונה. אני מזמין את </w:t>
      </w:r>
      <w:bookmarkStart w:id="7493" w:name="_ETM_Q43_555492"/>
      <w:bookmarkEnd w:id="7493"/>
      <w:r>
        <w:rPr>
          <w:rtl/>
        </w:rPr>
        <w:t xml:space="preserve">חבר הכנסת משה גפני, בבקשה. </w:t>
      </w:r>
      <w:bookmarkStart w:id="7494" w:name="_ETM_Q43_579549"/>
      <w:bookmarkEnd w:id="7494"/>
      <w:r>
        <w:rPr>
          <w:rFonts w:hint="cs"/>
          <w:rtl/>
        </w:rPr>
        <w:t>ל</w:t>
      </w:r>
      <w:r>
        <w:rPr>
          <w:rtl/>
        </w:rPr>
        <w:t xml:space="preserve">רשותך </w:t>
      </w:r>
      <w:r>
        <w:rPr>
          <w:rFonts w:hint="cs"/>
          <w:rtl/>
        </w:rPr>
        <w:t>עשר</w:t>
      </w:r>
      <w:r>
        <w:rPr>
          <w:rtl/>
        </w:rPr>
        <w:t xml:space="preserve"> דקות</w:t>
      </w:r>
      <w:r>
        <w:rPr>
          <w:rFonts w:hint="cs"/>
          <w:rtl/>
        </w:rPr>
        <w:t>.</w:t>
      </w:r>
      <w:r w:rsidRPr="008E6B84">
        <w:rPr>
          <w:rtl/>
        </w:rPr>
        <w:t xml:space="preserve"> </w:t>
      </w:r>
      <w:r>
        <w:rPr>
          <w:rtl/>
        </w:rPr>
        <w:t>בבקשה</w:t>
      </w:r>
      <w:r>
        <w:rPr>
          <w:rFonts w:hint="cs"/>
          <w:rtl/>
        </w:rPr>
        <w:t>.</w:t>
      </w:r>
    </w:p>
    <w:p w:rsidR="00932198" w:rsidRDefault="00932198" w:rsidP="00C73D3E">
      <w:pPr>
        <w:rPr>
          <w:rtl/>
        </w:rPr>
      </w:pPr>
      <w:bookmarkStart w:id="7495" w:name="_ETM_Q43_566693"/>
      <w:bookmarkStart w:id="7496" w:name="_ETM_Q43_566736"/>
      <w:bookmarkStart w:id="7497" w:name="_ETM_Q43_568403"/>
      <w:bookmarkEnd w:id="7495"/>
      <w:bookmarkEnd w:id="7496"/>
      <w:bookmarkEnd w:id="7497"/>
    </w:p>
    <w:p w:rsidR="00932198" w:rsidRDefault="00932198" w:rsidP="00C73D3E">
      <w:pPr>
        <w:pStyle w:val="a4"/>
        <w:keepNext/>
        <w:rPr>
          <w:rtl/>
        </w:rPr>
      </w:pPr>
      <w:bookmarkStart w:id="7498" w:name="ET_speaker_5561_8"/>
      <w:r w:rsidRPr="008E6B84">
        <w:rPr>
          <w:rStyle w:val="TagStyle"/>
          <w:rtl/>
        </w:rPr>
        <w:t xml:space="preserve"> &lt;&lt; דובר &gt;&gt; </w:t>
      </w:r>
      <w:bookmarkStart w:id="7499" w:name="_Toc233882743"/>
      <w:bookmarkStart w:id="7500" w:name="_Toc233882899"/>
      <w:r>
        <w:rPr>
          <w:rtl/>
        </w:rPr>
        <w:t>משה גפני (יהדות התורה):</w:t>
      </w:r>
      <w:bookmarkEnd w:id="7499"/>
      <w:bookmarkEnd w:id="7500"/>
      <w:r w:rsidRPr="008E6B84">
        <w:rPr>
          <w:rStyle w:val="TagStyle"/>
          <w:rtl/>
        </w:rPr>
        <w:t xml:space="preserve"> &lt;&lt; דובר &gt;&gt;</w:t>
      </w:r>
      <w:r>
        <w:rPr>
          <w:rtl/>
        </w:rPr>
        <w:t xml:space="preserve">   </w:t>
      </w:r>
      <w:bookmarkEnd w:id="7498"/>
    </w:p>
    <w:p w:rsidR="00932198" w:rsidRDefault="00932198" w:rsidP="009635F5">
      <w:pPr>
        <w:rPr>
          <w:rtl/>
        </w:rPr>
      </w:pPr>
    </w:p>
    <w:p w:rsidR="00932198" w:rsidRDefault="00932198" w:rsidP="00C73D3E">
      <w:pPr>
        <w:rPr>
          <w:rtl/>
        </w:rPr>
      </w:pPr>
      <w:bookmarkStart w:id="7501" w:name="_ETM_Q43_581390"/>
      <w:bookmarkEnd w:id="7501"/>
      <w:r>
        <w:rPr>
          <w:rtl/>
        </w:rPr>
        <w:t>אדוני היושב</w:t>
      </w:r>
      <w:r>
        <w:rPr>
          <w:rFonts w:hint="cs"/>
          <w:rtl/>
        </w:rPr>
        <w:t>-</w:t>
      </w:r>
      <w:r>
        <w:rPr>
          <w:rtl/>
        </w:rPr>
        <w:t xml:space="preserve">ראש, </w:t>
      </w:r>
      <w:bookmarkStart w:id="7502" w:name="_ETM_Q43_584100"/>
      <w:bookmarkEnd w:id="7502"/>
      <w:r>
        <w:rPr>
          <w:rtl/>
        </w:rPr>
        <w:t xml:space="preserve">חברי הכנסת, </w:t>
      </w:r>
      <w:bookmarkStart w:id="7503" w:name="_ETM_Q43_586779"/>
      <w:bookmarkEnd w:id="7503"/>
      <w:r>
        <w:rPr>
          <w:rtl/>
        </w:rPr>
        <w:t xml:space="preserve">ראוי שמעת לעת, מפעם לפעם, נדון בכנסת </w:t>
      </w:r>
      <w:bookmarkStart w:id="7504" w:name="_ETM_Q43_593049"/>
      <w:bookmarkEnd w:id="7504"/>
      <w:r>
        <w:rPr>
          <w:rtl/>
        </w:rPr>
        <w:t xml:space="preserve">על מורשתו של העם היהודי, על ההיסטוריה שלו, על המציאות </w:t>
      </w:r>
      <w:bookmarkStart w:id="7505" w:name="_ETM_Q43_597524"/>
      <w:bookmarkEnd w:id="7505"/>
      <w:r>
        <w:rPr>
          <w:rtl/>
        </w:rPr>
        <w:t xml:space="preserve">שבה הוא חי במשך אלפי שנים </w:t>
      </w:r>
      <w:bookmarkStart w:id="7506" w:name="_ETM_Q43_603339"/>
      <w:bookmarkEnd w:id="7506"/>
      <w:r>
        <w:rPr>
          <w:rtl/>
        </w:rPr>
        <w:t>באירועים שונים שקרו בעולם וש</w:t>
      </w:r>
      <w:bookmarkStart w:id="7507" w:name="_ETM_Q43_607220"/>
      <w:bookmarkEnd w:id="7507"/>
      <w:r>
        <w:rPr>
          <w:rtl/>
        </w:rPr>
        <w:t>הייתה להם נגישות ו</w:t>
      </w:r>
      <w:bookmarkStart w:id="7508" w:name="_ETM_Q43_610609"/>
      <w:bookmarkEnd w:id="7508"/>
      <w:r>
        <w:rPr>
          <w:rtl/>
        </w:rPr>
        <w:t xml:space="preserve">נושא שקשור לעם היהודי. העם היהודי הוא עם </w:t>
      </w:r>
      <w:bookmarkStart w:id="7509" w:name="_ETM_Q43_616579"/>
      <w:bookmarkEnd w:id="7509"/>
      <w:r>
        <w:rPr>
          <w:rtl/>
        </w:rPr>
        <w:t>של אלפי שנים, שסבל יותר מכל אומה אחרת בעולם</w:t>
      </w:r>
      <w:r>
        <w:rPr>
          <w:rFonts w:hint="cs"/>
          <w:rtl/>
        </w:rPr>
        <w:t>.</w:t>
      </w:r>
      <w:r>
        <w:rPr>
          <w:rtl/>
        </w:rPr>
        <w:t xml:space="preserve"> סבל </w:t>
      </w:r>
      <w:bookmarkStart w:id="7510" w:name="_ETM_Q43_620414"/>
      <w:bookmarkEnd w:id="7510"/>
      <w:r>
        <w:rPr>
          <w:rtl/>
        </w:rPr>
        <w:t xml:space="preserve">מרדיפות, </w:t>
      </w:r>
      <w:bookmarkStart w:id="7511" w:name="_ETM_Q43_625450"/>
      <w:bookmarkEnd w:id="7511"/>
      <w:r>
        <w:rPr>
          <w:rtl/>
        </w:rPr>
        <w:t xml:space="preserve">מצרות, </w:t>
      </w:r>
      <w:bookmarkStart w:id="7512" w:name="_ETM_Q43_628410"/>
      <w:bookmarkEnd w:id="7512"/>
      <w:r>
        <w:rPr>
          <w:rtl/>
        </w:rPr>
        <w:t xml:space="preserve">מתקופות שבהן </w:t>
      </w:r>
      <w:bookmarkStart w:id="7513" w:name="_ETM_Q43_631679"/>
      <w:bookmarkEnd w:id="7513"/>
      <w:r>
        <w:rPr>
          <w:rtl/>
        </w:rPr>
        <w:t>היה לו מאוד קשה במדינות שהוא חי</w:t>
      </w:r>
      <w:r>
        <w:rPr>
          <w:rFonts w:hint="cs"/>
          <w:rtl/>
        </w:rPr>
        <w:t xml:space="preserve"> בהן</w:t>
      </w:r>
      <w:r>
        <w:rPr>
          <w:rtl/>
        </w:rPr>
        <w:t xml:space="preserve"> </w:t>
      </w:r>
      <w:r>
        <w:rPr>
          <w:rFonts w:hint="cs"/>
          <w:rtl/>
        </w:rPr>
        <w:t>כ</w:t>
      </w:r>
      <w:r>
        <w:rPr>
          <w:rtl/>
        </w:rPr>
        <w:t xml:space="preserve">שהוא היה בגלות. </w:t>
      </w:r>
      <w:bookmarkStart w:id="7514" w:name="_ETM_Q43_636474"/>
      <w:bookmarkEnd w:id="7514"/>
    </w:p>
    <w:p w:rsidR="00932198" w:rsidRDefault="00932198" w:rsidP="00C73D3E">
      <w:pPr>
        <w:rPr>
          <w:rtl/>
        </w:rPr>
      </w:pPr>
    </w:p>
    <w:p w:rsidR="00932198" w:rsidRDefault="00932198" w:rsidP="00C73D3E">
      <w:pPr>
        <w:rPr>
          <w:rtl/>
        </w:rPr>
      </w:pPr>
      <w:r>
        <w:rPr>
          <w:rtl/>
        </w:rPr>
        <w:t>במציאות הזאת</w:t>
      </w:r>
      <w:r>
        <w:rPr>
          <w:rFonts w:hint="cs"/>
          <w:rtl/>
        </w:rPr>
        <w:t>,</w:t>
      </w:r>
      <w:r>
        <w:rPr>
          <w:rtl/>
        </w:rPr>
        <w:t xml:space="preserve"> הוא העם היחיד ששרד </w:t>
      </w:r>
      <w:bookmarkStart w:id="7515" w:name="_ETM_Q43_641269"/>
      <w:bookmarkEnd w:id="7515"/>
      <w:r>
        <w:rPr>
          <w:rtl/>
        </w:rPr>
        <w:t xml:space="preserve">את כל אלפי השנים האלה מאז היותו לעם, מאז שהוא </w:t>
      </w:r>
      <w:bookmarkStart w:id="7516" w:name="_ETM_Q43_646064"/>
      <w:bookmarkEnd w:id="7516"/>
      <w:r>
        <w:rPr>
          <w:rtl/>
        </w:rPr>
        <w:t>התפזר על פני כל הגלובוס, והוא דיבר</w:t>
      </w:r>
      <w:r>
        <w:rPr>
          <w:rFonts w:hint="cs"/>
          <w:rtl/>
        </w:rPr>
        <w:t xml:space="preserve"> –</w:t>
      </w:r>
      <w:r>
        <w:rPr>
          <w:rtl/>
        </w:rPr>
        <w:t xml:space="preserve"> האחד עם השני </w:t>
      </w:r>
      <w:bookmarkStart w:id="7517" w:name="_ETM_Q43_650859"/>
      <w:bookmarkEnd w:id="7517"/>
      <w:r>
        <w:rPr>
          <w:rtl/>
        </w:rPr>
        <w:t xml:space="preserve">בעם היהודי דיברו באותה שפה, </w:t>
      </w:r>
      <w:r>
        <w:rPr>
          <w:rFonts w:hint="cs"/>
          <w:rtl/>
        </w:rPr>
        <w:t>"</w:t>
      </w:r>
      <w:r>
        <w:rPr>
          <w:rtl/>
        </w:rPr>
        <w:t xml:space="preserve">שמע ישראל השם אלוקינו, השם </w:t>
      </w:r>
      <w:bookmarkStart w:id="7518" w:name="_ETM_Q43_655654"/>
      <w:bookmarkEnd w:id="7518"/>
      <w:r>
        <w:rPr>
          <w:rtl/>
        </w:rPr>
        <w:t>אחד</w:t>
      </w:r>
      <w:r>
        <w:rPr>
          <w:rFonts w:hint="cs"/>
          <w:rtl/>
        </w:rPr>
        <w:t>"</w:t>
      </w:r>
      <w:r>
        <w:rPr>
          <w:rtl/>
        </w:rPr>
        <w:t xml:space="preserve">, </w:t>
      </w:r>
      <w:bookmarkStart w:id="7519" w:name="_ETM_Q43_660619"/>
      <w:bookmarkEnd w:id="7519"/>
      <w:r>
        <w:rPr>
          <w:rtl/>
        </w:rPr>
        <w:t>הייתה שפה אוניברסלית בעם היהודי</w:t>
      </w:r>
      <w:r>
        <w:rPr>
          <w:rFonts w:hint="cs"/>
          <w:rtl/>
        </w:rPr>
        <w:t>.</w:t>
      </w:r>
      <w:r>
        <w:rPr>
          <w:rtl/>
        </w:rPr>
        <w:t xml:space="preserve"> היהודי שהיה במרוקו או בקנדה </w:t>
      </w:r>
      <w:bookmarkStart w:id="7520" w:name="_ETM_Q43_666514"/>
      <w:bookmarkEnd w:id="7520"/>
      <w:r>
        <w:rPr>
          <w:rtl/>
        </w:rPr>
        <w:t>או בפולין או בעיראק או בכל מקום אחר בעולם</w:t>
      </w:r>
      <w:r>
        <w:rPr>
          <w:rFonts w:hint="cs"/>
          <w:rtl/>
        </w:rPr>
        <w:t>,</w:t>
      </w:r>
      <w:r>
        <w:rPr>
          <w:rtl/>
        </w:rPr>
        <w:t xml:space="preserve"> </w:t>
      </w:r>
      <w:bookmarkStart w:id="7521" w:name="_ETM_Q43_673309"/>
      <w:bookmarkEnd w:id="7521"/>
      <w:r>
        <w:rPr>
          <w:rtl/>
        </w:rPr>
        <w:t>זאת השפה שהיו מדברים בה במשך כל הזמן.</w:t>
      </w:r>
    </w:p>
    <w:p w:rsidR="00932198" w:rsidRDefault="00932198" w:rsidP="00C73D3E">
      <w:pPr>
        <w:rPr>
          <w:rtl/>
        </w:rPr>
      </w:pPr>
    </w:p>
    <w:p w:rsidR="00932198" w:rsidRDefault="00932198" w:rsidP="00C73D3E">
      <w:pPr>
        <w:rPr>
          <w:rtl/>
        </w:rPr>
      </w:pPr>
      <w:r>
        <w:rPr>
          <w:rtl/>
        </w:rPr>
        <w:t xml:space="preserve">לא רק </w:t>
      </w:r>
      <w:bookmarkStart w:id="7522" w:name="_ETM_Q43_677676"/>
      <w:bookmarkEnd w:id="7522"/>
      <w:r>
        <w:rPr>
          <w:rtl/>
        </w:rPr>
        <w:t>שהעם היהודי שרד</w:t>
      </w:r>
      <w:r>
        <w:rPr>
          <w:rFonts w:hint="cs"/>
          <w:rtl/>
        </w:rPr>
        <w:t xml:space="preserve"> בחסדי</w:t>
      </w:r>
      <w:r>
        <w:rPr>
          <w:rtl/>
        </w:rPr>
        <w:t xml:space="preserve"> השם </w:t>
      </w:r>
      <w:r>
        <w:rPr>
          <w:rFonts w:hint="cs"/>
          <w:rtl/>
        </w:rPr>
        <w:t>י</w:t>
      </w:r>
      <w:r>
        <w:rPr>
          <w:rtl/>
        </w:rPr>
        <w:t xml:space="preserve">תברך בכל המקומות, הוא חזר </w:t>
      </w:r>
      <w:bookmarkStart w:id="7523" w:name="_ETM_Q43_682043"/>
      <w:bookmarkEnd w:id="7523"/>
      <w:r>
        <w:rPr>
          <w:rtl/>
        </w:rPr>
        <w:t xml:space="preserve">לארצו, </w:t>
      </w:r>
      <w:bookmarkStart w:id="7524" w:name="_ETM_Q43_686940"/>
      <w:bookmarkEnd w:id="7524"/>
      <w:r>
        <w:rPr>
          <w:rtl/>
        </w:rPr>
        <w:t>וראוי לבדוק איך יכול להיות נס כזה גלוי</w:t>
      </w:r>
      <w:r>
        <w:rPr>
          <w:rFonts w:hint="cs"/>
          <w:rtl/>
        </w:rPr>
        <w:t>:</w:t>
      </w:r>
      <w:r>
        <w:rPr>
          <w:rtl/>
        </w:rPr>
        <w:t xml:space="preserve"> </w:t>
      </w:r>
      <w:bookmarkStart w:id="7525" w:name="_ETM_Q43_691619"/>
      <w:bookmarkEnd w:id="7525"/>
      <w:r>
        <w:rPr>
          <w:rtl/>
        </w:rPr>
        <w:t xml:space="preserve">עם קטן באופן יחסי לאומות גדולות אחרות, </w:t>
      </w:r>
      <w:bookmarkStart w:id="7526" w:name="_ETM_Q43_697960"/>
      <w:bookmarkEnd w:id="7526"/>
      <w:r>
        <w:rPr>
          <w:rtl/>
        </w:rPr>
        <w:t xml:space="preserve">המציאות הזאת שבה העם הזה התקיים וחי </w:t>
      </w:r>
      <w:bookmarkStart w:id="7527" w:name="_ETM_Q43_705530"/>
      <w:bookmarkEnd w:id="7527"/>
      <w:r>
        <w:rPr>
          <w:rtl/>
        </w:rPr>
        <w:t>וראוי לבדוק את הדבר הזה.</w:t>
      </w:r>
    </w:p>
    <w:p w:rsidR="00932198" w:rsidRDefault="00932198" w:rsidP="00C73D3E">
      <w:pPr>
        <w:rPr>
          <w:rtl/>
        </w:rPr>
      </w:pPr>
      <w:bookmarkStart w:id="7528" w:name="_ETM_Q43_709813"/>
      <w:bookmarkStart w:id="7529" w:name="_ETM_Q43_709866"/>
      <w:bookmarkEnd w:id="7528"/>
      <w:bookmarkEnd w:id="7529"/>
    </w:p>
    <w:p w:rsidR="00932198" w:rsidRDefault="00932198" w:rsidP="00C73D3E">
      <w:pPr>
        <w:pStyle w:val="af5"/>
        <w:keepNext/>
        <w:rPr>
          <w:rtl/>
        </w:rPr>
      </w:pPr>
      <w:r w:rsidRPr="00E2763D">
        <w:rPr>
          <w:rStyle w:val="TagStyle"/>
          <w:rtl/>
        </w:rPr>
        <w:t xml:space="preserve"> &lt;&lt; קריאה &gt;&gt; </w:t>
      </w:r>
      <w:r>
        <w:rPr>
          <w:rtl/>
        </w:rPr>
        <w:t>נאור שירי (יש עתיד):</w:t>
      </w:r>
      <w:r w:rsidRPr="00E2763D">
        <w:rPr>
          <w:rStyle w:val="TagStyle"/>
          <w:rtl/>
        </w:rPr>
        <w:t xml:space="preserve"> &lt;&lt; קריאה &gt;&gt;</w:t>
      </w:r>
      <w:r>
        <w:rPr>
          <w:rtl/>
        </w:rPr>
        <w:t xml:space="preserve">   </w:t>
      </w:r>
    </w:p>
    <w:p w:rsidR="00932198" w:rsidRDefault="00932198" w:rsidP="00CA212C">
      <w:pPr>
        <w:rPr>
          <w:rtl/>
        </w:rPr>
      </w:pPr>
    </w:p>
    <w:p w:rsidR="00932198" w:rsidRDefault="00932198" w:rsidP="00C73D3E">
      <w:pPr>
        <w:rPr>
          <w:rtl/>
        </w:rPr>
      </w:pPr>
      <w:r>
        <w:rPr>
          <w:rFonts w:hint="cs"/>
          <w:rtl/>
        </w:rPr>
        <w:t>ראוי.</w:t>
      </w:r>
    </w:p>
    <w:p w:rsidR="00932198" w:rsidRDefault="00932198" w:rsidP="00C73D3E">
      <w:pPr>
        <w:rPr>
          <w:rtl/>
        </w:rPr>
      </w:pPr>
    </w:p>
    <w:p w:rsidR="00932198" w:rsidRDefault="00932198" w:rsidP="00C73D3E">
      <w:pPr>
        <w:pStyle w:val="-"/>
        <w:keepNext/>
        <w:rPr>
          <w:rtl/>
        </w:rPr>
      </w:pPr>
      <w:bookmarkStart w:id="7530" w:name="ET_speakercontinue_5561_11"/>
      <w:r w:rsidRPr="00E2763D">
        <w:rPr>
          <w:rStyle w:val="TagStyle"/>
          <w:rtl/>
        </w:rPr>
        <w:t xml:space="preserve"> &lt;&lt; דובר_המשך &gt;&gt; </w:t>
      </w:r>
      <w:r>
        <w:rPr>
          <w:rtl/>
        </w:rPr>
        <w:t>משה גפני (יהדות התורה):</w:t>
      </w:r>
      <w:r w:rsidRPr="00E2763D">
        <w:rPr>
          <w:rStyle w:val="TagStyle"/>
          <w:rtl/>
        </w:rPr>
        <w:t xml:space="preserve"> &lt;&lt; דובר_המשך &gt;&gt;</w:t>
      </w:r>
      <w:r>
        <w:rPr>
          <w:rtl/>
        </w:rPr>
        <w:t xml:space="preserve">   </w:t>
      </w:r>
      <w:bookmarkEnd w:id="7530"/>
    </w:p>
    <w:p w:rsidR="00932198" w:rsidRDefault="00932198" w:rsidP="00CA212C">
      <w:pPr>
        <w:rPr>
          <w:rtl/>
        </w:rPr>
      </w:pPr>
    </w:p>
    <w:p w:rsidR="00932198" w:rsidRDefault="00932198" w:rsidP="00C73D3E">
      <w:pPr>
        <w:rPr>
          <w:rtl/>
        </w:rPr>
      </w:pPr>
      <w:bookmarkStart w:id="7531" w:name="_ETM_Q43_709840"/>
      <w:bookmarkEnd w:id="7531"/>
      <w:r>
        <w:rPr>
          <w:rtl/>
        </w:rPr>
        <w:t>ואני</w:t>
      </w:r>
      <w:r>
        <w:rPr>
          <w:rFonts w:hint="cs"/>
          <w:rtl/>
        </w:rPr>
        <w:t>,</w:t>
      </w:r>
      <w:r>
        <w:rPr>
          <w:rtl/>
        </w:rPr>
        <w:t xml:space="preserve"> </w:t>
      </w:r>
      <w:bookmarkStart w:id="7532" w:name="_ETM_Q43_712179"/>
      <w:bookmarkEnd w:id="7532"/>
      <w:r>
        <w:rPr>
          <w:rtl/>
        </w:rPr>
        <w:t xml:space="preserve">כמו שלמדתי </w:t>
      </w:r>
      <w:bookmarkStart w:id="7533" w:name="_ETM_Q43_715059"/>
      <w:bookmarkEnd w:id="7533"/>
      <w:r>
        <w:rPr>
          <w:rtl/>
        </w:rPr>
        <w:t>וכמו שאחרים גם למדו</w:t>
      </w:r>
      <w:r>
        <w:rPr>
          <w:rFonts w:hint="cs"/>
          <w:rtl/>
        </w:rPr>
        <w:t>,</w:t>
      </w:r>
      <w:r>
        <w:rPr>
          <w:rtl/>
        </w:rPr>
        <w:t xml:space="preserve"> מה שהיה שונה בעם היהודי מכל </w:t>
      </w:r>
      <w:bookmarkStart w:id="7534" w:name="_ETM_Q43_721026"/>
      <w:bookmarkEnd w:id="7534"/>
      <w:r>
        <w:rPr>
          <w:rtl/>
        </w:rPr>
        <w:t>האומות האחרות ש</w:t>
      </w:r>
      <w:r>
        <w:rPr>
          <w:rFonts w:hint="cs"/>
          <w:rtl/>
        </w:rPr>
        <w:t>א</w:t>
      </w:r>
      <w:r>
        <w:rPr>
          <w:rtl/>
        </w:rPr>
        <w:t xml:space="preserve">ליהן אנחנו רוצים להשוות, זה היה לימוד התורה. </w:t>
      </w:r>
      <w:bookmarkStart w:id="7535" w:name="_ETM_Q43_726993"/>
      <w:bookmarkEnd w:id="7535"/>
      <w:r>
        <w:rPr>
          <w:rtl/>
        </w:rPr>
        <w:t>לימוד התורה היה דבר שלא היה בעם אחר</w:t>
      </w:r>
      <w:r>
        <w:rPr>
          <w:rFonts w:hint="cs"/>
          <w:rtl/>
        </w:rPr>
        <w:t>.</w:t>
      </w:r>
      <w:r>
        <w:rPr>
          <w:rtl/>
        </w:rPr>
        <w:t xml:space="preserve"> </w:t>
      </w:r>
      <w:bookmarkStart w:id="7536" w:name="_ETM_Q43_733700"/>
      <w:bookmarkEnd w:id="7536"/>
      <w:r>
        <w:rPr>
          <w:rtl/>
        </w:rPr>
        <w:t xml:space="preserve">היו לימודים על נושאים שונים, על נושאים מקצועיים, על פילוסופיות </w:t>
      </w:r>
      <w:bookmarkStart w:id="7537" w:name="_ETM_Q43_738344"/>
      <w:bookmarkEnd w:id="7537"/>
      <w:r>
        <w:rPr>
          <w:rtl/>
        </w:rPr>
        <w:t>טבעיות, רגילות</w:t>
      </w:r>
      <w:r>
        <w:rPr>
          <w:rFonts w:hint="cs"/>
          <w:rtl/>
        </w:rPr>
        <w:t>.</w:t>
      </w:r>
      <w:r>
        <w:rPr>
          <w:rtl/>
        </w:rPr>
        <w:t xml:space="preserve"> </w:t>
      </w:r>
      <w:bookmarkStart w:id="7538" w:name="_ETM_Q43_743900"/>
      <w:bookmarkEnd w:id="7538"/>
      <w:r>
        <w:rPr>
          <w:rtl/>
        </w:rPr>
        <w:t xml:space="preserve">הדבר היחיד שהיה בעם היהודי ויש בעם היהודי יותר מאשר </w:t>
      </w:r>
      <w:bookmarkStart w:id="7539" w:name="_ETM_Q43_747080"/>
      <w:bookmarkEnd w:id="7539"/>
      <w:r>
        <w:rPr>
          <w:rtl/>
        </w:rPr>
        <w:t xml:space="preserve">בכל מקום אחר, </w:t>
      </w:r>
      <w:bookmarkStart w:id="7540" w:name="_ETM_Q43_751219"/>
      <w:bookmarkEnd w:id="7540"/>
      <w:r>
        <w:rPr>
          <w:rtl/>
        </w:rPr>
        <w:t xml:space="preserve">או בכל עם אחר, זה לימוד התורה. </w:t>
      </w:r>
      <w:bookmarkStart w:id="7541" w:name="_ETM_Q43_755440"/>
      <w:bookmarkEnd w:id="7541"/>
      <w:r>
        <w:rPr>
          <w:rtl/>
        </w:rPr>
        <w:t xml:space="preserve">לימוד התורה </w:t>
      </w:r>
      <w:bookmarkStart w:id="7542" w:name="_ETM_Q43_757849"/>
      <w:bookmarkEnd w:id="7542"/>
      <w:r>
        <w:rPr>
          <w:rtl/>
        </w:rPr>
        <w:t xml:space="preserve">העמיד את העם היהודי בכל מקום שהוא היה בעולם. </w:t>
      </w:r>
      <w:bookmarkStart w:id="7543" w:name="TOR_Q44"/>
      <w:bookmarkStart w:id="7544" w:name="_ETM_Q44_180000"/>
      <w:bookmarkEnd w:id="7543"/>
      <w:bookmarkEnd w:id="7544"/>
      <w:r>
        <w:rPr>
          <w:rFonts w:hint="cs"/>
          <w:rtl/>
        </w:rPr>
        <w:t xml:space="preserve">והעם היהודי, בניגוד לכל האומות האחרות שעליהן אנחנו מדברים, היה עם שעבר את כל התקופות הקשות, את השואה, את </w:t>
      </w:r>
      <w:bookmarkStart w:id="7545" w:name="_ETM_Q44_173000"/>
      <w:bookmarkEnd w:id="7545"/>
      <w:r>
        <w:rPr>
          <w:rFonts w:hint="cs"/>
          <w:rtl/>
        </w:rPr>
        <w:t xml:space="preserve">האינקוויזיציה, את מסע הצלב, את </w:t>
      </w:r>
      <w:r>
        <w:rPr>
          <w:rtl/>
        </w:rPr>
        <w:t xml:space="preserve">התקופות של הרומאים, של היוונים, </w:t>
      </w:r>
      <w:r>
        <w:rPr>
          <w:rFonts w:hint="cs"/>
          <w:rtl/>
        </w:rPr>
        <w:t xml:space="preserve">את </w:t>
      </w:r>
      <w:r>
        <w:rPr>
          <w:rtl/>
        </w:rPr>
        <w:t xml:space="preserve">כל התקופות האלה עברנו, </w:t>
      </w:r>
      <w:bookmarkStart w:id="7546" w:name="_ETM_Q44_185269"/>
      <w:bookmarkEnd w:id="7546"/>
      <w:r>
        <w:rPr>
          <w:rtl/>
        </w:rPr>
        <w:t>אבותינו עברו, וחזרנו לכאן</w:t>
      </w:r>
      <w:r>
        <w:rPr>
          <w:rFonts w:hint="cs"/>
          <w:rtl/>
        </w:rPr>
        <w:t>.</w:t>
      </w:r>
      <w:r>
        <w:rPr>
          <w:rtl/>
        </w:rPr>
        <w:t xml:space="preserve"> אנחנו ממשיכים להיות </w:t>
      </w:r>
      <w:r>
        <w:rPr>
          <w:rFonts w:hint="cs"/>
          <w:rtl/>
        </w:rPr>
        <w:t>ע</w:t>
      </w:r>
      <w:r>
        <w:rPr>
          <w:rtl/>
        </w:rPr>
        <w:t xml:space="preserve">ם עם תרבות, </w:t>
      </w:r>
      <w:bookmarkStart w:id="7547" w:name="_ETM_Q44_190539"/>
      <w:bookmarkEnd w:id="7547"/>
      <w:r>
        <w:rPr>
          <w:rtl/>
        </w:rPr>
        <w:t>עם לימוד, עם חינוך ועם תורה</w:t>
      </w:r>
      <w:r>
        <w:rPr>
          <w:rFonts w:hint="cs"/>
          <w:rtl/>
        </w:rPr>
        <w:t xml:space="preserve"> –</w:t>
      </w:r>
      <w:r>
        <w:rPr>
          <w:rtl/>
        </w:rPr>
        <w:t xml:space="preserve"> עם תורה שלא הי</w:t>
      </w:r>
      <w:r>
        <w:rPr>
          <w:rFonts w:hint="cs"/>
          <w:rtl/>
        </w:rPr>
        <w:t>ית</w:t>
      </w:r>
      <w:r>
        <w:rPr>
          <w:rtl/>
        </w:rPr>
        <w:t>ה</w:t>
      </w:r>
      <w:r>
        <w:rPr>
          <w:rFonts w:hint="cs"/>
          <w:rtl/>
        </w:rPr>
        <w:t>,</w:t>
      </w:r>
      <w:r>
        <w:rPr>
          <w:rtl/>
        </w:rPr>
        <w:t xml:space="preserve"> </w:t>
      </w:r>
      <w:bookmarkStart w:id="7548" w:name="_ETM_Q44_195809"/>
      <w:bookmarkEnd w:id="7548"/>
      <w:r>
        <w:rPr>
          <w:rtl/>
        </w:rPr>
        <w:t>ואין אותה</w:t>
      </w:r>
      <w:r>
        <w:rPr>
          <w:rFonts w:hint="cs"/>
          <w:rtl/>
        </w:rPr>
        <w:t>,</w:t>
      </w:r>
      <w:r>
        <w:rPr>
          <w:rtl/>
        </w:rPr>
        <w:t xml:space="preserve"> לעם אחר. </w:t>
      </w:r>
      <w:bookmarkStart w:id="7549" w:name="_ETM_Q44_202200"/>
      <w:bookmarkEnd w:id="7549"/>
    </w:p>
    <w:p w:rsidR="00932198" w:rsidRDefault="00932198" w:rsidP="00C73D3E">
      <w:pPr>
        <w:rPr>
          <w:rtl/>
        </w:rPr>
      </w:pPr>
      <w:bookmarkStart w:id="7550" w:name="_ETM_Q44_202000"/>
      <w:bookmarkEnd w:id="7550"/>
    </w:p>
    <w:p w:rsidR="00932198" w:rsidRDefault="00932198" w:rsidP="00C73D3E">
      <w:pPr>
        <w:rPr>
          <w:rtl/>
        </w:rPr>
      </w:pPr>
      <w:bookmarkStart w:id="7551" w:name="_ETM_Q44_203000"/>
      <w:bookmarkEnd w:id="7551"/>
      <w:r>
        <w:rPr>
          <w:rtl/>
        </w:rPr>
        <w:t>אני השתתפתי ברוב הדיונים בוועדה שעסקה בהכנת החוק לקריאה ראשונה</w:t>
      </w:r>
      <w:r>
        <w:rPr>
          <w:rFonts w:hint="cs"/>
          <w:rtl/>
        </w:rPr>
        <w:t>.</w:t>
      </w:r>
      <w:bookmarkStart w:id="7552" w:name="_ETM_Q44_208183"/>
      <w:bookmarkEnd w:id="7552"/>
      <w:r>
        <w:rPr>
          <w:rFonts w:hint="cs"/>
          <w:rtl/>
        </w:rPr>
        <w:t xml:space="preserve"> </w:t>
      </w:r>
      <w:r>
        <w:rPr>
          <w:rtl/>
        </w:rPr>
        <w:t>אני רוצה להגיד לכם, חלק זה היה סתם</w:t>
      </w:r>
      <w:r>
        <w:rPr>
          <w:rFonts w:hint="cs"/>
          <w:rtl/>
        </w:rPr>
        <w:t xml:space="preserve"> דיבורים</w:t>
      </w:r>
      <w:r>
        <w:rPr>
          <w:rtl/>
        </w:rPr>
        <w:t xml:space="preserve"> כדי </w:t>
      </w:r>
      <w:bookmarkStart w:id="7553" w:name="_ETM_Q44_214166"/>
      <w:bookmarkEnd w:id="7553"/>
      <w:r>
        <w:rPr>
          <w:rtl/>
        </w:rPr>
        <w:t>לסחוב זמן</w:t>
      </w:r>
      <w:r>
        <w:rPr>
          <w:rFonts w:hint="cs"/>
          <w:rtl/>
        </w:rPr>
        <w:t>.</w:t>
      </w:r>
      <w:r>
        <w:rPr>
          <w:rtl/>
        </w:rPr>
        <w:t xml:space="preserve"> </w:t>
      </w:r>
      <w:bookmarkStart w:id="7554" w:name="_ETM_Q44_221479"/>
      <w:bookmarkEnd w:id="7554"/>
      <w:r>
        <w:rPr>
          <w:rtl/>
        </w:rPr>
        <w:t xml:space="preserve">אבל חלק מהדברים היו שאלות שראוי לתת עליהן תשובות. </w:t>
      </w:r>
      <w:bookmarkStart w:id="7555" w:name="_ETM_Q44_228330"/>
      <w:bookmarkEnd w:id="7555"/>
      <w:r>
        <w:rPr>
          <w:rtl/>
        </w:rPr>
        <w:t>אחת השאלות הייתה</w:t>
      </w:r>
      <w:r>
        <w:rPr>
          <w:rFonts w:hint="cs"/>
          <w:rtl/>
        </w:rPr>
        <w:t>:</w:t>
      </w:r>
      <w:r>
        <w:rPr>
          <w:rtl/>
        </w:rPr>
        <w:t xml:space="preserve"> למה היום? </w:t>
      </w:r>
      <w:bookmarkStart w:id="7556" w:name="_ETM_Q44_231310"/>
      <w:bookmarkEnd w:id="7556"/>
      <w:r>
        <w:rPr>
          <w:rtl/>
        </w:rPr>
        <w:t xml:space="preserve">למה נזכרת בחוק הזה עכשיו? </w:t>
      </w:r>
      <w:bookmarkStart w:id="7557" w:name="_ETM_Q44_234790"/>
      <w:bookmarkEnd w:id="7557"/>
      <w:r>
        <w:rPr>
          <w:rtl/>
        </w:rPr>
        <w:t>למה לא הבאת אותו בקום המדינה?</w:t>
      </w:r>
    </w:p>
    <w:p w:rsidR="00932198" w:rsidRDefault="00932198" w:rsidP="00C73D3E">
      <w:pPr>
        <w:rPr>
          <w:rtl/>
        </w:rPr>
      </w:pPr>
    </w:p>
    <w:p w:rsidR="00932198" w:rsidRDefault="00932198" w:rsidP="00C73D3E">
      <w:pPr>
        <w:pStyle w:val="af5"/>
        <w:keepNext/>
        <w:rPr>
          <w:rtl/>
        </w:rPr>
      </w:pPr>
      <w:bookmarkStart w:id="7558" w:name="ET_interruption_5300_3"/>
      <w:r w:rsidRPr="0014000B">
        <w:rPr>
          <w:rStyle w:val="TagStyle"/>
          <w:rtl/>
        </w:rPr>
        <w:t xml:space="preserve"> &lt;&lt; קריאה &gt;&gt; </w:t>
      </w:r>
      <w:r>
        <w:rPr>
          <w:rtl/>
        </w:rPr>
        <w:t>מירב בן ארי (יש עתיד):</w:t>
      </w:r>
      <w:r w:rsidRPr="0014000B">
        <w:rPr>
          <w:rStyle w:val="TagStyle"/>
          <w:rtl/>
        </w:rPr>
        <w:t xml:space="preserve"> &lt;&lt; קריאה &gt;&gt;</w:t>
      </w:r>
      <w:r>
        <w:rPr>
          <w:rtl/>
        </w:rPr>
        <w:t xml:space="preserve"> </w:t>
      </w:r>
      <w:bookmarkEnd w:id="7558"/>
    </w:p>
    <w:p w:rsidR="00932198" w:rsidRDefault="00932198" w:rsidP="00CA212C">
      <w:pPr>
        <w:rPr>
          <w:rtl/>
        </w:rPr>
      </w:pPr>
    </w:p>
    <w:p w:rsidR="00932198" w:rsidRPr="0014000B" w:rsidRDefault="00932198" w:rsidP="00C73D3E">
      <w:pPr>
        <w:rPr>
          <w:rtl/>
        </w:rPr>
      </w:pPr>
      <w:bookmarkStart w:id="7559" w:name="_ETM_Q44_237000"/>
      <w:bookmarkEnd w:id="7559"/>
      <w:r>
        <w:rPr>
          <w:rFonts w:hint="cs"/>
          <w:rtl/>
        </w:rPr>
        <w:t>למה?</w:t>
      </w:r>
    </w:p>
    <w:p w:rsidR="00932198" w:rsidRDefault="00932198" w:rsidP="00C73D3E">
      <w:pPr>
        <w:rPr>
          <w:rtl/>
        </w:rPr>
      </w:pPr>
      <w:bookmarkStart w:id="7560" w:name="_ETM_Q44_234000"/>
      <w:bookmarkEnd w:id="7560"/>
    </w:p>
    <w:p w:rsidR="00932198" w:rsidRDefault="00932198" w:rsidP="00C73D3E">
      <w:pPr>
        <w:pStyle w:val="af5"/>
        <w:keepNext/>
        <w:rPr>
          <w:rtl/>
        </w:rPr>
      </w:pPr>
      <w:bookmarkStart w:id="7561" w:name="ET_interruption_6361_1"/>
      <w:r w:rsidRPr="0014000B">
        <w:rPr>
          <w:rStyle w:val="TagStyle"/>
          <w:rtl/>
        </w:rPr>
        <w:t xml:space="preserve"> &lt;&lt; קריאה &gt;&gt; </w:t>
      </w:r>
      <w:r>
        <w:rPr>
          <w:rtl/>
        </w:rPr>
        <w:t>נאור שירי (יש עתיד):</w:t>
      </w:r>
      <w:r w:rsidRPr="0014000B">
        <w:rPr>
          <w:rStyle w:val="TagStyle"/>
          <w:rtl/>
        </w:rPr>
        <w:t xml:space="preserve"> &lt;&lt; קריאה &gt;&gt;</w:t>
      </w:r>
      <w:r>
        <w:rPr>
          <w:rtl/>
        </w:rPr>
        <w:t xml:space="preserve"> </w:t>
      </w:r>
      <w:bookmarkEnd w:id="7561"/>
    </w:p>
    <w:p w:rsidR="00932198" w:rsidRDefault="00932198" w:rsidP="00CA212C">
      <w:pPr>
        <w:rPr>
          <w:rtl/>
        </w:rPr>
      </w:pPr>
    </w:p>
    <w:p w:rsidR="00932198" w:rsidRDefault="00932198" w:rsidP="00C73D3E">
      <w:pPr>
        <w:rPr>
          <w:rtl/>
        </w:rPr>
      </w:pPr>
      <w:r>
        <w:rPr>
          <w:rtl/>
        </w:rPr>
        <w:t>למה?</w:t>
      </w:r>
    </w:p>
    <w:p w:rsidR="00932198" w:rsidRDefault="00932198" w:rsidP="00C73D3E">
      <w:pPr>
        <w:rPr>
          <w:rtl/>
        </w:rPr>
      </w:pPr>
      <w:bookmarkStart w:id="7562" w:name="_ETM_Q44_235000"/>
      <w:bookmarkEnd w:id="7562"/>
    </w:p>
    <w:p w:rsidR="00932198" w:rsidRDefault="00932198" w:rsidP="00C73D3E">
      <w:pPr>
        <w:pStyle w:val="-"/>
        <w:keepNext/>
        <w:rPr>
          <w:rtl/>
        </w:rPr>
      </w:pPr>
      <w:bookmarkStart w:id="7563" w:name="ET_speakercontinue_5561_2"/>
      <w:r w:rsidRPr="0014000B">
        <w:rPr>
          <w:rStyle w:val="TagStyle"/>
          <w:rtl/>
        </w:rPr>
        <w:t xml:space="preserve"> &lt;&lt; דובר_המשך &gt;&gt; </w:t>
      </w:r>
      <w:r>
        <w:rPr>
          <w:rtl/>
        </w:rPr>
        <w:t>משה גפני (יהדות התורה):</w:t>
      </w:r>
      <w:r w:rsidRPr="0014000B">
        <w:rPr>
          <w:rStyle w:val="TagStyle"/>
          <w:rtl/>
        </w:rPr>
        <w:t xml:space="preserve"> &lt;&lt; דובר_המשך &gt;&gt;</w:t>
      </w:r>
      <w:r>
        <w:rPr>
          <w:rtl/>
        </w:rPr>
        <w:t xml:space="preserve"> </w:t>
      </w:r>
      <w:bookmarkEnd w:id="7563"/>
    </w:p>
    <w:p w:rsidR="00932198" w:rsidRDefault="00932198" w:rsidP="00CA212C">
      <w:pPr>
        <w:rPr>
          <w:rtl/>
        </w:rPr>
      </w:pPr>
    </w:p>
    <w:p w:rsidR="00932198" w:rsidRDefault="00932198" w:rsidP="00C73D3E">
      <w:pPr>
        <w:rPr>
          <w:rtl/>
        </w:rPr>
      </w:pPr>
      <w:bookmarkStart w:id="7564" w:name="_ETM_Q44_239000"/>
      <w:bookmarkEnd w:id="7564"/>
      <w:r>
        <w:rPr>
          <w:rtl/>
        </w:rPr>
        <w:t xml:space="preserve">שאלה שאני </w:t>
      </w:r>
      <w:bookmarkStart w:id="7565" w:name="_ETM_Q44_239729"/>
      <w:bookmarkEnd w:id="7565"/>
      <w:r>
        <w:rPr>
          <w:rtl/>
        </w:rPr>
        <w:t>רוצה להשיב עליה.</w:t>
      </w:r>
    </w:p>
    <w:p w:rsidR="00932198" w:rsidRDefault="00932198" w:rsidP="00C73D3E">
      <w:pPr>
        <w:rPr>
          <w:rtl/>
        </w:rPr>
      </w:pPr>
      <w:bookmarkStart w:id="7566" w:name="_ETM_Q44_244000"/>
      <w:bookmarkEnd w:id="7566"/>
    </w:p>
    <w:p w:rsidR="00932198" w:rsidRDefault="00932198" w:rsidP="00C73D3E">
      <w:pPr>
        <w:pStyle w:val="af5"/>
        <w:keepNext/>
        <w:rPr>
          <w:rtl/>
        </w:rPr>
      </w:pPr>
      <w:bookmarkStart w:id="7567" w:name="ET_interruption_5300_4"/>
      <w:r w:rsidRPr="0014000B">
        <w:rPr>
          <w:rStyle w:val="TagStyle"/>
          <w:rtl/>
        </w:rPr>
        <w:t xml:space="preserve"> &lt;&lt; קריאה &gt;&gt; </w:t>
      </w:r>
      <w:r>
        <w:rPr>
          <w:rtl/>
        </w:rPr>
        <w:t>מירב בן ארי (יש עתיד):</w:t>
      </w:r>
      <w:r w:rsidRPr="0014000B">
        <w:rPr>
          <w:rStyle w:val="TagStyle"/>
          <w:rtl/>
        </w:rPr>
        <w:t xml:space="preserve"> &lt;&lt; קריאה &gt;&gt;</w:t>
      </w:r>
      <w:r>
        <w:rPr>
          <w:rtl/>
        </w:rPr>
        <w:t xml:space="preserve"> </w:t>
      </w:r>
      <w:bookmarkEnd w:id="7567"/>
    </w:p>
    <w:p w:rsidR="00932198" w:rsidRDefault="00932198" w:rsidP="00CA212C">
      <w:pPr>
        <w:rPr>
          <w:rtl/>
        </w:rPr>
      </w:pPr>
    </w:p>
    <w:p w:rsidR="00932198" w:rsidRDefault="00932198" w:rsidP="00C73D3E">
      <w:pPr>
        <w:rPr>
          <w:rtl/>
        </w:rPr>
      </w:pPr>
      <w:r>
        <w:rPr>
          <w:rFonts w:hint="cs"/>
          <w:rtl/>
        </w:rPr>
        <w:t>גם היית אז ב</w:t>
      </w:r>
      <w:bookmarkStart w:id="7568" w:name="_ETM_Q44_240000"/>
      <w:bookmarkEnd w:id="7568"/>
      <w:r>
        <w:rPr>
          <w:rtl/>
        </w:rPr>
        <w:t>כנסת.</w:t>
      </w:r>
    </w:p>
    <w:p w:rsidR="00932198" w:rsidRDefault="00932198" w:rsidP="00C73D3E">
      <w:pPr>
        <w:rPr>
          <w:rtl/>
        </w:rPr>
      </w:pPr>
      <w:bookmarkStart w:id="7569" w:name="_ETM_Q44_241000"/>
      <w:bookmarkEnd w:id="7569"/>
    </w:p>
    <w:p w:rsidR="00932198" w:rsidRDefault="00932198" w:rsidP="00C73D3E">
      <w:pPr>
        <w:pStyle w:val="af5"/>
        <w:keepNext/>
        <w:rPr>
          <w:rtl/>
        </w:rPr>
      </w:pPr>
      <w:bookmarkStart w:id="7570" w:name="ET_interruption_6127_5"/>
      <w:r w:rsidRPr="006D28BC">
        <w:rPr>
          <w:rStyle w:val="TagStyle"/>
          <w:rtl/>
        </w:rPr>
        <w:t xml:space="preserve"> &lt;&lt; קריאה &gt;&gt; </w:t>
      </w:r>
      <w:r>
        <w:rPr>
          <w:rtl/>
        </w:rPr>
        <w:t>ולדימיר בליאק (יש עתיד):</w:t>
      </w:r>
      <w:r w:rsidRPr="006D28BC">
        <w:rPr>
          <w:rStyle w:val="TagStyle"/>
          <w:rtl/>
        </w:rPr>
        <w:t xml:space="preserve"> &lt;&lt; קריאה &gt;&gt;</w:t>
      </w:r>
      <w:r>
        <w:rPr>
          <w:rtl/>
        </w:rPr>
        <w:t xml:space="preserve"> </w:t>
      </w:r>
      <w:bookmarkEnd w:id="7570"/>
    </w:p>
    <w:p w:rsidR="00932198" w:rsidRDefault="00932198" w:rsidP="00CA212C">
      <w:pPr>
        <w:rPr>
          <w:rtl/>
        </w:rPr>
      </w:pPr>
    </w:p>
    <w:p w:rsidR="00932198" w:rsidRDefault="00932198" w:rsidP="00C73D3E">
      <w:pPr>
        <w:rPr>
          <w:rtl/>
        </w:rPr>
      </w:pPr>
      <w:r>
        <w:rPr>
          <w:rtl/>
        </w:rPr>
        <w:t xml:space="preserve">נכון. </w:t>
      </w:r>
      <w:bookmarkStart w:id="7571" w:name="_ETM_Q44_246269"/>
      <w:bookmarkEnd w:id="7571"/>
    </w:p>
    <w:p w:rsidR="00932198" w:rsidRDefault="00932198" w:rsidP="00C73D3E">
      <w:pPr>
        <w:rPr>
          <w:rtl/>
        </w:rPr>
      </w:pPr>
      <w:bookmarkStart w:id="7572" w:name="_ETM_Q44_246000"/>
      <w:bookmarkEnd w:id="7572"/>
    </w:p>
    <w:p w:rsidR="00932198" w:rsidRDefault="00932198" w:rsidP="00C73D3E">
      <w:pPr>
        <w:pStyle w:val="-"/>
        <w:keepNext/>
        <w:rPr>
          <w:rtl/>
        </w:rPr>
      </w:pPr>
      <w:bookmarkStart w:id="7573" w:name="ET_speakercontinue_5561_6"/>
      <w:r w:rsidRPr="006D28BC">
        <w:rPr>
          <w:rStyle w:val="TagStyle"/>
          <w:rtl/>
        </w:rPr>
        <w:t xml:space="preserve"> &lt;&lt; דובר_המשך &gt;&gt; </w:t>
      </w:r>
      <w:r>
        <w:rPr>
          <w:rtl/>
        </w:rPr>
        <w:t>משה גפני (יהדות התורה):</w:t>
      </w:r>
      <w:r w:rsidRPr="006D28BC">
        <w:rPr>
          <w:rStyle w:val="TagStyle"/>
          <w:rtl/>
        </w:rPr>
        <w:t xml:space="preserve"> &lt;&lt; דובר_המשך &gt;&gt;</w:t>
      </w:r>
      <w:r>
        <w:rPr>
          <w:rtl/>
        </w:rPr>
        <w:t xml:space="preserve"> </w:t>
      </w:r>
      <w:bookmarkEnd w:id="7573"/>
    </w:p>
    <w:p w:rsidR="00932198" w:rsidRDefault="00932198" w:rsidP="00CA212C">
      <w:pPr>
        <w:rPr>
          <w:rtl/>
        </w:rPr>
      </w:pPr>
    </w:p>
    <w:p w:rsidR="00932198" w:rsidRDefault="00932198" w:rsidP="00C73D3E">
      <w:pPr>
        <w:rPr>
          <w:rtl/>
        </w:rPr>
      </w:pPr>
      <w:bookmarkStart w:id="7574" w:name="_ETM_Q44_242000"/>
      <w:bookmarkEnd w:id="7574"/>
      <w:r>
        <w:rPr>
          <w:rtl/>
        </w:rPr>
        <w:t>לא</w:t>
      </w:r>
      <w:r>
        <w:rPr>
          <w:rFonts w:hint="cs"/>
          <w:rtl/>
        </w:rPr>
        <w:t>.</w:t>
      </w:r>
      <w:r>
        <w:rPr>
          <w:rtl/>
        </w:rPr>
        <w:t xml:space="preserve"> לא לעשות לי פיליבסטר</w:t>
      </w:r>
      <w:r>
        <w:rPr>
          <w:rFonts w:hint="cs"/>
          <w:rtl/>
        </w:rPr>
        <w:t>.</w:t>
      </w:r>
      <w:r>
        <w:rPr>
          <w:rtl/>
        </w:rPr>
        <w:t xml:space="preserve"> יש לי</w:t>
      </w:r>
      <w:r>
        <w:rPr>
          <w:rFonts w:hint="cs"/>
          <w:rtl/>
        </w:rPr>
        <w:t xml:space="preserve"> עשר</w:t>
      </w:r>
      <w:r>
        <w:rPr>
          <w:rtl/>
        </w:rPr>
        <w:t xml:space="preserve"> דקות. </w:t>
      </w:r>
    </w:p>
    <w:p w:rsidR="00932198" w:rsidRDefault="00932198" w:rsidP="00C73D3E">
      <w:pPr>
        <w:rPr>
          <w:rtl/>
        </w:rPr>
      </w:pPr>
    </w:p>
    <w:p w:rsidR="00932198" w:rsidRDefault="00932198" w:rsidP="00C73D3E">
      <w:pPr>
        <w:pStyle w:val="af5"/>
        <w:keepNext/>
        <w:rPr>
          <w:rtl/>
        </w:rPr>
      </w:pPr>
      <w:r w:rsidRPr="006D28BC">
        <w:rPr>
          <w:rStyle w:val="TagStyle"/>
          <w:rtl/>
        </w:rPr>
        <w:t xml:space="preserve"> &lt;&lt; קריאה &gt;&gt; </w:t>
      </w:r>
      <w:r>
        <w:rPr>
          <w:rtl/>
        </w:rPr>
        <w:t>נאור שירי (יש עתיד):</w:t>
      </w:r>
      <w:r w:rsidRPr="006D28BC">
        <w:rPr>
          <w:rStyle w:val="TagStyle"/>
          <w:rtl/>
        </w:rPr>
        <w:t xml:space="preserve"> &lt;&lt; קריאה &gt;&gt;</w:t>
      </w:r>
      <w:r>
        <w:rPr>
          <w:rtl/>
        </w:rPr>
        <w:t xml:space="preserve"> </w:t>
      </w:r>
    </w:p>
    <w:p w:rsidR="00932198" w:rsidRDefault="00932198" w:rsidP="00CA212C">
      <w:pPr>
        <w:rPr>
          <w:rtl/>
        </w:rPr>
      </w:pPr>
    </w:p>
    <w:p w:rsidR="00932198" w:rsidRDefault="00932198" w:rsidP="00C73D3E">
      <w:pPr>
        <w:rPr>
          <w:rtl/>
        </w:rPr>
      </w:pPr>
      <w:r w:rsidRPr="00271C3F">
        <w:rPr>
          <w:rFonts w:hint="cs"/>
          <w:rtl/>
        </w:rPr>
        <w:t>אתה עושה לעצמך.</w:t>
      </w:r>
    </w:p>
    <w:p w:rsidR="00932198" w:rsidRDefault="00932198" w:rsidP="00C73D3E">
      <w:pPr>
        <w:rPr>
          <w:rtl/>
        </w:rPr>
      </w:pPr>
    </w:p>
    <w:p w:rsidR="00932198" w:rsidRDefault="00932198" w:rsidP="00C73D3E">
      <w:pPr>
        <w:pStyle w:val="-"/>
        <w:keepNext/>
        <w:rPr>
          <w:rtl/>
        </w:rPr>
      </w:pPr>
      <w:bookmarkStart w:id="7575" w:name="ET_speakercontinue_5561_8"/>
      <w:r w:rsidRPr="006D28BC">
        <w:rPr>
          <w:rStyle w:val="TagStyle"/>
          <w:rtl/>
        </w:rPr>
        <w:t xml:space="preserve"> &lt;&lt; דובר_המשך &gt;&gt; </w:t>
      </w:r>
      <w:r>
        <w:rPr>
          <w:rtl/>
        </w:rPr>
        <w:t>משה גפני (יהדות התורה):</w:t>
      </w:r>
      <w:r w:rsidRPr="006D28BC">
        <w:rPr>
          <w:rStyle w:val="TagStyle"/>
          <w:rtl/>
        </w:rPr>
        <w:t xml:space="preserve"> &lt;&lt; דובר_המשך &gt;&gt;</w:t>
      </w:r>
      <w:r>
        <w:rPr>
          <w:rtl/>
        </w:rPr>
        <w:t xml:space="preserve"> </w:t>
      </w:r>
      <w:bookmarkEnd w:id="7575"/>
    </w:p>
    <w:p w:rsidR="00932198" w:rsidRDefault="00932198" w:rsidP="00CA212C">
      <w:pPr>
        <w:rPr>
          <w:rtl/>
        </w:rPr>
      </w:pPr>
    </w:p>
    <w:p w:rsidR="00932198" w:rsidRDefault="00932198" w:rsidP="00C73D3E">
      <w:pPr>
        <w:rPr>
          <w:rtl/>
        </w:rPr>
      </w:pPr>
      <w:bookmarkStart w:id="7576" w:name="_ETM_Q44_248000"/>
      <w:bookmarkEnd w:id="7576"/>
      <w:r>
        <w:rPr>
          <w:rtl/>
        </w:rPr>
        <w:t xml:space="preserve">אז </w:t>
      </w:r>
      <w:bookmarkStart w:id="7577" w:name="_ETM_Q44_249224"/>
      <w:bookmarkEnd w:id="7577"/>
      <w:r>
        <w:rPr>
          <w:rtl/>
        </w:rPr>
        <w:t>אני שואל</w:t>
      </w:r>
      <w:r>
        <w:rPr>
          <w:rFonts w:hint="cs"/>
          <w:rtl/>
        </w:rPr>
        <w:t xml:space="preserve">, ואני </w:t>
      </w:r>
      <w:bookmarkStart w:id="7578" w:name="_ETM_Q44_247000"/>
      <w:bookmarkEnd w:id="7578"/>
      <w:r>
        <w:rPr>
          <w:rFonts w:hint="cs"/>
          <w:rtl/>
        </w:rPr>
        <w:t>הולך לענות.</w:t>
      </w:r>
    </w:p>
    <w:p w:rsidR="00932198" w:rsidRDefault="00932198" w:rsidP="00C73D3E">
      <w:pPr>
        <w:rPr>
          <w:rtl/>
        </w:rPr>
      </w:pPr>
    </w:p>
    <w:p w:rsidR="00932198" w:rsidRDefault="00932198" w:rsidP="00C73D3E">
      <w:pPr>
        <w:pStyle w:val="af6"/>
        <w:keepNext/>
        <w:rPr>
          <w:rtl/>
        </w:rPr>
      </w:pPr>
      <w:bookmarkStart w:id="7579" w:name="ET_yor_6490_9"/>
      <w:r w:rsidRPr="006D28BC">
        <w:rPr>
          <w:rStyle w:val="TagStyle"/>
          <w:rtl/>
        </w:rPr>
        <w:t xml:space="preserve"> &lt;&lt; יור &gt;&gt; </w:t>
      </w:r>
      <w:r>
        <w:rPr>
          <w:rtl/>
        </w:rPr>
        <w:t>היו"ר ניסים ואטורי:</w:t>
      </w:r>
      <w:r w:rsidRPr="006D28BC">
        <w:rPr>
          <w:rStyle w:val="TagStyle"/>
          <w:rtl/>
        </w:rPr>
        <w:t xml:space="preserve"> &lt;&lt; יור &gt;&gt;</w:t>
      </w:r>
      <w:r>
        <w:rPr>
          <w:rtl/>
        </w:rPr>
        <w:t xml:space="preserve"> </w:t>
      </w:r>
      <w:bookmarkEnd w:id="7579"/>
    </w:p>
    <w:p w:rsidR="00932198" w:rsidRDefault="00932198" w:rsidP="00CA212C">
      <w:pPr>
        <w:rPr>
          <w:rtl/>
        </w:rPr>
      </w:pPr>
    </w:p>
    <w:p w:rsidR="00932198" w:rsidRDefault="00932198" w:rsidP="00C73D3E">
      <w:pPr>
        <w:rPr>
          <w:rtl/>
        </w:rPr>
      </w:pPr>
      <w:r>
        <w:rPr>
          <w:rtl/>
        </w:rPr>
        <w:t>אני מוסיף לך עוד דקה.</w:t>
      </w:r>
    </w:p>
    <w:p w:rsidR="00932198" w:rsidRDefault="00932198" w:rsidP="00C73D3E">
      <w:pPr>
        <w:rPr>
          <w:rtl/>
        </w:rPr>
      </w:pPr>
    </w:p>
    <w:p w:rsidR="00932198" w:rsidRDefault="00932198" w:rsidP="00C73D3E">
      <w:pPr>
        <w:pStyle w:val="af5"/>
        <w:keepNext/>
        <w:rPr>
          <w:rtl/>
        </w:rPr>
      </w:pPr>
      <w:r w:rsidRPr="006D28BC">
        <w:rPr>
          <w:rStyle w:val="TagStyle"/>
          <w:rtl/>
        </w:rPr>
        <w:t xml:space="preserve"> &lt;&lt; קריאה &gt;&gt; </w:t>
      </w:r>
      <w:r>
        <w:rPr>
          <w:rtl/>
        </w:rPr>
        <w:t>מירב בן ארי (יש עתיד):</w:t>
      </w:r>
      <w:r w:rsidRPr="006D28BC">
        <w:rPr>
          <w:rStyle w:val="TagStyle"/>
          <w:rtl/>
        </w:rPr>
        <w:t xml:space="preserve"> &lt;&lt; קריאה &gt;&gt;</w:t>
      </w:r>
      <w:r>
        <w:rPr>
          <w:rtl/>
        </w:rPr>
        <w:t xml:space="preserve"> </w:t>
      </w:r>
    </w:p>
    <w:p w:rsidR="00932198" w:rsidRDefault="00932198" w:rsidP="00CA212C">
      <w:pPr>
        <w:rPr>
          <w:rtl/>
        </w:rPr>
      </w:pPr>
    </w:p>
    <w:p w:rsidR="00932198" w:rsidRDefault="00932198" w:rsidP="00C73D3E">
      <w:pPr>
        <w:rPr>
          <w:rtl/>
        </w:rPr>
      </w:pPr>
      <w:bookmarkStart w:id="7580" w:name="_ETM_Q44_252430"/>
      <w:bookmarkEnd w:id="7580"/>
      <w:r>
        <w:rPr>
          <w:rtl/>
        </w:rPr>
        <w:t>תוסיף</w:t>
      </w:r>
      <w:r>
        <w:rPr>
          <w:rFonts w:hint="cs"/>
          <w:rtl/>
        </w:rPr>
        <w:t xml:space="preserve"> לו.</w:t>
      </w:r>
    </w:p>
    <w:p w:rsidR="00932198" w:rsidRDefault="00932198" w:rsidP="009635F5">
      <w:pPr>
        <w:rPr>
          <w:rtl/>
        </w:rPr>
      </w:pPr>
      <w:bookmarkStart w:id="7581" w:name="_ETM_Q44_249000"/>
      <w:bookmarkEnd w:id="7581"/>
    </w:p>
    <w:p w:rsidR="00932198" w:rsidRDefault="00932198" w:rsidP="00C73D3E">
      <w:pPr>
        <w:pStyle w:val="af5"/>
        <w:keepNext/>
        <w:rPr>
          <w:rtl/>
        </w:rPr>
      </w:pPr>
      <w:bookmarkStart w:id="7582" w:name="ET_interruption_6361_11"/>
      <w:r w:rsidRPr="006D28BC">
        <w:rPr>
          <w:rStyle w:val="TagStyle"/>
          <w:rtl/>
        </w:rPr>
        <w:t xml:space="preserve"> &lt;&lt; קריאה &gt;&gt; </w:t>
      </w:r>
      <w:r>
        <w:rPr>
          <w:rtl/>
        </w:rPr>
        <w:t>נאור שירי (יש עתיד):</w:t>
      </w:r>
      <w:r w:rsidRPr="006D28BC">
        <w:rPr>
          <w:rStyle w:val="TagStyle"/>
          <w:rtl/>
        </w:rPr>
        <w:t xml:space="preserve"> &lt;&lt; קריאה &gt;&gt;</w:t>
      </w:r>
      <w:r>
        <w:rPr>
          <w:rtl/>
        </w:rPr>
        <w:t xml:space="preserve"> </w:t>
      </w:r>
      <w:bookmarkEnd w:id="7582"/>
    </w:p>
    <w:p w:rsidR="00932198" w:rsidRDefault="00932198" w:rsidP="00CA212C">
      <w:pPr>
        <w:rPr>
          <w:rtl/>
        </w:rPr>
      </w:pPr>
    </w:p>
    <w:p w:rsidR="00932198" w:rsidRDefault="00932198" w:rsidP="00C73D3E">
      <w:pPr>
        <w:rPr>
          <w:rtl/>
        </w:rPr>
      </w:pPr>
      <w:r>
        <w:rPr>
          <w:rtl/>
        </w:rPr>
        <w:t>תגיד, אתה</w:t>
      </w:r>
      <w:r>
        <w:rPr>
          <w:rFonts w:hint="cs"/>
          <w:rtl/>
        </w:rPr>
        <w:t>, מה נהיית?</w:t>
      </w:r>
      <w:r>
        <w:rPr>
          <w:rtl/>
        </w:rPr>
        <w:t xml:space="preserve"> אתה</w:t>
      </w:r>
      <w:r>
        <w:rPr>
          <w:rFonts w:hint="cs"/>
          <w:rtl/>
        </w:rPr>
        <w:t>,</w:t>
      </w:r>
      <w:r>
        <w:rPr>
          <w:rtl/>
        </w:rPr>
        <w:t xml:space="preserve"> מה? </w:t>
      </w:r>
    </w:p>
    <w:p w:rsidR="00932198" w:rsidRDefault="00932198" w:rsidP="00C73D3E">
      <w:pPr>
        <w:rPr>
          <w:rtl/>
        </w:rPr>
      </w:pPr>
      <w:bookmarkStart w:id="7583" w:name="_ETM_Q44_255000"/>
      <w:bookmarkEnd w:id="7583"/>
    </w:p>
    <w:p w:rsidR="00932198" w:rsidRDefault="00932198" w:rsidP="00C73D3E">
      <w:pPr>
        <w:pStyle w:val="af6"/>
        <w:keepNext/>
        <w:rPr>
          <w:rtl/>
        </w:rPr>
      </w:pPr>
      <w:bookmarkStart w:id="7584" w:name="ET_yor_6490_12"/>
      <w:r w:rsidRPr="006D28BC">
        <w:rPr>
          <w:rStyle w:val="TagStyle"/>
          <w:rtl/>
        </w:rPr>
        <w:t xml:space="preserve"> &lt;&lt; יור &gt;&gt; </w:t>
      </w:r>
      <w:r>
        <w:rPr>
          <w:rtl/>
        </w:rPr>
        <w:t>היו"ר ניסים ואטורי:</w:t>
      </w:r>
      <w:r w:rsidRPr="006D28BC">
        <w:rPr>
          <w:rStyle w:val="TagStyle"/>
          <w:rtl/>
        </w:rPr>
        <w:t xml:space="preserve"> &lt;&lt; יור &gt;&gt;</w:t>
      </w:r>
      <w:r>
        <w:rPr>
          <w:rtl/>
        </w:rPr>
        <w:t xml:space="preserve"> </w:t>
      </w:r>
      <w:bookmarkEnd w:id="7584"/>
    </w:p>
    <w:p w:rsidR="00932198" w:rsidRDefault="00932198" w:rsidP="00CA212C">
      <w:pPr>
        <w:rPr>
          <w:rtl/>
        </w:rPr>
      </w:pPr>
    </w:p>
    <w:p w:rsidR="00932198" w:rsidRDefault="00932198" w:rsidP="00C73D3E">
      <w:pPr>
        <w:rPr>
          <w:rtl/>
        </w:rPr>
      </w:pPr>
      <w:r>
        <w:rPr>
          <w:rtl/>
        </w:rPr>
        <w:t>מי שמפריע, אני מוסיף</w:t>
      </w:r>
      <w:r>
        <w:rPr>
          <w:rFonts w:hint="cs"/>
          <w:rtl/>
        </w:rPr>
        <w:t>.</w:t>
      </w:r>
      <w:r>
        <w:rPr>
          <w:rtl/>
        </w:rPr>
        <w:t xml:space="preserve"> </w:t>
      </w:r>
      <w:bookmarkStart w:id="7585" w:name="_ETM_Q44_255900"/>
      <w:bookmarkEnd w:id="7585"/>
      <w:r>
        <w:rPr>
          <w:rtl/>
        </w:rPr>
        <w:t xml:space="preserve">זהו. </w:t>
      </w:r>
    </w:p>
    <w:p w:rsidR="00932198" w:rsidRDefault="00932198" w:rsidP="00C73D3E">
      <w:pPr>
        <w:rPr>
          <w:rtl/>
        </w:rPr>
      </w:pPr>
    </w:p>
    <w:p w:rsidR="00932198" w:rsidRDefault="00932198" w:rsidP="00C73D3E">
      <w:pPr>
        <w:pStyle w:val="af5"/>
        <w:keepNext/>
        <w:rPr>
          <w:rtl/>
        </w:rPr>
      </w:pPr>
      <w:bookmarkStart w:id="7586" w:name="ET_interruption_5300_13"/>
      <w:r w:rsidRPr="006D28BC">
        <w:rPr>
          <w:rStyle w:val="TagStyle"/>
          <w:rtl/>
        </w:rPr>
        <w:t xml:space="preserve"> &lt;&lt; קריאה &gt;&gt; </w:t>
      </w:r>
      <w:r>
        <w:rPr>
          <w:rtl/>
        </w:rPr>
        <w:t>מירב בן ארי (יש עתיד):</w:t>
      </w:r>
      <w:r w:rsidRPr="006D28BC">
        <w:rPr>
          <w:rStyle w:val="TagStyle"/>
          <w:rtl/>
        </w:rPr>
        <w:t xml:space="preserve"> &lt;&lt; קריאה &gt;&gt;</w:t>
      </w:r>
      <w:r>
        <w:rPr>
          <w:rtl/>
        </w:rPr>
        <w:t xml:space="preserve"> </w:t>
      </w:r>
      <w:bookmarkEnd w:id="7586"/>
    </w:p>
    <w:p w:rsidR="00932198" w:rsidRDefault="00932198" w:rsidP="00CA212C">
      <w:pPr>
        <w:rPr>
          <w:rtl/>
        </w:rPr>
      </w:pPr>
    </w:p>
    <w:p w:rsidR="00932198" w:rsidRDefault="00932198" w:rsidP="00C73D3E">
      <w:pPr>
        <w:rPr>
          <w:rtl/>
        </w:rPr>
      </w:pPr>
      <w:bookmarkStart w:id="7587" w:name="_ETM_Q44_250000"/>
      <w:bookmarkStart w:id="7588" w:name="_ETM_Q44_251000"/>
      <w:bookmarkEnd w:id="7587"/>
      <w:bookmarkEnd w:id="7588"/>
      <w:r w:rsidRPr="006D202D">
        <w:rPr>
          <w:rFonts w:hint="cs"/>
          <w:rtl/>
        </w:rPr>
        <w:t>מה אכפת לנו, אנחנו פה עד מחר גם ככה</w:t>
      </w:r>
      <w:r>
        <w:rPr>
          <w:rFonts w:hint="cs"/>
          <w:rtl/>
        </w:rPr>
        <w:t>,</w:t>
      </w:r>
      <w:r w:rsidRPr="006D202D">
        <w:rPr>
          <w:rFonts w:hint="cs"/>
          <w:rtl/>
        </w:rPr>
        <w:t xml:space="preserve"> עד</w:t>
      </w:r>
      <w:r>
        <w:rPr>
          <w:rFonts w:hint="cs"/>
          <w:rtl/>
        </w:rPr>
        <w:t xml:space="preserve"> תחילת צום י"ז בתמוז.</w:t>
      </w:r>
    </w:p>
    <w:p w:rsidR="00932198" w:rsidRDefault="00932198" w:rsidP="00C73D3E">
      <w:pPr>
        <w:rPr>
          <w:rtl/>
        </w:rPr>
      </w:pPr>
      <w:bookmarkStart w:id="7589" w:name="_ETM_Q44_253000"/>
      <w:bookmarkEnd w:id="7589"/>
    </w:p>
    <w:p w:rsidR="00932198" w:rsidRDefault="00932198" w:rsidP="00C73D3E">
      <w:pPr>
        <w:pStyle w:val="af6"/>
        <w:keepNext/>
        <w:rPr>
          <w:rtl/>
        </w:rPr>
      </w:pPr>
      <w:bookmarkStart w:id="7590" w:name="ET_yor_6490_14"/>
      <w:r w:rsidRPr="006D28BC">
        <w:rPr>
          <w:rStyle w:val="TagStyle"/>
          <w:rtl/>
        </w:rPr>
        <w:t xml:space="preserve"> &lt;&lt; יור &gt;&gt; </w:t>
      </w:r>
      <w:r>
        <w:rPr>
          <w:rtl/>
        </w:rPr>
        <w:t>היו"ר ניסים ואטורי:</w:t>
      </w:r>
      <w:r w:rsidRPr="006D28BC">
        <w:rPr>
          <w:rStyle w:val="TagStyle"/>
          <w:rtl/>
        </w:rPr>
        <w:t xml:space="preserve"> &lt;&lt; יור &gt;&gt;</w:t>
      </w:r>
      <w:r>
        <w:rPr>
          <w:rtl/>
        </w:rPr>
        <w:t xml:space="preserve"> </w:t>
      </w:r>
      <w:bookmarkEnd w:id="7590"/>
    </w:p>
    <w:p w:rsidR="00932198" w:rsidRDefault="00932198" w:rsidP="00CA212C">
      <w:pPr>
        <w:rPr>
          <w:rtl/>
        </w:rPr>
      </w:pPr>
    </w:p>
    <w:p w:rsidR="00932198" w:rsidRDefault="00932198" w:rsidP="00C73D3E">
      <w:pPr>
        <w:rPr>
          <w:rtl/>
        </w:rPr>
      </w:pPr>
      <w:r>
        <w:rPr>
          <w:rtl/>
        </w:rPr>
        <w:t>לא</w:t>
      </w:r>
      <w:r>
        <w:rPr>
          <w:rFonts w:hint="cs"/>
          <w:rtl/>
        </w:rPr>
        <w:t>.</w:t>
      </w:r>
      <w:r>
        <w:rPr>
          <w:rtl/>
        </w:rPr>
        <w:t xml:space="preserve"> בגלל שאתם </w:t>
      </w:r>
      <w:r>
        <w:rPr>
          <w:rFonts w:hint="cs"/>
          <w:rtl/>
        </w:rPr>
        <w:t>- - -</w:t>
      </w:r>
    </w:p>
    <w:p w:rsidR="00932198" w:rsidRDefault="00932198" w:rsidP="00C73D3E">
      <w:pPr>
        <w:rPr>
          <w:rtl/>
        </w:rPr>
      </w:pPr>
      <w:bookmarkStart w:id="7591" w:name="_ETM_Q44_256000"/>
      <w:bookmarkEnd w:id="7591"/>
    </w:p>
    <w:p w:rsidR="00932198" w:rsidRDefault="00932198" w:rsidP="00C73D3E">
      <w:pPr>
        <w:pStyle w:val="af5"/>
        <w:keepNext/>
        <w:rPr>
          <w:rtl/>
        </w:rPr>
      </w:pPr>
      <w:bookmarkStart w:id="7592" w:name="ET_interruption_5300_15"/>
      <w:r w:rsidRPr="006D28BC">
        <w:rPr>
          <w:rStyle w:val="TagStyle"/>
          <w:rtl/>
        </w:rPr>
        <w:t xml:space="preserve"> &lt;&lt; קריאה &gt;&gt; </w:t>
      </w:r>
      <w:r>
        <w:rPr>
          <w:rtl/>
        </w:rPr>
        <w:t>מירב בן ארי (יש עתיד):</w:t>
      </w:r>
      <w:r w:rsidRPr="006D28BC">
        <w:rPr>
          <w:rStyle w:val="TagStyle"/>
          <w:rtl/>
        </w:rPr>
        <w:t xml:space="preserve"> &lt;&lt; קריאה &gt;&gt;</w:t>
      </w:r>
      <w:r>
        <w:rPr>
          <w:rtl/>
        </w:rPr>
        <w:t xml:space="preserve"> </w:t>
      </w:r>
      <w:bookmarkEnd w:id="7592"/>
    </w:p>
    <w:p w:rsidR="00932198" w:rsidRDefault="00932198" w:rsidP="00CA212C">
      <w:pPr>
        <w:rPr>
          <w:rtl/>
        </w:rPr>
      </w:pPr>
    </w:p>
    <w:p w:rsidR="00932198" w:rsidRDefault="00932198" w:rsidP="00C73D3E">
      <w:pPr>
        <w:rPr>
          <w:rtl/>
        </w:rPr>
      </w:pPr>
      <w:bookmarkStart w:id="7593" w:name="_ETM_Q44_258000"/>
      <w:bookmarkEnd w:id="7593"/>
      <w:r>
        <w:rPr>
          <w:rFonts w:hint="cs"/>
          <w:rtl/>
        </w:rPr>
        <w:t xml:space="preserve">מירי יודעת </w:t>
      </w:r>
      <w:bookmarkStart w:id="7594" w:name="_ETM_Q44_259000"/>
      <w:bookmarkStart w:id="7595" w:name="_ETM_Q44_259970"/>
      <w:bookmarkEnd w:id="7594"/>
      <w:bookmarkEnd w:id="7595"/>
      <w:r>
        <w:rPr>
          <w:rtl/>
        </w:rPr>
        <w:t>שמחר זה צום י</w:t>
      </w:r>
      <w:r>
        <w:rPr>
          <w:rFonts w:hint="cs"/>
          <w:rtl/>
        </w:rPr>
        <w:t>"</w:t>
      </w:r>
      <w:r>
        <w:rPr>
          <w:rtl/>
        </w:rPr>
        <w:t xml:space="preserve">ז </w:t>
      </w:r>
      <w:r>
        <w:rPr>
          <w:rFonts w:hint="cs"/>
          <w:rtl/>
        </w:rPr>
        <w:t>ב</w:t>
      </w:r>
      <w:r>
        <w:rPr>
          <w:rtl/>
        </w:rPr>
        <w:t>תמוז</w:t>
      </w:r>
      <w:r>
        <w:rPr>
          <w:rFonts w:hint="cs"/>
          <w:rtl/>
        </w:rPr>
        <w:t>?</w:t>
      </w:r>
    </w:p>
    <w:p w:rsidR="00932198" w:rsidRDefault="00932198" w:rsidP="00C73D3E">
      <w:pPr>
        <w:rPr>
          <w:rtl/>
        </w:rPr>
      </w:pPr>
    </w:p>
    <w:p w:rsidR="00932198" w:rsidRDefault="00932198" w:rsidP="00C73D3E">
      <w:pPr>
        <w:pStyle w:val="-"/>
        <w:keepNext/>
        <w:rPr>
          <w:rtl/>
        </w:rPr>
      </w:pPr>
      <w:bookmarkStart w:id="7596" w:name="ET_speakercontinue_5561_17"/>
      <w:r w:rsidRPr="006D28BC">
        <w:rPr>
          <w:rStyle w:val="TagStyle"/>
          <w:rtl/>
        </w:rPr>
        <w:t xml:space="preserve"> &lt;&lt; דובר_המשך &gt;&gt; </w:t>
      </w:r>
      <w:r>
        <w:rPr>
          <w:rtl/>
        </w:rPr>
        <w:t>משה גפני (יהדות התורה):</w:t>
      </w:r>
      <w:r w:rsidRPr="006D28BC">
        <w:rPr>
          <w:rStyle w:val="TagStyle"/>
          <w:rtl/>
        </w:rPr>
        <w:t xml:space="preserve"> &lt;&lt; דובר_המשך &gt;&gt;</w:t>
      </w:r>
      <w:r>
        <w:rPr>
          <w:rtl/>
        </w:rPr>
        <w:t xml:space="preserve"> </w:t>
      </w:r>
      <w:bookmarkEnd w:id="7596"/>
    </w:p>
    <w:p w:rsidR="00932198" w:rsidRDefault="00932198" w:rsidP="00CA212C">
      <w:pPr>
        <w:rPr>
          <w:rtl/>
        </w:rPr>
      </w:pPr>
    </w:p>
    <w:p w:rsidR="00932198" w:rsidRPr="006D28BC" w:rsidRDefault="00932198" w:rsidP="00C73D3E">
      <w:pPr>
        <w:rPr>
          <w:rtl/>
        </w:rPr>
      </w:pPr>
      <w:bookmarkStart w:id="7597" w:name="_ETM_Q44_265000"/>
      <w:bookmarkEnd w:id="7597"/>
      <w:r>
        <w:rPr>
          <w:rFonts w:hint="cs"/>
          <w:rtl/>
        </w:rPr>
        <w:t xml:space="preserve">מה? </w:t>
      </w:r>
      <w:bookmarkStart w:id="7598" w:name="_ETM_Q44_262000"/>
      <w:bookmarkEnd w:id="7598"/>
      <w:r>
        <w:rPr>
          <w:rFonts w:hint="cs"/>
          <w:rtl/>
        </w:rPr>
        <w:t>אה?</w:t>
      </w:r>
    </w:p>
    <w:p w:rsidR="00932198" w:rsidRDefault="00932198" w:rsidP="00C73D3E">
      <w:pPr>
        <w:rPr>
          <w:rtl/>
        </w:rPr>
      </w:pPr>
      <w:bookmarkStart w:id="7599" w:name="_ETM_Q44_261000"/>
      <w:bookmarkEnd w:id="7599"/>
    </w:p>
    <w:p w:rsidR="00932198" w:rsidRDefault="00932198" w:rsidP="00C73D3E">
      <w:pPr>
        <w:pStyle w:val="af5"/>
        <w:keepNext/>
        <w:rPr>
          <w:rtl/>
        </w:rPr>
      </w:pPr>
      <w:r w:rsidRPr="006D28BC">
        <w:rPr>
          <w:rStyle w:val="TagStyle"/>
          <w:rtl/>
        </w:rPr>
        <w:t xml:space="preserve"> &lt;&lt; קריאה &gt;&gt; </w:t>
      </w:r>
      <w:r>
        <w:rPr>
          <w:rtl/>
        </w:rPr>
        <w:t>נאור שירי (יש עתיד):</w:t>
      </w:r>
      <w:r w:rsidRPr="006D28BC">
        <w:rPr>
          <w:rStyle w:val="TagStyle"/>
          <w:rtl/>
        </w:rPr>
        <w:t xml:space="preserve"> &lt;&lt; קריאה &gt;&gt;</w:t>
      </w:r>
      <w:r>
        <w:rPr>
          <w:rtl/>
        </w:rPr>
        <w:t xml:space="preserve"> </w:t>
      </w:r>
    </w:p>
    <w:p w:rsidR="00932198" w:rsidRDefault="00932198" w:rsidP="00CA212C">
      <w:pPr>
        <w:rPr>
          <w:rtl/>
        </w:rPr>
      </w:pPr>
    </w:p>
    <w:p w:rsidR="00932198" w:rsidRDefault="00932198" w:rsidP="00C73D3E">
      <w:pPr>
        <w:rPr>
          <w:rtl/>
        </w:rPr>
      </w:pPr>
      <w:r>
        <w:rPr>
          <w:rFonts w:hint="cs"/>
          <w:rtl/>
        </w:rPr>
        <w:t>תסביר לי על י"ז בתמוז</w:t>
      </w:r>
      <w:bookmarkStart w:id="7600" w:name="_ETM_Q44_265050"/>
      <w:bookmarkStart w:id="7601" w:name="_ETM_Q44_267010"/>
      <w:bookmarkEnd w:id="7600"/>
      <w:bookmarkEnd w:id="7601"/>
      <w:r>
        <w:rPr>
          <w:rFonts w:hint="cs"/>
          <w:rtl/>
        </w:rPr>
        <w:t xml:space="preserve">. </w:t>
      </w:r>
      <w:r>
        <w:rPr>
          <w:rtl/>
        </w:rPr>
        <w:t xml:space="preserve">מה הפשט שם? </w:t>
      </w:r>
    </w:p>
    <w:p w:rsidR="00932198" w:rsidRDefault="00932198" w:rsidP="00C73D3E">
      <w:pPr>
        <w:rPr>
          <w:rtl/>
        </w:rPr>
      </w:pPr>
      <w:bookmarkStart w:id="7602" w:name="_ETM_Q44_270000"/>
      <w:bookmarkEnd w:id="7602"/>
    </w:p>
    <w:p w:rsidR="00932198" w:rsidRDefault="00932198" w:rsidP="00C73D3E">
      <w:pPr>
        <w:pStyle w:val="-"/>
        <w:keepNext/>
        <w:rPr>
          <w:rtl/>
        </w:rPr>
      </w:pPr>
      <w:bookmarkStart w:id="7603" w:name="ET_speakercontinue_5561_18"/>
      <w:r w:rsidRPr="006D28BC">
        <w:rPr>
          <w:rStyle w:val="TagStyle"/>
          <w:rtl/>
        </w:rPr>
        <w:t xml:space="preserve"> &lt;&lt; דובר_המשך &gt;&gt; </w:t>
      </w:r>
      <w:r>
        <w:rPr>
          <w:rtl/>
        </w:rPr>
        <w:t>משה גפני (יהדות התורה):</w:t>
      </w:r>
      <w:r w:rsidRPr="006D28BC">
        <w:rPr>
          <w:rStyle w:val="TagStyle"/>
          <w:rtl/>
        </w:rPr>
        <w:t xml:space="preserve"> &lt;&lt; דובר_המשך &gt;&gt;</w:t>
      </w:r>
      <w:r>
        <w:rPr>
          <w:rtl/>
        </w:rPr>
        <w:t xml:space="preserve"> </w:t>
      </w:r>
      <w:bookmarkEnd w:id="7603"/>
    </w:p>
    <w:p w:rsidR="00932198" w:rsidRDefault="00932198" w:rsidP="00CA212C">
      <w:pPr>
        <w:rPr>
          <w:rtl/>
        </w:rPr>
      </w:pPr>
    </w:p>
    <w:p w:rsidR="00932198" w:rsidRDefault="00932198" w:rsidP="00C73D3E">
      <w:pPr>
        <w:rPr>
          <w:rtl/>
        </w:rPr>
      </w:pPr>
      <w:bookmarkStart w:id="7604" w:name="_ETM_Q44_266000"/>
      <w:bookmarkEnd w:id="7604"/>
      <w:r>
        <w:rPr>
          <w:rtl/>
        </w:rPr>
        <w:t xml:space="preserve">כששירי מתחיל לבלבל אותי, אני מתבלבל. איך </w:t>
      </w:r>
      <w:bookmarkStart w:id="7605" w:name="_ETM_Q44_271350"/>
      <w:bookmarkEnd w:id="7605"/>
      <w:r>
        <w:rPr>
          <w:rtl/>
        </w:rPr>
        <w:t xml:space="preserve">הוא הגיע עכשיו </w:t>
      </w:r>
      <w:r>
        <w:rPr>
          <w:rFonts w:hint="cs"/>
          <w:rtl/>
        </w:rPr>
        <w:t>לי"ז ב</w:t>
      </w:r>
      <w:r>
        <w:rPr>
          <w:rtl/>
        </w:rPr>
        <w:t xml:space="preserve">תמוז כשאנחנו עדיין יום קודם? </w:t>
      </w:r>
      <w:bookmarkStart w:id="7606" w:name="_ETM_Q44_275690"/>
      <w:bookmarkEnd w:id="7606"/>
    </w:p>
    <w:p w:rsidR="00932198" w:rsidRDefault="00932198" w:rsidP="00C73D3E">
      <w:pPr>
        <w:rPr>
          <w:rtl/>
        </w:rPr>
      </w:pPr>
    </w:p>
    <w:p w:rsidR="00932198" w:rsidRDefault="00932198" w:rsidP="00C73D3E">
      <w:pPr>
        <w:rPr>
          <w:rtl/>
        </w:rPr>
      </w:pPr>
      <w:bookmarkStart w:id="7607" w:name="_ETM_Q44_276000"/>
      <w:bookmarkEnd w:id="7607"/>
      <w:r>
        <w:rPr>
          <w:rtl/>
        </w:rPr>
        <w:t>אז זו הייתה שאלה אחת</w:t>
      </w:r>
      <w:r>
        <w:rPr>
          <w:rFonts w:hint="cs"/>
          <w:rtl/>
        </w:rPr>
        <w:t>.</w:t>
      </w:r>
      <w:r>
        <w:rPr>
          <w:rtl/>
        </w:rPr>
        <w:t xml:space="preserve"> והיו עוד כמה שאלות, בין </w:t>
      </w:r>
      <w:bookmarkStart w:id="7608" w:name="_ETM_Q44_280030"/>
      <w:bookmarkEnd w:id="7608"/>
      <w:r>
        <w:rPr>
          <w:rtl/>
        </w:rPr>
        <w:t xml:space="preserve">היתר, למה </w:t>
      </w:r>
      <w:bookmarkStart w:id="7609" w:name="_ETM_Q44_284889"/>
      <w:bookmarkEnd w:id="7609"/>
      <w:r>
        <w:rPr>
          <w:rtl/>
        </w:rPr>
        <w:t>לא מביאים בחוק</w:t>
      </w:r>
      <w:r>
        <w:rPr>
          <w:rFonts w:hint="cs"/>
          <w:rtl/>
        </w:rPr>
        <w:t>-</w:t>
      </w:r>
      <w:r>
        <w:rPr>
          <w:rtl/>
        </w:rPr>
        <w:t>היסוד למה זה נוגע</w:t>
      </w:r>
      <w:r>
        <w:rPr>
          <w:rFonts w:hint="cs"/>
          <w:rtl/>
        </w:rPr>
        <w:t>?</w:t>
      </w:r>
      <w:r>
        <w:rPr>
          <w:rtl/>
        </w:rPr>
        <w:t xml:space="preserve"> לאי</w:t>
      </w:r>
      <w:r>
        <w:rPr>
          <w:rFonts w:hint="cs"/>
          <w:rtl/>
        </w:rPr>
        <w:t>לו</w:t>
      </w:r>
      <w:r>
        <w:rPr>
          <w:rtl/>
        </w:rPr>
        <w:t xml:space="preserve"> משרדים זה </w:t>
      </w:r>
      <w:bookmarkStart w:id="7610" w:name="_ETM_Q44_289688"/>
      <w:bookmarkEnd w:id="7610"/>
      <w:r>
        <w:rPr>
          <w:rtl/>
        </w:rPr>
        <w:t>נוגע</w:t>
      </w:r>
      <w:r>
        <w:rPr>
          <w:rFonts w:hint="cs"/>
          <w:rtl/>
        </w:rPr>
        <w:t>?</w:t>
      </w:r>
      <w:r>
        <w:rPr>
          <w:rtl/>
        </w:rPr>
        <w:t xml:space="preserve"> כמה כסף זה יעלה</w:t>
      </w:r>
      <w:r>
        <w:rPr>
          <w:rFonts w:hint="cs"/>
          <w:rtl/>
        </w:rPr>
        <w:t>?</w:t>
      </w:r>
      <w:r>
        <w:rPr>
          <w:rtl/>
        </w:rPr>
        <w:t xml:space="preserve"> מה התקציב בעניין הזה</w:t>
      </w:r>
      <w:r>
        <w:rPr>
          <w:rFonts w:hint="cs"/>
          <w:rtl/>
        </w:rPr>
        <w:t>.</w:t>
      </w:r>
      <w:r>
        <w:rPr>
          <w:rtl/>
        </w:rPr>
        <w:t xml:space="preserve"> וזו </w:t>
      </w:r>
      <w:bookmarkStart w:id="7611" w:name="_ETM_Q44_294487"/>
      <w:bookmarkEnd w:id="7611"/>
      <w:r>
        <w:rPr>
          <w:rtl/>
        </w:rPr>
        <w:t xml:space="preserve">דווקא הייתה סדרה שלמה של שאלות של חברים בוועדה ששאלו, </w:t>
      </w:r>
      <w:bookmarkStart w:id="7612" w:name="_ETM_Q44_299286"/>
      <w:bookmarkEnd w:id="7612"/>
      <w:r>
        <w:rPr>
          <w:rtl/>
        </w:rPr>
        <w:t>בעיקר, או נדמה לי, רק חברים מהאופוזיציה</w:t>
      </w:r>
      <w:r>
        <w:rPr>
          <w:rFonts w:hint="cs"/>
          <w:rtl/>
        </w:rPr>
        <w:t xml:space="preserve"> –</w:t>
      </w:r>
      <w:r>
        <w:rPr>
          <w:rtl/>
        </w:rPr>
        <w:t xml:space="preserve"> חבריי באופוזיציה.</w:t>
      </w:r>
    </w:p>
    <w:p w:rsidR="00932198" w:rsidRDefault="00932198" w:rsidP="00C73D3E">
      <w:pPr>
        <w:rPr>
          <w:rtl/>
        </w:rPr>
      </w:pPr>
      <w:bookmarkStart w:id="7613" w:name="_ETM_Q44_303000"/>
      <w:bookmarkEnd w:id="7613"/>
    </w:p>
    <w:p w:rsidR="00932198" w:rsidRDefault="00932198" w:rsidP="00C73D3E">
      <w:pPr>
        <w:pStyle w:val="af5"/>
        <w:keepNext/>
        <w:rPr>
          <w:rtl/>
        </w:rPr>
      </w:pPr>
      <w:bookmarkStart w:id="7614" w:name="ET_interruption_6127_19"/>
      <w:r w:rsidRPr="006D28BC">
        <w:rPr>
          <w:rStyle w:val="TagStyle"/>
          <w:rtl/>
        </w:rPr>
        <w:t xml:space="preserve"> &lt;&lt; קריאה &gt;&gt; </w:t>
      </w:r>
      <w:r>
        <w:rPr>
          <w:rtl/>
        </w:rPr>
        <w:t>ולדימיר בליאק (יש עתיד):</w:t>
      </w:r>
      <w:r w:rsidRPr="006D28BC">
        <w:rPr>
          <w:rStyle w:val="TagStyle"/>
          <w:rtl/>
        </w:rPr>
        <w:t xml:space="preserve"> &lt;&lt; קריאה &gt;&gt;</w:t>
      </w:r>
      <w:r>
        <w:rPr>
          <w:rtl/>
        </w:rPr>
        <w:t xml:space="preserve"> </w:t>
      </w:r>
      <w:bookmarkEnd w:id="7614"/>
    </w:p>
    <w:p w:rsidR="00932198" w:rsidRDefault="00932198" w:rsidP="00CA212C">
      <w:pPr>
        <w:rPr>
          <w:rtl/>
        </w:rPr>
      </w:pPr>
    </w:p>
    <w:p w:rsidR="00932198" w:rsidRDefault="00932198" w:rsidP="00C73D3E">
      <w:pPr>
        <w:rPr>
          <w:rtl/>
        </w:rPr>
      </w:pPr>
      <w:r>
        <w:rPr>
          <w:rtl/>
        </w:rPr>
        <w:t xml:space="preserve">כי </w:t>
      </w:r>
      <w:bookmarkStart w:id="7615" w:name="_ETM_Q44_304085"/>
      <w:bookmarkEnd w:id="7615"/>
      <w:r>
        <w:rPr>
          <w:rtl/>
        </w:rPr>
        <w:t>רק חברים מהאופוזיציה</w:t>
      </w:r>
      <w:r>
        <w:rPr>
          <w:rFonts w:hint="cs"/>
          <w:rtl/>
        </w:rPr>
        <w:t xml:space="preserve"> היו.</w:t>
      </w:r>
    </w:p>
    <w:p w:rsidR="00932198" w:rsidRDefault="00932198" w:rsidP="00C73D3E">
      <w:pPr>
        <w:rPr>
          <w:rtl/>
        </w:rPr>
      </w:pPr>
      <w:bookmarkStart w:id="7616" w:name="_ETM_Q44_308000"/>
      <w:bookmarkEnd w:id="7616"/>
    </w:p>
    <w:p w:rsidR="00932198" w:rsidRDefault="00932198" w:rsidP="00C73D3E">
      <w:pPr>
        <w:pStyle w:val="-"/>
        <w:keepNext/>
        <w:rPr>
          <w:rtl/>
        </w:rPr>
      </w:pPr>
      <w:bookmarkStart w:id="7617" w:name="ET_speakercontinue_5561_20"/>
      <w:r w:rsidRPr="006D28BC">
        <w:rPr>
          <w:rStyle w:val="TagStyle"/>
          <w:rtl/>
        </w:rPr>
        <w:t xml:space="preserve"> &lt;&lt; דובר_המשך &gt;&gt; </w:t>
      </w:r>
      <w:r>
        <w:rPr>
          <w:rtl/>
        </w:rPr>
        <w:t>משה גפני (יהדות התורה):</w:t>
      </w:r>
      <w:r w:rsidRPr="006D28BC">
        <w:rPr>
          <w:rStyle w:val="TagStyle"/>
          <w:rtl/>
        </w:rPr>
        <w:t xml:space="preserve"> &lt;&lt; דובר_המשך &gt;&gt;</w:t>
      </w:r>
      <w:r>
        <w:rPr>
          <w:rtl/>
        </w:rPr>
        <w:t xml:space="preserve"> </w:t>
      </w:r>
      <w:bookmarkEnd w:id="7617"/>
    </w:p>
    <w:p w:rsidR="00932198" w:rsidRDefault="00932198" w:rsidP="00CA212C">
      <w:pPr>
        <w:rPr>
          <w:rtl/>
        </w:rPr>
      </w:pPr>
    </w:p>
    <w:p w:rsidR="00932198" w:rsidRDefault="00932198" w:rsidP="00C73D3E">
      <w:pPr>
        <w:rPr>
          <w:rtl/>
        </w:rPr>
      </w:pPr>
      <w:bookmarkStart w:id="7618" w:name="_ETM_Q44_304000"/>
      <w:bookmarkEnd w:id="7618"/>
      <w:r>
        <w:rPr>
          <w:rtl/>
        </w:rPr>
        <w:t xml:space="preserve">כן, כן, בדיוק. </w:t>
      </w:r>
      <w:bookmarkStart w:id="7619" w:name="_ETM_Q44_308895"/>
      <w:bookmarkEnd w:id="7619"/>
      <w:r>
        <w:rPr>
          <w:rFonts w:hint="cs"/>
          <w:rtl/>
        </w:rPr>
        <w:t>בסדר.</w:t>
      </w:r>
    </w:p>
    <w:p w:rsidR="00932198" w:rsidRDefault="00932198" w:rsidP="00C73D3E">
      <w:pPr>
        <w:rPr>
          <w:rtl/>
        </w:rPr>
      </w:pPr>
    </w:p>
    <w:p w:rsidR="00932198" w:rsidRDefault="00932198" w:rsidP="00C73D3E">
      <w:pPr>
        <w:pStyle w:val="af5"/>
        <w:keepNext/>
        <w:rPr>
          <w:rtl/>
        </w:rPr>
      </w:pPr>
      <w:bookmarkStart w:id="7620" w:name="ET_interruption_6361_21"/>
      <w:r w:rsidRPr="006D28BC">
        <w:rPr>
          <w:rStyle w:val="TagStyle"/>
          <w:rtl/>
        </w:rPr>
        <w:t xml:space="preserve"> &lt;&lt; קריאה &gt;&gt; </w:t>
      </w:r>
      <w:r>
        <w:rPr>
          <w:rtl/>
        </w:rPr>
        <w:t>נאור שירי (יש עתיד):</w:t>
      </w:r>
      <w:r w:rsidRPr="006D28BC">
        <w:rPr>
          <w:rStyle w:val="TagStyle"/>
          <w:rtl/>
        </w:rPr>
        <w:t xml:space="preserve"> &lt;&lt; קריאה &gt;&gt;</w:t>
      </w:r>
      <w:r>
        <w:rPr>
          <w:rtl/>
        </w:rPr>
        <w:t xml:space="preserve"> </w:t>
      </w:r>
      <w:bookmarkEnd w:id="7620"/>
    </w:p>
    <w:p w:rsidR="00932198" w:rsidRDefault="00932198" w:rsidP="00CA212C">
      <w:pPr>
        <w:rPr>
          <w:rtl/>
        </w:rPr>
      </w:pPr>
    </w:p>
    <w:p w:rsidR="00932198" w:rsidRDefault="00932198" w:rsidP="00C73D3E">
      <w:pPr>
        <w:rPr>
          <w:rtl/>
        </w:rPr>
      </w:pPr>
      <w:r>
        <w:rPr>
          <w:rFonts w:hint="cs"/>
          <w:rtl/>
        </w:rPr>
        <w:t>אתה</w:t>
      </w:r>
      <w:bookmarkStart w:id="7621" w:name="_ETM_Q44_307000"/>
      <w:bookmarkEnd w:id="7621"/>
      <w:r>
        <w:rPr>
          <w:rFonts w:hint="cs"/>
          <w:rtl/>
        </w:rPr>
        <w:t xml:space="preserve"> גם </w:t>
      </w:r>
      <w:r>
        <w:rPr>
          <w:rtl/>
        </w:rPr>
        <w:t>באופוזיציה.</w:t>
      </w:r>
    </w:p>
    <w:p w:rsidR="00932198" w:rsidRDefault="00932198" w:rsidP="00C73D3E">
      <w:pPr>
        <w:rPr>
          <w:rtl/>
        </w:rPr>
      </w:pPr>
    </w:p>
    <w:p w:rsidR="00932198" w:rsidRDefault="00932198" w:rsidP="00C73D3E">
      <w:pPr>
        <w:pStyle w:val="-"/>
        <w:keepNext/>
        <w:rPr>
          <w:rtl/>
        </w:rPr>
      </w:pPr>
      <w:bookmarkStart w:id="7622" w:name="ET_speakercontinue_5561_22"/>
      <w:r w:rsidRPr="006D28BC">
        <w:rPr>
          <w:rStyle w:val="TagStyle"/>
          <w:rtl/>
        </w:rPr>
        <w:t xml:space="preserve"> &lt;&lt; דובר_המשך &gt;&gt; </w:t>
      </w:r>
      <w:r>
        <w:rPr>
          <w:rtl/>
        </w:rPr>
        <w:t>משה גפני (יהדות התורה):</w:t>
      </w:r>
      <w:r w:rsidRPr="006D28BC">
        <w:rPr>
          <w:rStyle w:val="TagStyle"/>
          <w:rtl/>
        </w:rPr>
        <w:t xml:space="preserve"> &lt;&lt; דובר_המשך &gt;&gt;</w:t>
      </w:r>
      <w:r>
        <w:rPr>
          <w:rtl/>
        </w:rPr>
        <w:t xml:space="preserve"> </w:t>
      </w:r>
      <w:bookmarkEnd w:id="7622"/>
    </w:p>
    <w:p w:rsidR="00932198" w:rsidRDefault="00932198" w:rsidP="00CA212C">
      <w:pPr>
        <w:rPr>
          <w:rtl/>
        </w:rPr>
      </w:pPr>
    </w:p>
    <w:p w:rsidR="00932198" w:rsidRDefault="00932198" w:rsidP="00C73D3E">
      <w:pPr>
        <w:rPr>
          <w:rtl/>
        </w:rPr>
      </w:pPr>
      <w:bookmarkStart w:id="7623" w:name="_ETM_Q44_306000"/>
      <w:bookmarkEnd w:id="7623"/>
      <w:r>
        <w:rPr>
          <w:rtl/>
        </w:rPr>
        <w:t xml:space="preserve">אמרתי, חבריי באופוזיציה. </w:t>
      </w:r>
    </w:p>
    <w:p w:rsidR="00932198" w:rsidRDefault="00932198" w:rsidP="00C73D3E">
      <w:pPr>
        <w:rPr>
          <w:rtl/>
        </w:rPr>
      </w:pPr>
    </w:p>
    <w:p w:rsidR="00932198" w:rsidRDefault="00932198" w:rsidP="00C73D3E">
      <w:pPr>
        <w:pStyle w:val="af5"/>
        <w:keepNext/>
        <w:rPr>
          <w:rtl/>
        </w:rPr>
      </w:pPr>
      <w:r w:rsidRPr="006D28BC">
        <w:rPr>
          <w:rStyle w:val="TagStyle"/>
          <w:rtl/>
        </w:rPr>
        <w:t xml:space="preserve"> &lt;&lt; קריאה &gt;&gt; </w:t>
      </w:r>
      <w:r>
        <w:rPr>
          <w:rtl/>
        </w:rPr>
        <w:t>ולדימיר בליאק (יש עתיד):</w:t>
      </w:r>
      <w:r w:rsidRPr="006D28BC">
        <w:rPr>
          <w:rStyle w:val="TagStyle"/>
          <w:rtl/>
        </w:rPr>
        <w:t xml:space="preserve"> &lt;&lt; קריאה &gt;&gt;</w:t>
      </w:r>
      <w:r>
        <w:rPr>
          <w:rtl/>
        </w:rPr>
        <w:t xml:space="preserve"> </w:t>
      </w:r>
    </w:p>
    <w:p w:rsidR="00932198" w:rsidRDefault="00932198" w:rsidP="00CA212C">
      <w:pPr>
        <w:rPr>
          <w:rtl/>
        </w:rPr>
      </w:pPr>
    </w:p>
    <w:p w:rsidR="00932198" w:rsidRDefault="00932198" w:rsidP="00C73D3E">
      <w:pPr>
        <w:rPr>
          <w:rtl/>
        </w:rPr>
      </w:pPr>
      <w:bookmarkStart w:id="7624" w:name="_ETM_Q44_311000"/>
      <w:bookmarkEnd w:id="7624"/>
      <w:r>
        <w:rPr>
          <w:rtl/>
        </w:rPr>
        <w:t>חבריי לאופוזיציה.</w:t>
      </w:r>
    </w:p>
    <w:p w:rsidR="00932198" w:rsidRDefault="00932198" w:rsidP="00C73D3E">
      <w:pPr>
        <w:rPr>
          <w:rtl/>
        </w:rPr>
      </w:pPr>
      <w:bookmarkStart w:id="7625" w:name="_ETM_Q44_309000"/>
      <w:bookmarkEnd w:id="7625"/>
    </w:p>
    <w:p w:rsidR="00932198" w:rsidRDefault="00932198" w:rsidP="00C73D3E">
      <w:pPr>
        <w:pStyle w:val="af5"/>
        <w:keepNext/>
        <w:rPr>
          <w:rtl/>
        </w:rPr>
      </w:pPr>
      <w:bookmarkStart w:id="7626" w:name="ET_interruption_6361_24"/>
      <w:r w:rsidRPr="006D28BC">
        <w:rPr>
          <w:rStyle w:val="TagStyle"/>
          <w:rtl/>
        </w:rPr>
        <w:t xml:space="preserve"> &lt;&lt; קריאה &gt;&gt; </w:t>
      </w:r>
      <w:r>
        <w:rPr>
          <w:rtl/>
        </w:rPr>
        <w:t>נאור שירי (יש עתיד):</w:t>
      </w:r>
      <w:r w:rsidRPr="006D28BC">
        <w:rPr>
          <w:rStyle w:val="TagStyle"/>
          <w:rtl/>
        </w:rPr>
        <w:t xml:space="preserve"> &lt;&lt; קריאה &gt;&gt;</w:t>
      </w:r>
      <w:r>
        <w:rPr>
          <w:rtl/>
        </w:rPr>
        <w:t xml:space="preserve"> </w:t>
      </w:r>
      <w:bookmarkEnd w:id="7626"/>
    </w:p>
    <w:p w:rsidR="00932198" w:rsidRDefault="00932198" w:rsidP="00CA212C">
      <w:pPr>
        <w:rPr>
          <w:rtl/>
        </w:rPr>
      </w:pPr>
    </w:p>
    <w:p w:rsidR="00932198" w:rsidRDefault="00932198" w:rsidP="00C73D3E">
      <w:pPr>
        <w:rPr>
          <w:rtl/>
        </w:rPr>
      </w:pPr>
      <w:bookmarkStart w:id="7627" w:name="_ETM_Q44_312000"/>
      <w:bookmarkEnd w:id="7627"/>
      <w:r>
        <w:rPr>
          <w:rtl/>
        </w:rPr>
        <w:t xml:space="preserve">לאופוזיציה. </w:t>
      </w:r>
    </w:p>
    <w:p w:rsidR="00932198" w:rsidRDefault="00932198" w:rsidP="00C73D3E">
      <w:pPr>
        <w:rPr>
          <w:rtl/>
        </w:rPr>
      </w:pPr>
      <w:bookmarkStart w:id="7628" w:name="_ETM_Q44_313000"/>
      <w:bookmarkEnd w:id="7628"/>
    </w:p>
    <w:p w:rsidR="00932198" w:rsidRDefault="00932198" w:rsidP="00C73D3E">
      <w:pPr>
        <w:pStyle w:val="-"/>
        <w:keepNext/>
        <w:rPr>
          <w:rtl/>
        </w:rPr>
      </w:pPr>
      <w:bookmarkStart w:id="7629" w:name="ET_speakercontinue_5561_25"/>
      <w:r w:rsidRPr="006D28BC">
        <w:rPr>
          <w:rStyle w:val="TagStyle"/>
          <w:rtl/>
        </w:rPr>
        <w:t xml:space="preserve"> &lt;&lt; דובר_המשך &gt;&gt; </w:t>
      </w:r>
      <w:r>
        <w:rPr>
          <w:rtl/>
        </w:rPr>
        <w:t>משה גפני (יהדות התורה):</w:t>
      </w:r>
      <w:r w:rsidRPr="006D28BC">
        <w:rPr>
          <w:rStyle w:val="TagStyle"/>
          <w:rtl/>
        </w:rPr>
        <w:t xml:space="preserve"> &lt;&lt; דובר_המשך &gt;&gt;</w:t>
      </w:r>
      <w:r>
        <w:rPr>
          <w:rtl/>
        </w:rPr>
        <w:t xml:space="preserve"> </w:t>
      </w:r>
      <w:bookmarkEnd w:id="7629"/>
    </w:p>
    <w:p w:rsidR="00932198" w:rsidRDefault="00932198" w:rsidP="00CA212C">
      <w:pPr>
        <w:rPr>
          <w:rtl/>
        </w:rPr>
      </w:pPr>
    </w:p>
    <w:p w:rsidR="00932198" w:rsidRDefault="00932198" w:rsidP="00C73D3E">
      <w:pPr>
        <w:rPr>
          <w:rtl/>
        </w:rPr>
      </w:pPr>
      <w:bookmarkStart w:id="7630" w:name="_ETM_Q44_314000"/>
      <w:bookmarkStart w:id="7631" w:name="_ETM_Q44_313708"/>
      <w:bookmarkEnd w:id="7630"/>
      <w:bookmarkEnd w:id="7631"/>
      <w:r>
        <w:rPr>
          <w:rtl/>
        </w:rPr>
        <w:t>אז השאלה הייתה</w:t>
      </w:r>
      <w:r>
        <w:rPr>
          <w:rFonts w:hint="cs"/>
          <w:rtl/>
        </w:rPr>
        <w:t>,</w:t>
      </w:r>
      <w:r>
        <w:rPr>
          <w:rtl/>
        </w:rPr>
        <w:t xml:space="preserve"> למה לא דנים גם על </w:t>
      </w:r>
      <w:bookmarkStart w:id="7632" w:name="_ETM_Q44_318520"/>
      <w:bookmarkEnd w:id="7632"/>
      <w:r>
        <w:rPr>
          <w:rtl/>
        </w:rPr>
        <w:t>העניין הזה? אני רוצה להשיב</w:t>
      </w:r>
      <w:r>
        <w:rPr>
          <w:rFonts w:hint="cs"/>
          <w:rtl/>
        </w:rPr>
        <w:t>.</w:t>
      </w:r>
      <w:r>
        <w:rPr>
          <w:rtl/>
        </w:rPr>
        <w:t xml:space="preserve"> אני אתחיל מהשאלה האחרונה. אני, </w:t>
      </w:r>
      <w:bookmarkStart w:id="7633" w:name="_ETM_Q44_323334"/>
      <w:bookmarkEnd w:id="7633"/>
      <w:r>
        <w:rPr>
          <w:rtl/>
        </w:rPr>
        <w:t>בניגוד לחברים אחרים בכנסת</w:t>
      </w:r>
      <w:r>
        <w:rPr>
          <w:rFonts w:hint="cs"/>
          <w:rtl/>
        </w:rPr>
        <w:t xml:space="preserve"> - - -</w:t>
      </w:r>
    </w:p>
    <w:p w:rsidR="00932198" w:rsidRDefault="00932198" w:rsidP="00C73D3E">
      <w:pPr>
        <w:rPr>
          <w:rtl/>
        </w:rPr>
      </w:pPr>
    </w:p>
    <w:p w:rsidR="00932198" w:rsidRDefault="00932198" w:rsidP="00C73D3E">
      <w:pPr>
        <w:pStyle w:val="af5"/>
        <w:keepNext/>
        <w:rPr>
          <w:rtl/>
        </w:rPr>
      </w:pPr>
      <w:bookmarkStart w:id="7634" w:name="ET_interruption_6127_26"/>
      <w:r w:rsidRPr="00DF3669">
        <w:rPr>
          <w:rStyle w:val="TagStyle"/>
          <w:rtl/>
        </w:rPr>
        <w:t xml:space="preserve"> &lt;&lt; קריאה &gt;&gt; </w:t>
      </w:r>
      <w:r>
        <w:rPr>
          <w:rtl/>
        </w:rPr>
        <w:t>ולדימיר בליאק (יש עתיד):</w:t>
      </w:r>
      <w:r w:rsidRPr="00DF3669">
        <w:rPr>
          <w:rStyle w:val="TagStyle"/>
          <w:rtl/>
        </w:rPr>
        <w:t xml:space="preserve"> &lt;&lt; קריאה &gt;&gt;</w:t>
      </w:r>
      <w:r>
        <w:rPr>
          <w:rtl/>
        </w:rPr>
        <w:t xml:space="preserve"> </w:t>
      </w:r>
      <w:bookmarkEnd w:id="7634"/>
    </w:p>
    <w:p w:rsidR="00932198" w:rsidRDefault="00932198" w:rsidP="00CA212C">
      <w:pPr>
        <w:rPr>
          <w:rtl/>
        </w:rPr>
      </w:pPr>
    </w:p>
    <w:p w:rsidR="00932198" w:rsidRDefault="00932198" w:rsidP="00C73D3E">
      <w:pPr>
        <w:rPr>
          <w:rtl/>
        </w:rPr>
      </w:pPr>
      <w:bookmarkStart w:id="7635" w:name="_ETM_Q44_329000"/>
      <w:bookmarkEnd w:id="7635"/>
      <w:r>
        <w:rPr>
          <w:rtl/>
        </w:rPr>
        <w:t xml:space="preserve">באופוזיציה, </w:t>
      </w:r>
      <w:r>
        <w:rPr>
          <w:rFonts w:hint="cs"/>
          <w:rtl/>
        </w:rPr>
        <w:t>לא בכנסת.</w:t>
      </w:r>
    </w:p>
    <w:p w:rsidR="00932198" w:rsidRDefault="00932198" w:rsidP="00C73D3E">
      <w:pPr>
        <w:rPr>
          <w:rtl/>
        </w:rPr>
      </w:pPr>
      <w:bookmarkStart w:id="7636" w:name="_ETM_Q44_327000"/>
      <w:bookmarkEnd w:id="7636"/>
    </w:p>
    <w:p w:rsidR="00932198" w:rsidRDefault="00932198" w:rsidP="00C73D3E">
      <w:pPr>
        <w:pStyle w:val="-"/>
        <w:keepNext/>
        <w:rPr>
          <w:rtl/>
        </w:rPr>
      </w:pPr>
      <w:bookmarkStart w:id="7637" w:name="ET_speakercontinue_5561_27"/>
      <w:r w:rsidRPr="00DF3669">
        <w:rPr>
          <w:rStyle w:val="TagStyle"/>
          <w:rtl/>
        </w:rPr>
        <w:t xml:space="preserve"> &lt;&lt; דובר_המשך &gt;&gt; </w:t>
      </w:r>
      <w:r>
        <w:rPr>
          <w:rtl/>
        </w:rPr>
        <w:t>משה גפני (יהדות התורה):</w:t>
      </w:r>
      <w:r w:rsidRPr="00DF3669">
        <w:rPr>
          <w:rStyle w:val="TagStyle"/>
          <w:rtl/>
        </w:rPr>
        <w:t xml:space="preserve"> &lt;&lt; דובר_המשך &gt;&gt;</w:t>
      </w:r>
      <w:r>
        <w:rPr>
          <w:rtl/>
        </w:rPr>
        <w:t xml:space="preserve"> </w:t>
      </w:r>
      <w:bookmarkEnd w:id="7637"/>
    </w:p>
    <w:p w:rsidR="00932198" w:rsidRDefault="00932198" w:rsidP="00CA212C">
      <w:pPr>
        <w:rPr>
          <w:rtl/>
        </w:rPr>
      </w:pPr>
    </w:p>
    <w:p w:rsidR="00932198" w:rsidRDefault="00932198" w:rsidP="00C73D3E">
      <w:pPr>
        <w:rPr>
          <w:rtl/>
        </w:rPr>
      </w:pPr>
      <w:bookmarkStart w:id="7638" w:name="_ETM_Q44_326000"/>
      <w:bookmarkEnd w:id="7638"/>
      <w:r>
        <w:rPr>
          <w:rtl/>
        </w:rPr>
        <w:t>לא, לא, לא</w:t>
      </w:r>
      <w:bookmarkStart w:id="7639" w:name="_ETM_Q44_328147"/>
      <w:bookmarkEnd w:id="7639"/>
      <w:r>
        <w:rPr>
          <w:rtl/>
        </w:rPr>
        <w:t xml:space="preserve">, בכנסת בכלל. </w:t>
      </w:r>
    </w:p>
    <w:p w:rsidR="00932198" w:rsidRDefault="00932198" w:rsidP="00C73D3E">
      <w:pPr>
        <w:rPr>
          <w:rtl/>
        </w:rPr>
      </w:pPr>
    </w:p>
    <w:p w:rsidR="00932198" w:rsidRDefault="00932198" w:rsidP="00C73D3E">
      <w:pPr>
        <w:pStyle w:val="af5"/>
        <w:keepNext/>
        <w:rPr>
          <w:rtl/>
        </w:rPr>
      </w:pPr>
      <w:bookmarkStart w:id="7640" w:name="ET_interruption_5300_28"/>
      <w:r w:rsidRPr="00DF3669">
        <w:rPr>
          <w:rStyle w:val="TagStyle"/>
          <w:rtl/>
        </w:rPr>
        <w:t xml:space="preserve"> &lt;&lt; קריאה &gt;&gt; </w:t>
      </w:r>
      <w:r>
        <w:rPr>
          <w:rtl/>
        </w:rPr>
        <w:t>מירב בן ארי (יש עתיד):</w:t>
      </w:r>
      <w:r w:rsidRPr="00DF3669">
        <w:rPr>
          <w:rStyle w:val="TagStyle"/>
          <w:rtl/>
        </w:rPr>
        <w:t xml:space="preserve"> &lt;&lt; קריאה &gt;&gt;</w:t>
      </w:r>
      <w:r>
        <w:rPr>
          <w:rtl/>
        </w:rPr>
        <w:t xml:space="preserve"> </w:t>
      </w:r>
      <w:bookmarkEnd w:id="7640"/>
    </w:p>
    <w:p w:rsidR="00932198" w:rsidRDefault="00932198" w:rsidP="00CA212C">
      <w:pPr>
        <w:rPr>
          <w:rtl/>
        </w:rPr>
      </w:pPr>
    </w:p>
    <w:p w:rsidR="00932198" w:rsidRDefault="00932198" w:rsidP="00C73D3E">
      <w:pPr>
        <w:rPr>
          <w:rtl/>
        </w:rPr>
      </w:pPr>
      <w:bookmarkStart w:id="7641" w:name="_ETM_Q44_328000"/>
      <w:bookmarkEnd w:id="7641"/>
      <w:r>
        <w:rPr>
          <w:rtl/>
        </w:rPr>
        <w:t xml:space="preserve">אנחנו איתך. </w:t>
      </w:r>
    </w:p>
    <w:p w:rsidR="00932198" w:rsidRDefault="00932198" w:rsidP="00C73D3E">
      <w:pPr>
        <w:rPr>
          <w:rtl/>
        </w:rPr>
      </w:pPr>
      <w:bookmarkStart w:id="7642" w:name="_ETM_Q44_331000"/>
      <w:bookmarkEnd w:id="7642"/>
    </w:p>
    <w:p w:rsidR="00932198" w:rsidRDefault="00932198" w:rsidP="00C73D3E">
      <w:pPr>
        <w:pStyle w:val="-"/>
        <w:keepNext/>
        <w:rPr>
          <w:rtl/>
        </w:rPr>
      </w:pPr>
      <w:bookmarkStart w:id="7643" w:name="ET_speakercontinue_5561_29"/>
      <w:r w:rsidRPr="00DF3669">
        <w:rPr>
          <w:rStyle w:val="TagStyle"/>
          <w:rtl/>
        </w:rPr>
        <w:t xml:space="preserve"> &lt;&lt; דובר_המשך &gt;&gt; </w:t>
      </w:r>
      <w:r>
        <w:rPr>
          <w:rtl/>
        </w:rPr>
        <w:t>משה גפני (יהדות התורה):</w:t>
      </w:r>
      <w:r w:rsidRPr="00DF3669">
        <w:rPr>
          <w:rStyle w:val="TagStyle"/>
          <w:rtl/>
        </w:rPr>
        <w:t xml:space="preserve"> &lt;&lt; דובר_המשך &gt;&gt;</w:t>
      </w:r>
      <w:r>
        <w:rPr>
          <w:rtl/>
        </w:rPr>
        <w:t xml:space="preserve"> </w:t>
      </w:r>
      <w:bookmarkEnd w:id="7643"/>
    </w:p>
    <w:p w:rsidR="00932198" w:rsidRDefault="00932198" w:rsidP="00CA212C">
      <w:pPr>
        <w:rPr>
          <w:rtl/>
        </w:rPr>
      </w:pPr>
    </w:p>
    <w:p w:rsidR="00932198" w:rsidRDefault="00932198" w:rsidP="00C73D3E">
      <w:pPr>
        <w:rPr>
          <w:rtl/>
        </w:rPr>
      </w:pPr>
      <w:bookmarkStart w:id="7644" w:name="_ETM_Q44_332000"/>
      <w:bookmarkEnd w:id="7644"/>
      <w:r>
        <w:rPr>
          <w:rtl/>
        </w:rPr>
        <w:t xml:space="preserve">רגע. </w:t>
      </w:r>
      <w:bookmarkStart w:id="7645" w:name="_ETM_Q44_333460"/>
      <w:bookmarkEnd w:id="7645"/>
      <w:r>
        <w:rPr>
          <w:rtl/>
        </w:rPr>
        <w:t xml:space="preserve">אני, בניגוד לחברים אחרים, הייתי פה גם ב-1992. </w:t>
      </w:r>
      <w:bookmarkStart w:id="7646" w:name="_ETM_Q44_340215"/>
      <w:bookmarkEnd w:id="7646"/>
      <w:r>
        <w:rPr>
          <w:rtl/>
        </w:rPr>
        <w:t>אני הייתי, אדוני היושב</w:t>
      </w:r>
      <w:r>
        <w:rPr>
          <w:rFonts w:hint="cs"/>
          <w:rtl/>
        </w:rPr>
        <w:t>-</w:t>
      </w:r>
      <w:r>
        <w:rPr>
          <w:rtl/>
        </w:rPr>
        <w:t>ראש</w:t>
      </w:r>
      <w:r>
        <w:rPr>
          <w:rFonts w:hint="cs"/>
          <w:rtl/>
        </w:rPr>
        <w:t xml:space="preserve"> - - -</w:t>
      </w:r>
    </w:p>
    <w:p w:rsidR="00932198" w:rsidRDefault="00932198" w:rsidP="00C73D3E">
      <w:pPr>
        <w:rPr>
          <w:rtl/>
        </w:rPr>
      </w:pPr>
    </w:p>
    <w:p w:rsidR="00932198" w:rsidRDefault="00932198" w:rsidP="00C73D3E">
      <w:pPr>
        <w:pStyle w:val="af5"/>
        <w:keepNext/>
        <w:rPr>
          <w:rtl/>
        </w:rPr>
      </w:pPr>
      <w:bookmarkStart w:id="7647" w:name="ET_interruption_6361_125"/>
      <w:r w:rsidRPr="006B70BC">
        <w:rPr>
          <w:rStyle w:val="TagStyle"/>
          <w:rtl/>
        </w:rPr>
        <w:t xml:space="preserve"> &lt;&lt; קריאה &gt;&gt; </w:t>
      </w:r>
      <w:r>
        <w:rPr>
          <w:rtl/>
        </w:rPr>
        <w:t>נאור שירי (יש עתיד):</w:t>
      </w:r>
      <w:r w:rsidRPr="006B70BC">
        <w:rPr>
          <w:rStyle w:val="TagStyle"/>
          <w:rtl/>
        </w:rPr>
        <w:t xml:space="preserve"> &lt;&lt; קריאה &gt;&gt;</w:t>
      </w:r>
      <w:r>
        <w:rPr>
          <w:rtl/>
        </w:rPr>
        <w:t xml:space="preserve">   </w:t>
      </w:r>
      <w:bookmarkEnd w:id="7647"/>
    </w:p>
    <w:p w:rsidR="00932198" w:rsidRDefault="00932198" w:rsidP="00CA212C">
      <w:pPr>
        <w:rPr>
          <w:rtl/>
        </w:rPr>
      </w:pPr>
    </w:p>
    <w:p w:rsidR="00932198" w:rsidRPr="006B70BC" w:rsidRDefault="00932198" w:rsidP="00C73D3E">
      <w:pPr>
        <w:rPr>
          <w:rtl/>
        </w:rPr>
      </w:pPr>
      <w:r>
        <w:rPr>
          <w:rFonts w:hint="cs"/>
          <w:rtl/>
        </w:rPr>
        <w:t>בניגוד לכולם, גפני.</w:t>
      </w:r>
    </w:p>
    <w:p w:rsidR="00932198" w:rsidRDefault="00932198" w:rsidP="00C73D3E">
      <w:pPr>
        <w:rPr>
          <w:rtl/>
        </w:rPr>
      </w:pPr>
    </w:p>
    <w:p w:rsidR="00932198" w:rsidRDefault="00932198" w:rsidP="00C73D3E">
      <w:pPr>
        <w:pStyle w:val="af5"/>
        <w:keepNext/>
        <w:rPr>
          <w:rtl/>
        </w:rPr>
      </w:pPr>
      <w:bookmarkStart w:id="7648" w:name="ET_interruption_5785_30"/>
      <w:r w:rsidRPr="00DF3669">
        <w:rPr>
          <w:rStyle w:val="TagStyle"/>
          <w:rtl/>
        </w:rPr>
        <w:t xml:space="preserve"> &lt;&lt; קריאה &gt;&gt; </w:t>
      </w:r>
      <w:r>
        <w:rPr>
          <w:rtl/>
        </w:rPr>
        <w:t>עופר כסיף (חד"ש-תע"ל):</w:t>
      </w:r>
      <w:r w:rsidRPr="00DF3669">
        <w:rPr>
          <w:rStyle w:val="TagStyle"/>
          <w:rtl/>
        </w:rPr>
        <w:t xml:space="preserve"> &lt;&lt; קריאה &gt;&gt;</w:t>
      </w:r>
      <w:r>
        <w:rPr>
          <w:rtl/>
        </w:rPr>
        <w:t xml:space="preserve"> </w:t>
      </w:r>
      <w:bookmarkEnd w:id="7648"/>
    </w:p>
    <w:p w:rsidR="00932198" w:rsidRDefault="00932198" w:rsidP="00CA212C">
      <w:pPr>
        <w:rPr>
          <w:rtl/>
        </w:rPr>
      </w:pPr>
    </w:p>
    <w:p w:rsidR="00932198" w:rsidRDefault="00932198" w:rsidP="00C73D3E">
      <w:pPr>
        <w:rPr>
          <w:rtl/>
        </w:rPr>
      </w:pPr>
      <w:r>
        <w:rPr>
          <w:rFonts w:hint="cs"/>
          <w:rtl/>
        </w:rPr>
        <w:t>גפני, גם</w:t>
      </w:r>
      <w:bookmarkStart w:id="7649" w:name="_ETM_Q44_343000"/>
      <w:bookmarkEnd w:id="7649"/>
      <w:r>
        <w:rPr>
          <w:rFonts w:hint="cs"/>
          <w:rtl/>
        </w:rPr>
        <w:t xml:space="preserve"> ביבי לא היה.</w:t>
      </w:r>
    </w:p>
    <w:p w:rsidR="00932198" w:rsidRDefault="00932198" w:rsidP="00C73D3E">
      <w:pPr>
        <w:rPr>
          <w:rtl/>
        </w:rPr>
      </w:pPr>
    </w:p>
    <w:p w:rsidR="00932198" w:rsidRDefault="00932198" w:rsidP="00C73D3E">
      <w:pPr>
        <w:pStyle w:val="-"/>
        <w:keepNext/>
        <w:rPr>
          <w:rtl/>
        </w:rPr>
      </w:pPr>
      <w:bookmarkStart w:id="7650" w:name="ET_speakercontinue_5561_31"/>
      <w:r w:rsidRPr="00DF3669">
        <w:rPr>
          <w:rStyle w:val="TagStyle"/>
          <w:rtl/>
        </w:rPr>
        <w:t xml:space="preserve"> &lt;&lt; דובר_המשך &gt;&gt; </w:t>
      </w:r>
      <w:r>
        <w:rPr>
          <w:rtl/>
        </w:rPr>
        <w:t>משה גפני (יהדות התורה):</w:t>
      </w:r>
      <w:r w:rsidRPr="00DF3669">
        <w:rPr>
          <w:rStyle w:val="TagStyle"/>
          <w:rtl/>
        </w:rPr>
        <w:t xml:space="preserve"> &lt;&lt; דובר_המשך &gt;&gt;</w:t>
      </w:r>
      <w:r>
        <w:rPr>
          <w:rtl/>
        </w:rPr>
        <w:t xml:space="preserve"> </w:t>
      </w:r>
      <w:bookmarkEnd w:id="7650"/>
    </w:p>
    <w:p w:rsidR="00932198" w:rsidRDefault="00932198" w:rsidP="00CA212C">
      <w:pPr>
        <w:rPr>
          <w:rtl/>
        </w:rPr>
      </w:pPr>
    </w:p>
    <w:p w:rsidR="00932198" w:rsidRDefault="00932198" w:rsidP="00C73D3E">
      <w:pPr>
        <w:rPr>
          <w:rtl/>
        </w:rPr>
      </w:pPr>
      <w:bookmarkStart w:id="7651" w:name="_ETM_Q44_350000"/>
      <w:bookmarkStart w:id="7652" w:name="_ETM_Q44_347929"/>
      <w:bookmarkEnd w:id="7651"/>
      <w:bookmarkEnd w:id="7652"/>
      <w:r>
        <w:rPr>
          <w:rtl/>
        </w:rPr>
        <w:t xml:space="preserve">מה? </w:t>
      </w:r>
      <w:bookmarkStart w:id="7653" w:name="_ETM_Q44_349860"/>
      <w:bookmarkEnd w:id="7653"/>
    </w:p>
    <w:p w:rsidR="00932198" w:rsidRDefault="00932198" w:rsidP="00C73D3E">
      <w:pPr>
        <w:rPr>
          <w:rtl/>
        </w:rPr>
      </w:pPr>
    </w:p>
    <w:p w:rsidR="00932198" w:rsidRDefault="00932198" w:rsidP="00C73D3E">
      <w:pPr>
        <w:pStyle w:val="af5"/>
        <w:keepNext/>
        <w:rPr>
          <w:rtl/>
        </w:rPr>
      </w:pPr>
      <w:bookmarkStart w:id="7654" w:name="ET_interruption_5785_32"/>
      <w:r w:rsidRPr="00DF3669">
        <w:rPr>
          <w:rStyle w:val="TagStyle"/>
          <w:rtl/>
        </w:rPr>
        <w:t xml:space="preserve"> &lt;&lt; קריאה &gt;&gt; </w:t>
      </w:r>
      <w:r>
        <w:rPr>
          <w:rtl/>
        </w:rPr>
        <w:t>עופר כסיף (חד"ש-תע"ל):</w:t>
      </w:r>
      <w:r w:rsidRPr="00DF3669">
        <w:rPr>
          <w:rStyle w:val="TagStyle"/>
          <w:rtl/>
        </w:rPr>
        <w:t xml:space="preserve"> &lt;&lt; קריאה &gt;&gt;</w:t>
      </w:r>
      <w:r>
        <w:rPr>
          <w:rtl/>
        </w:rPr>
        <w:t xml:space="preserve"> </w:t>
      </w:r>
      <w:bookmarkEnd w:id="7654"/>
    </w:p>
    <w:p w:rsidR="00932198" w:rsidRDefault="00932198" w:rsidP="00CA212C">
      <w:pPr>
        <w:rPr>
          <w:rtl/>
        </w:rPr>
      </w:pPr>
    </w:p>
    <w:p w:rsidR="00932198" w:rsidRDefault="00932198" w:rsidP="00C73D3E">
      <w:pPr>
        <w:rPr>
          <w:rtl/>
        </w:rPr>
      </w:pPr>
      <w:r>
        <w:rPr>
          <w:rFonts w:hint="cs"/>
          <w:rtl/>
        </w:rPr>
        <w:t>ביבי לא היה.</w:t>
      </w:r>
    </w:p>
    <w:p w:rsidR="00932198" w:rsidRDefault="00932198" w:rsidP="00C73D3E">
      <w:pPr>
        <w:rPr>
          <w:rtl/>
        </w:rPr>
      </w:pPr>
      <w:bookmarkStart w:id="7655" w:name="_ETM_Q44_347000"/>
      <w:bookmarkEnd w:id="7655"/>
    </w:p>
    <w:p w:rsidR="00932198" w:rsidRDefault="00932198" w:rsidP="00C73D3E">
      <w:pPr>
        <w:pStyle w:val="-"/>
        <w:keepNext/>
        <w:rPr>
          <w:rtl/>
        </w:rPr>
      </w:pPr>
      <w:bookmarkStart w:id="7656" w:name="ET_speakercontinue_5561_33"/>
      <w:r w:rsidRPr="00DF3669">
        <w:rPr>
          <w:rStyle w:val="TagStyle"/>
          <w:rtl/>
        </w:rPr>
        <w:t xml:space="preserve"> &lt;&lt; דובר_המשך &gt;&gt; </w:t>
      </w:r>
      <w:r>
        <w:rPr>
          <w:rtl/>
        </w:rPr>
        <w:t>משה גפני (יהדות התורה):</w:t>
      </w:r>
      <w:r w:rsidRPr="00DF3669">
        <w:rPr>
          <w:rStyle w:val="TagStyle"/>
          <w:rtl/>
        </w:rPr>
        <w:t xml:space="preserve"> &lt;&lt; דובר_המשך &gt;&gt;</w:t>
      </w:r>
      <w:r>
        <w:rPr>
          <w:rtl/>
        </w:rPr>
        <w:t xml:space="preserve"> </w:t>
      </w:r>
      <w:bookmarkEnd w:id="7656"/>
    </w:p>
    <w:p w:rsidR="00932198" w:rsidRDefault="00932198" w:rsidP="00CA212C">
      <w:pPr>
        <w:rPr>
          <w:rtl/>
        </w:rPr>
      </w:pPr>
    </w:p>
    <w:p w:rsidR="00932198" w:rsidRDefault="00932198" w:rsidP="00C73D3E">
      <w:pPr>
        <w:rPr>
          <w:rtl/>
        </w:rPr>
      </w:pPr>
      <w:r>
        <w:rPr>
          <w:rtl/>
        </w:rPr>
        <w:t>ביבי היה</w:t>
      </w:r>
      <w:r>
        <w:rPr>
          <w:rFonts w:hint="cs"/>
          <w:rtl/>
        </w:rPr>
        <w:t>.</w:t>
      </w:r>
      <w:r>
        <w:rPr>
          <w:rtl/>
        </w:rPr>
        <w:t xml:space="preserve"> הוא נכנס איתי ב-</w:t>
      </w:r>
      <w:r>
        <w:rPr>
          <w:rFonts w:hint="cs"/>
          <w:rtl/>
        </w:rPr>
        <w:t>19</w:t>
      </w:r>
      <w:r>
        <w:rPr>
          <w:rtl/>
        </w:rPr>
        <w:t xml:space="preserve">88. </w:t>
      </w:r>
    </w:p>
    <w:p w:rsidR="00932198" w:rsidRDefault="00932198" w:rsidP="00C73D3E">
      <w:pPr>
        <w:rPr>
          <w:rtl/>
        </w:rPr>
      </w:pPr>
      <w:bookmarkStart w:id="7657" w:name="_ETM_Q44_349000"/>
      <w:bookmarkEnd w:id="7657"/>
    </w:p>
    <w:p w:rsidR="00932198" w:rsidRDefault="00932198" w:rsidP="00C73D3E">
      <w:pPr>
        <w:pStyle w:val="af5"/>
        <w:keepNext/>
        <w:rPr>
          <w:rtl/>
        </w:rPr>
      </w:pPr>
      <w:r w:rsidRPr="00DF3669">
        <w:rPr>
          <w:rStyle w:val="TagStyle"/>
          <w:rtl/>
        </w:rPr>
        <w:t xml:space="preserve"> &lt;&lt; קריאה &gt;&gt; </w:t>
      </w:r>
      <w:r>
        <w:rPr>
          <w:rtl/>
        </w:rPr>
        <w:t>ולדימיר בליאק (יש עתיד):</w:t>
      </w:r>
      <w:r w:rsidRPr="00DF3669">
        <w:rPr>
          <w:rStyle w:val="TagStyle"/>
          <w:rtl/>
        </w:rPr>
        <w:t xml:space="preserve"> &lt;&lt; קריאה &gt;&gt;</w:t>
      </w:r>
      <w:r>
        <w:rPr>
          <w:rtl/>
        </w:rPr>
        <w:t xml:space="preserve"> </w:t>
      </w:r>
    </w:p>
    <w:p w:rsidR="00932198" w:rsidRDefault="00932198" w:rsidP="00CA212C">
      <w:pPr>
        <w:rPr>
          <w:rtl/>
        </w:rPr>
      </w:pPr>
    </w:p>
    <w:p w:rsidR="00932198" w:rsidRDefault="00932198" w:rsidP="00C73D3E">
      <w:pPr>
        <w:rPr>
          <w:rtl/>
        </w:rPr>
      </w:pPr>
      <w:bookmarkStart w:id="7658" w:name="_ETM_Q44_351000"/>
      <w:bookmarkEnd w:id="7658"/>
      <w:r>
        <w:rPr>
          <w:rtl/>
        </w:rPr>
        <w:t>אתה יותר מביבי</w:t>
      </w:r>
      <w:r>
        <w:rPr>
          <w:rFonts w:hint="cs"/>
          <w:rtl/>
        </w:rPr>
        <w:t>.</w:t>
      </w:r>
      <w:bookmarkStart w:id="7659" w:name="_ETM_Q44_356000"/>
      <w:bookmarkEnd w:id="7659"/>
    </w:p>
    <w:p w:rsidR="00932198" w:rsidRDefault="00932198" w:rsidP="00C73D3E">
      <w:pPr>
        <w:rPr>
          <w:rtl/>
        </w:rPr>
      </w:pPr>
    </w:p>
    <w:p w:rsidR="00932198" w:rsidRDefault="00932198" w:rsidP="00C73D3E">
      <w:pPr>
        <w:pStyle w:val="-"/>
        <w:keepNext/>
        <w:rPr>
          <w:rtl/>
        </w:rPr>
      </w:pPr>
      <w:bookmarkStart w:id="7660" w:name="ET_speakercontinue_5561_35"/>
      <w:r w:rsidRPr="00DF3669">
        <w:rPr>
          <w:rStyle w:val="TagStyle"/>
          <w:rtl/>
        </w:rPr>
        <w:t xml:space="preserve"> &lt;&lt; דובר_המשך &gt;&gt; </w:t>
      </w:r>
      <w:r>
        <w:rPr>
          <w:rtl/>
        </w:rPr>
        <w:t>משה גפני (יהדות התורה):</w:t>
      </w:r>
      <w:r w:rsidRPr="00DF3669">
        <w:rPr>
          <w:rStyle w:val="TagStyle"/>
          <w:rtl/>
        </w:rPr>
        <w:t xml:space="preserve"> &lt;&lt; דובר_המשך &gt;&gt;</w:t>
      </w:r>
      <w:r>
        <w:rPr>
          <w:rtl/>
        </w:rPr>
        <w:t xml:space="preserve"> </w:t>
      </w:r>
      <w:bookmarkEnd w:id="7660"/>
    </w:p>
    <w:p w:rsidR="00932198" w:rsidRDefault="00932198" w:rsidP="00CA212C">
      <w:pPr>
        <w:rPr>
          <w:rtl/>
        </w:rPr>
      </w:pPr>
    </w:p>
    <w:p w:rsidR="00932198" w:rsidRDefault="00932198" w:rsidP="00C73D3E">
      <w:pPr>
        <w:rPr>
          <w:rtl/>
        </w:rPr>
      </w:pPr>
      <w:bookmarkStart w:id="7661" w:name="_ETM_Q44_352000"/>
      <w:bookmarkStart w:id="7662" w:name="_ETM_Q44_352150"/>
      <w:bookmarkStart w:id="7663" w:name="_ETM_Q44_355470"/>
      <w:bookmarkEnd w:id="7661"/>
      <w:bookmarkEnd w:id="7662"/>
      <w:bookmarkEnd w:id="7663"/>
      <w:r>
        <w:rPr>
          <w:rtl/>
        </w:rPr>
        <w:t>כן</w:t>
      </w:r>
      <w:r>
        <w:rPr>
          <w:rFonts w:hint="cs"/>
          <w:rtl/>
        </w:rPr>
        <w:t>.</w:t>
      </w:r>
      <w:r>
        <w:rPr>
          <w:rtl/>
        </w:rPr>
        <w:t xml:space="preserve"> אבל הוא היה סגן שר החוץ. לא חשוב</w:t>
      </w:r>
      <w:bookmarkStart w:id="7664" w:name="_ETM_Q44_359225"/>
      <w:bookmarkEnd w:id="7664"/>
      <w:r>
        <w:rPr>
          <w:rFonts w:hint="cs"/>
          <w:rtl/>
        </w:rPr>
        <w:t>.</w:t>
      </w:r>
    </w:p>
    <w:p w:rsidR="00932198" w:rsidRDefault="00932198" w:rsidP="00C73D3E">
      <w:pPr>
        <w:rPr>
          <w:rtl/>
        </w:rPr>
      </w:pPr>
      <w:bookmarkStart w:id="7665" w:name="_ETM_Q44_363000"/>
      <w:bookmarkEnd w:id="7665"/>
    </w:p>
    <w:p w:rsidR="00932198" w:rsidRDefault="00932198" w:rsidP="00C73D3E">
      <w:pPr>
        <w:pStyle w:val="af5"/>
        <w:keepNext/>
        <w:rPr>
          <w:rtl/>
        </w:rPr>
      </w:pPr>
      <w:bookmarkStart w:id="7666" w:name="ET_interruption_6361_36"/>
      <w:r w:rsidRPr="00DF3669">
        <w:rPr>
          <w:rStyle w:val="TagStyle"/>
          <w:rtl/>
        </w:rPr>
        <w:t xml:space="preserve"> &lt;&lt; קריאה &gt;&gt; </w:t>
      </w:r>
      <w:r>
        <w:rPr>
          <w:rtl/>
        </w:rPr>
        <w:t>נאור שירי (יש עתיד):</w:t>
      </w:r>
      <w:r w:rsidRPr="00DF3669">
        <w:rPr>
          <w:rStyle w:val="TagStyle"/>
          <w:rtl/>
        </w:rPr>
        <w:t xml:space="preserve"> &lt;&lt; קריאה &gt;&gt;</w:t>
      </w:r>
      <w:r>
        <w:rPr>
          <w:rtl/>
        </w:rPr>
        <w:t xml:space="preserve"> </w:t>
      </w:r>
      <w:bookmarkEnd w:id="7666"/>
    </w:p>
    <w:p w:rsidR="00932198" w:rsidRDefault="00932198" w:rsidP="00CA212C">
      <w:pPr>
        <w:rPr>
          <w:rtl/>
        </w:rPr>
      </w:pPr>
    </w:p>
    <w:p w:rsidR="00932198" w:rsidRDefault="00932198" w:rsidP="00C73D3E">
      <w:pPr>
        <w:rPr>
          <w:rtl/>
        </w:rPr>
      </w:pPr>
      <w:r>
        <w:rPr>
          <w:rFonts w:hint="cs"/>
          <w:rtl/>
        </w:rPr>
        <w:t xml:space="preserve">בוא'נה, גפני, </w:t>
      </w:r>
      <w:r>
        <w:rPr>
          <w:rtl/>
        </w:rPr>
        <w:t>אם יוצאים לבחירות, אתה יו</w:t>
      </w:r>
      <w:r>
        <w:rPr>
          <w:rFonts w:hint="cs"/>
          <w:rtl/>
        </w:rPr>
        <w:t>"</w:t>
      </w:r>
      <w:r>
        <w:rPr>
          <w:rtl/>
        </w:rPr>
        <w:t xml:space="preserve">ר הכנסת. </w:t>
      </w:r>
      <w:bookmarkStart w:id="7667" w:name="_ETM_Q44_362980"/>
      <w:bookmarkEnd w:id="7667"/>
    </w:p>
    <w:p w:rsidR="00932198" w:rsidRDefault="00932198" w:rsidP="00C73D3E">
      <w:pPr>
        <w:rPr>
          <w:rtl/>
        </w:rPr>
      </w:pPr>
    </w:p>
    <w:p w:rsidR="00932198" w:rsidRDefault="00932198" w:rsidP="00C73D3E">
      <w:pPr>
        <w:pStyle w:val="-"/>
        <w:keepNext/>
        <w:rPr>
          <w:rtl/>
        </w:rPr>
      </w:pPr>
      <w:bookmarkStart w:id="7668" w:name="ET_speakercontinue_5561_37"/>
      <w:r w:rsidRPr="00DF3669">
        <w:rPr>
          <w:rStyle w:val="TagStyle"/>
          <w:rtl/>
        </w:rPr>
        <w:t xml:space="preserve"> &lt;&lt; דובר_המשך &gt;&gt; </w:t>
      </w:r>
      <w:r>
        <w:rPr>
          <w:rtl/>
        </w:rPr>
        <w:t>משה גפני (יהדות התורה):</w:t>
      </w:r>
      <w:r w:rsidRPr="00DF3669">
        <w:rPr>
          <w:rStyle w:val="TagStyle"/>
          <w:rtl/>
        </w:rPr>
        <w:t xml:space="preserve"> &lt;&lt; דובר_המשך &gt;&gt;</w:t>
      </w:r>
      <w:r>
        <w:rPr>
          <w:rtl/>
        </w:rPr>
        <w:t xml:space="preserve"> </w:t>
      </w:r>
      <w:bookmarkEnd w:id="7668"/>
    </w:p>
    <w:p w:rsidR="00932198" w:rsidRDefault="00932198" w:rsidP="00CA212C">
      <w:pPr>
        <w:rPr>
          <w:rtl/>
        </w:rPr>
      </w:pPr>
    </w:p>
    <w:p w:rsidR="00932198" w:rsidRDefault="00932198" w:rsidP="00C73D3E">
      <w:pPr>
        <w:rPr>
          <w:rtl/>
        </w:rPr>
      </w:pPr>
      <w:bookmarkStart w:id="7669" w:name="_ETM_Q44_362000"/>
      <w:bookmarkEnd w:id="7669"/>
      <w:r>
        <w:rPr>
          <w:rtl/>
        </w:rPr>
        <w:t>זה כבר היה</w:t>
      </w:r>
      <w:r>
        <w:rPr>
          <w:rFonts w:hint="cs"/>
          <w:rtl/>
        </w:rPr>
        <w:t>.</w:t>
      </w:r>
      <w:r>
        <w:rPr>
          <w:rtl/>
        </w:rPr>
        <w:t xml:space="preserve"> נתתי את זה</w:t>
      </w:r>
      <w:r>
        <w:rPr>
          <w:rFonts w:hint="cs"/>
          <w:rtl/>
        </w:rPr>
        <w:t xml:space="preserve"> </w:t>
      </w:r>
      <w:bookmarkStart w:id="7670" w:name="_ETM_Q44_364000"/>
      <w:bookmarkEnd w:id="7670"/>
      <w:r>
        <w:rPr>
          <w:rFonts w:hint="cs"/>
          <w:rtl/>
        </w:rPr>
        <w:t>- - -</w:t>
      </w:r>
    </w:p>
    <w:p w:rsidR="00932198" w:rsidRDefault="00932198" w:rsidP="00C73D3E">
      <w:pPr>
        <w:rPr>
          <w:rtl/>
        </w:rPr>
      </w:pPr>
    </w:p>
    <w:p w:rsidR="00932198" w:rsidRDefault="00932198" w:rsidP="00C73D3E">
      <w:pPr>
        <w:pStyle w:val="af5"/>
        <w:keepNext/>
        <w:rPr>
          <w:rtl/>
        </w:rPr>
      </w:pPr>
      <w:bookmarkStart w:id="7671" w:name="ET_interruption_6361_38"/>
      <w:r w:rsidRPr="00DF3669">
        <w:rPr>
          <w:rStyle w:val="TagStyle"/>
          <w:rtl/>
        </w:rPr>
        <w:t xml:space="preserve"> &lt;&lt; קריאה &gt;&gt; </w:t>
      </w:r>
      <w:r>
        <w:rPr>
          <w:rtl/>
        </w:rPr>
        <w:t>נאור שירי (יש עתיד):</w:t>
      </w:r>
      <w:r w:rsidRPr="00DF3669">
        <w:rPr>
          <w:rStyle w:val="TagStyle"/>
          <w:rtl/>
        </w:rPr>
        <w:t xml:space="preserve"> &lt;&lt; קריאה &gt;&gt;</w:t>
      </w:r>
      <w:r>
        <w:rPr>
          <w:rtl/>
        </w:rPr>
        <w:t xml:space="preserve"> </w:t>
      </w:r>
      <w:bookmarkEnd w:id="7671"/>
    </w:p>
    <w:p w:rsidR="00932198" w:rsidRDefault="00932198" w:rsidP="00CA212C">
      <w:pPr>
        <w:rPr>
          <w:rtl/>
        </w:rPr>
      </w:pPr>
    </w:p>
    <w:p w:rsidR="00932198" w:rsidRDefault="00932198" w:rsidP="00C73D3E">
      <w:pPr>
        <w:rPr>
          <w:rtl/>
        </w:rPr>
      </w:pPr>
      <w:bookmarkStart w:id="7672" w:name="_ETM_Q44_367000"/>
      <w:bookmarkEnd w:id="7672"/>
      <w:r>
        <w:rPr>
          <w:rtl/>
        </w:rPr>
        <w:t>אל תיתן, תהיה</w:t>
      </w:r>
      <w:r>
        <w:rPr>
          <w:rFonts w:hint="cs"/>
          <w:rtl/>
        </w:rPr>
        <w:t>.</w:t>
      </w:r>
    </w:p>
    <w:p w:rsidR="00932198" w:rsidRDefault="00932198" w:rsidP="00C73D3E">
      <w:pPr>
        <w:rPr>
          <w:rtl/>
        </w:rPr>
      </w:pPr>
      <w:bookmarkStart w:id="7673" w:name="_ETM_Q44_366000"/>
      <w:bookmarkEnd w:id="7673"/>
    </w:p>
    <w:p w:rsidR="00932198" w:rsidRDefault="00932198" w:rsidP="00C73D3E">
      <w:pPr>
        <w:pStyle w:val="af5"/>
        <w:keepNext/>
        <w:rPr>
          <w:rtl/>
        </w:rPr>
      </w:pPr>
      <w:bookmarkStart w:id="7674" w:name="ET_interruption_6127_39"/>
      <w:r w:rsidRPr="00DF3669">
        <w:rPr>
          <w:rStyle w:val="TagStyle"/>
          <w:rtl/>
        </w:rPr>
        <w:t xml:space="preserve"> &lt;&lt; קריאה &gt;&gt; </w:t>
      </w:r>
      <w:r>
        <w:rPr>
          <w:rtl/>
        </w:rPr>
        <w:t>ולדימיר בליאק (יש עתיד):</w:t>
      </w:r>
      <w:r w:rsidRPr="00DF3669">
        <w:rPr>
          <w:rStyle w:val="TagStyle"/>
          <w:rtl/>
        </w:rPr>
        <w:t xml:space="preserve"> &lt;&lt; קריאה &gt;&gt;</w:t>
      </w:r>
      <w:r>
        <w:rPr>
          <w:rtl/>
        </w:rPr>
        <w:t xml:space="preserve"> </w:t>
      </w:r>
      <w:bookmarkEnd w:id="7674"/>
    </w:p>
    <w:p w:rsidR="00932198" w:rsidRDefault="00932198" w:rsidP="00CA212C">
      <w:pPr>
        <w:rPr>
          <w:rtl/>
        </w:rPr>
      </w:pPr>
    </w:p>
    <w:p w:rsidR="00932198" w:rsidRDefault="00932198" w:rsidP="00C73D3E">
      <w:pPr>
        <w:rPr>
          <w:rtl/>
        </w:rPr>
      </w:pPr>
      <w:bookmarkStart w:id="7675" w:name="_ETM_Q44_366735"/>
      <w:bookmarkEnd w:id="7675"/>
      <w:r>
        <w:rPr>
          <w:rtl/>
        </w:rPr>
        <w:t xml:space="preserve">אל </w:t>
      </w:r>
      <w:r>
        <w:rPr>
          <w:rFonts w:hint="cs"/>
          <w:rtl/>
        </w:rPr>
        <w:t>תוותר.</w:t>
      </w:r>
    </w:p>
    <w:p w:rsidR="00932198" w:rsidRDefault="00932198" w:rsidP="00C73D3E">
      <w:pPr>
        <w:rPr>
          <w:rtl/>
        </w:rPr>
      </w:pPr>
      <w:bookmarkStart w:id="7676" w:name="_ETM_Q44_365000"/>
      <w:bookmarkEnd w:id="7676"/>
    </w:p>
    <w:p w:rsidR="00932198" w:rsidRDefault="00932198" w:rsidP="00C73D3E">
      <w:pPr>
        <w:pStyle w:val="af5"/>
        <w:keepNext/>
        <w:rPr>
          <w:rtl/>
        </w:rPr>
      </w:pPr>
      <w:bookmarkStart w:id="7677" w:name="ET_interruption_6361_40"/>
      <w:r w:rsidRPr="00DF3669">
        <w:rPr>
          <w:rStyle w:val="TagStyle"/>
          <w:rtl/>
        </w:rPr>
        <w:t xml:space="preserve"> &lt;&lt; קריאה &gt;&gt; </w:t>
      </w:r>
      <w:r>
        <w:rPr>
          <w:rtl/>
        </w:rPr>
        <w:t>נאור שירי (יש עתיד):</w:t>
      </w:r>
      <w:r w:rsidRPr="00DF3669">
        <w:rPr>
          <w:rStyle w:val="TagStyle"/>
          <w:rtl/>
        </w:rPr>
        <w:t xml:space="preserve"> &lt;&lt; קריאה &gt;&gt;</w:t>
      </w:r>
      <w:r>
        <w:rPr>
          <w:rtl/>
        </w:rPr>
        <w:t xml:space="preserve"> </w:t>
      </w:r>
      <w:bookmarkEnd w:id="7677"/>
    </w:p>
    <w:p w:rsidR="00932198" w:rsidRDefault="00932198" w:rsidP="00CA212C">
      <w:pPr>
        <w:rPr>
          <w:rtl/>
        </w:rPr>
      </w:pPr>
    </w:p>
    <w:p w:rsidR="00932198" w:rsidRDefault="00932198" w:rsidP="00C73D3E">
      <w:pPr>
        <w:rPr>
          <w:rtl/>
        </w:rPr>
      </w:pPr>
      <w:bookmarkStart w:id="7678" w:name="_ETM_Q44_368000"/>
      <w:bookmarkEnd w:id="7678"/>
      <w:r>
        <w:rPr>
          <w:rtl/>
        </w:rPr>
        <w:t>סמל שלטון של מדינת ישראל</w:t>
      </w:r>
      <w:r>
        <w:rPr>
          <w:rFonts w:hint="cs"/>
          <w:rtl/>
        </w:rPr>
        <w:t>.</w:t>
      </w:r>
      <w:r>
        <w:rPr>
          <w:rtl/>
        </w:rPr>
        <w:t xml:space="preserve"> תראה איזו בשורה. </w:t>
      </w:r>
      <w:bookmarkStart w:id="7679" w:name="_ETM_Q44_370490"/>
      <w:bookmarkEnd w:id="7679"/>
    </w:p>
    <w:p w:rsidR="00932198" w:rsidRDefault="00932198" w:rsidP="00C73D3E">
      <w:pPr>
        <w:rPr>
          <w:rtl/>
        </w:rPr>
      </w:pPr>
      <w:bookmarkStart w:id="7680" w:name="_ETM_Q44_369000"/>
      <w:bookmarkEnd w:id="7680"/>
    </w:p>
    <w:p w:rsidR="00932198" w:rsidRDefault="00932198" w:rsidP="00C73D3E">
      <w:pPr>
        <w:pStyle w:val="-"/>
        <w:keepNext/>
        <w:rPr>
          <w:rtl/>
        </w:rPr>
      </w:pPr>
      <w:bookmarkStart w:id="7681" w:name="ET_speakercontinue_5561_41"/>
      <w:r w:rsidRPr="00DF3669">
        <w:rPr>
          <w:rStyle w:val="TagStyle"/>
          <w:rtl/>
        </w:rPr>
        <w:t xml:space="preserve"> &lt;&lt; דובר_המשך &gt;&gt; </w:t>
      </w:r>
      <w:r>
        <w:rPr>
          <w:rtl/>
        </w:rPr>
        <w:t>משה גפני (יהדות התורה):</w:t>
      </w:r>
      <w:r w:rsidRPr="00DF3669">
        <w:rPr>
          <w:rStyle w:val="TagStyle"/>
          <w:rtl/>
        </w:rPr>
        <w:t xml:space="preserve"> &lt;&lt; דובר_המשך &gt;&gt;</w:t>
      </w:r>
      <w:r>
        <w:rPr>
          <w:rtl/>
        </w:rPr>
        <w:t xml:space="preserve"> </w:t>
      </w:r>
      <w:bookmarkEnd w:id="7681"/>
    </w:p>
    <w:p w:rsidR="00932198" w:rsidRDefault="00932198" w:rsidP="00CA212C">
      <w:pPr>
        <w:rPr>
          <w:rtl/>
        </w:rPr>
      </w:pPr>
    </w:p>
    <w:p w:rsidR="00932198" w:rsidRDefault="00932198" w:rsidP="00C73D3E">
      <w:pPr>
        <w:rPr>
          <w:rtl/>
        </w:rPr>
      </w:pPr>
      <w:bookmarkStart w:id="7682" w:name="_ETM_Q44_370000"/>
      <w:bookmarkEnd w:id="7682"/>
      <w:r>
        <w:rPr>
          <w:rtl/>
        </w:rPr>
        <w:t>די</w:t>
      </w:r>
      <w:r>
        <w:rPr>
          <w:rFonts w:hint="cs"/>
          <w:rtl/>
        </w:rPr>
        <w:t xml:space="preserve">. </w:t>
      </w:r>
      <w:r>
        <w:rPr>
          <w:rtl/>
        </w:rPr>
        <w:t>אדוני היושב</w:t>
      </w:r>
      <w:r>
        <w:rPr>
          <w:rFonts w:hint="cs"/>
          <w:rtl/>
        </w:rPr>
        <w:t>-</w:t>
      </w:r>
      <w:r>
        <w:rPr>
          <w:rtl/>
        </w:rPr>
        <w:t xml:space="preserve">ראש, אני רוצה </w:t>
      </w:r>
      <w:bookmarkStart w:id="7683" w:name="_ETM_Q44_374245"/>
      <w:bookmarkEnd w:id="7683"/>
      <w:r>
        <w:rPr>
          <w:rtl/>
        </w:rPr>
        <w:t xml:space="preserve">להגיד, </w:t>
      </w:r>
      <w:bookmarkStart w:id="7684" w:name="_ETM_Q44_378169"/>
      <w:bookmarkEnd w:id="7684"/>
      <w:r>
        <w:rPr>
          <w:rtl/>
        </w:rPr>
        <w:t>חוקקו את חוק-יסוד</w:t>
      </w:r>
      <w:r>
        <w:rPr>
          <w:rFonts w:hint="cs"/>
          <w:rtl/>
        </w:rPr>
        <w:t>:</w:t>
      </w:r>
      <w:r>
        <w:rPr>
          <w:rtl/>
        </w:rPr>
        <w:t xml:space="preserve"> כבוד האדם וחירותו בוועדת החוקה.</w:t>
      </w:r>
    </w:p>
    <w:p w:rsidR="00932198" w:rsidRDefault="00932198" w:rsidP="00C73D3E">
      <w:pPr>
        <w:rPr>
          <w:rtl/>
        </w:rPr>
      </w:pPr>
      <w:bookmarkStart w:id="7685" w:name="_ETM_Q44_378000"/>
      <w:bookmarkEnd w:id="7685"/>
    </w:p>
    <w:p w:rsidR="00932198" w:rsidRDefault="00932198" w:rsidP="00C73D3E">
      <w:pPr>
        <w:pStyle w:val="af5"/>
        <w:keepNext/>
        <w:rPr>
          <w:rtl/>
        </w:rPr>
      </w:pPr>
      <w:bookmarkStart w:id="7686" w:name="ET_interruption_5300_42"/>
      <w:r w:rsidRPr="00DF3669">
        <w:rPr>
          <w:rStyle w:val="TagStyle"/>
          <w:rtl/>
        </w:rPr>
        <w:t xml:space="preserve"> &lt;&lt; קריאה &gt;&gt; </w:t>
      </w:r>
      <w:r>
        <w:rPr>
          <w:rtl/>
        </w:rPr>
        <w:t>מירב בן ארי (יש עתיד):</w:t>
      </w:r>
      <w:r w:rsidRPr="00DF3669">
        <w:rPr>
          <w:rStyle w:val="TagStyle"/>
          <w:rtl/>
        </w:rPr>
        <w:t xml:space="preserve"> &lt;&lt; קריאה &gt;&gt;</w:t>
      </w:r>
      <w:r>
        <w:rPr>
          <w:rtl/>
        </w:rPr>
        <w:t xml:space="preserve"> </w:t>
      </w:r>
      <w:bookmarkEnd w:id="7686"/>
    </w:p>
    <w:p w:rsidR="00932198" w:rsidRDefault="00932198" w:rsidP="00CA212C">
      <w:pPr>
        <w:rPr>
          <w:rtl/>
        </w:rPr>
      </w:pPr>
    </w:p>
    <w:p w:rsidR="00932198" w:rsidRDefault="00932198" w:rsidP="00C73D3E">
      <w:pPr>
        <w:rPr>
          <w:rtl/>
        </w:rPr>
      </w:pPr>
      <w:r>
        <w:rPr>
          <w:rFonts w:hint="cs"/>
          <w:rtl/>
        </w:rPr>
        <w:t>כן, אתה היית.</w:t>
      </w:r>
    </w:p>
    <w:p w:rsidR="00932198" w:rsidRDefault="00932198" w:rsidP="00C73D3E">
      <w:pPr>
        <w:rPr>
          <w:rtl/>
        </w:rPr>
      </w:pPr>
      <w:bookmarkStart w:id="7687" w:name="_ETM_Q44_380000"/>
      <w:bookmarkEnd w:id="7687"/>
    </w:p>
    <w:p w:rsidR="00932198" w:rsidRDefault="00932198" w:rsidP="00C73D3E">
      <w:pPr>
        <w:pStyle w:val="-"/>
        <w:keepNext/>
        <w:rPr>
          <w:rtl/>
        </w:rPr>
      </w:pPr>
      <w:bookmarkStart w:id="7688" w:name="ET_speakercontinue_5561_43"/>
      <w:r w:rsidRPr="00DF3669">
        <w:rPr>
          <w:rStyle w:val="TagStyle"/>
          <w:rtl/>
        </w:rPr>
        <w:t xml:space="preserve"> &lt;&lt; דובר_המשך &gt;&gt; </w:t>
      </w:r>
      <w:r>
        <w:rPr>
          <w:rtl/>
        </w:rPr>
        <w:t>משה גפני (יהדות התורה):</w:t>
      </w:r>
      <w:r w:rsidRPr="00DF3669">
        <w:rPr>
          <w:rStyle w:val="TagStyle"/>
          <w:rtl/>
        </w:rPr>
        <w:t xml:space="preserve"> &lt;&lt; דובר_המשך &gt;&gt;</w:t>
      </w:r>
      <w:r>
        <w:rPr>
          <w:rtl/>
        </w:rPr>
        <w:t xml:space="preserve"> </w:t>
      </w:r>
      <w:bookmarkEnd w:id="7688"/>
    </w:p>
    <w:p w:rsidR="00932198" w:rsidRDefault="00932198" w:rsidP="00CA212C">
      <w:pPr>
        <w:rPr>
          <w:rtl/>
        </w:rPr>
      </w:pPr>
    </w:p>
    <w:p w:rsidR="00932198" w:rsidRDefault="00932198" w:rsidP="00C73D3E">
      <w:pPr>
        <w:rPr>
          <w:rtl/>
        </w:rPr>
      </w:pPr>
      <w:bookmarkStart w:id="7689" w:name="_ETM_Q44_381000"/>
      <w:bookmarkEnd w:id="7689"/>
      <w:r>
        <w:rPr>
          <w:rFonts w:hint="cs"/>
          <w:rtl/>
        </w:rPr>
        <w:t>אנ</w:t>
      </w:r>
      <w:r>
        <w:rPr>
          <w:rtl/>
        </w:rPr>
        <w:t xml:space="preserve">י </w:t>
      </w:r>
      <w:bookmarkStart w:id="7690" w:name="_ETM_Q44_383093"/>
      <w:bookmarkEnd w:id="7690"/>
      <w:r>
        <w:rPr>
          <w:rtl/>
        </w:rPr>
        <w:t>הייתי שם</w:t>
      </w:r>
      <w:r>
        <w:rPr>
          <w:rFonts w:hint="cs"/>
          <w:rtl/>
        </w:rPr>
        <w:t>.</w:t>
      </w:r>
      <w:r>
        <w:rPr>
          <w:rtl/>
        </w:rPr>
        <w:t xml:space="preserve"> וחוקקו את חוק-יסוד</w:t>
      </w:r>
      <w:r>
        <w:rPr>
          <w:rFonts w:hint="cs"/>
          <w:rtl/>
        </w:rPr>
        <w:t>:</w:t>
      </w:r>
      <w:r>
        <w:rPr>
          <w:rtl/>
        </w:rPr>
        <w:t xml:space="preserve"> חופש העיסוק, ש</w:t>
      </w:r>
      <w:r>
        <w:rPr>
          <w:rFonts w:hint="cs"/>
          <w:rtl/>
        </w:rPr>
        <w:t xml:space="preserve">גם הוא </w:t>
      </w:r>
      <w:r>
        <w:rPr>
          <w:rtl/>
        </w:rPr>
        <w:t xml:space="preserve">היה </w:t>
      </w:r>
      <w:bookmarkStart w:id="7691" w:name="_ETM_Q44_388017"/>
      <w:bookmarkEnd w:id="7691"/>
      <w:r>
        <w:rPr>
          <w:rtl/>
        </w:rPr>
        <w:t xml:space="preserve">שם. אגב, מי שדחף </w:t>
      </w:r>
      <w:r>
        <w:rPr>
          <w:rFonts w:hint="cs"/>
          <w:rtl/>
        </w:rPr>
        <w:t>ל</w:t>
      </w:r>
      <w:r>
        <w:rPr>
          <w:rtl/>
        </w:rPr>
        <w:t>חוקי</w:t>
      </w:r>
      <w:r>
        <w:rPr>
          <w:rFonts w:hint="cs"/>
          <w:rtl/>
        </w:rPr>
        <w:t>-</w:t>
      </w:r>
      <w:r>
        <w:rPr>
          <w:rtl/>
        </w:rPr>
        <w:t xml:space="preserve">היסוד האלה היו </w:t>
      </w:r>
      <w:bookmarkStart w:id="7692" w:name="_ETM_Q44_392941"/>
      <w:bookmarkEnd w:id="7692"/>
      <w:r>
        <w:rPr>
          <w:rtl/>
        </w:rPr>
        <w:t xml:space="preserve">שני אנשי ליכוד. </w:t>
      </w:r>
    </w:p>
    <w:p w:rsidR="00932198" w:rsidRDefault="00932198" w:rsidP="00C73D3E">
      <w:pPr>
        <w:rPr>
          <w:rtl/>
        </w:rPr>
      </w:pPr>
      <w:bookmarkStart w:id="7693" w:name="_ETM_Q44_394000"/>
      <w:bookmarkEnd w:id="7693"/>
    </w:p>
    <w:p w:rsidR="00932198" w:rsidRDefault="00932198" w:rsidP="00C73D3E">
      <w:pPr>
        <w:pStyle w:val="af5"/>
        <w:keepNext/>
        <w:rPr>
          <w:rtl/>
        </w:rPr>
      </w:pPr>
      <w:bookmarkStart w:id="7694" w:name="ET_interruption_6127_107"/>
      <w:r w:rsidRPr="00B52E55">
        <w:rPr>
          <w:rStyle w:val="TagStyle"/>
          <w:rtl/>
        </w:rPr>
        <w:t xml:space="preserve"> &lt;&lt; קריאה &gt;&gt; </w:t>
      </w:r>
      <w:r>
        <w:rPr>
          <w:rtl/>
        </w:rPr>
        <w:t>ולדימיר בליאק (יש עתיד):</w:t>
      </w:r>
      <w:r w:rsidRPr="00B52E55">
        <w:rPr>
          <w:rStyle w:val="TagStyle"/>
          <w:rtl/>
        </w:rPr>
        <w:t xml:space="preserve"> &lt;&lt; קריאה &gt;&gt;</w:t>
      </w:r>
      <w:r>
        <w:rPr>
          <w:rtl/>
        </w:rPr>
        <w:t xml:space="preserve"> </w:t>
      </w:r>
      <w:bookmarkEnd w:id="7694"/>
    </w:p>
    <w:p w:rsidR="00932198" w:rsidRDefault="00932198" w:rsidP="00CA212C">
      <w:pPr>
        <w:rPr>
          <w:rtl/>
        </w:rPr>
      </w:pPr>
    </w:p>
    <w:p w:rsidR="00932198" w:rsidRDefault="00932198" w:rsidP="00C73D3E">
      <w:pPr>
        <w:rPr>
          <w:rtl/>
        </w:rPr>
      </w:pPr>
      <w:bookmarkStart w:id="7695" w:name="_ETM_Q44_396000"/>
      <w:bookmarkEnd w:id="7695"/>
      <w:r>
        <w:rPr>
          <w:rtl/>
        </w:rPr>
        <w:t xml:space="preserve">נכון. </w:t>
      </w:r>
    </w:p>
    <w:p w:rsidR="00932198" w:rsidRDefault="00932198" w:rsidP="00C73D3E">
      <w:pPr>
        <w:rPr>
          <w:rtl/>
        </w:rPr>
      </w:pPr>
      <w:bookmarkStart w:id="7696" w:name="_ETM_Q44_397000"/>
      <w:bookmarkEnd w:id="7696"/>
    </w:p>
    <w:p w:rsidR="00932198" w:rsidRDefault="00932198" w:rsidP="00C73D3E">
      <w:pPr>
        <w:pStyle w:val="af5"/>
        <w:keepNext/>
        <w:rPr>
          <w:rtl/>
        </w:rPr>
      </w:pPr>
      <w:bookmarkStart w:id="7697" w:name="ET_interruption_5300_45"/>
      <w:r w:rsidRPr="00DF3669">
        <w:rPr>
          <w:rStyle w:val="TagStyle"/>
          <w:rtl/>
        </w:rPr>
        <w:t xml:space="preserve"> &lt;&lt; קריאה &gt;&gt; </w:t>
      </w:r>
      <w:r>
        <w:rPr>
          <w:rtl/>
        </w:rPr>
        <w:t>מירב בן ארי (יש עתיד):</w:t>
      </w:r>
      <w:r w:rsidRPr="00DF3669">
        <w:rPr>
          <w:rStyle w:val="TagStyle"/>
          <w:rtl/>
        </w:rPr>
        <w:t xml:space="preserve"> &lt;&lt; קריאה &gt;&gt;</w:t>
      </w:r>
      <w:r>
        <w:rPr>
          <w:rtl/>
        </w:rPr>
        <w:t xml:space="preserve"> </w:t>
      </w:r>
      <w:bookmarkEnd w:id="7697"/>
    </w:p>
    <w:p w:rsidR="00932198" w:rsidRDefault="00932198" w:rsidP="00CA212C">
      <w:pPr>
        <w:rPr>
          <w:rtl/>
        </w:rPr>
      </w:pPr>
    </w:p>
    <w:p w:rsidR="00932198" w:rsidRDefault="00932198" w:rsidP="00C73D3E">
      <w:pPr>
        <w:rPr>
          <w:rtl/>
        </w:rPr>
      </w:pPr>
      <w:bookmarkStart w:id="7698" w:name="_ETM_Q44_395000"/>
      <w:bookmarkEnd w:id="7698"/>
      <w:r>
        <w:rPr>
          <w:rtl/>
        </w:rPr>
        <w:t xml:space="preserve">נכון. </w:t>
      </w:r>
    </w:p>
    <w:p w:rsidR="00932198" w:rsidRDefault="00932198" w:rsidP="00C73D3E">
      <w:pPr>
        <w:rPr>
          <w:rtl/>
        </w:rPr>
      </w:pPr>
    </w:p>
    <w:p w:rsidR="00932198" w:rsidRDefault="00932198" w:rsidP="00C73D3E">
      <w:pPr>
        <w:pStyle w:val="af5"/>
        <w:keepNext/>
        <w:rPr>
          <w:rtl/>
        </w:rPr>
      </w:pPr>
      <w:r w:rsidRPr="00DF3669">
        <w:rPr>
          <w:rStyle w:val="TagStyle"/>
          <w:rtl/>
        </w:rPr>
        <w:t xml:space="preserve"> &lt;&lt; קריאה &gt;&gt; </w:t>
      </w:r>
      <w:r>
        <w:rPr>
          <w:rtl/>
        </w:rPr>
        <w:t>ולדימיר בליאק (יש עתיד):</w:t>
      </w:r>
      <w:r w:rsidRPr="00DF3669">
        <w:rPr>
          <w:rStyle w:val="TagStyle"/>
          <w:rtl/>
        </w:rPr>
        <w:t xml:space="preserve"> &lt;&lt; קריאה &gt;&gt;</w:t>
      </w:r>
      <w:r>
        <w:rPr>
          <w:rtl/>
        </w:rPr>
        <w:t xml:space="preserve"> </w:t>
      </w:r>
    </w:p>
    <w:p w:rsidR="00932198" w:rsidRDefault="00932198" w:rsidP="00CA212C">
      <w:pPr>
        <w:rPr>
          <w:rtl/>
        </w:rPr>
      </w:pPr>
    </w:p>
    <w:p w:rsidR="00932198" w:rsidRDefault="00932198" w:rsidP="00C73D3E">
      <w:pPr>
        <w:rPr>
          <w:rtl/>
        </w:rPr>
      </w:pPr>
      <w:r>
        <w:rPr>
          <w:rFonts w:hint="cs"/>
          <w:rtl/>
        </w:rPr>
        <w:t>מיקי איתן.</w:t>
      </w:r>
    </w:p>
    <w:p w:rsidR="00932198" w:rsidRDefault="00932198" w:rsidP="00C73D3E">
      <w:pPr>
        <w:rPr>
          <w:rtl/>
        </w:rPr>
      </w:pPr>
    </w:p>
    <w:p w:rsidR="00932198" w:rsidRDefault="00932198" w:rsidP="00C73D3E">
      <w:pPr>
        <w:pStyle w:val="-"/>
        <w:keepNext/>
        <w:rPr>
          <w:rtl/>
        </w:rPr>
      </w:pPr>
      <w:bookmarkStart w:id="7699" w:name="ET_speakercontinue_5561_109"/>
      <w:r w:rsidRPr="00B52E55">
        <w:rPr>
          <w:rStyle w:val="TagStyle"/>
          <w:rtl/>
        </w:rPr>
        <w:t xml:space="preserve"> &lt;&lt; דובר_המשך &gt;&gt; </w:t>
      </w:r>
      <w:r>
        <w:rPr>
          <w:rtl/>
        </w:rPr>
        <w:t>משה גפני (יהדות התורה):</w:t>
      </w:r>
      <w:r w:rsidRPr="00B52E55">
        <w:rPr>
          <w:rStyle w:val="TagStyle"/>
          <w:rtl/>
        </w:rPr>
        <w:t xml:space="preserve"> &lt;&lt; דובר_המשך &gt;&gt;</w:t>
      </w:r>
      <w:r>
        <w:rPr>
          <w:rtl/>
        </w:rPr>
        <w:t xml:space="preserve"> </w:t>
      </w:r>
      <w:bookmarkEnd w:id="7699"/>
    </w:p>
    <w:p w:rsidR="00932198" w:rsidRDefault="00932198" w:rsidP="00CA212C">
      <w:pPr>
        <w:rPr>
          <w:rtl/>
        </w:rPr>
      </w:pPr>
    </w:p>
    <w:p w:rsidR="00932198" w:rsidRDefault="00932198" w:rsidP="00C73D3E">
      <w:pPr>
        <w:rPr>
          <w:rtl/>
        </w:rPr>
      </w:pPr>
      <w:bookmarkStart w:id="7700" w:name="_ETM_Q44_398000"/>
      <w:bookmarkEnd w:id="7700"/>
      <w:r>
        <w:rPr>
          <w:rtl/>
        </w:rPr>
        <w:t>היה אוריא</w:t>
      </w:r>
      <w:r>
        <w:rPr>
          <w:rFonts w:hint="cs"/>
          <w:rtl/>
        </w:rPr>
        <w:t xml:space="preserve">ל </w:t>
      </w:r>
      <w:r>
        <w:rPr>
          <w:rtl/>
        </w:rPr>
        <w:t>לין</w:t>
      </w:r>
      <w:r>
        <w:rPr>
          <w:rFonts w:hint="cs"/>
          <w:rtl/>
        </w:rPr>
        <w:t xml:space="preserve"> </w:t>
      </w:r>
      <w:bookmarkStart w:id="7701" w:name="_ETM_Q44_397865"/>
      <w:bookmarkEnd w:id="7701"/>
      <w:r>
        <w:rPr>
          <w:rtl/>
        </w:rPr>
        <w:t xml:space="preserve">והיה דן מרידור. </w:t>
      </w:r>
    </w:p>
    <w:p w:rsidR="00932198" w:rsidRDefault="00932198" w:rsidP="00C73D3E">
      <w:pPr>
        <w:rPr>
          <w:rtl/>
        </w:rPr>
      </w:pPr>
    </w:p>
    <w:p w:rsidR="00932198" w:rsidRDefault="00932198" w:rsidP="00C73D3E">
      <w:pPr>
        <w:pStyle w:val="af5"/>
        <w:keepNext/>
        <w:rPr>
          <w:rtl/>
        </w:rPr>
      </w:pPr>
      <w:bookmarkStart w:id="7702" w:name="ET_interruption_6127_48"/>
      <w:r w:rsidRPr="00DF3669">
        <w:rPr>
          <w:rStyle w:val="TagStyle"/>
          <w:rtl/>
        </w:rPr>
        <w:t xml:space="preserve"> &lt;&lt; קריאה &gt;&gt; </w:t>
      </w:r>
      <w:r>
        <w:rPr>
          <w:rtl/>
        </w:rPr>
        <w:t>ולדימיר בליאק (יש עתיד):</w:t>
      </w:r>
      <w:r w:rsidRPr="00DF3669">
        <w:rPr>
          <w:rStyle w:val="TagStyle"/>
          <w:rtl/>
        </w:rPr>
        <w:t xml:space="preserve"> &lt;&lt; קריאה &gt;&gt;</w:t>
      </w:r>
      <w:r>
        <w:rPr>
          <w:rtl/>
        </w:rPr>
        <w:t xml:space="preserve"> </w:t>
      </w:r>
      <w:bookmarkEnd w:id="7702"/>
    </w:p>
    <w:p w:rsidR="00932198" w:rsidRDefault="00932198" w:rsidP="00CA212C">
      <w:pPr>
        <w:rPr>
          <w:rtl/>
        </w:rPr>
      </w:pPr>
    </w:p>
    <w:p w:rsidR="00932198" w:rsidRDefault="00932198" w:rsidP="00C73D3E">
      <w:pPr>
        <w:rPr>
          <w:rtl/>
        </w:rPr>
      </w:pPr>
      <w:r>
        <w:rPr>
          <w:rtl/>
        </w:rPr>
        <w:t xml:space="preserve">לא מיקי איתן? </w:t>
      </w:r>
      <w:bookmarkStart w:id="7703" w:name="_ETM_Q44_403350"/>
      <w:bookmarkEnd w:id="7703"/>
    </w:p>
    <w:p w:rsidR="00932198" w:rsidRDefault="00932198" w:rsidP="00C73D3E">
      <w:pPr>
        <w:rPr>
          <w:rtl/>
        </w:rPr>
      </w:pPr>
      <w:bookmarkStart w:id="7704" w:name="_ETM_Q44_400000"/>
      <w:bookmarkEnd w:id="7704"/>
    </w:p>
    <w:p w:rsidR="00932198" w:rsidRDefault="00932198" w:rsidP="00C73D3E">
      <w:pPr>
        <w:pStyle w:val="-"/>
        <w:keepNext/>
        <w:rPr>
          <w:rtl/>
        </w:rPr>
      </w:pPr>
      <w:bookmarkStart w:id="7705" w:name="ET_speakercontinue_5561_110"/>
      <w:r w:rsidRPr="00B52E55">
        <w:rPr>
          <w:rStyle w:val="TagStyle"/>
          <w:rtl/>
        </w:rPr>
        <w:t xml:space="preserve"> &lt;&lt; דובר_המשך &gt;&gt; </w:t>
      </w:r>
      <w:r>
        <w:rPr>
          <w:rtl/>
        </w:rPr>
        <w:t>משה גפני (יהדות התורה):</w:t>
      </w:r>
      <w:r w:rsidRPr="00B52E55">
        <w:rPr>
          <w:rStyle w:val="TagStyle"/>
          <w:rtl/>
        </w:rPr>
        <w:t xml:space="preserve"> &lt;&lt; דובר_המשך &gt;&gt;</w:t>
      </w:r>
      <w:r>
        <w:rPr>
          <w:rtl/>
        </w:rPr>
        <w:t xml:space="preserve"> </w:t>
      </w:r>
      <w:bookmarkEnd w:id="7705"/>
    </w:p>
    <w:p w:rsidR="00932198" w:rsidRDefault="00932198" w:rsidP="00CA212C">
      <w:pPr>
        <w:rPr>
          <w:rtl/>
        </w:rPr>
      </w:pPr>
    </w:p>
    <w:p w:rsidR="00932198" w:rsidRDefault="00932198" w:rsidP="00C73D3E">
      <w:pPr>
        <w:rPr>
          <w:rtl/>
        </w:rPr>
      </w:pPr>
      <w:bookmarkStart w:id="7706" w:name="_ETM_Q44_401000"/>
      <w:bookmarkEnd w:id="7706"/>
      <w:r>
        <w:rPr>
          <w:rtl/>
        </w:rPr>
        <w:t>מיקי איתן, זה היה אחרי זה</w:t>
      </w:r>
      <w:r>
        <w:rPr>
          <w:rFonts w:hint="cs"/>
          <w:rtl/>
        </w:rPr>
        <w:t>.</w:t>
      </w:r>
      <w:r>
        <w:rPr>
          <w:rtl/>
        </w:rPr>
        <w:t xml:space="preserve"> זה כבר היה אחרי </w:t>
      </w:r>
      <w:bookmarkStart w:id="7707" w:name="_ETM_Q44_407248"/>
      <w:bookmarkEnd w:id="7707"/>
      <w:r>
        <w:rPr>
          <w:rtl/>
        </w:rPr>
        <w:t>ששני החוקים האלה היו</w:t>
      </w:r>
      <w:r>
        <w:rPr>
          <w:rFonts w:hint="cs"/>
          <w:rtl/>
        </w:rPr>
        <w:t>.</w:t>
      </w:r>
    </w:p>
    <w:p w:rsidR="00932198" w:rsidRDefault="00932198" w:rsidP="00C73D3E">
      <w:pPr>
        <w:rPr>
          <w:rtl/>
        </w:rPr>
      </w:pPr>
      <w:bookmarkStart w:id="7708" w:name="_ETM_Q44_406000"/>
      <w:bookmarkEnd w:id="7708"/>
    </w:p>
    <w:p w:rsidR="00932198" w:rsidRDefault="00932198" w:rsidP="00C73D3E">
      <w:pPr>
        <w:pStyle w:val="af5"/>
        <w:keepNext/>
        <w:rPr>
          <w:rtl/>
        </w:rPr>
      </w:pPr>
      <w:bookmarkStart w:id="7709" w:name="ET_interruption_5300_50"/>
      <w:r w:rsidRPr="00DF3669">
        <w:rPr>
          <w:rStyle w:val="TagStyle"/>
          <w:rtl/>
        </w:rPr>
        <w:t xml:space="preserve"> &lt;&lt; קריאה &gt;&gt; </w:t>
      </w:r>
      <w:r>
        <w:rPr>
          <w:rtl/>
        </w:rPr>
        <w:t>מירב בן ארי (יש עתיד):</w:t>
      </w:r>
      <w:r w:rsidRPr="00DF3669">
        <w:rPr>
          <w:rStyle w:val="TagStyle"/>
          <w:rtl/>
        </w:rPr>
        <w:t xml:space="preserve"> &lt;&lt; קריאה &gt;&gt;</w:t>
      </w:r>
      <w:r>
        <w:rPr>
          <w:rtl/>
        </w:rPr>
        <w:t xml:space="preserve"> </w:t>
      </w:r>
      <w:bookmarkEnd w:id="7709"/>
    </w:p>
    <w:p w:rsidR="00932198" w:rsidRDefault="00932198" w:rsidP="00CA212C">
      <w:pPr>
        <w:rPr>
          <w:rtl/>
        </w:rPr>
      </w:pPr>
    </w:p>
    <w:p w:rsidR="00932198" w:rsidRDefault="00932198" w:rsidP="00C73D3E">
      <w:pPr>
        <w:rPr>
          <w:rtl/>
        </w:rPr>
      </w:pPr>
      <w:bookmarkStart w:id="7710" w:name="_ETM_Q44_403000"/>
      <w:bookmarkEnd w:id="7710"/>
      <w:r>
        <w:rPr>
          <w:rFonts w:hint="cs"/>
          <w:rtl/>
        </w:rPr>
        <w:t xml:space="preserve">בן כמה היית, תגיד? היית בגיל ה-20 שלך. </w:t>
      </w:r>
    </w:p>
    <w:p w:rsidR="00932198" w:rsidRDefault="00932198" w:rsidP="00C73D3E">
      <w:pPr>
        <w:rPr>
          <w:rtl/>
        </w:rPr>
      </w:pPr>
      <w:bookmarkStart w:id="7711" w:name="_ETM_Q44_404000"/>
      <w:bookmarkEnd w:id="7711"/>
    </w:p>
    <w:p w:rsidR="00932198" w:rsidRDefault="00932198" w:rsidP="00C73D3E">
      <w:pPr>
        <w:pStyle w:val="-"/>
        <w:keepNext/>
        <w:rPr>
          <w:rtl/>
        </w:rPr>
      </w:pPr>
      <w:bookmarkStart w:id="7712" w:name="ET_speakercontinue_5561_111"/>
      <w:r w:rsidRPr="00B52E55">
        <w:rPr>
          <w:rStyle w:val="TagStyle"/>
          <w:rtl/>
        </w:rPr>
        <w:t xml:space="preserve"> &lt;&lt; דובר_המשך &gt;&gt; </w:t>
      </w:r>
      <w:r>
        <w:rPr>
          <w:rtl/>
        </w:rPr>
        <w:t>משה גפני (יהדות התורה):</w:t>
      </w:r>
      <w:r w:rsidRPr="00B52E55">
        <w:rPr>
          <w:rStyle w:val="TagStyle"/>
          <w:rtl/>
        </w:rPr>
        <w:t xml:space="preserve"> &lt;&lt; דובר_המשך &gt;&gt;</w:t>
      </w:r>
      <w:r>
        <w:rPr>
          <w:rtl/>
        </w:rPr>
        <w:t xml:space="preserve"> </w:t>
      </w:r>
      <w:bookmarkEnd w:id="7712"/>
    </w:p>
    <w:p w:rsidR="00932198" w:rsidRDefault="00932198" w:rsidP="00CA212C">
      <w:pPr>
        <w:rPr>
          <w:rtl/>
        </w:rPr>
      </w:pPr>
    </w:p>
    <w:p w:rsidR="00932198" w:rsidRDefault="00932198" w:rsidP="00C73D3E">
      <w:pPr>
        <w:rPr>
          <w:rtl/>
        </w:rPr>
      </w:pPr>
      <w:bookmarkStart w:id="7713" w:name="_ETM_Q44_405000"/>
      <w:bookmarkEnd w:id="7713"/>
      <w:r>
        <w:rPr>
          <w:rtl/>
        </w:rPr>
        <w:t xml:space="preserve">הוא רצה לעשות דברים נוספים. </w:t>
      </w:r>
    </w:p>
    <w:p w:rsidR="00932198" w:rsidRDefault="00932198" w:rsidP="00C73D3E">
      <w:pPr>
        <w:rPr>
          <w:rtl/>
        </w:rPr>
      </w:pPr>
      <w:bookmarkStart w:id="7714" w:name="_ETM_Q44_413000"/>
      <w:bookmarkEnd w:id="7714"/>
    </w:p>
    <w:p w:rsidR="00932198" w:rsidRDefault="00932198" w:rsidP="00C73D3E">
      <w:pPr>
        <w:pStyle w:val="af5"/>
        <w:keepNext/>
        <w:rPr>
          <w:rtl/>
        </w:rPr>
      </w:pPr>
      <w:bookmarkStart w:id="7715" w:name="ET_interruption_6361_52"/>
      <w:r w:rsidRPr="00DF3669">
        <w:rPr>
          <w:rStyle w:val="TagStyle"/>
          <w:rtl/>
        </w:rPr>
        <w:t xml:space="preserve"> &lt;&lt; קריאה &gt;&gt; </w:t>
      </w:r>
      <w:r>
        <w:rPr>
          <w:rtl/>
        </w:rPr>
        <w:t>נאור שירי (יש עתיד):</w:t>
      </w:r>
      <w:r w:rsidRPr="00DF3669">
        <w:rPr>
          <w:rStyle w:val="TagStyle"/>
          <w:rtl/>
        </w:rPr>
        <w:t xml:space="preserve"> &lt;&lt; קריאה &gt;&gt;</w:t>
      </w:r>
      <w:r>
        <w:rPr>
          <w:rtl/>
        </w:rPr>
        <w:t xml:space="preserve"> </w:t>
      </w:r>
      <w:bookmarkEnd w:id="7715"/>
    </w:p>
    <w:p w:rsidR="00932198" w:rsidRDefault="00932198" w:rsidP="00CA212C">
      <w:pPr>
        <w:rPr>
          <w:rtl/>
        </w:rPr>
      </w:pPr>
    </w:p>
    <w:p w:rsidR="00932198" w:rsidRDefault="00932198" w:rsidP="00C73D3E">
      <w:pPr>
        <w:rPr>
          <w:rtl/>
        </w:rPr>
      </w:pPr>
      <w:bookmarkStart w:id="7716" w:name="_ETM_Q44_408000"/>
      <w:bookmarkStart w:id="7717" w:name="_ETM_Q44_411146"/>
      <w:bookmarkEnd w:id="7716"/>
      <w:bookmarkEnd w:id="7717"/>
      <w:r>
        <w:rPr>
          <w:rFonts w:hint="cs"/>
          <w:rtl/>
        </w:rPr>
        <w:t xml:space="preserve">אתה </w:t>
      </w:r>
      <w:bookmarkStart w:id="7718" w:name="_ETM_Q44_410000"/>
      <w:bookmarkEnd w:id="7718"/>
      <w:r>
        <w:rPr>
          <w:rFonts w:hint="cs"/>
          <w:rtl/>
        </w:rPr>
        <w:t>יודע</w:t>
      </w:r>
      <w:r>
        <w:rPr>
          <w:rtl/>
        </w:rPr>
        <w:t xml:space="preserve"> בן כמה</w:t>
      </w:r>
      <w:r>
        <w:rPr>
          <w:rFonts w:hint="cs"/>
          <w:rtl/>
        </w:rPr>
        <w:t xml:space="preserve"> אני הייתי?</w:t>
      </w:r>
    </w:p>
    <w:p w:rsidR="00932198" w:rsidRDefault="00932198" w:rsidP="00C73D3E">
      <w:pPr>
        <w:rPr>
          <w:rtl/>
        </w:rPr>
      </w:pPr>
      <w:bookmarkStart w:id="7719" w:name="_ETM_Q44_414000"/>
      <w:bookmarkEnd w:id="7719"/>
    </w:p>
    <w:p w:rsidR="00932198" w:rsidRDefault="00932198" w:rsidP="00C73D3E">
      <w:pPr>
        <w:pStyle w:val="-"/>
        <w:keepNext/>
        <w:rPr>
          <w:rtl/>
        </w:rPr>
      </w:pPr>
      <w:bookmarkStart w:id="7720" w:name="ET_speakercontinue_5561_112"/>
      <w:r w:rsidRPr="00B52E55">
        <w:rPr>
          <w:rStyle w:val="TagStyle"/>
          <w:rtl/>
        </w:rPr>
        <w:t xml:space="preserve"> &lt;&lt; דובר_המשך &gt;&gt; </w:t>
      </w:r>
      <w:r>
        <w:rPr>
          <w:rtl/>
        </w:rPr>
        <w:t>משה גפני (יהדות התורה):</w:t>
      </w:r>
      <w:r w:rsidRPr="00B52E55">
        <w:rPr>
          <w:rStyle w:val="TagStyle"/>
          <w:rtl/>
        </w:rPr>
        <w:t xml:space="preserve"> &lt;&lt; דובר_המשך &gt;&gt;</w:t>
      </w:r>
      <w:r>
        <w:rPr>
          <w:rtl/>
        </w:rPr>
        <w:t xml:space="preserve"> </w:t>
      </w:r>
      <w:bookmarkEnd w:id="7720"/>
    </w:p>
    <w:p w:rsidR="00932198" w:rsidRDefault="00932198" w:rsidP="00CA212C">
      <w:pPr>
        <w:rPr>
          <w:rtl/>
        </w:rPr>
      </w:pPr>
    </w:p>
    <w:p w:rsidR="00932198" w:rsidRDefault="00932198" w:rsidP="00C73D3E">
      <w:pPr>
        <w:rPr>
          <w:rtl/>
        </w:rPr>
      </w:pPr>
      <w:bookmarkStart w:id="7721" w:name="_ETM_Q44_416000"/>
      <w:bookmarkEnd w:id="7721"/>
      <w:r>
        <w:rPr>
          <w:rtl/>
        </w:rPr>
        <w:t xml:space="preserve">אבל אני </w:t>
      </w:r>
      <w:bookmarkStart w:id="7722" w:name="_ETM_Q44_415045"/>
      <w:bookmarkEnd w:id="7722"/>
      <w:r>
        <w:rPr>
          <w:rtl/>
        </w:rPr>
        <w:t xml:space="preserve">רוצה להגיד לכם, לא נשאלה שאלה כזאת מסיבה נורא פשוטה. </w:t>
      </w:r>
      <w:bookmarkStart w:id="7723" w:name="_ETM_Q44_418943"/>
      <w:bookmarkEnd w:id="7723"/>
      <w:r>
        <w:rPr>
          <w:rtl/>
        </w:rPr>
        <w:t>לא שאלו חוק</w:t>
      </w:r>
      <w:r>
        <w:rPr>
          <w:rFonts w:hint="cs"/>
          <w:rtl/>
        </w:rPr>
        <w:t>-</w:t>
      </w:r>
      <w:r>
        <w:rPr>
          <w:rtl/>
        </w:rPr>
        <w:t>יסוד</w:t>
      </w:r>
      <w:r>
        <w:rPr>
          <w:rFonts w:hint="cs"/>
          <w:rtl/>
        </w:rPr>
        <w:t>:</w:t>
      </w:r>
      <w:r>
        <w:rPr>
          <w:rtl/>
        </w:rPr>
        <w:t xml:space="preserve"> כבוד האדם וחירותו, מה יותר מחוק </w:t>
      </w:r>
      <w:bookmarkStart w:id="7724" w:name="_ETM_Q44_422842"/>
      <w:bookmarkEnd w:id="7724"/>
      <w:r>
        <w:rPr>
          <w:rtl/>
        </w:rPr>
        <w:t>כזה שהוא חוק</w:t>
      </w:r>
      <w:r>
        <w:rPr>
          <w:rFonts w:hint="cs"/>
          <w:rtl/>
        </w:rPr>
        <w:t>-</w:t>
      </w:r>
      <w:r>
        <w:rPr>
          <w:rtl/>
        </w:rPr>
        <w:t>יסוד</w:t>
      </w:r>
      <w:r>
        <w:rPr>
          <w:rFonts w:hint="cs"/>
          <w:rtl/>
        </w:rPr>
        <w:t>.</w:t>
      </w:r>
      <w:r>
        <w:rPr>
          <w:rtl/>
        </w:rPr>
        <w:t xml:space="preserve"> אף אחד לא בא לשאול כמה </w:t>
      </w:r>
      <w:bookmarkStart w:id="7725" w:name="_ETM_Q44_426740"/>
      <w:bookmarkEnd w:id="7725"/>
      <w:r>
        <w:rPr>
          <w:rtl/>
        </w:rPr>
        <w:t>כסף זה יעלה</w:t>
      </w:r>
      <w:r>
        <w:rPr>
          <w:rFonts w:hint="cs"/>
          <w:rtl/>
        </w:rPr>
        <w:t>,</w:t>
      </w:r>
      <w:r>
        <w:rPr>
          <w:rtl/>
        </w:rPr>
        <w:t xml:space="preserve"> </w:t>
      </w:r>
      <w:bookmarkStart w:id="7726" w:name="_ETM_Q44_431339"/>
      <w:bookmarkEnd w:id="7726"/>
      <w:r>
        <w:rPr>
          <w:rtl/>
        </w:rPr>
        <w:t>ו</w:t>
      </w:r>
      <w:r>
        <w:rPr>
          <w:rFonts w:hint="cs"/>
          <w:rtl/>
        </w:rPr>
        <w:t>ל</w:t>
      </w:r>
      <w:r>
        <w:rPr>
          <w:rtl/>
        </w:rPr>
        <w:t xml:space="preserve">כמה משרדים תהיה נגישות </w:t>
      </w:r>
      <w:r>
        <w:rPr>
          <w:rFonts w:hint="cs"/>
          <w:rtl/>
        </w:rPr>
        <w:t>מ</w:t>
      </w:r>
      <w:r>
        <w:rPr>
          <w:rtl/>
        </w:rPr>
        <w:t>חוק</w:t>
      </w:r>
      <w:r>
        <w:rPr>
          <w:rFonts w:hint="cs"/>
          <w:rtl/>
        </w:rPr>
        <w:t>-</w:t>
      </w:r>
      <w:r>
        <w:rPr>
          <w:rtl/>
        </w:rPr>
        <w:t xml:space="preserve">היסוד הזה לדברים שהמשרד מטפל </w:t>
      </w:r>
      <w:bookmarkStart w:id="7727" w:name="_ETM_Q44_436676"/>
      <w:bookmarkEnd w:id="7727"/>
      <w:r>
        <w:rPr>
          <w:rtl/>
        </w:rPr>
        <w:t>בהם</w:t>
      </w:r>
      <w:r>
        <w:rPr>
          <w:rFonts w:hint="cs"/>
          <w:rtl/>
        </w:rPr>
        <w:t>.</w:t>
      </w:r>
      <w:r>
        <w:rPr>
          <w:rtl/>
        </w:rPr>
        <w:t xml:space="preserve"> אבל יתרה מכך, </w:t>
      </w:r>
      <w:r>
        <w:rPr>
          <w:rFonts w:hint="cs"/>
          <w:rtl/>
        </w:rPr>
        <w:t>ב</w:t>
      </w:r>
      <w:r>
        <w:rPr>
          <w:rtl/>
        </w:rPr>
        <w:t>חוק-יסוד</w:t>
      </w:r>
      <w:r>
        <w:rPr>
          <w:rFonts w:hint="cs"/>
          <w:rtl/>
        </w:rPr>
        <w:t>:</w:t>
      </w:r>
      <w:r>
        <w:rPr>
          <w:rtl/>
        </w:rPr>
        <w:t xml:space="preserve"> חופש העיסוק, </w:t>
      </w:r>
      <w:bookmarkStart w:id="7728" w:name="_ETM_Q44_442014"/>
      <w:bookmarkEnd w:id="7728"/>
      <w:r>
        <w:rPr>
          <w:rtl/>
        </w:rPr>
        <w:t xml:space="preserve">שהוא נושא כלכלי, לא הייתה שאלה. </w:t>
      </w:r>
    </w:p>
    <w:p w:rsidR="00932198" w:rsidRDefault="00932198" w:rsidP="00C73D3E">
      <w:pPr>
        <w:rPr>
          <w:rtl/>
        </w:rPr>
      </w:pPr>
      <w:bookmarkStart w:id="7729" w:name="_ETM_Q44_448000"/>
      <w:bookmarkEnd w:id="7729"/>
    </w:p>
    <w:p w:rsidR="00932198" w:rsidRDefault="00932198" w:rsidP="00C73D3E">
      <w:pPr>
        <w:pStyle w:val="af5"/>
        <w:keepNext/>
        <w:rPr>
          <w:rtl/>
        </w:rPr>
      </w:pPr>
      <w:r w:rsidRPr="001F1180">
        <w:rPr>
          <w:rStyle w:val="TagStyle"/>
          <w:rtl/>
        </w:rPr>
        <w:t xml:space="preserve"> &lt;&lt; קריאה &gt;&gt; </w:t>
      </w:r>
      <w:r>
        <w:rPr>
          <w:rtl/>
        </w:rPr>
        <w:t>יוראי להב הרצנו (יש עתיד):</w:t>
      </w:r>
      <w:r w:rsidRPr="001F1180">
        <w:rPr>
          <w:rStyle w:val="TagStyle"/>
          <w:rtl/>
        </w:rPr>
        <w:t xml:space="preserve"> &lt;&lt; קריאה &gt;&gt;</w:t>
      </w:r>
      <w:r>
        <w:rPr>
          <w:rtl/>
        </w:rPr>
        <w:t xml:space="preserve"> </w:t>
      </w:r>
    </w:p>
    <w:p w:rsidR="00932198" w:rsidRDefault="00932198" w:rsidP="00CA212C">
      <w:pPr>
        <w:rPr>
          <w:rtl/>
        </w:rPr>
      </w:pPr>
    </w:p>
    <w:p w:rsidR="00932198" w:rsidRDefault="00932198" w:rsidP="00C73D3E">
      <w:pPr>
        <w:rPr>
          <w:rtl/>
        </w:rPr>
      </w:pPr>
      <w:r>
        <w:rPr>
          <w:rtl/>
        </w:rPr>
        <w:t>חבר הכנסת גפני</w:t>
      </w:r>
      <w:r>
        <w:rPr>
          <w:rFonts w:hint="cs"/>
          <w:rtl/>
        </w:rPr>
        <w:t>, מניין יגיעו החיילים?</w:t>
      </w:r>
    </w:p>
    <w:p w:rsidR="00932198" w:rsidRDefault="00932198" w:rsidP="00C73D3E">
      <w:pPr>
        <w:rPr>
          <w:rtl/>
        </w:rPr>
      </w:pPr>
    </w:p>
    <w:p w:rsidR="00932198" w:rsidRDefault="00932198" w:rsidP="00C73D3E">
      <w:pPr>
        <w:pStyle w:val="-"/>
        <w:keepNext/>
        <w:rPr>
          <w:rtl/>
        </w:rPr>
      </w:pPr>
      <w:bookmarkStart w:id="7730" w:name="ET_speakercontinue_5561_113"/>
      <w:r w:rsidRPr="00B52E55">
        <w:rPr>
          <w:rStyle w:val="TagStyle"/>
          <w:rtl/>
        </w:rPr>
        <w:t xml:space="preserve"> &lt;&lt; דובר_המשך &gt;&gt; </w:t>
      </w:r>
      <w:r>
        <w:rPr>
          <w:rtl/>
        </w:rPr>
        <w:t>משה גפני (יהדות התורה):</w:t>
      </w:r>
      <w:r w:rsidRPr="00B52E55">
        <w:rPr>
          <w:rStyle w:val="TagStyle"/>
          <w:rtl/>
        </w:rPr>
        <w:t xml:space="preserve"> &lt;&lt; דובר_המשך &gt;&gt;</w:t>
      </w:r>
      <w:r>
        <w:rPr>
          <w:rtl/>
        </w:rPr>
        <w:t xml:space="preserve"> </w:t>
      </w:r>
      <w:bookmarkEnd w:id="7730"/>
    </w:p>
    <w:p w:rsidR="00932198" w:rsidRDefault="00932198" w:rsidP="00CA212C">
      <w:pPr>
        <w:rPr>
          <w:rtl/>
        </w:rPr>
      </w:pPr>
    </w:p>
    <w:p w:rsidR="00932198" w:rsidRDefault="00932198" w:rsidP="00C73D3E">
      <w:pPr>
        <w:rPr>
          <w:rtl/>
        </w:rPr>
      </w:pPr>
      <w:bookmarkStart w:id="7731" w:name="_ETM_Q44_446000"/>
      <w:bookmarkEnd w:id="7731"/>
      <w:r>
        <w:rPr>
          <w:rtl/>
        </w:rPr>
        <w:t xml:space="preserve">למה </w:t>
      </w:r>
      <w:bookmarkStart w:id="7732" w:name="_ETM_Q44_447352"/>
      <w:bookmarkEnd w:id="7732"/>
      <w:r>
        <w:rPr>
          <w:rtl/>
        </w:rPr>
        <w:t xml:space="preserve">לא הייתה שאלה? אני רק רוצה להסביר. </w:t>
      </w:r>
    </w:p>
    <w:p w:rsidR="00932198" w:rsidRDefault="00932198" w:rsidP="00C73D3E">
      <w:pPr>
        <w:rPr>
          <w:rtl/>
        </w:rPr>
      </w:pPr>
    </w:p>
    <w:p w:rsidR="00932198" w:rsidRDefault="00932198" w:rsidP="00C73D3E">
      <w:pPr>
        <w:pStyle w:val="af5"/>
        <w:keepNext/>
        <w:rPr>
          <w:rtl/>
        </w:rPr>
      </w:pPr>
      <w:r w:rsidRPr="001F1180">
        <w:rPr>
          <w:rStyle w:val="TagStyle"/>
          <w:rtl/>
        </w:rPr>
        <w:t xml:space="preserve"> &lt;&lt; קריאה &gt;&gt; </w:t>
      </w:r>
      <w:r>
        <w:rPr>
          <w:rtl/>
        </w:rPr>
        <w:t>יוראי להב הרצנו (יש עתיד):</w:t>
      </w:r>
      <w:r w:rsidRPr="001F1180">
        <w:rPr>
          <w:rStyle w:val="TagStyle"/>
          <w:rtl/>
        </w:rPr>
        <w:t xml:space="preserve"> &lt;&lt; קריאה &gt;&gt;</w:t>
      </w:r>
      <w:r>
        <w:rPr>
          <w:rtl/>
        </w:rPr>
        <w:t xml:space="preserve"> </w:t>
      </w:r>
    </w:p>
    <w:p w:rsidR="00932198" w:rsidRDefault="00932198" w:rsidP="00CA212C">
      <w:pPr>
        <w:rPr>
          <w:rtl/>
        </w:rPr>
      </w:pPr>
    </w:p>
    <w:p w:rsidR="00932198" w:rsidRDefault="00932198" w:rsidP="00C73D3E">
      <w:pPr>
        <w:rPr>
          <w:rtl/>
        </w:rPr>
      </w:pPr>
      <w:r>
        <w:rPr>
          <w:rFonts w:hint="cs"/>
          <w:rtl/>
        </w:rPr>
        <w:t>מניין יגיעו החיילים?</w:t>
      </w:r>
    </w:p>
    <w:p w:rsidR="00932198" w:rsidRDefault="00932198" w:rsidP="00C73D3E">
      <w:pPr>
        <w:rPr>
          <w:rtl/>
        </w:rPr>
      </w:pPr>
    </w:p>
    <w:p w:rsidR="00932198" w:rsidRDefault="00932198" w:rsidP="00C73D3E">
      <w:pPr>
        <w:pStyle w:val="-"/>
        <w:keepNext/>
        <w:rPr>
          <w:rtl/>
        </w:rPr>
      </w:pPr>
      <w:bookmarkStart w:id="7733" w:name="_ETM_Q44_449000"/>
      <w:bookmarkStart w:id="7734" w:name="_ETM_Q44_452850"/>
      <w:bookmarkStart w:id="7735" w:name="ET_speakercontinue_5561_115"/>
      <w:bookmarkEnd w:id="7733"/>
      <w:bookmarkEnd w:id="7734"/>
      <w:r w:rsidRPr="00146346">
        <w:rPr>
          <w:rStyle w:val="TagStyle"/>
          <w:rtl/>
        </w:rPr>
        <w:t xml:space="preserve"> &lt;&lt; דובר_המשך &gt;&gt; </w:t>
      </w:r>
      <w:r>
        <w:rPr>
          <w:rtl/>
        </w:rPr>
        <w:t>משה גפני (יהדות התורה):</w:t>
      </w:r>
      <w:r w:rsidRPr="00146346">
        <w:rPr>
          <w:rStyle w:val="TagStyle"/>
          <w:rtl/>
        </w:rPr>
        <w:t xml:space="preserve"> &lt;&lt; דובר_המשך &gt;&gt;</w:t>
      </w:r>
      <w:r>
        <w:rPr>
          <w:rtl/>
        </w:rPr>
        <w:t xml:space="preserve"> </w:t>
      </w:r>
      <w:bookmarkEnd w:id="7735"/>
    </w:p>
    <w:p w:rsidR="00932198" w:rsidRDefault="00932198" w:rsidP="00CA212C">
      <w:pPr>
        <w:rPr>
          <w:rtl/>
          <w:lang w:eastAsia="he-IL"/>
        </w:rPr>
      </w:pPr>
    </w:p>
    <w:p w:rsidR="00932198" w:rsidRDefault="00932198" w:rsidP="00C73D3E">
      <w:pPr>
        <w:rPr>
          <w:rtl/>
        </w:rPr>
      </w:pPr>
      <w:r>
        <w:rPr>
          <w:rtl/>
        </w:rPr>
        <w:t xml:space="preserve">מה? </w:t>
      </w:r>
    </w:p>
    <w:p w:rsidR="00932198" w:rsidRDefault="00932198" w:rsidP="00C73D3E">
      <w:pPr>
        <w:rPr>
          <w:rtl/>
        </w:rPr>
      </w:pPr>
    </w:p>
    <w:p w:rsidR="00932198" w:rsidRDefault="00932198" w:rsidP="00C73D3E">
      <w:pPr>
        <w:pStyle w:val="af5"/>
        <w:keepNext/>
        <w:rPr>
          <w:rtl/>
        </w:rPr>
      </w:pPr>
      <w:bookmarkStart w:id="7736" w:name="ET_interruption_5787_58"/>
      <w:r w:rsidRPr="001F1180">
        <w:rPr>
          <w:rStyle w:val="TagStyle"/>
          <w:rtl/>
        </w:rPr>
        <w:t xml:space="preserve"> &lt;&lt; קריאה &gt;&gt; </w:t>
      </w:r>
      <w:r>
        <w:rPr>
          <w:rtl/>
        </w:rPr>
        <w:t>יוראי להב הרצנו (יש עתיד):</w:t>
      </w:r>
      <w:r w:rsidRPr="001F1180">
        <w:rPr>
          <w:rStyle w:val="TagStyle"/>
          <w:rtl/>
        </w:rPr>
        <w:t xml:space="preserve"> &lt;&lt; קריאה &gt;&gt;</w:t>
      </w:r>
      <w:r>
        <w:rPr>
          <w:rtl/>
        </w:rPr>
        <w:t xml:space="preserve"> </w:t>
      </w:r>
      <w:bookmarkEnd w:id="7736"/>
    </w:p>
    <w:p w:rsidR="00932198" w:rsidRDefault="00932198" w:rsidP="00CA212C">
      <w:pPr>
        <w:rPr>
          <w:rtl/>
        </w:rPr>
      </w:pPr>
    </w:p>
    <w:p w:rsidR="00932198" w:rsidRDefault="00932198" w:rsidP="00C73D3E">
      <w:pPr>
        <w:rPr>
          <w:rtl/>
        </w:rPr>
      </w:pPr>
      <w:bookmarkStart w:id="7737" w:name="_ETM_Q44_450000"/>
      <w:bookmarkEnd w:id="7737"/>
      <w:r>
        <w:rPr>
          <w:rFonts w:hint="cs"/>
          <w:rtl/>
        </w:rPr>
        <w:t xml:space="preserve">מניין יגיעו </w:t>
      </w:r>
      <w:r>
        <w:rPr>
          <w:rtl/>
        </w:rPr>
        <w:t>החיילים ש</w:t>
      </w:r>
      <w:r>
        <w:rPr>
          <w:rFonts w:hint="cs"/>
          <w:rtl/>
        </w:rPr>
        <w:t>מערכת הביטחון צריכה?</w:t>
      </w:r>
    </w:p>
    <w:p w:rsidR="00932198" w:rsidRDefault="00932198" w:rsidP="00C73D3E">
      <w:pPr>
        <w:rPr>
          <w:rtl/>
        </w:rPr>
      </w:pPr>
      <w:bookmarkStart w:id="7738" w:name="_ETM_Q44_453000"/>
      <w:bookmarkEnd w:id="7738"/>
    </w:p>
    <w:p w:rsidR="00932198" w:rsidRDefault="00932198" w:rsidP="00C73D3E">
      <w:pPr>
        <w:pStyle w:val="-"/>
        <w:keepNext/>
        <w:rPr>
          <w:rtl/>
        </w:rPr>
      </w:pPr>
      <w:bookmarkStart w:id="7739" w:name="ET_speakercontinue_5561_116"/>
      <w:r w:rsidRPr="00146346">
        <w:rPr>
          <w:rStyle w:val="TagStyle"/>
          <w:rtl/>
        </w:rPr>
        <w:t xml:space="preserve"> &lt;&lt; דובר_המשך &gt;&gt; </w:t>
      </w:r>
      <w:r>
        <w:rPr>
          <w:rtl/>
        </w:rPr>
        <w:t>משה גפני (יהדות התורה):</w:t>
      </w:r>
      <w:r w:rsidRPr="00146346">
        <w:rPr>
          <w:rStyle w:val="TagStyle"/>
          <w:rtl/>
        </w:rPr>
        <w:t xml:space="preserve"> &lt;&lt; דובר_המשך &gt;&gt;</w:t>
      </w:r>
      <w:r>
        <w:rPr>
          <w:rtl/>
        </w:rPr>
        <w:t xml:space="preserve"> </w:t>
      </w:r>
      <w:bookmarkEnd w:id="7739"/>
    </w:p>
    <w:p w:rsidR="00932198" w:rsidRDefault="00932198" w:rsidP="00CA212C">
      <w:pPr>
        <w:rPr>
          <w:rtl/>
        </w:rPr>
      </w:pPr>
    </w:p>
    <w:p w:rsidR="00932198" w:rsidRDefault="00932198" w:rsidP="00C73D3E">
      <w:pPr>
        <w:rPr>
          <w:rtl/>
        </w:rPr>
      </w:pPr>
      <w:bookmarkStart w:id="7740" w:name="_ETM_Q44_454000"/>
      <w:bookmarkEnd w:id="7740"/>
      <w:r>
        <w:rPr>
          <w:rtl/>
        </w:rPr>
        <w:t>בסדר</w:t>
      </w:r>
      <w:r>
        <w:rPr>
          <w:rFonts w:hint="cs"/>
          <w:rtl/>
        </w:rPr>
        <w:t>.</w:t>
      </w:r>
      <w:r>
        <w:rPr>
          <w:rtl/>
        </w:rPr>
        <w:t xml:space="preserve"> הבנתי. אני עכשיו מדבר </w:t>
      </w:r>
      <w:bookmarkStart w:id="7741" w:name="_ETM_Q44_456183"/>
      <w:bookmarkEnd w:id="7741"/>
      <w:r>
        <w:rPr>
          <w:rtl/>
        </w:rPr>
        <w:t>ברצינות, ואני מבקש</w:t>
      </w:r>
      <w:r>
        <w:rPr>
          <w:rFonts w:hint="cs"/>
          <w:rtl/>
        </w:rPr>
        <w:t>.</w:t>
      </w:r>
      <w:r>
        <w:rPr>
          <w:rtl/>
        </w:rPr>
        <w:t xml:space="preserve"> זה קצת מפריע לי</w:t>
      </w:r>
      <w:r>
        <w:rPr>
          <w:rFonts w:hint="cs"/>
          <w:rtl/>
        </w:rPr>
        <w:t xml:space="preserve">, </w:t>
      </w:r>
      <w:r>
        <w:rPr>
          <w:rtl/>
        </w:rPr>
        <w:t xml:space="preserve">אני מתבלבל כששואלים </w:t>
      </w:r>
      <w:bookmarkStart w:id="7742" w:name="_ETM_Q44_459516"/>
      <w:bookmarkEnd w:id="7742"/>
      <w:r>
        <w:rPr>
          <w:rtl/>
        </w:rPr>
        <w:t xml:space="preserve">אותי </w:t>
      </w:r>
      <w:r>
        <w:rPr>
          <w:rFonts w:hint="cs"/>
          <w:rtl/>
        </w:rPr>
        <w:t>באמצע.</w:t>
      </w:r>
      <w:bookmarkStart w:id="7743" w:name="_ETM_Q44_458000"/>
      <w:bookmarkEnd w:id="7743"/>
    </w:p>
    <w:p w:rsidR="00932198" w:rsidRDefault="00932198" w:rsidP="00C73D3E">
      <w:pPr>
        <w:rPr>
          <w:rtl/>
        </w:rPr>
      </w:pPr>
      <w:bookmarkStart w:id="7744" w:name="_ETM_Q44_459000"/>
      <w:bookmarkEnd w:id="7744"/>
    </w:p>
    <w:p w:rsidR="00932198" w:rsidRDefault="00932198" w:rsidP="00C73D3E">
      <w:pPr>
        <w:pStyle w:val="af5"/>
        <w:keepNext/>
        <w:rPr>
          <w:rtl/>
        </w:rPr>
      </w:pPr>
      <w:bookmarkStart w:id="7745" w:name="ET_interruption_5787_60"/>
      <w:r w:rsidRPr="001F1180">
        <w:rPr>
          <w:rStyle w:val="TagStyle"/>
          <w:rtl/>
        </w:rPr>
        <w:t xml:space="preserve"> &lt;&lt; קריאה &gt;&gt; </w:t>
      </w:r>
      <w:r>
        <w:rPr>
          <w:rtl/>
        </w:rPr>
        <w:t>יוראי להב הרצנו (יש עתיד):</w:t>
      </w:r>
      <w:r w:rsidRPr="001F1180">
        <w:rPr>
          <w:rStyle w:val="TagStyle"/>
          <w:rtl/>
        </w:rPr>
        <w:t xml:space="preserve"> &lt;&lt; קריאה &gt;&gt;</w:t>
      </w:r>
      <w:r>
        <w:rPr>
          <w:rtl/>
        </w:rPr>
        <w:t xml:space="preserve"> </w:t>
      </w:r>
      <w:bookmarkEnd w:id="7745"/>
    </w:p>
    <w:p w:rsidR="00932198" w:rsidRDefault="00932198" w:rsidP="00CA212C">
      <w:pPr>
        <w:rPr>
          <w:rtl/>
        </w:rPr>
      </w:pPr>
    </w:p>
    <w:p w:rsidR="00932198" w:rsidRDefault="00932198" w:rsidP="00C73D3E">
      <w:pPr>
        <w:rPr>
          <w:rtl/>
        </w:rPr>
      </w:pPr>
      <w:bookmarkStart w:id="7746" w:name="_ETM_Q44_456000"/>
      <w:bookmarkEnd w:id="7746"/>
      <w:r>
        <w:rPr>
          <w:rFonts w:hint="cs"/>
          <w:rtl/>
        </w:rPr>
        <w:t>גם אני. מניין יגיעו החיילים? הרמטכ"ל צריך 12,000 לוחמים ותומכי לחימה, מניין יגיעו?</w:t>
      </w:r>
    </w:p>
    <w:p w:rsidR="00932198" w:rsidRDefault="00932198" w:rsidP="00C73D3E">
      <w:pPr>
        <w:rPr>
          <w:rtl/>
        </w:rPr>
      </w:pPr>
      <w:bookmarkStart w:id="7747" w:name="_ETM_Q44_465000"/>
      <w:bookmarkEnd w:id="7747"/>
    </w:p>
    <w:p w:rsidR="00932198" w:rsidRDefault="00932198" w:rsidP="00C73D3E">
      <w:pPr>
        <w:pStyle w:val="af6"/>
        <w:keepNext/>
        <w:rPr>
          <w:rtl/>
        </w:rPr>
      </w:pPr>
      <w:bookmarkStart w:id="7748" w:name="ET_yor_6490_61"/>
      <w:r w:rsidRPr="001F1180">
        <w:rPr>
          <w:rStyle w:val="TagStyle"/>
          <w:rtl/>
        </w:rPr>
        <w:t xml:space="preserve"> &lt;&lt; יור &gt;&gt; </w:t>
      </w:r>
      <w:r>
        <w:rPr>
          <w:rtl/>
        </w:rPr>
        <w:t>היו"ר ניסים ואטורי:</w:t>
      </w:r>
      <w:r w:rsidRPr="001F1180">
        <w:rPr>
          <w:rStyle w:val="TagStyle"/>
          <w:rtl/>
        </w:rPr>
        <w:t xml:space="preserve"> &lt;&lt; יור &gt;&gt;</w:t>
      </w:r>
      <w:r>
        <w:rPr>
          <w:rtl/>
        </w:rPr>
        <w:t xml:space="preserve"> </w:t>
      </w:r>
      <w:bookmarkEnd w:id="7748"/>
    </w:p>
    <w:p w:rsidR="00932198" w:rsidRDefault="00932198" w:rsidP="00CA212C">
      <w:pPr>
        <w:rPr>
          <w:rtl/>
        </w:rPr>
      </w:pPr>
    </w:p>
    <w:p w:rsidR="00932198" w:rsidRDefault="00932198" w:rsidP="00C73D3E">
      <w:pPr>
        <w:rPr>
          <w:rtl/>
        </w:rPr>
      </w:pPr>
      <w:bookmarkStart w:id="7749" w:name="_ETM_Q44_460000"/>
      <w:bookmarkEnd w:id="7749"/>
      <w:r>
        <w:rPr>
          <w:rFonts w:hint="cs"/>
          <w:rtl/>
        </w:rPr>
        <w:t>יוראי</w:t>
      </w:r>
      <w:r>
        <w:rPr>
          <w:rtl/>
        </w:rPr>
        <w:t>, יוראי, אנחנו</w:t>
      </w:r>
      <w:r>
        <w:rPr>
          <w:rFonts w:hint="cs"/>
          <w:rtl/>
        </w:rPr>
        <w:t xml:space="preserve"> בסקירה </w:t>
      </w:r>
      <w:bookmarkStart w:id="7750" w:name="_ETM_Q44_464000"/>
      <w:bookmarkEnd w:id="7750"/>
      <w:r>
        <w:rPr>
          <w:rFonts w:hint="cs"/>
          <w:rtl/>
        </w:rPr>
        <w:t xml:space="preserve">היסטורית. </w:t>
      </w:r>
      <w:bookmarkStart w:id="7751" w:name="_ETM_Q44_462850"/>
      <w:bookmarkEnd w:id="7751"/>
      <w:r>
        <w:rPr>
          <w:rtl/>
        </w:rPr>
        <w:t>יוראי, יוראי, בסדר</w:t>
      </w:r>
      <w:r>
        <w:rPr>
          <w:rFonts w:hint="cs"/>
          <w:rtl/>
        </w:rPr>
        <w:t>.</w:t>
      </w:r>
      <w:r>
        <w:rPr>
          <w:rtl/>
        </w:rPr>
        <w:t xml:space="preserve"> יוראי, אתה לא צריך כל </w:t>
      </w:r>
      <w:bookmarkStart w:id="7752" w:name="_ETM_Q44_465620"/>
      <w:bookmarkEnd w:id="7752"/>
      <w:r>
        <w:rPr>
          <w:rtl/>
        </w:rPr>
        <w:t>הזמן לעשות סרטונים.</w:t>
      </w:r>
      <w:bookmarkStart w:id="7753" w:name="_ETM_Q44_469220"/>
      <w:bookmarkEnd w:id="7753"/>
    </w:p>
    <w:p w:rsidR="00932198" w:rsidRDefault="00932198" w:rsidP="00C73D3E">
      <w:pPr>
        <w:rPr>
          <w:rtl/>
        </w:rPr>
      </w:pPr>
    </w:p>
    <w:p w:rsidR="00932198" w:rsidRDefault="00932198" w:rsidP="00C73D3E">
      <w:pPr>
        <w:pStyle w:val="af5"/>
        <w:keepNext/>
        <w:rPr>
          <w:rtl/>
        </w:rPr>
      </w:pPr>
      <w:bookmarkStart w:id="7754" w:name="ET_interruption_5300_126"/>
      <w:r w:rsidRPr="006B70BC">
        <w:rPr>
          <w:rStyle w:val="TagStyle"/>
          <w:rtl/>
        </w:rPr>
        <w:t xml:space="preserve"> &lt;&lt; קריאה &gt;&gt; </w:t>
      </w:r>
      <w:r>
        <w:rPr>
          <w:rtl/>
        </w:rPr>
        <w:t>מירב בן ארי (יש עתיד):</w:t>
      </w:r>
      <w:r w:rsidRPr="006B70BC">
        <w:rPr>
          <w:rStyle w:val="TagStyle"/>
          <w:rtl/>
        </w:rPr>
        <w:t xml:space="preserve"> &lt;&lt; קריאה &gt;&gt;</w:t>
      </w:r>
      <w:r>
        <w:rPr>
          <w:rtl/>
        </w:rPr>
        <w:t xml:space="preserve">   </w:t>
      </w:r>
      <w:bookmarkEnd w:id="7754"/>
    </w:p>
    <w:p w:rsidR="00932198" w:rsidRDefault="00932198" w:rsidP="00CA212C">
      <w:pPr>
        <w:rPr>
          <w:rtl/>
        </w:rPr>
      </w:pPr>
    </w:p>
    <w:p w:rsidR="00932198" w:rsidRDefault="00932198" w:rsidP="00C73D3E">
      <w:pPr>
        <w:rPr>
          <w:rtl/>
        </w:rPr>
      </w:pPr>
      <w:r>
        <w:rPr>
          <w:rFonts w:hint="cs"/>
          <w:rtl/>
        </w:rPr>
        <w:t>לא יוראי, נהוראי.</w:t>
      </w:r>
    </w:p>
    <w:p w:rsidR="00932198" w:rsidRDefault="00932198" w:rsidP="00C73D3E">
      <w:pPr>
        <w:rPr>
          <w:rtl/>
        </w:rPr>
      </w:pPr>
    </w:p>
    <w:p w:rsidR="00932198" w:rsidRDefault="00932198" w:rsidP="00C73D3E">
      <w:pPr>
        <w:pStyle w:val="af6"/>
        <w:keepNext/>
        <w:rPr>
          <w:rtl/>
        </w:rPr>
      </w:pPr>
      <w:bookmarkStart w:id="7755" w:name="ET_yor_6490_127"/>
      <w:r w:rsidRPr="006B70BC">
        <w:rPr>
          <w:rStyle w:val="TagStyle"/>
          <w:rtl/>
        </w:rPr>
        <w:t xml:space="preserve"> &lt;&lt; יור &gt;&gt; </w:t>
      </w:r>
      <w:r>
        <w:rPr>
          <w:rtl/>
        </w:rPr>
        <w:t>היו"ר ניסים ואטורי:</w:t>
      </w:r>
      <w:r w:rsidRPr="006B70BC">
        <w:rPr>
          <w:rStyle w:val="TagStyle"/>
          <w:rtl/>
        </w:rPr>
        <w:t xml:space="preserve"> &lt;&lt; יור &gt;&gt;</w:t>
      </w:r>
      <w:r>
        <w:rPr>
          <w:rtl/>
        </w:rPr>
        <w:t xml:space="preserve">   </w:t>
      </w:r>
      <w:bookmarkEnd w:id="7755"/>
    </w:p>
    <w:p w:rsidR="00932198" w:rsidRDefault="00932198" w:rsidP="00CA212C">
      <w:pPr>
        <w:rPr>
          <w:rtl/>
        </w:rPr>
      </w:pPr>
    </w:p>
    <w:p w:rsidR="00932198" w:rsidRDefault="00932198" w:rsidP="00C73D3E">
      <w:pPr>
        <w:rPr>
          <w:rtl/>
        </w:rPr>
      </w:pPr>
      <w:r>
        <w:rPr>
          <w:rFonts w:hint="cs"/>
          <w:rtl/>
        </w:rPr>
        <w:t>אה, להחליף לו את השם?</w:t>
      </w:r>
    </w:p>
    <w:p w:rsidR="00932198" w:rsidRPr="006B70BC" w:rsidRDefault="00932198" w:rsidP="00C73D3E">
      <w:pPr>
        <w:rPr>
          <w:rtl/>
        </w:rPr>
      </w:pPr>
    </w:p>
    <w:p w:rsidR="00932198" w:rsidRDefault="00932198" w:rsidP="00C73D3E">
      <w:pPr>
        <w:pStyle w:val="-"/>
        <w:keepNext/>
        <w:rPr>
          <w:rtl/>
        </w:rPr>
      </w:pPr>
      <w:bookmarkStart w:id="7756" w:name="_ETM_Q44_466000"/>
      <w:bookmarkStart w:id="7757" w:name="ET_speakercontinue_5561_117"/>
      <w:bookmarkEnd w:id="7756"/>
      <w:r w:rsidRPr="00146346">
        <w:rPr>
          <w:rStyle w:val="TagStyle"/>
          <w:rtl/>
        </w:rPr>
        <w:t xml:space="preserve"> &lt;&lt; דובר_המשך &gt;&gt; </w:t>
      </w:r>
      <w:r>
        <w:rPr>
          <w:rtl/>
        </w:rPr>
        <w:t>משה גפני (יהדות התורה):</w:t>
      </w:r>
      <w:r w:rsidRPr="00146346">
        <w:rPr>
          <w:rStyle w:val="TagStyle"/>
          <w:rtl/>
        </w:rPr>
        <w:t xml:space="preserve"> &lt;&lt; דובר_המשך &gt;&gt;</w:t>
      </w:r>
      <w:r>
        <w:rPr>
          <w:rtl/>
        </w:rPr>
        <w:t xml:space="preserve"> </w:t>
      </w:r>
      <w:bookmarkEnd w:id="7757"/>
    </w:p>
    <w:p w:rsidR="00932198" w:rsidRDefault="00932198" w:rsidP="00CA212C">
      <w:pPr>
        <w:rPr>
          <w:rtl/>
        </w:rPr>
      </w:pPr>
    </w:p>
    <w:p w:rsidR="00932198" w:rsidRDefault="00932198" w:rsidP="00C73D3E">
      <w:pPr>
        <w:rPr>
          <w:rtl/>
        </w:rPr>
      </w:pPr>
      <w:bookmarkStart w:id="7758" w:name="_ETM_Q44_471000"/>
      <w:bookmarkStart w:id="7759" w:name="_ETM_Q44_470320"/>
      <w:bookmarkEnd w:id="7758"/>
      <w:bookmarkEnd w:id="7759"/>
      <w:r>
        <w:rPr>
          <w:rtl/>
        </w:rPr>
        <w:t xml:space="preserve">אני </w:t>
      </w:r>
      <w:bookmarkStart w:id="7760" w:name="_ETM_Q44_474498"/>
      <w:bookmarkEnd w:id="7760"/>
      <w:r>
        <w:rPr>
          <w:rtl/>
        </w:rPr>
        <w:t>עונה על השאלות המקצועיות האלה</w:t>
      </w:r>
      <w:r>
        <w:rPr>
          <w:rFonts w:hint="cs"/>
          <w:rtl/>
        </w:rPr>
        <w:t>.</w:t>
      </w:r>
      <w:r>
        <w:rPr>
          <w:rtl/>
        </w:rPr>
        <w:t xml:space="preserve"> אני יודע תמיד שיש ויכוח, </w:t>
      </w:r>
      <w:bookmarkStart w:id="7761" w:name="_ETM_Q44_478676"/>
      <w:bookmarkEnd w:id="7761"/>
      <w:r>
        <w:rPr>
          <w:rtl/>
        </w:rPr>
        <w:t xml:space="preserve">ושואלים אותי את השאלה הזאת, זאת אומרת שכבר בוויכוח המקצועי </w:t>
      </w:r>
      <w:bookmarkStart w:id="7762" w:name="_ETM_Q44_482855"/>
      <w:bookmarkEnd w:id="7762"/>
      <w:r>
        <w:rPr>
          <w:rtl/>
        </w:rPr>
        <w:t xml:space="preserve">עצמו כבר אין מה להגיד. </w:t>
      </w:r>
    </w:p>
    <w:p w:rsidR="00932198" w:rsidRDefault="00932198" w:rsidP="00C73D3E">
      <w:pPr>
        <w:rPr>
          <w:rtl/>
        </w:rPr>
      </w:pPr>
      <w:bookmarkStart w:id="7763" w:name="_ETM_Q44_486000"/>
      <w:bookmarkEnd w:id="7763"/>
    </w:p>
    <w:p w:rsidR="00932198" w:rsidRDefault="00932198" w:rsidP="00C73D3E">
      <w:pPr>
        <w:pStyle w:val="af5"/>
        <w:keepNext/>
        <w:rPr>
          <w:rtl/>
        </w:rPr>
      </w:pPr>
      <w:bookmarkStart w:id="7764" w:name="ET_interruption_5787_63"/>
      <w:r w:rsidRPr="001F1180">
        <w:rPr>
          <w:rStyle w:val="TagStyle"/>
          <w:rtl/>
        </w:rPr>
        <w:t xml:space="preserve"> &lt;&lt; קריאה &gt;&gt; </w:t>
      </w:r>
      <w:r>
        <w:rPr>
          <w:rtl/>
        </w:rPr>
        <w:t>יוראי להב הרצנו (יש עתיד):</w:t>
      </w:r>
      <w:r w:rsidRPr="001F1180">
        <w:rPr>
          <w:rStyle w:val="TagStyle"/>
          <w:rtl/>
        </w:rPr>
        <w:t xml:space="preserve"> &lt;&lt; קריאה &gt;&gt;</w:t>
      </w:r>
      <w:r>
        <w:rPr>
          <w:rtl/>
        </w:rPr>
        <w:t xml:space="preserve"> </w:t>
      </w:r>
      <w:bookmarkEnd w:id="7764"/>
    </w:p>
    <w:p w:rsidR="00932198" w:rsidRDefault="00932198" w:rsidP="00CA212C">
      <w:pPr>
        <w:rPr>
          <w:rtl/>
        </w:rPr>
      </w:pPr>
    </w:p>
    <w:p w:rsidR="00932198" w:rsidRDefault="00932198" w:rsidP="00C73D3E">
      <w:pPr>
        <w:rPr>
          <w:rtl/>
        </w:rPr>
      </w:pPr>
      <w:bookmarkStart w:id="7765" w:name="_ETM_Q44_483000"/>
      <w:bookmarkEnd w:id="7765"/>
      <w:r>
        <w:rPr>
          <w:rFonts w:hint="cs"/>
          <w:rtl/>
        </w:rPr>
        <w:t>מניין יגיעו החיילים?</w:t>
      </w:r>
    </w:p>
    <w:p w:rsidR="00932198" w:rsidRDefault="00932198" w:rsidP="00C73D3E">
      <w:pPr>
        <w:rPr>
          <w:rtl/>
        </w:rPr>
      </w:pPr>
      <w:bookmarkStart w:id="7766" w:name="_ETM_Q44_488000"/>
      <w:bookmarkEnd w:id="7766"/>
    </w:p>
    <w:p w:rsidR="00932198" w:rsidRDefault="00932198" w:rsidP="00C73D3E">
      <w:pPr>
        <w:pStyle w:val="-"/>
        <w:keepNext/>
        <w:rPr>
          <w:rtl/>
        </w:rPr>
      </w:pPr>
      <w:bookmarkStart w:id="7767" w:name="ET_speakercontinue_5561_118"/>
      <w:r w:rsidRPr="00146346">
        <w:rPr>
          <w:rStyle w:val="TagStyle"/>
          <w:rtl/>
        </w:rPr>
        <w:t xml:space="preserve"> &lt;&lt; דובר_המשך &gt;&gt; </w:t>
      </w:r>
      <w:r>
        <w:rPr>
          <w:rtl/>
        </w:rPr>
        <w:t>משה גפני (יהדות התורה):</w:t>
      </w:r>
      <w:r w:rsidRPr="00146346">
        <w:rPr>
          <w:rStyle w:val="TagStyle"/>
          <w:rtl/>
        </w:rPr>
        <w:t xml:space="preserve"> &lt;&lt; דובר_המשך &gt;&gt;</w:t>
      </w:r>
      <w:r>
        <w:rPr>
          <w:rtl/>
        </w:rPr>
        <w:t xml:space="preserve"> </w:t>
      </w:r>
      <w:bookmarkEnd w:id="7767"/>
    </w:p>
    <w:p w:rsidR="00932198" w:rsidRDefault="00932198" w:rsidP="00CA212C">
      <w:pPr>
        <w:rPr>
          <w:rtl/>
        </w:rPr>
      </w:pPr>
    </w:p>
    <w:p w:rsidR="00932198" w:rsidRDefault="00932198" w:rsidP="00C73D3E">
      <w:pPr>
        <w:rPr>
          <w:rtl/>
        </w:rPr>
      </w:pPr>
      <w:bookmarkStart w:id="7768" w:name="_ETM_Q44_484000"/>
      <w:bookmarkEnd w:id="7768"/>
      <w:r>
        <w:rPr>
          <w:rtl/>
        </w:rPr>
        <w:t xml:space="preserve">ואני שואל את </w:t>
      </w:r>
      <w:bookmarkStart w:id="7769" w:name="_ETM_Q44_487033"/>
      <w:bookmarkEnd w:id="7769"/>
      <w:r>
        <w:rPr>
          <w:rtl/>
        </w:rPr>
        <w:t>הכנסת, אני שואל את חבריי לאופוזיציה</w:t>
      </w:r>
      <w:r>
        <w:rPr>
          <w:rFonts w:hint="cs"/>
          <w:rtl/>
        </w:rPr>
        <w:t>,</w:t>
      </w:r>
      <w:r>
        <w:rPr>
          <w:rtl/>
        </w:rPr>
        <w:t xml:space="preserve"> אני שואל אותם</w:t>
      </w:r>
      <w:r>
        <w:rPr>
          <w:rFonts w:hint="cs"/>
          <w:rtl/>
        </w:rPr>
        <w:t>.</w:t>
      </w:r>
    </w:p>
    <w:p w:rsidR="00932198" w:rsidRDefault="00932198" w:rsidP="00C73D3E">
      <w:pPr>
        <w:rPr>
          <w:rtl/>
        </w:rPr>
      </w:pPr>
    </w:p>
    <w:p w:rsidR="00932198" w:rsidRDefault="00932198" w:rsidP="00C73D3E">
      <w:pPr>
        <w:pStyle w:val="af5"/>
        <w:keepNext/>
        <w:rPr>
          <w:rtl/>
        </w:rPr>
      </w:pPr>
      <w:bookmarkStart w:id="7770" w:name="ET_interruption_6361_65"/>
      <w:r w:rsidRPr="001F1180">
        <w:rPr>
          <w:rStyle w:val="TagStyle"/>
          <w:rtl/>
        </w:rPr>
        <w:t xml:space="preserve"> &lt;&lt; קריאה &gt;&gt; </w:t>
      </w:r>
      <w:r>
        <w:rPr>
          <w:rtl/>
        </w:rPr>
        <w:t>נאור שירי (יש עתיד):</w:t>
      </w:r>
      <w:r w:rsidRPr="001F1180">
        <w:rPr>
          <w:rStyle w:val="TagStyle"/>
          <w:rtl/>
        </w:rPr>
        <w:t xml:space="preserve"> &lt;&lt; קריאה &gt;&gt;</w:t>
      </w:r>
      <w:r>
        <w:rPr>
          <w:rtl/>
        </w:rPr>
        <w:t xml:space="preserve"> </w:t>
      </w:r>
      <w:bookmarkEnd w:id="7770"/>
    </w:p>
    <w:p w:rsidR="00932198" w:rsidRDefault="00932198" w:rsidP="00CA212C">
      <w:pPr>
        <w:rPr>
          <w:rtl/>
        </w:rPr>
      </w:pPr>
    </w:p>
    <w:p w:rsidR="00932198" w:rsidRDefault="00932198" w:rsidP="00C73D3E">
      <w:pPr>
        <w:rPr>
          <w:rtl/>
        </w:rPr>
      </w:pPr>
      <w:bookmarkStart w:id="7771" w:name="_ETM_Q44_491000"/>
      <w:bookmarkStart w:id="7772" w:name="_ETM_Q44_491211"/>
      <w:bookmarkEnd w:id="7771"/>
      <w:bookmarkEnd w:id="7772"/>
      <w:r>
        <w:rPr>
          <w:rtl/>
        </w:rPr>
        <w:t>כן.</w:t>
      </w:r>
    </w:p>
    <w:p w:rsidR="00932198" w:rsidRDefault="00932198" w:rsidP="00C73D3E">
      <w:pPr>
        <w:rPr>
          <w:rtl/>
        </w:rPr>
      </w:pPr>
    </w:p>
    <w:p w:rsidR="00932198" w:rsidRDefault="00932198" w:rsidP="00C73D3E">
      <w:pPr>
        <w:pStyle w:val="-"/>
        <w:keepNext/>
        <w:rPr>
          <w:rtl/>
        </w:rPr>
      </w:pPr>
      <w:bookmarkStart w:id="7773" w:name="ET_speakercontinue_5561_119"/>
      <w:r w:rsidRPr="00146346">
        <w:rPr>
          <w:rStyle w:val="TagStyle"/>
          <w:rtl/>
        </w:rPr>
        <w:t xml:space="preserve"> &lt;&lt; דובר_המשך &gt;&gt; </w:t>
      </w:r>
      <w:r>
        <w:rPr>
          <w:rtl/>
        </w:rPr>
        <w:t>משה גפני (יהדות התורה):</w:t>
      </w:r>
      <w:r w:rsidRPr="00146346">
        <w:rPr>
          <w:rStyle w:val="TagStyle"/>
          <w:rtl/>
        </w:rPr>
        <w:t xml:space="preserve"> &lt;&lt; דובר_המשך &gt;&gt;</w:t>
      </w:r>
      <w:r>
        <w:rPr>
          <w:rtl/>
        </w:rPr>
        <w:t xml:space="preserve"> </w:t>
      </w:r>
      <w:bookmarkEnd w:id="7773"/>
    </w:p>
    <w:p w:rsidR="00932198" w:rsidRDefault="00932198" w:rsidP="00CA212C">
      <w:pPr>
        <w:rPr>
          <w:rtl/>
        </w:rPr>
      </w:pPr>
    </w:p>
    <w:p w:rsidR="00932198" w:rsidRDefault="00932198" w:rsidP="00C73D3E">
      <w:pPr>
        <w:rPr>
          <w:rtl/>
        </w:rPr>
      </w:pPr>
      <w:bookmarkStart w:id="7774" w:name="_ETM_Q44_495000"/>
      <w:bookmarkEnd w:id="7774"/>
      <w:r>
        <w:rPr>
          <w:rtl/>
        </w:rPr>
        <w:t xml:space="preserve">למה </w:t>
      </w:r>
      <w:bookmarkStart w:id="7775" w:name="_ETM_Q44_495850"/>
      <w:bookmarkEnd w:id="7775"/>
      <w:r>
        <w:rPr>
          <w:rFonts w:hint="cs"/>
          <w:rtl/>
        </w:rPr>
        <w:t xml:space="preserve">דווקא </w:t>
      </w:r>
      <w:r>
        <w:rPr>
          <w:rtl/>
        </w:rPr>
        <w:t>פה שואלים את השאלה הזאת</w:t>
      </w:r>
      <w:r>
        <w:rPr>
          <w:rFonts w:hint="cs"/>
          <w:rtl/>
        </w:rPr>
        <w:t>?</w:t>
      </w:r>
      <w:r>
        <w:rPr>
          <w:rtl/>
        </w:rPr>
        <w:t xml:space="preserve"> מה יש בשאלה הזאת? </w:t>
      </w:r>
    </w:p>
    <w:p w:rsidR="00932198" w:rsidRDefault="00932198" w:rsidP="00C73D3E">
      <w:pPr>
        <w:rPr>
          <w:rtl/>
        </w:rPr>
      </w:pPr>
    </w:p>
    <w:p w:rsidR="00932198" w:rsidRDefault="00932198" w:rsidP="00C73D3E">
      <w:pPr>
        <w:pStyle w:val="af5"/>
        <w:keepNext/>
        <w:rPr>
          <w:rtl/>
        </w:rPr>
      </w:pPr>
      <w:bookmarkStart w:id="7776" w:name="ET_interruption_6361_68"/>
      <w:r w:rsidRPr="001F1180">
        <w:rPr>
          <w:rStyle w:val="TagStyle"/>
          <w:rtl/>
        </w:rPr>
        <w:t xml:space="preserve"> &lt;&lt; קריאה &gt;&gt; </w:t>
      </w:r>
      <w:r>
        <w:rPr>
          <w:rtl/>
        </w:rPr>
        <w:t>נאור שירי (יש עתיד):</w:t>
      </w:r>
      <w:r w:rsidRPr="001F1180">
        <w:rPr>
          <w:rStyle w:val="TagStyle"/>
          <w:rtl/>
        </w:rPr>
        <w:t xml:space="preserve"> &lt;&lt; קריאה &gt;&gt;</w:t>
      </w:r>
      <w:r>
        <w:rPr>
          <w:rtl/>
        </w:rPr>
        <w:t xml:space="preserve"> </w:t>
      </w:r>
      <w:bookmarkEnd w:id="7776"/>
    </w:p>
    <w:p w:rsidR="00932198" w:rsidRDefault="00932198" w:rsidP="00CA212C">
      <w:pPr>
        <w:rPr>
          <w:rtl/>
        </w:rPr>
      </w:pPr>
    </w:p>
    <w:p w:rsidR="00932198" w:rsidRPr="001F1180" w:rsidRDefault="00932198" w:rsidP="00C73D3E">
      <w:pPr>
        <w:rPr>
          <w:rtl/>
        </w:rPr>
      </w:pPr>
      <w:bookmarkStart w:id="7777" w:name="_ETM_Q44_494000"/>
      <w:bookmarkEnd w:id="7777"/>
      <w:r>
        <w:rPr>
          <w:rFonts w:hint="cs"/>
          <w:rtl/>
        </w:rPr>
        <w:t xml:space="preserve">כי הייתי בן </w:t>
      </w:r>
      <w:bookmarkStart w:id="7778" w:name="_ETM_Q44_498000"/>
      <w:bookmarkEnd w:id="7778"/>
      <w:r>
        <w:rPr>
          <w:rFonts w:hint="cs"/>
          <w:rtl/>
        </w:rPr>
        <w:t>חמש.</w:t>
      </w:r>
    </w:p>
    <w:p w:rsidR="00932198" w:rsidRDefault="00932198" w:rsidP="00C73D3E">
      <w:pPr>
        <w:rPr>
          <w:rtl/>
        </w:rPr>
      </w:pPr>
    </w:p>
    <w:p w:rsidR="00932198" w:rsidRDefault="00932198" w:rsidP="00C73D3E">
      <w:pPr>
        <w:pStyle w:val="af5"/>
        <w:keepNext/>
        <w:rPr>
          <w:rtl/>
        </w:rPr>
      </w:pPr>
      <w:bookmarkStart w:id="7779" w:name="ET_interruption_6127_67"/>
      <w:r w:rsidRPr="001F1180">
        <w:rPr>
          <w:rStyle w:val="TagStyle"/>
          <w:rtl/>
        </w:rPr>
        <w:t xml:space="preserve"> &lt;&lt; קריאה &gt;&gt; </w:t>
      </w:r>
      <w:r>
        <w:rPr>
          <w:rtl/>
        </w:rPr>
        <w:t>ולדימיר בליאק (יש עתיד):</w:t>
      </w:r>
      <w:r w:rsidRPr="001F1180">
        <w:rPr>
          <w:rStyle w:val="TagStyle"/>
          <w:rtl/>
        </w:rPr>
        <w:t xml:space="preserve"> &lt;&lt; קריאה &gt;&gt;</w:t>
      </w:r>
      <w:r>
        <w:rPr>
          <w:rtl/>
        </w:rPr>
        <w:t xml:space="preserve"> </w:t>
      </w:r>
      <w:bookmarkEnd w:id="7779"/>
    </w:p>
    <w:p w:rsidR="00932198" w:rsidRDefault="00932198" w:rsidP="00CA212C">
      <w:pPr>
        <w:rPr>
          <w:rtl/>
        </w:rPr>
      </w:pPr>
    </w:p>
    <w:p w:rsidR="00932198" w:rsidRDefault="00932198" w:rsidP="00C73D3E">
      <w:pPr>
        <w:rPr>
          <w:rtl/>
        </w:rPr>
      </w:pPr>
      <w:bookmarkStart w:id="7780" w:name="_ETM_Q44_496000"/>
      <w:bookmarkEnd w:id="7780"/>
      <w:r>
        <w:rPr>
          <w:rtl/>
        </w:rPr>
        <w:t xml:space="preserve">כי </w:t>
      </w:r>
      <w:bookmarkStart w:id="7781" w:name="_ETM_Q44_500251"/>
      <w:bookmarkEnd w:id="7781"/>
      <w:r>
        <w:rPr>
          <w:rtl/>
        </w:rPr>
        <w:t>הייתי בסיביר</w:t>
      </w:r>
      <w:r>
        <w:rPr>
          <w:rFonts w:hint="cs"/>
          <w:rtl/>
        </w:rPr>
        <w:t xml:space="preserve">. </w:t>
      </w:r>
      <w:r>
        <w:rPr>
          <w:rtl/>
        </w:rPr>
        <w:t>הייתי בסיביר</w:t>
      </w:r>
      <w:r>
        <w:rPr>
          <w:rFonts w:hint="cs"/>
          <w:rtl/>
        </w:rPr>
        <w:t>, נמנע ממני לשאול.</w:t>
      </w:r>
    </w:p>
    <w:p w:rsidR="00932198" w:rsidRDefault="00932198" w:rsidP="00C73D3E">
      <w:pPr>
        <w:rPr>
          <w:rtl/>
        </w:rPr>
      </w:pPr>
    </w:p>
    <w:p w:rsidR="00932198" w:rsidRDefault="00932198" w:rsidP="00C73D3E">
      <w:pPr>
        <w:pStyle w:val="-"/>
        <w:keepNext/>
        <w:rPr>
          <w:rtl/>
        </w:rPr>
      </w:pPr>
      <w:bookmarkStart w:id="7782" w:name="ET_speakercontinue_5561_120"/>
      <w:r w:rsidRPr="00146346">
        <w:rPr>
          <w:rStyle w:val="TagStyle"/>
          <w:rtl/>
        </w:rPr>
        <w:t xml:space="preserve"> &lt;&lt; דובר_המשך &gt;&gt; </w:t>
      </w:r>
      <w:r>
        <w:rPr>
          <w:rtl/>
        </w:rPr>
        <w:t>משה גפני (יהדות התורה):</w:t>
      </w:r>
      <w:r w:rsidRPr="00146346">
        <w:rPr>
          <w:rStyle w:val="TagStyle"/>
          <w:rtl/>
        </w:rPr>
        <w:t xml:space="preserve"> &lt;&lt; דובר_המשך &gt;&gt;</w:t>
      </w:r>
      <w:r>
        <w:rPr>
          <w:rtl/>
        </w:rPr>
        <w:t xml:space="preserve"> </w:t>
      </w:r>
      <w:bookmarkEnd w:id="7782"/>
    </w:p>
    <w:p w:rsidR="00932198" w:rsidRDefault="00932198" w:rsidP="00CA212C">
      <w:pPr>
        <w:rPr>
          <w:rtl/>
        </w:rPr>
      </w:pPr>
    </w:p>
    <w:p w:rsidR="00932198" w:rsidRDefault="00932198" w:rsidP="00C73D3E">
      <w:pPr>
        <w:rPr>
          <w:rtl/>
        </w:rPr>
      </w:pPr>
      <w:bookmarkStart w:id="7783" w:name="_ETM_Q44_499000"/>
      <w:bookmarkEnd w:id="7783"/>
      <w:r>
        <w:rPr>
          <w:rtl/>
        </w:rPr>
        <w:t>חוק-יסוד</w:t>
      </w:r>
      <w:r>
        <w:rPr>
          <w:rFonts w:hint="cs"/>
          <w:rtl/>
        </w:rPr>
        <w:t>:</w:t>
      </w:r>
      <w:r>
        <w:rPr>
          <w:rtl/>
        </w:rPr>
        <w:t xml:space="preserve"> </w:t>
      </w:r>
      <w:bookmarkStart w:id="7784" w:name="_ETM_Q44_504653"/>
      <w:bookmarkEnd w:id="7784"/>
      <w:r>
        <w:rPr>
          <w:rtl/>
        </w:rPr>
        <w:t xml:space="preserve">לימוד התורה, שהשאלה הכלכלית </w:t>
      </w:r>
      <w:r>
        <w:rPr>
          <w:rFonts w:hint="cs"/>
          <w:rtl/>
        </w:rPr>
        <w:t>בו</w:t>
      </w:r>
      <w:r>
        <w:rPr>
          <w:rtl/>
        </w:rPr>
        <w:t xml:space="preserve"> כמעט לא קיימת</w:t>
      </w:r>
      <w:r>
        <w:rPr>
          <w:rFonts w:hint="cs"/>
          <w:rtl/>
        </w:rPr>
        <w:t>.</w:t>
      </w:r>
    </w:p>
    <w:p w:rsidR="00932198" w:rsidRDefault="00932198" w:rsidP="00C73D3E">
      <w:pPr>
        <w:rPr>
          <w:rtl/>
        </w:rPr>
      </w:pPr>
      <w:bookmarkStart w:id="7785" w:name="_ETM_Q44_505000"/>
      <w:bookmarkEnd w:id="7785"/>
    </w:p>
    <w:p w:rsidR="00932198" w:rsidRDefault="00932198" w:rsidP="00C73D3E">
      <w:pPr>
        <w:pStyle w:val="af5"/>
        <w:keepNext/>
        <w:rPr>
          <w:rtl/>
        </w:rPr>
      </w:pPr>
      <w:bookmarkStart w:id="7786" w:name="ET_interruption_6127_70"/>
      <w:r w:rsidRPr="001F1180">
        <w:rPr>
          <w:rStyle w:val="TagStyle"/>
          <w:rtl/>
        </w:rPr>
        <w:t xml:space="preserve"> &lt;&lt; קריאה &gt;&gt; </w:t>
      </w:r>
      <w:r>
        <w:rPr>
          <w:rtl/>
        </w:rPr>
        <w:t>ולדימיר בליאק (יש עתיד):</w:t>
      </w:r>
      <w:r w:rsidRPr="001F1180">
        <w:rPr>
          <w:rStyle w:val="TagStyle"/>
          <w:rtl/>
        </w:rPr>
        <w:t xml:space="preserve"> &lt;&lt; קריאה &gt;&gt;</w:t>
      </w:r>
      <w:r>
        <w:rPr>
          <w:rtl/>
        </w:rPr>
        <w:t xml:space="preserve"> </w:t>
      </w:r>
      <w:bookmarkEnd w:id="7786"/>
    </w:p>
    <w:p w:rsidR="00932198" w:rsidRDefault="00932198" w:rsidP="00CA212C">
      <w:pPr>
        <w:rPr>
          <w:rtl/>
        </w:rPr>
      </w:pPr>
    </w:p>
    <w:p w:rsidR="00932198" w:rsidRDefault="00932198" w:rsidP="00C73D3E">
      <w:pPr>
        <w:rPr>
          <w:rtl/>
        </w:rPr>
      </w:pPr>
      <w:bookmarkStart w:id="7787" w:name="_ETM_Q44_507000"/>
      <w:bookmarkEnd w:id="7787"/>
      <w:r>
        <w:rPr>
          <w:rFonts w:hint="cs"/>
          <w:rtl/>
        </w:rPr>
        <w:t>לא</w:t>
      </w:r>
      <w:r>
        <w:rPr>
          <w:rtl/>
        </w:rPr>
        <w:t xml:space="preserve"> קיימת.</w:t>
      </w:r>
    </w:p>
    <w:p w:rsidR="00932198" w:rsidRDefault="00932198" w:rsidP="00C73D3E">
      <w:pPr>
        <w:rPr>
          <w:rtl/>
        </w:rPr>
      </w:pPr>
    </w:p>
    <w:p w:rsidR="00932198" w:rsidRDefault="00932198" w:rsidP="00C73D3E">
      <w:pPr>
        <w:pStyle w:val="-"/>
        <w:keepNext/>
        <w:rPr>
          <w:rtl/>
        </w:rPr>
      </w:pPr>
      <w:bookmarkStart w:id="7788" w:name="ET_speakercontinue_5561_121"/>
      <w:r w:rsidRPr="00146346">
        <w:rPr>
          <w:rStyle w:val="TagStyle"/>
          <w:rtl/>
        </w:rPr>
        <w:t xml:space="preserve"> &lt;&lt; דובר_המשך &gt;&gt; </w:t>
      </w:r>
      <w:r>
        <w:rPr>
          <w:rtl/>
        </w:rPr>
        <w:t>משה גפני (יהדות התורה):</w:t>
      </w:r>
      <w:r w:rsidRPr="00146346">
        <w:rPr>
          <w:rStyle w:val="TagStyle"/>
          <w:rtl/>
        </w:rPr>
        <w:t xml:space="preserve"> &lt;&lt; דובר_המשך &gt;&gt;</w:t>
      </w:r>
      <w:r>
        <w:rPr>
          <w:rtl/>
        </w:rPr>
        <w:t xml:space="preserve"> </w:t>
      </w:r>
      <w:bookmarkEnd w:id="7788"/>
    </w:p>
    <w:p w:rsidR="00932198" w:rsidRDefault="00932198" w:rsidP="00CA212C">
      <w:pPr>
        <w:rPr>
          <w:rtl/>
        </w:rPr>
      </w:pPr>
    </w:p>
    <w:p w:rsidR="00932198" w:rsidRDefault="00932198" w:rsidP="00C73D3E">
      <w:pPr>
        <w:rPr>
          <w:rtl/>
        </w:rPr>
      </w:pPr>
      <w:bookmarkStart w:id="7789" w:name="_ETM_Q44_506000"/>
      <w:bookmarkEnd w:id="7789"/>
      <w:r>
        <w:rPr>
          <w:rtl/>
        </w:rPr>
        <w:t xml:space="preserve">זה </w:t>
      </w:r>
      <w:bookmarkStart w:id="7790" w:name="_ETM_Q44_509055"/>
      <w:bookmarkEnd w:id="7790"/>
      <w:r>
        <w:rPr>
          <w:rtl/>
        </w:rPr>
        <w:t>מה שאמרו אנשי האוצר בדיון הראשון</w:t>
      </w:r>
      <w:r>
        <w:rPr>
          <w:rFonts w:hint="cs"/>
          <w:rtl/>
        </w:rPr>
        <w:t>.</w:t>
      </w:r>
      <w:r>
        <w:rPr>
          <w:rtl/>
        </w:rPr>
        <w:t xml:space="preserve"> אבל נניח לעניין הזה</w:t>
      </w:r>
      <w:r>
        <w:rPr>
          <w:rFonts w:hint="cs"/>
          <w:rtl/>
        </w:rPr>
        <w:t>.</w:t>
      </w:r>
      <w:r>
        <w:rPr>
          <w:rtl/>
        </w:rPr>
        <w:t xml:space="preserve"> </w:t>
      </w:r>
      <w:bookmarkStart w:id="7791" w:name="_ETM_Q44_513457"/>
      <w:bookmarkEnd w:id="7791"/>
      <w:r>
        <w:rPr>
          <w:rtl/>
        </w:rPr>
        <w:t>מה פתאום פה מתחיל דיון</w:t>
      </w:r>
      <w:r>
        <w:rPr>
          <w:rFonts w:hint="cs"/>
          <w:rtl/>
        </w:rPr>
        <w:t>:</w:t>
      </w:r>
      <w:r>
        <w:rPr>
          <w:rtl/>
        </w:rPr>
        <w:t xml:space="preserve"> </w:t>
      </w:r>
      <w:bookmarkStart w:id="7792" w:name="_ETM_Q44_518510"/>
      <w:bookmarkEnd w:id="7792"/>
      <w:r>
        <w:rPr>
          <w:rtl/>
        </w:rPr>
        <w:t>כמה זה נוגע למשרדי ממשלה</w:t>
      </w:r>
      <w:r>
        <w:rPr>
          <w:rFonts w:hint="cs"/>
          <w:rtl/>
        </w:rPr>
        <w:t>.</w:t>
      </w:r>
      <w:r>
        <w:rPr>
          <w:rtl/>
        </w:rPr>
        <w:t xml:space="preserve"> לא שאלו את זה בחוקי</w:t>
      </w:r>
      <w:bookmarkStart w:id="7793" w:name="_ETM_Q44_522510"/>
      <w:bookmarkEnd w:id="7793"/>
      <w:r>
        <w:rPr>
          <w:rFonts w:hint="cs"/>
          <w:rtl/>
        </w:rPr>
        <w:t>-</w:t>
      </w:r>
      <w:r>
        <w:rPr>
          <w:rtl/>
        </w:rPr>
        <w:t>יסוד אחרים. אני באמת הצבעתי נגד.</w:t>
      </w:r>
    </w:p>
    <w:p w:rsidR="00932198" w:rsidRDefault="00932198" w:rsidP="00C73D3E">
      <w:pPr>
        <w:rPr>
          <w:rtl/>
        </w:rPr>
      </w:pPr>
      <w:bookmarkStart w:id="7794" w:name="_ETM_Q44_524000"/>
      <w:bookmarkEnd w:id="7794"/>
    </w:p>
    <w:p w:rsidR="00932198" w:rsidRDefault="00932198" w:rsidP="00C73D3E">
      <w:pPr>
        <w:pStyle w:val="af5"/>
        <w:keepNext/>
        <w:rPr>
          <w:rtl/>
        </w:rPr>
      </w:pPr>
      <w:bookmarkStart w:id="7795" w:name="ET_interruption_6127_122"/>
      <w:r w:rsidRPr="00146346">
        <w:rPr>
          <w:rStyle w:val="TagStyle"/>
          <w:rtl/>
        </w:rPr>
        <w:t xml:space="preserve"> &lt;&lt; קריאה &gt;&gt; </w:t>
      </w:r>
      <w:r>
        <w:rPr>
          <w:rtl/>
        </w:rPr>
        <w:t>ולדימיר בליאק (יש עתיד):</w:t>
      </w:r>
      <w:r w:rsidRPr="00146346">
        <w:rPr>
          <w:rStyle w:val="TagStyle"/>
          <w:rtl/>
        </w:rPr>
        <w:t xml:space="preserve"> &lt;&lt; קריאה &gt;&gt;</w:t>
      </w:r>
      <w:r>
        <w:rPr>
          <w:rtl/>
        </w:rPr>
        <w:t xml:space="preserve"> </w:t>
      </w:r>
      <w:bookmarkEnd w:id="7795"/>
    </w:p>
    <w:p w:rsidR="00932198" w:rsidRDefault="00932198" w:rsidP="00CA212C">
      <w:pPr>
        <w:rPr>
          <w:rtl/>
        </w:rPr>
      </w:pPr>
    </w:p>
    <w:p w:rsidR="00932198" w:rsidRDefault="00932198" w:rsidP="00C73D3E">
      <w:pPr>
        <w:rPr>
          <w:rtl/>
        </w:rPr>
      </w:pPr>
      <w:bookmarkStart w:id="7796" w:name="_ETM_Q44_526000"/>
      <w:bookmarkEnd w:id="7796"/>
      <w:r>
        <w:rPr>
          <w:rFonts w:hint="cs"/>
          <w:rtl/>
        </w:rPr>
        <w:t>באיזו שנה זה היה?</w:t>
      </w:r>
    </w:p>
    <w:p w:rsidR="00932198" w:rsidRDefault="00932198" w:rsidP="00C73D3E">
      <w:pPr>
        <w:rPr>
          <w:rtl/>
        </w:rPr>
      </w:pPr>
    </w:p>
    <w:p w:rsidR="00932198" w:rsidRDefault="00932198" w:rsidP="00C73D3E">
      <w:pPr>
        <w:pStyle w:val="-"/>
        <w:keepNext/>
        <w:rPr>
          <w:rtl/>
        </w:rPr>
      </w:pPr>
      <w:bookmarkStart w:id="7797" w:name="ET_speakercontinue_5561_123"/>
      <w:r w:rsidRPr="00146346">
        <w:rPr>
          <w:rStyle w:val="TagStyle"/>
          <w:rtl/>
        </w:rPr>
        <w:t xml:space="preserve"> &lt;&lt; דובר_המשך &gt;&gt; </w:t>
      </w:r>
      <w:r>
        <w:rPr>
          <w:rtl/>
        </w:rPr>
        <w:t>משה גפני (יהדות התורה):</w:t>
      </w:r>
      <w:r w:rsidRPr="00146346">
        <w:rPr>
          <w:rStyle w:val="TagStyle"/>
          <w:rtl/>
        </w:rPr>
        <w:t xml:space="preserve"> &lt;&lt; דובר_המשך &gt;&gt;</w:t>
      </w:r>
      <w:r>
        <w:rPr>
          <w:rtl/>
        </w:rPr>
        <w:t xml:space="preserve"> </w:t>
      </w:r>
      <w:bookmarkEnd w:id="7797"/>
    </w:p>
    <w:p w:rsidR="00932198" w:rsidRDefault="00932198" w:rsidP="00CA212C">
      <w:pPr>
        <w:rPr>
          <w:rtl/>
        </w:rPr>
      </w:pPr>
    </w:p>
    <w:p w:rsidR="00932198" w:rsidRDefault="00932198" w:rsidP="00C73D3E">
      <w:pPr>
        <w:rPr>
          <w:rtl/>
        </w:rPr>
      </w:pPr>
      <w:bookmarkStart w:id="7798" w:name="_ETM_Q44_529000"/>
      <w:bookmarkStart w:id="7799" w:name="_ETM_Q44_527309"/>
      <w:bookmarkEnd w:id="7798"/>
      <w:bookmarkEnd w:id="7799"/>
      <w:r>
        <w:rPr>
          <w:rtl/>
        </w:rPr>
        <w:t>ב-1992</w:t>
      </w:r>
      <w:r>
        <w:rPr>
          <w:rFonts w:hint="cs"/>
          <w:rtl/>
        </w:rPr>
        <w:t>,</w:t>
      </w:r>
      <w:r>
        <w:rPr>
          <w:rtl/>
        </w:rPr>
        <w:t xml:space="preserve"> נדמה לי</w:t>
      </w:r>
      <w:r>
        <w:rPr>
          <w:rFonts w:hint="cs"/>
          <w:rtl/>
        </w:rPr>
        <w:t xml:space="preserve">. </w:t>
      </w:r>
      <w:r>
        <w:rPr>
          <w:rtl/>
        </w:rPr>
        <w:t>לא זוכר בדיוק, אבל בערך</w:t>
      </w:r>
      <w:r>
        <w:rPr>
          <w:rFonts w:hint="cs"/>
          <w:rtl/>
        </w:rPr>
        <w:t xml:space="preserve">, זה </w:t>
      </w:r>
      <w:r>
        <w:rPr>
          <w:rtl/>
        </w:rPr>
        <w:t>באות</w:t>
      </w:r>
      <w:r>
        <w:rPr>
          <w:rFonts w:hint="cs"/>
          <w:rtl/>
        </w:rPr>
        <w:t>ן שנים.</w:t>
      </w:r>
    </w:p>
    <w:p w:rsidR="00932198" w:rsidRDefault="00932198" w:rsidP="00C73D3E">
      <w:pPr>
        <w:rPr>
          <w:rtl/>
        </w:rPr>
      </w:pPr>
    </w:p>
    <w:p w:rsidR="00932198" w:rsidRDefault="00932198" w:rsidP="00C73D3E">
      <w:pPr>
        <w:pStyle w:val="af5"/>
        <w:keepNext/>
        <w:rPr>
          <w:rtl/>
        </w:rPr>
      </w:pPr>
      <w:bookmarkStart w:id="7800" w:name="ET_interruption_5300_74"/>
      <w:r w:rsidRPr="00667FA8">
        <w:rPr>
          <w:rStyle w:val="TagStyle"/>
          <w:rtl/>
        </w:rPr>
        <w:t xml:space="preserve"> &lt;&lt; קריאה &gt;&gt; </w:t>
      </w:r>
      <w:r>
        <w:rPr>
          <w:rtl/>
        </w:rPr>
        <w:t>מירב בן ארי (יש עתיד):</w:t>
      </w:r>
      <w:r w:rsidRPr="00667FA8">
        <w:rPr>
          <w:rStyle w:val="TagStyle"/>
          <w:rtl/>
        </w:rPr>
        <w:t xml:space="preserve"> &lt;&lt; קריאה &gt;&gt;</w:t>
      </w:r>
      <w:r>
        <w:rPr>
          <w:rtl/>
        </w:rPr>
        <w:t xml:space="preserve"> </w:t>
      </w:r>
      <w:bookmarkEnd w:id="7800"/>
    </w:p>
    <w:p w:rsidR="00932198" w:rsidRDefault="00932198" w:rsidP="00CA212C">
      <w:pPr>
        <w:rPr>
          <w:rtl/>
        </w:rPr>
      </w:pPr>
    </w:p>
    <w:p w:rsidR="00932198" w:rsidRDefault="00932198" w:rsidP="00C73D3E">
      <w:pPr>
        <w:rPr>
          <w:rtl/>
        </w:rPr>
      </w:pPr>
      <w:r w:rsidRPr="00147AD5">
        <w:rPr>
          <w:rFonts w:hint="cs"/>
          <w:rtl/>
        </w:rPr>
        <w:t xml:space="preserve">הייתי </w:t>
      </w:r>
      <w:bookmarkStart w:id="7801" w:name="_ETM_Q44_528000"/>
      <w:bookmarkEnd w:id="7801"/>
      <w:r w:rsidRPr="00147AD5">
        <w:rPr>
          <w:rFonts w:hint="cs"/>
          <w:rtl/>
        </w:rPr>
        <w:t>בת 17.</w:t>
      </w:r>
    </w:p>
    <w:p w:rsidR="00932198" w:rsidRDefault="00932198" w:rsidP="00C73D3E">
      <w:pPr>
        <w:rPr>
          <w:rtl/>
        </w:rPr>
      </w:pPr>
    </w:p>
    <w:p w:rsidR="00932198" w:rsidRDefault="00932198" w:rsidP="00C73D3E">
      <w:pPr>
        <w:pStyle w:val="af6"/>
        <w:keepNext/>
        <w:rPr>
          <w:rtl/>
        </w:rPr>
      </w:pPr>
      <w:bookmarkStart w:id="7802" w:name="ET_yor_6490_75"/>
      <w:r w:rsidRPr="00667FA8">
        <w:rPr>
          <w:rStyle w:val="TagStyle"/>
          <w:rtl/>
        </w:rPr>
        <w:t xml:space="preserve"> &lt;&lt; יור &gt;&gt; </w:t>
      </w:r>
      <w:r>
        <w:rPr>
          <w:rtl/>
        </w:rPr>
        <w:t>היו"ר ניסים ואטורי:</w:t>
      </w:r>
      <w:r w:rsidRPr="00667FA8">
        <w:rPr>
          <w:rStyle w:val="TagStyle"/>
          <w:rtl/>
        </w:rPr>
        <w:t xml:space="preserve"> &lt;&lt; יור &gt;&gt;</w:t>
      </w:r>
      <w:r>
        <w:rPr>
          <w:rtl/>
        </w:rPr>
        <w:t xml:space="preserve"> </w:t>
      </w:r>
      <w:bookmarkEnd w:id="7802"/>
    </w:p>
    <w:p w:rsidR="00932198" w:rsidRDefault="00932198" w:rsidP="00CA212C">
      <w:pPr>
        <w:rPr>
          <w:rtl/>
        </w:rPr>
      </w:pPr>
    </w:p>
    <w:p w:rsidR="00932198" w:rsidRDefault="00932198" w:rsidP="009635F5">
      <w:pPr>
        <w:rPr>
          <w:rtl/>
        </w:rPr>
      </w:pPr>
      <w:bookmarkStart w:id="7803" w:name="_ETM_Q44_535000"/>
      <w:bookmarkStart w:id="7804" w:name="_ETM_Q44_533488"/>
      <w:bookmarkEnd w:id="7803"/>
      <w:bookmarkEnd w:id="7804"/>
      <w:r>
        <w:rPr>
          <w:rFonts w:hint="cs"/>
          <w:rtl/>
        </w:rPr>
        <w:t>אני</w:t>
      </w:r>
      <w:r>
        <w:rPr>
          <w:rtl/>
        </w:rPr>
        <w:t xml:space="preserve"> בדיוק השתחררתי מסדיר. </w:t>
      </w:r>
    </w:p>
    <w:p w:rsidR="00932198" w:rsidRDefault="00932198" w:rsidP="009635F5">
      <w:pPr>
        <w:rPr>
          <w:rtl/>
        </w:rPr>
      </w:pPr>
    </w:p>
    <w:p w:rsidR="00932198" w:rsidRDefault="00932198" w:rsidP="00C73D3E">
      <w:pPr>
        <w:pStyle w:val="af5"/>
        <w:keepNext/>
        <w:rPr>
          <w:rtl/>
        </w:rPr>
      </w:pPr>
      <w:bookmarkStart w:id="7805" w:name="ET_interruption_6361_76"/>
      <w:r w:rsidRPr="00667FA8">
        <w:rPr>
          <w:rStyle w:val="TagStyle"/>
          <w:rtl/>
        </w:rPr>
        <w:t xml:space="preserve"> &lt;&lt; קריאה &gt;&gt; </w:t>
      </w:r>
      <w:r>
        <w:rPr>
          <w:rtl/>
        </w:rPr>
        <w:t>נאור שירי (יש עתיד):</w:t>
      </w:r>
      <w:r w:rsidRPr="00667FA8">
        <w:rPr>
          <w:rStyle w:val="TagStyle"/>
          <w:rtl/>
        </w:rPr>
        <w:t xml:space="preserve"> &lt;&lt; קריאה &gt;&gt;</w:t>
      </w:r>
      <w:r>
        <w:rPr>
          <w:rtl/>
        </w:rPr>
        <w:t xml:space="preserve"> </w:t>
      </w:r>
      <w:bookmarkEnd w:id="7805"/>
    </w:p>
    <w:p w:rsidR="00932198" w:rsidRDefault="00932198" w:rsidP="00CA212C">
      <w:pPr>
        <w:rPr>
          <w:rtl/>
        </w:rPr>
      </w:pPr>
    </w:p>
    <w:p w:rsidR="00932198" w:rsidRDefault="00932198" w:rsidP="00C73D3E">
      <w:pPr>
        <w:rPr>
          <w:rtl/>
        </w:rPr>
      </w:pPr>
      <w:r>
        <w:rPr>
          <w:rtl/>
        </w:rPr>
        <w:t>אני הייתי בגן</w:t>
      </w:r>
      <w:r>
        <w:rPr>
          <w:rFonts w:hint="cs"/>
          <w:rtl/>
        </w:rPr>
        <w:t xml:space="preserve"> טרום-טרום-חובה.</w:t>
      </w:r>
    </w:p>
    <w:p w:rsidR="00932198" w:rsidRDefault="00932198" w:rsidP="00C73D3E">
      <w:pPr>
        <w:rPr>
          <w:rtl/>
        </w:rPr>
      </w:pPr>
      <w:bookmarkStart w:id="7806" w:name="_ETM_Q44_533000"/>
      <w:bookmarkEnd w:id="7806"/>
    </w:p>
    <w:p w:rsidR="00932198" w:rsidRDefault="00932198" w:rsidP="00C73D3E">
      <w:pPr>
        <w:pStyle w:val="af5"/>
        <w:keepNext/>
        <w:rPr>
          <w:rtl/>
        </w:rPr>
      </w:pPr>
      <w:bookmarkStart w:id="7807" w:name="ET_interruption_6127_77"/>
      <w:r w:rsidRPr="00667FA8">
        <w:rPr>
          <w:rStyle w:val="TagStyle"/>
          <w:rtl/>
        </w:rPr>
        <w:t xml:space="preserve"> &lt;&lt; קריאה &gt;&gt; </w:t>
      </w:r>
      <w:r>
        <w:rPr>
          <w:rtl/>
        </w:rPr>
        <w:t>ולדימיר בליאק (יש עתיד):</w:t>
      </w:r>
      <w:r w:rsidRPr="00667FA8">
        <w:rPr>
          <w:rStyle w:val="TagStyle"/>
          <w:rtl/>
        </w:rPr>
        <w:t xml:space="preserve"> &lt;&lt; קריאה &gt;&gt;</w:t>
      </w:r>
      <w:r>
        <w:rPr>
          <w:rtl/>
        </w:rPr>
        <w:t xml:space="preserve"> </w:t>
      </w:r>
      <w:bookmarkEnd w:id="7807"/>
    </w:p>
    <w:p w:rsidR="00932198" w:rsidRDefault="00932198" w:rsidP="00CA212C">
      <w:pPr>
        <w:rPr>
          <w:rtl/>
        </w:rPr>
      </w:pPr>
    </w:p>
    <w:p w:rsidR="00932198" w:rsidRDefault="00932198" w:rsidP="00C73D3E">
      <w:pPr>
        <w:rPr>
          <w:rtl/>
        </w:rPr>
      </w:pPr>
      <w:bookmarkStart w:id="7808" w:name="_ETM_Q44_538000"/>
      <w:bookmarkEnd w:id="7808"/>
      <w:r>
        <w:rPr>
          <w:rFonts w:hint="cs"/>
          <w:rtl/>
        </w:rPr>
        <w:t>למה לא שאלת?</w:t>
      </w:r>
    </w:p>
    <w:p w:rsidR="00932198" w:rsidRDefault="00932198" w:rsidP="00C73D3E">
      <w:pPr>
        <w:rPr>
          <w:rtl/>
        </w:rPr>
      </w:pPr>
    </w:p>
    <w:p w:rsidR="00932198" w:rsidRDefault="00932198" w:rsidP="00C73D3E">
      <w:pPr>
        <w:pStyle w:val="af5"/>
        <w:keepNext/>
        <w:rPr>
          <w:rtl/>
        </w:rPr>
      </w:pPr>
      <w:bookmarkStart w:id="7809" w:name="ET_interruption_6361_78"/>
      <w:r w:rsidRPr="00667FA8">
        <w:rPr>
          <w:rStyle w:val="TagStyle"/>
          <w:rtl/>
        </w:rPr>
        <w:t xml:space="preserve"> &lt;&lt; קריאה &gt;&gt; </w:t>
      </w:r>
      <w:r>
        <w:rPr>
          <w:rtl/>
        </w:rPr>
        <w:t>נאור שירי (יש עתיד):</w:t>
      </w:r>
      <w:r w:rsidRPr="00667FA8">
        <w:rPr>
          <w:rStyle w:val="TagStyle"/>
          <w:rtl/>
        </w:rPr>
        <w:t xml:space="preserve"> &lt;&lt; קריאה &gt;&gt;</w:t>
      </w:r>
      <w:r>
        <w:rPr>
          <w:rtl/>
        </w:rPr>
        <w:t xml:space="preserve"> </w:t>
      </w:r>
      <w:bookmarkEnd w:id="7809"/>
    </w:p>
    <w:p w:rsidR="00932198" w:rsidRDefault="00932198" w:rsidP="00CA212C">
      <w:pPr>
        <w:rPr>
          <w:rtl/>
        </w:rPr>
      </w:pPr>
    </w:p>
    <w:p w:rsidR="00932198" w:rsidRDefault="00932198" w:rsidP="009635F5">
      <w:pPr>
        <w:rPr>
          <w:rtl/>
        </w:rPr>
      </w:pPr>
      <w:bookmarkStart w:id="7810" w:name="_ETM_Q44_536350"/>
      <w:bookmarkStart w:id="7811" w:name="_ETM_Q44_539519"/>
      <w:bookmarkEnd w:id="7810"/>
      <w:bookmarkEnd w:id="7811"/>
      <w:r>
        <w:rPr>
          <w:rFonts w:hint="cs"/>
          <w:rtl/>
        </w:rPr>
        <w:t xml:space="preserve">הייתי בגן </w:t>
      </w:r>
      <w:bookmarkStart w:id="7812" w:name="_ETM_Q44_534000"/>
      <w:bookmarkEnd w:id="7812"/>
      <w:r>
        <w:rPr>
          <w:rFonts w:hint="cs"/>
          <w:rtl/>
        </w:rPr>
        <w:t>טרום-חובה. הייתי שואל את השאלה הזאת.</w:t>
      </w:r>
    </w:p>
    <w:p w:rsidR="00932198" w:rsidRDefault="00932198" w:rsidP="009635F5">
      <w:pPr>
        <w:rPr>
          <w:rtl/>
        </w:rPr>
      </w:pPr>
      <w:bookmarkStart w:id="7813" w:name="_ETM_Q44_540000"/>
      <w:bookmarkEnd w:id="7813"/>
    </w:p>
    <w:p w:rsidR="00932198" w:rsidRDefault="00932198" w:rsidP="00C73D3E">
      <w:pPr>
        <w:pStyle w:val="af5"/>
        <w:keepNext/>
        <w:rPr>
          <w:rtl/>
        </w:rPr>
      </w:pPr>
      <w:bookmarkStart w:id="7814" w:name="ET_interruption_5300_79"/>
      <w:r w:rsidRPr="00667FA8">
        <w:rPr>
          <w:rStyle w:val="TagStyle"/>
          <w:rtl/>
        </w:rPr>
        <w:t xml:space="preserve"> &lt;&lt; קריאה &gt;&gt; </w:t>
      </w:r>
      <w:r>
        <w:rPr>
          <w:rtl/>
        </w:rPr>
        <w:t>מירב בן ארי (יש עתיד):</w:t>
      </w:r>
      <w:r w:rsidRPr="00667FA8">
        <w:rPr>
          <w:rStyle w:val="TagStyle"/>
          <w:rtl/>
        </w:rPr>
        <w:t xml:space="preserve"> &lt;&lt; קריאה &gt;&gt;</w:t>
      </w:r>
      <w:r>
        <w:rPr>
          <w:rtl/>
        </w:rPr>
        <w:t xml:space="preserve"> </w:t>
      </w:r>
      <w:bookmarkEnd w:id="7814"/>
    </w:p>
    <w:p w:rsidR="00932198" w:rsidRDefault="00932198" w:rsidP="00CA212C">
      <w:pPr>
        <w:rPr>
          <w:rtl/>
        </w:rPr>
      </w:pPr>
    </w:p>
    <w:p w:rsidR="00932198" w:rsidRDefault="00932198" w:rsidP="00C73D3E">
      <w:pPr>
        <w:rPr>
          <w:rtl/>
        </w:rPr>
      </w:pPr>
      <w:bookmarkStart w:id="7815" w:name="_ETM_Q44_541000"/>
      <w:bookmarkEnd w:id="7815"/>
      <w:r>
        <w:rPr>
          <w:rFonts w:hint="cs"/>
          <w:rtl/>
        </w:rPr>
        <w:t xml:space="preserve">בן </w:t>
      </w:r>
      <w:bookmarkStart w:id="7816" w:name="_ETM_Q44_536000"/>
      <w:bookmarkEnd w:id="7816"/>
      <w:r>
        <w:rPr>
          <w:rtl/>
        </w:rPr>
        <w:t>כמה היית בחוק-יסוד</w:t>
      </w:r>
      <w:r>
        <w:rPr>
          <w:rFonts w:hint="cs"/>
          <w:rtl/>
        </w:rPr>
        <w:t>:</w:t>
      </w:r>
      <w:r>
        <w:rPr>
          <w:rtl/>
        </w:rPr>
        <w:t xml:space="preserve"> כבוד</w:t>
      </w:r>
      <w:r>
        <w:rPr>
          <w:rFonts w:hint="cs"/>
          <w:rtl/>
        </w:rPr>
        <w:t xml:space="preserve"> האדם </w:t>
      </w:r>
      <w:bookmarkStart w:id="7817" w:name="_ETM_Q44_537000"/>
      <w:bookmarkEnd w:id="7817"/>
      <w:r>
        <w:rPr>
          <w:rFonts w:hint="cs"/>
          <w:rtl/>
        </w:rPr>
        <w:t>וחירותו</w:t>
      </w:r>
      <w:r>
        <w:rPr>
          <w:rtl/>
        </w:rPr>
        <w:t xml:space="preserve">? </w:t>
      </w:r>
    </w:p>
    <w:p w:rsidR="00932198" w:rsidRDefault="00932198" w:rsidP="00C73D3E">
      <w:pPr>
        <w:rPr>
          <w:rtl/>
        </w:rPr>
      </w:pPr>
      <w:bookmarkStart w:id="7818" w:name="_ETM_Q44_539000"/>
      <w:bookmarkEnd w:id="7818"/>
    </w:p>
    <w:p w:rsidR="00932198" w:rsidRDefault="00932198" w:rsidP="00C73D3E">
      <w:pPr>
        <w:pStyle w:val="-"/>
        <w:keepNext/>
        <w:rPr>
          <w:rtl/>
        </w:rPr>
      </w:pPr>
      <w:bookmarkStart w:id="7819" w:name="ET_speakercontinue_5561_124"/>
      <w:r w:rsidRPr="00146346">
        <w:rPr>
          <w:rStyle w:val="TagStyle"/>
          <w:rtl/>
        </w:rPr>
        <w:t xml:space="preserve"> &lt;&lt; דובר_המשך &gt;&gt; </w:t>
      </w:r>
      <w:r>
        <w:rPr>
          <w:rtl/>
        </w:rPr>
        <w:t>משה גפני (יהדות התורה):</w:t>
      </w:r>
      <w:r w:rsidRPr="00146346">
        <w:rPr>
          <w:rStyle w:val="TagStyle"/>
          <w:rtl/>
        </w:rPr>
        <w:t xml:space="preserve"> &lt;&lt; דובר_המשך &gt;&gt;</w:t>
      </w:r>
      <w:r>
        <w:rPr>
          <w:rtl/>
        </w:rPr>
        <w:t xml:space="preserve"> </w:t>
      </w:r>
      <w:bookmarkEnd w:id="7819"/>
    </w:p>
    <w:p w:rsidR="00932198" w:rsidRDefault="00932198" w:rsidP="00CA212C">
      <w:pPr>
        <w:rPr>
          <w:rtl/>
        </w:rPr>
      </w:pPr>
    </w:p>
    <w:p w:rsidR="00932198" w:rsidRDefault="00932198" w:rsidP="00C73D3E">
      <w:pPr>
        <w:rPr>
          <w:rtl/>
        </w:rPr>
      </w:pPr>
      <w:bookmarkStart w:id="7820" w:name="_ETM_Q44_542000"/>
      <w:bookmarkEnd w:id="7820"/>
      <w:r>
        <w:rPr>
          <w:rtl/>
        </w:rPr>
        <w:t xml:space="preserve">אני לא זוכר. </w:t>
      </w:r>
      <w:bookmarkStart w:id="7821" w:name="_ETM_Q44_544779"/>
      <w:bookmarkStart w:id="7822" w:name="_ETM_Q44_546000"/>
      <w:bookmarkEnd w:id="7821"/>
      <w:bookmarkEnd w:id="7822"/>
    </w:p>
    <w:p w:rsidR="00932198" w:rsidRDefault="00932198" w:rsidP="00C73D3E">
      <w:pPr>
        <w:rPr>
          <w:rtl/>
        </w:rPr>
      </w:pPr>
    </w:p>
    <w:p w:rsidR="00932198" w:rsidRDefault="00932198" w:rsidP="00C73D3E">
      <w:pPr>
        <w:pStyle w:val="af5"/>
        <w:keepNext/>
        <w:rPr>
          <w:rtl/>
        </w:rPr>
      </w:pPr>
      <w:bookmarkStart w:id="7823" w:name="ET_interruption_6255_81"/>
      <w:r w:rsidRPr="00667FA8">
        <w:rPr>
          <w:rStyle w:val="TagStyle"/>
          <w:rtl/>
        </w:rPr>
        <w:t xml:space="preserve"> &lt;&lt; קריאה &gt;&gt; </w:t>
      </w:r>
      <w:r>
        <w:rPr>
          <w:rtl/>
        </w:rPr>
        <w:t>סימון דוידסון (יש עתיד):</w:t>
      </w:r>
      <w:r w:rsidRPr="00667FA8">
        <w:rPr>
          <w:rStyle w:val="TagStyle"/>
          <w:rtl/>
        </w:rPr>
        <w:t xml:space="preserve"> &lt;&lt; קריאה &gt;&gt;</w:t>
      </w:r>
      <w:r>
        <w:rPr>
          <w:rtl/>
        </w:rPr>
        <w:t xml:space="preserve"> </w:t>
      </w:r>
      <w:bookmarkEnd w:id="7823"/>
    </w:p>
    <w:p w:rsidR="00932198" w:rsidRDefault="00932198" w:rsidP="00CA212C">
      <w:pPr>
        <w:rPr>
          <w:rtl/>
        </w:rPr>
      </w:pPr>
    </w:p>
    <w:p w:rsidR="00932198" w:rsidRDefault="00932198" w:rsidP="00C73D3E">
      <w:pPr>
        <w:rPr>
          <w:rtl/>
        </w:rPr>
      </w:pPr>
      <w:bookmarkStart w:id="7824" w:name="_ETM_Q44_543000"/>
      <w:bookmarkEnd w:id="7824"/>
      <w:r>
        <w:rPr>
          <w:rtl/>
        </w:rPr>
        <w:t>תגיד לי</w:t>
      </w:r>
      <w:r>
        <w:rPr>
          <w:rFonts w:hint="cs"/>
          <w:rtl/>
        </w:rPr>
        <w:t>,</w:t>
      </w:r>
      <w:r>
        <w:rPr>
          <w:rtl/>
        </w:rPr>
        <w:t xml:space="preserve"> על מגילת העצמאות ה</w:t>
      </w:r>
      <w:r>
        <w:rPr>
          <w:rFonts w:hint="cs"/>
          <w:rtl/>
        </w:rPr>
        <w:t>צ</w:t>
      </w:r>
      <w:r>
        <w:rPr>
          <w:rtl/>
        </w:rPr>
        <w:t xml:space="preserve">בעת </w:t>
      </w:r>
      <w:bookmarkStart w:id="7825" w:name="_ETM_Q44_548559"/>
      <w:bookmarkEnd w:id="7825"/>
      <w:r>
        <w:rPr>
          <w:rFonts w:hint="cs"/>
          <w:rtl/>
        </w:rPr>
        <w:t>בעד?</w:t>
      </w:r>
    </w:p>
    <w:p w:rsidR="00932198" w:rsidRDefault="00932198" w:rsidP="00C73D3E">
      <w:pPr>
        <w:rPr>
          <w:rtl/>
        </w:rPr>
      </w:pPr>
    </w:p>
    <w:p w:rsidR="00932198" w:rsidRDefault="00932198" w:rsidP="00C73D3E">
      <w:pPr>
        <w:pStyle w:val="-"/>
        <w:keepNext/>
        <w:rPr>
          <w:rtl/>
        </w:rPr>
      </w:pPr>
      <w:bookmarkStart w:id="7826" w:name="ET_speakercontinue_5561_125"/>
      <w:r w:rsidRPr="00146346">
        <w:rPr>
          <w:rStyle w:val="TagStyle"/>
          <w:rtl/>
        </w:rPr>
        <w:t xml:space="preserve"> &lt;&lt; דובר_המשך &gt;&gt; </w:t>
      </w:r>
      <w:r>
        <w:rPr>
          <w:rtl/>
        </w:rPr>
        <w:t>משה גפני (יהדות התורה):</w:t>
      </w:r>
      <w:r w:rsidRPr="00146346">
        <w:rPr>
          <w:rStyle w:val="TagStyle"/>
          <w:rtl/>
        </w:rPr>
        <w:t xml:space="preserve"> &lt;&lt; דובר_המשך &gt;&gt;</w:t>
      </w:r>
      <w:r>
        <w:rPr>
          <w:rtl/>
        </w:rPr>
        <w:t xml:space="preserve"> </w:t>
      </w:r>
      <w:bookmarkEnd w:id="7826"/>
    </w:p>
    <w:p w:rsidR="00932198" w:rsidRDefault="00932198" w:rsidP="00CA212C">
      <w:pPr>
        <w:rPr>
          <w:rtl/>
        </w:rPr>
      </w:pPr>
    </w:p>
    <w:p w:rsidR="00932198" w:rsidRDefault="00932198" w:rsidP="00C73D3E">
      <w:pPr>
        <w:rPr>
          <w:rtl/>
        </w:rPr>
      </w:pPr>
      <w:bookmarkStart w:id="7827" w:name="_ETM_Q44_545000"/>
      <w:bookmarkEnd w:id="7827"/>
      <w:r>
        <w:rPr>
          <w:rtl/>
        </w:rPr>
        <w:t xml:space="preserve">האמת שלא. </w:t>
      </w:r>
      <w:r>
        <w:rPr>
          <w:rFonts w:hint="cs"/>
          <w:rtl/>
        </w:rPr>
        <w:t xml:space="preserve">למה? </w:t>
      </w:r>
      <w:r>
        <w:rPr>
          <w:rtl/>
        </w:rPr>
        <w:t>לא נולדתי</w:t>
      </w:r>
      <w:r>
        <w:rPr>
          <w:rFonts w:hint="cs"/>
          <w:rtl/>
        </w:rPr>
        <w:t xml:space="preserve">, איפה ששירי </w:t>
      </w:r>
      <w:r>
        <w:rPr>
          <w:rtl/>
        </w:rPr>
        <w:t>נולד</w:t>
      </w:r>
      <w:r>
        <w:rPr>
          <w:rFonts w:hint="cs"/>
          <w:rtl/>
        </w:rPr>
        <w:t>,</w:t>
      </w:r>
      <w:r>
        <w:rPr>
          <w:rtl/>
        </w:rPr>
        <w:t xml:space="preserve"> במגילת העצמאות. זה </w:t>
      </w:r>
      <w:bookmarkStart w:id="7828" w:name="_ETM_Q44_553609"/>
      <w:bookmarkEnd w:id="7828"/>
      <w:r>
        <w:rPr>
          <w:rtl/>
        </w:rPr>
        <w:t xml:space="preserve">לא נכון. </w:t>
      </w:r>
    </w:p>
    <w:p w:rsidR="00932198" w:rsidRDefault="00932198" w:rsidP="00C73D3E">
      <w:pPr>
        <w:rPr>
          <w:rtl/>
        </w:rPr>
      </w:pPr>
      <w:bookmarkStart w:id="7829" w:name="_ETM_Q44_552000"/>
      <w:bookmarkEnd w:id="7829"/>
    </w:p>
    <w:p w:rsidR="00932198" w:rsidRDefault="00932198" w:rsidP="00C73D3E">
      <w:pPr>
        <w:pStyle w:val="af5"/>
        <w:keepNext/>
        <w:rPr>
          <w:rtl/>
        </w:rPr>
      </w:pPr>
      <w:bookmarkStart w:id="7830" w:name="ET_interruption_6361_83"/>
      <w:r w:rsidRPr="00667FA8">
        <w:rPr>
          <w:rStyle w:val="TagStyle"/>
          <w:rtl/>
        </w:rPr>
        <w:t xml:space="preserve"> &lt;&lt; קריאה &gt;&gt; </w:t>
      </w:r>
      <w:r>
        <w:rPr>
          <w:rtl/>
        </w:rPr>
        <w:t>נאור שירי (יש עתיד):</w:t>
      </w:r>
      <w:r w:rsidRPr="00667FA8">
        <w:rPr>
          <w:rStyle w:val="TagStyle"/>
          <w:rtl/>
        </w:rPr>
        <w:t xml:space="preserve"> &lt;&lt; קריאה &gt;&gt;</w:t>
      </w:r>
      <w:r>
        <w:rPr>
          <w:rtl/>
        </w:rPr>
        <w:t xml:space="preserve"> </w:t>
      </w:r>
      <w:bookmarkEnd w:id="7830"/>
    </w:p>
    <w:p w:rsidR="00932198" w:rsidRDefault="00932198" w:rsidP="00CA212C">
      <w:pPr>
        <w:rPr>
          <w:rtl/>
        </w:rPr>
      </w:pPr>
    </w:p>
    <w:p w:rsidR="00932198" w:rsidRDefault="00932198" w:rsidP="00C73D3E">
      <w:pPr>
        <w:rPr>
          <w:rtl/>
        </w:rPr>
      </w:pPr>
      <w:bookmarkStart w:id="7831" w:name="_ETM_Q44_554000"/>
      <w:bookmarkEnd w:id="7831"/>
      <w:r>
        <w:rPr>
          <w:rFonts w:hint="cs"/>
          <w:rtl/>
        </w:rPr>
        <w:t>אתה חתום עליה</w:t>
      </w:r>
      <w:r>
        <w:rPr>
          <w:rtl/>
        </w:rPr>
        <w:t xml:space="preserve">? מי? </w:t>
      </w:r>
    </w:p>
    <w:p w:rsidR="00932198" w:rsidRDefault="00932198" w:rsidP="00C73D3E">
      <w:pPr>
        <w:rPr>
          <w:rtl/>
        </w:rPr>
      </w:pPr>
    </w:p>
    <w:p w:rsidR="00932198" w:rsidRDefault="00932198" w:rsidP="00C73D3E">
      <w:pPr>
        <w:pStyle w:val="-"/>
        <w:keepNext/>
        <w:rPr>
          <w:rtl/>
        </w:rPr>
      </w:pPr>
      <w:bookmarkStart w:id="7832" w:name="ET_speakercontinue_5561_126"/>
      <w:r w:rsidRPr="00146346">
        <w:rPr>
          <w:rStyle w:val="TagStyle"/>
          <w:rtl/>
        </w:rPr>
        <w:t xml:space="preserve"> &lt;&lt; דובר_המשך &gt;&gt; </w:t>
      </w:r>
      <w:r>
        <w:rPr>
          <w:rtl/>
        </w:rPr>
        <w:t>משה גפני (יהדות התורה):</w:t>
      </w:r>
      <w:r w:rsidRPr="00146346">
        <w:rPr>
          <w:rStyle w:val="TagStyle"/>
          <w:rtl/>
        </w:rPr>
        <w:t xml:space="preserve"> &lt;&lt; דובר_המשך &gt;&gt;</w:t>
      </w:r>
      <w:r>
        <w:rPr>
          <w:rtl/>
        </w:rPr>
        <w:t xml:space="preserve"> </w:t>
      </w:r>
      <w:bookmarkEnd w:id="7832"/>
    </w:p>
    <w:p w:rsidR="00932198" w:rsidRDefault="00932198" w:rsidP="00CA212C">
      <w:pPr>
        <w:rPr>
          <w:rtl/>
        </w:rPr>
      </w:pPr>
    </w:p>
    <w:p w:rsidR="00932198" w:rsidRDefault="00932198" w:rsidP="00C73D3E">
      <w:pPr>
        <w:rPr>
          <w:rtl/>
        </w:rPr>
      </w:pPr>
      <w:bookmarkStart w:id="7833" w:name="_ETM_Q44_553000"/>
      <w:bookmarkEnd w:id="7833"/>
      <w:r>
        <w:rPr>
          <w:rtl/>
        </w:rPr>
        <w:t xml:space="preserve">עליך. </w:t>
      </w:r>
    </w:p>
    <w:p w:rsidR="00932198" w:rsidRDefault="00932198" w:rsidP="00C73D3E">
      <w:pPr>
        <w:rPr>
          <w:rtl/>
        </w:rPr>
      </w:pPr>
      <w:bookmarkStart w:id="7834" w:name="_ETM_Q44_561000"/>
      <w:bookmarkEnd w:id="7834"/>
    </w:p>
    <w:p w:rsidR="00932198" w:rsidRDefault="00932198" w:rsidP="00C73D3E">
      <w:pPr>
        <w:pStyle w:val="af5"/>
        <w:keepNext/>
        <w:rPr>
          <w:rtl/>
        </w:rPr>
      </w:pPr>
      <w:bookmarkStart w:id="7835" w:name="ET_interruption_5726_85"/>
      <w:r w:rsidRPr="00667FA8">
        <w:rPr>
          <w:rStyle w:val="TagStyle"/>
          <w:rtl/>
        </w:rPr>
        <w:t xml:space="preserve"> &lt;&lt; קריאה &gt;&gt; </w:t>
      </w:r>
      <w:r>
        <w:rPr>
          <w:rtl/>
        </w:rPr>
        <w:t>ינון אזולאי (ש"ס):</w:t>
      </w:r>
      <w:r w:rsidRPr="00667FA8">
        <w:rPr>
          <w:rStyle w:val="TagStyle"/>
          <w:rtl/>
        </w:rPr>
        <w:t xml:space="preserve"> &lt;&lt; קריאה &gt;&gt;</w:t>
      </w:r>
      <w:r>
        <w:rPr>
          <w:rtl/>
        </w:rPr>
        <w:t xml:space="preserve"> </w:t>
      </w:r>
      <w:bookmarkEnd w:id="7835"/>
    </w:p>
    <w:p w:rsidR="00932198" w:rsidRDefault="00932198" w:rsidP="00CA212C">
      <w:pPr>
        <w:rPr>
          <w:rtl/>
        </w:rPr>
      </w:pPr>
    </w:p>
    <w:p w:rsidR="00932198" w:rsidRDefault="00932198" w:rsidP="00C73D3E">
      <w:pPr>
        <w:rPr>
          <w:rtl/>
        </w:rPr>
      </w:pPr>
      <w:r>
        <w:rPr>
          <w:rFonts w:hint="cs"/>
          <w:rtl/>
        </w:rPr>
        <w:t>הרב גפני, תספר להם - - - בן גוריון.</w:t>
      </w:r>
    </w:p>
    <w:p w:rsidR="00932198" w:rsidRDefault="00932198" w:rsidP="00C73D3E">
      <w:pPr>
        <w:rPr>
          <w:rtl/>
        </w:rPr>
      </w:pPr>
    </w:p>
    <w:p w:rsidR="00932198" w:rsidRDefault="00932198" w:rsidP="00C73D3E">
      <w:pPr>
        <w:pStyle w:val="af5"/>
        <w:keepNext/>
        <w:rPr>
          <w:rtl/>
        </w:rPr>
      </w:pPr>
      <w:bookmarkStart w:id="7836" w:name="ET_interruption_5300_128"/>
      <w:r w:rsidRPr="00146346">
        <w:rPr>
          <w:rStyle w:val="TagStyle"/>
          <w:rtl/>
        </w:rPr>
        <w:t xml:space="preserve"> &lt;&lt; קריאה &gt;&gt; </w:t>
      </w:r>
      <w:r>
        <w:rPr>
          <w:rtl/>
        </w:rPr>
        <w:t>מירב בן ארי (יש עתיד):</w:t>
      </w:r>
      <w:r w:rsidRPr="00146346">
        <w:rPr>
          <w:rStyle w:val="TagStyle"/>
          <w:rtl/>
        </w:rPr>
        <w:t xml:space="preserve"> &lt;&lt; קריאה &gt;&gt;</w:t>
      </w:r>
      <w:r>
        <w:rPr>
          <w:rtl/>
        </w:rPr>
        <w:t xml:space="preserve"> </w:t>
      </w:r>
      <w:bookmarkEnd w:id="7836"/>
    </w:p>
    <w:p w:rsidR="00932198" w:rsidRDefault="00932198" w:rsidP="00CA212C">
      <w:pPr>
        <w:rPr>
          <w:rtl/>
        </w:rPr>
      </w:pPr>
    </w:p>
    <w:p w:rsidR="00932198" w:rsidRPr="00667FA8" w:rsidRDefault="00932198" w:rsidP="00C73D3E">
      <w:pPr>
        <w:rPr>
          <w:rtl/>
        </w:rPr>
      </w:pPr>
      <w:bookmarkStart w:id="7837" w:name="_ETM_Q44_558000"/>
      <w:bookmarkEnd w:id="7837"/>
      <w:r>
        <w:rPr>
          <w:rFonts w:hint="cs"/>
          <w:rtl/>
        </w:rPr>
        <w:t>זה מעניין.</w:t>
      </w:r>
    </w:p>
    <w:p w:rsidR="00932198" w:rsidRDefault="00932198" w:rsidP="00C73D3E">
      <w:pPr>
        <w:rPr>
          <w:rtl/>
        </w:rPr>
      </w:pPr>
    </w:p>
    <w:p w:rsidR="00932198" w:rsidRDefault="00932198" w:rsidP="00C73D3E">
      <w:pPr>
        <w:pStyle w:val="-"/>
        <w:keepNext/>
        <w:rPr>
          <w:rtl/>
        </w:rPr>
      </w:pPr>
      <w:bookmarkStart w:id="7838" w:name="ET_speakercontinue_5561_127"/>
      <w:r w:rsidRPr="00146346">
        <w:rPr>
          <w:rStyle w:val="TagStyle"/>
          <w:rtl/>
        </w:rPr>
        <w:t xml:space="preserve"> &lt;&lt; דובר_המשך &gt;&gt; </w:t>
      </w:r>
      <w:r>
        <w:rPr>
          <w:rtl/>
        </w:rPr>
        <w:t>משה גפני (יהדות התורה):</w:t>
      </w:r>
      <w:r w:rsidRPr="00146346">
        <w:rPr>
          <w:rStyle w:val="TagStyle"/>
          <w:rtl/>
        </w:rPr>
        <w:t xml:space="preserve"> &lt;&lt; דובר_המשך &gt;&gt;</w:t>
      </w:r>
      <w:r>
        <w:rPr>
          <w:rtl/>
        </w:rPr>
        <w:t xml:space="preserve"> </w:t>
      </w:r>
      <w:bookmarkEnd w:id="7838"/>
    </w:p>
    <w:p w:rsidR="00932198" w:rsidRDefault="00932198" w:rsidP="00CA212C">
      <w:pPr>
        <w:rPr>
          <w:rtl/>
        </w:rPr>
      </w:pPr>
    </w:p>
    <w:p w:rsidR="00932198" w:rsidRDefault="00932198" w:rsidP="00C73D3E">
      <w:pPr>
        <w:rPr>
          <w:rtl/>
        </w:rPr>
      </w:pPr>
      <w:bookmarkStart w:id="7839" w:name="_ETM_Q44_556000"/>
      <w:bookmarkStart w:id="7840" w:name="_ETM_Q44_562850"/>
      <w:bookmarkEnd w:id="7839"/>
      <w:bookmarkEnd w:id="7840"/>
      <w:r>
        <w:rPr>
          <w:rtl/>
        </w:rPr>
        <w:t>עכשיו אני אגיע לבן</w:t>
      </w:r>
      <w:r>
        <w:rPr>
          <w:rFonts w:hint="cs"/>
          <w:rtl/>
        </w:rPr>
        <w:t xml:space="preserve"> </w:t>
      </w:r>
      <w:r>
        <w:rPr>
          <w:rtl/>
        </w:rPr>
        <w:t xml:space="preserve">גוריון. </w:t>
      </w:r>
      <w:bookmarkStart w:id="7841" w:name="_ETM_Q44_567329"/>
      <w:bookmarkEnd w:id="7841"/>
    </w:p>
    <w:p w:rsidR="00932198" w:rsidRDefault="00932198" w:rsidP="00C73D3E">
      <w:pPr>
        <w:rPr>
          <w:rtl/>
        </w:rPr>
      </w:pPr>
    </w:p>
    <w:p w:rsidR="00932198" w:rsidRDefault="00932198" w:rsidP="00C73D3E">
      <w:pPr>
        <w:rPr>
          <w:rtl/>
        </w:rPr>
      </w:pPr>
      <w:bookmarkStart w:id="7842" w:name="_ETM_Q44_570000"/>
      <w:bookmarkEnd w:id="7842"/>
      <w:r>
        <w:rPr>
          <w:rtl/>
        </w:rPr>
        <w:t>ולכן, אדוני היושב</w:t>
      </w:r>
      <w:r>
        <w:rPr>
          <w:rFonts w:hint="cs"/>
          <w:rtl/>
        </w:rPr>
        <w:t>-</w:t>
      </w:r>
      <w:r>
        <w:rPr>
          <w:rtl/>
        </w:rPr>
        <w:t xml:space="preserve">ראש, השאלה בעניין הזה היא שאלה שאני </w:t>
      </w:r>
      <w:bookmarkStart w:id="7843" w:name="_ETM_Q44_570816"/>
      <w:bookmarkEnd w:id="7843"/>
      <w:r>
        <w:rPr>
          <w:rtl/>
        </w:rPr>
        <w:t>מתחיל לחשוב, אולי הם מתכוונים למשהו אחר</w:t>
      </w:r>
      <w:r>
        <w:rPr>
          <w:rFonts w:hint="cs"/>
          <w:rtl/>
        </w:rPr>
        <w:t>,</w:t>
      </w:r>
      <w:r>
        <w:rPr>
          <w:rtl/>
        </w:rPr>
        <w:t xml:space="preserve"> לא לדעת באמת </w:t>
      </w:r>
      <w:bookmarkStart w:id="7844" w:name="_ETM_Q44_574303"/>
      <w:bookmarkEnd w:id="7844"/>
      <w:r>
        <w:rPr>
          <w:rtl/>
        </w:rPr>
        <w:t xml:space="preserve">את התשובה, מכיוון שחוק-יסוד, המהות שלו, </w:t>
      </w:r>
      <w:r>
        <w:rPr>
          <w:rFonts w:hint="cs"/>
          <w:rtl/>
        </w:rPr>
        <w:t xml:space="preserve">שהוא </w:t>
      </w:r>
      <w:bookmarkStart w:id="7845" w:name="_ETM_Q44_579000"/>
      <w:bookmarkEnd w:id="7845"/>
      <w:r>
        <w:rPr>
          <w:rtl/>
        </w:rPr>
        <w:t xml:space="preserve">מביא את </w:t>
      </w:r>
      <w:bookmarkStart w:id="7846" w:name="_ETM_Q44_577791"/>
      <w:bookmarkStart w:id="7847" w:name="_ETM_Q44_581519"/>
      <w:bookmarkEnd w:id="7846"/>
      <w:bookmarkEnd w:id="7847"/>
      <w:r>
        <w:rPr>
          <w:rFonts w:hint="cs"/>
          <w:rtl/>
        </w:rPr>
        <w:t>ה</w:t>
      </w:r>
      <w:r>
        <w:rPr>
          <w:rtl/>
        </w:rPr>
        <w:t>כותרת שעליה המדינה מושתתת</w:t>
      </w:r>
      <w:r>
        <w:rPr>
          <w:rFonts w:hint="cs"/>
          <w:rtl/>
        </w:rPr>
        <w:t>.</w:t>
      </w:r>
      <w:r>
        <w:rPr>
          <w:rtl/>
        </w:rPr>
        <w:t xml:space="preserve"> מה המדינה רוצה שיהיה בין יתר </w:t>
      </w:r>
      <w:bookmarkStart w:id="7848" w:name="_ETM_Q44_586725"/>
      <w:bookmarkEnd w:id="7848"/>
      <w:r>
        <w:rPr>
          <w:rtl/>
        </w:rPr>
        <w:t>הסימנים של האזרחים בה? רצו שיהיה כבוד האדם וחירותו</w:t>
      </w:r>
      <w:r>
        <w:rPr>
          <w:rFonts w:hint="cs"/>
          <w:rtl/>
        </w:rPr>
        <w:t xml:space="preserve"> –</w:t>
      </w:r>
      <w:r>
        <w:rPr>
          <w:rtl/>
        </w:rPr>
        <w:t xml:space="preserve"> זאת </w:t>
      </w:r>
      <w:bookmarkStart w:id="7849" w:name="_ETM_Q44_591931"/>
      <w:bookmarkEnd w:id="7849"/>
      <w:r>
        <w:rPr>
          <w:rtl/>
        </w:rPr>
        <w:t>הייתה המטרה. אני חושב שאין אדם יהודי במדינת ישראל</w:t>
      </w:r>
      <w:r>
        <w:rPr>
          <w:rFonts w:hint="cs"/>
          <w:rtl/>
        </w:rPr>
        <w:t xml:space="preserve"> –</w:t>
      </w:r>
      <w:r>
        <w:rPr>
          <w:rtl/>
        </w:rPr>
        <w:t xml:space="preserve"> אני </w:t>
      </w:r>
      <w:bookmarkStart w:id="7850" w:name="_ETM_Q44_597137"/>
      <w:bookmarkEnd w:id="7850"/>
      <w:r>
        <w:rPr>
          <w:rtl/>
        </w:rPr>
        <w:t xml:space="preserve">חושב שגם מי שלא יהודי והוא מעריך את מה שיש </w:t>
      </w:r>
      <w:bookmarkStart w:id="7851" w:name="_ETM_Q44_602343"/>
      <w:bookmarkEnd w:id="7851"/>
      <w:r>
        <w:rPr>
          <w:rtl/>
        </w:rPr>
        <w:t>בעם היהודי</w:t>
      </w:r>
      <w:r>
        <w:rPr>
          <w:rFonts w:hint="cs"/>
          <w:rtl/>
        </w:rPr>
        <w:t xml:space="preserve"> –</w:t>
      </w:r>
      <w:r>
        <w:rPr>
          <w:rtl/>
        </w:rPr>
        <w:t xml:space="preserve"> הוא רוצה </w:t>
      </w:r>
      <w:r>
        <w:rPr>
          <w:rFonts w:hint="cs"/>
          <w:rtl/>
        </w:rPr>
        <w:t>ש</w:t>
      </w:r>
      <w:r>
        <w:rPr>
          <w:rtl/>
        </w:rPr>
        <w:t>יהיה חוק-יסוד לימוד תורה</w:t>
      </w:r>
      <w:r>
        <w:rPr>
          <w:rFonts w:hint="cs"/>
          <w:rtl/>
        </w:rPr>
        <w:t>,</w:t>
      </w:r>
      <w:r>
        <w:rPr>
          <w:rtl/>
        </w:rPr>
        <w:t xml:space="preserve"> </w:t>
      </w:r>
      <w:bookmarkStart w:id="7852" w:name="_ETM_Q44_608220"/>
      <w:bookmarkEnd w:id="7852"/>
      <w:r>
        <w:rPr>
          <w:rtl/>
        </w:rPr>
        <w:t>בין יתר הדברים</w:t>
      </w:r>
      <w:r>
        <w:rPr>
          <w:rFonts w:hint="cs"/>
          <w:rtl/>
        </w:rPr>
        <w:t>, ב</w:t>
      </w:r>
      <w:r>
        <w:rPr>
          <w:rtl/>
        </w:rPr>
        <w:t>חוקי</w:t>
      </w:r>
      <w:r>
        <w:rPr>
          <w:rFonts w:hint="cs"/>
          <w:rtl/>
        </w:rPr>
        <w:t>-</w:t>
      </w:r>
      <w:r>
        <w:rPr>
          <w:rtl/>
        </w:rPr>
        <w:t xml:space="preserve">היסוד. זאת המטרה. </w:t>
      </w:r>
    </w:p>
    <w:p w:rsidR="00932198" w:rsidRDefault="00932198" w:rsidP="00C73D3E">
      <w:pPr>
        <w:rPr>
          <w:rtl/>
        </w:rPr>
      </w:pPr>
      <w:bookmarkStart w:id="7853" w:name="_ETM_Q44_615000"/>
      <w:bookmarkEnd w:id="7853"/>
    </w:p>
    <w:p w:rsidR="00932198" w:rsidRDefault="00932198" w:rsidP="00C73D3E">
      <w:pPr>
        <w:rPr>
          <w:rtl/>
        </w:rPr>
      </w:pPr>
      <w:bookmarkStart w:id="7854" w:name="_ETM_Q44_616000"/>
      <w:bookmarkEnd w:id="7854"/>
      <w:r>
        <w:rPr>
          <w:rtl/>
        </w:rPr>
        <w:t xml:space="preserve">עכשיו אני </w:t>
      </w:r>
      <w:bookmarkStart w:id="7855" w:name="_ETM_Q44_614440"/>
      <w:bookmarkEnd w:id="7855"/>
      <w:r>
        <w:rPr>
          <w:rtl/>
        </w:rPr>
        <w:t xml:space="preserve">רוצה להגיד לכם, </w:t>
      </w:r>
      <w:r>
        <w:rPr>
          <w:rFonts w:hint="cs"/>
          <w:rtl/>
        </w:rPr>
        <w:t>כ</w:t>
      </w:r>
      <w:r>
        <w:rPr>
          <w:rtl/>
        </w:rPr>
        <w:t>שהמדינה קמה, גם בזמן בן</w:t>
      </w:r>
      <w:r>
        <w:rPr>
          <w:rFonts w:hint="cs"/>
          <w:rtl/>
        </w:rPr>
        <w:t xml:space="preserve"> </w:t>
      </w:r>
      <w:r>
        <w:rPr>
          <w:rtl/>
        </w:rPr>
        <w:t>גוריון</w:t>
      </w:r>
      <w:r>
        <w:rPr>
          <w:rFonts w:hint="cs"/>
          <w:rtl/>
        </w:rPr>
        <w:t>,</w:t>
      </w:r>
      <w:r>
        <w:rPr>
          <w:rtl/>
        </w:rPr>
        <w:t xml:space="preserve"> </w:t>
      </w:r>
      <w:bookmarkStart w:id="7856" w:name="_ETM_Q44_623049"/>
      <w:bookmarkEnd w:id="7856"/>
      <w:r>
        <w:rPr>
          <w:rtl/>
        </w:rPr>
        <w:t>רק בזמן</w:t>
      </w:r>
      <w:r>
        <w:rPr>
          <w:rFonts w:hint="cs"/>
          <w:rtl/>
        </w:rPr>
        <w:t xml:space="preserve"> - - -</w:t>
      </w:r>
    </w:p>
    <w:p w:rsidR="00932198" w:rsidRDefault="00932198" w:rsidP="00C73D3E">
      <w:pPr>
        <w:rPr>
          <w:rtl/>
        </w:rPr>
      </w:pPr>
    </w:p>
    <w:p w:rsidR="00932198" w:rsidRDefault="00932198" w:rsidP="00C73D3E">
      <w:pPr>
        <w:pStyle w:val="af5"/>
        <w:keepNext/>
        <w:rPr>
          <w:rtl/>
        </w:rPr>
      </w:pPr>
      <w:bookmarkStart w:id="7857" w:name="ET_interruption_5300_88"/>
      <w:r w:rsidRPr="00667FA8">
        <w:rPr>
          <w:rStyle w:val="TagStyle"/>
          <w:rtl/>
        </w:rPr>
        <w:t xml:space="preserve"> &lt;&lt; קריאה &gt;&gt; </w:t>
      </w:r>
      <w:r>
        <w:rPr>
          <w:rtl/>
        </w:rPr>
        <w:t>מירב בן ארי (יש עתיד):</w:t>
      </w:r>
      <w:r w:rsidRPr="00667FA8">
        <w:rPr>
          <w:rStyle w:val="TagStyle"/>
          <w:rtl/>
        </w:rPr>
        <w:t xml:space="preserve"> &lt;&lt; קריאה &gt;&gt;</w:t>
      </w:r>
      <w:r>
        <w:rPr>
          <w:rtl/>
        </w:rPr>
        <w:t xml:space="preserve"> </w:t>
      </w:r>
      <w:bookmarkEnd w:id="7857"/>
    </w:p>
    <w:p w:rsidR="00932198" w:rsidRDefault="00932198" w:rsidP="00CA212C">
      <w:pPr>
        <w:rPr>
          <w:rtl/>
        </w:rPr>
      </w:pPr>
    </w:p>
    <w:p w:rsidR="00932198" w:rsidRDefault="00932198" w:rsidP="00C73D3E">
      <w:pPr>
        <w:rPr>
          <w:rtl/>
        </w:rPr>
      </w:pPr>
      <w:r>
        <w:rPr>
          <w:rFonts w:hint="cs"/>
          <w:rtl/>
        </w:rPr>
        <w:t>דיברתם?</w:t>
      </w:r>
    </w:p>
    <w:p w:rsidR="00932198" w:rsidRDefault="00932198" w:rsidP="00C73D3E">
      <w:pPr>
        <w:rPr>
          <w:rtl/>
        </w:rPr>
      </w:pPr>
    </w:p>
    <w:p w:rsidR="00932198" w:rsidRDefault="00932198" w:rsidP="00C73D3E">
      <w:pPr>
        <w:pStyle w:val="af6"/>
        <w:keepNext/>
        <w:rPr>
          <w:rtl/>
        </w:rPr>
      </w:pPr>
      <w:bookmarkStart w:id="7858" w:name="ET_yor_6490_89"/>
      <w:r w:rsidRPr="00667FA8">
        <w:rPr>
          <w:rStyle w:val="TagStyle"/>
          <w:rtl/>
        </w:rPr>
        <w:t xml:space="preserve"> &lt;&lt; יור &gt;&gt; </w:t>
      </w:r>
      <w:r>
        <w:rPr>
          <w:rtl/>
        </w:rPr>
        <w:t>היו"ר ניסים ואטורי:</w:t>
      </w:r>
      <w:r w:rsidRPr="00667FA8">
        <w:rPr>
          <w:rStyle w:val="TagStyle"/>
          <w:rtl/>
        </w:rPr>
        <w:t xml:space="preserve"> &lt;&lt; יור &gt;&gt;</w:t>
      </w:r>
      <w:r>
        <w:rPr>
          <w:rtl/>
        </w:rPr>
        <w:t xml:space="preserve"> </w:t>
      </w:r>
      <w:bookmarkEnd w:id="7858"/>
    </w:p>
    <w:p w:rsidR="00932198" w:rsidRDefault="00932198" w:rsidP="00CA212C">
      <w:pPr>
        <w:rPr>
          <w:rtl/>
        </w:rPr>
      </w:pPr>
    </w:p>
    <w:p w:rsidR="00932198" w:rsidRDefault="00932198" w:rsidP="009635F5">
      <w:pPr>
        <w:rPr>
          <w:rtl/>
        </w:rPr>
      </w:pPr>
      <w:bookmarkStart w:id="7859" w:name="_ETM_Q44_620000"/>
      <w:bookmarkStart w:id="7860" w:name="_ETM_Q44_624329"/>
      <w:bookmarkEnd w:id="7859"/>
      <w:bookmarkEnd w:id="7860"/>
      <w:r>
        <w:rPr>
          <w:rFonts w:hint="cs"/>
          <w:rtl/>
        </w:rPr>
        <w:t xml:space="preserve">רק, </w:t>
      </w:r>
      <w:r>
        <w:rPr>
          <w:rtl/>
        </w:rPr>
        <w:t>יש סוף לנאום,</w:t>
      </w:r>
      <w:r>
        <w:rPr>
          <w:rFonts w:hint="cs"/>
          <w:rtl/>
        </w:rPr>
        <w:t xml:space="preserve"> </w:t>
      </w:r>
      <w:bookmarkStart w:id="7861" w:name="_ETM_Q44_625000"/>
      <w:bookmarkEnd w:id="7861"/>
      <w:r>
        <w:rPr>
          <w:rFonts w:hint="cs"/>
          <w:rtl/>
        </w:rPr>
        <w:t>אתה יודע. הוספתי לו דקה כבר עכשיו.</w:t>
      </w:r>
    </w:p>
    <w:p w:rsidR="00932198" w:rsidRDefault="00932198" w:rsidP="009635F5">
      <w:pPr>
        <w:rPr>
          <w:rtl/>
        </w:rPr>
      </w:pPr>
      <w:bookmarkStart w:id="7862" w:name="_ETM_Q44_622000"/>
      <w:bookmarkEnd w:id="7862"/>
    </w:p>
    <w:p w:rsidR="00932198" w:rsidRDefault="00932198" w:rsidP="00C73D3E">
      <w:pPr>
        <w:pStyle w:val="-"/>
        <w:keepNext/>
        <w:rPr>
          <w:rtl/>
        </w:rPr>
      </w:pPr>
      <w:bookmarkStart w:id="7863" w:name="ET_speakercontinue_5561_129"/>
      <w:r w:rsidRPr="00146346">
        <w:rPr>
          <w:rStyle w:val="TagStyle"/>
          <w:rtl/>
        </w:rPr>
        <w:t xml:space="preserve"> &lt;&lt; דובר_המשך &gt;&gt; </w:t>
      </w:r>
      <w:r>
        <w:rPr>
          <w:rtl/>
        </w:rPr>
        <w:t>משה גפני (יהדות התורה):</w:t>
      </w:r>
      <w:r w:rsidRPr="00146346">
        <w:rPr>
          <w:rStyle w:val="TagStyle"/>
          <w:rtl/>
        </w:rPr>
        <w:t xml:space="preserve"> &lt;&lt; דובר_המשך &gt;&gt;</w:t>
      </w:r>
      <w:r>
        <w:rPr>
          <w:rtl/>
        </w:rPr>
        <w:t xml:space="preserve"> </w:t>
      </w:r>
      <w:bookmarkEnd w:id="7863"/>
    </w:p>
    <w:p w:rsidR="00932198" w:rsidRDefault="00932198" w:rsidP="00CA212C">
      <w:pPr>
        <w:rPr>
          <w:rtl/>
        </w:rPr>
      </w:pPr>
    </w:p>
    <w:p w:rsidR="00932198" w:rsidRDefault="00932198" w:rsidP="00C73D3E">
      <w:pPr>
        <w:rPr>
          <w:rtl/>
        </w:rPr>
      </w:pPr>
      <w:bookmarkStart w:id="7864" w:name="_ETM_Q44_623000"/>
      <w:bookmarkEnd w:id="7864"/>
      <w:r>
        <w:rPr>
          <w:rtl/>
        </w:rPr>
        <w:t>גם בזמן בן</w:t>
      </w:r>
      <w:r>
        <w:rPr>
          <w:rFonts w:hint="cs"/>
          <w:rtl/>
        </w:rPr>
        <w:t xml:space="preserve"> </w:t>
      </w:r>
      <w:r>
        <w:rPr>
          <w:rtl/>
        </w:rPr>
        <w:t xml:space="preserve">גוריון, שהקים את המדינה, </w:t>
      </w:r>
      <w:bookmarkStart w:id="7865" w:name="_ETM_Q44_630639"/>
      <w:bookmarkEnd w:id="7865"/>
      <w:r>
        <w:rPr>
          <w:rtl/>
        </w:rPr>
        <w:t>הוא נתן חשיבות עליונה ללימוד תורה.</w:t>
      </w:r>
    </w:p>
    <w:p w:rsidR="00932198" w:rsidRDefault="00932198" w:rsidP="00C73D3E">
      <w:pPr>
        <w:rPr>
          <w:rtl/>
        </w:rPr>
      </w:pPr>
      <w:bookmarkStart w:id="7866" w:name="_ETM_Q44_633000"/>
      <w:bookmarkEnd w:id="7866"/>
    </w:p>
    <w:p w:rsidR="00932198" w:rsidRDefault="00932198" w:rsidP="00C73D3E">
      <w:pPr>
        <w:pStyle w:val="af5"/>
        <w:keepNext/>
        <w:rPr>
          <w:rtl/>
        </w:rPr>
      </w:pPr>
      <w:bookmarkStart w:id="7867" w:name="ET_interruption_6127_91"/>
      <w:r w:rsidRPr="00B52E55">
        <w:rPr>
          <w:rStyle w:val="TagStyle"/>
          <w:rtl/>
        </w:rPr>
        <w:t xml:space="preserve"> &lt;&lt; קריאה &gt;&gt; </w:t>
      </w:r>
      <w:r>
        <w:rPr>
          <w:rtl/>
        </w:rPr>
        <w:t>ולדימיר בליאק (יש עתיד):</w:t>
      </w:r>
      <w:r w:rsidRPr="00B52E55">
        <w:rPr>
          <w:rStyle w:val="TagStyle"/>
          <w:rtl/>
        </w:rPr>
        <w:t xml:space="preserve"> &lt;&lt; קריאה &gt;&gt;</w:t>
      </w:r>
      <w:r>
        <w:rPr>
          <w:rtl/>
        </w:rPr>
        <w:t xml:space="preserve"> </w:t>
      </w:r>
      <w:bookmarkEnd w:id="7867"/>
    </w:p>
    <w:p w:rsidR="00932198" w:rsidRDefault="00932198" w:rsidP="00CA212C">
      <w:pPr>
        <w:rPr>
          <w:rtl/>
        </w:rPr>
      </w:pPr>
    </w:p>
    <w:p w:rsidR="00932198" w:rsidRDefault="00932198" w:rsidP="00C73D3E">
      <w:pPr>
        <w:rPr>
          <w:rtl/>
        </w:rPr>
      </w:pPr>
      <w:bookmarkStart w:id="7868" w:name="_ETM_Q44_632000"/>
      <w:bookmarkEnd w:id="7868"/>
      <w:r>
        <w:rPr>
          <w:rFonts w:hint="cs"/>
          <w:rtl/>
        </w:rPr>
        <w:t>היו אז 400,000?</w:t>
      </w:r>
    </w:p>
    <w:p w:rsidR="00932198" w:rsidRDefault="00932198" w:rsidP="00C73D3E">
      <w:pPr>
        <w:rPr>
          <w:rtl/>
        </w:rPr>
      </w:pPr>
      <w:bookmarkStart w:id="7869" w:name="_ETM_Q44_628000"/>
      <w:bookmarkEnd w:id="7869"/>
    </w:p>
    <w:p w:rsidR="00932198" w:rsidRDefault="00932198" w:rsidP="00C73D3E">
      <w:pPr>
        <w:pStyle w:val="-"/>
        <w:keepNext/>
        <w:rPr>
          <w:rtl/>
        </w:rPr>
      </w:pPr>
      <w:bookmarkStart w:id="7870" w:name="ET_speakercontinue_5561_130"/>
      <w:r w:rsidRPr="00146346">
        <w:rPr>
          <w:rStyle w:val="TagStyle"/>
          <w:rtl/>
        </w:rPr>
        <w:t xml:space="preserve"> &lt;&lt; דובר_המשך &gt;&gt; </w:t>
      </w:r>
      <w:r>
        <w:rPr>
          <w:rtl/>
        </w:rPr>
        <w:t>משה גפני (יהדות התורה):</w:t>
      </w:r>
      <w:r w:rsidRPr="00146346">
        <w:rPr>
          <w:rStyle w:val="TagStyle"/>
          <w:rtl/>
        </w:rPr>
        <w:t xml:space="preserve"> &lt;&lt; דובר_המשך &gt;&gt;</w:t>
      </w:r>
      <w:r>
        <w:rPr>
          <w:rtl/>
        </w:rPr>
        <w:t xml:space="preserve"> </w:t>
      </w:r>
      <w:bookmarkEnd w:id="7870"/>
    </w:p>
    <w:p w:rsidR="00932198" w:rsidRDefault="00932198" w:rsidP="00CA212C">
      <w:pPr>
        <w:rPr>
          <w:rtl/>
        </w:rPr>
      </w:pPr>
    </w:p>
    <w:p w:rsidR="00932198" w:rsidRDefault="00932198" w:rsidP="00C73D3E">
      <w:pPr>
        <w:rPr>
          <w:rtl/>
        </w:rPr>
      </w:pPr>
      <w:bookmarkStart w:id="7871" w:name="_ETM_Q44_639000"/>
      <w:bookmarkStart w:id="7872" w:name="_ETM_Q44_630000"/>
      <w:bookmarkStart w:id="7873" w:name="_ETM_Q44_636880"/>
      <w:bookmarkEnd w:id="7871"/>
      <w:bookmarkEnd w:id="7872"/>
      <w:bookmarkEnd w:id="7873"/>
      <w:r>
        <w:rPr>
          <w:rtl/>
        </w:rPr>
        <w:t>אם הייתי חי אז</w:t>
      </w:r>
      <w:r>
        <w:rPr>
          <w:rFonts w:hint="cs"/>
          <w:rtl/>
        </w:rPr>
        <w:t>,</w:t>
      </w:r>
      <w:r>
        <w:rPr>
          <w:rtl/>
        </w:rPr>
        <w:t xml:space="preserve"> </w:t>
      </w:r>
      <w:bookmarkStart w:id="7874" w:name="_ETM_Q44_639200"/>
      <w:bookmarkEnd w:id="7874"/>
      <w:r>
        <w:rPr>
          <w:rtl/>
        </w:rPr>
        <w:t>לא הייתי חושב לעשות חוק-יסוד</w:t>
      </w:r>
      <w:r>
        <w:rPr>
          <w:rFonts w:hint="cs"/>
          <w:rtl/>
        </w:rPr>
        <w:t xml:space="preserve">: </w:t>
      </w:r>
      <w:r>
        <w:rPr>
          <w:rtl/>
        </w:rPr>
        <w:t>לימוד תורה</w:t>
      </w:r>
      <w:r>
        <w:rPr>
          <w:rFonts w:hint="cs"/>
          <w:rtl/>
        </w:rPr>
        <w:t>.</w:t>
      </w:r>
    </w:p>
    <w:p w:rsidR="00932198" w:rsidRDefault="00932198" w:rsidP="00C73D3E">
      <w:pPr>
        <w:rPr>
          <w:rtl/>
        </w:rPr>
      </w:pPr>
    </w:p>
    <w:p w:rsidR="00932198" w:rsidRDefault="00932198" w:rsidP="00C73D3E">
      <w:pPr>
        <w:pStyle w:val="af5"/>
        <w:keepNext/>
        <w:rPr>
          <w:rtl/>
        </w:rPr>
      </w:pPr>
      <w:bookmarkStart w:id="7875" w:name="ET_interruption_5300_93"/>
      <w:r w:rsidRPr="00B52E55">
        <w:rPr>
          <w:rStyle w:val="TagStyle"/>
          <w:rtl/>
        </w:rPr>
        <w:t xml:space="preserve"> &lt;&lt; קריאה &gt;&gt; </w:t>
      </w:r>
      <w:r>
        <w:rPr>
          <w:rtl/>
        </w:rPr>
        <w:t>מירב בן ארי (יש עתיד):</w:t>
      </w:r>
      <w:r w:rsidRPr="00B52E55">
        <w:rPr>
          <w:rStyle w:val="TagStyle"/>
          <w:rtl/>
        </w:rPr>
        <w:t xml:space="preserve"> &lt;&lt; קריאה &gt;&gt;</w:t>
      </w:r>
      <w:r>
        <w:rPr>
          <w:rtl/>
        </w:rPr>
        <w:t xml:space="preserve"> </w:t>
      </w:r>
      <w:bookmarkEnd w:id="7875"/>
    </w:p>
    <w:p w:rsidR="00932198" w:rsidRDefault="00932198" w:rsidP="00CA212C">
      <w:pPr>
        <w:rPr>
          <w:rtl/>
        </w:rPr>
      </w:pPr>
    </w:p>
    <w:p w:rsidR="00932198" w:rsidRDefault="00932198" w:rsidP="00C73D3E">
      <w:pPr>
        <w:rPr>
          <w:rtl/>
        </w:rPr>
      </w:pPr>
      <w:r>
        <w:rPr>
          <w:rFonts w:hint="cs"/>
          <w:rtl/>
        </w:rPr>
        <w:t>למה - - -</w:t>
      </w:r>
    </w:p>
    <w:p w:rsidR="00932198" w:rsidRDefault="00932198" w:rsidP="00C73D3E">
      <w:pPr>
        <w:rPr>
          <w:rtl/>
        </w:rPr>
      </w:pPr>
      <w:bookmarkStart w:id="7876" w:name="_ETM_Q44_640000"/>
      <w:bookmarkEnd w:id="7876"/>
    </w:p>
    <w:p w:rsidR="00932198" w:rsidRDefault="00932198" w:rsidP="00C73D3E">
      <w:pPr>
        <w:pStyle w:val="-"/>
        <w:keepNext/>
        <w:rPr>
          <w:rtl/>
        </w:rPr>
      </w:pPr>
      <w:bookmarkStart w:id="7877" w:name="ET_speakercontinue_5561_131"/>
      <w:r w:rsidRPr="00146346">
        <w:rPr>
          <w:rStyle w:val="TagStyle"/>
          <w:rtl/>
        </w:rPr>
        <w:t xml:space="preserve"> &lt;&lt; דובר_המשך &gt;&gt; </w:t>
      </w:r>
      <w:r>
        <w:rPr>
          <w:rtl/>
        </w:rPr>
        <w:t>משה גפני (יהדות התורה):</w:t>
      </w:r>
      <w:r w:rsidRPr="00146346">
        <w:rPr>
          <w:rStyle w:val="TagStyle"/>
          <w:rtl/>
        </w:rPr>
        <w:t xml:space="preserve"> &lt;&lt; דובר_המשך &gt;&gt;</w:t>
      </w:r>
      <w:r>
        <w:rPr>
          <w:rtl/>
        </w:rPr>
        <w:t xml:space="preserve"> </w:t>
      </w:r>
      <w:bookmarkEnd w:id="7877"/>
    </w:p>
    <w:p w:rsidR="00932198" w:rsidRDefault="00932198" w:rsidP="00CA212C">
      <w:pPr>
        <w:rPr>
          <w:rtl/>
        </w:rPr>
      </w:pPr>
    </w:p>
    <w:p w:rsidR="00932198" w:rsidRDefault="00932198" w:rsidP="00C73D3E">
      <w:pPr>
        <w:rPr>
          <w:rtl/>
        </w:rPr>
      </w:pPr>
      <w:bookmarkStart w:id="7878" w:name="_ETM_Q44_642000"/>
      <w:bookmarkStart w:id="7879" w:name="_ETM_Q44_641000"/>
      <w:bookmarkStart w:id="7880" w:name="_ETM_Q44_642859"/>
      <w:bookmarkEnd w:id="7878"/>
      <w:bookmarkEnd w:id="7879"/>
      <w:bookmarkEnd w:id="7880"/>
      <w:r>
        <w:rPr>
          <w:rtl/>
        </w:rPr>
        <w:t xml:space="preserve">למה? </w:t>
      </w:r>
      <w:bookmarkStart w:id="7881" w:name="_ETM_Q44_644149"/>
      <w:bookmarkEnd w:id="7881"/>
      <w:r>
        <w:rPr>
          <w:rtl/>
        </w:rPr>
        <w:t>מכיוון שראש הממשלה אומר</w:t>
      </w:r>
      <w:r>
        <w:rPr>
          <w:rFonts w:hint="cs"/>
          <w:rtl/>
        </w:rPr>
        <w:t>,</w:t>
      </w:r>
      <w:r>
        <w:rPr>
          <w:rtl/>
        </w:rPr>
        <w:t xml:space="preserve"> ועושה</w:t>
      </w:r>
      <w:r>
        <w:rPr>
          <w:rFonts w:hint="cs"/>
          <w:rtl/>
        </w:rPr>
        <w:t>,</w:t>
      </w:r>
      <w:r>
        <w:rPr>
          <w:rtl/>
        </w:rPr>
        <w:t xml:space="preserve"> </w:t>
      </w:r>
      <w:bookmarkStart w:id="7882" w:name="_ETM_Q44_649010"/>
      <w:bookmarkEnd w:id="7882"/>
      <w:r>
        <w:rPr>
          <w:rtl/>
        </w:rPr>
        <w:t>שמי שלומד תורה ותורתו או</w:t>
      </w:r>
      <w:r>
        <w:rPr>
          <w:rFonts w:hint="cs"/>
          <w:rtl/>
        </w:rPr>
        <w:t>מנותו,</w:t>
      </w:r>
      <w:r>
        <w:rPr>
          <w:rtl/>
        </w:rPr>
        <w:t xml:space="preserve"> הוא צריך להמשיך ללמוד.</w:t>
      </w:r>
    </w:p>
    <w:p w:rsidR="00932198" w:rsidRDefault="00932198" w:rsidP="00C73D3E">
      <w:pPr>
        <w:rPr>
          <w:rtl/>
        </w:rPr>
      </w:pPr>
      <w:bookmarkStart w:id="7883" w:name="_ETM_Q44_652000"/>
      <w:bookmarkEnd w:id="7883"/>
    </w:p>
    <w:p w:rsidR="00932198" w:rsidRDefault="00932198" w:rsidP="00C73D3E">
      <w:pPr>
        <w:pStyle w:val="af5"/>
        <w:keepNext/>
        <w:rPr>
          <w:rtl/>
        </w:rPr>
      </w:pPr>
      <w:bookmarkStart w:id="7884" w:name="ET_interruption_6127_95"/>
      <w:r w:rsidRPr="00B52E55">
        <w:rPr>
          <w:rStyle w:val="TagStyle"/>
          <w:rtl/>
        </w:rPr>
        <w:t xml:space="preserve"> &lt;&lt; קריאה &gt;&gt; </w:t>
      </w:r>
      <w:r>
        <w:rPr>
          <w:rtl/>
        </w:rPr>
        <w:t>ולדימיר בליאק (יש עתיד):</w:t>
      </w:r>
      <w:r w:rsidRPr="00B52E55">
        <w:rPr>
          <w:rStyle w:val="TagStyle"/>
          <w:rtl/>
        </w:rPr>
        <w:t xml:space="preserve"> &lt;&lt; קריאה &gt;&gt;</w:t>
      </w:r>
      <w:r>
        <w:rPr>
          <w:rtl/>
        </w:rPr>
        <w:t xml:space="preserve"> </w:t>
      </w:r>
      <w:bookmarkEnd w:id="7884"/>
    </w:p>
    <w:p w:rsidR="00932198" w:rsidRDefault="00932198" w:rsidP="00CA212C">
      <w:pPr>
        <w:rPr>
          <w:rtl/>
        </w:rPr>
      </w:pPr>
    </w:p>
    <w:p w:rsidR="00932198" w:rsidRDefault="00932198" w:rsidP="00C73D3E">
      <w:pPr>
        <w:rPr>
          <w:rtl/>
        </w:rPr>
      </w:pPr>
      <w:r>
        <w:rPr>
          <w:rFonts w:hint="cs"/>
          <w:rtl/>
        </w:rPr>
        <w:t>400.</w:t>
      </w:r>
    </w:p>
    <w:p w:rsidR="00932198" w:rsidRDefault="00932198" w:rsidP="00C73D3E">
      <w:pPr>
        <w:rPr>
          <w:rtl/>
        </w:rPr>
      </w:pPr>
      <w:bookmarkStart w:id="7885" w:name="_ETM_Q44_653000"/>
      <w:bookmarkEnd w:id="7885"/>
    </w:p>
    <w:p w:rsidR="00932198" w:rsidRDefault="00932198" w:rsidP="00C73D3E">
      <w:pPr>
        <w:pStyle w:val="-"/>
        <w:keepNext/>
        <w:rPr>
          <w:rtl/>
        </w:rPr>
      </w:pPr>
      <w:bookmarkStart w:id="7886" w:name="ET_speakercontinue_5561_132"/>
      <w:r w:rsidRPr="00146346">
        <w:rPr>
          <w:rStyle w:val="TagStyle"/>
          <w:rtl/>
        </w:rPr>
        <w:t xml:space="preserve"> &lt;&lt; דובר_המשך &gt;&gt; </w:t>
      </w:r>
      <w:r>
        <w:rPr>
          <w:rtl/>
        </w:rPr>
        <w:t>משה גפני (יהדות התורה):</w:t>
      </w:r>
      <w:r w:rsidRPr="00146346">
        <w:rPr>
          <w:rStyle w:val="TagStyle"/>
          <w:rtl/>
        </w:rPr>
        <w:t xml:space="preserve"> &lt;&lt; דובר_המשך &gt;&gt;</w:t>
      </w:r>
      <w:r>
        <w:rPr>
          <w:rtl/>
        </w:rPr>
        <w:t xml:space="preserve"> </w:t>
      </w:r>
      <w:bookmarkEnd w:id="7886"/>
    </w:p>
    <w:p w:rsidR="00932198" w:rsidRDefault="00932198" w:rsidP="00CA212C">
      <w:pPr>
        <w:rPr>
          <w:rtl/>
        </w:rPr>
      </w:pPr>
    </w:p>
    <w:p w:rsidR="00932198" w:rsidRDefault="00932198" w:rsidP="00C73D3E">
      <w:pPr>
        <w:rPr>
          <w:rtl/>
        </w:rPr>
      </w:pPr>
      <w:bookmarkStart w:id="7887" w:name="_ETM_Q44_654000"/>
      <w:bookmarkStart w:id="7888" w:name="_ETM_Q44_654808"/>
      <w:bookmarkEnd w:id="7887"/>
      <w:bookmarkEnd w:id="7888"/>
      <w:r>
        <w:rPr>
          <w:rtl/>
        </w:rPr>
        <w:t>400. כמה הי</w:t>
      </w:r>
      <w:r>
        <w:rPr>
          <w:rFonts w:hint="cs"/>
          <w:rtl/>
        </w:rPr>
        <w:t>ו</w:t>
      </w:r>
      <w:r>
        <w:rPr>
          <w:rtl/>
        </w:rPr>
        <w:t xml:space="preserve"> בארץ? </w:t>
      </w:r>
    </w:p>
    <w:p w:rsidR="00932198" w:rsidRDefault="00932198" w:rsidP="00C73D3E">
      <w:pPr>
        <w:rPr>
          <w:rtl/>
        </w:rPr>
      </w:pPr>
      <w:bookmarkStart w:id="7889" w:name="_ETM_Q44_655000"/>
      <w:bookmarkEnd w:id="7889"/>
    </w:p>
    <w:p w:rsidR="00932198" w:rsidRDefault="00932198" w:rsidP="00C73D3E">
      <w:pPr>
        <w:pStyle w:val="af5"/>
        <w:keepNext/>
        <w:rPr>
          <w:rtl/>
        </w:rPr>
      </w:pPr>
      <w:bookmarkStart w:id="7890" w:name="ET_interruption_6127_97"/>
      <w:r w:rsidRPr="00B52E55">
        <w:rPr>
          <w:rStyle w:val="TagStyle"/>
          <w:rtl/>
        </w:rPr>
        <w:t xml:space="preserve"> &lt;&lt; קריאה &gt;&gt; </w:t>
      </w:r>
      <w:r>
        <w:rPr>
          <w:rtl/>
        </w:rPr>
        <w:t>ולדימיר בליאק (יש עתיד):</w:t>
      </w:r>
      <w:r w:rsidRPr="00B52E55">
        <w:rPr>
          <w:rStyle w:val="TagStyle"/>
          <w:rtl/>
        </w:rPr>
        <w:t xml:space="preserve"> &lt;&lt; קריאה &gt;&gt;</w:t>
      </w:r>
      <w:r>
        <w:rPr>
          <w:rtl/>
        </w:rPr>
        <w:t xml:space="preserve"> </w:t>
      </w:r>
      <w:bookmarkEnd w:id="7890"/>
    </w:p>
    <w:p w:rsidR="00932198" w:rsidRDefault="00932198" w:rsidP="00CA212C">
      <w:pPr>
        <w:rPr>
          <w:rtl/>
        </w:rPr>
      </w:pPr>
    </w:p>
    <w:p w:rsidR="00932198" w:rsidRDefault="00932198" w:rsidP="00C73D3E">
      <w:pPr>
        <w:rPr>
          <w:rtl/>
        </w:rPr>
      </w:pPr>
      <w:r>
        <w:rPr>
          <w:rFonts w:hint="cs"/>
          <w:rtl/>
        </w:rPr>
        <w:t>היו 4,000.</w:t>
      </w:r>
    </w:p>
    <w:p w:rsidR="00932198" w:rsidRDefault="00932198" w:rsidP="00C73D3E">
      <w:pPr>
        <w:rPr>
          <w:rtl/>
        </w:rPr>
      </w:pPr>
      <w:bookmarkStart w:id="7891" w:name="_ETM_Q44_656000"/>
      <w:bookmarkEnd w:id="7891"/>
    </w:p>
    <w:p w:rsidR="00932198" w:rsidRDefault="00932198" w:rsidP="00C73D3E">
      <w:pPr>
        <w:pStyle w:val="-"/>
        <w:keepNext/>
        <w:rPr>
          <w:rtl/>
        </w:rPr>
      </w:pPr>
      <w:bookmarkStart w:id="7892" w:name="ET_speakercontinue_5561_133"/>
      <w:r w:rsidRPr="00146346">
        <w:rPr>
          <w:rStyle w:val="TagStyle"/>
          <w:rtl/>
        </w:rPr>
        <w:t xml:space="preserve"> &lt;&lt; דובר_המשך &gt;&gt; </w:t>
      </w:r>
      <w:r>
        <w:rPr>
          <w:rtl/>
        </w:rPr>
        <w:t>משה גפני (יהדות התורה):</w:t>
      </w:r>
      <w:r w:rsidRPr="00146346">
        <w:rPr>
          <w:rStyle w:val="TagStyle"/>
          <w:rtl/>
        </w:rPr>
        <w:t xml:space="preserve"> &lt;&lt; דובר_המשך &gt;&gt;</w:t>
      </w:r>
      <w:r>
        <w:rPr>
          <w:rtl/>
        </w:rPr>
        <w:t xml:space="preserve"> </w:t>
      </w:r>
      <w:bookmarkEnd w:id="7892"/>
    </w:p>
    <w:p w:rsidR="00932198" w:rsidRDefault="00932198" w:rsidP="00CA212C">
      <w:pPr>
        <w:rPr>
          <w:rtl/>
        </w:rPr>
      </w:pPr>
    </w:p>
    <w:p w:rsidR="00932198" w:rsidRDefault="00932198" w:rsidP="00C73D3E">
      <w:pPr>
        <w:rPr>
          <w:rtl/>
        </w:rPr>
      </w:pPr>
      <w:bookmarkStart w:id="7893" w:name="_ETM_Q44_659000"/>
      <w:bookmarkStart w:id="7894" w:name="_ETM_Q44_657000"/>
      <w:bookmarkEnd w:id="7893"/>
      <w:bookmarkEnd w:id="7894"/>
      <w:r>
        <w:rPr>
          <w:rtl/>
        </w:rPr>
        <w:t>אפשר עכשיו</w:t>
      </w:r>
      <w:r>
        <w:rPr>
          <w:rFonts w:hint="cs"/>
          <w:rtl/>
        </w:rPr>
        <w:t xml:space="preserve"> </w:t>
      </w:r>
      <w:r>
        <w:rPr>
          <w:rtl/>
        </w:rPr>
        <w:t>–</w:t>
      </w:r>
      <w:r>
        <w:rPr>
          <w:rFonts w:hint="cs"/>
          <w:rtl/>
        </w:rPr>
        <w:t xml:space="preserve"> אנחנו בספקולציה </w:t>
      </w:r>
      <w:r>
        <w:rPr>
          <w:rtl/>
        </w:rPr>
        <w:t>–</w:t>
      </w:r>
      <w:bookmarkStart w:id="7895" w:name="_ETM_Q44_663880"/>
      <w:bookmarkEnd w:id="7895"/>
      <w:r>
        <w:rPr>
          <w:rtl/>
        </w:rPr>
        <w:t xml:space="preserve"> הי</w:t>
      </w:r>
      <w:r>
        <w:rPr>
          <w:rFonts w:hint="cs"/>
          <w:rtl/>
        </w:rPr>
        <w:t>ו</w:t>
      </w:r>
      <w:r>
        <w:rPr>
          <w:rtl/>
        </w:rPr>
        <w:t xml:space="preserve"> </w:t>
      </w:r>
      <w:bookmarkStart w:id="7896" w:name="_ETM_Q44_660606"/>
      <w:bookmarkEnd w:id="7896"/>
      <w:r>
        <w:rPr>
          <w:rtl/>
        </w:rPr>
        <w:t>600,000</w:t>
      </w:r>
      <w:r>
        <w:rPr>
          <w:rFonts w:hint="cs"/>
          <w:rtl/>
        </w:rPr>
        <w:t>?</w:t>
      </w:r>
    </w:p>
    <w:p w:rsidR="00932198" w:rsidRDefault="00932198" w:rsidP="00C73D3E">
      <w:pPr>
        <w:rPr>
          <w:rtl/>
        </w:rPr>
      </w:pPr>
      <w:bookmarkStart w:id="7897" w:name="_ETM_Q44_662000"/>
      <w:bookmarkStart w:id="7898" w:name="_ETM_Q44_663000"/>
      <w:bookmarkEnd w:id="7897"/>
      <w:bookmarkEnd w:id="7898"/>
    </w:p>
    <w:p w:rsidR="00932198" w:rsidRDefault="00932198" w:rsidP="00C73D3E">
      <w:pPr>
        <w:pStyle w:val="af5"/>
        <w:keepNext/>
        <w:rPr>
          <w:rtl/>
        </w:rPr>
      </w:pPr>
      <w:bookmarkStart w:id="7899" w:name="ET_interruption_6127_99"/>
      <w:r w:rsidRPr="00B52E55">
        <w:rPr>
          <w:rStyle w:val="TagStyle"/>
          <w:rtl/>
        </w:rPr>
        <w:t xml:space="preserve"> &lt;&lt; קריאה &gt;&gt; </w:t>
      </w:r>
      <w:r>
        <w:rPr>
          <w:rtl/>
        </w:rPr>
        <w:t>ולדימיר בליאק (יש עתיד):</w:t>
      </w:r>
      <w:r w:rsidRPr="00B52E55">
        <w:rPr>
          <w:rStyle w:val="TagStyle"/>
          <w:rtl/>
        </w:rPr>
        <w:t xml:space="preserve"> &lt;&lt; קריאה &gt;&gt;</w:t>
      </w:r>
      <w:r>
        <w:rPr>
          <w:rtl/>
        </w:rPr>
        <w:t xml:space="preserve"> </w:t>
      </w:r>
      <w:bookmarkEnd w:id="7899"/>
    </w:p>
    <w:p w:rsidR="00932198" w:rsidRDefault="00932198" w:rsidP="00CA212C">
      <w:pPr>
        <w:rPr>
          <w:rtl/>
        </w:rPr>
      </w:pPr>
    </w:p>
    <w:p w:rsidR="00932198" w:rsidRDefault="00932198" w:rsidP="00C73D3E">
      <w:pPr>
        <w:rPr>
          <w:rtl/>
        </w:rPr>
      </w:pPr>
      <w:r>
        <w:rPr>
          <w:rFonts w:hint="cs"/>
          <w:rtl/>
        </w:rPr>
        <w:t xml:space="preserve">אתה רוצה שנעשה חשבון? אני </w:t>
      </w:r>
      <w:r>
        <w:rPr>
          <w:rtl/>
        </w:rPr>
        <w:t>סוגר א</w:t>
      </w:r>
      <w:r>
        <w:rPr>
          <w:rFonts w:hint="cs"/>
          <w:rtl/>
        </w:rPr>
        <w:t>י</w:t>
      </w:r>
      <w:r>
        <w:rPr>
          <w:rtl/>
        </w:rPr>
        <w:t xml:space="preserve">תך, בסדר? </w:t>
      </w:r>
      <w:r>
        <w:rPr>
          <w:rFonts w:hint="cs"/>
          <w:rtl/>
        </w:rPr>
        <w:t>היו 4,000.</w:t>
      </w:r>
    </w:p>
    <w:p w:rsidR="00932198" w:rsidRDefault="00932198" w:rsidP="00C73D3E">
      <w:pPr>
        <w:rPr>
          <w:rtl/>
        </w:rPr>
      </w:pPr>
      <w:bookmarkStart w:id="7900" w:name="_ETM_Q44_666000"/>
      <w:bookmarkEnd w:id="7900"/>
    </w:p>
    <w:p w:rsidR="00932198" w:rsidRDefault="00932198" w:rsidP="00C73D3E">
      <w:pPr>
        <w:pStyle w:val="-"/>
        <w:keepNext/>
        <w:rPr>
          <w:rtl/>
        </w:rPr>
      </w:pPr>
      <w:bookmarkStart w:id="7901" w:name="ET_speakercontinue_5561_134"/>
      <w:r w:rsidRPr="00146346">
        <w:rPr>
          <w:rStyle w:val="TagStyle"/>
          <w:rtl/>
        </w:rPr>
        <w:t xml:space="preserve"> &lt;&lt; דובר_המשך &gt;&gt; </w:t>
      </w:r>
      <w:r>
        <w:rPr>
          <w:rtl/>
        </w:rPr>
        <w:t>משה גפני (יהדות התורה):</w:t>
      </w:r>
      <w:r w:rsidRPr="00146346">
        <w:rPr>
          <w:rStyle w:val="TagStyle"/>
          <w:rtl/>
        </w:rPr>
        <w:t xml:space="preserve"> &lt;&lt; דובר_המשך &gt;&gt;</w:t>
      </w:r>
      <w:r>
        <w:rPr>
          <w:rtl/>
        </w:rPr>
        <w:t xml:space="preserve"> </w:t>
      </w:r>
      <w:bookmarkEnd w:id="7901"/>
    </w:p>
    <w:p w:rsidR="00932198" w:rsidRDefault="00932198" w:rsidP="00CA212C">
      <w:pPr>
        <w:rPr>
          <w:rtl/>
        </w:rPr>
      </w:pPr>
    </w:p>
    <w:p w:rsidR="00932198" w:rsidRDefault="00932198" w:rsidP="00C73D3E">
      <w:pPr>
        <w:rPr>
          <w:rtl/>
        </w:rPr>
      </w:pPr>
      <w:bookmarkStart w:id="7902" w:name="_ETM_Q44_668000"/>
      <w:bookmarkStart w:id="7903" w:name="_ETM_Q44_667000"/>
      <w:bookmarkStart w:id="7904" w:name="_ETM_Q44_665000"/>
      <w:bookmarkEnd w:id="7902"/>
      <w:bookmarkEnd w:id="7903"/>
      <w:bookmarkEnd w:id="7904"/>
      <w:r>
        <w:rPr>
          <w:rtl/>
        </w:rPr>
        <w:t xml:space="preserve">בסדר. לכן לא מצאתי </w:t>
      </w:r>
      <w:bookmarkStart w:id="7905" w:name="_ETM_Q44_666404"/>
      <w:bookmarkEnd w:id="7905"/>
      <w:r>
        <w:rPr>
          <w:rtl/>
        </w:rPr>
        <w:t>לנכון אז</w:t>
      </w:r>
      <w:r>
        <w:rPr>
          <w:rFonts w:hint="cs"/>
          <w:rtl/>
        </w:rPr>
        <w:t xml:space="preserve"> –</w:t>
      </w:r>
      <w:r>
        <w:rPr>
          <w:rtl/>
        </w:rPr>
        <w:t xml:space="preserve"> אם הייתי קיים</w:t>
      </w:r>
      <w:r>
        <w:rPr>
          <w:rFonts w:hint="cs"/>
          <w:rtl/>
        </w:rPr>
        <w:t xml:space="preserve"> </w:t>
      </w:r>
      <w:bookmarkStart w:id="7906" w:name="_ETM_Q44_679285"/>
      <w:bookmarkEnd w:id="7906"/>
      <w:r>
        <w:rPr>
          <w:rFonts w:hint="cs"/>
          <w:rtl/>
        </w:rPr>
        <w:t>–</w:t>
      </w:r>
      <w:r>
        <w:rPr>
          <w:rtl/>
        </w:rPr>
        <w:t xml:space="preserve"> לעשות חוק-יסוד</w:t>
      </w:r>
      <w:r>
        <w:rPr>
          <w:rFonts w:hint="cs"/>
          <w:rtl/>
        </w:rPr>
        <w:t>:</w:t>
      </w:r>
      <w:r>
        <w:rPr>
          <w:rtl/>
        </w:rPr>
        <w:t xml:space="preserve"> לימוד תורה</w:t>
      </w:r>
      <w:r>
        <w:rPr>
          <w:rFonts w:hint="cs"/>
          <w:rtl/>
        </w:rPr>
        <w:t>.</w:t>
      </w:r>
      <w:r>
        <w:rPr>
          <w:rtl/>
        </w:rPr>
        <w:t xml:space="preserve"> </w:t>
      </w:r>
      <w:bookmarkStart w:id="7907" w:name="_ETM_Q44_672202"/>
      <w:bookmarkEnd w:id="7907"/>
      <w:r>
        <w:rPr>
          <w:rtl/>
        </w:rPr>
        <w:t xml:space="preserve">מה פתאום? </w:t>
      </w:r>
      <w:bookmarkStart w:id="7908" w:name="_ETM_Q44_679239"/>
      <w:bookmarkEnd w:id="7908"/>
    </w:p>
    <w:p w:rsidR="00932198" w:rsidRDefault="00932198" w:rsidP="00C73D3E">
      <w:pPr>
        <w:rPr>
          <w:rtl/>
        </w:rPr>
      </w:pPr>
    </w:p>
    <w:p w:rsidR="00932198" w:rsidRDefault="00932198" w:rsidP="00C73D3E">
      <w:pPr>
        <w:pStyle w:val="af5"/>
        <w:keepNext/>
        <w:rPr>
          <w:rtl/>
        </w:rPr>
      </w:pPr>
      <w:bookmarkStart w:id="7909" w:name="ET_interruption_5300_101"/>
      <w:r w:rsidRPr="00B52E55">
        <w:rPr>
          <w:rStyle w:val="TagStyle"/>
          <w:rtl/>
        </w:rPr>
        <w:t xml:space="preserve"> &lt;&lt; קריאה &gt;&gt; </w:t>
      </w:r>
      <w:r>
        <w:rPr>
          <w:rtl/>
        </w:rPr>
        <w:t>מירב בן ארי (יש עתיד):</w:t>
      </w:r>
      <w:r w:rsidRPr="00B52E55">
        <w:rPr>
          <w:rStyle w:val="TagStyle"/>
          <w:rtl/>
        </w:rPr>
        <w:t xml:space="preserve"> &lt;&lt; קריאה &gt;&gt;</w:t>
      </w:r>
      <w:r>
        <w:rPr>
          <w:rtl/>
        </w:rPr>
        <w:t xml:space="preserve"> </w:t>
      </w:r>
      <w:bookmarkEnd w:id="7909"/>
    </w:p>
    <w:p w:rsidR="00932198" w:rsidRDefault="00932198" w:rsidP="00CA212C">
      <w:pPr>
        <w:rPr>
          <w:rtl/>
        </w:rPr>
      </w:pPr>
    </w:p>
    <w:p w:rsidR="00932198" w:rsidRDefault="00932198" w:rsidP="00C73D3E">
      <w:pPr>
        <w:rPr>
          <w:rtl/>
        </w:rPr>
      </w:pPr>
      <w:r>
        <w:rPr>
          <w:rFonts w:hint="cs"/>
          <w:rtl/>
        </w:rPr>
        <w:t>מה דחוף עכשיו?</w:t>
      </w:r>
    </w:p>
    <w:p w:rsidR="00932198" w:rsidRDefault="00932198" w:rsidP="00C73D3E">
      <w:pPr>
        <w:rPr>
          <w:rtl/>
        </w:rPr>
      </w:pPr>
      <w:bookmarkStart w:id="7910" w:name="_ETM_Q44_678000"/>
      <w:bookmarkEnd w:id="7910"/>
    </w:p>
    <w:p w:rsidR="00932198" w:rsidRDefault="00932198" w:rsidP="00C73D3E">
      <w:pPr>
        <w:pStyle w:val="-"/>
        <w:keepNext/>
        <w:rPr>
          <w:rtl/>
        </w:rPr>
      </w:pPr>
      <w:bookmarkStart w:id="7911" w:name="ET_speakercontinue_5561_135"/>
      <w:r w:rsidRPr="00146346">
        <w:rPr>
          <w:rStyle w:val="TagStyle"/>
          <w:rtl/>
        </w:rPr>
        <w:t xml:space="preserve"> &lt;&lt; דובר_המשך &gt;&gt; </w:t>
      </w:r>
      <w:r>
        <w:rPr>
          <w:rtl/>
        </w:rPr>
        <w:t>משה גפני (יהדות התורה):</w:t>
      </w:r>
      <w:r w:rsidRPr="00146346">
        <w:rPr>
          <w:rStyle w:val="TagStyle"/>
          <w:rtl/>
        </w:rPr>
        <w:t xml:space="preserve"> &lt;&lt; דובר_המשך &gt;&gt;</w:t>
      </w:r>
      <w:r>
        <w:rPr>
          <w:rtl/>
        </w:rPr>
        <w:t xml:space="preserve"> </w:t>
      </w:r>
      <w:bookmarkEnd w:id="7911"/>
    </w:p>
    <w:p w:rsidR="00932198" w:rsidRDefault="00932198" w:rsidP="00CA212C">
      <w:pPr>
        <w:rPr>
          <w:rtl/>
        </w:rPr>
      </w:pPr>
    </w:p>
    <w:p w:rsidR="00932198" w:rsidRDefault="00932198" w:rsidP="00C73D3E">
      <w:pPr>
        <w:rPr>
          <w:rtl/>
        </w:rPr>
      </w:pPr>
      <w:bookmarkStart w:id="7912" w:name="_ETM_Q44_675000"/>
      <w:bookmarkStart w:id="7913" w:name="_ETM_Q44_679000"/>
      <w:bookmarkEnd w:id="7912"/>
      <w:bookmarkEnd w:id="7913"/>
      <w:r>
        <w:rPr>
          <w:rtl/>
        </w:rPr>
        <w:t>לא רק זה. אחרי זה שבן</w:t>
      </w:r>
      <w:r>
        <w:rPr>
          <w:rFonts w:hint="cs"/>
          <w:rtl/>
        </w:rPr>
        <w:t xml:space="preserve"> </w:t>
      </w:r>
      <w:r>
        <w:rPr>
          <w:rtl/>
        </w:rPr>
        <w:t xml:space="preserve">גוריון כבר לא היה </w:t>
      </w:r>
      <w:bookmarkStart w:id="7914" w:name="_ETM_Q44_684254"/>
      <w:bookmarkEnd w:id="7914"/>
      <w:r>
        <w:rPr>
          <w:rtl/>
        </w:rPr>
        <w:t>ראש הממשלה</w:t>
      </w:r>
      <w:r>
        <w:rPr>
          <w:rFonts w:hint="cs"/>
          <w:rtl/>
        </w:rPr>
        <w:t xml:space="preserve">, </w:t>
      </w:r>
      <w:r>
        <w:rPr>
          <w:rtl/>
        </w:rPr>
        <w:t>מי היה ראש הממשלה, אדוני היושב</w:t>
      </w:r>
      <w:r>
        <w:rPr>
          <w:rFonts w:hint="cs"/>
          <w:rtl/>
        </w:rPr>
        <w:t>-</w:t>
      </w:r>
      <w:r>
        <w:rPr>
          <w:rtl/>
        </w:rPr>
        <w:t>ראש?</w:t>
      </w:r>
    </w:p>
    <w:p w:rsidR="00932198" w:rsidRDefault="00932198" w:rsidP="00C73D3E">
      <w:pPr>
        <w:rPr>
          <w:rtl/>
        </w:rPr>
      </w:pPr>
      <w:bookmarkStart w:id="7915" w:name="_ETM_Q44_683000"/>
      <w:bookmarkEnd w:id="7915"/>
    </w:p>
    <w:p w:rsidR="00932198" w:rsidRDefault="00932198" w:rsidP="00C73D3E">
      <w:pPr>
        <w:pStyle w:val="af5"/>
        <w:keepNext/>
        <w:rPr>
          <w:rtl/>
        </w:rPr>
      </w:pPr>
      <w:bookmarkStart w:id="7916" w:name="ET_interruption_6361_103"/>
      <w:r w:rsidRPr="00B52E55">
        <w:rPr>
          <w:rStyle w:val="TagStyle"/>
          <w:rtl/>
        </w:rPr>
        <w:t xml:space="preserve"> &lt;&lt; קריאה &gt;&gt; </w:t>
      </w:r>
      <w:r>
        <w:rPr>
          <w:rtl/>
        </w:rPr>
        <w:t>נאור שירי (יש עתיד):</w:t>
      </w:r>
      <w:r w:rsidRPr="00B52E55">
        <w:rPr>
          <w:rStyle w:val="TagStyle"/>
          <w:rtl/>
        </w:rPr>
        <w:t xml:space="preserve"> &lt;&lt; קריאה &gt;&gt;</w:t>
      </w:r>
      <w:r>
        <w:rPr>
          <w:rtl/>
        </w:rPr>
        <w:t xml:space="preserve"> </w:t>
      </w:r>
      <w:bookmarkEnd w:id="7916"/>
    </w:p>
    <w:p w:rsidR="00932198" w:rsidRDefault="00932198" w:rsidP="00CA212C">
      <w:pPr>
        <w:rPr>
          <w:rtl/>
        </w:rPr>
      </w:pPr>
    </w:p>
    <w:p w:rsidR="00932198" w:rsidRDefault="00932198" w:rsidP="00C73D3E">
      <w:pPr>
        <w:rPr>
          <w:rtl/>
        </w:rPr>
      </w:pPr>
      <w:r>
        <w:rPr>
          <w:rFonts w:hint="cs"/>
          <w:rtl/>
        </w:rPr>
        <w:t>ביבי. ביבי.</w:t>
      </w:r>
    </w:p>
    <w:p w:rsidR="00932198" w:rsidRDefault="00932198" w:rsidP="00C73D3E">
      <w:pPr>
        <w:rPr>
          <w:rtl/>
        </w:rPr>
      </w:pPr>
    </w:p>
    <w:p w:rsidR="00932198" w:rsidRDefault="00932198" w:rsidP="00C73D3E">
      <w:pPr>
        <w:pStyle w:val="-"/>
        <w:keepNext/>
        <w:rPr>
          <w:rtl/>
        </w:rPr>
      </w:pPr>
      <w:bookmarkStart w:id="7917" w:name="ET_speakercontinue_5561_136"/>
      <w:r w:rsidRPr="00146346">
        <w:rPr>
          <w:rStyle w:val="TagStyle"/>
          <w:rtl/>
        </w:rPr>
        <w:t xml:space="preserve"> &lt;&lt; דובר_המשך &gt;&gt; </w:t>
      </w:r>
      <w:r>
        <w:rPr>
          <w:rtl/>
        </w:rPr>
        <w:t>משה גפני (יהדות התורה):</w:t>
      </w:r>
      <w:r w:rsidRPr="00146346">
        <w:rPr>
          <w:rStyle w:val="TagStyle"/>
          <w:rtl/>
        </w:rPr>
        <w:t xml:space="preserve"> &lt;&lt; דובר_המשך &gt;&gt;</w:t>
      </w:r>
      <w:r>
        <w:rPr>
          <w:rtl/>
        </w:rPr>
        <w:t xml:space="preserve"> </w:t>
      </w:r>
      <w:bookmarkEnd w:id="7917"/>
    </w:p>
    <w:p w:rsidR="00932198" w:rsidRDefault="00932198" w:rsidP="00CA212C">
      <w:pPr>
        <w:rPr>
          <w:rtl/>
        </w:rPr>
      </w:pPr>
    </w:p>
    <w:p w:rsidR="00932198" w:rsidRDefault="00932198" w:rsidP="00C73D3E">
      <w:pPr>
        <w:rPr>
          <w:rtl/>
        </w:rPr>
      </w:pPr>
      <w:bookmarkStart w:id="7918" w:name="_ETM_Q44_685000"/>
      <w:bookmarkStart w:id="7919" w:name="_ETM_Q44_689269"/>
      <w:bookmarkEnd w:id="7918"/>
      <w:bookmarkEnd w:id="7919"/>
      <w:r>
        <w:rPr>
          <w:rtl/>
        </w:rPr>
        <w:t xml:space="preserve">לא. </w:t>
      </w:r>
    </w:p>
    <w:p w:rsidR="00932198" w:rsidRDefault="00932198" w:rsidP="00C73D3E">
      <w:pPr>
        <w:rPr>
          <w:rtl/>
        </w:rPr>
      </w:pPr>
    </w:p>
    <w:p w:rsidR="00932198" w:rsidRDefault="00932198" w:rsidP="00C73D3E">
      <w:pPr>
        <w:pStyle w:val="af5"/>
        <w:keepNext/>
        <w:rPr>
          <w:rtl/>
        </w:rPr>
      </w:pPr>
      <w:r w:rsidRPr="00B52E55">
        <w:rPr>
          <w:rStyle w:val="TagStyle"/>
          <w:rtl/>
        </w:rPr>
        <w:t xml:space="preserve"> &lt;&lt; קריאה &gt;&gt; </w:t>
      </w:r>
      <w:r>
        <w:rPr>
          <w:rtl/>
        </w:rPr>
        <w:t>מירב בן ארי (יש עתיד):</w:t>
      </w:r>
      <w:r w:rsidRPr="00B52E55">
        <w:rPr>
          <w:rStyle w:val="TagStyle"/>
          <w:rtl/>
        </w:rPr>
        <w:t xml:space="preserve"> &lt;&lt; קריאה &gt;&gt;</w:t>
      </w:r>
      <w:r>
        <w:rPr>
          <w:rtl/>
        </w:rPr>
        <w:t xml:space="preserve"> </w:t>
      </w:r>
    </w:p>
    <w:p w:rsidR="00932198" w:rsidRDefault="00932198" w:rsidP="00CA212C">
      <w:pPr>
        <w:rPr>
          <w:rtl/>
        </w:rPr>
      </w:pPr>
    </w:p>
    <w:p w:rsidR="00932198" w:rsidRDefault="00932198" w:rsidP="00C73D3E">
      <w:pPr>
        <w:rPr>
          <w:rtl/>
        </w:rPr>
      </w:pPr>
      <w:r>
        <w:rPr>
          <w:rFonts w:hint="cs"/>
          <w:rtl/>
        </w:rPr>
        <w:t>מי?</w:t>
      </w:r>
    </w:p>
    <w:p w:rsidR="00932198" w:rsidRDefault="00932198" w:rsidP="00C73D3E">
      <w:pPr>
        <w:rPr>
          <w:rStyle w:val="TagStyle"/>
          <w:b/>
          <w:bCs/>
          <w:u w:val="single"/>
          <w:rtl/>
          <w:lang w:eastAsia="he-IL"/>
        </w:rPr>
      </w:pPr>
    </w:p>
    <w:p w:rsidR="00932198" w:rsidRDefault="00932198" w:rsidP="00C73D3E">
      <w:pPr>
        <w:pStyle w:val="-"/>
        <w:keepNext/>
        <w:rPr>
          <w:rtl/>
        </w:rPr>
      </w:pPr>
      <w:bookmarkStart w:id="7920" w:name="ET_speakercontinue_5561_137"/>
      <w:r w:rsidRPr="00146346">
        <w:rPr>
          <w:rStyle w:val="TagStyle"/>
          <w:rtl/>
        </w:rPr>
        <w:t xml:space="preserve"> &lt;&lt; דובר_המשך &gt;&gt; </w:t>
      </w:r>
      <w:r>
        <w:rPr>
          <w:rtl/>
        </w:rPr>
        <w:t>משה גפני (יהדות התורה):</w:t>
      </w:r>
      <w:r w:rsidRPr="00146346">
        <w:rPr>
          <w:rStyle w:val="TagStyle"/>
          <w:rtl/>
        </w:rPr>
        <w:t xml:space="preserve"> &lt;&lt; דובר_המשך &gt;&gt;</w:t>
      </w:r>
      <w:r>
        <w:rPr>
          <w:rtl/>
        </w:rPr>
        <w:t xml:space="preserve"> </w:t>
      </w:r>
      <w:bookmarkEnd w:id="7920"/>
    </w:p>
    <w:p w:rsidR="00932198" w:rsidRDefault="00932198" w:rsidP="00CA212C">
      <w:pPr>
        <w:rPr>
          <w:rtl/>
        </w:rPr>
      </w:pPr>
    </w:p>
    <w:p w:rsidR="00932198" w:rsidRDefault="00932198" w:rsidP="00C73D3E">
      <w:pPr>
        <w:rPr>
          <w:rtl/>
        </w:rPr>
      </w:pPr>
      <w:r>
        <w:rPr>
          <w:rtl/>
        </w:rPr>
        <w:t>ראש הממשלה היה בגין.</w:t>
      </w:r>
    </w:p>
    <w:p w:rsidR="00932198" w:rsidRDefault="00932198" w:rsidP="00C73D3E">
      <w:pPr>
        <w:rPr>
          <w:rtl/>
        </w:rPr>
      </w:pPr>
      <w:bookmarkStart w:id="7921" w:name="_ETM_Q44_687000"/>
      <w:bookmarkStart w:id="7922" w:name="_ETM_Q44_688000"/>
      <w:bookmarkEnd w:id="7921"/>
      <w:bookmarkEnd w:id="7922"/>
    </w:p>
    <w:p w:rsidR="00932198" w:rsidRDefault="00932198" w:rsidP="00C73D3E">
      <w:pPr>
        <w:pStyle w:val="af5"/>
        <w:keepNext/>
        <w:rPr>
          <w:rtl/>
        </w:rPr>
      </w:pPr>
      <w:bookmarkStart w:id="7923" w:name="ET_interruption_5300_138"/>
      <w:r w:rsidRPr="00146346">
        <w:rPr>
          <w:rStyle w:val="TagStyle"/>
          <w:rtl/>
        </w:rPr>
        <w:t xml:space="preserve"> &lt;&lt; קריאה &gt;&gt; </w:t>
      </w:r>
      <w:r>
        <w:rPr>
          <w:rtl/>
        </w:rPr>
        <w:t>מירב בן ארי (יש עתיד):</w:t>
      </w:r>
      <w:r w:rsidRPr="00146346">
        <w:rPr>
          <w:rStyle w:val="TagStyle"/>
          <w:rtl/>
        </w:rPr>
        <w:t xml:space="preserve"> &lt;&lt; קריאה &gt;&gt;</w:t>
      </w:r>
      <w:r>
        <w:rPr>
          <w:rtl/>
        </w:rPr>
        <w:t xml:space="preserve"> </w:t>
      </w:r>
      <w:bookmarkEnd w:id="7923"/>
    </w:p>
    <w:p w:rsidR="00932198" w:rsidRDefault="00932198" w:rsidP="00CA212C">
      <w:pPr>
        <w:rPr>
          <w:rtl/>
        </w:rPr>
      </w:pPr>
    </w:p>
    <w:p w:rsidR="00932198" w:rsidRDefault="00932198" w:rsidP="00C73D3E">
      <w:pPr>
        <w:rPr>
          <w:rtl/>
        </w:rPr>
      </w:pPr>
      <w:bookmarkStart w:id="7924" w:name="_ETM_Q44_690000"/>
      <w:bookmarkEnd w:id="7924"/>
      <w:r>
        <w:rPr>
          <w:rtl/>
        </w:rPr>
        <w:t>מי?</w:t>
      </w:r>
    </w:p>
    <w:p w:rsidR="00932198" w:rsidRDefault="00932198" w:rsidP="00C73D3E">
      <w:pPr>
        <w:rPr>
          <w:rtl/>
        </w:rPr>
      </w:pPr>
      <w:bookmarkStart w:id="7925" w:name="_ETM_Q44_693000"/>
      <w:bookmarkEnd w:id="7925"/>
    </w:p>
    <w:p w:rsidR="00932198" w:rsidRDefault="00932198" w:rsidP="00C73D3E">
      <w:pPr>
        <w:pStyle w:val="-"/>
        <w:keepNext/>
        <w:rPr>
          <w:rtl/>
        </w:rPr>
      </w:pPr>
      <w:bookmarkStart w:id="7926" w:name="ET_speakercontinue_5561_139"/>
      <w:r w:rsidRPr="00146346">
        <w:rPr>
          <w:rStyle w:val="TagStyle"/>
          <w:rtl/>
        </w:rPr>
        <w:t xml:space="preserve"> &lt;&lt; דובר_המשך &gt;&gt; </w:t>
      </w:r>
      <w:r>
        <w:rPr>
          <w:rtl/>
        </w:rPr>
        <w:t>משה גפני (יהדות התורה):</w:t>
      </w:r>
      <w:r w:rsidRPr="00146346">
        <w:rPr>
          <w:rStyle w:val="TagStyle"/>
          <w:rtl/>
        </w:rPr>
        <w:t xml:space="preserve"> &lt;&lt; דובר_המשך &gt;&gt;</w:t>
      </w:r>
      <w:r>
        <w:rPr>
          <w:rtl/>
        </w:rPr>
        <w:t xml:space="preserve"> </w:t>
      </w:r>
      <w:bookmarkEnd w:id="7926"/>
    </w:p>
    <w:p w:rsidR="00932198" w:rsidRDefault="00932198" w:rsidP="00CA212C">
      <w:pPr>
        <w:rPr>
          <w:rtl/>
        </w:rPr>
      </w:pPr>
    </w:p>
    <w:p w:rsidR="00932198" w:rsidRDefault="00932198" w:rsidP="00C73D3E">
      <w:pPr>
        <w:rPr>
          <w:rtl/>
        </w:rPr>
      </w:pPr>
      <w:bookmarkStart w:id="7927" w:name="_ETM_Q44_689000"/>
      <w:bookmarkEnd w:id="7927"/>
      <w:r>
        <w:rPr>
          <w:rtl/>
        </w:rPr>
        <w:t xml:space="preserve">אני זוכר את </w:t>
      </w:r>
      <w:bookmarkStart w:id="7928" w:name="_ETM_Q44_694284"/>
      <w:bookmarkEnd w:id="7928"/>
      <w:r>
        <w:rPr>
          <w:rtl/>
        </w:rPr>
        <w:t>התקופה הזאת</w:t>
      </w:r>
      <w:r>
        <w:rPr>
          <w:rFonts w:hint="cs"/>
          <w:rtl/>
        </w:rPr>
        <w:t>.</w:t>
      </w:r>
      <w:r>
        <w:rPr>
          <w:rtl/>
        </w:rPr>
        <w:t xml:space="preserve"> אז כבר ראיתי. </w:t>
      </w:r>
    </w:p>
    <w:p w:rsidR="00932198" w:rsidRDefault="00932198" w:rsidP="00C73D3E">
      <w:pPr>
        <w:rPr>
          <w:rtl/>
        </w:rPr>
      </w:pPr>
    </w:p>
    <w:p w:rsidR="00932198" w:rsidRDefault="00932198" w:rsidP="00C73D3E">
      <w:pPr>
        <w:pStyle w:val="af5"/>
        <w:keepNext/>
        <w:rPr>
          <w:rtl/>
        </w:rPr>
      </w:pPr>
      <w:bookmarkStart w:id="7929" w:name="ET_interruption_6361_140"/>
      <w:r w:rsidRPr="00146346">
        <w:rPr>
          <w:rStyle w:val="TagStyle"/>
          <w:rtl/>
        </w:rPr>
        <w:t xml:space="preserve"> &lt;&lt; קריאה &gt;&gt; </w:t>
      </w:r>
      <w:r>
        <w:rPr>
          <w:rtl/>
        </w:rPr>
        <w:t>נאור שירי (יש עתיד):</w:t>
      </w:r>
      <w:r w:rsidRPr="00146346">
        <w:rPr>
          <w:rStyle w:val="TagStyle"/>
          <w:rtl/>
        </w:rPr>
        <w:t xml:space="preserve"> &lt;&lt; קריאה &gt;&gt;</w:t>
      </w:r>
      <w:r>
        <w:rPr>
          <w:rtl/>
        </w:rPr>
        <w:t xml:space="preserve"> </w:t>
      </w:r>
      <w:bookmarkEnd w:id="7929"/>
    </w:p>
    <w:p w:rsidR="00932198" w:rsidRDefault="00932198" w:rsidP="00CA212C">
      <w:pPr>
        <w:rPr>
          <w:rtl/>
        </w:rPr>
      </w:pPr>
    </w:p>
    <w:p w:rsidR="00932198" w:rsidRDefault="00932198" w:rsidP="00C73D3E">
      <w:pPr>
        <w:rPr>
          <w:rtl/>
        </w:rPr>
      </w:pPr>
      <w:r>
        <w:rPr>
          <w:rFonts w:hint="cs"/>
          <w:rtl/>
        </w:rPr>
        <w:t>אז ז</w:t>
      </w:r>
      <w:r>
        <w:rPr>
          <w:rtl/>
        </w:rPr>
        <w:t>ה היה תחילת</w:t>
      </w:r>
      <w:r>
        <w:rPr>
          <w:rFonts w:hint="cs"/>
          <w:rtl/>
        </w:rPr>
        <w:t xml:space="preserve"> הרנסנס</w:t>
      </w:r>
      <w:r>
        <w:rPr>
          <w:rtl/>
        </w:rPr>
        <w:t>.</w:t>
      </w:r>
    </w:p>
    <w:p w:rsidR="00932198" w:rsidRDefault="00932198" w:rsidP="00C73D3E">
      <w:pPr>
        <w:rPr>
          <w:rtl/>
        </w:rPr>
      </w:pPr>
    </w:p>
    <w:p w:rsidR="00932198" w:rsidRDefault="00932198" w:rsidP="00C73D3E">
      <w:pPr>
        <w:pStyle w:val="af5"/>
        <w:keepNext/>
        <w:rPr>
          <w:rtl/>
        </w:rPr>
      </w:pPr>
      <w:bookmarkStart w:id="7930" w:name="ET_interruption_6127_141"/>
      <w:r w:rsidRPr="00146346">
        <w:rPr>
          <w:rStyle w:val="TagStyle"/>
          <w:rtl/>
        </w:rPr>
        <w:t xml:space="preserve"> &lt;&lt; קריאה &gt;&gt; </w:t>
      </w:r>
      <w:r>
        <w:rPr>
          <w:rtl/>
        </w:rPr>
        <w:t>ולדימיר בליאק (יש עתיד):</w:t>
      </w:r>
      <w:r w:rsidRPr="00146346">
        <w:rPr>
          <w:rStyle w:val="TagStyle"/>
          <w:rtl/>
        </w:rPr>
        <w:t xml:space="preserve"> &lt;&lt; קריאה &gt;&gt;</w:t>
      </w:r>
      <w:r>
        <w:rPr>
          <w:rtl/>
        </w:rPr>
        <w:t xml:space="preserve"> </w:t>
      </w:r>
      <w:bookmarkEnd w:id="7930"/>
    </w:p>
    <w:p w:rsidR="00932198" w:rsidRDefault="00932198" w:rsidP="00CA212C">
      <w:pPr>
        <w:rPr>
          <w:rtl/>
        </w:rPr>
      </w:pPr>
    </w:p>
    <w:p w:rsidR="00932198" w:rsidRDefault="00932198" w:rsidP="00C73D3E">
      <w:pPr>
        <w:rPr>
          <w:rtl/>
        </w:rPr>
      </w:pPr>
      <w:bookmarkStart w:id="7931" w:name="_ETM_Q44_695000"/>
      <w:bookmarkEnd w:id="7931"/>
      <w:r>
        <w:rPr>
          <w:rFonts w:hint="cs"/>
          <w:rtl/>
        </w:rPr>
        <w:t>היית יו"ר ועדת הכספים.</w:t>
      </w:r>
    </w:p>
    <w:p w:rsidR="00932198" w:rsidRDefault="00932198" w:rsidP="00C73D3E">
      <w:pPr>
        <w:rPr>
          <w:rtl/>
        </w:rPr>
      </w:pPr>
      <w:bookmarkStart w:id="7932" w:name="_ETM_Q44_698000"/>
      <w:bookmarkEnd w:id="7932"/>
    </w:p>
    <w:p w:rsidR="00932198" w:rsidRDefault="00932198" w:rsidP="00C73D3E">
      <w:pPr>
        <w:pStyle w:val="-"/>
        <w:keepNext/>
        <w:rPr>
          <w:rtl/>
        </w:rPr>
      </w:pPr>
      <w:bookmarkStart w:id="7933" w:name="ET_speakercontinue_5561_142"/>
      <w:r w:rsidRPr="00146346">
        <w:rPr>
          <w:rStyle w:val="TagStyle"/>
          <w:rtl/>
        </w:rPr>
        <w:t xml:space="preserve"> &lt;&lt; דובר_המשך &gt;&gt; </w:t>
      </w:r>
      <w:r>
        <w:rPr>
          <w:rtl/>
        </w:rPr>
        <w:t>משה גפני (יהדות התורה):</w:t>
      </w:r>
      <w:r w:rsidRPr="00146346">
        <w:rPr>
          <w:rStyle w:val="TagStyle"/>
          <w:rtl/>
        </w:rPr>
        <w:t xml:space="preserve"> &lt;&lt; דובר_המשך &gt;&gt;</w:t>
      </w:r>
      <w:r>
        <w:rPr>
          <w:rtl/>
        </w:rPr>
        <w:t xml:space="preserve"> </w:t>
      </w:r>
      <w:bookmarkEnd w:id="7933"/>
    </w:p>
    <w:p w:rsidR="00932198" w:rsidRDefault="00932198" w:rsidP="00CA212C">
      <w:pPr>
        <w:rPr>
          <w:rtl/>
        </w:rPr>
      </w:pPr>
    </w:p>
    <w:p w:rsidR="00932198" w:rsidRDefault="00932198" w:rsidP="00C73D3E">
      <w:pPr>
        <w:rPr>
          <w:rtl/>
        </w:rPr>
      </w:pPr>
      <w:bookmarkStart w:id="7934" w:name="_ETM_Q44_694000"/>
      <w:bookmarkStart w:id="7935" w:name="_ETM_Q44_696000"/>
      <w:bookmarkEnd w:id="7934"/>
      <w:bookmarkEnd w:id="7935"/>
      <w:r>
        <w:rPr>
          <w:rtl/>
        </w:rPr>
        <w:t xml:space="preserve">אדוני </w:t>
      </w:r>
      <w:bookmarkStart w:id="7936" w:name="_ETM_Q44_700049"/>
      <w:bookmarkEnd w:id="7936"/>
      <w:r>
        <w:rPr>
          <w:rtl/>
        </w:rPr>
        <w:t>היושב</w:t>
      </w:r>
      <w:r>
        <w:rPr>
          <w:rFonts w:hint="cs"/>
          <w:rtl/>
        </w:rPr>
        <w:t>-</w:t>
      </w:r>
      <w:r>
        <w:rPr>
          <w:rtl/>
        </w:rPr>
        <w:t xml:space="preserve">ראש, שמחה ארליך היה שר האוצר. </w:t>
      </w:r>
    </w:p>
    <w:p w:rsidR="00932198" w:rsidRDefault="00932198" w:rsidP="00C73D3E">
      <w:pPr>
        <w:rPr>
          <w:rtl/>
        </w:rPr>
      </w:pPr>
      <w:bookmarkStart w:id="7937" w:name="_ETM_Q44_701000"/>
      <w:bookmarkEnd w:id="7937"/>
    </w:p>
    <w:p w:rsidR="00932198" w:rsidRDefault="00932198" w:rsidP="00C73D3E">
      <w:pPr>
        <w:pStyle w:val="af5"/>
        <w:keepNext/>
        <w:rPr>
          <w:rtl/>
        </w:rPr>
      </w:pPr>
      <w:bookmarkStart w:id="7938" w:name="ET_interruption_6361_143"/>
      <w:r w:rsidRPr="00146346">
        <w:rPr>
          <w:rStyle w:val="TagStyle"/>
          <w:rtl/>
        </w:rPr>
        <w:t xml:space="preserve"> &lt;&lt; קריאה &gt;&gt; </w:t>
      </w:r>
      <w:r>
        <w:rPr>
          <w:rtl/>
        </w:rPr>
        <w:t>נאור שירי (יש עתיד):</w:t>
      </w:r>
      <w:r w:rsidRPr="00146346">
        <w:rPr>
          <w:rStyle w:val="TagStyle"/>
          <w:rtl/>
        </w:rPr>
        <w:t xml:space="preserve"> &lt;&lt; קריאה &gt;&gt;</w:t>
      </w:r>
      <w:r>
        <w:rPr>
          <w:rtl/>
        </w:rPr>
        <w:t xml:space="preserve"> </w:t>
      </w:r>
      <w:bookmarkEnd w:id="7938"/>
    </w:p>
    <w:p w:rsidR="00932198" w:rsidRDefault="00932198" w:rsidP="00CA212C">
      <w:pPr>
        <w:rPr>
          <w:rtl/>
        </w:rPr>
      </w:pPr>
    </w:p>
    <w:p w:rsidR="00932198" w:rsidRDefault="00932198" w:rsidP="00C73D3E">
      <w:pPr>
        <w:rPr>
          <w:rtl/>
        </w:rPr>
      </w:pPr>
      <w:r>
        <w:rPr>
          <w:rFonts w:hint="cs"/>
          <w:rtl/>
        </w:rPr>
        <w:t xml:space="preserve">תקופת הרנסנס. </w:t>
      </w:r>
      <w:r>
        <w:rPr>
          <w:rtl/>
        </w:rPr>
        <w:t>פתחתם את הש</w:t>
      </w:r>
      <w:r>
        <w:rPr>
          <w:rFonts w:hint="cs"/>
          <w:rtl/>
        </w:rPr>
        <w:t>י</w:t>
      </w:r>
      <w:r>
        <w:rPr>
          <w:rtl/>
        </w:rPr>
        <w:t>ב</w:t>
      </w:r>
      <w:r>
        <w:rPr>
          <w:rFonts w:hint="cs"/>
          <w:rtl/>
        </w:rPr>
        <w:t>רים.</w:t>
      </w:r>
    </w:p>
    <w:p w:rsidR="00932198" w:rsidRDefault="00932198" w:rsidP="00C73D3E">
      <w:pPr>
        <w:rPr>
          <w:rtl/>
        </w:rPr>
      </w:pPr>
      <w:bookmarkStart w:id="7939" w:name="_ETM_Q44_703000"/>
      <w:bookmarkStart w:id="7940" w:name="_ETM_Q44_704000"/>
      <w:bookmarkEnd w:id="7939"/>
      <w:bookmarkEnd w:id="7940"/>
    </w:p>
    <w:p w:rsidR="00932198" w:rsidRDefault="00932198" w:rsidP="00C73D3E">
      <w:pPr>
        <w:pStyle w:val="-"/>
        <w:keepNext/>
        <w:rPr>
          <w:rtl/>
        </w:rPr>
      </w:pPr>
      <w:bookmarkStart w:id="7941" w:name="ET_speakercontinue_5561_144"/>
      <w:r w:rsidRPr="00146346">
        <w:rPr>
          <w:rStyle w:val="TagStyle"/>
          <w:rtl/>
        </w:rPr>
        <w:t xml:space="preserve"> &lt;&lt; דובר_המשך &gt;&gt; </w:t>
      </w:r>
      <w:r>
        <w:rPr>
          <w:rtl/>
        </w:rPr>
        <w:t>משה גפני (יהדות התורה):</w:t>
      </w:r>
      <w:r w:rsidRPr="00146346">
        <w:rPr>
          <w:rStyle w:val="TagStyle"/>
          <w:rtl/>
        </w:rPr>
        <w:t xml:space="preserve"> &lt;&lt; דובר_המשך &gt;&gt;</w:t>
      </w:r>
      <w:r>
        <w:rPr>
          <w:rtl/>
        </w:rPr>
        <w:t xml:space="preserve"> </w:t>
      </w:r>
      <w:bookmarkEnd w:id="7941"/>
    </w:p>
    <w:p w:rsidR="00932198" w:rsidRDefault="00932198" w:rsidP="00CA212C">
      <w:pPr>
        <w:rPr>
          <w:rtl/>
        </w:rPr>
      </w:pPr>
    </w:p>
    <w:p w:rsidR="00932198" w:rsidRDefault="00932198" w:rsidP="00C73D3E">
      <w:pPr>
        <w:rPr>
          <w:rtl/>
        </w:rPr>
      </w:pPr>
      <w:bookmarkStart w:id="7942" w:name="_ETM_Q44_705000"/>
      <w:bookmarkStart w:id="7943" w:name="_ETM_Q44_704844"/>
      <w:bookmarkEnd w:id="7942"/>
      <w:bookmarkEnd w:id="7943"/>
      <w:r>
        <w:rPr>
          <w:rtl/>
        </w:rPr>
        <w:t>בא בן</w:t>
      </w:r>
      <w:r>
        <w:rPr>
          <w:rFonts w:hint="cs"/>
          <w:rtl/>
        </w:rPr>
        <w:t>-</w:t>
      </w:r>
      <w:r>
        <w:rPr>
          <w:rtl/>
        </w:rPr>
        <w:t xml:space="preserve">גוריון עם שמחה ארליך, ואמר לנציגים שלנו </w:t>
      </w:r>
      <w:bookmarkStart w:id="7944" w:name="_ETM_Q44_709639"/>
      <w:bookmarkEnd w:id="7944"/>
      <w:r>
        <w:rPr>
          <w:rtl/>
        </w:rPr>
        <w:t>בכנסת</w:t>
      </w:r>
      <w:bookmarkStart w:id="7945" w:name="_ETM_Q44_710000"/>
      <w:bookmarkEnd w:id="7945"/>
      <w:r>
        <w:rPr>
          <w:rFonts w:hint="cs"/>
          <w:rtl/>
        </w:rPr>
        <w:t xml:space="preserve"> - - -</w:t>
      </w:r>
    </w:p>
    <w:p w:rsidR="00932198" w:rsidRDefault="00932198" w:rsidP="00C73D3E">
      <w:pPr>
        <w:rPr>
          <w:rtl/>
        </w:rPr>
      </w:pPr>
      <w:bookmarkStart w:id="7946" w:name="_ETM_Q44_709000"/>
      <w:bookmarkEnd w:id="7946"/>
    </w:p>
    <w:p w:rsidR="00932198" w:rsidRDefault="00932198" w:rsidP="00C73D3E">
      <w:pPr>
        <w:pStyle w:val="af5"/>
        <w:keepNext/>
        <w:rPr>
          <w:rtl/>
        </w:rPr>
      </w:pPr>
      <w:bookmarkStart w:id="7947" w:name="ET_interruption_6127_145"/>
      <w:r w:rsidRPr="00151563">
        <w:rPr>
          <w:rStyle w:val="TagStyle"/>
          <w:rtl/>
        </w:rPr>
        <w:t xml:space="preserve"> &lt;&lt; קריאה &gt;&gt; </w:t>
      </w:r>
      <w:r>
        <w:rPr>
          <w:rtl/>
        </w:rPr>
        <w:t>ולדימיר בליאק (יש עתיד):</w:t>
      </w:r>
      <w:r w:rsidRPr="00151563">
        <w:rPr>
          <w:rStyle w:val="TagStyle"/>
          <w:rtl/>
        </w:rPr>
        <w:t xml:space="preserve"> &lt;&lt; קריאה &gt;&gt;</w:t>
      </w:r>
      <w:r>
        <w:rPr>
          <w:rtl/>
        </w:rPr>
        <w:t xml:space="preserve"> </w:t>
      </w:r>
      <w:bookmarkEnd w:id="7947"/>
    </w:p>
    <w:p w:rsidR="00932198" w:rsidRDefault="00932198" w:rsidP="00CA212C">
      <w:pPr>
        <w:rPr>
          <w:rtl/>
        </w:rPr>
      </w:pPr>
    </w:p>
    <w:p w:rsidR="00932198" w:rsidRDefault="00932198" w:rsidP="00C73D3E">
      <w:pPr>
        <w:rPr>
          <w:rtl/>
        </w:rPr>
      </w:pPr>
      <w:r>
        <w:rPr>
          <w:rFonts w:hint="cs"/>
          <w:rtl/>
        </w:rPr>
        <w:t xml:space="preserve">רגע. </w:t>
      </w:r>
      <w:r>
        <w:rPr>
          <w:rtl/>
        </w:rPr>
        <w:t>שמחה ארליך היה שר האוצר?</w:t>
      </w:r>
    </w:p>
    <w:p w:rsidR="00932198" w:rsidRDefault="00932198" w:rsidP="00C73D3E">
      <w:pPr>
        <w:rPr>
          <w:rtl/>
        </w:rPr>
      </w:pPr>
    </w:p>
    <w:p w:rsidR="00932198" w:rsidRDefault="00932198" w:rsidP="00C73D3E">
      <w:pPr>
        <w:pStyle w:val="-"/>
        <w:keepNext/>
        <w:rPr>
          <w:rtl/>
        </w:rPr>
      </w:pPr>
      <w:bookmarkStart w:id="7948" w:name="ET_speakercontinue_5561_146"/>
      <w:r w:rsidRPr="00151563">
        <w:rPr>
          <w:rStyle w:val="TagStyle"/>
          <w:rtl/>
        </w:rPr>
        <w:t xml:space="preserve"> &lt;&lt; דובר_המשך &gt;&gt; </w:t>
      </w:r>
      <w:r>
        <w:rPr>
          <w:rtl/>
        </w:rPr>
        <w:t>משה גפני (יהדות התורה):</w:t>
      </w:r>
      <w:r w:rsidRPr="00151563">
        <w:rPr>
          <w:rStyle w:val="TagStyle"/>
          <w:rtl/>
        </w:rPr>
        <w:t xml:space="preserve"> &lt;&lt; דובר_המשך &gt;&gt;</w:t>
      </w:r>
      <w:r>
        <w:rPr>
          <w:rtl/>
        </w:rPr>
        <w:t xml:space="preserve"> </w:t>
      </w:r>
      <w:bookmarkEnd w:id="7948"/>
    </w:p>
    <w:p w:rsidR="00932198" w:rsidRDefault="00932198" w:rsidP="00CA212C">
      <w:pPr>
        <w:rPr>
          <w:rtl/>
        </w:rPr>
      </w:pPr>
    </w:p>
    <w:p w:rsidR="00932198" w:rsidRDefault="00932198" w:rsidP="00C73D3E">
      <w:pPr>
        <w:rPr>
          <w:rtl/>
        </w:rPr>
      </w:pPr>
      <w:bookmarkStart w:id="7949" w:name="_ETM_Q44_712000"/>
      <w:bookmarkEnd w:id="7949"/>
      <w:r>
        <w:rPr>
          <w:rtl/>
        </w:rPr>
        <w:t>לא</w:t>
      </w:r>
      <w:r>
        <w:rPr>
          <w:rFonts w:hint="cs"/>
          <w:rtl/>
        </w:rPr>
        <w:t xml:space="preserve">. הוא </w:t>
      </w:r>
      <w:r>
        <w:rPr>
          <w:rtl/>
        </w:rPr>
        <w:t>היה שר האוצר.</w:t>
      </w:r>
    </w:p>
    <w:p w:rsidR="00932198" w:rsidRDefault="00932198" w:rsidP="00C73D3E">
      <w:pPr>
        <w:rPr>
          <w:rtl/>
        </w:rPr>
      </w:pPr>
    </w:p>
    <w:p w:rsidR="00932198" w:rsidRDefault="00932198" w:rsidP="00C73D3E">
      <w:pPr>
        <w:pStyle w:val="af5"/>
        <w:keepNext/>
        <w:rPr>
          <w:rtl/>
        </w:rPr>
      </w:pPr>
      <w:bookmarkStart w:id="7950" w:name="ET_interruption_6127_147"/>
      <w:r w:rsidRPr="00151563">
        <w:rPr>
          <w:rStyle w:val="TagStyle"/>
          <w:rtl/>
        </w:rPr>
        <w:t xml:space="preserve"> &lt;&lt; קריאה &gt;&gt; </w:t>
      </w:r>
      <w:r>
        <w:rPr>
          <w:rtl/>
        </w:rPr>
        <w:t>ולדימיר בליאק (יש עתיד):</w:t>
      </w:r>
      <w:r w:rsidRPr="00151563">
        <w:rPr>
          <w:rStyle w:val="TagStyle"/>
          <w:rtl/>
        </w:rPr>
        <w:t xml:space="preserve"> &lt;&lt; קריאה &gt;&gt;</w:t>
      </w:r>
      <w:r>
        <w:rPr>
          <w:rtl/>
        </w:rPr>
        <w:t xml:space="preserve"> </w:t>
      </w:r>
      <w:bookmarkEnd w:id="7950"/>
    </w:p>
    <w:p w:rsidR="00932198" w:rsidRDefault="00932198" w:rsidP="00CA212C">
      <w:pPr>
        <w:rPr>
          <w:rtl/>
        </w:rPr>
      </w:pPr>
    </w:p>
    <w:p w:rsidR="00932198" w:rsidRDefault="00932198" w:rsidP="00C73D3E">
      <w:pPr>
        <w:rPr>
          <w:rtl/>
        </w:rPr>
      </w:pPr>
      <w:bookmarkStart w:id="7951" w:name="_ETM_Q44_714434"/>
      <w:bookmarkEnd w:id="7951"/>
      <w:r>
        <w:rPr>
          <w:rtl/>
        </w:rPr>
        <w:t>שר האוצר.</w:t>
      </w:r>
    </w:p>
    <w:p w:rsidR="00932198" w:rsidRDefault="00932198" w:rsidP="00C73D3E">
      <w:pPr>
        <w:rPr>
          <w:rtl/>
        </w:rPr>
      </w:pPr>
    </w:p>
    <w:p w:rsidR="00932198" w:rsidRDefault="00932198" w:rsidP="00C73D3E">
      <w:pPr>
        <w:pStyle w:val="-"/>
        <w:keepNext/>
        <w:rPr>
          <w:rtl/>
        </w:rPr>
      </w:pPr>
      <w:bookmarkStart w:id="7952" w:name="ET_speakercontinue_5561_148"/>
      <w:r w:rsidRPr="00151563">
        <w:rPr>
          <w:rStyle w:val="TagStyle"/>
          <w:rtl/>
        </w:rPr>
        <w:t xml:space="preserve"> &lt;&lt; דובר_המשך &gt;&gt; </w:t>
      </w:r>
      <w:r>
        <w:rPr>
          <w:rtl/>
        </w:rPr>
        <w:t>משה גפני (יהדות התורה):</w:t>
      </w:r>
      <w:r w:rsidRPr="00151563">
        <w:rPr>
          <w:rStyle w:val="TagStyle"/>
          <w:rtl/>
        </w:rPr>
        <w:t xml:space="preserve"> &lt;&lt; דובר_המשך &gt;&gt;</w:t>
      </w:r>
      <w:r>
        <w:rPr>
          <w:rtl/>
        </w:rPr>
        <w:t xml:space="preserve"> </w:t>
      </w:r>
      <w:bookmarkEnd w:id="7952"/>
    </w:p>
    <w:p w:rsidR="00932198" w:rsidRDefault="00932198" w:rsidP="00CA212C">
      <w:pPr>
        <w:rPr>
          <w:rtl/>
        </w:rPr>
      </w:pPr>
    </w:p>
    <w:p w:rsidR="00932198" w:rsidRDefault="00932198" w:rsidP="00C73D3E">
      <w:pPr>
        <w:rPr>
          <w:rtl/>
        </w:rPr>
      </w:pPr>
      <w:r>
        <w:rPr>
          <w:rtl/>
        </w:rPr>
        <w:t>האוצר.</w:t>
      </w:r>
    </w:p>
    <w:p w:rsidR="00932198" w:rsidRDefault="00932198" w:rsidP="00C73D3E">
      <w:pPr>
        <w:rPr>
          <w:rtl/>
        </w:rPr>
      </w:pPr>
      <w:bookmarkStart w:id="7953" w:name="_ETM_Q44_714000"/>
      <w:bookmarkEnd w:id="7953"/>
    </w:p>
    <w:p w:rsidR="00932198" w:rsidRDefault="00932198" w:rsidP="00C73D3E">
      <w:pPr>
        <w:pStyle w:val="af5"/>
        <w:keepNext/>
        <w:rPr>
          <w:rtl/>
        </w:rPr>
      </w:pPr>
      <w:bookmarkStart w:id="7954" w:name="ET_interruption_6127_149"/>
      <w:r w:rsidRPr="00151563">
        <w:rPr>
          <w:rStyle w:val="TagStyle"/>
          <w:rtl/>
        </w:rPr>
        <w:t xml:space="preserve"> &lt;&lt; קריאה &gt;&gt; </w:t>
      </w:r>
      <w:r>
        <w:rPr>
          <w:rtl/>
        </w:rPr>
        <w:t>ולדימיר בליאק (יש עתיד):</w:t>
      </w:r>
      <w:r w:rsidRPr="00151563">
        <w:rPr>
          <w:rStyle w:val="TagStyle"/>
          <w:rtl/>
        </w:rPr>
        <w:t xml:space="preserve"> &lt;&lt; קריאה &gt;&gt;</w:t>
      </w:r>
      <w:r>
        <w:rPr>
          <w:rtl/>
        </w:rPr>
        <w:t xml:space="preserve"> </w:t>
      </w:r>
      <w:bookmarkEnd w:id="7954"/>
    </w:p>
    <w:p w:rsidR="00932198" w:rsidRDefault="00932198" w:rsidP="00CA212C">
      <w:pPr>
        <w:rPr>
          <w:rtl/>
        </w:rPr>
      </w:pPr>
    </w:p>
    <w:p w:rsidR="00932198" w:rsidRDefault="00932198" w:rsidP="00C73D3E">
      <w:pPr>
        <w:rPr>
          <w:rtl/>
        </w:rPr>
      </w:pPr>
      <w:bookmarkStart w:id="7955" w:name="_ETM_Q44_716000"/>
      <w:bookmarkEnd w:id="7955"/>
      <w:r>
        <w:rPr>
          <w:rFonts w:hint="cs"/>
          <w:rtl/>
        </w:rPr>
        <w:t>ו</w:t>
      </w:r>
      <w:r>
        <w:rPr>
          <w:rtl/>
        </w:rPr>
        <w:t>אתה היית יו</w:t>
      </w:r>
      <w:r>
        <w:rPr>
          <w:rFonts w:hint="cs"/>
          <w:rtl/>
        </w:rPr>
        <w:t>"</w:t>
      </w:r>
      <w:r>
        <w:rPr>
          <w:rtl/>
        </w:rPr>
        <w:t xml:space="preserve">ר </w:t>
      </w:r>
      <w:r>
        <w:rPr>
          <w:rFonts w:hint="cs"/>
          <w:rtl/>
        </w:rPr>
        <w:t xml:space="preserve">ועדת </w:t>
      </w:r>
      <w:bookmarkStart w:id="7956" w:name="_ETM_Q44_715000"/>
      <w:bookmarkEnd w:id="7956"/>
      <w:r>
        <w:rPr>
          <w:rtl/>
        </w:rPr>
        <w:t>הכספים?</w:t>
      </w:r>
    </w:p>
    <w:p w:rsidR="00932198" w:rsidRDefault="00932198" w:rsidP="00C73D3E">
      <w:pPr>
        <w:rPr>
          <w:rtl/>
        </w:rPr>
      </w:pPr>
    </w:p>
    <w:p w:rsidR="00932198" w:rsidRDefault="00932198" w:rsidP="00C73D3E">
      <w:pPr>
        <w:pStyle w:val="-"/>
        <w:keepNext/>
        <w:rPr>
          <w:rtl/>
        </w:rPr>
      </w:pPr>
      <w:bookmarkStart w:id="7957" w:name="ET_speakercontinue_5561_150"/>
      <w:r w:rsidRPr="00151563">
        <w:rPr>
          <w:rStyle w:val="TagStyle"/>
          <w:rtl/>
        </w:rPr>
        <w:t xml:space="preserve"> &lt;&lt; דובר_המשך &gt;&gt; </w:t>
      </w:r>
      <w:r>
        <w:rPr>
          <w:rtl/>
        </w:rPr>
        <w:t>משה גפני (יהדות התורה):</w:t>
      </w:r>
      <w:r w:rsidRPr="00151563">
        <w:rPr>
          <w:rStyle w:val="TagStyle"/>
          <w:rtl/>
        </w:rPr>
        <w:t xml:space="preserve"> &lt;&lt; דובר_המשך &gt;&gt;</w:t>
      </w:r>
      <w:r>
        <w:rPr>
          <w:rtl/>
        </w:rPr>
        <w:t xml:space="preserve"> </w:t>
      </w:r>
      <w:bookmarkEnd w:id="7957"/>
    </w:p>
    <w:p w:rsidR="00932198" w:rsidRDefault="00932198" w:rsidP="00CA212C">
      <w:pPr>
        <w:rPr>
          <w:rtl/>
        </w:rPr>
      </w:pPr>
    </w:p>
    <w:p w:rsidR="00932198" w:rsidRDefault="00932198" w:rsidP="00C73D3E">
      <w:pPr>
        <w:rPr>
          <w:rtl/>
        </w:rPr>
      </w:pPr>
      <w:r>
        <w:rPr>
          <w:rtl/>
        </w:rPr>
        <w:t>לא, לא</w:t>
      </w:r>
      <w:r>
        <w:rPr>
          <w:rFonts w:hint="cs"/>
          <w:rtl/>
        </w:rPr>
        <w:t>.</w:t>
      </w:r>
    </w:p>
    <w:p w:rsidR="00932198" w:rsidRDefault="00932198" w:rsidP="00C73D3E">
      <w:pPr>
        <w:rPr>
          <w:rtl/>
        </w:rPr>
      </w:pPr>
    </w:p>
    <w:p w:rsidR="00932198" w:rsidRDefault="00932198" w:rsidP="00C73D3E">
      <w:pPr>
        <w:pStyle w:val="af5"/>
        <w:keepNext/>
        <w:rPr>
          <w:rtl/>
        </w:rPr>
      </w:pPr>
      <w:bookmarkStart w:id="7958" w:name="ET_interruption_6127_151"/>
      <w:r w:rsidRPr="00151563">
        <w:rPr>
          <w:rStyle w:val="TagStyle"/>
          <w:rtl/>
        </w:rPr>
        <w:t xml:space="preserve"> &lt;&lt; קריאה &gt;&gt; </w:t>
      </w:r>
      <w:r>
        <w:rPr>
          <w:rtl/>
        </w:rPr>
        <w:t>ולדימיר בליאק (יש עתיד):</w:t>
      </w:r>
      <w:r w:rsidRPr="00151563">
        <w:rPr>
          <w:rStyle w:val="TagStyle"/>
          <w:rtl/>
        </w:rPr>
        <w:t xml:space="preserve"> &lt;&lt; קריאה &gt;&gt;</w:t>
      </w:r>
      <w:r>
        <w:rPr>
          <w:rtl/>
        </w:rPr>
        <w:t xml:space="preserve"> </w:t>
      </w:r>
      <w:bookmarkEnd w:id="7958"/>
    </w:p>
    <w:p w:rsidR="00932198" w:rsidRDefault="00932198" w:rsidP="00CA212C">
      <w:pPr>
        <w:rPr>
          <w:rtl/>
        </w:rPr>
      </w:pPr>
    </w:p>
    <w:p w:rsidR="00932198" w:rsidRDefault="00932198" w:rsidP="00C73D3E">
      <w:pPr>
        <w:rPr>
          <w:rtl/>
        </w:rPr>
      </w:pPr>
      <w:bookmarkStart w:id="7959" w:name="_ETM_Q44_719000"/>
      <w:bookmarkEnd w:id="7959"/>
      <w:r>
        <w:rPr>
          <w:rtl/>
        </w:rPr>
        <w:t>לא</w:t>
      </w:r>
      <w:r>
        <w:rPr>
          <w:rFonts w:hint="cs"/>
          <w:rtl/>
        </w:rPr>
        <w:t>.</w:t>
      </w:r>
    </w:p>
    <w:p w:rsidR="00932198" w:rsidRDefault="00932198" w:rsidP="00C73D3E">
      <w:pPr>
        <w:rPr>
          <w:rtl/>
        </w:rPr>
      </w:pPr>
      <w:bookmarkStart w:id="7960" w:name="_ETM_Q44_717000"/>
      <w:bookmarkEnd w:id="7960"/>
    </w:p>
    <w:p w:rsidR="00932198" w:rsidRDefault="00932198" w:rsidP="00C73D3E">
      <w:pPr>
        <w:pStyle w:val="-"/>
        <w:keepNext/>
        <w:rPr>
          <w:rtl/>
        </w:rPr>
      </w:pPr>
      <w:bookmarkStart w:id="7961" w:name="ET_speakercontinue_5561_152"/>
      <w:r w:rsidRPr="00151563">
        <w:rPr>
          <w:rStyle w:val="TagStyle"/>
          <w:rtl/>
        </w:rPr>
        <w:t xml:space="preserve"> &lt;&lt; דובר_המשך &gt;&gt; </w:t>
      </w:r>
      <w:r>
        <w:rPr>
          <w:rtl/>
        </w:rPr>
        <w:t>משה גפני (יהדות התורה):</w:t>
      </w:r>
      <w:r w:rsidRPr="00151563">
        <w:rPr>
          <w:rStyle w:val="TagStyle"/>
          <w:rtl/>
        </w:rPr>
        <w:t xml:space="preserve"> &lt;&lt; דובר_המשך &gt;&gt;</w:t>
      </w:r>
      <w:r>
        <w:rPr>
          <w:rtl/>
        </w:rPr>
        <w:t xml:space="preserve"> </w:t>
      </w:r>
      <w:bookmarkEnd w:id="7961"/>
    </w:p>
    <w:p w:rsidR="00932198" w:rsidRDefault="00932198" w:rsidP="00CA212C">
      <w:pPr>
        <w:rPr>
          <w:rtl/>
        </w:rPr>
      </w:pPr>
    </w:p>
    <w:p w:rsidR="00932198" w:rsidRDefault="00932198" w:rsidP="00C73D3E">
      <w:pPr>
        <w:rPr>
          <w:rtl/>
        </w:rPr>
      </w:pPr>
      <w:bookmarkStart w:id="7962" w:name="_ETM_Q44_718000"/>
      <w:bookmarkEnd w:id="7962"/>
      <w:r>
        <w:rPr>
          <w:rFonts w:hint="cs"/>
          <w:rtl/>
        </w:rPr>
        <w:t>הוא</w:t>
      </w:r>
      <w:r>
        <w:rPr>
          <w:rtl/>
        </w:rPr>
        <w:t xml:space="preserve"> בא לנציגים שלנו אז בכנסת, והוא אמר</w:t>
      </w:r>
      <w:r>
        <w:rPr>
          <w:rFonts w:hint="cs"/>
          <w:rtl/>
        </w:rPr>
        <w:t xml:space="preserve"> </w:t>
      </w:r>
      <w:r>
        <w:rPr>
          <w:rtl/>
        </w:rPr>
        <w:t xml:space="preserve">– הם באו </w:t>
      </w:r>
      <w:bookmarkStart w:id="7963" w:name="_ETM_Q44_726483"/>
      <w:bookmarkEnd w:id="7963"/>
      <w:r>
        <w:rPr>
          <w:rtl/>
        </w:rPr>
        <w:t>שניהם ואמרו</w:t>
      </w:r>
      <w:r>
        <w:rPr>
          <w:rFonts w:hint="cs"/>
          <w:rtl/>
        </w:rPr>
        <w:t>:</w:t>
      </w:r>
      <w:r>
        <w:rPr>
          <w:rtl/>
        </w:rPr>
        <w:t xml:space="preserve"> אנחנו סבורים שלימוד התורה הוא ערך יסוד במדינת </w:t>
      </w:r>
      <w:bookmarkStart w:id="7964" w:name="_ETM_Q44_731626"/>
      <w:bookmarkEnd w:id="7964"/>
      <w:r>
        <w:rPr>
          <w:rtl/>
        </w:rPr>
        <w:t>ישראל, ואנחנו רוצים לתקצב את הישיבות ב-100%.</w:t>
      </w:r>
    </w:p>
    <w:p w:rsidR="00932198" w:rsidRDefault="00932198" w:rsidP="00C73D3E">
      <w:pPr>
        <w:rPr>
          <w:rtl/>
        </w:rPr>
      </w:pPr>
    </w:p>
    <w:p w:rsidR="00932198" w:rsidRDefault="00932198" w:rsidP="00C73D3E">
      <w:pPr>
        <w:pStyle w:val="af6"/>
        <w:keepNext/>
        <w:rPr>
          <w:rtl/>
        </w:rPr>
      </w:pPr>
      <w:bookmarkStart w:id="7965" w:name="ET_yor_6490_153"/>
      <w:r w:rsidRPr="00151563">
        <w:rPr>
          <w:rStyle w:val="TagStyle"/>
          <w:rtl/>
        </w:rPr>
        <w:t xml:space="preserve"> &lt;&lt; יור &gt;&gt; </w:t>
      </w:r>
      <w:r>
        <w:rPr>
          <w:rtl/>
        </w:rPr>
        <w:t>היו"ר ניסים ואטורי:</w:t>
      </w:r>
      <w:r w:rsidRPr="00151563">
        <w:rPr>
          <w:rStyle w:val="TagStyle"/>
          <w:rtl/>
        </w:rPr>
        <w:t xml:space="preserve"> &lt;&lt; יור &gt;&gt;</w:t>
      </w:r>
      <w:r>
        <w:rPr>
          <w:rtl/>
        </w:rPr>
        <w:t xml:space="preserve"> </w:t>
      </w:r>
      <w:bookmarkEnd w:id="7965"/>
    </w:p>
    <w:p w:rsidR="00932198" w:rsidRDefault="00932198" w:rsidP="00CA212C">
      <w:pPr>
        <w:rPr>
          <w:rtl/>
        </w:rPr>
      </w:pPr>
    </w:p>
    <w:p w:rsidR="00932198" w:rsidRDefault="00932198" w:rsidP="00C73D3E">
      <w:pPr>
        <w:rPr>
          <w:rtl/>
        </w:rPr>
      </w:pPr>
      <w:bookmarkStart w:id="7966" w:name="_ETM_Q44_736000"/>
      <w:bookmarkStart w:id="7967" w:name="_ETM_Q44_737619"/>
      <w:bookmarkEnd w:id="7966"/>
      <w:bookmarkEnd w:id="7967"/>
      <w:r>
        <w:rPr>
          <w:rtl/>
        </w:rPr>
        <w:t>בטח תחזור פעם לוועדת הכספים</w:t>
      </w:r>
      <w:r>
        <w:rPr>
          <w:rFonts w:hint="cs"/>
          <w:rtl/>
        </w:rPr>
        <w:t>.</w:t>
      </w:r>
      <w:r>
        <w:rPr>
          <w:rtl/>
        </w:rPr>
        <w:t xml:space="preserve"> תן לי </w:t>
      </w:r>
      <w:r>
        <w:rPr>
          <w:rFonts w:hint="cs"/>
          <w:rtl/>
        </w:rPr>
        <w:t xml:space="preserve">שם </w:t>
      </w:r>
      <w:r>
        <w:rPr>
          <w:rtl/>
        </w:rPr>
        <w:t xml:space="preserve">זמן כמו שאני </w:t>
      </w:r>
      <w:bookmarkStart w:id="7968" w:name="_ETM_Q44_738919"/>
      <w:bookmarkEnd w:id="7968"/>
      <w:r>
        <w:rPr>
          <w:rtl/>
        </w:rPr>
        <w:t>נותן לך פה.</w:t>
      </w:r>
    </w:p>
    <w:p w:rsidR="00932198" w:rsidRDefault="00932198" w:rsidP="00C73D3E">
      <w:pPr>
        <w:rPr>
          <w:rtl/>
        </w:rPr>
      </w:pPr>
      <w:bookmarkStart w:id="7969" w:name="_ETM_Q44_739000"/>
      <w:bookmarkEnd w:id="7969"/>
    </w:p>
    <w:p w:rsidR="00932198" w:rsidRDefault="00932198" w:rsidP="00C73D3E">
      <w:pPr>
        <w:pStyle w:val="-"/>
        <w:keepNext/>
        <w:rPr>
          <w:rtl/>
        </w:rPr>
      </w:pPr>
      <w:bookmarkStart w:id="7970" w:name="ET_speakercontinue_5561_154"/>
      <w:r w:rsidRPr="00151563">
        <w:rPr>
          <w:rStyle w:val="TagStyle"/>
          <w:rtl/>
        </w:rPr>
        <w:t xml:space="preserve"> &lt;&lt; דובר_המשך &gt;&gt; </w:t>
      </w:r>
      <w:r>
        <w:rPr>
          <w:rtl/>
        </w:rPr>
        <w:t>משה גפני (יהדות התורה):</w:t>
      </w:r>
      <w:r w:rsidRPr="00151563">
        <w:rPr>
          <w:rStyle w:val="TagStyle"/>
          <w:rtl/>
        </w:rPr>
        <w:t xml:space="preserve"> &lt;&lt; דובר_המשך &gt;&gt;</w:t>
      </w:r>
      <w:r>
        <w:rPr>
          <w:rtl/>
        </w:rPr>
        <w:t xml:space="preserve"> </w:t>
      </w:r>
      <w:bookmarkEnd w:id="7970"/>
    </w:p>
    <w:p w:rsidR="00932198" w:rsidRDefault="00932198" w:rsidP="00CA212C">
      <w:pPr>
        <w:rPr>
          <w:rtl/>
        </w:rPr>
      </w:pPr>
    </w:p>
    <w:p w:rsidR="00932198" w:rsidRDefault="00932198" w:rsidP="00C73D3E">
      <w:pPr>
        <w:rPr>
          <w:rtl/>
        </w:rPr>
      </w:pPr>
      <w:bookmarkStart w:id="7971" w:name="_ETM_Q44_740000"/>
      <w:bookmarkStart w:id="7972" w:name="_ETM_Q44_741140"/>
      <w:bookmarkEnd w:id="7971"/>
      <w:bookmarkEnd w:id="7972"/>
      <w:r>
        <w:rPr>
          <w:rtl/>
        </w:rPr>
        <w:t xml:space="preserve">אמר </w:t>
      </w:r>
      <w:bookmarkStart w:id="7973" w:name="_ETM_Q44_741869"/>
      <w:bookmarkEnd w:id="7973"/>
      <w:r>
        <w:rPr>
          <w:rtl/>
        </w:rPr>
        <w:t>רק אז הרב ש</w:t>
      </w:r>
      <w:r>
        <w:rPr>
          <w:rFonts w:hint="cs"/>
          <w:rtl/>
        </w:rPr>
        <w:t xml:space="preserve">ך, </w:t>
      </w:r>
      <w:r>
        <w:rPr>
          <w:rtl/>
        </w:rPr>
        <w:t xml:space="preserve">זכר צדיק לברכה, שהוא לא רוצה </w:t>
      </w:r>
      <w:bookmarkStart w:id="7974" w:name="_ETM_Q44_745655"/>
      <w:bookmarkEnd w:id="7974"/>
      <w:r>
        <w:rPr>
          <w:rtl/>
        </w:rPr>
        <w:t>שייתנו 100%. הוא אמר ש</w:t>
      </w:r>
      <w:r>
        <w:rPr>
          <w:rFonts w:hint="cs"/>
          <w:rtl/>
        </w:rPr>
        <w:t>י</w:t>
      </w:r>
      <w:r>
        <w:rPr>
          <w:rtl/>
        </w:rPr>
        <w:t xml:space="preserve">יתנו 40%, בגלל שמה יהיה כשהם </w:t>
      </w:r>
      <w:bookmarkStart w:id="7975" w:name="_ETM_Q44_749442"/>
      <w:bookmarkEnd w:id="7975"/>
      <w:r>
        <w:rPr>
          <w:rtl/>
        </w:rPr>
        <w:t xml:space="preserve">יהיו באופוזיציה? </w:t>
      </w:r>
      <w:bookmarkStart w:id="7976" w:name="_ETM_Q44_754080"/>
      <w:bookmarkEnd w:id="7976"/>
      <w:r>
        <w:rPr>
          <w:rtl/>
        </w:rPr>
        <w:t>יבואו וירגילו את האנשים</w:t>
      </w:r>
      <w:r>
        <w:rPr>
          <w:rFonts w:hint="cs"/>
          <w:rtl/>
        </w:rPr>
        <w:t>,</w:t>
      </w:r>
      <w:r>
        <w:rPr>
          <w:rtl/>
        </w:rPr>
        <w:t xml:space="preserve"> שיכולים לחיות מתקציב המדינה</w:t>
      </w:r>
      <w:r>
        <w:rPr>
          <w:rFonts w:hint="cs"/>
          <w:rtl/>
        </w:rPr>
        <w:t>,</w:t>
      </w:r>
      <w:r>
        <w:rPr>
          <w:rtl/>
        </w:rPr>
        <w:t xml:space="preserve"> והוא לא </w:t>
      </w:r>
      <w:bookmarkStart w:id="7977" w:name="_ETM_Q44_758960"/>
      <w:bookmarkEnd w:id="7977"/>
      <w:r>
        <w:rPr>
          <w:rtl/>
        </w:rPr>
        <w:t>הסכים לזה</w:t>
      </w:r>
      <w:r>
        <w:rPr>
          <w:rFonts w:hint="cs"/>
          <w:rtl/>
        </w:rPr>
        <w:t>.</w:t>
      </w:r>
      <w:r>
        <w:rPr>
          <w:rtl/>
        </w:rPr>
        <w:t xml:space="preserve"> אנחנו רואים את זה היום. </w:t>
      </w:r>
      <w:bookmarkStart w:id="7978" w:name="_ETM_Q44_765030"/>
      <w:bookmarkEnd w:id="7978"/>
    </w:p>
    <w:p w:rsidR="00932198" w:rsidRDefault="00932198" w:rsidP="00C73D3E">
      <w:pPr>
        <w:rPr>
          <w:rtl/>
        </w:rPr>
      </w:pPr>
      <w:bookmarkStart w:id="7979" w:name="_ETM_Q44_772000"/>
      <w:bookmarkEnd w:id="7979"/>
    </w:p>
    <w:p w:rsidR="00932198" w:rsidRDefault="00932198" w:rsidP="00C73D3E">
      <w:pPr>
        <w:pStyle w:val="af5"/>
        <w:keepNext/>
        <w:rPr>
          <w:rtl/>
        </w:rPr>
      </w:pPr>
      <w:bookmarkStart w:id="7980" w:name="ET_interruption_6361_15"/>
      <w:r w:rsidRPr="009451F0">
        <w:rPr>
          <w:rStyle w:val="TagStyle"/>
          <w:rtl/>
        </w:rPr>
        <w:t xml:space="preserve">&lt;&lt; קריאה &gt;&gt; </w:t>
      </w:r>
      <w:r>
        <w:rPr>
          <w:rtl/>
        </w:rPr>
        <w:t>נאור שירי (יש עתיד):</w:t>
      </w:r>
      <w:r w:rsidRPr="009451F0">
        <w:rPr>
          <w:rStyle w:val="TagStyle"/>
          <w:rtl/>
        </w:rPr>
        <w:t xml:space="preserve"> &lt;&lt; קריאה &gt;&gt;</w:t>
      </w:r>
      <w:r>
        <w:rPr>
          <w:rtl/>
        </w:rPr>
        <w:t xml:space="preserve"> </w:t>
      </w:r>
      <w:bookmarkEnd w:id="7980"/>
    </w:p>
    <w:p w:rsidR="00932198" w:rsidRDefault="00932198" w:rsidP="00CA212C">
      <w:pPr>
        <w:rPr>
          <w:rtl/>
          <w:lang w:eastAsia="he-IL"/>
        </w:rPr>
      </w:pPr>
    </w:p>
    <w:p w:rsidR="00932198" w:rsidRDefault="00932198" w:rsidP="00C73D3E">
      <w:pPr>
        <w:rPr>
          <w:rtl/>
          <w:lang w:eastAsia="he-IL"/>
        </w:rPr>
      </w:pPr>
      <w:r>
        <w:rPr>
          <w:rFonts w:hint="cs"/>
          <w:rtl/>
          <w:lang w:eastAsia="he-IL"/>
        </w:rPr>
        <w:t>אתה כמעט משכנע אותי, אני נשבע לך. אני יושב פה, אני - - -</w:t>
      </w:r>
      <w:bookmarkStart w:id="7981" w:name="_ETM_Q45_166177"/>
      <w:bookmarkEnd w:id="7981"/>
    </w:p>
    <w:p w:rsidR="00932198" w:rsidRDefault="00932198" w:rsidP="00C73D3E">
      <w:pPr>
        <w:rPr>
          <w:rtl/>
          <w:lang w:eastAsia="he-IL"/>
        </w:rPr>
      </w:pPr>
    </w:p>
    <w:p w:rsidR="00932198" w:rsidRDefault="00932198" w:rsidP="00C73D3E">
      <w:pPr>
        <w:pStyle w:val="af6"/>
        <w:keepNext/>
        <w:rPr>
          <w:rtl/>
        </w:rPr>
      </w:pPr>
      <w:bookmarkStart w:id="7982" w:name="ET_yor_6490_17"/>
      <w:r w:rsidRPr="000A4414">
        <w:rPr>
          <w:rStyle w:val="TagStyle"/>
          <w:rtl/>
        </w:rPr>
        <w:t xml:space="preserve"> &lt;&lt; יור &gt;&gt; </w:t>
      </w:r>
      <w:r>
        <w:rPr>
          <w:rtl/>
        </w:rPr>
        <w:t>היו"ר ניסים ואטורי:</w:t>
      </w:r>
      <w:r w:rsidRPr="000A4414">
        <w:rPr>
          <w:rStyle w:val="TagStyle"/>
          <w:rtl/>
        </w:rPr>
        <w:t xml:space="preserve"> &lt;&lt; יור &gt;&gt;</w:t>
      </w:r>
      <w:r>
        <w:rPr>
          <w:rtl/>
        </w:rPr>
        <w:t xml:space="preserve"> </w:t>
      </w:r>
      <w:bookmarkEnd w:id="7982"/>
    </w:p>
    <w:p w:rsidR="00932198" w:rsidRDefault="00932198" w:rsidP="00CA212C">
      <w:pPr>
        <w:rPr>
          <w:rtl/>
          <w:lang w:eastAsia="he-IL"/>
        </w:rPr>
      </w:pPr>
    </w:p>
    <w:p w:rsidR="00932198" w:rsidRDefault="00932198" w:rsidP="00C73D3E">
      <w:pPr>
        <w:rPr>
          <w:rtl/>
          <w:lang w:eastAsia="he-IL"/>
        </w:rPr>
      </w:pPr>
      <w:r>
        <w:rPr>
          <w:rFonts w:hint="cs"/>
          <w:rtl/>
          <w:lang w:eastAsia="he-IL"/>
        </w:rPr>
        <w:t>הסתיים הזמן.</w:t>
      </w:r>
      <w:bookmarkStart w:id="7983" w:name="_ETM_Q45_167607"/>
      <w:bookmarkStart w:id="7984" w:name="_ETM_Q45_168380"/>
      <w:bookmarkEnd w:id="7983"/>
      <w:bookmarkEnd w:id="7984"/>
    </w:p>
    <w:p w:rsidR="00932198" w:rsidRDefault="00932198" w:rsidP="00C73D3E">
      <w:pPr>
        <w:rPr>
          <w:rtl/>
          <w:lang w:eastAsia="he-IL"/>
        </w:rPr>
      </w:pPr>
    </w:p>
    <w:p w:rsidR="00932198" w:rsidRDefault="00932198" w:rsidP="00C73D3E">
      <w:pPr>
        <w:pStyle w:val="-"/>
        <w:keepNext/>
        <w:rPr>
          <w:rtl/>
        </w:rPr>
      </w:pPr>
      <w:r w:rsidRPr="000A4414">
        <w:rPr>
          <w:rStyle w:val="TagStyle"/>
          <w:rtl/>
        </w:rPr>
        <w:t xml:space="preserve"> &lt;&lt; דובר_המשך &gt;&gt; </w:t>
      </w:r>
      <w:r>
        <w:rPr>
          <w:rtl/>
        </w:rPr>
        <w:t>משה גפני (יהדות התורה):</w:t>
      </w:r>
      <w:r w:rsidRPr="000A4414">
        <w:rPr>
          <w:rStyle w:val="TagStyle"/>
          <w:rtl/>
        </w:rPr>
        <w:t xml:space="preserve"> &lt;&lt; דובר_המשך &gt;&gt;</w:t>
      </w:r>
      <w:r>
        <w:rPr>
          <w:rtl/>
        </w:rPr>
        <w:t xml:space="preserve"> </w:t>
      </w:r>
    </w:p>
    <w:p w:rsidR="00932198" w:rsidRDefault="00932198" w:rsidP="00CA212C">
      <w:pPr>
        <w:rPr>
          <w:rtl/>
          <w:lang w:eastAsia="he-IL"/>
        </w:rPr>
      </w:pPr>
    </w:p>
    <w:p w:rsidR="00932198" w:rsidRDefault="00932198" w:rsidP="00C73D3E">
      <w:pPr>
        <w:rPr>
          <w:rtl/>
          <w:lang w:eastAsia="he-IL"/>
        </w:rPr>
      </w:pPr>
      <w:bookmarkStart w:id="7985" w:name="_ETM_Q45_166317"/>
      <w:bookmarkStart w:id="7986" w:name="_ETM_Q45_169089"/>
      <w:bookmarkEnd w:id="7985"/>
      <w:bookmarkEnd w:id="7986"/>
      <w:r>
        <w:rPr>
          <w:rFonts w:hint="cs"/>
          <w:rtl/>
          <w:lang w:eastAsia="he-IL"/>
        </w:rPr>
        <w:t>אז אני מסיים.</w:t>
      </w:r>
    </w:p>
    <w:p w:rsidR="00932198" w:rsidRDefault="00932198" w:rsidP="00C73D3E">
      <w:pPr>
        <w:rPr>
          <w:rtl/>
          <w:lang w:eastAsia="he-IL"/>
        </w:rPr>
      </w:pPr>
    </w:p>
    <w:p w:rsidR="00932198" w:rsidRDefault="00932198" w:rsidP="00C73D3E">
      <w:pPr>
        <w:pStyle w:val="af6"/>
        <w:keepNext/>
        <w:rPr>
          <w:rtl/>
        </w:rPr>
      </w:pPr>
      <w:bookmarkStart w:id="7987" w:name="ET_yor_6490_21"/>
      <w:r w:rsidRPr="000A4414">
        <w:rPr>
          <w:rStyle w:val="TagStyle"/>
          <w:rtl/>
        </w:rPr>
        <w:t xml:space="preserve"> &lt;&lt; יור &gt;&gt; </w:t>
      </w:r>
      <w:r>
        <w:rPr>
          <w:rtl/>
        </w:rPr>
        <w:t>היו"ר ניסים ואטורי:</w:t>
      </w:r>
      <w:r w:rsidRPr="000A4414">
        <w:rPr>
          <w:rStyle w:val="TagStyle"/>
          <w:rtl/>
        </w:rPr>
        <w:t xml:space="preserve"> &lt;&lt; יור &gt;&gt;</w:t>
      </w:r>
      <w:r>
        <w:rPr>
          <w:rtl/>
        </w:rPr>
        <w:t xml:space="preserve"> </w:t>
      </w:r>
      <w:bookmarkEnd w:id="7987"/>
    </w:p>
    <w:p w:rsidR="00932198" w:rsidRDefault="00932198" w:rsidP="00CA212C">
      <w:pPr>
        <w:rPr>
          <w:rtl/>
          <w:lang w:eastAsia="he-IL"/>
        </w:rPr>
      </w:pPr>
    </w:p>
    <w:p w:rsidR="00932198" w:rsidRDefault="00932198" w:rsidP="00C73D3E">
      <w:pPr>
        <w:rPr>
          <w:rtl/>
          <w:lang w:eastAsia="he-IL"/>
        </w:rPr>
      </w:pPr>
      <w:r>
        <w:rPr>
          <w:rFonts w:hint="cs"/>
          <w:rtl/>
          <w:lang w:eastAsia="he-IL"/>
        </w:rPr>
        <w:t>תעבור ל-1948 ונתקדם משם, טוב?</w:t>
      </w:r>
      <w:bookmarkStart w:id="7988" w:name="_ETM_Q45_170947"/>
      <w:bookmarkEnd w:id="7988"/>
    </w:p>
    <w:p w:rsidR="00932198" w:rsidRDefault="00932198" w:rsidP="00C73D3E">
      <w:pPr>
        <w:rPr>
          <w:rtl/>
          <w:lang w:eastAsia="he-IL"/>
        </w:rPr>
      </w:pPr>
    </w:p>
    <w:p w:rsidR="00932198" w:rsidRDefault="00932198" w:rsidP="00C73D3E">
      <w:pPr>
        <w:pStyle w:val="-"/>
        <w:keepNext/>
        <w:rPr>
          <w:rtl/>
        </w:rPr>
      </w:pPr>
      <w:bookmarkStart w:id="7989" w:name="ET_speakercontinue_5561_23"/>
      <w:r w:rsidRPr="000A4414">
        <w:rPr>
          <w:rStyle w:val="TagStyle"/>
          <w:rtl/>
        </w:rPr>
        <w:t xml:space="preserve"> &lt;&lt; דובר_המשך &gt;&gt; </w:t>
      </w:r>
      <w:r>
        <w:rPr>
          <w:rtl/>
        </w:rPr>
        <w:t>משה גפני (יהדות התורה):</w:t>
      </w:r>
      <w:r w:rsidRPr="000A4414">
        <w:rPr>
          <w:rStyle w:val="TagStyle"/>
          <w:rtl/>
        </w:rPr>
        <w:t xml:space="preserve"> &lt;&lt; דובר_המשך &gt;&gt;</w:t>
      </w:r>
      <w:r>
        <w:rPr>
          <w:rtl/>
        </w:rPr>
        <w:t xml:space="preserve"> </w:t>
      </w:r>
      <w:bookmarkEnd w:id="7989"/>
    </w:p>
    <w:p w:rsidR="00932198" w:rsidRDefault="00932198" w:rsidP="00CA212C">
      <w:pPr>
        <w:rPr>
          <w:rtl/>
          <w:lang w:eastAsia="he-IL"/>
        </w:rPr>
      </w:pPr>
    </w:p>
    <w:p w:rsidR="00932198" w:rsidRDefault="00932198" w:rsidP="00C73D3E">
      <w:pPr>
        <w:rPr>
          <w:rtl/>
          <w:lang w:eastAsia="he-IL"/>
        </w:rPr>
      </w:pPr>
      <w:r>
        <w:rPr>
          <w:rFonts w:hint="cs"/>
          <w:rtl/>
          <w:lang w:eastAsia="he-IL"/>
        </w:rPr>
        <w:t>לא, אני מסיים.</w:t>
      </w:r>
      <w:bookmarkStart w:id="7990" w:name="_ETM_Q45_173127"/>
      <w:bookmarkEnd w:id="7990"/>
    </w:p>
    <w:p w:rsidR="00932198" w:rsidRDefault="00932198" w:rsidP="00C73D3E">
      <w:pPr>
        <w:rPr>
          <w:rtl/>
          <w:lang w:eastAsia="he-IL"/>
        </w:rPr>
      </w:pPr>
    </w:p>
    <w:p w:rsidR="00932198" w:rsidRDefault="00932198" w:rsidP="00C73D3E">
      <w:pPr>
        <w:pStyle w:val="af6"/>
        <w:keepNext/>
        <w:rPr>
          <w:rtl/>
        </w:rPr>
      </w:pPr>
      <w:bookmarkStart w:id="7991" w:name="ET_yor_6490_24"/>
      <w:r w:rsidRPr="000A4414">
        <w:rPr>
          <w:rStyle w:val="TagStyle"/>
          <w:rtl/>
        </w:rPr>
        <w:t xml:space="preserve"> &lt;&lt; יור &gt;&gt; </w:t>
      </w:r>
      <w:r>
        <w:rPr>
          <w:rtl/>
        </w:rPr>
        <w:t>היו"ר ניסים ואטורי:</w:t>
      </w:r>
      <w:r w:rsidRPr="000A4414">
        <w:rPr>
          <w:rStyle w:val="TagStyle"/>
          <w:rtl/>
        </w:rPr>
        <w:t xml:space="preserve"> &lt;&lt; יור &gt;&gt;</w:t>
      </w:r>
      <w:r>
        <w:rPr>
          <w:rtl/>
        </w:rPr>
        <w:t xml:space="preserve"> </w:t>
      </w:r>
      <w:bookmarkEnd w:id="7991"/>
    </w:p>
    <w:p w:rsidR="00932198" w:rsidRDefault="00932198" w:rsidP="00CA212C">
      <w:pPr>
        <w:rPr>
          <w:rtl/>
          <w:lang w:eastAsia="he-IL"/>
        </w:rPr>
      </w:pPr>
    </w:p>
    <w:p w:rsidR="00932198" w:rsidRDefault="00932198" w:rsidP="00C73D3E">
      <w:pPr>
        <w:rPr>
          <w:rtl/>
          <w:lang w:eastAsia="he-IL"/>
        </w:rPr>
      </w:pPr>
      <w:r>
        <w:rPr>
          <w:rFonts w:hint="cs"/>
          <w:rtl/>
          <w:lang w:eastAsia="he-IL"/>
        </w:rPr>
        <w:t>אתה רוצה שאני אענה לטלפון?</w:t>
      </w:r>
      <w:bookmarkStart w:id="7992" w:name="_ETM_Q45_175447"/>
      <w:bookmarkEnd w:id="7992"/>
    </w:p>
    <w:p w:rsidR="00932198" w:rsidRPr="000A4414" w:rsidRDefault="00932198" w:rsidP="00C73D3E">
      <w:pPr>
        <w:rPr>
          <w:rtl/>
          <w:lang w:eastAsia="he-IL"/>
        </w:rPr>
      </w:pPr>
    </w:p>
    <w:p w:rsidR="00932198" w:rsidRDefault="00932198" w:rsidP="00C73D3E">
      <w:pPr>
        <w:pStyle w:val="-"/>
        <w:keepNext/>
        <w:rPr>
          <w:rtl/>
        </w:rPr>
      </w:pPr>
      <w:bookmarkStart w:id="7993" w:name="ET_speakercontinue_5561_30"/>
      <w:r w:rsidRPr="000A4414">
        <w:rPr>
          <w:rStyle w:val="TagStyle"/>
          <w:rtl/>
        </w:rPr>
        <w:t xml:space="preserve"> &lt;&lt; דובר_המשך &gt;&gt; </w:t>
      </w:r>
      <w:r>
        <w:rPr>
          <w:rtl/>
        </w:rPr>
        <w:t>משה גפני (יהדות התורה):</w:t>
      </w:r>
      <w:r w:rsidRPr="000A4414">
        <w:rPr>
          <w:rStyle w:val="TagStyle"/>
          <w:rtl/>
        </w:rPr>
        <w:t xml:space="preserve"> &lt;&lt; דובר_המשך &gt;&gt;</w:t>
      </w:r>
      <w:r>
        <w:rPr>
          <w:rtl/>
        </w:rPr>
        <w:t xml:space="preserve"> </w:t>
      </w:r>
      <w:bookmarkEnd w:id="7993"/>
    </w:p>
    <w:p w:rsidR="00932198" w:rsidRDefault="00932198" w:rsidP="00CA212C">
      <w:pPr>
        <w:rPr>
          <w:rtl/>
          <w:lang w:eastAsia="he-IL"/>
        </w:rPr>
      </w:pPr>
    </w:p>
    <w:p w:rsidR="00932198" w:rsidRDefault="00932198" w:rsidP="00C73D3E">
      <w:pPr>
        <w:rPr>
          <w:rtl/>
        </w:rPr>
      </w:pPr>
      <w:bookmarkStart w:id="7994" w:name="_ETM_Q45_181287"/>
      <w:bookmarkEnd w:id="7994"/>
      <w:r>
        <w:rPr>
          <w:rFonts w:hint="cs"/>
          <w:rtl/>
          <w:lang w:eastAsia="he-IL"/>
        </w:rPr>
        <w:t>וואי.</w:t>
      </w:r>
      <w:bookmarkStart w:id="7995" w:name="ET_interruption_6564_26"/>
    </w:p>
    <w:p w:rsidR="00932198" w:rsidRDefault="00932198" w:rsidP="00C73D3E">
      <w:pPr>
        <w:rPr>
          <w:rtl/>
        </w:rPr>
      </w:pPr>
    </w:p>
    <w:p w:rsidR="00932198" w:rsidRDefault="00932198" w:rsidP="00C73D3E">
      <w:pPr>
        <w:pStyle w:val="af5"/>
        <w:keepNext/>
        <w:rPr>
          <w:rtl/>
        </w:rPr>
      </w:pPr>
      <w:bookmarkStart w:id="7996" w:name="ET_interruption_6361_27"/>
      <w:r w:rsidRPr="000A4414">
        <w:rPr>
          <w:rStyle w:val="TagStyle"/>
          <w:rtl/>
        </w:rPr>
        <w:t xml:space="preserve"> &lt;&lt; קריאה &gt;&gt; </w:t>
      </w:r>
      <w:r>
        <w:rPr>
          <w:rtl/>
        </w:rPr>
        <w:t>נאור שירי (יש עתיד):</w:t>
      </w:r>
      <w:r w:rsidRPr="000A4414">
        <w:rPr>
          <w:rStyle w:val="TagStyle"/>
          <w:rtl/>
        </w:rPr>
        <w:t xml:space="preserve"> &lt;&lt; קריאה &gt;&gt;</w:t>
      </w:r>
      <w:r>
        <w:rPr>
          <w:rtl/>
        </w:rPr>
        <w:t xml:space="preserve"> </w:t>
      </w:r>
      <w:bookmarkEnd w:id="7996"/>
    </w:p>
    <w:p w:rsidR="00932198" w:rsidRDefault="00932198" w:rsidP="00C73D3E">
      <w:pPr>
        <w:rPr>
          <w:rtl/>
        </w:rPr>
      </w:pPr>
    </w:p>
    <w:p w:rsidR="00932198" w:rsidRDefault="00932198" w:rsidP="00C73D3E">
      <w:pPr>
        <w:rPr>
          <w:rtl/>
        </w:rPr>
      </w:pPr>
      <w:r>
        <w:rPr>
          <w:rFonts w:hint="cs"/>
          <w:rtl/>
        </w:rPr>
        <w:t>רגע, רגע</w:t>
      </w:r>
      <w:bookmarkStart w:id="7997" w:name="_ETM_Q45_178257"/>
      <w:bookmarkEnd w:id="7997"/>
      <w:r>
        <w:rPr>
          <w:rFonts w:hint="cs"/>
          <w:rtl/>
        </w:rPr>
        <w:t>, זה בבצ'יק.</w:t>
      </w:r>
      <w:bookmarkStart w:id="7998" w:name="_ETM_Q45_177917"/>
      <w:bookmarkEnd w:id="7998"/>
      <w:r>
        <w:rPr>
          <w:rtl/>
        </w:rPr>
        <w:t xml:space="preserve"> </w:t>
      </w:r>
      <w:bookmarkEnd w:id="7995"/>
    </w:p>
    <w:p w:rsidR="00932198" w:rsidRDefault="00932198" w:rsidP="00C73D3E">
      <w:pPr>
        <w:rPr>
          <w:rtl/>
        </w:rPr>
      </w:pPr>
    </w:p>
    <w:p w:rsidR="00932198" w:rsidRDefault="00932198" w:rsidP="00C73D3E">
      <w:pPr>
        <w:pStyle w:val="-"/>
        <w:keepNext/>
        <w:rPr>
          <w:rtl/>
        </w:rPr>
      </w:pPr>
      <w:r w:rsidRPr="000A4414">
        <w:rPr>
          <w:rStyle w:val="TagStyle"/>
          <w:rtl/>
        </w:rPr>
        <w:t xml:space="preserve">&lt;&lt; דובר_המשך &gt;&gt; </w:t>
      </w:r>
      <w:r>
        <w:rPr>
          <w:rtl/>
        </w:rPr>
        <w:t>משה גפני (יהדות התורה):</w:t>
      </w:r>
      <w:r w:rsidRPr="000A4414">
        <w:rPr>
          <w:rStyle w:val="TagStyle"/>
          <w:rtl/>
        </w:rPr>
        <w:t xml:space="preserve"> &lt;&lt; דובר_המשך &gt;&gt;</w:t>
      </w:r>
      <w:r>
        <w:rPr>
          <w:rtl/>
        </w:rPr>
        <w:t xml:space="preserve"> </w:t>
      </w:r>
    </w:p>
    <w:p w:rsidR="00932198" w:rsidRDefault="00932198" w:rsidP="00CA212C">
      <w:pPr>
        <w:rPr>
          <w:rtl/>
          <w:lang w:eastAsia="he-IL"/>
        </w:rPr>
      </w:pPr>
    </w:p>
    <w:p w:rsidR="00932198" w:rsidRDefault="00932198" w:rsidP="00C73D3E">
      <w:pPr>
        <w:rPr>
          <w:rtl/>
          <w:lang w:eastAsia="he-IL"/>
        </w:rPr>
      </w:pPr>
      <w:bookmarkStart w:id="7999" w:name="_ETM_Q45_183162"/>
      <w:bookmarkEnd w:id="7999"/>
      <w:r>
        <w:rPr>
          <w:rFonts w:hint="cs"/>
          <w:rtl/>
          <w:lang w:eastAsia="he-IL"/>
        </w:rPr>
        <w:t>זה שלך מצלצל.</w:t>
      </w:r>
      <w:bookmarkStart w:id="8000" w:name="_ETM_Q45_180597"/>
      <w:bookmarkEnd w:id="8000"/>
      <w:r>
        <w:rPr>
          <w:rFonts w:hint="cs"/>
          <w:rtl/>
          <w:lang w:eastAsia="he-IL"/>
        </w:rPr>
        <w:t xml:space="preserve"> אוי, נו, די, מספיק כבר, באמת.</w:t>
      </w:r>
    </w:p>
    <w:p w:rsidR="00932198" w:rsidRDefault="00932198" w:rsidP="00C73D3E">
      <w:pPr>
        <w:rPr>
          <w:rtl/>
          <w:lang w:eastAsia="he-IL"/>
        </w:rPr>
      </w:pPr>
    </w:p>
    <w:p w:rsidR="00932198" w:rsidRDefault="00932198" w:rsidP="00C73D3E">
      <w:pPr>
        <w:pStyle w:val="af5"/>
        <w:keepNext/>
        <w:rPr>
          <w:rtl/>
        </w:rPr>
      </w:pPr>
      <w:bookmarkStart w:id="8001" w:name="ET_interruption_5300_32"/>
      <w:r w:rsidRPr="000A4414">
        <w:rPr>
          <w:rStyle w:val="TagStyle"/>
          <w:rtl/>
        </w:rPr>
        <w:t xml:space="preserve"> &lt;&lt; קריאה &gt;&gt; </w:t>
      </w:r>
      <w:r>
        <w:rPr>
          <w:rtl/>
        </w:rPr>
        <w:t>מירב בן ארי (יש עתיד):</w:t>
      </w:r>
      <w:r w:rsidRPr="000A4414">
        <w:rPr>
          <w:rStyle w:val="TagStyle"/>
          <w:rtl/>
        </w:rPr>
        <w:t xml:space="preserve"> &lt;&lt; קריאה &gt;&gt;</w:t>
      </w:r>
      <w:r>
        <w:rPr>
          <w:rtl/>
        </w:rPr>
        <w:t xml:space="preserve"> </w:t>
      </w:r>
      <w:bookmarkEnd w:id="8001"/>
    </w:p>
    <w:p w:rsidR="00932198" w:rsidRDefault="00932198" w:rsidP="00CA212C">
      <w:pPr>
        <w:rPr>
          <w:rtl/>
          <w:lang w:eastAsia="he-IL"/>
        </w:rPr>
      </w:pPr>
    </w:p>
    <w:p w:rsidR="00932198" w:rsidRDefault="00932198" w:rsidP="00C73D3E">
      <w:pPr>
        <w:rPr>
          <w:rtl/>
          <w:lang w:eastAsia="he-IL"/>
        </w:rPr>
      </w:pPr>
      <w:r>
        <w:rPr>
          <w:rFonts w:hint="cs"/>
          <w:rtl/>
          <w:lang w:eastAsia="he-IL"/>
        </w:rPr>
        <w:t>מי מחפש אותך, ביבי? תענה לביבי.</w:t>
      </w:r>
    </w:p>
    <w:p w:rsidR="00932198" w:rsidRPr="000A4414" w:rsidRDefault="00932198" w:rsidP="00C73D3E">
      <w:pPr>
        <w:rPr>
          <w:rtl/>
          <w:lang w:eastAsia="he-IL"/>
        </w:rPr>
      </w:pPr>
      <w:bookmarkStart w:id="8002" w:name="_ETM_Q45_190318"/>
      <w:bookmarkEnd w:id="8002"/>
    </w:p>
    <w:p w:rsidR="00932198" w:rsidRDefault="00932198" w:rsidP="00C73D3E">
      <w:pPr>
        <w:pStyle w:val="af5"/>
        <w:keepNext/>
        <w:rPr>
          <w:rtl/>
        </w:rPr>
      </w:pPr>
      <w:bookmarkStart w:id="8003" w:name="ET_interruption_6361_31"/>
      <w:r w:rsidRPr="000A4414">
        <w:rPr>
          <w:rStyle w:val="TagStyle"/>
          <w:rtl/>
        </w:rPr>
        <w:t xml:space="preserve"> &lt;&lt; קריאה &gt;&gt; </w:t>
      </w:r>
      <w:r>
        <w:rPr>
          <w:rtl/>
        </w:rPr>
        <w:t>נאור שירי (יש עתיד):</w:t>
      </w:r>
      <w:r w:rsidRPr="000A4414">
        <w:rPr>
          <w:rStyle w:val="TagStyle"/>
          <w:rtl/>
        </w:rPr>
        <w:t xml:space="preserve"> &lt;&lt; קריאה &gt;&gt;</w:t>
      </w:r>
      <w:r>
        <w:rPr>
          <w:rtl/>
        </w:rPr>
        <w:t xml:space="preserve"> </w:t>
      </w:r>
      <w:bookmarkEnd w:id="8003"/>
    </w:p>
    <w:p w:rsidR="00932198" w:rsidRDefault="00932198" w:rsidP="00CA212C">
      <w:pPr>
        <w:rPr>
          <w:rtl/>
          <w:lang w:eastAsia="he-IL"/>
        </w:rPr>
      </w:pPr>
    </w:p>
    <w:p w:rsidR="00932198" w:rsidRDefault="00932198" w:rsidP="00C73D3E">
      <w:pPr>
        <w:rPr>
          <w:rtl/>
          <w:lang w:eastAsia="he-IL"/>
        </w:rPr>
      </w:pPr>
      <w:r>
        <w:rPr>
          <w:rFonts w:hint="cs"/>
          <w:rtl/>
          <w:lang w:eastAsia="he-IL"/>
        </w:rPr>
        <w:t>זה ביבי. בחייאת, זה ביבי?</w:t>
      </w:r>
      <w:bookmarkStart w:id="8004" w:name="_ETM_Q45_191738"/>
      <w:bookmarkEnd w:id="8004"/>
    </w:p>
    <w:p w:rsidR="00932198" w:rsidRDefault="00932198" w:rsidP="00C73D3E">
      <w:pPr>
        <w:rPr>
          <w:rtl/>
          <w:lang w:eastAsia="he-IL"/>
        </w:rPr>
      </w:pPr>
    </w:p>
    <w:p w:rsidR="00932198" w:rsidRDefault="00932198" w:rsidP="00C73D3E">
      <w:pPr>
        <w:pStyle w:val="af5"/>
        <w:keepNext/>
        <w:rPr>
          <w:rtl/>
        </w:rPr>
      </w:pPr>
      <w:r w:rsidRPr="000A4414">
        <w:rPr>
          <w:rStyle w:val="TagStyle"/>
          <w:rtl/>
        </w:rPr>
        <w:t xml:space="preserve"> &lt;&lt; קריאה &gt;&gt; </w:t>
      </w:r>
      <w:r>
        <w:rPr>
          <w:rtl/>
        </w:rPr>
        <w:t>מירב בן ארי (יש עתיד):</w:t>
      </w:r>
      <w:r w:rsidRPr="000A4414">
        <w:rPr>
          <w:rStyle w:val="TagStyle"/>
          <w:rtl/>
        </w:rPr>
        <w:t xml:space="preserve"> &lt;&lt; קריאה &gt;&gt;</w:t>
      </w:r>
      <w:r>
        <w:rPr>
          <w:rtl/>
        </w:rPr>
        <w:t xml:space="preserve"> </w:t>
      </w:r>
    </w:p>
    <w:p w:rsidR="00932198" w:rsidRDefault="00932198" w:rsidP="00CA212C">
      <w:pPr>
        <w:rPr>
          <w:rtl/>
          <w:lang w:eastAsia="he-IL"/>
        </w:rPr>
      </w:pPr>
    </w:p>
    <w:p w:rsidR="00932198" w:rsidRPr="000A4414" w:rsidRDefault="00932198" w:rsidP="00C73D3E">
      <w:pPr>
        <w:rPr>
          <w:rtl/>
          <w:lang w:eastAsia="he-IL"/>
        </w:rPr>
      </w:pPr>
      <w:r>
        <w:rPr>
          <w:rFonts w:hint="cs"/>
          <w:rtl/>
          <w:lang w:eastAsia="he-IL"/>
        </w:rPr>
        <w:t>תענה לו. זה ביבי?</w:t>
      </w:r>
      <w:bookmarkStart w:id="8005" w:name="_ETM_Q45_192608"/>
      <w:bookmarkEnd w:id="8005"/>
    </w:p>
    <w:p w:rsidR="00932198" w:rsidRDefault="00932198" w:rsidP="00C73D3E">
      <w:pPr>
        <w:rPr>
          <w:rtl/>
          <w:lang w:eastAsia="he-IL"/>
        </w:rPr>
      </w:pPr>
    </w:p>
    <w:p w:rsidR="00932198" w:rsidRDefault="00932198" w:rsidP="00C73D3E">
      <w:pPr>
        <w:pStyle w:val="af5"/>
        <w:keepNext/>
        <w:rPr>
          <w:rtl/>
        </w:rPr>
      </w:pPr>
      <w:r w:rsidRPr="000A4414">
        <w:rPr>
          <w:rStyle w:val="TagStyle"/>
          <w:rtl/>
        </w:rPr>
        <w:t xml:space="preserve"> &lt;&lt; קריאה &gt;&gt; </w:t>
      </w:r>
      <w:r>
        <w:rPr>
          <w:rtl/>
        </w:rPr>
        <w:t>נאור שירי (יש עתיד):</w:t>
      </w:r>
      <w:r w:rsidRPr="000A4414">
        <w:rPr>
          <w:rStyle w:val="TagStyle"/>
          <w:rtl/>
        </w:rPr>
        <w:t xml:space="preserve"> &lt;&lt; קריאה &gt;&gt;</w:t>
      </w:r>
      <w:r>
        <w:rPr>
          <w:rtl/>
        </w:rPr>
        <w:t xml:space="preserve"> </w:t>
      </w:r>
    </w:p>
    <w:p w:rsidR="00932198" w:rsidRDefault="00932198" w:rsidP="00C73D3E">
      <w:pPr>
        <w:rPr>
          <w:rtl/>
          <w:lang w:eastAsia="he-IL"/>
        </w:rPr>
      </w:pPr>
      <w:bookmarkStart w:id="8006" w:name="_ETM_Q45_193458"/>
      <w:bookmarkEnd w:id="8006"/>
    </w:p>
    <w:p w:rsidR="00932198" w:rsidRDefault="00932198" w:rsidP="00C73D3E">
      <w:pPr>
        <w:rPr>
          <w:rtl/>
          <w:lang w:eastAsia="he-IL"/>
        </w:rPr>
      </w:pPr>
      <w:r>
        <w:rPr>
          <w:rFonts w:hint="cs"/>
          <w:rtl/>
          <w:lang w:eastAsia="he-IL"/>
        </w:rPr>
        <w:t xml:space="preserve">בחייאת, </w:t>
      </w:r>
      <w:bookmarkStart w:id="8007" w:name="_ETM_Q45_187828"/>
      <w:bookmarkEnd w:id="8007"/>
      <w:r>
        <w:rPr>
          <w:rtl/>
          <w:lang w:eastAsia="he-IL"/>
        </w:rPr>
        <w:t xml:space="preserve">זה ביבי? </w:t>
      </w:r>
      <w:bookmarkStart w:id="8008" w:name="_ETM_Q45_197749"/>
      <w:bookmarkEnd w:id="8008"/>
    </w:p>
    <w:p w:rsidR="00932198" w:rsidRDefault="00932198" w:rsidP="00C73D3E">
      <w:pPr>
        <w:rPr>
          <w:rtl/>
          <w:lang w:eastAsia="he-IL"/>
        </w:rPr>
      </w:pPr>
    </w:p>
    <w:p w:rsidR="00932198" w:rsidRDefault="00932198" w:rsidP="00C73D3E">
      <w:pPr>
        <w:pStyle w:val="-"/>
        <w:keepNext/>
        <w:rPr>
          <w:rtl/>
        </w:rPr>
      </w:pPr>
      <w:r w:rsidRPr="00596B16">
        <w:rPr>
          <w:rStyle w:val="TagStyle"/>
          <w:rtl/>
        </w:rPr>
        <w:t xml:space="preserve"> &lt;&lt; דובר_המשך &gt;&gt; </w:t>
      </w:r>
      <w:r>
        <w:rPr>
          <w:rtl/>
        </w:rPr>
        <w:t>משה גפני (יהדות התורה):</w:t>
      </w:r>
      <w:r w:rsidRPr="00596B16">
        <w:rPr>
          <w:rStyle w:val="TagStyle"/>
          <w:rtl/>
        </w:rPr>
        <w:t xml:space="preserve"> &lt;&lt; דובר_המשך &gt;&gt;</w:t>
      </w:r>
      <w:r>
        <w:rPr>
          <w:rtl/>
        </w:rPr>
        <w:t xml:space="preserve"> </w:t>
      </w:r>
    </w:p>
    <w:p w:rsidR="00932198" w:rsidRDefault="00932198" w:rsidP="00CA212C">
      <w:pPr>
        <w:rPr>
          <w:rtl/>
          <w:lang w:eastAsia="he-IL"/>
        </w:rPr>
      </w:pPr>
    </w:p>
    <w:p w:rsidR="00932198" w:rsidRDefault="00932198" w:rsidP="00C73D3E">
      <w:pPr>
        <w:rPr>
          <w:rtl/>
          <w:lang w:eastAsia="he-IL"/>
        </w:rPr>
      </w:pPr>
      <w:bookmarkStart w:id="8009" w:name="_ETM_Q45_194268"/>
      <w:bookmarkEnd w:id="8009"/>
      <w:r>
        <w:rPr>
          <w:rtl/>
          <w:lang w:eastAsia="he-IL"/>
        </w:rPr>
        <w:t>לא.</w:t>
      </w:r>
    </w:p>
    <w:p w:rsidR="00932198" w:rsidRDefault="00932198" w:rsidP="00C73D3E">
      <w:pPr>
        <w:rPr>
          <w:rtl/>
          <w:lang w:eastAsia="he-IL"/>
        </w:rPr>
      </w:pPr>
    </w:p>
    <w:p w:rsidR="00932198" w:rsidRDefault="00932198" w:rsidP="00C73D3E">
      <w:pPr>
        <w:pStyle w:val="af6"/>
        <w:keepNext/>
        <w:rPr>
          <w:rtl/>
        </w:rPr>
      </w:pPr>
      <w:bookmarkStart w:id="8010" w:name="ET_yor_6490_36"/>
      <w:r w:rsidRPr="00596B16">
        <w:rPr>
          <w:rStyle w:val="TagStyle"/>
          <w:rtl/>
        </w:rPr>
        <w:t xml:space="preserve"> &lt;&lt; יור &gt;&gt; </w:t>
      </w:r>
      <w:r>
        <w:rPr>
          <w:rtl/>
        </w:rPr>
        <w:t>היו"ר ניסים ואטורי:</w:t>
      </w:r>
      <w:r w:rsidRPr="00596B16">
        <w:rPr>
          <w:rStyle w:val="TagStyle"/>
          <w:rtl/>
        </w:rPr>
        <w:t xml:space="preserve"> &lt;&lt; יור &gt;&gt;</w:t>
      </w:r>
      <w:r>
        <w:rPr>
          <w:rtl/>
        </w:rPr>
        <w:t xml:space="preserve"> </w:t>
      </w:r>
      <w:bookmarkEnd w:id="8010"/>
    </w:p>
    <w:p w:rsidR="00932198" w:rsidRDefault="00932198" w:rsidP="00CA212C">
      <w:pPr>
        <w:rPr>
          <w:rtl/>
          <w:lang w:eastAsia="he-IL"/>
        </w:rPr>
      </w:pPr>
    </w:p>
    <w:p w:rsidR="00932198" w:rsidRDefault="00932198" w:rsidP="00C73D3E">
      <w:pPr>
        <w:rPr>
          <w:rtl/>
          <w:lang w:eastAsia="he-IL"/>
        </w:rPr>
      </w:pPr>
      <w:bookmarkStart w:id="8011" w:name="_ETM_Q45_196789"/>
      <w:bookmarkStart w:id="8012" w:name="_ETM_Q45_200600"/>
      <w:bookmarkEnd w:id="8011"/>
      <w:bookmarkEnd w:id="8012"/>
      <w:r>
        <w:rPr>
          <w:rtl/>
          <w:lang w:eastAsia="he-IL"/>
        </w:rPr>
        <w:t xml:space="preserve">אני מבקש לחתור לסיכום. </w:t>
      </w:r>
    </w:p>
    <w:p w:rsidR="00932198" w:rsidRDefault="00932198" w:rsidP="00C73D3E">
      <w:pPr>
        <w:rPr>
          <w:rtl/>
          <w:lang w:eastAsia="he-IL"/>
        </w:rPr>
      </w:pPr>
    </w:p>
    <w:p w:rsidR="00932198" w:rsidRDefault="00932198" w:rsidP="00C73D3E">
      <w:pPr>
        <w:pStyle w:val="-"/>
        <w:keepNext/>
        <w:rPr>
          <w:rtl/>
        </w:rPr>
      </w:pPr>
      <w:r w:rsidRPr="00596B16">
        <w:rPr>
          <w:rStyle w:val="TagStyle"/>
          <w:rtl/>
        </w:rPr>
        <w:t xml:space="preserve"> &lt;&lt; דובר_המשך &gt;&gt; </w:t>
      </w:r>
      <w:r>
        <w:rPr>
          <w:rtl/>
        </w:rPr>
        <w:t>משה גפני (יהדות התורה):</w:t>
      </w:r>
      <w:r w:rsidRPr="00596B16">
        <w:rPr>
          <w:rStyle w:val="TagStyle"/>
          <w:rtl/>
        </w:rPr>
        <w:t xml:space="preserve"> &lt;&lt; דובר_המשך &gt;&gt;</w:t>
      </w:r>
      <w:r>
        <w:rPr>
          <w:rtl/>
        </w:rPr>
        <w:t xml:space="preserve"> </w:t>
      </w:r>
    </w:p>
    <w:p w:rsidR="00932198" w:rsidRDefault="00932198" w:rsidP="00CA212C">
      <w:pPr>
        <w:rPr>
          <w:rtl/>
          <w:lang w:eastAsia="he-IL"/>
        </w:rPr>
      </w:pPr>
    </w:p>
    <w:p w:rsidR="00932198" w:rsidRDefault="00932198" w:rsidP="00C73D3E">
      <w:pPr>
        <w:rPr>
          <w:rtl/>
          <w:lang w:eastAsia="he-IL"/>
        </w:rPr>
      </w:pPr>
      <w:bookmarkStart w:id="8013" w:name="_ETM_Q45_202559"/>
      <w:bookmarkEnd w:id="8013"/>
      <w:r>
        <w:rPr>
          <w:rFonts w:hint="cs"/>
          <w:rtl/>
          <w:lang w:eastAsia="he-IL"/>
        </w:rPr>
        <w:t xml:space="preserve">אני </w:t>
      </w:r>
      <w:r>
        <w:rPr>
          <w:rtl/>
          <w:lang w:eastAsia="he-IL"/>
        </w:rPr>
        <w:t xml:space="preserve">מסכם. </w:t>
      </w:r>
    </w:p>
    <w:p w:rsidR="00932198" w:rsidRDefault="00932198" w:rsidP="00C73D3E">
      <w:pPr>
        <w:rPr>
          <w:rtl/>
          <w:lang w:eastAsia="he-IL"/>
        </w:rPr>
      </w:pPr>
    </w:p>
    <w:p w:rsidR="00932198" w:rsidRDefault="00932198" w:rsidP="00C73D3E">
      <w:pPr>
        <w:pStyle w:val="af6"/>
        <w:keepNext/>
        <w:rPr>
          <w:rtl/>
        </w:rPr>
      </w:pPr>
      <w:bookmarkStart w:id="8014" w:name="ET_yor_6490_38"/>
      <w:r w:rsidRPr="00332DB3">
        <w:rPr>
          <w:rStyle w:val="TagStyle"/>
          <w:rtl/>
        </w:rPr>
        <w:t xml:space="preserve"> &lt;&lt; יור &gt;&gt; </w:t>
      </w:r>
      <w:r>
        <w:rPr>
          <w:rtl/>
        </w:rPr>
        <w:t>היו"ר ניסים ואטורי:</w:t>
      </w:r>
      <w:r w:rsidRPr="00332DB3">
        <w:rPr>
          <w:rStyle w:val="TagStyle"/>
          <w:rtl/>
        </w:rPr>
        <w:t xml:space="preserve"> &lt;&lt; יור &gt;&gt;</w:t>
      </w:r>
      <w:r>
        <w:rPr>
          <w:rtl/>
        </w:rPr>
        <w:t xml:space="preserve"> </w:t>
      </w:r>
      <w:bookmarkEnd w:id="8014"/>
    </w:p>
    <w:p w:rsidR="00932198" w:rsidRDefault="00932198" w:rsidP="00C73D3E">
      <w:pPr>
        <w:rPr>
          <w:rtl/>
          <w:lang w:eastAsia="he-IL"/>
        </w:rPr>
      </w:pPr>
    </w:p>
    <w:p w:rsidR="00932198" w:rsidRDefault="00932198" w:rsidP="00C73D3E">
      <w:pPr>
        <w:rPr>
          <w:rtl/>
          <w:lang w:eastAsia="he-IL"/>
        </w:rPr>
      </w:pPr>
      <w:r>
        <w:rPr>
          <w:rtl/>
          <w:lang w:eastAsia="he-IL"/>
        </w:rPr>
        <w:t>תודה</w:t>
      </w:r>
      <w:r>
        <w:rPr>
          <w:rFonts w:hint="cs"/>
          <w:rtl/>
          <w:lang w:eastAsia="he-IL"/>
        </w:rPr>
        <w:t xml:space="preserve"> רבה</w:t>
      </w:r>
      <w:r>
        <w:rPr>
          <w:rtl/>
          <w:lang w:eastAsia="he-IL"/>
        </w:rPr>
        <w:t xml:space="preserve">. </w:t>
      </w:r>
      <w:bookmarkStart w:id="8015" w:name="_ETM_Q45_205520"/>
      <w:bookmarkEnd w:id="8015"/>
    </w:p>
    <w:p w:rsidR="00932198" w:rsidRDefault="00932198" w:rsidP="00C73D3E">
      <w:pPr>
        <w:rPr>
          <w:rtl/>
          <w:lang w:eastAsia="he-IL"/>
        </w:rPr>
      </w:pPr>
    </w:p>
    <w:p w:rsidR="00932198" w:rsidRDefault="00932198" w:rsidP="00C73D3E">
      <w:pPr>
        <w:pStyle w:val="af5"/>
        <w:keepNext/>
        <w:rPr>
          <w:rtl/>
        </w:rPr>
      </w:pPr>
      <w:bookmarkStart w:id="8016" w:name="ET_interruption_5300_39"/>
      <w:r w:rsidRPr="00332DB3">
        <w:rPr>
          <w:rStyle w:val="TagStyle"/>
          <w:rtl/>
        </w:rPr>
        <w:t xml:space="preserve"> &lt;&lt; קריאה &gt;&gt; </w:t>
      </w:r>
      <w:r>
        <w:rPr>
          <w:rtl/>
        </w:rPr>
        <w:t>מירב בן ארי (יש עתיד):</w:t>
      </w:r>
      <w:r w:rsidRPr="00332DB3">
        <w:rPr>
          <w:rStyle w:val="TagStyle"/>
          <w:rtl/>
        </w:rPr>
        <w:t xml:space="preserve"> &lt;&lt; קריאה &gt;&gt;</w:t>
      </w:r>
      <w:r>
        <w:rPr>
          <w:rtl/>
        </w:rPr>
        <w:t xml:space="preserve"> </w:t>
      </w:r>
      <w:bookmarkEnd w:id="8016"/>
    </w:p>
    <w:p w:rsidR="00932198" w:rsidRDefault="00932198" w:rsidP="00CA212C">
      <w:pPr>
        <w:rPr>
          <w:rtl/>
          <w:lang w:eastAsia="he-IL"/>
        </w:rPr>
      </w:pPr>
    </w:p>
    <w:p w:rsidR="00932198" w:rsidRDefault="00932198" w:rsidP="00C73D3E">
      <w:pPr>
        <w:rPr>
          <w:rtl/>
          <w:lang w:eastAsia="he-IL"/>
        </w:rPr>
      </w:pPr>
      <w:r>
        <w:rPr>
          <w:rFonts w:hint="cs"/>
          <w:rtl/>
          <w:lang w:eastAsia="he-IL"/>
        </w:rPr>
        <w:t>תחתור.</w:t>
      </w:r>
    </w:p>
    <w:p w:rsidR="00932198" w:rsidRDefault="00932198" w:rsidP="00C73D3E">
      <w:pPr>
        <w:rPr>
          <w:rtl/>
          <w:lang w:eastAsia="he-IL"/>
        </w:rPr>
      </w:pPr>
    </w:p>
    <w:p w:rsidR="00932198" w:rsidRDefault="00932198" w:rsidP="00C73D3E">
      <w:pPr>
        <w:pStyle w:val="-"/>
        <w:keepNext/>
        <w:rPr>
          <w:rtl/>
        </w:rPr>
      </w:pPr>
      <w:bookmarkStart w:id="8017" w:name="ET_speakercontinue_5561_40"/>
      <w:r w:rsidRPr="00332DB3">
        <w:rPr>
          <w:rStyle w:val="TagStyle"/>
          <w:rtl/>
        </w:rPr>
        <w:t xml:space="preserve"> &lt;&lt; דובר_המשך &gt;&gt; </w:t>
      </w:r>
      <w:r>
        <w:rPr>
          <w:rtl/>
        </w:rPr>
        <w:t>משה גפני (יהדות התורה):</w:t>
      </w:r>
      <w:r w:rsidRPr="00332DB3">
        <w:rPr>
          <w:rStyle w:val="TagStyle"/>
          <w:rtl/>
        </w:rPr>
        <w:t xml:space="preserve"> &lt;&lt; דובר_המשך &gt;&gt;</w:t>
      </w:r>
      <w:r>
        <w:rPr>
          <w:rtl/>
        </w:rPr>
        <w:t xml:space="preserve"> </w:t>
      </w:r>
      <w:bookmarkEnd w:id="8017"/>
    </w:p>
    <w:p w:rsidR="00932198" w:rsidRDefault="00932198" w:rsidP="00CA212C">
      <w:pPr>
        <w:rPr>
          <w:rtl/>
          <w:lang w:eastAsia="he-IL"/>
        </w:rPr>
      </w:pPr>
    </w:p>
    <w:p w:rsidR="00932198" w:rsidRDefault="00932198" w:rsidP="00C73D3E">
      <w:pPr>
        <w:rPr>
          <w:rtl/>
          <w:lang w:eastAsia="he-IL"/>
        </w:rPr>
      </w:pPr>
      <w:bookmarkStart w:id="8018" w:name="_ETM_Q45_204939"/>
      <w:bookmarkEnd w:id="8018"/>
      <w:r>
        <w:rPr>
          <w:rFonts w:hint="cs"/>
          <w:rtl/>
          <w:lang w:eastAsia="he-IL"/>
        </w:rPr>
        <w:t>ואז</w:t>
      </w:r>
      <w:bookmarkStart w:id="8019" w:name="_ETM_Q45_207665"/>
      <w:bookmarkEnd w:id="8019"/>
      <w:r>
        <w:rPr>
          <w:rFonts w:hint="cs"/>
          <w:rtl/>
          <w:lang w:eastAsia="he-IL"/>
        </w:rPr>
        <w:t xml:space="preserve"> לא סברתי </w:t>
      </w:r>
      <w:r>
        <w:rPr>
          <w:rtl/>
          <w:lang w:eastAsia="he-IL"/>
        </w:rPr>
        <w:t>–</w:t>
      </w:r>
      <w:r>
        <w:rPr>
          <w:rFonts w:hint="cs"/>
          <w:rtl/>
          <w:lang w:eastAsia="he-IL"/>
        </w:rPr>
        <w:t xml:space="preserve"> </w:t>
      </w:r>
      <w:r>
        <w:rPr>
          <w:rtl/>
          <w:lang w:eastAsia="he-IL"/>
        </w:rPr>
        <w:t>אז, אז</w:t>
      </w:r>
      <w:r>
        <w:rPr>
          <w:rFonts w:hint="cs"/>
          <w:rtl/>
          <w:lang w:eastAsia="he-IL"/>
        </w:rPr>
        <w:t>,</w:t>
      </w:r>
      <w:r>
        <w:rPr>
          <w:rtl/>
          <w:lang w:eastAsia="he-IL"/>
        </w:rPr>
        <w:t xml:space="preserve"> כבר הייתי</w:t>
      </w:r>
      <w:r>
        <w:rPr>
          <w:rFonts w:hint="cs"/>
          <w:rtl/>
          <w:lang w:eastAsia="he-IL"/>
        </w:rPr>
        <w:t xml:space="preserve"> </w:t>
      </w:r>
      <w:r>
        <w:rPr>
          <w:rtl/>
          <w:lang w:eastAsia="he-IL"/>
        </w:rPr>
        <w:t>–</w:t>
      </w:r>
      <w:bookmarkStart w:id="8020" w:name="_ETM_Q45_204228"/>
      <w:bookmarkEnd w:id="8020"/>
      <w:r>
        <w:rPr>
          <w:rtl/>
          <w:lang w:eastAsia="he-IL"/>
        </w:rPr>
        <w:t xml:space="preserve"> לא סברתי שצריך לעשות </w:t>
      </w:r>
      <w:bookmarkStart w:id="8021" w:name="_ETM_Q45_208655"/>
      <w:bookmarkEnd w:id="8021"/>
      <w:r>
        <w:rPr>
          <w:rtl/>
          <w:lang w:eastAsia="he-IL"/>
        </w:rPr>
        <w:t>חוק</w:t>
      </w:r>
      <w:r>
        <w:rPr>
          <w:rFonts w:hint="cs"/>
          <w:rtl/>
          <w:lang w:eastAsia="he-IL"/>
        </w:rPr>
        <w:t>-</w:t>
      </w:r>
      <w:r>
        <w:rPr>
          <w:rtl/>
          <w:lang w:eastAsia="he-IL"/>
        </w:rPr>
        <w:t xml:space="preserve">יסוד </w:t>
      </w:r>
      <w:bookmarkStart w:id="8022" w:name="_ETM_Q45_212450"/>
      <w:bookmarkEnd w:id="8022"/>
      <w:r>
        <w:rPr>
          <w:rtl/>
          <w:lang w:eastAsia="he-IL"/>
        </w:rPr>
        <w:t>של לימוד תורה</w:t>
      </w:r>
      <w:r>
        <w:rPr>
          <w:rFonts w:hint="cs"/>
          <w:rtl/>
          <w:lang w:eastAsia="he-IL"/>
        </w:rPr>
        <w:t>;</w:t>
      </w:r>
      <w:r>
        <w:rPr>
          <w:rtl/>
          <w:lang w:eastAsia="he-IL"/>
        </w:rPr>
        <w:t xml:space="preserve"> זה היה מובן מאליו שלימוד התורה </w:t>
      </w:r>
      <w:bookmarkStart w:id="8023" w:name="_ETM_Q45_217622"/>
      <w:bookmarkEnd w:id="8023"/>
      <w:r>
        <w:rPr>
          <w:rtl/>
          <w:lang w:eastAsia="he-IL"/>
        </w:rPr>
        <w:t>הוא חלק מהעם היהודי</w:t>
      </w:r>
      <w:r>
        <w:rPr>
          <w:rFonts w:hint="cs"/>
          <w:rtl/>
          <w:lang w:eastAsia="he-IL"/>
        </w:rPr>
        <w:t>.</w:t>
      </w:r>
    </w:p>
    <w:p w:rsidR="00932198" w:rsidRDefault="00932198" w:rsidP="00C73D3E">
      <w:pPr>
        <w:rPr>
          <w:rtl/>
          <w:lang w:eastAsia="he-IL"/>
        </w:rPr>
      </w:pPr>
    </w:p>
    <w:p w:rsidR="00932198" w:rsidRDefault="00932198" w:rsidP="00C73D3E">
      <w:pPr>
        <w:pStyle w:val="af5"/>
        <w:keepNext/>
        <w:rPr>
          <w:rtl/>
        </w:rPr>
      </w:pPr>
      <w:r w:rsidRPr="00332DB3">
        <w:rPr>
          <w:rStyle w:val="TagStyle"/>
          <w:rtl/>
        </w:rPr>
        <w:t xml:space="preserve"> &lt;&lt; קריאה &gt;&gt; </w:t>
      </w:r>
      <w:r>
        <w:rPr>
          <w:rtl/>
        </w:rPr>
        <w:t>מירב בן ארי (יש עתיד):</w:t>
      </w:r>
      <w:r w:rsidRPr="00332DB3">
        <w:rPr>
          <w:rStyle w:val="TagStyle"/>
          <w:rtl/>
        </w:rPr>
        <w:t xml:space="preserve"> &lt;&lt; קריאה &gt;&gt;</w:t>
      </w:r>
      <w:r>
        <w:rPr>
          <w:rtl/>
        </w:rPr>
        <w:t xml:space="preserve"> </w:t>
      </w:r>
    </w:p>
    <w:p w:rsidR="00932198" w:rsidRDefault="00932198" w:rsidP="00CA212C">
      <w:pPr>
        <w:rPr>
          <w:rtl/>
          <w:lang w:eastAsia="he-IL"/>
        </w:rPr>
      </w:pPr>
    </w:p>
    <w:p w:rsidR="00932198" w:rsidRDefault="00932198" w:rsidP="00C73D3E">
      <w:pPr>
        <w:rPr>
          <w:rtl/>
          <w:lang w:eastAsia="he-IL"/>
        </w:rPr>
      </w:pPr>
      <w:r>
        <w:rPr>
          <w:rFonts w:hint="cs"/>
          <w:rtl/>
          <w:lang w:eastAsia="he-IL"/>
        </w:rPr>
        <w:t>אז מה קרה?</w:t>
      </w:r>
    </w:p>
    <w:p w:rsidR="00932198" w:rsidRDefault="00932198" w:rsidP="00C73D3E">
      <w:pPr>
        <w:rPr>
          <w:rtl/>
          <w:lang w:eastAsia="he-IL"/>
        </w:rPr>
      </w:pPr>
    </w:p>
    <w:p w:rsidR="00932198" w:rsidRDefault="00932198" w:rsidP="00C73D3E">
      <w:pPr>
        <w:pStyle w:val="-"/>
        <w:keepNext/>
        <w:rPr>
          <w:rtl/>
        </w:rPr>
      </w:pPr>
      <w:r w:rsidRPr="00332DB3">
        <w:rPr>
          <w:rStyle w:val="TagStyle"/>
          <w:rtl/>
        </w:rPr>
        <w:t xml:space="preserve"> &lt;&lt; דובר_המשך &gt;&gt; </w:t>
      </w:r>
      <w:r>
        <w:rPr>
          <w:rtl/>
        </w:rPr>
        <w:t>משה גפני (יהדות התורה):</w:t>
      </w:r>
      <w:r w:rsidRPr="00332DB3">
        <w:rPr>
          <w:rStyle w:val="TagStyle"/>
          <w:rtl/>
        </w:rPr>
        <w:t xml:space="preserve"> &lt;&lt; דובר_המשך &gt;&gt;</w:t>
      </w:r>
      <w:r>
        <w:rPr>
          <w:rtl/>
        </w:rPr>
        <w:t xml:space="preserve"> </w:t>
      </w:r>
    </w:p>
    <w:p w:rsidR="00932198" w:rsidRDefault="00932198" w:rsidP="00CA212C">
      <w:pPr>
        <w:rPr>
          <w:rtl/>
          <w:lang w:eastAsia="he-IL"/>
        </w:rPr>
      </w:pPr>
    </w:p>
    <w:p w:rsidR="00932198" w:rsidRDefault="00932198" w:rsidP="00C73D3E">
      <w:pPr>
        <w:rPr>
          <w:rtl/>
          <w:lang w:eastAsia="he-IL"/>
        </w:rPr>
      </w:pPr>
      <w:bookmarkStart w:id="8024" w:name="_ETM_Q45_211457"/>
      <w:bookmarkEnd w:id="8024"/>
      <w:r>
        <w:rPr>
          <w:rtl/>
          <w:lang w:eastAsia="he-IL"/>
        </w:rPr>
        <w:t xml:space="preserve">כפי שאמרתי בהתחלה, זה </w:t>
      </w:r>
      <w:r>
        <w:rPr>
          <w:rFonts w:hint="cs"/>
          <w:rtl/>
          <w:lang w:eastAsia="he-IL"/>
        </w:rPr>
        <w:t xml:space="preserve">היה </w:t>
      </w:r>
      <w:bookmarkStart w:id="8025" w:name="_ETM_Q45_216837"/>
      <w:bookmarkEnd w:id="8025"/>
      <w:r>
        <w:rPr>
          <w:rtl/>
          <w:lang w:eastAsia="he-IL"/>
        </w:rPr>
        <w:t xml:space="preserve">ברור. </w:t>
      </w:r>
      <w:bookmarkStart w:id="8026" w:name="_ETM_Q45_222793"/>
      <w:bookmarkEnd w:id="8026"/>
      <w:r>
        <w:rPr>
          <w:rtl/>
          <w:lang w:eastAsia="he-IL"/>
        </w:rPr>
        <w:t>ברבות השנים התחיל להיות מצב כזה שבו יכולים לעבור ברחוב</w:t>
      </w:r>
      <w:r>
        <w:rPr>
          <w:rFonts w:hint="cs"/>
          <w:rtl/>
          <w:lang w:eastAsia="he-IL"/>
        </w:rPr>
        <w:t>,</w:t>
      </w:r>
      <w:r>
        <w:rPr>
          <w:rtl/>
          <w:lang w:eastAsia="he-IL"/>
        </w:rPr>
        <w:t xml:space="preserve"> </w:t>
      </w:r>
      <w:bookmarkStart w:id="8027" w:name="_ETM_Q45_227966"/>
      <w:bookmarkEnd w:id="8027"/>
      <w:r>
        <w:rPr>
          <w:rtl/>
          <w:lang w:eastAsia="he-IL"/>
        </w:rPr>
        <w:t xml:space="preserve">ומי שלומד תורה, שזאת העבירה שלו, יכניסו אותו למעצר. זה </w:t>
      </w:r>
      <w:bookmarkStart w:id="8028" w:name="_ETM_Q45_233138"/>
      <w:bookmarkEnd w:id="8028"/>
      <w:r>
        <w:rPr>
          <w:rtl/>
          <w:lang w:eastAsia="he-IL"/>
        </w:rPr>
        <w:t>מה שיכול לקרות היום במדינת ישראל. אני סבו</w:t>
      </w:r>
      <w:r>
        <w:rPr>
          <w:rFonts w:hint="cs"/>
          <w:rtl/>
          <w:lang w:eastAsia="he-IL"/>
        </w:rPr>
        <w:t>ר</w:t>
      </w:r>
      <w:r>
        <w:rPr>
          <w:rtl/>
          <w:lang w:eastAsia="he-IL"/>
        </w:rPr>
        <w:t xml:space="preserve"> </w:t>
      </w:r>
      <w:bookmarkStart w:id="8029" w:name="_ETM_Q45_238599"/>
      <w:bookmarkEnd w:id="8029"/>
      <w:r>
        <w:rPr>
          <w:rtl/>
          <w:lang w:eastAsia="he-IL"/>
        </w:rPr>
        <w:t>ש</w:t>
      </w:r>
      <w:r>
        <w:rPr>
          <w:rFonts w:hint="cs"/>
          <w:rtl/>
          <w:lang w:eastAsia="he-IL"/>
        </w:rPr>
        <w:t>ת</w:t>
      </w:r>
      <w:r>
        <w:rPr>
          <w:rtl/>
          <w:lang w:eastAsia="he-IL"/>
        </w:rPr>
        <w:t xml:space="preserve">היה זילות בלימוד התורה, בערך שמדינת ישראל נותנת ללימוד התורה, </w:t>
      </w:r>
      <w:bookmarkStart w:id="8030" w:name="_ETM_Q45_243661"/>
      <w:bookmarkEnd w:id="8030"/>
      <w:r>
        <w:rPr>
          <w:rtl/>
          <w:lang w:eastAsia="he-IL"/>
        </w:rPr>
        <w:t xml:space="preserve">שזה מה שמחזיק אותנו כעם. </w:t>
      </w:r>
    </w:p>
    <w:p w:rsidR="00932198" w:rsidRDefault="00932198" w:rsidP="00C73D3E">
      <w:pPr>
        <w:rPr>
          <w:rtl/>
          <w:lang w:eastAsia="he-IL"/>
        </w:rPr>
      </w:pPr>
      <w:bookmarkStart w:id="8031" w:name="_ETM_Q45_249652"/>
      <w:bookmarkStart w:id="8032" w:name="_ETM_Q45_249687"/>
      <w:bookmarkStart w:id="8033" w:name="_ETM_Q45_249924"/>
      <w:bookmarkEnd w:id="8031"/>
      <w:bookmarkEnd w:id="8032"/>
      <w:bookmarkEnd w:id="8033"/>
    </w:p>
    <w:p w:rsidR="00932198" w:rsidRDefault="00932198" w:rsidP="00C73D3E">
      <w:pPr>
        <w:rPr>
          <w:rtl/>
          <w:lang w:eastAsia="he-IL"/>
        </w:rPr>
      </w:pPr>
      <w:bookmarkStart w:id="8034" w:name="_ETM_Q45_249975"/>
      <w:bookmarkEnd w:id="8034"/>
      <w:r>
        <w:rPr>
          <w:rtl/>
          <w:lang w:eastAsia="he-IL"/>
        </w:rPr>
        <w:t>לכן, אדוני היושב</w:t>
      </w:r>
      <w:r>
        <w:rPr>
          <w:rFonts w:hint="cs"/>
          <w:rtl/>
          <w:lang w:eastAsia="he-IL"/>
        </w:rPr>
        <w:t>-</w:t>
      </w:r>
      <w:r>
        <w:rPr>
          <w:rtl/>
          <w:lang w:eastAsia="he-IL"/>
        </w:rPr>
        <w:t xml:space="preserve">ראש, אני </w:t>
      </w:r>
      <w:bookmarkStart w:id="8035" w:name="_ETM_Q45_248723"/>
      <w:bookmarkEnd w:id="8035"/>
      <w:r>
        <w:rPr>
          <w:rtl/>
          <w:lang w:eastAsia="he-IL"/>
        </w:rPr>
        <w:t>מביא את חוק</w:t>
      </w:r>
      <w:bookmarkStart w:id="8036" w:name="_ETM_Q45_248537"/>
      <w:bookmarkEnd w:id="8036"/>
      <w:r>
        <w:rPr>
          <w:rFonts w:hint="cs"/>
          <w:rtl/>
          <w:lang w:eastAsia="he-IL"/>
        </w:rPr>
        <w:t>-ה</w:t>
      </w:r>
      <w:r>
        <w:rPr>
          <w:rtl/>
          <w:lang w:eastAsia="he-IL"/>
        </w:rPr>
        <w:t xml:space="preserve">יסוד הזה לקריאה ראשונה. </w:t>
      </w:r>
      <w:bookmarkStart w:id="8037" w:name="_ETM_Q45_253794"/>
      <w:bookmarkEnd w:id="8037"/>
      <w:r>
        <w:rPr>
          <w:rtl/>
          <w:lang w:eastAsia="he-IL"/>
        </w:rPr>
        <w:t>ואני מבקש</w:t>
      </w:r>
      <w:r>
        <w:rPr>
          <w:rFonts w:hint="cs"/>
          <w:rtl/>
          <w:lang w:eastAsia="he-IL"/>
        </w:rPr>
        <w:t>,</w:t>
      </w:r>
      <w:r>
        <w:rPr>
          <w:rtl/>
          <w:lang w:eastAsia="he-IL"/>
        </w:rPr>
        <w:t xml:space="preserve"> מכיוון שחברי הכנסת הם אנשים שיש להם שכל </w:t>
      </w:r>
      <w:bookmarkStart w:id="8038" w:name="_ETM_Q45_258114"/>
      <w:bookmarkEnd w:id="8038"/>
      <w:r>
        <w:rPr>
          <w:rtl/>
          <w:lang w:eastAsia="he-IL"/>
        </w:rPr>
        <w:t xml:space="preserve">ומבינים את מה שקורה, אז אני בטוח שהם יצביעו בעד. </w:t>
      </w:r>
      <w:bookmarkStart w:id="8039" w:name="_ETM_Q45_262434"/>
      <w:bookmarkEnd w:id="8039"/>
      <w:r>
        <w:rPr>
          <w:rFonts w:hint="cs"/>
          <w:rtl/>
          <w:lang w:eastAsia="he-IL"/>
        </w:rPr>
        <w:t>תודה רבה.</w:t>
      </w:r>
    </w:p>
    <w:p w:rsidR="00932198" w:rsidRDefault="00932198" w:rsidP="00C73D3E">
      <w:pPr>
        <w:rPr>
          <w:rtl/>
          <w:lang w:eastAsia="he-IL"/>
        </w:rPr>
      </w:pPr>
    </w:p>
    <w:p w:rsidR="00932198" w:rsidRDefault="00932198" w:rsidP="00C73D3E">
      <w:pPr>
        <w:pStyle w:val="af6"/>
        <w:keepNext/>
        <w:rPr>
          <w:rtl/>
        </w:rPr>
      </w:pPr>
      <w:bookmarkStart w:id="8040" w:name="ET_yor_6490_45"/>
      <w:r w:rsidRPr="009C0FC3">
        <w:rPr>
          <w:rStyle w:val="TagStyle"/>
          <w:rtl/>
        </w:rPr>
        <w:t xml:space="preserve"> &lt;&lt; יור &gt;&gt; </w:t>
      </w:r>
      <w:r>
        <w:rPr>
          <w:rtl/>
        </w:rPr>
        <w:t>היו"ר ניסים ואטורי:</w:t>
      </w:r>
      <w:r w:rsidRPr="009C0FC3">
        <w:rPr>
          <w:rStyle w:val="TagStyle"/>
          <w:rtl/>
        </w:rPr>
        <w:t xml:space="preserve"> &lt;&lt; יור &gt;&gt;</w:t>
      </w:r>
      <w:r>
        <w:rPr>
          <w:rtl/>
        </w:rPr>
        <w:t xml:space="preserve"> </w:t>
      </w:r>
      <w:bookmarkEnd w:id="8040"/>
    </w:p>
    <w:p w:rsidR="00932198" w:rsidRDefault="00932198" w:rsidP="00CA212C">
      <w:pPr>
        <w:rPr>
          <w:rtl/>
          <w:lang w:eastAsia="he-IL"/>
        </w:rPr>
      </w:pPr>
    </w:p>
    <w:p w:rsidR="00932198" w:rsidRPr="009C0FC3" w:rsidRDefault="00932198" w:rsidP="00C73D3E">
      <w:pPr>
        <w:rPr>
          <w:rtl/>
          <w:lang w:eastAsia="he-IL"/>
        </w:rPr>
      </w:pPr>
      <w:r>
        <w:rPr>
          <w:rFonts w:hint="cs"/>
          <w:rtl/>
          <w:lang w:eastAsia="he-IL"/>
        </w:rPr>
        <w:t>תודה רבה.</w:t>
      </w:r>
      <w:bookmarkStart w:id="8041" w:name="_ETM_Q45_262316"/>
      <w:bookmarkEnd w:id="8041"/>
    </w:p>
    <w:p w:rsidR="00932198" w:rsidRDefault="00932198" w:rsidP="00C73D3E">
      <w:pPr>
        <w:rPr>
          <w:rtl/>
          <w:lang w:eastAsia="he-IL"/>
        </w:rPr>
      </w:pPr>
    </w:p>
    <w:p w:rsidR="00932198" w:rsidRDefault="00932198" w:rsidP="00C73D3E">
      <w:pPr>
        <w:pStyle w:val="af5"/>
        <w:keepNext/>
        <w:rPr>
          <w:rtl/>
        </w:rPr>
      </w:pPr>
      <w:bookmarkStart w:id="8042" w:name="ET_interruption_6255_44"/>
      <w:r w:rsidRPr="009C0FC3">
        <w:rPr>
          <w:rStyle w:val="TagStyle"/>
          <w:rtl/>
        </w:rPr>
        <w:t xml:space="preserve"> &lt;&lt; קריאה &gt;&gt; </w:t>
      </w:r>
      <w:r>
        <w:rPr>
          <w:rtl/>
        </w:rPr>
        <w:t>סימון דוידסון (יש עתיד):</w:t>
      </w:r>
      <w:r w:rsidRPr="009C0FC3">
        <w:rPr>
          <w:rStyle w:val="TagStyle"/>
          <w:rtl/>
        </w:rPr>
        <w:t xml:space="preserve"> &lt;&lt; קריאה &gt;&gt;</w:t>
      </w:r>
      <w:r>
        <w:rPr>
          <w:rtl/>
        </w:rPr>
        <w:t xml:space="preserve"> </w:t>
      </w:r>
      <w:bookmarkEnd w:id="8042"/>
    </w:p>
    <w:p w:rsidR="00932198" w:rsidRDefault="00932198" w:rsidP="00CA212C">
      <w:pPr>
        <w:rPr>
          <w:rtl/>
          <w:lang w:eastAsia="he-IL"/>
        </w:rPr>
      </w:pPr>
    </w:p>
    <w:p w:rsidR="00932198" w:rsidRDefault="00932198" w:rsidP="00C73D3E">
      <w:pPr>
        <w:rPr>
          <w:rtl/>
          <w:lang w:eastAsia="he-IL"/>
        </w:rPr>
      </w:pPr>
      <w:bookmarkStart w:id="8043" w:name="_ETM_Q45_261656"/>
      <w:bookmarkEnd w:id="8043"/>
      <w:r>
        <w:rPr>
          <w:rFonts w:hint="cs"/>
          <w:rtl/>
          <w:lang w:eastAsia="he-IL"/>
        </w:rPr>
        <w:t>האמת, גפני, לא שכנעת אותי,</w:t>
      </w:r>
      <w:bookmarkStart w:id="8044" w:name="_ETM_Q45_262586"/>
      <w:bookmarkEnd w:id="8044"/>
      <w:r>
        <w:rPr>
          <w:rFonts w:hint="cs"/>
          <w:rtl/>
          <w:lang w:eastAsia="he-IL"/>
        </w:rPr>
        <w:t xml:space="preserve"> כי לא הסברת מה אומר החוק. פשוט, מה אומר החוק.</w:t>
      </w:r>
      <w:bookmarkStart w:id="8045" w:name="_ETM_Q45_265866"/>
      <w:bookmarkEnd w:id="8045"/>
    </w:p>
    <w:p w:rsidR="00932198" w:rsidRDefault="00932198" w:rsidP="00C73D3E">
      <w:pPr>
        <w:rPr>
          <w:rtl/>
          <w:lang w:eastAsia="he-IL"/>
        </w:rPr>
      </w:pPr>
    </w:p>
    <w:p w:rsidR="00932198" w:rsidRDefault="00932198" w:rsidP="00C73D3E">
      <w:pPr>
        <w:pStyle w:val="af5"/>
        <w:keepNext/>
        <w:rPr>
          <w:rtl/>
        </w:rPr>
      </w:pPr>
      <w:bookmarkStart w:id="8046" w:name="ET_interruption_5561_46"/>
      <w:r w:rsidRPr="009C0FC3">
        <w:rPr>
          <w:rStyle w:val="TagStyle"/>
          <w:rtl/>
        </w:rPr>
        <w:t xml:space="preserve"> &lt;&lt; קריאה &gt;&gt; </w:t>
      </w:r>
      <w:r>
        <w:rPr>
          <w:rtl/>
        </w:rPr>
        <w:t>משה גפני (יהדות התורה):</w:t>
      </w:r>
      <w:r w:rsidRPr="009C0FC3">
        <w:rPr>
          <w:rStyle w:val="TagStyle"/>
          <w:rtl/>
        </w:rPr>
        <w:t xml:space="preserve"> &lt;&lt; קריאה &gt;&gt;</w:t>
      </w:r>
      <w:r>
        <w:rPr>
          <w:rtl/>
        </w:rPr>
        <w:t xml:space="preserve"> </w:t>
      </w:r>
      <w:bookmarkEnd w:id="8046"/>
    </w:p>
    <w:p w:rsidR="00932198" w:rsidRDefault="00932198" w:rsidP="00CA212C">
      <w:pPr>
        <w:rPr>
          <w:rtl/>
          <w:lang w:eastAsia="he-IL"/>
        </w:rPr>
      </w:pPr>
    </w:p>
    <w:p w:rsidR="00932198" w:rsidRDefault="00932198" w:rsidP="00C73D3E">
      <w:pPr>
        <w:rPr>
          <w:rtl/>
          <w:lang w:eastAsia="he-IL"/>
        </w:rPr>
      </w:pPr>
      <w:r>
        <w:rPr>
          <w:rFonts w:hint="cs"/>
          <w:rtl/>
          <w:lang w:eastAsia="he-IL"/>
        </w:rPr>
        <w:t>מה?</w:t>
      </w:r>
    </w:p>
    <w:p w:rsidR="00932198" w:rsidRDefault="00932198" w:rsidP="00C73D3E">
      <w:pPr>
        <w:rPr>
          <w:rtl/>
          <w:lang w:eastAsia="he-IL"/>
        </w:rPr>
      </w:pPr>
    </w:p>
    <w:p w:rsidR="00932198" w:rsidRDefault="00932198" w:rsidP="00C73D3E">
      <w:pPr>
        <w:pStyle w:val="af5"/>
        <w:keepNext/>
        <w:rPr>
          <w:rtl/>
        </w:rPr>
      </w:pPr>
      <w:r w:rsidRPr="009C0FC3">
        <w:rPr>
          <w:rStyle w:val="TagStyle"/>
          <w:rtl/>
        </w:rPr>
        <w:t xml:space="preserve"> &lt;&lt; קריאה &gt;&gt; </w:t>
      </w:r>
      <w:r>
        <w:rPr>
          <w:rtl/>
        </w:rPr>
        <w:t>מירב בן ארי (יש עתיד):</w:t>
      </w:r>
      <w:r w:rsidRPr="009C0FC3">
        <w:rPr>
          <w:rStyle w:val="TagStyle"/>
          <w:rtl/>
        </w:rPr>
        <w:t xml:space="preserve"> &lt;&lt; קריאה &gt;&gt;</w:t>
      </w:r>
      <w:r>
        <w:rPr>
          <w:rtl/>
        </w:rPr>
        <w:t xml:space="preserve"> </w:t>
      </w:r>
    </w:p>
    <w:p w:rsidR="00932198" w:rsidRDefault="00932198" w:rsidP="00CA212C">
      <w:pPr>
        <w:rPr>
          <w:rtl/>
          <w:lang w:eastAsia="he-IL"/>
        </w:rPr>
      </w:pPr>
    </w:p>
    <w:p w:rsidR="00932198" w:rsidRDefault="00932198" w:rsidP="00C73D3E">
      <w:pPr>
        <w:rPr>
          <w:rtl/>
          <w:lang w:eastAsia="he-IL"/>
        </w:rPr>
      </w:pPr>
      <w:r>
        <w:rPr>
          <w:rFonts w:hint="cs"/>
          <w:rtl/>
          <w:lang w:eastAsia="he-IL"/>
        </w:rPr>
        <w:t>לא הסברת את החוק.</w:t>
      </w:r>
    </w:p>
    <w:p w:rsidR="00932198" w:rsidRDefault="00932198" w:rsidP="00C73D3E">
      <w:pPr>
        <w:rPr>
          <w:rtl/>
          <w:lang w:eastAsia="he-IL"/>
        </w:rPr>
      </w:pPr>
    </w:p>
    <w:p w:rsidR="00932198" w:rsidRDefault="00932198" w:rsidP="00C73D3E">
      <w:pPr>
        <w:pStyle w:val="af5"/>
        <w:keepNext/>
        <w:rPr>
          <w:rtl/>
        </w:rPr>
      </w:pPr>
      <w:r w:rsidRPr="009C0FC3">
        <w:rPr>
          <w:rStyle w:val="TagStyle"/>
          <w:rtl/>
        </w:rPr>
        <w:t xml:space="preserve"> &lt;&lt; קריאה &gt;&gt; </w:t>
      </w:r>
      <w:r>
        <w:rPr>
          <w:rtl/>
        </w:rPr>
        <w:t>סימון דוידסון (יש עתיד):</w:t>
      </w:r>
      <w:r w:rsidRPr="009C0FC3">
        <w:rPr>
          <w:rStyle w:val="TagStyle"/>
          <w:rtl/>
        </w:rPr>
        <w:t xml:space="preserve"> &lt;&lt; קריאה &gt;&gt;</w:t>
      </w:r>
      <w:r>
        <w:rPr>
          <w:rtl/>
        </w:rPr>
        <w:t xml:space="preserve"> </w:t>
      </w:r>
    </w:p>
    <w:p w:rsidR="00932198" w:rsidRDefault="00932198" w:rsidP="00CA212C">
      <w:pPr>
        <w:rPr>
          <w:rtl/>
          <w:lang w:eastAsia="he-IL"/>
        </w:rPr>
      </w:pPr>
    </w:p>
    <w:p w:rsidR="00932198" w:rsidRPr="009C0FC3" w:rsidRDefault="00932198" w:rsidP="00C73D3E">
      <w:pPr>
        <w:rPr>
          <w:rtl/>
          <w:lang w:eastAsia="he-IL"/>
        </w:rPr>
      </w:pPr>
      <w:r>
        <w:rPr>
          <w:rFonts w:hint="cs"/>
          <w:rtl/>
          <w:lang w:eastAsia="he-IL"/>
        </w:rPr>
        <w:t>לא הסברת</w:t>
      </w:r>
      <w:bookmarkStart w:id="8047" w:name="_ETM_Q45_265086"/>
      <w:bookmarkEnd w:id="8047"/>
      <w:r>
        <w:rPr>
          <w:rFonts w:hint="cs"/>
          <w:rtl/>
          <w:lang w:eastAsia="he-IL"/>
        </w:rPr>
        <w:t xml:space="preserve"> את החוק.</w:t>
      </w:r>
      <w:bookmarkStart w:id="8048" w:name="_ETM_Q45_265956"/>
      <w:bookmarkStart w:id="8049" w:name="_ETM_Q45_265736"/>
      <w:bookmarkEnd w:id="8048"/>
      <w:bookmarkEnd w:id="8049"/>
    </w:p>
    <w:p w:rsidR="00932198" w:rsidRDefault="00932198" w:rsidP="00C73D3E">
      <w:pPr>
        <w:rPr>
          <w:rtl/>
          <w:lang w:eastAsia="he-IL"/>
        </w:rPr>
      </w:pPr>
    </w:p>
    <w:p w:rsidR="00932198" w:rsidRDefault="00932198" w:rsidP="00C73D3E">
      <w:pPr>
        <w:pStyle w:val="af6"/>
        <w:keepNext/>
        <w:rPr>
          <w:rtl/>
        </w:rPr>
      </w:pPr>
      <w:bookmarkStart w:id="8050" w:name="ET_yor_6490_47"/>
      <w:r w:rsidRPr="009C0FC3">
        <w:rPr>
          <w:rStyle w:val="TagStyle"/>
          <w:rtl/>
        </w:rPr>
        <w:t xml:space="preserve"> &lt;&lt; יור &gt;&gt; </w:t>
      </w:r>
      <w:r>
        <w:rPr>
          <w:rtl/>
        </w:rPr>
        <w:t>היו"ר ניסים ואטורי:</w:t>
      </w:r>
      <w:r w:rsidRPr="009C0FC3">
        <w:rPr>
          <w:rStyle w:val="TagStyle"/>
          <w:rtl/>
        </w:rPr>
        <w:t xml:space="preserve"> &lt;&lt; יור &gt;&gt;</w:t>
      </w:r>
      <w:r>
        <w:rPr>
          <w:rtl/>
        </w:rPr>
        <w:t xml:space="preserve"> </w:t>
      </w:r>
      <w:bookmarkEnd w:id="8050"/>
    </w:p>
    <w:p w:rsidR="00932198" w:rsidRDefault="00932198" w:rsidP="00CA212C">
      <w:pPr>
        <w:rPr>
          <w:rtl/>
          <w:lang w:eastAsia="he-IL"/>
        </w:rPr>
      </w:pPr>
    </w:p>
    <w:p w:rsidR="00932198" w:rsidRDefault="00932198" w:rsidP="00C73D3E">
      <w:pPr>
        <w:rPr>
          <w:rtl/>
          <w:lang w:eastAsia="he-IL"/>
        </w:rPr>
      </w:pPr>
      <w:bookmarkStart w:id="8051" w:name="_ETM_Q45_270730"/>
      <w:bookmarkStart w:id="8052" w:name="_ETM_Q45_263016"/>
      <w:bookmarkStart w:id="8053" w:name="_ETM_Q45_265056"/>
      <w:bookmarkEnd w:id="8051"/>
      <w:bookmarkEnd w:id="8052"/>
      <w:bookmarkEnd w:id="8053"/>
      <w:r>
        <w:rPr>
          <w:rtl/>
          <w:lang w:eastAsia="he-IL"/>
        </w:rPr>
        <w:t>חברת הכנסת יוליה מלינובסקי</w:t>
      </w:r>
      <w:r>
        <w:rPr>
          <w:rFonts w:hint="cs"/>
          <w:rtl/>
          <w:lang w:eastAsia="he-IL"/>
        </w:rPr>
        <w:t>.</w:t>
      </w:r>
    </w:p>
    <w:p w:rsidR="00932198" w:rsidRDefault="00932198" w:rsidP="00C73D3E">
      <w:pPr>
        <w:rPr>
          <w:rtl/>
          <w:lang w:eastAsia="he-IL"/>
        </w:rPr>
      </w:pPr>
    </w:p>
    <w:p w:rsidR="00932198" w:rsidRDefault="00932198" w:rsidP="00C73D3E">
      <w:pPr>
        <w:pStyle w:val="af5"/>
        <w:keepNext/>
        <w:rPr>
          <w:rtl/>
        </w:rPr>
      </w:pPr>
      <w:r w:rsidRPr="009C0FC3">
        <w:rPr>
          <w:rStyle w:val="TagStyle"/>
          <w:rtl/>
        </w:rPr>
        <w:t xml:space="preserve"> &lt;&lt; קריאה &gt;&gt; </w:t>
      </w:r>
      <w:r>
        <w:rPr>
          <w:rtl/>
        </w:rPr>
        <w:t>סימון דוידסון (יש עתיד):</w:t>
      </w:r>
      <w:r w:rsidRPr="009C0FC3">
        <w:rPr>
          <w:rStyle w:val="TagStyle"/>
          <w:rtl/>
        </w:rPr>
        <w:t xml:space="preserve"> &lt;&lt; קריאה &gt;&gt;</w:t>
      </w:r>
      <w:r>
        <w:rPr>
          <w:rtl/>
        </w:rPr>
        <w:t xml:space="preserve"> </w:t>
      </w:r>
    </w:p>
    <w:p w:rsidR="00932198" w:rsidRDefault="00932198" w:rsidP="00CA212C">
      <w:pPr>
        <w:rPr>
          <w:rtl/>
          <w:lang w:eastAsia="he-IL"/>
        </w:rPr>
      </w:pPr>
    </w:p>
    <w:p w:rsidR="00932198" w:rsidRDefault="00932198" w:rsidP="00C73D3E">
      <w:pPr>
        <w:rPr>
          <w:rtl/>
          <w:lang w:eastAsia="he-IL"/>
        </w:rPr>
      </w:pPr>
      <w:r>
        <w:rPr>
          <w:rFonts w:hint="cs"/>
          <w:rtl/>
          <w:lang w:eastAsia="he-IL"/>
        </w:rPr>
        <w:t xml:space="preserve">- - - </w:t>
      </w:r>
      <w:bookmarkStart w:id="8054" w:name="_ETM_Q45_270175"/>
      <w:bookmarkEnd w:id="8054"/>
      <w:r>
        <w:rPr>
          <w:rFonts w:hint="cs"/>
          <w:rtl/>
          <w:lang w:eastAsia="he-IL"/>
        </w:rPr>
        <w:t>תשכנע אותי.</w:t>
      </w:r>
    </w:p>
    <w:p w:rsidR="00932198" w:rsidRDefault="00932198" w:rsidP="00C73D3E">
      <w:pPr>
        <w:rPr>
          <w:rtl/>
          <w:lang w:eastAsia="he-IL"/>
        </w:rPr>
      </w:pPr>
    </w:p>
    <w:p w:rsidR="00932198" w:rsidRDefault="00932198" w:rsidP="00C73D3E">
      <w:pPr>
        <w:pStyle w:val="af6"/>
        <w:keepNext/>
        <w:rPr>
          <w:rtl/>
        </w:rPr>
      </w:pPr>
      <w:bookmarkStart w:id="8055" w:name="ET_yor_6490_51"/>
      <w:r w:rsidRPr="009C0FC3">
        <w:rPr>
          <w:rStyle w:val="TagStyle"/>
          <w:rtl/>
        </w:rPr>
        <w:t xml:space="preserve"> &lt;&lt; יור &gt;&gt; </w:t>
      </w:r>
      <w:r>
        <w:rPr>
          <w:rtl/>
        </w:rPr>
        <w:t>היו"ר ניסים ואטורי:</w:t>
      </w:r>
      <w:r w:rsidRPr="009C0FC3">
        <w:rPr>
          <w:rStyle w:val="TagStyle"/>
          <w:rtl/>
        </w:rPr>
        <w:t xml:space="preserve"> &lt;&lt; יור &gt;&gt;</w:t>
      </w:r>
      <w:r>
        <w:rPr>
          <w:rtl/>
        </w:rPr>
        <w:t xml:space="preserve"> </w:t>
      </w:r>
      <w:bookmarkEnd w:id="8055"/>
    </w:p>
    <w:p w:rsidR="00932198" w:rsidRDefault="00932198" w:rsidP="00CA212C">
      <w:pPr>
        <w:rPr>
          <w:rtl/>
          <w:lang w:eastAsia="he-IL"/>
        </w:rPr>
      </w:pPr>
    </w:p>
    <w:p w:rsidR="00932198" w:rsidRDefault="00932198" w:rsidP="00C73D3E">
      <w:pPr>
        <w:rPr>
          <w:rtl/>
          <w:lang w:eastAsia="he-IL"/>
        </w:rPr>
      </w:pPr>
      <w:bookmarkStart w:id="8056" w:name="_ETM_Q45_274419"/>
      <w:bookmarkEnd w:id="8056"/>
      <w:r>
        <w:rPr>
          <w:rtl/>
          <w:lang w:eastAsia="he-IL"/>
        </w:rPr>
        <w:t>די, הוא הסביר מספיק</w:t>
      </w:r>
      <w:r>
        <w:rPr>
          <w:rFonts w:hint="cs"/>
          <w:rtl/>
          <w:lang w:eastAsia="he-IL"/>
        </w:rPr>
        <w:t>.</w:t>
      </w:r>
      <w:r>
        <w:rPr>
          <w:rtl/>
          <w:lang w:eastAsia="he-IL"/>
        </w:rPr>
        <w:t xml:space="preserve"> מספיק</w:t>
      </w:r>
      <w:r>
        <w:rPr>
          <w:rFonts w:hint="cs"/>
          <w:rtl/>
          <w:lang w:eastAsia="he-IL"/>
        </w:rPr>
        <w:t>,</w:t>
      </w:r>
      <w:r>
        <w:rPr>
          <w:rtl/>
          <w:lang w:eastAsia="he-IL"/>
        </w:rPr>
        <w:t xml:space="preserve"> תודה. </w:t>
      </w:r>
    </w:p>
    <w:p w:rsidR="00932198" w:rsidRDefault="00932198" w:rsidP="00C73D3E">
      <w:pPr>
        <w:rPr>
          <w:rtl/>
          <w:lang w:eastAsia="he-IL"/>
        </w:rPr>
      </w:pPr>
    </w:p>
    <w:p w:rsidR="00932198" w:rsidRDefault="00932198" w:rsidP="00C73D3E">
      <w:pPr>
        <w:pStyle w:val="af5"/>
        <w:keepNext/>
        <w:rPr>
          <w:rtl/>
        </w:rPr>
      </w:pPr>
      <w:bookmarkStart w:id="8057" w:name="ET_interruption_5561_53"/>
      <w:r w:rsidRPr="009C0FC3">
        <w:rPr>
          <w:rStyle w:val="TagStyle"/>
          <w:rtl/>
        </w:rPr>
        <w:t xml:space="preserve"> &lt;&lt; קריאה &gt;&gt; </w:t>
      </w:r>
      <w:r>
        <w:rPr>
          <w:rtl/>
        </w:rPr>
        <w:t>משה גפני (יהדות התורה):</w:t>
      </w:r>
      <w:r w:rsidRPr="009C0FC3">
        <w:rPr>
          <w:rStyle w:val="TagStyle"/>
          <w:rtl/>
        </w:rPr>
        <w:t xml:space="preserve"> &lt;&lt; קריאה &gt;&gt;</w:t>
      </w:r>
      <w:r>
        <w:rPr>
          <w:rtl/>
        </w:rPr>
        <w:t xml:space="preserve"> </w:t>
      </w:r>
      <w:bookmarkEnd w:id="8057"/>
    </w:p>
    <w:p w:rsidR="00932198" w:rsidRDefault="00932198" w:rsidP="00CA212C">
      <w:pPr>
        <w:rPr>
          <w:rtl/>
          <w:lang w:eastAsia="he-IL"/>
        </w:rPr>
      </w:pPr>
    </w:p>
    <w:p w:rsidR="00932198" w:rsidRDefault="00932198" w:rsidP="00C73D3E">
      <w:pPr>
        <w:rPr>
          <w:rtl/>
          <w:lang w:eastAsia="he-IL"/>
        </w:rPr>
      </w:pPr>
      <w:r>
        <w:rPr>
          <w:rFonts w:hint="cs"/>
          <w:rtl/>
          <w:lang w:eastAsia="he-IL"/>
        </w:rPr>
        <w:t>- - -</w:t>
      </w:r>
    </w:p>
    <w:p w:rsidR="00932198" w:rsidRPr="009C0FC3" w:rsidRDefault="00932198" w:rsidP="00C73D3E">
      <w:pPr>
        <w:rPr>
          <w:rtl/>
          <w:lang w:eastAsia="he-IL"/>
        </w:rPr>
      </w:pPr>
      <w:bookmarkStart w:id="8058" w:name="_ETM_Q45_277194"/>
      <w:bookmarkEnd w:id="8058"/>
    </w:p>
    <w:p w:rsidR="00932198" w:rsidRDefault="00932198" w:rsidP="00C73D3E">
      <w:pPr>
        <w:pStyle w:val="af5"/>
        <w:keepNext/>
        <w:rPr>
          <w:rtl/>
        </w:rPr>
      </w:pPr>
      <w:bookmarkStart w:id="8059" w:name="ET_interruption_6255_52"/>
      <w:r w:rsidRPr="009C0FC3">
        <w:rPr>
          <w:rStyle w:val="TagStyle"/>
          <w:rtl/>
        </w:rPr>
        <w:t xml:space="preserve"> &lt;&lt; קריאה &gt;&gt; </w:t>
      </w:r>
      <w:r>
        <w:rPr>
          <w:rtl/>
        </w:rPr>
        <w:t>סימון דוידסון (יש עתיד):</w:t>
      </w:r>
      <w:r w:rsidRPr="009C0FC3">
        <w:rPr>
          <w:rStyle w:val="TagStyle"/>
          <w:rtl/>
        </w:rPr>
        <w:t xml:space="preserve"> &lt;&lt; קריאה &gt;&gt;</w:t>
      </w:r>
      <w:r>
        <w:rPr>
          <w:rtl/>
        </w:rPr>
        <w:t xml:space="preserve"> </w:t>
      </w:r>
      <w:bookmarkEnd w:id="8059"/>
    </w:p>
    <w:p w:rsidR="00932198" w:rsidRDefault="00932198" w:rsidP="00CA212C">
      <w:pPr>
        <w:rPr>
          <w:rtl/>
          <w:lang w:eastAsia="he-IL"/>
        </w:rPr>
      </w:pPr>
    </w:p>
    <w:p w:rsidR="00932198" w:rsidRDefault="00932198" w:rsidP="00C73D3E">
      <w:pPr>
        <w:rPr>
          <w:rtl/>
          <w:lang w:eastAsia="he-IL"/>
        </w:rPr>
      </w:pPr>
      <w:r>
        <w:rPr>
          <w:rFonts w:hint="cs"/>
          <w:rtl/>
          <w:lang w:eastAsia="he-IL"/>
        </w:rPr>
        <w:t>לא, אמרת שזה חשוב, תלמידים זה חשוב.</w:t>
      </w:r>
      <w:bookmarkStart w:id="8060" w:name="_ETM_Q45_273625"/>
      <w:bookmarkStart w:id="8061" w:name="_ETM_Q45_275964"/>
      <w:bookmarkStart w:id="8062" w:name="_ETM_Q45_271264"/>
      <w:bookmarkStart w:id="8063" w:name="_ETM_Q45_281540"/>
      <w:bookmarkEnd w:id="8060"/>
      <w:bookmarkEnd w:id="8061"/>
      <w:bookmarkEnd w:id="8062"/>
      <w:bookmarkEnd w:id="8063"/>
      <w:r>
        <w:rPr>
          <w:rFonts w:hint="cs"/>
          <w:rtl/>
          <w:lang w:eastAsia="he-IL"/>
        </w:rPr>
        <w:t xml:space="preserve"> </w:t>
      </w:r>
      <w:r>
        <w:rPr>
          <w:rtl/>
          <w:lang w:eastAsia="he-IL"/>
        </w:rPr>
        <w:t>אבל מה אומר החוק?</w:t>
      </w:r>
      <w:r>
        <w:rPr>
          <w:rFonts w:hint="cs"/>
          <w:rtl/>
          <w:lang w:eastAsia="he-IL"/>
        </w:rPr>
        <w:t xml:space="preserve"> מה זה אומר?</w:t>
      </w:r>
    </w:p>
    <w:p w:rsidR="00932198" w:rsidRDefault="00932198" w:rsidP="00C73D3E">
      <w:pPr>
        <w:rPr>
          <w:rtl/>
          <w:lang w:eastAsia="he-IL"/>
        </w:rPr>
      </w:pPr>
    </w:p>
    <w:p w:rsidR="00932198" w:rsidRDefault="00932198" w:rsidP="00C73D3E">
      <w:pPr>
        <w:pStyle w:val="af5"/>
        <w:keepNext/>
        <w:rPr>
          <w:rtl/>
        </w:rPr>
      </w:pPr>
      <w:bookmarkStart w:id="8064" w:name="ET_interruption_5726_55"/>
      <w:r w:rsidRPr="009C0FC3">
        <w:rPr>
          <w:rStyle w:val="TagStyle"/>
          <w:rtl/>
        </w:rPr>
        <w:t xml:space="preserve"> &lt;&lt; קריאה &gt;&gt; </w:t>
      </w:r>
      <w:r>
        <w:rPr>
          <w:rtl/>
        </w:rPr>
        <w:t>ינון אזולאי (ש"ס):</w:t>
      </w:r>
      <w:r w:rsidRPr="009C0FC3">
        <w:rPr>
          <w:rStyle w:val="TagStyle"/>
          <w:rtl/>
        </w:rPr>
        <w:t xml:space="preserve"> &lt;&lt; קריאה &gt;&gt;</w:t>
      </w:r>
      <w:r>
        <w:rPr>
          <w:rtl/>
        </w:rPr>
        <w:t xml:space="preserve"> </w:t>
      </w:r>
      <w:bookmarkEnd w:id="8064"/>
    </w:p>
    <w:p w:rsidR="00932198" w:rsidRDefault="00932198" w:rsidP="00CA212C">
      <w:pPr>
        <w:rPr>
          <w:rtl/>
          <w:lang w:eastAsia="he-IL"/>
        </w:rPr>
      </w:pPr>
    </w:p>
    <w:p w:rsidR="00932198" w:rsidRPr="009C0FC3" w:rsidRDefault="00932198" w:rsidP="00C73D3E">
      <w:pPr>
        <w:rPr>
          <w:rtl/>
          <w:lang w:eastAsia="he-IL"/>
        </w:rPr>
      </w:pPr>
      <w:r>
        <w:rPr>
          <w:rFonts w:hint="cs"/>
          <w:rtl/>
          <w:lang w:eastAsia="he-IL"/>
        </w:rPr>
        <w:t xml:space="preserve">אם אתה לא מבין - - - </w:t>
      </w:r>
      <w:bookmarkStart w:id="8065" w:name="_ETM_Q45_279274"/>
      <w:bookmarkStart w:id="8066" w:name="_ETM_Q45_279644"/>
      <w:bookmarkEnd w:id="8065"/>
      <w:bookmarkEnd w:id="8066"/>
    </w:p>
    <w:p w:rsidR="00932198" w:rsidRDefault="00932198" w:rsidP="00C73D3E">
      <w:pPr>
        <w:rPr>
          <w:rtl/>
          <w:lang w:eastAsia="he-IL"/>
        </w:rPr>
      </w:pPr>
    </w:p>
    <w:p w:rsidR="00932198" w:rsidRDefault="00932198" w:rsidP="00C73D3E">
      <w:pPr>
        <w:pStyle w:val="af6"/>
        <w:keepNext/>
        <w:rPr>
          <w:rtl/>
        </w:rPr>
      </w:pPr>
      <w:bookmarkStart w:id="8067" w:name="ET_yor_6490_54"/>
      <w:r w:rsidRPr="009C0FC3">
        <w:rPr>
          <w:rStyle w:val="TagStyle"/>
          <w:rtl/>
        </w:rPr>
        <w:t xml:space="preserve"> &lt;&lt; יור &gt;&gt; </w:t>
      </w:r>
      <w:r>
        <w:rPr>
          <w:rtl/>
        </w:rPr>
        <w:t>היו"ר ניסים ואטורי:</w:t>
      </w:r>
      <w:r w:rsidRPr="009C0FC3">
        <w:rPr>
          <w:rStyle w:val="TagStyle"/>
          <w:rtl/>
        </w:rPr>
        <w:t xml:space="preserve"> &lt;&lt; יור &gt;&gt;</w:t>
      </w:r>
      <w:r>
        <w:rPr>
          <w:rtl/>
        </w:rPr>
        <w:t xml:space="preserve"> </w:t>
      </w:r>
      <w:bookmarkEnd w:id="8067"/>
    </w:p>
    <w:p w:rsidR="00932198" w:rsidRDefault="00932198" w:rsidP="00C73D3E">
      <w:pPr>
        <w:rPr>
          <w:rtl/>
          <w:lang w:eastAsia="he-IL"/>
        </w:rPr>
      </w:pPr>
    </w:p>
    <w:p w:rsidR="00932198" w:rsidRDefault="00932198" w:rsidP="00C73D3E">
      <w:pPr>
        <w:rPr>
          <w:rtl/>
          <w:lang w:eastAsia="he-IL"/>
        </w:rPr>
      </w:pPr>
      <w:bookmarkStart w:id="8068" w:name="_ETM_Q45_280767"/>
      <w:bookmarkStart w:id="8069" w:name="_ETM_Q45_284599"/>
      <w:bookmarkStart w:id="8070" w:name="_ETM_Q45_279543"/>
      <w:bookmarkEnd w:id="8068"/>
      <w:bookmarkEnd w:id="8069"/>
      <w:bookmarkEnd w:id="8070"/>
      <w:r>
        <w:rPr>
          <w:rtl/>
          <w:lang w:eastAsia="he-IL"/>
        </w:rPr>
        <w:t xml:space="preserve">הרב גפני, אני מציע שתשב רגע עם דוידסון ותסביר לו </w:t>
      </w:r>
      <w:bookmarkStart w:id="8071" w:name="_ETM_Q45_287265"/>
      <w:bookmarkEnd w:id="8071"/>
      <w:r>
        <w:rPr>
          <w:rtl/>
          <w:lang w:eastAsia="he-IL"/>
        </w:rPr>
        <w:t xml:space="preserve">את החוק, אולי תשכנע אותו. </w:t>
      </w:r>
    </w:p>
    <w:p w:rsidR="00932198" w:rsidRDefault="00932198" w:rsidP="00C73D3E">
      <w:pPr>
        <w:rPr>
          <w:rtl/>
          <w:lang w:eastAsia="he-IL"/>
        </w:rPr>
      </w:pPr>
    </w:p>
    <w:p w:rsidR="00932198" w:rsidRDefault="00932198" w:rsidP="00C73D3E">
      <w:pPr>
        <w:pStyle w:val="af5"/>
        <w:keepNext/>
        <w:rPr>
          <w:rtl/>
        </w:rPr>
      </w:pPr>
      <w:bookmarkStart w:id="8072" w:name="ET_interruption_6255_56"/>
      <w:r w:rsidRPr="009C0FC3">
        <w:rPr>
          <w:rStyle w:val="TagStyle"/>
          <w:rtl/>
        </w:rPr>
        <w:t xml:space="preserve"> &lt;&lt; קריאה &gt;&gt; </w:t>
      </w:r>
      <w:r>
        <w:rPr>
          <w:rtl/>
        </w:rPr>
        <w:t>סימון דוידסון (יש עתיד):</w:t>
      </w:r>
      <w:r w:rsidRPr="009C0FC3">
        <w:rPr>
          <w:rStyle w:val="TagStyle"/>
          <w:rtl/>
        </w:rPr>
        <w:t xml:space="preserve"> &lt;&lt; קריאה &gt;&gt;</w:t>
      </w:r>
      <w:r>
        <w:rPr>
          <w:rtl/>
        </w:rPr>
        <w:t xml:space="preserve"> </w:t>
      </w:r>
      <w:bookmarkEnd w:id="8072"/>
    </w:p>
    <w:p w:rsidR="00932198" w:rsidRDefault="00932198" w:rsidP="00CA212C">
      <w:pPr>
        <w:rPr>
          <w:rtl/>
          <w:lang w:eastAsia="he-IL"/>
        </w:rPr>
      </w:pPr>
    </w:p>
    <w:p w:rsidR="00932198" w:rsidRDefault="00932198" w:rsidP="00C73D3E">
      <w:pPr>
        <w:rPr>
          <w:rtl/>
          <w:lang w:eastAsia="he-IL"/>
        </w:rPr>
      </w:pPr>
      <w:r>
        <w:rPr>
          <w:rFonts w:hint="cs"/>
          <w:rtl/>
          <w:lang w:eastAsia="he-IL"/>
        </w:rPr>
        <w:t xml:space="preserve">אתה יודע מה </w:t>
      </w:r>
      <w:r>
        <w:rPr>
          <w:rtl/>
          <w:lang w:eastAsia="he-IL"/>
        </w:rPr>
        <w:t>החוק</w:t>
      </w:r>
      <w:r>
        <w:rPr>
          <w:rFonts w:hint="cs"/>
          <w:rtl/>
          <w:lang w:eastAsia="he-IL"/>
        </w:rPr>
        <w:t>?</w:t>
      </w:r>
    </w:p>
    <w:p w:rsidR="00932198" w:rsidRDefault="00932198" w:rsidP="00C73D3E">
      <w:pPr>
        <w:rPr>
          <w:rtl/>
          <w:lang w:eastAsia="he-IL"/>
        </w:rPr>
      </w:pPr>
    </w:p>
    <w:p w:rsidR="00932198" w:rsidRDefault="00932198" w:rsidP="00C73D3E">
      <w:pPr>
        <w:pStyle w:val="af6"/>
        <w:keepNext/>
        <w:rPr>
          <w:rtl/>
        </w:rPr>
      </w:pPr>
      <w:bookmarkStart w:id="8073" w:name="ET_yor_6490_57"/>
      <w:r w:rsidRPr="009C0FC3">
        <w:rPr>
          <w:rStyle w:val="TagStyle"/>
          <w:rtl/>
        </w:rPr>
        <w:t xml:space="preserve"> &lt;&lt; יור &gt;&gt; </w:t>
      </w:r>
      <w:r>
        <w:rPr>
          <w:rtl/>
        </w:rPr>
        <w:t>היו"ר ניסים ואטורי:</w:t>
      </w:r>
      <w:r w:rsidRPr="009C0FC3">
        <w:rPr>
          <w:rStyle w:val="TagStyle"/>
          <w:rtl/>
        </w:rPr>
        <w:t xml:space="preserve"> &lt;&lt; יור &gt;&gt;</w:t>
      </w:r>
      <w:r>
        <w:rPr>
          <w:rtl/>
        </w:rPr>
        <w:t xml:space="preserve"> </w:t>
      </w:r>
      <w:bookmarkEnd w:id="8073"/>
    </w:p>
    <w:p w:rsidR="00932198" w:rsidRDefault="00932198" w:rsidP="00CA212C">
      <w:pPr>
        <w:rPr>
          <w:rtl/>
          <w:lang w:eastAsia="he-IL"/>
        </w:rPr>
      </w:pPr>
    </w:p>
    <w:p w:rsidR="00932198" w:rsidRDefault="00932198" w:rsidP="00C73D3E">
      <w:pPr>
        <w:rPr>
          <w:rtl/>
          <w:lang w:eastAsia="he-IL"/>
        </w:rPr>
      </w:pPr>
      <w:bookmarkStart w:id="8074" w:name="_ETM_Q45_284324"/>
      <w:bookmarkEnd w:id="8074"/>
      <w:r>
        <w:rPr>
          <w:rtl/>
          <w:lang w:eastAsia="he-IL"/>
        </w:rPr>
        <w:t>בטח</w:t>
      </w:r>
      <w:r>
        <w:rPr>
          <w:rFonts w:hint="cs"/>
          <w:rtl/>
          <w:lang w:eastAsia="he-IL"/>
        </w:rPr>
        <w:t xml:space="preserve">, </w:t>
      </w:r>
      <w:r>
        <w:rPr>
          <w:rtl/>
          <w:lang w:eastAsia="he-IL"/>
        </w:rPr>
        <w:t xml:space="preserve">כן. </w:t>
      </w:r>
    </w:p>
    <w:p w:rsidR="00932198" w:rsidRDefault="00932198" w:rsidP="00C73D3E">
      <w:pPr>
        <w:rPr>
          <w:rtl/>
          <w:lang w:eastAsia="he-IL"/>
        </w:rPr>
      </w:pPr>
    </w:p>
    <w:p w:rsidR="00932198" w:rsidRDefault="00932198" w:rsidP="00C73D3E">
      <w:pPr>
        <w:pStyle w:val="af5"/>
        <w:keepNext/>
        <w:rPr>
          <w:rtl/>
        </w:rPr>
      </w:pPr>
      <w:bookmarkStart w:id="8075" w:name="ET_interruption_6255_58"/>
      <w:r w:rsidRPr="000878DA">
        <w:rPr>
          <w:rStyle w:val="TagStyle"/>
          <w:rtl/>
        </w:rPr>
        <w:t xml:space="preserve"> &lt;&lt; קריאה &gt;&gt; </w:t>
      </w:r>
      <w:r>
        <w:rPr>
          <w:rtl/>
        </w:rPr>
        <w:t>סימון דוידסון (יש עתיד):</w:t>
      </w:r>
      <w:r w:rsidRPr="000878DA">
        <w:rPr>
          <w:rStyle w:val="TagStyle"/>
          <w:rtl/>
        </w:rPr>
        <w:t xml:space="preserve"> &lt;&lt; קריאה &gt;&gt;</w:t>
      </w:r>
      <w:r>
        <w:rPr>
          <w:rtl/>
        </w:rPr>
        <w:t xml:space="preserve"> </w:t>
      </w:r>
      <w:bookmarkEnd w:id="8075"/>
    </w:p>
    <w:p w:rsidR="00932198" w:rsidRDefault="00932198" w:rsidP="00CA212C">
      <w:pPr>
        <w:rPr>
          <w:rtl/>
          <w:lang w:eastAsia="he-IL"/>
        </w:rPr>
      </w:pPr>
    </w:p>
    <w:p w:rsidR="00932198" w:rsidRDefault="00932198" w:rsidP="00C73D3E">
      <w:pPr>
        <w:rPr>
          <w:rtl/>
          <w:lang w:eastAsia="he-IL"/>
        </w:rPr>
      </w:pPr>
      <w:r>
        <w:rPr>
          <w:rFonts w:hint="cs"/>
          <w:rtl/>
          <w:lang w:eastAsia="he-IL"/>
        </w:rPr>
        <w:t>מה אומר החוק?</w:t>
      </w:r>
    </w:p>
    <w:p w:rsidR="00932198" w:rsidRDefault="00932198" w:rsidP="00C73D3E">
      <w:pPr>
        <w:rPr>
          <w:rtl/>
          <w:lang w:eastAsia="he-IL"/>
        </w:rPr>
      </w:pPr>
      <w:bookmarkStart w:id="8076" w:name="_ETM_Q45_285134"/>
      <w:bookmarkEnd w:id="8076"/>
    </w:p>
    <w:p w:rsidR="00932198" w:rsidRDefault="00932198" w:rsidP="00C73D3E">
      <w:pPr>
        <w:pStyle w:val="af6"/>
        <w:keepNext/>
        <w:rPr>
          <w:rtl/>
        </w:rPr>
      </w:pPr>
      <w:bookmarkStart w:id="8077" w:name="ET_yor_6490_59"/>
      <w:r w:rsidRPr="000878DA">
        <w:rPr>
          <w:rStyle w:val="TagStyle"/>
          <w:rtl/>
        </w:rPr>
        <w:t xml:space="preserve"> &lt;&lt; יור &gt;&gt; </w:t>
      </w:r>
      <w:r>
        <w:rPr>
          <w:rtl/>
        </w:rPr>
        <w:t>היו"ר ניסים ואטורי:</w:t>
      </w:r>
      <w:r w:rsidRPr="000878DA">
        <w:rPr>
          <w:rStyle w:val="TagStyle"/>
          <w:rtl/>
        </w:rPr>
        <w:t xml:space="preserve"> &lt;&lt; יור &gt;&gt;</w:t>
      </w:r>
      <w:r>
        <w:rPr>
          <w:rtl/>
        </w:rPr>
        <w:t xml:space="preserve"> </w:t>
      </w:r>
      <w:bookmarkEnd w:id="8077"/>
    </w:p>
    <w:p w:rsidR="00932198" w:rsidRDefault="00932198" w:rsidP="00CA212C">
      <w:pPr>
        <w:rPr>
          <w:rtl/>
          <w:lang w:eastAsia="he-IL"/>
        </w:rPr>
      </w:pPr>
    </w:p>
    <w:p w:rsidR="00932198" w:rsidRDefault="00932198" w:rsidP="00C73D3E">
      <w:pPr>
        <w:rPr>
          <w:rtl/>
          <w:lang w:eastAsia="he-IL"/>
        </w:rPr>
      </w:pPr>
      <w:bookmarkStart w:id="8078" w:name="_ETM_Q45_286895"/>
      <w:bookmarkEnd w:id="8078"/>
      <w:r>
        <w:rPr>
          <w:rtl/>
          <w:lang w:eastAsia="he-IL"/>
        </w:rPr>
        <w:t xml:space="preserve">אני לא </w:t>
      </w:r>
      <w:bookmarkStart w:id="8079" w:name="_ETM_Q45_289932"/>
      <w:bookmarkEnd w:id="8079"/>
      <w:r>
        <w:rPr>
          <w:rFonts w:hint="cs"/>
          <w:rtl/>
          <w:lang w:eastAsia="he-IL"/>
        </w:rPr>
        <w:t xml:space="preserve">אתחיל </w:t>
      </w:r>
      <w:bookmarkStart w:id="8080" w:name="_ETM_Q45_290719"/>
      <w:bookmarkEnd w:id="8080"/>
      <w:r>
        <w:rPr>
          <w:rtl/>
          <w:lang w:eastAsia="he-IL"/>
        </w:rPr>
        <w:t>עכשיו</w:t>
      </w:r>
      <w:r>
        <w:rPr>
          <w:rFonts w:hint="cs"/>
          <w:rtl/>
          <w:lang w:eastAsia="he-IL"/>
        </w:rPr>
        <w:t xml:space="preserve"> </w:t>
      </w:r>
      <w:r>
        <w:rPr>
          <w:rtl/>
          <w:lang w:eastAsia="he-IL"/>
        </w:rPr>
        <w:t>לס</w:t>
      </w:r>
      <w:r>
        <w:rPr>
          <w:rFonts w:hint="cs"/>
          <w:rtl/>
          <w:lang w:eastAsia="he-IL"/>
        </w:rPr>
        <w:t>פר</w:t>
      </w:r>
      <w:r>
        <w:rPr>
          <w:rtl/>
          <w:lang w:eastAsia="he-IL"/>
        </w:rPr>
        <w:t xml:space="preserve"> לך. בואי, תעלי, בבקשה</w:t>
      </w:r>
      <w:r>
        <w:rPr>
          <w:rFonts w:hint="cs"/>
          <w:rtl/>
          <w:lang w:eastAsia="he-IL"/>
        </w:rPr>
        <w:t>, יוליה</w:t>
      </w:r>
      <w:bookmarkStart w:id="8081" w:name="_ETM_Q45_286884"/>
      <w:bookmarkEnd w:id="8081"/>
      <w:r>
        <w:rPr>
          <w:rFonts w:hint="cs"/>
          <w:rtl/>
          <w:lang w:eastAsia="he-IL"/>
        </w:rPr>
        <w:t>.</w:t>
      </w:r>
    </w:p>
    <w:p w:rsidR="00932198" w:rsidRDefault="00932198" w:rsidP="00C73D3E">
      <w:pPr>
        <w:rPr>
          <w:rtl/>
          <w:lang w:eastAsia="he-IL"/>
        </w:rPr>
      </w:pPr>
    </w:p>
    <w:p w:rsidR="00932198" w:rsidRDefault="00932198" w:rsidP="00C73D3E">
      <w:pPr>
        <w:pStyle w:val="af5"/>
        <w:keepNext/>
        <w:rPr>
          <w:rtl/>
        </w:rPr>
      </w:pPr>
      <w:bookmarkStart w:id="8082" w:name="ET_interruption_5300_61"/>
      <w:r w:rsidRPr="000878DA">
        <w:rPr>
          <w:rStyle w:val="TagStyle"/>
          <w:rtl/>
        </w:rPr>
        <w:t xml:space="preserve"> &lt;&lt; קריאה &gt;&gt; </w:t>
      </w:r>
      <w:r>
        <w:rPr>
          <w:rtl/>
        </w:rPr>
        <w:t>מירב בן ארי (יש עתיד):</w:t>
      </w:r>
      <w:r w:rsidRPr="000878DA">
        <w:rPr>
          <w:rStyle w:val="TagStyle"/>
          <w:rtl/>
        </w:rPr>
        <w:t xml:space="preserve"> &lt;&lt; קריאה &gt;&gt;</w:t>
      </w:r>
      <w:r>
        <w:rPr>
          <w:rtl/>
        </w:rPr>
        <w:t xml:space="preserve"> </w:t>
      </w:r>
      <w:bookmarkEnd w:id="8082"/>
    </w:p>
    <w:p w:rsidR="00932198" w:rsidRDefault="00932198" w:rsidP="00CA212C">
      <w:pPr>
        <w:rPr>
          <w:rtl/>
          <w:lang w:eastAsia="he-IL"/>
        </w:rPr>
      </w:pPr>
    </w:p>
    <w:p w:rsidR="00932198" w:rsidRDefault="00932198" w:rsidP="00C73D3E">
      <w:pPr>
        <w:rPr>
          <w:rtl/>
          <w:lang w:eastAsia="he-IL"/>
        </w:rPr>
      </w:pPr>
      <w:r>
        <w:rPr>
          <w:rFonts w:hint="cs"/>
          <w:rtl/>
          <w:lang w:eastAsia="he-IL"/>
        </w:rPr>
        <w:t>הבעיה שלי היא שאני באמת מחבבת אותו.</w:t>
      </w:r>
      <w:bookmarkStart w:id="8083" w:name="_ETM_Q45_298193"/>
      <w:bookmarkStart w:id="8084" w:name="_ETM_Q45_294113"/>
      <w:bookmarkStart w:id="8085" w:name="_ETM_Q45_293013"/>
      <w:bookmarkEnd w:id="8083"/>
      <w:bookmarkEnd w:id="8084"/>
      <w:bookmarkEnd w:id="8085"/>
      <w:r>
        <w:rPr>
          <w:rFonts w:hint="cs"/>
          <w:rtl/>
          <w:lang w:eastAsia="he-IL"/>
        </w:rPr>
        <w:t xml:space="preserve"> אתה מבין? זו הבעיה שלנו.</w:t>
      </w:r>
    </w:p>
    <w:p w:rsidR="00932198" w:rsidRDefault="00932198" w:rsidP="00C73D3E">
      <w:pPr>
        <w:rPr>
          <w:rtl/>
          <w:lang w:eastAsia="he-IL"/>
        </w:rPr>
      </w:pPr>
    </w:p>
    <w:p w:rsidR="00932198" w:rsidRDefault="00932198" w:rsidP="00C73D3E">
      <w:pPr>
        <w:pStyle w:val="af6"/>
        <w:keepNext/>
        <w:rPr>
          <w:rtl/>
        </w:rPr>
      </w:pPr>
      <w:bookmarkStart w:id="8086" w:name="ET_yor_6490_63"/>
      <w:r w:rsidRPr="009C20A0">
        <w:rPr>
          <w:rStyle w:val="TagStyle"/>
          <w:rtl/>
        </w:rPr>
        <w:t xml:space="preserve"> &lt;&lt; יור &gt;&gt; </w:t>
      </w:r>
      <w:r>
        <w:rPr>
          <w:rtl/>
        </w:rPr>
        <w:t>היו"ר ניסים ואטורי:</w:t>
      </w:r>
      <w:r w:rsidRPr="009C20A0">
        <w:rPr>
          <w:rStyle w:val="TagStyle"/>
          <w:rtl/>
        </w:rPr>
        <w:t xml:space="preserve"> &lt;&lt; יור &gt;&gt;</w:t>
      </w:r>
      <w:r>
        <w:rPr>
          <w:rtl/>
        </w:rPr>
        <w:t xml:space="preserve"> </w:t>
      </w:r>
      <w:bookmarkEnd w:id="8086"/>
    </w:p>
    <w:p w:rsidR="00932198" w:rsidRDefault="00932198" w:rsidP="00CA212C">
      <w:pPr>
        <w:rPr>
          <w:rtl/>
          <w:lang w:eastAsia="he-IL"/>
        </w:rPr>
      </w:pPr>
    </w:p>
    <w:p w:rsidR="00932198" w:rsidRDefault="00932198" w:rsidP="00C73D3E">
      <w:pPr>
        <w:rPr>
          <w:rtl/>
          <w:lang w:eastAsia="he-IL"/>
        </w:rPr>
      </w:pPr>
      <w:bookmarkStart w:id="8087" w:name="_ETM_Q45_310176"/>
      <w:bookmarkEnd w:id="8087"/>
      <w:r>
        <w:rPr>
          <w:rFonts w:hint="cs"/>
          <w:rtl/>
          <w:lang w:eastAsia="he-IL"/>
        </w:rPr>
        <w:t>אני מבקש להירגע.</w:t>
      </w:r>
      <w:bookmarkStart w:id="8088" w:name="_ETM_Q45_312465"/>
      <w:bookmarkEnd w:id="8088"/>
    </w:p>
    <w:p w:rsidR="00932198" w:rsidRPr="009C20A0" w:rsidRDefault="00932198" w:rsidP="00C73D3E">
      <w:pPr>
        <w:rPr>
          <w:rtl/>
          <w:lang w:eastAsia="he-IL"/>
        </w:rPr>
      </w:pPr>
      <w:bookmarkStart w:id="8089" w:name="_ETM_Q45_312511"/>
      <w:bookmarkEnd w:id="8089"/>
    </w:p>
    <w:p w:rsidR="00932198" w:rsidRDefault="00932198" w:rsidP="00C73D3E">
      <w:pPr>
        <w:pStyle w:val="a4"/>
        <w:keepNext/>
        <w:rPr>
          <w:rtl/>
        </w:rPr>
      </w:pPr>
      <w:bookmarkStart w:id="8090" w:name="ET_speaker_5552_62"/>
      <w:r w:rsidRPr="00833E19">
        <w:rPr>
          <w:rStyle w:val="TagStyle"/>
          <w:rtl/>
        </w:rPr>
        <w:t xml:space="preserve"> &lt;&lt; דובר &gt;&gt; </w:t>
      </w:r>
      <w:bookmarkStart w:id="8091" w:name="_Toc233882744"/>
      <w:bookmarkStart w:id="8092" w:name="_Toc233882900"/>
      <w:r>
        <w:rPr>
          <w:rtl/>
        </w:rPr>
        <w:t>יוליה מלינובסקי (ישראל ביתנו):</w:t>
      </w:r>
      <w:bookmarkEnd w:id="8091"/>
      <w:bookmarkEnd w:id="8092"/>
      <w:r w:rsidRPr="00833E19">
        <w:rPr>
          <w:rStyle w:val="TagStyle"/>
          <w:rtl/>
        </w:rPr>
        <w:t xml:space="preserve"> &lt;&lt; דובר &gt;&gt;</w:t>
      </w:r>
      <w:r>
        <w:rPr>
          <w:rtl/>
        </w:rPr>
        <w:t xml:space="preserve"> </w:t>
      </w:r>
      <w:bookmarkEnd w:id="8090"/>
    </w:p>
    <w:p w:rsidR="00932198" w:rsidRDefault="00932198" w:rsidP="00CA212C">
      <w:pPr>
        <w:rPr>
          <w:rtl/>
          <w:lang w:eastAsia="he-IL"/>
        </w:rPr>
      </w:pPr>
    </w:p>
    <w:p w:rsidR="00932198" w:rsidRDefault="00932198" w:rsidP="00C73D3E">
      <w:pPr>
        <w:rPr>
          <w:rtl/>
          <w:lang w:eastAsia="he-IL"/>
        </w:rPr>
      </w:pPr>
      <w:bookmarkStart w:id="8093" w:name="_ETM_Q45_300613"/>
      <w:bookmarkStart w:id="8094" w:name="_ETM_Q45_310029"/>
      <w:bookmarkStart w:id="8095" w:name="_ETM_Q45_300373"/>
      <w:bookmarkEnd w:id="8093"/>
      <w:bookmarkEnd w:id="8094"/>
      <w:bookmarkEnd w:id="8095"/>
      <w:r>
        <w:rPr>
          <w:rtl/>
          <w:lang w:eastAsia="he-IL"/>
        </w:rPr>
        <w:t xml:space="preserve">טוב, אולי אני אסביר, אולי אני אתן תשובות. תודה רבה, </w:t>
      </w:r>
      <w:bookmarkStart w:id="8096" w:name="_ETM_Q45_314784"/>
      <w:bookmarkEnd w:id="8096"/>
      <w:r>
        <w:rPr>
          <w:rtl/>
          <w:lang w:eastAsia="he-IL"/>
        </w:rPr>
        <w:t>אדוני היושב</w:t>
      </w:r>
      <w:r>
        <w:rPr>
          <w:rFonts w:hint="cs"/>
          <w:rtl/>
          <w:lang w:eastAsia="he-IL"/>
        </w:rPr>
        <w:t>-</w:t>
      </w:r>
      <w:r>
        <w:rPr>
          <w:rtl/>
          <w:lang w:eastAsia="he-IL"/>
        </w:rPr>
        <w:t>ראש</w:t>
      </w:r>
      <w:r>
        <w:rPr>
          <w:rFonts w:hint="cs"/>
          <w:rtl/>
          <w:lang w:eastAsia="he-IL"/>
        </w:rPr>
        <w:t>.</w:t>
      </w:r>
      <w:r>
        <w:rPr>
          <w:rtl/>
          <w:lang w:eastAsia="he-IL"/>
        </w:rPr>
        <w:t xml:space="preserve"> אדוני השר, חבריי חברי הכנסת, אני מאוד </w:t>
      </w:r>
      <w:bookmarkStart w:id="8097" w:name="_ETM_Q45_319539"/>
      <w:bookmarkEnd w:id="8097"/>
      <w:r>
        <w:rPr>
          <w:rtl/>
          <w:lang w:eastAsia="he-IL"/>
        </w:rPr>
        <w:t xml:space="preserve">שמחה ומתרגשת להיות פה עכשיו ולהציג בפני חברי הכנסת הצעת </w:t>
      </w:r>
      <w:bookmarkStart w:id="8098" w:name="_ETM_Q45_324294"/>
      <w:bookmarkEnd w:id="8098"/>
      <w:r>
        <w:rPr>
          <w:rtl/>
          <w:lang w:eastAsia="he-IL"/>
        </w:rPr>
        <w:t xml:space="preserve">חוק חובת שירות לכלל. </w:t>
      </w:r>
      <w:bookmarkStart w:id="8099" w:name="_ETM_Q45_329669"/>
      <w:bookmarkEnd w:id="8099"/>
      <w:r>
        <w:rPr>
          <w:rtl/>
          <w:lang w:eastAsia="he-IL"/>
        </w:rPr>
        <w:t>סליחה</w:t>
      </w:r>
      <w:r>
        <w:rPr>
          <w:rFonts w:hint="cs"/>
          <w:rtl/>
          <w:lang w:eastAsia="he-IL"/>
        </w:rPr>
        <w:t>,</w:t>
      </w:r>
      <w:bookmarkStart w:id="8100" w:name="_ETM_Q45_327403"/>
      <w:bookmarkEnd w:id="8100"/>
      <w:r>
        <w:rPr>
          <w:rtl/>
          <w:lang w:eastAsia="he-IL"/>
        </w:rPr>
        <w:t xml:space="preserve"> לא, זה לא החוק הזה. חשבתי שאנחנו מדברים </w:t>
      </w:r>
      <w:bookmarkStart w:id="8101" w:name="_ETM_Q45_333409"/>
      <w:bookmarkEnd w:id="8101"/>
      <w:r>
        <w:rPr>
          <w:rtl/>
          <w:lang w:eastAsia="he-IL"/>
        </w:rPr>
        <w:t>על חוק</w:t>
      </w:r>
      <w:r>
        <w:rPr>
          <w:rFonts w:hint="cs"/>
          <w:rtl/>
          <w:lang w:eastAsia="he-IL"/>
        </w:rPr>
        <w:t>-</w:t>
      </w:r>
      <w:r>
        <w:rPr>
          <w:rtl/>
          <w:lang w:eastAsia="he-IL"/>
        </w:rPr>
        <w:t xml:space="preserve">יסוד חובת שירות לכל אחד מאזרחי ישראל, וזה </w:t>
      </w:r>
      <w:bookmarkStart w:id="8102" w:name="_ETM_Q45_337149"/>
      <w:bookmarkEnd w:id="8102"/>
      <w:r>
        <w:rPr>
          <w:rtl/>
          <w:lang w:eastAsia="he-IL"/>
        </w:rPr>
        <w:t xml:space="preserve">מרגש וחשוב. </w:t>
      </w:r>
      <w:bookmarkStart w:id="8103" w:name="_ETM_Q45_341130"/>
      <w:bookmarkEnd w:id="8103"/>
      <w:r>
        <w:rPr>
          <w:rtl/>
          <w:lang w:eastAsia="he-IL"/>
        </w:rPr>
        <w:t>זה מה שצריך להיות</w:t>
      </w:r>
      <w:r>
        <w:rPr>
          <w:rFonts w:hint="cs"/>
          <w:rtl/>
          <w:lang w:eastAsia="he-IL"/>
        </w:rPr>
        <w:t>.</w:t>
      </w:r>
      <w:r>
        <w:rPr>
          <w:rtl/>
          <w:lang w:eastAsia="he-IL"/>
        </w:rPr>
        <w:t xml:space="preserve"> במקום זה אנחנו מדברים על חוק</w:t>
      </w:r>
      <w:bookmarkStart w:id="8104" w:name="_ETM_Q45_345156"/>
      <w:bookmarkEnd w:id="8104"/>
      <w:r>
        <w:rPr>
          <w:rFonts w:hint="cs"/>
          <w:rtl/>
          <w:lang w:eastAsia="he-IL"/>
        </w:rPr>
        <w:t>-</w:t>
      </w:r>
      <w:r>
        <w:rPr>
          <w:rtl/>
          <w:lang w:eastAsia="he-IL"/>
        </w:rPr>
        <w:t>יסוד</w:t>
      </w:r>
      <w:r>
        <w:rPr>
          <w:rFonts w:hint="cs"/>
          <w:rtl/>
          <w:lang w:eastAsia="he-IL"/>
        </w:rPr>
        <w:t>:</w:t>
      </w:r>
      <w:r>
        <w:rPr>
          <w:rtl/>
          <w:lang w:eastAsia="he-IL"/>
        </w:rPr>
        <w:t xml:space="preserve"> לימוד תורה. </w:t>
      </w:r>
    </w:p>
    <w:p w:rsidR="00932198" w:rsidRDefault="00932198" w:rsidP="00C73D3E">
      <w:pPr>
        <w:rPr>
          <w:rtl/>
          <w:lang w:eastAsia="he-IL"/>
        </w:rPr>
      </w:pPr>
    </w:p>
    <w:p w:rsidR="00932198" w:rsidRDefault="00932198" w:rsidP="00C73D3E">
      <w:pPr>
        <w:rPr>
          <w:rtl/>
          <w:lang w:eastAsia="he-IL"/>
        </w:rPr>
      </w:pPr>
      <w:r>
        <w:rPr>
          <w:rFonts w:hint="cs"/>
          <w:rtl/>
          <w:lang w:eastAsia="he-IL"/>
        </w:rPr>
        <w:t>א</w:t>
      </w:r>
      <w:r>
        <w:rPr>
          <w:rtl/>
          <w:lang w:eastAsia="he-IL"/>
        </w:rPr>
        <w:t xml:space="preserve">ני אגיד לכם משהו, יש דברים שהם </w:t>
      </w:r>
      <w:bookmarkStart w:id="8105" w:name="_ETM_Q45_349183"/>
      <w:bookmarkEnd w:id="8105"/>
      <w:r>
        <w:rPr>
          <w:rtl/>
          <w:lang w:eastAsia="he-IL"/>
        </w:rPr>
        <w:t>ברורים מאלי</w:t>
      </w:r>
      <w:r>
        <w:rPr>
          <w:rFonts w:hint="cs"/>
          <w:rtl/>
          <w:lang w:eastAsia="he-IL"/>
        </w:rPr>
        <w:t xml:space="preserve">הם </w:t>
      </w:r>
      <w:r>
        <w:rPr>
          <w:rtl/>
          <w:lang w:eastAsia="he-IL"/>
        </w:rPr>
        <w:t xml:space="preserve">– זה שאנחנו נושמים, זה שאנחנו אוכלים, זה שאנחנו </w:t>
      </w:r>
      <w:bookmarkStart w:id="8106" w:name="_ETM_Q45_353210"/>
      <w:bookmarkEnd w:id="8106"/>
      <w:r>
        <w:rPr>
          <w:rtl/>
          <w:lang w:eastAsia="he-IL"/>
        </w:rPr>
        <w:t>עושים כל מיני דברים</w:t>
      </w:r>
      <w:r>
        <w:rPr>
          <w:rFonts w:hint="cs"/>
          <w:rtl/>
          <w:lang w:eastAsia="he-IL"/>
        </w:rPr>
        <w:t>.</w:t>
      </w:r>
      <w:r>
        <w:rPr>
          <w:rtl/>
          <w:lang w:eastAsia="he-IL"/>
        </w:rPr>
        <w:t xml:space="preserve"> בעיניי, לימוד תורה זה משהו שקורה </w:t>
      </w:r>
      <w:bookmarkStart w:id="8107" w:name="_ETM_Q45_357237"/>
      <w:bookmarkEnd w:id="8107"/>
      <w:r>
        <w:rPr>
          <w:rtl/>
          <w:lang w:eastAsia="he-IL"/>
        </w:rPr>
        <w:t>ביום</w:t>
      </w:r>
      <w:r>
        <w:rPr>
          <w:rFonts w:hint="cs"/>
          <w:rtl/>
          <w:lang w:eastAsia="he-IL"/>
        </w:rPr>
        <w:t>-</w:t>
      </w:r>
      <w:r>
        <w:rPr>
          <w:rtl/>
          <w:lang w:eastAsia="he-IL"/>
        </w:rPr>
        <w:t>יום</w:t>
      </w:r>
      <w:r>
        <w:rPr>
          <w:rFonts w:hint="cs"/>
          <w:rtl/>
          <w:lang w:eastAsia="he-IL"/>
        </w:rPr>
        <w:t>,</w:t>
      </w:r>
      <w:r>
        <w:rPr>
          <w:rtl/>
          <w:lang w:eastAsia="he-IL"/>
        </w:rPr>
        <w:t xml:space="preserve"> </w:t>
      </w:r>
      <w:r>
        <w:rPr>
          <w:rFonts w:hint="cs"/>
          <w:rtl/>
          <w:lang w:eastAsia="he-IL"/>
        </w:rPr>
        <w:t xml:space="preserve">ואני </w:t>
      </w:r>
      <w:r>
        <w:rPr>
          <w:rtl/>
          <w:lang w:eastAsia="he-IL"/>
        </w:rPr>
        <w:t>לא ר</w:t>
      </w:r>
      <w:r>
        <w:rPr>
          <w:rFonts w:hint="cs"/>
          <w:rtl/>
          <w:lang w:eastAsia="he-IL"/>
        </w:rPr>
        <w:t>ו</w:t>
      </w:r>
      <w:bookmarkStart w:id="8108" w:name="_ETM_Q45_357843"/>
      <w:bookmarkEnd w:id="8108"/>
      <w:r>
        <w:rPr>
          <w:rtl/>
          <w:lang w:eastAsia="he-IL"/>
        </w:rPr>
        <w:t xml:space="preserve">אה שום סיבה שזה </w:t>
      </w:r>
      <w:bookmarkStart w:id="8109" w:name="_ETM_Q45_361274"/>
      <w:bookmarkEnd w:id="8109"/>
      <w:r>
        <w:rPr>
          <w:rtl/>
          <w:lang w:eastAsia="he-IL"/>
        </w:rPr>
        <w:t>יחוקק בחוק</w:t>
      </w:r>
      <w:r>
        <w:rPr>
          <w:rFonts w:hint="cs"/>
          <w:rtl/>
          <w:lang w:eastAsia="he-IL"/>
        </w:rPr>
        <w:t>-</w:t>
      </w:r>
      <w:r>
        <w:rPr>
          <w:rtl/>
          <w:lang w:eastAsia="he-IL"/>
        </w:rPr>
        <w:t>יסוד</w:t>
      </w:r>
      <w:r>
        <w:rPr>
          <w:rFonts w:hint="cs"/>
          <w:rtl/>
          <w:lang w:eastAsia="he-IL"/>
        </w:rPr>
        <w:t>.</w:t>
      </w:r>
      <w:r>
        <w:rPr>
          <w:rtl/>
          <w:lang w:eastAsia="he-IL"/>
        </w:rPr>
        <w:t xml:space="preserve"> אם מישהו שלומד תורה </w:t>
      </w:r>
      <w:bookmarkStart w:id="8110" w:name="_ETM_Q45_365343"/>
      <w:bookmarkStart w:id="8111" w:name="_ETM_Q45_363292"/>
      <w:bookmarkEnd w:id="8110"/>
      <w:bookmarkEnd w:id="8111"/>
      <w:r>
        <w:rPr>
          <w:rtl/>
          <w:lang w:eastAsia="he-IL"/>
        </w:rPr>
        <w:t>גם משרת בצה</w:t>
      </w:r>
      <w:r>
        <w:rPr>
          <w:rFonts w:hint="cs"/>
          <w:rtl/>
          <w:lang w:eastAsia="he-IL"/>
        </w:rPr>
        <w:t>"</w:t>
      </w:r>
      <w:r>
        <w:rPr>
          <w:rtl/>
          <w:lang w:eastAsia="he-IL"/>
        </w:rPr>
        <w:t xml:space="preserve">ל, זה חל עליו או לא חל </w:t>
      </w:r>
      <w:bookmarkStart w:id="8112" w:name="_ETM_Q45_369412"/>
      <w:bookmarkEnd w:id="8112"/>
      <w:r>
        <w:rPr>
          <w:rtl/>
          <w:lang w:eastAsia="he-IL"/>
        </w:rPr>
        <w:t>עליו</w:t>
      </w:r>
      <w:r>
        <w:rPr>
          <w:rFonts w:hint="cs"/>
          <w:rtl/>
          <w:lang w:eastAsia="he-IL"/>
        </w:rPr>
        <w:t>?</w:t>
      </w:r>
      <w:r>
        <w:rPr>
          <w:rtl/>
          <w:lang w:eastAsia="he-IL"/>
        </w:rPr>
        <w:t xml:space="preserve"> שני הערכים האלו סותרים אחד את השני או יכולים </w:t>
      </w:r>
      <w:bookmarkStart w:id="8113" w:name="_ETM_Q45_373482"/>
      <w:bookmarkEnd w:id="8113"/>
      <w:r>
        <w:rPr>
          <w:rtl/>
          <w:lang w:eastAsia="he-IL"/>
        </w:rPr>
        <w:t>ללכת ביחד</w:t>
      </w:r>
      <w:r>
        <w:rPr>
          <w:rFonts w:hint="cs"/>
          <w:rtl/>
          <w:lang w:eastAsia="he-IL"/>
        </w:rPr>
        <w:t>?</w:t>
      </w:r>
      <w:r>
        <w:rPr>
          <w:rtl/>
          <w:lang w:eastAsia="he-IL"/>
        </w:rPr>
        <w:t xml:space="preserve"> </w:t>
      </w:r>
      <w:bookmarkStart w:id="8114" w:name="_ETM_Q45_375131"/>
      <w:bookmarkEnd w:id="8114"/>
    </w:p>
    <w:p w:rsidR="00932198" w:rsidRDefault="00932198" w:rsidP="00C73D3E">
      <w:pPr>
        <w:rPr>
          <w:rtl/>
          <w:lang w:eastAsia="he-IL"/>
        </w:rPr>
      </w:pPr>
      <w:bookmarkStart w:id="8115" w:name="_ETM_Q45_375172"/>
      <w:bookmarkEnd w:id="8115"/>
    </w:p>
    <w:p w:rsidR="00932198" w:rsidRDefault="00932198" w:rsidP="00C73D3E">
      <w:pPr>
        <w:rPr>
          <w:rtl/>
          <w:lang w:eastAsia="he-IL"/>
        </w:rPr>
      </w:pPr>
      <w:bookmarkStart w:id="8116" w:name="_ETM_Q45_375298"/>
      <w:bookmarkStart w:id="8117" w:name="_ETM_Q45_375355"/>
      <w:bookmarkEnd w:id="8116"/>
      <w:bookmarkEnd w:id="8117"/>
      <w:r>
        <w:rPr>
          <w:rtl/>
          <w:lang w:eastAsia="he-IL"/>
        </w:rPr>
        <w:t xml:space="preserve">בעיניי, מה שצריך להיות במדינת ישראל, לאור </w:t>
      </w:r>
      <w:bookmarkStart w:id="8118" w:name="_ETM_Q45_377551"/>
      <w:bookmarkEnd w:id="8118"/>
      <w:r>
        <w:rPr>
          <w:rtl/>
          <w:lang w:eastAsia="he-IL"/>
        </w:rPr>
        <w:t>הוויכוח</w:t>
      </w:r>
      <w:r>
        <w:rPr>
          <w:rFonts w:hint="cs"/>
          <w:rtl/>
          <w:lang w:eastAsia="he-IL"/>
        </w:rPr>
        <w:t xml:space="preserve"> </w:t>
      </w:r>
      <w:r>
        <w:rPr>
          <w:rtl/>
          <w:lang w:eastAsia="he-IL"/>
        </w:rPr>
        <w:t>–</w:t>
      </w:r>
      <w:bookmarkStart w:id="8119" w:name="_ETM_Q45_380992"/>
      <w:bookmarkEnd w:id="8119"/>
      <w:r>
        <w:rPr>
          <w:rtl/>
          <w:lang w:eastAsia="he-IL"/>
        </w:rPr>
        <w:t xml:space="preserve"> לדעתי</w:t>
      </w:r>
      <w:r>
        <w:rPr>
          <w:rFonts w:hint="cs"/>
          <w:rtl/>
          <w:lang w:eastAsia="he-IL"/>
        </w:rPr>
        <w:t>,</w:t>
      </w:r>
      <w:r>
        <w:rPr>
          <w:rtl/>
          <w:lang w:eastAsia="he-IL"/>
        </w:rPr>
        <w:t xml:space="preserve"> </w:t>
      </w:r>
      <w:r>
        <w:rPr>
          <w:rFonts w:hint="cs"/>
          <w:rtl/>
          <w:lang w:eastAsia="he-IL"/>
        </w:rPr>
        <w:t xml:space="preserve">זה </w:t>
      </w:r>
      <w:r>
        <w:rPr>
          <w:rtl/>
          <w:lang w:eastAsia="he-IL"/>
        </w:rPr>
        <w:t xml:space="preserve">אפילו לא מוסרי, כי הגנה על מולדת זה </w:t>
      </w:r>
      <w:bookmarkStart w:id="8120" w:name="_ETM_Q45_381620"/>
      <w:bookmarkEnd w:id="8120"/>
      <w:r>
        <w:rPr>
          <w:rtl/>
          <w:lang w:eastAsia="he-IL"/>
        </w:rPr>
        <w:t>כלל ראשון בחיים</w:t>
      </w:r>
      <w:r>
        <w:rPr>
          <w:rFonts w:hint="cs"/>
          <w:rtl/>
          <w:lang w:eastAsia="he-IL"/>
        </w:rPr>
        <w:t>,</w:t>
      </w:r>
      <w:r>
        <w:rPr>
          <w:rtl/>
          <w:lang w:eastAsia="he-IL"/>
        </w:rPr>
        <w:t xml:space="preserve"> </w:t>
      </w:r>
      <w:bookmarkStart w:id="8121" w:name="_ETM_Q45_386330"/>
      <w:bookmarkEnd w:id="8121"/>
      <w:r>
        <w:rPr>
          <w:rtl/>
          <w:lang w:eastAsia="he-IL"/>
        </w:rPr>
        <w:t>זה משהו שהוא מעל הכול</w:t>
      </w:r>
      <w:r>
        <w:rPr>
          <w:rFonts w:hint="cs"/>
          <w:rtl/>
          <w:lang w:eastAsia="he-IL"/>
        </w:rPr>
        <w:t>.</w:t>
      </w:r>
      <w:r>
        <w:rPr>
          <w:rtl/>
          <w:lang w:eastAsia="he-IL"/>
        </w:rPr>
        <w:t xml:space="preserve"> הוא מעל </w:t>
      </w:r>
      <w:r>
        <w:rPr>
          <w:rFonts w:hint="cs"/>
          <w:rtl/>
          <w:lang w:eastAsia="he-IL"/>
        </w:rPr>
        <w:t>ה</w:t>
      </w:r>
      <w:r>
        <w:rPr>
          <w:rtl/>
          <w:lang w:eastAsia="he-IL"/>
        </w:rPr>
        <w:t xml:space="preserve">תעסוקה, הוא מעל </w:t>
      </w:r>
      <w:bookmarkStart w:id="8122" w:name="_ETM_Q45_391468"/>
      <w:bookmarkEnd w:id="8122"/>
      <w:r>
        <w:rPr>
          <w:rtl/>
          <w:lang w:eastAsia="he-IL"/>
        </w:rPr>
        <w:t>החופש, כל חופש אחר</w:t>
      </w:r>
      <w:r>
        <w:rPr>
          <w:rFonts w:hint="cs"/>
          <w:rtl/>
          <w:lang w:eastAsia="he-IL"/>
        </w:rPr>
        <w:t>.</w:t>
      </w:r>
      <w:r>
        <w:rPr>
          <w:rtl/>
          <w:lang w:eastAsia="he-IL"/>
        </w:rPr>
        <w:t xml:space="preserve"> הגנה על </w:t>
      </w:r>
      <w:r>
        <w:rPr>
          <w:rFonts w:hint="cs"/>
          <w:rtl/>
          <w:lang w:eastAsia="he-IL"/>
        </w:rPr>
        <w:t>ה</w:t>
      </w:r>
      <w:r>
        <w:rPr>
          <w:rtl/>
          <w:lang w:eastAsia="he-IL"/>
        </w:rPr>
        <w:t xml:space="preserve">מולדת זה החיים </w:t>
      </w:r>
      <w:bookmarkStart w:id="8123" w:name="_ETM_Q45_396606"/>
      <w:bookmarkEnd w:id="8123"/>
      <w:r>
        <w:rPr>
          <w:rtl/>
          <w:lang w:eastAsia="he-IL"/>
        </w:rPr>
        <w:t>שלנו, זה המדינה שלנו, בלי זה אין מדינה</w:t>
      </w:r>
      <w:r>
        <w:rPr>
          <w:rFonts w:hint="cs"/>
          <w:rtl/>
          <w:lang w:eastAsia="he-IL"/>
        </w:rPr>
        <w:t>.</w:t>
      </w:r>
      <w:bookmarkStart w:id="8124" w:name="_ETM_Q45_400102"/>
      <w:bookmarkEnd w:id="8124"/>
      <w:r>
        <w:rPr>
          <w:rtl/>
          <w:lang w:eastAsia="he-IL"/>
        </w:rPr>
        <w:t xml:space="preserve"> </w:t>
      </w:r>
    </w:p>
    <w:p w:rsidR="00932198" w:rsidRDefault="00932198" w:rsidP="00C73D3E">
      <w:pPr>
        <w:rPr>
          <w:rtl/>
          <w:lang w:eastAsia="he-IL"/>
        </w:rPr>
      </w:pPr>
    </w:p>
    <w:p w:rsidR="00932198" w:rsidRDefault="00932198" w:rsidP="00C73D3E">
      <w:pPr>
        <w:rPr>
          <w:rtl/>
          <w:lang w:eastAsia="he-IL"/>
        </w:rPr>
      </w:pPr>
      <w:r>
        <w:rPr>
          <w:rtl/>
          <w:lang w:eastAsia="he-IL"/>
        </w:rPr>
        <w:t xml:space="preserve">הייתי רוצה </w:t>
      </w:r>
      <w:bookmarkStart w:id="8125" w:name="_ETM_Q45_401744"/>
      <w:bookmarkEnd w:id="8125"/>
      <w:r>
        <w:rPr>
          <w:rtl/>
          <w:lang w:eastAsia="he-IL"/>
        </w:rPr>
        <w:t>להיות</w:t>
      </w:r>
      <w:r>
        <w:rPr>
          <w:rFonts w:hint="cs"/>
          <w:rtl/>
          <w:lang w:eastAsia="he-IL"/>
        </w:rPr>
        <w:t xml:space="preserve"> גאה </w:t>
      </w:r>
      <w:r>
        <w:rPr>
          <w:rtl/>
          <w:lang w:eastAsia="he-IL"/>
        </w:rPr>
        <w:t>להציג חוק</w:t>
      </w:r>
      <w:r>
        <w:rPr>
          <w:rFonts w:hint="cs"/>
          <w:rtl/>
          <w:lang w:eastAsia="he-IL"/>
        </w:rPr>
        <w:t>-</w:t>
      </w:r>
      <w:r>
        <w:rPr>
          <w:rtl/>
          <w:lang w:eastAsia="he-IL"/>
        </w:rPr>
        <w:t>יסוד</w:t>
      </w:r>
      <w:bookmarkStart w:id="8126" w:name="_ETM_Q45_400482"/>
      <w:bookmarkEnd w:id="8126"/>
      <w:r>
        <w:rPr>
          <w:rtl/>
          <w:lang w:eastAsia="he-IL"/>
        </w:rPr>
        <w:t xml:space="preserve"> חובת שירות לכולנו</w:t>
      </w:r>
      <w:r>
        <w:rPr>
          <w:rFonts w:hint="cs"/>
          <w:rtl/>
          <w:lang w:eastAsia="he-IL"/>
        </w:rPr>
        <w:t>,</w:t>
      </w:r>
      <w:r>
        <w:rPr>
          <w:rtl/>
          <w:lang w:eastAsia="he-IL"/>
        </w:rPr>
        <w:t xml:space="preserve"> או בצבא </w:t>
      </w:r>
      <w:bookmarkStart w:id="8127" w:name="_ETM_Q45_406882"/>
      <w:bookmarkEnd w:id="8127"/>
      <w:r>
        <w:rPr>
          <w:rtl/>
          <w:lang w:eastAsia="he-IL"/>
        </w:rPr>
        <w:t xml:space="preserve">ההגנה לישראל או בשירות לאומי. </w:t>
      </w:r>
      <w:bookmarkStart w:id="8128" w:name="_ETM_Q45_412029"/>
      <w:bookmarkEnd w:id="8128"/>
      <w:r>
        <w:rPr>
          <w:rtl/>
          <w:lang w:eastAsia="he-IL"/>
        </w:rPr>
        <w:t>אגב, כמו שכתוב בחוקת הליכוד</w:t>
      </w:r>
      <w:r>
        <w:rPr>
          <w:rFonts w:hint="cs"/>
          <w:rtl/>
          <w:lang w:eastAsia="he-IL"/>
        </w:rPr>
        <w:t>.</w:t>
      </w:r>
      <w:r>
        <w:rPr>
          <w:rtl/>
          <w:lang w:eastAsia="he-IL"/>
        </w:rPr>
        <w:t xml:space="preserve"> בליכוד שכחו מה זה להיות </w:t>
      </w:r>
      <w:bookmarkStart w:id="8129" w:name="_ETM_Q45_416844"/>
      <w:bookmarkEnd w:id="8129"/>
      <w:r>
        <w:rPr>
          <w:rtl/>
          <w:lang w:eastAsia="he-IL"/>
        </w:rPr>
        <w:t xml:space="preserve">מפלגה ציונית, מה זה להיות מפלגה עם ערכים. בחוקת הליכוד </w:t>
      </w:r>
      <w:bookmarkStart w:id="8130" w:name="_ETM_Q45_421659"/>
      <w:bookmarkEnd w:id="8130"/>
      <w:r>
        <w:rPr>
          <w:rtl/>
          <w:lang w:eastAsia="he-IL"/>
        </w:rPr>
        <w:t>כתוב</w:t>
      </w:r>
      <w:r>
        <w:rPr>
          <w:rFonts w:hint="cs"/>
          <w:rtl/>
          <w:lang w:eastAsia="he-IL"/>
        </w:rPr>
        <w:t xml:space="preserve"> </w:t>
      </w:r>
      <w:r>
        <w:rPr>
          <w:rtl/>
          <w:lang w:eastAsia="he-IL"/>
        </w:rPr>
        <w:t xml:space="preserve">– </w:t>
      </w:r>
      <w:r>
        <w:rPr>
          <w:rFonts w:hint="cs"/>
          <w:rtl/>
          <w:lang w:eastAsia="he-IL"/>
        </w:rPr>
        <w:t xml:space="preserve">את </w:t>
      </w:r>
      <w:r>
        <w:rPr>
          <w:rtl/>
          <w:lang w:eastAsia="he-IL"/>
        </w:rPr>
        <w:t>זה לקחתי מילה במילה</w:t>
      </w:r>
      <w:r>
        <w:rPr>
          <w:rFonts w:hint="cs"/>
          <w:rtl/>
          <w:lang w:eastAsia="he-IL"/>
        </w:rPr>
        <w:t xml:space="preserve"> </w:t>
      </w:r>
      <w:r>
        <w:rPr>
          <w:rtl/>
          <w:lang w:eastAsia="he-IL"/>
        </w:rPr>
        <w:t>– שהשירות הצבאי בצבא הגנה לישראל</w:t>
      </w:r>
      <w:r>
        <w:rPr>
          <w:rFonts w:hint="cs"/>
          <w:rtl/>
          <w:lang w:eastAsia="he-IL"/>
        </w:rPr>
        <w:t>,</w:t>
      </w:r>
      <w:r>
        <w:rPr>
          <w:rtl/>
          <w:lang w:eastAsia="he-IL"/>
        </w:rPr>
        <w:t xml:space="preserve"> </w:t>
      </w:r>
      <w:bookmarkStart w:id="8131" w:name="_ETM_Q45_426474"/>
      <w:bookmarkEnd w:id="8131"/>
      <w:r>
        <w:rPr>
          <w:rtl/>
          <w:lang w:eastAsia="he-IL"/>
        </w:rPr>
        <w:t xml:space="preserve">או </w:t>
      </w:r>
      <w:r>
        <w:rPr>
          <w:rFonts w:hint="cs"/>
          <w:rtl/>
        </w:rPr>
        <w:t xml:space="preserve">שירות </w:t>
      </w:r>
      <w:r>
        <w:rPr>
          <w:rtl/>
          <w:lang w:eastAsia="he-IL"/>
        </w:rPr>
        <w:t xml:space="preserve">לאומי, זה ערך יסוד. </w:t>
      </w:r>
      <w:bookmarkStart w:id="8132" w:name="_ETM_Q45_431699"/>
      <w:bookmarkEnd w:id="8132"/>
      <w:r>
        <w:rPr>
          <w:rtl/>
          <w:lang w:eastAsia="he-IL"/>
        </w:rPr>
        <w:t>לצערי</w:t>
      </w:r>
      <w:r>
        <w:rPr>
          <w:rFonts w:hint="cs"/>
          <w:rtl/>
          <w:lang w:eastAsia="he-IL"/>
        </w:rPr>
        <w:t>,</w:t>
      </w:r>
      <w:r>
        <w:rPr>
          <w:rtl/>
          <w:lang w:eastAsia="he-IL"/>
        </w:rPr>
        <w:t xml:space="preserve"> היום </w:t>
      </w:r>
      <w:r>
        <w:rPr>
          <w:rFonts w:hint="cs"/>
          <w:rtl/>
          <w:lang w:eastAsia="he-IL"/>
        </w:rPr>
        <w:t>ה</w:t>
      </w:r>
      <w:r>
        <w:rPr>
          <w:rtl/>
          <w:lang w:eastAsia="he-IL"/>
        </w:rPr>
        <w:t>ליכוד הפך להיות</w:t>
      </w:r>
      <w:r>
        <w:rPr>
          <w:rFonts w:hint="cs"/>
          <w:rtl/>
          <w:lang w:eastAsia="he-IL"/>
        </w:rPr>
        <w:t>,</w:t>
      </w:r>
      <w:r>
        <w:rPr>
          <w:rtl/>
          <w:lang w:eastAsia="he-IL"/>
        </w:rPr>
        <w:t xml:space="preserve"> יחד עם מפלגות הציונות הדתית</w:t>
      </w:r>
      <w:r>
        <w:rPr>
          <w:rFonts w:hint="cs"/>
          <w:rtl/>
          <w:lang w:eastAsia="he-IL"/>
        </w:rPr>
        <w:t>,</w:t>
      </w:r>
      <w:r>
        <w:rPr>
          <w:rtl/>
          <w:lang w:eastAsia="he-IL"/>
        </w:rPr>
        <w:t xml:space="preserve"> </w:t>
      </w:r>
      <w:bookmarkStart w:id="8133" w:name="_ETM_Q45_436861"/>
      <w:bookmarkEnd w:id="8133"/>
      <w:r>
        <w:rPr>
          <w:rFonts w:hint="cs"/>
          <w:rtl/>
          <w:lang w:eastAsia="he-IL"/>
        </w:rPr>
        <w:t>ה</w:t>
      </w:r>
      <w:r>
        <w:rPr>
          <w:rtl/>
          <w:lang w:eastAsia="he-IL"/>
        </w:rPr>
        <w:t xml:space="preserve">פלג </w:t>
      </w:r>
      <w:r>
        <w:rPr>
          <w:rFonts w:hint="cs"/>
          <w:rtl/>
          <w:lang w:eastAsia="he-IL"/>
        </w:rPr>
        <w:t>ה</w:t>
      </w:r>
      <w:r>
        <w:rPr>
          <w:rtl/>
          <w:lang w:eastAsia="he-IL"/>
        </w:rPr>
        <w:t>ירושלמי או</w:t>
      </w:r>
      <w:r>
        <w:rPr>
          <w:rFonts w:hint="cs"/>
          <w:rtl/>
          <w:lang w:eastAsia="he-IL"/>
        </w:rPr>
        <w:t xml:space="preserve"> נ</w:t>
      </w:r>
      <w:bookmarkStart w:id="8134" w:name="_ETM_Q45_434781"/>
      <w:bookmarkEnd w:id="8134"/>
      <w:r>
        <w:rPr>
          <w:rtl/>
          <w:lang w:eastAsia="he-IL"/>
        </w:rPr>
        <w:t>טורי קרט</w:t>
      </w:r>
      <w:r>
        <w:rPr>
          <w:rFonts w:hint="cs"/>
          <w:rtl/>
          <w:lang w:eastAsia="he-IL"/>
        </w:rPr>
        <w:t>א</w:t>
      </w:r>
      <w:bookmarkStart w:id="8135" w:name="_ETM_Q45_433831"/>
      <w:bookmarkEnd w:id="8135"/>
      <w:r>
        <w:rPr>
          <w:rtl/>
          <w:lang w:eastAsia="he-IL"/>
        </w:rPr>
        <w:t xml:space="preserve">. </w:t>
      </w:r>
      <w:bookmarkStart w:id="8136" w:name="_ETM_Q45_436939"/>
      <w:bookmarkEnd w:id="8136"/>
    </w:p>
    <w:p w:rsidR="00932198" w:rsidRDefault="00932198" w:rsidP="00C73D3E">
      <w:pPr>
        <w:rPr>
          <w:rtl/>
          <w:lang w:eastAsia="he-IL"/>
        </w:rPr>
      </w:pPr>
      <w:bookmarkStart w:id="8137" w:name="_ETM_Q45_436990"/>
      <w:bookmarkEnd w:id="8137"/>
    </w:p>
    <w:p w:rsidR="00932198" w:rsidRDefault="00932198" w:rsidP="00C73D3E">
      <w:pPr>
        <w:rPr>
          <w:rtl/>
          <w:lang w:eastAsia="he-IL"/>
        </w:rPr>
      </w:pPr>
      <w:bookmarkStart w:id="8138" w:name="_ETM_Q45_437107"/>
      <w:bookmarkStart w:id="8139" w:name="_ETM_Q45_437141"/>
      <w:bookmarkEnd w:id="8138"/>
      <w:bookmarkEnd w:id="8139"/>
      <w:r>
        <w:rPr>
          <w:rtl/>
          <w:lang w:eastAsia="he-IL"/>
        </w:rPr>
        <w:t xml:space="preserve">אבל אני אגיד לכם, הם יותר </w:t>
      </w:r>
      <w:bookmarkStart w:id="8140" w:name="_ETM_Q45_442023"/>
      <w:bookmarkEnd w:id="8140"/>
      <w:r>
        <w:rPr>
          <w:rtl/>
          <w:lang w:eastAsia="he-IL"/>
        </w:rPr>
        <w:t>גרועים מהם</w:t>
      </w:r>
      <w:r>
        <w:rPr>
          <w:rFonts w:hint="cs"/>
          <w:rtl/>
          <w:lang w:eastAsia="he-IL"/>
        </w:rPr>
        <w:t>,</w:t>
      </w:r>
      <w:r>
        <w:rPr>
          <w:rtl/>
          <w:lang w:eastAsia="he-IL"/>
        </w:rPr>
        <w:t xml:space="preserve"> כי </w:t>
      </w:r>
      <w:r>
        <w:rPr>
          <w:rFonts w:hint="cs"/>
          <w:rtl/>
          <w:lang w:eastAsia="he-IL"/>
        </w:rPr>
        <w:t>ה</w:t>
      </w:r>
      <w:r>
        <w:rPr>
          <w:rtl/>
          <w:lang w:eastAsia="he-IL"/>
        </w:rPr>
        <w:t xml:space="preserve">פלג </w:t>
      </w:r>
      <w:r>
        <w:rPr>
          <w:rFonts w:hint="cs"/>
          <w:rtl/>
          <w:lang w:eastAsia="he-IL"/>
        </w:rPr>
        <w:t>ה</w:t>
      </w:r>
      <w:r>
        <w:rPr>
          <w:rtl/>
          <w:lang w:eastAsia="he-IL"/>
        </w:rPr>
        <w:t>ירושלמי ונ</w:t>
      </w:r>
      <w:r>
        <w:rPr>
          <w:rFonts w:hint="cs"/>
          <w:rtl/>
          <w:lang w:eastAsia="he-IL"/>
        </w:rPr>
        <w:t>ט</w:t>
      </w:r>
      <w:r>
        <w:rPr>
          <w:rtl/>
          <w:lang w:eastAsia="he-IL"/>
        </w:rPr>
        <w:t>ורי קרט</w:t>
      </w:r>
      <w:r>
        <w:rPr>
          <w:rFonts w:hint="cs"/>
          <w:rtl/>
          <w:lang w:eastAsia="he-IL"/>
        </w:rPr>
        <w:t>א</w:t>
      </w:r>
      <w:r>
        <w:rPr>
          <w:rtl/>
          <w:lang w:eastAsia="he-IL"/>
        </w:rPr>
        <w:t xml:space="preserve"> לא משקרים</w:t>
      </w:r>
      <w:r>
        <w:rPr>
          <w:rFonts w:hint="cs"/>
          <w:rtl/>
          <w:lang w:eastAsia="he-IL"/>
        </w:rPr>
        <w:t>.</w:t>
      </w:r>
      <w:bookmarkStart w:id="8141" w:name="_ETM_Q45_444181"/>
      <w:bookmarkEnd w:id="8141"/>
      <w:r>
        <w:rPr>
          <w:rtl/>
          <w:lang w:eastAsia="he-IL"/>
        </w:rPr>
        <w:t xml:space="preserve"> </w:t>
      </w:r>
      <w:bookmarkStart w:id="8142" w:name="_ETM_Q45_447185"/>
      <w:bookmarkEnd w:id="8142"/>
      <w:r>
        <w:rPr>
          <w:rtl/>
          <w:lang w:eastAsia="he-IL"/>
        </w:rPr>
        <w:t>הם לא משקרים, אנחנו יודעים את דעתם</w:t>
      </w:r>
      <w:r>
        <w:rPr>
          <w:rFonts w:hint="cs"/>
          <w:rtl/>
          <w:lang w:eastAsia="he-IL"/>
        </w:rPr>
        <w:t>.</w:t>
      </w:r>
      <w:r>
        <w:rPr>
          <w:rtl/>
          <w:lang w:eastAsia="he-IL"/>
        </w:rPr>
        <w:t xml:space="preserve"> הם מבי</w:t>
      </w:r>
      <w:r>
        <w:rPr>
          <w:rFonts w:hint="cs"/>
          <w:rtl/>
          <w:lang w:eastAsia="he-IL"/>
        </w:rPr>
        <w:t>ע</w:t>
      </w:r>
      <w:r>
        <w:rPr>
          <w:rtl/>
          <w:lang w:eastAsia="he-IL"/>
        </w:rPr>
        <w:t xml:space="preserve">ים את </w:t>
      </w:r>
      <w:bookmarkStart w:id="8143" w:name="_ETM_Q45_452347"/>
      <w:bookmarkEnd w:id="8143"/>
      <w:r>
        <w:rPr>
          <w:rtl/>
          <w:lang w:eastAsia="he-IL"/>
        </w:rPr>
        <w:t>דעתם בהפגנות, בדיבורים, בכרוזים. פה אני מרגישה שהליכוד ו</w:t>
      </w:r>
      <w:r>
        <w:rPr>
          <w:rFonts w:hint="cs"/>
          <w:rtl/>
          <w:lang w:eastAsia="he-IL"/>
        </w:rPr>
        <w:t>ה</w:t>
      </w:r>
      <w:r>
        <w:rPr>
          <w:rtl/>
          <w:lang w:eastAsia="he-IL"/>
        </w:rPr>
        <w:t xml:space="preserve">ציונות </w:t>
      </w:r>
      <w:r>
        <w:rPr>
          <w:rFonts w:hint="cs"/>
          <w:rtl/>
          <w:lang w:eastAsia="he-IL"/>
        </w:rPr>
        <w:t>ה</w:t>
      </w:r>
      <w:r>
        <w:rPr>
          <w:rtl/>
          <w:lang w:eastAsia="he-IL"/>
        </w:rPr>
        <w:t>דתי</w:t>
      </w:r>
      <w:r>
        <w:rPr>
          <w:rFonts w:hint="cs"/>
          <w:rtl/>
          <w:lang w:eastAsia="he-IL"/>
        </w:rPr>
        <w:t>ת</w:t>
      </w:r>
      <w:r>
        <w:rPr>
          <w:rtl/>
          <w:lang w:eastAsia="he-IL"/>
        </w:rPr>
        <w:t xml:space="preserve"> </w:t>
      </w:r>
      <w:bookmarkStart w:id="8144" w:name="_ETM_Q45_457890"/>
      <w:bookmarkEnd w:id="8144"/>
      <w:r>
        <w:rPr>
          <w:rFonts w:hint="cs"/>
          <w:rtl/>
          <w:lang w:eastAsia="he-IL"/>
        </w:rPr>
        <w:t>מ</w:t>
      </w:r>
      <w:bookmarkStart w:id="8145" w:name="_ETM_Q45_453732"/>
      <w:bookmarkEnd w:id="8145"/>
      <w:r>
        <w:rPr>
          <w:rtl/>
          <w:lang w:eastAsia="he-IL"/>
        </w:rPr>
        <w:t>סתתרים, הם במסכות</w:t>
      </w:r>
      <w:r>
        <w:rPr>
          <w:rFonts w:hint="cs"/>
          <w:rtl/>
          <w:lang w:eastAsia="he-IL"/>
        </w:rPr>
        <w:t>.</w:t>
      </w:r>
      <w:r>
        <w:rPr>
          <w:rtl/>
          <w:lang w:eastAsia="he-IL"/>
        </w:rPr>
        <w:t xml:space="preserve"> כי מצד אחד מדברים על צ</w:t>
      </w:r>
      <w:r>
        <w:rPr>
          <w:rFonts w:hint="cs"/>
          <w:rtl/>
          <w:lang w:eastAsia="he-IL"/>
        </w:rPr>
        <w:t>י</w:t>
      </w:r>
      <w:r>
        <w:rPr>
          <w:rtl/>
          <w:lang w:eastAsia="he-IL"/>
        </w:rPr>
        <w:t xml:space="preserve">ונות, </w:t>
      </w:r>
      <w:bookmarkStart w:id="8146" w:name="_ETM_Q45_462254"/>
      <w:bookmarkEnd w:id="8146"/>
      <w:r>
        <w:rPr>
          <w:rtl/>
          <w:lang w:eastAsia="he-IL"/>
        </w:rPr>
        <w:t xml:space="preserve">מדברים על ערכים, </w:t>
      </w:r>
      <w:bookmarkStart w:id="8147" w:name="_ETM_Q45_466950"/>
      <w:bookmarkEnd w:id="8147"/>
      <w:r>
        <w:rPr>
          <w:rtl/>
          <w:lang w:eastAsia="he-IL"/>
        </w:rPr>
        <w:t xml:space="preserve">נשענים על החוקה של </w:t>
      </w:r>
      <w:r>
        <w:rPr>
          <w:rFonts w:hint="cs"/>
          <w:rtl/>
          <w:lang w:eastAsia="he-IL"/>
        </w:rPr>
        <w:t>ה</w:t>
      </w:r>
      <w:r>
        <w:rPr>
          <w:rtl/>
          <w:lang w:eastAsia="he-IL"/>
        </w:rPr>
        <w:t>ליכוד</w:t>
      </w:r>
      <w:r>
        <w:rPr>
          <w:rFonts w:hint="cs"/>
          <w:rtl/>
          <w:lang w:eastAsia="he-IL"/>
        </w:rPr>
        <w:t>,</w:t>
      </w:r>
      <w:r>
        <w:rPr>
          <w:rtl/>
          <w:lang w:eastAsia="he-IL"/>
        </w:rPr>
        <w:t xml:space="preserve"> ו</w:t>
      </w:r>
      <w:r>
        <w:rPr>
          <w:rFonts w:hint="cs"/>
          <w:rtl/>
          <w:lang w:eastAsia="he-IL"/>
        </w:rPr>
        <w:t>מ</w:t>
      </w:r>
      <w:r>
        <w:rPr>
          <w:rtl/>
          <w:lang w:eastAsia="he-IL"/>
        </w:rPr>
        <w:t>צד שני</w:t>
      </w:r>
      <w:r>
        <w:rPr>
          <w:rFonts w:hint="cs"/>
          <w:rtl/>
          <w:lang w:eastAsia="he-IL"/>
        </w:rPr>
        <w:t>,</w:t>
      </w:r>
      <w:bookmarkStart w:id="8148" w:name="_ETM_Q45_466482"/>
      <w:bookmarkEnd w:id="8148"/>
      <w:r>
        <w:rPr>
          <w:rtl/>
          <w:lang w:eastAsia="he-IL"/>
        </w:rPr>
        <w:t xml:space="preserve"> מעודדים השתמטות</w:t>
      </w:r>
      <w:r>
        <w:rPr>
          <w:rFonts w:hint="cs"/>
          <w:rtl/>
          <w:lang w:eastAsia="he-IL"/>
        </w:rPr>
        <w:t>.</w:t>
      </w:r>
      <w:r>
        <w:rPr>
          <w:rtl/>
          <w:lang w:eastAsia="he-IL"/>
        </w:rPr>
        <w:t xml:space="preserve"> </w:t>
      </w:r>
      <w:r>
        <w:rPr>
          <w:rFonts w:hint="cs"/>
          <w:rtl/>
          <w:lang w:eastAsia="he-IL"/>
        </w:rPr>
        <w:t>מ</w:t>
      </w:r>
      <w:r>
        <w:rPr>
          <w:rtl/>
          <w:lang w:eastAsia="he-IL"/>
        </w:rPr>
        <w:t xml:space="preserve">צד </w:t>
      </w:r>
      <w:bookmarkStart w:id="8149" w:name="_ETM_Q45_472308"/>
      <w:bookmarkStart w:id="8150" w:name="_ETM_Q45_471013"/>
      <w:bookmarkEnd w:id="8149"/>
      <w:bookmarkEnd w:id="8150"/>
      <w:r>
        <w:rPr>
          <w:rtl/>
          <w:lang w:eastAsia="he-IL"/>
        </w:rPr>
        <w:t>שני</w:t>
      </w:r>
      <w:r>
        <w:rPr>
          <w:rFonts w:hint="cs"/>
          <w:rtl/>
          <w:lang w:eastAsia="he-IL"/>
        </w:rPr>
        <w:t>,</w:t>
      </w:r>
      <w:r>
        <w:rPr>
          <w:rtl/>
          <w:lang w:eastAsia="he-IL"/>
        </w:rPr>
        <w:t xml:space="preserve"> מעודדים </w:t>
      </w:r>
      <w:r>
        <w:rPr>
          <w:rFonts w:hint="cs"/>
          <w:rtl/>
          <w:lang w:eastAsia="he-IL"/>
        </w:rPr>
        <w:t>עריקות</w:t>
      </w:r>
      <w:r>
        <w:rPr>
          <w:rtl/>
          <w:lang w:eastAsia="he-IL"/>
        </w:rPr>
        <w:t xml:space="preserve"> מ</w:t>
      </w:r>
      <w:r>
        <w:rPr>
          <w:rFonts w:hint="cs"/>
          <w:rtl/>
          <w:lang w:eastAsia="he-IL"/>
        </w:rPr>
        <w:t>ה</w:t>
      </w:r>
      <w:r>
        <w:rPr>
          <w:rtl/>
          <w:lang w:eastAsia="he-IL"/>
        </w:rPr>
        <w:t>צבא</w:t>
      </w:r>
      <w:r>
        <w:rPr>
          <w:rFonts w:hint="cs"/>
          <w:rtl/>
          <w:lang w:eastAsia="he-IL"/>
        </w:rPr>
        <w:t>.</w:t>
      </w:r>
      <w:bookmarkStart w:id="8151" w:name="_ETM_Q45_474983"/>
      <w:bookmarkEnd w:id="8151"/>
      <w:r>
        <w:rPr>
          <w:rtl/>
          <w:lang w:eastAsia="he-IL"/>
        </w:rPr>
        <w:t xml:space="preserve"> אז איך זה מסתדר? </w:t>
      </w:r>
      <w:bookmarkStart w:id="8152" w:name="_ETM_Q45_477667"/>
      <w:bookmarkStart w:id="8153" w:name="_ETM_Q45_479579"/>
      <w:bookmarkEnd w:id="8152"/>
      <w:bookmarkEnd w:id="8153"/>
    </w:p>
    <w:p w:rsidR="00932198" w:rsidRDefault="00932198" w:rsidP="00C73D3E">
      <w:pPr>
        <w:rPr>
          <w:rtl/>
          <w:lang w:eastAsia="he-IL"/>
        </w:rPr>
      </w:pPr>
      <w:bookmarkStart w:id="8154" w:name="_ETM_Q45_479633"/>
      <w:bookmarkEnd w:id="8154"/>
    </w:p>
    <w:p w:rsidR="00932198" w:rsidRDefault="00932198" w:rsidP="00C73D3E">
      <w:pPr>
        <w:rPr>
          <w:rtl/>
          <w:lang w:eastAsia="he-IL"/>
        </w:rPr>
      </w:pPr>
      <w:bookmarkStart w:id="8155" w:name="_ETM_Q45_479764"/>
      <w:bookmarkStart w:id="8156" w:name="_ETM_Q45_479794"/>
      <w:bookmarkEnd w:id="8155"/>
      <w:bookmarkEnd w:id="8156"/>
      <w:r>
        <w:rPr>
          <w:rtl/>
          <w:lang w:eastAsia="he-IL"/>
        </w:rPr>
        <w:t>אני מעדיפה שיהיו מולי נטורי קרט</w:t>
      </w:r>
      <w:r>
        <w:rPr>
          <w:rFonts w:hint="cs"/>
          <w:rtl/>
          <w:lang w:eastAsia="he-IL"/>
        </w:rPr>
        <w:t>א</w:t>
      </w:r>
      <w:r>
        <w:rPr>
          <w:rtl/>
          <w:lang w:eastAsia="he-IL"/>
        </w:rPr>
        <w:t xml:space="preserve"> או </w:t>
      </w:r>
      <w:r>
        <w:rPr>
          <w:rFonts w:hint="cs"/>
          <w:rtl/>
          <w:lang w:eastAsia="he-IL"/>
        </w:rPr>
        <w:t>ה</w:t>
      </w:r>
      <w:r>
        <w:rPr>
          <w:rtl/>
          <w:lang w:eastAsia="he-IL"/>
        </w:rPr>
        <w:t>פל</w:t>
      </w:r>
      <w:r>
        <w:rPr>
          <w:rFonts w:hint="cs"/>
          <w:rtl/>
          <w:lang w:eastAsia="he-IL"/>
        </w:rPr>
        <w:t>ג</w:t>
      </w:r>
      <w:bookmarkStart w:id="8157" w:name="_ETM_Q45_479943"/>
      <w:bookmarkEnd w:id="8157"/>
      <w:r>
        <w:rPr>
          <w:rtl/>
          <w:lang w:eastAsia="he-IL"/>
        </w:rPr>
        <w:t xml:space="preserve"> </w:t>
      </w:r>
      <w:r>
        <w:rPr>
          <w:rFonts w:hint="cs"/>
          <w:rtl/>
          <w:lang w:eastAsia="he-IL"/>
        </w:rPr>
        <w:t>ה</w:t>
      </w:r>
      <w:r>
        <w:rPr>
          <w:rtl/>
          <w:lang w:eastAsia="he-IL"/>
        </w:rPr>
        <w:t xml:space="preserve">ירושלמי, </w:t>
      </w:r>
      <w:r>
        <w:rPr>
          <w:rFonts w:hint="cs"/>
          <w:rtl/>
          <w:lang w:eastAsia="he-IL"/>
        </w:rPr>
        <w:t xml:space="preserve">כי </w:t>
      </w:r>
      <w:r>
        <w:rPr>
          <w:rtl/>
          <w:lang w:eastAsia="he-IL"/>
        </w:rPr>
        <w:t xml:space="preserve">לפחות </w:t>
      </w:r>
      <w:bookmarkStart w:id="8158" w:name="_ETM_Q45_483026"/>
      <w:bookmarkEnd w:id="8158"/>
      <w:r>
        <w:rPr>
          <w:rtl/>
          <w:lang w:eastAsia="he-IL"/>
        </w:rPr>
        <w:t>הם דוברי אמת. פה אני מרגישה שאנשים איבדו את הדרך</w:t>
      </w:r>
      <w:r>
        <w:rPr>
          <w:rFonts w:hint="cs"/>
          <w:rtl/>
          <w:lang w:eastAsia="he-IL"/>
        </w:rPr>
        <w:t>;</w:t>
      </w:r>
      <w:r>
        <w:rPr>
          <w:rtl/>
          <w:lang w:eastAsia="he-IL"/>
        </w:rPr>
        <w:t xml:space="preserve"> </w:t>
      </w:r>
      <w:bookmarkStart w:id="8159" w:name="_ETM_Q45_488385"/>
      <w:bookmarkEnd w:id="8159"/>
      <w:r>
        <w:rPr>
          <w:rtl/>
          <w:lang w:eastAsia="he-IL"/>
        </w:rPr>
        <w:t xml:space="preserve">מקבלים קולות מאזרחים שמאמינים בערכי </w:t>
      </w:r>
      <w:r>
        <w:rPr>
          <w:rFonts w:hint="cs"/>
          <w:rtl/>
          <w:lang w:eastAsia="he-IL"/>
        </w:rPr>
        <w:t>ה</w:t>
      </w:r>
      <w:r>
        <w:rPr>
          <w:rtl/>
          <w:lang w:eastAsia="he-IL"/>
        </w:rPr>
        <w:t>ליכוד, מאמינים בליברליות</w:t>
      </w:r>
      <w:r>
        <w:rPr>
          <w:rFonts w:hint="cs"/>
          <w:rtl/>
          <w:lang w:eastAsia="he-IL"/>
        </w:rPr>
        <w:t>,</w:t>
      </w:r>
      <w:r>
        <w:rPr>
          <w:rtl/>
          <w:lang w:eastAsia="he-IL"/>
        </w:rPr>
        <w:t xml:space="preserve"> </w:t>
      </w:r>
      <w:bookmarkStart w:id="8160" w:name="_ETM_Q45_493755"/>
      <w:bookmarkEnd w:id="8160"/>
      <w:r>
        <w:rPr>
          <w:rtl/>
          <w:lang w:eastAsia="he-IL"/>
        </w:rPr>
        <w:t xml:space="preserve">מאמינים בשירות בצבא ההגנה </w:t>
      </w:r>
      <w:r>
        <w:rPr>
          <w:rFonts w:hint="cs"/>
          <w:rtl/>
          <w:lang w:eastAsia="he-IL"/>
        </w:rPr>
        <w:t>ל</w:t>
      </w:r>
      <w:r>
        <w:rPr>
          <w:rtl/>
          <w:lang w:eastAsia="he-IL"/>
        </w:rPr>
        <w:t>ישראל, ובסוף</w:t>
      </w:r>
      <w:r>
        <w:rPr>
          <w:rFonts w:hint="cs"/>
          <w:rtl/>
          <w:lang w:eastAsia="he-IL"/>
        </w:rPr>
        <w:t xml:space="preserve"> הם</w:t>
      </w:r>
      <w:r>
        <w:rPr>
          <w:rtl/>
          <w:lang w:eastAsia="he-IL"/>
        </w:rPr>
        <w:t xml:space="preserve"> מקבלים </w:t>
      </w:r>
      <w:bookmarkStart w:id="8161" w:name="_ETM_Q45_499115"/>
      <w:bookmarkEnd w:id="8161"/>
      <w:r>
        <w:rPr>
          <w:rtl/>
          <w:lang w:eastAsia="he-IL"/>
        </w:rPr>
        <w:t>את נטורי קרט</w:t>
      </w:r>
      <w:r>
        <w:rPr>
          <w:rFonts w:hint="cs"/>
          <w:rtl/>
          <w:lang w:eastAsia="he-IL"/>
        </w:rPr>
        <w:t>א</w:t>
      </w:r>
      <w:bookmarkStart w:id="8162" w:name="_ETM_Q45_499783"/>
      <w:bookmarkEnd w:id="8162"/>
      <w:r>
        <w:rPr>
          <w:rtl/>
          <w:lang w:eastAsia="he-IL"/>
        </w:rPr>
        <w:t xml:space="preserve"> במסכה. </w:t>
      </w:r>
      <w:bookmarkStart w:id="8163" w:name="_ETM_Q45_502656"/>
      <w:bookmarkStart w:id="8164" w:name="_ETM_Q45_502682"/>
      <w:bookmarkStart w:id="8165" w:name="_ETM_Q45_502785"/>
      <w:bookmarkStart w:id="8166" w:name="_ETM_Q45_502845"/>
      <w:bookmarkEnd w:id="8163"/>
      <w:bookmarkEnd w:id="8164"/>
      <w:bookmarkEnd w:id="8165"/>
      <w:bookmarkEnd w:id="8166"/>
      <w:r>
        <w:rPr>
          <w:rtl/>
          <w:lang w:eastAsia="he-IL"/>
        </w:rPr>
        <w:t>חברים, החוק הזה פשוט</w:t>
      </w:r>
      <w:bookmarkStart w:id="8167" w:name="_ETM_Q45_504476"/>
      <w:bookmarkEnd w:id="8167"/>
      <w:r>
        <w:rPr>
          <w:rtl/>
          <w:lang w:eastAsia="he-IL"/>
        </w:rPr>
        <w:t xml:space="preserve"> לא מוסרי</w:t>
      </w:r>
      <w:r>
        <w:rPr>
          <w:rFonts w:hint="cs"/>
          <w:rtl/>
          <w:lang w:eastAsia="he-IL"/>
        </w:rPr>
        <w:t>,</w:t>
      </w:r>
      <w:bookmarkStart w:id="8168" w:name="_ETM_Q45_509742"/>
      <w:bookmarkEnd w:id="8168"/>
      <w:r>
        <w:rPr>
          <w:rtl/>
          <w:lang w:eastAsia="he-IL"/>
        </w:rPr>
        <w:t xml:space="preserve"> כי הערך העליון במדינת ישראל צריך להיות </w:t>
      </w:r>
      <w:bookmarkStart w:id="8169" w:name="_ETM_Q45_509837"/>
      <w:bookmarkEnd w:id="8169"/>
      <w:r>
        <w:rPr>
          <w:rtl/>
          <w:lang w:eastAsia="he-IL"/>
        </w:rPr>
        <w:t xml:space="preserve">הגנה על </w:t>
      </w:r>
      <w:r>
        <w:rPr>
          <w:rFonts w:hint="cs"/>
          <w:rtl/>
          <w:lang w:eastAsia="he-IL"/>
        </w:rPr>
        <w:t>ה</w:t>
      </w:r>
      <w:r>
        <w:rPr>
          <w:rtl/>
          <w:lang w:eastAsia="he-IL"/>
        </w:rPr>
        <w:t xml:space="preserve">מולדת </w:t>
      </w:r>
      <w:r>
        <w:rPr>
          <w:rFonts w:hint="cs"/>
          <w:rtl/>
          <w:lang w:eastAsia="he-IL"/>
        </w:rPr>
        <w:t>ו</w:t>
      </w:r>
      <w:r>
        <w:rPr>
          <w:rtl/>
          <w:lang w:eastAsia="he-IL"/>
        </w:rPr>
        <w:t xml:space="preserve">שירות בצבא ההגנה לישראל או בשירות לאומי </w:t>
      </w:r>
      <w:bookmarkStart w:id="8170" w:name="_ETM_Q45_515198"/>
      <w:bookmarkEnd w:id="8170"/>
      <w:r>
        <w:rPr>
          <w:rtl/>
          <w:lang w:eastAsia="he-IL"/>
        </w:rPr>
        <w:t>אזרחי. תודה רבה.</w:t>
      </w:r>
    </w:p>
    <w:p w:rsidR="00932198" w:rsidRDefault="00932198" w:rsidP="00C73D3E">
      <w:pPr>
        <w:rPr>
          <w:rtl/>
          <w:lang w:eastAsia="he-IL"/>
        </w:rPr>
      </w:pPr>
    </w:p>
    <w:p w:rsidR="00932198" w:rsidRDefault="00932198" w:rsidP="00C73D3E">
      <w:pPr>
        <w:pStyle w:val="af6"/>
        <w:keepNext/>
        <w:rPr>
          <w:rtl/>
        </w:rPr>
      </w:pPr>
      <w:bookmarkStart w:id="8171" w:name="ET_yor_6490_64"/>
      <w:r w:rsidRPr="00F43250">
        <w:rPr>
          <w:rStyle w:val="TagStyle"/>
          <w:rtl/>
        </w:rPr>
        <w:t xml:space="preserve"> &lt;&lt; יור &gt;&gt; </w:t>
      </w:r>
      <w:r>
        <w:rPr>
          <w:rtl/>
        </w:rPr>
        <w:t>היו"ר ניסים ואטורי:</w:t>
      </w:r>
      <w:r w:rsidRPr="00F43250">
        <w:rPr>
          <w:rStyle w:val="TagStyle"/>
          <w:rtl/>
        </w:rPr>
        <w:t xml:space="preserve"> &lt;&lt; יור &gt;&gt;</w:t>
      </w:r>
      <w:r>
        <w:rPr>
          <w:rtl/>
        </w:rPr>
        <w:t xml:space="preserve"> </w:t>
      </w:r>
      <w:bookmarkEnd w:id="8171"/>
    </w:p>
    <w:p w:rsidR="00932198" w:rsidRDefault="00932198" w:rsidP="00CA212C">
      <w:pPr>
        <w:rPr>
          <w:rtl/>
          <w:lang w:eastAsia="he-IL"/>
        </w:rPr>
      </w:pPr>
    </w:p>
    <w:p w:rsidR="00932198" w:rsidRDefault="00932198" w:rsidP="00C73D3E">
      <w:pPr>
        <w:rPr>
          <w:rtl/>
          <w:lang w:eastAsia="he-IL"/>
        </w:rPr>
      </w:pPr>
      <w:bookmarkStart w:id="8172" w:name="_ETM_Q45_521250"/>
      <w:bookmarkEnd w:id="8172"/>
      <w:r>
        <w:rPr>
          <w:rtl/>
          <w:lang w:eastAsia="he-IL"/>
        </w:rPr>
        <w:t>תודה רבה. חבר הכנסת ולדימיר</w:t>
      </w:r>
      <w:r>
        <w:rPr>
          <w:rFonts w:hint="cs"/>
          <w:rtl/>
          <w:lang w:eastAsia="he-IL"/>
        </w:rPr>
        <w:t xml:space="preserve"> בליאק.</w:t>
      </w:r>
    </w:p>
    <w:p w:rsidR="00932198" w:rsidRDefault="00932198" w:rsidP="00C73D3E">
      <w:pPr>
        <w:rPr>
          <w:rtl/>
          <w:lang w:eastAsia="he-IL"/>
        </w:rPr>
      </w:pPr>
      <w:bookmarkStart w:id="8173" w:name="_ETM_Q45_519112"/>
      <w:bookmarkStart w:id="8174" w:name="_ETM_Q45_528076"/>
      <w:bookmarkEnd w:id="8173"/>
      <w:bookmarkEnd w:id="8174"/>
    </w:p>
    <w:p w:rsidR="00932198" w:rsidRDefault="00932198" w:rsidP="00C73D3E">
      <w:pPr>
        <w:pStyle w:val="a4"/>
        <w:keepNext/>
        <w:rPr>
          <w:rtl/>
        </w:rPr>
      </w:pPr>
      <w:bookmarkStart w:id="8175" w:name="ET_speaker_6127_65"/>
      <w:r w:rsidRPr="001861E5">
        <w:rPr>
          <w:rStyle w:val="TagStyle"/>
          <w:rtl/>
        </w:rPr>
        <w:t xml:space="preserve"> &lt;&lt; דובר &gt;&gt; </w:t>
      </w:r>
      <w:bookmarkStart w:id="8176" w:name="_Toc233882745"/>
      <w:bookmarkStart w:id="8177" w:name="_Toc233882901"/>
      <w:r>
        <w:rPr>
          <w:rtl/>
        </w:rPr>
        <w:t>ולדימיר בליאק (יש עתיד):</w:t>
      </w:r>
      <w:bookmarkEnd w:id="8176"/>
      <w:bookmarkEnd w:id="8177"/>
      <w:r w:rsidRPr="001861E5">
        <w:rPr>
          <w:rStyle w:val="TagStyle"/>
          <w:rtl/>
        </w:rPr>
        <w:t xml:space="preserve"> &lt;&lt; דובר &gt;&gt;</w:t>
      </w:r>
      <w:r>
        <w:rPr>
          <w:rtl/>
        </w:rPr>
        <w:t xml:space="preserve"> </w:t>
      </w:r>
      <w:bookmarkEnd w:id="8175"/>
    </w:p>
    <w:p w:rsidR="00932198" w:rsidRDefault="00932198" w:rsidP="00CA212C">
      <w:pPr>
        <w:rPr>
          <w:rtl/>
          <w:lang w:eastAsia="he-IL"/>
        </w:rPr>
      </w:pPr>
    </w:p>
    <w:p w:rsidR="00932198" w:rsidRDefault="00932198" w:rsidP="00C73D3E">
      <w:pPr>
        <w:rPr>
          <w:rtl/>
          <w:lang w:eastAsia="he-IL"/>
        </w:rPr>
      </w:pPr>
      <w:bookmarkStart w:id="8178" w:name="_ETM_Q45_528393"/>
      <w:bookmarkStart w:id="8179" w:name="_ETM_Q45_528416"/>
      <w:bookmarkStart w:id="8180" w:name="_ETM_Q45_535910"/>
      <w:bookmarkEnd w:id="8178"/>
      <w:bookmarkEnd w:id="8179"/>
      <w:bookmarkEnd w:id="8180"/>
      <w:r>
        <w:rPr>
          <w:rtl/>
          <w:lang w:eastAsia="he-IL"/>
        </w:rPr>
        <w:t>תודה רבה, אדוני היושב-ראש. חבר</w:t>
      </w:r>
      <w:r>
        <w:rPr>
          <w:rFonts w:hint="cs"/>
          <w:rtl/>
          <w:lang w:eastAsia="he-IL"/>
        </w:rPr>
        <w:t>י</w:t>
      </w:r>
      <w:r>
        <w:rPr>
          <w:rtl/>
          <w:lang w:eastAsia="he-IL"/>
        </w:rPr>
        <w:t xml:space="preserve">י חברי הכנסת, שמעתי את חבר </w:t>
      </w:r>
      <w:bookmarkStart w:id="8181" w:name="_ETM_Q45_537955"/>
      <w:bookmarkEnd w:id="8181"/>
      <w:r>
        <w:rPr>
          <w:rtl/>
          <w:lang w:eastAsia="he-IL"/>
        </w:rPr>
        <w:t>הכנסת גפני</w:t>
      </w:r>
      <w:r>
        <w:rPr>
          <w:rFonts w:hint="cs"/>
          <w:rtl/>
          <w:lang w:eastAsia="he-IL"/>
        </w:rPr>
        <w:t>,</w:t>
      </w:r>
      <w:r>
        <w:rPr>
          <w:rtl/>
          <w:lang w:eastAsia="he-IL"/>
        </w:rPr>
        <w:t xml:space="preserve"> </w:t>
      </w:r>
      <w:bookmarkStart w:id="8182" w:name="_ETM_Q45_540559"/>
      <w:bookmarkEnd w:id="8182"/>
      <w:r>
        <w:rPr>
          <w:rtl/>
          <w:lang w:eastAsia="he-IL"/>
        </w:rPr>
        <w:t>שניסה לענות על שאלה פשוטה</w:t>
      </w:r>
      <w:r>
        <w:rPr>
          <w:rFonts w:hint="cs"/>
          <w:rtl/>
          <w:lang w:eastAsia="he-IL"/>
        </w:rPr>
        <w:t>:</w:t>
      </w:r>
      <w:r>
        <w:rPr>
          <w:rtl/>
          <w:lang w:eastAsia="he-IL"/>
        </w:rPr>
        <w:t xml:space="preserve"> למה עכשיו? שאלה לגיטימית</w:t>
      </w:r>
      <w:r>
        <w:rPr>
          <w:rFonts w:hint="cs"/>
          <w:rtl/>
          <w:lang w:eastAsia="he-IL"/>
        </w:rPr>
        <w:t>,</w:t>
      </w:r>
      <w:r>
        <w:rPr>
          <w:rtl/>
          <w:lang w:eastAsia="he-IL"/>
        </w:rPr>
        <w:t xml:space="preserve"> </w:t>
      </w:r>
      <w:bookmarkStart w:id="8183" w:name="_ETM_Q45_546959"/>
      <w:bookmarkEnd w:id="8183"/>
      <w:r>
        <w:rPr>
          <w:rtl/>
          <w:lang w:eastAsia="he-IL"/>
        </w:rPr>
        <w:t>שגם נשאלה בדיוני הוועדה</w:t>
      </w:r>
      <w:r>
        <w:rPr>
          <w:rFonts w:hint="cs"/>
          <w:rtl/>
          <w:lang w:eastAsia="he-IL"/>
        </w:rPr>
        <w:t>.</w:t>
      </w:r>
      <w:bookmarkStart w:id="8184" w:name="_ETM_Q45_548862"/>
      <w:bookmarkEnd w:id="8184"/>
      <w:r>
        <w:rPr>
          <w:rtl/>
          <w:lang w:eastAsia="he-IL"/>
        </w:rPr>
        <w:t xml:space="preserve"> והייתי בכל הדיונים, להבדיל מרוב היוזמים, </w:t>
      </w:r>
      <w:bookmarkStart w:id="8185" w:name="_ETM_Q45_550914"/>
      <w:bookmarkEnd w:id="8185"/>
      <w:r>
        <w:rPr>
          <w:rtl/>
          <w:lang w:eastAsia="he-IL"/>
        </w:rPr>
        <w:t xml:space="preserve">אגב. </w:t>
      </w:r>
      <w:bookmarkStart w:id="8186" w:name="_ETM_Q45_556089"/>
      <w:bookmarkEnd w:id="8186"/>
      <w:r>
        <w:rPr>
          <w:rtl/>
          <w:lang w:eastAsia="he-IL"/>
        </w:rPr>
        <w:t>ומכיוון שכולנו יודעים למה עכשיו</w:t>
      </w:r>
      <w:r>
        <w:rPr>
          <w:rFonts w:hint="cs"/>
          <w:rtl/>
          <w:lang w:eastAsia="he-IL"/>
        </w:rPr>
        <w:t>,</w:t>
      </w:r>
      <w:r>
        <w:rPr>
          <w:rtl/>
          <w:lang w:eastAsia="he-IL"/>
        </w:rPr>
        <w:t xml:space="preserve"> אני שאלתי שאלה נוספת. </w:t>
      </w:r>
      <w:bookmarkStart w:id="8187" w:name="_ETM_Q45_562299"/>
      <w:bookmarkEnd w:id="8187"/>
      <w:r>
        <w:rPr>
          <w:rtl/>
          <w:lang w:eastAsia="he-IL"/>
        </w:rPr>
        <w:t xml:space="preserve">הרי בחוק הזה יש שני סעיפים. </w:t>
      </w:r>
    </w:p>
    <w:p w:rsidR="00932198" w:rsidRDefault="00932198" w:rsidP="00C73D3E">
      <w:pPr>
        <w:rPr>
          <w:rtl/>
          <w:lang w:eastAsia="he-IL"/>
        </w:rPr>
      </w:pPr>
    </w:p>
    <w:p w:rsidR="00932198" w:rsidRDefault="00932198" w:rsidP="00C73D3E">
      <w:pPr>
        <w:rPr>
          <w:rtl/>
          <w:lang w:eastAsia="he-IL"/>
        </w:rPr>
      </w:pPr>
      <w:r>
        <w:rPr>
          <w:rtl/>
          <w:lang w:eastAsia="he-IL"/>
        </w:rPr>
        <w:t xml:space="preserve">כשחבר הכנסת גפני דיבר </w:t>
      </w:r>
      <w:bookmarkStart w:id="8188" w:name="_ETM_Q45_565909"/>
      <w:bookmarkEnd w:id="8188"/>
      <w:r>
        <w:rPr>
          <w:rtl/>
          <w:lang w:eastAsia="he-IL"/>
        </w:rPr>
        <w:t xml:space="preserve">כאן על ערך לימוד </w:t>
      </w:r>
      <w:bookmarkStart w:id="8189" w:name="_ETM_Q45_570109"/>
      <w:bookmarkEnd w:id="8189"/>
      <w:r>
        <w:rPr>
          <w:rFonts w:hint="cs"/>
          <w:rtl/>
          <w:lang w:eastAsia="he-IL"/>
        </w:rPr>
        <w:t>ה</w:t>
      </w:r>
      <w:r>
        <w:rPr>
          <w:rtl/>
          <w:lang w:eastAsia="he-IL"/>
        </w:rPr>
        <w:t>תורה</w:t>
      </w:r>
      <w:r>
        <w:rPr>
          <w:rFonts w:hint="cs"/>
          <w:rtl/>
          <w:lang w:eastAsia="he-IL"/>
        </w:rPr>
        <w:t>,</w:t>
      </w:r>
      <w:r>
        <w:rPr>
          <w:rtl/>
          <w:lang w:eastAsia="he-IL"/>
        </w:rPr>
        <w:t xml:space="preserve"> שאגב, אף אחד לא מתווכח, זה סעיף אחד של </w:t>
      </w:r>
      <w:bookmarkStart w:id="8190" w:name="_ETM_Q45_573019"/>
      <w:bookmarkEnd w:id="8190"/>
      <w:r>
        <w:rPr>
          <w:rtl/>
          <w:lang w:eastAsia="he-IL"/>
        </w:rPr>
        <w:t xml:space="preserve">החוק. </w:t>
      </w:r>
      <w:bookmarkStart w:id="8191" w:name="_ETM_Q45_576769"/>
      <w:bookmarkEnd w:id="8191"/>
      <w:r>
        <w:rPr>
          <w:rtl/>
          <w:lang w:eastAsia="he-IL"/>
        </w:rPr>
        <w:t xml:space="preserve">אבל הוא איכשהו שכח, ואולי לא במקרה, שבחוק הזה יש </w:t>
      </w:r>
      <w:bookmarkStart w:id="8192" w:name="_ETM_Q45_581911"/>
      <w:bookmarkEnd w:id="8192"/>
      <w:r>
        <w:rPr>
          <w:rtl/>
          <w:lang w:eastAsia="he-IL"/>
        </w:rPr>
        <w:t>סעיף נוסף</w:t>
      </w:r>
      <w:r>
        <w:rPr>
          <w:rFonts w:hint="cs"/>
          <w:rtl/>
          <w:lang w:eastAsia="he-IL"/>
        </w:rPr>
        <w:t>.</w:t>
      </w:r>
      <w:r>
        <w:rPr>
          <w:rtl/>
          <w:lang w:eastAsia="he-IL"/>
        </w:rPr>
        <w:t xml:space="preserve"> </w:t>
      </w:r>
      <w:bookmarkStart w:id="8193" w:name="_ETM_Q45_600371"/>
      <w:bookmarkEnd w:id="8193"/>
      <w:r>
        <w:rPr>
          <w:rtl/>
          <w:lang w:eastAsia="he-IL"/>
        </w:rPr>
        <w:t xml:space="preserve">לכן אני שאלתי את חבר הכנסת גפני ואת </w:t>
      </w:r>
      <w:bookmarkStart w:id="8194" w:name="_ETM_Q45_587053"/>
      <w:bookmarkEnd w:id="8194"/>
      <w:r>
        <w:rPr>
          <w:rtl/>
          <w:lang w:eastAsia="he-IL"/>
        </w:rPr>
        <w:t>שאר היוזמים, פעם אחר פעם</w:t>
      </w:r>
      <w:r>
        <w:rPr>
          <w:rFonts w:hint="cs"/>
          <w:rtl/>
          <w:lang w:eastAsia="he-IL"/>
        </w:rPr>
        <w:t xml:space="preserve"> </w:t>
      </w:r>
      <w:r>
        <w:rPr>
          <w:rtl/>
          <w:lang w:eastAsia="he-IL"/>
        </w:rPr>
        <w:t>– נכון? חבר הכנסת גולדקנו</w:t>
      </w:r>
      <w:r>
        <w:rPr>
          <w:rFonts w:hint="cs"/>
          <w:rtl/>
          <w:lang w:eastAsia="he-IL"/>
        </w:rPr>
        <w:t>פ?</w:t>
      </w:r>
      <w:r>
        <w:rPr>
          <w:rtl/>
          <w:lang w:eastAsia="he-IL"/>
        </w:rPr>
        <w:t xml:space="preserve"> גם </w:t>
      </w:r>
      <w:bookmarkStart w:id="8195" w:name="_ETM_Q45_592195"/>
      <w:bookmarkEnd w:id="8195"/>
      <w:r>
        <w:rPr>
          <w:rtl/>
          <w:lang w:eastAsia="he-IL"/>
        </w:rPr>
        <w:t>אותך שאלתי</w:t>
      </w:r>
      <w:r>
        <w:rPr>
          <w:rFonts w:hint="cs"/>
          <w:rtl/>
          <w:lang w:eastAsia="he-IL"/>
        </w:rPr>
        <w:t xml:space="preserve"> </w:t>
      </w:r>
      <w:r>
        <w:rPr>
          <w:rtl/>
          <w:lang w:eastAsia="he-IL"/>
        </w:rPr>
        <w:t xml:space="preserve">– מה זה אומר סעיף </w:t>
      </w:r>
      <w:r>
        <w:rPr>
          <w:rFonts w:hint="cs"/>
          <w:rtl/>
          <w:lang w:eastAsia="he-IL"/>
        </w:rPr>
        <w:t>2</w:t>
      </w:r>
      <w:bookmarkStart w:id="8196" w:name="_ETM_Q45_586402"/>
      <w:bookmarkEnd w:id="8196"/>
      <w:r>
        <w:rPr>
          <w:rtl/>
          <w:lang w:eastAsia="he-IL"/>
        </w:rPr>
        <w:t xml:space="preserve">? מה זה הערכים </w:t>
      </w:r>
      <w:bookmarkStart w:id="8197" w:name="_ETM_Q45_597337"/>
      <w:bookmarkEnd w:id="8197"/>
      <w:r>
        <w:rPr>
          <w:rtl/>
          <w:lang w:eastAsia="he-IL"/>
        </w:rPr>
        <w:t>האלה</w:t>
      </w:r>
      <w:r>
        <w:rPr>
          <w:rFonts w:hint="cs"/>
          <w:rtl/>
          <w:lang w:eastAsia="he-IL"/>
        </w:rPr>
        <w:t>,</w:t>
      </w:r>
      <w:r>
        <w:rPr>
          <w:rtl/>
          <w:lang w:eastAsia="he-IL"/>
        </w:rPr>
        <w:t xml:space="preserve"> ערכי יסוד אחרים</w:t>
      </w:r>
      <w:bookmarkStart w:id="8198" w:name="_ETM_Q45_596882"/>
      <w:bookmarkEnd w:id="8198"/>
      <w:r>
        <w:rPr>
          <w:rFonts w:hint="cs"/>
          <w:rtl/>
          <w:lang w:eastAsia="he-IL"/>
        </w:rPr>
        <w:t xml:space="preserve">, </w:t>
      </w:r>
      <w:r>
        <w:rPr>
          <w:rtl/>
          <w:lang w:eastAsia="he-IL"/>
        </w:rPr>
        <w:t>ומה זה מ</w:t>
      </w:r>
      <w:r>
        <w:rPr>
          <w:rFonts w:hint="cs"/>
          <w:rtl/>
          <w:lang w:eastAsia="he-IL"/>
        </w:rPr>
        <w:t>א</w:t>
      </w:r>
      <w:r>
        <w:rPr>
          <w:rtl/>
          <w:lang w:eastAsia="he-IL"/>
        </w:rPr>
        <w:t>זני צדק</w:t>
      </w:r>
      <w:r>
        <w:rPr>
          <w:rFonts w:hint="cs"/>
          <w:rtl/>
          <w:lang w:eastAsia="he-IL"/>
        </w:rPr>
        <w:t>?</w:t>
      </w:r>
      <w:r>
        <w:rPr>
          <w:rtl/>
          <w:lang w:eastAsia="he-IL"/>
        </w:rPr>
        <w:t xml:space="preserve"> </w:t>
      </w:r>
      <w:bookmarkStart w:id="8199" w:name="_ETM_Q45_603339"/>
      <w:bookmarkEnd w:id="8199"/>
      <w:r>
        <w:rPr>
          <w:rtl/>
          <w:lang w:eastAsia="he-IL"/>
        </w:rPr>
        <w:t xml:space="preserve">ולא קיבלתי תשובה. </w:t>
      </w:r>
    </w:p>
    <w:p w:rsidR="00932198" w:rsidRDefault="00932198" w:rsidP="00C73D3E">
      <w:pPr>
        <w:rPr>
          <w:rtl/>
          <w:lang w:eastAsia="he-IL"/>
        </w:rPr>
      </w:pPr>
    </w:p>
    <w:p w:rsidR="00932198" w:rsidRDefault="00932198" w:rsidP="00C73D3E">
      <w:pPr>
        <w:rPr>
          <w:rtl/>
          <w:lang w:eastAsia="he-IL"/>
        </w:rPr>
      </w:pPr>
      <w:r>
        <w:rPr>
          <w:rtl/>
          <w:lang w:eastAsia="he-IL"/>
        </w:rPr>
        <w:t xml:space="preserve">אתם יודעים למה? כי כולנו </w:t>
      </w:r>
      <w:r>
        <w:rPr>
          <w:rFonts w:hint="cs"/>
          <w:rtl/>
          <w:lang w:eastAsia="he-IL"/>
        </w:rPr>
        <w:t xml:space="preserve">גם </w:t>
      </w:r>
      <w:r>
        <w:rPr>
          <w:rtl/>
          <w:lang w:eastAsia="he-IL"/>
        </w:rPr>
        <w:t xml:space="preserve">יודעים </w:t>
      </w:r>
      <w:bookmarkStart w:id="8200" w:name="_ETM_Q45_607049"/>
      <w:bookmarkEnd w:id="8200"/>
      <w:r>
        <w:rPr>
          <w:rtl/>
          <w:lang w:eastAsia="he-IL"/>
        </w:rPr>
        <w:t xml:space="preserve">מה זה אומר. </w:t>
      </w:r>
      <w:bookmarkStart w:id="8201" w:name="_ETM_Q45_611609"/>
      <w:bookmarkEnd w:id="8201"/>
      <w:r>
        <w:rPr>
          <w:rtl/>
          <w:lang w:eastAsia="he-IL"/>
        </w:rPr>
        <w:t>כי החוק הזה הוא לא חוק</w:t>
      </w:r>
      <w:r>
        <w:rPr>
          <w:rFonts w:hint="cs"/>
          <w:rtl/>
          <w:lang w:eastAsia="he-IL"/>
        </w:rPr>
        <w:t>-</w:t>
      </w:r>
      <w:r>
        <w:rPr>
          <w:rtl/>
          <w:lang w:eastAsia="he-IL"/>
        </w:rPr>
        <w:t>יסוד</w:t>
      </w:r>
      <w:r>
        <w:rPr>
          <w:rFonts w:hint="cs"/>
          <w:rtl/>
          <w:lang w:eastAsia="he-IL"/>
        </w:rPr>
        <w:t>:</w:t>
      </w:r>
      <w:r>
        <w:rPr>
          <w:rtl/>
          <w:lang w:eastAsia="he-IL"/>
        </w:rPr>
        <w:t xml:space="preserve"> לימוד </w:t>
      </w:r>
      <w:bookmarkStart w:id="8202" w:name="_ETM_Q45_614119"/>
      <w:bookmarkEnd w:id="8202"/>
      <w:r>
        <w:rPr>
          <w:rtl/>
          <w:lang w:eastAsia="he-IL"/>
        </w:rPr>
        <w:t>תורה</w:t>
      </w:r>
      <w:r>
        <w:rPr>
          <w:rFonts w:hint="cs"/>
          <w:rtl/>
          <w:lang w:eastAsia="he-IL"/>
        </w:rPr>
        <w:t xml:space="preserve"> </w:t>
      </w:r>
      <w:r>
        <w:rPr>
          <w:rtl/>
          <w:lang w:eastAsia="he-IL"/>
        </w:rPr>
        <w:t xml:space="preserve">– </w:t>
      </w:r>
      <w:bookmarkStart w:id="8203" w:name="_ETM_Q45_617250"/>
      <w:bookmarkEnd w:id="8203"/>
      <w:r>
        <w:rPr>
          <w:rtl/>
          <w:lang w:eastAsia="he-IL"/>
        </w:rPr>
        <w:t xml:space="preserve">החוק הזה </w:t>
      </w:r>
      <w:bookmarkStart w:id="8204" w:name="_ETM_Q45_619250"/>
      <w:bookmarkEnd w:id="8204"/>
      <w:r>
        <w:rPr>
          <w:rtl/>
          <w:lang w:eastAsia="he-IL"/>
        </w:rPr>
        <w:t>הוא חוק</w:t>
      </w:r>
      <w:r>
        <w:rPr>
          <w:rFonts w:hint="cs"/>
          <w:rtl/>
          <w:lang w:eastAsia="he-IL"/>
        </w:rPr>
        <w:t>-</w:t>
      </w:r>
      <w:r>
        <w:rPr>
          <w:rtl/>
          <w:lang w:eastAsia="he-IL"/>
        </w:rPr>
        <w:t>יסוד</w:t>
      </w:r>
      <w:r>
        <w:rPr>
          <w:rFonts w:hint="cs"/>
          <w:rtl/>
          <w:lang w:eastAsia="he-IL"/>
        </w:rPr>
        <w:t>:</w:t>
      </w:r>
      <w:bookmarkStart w:id="8205" w:name="_ETM_Q45_617062"/>
      <w:bookmarkEnd w:id="8205"/>
      <w:r>
        <w:rPr>
          <w:rtl/>
          <w:lang w:eastAsia="he-IL"/>
        </w:rPr>
        <w:t xml:space="preserve"> השתמטות</w:t>
      </w:r>
      <w:r>
        <w:rPr>
          <w:rFonts w:hint="cs"/>
          <w:rtl/>
          <w:lang w:eastAsia="he-IL"/>
        </w:rPr>
        <w:t>.</w:t>
      </w:r>
      <w:r>
        <w:rPr>
          <w:rtl/>
          <w:lang w:eastAsia="he-IL"/>
        </w:rPr>
        <w:t xml:space="preserve"> ולכן זה עכשיו</w:t>
      </w:r>
      <w:r>
        <w:rPr>
          <w:rFonts w:hint="cs"/>
          <w:rtl/>
          <w:lang w:eastAsia="he-IL"/>
        </w:rPr>
        <w:t>,</w:t>
      </w:r>
      <w:r>
        <w:rPr>
          <w:rtl/>
          <w:lang w:eastAsia="he-IL"/>
        </w:rPr>
        <w:t xml:space="preserve"> זאת הסיבה היחידה </w:t>
      </w:r>
      <w:bookmarkStart w:id="8206" w:name="_ETM_Q45_625232"/>
      <w:bookmarkEnd w:id="8206"/>
      <w:r>
        <w:rPr>
          <w:rtl/>
          <w:lang w:eastAsia="he-IL"/>
        </w:rPr>
        <w:t>שזה עכשיו, מכיוון שמדובר בחוק</w:t>
      </w:r>
      <w:r>
        <w:rPr>
          <w:rFonts w:hint="cs"/>
          <w:rtl/>
          <w:lang w:eastAsia="he-IL"/>
        </w:rPr>
        <w:t>-</w:t>
      </w:r>
      <w:r>
        <w:rPr>
          <w:rtl/>
          <w:lang w:eastAsia="he-IL"/>
        </w:rPr>
        <w:t>יסוד</w:t>
      </w:r>
      <w:r>
        <w:rPr>
          <w:rFonts w:hint="cs"/>
          <w:rtl/>
          <w:lang w:eastAsia="he-IL"/>
        </w:rPr>
        <w:t>:</w:t>
      </w:r>
      <w:r>
        <w:rPr>
          <w:rtl/>
          <w:lang w:eastAsia="he-IL"/>
        </w:rPr>
        <w:t xml:space="preserve"> השתמטות. </w:t>
      </w:r>
      <w:bookmarkStart w:id="8207" w:name="_ETM_Q45_624931"/>
      <w:bookmarkEnd w:id="8207"/>
      <w:r>
        <w:rPr>
          <w:rtl/>
          <w:lang w:eastAsia="he-IL"/>
        </w:rPr>
        <w:t xml:space="preserve">לכן בחוק הזה </w:t>
      </w:r>
      <w:bookmarkStart w:id="8208" w:name="_ETM_Q45_631214"/>
      <w:bookmarkEnd w:id="8208"/>
      <w:r>
        <w:rPr>
          <w:rtl/>
          <w:lang w:eastAsia="he-IL"/>
        </w:rPr>
        <w:t>יש שני סעיפים</w:t>
      </w:r>
      <w:r>
        <w:rPr>
          <w:rFonts w:hint="cs"/>
          <w:rtl/>
          <w:lang w:eastAsia="he-IL"/>
        </w:rPr>
        <w:t>,</w:t>
      </w:r>
      <w:r>
        <w:rPr>
          <w:rtl/>
          <w:lang w:eastAsia="he-IL"/>
        </w:rPr>
        <w:t xml:space="preserve"> </w:t>
      </w:r>
      <w:r>
        <w:rPr>
          <w:rFonts w:hint="cs"/>
          <w:rtl/>
          <w:lang w:eastAsia="he-IL"/>
        </w:rPr>
        <w:t>כ</w:t>
      </w:r>
      <w:r>
        <w:rPr>
          <w:rtl/>
          <w:lang w:eastAsia="he-IL"/>
        </w:rPr>
        <w:t xml:space="preserve">שהסעיף השני, להבדיל מהסעיף הראשון, הסעיף השני </w:t>
      </w:r>
      <w:bookmarkStart w:id="8209" w:name="_ETM_Q45_637196"/>
      <w:bookmarkEnd w:id="8209"/>
      <w:r>
        <w:rPr>
          <w:rtl/>
          <w:lang w:eastAsia="he-IL"/>
        </w:rPr>
        <w:t>הוא לא הצהרתי</w:t>
      </w:r>
      <w:r>
        <w:rPr>
          <w:rFonts w:hint="cs"/>
          <w:rtl/>
          <w:lang w:eastAsia="he-IL"/>
        </w:rPr>
        <w:t xml:space="preserve"> </w:t>
      </w:r>
      <w:r>
        <w:rPr>
          <w:rtl/>
          <w:lang w:eastAsia="he-IL"/>
        </w:rPr>
        <w:t xml:space="preserve">– הסעיף השני הוא יישומי. </w:t>
      </w:r>
      <w:bookmarkStart w:id="8210" w:name="_ETM_Q45_643660"/>
      <w:bookmarkEnd w:id="8210"/>
    </w:p>
    <w:p w:rsidR="00932198" w:rsidRDefault="00932198" w:rsidP="00C73D3E">
      <w:pPr>
        <w:rPr>
          <w:rtl/>
          <w:lang w:eastAsia="he-IL"/>
        </w:rPr>
      </w:pPr>
    </w:p>
    <w:p w:rsidR="00932198" w:rsidRDefault="00932198" w:rsidP="00C73D3E">
      <w:pPr>
        <w:rPr>
          <w:rtl/>
          <w:lang w:eastAsia="he-IL"/>
        </w:rPr>
      </w:pPr>
      <w:r>
        <w:rPr>
          <w:rtl/>
          <w:lang w:eastAsia="he-IL"/>
        </w:rPr>
        <w:t xml:space="preserve">גם זה נחשף אתמול בדיוני הוועדה. הסעיף השני הוא לגמרי </w:t>
      </w:r>
      <w:bookmarkStart w:id="8211" w:name="_ETM_Q45_648630"/>
      <w:bookmarkEnd w:id="8211"/>
      <w:r>
        <w:rPr>
          <w:rtl/>
          <w:lang w:eastAsia="he-IL"/>
        </w:rPr>
        <w:t xml:space="preserve">יישומי, והוא לא רק משווה בין </w:t>
      </w:r>
      <w:r>
        <w:rPr>
          <w:rFonts w:hint="cs"/>
          <w:rtl/>
          <w:lang w:eastAsia="he-IL"/>
        </w:rPr>
        <w:t>ה</w:t>
      </w:r>
      <w:r>
        <w:rPr>
          <w:rtl/>
          <w:lang w:eastAsia="he-IL"/>
        </w:rPr>
        <w:t xml:space="preserve">זכויות של המשתמטים לזכויות </w:t>
      </w:r>
      <w:bookmarkStart w:id="8212" w:name="_ETM_Q45_653600"/>
      <w:bookmarkEnd w:id="8212"/>
      <w:r>
        <w:rPr>
          <w:rtl/>
          <w:lang w:eastAsia="he-IL"/>
        </w:rPr>
        <w:t>של משרתי המילואים</w:t>
      </w:r>
      <w:r>
        <w:rPr>
          <w:rFonts w:hint="cs"/>
          <w:rtl/>
          <w:lang w:eastAsia="he-IL"/>
        </w:rPr>
        <w:t xml:space="preserve"> </w:t>
      </w:r>
      <w:r>
        <w:rPr>
          <w:rtl/>
          <w:lang w:eastAsia="he-IL"/>
        </w:rPr>
        <w:t xml:space="preserve">– הוא עושה מדרג. </w:t>
      </w:r>
      <w:bookmarkStart w:id="8213" w:name="_ETM_Q45_659269"/>
      <w:bookmarkStart w:id="8214" w:name="_ETM_Q45_682960"/>
      <w:bookmarkEnd w:id="8213"/>
      <w:bookmarkEnd w:id="8214"/>
      <w:r>
        <w:rPr>
          <w:rtl/>
          <w:lang w:eastAsia="he-IL"/>
        </w:rPr>
        <w:t xml:space="preserve">אם החוק הזה עובר, </w:t>
      </w:r>
      <w:bookmarkStart w:id="8215" w:name="_ETM_Q45_661350"/>
      <w:bookmarkEnd w:id="8215"/>
      <w:r>
        <w:rPr>
          <w:rtl/>
          <w:lang w:eastAsia="he-IL"/>
        </w:rPr>
        <w:t xml:space="preserve">אז הדרגה של </w:t>
      </w:r>
      <w:r>
        <w:rPr>
          <w:rFonts w:hint="cs"/>
          <w:rtl/>
          <w:lang w:eastAsia="he-IL"/>
        </w:rPr>
        <w:t>ה</w:t>
      </w:r>
      <w:r>
        <w:rPr>
          <w:rtl/>
          <w:lang w:eastAsia="he-IL"/>
        </w:rPr>
        <w:t xml:space="preserve">משתמטים, מבחינת הזכויות, מבחינת התקציבים, מבחינת העדפות, </w:t>
      </w:r>
      <w:bookmarkStart w:id="8216" w:name="_ETM_Q45_668970"/>
      <w:bookmarkEnd w:id="8216"/>
      <w:r>
        <w:rPr>
          <w:rtl/>
          <w:lang w:eastAsia="he-IL"/>
        </w:rPr>
        <w:t xml:space="preserve">מבחינת ההטבות, הדרגה של </w:t>
      </w:r>
      <w:r>
        <w:rPr>
          <w:rFonts w:hint="cs"/>
          <w:rtl/>
          <w:lang w:eastAsia="he-IL"/>
        </w:rPr>
        <w:t>ה</w:t>
      </w:r>
      <w:r>
        <w:rPr>
          <w:rtl/>
          <w:lang w:eastAsia="he-IL"/>
        </w:rPr>
        <w:t>מש</w:t>
      </w:r>
      <w:r>
        <w:rPr>
          <w:rFonts w:hint="cs"/>
          <w:rtl/>
          <w:lang w:eastAsia="he-IL"/>
        </w:rPr>
        <w:t>תמט</w:t>
      </w:r>
      <w:r>
        <w:rPr>
          <w:rtl/>
          <w:lang w:eastAsia="he-IL"/>
        </w:rPr>
        <w:t xml:space="preserve">ים גבוהה יותר מהדרגה של </w:t>
      </w:r>
      <w:bookmarkStart w:id="8217" w:name="_ETM_Q45_674342"/>
      <w:bookmarkEnd w:id="8217"/>
      <w:r>
        <w:rPr>
          <w:rFonts w:hint="cs"/>
          <w:rtl/>
          <w:lang w:eastAsia="he-IL"/>
        </w:rPr>
        <w:t>ה</w:t>
      </w:r>
      <w:r>
        <w:rPr>
          <w:rtl/>
          <w:lang w:eastAsia="he-IL"/>
        </w:rPr>
        <w:t>משרתים. זו המשמעות של החוק הזה, על זה דיברנו בוועדה</w:t>
      </w:r>
      <w:r>
        <w:rPr>
          <w:rFonts w:hint="cs"/>
          <w:rtl/>
          <w:lang w:eastAsia="he-IL"/>
        </w:rPr>
        <w:t>.</w:t>
      </w:r>
      <w:bookmarkStart w:id="8218" w:name="_ETM_Q45_679304"/>
      <w:bookmarkStart w:id="8219" w:name="_ETM_Q45_679359"/>
      <w:bookmarkStart w:id="8220" w:name="_ETM_Q45_679440"/>
      <w:bookmarkStart w:id="8221" w:name="_ETM_Q45_679506"/>
      <w:bookmarkStart w:id="8222" w:name="_ETM_Q45_679714"/>
      <w:bookmarkEnd w:id="8218"/>
      <w:bookmarkEnd w:id="8219"/>
      <w:bookmarkEnd w:id="8220"/>
      <w:bookmarkEnd w:id="8221"/>
      <w:bookmarkEnd w:id="8222"/>
      <w:r>
        <w:rPr>
          <w:rFonts w:hint="cs"/>
          <w:rtl/>
          <w:lang w:eastAsia="he-IL"/>
        </w:rPr>
        <w:t xml:space="preserve"> </w:t>
      </w:r>
    </w:p>
    <w:p w:rsidR="00932198" w:rsidRDefault="00932198" w:rsidP="00C73D3E">
      <w:pPr>
        <w:rPr>
          <w:rtl/>
          <w:lang w:eastAsia="he-IL"/>
        </w:rPr>
      </w:pPr>
    </w:p>
    <w:p w:rsidR="00932198" w:rsidRDefault="00932198" w:rsidP="00C73D3E">
      <w:pPr>
        <w:rPr>
          <w:rtl/>
          <w:lang w:eastAsia="he-IL"/>
        </w:rPr>
      </w:pPr>
      <w:r>
        <w:rPr>
          <w:rtl/>
          <w:lang w:eastAsia="he-IL"/>
        </w:rPr>
        <w:t>לכן זה עכשיו</w:t>
      </w:r>
      <w:r>
        <w:rPr>
          <w:rFonts w:hint="cs"/>
          <w:rtl/>
          <w:lang w:eastAsia="he-IL"/>
        </w:rPr>
        <w:t>,</w:t>
      </w:r>
      <w:r>
        <w:rPr>
          <w:rtl/>
          <w:lang w:eastAsia="he-IL"/>
        </w:rPr>
        <w:t xml:space="preserve"> ולכן יש שני סעיפים</w:t>
      </w:r>
      <w:r>
        <w:rPr>
          <w:rFonts w:hint="cs"/>
          <w:rtl/>
          <w:lang w:eastAsia="he-IL"/>
        </w:rPr>
        <w:t>.</w:t>
      </w:r>
      <w:r>
        <w:rPr>
          <w:rtl/>
          <w:lang w:eastAsia="he-IL"/>
        </w:rPr>
        <w:t xml:space="preserve"> הדבר היחיד שאני </w:t>
      </w:r>
      <w:bookmarkStart w:id="8223" w:name="_ETM_Q45_685086"/>
      <w:bookmarkEnd w:id="8223"/>
      <w:r>
        <w:rPr>
          <w:rtl/>
          <w:lang w:eastAsia="he-IL"/>
        </w:rPr>
        <w:t>לא מצליח להבין</w:t>
      </w:r>
      <w:r>
        <w:rPr>
          <w:rFonts w:hint="cs"/>
          <w:rtl/>
          <w:lang w:eastAsia="he-IL"/>
        </w:rPr>
        <w:t xml:space="preserve"> הוא</w:t>
      </w:r>
      <w:r>
        <w:rPr>
          <w:rtl/>
          <w:lang w:eastAsia="he-IL"/>
        </w:rPr>
        <w:t xml:space="preserve"> מדוע הליכוד בחוק הזה, הליכוד, בוחר לירוק </w:t>
      </w:r>
      <w:bookmarkStart w:id="8224" w:name="_ETM_Q45_690458"/>
      <w:bookmarkEnd w:id="8224"/>
      <w:r>
        <w:rPr>
          <w:rtl/>
          <w:lang w:eastAsia="he-IL"/>
        </w:rPr>
        <w:t xml:space="preserve">בפנים למשרתי </w:t>
      </w:r>
      <w:r>
        <w:rPr>
          <w:rFonts w:hint="cs"/>
          <w:rtl/>
          <w:lang w:eastAsia="he-IL"/>
        </w:rPr>
        <w:t>מילואים</w:t>
      </w:r>
      <w:r>
        <w:rPr>
          <w:rtl/>
          <w:lang w:eastAsia="he-IL"/>
        </w:rPr>
        <w:t xml:space="preserve"> </w:t>
      </w:r>
      <w:bookmarkStart w:id="8225" w:name="_ETM_Q45_696270"/>
      <w:bookmarkEnd w:id="8225"/>
      <w:r>
        <w:rPr>
          <w:rtl/>
          <w:lang w:eastAsia="he-IL"/>
        </w:rPr>
        <w:t>ולחיילי צה"ל ולמעמד הביניים הישראלי</w:t>
      </w:r>
      <w:r>
        <w:rPr>
          <w:rFonts w:hint="cs"/>
          <w:rtl/>
          <w:lang w:eastAsia="he-IL"/>
        </w:rPr>
        <w:t>.</w:t>
      </w:r>
      <w:bookmarkStart w:id="8226" w:name="_ETM_Q45_701213"/>
      <w:bookmarkStart w:id="8227" w:name="_ETM_Q45_701254"/>
      <w:bookmarkEnd w:id="8226"/>
      <w:bookmarkEnd w:id="8227"/>
      <w:r>
        <w:rPr>
          <w:rtl/>
          <w:lang w:eastAsia="he-IL"/>
        </w:rPr>
        <w:t xml:space="preserve"> תודה.</w:t>
      </w:r>
    </w:p>
    <w:p w:rsidR="00932198" w:rsidRDefault="00932198" w:rsidP="00C73D3E">
      <w:pPr>
        <w:rPr>
          <w:rtl/>
          <w:lang w:eastAsia="he-IL"/>
        </w:rPr>
      </w:pPr>
    </w:p>
    <w:p w:rsidR="00932198" w:rsidRDefault="00932198" w:rsidP="00C73D3E">
      <w:pPr>
        <w:pStyle w:val="af6"/>
        <w:keepNext/>
        <w:rPr>
          <w:rtl/>
        </w:rPr>
      </w:pPr>
      <w:bookmarkStart w:id="8228" w:name="ET_yor_6490_66"/>
      <w:r w:rsidRPr="00260B60">
        <w:rPr>
          <w:rStyle w:val="TagStyle"/>
          <w:rtl/>
        </w:rPr>
        <w:t xml:space="preserve"> &lt;&lt; יור &gt;&gt; </w:t>
      </w:r>
      <w:r>
        <w:rPr>
          <w:rtl/>
        </w:rPr>
        <w:t>היו"ר ניסים ואטורי:</w:t>
      </w:r>
      <w:r w:rsidRPr="00260B60">
        <w:rPr>
          <w:rStyle w:val="TagStyle"/>
          <w:rtl/>
        </w:rPr>
        <w:t xml:space="preserve"> &lt;&lt; יור &gt;&gt;</w:t>
      </w:r>
      <w:r>
        <w:rPr>
          <w:rtl/>
        </w:rPr>
        <w:t xml:space="preserve"> </w:t>
      </w:r>
      <w:bookmarkEnd w:id="8228"/>
    </w:p>
    <w:p w:rsidR="00932198" w:rsidRDefault="00932198" w:rsidP="00CA212C">
      <w:pPr>
        <w:rPr>
          <w:rtl/>
          <w:lang w:eastAsia="he-IL"/>
        </w:rPr>
      </w:pPr>
    </w:p>
    <w:p w:rsidR="00932198" w:rsidRDefault="00932198" w:rsidP="00C73D3E">
      <w:pPr>
        <w:rPr>
          <w:rtl/>
          <w:lang w:eastAsia="he-IL"/>
        </w:rPr>
      </w:pPr>
      <w:bookmarkStart w:id="8229" w:name="_ETM_Q45_700989"/>
      <w:bookmarkStart w:id="8230" w:name="_ETM_Q45_697560"/>
      <w:bookmarkEnd w:id="8229"/>
      <w:bookmarkEnd w:id="8230"/>
      <w:r>
        <w:rPr>
          <w:rtl/>
          <w:lang w:eastAsia="he-IL"/>
        </w:rPr>
        <w:t>תודה רבה. חבר הכנסת סימון דוידסון</w:t>
      </w:r>
      <w:r>
        <w:rPr>
          <w:rFonts w:hint="cs"/>
          <w:rtl/>
          <w:lang w:eastAsia="he-IL"/>
        </w:rPr>
        <w:t>.</w:t>
      </w:r>
      <w:r>
        <w:rPr>
          <w:rtl/>
          <w:lang w:eastAsia="he-IL"/>
        </w:rPr>
        <w:t xml:space="preserve"> </w:t>
      </w:r>
    </w:p>
    <w:p w:rsidR="00932198" w:rsidRDefault="00932198" w:rsidP="00C73D3E">
      <w:pPr>
        <w:rPr>
          <w:rtl/>
          <w:lang w:eastAsia="he-IL"/>
        </w:rPr>
      </w:pPr>
    </w:p>
    <w:p w:rsidR="00932198" w:rsidRDefault="00932198" w:rsidP="00C73D3E">
      <w:pPr>
        <w:pStyle w:val="a4"/>
        <w:keepNext/>
        <w:rPr>
          <w:rtl/>
        </w:rPr>
      </w:pPr>
      <w:bookmarkStart w:id="8231" w:name="ET_speaker_6255_67"/>
      <w:r w:rsidRPr="00260B60">
        <w:rPr>
          <w:rStyle w:val="TagStyle"/>
          <w:rtl/>
        </w:rPr>
        <w:t xml:space="preserve"> &lt;&lt; דובר &gt;&gt; </w:t>
      </w:r>
      <w:bookmarkStart w:id="8232" w:name="_Toc233882746"/>
      <w:bookmarkStart w:id="8233" w:name="_Toc233882902"/>
      <w:r>
        <w:rPr>
          <w:rtl/>
        </w:rPr>
        <w:t>סימון דוידסון (יש עתיד):</w:t>
      </w:r>
      <w:bookmarkEnd w:id="8232"/>
      <w:bookmarkEnd w:id="8233"/>
      <w:r w:rsidRPr="00260B60">
        <w:rPr>
          <w:rStyle w:val="TagStyle"/>
          <w:rtl/>
        </w:rPr>
        <w:t xml:space="preserve"> &lt;&lt; דובר &gt;&gt;</w:t>
      </w:r>
      <w:r>
        <w:rPr>
          <w:rtl/>
        </w:rPr>
        <w:t xml:space="preserve"> </w:t>
      </w:r>
      <w:bookmarkEnd w:id="8231"/>
    </w:p>
    <w:p w:rsidR="00932198" w:rsidRDefault="00932198" w:rsidP="00C73D3E">
      <w:pPr>
        <w:rPr>
          <w:rtl/>
          <w:lang w:eastAsia="he-IL"/>
        </w:rPr>
      </w:pPr>
    </w:p>
    <w:p w:rsidR="00932198" w:rsidRDefault="00932198" w:rsidP="00C73D3E">
      <w:pPr>
        <w:rPr>
          <w:rtl/>
          <w:lang w:eastAsia="he-IL"/>
        </w:rPr>
      </w:pPr>
      <w:r>
        <w:rPr>
          <w:rtl/>
          <w:lang w:eastAsia="he-IL"/>
        </w:rPr>
        <w:t>תודה רבה, אדוני היושב-ראש</w:t>
      </w:r>
      <w:r>
        <w:rPr>
          <w:rFonts w:hint="cs"/>
          <w:rtl/>
          <w:lang w:eastAsia="he-IL"/>
        </w:rPr>
        <w:t>.</w:t>
      </w:r>
      <w:bookmarkStart w:id="8234" w:name="_ETM_Q45_713091"/>
      <w:bookmarkEnd w:id="8234"/>
      <w:r>
        <w:rPr>
          <w:rtl/>
          <w:lang w:eastAsia="he-IL"/>
        </w:rPr>
        <w:t xml:space="preserve"> חבריי חברי הכנסת</w:t>
      </w:r>
      <w:r>
        <w:rPr>
          <w:rFonts w:hint="cs"/>
          <w:rtl/>
          <w:lang w:eastAsia="he-IL"/>
        </w:rPr>
        <w:t xml:space="preserve"> </w:t>
      </w:r>
      <w:r>
        <w:rPr>
          <w:rtl/>
          <w:lang w:eastAsia="he-IL"/>
        </w:rPr>
        <w:t xml:space="preserve">– יש </w:t>
      </w:r>
      <w:bookmarkStart w:id="8235" w:name="_ETM_Q45_721884"/>
      <w:bookmarkEnd w:id="8235"/>
      <w:r>
        <w:rPr>
          <w:rtl/>
          <w:lang w:eastAsia="he-IL"/>
        </w:rPr>
        <w:t xml:space="preserve">שר? </w:t>
      </w:r>
    </w:p>
    <w:p w:rsidR="00932198" w:rsidRDefault="00932198" w:rsidP="00C73D3E">
      <w:pPr>
        <w:rPr>
          <w:rtl/>
          <w:lang w:eastAsia="he-IL"/>
        </w:rPr>
      </w:pPr>
    </w:p>
    <w:p w:rsidR="00932198" w:rsidRDefault="00932198" w:rsidP="00C73D3E">
      <w:pPr>
        <w:pStyle w:val="af6"/>
        <w:keepNext/>
        <w:rPr>
          <w:rtl/>
        </w:rPr>
      </w:pPr>
      <w:bookmarkStart w:id="8236" w:name="ET_yor_6490_68"/>
      <w:r w:rsidRPr="007E6015">
        <w:rPr>
          <w:rStyle w:val="TagStyle"/>
          <w:rtl/>
        </w:rPr>
        <w:t xml:space="preserve"> &lt;&lt; יור &gt;&gt; </w:t>
      </w:r>
      <w:r>
        <w:rPr>
          <w:rtl/>
        </w:rPr>
        <w:t>היו"ר ניסים ואטורי:</w:t>
      </w:r>
      <w:r w:rsidRPr="007E6015">
        <w:rPr>
          <w:rStyle w:val="TagStyle"/>
          <w:rtl/>
        </w:rPr>
        <w:t xml:space="preserve"> &lt;&lt; יור &gt;&gt;</w:t>
      </w:r>
      <w:r>
        <w:rPr>
          <w:rtl/>
        </w:rPr>
        <w:t xml:space="preserve"> </w:t>
      </w:r>
      <w:bookmarkEnd w:id="8236"/>
    </w:p>
    <w:p w:rsidR="00932198" w:rsidRDefault="00932198" w:rsidP="00CA212C">
      <w:pPr>
        <w:rPr>
          <w:rtl/>
          <w:lang w:eastAsia="he-IL"/>
        </w:rPr>
      </w:pPr>
    </w:p>
    <w:p w:rsidR="00932198" w:rsidRDefault="00932198" w:rsidP="00C73D3E">
      <w:pPr>
        <w:rPr>
          <w:rtl/>
          <w:lang w:eastAsia="he-IL"/>
        </w:rPr>
      </w:pPr>
      <w:r>
        <w:rPr>
          <w:rtl/>
          <w:lang w:eastAsia="he-IL"/>
        </w:rPr>
        <w:t xml:space="preserve">כן. </w:t>
      </w:r>
    </w:p>
    <w:p w:rsidR="00932198" w:rsidRDefault="00932198" w:rsidP="00C73D3E">
      <w:pPr>
        <w:rPr>
          <w:rtl/>
          <w:lang w:eastAsia="he-IL"/>
        </w:rPr>
      </w:pPr>
    </w:p>
    <w:p w:rsidR="00932198" w:rsidRDefault="00932198" w:rsidP="00C73D3E">
      <w:pPr>
        <w:pStyle w:val="-"/>
        <w:keepNext/>
        <w:rPr>
          <w:rtl/>
        </w:rPr>
      </w:pPr>
      <w:bookmarkStart w:id="8237" w:name="ET_speakercontinue_6255_69"/>
      <w:r w:rsidRPr="007E6015">
        <w:rPr>
          <w:rStyle w:val="TagStyle"/>
          <w:rtl/>
        </w:rPr>
        <w:t xml:space="preserve"> &lt;&lt; דובר_המשך &gt;&gt; </w:t>
      </w:r>
      <w:r>
        <w:rPr>
          <w:rtl/>
        </w:rPr>
        <w:t>סימון דוידסון (יש עתיד):</w:t>
      </w:r>
      <w:r w:rsidRPr="007E6015">
        <w:rPr>
          <w:rStyle w:val="TagStyle"/>
          <w:rtl/>
        </w:rPr>
        <w:t xml:space="preserve"> &lt;&lt; דובר_המשך &gt;&gt;</w:t>
      </w:r>
      <w:r>
        <w:rPr>
          <w:rtl/>
        </w:rPr>
        <w:t xml:space="preserve"> </w:t>
      </w:r>
      <w:bookmarkEnd w:id="8237"/>
    </w:p>
    <w:p w:rsidR="00932198" w:rsidRDefault="00932198" w:rsidP="00CA212C">
      <w:pPr>
        <w:rPr>
          <w:rtl/>
          <w:lang w:eastAsia="he-IL"/>
        </w:rPr>
      </w:pPr>
    </w:p>
    <w:p w:rsidR="00932198" w:rsidRDefault="00932198" w:rsidP="00C73D3E">
      <w:pPr>
        <w:rPr>
          <w:rtl/>
          <w:lang w:eastAsia="he-IL"/>
        </w:rPr>
      </w:pPr>
      <w:r>
        <w:rPr>
          <w:rtl/>
          <w:lang w:eastAsia="he-IL"/>
        </w:rPr>
        <w:t xml:space="preserve">אלי </w:t>
      </w:r>
      <w:bookmarkStart w:id="8238" w:name="_ETM_Q45_720930"/>
      <w:bookmarkEnd w:id="8238"/>
      <w:r>
        <w:rPr>
          <w:rtl/>
          <w:lang w:eastAsia="he-IL"/>
        </w:rPr>
        <w:t>כהן. שלום אדוני השר</w:t>
      </w:r>
      <w:r>
        <w:rPr>
          <w:rFonts w:hint="cs"/>
          <w:rtl/>
          <w:lang w:eastAsia="he-IL"/>
        </w:rPr>
        <w:t>.</w:t>
      </w:r>
      <w:r>
        <w:rPr>
          <w:rtl/>
          <w:lang w:eastAsia="he-IL"/>
        </w:rPr>
        <w:t xml:space="preserve"> </w:t>
      </w:r>
      <w:bookmarkStart w:id="8239" w:name="_ETM_Q45_728760"/>
      <w:bookmarkEnd w:id="8239"/>
      <w:r>
        <w:rPr>
          <w:rtl/>
          <w:lang w:eastAsia="he-IL"/>
        </w:rPr>
        <w:t>את האמת, הכנתי פה נאום</w:t>
      </w:r>
      <w:r>
        <w:rPr>
          <w:rFonts w:hint="cs"/>
          <w:rtl/>
          <w:lang w:eastAsia="he-IL"/>
        </w:rPr>
        <w:t>.</w:t>
      </w:r>
      <w:r>
        <w:rPr>
          <w:rtl/>
          <w:lang w:eastAsia="he-IL"/>
        </w:rPr>
        <w:t xml:space="preserve"> נשבע לך, נאור. </w:t>
      </w:r>
    </w:p>
    <w:p w:rsidR="00932198" w:rsidRDefault="00932198" w:rsidP="00C73D3E">
      <w:pPr>
        <w:rPr>
          <w:rtl/>
          <w:lang w:eastAsia="he-IL"/>
        </w:rPr>
      </w:pPr>
    </w:p>
    <w:p w:rsidR="00932198" w:rsidRDefault="00932198" w:rsidP="00C73D3E">
      <w:pPr>
        <w:pStyle w:val="af5"/>
        <w:keepNext/>
        <w:rPr>
          <w:rtl/>
        </w:rPr>
      </w:pPr>
      <w:bookmarkStart w:id="8240" w:name="ET_interruption_6361_70"/>
      <w:r w:rsidRPr="007E6015">
        <w:rPr>
          <w:rStyle w:val="TagStyle"/>
          <w:rtl/>
        </w:rPr>
        <w:t xml:space="preserve"> &lt;&lt; קריאה &gt;&gt; </w:t>
      </w:r>
      <w:r>
        <w:rPr>
          <w:rtl/>
        </w:rPr>
        <w:t>נאור שירי (יש עתיד):</w:t>
      </w:r>
      <w:r w:rsidRPr="007E6015">
        <w:rPr>
          <w:rStyle w:val="TagStyle"/>
          <w:rtl/>
        </w:rPr>
        <w:t xml:space="preserve"> &lt;&lt; קריאה &gt;&gt;</w:t>
      </w:r>
      <w:r>
        <w:rPr>
          <w:rtl/>
        </w:rPr>
        <w:t xml:space="preserve"> </w:t>
      </w:r>
      <w:bookmarkEnd w:id="8240"/>
    </w:p>
    <w:p w:rsidR="00932198" w:rsidRDefault="00932198" w:rsidP="00CA212C">
      <w:pPr>
        <w:rPr>
          <w:rtl/>
          <w:lang w:eastAsia="he-IL"/>
        </w:rPr>
      </w:pPr>
    </w:p>
    <w:p w:rsidR="00932198" w:rsidRDefault="00932198" w:rsidP="00C73D3E">
      <w:pPr>
        <w:rPr>
          <w:rtl/>
          <w:lang w:eastAsia="he-IL"/>
        </w:rPr>
      </w:pPr>
      <w:r>
        <w:rPr>
          <w:rFonts w:hint="cs"/>
          <w:rtl/>
          <w:lang w:eastAsia="he-IL"/>
        </w:rPr>
        <w:t>בחייאת סימון.</w:t>
      </w:r>
      <w:bookmarkStart w:id="8241" w:name="_ETM_Q45_729230"/>
      <w:bookmarkEnd w:id="8241"/>
    </w:p>
    <w:p w:rsidR="00932198" w:rsidRDefault="00932198" w:rsidP="00C73D3E">
      <w:pPr>
        <w:rPr>
          <w:rtl/>
          <w:lang w:eastAsia="he-IL"/>
        </w:rPr>
      </w:pPr>
    </w:p>
    <w:p w:rsidR="00932198" w:rsidRDefault="00932198" w:rsidP="00C73D3E">
      <w:pPr>
        <w:pStyle w:val="-"/>
        <w:keepNext/>
        <w:rPr>
          <w:rtl/>
        </w:rPr>
      </w:pPr>
      <w:bookmarkStart w:id="8242" w:name="ET_speakercontinue_6255_71"/>
      <w:r w:rsidRPr="007E6015">
        <w:rPr>
          <w:rStyle w:val="TagStyle"/>
          <w:rtl/>
        </w:rPr>
        <w:t xml:space="preserve"> &lt;&lt; דובר_המשך &gt;&gt; </w:t>
      </w:r>
      <w:r>
        <w:rPr>
          <w:rtl/>
        </w:rPr>
        <w:t>סימון דוידסון (יש עתיד):</w:t>
      </w:r>
      <w:r w:rsidRPr="007E6015">
        <w:rPr>
          <w:rStyle w:val="TagStyle"/>
          <w:rtl/>
        </w:rPr>
        <w:t xml:space="preserve"> &lt;&lt; דובר_המשך &gt;&gt;</w:t>
      </w:r>
      <w:r>
        <w:rPr>
          <w:rtl/>
        </w:rPr>
        <w:t xml:space="preserve"> </w:t>
      </w:r>
      <w:bookmarkEnd w:id="8242"/>
    </w:p>
    <w:p w:rsidR="00932198" w:rsidRDefault="00932198" w:rsidP="00CA212C">
      <w:pPr>
        <w:rPr>
          <w:rtl/>
          <w:lang w:eastAsia="he-IL"/>
        </w:rPr>
      </w:pPr>
    </w:p>
    <w:p w:rsidR="00932198" w:rsidRDefault="00932198" w:rsidP="00C73D3E">
      <w:pPr>
        <w:rPr>
          <w:rtl/>
          <w:lang w:eastAsia="he-IL"/>
        </w:rPr>
      </w:pPr>
      <w:r>
        <w:rPr>
          <w:rtl/>
          <w:lang w:eastAsia="he-IL"/>
        </w:rPr>
        <w:t xml:space="preserve">נשבע </w:t>
      </w:r>
      <w:bookmarkStart w:id="8243" w:name="_ETM_Q45_732770"/>
      <w:bookmarkEnd w:id="8243"/>
      <w:r>
        <w:rPr>
          <w:rtl/>
          <w:lang w:eastAsia="he-IL"/>
        </w:rPr>
        <w:t>לך</w:t>
      </w:r>
      <w:r>
        <w:rPr>
          <w:rFonts w:hint="cs"/>
          <w:rtl/>
          <w:lang w:eastAsia="he-IL"/>
        </w:rPr>
        <w:t>.</w:t>
      </w:r>
      <w:r>
        <w:rPr>
          <w:rtl/>
          <w:lang w:eastAsia="he-IL"/>
        </w:rPr>
        <w:t xml:space="preserve"> ה</w:t>
      </w:r>
      <w:r>
        <w:rPr>
          <w:rFonts w:hint="cs"/>
          <w:rtl/>
          <w:lang w:eastAsia="he-IL"/>
        </w:rPr>
        <w:t>י</w:t>
      </w:r>
      <w:r>
        <w:rPr>
          <w:rtl/>
          <w:lang w:eastAsia="he-IL"/>
        </w:rPr>
        <w:t>נה, בבקשה, עד. הכינו לי נאום</w:t>
      </w:r>
      <w:r>
        <w:rPr>
          <w:rFonts w:hint="cs"/>
          <w:rtl/>
          <w:lang w:eastAsia="he-IL"/>
        </w:rPr>
        <w:t>,</w:t>
      </w:r>
      <w:r>
        <w:rPr>
          <w:rtl/>
          <w:lang w:eastAsia="he-IL"/>
        </w:rPr>
        <w:t xml:space="preserve"> אמיתי, דפים שאני </w:t>
      </w:r>
      <w:bookmarkStart w:id="8244" w:name="_ETM_Q45_736780"/>
      <w:bookmarkEnd w:id="8244"/>
      <w:r>
        <w:rPr>
          <w:rtl/>
          <w:lang w:eastAsia="he-IL"/>
        </w:rPr>
        <w:t>אקרא.</w:t>
      </w:r>
    </w:p>
    <w:p w:rsidR="00932198" w:rsidRDefault="00932198" w:rsidP="00C73D3E">
      <w:pPr>
        <w:rPr>
          <w:rtl/>
          <w:lang w:eastAsia="he-IL"/>
        </w:rPr>
      </w:pPr>
    </w:p>
    <w:p w:rsidR="00932198" w:rsidRDefault="00932198" w:rsidP="00C73D3E">
      <w:pPr>
        <w:pStyle w:val="af6"/>
        <w:keepNext/>
        <w:rPr>
          <w:rtl/>
        </w:rPr>
      </w:pPr>
      <w:bookmarkStart w:id="8245" w:name="ET_yor_6490_72"/>
      <w:r w:rsidRPr="00013AD1">
        <w:rPr>
          <w:rStyle w:val="TagStyle"/>
          <w:rtl/>
        </w:rPr>
        <w:t xml:space="preserve"> &lt;&lt; יור &gt;&gt; </w:t>
      </w:r>
      <w:r>
        <w:rPr>
          <w:rtl/>
        </w:rPr>
        <w:t>היו"ר ניסים ואטורי:</w:t>
      </w:r>
      <w:r w:rsidRPr="00013AD1">
        <w:rPr>
          <w:rStyle w:val="TagStyle"/>
          <w:rtl/>
        </w:rPr>
        <w:t xml:space="preserve"> &lt;&lt; יור &gt;&gt;</w:t>
      </w:r>
      <w:r>
        <w:rPr>
          <w:rtl/>
        </w:rPr>
        <w:t xml:space="preserve"> </w:t>
      </w:r>
      <w:bookmarkEnd w:id="8245"/>
    </w:p>
    <w:p w:rsidR="00932198" w:rsidRDefault="00932198" w:rsidP="00CA212C">
      <w:pPr>
        <w:rPr>
          <w:rtl/>
          <w:lang w:eastAsia="he-IL"/>
        </w:rPr>
      </w:pPr>
    </w:p>
    <w:p w:rsidR="00932198" w:rsidRDefault="00932198" w:rsidP="00C73D3E">
      <w:pPr>
        <w:rPr>
          <w:rtl/>
          <w:lang w:eastAsia="he-IL"/>
        </w:rPr>
      </w:pPr>
      <w:r>
        <w:rPr>
          <w:rFonts w:hint="cs"/>
          <w:rtl/>
          <w:lang w:eastAsia="he-IL"/>
        </w:rPr>
        <w:t>שלוש דקות לרשותך.</w:t>
      </w:r>
    </w:p>
    <w:p w:rsidR="00932198" w:rsidRDefault="00932198" w:rsidP="00C73D3E">
      <w:pPr>
        <w:rPr>
          <w:rtl/>
          <w:lang w:eastAsia="he-IL"/>
        </w:rPr>
      </w:pPr>
    </w:p>
    <w:p w:rsidR="00932198" w:rsidRDefault="00932198" w:rsidP="00C73D3E">
      <w:pPr>
        <w:pStyle w:val="-"/>
        <w:keepNext/>
        <w:rPr>
          <w:rtl/>
        </w:rPr>
      </w:pPr>
      <w:bookmarkStart w:id="8246" w:name="ET_speakercontinue_6255_73"/>
      <w:r w:rsidRPr="00013AD1">
        <w:rPr>
          <w:rStyle w:val="TagStyle"/>
          <w:rtl/>
        </w:rPr>
        <w:t xml:space="preserve"> &lt;&lt; דובר_המשך &gt;&gt; </w:t>
      </w:r>
      <w:r>
        <w:rPr>
          <w:rtl/>
        </w:rPr>
        <w:t>סימון דוידסון (יש עתיד):</w:t>
      </w:r>
      <w:r w:rsidRPr="00013AD1">
        <w:rPr>
          <w:rStyle w:val="TagStyle"/>
          <w:rtl/>
        </w:rPr>
        <w:t xml:space="preserve"> &lt;&lt; דובר_המשך &gt;&gt;</w:t>
      </w:r>
      <w:r>
        <w:rPr>
          <w:rtl/>
        </w:rPr>
        <w:t xml:space="preserve"> </w:t>
      </w:r>
      <w:bookmarkEnd w:id="8246"/>
    </w:p>
    <w:p w:rsidR="00932198" w:rsidRDefault="00932198" w:rsidP="00CA212C">
      <w:pPr>
        <w:rPr>
          <w:rtl/>
          <w:lang w:eastAsia="he-IL"/>
        </w:rPr>
      </w:pPr>
    </w:p>
    <w:p w:rsidR="00932198" w:rsidRDefault="00932198" w:rsidP="00C73D3E">
      <w:pPr>
        <w:rPr>
          <w:rtl/>
          <w:lang w:eastAsia="he-IL"/>
        </w:rPr>
      </w:pPr>
      <w:r>
        <w:rPr>
          <w:rFonts w:hint="cs"/>
          <w:rtl/>
          <w:lang w:eastAsia="he-IL"/>
        </w:rPr>
        <w:t>אני מבקש סליחה מ</w:t>
      </w:r>
      <w:bookmarkStart w:id="8247" w:name="_ETM_Q45_737989"/>
      <w:bookmarkEnd w:id="8247"/>
      <w:r>
        <w:rPr>
          <w:rtl/>
          <w:lang w:eastAsia="he-IL"/>
        </w:rPr>
        <w:t>אלכס ונו</w:t>
      </w:r>
      <w:r>
        <w:rPr>
          <w:rFonts w:hint="cs"/>
          <w:rtl/>
          <w:lang w:eastAsia="he-IL"/>
        </w:rPr>
        <w:t>עה</w:t>
      </w:r>
      <w:bookmarkStart w:id="8248" w:name="_ETM_Q45_740859"/>
      <w:bookmarkEnd w:id="8248"/>
      <w:r>
        <w:rPr>
          <w:rtl/>
          <w:lang w:eastAsia="he-IL"/>
        </w:rPr>
        <w:t xml:space="preserve">, כי אני </w:t>
      </w:r>
      <w:bookmarkStart w:id="8249" w:name="_ETM_Q45_744800"/>
      <w:bookmarkEnd w:id="8249"/>
      <w:r>
        <w:rPr>
          <w:rtl/>
          <w:lang w:eastAsia="he-IL"/>
        </w:rPr>
        <w:t xml:space="preserve">לא אקרא את הדפים האלו. למה אני לא אקרא? </w:t>
      </w:r>
    </w:p>
    <w:p w:rsidR="00932198" w:rsidRDefault="00932198" w:rsidP="00C73D3E">
      <w:pPr>
        <w:rPr>
          <w:rtl/>
          <w:lang w:eastAsia="he-IL"/>
        </w:rPr>
      </w:pPr>
    </w:p>
    <w:p w:rsidR="00932198" w:rsidRDefault="00932198" w:rsidP="00C73D3E">
      <w:pPr>
        <w:pStyle w:val="af5"/>
        <w:keepNext/>
        <w:rPr>
          <w:rtl/>
        </w:rPr>
      </w:pPr>
      <w:bookmarkStart w:id="8250" w:name="ET_interruption_6361_74"/>
      <w:r w:rsidRPr="00013AD1">
        <w:rPr>
          <w:rStyle w:val="TagStyle"/>
          <w:rtl/>
        </w:rPr>
        <w:t xml:space="preserve"> &lt;&lt; קריאה &gt;&gt; </w:t>
      </w:r>
      <w:r>
        <w:rPr>
          <w:rtl/>
        </w:rPr>
        <w:t>נאור שירי (יש עתיד):</w:t>
      </w:r>
      <w:r w:rsidRPr="00013AD1">
        <w:rPr>
          <w:rStyle w:val="TagStyle"/>
          <w:rtl/>
        </w:rPr>
        <w:t xml:space="preserve"> &lt;&lt; קריאה &gt;&gt;</w:t>
      </w:r>
      <w:r>
        <w:rPr>
          <w:rtl/>
        </w:rPr>
        <w:t xml:space="preserve"> </w:t>
      </w:r>
      <w:bookmarkEnd w:id="8250"/>
    </w:p>
    <w:p w:rsidR="00932198" w:rsidRDefault="00932198" w:rsidP="00CA212C">
      <w:pPr>
        <w:rPr>
          <w:rtl/>
          <w:lang w:eastAsia="he-IL"/>
        </w:rPr>
      </w:pPr>
    </w:p>
    <w:p w:rsidR="00932198" w:rsidRDefault="00932198" w:rsidP="00C73D3E">
      <w:pPr>
        <w:rPr>
          <w:rtl/>
          <w:lang w:eastAsia="he-IL"/>
        </w:rPr>
      </w:pPr>
      <w:r>
        <w:rPr>
          <w:rFonts w:hint="cs"/>
          <w:rtl/>
          <w:lang w:eastAsia="he-IL"/>
        </w:rPr>
        <w:t>למה?</w:t>
      </w:r>
    </w:p>
    <w:p w:rsidR="00932198" w:rsidRDefault="00932198" w:rsidP="00C73D3E">
      <w:pPr>
        <w:rPr>
          <w:rtl/>
          <w:lang w:eastAsia="he-IL"/>
        </w:rPr>
      </w:pPr>
    </w:p>
    <w:p w:rsidR="00932198" w:rsidRDefault="00932198" w:rsidP="00C73D3E">
      <w:pPr>
        <w:pStyle w:val="-"/>
        <w:keepNext/>
        <w:rPr>
          <w:rtl/>
        </w:rPr>
      </w:pPr>
      <w:bookmarkStart w:id="8251" w:name="ET_speakercontinue_6255_75"/>
      <w:r w:rsidRPr="00013AD1">
        <w:rPr>
          <w:rStyle w:val="TagStyle"/>
          <w:rtl/>
        </w:rPr>
        <w:t xml:space="preserve"> &lt;&lt; דובר_המשך &gt;&gt; </w:t>
      </w:r>
      <w:r>
        <w:rPr>
          <w:rtl/>
        </w:rPr>
        <w:t>סימון דוידסון (יש עתיד):</w:t>
      </w:r>
      <w:r w:rsidRPr="00013AD1">
        <w:rPr>
          <w:rStyle w:val="TagStyle"/>
          <w:rtl/>
        </w:rPr>
        <w:t xml:space="preserve"> &lt;&lt; דובר_המשך &gt;&gt;</w:t>
      </w:r>
      <w:r>
        <w:rPr>
          <w:rtl/>
        </w:rPr>
        <w:t xml:space="preserve"> </w:t>
      </w:r>
      <w:bookmarkEnd w:id="8251"/>
    </w:p>
    <w:p w:rsidR="00932198" w:rsidRDefault="00932198" w:rsidP="00CA212C">
      <w:pPr>
        <w:rPr>
          <w:rtl/>
          <w:lang w:eastAsia="he-IL"/>
        </w:rPr>
      </w:pPr>
    </w:p>
    <w:p w:rsidR="00932198" w:rsidRDefault="00932198" w:rsidP="00C73D3E">
      <w:pPr>
        <w:rPr>
          <w:rtl/>
          <w:lang w:eastAsia="he-IL"/>
        </w:rPr>
      </w:pPr>
      <w:r>
        <w:rPr>
          <w:rtl/>
          <w:lang w:eastAsia="he-IL"/>
        </w:rPr>
        <w:t xml:space="preserve">ישבתי </w:t>
      </w:r>
      <w:bookmarkStart w:id="8252" w:name="_ETM_Q45_748809"/>
      <w:bookmarkEnd w:id="8252"/>
      <w:r>
        <w:rPr>
          <w:rtl/>
          <w:lang w:eastAsia="he-IL"/>
        </w:rPr>
        <w:t>פה כמו ילד טוב</w:t>
      </w:r>
      <w:r>
        <w:rPr>
          <w:rFonts w:hint="cs"/>
          <w:rtl/>
          <w:lang w:eastAsia="he-IL"/>
        </w:rPr>
        <w:t>,</w:t>
      </w:r>
      <w:r>
        <w:rPr>
          <w:rtl/>
          <w:lang w:eastAsia="he-IL"/>
        </w:rPr>
        <w:t xml:space="preserve"> באמת ישבתי והקשבתי לגפני</w:t>
      </w:r>
      <w:r>
        <w:rPr>
          <w:rFonts w:hint="cs"/>
          <w:rtl/>
          <w:lang w:eastAsia="he-IL"/>
        </w:rPr>
        <w:t>.</w:t>
      </w:r>
      <w:r>
        <w:rPr>
          <w:rtl/>
          <w:lang w:eastAsia="he-IL"/>
        </w:rPr>
        <w:t xml:space="preserve"> </w:t>
      </w:r>
      <w:bookmarkStart w:id="8253" w:name="_ETM_Q45_753380"/>
      <w:bookmarkEnd w:id="8253"/>
      <w:r>
        <w:rPr>
          <w:rtl/>
          <w:lang w:eastAsia="he-IL"/>
        </w:rPr>
        <w:t xml:space="preserve">רציתי שהוא יסביר לי מה מהות החוק הזה, מה זה </w:t>
      </w:r>
      <w:bookmarkStart w:id="8254" w:name="_ETM_Q45_757207"/>
      <w:bookmarkEnd w:id="8254"/>
      <w:r>
        <w:rPr>
          <w:rtl/>
          <w:lang w:eastAsia="he-IL"/>
        </w:rPr>
        <w:t>אומר בכלל</w:t>
      </w:r>
      <w:r>
        <w:rPr>
          <w:rFonts w:hint="cs"/>
          <w:rtl/>
          <w:lang w:eastAsia="he-IL"/>
        </w:rPr>
        <w:t>.</w:t>
      </w:r>
      <w:r>
        <w:rPr>
          <w:rtl/>
          <w:lang w:eastAsia="he-IL"/>
        </w:rPr>
        <w:t xml:space="preserve"> מה אומר</w:t>
      </w:r>
      <w:r>
        <w:rPr>
          <w:rFonts w:hint="cs"/>
          <w:rtl/>
          <w:lang w:eastAsia="he-IL"/>
        </w:rPr>
        <w:t>ת</w:t>
      </w:r>
      <w:r>
        <w:rPr>
          <w:rtl/>
          <w:lang w:eastAsia="he-IL"/>
        </w:rPr>
        <w:t xml:space="preserve"> הצעת חוק</w:t>
      </w:r>
      <w:r>
        <w:rPr>
          <w:rFonts w:hint="cs"/>
          <w:rtl/>
          <w:lang w:eastAsia="he-IL"/>
        </w:rPr>
        <w:t>-</w:t>
      </w:r>
      <w:r>
        <w:rPr>
          <w:rtl/>
          <w:lang w:eastAsia="he-IL"/>
        </w:rPr>
        <w:t>יסוד</w:t>
      </w:r>
      <w:r>
        <w:rPr>
          <w:rFonts w:hint="cs"/>
          <w:rtl/>
          <w:lang w:eastAsia="he-IL"/>
        </w:rPr>
        <w:t>:</w:t>
      </w:r>
      <w:r>
        <w:rPr>
          <w:rtl/>
          <w:lang w:eastAsia="he-IL"/>
        </w:rPr>
        <w:t xml:space="preserve"> לימוד תורה? מה </w:t>
      </w:r>
      <w:bookmarkStart w:id="8255" w:name="_ETM_Q45_761034"/>
      <w:bookmarkEnd w:id="8255"/>
      <w:r>
        <w:rPr>
          <w:rtl/>
          <w:lang w:eastAsia="he-IL"/>
        </w:rPr>
        <w:t>זה אומר? במה זה משפר את המעמד של תלמידי החכמים</w:t>
      </w:r>
      <w:r>
        <w:rPr>
          <w:rFonts w:hint="cs"/>
          <w:rtl/>
          <w:lang w:eastAsia="he-IL"/>
        </w:rPr>
        <w:t>?</w:t>
      </w:r>
      <w:r>
        <w:rPr>
          <w:rtl/>
          <w:lang w:eastAsia="he-IL"/>
        </w:rPr>
        <w:t xml:space="preserve"> </w:t>
      </w:r>
      <w:bookmarkStart w:id="8256" w:name="_ETM_Q45_764861"/>
      <w:bookmarkEnd w:id="8256"/>
      <w:r>
        <w:rPr>
          <w:rtl/>
          <w:lang w:eastAsia="he-IL"/>
        </w:rPr>
        <w:t>במה זה פוגע בהם</w:t>
      </w:r>
      <w:r>
        <w:rPr>
          <w:rFonts w:hint="cs"/>
          <w:rtl/>
          <w:lang w:eastAsia="he-IL"/>
        </w:rPr>
        <w:t>?</w:t>
      </w:r>
      <w:r>
        <w:rPr>
          <w:rtl/>
          <w:lang w:eastAsia="he-IL"/>
        </w:rPr>
        <w:t xml:space="preserve"> במה זה משפיע על המילואימניקים</w:t>
      </w:r>
      <w:r>
        <w:rPr>
          <w:rFonts w:hint="cs"/>
          <w:rtl/>
          <w:lang w:eastAsia="he-IL"/>
        </w:rPr>
        <w:t>?</w:t>
      </w:r>
      <w:r>
        <w:rPr>
          <w:rtl/>
          <w:lang w:eastAsia="he-IL"/>
        </w:rPr>
        <w:t xml:space="preserve"> במה </w:t>
      </w:r>
      <w:bookmarkStart w:id="8257" w:name="_ETM_Q45_768688"/>
      <w:bookmarkEnd w:id="8257"/>
      <w:r>
        <w:rPr>
          <w:rtl/>
          <w:lang w:eastAsia="he-IL"/>
        </w:rPr>
        <w:t>זה לא משפיע</w:t>
      </w:r>
      <w:r>
        <w:rPr>
          <w:rFonts w:hint="cs"/>
          <w:rtl/>
          <w:lang w:eastAsia="he-IL"/>
        </w:rPr>
        <w:t>?</w:t>
      </w:r>
      <w:r>
        <w:rPr>
          <w:rtl/>
          <w:lang w:eastAsia="he-IL"/>
        </w:rPr>
        <w:t xml:space="preserve"> להבין כמו ילד טוב</w:t>
      </w:r>
      <w:r>
        <w:rPr>
          <w:rFonts w:hint="cs"/>
          <w:rtl/>
          <w:lang w:eastAsia="he-IL"/>
        </w:rPr>
        <w:t>.</w:t>
      </w:r>
      <w:r>
        <w:rPr>
          <w:rtl/>
          <w:lang w:eastAsia="he-IL"/>
        </w:rPr>
        <w:t xml:space="preserve"> ולא למדתי כלום. </w:t>
      </w:r>
      <w:bookmarkStart w:id="8258" w:name="_ETM_Q45_772515"/>
      <w:bookmarkEnd w:id="8258"/>
    </w:p>
    <w:p w:rsidR="00932198" w:rsidRDefault="00932198" w:rsidP="00C73D3E">
      <w:pPr>
        <w:rPr>
          <w:rtl/>
          <w:lang w:eastAsia="he-IL"/>
        </w:rPr>
      </w:pPr>
    </w:p>
    <w:p w:rsidR="00932198" w:rsidRDefault="00932198" w:rsidP="00C73D3E">
      <w:pPr>
        <w:rPr>
          <w:rtl/>
        </w:rPr>
      </w:pPr>
      <w:bookmarkStart w:id="8259" w:name="TOR_Q46"/>
      <w:bookmarkEnd w:id="8259"/>
      <w:r>
        <w:rPr>
          <w:rFonts w:hint="cs"/>
          <w:rtl/>
        </w:rPr>
        <w:t xml:space="preserve">עמד פה גפני ונתן מפה נאום בן-גוריון על תקופת תרפפ"ו, שבן-גוריון בעצמו אמר כמה זה חשוב תלמידי חכמים. </w:t>
      </w:r>
      <w:bookmarkStart w:id="8260" w:name="_ETM_Q46_180000"/>
      <w:bookmarkEnd w:id="8260"/>
      <w:r>
        <w:rPr>
          <w:rtl/>
        </w:rPr>
        <w:t>אז בוא</w:t>
      </w:r>
      <w:r>
        <w:rPr>
          <w:rFonts w:hint="cs"/>
          <w:rtl/>
        </w:rPr>
        <w:t>ו,</w:t>
      </w:r>
      <w:r>
        <w:rPr>
          <w:rtl/>
        </w:rPr>
        <w:t xml:space="preserve"> אני </w:t>
      </w:r>
      <w:bookmarkStart w:id="8261" w:name="_ETM_Q46_184229"/>
      <w:bookmarkEnd w:id="8261"/>
      <w:r>
        <w:rPr>
          <w:rtl/>
        </w:rPr>
        <w:t>אעשה א</w:t>
      </w:r>
      <w:r>
        <w:rPr>
          <w:rFonts w:hint="cs"/>
          <w:rtl/>
        </w:rPr>
        <w:t>י</w:t>
      </w:r>
      <w:r>
        <w:rPr>
          <w:rtl/>
        </w:rPr>
        <w:t>תכם מספרית</w:t>
      </w:r>
      <w:r>
        <w:rPr>
          <w:rFonts w:hint="cs"/>
          <w:rtl/>
        </w:rPr>
        <w:t>.</w:t>
      </w:r>
      <w:r>
        <w:rPr>
          <w:rtl/>
        </w:rPr>
        <w:t xml:space="preserve"> גם אני חושב ככה. אני חושב שתלמיד </w:t>
      </w:r>
      <w:bookmarkStart w:id="8262" w:name="_ETM_Q46_188459"/>
      <w:bookmarkEnd w:id="8262"/>
      <w:r>
        <w:rPr>
          <w:rtl/>
        </w:rPr>
        <w:t xml:space="preserve">חכם הוא תלמיד חכם, ואנחנו צריכים </w:t>
      </w:r>
      <w:bookmarkStart w:id="8263" w:name="_ETM_Q46_193159"/>
      <w:bookmarkEnd w:id="8263"/>
      <w:r>
        <w:rPr>
          <w:rtl/>
        </w:rPr>
        <w:t xml:space="preserve">לשפר לו את התנאים, לא לפגוע בו, ושילמד. אבל אם </w:t>
      </w:r>
      <w:bookmarkStart w:id="8264" w:name="_ETM_Q46_198037"/>
      <w:bookmarkEnd w:id="8264"/>
      <w:r>
        <w:rPr>
          <w:rtl/>
        </w:rPr>
        <w:t>נעשה באחוזים</w:t>
      </w:r>
      <w:r>
        <w:rPr>
          <w:rFonts w:hint="cs"/>
          <w:rtl/>
        </w:rPr>
        <w:t xml:space="preserve"> </w:t>
      </w:r>
      <w:bookmarkStart w:id="8265" w:name="_ETM_Q46_196185"/>
      <w:bookmarkEnd w:id="8265"/>
      <w:r>
        <w:rPr>
          <w:rFonts w:hint="eastAsia"/>
          <w:rtl/>
        </w:rPr>
        <w:t>–</w:t>
      </w:r>
      <w:r>
        <w:rPr>
          <w:rtl/>
        </w:rPr>
        <w:t xml:space="preserve"> אמר גפני שבתחילת מדינת ישראל</w:t>
      </w:r>
      <w:r>
        <w:rPr>
          <w:rFonts w:hint="cs"/>
          <w:rtl/>
        </w:rPr>
        <w:t xml:space="preserve"> היו</w:t>
      </w:r>
      <w:r>
        <w:rPr>
          <w:rtl/>
        </w:rPr>
        <w:t xml:space="preserve"> 800,000 </w:t>
      </w:r>
      <w:bookmarkStart w:id="8266" w:name="_ETM_Q46_202915"/>
      <w:bookmarkEnd w:id="8266"/>
      <w:r>
        <w:rPr>
          <w:rtl/>
        </w:rPr>
        <w:t>אזרחים, והיו 400 תלמידים. בוא</w:t>
      </w:r>
      <w:r>
        <w:rPr>
          <w:rFonts w:hint="cs"/>
          <w:rtl/>
        </w:rPr>
        <w:t>ו</w:t>
      </w:r>
      <w:r>
        <w:rPr>
          <w:rtl/>
        </w:rPr>
        <w:t xml:space="preserve"> נעשה אותו דבר, נכפיל</w:t>
      </w:r>
      <w:r>
        <w:rPr>
          <w:rFonts w:hint="cs"/>
          <w:rtl/>
        </w:rPr>
        <w:t>,</w:t>
      </w:r>
      <w:r>
        <w:rPr>
          <w:rtl/>
        </w:rPr>
        <w:t xml:space="preserve"> כמה </w:t>
      </w:r>
      <w:bookmarkStart w:id="8267" w:name="_ETM_Q46_207793"/>
      <w:bookmarkEnd w:id="8267"/>
      <w:r>
        <w:rPr>
          <w:rFonts w:hint="cs"/>
          <w:rtl/>
        </w:rPr>
        <w:t>ש</w:t>
      </w:r>
      <w:r>
        <w:rPr>
          <w:rtl/>
        </w:rPr>
        <w:t xml:space="preserve">יש היום, </w:t>
      </w:r>
      <w:r>
        <w:rPr>
          <w:rFonts w:hint="cs"/>
          <w:rtl/>
        </w:rPr>
        <w:t>9</w:t>
      </w:r>
      <w:r>
        <w:rPr>
          <w:rtl/>
        </w:rPr>
        <w:t xml:space="preserve"> מיליון וקצת אזרחים</w:t>
      </w:r>
      <w:r>
        <w:rPr>
          <w:rFonts w:hint="cs"/>
          <w:rtl/>
        </w:rPr>
        <w:t>.</w:t>
      </w:r>
      <w:r>
        <w:rPr>
          <w:rtl/>
        </w:rPr>
        <w:t xml:space="preserve"> ונגיד </w:t>
      </w:r>
      <w:r>
        <w:rPr>
          <w:rFonts w:hint="cs"/>
          <w:rtl/>
        </w:rPr>
        <w:t>ש</w:t>
      </w:r>
      <w:r>
        <w:rPr>
          <w:rtl/>
        </w:rPr>
        <w:t>יש מספר מ</w:t>
      </w:r>
      <w:r>
        <w:rPr>
          <w:rFonts w:hint="cs"/>
          <w:rtl/>
        </w:rPr>
        <w:t>-9</w:t>
      </w:r>
      <w:r>
        <w:rPr>
          <w:rtl/>
        </w:rPr>
        <w:t xml:space="preserve"> </w:t>
      </w:r>
      <w:bookmarkStart w:id="8268" w:name="_ETM_Q46_212671"/>
      <w:bookmarkEnd w:id="8268"/>
      <w:r>
        <w:rPr>
          <w:rFonts w:hint="cs"/>
          <w:rtl/>
        </w:rPr>
        <w:t>ה</w:t>
      </w:r>
      <w:r>
        <w:rPr>
          <w:rtl/>
        </w:rPr>
        <w:t xml:space="preserve">מיליון תלמידי </w:t>
      </w:r>
      <w:r>
        <w:rPr>
          <w:rFonts w:hint="cs"/>
          <w:rtl/>
        </w:rPr>
        <w:t>ה</w:t>
      </w:r>
      <w:r>
        <w:rPr>
          <w:rtl/>
        </w:rPr>
        <w:t xml:space="preserve">חכמים, שיהיו תלמידי חכמים. </w:t>
      </w:r>
      <w:bookmarkStart w:id="8269" w:name="_ETM_Q46_218090"/>
      <w:bookmarkEnd w:id="8269"/>
      <w:r>
        <w:rPr>
          <w:rtl/>
        </w:rPr>
        <w:t>אבל מה אתם עושים פה? אתם עובדים עלינו בעיניים</w:t>
      </w:r>
      <w:r>
        <w:rPr>
          <w:rFonts w:hint="cs"/>
          <w:rtl/>
        </w:rPr>
        <w:t>.</w:t>
      </w:r>
      <w:r>
        <w:rPr>
          <w:rtl/>
        </w:rPr>
        <w:t xml:space="preserve"> </w:t>
      </w:r>
      <w:bookmarkStart w:id="8270" w:name="_ETM_Q46_221741"/>
      <w:bookmarkEnd w:id="8270"/>
      <w:r>
        <w:rPr>
          <w:rtl/>
        </w:rPr>
        <w:t>השר גולדקנופ</w:t>
      </w:r>
      <w:r>
        <w:rPr>
          <w:rFonts w:hint="cs"/>
          <w:rtl/>
        </w:rPr>
        <w:t xml:space="preserve"> </w:t>
      </w:r>
      <w:r>
        <w:rPr>
          <w:rtl/>
        </w:rPr>
        <w:t>– שר לשעבר, או שר נוכחי, אני לא יודע</w:t>
      </w:r>
      <w:r>
        <w:rPr>
          <w:rFonts w:hint="cs"/>
          <w:rtl/>
        </w:rPr>
        <w:t xml:space="preserve"> </w:t>
      </w:r>
      <w:r>
        <w:rPr>
          <w:rtl/>
        </w:rPr>
        <w:t xml:space="preserve">– </w:t>
      </w:r>
      <w:bookmarkStart w:id="8271" w:name="_ETM_Q46_225393"/>
      <w:bookmarkEnd w:id="8271"/>
      <w:r>
        <w:rPr>
          <w:rtl/>
        </w:rPr>
        <w:t xml:space="preserve">יום אחד </w:t>
      </w:r>
      <w:r>
        <w:rPr>
          <w:rFonts w:hint="cs"/>
          <w:rtl/>
        </w:rPr>
        <w:t>אתה איתי</w:t>
      </w:r>
      <w:r>
        <w:rPr>
          <w:rtl/>
        </w:rPr>
        <w:t xml:space="preserve"> באופוזיציה, יום אחד אתה בקואליציה</w:t>
      </w:r>
      <w:r>
        <w:rPr>
          <w:rFonts w:hint="cs"/>
          <w:rtl/>
        </w:rPr>
        <w:t>.</w:t>
      </w:r>
      <w:r>
        <w:rPr>
          <w:rtl/>
        </w:rPr>
        <w:t xml:space="preserve"> אני כבר</w:t>
      </w:r>
      <w:r>
        <w:rPr>
          <w:rFonts w:hint="cs"/>
          <w:rtl/>
        </w:rPr>
        <w:t xml:space="preserve"> </w:t>
      </w:r>
      <w:r>
        <w:rPr>
          <w:rFonts w:hint="eastAsia"/>
          <w:rtl/>
        </w:rPr>
        <w:t>–</w:t>
      </w:r>
      <w:r>
        <w:rPr>
          <w:rtl/>
        </w:rPr>
        <w:t xml:space="preserve"> </w:t>
      </w:r>
      <w:bookmarkStart w:id="8272" w:name="_ETM_Q46_229045"/>
      <w:bookmarkEnd w:id="8272"/>
      <w:r>
        <w:rPr>
          <w:rtl/>
        </w:rPr>
        <w:t xml:space="preserve">בלבלת אותי, השר גולדקנופ, אני כבר לא יודע. כשאתה בא </w:t>
      </w:r>
      <w:bookmarkStart w:id="8273" w:name="_ETM_Q46_232696"/>
      <w:bookmarkEnd w:id="8273"/>
      <w:r>
        <w:rPr>
          <w:rtl/>
        </w:rPr>
        <w:t>עם הצעיף, אתה בקואליציה</w:t>
      </w:r>
      <w:r>
        <w:rPr>
          <w:rFonts w:hint="cs"/>
          <w:rtl/>
        </w:rPr>
        <w:t>;</w:t>
      </w:r>
      <w:r>
        <w:rPr>
          <w:rtl/>
        </w:rPr>
        <w:t xml:space="preserve"> כשאתה בא בלי הצעיף, אתה באופוזיציה</w:t>
      </w:r>
      <w:r>
        <w:rPr>
          <w:rFonts w:hint="cs"/>
          <w:rtl/>
        </w:rPr>
        <w:t>;</w:t>
      </w:r>
      <w:r>
        <w:rPr>
          <w:rtl/>
        </w:rPr>
        <w:t xml:space="preserve"> </w:t>
      </w:r>
      <w:bookmarkStart w:id="8274" w:name="_ETM_Q46_236348"/>
      <w:bookmarkEnd w:id="8274"/>
      <w:r>
        <w:rPr>
          <w:rtl/>
        </w:rPr>
        <w:t xml:space="preserve">אז אני לא יודע. </w:t>
      </w:r>
      <w:bookmarkStart w:id="8275" w:name="_ETM_Q46_238687"/>
      <w:bookmarkEnd w:id="8275"/>
    </w:p>
    <w:p w:rsidR="00932198" w:rsidRDefault="00932198" w:rsidP="00C73D3E">
      <w:pPr>
        <w:rPr>
          <w:rtl/>
        </w:rPr>
      </w:pPr>
      <w:bookmarkStart w:id="8276" w:name="_ETM_Q46_238727"/>
      <w:bookmarkStart w:id="8277" w:name="_ETM_Q46_238807"/>
      <w:bookmarkEnd w:id="8276"/>
      <w:bookmarkEnd w:id="8277"/>
    </w:p>
    <w:p w:rsidR="00932198" w:rsidRDefault="00932198" w:rsidP="00C73D3E">
      <w:pPr>
        <w:rPr>
          <w:rtl/>
        </w:rPr>
      </w:pPr>
      <w:bookmarkStart w:id="8278" w:name="_ETM_Q46_238841"/>
      <w:bookmarkEnd w:id="8278"/>
      <w:r>
        <w:rPr>
          <w:rtl/>
        </w:rPr>
        <w:t>אבל מה השאלה שלי, גולדקנופ</w:t>
      </w:r>
      <w:r>
        <w:rPr>
          <w:rFonts w:hint="cs"/>
          <w:rtl/>
        </w:rPr>
        <w:t>?</w:t>
      </w:r>
      <w:r>
        <w:rPr>
          <w:rtl/>
        </w:rPr>
        <w:t xml:space="preserve"> </w:t>
      </w:r>
      <w:bookmarkStart w:id="8279" w:name="_ETM_Q46_240509"/>
      <w:bookmarkStart w:id="8280" w:name="_ETM_Q46_242080"/>
      <w:bookmarkEnd w:id="8279"/>
      <w:bookmarkEnd w:id="8280"/>
      <w:r>
        <w:rPr>
          <w:rtl/>
        </w:rPr>
        <w:t xml:space="preserve">אתה בא עכשיו, </w:t>
      </w:r>
      <w:bookmarkStart w:id="8281" w:name="_ETM_Q46_243990"/>
      <w:bookmarkEnd w:id="8281"/>
      <w:r>
        <w:rPr>
          <w:rtl/>
        </w:rPr>
        <w:t>ואתה אומר</w:t>
      </w:r>
      <w:r>
        <w:rPr>
          <w:rFonts w:hint="cs"/>
          <w:rtl/>
        </w:rPr>
        <w:t>:</w:t>
      </w:r>
      <w:r>
        <w:rPr>
          <w:rtl/>
        </w:rPr>
        <w:t xml:space="preserve"> אנחנו חייבים להעביר את החוק הזה, חייבים</w:t>
      </w:r>
      <w:r>
        <w:rPr>
          <w:rFonts w:hint="cs"/>
          <w:rtl/>
        </w:rPr>
        <w:t>.</w:t>
      </w:r>
      <w:r>
        <w:rPr>
          <w:rtl/>
        </w:rPr>
        <w:t xml:space="preserve"> זה </w:t>
      </w:r>
      <w:bookmarkStart w:id="8282" w:name="_ETM_Q46_246936"/>
      <w:bookmarkEnd w:id="8282"/>
      <w:r>
        <w:rPr>
          <w:rtl/>
        </w:rPr>
        <w:t>אולטימטום שלכם</w:t>
      </w:r>
      <w:r>
        <w:rPr>
          <w:rFonts w:hint="cs"/>
          <w:rtl/>
        </w:rPr>
        <w:t>.</w:t>
      </w:r>
      <w:r>
        <w:rPr>
          <w:rtl/>
        </w:rPr>
        <w:t xml:space="preserve"> אבל אתם לא מסבירים בכלל מה זה אומר</w:t>
      </w:r>
      <w:r>
        <w:rPr>
          <w:rFonts w:hint="cs"/>
          <w:rtl/>
        </w:rPr>
        <w:t>.</w:t>
      </w:r>
      <w:r>
        <w:rPr>
          <w:rtl/>
        </w:rPr>
        <w:t xml:space="preserve"> </w:t>
      </w:r>
      <w:bookmarkStart w:id="8283" w:name="_ETM_Q46_249883"/>
      <w:bookmarkEnd w:id="8283"/>
      <w:r>
        <w:rPr>
          <w:rtl/>
        </w:rPr>
        <w:t xml:space="preserve">אין לכם הסבר. </w:t>
      </w:r>
      <w:bookmarkStart w:id="8284" w:name="_ETM_Q46_253510"/>
      <w:bookmarkEnd w:id="8284"/>
      <w:r>
        <w:rPr>
          <w:rtl/>
        </w:rPr>
        <w:t xml:space="preserve">ואתם שוב עושים בדיוק הפוך </w:t>
      </w:r>
      <w:r>
        <w:rPr>
          <w:rFonts w:hint="cs"/>
          <w:rtl/>
        </w:rPr>
        <w:t>מ</w:t>
      </w:r>
      <w:r>
        <w:rPr>
          <w:rtl/>
        </w:rPr>
        <w:t>מה שאתם צריכים לעשות</w:t>
      </w:r>
      <w:r>
        <w:rPr>
          <w:rFonts w:hint="cs"/>
          <w:rtl/>
        </w:rPr>
        <w:t>.</w:t>
      </w:r>
      <w:r>
        <w:rPr>
          <w:rtl/>
        </w:rPr>
        <w:t xml:space="preserve"> </w:t>
      </w:r>
      <w:bookmarkStart w:id="8285" w:name="_ETM_Q46_258202"/>
      <w:bookmarkEnd w:id="8285"/>
      <w:r>
        <w:rPr>
          <w:rtl/>
        </w:rPr>
        <w:t xml:space="preserve">כי כשאתם מעבירים את החוק הזה, אתם בעצם מסמנים את </w:t>
      </w:r>
      <w:bookmarkStart w:id="8286" w:name="_ETM_Q46_262894"/>
      <w:bookmarkEnd w:id="8286"/>
      <w:r>
        <w:rPr>
          <w:rtl/>
        </w:rPr>
        <w:t>תלמידי החכמים ו</w:t>
      </w:r>
      <w:r>
        <w:rPr>
          <w:rFonts w:hint="cs"/>
          <w:rtl/>
        </w:rPr>
        <w:t xml:space="preserve">גם </w:t>
      </w:r>
      <w:r>
        <w:rPr>
          <w:rtl/>
        </w:rPr>
        <w:t xml:space="preserve">תלמידים שהם לא חכמים באותה קובייה. אתה </w:t>
      </w:r>
      <w:bookmarkStart w:id="8287" w:name="_ETM_Q46_267586"/>
      <w:bookmarkEnd w:id="8287"/>
      <w:r>
        <w:rPr>
          <w:rtl/>
        </w:rPr>
        <w:t xml:space="preserve">לוקח תלמיד חכם, שהוא באמת תלמיד חכם, לומד מהבוקר עד </w:t>
      </w:r>
      <w:bookmarkStart w:id="8288" w:name="_ETM_Q46_272278"/>
      <w:bookmarkEnd w:id="8288"/>
      <w:r>
        <w:rPr>
          <w:rtl/>
        </w:rPr>
        <w:t>הלילה, גאון בתורה, ואתם אומרים</w:t>
      </w:r>
      <w:r>
        <w:rPr>
          <w:rFonts w:hint="cs"/>
          <w:rtl/>
        </w:rPr>
        <w:t>:</w:t>
      </w:r>
      <w:r>
        <w:rPr>
          <w:rtl/>
        </w:rPr>
        <w:t xml:space="preserve"> הוא שווה גם לאיזשהו פר</w:t>
      </w:r>
      <w:r>
        <w:rPr>
          <w:rFonts w:hint="cs"/>
          <w:rtl/>
        </w:rPr>
        <w:t>ח</w:t>
      </w:r>
      <w:r>
        <w:rPr>
          <w:rtl/>
        </w:rPr>
        <w:t xml:space="preserve">ח </w:t>
      </w:r>
      <w:bookmarkStart w:id="8289" w:name="_ETM_Q46_276980"/>
      <w:bookmarkEnd w:id="8289"/>
      <w:r>
        <w:rPr>
          <w:rtl/>
        </w:rPr>
        <w:t xml:space="preserve">שלומד איזה חצי שעה בכולל, ואחרי זה מסתובב ברחוב והולך </w:t>
      </w:r>
      <w:bookmarkStart w:id="8290" w:name="_ETM_Q46_280830"/>
      <w:bookmarkEnd w:id="8290"/>
      <w:r>
        <w:rPr>
          <w:rtl/>
        </w:rPr>
        <w:t>לעבוד בשחור ומשתמט מהצבא</w:t>
      </w:r>
      <w:r>
        <w:rPr>
          <w:rFonts w:hint="cs"/>
          <w:rtl/>
        </w:rPr>
        <w:t>.</w:t>
      </w:r>
      <w:r>
        <w:rPr>
          <w:rtl/>
        </w:rPr>
        <w:t xml:space="preserve"> אתם אומרים</w:t>
      </w:r>
      <w:r>
        <w:rPr>
          <w:rFonts w:hint="cs"/>
          <w:rtl/>
        </w:rPr>
        <w:t>:</w:t>
      </w:r>
      <w:r>
        <w:rPr>
          <w:rtl/>
        </w:rPr>
        <w:t xml:space="preserve"> זה שווה לזה</w:t>
      </w:r>
      <w:r>
        <w:rPr>
          <w:rFonts w:hint="cs"/>
          <w:rtl/>
        </w:rPr>
        <w:t>.</w:t>
      </w:r>
      <w:r>
        <w:rPr>
          <w:rtl/>
        </w:rPr>
        <w:t xml:space="preserve"> אז </w:t>
      </w:r>
      <w:bookmarkStart w:id="8291" w:name="_ETM_Q46_284680"/>
      <w:bookmarkEnd w:id="8291"/>
      <w:r>
        <w:rPr>
          <w:rtl/>
        </w:rPr>
        <w:t xml:space="preserve">זה לא זה שווה לזה, כי תלמיד חכם הוא תלמיד </w:t>
      </w:r>
      <w:bookmarkStart w:id="8292" w:name="_ETM_Q46_288530"/>
      <w:bookmarkEnd w:id="8292"/>
      <w:r>
        <w:rPr>
          <w:rtl/>
        </w:rPr>
        <w:t>חכם, והרוב המוחלט ה</w:t>
      </w:r>
      <w:r>
        <w:rPr>
          <w:rFonts w:hint="cs"/>
          <w:rtl/>
        </w:rPr>
        <w:t>וא</w:t>
      </w:r>
      <w:r>
        <w:rPr>
          <w:rtl/>
        </w:rPr>
        <w:t xml:space="preserve"> לא תלמידי חכמים, ואתם יודעים את </w:t>
      </w:r>
      <w:bookmarkStart w:id="8293" w:name="_ETM_Q46_292380"/>
      <w:bookmarkEnd w:id="8293"/>
      <w:r>
        <w:rPr>
          <w:rtl/>
        </w:rPr>
        <w:t>זה</w:t>
      </w:r>
      <w:r>
        <w:rPr>
          <w:rFonts w:hint="cs"/>
          <w:rtl/>
        </w:rPr>
        <w:t>.</w:t>
      </w:r>
      <w:r>
        <w:rPr>
          <w:rtl/>
        </w:rPr>
        <w:t xml:space="preserve"> אתם יודעים את זה טוב מאוד</w:t>
      </w:r>
      <w:r>
        <w:rPr>
          <w:rFonts w:hint="cs"/>
          <w:rtl/>
        </w:rPr>
        <w:t>,</w:t>
      </w:r>
      <w:r>
        <w:rPr>
          <w:rtl/>
        </w:rPr>
        <w:t xml:space="preserve"> </w:t>
      </w:r>
      <w:bookmarkStart w:id="8294" w:name="_ETM_Q46_296470"/>
      <w:bookmarkEnd w:id="8294"/>
      <w:r>
        <w:rPr>
          <w:rtl/>
        </w:rPr>
        <w:t>אבל אתם מכניסים את כולם לבריכה אחת</w:t>
      </w:r>
      <w:r>
        <w:rPr>
          <w:rFonts w:hint="cs"/>
          <w:rtl/>
        </w:rPr>
        <w:t>.</w:t>
      </w:r>
      <w:r>
        <w:rPr>
          <w:rtl/>
        </w:rPr>
        <w:t xml:space="preserve"> והם לא אותו </w:t>
      </w:r>
      <w:bookmarkStart w:id="8295" w:name="_ETM_Q46_300428"/>
      <w:bookmarkEnd w:id="8295"/>
      <w:r>
        <w:rPr>
          <w:rtl/>
        </w:rPr>
        <w:t xml:space="preserve">דבר. </w:t>
      </w:r>
    </w:p>
    <w:p w:rsidR="00932198" w:rsidRDefault="00932198" w:rsidP="00C73D3E">
      <w:pPr>
        <w:rPr>
          <w:rtl/>
        </w:rPr>
      </w:pPr>
    </w:p>
    <w:p w:rsidR="00932198" w:rsidRDefault="00932198" w:rsidP="00C73D3E">
      <w:pPr>
        <w:rPr>
          <w:rtl/>
        </w:rPr>
      </w:pPr>
      <w:r>
        <w:rPr>
          <w:rtl/>
        </w:rPr>
        <w:t>אתם צריכים לבוא אלינו ולהגיד</w:t>
      </w:r>
      <w:r>
        <w:rPr>
          <w:rFonts w:hint="cs"/>
          <w:rtl/>
        </w:rPr>
        <w:t>:</w:t>
      </w:r>
      <w:r>
        <w:rPr>
          <w:rtl/>
        </w:rPr>
        <w:t xml:space="preserve"> בואו נטפל בתלמידי </w:t>
      </w:r>
      <w:r>
        <w:rPr>
          <w:rFonts w:hint="cs"/>
          <w:rtl/>
        </w:rPr>
        <w:t>ה</w:t>
      </w:r>
      <w:r>
        <w:rPr>
          <w:rtl/>
        </w:rPr>
        <w:t xml:space="preserve">חכמים, </w:t>
      </w:r>
      <w:bookmarkStart w:id="8296" w:name="_ETM_Q46_304386"/>
      <w:bookmarkEnd w:id="8296"/>
      <w:r>
        <w:rPr>
          <w:rtl/>
        </w:rPr>
        <w:t>זה אחד. אבל אלה שהם לא תלמידי חכמים</w:t>
      </w:r>
      <w:r>
        <w:rPr>
          <w:rFonts w:hint="cs"/>
          <w:rtl/>
        </w:rPr>
        <w:t xml:space="preserve"> </w:t>
      </w:r>
      <w:r>
        <w:rPr>
          <w:rtl/>
        </w:rPr>
        <w:t xml:space="preserve">– אנחנו צריכים </w:t>
      </w:r>
      <w:bookmarkStart w:id="8297" w:name="_ETM_Q46_308345"/>
      <w:bookmarkEnd w:id="8297"/>
      <w:r>
        <w:rPr>
          <w:rtl/>
        </w:rPr>
        <w:t>לדאוג לזה שהם יתרמו למדינת ישראל בשירות לאומי</w:t>
      </w:r>
      <w:r>
        <w:rPr>
          <w:rFonts w:hint="cs"/>
          <w:rtl/>
        </w:rPr>
        <w:t>,</w:t>
      </w:r>
      <w:r>
        <w:rPr>
          <w:rtl/>
        </w:rPr>
        <w:t xml:space="preserve"> בצבא, שידאגו </w:t>
      </w:r>
      <w:bookmarkStart w:id="8298" w:name="_ETM_Q46_312303"/>
      <w:bookmarkEnd w:id="8298"/>
      <w:r>
        <w:rPr>
          <w:rtl/>
        </w:rPr>
        <w:t>לזה שהם יהיו חלק מהמדינה הזאת</w:t>
      </w:r>
      <w:r>
        <w:rPr>
          <w:rFonts w:hint="cs"/>
          <w:rtl/>
        </w:rPr>
        <w:t>.</w:t>
      </w:r>
      <w:r>
        <w:rPr>
          <w:rtl/>
        </w:rPr>
        <w:t xml:space="preserve"> אבל אתם לא עושים </w:t>
      </w:r>
      <w:bookmarkStart w:id="8299" w:name="_ETM_Q46_316261"/>
      <w:bookmarkEnd w:id="8299"/>
      <w:r>
        <w:rPr>
          <w:rtl/>
        </w:rPr>
        <w:t xml:space="preserve">את זה. אתם לא עושים את זה. </w:t>
      </w:r>
      <w:bookmarkStart w:id="8300" w:name="_ETM_Q46_320910"/>
      <w:bookmarkEnd w:id="8300"/>
      <w:r>
        <w:rPr>
          <w:rtl/>
        </w:rPr>
        <w:t>למה? אתם אומרים כל הזמן את המשפט הזה</w:t>
      </w:r>
      <w:r>
        <w:rPr>
          <w:rFonts w:hint="cs"/>
          <w:rtl/>
        </w:rPr>
        <w:t>:</w:t>
      </w:r>
      <w:r>
        <w:rPr>
          <w:rtl/>
        </w:rPr>
        <w:t xml:space="preserve"> אנחנו </w:t>
      </w:r>
      <w:bookmarkStart w:id="8301" w:name="_ETM_Q46_325052"/>
      <w:bookmarkEnd w:id="8301"/>
      <w:r>
        <w:rPr>
          <w:rtl/>
        </w:rPr>
        <w:t xml:space="preserve">מפחדים שאדם חרדי ייכנס לצבא ויצא לא חרדי. זה הפחד </w:t>
      </w:r>
      <w:bookmarkStart w:id="8302" w:name="_ETM_Q46_329195"/>
      <w:bookmarkEnd w:id="8302"/>
      <w:r>
        <w:rPr>
          <w:rtl/>
        </w:rPr>
        <w:t>שלכם</w:t>
      </w:r>
      <w:r>
        <w:rPr>
          <w:rFonts w:hint="cs"/>
          <w:rtl/>
        </w:rPr>
        <w:t>.</w:t>
      </w:r>
      <w:r>
        <w:rPr>
          <w:rtl/>
        </w:rPr>
        <w:t xml:space="preserve"> אבל זה בולשיט, כי אמונה זאת אמונה, ולא משנה </w:t>
      </w:r>
      <w:bookmarkStart w:id="8303" w:name="_ETM_Q46_333338"/>
      <w:bookmarkEnd w:id="8303"/>
      <w:r>
        <w:rPr>
          <w:rtl/>
        </w:rPr>
        <w:t>איפה אני אשים את הבן</w:t>
      </w:r>
      <w:r>
        <w:rPr>
          <w:rFonts w:hint="cs"/>
          <w:rtl/>
        </w:rPr>
        <w:t xml:space="preserve"> </w:t>
      </w:r>
      <w:r>
        <w:rPr>
          <w:rtl/>
        </w:rPr>
        <w:t>אדם</w:t>
      </w:r>
      <w:r>
        <w:rPr>
          <w:rFonts w:hint="cs"/>
          <w:rtl/>
        </w:rPr>
        <w:t>.</w:t>
      </w:r>
      <w:r>
        <w:rPr>
          <w:rtl/>
        </w:rPr>
        <w:t xml:space="preserve"> אם הוא מאמין אמונה </w:t>
      </w:r>
      <w:bookmarkStart w:id="8304" w:name="_ETM_Q46_337481"/>
      <w:bookmarkEnd w:id="8304"/>
      <w:r>
        <w:rPr>
          <w:rtl/>
        </w:rPr>
        <w:t xml:space="preserve">אמיתית בשם, ואם הוא באמת אדם חרדי, זה לא משנה </w:t>
      </w:r>
      <w:bookmarkStart w:id="8305" w:name="_ETM_Q46_341624"/>
      <w:bookmarkEnd w:id="8305"/>
      <w:r>
        <w:rPr>
          <w:rtl/>
        </w:rPr>
        <w:t>ליד מי הוא ישב ולא משנה מה הוא יעשה בצבא</w:t>
      </w:r>
      <w:r>
        <w:rPr>
          <w:rFonts w:hint="cs"/>
          <w:rtl/>
        </w:rPr>
        <w:t xml:space="preserve"> </w:t>
      </w:r>
      <w:r>
        <w:rPr>
          <w:rtl/>
        </w:rPr>
        <w:t xml:space="preserve">– </w:t>
      </w:r>
      <w:bookmarkStart w:id="8306" w:name="_ETM_Q46_345767"/>
      <w:bookmarkEnd w:id="8306"/>
      <w:r>
        <w:rPr>
          <w:rtl/>
        </w:rPr>
        <w:t xml:space="preserve">הוא ייכנס חרדי ויצא חרדי. מי שלא מאמין אמונה אמיתית </w:t>
      </w:r>
      <w:bookmarkStart w:id="8307" w:name="_ETM_Q46_350339"/>
      <w:bookmarkEnd w:id="8307"/>
      <w:r>
        <w:rPr>
          <w:rtl/>
        </w:rPr>
        <w:t xml:space="preserve">כחרדי אמיתי, </w:t>
      </w:r>
      <w:bookmarkStart w:id="8308" w:name="_ETM_Q46_352600"/>
      <w:bookmarkEnd w:id="8308"/>
      <w:r>
        <w:rPr>
          <w:rtl/>
        </w:rPr>
        <w:t>יצא לא חרדי, גם אם הוא לא יעשה צבא</w:t>
      </w:r>
      <w:r>
        <w:rPr>
          <w:rFonts w:hint="cs"/>
          <w:rtl/>
        </w:rPr>
        <w:t>.</w:t>
      </w:r>
      <w:r>
        <w:rPr>
          <w:rtl/>
        </w:rPr>
        <w:t xml:space="preserve"> ואנחנו </w:t>
      </w:r>
      <w:bookmarkStart w:id="8309" w:name="_ETM_Q46_356127"/>
      <w:bookmarkEnd w:id="8309"/>
      <w:r>
        <w:rPr>
          <w:rtl/>
        </w:rPr>
        <w:t>רואים את המספרים</w:t>
      </w:r>
      <w:r>
        <w:rPr>
          <w:rFonts w:hint="cs"/>
          <w:rtl/>
        </w:rPr>
        <w:t>.</w:t>
      </w:r>
      <w:r>
        <w:rPr>
          <w:rtl/>
        </w:rPr>
        <w:t xml:space="preserve"> </w:t>
      </w:r>
    </w:p>
    <w:p w:rsidR="00932198" w:rsidRDefault="00932198" w:rsidP="00C73D3E">
      <w:pPr>
        <w:rPr>
          <w:rtl/>
        </w:rPr>
      </w:pPr>
    </w:p>
    <w:p w:rsidR="00932198" w:rsidRDefault="00932198" w:rsidP="00C73D3E">
      <w:pPr>
        <w:rPr>
          <w:rtl/>
        </w:rPr>
      </w:pPr>
      <w:r>
        <w:rPr>
          <w:rtl/>
        </w:rPr>
        <w:t xml:space="preserve">אני רוצה משפט סיכום. </w:t>
      </w:r>
      <w:r>
        <w:rPr>
          <w:rFonts w:hint="cs"/>
          <w:rtl/>
        </w:rPr>
        <w:t xml:space="preserve">לכן, </w:t>
      </w:r>
      <w:r>
        <w:rPr>
          <w:rtl/>
        </w:rPr>
        <w:t xml:space="preserve">מה שאתם </w:t>
      </w:r>
      <w:bookmarkStart w:id="8310" w:name="_ETM_Q46_359654"/>
      <w:bookmarkEnd w:id="8310"/>
      <w:r>
        <w:rPr>
          <w:rtl/>
        </w:rPr>
        <w:t xml:space="preserve">עושים פה זה סתם, אין לזה שום ערך. אתם חושבים </w:t>
      </w:r>
      <w:bookmarkStart w:id="8311" w:name="_ETM_Q46_363181"/>
      <w:bookmarkEnd w:id="8311"/>
      <w:r>
        <w:rPr>
          <w:rtl/>
        </w:rPr>
        <w:t>שזה עושה משהו, אבל זה לא עושה כלום</w:t>
      </w:r>
      <w:r>
        <w:rPr>
          <w:rFonts w:hint="cs"/>
          <w:rtl/>
        </w:rPr>
        <w:t>.</w:t>
      </w:r>
      <w:r>
        <w:rPr>
          <w:rtl/>
        </w:rPr>
        <w:t xml:space="preserve"> אתם </w:t>
      </w:r>
      <w:bookmarkStart w:id="8312" w:name="_ETM_Q46_366708"/>
      <w:bookmarkEnd w:id="8312"/>
      <w:r>
        <w:rPr>
          <w:rtl/>
        </w:rPr>
        <w:t xml:space="preserve">פוגעים באמת </w:t>
      </w:r>
      <w:r>
        <w:rPr>
          <w:rFonts w:hint="cs"/>
          <w:rtl/>
        </w:rPr>
        <w:t>ב</w:t>
      </w:r>
      <w:r>
        <w:rPr>
          <w:rtl/>
        </w:rPr>
        <w:t>מי שלומד והוא תלמיד חכם, ואתם שמים אות</w:t>
      </w:r>
      <w:r>
        <w:rPr>
          <w:rFonts w:hint="cs"/>
          <w:rtl/>
        </w:rPr>
        <w:t>ו</w:t>
      </w:r>
      <w:r>
        <w:rPr>
          <w:rtl/>
        </w:rPr>
        <w:t xml:space="preserve"> </w:t>
      </w:r>
      <w:bookmarkStart w:id="8313" w:name="_ETM_Q46_370235"/>
      <w:bookmarkEnd w:id="8313"/>
      <w:r>
        <w:rPr>
          <w:rtl/>
        </w:rPr>
        <w:t xml:space="preserve">באותה קובייה עם הפושטקים, הפרחחים, שהם כאילו לומדים והם </w:t>
      </w:r>
      <w:bookmarkStart w:id="8314" w:name="_ETM_Q46_373762"/>
      <w:bookmarkEnd w:id="8314"/>
      <w:r>
        <w:rPr>
          <w:rtl/>
        </w:rPr>
        <w:t xml:space="preserve">לא לומדים. </w:t>
      </w:r>
      <w:bookmarkStart w:id="8315" w:name="_ETM_Q46_378050"/>
      <w:bookmarkStart w:id="8316" w:name="_ETM_Q46_379288"/>
      <w:bookmarkEnd w:id="8315"/>
      <w:bookmarkEnd w:id="8316"/>
    </w:p>
    <w:p w:rsidR="00932198" w:rsidRDefault="00932198" w:rsidP="00C73D3E">
      <w:pPr>
        <w:rPr>
          <w:rtl/>
        </w:rPr>
      </w:pPr>
    </w:p>
    <w:p w:rsidR="00932198" w:rsidRDefault="00932198" w:rsidP="00C73D3E">
      <w:pPr>
        <w:pStyle w:val="af6"/>
        <w:keepNext/>
        <w:rPr>
          <w:rtl/>
        </w:rPr>
      </w:pPr>
      <w:bookmarkStart w:id="8317" w:name="ET_yor_6490_1"/>
      <w:r w:rsidRPr="00023CD3">
        <w:rPr>
          <w:rStyle w:val="TagStyle"/>
          <w:rtl/>
        </w:rPr>
        <w:t xml:space="preserve"> &lt;&lt; יור &gt;&gt; </w:t>
      </w:r>
      <w:r>
        <w:rPr>
          <w:rtl/>
        </w:rPr>
        <w:t>היו"ר ניסים ואטורי:</w:t>
      </w:r>
      <w:r w:rsidRPr="00023CD3">
        <w:rPr>
          <w:rStyle w:val="TagStyle"/>
          <w:rtl/>
        </w:rPr>
        <w:t xml:space="preserve"> &lt;&lt; יור &gt;&gt;</w:t>
      </w:r>
      <w:r>
        <w:rPr>
          <w:rtl/>
        </w:rPr>
        <w:t xml:space="preserve"> </w:t>
      </w:r>
      <w:bookmarkEnd w:id="8317"/>
    </w:p>
    <w:p w:rsidR="00932198" w:rsidRDefault="00932198" w:rsidP="00CA212C">
      <w:pPr>
        <w:rPr>
          <w:rtl/>
        </w:rPr>
      </w:pPr>
    </w:p>
    <w:p w:rsidR="00932198" w:rsidRDefault="00932198" w:rsidP="00C73D3E">
      <w:pPr>
        <w:rPr>
          <w:rtl/>
        </w:rPr>
      </w:pPr>
      <w:r>
        <w:rPr>
          <w:rFonts w:hint="cs"/>
          <w:rtl/>
        </w:rPr>
        <w:t>תודה רבה. חבר הכנסת ואליד אלהואשלה.</w:t>
      </w:r>
      <w:bookmarkStart w:id="8318" w:name="_ETM_Q46_379223"/>
      <w:bookmarkEnd w:id="8318"/>
      <w:r>
        <w:rPr>
          <w:rFonts w:hint="cs"/>
          <w:rtl/>
        </w:rPr>
        <w:t xml:space="preserve"> </w:t>
      </w:r>
    </w:p>
    <w:p w:rsidR="00932198" w:rsidRDefault="00932198" w:rsidP="00C73D3E">
      <w:pPr>
        <w:rPr>
          <w:rtl/>
        </w:rPr>
      </w:pPr>
    </w:p>
    <w:p w:rsidR="00932198" w:rsidRDefault="00932198" w:rsidP="00C73D3E">
      <w:pPr>
        <w:pStyle w:val="a4"/>
        <w:keepNext/>
        <w:rPr>
          <w:rtl/>
        </w:rPr>
      </w:pPr>
      <w:bookmarkStart w:id="8319" w:name="ET_speaker_6340_2"/>
      <w:r w:rsidRPr="00023CD3">
        <w:rPr>
          <w:rStyle w:val="TagStyle"/>
          <w:rtl/>
        </w:rPr>
        <w:t xml:space="preserve"> &lt;&lt; דובר &gt;&gt; </w:t>
      </w:r>
      <w:bookmarkStart w:id="8320" w:name="_Toc233882747"/>
      <w:bookmarkStart w:id="8321" w:name="_Toc233882903"/>
      <w:r>
        <w:rPr>
          <w:rtl/>
        </w:rPr>
        <w:t>ואליד אלהואשלה (רע"מ – הרשימה הערבית המאוחדת):</w:t>
      </w:r>
      <w:bookmarkEnd w:id="8320"/>
      <w:bookmarkEnd w:id="8321"/>
      <w:r w:rsidRPr="00023CD3">
        <w:rPr>
          <w:rStyle w:val="TagStyle"/>
          <w:rtl/>
        </w:rPr>
        <w:t xml:space="preserve"> &lt;&lt; דובר &gt;&gt;</w:t>
      </w:r>
      <w:r>
        <w:rPr>
          <w:rtl/>
        </w:rPr>
        <w:t xml:space="preserve"> </w:t>
      </w:r>
      <w:bookmarkEnd w:id="8319"/>
    </w:p>
    <w:p w:rsidR="00932198" w:rsidRDefault="00932198" w:rsidP="00C73D3E">
      <w:pPr>
        <w:rPr>
          <w:rtl/>
        </w:rPr>
      </w:pPr>
    </w:p>
    <w:p w:rsidR="00932198" w:rsidRDefault="00932198" w:rsidP="00C73D3E">
      <w:pPr>
        <w:rPr>
          <w:rtl/>
        </w:rPr>
      </w:pPr>
      <w:r>
        <w:rPr>
          <w:rtl/>
        </w:rPr>
        <w:t xml:space="preserve"> </w:t>
      </w:r>
      <w:bookmarkStart w:id="8322" w:name="_ETM_Q46_382330"/>
      <w:bookmarkStart w:id="8323" w:name="_ETM_Q46_399699"/>
      <w:bookmarkEnd w:id="8322"/>
      <w:bookmarkEnd w:id="8323"/>
      <w:r>
        <w:rPr>
          <w:rFonts w:hint="cs"/>
          <w:rtl/>
        </w:rPr>
        <w:t>א</w:t>
      </w:r>
      <w:r>
        <w:rPr>
          <w:rtl/>
        </w:rPr>
        <w:t xml:space="preserve">דוני היושב-ראש, חבריי חברי הכנסת, </w:t>
      </w:r>
      <w:bookmarkStart w:id="8324" w:name="_ETM_Q46_403649"/>
      <w:bookmarkEnd w:id="8324"/>
      <w:r>
        <w:rPr>
          <w:rtl/>
        </w:rPr>
        <w:t>לפני זמן קצר המליאה</w:t>
      </w:r>
      <w:r w:rsidRPr="001E174A">
        <w:rPr>
          <w:rtl/>
        </w:rPr>
        <w:t xml:space="preserve"> </w:t>
      </w:r>
      <w:r>
        <w:rPr>
          <w:rtl/>
        </w:rPr>
        <w:t>העבירה כאן הצעת חוק בקריא</w:t>
      </w:r>
      <w:r>
        <w:rPr>
          <w:rFonts w:hint="cs"/>
          <w:rtl/>
        </w:rPr>
        <w:t>ה טרומית</w:t>
      </w:r>
      <w:r>
        <w:rPr>
          <w:rtl/>
        </w:rPr>
        <w:t xml:space="preserve"> </w:t>
      </w:r>
      <w:bookmarkStart w:id="8325" w:name="_ETM_Q46_409520"/>
      <w:bookmarkEnd w:id="8325"/>
      <w:r>
        <w:rPr>
          <w:rtl/>
        </w:rPr>
        <w:t>לקיצוני בן גביר, ומהמליאה נעדרו חברי סיעת ש</w:t>
      </w:r>
      <w:r>
        <w:rPr>
          <w:rFonts w:hint="cs"/>
          <w:rtl/>
        </w:rPr>
        <w:t>"</w:t>
      </w:r>
      <w:r>
        <w:rPr>
          <w:rtl/>
        </w:rPr>
        <w:t>ס</w:t>
      </w:r>
      <w:r>
        <w:rPr>
          <w:rFonts w:hint="cs"/>
          <w:rtl/>
        </w:rPr>
        <w:t>,</w:t>
      </w:r>
      <w:r>
        <w:rPr>
          <w:rtl/>
        </w:rPr>
        <w:t xml:space="preserve"> </w:t>
      </w:r>
      <w:bookmarkStart w:id="8326" w:name="_ETM_Q46_419550"/>
      <w:bookmarkEnd w:id="8326"/>
      <w:r>
        <w:rPr>
          <w:rtl/>
        </w:rPr>
        <w:t xml:space="preserve">כאשר </w:t>
      </w:r>
      <w:bookmarkStart w:id="8327" w:name="_ETM_Q46_421179"/>
      <w:bookmarkEnd w:id="8327"/>
      <w:r>
        <w:rPr>
          <w:rtl/>
        </w:rPr>
        <w:t xml:space="preserve">הם בורחים. </w:t>
      </w:r>
      <w:bookmarkStart w:id="8328" w:name="_ETM_Q46_422740"/>
      <w:bookmarkEnd w:id="8328"/>
    </w:p>
    <w:p w:rsidR="00932198" w:rsidRDefault="00932198" w:rsidP="00C73D3E">
      <w:pPr>
        <w:rPr>
          <w:rtl/>
        </w:rPr>
      </w:pPr>
    </w:p>
    <w:p w:rsidR="00932198" w:rsidRDefault="00932198" w:rsidP="00C73D3E">
      <w:pPr>
        <w:pStyle w:val="af5"/>
        <w:keepNext/>
        <w:rPr>
          <w:rtl/>
        </w:rPr>
      </w:pPr>
      <w:bookmarkStart w:id="8329" w:name="ET_interruption_5785_3"/>
      <w:r w:rsidRPr="00AE53FB">
        <w:rPr>
          <w:rStyle w:val="TagStyle"/>
          <w:rtl/>
        </w:rPr>
        <w:t xml:space="preserve"> &lt;&lt; קריאה &gt;&gt; </w:t>
      </w:r>
      <w:r>
        <w:rPr>
          <w:rtl/>
        </w:rPr>
        <w:t>עופר כסיף (חד"ש-תע"ל):</w:t>
      </w:r>
      <w:r w:rsidRPr="00AE53FB">
        <w:rPr>
          <w:rStyle w:val="TagStyle"/>
          <w:rtl/>
        </w:rPr>
        <w:t xml:space="preserve"> &lt;&lt; קריאה &gt;&gt;</w:t>
      </w:r>
      <w:r>
        <w:rPr>
          <w:rtl/>
        </w:rPr>
        <w:t xml:space="preserve"> </w:t>
      </w:r>
      <w:bookmarkEnd w:id="8329"/>
    </w:p>
    <w:p w:rsidR="00932198" w:rsidRDefault="00932198" w:rsidP="00CA212C">
      <w:pPr>
        <w:rPr>
          <w:rtl/>
        </w:rPr>
      </w:pPr>
    </w:p>
    <w:p w:rsidR="00932198" w:rsidRDefault="00932198" w:rsidP="00C73D3E">
      <w:pPr>
        <w:rPr>
          <w:rtl/>
        </w:rPr>
      </w:pPr>
      <w:r>
        <w:rPr>
          <w:rFonts w:hint="cs"/>
          <w:rtl/>
        </w:rPr>
        <w:t xml:space="preserve">הם הצביעו בעד. </w:t>
      </w:r>
      <w:bookmarkStart w:id="8330" w:name="_ETM_Q46_419133"/>
      <w:bookmarkEnd w:id="8330"/>
    </w:p>
    <w:p w:rsidR="00932198" w:rsidRDefault="00932198" w:rsidP="00C73D3E">
      <w:pPr>
        <w:rPr>
          <w:rtl/>
        </w:rPr>
      </w:pPr>
      <w:bookmarkStart w:id="8331" w:name="_ETM_Q46_419178"/>
      <w:bookmarkEnd w:id="8331"/>
    </w:p>
    <w:p w:rsidR="00932198" w:rsidRDefault="00932198" w:rsidP="00C73D3E">
      <w:pPr>
        <w:pStyle w:val="af5"/>
        <w:keepNext/>
        <w:rPr>
          <w:rtl/>
        </w:rPr>
      </w:pPr>
      <w:bookmarkStart w:id="8332" w:name="ET_interruption_קריאה_5"/>
      <w:r w:rsidRPr="00AE53FB">
        <w:rPr>
          <w:rStyle w:val="TagStyle"/>
          <w:rtl/>
        </w:rPr>
        <w:t xml:space="preserve"> &lt;&lt; קריאה &gt;&gt; </w:t>
      </w:r>
      <w:r>
        <w:rPr>
          <w:rtl/>
        </w:rPr>
        <w:t>קריאה:</w:t>
      </w:r>
      <w:r w:rsidRPr="00AE53FB">
        <w:rPr>
          <w:rStyle w:val="TagStyle"/>
          <w:rtl/>
        </w:rPr>
        <w:t xml:space="preserve"> &lt;&lt; קריאה &gt;&gt;</w:t>
      </w:r>
      <w:r>
        <w:rPr>
          <w:rtl/>
        </w:rPr>
        <w:t xml:space="preserve"> </w:t>
      </w:r>
      <w:bookmarkEnd w:id="8332"/>
    </w:p>
    <w:p w:rsidR="00932198" w:rsidRDefault="00932198" w:rsidP="00CA212C">
      <w:pPr>
        <w:rPr>
          <w:rtl/>
        </w:rPr>
      </w:pPr>
    </w:p>
    <w:p w:rsidR="00932198" w:rsidRDefault="00932198" w:rsidP="00C73D3E">
      <w:pPr>
        <w:rPr>
          <w:rtl/>
        </w:rPr>
      </w:pPr>
      <w:r>
        <w:rPr>
          <w:rFonts w:hint="cs"/>
          <w:rtl/>
        </w:rPr>
        <w:t xml:space="preserve">לא, הם היו במליאה. </w:t>
      </w:r>
      <w:bookmarkStart w:id="8333" w:name="_ETM_Q46_417868"/>
      <w:bookmarkStart w:id="8334" w:name="_ETM_Q46_418610"/>
      <w:bookmarkEnd w:id="8333"/>
      <w:bookmarkEnd w:id="8334"/>
    </w:p>
    <w:p w:rsidR="00932198" w:rsidRDefault="00932198" w:rsidP="00C73D3E">
      <w:pPr>
        <w:rPr>
          <w:rtl/>
        </w:rPr>
      </w:pPr>
      <w:bookmarkStart w:id="8335" w:name="_ETM_Q46_418670"/>
      <w:bookmarkEnd w:id="8335"/>
    </w:p>
    <w:p w:rsidR="00932198" w:rsidRDefault="00932198" w:rsidP="00C73D3E">
      <w:pPr>
        <w:pStyle w:val="-"/>
        <w:keepNext/>
        <w:rPr>
          <w:rtl/>
        </w:rPr>
      </w:pPr>
      <w:bookmarkStart w:id="8336" w:name="ET_speakercontinue_6340_6"/>
      <w:r w:rsidRPr="00AE53FB">
        <w:rPr>
          <w:rStyle w:val="TagStyle"/>
          <w:rtl/>
        </w:rPr>
        <w:t xml:space="preserve"> &lt;&lt; דובר_המשך &gt;&gt; </w:t>
      </w:r>
      <w:r>
        <w:rPr>
          <w:rtl/>
        </w:rPr>
        <w:t>ואליד אלהואשלה (רע"מ – הרשימה הערבית המאוחדת):</w:t>
      </w:r>
      <w:r w:rsidRPr="00AE53FB">
        <w:rPr>
          <w:rStyle w:val="TagStyle"/>
          <w:rtl/>
        </w:rPr>
        <w:t xml:space="preserve"> &lt;&lt; דובר_המשך &gt;&gt;</w:t>
      </w:r>
      <w:r>
        <w:rPr>
          <w:rtl/>
        </w:rPr>
        <w:t xml:space="preserve"> </w:t>
      </w:r>
      <w:bookmarkEnd w:id="8336"/>
    </w:p>
    <w:p w:rsidR="00932198" w:rsidRDefault="00932198" w:rsidP="00CA212C">
      <w:pPr>
        <w:rPr>
          <w:rtl/>
        </w:rPr>
      </w:pPr>
    </w:p>
    <w:p w:rsidR="00932198" w:rsidRDefault="00932198" w:rsidP="00C73D3E">
      <w:pPr>
        <w:rPr>
          <w:rtl/>
        </w:rPr>
      </w:pPr>
      <w:bookmarkStart w:id="8337" w:name="_ETM_Q46_419582"/>
      <w:bookmarkEnd w:id="8337"/>
      <w:r>
        <w:rPr>
          <w:rFonts w:hint="cs"/>
          <w:rtl/>
        </w:rPr>
        <w:t xml:space="preserve">כהרגלם, בורחים. </w:t>
      </w:r>
      <w:bookmarkStart w:id="8338" w:name="_ETM_Q46_417346"/>
      <w:bookmarkEnd w:id="8338"/>
      <w:r>
        <w:rPr>
          <w:rtl/>
        </w:rPr>
        <w:t>ואני מציע להם</w:t>
      </w:r>
      <w:r>
        <w:rPr>
          <w:rFonts w:hint="cs"/>
          <w:rtl/>
        </w:rPr>
        <w:t>,</w:t>
      </w:r>
      <w:r>
        <w:rPr>
          <w:rtl/>
        </w:rPr>
        <w:t xml:space="preserve"> לש</w:t>
      </w:r>
      <w:r>
        <w:rPr>
          <w:rFonts w:hint="cs"/>
          <w:rtl/>
        </w:rPr>
        <w:t>"</w:t>
      </w:r>
      <w:r>
        <w:rPr>
          <w:rtl/>
        </w:rPr>
        <w:t>ס</w:t>
      </w:r>
      <w:r>
        <w:rPr>
          <w:rFonts w:hint="cs"/>
          <w:rtl/>
        </w:rPr>
        <w:t xml:space="preserve"> - - - </w:t>
      </w:r>
    </w:p>
    <w:p w:rsidR="00932198" w:rsidRDefault="00932198" w:rsidP="00C73D3E">
      <w:pPr>
        <w:rPr>
          <w:rtl/>
        </w:rPr>
      </w:pPr>
    </w:p>
    <w:p w:rsidR="00932198" w:rsidRDefault="00932198" w:rsidP="00C73D3E">
      <w:pPr>
        <w:pStyle w:val="af5"/>
        <w:keepNext/>
        <w:rPr>
          <w:rtl/>
        </w:rPr>
      </w:pPr>
      <w:bookmarkStart w:id="8339" w:name="ET_interruption_5785_7"/>
      <w:r w:rsidRPr="00AE53FB">
        <w:rPr>
          <w:rStyle w:val="TagStyle"/>
          <w:rtl/>
        </w:rPr>
        <w:t xml:space="preserve"> &lt;&lt; קריאה &gt;&gt; </w:t>
      </w:r>
      <w:r>
        <w:rPr>
          <w:rtl/>
        </w:rPr>
        <w:t>עופר כסיף (חד"ש-תע"ל):</w:t>
      </w:r>
      <w:r w:rsidRPr="00AE53FB">
        <w:rPr>
          <w:rStyle w:val="TagStyle"/>
          <w:rtl/>
        </w:rPr>
        <w:t xml:space="preserve"> &lt;&lt; קריאה &gt;&gt;</w:t>
      </w:r>
      <w:r>
        <w:rPr>
          <w:rtl/>
        </w:rPr>
        <w:t xml:space="preserve"> </w:t>
      </w:r>
      <w:bookmarkEnd w:id="8339"/>
    </w:p>
    <w:p w:rsidR="00932198" w:rsidRDefault="00932198" w:rsidP="00CA212C">
      <w:pPr>
        <w:rPr>
          <w:rtl/>
        </w:rPr>
      </w:pPr>
    </w:p>
    <w:p w:rsidR="00932198" w:rsidRPr="00AE53FB" w:rsidRDefault="00932198" w:rsidP="00C73D3E">
      <w:pPr>
        <w:rPr>
          <w:rtl/>
        </w:rPr>
      </w:pPr>
      <w:r>
        <w:rPr>
          <w:rFonts w:hint="cs"/>
          <w:rtl/>
        </w:rPr>
        <w:t xml:space="preserve">ש"ס הצביעו בעד. </w:t>
      </w:r>
      <w:bookmarkStart w:id="8340" w:name="_ETM_Q46_419845"/>
      <w:bookmarkEnd w:id="8340"/>
      <w:r>
        <w:rPr>
          <w:rFonts w:hint="cs"/>
          <w:rtl/>
        </w:rPr>
        <w:t xml:space="preserve">יהדות התורה. </w:t>
      </w:r>
    </w:p>
    <w:p w:rsidR="00932198" w:rsidRDefault="00932198" w:rsidP="00C73D3E">
      <w:pPr>
        <w:rPr>
          <w:rtl/>
        </w:rPr>
      </w:pPr>
    </w:p>
    <w:p w:rsidR="00932198" w:rsidRDefault="00932198" w:rsidP="00C73D3E">
      <w:pPr>
        <w:pStyle w:val="-"/>
        <w:keepNext/>
        <w:rPr>
          <w:rtl/>
        </w:rPr>
      </w:pPr>
      <w:bookmarkStart w:id="8341" w:name="ET_speakercontinue_6340_8"/>
      <w:r w:rsidRPr="00AE53FB">
        <w:rPr>
          <w:rStyle w:val="TagStyle"/>
          <w:rtl/>
        </w:rPr>
        <w:t xml:space="preserve"> &lt;&lt; דובר_המשך &gt;&gt; </w:t>
      </w:r>
      <w:r>
        <w:rPr>
          <w:rtl/>
        </w:rPr>
        <w:t>ואליד אלהואשלה (רע"מ – הרשימה הערבית המאוחדת):</w:t>
      </w:r>
      <w:r w:rsidRPr="00AE53FB">
        <w:rPr>
          <w:rStyle w:val="TagStyle"/>
          <w:rtl/>
        </w:rPr>
        <w:t xml:space="preserve"> &lt;&lt; דובר_המשך &gt;&gt;</w:t>
      </w:r>
      <w:r>
        <w:rPr>
          <w:rtl/>
        </w:rPr>
        <w:t xml:space="preserve"> </w:t>
      </w:r>
      <w:bookmarkEnd w:id="8341"/>
    </w:p>
    <w:p w:rsidR="00932198" w:rsidRDefault="00932198" w:rsidP="00CA212C">
      <w:pPr>
        <w:rPr>
          <w:rtl/>
        </w:rPr>
      </w:pPr>
    </w:p>
    <w:p w:rsidR="00932198" w:rsidRDefault="00932198" w:rsidP="00C73D3E">
      <w:pPr>
        <w:rPr>
          <w:rtl/>
        </w:rPr>
      </w:pPr>
      <w:bookmarkStart w:id="8342" w:name="_ETM_Q46_426927"/>
      <w:bookmarkEnd w:id="8342"/>
      <w:r>
        <w:rPr>
          <w:rFonts w:hint="cs"/>
          <w:rtl/>
        </w:rPr>
        <w:t>כן, כן, ש"ס הצביעו בעד החוק.</w:t>
      </w:r>
      <w:bookmarkStart w:id="8343" w:name="_ETM_Q46_436045"/>
      <w:bookmarkEnd w:id="8343"/>
      <w:r>
        <w:rPr>
          <w:rFonts w:hint="cs"/>
          <w:rtl/>
        </w:rPr>
        <w:t xml:space="preserve"> סליחה, ש"ס הצביעו בעד החוק, ויהדות התורה לא הצביעו. </w:t>
      </w:r>
      <w:bookmarkStart w:id="8344" w:name="_ETM_Q46_444084"/>
      <w:bookmarkEnd w:id="8344"/>
      <w:r>
        <w:rPr>
          <w:rFonts w:hint="cs"/>
          <w:rtl/>
        </w:rPr>
        <w:t xml:space="preserve">ומכיוון שאנחנו </w:t>
      </w:r>
      <w:bookmarkStart w:id="8345" w:name="_ETM_Q46_430759"/>
      <w:bookmarkStart w:id="8346" w:name="_ETM_Q46_437151"/>
      <w:bookmarkStart w:id="8347" w:name="_ETM_Q46_443544"/>
      <w:bookmarkEnd w:id="8345"/>
      <w:bookmarkEnd w:id="8346"/>
      <w:bookmarkEnd w:id="8347"/>
      <w:r>
        <w:rPr>
          <w:rtl/>
        </w:rPr>
        <w:t>מדברים על סיעה שאנחנו רואים בתקופה האחרונה שהם מתחרים</w:t>
      </w:r>
      <w:r>
        <w:rPr>
          <w:rFonts w:hint="cs"/>
          <w:rtl/>
        </w:rPr>
        <w:t xml:space="preserve"> </w:t>
      </w:r>
      <w:r>
        <w:rPr>
          <w:rtl/>
        </w:rPr>
        <w:t xml:space="preserve">– בן </w:t>
      </w:r>
      <w:bookmarkStart w:id="8348" w:name="_ETM_Q46_449936"/>
      <w:bookmarkEnd w:id="8348"/>
      <w:r>
        <w:rPr>
          <w:rtl/>
        </w:rPr>
        <w:t>גביר נכנס לגוש</w:t>
      </w:r>
      <w:r>
        <w:rPr>
          <w:rFonts w:hint="cs"/>
          <w:rtl/>
        </w:rPr>
        <w:t xml:space="preserve"> שלהם</w:t>
      </w:r>
      <w:r>
        <w:rPr>
          <w:rtl/>
        </w:rPr>
        <w:t xml:space="preserve"> ומתחרה איתם על הקולות שלהם</w:t>
      </w:r>
      <w:r>
        <w:rPr>
          <w:rFonts w:hint="cs"/>
          <w:rtl/>
        </w:rPr>
        <w:t>.</w:t>
      </w:r>
      <w:r>
        <w:rPr>
          <w:rtl/>
        </w:rPr>
        <w:t xml:space="preserve"> </w:t>
      </w:r>
      <w:bookmarkStart w:id="8349" w:name="_ETM_Q46_456839"/>
      <w:bookmarkEnd w:id="8349"/>
      <w:r>
        <w:rPr>
          <w:rtl/>
        </w:rPr>
        <w:t xml:space="preserve">אז שילמדו מיהדות התורה. </w:t>
      </w:r>
      <w:bookmarkStart w:id="8350" w:name="_ETM_Q46_459600"/>
      <w:bookmarkEnd w:id="8350"/>
      <w:r>
        <w:rPr>
          <w:rFonts w:hint="cs"/>
          <w:rtl/>
        </w:rPr>
        <w:t>אנ</w:t>
      </w:r>
      <w:r>
        <w:rPr>
          <w:rtl/>
        </w:rPr>
        <w:t>חנו רואים בצורה מתמשכת איך חברי כנסת של ש</w:t>
      </w:r>
      <w:r>
        <w:rPr>
          <w:rFonts w:hint="cs"/>
          <w:rtl/>
        </w:rPr>
        <w:t>"</w:t>
      </w:r>
      <w:r>
        <w:rPr>
          <w:rtl/>
        </w:rPr>
        <w:t xml:space="preserve">ס </w:t>
      </w:r>
      <w:bookmarkStart w:id="8351" w:name="_ETM_Q46_465045"/>
      <w:bookmarkEnd w:id="8351"/>
      <w:r>
        <w:rPr>
          <w:rtl/>
        </w:rPr>
        <w:t xml:space="preserve">פוגעים במתכוון. </w:t>
      </w:r>
    </w:p>
    <w:p w:rsidR="00932198" w:rsidRDefault="00932198" w:rsidP="00C73D3E">
      <w:pPr>
        <w:rPr>
          <w:rtl/>
        </w:rPr>
      </w:pPr>
    </w:p>
    <w:p w:rsidR="00932198" w:rsidRDefault="00932198" w:rsidP="00C73D3E">
      <w:pPr>
        <w:pStyle w:val="af5"/>
        <w:keepNext/>
        <w:rPr>
          <w:rtl/>
        </w:rPr>
      </w:pPr>
      <w:bookmarkStart w:id="8352" w:name="ET_interruption_5726_9"/>
      <w:r w:rsidRPr="00AE53FB">
        <w:rPr>
          <w:rStyle w:val="TagStyle"/>
          <w:rtl/>
        </w:rPr>
        <w:t xml:space="preserve"> &lt;&lt; קריאה &gt;&gt; </w:t>
      </w:r>
      <w:r>
        <w:rPr>
          <w:rtl/>
        </w:rPr>
        <w:t>ינון אזולאי (ש"ס):</w:t>
      </w:r>
      <w:r w:rsidRPr="00AE53FB">
        <w:rPr>
          <w:rStyle w:val="TagStyle"/>
          <w:rtl/>
        </w:rPr>
        <w:t xml:space="preserve"> &lt;&lt; קריאה &gt;&gt;</w:t>
      </w:r>
      <w:r>
        <w:rPr>
          <w:rtl/>
        </w:rPr>
        <w:t xml:space="preserve"> </w:t>
      </w:r>
      <w:bookmarkEnd w:id="8352"/>
    </w:p>
    <w:p w:rsidR="00932198" w:rsidRDefault="00932198" w:rsidP="00CA212C">
      <w:pPr>
        <w:rPr>
          <w:rtl/>
        </w:rPr>
      </w:pPr>
    </w:p>
    <w:p w:rsidR="00932198" w:rsidRDefault="00932198" w:rsidP="00C73D3E">
      <w:pPr>
        <w:rPr>
          <w:rtl/>
        </w:rPr>
      </w:pPr>
      <w:r>
        <w:rPr>
          <w:rFonts w:hint="cs"/>
          <w:rtl/>
        </w:rPr>
        <w:t xml:space="preserve">די, די, חלאס. די. מספיק - - - </w:t>
      </w:r>
    </w:p>
    <w:p w:rsidR="00932198" w:rsidRDefault="00932198" w:rsidP="00C73D3E">
      <w:pPr>
        <w:rPr>
          <w:rtl/>
        </w:rPr>
      </w:pPr>
    </w:p>
    <w:p w:rsidR="00932198" w:rsidRDefault="00932198" w:rsidP="00C73D3E">
      <w:pPr>
        <w:pStyle w:val="-"/>
        <w:keepNext/>
        <w:rPr>
          <w:rtl/>
        </w:rPr>
      </w:pPr>
      <w:bookmarkStart w:id="8353" w:name="ET_speakercontinue_6340_10"/>
      <w:r w:rsidRPr="00AE53FB">
        <w:rPr>
          <w:rStyle w:val="TagStyle"/>
          <w:rtl/>
        </w:rPr>
        <w:t xml:space="preserve"> &lt;&lt; דובר_המשך &gt;&gt; </w:t>
      </w:r>
      <w:r>
        <w:rPr>
          <w:rtl/>
        </w:rPr>
        <w:t>ואליד אלהואשלה (רע"מ – הרשימה הערבית המאוחדת):</w:t>
      </w:r>
      <w:r w:rsidRPr="00AE53FB">
        <w:rPr>
          <w:rStyle w:val="TagStyle"/>
          <w:rtl/>
        </w:rPr>
        <w:t xml:space="preserve"> &lt;&lt; דובר_המשך &gt;&gt;</w:t>
      </w:r>
      <w:r>
        <w:rPr>
          <w:rtl/>
        </w:rPr>
        <w:t xml:space="preserve"> </w:t>
      </w:r>
      <w:bookmarkEnd w:id="8353"/>
    </w:p>
    <w:p w:rsidR="00932198" w:rsidRDefault="00932198" w:rsidP="00CA212C">
      <w:pPr>
        <w:rPr>
          <w:rtl/>
        </w:rPr>
      </w:pPr>
    </w:p>
    <w:p w:rsidR="00932198" w:rsidRDefault="00932198" w:rsidP="00C73D3E">
      <w:pPr>
        <w:rPr>
          <w:rtl/>
        </w:rPr>
      </w:pPr>
      <w:r>
        <w:rPr>
          <w:rFonts w:hint="cs"/>
          <w:rtl/>
        </w:rPr>
        <w:t xml:space="preserve">אתם נכנעתם לבן גביר, נכנעתם לו. </w:t>
      </w:r>
    </w:p>
    <w:p w:rsidR="00932198" w:rsidRDefault="00932198" w:rsidP="00C73D3E">
      <w:pPr>
        <w:rPr>
          <w:rtl/>
        </w:rPr>
      </w:pPr>
    </w:p>
    <w:p w:rsidR="00932198" w:rsidRDefault="00932198" w:rsidP="00C73D3E">
      <w:pPr>
        <w:pStyle w:val="af5"/>
        <w:keepNext/>
        <w:rPr>
          <w:rtl/>
        </w:rPr>
      </w:pPr>
      <w:bookmarkStart w:id="8354" w:name="ET_interruption_5726_11"/>
      <w:r w:rsidRPr="00AE53FB">
        <w:rPr>
          <w:rStyle w:val="TagStyle"/>
          <w:rtl/>
        </w:rPr>
        <w:t xml:space="preserve"> &lt;&lt; קריאה &gt;&gt; </w:t>
      </w:r>
      <w:r>
        <w:rPr>
          <w:rtl/>
        </w:rPr>
        <w:t>ינון אזולאי (ש"ס):</w:t>
      </w:r>
      <w:r w:rsidRPr="00AE53FB">
        <w:rPr>
          <w:rStyle w:val="TagStyle"/>
          <w:rtl/>
        </w:rPr>
        <w:t xml:space="preserve"> &lt;&lt; קריאה &gt;&gt;</w:t>
      </w:r>
      <w:r>
        <w:rPr>
          <w:rtl/>
        </w:rPr>
        <w:t xml:space="preserve"> </w:t>
      </w:r>
      <w:bookmarkEnd w:id="8354"/>
    </w:p>
    <w:p w:rsidR="00932198" w:rsidRDefault="00932198" w:rsidP="00CA212C">
      <w:pPr>
        <w:rPr>
          <w:rtl/>
        </w:rPr>
      </w:pPr>
    </w:p>
    <w:p w:rsidR="00932198" w:rsidRDefault="00932198" w:rsidP="00C73D3E">
      <w:pPr>
        <w:rPr>
          <w:rtl/>
        </w:rPr>
      </w:pPr>
      <w:bookmarkStart w:id="8355" w:name="_ETM_Q46_471575"/>
      <w:bookmarkEnd w:id="8355"/>
      <w:r>
        <w:rPr>
          <w:rFonts w:hint="cs"/>
          <w:rtl/>
        </w:rPr>
        <w:t xml:space="preserve">מספיק. </w:t>
      </w:r>
    </w:p>
    <w:p w:rsidR="00932198" w:rsidRDefault="00932198" w:rsidP="00C73D3E">
      <w:pPr>
        <w:rPr>
          <w:rtl/>
        </w:rPr>
      </w:pPr>
    </w:p>
    <w:p w:rsidR="00932198" w:rsidRDefault="00932198" w:rsidP="00C73D3E">
      <w:pPr>
        <w:pStyle w:val="-"/>
        <w:keepNext/>
        <w:rPr>
          <w:rtl/>
        </w:rPr>
      </w:pPr>
      <w:bookmarkStart w:id="8356" w:name="ET_speakercontinue_6340_12"/>
      <w:r w:rsidRPr="00AE53FB">
        <w:rPr>
          <w:rStyle w:val="TagStyle"/>
          <w:rtl/>
        </w:rPr>
        <w:t xml:space="preserve"> &lt;&lt; דובר_המשך &gt;&gt; </w:t>
      </w:r>
      <w:r>
        <w:rPr>
          <w:rtl/>
        </w:rPr>
        <w:t>ואליד אלהואשלה (רע"מ – הרשימה הערבית המאוחדת):</w:t>
      </w:r>
      <w:r w:rsidRPr="00AE53FB">
        <w:rPr>
          <w:rStyle w:val="TagStyle"/>
          <w:rtl/>
        </w:rPr>
        <w:t xml:space="preserve"> &lt;&lt; דובר_המשך &gt;&gt;</w:t>
      </w:r>
      <w:r>
        <w:rPr>
          <w:rtl/>
        </w:rPr>
        <w:t xml:space="preserve"> </w:t>
      </w:r>
      <w:bookmarkEnd w:id="8356"/>
    </w:p>
    <w:p w:rsidR="00932198" w:rsidRDefault="00932198" w:rsidP="00CA212C">
      <w:pPr>
        <w:rPr>
          <w:rtl/>
        </w:rPr>
      </w:pPr>
    </w:p>
    <w:p w:rsidR="00932198" w:rsidRDefault="00932198" w:rsidP="00C73D3E">
      <w:pPr>
        <w:rPr>
          <w:rtl/>
        </w:rPr>
      </w:pPr>
      <w:bookmarkStart w:id="8357" w:name="_ETM_Q46_470682"/>
      <w:bookmarkEnd w:id="8357"/>
      <w:r>
        <w:rPr>
          <w:rFonts w:hint="cs"/>
          <w:rtl/>
        </w:rPr>
        <w:t xml:space="preserve">הוא ישאב לכם את המנדט ואת הקולות </w:t>
      </w:r>
      <w:bookmarkStart w:id="8358" w:name="_ETM_Q46_473254"/>
      <w:bookmarkEnd w:id="8358"/>
      <w:r>
        <w:rPr>
          <w:rFonts w:hint="cs"/>
          <w:rtl/>
        </w:rPr>
        <w:t xml:space="preserve">שלכם. </w:t>
      </w:r>
    </w:p>
    <w:p w:rsidR="00932198" w:rsidRDefault="00932198" w:rsidP="00C73D3E">
      <w:pPr>
        <w:rPr>
          <w:rtl/>
        </w:rPr>
      </w:pPr>
    </w:p>
    <w:p w:rsidR="00932198" w:rsidRDefault="00932198" w:rsidP="00C73D3E">
      <w:pPr>
        <w:pStyle w:val="af5"/>
        <w:keepNext/>
        <w:rPr>
          <w:rtl/>
        </w:rPr>
      </w:pPr>
      <w:bookmarkStart w:id="8359" w:name="ET_interruption_5726_13"/>
      <w:r w:rsidRPr="00AE53FB">
        <w:rPr>
          <w:rStyle w:val="TagStyle"/>
          <w:rtl/>
        </w:rPr>
        <w:t xml:space="preserve"> &lt;&lt; קריאה &gt;&gt; </w:t>
      </w:r>
      <w:r>
        <w:rPr>
          <w:rtl/>
        </w:rPr>
        <w:t>ינון אזולאי (ש"ס):</w:t>
      </w:r>
      <w:r w:rsidRPr="00AE53FB">
        <w:rPr>
          <w:rStyle w:val="TagStyle"/>
          <w:rtl/>
        </w:rPr>
        <w:t xml:space="preserve"> &lt;&lt; קריאה &gt;&gt;</w:t>
      </w:r>
      <w:r>
        <w:rPr>
          <w:rtl/>
        </w:rPr>
        <w:t xml:space="preserve"> </w:t>
      </w:r>
      <w:bookmarkEnd w:id="8359"/>
    </w:p>
    <w:p w:rsidR="00932198" w:rsidRDefault="00932198" w:rsidP="00CA212C">
      <w:pPr>
        <w:rPr>
          <w:rtl/>
        </w:rPr>
      </w:pPr>
    </w:p>
    <w:p w:rsidR="00932198" w:rsidRDefault="00932198" w:rsidP="00C73D3E">
      <w:pPr>
        <w:rPr>
          <w:rtl/>
        </w:rPr>
      </w:pPr>
      <w:bookmarkStart w:id="8360" w:name="_ETM_Q46_474197"/>
      <w:bookmarkEnd w:id="8360"/>
      <w:r>
        <w:rPr>
          <w:rFonts w:hint="cs"/>
          <w:rtl/>
        </w:rPr>
        <w:t xml:space="preserve">- - - אפילו את זה הוא לא מצליח להעביר - - - </w:t>
      </w:r>
    </w:p>
    <w:p w:rsidR="00932198" w:rsidRDefault="00932198" w:rsidP="00C73D3E">
      <w:pPr>
        <w:rPr>
          <w:rtl/>
        </w:rPr>
      </w:pPr>
      <w:bookmarkStart w:id="8361" w:name="_ETM_Q46_475840"/>
      <w:bookmarkStart w:id="8362" w:name="_ETM_Q46_475892"/>
      <w:bookmarkEnd w:id="8361"/>
      <w:bookmarkEnd w:id="8362"/>
    </w:p>
    <w:p w:rsidR="00932198" w:rsidRDefault="00932198" w:rsidP="00C73D3E">
      <w:pPr>
        <w:pStyle w:val="-"/>
        <w:keepNext/>
        <w:rPr>
          <w:rtl/>
        </w:rPr>
      </w:pPr>
      <w:bookmarkStart w:id="8363" w:name="ET_speakercontinue_6340_14"/>
      <w:r w:rsidRPr="00AE53FB">
        <w:rPr>
          <w:rStyle w:val="TagStyle"/>
          <w:rtl/>
        </w:rPr>
        <w:t xml:space="preserve"> &lt;&lt; דובר_המשך &gt;&gt; </w:t>
      </w:r>
      <w:r>
        <w:rPr>
          <w:rtl/>
        </w:rPr>
        <w:t>ואליד אלהואשלה (רע"מ – הרשימה הערבית המאוחדת):</w:t>
      </w:r>
      <w:r w:rsidRPr="00AE53FB">
        <w:rPr>
          <w:rStyle w:val="TagStyle"/>
          <w:rtl/>
        </w:rPr>
        <w:t xml:space="preserve"> &lt;&lt; דובר_המשך &gt;&gt;</w:t>
      </w:r>
      <w:r>
        <w:rPr>
          <w:rtl/>
        </w:rPr>
        <w:t xml:space="preserve"> </w:t>
      </w:r>
      <w:bookmarkEnd w:id="8363"/>
    </w:p>
    <w:p w:rsidR="00932198" w:rsidRDefault="00932198" w:rsidP="00CA212C">
      <w:pPr>
        <w:rPr>
          <w:rtl/>
        </w:rPr>
      </w:pPr>
    </w:p>
    <w:p w:rsidR="00932198" w:rsidRDefault="00932198" w:rsidP="00C73D3E">
      <w:pPr>
        <w:rPr>
          <w:rtl/>
        </w:rPr>
      </w:pPr>
      <w:r>
        <w:rPr>
          <w:rFonts w:hint="cs"/>
          <w:rtl/>
        </w:rPr>
        <w:t xml:space="preserve">אזולאי, </w:t>
      </w:r>
      <w:bookmarkStart w:id="8364" w:name="_ETM_Q46_470491"/>
      <w:bookmarkEnd w:id="8364"/>
      <w:r>
        <w:rPr>
          <w:rtl/>
        </w:rPr>
        <w:t xml:space="preserve">אתם חלשים, </w:t>
      </w:r>
      <w:bookmarkStart w:id="8365" w:name="_ETM_Q46_475937"/>
      <w:bookmarkEnd w:id="8365"/>
      <w:r>
        <w:rPr>
          <w:rtl/>
        </w:rPr>
        <w:t>חלשים</w:t>
      </w:r>
      <w:r>
        <w:rPr>
          <w:rFonts w:hint="cs"/>
          <w:rtl/>
        </w:rPr>
        <w:t>.</w:t>
      </w:r>
      <w:r>
        <w:rPr>
          <w:rtl/>
        </w:rPr>
        <w:t xml:space="preserve"> נכנעתם לבן גביר</w:t>
      </w:r>
      <w:r>
        <w:rPr>
          <w:rFonts w:hint="cs"/>
          <w:rtl/>
        </w:rPr>
        <w:t xml:space="preserve">. </w:t>
      </w:r>
      <w:r>
        <w:rPr>
          <w:rtl/>
        </w:rPr>
        <w:t>אין לכם מה למכור לציבור שלכם</w:t>
      </w:r>
      <w:r>
        <w:rPr>
          <w:rFonts w:hint="cs"/>
          <w:rtl/>
        </w:rPr>
        <w:t>.</w:t>
      </w:r>
      <w:r>
        <w:rPr>
          <w:rtl/>
        </w:rPr>
        <w:t xml:space="preserve"> </w:t>
      </w:r>
      <w:bookmarkStart w:id="8366" w:name="_ETM_Q46_481383"/>
      <w:bookmarkEnd w:id="8366"/>
      <w:r>
        <w:rPr>
          <w:rtl/>
        </w:rPr>
        <w:t>שום דבר</w:t>
      </w:r>
      <w:r>
        <w:rPr>
          <w:rFonts w:hint="cs"/>
          <w:rtl/>
        </w:rPr>
        <w:t>.</w:t>
      </w:r>
      <w:r>
        <w:rPr>
          <w:rtl/>
        </w:rPr>
        <w:t xml:space="preserve"> חלשים כאן</w:t>
      </w:r>
      <w:r>
        <w:rPr>
          <w:rFonts w:hint="cs"/>
          <w:rtl/>
        </w:rPr>
        <w:t>,</w:t>
      </w:r>
      <w:r>
        <w:rPr>
          <w:rtl/>
        </w:rPr>
        <w:t xml:space="preserve"> בכנסת. </w:t>
      </w:r>
    </w:p>
    <w:p w:rsidR="00932198" w:rsidRDefault="00932198" w:rsidP="00C73D3E">
      <w:pPr>
        <w:rPr>
          <w:rtl/>
        </w:rPr>
      </w:pPr>
      <w:bookmarkStart w:id="8367" w:name="_ETM_Q46_482265"/>
      <w:bookmarkStart w:id="8368" w:name="_ETM_Q46_482312"/>
      <w:bookmarkStart w:id="8369" w:name="_ETM_Q46_482432"/>
      <w:bookmarkEnd w:id="8367"/>
      <w:bookmarkEnd w:id="8368"/>
      <w:bookmarkEnd w:id="8369"/>
    </w:p>
    <w:p w:rsidR="00932198" w:rsidRDefault="00932198" w:rsidP="00C73D3E">
      <w:pPr>
        <w:pStyle w:val="af5"/>
        <w:keepNext/>
        <w:rPr>
          <w:rtl/>
        </w:rPr>
      </w:pPr>
      <w:bookmarkStart w:id="8370" w:name="ET_interruption_5726_15"/>
      <w:r w:rsidRPr="00AE53FB">
        <w:rPr>
          <w:rStyle w:val="TagStyle"/>
          <w:rtl/>
        </w:rPr>
        <w:t xml:space="preserve"> &lt;&lt; קריאה &gt;&gt; </w:t>
      </w:r>
      <w:r>
        <w:rPr>
          <w:rtl/>
        </w:rPr>
        <w:t>ינון אזולאי (ש"ס):</w:t>
      </w:r>
      <w:r w:rsidRPr="00AE53FB">
        <w:rPr>
          <w:rStyle w:val="TagStyle"/>
          <w:rtl/>
        </w:rPr>
        <w:t xml:space="preserve"> &lt;&lt; קריאה &gt;&gt;</w:t>
      </w:r>
      <w:r>
        <w:rPr>
          <w:rtl/>
        </w:rPr>
        <w:t xml:space="preserve"> </w:t>
      </w:r>
      <w:bookmarkEnd w:id="8370"/>
    </w:p>
    <w:p w:rsidR="00932198" w:rsidRDefault="00932198" w:rsidP="00CA212C">
      <w:pPr>
        <w:rPr>
          <w:rtl/>
        </w:rPr>
      </w:pPr>
    </w:p>
    <w:p w:rsidR="00932198" w:rsidRDefault="00932198" w:rsidP="00C73D3E">
      <w:pPr>
        <w:rPr>
          <w:rtl/>
        </w:rPr>
      </w:pPr>
      <w:bookmarkStart w:id="8371" w:name="_ETM_Q46_482627"/>
      <w:bookmarkEnd w:id="8371"/>
      <w:r>
        <w:rPr>
          <w:rFonts w:hint="cs"/>
          <w:rtl/>
        </w:rPr>
        <w:t>בסדר</w:t>
      </w:r>
      <w:bookmarkStart w:id="8372" w:name="_ETM_Q46_483976"/>
      <w:bookmarkEnd w:id="8372"/>
      <w:r>
        <w:rPr>
          <w:rFonts w:hint="cs"/>
          <w:rtl/>
        </w:rPr>
        <w:t xml:space="preserve"> - - - לא מצליח להעביר </w:t>
      </w:r>
      <w:bookmarkStart w:id="8373" w:name="_ETM_Q46_489095"/>
      <w:bookmarkEnd w:id="8373"/>
      <w:r>
        <w:rPr>
          <w:rFonts w:hint="cs"/>
          <w:rtl/>
        </w:rPr>
        <w:t xml:space="preserve">כלום - - - </w:t>
      </w:r>
      <w:bookmarkStart w:id="8374" w:name="_ETM_Q46_488613"/>
      <w:bookmarkEnd w:id="8374"/>
    </w:p>
    <w:p w:rsidR="00932198" w:rsidRDefault="00932198" w:rsidP="00C73D3E">
      <w:pPr>
        <w:rPr>
          <w:rtl/>
        </w:rPr>
      </w:pPr>
      <w:bookmarkStart w:id="8375" w:name="_ETM_Q46_488657"/>
      <w:bookmarkEnd w:id="8375"/>
    </w:p>
    <w:p w:rsidR="00932198" w:rsidRDefault="00932198" w:rsidP="00C73D3E">
      <w:pPr>
        <w:pStyle w:val="-"/>
        <w:keepNext/>
        <w:rPr>
          <w:rtl/>
        </w:rPr>
      </w:pPr>
      <w:bookmarkStart w:id="8376" w:name="ET_speakercontinue_6340_16"/>
      <w:r w:rsidRPr="00AE53FB">
        <w:rPr>
          <w:rStyle w:val="TagStyle"/>
          <w:rtl/>
        </w:rPr>
        <w:t xml:space="preserve"> &lt;&lt; דובר_המשך &gt;&gt; </w:t>
      </w:r>
      <w:r>
        <w:rPr>
          <w:rtl/>
        </w:rPr>
        <w:t>ואליד אלהואשלה (רע"מ – הרשימה הערבית המאוחדת):</w:t>
      </w:r>
      <w:r w:rsidRPr="00AE53FB">
        <w:rPr>
          <w:rStyle w:val="TagStyle"/>
          <w:rtl/>
        </w:rPr>
        <w:t xml:space="preserve"> &lt;&lt; דובר_המשך &gt;&gt;</w:t>
      </w:r>
      <w:r>
        <w:rPr>
          <w:rtl/>
        </w:rPr>
        <w:t xml:space="preserve"> </w:t>
      </w:r>
      <w:bookmarkEnd w:id="8376"/>
    </w:p>
    <w:p w:rsidR="00932198" w:rsidRDefault="00932198" w:rsidP="00CA212C">
      <w:pPr>
        <w:rPr>
          <w:rtl/>
        </w:rPr>
      </w:pPr>
    </w:p>
    <w:p w:rsidR="00932198" w:rsidRDefault="00932198" w:rsidP="00C73D3E">
      <w:pPr>
        <w:rPr>
          <w:rtl/>
        </w:rPr>
      </w:pPr>
      <w:bookmarkStart w:id="8377" w:name="_ETM_Q46_490112"/>
      <w:bookmarkEnd w:id="8377"/>
      <w:r>
        <w:rPr>
          <w:rFonts w:hint="cs"/>
          <w:rtl/>
        </w:rPr>
        <w:t xml:space="preserve">גם ראש התנועה שלכם </w:t>
      </w:r>
      <w:bookmarkStart w:id="8378" w:name="_ETM_Q46_482466"/>
      <w:bookmarkStart w:id="8379" w:name="_ETM_Q46_482578"/>
      <w:bookmarkStart w:id="8380" w:name="_ETM_Q46_482610"/>
      <w:bookmarkStart w:id="8381" w:name="_ETM_Q46_489559"/>
      <w:bookmarkEnd w:id="8378"/>
      <w:bookmarkEnd w:id="8379"/>
      <w:bookmarkEnd w:id="8380"/>
      <w:bookmarkEnd w:id="8381"/>
      <w:r>
        <w:rPr>
          <w:rtl/>
        </w:rPr>
        <w:t>לא מגיע לכנסת</w:t>
      </w:r>
      <w:r>
        <w:rPr>
          <w:rFonts w:hint="cs"/>
          <w:rtl/>
        </w:rPr>
        <w:t xml:space="preserve">. ברחתם. </w:t>
      </w:r>
      <w:bookmarkStart w:id="8382" w:name="_ETM_Q46_490764"/>
      <w:bookmarkEnd w:id="8382"/>
      <w:r>
        <w:rPr>
          <w:rFonts w:hint="cs"/>
          <w:rtl/>
        </w:rPr>
        <w:t>אין לכם</w:t>
      </w:r>
      <w:r w:rsidRPr="001E174A">
        <w:rPr>
          <w:rFonts w:hint="cs"/>
          <w:rtl/>
        </w:rPr>
        <w:t xml:space="preserve"> </w:t>
      </w:r>
      <w:r>
        <w:rPr>
          <w:rFonts w:hint="cs"/>
          <w:rtl/>
        </w:rPr>
        <w:t xml:space="preserve">בושה כחברי כנסת </w:t>
      </w:r>
      <w:bookmarkStart w:id="8383" w:name="_ETM_Q46_492859"/>
      <w:bookmarkEnd w:id="8383"/>
      <w:r>
        <w:rPr>
          <w:rtl/>
        </w:rPr>
        <w:t>שמייצגים את הציבור החרדי</w:t>
      </w:r>
      <w:r>
        <w:rPr>
          <w:rFonts w:hint="cs"/>
          <w:rtl/>
        </w:rPr>
        <w:t>.</w:t>
      </w:r>
      <w:r>
        <w:rPr>
          <w:rtl/>
        </w:rPr>
        <w:t xml:space="preserve"> </w:t>
      </w:r>
      <w:bookmarkStart w:id="8384" w:name="_ETM_Q46_496404"/>
      <w:bookmarkEnd w:id="8384"/>
      <w:r>
        <w:rPr>
          <w:rtl/>
        </w:rPr>
        <w:t>רק כשאנחנו עולים לכאן</w:t>
      </w:r>
      <w:r>
        <w:rPr>
          <w:rFonts w:hint="cs"/>
          <w:rtl/>
        </w:rPr>
        <w:t xml:space="preserve"> </w:t>
      </w:r>
      <w:r>
        <w:rPr>
          <w:rtl/>
        </w:rPr>
        <w:t xml:space="preserve">– אתה </w:t>
      </w:r>
      <w:bookmarkStart w:id="8385" w:name="_ETM_Q46_500750"/>
      <w:bookmarkEnd w:id="8385"/>
      <w:r>
        <w:rPr>
          <w:rtl/>
        </w:rPr>
        <w:t>תהיה חזק על בן גביר</w:t>
      </w:r>
      <w:r>
        <w:rPr>
          <w:rFonts w:hint="cs"/>
          <w:rtl/>
        </w:rPr>
        <w:t>.</w:t>
      </w:r>
      <w:r>
        <w:rPr>
          <w:rtl/>
        </w:rPr>
        <w:t xml:space="preserve"> חלשים</w:t>
      </w:r>
      <w:r>
        <w:rPr>
          <w:rFonts w:hint="cs"/>
          <w:rtl/>
        </w:rPr>
        <w:t>.</w:t>
      </w:r>
      <w:r>
        <w:rPr>
          <w:rtl/>
        </w:rPr>
        <w:t xml:space="preserve"> מה אתם מוכרים לציבור </w:t>
      </w:r>
      <w:bookmarkStart w:id="8386" w:name="_ETM_Q46_503835"/>
      <w:bookmarkEnd w:id="8386"/>
      <w:r>
        <w:rPr>
          <w:rtl/>
        </w:rPr>
        <w:t xml:space="preserve">שלכם? מה הבאתם לציבור שלכם? </w:t>
      </w:r>
      <w:bookmarkStart w:id="8387" w:name="_ETM_Q46_507640"/>
      <w:bookmarkEnd w:id="8387"/>
      <w:r>
        <w:rPr>
          <w:rtl/>
        </w:rPr>
        <w:t xml:space="preserve">תתבייש לך. </w:t>
      </w:r>
      <w:bookmarkStart w:id="8388" w:name="_ETM_Q46_510380"/>
      <w:bookmarkEnd w:id="8388"/>
    </w:p>
    <w:p w:rsidR="00932198" w:rsidRDefault="00932198" w:rsidP="00C73D3E">
      <w:pPr>
        <w:ind w:firstLine="0"/>
        <w:rPr>
          <w:rtl/>
        </w:rPr>
      </w:pPr>
    </w:p>
    <w:p w:rsidR="00932198" w:rsidRDefault="00932198" w:rsidP="00C73D3E">
      <w:pPr>
        <w:pStyle w:val="af5"/>
        <w:keepNext/>
        <w:rPr>
          <w:rtl/>
        </w:rPr>
      </w:pPr>
      <w:bookmarkStart w:id="8389" w:name="ET_interruption_5726_17"/>
      <w:r w:rsidRPr="00AE53FB">
        <w:rPr>
          <w:rStyle w:val="TagStyle"/>
          <w:rtl/>
        </w:rPr>
        <w:t xml:space="preserve"> &lt;&lt; קריאה &gt;&gt; </w:t>
      </w:r>
      <w:r>
        <w:rPr>
          <w:rtl/>
        </w:rPr>
        <w:t>ינון אזולאי (ש"ס):</w:t>
      </w:r>
      <w:r w:rsidRPr="00AE53FB">
        <w:rPr>
          <w:rStyle w:val="TagStyle"/>
          <w:rtl/>
        </w:rPr>
        <w:t xml:space="preserve"> &lt;&lt; קריאה &gt;&gt;</w:t>
      </w:r>
      <w:r>
        <w:rPr>
          <w:rtl/>
        </w:rPr>
        <w:t xml:space="preserve"> </w:t>
      </w:r>
      <w:bookmarkEnd w:id="8389"/>
    </w:p>
    <w:p w:rsidR="00932198" w:rsidRDefault="00932198" w:rsidP="00CA212C">
      <w:pPr>
        <w:rPr>
          <w:rtl/>
        </w:rPr>
      </w:pPr>
    </w:p>
    <w:p w:rsidR="00932198" w:rsidRDefault="00932198" w:rsidP="00C73D3E">
      <w:pPr>
        <w:rPr>
          <w:rtl/>
        </w:rPr>
      </w:pPr>
      <w:r>
        <w:rPr>
          <w:rFonts w:hint="cs"/>
          <w:rtl/>
        </w:rPr>
        <w:t xml:space="preserve">- - - </w:t>
      </w:r>
      <w:bookmarkStart w:id="8390" w:name="_ETM_Q46_508223"/>
      <w:bookmarkEnd w:id="8390"/>
    </w:p>
    <w:p w:rsidR="00932198" w:rsidRDefault="00932198" w:rsidP="00C73D3E">
      <w:pPr>
        <w:rPr>
          <w:rtl/>
        </w:rPr>
      </w:pPr>
      <w:bookmarkStart w:id="8391" w:name="_ETM_Q46_508280"/>
      <w:bookmarkEnd w:id="8391"/>
    </w:p>
    <w:p w:rsidR="00932198" w:rsidRDefault="00932198" w:rsidP="00C73D3E">
      <w:pPr>
        <w:pStyle w:val="-"/>
        <w:keepNext/>
        <w:rPr>
          <w:rtl/>
        </w:rPr>
      </w:pPr>
      <w:bookmarkStart w:id="8392" w:name="ET_speakercontinue_6340_18"/>
      <w:r w:rsidRPr="00AE53FB">
        <w:rPr>
          <w:rStyle w:val="TagStyle"/>
          <w:rtl/>
        </w:rPr>
        <w:t xml:space="preserve"> &lt;&lt; דובר_המשך &gt;&gt; </w:t>
      </w:r>
      <w:r>
        <w:rPr>
          <w:rtl/>
        </w:rPr>
        <w:t>ואליד אלהואשלה (רע"מ – הרשימה הערבית המאוחדת):</w:t>
      </w:r>
      <w:r w:rsidRPr="00AE53FB">
        <w:rPr>
          <w:rStyle w:val="TagStyle"/>
          <w:rtl/>
        </w:rPr>
        <w:t xml:space="preserve"> &lt;&lt; דובר_המשך &gt;&gt;</w:t>
      </w:r>
      <w:r>
        <w:rPr>
          <w:rtl/>
        </w:rPr>
        <w:t xml:space="preserve"> </w:t>
      </w:r>
      <w:bookmarkEnd w:id="8392"/>
    </w:p>
    <w:p w:rsidR="00932198" w:rsidRDefault="00932198" w:rsidP="00CA212C">
      <w:pPr>
        <w:rPr>
          <w:rtl/>
        </w:rPr>
      </w:pPr>
    </w:p>
    <w:p w:rsidR="00932198" w:rsidRPr="00AE53FB" w:rsidRDefault="00932198" w:rsidP="00C73D3E">
      <w:pPr>
        <w:rPr>
          <w:rtl/>
        </w:rPr>
      </w:pPr>
      <w:bookmarkStart w:id="8393" w:name="_ETM_Q46_509097"/>
      <w:bookmarkEnd w:id="8393"/>
      <w:r>
        <w:rPr>
          <w:rFonts w:hint="cs"/>
          <w:rtl/>
        </w:rPr>
        <w:t>(אומר דברים</w:t>
      </w:r>
      <w:bookmarkStart w:id="8394" w:name="_ETM_Q46_508227"/>
      <w:bookmarkEnd w:id="8394"/>
      <w:r>
        <w:rPr>
          <w:rFonts w:hint="cs"/>
          <w:rtl/>
        </w:rPr>
        <w:t xml:space="preserve"> בשפה הערבית, להלן תרגומם:)</w:t>
      </w:r>
    </w:p>
    <w:p w:rsidR="00932198" w:rsidRDefault="00932198" w:rsidP="00C73D3E">
      <w:pPr>
        <w:rPr>
          <w:rtl/>
        </w:rPr>
      </w:pPr>
    </w:p>
    <w:p w:rsidR="00932198" w:rsidRDefault="00932198" w:rsidP="00C73D3E">
      <w:pPr>
        <w:pStyle w:val="af6"/>
        <w:keepNext/>
        <w:rPr>
          <w:rtl/>
        </w:rPr>
      </w:pPr>
      <w:bookmarkStart w:id="8395" w:name="ET_yor_6490_19"/>
      <w:r w:rsidRPr="00AE53FB">
        <w:rPr>
          <w:rStyle w:val="TagStyle"/>
          <w:rtl/>
        </w:rPr>
        <w:t xml:space="preserve"> &lt;&lt; יור &gt;&gt; </w:t>
      </w:r>
      <w:r>
        <w:rPr>
          <w:rtl/>
        </w:rPr>
        <w:t>היו"ר ניסים ואטורי:</w:t>
      </w:r>
      <w:r w:rsidRPr="00AE53FB">
        <w:rPr>
          <w:rStyle w:val="TagStyle"/>
          <w:rtl/>
        </w:rPr>
        <w:t xml:space="preserve"> &lt;&lt; יור &gt;&gt;</w:t>
      </w:r>
      <w:r>
        <w:rPr>
          <w:rtl/>
        </w:rPr>
        <w:t xml:space="preserve"> </w:t>
      </w:r>
      <w:bookmarkEnd w:id="8395"/>
    </w:p>
    <w:p w:rsidR="00932198" w:rsidRDefault="00932198" w:rsidP="00CA212C">
      <w:pPr>
        <w:rPr>
          <w:rtl/>
        </w:rPr>
      </w:pPr>
    </w:p>
    <w:p w:rsidR="00932198" w:rsidRDefault="00932198" w:rsidP="00C73D3E">
      <w:pPr>
        <w:rPr>
          <w:rtl/>
        </w:rPr>
      </w:pPr>
      <w:bookmarkStart w:id="8396" w:name="_ETM_Q46_524121"/>
      <w:bookmarkEnd w:id="8396"/>
      <w:r>
        <w:rPr>
          <w:rFonts w:hint="cs"/>
          <w:rtl/>
        </w:rPr>
        <w:t xml:space="preserve">חבר הכנסת עוז חיים. </w:t>
      </w:r>
      <w:bookmarkStart w:id="8397" w:name="_ETM_Q46_591961"/>
      <w:bookmarkEnd w:id="8397"/>
    </w:p>
    <w:p w:rsidR="00932198" w:rsidRDefault="00932198" w:rsidP="00C73D3E">
      <w:pPr>
        <w:rPr>
          <w:rtl/>
        </w:rPr>
      </w:pPr>
      <w:bookmarkStart w:id="8398" w:name="_ETM_Q46_592012"/>
      <w:bookmarkEnd w:id="8398"/>
    </w:p>
    <w:p w:rsidR="00932198" w:rsidRDefault="00932198" w:rsidP="00C73D3E">
      <w:pPr>
        <w:pStyle w:val="a4"/>
        <w:keepNext/>
        <w:rPr>
          <w:rtl/>
        </w:rPr>
      </w:pPr>
      <w:bookmarkStart w:id="8399" w:name="ET_speaker_6719_20"/>
      <w:r w:rsidRPr="00710F62">
        <w:rPr>
          <w:rStyle w:val="TagStyle"/>
          <w:rtl/>
        </w:rPr>
        <w:t xml:space="preserve"> &lt;&lt; דובר &gt;&gt; </w:t>
      </w:r>
      <w:bookmarkStart w:id="8400" w:name="_Toc233882748"/>
      <w:bookmarkStart w:id="8401" w:name="_Toc233882904"/>
      <w:r>
        <w:rPr>
          <w:rtl/>
        </w:rPr>
        <w:t>עוז חיים (יש עתיד):</w:t>
      </w:r>
      <w:bookmarkEnd w:id="8400"/>
      <w:bookmarkEnd w:id="8401"/>
      <w:r w:rsidRPr="00710F62">
        <w:rPr>
          <w:rStyle w:val="TagStyle"/>
          <w:rtl/>
        </w:rPr>
        <w:t xml:space="preserve"> &lt;&lt; דובר &gt;&gt;</w:t>
      </w:r>
      <w:r>
        <w:rPr>
          <w:rtl/>
        </w:rPr>
        <w:t xml:space="preserve"> </w:t>
      </w:r>
      <w:bookmarkEnd w:id="8399"/>
    </w:p>
    <w:p w:rsidR="00932198" w:rsidRDefault="00932198" w:rsidP="00CA212C">
      <w:pPr>
        <w:rPr>
          <w:rtl/>
        </w:rPr>
      </w:pPr>
    </w:p>
    <w:p w:rsidR="00932198" w:rsidRDefault="00932198" w:rsidP="00C73D3E">
      <w:pPr>
        <w:rPr>
          <w:rtl/>
        </w:rPr>
      </w:pPr>
      <w:bookmarkStart w:id="8402" w:name="_ETM_Q46_606459"/>
      <w:bookmarkEnd w:id="8402"/>
      <w:r>
        <w:rPr>
          <w:rFonts w:hint="cs"/>
          <w:rtl/>
        </w:rPr>
        <w:t>א</w:t>
      </w:r>
      <w:r>
        <w:rPr>
          <w:rtl/>
        </w:rPr>
        <w:t xml:space="preserve">דוני היושב-ראש, חברי וחברות הכנסת, המציאות שאנחנו חיים </w:t>
      </w:r>
      <w:r>
        <w:rPr>
          <w:rFonts w:hint="cs"/>
          <w:rtl/>
        </w:rPr>
        <w:t xml:space="preserve">בה </w:t>
      </w:r>
      <w:r>
        <w:rPr>
          <w:rtl/>
        </w:rPr>
        <w:t xml:space="preserve">בשנתיים וחצי </w:t>
      </w:r>
      <w:bookmarkStart w:id="8403" w:name="_ETM_Q46_610766"/>
      <w:bookmarkEnd w:id="8403"/>
      <w:r>
        <w:rPr>
          <w:rtl/>
        </w:rPr>
        <w:t>האחרונות מביאה המון ישראלים טובים ושומרי חוק לשאול שאלה אחת</w:t>
      </w:r>
      <w:r>
        <w:rPr>
          <w:rFonts w:hint="cs"/>
          <w:rtl/>
        </w:rPr>
        <w:t>:</w:t>
      </w:r>
      <w:r>
        <w:rPr>
          <w:rtl/>
        </w:rPr>
        <w:t xml:space="preserve"> </w:t>
      </w:r>
      <w:bookmarkStart w:id="8404" w:name="_ETM_Q46_615073"/>
      <w:bookmarkEnd w:id="8404"/>
      <w:r>
        <w:rPr>
          <w:rtl/>
        </w:rPr>
        <w:t xml:space="preserve">איך זה יכול להיות? </w:t>
      </w:r>
      <w:bookmarkStart w:id="8405" w:name="_ETM_Q46_619690"/>
      <w:bookmarkEnd w:id="8405"/>
      <w:r>
        <w:rPr>
          <w:rtl/>
        </w:rPr>
        <w:t>איך זה יכול להיות שעשרות אלפי מילואי</w:t>
      </w:r>
      <w:r>
        <w:rPr>
          <w:rFonts w:hint="cs"/>
          <w:rtl/>
        </w:rPr>
        <w:t>מ</w:t>
      </w:r>
      <w:r>
        <w:rPr>
          <w:rtl/>
        </w:rPr>
        <w:t xml:space="preserve">ניקים עדיין נאלצים </w:t>
      </w:r>
      <w:bookmarkStart w:id="8406" w:name="_ETM_Q46_623693"/>
      <w:bookmarkEnd w:id="8406"/>
      <w:r>
        <w:rPr>
          <w:rtl/>
        </w:rPr>
        <w:t>לעזוב את הכול</w:t>
      </w:r>
      <w:r>
        <w:rPr>
          <w:rFonts w:hint="cs"/>
          <w:rtl/>
        </w:rPr>
        <w:t xml:space="preserve"> </w:t>
      </w:r>
      <w:r>
        <w:rPr>
          <w:rFonts w:hint="eastAsia"/>
          <w:rtl/>
        </w:rPr>
        <w:t>–</w:t>
      </w:r>
      <w:r>
        <w:rPr>
          <w:rtl/>
        </w:rPr>
        <w:t xml:space="preserve"> את הבית, את הילדים, את העסק</w:t>
      </w:r>
      <w:r>
        <w:rPr>
          <w:rFonts w:hint="cs"/>
          <w:rtl/>
        </w:rPr>
        <w:t xml:space="preserve"> </w:t>
      </w:r>
      <w:r>
        <w:rPr>
          <w:rFonts w:hint="eastAsia"/>
          <w:rtl/>
        </w:rPr>
        <w:t>–</w:t>
      </w:r>
      <w:r>
        <w:rPr>
          <w:rtl/>
        </w:rPr>
        <w:t xml:space="preserve"> ולעלות </w:t>
      </w:r>
      <w:bookmarkStart w:id="8407" w:name="_ETM_Q46_627696"/>
      <w:bookmarkEnd w:id="8407"/>
      <w:r>
        <w:rPr>
          <w:rtl/>
        </w:rPr>
        <w:t xml:space="preserve">על מדים כדי להגן על המדינה, על הבית של כולנו? </w:t>
      </w:r>
      <w:bookmarkStart w:id="8408" w:name="_ETM_Q46_631699"/>
      <w:bookmarkEnd w:id="8408"/>
      <w:r>
        <w:rPr>
          <w:rtl/>
        </w:rPr>
        <w:t xml:space="preserve">איך זה יכול להיות שיש משפחות שיושבות ממש עכשיו שבעה, </w:t>
      </w:r>
      <w:bookmarkStart w:id="8409" w:name="_ETM_Q46_635702"/>
      <w:bookmarkEnd w:id="8409"/>
      <w:r>
        <w:rPr>
          <w:rtl/>
        </w:rPr>
        <w:t xml:space="preserve">שבורי נשמה, שבורי לב, </w:t>
      </w:r>
      <w:r>
        <w:rPr>
          <w:rFonts w:hint="cs"/>
          <w:rtl/>
        </w:rPr>
        <w:t>ב</w:t>
      </w:r>
      <w:r>
        <w:rPr>
          <w:rtl/>
        </w:rPr>
        <w:t>עוד</w:t>
      </w:r>
      <w:r>
        <w:rPr>
          <w:rFonts w:hint="cs"/>
          <w:rtl/>
        </w:rPr>
        <w:t xml:space="preserve">ן עוטות </w:t>
      </w:r>
      <w:r>
        <w:rPr>
          <w:rtl/>
        </w:rPr>
        <w:t xml:space="preserve">את הבגד שנקרע מעל </w:t>
      </w:r>
      <w:bookmarkStart w:id="8410" w:name="_ETM_Q46_639705"/>
      <w:bookmarkEnd w:id="8410"/>
      <w:r>
        <w:rPr>
          <w:rtl/>
        </w:rPr>
        <w:t xml:space="preserve">הקבר הטרי של </w:t>
      </w:r>
      <w:r>
        <w:rPr>
          <w:rFonts w:hint="cs"/>
          <w:rtl/>
        </w:rPr>
        <w:t>י</w:t>
      </w:r>
      <w:r>
        <w:rPr>
          <w:rtl/>
        </w:rPr>
        <w:t>קיר</w:t>
      </w:r>
      <w:r>
        <w:rPr>
          <w:rFonts w:hint="cs"/>
          <w:rtl/>
        </w:rPr>
        <w:t>ן</w:t>
      </w:r>
      <w:r>
        <w:rPr>
          <w:rtl/>
        </w:rPr>
        <w:t xml:space="preserve">. </w:t>
      </w:r>
      <w:bookmarkStart w:id="8411" w:name="_ETM_Q46_644029"/>
      <w:bookmarkEnd w:id="8411"/>
      <w:r>
        <w:rPr>
          <w:rtl/>
        </w:rPr>
        <w:t xml:space="preserve">איך זה יכול להיות שלאלפי הפצועים בגוף ובנפש הפוקדים את </w:t>
      </w:r>
      <w:bookmarkStart w:id="8412" w:name="_ETM_Q46_649067"/>
      <w:bookmarkEnd w:id="8412"/>
      <w:r>
        <w:rPr>
          <w:rtl/>
        </w:rPr>
        <w:t xml:space="preserve">בתי החולים ומחלקות השיקום מתווספים בכל יום עוד ועוד חברים? </w:t>
      </w:r>
      <w:bookmarkStart w:id="8413" w:name="_ETM_Q46_654105"/>
      <w:bookmarkEnd w:id="8413"/>
      <w:r>
        <w:rPr>
          <w:rtl/>
        </w:rPr>
        <w:t>איך זה יכול להיות שבצפון ילדים מפחדים להיכנס לשירותים</w:t>
      </w:r>
      <w:r>
        <w:rPr>
          <w:rFonts w:hint="cs"/>
          <w:rtl/>
        </w:rPr>
        <w:t>,</w:t>
      </w:r>
      <w:r>
        <w:rPr>
          <w:rtl/>
        </w:rPr>
        <w:t xml:space="preserve"> מפחדים </w:t>
      </w:r>
      <w:bookmarkStart w:id="8414" w:name="_ETM_Q46_659143"/>
      <w:bookmarkEnd w:id="8414"/>
      <w:r>
        <w:rPr>
          <w:rtl/>
        </w:rPr>
        <w:t>להתקלח, שמ</w:t>
      </w:r>
      <w:r>
        <w:rPr>
          <w:rFonts w:hint="cs"/>
          <w:rtl/>
        </w:rPr>
        <w:t>א</w:t>
      </w:r>
      <w:r>
        <w:rPr>
          <w:rtl/>
        </w:rPr>
        <w:t xml:space="preserve"> תפתיע אותם האזעקה? איך זה יכול להיות שיש </w:t>
      </w:r>
      <w:bookmarkStart w:id="8415" w:name="_ETM_Q46_664181"/>
      <w:bookmarkEnd w:id="8415"/>
      <w:r>
        <w:rPr>
          <w:rtl/>
        </w:rPr>
        <w:t>עוד מפונים שעדיין לא שיקמו את החיים שלהם</w:t>
      </w:r>
      <w:r>
        <w:rPr>
          <w:rFonts w:hint="cs"/>
          <w:rtl/>
        </w:rPr>
        <w:t>?</w:t>
      </w:r>
      <w:r>
        <w:rPr>
          <w:rtl/>
        </w:rPr>
        <w:t xml:space="preserve"> </w:t>
      </w:r>
      <w:bookmarkStart w:id="8416" w:name="_ETM_Q46_669700"/>
      <w:bookmarkEnd w:id="8416"/>
      <w:r>
        <w:rPr>
          <w:rtl/>
        </w:rPr>
        <w:t>איך זה יכול להיות ש</w:t>
      </w:r>
      <w:r>
        <w:rPr>
          <w:rFonts w:hint="cs"/>
          <w:rtl/>
        </w:rPr>
        <w:t>-1,000</w:t>
      </w:r>
      <w:r>
        <w:rPr>
          <w:rtl/>
        </w:rPr>
        <w:t xml:space="preserve"> ימים עברו מאז האסון הנורא </w:t>
      </w:r>
      <w:bookmarkStart w:id="8417" w:name="_ETM_Q46_674450"/>
      <w:bookmarkEnd w:id="8417"/>
      <w:r>
        <w:rPr>
          <w:rtl/>
        </w:rPr>
        <w:t>ביותר שקרה לנו, ועדיין אין ועדת חקירה ממלכתית</w:t>
      </w:r>
      <w:r>
        <w:rPr>
          <w:rFonts w:hint="cs"/>
          <w:rtl/>
        </w:rPr>
        <w:t>?</w:t>
      </w:r>
      <w:r>
        <w:rPr>
          <w:rtl/>
        </w:rPr>
        <w:t xml:space="preserve"> </w:t>
      </w:r>
      <w:bookmarkStart w:id="8418" w:name="_ETM_Q46_679720"/>
      <w:bookmarkStart w:id="8419" w:name="_ETM_Q46_679349"/>
      <w:bookmarkStart w:id="8420" w:name="_ETM_Q46_679405"/>
      <w:bookmarkStart w:id="8421" w:name="_ETM_Q46_679455"/>
      <w:bookmarkStart w:id="8422" w:name="_ETM_Q46_679492"/>
      <w:bookmarkEnd w:id="8418"/>
      <w:bookmarkEnd w:id="8419"/>
      <w:bookmarkEnd w:id="8420"/>
      <w:bookmarkEnd w:id="8421"/>
      <w:bookmarkEnd w:id="8422"/>
      <w:r>
        <w:rPr>
          <w:rtl/>
        </w:rPr>
        <w:t>אין לאלפי משפחות שכולות תשובה</w:t>
      </w:r>
      <w:r>
        <w:rPr>
          <w:rFonts w:hint="cs"/>
          <w:rtl/>
        </w:rPr>
        <w:t>.</w:t>
      </w:r>
      <w:r>
        <w:rPr>
          <w:rtl/>
        </w:rPr>
        <w:t xml:space="preserve"> </w:t>
      </w:r>
    </w:p>
    <w:p w:rsidR="00932198" w:rsidRDefault="00932198" w:rsidP="00C73D3E">
      <w:pPr>
        <w:rPr>
          <w:rtl/>
        </w:rPr>
      </w:pPr>
    </w:p>
    <w:p w:rsidR="00932198" w:rsidRDefault="00932198" w:rsidP="00C73D3E">
      <w:pPr>
        <w:rPr>
          <w:rtl/>
        </w:rPr>
      </w:pPr>
      <w:r>
        <w:rPr>
          <w:rtl/>
        </w:rPr>
        <w:t xml:space="preserve">אבל השאלה הקשה מכולן נוגעת </w:t>
      </w:r>
      <w:bookmarkStart w:id="8423" w:name="_ETM_Q46_683796"/>
      <w:bookmarkEnd w:id="8423"/>
      <w:r>
        <w:rPr>
          <w:rtl/>
        </w:rPr>
        <w:t xml:space="preserve">לעצם קיומנו כחברה חפצת חיים. איך זה יכול להיות שבזמן </w:t>
      </w:r>
      <w:bookmarkStart w:id="8424" w:name="_ETM_Q46_687873"/>
      <w:bookmarkEnd w:id="8424"/>
      <w:r>
        <w:rPr>
          <w:rtl/>
        </w:rPr>
        <w:t xml:space="preserve">שחיילינו נלחמים, </w:t>
      </w:r>
      <w:bookmarkStart w:id="8425" w:name="_ETM_Q46_692380"/>
      <w:bookmarkEnd w:id="8425"/>
      <w:r>
        <w:rPr>
          <w:rtl/>
        </w:rPr>
        <w:t>עשרות אלפי חרדים עוד</w:t>
      </w:r>
      <w:r>
        <w:rPr>
          <w:rFonts w:hint="cs"/>
          <w:rtl/>
        </w:rPr>
        <w:t>ם</w:t>
      </w:r>
      <w:r>
        <w:rPr>
          <w:rtl/>
        </w:rPr>
        <w:t xml:space="preserve"> משתמטים משירות צבאי</w:t>
      </w:r>
      <w:r>
        <w:rPr>
          <w:rFonts w:hint="cs"/>
          <w:rtl/>
        </w:rPr>
        <w:t>?</w:t>
      </w:r>
      <w:r>
        <w:rPr>
          <w:rtl/>
        </w:rPr>
        <w:t xml:space="preserve"> רואים את אחיהם </w:t>
      </w:r>
      <w:bookmarkStart w:id="8426" w:name="_ETM_Q46_697034"/>
      <w:bookmarkEnd w:id="8426"/>
      <w:r>
        <w:rPr>
          <w:rtl/>
        </w:rPr>
        <w:t xml:space="preserve">הולכים למלחמה, ולהם לא אכפת. קוראים קריאות מחפירות נגד הרמטכ"ל, </w:t>
      </w:r>
      <w:bookmarkStart w:id="8427" w:name="_ETM_Q46_701689"/>
      <w:bookmarkEnd w:id="8427"/>
      <w:r>
        <w:rPr>
          <w:rtl/>
        </w:rPr>
        <w:t xml:space="preserve">נגד הצבא, נגד החיילים הקדושים, שהם ואנחנו חייבים להם הכול. </w:t>
      </w:r>
      <w:bookmarkStart w:id="8428" w:name="_ETM_Q46_706344"/>
      <w:bookmarkStart w:id="8429" w:name="_ETM_Q46_710559"/>
      <w:bookmarkStart w:id="8430" w:name="_ETM_Q46_710602"/>
      <w:bookmarkStart w:id="8431" w:name="_ETM_Q46_710680"/>
      <w:bookmarkStart w:id="8432" w:name="_ETM_Q46_710714"/>
      <w:bookmarkEnd w:id="8428"/>
      <w:bookmarkEnd w:id="8429"/>
      <w:bookmarkEnd w:id="8430"/>
      <w:bookmarkEnd w:id="8431"/>
      <w:bookmarkEnd w:id="8432"/>
      <w:r>
        <w:rPr>
          <w:rtl/>
        </w:rPr>
        <w:t>אבל זה לא מספיק להם, הם רוצים יותר</w:t>
      </w:r>
      <w:r>
        <w:rPr>
          <w:rFonts w:hint="cs"/>
          <w:rtl/>
        </w:rPr>
        <w:t>.</w:t>
      </w:r>
      <w:r>
        <w:rPr>
          <w:rtl/>
        </w:rPr>
        <w:t xml:space="preserve"> הם גם </w:t>
      </w:r>
      <w:bookmarkStart w:id="8433" w:name="_ETM_Q46_710999"/>
      <w:bookmarkEnd w:id="8433"/>
      <w:r>
        <w:rPr>
          <w:rtl/>
        </w:rPr>
        <w:t xml:space="preserve">רוצים לא לשרת וגם לקבל את אותן הזכויות שמקבלים </w:t>
      </w:r>
      <w:r>
        <w:rPr>
          <w:rFonts w:hint="cs"/>
          <w:rtl/>
        </w:rPr>
        <w:t>ה</w:t>
      </w:r>
      <w:r>
        <w:rPr>
          <w:rtl/>
        </w:rPr>
        <w:t>מילואי</w:t>
      </w:r>
      <w:r>
        <w:rPr>
          <w:rFonts w:hint="cs"/>
          <w:rtl/>
        </w:rPr>
        <w:t>מ</w:t>
      </w:r>
      <w:bookmarkStart w:id="8434" w:name="_ETM_Q46_715654"/>
      <w:bookmarkEnd w:id="8434"/>
      <w:r>
        <w:rPr>
          <w:rtl/>
        </w:rPr>
        <w:t>ניקים. שמעתם נכון</w:t>
      </w:r>
      <w:r>
        <w:rPr>
          <w:rFonts w:hint="cs"/>
          <w:rtl/>
        </w:rPr>
        <w:t>.</w:t>
      </w:r>
      <w:r>
        <w:rPr>
          <w:rtl/>
        </w:rPr>
        <w:t xml:space="preserve"> </w:t>
      </w:r>
      <w:bookmarkStart w:id="8435" w:name="_ETM_Q46_721039"/>
      <w:bookmarkEnd w:id="8435"/>
      <w:r>
        <w:rPr>
          <w:rtl/>
        </w:rPr>
        <w:t xml:space="preserve">איך זה יכול להיות שהם השותפים הטבעיים של הקואליציה הזאת? </w:t>
      </w:r>
      <w:bookmarkStart w:id="8436" w:name="_ETM_Q46_725762"/>
      <w:bookmarkEnd w:id="8436"/>
    </w:p>
    <w:p w:rsidR="00932198" w:rsidRDefault="00932198" w:rsidP="00C73D3E">
      <w:pPr>
        <w:rPr>
          <w:rtl/>
        </w:rPr>
      </w:pPr>
      <w:bookmarkStart w:id="8437" w:name="_ETM_Q46_728333"/>
      <w:bookmarkStart w:id="8438" w:name="_ETM_Q46_728377"/>
      <w:bookmarkEnd w:id="8437"/>
      <w:bookmarkEnd w:id="8438"/>
    </w:p>
    <w:p w:rsidR="00932198" w:rsidRDefault="00932198" w:rsidP="00C73D3E">
      <w:pPr>
        <w:rPr>
          <w:rtl/>
        </w:rPr>
      </w:pPr>
      <w:bookmarkStart w:id="8439" w:name="_ETM_Q46_728452"/>
      <w:bookmarkStart w:id="8440" w:name="_ETM_Q46_728496"/>
      <w:bookmarkEnd w:id="8439"/>
      <w:bookmarkEnd w:id="8440"/>
      <w:r>
        <w:rPr>
          <w:rtl/>
        </w:rPr>
        <w:t xml:space="preserve">אני יכול להבטיח לכם שבשדה הקרב, חיילים שמצביעים לציונות הדתית, </w:t>
      </w:r>
      <w:bookmarkStart w:id="8441" w:name="_ETM_Q46_730486"/>
      <w:bookmarkEnd w:id="8441"/>
      <w:r>
        <w:rPr>
          <w:rtl/>
        </w:rPr>
        <w:t xml:space="preserve">לליכוד, </w:t>
      </w:r>
      <w:r>
        <w:rPr>
          <w:rFonts w:hint="cs"/>
          <w:rtl/>
        </w:rPr>
        <w:t>ה</w:t>
      </w:r>
      <w:r>
        <w:rPr>
          <w:rtl/>
        </w:rPr>
        <w:t xml:space="preserve">סתכלו ימינה, </w:t>
      </w:r>
      <w:r>
        <w:rPr>
          <w:rFonts w:hint="cs"/>
          <w:rtl/>
        </w:rPr>
        <w:t>ה</w:t>
      </w:r>
      <w:r>
        <w:rPr>
          <w:rtl/>
        </w:rPr>
        <w:t xml:space="preserve">סתכלו שמאלה, ואתם יודעים את מי הם </w:t>
      </w:r>
      <w:bookmarkStart w:id="8442" w:name="_ETM_Q46_735209"/>
      <w:bookmarkEnd w:id="8442"/>
      <w:r>
        <w:rPr>
          <w:rtl/>
        </w:rPr>
        <w:t xml:space="preserve">ראו? הם ראו את הפטריוטים הציוניים, את האחים שלהם שמצביעים </w:t>
      </w:r>
      <w:bookmarkStart w:id="8443" w:name="_ETM_Q46_739933"/>
      <w:bookmarkEnd w:id="8443"/>
      <w:r>
        <w:rPr>
          <w:rtl/>
        </w:rPr>
        <w:t xml:space="preserve">למפלגות האופוזיציה, אלה שאתם מכנים אותם פה בשמות שאני לא </w:t>
      </w:r>
      <w:bookmarkStart w:id="8444" w:name="_ETM_Q46_744656"/>
      <w:bookmarkEnd w:id="8444"/>
      <w:r>
        <w:rPr>
          <w:rtl/>
        </w:rPr>
        <w:t>רוצה לחזור</w:t>
      </w:r>
      <w:r>
        <w:rPr>
          <w:rFonts w:hint="cs"/>
          <w:rtl/>
        </w:rPr>
        <w:t xml:space="preserve"> עליהם</w:t>
      </w:r>
      <w:r>
        <w:rPr>
          <w:rtl/>
        </w:rPr>
        <w:t xml:space="preserve"> על הדוכן. </w:t>
      </w:r>
      <w:bookmarkStart w:id="8445" w:name="_ETM_Q46_750090"/>
      <w:bookmarkEnd w:id="8445"/>
    </w:p>
    <w:p w:rsidR="00932198" w:rsidRDefault="00932198" w:rsidP="00C73D3E">
      <w:pPr>
        <w:rPr>
          <w:rtl/>
        </w:rPr>
      </w:pPr>
      <w:bookmarkStart w:id="8446" w:name="_ETM_Q46_749780"/>
      <w:bookmarkStart w:id="8447" w:name="_ETM_Q46_749820"/>
      <w:bookmarkStart w:id="8448" w:name="_ETM_Q46_749923"/>
      <w:bookmarkEnd w:id="8446"/>
      <w:bookmarkEnd w:id="8447"/>
      <w:bookmarkEnd w:id="8448"/>
    </w:p>
    <w:p w:rsidR="00932198" w:rsidRDefault="00932198" w:rsidP="00C73D3E">
      <w:pPr>
        <w:rPr>
          <w:rtl/>
        </w:rPr>
      </w:pPr>
      <w:bookmarkStart w:id="8449" w:name="_ETM_Q46_749971"/>
      <w:bookmarkEnd w:id="8449"/>
      <w:r>
        <w:rPr>
          <w:rtl/>
        </w:rPr>
        <w:t xml:space="preserve">לצערי, אלו סדרי העדיפויות של הממשלה הזאת, ואת המחיר כולנו </w:t>
      </w:r>
      <w:bookmarkStart w:id="8450" w:name="_ETM_Q46_753943"/>
      <w:bookmarkEnd w:id="8450"/>
      <w:r>
        <w:rPr>
          <w:rtl/>
        </w:rPr>
        <w:t>משלמים. ז</w:t>
      </w:r>
      <w:r>
        <w:rPr>
          <w:rFonts w:hint="cs"/>
          <w:rtl/>
        </w:rPr>
        <w:t>ה</w:t>
      </w:r>
      <w:r>
        <w:rPr>
          <w:rtl/>
        </w:rPr>
        <w:t>ו לא רק מחיר כלכלי</w:t>
      </w:r>
      <w:r>
        <w:rPr>
          <w:rFonts w:hint="cs"/>
          <w:rtl/>
        </w:rPr>
        <w:t xml:space="preserve"> </w:t>
      </w:r>
      <w:bookmarkStart w:id="8451" w:name="_ETM_Q46_758453"/>
      <w:bookmarkEnd w:id="8451"/>
      <w:r>
        <w:rPr>
          <w:rtl/>
        </w:rPr>
        <w:t>– זה</w:t>
      </w:r>
      <w:r>
        <w:rPr>
          <w:rFonts w:hint="cs"/>
          <w:rtl/>
        </w:rPr>
        <w:t>ו</w:t>
      </w:r>
      <w:r>
        <w:rPr>
          <w:rtl/>
        </w:rPr>
        <w:t xml:space="preserve"> גם מחיר חברתי </w:t>
      </w:r>
      <w:bookmarkStart w:id="8452" w:name="_ETM_Q46_757796"/>
      <w:bookmarkEnd w:id="8452"/>
      <w:r>
        <w:rPr>
          <w:rtl/>
        </w:rPr>
        <w:t xml:space="preserve">ששוחק את היסודות שעליהם הוקמה המדינה הזאת. </w:t>
      </w:r>
      <w:bookmarkStart w:id="8453" w:name="_ETM_Q46_761820"/>
      <w:bookmarkEnd w:id="8453"/>
      <w:r>
        <w:rPr>
          <w:rtl/>
        </w:rPr>
        <w:t>אז כאן, מכנסת ישראל, אני רוצה לה</w:t>
      </w:r>
      <w:r>
        <w:rPr>
          <w:rFonts w:hint="cs"/>
          <w:rtl/>
        </w:rPr>
        <w:t>ישיר</w:t>
      </w:r>
      <w:r>
        <w:rPr>
          <w:rtl/>
        </w:rPr>
        <w:t xml:space="preserve"> מבט לאזרחי ישראל </w:t>
      </w:r>
      <w:bookmarkStart w:id="8454" w:name="_ETM_Q46_766594"/>
      <w:bookmarkEnd w:id="8454"/>
      <w:r>
        <w:rPr>
          <w:rtl/>
        </w:rPr>
        <w:t>ולהגיד לכם</w:t>
      </w:r>
      <w:r>
        <w:rPr>
          <w:rFonts w:hint="cs"/>
          <w:rtl/>
        </w:rPr>
        <w:t>:</w:t>
      </w:r>
      <w:r>
        <w:rPr>
          <w:rtl/>
        </w:rPr>
        <w:t xml:space="preserve"> בקרוב ניצור פה הסכם חדש, הסכם הוגן, שיפרק </w:t>
      </w:r>
      <w:bookmarkStart w:id="8455" w:name="_ETM_Q46_771369"/>
      <w:bookmarkEnd w:id="8455"/>
      <w:r>
        <w:rPr>
          <w:rtl/>
        </w:rPr>
        <w:t xml:space="preserve">ויבנה מחדש בחינוך, בגיוס, ביוקר </w:t>
      </w:r>
      <w:r>
        <w:rPr>
          <w:rFonts w:hint="cs"/>
          <w:rtl/>
        </w:rPr>
        <w:t>ה</w:t>
      </w:r>
      <w:r>
        <w:rPr>
          <w:rtl/>
        </w:rPr>
        <w:t>מחיה</w:t>
      </w:r>
      <w:r>
        <w:rPr>
          <w:rFonts w:hint="cs"/>
          <w:rtl/>
        </w:rPr>
        <w:t>.</w:t>
      </w:r>
      <w:r>
        <w:rPr>
          <w:rtl/>
        </w:rPr>
        <w:t xml:space="preserve"> ממש בקרוב. נפסיק לשאול </w:t>
      </w:r>
      <w:bookmarkStart w:id="8456" w:name="_ETM_Q46_776144"/>
      <w:bookmarkEnd w:id="8456"/>
      <w:r>
        <w:rPr>
          <w:rtl/>
        </w:rPr>
        <w:t>איך זה יכול</w:t>
      </w:r>
      <w:r>
        <w:rPr>
          <w:rFonts w:hint="cs"/>
          <w:rtl/>
        </w:rPr>
        <w:t xml:space="preserve"> להיות ופשוט נתחיל לעבוד. תודה רבה. </w:t>
      </w:r>
      <w:bookmarkStart w:id="8457" w:name="_ETM_Q46_781267"/>
      <w:bookmarkStart w:id="8458" w:name="_ETM_Q46_781891"/>
      <w:bookmarkEnd w:id="8457"/>
      <w:bookmarkEnd w:id="8458"/>
    </w:p>
    <w:p w:rsidR="00932198" w:rsidRDefault="00932198" w:rsidP="00C73D3E">
      <w:pPr>
        <w:rPr>
          <w:rtl/>
        </w:rPr>
      </w:pPr>
      <w:bookmarkStart w:id="8459" w:name="_ETM_Q46_781941"/>
      <w:bookmarkEnd w:id="8459"/>
    </w:p>
    <w:p w:rsidR="00932198" w:rsidRPr="00722882" w:rsidRDefault="00932198" w:rsidP="00C73D3E">
      <w:pPr>
        <w:pStyle w:val="af6"/>
        <w:keepNext/>
        <w:rPr>
          <w:rtl/>
        </w:rPr>
      </w:pPr>
      <w:bookmarkStart w:id="8460" w:name="ET_yor_6490_27"/>
      <w:bookmarkStart w:id="8461" w:name="ET_speaker_6361_15"/>
      <w:r w:rsidRPr="00722882">
        <w:rPr>
          <w:rStyle w:val="TagStyle"/>
          <w:rtl/>
        </w:rPr>
        <w:t xml:space="preserve">&lt;&lt; יור &gt;&gt; </w:t>
      </w:r>
      <w:r w:rsidRPr="00722882">
        <w:rPr>
          <w:rtl/>
        </w:rPr>
        <w:t>היו"ר ניסים ואטורי:</w:t>
      </w:r>
      <w:r w:rsidRPr="00722882">
        <w:rPr>
          <w:rStyle w:val="TagStyle"/>
          <w:rtl/>
        </w:rPr>
        <w:t xml:space="preserve"> &lt;&lt; יור &gt;&gt;</w:t>
      </w:r>
      <w:r>
        <w:rPr>
          <w:rtl/>
        </w:rPr>
        <w:t xml:space="preserve"> </w:t>
      </w:r>
      <w:bookmarkEnd w:id="8460"/>
    </w:p>
    <w:p w:rsidR="00932198" w:rsidRPr="00722882" w:rsidRDefault="00932198" w:rsidP="00CA212C">
      <w:pPr>
        <w:rPr>
          <w:rtl/>
          <w:lang w:eastAsia="he-IL"/>
        </w:rPr>
      </w:pPr>
    </w:p>
    <w:p w:rsidR="00932198" w:rsidRDefault="00932198" w:rsidP="00C73D3E">
      <w:pPr>
        <w:rPr>
          <w:rtl/>
          <w:lang w:eastAsia="he-IL"/>
        </w:rPr>
      </w:pPr>
      <w:r>
        <w:rPr>
          <w:rFonts w:hint="cs"/>
          <w:rtl/>
          <w:lang w:eastAsia="he-IL"/>
        </w:rPr>
        <w:t>תודה.</w:t>
      </w:r>
      <w:bookmarkStart w:id="8462" w:name="_ETM_Q47_188847"/>
      <w:bookmarkEnd w:id="8462"/>
      <w:r>
        <w:rPr>
          <w:rFonts w:hint="cs"/>
          <w:rtl/>
          <w:lang w:eastAsia="he-IL"/>
        </w:rPr>
        <w:t xml:space="preserve"> חבר הכנסת נאור שירי, שלוש דקות. </w:t>
      </w:r>
    </w:p>
    <w:p w:rsidR="00932198" w:rsidRPr="00722882" w:rsidRDefault="00932198" w:rsidP="00C73D3E">
      <w:pPr>
        <w:rPr>
          <w:rtl/>
          <w:lang w:eastAsia="he-IL"/>
        </w:rPr>
      </w:pPr>
    </w:p>
    <w:p w:rsidR="00932198" w:rsidRDefault="00932198" w:rsidP="00C73D3E">
      <w:pPr>
        <w:pStyle w:val="a4"/>
        <w:keepNext/>
        <w:rPr>
          <w:rtl/>
        </w:rPr>
      </w:pPr>
      <w:r w:rsidRPr="006D237F">
        <w:rPr>
          <w:rStyle w:val="TagStyle"/>
          <w:rtl/>
        </w:rPr>
        <w:t xml:space="preserve"> &lt;&lt; דובר &gt;&gt; </w:t>
      </w:r>
      <w:bookmarkStart w:id="8463" w:name="_Toc233882749"/>
      <w:bookmarkStart w:id="8464" w:name="_Toc233882905"/>
      <w:r>
        <w:rPr>
          <w:rtl/>
        </w:rPr>
        <w:t>נאור שירי (יש עתיד):</w:t>
      </w:r>
      <w:bookmarkEnd w:id="8463"/>
      <w:bookmarkEnd w:id="8464"/>
      <w:r w:rsidRPr="006D237F">
        <w:rPr>
          <w:rStyle w:val="TagStyle"/>
          <w:rtl/>
        </w:rPr>
        <w:t xml:space="preserve"> &lt;&lt; דובר &gt;&gt;</w:t>
      </w:r>
      <w:r>
        <w:rPr>
          <w:rtl/>
        </w:rPr>
        <w:t xml:space="preserve"> </w:t>
      </w:r>
      <w:bookmarkEnd w:id="8461"/>
    </w:p>
    <w:p w:rsidR="00932198" w:rsidRDefault="00932198" w:rsidP="00CA212C">
      <w:pPr>
        <w:rPr>
          <w:rtl/>
        </w:rPr>
      </w:pPr>
    </w:p>
    <w:p w:rsidR="00932198" w:rsidRDefault="00932198" w:rsidP="00C73D3E">
      <w:pPr>
        <w:rPr>
          <w:rtl/>
        </w:rPr>
      </w:pPr>
      <w:bookmarkStart w:id="8465" w:name="_ETM_Q47_207180"/>
      <w:bookmarkEnd w:id="8465"/>
      <w:r>
        <w:rPr>
          <w:rtl/>
        </w:rPr>
        <w:t>תודה רבה</w:t>
      </w:r>
      <w:r>
        <w:rPr>
          <w:rFonts w:hint="cs"/>
          <w:rtl/>
        </w:rPr>
        <w:t>.</w:t>
      </w:r>
      <w:r>
        <w:rPr>
          <w:rtl/>
        </w:rPr>
        <w:t xml:space="preserve"> אדוני היושב</w:t>
      </w:r>
      <w:r>
        <w:rPr>
          <w:rFonts w:hint="cs"/>
          <w:rtl/>
        </w:rPr>
        <w:t>-</w:t>
      </w:r>
      <w:r>
        <w:rPr>
          <w:rtl/>
        </w:rPr>
        <w:t xml:space="preserve">ראש, חבריי חברי הכנסת, אני חושב </w:t>
      </w:r>
      <w:bookmarkStart w:id="8466" w:name="_ETM_Q47_211472"/>
      <w:bookmarkEnd w:id="8466"/>
      <w:r>
        <w:rPr>
          <w:rtl/>
        </w:rPr>
        <w:t>שזה לא יעזור</w:t>
      </w:r>
      <w:r>
        <w:rPr>
          <w:rFonts w:hint="cs"/>
          <w:rtl/>
        </w:rPr>
        <w:t>.</w:t>
      </w:r>
      <w:r>
        <w:rPr>
          <w:rtl/>
        </w:rPr>
        <w:t xml:space="preserve"> מה שנקרא</w:t>
      </w:r>
      <w:r>
        <w:rPr>
          <w:rFonts w:hint="cs"/>
          <w:rtl/>
        </w:rPr>
        <w:t>,</w:t>
      </w:r>
      <w:r>
        <w:rPr>
          <w:rtl/>
        </w:rPr>
        <w:t xml:space="preserve"> לא יעזור מה שנגיד, אתם </w:t>
      </w:r>
      <w:bookmarkStart w:id="8467" w:name="_ETM_Q47_215764"/>
      <w:bookmarkEnd w:id="8467"/>
      <w:r>
        <w:rPr>
          <w:rtl/>
        </w:rPr>
        <w:t>עדיין תעשו מה שאתם רוצים</w:t>
      </w:r>
      <w:r>
        <w:rPr>
          <w:rFonts w:hint="cs"/>
          <w:rtl/>
        </w:rPr>
        <w:t>.</w:t>
      </w:r>
      <w:r>
        <w:rPr>
          <w:rtl/>
        </w:rPr>
        <w:t xml:space="preserve"> אז אני א</w:t>
      </w:r>
      <w:r>
        <w:rPr>
          <w:rFonts w:hint="cs"/>
          <w:rtl/>
        </w:rPr>
        <w:t>יא</w:t>
      </w:r>
      <w:r>
        <w:rPr>
          <w:rtl/>
        </w:rPr>
        <w:t xml:space="preserve">לץ לדבר על </w:t>
      </w:r>
      <w:bookmarkStart w:id="8468" w:name="_ETM_Q47_220056"/>
      <w:bookmarkEnd w:id="8468"/>
      <w:r>
        <w:rPr>
          <w:rtl/>
        </w:rPr>
        <w:t>ה</w:t>
      </w:r>
      <w:r>
        <w:rPr>
          <w:rFonts w:hint="cs"/>
          <w:rtl/>
        </w:rPr>
        <w:t>-</w:t>
      </w:r>
      <w:r w:rsidRPr="003E044A">
        <w:t>Elephant in the room</w:t>
      </w:r>
      <w:r>
        <w:rPr>
          <w:rFonts w:hint="cs"/>
          <w:rtl/>
        </w:rPr>
        <w:t xml:space="preserve">, </w:t>
      </w:r>
      <w:r>
        <w:rPr>
          <w:rtl/>
        </w:rPr>
        <w:t>כמו שסמוטריץ' אוהב לומר</w:t>
      </w:r>
      <w:r>
        <w:rPr>
          <w:rFonts w:hint="cs"/>
          <w:rtl/>
        </w:rPr>
        <w:t>.</w:t>
      </w:r>
      <w:r>
        <w:rPr>
          <w:rtl/>
        </w:rPr>
        <w:t xml:space="preserve"> </w:t>
      </w:r>
      <w:bookmarkStart w:id="8469" w:name="_ETM_Q47_225330"/>
      <w:bookmarkStart w:id="8470" w:name="_ETM_Q47_227390"/>
      <w:bookmarkStart w:id="8471" w:name="_ETM_Q47_227442"/>
      <w:bookmarkStart w:id="8472" w:name="_ETM_Q47_225879"/>
      <w:bookmarkStart w:id="8473" w:name="_ETM_Q47_227209"/>
      <w:bookmarkEnd w:id="8469"/>
      <w:bookmarkEnd w:id="8470"/>
      <w:bookmarkEnd w:id="8471"/>
      <w:bookmarkEnd w:id="8472"/>
      <w:bookmarkEnd w:id="8473"/>
      <w:r>
        <w:rPr>
          <w:rtl/>
        </w:rPr>
        <w:t>חידה לחבריי חברי</w:t>
      </w:r>
      <w:r>
        <w:rPr>
          <w:rFonts w:hint="cs"/>
          <w:rtl/>
        </w:rPr>
        <w:t xml:space="preserve"> </w:t>
      </w:r>
      <w:bookmarkStart w:id="8474" w:name="_ETM_Q47_229250"/>
      <w:bookmarkEnd w:id="8474"/>
      <w:r>
        <w:rPr>
          <w:rtl/>
        </w:rPr>
        <w:t>הכנסת</w:t>
      </w:r>
      <w:r>
        <w:rPr>
          <w:rFonts w:hint="cs"/>
          <w:rtl/>
        </w:rPr>
        <w:t xml:space="preserve"> </w:t>
      </w:r>
      <w:r>
        <w:rPr>
          <w:rFonts w:hint="eastAsia"/>
          <w:rtl/>
        </w:rPr>
        <w:t>–</w:t>
      </w:r>
      <w:r>
        <w:rPr>
          <w:rtl/>
        </w:rPr>
        <w:t xml:space="preserve"> ואדוני היושב-ראש, אתה גם מוזמן כמובן להצטרף</w:t>
      </w:r>
      <w:r>
        <w:rPr>
          <w:rFonts w:hint="cs"/>
          <w:rtl/>
        </w:rPr>
        <w:t xml:space="preserve"> </w:t>
      </w:r>
      <w:r>
        <w:rPr>
          <w:rFonts w:hint="eastAsia"/>
          <w:rtl/>
        </w:rPr>
        <w:t>–</w:t>
      </w:r>
      <w:r>
        <w:rPr>
          <w:rFonts w:hint="cs"/>
          <w:rtl/>
        </w:rPr>
        <w:t xml:space="preserve"> </w:t>
      </w:r>
      <w:bookmarkStart w:id="8475" w:name="_ETM_Q47_232889"/>
      <w:bookmarkEnd w:id="8475"/>
      <w:r>
        <w:rPr>
          <w:rtl/>
        </w:rPr>
        <w:t>כמה מ</w:t>
      </w:r>
      <w:r>
        <w:rPr>
          <w:rFonts w:hint="cs"/>
          <w:rtl/>
        </w:rPr>
        <w:t>י</w:t>
      </w:r>
      <w:r>
        <w:rPr>
          <w:rtl/>
        </w:rPr>
        <w:t xml:space="preserve">נהלות לזהות יהודית יש במדינת ישראל? </w:t>
      </w:r>
      <w:bookmarkStart w:id="8476" w:name="_ETM_Q47_236307"/>
      <w:bookmarkEnd w:id="8476"/>
    </w:p>
    <w:p w:rsidR="00932198" w:rsidRDefault="00932198" w:rsidP="00C73D3E">
      <w:pPr>
        <w:rPr>
          <w:rtl/>
        </w:rPr>
      </w:pPr>
      <w:bookmarkStart w:id="8477" w:name="_ETM_Q47_236359"/>
      <w:bookmarkStart w:id="8478" w:name="_ETM_Q47_237698"/>
      <w:bookmarkEnd w:id="8477"/>
      <w:bookmarkEnd w:id="8478"/>
    </w:p>
    <w:p w:rsidR="00932198" w:rsidRDefault="00932198" w:rsidP="00C73D3E">
      <w:pPr>
        <w:pStyle w:val="af5"/>
        <w:keepNext/>
        <w:rPr>
          <w:rtl/>
        </w:rPr>
      </w:pPr>
      <w:bookmarkStart w:id="8479" w:name="ET_interruption_6719_18"/>
      <w:r w:rsidRPr="00AF0672">
        <w:rPr>
          <w:rStyle w:val="TagStyle"/>
          <w:rtl/>
        </w:rPr>
        <w:t xml:space="preserve"> &lt;&lt; קריאה &gt;&gt; </w:t>
      </w:r>
      <w:r>
        <w:rPr>
          <w:rtl/>
        </w:rPr>
        <w:t>עוז חיים (יש עתיד):</w:t>
      </w:r>
      <w:r w:rsidRPr="00AF0672">
        <w:rPr>
          <w:rStyle w:val="TagStyle"/>
          <w:rtl/>
        </w:rPr>
        <w:t xml:space="preserve"> &lt;&lt; קריאה &gt;&gt;</w:t>
      </w:r>
      <w:r>
        <w:rPr>
          <w:rtl/>
        </w:rPr>
        <w:t xml:space="preserve"> </w:t>
      </w:r>
      <w:bookmarkEnd w:id="8479"/>
    </w:p>
    <w:p w:rsidR="00932198" w:rsidRDefault="00932198" w:rsidP="00CA212C">
      <w:pPr>
        <w:rPr>
          <w:rtl/>
        </w:rPr>
      </w:pPr>
    </w:p>
    <w:p w:rsidR="00932198" w:rsidRDefault="00932198" w:rsidP="00C73D3E">
      <w:pPr>
        <w:rPr>
          <w:rtl/>
        </w:rPr>
      </w:pPr>
      <w:r>
        <w:rPr>
          <w:rFonts w:hint="cs"/>
          <w:rtl/>
        </w:rPr>
        <w:t>שש.</w:t>
      </w:r>
    </w:p>
    <w:p w:rsidR="00932198" w:rsidRDefault="00932198" w:rsidP="00C73D3E">
      <w:pPr>
        <w:rPr>
          <w:rtl/>
        </w:rPr>
      </w:pPr>
    </w:p>
    <w:p w:rsidR="00932198" w:rsidRDefault="00932198" w:rsidP="00C73D3E">
      <w:pPr>
        <w:pStyle w:val="-"/>
        <w:keepNext/>
        <w:rPr>
          <w:rtl/>
        </w:rPr>
      </w:pPr>
      <w:bookmarkStart w:id="8480" w:name="ET_speakercontinue_6361_21"/>
      <w:r w:rsidRPr="00841D28">
        <w:rPr>
          <w:rStyle w:val="TagStyle"/>
          <w:rtl/>
        </w:rPr>
        <w:t xml:space="preserve"> &lt;&lt; דובר_המשך &gt;&gt; </w:t>
      </w:r>
      <w:r>
        <w:rPr>
          <w:rtl/>
        </w:rPr>
        <w:t>נאור שירי (יש עתיד):</w:t>
      </w:r>
      <w:r w:rsidRPr="00841D28">
        <w:rPr>
          <w:rStyle w:val="TagStyle"/>
          <w:rtl/>
        </w:rPr>
        <w:t xml:space="preserve"> &lt;&lt; דובר_המשך &gt;&gt;</w:t>
      </w:r>
      <w:r>
        <w:rPr>
          <w:rtl/>
        </w:rPr>
        <w:t xml:space="preserve"> </w:t>
      </w:r>
      <w:bookmarkEnd w:id="8480"/>
    </w:p>
    <w:p w:rsidR="00932198" w:rsidRDefault="00932198" w:rsidP="00CA212C">
      <w:pPr>
        <w:rPr>
          <w:rtl/>
        </w:rPr>
      </w:pPr>
    </w:p>
    <w:p w:rsidR="00932198" w:rsidRDefault="00932198" w:rsidP="00C73D3E">
      <w:pPr>
        <w:rPr>
          <w:rtl/>
        </w:rPr>
      </w:pPr>
      <w:r>
        <w:rPr>
          <w:rFonts w:hint="cs"/>
          <w:rtl/>
        </w:rPr>
        <w:t xml:space="preserve">כמעט. </w:t>
      </w:r>
      <w:bookmarkStart w:id="8481" w:name="_ETM_Q47_235767"/>
      <w:bookmarkEnd w:id="8481"/>
    </w:p>
    <w:p w:rsidR="00932198" w:rsidRPr="00841D28" w:rsidRDefault="00932198" w:rsidP="00C73D3E">
      <w:pPr>
        <w:rPr>
          <w:rtl/>
        </w:rPr>
      </w:pPr>
      <w:bookmarkStart w:id="8482" w:name="_ETM_Q47_235827"/>
      <w:bookmarkEnd w:id="8482"/>
    </w:p>
    <w:p w:rsidR="00932198" w:rsidRDefault="00932198" w:rsidP="00C73D3E">
      <w:pPr>
        <w:pStyle w:val="af5"/>
        <w:keepNext/>
        <w:rPr>
          <w:rtl/>
        </w:rPr>
      </w:pPr>
      <w:bookmarkStart w:id="8483" w:name="ET_interruption_6236_19"/>
      <w:r w:rsidRPr="00AF0672">
        <w:rPr>
          <w:rStyle w:val="TagStyle"/>
          <w:rtl/>
        </w:rPr>
        <w:t xml:space="preserve"> &lt;&lt; קריאה &gt;&gt; </w:t>
      </w:r>
      <w:r>
        <w:rPr>
          <w:rtl/>
        </w:rPr>
        <w:t>נעמה לזימי (העבודה):</w:t>
      </w:r>
      <w:r w:rsidRPr="00AF0672">
        <w:rPr>
          <w:rStyle w:val="TagStyle"/>
          <w:rtl/>
        </w:rPr>
        <w:t xml:space="preserve"> &lt;&lt; קריאה &gt;&gt;</w:t>
      </w:r>
      <w:r>
        <w:rPr>
          <w:rtl/>
        </w:rPr>
        <w:t xml:space="preserve"> </w:t>
      </w:r>
      <w:bookmarkEnd w:id="8483"/>
    </w:p>
    <w:p w:rsidR="00932198" w:rsidRDefault="00932198" w:rsidP="00CA212C">
      <w:pPr>
        <w:rPr>
          <w:rtl/>
        </w:rPr>
      </w:pPr>
    </w:p>
    <w:p w:rsidR="00932198" w:rsidRDefault="00932198" w:rsidP="00C73D3E">
      <w:pPr>
        <w:rPr>
          <w:rtl/>
        </w:rPr>
      </w:pPr>
      <w:r>
        <w:rPr>
          <w:rFonts w:hint="cs"/>
          <w:rtl/>
        </w:rPr>
        <w:t xml:space="preserve">תשע. </w:t>
      </w:r>
      <w:bookmarkStart w:id="8484" w:name="_ETM_Q47_236446"/>
      <w:bookmarkEnd w:id="8484"/>
    </w:p>
    <w:p w:rsidR="00932198" w:rsidRDefault="00932198" w:rsidP="00C73D3E">
      <w:pPr>
        <w:rPr>
          <w:rtl/>
        </w:rPr>
      </w:pPr>
      <w:bookmarkStart w:id="8485" w:name="_ETM_Q47_236494"/>
      <w:bookmarkEnd w:id="8485"/>
    </w:p>
    <w:p w:rsidR="00932198" w:rsidRDefault="00932198" w:rsidP="00C73D3E">
      <w:pPr>
        <w:pStyle w:val="-"/>
        <w:keepNext/>
        <w:rPr>
          <w:rtl/>
        </w:rPr>
      </w:pPr>
      <w:bookmarkStart w:id="8486" w:name="ET_speakercontinue_6361_20"/>
      <w:r w:rsidRPr="00AF0672">
        <w:rPr>
          <w:rStyle w:val="TagStyle"/>
          <w:rtl/>
        </w:rPr>
        <w:t xml:space="preserve"> &lt;&lt; דובר_המשך &gt;&gt; </w:t>
      </w:r>
      <w:r>
        <w:rPr>
          <w:rtl/>
        </w:rPr>
        <w:t>נאור שירי (יש עתיד):</w:t>
      </w:r>
      <w:r w:rsidRPr="00AF0672">
        <w:rPr>
          <w:rStyle w:val="TagStyle"/>
          <w:rtl/>
        </w:rPr>
        <w:t xml:space="preserve"> &lt;&lt; דובר_המשך &gt;&gt;</w:t>
      </w:r>
      <w:r>
        <w:rPr>
          <w:rtl/>
        </w:rPr>
        <w:t xml:space="preserve"> </w:t>
      </w:r>
      <w:bookmarkEnd w:id="8486"/>
    </w:p>
    <w:p w:rsidR="00932198" w:rsidRDefault="00932198" w:rsidP="00CA212C">
      <w:pPr>
        <w:rPr>
          <w:rtl/>
        </w:rPr>
      </w:pPr>
    </w:p>
    <w:p w:rsidR="00932198" w:rsidRDefault="00932198" w:rsidP="00C73D3E">
      <w:pPr>
        <w:rPr>
          <w:rtl/>
        </w:rPr>
      </w:pPr>
      <w:bookmarkStart w:id="8487" w:name="_ETM_Q47_237032"/>
      <w:bookmarkStart w:id="8488" w:name="_ETM_Q47_237733"/>
      <w:bookmarkStart w:id="8489" w:name="_ETM_Q47_238321"/>
      <w:bookmarkEnd w:id="8487"/>
      <w:bookmarkEnd w:id="8488"/>
      <w:bookmarkEnd w:id="8489"/>
      <w:r>
        <w:rPr>
          <w:rFonts w:hint="cs"/>
          <w:rtl/>
        </w:rPr>
        <w:t xml:space="preserve">יפה. בערך שמונה-תשע מינהלות לזהות יהודית. </w:t>
      </w:r>
      <w:r>
        <w:rPr>
          <w:rtl/>
        </w:rPr>
        <w:t xml:space="preserve">חברי ועדת הכספים מכירים את השולחן </w:t>
      </w:r>
      <w:bookmarkStart w:id="8490" w:name="_ETM_Q47_243754"/>
      <w:bookmarkEnd w:id="8490"/>
      <w:r>
        <w:rPr>
          <w:rtl/>
        </w:rPr>
        <w:t>העגול של מ</w:t>
      </w:r>
      <w:r>
        <w:rPr>
          <w:rFonts w:hint="cs"/>
          <w:rtl/>
        </w:rPr>
        <w:t>י</w:t>
      </w:r>
      <w:r>
        <w:rPr>
          <w:rtl/>
        </w:rPr>
        <w:t xml:space="preserve">נהלות הזהות היהודית, כי צריך לסנכרן את כל </w:t>
      </w:r>
      <w:bookmarkStart w:id="8491" w:name="_ETM_Q47_249187"/>
      <w:bookmarkEnd w:id="8491"/>
      <w:r>
        <w:rPr>
          <w:rtl/>
        </w:rPr>
        <w:t>הזהות היהודית במדינה, וזה לא עובד</w:t>
      </w:r>
      <w:r>
        <w:rPr>
          <w:rFonts w:hint="cs"/>
          <w:rtl/>
        </w:rPr>
        <w:t>,</w:t>
      </w:r>
      <w:r>
        <w:rPr>
          <w:rtl/>
        </w:rPr>
        <w:t xml:space="preserve"> </w:t>
      </w:r>
      <w:bookmarkStart w:id="8492" w:name="_ETM_Q47_254809"/>
      <w:bookmarkEnd w:id="8492"/>
      <w:r>
        <w:rPr>
          <w:rtl/>
        </w:rPr>
        <w:t>מה שנקרא</w:t>
      </w:r>
      <w:r>
        <w:rPr>
          <w:rFonts w:hint="cs"/>
          <w:rtl/>
        </w:rPr>
        <w:t>,</w:t>
      </w:r>
      <w:r>
        <w:rPr>
          <w:rtl/>
        </w:rPr>
        <w:t xml:space="preserve"> כמקשה אחת. </w:t>
      </w:r>
      <w:bookmarkStart w:id="8493" w:name="_ETM_Q47_258139"/>
      <w:bookmarkEnd w:id="8493"/>
      <w:r>
        <w:rPr>
          <w:rtl/>
        </w:rPr>
        <w:t>למרות מ</w:t>
      </w:r>
      <w:r>
        <w:rPr>
          <w:rFonts w:hint="cs"/>
          <w:rtl/>
        </w:rPr>
        <w:t>י</w:t>
      </w:r>
      <w:r>
        <w:rPr>
          <w:rtl/>
        </w:rPr>
        <w:t xml:space="preserve">נהלות לזהות יהודית מרובות במדינת ישראל, </w:t>
      </w:r>
      <w:bookmarkStart w:id="8494" w:name="_ETM_Q47_263279"/>
      <w:bookmarkEnd w:id="8494"/>
      <w:r>
        <w:rPr>
          <w:rtl/>
        </w:rPr>
        <w:t xml:space="preserve">באה אלינו באמת תופעה שאני אתמול נתקלתי </w:t>
      </w:r>
      <w:r>
        <w:rPr>
          <w:rFonts w:hint="cs"/>
          <w:rtl/>
        </w:rPr>
        <w:t xml:space="preserve">בה </w:t>
      </w:r>
      <w:r>
        <w:rPr>
          <w:rtl/>
        </w:rPr>
        <w:t>לראשונה, במקרה לגמרי</w:t>
      </w:r>
      <w:r>
        <w:rPr>
          <w:rFonts w:hint="cs"/>
          <w:rtl/>
        </w:rPr>
        <w:t>.</w:t>
      </w:r>
      <w:r>
        <w:rPr>
          <w:rtl/>
        </w:rPr>
        <w:t xml:space="preserve"> </w:t>
      </w:r>
      <w:bookmarkStart w:id="8495" w:name="_ETM_Q47_268405"/>
      <w:bookmarkEnd w:id="8495"/>
      <w:r>
        <w:rPr>
          <w:rtl/>
        </w:rPr>
        <w:t>אני מצטט</w:t>
      </w:r>
      <w:r>
        <w:rPr>
          <w:rFonts w:hint="cs"/>
          <w:rtl/>
        </w:rPr>
        <w:t>:</w:t>
      </w:r>
      <w:r>
        <w:rPr>
          <w:rtl/>
        </w:rPr>
        <w:t xml:space="preserve"> הגעתי לביתה של שרת התחבורה, במקרה לגמרי, והיא </w:t>
      </w:r>
      <w:bookmarkStart w:id="8496" w:name="_ETM_Q47_273531"/>
      <w:bookmarkEnd w:id="8496"/>
      <w:r>
        <w:rPr>
          <w:rtl/>
        </w:rPr>
        <w:t>כמובן גם</w:t>
      </w:r>
      <w:r>
        <w:rPr>
          <w:rFonts w:hint="cs"/>
          <w:rtl/>
        </w:rPr>
        <w:t xml:space="preserve"> </w:t>
      </w:r>
      <w:bookmarkStart w:id="8497" w:name="_ETM_Q47_278203"/>
      <w:bookmarkEnd w:id="8497"/>
      <w:r>
        <w:rPr>
          <w:rtl/>
        </w:rPr>
        <w:t>במקרה לגמרי</w:t>
      </w:r>
      <w:r>
        <w:rPr>
          <w:rFonts w:hint="cs"/>
          <w:rtl/>
        </w:rPr>
        <w:t>,</w:t>
      </w:r>
      <w:r>
        <w:rPr>
          <w:rtl/>
        </w:rPr>
        <w:t xml:space="preserve"> הצדיקה הזו שכולה טוב וגמילות חסדים </w:t>
      </w:r>
      <w:bookmarkStart w:id="8498" w:name="_ETM_Q47_278657"/>
      <w:bookmarkEnd w:id="8498"/>
      <w:r>
        <w:rPr>
          <w:rtl/>
        </w:rPr>
        <w:t>אמיתית, היא בדיוק סיימה להתפלל</w:t>
      </w:r>
      <w:r>
        <w:rPr>
          <w:rFonts w:hint="cs"/>
          <w:rtl/>
        </w:rPr>
        <w:t>.</w:t>
      </w:r>
      <w:r>
        <w:rPr>
          <w:rtl/>
        </w:rPr>
        <w:t xml:space="preserve"> הדוברת של שרת התחבורה מצלמת </w:t>
      </w:r>
      <w:bookmarkStart w:id="8499" w:name="_ETM_Q47_283783"/>
      <w:bookmarkEnd w:id="8499"/>
      <w:r>
        <w:rPr>
          <w:rtl/>
        </w:rPr>
        <w:t xml:space="preserve">אותה במקריות טוטלית </w:t>
      </w:r>
      <w:bookmarkStart w:id="8500" w:name="_ETM_Q47_289129"/>
      <w:bookmarkEnd w:id="8500"/>
      <w:r>
        <w:rPr>
          <w:rtl/>
        </w:rPr>
        <w:t xml:space="preserve">מתפללת וקוראת בספר דברים. </w:t>
      </w:r>
    </w:p>
    <w:p w:rsidR="00932198" w:rsidRDefault="00932198" w:rsidP="00C73D3E">
      <w:pPr>
        <w:rPr>
          <w:rtl/>
        </w:rPr>
      </w:pPr>
      <w:bookmarkStart w:id="8501" w:name="_ETM_Q47_292644"/>
      <w:bookmarkStart w:id="8502" w:name="_ETM_Q47_292695"/>
      <w:bookmarkEnd w:id="8501"/>
      <w:bookmarkEnd w:id="8502"/>
    </w:p>
    <w:p w:rsidR="00932198" w:rsidRDefault="00932198" w:rsidP="00C73D3E">
      <w:pPr>
        <w:pStyle w:val="af5"/>
        <w:keepNext/>
        <w:rPr>
          <w:rtl/>
        </w:rPr>
      </w:pPr>
      <w:bookmarkStart w:id="8503" w:name="ET_interruption_5300_22"/>
      <w:r w:rsidRPr="00F35801">
        <w:rPr>
          <w:rStyle w:val="TagStyle"/>
          <w:rtl/>
        </w:rPr>
        <w:t xml:space="preserve"> &lt;&lt; קריאה &gt;&gt; </w:t>
      </w:r>
      <w:r>
        <w:rPr>
          <w:rtl/>
        </w:rPr>
        <w:t>מירב בן ארי (יש עתיד):</w:t>
      </w:r>
      <w:r w:rsidRPr="00F35801">
        <w:rPr>
          <w:rStyle w:val="TagStyle"/>
          <w:rtl/>
        </w:rPr>
        <w:t xml:space="preserve"> &lt;&lt; קריאה &gt;&gt;</w:t>
      </w:r>
      <w:r>
        <w:rPr>
          <w:rtl/>
        </w:rPr>
        <w:t xml:space="preserve"> </w:t>
      </w:r>
      <w:bookmarkEnd w:id="8503"/>
    </w:p>
    <w:p w:rsidR="00932198" w:rsidRDefault="00932198" w:rsidP="00CA212C">
      <w:pPr>
        <w:rPr>
          <w:rtl/>
        </w:rPr>
      </w:pPr>
    </w:p>
    <w:p w:rsidR="00932198" w:rsidRDefault="00932198" w:rsidP="00C73D3E">
      <w:pPr>
        <w:rPr>
          <w:rtl/>
        </w:rPr>
      </w:pPr>
      <w:bookmarkStart w:id="8504" w:name="_ETM_Q47_296120"/>
      <w:bookmarkEnd w:id="8504"/>
      <w:r>
        <w:rPr>
          <w:rFonts w:hint="cs"/>
          <w:rtl/>
        </w:rPr>
        <w:t xml:space="preserve">בספר התורה. </w:t>
      </w:r>
      <w:bookmarkStart w:id="8505" w:name="_ETM_Q47_293441"/>
      <w:bookmarkEnd w:id="8505"/>
    </w:p>
    <w:p w:rsidR="00932198" w:rsidRDefault="00932198" w:rsidP="00C73D3E">
      <w:pPr>
        <w:rPr>
          <w:rtl/>
        </w:rPr>
      </w:pPr>
      <w:bookmarkStart w:id="8506" w:name="_ETM_Q47_293473"/>
      <w:bookmarkEnd w:id="8506"/>
    </w:p>
    <w:p w:rsidR="00932198" w:rsidRDefault="00932198" w:rsidP="00C73D3E">
      <w:pPr>
        <w:pStyle w:val="-"/>
        <w:keepNext/>
        <w:rPr>
          <w:rtl/>
        </w:rPr>
      </w:pPr>
      <w:bookmarkStart w:id="8507" w:name="ET_speakercontinue_6361_23"/>
      <w:r w:rsidRPr="00F35801">
        <w:rPr>
          <w:rStyle w:val="TagStyle"/>
          <w:rtl/>
        </w:rPr>
        <w:t xml:space="preserve"> &lt;&lt; דובר_המשך &gt;&gt; </w:t>
      </w:r>
      <w:r>
        <w:rPr>
          <w:rtl/>
        </w:rPr>
        <w:t>נאור שירי (יש עתיד):</w:t>
      </w:r>
      <w:r w:rsidRPr="00F35801">
        <w:rPr>
          <w:rStyle w:val="TagStyle"/>
          <w:rtl/>
        </w:rPr>
        <w:t xml:space="preserve"> &lt;&lt; דובר_המשך &gt;&gt;</w:t>
      </w:r>
      <w:r>
        <w:rPr>
          <w:rtl/>
        </w:rPr>
        <w:t xml:space="preserve"> </w:t>
      </w:r>
      <w:bookmarkEnd w:id="8507"/>
    </w:p>
    <w:p w:rsidR="00932198" w:rsidRDefault="00932198" w:rsidP="00CA212C">
      <w:pPr>
        <w:rPr>
          <w:rtl/>
        </w:rPr>
      </w:pPr>
    </w:p>
    <w:p w:rsidR="00932198" w:rsidRDefault="00932198" w:rsidP="00C73D3E">
      <w:pPr>
        <w:rPr>
          <w:rtl/>
        </w:rPr>
      </w:pPr>
      <w:bookmarkStart w:id="8508" w:name="_ETM_Q47_294033"/>
      <w:bookmarkEnd w:id="8508"/>
      <w:r>
        <w:rPr>
          <w:rtl/>
        </w:rPr>
        <w:t xml:space="preserve">כן. אגב, אני רוצה </w:t>
      </w:r>
      <w:bookmarkStart w:id="8509" w:name="_ETM_Q47_293893"/>
      <w:bookmarkEnd w:id="8509"/>
      <w:r>
        <w:rPr>
          <w:rtl/>
        </w:rPr>
        <w:t>מפה לפנות לשרת התחבורה</w:t>
      </w:r>
      <w:r>
        <w:rPr>
          <w:rFonts w:hint="cs"/>
          <w:rtl/>
        </w:rPr>
        <w:t>:</w:t>
      </w:r>
      <w:r>
        <w:rPr>
          <w:rtl/>
        </w:rPr>
        <w:t xml:space="preserve"> זכותך תגן על כולנו</w:t>
      </w:r>
      <w:r>
        <w:rPr>
          <w:rFonts w:hint="cs"/>
          <w:rtl/>
        </w:rPr>
        <w:t>.</w:t>
      </w:r>
      <w:r>
        <w:rPr>
          <w:rtl/>
        </w:rPr>
        <w:t xml:space="preserve"> כל הכבוד </w:t>
      </w:r>
      <w:bookmarkStart w:id="8510" w:name="_ETM_Q47_298657"/>
      <w:bookmarkEnd w:id="8510"/>
      <w:r>
        <w:rPr>
          <w:rtl/>
        </w:rPr>
        <w:t>לך. ואז מצוטטת השרה ואומרת</w:t>
      </w:r>
      <w:r>
        <w:rPr>
          <w:rFonts w:hint="cs"/>
          <w:rtl/>
        </w:rPr>
        <w:t>:</w:t>
      </w:r>
      <w:r>
        <w:rPr>
          <w:rtl/>
        </w:rPr>
        <w:t xml:space="preserve"> כל יום שלישי לקחתי על </w:t>
      </w:r>
      <w:bookmarkStart w:id="8511" w:name="_ETM_Q47_303421"/>
      <w:bookmarkEnd w:id="8511"/>
      <w:r>
        <w:rPr>
          <w:rtl/>
        </w:rPr>
        <w:t xml:space="preserve">עצמי לקרוא מספר דברים. </w:t>
      </w:r>
    </w:p>
    <w:p w:rsidR="00932198" w:rsidRDefault="00932198" w:rsidP="00C73D3E">
      <w:pPr>
        <w:rPr>
          <w:rtl/>
        </w:rPr>
      </w:pPr>
      <w:bookmarkStart w:id="8512" w:name="_ETM_Q47_310524"/>
      <w:bookmarkStart w:id="8513" w:name="_ETM_Q47_310566"/>
      <w:bookmarkStart w:id="8514" w:name="_ETM_Q47_310666"/>
      <w:bookmarkEnd w:id="8512"/>
      <w:bookmarkEnd w:id="8513"/>
      <w:bookmarkEnd w:id="8514"/>
    </w:p>
    <w:p w:rsidR="00932198" w:rsidRDefault="00932198" w:rsidP="00C73D3E">
      <w:pPr>
        <w:pStyle w:val="af5"/>
        <w:keepNext/>
        <w:rPr>
          <w:rtl/>
        </w:rPr>
      </w:pPr>
      <w:r w:rsidRPr="00BE496A">
        <w:rPr>
          <w:rStyle w:val="TagStyle"/>
          <w:rtl/>
        </w:rPr>
        <w:t xml:space="preserve"> &lt;&lt; קריאה &gt;&gt; </w:t>
      </w:r>
      <w:r>
        <w:rPr>
          <w:rtl/>
        </w:rPr>
        <w:t>מירב בן ארי (יש עתיד):</w:t>
      </w:r>
      <w:r w:rsidRPr="00BE496A">
        <w:rPr>
          <w:rStyle w:val="TagStyle"/>
          <w:rtl/>
        </w:rPr>
        <w:t xml:space="preserve"> &lt;&lt; קריאה &gt;&gt;</w:t>
      </w:r>
      <w:r>
        <w:rPr>
          <w:rtl/>
        </w:rPr>
        <w:t xml:space="preserve"> </w:t>
      </w:r>
    </w:p>
    <w:p w:rsidR="00932198" w:rsidRDefault="00932198" w:rsidP="00CA212C">
      <w:pPr>
        <w:rPr>
          <w:rtl/>
        </w:rPr>
      </w:pPr>
    </w:p>
    <w:p w:rsidR="00932198" w:rsidRDefault="00932198" w:rsidP="00C73D3E">
      <w:pPr>
        <w:rPr>
          <w:rtl/>
        </w:rPr>
      </w:pPr>
      <w:r w:rsidRPr="00611DA0">
        <w:rPr>
          <w:rFonts w:hint="cs"/>
          <w:rtl/>
        </w:rPr>
        <w:t>קודם כול, איך יש לה זמן? מתי יש לה זמן?</w:t>
      </w:r>
    </w:p>
    <w:p w:rsidR="00932198" w:rsidRDefault="00932198" w:rsidP="00C73D3E">
      <w:pPr>
        <w:rPr>
          <w:rtl/>
        </w:rPr>
      </w:pPr>
    </w:p>
    <w:p w:rsidR="00932198" w:rsidRDefault="00932198" w:rsidP="00C73D3E">
      <w:pPr>
        <w:pStyle w:val="-"/>
        <w:keepNext/>
        <w:rPr>
          <w:rtl/>
        </w:rPr>
      </w:pPr>
      <w:bookmarkStart w:id="8515" w:name="ET_speakercontinue_6361_29"/>
      <w:r w:rsidRPr="00BE496A">
        <w:rPr>
          <w:rStyle w:val="TagStyle"/>
          <w:rtl/>
        </w:rPr>
        <w:t xml:space="preserve"> &lt;&lt; דובר_המשך &gt;&gt; </w:t>
      </w:r>
      <w:r>
        <w:rPr>
          <w:rtl/>
        </w:rPr>
        <w:t>נאור שירי (יש עתיד):</w:t>
      </w:r>
      <w:r w:rsidRPr="00BE496A">
        <w:rPr>
          <w:rStyle w:val="TagStyle"/>
          <w:rtl/>
        </w:rPr>
        <w:t xml:space="preserve"> &lt;&lt; דובר_המשך &gt;&gt;</w:t>
      </w:r>
      <w:r>
        <w:rPr>
          <w:rtl/>
        </w:rPr>
        <w:t xml:space="preserve"> </w:t>
      </w:r>
      <w:bookmarkEnd w:id="8515"/>
    </w:p>
    <w:p w:rsidR="00932198" w:rsidRDefault="00932198" w:rsidP="00CA212C">
      <w:pPr>
        <w:rPr>
          <w:rtl/>
        </w:rPr>
      </w:pPr>
    </w:p>
    <w:p w:rsidR="00932198" w:rsidRDefault="00932198" w:rsidP="00C73D3E">
      <w:pPr>
        <w:rPr>
          <w:rtl/>
        </w:rPr>
      </w:pPr>
      <w:bookmarkStart w:id="8516" w:name="_ETM_Q47_310703"/>
      <w:bookmarkEnd w:id="8516"/>
      <w:r>
        <w:rPr>
          <w:rtl/>
        </w:rPr>
        <w:t xml:space="preserve">עכשיו אני שאלה קטנה לגבי זמנך </w:t>
      </w:r>
      <w:bookmarkStart w:id="8517" w:name="_ETM_Q47_308185"/>
      <w:bookmarkEnd w:id="8517"/>
      <w:r>
        <w:rPr>
          <w:rFonts w:hint="cs"/>
          <w:rtl/>
        </w:rPr>
        <w:t>ה</w:t>
      </w:r>
      <w:r>
        <w:rPr>
          <w:rtl/>
        </w:rPr>
        <w:t>פנוי ביום שלישי, פעמיים כי טוב</w:t>
      </w:r>
      <w:r>
        <w:rPr>
          <w:rFonts w:hint="cs"/>
          <w:rtl/>
        </w:rPr>
        <w:t>.</w:t>
      </w:r>
      <w:r>
        <w:rPr>
          <w:rtl/>
        </w:rPr>
        <w:t xml:space="preserve"> הייתי </w:t>
      </w:r>
      <w:r>
        <w:rPr>
          <w:rFonts w:hint="cs"/>
          <w:rtl/>
        </w:rPr>
        <w:t xml:space="preserve">הולך אולי </w:t>
      </w:r>
      <w:bookmarkStart w:id="8518" w:name="_ETM_Q47_313309"/>
      <w:bookmarkEnd w:id="8518"/>
      <w:r>
        <w:rPr>
          <w:rFonts w:hint="cs"/>
          <w:rtl/>
        </w:rPr>
        <w:t>לבית ה</w:t>
      </w:r>
      <w:r>
        <w:rPr>
          <w:rtl/>
        </w:rPr>
        <w:t xml:space="preserve">חולים לוינשטיין, סתם, לתת, מה שנקרא איזה ביקור, לראות </w:t>
      </w:r>
      <w:bookmarkStart w:id="8519" w:name="_ETM_Q47_317115"/>
      <w:bookmarkEnd w:id="8519"/>
      <w:r>
        <w:rPr>
          <w:rtl/>
        </w:rPr>
        <w:t>מה קורה עם כל פגועי תאונות הדרכים</w:t>
      </w:r>
      <w:r>
        <w:rPr>
          <w:rFonts w:hint="cs"/>
          <w:rtl/>
        </w:rPr>
        <w:t>,</w:t>
      </w:r>
      <w:r>
        <w:rPr>
          <w:rtl/>
        </w:rPr>
        <w:t xml:space="preserve"> או ביקור ב</w:t>
      </w:r>
      <w:r>
        <w:rPr>
          <w:rFonts w:hint="cs"/>
          <w:rtl/>
        </w:rPr>
        <w:t>ר</w:t>
      </w:r>
      <w:r>
        <w:rPr>
          <w:rtl/>
        </w:rPr>
        <w:t>לב</w:t>
      </w:r>
      <w:r>
        <w:rPr>
          <w:rFonts w:hint="cs"/>
          <w:rtl/>
        </w:rPr>
        <w:t>"</w:t>
      </w:r>
      <w:r>
        <w:rPr>
          <w:rtl/>
        </w:rPr>
        <w:t>ד</w:t>
      </w:r>
      <w:r>
        <w:rPr>
          <w:rFonts w:hint="cs"/>
          <w:rtl/>
        </w:rPr>
        <w:t>.</w:t>
      </w:r>
      <w:r>
        <w:rPr>
          <w:rtl/>
        </w:rPr>
        <w:t xml:space="preserve"> </w:t>
      </w:r>
      <w:bookmarkStart w:id="8520" w:name="_ETM_Q47_320921"/>
      <w:bookmarkEnd w:id="8520"/>
      <w:r>
        <w:rPr>
          <w:rtl/>
        </w:rPr>
        <w:t xml:space="preserve">אבל עזבו, זה לא משנה. היא קוראת בספר דברים את </w:t>
      </w:r>
      <w:bookmarkStart w:id="8521" w:name="_ETM_Q47_324727"/>
      <w:bookmarkEnd w:id="8521"/>
      <w:r>
        <w:rPr>
          <w:rtl/>
        </w:rPr>
        <w:t>פרשת בלק</w:t>
      </w:r>
      <w:r>
        <w:rPr>
          <w:rFonts w:hint="cs"/>
          <w:rtl/>
        </w:rPr>
        <w:t>.</w:t>
      </w:r>
      <w:r>
        <w:rPr>
          <w:rtl/>
        </w:rPr>
        <w:t xml:space="preserve"> היא פרשה מאוד מעניינת</w:t>
      </w:r>
      <w:r>
        <w:rPr>
          <w:rFonts w:hint="cs"/>
          <w:rtl/>
        </w:rPr>
        <w:t>:</w:t>
      </w:r>
      <w:r>
        <w:rPr>
          <w:rtl/>
        </w:rPr>
        <w:t xml:space="preserve"> ויש סגולה מיוחדת לקרוא </w:t>
      </w:r>
      <w:bookmarkStart w:id="8522" w:name="_ETM_Q47_328532"/>
      <w:bookmarkEnd w:id="8522"/>
      <w:r>
        <w:rPr>
          <w:rtl/>
        </w:rPr>
        <w:t>בפרשה הזו</w:t>
      </w:r>
      <w:r>
        <w:rPr>
          <w:rFonts w:hint="cs"/>
          <w:rtl/>
        </w:rPr>
        <w:t xml:space="preserve"> </w:t>
      </w:r>
      <w:r>
        <w:rPr>
          <w:rFonts w:hint="eastAsia"/>
          <w:rtl/>
        </w:rPr>
        <w:t>–</w:t>
      </w:r>
      <w:r>
        <w:rPr>
          <w:rtl/>
        </w:rPr>
        <w:t xml:space="preserve"> </w:t>
      </w:r>
      <w:bookmarkStart w:id="8523" w:name="_ETM_Q47_332589"/>
      <w:bookmarkEnd w:id="8523"/>
      <w:r>
        <w:rPr>
          <w:rtl/>
        </w:rPr>
        <w:t>אומרת בע</w:t>
      </w:r>
      <w:r>
        <w:rPr>
          <w:rFonts w:hint="cs"/>
          <w:rtl/>
        </w:rPr>
        <w:t>וד</w:t>
      </w:r>
      <w:r>
        <w:rPr>
          <w:rtl/>
        </w:rPr>
        <w:t xml:space="preserve">ה </w:t>
      </w:r>
      <w:r>
        <w:rPr>
          <w:rFonts w:hint="cs"/>
          <w:rtl/>
        </w:rPr>
        <w:t xml:space="preserve">אולי </w:t>
      </w:r>
      <w:r>
        <w:rPr>
          <w:rtl/>
        </w:rPr>
        <w:t>תקועה בצומת סגולה, מקסימום</w:t>
      </w:r>
      <w:r>
        <w:rPr>
          <w:rFonts w:hint="cs"/>
          <w:rtl/>
        </w:rPr>
        <w:t>,</w:t>
      </w:r>
      <w:r>
        <w:rPr>
          <w:rtl/>
        </w:rPr>
        <w:t xml:space="preserve"> כי סגולה בפרשת בלק בספר דברים לא קיי</w:t>
      </w:r>
      <w:r>
        <w:rPr>
          <w:rFonts w:hint="cs"/>
          <w:rtl/>
        </w:rPr>
        <w:t>מת.</w:t>
      </w:r>
      <w:r>
        <w:rPr>
          <w:rtl/>
        </w:rPr>
        <w:t xml:space="preserve"> נכון? הרי עם </w:t>
      </w:r>
      <w:bookmarkStart w:id="8524" w:name="_ETM_Q47_342224"/>
      <w:bookmarkEnd w:id="8524"/>
      <w:r>
        <w:rPr>
          <w:rtl/>
        </w:rPr>
        <w:t>כל כך הרבה מ</w:t>
      </w:r>
      <w:r>
        <w:rPr>
          <w:rFonts w:hint="cs"/>
          <w:rtl/>
        </w:rPr>
        <w:t>י</w:t>
      </w:r>
      <w:r>
        <w:rPr>
          <w:rtl/>
        </w:rPr>
        <w:t>נהלות לזהות יהודית</w:t>
      </w:r>
      <w:r>
        <w:rPr>
          <w:rFonts w:hint="cs"/>
          <w:rtl/>
        </w:rPr>
        <w:t>,</w:t>
      </w:r>
      <w:r>
        <w:rPr>
          <w:rtl/>
        </w:rPr>
        <w:t xml:space="preserve"> יודעת בטוח שרת התחבורה </w:t>
      </w:r>
      <w:bookmarkStart w:id="8525" w:name="_ETM_Q47_347042"/>
      <w:bookmarkEnd w:id="8525"/>
      <w:r>
        <w:rPr>
          <w:rtl/>
        </w:rPr>
        <w:t>שבלק נמצא</w:t>
      </w:r>
      <w:r>
        <w:rPr>
          <w:rFonts w:hint="cs"/>
          <w:rtl/>
        </w:rPr>
        <w:t>ת</w:t>
      </w:r>
      <w:r>
        <w:rPr>
          <w:rtl/>
        </w:rPr>
        <w:t xml:space="preserve"> בכלל בספר </w:t>
      </w:r>
      <w:bookmarkStart w:id="8526" w:name="_ETM_Q47_352550"/>
      <w:bookmarkEnd w:id="8526"/>
      <w:r>
        <w:rPr>
          <w:rFonts w:hint="cs"/>
          <w:rtl/>
        </w:rPr>
        <w:t xml:space="preserve">- </w:t>
      </w:r>
      <w:bookmarkStart w:id="8527" w:name="_ETM_Q47_352011"/>
      <w:bookmarkEnd w:id="8527"/>
      <w:r>
        <w:rPr>
          <w:rFonts w:hint="cs"/>
          <w:rtl/>
        </w:rPr>
        <w:t xml:space="preserve">- </w:t>
      </w:r>
      <w:bookmarkStart w:id="8528" w:name="_ETM_Q47_352675"/>
      <w:bookmarkEnd w:id="8528"/>
    </w:p>
    <w:p w:rsidR="00932198" w:rsidRDefault="00932198" w:rsidP="00C73D3E">
      <w:pPr>
        <w:rPr>
          <w:rtl/>
        </w:rPr>
      </w:pPr>
      <w:bookmarkStart w:id="8529" w:name="_ETM_Q47_352717"/>
      <w:bookmarkStart w:id="8530" w:name="_ETM_Q47_353339"/>
      <w:bookmarkEnd w:id="8529"/>
      <w:bookmarkEnd w:id="8530"/>
    </w:p>
    <w:p w:rsidR="00932198" w:rsidRDefault="00932198" w:rsidP="00C73D3E">
      <w:pPr>
        <w:pStyle w:val="af5"/>
        <w:keepNext/>
        <w:rPr>
          <w:rtl/>
        </w:rPr>
      </w:pPr>
      <w:bookmarkStart w:id="8531" w:name="ET_interruption_5797_24"/>
      <w:r w:rsidRPr="00350ACC">
        <w:rPr>
          <w:rStyle w:val="TagStyle"/>
          <w:rtl/>
        </w:rPr>
        <w:t xml:space="preserve"> &lt;&lt; קריאה &gt;&gt; </w:t>
      </w:r>
      <w:r>
        <w:rPr>
          <w:rtl/>
        </w:rPr>
        <w:t>יצחק פינדרוס (יהדות התורה):</w:t>
      </w:r>
      <w:r w:rsidRPr="00350ACC">
        <w:rPr>
          <w:rStyle w:val="TagStyle"/>
          <w:rtl/>
        </w:rPr>
        <w:t xml:space="preserve"> &lt;&lt; קריאה &gt;&gt;</w:t>
      </w:r>
      <w:r>
        <w:rPr>
          <w:rtl/>
        </w:rPr>
        <w:t xml:space="preserve"> </w:t>
      </w:r>
      <w:bookmarkEnd w:id="8531"/>
    </w:p>
    <w:p w:rsidR="00932198" w:rsidRDefault="00932198" w:rsidP="00CA212C">
      <w:pPr>
        <w:rPr>
          <w:rtl/>
        </w:rPr>
      </w:pPr>
    </w:p>
    <w:p w:rsidR="00932198" w:rsidRDefault="00932198" w:rsidP="00C73D3E">
      <w:pPr>
        <w:rPr>
          <w:rtl/>
        </w:rPr>
      </w:pPr>
      <w:bookmarkStart w:id="8532" w:name="_ETM_Q47_356914"/>
      <w:bookmarkEnd w:id="8532"/>
      <w:r>
        <w:rPr>
          <w:rFonts w:hint="cs"/>
          <w:rtl/>
        </w:rPr>
        <w:t xml:space="preserve">- - - </w:t>
      </w:r>
    </w:p>
    <w:p w:rsidR="00932198" w:rsidRDefault="00932198" w:rsidP="00C73D3E">
      <w:pPr>
        <w:rPr>
          <w:rtl/>
        </w:rPr>
      </w:pPr>
      <w:bookmarkStart w:id="8533" w:name="_ETM_Q47_352991"/>
      <w:bookmarkStart w:id="8534" w:name="_ETM_Q47_353060"/>
      <w:bookmarkEnd w:id="8533"/>
      <w:bookmarkEnd w:id="8534"/>
    </w:p>
    <w:p w:rsidR="00932198" w:rsidRDefault="00932198" w:rsidP="00C73D3E">
      <w:pPr>
        <w:pStyle w:val="-"/>
        <w:keepNext/>
        <w:rPr>
          <w:rtl/>
        </w:rPr>
      </w:pPr>
      <w:bookmarkStart w:id="8535" w:name="ET_speakercontinue_6361_25"/>
      <w:r w:rsidRPr="00350ACC">
        <w:rPr>
          <w:rStyle w:val="TagStyle"/>
          <w:rtl/>
        </w:rPr>
        <w:t xml:space="preserve"> &lt;&lt; דובר_המשך &gt;&gt; </w:t>
      </w:r>
      <w:r>
        <w:rPr>
          <w:rtl/>
        </w:rPr>
        <w:t>נאור שירי (יש עתיד):</w:t>
      </w:r>
      <w:r w:rsidRPr="00350ACC">
        <w:rPr>
          <w:rStyle w:val="TagStyle"/>
          <w:rtl/>
        </w:rPr>
        <w:t xml:space="preserve"> &lt;&lt; דובר_המשך &gt;&gt;</w:t>
      </w:r>
      <w:r>
        <w:rPr>
          <w:rtl/>
        </w:rPr>
        <w:t xml:space="preserve"> </w:t>
      </w:r>
      <w:bookmarkEnd w:id="8535"/>
    </w:p>
    <w:p w:rsidR="00932198" w:rsidRDefault="00932198" w:rsidP="00CA212C">
      <w:pPr>
        <w:rPr>
          <w:rtl/>
        </w:rPr>
      </w:pPr>
    </w:p>
    <w:p w:rsidR="00932198" w:rsidRDefault="00932198" w:rsidP="00C73D3E">
      <w:pPr>
        <w:rPr>
          <w:rtl/>
        </w:rPr>
      </w:pPr>
      <w:bookmarkStart w:id="8536" w:name="_ETM_Q47_353764"/>
      <w:bookmarkStart w:id="8537" w:name="_ETM_Q47_353381"/>
      <w:bookmarkEnd w:id="8536"/>
      <w:bookmarkEnd w:id="8537"/>
      <w:r>
        <w:rPr>
          <w:rFonts w:hint="cs"/>
          <w:rtl/>
        </w:rPr>
        <w:t xml:space="preserve">- - </w:t>
      </w:r>
      <w:r>
        <w:rPr>
          <w:rtl/>
        </w:rPr>
        <w:t>במדבר</w:t>
      </w:r>
      <w:r>
        <w:rPr>
          <w:rFonts w:hint="cs"/>
          <w:rtl/>
        </w:rPr>
        <w:t>.</w:t>
      </w:r>
      <w:r>
        <w:rPr>
          <w:rtl/>
        </w:rPr>
        <w:t xml:space="preserve"> איי</w:t>
      </w:r>
      <w:r>
        <w:rPr>
          <w:rFonts w:hint="cs"/>
          <w:rtl/>
        </w:rPr>
        <w:t xml:space="preserve">ווה, יא </w:t>
      </w:r>
      <w:r>
        <w:rPr>
          <w:rtl/>
        </w:rPr>
        <w:t>פינדרוס</w:t>
      </w:r>
      <w:r>
        <w:rPr>
          <w:rFonts w:hint="cs"/>
          <w:rtl/>
        </w:rPr>
        <w:t>.</w:t>
      </w:r>
      <w:r>
        <w:rPr>
          <w:rtl/>
        </w:rPr>
        <w:t xml:space="preserve"> תלמיד חכם אתה</w:t>
      </w:r>
      <w:r>
        <w:rPr>
          <w:rFonts w:hint="cs"/>
          <w:rtl/>
        </w:rPr>
        <w:t>.</w:t>
      </w:r>
      <w:r>
        <w:rPr>
          <w:rtl/>
        </w:rPr>
        <w:t xml:space="preserve"> </w:t>
      </w:r>
      <w:bookmarkStart w:id="8538" w:name="_ETM_Q47_359288"/>
      <w:bookmarkEnd w:id="8538"/>
      <w:r>
        <w:rPr>
          <w:rFonts w:hint="cs"/>
          <w:rtl/>
        </w:rPr>
        <w:t xml:space="preserve">אבל מה </w:t>
      </w:r>
      <w:r>
        <w:rPr>
          <w:rtl/>
        </w:rPr>
        <w:t>שנקרא, דיר באל</w:t>
      </w:r>
      <w:r>
        <w:rPr>
          <w:rFonts w:hint="cs"/>
          <w:rtl/>
        </w:rPr>
        <w:t>כ</w:t>
      </w:r>
      <w:r>
        <w:rPr>
          <w:rtl/>
        </w:rPr>
        <w:t xml:space="preserve">, מירי, כי באמת הפייק, הפייק, </w:t>
      </w:r>
      <w:bookmarkStart w:id="8539" w:name="_ETM_Q47_363201"/>
      <w:bookmarkEnd w:id="8539"/>
      <w:r>
        <w:rPr>
          <w:rtl/>
        </w:rPr>
        <w:t xml:space="preserve">הכול </w:t>
      </w:r>
      <w:r>
        <w:rPr>
          <w:rFonts w:hint="cs"/>
          <w:rtl/>
        </w:rPr>
        <w:t>כ</w:t>
      </w:r>
      <w:r>
        <w:rPr>
          <w:rtl/>
        </w:rPr>
        <w:t>ל</w:t>
      </w:r>
      <w:r>
        <w:rPr>
          <w:rFonts w:hint="cs"/>
          <w:rtl/>
        </w:rPr>
        <w:t>א</w:t>
      </w:r>
      <w:r>
        <w:rPr>
          <w:rtl/>
        </w:rPr>
        <w:t xml:space="preserve">ם פאדי, הכול הצגה, מטפחת על הראש של מפה </w:t>
      </w:r>
      <w:bookmarkStart w:id="8540" w:name="_ETM_Q47_367114"/>
      <w:bookmarkEnd w:id="8540"/>
      <w:r>
        <w:rPr>
          <w:rtl/>
        </w:rPr>
        <w:t>של קידוש</w:t>
      </w:r>
      <w:r>
        <w:rPr>
          <w:rFonts w:hint="cs"/>
          <w:rtl/>
        </w:rPr>
        <w:t>.</w:t>
      </w:r>
      <w:r>
        <w:rPr>
          <w:rtl/>
        </w:rPr>
        <w:t xml:space="preserve"> </w:t>
      </w:r>
      <w:r>
        <w:rPr>
          <w:rFonts w:hint="cs"/>
          <w:rtl/>
        </w:rPr>
        <w:t>עלק</w:t>
      </w:r>
      <w:r>
        <w:rPr>
          <w:rtl/>
        </w:rPr>
        <w:t xml:space="preserve"> קוראת, </w:t>
      </w:r>
      <w:r>
        <w:rPr>
          <w:rFonts w:hint="cs"/>
          <w:rtl/>
        </w:rPr>
        <w:t xml:space="preserve">עלק </w:t>
      </w:r>
      <w:r>
        <w:rPr>
          <w:rtl/>
        </w:rPr>
        <w:t>סגולה</w:t>
      </w:r>
      <w:r>
        <w:rPr>
          <w:rFonts w:hint="cs"/>
          <w:rtl/>
        </w:rPr>
        <w:t>.</w:t>
      </w:r>
      <w:r>
        <w:rPr>
          <w:rtl/>
        </w:rPr>
        <w:t xml:space="preserve"> עוד זה מדבר וזה </w:t>
      </w:r>
      <w:bookmarkStart w:id="8541" w:name="_ETM_Q47_371027"/>
      <w:bookmarkEnd w:id="8541"/>
      <w:r>
        <w:rPr>
          <w:rtl/>
        </w:rPr>
        <w:t>בא, נז</w:t>
      </w:r>
      <w:r>
        <w:rPr>
          <w:rFonts w:hint="cs"/>
          <w:rtl/>
        </w:rPr>
        <w:t>כרתי</w:t>
      </w:r>
      <w:r>
        <w:rPr>
          <w:rtl/>
        </w:rPr>
        <w:t xml:space="preserve"> </w:t>
      </w:r>
      <w:bookmarkStart w:id="8542" w:name="_ETM_Q47_374949"/>
      <w:bookmarkEnd w:id="8542"/>
      <w:r>
        <w:rPr>
          <w:rtl/>
        </w:rPr>
        <w:t>במשה רבנו בן זמננו, הל</w:t>
      </w:r>
      <w:r>
        <w:rPr>
          <w:rFonts w:hint="cs"/>
          <w:rtl/>
        </w:rPr>
        <w:t>ו</w:t>
      </w:r>
      <w:r>
        <w:rPr>
          <w:rtl/>
        </w:rPr>
        <w:t xml:space="preserve">א </w:t>
      </w:r>
      <w:r>
        <w:rPr>
          <w:rFonts w:hint="cs"/>
          <w:rtl/>
        </w:rPr>
        <w:t xml:space="preserve">הוא </w:t>
      </w:r>
      <w:r>
        <w:rPr>
          <w:rtl/>
        </w:rPr>
        <w:t xml:space="preserve">יואב קיש, שר החינוך, שבעודו </w:t>
      </w:r>
      <w:bookmarkStart w:id="8543" w:name="_ETM_Q47_380169"/>
      <w:bookmarkEnd w:id="8543"/>
      <w:r>
        <w:rPr>
          <w:rtl/>
        </w:rPr>
        <w:t xml:space="preserve">רוצה לבקר בבית ספר רבין במזכרת בתיה, במקום שיבקר את </w:t>
      </w:r>
      <w:bookmarkStart w:id="8544" w:name="_ETM_Q47_385389"/>
      <w:bookmarkEnd w:id="8544"/>
      <w:r>
        <w:rPr>
          <w:rtl/>
        </w:rPr>
        <w:t>המורים, את המורות</w:t>
      </w:r>
      <w:r>
        <w:rPr>
          <w:rFonts w:hint="cs"/>
          <w:rtl/>
        </w:rPr>
        <w:t xml:space="preserve"> </w:t>
      </w:r>
      <w:r>
        <w:rPr>
          <w:rFonts w:hint="eastAsia"/>
          <w:rtl/>
        </w:rPr>
        <w:t>–</w:t>
      </w:r>
      <w:r>
        <w:rPr>
          <w:rtl/>
        </w:rPr>
        <w:t xml:space="preserve"> רגע, רגע</w:t>
      </w:r>
      <w:r>
        <w:rPr>
          <w:rFonts w:hint="cs"/>
          <w:rtl/>
        </w:rPr>
        <w:t xml:space="preserve"> </w:t>
      </w:r>
      <w:r>
        <w:rPr>
          <w:rFonts w:hint="eastAsia"/>
          <w:rtl/>
        </w:rPr>
        <w:t>–</w:t>
      </w:r>
      <w:r>
        <w:rPr>
          <w:rFonts w:hint="cs"/>
          <w:rtl/>
        </w:rPr>
        <w:t xml:space="preserve"> </w:t>
      </w:r>
      <w:r>
        <w:rPr>
          <w:rtl/>
        </w:rPr>
        <w:t xml:space="preserve">את כל </w:t>
      </w:r>
      <w:bookmarkStart w:id="8545" w:name="_ETM_Q47_391600"/>
      <w:bookmarkEnd w:id="8545"/>
      <w:r>
        <w:rPr>
          <w:rFonts w:hint="cs"/>
          <w:rtl/>
        </w:rPr>
        <w:t xml:space="preserve">מוסדות </w:t>
      </w:r>
      <w:bookmarkStart w:id="8546" w:name="_ETM_Q47_387936"/>
      <w:bookmarkEnd w:id="8546"/>
      <w:r>
        <w:rPr>
          <w:rFonts w:hint="cs"/>
          <w:rtl/>
        </w:rPr>
        <w:t xml:space="preserve">- - - </w:t>
      </w:r>
    </w:p>
    <w:p w:rsidR="00932198" w:rsidRDefault="00932198" w:rsidP="009635F5">
      <w:pPr>
        <w:rPr>
          <w:rtl/>
        </w:rPr>
      </w:pPr>
    </w:p>
    <w:p w:rsidR="00932198" w:rsidRDefault="00932198" w:rsidP="00C73D3E">
      <w:pPr>
        <w:pStyle w:val="af5"/>
        <w:keepNext/>
        <w:rPr>
          <w:rtl/>
        </w:rPr>
      </w:pPr>
      <w:bookmarkStart w:id="8547" w:name="ET_interruption_5797_26"/>
      <w:r w:rsidRPr="008D2427">
        <w:rPr>
          <w:rStyle w:val="TagStyle"/>
          <w:rtl/>
        </w:rPr>
        <w:t xml:space="preserve"> &lt;&lt; קריאה &gt;&gt; </w:t>
      </w:r>
      <w:r>
        <w:rPr>
          <w:rtl/>
        </w:rPr>
        <w:t>יצחק פינדרוס (יהדות התורה):</w:t>
      </w:r>
      <w:r w:rsidRPr="008D2427">
        <w:rPr>
          <w:rStyle w:val="TagStyle"/>
          <w:rtl/>
        </w:rPr>
        <w:t xml:space="preserve"> &lt;&lt; קריאה &gt;&gt;</w:t>
      </w:r>
      <w:r>
        <w:rPr>
          <w:rtl/>
        </w:rPr>
        <w:t xml:space="preserve"> </w:t>
      </w:r>
      <w:bookmarkEnd w:id="8547"/>
    </w:p>
    <w:p w:rsidR="00932198" w:rsidRDefault="00932198" w:rsidP="00CA212C">
      <w:pPr>
        <w:rPr>
          <w:rtl/>
        </w:rPr>
      </w:pPr>
    </w:p>
    <w:p w:rsidR="00932198" w:rsidRDefault="00932198" w:rsidP="00C73D3E">
      <w:pPr>
        <w:rPr>
          <w:rtl/>
          <w:lang w:eastAsia="he-IL"/>
        </w:rPr>
      </w:pPr>
      <w:bookmarkStart w:id="8548" w:name="_ETM_Q47_386073"/>
      <w:bookmarkEnd w:id="8548"/>
      <w:r w:rsidRPr="00757FF3">
        <w:rPr>
          <w:rFonts w:hint="cs"/>
          <w:rtl/>
        </w:rPr>
        <w:t xml:space="preserve">נאור, </w:t>
      </w:r>
      <w:r w:rsidRPr="00757FF3">
        <w:rPr>
          <w:rFonts w:hint="cs"/>
          <w:rtl/>
          <w:lang w:eastAsia="he-IL"/>
        </w:rPr>
        <w:t>שואלים פה</w:t>
      </w:r>
      <w:r>
        <w:rPr>
          <w:rFonts w:hint="cs"/>
          <w:rtl/>
          <w:lang w:eastAsia="he-IL"/>
        </w:rPr>
        <w:t>,</w:t>
      </w:r>
      <w:r w:rsidRPr="00757FF3">
        <w:rPr>
          <w:rFonts w:hint="cs"/>
          <w:rtl/>
          <w:lang w:eastAsia="he-IL"/>
        </w:rPr>
        <w:t xml:space="preserve"> דיר ב</w:t>
      </w:r>
      <w:r>
        <w:rPr>
          <w:rFonts w:hint="cs"/>
          <w:rtl/>
          <w:lang w:eastAsia="he-IL"/>
        </w:rPr>
        <w:t>א</w:t>
      </w:r>
      <w:r w:rsidRPr="00757FF3">
        <w:rPr>
          <w:rFonts w:hint="cs"/>
          <w:rtl/>
          <w:lang w:eastAsia="he-IL"/>
        </w:rPr>
        <w:t>ל</w:t>
      </w:r>
      <w:r>
        <w:rPr>
          <w:rFonts w:hint="cs"/>
          <w:rtl/>
          <w:lang w:eastAsia="he-IL"/>
        </w:rPr>
        <w:t>כ</w:t>
      </w:r>
      <w:r w:rsidRPr="00757FF3">
        <w:rPr>
          <w:rFonts w:hint="cs"/>
          <w:rtl/>
          <w:lang w:eastAsia="he-IL"/>
        </w:rPr>
        <w:t xml:space="preserve"> - - -</w:t>
      </w:r>
    </w:p>
    <w:p w:rsidR="00932198" w:rsidRDefault="00932198" w:rsidP="00C73D3E">
      <w:pPr>
        <w:rPr>
          <w:rtl/>
        </w:rPr>
      </w:pPr>
    </w:p>
    <w:p w:rsidR="00932198" w:rsidRDefault="00932198" w:rsidP="00C73D3E">
      <w:pPr>
        <w:pStyle w:val="-"/>
        <w:keepNext/>
        <w:rPr>
          <w:rtl/>
        </w:rPr>
      </w:pPr>
      <w:bookmarkStart w:id="8549" w:name="ET_speakercontinue_6361_30"/>
      <w:r w:rsidRPr="00706166">
        <w:rPr>
          <w:rStyle w:val="TagStyle"/>
          <w:rtl/>
        </w:rPr>
        <w:t xml:space="preserve"> &lt;&lt; דובר_המשך &gt;&gt; </w:t>
      </w:r>
      <w:r>
        <w:rPr>
          <w:rtl/>
        </w:rPr>
        <w:t>נאור שירי (יש עתיד):</w:t>
      </w:r>
      <w:r w:rsidRPr="00706166">
        <w:rPr>
          <w:rStyle w:val="TagStyle"/>
          <w:rtl/>
        </w:rPr>
        <w:t xml:space="preserve"> &lt;&lt; דובר_המשך &gt;&gt;</w:t>
      </w:r>
      <w:r>
        <w:rPr>
          <w:rtl/>
        </w:rPr>
        <w:t xml:space="preserve"> </w:t>
      </w:r>
      <w:bookmarkEnd w:id="8549"/>
    </w:p>
    <w:p w:rsidR="00932198" w:rsidRDefault="00932198" w:rsidP="00CA212C">
      <w:pPr>
        <w:rPr>
          <w:rtl/>
        </w:rPr>
      </w:pPr>
    </w:p>
    <w:p w:rsidR="00932198" w:rsidRDefault="00932198" w:rsidP="00C73D3E">
      <w:pPr>
        <w:rPr>
          <w:rtl/>
        </w:rPr>
      </w:pPr>
      <w:bookmarkStart w:id="8550" w:name="_ETM_Q47_396770"/>
      <w:bookmarkEnd w:id="8550"/>
      <w:r>
        <w:rPr>
          <w:rFonts w:hint="cs"/>
          <w:rtl/>
        </w:rPr>
        <w:t xml:space="preserve">ואללה לא יודע. אבל אני יודע </w:t>
      </w:r>
      <w:bookmarkStart w:id="8551" w:name="_ETM_Q47_396447"/>
      <w:bookmarkEnd w:id="8551"/>
      <w:r>
        <w:rPr>
          <w:rFonts w:hint="cs"/>
          <w:rtl/>
        </w:rPr>
        <w:t xml:space="preserve">מה זה דיר ובאלכ, </w:t>
      </w:r>
      <w:r>
        <w:rPr>
          <w:rtl/>
        </w:rPr>
        <w:t xml:space="preserve">ובטוח שזה לא בספר דברים, והיא בטוח לא </w:t>
      </w:r>
      <w:bookmarkStart w:id="8552" w:name="_ETM_Q47_400619"/>
      <w:bookmarkEnd w:id="8552"/>
      <w:r>
        <w:rPr>
          <w:rtl/>
        </w:rPr>
        <w:t>קראה את הפרשה, ואין לה מושג</w:t>
      </w:r>
      <w:r>
        <w:rPr>
          <w:rFonts w:hint="cs"/>
          <w:rtl/>
        </w:rPr>
        <w:t>,</w:t>
      </w:r>
      <w:r>
        <w:rPr>
          <w:rtl/>
        </w:rPr>
        <w:t xml:space="preserve"> כי ה</w:t>
      </w:r>
      <w:r>
        <w:rPr>
          <w:rFonts w:hint="cs"/>
          <w:rtl/>
        </w:rPr>
        <w:t>רי</w:t>
      </w:r>
      <w:r>
        <w:rPr>
          <w:rtl/>
        </w:rPr>
        <w:t xml:space="preserve"> בשבתות בזמנה </w:t>
      </w:r>
      <w:bookmarkStart w:id="8553" w:name="_ETM_Q47_404469"/>
      <w:bookmarkEnd w:id="8553"/>
      <w:r>
        <w:rPr>
          <w:rtl/>
        </w:rPr>
        <w:t xml:space="preserve">הפנוי </w:t>
      </w:r>
      <w:r>
        <w:rPr>
          <w:rFonts w:hint="cs"/>
          <w:rtl/>
        </w:rPr>
        <w:t xml:space="preserve">היא </w:t>
      </w:r>
      <w:r>
        <w:rPr>
          <w:rtl/>
        </w:rPr>
        <w:t>הייתה בכלל במסעדת גוצ</w:t>
      </w:r>
      <w:r>
        <w:rPr>
          <w:rFonts w:hint="cs"/>
          <w:rtl/>
        </w:rPr>
        <w:t>'</w:t>
      </w:r>
      <w:r>
        <w:rPr>
          <w:rtl/>
        </w:rPr>
        <w:t>ה</w:t>
      </w:r>
      <w:r>
        <w:rPr>
          <w:rFonts w:hint="cs"/>
          <w:rtl/>
        </w:rPr>
        <w:t>,</w:t>
      </w:r>
      <w:r>
        <w:rPr>
          <w:rtl/>
        </w:rPr>
        <w:t xml:space="preserve"> בכלל אוכלת שרימפסים</w:t>
      </w:r>
      <w:r>
        <w:rPr>
          <w:rFonts w:hint="cs"/>
          <w:rtl/>
        </w:rPr>
        <w:t>.</w:t>
      </w:r>
      <w:r>
        <w:rPr>
          <w:rtl/>
        </w:rPr>
        <w:t xml:space="preserve"> אבל היא </w:t>
      </w:r>
      <w:bookmarkStart w:id="8554" w:name="_ETM_Q47_408319"/>
      <w:bookmarkEnd w:id="8554"/>
      <w:r>
        <w:rPr>
          <w:rtl/>
        </w:rPr>
        <w:t xml:space="preserve">עכשיו נהיית צדיקת הדור. </w:t>
      </w:r>
    </w:p>
    <w:p w:rsidR="00932198" w:rsidRDefault="00932198" w:rsidP="00C73D3E">
      <w:pPr>
        <w:rPr>
          <w:rtl/>
        </w:rPr>
      </w:pPr>
      <w:bookmarkStart w:id="8555" w:name="_ETM_Q47_415986"/>
      <w:bookmarkStart w:id="8556" w:name="_ETM_Q47_416031"/>
      <w:bookmarkEnd w:id="8555"/>
      <w:bookmarkEnd w:id="8556"/>
    </w:p>
    <w:p w:rsidR="00932198" w:rsidRDefault="00932198" w:rsidP="00C73D3E">
      <w:pPr>
        <w:rPr>
          <w:rtl/>
        </w:rPr>
      </w:pPr>
      <w:bookmarkStart w:id="8557" w:name="_ETM_Q47_416107"/>
      <w:bookmarkStart w:id="8558" w:name="_ETM_Q47_416145"/>
      <w:bookmarkEnd w:id="8557"/>
      <w:bookmarkEnd w:id="8558"/>
      <w:r>
        <w:rPr>
          <w:rtl/>
        </w:rPr>
        <w:t xml:space="preserve">אני אחזור לקיש שרצה לבקר בבית </w:t>
      </w:r>
      <w:bookmarkStart w:id="8559" w:name="_ETM_Q47_412169"/>
      <w:bookmarkEnd w:id="8559"/>
      <w:r>
        <w:rPr>
          <w:rtl/>
        </w:rPr>
        <w:t>ספר, וכל מה שמעניין אותו</w:t>
      </w:r>
      <w:r>
        <w:rPr>
          <w:rFonts w:hint="cs"/>
          <w:rtl/>
        </w:rPr>
        <w:t xml:space="preserve"> </w:t>
      </w:r>
      <w:r>
        <w:rPr>
          <w:rFonts w:hint="eastAsia"/>
          <w:rtl/>
        </w:rPr>
        <w:t>–</w:t>
      </w:r>
      <w:r>
        <w:rPr>
          <w:rtl/>
        </w:rPr>
        <w:t xml:space="preserve"> הרי הוא עסוק היום בחלוקת </w:t>
      </w:r>
      <w:bookmarkStart w:id="8560" w:name="_ETM_Q47_416019"/>
      <w:bookmarkEnd w:id="8560"/>
      <w:r>
        <w:rPr>
          <w:rtl/>
        </w:rPr>
        <w:t xml:space="preserve">ספרי תורה. </w:t>
      </w:r>
      <w:bookmarkStart w:id="8561" w:name="_ETM_Q47_420339"/>
      <w:bookmarkEnd w:id="8561"/>
      <w:r>
        <w:rPr>
          <w:rtl/>
        </w:rPr>
        <w:t>ובעודו משחק אותה משה רבנו בן זמננו, הוא מבקש שמישהו</w:t>
      </w:r>
      <w:r>
        <w:rPr>
          <w:rFonts w:hint="cs"/>
          <w:rtl/>
        </w:rPr>
        <w:t>,</w:t>
      </w:r>
      <w:r>
        <w:rPr>
          <w:rtl/>
        </w:rPr>
        <w:t xml:space="preserve"> </w:t>
      </w:r>
      <w:bookmarkStart w:id="8562" w:name="_ETM_Q47_425551"/>
      <w:bookmarkEnd w:id="8562"/>
      <w:r>
        <w:rPr>
          <w:rtl/>
        </w:rPr>
        <w:t>במקרה, אחד התלמידים</w:t>
      </w:r>
      <w:r>
        <w:rPr>
          <w:rFonts w:hint="cs"/>
          <w:rtl/>
        </w:rPr>
        <w:t>,</w:t>
      </w:r>
      <w:r>
        <w:rPr>
          <w:rtl/>
        </w:rPr>
        <w:t xml:space="preserve"> יגיע ויניח תפילין</w:t>
      </w:r>
      <w:r>
        <w:rPr>
          <w:rFonts w:hint="cs"/>
          <w:rtl/>
        </w:rPr>
        <w:t>.</w:t>
      </w:r>
      <w:r>
        <w:rPr>
          <w:rtl/>
        </w:rPr>
        <w:t xml:space="preserve"> ככה במקרה</w:t>
      </w:r>
      <w:r>
        <w:rPr>
          <w:rFonts w:hint="cs"/>
          <w:rtl/>
        </w:rPr>
        <w:t>,</w:t>
      </w:r>
      <w:r>
        <w:rPr>
          <w:rtl/>
        </w:rPr>
        <w:t xml:space="preserve"> אם יש </w:t>
      </w:r>
      <w:bookmarkStart w:id="8563" w:name="_ETM_Q47_430763"/>
      <w:bookmarkEnd w:id="8563"/>
      <w:r>
        <w:rPr>
          <w:rtl/>
        </w:rPr>
        <w:t>מישהו שיכול להניח תפילין</w:t>
      </w:r>
      <w:r>
        <w:rPr>
          <w:rFonts w:hint="cs"/>
          <w:rtl/>
        </w:rPr>
        <w:t xml:space="preserve"> </w:t>
      </w:r>
      <w:r>
        <w:rPr>
          <w:rtl/>
        </w:rPr>
        <w:t xml:space="preserve">– הוא מבקש בקבוצת </w:t>
      </w:r>
      <w:r>
        <w:rPr>
          <w:rFonts w:hint="cs"/>
          <w:rtl/>
        </w:rPr>
        <w:t>ה</w:t>
      </w:r>
      <w:r>
        <w:rPr>
          <w:rtl/>
        </w:rPr>
        <w:t>ו</w:t>
      </w:r>
      <w:r>
        <w:rPr>
          <w:rFonts w:hint="cs"/>
          <w:rtl/>
        </w:rPr>
        <w:t>ו</w:t>
      </w:r>
      <w:r>
        <w:rPr>
          <w:rtl/>
        </w:rPr>
        <w:t>טסאפ של ההורים</w:t>
      </w:r>
      <w:r>
        <w:rPr>
          <w:rFonts w:hint="cs"/>
          <w:rtl/>
        </w:rPr>
        <w:t>.</w:t>
      </w:r>
      <w:r>
        <w:rPr>
          <w:rtl/>
        </w:rPr>
        <w:t xml:space="preserve"> </w:t>
      </w:r>
      <w:bookmarkStart w:id="8564" w:name="_ETM_Q47_435985"/>
      <w:bookmarkEnd w:id="8564"/>
      <w:r>
        <w:rPr>
          <w:rtl/>
        </w:rPr>
        <w:t>זה האירוע</w:t>
      </w:r>
      <w:r>
        <w:rPr>
          <w:rFonts w:hint="cs"/>
          <w:rtl/>
        </w:rPr>
        <w:t xml:space="preserve">. </w:t>
      </w:r>
      <w:r>
        <w:rPr>
          <w:rtl/>
        </w:rPr>
        <w:t>במקרה</w:t>
      </w:r>
      <w:r>
        <w:rPr>
          <w:rFonts w:hint="cs"/>
          <w:rtl/>
        </w:rPr>
        <w:t>,</w:t>
      </w:r>
      <w:r>
        <w:rPr>
          <w:rtl/>
        </w:rPr>
        <w:t xml:space="preserve"> אם מישהו יכול לבוא להניח תפילין</w:t>
      </w:r>
      <w:r>
        <w:rPr>
          <w:rFonts w:hint="cs"/>
          <w:rtl/>
        </w:rPr>
        <w:t>.</w:t>
      </w:r>
      <w:r>
        <w:rPr>
          <w:rtl/>
        </w:rPr>
        <w:t xml:space="preserve"> איז</w:t>
      </w:r>
      <w:r>
        <w:rPr>
          <w:rFonts w:hint="cs"/>
          <w:rtl/>
        </w:rPr>
        <w:t>ו</w:t>
      </w:r>
      <w:r>
        <w:rPr>
          <w:rtl/>
        </w:rPr>
        <w:t xml:space="preserve"> </w:t>
      </w:r>
      <w:bookmarkStart w:id="8565" w:name="_ETM_Q47_440910"/>
      <w:bookmarkEnd w:id="8565"/>
      <w:r>
        <w:rPr>
          <w:rtl/>
        </w:rPr>
        <w:t>תורה, איזה ערכים, איז</w:t>
      </w:r>
      <w:r>
        <w:rPr>
          <w:rFonts w:hint="cs"/>
          <w:rtl/>
        </w:rPr>
        <w:t>ו</w:t>
      </w:r>
      <w:r>
        <w:rPr>
          <w:rtl/>
        </w:rPr>
        <w:t xml:space="preserve"> יהדות, איז</w:t>
      </w:r>
      <w:r>
        <w:rPr>
          <w:rFonts w:hint="cs"/>
          <w:rtl/>
        </w:rPr>
        <w:t>ו</w:t>
      </w:r>
      <w:r>
        <w:rPr>
          <w:rtl/>
        </w:rPr>
        <w:t xml:space="preserve"> מ</w:t>
      </w:r>
      <w:r>
        <w:rPr>
          <w:rFonts w:hint="cs"/>
          <w:rtl/>
        </w:rPr>
        <w:t>י</w:t>
      </w:r>
      <w:r>
        <w:rPr>
          <w:rtl/>
        </w:rPr>
        <w:t xml:space="preserve">נהלת לזהות יהודית, איזה </w:t>
      </w:r>
      <w:bookmarkStart w:id="8566" w:name="_ETM_Q47_445836"/>
      <w:bookmarkEnd w:id="8566"/>
      <w:r>
        <w:rPr>
          <w:rtl/>
        </w:rPr>
        <w:t>חרטה ברטה, באמת</w:t>
      </w:r>
      <w:r>
        <w:rPr>
          <w:rFonts w:hint="cs"/>
          <w:rtl/>
        </w:rPr>
        <w:t>.</w:t>
      </w:r>
      <w:r>
        <w:rPr>
          <w:rtl/>
        </w:rPr>
        <w:t xml:space="preserve"> כאילו, כולם, איך מישהו יכול להאמין להם? </w:t>
      </w:r>
      <w:bookmarkStart w:id="8567" w:name="_ETM_Q47_450762"/>
      <w:bookmarkEnd w:id="8567"/>
      <w:r>
        <w:rPr>
          <w:rtl/>
        </w:rPr>
        <w:t>מה את קשורה לבמדבר? מה את קשורה לדברים</w:t>
      </w:r>
      <w:r>
        <w:rPr>
          <w:rFonts w:hint="cs"/>
          <w:rtl/>
        </w:rPr>
        <w:t>?</w:t>
      </w:r>
      <w:r>
        <w:rPr>
          <w:rtl/>
        </w:rPr>
        <w:t xml:space="preserve"> מה את </w:t>
      </w:r>
      <w:bookmarkStart w:id="8568" w:name="_ETM_Q47_455688"/>
      <w:bookmarkEnd w:id="8568"/>
      <w:r>
        <w:rPr>
          <w:rtl/>
        </w:rPr>
        <w:t>קשורה לנעליים</w:t>
      </w:r>
      <w:r>
        <w:rPr>
          <w:rFonts w:hint="cs"/>
          <w:rtl/>
        </w:rPr>
        <w:t>?</w:t>
      </w:r>
      <w:r>
        <w:rPr>
          <w:rtl/>
        </w:rPr>
        <w:t xml:space="preserve"> באמת, כל הכבוד</w:t>
      </w:r>
      <w:r>
        <w:rPr>
          <w:rFonts w:hint="cs"/>
          <w:rtl/>
        </w:rPr>
        <w:t>.</w:t>
      </w:r>
      <w:r>
        <w:rPr>
          <w:rtl/>
        </w:rPr>
        <w:t xml:space="preserve"> זה עם ישראל</w:t>
      </w:r>
      <w:r>
        <w:rPr>
          <w:rFonts w:hint="cs"/>
          <w:rtl/>
        </w:rPr>
        <w:t>,</w:t>
      </w:r>
      <w:r>
        <w:rPr>
          <w:rtl/>
        </w:rPr>
        <w:t xml:space="preserve"> אלו השרים </w:t>
      </w:r>
      <w:bookmarkStart w:id="8569" w:name="_ETM_Q47_460614"/>
      <w:bookmarkEnd w:id="8569"/>
      <w:r>
        <w:rPr>
          <w:rtl/>
        </w:rPr>
        <w:t>שמחוברים למסורת</w:t>
      </w:r>
      <w:r>
        <w:rPr>
          <w:rFonts w:hint="cs"/>
          <w:rtl/>
        </w:rPr>
        <w:t>.</w:t>
      </w:r>
      <w:r>
        <w:rPr>
          <w:rtl/>
        </w:rPr>
        <w:t xml:space="preserve"> אולי הם מחוברים מקסימום לנסורת.</w:t>
      </w:r>
      <w:r>
        <w:rPr>
          <w:rFonts w:hint="cs"/>
          <w:rtl/>
        </w:rPr>
        <w:t xml:space="preserve"> </w:t>
      </w:r>
      <w:bookmarkStart w:id="8570" w:name="_ETM_Q47_464004"/>
      <w:bookmarkEnd w:id="8570"/>
    </w:p>
    <w:p w:rsidR="00932198" w:rsidRDefault="00932198" w:rsidP="00C73D3E">
      <w:pPr>
        <w:rPr>
          <w:rtl/>
        </w:rPr>
      </w:pPr>
      <w:bookmarkStart w:id="8571" w:name="_ETM_Q47_464357"/>
      <w:bookmarkStart w:id="8572" w:name="_ETM_Q47_464416"/>
      <w:bookmarkEnd w:id="8571"/>
      <w:bookmarkEnd w:id="8572"/>
    </w:p>
    <w:p w:rsidR="00932198" w:rsidRDefault="00932198" w:rsidP="00C73D3E">
      <w:pPr>
        <w:pStyle w:val="af5"/>
        <w:keepNext/>
        <w:rPr>
          <w:rtl/>
        </w:rPr>
      </w:pPr>
      <w:bookmarkStart w:id="8573" w:name="ET_interruption_4679_32"/>
      <w:r w:rsidRPr="003776F8">
        <w:rPr>
          <w:rStyle w:val="TagStyle"/>
          <w:rtl/>
        </w:rPr>
        <w:t xml:space="preserve"> &lt;&lt; קריאה &gt;&gt; </w:t>
      </w:r>
      <w:r>
        <w:rPr>
          <w:rtl/>
        </w:rPr>
        <w:t>מאיר פרוש (יהדות התורה):</w:t>
      </w:r>
      <w:r w:rsidRPr="003776F8">
        <w:rPr>
          <w:rStyle w:val="TagStyle"/>
          <w:rtl/>
        </w:rPr>
        <w:t xml:space="preserve"> &lt;&lt; קריאה &gt;&gt;</w:t>
      </w:r>
      <w:r>
        <w:rPr>
          <w:rtl/>
        </w:rPr>
        <w:t xml:space="preserve"> </w:t>
      </w:r>
      <w:bookmarkEnd w:id="8573"/>
    </w:p>
    <w:p w:rsidR="00932198" w:rsidRDefault="00932198" w:rsidP="00CA212C">
      <w:pPr>
        <w:rPr>
          <w:rtl/>
        </w:rPr>
      </w:pPr>
    </w:p>
    <w:p w:rsidR="00932198" w:rsidRDefault="00932198" w:rsidP="00C73D3E">
      <w:pPr>
        <w:rPr>
          <w:rtl/>
        </w:rPr>
      </w:pPr>
      <w:r w:rsidRPr="00FC284E">
        <w:rPr>
          <w:rFonts w:hint="cs"/>
          <w:rtl/>
        </w:rPr>
        <w:t>מה</w:t>
      </w:r>
      <w:bookmarkStart w:id="8574" w:name="_ETM_Q47_465733"/>
      <w:bookmarkEnd w:id="8574"/>
      <w:r w:rsidRPr="00FC284E">
        <w:rPr>
          <w:rFonts w:hint="cs"/>
          <w:rtl/>
        </w:rPr>
        <w:t xml:space="preserve"> </w:t>
      </w:r>
      <w:r>
        <w:rPr>
          <w:rFonts w:hint="cs"/>
          <w:rtl/>
        </w:rPr>
        <w:t xml:space="preserve">- - - </w:t>
      </w:r>
      <w:r w:rsidRPr="00FC284E">
        <w:rPr>
          <w:rFonts w:hint="cs"/>
          <w:rtl/>
        </w:rPr>
        <w:t>חר</w:t>
      </w:r>
      <w:r>
        <w:rPr>
          <w:rFonts w:hint="cs"/>
          <w:rtl/>
        </w:rPr>
        <w:t>ט</w:t>
      </w:r>
      <w:r w:rsidRPr="00FC284E">
        <w:rPr>
          <w:rFonts w:hint="cs"/>
          <w:rtl/>
        </w:rPr>
        <w:t>ה</w:t>
      </w:r>
      <w:r>
        <w:rPr>
          <w:rFonts w:hint="cs"/>
          <w:rtl/>
        </w:rPr>
        <w:t xml:space="preserve"> לברטה - - - </w:t>
      </w:r>
    </w:p>
    <w:p w:rsidR="00932198" w:rsidRDefault="00932198" w:rsidP="009635F5">
      <w:pPr>
        <w:rPr>
          <w:rtl/>
        </w:rPr>
      </w:pPr>
    </w:p>
    <w:p w:rsidR="00932198" w:rsidRDefault="00932198" w:rsidP="00C73D3E">
      <w:pPr>
        <w:pStyle w:val="af5"/>
        <w:keepNext/>
        <w:rPr>
          <w:rtl/>
        </w:rPr>
      </w:pPr>
      <w:r w:rsidRPr="007729FE">
        <w:rPr>
          <w:rStyle w:val="TagStyle"/>
          <w:rtl/>
        </w:rPr>
        <w:t xml:space="preserve"> &lt;&lt; קריאה &gt;&gt; </w:t>
      </w:r>
      <w:r>
        <w:rPr>
          <w:rtl/>
        </w:rPr>
        <w:t>מירב בן ארי (יש עתיד):</w:t>
      </w:r>
      <w:r w:rsidRPr="007729FE">
        <w:rPr>
          <w:rStyle w:val="TagStyle"/>
          <w:rtl/>
        </w:rPr>
        <w:t xml:space="preserve"> &lt;&lt; קריאה &gt;&gt;</w:t>
      </w:r>
      <w:r>
        <w:rPr>
          <w:rtl/>
        </w:rPr>
        <w:t xml:space="preserve"> </w:t>
      </w:r>
    </w:p>
    <w:p w:rsidR="00932198" w:rsidRDefault="00932198" w:rsidP="00CA212C">
      <w:pPr>
        <w:rPr>
          <w:rtl/>
        </w:rPr>
      </w:pPr>
    </w:p>
    <w:p w:rsidR="00932198" w:rsidRDefault="00932198" w:rsidP="00C73D3E">
      <w:pPr>
        <w:rPr>
          <w:rtl/>
          <w:lang w:eastAsia="he-IL"/>
        </w:rPr>
      </w:pPr>
      <w:r>
        <w:rPr>
          <w:rFonts w:hint="cs"/>
          <w:rtl/>
          <w:lang w:eastAsia="he-IL"/>
        </w:rPr>
        <w:t>אתה מחובר לביבי שאכל שרצים יותר ממה שאני בחיים לא</w:t>
      </w:r>
      <w:bookmarkStart w:id="8575" w:name="_ETM_Q47_474121"/>
      <w:bookmarkEnd w:id="8575"/>
      <w:r>
        <w:rPr>
          <w:rFonts w:hint="cs"/>
          <w:rtl/>
          <w:lang w:eastAsia="he-IL"/>
        </w:rPr>
        <w:t xml:space="preserve"> - - - </w:t>
      </w:r>
      <w:bookmarkStart w:id="8576" w:name="_ETM_Q47_474281"/>
      <w:bookmarkEnd w:id="8576"/>
    </w:p>
    <w:p w:rsidR="00932198" w:rsidRDefault="00932198" w:rsidP="00C73D3E">
      <w:pPr>
        <w:rPr>
          <w:rtl/>
          <w:lang w:eastAsia="he-IL"/>
        </w:rPr>
      </w:pPr>
      <w:bookmarkStart w:id="8577" w:name="_ETM_Q47_474331"/>
      <w:bookmarkEnd w:id="8577"/>
    </w:p>
    <w:p w:rsidR="00932198" w:rsidRDefault="00932198" w:rsidP="00C73D3E">
      <w:pPr>
        <w:pStyle w:val="af5"/>
        <w:keepNext/>
        <w:rPr>
          <w:rtl/>
        </w:rPr>
      </w:pPr>
      <w:bookmarkStart w:id="8578" w:name="ET_interruption_4679_34"/>
      <w:r w:rsidRPr="006940FA">
        <w:rPr>
          <w:rStyle w:val="TagStyle"/>
          <w:rtl/>
        </w:rPr>
        <w:t xml:space="preserve"> &lt;&lt; קריאה &gt;&gt; </w:t>
      </w:r>
      <w:r>
        <w:rPr>
          <w:rtl/>
        </w:rPr>
        <w:t>מאיר פרוש (יהדות התורה):</w:t>
      </w:r>
      <w:r w:rsidRPr="006940FA">
        <w:rPr>
          <w:rStyle w:val="TagStyle"/>
          <w:rtl/>
        </w:rPr>
        <w:t xml:space="preserve"> &lt;&lt; קריאה &gt;&gt;</w:t>
      </w:r>
      <w:r>
        <w:rPr>
          <w:rtl/>
        </w:rPr>
        <w:t xml:space="preserve"> </w:t>
      </w:r>
      <w:bookmarkEnd w:id="8578"/>
    </w:p>
    <w:p w:rsidR="00932198" w:rsidRDefault="00932198" w:rsidP="00CA212C">
      <w:pPr>
        <w:rPr>
          <w:rtl/>
          <w:lang w:eastAsia="he-IL"/>
        </w:rPr>
      </w:pPr>
    </w:p>
    <w:p w:rsidR="00932198" w:rsidRDefault="00932198" w:rsidP="00C73D3E">
      <w:pPr>
        <w:rPr>
          <w:rtl/>
          <w:lang w:eastAsia="he-IL"/>
        </w:rPr>
      </w:pPr>
      <w:bookmarkStart w:id="8579" w:name="_ETM_Q47_476926"/>
      <w:bookmarkEnd w:id="8579"/>
      <w:r>
        <w:rPr>
          <w:rFonts w:hint="cs"/>
          <w:rtl/>
          <w:lang w:eastAsia="he-IL"/>
        </w:rPr>
        <w:t xml:space="preserve">מה הקשר חרטה לברטה - - - </w:t>
      </w:r>
      <w:bookmarkStart w:id="8580" w:name="_ETM_Q47_479014"/>
      <w:bookmarkEnd w:id="8580"/>
    </w:p>
    <w:p w:rsidR="00932198" w:rsidRDefault="00932198" w:rsidP="00C73D3E">
      <w:pPr>
        <w:rPr>
          <w:rtl/>
          <w:lang w:eastAsia="he-IL"/>
        </w:rPr>
      </w:pPr>
      <w:bookmarkStart w:id="8581" w:name="_ETM_Q47_479062"/>
      <w:bookmarkEnd w:id="8581"/>
    </w:p>
    <w:p w:rsidR="00932198" w:rsidRDefault="00932198" w:rsidP="00C73D3E">
      <w:pPr>
        <w:pStyle w:val="af5"/>
        <w:keepNext/>
        <w:rPr>
          <w:rtl/>
        </w:rPr>
      </w:pPr>
      <w:bookmarkStart w:id="8582" w:name="ET_interruption_5300_35"/>
      <w:r w:rsidRPr="006940FA">
        <w:rPr>
          <w:rStyle w:val="TagStyle"/>
          <w:rtl/>
        </w:rPr>
        <w:t xml:space="preserve"> &lt;&lt; קריאה &gt;&gt; </w:t>
      </w:r>
      <w:r>
        <w:rPr>
          <w:rtl/>
        </w:rPr>
        <w:t>מירב בן ארי (יש עתיד):</w:t>
      </w:r>
      <w:r w:rsidRPr="006940FA">
        <w:rPr>
          <w:rStyle w:val="TagStyle"/>
          <w:rtl/>
        </w:rPr>
        <w:t xml:space="preserve"> &lt;&lt; קריאה &gt;&gt;</w:t>
      </w:r>
      <w:r>
        <w:rPr>
          <w:rtl/>
        </w:rPr>
        <w:t xml:space="preserve"> </w:t>
      </w:r>
      <w:bookmarkEnd w:id="8582"/>
    </w:p>
    <w:p w:rsidR="00932198" w:rsidRDefault="00932198" w:rsidP="00CA212C">
      <w:pPr>
        <w:rPr>
          <w:rtl/>
          <w:lang w:eastAsia="he-IL"/>
        </w:rPr>
      </w:pPr>
    </w:p>
    <w:p w:rsidR="00932198" w:rsidRDefault="00932198" w:rsidP="00C73D3E">
      <w:pPr>
        <w:rPr>
          <w:rtl/>
          <w:lang w:eastAsia="he-IL"/>
        </w:rPr>
      </w:pPr>
      <w:bookmarkStart w:id="8583" w:name="_ETM_Q47_480751"/>
      <w:bookmarkEnd w:id="8583"/>
      <w:r>
        <w:rPr>
          <w:rFonts w:hint="cs"/>
          <w:rtl/>
          <w:lang w:eastAsia="he-IL"/>
        </w:rPr>
        <w:t>מה? מה? לא שומעים מה אתה אומר</w:t>
      </w:r>
      <w:bookmarkStart w:id="8584" w:name="_ETM_Q47_481730"/>
      <w:bookmarkEnd w:id="8584"/>
      <w:r>
        <w:rPr>
          <w:rFonts w:hint="cs"/>
          <w:rtl/>
          <w:lang w:eastAsia="he-IL"/>
        </w:rPr>
        <w:t>.</w:t>
      </w:r>
    </w:p>
    <w:p w:rsidR="00932198" w:rsidRDefault="00932198" w:rsidP="00C73D3E">
      <w:pPr>
        <w:rPr>
          <w:rtl/>
          <w:lang w:eastAsia="he-IL"/>
        </w:rPr>
      </w:pPr>
      <w:bookmarkStart w:id="8585" w:name="_ETM_Q47_481789"/>
      <w:bookmarkEnd w:id="8585"/>
    </w:p>
    <w:p w:rsidR="00932198" w:rsidRDefault="00932198" w:rsidP="00C73D3E">
      <w:pPr>
        <w:pStyle w:val="af5"/>
        <w:keepNext/>
        <w:rPr>
          <w:rtl/>
        </w:rPr>
      </w:pPr>
      <w:r w:rsidRPr="006940FA">
        <w:rPr>
          <w:rStyle w:val="TagStyle"/>
          <w:rtl/>
        </w:rPr>
        <w:t xml:space="preserve"> &lt;&lt; קריאה &gt;&gt; </w:t>
      </w:r>
      <w:r>
        <w:rPr>
          <w:rtl/>
        </w:rPr>
        <w:t>נאור שירי (יש עתיד):</w:t>
      </w:r>
      <w:r w:rsidRPr="006940FA">
        <w:rPr>
          <w:rStyle w:val="TagStyle"/>
          <w:rtl/>
        </w:rPr>
        <w:t xml:space="preserve"> &lt;&lt; קריאה &gt;&gt;</w:t>
      </w:r>
      <w:r>
        <w:rPr>
          <w:rtl/>
        </w:rPr>
        <w:t xml:space="preserve"> </w:t>
      </w:r>
    </w:p>
    <w:p w:rsidR="00932198" w:rsidRDefault="00932198" w:rsidP="00CA212C">
      <w:pPr>
        <w:rPr>
          <w:rtl/>
          <w:lang w:eastAsia="he-IL"/>
        </w:rPr>
      </w:pPr>
    </w:p>
    <w:p w:rsidR="00932198" w:rsidRDefault="00932198" w:rsidP="00C73D3E">
      <w:pPr>
        <w:rPr>
          <w:rtl/>
          <w:lang w:eastAsia="he-IL"/>
        </w:rPr>
      </w:pPr>
      <w:bookmarkStart w:id="8586" w:name="_ETM_Q47_484246"/>
      <w:bookmarkEnd w:id="8586"/>
      <w:r>
        <w:rPr>
          <w:rFonts w:hint="cs"/>
          <w:rtl/>
          <w:lang w:eastAsia="he-IL"/>
        </w:rPr>
        <w:t xml:space="preserve">מה הוא </w:t>
      </w:r>
      <w:bookmarkStart w:id="8587" w:name="_ETM_Q47_480162"/>
      <w:bookmarkEnd w:id="8587"/>
      <w:r>
        <w:rPr>
          <w:rFonts w:hint="cs"/>
          <w:rtl/>
          <w:lang w:eastAsia="he-IL"/>
        </w:rPr>
        <w:t xml:space="preserve">רוצה? מה הפשט? מה הפשט? בן אדם שיושב ליד אורי מקלב, מה הפשט? </w:t>
      </w:r>
    </w:p>
    <w:p w:rsidR="00932198" w:rsidRDefault="00932198" w:rsidP="00C73D3E">
      <w:pPr>
        <w:rPr>
          <w:rtl/>
          <w:lang w:eastAsia="he-IL"/>
        </w:rPr>
      </w:pPr>
      <w:bookmarkStart w:id="8588" w:name="_ETM_Q47_492755"/>
      <w:bookmarkStart w:id="8589" w:name="_ETM_Q47_492809"/>
      <w:bookmarkEnd w:id="8588"/>
      <w:bookmarkEnd w:id="8589"/>
    </w:p>
    <w:p w:rsidR="00932198" w:rsidRDefault="00932198" w:rsidP="00C73D3E">
      <w:pPr>
        <w:pStyle w:val="af5"/>
        <w:keepNext/>
        <w:rPr>
          <w:rtl/>
        </w:rPr>
      </w:pPr>
      <w:bookmarkStart w:id="8590" w:name="ET_interruption_5300_37"/>
      <w:r w:rsidRPr="009E1785">
        <w:rPr>
          <w:rStyle w:val="TagStyle"/>
          <w:rtl/>
        </w:rPr>
        <w:t xml:space="preserve"> &lt;&lt; קריאה &gt;&gt; </w:t>
      </w:r>
      <w:r>
        <w:rPr>
          <w:rtl/>
        </w:rPr>
        <w:t>מירב בן ארי (יש עתיד):</w:t>
      </w:r>
      <w:r w:rsidRPr="009E1785">
        <w:rPr>
          <w:rStyle w:val="TagStyle"/>
          <w:rtl/>
        </w:rPr>
        <w:t xml:space="preserve"> &lt;&lt; קריאה &gt;&gt;</w:t>
      </w:r>
      <w:r>
        <w:rPr>
          <w:rtl/>
        </w:rPr>
        <w:t xml:space="preserve"> </w:t>
      </w:r>
      <w:bookmarkEnd w:id="8590"/>
    </w:p>
    <w:p w:rsidR="00932198" w:rsidRDefault="00932198" w:rsidP="00CA212C">
      <w:pPr>
        <w:rPr>
          <w:rtl/>
          <w:lang w:eastAsia="he-IL"/>
        </w:rPr>
      </w:pPr>
    </w:p>
    <w:p w:rsidR="00932198" w:rsidRDefault="00932198" w:rsidP="00C73D3E">
      <w:pPr>
        <w:rPr>
          <w:rtl/>
          <w:lang w:eastAsia="he-IL"/>
        </w:rPr>
      </w:pPr>
      <w:bookmarkStart w:id="8591" w:name="_ETM_Q47_489981"/>
      <w:bookmarkEnd w:id="8591"/>
      <w:r>
        <w:rPr>
          <w:rFonts w:hint="cs"/>
          <w:rtl/>
          <w:lang w:eastAsia="he-IL"/>
        </w:rPr>
        <w:t xml:space="preserve">כל החברים שלך פה כופרים. כופרים. </w:t>
      </w:r>
    </w:p>
    <w:p w:rsidR="00932198" w:rsidRDefault="00932198" w:rsidP="00C73D3E">
      <w:pPr>
        <w:rPr>
          <w:rtl/>
          <w:lang w:eastAsia="he-IL"/>
        </w:rPr>
      </w:pPr>
      <w:bookmarkStart w:id="8592" w:name="_ETM_Q47_491634"/>
      <w:bookmarkEnd w:id="8592"/>
    </w:p>
    <w:p w:rsidR="00932198" w:rsidRDefault="00932198" w:rsidP="00C73D3E">
      <w:pPr>
        <w:pStyle w:val="a4"/>
        <w:keepNext/>
        <w:rPr>
          <w:rtl/>
        </w:rPr>
      </w:pPr>
      <w:bookmarkStart w:id="8593" w:name="ET_speaker_6236_38"/>
      <w:r w:rsidRPr="009E1785">
        <w:rPr>
          <w:rStyle w:val="TagStyle"/>
          <w:rtl/>
        </w:rPr>
        <w:t xml:space="preserve"> &lt;&lt; דובר &gt;&gt; </w:t>
      </w:r>
      <w:bookmarkStart w:id="8594" w:name="_Toc233882750"/>
      <w:bookmarkStart w:id="8595" w:name="_Toc233882906"/>
      <w:r>
        <w:rPr>
          <w:rtl/>
        </w:rPr>
        <w:t>נעמה לזימי (העבודה):</w:t>
      </w:r>
      <w:bookmarkEnd w:id="8594"/>
      <w:bookmarkEnd w:id="8595"/>
      <w:r w:rsidRPr="009E1785">
        <w:rPr>
          <w:rStyle w:val="TagStyle"/>
          <w:rtl/>
        </w:rPr>
        <w:t xml:space="preserve"> &lt;&lt; דובר &gt;&gt;</w:t>
      </w:r>
      <w:r>
        <w:rPr>
          <w:rtl/>
        </w:rPr>
        <w:t xml:space="preserve"> </w:t>
      </w:r>
      <w:bookmarkEnd w:id="8593"/>
    </w:p>
    <w:p w:rsidR="00932198" w:rsidRDefault="00932198" w:rsidP="00CA212C">
      <w:pPr>
        <w:rPr>
          <w:rtl/>
          <w:lang w:eastAsia="he-IL"/>
        </w:rPr>
      </w:pPr>
    </w:p>
    <w:p w:rsidR="00932198" w:rsidRDefault="00932198" w:rsidP="00C73D3E">
      <w:pPr>
        <w:rPr>
          <w:rtl/>
        </w:rPr>
      </w:pPr>
      <w:bookmarkStart w:id="8596" w:name="_ETM_Q47_493835"/>
      <w:bookmarkStart w:id="8597" w:name="_ETM_Q47_493870"/>
      <w:bookmarkEnd w:id="8596"/>
      <w:bookmarkEnd w:id="8597"/>
      <w:r>
        <w:rPr>
          <w:rFonts w:hint="cs"/>
          <w:rtl/>
          <w:lang w:eastAsia="he-IL"/>
        </w:rPr>
        <w:t>חוק ביזוי הת</w:t>
      </w:r>
      <w:bookmarkStart w:id="8598" w:name="_ETM_Q47_495329"/>
      <w:bookmarkEnd w:id="8598"/>
      <w:r>
        <w:rPr>
          <w:rFonts w:hint="cs"/>
          <w:rtl/>
        </w:rPr>
        <w:t>ורה</w:t>
      </w:r>
      <w:r>
        <w:rPr>
          <w:rtl/>
        </w:rPr>
        <w:t xml:space="preserve"> הוא חוק תגמול למשתמטים</w:t>
      </w:r>
      <w:r>
        <w:rPr>
          <w:rFonts w:hint="cs"/>
          <w:rtl/>
        </w:rPr>
        <w:t>.</w:t>
      </w:r>
      <w:r>
        <w:rPr>
          <w:rtl/>
        </w:rPr>
        <w:t xml:space="preserve"> זה מה שאתם </w:t>
      </w:r>
      <w:bookmarkStart w:id="8599" w:name="_ETM_Q47_499427"/>
      <w:bookmarkEnd w:id="8599"/>
      <w:r>
        <w:rPr>
          <w:rtl/>
        </w:rPr>
        <w:t>עושים כאן</w:t>
      </w:r>
      <w:r>
        <w:rPr>
          <w:rFonts w:hint="cs"/>
          <w:rtl/>
        </w:rPr>
        <w:t>,</w:t>
      </w:r>
      <w:r>
        <w:rPr>
          <w:rtl/>
        </w:rPr>
        <w:t xml:space="preserve"> חוק תגמול למשתמטים</w:t>
      </w:r>
      <w:r>
        <w:rPr>
          <w:rFonts w:hint="cs"/>
          <w:rtl/>
        </w:rPr>
        <w:t xml:space="preserve">. </w:t>
      </w:r>
      <w:r>
        <w:rPr>
          <w:rtl/>
        </w:rPr>
        <w:t xml:space="preserve">לפחות תגידו את האמת למצביעים </w:t>
      </w:r>
      <w:bookmarkStart w:id="8600" w:name="_ETM_Q47_503526"/>
      <w:bookmarkEnd w:id="8600"/>
      <w:r>
        <w:rPr>
          <w:rtl/>
        </w:rPr>
        <w:t>שלכם</w:t>
      </w:r>
      <w:r>
        <w:rPr>
          <w:rFonts w:hint="cs"/>
          <w:rtl/>
        </w:rPr>
        <w:t>.</w:t>
      </w:r>
      <w:r>
        <w:rPr>
          <w:rtl/>
        </w:rPr>
        <w:t xml:space="preserve"> לפחות תגידו את האמת לציבור</w:t>
      </w:r>
      <w:r>
        <w:rPr>
          <w:rFonts w:hint="cs"/>
          <w:rtl/>
        </w:rPr>
        <w:t>.</w:t>
      </w:r>
      <w:r>
        <w:rPr>
          <w:rtl/>
        </w:rPr>
        <w:t xml:space="preserve"> על מי אתם משקרים</w:t>
      </w:r>
      <w:r>
        <w:rPr>
          <w:rFonts w:hint="cs"/>
          <w:rtl/>
        </w:rPr>
        <w:t>?</w:t>
      </w:r>
      <w:r>
        <w:rPr>
          <w:rtl/>
        </w:rPr>
        <w:t xml:space="preserve"> </w:t>
      </w:r>
      <w:bookmarkStart w:id="8601" w:name="_ETM_Q47_507624"/>
      <w:bookmarkEnd w:id="8601"/>
      <w:r>
        <w:rPr>
          <w:rtl/>
        </w:rPr>
        <w:t>על גבי חיילי מילואים</w:t>
      </w:r>
      <w:r>
        <w:rPr>
          <w:rFonts w:hint="cs"/>
          <w:rtl/>
        </w:rPr>
        <w:t>?</w:t>
      </w:r>
      <w:r>
        <w:rPr>
          <w:rtl/>
        </w:rPr>
        <w:t xml:space="preserve"> מה אתם עושים כאן? זה עיגון </w:t>
      </w:r>
      <w:bookmarkStart w:id="8602" w:name="_ETM_Q47_511723"/>
      <w:bookmarkEnd w:id="8602"/>
      <w:r>
        <w:rPr>
          <w:rtl/>
        </w:rPr>
        <w:t>פטור משירות בחוק</w:t>
      </w:r>
      <w:r>
        <w:rPr>
          <w:rFonts w:hint="cs"/>
          <w:rtl/>
        </w:rPr>
        <w:t>-</w:t>
      </w:r>
      <w:r>
        <w:rPr>
          <w:rtl/>
        </w:rPr>
        <w:t xml:space="preserve">יסוד, כך שלא תתאפשר שלילת הטבות מבני </w:t>
      </w:r>
      <w:bookmarkStart w:id="8603" w:name="_ETM_Q47_515821"/>
      <w:bookmarkEnd w:id="8603"/>
      <w:r>
        <w:rPr>
          <w:rtl/>
        </w:rPr>
        <w:t>ישיבות שמשתמ</w:t>
      </w:r>
      <w:r>
        <w:rPr>
          <w:rFonts w:hint="cs"/>
          <w:rtl/>
        </w:rPr>
        <w:t>ט</w:t>
      </w:r>
      <w:r>
        <w:rPr>
          <w:rtl/>
        </w:rPr>
        <w:t xml:space="preserve">ים </w:t>
      </w:r>
      <w:r>
        <w:rPr>
          <w:rFonts w:hint="cs"/>
          <w:rtl/>
        </w:rPr>
        <w:t>מ</w:t>
      </w:r>
      <w:r>
        <w:rPr>
          <w:rtl/>
        </w:rPr>
        <w:t xml:space="preserve">שירות. </w:t>
      </w:r>
      <w:bookmarkStart w:id="8604" w:name="_ETM_Q47_520670"/>
      <w:bookmarkEnd w:id="8604"/>
      <w:r>
        <w:rPr>
          <w:rtl/>
        </w:rPr>
        <w:t>זה מטורף</w:t>
      </w:r>
      <w:r>
        <w:rPr>
          <w:rFonts w:hint="cs"/>
          <w:rtl/>
        </w:rPr>
        <w:t>.</w:t>
      </w:r>
      <w:r>
        <w:rPr>
          <w:rtl/>
        </w:rPr>
        <w:t xml:space="preserve"> חוק תגמול למשתמ</w:t>
      </w:r>
      <w:r>
        <w:rPr>
          <w:rFonts w:hint="cs"/>
          <w:rtl/>
        </w:rPr>
        <w:t>ט</w:t>
      </w:r>
      <w:r>
        <w:rPr>
          <w:rtl/>
        </w:rPr>
        <w:t>ים. יותר מזה, מי ש</w:t>
      </w:r>
      <w:r>
        <w:rPr>
          <w:rFonts w:hint="cs"/>
          <w:rtl/>
        </w:rPr>
        <w:t>י</w:t>
      </w:r>
      <w:r>
        <w:rPr>
          <w:rtl/>
        </w:rPr>
        <w:t xml:space="preserve">תמסרו ללימוד </w:t>
      </w:r>
      <w:bookmarkStart w:id="8605" w:name="_ETM_Q47_525704"/>
      <w:bookmarkEnd w:id="8605"/>
      <w:r>
        <w:rPr>
          <w:rtl/>
        </w:rPr>
        <w:t xml:space="preserve">תורה לאורך זמן </w:t>
      </w:r>
      <w:r>
        <w:rPr>
          <w:rFonts w:hint="cs"/>
          <w:rtl/>
        </w:rPr>
        <w:t>י</w:t>
      </w:r>
      <w:r>
        <w:rPr>
          <w:rtl/>
        </w:rPr>
        <w:t xml:space="preserve">יחשבו לעניין זכויותיהם וחובותיהם כמי שמשרתים שירות </w:t>
      </w:r>
      <w:bookmarkStart w:id="8606" w:name="_ETM_Q47_530739"/>
      <w:bookmarkEnd w:id="8606"/>
      <w:r>
        <w:rPr>
          <w:rtl/>
        </w:rPr>
        <w:t>משמעותי את מדינת ישראל. איך אמר גולדקנו</w:t>
      </w:r>
      <w:r>
        <w:rPr>
          <w:rFonts w:hint="cs"/>
          <w:rtl/>
        </w:rPr>
        <w:t>פ,</w:t>
      </w:r>
      <w:r>
        <w:rPr>
          <w:rtl/>
        </w:rPr>
        <w:t xml:space="preserve"> מתים יותר ב</w:t>
      </w:r>
      <w:r>
        <w:rPr>
          <w:rFonts w:hint="cs"/>
          <w:rtl/>
        </w:rPr>
        <w:t>אוהלה</w:t>
      </w:r>
      <w:r>
        <w:rPr>
          <w:rtl/>
        </w:rPr>
        <w:t xml:space="preserve"> </w:t>
      </w:r>
      <w:bookmarkStart w:id="8607" w:name="_ETM_Q47_535774"/>
      <w:bookmarkEnd w:id="8607"/>
      <w:r>
        <w:rPr>
          <w:rtl/>
        </w:rPr>
        <w:t>של התורה</w:t>
      </w:r>
      <w:r>
        <w:rPr>
          <w:rFonts w:hint="cs"/>
          <w:rtl/>
        </w:rPr>
        <w:t xml:space="preserve">, </w:t>
      </w:r>
      <w:bookmarkStart w:id="8608" w:name="_ETM_Q47_541743"/>
      <w:bookmarkEnd w:id="8608"/>
      <w:r>
        <w:rPr>
          <w:rtl/>
        </w:rPr>
        <w:t xml:space="preserve">לא? </w:t>
      </w:r>
      <w:bookmarkStart w:id="8609" w:name="_ETM_Q47_541149"/>
      <w:bookmarkEnd w:id="8609"/>
    </w:p>
    <w:p w:rsidR="00932198" w:rsidRDefault="00932198" w:rsidP="00C73D3E">
      <w:pPr>
        <w:rPr>
          <w:rtl/>
        </w:rPr>
      </w:pPr>
    </w:p>
    <w:p w:rsidR="00932198" w:rsidRDefault="00932198" w:rsidP="00C73D3E">
      <w:pPr>
        <w:pStyle w:val="af5"/>
        <w:keepNext/>
        <w:rPr>
          <w:rtl/>
        </w:rPr>
      </w:pPr>
      <w:bookmarkStart w:id="8610" w:name="ET_interruption_6346_39"/>
      <w:r w:rsidRPr="006C6E0B">
        <w:rPr>
          <w:rStyle w:val="TagStyle"/>
          <w:rtl/>
        </w:rPr>
        <w:t xml:space="preserve"> &lt;&lt; קריאה &gt;&gt; </w:t>
      </w:r>
      <w:r>
        <w:rPr>
          <w:rtl/>
        </w:rPr>
        <w:t>יצחק גולדקנופ (יהדות התורה):</w:t>
      </w:r>
      <w:r w:rsidRPr="006C6E0B">
        <w:rPr>
          <w:rStyle w:val="TagStyle"/>
          <w:rtl/>
        </w:rPr>
        <w:t xml:space="preserve"> &lt;&lt; קריאה &gt;&gt;</w:t>
      </w:r>
      <w:r>
        <w:rPr>
          <w:rtl/>
        </w:rPr>
        <w:t xml:space="preserve"> </w:t>
      </w:r>
      <w:bookmarkEnd w:id="8610"/>
    </w:p>
    <w:p w:rsidR="00932198" w:rsidRDefault="00932198" w:rsidP="00CA212C">
      <w:pPr>
        <w:rPr>
          <w:rtl/>
        </w:rPr>
      </w:pPr>
    </w:p>
    <w:p w:rsidR="00932198" w:rsidRDefault="00932198" w:rsidP="00C73D3E">
      <w:pPr>
        <w:rPr>
          <w:rtl/>
        </w:rPr>
      </w:pPr>
      <w:r>
        <w:rPr>
          <w:rFonts w:hint="cs"/>
          <w:rtl/>
        </w:rPr>
        <w:t>כן.</w:t>
      </w:r>
      <w:bookmarkStart w:id="8611" w:name="_ETM_Q47_538020"/>
      <w:bookmarkEnd w:id="8611"/>
    </w:p>
    <w:p w:rsidR="00932198" w:rsidRDefault="00932198" w:rsidP="00C73D3E">
      <w:pPr>
        <w:rPr>
          <w:rtl/>
        </w:rPr>
      </w:pPr>
      <w:bookmarkStart w:id="8612" w:name="_ETM_Q47_538063"/>
      <w:bookmarkEnd w:id="8612"/>
    </w:p>
    <w:p w:rsidR="00932198" w:rsidRDefault="00932198" w:rsidP="00C73D3E">
      <w:pPr>
        <w:pStyle w:val="-"/>
        <w:keepNext/>
        <w:rPr>
          <w:rtl/>
        </w:rPr>
      </w:pPr>
      <w:bookmarkStart w:id="8613" w:name="ET_speakercontinue_6236_40"/>
      <w:r w:rsidRPr="006C6E0B">
        <w:rPr>
          <w:rStyle w:val="TagStyle"/>
          <w:rtl/>
        </w:rPr>
        <w:t xml:space="preserve"> &lt;&lt; דובר_המשך &gt;&gt; </w:t>
      </w:r>
      <w:r>
        <w:rPr>
          <w:rtl/>
        </w:rPr>
        <w:t>נעמה לזימי (העבודה):</w:t>
      </w:r>
      <w:r w:rsidRPr="006C6E0B">
        <w:rPr>
          <w:rStyle w:val="TagStyle"/>
          <w:rtl/>
        </w:rPr>
        <w:t xml:space="preserve"> &lt;&lt; דובר_המשך &gt;&gt;</w:t>
      </w:r>
      <w:r>
        <w:rPr>
          <w:rtl/>
        </w:rPr>
        <w:t xml:space="preserve"> </w:t>
      </w:r>
      <w:bookmarkEnd w:id="8613"/>
    </w:p>
    <w:p w:rsidR="00932198" w:rsidRDefault="00932198" w:rsidP="00CA212C">
      <w:pPr>
        <w:rPr>
          <w:rtl/>
        </w:rPr>
      </w:pPr>
    </w:p>
    <w:p w:rsidR="00932198" w:rsidRDefault="00932198" w:rsidP="00C73D3E">
      <w:pPr>
        <w:rPr>
          <w:rtl/>
        </w:rPr>
      </w:pPr>
      <w:bookmarkStart w:id="8614" w:name="_ETM_Q47_538591"/>
      <w:bookmarkStart w:id="8615" w:name="_ETM_Q47_541244"/>
      <w:bookmarkStart w:id="8616" w:name="_ETM_Q47_541312"/>
      <w:bookmarkEnd w:id="8614"/>
      <w:bookmarkEnd w:id="8615"/>
      <w:bookmarkEnd w:id="8616"/>
      <w:r>
        <w:rPr>
          <w:rtl/>
        </w:rPr>
        <w:t xml:space="preserve">לפחות, באמת, אל תדברו כמחנה </w:t>
      </w:r>
      <w:r>
        <w:rPr>
          <w:rFonts w:hint="cs"/>
          <w:rtl/>
        </w:rPr>
        <w:t xml:space="preserve">עלק </w:t>
      </w:r>
      <w:r>
        <w:rPr>
          <w:rtl/>
        </w:rPr>
        <w:t>לאומי</w:t>
      </w:r>
      <w:r>
        <w:rPr>
          <w:rFonts w:hint="cs"/>
          <w:rtl/>
        </w:rPr>
        <w:t>.</w:t>
      </w:r>
      <w:r>
        <w:rPr>
          <w:rtl/>
        </w:rPr>
        <w:t xml:space="preserve"> איזה לאומי</w:t>
      </w:r>
      <w:r>
        <w:rPr>
          <w:rFonts w:hint="cs"/>
          <w:rtl/>
        </w:rPr>
        <w:t>?</w:t>
      </w:r>
      <w:r>
        <w:rPr>
          <w:rtl/>
        </w:rPr>
        <w:t xml:space="preserve"> אתם החורבן </w:t>
      </w:r>
      <w:bookmarkStart w:id="8617" w:name="_ETM_Q47_545919"/>
      <w:bookmarkEnd w:id="8617"/>
      <w:r>
        <w:rPr>
          <w:rtl/>
        </w:rPr>
        <w:t>של מדינת ישראל</w:t>
      </w:r>
      <w:r>
        <w:rPr>
          <w:rFonts w:hint="cs"/>
          <w:rtl/>
        </w:rPr>
        <w:t>.</w:t>
      </w:r>
      <w:r>
        <w:rPr>
          <w:rtl/>
        </w:rPr>
        <w:t xml:space="preserve"> החורבן</w:t>
      </w:r>
      <w:r>
        <w:rPr>
          <w:rFonts w:hint="cs"/>
          <w:rtl/>
        </w:rPr>
        <w:t>.</w:t>
      </w:r>
      <w:r>
        <w:rPr>
          <w:rtl/>
        </w:rPr>
        <w:t xml:space="preserve"> מעגנים השתמטות בזמן מלחמה</w:t>
      </w:r>
      <w:r>
        <w:rPr>
          <w:rFonts w:hint="cs"/>
          <w:rtl/>
        </w:rPr>
        <w:t>.</w:t>
      </w:r>
      <w:r>
        <w:rPr>
          <w:rtl/>
        </w:rPr>
        <w:t xml:space="preserve"> איך אתם </w:t>
      </w:r>
      <w:bookmarkStart w:id="8618" w:name="_ETM_Q47_550689"/>
      <w:bookmarkEnd w:id="8618"/>
      <w:r>
        <w:rPr>
          <w:rtl/>
        </w:rPr>
        <w:t xml:space="preserve">משקרים ככה? </w:t>
      </w:r>
      <w:bookmarkStart w:id="8619" w:name="_ETM_Q47_555988"/>
      <w:bookmarkEnd w:id="8619"/>
      <w:r>
        <w:rPr>
          <w:rtl/>
        </w:rPr>
        <w:t>וכל מי שמצביע לכם</w:t>
      </w:r>
      <w:r>
        <w:rPr>
          <w:rFonts w:hint="cs"/>
          <w:rtl/>
        </w:rPr>
        <w:t>:</w:t>
      </w:r>
      <w:r>
        <w:rPr>
          <w:rtl/>
        </w:rPr>
        <w:t xml:space="preserve"> תתפ</w:t>
      </w:r>
      <w:r>
        <w:rPr>
          <w:rFonts w:hint="cs"/>
          <w:rtl/>
        </w:rPr>
        <w:t>כ</w:t>
      </w:r>
      <w:r>
        <w:rPr>
          <w:rtl/>
        </w:rPr>
        <w:t>חו, תראו מה הם עושים</w:t>
      </w:r>
      <w:r>
        <w:rPr>
          <w:rFonts w:hint="cs"/>
          <w:rtl/>
        </w:rPr>
        <w:t>.</w:t>
      </w:r>
      <w:r>
        <w:rPr>
          <w:rtl/>
        </w:rPr>
        <w:t xml:space="preserve"> עד </w:t>
      </w:r>
      <w:bookmarkStart w:id="8620" w:name="_ETM_Q47_559759"/>
      <w:bookmarkEnd w:id="8620"/>
      <w:r>
        <w:rPr>
          <w:rtl/>
        </w:rPr>
        <w:t xml:space="preserve">לאן נלך עם דף המסרים? </w:t>
      </w:r>
      <w:bookmarkStart w:id="8621" w:name="_ETM_Q47_564260"/>
      <w:bookmarkEnd w:id="8621"/>
      <w:r>
        <w:rPr>
          <w:rFonts w:hint="cs"/>
          <w:rtl/>
        </w:rPr>
        <w:t xml:space="preserve">הם </w:t>
      </w:r>
      <w:r>
        <w:rPr>
          <w:rtl/>
        </w:rPr>
        <w:t>מעגנים השתמטות בחוק</w:t>
      </w:r>
      <w:r>
        <w:rPr>
          <w:rFonts w:hint="cs"/>
          <w:rtl/>
        </w:rPr>
        <w:t>-</w:t>
      </w:r>
      <w:r>
        <w:rPr>
          <w:rtl/>
        </w:rPr>
        <w:t>יסוד</w:t>
      </w:r>
      <w:bookmarkStart w:id="8622" w:name="_ETM_Q47_567410"/>
      <w:bookmarkEnd w:id="8622"/>
      <w:r>
        <w:rPr>
          <w:rFonts w:hint="cs"/>
          <w:rtl/>
        </w:rPr>
        <w:t xml:space="preserve">, </w:t>
      </w:r>
      <w:r>
        <w:rPr>
          <w:rtl/>
        </w:rPr>
        <w:t>מבזים את התורה על הדרך</w:t>
      </w:r>
      <w:r>
        <w:rPr>
          <w:rFonts w:hint="cs"/>
          <w:rtl/>
        </w:rPr>
        <w:t>.</w:t>
      </w:r>
      <w:r>
        <w:rPr>
          <w:rtl/>
        </w:rPr>
        <w:t xml:space="preserve"> </w:t>
      </w:r>
      <w:bookmarkStart w:id="8623" w:name="_ETM_Q47_570559"/>
      <w:bookmarkEnd w:id="8623"/>
      <w:r w:rsidRPr="00A12626">
        <w:rPr>
          <w:rtl/>
        </w:rPr>
        <w:t>מסלילי עוני וב</w:t>
      </w:r>
      <w:r w:rsidRPr="00A12626">
        <w:rPr>
          <w:rFonts w:hint="cs"/>
          <w:rtl/>
        </w:rPr>
        <w:t>ע</w:t>
      </w:r>
      <w:r w:rsidRPr="00A12626">
        <w:rPr>
          <w:rtl/>
        </w:rPr>
        <w:t>רות</w:t>
      </w:r>
      <w:r>
        <w:rPr>
          <w:rtl/>
        </w:rPr>
        <w:t xml:space="preserve">, כי עיגון ההשתמטות שלכם </w:t>
      </w:r>
      <w:r>
        <w:rPr>
          <w:rFonts w:hint="cs"/>
          <w:rtl/>
        </w:rPr>
        <w:t xml:space="preserve">הוא </w:t>
      </w:r>
      <w:r>
        <w:rPr>
          <w:rtl/>
        </w:rPr>
        <w:t xml:space="preserve">גם עיגון </w:t>
      </w:r>
      <w:bookmarkStart w:id="8624" w:name="_ETM_Q47_576104"/>
      <w:bookmarkEnd w:id="8624"/>
      <w:r>
        <w:rPr>
          <w:rtl/>
        </w:rPr>
        <w:t>אי</w:t>
      </w:r>
      <w:r>
        <w:rPr>
          <w:rFonts w:hint="cs"/>
          <w:rtl/>
        </w:rPr>
        <w:t>-</w:t>
      </w:r>
      <w:r>
        <w:rPr>
          <w:rtl/>
        </w:rPr>
        <w:t>יציאות לשירות ואי</w:t>
      </w:r>
      <w:r>
        <w:rPr>
          <w:rFonts w:hint="cs"/>
          <w:rtl/>
        </w:rPr>
        <w:t>-</w:t>
      </w:r>
      <w:r>
        <w:rPr>
          <w:rtl/>
        </w:rPr>
        <w:t>יציאות לשוק עבודה. זאת האמת</w:t>
      </w:r>
      <w:r>
        <w:rPr>
          <w:rFonts w:hint="cs"/>
          <w:rtl/>
        </w:rPr>
        <w:t>.</w:t>
      </w:r>
      <w:r>
        <w:rPr>
          <w:rtl/>
        </w:rPr>
        <w:t xml:space="preserve"> </w:t>
      </w:r>
      <w:bookmarkStart w:id="8625" w:name="_ETM_Q47_582279"/>
      <w:bookmarkEnd w:id="8625"/>
      <w:r>
        <w:rPr>
          <w:rtl/>
        </w:rPr>
        <w:t>ואתם לא מתביישים. לא</w:t>
      </w:r>
      <w:r>
        <w:rPr>
          <w:rFonts w:hint="cs"/>
          <w:rtl/>
        </w:rPr>
        <w:t>,</w:t>
      </w:r>
      <w:r>
        <w:rPr>
          <w:rtl/>
        </w:rPr>
        <w:t xml:space="preserve"> לא מתביישים לשקר ככה. אז אני </w:t>
      </w:r>
      <w:bookmarkStart w:id="8626" w:name="_ETM_Q47_585993"/>
      <w:bookmarkEnd w:id="8626"/>
      <w:r>
        <w:rPr>
          <w:rtl/>
        </w:rPr>
        <w:t>אומרת את האמת</w:t>
      </w:r>
      <w:r>
        <w:rPr>
          <w:rFonts w:hint="cs"/>
          <w:rtl/>
        </w:rPr>
        <w:t>:</w:t>
      </w:r>
      <w:r>
        <w:rPr>
          <w:rtl/>
        </w:rPr>
        <w:t xml:space="preserve"> החוק הזה מעגן השתמטות, רגע לפני פיזור </w:t>
      </w:r>
      <w:bookmarkStart w:id="8627" w:name="_ETM_Q47_589707"/>
      <w:bookmarkEnd w:id="8627"/>
      <w:r>
        <w:rPr>
          <w:rtl/>
        </w:rPr>
        <w:t>כנסת, אחרי שלוש שנים של מלחמה</w:t>
      </w:r>
      <w:r>
        <w:rPr>
          <w:rFonts w:hint="cs"/>
          <w:rtl/>
        </w:rPr>
        <w:t>.</w:t>
      </w:r>
      <w:r>
        <w:rPr>
          <w:rtl/>
        </w:rPr>
        <w:t xml:space="preserve"> אתם חושבים</w:t>
      </w:r>
      <w:r>
        <w:rPr>
          <w:rFonts w:hint="cs"/>
          <w:rtl/>
        </w:rPr>
        <w:t xml:space="preserve"> </w:t>
      </w:r>
      <w:bookmarkStart w:id="8628" w:name="_ETM_Q47_593649"/>
      <w:bookmarkEnd w:id="8628"/>
      <w:r>
        <w:rPr>
          <w:rFonts w:hint="eastAsia"/>
          <w:rtl/>
        </w:rPr>
        <w:t>–</w:t>
      </w:r>
      <w:r>
        <w:rPr>
          <w:rtl/>
        </w:rPr>
        <w:t xml:space="preserve"> אתם יודעים </w:t>
      </w:r>
      <w:bookmarkStart w:id="8629" w:name="_ETM_Q47_593421"/>
      <w:bookmarkEnd w:id="8629"/>
      <w:r>
        <w:rPr>
          <w:rtl/>
        </w:rPr>
        <w:t>מה</w:t>
      </w:r>
      <w:r>
        <w:rPr>
          <w:rFonts w:hint="cs"/>
          <w:rtl/>
        </w:rPr>
        <w:t>,</w:t>
      </w:r>
      <w:r>
        <w:rPr>
          <w:rtl/>
        </w:rPr>
        <w:t xml:space="preserve"> אתם לא מאמינים באלוהים</w:t>
      </w:r>
      <w:r>
        <w:rPr>
          <w:rFonts w:hint="cs"/>
          <w:rtl/>
        </w:rPr>
        <w:t xml:space="preserve">, </w:t>
      </w:r>
      <w:r>
        <w:rPr>
          <w:rtl/>
        </w:rPr>
        <w:t xml:space="preserve">כי אם אתם מאמינים בבורא </w:t>
      </w:r>
      <w:bookmarkStart w:id="8630" w:name="_ETM_Q47_597135"/>
      <w:bookmarkEnd w:id="8630"/>
      <w:r>
        <w:rPr>
          <w:rtl/>
        </w:rPr>
        <w:t xml:space="preserve">עולם, לא עושים דבר כזה. </w:t>
      </w:r>
      <w:bookmarkStart w:id="8631" w:name="_ETM_Q47_600859"/>
      <w:bookmarkEnd w:id="8631"/>
      <w:r>
        <w:rPr>
          <w:rtl/>
        </w:rPr>
        <w:t>איך אתם עושים דבר כזה? באמת</w:t>
      </w:r>
      <w:r>
        <w:rPr>
          <w:rFonts w:hint="cs"/>
          <w:rtl/>
        </w:rPr>
        <w:t>,</w:t>
      </w:r>
      <w:r>
        <w:rPr>
          <w:rtl/>
        </w:rPr>
        <w:t xml:space="preserve"> איך</w:t>
      </w:r>
      <w:r>
        <w:rPr>
          <w:rFonts w:hint="cs"/>
          <w:rtl/>
        </w:rPr>
        <w:t xml:space="preserve">? איך? </w:t>
      </w:r>
      <w:r>
        <w:rPr>
          <w:rtl/>
        </w:rPr>
        <w:t xml:space="preserve">אנשים עם </w:t>
      </w:r>
      <w:bookmarkStart w:id="8632" w:name="_ETM_Q47_606617"/>
      <w:bookmarkEnd w:id="8632"/>
      <w:r>
        <w:rPr>
          <w:rtl/>
        </w:rPr>
        <w:t>אלוהים</w:t>
      </w:r>
      <w:r>
        <w:rPr>
          <w:rFonts w:hint="cs"/>
          <w:rtl/>
        </w:rPr>
        <w:t>,</w:t>
      </w:r>
      <w:r>
        <w:rPr>
          <w:rtl/>
        </w:rPr>
        <w:t xml:space="preserve"> איך עושים דבר כזה? לא נתפס</w:t>
      </w:r>
      <w:r>
        <w:rPr>
          <w:rFonts w:hint="cs"/>
          <w:rtl/>
        </w:rPr>
        <w:t>.</w:t>
      </w:r>
      <w:r>
        <w:rPr>
          <w:rtl/>
        </w:rPr>
        <w:t xml:space="preserve"> אתם מחריבי מדינת </w:t>
      </w:r>
      <w:bookmarkStart w:id="8633" w:name="_ETM_Q47_612375"/>
      <w:bookmarkEnd w:id="8633"/>
      <w:r>
        <w:rPr>
          <w:rtl/>
        </w:rPr>
        <w:t>ישראל, מדינת העם היהודי</w:t>
      </w:r>
      <w:r>
        <w:rPr>
          <w:rFonts w:hint="cs"/>
          <w:rtl/>
        </w:rPr>
        <w:t>.</w:t>
      </w:r>
      <w:r>
        <w:rPr>
          <w:rtl/>
        </w:rPr>
        <w:t xml:space="preserve"> אתם</w:t>
      </w:r>
      <w:r>
        <w:rPr>
          <w:rFonts w:hint="cs"/>
          <w:rtl/>
        </w:rPr>
        <w:t>.</w:t>
      </w:r>
      <w:r>
        <w:rPr>
          <w:rtl/>
        </w:rPr>
        <w:t xml:space="preserve"> </w:t>
      </w:r>
      <w:bookmarkStart w:id="8634" w:name="_ETM_Q47_619354"/>
      <w:bookmarkStart w:id="8635" w:name="_ETM_Q47_619407"/>
      <w:bookmarkStart w:id="8636" w:name="_ETM_Q47_619512"/>
      <w:bookmarkStart w:id="8637" w:name="_ETM_Q47_619554"/>
      <w:bookmarkEnd w:id="8634"/>
      <w:bookmarkEnd w:id="8635"/>
      <w:bookmarkEnd w:id="8636"/>
      <w:bookmarkEnd w:id="8637"/>
      <w:r>
        <w:rPr>
          <w:rtl/>
        </w:rPr>
        <w:t>אבל אנחנו לא ניתן לכם</w:t>
      </w:r>
      <w:r>
        <w:rPr>
          <w:rFonts w:hint="cs"/>
          <w:rtl/>
        </w:rPr>
        <w:t>.</w:t>
      </w:r>
      <w:r>
        <w:rPr>
          <w:rtl/>
        </w:rPr>
        <w:t xml:space="preserve"> </w:t>
      </w:r>
      <w:bookmarkStart w:id="8638" w:name="_ETM_Q47_618133"/>
      <w:bookmarkEnd w:id="8638"/>
      <w:r>
        <w:rPr>
          <w:rtl/>
        </w:rPr>
        <w:t>אנחנו ננצח אתכם</w:t>
      </w:r>
      <w:r>
        <w:rPr>
          <w:rFonts w:hint="cs"/>
          <w:rtl/>
        </w:rPr>
        <w:t>.</w:t>
      </w:r>
      <w:r>
        <w:rPr>
          <w:rtl/>
        </w:rPr>
        <w:t xml:space="preserve"> אנחנו נבנה מחדש</w:t>
      </w:r>
      <w:r>
        <w:rPr>
          <w:rFonts w:hint="cs"/>
          <w:rtl/>
        </w:rPr>
        <w:t>.</w:t>
      </w:r>
      <w:r>
        <w:rPr>
          <w:rtl/>
        </w:rPr>
        <w:t xml:space="preserve"> אנחנו נבנה מחדש</w:t>
      </w:r>
      <w:r>
        <w:rPr>
          <w:rFonts w:hint="cs"/>
          <w:rtl/>
        </w:rPr>
        <w:t>.</w:t>
      </w:r>
      <w:r>
        <w:rPr>
          <w:rtl/>
        </w:rPr>
        <w:t xml:space="preserve"> המציאות </w:t>
      </w:r>
      <w:bookmarkStart w:id="8639" w:name="_ETM_Q47_623891"/>
      <w:bookmarkEnd w:id="8639"/>
      <w:r>
        <w:rPr>
          <w:rtl/>
        </w:rPr>
        <w:t>תשתנה</w:t>
      </w:r>
      <w:r>
        <w:rPr>
          <w:rFonts w:hint="cs"/>
          <w:rtl/>
        </w:rPr>
        <w:t>.</w:t>
      </w:r>
      <w:r>
        <w:rPr>
          <w:rtl/>
        </w:rPr>
        <w:t xml:space="preserve"> </w:t>
      </w:r>
      <w:bookmarkStart w:id="8640" w:name="_ETM_Q47_624480"/>
      <w:bookmarkEnd w:id="8640"/>
    </w:p>
    <w:p w:rsidR="00932198" w:rsidRDefault="00932198" w:rsidP="00C73D3E">
      <w:pPr>
        <w:rPr>
          <w:rtl/>
        </w:rPr>
      </w:pPr>
      <w:bookmarkStart w:id="8641" w:name="_ETM_Q47_624527"/>
      <w:bookmarkStart w:id="8642" w:name="_ETM_Q47_624648"/>
      <w:bookmarkEnd w:id="8641"/>
      <w:bookmarkEnd w:id="8642"/>
    </w:p>
    <w:p w:rsidR="00932198" w:rsidRDefault="00932198" w:rsidP="00C73D3E">
      <w:pPr>
        <w:rPr>
          <w:rtl/>
        </w:rPr>
      </w:pPr>
      <w:bookmarkStart w:id="8643" w:name="_ETM_Q47_624686"/>
      <w:bookmarkEnd w:id="8643"/>
      <w:r>
        <w:rPr>
          <w:rtl/>
        </w:rPr>
        <w:t>ואני רוצה להמשיך במי שבגללו הכ</w:t>
      </w:r>
      <w:r>
        <w:rPr>
          <w:rFonts w:hint="cs"/>
          <w:rtl/>
        </w:rPr>
        <w:t>ו</w:t>
      </w:r>
      <w:r>
        <w:rPr>
          <w:rtl/>
        </w:rPr>
        <w:t>ל קורה כאן</w:t>
      </w:r>
      <w:r>
        <w:rPr>
          <w:rFonts w:hint="cs"/>
          <w:rtl/>
        </w:rPr>
        <w:t>.</w:t>
      </w:r>
      <w:r>
        <w:rPr>
          <w:rtl/>
        </w:rPr>
        <w:t xml:space="preserve"> </w:t>
      </w:r>
      <w:bookmarkStart w:id="8644" w:name="_ETM_Q47_629970"/>
      <w:bookmarkEnd w:id="8644"/>
      <w:r>
        <w:rPr>
          <w:rtl/>
        </w:rPr>
        <w:t>אתמול נתניהו נשאל במה הוא השתנה מאז</w:t>
      </w:r>
      <w:r>
        <w:rPr>
          <w:rFonts w:hint="cs"/>
          <w:rtl/>
        </w:rPr>
        <w:t xml:space="preserve"> </w:t>
      </w:r>
      <w:r>
        <w:rPr>
          <w:rtl/>
        </w:rPr>
        <w:t>7 באוקטובר</w:t>
      </w:r>
      <w:r>
        <w:rPr>
          <w:rFonts w:hint="cs"/>
          <w:rtl/>
        </w:rPr>
        <w:t>.</w:t>
      </w:r>
      <w:r>
        <w:rPr>
          <w:rtl/>
        </w:rPr>
        <w:t xml:space="preserve"> </w:t>
      </w:r>
      <w:bookmarkStart w:id="8645" w:name="_ETM_Q47_633324"/>
      <w:bookmarkEnd w:id="8645"/>
      <w:r>
        <w:rPr>
          <w:rtl/>
        </w:rPr>
        <w:t xml:space="preserve">הוא צחק. </w:t>
      </w:r>
      <w:bookmarkStart w:id="8646" w:name="_ETM_Q47_637220"/>
      <w:bookmarkEnd w:id="8646"/>
      <w:r>
        <w:rPr>
          <w:rtl/>
        </w:rPr>
        <w:t>מה קרה? 1</w:t>
      </w:r>
      <w:r>
        <w:rPr>
          <w:rFonts w:hint="cs"/>
          <w:rtl/>
        </w:rPr>
        <w:t>,</w:t>
      </w:r>
      <w:r>
        <w:rPr>
          <w:rtl/>
        </w:rPr>
        <w:t>200 נרצחים ביום אחד</w:t>
      </w:r>
      <w:r>
        <w:rPr>
          <w:rFonts w:hint="cs"/>
          <w:rtl/>
        </w:rPr>
        <w:t>.</w:t>
      </w:r>
      <w:r>
        <w:rPr>
          <w:rtl/>
        </w:rPr>
        <w:t xml:space="preserve"> מצחיק, לא? הורדתי קצת </w:t>
      </w:r>
      <w:bookmarkStart w:id="8647" w:name="_ETM_Q47_641006"/>
      <w:bookmarkEnd w:id="8647"/>
      <w:r>
        <w:rPr>
          <w:rtl/>
        </w:rPr>
        <w:t>במשקל</w:t>
      </w:r>
      <w:r>
        <w:rPr>
          <w:rFonts w:hint="cs"/>
          <w:rtl/>
        </w:rPr>
        <w:t xml:space="preserve"> </w:t>
      </w:r>
      <w:r>
        <w:rPr>
          <w:rFonts w:hint="eastAsia"/>
          <w:rtl/>
        </w:rPr>
        <w:t>–</w:t>
      </w:r>
      <w:r>
        <w:rPr>
          <w:rtl/>
        </w:rPr>
        <w:t xml:space="preserve"> הוא צוחק. בדיחה</w:t>
      </w:r>
      <w:r>
        <w:rPr>
          <w:rFonts w:hint="cs"/>
          <w:rtl/>
        </w:rPr>
        <w:t>.</w:t>
      </w:r>
      <w:r>
        <w:rPr>
          <w:rtl/>
        </w:rPr>
        <w:t xml:space="preserve"> בדיחה</w:t>
      </w:r>
      <w:r>
        <w:rPr>
          <w:rFonts w:hint="cs"/>
          <w:rtl/>
        </w:rPr>
        <w:t>.</w:t>
      </w:r>
      <w:r>
        <w:rPr>
          <w:rtl/>
        </w:rPr>
        <w:t xml:space="preserve"> הסיוט שלנו </w:t>
      </w:r>
      <w:r>
        <w:rPr>
          <w:rFonts w:hint="cs"/>
          <w:rtl/>
        </w:rPr>
        <w:t xml:space="preserve">הוא </w:t>
      </w:r>
      <w:r>
        <w:rPr>
          <w:rtl/>
        </w:rPr>
        <w:t>בדיחה</w:t>
      </w:r>
      <w:r>
        <w:rPr>
          <w:rFonts w:hint="cs"/>
          <w:rtl/>
        </w:rPr>
        <w:t>.</w:t>
      </w:r>
      <w:r>
        <w:rPr>
          <w:rtl/>
        </w:rPr>
        <w:t xml:space="preserve"> הטבח </w:t>
      </w:r>
      <w:bookmarkStart w:id="8648" w:name="_ETM_Q47_644792"/>
      <w:bookmarkEnd w:id="8648"/>
      <w:r>
        <w:rPr>
          <w:rtl/>
        </w:rPr>
        <w:t xml:space="preserve">שהיה פה </w:t>
      </w:r>
      <w:r>
        <w:rPr>
          <w:rFonts w:hint="cs"/>
          <w:rtl/>
        </w:rPr>
        <w:t>הוא</w:t>
      </w:r>
      <w:r>
        <w:rPr>
          <w:rtl/>
        </w:rPr>
        <w:t xml:space="preserve"> בדיחה עבורו. פסיכופת</w:t>
      </w:r>
      <w:r>
        <w:rPr>
          <w:rFonts w:hint="cs"/>
          <w:rtl/>
        </w:rPr>
        <w:t>.</w:t>
      </w:r>
      <w:r>
        <w:rPr>
          <w:rtl/>
        </w:rPr>
        <w:t xml:space="preserve"> אתם הולכים</w:t>
      </w:r>
      <w:r>
        <w:rPr>
          <w:rFonts w:hint="cs"/>
          <w:rtl/>
        </w:rPr>
        <w:t xml:space="preserve"> עם</w:t>
      </w:r>
      <w:r>
        <w:rPr>
          <w:rtl/>
        </w:rPr>
        <w:t xml:space="preserve"> פסיכופת</w:t>
      </w:r>
      <w:r>
        <w:rPr>
          <w:rFonts w:hint="cs"/>
          <w:rtl/>
        </w:rPr>
        <w:t xml:space="preserve">. </w:t>
      </w:r>
      <w:r>
        <w:rPr>
          <w:rtl/>
        </w:rPr>
        <w:t xml:space="preserve">זאת </w:t>
      </w:r>
      <w:bookmarkStart w:id="8649" w:name="_ETM_Q47_648578"/>
      <w:bookmarkEnd w:id="8649"/>
      <w:r>
        <w:rPr>
          <w:rtl/>
        </w:rPr>
        <w:t>האמת</w:t>
      </w:r>
      <w:r>
        <w:rPr>
          <w:rFonts w:hint="cs"/>
          <w:rtl/>
        </w:rPr>
        <w:t>.</w:t>
      </w:r>
      <w:r>
        <w:rPr>
          <w:rtl/>
        </w:rPr>
        <w:t xml:space="preserve"> זאת </w:t>
      </w:r>
      <w:bookmarkStart w:id="8650" w:name="_ETM_Q47_652375"/>
      <w:bookmarkEnd w:id="8650"/>
      <w:r>
        <w:rPr>
          <w:rFonts w:hint="cs"/>
          <w:rtl/>
        </w:rPr>
        <w:t xml:space="preserve">האמת. </w:t>
      </w:r>
      <w:r>
        <w:rPr>
          <w:rtl/>
        </w:rPr>
        <w:t>ואומר היום ניצן אלון, כמה שעות לאחר מכן</w:t>
      </w:r>
      <w:r>
        <w:rPr>
          <w:rFonts w:hint="cs"/>
          <w:rtl/>
        </w:rPr>
        <w:t>:</w:t>
      </w:r>
      <w:r>
        <w:rPr>
          <w:rtl/>
        </w:rPr>
        <w:t xml:space="preserve"> הקבינט וההנהגה </w:t>
      </w:r>
      <w:bookmarkStart w:id="8651" w:name="_ETM_Q47_657426"/>
      <w:bookmarkEnd w:id="8651"/>
      <w:r>
        <w:rPr>
          <w:rtl/>
        </w:rPr>
        <w:t xml:space="preserve">המדינית סירבו </w:t>
      </w:r>
      <w:r w:rsidRPr="005961A3">
        <w:rPr>
          <w:rtl/>
        </w:rPr>
        <w:t xml:space="preserve">לעסקאות מוקדמות </w:t>
      </w:r>
      <w:r>
        <w:rPr>
          <w:rtl/>
        </w:rPr>
        <w:t>יותר</w:t>
      </w:r>
      <w:r>
        <w:rPr>
          <w:rFonts w:hint="cs"/>
          <w:rtl/>
        </w:rPr>
        <w:t>,</w:t>
      </w:r>
      <w:r w:rsidRPr="005961A3">
        <w:rPr>
          <w:rtl/>
        </w:rPr>
        <w:t xml:space="preserve"> שלמות</w:t>
      </w:r>
      <w:r>
        <w:rPr>
          <w:rFonts w:hint="cs"/>
          <w:rtl/>
        </w:rPr>
        <w:t>,</w:t>
      </w:r>
      <w:r w:rsidRPr="005961A3">
        <w:rPr>
          <w:rtl/>
        </w:rPr>
        <w:t xml:space="preserve"> בשם</w:t>
      </w:r>
      <w:r>
        <w:rPr>
          <w:rtl/>
        </w:rPr>
        <w:t xml:space="preserve"> אותו ניצחון מוחלט</w:t>
      </w:r>
      <w:r>
        <w:rPr>
          <w:rFonts w:hint="cs"/>
          <w:rtl/>
        </w:rPr>
        <w:t xml:space="preserve"> </w:t>
      </w:r>
      <w:bookmarkStart w:id="8652" w:name="_ETM_Q47_665523"/>
      <w:bookmarkEnd w:id="8652"/>
      <w:r>
        <w:rPr>
          <w:rFonts w:hint="eastAsia"/>
          <w:rtl/>
        </w:rPr>
        <w:t>–</w:t>
      </w:r>
      <w:r>
        <w:rPr>
          <w:rtl/>
        </w:rPr>
        <w:t xml:space="preserve"> </w:t>
      </w:r>
      <w:bookmarkStart w:id="8653" w:name="_ETM_Q47_662477"/>
      <w:bookmarkEnd w:id="8653"/>
      <w:r>
        <w:rPr>
          <w:rFonts w:hint="cs"/>
          <w:rtl/>
        </w:rPr>
        <w:t>ע</w:t>
      </w:r>
      <w:r>
        <w:rPr>
          <w:rtl/>
        </w:rPr>
        <w:t>לק ניצחון מוחלט</w:t>
      </w:r>
      <w:r>
        <w:rPr>
          <w:rFonts w:hint="cs"/>
          <w:rtl/>
        </w:rPr>
        <w:t xml:space="preserve"> </w:t>
      </w:r>
      <w:r>
        <w:rPr>
          <w:rFonts w:hint="eastAsia"/>
          <w:rtl/>
        </w:rPr>
        <w:t>–</w:t>
      </w:r>
      <w:r>
        <w:rPr>
          <w:rtl/>
        </w:rPr>
        <w:t xml:space="preserve"> שהוא בעצם כזב. </w:t>
      </w:r>
      <w:bookmarkStart w:id="8654" w:name="_ETM_Q47_668250"/>
      <w:bookmarkEnd w:id="8654"/>
      <w:r>
        <w:rPr>
          <w:rtl/>
        </w:rPr>
        <w:t>מדובר במדיניות פנים ולא באסטרטגיה</w:t>
      </w:r>
      <w:r>
        <w:rPr>
          <w:rFonts w:hint="cs"/>
          <w:rtl/>
        </w:rPr>
        <w:t>.</w:t>
      </w:r>
      <w:r>
        <w:rPr>
          <w:rtl/>
        </w:rPr>
        <w:t xml:space="preserve"> אתם מבינים? </w:t>
      </w:r>
      <w:bookmarkStart w:id="8655" w:name="_ETM_Q47_673059"/>
      <w:bookmarkEnd w:id="8655"/>
      <w:r>
        <w:rPr>
          <w:rtl/>
        </w:rPr>
        <w:t>קטר וטורקיה עם 50,000 מחבלים חמאסניקים בעזה</w:t>
      </w:r>
      <w:r>
        <w:rPr>
          <w:rFonts w:hint="cs"/>
          <w:rtl/>
        </w:rPr>
        <w:t>. עלק</w:t>
      </w:r>
      <w:r>
        <w:rPr>
          <w:rtl/>
        </w:rPr>
        <w:t xml:space="preserve"> ניצחון מוחלט. </w:t>
      </w:r>
      <w:bookmarkStart w:id="8656" w:name="_ETM_Q47_677977"/>
      <w:bookmarkEnd w:id="8656"/>
      <w:r>
        <w:rPr>
          <w:rtl/>
        </w:rPr>
        <w:t>אתם, החרדים, נתתם להקריב חיי אדם</w:t>
      </w:r>
      <w:r>
        <w:rPr>
          <w:rFonts w:hint="cs"/>
          <w:rtl/>
        </w:rPr>
        <w:t>.</w:t>
      </w:r>
      <w:r>
        <w:rPr>
          <w:rtl/>
        </w:rPr>
        <w:t xml:space="preserve"> קדושת החיים</w:t>
      </w:r>
      <w:r>
        <w:rPr>
          <w:rFonts w:hint="cs"/>
          <w:rtl/>
        </w:rPr>
        <w:t xml:space="preserve"> </w:t>
      </w:r>
      <w:r>
        <w:rPr>
          <w:rtl/>
        </w:rPr>
        <w:t>– אאוט</w:t>
      </w:r>
      <w:r>
        <w:rPr>
          <w:rFonts w:hint="cs"/>
          <w:rtl/>
        </w:rPr>
        <w:t>;</w:t>
      </w:r>
      <w:r>
        <w:rPr>
          <w:rtl/>
        </w:rPr>
        <w:t xml:space="preserve"> ביזה</w:t>
      </w:r>
      <w:r>
        <w:rPr>
          <w:rFonts w:hint="cs"/>
          <w:rtl/>
        </w:rPr>
        <w:t xml:space="preserve"> </w:t>
      </w:r>
      <w:r>
        <w:rPr>
          <w:rtl/>
        </w:rPr>
        <w:t xml:space="preserve">– </w:t>
      </w:r>
      <w:bookmarkStart w:id="8657" w:name="_ETM_Q47_682895"/>
      <w:bookmarkEnd w:id="8657"/>
      <w:r>
        <w:rPr>
          <w:rtl/>
        </w:rPr>
        <w:t>אין</w:t>
      </w:r>
      <w:r>
        <w:rPr>
          <w:rFonts w:hint="cs"/>
          <w:rtl/>
        </w:rPr>
        <w:t>.</w:t>
      </w:r>
      <w:r>
        <w:rPr>
          <w:rtl/>
        </w:rPr>
        <w:t xml:space="preserve"> נכון? כן</w:t>
      </w:r>
      <w:r>
        <w:rPr>
          <w:rFonts w:hint="cs"/>
          <w:rtl/>
        </w:rPr>
        <w:t>?</w:t>
      </w:r>
      <w:r>
        <w:rPr>
          <w:rtl/>
        </w:rPr>
        <w:t xml:space="preserve"> זה היה שווה</w:t>
      </w:r>
      <w:r>
        <w:rPr>
          <w:rFonts w:hint="cs"/>
          <w:rtl/>
        </w:rPr>
        <w:t>?</w:t>
      </w:r>
      <w:r>
        <w:rPr>
          <w:rtl/>
        </w:rPr>
        <w:t xml:space="preserve"> היה שווה את הכסף</w:t>
      </w:r>
      <w:r>
        <w:rPr>
          <w:rFonts w:hint="cs"/>
          <w:rtl/>
        </w:rPr>
        <w:t>,</w:t>
      </w:r>
      <w:r>
        <w:rPr>
          <w:rtl/>
        </w:rPr>
        <w:t xml:space="preserve"> </w:t>
      </w:r>
      <w:bookmarkStart w:id="8658" w:name="_ETM_Q47_687813"/>
      <w:bookmarkEnd w:id="8658"/>
      <w:r>
        <w:rPr>
          <w:rtl/>
        </w:rPr>
        <w:t>את המאבק</w:t>
      </w:r>
      <w:r>
        <w:rPr>
          <w:rFonts w:hint="cs"/>
          <w:rtl/>
        </w:rPr>
        <w:t>,</w:t>
      </w:r>
      <w:r>
        <w:rPr>
          <w:rtl/>
        </w:rPr>
        <w:t xml:space="preserve"> שנרצחו האחים והאחיות שלנו</w:t>
      </w:r>
      <w:r>
        <w:rPr>
          <w:rFonts w:hint="cs"/>
          <w:rtl/>
        </w:rPr>
        <w:t>,</w:t>
      </w:r>
      <w:r>
        <w:rPr>
          <w:rtl/>
        </w:rPr>
        <w:t xml:space="preserve"> שנחטפו במשמרת שלכם</w:t>
      </w:r>
      <w:r>
        <w:rPr>
          <w:rFonts w:hint="cs"/>
          <w:rtl/>
        </w:rPr>
        <w:t>?</w:t>
      </w:r>
      <w:r>
        <w:rPr>
          <w:rtl/>
        </w:rPr>
        <w:t xml:space="preserve"> אבל </w:t>
      </w:r>
      <w:bookmarkStart w:id="8659" w:name="_ETM_Q47_692731"/>
      <w:bookmarkEnd w:id="8659"/>
      <w:r>
        <w:rPr>
          <w:rtl/>
        </w:rPr>
        <w:t xml:space="preserve">הוא צוחק. </w:t>
      </w:r>
      <w:bookmarkStart w:id="8660" w:name="_ETM_Q47_697890"/>
      <w:bookmarkEnd w:id="8660"/>
      <w:r>
        <w:rPr>
          <w:rtl/>
        </w:rPr>
        <w:t>הוא צוחק, כי אתם הולכים עם בן אדם בלי מצפון</w:t>
      </w:r>
      <w:r>
        <w:rPr>
          <w:rFonts w:hint="cs"/>
          <w:rtl/>
        </w:rPr>
        <w:t>.</w:t>
      </w:r>
      <w:r>
        <w:rPr>
          <w:rtl/>
        </w:rPr>
        <w:t xml:space="preserve"> </w:t>
      </w:r>
      <w:bookmarkStart w:id="8661" w:name="_ETM_Q47_701836"/>
      <w:bookmarkEnd w:id="8661"/>
      <w:r>
        <w:rPr>
          <w:rtl/>
        </w:rPr>
        <w:t>והוא אמר אחרי הטבח</w:t>
      </w:r>
      <w:r>
        <w:rPr>
          <w:rFonts w:hint="cs"/>
          <w:rtl/>
        </w:rPr>
        <w:t>:</w:t>
      </w:r>
      <w:r>
        <w:rPr>
          <w:rtl/>
        </w:rPr>
        <w:t xml:space="preserve"> אני ישן עם מצפון נקי. אתם </w:t>
      </w:r>
      <w:bookmarkStart w:id="8662" w:name="_ETM_Q47_705782"/>
      <w:bookmarkEnd w:id="8662"/>
      <w:r>
        <w:rPr>
          <w:rtl/>
        </w:rPr>
        <w:t>הולכים עם האיש הזה</w:t>
      </w:r>
      <w:r>
        <w:rPr>
          <w:rFonts w:hint="cs"/>
          <w:rtl/>
        </w:rPr>
        <w:t>.</w:t>
      </w:r>
      <w:r>
        <w:rPr>
          <w:rtl/>
        </w:rPr>
        <w:t xml:space="preserve"> אתם הולכים עם פסיכופת</w:t>
      </w:r>
      <w:r>
        <w:rPr>
          <w:rFonts w:hint="cs"/>
          <w:rtl/>
        </w:rPr>
        <w:t>,</w:t>
      </w:r>
      <w:r>
        <w:rPr>
          <w:rtl/>
        </w:rPr>
        <w:t xml:space="preserve"> שמכר אותנ</w:t>
      </w:r>
      <w:r>
        <w:rPr>
          <w:rFonts w:hint="cs"/>
          <w:rtl/>
        </w:rPr>
        <w:t>ו לקטר, מימן את חמאס</w:t>
      </w:r>
      <w:bookmarkStart w:id="8663" w:name="_ETM_Q47_711633"/>
      <w:bookmarkEnd w:id="8663"/>
      <w:r>
        <w:rPr>
          <w:rFonts w:hint="cs"/>
          <w:rtl/>
        </w:rPr>
        <w:t>.</w:t>
      </w:r>
    </w:p>
    <w:p w:rsidR="00932198" w:rsidRDefault="00932198" w:rsidP="00C73D3E">
      <w:pPr>
        <w:ind w:firstLine="0"/>
        <w:rPr>
          <w:rtl/>
        </w:rPr>
      </w:pPr>
    </w:p>
    <w:p w:rsidR="00932198" w:rsidRDefault="00932198" w:rsidP="00C73D3E">
      <w:pPr>
        <w:pStyle w:val="af6"/>
        <w:keepNext/>
        <w:rPr>
          <w:rtl/>
        </w:rPr>
      </w:pPr>
      <w:bookmarkStart w:id="8664" w:name="ET_yor_6490_41"/>
      <w:r w:rsidRPr="0029616C">
        <w:rPr>
          <w:rStyle w:val="TagStyle"/>
          <w:rtl/>
        </w:rPr>
        <w:t xml:space="preserve"> &lt;&lt; יור &gt;&gt; </w:t>
      </w:r>
      <w:r>
        <w:rPr>
          <w:rtl/>
        </w:rPr>
        <w:t>היו"ר ניסים ואטורי:</w:t>
      </w:r>
      <w:r w:rsidRPr="0029616C">
        <w:rPr>
          <w:rStyle w:val="TagStyle"/>
          <w:rtl/>
        </w:rPr>
        <w:t xml:space="preserve"> &lt;&lt; יור &gt;&gt;</w:t>
      </w:r>
      <w:r>
        <w:rPr>
          <w:rtl/>
        </w:rPr>
        <w:t xml:space="preserve"> </w:t>
      </w:r>
      <w:bookmarkEnd w:id="8664"/>
    </w:p>
    <w:p w:rsidR="00932198" w:rsidRDefault="00932198" w:rsidP="00CA212C">
      <w:pPr>
        <w:rPr>
          <w:rtl/>
        </w:rPr>
      </w:pPr>
      <w:bookmarkStart w:id="8665" w:name="_ETM_Q47_707761"/>
      <w:bookmarkEnd w:id="8665"/>
    </w:p>
    <w:p w:rsidR="00932198" w:rsidRDefault="00932198" w:rsidP="00C73D3E">
      <w:pPr>
        <w:rPr>
          <w:rtl/>
        </w:rPr>
      </w:pPr>
      <w:bookmarkStart w:id="8666" w:name="_ETM_Q47_707841"/>
      <w:bookmarkEnd w:id="8666"/>
      <w:r>
        <w:rPr>
          <w:rFonts w:hint="cs"/>
          <w:rtl/>
        </w:rPr>
        <w:t xml:space="preserve">סליחה, מה? סליחה, תחזרי בך. תרדי, נגמר הזמן. תרדי. תרדי. </w:t>
      </w:r>
    </w:p>
    <w:p w:rsidR="00932198" w:rsidRDefault="00932198" w:rsidP="00C73D3E">
      <w:pPr>
        <w:rPr>
          <w:rtl/>
        </w:rPr>
      </w:pPr>
      <w:bookmarkStart w:id="8667" w:name="_ETM_Q47_713567"/>
      <w:bookmarkStart w:id="8668" w:name="_ETM_Q47_713641"/>
      <w:bookmarkEnd w:id="8667"/>
      <w:bookmarkEnd w:id="8668"/>
    </w:p>
    <w:p w:rsidR="00932198" w:rsidRDefault="00932198" w:rsidP="00C73D3E">
      <w:pPr>
        <w:pStyle w:val="-"/>
        <w:keepNext/>
        <w:rPr>
          <w:rtl/>
        </w:rPr>
      </w:pPr>
      <w:bookmarkStart w:id="8669" w:name="ET_speakercontinue_6236_42"/>
      <w:r w:rsidRPr="00E10DAB">
        <w:rPr>
          <w:rStyle w:val="TagStyle"/>
          <w:rtl/>
        </w:rPr>
        <w:t xml:space="preserve"> &lt;&lt; דובר_המשך &gt;&gt; </w:t>
      </w:r>
      <w:r>
        <w:rPr>
          <w:rtl/>
        </w:rPr>
        <w:t>נעמה לזימי (העבודה):</w:t>
      </w:r>
      <w:r w:rsidRPr="00E10DAB">
        <w:rPr>
          <w:rStyle w:val="TagStyle"/>
          <w:rtl/>
        </w:rPr>
        <w:t xml:space="preserve"> &lt;&lt; דובר_המשך &gt;&gt;</w:t>
      </w:r>
      <w:r>
        <w:rPr>
          <w:rtl/>
        </w:rPr>
        <w:t xml:space="preserve"> </w:t>
      </w:r>
      <w:bookmarkEnd w:id="8669"/>
    </w:p>
    <w:p w:rsidR="00932198" w:rsidRDefault="00932198" w:rsidP="00CA212C">
      <w:pPr>
        <w:rPr>
          <w:rtl/>
        </w:rPr>
      </w:pPr>
    </w:p>
    <w:p w:rsidR="00932198" w:rsidRDefault="00932198" w:rsidP="00C73D3E">
      <w:pPr>
        <w:rPr>
          <w:rtl/>
        </w:rPr>
      </w:pPr>
      <w:bookmarkStart w:id="8670" w:name="_ETM_Q47_715207"/>
      <w:bookmarkStart w:id="8671" w:name="_ETM_Q47_714250"/>
      <w:bookmarkEnd w:id="8670"/>
      <w:bookmarkEnd w:id="8671"/>
      <w:r>
        <w:rPr>
          <w:rtl/>
        </w:rPr>
        <w:t>סוגרת. אתה הולך עם האיש הזה</w:t>
      </w:r>
      <w:r>
        <w:rPr>
          <w:rFonts w:hint="cs"/>
          <w:rtl/>
        </w:rPr>
        <w:t>.</w:t>
      </w:r>
      <w:r>
        <w:rPr>
          <w:rtl/>
        </w:rPr>
        <w:t xml:space="preserve"> תתבייש</w:t>
      </w:r>
      <w:r>
        <w:rPr>
          <w:rFonts w:hint="cs"/>
          <w:rtl/>
        </w:rPr>
        <w:t>.</w:t>
      </w:r>
      <w:r>
        <w:rPr>
          <w:rtl/>
        </w:rPr>
        <w:t xml:space="preserve"> מכרת את האחים </w:t>
      </w:r>
      <w:bookmarkStart w:id="8672" w:name="_ETM_Q47_715989"/>
      <w:bookmarkEnd w:id="8672"/>
      <w:r>
        <w:rPr>
          <w:rtl/>
        </w:rPr>
        <w:t>ו</w:t>
      </w:r>
      <w:r>
        <w:rPr>
          <w:rFonts w:hint="cs"/>
          <w:rtl/>
        </w:rPr>
        <w:t>ה</w:t>
      </w:r>
      <w:r>
        <w:rPr>
          <w:rtl/>
        </w:rPr>
        <w:t>אח</w:t>
      </w:r>
      <w:r>
        <w:rPr>
          <w:rFonts w:hint="cs"/>
          <w:rtl/>
        </w:rPr>
        <w:t>יות שלנו</w:t>
      </w:r>
      <w:r>
        <w:rPr>
          <w:rtl/>
        </w:rPr>
        <w:t>.</w:t>
      </w:r>
    </w:p>
    <w:p w:rsidR="00932198" w:rsidRDefault="00932198" w:rsidP="00C73D3E">
      <w:pPr>
        <w:rPr>
          <w:rtl/>
        </w:rPr>
      </w:pPr>
      <w:bookmarkStart w:id="8673" w:name="_ETM_Q47_719001"/>
      <w:bookmarkStart w:id="8674" w:name="_ETM_Q47_719060"/>
      <w:bookmarkEnd w:id="8673"/>
      <w:bookmarkEnd w:id="8674"/>
    </w:p>
    <w:p w:rsidR="00932198" w:rsidRDefault="00932198" w:rsidP="00C73D3E">
      <w:pPr>
        <w:pStyle w:val="af6"/>
        <w:keepNext/>
        <w:rPr>
          <w:rtl/>
        </w:rPr>
      </w:pPr>
      <w:bookmarkStart w:id="8675" w:name="ET_yor_6490_43"/>
      <w:r w:rsidRPr="00373E47">
        <w:rPr>
          <w:rStyle w:val="TagStyle"/>
          <w:rtl/>
        </w:rPr>
        <w:t xml:space="preserve"> &lt;&lt; יור &gt;&gt; </w:t>
      </w:r>
      <w:r>
        <w:rPr>
          <w:rtl/>
        </w:rPr>
        <w:t>היו"ר ניסים ואטורי:</w:t>
      </w:r>
      <w:r w:rsidRPr="00373E47">
        <w:rPr>
          <w:rStyle w:val="TagStyle"/>
          <w:rtl/>
        </w:rPr>
        <w:t xml:space="preserve"> &lt;&lt; יור &gt;&gt;</w:t>
      </w:r>
      <w:r>
        <w:rPr>
          <w:rtl/>
        </w:rPr>
        <w:t xml:space="preserve"> </w:t>
      </w:r>
      <w:bookmarkEnd w:id="8675"/>
    </w:p>
    <w:p w:rsidR="00932198" w:rsidRDefault="00932198" w:rsidP="00CA212C">
      <w:pPr>
        <w:rPr>
          <w:rtl/>
        </w:rPr>
      </w:pPr>
    </w:p>
    <w:p w:rsidR="00932198" w:rsidRDefault="00932198" w:rsidP="00C73D3E">
      <w:pPr>
        <w:rPr>
          <w:rtl/>
        </w:rPr>
      </w:pPr>
      <w:bookmarkStart w:id="8676" w:name="_ETM_Q47_714763"/>
      <w:bookmarkEnd w:id="8676"/>
      <w:r>
        <w:rPr>
          <w:rFonts w:hint="cs"/>
          <w:rtl/>
        </w:rPr>
        <w:t>ת</w:t>
      </w:r>
      <w:r>
        <w:rPr>
          <w:rtl/>
        </w:rPr>
        <w:t>רדי,</w:t>
      </w:r>
      <w:r>
        <w:rPr>
          <w:rFonts w:hint="cs"/>
          <w:rtl/>
        </w:rPr>
        <w:t xml:space="preserve"> תרדי, תרדי. הכול בסדר.</w:t>
      </w:r>
      <w:r>
        <w:rPr>
          <w:rtl/>
        </w:rPr>
        <w:t xml:space="preserve"> רדי, רדי</w:t>
      </w:r>
      <w:bookmarkStart w:id="8677" w:name="_ETM_Q47_719417"/>
      <w:bookmarkEnd w:id="8677"/>
      <w:r>
        <w:rPr>
          <w:rFonts w:hint="cs"/>
          <w:rtl/>
        </w:rPr>
        <w:t xml:space="preserve">, רדי. </w:t>
      </w:r>
    </w:p>
    <w:p w:rsidR="00932198" w:rsidRDefault="00932198" w:rsidP="00C73D3E">
      <w:pPr>
        <w:rPr>
          <w:rtl/>
        </w:rPr>
      </w:pPr>
      <w:bookmarkStart w:id="8678" w:name="_ETM_Q47_719453"/>
      <w:bookmarkEnd w:id="8678"/>
    </w:p>
    <w:p w:rsidR="00932198" w:rsidRDefault="00932198" w:rsidP="00C73D3E">
      <w:pPr>
        <w:pStyle w:val="-"/>
        <w:keepNext/>
        <w:rPr>
          <w:rtl/>
        </w:rPr>
      </w:pPr>
      <w:bookmarkStart w:id="8679" w:name="ET_speakercontinue_6236_44"/>
      <w:r w:rsidRPr="002E45FC">
        <w:rPr>
          <w:rStyle w:val="TagStyle"/>
          <w:rtl/>
        </w:rPr>
        <w:t xml:space="preserve"> &lt;&lt; דובר_המשך &gt;&gt; </w:t>
      </w:r>
      <w:r>
        <w:rPr>
          <w:rtl/>
        </w:rPr>
        <w:t>נעמה לזימי (העבודה):</w:t>
      </w:r>
      <w:r w:rsidRPr="002E45FC">
        <w:rPr>
          <w:rStyle w:val="TagStyle"/>
          <w:rtl/>
        </w:rPr>
        <w:t xml:space="preserve"> &lt;&lt; דובר_המשך &gt;&gt;</w:t>
      </w:r>
      <w:r>
        <w:rPr>
          <w:rtl/>
        </w:rPr>
        <w:t xml:space="preserve"> </w:t>
      </w:r>
      <w:bookmarkEnd w:id="8679"/>
    </w:p>
    <w:p w:rsidR="00932198" w:rsidRDefault="00932198" w:rsidP="00CA212C">
      <w:pPr>
        <w:rPr>
          <w:rtl/>
        </w:rPr>
      </w:pPr>
    </w:p>
    <w:p w:rsidR="00932198" w:rsidRDefault="00932198" w:rsidP="00C73D3E">
      <w:pPr>
        <w:rPr>
          <w:rtl/>
        </w:rPr>
      </w:pPr>
      <w:bookmarkStart w:id="8680" w:name="_ETM_Q47_720843"/>
      <w:bookmarkEnd w:id="8680"/>
      <w:r>
        <w:rPr>
          <w:rFonts w:hint="cs"/>
          <w:rtl/>
        </w:rPr>
        <w:t xml:space="preserve">נרצחו, </w:t>
      </w:r>
      <w:bookmarkStart w:id="8681" w:name="_ETM_Q47_720133"/>
      <w:bookmarkEnd w:id="8681"/>
      <w:r>
        <w:rPr>
          <w:rFonts w:hint="cs"/>
          <w:rtl/>
        </w:rPr>
        <w:t xml:space="preserve">נרצחו, עשרות חטופים. </w:t>
      </w:r>
    </w:p>
    <w:p w:rsidR="00932198" w:rsidRDefault="00932198" w:rsidP="00C73D3E">
      <w:pPr>
        <w:rPr>
          <w:rtl/>
        </w:rPr>
      </w:pPr>
      <w:bookmarkStart w:id="8682" w:name="_ETM_Q47_716224"/>
      <w:bookmarkStart w:id="8683" w:name="_ETM_Q47_716270"/>
      <w:bookmarkEnd w:id="8682"/>
      <w:bookmarkEnd w:id="8683"/>
    </w:p>
    <w:p w:rsidR="00932198" w:rsidRDefault="00932198" w:rsidP="00C73D3E">
      <w:pPr>
        <w:pStyle w:val="af6"/>
        <w:keepNext/>
        <w:rPr>
          <w:rtl/>
        </w:rPr>
      </w:pPr>
      <w:r w:rsidRPr="002E45FC">
        <w:rPr>
          <w:rStyle w:val="TagStyle"/>
          <w:rtl/>
        </w:rPr>
        <w:t xml:space="preserve"> &lt;&lt; יור &gt;&gt; </w:t>
      </w:r>
      <w:r>
        <w:rPr>
          <w:rtl/>
        </w:rPr>
        <w:t>היו"ר ניסים ואטורי:</w:t>
      </w:r>
      <w:r w:rsidRPr="002E45FC">
        <w:rPr>
          <w:rStyle w:val="TagStyle"/>
          <w:rtl/>
        </w:rPr>
        <w:t xml:space="preserve"> &lt;&lt; יור &gt;&gt;</w:t>
      </w:r>
      <w:r>
        <w:rPr>
          <w:rtl/>
        </w:rPr>
        <w:t xml:space="preserve"> </w:t>
      </w:r>
    </w:p>
    <w:p w:rsidR="00932198" w:rsidRDefault="00932198" w:rsidP="00CA212C">
      <w:pPr>
        <w:rPr>
          <w:rtl/>
        </w:rPr>
      </w:pPr>
    </w:p>
    <w:p w:rsidR="00932198" w:rsidRDefault="00932198" w:rsidP="00C73D3E">
      <w:pPr>
        <w:rPr>
          <w:rtl/>
        </w:rPr>
      </w:pPr>
      <w:bookmarkStart w:id="8684" w:name="_ETM_Q47_717070"/>
      <w:bookmarkEnd w:id="8684"/>
      <w:r>
        <w:rPr>
          <w:rFonts w:hint="cs"/>
          <w:rtl/>
        </w:rPr>
        <w:t>אפשר להוריד אותה בבקשה?</w:t>
      </w:r>
      <w:bookmarkStart w:id="8685" w:name="_ETM_Q47_719749"/>
      <w:bookmarkEnd w:id="8685"/>
      <w:r>
        <w:rPr>
          <w:rFonts w:hint="cs"/>
          <w:rtl/>
        </w:rPr>
        <w:t xml:space="preserve"> </w:t>
      </w:r>
      <w:bookmarkStart w:id="8686" w:name="_ETM_Q47_720937"/>
      <w:bookmarkEnd w:id="8686"/>
      <w:r>
        <w:rPr>
          <w:rFonts w:hint="cs"/>
          <w:rtl/>
        </w:rPr>
        <w:t xml:space="preserve">תרדי. </w:t>
      </w:r>
    </w:p>
    <w:p w:rsidR="00932198" w:rsidRDefault="00932198" w:rsidP="00C73D3E">
      <w:pPr>
        <w:rPr>
          <w:rtl/>
        </w:rPr>
      </w:pPr>
      <w:bookmarkStart w:id="8687" w:name="_ETM_Q47_718339"/>
      <w:bookmarkStart w:id="8688" w:name="_ETM_Q47_718393"/>
      <w:bookmarkStart w:id="8689" w:name="_ETM_Q47_720830"/>
      <w:bookmarkEnd w:id="8687"/>
      <w:bookmarkEnd w:id="8688"/>
      <w:bookmarkEnd w:id="8689"/>
    </w:p>
    <w:p w:rsidR="00932198" w:rsidRDefault="00932198" w:rsidP="00C73D3E">
      <w:pPr>
        <w:pStyle w:val="af5"/>
        <w:keepNext/>
        <w:rPr>
          <w:rtl/>
        </w:rPr>
      </w:pPr>
      <w:bookmarkStart w:id="8690" w:name="ET_interruption_5300_47"/>
      <w:r w:rsidRPr="00DB026B">
        <w:rPr>
          <w:rStyle w:val="TagStyle"/>
          <w:rtl/>
        </w:rPr>
        <w:t xml:space="preserve"> &lt;&lt; קריאה &gt;&gt; </w:t>
      </w:r>
      <w:r>
        <w:rPr>
          <w:rtl/>
        </w:rPr>
        <w:t>מירב בן ארי (יש עתיד):</w:t>
      </w:r>
      <w:r w:rsidRPr="00DB026B">
        <w:rPr>
          <w:rStyle w:val="TagStyle"/>
          <w:rtl/>
        </w:rPr>
        <w:t xml:space="preserve"> &lt;&lt; קריאה &gt;&gt;</w:t>
      </w:r>
      <w:r>
        <w:rPr>
          <w:rtl/>
        </w:rPr>
        <w:t xml:space="preserve"> </w:t>
      </w:r>
      <w:bookmarkEnd w:id="8690"/>
    </w:p>
    <w:p w:rsidR="00932198" w:rsidRDefault="00932198" w:rsidP="00CA212C">
      <w:pPr>
        <w:rPr>
          <w:rtl/>
        </w:rPr>
      </w:pPr>
    </w:p>
    <w:p w:rsidR="00932198" w:rsidRDefault="00932198" w:rsidP="00C73D3E">
      <w:pPr>
        <w:rPr>
          <w:rtl/>
        </w:rPr>
      </w:pPr>
      <w:bookmarkStart w:id="8691" w:name="_ETM_Q47_723250"/>
      <w:bookmarkEnd w:id="8691"/>
      <w:r>
        <w:rPr>
          <w:rFonts w:hint="cs"/>
          <w:rtl/>
        </w:rPr>
        <w:t>היי, היי, למה</w:t>
      </w:r>
      <w:bookmarkStart w:id="8692" w:name="_ETM_Q47_726863"/>
      <w:bookmarkEnd w:id="8692"/>
      <w:r>
        <w:rPr>
          <w:rFonts w:hint="cs"/>
          <w:rtl/>
        </w:rPr>
        <w:t xml:space="preserve"> אתה - - -</w:t>
      </w:r>
      <w:bookmarkStart w:id="8693" w:name="_ETM_Q47_724208"/>
      <w:bookmarkEnd w:id="8693"/>
    </w:p>
    <w:p w:rsidR="00932198" w:rsidRDefault="00932198" w:rsidP="00C73D3E">
      <w:pPr>
        <w:rPr>
          <w:rtl/>
        </w:rPr>
      </w:pPr>
      <w:bookmarkStart w:id="8694" w:name="_ETM_Q47_724274"/>
      <w:bookmarkEnd w:id="8694"/>
    </w:p>
    <w:p w:rsidR="00932198" w:rsidRDefault="00932198" w:rsidP="00C73D3E">
      <w:pPr>
        <w:pStyle w:val="af5"/>
        <w:keepNext/>
        <w:rPr>
          <w:rtl/>
        </w:rPr>
      </w:pPr>
      <w:bookmarkStart w:id="8695" w:name="ET_interruption_6361_46"/>
      <w:r w:rsidRPr="00DB026B">
        <w:rPr>
          <w:rStyle w:val="TagStyle"/>
          <w:rtl/>
        </w:rPr>
        <w:t xml:space="preserve"> &lt;&lt; קריאה &gt;&gt; </w:t>
      </w:r>
      <w:r>
        <w:rPr>
          <w:rtl/>
        </w:rPr>
        <w:t>נאור שירי (יש עתיד):</w:t>
      </w:r>
      <w:r w:rsidRPr="00DB026B">
        <w:rPr>
          <w:rStyle w:val="TagStyle"/>
          <w:rtl/>
        </w:rPr>
        <w:t xml:space="preserve"> &lt;&lt; קריאה &gt;&gt;</w:t>
      </w:r>
      <w:r>
        <w:rPr>
          <w:rtl/>
        </w:rPr>
        <w:t xml:space="preserve"> </w:t>
      </w:r>
      <w:bookmarkEnd w:id="8695"/>
    </w:p>
    <w:p w:rsidR="00932198" w:rsidRDefault="00932198" w:rsidP="00CA212C">
      <w:pPr>
        <w:rPr>
          <w:rtl/>
        </w:rPr>
      </w:pPr>
    </w:p>
    <w:p w:rsidR="00932198" w:rsidRDefault="00932198" w:rsidP="00C73D3E">
      <w:pPr>
        <w:rPr>
          <w:rtl/>
        </w:rPr>
      </w:pPr>
      <w:r>
        <w:rPr>
          <w:rFonts w:hint="cs"/>
          <w:rtl/>
        </w:rPr>
        <w:t xml:space="preserve">אנחנו היום באווירה של שלום. </w:t>
      </w:r>
      <w:bookmarkStart w:id="8696" w:name="_ETM_Q47_720767"/>
      <w:bookmarkEnd w:id="8696"/>
      <w:r>
        <w:rPr>
          <w:rFonts w:hint="cs"/>
          <w:rtl/>
        </w:rPr>
        <w:t>ממשלת אחדות לאומית.</w:t>
      </w:r>
    </w:p>
    <w:p w:rsidR="00932198" w:rsidRDefault="00932198" w:rsidP="00C73D3E">
      <w:pPr>
        <w:rPr>
          <w:rtl/>
        </w:rPr>
      </w:pPr>
    </w:p>
    <w:p w:rsidR="00932198" w:rsidRDefault="00932198" w:rsidP="00C73D3E">
      <w:pPr>
        <w:pStyle w:val="af6"/>
        <w:keepNext/>
        <w:rPr>
          <w:rtl/>
        </w:rPr>
      </w:pPr>
      <w:bookmarkStart w:id="8697" w:name="ET_yor_6490_48"/>
      <w:r w:rsidRPr="00642CBE">
        <w:rPr>
          <w:rStyle w:val="TagStyle"/>
          <w:rtl/>
        </w:rPr>
        <w:t xml:space="preserve"> &lt;&lt; יור &gt;&gt; </w:t>
      </w:r>
      <w:r>
        <w:rPr>
          <w:rtl/>
        </w:rPr>
        <w:t>היו"ר ניסים ואטורי:</w:t>
      </w:r>
      <w:r w:rsidRPr="00642CBE">
        <w:rPr>
          <w:rStyle w:val="TagStyle"/>
          <w:rtl/>
        </w:rPr>
        <w:t xml:space="preserve"> &lt;&lt; יור &gt;&gt;</w:t>
      </w:r>
      <w:r>
        <w:rPr>
          <w:rtl/>
        </w:rPr>
        <w:t xml:space="preserve"> </w:t>
      </w:r>
      <w:bookmarkEnd w:id="8697"/>
    </w:p>
    <w:p w:rsidR="00932198" w:rsidRDefault="00932198" w:rsidP="00CA212C">
      <w:pPr>
        <w:rPr>
          <w:rtl/>
        </w:rPr>
      </w:pPr>
    </w:p>
    <w:p w:rsidR="00932198" w:rsidRDefault="00932198" w:rsidP="00C73D3E">
      <w:pPr>
        <w:rPr>
          <w:rtl/>
        </w:rPr>
      </w:pPr>
      <w:bookmarkStart w:id="8698" w:name="_ETM_Q47_724219"/>
      <w:bookmarkStart w:id="8699" w:name="_ETM_Q47_724570"/>
      <w:bookmarkEnd w:id="8698"/>
      <w:bookmarkEnd w:id="8699"/>
      <w:r>
        <w:rPr>
          <w:rtl/>
        </w:rPr>
        <w:t>מה זה שלום</w:t>
      </w:r>
      <w:r>
        <w:rPr>
          <w:rFonts w:hint="cs"/>
          <w:rtl/>
        </w:rPr>
        <w:t>.</w:t>
      </w:r>
      <w:r>
        <w:rPr>
          <w:rtl/>
        </w:rPr>
        <w:t xml:space="preserve"> מה זה</w:t>
      </w:r>
      <w:r>
        <w:rPr>
          <w:rFonts w:hint="cs"/>
          <w:rtl/>
        </w:rPr>
        <w:t>,</w:t>
      </w:r>
      <w:r>
        <w:rPr>
          <w:rtl/>
        </w:rPr>
        <w:t xml:space="preserve"> נופת</w:t>
      </w:r>
      <w:r>
        <w:rPr>
          <w:rFonts w:hint="cs"/>
          <w:rtl/>
        </w:rPr>
        <w:t xml:space="preserve"> צופים.</w:t>
      </w:r>
      <w:bookmarkStart w:id="8700" w:name="_ETM_Q47_722657"/>
      <w:bookmarkEnd w:id="8700"/>
    </w:p>
    <w:p w:rsidR="00932198" w:rsidRDefault="00932198" w:rsidP="00C73D3E">
      <w:pPr>
        <w:rPr>
          <w:rtl/>
        </w:rPr>
      </w:pPr>
      <w:bookmarkStart w:id="8701" w:name="_ETM_Q47_722708"/>
      <w:bookmarkEnd w:id="8701"/>
    </w:p>
    <w:p w:rsidR="00932198" w:rsidRDefault="00932198" w:rsidP="00C73D3E">
      <w:pPr>
        <w:pStyle w:val="af5"/>
        <w:keepNext/>
        <w:rPr>
          <w:rtl/>
        </w:rPr>
      </w:pPr>
      <w:bookmarkStart w:id="8702" w:name="ET_interruption_6236_49"/>
      <w:r w:rsidRPr="00642CBE">
        <w:rPr>
          <w:rStyle w:val="TagStyle"/>
          <w:rtl/>
        </w:rPr>
        <w:t xml:space="preserve"> &lt;&lt; קריאה &gt;&gt; </w:t>
      </w:r>
      <w:r>
        <w:rPr>
          <w:rtl/>
        </w:rPr>
        <w:t>נעמה לזימי (העבודה):</w:t>
      </w:r>
      <w:r w:rsidRPr="00642CBE">
        <w:rPr>
          <w:rStyle w:val="TagStyle"/>
          <w:rtl/>
        </w:rPr>
        <w:t xml:space="preserve"> &lt;&lt; קריאה &gt;&gt;</w:t>
      </w:r>
      <w:r>
        <w:rPr>
          <w:rtl/>
        </w:rPr>
        <w:t xml:space="preserve"> </w:t>
      </w:r>
      <w:bookmarkEnd w:id="8702"/>
    </w:p>
    <w:p w:rsidR="00932198" w:rsidRDefault="00932198" w:rsidP="00CA212C">
      <w:pPr>
        <w:rPr>
          <w:rtl/>
        </w:rPr>
      </w:pPr>
    </w:p>
    <w:p w:rsidR="00932198" w:rsidRDefault="00932198" w:rsidP="00C73D3E">
      <w:pPr>
        <w:rPr>
          <w:rtl/>
        </w:rPr>
      </w:pPr>
      <w:bookmarkStart w:id="8703" w:name="_ETM_Q47_725567"/>
      <w:bookmarkEnd w:id="8703"/>
      <w:r>
        <w:rPr>
          <w:rFonts w:hint="cs"/>
          <w:rtl/>
        </w:rPr>
        <w:t xml:space="preserve">שום שלום. שום </w:t>
      </w:r>
      <w:bookmarkStart w:id="8704" w:name="_ETM_Q47_725643"/>
      <w:bookmarkEnd w:id="8704"/>
      <w:r>
        <w:rPr>
          <w:rFonts w:hint="cs"/>
          <w:rtl/>
        </w:rPr>
        <w:t xml:space="preserve">שלום. </w:t>
      </w:r>
      <w:r>
        <w:rPr>
          <w:rtl/>
        </w:rPr>
        <w:t xml:space="preserve">אתה הולך עם פסיכופת שגם בז לך ורוצה עשרה </w:t>
      </w:r>
      <w:bookmarkStart w:id="8705" w:name="_ETM_Q47_730309"/>
      <w:bookmarkEnd w:id="8705"/>
      <w:r>
        <w:rPr>
          <w:rtl/>
        </w:rPr>
        <w:t>שריונים</w:t>
      </w:r>
      <w:r>
        <w:rPr>
          <w:rFonts w:hint="cs"/>
          <w:rtl/>
        </w:rPr>
        <w:t xml:space="preserve"> - - </w:t>
      </w:r>
    </w:p>
    <w:p w:rsidR="00932198" w:rsidRDefault="00932198" w:rsidP="009635F5">
      <w:pPr>
        <w:rPr>
          <w:rtl/>
        </w:rPr>
      </w:pPr>
      <w:bookmarkStart w:id="8706" w:name="_ETM_Q47_731523"/>
      <w:bookmarkStart w:id="8707" w:name="_ETM_Q47_731568"/>
      <w:bookmarkEnd w:id="8706"/>
      <w:bookmarkEnd w:id="8707"/>
    </w:p>
    <w:p w:rsidR="00932198" w:rsidRDefault="00932198" w:rsidP="00C73D3E">
      <w:pPr>
        <w:pStyle w:val="af6"/>
        <w:keepNext/>
        <w:rPr>
          <w:rtl/>
        </w:rPr>
      </w:pPr>
      <w:bookmarkStart w:id="8708" w:name="ET_yor_6490_50"/>
      <w:r w:rsidRPr="00376FBB">
        <w:rPr>
          <w:rStyle w:val="TagStyle"/>
          <w:rtl/>
        </w:rPr>
        <w:t xml:space="preserve"> &lt;&lt; יור &gt;&gt; </w:t>
      </w:r>
      <w:r>
        <w:rPr>
          <w:rtl/>
        </w:rPr>
        <w:t>היו"ר ניסים ואטורי:</w:t>
      </w:r>
      <w:r w:rsidRPr="00376FBB">
        <w:rPr>
          <w:rStyle w:val="TagStyle"/>
          <w:rtl/>
        </w:rPr>
        <w:t xml:space="preserve"> &lt;&lt; יור &gt;&gt;</w:t>
      </w:r>
      <w:r>
        <w:rPr>
          <w:rtl/>
        </w:rPr>
        <w:t xml:space="preserve"> </w:t>
      </w:r>
      <w:bookmarkEnd w:id="8708"/>
    </w:p>
    <w:p w:rsidR="00932198" w:rsidRDefault="00932198" w:rsidP="00CA212C">
      <w:pPr>
        <w:rPr>
          <w:rtl/>
        </w:rPr>
      </w:pPr>
    </w:p>
    <w:p w:rsidR="00932198" w:rsidRDefault="00932198" w:rsidP="00C73D3E">
      <w:pPr>
        <w:rPr>
          <w:rtl/>
        </w:rPr>
      </w:pPr>
      <w:r>
        <w:rPr>
          <w:rtl/>
        </w:rPr>
        <w:t xml:space="preserve">קריאה ראשונה. </w:t>
      </w:r>
      <w:bookmarkStart w:id="8709" w:name="_ETM_Q47_728759"/>
      <w:bookmarkEnd w:id="8709"/>
    </w:p>
    <w:p w:rsidR="00932198" w:rsidRDefault="00932198" w:rsidP="00C73D3E">
      <w:pPr>
        <w:rPr>
          <w:rtl/>
        </w:rPr>
      </w:pPr>
      <w:bookmarkStart w:id="8710" w:name="_ETM_Q47_728802"/>
      <w:bookmarkEnd w:id="8710"/>
    </w:p>
    <w:p w:rsidR="00932198" w:rsidRDefault="00932198" w:rsidP="00C73D3E">
      <w:pPr>
        <w:pStyle w:val="af5"/>
        <w:keepNext/>
        <w:rPr>
          <w:rtl/>
        </w:rPr>
      </w:pPr>
      <w:bookmarkStart w:id="8711" w:name="ET_interruption_6236_54"/>
      <w:r w:rsidRPr="00376FBB">
        <w:rPr>
          <w:rStyle w:val="TagStyle"/>
          <w:rtl/>
        </w:rPr>
        <w:t xml:space="preserve"> &lt;&lt; קריאה &gt;&gt; </w:t>
      </w:r>
      <w:r>
        <w:rPr>
          <w:rtl/>
        </w:rPr>
        <w:t>נעמה לזימי (העבודה):</w:t>
      </w:r>
      <w:r w:rsidRPr="00376FBB">
        <w:rPr>
          <w:rStyle w:val="TagStyle"/>
          <w:rtl/>
        </w:rPr>
        <w:t xml:space="preserve"> &lt;&lt; קריאה &gt;&gt;</w:t>
      </w:r>
      <w:r>
        <w:rPr>
          <w:rtl/>
        </w:rPr>
        <w:t xml:space="preserve"> </w:t>
      </w:r>
      <w:bookmarkEnd w:id="8711"/>
    </w:p>
    <w:p w:rsidR="00932198" w:rsidRDefault="00932198" w:rsidP="00CA212C">
      <w:pPr>
        <w:rPr>
          <w:rtl/>
        </w:rPr>
      </w:pPr>
    </w:p>
    <w:p w:rsidR="00932198" w:rsidRDefault="00932198" w:rsidP="00C73D3E">
      <w:pPr>
        <w:rPr>
          <w:rtl/>
        </w:rPr>
      </w:pPr>
      <w:r>
        <w:rPr>
          <w:rFonts w:hint="cs"/>
          <w:rtl/>
        </w:rPr>
        <w:t xml:space="preserve">- </w:t>
      </w:r>
      <w:bookmarkStart w:id="8712" w:name="_ETM_Q47_729388"/>
      <w:bookmarkEnd w:id="8712"/>
      <w:r>
        <w:rPr>
          <w:rFonts w:hint="cs"/>
          <w:rtl/>
        </w:rPr>
        <w:t xml:space="preserve">- </w:t>
      </w:r>
      <w:r>
        <w:rPr>
          <w:rtl/>
        </w:rPr>
        <w:t>כי הוא יודע בדיוק מי אתה</w:t>
      </w:r>
      <w:r>
        <w:rPr>
          <w:rFonts w:hint="cs"/>
          <w:rtl/>
        </w:rPr>
        <w:t>.</w:t>
      </w:r>
      <w:bookmarkStart w:id="8713" w:name="_ETM_Q47_733036"/>
      <w:bookmarkEnd w:id="8713"/>
    </w:p>
    <w:p w:rsidR="00932198" w:rsidRDefault="00932198" w:rsidP="00C73D3E">
      <w:pPr>
        <w:rPr>
          <w:rtl/>
        </w:rPr>
      </w:pPr>
      <w:bookmarkStart w:id="8714" w:name="_ETM_Q47_733105"/>
      <w:bookmarkEnd w:id="8714"/>
    </w:p>
    <w:p w:rsidR="00932198" w:rsidRDefault="00932198" w:rsidP="00C73D3E">
      <w:pPr>
        <w:pStyle w:val="af6"/>
        <w:keepNext/>
        <w:rPr>
          <w:rtl/>
        </w:rPr>
      </w:pPr>
      <w:bookmarkStart w:id="8715" w:name="ET_yor_6490_55"/>
      <w:r w:rsidRPr="00376FBB">
        <w:rPr>
          <w:rStyle w:val="TagStyle"/>
          <w:rtl/>
        </w:rPr>
        <w:t xml:space="preserve"> &lt;&lt; יור &gt;&gt; </w:t>
      </w:r>
      <w:r>
        <w:rPr>
          <w:rtl/>
        </w:rPr>
        <w:t>היו"ר ניסים ואטורי:</w:t>
      </w:r>
      <w:r w:rsidRPr="00376FBB">
        <w:rPr>
          <w:rStyle w:val="TagStyle"/>
          <w:rtl/>
        </w:rPr>
        <w:t xml:space="preserve"> &lt;&lt; יור &gt;&gt;</w:t>
      </w:r>
      <w:r>
        <w:rPr>
          <w:rtl/>
        </w:rPr>
        <w:t xml:space="preserve"> </w:t>
      </w:r>
      <w:bookmarkEnd w:id="8715"/>
    </w:p>
    <w:p w:rsidR="00932198" w:rsidRDefault="00932198" w:rsidP="00CA212C">
      <w:pPr>
        <w:rPr>
          <w:rtl/>
        </w:rPr>
      </w:pPr>
    </w:p>
    <w:p w:rsidR="00932198" w:rsidRDefault="00932198" w:rsidP="00C73D3E">
      <w:pPr>
        <w:rPr>
          <w:rtl/>
        </w:rPr>
      </w:pPr>
      <w:bookmarkStart w:id="8716" w:name="_ETM_Q47_734185"/>
      <w:bookmarkStart w:id="8717" w:name="_ETM_Q47_733570"/>
      <w:bookmarkEnd w:id="8716"/>
      <w:bookmarkEnd w:id="8717"/>
      <w:r>
        <w:rPr>
          <w:rtl/>
        </w:rPr>
        <w:t>בסדר</w:t>
      </w:r>
      <w:r>
        <w:rPr>
          <w:rFonts w:hint="cs"/>
          <w:rtl/>
        </w:rPr>
        <w:t>.</w:t>
      </w:r>
      <w:r>
        <w:rPr>
          <w:rtl/>
        </w:rPr>
        <w:t xml:space="preserve"> קריאה שנייה. </w:t>
      </w:r>
      <w:bookmarkStart w:id="8718" w:name="_ETM_Q47_735433"/>
      <w:bookmarkEnd w:id="8718"/>
    </w:p>
    <w:p w:rsidR="00932198" w:rsidRDefault="00932198" w:rsidP="00C73D3E">
      <w:pPr>
        <w:rPr>
          <w:rtl/>
        </w:rPr>
      </w:pPr>
      <w:bookmarkStart w:id="8719" w:name="_ETM_Q47_735486"/>
      <w:bookmarkEnd w:id="8719"/>
    </w:p>
    <w:p w:rsidR="00932198" w:rsidRDefault="00932198" w:rsidP="00C73D3E">
      <w:pPr>
        <w:pStyle w:val="af5"/>
        <w:keepNext/>
        <w:rPr>
          <w:rtl/>
        </w:rPr>
      </w:pPr>
      <w:bookmarkStart w:id="8720" w:name="ET_interruption_6236_53"/>
      <w:r w:rsidRPr="00376FBB">
        <w:rPr>
          <w:rStyle w:val="TagStyle"/>
          <w:rtl/>
        </w:rPr>
        <w:t xml:space="preserve"> &lt;&lt; קריאה &gt;&gt; </w:t>
      </w:r>
      <w:r>
        <w:rPr>
          <w:rtl/>
        </w:rPr>
        <w:t>נעמה לזימי (העבודה):</w:t>
      </w:r>
      <w:r w:rsidRPr="00376FBB">
        <w:rPr>
          <w:rStyle w:val="TagStyle"/>
          <w:rtl/>
        </w:rPr>
        <w:t xml:space="preserve"> &lt;&lt; קריאה &gt;&gt;</w:t>
      </w:r>
      <w:r>
        <w:rPr>
          <w:rtl/>
        </w:rPr>
        <w:t xml:space="preserve"> </w:t>
      </w:r>
      <w:bookmarkEnd w:id="8720"/>
    </w:p>
    <w:p w:rsidR="00932198" w:rsidRDefault="00932198" w:rsidP="00CA212C">
      <w:pPr>
        <w:rPr>
          <w:rtl/>
        </w:rPr>
      </w:pPr>
    </w:p>
    <w:p w:rsidR="00932198" w:rsidRDefault="00932198" w:rsidP="00C73D3E">
      <w:pPr>
        <w:rPr>
          <w:rtl/>
        </w:rPr>
      </w:pPr>
      <w:r>
        <w:rPr>
          <w:rFonts w:hint="cs"/>
          <w:rtl/>
        </w:rPr>
        <w:t>הוא</w:t>
      </w:r>
      <w:bookmarkStart w:id="8721" w:name="_ETM_Q47_736677"/>
      <w:bookmarkEnd w:id="8721"/>
      <w:r>
        <w:rPr>
          <w:rFonts w:hint="cs"/>
          <w:rtl/>
        </w:rPr>
        <w:t xml:space="preserve"> </w:t>
      </w:r>
      <w:r>
        <w:rPr>
          <w:rtl/>
        </w:rPr>
        <w:t xml:space="preserve">מתבייש </w:t>
      </w:r>
      <w:r>
        <w:rPr>
          <w:rFonts w:hint="cs"/>
          <w:rtl/>
        </w:rPr>
        <w:t>ב</w:t>
      </w:r>
      <w:r>
        <w:rPr>
          <w:rtl/>
        </w:rPr>
        <w:t xml:space="preserve">ך. </w:t>
      </w:r>
      <w:r>
        <w:rPr>
          <w:rFonts w:hint="cs"/>
          <w:rtl/>
        </w:rPr>
        <w:t xml:space="preserve">הוא מתבייש בך. </w:t>
      </w:r>
    </w:p>
    <w:p w:rsidR="00932198" w:rsidRDefault="00932198" w:rsidP="00C73D3E">
      <w:pPr>
        <w:rPr>
          <w:rtl/>
        </w:rPr>
      </w:pPr>
    </w:p>
    <w:p w:rsidR="00932198" w:rsidRDefault="00932198" w:rsidP="00C73D3E">
      <w:pPr>
        <w:pStyle w:val="af6"/>
        <w:keepNext/>
        <w:rPr>
          <w:rtl/>
        </w:rPr>
      </w:pPr>
      <w:bookmarkStart w:id="8722" w:name="ET_yor_6490_56"/>
      <w:r w:rsidRPr="0068669F">
        <w:rPr>
          <w:rStyle w:val="TagStyle"/>
          <w:rtl/>
        </w:rPr>
        <w:t xml:space="preserve"> &lt;&lt; יור &gt;&gt; </w:t>
      </w:r>
      <w:r>
        <w:rPr>
          <w:rtl/>
        </w:rPr>
        <w:t>היו"ר ניסים ואטורי:</w:t>
      </w:r>
      <w:r w:rsidRPr="0068669F">
        <w:rPr>
          <w:rStyle w:val="TagStyle"/>
          <w:rtl/>
        </w:rPr>
        <w:t xml:space="preserve"> &lt;&lt; יור &gt;&gt;</w:t>
      </w:r>
      <w:r>
        <w:rPr>
          <w:rtl/>
        </w:rPr>
        <w:t xml:space="preserve"> </w:t>
      </w:r>
      <w:bookmarkEnd w:id="8722"/>
    </w:p>
    <w:p w:rsidR="00932198" w:rsidRDefault="00932198" w:rsidP="00CA212C">
      <w:pPr>
        <w:rPr>
          <w:rtl/>
        </w:rPr>
      </w:pPr>
    </w:p>
    <w:p w:rsidR="00932198" w:rsidRDefault="00932198" w:rsidP="00C73D3E">
      <w:pPr>
        <w:rPr>
          <w:rtl/>
        </w:rPr>
      </w:pPr>
      <w:r>
        <w:rPr>
          <w:rtl/>
        </w:rPr>
        <w:t>את בקריאה שנייה. את בקריאה</w:t>
      </w:r>
      <w:r>
        <w:rPr>
          <w:rFonts w:hint="cs"/>
          <w:rtl/>
        </w:rPr>
        <w:t xml:space="preserve"> שנייה</w:t>
      </w:r>
      <w:r>
        <w:rPr>
          <w:rtl/>
        </w:rPr>
        <w:t xml:space="preserve">. </w:t>
      </w:r>
      <w:bookmarkStart w:id="8723" w:name="_ETM_Q47_737420"/>
      <w:bookmarkEnd w:id="8723"/>
    </w:p>
    <w:p w:rsidR="00932198" w:rsidRDefault="00932198" w:rsidP="00C73D3E">
      <w:pPr>
        <w:rPr>
          <w:rtl/>
        </w:rPr>
      </w:pPr>
      <w:bookmarkStart w:id="8724" w:name="_ETM_Q47_737034"/>
      <w:bookmarkStart w:id="8725" w:name="_ETM_Q47_737078"/>
      <w:bookmarkEnd w:id="8724"/>
      <w:bookmarkEnd w:id="8725"/>
    </w:p>
    <w:p w:rsidR="00932198" w:rsidRDefault="00932198" w:rsidP="00C73D3E">
      <w:pPr>
        <w:pStyle w:val="af5"/>
        <w:keepNext/>
        <w:rPr>
          <w:rtl/>
        </w:rPr>
      </w:pPr>
      <w:bookmarkStart w:id="8726" w:name="ET_interruption_6236_57"/>
      <w:r w:rsidRPr="0068669F">
        <w:rPr>
          <w:rStyle w:val="TagStyle"/>
          <w:rtl/>
        </w:rPr>
        <w:t xml:space="preserve"> &lt;&lt; קריאה &gt;&gt; </w:t>
      </w:r>
      <w:r>
        <w:rPr>
          <w:rtl/>
        </w:rPr>
        <w:t>נעמה לזימי (העבודה):</w:t>
      </w:r>
      <w:r w:rsidRPr="0068669F">
        <w:rPr>
          <w:rStyle w:val="TagStyle"/>
          <w:rtl/>
        </w:rPr>
        <w:t xml:space="preserve"> &lt;&lt; קריאה &gt;&gt;</w:t>
      </w:r>
      <w:r>
        <w:rPr>
          <w:rtl/>
        </w:rPr>
        <w:t xml:space="preserve"> </w:t>
      </w:r>
      <w:bookmarkEnd w:id="8726"/>
    </w:p>
    <w:p w:rsidR="00932198" w:rsidRDefault="00932198" w:rsidP="00CA212C">
      <w:pPr>
        <w:rPr>
          <w:rtl/>
        </w:rPr>
      </w:pPr>
    </w:p>
    <w:p w:rsidR="00932198" w:rsidRDefault="00932198" w:rsidP="00C73D3E">
      <w:pPr>
        <w:rPr>
          <w:rtl/>
        </w:rPr>
      </w:pPr>
      <w:bookmarkStart w:id="8727" w:name="_ETM_Q47_737729"/>
      <w:bookmarkEnd w:id="8727"/>
      <w:r>
        <w:rPr>
          <w:rFonts w:hint="cs"/>
          <w:rtl/>
        </w:rPr>
        <w:t xml:space="preserve">הוא מתבייש בך. </w:t>
      </w:r>
      <w:bookmarkStart w:id="8728" w:name="_ETM_Q47_733625"/>
      <w:bookmarkEnd w:id="8728"/>
      <w:r>
        <w:rPr>
          <w:rFonts w:hint="cs"/>
          <w:rtl/>
        </w:rPr>
        <w:t xml:space="preserve">הוא רוצה שריונים בגללך. </w:t>
      </w:r>
    </w:p>
    <w:p w:rsidR="00932198" w:rsidRDefault="00932198" w:rsidP="00C73D3E">
      <w:pPr>
        <w:rPr>
          <w:rtl/>
        </w:rPr>
      </w:pPr>
      <w:bookmarkStart w:id="8729" w:name="_ETM_Q47_734384"/>
      <w:bookmarkStart w:id="8730" w:name="_ETM_Q47_734459"/>
      <w:bookmarkEnd w:id="8729"/>
      <w:bookmarkEnd w:id="8730"/>
    </w:p>
    <w:p w:rsidR="00932198" w:rsidRDefault="00932198" w:rsidP="00C73D3E">
      <w:pPr>
        <w:pStyle w:val="af6"/>
        <w:keepNext/>
        <w:rPr>
          <w:rtl/>
        </w:rPr>
      </w:pPr>
      <w:bookmarkStart w:id="8731" w:name="ET_yor_6490_58"/>
      <w:r w:rsidRPr="00107EA9">
        <w:rPr>
          <w:rStyle w:val="TagStyle"/>
          <w:rtl/>
        </w:rPr>
        <w:t xml:space="preserve"> &lt;&lt; יור &gt;&gt; </w:t>
      </w:r>
      <w:r>
        <w:rPr>
          <w:rtl/>
        </w:rPr>
        <w:t>היו"ר ניסים ואטורי:</w:t>
      </w:r>
      <w:r w:rsidRPr="00107EA9">
        <w:rPr>
          <w:rStyle w:val="TagStyle"/>
          <w:rtl/>
        </w:rPr>
        <w:t xml:space="preserve"> &lt;&lt; יור &gt;&gt;</w:t>
      </w:r>
      <w:r>
        <w:rPr>
          <w:rtl/>
        </w:rPr>
        <w:t xml:space="preserve"> </w:t>
      </w:r>
      <w:bookmarkEnd w:id="8731"/>
    </w:p>
    <w:p w:rsidR="00932198" w:rsidRDefault="00932198" w:rsidP="00CA212C">
      <w:pPr>
        <w:rPr>
          <w:rtl/>
        </w:rPr>
      </w:pPr>
    </w:p>
    <w:p w:rsidR="00932198" w:rsidRDefault="00932198" w:rsidP="00C73D3E">
      <w:pPr>
        <w:rPr>
          <w:rtl/>
        </w:rPr>
      </w:pPr>
      <w:bookmarkStart w:id="8732" w:name="_ETM_Q47_735397"/>
      <w:bookmarkStart w:id="8733" w:name="_ETM_Q47_737772"/>
      <w:bookmarkStart w:id="8734" w:name="_ETM_Q47_737864"/>
      <w:bookmarkStart w:id="8735" w:name="_ETM_Q47_737914"/>
      <w:bookmarkEnd w:id="8732"/>
      <w:bookmarkEnd w:id="8733"/>
      <w:bookmarkEnd w:id="8734"/>
      <w:bookmarkEnd w:id="8735"/>
      <w:r>
        <w:rPr>
          <w:rtl/>
        </w:rPr>
        <w:t>תעופי החוצה</w:t>
      </w:r>
      <w:r>
        <w:rPr>
          <w:rFonts w:hint="cs"/>
          <w:rtl/>
        </w:rPr>
        <w:t>.</w:t>
      </w:r>
      <w:r>
        <w:rPr>
          <w:rtl/>
        </w:rPr>
        <w:t xml:space="preserve"> קריאה שלישית</w:t>
      </w:r>
      <w:r>
        <w:rPr>
          <w:rFonts w:hint="cs"/>
          <w:rtl/>
        </w:rPr>
        <w:t xml:space="preserve">. </w:t>
      </w:r>
      <w:r>
        <w:rPr>
          <w:rtl/>
        </w:rPr>
        <w:t>להוציא אותה</w:t>
      </w:r>
      <w:r>
        <w:rPr>
          <w:rFonts w:hint="cs"/>
          <w:rtl/>
        </w:rPr>
        <w:t>.</w:t>
      </w:r>
      <w:r>
        <w:rPr>
          <w:rtl/>
        </w:rPr>
        <w:t xml:space="preserve"> להוציא אותה</w:t>
      </w:r>
      <w:r>
        <w:rPr>
          <w:rFonts w:hint="cs"/>
          <w:rtl/>
        </w:rPr>
        <w:t xml:space="preserve">. </w:t>
      </w:r>
      <w:bookmarkStart w:id="8736" w:name="_ETM_Q47_738404"/>
      <w:bookmarkStart w:id="8737" w:name="_ETM_Q47_740606"/>
      <w:bookmarkEnd w:id="8736"/>
      <w:bookmarkEnd w:id="8737"/>
      <w:r>
        <w:rPr>
          <w:rFonts w:hint="cs"/>
          <w:rtl/>
        </w:rPr>
        <w:t xml:space="preserve">להוציא אותה. </w:t>
      </w:r>
      <w:bookmarkStart w:id="8738" w:name="_ETM_Q47_738584"/>
      <w:bookmarkEnd w:id="8738"/>
    </w:p>
    <w:p w:rsidR="00932198" w:rsidRDefault="00932198" w:rsidP="00C73D3E">
      <w:pPr>
        <w:rPr>
          <w:rtl/>
        </w:rPr>
      </w:pPr>
      <w:bookmarkStart w:id="8739" w:name="_ETM_Q47_738635"/>
      <w:bookmarkEnd w:id="8739"/>
    </w:p>
    <w:p w:rsidR="00932198" w:rsidRDefault="00932198" w:rsidP="00C73D3E">
      <w:pPr>
        <w:pStyle w:val="af5"/>
        <w:keepNext/>
        <w:rPr>
          <w:rtl/>
        </w:rPr>
      </w:pPr>
      <w:bookmarkStart w:id="8740" w:name="ET_interruption_6236_61"/>
      <w:r w:rsidRPr="004C2AF4">
        <w:rPr>
          <w:rStyle w:val="TagStyle"/>
          <w:rtl/>
        </w:rPr>
        <w:t xml:space="preserve"> &lt;&lt; קריאה &gt;&gt; </w:t>
      </w:r>
      <w:r>
        <w:rPr>
          <w:rtl/>
        </w:rPr>
        <w:t>נעמה לזימי (העבודה):</w:t>
      </w:r>
      <w:r w:rsidRPr="004C2AF4">
        <w:rPr>
          <w:rStyle w:val="TagStyle"/>
          <w:rtl/>
        </w:rPr>
        <w:t xml:space="preserve"> &lt;&lt; קריאה &gt;&gt;</w:t>
      </w:r>
      <w:r>
        <w:rPr>
          <w:rtl/>
        </w:rPr>
        <w:t xml:space="preserve"> </w:t>
      </w:r>
      <w:bookmarkEnd w:id="8740"/>
    </w:p>
    <w:p w:rsidR="00932198" w:rsidRDefault="00932198" w:rsidP="00CA212C">
      <w:pPr>
        <w:rPr>
          <w:rtl/>
        </w:rPr>
      </w:pPr>
    </w:p>
    <w:p w:rsidR="00932198" w:rsidRDefault="00932198" w:rsidP="00C73D3E">
      <w:pPr>
        <w:rPr>
          <w:rtl/>
        </w:rPr>
      </w:pPr>
      <w:bookmarkStart w:id="8741" w:name="_ETM_Q47_741762"/>
      <w:bookmarkEnd w:id="8741"/>
      <w:r>
        <w:rPr>
          <w:rFonts w:hint="cs"/>
          <w:rtl/>
        </w:rPr>
        <w:t xml:space="preserve">הוא רוצה שריונים בגללך </w:t>
      </w:r>
      <w:bookmarkStart w:id="8742" w:name="_ETM_Q47_743570"/>
      <w:bookmarkEnd w:id="8742"/>
      <w:r>
        <w:rPr>
          <w:rtl/>
        </w:rPr>
        <w:t>כי</w:t>
      </w:r>
      <w:r>
        <w:rPr>
          <w:rFonts w:hint="cs"/>
          <w:rtl/>
        </w:rPr>
        <w:t xml:space="preserve"> אתה מביש,</w:t>
      </w:r>
      <w:bookmarkStart w:id="8743" w:name="_ETM_Q47_742655"/>
      <w:bookmarkEnd w:id="8743"/>
      <w:r>
        <w:rPr>
          <w:rFonts w:hint="cs"/>
          <w:rtl/>
        </w:rPr>
        <w:t xml:space="preserve"> כי</w:t>
      </w:r>
      <w:r>
        <w:rPr>
          <w:rtl/>
        </w:rPr>
        <w:t xml:space="preserve"> הוא ב</w:t>
      </w:r>
      <w:r>
        <w:rPr>
          <w:rFonts w:hint="cs"/>
          <w:rtl/>
        </w:rPr>
        <w:t>ז לך, ו</w:t>
      </w:r>
      <w:bookmarkStart w:id="8744" w:name="_ETM_Q47_745380"/>
      <w:bookmarkEnd w:id="8744"/>
      <w:r>
        <w:rPr>
          <w:rFonts w:hint="cs"/>
          <w:rtl/>
        </w:rPr>
        <w:t>אט</w:t>
      </w:r>
      <w:r>
        <w:rPr>
          <w:rtl/>
        </w:rPr>
        <w:t>ורי</w:t>
      </w:r>
      <w:r>
        <w:rPr>
          <w:rFonts w:hint="cs"/>
          <w:rtl/>
        </w:rPr>
        <w:t>,</w:t>
      </w:r>
      <w:r>
        <w:rPr>
          <w:rtl/>
        </w:rPr>
        <w:t xml:space="preserve"> כי הוא לא רוצה אותך</w:t>
      </w:r>
      <w:r>
        <w:rPr>
          <w:rFonts w:hint="cs"/>
          <w:rtl/>
        </w:rPr>
        <w:t xml:space="preserve"> במפלגה</w:t>
      </w:r>
      <w:r>
        <w:rPr>
          <w:rtl/>
        </w:rPr>
        <w:t>.</w:t>
      </w:r>
      <w:r>
        <w:rPr>
          <w:rFonts w:hint="cs"/>
          <w:rtl/>
        </w:rPr>
        <w:t xml:space="preserve"> אתה מבין? </w:t>
      </w:r>
      <w:bookmarkStart w:id="8745" w:name="_ETM_Q47_747277"/>
      <w:bookmarkEnd w:id="8745"/>
    </w:p>
    <w:p w:rsidR="00932198" w:rsidRDefault="00932198" w:rsidP="00C73D3E">
      <w:pPr>
        <w:rPr>
          <w:rtl/>
        </w:rPr>
      </w:pPr>
      <w:bookmarkStart w:id="8746" w:name="_ETM_Q47_747350"/>
      <w:bookmarkEnd w:id="8746"/>
    </w:p>
    <w:p w:rsidR="00932198" w:rsidRDefault="00932198" w:rsidP="00C73D3E">
      <w:pPr>
        <w:pStyle w:val="af6"/>
        <w:keepNext/>
        <w:rPr>
          <w:rtl/>
        </w:rPr>
      </w:pPr>
      <w:bookmarkStart w:id="8747" w:name="ET_yor_6490_62"/>
      <w:r w:rsidRPr="004C2AF4">
        <w:rPr>
          <w:rStyle w:val="TagStyle"/>
          <w:rtl/>
        </w:rPr>
        <w:t xml:space="preserve"> &lt;&lt; יור &gt;&gt; </w:t>
      </w:r>
      <w:r>
        <w:rPr>
          <w:rtl/>
        </w:rPr>
        <w:t>היו"ר ניסים ואטורי:</w:t>
      </w:r>
      <w:r w:rsidRPr="004C2AF4">
        <w:rPr>
          <w:rStyle w:val="TagStyle"/>
          <w:rtl/>
        </w:rPr>
        <w:t xml:space="preserve"> &lt;&lt; יור &gt;&gt;</w:t>
      </w:r>
      <w:r>
        <w:rPr>
          <w:rtl/>
        </w:rPr>
        <w:t xml:space="preserve"> </w:t>
      </w:r>
      <w:bookmarkEnd w:id="8747"/>
    </w:p>
    <w:p w:rsidR="00932198" w:rsidRDefault="00932198" w:rsidP="00CA212C">
      <w:pPr>
        <w:rPr>
          <w:rtl/>
        </w:rPr>
      </w:pPr>
    </w:p>
    <w:p w:rsidR="00932198" w:rsidRDefault="00932198" w:rsidP="00C73D3E">
      <w:pPr>
        <w:rPr>
          <w:rtl/>
        </w:rPr>
      </w:pPr>
      <w:bookmarkStart w:id="8748" w:name="_ETM_Q47_748168"/>
      <w:bookmarkStart w:id="8749" w:name="_ETM_Q47_747619"/>
      <w:bookmarkEnd w:id="8748"/>
      <w:bookmarkEnd w:id="8749"/>
      <w:r>
        <w:rPr>
          <w:rtl/>
        </w:rPr>
        <w:t>ניפגש</w:t>
      </w:r>
      <w:r>
        <w:rPr>
          <w:rFonts w:hint="cs"/>
          <w:rtl/>
        </w:rPr>
        <w:t xml:space="preserve"> </w:t>
      </w:r>
      <w:r>
        <w:rPr>
          <w:rFonts w:hint="eastAsia"/>
          <w:rtl/>
        </w:rPr>
        <w:t>–</w:t>
      </w:r>
      <w:r>
        <w:rPr>
          <w:rtl/>
        </w:rPr>
        <w:t xml:space="preserve"> לא</w:t>
      </w:r>
      <w:r>
        <w:rPr>
          <w:rFonts w:hint="cs"/>
          <w:rtl/>
        </w:rPr>
        <w:t>,</w:t>
      </w:r>
      <w:r>
        <w:rPr>
          <w:rtl/>
        </w:rPr>
        <w:t xml:space="preserve"> אותך מאוד רוצים בדמוקרטים, הקומוניסטים. </w:t>
      </w:r>
      <w:bookmarkStart w:id="8750" w:name="_ETM_Q47_755320"/>
      <w:bookmarkEnd w:id="8750"/>
    </w:p>
    <w:p w:rsidR="00932198" w:rsidRDefault="00932198" w:rsidP="00C73D3E">
      <w:pPr>
        <w:rPr>
          <w:rtl/>
        </w:rPr>
      </w:pPr>
      <w:bookmarkStart w:id="8751" w:name="_ETM_Q47_746750"/>
      <w:bookmarkStart w:id="8752" w:name="_ETM_Q47_746791"/>
      <w:bookmarkStart w:id="8753" w:name="_ETM_Q47_746917"/>
      <w:bookmarkEnd w:id="8751"/>
      <w:bookmarkEnd w:id="8752"/>
      <w:bookmarkEnd w:id="8753"/>
    </w:p>
    <w:p w:rsidR="00932198" w:rsidRDefault="00932198" w:rsidP="00C73D3E">
      <w:pPr>
        <w:pStyle w:val="af5"/>
        <w:keepNext/>
        <w:rPr>
          <w:rtl/>
        </w:rPr>
      </w:pPr>
      <w:r w:rsidRPr="00E13E07">
        <w:rPr>
          <w:rStyle w:val="TagStyle"/>
          <w:rtl/>
        </w:rPr>
        <w:t xml:space="preserve"> &lt;&lt; קריאה &gt;&gt; </w:t>
      </w:r>
      <w:r>
        <w:rPr>
          <w:rtl/>
        </w:rPr>
        <w:t>יוראי להב הרצנו (יש עתיד):</w:t>
      </w:r>
      <w:r w:rsidRPr="00E13E07">
        <w:rPr>
          <w:rStyle w:val="TagStyle"/>
          <w:rtl/>
        </w:rPr>
        <w:t xml:space="preserve"> &lt;&lt; קריאה &gt;&gt;</w:t>
      </w:r>
      <w:r>
        <w:rPr>
          <w:rtl/>
        </w:rPr>
        <w:t xml:space="preserve"> </w:t>
      </w:r>
    </w:p>
    <w:p w:rsidR="00932198" w:rsidRDefault="00932198" w:rsidP="00CA212C">
      <w:pPr>
        <w:rPr>
          <w:rtl/>
        </w:rPr>
      </w:pPr>
    </w:p>
    <w:p w:rsidR="00932198" w:rsidRDefault="00932198" w:rsidP="00C73D3E">
      <w:pPr>
        <w:rPr>
          <w:rtl/>
        </w:rPr>
      </w:pPr>
      <w:bookmarkStart w:id="8754" w:name="_ETM_Q47_748296"/>
      <w:bookmarkEnd w:id="8754"/>
      <w:r>
        <w:rPr>
          <w:rFonts w:hint="cs"/>
          <w:rtl/>
        </w:rPr>
        <w:t xml:space="preserve">ניסים ואטורי, קריאה ראשונה. אתה בקריאה ראשונה. </w:t>
      </w:r>
    </w:p>
    <w:p w:rsidR="00932198" w:rsidRDefault="00932198" w:rsidP="00C73D3E">
      <w:pPr>
        <w:rPr>
          <w:rtl/>
        </w:rPr>
      </w:pPr>
      <w:bookmarkStart w:id="8755" w:name="_ETM_Q47_748632"/>
      <w:bookmarkStart w:id="8756" w:name="_ETM_Q47_748692"/>
      <w:bookmarkEnd w:id="8755"/>
      <w:bookmarkEnd w:id="8756"/>
    </w:p>
    <w:p w:rsidR="00932198" w:rsidRDefault="00932198" w:rsidP="00C73D3E">
      <w:pPr>
        <w:pStyle w:val="af5"/>
        <w:keepNext/>
        <w:rPr>
          <w:rtl/>
        </w:rPr>
      </w:pPr>
      <w:bookmarkStart w:id="8757" w:name="ET_interruption_6236_66"/>
      <w:r w:rsidRPr="000A3B7B">
        <w:rPr>
          <w:rStyle w:val="TagStyle"/>
          <w:rtl/>
        </w:rPr>
        <w:t xml:space="preserve"> &lt;&lt; קריאה &gt;&gt; </w:t>
      </w:r>
      <w:r>
        <w:rPr>
          <w:rtl/>
        </w:rPr>
        <w:t>נעמה לזימי (העבודה):</w:t>
      </w:r>
      <w:r w:rsidRPr="000A3B7B">
        <w:rPr>
          <w:rStyle w:val="TagStyle"/>
          <w:rtl/>
        </w:rPr>
        <w:t xml:space="preserve"> &lt;&lt; קריאה &gt;&gt;</w:t>
      </w:r>
      <w:r>
        <w:rPr>
          <w:rtl/>
        </w:rPr>
        <w:t xml:space="preserve"> </w:t>
      </w:r>
      <w:bookmarkEnd w:id="8757"/>
    </w:p>
    <w:p w:rsidR="00932198" w:rsidRDefault="00932198" w:rsidP="00CA212C">
      <w:pPr>
        <w:rPr>
          <w:rtl/>
        </w:rPr>
      </w:pPr>
    </w:p>
    <w:p w:rsidR="00932198" w:rsidRDefault="00932198" w:rsidP="00C73D3E">
      <w:pPr>
        <w:rPr>
          <w:rtl/>
        </w:rPr>
      </w:pPr>
      <w:bookmarkStart w:id="8758" w:name="_ETM_Q47_754896"/>
      <w:bookmarkEnd w:id="8758"/>
      <w:r>
        <w:rPr>
          <w:rFonts w:hint="cs"/>
          <w:rtl/>
        </w:rPr>
        <w:t xml:space="preserve">האמת </w:t>
      </w:r>
      <w:r w:rsidRPr="00002E75">
        <w:rPr>
          <w:rFonts w:hint="cs"/>
          <w:rtl/>
        </w:rPr>
        <w:t xml:space="preserve">היא שמאוד רוצים אותי </w:t>
      </w:r>
      <w:bookmarkStart w:id="8759" w:name="_ETM_Q47_750849"/>
      <w:bookmarkEnd w:id="8759"/>
      <w:r w:rsidRPr="00002E75">
        <w:rPr>
          <w:rFonts w:hint="cs"/>
          <w:rtl/>
        </w:rPr>
        <w:t>- - -</w:t>
      </w:r>
      <w:r>
        <w:rPr>
          <w:rFonts w:hint="cs"/>
          <w:rtl/>
        </w:rPr>
        <w:t xml:space="preserve"> </w:t>
      </w:r>
      <w:bookmarkStart w:id="8760" w:name="_ETM_Q47_750916"/>
      <w:bookmarkEnd w:id="8760"/>
    </w:p>
    <w:p w:rsidR="00932198" w:rsidRDefault="00932198" w:rsidP="00C73D3E">
      <w:pPr>
        <w:rPr>
          <w:rtl/>
        </w:rPr>
      </w:pPr>
      <w:bookmarkStart w:id="8761" w:name="_ETM_Q47_752666"/>
      <w:bookmarkStart w:id="8762" w:name="_ETM_Q47_752717"/>
      <w:bookmarkEnd w:id="8761"/>
      <w:bookmarkEnd w:id="8762"/>
    </w:p>
    <w:p w:rsidR="00932198" w:rsidRDefault="00932198" w:rsidP="00C73D3E">
      <w:pPr>
        <w:ind w:firstLine="0"/>
        <w:jc w:val="center"/>
        <w:rPr>
          <w:rtl/>
          <w:lang w:eastAsia="he-IL"/>
        </w:rPr>
      </w:pPr>
      <w:r w:rsidRPr="00002E75">
        <w:rPr>
          <w:rFonts w:hint="cs"/>
          <w:rtl/>
          <w:lang w:eastAsia="he-IL"/>
        </w:rPr>
        <w:t>(חברת הכנסת נעמה לזימי יוצאת מאולם המליאה</w:t>
      </w:r>
      <w:r>
        <w:rPr>
          <w:rFonts w:hint="cs"/>
          <w:rtl/>
          <w:lang w:eastAsia="he-IL"/>
        </w:rPr>
        <w:t>.</w:t>
      </w:r>
      <w:r w:rsidRPr="00002E75">
        <w:rPr>
          <w:rFonts w:hint="cs"/>
          <w:rtl/>
          <w:lang w:eastAsia="he-IL"/>
        </w:rPr>
        <w:t>)</w:t>
      </w:r>
    </w:p>
    <w:p w:rsidR="00932198" w:rsidRPr="000A3B7B" w:rsidRDefault="00932198" w:rsidP="00C73D3E">
      <w:pPr>
        <w:rPr>
          <w:rtl/>
        </w:rPr>
      </w:pPr>
    </w:p>
    <w:p w:rsidR="00932198" w:rsidRDefault="00932198" w:rsidP="00C73D3E">
      <w:pPr>
        <w:pStyle w:val="af5"/>
        <w:keepNext/>
        <w:rPr>
          <w:rtl/>
        </w:rPr>
      </w:pPr>
      <w:bookmarkStart w:id="8763" w:name="ET_interruption_5300_64"/>
      <w:r w:rsidRPr="008D5355">
        <w:rPr>
          <w:rStyle w:val="TagStyle"/>
          <w:rtl/>
        </w:rPr>
        <w:t xml:space="preserve"> &lt;&lt; קריאה &gt;&gt; </w:t>
      </w:r>
      <w:r>
        <w:rPr>
          <w:rtl/>
        </w:rPr>
        <w:t>מירב בן ארי (יש עתיד):</w:t>
      </w:r>
      <w:r w:rsidRPr="008D5355">
        <w:rPr>
          <w:rStyle w:val="TagStyle"/>
          <w:rtl/>
        </w:rPr>
        <w:t xml:space="preserve"> &lt;&lt; קריאה &gt;&gt;</w:t>
      </w:r>
      <w:r>
        <w:rPr>
          <w:rtl/>
        </w:rPr>
        <w:t xml:space="preserve"> </w:t>
      </w:r>
      <w:bookmarkEnd w:id="8763"/>
    </w:p>
    <w:p w:rsidR="00932198" w:rsidRDefault="00932198" w:rsidP="00CA212C">
      <w:pPr>
        <w:rPr>
          <w:rtl/>
        </w:rPr>
      </w:pPr>
    </w:p>
    <w:p w:rsidR="00932198" w:rsidRDefault="00932198" w:rsidP="00C73D3E">
      <w:pPr>
        <w:rPr>
          <w:rtl/>
        </w:rPr>
      </w:pPr>
      <w:bookmarkStart w:id="8764" w:name="_ETM_Q47_749762"/>
      <w:bookmarkStart w:id="8765" w:name="_ETM_Q47_750040"/>
      <w:bookmarkStart w:id="8766" w:name="_ETM_Q47_750109"/>
      <w:bookmarkEnd w:id="8764"/>
      <w:bookmarkEnd w:id="8765"/>
      <w:bookmarkEnd w:id="8766"/>
      <w:r>
        <w:rPr>
          <w:rFonts w:hint="cs"/>
          <w:rtl/>
        </w:rPr>
        <w:t>האמת היא</w:t>
      </w:r>
      <w:bookmarkStart w:id="8767" w:name="_ETM_Q47_752951"/>
      <w:bookmarkEnd w:id="8767"/>
      <w:r>
        <w:rPr>
          <w:rFonts w:hint="cs"/>
          <w:rtl/>
        </w:rPr>
        <w:t xml:space="preserve"> שיש לה </w:t>
      </w:r>
      <w:bookmarkStart w:id="8768" w:name="_ETM_Q47_746961"/>
      <w:bookmarkEnd w:id="8768"/>
      <w:r>
        <w:rPr>
          <w:rtl/>
        </w:rPr>
        <w:t>סיכוי יותר גבוה</w:t>
      </w:r>
      <w:r>
        <w:rPr>
          <w:rFonts w:hint="cs"/>
          <w:rtl/>
        </w:rPr>
        <w:t xml:space="preserve"> ממך. </w:t>
      </w:r>
    </w:p>
    <w:p w:rsidR="00932198" w:rsidRDefault="00932198" w:rsidP="00C73D3E">
      <w:pPr>
        <w:rPr>
          <w:rtl/>
        </w:rPr>
      </w:pPr>
      <w:bookmarkStart w:id="8769" w:name="_ETM_Q47_754816"/>
      <w:bookmarkStart w:id="8770" w:name="_ETM_Q47_754868"/>
      <w:bookmarkEnd w:id="8769"/>
      <w:bookmarkEnd w:id="8770"/>
    </w:p>
    <w:p w:rsidR="00932198" w:rsidRDefault="00932198" w:rsidP="00C73D3E">
      <w:pPr>
        <w:pStyle w:val="af6"/>
        <w:keepNext/>
        <w:rPr>
          <w:rtl/>
        </w:rPr>
      </w:pPr>
      <w:bookmarkStart w:id="8771" w:name="ET_yor_6490_65"/>
      <w:r w:rsidRPr="008D5355">
        <w:rPr>
          <w:rStyle w:val="TagStyle"/>
          <w:rtl/>
        </w:rPr>
        <w:t xml:space="preserve"> &lt;&lt; יור &gt;&gt; </w:t>
      </w:r>
      <w:r>
        <w:rPr>
          <w:rtl/>
        </w:rPr>
        <w:t>היו"ר ניסים ואטורי:</w:t>
      </w:r>
      <w:r w:rsidRPr="008D5355">
        <w:rPr>
          <w:rStyle w:val="TagStyle"/>
          <w:rtl/>
        </w:rPr>
        <w:t xml:space="preserve"> &lt;&lt; יור &gt;&gt;</w:t>
      </w:r>
      <w:r>
        <w:rPr>
          <w:rtl/>
        </w:rPr>
        <w:t xml:space="preserve"> </w:t>
      </w:r>
      <w:bookmarkEnd w:id="8771"/>
    </w:p>
    <w:p w:rsidR="00932198" w:rsidRDefault="00932198" w:rsidP="00CA212C">
      <w:pPr>
        <w:rPr>
          <w:rtl/>
        </w:rPr>
      </w:pPr>
    </w:p>
    <w:p w:rsidR="00932198" w:rsidRDefault="00932198" w:rsidP="00C73D3E">
      <w:pPr>
        <w:rPr>
          <w:rtl/>
        </w:rPr>
      </w:pPr>
      <w:bookmarkStart w:id="8772" w:name="_ETM_Q47_755877"/>
      <w:bookmarkEnd w:id="8772"/>
      <w:r>
        <w:rPr>
          <w:rtl/>
        </w:rPr>
        <w:t xml:space="preserve">חבר הכנסת עופר כסיף. </w:t>
      </w:r>
      <w:bookmarkStart w:id="8773" w:name="_ETM_Q47_757494"/>
      <w:bookmarkEnd w:id="8773"/>
    </w:p>
    <w:p w:rsidR="00932198" w:rsidRDefault="00932198" w:rsidP="00C73D3E">
      <w:pPr>
        <w:rPr>
          <w:rtl/>
        </w:rPr>
      </w:pPr>
      <w:bookmarkStart w:id="8774" w:name="_ETM_Q47_757559"/>
      <w:bookmarkEnd w:id="8774"/>
    </w:p>
    <w:p w:rsidR="00932198" w:rsidRDefault="00932198" w:rsidP="00C73D3E">
      <w:pPr>
        <w:pStyle w:val="af5"/>
        <w:keepNext/>
        <w:rPr>
          <w:rtl/>
        </w:rPr>
      </w:pPr>
      <w:bookmarkStart w:id="8775" w:name="ET_interruption_6361_67"/>
      <w:r w:rsidRPr="000A3B7B">
        <w:rPr>
          <w:rStyle w:val="TagStyle"/>
          <w:rtl/>
        </w:rPr>
        <w:t xml:space="preserve"> &lt;&lt; קריאה &gt;&gt; </w:t>
      </w:r>
      <w:r>
        <w:rPr>
          <w:rtl/>
        </w:rPr>
        <w:t>נאור שירי (יש עתיד):</w:t>
      </w:r>
      <w:r w:rsidRPr="000A3B7B">
        <w:rPr>
          <w:rStyle w:val="TagStyle"/>
          <w:rtl/>
        </w:rPr>
        <w:t xml:space="preserve"> &lt;&lt; קריאה &gt;&gt;</w:t>
      </w:r>
      <w:r>
        <w:rPr>
          <w:rtl/>
        </w:rPr>
        <w:t xml:space="preserve"> </w:t>
      </w:r>
      <w:bookmarkEnd w:id="8775"/>
    </w:p>
    <w:p w:rsidR="00932198" w:rsidRDefault="00932198" w:rsidP="00CA212C">
      <w:pPr>
        <w:rPr>
          <w:rtl/>
        </w:rPr>
      </w:pPr>
    </w:p>
    <w:p w:rsidR="00932198" w:rsidRDefault="00932198" w:rsidP="00C73D3E">
      <w:pPr>
        <w:rPr>
          <w:rtl/>
        </w:rPr>
      </w:pPr>
      <w:bookmarkStart w:id="8776" w:name="_ETM_Q47_755579"/>
      <w:bookmarkStart w:id="8777" w:name="_ETM_Q47_755642"/>
      <w:bookmarkEnd w:id="8776"/>
      <w:bookmarkEnd w:id="8777"/>
      <w:r>
        <w:rPr>
          <w:rtl/>
        </w:rPr>
        <w:t>אנחנו</w:t>
      </w:r>
      <w:r>
        <w:rPr>
          <w:rFonts w:hint="cs"/>
          <w:rtl/>
        </w:rPr>
        <w:t xml:space="preserve"> </w:t>
      </w:r>
      <w:bookmarkStart w:id="8778" w:name="_ETM_Q47_758440"/>
      <w:bookmarkEnd w:id="8778"/>
      <w:r>
        <w:rPr>
          <w:rtl/>
        </w:rPr>
        <w:t>נ</w:t>
      </w:r>
      <w:r>
        <w:rPr>
          <w:rFonts w:hint="cs"/>
          <w:rtl/>
        </w:rPr>
        <w:t>י</w:t>
      </w:r>
      <w:r>
        <w:rPr>
          <w:rtl/>
        </w:rPr>
        <w:t>אב</w:t>
      </w:r>
      <w:r>
        <w:rPr>
          <w:rFonts w:hint="cs"/>
          <w:rtl/>
        </w:rPr>
        <w:t>ק</w:t>
      </w:r>
      <w:r>
        <w:rPr>
          <w:rtl/>
        </w:rPr>
        <w:t xml:space="preserve"> שאתה תהיה בפריימרי</w:t>
      </w:r>
      <w:r>
        <w:rPr>
          <w:rFonts w:hint="cs"/>
          <w:rtl/>
        </w:rPr>
        <w:t>ז</w:t>
      </w:r>
      <w:r>
        <w:rPr>
          <w:rtl/>
        </w:rPr>
        <w:t>.</w:t>
      </w:r>
      <w:bookmarkStart w:id="8779" w:name="_ETM_Q47_756581"/>
      <w:bookmarkEnd w:id="8779"/>
    </w:p>
    <w:p w:rsidR="00932198" w:rsidRDefault="00932198" w:rsidP="00C73D3E">
      <w:pPr>
        <w:rPr>
          <w:rtl/>
        </w:rPr>
      </w:pPr>
      <w:bookmarkStart w:id="8780" w:name="_ETM_Q47_756641"/>
      <w:bookmarkEnd w:id="8780"/>
    </w:p>
    <w:p w:rsidR="00932198" w:rsidRDefault="00932198" w:rsidP="00C73D3E">
      <w:pPr>
        <w:pStyle w:val="af5"/>
        <w:keepNext/>
        <w:rPr>
          <w:rtl/>
        </w:rPr>
      </w:pPr>
      <w:bookmarkStart w:id="8781" w:name="ET_interruption_5300_68"/>
      <w:r w:rsidRPr="000A3B7B">
        <w:rPr>
          <w:rStyle w:val="TagStyle"/>
          <w:rtl/>
        </w:rPr>
        <w:t xml:space="preserve"> &lt;&lt; קריאה &gt;&gt; </w:t>
      </w:r>
      <w:r>
        <w:rPr>
          <w:rtl/>
        </w:rPr>
        <w:t>מירב בן ארי (יש עתיד):</w:t>
      </w:r>
      <w:r w:rsidRPr="000A3B7B">
        <w:rPr>
          <w:rStyle w:val="TagStyle"/>
          <w:rtl/>
        </w:rPr>
        <w:t xml:space="preserve"> &lt;&lt; קריאה &gt;&gt;</w:t>
      </w:r>
      <w:r>
        <w:rPr>
          <w:rtl/>
        </w:rPr>
        <w:t xml:space="preserve"> </w:t>
      </w:r>
      <w:bookmarkEnd w:id="8781"/>
    </w:p>
    <w:p w:rsidR="00932198" w:rsidRDefault="00932198" w:rsidP="00CA212C">
      <w:pPr>
        <w:rPr>
          <w:rtl/>
        </w:rPr>
      </w:pPr>
    </w:p>
    <w:p w:rsidR="00932198" w:rsidRDefault="00932198" w:rsidP="00C73D3E">
      <w:pPr>
        <w:rPr>
          <w:rtl/>
        </w:rPr>
      </w:pPr>
      <w:bookmarkStart w:id="8782" w:name="_ETM_Q47_758471"/>
      <w:bookmarkEnd w:id="8782"/>
      <w:r>
        <w:rPr>
          <w:rFonts w:hint="cs"/>
          <w:rtl/>
        </w:rPr>
        <w:t>כן.</w:t>
      </w:r>
      <w:bookmarkStart w:id="8783" w:name="_ETM_Q47_759844"/>
      <w:bookmarkEnd w:id="8783"/>
      <w:r>
        <w:rPr>
          <w:rFonts w:hint="cs"/>
          <w:rtl/>
        </w:rPr>
        <w:t xml:space="preserve"> </w:t>
      </w:r>
      <w:bookmarkStart w:id="8784" w:name="_ETM_Q47_760940"/>
      <w:bookmarkEnd w:id="8784"/>
      <w:r>
        <w:rPr>
          <w:rFonts w:hint="cs"/>
          <w:rtl/>
        </w:rPr>
        <w:t>נ</w:t>
      </w:r>
      <w:r>
        <w:rPr>
          <w:rtl/>
        </w:rPr>
        <w:t>ראה לי</w:t>
      </w:r>
      <w:r>
        <w:rPr>
          <w:rFonts w:hint="cs"/>
          <w:rtl/>
        </w:rPr>
        <w:t xml:space="preserve"> שיש - - </w:t>
      </w:r>
      <w:bookmarkStart w:id="8785" w:name="_ETM_Q47_760512"/>
      <w:bookmarkEnd w:id="8785"/>
      <w:r>
        <w:rPr>
          <w:rFonts w:hint="cs"/>
          <w:rtl/>
        </w:rPr>
        <w:t xml:space="preserve">- </w:t>
      </w:r>
    </w:p>
    <w:p w:rsidR="00932198" w:rsidRDefault="00932198" w:rsidP="00C73D3E">
      <w:pPr>
        <w:rPr>
          <w:rtl/>
        </w:rPr>
      </w:pPr>
    </w:p>
    <w:p w:rsidR="00932198" w:rsidRDefault="00932198" w:rsidP="00C73D3E">
      <w:pPr>
        <w:pStyle w:val="af6"/>
        <w:keepNext/>
        <w:rPr>
          <w:rtl/>
        </w:rPr>
      </w:pPr>
      <w:bookmarkStart w:id="8786" w:name="ET_yor_6490_69"/>
      <w:r w:rsidRPr="000A3B7B">
        <w:rPr>
          <w:rStyle w:val="TagStyle"/>
          <w:rtl/>
        </w:rPr>
        <w:t xml:space="preserve"> &lt;&lt; יור &gt;&gt; </w:t>
      </w:r>
      <w:r>
        <w:rPr>
          <w:rtl/>
        </w:rPr>
        <w:t>היו"ר ניסים ואטורי:</w:t>
      </w:r>
      <w:r w:rsidRPr="000A3B7B">
        <w:rPr>
          <w:rStyle w:val="TagStyle"/>
          <w:rtl/>
        </w:rPr>
        <w:t xml:space="preserve"> &lt;&lt; יור &gt;&gt;</w:t>
      </w:r>
      <w:r>
        <w:rPr>
          <w:rtl/>
        </w:rPr>
        <w:t xml:space="preserve"> </w:t>
      </w:r>
      <w:bookmarkEnd w:id="8786"/>
    </w:p>
    <w:p w:rsidR="00932198" w:rsidRPr="00521664" w:rsidRDefault="00932198" w:rsidP="00521664">
      <w:pPr>
        <w:rPr>
          <w:rtl/>
        </w:rPr>
      </w:pPr>
    </w:p>
    <w:p w:rsidR="00932198" w:rsidRPr="00521664" w:rsidRDefault="00932198" w:rsidP="00521664">
      <w:pPr>
        <w:rPr>
          <w:rtl/>
        </w:rPr>
      </w:pPr>
      <w:r w:rsidRPr="00521664">
        <w:rPr>
          <w:rtl/>
        </w:rPr>
        <w:t>אתם תעזרו לי</w:t>
      </w:r>
      <w:r w:rsidRPr="00521664">
        <w:rPr>
          <w:rFonts w:hint="cs"/>
          <w:rtl/>
        </w:rPr>
        <w:t>.</w:t>
      </w:r>
      <w:r w:rsidRPr="00521664">
        <w:rPr>
          <w:rtl/>
        </w:rPr>
        <w:t xml:space="preserve"> אני בסוף </w:t>
      </w:r>
      <w:r w:rsidRPr="00521664">
        <w:rPr>
          <w:rFonts w:hint="cs"/>
          <w:rtl/>
        </w:rPr>
        <w:t xml:space="preserve">אהיה </w:t>
      </w:r>
      <w:r w:rsidRPr="00521664">
        <w:rPr>
          <w:rtl/>
        </w:rPr>
        <w:t xml:space="preserve">בחוץ, </w:t>
      </w:r>
      <w:bookmarkStart w:id="8787" w:name="_ETM_Q47_762339"/>
      <w:bookmarkEnd w:id="8787"/>
      <w:r w:rsidRPr="00521664">
        <w:rPr>
          <w:rtl/>
        </w:rPr>
        <w:t>אתה יודע.</w:t>
      </w:r>
    </w:p>
    <w:p w:rsidR="00932198" w:rsidRPr="00521664" w:rsidRDefault="00932198" w:rsidP="00521664">
      <w:pPr>
        <w:rPr>
          <w:rtl/>
        </w:rPr>
      </w:pPr>
      <w:bookmarkStart w:id="8788" w:name="_ETM_Q47_763984"/>
      <w:bookmarkStart w:id="8789" w:name="_ETM_Q47_764051"/>
      <w:bookmarkEnd w:id="8788"/>
      <w:bookmarkEnd w:id="8789"/>
    </w:p>
    <w:p w:rsidR="00932198" w:rsidRPr="00521664" w:rsidRDefault="00932198" w:rsidP="00521664">
      <w:pPr>
        <w:rPr>
          <w:rtl/>
        </w:rPr>
      </w:pPr>
      <w:bookmarkStart w:id="8790" w:name="ET_speaker_5785_2"/>
      <w:r w:rsidRPr="00521664">
        <w:rPr>
          <w:rFonts w:hint="cs"/>
          <w:rtl/>
        </w:rPr>
        <w:t>שלוש דקות.</w:t>
      </w:r>
    </w:p>
    <w:p w:rsidR="00932198" w:rsidRPr="00521664" w:rsidRDefault="00932198" w:rsidP="00521664">
      <w:pPr>
        <w:rPr>
          <w:rtl/>
        </w:rPr>
      </w:pPr>
    </w:p>
    <w:p w:rsidR="00932198" w:rsidRDefault="00932198" w:rsidP="00C73D3E">
      <w:pPr>
        <w:pStyle w:val="a4"/>
        <w:keepNext/>
        <w:rPr>
          <w:rtl/>
        </w:rPr>
      </w:pPr>
      <w:r w:rsidRPr="002D045D">
        <w:rPr>
          <w:rStyle w:val="TagStyle"/>
          <w:rtl/>
        </w:rPr>
        <w:t xml:space="preserve">&lt;&lt; דובר &gt;&gt; </w:t>
      </w:r>
      <w:bookmarkStart w:id="8791" w:name="_Toc233882751"/>
      <w:bookmarkStart w:id="8792" w:name="_Toc233882907"/>
      <w:r>
        <w:rPr>
          <w:rtl/>
        </w:rPr>
        <w:t>עופר כסיף (חד"ש-תע"ל):</w:t>
      </w:r>
      <w:bookmarkEnd w:id="8791"/>
      <w:bookmarkEnd w:id="8792"/>
      <w:r w:rsidRPr="002D045D">
        <w:rPr>
          <w:rStyle w:val="TagStyle"/>
          <w:rtl/>
        </w:rPr>
        <w:t xml:space="preserve"> &lt;&lt; דובר &gt;&gt;</w:t>
      </w:r>
      <w:bookmarkEnd w:id="8790"/>
    </w:p>
    <w:p w:rsidR="00932198" w:rsidRDefault="00932198" w:rsidP="00CA212C">
      <w:pPr>
        <w:rPr>
          <w:rtl/>
        </w:rPr>
      </w:pPr>
    </w:p>
    <w:p w:rsidR="00932198" w:rsidRDefault="00932198" w:rsidP="00C73D3E">
      <w:pPr>
        <w:rPr>
          <w:rtl/>
        </w:rPr>
      </w:pPr>
      <w:r>
        <w:rPr>
          <w:rFonts w:hint="eastAsia"/>
          <w:rtl/>
        </w:rPr>
        <w:t>אני</w:t>
      </w:r>
      <w:r>
        <w:rPr>
          <w:rtl/>
        </w:rPr>
        <w:t xml:space="preserve"> רוצה לפנות דווקא לחברי הכנסת החרדים שנמצאים פה, יש </w:t>
      </w:r>
      <w:bookmarkStart w:id="8793" w:name="_ETM_Q48_190409"/>
      <w:bookmarkEnd w:id="8793"/>
      <w:r>
        <w:rPr>
          <w:rtl/>
        </w:rPr>
        <w:t>רק שניים</w:t>
      </w:r>
      <w:r>
        <w:rPr>
          <w:rFonts w:hint="cs"/>
          <w:rtl/>
        </w:rPr>
        <w:t>.</w:t>
      </w:r>
      <w:r>
        <w:rPr>
          <w:rtl/>
        </w:rPr>
        <w:t xml:space="preserve"> </w:t>
      </w:r>
      <w:bookmarkStart w:id="8794" w:name="_ETM_Q48_195729"/>
      <w:bookmarkEnd w:id="8794"/>
      <w:r>
        <w:rPr>
          <w:rtl/>
        </w:rPr>
        <w:t xml:space="preserve">אני חילוני, אידיאולוגית. שאלו אותי פעם כאן בבית </w:t>
      </w:r>
      <w:bookmarkStart w:id="8795" w:name="_ETM_Q48_199821"/>
      <w:bookmarkEnd w:id="8795"/>
      <w:r>
        <w:rPr>
          <w:rtl/>
        </w:rPr>
        <w:t>הזה</w:t>
      </w:r>
      <w:r>
        <w:rPr>
          <w:rFonts w:hint="cs"/>
          <w:rtl/>
        </w:rPr>
        <w:t>,</w:t>
      </w:r>
      <w:r>
        <w:rPr>
          <w:rtl/>
        </w:rPr>
        <w:t xml:space="preserve"> מה זה חילוני או אתאיסט אידיאולוגי</w:t>
      </w:r>
      <w:r>
        <w:rPr>
          <w:rFonts w:hint="cs"/>
          <w:rtl/>
        </w:rPr>
        <w:t>?</w:t>
      </w:r>
      <w:r>
        <w:rPr>
          <w:rtl/>
        </w:rPr>
        <w:t xml:space="preserve"> הכוונה </w:t>
      </w:r>
      <w:bookmarkStart w:id="8796" w:name="_ETM_Q48_203913"/>
      <w:bookmarkEnd w:id="8796"/>
      <w:r>
        <w:rPr>
          <w:rtl/>
        </w:rPr>
        <w:t>היא שאני אישית לא מאמין בכוח עליון, והערכים שנגזרים מ</w:t>
      </w:r>
      <w:r>
        <w:rPr>
          <w:rFonts w:hint="cs"/>
          <w:rtl/>
        </w:rPr>
        <w:t>א</w:t>
      </w:r>
      <w:r>
        <w:rPr>
          <w:rtl/>
        </w:rPr>
        <w:t xml:space="preserve">מונה </w:t>
      </w:r>
      <w:bookmarkStart w:id="8797" w:name="_ETM_Q48_208005"/>
      <w:bookmarkEnd w:id="8797"/>
      <w:r>
        <w:rPr>
          <w:rtl/>
        </w:rPr>
        <w:t xml:space="preserve">בכוח עליון </w:t>
      </w:r>
      <w:bookmarkStart w:id="8798" w:name="_ETM_Q48_212580"/>
      <w:bookmarkEnd w:id="8798"/>
      <w:r>
        <w:rPr>
          <w:rtl/>
        </w:rPr>
        <w:t xml:space="preserve">רובם ככולם לא מקובלים עליי, ומה שמקובל עליי זה מסיבות </w:t>
      </w:r>
      <w:bookmarkStart w:id="8799" w:name="_ETM_Q48_216508"/>
      <w:bookmarkEnd w:id="8799"/>
      <w:r>
        <w:rPr>
          <w:rtl/>
        </w:rPr>
        <w:t>אחרות. למשל, לראות את האדם כנברא בצלם</w:t>
      </w:r>
      <w:r>
        <w:rPr>
          <w:rFonts w:hint="cs"/>
          <w:rtl/>
        </w:rPr>
        <w:t xml:space="preserve"> </w:t>
      </w:r>
      <w:r>
        <w:rPr>
          <w:rtl/>
        </w:rPr>
        <w:t xml:space="preserve">– מה שנגזר מזה, </w:t>
      </w:r>
      <w:bookmarkStart w:id="8800" w:name="_ETM_Q48_220436"/>
      <w:bookmarkEnd w:id="8800"/>
      <w:r>
        <w:rPr>
          <w:rtl/>
        </w:rPr>
        <w:t>אני מקבל את זה לחלוטין, כמובן</w:t>
      </w:r>
      <w:r>
        <w:rPr>
          <w:rFonts w:hint="cs"/>
          <w:rtl/>
        </w:rPr>
        <w:t>.</w:t>
      </w:r>
      <w:r>
        <w:rPr>
          <w:rtl/>
        </w:rPr>
        <w:t xml:space="preserve"> ויש דברים נוספים, ולא </w:t>
      </w:r>
      <w:bookmarkStart w:id="8801" w:name="_ETM_Q48_224364"/>
      <w:bookmarkEnd w:id="8801"/>
      <w:r>
        <w:rPr>
          <w:rtl/>
        </w:rPr>
        <w:t>במקרה לא פעם אני גם מצטט</w:t>
      </w:r>
      <w:r w:rsidRPr="0046651A">
        <w:rPr>
          <w:rtl/>
        </w:rPr>
        <w:t xml:space="preserve"> </w:t>
      </w:r>
      <w:r>
        <w:rPr>
          <w:rtl/>
        </w:rPr>
        <w:t xml:space="preserve">פה מהמקורות. </w:t>
      </w:r>
      <w:bookmarkStart w:id="8802" w:name="_ETM_Q48_233400"/>
      <w:bookmarkEnd w:id="8802"/>
    </w:p>
    <w:p w:rsidR="00932198" w:rsidRDefault="00932198" w:rsidP="00C73D3E">
      <w:pPr>
        <w:rPr>
          <w:rtl/>
        </w:rPr>
      </w:pPr>
      <w:bookmarkStart w:id="8803" w:name="_ETM_Q48_234683"/>
      <w:bookmarkStart w:id="8804" w:name="_ETM_Q48_234757"/>
      <w:bookmarkStart w:id="8805" w:name="_ETM_Q48_235018"/>
      <w:bookmarkEnd w:id="8803"/>
      <w:bookmarkEnd w:id="8804"/>
      <w:bookmarkEnd w:id="8805"/>
    </w:p>
    <w:p w:rsidR="00932198" w:rsidRDefault="00932198" w:rsidP="00C73D3E">
      <w:pPr>
        <w:rPr>
          <w:rtl/>
        </w:rPr>
      </w:pPr>
      <w:bookmarkStart w:id="8806" w:name="_ETM_Q48_235104"/>
      <w:bookmarkEnd w:id="8806"/>
      <w:r>
        <w:rPr>
          <w:rtl/>
        </w:rPr>
        <w:t xml:space="preserve">אבל זה שאני חילוני ואתאיסט לא אומר שאני בעד כפייה </w:t>
      </w:r>
      <w:bookmarkStart w:id="8807" w:name="_ETM_Q48_237075"/>
      <w:bookmarkEnd w:id="8807"/>
      <w:r>
        <w:rPr>
          <w:rtl/>
        </w:rPr>
        <w:t xml:space="preserve">חילונית </w:t>
      </w:r>
      <w:bookmarkStart w:id="8808" w:name="_ETM_Q48_241419"/>
      <w:bookmarkEnd w:id="8808"/>
      <w:r>
        <w:rPr>
          <w:rtl/>
        </w:rPr>
        <w:t xml:space="preserve">ושאני בעד פגיעה בזכויות של האדם המאמין, תהיה דתו אשר </w:t>
      </w:r>
      <w:bookmarkStart w:id="8809" w:name="_ETM_Q48_245639"/>
      <w:bookmarkEnd w:id="8809"/>
      <w:r>
        <w:rPr>
          <w:rtl/>
        </w:rPr>
        <w:t xml:space="preserve">תהיה. אני בעד חופש דת בדיוק </w:t>
      </w:r>
      <w:bookmarkStart w:id="8810" w:name="_ETM_Q48_249859"/>
      <w:bookmarkEnd w:id="8810"/>
      <w:r>
        <w:rPr>
          <w:rtl/>
        </w:rPr>
        <w:t>כפי שאני בעד חופש מד</w:t>
      </w:r>
      <w:r>
        <w:rPr>
          <w:rFonts w:hint="cs"/>
          <w:rtl/>
        </w:rPr>
        <w:t>ת</w:t>
      </w:r>
      <w:r>
        <w:rPr>
          <w:rtl/>
        </w:rPr>
        <w:t xml:space="preserve">. מה שקורה </w:t>
      </w:r>
      <w:bookmarkStart w:id="8811" w:name="_ETM_Q48_254079"/>
      <w:bookmarkEnd w:id="8811"/>
      <w:r>
        <w:rPr>
          <w:rtl/>
        </w:rPr>
        <w:t>עם החוק הזה זה לא חופש הדת</w:t>
      </w:r>
      <w:r>
        <w:rPr>
          <w:rFonts w:hint="cs"/>
          <w:rtl/>
        </w:rPr>
        <w:t>.</w:t>
      </w:r>
      <w:r>
        <w:rPr>
          <w:rtl/>
        </w:rPr>
        <w:t xml:space="preserve"> </w:t>
      </w:r>
      <w:bookmarkStart w:id="8812" w:name="_ETM_Q48_259879"/>
      <w:bookmarkEnd w:id="8812"/>
      <w:r>
        <w:rPr>
          <w:rtl/>
        </w:rPr>
        <w:t>החוק הזה לא בא להגן על זכויות לומדי התורה</w:t>
      </w:r>
      <w:r>
        <w:rPr>
          <w:rFonts w:hint="cs"/>
          <w:rtl/>
        </w:rPr>
        <w:t>.</w:t>
      </w:r>
      <w:r>
        <w:rPr>
          <w:rtl/>
        </w:rPr>
        <w:t xml:space="preserve"> אני </w:t>
      </w:r>
      <w:bookmarkStart w:id="8813" w:name="_ETM_Q48_263649"/>
      <w:bookmarkEnd w:id="8813"/>
      <w:r>
        <w:rPr>
          <w:rtl/>
        </w:rPr>
        <w:t xml:space="preserve">בעד זכויות של לומדי תורה, דרך אגב, בדיוק כפי שאני </w:t>
      </w:r>
      <w:bookmarkStart w:id="8814" w:name="_ETM_Q48_267419"/>
      <w:bookmarkEnd w:id="8814"/>
      <w:r>
        <w:rPr>
          <w:rtl/>
        </w:rPr>
        <w:t xml:space="preserve">בעד הזכות של המואזין שאתם </w:t>
      </w:r>
      <w:bookmarkStart w:id="8815" w:name="_ETM_Q48_272809"/>
      <w:bookmarkEnd w:id="8815"/>
      <w:r>
        <w:rPr>
          <w:rtl/>
        </w:rPr>
        <w:t>קודם הצבעתם, אם בהיעדרות, אם באופן אקטיבי</w:t>
      </w:r>
      <w:r>
        <w:rPr>
          <w:rFonts w:hint="cs"/>
          <w:rtl/>
        </w:rPr>
        <w:t>,</w:t>
      </w:r>
      <w:r>
        <w:rPr>
          <w:rtl/>
        </w:rPr>
        <w:t xml:space="preserve"> לפגוע </w:t>
      </w:r>
      <w:bookmarkStart w:id="8816" w:name="_ETM_Q48_275982"/>
      <w:bookmarkEnd w:id="8816"/>
      <w:r>
        <w:rPr>
          <w:rtl/>
        </w:rPr>
        <w:t xml:space="preserve">בו. כלומר, יש פה צביעות. אתם מבקשים להגן על הזכויות </w:t>
      </w:r>
      <w:bookmarkStart w:id="8817" w:name="_ETM_Q48_279156"/>
      <w:bookmarkEnd w:id="8817"/>
      <w:r>
        <w:rPr>
          <w:rtl/>
        </w:rPr>
        <w:t xml:space="preserve">שלכם, </w:t>
      </w:r>
      <w:bookmarkStart w:id="8818" w:name="_ETM_Q48_283029"/>
      <w:bookmarkEnd w:id="8818"/>
      <w:r>
        <w:rPr>
          <w:rtl/>
        </w:rPr>
        <w:t>אבל דורסים זכויות של בני דת אחרת</w:t>
      </w:r>
      <w:r>
        <w:rPr>
          <w:rFonts w:hint="cs"/>
          <w:rtl/>
        </w:rPr>
        <w:t>.</w:t>
      </w:r>
      <w:r>
        <w:rPr>
          <w:rtl/>
        </w:rPr>
        <w:t xml:space="preserve"> אתם לא מתביישים? </w:t>
      </w:r>
      <w:bookmarkStart w:id="8819" w:name="_ETM_Q48_288199"/>
      <w:bookmarkEnd w:id="8819"/>
      <w:r>
        <w:rPr>
          <w:rtl/>
        </w:rPr>
        <w:t xml:space="preserve">אתם לא רואים את הצביעות? </w:t>
      </w:r>
      <w:bookmarkStart w:id="8820" w:name="_ETM_Q48_290879"/>
      <w:bookmarkEnd w:id="8820"/>
      <w:r>
        <w:rPr>
          <w:rtl/>
        </w:rPr>
        <w:t xml:space="preserve">אני לפחות עקבי, וחבריי, כי אנחנו בעד הזכויות של האנשים </w:t>
      </w:r>
      <w:bookmarkStart w:id="8821" w:name="_ETM_Q48_296669"/>
      <w:bookmarkEnd w:id="8821"/>
      <w:r>
        <w:rPr>
          <w:rtl/>
        </w:rPr>
        <w:t xml:space="preserve">המאמינים בדת כזו או אחרת, גם אם אנחנו לא נמנים </w:t>
      </w:r>
      <w:bookmarkStart w:id="8822" w:name="_ETM_Q48_302459"/>
      <w:bookmarkEnd w:id="8822"/>
      <w:r>
        <w:rPr>
          <w:rtl/>
        </w:rPr>
        <w:t>עליהם</w:t>
      </w:r>
      <w:r>
        <w:rPr>
          <w:rFonts w:hint="cs"/>
          <w:rtl/>
        </w:rPr>
        <w:t>,</w:t>
      </w:r>
      <w:r>
        <w:rPr>
          <w:rtl/>
        </w:rPr>
        <w:t xml:space="preserve"> ובעד זכויות האדם הלא מאמין</w:t>
      </w:r>
      <w:r>
        <w:rPr>
          <w:rFonts w:hint="cs"/>
          <w:rtl/>
        </w:rPr>
        <w:t>,</w:t>
      </w:r>
      <w:r>
        <w:rPr>
          <w:rtl/>
        </w:rPr>
        <w:t xml:space="preserve"> מה שמכונה חופש מדת</w:t>
      </w:r>
      <w:r>
        <w:rPr>
          <w:rFonts w:hint="cs"/>
          <w:rtl/>
        </w:rPr>
        <w:t>.</w:t>
      </w:r>
      <w:r>
        <w:rPr>
          <w:rtl/>
        </w:rPr>
        <w:t xml:space="preserve"> </w:t>
      </w:r>
      <w:bookmarkStart w:id="8823" w:name="_ETM_Q48_309880"/>
      <w:bookmarkEnd w:id="8823"/>
      <w:r>
        <w:rPr>
          <w:rtl/>
        </w:rPr>
        <w:t xml:space="preserve">ואתם רוצים לשמור </w:t>
      </w:r>
      <w:r>
        <w:rPr>
          <w:rFonts w:hint="cs"/>
          <w:rtl/>
        </w:rPr>
        <w:t xml:space="preserve">רק </w:t>
      </w:r>
      <w:r>
        <w:rPr>
          <w:rtl/>
        </w:rPr>
        <w:t xml:space="preserve">על הזכויות שלכם </w:t>
      </w:r>
      <w:bookmarkStart w:id="8824" w:name="_ETM_Q48_314440"/>
      <w:bookmarkEnd w:id="8824"/>
      <w:r>
        <w:rPr>
          <w:rtl/>
        </w:rPr>
        <w:t xml:space="preserve">ושמים פס על זכויות של אחרים, בין </w:t>
      </w:r>
      <w:r>
        <w:rPr>
          <w:rFonts w:hint="cs"/>
          <w:rtl/>
        </w:rPr>
        <w:t xml:space="preserve">שאלו </w:t>
      </w:r>
      <w:r>
        <w:rPr>
          <w:rtl/>
        </w:rPr>
        <w:t xml:space="preserve">אנשים </w:t>
      </w:r>
      <w:bookmarkStart w:id="8825" w:name="_ETM_Q48_317269"/>
      <w:bookmarkEnd w:id="8825"/>
      <w:r>
        <w:rPr>
          <w:rtl/>
        </w:rPr>
        <w:t xml:space="preserve">שלא מאמינים בכלל, </w:t>
      </w:r>
      <w:r>
        <w:rPr>
          <w:rFonts w:hint="cs"/>
          <w:rtl/>
        </w:rPr>
        <w:t>ו</w:t>
      </w:r>
      <w:r>
        <w:rPr>
          <w:rtl/>
        </w:rPr>
        <w:t xml:space="preserve">בין </w:t>
      </w:r>
      <w:r>
        <w:rPr>
          <w:rFonts w:hint="cs"/>
          <w:rtl/>
        </w:rPr>
        <w:t>שאלו</w:t>
      </w:r>
      <w:r>
        <w:rPr>
          <w:rtl/>
        </w:rPr>
        <w:t xml:space="preserve"> אנשים שמאמינים</w:t>
      </w:r>
      <w:r>
        <w:rPr>
          <w:rFonts w:hint="cs"/>
          <w:rtl/>
        </w:rPr>
        <w:t>,</w:t>
      </w:r>
      <w:r>
        <w:rPr>
          <w:rtl/>
        </w:rPr>
        <w:t xml:space="preserve"> או </w:t>
      </w:r>
      <w:bookmarkStart w:id="8826" w:name="_ETM_Q48_320099"/>
      <w:bookmarkEnd w:id="8826"/>
      <w:r>
        <w:rPr>
          <w:rtl/>
        </w:rPr>
        <w:t xml:space="preserve">בני דת אחרת. </w:t>
      </w:r>
      <w:bookmarkStart w:id="8827" w:name="_ETM_Q48_323710"/>
      <w:bookmarkEnd w:id="8827"/>
    </w:p>
    <w:p w:rsidR="00932198" w:rsidRDefault="00932198" w:rsidP="00C73D3E">
      <w:pPr>
        <w:rPr>
          <w:rtl/>
        </w:rPr>
      </w:pPr>
      <w:bookmarkStart w:id="8828" w:name="_ETM_Q48_323017"/>
      <w:bookmarkStart w:id="8829" w:name="_ETM_Q48_323075"/>
      <w:bookmarkEnd w:id="8828"/>
      <w:bookmarkEnd w:id="8829"/>
    </w:p>
    <w:p w:rsidR="00932198" w:rsidRDefault="00932198" w:rsidP="00521664">
      <w:pPr>
        <w:rPr>
          <w:rtl/>
        </w:rPr>
      </w:pPr>
      <w:bookmarkStart w:id="8830" w:name="_ETM_Q48_323160"/>
      <w:bookmarkStart w:id="8831" w:name="_ETM_Q48_323238"/>
      <w:bookmarkEnd w:id="8830"/>
      <w:bookmarkEnd w:id="8831"/>
      <w:r>
        <w:rPr>
          <w:rtl/>
        </w:rPr>
        <w:t>לכן</w:t>
      </w:r>
      <w:r>
        <w:rPr>
          <w:rFonts w:hint="cs"/>
          <w:rtl/>
        </w:rPr>
        <w:t>,</w:t>
      </w:r>
      <w:r>
        <w:rPr>
          <w:rtl/>
        </w:rPr>
        <w:t xml:space="preserve"> החוק הזה לא בא להגן על הזכויות</w:t>
      </w:r>
      <w:r>
        <w:rPr>
          <w:rFonts w:hint="cs"/>
          <w:rtl/>
        </w:rPr>
        <w:t xml:space="preserve"> </w:t>
      </w:r>
      <w:r>
        <w:rPr>
          <w:rtl/>
        </w:rPr>
        <w:t xml:space="preserve">– הוא עוד נדבך ברצונכם להפוך את מדינת ישראל למדינת </w:t>
      </w:r>
      <w:bookmarkStart w:id="8832" w:name="_ETM_Q48_331329"/>
      <w:bookmarkEnd w:id="8832"/>
      <w:r>
        <w:rPr>
          <w:rtl/>
        </w:rPr>
        <w:t xml:space="preserve">הלכה. </w:t>
      </w:r>
      <w:bookmarkStart w:id="8833" w:name="_ETM_Q48_336199"/>
      <w:bookmarkEnd w:id="8833"/>
      <w:r>
        <w:rPr>
          <w:rtl/>
        </w:rPr>
        <w:t xml:space="preserve">מדוע? משום שהחוק אומר </w:t>
      </w:r>
      <w:r>
        <w:rPr>
          <w:rFonts w:hint="cs"/>
          <w:rtl/>
        </w:rPr>
        <w:t xml:space="preserve">– </w:t>
      </w:r>
      <w:r>
        <w:rPr>
          <w:rtl/>
        </w:rPr>
        <w:t>ואני מצטט מתוכו</w:t>
      </w:r>
      <w:r>
        <w:rPr>
          <w:rFonts w:hint="cs"/>
          <w:rtl/>
        </w:rPr>
        <w:t xml:space="preserve">: </w:t>
      </w:r>
      <w:r>
        <w:rPr>
          <w:rtl/>
        </w:rPr>
        <w:t xml:space="preserve">מדינת ישראל רואה </w:t>
      </w:r>
      <w:bookmarkStart w:id="8834" w:name="_ETM_Q48_342689"/>
      <w:bookmarkEnd w:id="8834"/>
      <w:r>
        <w:rPr>
          <w:rtl/>
        </w:rPr>
        <w:t xml:space="preserve">חשיבות עליונה בעידוד לימוד התורה ולומדי התורה, ולעניין זכויותיהם וחובותיהם </w:t>
      </w:r>
      <w:bookmarkStart w:id="8835" w:name="_ETM_Q48_349179"/>
      <w:bookmarkEnd w:id="8835"/>
      <w:r>
        <w:rPr>
          <w:rtl/>
        </w:rPr>
        <w:t xml:space="preserve">יראו במי שקיבלו על עצמם להתמסר לתלמוד תורה לתקופה ארוכה </w:t>
      </w:r>
      <w:bookmarkStart w:id="8836" w:name="_ETM_Q48_355669"/>
      <w:bookmarkEnd w:id="8836"/>
      <w:r>
        <w:rPr>
          <w:rtl/>
        </w:rPr>
        <w:t>כמי שמשרתים שירות משמעותי את מדינת ישראל והעם היהודי</w:t>
      </w:r>
      <w:r>
        <w:rPr>
          <w:rFonts w:hint="cs"/>
          <w:rtl/>
        </w:rPr>
        <w:t>.</w:t>
      </w:r>
      <w:r>
        <w:rPr>
          <w:rtl/>
        </w:rPr>
        <w:t xml:space="preserve"> </w:t>
      </w:r>
      <w:bookmarkStart w:id="8837" w:name="_ETM_Q48_362460"/>
      <w:bookmarkEnd w:id="8837"/>
      <w:r>
        <w:rPr>
          <w:rtl/>
        </w:rPr>
        <w:t xml:space="preserve">אין אחרים שמשרתים, לפחות באותה מידה, את מדינת ישראל והעם </w:t>
      </w:r>
      <w:bookmarkStart w:id="8838" w:name="_ETM_Q48_366859"/>
      <w:bookmarkEnd w:id="8838"/>
      <w:r>
        <w:rPr>
          <w:rtl/>
        </w:rPr>
        <w:t>היושב בה</w:t>
      </w:r>
      <w:r>
        <w:rPr>
          <w:rFonts w:hint="cs"/>
          <w:rtl/>
        </w:rPr>
        <w:t>?</w:t>
      </w:r>
      <w:r>
        <w:rPr>
          <w:rtl/>
        </w:rPr>
        <w:t xml:space="preserve"> מורים, רופאים, </w:t>
      </w:r>
      <w:bookmarkStart w:id="8839" w:name="_ETM_Q48_372529"/>
      <w:bookmarkEnd w:id="8839"/>
      <w:r>
        <w:rPr>
          <w:rtl/>
        </w:rPr>
        <w:t>חוקרים</w:t>
      </w:r>
      <w:r>
        <w:rPr>
          <w:rFonts w:hint="cs"/>
          <w:rtl/>
        </w:rPr>
        <w:t>,</w:t>
      </w:r>
      <w:r>
        <w:rPr>
          <w:rtl/>
        </w:rPr>
        <w:t xml:space="preserve"> </w:t>
      </w:r>
      <w:bookmarkStart w:id="8840" w:name="_ETM_Q48_374649"/>
      <w:bookmarkEnd w:id="8840"/>
      <w:r>
        <w:rPr>
          <w:rtl/>
        </w:rPr>
        <w:t xml:space="preserve">אנשי רוח, סופרים, אומנים </w:t>
      </w:r>
      <w:r>
        <w:rPr>
          <w:rFonts w:hint="cs"/>
          <w:rtl/>
        </w:rPr>
        <w:t xml:space="preserve">– </w:t>
      </w:r>
      <w:r>
        <w:rPr>
          <w:rtl/>
        </w:rPr>
        <w:t>הם משרתים פחות מכם את העם</w:t>
      </w:r>
      <w:r>
        <w:rPr>
          <w:rFonts w:hint="cs"/>
          <w:rtl/>
        </w:rPr>
        <w:t>,</w:t>
      </w:r>
      <w:r>
        <w:rPr>
          <w:rtl/>
        </w:rPr>
        <w:t xml:space="preserve"> </w:t>
      </w:r>
      <w:bookmarkStart w:id="8841" w:name="_ETM_Q48_382190"/>
      <w:bookmarkEnd w:id="8841"/>
      <w:r>
        <w:rPr>
          <w:rtl/>
        </w:rPr>
        <w:t>את המדינה</w:t>
      </w:r>
      <w:r>
        <w:rPr>
          <w:rFonts w:hint="cs"/>
          <w:rtl/>
        </w:rPr>
        <w:t>,</w:t>
      </w:r>
      <w:r>
        <w:rPr>
          <w:rtl/>
        </w:rPr>
        <w:t xml:space="preserve"> </w:t>
      </w:r>
      <w:bookmarkStart w:id="8842" w:name="_ETM_Q48_384050"/>
      <w:bookmarkEnd w:id="8842"/>
      <w:r>
        <w:rPr>
          <w:rtl/>
        </w:rPr>
        <w:t>ואתם ת</w:t>
      </w:r>
      <w:r>
        <w:rPr>
          <w:rFonts w:hint="cs"/>
          <w:rtl/>
        </w:rPr>
        <w:t>י</w:t>
      </w:r>
      <w:r>
        <w:rPr>
          <w:rtl/>
        </w:rPr>
        <w:t>חשבו מעליהם ומעל אחרים</w:t>
      </w:r>
      <w:r>
        <w:rPr>
          <w:rFonts w:hint="cs"/>
          <w:rtl/>
        </w:rPr>
        <w:t>?</w:t>
      </w:r>
      <w:r>
        <w:rPr>
          <w:rtl/>
        </w:rPr>
        <w:t xml:space="preserve"> זאת מדינת הלכה בשיטת הסלאמי, </w:t>
      </w:r>
      <w:bookmarkStart w:id="8843" w:name="_ETM_Q48_389444"/>
      <w:bookmarkEnd w:id="8843"/>
      <w:r>
        <w:rPr>
          <w:rtl/>
        </w:rPr>
        <w:t>ולכן נצביע נגד.</w:t>
      </w:r>
    </w:p>
    <w:p w:rsidR="00932198" w:rsidRDefault="00932198" w:rsidP="00C73D3E">
      <w:pPr>
        <w:rPr>
          <w:rtl/>
        </w:rPr>
      </w:pPr>
    </w:p>
    <w:p w:rsidR="00932198" w:rsidRDefault="00932198" w:rsidP="00C73D3E">
      <w:pPr>
        <w:pStyle w:val="af6"/>
        <w:keepNext/>
        <w:rPr>
          <w:rtl/>
        </w:rPr>
      </w:pPr>
      <w:bookmarkStart w:id="8844" w:name="ET_yor_6490_4"/>
      <w:r w:rsidRPr="002129C6">
        <w:rPr>
          <w:rStyle w:val="TagStyle"/>
          <w:rtl/>
        </w:rPr>
        <w:t xml:space="preserve"> &lt;&lt; יור &gt;&gt; </w:t>
      </w:r>
      <w:r>
        <w:rPr>
          <w:rtl/>
        </w:rPr>
        <w:t>היו"ר ניסים ואטורי:</w:t>
      </w:r>
      <w:r w:rsidRPr="002129C6">
        <w:rPr>
          <w:rStyle w:val="TagStyle"/>
          <w:rtl/>
        </w:rPr>
        <w:t xml:space="preserve"> &lt;&lt; יור &gt;&gt;</w:t>
      </w:r>
      <w:r>
        <w:rPr>
          <w:rtl/>
        </w:rPr>
        <w:t xml:space="preserve"> </w:t>
      </w:r>
      <w:bookmarkEnd w:id="8844"/>
    </w:p>
    <w:p w:rsidR="00932198" w:rsidRDefault="00932198" w:rsidP="00CA212C">
      <w:pPr>
        <w:rPr>
          <w:rtl/>
        </w:rPr>
      </w:pPr>
    </w:p>
    <w:p w:rsidR="00932198" w:rsidRDefault="00932198" w:rsidP="00C73D3E">
      <w:pPr>
        <w:rPr>
          <w:rtl/>
        </w:rPr>
      </w:pPr>
      <w:r>
        <w:rPr>
          <w:rFonts w:hint="cs"/>
          <w:rtl/>
        </w:rPr>
        <w:t>חבר הכנסת יצחק פינדרוס.</w:t>
      </w:r>
    </w:p>
    <w:p w:rsidR="00932198" w:rsidRDefault="00932198" w:rsidP="00C73D3E">
      <w:pPr>
        <w:rPr>
          <w:rtl/>
        </w:rPr>
      </w:pPr>
    </w:p>
    <w:p w:rsidR="00932198" w:rsidRDefault="00932198" w:rsidP="00C73D3E">
      <w:pPr>
        <w:pStyle w:val="a4"/>
        <w:keepNext/>
        <w:rPr>
          <w:rtl/>
        </w:rPr>
      </w:pPr>
      <w:bookmarkStart w:id="8845" w:name="ET_speaker_5797_5"/>
      <w:r w:rsidRPr="002129C6">
        <w:rPr>
          <w:rStyle w:val="TagStyle"/>
          <w:rtl/>
        </w:rPr>
        <w:t xml:space="preserve"> &lt;&lt; דובר &gt;&gt; </w:t>
      </w:r>
      <w:bookmarkStart w:id="8846" w:name="_Toc233882752"/>
      <w:bookmarkStart w:id="8847" w:name="_Toc233882908"/>
      <w:r>
        <w:rPr>
          <w:rtl/>
        </w:rPr>
        <w:t>יצחק פינדרוס (יהדות התורה):</w:t>
      </w:r>
      <w:bookmarkEnd w:id="8846"/>
      <w:bookmarkEnd w:id="8847"/>
      <w:r w:rsidRPr="002129C6">
        <w:rPr>
          <w:rStyle w:val="TagStyle"/>
          <w:rtl/>
        </w:rPr>
        <w:t xml:space="preserve"> &lt;&lt; דובר &gt;&gt;</w:t>
      </w:r>
      <w:bookmarkEnd w:id="8845"/>
    </w:p>
    <w:p w:rsidR="00932198" w:rsidRDefault="00932198" w:rsidP="00CA212C">
      <w:pPr>
        <w:rPr>
          <w:rtl/>
        </w:rPr>
      </w:pPr>
    </w:p>
    <w:p w:rsidR="00932198" w:rsidRDefault="00932198" w:rsidP="00C73D3E">
      <w:pPr>
        <w:rPr>
          <w:rtl/>
        </w:rPr>
      </w:pPr>
      <w:r>
        <w:rPr>
          <w:rFonts w:hint="eastAsia"/>
          <w:rtl/>
        </w:rPr>
        <w:t>אדוני</w:t>
      </w:r>
      <w:r>
        <w:rPr>
          <w:rtl/>
        </w:rPr>
        <w:t xml:space="preserve"> היושב-ראש, חבריי חברי הכנסת, </w:t>
      </w:r>
      <w:bookmarkStart w:id="8848" w:name="_ETM_Q48_429960"/>
      <w:bookmarkEnd w:id="8848"/>
      <w:r>
        <w:rPr>
          <w:rtl/>
        </w:rPr>
        <w:t xml:space="preserve">התגלגל </w:t>
      </w:r>
      <w:bookmarkStart w:id="8849" w:name="_ETM_Q48_431600"/>
      <w:bookmarkEnd w:id="8849"/>
      <w:r>
        <w:rPr>
          <w:rtl/>
        </w:rPr>
        <w:t>שהחוק שהרב גפני הציע, שגם אני חתום עליו</w:t>
      </w:r>
      <w:r>
        <w:rPr>
          <w:rFonts w:hint="cs"/>
          <w:rtl/>
        </w:rPr>
        <w:t xml:space="preserve"> </w:t>
      </w:r>
      <w:r>
        <w:rPr>
          <w:rtl/>
        </w:rPr>
        <w:t xml:space="preserve">– </w:t>
      </w:r>
      <w:bookmarkStart w:id="8850" w:name="_ETM_Q48_435179"/>
      <w:bookmarkEnd w:id="8850"/>
      <w:r>
        <w:rPr>
          <w:rtl/>
        </w:rPr>
        <w:t>הולכים לדון עליו היום, 17 בת</w:t>
      </w:r>
      <w:r>
        <w:rPr>
          <w:rFonts w:hint="cs"/>
          <w:rtl/>
        </w:rPr>
        <w:t>מ</w:t>
      </w:r>
      <w:r>
        <w:rPr>
          <w:rtl/>
        </w:rPr>
        <w:t>וז</w:t>
      </w:r>
      <w:r>
        <w:rPr>
          <w:rFonts w:hint="cs"/>
          <w:rtl/>
        </w:rPr>
        <w:t>.</w:t>
      </w:r>
      <w:r>
        <w:rPr>
          <w:rtl/>
        </w:rPr>
        <w:t xml:space="preserve"> זה היום שנשתברו בו </w:t>
      </w:r>
      <w:bookmarkStart w:id="8851" w:name="_ETM_Q48_438184"/>
      <w:bookmarkEnd w:id="8851"/>
      <w:r>
        <w:rPr>
          <w:rtl/>
        </w:rPr>
        <w:t>הלוחות הראשונ</w:t>
      </w:r>
      <w:r>
        <w:rPr>
          <w:rFonts w:hint="cs"/>
          <w:rtl/>
        </w:rPr>
        <w:t>ים</w:t>
      </w:r>
      <w:r>
        <w:rPr>
          <w:rtl/>
        </w:rPr>
        <w:t xml:space="preserve">. </w:t>
      </w:r>
      <w:bookmarkStart w:id="8852" w:name="_ETM_Q48_443779"/>
      <w:bookmarkEnd w:id="8852"/>
      <w:r>
        <w:rPr>
          <w:rtl/>
        </w:rPr>
        <w:t xml:space="preserve">עם ישראל, </w:t>
      </w:r>
      <w:bookmarkStart w:id="8853" w:name="_ETM_Q48_445730"/>
      <w:bookmarkEnd w:id="8853"/>
      <w:r>
        <w:rPr>
          <w:rtl/>
        </w:rPr>
        <w:t>קיומו</w:t>
      </w:r>
      <w:r>
        <w:rPr>
          <w:rFonts w:hint="cs"/>
          <w:rtl/>
        </w:rPr>
        <w:t>,</w:t>
      </w:r>
      <w:r>
        <w:rPr>
          <w:rtl/>
        </w:rPr>
        <w:t xml:space="preserve"> ולא רק עם ישראל, העולם כולו קיים על התורה. </w:t>
      </w:r>
      <w:bookmarkStart w:id="8854" w:name="_ETM_Q48_448749"/>
      <w:bookmarkEnd w:id="8854"/>
      <w:r>
        <w:rPr>
          <w:rtl/>
        </w:rPr>
        <w:t xml:space="preserve">זו המסורת. </w:t>
      </w:r>
      <w:bookmarkStart w:id="8855" w:name="_ETM_Q48_452329"/>
      <w:bookmarkEnd w:id="8855"/>
      <w:r>
        <w:rPr>
          <w:rtl/>
        </w:rPr>
        <w:t xml:space="preserve">זה מה שכתוב בתורה. </w:t>
      </w:r>
      <w:bookmarkStart w:id="8856" w:name="_ETM_Q48_454410"/>
      <w:bookmarkEnd w:id="8856"/>
      <w:r>
        <w:rPr>
          <w:rtl/>
        </w:rPr>
        <w:t>הדרך לנצח במלחמה</w:t>
      </w:r>
      <w:r>
        <w:rPr>
          <w:rFonts w:hint="cs"/>
          <w:rtl/>
        </w:rPr>
        <w:t>:</w:t>
      </w:r>
      <w:r>
        <w:rPr>
          <w:rtl/>
        </w:rPr>
        <w:t xml:space="preserve"> </w:t>
      </w:r>
      <w:bookmarkStart w:id="8857" w:name="_ETM_Q48_457299"/>
      <w:bookmarkEnd w:id="8857"/>
      <w:r>
        <w:rPr>
          <w:rFonts w:hint="cs"/>
          <w:rtl/>
        </w:rPr>
        <w:t>"</w:t>
      </w:r>
      <w:r>
        <w:rPr>
          <w:rtl/>
        </w:rPr>
        <w:t xml:space="preserve">אם </w:t>
      </w:r>
      <w:r w:rsidRPr="0061587C">
        <w:rPr>
          <w:rtl/>
        </w:rPr>
        <w:t xml:space="preserve">בְּחֻקֹּתַי </w:t>
      </w:r>
      <w:r>
        <w:rPr>
          <w:rtl/>
        </w:rPr>
        <w:t>תלכו</w:t>
      </w:r>
      <w:r>
        <w:rPr>
          <w:rFonts w:hint="cs"/>
          <w:rtl/>
        </w:rPr>
        <w:t>".</w:t>
      </w:r>
      <w:r>
        <w:rPr>
          <w:rtl/>
        </w:rPr>
        <w:t xml:space="preserve"> </w:t>
      </w:r>
      <w:bookmarkStart w:id="8858" w:name="_ETM_Q48_459809"/>
      <w:bookmarkEnd w:id="8858"/>
      <w:r>
        <w:rPr>
          <w:rtl/>
        </w:rPr>
        <w:t>כמעט כל ילד שלמד בחינוך דתי מכיר את הרש</w:t>
      </w:r>
      <w:r>
        <w:rPr>
          <w:rFonts w:hint="cs"/>
          <w:rtl/>
        </w:rPr>
        <w:t>"</w:t>
      </w:r>
      <w:r>
        <w:rPr>
          <w:rtl/>
        </w:rPr>
        <w:t>י</w:t>
      </w:r>
      <w:r>
        <w:rPr>
          <w:rFonts w:hint="cs"/>
          <w:rtl/>
        </w:rPr>
        <w:t>:</w:t>
      </w:r>
      <w:r>
        <w:rPr>
          <w:rtl/>
        </w:rPr>
        <w:t xml:space="preserve"> </w:t>
      </w:r>
      <w:bookmarkStart w:id="8859" w:name="_ETM_Q48_464014"/>
      <w:bookmarkEnd w:id="8859"/>
      <w:r>
        <w:rPr>
          <w:rtl/>
        </w:rPr>
        <w:t xml:space="preserve">שתהיו </w:t>
      </w:r>
      <w:r>
        <w:rPr>
          <w:rFonts w:hint="cs"/>
          <w:rtl/>
        </w:rPr>
        <w:t>ע</w:t>
      </w:r>
      <w:r>
        <w:rPr>
          <w:rtl/>
        </w:rPr>
        <w:t xml:space="preserve">מלים בתורה ונתתי שלום בארץ. </w:t>
      </w:r>
      <w:bookmarkStart w:id="8860" w:name="_ETM_Q48_470380"/>
      <w:bookmarkEnd w:id="8860"/>
    </w:p>
    <w:p w:rsidR="00932198" w:rsidRDefault="00932198" w:rsidP="00C73D3E">
      <w:pPr>
        <w:rPr>
          <w:rtl/>
        </w:rPr>
      </w:pPr>
    </w:p>
    <w:p w:rsidR="00932198" w:rsidRDefault="00932198" w:rsidP="00C73D3E">
      <w:pPr>
        <w:pStyle w:val="af5"/>
        <w:keepNext/>
        <w:rPr>
          <w:rtl/>
        </w:rPr>
      </w:pPr>
      <w:bookmarkStart w:id="8861" w:name="ET_interruption_6151_20"/>
      <w:r w:rsidRPr="00443B86">
        <w:rPr>
          <w:rStyle w:val="TagStyle"/>
          <w:rtl/>
        </w:rPr>
        <w:t xml:space="preserve"> &lt;&lt; קריאה &gt;&gt; </w:t>
      </w:r>
      <w:r>
        <w:rPr>
          <w:rtl/>
        </w:rPr>
        <w:t>רון כץ (יש עתיד):</w:t>
      </w:r>
      <w:r w:rsidRPr="00443B86">
        <w:rPr>
          <w:rStyle w:val="TagStyle"/>
          <w:rtl/>
        </w:rPr>
        <w:t xml:space="preserve"> &lt;&lt; קריאה &gt;&gt;</w:t>
      </w:r>
      <w:r>
        <w:rPr>
          <w:rtl/>
        </w:rPr>
        <w:t xml:space="preserve"> </w:t>
      </w:r>
      <w:bookmarkEnd w:id="8861"/>
    </w:p>
    <w:p w:rsidR="00932198" w:rsidRDefault="00932198" w:rsidP="00CA212C">
      <w:pPr>
        <w:rPr>
          <w:rtl/>
        </w:rPr>
      </w:pPr>
    </w:p>
    <w:p w:rsidR="00932198" w:rsidRDefault="00932198" w:rsidP="00C73D3E">
      <w:pPr>
        <w:rPr>
          <w:rtl/>
        </w:rPr>
      </w:pPr>
      <w:r>
        <w:rPr>
          <w:rFonts w:hint="cs"/>
          <w:rtl/>
        </w:rPr>
        <w:t>גם החילונים מכירים את זה.</w:t>
      </w:r>
    </w:p>
    <w:p w:rsidR="00932198" w:rsidRDefault="00932198" w:rsidP="00C73D3E">
      <w:pPr>
        <w:rPr>
          <w:rtl/>
        </w:rPr>
      </w:pPr>
    </w:p>
    <w:p w:rsidR="00932198" w:rsidRDefault="00932198" w:rsidP="00C73D3E">
      <w:pPr>
        <w:pStyle w:val="-"/>
        <w:keepNext/>
        <w:rPr>
          <w:rtl/>
        </w:rPr>
      </w:pPr>
      <w:bookmarkStart w:id="8862" w:name="ET_speakercontinue_5797_6"/>
      <w:r w:rsidRPr="009A2453">
        <w:rPr>
          <w:rStyle w:val="TagStyle"/>
          <w:rtl/>
        </w:rPr>
        <w:t xml:space="preserve"> &lt;&lt; דובר_המשך &gt;&gt; </w:t>
      </w:r>
      <w:r>
        <w:rPr>
          <w:rtl/>
        </w:rPr>
        <w:t>יצחק פינדרוס (יהדות התורה):</w:t>
      </w:r>
      <w:r w:rsidRPr="009A2453">
        <w:rPr>
          <w:rStyle w:val="TagStyle"/>
          <w:rtl/>
        </w:rPr>
        <w:t xml:space="preserve"> &lt;&lt; דובר_המשך &gt;&gt;</w:t>
      </w:r>
      <w:r>
        <w:rPr>
          <w:rtl/>
        </w:rPr>
        <w:t xml:space="preserve"> </w:t>
      </w:r>
      <w:bookmarkEnd w:id="8862"/>
    </w:p>
    <w:p w:rsidR="00932198" w:rsidRDefault="00932198" w:rsidP="00CA212C">
      <w:pPr>
        <w:rPr>
          <w:rtl/>
        </w:rPr>
      </w:pPr>
    </w:p>
    <w:p w:rsidR="00932198" w:rsidRDefault="00932198" w:rsidP="00C73D3E">
      <w:pPr>
        <w:rPr>
          <w:rtl/>
        </w:rPr>
      </w:pPr>
      <w:r>
        <w:rPr>
          <w:rtl/>
        </w:rPr>
        <w:t>ה</w:t>
      </w:r>
      <w:r>
        <w:rPr>
          <w:rFonts w:hint="cs"/>
          <w:rtl/>
        </w:rPr>
        <w:t>י</w:t>
      </w:r>
      <w:r>
        <w:rPr>
          <w:rtl/>
        </w:rPr>
        <w:t xml:space="preserve">נה, גם אתה מכיר את זה, </w:t>
      </w:r>
      <w:bookmarkStart w:id="8863" w:name="_ETM_Q48_474615"/>
      <w:bookmarkEnd w:id="8863"/>
      <w:r>
        <w:rPr>
          <w:rtl/>
        </w:rPr>
        <w:t>רון</w:t>
      </w:r>
      <w:r>
        <w:rPr>
          <w:rFonts w:hint="cs"/>
          <w:rtl/>
        </w:rPr>
        <w:t>.</w:t>
      </w:r>
      <w:r>
        <w:rPr>
          <w:rtl/>
        </w:rPr>
        <w:t xml:space="preserve"> יפה</w:t>
      </w:r>
      <w:r>
        <w:rPr>
          <w:rFonts w:hint="cs"/>
          <w:rtl/>
        </w:rPr>
        <w:t>.</w:t>
      </w:r>
      <w:r>
        <w:rPr>
          <w:rtl/>
        </w:rPr>
        <w:t xml:space="preserve"> שתהיו </w:t>
      </w:r>
      <w:r>
        <w:rPr>
          <w:rFonts w:hint="cs"/>
          <w:rtl/>
        </w:rPr>
        <w:t>עמ</w:t>
      </w:r>
      <w:r>
        <w:rPr>
          <w:rtl/>
        </w:rPr>
        <w:t xml:space="preserve">לים בתורה. </w:t>
      </w:r>
      <w:bookmarkStart w:id="8864" w:name="_ETM_Q48_479488"/>
      <w:bookmarkEnd w:id="8864"/>
      <w:r>
        <w:rPr>
          <w:rtl/>
        </w:rPr>
        <w:t xml:space="preserve">וכשמדינת ישראל קמה בתקופה המודרנית היא הבינה שהיא צריכה להיות </w:t>
      </w:r>
      <w:bookmarkStart w:id="8865" w:name="_ETM_Q48_483589"/>
      <w:bookmarkEnd w:id="8865"/>
      <w:r>
        <w:rPr>
          <w:rtl/>
        </w:rPr>
        <w:t>מדינה יהודית</w:t>
      </w:r>
      <w:r>
        <w:rPr>
          <w:rFonts w:hint="cs"/>
          <w:rtl/>
        </w:rPr>
        <w:t>.</w:t>
      </w:r>
      <w:r>
        <w:rPr>
          <w:rtl/>
        </w:rPr>
        <w:t xml:space="preserve"> את זה היא הבינה</w:t>
      </w:r>
      <w:r>
        <w:rPr>
          <w:rFonts w:hint="cs"/>
          <w:rtl/>
        </w:rPr>
        <w:t xml:space="preserve">, אבל עד היום היא לא מוכנה לקבל את המושג המהותי של מה זה אומר מדינה יהודית. </w:t>
      </w:r>
      <w:r>
        <w:rPr>
          <w:rtl/>
        </w:rPr>
        <w:t>ואני לא מצליח להבין ולהעלות על הדעת</w:t>
      </w:r>
      <w:r>
        <w:rPr>
          <w:rFonts w:hint="cs"/>
          <w:rtl/>
        </w:rPr>
        <w:t xml:space="preserve"> </w:t>
      </w:r>
      <w:r>
        <w:rPr>
          <w:rtl/>
        </w:rPr>
        <w:t xml:space="preserve">– לשיטתכם, </w:t>
      </w:r>
      <w:r>
        <w:rPr>
          <w:rFonts w:hint="cs"/>
          <w:rtl/>
        </w:rPr>
        <w:t xml:space="preserve">לא </w:t>
      </w:r>
      <w:r>
        <w:rPr>
          <w:rtl/>
        </w:rPr>
        <w:t>לשיטתנו</w:t>
      </w:r>
      <w:r>
        <w:rPr>
          <w:rFonts w:hint="cs"/>
          <w:rtl/>
        </w:rPr>
        <w:t>,</w:t>
      </w:r>
      <w:r>
        <w:rPr>
          <w:rtl/>
        </w:rPr>
        <w:t xml:space="preserve"> </w:t>
      </w:r>
      <w:bookmarkStart w:id="8866" w:name="_ETM_Q48_503380"/>
      <w:bookmarkEnd w:id="8866"/>
      <w:r>
        <w:rPr>
          <w:rtl/>
        </w:rPr>
        <w:t>לימוד התורה הוא הערך הראשון והעליון שעליו מושתת העולם</w:t>
      </w:r>
      <w:r>
        <w:rPr>
          <w:rFonts w:hint="cs"/>
          <w:rtl/>
        </w:rPr>
        <w:t>.</w:t>
      </w:r>
      <w:r>
        <w:rPr>
          <w:rtl/>
        </w:rPr>
        <w:t xml:space="preserve"> </w:t>
      </w:r>
      <w:r>
        <w:rPr>
          <w:rFonts w:hint="cs"/>
          <w:rtl/>
        </w:rPr>
        <w:t>"</w:t>
      </w:r>
      <w:r>
        <w:rPr>
          <w:rtl/>
        </w:rPr>
        <w:t xml:space="preserve">אם </w:t>
      </w:r>
      <w:bookmarkStart w:id="8867" w:name="_ETM_Q48_507067"/>
      <w:bookmarkEnd w:id="8867"/>
      <w:r>
        <w:rPr>
          <w:rtl/>
        </w:rPr>
        <w:t>לא ברי</w:t>
      </w:r>
      <w:r>
        <w:rPr>
          <w:rFonts w:hint="cs"/>
          <w:rtl/>
        </w:rPr>
        <w:t>ת</w:t>
      </w:r>
      <w:r>
        <w:rPr>
          <w:rtl/>
        </w:rPr>
        <w:t>י יומם ולילה חקות שמים</w:t>
      </w:r>
      <w:r>
        <w:rPr>
          <w:rFonts w:hint="cs"/>
          <w:rtl/>
        </w:rPr>
        <w:t>"</w:t>
      </w:r>
      <w:r>
        <w:rPr>
          <w:rtl/>
        </w:rPr>
        <w:t xml:space="preserve"> וארץ לא </w:t>
      </w:r>
      <w:r>
        <w:rPr>
          <w:rFonts w:hint="cs"/>
          <w:rtl/>
        </w:rPr>
        <w:t>נתתי</w:t>
      </w:r>
      <w:r>
        <w:rPr>
          <w:rtl/>
        </w:rPr>
        <w:t xml:space="preserve">. האם </w:t>
      </w:r>
      <w:r>
        <w:rPr>
          <w:rFonts w:hint="cs"/>
          <w:rtl/>
        </w:rPr>
        <w:t>את</w:t>
      </w:r>
      <w:r>
        <w:rPr>
          <w:rtl/>
        </w:rPr>
        <w:t xml:space="preserve"> הדבר </w:t>
      </w:r>
      <w:bookmarkStart w:id="8868" w:name="_ETM_Q48_514442"/>
      <w:bookmarkEnd w:id="8868"/>
      <w:r>
        <w:rPr>
          <w:rtl/>
        </w:rPr>
        <w:t xml:space="preserve">הבסיסי הזה, </w:t>
      </w:r>
      <w:bookmarkStart w:id="8869" w:name="_ETM_Q48_518730"/>
      <w:bookmarkEnd w:id="8869"/>
      <w:r>
        <w:rPr>
          <w:rtl/>
        </w:rPr>
        <w:t>שהוא ערך, על זה אתם לא מוכנים לקבל</w:t>
      </w:r>
      <w:r>
        <w:rPr>
          <w:rFonts w:hint="cs"/>
          <w:rtl/>
        </w:rPr>
        <w:t>?</w:t>
      </w:r>
      <w:r>
        <w:rPr>
          <w:rtl/>
        </w:rPr>
        <w:t xml:space="preserve"> זו שאלה </w:t>
      </w:r>
      <w:bookmarkStart w:id="8870" w:name="_ETM_Q48_523671"/>
      <w:bookmarkEnd w:id="8870"/>
      <w:r>
        <w:rPr>
          <w:rtl/>
        </w:rPr>
        <w:t>של קואליציה ואופוזיציה</w:t>
      </w:r>
      <w:r>
        <w:rPr>
          <w:rFonts w:hint="cs"/>
          <w:rtl/>
        </w:rPr>
        <w:t>?</w:t>
      </w:r>
      <w:r>
        <w:rPr>
          <w:rtl/>
        </w:rPr>
        <w:t xml:space="preserve"> זו שאלה של חרדים ולא חרדים</w:t>
      </w:r>
      <w:r>
        <w:rPr>
          <w:rFonts w:hint="cs"/>
          <w:rtl/>
        </w:rPr>
        <w:t>?</w:t>
      </w:r>
      <w:r>
        <w:rPr>
          <w:rtl/>
        </w:rPr>
        <w:t xml:space="preserve"> זו </w:t>
      </w:r>
      <w:bookmarkStart w:id="8871" w:name="_ETM_Q48_528613"/>
      <w:bookmarkEnd w:id="8871"/>
      <w:r>
        <w:rPr>
          <w:rtl/>
        </w:rPr>
        <w:t>שאלה של דתיים ולא דתיים</w:t>
      </w:r>
      <w:r>
        <w:rPr>
          <w:rFonts w:hint="cs"/>
          <w:rtl/>
        </w:rPr>
        <w:t>?</w:t>
      </w:r>
    </w:p>
    <w:p w:rsidR="00932198" w:rsidRDefault="00932198" w:rsidP="00C73D3E">
      <w:pPr>
        <w:rPr>
          <w:rtl/>
        </w:rPr>
      </w:pPr>
    </w:p>
    <w:p w:rsidR="00932198" w:rsidRDefault="00932198" w:rsidP="00C73D3E">
      <w:pPr>
        <w:pStyle w:val="af5"/>
        <w:keepNext/>
        <w:rPr>
          <w:rtl/>
        </w:rPr>
      </w:pPr>
      <w:bookmarkStart w:id="8872" w:name="ET_interruption_6359_21"/>
      <w:r w:rsidRPr="00C62253">
        <w:rPr>
          <w:rStyle w:val="TagStyle"/>
          <w:rtl/>
        </w:rPr>
        <w:t xml:space="preserve"> &lt;&lt; קריאה &gt;&gt; </w:t>
      </w:r>
      <w:r>
        <w:rPr>
          <w:rtl/>
        </w:rPr>
        <w:t>מטי צרפתי הרכבי (יש עתיד):</w:t>
      </w:r>
      <w:r w:rsidRPr="00C62253">
        <w:rPr>
          <w:rStyle w:val="TagStyle"/>
          <w:rtl/>
        </w:rPr>
        <w:t xml:space="preserve"> &lt;&lt; קריאה &gt;&gt;</w:t>
      </w:r>
      <w:r>
        <w:rPr>
          <w:rtl/>
        </w:rPr>
        <w:t xml:space="preserve"> </w:t>
      </w:r>
      <w:bookmarkEnd w:id="8872"/>
    </w:p>
    <w:p w:rsidR="00932198" w:rsidRDefault="00932198" w:rsidP="00CA212C">
      <w:pPr>
        <w:rPr>
          <w:rtl/>
        </w:rPr>
      </w:pPr>
    </w:p>
    <w:p w:rsidR="00932198" w:rsidRDefault="00932198" w:rsidP="00C73D3E">
      <w:pPr>
        <w:rPr>
          <w:rtl/>
        </w:rPr>
      </w:pPr>
      <w:bookmarkStart w:id="8873" w:name="_ETM_Q48_529765"/>
      <w:bookmarkEnd w:id="8873"/>
      <w:r>
        <w:rPr>
          <w:rFonts w:hint="cs"/>
          <w:rtl/>
        </w:rPr>
        <w:t>גם כיבוד אב ואם.</w:t>
      </w:r>
    </w:p>
    <w:p w:rsidR="00932198" w:rsidRDefault="00932198" w:rsidP="00C73D3E">
      <w:pPr>
        <w:rPr>
          <w:rtl/>
        </w:rPr>
      </w:pPr>
    </w:p>
    <w:p w:rsidR="00932198" w:rsidRDefault="00932198" w:rsidP="00C73D3E">
      <w:pPr>
        <w:pStyle w:val="-"/>
        <w:keepNext/>
        <w:rPr>
          <w:rtl/>
        </w:rPr>
      </w:pPr>
      <w:bookmarkStart w:id="8874" w:name="ET_speakercontinue_5797_7"/>
      <w:r w:rsidRPr="00F25431">
        <w:rPr>
          <w:rStyle w:val="TagStyle"/>
          <w:rtl/>
        </w:rPr>
        <w:t xml:space="preserve"> &lt;&lt; דובר_המשך &gt;&gt; </w:t>
      </w:r>
      <w:r>
        <w:rPr>
          <w:rtl/>
        </w:rPr>
        <w:t>יצחק פינדרוס (יהדות התורה):</w:t>
      </w:r>
      <w:r w:rsidRPr="00F25431">
        <w:rPr>
          <w:rStyle w:val="TagStyle"/>
          <w:rtl/>
        </w:rPr>
        <w:t xml:space="preserve"> &lt;&lt; דובר_המשך &gt;&gt;</w:t>
      </w:r>
      <w:r>
        <w:rPr>
          <w:rtl/>
        </w:rPr>
        <w:t xml:space="preserve"> </w:t>
      </w:r>
      <w:bookmarkEnd w:id="8874"/>
    </w:p>
    <w:p w:rsidR="00932198" w:rsidRDefault="00932198" w:rsidP="00CA212C">
      <w:pPr>
        <w:rPr>
          <w:rtl/>
        </w:rPr>
      </w:pPr>
    </w:p>
    <w:p w:rsidR="00932198" w:rsidRDefault="00932198" w:rsidP="00C73D3E">
      <w:pPr>
        <w:rPr>
          <w:rtl/>
        </w:rPr>
      </w:pPr>
      <w:r>
        <w:rPr>
          <w:rFonts w:hint="cs"/>
          <w:rtl/>
        </w:rPr>
        <w:t>שאלתי שוב, המושג הראשון</w:t>
      </w:r>
      <w:bookmarkStart w:id="8875" w:name="_ETM_Q48_535015"/>
      <w:bookmarkStart w:id="8876" w:name="_ETM_Q48_535101"/>
      <w:bookmarkStart w:id="8877" w:name="_ETM_Q48_534364"/>
      <w:bookmarkEnd w:id="8875"/>
      <w:bookmarkEnd w:id="8876"/>
      <w:bookmarkEnd w:id="8877"/>
      <w:r>
        <w:rPr>
          <w:rFonts w:hint="cs"/>
          <w:rtl/>
        </w:rPr>
        <w:t xml:space="preserve"> </w:t>
      </w:r>
      <w:r>
        <w:rPr>
          <w:rFonts w:hint="eastAsia"/>
          <w:rtl/>
        </w:rPr>
        <w:t>–</w:t>
      </w:r>
      <w:r>
        <w:rPr>
          <w:rFonts w:hint="cs"/>
          <w:rtl/>
        </w:rPr>
        <w:t xml:space="preserve"> "</w:t>
      </w:r>
      <w:r>
        <w:rPr>
          <w:rtl/>
        </w:rPr>
        <w:t>והדרת פני זקן</w:t>
      </w:r>
      <w:r>
        <w:rPr>
          <w:rFonts w:hint="cs"/>
          <w:rtl/>
        </w:rPr>
        <w:t>"</w:t>
      </w:r>
      <w:r>
        <w:rPr>
          <w:rtl/>
        </w:rPr>
        <w:t xml:space="preserve"> את מכניסה בחקיקה</w:t>
      </w:r>
      <w:r>
        <w:rPr>
          <w:rFonts w:hint="cs"/>
          <w:rtl/>
        </w:rPr>
        <w:t>.</w:t>
      </w:r>
      <w:r>
        <w:rPr>
          <w:rtl/>
        </w:rPr>
        <w:t xml:space="preserve"> </w:t>
      </w:r>
      <w:r>
        <w:rPr>
          <w:rFonts w:hint="cs"/>
          <w:rtl/>
        </w:rPr>
        <w:t>"</w:t>
      </w:r>
      <w:r>
        <w:rPr>
          <w:rtl/>
        </w:rPr>
        <w:t xml:space="preserve">והדרת פני </w:t>
      </w:r>
      <w:bookmarkStart w:id="8878" w:name="_ETM_Q48_538496"/>
      <w:bookmarkEnd w:id="8878"/>
      <w:r>
        <w:rPr>
          <w:rtl/>
        </w:rPr>
        <w:t>זקן</w:t>
      </w:r>
      <w:r>
        <w:rPr>
          <w:rFonts w:hint="cs"/>
          <w:rtl/>
        </w:rPr>
        <w:t>"</w:t>
      </w:r>
      <w:r>
        <w:rPr>
          <w:rtl/>
        </w:rPr>
        <w:t xml:space="preserve"> את מכניסה בחקיקה. המושג היהודי הראשון, ההבדל בינינו ל</w:t>
      </w:r>
      <w:r>
        <w:rPr>
          <w:rFonts w:hint="cs"/>
          <w:rtl/>
        </w:rPr>
        <w:t xml:space="preserve">בין </w:t>
      </w:r>
      <w:r>
        <w:rPr>
          <w:rtl/>
        </w:rPr>
        <w:t xml:space="preserve">כולם </w:t>
      </w:r>
      <w:bookmarkStart w:id="8879" w:name="_ETM_Q48_543438"/>
      <w:bookmarkEnd w:id="8879"/>
      <w:r>
        <w:rPr>
          <w:rtl/>
        </w:rPr>
        <w:t xml:space="preserve">הוא התורה, זה הדבר הראשון. </w:t>
      </w:r>
      <w:bookmarkStart w:id="8880" w:name="_ETM_Q48_548619"/>
      <w:bookmarkEnd w:id="8880"/>
      <w:r>
        <w:rPr>
          <w:rtl/>
        </w:rPr>
        <w:t xml:space="preserve">עליו נהרגנו מימי רבי עקיבא, עם פפוס, </w:t>
      </w:r>
      <w:bookmarkStart w:id="8881" w:name="_ETM_Q48_554756"/>
      <w:bookmarkEnd w:id="8881"/>
      <w:r>
        <w:rPr>
          <w:rtl/>
        </w:rPr>
        <w:t xml:space="preserve">עליו נהרגנו אצל היוונים, עליו נהרגנו בכל שנותינו להיות לעם, </w:t>
      </w:r>
      <w:bookmarkStart w:id="8882" w:name="_ETM_Q48_560894"/>
      <w:bookmarkEnd w:id="8882"/>
      <w:r>
        <w:rPr>
          <w:rtl/>
        </w:rPr>
        <w:t xml:space="preserve">ואתם עומדים היום ואומרים </w:t>
      </w:r>
      <w:r>
        <w:rPr>
          <w:rFonts w:hint="cs"/>
          <w:rtl/>
        </w:rPr>
        <w:t>ש</w:t>
      </w:r>
      <w:r>
        <w:rPr>
          <w:rtl/>
        </w:rPr>
        <w:t>זה נושא שבמחלוקת וצריך להסכים עליו</w:t>
      </w:r>
      <w:r>
        <w:rPr>
          <w:rFonts w:hint="cs"/>
          <w:rtl/>
        </w:rPr>
        <w:t>.</w:t>
      </w:r>
      <w:r>
        <w:rPr>
          <w:rtl/>
        </w:rPr>
        <w:t xml:space="preserve"> על חוק</w:t>
      </w:r>
      <w:r>
        <w:rPr>
          <w:rFonts w:hint="cs"/>
          <w:rtl/>
        </w:rPr>
        <w:t>-ה</w:t>
      </w:r>
      <w:r>
        <w:rPr>
          <w:rtl/>
        </w:rPr>
        <w:t>יסוד</w:t>
      </w:r>
      <w:r>
        <w:rPr>
          <w:rFonts w:hint="cs"/>
          <w:rtl/>
        </w:rPr>
        <w:t xml:space="preserve"> </w:t>
      </w:r>
      <w:r>
        <w:rPr>
          <w:rtl/>
        </w:rPr>
        <w:t>– לא ביקשו יותר מזה</w:t>
      </w:r>
      <w:r>
        <w:rPr>
          <w:rFonts w:hint="cs"/>
          <w:rtl/>
        </w:rPr>
        <w:t>.</w:t>
      </w:r>
      <w:r>
        <w:rPr>
          <w:rtl/>
        </w:rPr>
        <w:t xml:space="preserve"> </w:t>
      </w:r>
      <w:bookmarkStart w:id="8883" w:name="_ETM_Q48_573559"/>
      <w:bookmarkEnd w:id="8883"/>
      <w:r>
        <w:rPr>
          <w:rtl/>
        </w:rPr>
        <w:t>על הדבר הזה, מאיפה בא לכם העוז כלפי עצמכם</w:t>
      </w:r>
      <w:r>
        <w:rPr>
          <w:rFonts w:hint="cs"/>
          <w:rtl/>
        </w:rPr>
        <w:t>?</w:t>
      </w:r>
      <w:r>
        <w:rPr>
          <w:rtl/>
        </w:rPr>
        <w:t xml:space="preserve"> </w:t>
      </w:r>
      <w:bookmarkStart w:id="8884" w:name="_ETM_Q48_578669"/>
      <w:bookmarkEnd w:id="8884"/>
      <w:r>
        <w:rPr>
          <w:rtl/>
        </w:rPr>
        <w:t>עזבו את הפוליטיקה, עזבו את הפייסבוק, עזבו את הסרטונים</w:t>
      </w:r>
      <w:r>
        <w:rPr>
          <w:rFonts w:hint="cs"/>
          <w:rtl/>
        </w:rPr>
        <w:t>.</w:t>
      </w:r>
      <w:r>
        <w:rPr>
          <w:rtl/>
        </w:rPr>
        <w:t xml:space="preserve"> העוז </w:t>
      </w:r>
      <w:bookmarkStart w:id="8885" w:name="_ETM_Q48_583779"/>
      <w:bookmarkEnd w:id="8885"/>
      <w:r>
        <w:rPr>
          <w:rtl/>
        </w:rPr>
        <w:t>שלכם כיהודים בני יהודים</w:t>
      </w:r>
      <w:r>
        <w:rPr>
          <w:rFonts w:hint="cs"/>
          <w:rtl/>
        </w:rPr>
        <w:t>,</w:t>
      </w:r>
      <w:r>
        <w:rPr>
          <w:rtl/>
        </w:rPr>
        <w:t xml:space="preserve"> </w:t>
      </w:r>
      <w:bookmarkStart w:id="8886" w:name="_ETM_Q48_589399"/>
      <w:bookmarkEnd w:id="8886"/>
      <w:r>
        <w:rPr>
          <w:rtl/>
        </w:rPr>
        <w:t>מאיפה בא לכם העוז לזלזל בדבר הראשון, הראשון</w:t>
      </w:r>
      <w:r>
        <w:rPr>
          <w:rFonts w:hint="cs"/>
          <w:rtl/>
        </w:rPr>
        <w:t>,</w:t>
      </w:r>
      <w:r>
        <w:rPr>
          <w:rtl/>
        </w:rPr>
        <w:t xml:space="preserve"> </w:t>
      </w:r>
      <w:r>
        <w:rPr>
          <w:rFonts w:hint="cs"/>
          <w:rtl/>
        </w:rPr>
        <w:t>ש</w:t>
      </w:r>
      <w:r>
        <w:rPr>
          <w:rtl/>
        </w:rPr>
        <w:t xml:space="preserve">עשה </w:t>
      </w:r>
      <w:bookmarkStart w:id="8887" w:name="_ETM_Q48_594290"/>
      <w:bookmarkEnd w:id="8887"/>
      <w:r>
        <w:rPr>
          <w:rtl/>
        </w:rPr>
        <w:t>אותנו לעם</w:t>
      </w:r>
      <w:r>
        <w:rPr>
          <w:rFonts w:hint="cs"/>
          <w:rtl/>
        </w:rPr>
        <w:t>?</w:t>
      </w:r>
    </w:p>
    <w:p w:rsidR="00932198" w:rsidRDefault="00932198" w:rsidP="00C73D3E">
      <w:pPr>
        <w:rPr>
          <w:rtl/>
        </w:rPr>
      </w:pPr>
    </w:p>
    <w:p w:rsidR="00932198" w:rsidRDefault="00932198" w:rsidP="00C73D3E">
      <w:pPr>
        <w:pStyle w:val="af5"/>
        <w:keepNext/>
        <w:rPr>
          <w:rtl/>
        </w:rPr>
      </w:pPr>
      <w:bookmarkStart w:id="8888" w:name="ET_interruption_5787_22"/>
      <w:r w:rsidRPr="00C62253">
        <w:rPr>
          <w:rStyle w:val="TagStyle"/>
          <w:rtl/>
        </w:rPr>
        <w:t xml:space="preserve"> &lt;&lt; קריאה &gt;&gt; </w:t>
      </w:r>
      <w:r>
        <w:rPr>
          <w:rtl/>
        </w:rPr>
        <w:t>יוראי להב הרצנו (יש עתיד):</w:t>
      </w:r>
      <w:r w:rsidRPr="00C62253">
        <w:rPr>
          <w:rStyle w:val="TagStyle"/>
          <w:rtl/>
        </w:rPr>
        <w:t xml:space="preserve"> &lt;&lt; קריאה &gt;&gt;</w:t>
      </w:r>
      <w:r>
        <w:rPr>
          <w:rtl/>
        </w:rPr>
        <w:t xml:space="preserve"> </w:t>
      </w:r>
      <w:bookmarkEnd w:id="8888"/>
    </w:p>
    <w:p w:rsidR="00932198" w:rsidRDefault="00932198" w:rsidP="00CA212C">
      <w:pPr>
        <w:rPr>
          <w:rtl/>
        </w:rPr>
      </w:pPr>
    </w:p>
    <w:p w:rsidR="00932198" w:rsidRDefault="00932198" w:rsidP="00C73D3E">
      <w:pPr>
        <w:rPr>
          <w:rtl/>
        </w:rPr>
      </w:pPr>
      <w:r>
        <w:rPr>
          <w:rFonts w:hint="cs"/>
          <w:rtl/>
        </w:rPr>
        <w:t>אתה מזלזל.</w:t>
      </w:r>
    </w:p>
    <w:p w:rsidR="00932198" w:rsidRDefault="00932198" w:rsidP="00C73D3E">
      <w:pPr>
        <w:rPr>
          <w:rtl/>
        </w:rPr>
      </w:pPr>
    </w:p>
    <w:p w:rsidR="00932198" w:rsidRDefault="00932198" w:rsidP="00C73D3E">
      <w:pPr>
        <w:pStyle w:val="-"/>
        <w:keepNext/>
        <w:rPr>
          <w:rtl/>
        </w:rPr>
      </w:pPr>
      <w:r w:rsidRPr="00F25431">
        <w:rPr>
          <w:rStyle w:val="TagStyle"/>
          <w:rtl/>
        </w:rPr>
        <w:t xml:space="preserve">&lt;&lt; דובר_המשך &gt;&gt; </w:t>
      </w:r>
      <w:r>
        <w:rPr>
          <w:rtl/>
        </w:rPr>
        <w:t>יצחק פינדרוס (יהדות התורה):</w:t>
      </w:r>
      <w:r w:rsidRPr="00F25431">
        <w:rPr>
          <w:rStyle w:val="TagStyle"/>
          <w:rtl/>
        </w:rPr>
        <w:t xml:space="preserve"> &lt;&lt; דובר_המשך &gt;&gt;</w:t>
      </w:r>
      <w:r>
        <w:rPr>
          <w:rtl/>
        </w:rPr>
        <w:t xml:space="preserve"> </w:t>
      </w:r>
    </w:p>
    <w:p w:rsidR="00932198" w:rsidRDefault="00932198" w:rsidP="00CA212C">
      <w:pPr>
        <w:rPr>
          <w:rtl/>
        </w:rPr>
      </w:pPr>
    </w:p>
    <w:p w:rsidR="00932198" w:rsidRDefault="00932198" w:rsidP="00C73D3E">
      <w:pPr>
        <w:rPr>
          <w:rtl/>
        </w:rPr>
      </w:pPr>
      <w:r>
        <w:rPr>
          <w:rtl/>
        </w:rPr>
        <w:t>זה עשה אותנו לעם</w:t>
      </w:r>
      <w:r>
        <w:rPr>
          <w:rFonts w:hint="cs"/>
          <w:rtl/>
        </w:rPr>
        <w:t>.</w:t>
      </w:r>
      <w:r>
        <w:rPr>
          <w:rtl/>
        </w:rPr>
        <w:t xml:space="preserve"> הדבר הראשון, מאיפה בא </w:t>
      </w:r>
      <w:bookmarkStart w:id="8889" w:name="_ETM_Q48_599182"/>
      <w:bookmarkEnd w:id="8889"/>
      <w:r>
        <w:rPr>
          <w:rtl/>
        </w:rPr>
        <w:t>לכם האומץ? ואתם אוהבים לצטט</w:t>
      </w:r>
      <w:r>
        <w:rPr>
          <w:rFonts w:hint="cs"/>
          <w:rtl/>
        </w:rPr>
        <w:t>.</w:t>
      </w:r>
      <w:r>
        <w:rPr>
          <w:rtl/>
        </w:rPr>
        <w:t xml:space="preserve"> כל אלה שאוהבים לצטט </w:t>
      </w:r>
      <w:bookmarkStart w:id="8890" w:name="_ETM_Q48_604074"/>
      <w:bookmarkEnd w:id="8890"/>
      <w:r>
        <w:rPr>
          <w:rtl/>
        </w:rPr>
        <w:t>את הרמב</w:t>
      </w:r>
      <w:r>
        <w:rPr>
          <w:rFonts w:hint="cs"/>
          <w:rtl/>
        </w:rPr>
        <w:t>"</w:t>
      </w:r>
      <w:r>
        <w:rPr>
          <w:rtl/>
        </w:rPr>
        <w:t>ם, ומצטטים</w:t>
      </w:r>
      <w:r>
        <w:rPr>
          <w:rFonts w:hint="cs"/>
          <w:rtl/>
        </w:rPr>
        <w:t xml:space="preserve"> </w:t>
      </w:r>
      <w:r>
        <w:rPr>
          <w:rtl/>
        </w:rPr>
        <w:t xml:space="preserve">– ומה עם מלחמת מצווה, ומה עם כל </w:t>
      </w:r>
      <w:bookmarkStart w:id="8891" w:name="_ETM_Q48_608966"/>
      <w:bookmarkEnd w:id="8891"/>
      <w:r>
        <w:rPr>
          <w:rtl/>
        </w:rPr>
        <w:t xml:space="preserve">מיני ציטוטים אחרים ששמעתי </w:t>
      </w:r>
      <w:r>
        <w:rPr>
          <w:rFonts w:hint="cs"/>
          <w:rtl/>
        </w:rPr>
        <w:t xml:space="preserve">גם </w:t>
      </w:r>
      <w:r>
        <w:rPr>
          <w:rtl/>
        </w:rPr>
        <w:t>בוועדה</w:t>
      </w:r>
      <w:r>
        <w:rPr>
          <w:rFonts w:hint="cs"/>
          <w:rtl/>
        </w:rPr>
        <w:t>?</w:t>
      </w:r>
      <w:r>
        <w:rPr>
          <w:rtl/>
        </w:rPr>
        <w:t xml:space="preserve"> אז אני רוצה לצטט </w:t>
      </w:r>
      <w:bookmarkStart w:id="8892" w:name="_ETM_Q48_613858"/>
      <w:bookmarkEnd w:id="8892"/>
      <w:r>
        <w:rPr>
          <w:rtl/>
        </w:rPr>
        <w:t>לכם את הרמב</w:t>
      </w:r>
      <w:r>
        <w:rPr>
          <w:rFonts w:hint="cs"/>
          <w:rtl/>
        </w:rPr>
        <w:t>"</w:t>
      </w:r>
      <w:r>
        <w:rPr>
          <w:rtl/>
        </w:rPr>
        <w:t xml:space="preserve">ם. </w:t>
      </w:r>
      <w:bookmarkStart w:id="8893" w:name="_ETM_Q48_619339"/>
      <w:bookmarkEnd w:id="8893"/>
      <w:r>
        <w:rPr>
          <w:rtl/>
        </w:rPr>
        <w:t>אני רוצה לצטט לך את הרמב</w:t>
      </w:r>
      <w:r>
        <w:rPr>
          <w:rFonts w:hint="cs"/>
          <w:rtl/>
        </w:rPr>
        <w:t>"</w:t>
      </w:r>
      <w:r>
        <w:rPr>
          <w:rtl/>
        </w:rPr>
        <w:t>ם בסוף הלכות שמיט</w:t>
      </w:r>
      <w:r>
        <w:rPr>
          <w:rFonts w:hint="cs"/>
          <w:rtl/>
        </w:rPr>
        <w:t>ה</w:t>
      </w:r>
      <w:r>
        <w:rPr>
          <w:rtl/>
        </w:rPr>
        <w:t xml:space="preserve"> ויובל. </w:t>
      </w:r>
      <w:bookmarkStart w:id="8894" w:name="_ETM_Q48_622649"/>
      <w:bookmarkEnd w:id="8894"/>
    </w:p>
    <w:p w:rsidR="00932198" w:rsidRDefault="00932198" w:rsidP="00C73D3E">
      <w:pPr>
        <w:rPr>
          <w:rtl/>
        </w:rPr>
      </w:pPr>
    </w:p>
    <w:p w:rsidR="00932198" w:rsidRDefault="00932198" w:rsidP="00C73D3E">
      <w:pPr>
        <w:pStyle w:val="af6"/>
        <w:keepNext/>
        <w:rPr>
          <w:rtl/>
        </w:rPr>
      </w:pPr>
      <w:bookmarkStart w:id="8895" w:name="ET_yor_6490_23"/>
      <w:r w:rsidRPr="00C62253">
        <w:rPr>
          <w:rStyle w:val="TagStyle"/>
          <w:rtl/>
        </w:rPr>
        <w:t xml:space="preserve"> &lt;&lt; יור &gt;&gt; </w:t>
      </w:r>
      <w:r>
        <w:rPr>
          <w:rtl/>
        </w:rPr>
        <w:t>היו"ר ניסים ואטורי:</w:t>
      </w:r>
      <w:r w:rsidRPr="00C62253">
        <w:rPr>
          <w:rStyle w:val="TagStyle"/>
          <w:rtl/>
        </w:rPr>
        <w:t xml:space="preserve"> &lt;&lt; יור &gt;&gt;</w:t>
      </w:r>
      <w:r>
        <w:rPr>
          <w:rtl/>
        </w:rPr>
        <w:t xml:space="preserve"> </w:t>
      </w:r>
      <w:bookmarkEnd w:id="8895"/>
    </w:p>
    <w:p w:rsidR="00932198" w:rsidRDefault="00932198" w:rsidP="00CA212C">
      <w:pPr>
        <w:rPr>
          <w:rtl/>
        </w:rPr>
      </w:pPr>
    </w:p>
    <w:p w:rsidR="00932198" w:rsidRDefault="00932198" w:rsidP="00C73D3E">
      <w:pPr>
        <w:rPr>
          <w:rtl/>
        </w:rPr>
      </w:pPr>
      <w:bookmarkStart w:id="8896" w:name="_ETM_Q48_624168"/>
      <w:bookmarkEnd w:id="8896"/>
      <w:r>
        <w:rPr>
          <w:rFonts w:hint="cs"/>
          <w:rtl/>
        </w:rPr>
        <w:t>אני מבקש לסכם.</w:t>
      </w:r>
    </w:p>
    <w:p w:rsidR="00932198" w:rsidRDefault="00932198" w:rsidP="00C73D3E">
      <w:pPr>
        <w:rPr>
          <w:rtl/>
        </w:rPr>
      </w:pPr>
    </w:p>
    <w:p w:rsidR="00932198" w:rsidRDefault="00932198" w:rsidP="00C73D3E">
      <w:pPr>
        <w:pStyle w:val="-"/>
        <w:keepNext/>
        <w:rPr>
          <w:rtl/>
        </w:rPr>
      </w:pPr>
      <w:r w:rsidRPr="00F25431">
        <w:rPr>
          <w:rStyle w:val="TagStyle"/>
          <w:rtl/>
        </w:rPr>
        <w:t xml:space="preserve">&lt;&lt; דובר_המשך &gt;&gt; </w:t>
      </w:r>
      <w:r>
        <w:rPr>
          <w:rtl/>
        </w:rPr>
        <w:t>יצחק פינדרוס (יהדות התורה):</w:t>
      </w:r>
      <w:r w:rsidRPr="00F25431">
        <w:rPr>
          <w:rStyle w:val="TagStyle"/>
          <w:rtl/>
        </w:rPr>
        <w:t xml:space="preserve"> &lt;&lt; דובר_המשך &gt;&gt;</w:t>
      </w:r>
      <w:r>
        <w:rPr>
          <w:rtl/>
        </w:rPr>
        <w:t xml:space="preserve"> </w:t>
      </w:r>
    </w:p>
    <w:p w:rsidR="00932198" w:rsidRDefault="00932198" w:rsidP="00CA212C">
      <w:pPr>
        <w:rPr>
          <w:rtl/>
        </w:rPr>
      </w:pPr>
    </w:p>
    <w:p w:rsidR="00932198" w:rsidRDefault="00932198" w:rsidP="00C73D3E">
      <w:pPr>
        <w:rPr>
          <w:rtl/>
        </w:rPr>
      </w:pPr>
      <w:bookmarkStart w:id="8897" w:name="_ETM_Q48_628466"/>
      <w:bookmarkStart w:id="8898" w:name="_ETM_Q48_628635"/>
      <w:bookmarkEnd w:id="8897"/>
      <w:bookmarkEnd w:id="8898"/>
      <w:r>
        <w:rPr>
          <w:rtl/>
        </w:rPr>
        <w:t>ברשותכם</w:t>
      </w:r>
      <w:r>
        <w:rPr>
          <w:rFonts w:hint="cs"/>
          <w:rtl/>
        </w:rPr>
        <w:t>.</w:t>
      </w:r>
      <w:r>
        <w:rPr>
          <w:rtl/>
        </w:rPr>
        <w:t xml:space="preserve"> </w:t>
      </w:r>
      <w:bookmarkStart w:id="8899" w:name="_ETM_Q48_628029"/>
      <w:bookmarkEnd w:id="8899"/>
      <w:r>
        <w:rPr>
          <w:rtl/>
        </w:rPr>
        <w:t>בפרק י"ג, הלכה י"ג, אומר הרמב</w:t>
      </w:r>
      <w:r>
        <w:rPr>
          <w:rFonts w:hint="cs"/>
          <w:rtl/>
        </w:rPr>
        <w:t>"</w:t>
      </w:r>
      <w:r>
        <w:rPr>
          <w:rtl/>
        </w:rPr>
        <w:t>ם</w:t>
      </w:r>
      <w:r>
        <w:rPr>
          <w:rFonts w:hint="cs"/>
          <w:rtl/>
        </w:rPr>
        <w:t>:</w:t>
      </w:r>
      <w:r>
        <w:rPr>
          <w:rtl/>
        </w:rPr>
        <w:t xml:space="preserve"> שבט לוי נעמד </w:t>
      </w:r>
      <w:r>
        <w:rPr>
          <w:rFonts w:hint="cs"/>
          <w:rtl/>
        </w:rPr>
        <w:t xml:space="preserve">– </w:t>
      </w:r>
      <w:r>
        <w:rPr>
          <w:rtl/>
        </w:rPr>
        <w:t xml:space="preserve">ואני לא </w:t>
      </w:r>
      <w:bookmarkStart w:id="8900" w:name="_ETM_Q48_634977"/>
      <w:bookmarkEnd w:id="8900"/>
      <w:r>
        <w:rPr>
          <w:rtl/>
        </w:rPr>
        <w:t>מצטט כרגע, כי זה ברח לי בטלפון</w:t>
      </w:r>
      <w:r>
        <w:rPr>
          <w:rFonts w:hint="cs"/>
          <w:rtl/>
        </w:rPr>
        <w:t xml:space="preserve">, </w:t>
      </w:r>
      <w:r>
        <w:rPr>
          <w:rtl/>
        </w:rPr>
        <w:t xml:space="preserve">אבל אני אומר </w:t>
      </w:r>
      <w:bookmarkStart w:id="8901" w:name="_ETM_Q48_638451"/>
      <w:bookmarkEnd w:id="8901"/>
      <w:r>
        <w:rPr>
          <w:rtl/>
        </w:rPr>
        <w:t>ל</w:t>
      </w:r>
      <w:r>
        <w:rPr>
          <w:rFonts w:hint="cs"/>
          <w:rtl/>
        </w:rPr>
        <w:t>כם,</w:t>
      </w:r>
      <w:r>
        <w:rPr>
          <w:rtl/>
        </w:rPr>
        <w:t xml:space="preserve"> שבט לוי נבחר לשרת ולעמוד לפני השם ולא לצאת </w:t>
      </w:r>
      <w:bookmarkStart w:id="8902" w:name="_ETM_Q48_641925"/>
      <w:bookmarkEnd w:id="8902"/>
      <w:r>
        <w:rPr>
          <w:rtl/>
        </w:rPr>
        <w:t xml:space="preserve">למלחמה. </w:t>
      </w:r>
      <w:bookmarkStart w:id="8903" w:name="_ETM_Q48_647399"/>
      <w:bookmarkEnd w:id="8903"/>
    </w:p>
    <w:p w:rsidR="00932198" w:rsidRDefault="00932198" w:rsidP="00C73D3E">
      <w:pPr>
        <w:rPr>
          <w:rtl/>
        </w:rPr>
      </w:pPr>
    </w:p>
    <w:p w:rsidR="00932198" w:rsidRDefault="00932198" w:rsidP="00C73D3E">
      <w:pPr>
        <w:pStyle w:val="af5"/>
        <w:keepNext/>
        <w:rPr>
          <w:rtl/>
        </w:rPr>
      </w:pPr>
      <w:r w:rsidRPr="00C62253">
        <w:rPr>
          <w:rStyle w:val="TagStyle"/>
          <w:rtl/>
        </w:rPr>
        <w:t xml:space="preserve"> &lt;&lt; קריאה &gt;&gt; </w:t>
      </w:r>
      <w:r>
        <w:rPr>
          <w:rtl/>
        </w:rPr>
        <w:t>מיקי לוי (יש עתיד):</w:t>
      </w:r>
      <w:r w:rsidRPr="00C62253">
        <w:rPr>
          <w:rStyle w:val="TagStyle"/>
          <w:rtl/>
        </w:rPr>
        <w:t xml:space="preserve"> &lt;&lt; קריאה &gt;&gt;</w:t>
      </w:r>
      <w:r>
        <w:rPr>
          <w:rtl/>
        </w:rPr>
        <w:t xml:space="preserve"> </w:t>
      </w:r>
    </w:p>
    <w:p w:rsidR="00932198" w:rsidRDefault="00932198" w:rsidP="00CA212C">
      <w:pPr>
        <w:rPr>
          <w:rtl/>
        </w:rPr>
      </w:pPr>
    </w:p>
    <w:p w:rsidR="00932198" w:rsidRDefault="00932198" w:rsidP="00C73D3E">
      <w:pPr>
        <w:rPr>
          <w:rtl/>
        </w:rPr>
      </w:pPr>
      <w:r>
        <w:rPr>
          <w:rFonts w:hint="cs"/>
          <w:rtl/>
        </w:rPr>
        <w:t>אבל אתם לא כולכם שבט לוי.</w:t>
      </w:r>
    </w:p>
    <w:p w:rsidR="00932198" w:rsidRDefault="00932198" w:rsidP="00C73D3E">
      <w:pPr>
        <w:rPr>
          <w:rtl/>
        </w:rPr>
      </w:pPr>
    </w:p>
    <w:p w:rsidR="00932198" w:rsidRDefault="00932198" w:rsidP="00C73D3E">
      <w:pPr>
        <w:pStyle w:val="-"/>
        <w:keepNext/>
        <w:rPr>
          <w:rtl/>
        </w:rPr>
      </w:pPr>
      <w:r w:rsidRPr="00F25431">
        <w:rPr>
          <w:rStyle w:val="TagStyle"/>
          <w:rtl/>
        </w:rPr>
        <w:t xml:space="preserve">&lt;&lt; דובר_המשך &gt;&gt; </w:t>
      </w:r>
      <w:r>
        <w:rPr>
          <w:rtl/>
        </w:rPr>
        <w:t>יצחק פינדרוס (יהדות התורה):</w:t>
      </w:r>
      <w:r w:rsidRPr="00F25431">
        <w:rPr>
          <w:rStyle w:val="TagStyle"/>
          <w:rtl/>
        </w:rPr>
        <w:t xml:space="preserve"> &lt;&lt; דובר_המשך &gt;&gt;</w:t>
      </w:r>
      <w:r>
        <w:rPr>
          <w:rtl/>
        </w:rPr>
        <w:t xml:space="preserve"> </w:t>
      </w:r>
    </w:p>
    <w:p w:rsidR="00932198" w:rsidRDefault="00932198" w:rsidP="00CA212C">
      <w:pPr>
        <w:rPr>
          <w:rtl/>
        </w:rPr>
      </w:pPr>
    </w:p>
    <w:p w:rsidR="00932198" w:rsidRDefault="00932198" w:rsidP="00C73D3E">
      <w:pPr>
        <w:rPr>
          <w:rtl/>
        </w:rPr>
      </w:pPr>
      <w:bookmarkStart w:id="8904" w:name="_ETM_Q48_649329"/>
      <w:bookmarkEnd w:id="8904"/>
      <w:r>
        <w:rPr>
          <w:rFonts w:hint="cs"/>
          <w:rtl/>
        </w:rPr>
        <w:t xml:space="preserve">ולא רק שבט לוי, אלא </w:t>
      </w:r>
      <w:bookmarkStart w:id="8905" w:name="_ETM_Q48_650970"/>
      <w:bookmarkEnd w:id="8905"/>
      <w:r>
        <w:rPr>
          <w:rtl/>
        </w:rPr>
        <w:t>כל מי שנדב</w:t>
      </w:r>
      <w:r>
        <w:rPr>
          <w:rFonts w:hint="cs"/>
          <w:rtl/>
        </w:rPr>
        <w:t>ה</w:t>
      </w:r>
      <w:r>
        <w:rPr>
          <w:rtl/>
        </w:rPr>
        <w:t xml:space="preserve"> רוחו</w:t>
      </w:r>
      <w:bookmarkStart w:id="8906" w:name="_ETM_Q48_655059"/>
      <w:bookmarkEnd w:id="8906"/>
      <w:r>
        <w:rPr>
          <w:rFonts w:hint="cs"/>
          <w:rtl/>
        </w:rPr>
        <w:t xml:space="preserve"> והקדיש את חייו לדבר הזה הוא כמו </w:t>
      </w:r>
      <w:r>
        <w:rPr>
          <w:rtl/>
        </w:rPr>
        <w:t>שבט לוי</w:t>
      </w:r>
      <w:r>
        <w:rPr>
          <w:rFonts w:hint="cs"/>
          <w:rtl/>
        </w:rPr>
        <w:t>.</w:t>
      </w:r>
      <w:r>
        <w:rPr>
          <w:rtl/>
        </w:rPr>
        <w:t xml:space="preserve"> ומה קורה לכם במצב הזה? אתם רוצים להכניס </w:t>
      </w:r>
      <w:bookmarkStart w:id="8907" w:name="_ETM_Q48_659204"/>
      <w:bookmarkEnd w:id="8907"/>
      <w:r>
        <w:rPr>
          <w:rtl/>
        </w:rPr>
        <w:t>אותם לכלא, אתם רוצים להפוך אותם ללא לגיטימיים</w:t>
      </w:r>
      <w:r>
        <w:rPr>
          <w:rFonts w:hint="cs"/>
          <w:rtl/>
        </w:rPr>
        <w:t>.</w:t>
      </w:r>
      <w:r>
        <w:rPr>
          <w:rtl/>
        </w:rPr>
        <w:t xml:space="preserve"> </w:t>
      </w:r>
      <w:bookmarkStart w:id="8908" w:name="_ETM_Q48_663899"/>
      <w:bookmarkEnd w:id="8908"/>
      <w:r>
        <w:rPr>
          <w:rtl/>
        </w:rPr>
        <w:t xml:space="preserve">תסתכלו </w:t>
      </w:r>
      <w:r>
        <w:rPr>
          <w:rFonts w:hint="cs"/>
          <w:rtl/>
        </w:rPr>
        <w:t>ב</w:t>
      </w:r>
      <w:r>
        <w:rPr>
          <w:rtl/>
        </w:rPr>
        <w:t>עצמכם במראה, לא בפניי</w:t>
      </w:r>
      <w:r>
        <w:rPr>
          <w:rFonts w:hint="cs"/>
          <w:rtl/>
        </w:rPr>
        <w:t>,</w:t>
      </w:r>
      <w:r>
        <w:rPr>
          <w:rtl/>
        </w:rPr>
        <w:t xml:space="preserve"> ותתביישו.</w:t>
      </w:r>
    </w:p>
    <w:p w:rsidR="00932198" w:rsidRDefault="00932198" w:rsidP="00C73D3E">
      <w:pPr>
        <w:rPr>
          <w:rtl/>
        </w:rPr>
      </w:pPr>
    </w:p>
    <w:p w:rsidR="00932198" w:rsidRDefault="00932198" w:rsidP="00C73D3E">
      <w:pPr>
        <w:pStyle w:val="af6"/>
        <w:keepNext/>
        <w:rPr>
          <w:rtl/>
        </w:rPr>
      </w:pPr>
      <w:bookmarkStart w:id="8909" w:name="ET_yor_6490_16"/>
      <w:r w:rsidRPr="00A16B45">
        <w:rPr>
          <w:rStyle w:val="TagStyle"/>
          <w:rtl/>
        </w:rPr>
        <w:t xml:space="preserve"> &lt;&lt; יור &gt;&gt; </w:t>
      </w:r>
      <w:r>
        <w:rPr>
          <w:rtl/>
        </w:rPr>
        <w:t>היו"ר ניסים ואטורי:</w:t>
      </w:r>
      <w:r w:rsidRPr="00A16B45">
        <w:rPr>
          <w:rStyle w:val="TagStyle"/>
          <w:rtl/>
        </w:rPr>
        <w:t xml:space="preserve"> &lt;&lt; יור &gt;&gt;</w:t>
      </w:r>
      <w:r>
        <w:rPr>
          <w:rtl/>
        </w:rPr>
        <w:t xml:space="preserve"> </w:t>
      </w:r>
      <w:bookmarkEnd w:id="8909"/>
    </w:p>
    <w:p w:rsidR="00932198" w:rsidRDefault="00932198" w:rsidP="00CA212C">
      <w:pPr>
        <w:rPr>
          <w:rtl/>
        </w:rPr>
      </w:pPr>
    </w:p>
    <w:p w:rsidR="00932198" w:rsidRDefault="00932198" w:rsidP="00C73D3E">
      <w:pPr>
        <w:rPr>
          <w:rtl/>
        </w:rPr>
      </w:pPr>
      <w:r>
        <w:rPr>
          <w:rFonts w:hint="cs"/>
          <w:rtl/>
        </w:rPr>
        <w:t xml:space="preserve">תודה. </w:t>
      </w:r>
      <w:bookmarkStart w:id="8910" w:name="_ETM_Q48_669806"/>
      <w:bookmarkEnd w:id="8910"/>
      <w:r>
        <w:rPr>
          <w:rFonts w:hint="cs"/>
          <w:rtl/>
        </w:rPr>
        <w:t>חבר הכנסת יוראי להב הרצנו, בבקשה.</w:t>
      </w:r>
    </w:p>
    <w:p w:rsidR="00932198" w:rsidRDefault="00932198" w:rsidP="00C73D3E">
      <w:pPr>
        <w:rPr>
          <w:rtl/>
        </w:rPr>
      </w:pPr>
      <w:bookmarkStart w:id="8911" w:name="_ETM_Q48_666662"/>
      <w:bookmarkStart w:id="8912" w:name="_ETM_Q48_666752"/>
      <w:bookmarkEnd w:id="8911"/>
      <w:bookmarkEnd w:id="8912"/>
      <w:r>
        <w:rPr>
          <w:rtl/>
        </w:rPr>
        <w:t xml:space="preserve"> </w:t>
      </w:r>
    </w:p>
    <w:p w:rsidR="00932198" w:rsidRDefault="00932198" w:rsidP="00C73D3E">
      <w:pPr>
        <w:pStyle w:val="af5"/>
        <w:keepNext/>
        <w:rPr>
          <w:rtl/>
        </w:rPr>
      </w:pPr>
      <w:r w:rsidRPr="00C62253">
        <w:rPr>
          <w:rStyle w:val="TagStyle"/>
          <w:rtl/>
        </w:rPr>
        <w:t xml:space="preserve"> &lt;&lt; קריאה &gt;&gt; </w:t>
      </w:r>
      <w:r>
        <w:rPr>
          <w:rtl/>
        </w:rPr>
        <w:t>מירב בן ארי (יש עתיד):</w:t>
      </w:r>
      <w:r w:rsidRPr="00C62253">
        <w:rPr>
          <w:rStyle w:val="TagStyle"/>
          <w:rtl/>
        </w:rPr>
        <w:t xml:space="preserve"> &lt;&lt; קריאה &gt;&gt;</w:t>
      </w:r>
      <w:r>
        <w:rPr>
          <w:rtl/>
        </w:rPr>
        <w:t xml:space="preserve"> </w:t>
      </w:r>
    </w:p>
    <w:p w:rsidR="00932198" w:rsidRDefault="00932198" w:rsidP="00CA212C">
      <w:pPr>
        <w:rPr>
          <w:rtl/>
        </w:rPr>
      </w:pPr>
    </w:p>
    <w:p w:rsidR="00932198" w:rsidRDefault="00932198" w:rsidP="00C73D3E">
      <w:pPr>
        <w:rPr>
          <w:rtl/>
        </w:rPr>
      </w:pPr>
      <w:r>
        <w:rPr>
          <w:rFonts w:hint="cs"/>
          <w:rtl/>
        </w:rPr>
        <w:t xml:space="preserve">תתגייסו כבר, תפסיק לבלבל את המוח. די כבר, </w:t>
      </w:r>
      <w:bookmarkStart w:id="8913" w:name="_ETM_Q48_670991"/>
      <w:bookmarkEnd w:id="8913"/>
      <w:r>
        <w:rPr>
          <w:rFonts w:hint="cs"/>
          <w:rtl/>
        </w:rPr>
        <w:t>תתגייס, פינדרוס.</w:t>
      </w:r>
    </w:p>
    <w:p w:rsidR="00932198" w:rsidRDefault="00932198" w:rsidP="00C73D3E">
      <w:pPr>
        <w:rPr>
          <w:rtl/>
        </w:rPr>
      </w:pPr>
    </w:p>
    <w:p w:rsidR="00932198" w:rsidRDefault="00932198" w:rsidP="00C73D3E">
      <w:pPr>
        <w:pStyle w:val="af5"/>
        <w:keepNext/>
        <w:rPr>
          <w:rtl/>
        </w:rPr>
      </w:pPr>
      <w:r w:rsidRPr="00C62253">
        <w:rPr>
          <w:rStyle w:val="TagStyle"/>
          <w:rtl/>
        </w:rPr>
        <w:t xml:space="preserve"> &lt;&lt; קריאה &gt;&gt; </w:t>
      </w:r>
      <w:r>
        <w:rPr>
          <w:rtl/>
        </w:rPr>
        <w:t>נאור שירי (יש עתיד):</w:t>
      </w:r>
      <w:r w:rsidRPr="00C62253">
        <w:rPr>
          <w:rStyle w:val="TagStyle"/>
          <w:rtl/>
        </w:rPr>
        <w:t xml:space="preserve"> &lt;&lt; קריאה &gt;&gt;</w:t>
      </w:r>
      <w:r>
        <w:rPr>
          <w:rtl/>
        </w:rPr>
        <w:t xml:space="preserve"> </w:t>
      </w:r>
    </w:p>
    <w:p w:rsidR="00932198" w:rsidRDefault="00932198" w:rsidP="00CA212C">
      <w:pPr>
        <w:rPr>
          <w:rtl/>
        </w:rPr>
      </w:pPr>
    </w:p>
    <w:p w:rsidR="00932198" w:rsidRDefault="00932198" w:rsidP="00C73D3E">
      <w:pPr>
        <w:rPr>
          <w:rtl/>
        </w:rPr>
      </w:pPr>
      <w:r w:rsidRPr="00351DDA">
        <w:rPr>
          <w:rtl/>
        </w:rPr>
        <w:t xml:space="preserve">אבל </w:t>
      </w:r>
      <w:r>
        <w:rPr>
          <w:rFonts w:hint="cs"/>
          <w:rtl/>
        </w:rPr>
        <w:t>אתה התגייסת.</w:t>
      </w:r>
    </w:p>
    <w:p w:rsidR="00932198" w:rsidRDefault="00932198" w:rsidP="00C73D3E">
      <w:pPr>
        <w:rPr>
          <w:rtl/>
        </w:rPr>
      </w:pPr>
      <w:bookmarkStart w:id="8914" w:name="_ETM_Q48_674409"/>
      <w:bookmarkStart w:id="8915" w:name="_ETM_Q48_674500"/>
      <w:bookmarkEnd w:id="8914"/>
      <w:bookmarkEnd w:id="8915"/>
    </w:p>
    <w:p w:rsidR="00932198" w:rsidRDefault="00932198" w:rsidP="00C73D3E">
      <w:pPr>
        <w:pStyle w:val="af5"/>
        <w:keepNext/>
        <w:rPr>
          <w:rtl/>
        </w:rPr>
      </w:pPr>
      <w:bookmarkStart w:id="8916" w:name="ET_interruption_5797_27"/>
      <w:r w:rsidRPr="00C62253">
        <w:rPr>
          <w:rStyle w:val="TagStyle"/>
          <w:rtl/>
        </w:rPr>
        <w:t xml:space="preserve"> &lt;&lt; קריאה &gt;&gt; </w:t>
      </w:r>
      <w:r>
        <w:rPr>
          <w:rtl/>
        </w:rPr>
        <w:t>יצחק פינדרוס (יהדות התורה):</w:t>
      </w:r>
      <w:r w:rsidRPr="00C62253">
        <w:rPr>
          <w:rStyle w:val="TagStyle"/>
          <w:rtl/>
        </w:rPr>
        <w:t xml:space="preserve"> &lt;&lt; קריאה &gt;&gt;</w:t>
      </w:r>
      <w:r>
        <w:rPr>
          <w:rtl/>
        </w:rPr>
        <w:t xml:space="preserve"> </w:t>
      </w:r>
      <w:bookmarkEnd w:id="8916"/>
    </w:p>
    <w:p w:rsidR="00932198" w:rsidRDefault="00932198" w:rsidP="00CA212C">
      <w:pPr>
        <w:rPr>
          <w:rtl/>
        </w:rPr>
      </w:pPr>
    </w:p>
    <w:p w:rsidR="00932198" w:rsidRDefault="00932198" w:rsidP="00C73D3E">
      <w:pPr>
        <w:rPr>
          <w:rtl/>
        </w:rPr>
      </w:pPr>
      <w:r>
        <w:rPr>
          <w:rFonts w:hint="cs"/>
          <w:rtl/>
        </w:rPr>
        <w:t xml:space="preserve">תתביישו לכם. כי לא למדתי. </w:t>
      </w:r>
      <w:bookmarkStart w:id="8917" w:name="_ETM_Q48_675035"/>
      <w:bookmarkEnd w:id="8917"/>
      <w:r>
        <w:rPr>
          <w:rFonts w:hint="cs"/>
          <w:rtl/>
        </w:rPr>
        <w:t>הפסקתי ללמוד.</w:t>
      </w:r>
    </w:p>
    <w:p w:rsidR="00932198" w:rsidRDefault="00932198" w:rsidP="00C73D3E">
      <w:pPr>
        <w:rPr>
          <w:rtl/>
        </w:rPr>
      </w:pPr>
      <w:bookmarkStart w:id="8918" w:name="_ETM_Q48_678395"/>
      <w:bookmarkStart w:id="8919" w:name="_ETM_Q48_678495"/>
      <w:bookmarkEnd w:id="8918"/>
      <w:bookmarkEnd w:id="8919"/>
    </w:p>
    <w:p w:rsidR="00932198" w:rsidRDefault="00932198" w:rsidP="00C73D3E">
      <w:pPr>
        <w:pStyle w:val="af5"/>
        <w:keepNext/>
        <w:rPr>
          <w:rtl/>
        </w:rPr>
      </w:pPr>
      <w:r w:rsidRPr="00C62253">
        <w:rPr>
          <w:rStyle w:val="TagStyle"/>
          <w:rtl/>
        </w:rPr>
        <w:t xml:space="preserve"> &lt;&lt; קריאה &gt;&gt; </w:t>
      </w:r>
      <w:r>
        <w:rPr>
          <w:rtl/>
        </w:rPr>
        <w:t>מירב בן ארי (יש עתיד):</w:t>
      </w:r>
      <w:r w:rsidRPr="00C62253">
        <w:rPr>
          <w:rStyle w:val="TagStyle"/>
          <w:rtl/>
        </w:rPr>
        <w:t xml:space="preserve"> &lt;&lt; קריאה &gt;&gt;</w:t>
      </w:r>
      <w:r>
        <w:rPr>
          <w:rtl/>
        </w:rPr>
        <w:t xml:space="preserve"> </w:t>
      </w:r>
    </w:p>
    <w:p w:rsidR="00932198" w:rsidRDefault="00932198" w:rsidP="00CA212C">
      <w:pPr>
        <w:rPr>
          <w:rtl/>
        </w:rPr>
      </w:pPr>
    </w:p>
    <w:p w:rsidR="00932198" w:rsidRDefault="00932198" w:rsidP="00C73D3E">
      <w:pPr>
        <w:rPr>
          <w:rtl/>
        </w:rPr>
      </w:pPr>
      <w:r>
        <w:rPr>
          <w:rFonts w:hint="cs"/>
          <w:rtl/>
        </w:rPr>
        <w:t>אז תלמד ותתגייס. הטכנולוגיה קיימת.</w:t>
      </w:r>
    </w:p>
    <w:p w:rsidR="00932198" w:rsidRPr="00C62253" w:rsidRDefault="00932198" w:rsidP="00C73D3E">
      <w:pPr>
        <w:rPr>
          <w:rtl/>
        </w:rPr>
      </w:pPr>
      <w:bookmarkStart w:id="8920" w:name="_ETM_Q48_679607"/>
      <w:bookmarkStart w:id="8921" w:name="_ETM_Q48_679699"/>
      <w:bookmarkEnd w:id="8920"/>
      <w:bookmarkEnd w:id="8921"/>
    </w:p>
    <w:p w:rsidR="00932198" w:rsidRDefault="00932198" w:rsidP="00C73D3E">
      <w:pPr>
        <w:pStyle w:val="af6"/>
        <w:keepNext/>
        <w:rPr>
          <w:rtl/>
        </w:rPr>
      </w:pPr>
      <w:bookmarkStart w:id="8922" w:name="ET_yor_6490_18"/>
      <w:r w:rsidRPr="00A16B45">
        <w:rPr>
          <w:rStyle w:val="TagStyle"/>
          <w:rtl/>
        </w:rPr>
        <w:t xml:space="preserve"> &lt;&lt; יור &gt;&gt; </w:t>
      </w:r>
      <w:r>
        <w:rPr>
          <w:rtl/>
        </w:rPr>
        <w:t>היו"ר ניסים ואטורי:</w:t>
      </w:r>
      <w:r w:rsidRPr="00A16B45">
        <w:rPr>
          <w:rStyle w:val="TagStyle"/>
          <w:rtl/>
        </w:rPr>
        <w:t xml:space="preserve"> &lt;&lt; יור &gt;&gt;</w:t>
      </w:r>
      <w:r>
        <w:rPr>
          <w:rtl/>
        </w:rPr>
        <w:t xml:space="preserve"> </w:t>
      </w:r>
      <w:bookmarkEnd w:id="8922"/>
    </w:p>
    <w:p w:rsidR="00932198" w:rsidRDefault="00932198" w:rsidP="00CA212C">
      <w:pPr>
        <w:rPr>
          <w:rtl/>
        </w:rPr>
      </w:pPr>
    </w:p>
    <w:p w:rsidR="00932198" w:rsidRDefault="00932198" w:rsidP="00C73D3E">
      <w:pPr>
        <w:rPr>
          <w:rtl/>
        </w:rPr>
      </w:pPr>
      <w:r>
        <w:rPr>
          <w:rFonts w:hint="cs"/>
          <w:rtl/>
        </w:rPr>
        <w:t>מירב, אני מבקש לא להפריע ליוראי.</w:t>
      </w:r>
    </w:p>
    <w:p w:rsidR="00932198" w:rsidRDefault="00932198" w:rsidP="00C73D3E">
      <w:pPr>
        <w:rPr>
          <w:rtl/>
        </w:rPr>
      </w:pPr>
    </w:p>
    <w:p w:rsidR="00932198" w:rsidRDefault="00932198" w:rsidP="00C73D3E">
      <w:pPr>
        <w:pStyle w:val="a4"/>
        <w:keepNext/>
        <w:rPr>
          <w:rtl/>
        </w:rPr>
      </w:pPr>
      <w:bookmarkStart w:id="8923" w:name="ET_speaker_5787_29"/>
      <w:r w:rsidRPr="00C62253">
        <w:rPr>
          <w:rStyle w:val="TagStyle"/>
          <w:rtl/>
        </w:rPr>
        <w:t xml:space="preserve"> &lt;&lt; דובר &gt;&gt; </w:t>
      </w:r>
      <w:bookmarkStart w:id="8924" w:name="_Toc233882753"/>
      <w:bookmarkStart w:id="8925" w:name="_Toc233882909"/>
      <w:r>
        <w:rPr>
          <w:rtl/>
        </w:rPr>
        <w:t>יוראי להב הרצנו (יש עתיד):</w:t>
      </w:r>
      <w:bookmarkEnd w:id="8924"/>
      <w:bookmarkEnd w:id="8925"/>
      <w:r w:rsidRPr="00C62253">
        <w:rPr>
          <w:rStyle w:val="TagStyle"/>
          <w:rtl/>
        </w:rPr>
        <w:t xml:space="preserve"> &lt;&lt; דובר &gt;&gt;</w:t>
      </w:r>
      <w:r>
        <w:rPr>
          <w:rtl/>
        </w:rPr>
        <w:t xml:space="preserve"> </w:t>
      </w:r>
      <w:bookmarkEnd w:id="8923"/>
    </w:p>
    <w:p w:rsidR="00932198" w:rsidRDefault="00932198" w:rsidP="00CA212C">
      <w:pPr>
        <w:rPr>
          <w:rtl/>
        </w:rPr>
      </w:pPr>
    </w:p>
    <w:p w:rsidR="00932198" w:rsidRDefault="00932198" w:rsidP="00C73D3E">
      <w:pPr>
        <w:rPr>
          <w:rtl/>
        </w:rPr>
      </w:pPr>
      <w:r>
        <w:rPr>
          <w:rFonts w:hint="cs"/>
          <w:rtl/>
        </w:rPr>
        <w:t>פינדרוס, אני רוצה לדבר עם גולדקנופ. אני רוצה לפנות לגולדקנופ.</w:t>
      </w:r>
    </w:p>
    <w:p w:rsidR="00932198" w:rsidRDefault="00932198" w:rsidP="00C73D3E">
      <w:pPr>
        <w:rPr>
          <w:rtl/>
        </w:rPr>
      </w:pPr>
    </w:p>
    <w:p w:rsidR="00932198" w:rsidRDefault="00932198" w:rsidP="00C73D3E">
      <w:pPr>
        <w:pStyle w:val="af5"/>
        <w:keepNext/>
        <w:rPr>
          <w:rtl/>
        </w:rPr>
      </w:pPr>
      <w:bookmarkStart w:id="8926" w:name="ET_interruption_5797_30"/>
      <w:r w:rsidRPr="00C62253">
        <w:rPr>
          <w:rStyle w:val="TagStyle"/>
          <w:rtl/>
        </w:rPr>
        <w:t xml:space="preserve"> &lt;&lt; קריאה &gt;&gt; </w:t>
      </w:r>
      <w:r>
        <w:rPr>
          <w:rtl/>
        </w:rPr>
        <w:t>יצחק פינדרוס (יהדות התורה):</w:t>
      </w:r>
      <w:r w:rsidRPr="00C62253">
        <w:rPr>
          <w:rStyle w:val="TagStyle"/>
          <w:rtl/>
        </w:rPr>
        <w:t xml:space="preserve"> &lt;&lt; קריאה &gt;&gt;</w:t>
      </w:r>
      <w:r>
        <w:rPr>
          <w:rtl/>
        </w:rPr>
        <w:t xml:space="preserve"> </w:t>
      </w:r>
      <w:bookmarkEnd w:id="8926"/>
    </w:p>
    <w:p w:rsidR="00932198" w:rsidRDefault="00932198" w:rsidP="00CA212C">
      <w:pPr>
        <w:rPr>
          <w:rtl/>
        </w:rPr>
      </w:pPr>
    </w:p>
    <w:p w:rsidR="00932198" w:rsidRDefault="00932198" w:rsidP="00C73D3E">
      <w:pPr>
        <w:rPr>
          <w:rtl/>
        </w:rPr>
      </w:pPr>
      <w:bookmarkStart w:id="8927" w:name="_ETM_Q48_697176"/>
      <w:bookmarkStart w:id="8928" w:name="_ETM_Q48_697433"/>
      <w:bookmarkStart w:id="8929" w:name="_ETM_Q48_697540"/>
      <w:bookmarkEnd w:id="8927"/>
      <w:bookmarkEnd w:id="8928"/>
      <w:bookmarkEnd w:id="8929"/>
      <w:r>
        <w:rPr>
          <w:rFonts w:hint="cs"/>
          <w:rtl/>
        </w:rPr>
        <w:t xml:space="preserve">אתה מדבר לעם ישראל, העלו אותך </w:t>
      </w:r>
      <w:bookmarkStart w:id="8930" w:name="_ETM_Q48_698034"/>
      <w:bookmarkEnd w:id="8930"/>
      <w:r>
        <w:rPr>
          <w:rFonts w:hint="cs"/>
          <w:rtl/>
        </w:rPr>
        <w:t>לשידור בשידור הכנסת. זכותך המלאה. יש</w:t>
      </w:r>
      <w:r w:rsidRPr="00903EF4">
        <w:rPr>
          <w:rFonts w:hint="cs"/>
          <w:rtl/>
        </w:rPr>
        <w:t xml:space="preserve"> </w:t>
      </w:r>
      <w:r>
        <w:rPr>
          <w:rFonts w:hint="cs"/>
          <w:rtl/>
        </w:rPr>
        <w:t xml:space="preserve">אפילו זכות ללמוד תורה </w:t>
      </w:r>
      <w:bookmarkStart w:id="8931" w:name="_ETM_Q48_701439"/>
      <w:bookmarkEnd w:id="8931"/>
      <w:r>
        <w:rPr>
          <w:rFonts w:hint="cs"/>
          <w:rtl/>
        </w:rPr>
        <w:t>ב</w:t>
      </w:r>
      <w:r>
        <w:rPr>
          <w:rFonts w:hint="cs"/>
          <w:rtl/>
          <w:lang w:eastAsia="he-IL"/>
        </w:rPr>
        <w:t>מדינת ישראל. את זה עוצרים, אותך לא עוצרים.</w:t>
      </w:r>
    </w:p>
    <w:p w:rsidR="00932198" w:rsidRDefault="00932198" w:rsidP="00C73D3E">
      <w:pPr>
        <w:rPr>
          <w:rtl/>
        </w:rPr>
      </w:pPr>
    </w:p>
    <w:p w:rsidR="00932198" w:rsidRDefault="00932198" w:rsidP="00C73D3E">
      <w:pPr>
        <w:pStyle w:val="af6"/>
        <w:keepNext/>
        <w:rPr>
          <w:rtl/>
        </w:rPr>
      </w:pPr>
      <w:bookmarkStart w:id="8932" w:name="ET_yor_6490_20"/>
      <w:r w:rsidRPr="00A16B45">
        <w:rPr>
          <w:rStyle w:val="TagStyle"/>
          <w:rtl/>
        </w:rPr>
        <w:t xml:space="preserve"> &lt;&lt; יור &gt;&gt; </w:t>
      </w:r>
      <w:r>
        <w:rPr>
          <w:rtl/>
        </w:rPr>
        <w:t>היו"ר ניסים ואטורי:</w:t>
      </w:r>
      <w:r w:rsidRPr="00A16B45">
        <w:rPr>
          <w:rStyle w:val="TagStyle"/>
          <w:rtl/>
        </w:rPr>
        <w:t xml:space="preserve"> &lt;&lt; יור &gt;&gt;</w:t>
      </w:r>
      <w:r>
        <w:rPr>
          <w:rtl/>
        </w:rPr>
        <w:t xml:space="preserve"> </w:t>
      </w:r>
      <w:bookmarkEnd w:id="8932"/>
    </w:p>
    <w:p w:rsidR="00932198" w:rsidRDefault="00932198" w:rsidP="00CA212C">
      <w:pPr>
        <w:rPr>
          <w:rtl/>
        </w:rPr>
      </w:pPr>
    </w:p>
    <w:p w:rsidR="00932198" w:rsidRDefault="00932198" w:rsidP="00C73D3E">
      <w:pPr>
        <w:rPr>
          <w:rtl/>
        </w:rPr>
      </w:pPr>
      <w:r>
        <w:rPr>
          <w:rFonts w:hint="cs"/>
          <w:rtl/>
        </w:rPr>
        <w:t>שלוש דקות לרשותך. בבקשה.</w:t>
      </w:r>
    </w:p>
    <w:p w:rsidR="00932198" w:rsidRPr="00521664" w:rsidRDefault="00932198" w:rsidP="00C73D3E">
      <w:pPr>
        <w:rPr>
          <w:rtl/>
        </w:rPr>
      </w:pPr>
    </w:p>
    <w:p w:rsidR="00932198" w:rsidRDefault="00932198" w:rsidP="00C73D3E">
      <w:pPr>
        <w:pStyle w:val="-"/>
        <w:keepNext/>
        <w:rPr>
          <w:rtl/>
        </w:rPr>
      </w:pPr>
      <w:bookmarkStart w:id="8933" w:name="ET_speakercontinue_5787_31"/>
      <w:r w:rsidRPr="00C62253">
        <w:rPr>
          <w:rStyle w:val="TagStyle"/>
          <w:rtl/>
        </w:rPr>
        <w:t xml:space="preserve"> &lt;&lt; דובר_המשך &gt;&gt; </w:t>
      </w:r>
      <w:r>
        <w:rPr>
          <w:rtl/>
        </w:rPr>
        <w:t>יוראי להב הרצנו (יש עתיד):</w:t>
      </w:r>
      <w:r w:rsidRPr="00C62253">
        <w:rPr>
          <w:rStyle w:val="TagStyle"/>
          <w:rtl/>
        </w:rPr>
        <w:t xml:space="preserve"> &lt;&lt; דובר_המשך &gt;&gt;</w:t>
      </w:r>
      <w:r>
        <w:rPr>
          <w:rtl/>
        </w:rPr>
        <w:t xml:space="preserve"> </w:t>
      </w:r>
      <w:bookmarkEnd w:id="8933"/>
    </w:p>
    <w:p w:rsidR="00932198" w:rsidRDefault="00932198" w:rsidP="00CA212C">
      <w:pPr>
        <w:rPr>
          <w:rtl/>
          <w:lang w:eastAsia="he-IL"/>
        </w:rPr>
      </w:pPr>
    </w:p>
    <w:p w:rsidR="00932198" w:rsidRDefault="00932198" w:rsidP="00521664">
      <w:pPr>
        <w:rPr>
          <w:rtl/>
        </w:rPr>
      </w:pPr>
      <w:bookmarkStart w:id="8934" w:name="_ETM_Q48_715304"/>
      <w:bookmarkEnd w:id="8934"/>
      <w:r>
        <w:rPr>
          <w:rFonts w:hint="cs"/>
          <w:rtl/>
        </w:rPr>
        <w:t xml:space="preserve">אדוני היושב-ראש </w:t>
      </w:r>
      <w:r>
        <w:rPr>
          <w:rtl/>
        </w:rPr>
        <w:t>–</w:t>
      </w:r>
      <w:r>
        <w:rPr>
          <w:rFonts w:hint="cs"/>
          <w:rtl/>
        </w:rPr>
        <w:t xml:space="preserve"> יצחק גולדקנופ, יש יום שאני לא אשכח בכל חיי, 27 ביולי 2023, ערב ההצבעה על ביטול עילת הסבירות. לא אשכח את </w:t>
      </w:r>
      <w:bookmarkStart w:id="8935" w:name="_ETM_Q48_726769"/>
      <w:bookmarkEnd w:id="8935"/>
      <w:r>
        <w:rPr>
          <w:rFonts w:hint="cs"/>
          <w:rtl/>
        </w:rPr>
        <w:t xml:space="preserve">זה. לא אשכח את ערב ביטול עילת הסבירות, אני אסביר לכם למה. </w:t>
      </w:r>
      <w:r>
        <w:rPr>
          <w:rtl/>
        </w:rPr>
        <w:t xml:space="preserve">במסדרונות </w:t>
      </w:r>
      <w:bookmarkStart w:id="8936" w:name="_ETM_Q48_731536"/>
      <w:bookmarkEnd w:id="8936"/>
      <w:r>
        <w:rPr>
          <w:rtl/>
        </w:rPr>
        <w:t>הכנסת רצו כאן ראש אמ</w:t>
      </w:r>
      <w:r>
        <w:rPr>
          <w:rFonts w:hint="cs"/>
          <w:rtl/>
        </w:rPr>
        <w:t>"</w:t>
      </w:r>
      <w:r>
        <w:rPr>
          <w:rtl/>
        </w:rPr>
        <w:t xml:space="preserve">ן וראש </w:t>
      </w:r>
      <w:r>
        <w:rPr>
          <w:rFonts w:hint="cs"/>
          <w:rtl/>
        </w:rPr>
        <w:t>אמ"ץ</w:t>
      </w:r>
      <w:r>
        <w:rPr>
          <w:rtl/>
        </w:rPr>
        <w:t xml:space="preserve">. הם ביקשו לתדרך </w:t>
      </w:r>
      <w:bookmarkStart w:id="8937" w:name="_ETM_Q48_735503"/>
      <w:bookmarkEnd w:id="8937"/>
      <w:r>
        <w:rPr>
          <w:rtl/>
        </w:rPr>
        <w:t>את השרים</w:t>
      </w:r>
      <w:r>
        <w:rPr>
          <w:rFonts w:hint="cs"/>
          <w:rtl/>
        </w:rPr>
        <w:t>.</w:t>
      </w:r>
      <w:r>
        <w:rPr>
          <w:rtl/>
        </w:rPr>
        <w:t xml:space="preserve"> היית שר, נכון? שר השיכון. ביקשו לתדרך את </w:t>
      </w:r>
      <w:bookmarkStart w:id="8938" w:name="_ETM_Q48_739469"/>
      <w:bookmarkEnd w:id="8938"/>
      <w:r>
        <w:rPr>
          <w:rtl/>
        </w:rPr>
        <w:t xml:space="preserve">השרים על הסכנה הביטחונית, לשקף לכם את תמונת המצב פנימה </w:t>
      </w:r>
      <w:bookmarkStart w:id="8939" w:name="_ETM_Q48_743436"/>
      <w:bookmarkEnd w:id="8939"/>
      <w:r>
        <w:rPr>
          <w:rtl/>
        </w:rPr>
        <w:t>והחוצה. למה לא הסכמת לקבל את התדרוך הביטחוני מראש א</w:t>
      </w:r>
      <w:r>
        <w:rPr>
          <w:rFonts w:hint="cs"/>
          <w:rtl/>
        </w:rPr>
        <w:t>מ"ץ</w:t>
      </w:r>
      <w:r>
        <w:rPr>
          <w:rtl/>
        </w:rPr>
        <w:t xml:space="preserve"> </w:t>
      </w:r>
      <w:bookmarkStart w:id="8940" w:name="_ETM_Q48_747402"/>
      <w:bookmarkEnd w:id="8940"/>
      <w:r>
        <w:rPr>
          <w:rtl/>
        </w:rPr>
        <w:t>וראש אמ</w:t>
      </w:r>
      <w:r>
        <w:rPr>
          <w:rFonts w:hint="cs"/>
          <w:rtl/>
        </w:rPr>
        <w:t>"</w:t>
      </w:r>
      <w:r>
        <w:rPr>
          <w:rtl/>
        </w:rPr>
        <w:t xml:space="preserve">ן </w:t>
      </w:r>
      <w:bookmarkStart w:id="8941" w:name="_ETM_Q48_751530"/>
      <w:bookmarkEnd w:id="8941"/>
      <w:r>
        <w:rPr>
          <w:rtl/>
        </w:rPr>
        <w:t xml:space="preserve">ביולי </w:t>
      </w:r>
      <w:r>
        <w:rPr>
          <w:rFonts w:hint="cs"/>
          <w:rtl/>
        </w:rPr>
        <w:t>2023? ה</w:t>
      </w:r>
      <w:r>
        <w:rPr>
          <w:rtl/>
        </w:rPr>
        <w:t>יו שלושה שרים שהסכימו לקבל את התדרוך</w:t>
      </w:r>
      <w:r>
        <w:rPr>
          <w:rFonts w:hint="cs"/>
          <w:rtl/>
        </w:rPr>
        <w:t>.</w:t>
      </w:r>
      <w:r>
        <w:rPr>
          <w:rtl/>
        </w:rPr>
        <w:t xml:space="preserve"> אחד </w:t>
      </w:r>
      <w:bookmarkStart w:id="8942" w:name="_ETM_Q48_755799"/>
      <w:bookmarkEnd w:id="8942"/>
      <w:r>
        <w:rPr>
          <w:rtl/>
        </w:rPr>
        <w:t>מהם הוא אלי כהן</w:t>
      </w:r>
      <w:r>
        <w:rPr>
          <w:rFonts w:hint="cs"/>
          <w:rtl/>
        </w:rPr>
        <w:t>,</w:t>
      </w:r>
      <w:r>
        <w:rPr>
          <w:rtl/>
        </w:rPr>
        <w:t xml:space="preserve"> שיושב עכשיו במליאה. למה אתה לא </w:t>
      </w:r>
      <w:bookmarkStart w:id="8943" w:name="_ETM_Q48_760069"/>
      <w:bookmarkEnd w:id="8943"/>
      <w:r>
        <w:rPr>
          <w:rtl/>
        </w:rPr>
        <w:t>הסכמת לקבל את התדרוך הביטחוני מראש אמ</w:t>
      </w:r>
      <w:r>
        <w:rPr>
          <w:rFonts w:hint="cs"/>
          <w:rtl/>
        </w:rPr>
        <w:t>"</w:t>
      </w:r>
      <w:r>
        <w:rPr>
          <w:rtl/>
        </w:rPr>
        <w:t xml:space="preserve">ן וראש </w:t>
      </w:r>
      <w:bookmarkStart w:id="8944" w:name="_ETM_Q48_764339"/>
      <w:bookmarkEnd w:id="8944"/>
      <w:r>
        <w:rPr>
          <w:rFonts w:hint="cs"/>
          <w:rtl/>
        </w:rPr>
        <w:t>אמ"ץ</w:t>
      </w:r>
      <w:r w:rsidRPr="004F0B33">
        <w:rPr>
          <w:rtl/>
        </w:rPr>
        <w:t xml:space="preserve"> </w:t>
      </w:r>
      <w:r>
        <w:rPr>
          <w:rtl/>
        </w:rPr>
        <w:t>לפני שהצבעת, לשמוע מה הסכנות הביטחוניות</w:t>
      </w:r>
      <w:r>
        <w:rPr>
          <w:rFonts w:hint="cs"/>
          <w:rtl/>
        </w:rPr>
        <w:t>?</w:t>
      </w:r>
      <w:bookmarkStart w:id="8945" w:name="TOR_Q49"/>
      <w:bookmarkEnd w:id="8945"/>
      <w:r>
        <w:rPr>
          <w:rFonts w:hint="cs"/>
          <w:rtl/>
        </w:rPr>
        <w:t xml:space="preserve"> למה סירבת, יצחק גולדקנופ? </w:t>
      </w:r>
    </w:p>
    <w:p w:rsidR="00932198" w:rsidRDefault="00932198" w:rsidP="009635F5">
      <w:pPr>
        <w:rPr>
          <w:rtl/>
        </w:rPr>
      </w:pPr>
      <w:bookmarkStart w:id="8946" w:name="_ETM_Q49_169698"/>
      <w:bookmarkStart w:id="8947" w:name="_ETM_Q49_169782"/>
      <w:bookmarkEnd w:id="8946"/>
      <w:bookmarkEnd w:id="8947"/>
    </w:p>
    <w:p w:rsidR="00932198" w:rsidRDefault="00932198" w:rsidP="00C73D3E">
      <w:pPr>
        <w:pStyle w:val="af5"/>
        <w:keepNext/>
        <w:rPr>
          <w:rtl/>
        </w:rPr>
      </w:pPr>
      <w:bookmarkStart w:id="8948" w:name="ET_interruption_6346_5"/>
      <w:r w:rsidRPr="0048510E">
        <w:rPr>
          <w:rStyle w:val="TagStyle"/>
          <w:rtl/>
        </w:rPr>
        <w:t xml:space="preserve"> &lt;&lt; קריאה &gt;&gt;</w:t>
      </w:r>
      <w:r w:rsidRPr="002A099B">
        <w:rPr>
          <w:rStyle w:val="TagStyle"/>
          <w:rtl/>
        </w:rPr>
        <w:t xml:space="preserve"> </w:t>
      </w:r>
      <w:r>
        <w:rPr>
          <w:rtl/>
        </w:rPr>
        <w:t>יצחק גולדקנופ (יהדות התורה):</w:t>
      </w:r>
      <w:r w:rsidRPr="002A099B">
        <w:rPr>
          <w:rStyle w:val="TagStyle"/>
          <w:rtl/>
        </w:rPr>
        <w:t xml:space="preserve"> </w:t>
      </w:r>
      <w:r w:rsidRPr="0048510E">
        <w:rPr>
          <w:rStyle w:val="TagStyle"/>
          <w:rtl/>
        </w:rPr>
        <w:t>&lt;&lt; קריאה &gt;&gt;</w:t>
      </w:r>
      <w:r>
        <w:rPr>
          <w:rtl/>
        </w:rPr>
        <w:t xml:space="preserve"> </w:t>
      </w:r>
      <w:bookmarkEnd w:id="8948"/>
    </w:p>
    <w:p w:rsidR="00932198" w:rsidRDefault="00932198" w:rsidP="00CA212C">
      <w:pPr>
        <w:rPr>
          <w:rtl/>
        </w:rPr>
      </w:pPr>
    </w:p>
    <w:p w:rsidR="00932198" w:rsidRDefault="00932198" w:rsidP="00C73D3E">
      <w:pPr>
        <w:rPr>
          <w:rtl/>
        </w:rPr>
      </w:pPr>
      <w:bookmarkStart w:id="8949" w:name="_ETM_Q49_168330"/>
      <w:bookmarkEnd w:id="8949"/>
      <w:r>
        <w:rPr>
          <w:rFonts w:hint="cs"/>
          <w:rtl/>
        </w:rPr>
        <w:t>אני לא זוכר, אז אני לא יכול</w:t>
      </w:r>
      <w:bookmarkStart w:id="8950" w:name="_ETM_Q49_171033"/>
      <w:bookmarkEnd w:id="8950"/>
      <w:r>
        <w:rPr>
          <w:rFonts w:hint="cs"/>
          <w:rtl/>
        </w:rPr>
        <w:t xml:space="preserve"> לענות לך.</w:t>
      </w:r>
    </w:p>
    <w:p w:rsidR="00932198" w:rsidRDefault="00932198" w:rsidP="00CA212C">
      <w:pPr>
        <w:rPr>
          <w:rtl/>
        </w:rPr>
      </w:pPr>
      <w:bookmarkStart w:id="8951" w:name="_ETM_Q49_170305"/>
      <w:bookmarkStart w:id="8952" w:name="_ETM_Q49_170387"/>
      <w:bookmarkStart w:id="8953" w:name="_ETM_Q49_170769"/>
      <w:bookmarkStart w:id="8954" w:name="_ETM_Q49_170835"/>
      <w:bookmarkEnd w:id="8951"/>
      <w:bookmarkEnd w:id="8952"/>
      <w:bookmarkEnd w:id="8953"/>
      <w:bookmarkEnd w:id="8954"/>
    </w:p>
    <w:p w:rsidR="00932198" w:rsidRDefault="00932198" w:rsidP="00C73D3E">
      <w:pPr>
        <w:pStyle w:val="-"/>
        <w:keepNext/>
        <w:rPr>
          <w:rtl/>
        </w:rPr>
      </w:pPr>
      <w:bookmarkStart w:id="8955" w:name="ET_speakercontinue_5787_58"/>
      <w:r w:rsidRPr="0048510E">
        <w:rPr>
          <w:rStyle w:val="TagStyle"/>
          <w:rtl/>
        </w:rPr>
        <w:t xml:space="preserve"> &lt;&lt; דובר_המשך &gt;&gt;</w:t>
      </w:r>
      <w:r w:rsidRPr="00720ACD">
        <w:rPr>
          <w:rStyle w:val="TagStyle"/>
          <w:rtl/>
        </w:rPr>
        <w:t xml:space="preserve"> </w:t>
      </w:r>
      <w:r>
        <w:rPr>
          <w:rtl/>
        </w:rPr>
        <w:t>יוראי להב הרצנו (יש עתיד):</w:t>
      </w:r>
      <w:r w:rsidRPr="00720ACD">
        <w:rPr>
          <w:rStyle w:val="TagStyle"/>
          <w:rtl/>
        </w:rPr>
        <w:t xml:space="preserve"> </w:t>
      </w:r>
      <w:r w:rsidRPr="0048510E">
        <w:rPr>
          <w:rStyle w:val="TagStyle"/>
          <w:rtl/>
        </w:rPr>
        <w:t>&lt;&lt; דובר_המשך &gt;&gt;</w:t>
      </w:r>
      <w:r>
        <w:rPr>
          <w:rtl/>
        </w:rPr>
        <w:t xml:space="preserve"> </w:t>
      </w:r>
      <w:bookmarkEnd w:id="8955"/>
    </w:p>
    <w:p w:rsidR="00932198" w:rsidRPr="00720ACD" w:rsidRDefault="00932198" w:rsidP="00CA212C">
      <w:pPr>
        <w:rPr>
          <w:rtl/>
          <w:lang w:eastAsia="he-IL"/>
        </w:rPr>
      </w:pPr>
    </w:p>
    <w:p w:rsidR="00932198" w:rsidRDefault="00932198" w:rsidP="00C73D3E">
      <w:pPr>
        <w:rPr>
          <w:rtl/>
        </w:rPr>
      </w:pPr>
      <w:r>
        <w:rPr>
          <w:rFonts w:hint="cs"/>
          <w:rtl/>
        </w:rPr>
        <w:t xml:space="preserve">סירבת לקבל את התדרוך מראש אמ"ן וראש אמ"ץ, שביקשו, </w:t>
      </w:r>
      <w:bookmarkStart w:id="8956" w:name="_ETM_Q49_174926"/>
      <w:bookmarkEnd w:id="8956"/>
      <w:r>
        <w:rPr>
          <w:rFonts w:hint="cs"/>
          <w:rtl/>
        </w:rPr>
        <w:t xml:space="preserve">התחננו, לתדרך את השרים בנוגע לסכנות הביטחוניות. אטמת את </w:t>
      </w:r>
      <w:bookmarkStart w:id="8957" w:name="_ETM_Q49_179496"/>
      <w:bookmarkEnd w:id="8957"/>
      <w:r>
        <w:rPr>
          <w:rFonts w:hint="cs"/>
          <w:rtl/>
        </w:rPr>
        <w:t>האוזניים שלך מפני פעמוני האזהרה אז, ואתם אוטמים את האו</w:t>
      </w:r>
      <w:bookmarkStart w:id="8958" w:name="_ETM_Q49_185915"/>
      <w:bookmarkEnd w:id="8958"/>
      <w:r>
        <w:rPr>
          <w:rFonts w:hint="cs"/>
          <w:rtl/>
        </w:rPr>
        <w:t>זניים שלכם מפני פעמוני האזהרה עכשיו.</w:t>
      </w:r>
      <w:bookmarkStart w:id="8959" w:name="_ETM_Q49_188354"/>
      <w:bookmarkEnd w:id="8959"/>
    </w:p>
    <w:p w:rsidR="00932198" w:rsidRDefault="00932198" w:rsidP="00C73D3E">
      <w:pPr>
        <w:rPr>
          <w:rtl/>
        </w:rPr>
      </w:pPr>
      <w:bookmarkStart w:id="8960" w:name="_ETM_Q49_188418"/>
      <w:bookmarkStart w:id="8961" w:name="_ETM_Q49_188481"/>
      <w:bookmarkEnd w:id="8960"/>
      <w:bookmarkEnd w:id="8961"/>
    </w:p>
    <w:p w:rsidR="00932198" w:rsidRDefault="00932198" w:rsidP="00C73D3E">
      <w:pPr>
        <w:pStyle w:val="af5"/>
        <w:keepNext/>
        <w:rPr>
          <w:rtl/>
        </w:rPr>
      </w:pPr>
      <w:bookmarkStart w:id="8962" w:name="_ETM_Q49_188543"/>
      <w:bookmarkStart w:id="8963" w:name="ET_interruption_6346_7"/>
      <w:bookmarkEnd w:id="8962"/>
      <w:r w:rsidRPr="0048510E">
        <w:rPr>
          <w:rStyle w:val="TagStyle"/>
          <w:rtl/>
        </w:rPr>
        <w:t>&lt;&lt; קריאה &gt;&gt;</w:t>
      </w:r>
      <w:r w:rsidRPr="002A099B">
        <w:rPr>
          <w:rStyle w:val="TagStyle"/>
          <w:rtl/>
        </w:rPr>
        <w:t xml:space="preserve"> </w:t>
      </w:r>
      <w:r>
        <w:rPr>
          <w:rtl/>
        </w:rPr>
        <w:t>יצחק גולדקנופ (יהדות התורה):</w:t>
      </w:r>
      <w:r w:rsidRPr="002A099B">
        <w:rPr>
          <w:rStyle w:val="TagStyle"/>
          <w:rtl/>
        </w:rPr>
        <w:t xml:space="preserve"> </w:t>
      </w:r>
      <w:r w:rsidRPr="0048510E">
        <w:rPr>
          <w:rStyle w:val="TagStyle"/>
          <w:rtl/>
        </w:rPr>
        <w:t>&lt;&lt; קריאה &gt;&gt;</w:t>
      </w:r>
      <w:r>
        <w:rPr>
          <w:rtl/>
        </w:rPr>
        <w:t xml:space="preserve"> </w:t>
      </w:r>
      <w:bookmarkEnd w:id="8963"/>
    </w:p>
    <w:p w:rsidR="00932198" w:rsidRDefault="00932198" w:rsidP="00CA212C">
      <w:pPr>
        <w:rPr>
          <w:rtl/>
        </w:rPr>
      </w:pPr>
    </w:p>
    <w:p w:rsidR="00932198" w:rsidRDefault="00932198" w:rsidP="00C73D3E">
      <w:bookmarkStart w:id="8964" w:name="_ETM_Q49_187679"/>
      <w:bookmarkEnd w:id="8964"/>
      <w:r>
        <w:rPr>
          <w:rFonts w:hint="cs"/>
          <w:rtl/>
        </w:rPr>
        <w:t>- -</w:t>
      </w:r>
      <w:bookmarkStart w:id="8965" w:name="_ETM_Q49_186830"/>
      <w:bookmarkEnd w:id="8965"/>
      <w:r>
        <w:rPr>
          <w:rFonts w:hint="cs"/>
          <w:rtl/>
        </w:rPr>
        <w:t xml:space="preserve"> </w:t>
      </w:r>
      <w:bookmarkStart w:id="8966" w:name="_ETM_Q49_186780"/>
      <w:bookmarkEnd w:id="8966"/>
      <w:r>
        <w:rPr>
          <w:rFonts w:hint="cs"/>
          <w:rtl/>
        </w:rPr>
        <w:t>-</w:t>
      </w:r>
    </w:p>
    <w:p w:rsidR="00932198" w:rsidRDefault="00932198" w:rsidP="00C73D3E">
      <w:pPr>
        <w:rPr>
          <w:rtl/>
        </w:rPr>
      </w:pPr>
      <w:bookmarkStart w:id="8967" w:name="_ETM_Q49_186896"/>
      <w:bookmarkStart w:id="8968" w:name="_ETM_Q49_186918"/>
      <w:bookmarkStart w:id="8969" w:name="_ETM_Q49_186986"/>
      <w:bookmarkStart w:id="8970" w:name="_ETM_Q49_187382"/>
      <w:bookmarkEnd w:id="8967"/>
      <w:bookmarkEnd w:id="8968"/>
      <w:bookmarkEnd w:id="8969"/>
      <w:bookmarkEnd w:id="8970"/>
    </w:p>
    <w:p w:rsidR="00932198" w:rsidRDefault="00932198" w:rsidP="00C73D3E">
      <w:pPr>
        <w:pStyle w:val="-"/>
        <w:keepNext/>
        <w:rPr>
          <w:rtl/>
        </w:rPr>
      </w:pPr>
      <w:bookmarkStart w:id="8971" w:name="_ETM_Q49_187455"/>
      <w:bookmarkStart w:id="8972" w:name="ET_speakercontinue_5787_8"/>
      <w:bookmarkEnd w:id="8971"/>
      <w:r w:rsidRPr="0048510E">
        <w:rPr>
          <w:rStyle w:val="TagStyle"/>
          <w:rtl/>
        </w:rPr>
        <w:t>&lt;&lt; דובר_המשך &gt;&gt;</w:t>
      </w:r>
      <w:r w:rsidRPr="002A099B">
        <w:rPr>
          <w:rStyle w:val="TagStyle"/>
          <w:rtl/>
        </w:rPr>
        <w:t xml:space="preserve"> </w:t>
      </w:r>
      <w:r>
        <w:rPr>
          <w:rtl/>
        </w:rPr>
        <w:t>יוראי להב הרצנו (יש עתיד):</w:t>
      </w:r>
      <w:r w:rsidRPr="002A099B">
        <w:rPr>
          <w:rStyle w:val="TagStyle"/>
          <w:rtl/>
        </w:rPr>
        <w:t xml:space="preserve"> </w:t>
      </w:r>
      <w:r w:rsidRPr="0048510E">
        <w:rPr>
          <w:rStyle w:val="TagStyle"/>
          <w:rtl/>
        </w:rPr>
        <w:t>&lt;&lt; דובר_המשך &gt;&gt;</w:t>
      </w:r>
      <w:r>
        <w:rPr>
          <w:rtl/>
        </w:rPr>
        <w:t xml:space="preserve"> </w:t>
      </w:r>
      <w:bookmarkEnd w:id="8972"/>
    </w:p>
    <w:p w:rsidR="00932198" w:rsidRDefault="00932198" w:rsidP="00CA212C">
      <w:pPr>
        <w:rPr>
          <w:rtl/>
        </w:rPr>
      </w:pPr>
    </w:p>
    <w:p w:rsidR="00932198" w:rsidRDefault="00932198" w:rsidP="00C73D3E">
      <w:pPr>
        <w:ind w:firstLine="0"/>
        <w:rPr>
          <w:rtl/>
        </w:rPr>
      </w:pPr>
      <w:bookmarkStart w:id="8973" w:name="_ETM_Q49_188245"/>
      <w:bookmarkEnd w:id="8973"/>
      <w:r>
        <w:rPr>
          <w:rtl/>
        </w:rPr>
        <w:tab/>
      </w:r>
      <w:r>
        <w:rPr>
          <w:rFonts w:hint="cs"/>
          <w:rtl/>
        </w:rPr>
        <w:t xml:space="preserve">אתם אוטמים את האוזניים שלכם מפני פעמוני האזהרה שמצלצלים. </w:t>
      </w:r>
      <w:bookmarkStart w:id="8974" w:name="_ETM_Q49_192088"/>
      <w:bookmarkEnd w:id="8974"/>
      <w:r>
        <w:rPr>
          <w:rFonts w:hint="cs"/>
          <w:rtl/>
        </w:rPr>
        <w:t>כשהרמטכ"ל מגיע, כשנציגי הצבא מגיעים לוועדת החוץ והביטחון</w:t>
      </w:r>
      <w:bookmarkStart w:id="8975" w:name="_ETM_Q49_198101"/>
      <w:bookmarkEnd w:id="8975"/>
      <w:r>
        <w:rPr>
          <w:rFonts w:hint="cs"/>
          <w:rtl/>
        </w:rPr>
        <w:t xml:space="preserve"> ואומרים לפרוטוקול שחסרים 12,000 לוחמים ותומכי לחימה לצה"ל, אתם </w:t>
      </w:r>
      <w:bookmarkStart w:id="8976" w:name="_ETM_Q49_202645"/>
      <w:bookmarkEnd w:id="8976"/>
      <w:r>
        <w:rPr>
          <w:rFonts w:hint="cs"/>
          <w:rtl/>
        </w:rPr>
        <w:t xml:space="preserve">אוטמים את האוזניים. כשכאן, לפרוטוקול, בוועדת החוץ והביטחון, נציגי צה"ל </w:t>
      </w:r>
      <w:bookmarkStart w:id="8977" w:name="_ETM_Q49_209224"/>
      <w:bookmarkEnd w:id="8977"/>
      <w:r>
        <w:rPr>
          <w:rFonts w:hint="cs"/>
          <w:rtl/>
        </w:rPr>
        <w:t xml:space="preserve">אומרים שלא יהיה ניתן לעמוד במשימות שהוטלו על הצבא. </w:t>
      </w:r>
    </w:p>
    <w:p w:rsidR="00932198" w:rsidRDefault="00932198" w:rsidP="00C73D3E">
      <w:pPr>
        <w:ind w:firstLine="0"/>
        <w:rPr>
          <w:rtl/>
        </w:rPr>
      </w:pPr>
      <w:bookmarkStart w:id="8978" w:name="_ETM_Q49_211094"/>
      <w:bookmarkStart w:id="8979" w:name="_ETM_Q49_211175"/>
      <w:bookmarkStart w:id="8980" w:name="_ETM_Q49_211214"/>
      <w:bookmarkEnd w:id="8978"/>
      <w:bookmarkEnd w:id="8979"/>
      <w:bookmarkEnd w:id="8980"/>
    </w:p>
    <w:p w:rsidR="00932198" w:rsidRDefault="00932198" w:rsidP="00C73D3E">
      <w:pPr>
        <w:ind w:firstLine="0"/>
        <w:rPr>
          <w:rtl/>
        </w:rPr>
      </w:pPr>
      <w:bookmarkStart w:id="8981" w:name="_ETM_Q49_211275"/>
      <w:bookmarkEnd w:id="8981"/>
      <w:r>
        <w:rPr>
          <w:rFonts w:hint="cs"/>
          <w:rtl/>
        </w:rPr>
        <w:tab/>
      </w:r>
      <w:bookmarkStart w:id="8982" w:name="_ETM_Q49_212814"/>
      <w:bookmarkEnd w:id="8982"/>
      <w:r>
        <w:rPr>
          <w:rFonts w:hint="cs"/>
          <w:rtl/>
        </w:rPr>
        <w:t xml:space="preserve">מה אתה עושה לי ככה? </w:t>
      </w:r>
    </w:p>
    <w:p w:rsidR="00932198" w:rsidRDefault="00932198" w:rsidP="00C73D3E">
      <w:pPr>
        <w:ind w:firstLine="0"/>
        <w:rPr>
          <w:rtl/>
        </w:rPr>
      </w:pPr>
      <w:bookmarkStart w:id="8983" w:name="_ETM_Q49_212846"/>
      <w:bookmarkStart w:id="8984" w:name="_ETM_Q49_212941"/>
      <w:bookmarkStart w:id="8985" w:name="_ETM_Q49_212960"/>
      <w:bookmarkStart w:id="8986" w:name="_ETM_Q49_213011"/>
      <w:bookmarkEnd w:id="8983"/>
      <w:bookmarkEnd w:id="8984"/>
      <w:bookmarkEnd w:id="8985"/>
      <w:bookmarkEnd w:id="8986"/>
    </w:p>
    <w:p w:rsidR="00932198" w:rsidRDefault="00932198" w:rsidP="00C73D3E">
      <w:pPr>
        <w:pStyle w:val="af5"/>
        <w:keepNext/>
        <w:rPr>
          <w:rtl/>
        </w:rPr>
      </w:pPr>
      <w:bookmarkStart w:id="8987" w:name="ET_interruption_6346_9"/>
      <w:r w:rsidRPr="0048510E">
        <w:rPr>
          <w:rStyle w:val="TagStyle"/>
          <w:rtl/>
        </w:rPr>
        <w:t xml:space="preserve"> &lt;&lt; קריאה &gt;&gt;</w:t>
      </w:r>
      <w:r w:rsidRPr="002A099B">
        <w:rPr>
          <w:rStyle w:val="TagStyle"/>
          <w:rtl/>
        </w:rPr>
        <w:t xml:space="preserve"> </w:t>
      </w:r>
      <w:r>
        <w:rPr>
          <w:rtl/>
        </w:rPr>
        <w:t>יצחק גולדקנופ (יהדות התורה):</w:t>
      </w:r>
      <w:r w:rsidRPr="002A099B">
        <w:rPr>
          <w:rStyle w:val="TagStyle"/>
          <w:rtl/>
        </w:rPr>
        <w:t xml:space="preserve"> </w:t>
      </w:r>
      <w:r w:rsidRPr="0048510E">
        <w:rPr>
          <w:rStyle w:val="TagStyle"/>
          <w:rtl/>
        </w:rPr>
        <w:t>&lt;&lt; קריאה &gt;&gt;</w:t>
      </w:r>
      <w:r>
        <w:rPr>
          <w:rtl/>
        </w:rPr>
        <w:t xml:space="preserve"> </w:t>
      </w:r>
      <w:bookmarkEnd w:id="8987"/>
    </w:p>
    <w:p w:rsidR="00932198" w:rsidRDefault="00932198" w:rsidP="00CA212C">
      <w:pPr>
        <w:rPr>
          <w:rtl/>
        </w:rPr>
      </w:pPr>
    </w:p>
    <w:p w:rsidR="00932198" w:rsidRPr="002A099B" w:rsidRDefault="00932198" w:rsidP="00C73D3E">
      <w:pPr>
        <w:rPr>
          <w:rtl/>
        </w:rPr>
      </w:pPr>
      <w:r>
        <w:rPr>
          <w:rFonts w:hint="cs"/>
          <w:rtl/>
        </w:rPr>
        <w:t xml:space="preserve">- - </w:t>
      </w:r>
      <w:bookmarkStart w:id="8988" w:name="_ETM_Q49_218956"/>
      <w:bookmarkEnd w:id="8988"/>
      <w:r>
        <w:rPr>
          <w:rFonts w:hint="cs"/>
          <w:rtl/>
        </w:rPr>
        <w:t>- אני לא עושה לך כלום.</w:t>
      </w:r>
    </w:p>
    <w:p w:rsidR="00932198" w:rsidRDefault="00932198" w:rsidP="00C73D3E">
      <w:pPr>
        <w:ind w:firstLine="0"/>
        <w:rPr>
          <w:rtl/>
        </w:rPr>
      </w:pPr>
      <w:bookmarkStart w:id="8989" w:name="_ETM_Q49_213427"/>
      <w:bookmarkStart w:id="8990" w:name="_ETM_Q49_213489"/>
      <w:bookmarkEnd w:id="8989"/>
      <w:bookmarkEnd w:id="8990"/>
    </w:p>
    <w:p w:rsidR="00932198" w:rsidRDefault="00932198" w:rsidP="00C73D3E">
      <w:pPr>
        <w:pStyle w:val="-"/>
        <w:keepNext/>
        <w:rPr>
          <w:rtl/>
        </w:rPr>
      </w:pPr>
      <w:bookmarkStart w:id="8991" w:name="ET_speakercontinue_5787_10"/>
      <w:r w:rsidRPr="0048510E">
        <w:rPr>
          <w:rStyle w:val="TagStyle"/>
          <w:rtl/>
        </w:rPr>
        <w:t xml:space="preserve"> &lt;&lt; דובר_המשך &gt;&gt;</w:t>
      </w:r>
      <w:r w:rsidRPr="002A099B">
        <w:rPr>
          <w:rStyle w:val="TagStyle"/>
          <w:rtl/>
        </w:rPr>
        <w:t xml:space="preserve"> </w:t>
      </w:r>
      <w:r>
        <w:rPr>
          <w:rtl/>
        </w:rPr>
        <w:t>יוראי להב הרצנו (יש עתיד):</w:t>
      </w:r>
      <w:r w:rsidRPr="002A099B">
        <w:rPr>
          <w:rStyle w:val="TagStyle"/>
          <w:rtl/>
        </w:rPr>
        <w:t xml:space="preserve"> </w:t>
      </w:r>
      <w:r w:rsidRPr="0048510E">
        <w:rPr>
          <w:rStyle w:val="TagStyle"/>
          <w:rtl/>
        </w:rPr>
        <w:t>&lt;&lt; דובר_המשך &gt;&gt;</w:t>
      </w:r>
      <w:r>
        <w:rPr>
          <w:rtl/>
        </w:rPr>
        <w:t xml:space="preserve"> </w:t>
      </w:r>
      <w:bookmarkEnd w:id="8991"/>
    </w:p>
    <w:p w:rsidR="00932198" w:rsidRPr="002A099B" w:rsidRDefault="00932198" w:rsidP="00CA212C">
      <w:pPr>
        <w:rPr>
          <w:rtl/>
        </w:rPr>
      </w:pPr>
      <w:bookmarkStart w:id="8992" w:name="_ETM_Q49_214440"/>
      <w:bookmarkEnd w:id="8992"/>
    </w:p>
    <w:p w:rsidR="00932198" w:rsidRDefault="00932198" w:rsidP="00C73D3E">
      <w:pPr>
        <w:rPr>
          <w:rtl/>
        </w:rPr>
      </w:pPr>
      <w:bookmarkStart w:id="8993" w:name="_ETM_Q49_214478"/>
      <w:bookmarkStart w:id="8994" w:name="_ETM_Q49_214563"/>
      <w:bookmarkEnd w:id="8993"/>
      <w:bookmarkEnd w:id="8994"/>
      <w:r>
        <w:rPr>
          <w:rFonts w:hint="cs"/>
          <w:rtl/>
        </w:rPr>
        <w:t>מניין יגיעו הלוחמים, יצחק גולדקנופ?</w:t>
      </w:r>
    </w:p>
    <w:p w:rsidR="00932198" w:rsidRDefault="00932198" w:rsidP="00C73D3E">
      <w:pPr>
        <w:rPr>
          <w:rtl/>
        </w:rPr>
      </w:pPr>
      <w:bookmarkStart w:id="8995" w:name="_ETM_Q49_217774"/>
      <w:bookmarkEnd w:id="8995"/>
    </w:p>
    <w:p w:rsidR="00932198" w:rsidRDefault="00932198" w:rsidP="00C73D3E">
      <w:pPr>
        <w:pStyle w:val="af5"/>
        <w:keepNext/>
        <w:rPr>
          <w:rtl/>
        </w:rPr>
      </w:pPr>
      <w:bookmarkStart w:id="8996" w:name="_ETM_Q49_217834"/>
      <w:bookmarkStart w:id="8997" w:name="_ETM_Q49_217861"/>
      <w:bookmarkStart w:id="8998" w:name="_ETM_Q49_217924"/>
      <w:bookmarkStart w:id="8999" w:name="ET_interruption_6346_11"/>
      <w:bookmarkEnd w:id="8996"/>
      <w:bookmarkEnd w:id="8997"/>
      <w:bookmarkEnd w:id="8998"/>
      <w:r w:rsidRPr="0048510E">
        <w:rPr>
          <w:rStyle w:val="TagStyle"/>
          <w:rtl/>
        </w:rPr>
        <w:t>&lt;&lt; קריאה &gt;&gt;</w:t>
      </w:r>
      <w:r w:rsidRPr="002A099B">
        <w:rPr>
          <w:rStyle w:val="TagStyle"/>
          <w:rtl/>
        </w:rPr>
        <w:t xml:space="preserve"> </w:t>
      </w:r>
      <w:r>
        <w:rPr>
          <w:rtl/>
        </w:rPr>
        <w:t>יצחק גולדקנופ (יהדות התורה):</w:t>
      </w:r>
      <w:r w:rsidRPr="002A099B">
        <w:rPr>
          <w:rStyle w:val="TagStyle"/>
          <w:rtl/>
        </w:rPr>
        <w:t xml:space="preserve"> </w:t>
      </w:r>
      <w:r w:rsidRPr="0048510E">
        <w:rPr>
          <w:rStyle w:val="TagStyle"/>
          <w:rtl/>
        </w:rPr>
        <w:t>&lt;&lt; קריאה &gt;&gt;</w:t>
      </w:r>
      <w:r>
        <w:rPr>
          <w:rtl/>
        </w:rPr>
        <w:t xml:space="preserve"> </w:t>
      </w:r>
      <w:bookmarkEnd w:id="8999"/>
    </w:p>
    <w:p w:rsidR="00932198" w:rsidRDefault="00932198" w:rsidP="00CA212C">
      <w:pPr>
        <w:rPr>
          <w:rtl/>
        </w:rPr>
      </w:pPr>
    </w:p>
    <w:p w:rsidR="00932198" w:rsidRDefault="00932198" w:rsidP="00C73D3E">
      <w:pPr>
        <w:rPr>
          <w:rtl/>
        </w:rPr>
      </w:pPr>
      <w:r>
        <w:rPr>
          <w:rFonts w:hint="cs"/>
          <w:rtl/>
        </w:rPr>
        <w:t>אתה יודע כמה בחורי ישיבה חסרים? אתה</w:t>
      </w:r>
      <w:bookmarkStart w:id="9000" w:name="_ETM_Q49_221454"/>
      <w:bookmarkEnd w:id="9000"/>
      <w:r>
        <w:rPr>
          <w:rFonts w:hint="cs"/>
          <w:rtl/>
        </w:rPr>
        <w:t xml:space="preserve"> יודע כמה ראשי ישיבות מחפשים בחורי ישיבה - - -</w:t>
      </w:r>
    </w:p>
    <w:p w:rsidR="00932198" w:rsidRDefault="00932198" w:rsidP="00C73D3E">
      <w:pPr>
        <w:ind w:firstLine="0"/>
        <w:rPr>
          <w:rtl/>
        </w:rPr>
      </w:pPr>
      <w:bookmarkStart w:id="9001" w:name="_ETM_Q49_224339"/>
      <w:bookmarkStart w:id="9002" w:name="_ETM_Q49_224359"/>
      <w:bookmarkStart w:id="9003" w:name="_ETM_Q49_224419"/>
      <w:bookmarkEnd w:id="9001"/>
      <w:bookmarkEnd w:id="9002"/>
      <w:bookmarkEnd w:id="9003"/>
    </w:p>
    <w:p w:rsidR="00932198" w:rsidRDefault="00932198" w:rsidP="00C73D3E">
      <w:pPr>
        <w:pStyle w:val="-"/>
        <w:keepNext/>
        <w:rPr>
          <w:rtl/>
        </w:rPr>
      </w:pPr>
      <w:bookmarkStart w:id="9004" w:name="ET_speakercontinue_5787_12"/>
      <w:r w:rsidRPr="0048510E">
        <w:rPr>
          <w:rStyle w:val="TagStyle"/>
          <w:rtl/>
        </w:rPr>
        <w:t xml:space="preserve"> &lt;&lt; דובר_המשך &gt;&gt;</w:t>
      </w:r>
      <w:r w:rsidRPr="002A099B">
        <w:rPr>
          <w:rStyle w:val="TagStyle"/>
          <w:rtl/>
        </w:rPr>
        <w:t xml:space="preserve"> </w:t>
      </w:r>
      <w:r>
        <w:rPr>
          <w:rtl/>
        </w:rPr>
        <w:t>יוראי להב הרצנו (יש עתיד):</w:t>
      </w:r>
      <w:r w:rsidRPr="002A099B">
        <w:rPr>
          <w:rStyle w:val="TagStyle"/>
          <w:rtl/>
        </w:rPr>
        <w:t xml:space="preserve"> </w:t>
      </w:r>
      <w:r w:rsidRPr="0048510E">
        <w:rPr>
          <w:rStyle w:val="TagStyle"/>
          <w:rtl/>
        </w:rPr>
        <w:t>&lt;&lt; דובר_המשך &gt;&gt;</w:t>
      </w:r>
      <w:r>
        <w:rPr>
          <w:rtl/>
        </w:rPr>
        <w:t xml:space="preserve"> </w:t>
      </w:r>
      <w:bookmarkEnd w:id="9004"/>
    </w:p>
    <w:p w:rsidR="00932198" w:rsidRDefault="00932198" w:rsidP="00CA212C">
      <w:pPr>
        <w:rPr>
          <w:rtl/>
        </w:rPr>
      </w:pPr>
    </w:p>
    <w:p w:rsidR="00932198" w:rsidRDefault="00932198" w:rsidP="00C73D3E">
      <w:pPr>
        <w:rPr>
          <w:rtl/>
        </w:rPr>
      </w:pPr>
      <w:bookmarkStart w:id="9005" w:name="_ETM_Q49_225534"/>
      <w:bookmarkEnd w:id="9005"/>
      <w:r>
        <w:rPr>
          <w:rFonts w:hint="cs"/>
          <w:rtl/>
        </w:rPr>
        <w:t xml:space="preserve">בלי חיילים אין ביטחון. על מה אתה מדבר? אטמת את האוזניים, ואז הגיע </w:t>
      </w:r>
      <w:bookmarkStart w:id="9006" w:name="_ETM_Q49_231071"/>
      <w:bookmarkEnd w:id="9006"/>
      <w:r>
        <w:rPr>
          <w:rFonts w:hint="cs"/>
          <w:rtl/>
        </w:rPr>
        <w:t xml:space="preserve">7 באוקטובר. אתה עונה לי כמה בחורי ישיבה חסרים? אפשר ללמוד תורה ולהילחם. אתה עונה לי על מניין יגיעו הלוחמים ב"חסרים </w:t>
      </w:r>
      <w:bookmarkStart w:id="9007" w:name="_ETM_Q49_244720"/>
      <w:bookmarkEnd w:id="9007"/>
      <w:r>
        <w:rPr>
          <w:rFonts w:hint="cs"/>
          <w:rtl/>
        </w:rPr>
        <w:t>תלמידי ישיבות"? תגיד, כמה מנותק אתה יכול להיות?</w:t>
      </w:r>
      <w:bookmarkStart w:id="9008" w:name="_ETM_Q49_246406"/>
      <w:bookmarkEnd w:id="9008"/>
    </w:p>
    <w:p w:rsidR="00932198" w:rsidRDefault="00932198" w:rsidP="00C73D3E">
      <w:pPr>
        <w:ind w:firstLine="0"/>
        <w:rPr>
          <w:rtl/>
        </w:rPr>
      </w:pPr>
      <w:bookmarkStart w:id="9009" w:name="_ETM_Q49_246500"/>
      <w:bookmarkStart w:id="9010" w:name="_ETM_Q49_246950"/>
      <w:bookmarkStart w:id="9011" w:name="_ETM_Q49_247019"/>
      <w:bookmarkEnd w:id="9009"/>
      <w:bookmarkEnd w:id="9010"/>
      <w:bookmarkEnd w:id="9011"/>
    </w:p>
    <w:p w:rsidR="00932198" w:rsidRDefault="00932198" w:rsidP="00C73D3E">
      <w:pPr>
        <w:pStyle w:val="af5"/>
        <w:keepNext/>
        <w:rPr>
          <w:rtl/>
        </w:rPr>
      </w:pPr>
      <w:bookmarkStart w:id="9012" w:name="ET_interruption_6346_13"/>
      <w:r w:rsidRPr="0048510E">
        <w:rPr>
          <w:rStyle w:val="TagStyle"/>
          <w:rtl/>
        </w:rPr>
        <w:t xml:space="preserve"> &lt;&lt; קריאה &gt;&gt;</w:t>
      </w:r>
      <w:r w:rsidRPr="002A099B">
        <w:rPr>
          <w:rStyle w:val="TagStyle"/>
          <w:rtl/>
        </w:rPr>
        <w:t xml:space="preserve"> </w:t>
      </w:r>
      <w:r>
        <w:rPr>
          <w:rtl/>
        </w:rPr>
        <w:t>יצחק גולדקנופ (יהדות התורה):</w:t>
      </w:r>
      <w:r w:rsidRPr="002A099B">
        <w:rPr>
          <w:rStyle w:val="TagStyle"/>
          <w:rtl/>
        </w:rPr>
        <w:t xml:space="preserve"> </w:t>
      </w:r>
      <w:r w:rsidRPr="0048510E">
        <w:rPr>
          <w:rStyle w:val="TagStyle"/>
          <w:rtl/>
        </w:rPr>
        <w:t>&lt;&lt; קריאה &gt;&gt;</w:t>
      </w:r>
      <w:r>
        <w:rPr>
          <w:rtl/>
        </w:rPr>
        <w:t xml:space="preserve"> </w:t>
      </w:r>
      <w:bookmarkEnd w:id="9012"/>
    </w:p>
    <w:p w:rsidR="00932198" w:rsidRDefault="00932198" w:rsidP="00CA212C">
      <w:pPr>
        <w:rPr>
          <w:rtl/>
        </w:rPr>
      </w:pPr>
    </w:p>
    <w:p w:rsidR="00932198" w:rsidRDefault="00932198" w:rsidP="00521664">
      <w:pPr>
        <w:rPr>
          <w:rtl/>
        </w:rPr>
      </w:pPr>
      <w:bookmarkStart w:id="9013" w:name="_ETM_Q49_248538"/>
      <w:bookmarkEnd w:id="9013"/>
      <w:r>
        <w:rPr>
          <w:rFonts w:hint="cs"/>
          <w:rtl/>
        </w:rPr>
        <w:t>- - - שלא חסרים, אלא - - -</w:t>
      </w:r>
      <w:bookmarkStart w:id="9014" w:name="_ETM_Q49_248810"/>
      <w:bookmarkStart w:id="9015" w:name="_ETM_Q49_248686"/>
      <w:bookmarkEnd w:id="9014"/>
      <w:bookmarkEnd w:id="9015"/>
      <w:r>
        <w:rPr>
          <w:rFonts w:hint="cs"/>
          <w:rtl/>
        </w:rPr>
        <w:t xml:space="preserve"> לא יהיה בכלל - - - הם ילמדו בישיבה, יחזרו בתשובה.</w:t>
      </w:r>
    </w:p>
    <w:p w:rsidR="00932198" w:rsidRDefault="00932198" w:rsidP="00C73D3E">
      <w:pPr>
        <w:ind w:firstLine="0"/>
        <w:rPr>
          <w:rtl/>
        </w:rPr>
      </w:pPr>
      <w:bookmarkStart w:id="9016" w:name="_ETM_Q49_252255"/>
      <w:bookmarkStart w:id="9017" w:name="_ETM_Q49_252333"/>
      <w:bookmarkStart w:id="9018" w:name="_ETM_Q49_252364"/>
      <w:bookmarkStart w:id="9019" w:name="_ETM_Q49_252437"/>
      <w:bookmarkEnd w:id="9016"/>
      <w:bookmarkEnd w:id="9017"/>
      <w:bookmarkEnd w:id="9018"/>
      <w:bookmarkEnd w:id="9019"/>
    </w:p>
    <w:p w:rsidR="00932198" w:rsidRDefault="00932198" w:rsidP="00C73D3E">
      <w:pPr>
        <w:pStyle w:val="-"/>
        <w:keepNext/>
        <w:rPr>
          <w:rtl/>
        </w:rPr>
      </w:pPr>
      <w:bookmarkStart w:id="9020" w:name="ET_speakercontinue_5787_14"/>
      <w:r w:rsidRPr="0048510E">
        <w:rPr>
          <w:rStyle w:val="TagStyle"/>
          <w:rtl/>
        </w:rPr>
        <w:t xml:space="preserve"> &lt;&lt; דובר_המשך &gt;&gt;</w:t>
      </w:r>
      <w:r w:rsidRPr="00AA0489">
        <w:rPr>
          <w:rStyle w:val="TagStyle"/>
          <w:rtl/>
        </w:rPr>
        <w:t xml:space="preserve"> </w:t>
      </w:r>
      <w:r>
        <w:rPr>
          <w:rtl/>
        </w:rPr>
        <w:t>יוראי להב הרצנו (יש עתיד):</w:t>
      </w:r>
      <w:r w:rsidRPr="00AA0489">
        <w:rPr>
          <w:rStyle w:val="TagStyle"/>
          <w:rtl/>
        </w:rPr>
        <w:t xml:space="preserve"> </w:t>
      </w:r>
      <w:r w:rsidRPr="0048510E">
        <w:rPr>
          <w:rStyle w:val="TagStyle"/>
          <w:rtl/>
        </w:rPr>
        <w:t>&lt;&lt; דובר_המשך &gt;&gt;</w:t>
      </w:r>
      <w:r>
        <w:rPr>
          <w:rtl/>
        </w:rPr>
        <w:t xml:space="preserve"> </w:t>
      </w:r>
      <w:bookmarkEnd w:id="9020"/>
    </w:p>
    <w:p w:rsidR="00932198" w:rsidRDefault="00932198" w:rsidP="00CA212C">
      <w:pPr>
        <w:rPr>
          <w:rtl/>
        </w:rPr>
      </w:pPr>
    </w:p>
    <w:p w:rsidR="00932198" w:rsidRDefault="00932198" w:rsidP="00C73D3E">
      <w:pPr>
        <w:rPr>
          <w:rtl/>
        </w:rPr>
      </w:pPr>
      <w:bookmarkStart w:id="9021" w:name="_ETM_Q49_253444"/>
      <w:bookmarkStart w:id="9022" w:name="_ETM_Q49_260726"/>
      <w:bookmarkEnd w:id="9021"/>
      <w:bookmarkEnd w:id="9022"/>
      <w:r>
        <w:rPr>
          <w:rFonts w:hint="cs"/>
          <w:rtl/>
        </w:rPr>
        <w:t xml:space="preserve">מי יגן על גבולות המדינה? </w:t>
      </w:r>
    </w:p>
    <w:p w:rsidR="00932198" w:rsidRDefault="00932198" w:rsidP="00C73D3E">
      <w:pPr>
        <w:ind w:firstLine="0"/>
        <w:rPr>
          <w:rtl/>
        </w:rPr>
      </w:pPr>
    </w:p>
    <w:p w:rsidR="00932198" w:rsidRDefault="00932198" w:rsidP="00C73D3E">
      <w:pPr>
        <w:pStyle w:val="af5"/>
        <w:keepNext/>
        <w:rPr>
          <w:rtl/>
        </w:rPr>
      </w:pPr>
      <w:r w:rsidRPr="0048510E">
        <w:rPr>
          <w:rStyle w:val="TagStyle"/>
          <w:rtl/>
        </w:rPr>
        <w:t xml:space="preserve"> &lt;&lt; קריאה &gt;&gt;</w:t>
      </w:r>
      <w:r w:rsidRPr="00AA0489">
        <w:rPr>
          <w:rStyle w:val="TagStyle"/>
          <w:rtl/>
        </w:rPr>
        <w:t xml:space="preserve"> </w:t>
      </w:r>
      <w:r>
        <w:rPr>
          <w:rtl/>
        </w:rPr>
        <w:t>נאור שירי (יש עתיד):</w:t>
      </w:r>
      <w:r w:rsidRPr="00AA0489">
        <w:rPr>
          <w:rStyle w:val="TagStyle"/>
          <w:rtl/>
        </w:rPr>
        <w:t xml:space="preserve"> </w:t>
      </w:r>
      <w:r w:rsidRPr="0048510E">
        <w:rPr>
          <w:rStyle w:val="TagStyle"/>
          <w:rtl/>
        </w:rPr>
        <w:t>&lt;&lt; קריאה &gt;&gt;</w:t>
      </w:r>
      <w:r>
        <w:rPr>
          <w:rtl/>
        </w:rPr>
        <w:t xml:space="preserve"> </w:t>
      </w:r>
    </w:p>
    <w:p w:rsidR="00932198" w:rsidRDefault="00932198" w:rsidP="00CA212C">
      <w:pPr>
        <w:rPr>
          <w:rtl/>
        </w:rPr>
      </w:pPr>
    </w:p>
    <w:p w:rsidR="00932198" w:rsidRPr="00AA0489" w:rsidRDefault="00932198" w:rsidP="00C73D3E">
      <w:r>
        <w:rPr>
          <w:rFonts w:hint="cs"/>
          <w:rtl/>
        </w:rPr>
        <w:t>מה זה מי? פרוש.</w:t>
      </w:r>
    </w:p>
    <w:p w:rsidR="00932198" w:rsidRDefault="00932198" w:rsidP="00CA212C">
      <w:pPr>
        <w:rPr>
          <w:rtl/>
        </w:rPr>
      </w:pPr>
      <w:bookmarkStart w:id="9023" w:name="_ETM_Q49_248895"/>
      <w:bookmarkStart w:id="9024" w:name="_ETM_Q49_248931"/>
      <w:bookmarkStart w:id="9025" w:name="_ETM_Q49_249009"/>
      <w:bookmarkStart w:id="9026" w:name="_ETM_Q49_128267"/>
      <w:bookmarkStart w:id="9027" w:name="_ETM_Q49_128331"/>
      <w:bookmarkStart w:id="9028" w:name="_ETM_Q49_128377"/>
      <w:bookmarkEnd w:id="9023"/>
      <w:bookmarkEnd w:id="9024"/>
      <w:bookmarkEnd w:id="9025"/>
      <w:bookmarkEnd w:id="9026"/>
      <w:bookmarkEnd w:id="9027"/>
      <w:bookmarkEnd w:id="9028"/>
    </w:p>
    <w:p w:rsidR="00932198" w:rsidRDefault="00932198" w:rsidP="00C73D3E">
      <w:pPr>
        <w:pStyle w:val="-"/>
        <w:keepNext/>
        <w:rPr>
          <w:rtl/>
        </w:rPr>
      </w:pPr>
      <w:bookmarkStart w:id="9029" w:name="ET_speakercontinue_5787_16"/>
      <w:r w:rsidRPr="0048510E">
        <w:rPr>
          <w:rStyle w:val="TagStyle"/>
          <w:rtl/>
        </w:rPr>
        <w:t xml:space="preserve"> &lt;&lt; דובר_המשך &gt;&gt;</w:t>
      </w:r>
      <w:r w:rsidRPr="00AA0489">
        <w:rPr>
          <w:rStyle w:val="TagStyle"/>
          <w:rtl/>
        </w:rPr>
        <w:t xml:space="preserve"> </w:t>
      </w:r>
      <w:r>
        <w:rPr>
          <w:rtl/>
        </w:rPr>
        <w:t>יוראי להב הרצנו (יש עתיד):</w:t>
      </w:r>
      <w:r w:rsidRPr="00AA0489">
        <w:rPr>
          <w:rStyle w:val="TagStyle"/>
          <w:rtl/>
        </w:rPr>
        <w:t xml:space="preserve"> </w:t>
      </w:r>
      <w:r w:rsidRPr="0048510E">
        <w:rPr>
          <w:rStyle w:val="TagStyle"/>
          <w:rtl/>
        </w:rPr>
        <w:t>&lt;&lt; דובר_המשך &gt;&gt;</w:t>
      </w:r>
      <w:r>
        <w:rPr>
          <w:rtl/>
        </w:rPr>
        <w:t xml:space="preserve"> </w:t>
      </w:r>
      <w:bookmarkEnd w:id="9029"/>
    </w:p>
    <w:p w:rsidR="00932198" w:rsidRDefault="00932198" w:rsidP="00CA212C">
      <w:pPr>
        <w:rPr>
          <w:rtl/>
        </w:rPr>
      </w:pPr>
    </w:p>
    <w:p w:rsidR="00932198" w:rsidRDefault="00932198" w:rsidP="00C73D3E">
      <w:pPr>
        <w:rPr>
          <w:rtl/>
        </w:rPr>
      </w:pPr>
      <w:bookmarkStart w:id="9030" w:name="_ETM_Q49_260764"/>
      <w:bookmarkEnd w:id="9030"/>
      <w:r>
        <w:rPr>
          <w:rFonts w:hint="cs"/>
          <w:rtl/>
        </w:rPr>
        <w:t>מי יגן? אתה? מי יגן על גבולות המדינה?</w:t>
      </w:r>
    </w:p>
    <w:p w:rsidR="00932198" w:rsidRDefault="00932198" w:rsidP="00521664">
      <w:pPr>
        <w:rPr>
          <w:rtl/>
        </w:rPr>
      </w:pPr>
    </w:p>
    <w:p w:rsidR="00932198" w:rsidRDefault="00932198" w:rsidP="00C73D3E">
      <w:pPr>
        <w:pStyle w:val="af5"/>
        <w:keepNext/>
        <w:rPr>
          <w:rtl/>
        </w:rPr>
      </w:pPr>
      <w:r w:rsidRPr="0048510E">
        <w:rPr>
          <w:rStyle w:val="TagStyle"/>
          <w:rtl/>
        </w:rPr>
        <w:t xml:space="preserve"> &lt;&lt; קריאה &gt;&gt;</w:t>
      </w:r>
      <w:r w:rsidRPr="00AA0489">
        <w:rPr>
          <w:rStyle w:val="TagStyle"/>
          <w:rtl/>
        </w:rPr>
        <w:t xml:space="preserve"> </w:t>
      </w:r>
      <w:r>
        <w:rPr>
          <w:rtl/>
        </w:rPr>
        <w:t>מירב בן ארי (יש עתיד):</w:t>
      </w:r>
      <w:r w:rsidRPr="00AA0489">
        <w:rPr>
          <w:rStyle w:val="TagStyle"/>
          <w:rtl/>
        </w:rPr>
        <w:t xml:space="preserve"> </w:t>
      </w:r>
      <w:r w:rsidRPr="0048510E">
        <w:rPr>
          <w:rStyle w:val="TagStyle"/>
          <w:rtl/>
        </w:rPr>
        <w:t>&lt;&lt; קריאה &gt;&gt;</w:t>
      </w:r>
      <w:r>
        <w:rPr>
          <w:rtl/>
        </w:rPr>
        <w:t xml:space="preserve"> </w:t>
      </w:r>
    </w:p>
    <w:p w:rsidR="00932198" w:rsidRDefault="00932198" w:rsidP="00CA212C">
      <w:pPr>
        <w:rPr>
          <w:rtl/>
        </w:rPr>
      </w:pPr>
    </w:p>
    <w:p w:rsidR="00932198" w:rsidRDefault="00932198" w:rsidP="00C73D3E">
      <w:pPr>
        <w:rPr>
          <w:rtl/>
        </w:rPr>
      </w:pPr>
      <w:r>
        <w:rPr>
          <w:rFonts w:hint="cs"/>
          <w:rtl/>
        </w:rPr>
        <w:t>גולדקנופ.</w:t>
      </w:r>
      <w:bookmarkStart w:id="9031" w:name="_ETM_Q49_260902"/>
      <w:bookmarkEnd w:id="9031"/>
    </w:p>
    <w:p w:rsidR="00932198" w:rsidRDefault="00932198" w:rsidP="00C73D3E">
      <w:pPr>
        <w:ind w:firstLine="0"/>
        <w:rPr>
          <w:rtl/>
        </w:rPr>
      </w:pPr>
      <w:bookmarkStart w:id="9032" w:name="_ETM_Q49_261001"/>
      <w:bookmarkStart w:id="9033" w:name="_ETM_Q49_265420"/>
      <w:bookmarkStart w:id="9034" w:name="_ETM_Q49_265499"/>
      <w:bookmarkEnd w:id="9032"/>
      <w:bookmarkEnd w:id="9033"/>
      <w:bookmarkEnd w:id="9034"/>
    </w:p>
    <w:p w:rsidR="00932198" w:rsidRDefault="00932198" w:rsidP="00C73D3E">
      <w:pPr>
        <w:pStyle w:val="-"/>
        <w:keepNext/>
        <w:rPr>
          <w:rtl/>
        </w:rPr>
      </w:pPr>
      <w:bookmarkStart w:id="9035" w:name="ET_speakercontinue_5787_18"/>
      <w:r w:rsidRPr="0048510E">
        <w:rPr>
          <w:rStyle w:val="TagStyle"/>
          <w:rtl/>
        </w:rPr>
        <w:t xml:space="preserve"> &lt;&lt; דובר_המשך &gt;&gt;</w:t>
      </w:r>
      <w:r w:rsidRPr="00AA0489">
        <w:rPr>
          <w:rStyle w:val="TagStyle"/>
          <w:rtl/>
        </w:rPr>
        <w:t xml:space="preserve"> </w:t>
      </w:r>
      <w:r>
        <w:rPr>
          <w:rtl/>
        </w:rPr>
        <w:t>יוראי להב הרצנו (יש עתיד):</w:t>
      </w:r>
      <w:r w:rsidRPr="00AA0489">
        <w:rPr>
          <w:rStyle w:val="TagStyle"/>
          <w:rtl/>
        </w:rPr>
        <w:t xml:space="preserve"> </w:t>
      </w:r>
      <w:r w:rsidRPr="0048510E">
        <w:rPr>
          <w:rStyle w:val="TagStyle"/>
          <w:rtl/>
        </w:rPr>
        <w:t>&lt;&lt; דובר_המשך &gt;&gt;</w:t>
      </w:r>
      <w:r>
        <w:rPr>
          <w:rtl/>
        </w:rPr>
        <w:t xml:space="preserve"> </w:t>
      </w:r>
      <w:bookmarkEnd w:id="9035"/>
    </w:p>
    <w:p w:rsidR="00932198" w:rsidRDefault="00932198" w:rsidP="00CA212C">
      <w:pPr>
        <w:rPr>
          <w:rtl/>
        </w:rPr>
      </w:pPr>
    </w:p>
    <w:p w:rsidR="00932198" w:rsidRPr="00AA0489" w:rsidRDefault="00932198" w:rsidP="00C73D3E">
      <w:pPr>
        <w:rPr>
          <w:rtl/>
        </w:rPr>
      </w:pPr>
      <w:bookmarkStart w:id="9036" w:name="_ETM_Q49_264513"/>
      <w:bookmarkEnd w:id="9036"/>
      <w:r>
        <w:rPr>
          <w:rFonts w:hint="cs"/>
          <w:rtl/>
        </w:rPr>
        <w:t>צה"ל</w:t>
      </w:r>
      <w:bookmarkStart w:id="9037" w:name="_ETM_Q49_263879"/>
      <w:bookmarkEnd w:id="9037"/>
      <w:r>
        <w:rPr>
          <w:rFonts w:hint="cs"/>
          <w:rtl/>
        </w:rPr>
        <w:t xml:space="preserve"> אומר שחסרים לו 12,000 לוחמים ותומכי לחימה. מניין הם</w:t>
      </w:r>
      <w:bookmarkStart w:id="9038" w:name="_ETM_Q49_271910"/>
      <w:bookmarkEnd w:id="9038"/>
      <w:r>
        <w:rPr>
          <w:rFonts w:hint="cs"/>
          <w:rtl/>
        </w:rPr>
        <w:t xml:space="preserve"> יגיעו? </w:t>
      </w:r>
    </w:p>
    <w:p w:rsidR="00932198" w:rsidRDefault="00932198" w:rsidP="00C73D3E">
      <w:pPr>
        <w:ind w:firstLine="0"/>
        <w:rPr>
          <w:rtl/>
        </w:rPr>
      </w:pPr>
      <w:bookmarkStart w:id="9039" w:name="_ETM_Q49_180000"/>
      <w:bookmarkEnd w:id="9039"/>
    </w:p>
    <w:p w:rsidR="00932198" w:rsidRDefault="00932198" w:rsidP="00C73D3E">
      <w:pPr>
        <w:pStyle w:val="af5"/>
        <w:keepNext/>
        <w:rPr>
          <w:rtl/>
        </w:rPr>
      </w:pPr>
      <w:bookmarkStart w:id="9040" w:name="ET_interruption_6346_19"/>
      <w:r w:rsidRPr="0048510E">
        <w:rPr>
          <w:rStyle w:val="TagStyle"/>
          <w:rtl/>
        </w:rPr>
        <w:t xml:space="preserve"> &lt;&lt; קריאה &gt;&gt;</w:t>
      </w:r>
      <w:r w:rsidRPr="00AA0489">
        <w:rPr>
          <w:rStyle w:val="TagStyle"/>
          <w:rtl/>
        </w:rPr>
        <w:t xml:space="preserve"> </w:t>
      </w:r>
      <w:r>
        <w:rPr>
          <w:rtl/>
        </w:rPr>
        <w:t>יצחק גולדקנופ (יהדות התורה):</w:t>
      </w:r>
      <w:r w:rsidRPr="00AA0489">
        <w:rPr>
          <w:rStyle w:val="TagStyle"/>
          <w:rtl/>
        </w:rPr>
        <w:t xml:space="preserve"> </w:t>
      </w:r>
      <w:r w:rsidRPr="0048510E">
        <w:rPr>
          <w:rStyle w:val="TagStyle"/>
          <w:rtl/>
        </w:rPr>
        <w:t>&lt;&lt; קריאה &gt;&gt;</w:t>
      </w:r>
      <w:r>
        <w:rPr>
          <w:rtl/>
        </w:rPr>
        <w:t xml:space="preserve"> </w:t>
      </w:r>
      <w:bookmarkEnd w:id="9040"/>
    </w:p>
    <w:p w:rsidR="00932198" w:rsidRDefault="00932198" w:rsidP="00CA212C">
      <w:pPr>
        <w:rPr>
          <w:rtl/>
        </w:rPr>
      </w:pPr>
    </w:p>
    <w:p w:rsidR="00932198" w:rsidRDefault="00932198" w:rsidP="00C73D3E">
      <w:bookmarkStart w:id="9041" w:name="_ETM_Q49_274901"/>
      <w:bookmarkEnd w:id="9041"/>
      <w:r>
        <w:rPr>
          <w:rFonts w:hint="cs"/>
          <w:rtl/>
        </w:rPr>
        <w:t>- - -</w:t>
      </w:r>
    </w:p>
    <w:p w:rsidR="00932198" w:rsidRDefault="00932198" w:rsidP="00C73D3E">
      <w:pPr>
        <w:ind w:firstLine="0"/>
        <w:rPr>
          <w:rtl/>
        </w:rPr>
      </w:pPr>
      <w:bookmarkStart w:id="9042" w:name="_ETM_Q49_271952"/>
      <w:bookmarkStart w:id="9043" w:name="_ETM_Q49_271985"/>
      <w:bookmarkStart w:id="9044" w:name="_ETM_Q49_272415"/>
      <w:bookmarkStart w:id="9045" w:name="_ETM_Q49_272508"/>
      <w:bookmarkEnd w:id="9042"/>
      <w:bookmarkEnd w:id="9043"/>
      <w:bookmarkEnd w:id="9044"/>
      <w:bookmarkEnd w:id="9045"/>
    </w:p>
    <w:p w:rsidR="00932198" w:rsidRDefault="00932198" w:rsidP="00C73D3E">
      <w:pPr>
        <w:pStyle w:val="-"/>
        <w:keepNext/>
        <w:rPr>
          <w:rtl/>
        </w:rPr>
      </w:pPr>
      <w:bookmarkStart w:id="9046" w:name="ET_speakercontinue_5787_20"/>
      <w:r w:rsidRPr="0048510E">
        <w:rPr>
          <w:rStyle w:val="TagStyle"/>
          <w:rtl/>
        </w:rPr>
        <w:t xml:space="preserve"> &lt;&lt; דובר_המשך &gt;&gt;</w:t>
      </w:r>
      <w:r w:rsidRPr="00AA0489">
        <w:rPr>
          <w:rStyle w:val="TagStyle"/>
          <w:rtl/>
        </w:rPr>
        <w:t xml:space="preserve"> </w:t>
      </w:r>
      <w:r>
        <w:rPr>
          <w:rtl/>
        </w:rPr>
        <w:t>יוראי להב הרצנו (יש עתיד):</w:t>
      </w:r>
      <w:r w:rsidRPr="00AA0489">
        <w:rPr>
          <w:rStyle w:val="TagStyle"/>
          <w:rtl/>
        </w:rPr>
        <w:t xml:space="preserve"> </w:t>
      </w:r>
      <w:r w:rsidRPr="0048510E">
        <w:rPr>
          <w:rStyle w:val="TagStyle"/>
          <w:rtl/>
        </w:rPr>
        <w:t>&lt;&lt; דובר_המשך &gt;&gt;</w:t>
      </w:r>
      <w:r>
        <w:rPr>
          <w:rtl/>
        </w:rPr>
        <w:t xml:space="preserve"> </w:t>
      </w:r>
      <w:bookmarkEnd w:id="9046"/>
    </w:p>
    <w:p w:rsidR="00932198" w:rsidRDefault="00932198" w:rsidP="00CA212C">
      <w:pPr>
        <w:rPr>
          <w:rtl/>
        </w:rPr>
      </w:pPr>
    </w:p>
    <w:p w:rsidR="00932198" w:rsidRDefault="00932198" w:rsidP="00C73D3E">
      <w:pPr>
        <w:rPr>
          <w:rtl/>
        </w:rPr>
      </w:pPr>
      <w:bookmarkStart w:id="9047" w:name="_ETM_Q49_273881"/>
      <w:bookmarkEnd w:id="9047"/>
      <w:r>
        <w:rPr>
          <w:rFonts w:hint="cs"/>
          <w:rtl/>
        </w:rPr>
        <w:t xml:space="preserve">חבר הכנסת </w:t>
      </w:r>
      <w:bookmarkStart w:id="9048" w:name="_ETM_Q49_274195"/>
      <w:bookmarkEnd w:id="9048"/>
      <w:r>
        <w:rPr>
          <w:rFonts w:hint="cs"/>
          <w:rtl/>
        </w:rPr>
        <w:t xml:space="preserve">גולדקנופ, כשצה"ל אומר שיהיה צמצום </w:t>
      </w:r>
      <w:bookmarkStart w:id="9049" w:name="_ETM_Q49_275865"/>
      <w:bookmarkEnd w:id="9049"/>
      <w:r>
        <w:rPr>
          <w:rFonts w:hint="cs"/>
          <w:rtl/>
        </w:rPr>
        <w:t xml:space="preserve">של מילואימניקים כי אין חיילים; כשרמטכ"ל צה"ל אומר, </w:t>
      </w:r>
      <w:bookmarkStart w:id="9050" w:name="_ETM_Q49_280581"/>
      <w:bookmarkEnd w:id="9050"/>
      <w:r>
        <w:rPr>
          <w:rFonts w:hint="cs"/>
          <w:rtl/>
        </w:rPr>
        <w:t>ומניף עשרה דגלים אדומים, שצה"ל יקרוס לתוך עצמו, מי יגן עלינו? אתה?</w:t>
      </w:r>
      <w:r>
        <w:rPr>
          <w:rFonts w:hint="cs"/>
        </w:rPr>
        <w:t xml:space="preserve"> </w:t>
      </w:r>
      <w:r>
        <w:rPr>
          <w:rFonts w:hint="cs"/>
          <w:rtl/>
        </w:rPr>
        <w:t xml:space="preserve">ילדיך המשתמטים? מי יגן עלינו </w:t>
      </w:r>
      <w:bookmarkStart w:id="9051" w:name="_ETM_Q49_290184"/>
      <w:bookmarkEnd w:id="9051"/>
      <w:r>
        <w:rPr>
          <w:rFonts w:hint="cs"/>
          <w:rtl/>
        </w:rPr>
        <w:t>ועל ילדינו, על המדינה היהודית היחידה ברחבי העולם? מי?</w:t>
      </w:r>
      <w:bookmarkStart w:id="9052" w:name="_ETM_Q49_293908"/>
      <w:bookmarkEnd w:id="9052"/>
      <w:r>
        <w:rPr>
          <w:rFonts w:hint="cs"/>
          <w:rtl/>
        </w:rPr>
        <w:t xml:space="preserve"> </w:t>
      </w:r>
    </w:p>
    <w:p w:rsidR="00932198" w:rsidRDefault="00932198" w:rsidP="00C73D3E">
      <w:pPr>
        <w:ind w:firstLine="0"/>
        <w:rPr>
          <w:rtl/>
        </w:rPr>
      </w:pPr>
      <w:bookmarkStart w:id="9053" w:name="_ETM_Q49_284864"/>
      <w:bookmarkEnd w:id="9053"/>
    </w:p>
    <w:p w:rsidR="00932198" w:rsidRDefault="00932198" w:rsidP="00C73D3E">
      <w:pPr>
        <w:pStyle w:val="af5"/>
        <w:keepNext/>
        <w:rPr>
          <w:rtl/>
        </w:rPr>
      </w:pPr>
      <w:bookmarkStart w:id="9054" w:name="ET_interruption_6346_21"/>
      <w:r w:rsidRPr="0048510E">
        <w:rPr>
          <w:rStyle w:val="TagStyle"/>
          <w:rtl/>
        </w:rPr>
        <w:t xml:space="preserve"> &lt;&lt; קריאה &gt;&gt;</w:t>
      </w:r>
      <w:r w:rsidRPr="00AA0489">
        <w:rPr>
          <w:rStyle w:val="TagStyle"/>
          <w:rtl/>
        </w:rPr>
        <w:t xml:space="preserve"> </w:t>
      </w:r>
      <w:r>
        <w:rPr>
          <w:rtl/>
        </w:rPr>
        <w:t>יצחק גולדקנופ (יהדות התורה):</w:t>
      </w:r>
      <w:r w:rsidRPr="00AA0489">
        <w:rPr>
          <w:rStyle w:val="TagStyle"/>
          <w:rtl/>
        </w:rPr>
        <w:t xml:space="preserve"> </w:t>
      </w:r>
      <w:r w:rsidRPr="0048510E">
        <w:rPr>
          <w:rStyle w:val="TagStyle"/>
          <w:rtl/>
        </w:rPr>
        <w:t>&lt;&lt; קריאה &gt;&gt;</w:t>
      </w:r>
      <w:r>
        <w:rPr>
          <w:rtl/>
        </w:rPr>
        <w:t xml:space="preserve"> </w:t>
      </w:r>
      <w:bookmarkEnd w:id="9054"/>
    </w:p>
    <w:p w:rsidR="00932198" w:rsidRPr="00CD00A5" w:rsidRDefault="00932198" w:rsidP="00CA212C">
      <w:pPr>
        <w:rPr>
          <w:rtl/>
          <w:lang w:eastAsia="he-IL"/>
        </w:rPr>
      </w:pPr>
      <w:bookmarkStart w:id="9055" w:name="_ETM_Q49_297887"/>
      <w:bookmarkStart w:id="9056" w:name="_ETM_Q49_298012"/>
      <w:bookmarkEnd w:id="9055"/>
      <w:bookmarkEnd w:id="9056"/>
    </w:p>
    <w:p w:rsidR="00932198" w:rsidRDefault="00932198" w:rsidP="00C73D3E">
      <w:pPr>
        <w:rPr>
          <w:rtl/>
        </w:rPr>
      </w:pPr>
      <w:r>
        <w:rPr>
          <w:rFonts w:hint="cs"/>
          <w:rtl/>
        </w:rPr>
        <w:t>התורה. לומדי תורה. אל תזלזל בהם.</w:t>
      </w:r>
    </w:p>
    <w:p w:rsidR="00932198" w:rsidRDefault="00932198" w:rsidP="00C73D3E">
      <w:pPr>
        <w:ind w:firstLine="0"/>
        <w:rPr>
          <w:rtl/>
        </w:rPr>
      </w:pPr>
    </w:p>
    <w:p w:rsidR="00932198" w:rsidRDefault="00932198" w:rsidP="00C73D3E">
      <w:pPr>
        <w:pStyle w:val="af5"/>
        <w:keepNext/>
        <w:rPr>
          <w:rtl/>
        </w:rPr>
      </w:pPr>
      <w:bookmarkStart w:id="9057" w:name="ET_interruption_6361_22"/>
      <w:r w:rsidRPr="0048510E">
        <w:rPr>
          <w:rStyle w:val="TagStyle"/>
          <w:rtl/>
        </w:rPr>
        <w:t xml:space="preserve"> &lt;&lt; קריאה &gt;&gt;</w:t>
      </w:r>
      <w:r w:rsidRPr="00AA0489">
        <w:rPr>
          <w:rStyle w:val="TagStyle"/>
          <w:rtl/>
        </w:rPr>
        <w:t xml:space="preserve"> </w:t>
      </w:r>
      <w:r>
        <w:rPr>
          <w:rtl/>
        </w:rPr>
        <w:t>נאור שירי (יש עתיד):</w:t>
      </w:r>
      <w:r w:rsidRPr="00AA0489">
        <w:rPr>
          <w:rStyle w:val="TagStyle"/>
          <w:rtl/>
        </w:rPr>
        <w:t xml:space="preserve"> </w:t>
      </w:r>
      <w:r w:rsidRPr="0048510E">
        <w:rPr>
          <w:rStyle w:val="TagStyle"/>
          <w:rtl/>
        </w:rPr>
        <w:t>&lt;&lt; קריאה &gt;&gt;</w:t>
      </w:r>
      <w:r>
        <w:rPr>
          <w:rtl/>
        </w:rPr>
        <w:t xml:space="preserve"> </w:t>
      </w:r>
      <w:bookmarkEnd w:id="9057"/>
    </w:p>
    <w:p w:rsidR="00932198" w:rsidRDefault="00932198" w:rsidP="00CA212C">
      <w:pPr>
        <w:rPr>
          <w:rtl/>
        </w:rPr>
      </w:pPr>
    </w:p>
    <w:p w:rsidR="00932198" w:rsidRDefault="00932198" w:rsidP="00C73D3E">
      <w:pPr>
        <w:rPr>
          <w:rtl/>
        </w:rPr>
      </w:pPr>
      <w:r>
        <w:rPr>
          <w:rFonts w:hint="cs"/>
          <w:rtl/>
        </w:rPr>
        <w:t xml:space="preserve">איזה לומדי תורה? תגיד לי. </w:t>
      </w:r>
      <w:bookmarkStart w:id="9058" w:name="_ETM_Q49_301516"/>
      <w:bookmarkEnd w:id="9058"/>
      <w:r>
        <w:rPr>
          <w:rFonts w:hint="cs"/>
          <w:rtl/>
        </w:rPr>
        <w:t>אתה - - -</w:t>
      </w:r>
    </w:p>
    <w:p w:rsidR="00932198" w:rsidRDefault="00932198" w:rsidP="00C73D3E">
      <w:pPr>
        <w:ind w:firstLine="0"/>
        <w:rPr>
          <w:rtl/>
        </w:rPr>
      </w:pPr>
    </w:p>
    <w:p w:rsidR="00932198" w:rsidRDefault="00932198" w:rsidP="00C73D3E">
      <w:pPr>
        <w:pStyle w:val="-"/>
        <w:keepNext/>
        <w:rPr>
          <w:rtl/>
        </w:rPr>
      </w:pPr>
      <w:bookmarkStart w:id="9059" w:name="ET_speakercontinue_5787_23"/>
      <w:r w:rsidRPr="0048510E">
        <w:rPr>
          <w:rStyle w:val="TagStyle"/>
          <w:rtl/>
        </w:rPr>
        <w:t xml:space="preserve"> &lt;&lt; דובר_המשך &gt;&gt;</w:t>
      </w:r>
      <w:r w:rsidRPr="00AA0489">
        <w:rPr>
          <w:rStyle w:val="TagStyle"/>
          <w:rtl/>
        </w:rPr>
        <w:t xml:space="preserve"> </w:t>
      </w:r>
      <w:r>
        <w:rPr>
          <w:rtl/>
        </w:rPr>
        <w:t>יוראי להב הרצנו (יש עתיד):</w:t>
      </w:r>
      <w:r w:rsidRPr="00AA0489">
        <w:rPr>
          <w:rStyle w:val="TagStyle"/>
          <w:rtl/>
        </w:rPr>
        <w:t xml:space="preserve"> </w:t>
      </w:r>
      <w:r w:rsidRPr="0048510E">
        <w:rPr>
          <w:rStyle w:val="TagStyle"/>
          <w:rtl/>
        </w:rPr>
        <w:t>&lt;&lt; דובר_המשך &gt;&gt;</w:t>
      </w:r>
      <w:r>
        <w:rPr>
          <w:rtl/>
        </w:rPr>
        <w:t xml:space="preserve"> </w:t>
      </w:r>
      <w:bookmarkEnd w:id="9059"/>
    </w:p>
    <w:p w:rsidR="00932198" w:rsidRDefault="00932198" w:rsidP="00CA212C">
      <w:pPr>
        <w:rPr>
          <w:rtl/>
        </w:rPr>
      </w:pPr>
    </w:p>
    <w:p w:rsidR="00932198" w:rsidRDefault="00932198" w:rsidP="00C73D3E">
      <w:pPr>
        <w:rPr>
          <w:rtl/>
        </w:rPr>
      </w:pPr>
      <w:bookmarkStart w:id="9060" w:name="_ETM_Q49_303393"/>
      <w:bookmarkEnd w:id="9060"/>
      <w:r>
        <w:rPr>
          <w:rFonts w:hint="cs"/>
          <w:rtl/>
        </w:rPr>
        <w:t>אני לא מזלזל בהם. אני רק אומר שלוחמי צה"</w:t>
      </w:r>
      <w:bookmarkStart w:id="9061" w:name="_ETM_Q49_302910"/>
      <w:bookmarkEnd w:id="9061"/>
      <w:r>
        <w:rPr>
          <w:rFonts w:hint="cs"/>
          <w:rtl/>
        </w:rPr>
        <w:t>ל מגינים.</w:t>
      </w:r>
    </w:p>
    <w:p w:rsidR="00932198" w:rsidRDefault="00932198" w:rsidP="00C73D3E">
      <w:pPr>
        <w:ind w:firstLine="0"/>
        <w:rPr>
          <w:rtl/>
        </w:rPr>
      </w:pPr>
      <w:bookmarkStart w:id="9062" w:name="_ETM_Q49_299195"/>
      <w:bookmarkEnd w:id="9062"/>
    </w:p>
    <w:p w:rsidR="00932198" w:rsidRDefault="00932198" w:rsidP="00C73D3E">
      <w:pPr>
        <w:pStyle w:val="af5"/>
        <w:keepNext/>
        <w:rPr>
          <w:rtl/>
        </w:rPr>
      </w:pPr>
      <w:r w:rsidRPr="0048510E">
        <w:rPr>
          <w:rStyle w:val="TagStyle"/>
          <w:rtl/>
        </w:rPr>
        <w:t xml:space="preserve"> &lt;&lt; קריאה &gt;&gt;</w:t>
      </w:r>
      <w:r w:rsidRPr="00AA0489">
        <w:rPr>
          <w:rStyle w:val="TagStyle"/>
          <w:rtl/>
        </w:rPr>
        <w:t xml:space="preserve"> </w:t>
      </w:r>
      <w:r>
        <w:rPr>
          <w:rtl/>
        </w:rPr>
        <w:t>נאור שירי (יש עתיד):</w:t>
      </w:r>
      <w:r w:rsidRPr="00AA0489">
        <w:rPr>
          <w:rStyle w:val="TagStyle"/>
          <w:rtl/>
        </w:rPr>
        <w:t xml:space="preserve"> </w:t>
      </w:r>
      <w:r w:rsidRPr="0048510E">
        <w:rPr>
          <w:rStyle w:val="TagStyle"/>
          <w:rtl/>
        </w:rPr>
        <w:t>&lt;&lt; קריאה &gt;&gt;</w:t>
      </w:r>
      <w:r>
        <w:rPr>
          <w:rtl/>
        </w:rPr>
        <w:t xml:space="preserve"> </w:t>
      </w:r>
    </w:p>
    <w:p w:rsidR="00932198" w:rsidRDefault="00932198" w:rsidP="00CA212C">
      <w:pPr>
        <w:rPr>
          <w:rtl/>
        </w:rPr>
      </w:pPr>
    </w:p>
    <w:p w:rsidR="00932198" w:rsidRDefault="00932198" w:rsidP="00C73D3E">
      <w:pPr>
        <w:rPr>
          <w:rtl/>
        </w:rPr>
      </w:pPr>
      <w:r>
        <w:rPr>
          <w:rFonts w:hint="cs"/>
          <w:rtl/>
        </w:rPr>
        <w:t>תגיד לי,</w:t>
      </w:r>
      <w:bookmarkStart w:id="9063" w:name="_ETM_Q49_299754"/>
      <w:bookmarkEnd w:id="9063"/>
      <w:r>
        <w:rPr>
          <w:rFonts w:hint="cs"/>
          <w:rtl/>
        </w:rPr>
        <w:t xml:space="preserve"> אתה - - - בלבנון, תעלה לבופור </w:t>
      </w:r>
      <w:r>
        <w:rPr>
          <w:rtl/>
        </w:rPr>
        <w:t>–</w:t>
      </w:r>
      <w:r>
        <w:rPr>
          <w:rFonts w:hint="cs"/>
        </w:rPr>
        <w:t xml:space="preserve"> </w:t>
      </w:r>
      <w:bookmarkStart w:id="9064" w:name="_ETM_Q49_305473"/>
      <w:bookmarkEnd w:id="9064"/>
      <w:r>
        <w:rPr>
          <w:rFonts w:hint="cs"/>
          <w:rtl/>
        </w:rPr>
        <w:t>מה תעשה שם, שחרית?</w:t>
      </w:r>
      <w:bookmarkStart w:id="9065" w:name="_ETM_Q49_306753"/>
      <w:bookmarkEnd w:id="9065"/>
    </w:p>
    <w:p w:rsidR="00932198" w:rsidRDefault="00932198" w:rsidP="00C73D3E">
      <w:pPr>
        <w:ind w:firstLine="0"/>
        <w:rPr>
          <w:rtl/>
        </w:rPr>
      </w:pPr>
      <w:bookmarkStart w:id="9066" w:name="_ETM_Q49_306820"/>
      <w:bookmarkStart w:id="9067" w:name="_ETM_Q49_306286"/>
      <w:bookmarkEnd w:id="9066"/>
      <w:bookmarkEnd w:id="9067"/>
    </w:p>
    <w:p w:rsidR="00932198" w:rsidRDefault="00932198" w:rsidP="00C73D3E">
      <w:pPr>
        <w:pStyle w:val="-"/>
        <w:keepNext/>
        <w:rPr>
          <w:rtl/>
        </w:rPr>
      </w:pPr>
      <w:bookmarkStart w:id="9068" w:name="ET_speakercontinue_5787_25"/>
      <w:r w:rsidRPr="0048510E">
        <w:rPr>
          <w:rStyle w:val="TagStyle"/>
          <w:rtl/>
        </w:rPr>
        <w:t xml:space="preserve"> &lt;&lt; דובר_המשך &gt;&gt;</w:t>
      </w:r>
      <w:r w:rsidRPr="00AA0489">
        <w:rPr>
          <w:rStyle w:val="TagStyle"/>
          <w:rtl/>
        </w:rPr>
        <w:t xml:space="preserve"> </w:t>
      </w:r>
      <w:r>
        <w:rPr>
          <w:rtl/>
        </w:rPr>
        <w:t>יוראי להב הרצנו (יש עתיד):</w:t>
      </w:r>
      <w:r w:rsidRPr="00AA0489">
        <w:rPr>
          <w:rStyle w:val="TagStyle"/>
          <w:rtl/>
        </w:rPr>
        <w:t xml:space="preserve"> </w:t>
      </w:r>
      <w:r w:rsidRPr="0048510E">
        <w:rPr>
          <w:rStyle w:val="TagStyle"/>
          <w:rtl/>
        </w:rPr>
        <w:t>&lt;&lt; דובר_המשך &gt;&gt;</w:t>
      </w:r>
      <w:r>
        <w:rPr>
          <w:rtl/>
        </w:rPr>
        <w:t xml:space="preserve"> </w:t>
      </w:r>
      <w:bookmarkEnd w:id="9068"/>
    </w:p>
    <w:p w:rsidR="00932198" w:rsidRDefault="00932198" w:rsidP="00CA212C">
      <w:pPr>
        <w:rPr>
          <w:rtl/>
        </w:rPr>
      </w:pPr>
    </w:p>
    <w:p w:rsidR="00932198" w:rsidRDefault="00932198" w:rsidP="00521664">
      <w:pPr>
        <w:rPr>
          <w:rtl/>
        </w:rPr>
      </w:pPr>
      <w:bookmarkStart w:id="9069" w:name="_ETM_Q49_307251"/>
      <w:bookmarkEnd w:id="9069"/>
      <w:r>
        <w:rPr>
          <w:rFonts w:hint="cs"/>
          <w:rtl/>
        </w:rPr>
        <w:t>מי יגן עלינו</w:t>
      </w:r>
      <w:r w:rsidRPr="00C641A9">
        <w:rPr>
          <w:rFonts w:hint="cs"/>
          <w:rtl/>
        </w:rPr>
        <w:t xml:space="preserve"> - - -</w:t>
      </w:r>
    </w:p>
    <w:p w:rsidR="00932198" w:rsidRDefault="00932198" w:rsidP="00C73D3E">
      <w:pPr>
        <w:ind w:firstLine="0"/>
        <w:rPr>
          <w:rtl/>
        </w:rPr>
      </w:pPr>
      <w:bookmarkStart w:id="9070" w:name="_ETM_Q49_308086"/>
      <w:bookmarkStart w:id="9071" w:name="_ETM_Q49_308150"/>
      <w:bookmarkStart w:id="9072" w:name="_ETM_Q49_308212"/>
      <w:bookmarkStart w:id="9073" w:name="_ETM_Q49_308271"/>
      <w:bookmarkEnd w:id="9070"/>
      <w:bookmarkEnd w:id="9071"/>
      <w:bookmarkEnd w:id="9072"/>
      <w:bookmarkEnd w:id="9073"/>
    </w:p>
    <w:p w:rsidR="00932198" w:rsidRDefault="00932198" w:rsidP="00C73D3E">
      <w:pPr>
        <w:pStyle w:val="af5"/>
        <w:keepNext/>
        <w:rPr>
          <w:rtl/>
        </w:rPr>
      </w:pPr>
      <w:bookmarkStart w:id="9074" w:name="ET_interruption_6346_26"/>
      <w:r w:rsidRPr="0048510E">
        <w:rPr>
          <w:rStyle w:val="TagStyle"/>
          <w:rtl/>
        </w:rPr>
        <w:t xml:space="preserve"> &lt;&lt; קריאה &gt;&gt;</w:t>
      </w:r>
      <w:r w:rsidRPr="00AA0489">
        <w:rPr>
          <w:rStyle w:val="TagStyle"/>
          <w:rtl/>
        </w:rPr>
        <w:t xml:space="preserve"> </w:t>
      </w:r>
      <w:r>
        <w:rPr>
          <w:rtl/>
        </w:rPr>
        <w:t>יצחק גולדקנופ (יהדות התורה):</w:t>
      </w:r>
      <w:r w:rsidRPr="00AA0489">
        <w:rPr>
          <w:rStyle w:val="TagStyle"/>
          <w:rtl/>
        </w:rPr>
        <w:t xml:space="preserve"> </w:t>
      </w:r>
      <w:r w:rsidRPr="0048510E">
        <w:rPr>
          <w:rStyle w:val="TagStyle"/>
          <w:rtl/>
        </w:rPr>
        <w:t>&lt;&lt; קריאה &gt;&gt;</w:t>
      </w:r>
      <w:r>
        <w:rPr>
          <w:rtl/>
        </w:rPr>
        <w:t xml:space="preserve"> </w:t>
      </w:r>
      <w:bookmarkEnd w:id="9074"/>
    </w:p>
    <w:p w:rsidR="00932198" w:rsidRDefault="00932198" w:rsidP="00CA212C">
      <w:pPr>
        <w:rPr>
          <w:rtl/>
        </w:rPr>
      </w:pPr>
    </w:p>
    <w:p w:rsidR="00932198" w:rsidRDefault="00932198" w:rsidP="00C73D3E">
      <w:pPr>
        <w:rPr>
          <w:rtl/>
        </w:rPr>
      </w:pPr>
      <w:r>
        <w:rPr>
          <w:rFonts w:hint="cs"/>
          <w:rtl/>
        </w:rPr>
        <w:t xml:space="preserve">התורה. מי שילמד תורה ישמור </w:t>
      </w:r>
      <w:bookmarkStart w:id="9075" w:name="_ETM_Q49_314720"/>
      <w:bookmarkEnd w:id="9075"/>
      <w:r>
        <w:rPr>
          <w:rFonts w:hint="cs"/>
          <w:rtl/>
        </w:rPr>
        <w:t>עלינו.</w:t>
      </w:r>
      <w:bookmarkStart w:id="9076" w:name="_ETM_Q49_313826"/>
      <w:bookmarkEnd w:id="9076"/>
    </w:p>
    <w:p w:rsidR="00932198" w:rsidRDefault="00932198" w:rsidP="00C73D3E">
      <w:pPr>
        <w:ind w:firstLine="0"/>
        <w:rPr>
          <w:rtl/>
        </w:rPr>
      </w:pPr>
      <w:bookmarkStart w:id="9077" w:name="_ETM_Q49_313892"/>
      <w:bookmarkStart w:id="9078" w:name="_ETM_Q49_313937"/>
      <w:bookmarkStart w:id="9079" w:name="_ETM_Q49_314005"/>
      <w:bookmarkEnd w:id="9077"/>
      <w:bookmarkEnd w:id="9078"/>
      <w:bookmarkEnd w:id="9079"/>
    </w:p>
    <w:p w:rsidR="00932198" w:rsidRDefault="00932198" w:rsidP="00C73D3E">
      <w:pPr>
        <w:pStyle w:val="-"/>
        <w:keepNext/>
        <w:rPr>
          <w:rtl/>
        </w:rPr>
      </w:pPr>
      <w:bookmarkStart w:id="9080" w:name="ET_speakercontinue_5787_27"/>
      <w:r w:rsidRPr="0048510E">
        <w:rPr>
          <w:rStyle w:val="TagStyle"/>
          <w:rtl/>
        </w:rPr>
        <w:t xml:space="preserve"> &lt;&lt; דובר_המשך &gt;&gt;</w:t>
      </w:r>
      <w:r w:rsidRPr="00AA0489">
        <w:rPr>
          <w:rStyle w:val="TagStyle"/>
          <w:rtl/>
        </w:rPr>
        <w:t xml:space="preserve"> </w:t>
      </w:r>
      <w:r>
        <w:rPr>
          <w:rtl/>
        </w:rPr>
        <w:t>יוראי להב הרצנו (יש עתיד):</w:t>
      </w:r>
      <w:r w:rsidRPr="00AA0489">
        <w:rPr>
          <w:rStyle w:val="TagStyle"/>
          <w:rtl/>
        </w:rPr>
        <w:t xml:space="preserve"> </w:t>
      </w:r>
      <w:r w:rsidRPr="0048510E">
        <w:rPr>
          <w:rStyle w:val="TagStyle"/>
          <w:rtl/>
        </w:rPr>
        <w:t>&lt;&lt; דובר_המשך &gt;&gt;</w:t>
      </w:r>
      <w:r>
        <w:rPr>
          <w:rtl/>
        </w:rPr>
        <w:t xml:space="preserve"> </w:t>
      </w:r>
      <w:bookmarkEnd w:id="9080"/>
    </w:p>
    <w:p w:rsidR="00932198" w:rsidRDefault="00932198" w:rsidP="00CA212C">
      <w:pPr>
        <w:rPr>
          <w:rtl/>
        </w:rPr>
      </w:pPr>
    </w:p>
    <w:p w:rsidR="00932198" w:rsidRDefault="00932198" w:rsidP="00C73D3E">
      <w:pPr>
        <w:rPr>
          <w:rtl/>
        </w:rPr>
      </w:pPr>
      <w:bookmarkStart w:id="9081" w:name="_ETM_Q49_316006"/>
      <w:bookmarkEnd w:id="9081"/>
      <w:r>
        <w:rPr>
          <w:rFonts w:hint="cs"/>
          <w:rtl/>
        </w:rPr>
        <w:t>אטמתם את האוזניים שלך,</w:t>
      </w:r>
      <w:bookmarkStart w:id="9082" w:name="_ETM_Q49_315059"/>
      <w:bookmarkEnd w:id="9082"/>
      <w:r>
        <w:rPr>
          <w:rFonts w:hint="cs"/>
          <w:rtl/>
        </w:rPr>
        <w:t xml:space="preserve"> ואז 7 באוקטובר הגיע. האסון הבא בפתח, ואתם שוב </w:t>
      </w:r>
      <w:bookmarkStart w:id="9083" w:name="_ETM_Q49_320660"/>
      <w:bookmarkEnd w:id="9083"/>
      <w:r>
        <w:rPr>
          <w:rFonts w:hint="cs"/>
          <w:rtl/>
        </w:rPr>
        <w:t xml:space="preserve">סוגרים את האוזניים שלכם ומתעלמים מפעמוני האזהרה, מגורמי צה"ל. </w:t>
      </w:r>
      <w:bookmarkStart w:id="9084" w:name="_ETM_Q49_326828"/>
      <w:bookmarkEnd w:id="9084"/>
      <w:r>
        <w:rPr>
          <w:rFonts w:hint="cs"/>
          <w:rtl/>
        </w:rPr>
        <w:t>מניין יגיעו החיילים? אם יש 60,000 משתמטים, מניין</w:t>
      </w:r>
      <w:bookmarkStart w:id="9085" w:name="_ETM_Q49_329752"/>
      <w:bookmarkEnd w:id="9085"/>
      <w:r>
        <w:rPr>
          <w:rFonts w:hint="cs"/>
          <w:rtl/>
        </w:rPr>
        <w:t xml:space="preserve"> הם יגיעו? </w:t>
      </w:r>
    </w:p>
    <w:p w:rsidR="00932198" w:rsidRDefault="00932198" w:rsidP="00C73D3E">
      <w:pPr>
        <w:ind w:firstLine="0"/>
        <w:rPr>
          <w:rtl/>
        </w:rPr>
      </w:pPr>
      <w:bookmarkStart w:id="9086" w:name="_ETM_Q49_328715"/>
      <w:bookmarkStart w:id="9087" w:name="_ETM_Q49_331719"/>
      <w:bookmarkStart w:id="9088" w:name="_ETM_Q49_331787"/>
      <w:bookmarkEnd w:id="9086"/>
      <w:bookmarkEnd w:id="9087"/>
      <w:bookmarkEnd w:id="9088"/>
    </w:p>
    <w:p w:rsidR="00932198" w:rsidRDefault="00932198" w:rsidP="00C73D3E">
      <w:pPr>
        <w:pStyle w:val="af5"/>
        <w:keepNext/>
        <w:rPr>
          <w:rtl/>
        </w:rPr>
      </w:pPr>
      <w:bookmarkStart w:id="9089" w:name="ET_interruption_6346_28"/>
      <w:r w:rsidRPr="0048510E">
        <w:rPr>
          <w:rStyle w:val="TagStyle"/>
          <w:rtl/>
        </w:rPr>
        <w:t xml:space="preserve"> &lt;&lt; קריאה &gt;&gt;</w:t>
      </w:r>
      <w:r w:rsidRPr="00AA0489">
        <w:rPr>
          <w:rStyle w:val="TagStyle"/>
          <w:rtl/>
        </w:rPr>
        <w:t xml:space="preserve"> </w:t>
      </w:r>
      <w:r>
        <w:rPr>
          <w:rtl/>
        </w:rPr>
        <w:t>יצחק גולדקנופ (יהדות התורה):</w:t>
      </w:r>
      <w:r w:rsidRPr="00AA0489">
        <w:rPr>
          <w:rStyle w:val="TagStyle"/>
          <w:rtl/>
        </w:rPr>
        <w:t xml:space="preserve"> </w:t>
      </w:r>
      <w:r w:rsidRPr="0048510E">
        <w:rPr>
          <w:rStyle w:val="TagStyle"/>
          <w:rtl/>
        </w:rPr>
        <w:t>&lt;&lt; קריאה &gt;&gt;</w:t>
      </w:r>
      <w:r>
        <w:rPr>
          <w:rtl/>
        </w:rPr>
        <w:t xml:space="preserve"> </w:t>
      </w:r>
      <w:bookmarkEnd w:id="9089"/>
    </w:p>
    <w:p w:rsidR="00932198" w:rsidRDefault="00932198" w:rsidP="00CA212C">
      <w:pPr>
        <w:rPr>
          <w:rtl/>
        </w:rPr>
      </w:pPr>
    </w:p>
    <w:p w:rsidR="00932198" w:rsidRDefault="00932198" w:rsidP="00C73D3E">
      <w:pPr>
        <w:rPr>
          <w:rtl/>
        </w:rPr>
      </w:pPr>
      <w:r>
        <w:rPr>
          <w:rFonts w:hint="cs"/>
          <w:rtl/>
        </w:rPr>
        <w:t>תל אביב.</w:t>
      </w:r>
    </w:p>
    <w:p w:rsidR="00932198" w:rsidRDefault="00932198" w:rsidP="00C73D3E">
      <w:pPr>
        <w:ind w:firstLine="0"/>
        <w:rPr>
          <w:rtl/>
        </w:rPr>
      </w:pPr>
      <w:bookmarkStart w:id="9090" w:name="_ETM_Q49_333264"/>
      <w:bookmarkStart w:id="9091" w:name="_ETM_Q49_333346"/>
      <w:bookmarkStart w:id="9092" w:name="_ETM_Q49_333370"/>
      <w:bookmarkStart w:id="9093" w:name="_ETM_Q49_333432"/>
      <w:bookmarkEnd w:id="9090"/>
      <w:bookmarkEnd w:id="9091"/>
      <w:bookmarkEnd w:id="9092"/>
      <w:bookmarkEnd w:id="9093"/>
    </w:p>
    <w:p w:rsidR="00932198" w:rsidRDefault="00932198" w:rsidP="00C73D3E">
      <w:pPr>
        <w:pStyle w:val="-"/>
        <w:keepNext/>
        <w:rPr>
          <w:rtl/>
        </w:rPr>
      </w:pPr>
      <w:bookmarkStart w:id="9094" w:name="ET_speakercontinue_5787_29"/>
      <w:r w:rsidRPr="0048510E">
        <w:rPr>
          <w:rStyle w:val="TagStyle"/>
          <w:rtl/>
        </w:rPr>
        <w:t xml:space="preserve"> &lt;&lt; דובר_המשך &gt;&gt;</w:t>
      </w:r>
      <w:r w:rsidRPr="00AA0489">
        <w:rPr>
          <w:rStyle w:val="TagStyle"/>
          <w:rtl/>
        </w:rPr>
        <w:t xml:space="preserve"> </w:t>
      </w:r>
      <w:r>
        <w:rPr>
          <w:rtl/>
        </w:rPr>
        <w:t>יוראי להב הרצנו (יש עתיד):</w:t>
      </w:r>
      <w:r w:rsidRPr="00AA0489">
        <w:rPr>
          <w:rStyle w:val="TagStyle"/>
          <w:rtl/>
        </w:rPr>
        <w:t xml:space="preserve"> </w:t>
      </w:r>
      <w:r w:rsidRPr="0048510E">
        <w:rPr>
          <w:rStyle w:val="TagStyle"/>
          <w:rtl/>
        </w:rPr>
        <w:t>&lt;&lt; דובר_המשך &gt;&gt;</w:t>
      </w:r>
      <w:r>
        <w:rPr>
          <w:rtl/>
        </w:rPr>
        <w:t xml:space="preserve"> </w:t>
      </w:r>
      <w:bookmarkEnd w:id="9094"/>
    </w:p>
    <w:p w:rsidR="00932198" w:rsidRDefault="00932198" w:rsidP="00CA212C">
      <w:pPr>
        <w:rPr>
          <w:rtl/>
        </w:rPr>
      </w:pPr>
    </w:p>
    <w:p w:rsidR="00932198" w:rsidRDefault="00932198" w:rsidP="00C73D3E">
      <w:pPr>
        <w:rPr>
          <w:rtl/>
        </w:rPr>
      </w:pPr>
      <w:bookmarkStart w:id="9095" w:name="_ETM_Q49_335555"/>
      <w:bookmarkEnd w:id="9095"/>
      <w:r>
        <w:rPr>
          <w:rFonts w:hint="cs"/>
          <w:rtl/>
        </w:rPr>
        <w:t>תל אביב היא שיאנית המילואימניקים. אני גאה</w:t>
      </w:r>
      <w:bookmarkStart w:id="9096" w:name="_ETM_Q49_337358"/>
      <w:bookmarkEnd w:id="9096"/>
      <w:r>
        <w:rPr>
          <w:rFonts w:hint="cs"/>
          <w:rtl/>
        </w:rPr>
        <w:t xml:space="preserve"> להיות תל אביבי, ואני גאה בתושבי תל אביב,</w:t>
      </w:r>
      <w:bookmarkStart w:id="9097" w:name="_ETM_Q49_340879"/>
      <w:bookmarkEnd w:id="9097"/>
      <w:r>
        <w:rPr>
          <w:rFonts w:hint="cs"/>
          <w:rtl/>
        </w:rPr>
        <w:t xml:space="preserve"> שמתגייסים כשקוראים להם.</w:t>
      </w:r>
    </w:p>
    <w:p w:rsidR="00932198" w:rsidRDefault="00932198" w:rsidP="00C73D3E">
      <w:pPr>
        <w:ind w:firstLine="0"/>
        <w:rPr>
          <w:rtl/>
        </w:rPr>
      </w:pPr>
      <w:bookmarkStart w:id="9098" w:name="_ETM_Q49_343715"/>
      <w:bookmarkStart w:id="9099" w:name="_ETM_Q49_343783"/>
      <w:bookmarkStart w:id="9100" w:name="_ETM_Q49_341727"/>
      <w:bookmarkStart w:id="9101" w:name="_ETM_Q49_341796"/>
      <w:bookmarkEnd w:id="9098"/>
      <w:bookmarkEnd w:id="9099"/>
      <w:bookmarkEnd w:id="9100"/>
      <w:bookmarkEnd w:id="9101"/>
    </w:p>
    <w:p w:rsidR="00932198" w:rsidRDefault="00932198" w:rsidP="00C73D3E">
      <w:pPr>
        <w:pStyle w:val="af5"/>
        <w:keepNext/>
        <w:rPr>
          <w:rtl/>
        </w:rPr>
      </w:pPr>
      <w:bookmarkStart w:id="9102" w:name="ET_interruption_6346_30"/>
      <w:r w:rsidRPr="0048510E">
        <w:rPr>
          <w:rStyle w:val="TagStyle"/>
          <w:rtl/>
        </w:rPr>
        <w:t xml:space="preserve"> &lt;&lt; קריאה &gt;&gt;</w:t>
      </w:r>
      <w:r w:rsidRPr="00AA0489">
        <w:rPr>
          <w:rStyle w:val="TagStyle"/>
          <w:rtl/>
        </w:rPr>
        <w:t xml:space="preserve"> </w:t>
      </w:r>
      <w:r>
        <w:rPr>
          <w:rtl/>
        </w:rPr>
        <w:t>יצחק גולדקנופ (יהדות התורה):</w:t>
      </w:r>
      <w:r w:rsidRPr="00AA0489">
        <w:rPr>
          <w:rStyle w:val="TagStyle"/>
          <w:rtl/>
        </w:rPr>
        <w:t xml:space="preserve"> </w:t>
      </w:r>
      <w:r w:rsidRPr="0048510E">
        <w:rPr>
          <w:rStyle w:val="TagStyle"/>
          <w:rtl/>
        </w:rPr>
        <w:t>&lt;&lt; קריאה &gt;&gt;</w:t>
      </w:r>
      <w:r>
        <w:rPr>
          <w:rtl/>
        </w:rPr>
        <w:t xml:space="preserve"> </w:t>
      </w:r>
      <w:bookmarkEnd w:id="9102"/>
    </w:p>
    <w:p w:rsidR="00932198" w:rsidRDefault="00932198" w:rsidP="00CA212C">
      <w:pPr>
        <w:rPr>
          <w:rtl/>
        </w:rPr>
      </w:pPr>
    </w:p>
    <w:p w:rsidR="00932198" w:rsidRDefault="00932198" w:rsidP="00C73D3E">
      <w:bookmarkStart w:id="9103" w:name="_ETM_Q49_342418"/>
      <w:bookmarkEnd w:id="9103"/>
      <w:r>
        <w:rPr>
          <w:rFonts w:hint="cs"/>
          <w:rtl/>
        </w:rPr>
        <w:t>- -</w:t>
      </w:r>
      <w:bookmarkStart w:id="9104" w:name="_ETM_Q49_341265"/>
      <w:bookmarkEnd w:id="9104"/>
      <w:r>
        <w:rPr>
          <w:rFonts w:hint="cs"/>
          <w:rtl/>
        </w:rPr>
        <w:t xml:space="preserve"> -</w:t>
      </w:r>
    </w:p>
    <w:p w:rsidR="00932198" w:rsidRDefault="00932198" w:rsidP="00C73D3E">
      <w:pPr>
        <w:ind w:firstLine="0"/>
        <w:rPr>
          <w:rtl/>
        </w:rPr>
      </w:pPr>
      <w:bookmarkStart w:id="9105" w:name="_ETM_Q49_341272"/>
      <w:bookmarkStart w:id="9106" w:name="_ETM_Q49_341309"/>
      <w:bookmarkStart w:id="9107" w:name="_ETM_Q49_341371"/>
      <w:bookmarkStart w:id="9108" w:name="_ETM_Q49_342197"/>
      <w:bookmarkStart w:id="9109" w:name="_ETM_Q49_342274"/>
      <w:bookmarkEnd w:id="9105"/>
      <w:bookmarkEnd w:id="9106"/>
      <w:bookmarkEnd w:id="9107"/>
      <w:bookmarkEnd w:id="9108"/>
      <w:bookmarkEnd w:id="9109"/>
    </w:p>
    <w:p w:rsidR="00932198" w:rsidRDefault="00932198" w:rsidP="00C73D3E">
      <w:pPr>
        <w:pStyle w:val="-"/>
        <w:keepNext/>
        <w:rPr>
          <w:rtl/>
        </w:rPr>
      </w:pPr>
      <w:r w:rsidRPr="0048510E">
        <w:rPr>
          <w:rStyle w:val="TagStyle"/>
          <w:rtl/>
        </w:rPr>
        <w:t xml:space="preserve"> &lt;&lt; דובר_המשך &gt;&gt;</w:t>
      </w:r>
      <w:r w:rsidRPr="00AA0489">
        <w:rPr>
          <w:rStyle w:val="TagStyle"/>
          <w:rtl/>
        </w:rPr>
        <w:t xml:space="preserve"> </w:t>
      </w:r>
      <w:r>
        <w:rPr>
          <w:rtl/>
        </w:rPr>
        <w:t>יוראי להב הרצנו (יש עתיד):</w:t>
      </w:r>
      <w:r w:rsidRPr="00AA0489">
        <w:rPr>
          <w:rStyle w:val="TagStyle"/>
          <w:rtl/>
        </w:rPr>
        <w:t xml:space="preserve"> </w:t>
      </w:r>
      <w:r w:rsidRPr="0048510E">
        <w:rPr>
          <w:rStyle w:val="TagStyle"/>
          <w:rtl/>
        </w:rPr>
        <w:t>&lt;&lt; דובר_המשך &gt;&gt;</w:t>
      </w:r>
      <w:r>
        <w:rPr>
          <w:rtl/>
        </w:rPr>
        <w:t xml:space="preserve"> </w:t>
      </w:r>
    </w:p>
    <w:p w:rsidR="00932198" w:rsidRDefault="00932198" w:rsidP="00CA212C">
      <w:pPr>
        <w:rPr>
          <w:rtl/>
        </w:rPr>
      </w:pPr>
    </w:p>
    <w:p w:rsidR="00932198" w:rsidRDefault="00932198" w:rsidP="00C73D3E">
      <w:pPr>
        <w:rPr>
          <w:rtl/>
        </w:rPr>
      </w:pPr>
      <w:bookmarkStart w:id="9110" w:name="_ETM_Q49_343035"/>
      <w:bookmarkEnd w:id="9110"/>
      <w:r>
        <w:rPr>
          <w:rFonts w:hint="cs"/>
          <w:rtl/>
        </w:rPr>
        <w:t>ומה צריך לעשות להם? לתת</w:t>
      </w:r>
      <w:bookmarkStart w:id="9111" w:name="_ETM_Q49_346005"/>
      <w:bookmarkEnd w:id="9111"/>
      <w:r>
        <w:rPr>
          <w:rFonts w:hint="cs"/>
          <w:rtl/>
        </w:rPr>
        <w:t xml:space="preserve"> להם תקציבים או לשלוח אותם לכלא? </w:t>
      </w:r>
      <w:bookmarkStart w:id="9112" w:name="_ETM_Q49_348604"/>
      <w:bookmarkEnd w:id="9112"/>
    </w:p>
    <w:p w:rsidR="00932198" w:rsidRDefault="00932198" w:rsidP="00C73D3E">
      <w:pPr>
        <w:ind w:firstLine="0"/>
        <w:rPr>
          <w:rtl/>
        </w:rPr>
      </w:pPr>
      <w:bookmarkStart w:id="9113" w:name="_ETM_Q49_348666"/>
      <w:bookmarkEnd w:id="9113"/>
    </w:p>
    <w:p w:rsidR="00932198" w:rsidRPr="00692DA0" w:rsidRDefault="00932198" w:rsidP="00C73D3E">
      <w:pPr>
        <w:pStyle w:val="af6"/>
        <w:keepNext/>
        <w:rPr>
          <w:rtl/>
        </w:rPr>
      </w:pPr>
      <w:bookmarkStart w:id="9114" w:name="ET_yor_6490_32"/>
      <w:r w:rsidRPr="0048510E">
        <w:rPr>
          <w:rStyle w:val="TagStyle"/>
          <w:rtl/>
        </w:rPr>
        <w:t>&lt;&lt; יור &gt;&gt;</w:t>
      </w:r>
      <w:r w:rsidRPr="00692DA0">
        <w:rPr>
          <w:rStyle w:val="TagStyle"/>
          <w:rtl/>
        </w:rPr>
        <w:t xml:space="preserve"> </w:t>
      </w:r>
      <w:r>
        <w:rPr>
          <w:rtl/>
        </w:rPr>
        <w:t>היו"ר ניסים ואטורי:</w:t>
      </w:r>
      <w:r w:rsidRPr="00692DA0">
        <w:rPr>
          <w:rStyle w:val="TagStyle"/>
          <w:rtl/>
        </w:rPr>
        <w:t xml:space="preserve"> </w:t>
      </w:r>
      <w:r w:rsidRPr="0048510E">
        <w:rPr>
          <w:rStyle w:val="TagStyle"/>
          <w:rtl/>
        </w:rPr>
        <w:t>&lt;&lt; יור &gt;&gt;</w:t>
      </w:r>
      <w:r>
        <w:rPr>
          <w:rtl/>
        </w:rPr>
        <w:t xml:space="preserve"> </w:t>
      </w:r>
      <w:bookmarkEnd w:id="9114"/>
    </w:p>
    <w:p w:rsidR="00932198" w:rsidRDefault="00932198" w:rsidP="00CA212C">
      <w:pPr>
        <w:rPr>
          <w:rtl/>
        </w:rPr>
      </w:pPr>
      <w:bookmarkStart w:id="9115" w:name="_ETM_Q49_352715"/>
      <w:bookmarkEnd w:id="9115"/>
    </w:p>
    <w:p w:rsidR="00932198" w:rsidRDefault="00932198" w:rsidP="009635F5">
      <w:pPr>
        <w:rPr>
          <w:rtl/>
        </w:rPr>
      </w:pPr>
      <w:r>
        <w:rPr>
          <w:rFonts w:hint="cs"/>
          <w:rtl/>
        </w:rPr>
        <w:t>ת</w:t>
      </w:r>
      <w:bookmarkStart w:id="9116" w:name="_ETM_Q49_353417"/>
      <w:bookmarkEnd w:id="9116"/>
      <w:r>
        <w:rPr>
          <w:rFonts w:hint="cs"/>
          <w:rtl/>
        </w:rPr>
        <w:t>וד</w:t>
      </w:r>
      <w:bookmarkStart w:id="9117" w:name="_ETM_Q49_353577"/>
      <w:bookmarkEnd w:id="9117"/>
      <w:r>
        <w:rPr>
          <w:rFonts w:hint="cs"/>
          <w:rtl/>
        </w:rPr>
        <w:t>ה רבה</w:t>
      </w:r>
      <w:bookmarkStart w:id="9118" w:name="_ETM_Q49_354068"/>
      <w:bookmarkEnd w:id="9118"/>
      <w:r>
        <w:rPr>
          <w:rFonts w:hint="cs"/>
          <w:rtl/>
        </w:rPr>
        <w:t xml:space="preserve">. </w:t>
      </w:r>
    </w:p>
    <w:p w:rsidR="00932198" w:rsidRDefault="00932198" w:rsidP="009635F5">
      <w:pPr>
        <w:rPr>
          <w:rtl/>
        </w:rPr>
      </w:pPr>
    </w:p>
    <w:p w:rsidR="00932198" w:rsidRDefault="00932198" w:rsidP="00C73D3E">
      <w:pPr>
        <w:rPr>
          <w:rtl/>
        </w:rPr>
      </w:pPr>
      <w:r>
        <w:rPr>
          <w:rFonts w:hint="cs"/>
          <w:rtl/>
        </w:rPr>
        <w:t xml:space="preserve">חבר הכנסת יצחק גולדקנופ, אתה בכבודך ובעצמך. </w:t>
      </w:r>
      <w:bookmarkStart w:id="9119" w:name="_ETM_Q49_361853"/>
      <w:bookmarkEnd w:id="9119"/>
      <w:r>
        <w:rPr>
          <w:rFonts w:hint="cs"/>
          <w:rtl/>
        </w:rPr>
        <w:t xml:space="preserve">זה הולך היום, פינג פונג. מי שהולך לנאום, אז האחרים </w:t>
      </w:r>
      <w:r>
        <w:rPr>
          <w:rtl/>
        </w:rPr>
        <w:t>–</w:t>
      </w:r>
      <w:r>
        <w:rPr>
          <w:rFonts w:hint="cs"/>
          <w:rtl/>
        </w:rPr>
        <w:t xml:space="preserve"> אל </w:t>
      </w:r>
      <w:bookmarkStart w:id="9120" w:name="_ETM_Q49_363080"/>
      <w:bookmarkEnd w:id="9120"/>
      <w:r>
        <w:rPr>
          <w:rFonts w:hint="cs"/>
          <w:rtl/>
        </w:rPr>
        <w:t>תפריעו, כי עוד מעט תורכם.</w:t>
      </w:r>
    </w:p>
    <w:p w:rsidR="00932198" w:rsidRDefault="00932198" w:rsidP="00C73D3E">
      <w:pPr>
        <w:ind w:firstLine="0"/>
        <w:rPr>
          <w:rtl/>
        </w:rPr>
      </w:pPr>
      <w:bookmarkStart w:id="9121" w:name="_ETM_Q49_368366"/>
      <w:bookmarkStart w:id="9122" w:name="_ETM_Q49_368458"/>
      <w:bookmarkStart w:id="9123" w:name="_ETM_Q49_370319"/>
      <w:bookmarkStart w:id="9124" w:name="_ETM_Q49_370412"/>
      <w:bookmarkEnd w:id="9121"/>
      <w:bookmarkEnd w:id="9122"/>
      <w:bookmarkEnd w:id="9123"/>
      <w:bookmarkEnd w:id="9124"/>
    </w:p>
    <w:p w:rsidR="00932198" w:rsidRDefault="00932198" w:rsidP="00C73D3E">
      <w:pPr>
        <w:pStyle w:val="af5"/>
        <w:keepNext/>
        <w:rPr>
          <w:rtl/>
        </w:rPr>
      </w:pPr>
      <w:bookmarkStart w:id="9125" w:name="ET_interruption_קר_אה_35"/>
      <w:r w:rsidRPr="0048510E">
        <w:rPr>
          <w:rStyle w:val="TagStyle"/>
          <w:rtl/>
        </w:rPr>
        <w:t>&lt;&lt; קריאה &gt;&gt;</w:t>
      </w:r>
      <w:r w:rsidRPr="00692DA0">
        <w:rPr>
          <w:rStyle w:val="TagStyle"/>
          <w:rtl/>
        </w:rPr>
        <w:t xml:space="preserve"> </w:t>
      </w:r>
      <w:r>
        <w:rPr>
          <w:rtl/>
        </w:rPr>
        <w:t>קריאה:</w:t>
      </w:r>
      <w:r w:rsidRPr="00692DA0">
        <w:rPr>
          <w:rStyle w:val="TagStyle"/>
          <w:rtl/>
        </w:rPr>
        <w:t xml:space="preserve"> </w:t>
      </w:r>
      <w:r w:rsidRPr="0048510E">
        <w:rPr>
          <w:rStyle w:val="TagStyle"/>
          <w:rtl/>
        </w:rPr>
        <w:t>&lt;&lt; קריאה &gt;&gt;</w:t>
      </w:r>
      <w:r>
        <w:rPr>
          <w:rtl/>
        </w:rPr>
        <w:t xml:space="preserve"> </w:t>
      </w:r>
      <w:bookmarkEnd w:id="9125"/>
    </w:p>
    <w:p w:rsidR="00932198" w:rsidRDefault="00932198" w:rsidP="00CA212C">
      <w:pPr>
        <w:rPr>
          <w:rtl/>
        </w:rPr>
      </w:pPr>
    </w:p>
    <w:p w:rsidR="00932198" w:rsidRDefault="00932198" w:rsidP="00C73D3E">
      <w:pPr>
        <w:rPr>
          <w:rtl/>
        </w:rPr>
      </w:pPr>
      <w:bookmarkStart w:id="9126" w:name="_ETM_Q49_371583"/>
      <w:bookmarkEnd w:id="9126"/>
      <w:r>
        <w:rPr>
          <w:rFonts w:hint="cs"/>
          <w:rtl/>
        </w:rPr>
        <w:t>- - -</w:t>
      </w:r>
    </w:p>
    <w:p w:rsidR="00932198" w:rsidRPr="00692DA0" w:rsidRDefault="00932198" w:rsidP="00C73D3E">
      <w:pPr>
        <w:rPr>
          <w:rtl/>
        </w:rPr>
      </w:pPr>
    </w:p>
    <w:p w:rsidR="00932198" w:rsidRDefault="00932198" w:rsidP="00C73D3E">
      <w:pPr>
        <w:pStyle w:val="af6"/>
        <w:keepNext/>
        <w:rPr>
          <w:rtl/>
        </w:rPr>
      </w:pPr>
      <w:bookmarkStart w:id="9127" w:name="ET_yor_6490_34"/>
      <w:r w:rsidRPr="0048510E">
        <w:rPr>
          <w:rStyle w:val="TagStyle"/>
          <w:rtl/>
        </w:rPr>
        <w:t xml:space="preserve"> &lt;&lt; יור &gt;&gt;</w:t>
      </w:r>
      <w:r w:rsidRPr="00692DA0">
        <w:rPr>
          <w:rStyle w:val="TagStyle"/>
          <w:rtl/>
        </w:rPr>
        <w:t xml:space="preserve"> </w:t>
      </w:r>
      <w:r>
        <w:rPr>
          <w:rtl/>
        </w:rPr>
        <w:t>היו"ר ניסים ואטורי:</w:t>
      </w:r>
      <w:r w:rsidRPr="00692DA0">
        <w:rPr>
          <w:rStyle w:val="TagStyle"/>
          <w:rtl/>
        </w:rPr>
        <w:t xml:space="preserve"> </w:t>
      </w:r>
      <w:r w:rsidRPr="0048510E">
        <w:rPr>
          <w:rStyle w:val="TagStyle"/>
          <w:rtl/>
        </w:rPr>
        <w:t>&lt;&lt; יור &gt;&gt;</w:t>
      </w:r>
      <w:r>
        <w:rPr>
          <w:rtl/>
        </w:rPr>
        <w:t xml:space="preserve"> </w:t>
      </w:r>
      <w:bookmarkEnd w:id="9127"/>
    </w:p>
    <w:p w:rsidR="00932198" w:rsidRPr="00692DA0" w:rsidRDefault="00932198" w:rsidP="00CA212C">
      <w:pPr>
        <w:rPr>
          <w:rtl/>
        </w:rPr>
      </w:pPr>
      <w:bookmarkStart w:id="9128" w:name="_ETM_Q49_371491"/>
      <w:bookmarkEnd w:id="9128"/>
    </w:p>
    <w:p w:rsidR="00932198" w:rsidRDefault="00932198" w:rsidP="00C73D3E">
      <w:pPr>
        <w:rPr>
          <w:rtl/>
        </w:rPr>
      </w:pPr>
      <w:bookmarkStart w:id="9129" w:name="_ETM_Q49_368510"/>
      <w:bookmarkStart w:id="9130" w:name="_ETM_Q49_368570"/>
      <w:bookmarkEnd w:id="9129"/>
      <w:bookmarkEnd w:id="9130"/>
      <w:r>
        <w:rPr>
          <w:rtl/>
        </w:rPr>
        <w:t>סימן שהוא לוקח אותך ברצינות.</w:t>
      </w:r>
    </w:p>
    <w:p w:rsidR="00932198" w:rsidRDefault="00932198" w:rsidP="00CA212C">
      <w:pPr>
        <w:rPr>
          <w:rtl/>
        </w:rPr>
      </w:pPr>
      <w:bookmarkStart w:id="9131" w:name="_ETM_Q49_367632"/>
      <w:bookmarkStart w:id="9132" w:name="_ETM_Q49_367720"/>
      <w:bookmarkStart w:id="9133" w:name="_ETM_Q49_368680"/>
      <w:bookmarkEnd w:id="9131"/>
      <w:bookmarkEnd w:id="9132"/>
      <w:bookmarkEnd w:id="9133"/>
    </w:p>
    <w:p w:rsidR="00932198" w:rsidRDefault="00932198" w:rsidP="00C73D3E">
      <w:pPr>
        <w:pStyle w:val="af5"/>
        <w:keepNext/>
        <w:rPr>
          <w:rtl/>
        </w:rPr>
      </w:pPr>
      <w:bookmarkStart w:id="9134" w:name="ET_interruption_6346_37"/>
      <w:r w:rsidRPr="0048510E">
        <w:rPr>
          <w:rStyle w:val="TagStyle"/>
          <w:rtl/>
        </w:rPr>
        <w:t xml:space="preserve"> &lt;&lt; קריאה &gt;&gt;</w:t>
      </w:r>
      <w:r w:rsidRPr="00692DA0">
        <w:rPr>
          <w:rStyle w:val="TagStyle"/>
          <w:rtl/>
        </w:rPr>
        <w:t xml:space="preserve"> </w:t>
      </w:r>
      <w:r>
        <w:rPr>
          <w:rtl/>
        </w:rPr>
        <w:t>יצחק גולדקנופ (יהדות התורה):</w:t>
      </w:r>
      <w:r w:rsidRPr="00692DA0">
        <w:rPr>
          <w:rStyle w:val="TagStyle"/>
          <w:rtl/>
        </w:rPr>
        <w:t xml:space="preserve"> </w:t>
      </w:r>
      <w:r w:rsidRPr="0048510E">
        <w:rPr>
          <w:rStyle w:val="TagStyle"/>
          <w:rtl/>
        </w:rPr>
        <w:t>&lt;&lt; קריאה &gt;&gt;</w:t>
      </w:r>
      <w:r>
        <w:rPr>
          <w:rtl/>
        </w:rPr>
        <w:t xml:space="preserve"> </w:t>
      </w:r>
      <w:bookmarkEnd w:id="9134"/>
    </w:p>
    <w:p w:rsidR="00932198" w:rsidRPr="00692DA0" w:rsidRDefault="00932198" w:rsidP="00CA212C">
      <w:pPr>
        <w:rPr>
          <w:rtl/>
        </w:rPr>
      </w:pPr>
    </w:p>
    <w:p w:rsidR="00932198" w:rsidRDefault="00932198" w:rsidP="009635F5">
      <w:pPr>
        <w:rPr>
          <w:rtl/>
        </w:rPr>
      </w:pPr>
      <w:bookmarkStart w:id="9135" w:name="_ETM_Q49_369364"/>
      <w:bookmarkStart w:id="9136" w:name="_ETM_Q49_369410"/>
      <w:bookmarkEnd w:id="9135"/>
      <w:bookmarkEnd w:id="9136"/>
      <w:r>
        <w:rPr>
          <w:rFonts w:hint="cs"/>
          <w:rtl/>
        </w:rPr>
        <w:t xml:space="preserve">זה לא אישי. </w:t>
      </w:r>
    </w:p>
    <w:p w:rsidR="00932198" w:rsidRDefault="00932198" w:rsidP="00C73D3E">
      <w:pPr>
        <w:ind w:firstLine="0"/>
        <w:rPr>
          <w:rtl/>
        </w:rPr>
      </w:pPr>
    </w:p>
    <w:p w:rsidR="00932198" w:rsidRDefault="00932198" w:rsidP="00C73D3E">
      <w:pPr>
        <w:pStyle w:val="af5"/>
        <w:keepNext/>
        <w:rPr>
          <w:rtl/>
        </w:rPr>
      </w:pPr>
      <w:bookmarkStart w:id="9137" w:name="ET_interruption_5787_36"/>
      <w:r w:rsidRPr="0048510E">
        <w:rPr>
          <w:rStyle w:val="TagStyle"/>
          <w:rtl/>
        </w:rPr>
        <w:t xml:space="preserve"> &lt;&lt; קריאה &gt;&gt;</w:t>
      </w:r>
      <w:r w:rsidRPr="00692DA0">
        <w:rPr>
          <w:rStyle w:val="TagStyle"/>
          <w:rtl/>
        </w:rPr>
        <w:t xml:space="preserve"> </w:t>
      </w:r>
      <w:r>
        <w:rPr>
          <w:rtl/>
        </w:rPr>
        <w:t>יוראי להב הרצנו (יש עתיד):</w:t>
      </w:r>
      <w:r w:rsidRPr="00692DA0">
        <w:rPr>
          <w:rStyle w:val="TagStyle"/>
          <w:rtl/>
        </w:rPr>
        <w:t xml:space="preserve"> </w:t>
      </w:r>
      <w:r w:rsidRPr="0048510E">
        <w:rPr>
          <w:rStyle w:val="TagStyle"/>
          <w:rtl/>
        </w:rPr>
        <w:t>&lt;&lt; קריאה &gt;&gt;</w:t>
      </w:r>
      <w:r>
        <w:rPr>
          <w:rtl/>
        </w:rPr>
        <w:t xml:space="preserve"> </w:t>
      </w:r>
      <w:bookmarkEnd w:id="9137"/>
    </w:p>
    <w:p w:rsidR="00932198" w:rsidRDefault="00932198" w:rsidP="00CA212C">
      <w:pPr>
        <w:rPr>
          <w:rtl/>
        </w:rPr>
      </w:pPr>
    </w:p>
    <w:p w:rsidR="00932198" w:rsidRDefault="00932198" w:rsidP="00C73D3E">
      <w:pPr>
        <w:rPr>
          <w:rtl/>
        </w:rPr>
      </w:pPr>
      <w:bookmarkStart w:id="9138" w:name="_ETM_Q49_378096"/>
      <w:bookmarkEnd w:id="9138"/>
      <w:r>
        <w:rPr>
          <w:rFonts w:hint="cs"/>
          <w:rtl/>
        </w:rPr>
        <w:t>מה "לא אישי"? חסרים חיילים</w:t>
      </w:r>
      <w:bookmarkStart w:id="9139" w:name="_ETM_Q49_381268"/>
      <w:bookmarkEnd w:id="9139"/>
      <w:r>
        <w:rPr>
          <w:rFonts w:hint="cs"/>
          <w:rtl/>
        </w:rPr>
        <w:t>, מאיפה הם יגיעו?</w:t>
      </w:r>
    </w:p>
    <w:p w:rsidR="00932198" w:rsidRDefault="00932198" w:rsidP="00C73D3E">
      <w:pPr>
        <w:rPr>
          <w:rtl/>
        </w:rPr>
      </w:pPr>
      <w:bookmarkStart w:id="9140" w:name="_ETM_Q49_385767"/>
      <w:bookmarkEnd w:id="9140"/>
    </w:p>
    <w:p w:rsidR="00932198" w:rsidRDefault="00932198" w:rsidP="00C73D3E">
      <w:pPr>
        <w:pStyle w:val="af5"/>
        <w:keepNext/>
        <w:rPr>
          <w:rtl/>
        </w:rPr>
      </w:pPr>
      <w:bookmarkStart w:id="9141" w:name="_ETM_Q49_385811"/>
      <w:bookmarkStart w:id="9142" w:name="_ETM_Q49_385891"/>
      <w:bookmarkStart w:id="9143" w:name="ET_interruption_6151_38"/>
      <w:bookmarkEnd w:id="9141"/>
      <w:bookmarkEnd w:id="9142"/>
      <w:r w:rsidRPr="0048510E">
        <w:rPr>
          <w:rStyle w:val="TagStyle"/>
          <w:rtl/>
        </w:rPr>
        <w:t>&lt;&lt; קריאה &gt;&gt;</w:t>
      </w:r>
      <w:r w:rsidRPr="00692DA0">
        <w:rPr>
          <w:rStyle w:val="TagStyle"/>
          <w:rtl/>
        </w:rPr>
        <w:t xml:space="preserve"> </w:t>
      </w:r>
      <w:r>
        <w:rPr>
          <w:rtl/>
        </w:rPr>
        <w:t>רון כץ (יש עתיד):</w:t>
      </w:r>
      <w:r w:rsidRPr="00692DA0">
        <w:rPr>
          <w:rStyle w:val="TagStyle"/>
          <w:rtl/>
        </w:rPr>
        <w:t xml:space="preserve"> </w:t>
      </w:r>
      <w:r w:rsidRPr="0048510E">
        <w:rPr>
          <w:rStyle w:val="TagStyle"/>
          <w:rtl/>
        </w:rPr>
        <w:t>&lt;&lt; קריאה &gt;&gt;</w:t>
      </w:r>
      <w:r>
        <w:rPr>
          <w:rtl/>
        </w:rPr>
        <w:t xml:space="preserve"> </w:t>
      </w:r>
      <w:bookmarkEnd w:id="9143"/>
    </w:p>
    <w:p w:rsidR="00932198" w:rsidRDefault="00932198" w:rsidP="00CA212C">
      <w:pPr>
        <w:rPr>
          <w:rtl/>
        </w:rPr>
      </w:pPr>
    </w:p>
    <w:p w:rsidR="00932198" w:rsidRDefault="00932198" w:rsidP="00C73D3E">
      <w:pPr>
        <w:rPr>
          <w:rtl/>
        </w:rPr>
      </w:pPr>
      <w:bookmarkStart w:id="9144" w:name="_ETM_Q49_388165"/>
      <w:bookmarkEnd w:id="9144"/>
      <w:r>
        <w:rPr>
          <w:rFonts w:hint="cs"/>
          <w:rtl/>
        </w:rPr>
        <w:t>מהמשפחה של גולדקנופ. הוא לא מספר לך שיש</w:t>
      </w:r>
      <w:bookmarkStart w:id="9145" w:name="_ETM_Q49_388396"/>
      <w:bookmarkEnd w:id="9145"/>
      <w:r>
        <w:rPr>
          <w:rFonts w:hint="cs"/>
          <w:rtl/>
        </w:rPr>
        <w:t xml:space="preserve"> לו </w:t>
      </w:r>
      <w:bookmarkStart w:id="9146" w:name="_ETM_Q49_389788"/>
      <w:bookmarkEnd w:id="9146"/>
      <w:r>
        <w:rPr>
          <w:rFonts w:hint="cs"/>
          <w:rtl/>
        </w:rPr>
        <w:t>לוחמים.</w:t>
      </w:r>
    </w:p>
    <w:p w:rsidR="00932198" w:rsidRDefault="00932198" w:rsidP="00C73D3E">
      <w:pPr>
        <w:ind w:firstLine="0"/>
        <w:rPr>
          <w:rtl/>
        </w:rPr>
      </w:pPr>
      <w:bookmarkStart w:id="9147" w:name="_ETM_Q49_389860"/>
      <w:bookmarkStart w:id="9148" w:name="_ETM_Q49_389900"/>
      <w:bookmarkStart w:id="9149" w:name="_ETM_Q49_389981"/>
      <w:bookmarkEnd w:id="9147"/>
      <w:bookmarkEnd w:id="9148"/>
      <w:bookmarkEnd w:id="9149"/>
    </w:p>
    <w:p w:rsidR="00932198" w:rsidRDefault="00932198" w:rsidP="00C73D3E">
      <w:pPr>
        <w:pStyle w:val="a4"/>
        <w:keepNext/>
        <w:rPr>
          <w:rtl/>
        </w:rPr>
      </w:pPr>
      <w:bookmarkStart w:id="9150" w:name="ET_speaker_6346_39"/>
      <w:r w:rsidRPr="0048510E">
        <w:rPr>
          <w:rStyle w:val="TagStyle"/>
          <w:rtl/>
        </w:rPr>
        <w:t xml:space="preserve"> &lt;&lt; דובר &gt;&gt;</w:t>
      </w:r>
      <w:r w:rsidRPr="00692DA0">
        <w:rPr>
          <w:rStyle w:val="TagStyle"/>
          <w:rtl/>
        </w:rPr>
        <w:t xml:space="preserve"> </w:t>
      </w:r>
      <w:bookmarkStart w:id="9151" w:name="_Toc233882754"/>
      <w:bookmarkStart w:id="9152" w:name="_Toc233882910"/>
      <w:r>
        <w:rPr>
          <w:rtl/>
        </w:rPr>
        <w:t>יצחק גולדקנופ (יהדות התורה):</w:t>
      </w:r>
      <w:bookmarkEnd w:id="9151"/>
      <w:bookmarkEnd w:id="9152"/>
      <w:r w:rsidRPr="00692DA0">
        <w:rPr>
          <w:rStyle w:val="TagStyle"/>
          <w:rtl/>
        </w:rPr>
        <w:t xml:space="preserve"> </w:t>
      </w:r>
      <w:r w:rsidRPr="0048510E">
        <w:rPr>
          <w:rStyle w:val="TagStyle"/>
          <w:rtl/>
        </w:rPr>
        <w:t>&lt;&lt; דובר &gt;&gt;</w:t>
      </w:r>
      <w:r>
        <w:rPr>
          <w:rtl/>
        </w:rPr>
        <w:t xml:space="preserve"> </w:t>
      </w:r>
      <w:bookmarkEnd w:id="9150"/>
    </w:p>
    <w:p w:rsidR="00932198" w:rsidRDefault="00932198" w:rsidP="00CA212C">
      <w:pPr>
        <w:rPr>
          <w:rtl/>
        </w:rPr>
      </w:pPr>
    </w:p>
    <w:p w:rsidR="00932198" w:rsidRPr="00692DA0" w:rsidRDefault="00932198" w:rsidP="00C73D3E">
      <w:pPr>
        <w:rPr>
          <w:rtl/>
        </w:rPr>
      </w:pPr>
      <w:bookmarkStart w:id="9153" w:name="_ETM_Q49_387983"/>
      <w:bookmarkEnd w:id="9153"/>
      <w:r>
        <w:rPr>
          <w:rFonts w:hint="cs"/>
          <w:rtl/>
        </w:rPr>
        <w:t>יש גם.</w:t>
      </w:r>
    </w:p>
    <w:p w:rsidR="00932198" w:rsidRDefault="00932198" w:rsidP="00C73D3E">
      <w:pPr>
        <w:ind w:firstLine="0"/>
        <w:rPr>
          <w:rtl/>
        </w:rPr>
      </w:pPr>
      <w:bookmarkStart w:id="9154" w:name="_ETM_Q49_360320"/>
      <w:bookmarkStart w:id="9155" w:name="_ETM_Q49_391753"/>
      <w:bookmarkStart w:id="9156" w:name="_ETM_Q49_391842"/>
      <w:bookmarkEnd w:id="9154"/>
      <w:bookmarkEnd w:id="9155"/>
      <w:bookmarkEnd w:id="9156"/>
    </w:p>
    <w:p w:rsidR="00932198" w:rsidRDefault="00932198" w:rsidP="00C73D3E">
      <w:pPr>
        <w:pStyle w:val="af5"/>
        <w:keepNext/>
        <w:rPr>
          <w:rtl/>
        </w:rPr>
      </w:pPr>
      <w:bookmarkStart w:id="9157" w:name="ET_interruption_6151_40"/>
      <w:r w:rsidRPr="0048510E">
        <w:rPr>
          <w:rStyle w:val="TagStyle"/>
          <w:rtl/>
        </w:rPr>
        <w:t xml:space="preserve"> &lt;&lt; קריאה &gt;&gt;</w:t>
      </w:r>
      <w:r w:rsidRPr="00692DA0">
        <w:rPr>
          <w:rStyle w:val="TagStyle"/>
          <w:rtl/>
        </w:rPr>
        <w:t xml:space="preserve"> </w:t>
      </w:r>
      <w:r>
        <w:rPr>
          <w:rtl/>
        </w:rPr>
        <w:t>רון כץ (יש עתיד):</w:t>
      </w:r>
      <w:r w:rsidRPr="00692DA0">
        <w:rPr>
          <w:rStyle w:val="TagStyle"/>
          <w:rtl/>
        </w:rPr>
        <w:t xml:space="preserve"> </w:t>
      </w:r>
      <w:r w:rsidRPr="0048510E">
        <w:rPr>
          <w:rStyle w:val="TagStyle"/>
          <w:rtl/>
        </w:rPr>
        <w:t>&lt;&lt; קריאה &gt;&gt;</w:t>
      </w:r>
      <w:r>
        <w:rPr>
          <w:rtl/>
        </w:rPr>
        <w:t xml:space="preserve"> </w:t>
      </w:r>
      <w:bookmarkEnd w:id="9157"/>
    </w:p>
    <w:p w:rsidR="00932198" w:rsidRDefault="00932198" w:rsidP="00CA212C">
      <w:pPr>
        <w:rPr>
          <w:rtl/>
        </w:rPr>
      </w:pPr>
    </w:p>
    <w:p w:rsidR="00932198" w:rsidRPr="00692DA0" w:rsidRDefault="00932198" w:rsidP="00C73D3E">
      <w:pPr>
        <w:rPr>
          <w:rtl/>
        </w:rPr>
      </w:pPr>
      <w:r>
        <w:rPr>
          <w:rFonts w:hint="cs"/>
          <w:rtl/>
        </w:rPr>
        <w:t>אני מפרגן להם. אפשר גם</w:t>
      </w:r>
      <w:bookmarkStart w:id="9158" w:name="_ETM_Q49_392741"/>
      <w:bookmarkEnd w:id="9158"/>
      <w:r>
        <w:rPr>
          <w:rFonts w:hint="cs"/>
          <w:rtl/>
        </w:rPr>
        <w:t xml:space="preserve"> וגם.</w:t>
      </w:r>
    </w:p>
    <w:p w:rsidR="00932198" w:rsidRDefault="00932198" w:rsidP="00CA212C">
      <w:pPr>
        <w:rPr>
          <w:rtl/>
        </w:rPr>
      </w:pPr>
      <w:bookmarkStart w:id="9159" w:name="_ETM_Q49_372529"/>
      <w:bookmarkStart w:id="9160" w:name="_ETM_Q49_395877"/>
      <w:bookmarkStart w:id="9161" w:name="_ETM_Q49_395959"/>
      <w:bookmarkEnd w:id="9159"/>
      <w:bookmarkEnd w:id="9160"/>
      <w:bookmarkEnd w:id="9161"/>
    </w:p>
    <w:p w:rsidR="00932198" w:rsidRDefault="00932198" w:rsidP="00C73D3E">
      <w:pPr>
        <w:pStyle w:val="-"/>
        <w:keepNext/>
        <w:rPr>
          <w:rtl/>
        </w:rPr>
      </w:pPr>
      <w:bookmarkStart w:id="9162" w:name="ET_speakercontinue_6346_42"/>
      <w:r w:rsidRPr="0048510E">
        <w:rPr>
          <w:rStyle w:val="TagStyle"/>
          <w:rtl/>
        </w:rPr>
        <w:t xml:space="preserve"> &lt;&lt; דובר_המשך &gt;&gt;</w:t>
      </w:r>
      <w:r w:rsidRPr="00692DA0">
        <w:rPr>
          <w:rStyle w:val="TagStyle"/>
          <w:rtl/>
        </w:rPr>
        <w:t xml:space="preserve"> </w:t>
      </w:r>
      <w:r>
        <w:rPr>
          <w:rtl/>
        </w:rPr>
        <w:t>יצחק גולדקנופ (יהדות התורה):</w:t>
      </w:r>
      <w:r w:rsidRPr="00692DA0">
        <w:rPr>
          <w:rStyle w:val="TagStyle"/>
          <w:rtl/>
        </w:rPr>
        <w:t xml:space="preserve"> </w:t>
      </w:r>
      <w:r w:rsidRPr="0048510E">
        <w:rPr>
          <w:rStyle w:val="TagStyle"/>
          <w:rtl/>
        </w:rPr>
        <w:t>&lt;&lt; דובר_המשך &gt;&gt;</w:t>
      </w:r>
      <w:r>
        <w:rPr>
          <w:rtl/>
        </w:rPr>
        <w:t xml:space="preserve"> </w:t>
      </w:r>
      <w:bookmarkEnd w:id="9162"/>
    </w:p>
    <w:p w:rsidR="00932198" w:rsidRDefault="00932198" w:rsidP="00CA212C">
      <w:pPr>
        <w:rPr>
          <w:rtl/>
        </w:rPr>
      </w:pPr>
    </w:p>
    <w:p w:rsidR="00932198" w:rsidRDefault="00932198" w:rsidP="00C73D3E">
      <w:pPr>
        <w:rPr>
          <w:rtl/>
        </w:rPr>
      </w:pPr>
      <w:r>
        <w:rPr>
          <w:rFonts w:hint="cs"/>
          <w:rtl/>
        </w:rPr>
        <w:t xml:space="preserve">בואו נתכנס לעניין של חוק לומדי תורה, שאנחנו, הרב גפני, מביאים היום. </w:t>
      </w:r>
      <w:bookmarkStart w:id="9163" w:name="_ETM_Q49_409155"/>
      <w:bookmarkEnd w:id="9163"/>
    </w:p>
    <w:p w:rsidR="00932198" w:rsidRDefault="00932198" w:rsidP="00C73D3E">
      <w:pPr>
        <w:rPr>
          <w:rtl/>
        </w:rPr>
      </w:pPr>
      <w:bookmarkStart w:id="9164" w:name="_ETM_Q49_409229"/>
      <w:bookmarkEnd w:id="9164"/>
    </w:p>
    <w:p w:rsidR="00932198" w:rsidRDefault="00932198" w:rsidP="00C73D3E">
      <w:pPr>
        <w:rPr>
          <w:rtl/>
        </w:rPr>
      </w:pPr>
      <w:bookmarkStart w:id="9165" w:name="_ETM_Q49_409296"/>
      <w:bookmarkStart w:id="9166" w:name="_ETM_Q49_409347"/>
      <w:bookmarkEnd w:id="9165"/>
      <w:bookmarkEnd w:id="9166"/>
      <w:r>
        <w:rPr>
          <w:rtl/>
        </w:rPr>
        <w:t>ברשות היושב</w:t>
      </w:r>
      <w:r>
        <w:rPr>
          <w:rFonts w:hint="cs"/>
          <w:rtl/>
        </w:rPr>
        <w:t>-</w:t>
      </w:r>
      <w:r>
        <w:rPr>
          <w:rtl/>
        </w:rPr>
        <w:t xml:space="preserve">ראש, </w:t>
      </w:r>
      <w:bookmarkStart w:id="9167" w:name="_ETM_Q49_409740"/>
      <w:bookmarkEnd w:id="9167"/>
      <w:r>
        <w:rPr>
          <w:rtl/>
        </w:rPr>
        <w:t xml:space="preserve">השר, חברי הכנסת שנמצאים כאן, ואלה ששומעים אותנו בכל מקום, </w:t>
      </w:r>
      <w:bookmarkStart w:id="9168" w:name="_ETM_Q49_414035"/>
      <w:bookmarkEnd w:id="9168"/>
      <w:r>
        <w:rPr>
          <w:rtl/>
        </w:rPr>
        <w:t xml:space="preserve">בארץ ובעולם. </w:t>
      </w:r>
      <w:bookmarkStart w:id="9169" w:name="_ETM_Q49_419380"/>
      <w:bookmarkEnd w:id="9169"/>
      <w:r>
        <w:rPr>
          <w:rtl/>
        </w:rPr>
        <w:t xml:space="preserve">אני עומד כאן היום ברגשות מעורבים. מצד אחד, אני </w:t>
      </w:r>
      <w:bookmarkStart w:id="9170" w:name="_ETM_Q49_423599"/>
      <w:bookmarkEnd w:id="9170"/>
      <w:r>
        <w:rPr>
          <w:rtl/>
        </w:rPr>
        <w:t>שמח שהכנסת עומדת להכיר בחוק</w:t>
      </w:r>
      <w:r>
        <w:rPr>
          <w:rFonts w:hint="cs"/>
          <w:rtl/>
        </w:rPr>
        <w:t>-</w:t>
      </w:r>
      <w:r>
        <w:rPr>
          <w:rtl/>
        </w:rPr>
        <w:t xml:space="preserve">יסוד שלימוד התורה הוא </w:t>
      </w:r>
      <w:bookmarkStart w:id="9171" w:name="_ETM_Q49_427819"/>
      <w:bookmarkEnd w:id="9171"/>
      <w:r>
        <w:rPr>
          <w:rtl/>
        </w:rPr>
        <w:t xml:space="preserve">ערך יסוד במדינת ישראל. </w:t>
      </w:r>
      <w:bookmarkStart w:id="9172" w:name="_ETM_Q49_432639"/>
      <w:bookmarkEnd w:id="9172"/>
      <w:r>
        <w:rPr>
          <w:rtl/>
        </w:rPr>
        <w:t xml:space="preserve">מצד שני, </w:t>
      </w:r>
      <w:bookmarkStart w:id="9173" w:name="_ETM_Q49_434660"/>
      <w:bookmarkEnd w:id="9173"/>
      <w:r>
        <w:rPr>
          <w:rtl/>
        </w:rPr>
        <w:t xml:space="preserve">עצם </w:t>
      </w:r>
      <w:bookmarkStart w:id="9174" w:name="_ETM_Q49_436299"/>
      <w:bookmarkEnd w:id="9174"/>
      <w:r>
        <w:rPr>
          <w:rtl/>
        </w:rPr>
        <w:t>העובדה שאנחנו נדרשים לחוקק חוק כזה מ</w:t>
      </w:r>
      <w:r>
        <w:rPr>
          <w:rFonts w:hint="cs"/>
          <w:rtl/>
        </w:rPr>
        <w:t xml:space="preserve">עיד </w:t>
      </w:r>
      <w:r>
        <w:rPr>
          <w:rtl/>
        </w:rPr>
        <w:t xml:space="preserve">עד כמה התרחקנו. </w:t>
      </w:r>
      <w:bookmarkStart w:id="9175" w:name="_ETM_Q49_442980"/>
      <w:bookmarkEnd w:id="9175"/>
    </w:p>
    <w:p w:rsidR="00932198" w:rsidRDefault="00932198" w:rsidP="00C73D3E">
      <w:pPr>
        <w:rPr>
          <w:rtl/>
        </w:rPr>
      </w:pPr>
      <w:bookmarkStart w:id="9176" w:name="_ETM_Q49_446571"/>
      <w:bookmarkStart w:id="9177" w:name="_ETM_Q49_446648"/>
      <w:bookmarkEnd w:id="9176"/>
      <w:bookmarkEnd w:id="9177"/>
    </w:p>
    <w:p w:rsidR="00932198" w:rsidRDefault="00932198" w:rsidP="00C73D3E">
      <w:pPr>
        <w:rPr>
          <w:rtl/>
        </w:rPr>
      </w:pPr>
      <w:bookmarkStart w:id="9178" w:name="_ETM_Q49_446706"/>
      <w:bookmarkStart w:id="9179" w:name="_ETM_Q49_446747"/>
      <w:bookmarkEnd w:id="9178"/>
      <w:bookmarkEnd w:id="9179"/>
      <w:r>
        <w:rPr>
          <w:rtl/>
        </w:rPr>
        <w:t xml:space="preserve">איך הגענו למצב שבו אחרי אלפי שנות גלות, גזרות, מסעות </w:t>
      </w:r>
      <w:bookmarkStart w:id="9180" w:name="_ETM_Q49_448791"/>
      <w:bookmarkEnd w:id="9180"/>
      <w:r>
        <w:rPr>
          <w:rFonts w:hint="cs"/>
          <w:rtl/>
        </w:rPr>
        <w:t>צ</w:t>
      </w:r>
      <w:r>
        <w:rPr>
          <w:rtl/>
        </w:rPr>
        <w:t>לב, גירושים ושנות שמד, אחרי ששבנו לארץ אבותינו, ארץ ש</w:t>
      </w:r>
      <w:r>
        <w:rPr>
          <w:rFonts w:hint="cs"/>
          <w:rtl/>
        </w:rPr>
        <w:t>ק</w:t>
      </w:r>
      <w:r>
        <w:rPr>
          <w:rtl/>
        </w:rPr>
        <w:t xml:space="preserve">נויה </w:t>
      </w:r>
      <w:bookmarkStart w:id="9181" w:name="_ETM_Q49_454604"/>
      <w:bookmarkEnd w:id="9181"/>
      <w:r>
        <w:rPr>
          <w:rtl/>
        </w:rPr>
        <w:t>לנו אך ורק מכוח התורה, ואיך נאמר בפרשת בהר</w:t>
      </w:r>
      <w:r>
        <w:rPr>
          <w:rFonts w:hint="cs"/>
          <w:rtl/>
        </w:rPr>
        <w:t>?</w:t>
      </w:r>
      <w:r>
        <w:rPr>
          <w:rtl/>
        </w:rPr>
        <w:t xml:space="preserve"> אשר </w:t>
      </w:r>
      <w:bookmarkStart w:id="9182" w:name="_ETM_Q49_460416"/>
      <w:bookmarkEnd w:id="9182"/>
      <w:r>
        <w:rPr>
          <w:rtl/>
        </w:rPr>
        <w:t xml:space="preserve">אני נותן לאבותיכם את הארץ הזאת, אנחנו צריכים לחוקק היום </w:t>
      </w:r>
      <w:bookmarkStart w:id="9183" w:name="_ETM_Q49_466228"/>
      <w:bookmarkEnd w:id="9183"/>
      <w:r>
        <w:rPr>
          <w:rtl/>
        </w:rPr>
        <w:t>חוק שיגדיר את מ</w:t>
      </w:r>
      <w:r>
        <w:rPr>
          <w:rFonts w:hint="cs"/>
          <w:rtl/>
        </w:rPr>
        <w:t>ע</w:t>
      </w:r>
      <w:r>
        <w:rPr>
          <w:rtl/>
        </w:rPr>
        <w:t>מדה של התורה</w:t>
      </w:r>
      <w:r>
        <w:rPr>
          <w:rFonts w:hint="cs"/>
          <w:rtl/>
        </w:rPr>
        <w:t>?</w:t>
      </w:r>
      <w:bookmarkStart w:id="9184" w:name="_ETM_Q49_475584"/>
      <w:bookmarkStart w:id="9185" w:name="_ETM_Q49_475675"/>
      <w:bookmarkStart w:id="9186" w:name="_ETM_Q49_476391"/>
      <w:bookmarkStart w:id="9187" w:name="_ETM_Q49_476470"/>
      <w:bookmarkStart w:id="9188" w:name="_ETM_Q49_475649"/>
      <w:bookmarkStart w:id="9189" w:name="_ETM_Q49_482339"/>
      <w:bookmarkEnd w:id="9184"/>
      <w:bookmarkEnd w:id="9185"/>
      <w:bookmarkEnd w:id="9186"/>
      <w:bookmarkEnd w:id="9187"/>
      <w:bookmarkEnd w:id="9188"/>
      <w:bookmarkEnd w:id="9189"/>
      <w:r>
        <w:rPr>
          <w:rFonts w:hint="cs"/>
          <w:rtl/>
        </w:rPr>
        <w:t xml:space="preserve"> </w:t>
      </w:r>
      <w:r>
        <w:rPr>
          <w:rtl/>
        </w:rPr>
        <w:t xml:space="preserve">איך הגענו למצב שבו במדינת היהודים צריכים לעגן בחוק את </w:t>
      </w:r>
      <w:bookmarkStart w:id="9190" w:name="_ETM_Q49_488202"/>
      <w:bookmarkEnd w:id="9190"/>
      <w:r>
        <w:rPr>
          <w:rtl/>
        </w:rPr>
        <w:t>מה שהיה מובן מאליו לעם היהודי במשך אלפי שנים</w:t>
      </w:r>
      <w:r>
        <w:rPr>
          <w:rFonts w:hint="cs"/>
          <w:rtl/>
        </w:rPr>
        <w:t>?</w:t>
      </w:r>
      <w:bookmarkStart w:id="9191" w:name="_ETM_Q49_495487"/>
      <w:bookmarkEnd w:id="9191"/>
    </w:p>
    <w:p w:rsidR="00932198" w:rsidRDefault="00932198" w:rsidP="00C73D3E">
      <w:pPr>
        <w:rPr>
          <w:rtl/>
        </w:rPr>
      </w:pPr>
      <w:bookmarkStart w:id="9192" w:name="_ETM_Q49_495561"/>
      <w:bookmarkEnd w:id="9192"/>
    </w:p>
    <w:p w:rsidR="00932198" w:rsidRDefault="00932198" w:rsidP="00C73D3E">
      <w:pPr>
        <w:rPr>
          <w:rtl/>
        </w:rPr>
      </w:pPr>
      <w:bookmarkStart w:id="9193" w:name="_ETM_Q49_495606"/>
      <w:bookmarkStart w:id="9194" w:name="_ETM_Q49_495681"/>
      <w:bookmarkEnd w:id="9193"/>
      <w:bookmarkEnd w:id="9194"/>
      <w:r>
        <w:rPr>
          <w:rtl/>
        </w:rPr>
        <w:t xml:space="preserve"> בשנים </w:t>
      </w:r>
      <w:bookmarkStart w:id="9195" w:name="_ETM_Q49_494065"/>
      <w:bookmarkEnd w:id="9195"/>
      <w:r>
        <w:rPr>
          <w:rtl/>
        </w:rPr>
        <w:t xml:space="preserve">האחרונות עולם התורה הפך למטרה. אלפי </w:t>
      </w:r>
      <w:bookmarkStart w:id="9196" w:name="_ETM_Q49_500510"/>
      <w:bookmarkEnd w:id="9196"/>
      <w:r>
        <w:rPr>
          <w:rtl/>
        </w:rPr>
        <w:t xml:space="preserve">בחורי ישיבות ואברכים חיים בחוסר ודאות בארץ ישראל. </w:t>
      </w:r>
      <w:bookmarkStart w:id="9197" w:name="_ETM_Q49_505988"/>
      <w:bookmarkEnd w:id="9197"/>
      <w:r>
        <w:rPr>
          <w:rtl/>
        </w:rPr>
        <w:t xml:space="preserve">בחורי ישיבות נעצרים במדינת היהודים רק משום שהם מבקשים להמשיך </w:t>
      </w:r>
      <w:bookmarkStart w:id="9198" w:name="_ETM_Q49_512060"/>
      <w:bookmarkEnd w:id="9198"/>
      <w:r>
        <w:rPr>
          <w:rtl/>
        </w:rPr>
        <w:t xml:space="preserve">לשבת בבית המדרש וללמוד תורה. כואב הלב לראות בחור ישיבה </w:t>
      </w:r>
      <w:bookmarkStart w:id="9199" w:name="_ETM_Q49_518132"/>
      <w:bookmarkEnd w:id="9199"/>
      <w:r>
        <w:rPr>
          <w:rtl/>
        </w:rPr>
        <w:t>חושש ללכת ברחוב במדינת ישראל</w:t>
      </w:r>
      <w:r>
        <w:rPr>
          <w:rFonts w:hint="cs"/>
          <w:rtl/>
        </w:rPr>
        <w:t>,</w:t>
      </w:r>
      <w:r>
        <w:rPr>
          <w:rtl/>
        </w:rPr>
        <w:t xml:space="preserve"> </w:t>
      </w:r>
      <w:r>
        <w:rPr>
          <w:rFonts w:hint="cs"/>
          <w:rtl/>
        </w:rPr>
        <w:t>מ</w:t>
      </w:r>
      <w:r>
        <w:rPr>
          <w:rtl/>
        </w:rPr>
        <w:t>חשש שייעצר ויושל</w:t>
      </w:r>
      <w:r>
        <w:rPr>
          <w:rFonts w:hint="cs"/>
          <w:rtl/>
        </w:rPr>
        <w:t>ך</w:t>
      </w:r>
      <w:r>
        <w:rPr>
          <w:rtl/>
        </w:rPr>
        <w:t xml:space="preserve"> לכל</w:t>
      </w:r>
      <w:r>
        <w:rPr>
          <w:rFonts w:hint="cs"/>
          <w:rtl/>
        </w:rPr>
        <w:t>א</w:t>
      </w:r>
      <w:r>
        <w:rPr>
          <w:rtl/>
        </w:rPr>
        <w:t xml:space="preserve"> </w:t>
      </w:r>
      <w:bookmarkStart w:id="9200" w:name="_ETM_Q49_524214"/>
      <w:bookmarkEnd w:id="9200"/>
      <w:r>
        <w:rPr>
          <w:rtl/>
        </w:rPr>
        <w:t xml:space="preserve">כאחרון העבריינים. כואב הלב לראות הורים לילדים קטנים שמשלמים את </w:t>
      </w:r>
      <w:bookmarkStart w:id="9201" w:name="_ETM_Q49_529630"/>
      <w:bookmarkEnd w:id="9201"/>
      <w:r>
        <w:rPr>
          <w:rtl/>
        </w:rPr>
        <w:t xml:space="preserve">המחיר רק משום שבחרו ללכת בדרך התורה. זו מציאות שלא </w:t>
      </w:r>
      <w:bookmarkStart w:id="9202" w:name="_ETM_Q49_535048"/>
      <w:bookmarkEnd w:id="9202"/>
      <w:r>
        <w:rPr>
          <w:rtl/>
        </w:rPr>
        <w:t>הייתה צריכה להתקיים</w:t>
      </w:r>
      <w:r>
        <w:rPr>
          <w:rFonts w:hint="cs"/>
          <w:rtl/>
        </w:rPr>
        <w:t>,</w:t>
      </w:r>
      <w:r>
        <w:rPr>
          <w:rtl/>
        </w:rPr>
        <w:t xml:space="preserve"> אבל אליה נקלענו שלא ברצוננו. </w:t>
      </w:r>
      <w:bookmarkStart w:id="9203" w:name="_ETM_Q49_544687"/>
      <w:bookmarkEnd w:id="9203"/>
    </w:p>
    <w:p w:rsidR="00932198" w:rsidRDefault="00932198" w:rsidP="00C73D3E">
      <w:pPr>
        <w:rPr>
          <w:rtl/>
        </w:rPr>
      </w:pPr>
      <w:bookmarkStart w:id="9204" w:name="_ETM_Q49_544739"/>
      <w:bookmarkEnd w:id="9204"/>
    </w:p>
    <w:p w:rsidR="00932198" w:rsidRDefault="00932198" w:rsidP="00C73D3E">
      <w:pPr>
        <w:rPr>
          <w:rtl/>
        </w:rPr>
      </w:pPr>
      <w:bookmarkStart w:id="9205" w:name="_ETM_Q49_544791"/>
      <w:bookmarkStart w:id="9206" w:name="_ETM_Q49_544838"/>
      <w:bookmarkEnd w:id="9205"/>
      <w:bookmarkEnd w:id="9206"/>
      <w:r>
        <w:rPr>
          <w:rtl/>
        </w:rPr>
        <w:t xml:space="preserve">משום כך, </w:t>
      </w:r>
      <w:bookmarkStart w:id="9207" w:name="_ETM_Q49_540464"/>
      <w:bookmarkEnd w:id="9207"/>
      <w:r>
        <w:rPr>
          <w:rtl/>
        </w:rPr>
        <w:t>אין מנוס מלעגן את מעמדה של התורה בחוק</w:t>
      </w:r>
      <w:r>
        <w:rPr>
          <w:rFonts w:hint="cs"/>
          <w:rtl/>
        </w:rPr>
        <w:t>-</w:t>
      </w:r>
      <w:r>
        <w:rPr>
          <w:rtl/>
        </w:rPr>
        <w:t xml:space="preserve">יסוד. את </w:t>
      </w:r>
      <w:bookmarkStart w:id="9208" w:name="_ETM_Q49_545882"/>
      <w:bookmarkEnd w:id="9208"/>
      <w:r>
        <w:rPr>
          <w:rtl/>
        </w:rPr>
        <w:t xml:space="preserve">הצעת החוק הזאת </w:t>
      </w:r>
      <w:bookmarkStart w:id="9209" w:name="_ETM_Q49_551670"/>
      <w:bookmarkEnd w:id="9209"/>
      <w:r>
        <w:rPr>
          <w:rtl/>
        </w:rPr>
        <w:t xml:space="preserve">הגשנו </w:t>
      </w:r>
      <w:r>
        <w:rPr>
          <w:rFonts w:hint="cs"/>
          <w:rtl/>
        </w:rPr>
        <w:t>ב</w:t>
      </w:r>
      <w:r>
        <w:rPr>
          <w:rtl/>
        </w:rPr>
        <w:t xml:space="preserve">סיעת יהדות התורה כבר בתחילת הקדנציה, ולכן אני שמח </w:t>
      </w:r>
      <w:bookmarkStart w:id="9210" w:name="_ETM_Q49_557029"/>
      <w:bookmarkEnd w:id="9210"/>
      <w:r>
        <w:rPr>
          <w:rtl/>
        </w:rPr>
        <w:t>שהרב גפני וחבריו מביא</w:t>
      </w:r>
      <w:r>
        <w:rPr>
          <w:rFonts w:hint="cs"/>
          <w:rtl/>
        </w:rPr>
        <w:t>ים אותה</w:t>
      </w:r>
      <w:r>
        <w:rPr>
          <w:rtl/>
        </w:rPr>
        <w:t xml:space="preserve"> היום</w:t>
      </w:r>
      <w:r>
        <w:rPr>
          <w:rFonts w:hint="cs"/>
          <w:rtl/>
        </w:rPr>
        <w:t xml:space="preserve">, והיא עולה </w:t>
      </w:r>
      <w:r>
        <w:rPr>
          <w:rtl/>
        </w:rPr>
        <w:t xml:space="preserve">היום שלב נוסף בהליך </w:t>
      </w:r>
      <w:bookmarkStart w:id="9211" w:name="_ETM_Q49_562389"/>
      <w:bookmarkEnd w:id="9211"/>
      <w:r>
        <w:rPr>
          <w:rtl/>
        </w:rPr>
        <w:t xml:space="preserve">החקיקה. טוב שהכנסת אומרת בקול ברור שלימוד התורה הוא ערך </w:t>
      </w:r>
      <w:bookmarkStart w:id="9212" w:name="_ETM_Q49_567749"/>
      <w:bookmarkEnd w:id="9212"/>
      <w:r>
        <w:rPr>
          <w:rtl/>
        </w:rPr>
        <w:t xml:space="preserve">יסוד של מדינת ישראל. </w:t>
      </w:r>
      <w:bookmarkStart w:id="9213" w:name="_ETM_Q49_573470"/>
      <w:bookmarkEnd w:id="9213"/>
      <w:r>
        <w:rPr>
          <w:rtl/>
        </w:rPr>
        <w:t xml:space="preserve">יחד עם זאת, קשה להשתחרר מן התחושה שעצם הצורך בחוק </w:t>
      </w:r>
      <w:bookmarkStart w:id="9214" w:name="_ETM_Q49_579233"/>
      <w:bookmarkEnd w:id="9214"/>
      <w:r>
        <w:rPr>
          <w:rFonts w:hint="cs"/>
          <w:rtl/>
        </w:rPr>
        <w:t>כ</w:t>
      </w:r>
      <w:r>
        <w:rPr>
          <w:rtl/>
        </w:rPr>
        <w:t xml:space="preserve">זה הוא כאב גדול. מדינה יהודית לא הייתה אמורה להגיע </w:t>
      </w:r>
      <w:bookmarkStart w:id="9215" w:name="_ETM_Q49_584996"/>
      <w:bookmarkEnd w:id="9215"/>
      <w:r>
        <w:rPr>
          <w:rtl/>
        </w:rPr>
        <w:t>לרגע שבו צריך לחוקק חוק כדי להגן על המובן מאליו</w:t>
      </w:r>
      <w:r>
        <w:rPr>
          <w:rFonts w:hint="cs"/>
          <w:rtl/>
        </w:rPr>
        <w:t>.</w:t>
      </w:r>
      <w:bookmarkStart w:id="9216" w:name="_ETM_Q49_592450"/>
      <w:bookmarkEnd w:id="9216"/>
    </w:p>
    <w:p w:rsidR="00932198" w:rsidRDefault="00932198" w:rsidP="00C73D3E">
      <w:pPr>
        <w:rPr>
          <w:rtl/>
        </w:rPr>
      </w:pPr>
      <w:bookmarkStart w:id="9217" w:name="_ETM_Q49_594888"/>
      <w:bookmarkStart w:id="9218" w:name="_ETM_Q49_594946"/>
      <w:bookmarkStart w:id="9219" w:name="_ETM_Q49_595008"/>
      <w:bookmarkEnd w:id="9217"/>
      <w:bookmarkEnd w:id="9218"/>
      <w:bookmarkEnd w:id="9219"/>
    </w:p>
    <w:p w:rsidR="00932198" w:rsidRDefault="00932198" w:rsidP="00C73D3E">
      <w:pPr>
        <w:rPr>
          <w:rtl/>
        </w:rPr>
      </w:pPr>
      <w:bookmarkStart w:id="9220" w:name="_ETM_Q49_595084"/>
      <w:bookmarkEnd w:id="9220"/>
      <w:r>
        <w:rPr>
          <w:rtl/>
        </w:rPr>
        <w:t xml:space="preserve">והצביעות זועקת לשמיים. במדינת ישראל אפשר להיות נשיא בית המשפט </w:t>
      </w:r>
      <w:bookmarkStart w:id="9221" w:name="_ETM_Q49_598149"/>
      <w:bookmarkEnd w:id="9221"/>
      <w:r>
        <w:rPr>
          <w:rtl/>
        </w:rPr>
        <w:t>העליון בלי כינוס הוועדה לבחירת שופטים</w:t>
      </w:r>
      <w:r>
        <w:rPr>
          <w:rFonts w:hint="cs"/>
          <w:rtl/>
        </w:rPr>
        <w:t>.</w:t>
      </w:r>
      <w:r>
        <w:rPr>
          <w:rtl/>
        </w:rPr>
        <w:t xml:space="preserve"> אפשר להיות יועץ משפטי </w:t>
      </w:r>
      <w:bookmarkStart w:id="9222" w:name="_ETM_Q49_603849"/>
      <w:bookmarkEnd w:id="9222"/>
      <w:r>
        <w:rPr>
          <w:rtl/>
        </w:rPr>
        <w:t>לממשלה גם אחרי פיטורי</w:t>
      </w:r>
      <w:r>
        <w:rPr>
          <w:rFonts w:hint="cs"/>
          <w:rtl/>
        </w:rPr>
        <w:t>ם.</w:t>
      </w:r>
      <w:r>
        <w:rPr>
          <w:rtl/>
        </w:rPr>
        <w:t xml:space="preserve"> אבל ללמוד תורה בשלוו</w:t>
      </w:r>
      <w:r>
        <w:rPr>
          <w:rFonts w:hint="cs"/>
          <w:rtl/>
        </w:rPr>
        <w:t>ה,</w:t>
      </w:r>
      <w:r>
        <w:rPr>
          <w:rtl/>
        </w:rPr>
        <w:t xml:space="preserve"> </w:t>
      </w:r>
      <w:bookmarkStart w:id="9223" w:name="_ETM_Q49_609679"/>
      <w:bookmarkEnd w:id="9223"/>
      <w:r>
        <w:rPr>
          <w:rtl/>
        </w:rPr>
        <w:t>בלי להיכנס לכלא</w:t>
      </w:r>
      <w:r>
        <w:rPr>
          <w:rFonts w:hint="cs"/>
          <w:rtl/>
        </w:rPr>
        <w:t xml:space="preserve"> </w:t>
      </w:r>
      <w:r>
        <w:rPr>
          <w:rtl/>
        </w:rPr>
        <w:t>– צריך על זה חוק</w:t>
      </w:r>
      <w:r>
        <w:rPr>
          <w:rFonts w:hint="cs"/>
          <w:rtl/>
        </w:rPr>
        <w:t>-</w:t>
      </w:r>
      <w:r>
        <w:rPr>
          <w:rtl/>
        </w:rPr>
        <w:t xml:space="preserve">יסוד. פתאום מסבירים </w:t>
      </w:r>
      <w:bookmarkStart w:id="9224" w:name="_ETM_Q49_614485"/>
      <w:bookmarkEnd w:id="9224"/>
      <w:r>
        <w:rPr>
          <w:rtl/>
        </w:rPr>
        <w:t>לנו למה אי</w:t>
      </w:r>
      <w:r>
        <w:rPr>
          <w:rFonts w:hint="cs"/>
          <w:rtl/>
        </w:rPr>
        <w:t>-</w:t>
      </w:r>
      <w:r>
        <w:rPr>
          <w:rtl/>
        </w:rPr>
        <w:t xml:space="preserve">אפשר, </w:t>
      </w:r>
      <w:r>
        <w:rPr>
          <w:rFonts w:hint="cs"/>
          <w:rtl/>
        </w:rPr>
        <w:t>ו</w:t>
      </w:r>
      <w:r>
        <w:rPr>
          <w:rtl/>
        </w:rPr>
        <w:t xml:space="preserve">מי שיושב בבית המדרש הופך </w:t>
      </w:r>
      <w:bookmarkStart w:id="9225" w:name="_ETM_Q49_619291"/>
      <w:bookmarkEnd w:id="9225"/>
      <w:r>
        <w:rPr>
          <w:rtl/>
        </w:rPr>
        <w:t xml:space="preserve">לבעיה שצריך לפתור. זו אינה דרכה של מדינה יהודית. </w:t>
      </w:r>
    </w:p>
    <w:p w:rsidR="00932198" w:rsidRDefault="00932198" w:rsidP="00C73D3E">
      <w:pPr>
        <w:rPr>
          <w:rtl/>
        </w:rPr>
      </w:pPr>
      <w:bookmarkStart w:id="9226" w:name="_ETM_Q49_623457"/>
      <w:bookmarkStart w:id="9227" w:name="_ETM_Q49_623502"/>
      <w:bookmarkStart w:id="9228" w:name="_ETM_Q49_623577"/>
      <w:bookmarkEnd w:id="9226"/>
      <w:bookmarkEnd w:id="9227"/>
      <w:bookmarkEnd w:id="9228"/>
    </w:p>
    <w:p w:rsidR="00932198" w:rsidRDefault="00932198" w:rsidP="00C73D3E">
      <w:pPr>
        <w:rPr>
          <w:rtl/>
        </w:rPr>
      </w:pPr>
      <w:bookmarkStart w:id="9229" w:name="_ETM_Q49_623622"/>
      <w:bookmarkEnd w:id="9229"/>
      <w:r>
        <w:rPr>
          <w:rtl/>
        </w:rPr>
        <w:t xml:space="preserve">אני </w:t>
      </w:r>
      <w:bookmarkStart w:id="9230" w:name="_ETM_Q49_624097"/>
      <w:bookmarkEnd w:id="9230"/>
      <w:r>
        <w:rPr>
          <w:rtl/>
        </w:rPr>
        <w:t xml:space="preserve">מקווה שהיום הזה יהיה תחילתו של תיקון. אני מקווה שיבוא </w:t>
      </w:r>
      <w:bookmarkStart w:id="9231" w:name="_ETM_Q49_628903"/>
      <w:bookmarkEnd w:id="9231"/>
      <w:r>
        <w:rPr>
          <w:rtl/>
        </w:rPr>
        <w:t>היום שבו כבר לא יהיה צורך בחוק הזה</w:t>
      </w:r>
      <w:r>
        <w:rPr>
          <w:rFonts w:hint="cs"/>
          <w:rtl/>
        </w:rPr>
        <w:t>.</w:t>
      </w:r>
      <w:r>
        <w:rPr>
          <w:rtl/>
        </w:rPr>
        <w:t xml:space="preserve"> </w:t>
      </w:r>
      <w:bookmarkStart w:id="9232" w:name="_ETM_Q49_634010"/>
      <w:bookmarkEnd w:id="9232"/>
      <w:r>
        <w:rPr>
          <w:rtl/>
        </w:rPr>
        <w:t xml:space="preserve">יום שבו איש לא יעלה על דעתו שלימוד התורה זקוק </w:t>
      </w:r>
      <w:bookmarkStart w:id="9233" w:name="_ETM_Q49_639581"/>
      <w:bookmarkEnd w:id="9233"/>
      <w:r>
        <w:rPr>
          <w:rtl/>
        </w:rPr>
        <w:t xml:space="preserve">להגדרה בחוק. יום שבו בחור ישיבה לא יחשוש ממעצר משום </w:t>
      </w:r>
      <w:bookmarkStart w:id="9234" w:name="_ETM_Q49_645153"/>
      <w:bookmarkEnd w:id="9234"/>
      <w:r>
        <w:rPr>
          <w:rtl/>
        </w:rPr>
        <w:t xml:space="preserve">שבחר לשבת בבית </w:t>
      </w:r>
      <w:r>
        <w:rPr>
          <w:rFonts w:hint="cs"/>
          <w:rtl/>
        </w:rPr>
        <w:t>המ</w:t>
      </w:r>
      <w:r>
        <w:rPr>
          <w:rtl/>
        </w:rPr>
        <w:t>דרש. יום שבו מדינת היהודים תעני</w:t>
      </w:r>
      <w:r>
        <w:rPr>
          <w:rFonts w:hint="cs"/>
          <w:rtl/>
        </w:rPr>
        <w:t>ק</w:t>
      </w:r>
      <w:r>
        <w:rPr>
          <w:rtl/>
        </w:rPr>
        <w:t xml:space="preserve"> </w:t>
      </w:r>
      <w:bookmarkStart w:id="9235" w:name="_ETM_Q49_650734"/>
      <w:bookmarkEnd w:id="9235"/>
      <w:r>
        <w:rPr>
          <w:rFonts w:hint="cs"/>
          <w:rtl/>
        </w:rPr>
        <w:t>ל</w:t>
      </w:r>
      <w:r>
        <w:rPr>
          <w:rtl/>
        </w:rPr>
        <w:t>תורה וללומדיה את המקום ש</w:t>
      </w:r>
      <w:r>
        <w:rPr>
          <w:rFonts w:hint="cs"/>
          <w:rtl/>
        </w:rPr>
        <w:t>היה להם</w:t>
      </w:r>
      <w:bookmarkStart w:id="9236" w:name="_ETM_Q49_655433"/>
      <w:bookmarkEnd w:id="9236"/>
      <w:r>
        <w:rPr>
          <w:rFonts w:hint="cs"/>
          <w:rtl/>
        </w:rPr>
        <w:t xml:space="preserve"> מאז ומעולם </w:t>
      </w:r>
      <w:r>
        <w:rPr>
          <w:rtl/>
        </w:rPr>
        <w:t>–</w:t>
      </w:r>
      <w:r>
        <w:rPr>
          <w:rFonts w:hint="cs"/>
          <w:rtl/>
        </w:rPr>
        <w:t xml:space="preserve"> </w:t>
      </w:r>
      <w:bookmarkStart w:id="9237" w:name="_ETM_Q49_654915"/>
      <w:bookmarkEnd w:id="9237"/>
      <w:r>
        <w:rPr>
          <w:rtl/>
        </w:rPr>
        <w:t xml:space="preserve">לא מתוך חסד, לא מתוך פשרה, אלא מתוך ההכרה הפשוטה </w:t>
      </w:r>
      <w:bookmarkStart w:id="9238" w:name="_ETM_Q49_659096"/>
      <w:bookmarkEnd w:id="9238"/>
      <w:r>
        <w:rPr>
          <w:rtl/>
        </w:rPr>
        <w:t>שהתורה ה</w:t>
      </w:r>
      <w:r>
        <w:rPr>
          <w:rFonts w:hint="cs"/>
          <w:rtl/>
        </w:rPr>
        <w:t>י</w:t>
      </w:r>
      <w:r>
        <w:rPr>
          <w:rtl/>
        </w:rPr>
        <w:t xml:space="preserve">א יסוד קיומו של העם היהודי. </w:t>
      </w:r>
    </w:p>
    <w:p w:rsidR="00932198" w:rsidRDefault="00932198" w:rsidP="00C73D3E">
      <w:pPr>
        <w:rPr>
          <w:rtl/>
        </w:rPr>
      </w:pPr>
      <w:bookmarkStart w:id="9239" w:name="_ETM_Q49_665559"/>
      <w:bookmarkStart w:id="9240" w:name="_ETM_Q49_665618"/>
      <w:bookmarkEnd w:id="9239"/>
      <w:bookmarkEnd w:id="9240"/>
    </w:p>
    <w:p w:rsidR="00932198" w:rsidRDefault="00932198" w:rsidP="00C73D3E">
      <w:pPr>
        <w:rPr>
          <w:rtl/>
        </w:rPr>
      </w:pPr>
      <w:bookmarkStart w:id="9241" w:name="_ETM_Q49_665655"/>
      <w:bookmarkStart w:id="9242" w:name="_ETM_Q49_665729"/>
      <w:bookmarkEnd w:id="9241"/>
      <w:bookmarkEnd w:id="9242"/>
      <w:r>
        <w:rPr>
          <w:rtl/>
        </w:rPr>
        <w:t xml:space="preserve">אני קורא לחברי </w:t>
      </w:r>
      <w:bookmarkStart w:id="9243" w:name="_ETM_Q49_663277"/>
      <w:bookmarkEnd w:id="9243"/>
      <w:r>
        <w:rPr>
          <w:rtl/>
        </w:rPr>
        <w:t xml:space="preserve">הבית </w:t>
      </w:r>
      <w:bookmarkStart w:id="9244" w:name="_ETM_Q49_667690"/>
      <w:bookmarkEnd w:id="9244"/>
      <w:r>
        <w:rPr>
          <w:rtl/>
        </w:rPr>
        <w:t xml:space="preserve">לתמוך בחוק הזה ולהשלים את המלאכה בהסדרת מעמדם של לומדי </w:t>
      </w:r>
      <w:bookmarkStart w:id="9245" w:name="_ETM_Q49_672259"/>
      <w:bookmarkEnd w:id="9245"/>
      <w:r>
        <w:rPr>
          <w:rtl/>
        </w:rPr>
        <w:t xml:space="preserve">התורה כדי שבמדינת היהודים איש לא ייעצר רק משום שהוא </w:t>
      </w:r>
      <w:bookmarkStart w:id="9246" w:name="_ETM_Q49_676829"/>
      <w:bookmarkEnd w:id="9246"/>
      <w:r>
        <w:rPr>
          <w:rtl/>
        </w:rPr>
        <w:t>לומד תורה. תודה רבה.</w:t>
      </w:r>
    </w:p>
    <w:p w:rsidR="00932198" w:rsidRDefault="00932198" w:rsidP="00C73D3E">
      <w:pPr>
        <w:ind w:firstLine="0"/>
        <w:rPr>
          <w:rtl/>
        </w:rPr>
      </w:pPr>
      <w:bookmarkStart w:id="9247" w:name="_ETM_Q49_686037"/>
      <w:bookmarkStart w:id="9248" w:name="_ETM_Q49_686133"/>
      <w:bookmarkEnd w:id="9247"/>
      <w:bookmarkEnd w:id="9248"/>
    </w:p>
    <w:p w:rsidR="00932198" w:rsidRDefault="00932198" w:rsidP="00C73D3E">
      <w:pPr>
        <w:pStyle w:val="af6"/>
        <w:keepNext/>
        <w:rPr>
          <w:rtl/>
        </w:rPr>
      </w:pPr>
      <w:r w:rsidRPr="0048510E">
        <w:rPr>
          <w:rStyle w:val="TagStyle"/>
          <w:rtl/>
        </w:rPr>
        <w:t xml:space="preserve"> &lt;&lt; יור &gt;&gt;</w:t>
      </w:r>
      <w:r w:rsidRPr="00C52CF7">
        <w:rPr>
          <w:rStyle w:val="TagStyle"/>
          <w:rtl/>
        </w:rPr>
        <w:t xml:space="preserve"> </w:t>
      </w:r>
      <w:r>
        <w:rPr>
          <w:rtl/>
        </w:rPr>
        <w:t>היו"ר ניסים ואטורי:</w:t>
      </w:r>
      <w:r w:rsidRPr="00C52CF7">
        <w:rPr>
          <w:rStyle w:val="TagStyle"/>
          <w:rtl/>
        </w:rPr>
        <w:t xml:space="preserve"> </w:t>
      </w:r>
      <w:r w:rsidRPr="0048510E">
        <w:rPr>
          <w:rStyle w:val="TagStyle"/>
          <w:rtl/>
        </w:rPr>
        <w:t>&lt;&lt; יור &gt;&gt;</w:t>
      </w:r>
      <w:r>
        <w:rPr>
          <w:rtl/>
        </w:rPr>
        <w:t xml:space="preserve"> </w:t>
      </w:r>
    </w:p>
    <w:p w:rsidR="00932198" w:rsidRDefault="00932198" w:rsidP="00CA212C">
      <w:pPr>
        <w:rPr>
          <w:rtl/>
        </w:rPr>
      </w:pPr>
    </w:p>
    <w:p w:rsidR="00932198" w:rsidRDefault="00932198" w:rsidP="00C73D3E">
      <w:pPr>
        <w:rPr>
          <w:rtl/>
        </w:rPr>
      </w:pPr>
      <w:bookmarkStart w:id="9249" w:name="_ETM_Q49_687049"/>
      <w:bookmarkEnd w:id="9249"/>
      <w:r>
        <w:rPr>
          <w:rFonts w:hint="cs"/>
          <w:rtl/>
        </w:rPr>
        <w:t xml:space="preserve">חברת הכנסת עדי עזוז. </w:t>
      </w:r>
    </w:p>
    <w:p w:rsidR="00932198" w:rsidRDefault="00932198" w:rsidP="00C73D3E">
      <w:pPr>
        <w:ind w:firstLine="0"/>
        <w:rPr>
          <w:rtl/>
        </w:rPr>
      </w:pPr>
    </w:p>
    <w:p w:rsidR="00932198" w:rsidRDefault="00932198" w:rsidP="00C73D3E">
      <w:pPr>
        <w:pStyle w:val="af5"/>
        <w:keepNext/>
        <w:rPr>
          <w:rtl/>
        </w:rPr>
      </w:pPr>
      <w:bookmarkStart w:id="9250" w:name="ET_interruption_קר_אה_44"/>
      <w:r w:rsidRPr="0048510E">
        <w:rPr>
          <w:rStyle w:val="TagStyle"/>
          <w:rtl/>
        </w:rPr>
        <w:t xml:space="preserve"> &lt;&lt; קריאה &gt;&gt;</w:t>
      </w:r>
      <w:r w:rsidRPr="00C52CF7">
        <w:rPr>
          <w:rStyle w:val="TagStyle"/>
          <w:rtl/>
        </w:rPr>
        <w:t xml:space="preserve"> </w:t>
      </w:r>
      <w:r>
        <w:rPr>
          <w:rtl/>
        </w:rPr>
        <w:t>קריאה:</w:t>
      </w:r>
      <w:r w:rsidRPr="00C52CF7">
        <w:rPr>
          <w:rStyle w:val="TagStyle"/>
          <w:rtl/>
        </w:rPr>
        <w:t xml:space="preserve"> </w:t>
      </w:r>
      <w:r w:rsidRPr="0048510E">
        <w:rPr>
          <w:rStyle w:val="TagStyle"/>
          <w:rtl/>
        </w:rPr>
        <w:t>&lt;&lt; קריאה &gt;&gt;</w:t>
      </w:r>
      <w:r>
        <w:rPr>
          <w:rtl/>
        </w:rPr>
        <w:t xml:space="preserve"> </w:t>
      </w:r>
      <w:bookmarkEnd w:id="9250"/>
    </w:p>
    <w:p w:rsidR="00932198" w:rsidRDefault="00932198" w:rsidP="00CA212C">
      <w:pPr>
        <w:rPr>
          <w:rtl/>
        </w:rPr>
      </w:pPr>
    </w:p>
    <w:p w:rsidR="00932198" w:rsidRDefault="00932198" w:rsidP="00C73D3E">
      <w:pPr>
        <w:rPr>
          <w:rtl/>
        </w:rPr>
      </w:pPr>
      <w:bookmarkStart w:id="9251" w:name="_ETM_Q49_693091"/>
      <w:bookmarkStart w:id="9252" w:name="_ETM_Q49_693348"/>
      <w:bookmarkEnd w:id="9251"/>
      <w:bookmarkEnd w:id="9252"/>
      <w:r>
        <w:rPr>
          <w:rFonts w:hint="cs"/>
          <w:rtl/>
        </w:rPr>
        <w:t xml:space="preserve">עדי </w:t>
      </w:r>
      <w:r w:rsidRPr="00251A57">
        <w:rPr>
          <w:rFonts w:hint="cs"/>
          <w:rtl/>
        </w:rPr>
        <w:t>ע</w:t>
      </w:r>
      <w:bookmarkStart w:id="9253" w:name="_ETM_Q49_693416"/>
      <w:bookmarkEnd w:id="9253"/>
      <w:r w:rsidRPr="00251A57">
        <w:rPr>
          <w:rFonts w:hint="cs"/>
          <w:rtl/>
        </w:rPr>
        <w:t>זוז?</w:t>
      </w:r>
      <w:r>
        <w:rPr>
          <w:rFonts w:hint="cs"/>
        </w:rPr>
        <w:t xml:space="preserve"> </w:t>
      </w:r>
      <w:bookmarkStart w:id="9254" w:name="_ETM_Q49_692401"/>
      <w:bookmarkStart w:id="9255" w:name="_ETM_Q49_692577"/>
      <w:bookmarkEnd w:id="9254"/>
      <w:bookmarkEnd w:id="9255"/>
    </w:p>
    <w:p w:rsidR="00932198" w:rsidRDefault="00932198" w:rsidP="00C73D3E">
      <w:pPr>
        <w:ind w:firstLine="0"/>
        <w:rPr>
          <w:rtl/>
        </w:rPr>
      </w:pPr>
      <w:bookmarkStart w:id="9256" w:name="_ETM_Q49_692646"/>
      <w:bookmarkStart w:id="9257" w:name="_ETM_Q49_692697"/>
      <w:bookmarkStart w:id="9258" w:name="_ETM_Q49_692763"/>
      <w:bookmarkEnd w:id="9256"/>
      <w:bookmarkEnd w:id="9257"/>
      <w:bookmarkEnd w:id="9258"/>
    </w:p>
    <w:p w:rsidR="00932198" w:rsidRDefault="00932198" w:rsidP="00C73D3E">
      <w:pPr>
        <w:pStyle w:val="af6"/>
        <w:keepNext/>
        <w:rPr>
          <w:rtl/>
        </w:rPr>
      </w:pPr>
      <w:r w:rsidRPr="0048510E">
        <w:rPr>
          <w:rStyle w:val="TagStyle"/>
          <w:rtl/>
        </w:rPr>
        <w:t xml:space="preserve"> &lt;&lt; יור &gt;&gt;</w:t>
      </w:r>
      <w:r w:rsidRPr="00C52CF7">
        <w:rPr>
          <w:rStyle w:val="TagStyle"/>
          <w:rtl/>
        </w:rPr>
        <w:t xml:space="preserve"> </w:t>
      </w:r>
      <w:r>
        <w:rPr>
          <w:rtl/>
        </w:rPr>
        <w:t>היו"ר ניסים ואטורי:</w:t>
      </w:r>
      <w:r w:rsidRPr="00C52CF7">
        <w:rPr>
          <w:rStyle w:val="TagStyle"/>
          <w:rtl/>
        </w:rPr>
        <w:t xml:space="preserve"> </w:t>
      </w:r>
      <w:r w:rsidRPr="0048510E">
        <w:rPr>
          <w:rStyle w:val="TagStyle"/>
          <w:rtl/>
        </w:rPr>
        <w:t>&lt;&lt; יור &gt;&gt;</w:t>
      </w:r>
      <w:r>
        <w:rPr>
          <w:rtl/>
        </w:rPr>
        <w:t xml:space="preserve"> </w:t>
      </w:r>
    </w:p>
    <w:p w:rsidR="00932198" w:rsidRDefault="00932198" w:rsidP="00CA212C">
      <w:pPr>
        <w:rPr>
          <w:rtl/>
        </w:rPr>
      </w:pPr>
    </w:p>
    <w:p w:rsidR="00932198" w:rsidRDefault="00932198" w:rsidP="00C73D3E">
      <w:pPr>
        <w:rPr>
          <w:rtl/>
        </w:rPr>
      </w:pPr>
      <w:bookmarkStart w:id="9259" w:name="_ETM_Q49_694079"/>
      <w:bookmarkEnd w:id="9259"/>
      <w:r>
        <w:rPr>
          <w:rFonts w:hint="cs"/>
          <w:rtl/>
        </w:rPr>
        <w:t xml:space="preserve">עזוז ונורא. מה קרה לך? אני ישבתי איתה לפני שהיא הגיעה </w:t>
      </w:r>
      <w:bookmarkStart w:id="9260" w:name="_ETM_Q49_696858"/>
      <w:bookmarkEnd w:id="9260"/>
      <w:r>
        <w:rPr>
          <w:rFonts w:hint="cs"/>
          <w:rtl/>
        </w:rPr>
        <w:t>לכנסת. אני יושב עם כל מי שחדש</w:t>
      </w:r>
      <w:bookmarkStart w:id="9261" w:name="_ETM_Q49_698126"/>
      <w:bookmarkEnd w:id="9261"/>
      <w:r>
        <w:rPr>
          <w:rFonts w:hint="cs"/>
          <w:rtl/>
        </w:rPr>
        <w:t>, שמגיע, ושואל אותו מה שמו ואיך מאייתים את זה. אני סגן</w:t>
      </w:r>
      <w:bookmarkStart w:id="9262" w:name="_ETM_Q49_700076"/>
      <w:bookmarkEnd w:id="9262"/>
      <w:r>
        <w:rPr>
          <w:rFonts w:hint="cs"/>
          <w:rtl/>
        </w:rPr>
        <w:t xml:space="preserve"> רציני. </w:t>
      </w:r>
      <w:bookmarkStart w:id="9263" w:name="_ETM_Q49_698946"/>
      <w:bookmarkEnd w:id="9263"/>
    </w:p>
    <w:p w:rsidR="00932198" w:rsidRDefault="00932198" w:rsidP="00C73D3E">
      <w:pPr>
        <w:ind w:firstLine="0"/>
        <w:rPr>
          <w:rtl/>
        </w:rPr>
      </w:pPr>
      <w:bookmarkStart w:id="9264" w:name="_ETM_Q49_698951"/>
      <w:bookmarkStart w:id="9265" w:name="_ETM_Q49_699003"/>
      <w:bookmarkStart w:id="9266" w:name="_ETM_Q49_699058"/>
      <w:bookmarkEnd w:id="9264"/>
      <w:bookmarkEnd w:id="9265"/>
      <w:bookmarkEnd w:id="9266"/>
    </w:p>
    <w:p w:rsidR="00932198" w:rsidRDefault="00932198" w:rsidP="00C73D3E">
      <w:pPr>
        <w:pStyle w:val="a4"/>
        <w:keepNext/>
        <w:rPr>
          <w:rtl/>
        </w:rPr>
      </w:pPr>
      <w:bookmarkStart w:id="9267" w:name="ET_speaker_6689_46"/>
      <w:r w:rsidRPr="0048510E">
        <w:rPr>
          <w:rStyle w:val="TagStyle"/>
          <w:rtl/>
        </w:rPr>
        <w:t xml:space="preserve"> &lt;&lt; דובר &gt;&gt;</w:t>
      </w:r>
      <w:r w:rsidRPr="00C52CF7">
        <w:rPr>
          <w:rStyle w:val="TagStyle"/>
          <w:rtl/>
        </w:rPr>
        <w:t xml:space="preserve"> </w:t>
      </w:r>
      <w:bookmarkStart w:id="9268" w:name="_Toc233882755"/>
      <w:bookmarkStart w:id="9269" w:name="_Toc233882911"/>
      <w:r>
        <w:rPr>
          <w:rtl/>
        </w:rPr>
        <w:t>עדי עזוז (יש עתיד):</w:t>
      </w:r>
      <w:bookmarkEnd w:id="9268"/>
      <w:bookmarkEnd w:id="9269"/>
      <w:r w:rsidRPr="00C52CF7">
        <w:rPr>
          <w:rStyle w:val="TagStyle"/>
          <w:rtl/>
        </w:rPr>
        <w:t xml:space="preserve"> </w:t>
      </w:r>
      <w:r w:rsidRPr="0048510E">
        <w:rPr>
          <w:rStyle w:val="TagStyle"/>
          <w:rtl/>
        </w:rPr>
        <w:t>&lt;&lt; דובר &gt;&gt;</w:t>
      </w:r>
      <w:r>
        <w:rPr>
          <w:rtl/>
        </w:rPr>
        <w:t xml:space="preserve"> </w:t>
      </w:r>
      <w:bookmarkEnd w:id="9267"/>
    </w:p>
    <w:p w:rsidR="00932198" w:rsidRDefault="00932198" w:rsidP="00CA212C">
      <w:pPr>
        <w:rPr>
          <w:rtl/>
        </w:rPr>
      </w:pPr>
    </w:p>
    <w:p w:rsidR="00932198" w:rsidRPr="00C52CF7" w:rsidRDefault="00932198" w:rsidP="00C73D3E">
      <w:pPr>
        <w:rPr>
          <w:rtl/>
        </w:rPr>
      </w:pPr>
      <w:bookmarkStart w:id="9270" w:name="_ETM_Q49_702484"/>
      <w:bookmarkEnd w:id="9270"/>
      <w:r w:rsidRPr="00251A57">
        <w:rPr>
          <w:rFonts w:hint="cs"/>
          <w:rtl/>
        </w:rPr>
        <w:t>עזוז. זה</w:t>
      </w:r>
      <w:r>
        <w:rPr>
          <w:rFonts w:hint="cs"/>
          <w:rtl/>
        </w:rPr>
        <w:t xml:space="preserve"> מהמקורות. אתה לא מכיר עזוז? </w:t>
      </w:r>
    </w:p>
    <w:p w:rsidR="00932198" w:rsidRDefault="00932198" w:rsidP="00C73D3E">
      <w:pPr>
        <w:ind w:firstLine="0"/>
        <w:rPr>
          <w:rtl/>
        </w:rPr>
      </w:pPr>
      <w:bookmarkStart w:id="9271" w:name="_ETM_Q49_690649"/>
      <w:bookmarkEnd w:id="9271"/>
    </w:p>
    <w:p w:rsidR="00932198" w:rsidRDefault="00932198" w:rsidP="00C73D3E">
      <w:pPr>
        <w:pStyle w:val="af6"/>
        <w:keepNext/>
        <w:rPr>
          <w:rtl/>
        </w:rPr>
      </w:pPr>
      <w:r w:rsidRPr="0048510E">
        <w:rPr>
          <w:rStyle w:val="TagStyle"/>
          <w:rtl/>
        </w:rPr>
        <w:t xml:space="preserve"> &lt;&lt; יור &gt;&gt;</w:t>
      </w:r>
      <w:r w:rsidRPr="00C52CF7">
        <w:rPr>
          <w:rStyle w:val="TagStyle"/>
          <w:rtl/>
        </w:rPr>
        <w:t xml:space="preserve"> </w:t>
      </w:r>
      <w:r>
        <w:rPr>
          <w:rtl/>
        </w:rPr>
        <w:t>היו"ר ניסים ואטורי:</w:t>
      </w:r>
      <w:r w:rsidRPr="00C52CF7">
        <w:rPr>
          <w:rStyle w:val="TagStyle"/>
          <w:rtl/>
        </w:rPr>
        <w:t xml:space="preserve"> </w:t>
      </w:r>
      <w:r w:rsidRPr="0048510E">
        <w:rPr>
          <w:rStyle w:val="TagStyle"/>
          <w:rtl/>
        </w:rPr>
        <w:t>&lt;&lt; יור &gt;&gt;</w:t>
      </w:r>
      <w:r>
        <w:rPr>
          <w:rtl/>
        </w:rPr>
        <w:t xml:space="preserve"> </w:t>
      </w:r>
    </w:p>
    <w:p w:rsidR="00932198" w:rsidRDefault="00932198" w:rsidP="00CA212C">
      <w:pPr>
        <w:rPr>
          <w:rtl/>
        </w:rPr>
      </w:pPr>
    </w:p>
    <w:p w:rsidR="00932198" w:rsidRPr="00C52CF7" w:rsidRDefault="00932198" w:rsidP="00C73D3E">
      <w:pPr>
        <w:rPr>
          <w:rtl/>
        </w:rPr>
      </w:pPr>
      <w:bookmarkStart w:id="9272" w:name="_ETM_Q49_703194"/>
      <w:bookmarkEnd w:id="9272"/>
      <w:r>
        <w:rPr>
          <w:rFonts w:hint="cs"/>
          <w:rtl/>
        </w:rPr>
        <w:t xml:space="preserve">אמרתי </w:t>
      </w:r>
      <w:r w:rsidRPr="00251A57">
        <w:rPr>
          <w:rFonts w:hint="cs"/>
          <w:rtl/>
        </w:rPr>
        <w:t>עזוז</w:t>
      </w:r>
      <w:r>
        <w:rPr>
          <w:rFonts w:hint="cs"/>
          <w:rtl/>
        </w:rPr>
        <w:t>.</w:t>
      </w:r>
      <w:bookmarkStart w:id="9273" w:name="_ETM_Q49_702281"/>
      <w:bookmarkEnd w:id="9273"/>
      <w:r>
        <w:rPr>
          <w:rFonts w:hint="cs"/>
          <w:rtl/>
        </w:rPr>
        <w:t xml:space="preserve"> כבר עשית לי מבחן פתע פה, במליאה.</w:t>
      </w:r>
    </w:p>
    <w:p w:rsidR="00932198" w:rsidRDefault="00932198" w:rsidP="00C73D3E">
      <w:pPr>
        <w:ind w:firstLine="0"/>
        <w:rPr>
          <w:rtl/>
        </w:rPr>
      </w:pPr>
      <w:bookmarkStart w:id="9274" w:name="_ETM_Q49_681730"/>
      <w:bookmarkStart w:id="9275" w:name="_ETM_Q49_688540"/>
      <w:bookmarkEnd w:id="9274"/>
      <w:bookmarkEnd w:id="9275"/>
    </w:p>
    <w:p w:rsidR="00932198" w:rsidRDefault="00932198" w:rsidP="00C73D3E">
      <w:pPr>
        <w:pStyle w:val="-"/>
        <w:keepNext/>
        <w:rPr>
          <w:rtl/>
        </w:rPr>
      </w:pPr>
      <w:bookmarkStart w:id="9276" w:name="ET_speakercontinue_6689_55"/>
      <w:r w:rsidRPr="0048510E">
        <w:rPr>
          <w:rStyle w:val="TagStyle"/>
          <w:rtl/>
        </w:rPr>
        <w:t xml:space="preserve"> &lt;&lt; דובר_המשך &gt;&gt;</w:t>
      </w:r>
      <w:r w:rsidRPr="00362F52">
        <w:rPr>
          <w:rStyle w:val="TagStyle"/>
          <w:rtl/>
        </w:rPr>
        <w:t xml:space="preserve"> </w:t>
      </w:r>
      <w:r>
        <w:rPr>
          <w:rtl/>
        </w:rPr>
        <w:t>עדי עזוז (יש עתיד):</w:t>
      </w:r>
      <w:r w:rsidRPr="00362F52">
        <w:rPr>
          <w:rStyle w:val="TagStyle"/>
          <w:rtl/>
        </w:rPr>
        <w:t xml:space="preserve"> </w:t>
      </w:r>
      <w:r w:rsidRPr="0048510E">
        <w:rPr>
          <w:rStyle w:val="TagStyle"/>
          <w:rtl/>
        </w:rPr>
        <w:t>&lt;&lt; דובר_המשך &gt;&gt;</w:t>
      </w:r>
      <w:r>
        <w:rPr>
          <w:rtl/>
        </w:rPr>
        <w:t xml:space="preserve"> </w:t>
      </w:r>
      <w:bookmarkEnd w:id="9276"/>
    </w:p>
    <w:p w:rsidR="00932198" w:rsidRDefault="00932198" w:rsidP="00CA212C">
      <w:pPr>
        <w:rPr>
          <w:rtl/>
        </w:rPr>
      </w:pPr>
    </w:p>
    <w:p w:rsidR="00932198" w:rsidRDefault="00932198" w:rsidP="00C73D3E">
      <w:pPr>
        <w:rPr>
          <w:rtl/>
        </w:rPr>
      </w:pPr>
      <w:r>
        <w:rPr>
          <w:rFonts w:hint="cs"/>
          <w:rtl/>
        </w:rPr>
        <w:t>גולדקנופ היה</w:t>
      </w:r>
      <w:bookmarkStart w:id="9277" w:name="_ETM_Q49_707377"/>
      <w:bookmarkEnd w:id="9277"/>
      <w:r>
        <w:rPr>
          <w:rFonts w:hint="cs"/>
          <w:rtl/>
        </w:rPr>
        <w:t xml:space="preserve"> יכול גם - - -</w:t>
      </w:r>
      <w:bookmarkStart w:id="9278" w:name="_ETM_Q49_709401"/>
      <w:bookmarkEnd w:id="9278"/>
    </w:p>
    <w:p w:rsidR="00932198" w:rsidRDefault="00932198" w:rsidP="00C73D3E">
      <w:pPr>
        <w:ind w:firstLine="0"/>
        <w:rPr>
          <w:rtl/>
        </w:rPr>
      </w:pPr>
      <w:bookmarkStart w:id="9279" w:name="_ETM_Q49_709470"/>
      <w:bookmarkStart w:id="9280" w:name="_ETM_Q49_712152"/>
      <w:bookmarkStart w:id="9281" w:name="_ETM_Q49_712222"/>
      <w:bookmarkEnd w:id="9279"/>
      <w:bookmarkEnd w:id="9280"/>
      <w:bookmarkEnd w:id="9281"/>
    </w:p>
    <w:p w:rsidR="00932198" w:rsidRDefault="00932198" w:rsidP="00C73D3E">
      <w:pPr>
        <w:pStyle w:val="af6"/>
        <w:keepNext/>
        <w:rPr>
          <w:rtl/>
        </w:rPr>
      </w:pPr>
      <w:r w:rsidRPr="0048510E">
        <w:rPr>
          <w:rStyle w:val="TagStyle"/>
          <w:rtl/>
        </w:rPr>
        <w:t xml:space="preserve"> &lt;&lt; יור &gt;&gt;</w:t>
      </w:r>
      <w:r w:rsidRPr="00362F52">
        <w:rPr>
          <w:rStyle w:val="TagStyle"/>
          <w:rtl/>
        </w:rPr>
        <w:t xml:space="preserve"> </w:t>
      </w:r>
      <w:r>
        <w:rPr>
          <w:rtl/>
        </w:rPr>
        <w:t>היו"ר ניסים ואטורי:</w:t>
      </w:r>
      <w:r w:rsidRPr="00362F52">
        <w:rPr>
          <w:rStyle w:val="TagStyle"/>
          <w:rtl/>
        </w:rPr>
        <w:t xml:space="preserve"> </w:t>
      </w:r>
      <w:r w:rsidRPr="0048510E">
        <w:rPr>
          <w:rStyle w:val="TagStyle"/>
          <w:rtl/>
        </w:rPr>
        <w:t>&lt;&lt; יור &gt;&gt;</w:t>
      </w:r>
      <w:r>
        <w:rPr>
          <w:rtl/>
        </w:rPr>
        <w:t xml:space="preserve"> </w:t>
      </w:r>
    </w:p>
    <w:p w:rsidR="00932198" w:rsidRPr="00362F52" w:rsidRDefault="00932198" w:rsidP="00CA212C">
      <w:pPr>
        <w:rPr>
          <w:rtl/>
        </w:rPr>
      </w:pPr>
      <w:bookmarkStart w:id="9282" w:name="_ETM_Q49_713219"/>
      <w:bookmarkEnd w:id="9282"/>
    </w:p>
    <w:p w:rsidR="00932198" w:rsidRDefault="00932198" w:rsidP="00C73D3E">
      <w:pPr>
        <w:rPr>
          <w:rtl/>
        </w:rPr>
      </w:pPr>
      <w:r>
        <w:rPr>
          <w:rFonts w:hint="cs"/>
          <w:rtl/>
        </w:rPr>
        <w:t>את מוכנה? שלוש דקות לרשותך.</w:t>
      </w:r>
    </w:p>
    <w:p w:rsidR="00932198" w:rsidRDefault="00932198" w:rsidP="00C73D3E">
      <w:pPr>
        <w:ind w:firstLine="0"/>
        <w:rPr>
          <w:rtl/>
        </w:rPr>
      </w:pPr>
      <w:bookmarkStart w:id="9283" w:name="_ETM_Q49_712728"/>
      <w:bookmarkStart w:id="9284" w:name="_ETM_Q49_712789"/>
      <w:bookmarkStart w:id="9285" w:name="_ETM_Q49_712844"/>
      <w:bookmarkEnd w:id="9283"/>
      <w:bookmarkEnd w:id="9284"/>
      <w:bookmarkEnd w:id="9285"/>
    </w:p>
    <w:p w:rsidR="00932198" w:rsidRDefault="00932198" w:rsidP="00C73D3E">
      <w:pPr>
        <w:pStyle w:val="-"/>
        <w:keepNext/>
        <w:rPr>
          <w:rtl/>
        </w:rPr>
      </w:pPr>
      <w:bookmarkStart w:id="9286" w:name="ET_speakercontinue_6689_49"/>
      <w:r w:rsidRPr="0048510E">
        <w:rPr>
          <w:rStyle w:val="TagStyle"/>
          <w:rtl/>
        </w:rPr>
        <w:t xml:space="preserve"> &lt;&lt; דובר_המשך &gt;&gt;</w:t>
      </w:r>
      <w:r w:rsidRPr="006D14E6">
        <w:rPr>
          <w:rStyle w:val="TagStyle"/>
          <w:rtl/>
        </w:rPr>
        <w:t xml:space="preserve"> </w:t>
      </w:r>
      <w:r>
        <w:rPr>
          <w:rtl/>
        </w:rPr>
        <w:t>עדי עזוז (יש עתיד):</w:t>
      </w:r>
      <w:r w:rsidRPr="006D14E6">
        <w:rPr>
          <w:rStyle w:val="TagStyle"/>
          <w:rtl/>
        </w:rPr>
        <w:t xml:space="preserve"> </w:t>
      </w:r>
      <w:r w:rsidRPr="0048510E">
        <w:rPr>
          <w:rStyle w:val="TagStyle"/>
          <w:rtl/>
        </w:rPr>
        <w:t>&lt;&lt; דובר_המשך &gt;&gt;</w:t>
      </w:r>
      <w:r>
        <w:rPr>
          <w:rtl/>
        </w:rPr>
        <w:t xml:space="preserve"> </w:t>
      </w:r>
      <w:bookmarkEnd w:id="9286"/>
    </w:p>
    <w:p w:rsidR="00932198" w:rsidRPr="006D14E6" w:rsidRDefault="00932198" w:rsidP="00CA212C">
      <w:pPr>
        <w:rPr>
          <w:rtl/>
        </w:rPr>
      </w:pPr>
      <w:bookmarkStart w:id="9287" w:name="_ETM_Q49_713915"/>
      <w:bookmarkEnd w:id="9287"/>
    </w:p>
    <w:p w:rsidR="00932198" w:rsidRDefault="00932198" w:rsidP="00C73D3E">
      <w:pPr>
        <w:rPr>
          <w:rtl/>
        </w:rPr>
      </w:pPr>
      <w:bookmarkStart w:id="9288" w:name="_ETM_Q49_713270"/>
      <w:bookmarkEnd w:id="9288"/>
      <w:r>
        <w:rPr>
          <w:rtl/>
        </w:rPr>
        <w:t xml:space="preserve">אני נולדתי מוכנה, אדוני. </w:t>
      </w:r>
    </w:p>
    <w:p w:rsidR="00932198" w:rsidRDefault="00932198" w:rsidP="00C73D3E">
      <w:pPr>
        <w:rPr>
          <w:rtl/>
        </w:rPr>
      </w:pPr>
    </w:p>
    <w:p w:rsidR="00932198" w:rsidRDefault="00932198" w:rsidP="00C73D3E">
      <w:pPr>
        <w:rPr>
          <w:rtl/>
        </w:rPr>
      </w:pPr>
      <w:r>
        <w:rPr>
          <w:rtl/>
        </w:rPr>
        <w:t>אדוני היושב</w:t>
      </w:r>
      <w:r>
        <w:rPr>
          <w:rFonts w:hint="cs"/>
          <w:rtl/>
        </w:rPr>
        <w:t>-</w:t>
      </w:r>
      <w:r>
        <w:rPr>
          <w:rtl/>
        </w:rPr>
        <w:t>ראש</w:t>
      </w:r>
      <w:r>
        <w:rPr>
          <w:rFonts w:hint="cs"/>
          <w:rtl/>
        </w:rPr>
        <w:t>,</w:t>
      </w:r>
      <w:r>
        <w:rPr>
          <w:rtl/>
        </w:rPr>
        <w:t xml:space="preserve"> תודה רבה. </w:t>
      </w:r>
      <w:bookmarkStart w:id="9289" w:name="_ETM_Q49_719239"/>
      <w:bookmarkEnd w:id="9289"/>
      <w:r>
        <w:rPr>
          <w:rFonts w:hint="cs"/>
          <w:rtl/>
        </w:rPr>
        <w:t xml:space="preserve">כנסת נכבדה, </w:t>
      </w:r>
      <w:r>
        <w:rPr>
          <w:rtl/>
        </w:rPr>
        <w:t xml:space="preserve">אני חושבת שצריך להגיד את זה פה בצורה ברורה, </w:t>
      </w:r>
      <w:bookmarkStart w:id="9290" w:name="_ETM_Q49_722995"/>
      <w:bookmarkEnd w:id="9290"/>
      <w:r>
        <w:rPr>
          <w:rtl/>
        </w:rPr>
        <w:t>בלי יותר מדי מילים</w:t>
      </w:r>
      <w:r>
        <w:rPr>
          <w:rFonts w:hint="cs"/>
          <w:rtl/>
        </w:rPr>
        <w:t>:</w:t>
      </w:r>
      <w:r>
        <w:rPr>
          <w:rtl/>
        </w:rPr>
        <w:t xml:space="preserve"> משתמטים הם לא שוו</w:t>
      </w:r>
      <w:r>
        <w:rPr>
          <w:rFonts w:hint="cs"/>
          <w:rtl/>
        </w:rPr>
        <w:t>י</w:t>
      </w:r>
      <w:r>
        <w:rPr>
          <w:rtl/>
        </w:rPr>
        <w:t xml:space="preserve"> </w:t>
      </w:r>
      <w:bookmarkStart w:id="9291" w:name="_ETM_Q49_726752"/>
      <w:bookmarkEnd w:id="9291"/>
      <w:r>
        <w:rPr>
          <w:rtl/>
        </w:rPr>
        <w:t>ערך למתגייסים</w:t>
      </w:r>
      <w:r>
        <w:rPr>
          <w:rFonts w:hint="cs"/>
          <w:rtl/>
        </w:rPr>
        <w:t xml:space="preserve"> </w:t>
      </w:r>
      <w:r>
        <w:rPr>
          <w:rFonts w:hint="eastAsia"/>
        </w:rPr>
        <w:t>–</w:t>
      </w:r>
      <w:r>
        <w:rPr>
          <w:rtl/>
        </w:rPr>
        <w:t xml:space="preserve"> זו האמת</w:t>
      </w:r>
      <w:r>
        <w:rPr>
          <w:rFonts w:hint="cs"/>
          <w:rtl/>
        </w:rPr>
        <w:t>.</w:t>
      </w:r>
      <w:r>
        <w:rPr>
          <w:rtl/>
        </w:rPr>
        <w:t xml:space="preserve"> היא פשוטה. שני דברים שונים. </w:t>
      </w:r>
    </w:p>
    <w:p w:rsidR="00932198" w:rsidRDefault="00932198" w:rsidP="00C73D3E">
      <w:pPr>
        <w:rPr>
          <w:rtl/>
        </w:rPr>
      </w:pPr>
      <w:bookmarkStart w:id="9292" w:name="_ETM_Q49_732737"/>
      <w:bookmarkStart w:id="9293" w:name="_ETM_Q49_732791"/>
      <w:bookmarkEnd w:id="9292"/>
      <w:bookmarkEnd w:id="9293"/>
    </w:p>
    <w:p w:rsidR="00932198" w:rsidRDefault="00932198" w:rsidP="00C73D3E">
      <w:pPr>
        <w:rPr>
          <w:rtl/>
        </w:rPr>
      </w:pPr>
      <w:bookmarkStart w:id="9294" w:name="_ETM_Q49_732841"/>
      <w:bookmarkStart w:id="9295" w:name="_ETM_Q49_732893"/>
      <w:bookmarkEnd w:id="9294"/>
      <w:bookmarkEnd w:id="9295"/>
      <w:r>
        <w:rPr>
          <w:rtl/>
        </w:rPr>
        <w:t xml:space="preserve">זה בכלל תפיסת עולם </w:t>
      </w:r>
      <w:bookmarkStart w:id="9296" w:name="_ETM_Q49_734275"/>
      <w:bookmarkEnd w:id="9296"/>
      <w:r>
        <w:rPr>
          <w:rtl/>
        </w:rPr>
        <w:t>שונה לגמרי. יושב פה חבר הכנסת פינדרוס</w:t>
      </w:r>
      <w:r>
        <w:rPr>
          <w:rFonts w:hint="cs"/>
          <w:rtl/>
        </w:rPr>
        <w:t>.</w:t>
      </w:r>
      <w:r>
        <w:rPr>
          <w:rtl/>
        </w:rPr>
        <w:t xml:space="preserve"> הבוקר נפגשנו ב-</w:t>
      </w:r>
      <w:r>
        <w:rPr>
          <w:rFonts w:hint="cs"/>
          <w:rtl/>
        </w:rPr>
        <w:t>0</w:t>
      </w:r>
      <w:r>
        <w:rPr>
          <w:rtl/>
        </w:rPr>
        <w:t xml:space="preserve">8:30 </w:t>
      </w:r>
      <w:bookmarkStart w:id="9297" w:name="_ETM_Q49_738322"/>
      <w:bookmarkEnd w:id="9297"/>
      <w:r>
        <w:rPr>
          <w:rtl/>
        </w:rPr>
        <w:t>בוועדת החינוך, ואני סיפרתי שניסיתי שהוועדה תתחיל בשעה</w:t>
      </w:r>
      <w:r>
        <w:rPr>
          <w:rFonts w:hint="cs"/>
          <w:rtl/>
        </w:rPr>
        <w:t xml:space="preserve"> 09:00.</w:t>
      </w:r>
      <w:r>
        <w:rPr>
          <w:rtl/>
        </w:rPr>
        <w:t xml:space="preserve"> כי</w:t>
      </w:r>
      <w:r>
        <w:rPr>
          <w:rFonts w:hint="cs"/>
          <w:rtl/>
        </w:rPr>
        <w:t xml:space="preserve"> אתם יודעים מה התאריך היום?</w:t>
      </w:r>
      <w:r>
        <w:rPr>
          <w:rFonts w:hint="cs"/>
        </w:rPr>
        <w:t xml:space="preserve"> </w:t>
      </w:r>
      <w:r>
        <w:rPr>
          <w:rFonts w:hint="cs"/>
          <w:rtl/>
        </w:rPr>
        <w:t>1</w:t>
      </w:r>
      <w:bookmarkStart w:id="9298" w:name="_ETM_Q49_744625"/>
      <w:bookmarkEnd w:id="9298"/>
      <w:r>
        <w:rPr>
          <w:rFonts w:hint="cs"/>
          <w:rtl/>
        </w:rPr>
        <w:t xml:space="preserve"> ביולי. מה קורה ב-1 ביולי?</w:t>
      </w:r>
      <w:r>
        <w:rPr>
          <w:rFonts w:hint="cs"/>
        </w:rPr>
        <w:t xml:space="preserve"> </w:t>
      </w:r>
      <w:r>
        <w:rPr>
          <w:rtl/>
        </w:rPr>
        <w:t xml:space="preserve">הילדים מתחילים את הקייטנות. יש לי ילדים, </w:t>
      </w:r>
      <w:bookmarkStart w:id="9299" w:name="_ETM_Q49_750464"/>
      <w:bookmarkEnd w:id="9299"/>
      <w:r>
        <w:rPr>
          <w:rFonts w:hint="cs"/>
          <w:rtl/>
        </w:rPr>
        <w:t>ו</w:t>
      </w:r>
      <w:r>
        <w:rPr>
          <w:rtl/>
        </w:rPr>
        <w:t>הייתי צריכה לשים אותם בקייטנות. ביקשתי מיושב</w:t>
      </w:r>
      <w:r>
        <w:rPr>
          <w:rFonts w:hint="cs"/>
          <w:rtl/>
        </w:rPr>
        <w:t>-</w:t>
      </w:r>
      <w:r>
        <w:rPr>
          <w:rtl/>
        </w:rPr>
        <w:t>ראש הוועדה</w:t>
      </w:r>
      <w:r>
        <w:rPr>
          <w:rFonts w:hint="cs"/>
          <w:rtl/>
        </w:rPr>
        <w:t xml:space="preserve"> - - -</w:t>
      </w:r>
      <w:bookmarkStart w:id="9300" w:name="_ETM_Q49_754190"/>
      <w:bookmarkEnd w:id="9300"/>
    </w:p>
    <w:p w:rsidR="00932198" w:rsidRDefault="00932198" w:rsidP="00C73D3E">
      <w:pPr>
        <w:ind w:firstLine="0"/>
        <w:rPr>
          <w:rtl/>
        </w:rPr>
      </w:pPr>
      <w:bookmarkStart w:id="9301" w:name="_ETM_Q49_754277"/>
      <w:bookmarkStart w:id="9302" w:name="_ETM_Q49_755142"/>
      <w:bookmarkStart w:id="9303" w:name="_ETM_Q49_755216"/>
      <w:bookmarkEnd w:id="9301"/>
      <w:bookmarkEnd w:id="9302"/>
      <w:bookmarkEnd w:id="9303"/>
    </w:p>
    <w:p w:rsidR="00932198" w:rsidRDefault="00932198" w:rsidP="00C73D3E">
      <w:pPr>
        <w:pStyle w:val="af5"/>
        <w:keepNext/>
        <w:rPr>
          <w:rtl/>
        </w:rPr>
      </w:pPr>
      <w:bookmarkStart w:id="9304" w:name="ET_interruption_5797_50"/>
      <w:r w:rsidRPr="0048510E">
        <w:rPr>
          <w:rStyle w:val="TagStyle"/>
          <w:rtl/>
        </w:rPr>
        <w:t xml:space="preserve"> &lt;&lt; קריאה &gt;&gt;</w:t>
      </w:r>
      <w:r w:rsidRPr="006D14E6">
        <w:rPr>
          <w:rStyle w:val="TagStyle"/>
          <w:rtl/>
        </w:rPr>
        <w:t xml:space="preserve"> </w:t>
      </w:r>
      <w:r>
        <w:rPr>
          <w:rtl/>
        </w:rPr>
        <w:t>יצחק פינדרוס (יהדות התורה):</w:t>
      </w:r>
      <w:r w:rsidRPr="006D14E6">
        <w:rPr>
          <w:rStyle w:val="TagStyle"/>
          <w:rtl/>
        </w:rPr>
        <w:t xml:space="preserve"> </w:t>
      </w:r>
      <w:r w:rsidRPr="0048510E">
        <w:rPr>
          <w:rStyle w:val="TagStyle"/>
          <w:rtl/>
        </w:rPr>
        <w:t>&lt;&lt; קריאה &gt;&gt;</w:t>
      </w:r>
      <w:r>
        <w:rPr>
          <w:rtl/>
        </w:rPr>
        <w:t xml:space="preserve"> </w:t>
      </w:r>
      <w:bookmarkEnd w:id="9304"/>
    </w:p>
    <w:p w:rsidR="00932198" w:rsidRDefault="00932198" w:rsidP="00CA212C">
      <w:pPr>
        <w:rPr>
          <w:rtl/>
        </w:rPr>
      </w:pPr>
    </w:p>
    <w:p w:rsidR="00932198" w:rsidRDefault="00932198" w:rsidP="00C73D3E">
      <w:pPr>
        <w:rPr>
          <w:rtl/>
        </w:rPr>
      </w:pPr>
      <w:r>
        <w:rPr>
          <w:rFonts w:hint="cs"/>
          <w:rtl/>
        </w:rPr>
        <w:t>היום ט"ז</w:t>
      </w:r>
      <w:bookmarkStart w:id="9305" w:name="_ETM_Q49_754643"/>
      <w:bookmarkEnd w:id="9305"/>
      <w:r>
        <w:rPr>
          <w:rFonts w:hint="cs"/>
          <w:rtl/>
        </w:rPr>
        <w:t xml:space="preserve"> בתמוז.</w:t>
      </w:r>
    </w:p>
    <w:p w:rsidR="00932198" w:rsidRDefault="00932198" w:rsidP="00C73D3E">
      <w:pPr>
        <w:ind w:firstLine="0"/>
        <w:rPr>
          <w:rtl/>
        </w:rPr>
      </w:pPr>
      <w:bookmarkStart w:id="9306" w:name="_ETM_Q49_755971"/>
      <w:bookmarkStart w:id="9307" w:name="_ETM_Q49_756073"/>
      <w:bookmarkEnd w:id="9306"/>
      <w:bookmarkEnd w:id="9307"/>
    </w:p>
    <w:p w:rsidR="00932198" w:rsidRDefault="00932198" w:rsidP="00C73D3E">
      <w:pPr>
        <w:pStyle w:val="-"/>
        <w:keepNext/>
        <w:rPr>
          <w:rtl/>
        </w:rPr>
      </w:pPr>
      <w:bookmarkStart w:id="9308" w:name="ET_speakercontinue_6689_51"/>
      <w:r w:rsidRPr="0048510E">
        <w:rPr>
          <w:rStyle w:val="TagStyle"/>
          <w:rtl/>
        </w:rPr>
        <w:t xml:space="preserve"> &lt;&lt; דובר_המשך &gt;&gt;</w:t>
      </w:r>
      <w:r w:rsidRPr="006D14E6">
        <w:rPr>
          <w:rStyle w:val="TagStyle"/>
          <w:rtl/>
        </w:rPr>
        <w:t xml:space="preserve"> </w:t>
      </w:r>
      <w:r>
        <w:rPr>
          <w:rtl/>
        </w:rPr>
        <w:t>עדי עזוז (יש עתיד):</w:t>
      </w:r>
      <w:r w:rsidRPr="006D14E6">
        <w:rPr>
          <w:rStyle w:val="TagStyle"/>
          <w:rtl/>
        </w:rPr>
        <w:t xml:space="preserve"> </w:t>
      </w:r>
      <w:r w:rsidRPr="0048510E">
        <w:rPr>
          <w:rStyle w:val="TagStyle"/>
          <w:rtl/>
        </w:rPr>
        <w:t>&lt;&lt; דובר_המשך &gt;&gt;</w:t>
      </w:r>
      <w:r>
        <w:rPr>
          <w:rtl/>
        </w:rPr>
        <w:t xml:space="preserve"> </w:t>
      </w:r>
      <w:bookmarkEnd w:id="9308"/>
    </w:p>
    <w:p w:rsidR="00932198" w:rsidRDefault="00932198" w:rsidP="00CA212C">
      <w:pPr>
        <w:rPr>
          <w:rtl/>
        </w:rPr>
      </w:pPr>
    </w:p>
    <w:p w:rsidR="00932198" w:rsidRDefault="00932198" w:rsidP="00C73D3E">
      <w:pPr>
        <w:rPr>
          <w:rtl/>
        </w:rPr>
      </w:pPr>
      <w:r>
        <w:rPr>
          <w:rFonts w:hint="cs"/>
          <w:rtl/>
        </w:rPr>
        <w:t>ט"ז בתמוז ו-1 ביולי.</w:t>
      </w:r>
      <w:bookmarkStart w:id="9309" w:name="_ETM_Q49_757511"/>
      <w:bookmarkStart w:id="9310" w:name="_ETM_Q49_757976"/>
      <w:bookmarkEnd w:id="9309"/>
      <w:bookmarkEnd w:id="9310"/>
    </w:p>
    <w:p w:rsidR="00932198" w:rsidRDefault="00932198" w:rsidP="00C73D3E">
      <w:pPr>
        <w:ind w:firstLine="0"/>
        <w:rPr>
          <w:rtl/>
        </w:rPr>
      </w:pPr>
      <w:bookmarkStart w:id="9311" w:name="_ETM_Q49_758043"/>
      <w:bookmarkStart w:id="9312" w:name="_ETM_Q49_758088"/>
      <w:bookmarkStart w:id="9313" w:name="_ETM_Q49_758152"/>
      <w:bookmarkEnd w:id="9311"/>
      <w:bookmarkEnd w:id="9312"/>
      <w:bookmarkEnd w:id="9313"/>
    </w:p>
    <w:p w:rsidR="00932198" w:rsidRDefault="00932198" w:rsidP="00C73D3E">
      <w:pPr>
        <w:pStyle w:val="af5"/>
        <w:keepNext/>
        <w:rPr>
          <w:rtl/>
        </w:rPr>
      </w:pPr>
      <w:bookmarkStart w:id="9314" w:name="ET_interruption_5797_52"/>
      <w:r w:rsidRPr="0048510E">
        <w:rPr>
          <w:rStyle w:val="TagStyle"/>
          <w:rtl/>
        </w:rPr>
        <w:t xml:space="preserve"> &lt;&lt; קריאה &gt;&gt;</w:t>
      </w:r>
      <w:r w:rsidRPr="006D14E6">
        <w:rPr>
          <w:rStyle w:val="TagStyle"/>
          <w:rtl/>
        </w:rPr>
        <w:t xml:space="preserve"> </w:t>
      </w:r>
      <w:r>
        <w:rPr>
          <w:rtl/>
        </w:rPr>
        <w:t>יצחק פינדרוס (יהדות התורה):</w:t>
      </w:r>
      <w:r w:rsidRPr="006D14E6">
        <w:rPr>
          <w:rStyle w:val="TagStyle"/>
          <w:rtl/>
        </w:rPr>
        <w:t xml:space="preserve"> </w:t>
      </w:r>
      <w:r w:rsidRPr="0048510E">
        <w:rPr>
          <w:rStyle w:val="TagStyle"/>
          <w:rtl/>
        </w:rPr>
        <w:t>&lt;&lt; קריאה &gt;&gt;</w:t>
      </w:r>
      <w:r>
        <w:rPr>
          <w:rtl/>
        </w:rPr>
        <w:t xml:space="preserve"> </w:t>
      </w:r>
      <w:bookmarkEnd w:id="9314"/>
    </w:p>
    <w:p w:rsidR="00932198" w:rsidRDefault="00932198" w:rsidP="00CA212C">
      <w:pPr>
        <w:rPr>
          <w:rtl/>
        </w:rPr>
      </w:pPr>
    </w:p>
    <w:p w:rsidR="00932198" w:rsidRDefault="00932198" w:rsidP="00C73D3E">
      <w:pPr>
        <w:rPr>
          <w:rtl/>
        </w:rPr>
      </w:pPr>
      <w:r>
        <w:rPr>
          <w:rFonts w:hint="cs"/>
          <w:rtl/>
        </w:rPr>
        <w:t>מה זה 1 ביולי?</w:t>
      </w:r>
      <w:bookmarkStart w:id="9315" w:name="_ETM_Q49_759285"/>
      <w:bookmarkEnd w:id="9315"/>
    </w:p>
    <w:p w:rsidR="00932198" w:rsidRDefault="00932198" w:rsidP="00C73D3E">
      <w:pPr>
        <w:ind w:firstLine="0"/>
        <w:rPr>
          <w:rtl/>
        </w:rPr>
      </w:pPr>
      <w:bookmarkStart w:id="9316" w:name="_ETM_Q49_759369"/>
      <w:bookmarkStart w:id="9317" w:name="_ETM_Q49_759404"/>
      <w:bookmarkStart w:id="9318" w:name="_ETM_Q49_759474"/>
      <w:bookmarkEnd w:id="9316"/>
      <w:bookmarkEnd w:id="9317"/>
      <w:bookmarkEnd w:id="9318"/>
    </w:p>
    <w:p w:rsidR="00932198" w:rsidRDefault="00932198" w:rsidP="00C73D3E">
      <w:pPr>
        <w:pStyle w:val="-"/>
        <w:keepNext/>
        <w:rPr>
          <w:rtl/>
        </w:rPr>
      </w:pPr>
      <w:bookmarkStart w:id="9319" w:name="ET_speakercontinue_6689_53"/>
      <w:r w:rsidRPr="0048510E">
        <w:rPr>
          <w:rStyle w:val="TagStyle"/>
          <w:rtl/>
        </w:rPr>
        <w:t xml:space="preserve"> &lt;&lt; דובר_המשך &gt;&gt;</w:t>
      </w:r>
      <w:r w:rsidRPr="006D14E6">
        <w:rPr>
          <w:rStyle w:val="TagStyle"/>
          <w:rtl/>
        </w:rPr>
        <w:t xml:space="preserve"> </w:t>
      </w:r>
      <w:r>
        <w:rPr>
          <w:rtl/>
        </w:rPr>
        <w:t>עדי עזוז (יש עתיד):</w:t>
      </w:r>
      <w:r w:rsidRPr="006D14E6">
        <w:rPr>
          <w:rStyle w:val="TagStyle"/>
          <w:rtl/>
        </w:rPr>
        <w:t xml:space="preserve"> </w:t>
      </w:r>
      <w:r w:rsidRPr="0048510E">
        <w:rPr>
          <w:rStyle w:val="TagStyle"/>
          <w:rtl/>
        </w:rPr>
        <w:t>&lt;&lt; דובר_המשך &gt;&gt;</w:t>
      </w:r>
      <w:r>
        <w:rPr>
          <w:rtl/>
        </w:rPr>
        <w:t xml:space="preserve"> </w:t>
      </w:r>
      <w:bookmarkEnd w:id="9319"/>
    </w:p>
    <w:p w:rsidR="00932198" w:rsidRDefault="00932198" w:rsidP="00CA212C">
      <w:pPr>
        <w:rPr>
          <w:rtl/>
        </w:rPr>
      </w:pPr>
    </w:p>
    <w:p w:rsidR="00932198" w:rsidRDefault="00932198" w:rsidP="00C73D3E">
      <w:pPr>
        <w:rPr>
          <w:rtl/>
        </w:rPr>
      </w:pPr>
      <w:bookmarkStart w:id="9320" w:name="_ETM_Q49_758366"/>
      <w:bookmarkEnd w:id="9320"/>
      <w:r>
        <w:rPr>
          <w:rFonts w:hint="cs"/>
          <w:rtl/>
        </w:rPr>
        <w:t>ב-1 ביולי מתחיל</w:t>
      </w:r>
      <w:bookmarkStart w:id="9321" w:name="_ETM_Q49_761004"/>
      <w:bookmarkEnd w:id="9321"/>
      <w:r>
        <w:rPr>
          <w:rFonts w:hint="cs"/>
          <w:rtl/>
        </w:rPr>
        <w:t xml:space="preserve"> החופש הגדול. פינדרוס, מה לעשות? זו מדינת ישראל. זה בדיוק</w:t>
      </w:r>
      <w:bookmarkStart w:id="9322" w:name="_ETM_Q49_763920"/>
      <w:bookmarkEnd w:id="9322"/>
      <w:r>
        <w:rPr>
          <w:rFonts w:hint="cs"/>
          <w:rtl/>
        </w:rPr>
        <w:t xml:space="preserve"> הקטע. אני ביקשתי שיתחילו את הדיון ב-09:00, </w:t>
      </w:r>
      <w:bookmarkStart w:id="9323" w:name="_ETM_Q49_764348"/>
      <w:bookmarkEnd w:id="9323"/>
      <w:r>
        <w:rPr>
          <w:rFonts w:hint="cs"/>
          <w:rtl/>
        </w:rPr>
        <w:t xml:space="preserve">ומה עונה לי חבר הכנסת פינדרוס? אני אצטט. </w:t>
      </w:r>
      <w:bookmarkStart w:id="9324" w:name="_ETM_Q49_767756"/>
      <w:bookmarkEnd w:id="9324"/>
    </w:p>
    <w:p w:rsidR="00932198" w:rsidRDefault="00932198" w:rsidP="00C73D3E">
      <w:pPr>
        <w:ind w:firstLine="0"/>
        <w:rPr>
          <w:rtl/>
        </w:rPr>
      </w:pPr>
      <w:bookmarkStart w:id="9325" w:name="_ETM_Q49_767836"/>
      <w:bookmarkStart w:id="9326" w:name="_ETM_Q49_757577"/>
      <w:bookmarkEnd w:id="9325"/>
      <w:bookmarkEnd w:id="9326"/>
    </w:p>
    <w:p w:rsidR="00932198" w:rsidRDefault="00932198" w:rsidP="00C73D3E">
      <w:pPr>
        <w:pStyle w:val="af5"/>
        <w:keepNext/>
        <w:rPr>
          <w:rtl/>
        </w:rPr>
      </w:pPr>
      <w:bookmarkStart w:id="9327" w:name="ET_interruption_6151_54"/>
      <w:r w:rsidRPr="0048510E">
        <w:rPr>
          <w:rStyle w:val="TagStyle"/>
          <w:rtl/>
        </w:rPr>
        <w:t xml:space="preserve"> &lt;&lt; קריאה &gt;&gt;</w:t>
      </w:r>
      <w:r w:rsidRPr="006D14E6">
        <w:rPr>
          <w:rStyle w:val="TagStyle"/>
          <w:rtl/>
        </w:rPr>
        <w:t xml:space="preserve"> </w:t>
      </w:r>
      <w:r>
        <w:rPr>
          <w:rtl/>
        </w:rPr>
        <w:t>רון כץ (יש עתיד):</w:t>
      </w:r>
      <w:r w:rsidRPr="006D14E6">
        <w:rPr>
          <w:rStyle w:val="TagStyle"/>
          <w:rtl/>
        </w:rPr>
        <w:t xml:space="preserve"> </w:t>
      </w:r>
      <w:r w:rsidRPr="0048510E">
        <w:rPr>
          <w:rStyle w:val="TagStyle"/>
          <w:rtl/>
        </w:rPr>
        <w:t>&lt;&lt; קריאה &gt;&gt;</w:t>
      </w:r>
      <w:r>
        <w:rPr>
          <w:rtl/>
        </w:rPr>
        <w:t xml:space="preserve"> </w:t>
      </w:r>
      <w:bookmarkEnd w:id="9327"/>
    </w:p>
    <w:p w:rsidR="00932198" w:rsidRPr="006D14E6" w:rsidRDefault="00932198" w:rsidP="00CA212C">
      <w:pPr>
        <w:rPr>
          <w:rtl/>
        </w:rPr>
      </w:pPr>
      <w:bookmarkStart w:id="9328" w:name="_ETM_Q49_766373"/>
      <w:bookmarkEnd w:id="9328"/>
    </w:p>
    <w:p w:rsidR="00932198" w:rsidRDefault="00932198" w:rsidP="00C73D3E">
      <w:pPr>
        <w:rPr>
          <w:rtl/>
          <w:lang w:eastAsia="he-IL"/>
        </w:rPr>
      </w:pPr>
      <w:bookmarkStart w:id="9329" w:name="_ETM_Q49_754325"/>
      <w:bookmarkStart w:id="9330" w:name="_ETM_Q49_754384"/>
      <w:bookmarkEnd w:id="9329"/>
      <w:bookmarkEnd w:id="9330"/>
      <w:r>
        <w:rPr>
          <w:rFonts w:hint="cs"/>
          <w:rtl/>
          <w:lang w:eastAsia="he-IL"/>
        </w:rPr>
        <w:t>פינדרוס, היא לא ידעה</w:t>
      </w:r>
      <w:bookmarkStart w:id="9331" w:name="_ETM_Q49_768006"/>
      <w:bookmarkEnd w:id="9331"/>
      <w:r>
        <w:rPr>
          <w:rFonts w:hint="cs"/>
          <w:rtl/>
          <w:lang w:eastAsia="he-IL"/>
        </w:rPr>
        <w:t xml:space="preserve"> שאני מת עליך. </w:t>
      </w:r>
      <w:bookmarkStart w:id="9332" w:name="_ETM_Q49_769696"/>
      <w:bookmarkEnd w:id="9332"/>
    </w:p>
    <w:p w:rsidR="00932198" w:rsidRPr="00337351" w:rsidRDefault="00932198" w:rsidP="00521664">
      <w:pPr>
        <w:rPr>
          <w:rtl/>
          <w:lang w:eastAsia="he-IL"/>
        </w:rPr>
      </w:pPr>
      <w:bookmarkStart w:id="9333" w:name="_ETM_Q49_769788"/>
      <w:bookmarkStart w:id="9334" w:name="_ETM_Q49_769824"/>
      <w:bookmarkStart w:id="9335" w:name="_ETM_Q49_769896"/>
      <w:bookmarkEnd w:id="9333"/>
      <w:bookmarkEnd w:id="9334"/>
      <w:bookmarkEnd w:id="9335"/>
    </w:p>
    <w:p w:rsidR="00932198" w:rsidRDefault="00932198" w:rsidP="00C73D3E">
      <w:pPr>
        <w:pStyle w:val="-"/>
        <w:keepNext/>
        <w:rPr>
          <w:rtl/>
        </w:rPr>
      </w:pPr>
      <w:bookmarkStart w:id="9336" w:name="TOR_Q50"/>
      <w:bookmarkEnd w:id="9336"/>
      <w:r w:rsidRPr="001A2674">
        <w:rPr>
          <w:rStyle w:val="TagStyle"/>
          <w:rtl/>
        </w:rPr>
        <w:t xml:space="preserve">&lt;&lt; דובר_המשך &gt;&gt; </w:t>
      </w:r>
      <w:r>
        <w:rPr>
          <w:rtl/>
        </w:rPr>
        <w:t>עדי עזוז (יש עתיד):</w:t>
      </w:r>
      <w:r w:rsidRPr="001A2674">
        <w:rPr>
          <w:rStyle w:val="TagStyle"/>
          <w:rtl/>
        </w:rPr>
        <w:t xml:space="preserve"> &lt;&lt; דובר_המשך &gt;&gt;</w:t>
      </w:r>
      <w:r>
        <w:rPr>
          <w:rtl/>
        </w:rPr>
        <w:t xml:space="preserve"> </w:t>
      </w:r>
    </w:p>
    <w:p w:rsidR="00932198" w:rsidRDefault="00932198" w:rsidP="00CA212C">
      <w:pPr>
        <w:rPr>
          <w:rtl/>
        </w:rPr>
      </w:pPr>
    </w:p>
    <w:p w:rsidR="00932198" w:rsidRDefault="00932198" w:rsidP="00C73D3E">
      <w:pPr>
        <w:rPr>
          <w:rtl/>
        </w:rPr>
      </w:pPr>
      <w:r>
        <w:rPr>
          <w:rFonts w:hint="cs"/>
          <w:rtl/>
        </w:rPr>
        <w:t xml:space="preserve">עכשיו, מה הוא אמר לי? הוא אמר לי, רון, אם </w:t>
      </w:r>
      <w:bookmarkStart w:id="9337" w:name="_ETM_Q50_172606"/>
      <w:bookmarkEnd w:id="9337"/>
      <w:r>
        <w:rPr>
          <w:rFonts w:hint="cs"/>
          <w:rtl/>
        </w:rPr>
        <w:t xml:space="preserve">היית חרדית לא היית מקבלת קייטנה. עכשיו, בוא אני אגיד לך משהו, חבר הכנסת פינדרוס, </w:t>
      </w:r>
      <w:r>
        <w:rPr>
          <w:rtl/>
        </w:rPr>
        <w:t>בחיים שלי לא קיבלתי קייטנה</w:t>
      </w:r>
      <w:r>
        <w:rPr>
          <w:rFonts w:hint="cs"/>
          <w:rtl/>
        </w:rPr>
        <w:t>;</w:t>
      </w:r>
      <w:r>
        <w:rPr>
          <w:rtl/>
        </w:rPr>
        <w:t xml:space="preserve"> בחיים שלי לא קיבלתי סבסוד </w:t>
      </w:r>
      <w:bookmarkStart w:id="9338" w:name="_ETM_Q50_184431"/>
      <w:bookmarkEnd w:id="9338"/>
      <w:r>
        <w:rPr>
          <w:rtl/>
        </w:rPr>
        <w:t>לשום דבר</w:t>
      </w:r>
      <w:r>
        <w:rPr>
          <w:rFonts w:hint="cs"/>
          <w:rtl/>
        </w:rPr>
        <w:t>;</w:t>
      </w:r>
      <w:r>
        <w:rPr>
          <w:rtl/>
        </w:rPr>
        <w:t xml:space="preserve"> בחיים שלי לא בזבזתי אגורה שחוקה של המדינה</w:t>
      </w:r>
      <w:r>
        <w:rPr>
          <w:rFonts w:hint="cs"/>
          <w:rtl/>
        </w:rPr>
        <w:t>.</w:t>
      </w:r>
      <w:r>
        <w:rPr>
          <w:rtl/>
        </w:rPr>
        <w:t xml:space="preserve"> </w:t>
      </w:r>
      <w:bookmarkStart w:id="9339" w:name="_ETM_Q50_188863"/>
      <w:bookmarkEnd w:id="9339"/>
      <w:r>
        <w:rPr>
          <w:rtl/>
        </w:rPr>
        <w:t xml:space="preserve">גם כשהתפטרתי </w:t>
      </w:r>
      <w:r>
        <w:rPr>
          <w:rFonts w:hint="cs"/>
          <w:rtl/>
        </w:rPr>
        <w:t xml:space="preserve">והייתי בין </w:t>
      </w:r>
      <w:r>
        <w:rPr>
          <w:rtl/>
        </w:rPr>
        <w:t xml:space="preserve">עבודות כי התראיינתי לתפקיד אחר, לא </w:t>
      </w:r>
      <w:bookmarkStart w:id="9340" w:name="_ETM_Q50_193295"/>
      <w:bookmarkEnd w:id="9340"/>
      <w:r>
        <w:rPr>
          <w:rtl/>
        </w:rPr>
        <w:t>חתמתי בלשכה. למה? כי אותי ההורים שלי חינכו</w:t>
      </w:r>
      <w:r>
        <w:rPr>
          <w:rFonts w:hint="cs"/>
          <w:rtl/>
        </w:rPr>
        <w:t>:</w:t>
      </w:r>
      <w:r>
        <w:rPr>
          <w:rtl/>
        </w:rPr>
        <w:t xml:space="preserve"> בחיים את </w:t>
      </w:r>
      <w:bookmarkStart w:id="9341" w:name="_ETM_Q50_197726"/>
      <w:bookmarkEnd w:id="9341"/>
      <w:r>
        <w:rPr>
          <w:rtl/>
        </w:rPr>
        <w:t>לא לוקחת שקל מהמדינה אם את יכולה לעבוד</w:t>
      </w:r>
      <w:r>
        <w:rPr>
          <w:rFonts w:hint="cs"/>
          <w:rtl/>
        </w:rPr>
        <w:t>.</w:t>
      </w:r>
      <w:r>
        <w:rPr>
          <w:rtl/>
        </w:rPr>
        <w:t xml:space="preserve"> אם את </w:t>
      </w:r>
      <w:bookmarkStart w:id="9342" w:name="_ETM_Q50_202158"/>
      <w:bookmarkEnd w:id="9342"/>
      <w:r>
        <w:rPr>
          <w:rtl/>
        </w:rPr>
        <w:t>לא הולכת לחפש עבודה, את לא לוקחת שקל</w:t>
      </w:r>
      <w:r>
        <w:rPr>
          <w:rFonts w:hint="cs"/>
          <w:rtl/>
        </w:rPr>
        <w:t>.</w:t>
      </w:r>
    </w:p>
    <w:p w:rsidR="00932198" w:rsidRDefault="00932198" w:rsidP="00C73D3E">
      <w:pPr>
        <w:rPr>
          <w:rtl/>
        </w:rPr>
      </w:pPr>
    </w:p>
    <w:p w:rsidR="00932198" w:rsidRDefault="00932198" w:rsidP="00C73D3E">
      <w:pPr>
        <w:pStyle w:val="af5"/>
        <w:keepNext/>
        <w:rPr>
          <w:rtl/>
        </w:rPr>
      </w:pPr>
      <w:bookmarkStart w:id="9343" w:name="ET_interruption_5797_2"/>
      <w:r w:rsidRPr="001A2674">
        <w:rPr>
          <w:rStyle w:val="TagStyle"/>
          <w:rtl/>
        </w:rPr>
        <w:t xml:space="preserve"> &lt;&lt; קריאה &gt;&gt; </w:t>
      </w:r>
      <w:r>
        <w:rPr>
          <w:rtl/>
        </w:rPr>
        <w:t>יצחק פינדרוס (יהדות התורה):</w:t>
      </w:r>
      <w:r w:rsidRPr="001A2674">
        <w:rPr>
          <w:rStyle w:val="TagStyle"/>
          <w:rtl/>
        </w:rPr>
        <w:t xml:space="preserve"> &lt;&lt; קריאה &gt;&gt;</w:t>
      </w:r>
      <w:r>
        <w:rPr>
          <w:rtl/>
        </w:rPr>
        <w:t xml:space="preserve"> </w:t>
      </w:r>
      <w:bookmarkEnd w:id="9343"/>
    </w:p>
    <w:p w:rsidR="00932198" w:rsidRDefault="00932198" w:rsidP="00CA212C">
      <w:pPr>
        <w:rPr>
          <w:rtl/>
        </w:rPr>
      </w:pPr>
    </w:p>
    <w:p w:rsidR="00932198" w:rsidRDefault="00932198" w:rsidP="00C73D3E">
      <w:pPr>
        <w:rPr>
          <w:rtl/>
        </w:rPr>
      </w:pPr>
      <w:r>
        <w:rPr>
          <w:rFonts w:hint="cs"/>
          <w:rtl/>
        </w:rPr>
        <w:t>הילדים שלך לא הולכים לגן של העירייה?</w:t>
      </w:r>
    </w:p>
    <w:p w:rsidR="00932198" w:rsidRDefault="00932198" w:rsidP="00C73D3E">
      <w:pPr>
        <w:rPr>
          <w:rtl/>
        </w:rPr>
      </w:pPr>
    </w:p>
    <w:p w:rsidR="00932198" w:rsidRDefault="00932198" w:rsidP="00C73D3E">
      <w:pPr>
        <w:pStyle w:val="-"/>
        <w:keepNext/>
        <w:rPr>
          <w:rtl/>
        </w:rPr>
      </w:pPr>
      <w:bookmarkStart w:id="9344" w:name="ET_speakercontinue_6689_3"/>
      <w:r w:rsidRPr="001A2674">
        <w:rPr>
          <w:rStyle w:val="TagStyle"/>
          <w:rtl/>
        </w:rPr>
        <w:t xml:space="preserve"> &lt;&lt; דובר_המשך &gt;&gt; </w:t>
      </w:r>
      <w:r>
        <w:rPr>
          <w:rtl/>
        </w:rPr>
        <w:t>עדי עזוז (יש עתיד):</w:t>
      </w:r>
      <w:r w:rsidRPr="001A2674">
        <w:rPr>
          <w:rStyle w:val="TagStyle"/>
          <w:rtl/>
        </w:rPr>
        <w:t xml:space="preserve"> &lt;&lt; דובר_המשך &gt;&gt;</w:t>
      </w:r>
      <w:r>
        <w:rPr>
          <w:rtl/>
        </w:rPr>
        <w:t xml:space="preserve"> </w:t>
      </w:r>
      <w:bookmarkEnd w:id="9344"/>
    </w:p>
    <w:p w:rsidR="00932198" w:rsidRPr="001A2674" w:rsidRDefault="00932198" w:rsidP="00C73D3E">
      <w:pPr>
        <w:ind w:firstLine="0"/>
        <w:rPr>
          <w:rtl/>
        </w:rPr>
      </w:pPr>
    </w:p>
    <w:p w:rsidR="00932198" w:rsidRDefault="00932198" w:rsidP="00521664">
      <w:pPr>
        <w:rPr>
          <w:rtl/>
        </w:rPr>
      </w:pPr>
      <w:r>
        <w:rPr>
          <w:rtl/>
        </w:rPr>
        <w:t xml:space="preserve"> </w:t>
      </w:r>
      <w:bookmarkStart w:id="9345" w:name="_ETM_Q50_206809"/>
      <w:bookmarkEnd w:id="9345"/>
      <w:r>
        <w:rPr>
          <w:rtl/>
        </w:rPr>
        <w:t>מה שמדהים, מה שמדהים</w:t>
      </w:r>
      <w:r>
        <w:rPr>
          <w:rFonts w:hint="cs"/>
          <w:rtl/>
        </w:rPr>
        <w:t xml:space="preserve"> הוא</w:t>
      </w:r>
      <w:r>
        <w:rPr>
          <w:rtl/>
        </w:rPr>
        <w:t xml:space="preserve"> שאין לי סבסוד, ולא רק שאין </w:t>
      </w:r>
      <w:bookmarkStart w:id="9346" w:name="_ETM_Q50_209934"/>
      <w:bookmarkEnd w:id="9346"/>
      <w:r>
        <w:rPr>
          <w:rtl/>
        </w:rPr>
        <w:t>לי סבסוד</w:t>
      </w:r>
      <w:r>
        <w:rPr>
          <w:rFonts w:hint="cs"/>
          <w:rtl/>
        </w:rPr>
        <w:t xml:space="preserve"> - -</w:t>
      </w:r>
    </w:p>
    <w:p w:rsidR="00932198" w:rsidRDefault="00932198" w:rsidP="00C73D3E">
      <w:pPr>
        <w:rPr>
          <w:rtl/>
        </w:rPr>
      </w:pPr>
    </w:p>
    <w:p w:rsidR="00932198" w:rsidRDefault="00932198" w:rsidP="00C73D3E">
      <w:pPr>
        <w:pStyle w:val="af5"/>
        <w:keepNext/>
        <w:rPr>
          <w:rtl/>
        </w:rPr>
      </w:pPr>
      <w:bookmarkStart w:id="9347" w:name="ET_interruption_5797_4"/>
      <w:r w:rsidRPr="001A2674">
        <w:rPr>
          <w:rStyle w:val="TagStyle"/>
          <w:rtl/>
        </w:rPr>
        <w:t xml:space="preserve"> &lt;&lt; קריאה &gt;&gt; </w:t>
      </w:r>
      <w:r>
        <w:rPr>
          <w:rtl/>
        </w:rPr>
        <w:t>יצחק פינדרוס (יהדות התורה):</w:t>
      </w:r>
      <w:r w:rsidRPr="001A2674">
        <w:rPr>
          <w:rStyle w:val="TagStyle"/>
          <w:rtl/>
        </w:rPr>
        <w:t xml:space="preserve"> &lt;&lt; קריאה &gt;&gt;</w:t>
      </w:r>
      <w:r>
        <w:rPr>
          <w:rtl/>
        </w:rPr>
        <w:t xml:space="preserve"> </w:t>
      </w:r>
      <w:bookmarkEnd w:id="9347"/>
    </w:p>
    <w:p w:rsidR="00932198" w:rsidRDefault="00932198" w:rsidP="00CA212C">
      <w:pPr>
        <w:rPr>
          <w:rtl/>
        </w:rPr>
      </w:pPr>
    </w:p>
    <w:p w:rsidR="00932198" w:rsidRDefault="00932198" w:rsidP="00C73D3E">
      <w:pPr>
        <w:rPr>
          <w:rtl/>
        </w:rPr>
      </w:pPr>
      <w:r>
        <w:rPr>
          <w:rFonts w:hint="cs"/>
          <w:rtl/>
        </w:rPr>
        <w:t>אין גן עירוני?</w:t>
      </w:r>
    </w:p>
    <w:p w:rsidR="00932198" w:rsidRDefault="00932198" w:rsidP="00C73D3E">
      <w:pPr>
        <w:rPr>
          <w:rtl/>
        </w:rPr>
      </w:pPr>
    </w:p>
    <w:p w:rsidR="00932198" w:rsidRDefault="00932198" w:rsidP="00C73D3E">
      <w:pPr>
        <w:pStyle w:val="-"/>
        <w:keepNext/>
        <w:rPr>
          <w:rtl/>
        </w:rPr>
      </w:pPr>
      <w:bookmarkStart w:id="9348" w:name="ET_speakercontinue_6689_5"/>
      <w:r w:rsidRPr="001A2674">
        <w:rPr>
          <w:rStyle w:val="TagStyle"/>
          <w:rtl/>
        </w:rPr>
        <w:t xml:space="preserve"> &lt;&lt; דובר_המשך &gt;&gt; </w:t>
      </w:r>
      <w:r>
        <w:rPr>
          <w:rtl/>
        </w:rPr>
        <w:t>עדי עזוז (יש עתיד):</w:t>
      </w:r>
      <w:r w:rsidRPr="001A2674">
        <w:rPr>
          <w:rStyle w:val="TagStyle"/>
          <w:rtl/>
        </w:rPr>
        <w:t xml:space="preserve"> &lt;&lt; דובר_המשך &gt;&gt;</w:t>
      </w:r>
      <w:r>
        <w:rPr>
          <w:rtl/>
        </w:rPr>
        <w:t xml:space="preserve"> </w:t>
      </w:r>
      <w:bookmarkEnd w:id="9348"/>
    </w:p>
    <w:p w:rsidR="00932198" w:rsidRPr="001A2674" w:rsidRDefault="00932198" w:rsidP="00C73D3E">
      <w:pPr>
        <w:rPr>
          <w:rtl/>
          <w:lang w:eastAsia="he-IL"/>
        </w:rPr>
      </w:pPr>
    </w:p>
    <w:p w:rsidR="00932198" w:rsidRDefault="00932198" w:rsidP="00521664">
      <w:pPr>
        <w:rPr>
          <w:rtl/>
        </w:rPr>
      </w:pPr>
      <w:r>
        <w:rPr>
          <w:rFonts w:hint="cs"/>
          <w:rtl/>
        </w:rPr>
        <w:t>- - אני</w:t>
      </w:r>
      <w:r>
        <w:rPr>
          <w:rtl/>
        </w:rPr>
        <w:t xml:space="preserve"> </w:t>
      </w:r>
      <w:bookmarkStart w:id="9349" w:name="_ETM_Q50_214098"/>
      <w:bookmarkEnd w:id="9349"/>
      <w:r>
        <w:rPr>
          <w:rtl/>
        </w:rPr>
        <w:t>ממנת לך את הסבסוד</w:t>
      </w:r>
      <w:r>
        <w:rPr>
          <w:rFonts w:hint="cs"/>
          <w:rtl/>
        </w:rPr>
        <w:t>.</w:t>
      </w:r>
      <w:r>
        <w:rPr>
          <w:rtl/>
        </w:rPr>
        <w:t xml:space="preserve"> אבל נקודת המבט שלך, פי</w:t>
      </w:r>
      <w:r>
        <w:rPr>
          <w:rFonts w:hint="cs"/>
          <w:rtl/>
        </w:rPr>
        <w:t>נדרוס - - -</w:t>
      </w:r>
    </w:p>
    <w:p w:rsidR="00932198" w:rsidRDefault="00932198" w:rsidP="00C73D3E">
      <w:pPr>
        <w:rPr>
          <w:rtl/>
        </w:rPr>
      </w:pPr>
    </w:p>
    <w:p w:rsidR="00932198" w:rsidRDefault="00932198" w:rsidP="00C73D3E">
      <w:pPr>
        <w:pStyle w:val="af5"/>
        <w:keepNext/>
        <w:rPr>
          <w:rtl/>
        </w:rPr>
      </w:pPr>
      <w:bookmarkStart w:id="9350" w:name="ET_interruption_5797_6"/>
      <w:r w:rsidRPr="001A2674">
        <w:rPr>
          <w:rStyle w:val="TagStyle"/>
          <w:rtl/>
        </w:rPr>
        <w:t xml:space="preserve"> &lt;&lt; קריאה &gt;&gt; </w:t>
      </w:r>
      <w:r>
        <w:rPr>
          <w:rtl/>
        </w:rPr>
        <w:t>יצחק פינדרוס (יהדות התורה):</w:t>
      </w:r>
      <w:r w:rsidRPr="001A2674">
        <w:rPr>
          <w:rStyle w:val="TagStyle"/>
          <w:rtl/>
        </w:rPr>
        <w:t xml:space="preserve"> &lt;&lt; קריאה &gt;&gt;</w:t>
      </w:r>
      <w:r>
        <w:rPr>
          <w:rtl/>
        </w:rPr>
        <w:t xml:space="preserve"> </w:t>
      </w:r>
      <w:bookmarkEnd w:id="9350"/>
    </w:p>
    <w:p w:rsidR="00932198" w:rsidRDefault="00932198" w:rsidP="00CA212C">
      <w:pPr>
        <w:rPr>
          <w:rtl/>
        </w:rPr>
      </w:pPr>
    </w:p>
    <w:p w:rsidR="00932198" w:rsidRDefault="00932198" w:rsidP="00C73D3E">
      <w:pPr>
        <w:rPr>
          <w:rtl/>
        </w:rPr>
      </w:pPr>
      <w:r>
        <w:rPr>
          <w:rFonts w:hint="cs"/>
          <w:rtl/>
        </w:rPr>
        <w:t>הם בגן עירוני או לא</w:t>
      </w:r>
      <w:bookmarkStart w:id="9351" w:name="_ETM_Q50_219436"/>
      <w:bookmarkStart w:id="9352" w:name="_ETM_Q50_219483"/>
      <w:bookmarkEnd w:id="9351"/>
      <w:bookmarkEnd w:id="9352"/>
      <w:r>
        <w:rPr>
          <w:rFonts w:hint="cs"/>
          <w:rtl/>
        </w:rPr>
        <w:t>? הם בגן עירוני או לא?</w:t>
      </w:r>
      <w:bookmarkStart w:id="9353" w:name="_ETM_Q50_222980"/>
      <w:bookmarkEnd w:id="9353"/>
    </w:p>
    <w:p w:rsidR="00932198" w:rsidRDefault="00932198" w:rsidP="00C73D3E">
      <w:pPr>
        <w:rPr>
          <w:rtl/>
        </w:rPr>
      </w:pPr>
      <w:bookmarkStart w:id="9354" w:name="_ETM_Q50_223043"/>
      <w:bookmarkEnd w:id="9354"/>
    </w:p>
    <w:p w:rsidR="00932198" w:rsidRDefault="00932198" w:rsidP="00C73D3E">
      <w:pPr>
        <w:pStyle w:val="-"/>
        <w:keepNext/>
        <w:rPr>
          <w:rtl/>
        </w:rPr>
      </w:pPr>
      <w:bookmarkStart w:id="9355" w:name="ET_speakercontinue_6689_7"/>
      <w:r w:rsidRPr="001A2674">
        <w:rPr>
          <w:rStyle w:val="TagStyle"/>
          <w:rtl/>
        </w:rPr>
        <w:t xml:space="preserve"> &lt;&lt; דובר_המשך &gt;&gt; </w:t>
      </w:r>
      <w:r>
        <w:rPr>
          <w:rtl/>
        </w:rPr>
        <w:t>עדי עזוז (יש עתיד):</w:t>
      </w:r>
      <w:r w:rsidRPr="001A2674">
        <w:rPr>
          <w:rStyle w:val="TagStyle"/>
          <w:rtl/>
        </w:rPr>
        <w:t xml:space="preserve"> &lt;&lt; דובר_המשך &gt;&gt;</w:t>
      </w:r>
      <w:r>
        <w:rPr>
          <w:rtl/>
        </w:rPr>
        <w:t xml:space="preserve"> </w:t>
      </w:r>
      <w:bookmarkEnd w:id="9355"/>
    </w:p>
    <w:p w:rsidR="00932198" w:rsidRDefault="00932198" w:rsidP="00CA212C">
      <w:pPr>
        <w:rPr>
          <w:rtl/>
        </w:rPr>
      </w:pPr>
    </w:p>
    <w:p w:rsidR="00932198" w:rsidRDefault="00932198" w:rsidP="00C73D3E">
      <w:pPr>
        <w:rPr>
          <w:rtl/>
        </w:rPr>
      </w:pPr>
      <w:r>
        <w:rPr>
          <w:rFonts w:hint="cs"/>
          <w:rtl/>
        </w:rPr>
        <w:t xml:space="preserve">לא, הם בבית ספר, ותשלומי ההורים שלי מאוד גבוהים, אם אתה רוצה לפתוח אותם. </w:t>
      </w:r>
    </w:p>
    <w:p w:rsidR="00932198" w:rsidRDefault="00932198" w:rsidP="00C73D3E">
      <w:pPr>
        <w:rPr>
          <w:rtl/>
        </w:rPr>
      </w:pPr>
    </w:p>
    <w:p w:rsidR="00932198" w:rsidRDefault="00932198" w:rsidP="00C73D3E">
      <w:pPr>
        <w:pStyle w:val="af5"/>
        <w:keepNext/>
        <w:rPr>
          <w:rtl/>
        </w:rPr>
      </w:pPr>
      <w:bookmarkStart w:id="9356" w:name="ET_interruption_5797_10"/>
      <w:r w:rsidRPr="001A2674">
        <w:rPr>
          <w:rStyle w:val="TagStyle"/>
          <w:rtl/>
        </w:rPr>
        <w:t xml:space="preserve">&lt;&lt; קריאה &gt;&gt; </w:t>
      </w:r>
      <w:r>
        <w:rPr>
          <w:rtl/>
        </w:rPr>
        <w:t>יצחק פינדרוס (יהדות התורה):</w:t>
      </w:r>
      <w:r w:rsidRPr="001A2674">
        <w:rPr>
          <w:rStyle w:val="TagStyle"/>
          <w:rtl/>
        </w:rPr>
        <w:t xml:space="preserve"> &lt;&lt; קריאה &gt;&gt;</w:t>
      </w:r>
      <w:r>
        <w:rPr>
          <w:rtl/>
        </w:rPr>
        <w:t xml:space="preserve"> </w:t>
      </w:r>
      <w:bookmarkEnd w:id="9356"/>
    </w:p>
    <w:p w:rsidR="00932198" w:rsidRDefault="00932198" w:rsidP="00CA212C">
      <w:pPr>
        <w:rPr>
          <w:rtl/>
        </w:rPr>
      </w:pPr>
    </w:p>
    <w:p w:rsidR="00932198" w:rsidRDefault="00932198" w:rsidP="00C73D3E">
      <w:pPr>
        <w:rPr>
          <w:rtl/>
        </w:rPr>
      </w:pPr>
      <w:r>
        <w:rPr>
          <w:rFonts w:hint="cs"/>
          <w:rtl/>
        </w:rPr>
        <w:t>בית ספר מקבל מהמדינה?</w:t>
      </w:r>
    </w:p>
    <w:p w:rsidR="00932198" w:rsidRDefault="00932198" w:rsidP="00C73D3E">
      <w:pPr>
        <w:rPr>
          <w:rtl/>
        </w:rPr>
      </w:pPr>
      <w:bookmarkStart w:id="9357" w:name="_ETM_Q50_231066"/>
      <w:bookmarkStart w:id="9358" w:name="_ETM_Q50_231122"/>
      <w:bookmarkEnd w:id="9357"/>
      <w:bookmarkEnd w:id="9358"/>
    </w:p>
    <w:p w:rsidR="00932198" w:rsidRDefault="00932198" w:rsidP="00C73D3E">
      <w:pPr>
        <w:pStyle w:val="-"/>
        <w:keepNext/>
        <w:rPr>
          <w:rtl/>
        </w:rPr>
      </w:pPr>
      <w:bookmarkStart w:id="9359" w:name="ET_speakercontinue_6689_11"/>
      <w:r w:rsidRPr="001A2674">
        <w:rPr>
          <w:rStyle w:val="TagStyle"/>
          <w:rtl/>
        </w:rPr>
        <w:t xml:space="preserve"> &lt;&lt; דובר_המשך &gt;&gt; </w:t>
      </w:r>
      <w:r>
        <w:rPr>
          <w:rtl/>
        </w:rPr>
        <w:t>עדי עזוז (יש עתיד):</w:t>
      </w:r>
      <w:r w:rsidRPr="001A2674">
        <w:rPr>
          <w:rStyle w:val="TagStyle"/>
          <w:rtl/>
        </w:rPr>
        <w:t xml:space="preserve"> &lt;&lt; דובר_המשך &gt;&gt;</w:t>
      </w:r>
      <w:r>
        <w:rPr>
          <w:rtl/>
        </w:rPr>
        <w:t xml:space="preserve"> </w:t>
      </w:r>
      <w:bookmarkEnd w:id="9359"/>
    </w:p>
    <w:p w:rsidR="00932198" w:rsidRDefault="00932198" w:rsidP="00CA212C">
      <w:pPr>
        <w:rPr>
          <w:rtl/>
        </w:rPr>
      </w:pPr>
    </w:p>
    <w:p w:rsidR="00932198" w:rsidRDefault="00932198" w:rsidP="00521664">
      <w:pPr>
        <w:rPr>
          <w:rtl/>
        </w:rPr>
      </w:pPr>
      <w:r>
        <w:rPr>
          <w:rFonts w:hint="cs"/>
          <w:rtl/>
        </w:rPr>
        <w:t>אתה העברת פה</w:t>
      </w:r>
      <w:bookmarkStart w:id="9360" w:name="_ETM_Q50_231089"/>
      <w:bookmarkEnd w:id="9360"/>
      <w:r>
        <w:rPr>
          <w:rFonts w:hint="cs"/>
          <w:rtl/>
        </w:rPr>
        <w:t xml:space="preserve"> חוק מעונות יום לנשים חרדיות כדי לעשות חוק עוקף בג"ץ</w:t>
      </w:r>
      <w:bookmarkStart w:id="9361" w:name="_ETM_Q50_234542"/>
      <w:bookmarkEnd w:id="9361"/>
      <w:r>
        <w:rPr>
          <w:rFonts w:hint="cs"/>
          <w:rtl/>
        </w:rPr>
        <w:t xml:space="preserve"> – למשתמטים, בעצם. עכשיו, אני רוצה להגיד לך, עצם הפרדיגמה הזו שיצאה לך, אם היית</w:t>
      </w:r>
      <w:bookmarkStart w:id="9362" w:name="_ETM_Q50_240434"/>
      <w:bookmarkEnd w:id="9362"/>
      <w:r>
        <w:rPr>
          <w:rFonts w:hint="cs"/>
          <w:rtl/>
        </w:rPr>
        <w:t xml:space="preserve"> אישה חרדית והיו מסבסדים לך קייטנות - - -</w:t>
      </w:r>
    </w:p>
    <w:p w:rsidR="00932198" w:rsidRDefault="00932198" w:rsidP="00C73D3E">
      <w:pPr>
        <w:rPr>
          <w:rtl/>
        </w:rPr>
      </w:pPr>
    </w:p>
    <w:p w:rsidR="00932198" w:rsidRDefault="00932198" w:rsidP="00C73D3E">
      <w:pPr>
        <w:pStyle w:val="af5"/>
        <w:keepNext/>
        <w:rPr>
          <w:rtl/>
        </w:rPr>
      </w:pPr>
      <w:bookmarkStart w:id="9363" w:name="ET_interruption_5797_12"/>
      <w:r w:rsidRPr="00613A5D">
        <w:rPr>
          <w:rStyle w:val="TagStyle"/>
          <w:rtl/>
        </w:rPr>
        <w:t xml:space="preserve"> &lt;&lt; קריאה &gt;&gt; </w:t>
      </w:r>
      <w:r>
        <w:rPr>
          <w:rtl/>
        </w:rPr>
        <w:t>יצחק פינדרוס (יהדות התורה):</w:t>
      </w:r>
      <w:r w:rsidRPr="00613A5D">
        <w:rPr>
          <w:rStyle w:val="TagStyle"/>
          <w:rtl/>
        </w:rPr>
        <w:t xml:space="preserve"> &lt;&lt; קריאה &gt;&gt;</w:t>
      </w:r>
      <w:r>
        <w:rPr>
          <w:rtl/>
        </w:rPr>
        <w:t xml:space="preserve"> </w:t>
      </w:r>
      <w:bookmarkEnd w:id="9363"/>
    </w:p>
    <w:p w:rsidR="00932198" w:rsidRDefault="00932198" w:rsidP="00CA212C">
      <w:pPr>
        <w:rPr>
          <w:rtl/>
        </w:rPr>
      </w:pPr>
    </w:p>
    <w:p w:rsidR="00932198" w:rsidRDefault="00932198" w:rsidP="00C73D3E">
      <w:pPr>
        <w:rPr>
          <w:rtl/>
        </w:rPr>
      </w:pPr>
      <w:r>
        <w:rPr>
          <w:rFonts w:hint="cs"/>
          <w:rtl/>
        </w:rPr>
        <w:t xml:space="preserve">נכון, כי יש חודש לימודים נוסף. </w:t>
      </w:r>
    </w:p>
    <w:p w:rsidR="00932198" w:rsidRDefault="00932198" w:rsidP="00C73D3E">
      <w:pPr>
        <w:rPr>
          <w:rtl/>
        </w:rPr>
      </w:pPr>
    </w:p>
    <w:p w:rsidR="00932198" w:rsidRDefault="00932198" w:rsidP="00C73D3E">
      <w:pPr>
        <w:pStyle w:val="-"/>
        <w:keepNext/>
        <w:rPr>
          <w:rtl/>
        </w:rPr>
      </w:pPr>
      <w:bookmarkStart w:id="9364" w:name="ET_speakercontinue_6689_13"/>
      <w:r w:rsidRPr="00613A5D">
        <w:rPr>
          <w:rStyle w:val="TagStyle"/>
          <w:rtl/>
        </w:rPr>
        <w:t xml:space="preserve"> &lt;&lt; דובר_המשך &gt;&gt; </w:t>
      </w:r>
      <w:r>
        <w:rPr>
          <w:rtl/>
        </w:rPr>
        <w:t>עדי עזוז (יש עתיד):</w:t>
      </w:r>
      <w:r w:rsidRPr="00613A5D">
        <w:rPr>
          <w:rStyle w:val="TagStyle"/>
          <w:rtl/>
        </w:rPr>
        <w:t xml:space="preserve"> &lt;&lt; דובר_המשך &gt;&gt;</w:t>
      </w:r>
      <w:r>
        <w:rPr>
          <w:rtl/>
        </w:rPr>
        <w:t xml:space="preserve"> </w:t>
      </w:r>
      <w:bookmarkEnd w:id="9364"/>
    </w:p>
    <w:p w:rsidR="00932198" w:rsidRDefault="00932198" w:rsidP="00CA212C">
      <w:pPr>
        <w:rPr>
          <w:rtl/>
        </w:rPr>
      </w:pPr>
    </w:p>
    <w:p w:rsidR="00932198" w:rsidRDefault="00932198" w:rsidP="00C73D3E">
      <w:pPr>
        <w:rPr>
          <w:rtl/>
        </w:rPr>
      </w:pPr>
      <w:r>
        <w:rPr>
          <w:rFonts w:hint="cs"/>
          <w:rtl/>
        </w:rPr>
        <w:t xml:space="preserve">אין, </w:t>
      </w:r>
      <w:bookmarkStart w:id="9365" w:name="_ETM_Q50_243201"/>
      <w:bookmarkEnd w:id="9365"/>
      <w:r>
        <w:rPr>
          <w:rFonts w:hint="cs"/>
          <w:rtl/>
        </w:rPr>
        <w:t xml:space="preserve">לא מסבסדים לחילונים כלום. </w:t>
      </w:r>
      <w:bookmarkStart w:id="9366" w:name="_ETM_Q50_244528"/>
      <w:bookmarkEnd w:id="9366"/>
    </w:p>
    <w:p w:rsidR="00932198" w:rsidRDefault="00932198" w:rsidP="00C73D3E">
      <w:pPr>
        <w:rPr>
          <w:rtl/>
        </w:rPr>
      </w:pPr>
      <w:bookmarkStart w:id="9367" w:name="_ETM_Q50_244576"/>
      <w:bookmarkEnd w:id="9367"/>
    </w:p>
    <w:p w:rsidR="00932198" w:rsidRDefault="00932198" w:rsidP="00C73D3E">
      <w:pPr>
        <w:pStyle w:val="af5"/>
        <w:keepNext/>
        <w:rPr>
          <w:rtl/>
        </w:rPr>
      </w:pPr>
      <w:bookmarkStart w:id="9368" w:name="ET_interruption_5797_14"/>
      <w:r w:rsidRPr="00613A5D">
        <w:rPr>
          <w:rStyle w:val="TagStyle"/>
          <w:rtl/>
        </w:rPr>
        <w:t xml:space="preserve"> &lt;&lt; קריאה &gt;&gt; </w:t>
      </w:r>
      <w:r>
        <w:rPr>
          <w:rtl/>
        </w:rPr>
        <w:t>יצחק פינדרוס (יהדות התורה):</w:t>
      </w:r>
      <w:r w:rsidRPr="00613A5D">
        <w:rPr>
          <w:rStyle w:val="TagStyle"/>
          <w:rtl/>
        </w:rPr>
        <w:t xml:space="preserve"> &lt;&lt; קריאה &gt;&gt;</w:t>
      </w:r>
      <w:r>
        <w:rPr>
          <w:rtl/>
        </w:rPr>
        <w:t xml:space="preserve"> </w:t>
      </w:r>
      <w:bookmarkEnd w:id="9368"/>
    </w:p>
    <w:p w:rsidR="00932198" w:rsidRDefault="00932198" w:rsidP="00CA212C">
      <w:pPr>
        <w:rPr>
          <w:rtl/>
        </w:rPr>
      </w:pPr>
    </w:p>
    <w:p w:rsidR="00932198" w:rsidRDefault="00932198" w:rsidP="00C73D3E">
      <w:pPr>
        <w:rPr>
          <w:rtl/>
        </w:rPr>
      </w:pPr>
      <w:r>
        <w:rPr>
          <w:rFonts w:hint="cs"/>
          <w:rtl/>
        </w:rPr>
        <w:t>אצלנו יש - - -</w:t>
      </w:r>
    </w:p>
    <w:p w:rsidR="00932198" w:rsidRDefault="00932198" w:rsidP="00C73D3E">
      <w:pPr>
        <w:rPr>
          <w:rtl/>
        </w:rPr>
      </w:pPr>
    </w:p>
    <w:p w:rsidR="00932198" w:rsidRDefault="00932198" w:rsidP="00C73D3E">
      <w:pPr>
        <w:pStyle w:val="-"/>
        <w:keepNext/>
        <w:rPr>
          <w:rtl/>
        </w:rPr>
      </w:pPr>
      <w:bookmarkStart w:id="9369" w:name="ET_speakercontinue_6689_15"/>
      <w:r w:rsidRPr="00613A5D">
        <w:rPr>
          <w:rStyle w:val="TagStyle"/>
          <w:rtl/>
        </w:rPr>
        <w:t xml:space="preserve"> &lt;&lt; דובר_המשך &gt;&gt; </w:t>
      </w:r>
      <w:r>
        <w:rPr>
          <w:rtl/>
        </w:rPr>
        <w:t>עדי עזוז (יש עתיד):</w:t>
      </w:r>
      <w:r w:rsidRPr="00613A5D">
        <w:rPr>
          <w:rStyle w:val="TagStyle"/>
          <w:rtl/>
        </w:rPr>
        <w:t xml:space="preserve"> &lt;&lt; דובר_המשך &gt;&gt;</w:t>
      </w:r>
      <w:r>
        <w:rPr>
          <w:rtl/>
        </w:rPr>
        <w:t xml:space="preserve"> </w:t>
      </w:r>
      <w:bookmarkEnd w:id="9369"/>
    </w:p>
    <w:p w:rsidR="00932198" w:rsidRDefault="00932198" w:rsidP="00CA212C">
      <w:pPr>
        <w:rPr>
          <w:rtl/>
        </w:rPr>
      </w:pPr>
    </w:p>
    <w:p w:rsidR="00932198" w:rsidRDefault="00932198" w:rsidP="00C73D3E">
      <w:pPr>
        <w:rPr>
          <w:rtl/>
        </w:rPr>
      </w:pPr>
      <w:r>
        <w:rPr>
          <w:rFonts w:hint="cs"/>
          <w:rtl/>
        </w:rPr>
        <w:t>אנחנו</w:t>
      </w:r>
      <w:bookmarkStart w:id="9370" w:name="_ETM_Q50_246126"/>
      <w:bookmarkEnd w:id="9370"/>
      <w:r>
        <w:rPr>
          <w:rFonts w:hint="cs"/>
          <w:rtl/>
        </w:rPr>
        <w:t xml:space="preserve"> קמים בבוקר, עובדים, מתגייסים, משרתים, ואתם רוצים להשוות את הזכויות. עכשיו, מה לעשות, הזכויות לא שוות. </w:t>
      </w:r>
      <w:bookmarkStart w:id="9371" w:name="_ETM_Q50_253040"/>
      <w:bookmarkStart w:id="9372" w:name="_ETM_Q50_253097"/>
      <w:bookmarkStart w:id="9373" w:name="_ETM_Q50_253185"/>
      <w:bookmarkStart w:id="9374" w:name="_ETM_Q50_253234"/>
      <w:bookmarkEnd w:id="9371"/>
      <w:bookmarkEnd w:id="9372"/>
      <w:bookmarkEnd w:id="9373"/>
      <w:bookmarkEnd w:id="9374"/>
      <w:r>
        <w:rPr>
          <w:rFonts w:hint="cs"/>
          <w:rtl/>
        </w:rPr>
        <w:t xml:space="preserve">ואני רוצה להגיד לך עוד משהו אחד, עם זכויות יש גם חובות. </w:t>
      </w:r>
      <w:r>
        <w:rPr>
          <w:rtl/>
        </w:rPr>
        <w:t>ובאמת</w:t>
      </w:r>
      <w:r>
        <w:rPr>
          <w:rFonts w:hint="cs"/>
          <w:rtl/>
        </w:rPr>
        <w:t>,</w:t>
      </w:r>
      <w:r>
        <w:rPr>
          <w:rtl/>
        </w:rPr>
        <w:t xml:space="preserve"> במילה של רצינות מלאה, אחרי </w:t>
      </w:r>
      <w:bookmarkStart w:id="9375" w:name="_ETM_Q50_258048"/>
      <w:bookmarkEnd w:id="9375"/>
      <w:r>
        <w:rPr>
          <w:rtl/>
        </w:rPr>
        <w:t>7 באוקטובר ואחרי 1</w:t>
      </w:r>
      <w:r>
        <w:rPr>
          <w:rFonts w:hint="cs"/>
          <w:rtl/>
        </w:rPr>
        <w:t>,</w:t>
      </w:r>
      <w:r>
        <w:rPr>
          <w:rtl/>
        </w:rPr>
        <w:t xml:space="preserve">200 נרצחים, ואני אומרת לך, גם באמת, </w:t>
      </w:r>
      <w:bookmarkStart w:id="9376" w:name="_ETM_Q50_261820"/>
      <w:bookmarkEnd w:id="9376"/>
      <w:r>
        <w:rPr>
          <w:rtl/>
        </w:rPr>
        <w:t>אב ילדיי, יש לו עסקים משלו שנפגעו מאוד, מאוד, ו</w:t>
      </w:r>
      <w:r>
        <w:rPr>
          <w:rFonts w:hint="cs"/>
          <w:rtl/>
        </w:rPr>
        <w:t>ה</w:t>
      </w:r>
      <w:r>
        <w:rPr>
          <w:rtl/>
        </w:rPr>
        <w:t xml:space="preserve">עסקים </w:t>
      </w:r>
      <w:bookmarkStart w:id="9377" w:name="_ETM_Q50_265593"/>
      <w:bookmarkEnd w:id="9377"/>
      <w:r>
        <w:rPr>
          <w:rtl/>
        </w:rPr>
        <w:t>הפרטיים והקטנים, כל העצמ</w:t>
      </w:r>
      <w:r>
        <w:rPr>
          <w:rFonts w:hint="cs"/>
          <w:rtl/>
        </w:rPr>
        <w:t>אים</w:t>
      </w:r>
      <w:r>
        <w:rPr>
          <w:rtl/>
        </w:rPr>
        <w:t xml:space="preserve"> מממנים את המדינה</w:t>
      </w:r>
      <w:r>
        <w:rPr>
          <w:rFonts w:hint="cs"/>
          <w:rtl/>
        </w:rPr>
        <w:t>.</w:t>
      </w:r>
      <w:r>
        <w:rPr>
          <w:rtl/>
        </w:rPr>
        <w:t xml:space="preserve"> אנשים פה באמת </w:t>
      </w:r>
      <w:bookmarkStart w:id="9378" w:name="_ETM_Q50_269366"/>
      <w:bookmarkEnd w:id="9378"/>
      <w:r>
        <w:rPr>
          <w:rtl/>
        </w:rPr>
        <w:t>קורסים</w:t>
      </w:r>
      <w:r>
        <w:rPr>
          <w:rFonts w:hint="cs"/>
          <w:rtl/>
        </w:rPr>
        <w:t>.</w:t>
      </w:r>
      <w:r>
        <w:rPr>
          <w:rtl/>
        </w:rPr>
        <w:t xml:space="preserve"> אתם צריכים לקחת את היד שלכם, להיכנ</w:t>
      </w:r>
      <w:r>
        <w:rPr>
          <w:rFonts w:hint="cs"/>
          <w:rtl/>
        </w:rPr>
        <w:t>ס</w:t>
      </w:r>
      <w:r>
        <w:rPr>
          <w:rtl/>
        </w:rPr>
        <w:t xml:space="preserve"> </w:t>
      </w:r>
      <w:bookmarkStart w:id="9379" w:name="_ETM_Q50_273150"/>
      <w:bookmarkEnd w:id="9379"/>
      <w:r>
        <w:rPr>
          <w:rFonts w:hint="cs"/>
          <w:rtl/>
        </w:rPr>
        <w:t>מתחת לאלונקה,</w:t>
      </w:r>
      <w:r>
        <w:rPr>
          <w:rtl/>
        </w:rPr>
        <w:t xml:space="preserve"> ודווקא אתה שש</w:t>
      </w:r>
      <w:r>
        <w:rPr>
          <w:rFonts w:hint="cs"/>
          <w:rtl/>
        </w:rPr>
        <w:t>י</w:t>
      </w:r>
      <w:r>
        <w:rPr>
          <w:rtl/>
        </w:rPr>
        <w:t>ר</w:t>
      </w:r>
      <w:r>
        <w:rPr>
          <w:rFonts w:hint="cs"/>
          <w:rtl/>
        </w:rPr>
        <w:t>ת –</w:t>
      </w:r>
      <w:r>
        <w:rPr>
          <w:rtl/>
        </w:rPr>
        <w:t xml:space="preserve"> ויש פה עוד חרדים שש</w:t>
      </w:r>
      <w:r>
        <w:rPr>
          <w:rFonts w:hint="cs"/>
          <w:rtl/>
        </w:rPr>
        <w:t>י</w:t>
      </w:r>
      <w:r>
        <w:rPr>
          <w:rtl/>
        </w:rPr>
        <w:t>רתו</w:t>
      </w:r>
      <w:r>
        <w:rPr>
          <w:rFonts w:hint="cs"/>
          <w:rtl/>
        </w:rPr>
        <w:t xml:space="preserve"> –</w:t>
      </w:r>
      <w:r>
        <w:rPr>
          <w:rtl/>
        </w:rPr>
        <w:t xml:space="preserve"> אתם </w:t>
      </w:r>
      <w:bookmarkStart w:id="9380" w:name="_ETM_Q50_276818"/>
      <w:bookmarkEnd w:id="9380"/>
      <w:r>
        <w:rPr>
          <w:rtl/>
        </w:rPr>
        <w:t>צריכים להיות הגשר שלנו בין האוכלוסייה החרדית לחילונית</w:t>
      </w:r>
      <w:r>
        <w:rPr>
          <w:rFonts w:hint="cs"/>
          <w:rtl/>
        </w:rPr>
        <w:t>.</w:t>
      </w:r>
      <w:r>
        <w:rPr>
          <w:rtl/>
        </w:rPr>
        <w:t xml:space="preserve"> אי</w:t>
      </w:r>
      <w:r>
        <w:rPr>
          <w:rFonts w:hint="cs"/>
          <w:rtl/>
        </w:rPr>
        <w:t>-</w:t>
      </w:r>
      <w:r>
        <w:rPr>
          <w:rtl/>
        </w:rPr>
        <w:t xml:space="preserve">אפשר </w:t>
      </w:r>
      <w:bookmarkStart w:id="9381" w:name="_ETM_Q50_280486"/>
      <w:bookmarkEnd w:id="9381"/>
      <w:r>
        <w:rPr>
          <w:rtl/>
        </w:rPr>
        <w:t>עם כל השנאה הזאת</w:t>
      </w:r>
      <w:r>
        <w:rPr>
          <w:rFonts w:hint="cs"/>
          <w:rtl/>
        </w:rPr>
        <w:t>.</w:t>
      </w:r>
      <w:r>
        <w:rPr>
          <w:rtl/>
        </w:rPr>
        <w:t xml:space="preserve"> חוק</w:t>
      </w:r>
      <w:r>
        <w:rPr>
          <w:rFonts w:hint="cs"/>
          <w:rtl/>
        </w:rPr>
        <w:t>-</w:t>
      </w:r>
      <w:r>
        <w:rPr>
          <w:rtl/>
        </w:rPr>
        <w:t>יסוד</w:t>
      </w:r>
      <w:r>
        <w:rPr>
          <w:rFonts w:hint="cs"/>
          <w:rtl/>
        </w:rPr>
        <w:t>:</w:t>
      </w:r>
      <w:r>
        <w:rPr>
          <w:rtl/>
        </w:rPr>
        <w:t xml:space="preserve"> לימוד תורה</w:t>
      </w:r>
      <w:r>
        <w:rPr>
          <w:rFonts w:hint="cs"/>
          <w:rtl/>
        </w:rPr>
        <w:t>?</w:t>
      </w:r>
      <w:r>
        <w:rPr>
          <w:rtl/>
        </w:rPr>
        <w:t xml:space="preserve"> סבא שלי </w:t>
      </w:r>
      <w:bookmarkStart w:id="9382" w:name="_ETM_Q50_284155"/>
      <w:bookmarkEnd w:id="9382"/>
      <w:r>
        <w:rPr>
          <w:rtl/>
        </w:rPr>
        <w:t>באמת, לפני שהוא נפטר</w:t>
      </w:r>
      <w:r>
        <w:rPr>
          <w:rFonts w:hint="cs"/>
          <w:rtl/>
        </w:rPr>
        <w:t>,</w:t>
      </w:r>
      <w:r>
        <w:rPr>
          <w:rtl/>
        </w:rPr>
        <w:t xml:space="preserve"> </w:t>
      </w:r>
      <w:r>
        <w:rPr>
          <w:rFonts w:hint="cs"/>
          <w:rtl/>
        </w:rPr>
        <w:t>נתן</w:t>
      </w:r>
      <w:r>
        <w:rPr>
          <w:rtl/>
        </w:rPr>
        <w:t xml:space="preserve"> לי את הסידור שלו, </w:t>
      </w:r>
      <w:bookmarkStart w:id="9383" w:name="_ETM_Q50_287823"/>
      <w:bookmarkEnd w:id="9383"/>
      <w:r>
        <w:rPr>
          <w:rFonts w:hint="cs"/>
          <w:rtl/>
        </w:rPr>
        <w:t>ו</w:t>
      </w:r>
      <w:r>
        <w:rPr>
          <w:rtl/>
        </w:rPr>
        <w:t xml:space="preserve">היינו </w:t>
      </w:r>
      <w:r>
        <w:rPr>
          <w:rFonts w:hint="cs"/>
          <w:rtl/>
        </w:rPr>
        <w:t>מקריאים</w:t>
      </w:r>
      <w:r>
        <w:rPr>
          <w:rtl/>
        </w:rPr>
        <w:t xml:space="preserve"> בכל שישי גם את שלום </w:t>
      </w:r>
      <w:r>
        <w:rPr>
          <w:rFonts w:hint="cs"/>
          <w:rtl/>
        </w:rPr>
        <w:t xml:space="preserve">עליכם </w:t>
      </w:r>
      <w:r>
        <w:rPr>
          <w:rtl/>
        </w:rPr>
        <w:t>ואת הקידוש</w:t>
      </w:r>
      <w:r>
        <w:rPr>
          <w:rFonts w:hint="cs"/>
          <w:rtl/>
        </w:rPr>
        <w:t>. זה</w:t>
      </w:r>
      <w:r>
        <w:rPr>
          <w:rtl/>
        </w:rPr>
        <w:t xml:space="preserve"> </w:t>
      </w:r>
      <w:bookmarkStart w:id="9384" w:name="_ETM_Q50_291491"/>
      <w:bookmarkEnd w:id="9384"/>
      <w:r>
        <w:rPr>
          <w:rtl/>
        </w:rPr>
        <w:t>ספר ישן</w:t>
      </w:r>
      <w:r w:rsidRPr="00CB6484">
        <w:rPr>
          <w:rtl/>
        </w:rPr>
        <w:t xml:space="preserve"> </w:t>
      </w:r>
      <w:r>
        <w:rPr>
          <w:rtl/>
        </w:rPr>
        <w:t xml:space="preserve">מאוד, כבר הדפים שלו מתפוררים. </w:t>
      </w:r>
      <w:bookmarkStart w:id="9385" w:name="_ETM_Q50_297000"/>
      <w:bookmarkEnd w:id="9385"/>
      <w:r>
        <w:rPr>
          <w:rtl/>
        </w:rPr>
        <w:t>הוא לא היה צריך חוק</w:t>
      </w:r>
      <w:r>
        <w:rPr>
          <w:rFonts w:hint="cs"/>
          <w:rtl/>
        </w:rPr>
        <w:t>-</w:t>
      </w:r>
      <w:r>
        <w:rPr>
          <w:rtl/>
        </w:rPr>
        <w:t>יסוד</w:t>
      </w:r>
      <w:r>
        <w:rPr>
          <w:rFonts w:hint="cs"/>
          <w:rtl/>
        </w:rPr>
        <w:t>:</w:t>
      </w:r>
      <w:r>
        <w:rPr>
          <w:rtl/>
        </w:rPr>
        <w:t xml:space="preserve"> לימוד תורה</w:t>
      </w:r>
      <w:r>
        <w:rPr>
          <w:rFonts w:hint="cs"/>
          <w:rtl/>
        </w:rPr>
        <w:t>;</w:t>
      </w:r>
      <w:r>
        <w:rPr>
          <w:rtl/>
        </w:rPr>
        <w:t xml:space="preserve"> אני לא </w:t>
      </w:r>
      <w:bookmarkStart w:id="9386" w:name="_ETM_Q50_300490"/>
      <w:bookmarkEnd w:id="9386"/>
      <w:r>
        <w:rPr>
          <w:rtl/>
        </w:rPr>
        <w:t>צריכה חוק</w:t>
      </w:r>
      <w:r>
        <w:rPr>
          <w:rFonts w:hint="cs"/>
          <w:rtl/>
        </w:rPr>
        <w:t>-</w:t>
      </w:r>
      <w:r>
        <w:rPr>
          <w:rtl/>
        </w:rPr>
        <w:t>יסוד</w:t>
      </w:r>
      <w:r>
        <w:rPr>
          <w:rFonts w:hint="cs"/>
          <w:rtl/>
        </w:rPr>
        <w:t>:</w:t>
      </w:r>
      <w:r>
        <w:rPr>
          <w:rtl/>
        </w:rPr>
        <w:t xml:space="preserve"> לימוד תורה, הילדים שלי לא צריכים חוק</w:t>
      </w:r>
      <w:bookmarkStart w:id="9387" w:name="_ETM_Q50_303980"/>
      <w:bookmarkEnd w:id="9387"/>
      <w:r>
        <w:rPr>
          <w:rFonts w:hint="cs"/>
          <w:rtl/>
        </w:rPr>
        <w:t>-</w:t>
      </w:r>
      <w:r>
        <w:rPr>
          <w:rtl/>
        </w:rPr>
        <w:t>יסוד</w:t>
      </w:r>
      <w:r>
        <w:rPr>
          <w:rFonts w:hint="cs"/>
          <w:rtl/>
        </w:rPr>
        <w:t>:</w:t>
      </w:r>
      <w:r>
        <w:rPr>
          <w:rtl/>
        </w:rPr>
        <w:t xml:space="preserve"> לימוד תורה, הוא כבר חוקק לפני כמעט 3,500 שנה. </w:t>
      </w:r>
      <w:bookmarkStart w:id="9388" w:name="_ETM_Q50_307470"/>
      <w:bookmarkEnd w:id="9388"/>
      <w:r>
        <w:rPr>
          <w:rtl/>
        </w:rPr>
        <w:t>אם כבר מחוקקים משהו שהוא יהיה קצת יותר באהבת חינם</w:t>
      </w:r>
      <w:r>
        <w:rPr>
          <w:rFonts w:hint="cs"/>
          <w:rtl/>
        </w:rPr>
        <w:t>.</w:t>
      </w:r>
    </w:p>
    <w:p w:rsidR="00932198" w:rsidRDefault="00932198" w:rsidP="00C73D3E">
      <w:pPr>
        <w:rPr>
          <w:rtl/>
        </w:rPr>
      </w:pPr>
      <w:bookmarkStart w:id="9389" w:name="_ETM_Q50_312906"/>
      <w:bookmarkStart w:id="9390" w:name="_ETM_Q50_312967"/>
      <w:bookmarkEnd w:id="9389"/>
      <w:bookmarkEnd w:id="9390"/>
    </w:p>
    <w:p w:rsidR="00932198" w:rsidRDefault="00932198" w:rsidP="00C73D3E">
      <w:pPr>
        <w:pStyle w:val="af6"/>
        <w:keepNext/>
        <w:rPr>
          <w:rtl/>
        </w:rPr>
      </w:pPr>
      <w:r w:rsidRPr="00A04FAD">
        <w:rPr>
          <w:rStyle w:val="TagStyle"/>
          <w:rtl/>
        </w:rPr>
        <w:t xml:space="preserve"> &lt;&lt; יור &gt;&gt; </w:t>
      </w:r>
      <w:r>
        <w:rPr>
          <w:rtl/>
        </w:rPr>
        <w:t>היו"ר ניסים ואטורי:</w:t>
      </w:r>
      <w:r w:rsidRPr="00A04FAD">
        <w:rPr>
          <w:rStyle w:val="TagStyle"/>
          <w:rtl/>
        </w:rPr>
        <w:t xml:space="preserve"> &lt;&lt; יור &gt;&gt;</w:t>
      </w:r>
      <w:r>
        <w:rPr>
          <w:rtl/>
        </w:rPr>
        <w:t xml:space="preserve"> </w:t>
      </w:r>
    </w:p>
    <w:p w:rsidR="00932198" w:rsidRDefault="00932198" w:rsidP="00CA212C">
      <w:pPr>
        <w:rPr>
          <w:rtl/>
        </w:rPr>
      </w:pPr>
    </w:p>
    <w:p w:rsidR="00932198" w:rsidRDefault="00932198" w:rsidP="00C73D3E">
      <w:pPr>
        <w:rPr>
          <w:rtl/>
        </w:rPr>
      </w:pPr>
      <w:r>
        <w:rPr>
          <w:rFonts w:hint="cs"/>
          <w:rtl/>
        </w:rPr>
        <w:t xml:space="preserve">תודה רבה. </w:t>
      </w:r>
      <w:bookmarkStart w:id="9391" w:name="_ETM_Q50_315390"/>
      <w:bookmarkEnd w:id="9391"/>
      <w:r>
        <w:rPr>
          <w:rFonts w:hint="cs"/>
          <w:rtl/>
        </w:rPr>
        <w:t xml:space="preserve">חבר הכנסת מאיר פרוש, שלוש </w:t>
      </w:r>
      <w:bookmarkStart w:id="9392" w:name="_ETM_Q50_339198"/>
      <w:bookmarkEnd w:id="9392"/>
      <w:r>
        <w:rPr>
          <w:rFonts w:hint="cs"/>
          <w:rtl/>
        </w:rPr>
        <w:t xml:space="preserve">דקות, בבקשה. </w:t>
      </w:r>
      <w:bookmarkStart w:id="9393" w:name="_ETM_Q50_343231"/>
      <w:bookmarkEnd w:id="9393"/>
    </w:p>
    <w:p w:rsidR="00932198" w:rsidRDefault="00932198" w:rsidP="00C73D3E">
      <w:pPr>
        <w:rPr>
          <w:rtl/>
        </w:rPr>
      </w:pPr>
      <w:bookmarkStart w:id="9394" w:name="_ETM_Q50_343277"/>
      <w:bookmarkEnd w:id="9394"/>
    </w:p>
    <w:p w:rsidR="00932198" w:rsidRDefault="00932198" w:rsidP="00C73D3E">
      <w:pPr>
        <w:pStyle w:val="a4"/>
        <w:keepNext/>
        <w:rPr>
          <w:rtl/>
        </w:rPr>
      </w:pPr>
      <w:bookmarkStart w:id="9395" w:name="ET_speaker_4679_17"/>
      <w:r w:rsidRPr="00A04FAD">
        <w:rPr>
          <w:rStyle w:val="TagStyle"/>
          <w:rtl/>
        </w:rPr>
        <w:t xml:space="preserve"> &lt;&lt; דובר &gt;&gt; </w:t>
      </w:r>
      <w:bookmarkStart w:id="9396" w:name="_Toc233882756"/>
      <w:bookmarkStart w:id="9397" w:name="_Toc233882912"/>
      <w:r>
        <w:rPr>
          <w:rtl/>
        </w:rPr>
        <w:t>מאיר פרוש (יהדות התורה):</w:t>
      </w:r>
      <w:bookmarkEnd w:id="9396"/>
      <w:bookmarkEnd w:id="9397"/>
      <w:r w:rsidRPr="00A04FAD">
        <w:rPr>
          <w:rStyle w:val="TagStyle"/>
          <w:rtl/>
        </w:rPr>
        <w:t xml:space="preserve"> &lt;&lt; דובר &gt;&gt;</w:t>
      </w:r>
      <w:r>
        <w:rPr>
          <w:rtl/>
        </w:rPr>
        <w:t xml:space="preserve"> </w:t>
      </w:r>
      <w:bookmarkEnd w:id="9395"/>
    </w:p>
    <w:p w:rsidR="00932198" w:rsidRDefault="00932198" w:rsidP="00CA212C">
      <w:pPr>
        <w:rPr>
          <w:rtl/>
        </w:rPr>
      </w:pPr>
    </w:p>
    <w:p w:rsidR="00932198" w:rsidRDefault="00932198" w:rsidP="00C73D3E">
      <w:pPr>
        <w:rPr>
          <w:rtl/>
        </w:rPr>
      </w:pPr>
      <w:r>
        <w:rPr>
          <w:rFonts w:hint="cs"/>
          <w:rtl/>
        </w:rPr>
        <w:t xml:space="preserve">מכובדי היושב-ראש, השר התורן, חברי הכנסת, </w:t>
      </w:r>
      <w:bookmarkStart w:id="9398" w:name="_ETM_Q50_315438"/>
      <w:bookmarkStart w:id="9399" w:name="_ETM_Q50_344380"/>
      <w:bookmarkEnd w:id="9398"/>
      <w:bookmarkEnd w:id="9399"/>
      <w:r>
        <w:rPr>
          <w:rtl/>
        </w:rPr>
        <w:t xml:space="preserve">לפני 78 שנים </w:t>
      </w:r>
      <w:bookmarkStart w:id="9400" w:name="_ETM_Q50_348623"/>
      <w:bookmarkEnd w:id="9400"/>
      <w:r>
        <w:rPr>
          <w:rtl/>
        </w:rPr>
        <w:t>הכריז בן</w:t>
      </w:r>
      <w:r>
        <w:rPr>
          <w:rFonts w:hint="cs"/>
          <w:rtl/>
        </w:rPr>
        <w:t>-</w:t>
      </w:r>
      <w:r>
        <w:rPr>
          <w:rtl/>
        </w:rPr>
        <w:t xml:space="preserve">גוריון על הקמת מדינה, מדינה אותה הוא הגדיר </w:t>
      </w:r>
      <w:bookmarkStart w:id="9401" w:name="_ETM_Q50_352866"/>
      <w:bookmarkEnd w:id="9401"/>
      <w:r>
        <w:rPr>
          <w:rtl/>
        </w:rPr>
        <w:t xml:space="preserve">כמדינה יהודית ודמוקרטית. תשאלו, וזו תהיה שאלה טובה, איך יכול </w:t>
      </w:r>
      <w:bookmarkStart w:id="9402" w:name="_ETM_Q50_357109"/>
      <w:bookmarkEnd w:id="9402"/>
      <w:r>
        <w:rPr>
          <w:rtl/>
        </w:rPr>
        <w:t xml:space="preserve">להיות שבמדינה </w:t>
      </w:r>
      <w:r>
        <w:rPr>
          <w:rFonts w:hint="cs"/>
          <w:rtl/>
        </w:rPr>
        <w:t>שבה</w:t>
      </w:r>
      <w:r>
        <w:rPr>
          <w:rtl/>
        </w:rPr>
        <w:t xml:space="preserve"> במגילת העצמאות נכתב על ידי מייסד</w:t>
      </w:r>
      <w:r>
        <w:rPr>
          <w:rFonts w:hint="cs"/>
          <w:rtl/>
        </w:rPr>
        <w:t>י</w:t>
      </w:r>
      <w:r>
        <w:rPr>
          <w:rtl/>
        </w:rPr>
        <w:t xml:space="preserve">ה על </w:t>
      </w:r>
      <w:bookmarkStart w:id="9403" w:name="_ETM_Q50_361352"/>
      <w:bookmarkEnd w:id="9403"/>
      <w:r>
        <w:rPr>
          <w:rtl/>
        </w:rPr>
        <w:t>ספר הספרים הנצחי, לא חוקקו מיד עם הקמתה את חוק</w:t>
      </w:r>
      <w:r>
        <w:rPr>
          <w:rFonts w:hint="cs"/>
          <w:rtl/>
        </w:rPr>
        <w:t>-</w:t>
      </w:r>
      <w:bookmarkStart w:id="9404" w:name="_ETM_Q50_365595"/>
      <w:bookmarkEnd w:id="9404"/>
      <w:r>
        <w:rPr>
          <w:rtl/>
        </w:rPr>
        <w:t>יסוד</w:t>
      </w:r>
      <w:r>
        <w:rPr>
          <w:rFonts w:hint="cs"/>
          <w:rtl/>
        </w:rPr>
        <w:t>:</w:t>
      </w:r>
      <w:r>
        <w:rPr>
          <w:rtl/>
        </w:rPr>
        <w:t xml:space="preserve"> לימוד התורה</w:t>
      </w:r>
      <w:r>
        <w:rPr>
          <w:rFonts w:hint="cs"/>
          <w:rtl/>
        </w:rPr>
        <w:t>?</w:t>
      </w:r>
      <w:r>
        <w:rPr>
          <w:rtl/>
        </w:rPr>
        <w:t xml:space="preserve"> </w:t>
      </w:r>
      <w:bookmarkStart w:id="9405" w:name="_ETM_Q50_370110"/>
      <w:bookmarkEnd w:id="9405"/>
      <w:r>
        <w:rPr>
          <w:rtl/>
        </w:rPr>
        <w:t xml:space="preserve">התשובה היא תשובה לא פחות טובה מהשאלה, גם היא כתובה </w:t>
      </w:r>
      <w:bookmarkStart w:id="9406" w:name="_ETM_Q50_375232"/>
      <w:bookmarkEnd w:id="9406"/>
      <w:r>
        <w:rPr>
          <w:rtl/>
        </w:rPr>
        <w:t>במגילת עצמאות. כתוב שם</w:t>
      </w:r>
      <w:r>
        <w:rPr>
          <w:rFonts w:hint="cs"/>
          <w:rtl/>
        </w:rPr>
        <w:t>,</w:t>
      </w:r>
      <w:r>
        <w:rPr>
          <w:rtl/>
        </w:rPr>
        <w:t xml:space="preserve"> </w:t>
      </w:r>
      <w:r>
        <w:rPr>
          <w:rFonts w:hint="cs"/>
          <w:rtl/>
        </w:rPr>
        <w:t>"</w:t>
      </w:r>
      <w:r>
        <w:rPr>
          <w:rtl/>
        </w:rPr>
        <w:t>בארץ ישראל קם העם היהודי</w:t>
      </w:r>
      <w:r>
        <w:rPr>
          <w:rFonts w:hint="cs"/>
          <w:rtl/>
        </w:rPr>
        <w:t>"</w:t>
      </w:r>
      <w:r>
        <w:rPr>
          <w:rtl/>
        </w:rPr>
        <w:t xml:space="preserve">, וכידוע, </w:t>
      </w:r>
      <w:bookmarkStart w:id="9407" w:name="_ETM_Q50_380354"/>
      <w:bookmarkEnd w:id="9407"/>
      <w:r>
        <w:rPr>
          <w:rtl/>
        </w:rPr>
        <w:t xml:space="preserve">את התורה קיבל העם היהודי בהר סיני לפני 3,338 שנים, </w:t>
      </w:r>
      <w:bookmarkStart w:id="9408" w:name="_ETM_Q50_385476"/>
      <w:bookmarkEnd w:id="9408"/>
      <w:r>
        <w:rPr>
          <w:rtl/>
        </w:rPr>
        <w:t>ומכוחה אנו בארץ ישראל. לכן, בעולם מתוקן לא צריך חוק</w:t>
      </w:r>
      <w:r>
        <w:rPr>
          <w:rFonts w:hint="cs"/>
          <w:rtl/>
        </w:rPr>
        <w:t>.</w:t>
      </w:r>
      <w:r>
        <w:rPr>
          <w:rtl/>
        </w:rPr>
        <w:t xml:space="preserve"> </w:t>
      </w:r>
      <w:bookmarkStart w:id="9409" w:name="_ETM_Q50_390598"/>
      <w:bookmarkEnd w:id="9409"/>
      <w:r>
        <w:rPr>
          <w:rtl/>
        </w:rPr>
        <w:t xml:space="preserve">יש דברים שהם הרבה מעבר לחוק, שהם מובנים מאליהם </w:t>
      </w:r>
      <w:bookmarkStart w:id="9410" w:name="_ETM_Q50_396000"/>
      <w:bookmarkEnd w:id="9410"/>
      <w:r>
        <w:rPr>
          <w:rtl/>
        </w:rPr>
        <w:t xml:space="preserve">בשביל כל אדם שמבקש לחיות בארץ ישראל </w:t>
      </w:r>
      <w:r>
        <w:rPr>
          <w:rFonts w:hint="cs"/>
          <w:rtl/>
        </w:rPr>
        <w:t>מכוח ה</w:t>
      </w:r>
      <w:bookmarkStart w:id="9411" w:name="_ETM_Q50_400812"/>
      <w:bookmarkEnd w:id="9411"/>
      <w:r>
        <w:rPr>
          <w:rFonts w:hint="cs"/>
          <w:rtl/>
        </w:rPr>
        <w:t>צו האלוקי</w:t>
      </w:r>
      <w:r>
        <w:rPr>
          <w:rtl/>
        </w:rPr>
        <w:t xml:space="preserve"> שנכתב </w:t>
      </w:r>
      <w:bookmarkStart w:id="9412" w:name="_ETM_Q50_400938"/>
      <w:bookmarkEnd w:id="9412"/>
      <w:r>
        <w:rPr>
          <w:rtl/>
        </w:rPr>
        <w:t>בתורה, מכיוון שזה הקוש</w:t>
      </w:r>
      <w:r>
        <w:rPr>
          <w:rFonts w:hint="cs"/>
          <w:rtl/>
        </w:rPr>
        <w:t>א</w:t>
      </w:r>
      <w:r>
        <w:rPr>
          <w:rtl/>
        </w:rPr>
        <w:t xml:space="preserve">ן שלנו על האדמה הזו. </w:t>
      </w:r>
    </w:p>
    <w:p w:rsidR="00932198" w:rsidRDefault="00932198" w:rsidP="00C73D3E">
      <w:pPr>
        <w:rPr>
          <w:rtl/>
        </w:rPr>
      </w:pPr>
    </w:p>
    <w:p w:rsidR="00932198" w:rsidRDefault="00932198" w:rsidP="00C73D3E">
      <w:pPr>
        <w:rPr>
          <w:rtl/>
        </w:rPr>
      </w:pPr>
      <w:r>
        <w:rPr>
          <w:rtl/>
        </w:rPr>
        <w:t xml:space="preserve">אבל בשנים </w:t>
      </w:r>
      <w:bookmarkStart w:id="9413" w:name="_ETM_Q50_405876"/>
      <w:bookmarkEnd w:id="9413"/>
      <w:r>
        <w:rPr>
          <w:rtl/>
        </w:rPr>
        <w:t xml:space="preserve">האחרונות התחזקה קבוצה חדשה של פוליטיקאים, אני קורא להם פוליטיקאים </w:t>
      </w:r>
      <w:bookmarkStart w:id="9414" w:name="_ETM_Q50_410814"/>
      <w:bookmarkEnd w:id="9414"/>
      <w:r>
        <w:rPr>
          <w:rtl/>
        </w:rPr>
        <w:t xml:space="preserve">מאוגנדה, חלקם פוליטיקאים כאן בכנסת, חלקם פוליטיקאים שמתחזים למשפטנים, יועצים </w:t>
      </w:r>
      <w:bookmarkStart w:id="9415" w:name="_ETM_Q50_415752"/>
      <w:bookmarkEnd w:id="9415"/>
      <w:r>
        <w:rPr>
          <w:rtl/>
        </w:rPr>
        <w:t>משפטיים ושופטים. הם לא מבינים</w:t>
      </w:r>
      <w:r>
        <w:rPr>
          <w:rFonts w:hint="cs"/>
          <w:rtl/>
        </w:rPr>
        <w:t>,</w:t>
      </w:r>
      <w:r>
        <w:rPr>
          <w:rtl/>
        </w:rPr>
        <w:t xml:space="preserve"> </w:t>
      </w:r>
      <w:bookmarkStart w:id="9416" w:name="_ETM_Q50_420899"/>
      <w:bookmarkEnd w:id="9416"/>
      <w:r>
        <w:rPr>
          <w:rFonts w:hint="cs"/>
          <w:rtl/>
        </w:rPr>
        <w:t>כי מה</w:t>
      </w:r>
      <w:r>
        <w:rPr>
          <w:rtl/>
        </w:rPr>
        <w:t xml:space="preserve"> להם ולתורה</w:t>
      </w:r>
      <w:r>
        <w:rPr>
          <w:rFonts w:hint="cs"/>
          <w:rtl/>
        </w:rPr>
        <w:t>?</w:t>
      </w:r>
      <w:r>
        <w:rPr>
          <w:rtl/>
        </w:rPr>
        <w:t xml:space="preserve"> מבחינתם היה אפשר להקים מדינה באוגנדה, מדינה </w:t>
      </w:r>
      <w:bookmarkStart w:id="9417" w:name="_ETM_Q50_425679"/>
      <w:bookmarkEnd w:id="9417"/>
      <w:r>
        <w:rPr>
          <w:rtl/>
        </w:rPr>
        <w:t xml:space="preserve">דמוקרטית בלי קשר ליהודים, ושם באמת אין שום סיבה והיגיון </w:t>
      </w:r>
      <w:bookmarkStart w:id="9418" w:name="_ETM_Q50_430459"/>
      <w:bookmarkEnd w:id="9418"/>
      <w:r>
        <w:rPr>
          <w:rtl/>
        </w:rPr>
        <w:t>לחוקק חוק</w:t>
      </w:r>
      <w:r>
        <w:rPr>
          <w:rFonts w:hint="cs"/>
          <w:rtl/>
        </w:rPr>
        <w:t>-</w:t>
      </w:r>
      <w:r>
        <w:rPr>
          <w:rtl/>
        </w:rPr>
        <w:t>יסוד</w:t>
      </w:r>
      <w:r>
        <w:rPr>
          <w:rFonts w:hint="cs"/>
          <w:rtl/>
        </w:rPr>
        <w:t>:</w:t>
      </w:r>
      <w:r>
        <w:rPr>
          <w:rtl/>
        </w:rPr>
        <w:t xml:space="preserve"> לימוד תורה, </w:t>
      </w:r>
      <w:r>
        <w:rPr>
          <w:rFonts w:hint="cs"/>
          <w:rtl/>
        </w:rPr>
        <w:t xml:space="preserve">כי מה </w:t>
      </w:r>
      <w:r>
        <w:rPr>
          <w:rtl/>
        </w:rPr>
        <w:t>בין אוגנדה ללימוד תורה</w:t>
      </w:r>
      <w:r>
        <w:rPr>
          <w:rFonts w:hint="cs"/>
          <w:rtl/>
        </w:rPr>
        <w:t>?</w:t>
      </w:r>
    </w:p>
    <w:p w:rsidR="00932198" w:rsidRDefault="00932198" w:rsidP="00C73D3E">
      <w:pPr>
        <w:rPr>
          <w:rtl/>
        </w:rPr>
      </w:pPr>
    </w:p>
    <w:p w:rsidR="00932198" w:rsidRDefault="00932198" w:rsidP="00C73D3E">
      <w:pPr>
        <w:rPr>
          <w:rtl/>
        </w:rPr>
      </w:pPr>
      <w:r>
        <w:rPr>
          <w:rtl/>
        </w:rPr>
        <w:t xml:space="preserve"> </w:t>
      </w:r>
      <w:bookmarkStart w:id="9419" w:name="_ETM_Q50_435729"/>
      <w:bookmarkEnd w:id="9419"/>
      <w:r>
        <w:rPr>
          <w:rtl/>
        </w:rPr>
        <w:t xml:space="preserve">עד כמה אבסורד גדול, כי מי לא מקבל את עמדת </w:t>
      </w:r>
      <w:bookmarkStart w:id="9420" w:name="_ETM_Q50_440513"/>
      <w:bookmarkEnd w:id="9420"/>
      <w:r>
        <w:rPr>
          <w:rtl/>
        </w:rPr>
        <w:t>הפוליטיקאים מאוגנדה</w:t>
      </w:r>
      <w:bookmarkStart w:id="9421" w:name="_ETM_Q50_442997"/>
      <w:bookmarkStart w:id="9422" w:name="_ETM_Q50_443063"/>
      <w:bookmarkEnd w:id="9421"/>
      <w:bookmarkEnd w:id="9422"/>
      <w:r>
        <w:rPr>
          <w:rFonts w:hint="cs"/>
          <w:rtl/>
        </w:rPr>
        <w:t>?</w:t>
      </w:r>
      <w:r>
        <w:rPr>
          <w:rtl/>
        </w:rPr>
        <w:t xml:space="preserve"> דווקא הצבא. אחרי האסון הנורא ביום שמחת </w:t>
      </w:r>
      <w:r>
        <w:rPr>
          <w:rFonts w:hint="cs"/>
          <w:rtl/>
        </w:rPr>
        <w:t>תורה תשפ"ד – מה שאתם קור</w:t>
      </w:r>
      <w:bookmarkStart w:id="9423" w:name="_ETM_Q50_448886"/>
      <w:bookmarkEnd w:id="9423"/>
      <w:r>
        <w:rPr>
          <w:rFonts w:hint="cs"/>
          <w:rtl/>
        </w:rPr>
        <w:t>אים 7 באוקטובר – אחרי, אז הקים שר הביטחון דאז</w:t>
      </w:r>
      <w:bookmarkStart w:id="9424" w:name="_ETM_Q50_451167"/>
      <w:bookmarkEnd w:id="9424"/>
      <w:r>
        <w:rPr>
          <w:rFonts w:hint="cs"/>
          <w:rtl/>
        </w:rPr>
        <w:t xml:space="preserve"> </w:t>
      </w:r>
      <w:r>
        <w:rPr>
          <w:rFonts w:hint="eastAsia"/>
          <w:rtl/>
        </w:rPr>
        <w:t>–</w:t>
      </w:r>
      <w:r>
        <w:rPr>
          <w:rFonts w:hint="cs"/>
          <w:rtl/>
        </w:rPr>
        <w:t xml:space="preserve"> היום יקיר השמאל </w:t>
      </w:r>
      <w:r>
        <w:rPr>
          <w:rFonts w:hint="eastAsia"/>
          <w:rtl/>
        </w:rPr>
        <w:t>–</w:t>
      </w:r>
      <w:r>
        <w:rPr>
          <w:rFonts w:hint="cs"/>
          <w:rtl/>
        </w:rPr>
        <w:t xml:space="preserve"> </w:t>
      </w:r>
      <w:bookmarkStart w:id="9425" w:name="_ETM_Q50_457215"/>
      <w:bookmarkEnd w:id="9425"/>
      <w:r>
        <w:rPr>
          <w:rFonts w:hint="cs"/>
          <w:rtl/>
        </w:rPr>
        <w:t xml:space="preserve">יואב גלנט, </w:t>
      </w:r>
      <w:r>
        <w:rPr>
          <w:rtl/>
        </w:rPr>
        <w:t xml:space="preserve">ועדה ביטחונית מקצועית, </w:t>
      </w:r>
      <w:bookmarkStart w:id="9426" w:name="_ETM_Q50_454865"/>
      <w:bookmarkEnd w:id="9426"/>
      <w:r>
        <w:rPr>
          <w:rtl/>
        </w:rPr>
        <w:t>ב</w:t>
      </w:r>
      <w:r>
        <w:rPr>
          <w:rFonts w:hint="cs"/>
          <w:rtl/>
        </w:rPr>
        <w:t>ברכת</w:t>
      </w:r>
      <w:r>
        <w:rPr>
          <w:rtl/>
        </w:rPr>
        <w:t xml:space="preserve"> מנכ"ל משרד הביטחון דאז</w:t>
      </w:r>
      <w:r>
        <w:rPr>
          <w:rFonts w:hint="cs"/>
          <w:rtl/>
        </w:rPr>
        <w:t>,</w:t>
      </w:r>
      <w:r>
        <w:rPr>
          <w:rtl/>
        </w:rPr>
        <w:t xml:space="preserve"> הרמטכ"ל כיום, אייל זמיר, והרמטכ"ל </w:t>
      </w:r>
      <w:bookmarkStart w:id="9427" w:name="_ETM_Q50_459649"/>
      <w:bookmarkEnd w:id="9427"/>
      <w:r>
        <w:rPr>
          <w:rtl/>
        </w:rPr>
        <w:t>דאז, הרצי הלוי. הוועדה</w:t>
      </w:r>
      <w:r>
        <w:rPr>
          <w:rFonts w:hint="cs"/>
          <w:rtl/>
        </w:rPr>
        <w:t>,</w:t>
      </w:r>
      <w:r>
        <w:rPr>
          <w:rtl/>
        </w:rPr>
        <w:t xml:space="preserve"> בראשות האלוף במיל</w:t>
      </w:r>
      <w:r>
        <w:rPr>
          <w:rFonts w:hint="cs"/>
          <w:rtl/>
        </w:rPr>
        <w:t>ואים</w:t>
      </w:r>
      <w:r>
        <w:rPr>
          <w:rtl/>
        </w:rPr>
        <w:t xml:space="preserve"> אליעזר שקדי, </w:t>
      </w:r>
      <w:r>
        <w:rPr>
          <w:rFonts w:hint="cs"/>
          <w:rtl/>
        </w:rPr>
        <w:t>ש</w:t>
      </w:r>
      <w:r>
        <w:rPr>
          <w:rtl/>
        </w:rPr>
        <w:t xml:space="preserve">בה היו חברים שורה </w:t>
      </w:r>
      <w:bookmarkStart w:id="9428" w:name="_ETM_Q50_469230"/>
      <w:bookmarkEnd w:id="9428"/>
      <w:r>
        <w:rPr>
          <w:rtl/>
        </w:rPr>
        <w:t xml:space="preserve">של קצינים בכירים בצבא שהמליצו </w:t>
      </w:r>
      <w:r>
        <w:rPr>
          <w:rFonts w:hint="cs"/>
          <w:rtl/>
        </w:rPr>
        <w:t>על</w:t>
      </w:r>
      <w:r>
        <w:rPr>
          <w:rtl/>
        </w:rPr>
        <w:t xml:space="preserve"> הדבר הזה</w:t>
      </w:r>
      <w:r>
        <w:rPr>
          <w:rFonts w:hint="cs"/>
          <w:rtl/>
        </w:rPr>
        <w:t>:</w:t>
      </w:r>
      <w:r>
        <w:rPr>
          <w:rtl/>
        </w:rPr>
        <w:t xml:space="preserve"> שמירה על </w:t>
      </w:r>
      <w:bookmarkStart w:id="9429" w:name="_ETM_Q50_474016"/>
      <w:bookmarkEnd w:id="9429"/>
      <w:r>
        <w:rPr>
          <w:rtl/>
        </w:rPr>
        <w:t xml:space="preserve">ערכי הליבה של העולם החרדי, </w:t>
      </w:r>
      <w:r>
        <w:rPr>
          <w:rFonts w:hint="cs"/>
          <w:rtl/>
        </w:rPr>
        <w:t>שומרים</w:t>
      </w:r>
      <w:r>
        <w:rPr>
          <w:rtl/>
        </w:rPr>
        <w:t xml:space="preserve"> על לומדי תורה שתורתם </w:t>
      </w:r>
      <w:bookmarkStart w:id="9430" w:name="_ETM_Q50_478802"/>
      <w:bookmarkEnd w:id="9430"/>
      <w:r>
        <w:rPr>
          <w:rtl/>
        </w:rPr>
        <w:t>אומנותם</w:t>
      </w:r>
      <w:r>
        <w:rPr>
          <w:rFonts w:hint="cs"/>
          <w:rtl/>
        </w:rPr>
        <w:t>,</w:t>
      </w:r>
      <w:r>
        <w:rPr>
          <w:rtl/>
        </w:rPr>
        <w:t xml:space="preserve"> לומדים שלושה סדרים ביום. </w:t>
      </w:r>
    </w:p>
    <w:p w:rsidR="00932198" w:rsidRDefault="00932198" w:rsidP="00C73D3E">
      <w:pPr>
        <w:rPr>
          <w:rtl/>
        </w:rPr>
      </w:pPr>
      <w:bookmarkStart w:id="9431" w:name="_ETM_Q50_501736"/>
      <w:bookmarkStart w:id="9432" w:name="_ETM_Q50_501783"/>
      <w:bookmarkEnd w:id="9431"/>
      <w:bookmarkEnd w:id="9432"/>
    </w:p>
    <w:p w:rsidR="00932198" w:rsidRDefault="00932198" w:rsidP="00C73D3E">
      <w:pPr>
        <w:rPr>
          <w:rtl/>
        </w:rPr>
      </w:pPr>
      <w:bookmarkStart w:id="9433" w:name="_ETM_Q50_501876"/>
      <w:bookmarkStart w:id="9434" w:name="_ETM_Q50_501908"/>
      <w:bookmarkEnd w:id="9433"/>
      <w:bookmarkEnd w:id="9434"/>
      <w:r>
        <w:rPr>
          <w:rtl/>
        </w:rPr>
        <w:t>המילים האלה כתו</w:t>
      </w:r>
      <w:r>
        <w:rPr>
          <w:rFonts w:hint="cs"/>
          <w:rtl/>
        </w:rPr>
        <w:t>בות</w:t>
      </w:r>
      <w:r>
        <w:rPr>
          <w:rtl/>
        </w:rPr>
        <w:t xml:space="preserve"> בהמלצות של </w:t>
      </w:r>
      <w:bookmarkStart w:id="9435" w:name="_ETM_Q50_483588"/>
      <w:bookmarkEnd w:id="9435"/>
      <w:r>
        <w:rPr>
          <w:rtl/>
        </w:rPr>
        <w:t xml:space="preserve">האלוף </w:t>
      </w:r>
      <w:r>
        <w:rPr>
          <w:rFonts w:hint="cs"/>
          <w:rtl/>
        </w:rPr>
        <w:t>שקדי</w:t>
      </w:r>
      <w:r>
        <w:rPr>
          <w:rtl/>
        </w:rPr>
        <w:t xml:space="preserve">. כאמור, ועדה שהוקמה על ידי הצבא אחרי שמחת </w:t>
      </w:r>
      <w:bookmarkStart w:id="9436" w:name="_ETM_Q50_488374"/>
      <w:bookmarkEnd w:id="9436"/>
      <w:r>
        <w:rPr>
          <w:rtl/>
        </w:rPr>
        <w:t>תורה</w:t>
      </w:r>
      <w:r>
        <w:rPr>
          <w:rFonts w:hint="cs"/>
          <w:rtl/>
        </w:rPr>
        <w:t xml:space="preserve"> תשפ"ד קובעת:</w:t>
      </w:r>
      <w:r>
        <w:rPr>
          <w:rtl/>
        </w:rPr>
        <w:t xml:space="preserve"> לומד שלוש</w:t>
      </w:r>
      <w:r>
        <w:rPr>
          <w:rFonts w:hint="cs"/>
          <w:rtl/>
        </w:rPr>
        <w:t>ה</w:t>
      </w:r>
      <w:r>
        <w:rPr>
          <w:rtl/>
        </w:rPr>
        <w:t xml:space="preserve"> סדרים לא משרת</w:t>
      </w:r>
      <w:r>
        <w:rPr>
          <w:rFonts w:hint="cs"/>
          <w:rtl/>
        </w:rPr>
        <w:t>,</w:t>
      </w:r>
      <w:r>
        <w:rPr>
          <w:rtl/>
        </w:rPr>
        <w:t xml:space="preserve"> </w:t>
      </w:r>
      <w:bookmarkStart w:id="9437" w:name="_ETM_Q50_493320"/>
      <w:bookmarkEnd w:id="9437"/>
      <w:r>
        <w:rPr>
          <w:rtl/>
        </w:rPr>
        <w:t xml:space="preserve">וכנראה שבצבא יש שמבינים את ערך לימוד התורה, אבל הפוליטיקאים </w:t>
      </w:r>
      <w:bookmarkStart w:id="9438" w:name="_ETM_Q50_497621"/>
      <w:bookmarkEnd w:id="9438"/>
      <w:r>
        <w:rPr>
          <w:rtl/>
        </w:rPr>
        <w:t>האוגנדים לא מבינים</w:t>
      </w:r>
      <w:r>
        <w:rPr>
          <w:rFonts w:hint="cs"/>
          <w:rtl/>
        </w:rPr>
        <w:t>.</w:t>
      </w:r>
    </w:p>
    <w:p w:rsidR="00932198" w:rsidRDefault="00932198" w:rsidP="00C73D3E">
      <w:pPr>
        <w:rPr>
          <w:rtl/>
        </w:rPr>
      </w:pPr>
    </w:p>
    <w:p w:rsidR="00932198" w:rsidRDefault="00932198" w:rsidP="00C73D3E">
      <w:pPr>
        <w:rPr>
          <w:rtl/>
        </w:rPr>
      </w:pPr>
      <w:r>
        <w:rPr>
          <w:rtl/>
        </w:rPr>
        <w:t xml:space="preserve"> אל מול אותה קבוצת פוליטיקאים משפטנים שדוגלים </w:t>
      </w:r>
      <w:bookmarkStart w:id="9439" w:name="_ETM_Q50_501923"/>
      <w:bookmarkEnd w:id="9439"/>
      <w:r>
        <w:rPr>
          <w:rFonts w:hint="cs"/>
          <w:rtl/>
        </w:rPr>
        <w:t>ב</w:t>
      </w:r>
      <w:r>
        <w:rPr>
          <w:rtl/>
        </w:rPr>
        <w:t>שיטת אוגנדה, אנחנו צריכים לתת כאן היום מענה יהודי</w:t>
      </w:r>
      <w:r>
        <w:rPr>
          <w:rFonts w:hint="cs"/>
          <w:rtl/>
        </w:rPr>
        <w:t>;</w:t>
      </w:r>
      <w:r>
        <w:rPr>
          <w:rtl/>
        </w:rPr>
        <w:t xml:space="preserve"> מענה </w:t>
      </w:r>
      <w:bookmarkStart w:id="9440" w:name="_ETM_Q50_506225"/>
      <w:bookmarkEnd w:id="9440"/>
      <w:r>
        <w:rPr>
          <w:rtl/>
        </w:rPr>
        <w:t xml:space="preserve">שאמור להיות מובן מאליו. אל אותם חברי </w:t>
      </w:r>
      <w:r>
        <w:rPr>
          <w:rFonts w:hint="cs"/>
          <w:rtl/>
        </w:rPr>
        <w:t>ה</w:t>
      </w:r>
      <w:r>
        <w:rPr>
          <w:rtl/>
        </w:rPr>
        <w:t xml:space="preserve">כנסת, מתוך שורות </w:t>
      </w:r>
      <w:bookmarkStart w:id="9441" w:name="_ETM_Q50_510526"/>
      <w:bookmarkEnd w:id="9441"/>
      <w:r>
        <w:rPr>
          <w:rtl/>
        </w:rPr>
        <w:t>הקואליציה שמתכוונים להתנגד לחוק</w:t>
      </w:r>
      <w:r>
        <w:rPr>
          <w:rFonts w:hint="cs"/>
          <w:rtl/>
        </w:rPr>
        <w:t xml:space="preserve"> –</w:t>
      </w:r>
      <w:r>
        <w:rPr>
          <w:rtl/>
        </w:rPr>
        <w:t xml:space="preserve"> חלקם</w:t>
      </w:r>
      <w:r>
        <w:rPr>
          <w:rFonts w:hint="cs"/>
          <w:rtl/>
        </w:rPr>
        <w:t xml:space="preserve"> אף</w:t>
      </w:r>
      <w:r>
        <w:rPr>
          <w:rtl/>
        </w:rPr>
        <w:t xml:space="preserve"> חו</w:t>
      </w:r>
      <w:r>
        <w:rPr>
          <w:rFonts w:hint="cs"/>
          <w:rtl/>
        </w:rPr>
        <w:t>ב</w:t>
      </w:r>
      <w:r>
        <w:rPr>
          <w:rtl/>
        </w:rPr>
        <w:t>שי כיפה</w:t>
      </w:r>
      <w:r>
        <w:rPr>
          <w:rFonts w:hint="cs"/>
          <w:rtl/>
        </w:rPr>
        <w:t xml:space="preserve"> –</w:t>
      </w:r>
      <w:r>
        <w:rPr>
          <w:rtl/>
        </w:rPr>
        <w:t xml:space="preserve"> אני רוצה להגיד</w:t>
      </w:r>
      <w:r>
        <w:rPr>
          <w:rFonts w:hint="cs"/>
          <w:rtl/>
        </w:rPr>
        <w:t>:</w:t>
      </w:r>
      <w:r>
        <w:rPr>
          <w:rtl/>
        </w:rPr>
        <w:t xml:space="preserve"> </w:t>
      </w:r>
      <w:bookmarkStart w:id="9442" w:name="_ETM_Q50_519369"/>
      <w:bookmarkEnd w:id="9442"/>
      <w:r>
        <w:rPr>
          <w:rtl/>
        </w:rPr>
        <w:t>מה לכם ולארץ ישראל? אתם חו</w:t>
      </w:r>
      <w:r>
        <w:rPr>
          <w:rFonts w:hint="cs"/>
          <w:rtl/>
        </w:rPr>
        <w:t>ב</w:t>
      </w:r>
      <w:r>
        <w:rPr>
          <w:rtl/>
        </w:rPr>
        <w:t>שי הסרוגות, כביכול דוגלים</w:t>
      </w:r>
      <w:r>
        <w:rPr>
          <w:rFonts w:hint="cs"/>
          <w:rtl/>
        </w:rPr>
        <w:t>,</w:t>
      </w:r>
      <w:r>
        <w:rPr>
          <w:rtl/>
        </w:rPr>
        <w:t xml:space="preserve"> ולא </w:t>
      </w:r>
      <w:bookmarkStart w:id="9443" w:name="_ETM_Q50_524194"/>
      <w:bookmarkEnd w:id="9443"/>
      <w:r>
        <w:rPr>
          <w:rtl/>
        </w:rPr>
        <w:t xml:space="preserve">מוותרים ומייקרים כל גרגיר אדמה </w:t>
      </w:r>
      <w:r>
        <w:rPr>
          <w:rFonts w:hint="cs"/>
          <w:rtl/>
        </w:rPr>
        <w:t>כאן</w:t>
      </w:r>
      <w:r>
        <w:rPr>
          <w:rtl/>
        </w:rPr>
        <w:t xml:space="preserve"> בארץ ישראל, כי </w:t>
      </w:r>
      <w:r>
        <w:rPr>
          <w:rFonts w:hint="cs"/>
          <w:rtl/>
        </w:rPr>
        <w:t xml:space="preserve">היא </w:t>
      </w:r>
      <w:r>
        <w:rPr>
          <w:rtl/>
        </w:rPr>
        <w:t xml:space="preserve">הובטחה </w:t>
      </w:r>
      <w:bookmarkStart w:id="9444" w:name="_ETM_Q50_529019"/>
      <w:bookmarkEnd w:id="9444"/>
      <w:r>
        <w:rPr>
          <w:rtl/>
        </w:rPr>
        <w:t>לנו בתורה</w:t>
      </w:r>
      <w:r>
        <w:rPr>
          <w:rFonts w:hint="cs"/>
          <w:rtl/>
        </w:rPr>
        <w:t xml:space="preserve">, </w:t>
      </w:r>
      <w:r>
        <w:rPr>
          <w:rtl/>
        </w:rPr>
        <w:t xml:space="preserve">אבל בכל מה שקשור ללימוד התורה, אתם מבקשים </w:t>
      </w:r>
      <w:bookmarkStart w:id="9445" w:name="_ETM_Q50_533844"/>
      <w:bookmarkEnd w:id="9445"/>
      <w:r>
        <w:rPr>
          <w:rtl/>
        </w:rPr>
        <w:t>שאנחנו נסתפק רק בכמה גרגירים מהתורה. מותר לכ</w:t>
      </w:r>
      <w:r>
        <w:rPr>
          <w:rFonts w:hint="cs"/>
          <w:rtl/>
        </w:rPr>
        <w:t>ם</w:t>
      </w:r>
      <w:r>
        <w:rPr>
          <w:rtl/>
        </w:rPr>
        <w:t xml:space="preserve"> </w:t>
      </w:r>
      <w:bookmarkStart w:id="9446" w:name="_ETM_Q50_538829"/>
      <w:bookmarkEnd w:id="9446"/>
      <w:r>
        <w:rPr>
          <w:rtl/>
        </w:rPr>
        <w:t xml:space="preserve">לבקש סליחה, וקצת חשבון נפש. </w:t>
      </w:r>
    </w:p>
    <w:p w:rsidR="00932198" w:rsidRDefault="00932198" w:rsidP="00C73D3E">
      <w:pPr>
        <w:rPr>
          <w:rtl/>
        </w:rPr>
      </w:pPr>
      <w:bookmarkStart w:id="9447" w:name="_ETM_Q50_543414"/>
      <w:bookmarkStart w:id="9448" w:name="_ETM_Q50_543468"/>
      <w:bookmarkStart w:id="9449" w:name="_ETM_Q50_543510"/>
      <w:bookmarkEnd w:id="9447"/>
      <w:bookmarkEnd w:id="9448"/>
      <w:bookmarkEnd w:id="9449"/>
    </w:p>
    <w:p w:rsidR="00932198" w:rsidRDefault="00932198" w:rsidP="00C73D3E">
      <w:pPr>
        <w:rPr>
          <w:rtl/>
        </w:rPr>
      </w:pPr>
      <w:bookmarkStart w:id="9450" w:name="_ETM_Q50_543548"/>
      <w:bookmarkEnd w:id="9450"/>
      <w:r>
        <w:rPr>
          <w:rtl/>
        </w:rPr>
        <w:t xml:space="preserve">אני רוצה בהזדמנות הזו להודות </w:t>
      </w:r>
      <w:bookmarkStart w:id="9451" w:name="_ETM_Q50_543107"/>
      <w:bookmarkEnd w:id="9451"/>
      <w:r>
        <w:rPr>
          <w:rtl/>
        </w:rPr>
        <w:t>לידידי</w:t>
      </w:r>
      <w:r>
        <w:rPr>
          <w:rFonts w:hint="cs"/>
          <w:rtl/>
        </w:rPr>
        <w:t xml:space="preserve"> - - </w:t>
      </w:r>
    </w:p>
    <w:p w:rsidR="00932198" w:rsidRDefault="00932198" w:rsidP="00C73D3E">
      <w:pPr>
        <w:rPr>
          <w:rtl/>
        </w:rPr>
      </w:pPr>
    </w:p>
    <w:p w:rsidR="00932198" w:rsidRDefault="00932198" w:rsidP="00C73D3E">
      <w:pPr>
        <w:pStyle w:val="af6"/>
        <w:keepNext/>
        <w:rPr>
          <w:rtl/>
        </w:rPr>
      </w:pPr>
      <w:r w:rsidRPr="00863C1E">
        <w:rPr>
          <w:rStyle w:val="TagStyle"/>
          <w:rtl/>
        </w:rPr>
        <w:t xml:space="preserve"> &lt;&lt; יור &gt;&gt; </w:t>
      </w:r>
      <w:r>
        <w:rPr>
          <w:rtl/>
        </w:rPr>
        <w:t>היו"ר ניסים ואטורי:</w:t>
      </w:r>
      <w:r w:rsidRPr="00863C1E">
        <w:rPr>
          <w:rStyle w:val="TagStyle"/>
          <w:rtl/>
        </w:rPr>
        <w:t xml:space="preserve"> &lt;&lt; יור &gt;&gt;</w:t>
      </w:r>
      <w:r>
        <w:rPr>
          <w:rtl/>
        </w:rPr>
        <w:t xml:space="preserve"> </w:t>
      </w:r>
    </w:p>
    <w:p w:rsidR="00932198" w:rsidRDefault="00932198" w:rsidP="00CA212C">
      <w:pPr>
        <w:rPr>
          <w:rtl/>
        </w:rPr>
      </w:pPr>
    </w:p>
    <w:p w:rsidR="00932198" w:rsidRDefault="00932198" w:rsidP="00C73D3E">
      <w:pPr>
        <w:rPr>
          <w:rtl/>
        </w:rPr>
      </w:pPr>
      <w:r>
        <w:rPr>
          <w:rFonts w:hint="cs"/>
          <w:rtl/>
        </w:rPr>
        <w:t xml:space="preserve">תודה </w:t>
      </w:r>
      <w:bookmarkStart w:id="9452" w:name="_ETM_Q50_543530"/>
      <w:bookmarkEnd w:id="9452"/>
      <w:r>
        <w:rPr>
          <w:rFonts w:hint="cs"/>
          <w:rtl/>
        </w:rPr>
        <w:t xml:space="preserve">רבה. </w:t>
      </w:r>
      <w:bookmarkStart w:id="9453" w:name="_ETM_Q50_544306"/>
      <w:bookmarkEnd w:id="9453"/>
    </w:p>
    <w:p w:rsidR="00932198" w:rsidRDefault="00932198" w:rsidP="00C73D3E">
      <w:pPr>
        <w:rPr>
          <w:rtl/>
        </w:rPr>
      </w:pPr>
      <w:bookmarkStart w:id="9454" w:name="_ETM_Q50_544352"/>
      <w:bookmarkEnd w:id="9454"/>
    </w:p>
    <w:p w:rsidR="00932198" w:rsidRDefault="00932198" w:rsidP="00C73D3E">
      <w:pPr>
        <w:pStyle w:val="-"/>
        <w:keepNext/>
        <w:rPr>
          <w:rtl/>
        </w:rPr>
      </w:pPr>
      <w:bookmarkStart w:id="9455" w:name="ET_speakercontinue_4679_19"/>
      <w:r w:rsidRPr="00863C1E">
        <w:rPr>
          <w:rStyle w:val="TagStyle"/>
          <w:rtl/>
        </w:rPr>
        <w:t xml:space="preserve"> &lt;&lt; דובר_המשך &gt;&gt; </w:t>
      </w:r>
      <w:r>
        <w:rPr>
          <w:rtl/>
        </w:rPr>
        <w:t>מאיר פרוש (יהדות התורה):</w:t>
      </w:r>
      <w:r w:rsidRPr="00863C1E">
        <w:rPr>
          <w:rStyle w:val="TagStyle"/>
          <w:rtl/>
        </w:rPr>
        <w:t xml:space="preserve"> &lt;&lt; דובר_המשך &gt;&gt;</w:t>
      </w:r>
      <w:r>
        <w:rPr>
          <w:rtl/>
        </w:rPr>
        <w:t xml:space="preserve"> </w:t>
      </w:r>
      <w:bookmarkEnd w:id="9455"/>
    </w:p>
    <w:p w:rsidR="00932198" w:rsidRDefault="00932198" w:rsidP="00CA212C">
      <w:pPr>
        <w:rPr>
          <w:rtl/>
        </w:rPr>
      </w:pPr>
    </w:p>
    <w:p w:rsidR="00932198" w:rsidRDefault="00932198" w:rsidP="00521664">
      <w:pPr>
        <w:rPr>
          <w:rtl/>
        </w:rPr>
      </w:pPr>
      <w:r>
        <w:rPr>
          <w:rFonts w:hint="cs"/>
          <w:rtl/>
        </w:rPr>
        <w:t xml:space="preserve">אני מסיים. </w:t>
      </w:r>
      <w:bookmarkStart w:id="9456" w:name="_ETM_Q50_552392"/>
      <w:bookmarkStart w:id="9457" w:name="_ETM_Q50_552428"/>
      <w:bookmarkStart w:id="9458" w:name="_ETM_Q50_552512"/>
      <w:bookmarkStart w:id="9459" w:name="_ETM_Q50_552563"/>
      <w:bookmarkStart w:id="9460" w:name="_ETM_Q50_559376"/>
      <w:bookmarkEnd w:id="9456"/>
      <w:bookmarkEnd w:id="9457"/>
      <w:bookmarkEnd w:id="9458"/>
      <w:bookmarkEnd w:id="9459"/>
      <w:bookmarkEnd w:id="9460"/>
      <w:r>
        <w:rPr>
          <w:rFonts w:hint="cs"/>
          <w:rtl/>
        </w:rPr>
        <w:t xml:space="preserve">- - חבר הכנסת לשעבר הרב משה שימי רוט, שהוא השכיל להגיש, בהיותו חבר הכנסת, את הצעת החוק הזו כבר בתחילת הקדנציה, ומשהתפטר, חבר הכנסת הרב משה גפני מוביל כיום את קידום הצעת החוק יחד עם כלל חברי סיעת יהדות התורה. אני קורא לכל חברי הכנסת להצביע היום בעד התורה, אחרת אתם בעד מדינת </w:t>
      </w:r>
      <w:bookmarkStart w:id="9461" w:name="_ETM_Q50_571340"/>
      <w:bookmarkEnd w:id="9461"/>
      <w:r>
        <w:rPr>
          <w:rFonts w:hint="cs"/>
          <w:rtl/>
        </w:rPr>
        <w:t xml:space="preserve">אוגנדה, תודה. </w:t>
      </w:r>
    </w:p>
    <w:p w:rsidR="00932198" w:rsidRDefault="00932198" w:rsidP="00C73D3E">
      <w:pPr>
        <w:rPr>
          <w:rtl/>
        </w:rPr>
      </w:pPr>
    </w:p>
    <w:p w:rsidR="00932198" w:rsidRDefault="00932198" w:rsidP="00C73D3E">
      <w:pPr>
        <w:pStyle w:val="af6"/>
        <w:keepNext/>
        <w:rPr>
          <w:rtl/>
        </w:rPr>
      </w:pPr>
      <w:r w:rsidRPr="00863C1E">
        <w:rPr>
          <w:rStyle w:val="TagStyle"/>
          <w:rtl/>
        </w:rPr>
        <w:t xml:space="preserve"> &lt;&lt; יור &gt;&gt; </w:t>
      </w:r>
      <w:r>
        <w:rPr>
          <w:rtl/>
        </w:rPr>
        <w:t>היו"ר ניסים ואטורי:</w:t>
      </w:r>
      <w:r w:rsidRPr="00863C1E">
        <w:rPr>
          <w:rStyle w:val="TagStyle"/>
          <w:rtl/>
        </w:rPr>
        <w:t xml:space="preserve"> &lt;&lt; יור &gt;&gt;</w:t>
      </w:r>
      <w:r>
        <w:rPr>
          <w:rtl/>
        </w:rPr>
        <w:t xml:space="preserve"> </w:t>
      </w:r>
    </w:p>
    <w:p w:rsidR="00932198" w:rsidRDefault="00932198" w:rsidP="00CA212C">
      <w:pPr>
        <w:rPr>
          <w:rtl/>
        </w:rPr>
      </w:pPr>
    </w:p>
    <w:p w:rsidR="00932198" w:rsidRDefault="00932198" w:rsidP="00C73D3E">
      <w:pPr>
        <w:rPr>
          <w:rtl/>
        </w:rPr>
      </w:pPr>
      <w:r>
        <w:rPr>
          <w:rFonts w:hint="cs"/>
          <w:rtl/>
        </w:rPr>
        <w:t xml:space="preserve">תודה רבה. חברת הכנסת מטי צרפתי הרכבי. </w:t>
      </w:r>
    </w:p>
    <w:p w:rsidR="00932198" w:rsidRDefault="00932198" w:rsidP="00C73D3E">
      <w:pPr>
        <w:rPr>
          <w:rtl/>
        </w:rPr>
      </w:pPr>
      <w:bookmarkStart w:id="9462" w:name="_ETM_Q50_579771"/>
      <w:bookmarkStart w:id="9463" w:name="_ETM_Q50_579833"/>
      <w:bookmarkEnd w:id="9462"/>
      <w:bookmarkEnd w:id="9463"/>
    </w:p>
    <w:p w:rsidR="00932198" w:rsidRDefault="00932198" w:rsidP="00C73D3E">
      <w:pPr>
        <w:pStyle w:val="a4"/>
        <w:keepNext/>
        <w:rPr>
          <w:rtl/>
        </w:rPr>
      </w:pPr>
      <w:bookmarkStart w:id="9464" w:name="ET_speaker_6359_21"/>
      <w:r w:rsidRPr="00863C1E">
        <w:rPr>
          <w:rStyle w:val="TagStyle"/>
          <w:rtl/>
        </w:rPr>
        <w:t xml:space="preserve"> &lt;&lt; דובר &gt;&gt; </w:t>
      </w:r>
      <w:bookmarkStart w:id="9465" w:name="_Toc233882757"/>
      <w:bookmarkStart w:id="9466" w:name="_Toc233882913"/>
      <w:r>
        <w:rPr>
          <w:rtl/>
        </w:rPr>
        <w:t>מטי צרפתי הרכבי (יש עתיד):</w:t>
      </w:r>
      <w:bookmarkEnd w:id="9465"/>
      <w:bookmarkEnd w:id="9466"/>
      <w:r w:rsidRPr="00863C1E">
        <w:rPr>
          <w:rStyle w:val="TagStyle"/>
          <w:rtl/>
        </w:rPr>
        <w:t xml:space="preserve"> &lt;&lt; דובר &gt;&gt;</w:t>
      </w:r>
      <w:r>
        <w:rPr>
          <w:rtl/>
        </w:rPr>
        <w:t xml:space="preserve"> </w:t>
      </w:r>
      <w:bookmarkEnd w:id="9464"/>
    </w:p>
    <w:p w:rsidR="00932198" w:rsidRDefault="00932198" w:rsidP="00C73D3E">
      <w:pPr>
        <w:ind w:firstLine="0"/>
        <w:rPr>
          <w:rtl/>
        </w:rPr>
      </w:pPr>
    </w:p>
    <w:p w:rsidR="00932198" w:rsidRDefault="00932198" w:rsidP="00C73D3E">
      <w:pPr>
        <w:rPr>
          <w:rtl/>
        </w:rPr>
      </w:pPr>
      <w:bookmarkStart w:id="9467" w:name="_ETM_Q50_596440"/>
      <w:bookmarkEnd w:id="9467"/>
      <w:r>
        <w:rPr>
          <w:rtl/>
        </w:rPr>
        <w:t xml:space="preserve">תודה רבה, אדוני </w:t>
      </w:r>
      <w:r>
        <w:rPr>
          <w:rFonts w:hint="cs"/>
          <w:rtl/>
        </w:rPr>
        <w:t>ה</w:t>
      </w:r>
      <w:r>
        <w:rPr>
          <w:rtl/>
        </w:rPr>
        <w:t>יושב</w:t>
      </w:r>
      <w:r>
        <w:rPr>
          <w:rFonts w:hint="cs"/>
          <w:rtl/>
        </w:rPr>
        <w:t>-</w:t>
      </w:r>
      <w:r>
        <w:rPr>
          <w:rtl/>
        </w:rPr>
        <w:t xml:space="preserve">ראש, חבריי חברי הכנסת. האמת, </w:t>
      </w:r>
      <w:r>
        <w:rPr>
          <w:rFonts w:hint="cs"/>
          <w:rtl/>
        </w:rPr>
        <w:t>ב</w:t>
      </w:r>
      <w:r>
        <w:rPr>
          <w:rtl/>
        </w:rPr>
        <w:t xml:space="preserve">כל </w:t>
      </w:r>
      <w:bookmarkStart w:id="9468" w:name="_ETM_Q50_600155"/>
      <w:bookmarkEnd w:id="9468"/>
      <w:r>
        <w:rPr>
          <w:rtl/>
        </w:rPr>
        <w:t>פעם שאני חושבת שהגענו לתחתית, הקואליציה הזאת מפתיעה. הפעם</w:t>
      </w:r>
      <w:r>
        <w:rPr>
          <w:rFonts w:hint="cs"/>
          <w:rtl/>
        </w:rPr>
        <w:t>,</w:t>
      </w:r>
      <w:r>
        <w:rPr>
          <w:rtl/>
        </w:rPr>
        <w:t xml:space="preserve"> חוק</w:t>
      </w:r>
      <w:r>
        <w:rPr>
          <w:rFonts w:hint="cs"/>
          <w:rtl/>
        </w:rPr>
        <w:t>-</w:t>
      </w:r>
      <w:bookmarkStart w:id="9469" w:name="_ETM_Q50_603871"/>
      <w:bookmarkEnd w:id="9469"/>
      <w:r>
        <w:rPr>
          <w:rtl/>
        </w:rPr>
        <w:t>יסוד</w:t>
      </w:r>
      <w:r>
        <w:rPr>
          <w:rFonts w:hint="cs"/>
          <w:rtl/>
        </w:rPr>
        <w:t>:</w:t>
      </w:r>
      <w:r>
        <w:rPr>
          <w:rtl/>
        </w:rPr>
        <w:t xml:space="preserve"> לימוד תורה</w:t>
      </w:r>
      <w:r>
        <w:rPr>
          <w:rFonts w:hint="cs"/>
          <w:rtl/>
        </w:rPr>
        <w:t>.</w:t>
      </w:r>
      <w:r>
        <w:rPr>
          <w:rtl/>
        </w:rPr>
        <w:t xml:space="preserve"> לא חוק</w:t>
      </w:r>
      <w:r>
        <w:rPr>
          <w:rFonts w:hint="cs"/>
          <w:rtl/>
        </w:rPr>
        <w:t>-</w:t>
      </w:r>
      <w:r>
        <w:rPr>
          <w:rtl/>
        </w:rPr>
        <w:t>יסוד</w:t>
      </w:r>
      <w:r>
        <w:rPr>
          <w:rFonts w:hint="cs"/>
          <w:rtl/>
        </w:rPr>
        <w:t xml:space="preserve">: </w:t>
      </w:r>
      <w:r>
        <w:rPr>
          <w:rtl/>
        </w:rPr>
        <w:t>תורה</w:t>
      </w:r>
      <w:r>
        <w:rPr>
          <w:rFonts w:hint="cs"/>
          <w:rtl/>
        </w:rPr>
        <w:t xml:space="preserve"> –</w:t>
      </w:r>
      <w:r>
        <w:rPr>
          <w:rtl/>
        </w:rPr>
        <w:t xml:space="preserve"> לימוד תורה. השבוע </w:t>
      </w:r>
      <w:bookmarkStart w:id="9470" w:name="_ETM_Q50_607587"/>
      <w:bookmarkEnd w:id="9470"/>
      <w:r>
        <w:rPr>
          <w:rtl/>
        </w:rPr>
        <w:t xml:space="preserve">שמעתי את משה סעדה מתראיין, מסביר למה הצעת החוק הזאת </w:t>
      </w:r>
      <w:bookmarkStart w:id="9471" w:name="_ETM_Q50_611302"/>
      <w:bookmarkEnd w:id="9471"/>
      <w:r>
        <w:rPr>
          <w:rtl/>
        </w:rPr>
        <w:t xml:space="preserve">מיותרת. הוא אומר, זה כמו שיהיה חוק שיגיד לי לאהוב </w:t>
      </w:r>
      <w:bookmarkStart w:id="9472" w:name="_ETM_Q50_615018"/>
      <w:bookmarkEnd w:id="9472"/>
      <w:r>
        <w:rPr>
          <w:rtl/>
        </w:rPr>
        <w:t xml:space="preserve">את הילדים שלי ואת אשתי. אני אוהב אותם תמיד, </w:t>
      </w:r>
      <w:r>
        <w:rPr>
          <w:rFonts w:hint="cs"/>
          <w:rtl/>
        </w:rPr>
        <w:t>ע</w:t>
      </w:r>
      <w:r>
        <w:rPr>
          <w:rtl/>
        </w:rPr>
        <w:t xml:space="preserve">ם </w:t>
      </w:r>
      <w:bookmarkStart w:id="9473" w:name="_ETM_Q50_618734"/>
      <w:bookmarkEnd w:id="9473"/>
      <w:r>
        <w:rPr>
          <w:rtl/>
        </w:rPr>
        <w:t>חוק או בלעדיו. האמת</w:t>
      </w:r>
      <w:r>
        <w:rPr>
          <w:rFonts w:hint="cs"/>
          <w:rtl/>
        </w:rPr>
        <w:t>?</w:t>
      </w:r>
      <w:r>
        <w:rPr>
          <w:rtl/>
        </w:rPr>
        <w:t xml:space="preserve"> הוא צודק. </w:t>
      </w:r>
      <w:bookmarkStart w:id="9474" w:name="_ETM_Q50_622739"/>
      <w:bookmarkEnd w:id="9474"/>
      <w:r>
        <w:rPr>
          <w:rtl/>
        </w:rPr>
        <w:t xml:space="preserve">לא צריך חוק שיקבע שלימוד תורה היה ויהיה ערך חשוב </w:t>
      </w:r>
      <w:bookmarkStart w:id="9475" w:name="_ETM_Q50_625904"/>
      <w:bookmarkEnd w:id="9475"/>
      <w:r>
        <w:rPr>
          <w:rtl/>
        </w:rPr>
        <w:t xml:space="preserve">לעם היהודי. אבל אז שאלו אותו, </w:t>
      </w:r>
      <w:bookmarkStart w:id="9476" w:name="_ETM_Q50_629769"/>
      <w:bookmarkEnd w:id="9476"/>
      <w:r>
        <w:rPr>
          <w:rtl/>
        </w:rPr>
        <w:t xml:space="preserve">למה הוא מתכוון לתמוך בחוק? אז הוא ענה, כי זו </w:t>
      </w:r>
      <w:bookmarkStart w:id="9477" w:name="_ETM_Q50_634329"/>
      <w:bookmarkEnd w:id="9477"/>
      <w:r>
        <w:rPr>
          <w:rtl/>
        </w:rPr>
        <w:t>רק הצהרה בלי כל משמעות.</w:t>
      </w:r>
    </w:p>
    <w:p w:rsidR="00932198" w:rsidRDefault="00932198" w:rsidP="00C73D3E">
      <w:pPr>
        <w:rPr>
          <w:rtl/>
        </w:rPr>
      </w:pPr>
      <w:bookmarkStart w:id="9478" w:name="_ETM_Q50_635116"/>
      <w:bookmarkStart w:id="9479" w:name="_ETM_Q50_635171"/>
      <w:bookmarkStart w:id="9480" w:name="_ETM_Q50_635524"/>
      <w:bookmarkEnd w:id="9478"/>
      <w:bookmarkEnd w:id="9479"/>
      <w:bookmarkEnd w:id="9480"/>
    </w:p>
    <w:p w:rsidR="00932198" w:rsidRDefault="00932198" w:rsidP="00521664">
      <w:pPr>
        <w:rPr>
          <w:rtl/>
        </w:rPr>
      </w:pPr>
      <w:bookmarkStart w:id="9481" w:name="_ETM_Q50_635569"/>
      <w:bookmarkEnd w:id="9481"/>
      <w:r>
        <w:rPr>
          <w:rtl/>
        </w:rPr>
        <w:t xml:space="preserve"> האמת</w:t>
      </w:r>
      <w:r>
        <w:rPr>
          <w:rFonts w:hint="cs"/>
          <w:rtl/>
        </w:rPr>
        <w:t>,</w:t>
      </w:r>
      <w:r>
        <w:rPr>
          <w:rtl/>
        </w:rPr>
        <w:t xml:space="preserve"> פה הוא טועה, לא </w:t>
      </w:r>
      <w:bookmarkStart w:id="9482" w:name="_ETM_Q50_638889"/>
      <w:bookmarkEnd w:id="9482"/>
      <w:r>
        <w:rPr>
          <w:rtl/>
        </w:rPr>
        <w:t>מדובר בהצהרה ריקה</w:t>
      </w:r>
      <w:r>
        <w:rPr>
          <w:rFonts w:hint="cs"/>
          <w:rtl/>
        </w:rPr>
        <w:t>,</w:t>
      </w:r>
      <w:r>
        <w:rPr>
          <w:rtl/>
        </w:rPr>
        <w:t xml:space="preserve"> הפוליטיקאים החרדים רוצים חוק שירגיע את הציבור </w:t>
      </w:r>
      <w:bookmarkStart w:id="9483" w:name="_ETM_Q50_643449"/>
      <w:bookmarkEnd w:id="9483"/>
      <w:r>
        <w:rPr>
          <w:rtl/>
        </w:rPr>
        <w:t>שלהם, שלא ידאגו</w:t>
      </w:r>
      <w:r>
        <w:rPr>
          <w:rFonts w:hint="cs"/>
          <w:rtl/>
        </w:rPr>
        <w:t>;</w:t>
      </w:r>
      <w:r>
        <w:rPr>
          <w:rtl/>
        </w:rPr>
        <w:t xml:space="preserve"> שההשתמטות ההמונית תמשיך כסדרה. לא תהיה דפיקה </w:t>
      </w:r>
      <w:bookmarkStart w:id="9484" w:name="_ETM_Q50_648009"/>
      <w:bookmarkEnd w:id="9484"/>
      <w:r>
        <w:rPr>
          <w:rtl/>
        </w:rPr>
        <w:t xml:space="preserve">בדלת באמצע הלילה, לא תהיה בשורה מרה. </w:t>
      </w:r>
      <w:bookmarkStart w:id="9485" w:name="_ETM_Q50_652790"/>
      <w:bookmarkEnd w:id="9485"/>
    </w:p>
    <w:p w:rsidR="00932198" w:rsidRDefault="00932198" w:rsidP="00C73D3E">
      <w:pPr>
        <w:rPr>
          <w:rtl/>
        </w:rPr>
      </w:pPr>
      <w:bookmarkStart w:id="9486" w:name="_ETM_Q50_656512"/>
      <w:bookmarkStart w:id="9487" w:name="_ETM_Q50_656563"/>
      <w:bookmarkStart w:id="9488" w:name="_ETM_Q50_656640"/>
      <w:bookmarkEnd w:id="9486"/>
      <w:bookmarkEnd w:id="9487"/>
      <w:bookmarkEnd w:id="9488"/>
    </w:p>
    <w:p w:rsidR="00932198" w:rsidRDefault="00932198" w:rsidP="00C73D3E">
      <w:pPr>
        <w:rPr>
          <w:rtl/>
        </w:rPr>
      </w:pPr>
      <w:bookmarkStart w:id="9489" w:name="_ETM_Q50_656675"/>
      <w:bookmarkEnd w:id="9489"/>
      <w:r>
        <w:rPr>
          <w:rtl/>
        </w:rPr>
        <w:t>מה כתוב בחוק? הכרה בלימוד התורה כערך</w:t>
      </w:r>
      <w:r>
        <w:rPr>
          <w:rFonts w:hint="cs"/>
          <w:rtl/>
        </w:rPr>
        <w:t xml:space="preserve"> </w:t>
      </w:r>
      <w:r>
        <w:rPr>
          <w:rtl/>
        </w:rPr>
        <w:t xml:space="preserve">יסוד במדינת ישראל </w:t>
      </w:r>
      <w:bookmarkStart w:id="9490" w:name="_ETM_Q50_656971"/>
      <w:bookmarkEnd w:id="9490"/>
      <w:r>
        <w:rPr>
          <w:rtl/>
        </w:rPr>
        <w:t>על מנת ליצור מ</w:t>
      </w:r>
      <w:r>
        <w:rPr>
          <w:rFonts w:hint="cs"/>
          <w:rtl/>
        </w:rPr>
        <w:t>א</w:t>
      </w:r>
      <w:r>
        <w:rPr>
          <w:rtl/>
        </w:rPr>
        <w:t xml:space="preserve">זני צדק ביחס לערכי יסוד אחרים במדינה. </w:t>
      </w:r>
      <w:bookmarkStart w:id="9491" w:name="_ETM_Q50_661152"/>
      <w:bookmarkEnd w:id="9491"/>
      <w:r>
        <w:rPr>
          <w:rtl/>
        </w:rPr>
        <w:t xml:space="preserve">אני לא יודעת מה אתם מספרים לעצמכם, אבל לא מדובר </w:t>
      </w:r>
      <w:bookmarkStart w:id="9492" w:name="_ETM_Q50_665333"/>
      <w:bookmarkEnd w:id="9492"/>
      <w:r>
        <w:rPr>
          <w:rtl/>
        </w:rPr>
        <w:t>בסתם הצהרה. זה חוק שמפלה בין דם לדם</w:t>
      </w:r>
      <w:r>
        <w:rPr>
          <w:rFonts w:hint="cs"/>
          <w:rtl/>
        </w:rPr>
        <w:t>;</w:t>
      </w:r>
      <w:r>
        <w:rPr>
          <w:rtl/>
        </w:rPr>
        <w:t xml:space="preserve"> חוק שמשווה </w:t>
      </w:r>
      <w:bookmarkStart w:id="9493" w:name="_ETM_Q50_669515"/>
      <w:bookmarkEnd w:id="9493"/>
      <w:r>
        <w:rPr>
          <w:rtl/>
        </w:rPr>
        <w:t xml:space="preserve">בפועל את זכויותיהם של לומדי התורה לזכויותיהם של המשרתים והמשרתות. </w:t>
      </w:r>
      <w:bookmarkStart w:id="9494" w:name="_ETM_Q50_673696"/>
      <w:bookmarkEnd w:id="9494"/>
      <w:r>
        <w:rPr>
          <w:rtl/>
        </w:rPr>
        <w:t xml:space="preserve">בפועל הם אפילו לא יצטרכו ללמוד תורה, רק בכאילו, כי </w:t>
      </w:r>
      <w:bookmarkStart w:id="9495" w:name="_ETM_Q50_677877"/>
      <w:bookmarkEnd w:id="9495"/>
      <w:r>
        <w:rPr>
          <w:rtl/>
        </w:rPr>
        <w:t>זה מה שקורה.</w:t>
      </w:r>
      <w:bookmarkStart w:id="9496" w:name="_ETM_Q50_682369"/>
      <w:bookmarkEnd w:id="9496"/>
    </w:p>
    <w:p w:rsidR="00932198" w:rsidRDefault="00932198" w:rsidP="00C73D3E">
      <w:pPr>
        <w:rPr>
          <w:rtl/>
        </w:rPr>
      </w:pPr>
    </w:p>
    <w:p w:rsidR="00932198" w:rsidRDefault="00932198" w:rsidP="00C73D3E">
      <w:pPr>
        <w:rPr>
          <w:rtl/>
        </w:rPr>
      </w:pPr>
      <w:r>
        <w:rPr>
          <w:rtl/>
        </w:rPr>
        <w:t>אולי שווה לקרוא את הפסוק המלא</w:t>
      </w:r>
      <w:r>
        <w:rPr>
          <w:rFonts w:hint="cs"/>
          <w:rtl/>
        </w:rPr>
        <w:t>:</w:t>
      </w:r>
      <w:r>
        <w:rPr>
          <w:rtl/>
        </w:rPr>
        <w:t xml:space="preserve"> </w:t>
      </w:r>
      <w:r w:rsidRPr="00CB6484">
        <w:rPr>
          <w:rFonts w:hint="cs"/>
          <w:rtl/>
        </w:rPr>
        <w:t>"</w:t>
      </w:r>
      <w:r w:rsidRPr="00CB6484">
        <w:rPr>
          <w:rtl/>
        </w:rPr>
        <w:t xml:space="preserve">מאזני צדק אבני צדק איפת צדק והין צדק יהיה לכם אני </w:t>
      </w:r>
      <w:r w:rsidRPr="00CB6484">
        <w:rPr>
          <w:rFonts w:hint="cs"/>
          <w:rtl/>
        </w:rPr>
        <w:t>ה'</w:t>
      </w:r>
      <w:r w:rsidRPr="00CB6484">
        <w:rPr>
          <w:rtl/>
        </w:rPr>
        <w:t xml:space="preserve"> אלהיכם אשר הוצאתי אתכם מארץ מצרים</w:t>
      </w:r>
      <w:r>
        <w:rPr>
          <w:rFonts w:hint="cs"/>
          <w:rtl/>
        </w:rPr>
        <w:t>"</w:t>
      </w:r>
      <w:r>
        <w:rPr>
          <w:rtl/>
        </w:rPr>
        <w:t>. ומה הפשט? רש</w:t>
      </w:r>
      <w:r>
        <w:rPr>
          <w:rFonts w:hint="cs"/>
          <w:rtl/>
        </w:rPr>
        <w:t>"</w:t>
      </w:r>
      <w:r>
        <w:rPr>
          <w:rtl/>
        </w:rPr>
        <w:t xml:space="preserve">י אמר </w:t>
      </w:r>
      <w:r>
        <w:rPr>
          <w:rFonts w:hint="cs"/>
          <w:rtl/>
        </w:rPr>
        <w:t>שה'</w:t>
      </w:r>
      <w:r>
        <w:rPr>
          <w:rtl/>
        </w:rPr>
        <w:t xml:space="preserve"> יודע </w:t>
      </w:r>
      <w:bookmarkStart w:id="9497" w:name="_ETM_Q50_695604"/>
      <w:bookmarkEnd w:id="9497"/>
      <w:r>
        <w:rPr>
          <w:rtl/>
        </w:rPr>
        <w:t xml:space="preserve">ומבחין באדם שמטמין משקולותיו במלח כדי לחבל במשקלן ולרמות את </w:t>
      </w:r>
      <w:bookmarkStart w:id="9498" w:name="_ETM_Q50_700016"/>
      <w:bookmarkEnd w:id="9498"/>
      <w:r>
        <w:rPr>
          <w:rtl/>
        </w:rPr>
        <w:t xml:space="preserve">הקונים בסתר. מי שמרמה במסחר, כופר ביציאת מצרים, ובכך </w:t>
      </w:r>
      <w:r>
        <w:rPr>
          <w:rFonts w:hint="cs"/>
          <w:rtl/>
        </w:rPr>
        <w:t>שה'</w:t>
      </w:r>
      <w:r>
        <w:rPr>
          <w:rtl/>
        </w:rPr>
        <w:t xml:space="preserve"> </w:t>
      </w:r>
      <w:bookmarkStart w:id="9499" w:name="_ETM_Q50_704428"/>
      <w:bookmarkEnd w:id="9499"/>
      <w:r>
        <w:rPr>
          <w:rtl/>
        </w:rPr>
        <w:t xml:space="preserve">רואה הכול. </w:t>
      </w:r>
      <w:bookmarkStart w:id="9500" w:name="_ETM_Q50_709559"/>
      <w:bookmarkEnd w:id="9500"/>
      <w:r>
        <w:rPr>
          <w:rtl/>
        </w:rPr>
        <w:t xml:space="preserve">לאדם כזה קשה מאוד לעשות תשובה שלמה. </w:t>
      </w:r>
    </w:p>
    <w:p w:rsidR="00932198" w:rsidRDefault="00932198" w:rsidP="00C73D3E">
      <w:pPr>
        <w:rPr>
          <w:rtl/>
        </w:rPr>
      </w:pPr>
    </w:p>
    <w:p w:rsidR="00932198" w:rsidRDefault="00932198" w:rsidP="00521664">
      <w:pPr>
        <w:rPr>
          <w:rtl/>
        </w:rPr>
      </w:pPr>
      <w:r>
        <w:rPr>
          <w:rtl/>
        </w:rPr>
        <w:t xml:space="preserve">אז לקואליציה הזאת </w:t>
      </w:r>
      <w:bookmarkStart w:id="9501" w:name="_ETM_Q50_714082"/>
      <w:bookmarkEnd w:id="9501"/>
      <w:r>
        <w:rPr>
          <w:rtl/>
        </w:rPr>
        <w:t>אין ע</w:t>
      </w:r>
      <w:r>
        <w:rPr>
          <w:rFonts w:hint="cs"/>
          <w:rtl/>
        </w:rPr>
        <w:t>כ</w:t>
      </w:r>
      <w:r>
        <w:rPr>
          <w:rtl/>
        </w:rPr>
        <w:t>בות</w:t>
      </w:r>
      <w:r>
        <w:rPr>
          <w:rFonts w:hint="cs"/>
          <w:rtl/>
        </w:rPr>
        <w:t>,</w:t>
      </w:r>
      <w:r>
        <w:rPr>
          <w:rtl/>
        </w:rPr>
        <w:t xml:space="preserve"> אתם מחוקקים בעזות מצח חוקים שפשוט יפרקו את </w:t>
      </w:r>
      <w:bookmarkStart w:id="9502" w:name="_ETM_Q50_718606"/>
      <w:bookmarkEnd w:id="9502"/>
      <w:r>
        <w:rPr>
          <w:rtl/>
        </w:rPr>
        <w:t>המדינה, אבל לפחות אל תשקרו לציבור</w:t>
      </w:r>
      <w:r>
        <w:rPr>
          <w:rFonts w:hint="cs"/>
          <w:rtl/>
        </w:rPr>
        <w:t>;</w:t>
      </w:r>
      <w:r>
        <w:rPr>
          <w:rtl/>
        </w:rPr>
        <w:t xml:space="preserve"> זה לא חוק לימוד </w:t>
      </w:r>
      <w:bookmarkStart w:id="9503" w:name="_ETM_Q50_723129"/>
      <w:bookmarkEnd w:id="9503"/>
      <w:r>
        <w:rPr>
          <w:rtl/>
        </w:rPr>
        <w:t xml:space="preserve">תורה, כי אם חוק ביזוי תורה. שימוש פוליטי מכוער בשם </w:t>
      </w:r>
      <w:bookmarkStart w:id="9504" w:name="_ETM_Q50_727653"/>
      <w:bookmarkEnd w:id="9504"/>
      <w:r>
        <w:rPr>
          <w:rtl/>
        </w:rPr>
        <w:t xml:space="preserve">התורה להכשרת </w:t>
      </w:r>
      <w:r>
        <w:rPr>
          <w:rFonts w:hint="cs"/>
          <w:rtl/>
        </w:rPr>
        <w:t>ה</w:t>
      </w:r>
      <w:r>
        <w:rPr>
          <w:rtl/>
        </w:rPr>
        <w:t xml:space="preserve">פליה, השתמטות ועבריינות. לא אנשי תורה אתם, אלא </w:t>
      </w:r>
      <w:bookmarkStart w:id="9505" w:name="_ETM_Q50_732176"/>
      <w:bookmarkEnd w:id="9505"/>
      <w:r>
        <w:rPr>
          <w:rtl/>
        </w:rPr>
        <w:t xml:space="preserve">אפיקורסים שמבזים את התורה. </w:t>
      </w:r>
      <w:bookmarkStart w:id="9506" w:name="_ETM_Q50_737059"/>
      <w:bookmarkEnd w:id="9506"/>
      <w:r>
        <w:rPr>
          <w:rtl/>
        </w:rPr>
        <w:t>אתם יורקים בפרצופם של החיילים הנו</w:t>
      </w:r>
      <w:r>
        <w:rPr>
          <w:rFonts w:hint="cs"/>
          <w:rtl/>
        </w:rPr>
        <w:t>שא</w:t>
      </w:r>
      <w:r>
        <w:rPr>
          <w:rtl/>
        </w:rPr>
        <w:t xml:space="preserve">ים בנטל. </w:t>
      </w:r>
      <w:bookmarkStart w:id="9507" w:name="_ETM_Q50_741650"/>
      <w:bookmarkEnd w:id="9507"/>
      <w:r>
        <w:rPr>
          <w:rtl/>
        </w:rPr>
        <w:t xml:space="preserve">אני באמת שואלת, מה תגידו לכל אותם אלפי לוחמים, יראי </w:t>
      </w:r>
      <w:bookmarkStart w:id="9508" w:name="_ETM_Q50_746366"/>
      <w:bookmarkEnd w:id="9508"/>
      <w:r>
        <w:rPr>
          <w:rtl/>
        </w:rPr>
        <w:t>שמיים, חו</w:t>
      </w:r>
      <w:r>
        <w:rPr>
          <w:rFonts w:hint="cs"/>
          <w:rtl/>
        </w:rPr>
        <w:t>ב</w:t>
      </w:r>
      <w:r>
        <w:rPr>
          <w:rtl/>
        </w:rPr>
        <w:t>שי כיפה, לומדי תורה שמשלבים</w:t>
      </w:r>
      <w:r>
        <w:rPr>
          <w:rFonts w:hint="cs"/>
          <w:rtl/>
        </w:rPr>
        <w:t xml:space="preserve"> </w:t>
      </w:r>
      <w:r>
        <w:rPr>
          <w:rFonts w:hint="eastAsia"/>
          <w:rtl/>
        </w:rPr>
        <w:t>–</w:t>
      </w:r>
      <w:r>
        <w:rPr>
          <w:rtl/>
        </w:rPr>
        <w:t xml:space="preserve"> ולצערי, לעיתים משלמים בחייהם</w:t>
      </w:r>
      <w:r>
        <w:rPr>
          <w:rFonts w:hint="cs"/>
          <w:rtl/>
        </w:rPr>
        <w:t xml:space="preserve"> </w:t>
      </w:r>
      <w:r>
        <w:rPr>
          <w:rFonts w:hint="eastAsia"/>
          <w:rtl/>
        </w:rPr>
        <w:t>–</w:t>
      </w:r>
      <w:r>
        <w:rPr>
          <w:rFonts w:hint="cs"/>
          <w:rtl/>
        </w:rPr>
        <w:t xml:space="preserve"> </w:t>
      </w:r>
      <w:r>
        <w:rPr>
          <w:rtl/>
        </w:rPr>
        <w:t>בין ספר</w:t>
      </w:r>
      <w:r>
        <w:rPr>
          <w:rFonts w:hint="cs"/>
          <w:rtl/>
        </w:rPr>
        <w:t>א</w:t>
      </w:r>
      <w:r>
        <w:rPr>
          <w:rtl/>
        </w:rPr>
        <w:t xml:space="preserve"> לסיפ</w:t>
      </w:r>
      <w:r>
        <w:rPr>
          <w:rFonts w:hint="cs"/>
          <w:rtl/>
        </w:rPr>
        <w:t>א</w:t>
      </w:r>
      <w:r>
        <w:rPr>
          <w:rtl/>
        </w:rPr>
        <w:t xml:space="preserve">? </w:t>
      </w:r>
      <w:bookmarkStart w:id="9509" w:name="_ETM_Q50_756690"/>
      <w:bookmarkEnd w:id="9509"/>
      <w:r>
        <w:rPr>
          <w:rtl/>
        </w:rPr>
        <w:t>אנחנו נחזור, נתקן, כולם ישרתו וכולם יי</w:t>
      </w:r>
      <w:r>
        <w:rPr>
          <w:rFonts w:hint="cs"/>
          <w:rtl/>
        </w:rPr>
        <w:t>שא</w:t>
      </w:r>
      <w:r>
        <w:rPr>
          <w:rtl/>
        </w:rPr>
        <w:t xml:space="preserve">ו בנטל. </w:t>
      </w:r>
      <w:bookmarkStart w:id="9510" w:name="_ETM_Q50_763570"/>
      <w:bookmarkEnd w:id="9510"/>
      <w:r>
        <w:rPr>
          <w:rtl/>
        </w:rPr>
        <w:t>את זה.</w:t>
      </w:r>
    </w:p>
    <w:p w:rsidR="00932198" w:rsidRDefault="00932198" w:rsidP="00C73D3E">
      <w:pPr>
        <w:rPr>
          <w:rtl/>
        </w:rPr>
      </w:pPr>
    </w:p>
    <w:p w:rsidR="00932198" w:rsidRDefault="00932198" w:rsidP="00C73D3E">
      <w:pPr>
        <w:pStyle w:val="af6"/>
        <w:keepNext/>
        <w:rPr>
          <w:rtl/>
        </w:rPr>
      </w:pPr>
      <w:r w:rsidRPr="006D297A">
        <w:rPr>
          <w:rStyle w:val="TagStyle"/>
          <w:rtl/>
        </w:rPr>
        <w:t xml:space="preserve">&lt;&lt; יור &gt;&gt; </w:t>
      </w:r>
      <w:r>
        <w:rPr>
          <w:rtl/>
        </w:rPr>
        <w:t>היו"ר ניסים ואטורי:</w:t>
      </w:r>
      <w:r w:rsidRPr="006D297A">
        <w:rPr>
          <w:rStyle w:val="TagStyle"/>
          <w:rtl/>
        </w:rPr>
        <w:t xml:space="preserve"> &lt;&lt; יור &gt;&gt;</w:t>
      </w:r>
      <w:r>
        <w:rPr>
          <w:rtl/>
        </w:rPr>
        <w:t xml:space="preserve"> </w:t>
      </w:r>
    </w:p>
    <w:p w:rsidR="00932198" w:rsidRDefault="00932198" w:rsidP="00CA212C">
      <w:pPr>
        <w:rPr>
          <w:rtl/>
          <w:lang w:eastAsia="he-IL"/>
        </w:rPr>
      </w:pPr>
    </w:p>
    <w:p w:rsidR="00932198" w:rsidRDefault="00932198" w:rsidP="00C73D3E">
      <w:pPr>
        <w:rPr>
          <w:rtl/>
          <w:lang w:eastAsia="he-IL"/>
        </w:rPr>
      </w:pPr>
      <w:r>
        <w:rPr>
          <w:rFonts w:hint="cs"/>
          <w:rtl/>
          <w:lang w:eastAsia="he-IL"/>
        </w:rPr>
        <w:t>חברת הכנסת מירב בן ארי.</w:t>
      </w:r>
    </w:p>
    <w:p w:rsidR="00932198" w:rsidRDefault="00932198" w:rsidP="00C73D3E">
      <w:pPr>
        <w:rPr>
          <w:rtl/>
          <w:lang w:eastAsia="he-IL"/>
        </w:rPr>
      </w:pPr>
    </w:p>
    <w:p w:rsidR="00932198" w:rsidRDefault="00932198" w:rsidP="00C73D3E">
      <w:pPr>
        <w:pStyle w:val="a4"/>
        <w:keepNext/>
        <w:rPr>
          <w:rtl/>
        </w:rPr>
      </w:pPr>
      <w:bookmarkStart w:id="9511" w:name="ET_speaker_5300_4"/>
      <w:r w:rsidRPr="006D297A">
        <w:rPr>
          <w:rStyle w:val="TagStyle"/>
          <w:rtl/>
        </w:rPr>
        <w:t xml:space="preserve"> &lt;&lt; דובר &gt;&gt; </w:t>
      </w:r>
      <w:bookmarkStart w:id="9512" w:name="_Toc233882758"/>
      <w:bookmarkStart w:id="9513" w:name="_Toc233882914"/>
      <w:r>
        <w:rPr>
          <w:rtl/>
        </w:rPr>
        <w:t>מירב בן ארי (יש עתיד):</w:t>
      </w:r>
      <w:bookmarkEnd w:id="9512"/>
      <w:bookmarkEnd w:id="9513"/>
      <w:r w:rsidRPr="006D297A">
        <w:rPr>
          <w:rStyle w:val="TagStyle"/>
          <w:rtl/>
        </w:rPr>
        <w:t xml:space="preserve"> &lt;&lt; דובר &gt;&gt;</w:t>
      </w:r>
      <w:r>
        <w:rPr>
          <w:rtl/>
        </w:rPr>
        <w:t xml:space="preserve"> </w:t>
      </w:r>
      <w:bookmarkEnd w:id="9511"/>
    </w:p>
    <w:p w:rsidR="00932198" w:rsidRDefault="00932198" w:rsidP="00CA212C">
      <w:pPr>
        <w:rPr>
          <w:rtl/>
          <w:lang w:eastAsia="he-IL"/>
        </w:rPr>
      </w:pPr>
    </w:p>
    <w:p w:rsidR="00932198" w:rsidRDefault="00932198" w:rsidP="00C73D3E">
      <w:pPr>
        <w:rPr>
          <w:rtl/>
          <w:lang w:eastAsia="he-IL"/>
        </w:rPr>
      </w:pPr>
      <w:r>
        <w:rPr>
          <w:rFonts w:hint="cs"/>
          <w:rtl/>
          <w:lang w:eastAsia="he-IL"/>
        </w:rPr>
        <w:t>תודה רבה, אדוני היושב-</w:t>
      </w:r>
      <w:r w:rsidRPr="008025BB">
        <w:rPr>
          <w:rtl/>
          <w:lang w:eastAsia="he-IL"/>
        </w:rPr>
        <w:t>ראש</w:t>
      </w:r>
      <w:r>
        <w:rPr>
          <w:rFonts w:hint="cs"/>
          <w:rtl/>
          <w:lang w:eastAsia="he-IL"/>
        </w:rPr>
        <w:t>.</w:t>
      </w:r>
      <w:r w:rsidRPr="008025BB">
        <w:rPr>
          <w:rtl/>
          <w:lang w:eastAsia="he-IL"/>
        </w:rPr>
        <w:t xml:space="preserve"> כנסת נכבדה, </w:t>
      </w:r>
      <w:bookmarkStart w:id="9514" w:name="_ETM_Q51_182799"/>
      <w:bookmarkEnd w:id="9514"/>
      <w:r>
        <w:rPr>
          <w:rtl/>
          <w:lang w:eastAsia="he-IL"/>
        </w:rPr>
        <w:t>קודם כול</w:t>
      </w:r>
      <w:r>
        <w:rPr>
          <w:rFonts w:hint="cs"/>
          <w:rtl/>
          <w:lang w:eastAsia="he-IL"/>
        </w:rPr>
        <w:t xml:space="preserve"> </w:t>
      </w:r>
      <w:r>
        <w:rPr>
          <w:rtl/>
          <w:lang w:eastAsia="he-IL"/>
        </w:rPr>
        <w:t>אני הייתי</w:t>
      </w:r>
      <w:r>
        <w:rPr>
          <w:rFonts w:hint="cs"/>
          <w:rtl/>
          <w:lang w:eastAsia="he-IL"/>
        </w:rPr>
        <w:t xml:space="preserve">, </w:t>
      </w:r>
      <w:r w:rsidRPr="008025BB">
        <w:rPr>
          <w:rtl/>
          <w:lang w:eastAsia="he-IL"/>
        </w:rPr>
        <w:t xml:space="preserve">לדעתי, כמעט </w:t>
      </w:r>
      <w:r>
        <w:rPr>
          <w:rFonts w:hint="cs"/>
          <w:rtl/>
          <w:lang w:eastAsia="he-IL"/>
        </w:rPr>
        <w:t>ב</w:t>
      </w:r>
      <w:r w:rsidRPr="008025BB">
        <w:rPr>
          <w:rtl/>
          <w:lang w:eastAsia="he-IL"/>
        </w:rPr>
        <w:t xml:space="preserve">כל הדיונים על החוק </w:t>
      </w:r>
      <w:bookmarkStart w:id="9515" w:name="_ETM_Q51_186807"/>
      <w:bookmarkEnd w:id="9515"/>
      <w:r w:rsidRPr="008025BB">
        <w:rPr>
          <w:rtl/>
          <w:lang w:eastAsia="he-IL"/>
        </w:rPr>
        <w:t>הזה</w:t>
      </w:r>
      <w:r>
        <w:rPr>
          <w:rFonts w:hint="cs"/>
          <w:rtl/>
          <w:lang w:eastAsia="he-IL"/>
        </w:rPr>
        <w:t>.</w:t>
      </w:r>
      <w:r w:rsidRPr="008025BB">
        <w:rPr>
          <w:rtl/>
          <w:lang w:eastAsia="he-IL"/>
        </w:rPr>
        <w:t xml:space="preserve"> </w:t>
      </w:r>
      <w:r>
        <w:rPr>
          <w:rFonts w:hint="cs"/>
          <w:rtl/>
          <w:lang w:eastAsia="he-IL"/>
        </w:rPr>
        <w:t xml:space="preserve">שלושה </w:t>
      </w:r>
      <w:r w:rsidRPr="008025BB">
        <w:rPr>
          <w:rtl/>
          <w:lang w:eastAsia="he-IL"/>
        </w:rPr>
        <w:t>ימים של דיונים</w:t>
      </w:r>
      <w:r>
        <w:rPr>
          <w:rFonts w:hint="cs"/>
          <w:rtl/>
          <w:lang w:eastAsia="he-IL"/>
        </w:rPr>
        <w:t>.</w:t>
      </w:r>
      <w:r w:rsidRPr="008025BB">
        <w:rPr>
          <w:rtl/>
          <w:lang w:eastAsia="he-IL"/>
        </w:rPr>
        <w:t xml:space="preserve"> כל מי שישב שם מבין </w:t>
      </w:r>
      <w:bookmarkStart w:id="9516" w:name="_ETM_Q51_190816"/>
      <w:bookmarkEnd w:id="9516"/>
      <w:r w:rsidRPr="008025BB">
        <w:rPr>
          <w:rtl/>
          <w:lang w:eastAsia="he-IL"/>
        </w:rPr>
        <w:t>שהוא לא יודע בכלל למה צריך את החוק הזה</w:t>
      </w:r>
      <w:r>
        <w:rPr>
          <w:rFonts w:hint="cs"/>
          <w:rtl/>
          <w:lang w:eastAsia="he-IL"/>
        </w:rPr>
        <w:t>.</w:t>
      </w:r>
      <w:r w:rsidRPr="008025BB">
        <w:rPr>
          <w:rtl/>
          <w:lang w:eastAsia="he-IL"/>
        </w:rPr>
        <w:t xml:space="preserve"> מה </w:t>
      </w:r>
      <w:bookmarkStart w:id="9517" w:name="_ETM_Q51_194824"/>
      <w:bookmarkEnd w:id="9517"/>
      <w:r w:rsidRPr="008025BB">
        <w:rPr>
          <w:rtl/>
          <w:lang w:eastAsia="he-IL"/>
        </w:rPr>
        <w:t>חשוב עכשיו באמצע המלחמה</w:t>
      </w:r>
      <w:r>
        <w:rPr>
          <w:rFonts w:hint="cs"/>
          <w:rtl/>
          <w:lang w:eastAsia="he-IL"/>
        </w:rPr>
        <w:t>,</w:t>
      </w:r>
      <w:r w:rsidRPr="008025BB">
        <w:rPr>
          <w:rtl/>
          <w:lang w:eastAsia="he-IL"/>
        </w:rPr>
        <w:t xml:space="preserve"> </w:t>
      </w:r>
      <w:r>
        <w:rPr>
          <w:rFonts w:hint="cs"/>
          <w:rtl/>
          <w:lang w:eastAsia="he-IL"/>
        </w:rPr>
        <w:t>כשל</w:t>
      </w:r>
      <w:r w:rsidRPr="008025BB">
        <w:rPr>
          <w:rtl/>
          <w:lang w:eastAsia="he-IL"/>
        </w:rPr>
        <w:t>צבא חסר</w:t>
      </w:r>
      <w:r>
        <w:rPr>
          <w:rFonts w:hint="cs"/>
          <w:rtl/>
          <w:lang w:eastAsia="he-IL"/>
        </w:rPr>
        <w:t>ים</w:t>
      </w:r>
      <w:r w:rsidRPr="008025BB">
        <w:rPr>
          <w:rtl/>
          <w:lang w:eastAsia="he-IL"/>
        </w:rPr>
        <w:t xml:space="preserve"> 12,000 חיילים, יש </w:t>
      </w:r>
      <w:bookmarkStart w:id="9518" w:name="_ETM_Q51_198832"/>
      <w:bookmarkEnd w:id="9518"/>
      <w:r w:rsidRPr="008025BB">
        <w:rPr>
          <w:rtl/>
          <w:lang w:eastAsia="he-IL"/>
        </w:rPr>
        <w:t xml:space="preserve">פצועים, יש הרוגים, לבוא ואחרי 78 שנה לעגן את לימוד </w:t>
      </w:r>
      <w:bookmarkStart w:id="9519" w:name="_ETM_Q51_202841"/>
      <w:bookmarkEnd w:id="9519"/>
      <w:r w:rsidRPr="008025BB">
        <w:rPr>
          <w:rtl/>
          <w:lang w:eastAsia="he-IL"/>
        </w:rPr>
        <w:t>התורה</w:t>
      </w:r>
      <w:r>
        <w:rPr>
          <w:rFonts w:hint="cs"/>
          <w:rtl/>
          <w:lang w:eastAsia="he-IL"/>
        </w:rPr>
        <w:t>?</w:t>
      </w:r>
      <w:r w:rsidRPr="008025BB">
        <w:rPr>
          <w:rtl/>
          <w:lang w:eastAsia="he-IL"/>
        </w:rPr>
        <w:t xml:space="preserve"> כאילו זה </w:t>
      </w:r>
      <w:bookmarkStart w:id="9520" w:name="_ETM_Q51_206860"/>
      <w:bookmarkEnd w:id="9520"/>
      <w:r w:rsidRPr="008025BB">
        <w:rPr>
          <w:rtl/>
          <w:lang w:eastAsia="he-IL"/>
        </w:rPr>
        <w:t>הדבר הכי חשוב עכשיו</w:t>
      </w:r>
      <w:r>
        <w:rPr>
          <w:rFonts w:hint="cs"/>
          <w:rtl/>
          <w:lang w:eastAsia="he-IL"/>
        </w:rPr>
        <w:t>?</w:t>
      </w:r>
      <w:r w:rsidRPr="008025BB">
        <w:rPr>
          <w:rtl/>
          <w:lang w:eastAsia="he-IL"/>
        </w:rPr>
        <w:t xml:space="preserve"> זה הדבר שישנה לאזרחי ישראל את </w:t>
      </w:r>
      <w:bookmarkStart w:id="9521" w:name="_ETM_Q51_210460"/>
      <w:bookmarkEnd w:id="9521"/>
      <w:r w:rsidRPr="008025BB">
        <w:rPr>
          <w:rtl/>
          <w:lang w:eastAsia="he-IL"/>
        </w:rPr>
        <w:t>החיים</w:t>
      </w:r>
      <w:r>
        <w:rPr>
          <w:rFonts w:hint="cs"/>
          <w:rtl/>
          <w:lang w:eastAsia="he-IL"/>
        </w:rPr>
        <w:t>?</w:t>
      </w:r>
      <w:r w:rsidRPr="008025BB">
        <w:rPr>
          <w:rtl/>
          <w:lang w:eastAsia="he-IL"/>
        </w:rPr>
        <w:t xml:space="preserve"> אז לא. </w:t>
      </w:r>
      <w:bookmarkStart w:id="9522" w:name="_ETM_Q51_207000"/>
      <w:bookmarkEnd w:id="9522"/>
    </w:p>
    <w:p w:rsidR="00932198" w:rsidRDefault="00932198" w:rsidP="00C73D3E">
      <w:pPr>
        <w:rPr>
          <w:rtl/>
          <w:lang w:eastAsia="he-IL"/>
        </w:rPr>
      </w:pPr>
      <w:bookmarkStart w:id="9523" w:name="_ETM_Q51_211334"/>
      <w:bookmarkStart w:id="9524" w:name="_ETM_Q51_211392"/>
      <w:bookmarkEnd w:id="9523"/>
      <w:bookmarkEnd w:id="9524"/>
    </w:p>
    <w:p w:rsidR="00932198" w:rsidRDefault="00932198" w:rsidP="00C73D3E">
      <w:pPr>
        <w:rPr>
          <w:rtl/>
          <w:lang w:eastAsia="he-IL"/>
        </w:rPr>
      </w:pPr>
      <w:bookmarkStart w:id="9525" w:name="_ETM_Q51_211458"/>
      <w:bookmarkStart w:id="9526" w:name="_ETM_Q51_211502"/>
      <w:bookmarkEnd w:id="9525"/>
      <w:bookmarkEnd w:id="9526"/>
      <w:r w:rsidRPr="008025BB">
        <w:rPr>
          <w:rtl/>
          <w:lang w:eastAsia="he-IL"/>
        </w:rPr>
        <w:t>אז אני רק חייבת לומר לך</w:t>
      </w:r>
      <w:r>
        <w:rPr>
          <w:rFonts w:hint="cs"/>
          <w:rtl/>
          <w:lang w:eastAsia="he-IL"/>
        </w:rPr>
        <w:t>,</w:t>
      </w:r>
      <w:r w:rsidRPr="008025BB">
        <w:rPr>
          <w:rtl/>
          <w:lang w:eastAsia="he-IL"/>
        </w:rPr>
        <w:t xml:space="preserve"> שלמרות </w:t>
      </w:r>
      <w:bookmarkStart w:id="9527" w:name="_ETM_Q51_214060"/>
      <w:bookmarkEnd w:id="9527"/>
      <w:r w:rsidRPr="008025BB">
        <w:rPr>
          <w:rtl/>
          <w:lang w:eastAsia="he-IL"/>
        </w:rPr>
        <w:t xml:space="preserve">שהייתי שם די הרבה זמן, לא הבנתי למה צריך את </w:t>
      </w:r>
      <w:bookmarkStart w:id="9528" w:name="_ETM_Q51_217659"/>
      <w:bookmarkEnd w:id="9528"/>
      <w:r>
        <w:rPr>
          <w:rtl/>
          <w:lang w:eastAsia="he-IL"/>
        </w:rPr>
        <w:t>החוק הזה</w:t>
      </w:r>
      <w:r>
        <w:rPr>
          <w:rFonts w:hint="cs"/>
          <w:rtl/>
          <w:lang w:eastAsia="he-IL"/>
        </w:rPr>
        <w:t>;</w:t>
      </w:r>
      <w:r w:rsidRPr="008025BB">
        <w:rPr>
          <w:rtl/>
          <w:lang w:eastAsia="he-IL"/>
        </w:rPr>
        <w:t xml:space="preserve"> לא הבנתי מה המשמעות</w:t>
      </w:r>
      <w:r>
        <w:rPr>
          <w:rFonts w:hint="cs"/>
          <w:rtl/>
          <w:lang w:eastAsia="he-IL"/>
        </w:rPr>
        <w:t xml:space="preserve"> –</w:t>
      </w:r>
      <w:r w:rsidRPr="008025BB">
        <w:rPr>
          <w:rtl/>
          <w:lang w:eastAsia="he-IL"/>
        </w:rPr>
        <w:t xml:space="preserve"> כנראה בשביל שמירה על </w:t>
      </w:r>
      <w:bookmarkStart w:id="9529" w:name="_ETM_Q51_221260"/>
      <w:bookmarkEnd w:id="9529"/>
      <w:r w:rsidRPr="008025BB">
        <w:rPr>
          <w:rtl/>
          <w:lang w:eastAsia="he-IL"/>
        </w:rPr>
        <w:t xml:space="preserve">קואליציית נתניהו, זה שהבטיח ממשלת אחדות רחבה, אבל רק עם </w:t>
      </w:r>
      <w:bookmarkStart w:id="9530" w:name="_ETM_Q51_224860"/>
      <w:bookmarkEnd w:id="9530"/>
      <w:r w:rsidRPr="008025BB">
        <w:rPr>
          <w:rtl/>
          <w:lang w:eastAsia="he-IL"/>
        </w:rPr>
        <w:t xml:space="preserve">החברים שלו. הוא רוצה פשוט </w:t>
      </w:r>
      <w:r>
        <w:rPr>
          <w:rFonts w:hint="cs"/>
          <w:rtl/>
          <w:lang w:eastAsia="he-IL"/>
        </w:rPr>
        <w:t xml:space="preserve">את </w:t>
      </w:r>
      <w:r w:rsidRPr="008025BB">
        <w:rPr>
          <w:rtl/>
          <w:lang w:eastAsia="he-IL"/>
        </w:rPr>
        <w:t>אותם חברים שיושבים עכשיו</w:t>
      </w:r>
      <w:r>
        <w:rPr>
          <w:rFonts w:hint="cs"/>
          <w:rtl/>
          <w:lang w:eastAsia="he-IL"/>
        </w:rPr>
        <w:t>,</w:t>
      </w:r>
      <w:r w:rsidRPr="008025BB">
        <w:rPr>
          <w:rtl/>
          <w:lang w:eastAsia="he-IL"/>
        </w:rPr>
        <w:t xml:space="preserve"> רק </w:t>
      </w:r>
      <w:bookmarkStart w:id="9531" w:name="_ETM_Q51_228460"/>
      <w:bookmarkEnd w:id="9531"/>
      <w:r w:rsidRPr="008025BB">
        <w:rPr>
          <w:rtl/>
          <w:lang w:eastAsia="he-IL"/>
        </w:rPr>
        <w:t xml:space="preserve">בצורה רחבה יותר. </w:t>
      </w:r>
    </w:p>
    <w:p w:rsidR="00932198" w:rsidRDefault="00932198" w:rsidP="00C73D3E">
      <w:pPr>
        <w:rPr>
          <w:rtl/>
          <w:lang w:eastAsia="he-IL"/>
        </w:rPr>
      </w:pPr>
    </w:p>
    <w:p w:rsidR="00932198" w:rsidRDefault="00932198" w:rsidP="00C73D3E">
      <w:pPr>
        <w:rPr>
          <w:rtl/>
          <w:lang w:eastAsia="he-IL"/>
        </w:rPr>
      </w:pPr>
      <w:bookmarkStart w:id="9532" w:name="_ETM_Q51_230000"/>
      <w:bookmarkEnd w:id="9532"/>
      <w:r w:rsidRPr="008025BB">
        <w:rPr>
          <w:rtl/>
          <w:lang w:eastAsia="he-IL"/>
        </w:rPr>
        <w:t xml:space="preserve">עכשיו תראו, </w:t>
      </w:r>
      <w:bookmarkStart w:id="9533" w:name="_ETM_Q51_232700"/>
      <w:bookmarkEnd w:id="9533"/>
      <w:r>
        <w:rPr>
          <w:rtl/>
          <w:lang w:eastAsia="he-IL"/>
        </w:rPr>
        <w:t>החוק הזה</w:t>
      </w:r>
      <w:r>
        <w:rPr>
          <w:rFonts w:hint="cs"/>
          <w:rtl/>
          <w:lang w:eastAsia="he-IL"/>
        </w:rPr>
        <w:t xml:space="preserve"> </w:t>
      </w:r>
      <w:r>
        <w:rPr>
          <w:rFonts w:hint="eastAsia"/>
          <w:rtl/>
          <w:lang w:eastAsia="he-IL"/>
        </w:rPr>
        <w:t>–</w:t>
      </w:r>
      <w:r w:rsidRPr="008025BB">
        <w:rPr>
          <w:rtl/>
          <w:lang w:eastAsia="he-IL"/>
        </w:rPr>
        <w:t xml:space="preserve"> לא הבנו, אבל ראינו אותו בתחילת סדר</w:t>
      </w:r>
      <w:bookmarkStart w:id="9534" w:name="_ETM_Q51_237147"/>
      <w:bookmarkEnd w:id="9534"/>
      <w:r>
        <w:rPr>
          <w:rFonts w:hint="cs"/>
          <w:rtl/>
          <w:lang w:eastAsia="he-IL"/>
        </w:rPr>
        <w:t>-</w:t>
      </w:r>
      <w:r w:rsidRPr="008025BB">
        <w:rPr>
          <w:rtl/>
          <w:lang w:eastAsia="he-IL"/>
        </w:rPr>
        <w:t>ה</w:t>
      </w:r>
      <w:r>
        <w:rPr>
          <w:rtl/>
          <w:lang w:eastAsia="he-IL"/>
        </w:rPr>
        <w:t>יום</w:t>
      </w:r>
      <w:r>
        <w:rPr>
          <w:rFonts w:hint="cs"/>
          <w:rtl/>
          <w:lang w:eastAsia="he-IL"/>
        </w:rPr>
        <w:t xml:space="preserve">, </w:t>
      </w:r>
      <w:r w:rsidRPr="008025BB">
        <w:rPr>
          <w:rtl/>
          <w:lang w:eastAsia="he-IL"/>
        </w:rPr>
        <w:t>אמרנו</w:t>
      </w:r>
      <w:r>
        <w:rPr>
          <w:rFonts w:hint="cs"/>
          <w:rtl/>
          <w:lang w:eastAsia="he-IL"/>
        </w:rPr>
        <w:t>:</w:t>
      </w:r>
      <w:r w:rsidRPr="008025BB">
        <w:rPr>
          <w:rtl/>
          <w:lang w:eastAsia="he-IL"/>
        </w:rPr>
        <w:t xml:space="preserve"> בסדר</w:t>
      </w:r>
      <w:r>
        <w:rPr>
          <w:rFonts w:hint="cs"/>
          <w:rtl/>
          <w:lang w:eastAsia="he-IL"/>
        </w:rPr>
        <w:t>.</w:t>
      </w:r>
      <w:r w:rsidRPr="008025BB">
        <w:rPr>
          <w:rtl/>
          <w:lang w:eastAsia="he-IL"/>
        </w:rPr>
        <w:t xml:space="preserve"> פתאום, לפני שעתיים, הגנב, שהוא כנראה </w:t>
      </w:r>
      <w:bookmarkStart w:id="9535" w:name="_ETM_Q51_241594"/>
      <w:bookmarkEnd w:id="9535"/>
      <w:r>
        <w:rPr>
          <w:rFonts w:hint="cs"/>
          <w:rtl/>
          <w:lang w:eastAsia="he-IL"/>
        </w:rPr>
        <w:t>ר</w:t>
      </w:r>
      <w:r w:rsidRPr="008025BB">
        <w:rPr>
          <w:rtl/>
          <w:lang w:eastAsia="he-IL"/>
        </w:rPr>
        <w:t xml:space="preserve">גיל כל </w:t>
      </w:r>
      <w:r>
        <w:rPr>
          <w:rFonts w:hint="cs"/>
          <w:rtl/>
          <w:lang w:eastAsia="he-IL"/>
        </w:rPr>
        <w:t>חייו</w:t>
      </w:r>
      <w:r w:rsidRPr="008025BB">
        <w:rPr>
          <w:rtl/>
          <w:lang w:eastAsia="he-IL"/>
        </w:rPr>
        <w:t xml:space="preserve"> לגנוב, פתאום הגניב את החוק שלו</w:t>
      </w:r>
      <w:r>
        <w:rPr>
          <w:rFonts w:hint="cs"/>
          <w:rtl/>
          <w:lang w:eastAsia="he-IL"/>
        </w:rPr>
        <w:t>.</w:t>
      </w:r>
      <w:r w:rsidRPr="008025BB">
        <w:rPr>
          <w:rtl/>
          <w:lang w:eastAsia="he-IL"/>
        </w:rPr>
        <w:t xml:space="preserve"> אריה </w:t>
      </w:r>
      <w:bookmarkStart w:id="9536" w:name="_ETM_Q51_246041"/>
      <w:bookmarkEnd w:id="9536"/>
      <w:r w:rsidRPr="008025BB">
        <w:rPr>
          <w:rtl/>
          <w:lang w:eastAsia="he-IL"/>
        </w:rPr>
        <w:t xml:space="preserve">דרעי הצמיד את החוק שלו. </w:t>
      </w:r>
      <w:bookmarkStart w:id="9537" w:name="_ETM_Q51_250860"/>
      <w:bookmarkEnd w:id="9537"/>
      <w:r w:rsidRPr="008025BB">
        <w:rPr>
          <w:rtl/>
          <w:lang w:eastAsia="he-IL"/>
        </w:rPr>
        <w:t>הצמיד א</w:t>
      </w:r>
      <w:r>
        <w:rPr>
          <w:rtl/>
          <w:lang w:eastAsia="he-IL"/>
        </w:rPr>
        <w:t>ת החוק. עכשיו, זה לא מופיע בסדר</w:t>
      </w:r>
      <w:r>
        <w:rPr>
          <w:rFonts w:hint="cs"/>
          <w:rtl/>
          <w:lang w:eastAsia="he-IL"/>
        </w:rPr>
        <w:t>-</w:t>
      </w:r>
      <w:r w:rsidRPr="008025BB">
        <w:rPr>
          <w:rtl/>
          <w:lang w:eastAsia="he-IL"/>
        </w:rPr>
        <w:t xml:space="preserve">היום, זה </w:t>
      </w:r>
      <w:bookmarkStart w:id="9538" w:name="_ETM_Q51_254505"/>
      <w:bookmarkEnd w:id="9538"/>
      <w:r w:rsidRPr="008025BB">
        <w:rPr>
          <w:rtl/>
          <w:lang w:eastAsia="he-IL"/>
        </w:rPr>
        <w:t>לא נמצא</w:t>
      </w:r>
      <w:r>
        <w:rPr>
          <w:rFonts w:hint="cs"/>
          <w:rtl/>
          <w:lang w:eastAsia="he-IL"/>
        </w:rPr>
        <w:t>,</w:t>
      </w:r>
      <w:r w:rsidRPr="008025BB">
        <w:rPr>
          <w:rtl/>
          <w:lang w:eastAsia="he-IL"/>
        </w:rPr>
        <w:t xml:space="preserve"> פתאום אנחנו מסתכלים, אנחנו רואים שהוצמד </w:t>
      </w:r>
      <w:r>
        <w:rPr>
          <w:rFonts w:hint="cs"/>
          <w:rtl/>
          <w:lang w:eastAsia="he-IL"/>
        </w:rPr>
        <w:t xml:space="preserve">עוד </w:t>
      </w:r>
      <w:bookmarkStart w:id="9539" w:name="_ETM_Q51_259000"/>
      <w:bookmarkEnd w:id="9539"/>
      <w:r>
        <w:rPr>
          <w:rtl/>
          <w:lang w:eastAsia="he-IL"/>
        </w:rPr>
        <w:t>חוק.</w:t>
      </w:r>
    </w:p>
    <w:p w:rsidR="00932198" w:rsidRDefault="00932198" w:rsidP="00C73D3E">
      <w:pPr>
        <w:rPr>
          <w:rtl/>
          <w:lang w:eastAsia="he-IL"/>
        </w:rPr>
      </w:pPr>
    </w:p>
    <w:p w:rsidR="00932198" w:rsidRDefault="00932198" w:rsidP="00C73D3E">
      <w:pPr>
        <w:rPr>
          <w:rtl/>
          <w:lang w:eastAsia="he-IL"/>
        </w:rPr>
      </w:pPr>
      <w:bookmarkStart w:id="9540" w:name="_ETM_Q51_260000"/>
      <w:bookmarkEnd w:id="9540"/>
      <w:r w:rsidRPr="008025BB">
        <w:rPr>
          <w:rtl/>
          <w:lang w:eastAsia="he-IL"/>
        </w:rPr>
        <w:t xml:space="preserve">עכשיו, </w:t>
      </w:r>
      <w:bookmarkStart w:id="9541" w:name="_ETM_Q51_258150"/>
      <w:bookmarkEnd w:id="9541"/>
      <w:r w:rsidRPr="008025BB">
        <w:rPr>
          <w:rtl/>
          <w:lang w:eastAsia="he-IL"/>
        </w:rPr>
        <w:t>מה כתוב בחוק של אריה דרעי</w:t>
      </w:r>
      <w:r>
        <w:rPr>
          <w:rFonts w:hint="cs"/>
          <w:rtl/>
          <w:lang w:eastAsia="he-IL"/>
        </w:rPr>
        <w:t>?</w:t>
      </w:r>
      <w:r w:rsidRPr="008025BB">
        <w:rPr>
          <w:rtl/>
          <w:lang w:eastAsia="he-IL"/>
        </w:rPr>
        <w:t xml:space="preserve"> אני מקריאה </w:t>
      </w:r>
      <w:bookmarkStart w:id="9542" w:name="_ETM_Q51_261795"/>
      <w:bookmarkEnd w:id="9542"/>
      <w:r w:rsidRPr="008025BB">
        <w:rPr>
          <w:rtl/>
          <w:lang w:eastAsia="he-IL"/>
        </w:rPr>
        <w:t>לך את זה</w:t>
      </w:r>
      <w:r>
        <w:rPr>
          <w:rFonts w:hint="cs"/>
          <w:rtl/>
          <w:lang w:eastAsia="he-IL"/>
        </w:rPr>
        <w:t>.</w:t>
      </w:r>
      <w:r w:rsidRPr="008025BB">
        <w:rPr>
          <w:rtl/>
          <w:lang w:eastAsia="he-IL"/>
        </w:rPr>
        <w:t xml:space="preserve"> אותו דבר</w:t>
      </w:r>
      <w:r>
        <w:rPr>
          <w:rFonts w:hint="cs"/>
          <w:rtl/>
          <w:lang w:eastAsia="he-IL"/>
        </w:rPr>
        <w:t>:</w:t>
      </w:r>
      <w:r w:rsidRPr="008025BB">
        <w:rPr>
          <w:rtl/>
          <w:lang w:eastAsia="he-IL"/>
        </w:rPr>
        <w:t xml:space="preserve"> </w:t>
      </w:r>
      <w:r>
        <w:rPr>
          <w:rFonts w:hint="cs"/>
          <w:rtl/>
          <w:lang w:eastAsia="he-IL"/>
        </w:rPr>
        <w:t>"מדינת ישראל</w:t>
      </w:r>
      <w:r w:rsidRPr="008025BB">
        <w:rPr>
          <w:rtl/>
          <w:lang w:eastAsia="he-IL"/>
        </w:rPr>
        <w:t xml:space="preserve"> </w:t>
      </w:r>
      <w:r>
        <w:rPr>
          <w:rFonts w:hint="cs"/>
          <w:rtl/>
          <w:lang w:eastAsia="he-IL"/>
        </w:rPr>
        <w:t>כ</w:t>
      </w:r>
      <w:r w:rsidRPr="008025BB">
        <w:rPr>
          <w:rtl/>
          <w:lang w:eastAsia="he-IL"/>
        </w:rPr>
        <w:t xml:space="preserve">מדינה יהודית </w:t>
      </w:r>
      <w:r>
        <w:rPr>
          <w:rFonts w:hint="cs"/>
          <w:rtl/>
          <w:lang w:eastAsia="he-IL"/>
        </w:rPr>
        <w:t xml:space="preserve">רואה </w:t>
      </w:r>
      <w:r w:rsidRPr="008025BB">
        <w:rPr>
          <w:rtl/>
          <w:lang w:eastAsia="he-IL"/>
        </w:rPr>
        <w:t xml:space="preserve">חשיבות </w:t>
      </w:r>
      <w:bookmarkStart w:id="9543" w:name="_ETM_Q51_265440"/>
      <w:bookmarkEnd w:id="9543"/>
      <w:r>
        <w:rPr>
          <w:rFonts w:hint="cs"/>
          <w:rtl/>
          <w:lang w:eastAsia="he-IL"/>
        </w:rPr>
        <w:t>עליונה ב</w:t>
      </w:r>
      <w:r w:rsidRPr="008025BB">
        <w:rPr>
          <w:rtl/>
          <w:lang w:eastAsia="he-IL"/>
        </w:rPr>
        <w:t xml:space="preserve">עידוד </w:t>
      </w:r>
      <w:r>
        <w:rPr>
          <w:rFonts w:hint="cs"/>
          <w:rtl/>
          <w:lang w:eastAsia="he-IL"/>
        </w:rPr>
        <w:t xml:space="preserve">לימוד </w:t>
      </w:r>
      <w:r w:rsidRPr="008025BB">
        <w:rPr>
          <w:rtl/>
          <w:lang w:eastAsia="he-IL"/>
        </w:rPr>
        <w:t>תורה</w:t>
      </w:r>
      <w:r>
        <w:rPr>
          <w:rFonts w:hint="cs"/>
          <w:rtl/>
          <w:lang w:eastAsia="he-IL"/>
        </w:rPr>
        <w:t>", את</w:t>
      </w:r>
      <w:r w:rsidRPr="008025BB">
        <w:rPr>
          <w:rtl/>
          <w:lang w:eastAsia="he-IL"/>
        </w:rPr>
        <w:t xml:space="preserve"> זה אנחנו מכירים, </w:t>
      </w:r>
      <w:r>
        <w:rPr>
          <w:rFonts w:hint="cs"/>
          <w:rtl/>
          <w:lang w:eastAsia="he-IL"/>
        </w:rPr>
        <w:t>"</w:t>
      </w:r>
      <w:r w:rsidRPr="008025BB">
        <w:rPr>
          <w:rtl/>
          <w:lang w:eastAsia="he-IL"/>
        </w:rPr>
        <w:t xml:space="preserve">ולעניין זכויותיהם וחובותיהם </w:t>
      </w:r>
      <w:bookmarkStart w:id="9544" w:name="_ETM_Q51_269084"/>
      <w:bookmarkEnd w:id="9544"/>
      <w:r w:rsidRPr="008025BB">
        <w:rPr>
          <w:rtl/>
          <w:lang w:eastAsia="he-IL"/>
        </w:rPr>
        <w:t xml:space="preserve">יראו </w:t>
      </w:r>
      <w:bookmarkStart w:id="9545" w:name="_ETM_Q51_273260"/>
      <w:bookmarkEnd w:id="9545"/>
      <w:r w:rsidRPr="008025BB">
        <w:rPr>
          <w:rtl/>
          <w:lang w:eastAsia="he-IL"/>
        </w:rPr>
        <w:t>במי שקיבלו על עצמם להתמסר לתלמוד תורה</w:t>
      </w:r>
      <w:r>
        <w:rPr>
          <w:rFonts w:hint="cs"/>
          <w:rtl/>
          <w:lang w:eastAsia="he-IL"/>
        </w:rPr>
        <w:t>" –</w:t>
      </w:r>
      <w:r w:rsidRPr="008025BB">
        <w:rPr>
          <w:rtl/>
          <w:lang w:eastAsia="he-IL"/>
        </w:rPr>
        <w:t xml:space="preserve"> תודה רבה שאתם </w:t>
      </w:r>
      <w:bookmarkStart w:id="9546" w:name="_ETM_Q51_278253"/>
      <w:bookmarkEnd w:id="9546"/>
      <w:r w:rsidRPr="008025BB">
        <w:rPr>
          <w:rtl/>
          <w:lang w:eastAsia="he-IL"/>
        </w:rPr>
        <w:t>מתמסרים</w:t>
      </w:r>
      <w:r>
        <w:rPr>
          <w:rFonts w:hint="cs"/>
          <w:rtl/>
          <w:lang w:eastAsia="he-IL"/>
        </w:rPr>
        <w:t xml:space="preserve"> –</w:t>
      </w:r>
      <w:r w:rsidRPr="008025BB">
        <w:rPr>
          <w:rtl/>
          <w:lang w:eastAsia="he-IL"/>
        </w:rPr>
        <w:t xml:space="preserve"> </w:t>
      </w:r>
      <w:r>
        <w:rPr>
          <w:rFonts w:hint="cs"/>
          <w:rtl/>
          <w:lang w:eastAsia="he-IL"/>
        </w:rPr>
        <w:t>"</w:t>
      </w:r>
      <w:r w:rsidRPr="008025BB">
        <w:rPr>
          <w:rtl/>
          <w:lang w:eastAsia="he-IL"/>
        </w:rPr>
        <w:t>לתקופה ארוכה כמי שמשרתים שירות משמעו</w:t>
      </w:r>
      <w:r>
        <w:rPr>
          <w:rtl/>
          <w:lang w:eastAsia="he-IL"/>
        </w:rPr>
        <w:t>תי</w:t>
      </w:r>
      <w:r>
        <w:rPr>
          <w:rFonts w:hint="cs"/>
          <w:rtl/>
          <w:lang w:eastAsia="he-IL"/>
        </w:rPr>
        <w:t xml:space="preserve"> </w:t>
      </w:r>
      <w:r w:rsidRPr="008025BB">
        <w:rPr>
          <w:rtl/>
          <w:lang w:eastAsia="he-IL"/>
        </w:rPr>
        <w:t xml:space="preserve">את מדינת ישראל </w:t>
      </w:r>
      <w:bookmarkStart w:id="9547" w:name="_ETM_Q51_283246"/>
      <w:bookmarkEnd w:id="9547"/>
      <w:r w:rsidRPr="008025BB">
        <w:rPr>
          <w:rtl/>
          <w:lang w:eastAsia="he-IL"/>
        </w:rPr>
        <w:t>והעם היהודי</w:t>
      </w:r>
      <w:r>
        <w:rPr>
          <w:rFonts w:hint="cs"/>
          <w:rtl/>
          <w:lang w:eastAsia="he-IL"/>
        </w:rPr>
        <w:t>".</w:t>
      </w:r>
      <w:r w:rsidRPr="008025BB">
        <w:rPr>
          <w:rtl/>
          <w:lang w:eastAsia="he-IL"/>
        </w:rPr>
        <w:t xml:space="preserve"> מה אתה מבין? מה ניסה אריה דרעי לעשות? </w:t>
      </w:r>
      <w:bookmarkStart w:id="9548" w:name="_ETM_Q51_288240"/>
      <w:bookmarkEnd w:id="9548"/>
    </w:p>
    <w:p w:rsidR="00932198" w:rsidRDefault="00932198" w:rsidP="00C73D3E">
      <w:pPr>
        <w:rPr>
          <w:rtl/>
          <w:lang w:eastAsia="he-IL"/>
        </w:rPr>
      </w:pPr>
    </w:p>
    <w:p w:rsidR="00932198" w:rsidRDefault="00932198" w:rsidP="00C73D3E">
      <w:pPr>
        <w:pStyle w:val="af5"/>
        <w:keepNext/>
        <w:rPr>
          <w:rtl/>
        </w:rPr>
      </w:pPr>
      <w:bookmarkStart w:id="9549" w:name="ET_interruption_5766_9"/>
      <w:r w:rsidRPr="008025BB">
        <w:rPr>
          <w:rStyle w:val="TagStyle"/>
          <w:rtl/>
        </w:rPr>
        <w:t xml:space="preserve"> &lt;&lt; קריאה &gt;&gt; </w:t>
      </w:r>
      <w:r>
        <w:rPr>
          <w:rtl/>
        </w:rPr>
        <w:t>רם בן ברק (יש עתיד):</w:t>
      </w:r>
      <w:r w:rsidRPr="008025BB">
        <w:rPr>
          <w:rStyle w:val="TagStyle"/>
          <w:rtl/>
        </w:rPr>
        <w:t xml:space="preserve"> &lt;&lt; קריאה &gt;&gt;</w:t>
      </w:r>
      <w:r>
        <w:rPr>
          <w:rtl/>
        </w:rPr>
        <w:t xml:space="preserve"> </w:t>
      </w:r>
      <w:bookmarkEnd w:id="9549"/>
    </w:p>
    <w:p w:rsidR="00932198" w:rsidRDefault="00932198" w:rsidP="00CA212C">
      <w:pPr>
        <w:rPr>
          <w:rtl/>
          <w:lang w:eastAsia="he-IL"/>
        </w:rPr>
      </w:pPr>
    </w:p>
    <w:p w:rsidR="00932198" w:rsidRDefault="00932198" w:rsidP="00C73D3E">
      <w:pPr>
        <w:rPr>
          <w:rtl/>
          <w:lang w:eastAsia="he-IL"/>
        </w:rPr>
      </w:pPr>
      <w:bookmarkStart w:id="9550" w:name="_ETM_Q51_282000"/>
      <w:bookmarkStart w:id="9551" w:name="_ETM_Q51_286000"/>
      <w:bookmarkEnd w:id="9550"/>
      <w:bookmarkEnd w:id="9551"/>
      <w:r>
        <w:rPr>
          <w:rFonts w:hint="cs"/>
          <w:rtl/>
          <w:lang w:eastAsia="he-IL"/>
        </w:rPr>
        <w:t>כמו חיילי צה"ל.</w:t>
      </w:r>
    </w:p>
    <w:p w:rsidR="00932198" w:rsidRDefault="00932198" w:rsidP="00C73D3E">
      <w:pPr>
        <w:rPr>
          <w:rtl/>
          <w:lang w:eastAsia="he-IL"/>
        </w:rPr>
      </w:pPr>
    </w:p>
    <w:p w:rsidR="00932198" w:rsidRDefault="00932198" w:rsidP="00C73D3E">
      <w:pPr>
        <w:pStyle w:val="-"/>
        <w:keepNext/>
        <w:rPr>
          <w:rtl/>
        </w:rPr>
      </w:pPr>
      <w:bookmarkStart w:id="9552" w:name="ET_speakercontinue_5300_5"/>
      <w:r w:rsidRPr="006D297A">
        <w:rPr>
          <w:rStyle w:val="TagStyle"/>
          <w:rtl/>
        </w:rPr>
        <w:t xml:space="preserve"> &lt;&lt; דובר_המשך &gt;&gt; </w:t>
      </w:r>
      <w:r>
        <w:rPr>
          <w:rtl/>
        </w:rPr>
        <w:t>מירב בן ארי (יש עתיד):</w:t>
      </w:r>
      <w:r w:rsidRPr="006D297A">
        <w:rPr>
          <w:rStyle w:val="TagStyle"/>
          <w:rtl/>
        </w:rPr>
        <w:t xml:space="preserve"> &lt;&lt; דובר_המשך &gt;&gt;</w:t>
      </w:r>
      <w:r>
        <w:rPr>
          <w:rtl/>
        </w:rPr>
        <w:t xml:space="preserve"> </w:t>
      </w:r>
      <w:bookmarkEnd w:id="9552"/>
    </w:p>
    <w:p w:rsidR="00932198" w:rsidRDefault="00932198" w:rsidP="00CA212C">
      <w:pPr>
        <w:rPr>
          <w:rtl/>
          <w:lang w:eastAsia="he-IL"/>
        </w:rPr>
      </w:pPr>
    </w:p>
    <w:p w:rsidR="00932198" w:rsidRDefault="00932198" w:rsidP="00C73D3E">
      <w:pPr>
        <w:rPr>
          <w:rtl/>
          <w:lang w:eastAsia="he-IL"/>
        </w:rPr>
      </w:pPr>
      <w:r>
        <w:rPr>
          <w:rFonts w:hint="cs"/>
          <w:rtl/>
          <w:lang w:eastAsia="he-IL"/>
        </w:rPr>
        <w:t>גנב נשאר גנב.</w:t>
      </w:r>
      <w:r w:rsidRPr="008025BB">
        <w:rPr>
          <w:rtl/>
          <w:lang w:eastAsia="he-IL"/>
        </w:rPr>
        <w:t xml:space="preserve"> הוא ניסה להגניב את החוק </w:t>
      </w:r>
      <w:r>
        <w:rPr>
          <w:rFonts w:hint="cs"/>
          <w:rtl/>
          <w:lang w:eastAsia="he-IL"/>
        </w:rPr>
        <w:t xml:space="preserve">שבעצם </w:t>
      </w:r>
      <w:r w:rsidRPr="008025BB">
        <w:rPr>
          <w:rtl/>
          <w:lang w:eastAsia="he-IL"/>
        </w:rPr>
        <w:t xml:space="preserve">אותם לומדי תורה הם בעצם כמו חילי צה"ל. הם, אגב, צריך לומר, </w:t>
      </w:r>
      <w:r>
        <w:rPr>
          <w:rFonts w:hint="cs"/>
          <w:rtl/>
          <w:lang w:eastAsia="he-IL"/>
        </w:rPr>
        <w:t>"</w:t>
      </w:r>
      <w:r w:rsidRPr="008025BB">
        <w:rPr>
          <w:rtl/>
          <w:lang w:eastAsia="he-IL"/>
        </w:rPr>
        <w:t>קיבלו על עצמם להתמסר</w:t>
      </w:r>
      <w:r>
        <w:rPr>
          <w:rFonts w:hint="cs"/>
          <w:rtl/>
          <w:lang w:eastAsia="he-IL"/>
        </w:rPr>
        <w:t>"</w:t>
      </w:r>
      <w:r w:rsidRPr="008025BB">
        <w:rPr>
          <w:rtl/>
          <w:lang w:eastAsia="he-IL"/>
        </w:rPr>
        <w:t xml:space="preserve">, אוקיי? </w:t>
      </w:r>
      <w:r>
        <w:rPr>
          <w:rFonts w:hint="cs"/>
          <w:rtl/>
          <w:lang w:eastAsia="he-IL"/>
        </w:rPr>
        <w:t xml:space="preserve">עכשיו תבין, </w:t>
      </w:r>
      <w:r w:rsidRPr="008025BB">
        <w:rPr>
          <w:rtl/>
          <w:lang w:eastAsia="he-IL"/>
        </w:rPr>
        <w:t>תראה, קודם כול, מה לעשות</w:t>
      </w:r>
      <w:r>
        <w:rPr>
          <w:rFonts w:hint="cs"/>
          <w:rtl/>
          <w:lang w:eastAsia="he-IL"/>
        </w:rPr>
        <w:t>?</w:t>
      </w:r>
      <w:r w:rsidRPr="008025BB">
        <w:rPr>
          <w:rtl/>
          <w:lang w:eastAsia="he-IL"/>
        </w:rPr>
        <w:t xml:space="preserve"> נפל על אופוזיציה ש</w:t>
      </w:r>
      <w:r>
        <w:rPr>
          <w:rFonts w:hint="cs"/>
          <w:rtl/>
          <w:lang w:eastAsia="he-IL"/>
        </w:rPr>
        <w:t xml:space="preserve">היא </w:t>
      </w:r>
      <w:r w:rsidRPr="008025BB">
        <w:rPr>
          <w:rtl/>
          <w:lang w:eastAsia="he-IL"/>
        </w:rPr>
        <w:t>כל הזמן ערנית, כי כל הזמן אתה אומר לעצמך</w:t>
      </w:r>
      <w:r>
        <w:rPr>
          <w:rFonts w:hint="cs"/>
          <w:rtl/>
          <w:lang w:eastAsia="he-IL"/>
        </w:rPr>
        <w:t>:</w:t>
      </w:r>
      <w:r w:rsidRPr="008025BB">
        <w:rPr>
          <w:rtl/>
          <w:lang w:eastAsia="he-IL"/>
        </w:rPr>
        <w:t xml:space="preserve"> מי יגנוב אותי היום</w:t>
      </w:r>
      <w:r>
        <w:rPr>
          <w:rFonts w:hint="cs"/>
          <w:rtl/>
          <w:lang w:eastAsia="he-IL"/>
        </w:rPr>
        <w:t>?</w:t>
      </w:r>
      <w:r w:rsidRPr="008025BB">
        <w:rPr>
          <w:rtl/>
          <w:lang w:eastAsia="he-IL"/>
        </w:rPr>
        <w:t xml:space="preserve"> מי יגנוב אותי</w:t>
      </w:r>
      <w:r>
        <w:rPr>
          <w:rFonts w:hint="cs"/>
          <w:rtl/>
          <w:lang w:eastAsia="he-IL"/>
        </w:rPr>
        <w:t xml:space="preserve"> היום?</w:t>
      </w:r>
      <w:r>
        <w:rPr>
          <w:rtl/>
          <w:lang w:eastAsia="he-IL"/>
        </w:rPr>
        <w:t xml:space="preserve"> אתה בא לעבודה הזאת, וכל הזמן</w:t>
      </w:r>
      <w:r>
        <w:rPr>
          <w:rFonts w:hint="cs"/>
          <w:rtl/>
          <w:lang w:eastAsia="he-IL"/>
        </w:rPr>
        <w:t xml:space="preserve"> אתה </w:t>
      </w:r>
      <w:r w:rsidRPr="008025BB">
        <w:rPr>
          <w:rtl/>
          <w:lang w:eastAsia="he-IL"/>
        </w:rPr>
        <w:t>צריך להסתכל ימינה, שמאלה, אולי מישהו יגנוב אותי היום</w:t>
      </w:r>
      <w:r>
        <w:rPr>
          <w:rFonts w:hint="cs"/>
          <w:rtl/>
          <w:lang w:eastAsia="he-IL"/>
        </w:rPr>
        <w:t>.</w:t>
      </w:r>
      <w:r w:rsidRPr="008025BB">
        <w:rPr>
          <w:rtl/>
          <w:lang w:eastAsia="he-IL"/>
        </w:rPr>
        <w:t xml:space="preserve"> ככה</w:t>
      </w:r>
      <w:r>
        <w:rPr>
          <w:rFonts w:hint="cs"/>
          <w:rtl/>
          <w:lang w:eastAsia="he-IL"/>
        </w:rPr>
        <w:t>.</w:t>
      </w:r>
    </w:p>
    <w:p w:rsidR="00932198" w:rsidRDefault="00932198" w:rsidP="00C73D3E">
      <w:pPr>
        <w:rPr>
          <w:rtl/>
          <w:lang w:eastAsia="he-IL"/>
        </w:rPr>
      </w:pPr>
    </w:p>
    <w:p w:rsidR="00932198" w:rsidRDefault="00932198" w:rsidP="00C73D3E">
      <w:pPr>
        <w:rPr>
          <w:rtl/>
          <w:lang w:eastAsia="he-IL"/>
        </w:rPr>
      </w:pPr>
      <w:bookmarkStart w:id="9553" w:name="_ETM_Q51_319000"/>
      <w:bookmarkEnd w:id="9553"/>
      <w:r w:rsidRPr="008025BB">
        <w:rPr>
          <w:rtl/>
          <w:lang w:eastAsia="he-IL"/>
        </w:rPr>
        <w:t xml:space="preserve">היום </w:t>
      </w:r>
      <w:r>
        <w:rPr>
          <w:rFonts w:hint="cs"/>
          <w:rtl/>
          <w:lang w:eastAsia="he-IL"/>
        </w:rPr>
        <w:t>1 ב</w:t>
      </w:r>
      <w:r w:rsidRPr="008025BB">
        <w:rPr>
          <w:rtl/>
          <w:lang w:eastAsia="he-IL"/>
        </w:rPr>
        <w:t>יולי</w:t>
      </w:r>
      <w:r>
        <w:rPr>
          <w:rFonts w:hint="cs"/>
          <w:rtl/>
          <w:lang w:eastAsia="he-IL"/>
        </w:rPr>
        <w:t>,</w:t>
      </w:r>
      <w:r w:rsidRPr="008025BB">
        <w:rPr>
          <w:rtl/>
          <w:lang w:eastAsia="he-IL"/>
        </w:rPr>
        <w:t xml:space="preserve"> הכנתי טבלה</w:t>
      </w:r>
      <w:r>
        <w:rPr>
          <w:rFonts w:hint="cs"/>
          <w:rtl/>
          <w:lang w:eastAsia="he-IL"/>
        </w:rPr>
        <w:t>. זהו</w:t>
      </w:r>
      <w:r w:rsidRPr="008025BB">
        <w:rPr>
          <w:rtl/>
          <w:lang w:eastAsia="he-IL"/>
        </w:rPr>
        <w:t>, עד ה-16</w:t>
      </w:r>
      <w:r>
        <w:rPr>
          <w:rFonts w:hint="cs"/>
          <w:rtl/>
          <w:lang w:eastAsia="he-IL"/>
        </w:rPr>
        <w:t>,</w:t>
      </w:r>
      <w:r w:rsidRPr="008025BB">
        <w:rPr>
          <w:rtl/>
          <w:lang w:eastAsia="he-IL"/>
        </w:rPr>
        <w:t xml:space="preserve"> בעזרת השם, המקום הזה </w:t>
      </w:r>
      <w:r>
        <w:rPr>
          <w:rFonts w:hint="cs"/>
          <w:rtl/>
          <w:lang w:eastAsia="he-IL"/>
        </w:rPr>
        <w:t>י</w:t>
      </w:r>
      <w:r w:rsidRPr="008025BB">
        <w:rPr>
          <w:rtl/>
          <w:lang w:eastAsia="he-IL"/>
        </w:rPr>
        <w:t xml:space="preserve">תפייד, אז הכנתי טבלה, כי היום </w:t>
      </w:r>
      <w:r>
        <w:rPr>
          <w:rFonts w:hint="cs"/>
          <w:rtl/>
          <w:lang w:eastAsia="he-IL"/>
        </w:rPr>
        <w:t>1 ב</w:t>
      </w:r>
      <w:r w:rsidRPr="008025BB">
        <w:rPr>
          <w:rtl/>
          <w:lang w:eastAsia="he-IL"/>
        </w:rPr>
        <w:t>יולי</w:t>
      </w:r>
      <w:r>
        <w:rPr>
          <w:rFonts w:hint="cs"/>
          <w:rtl/>
          <w:lang w:eastAsia="he-IL"/>
        </w:rPr>
        <w:t>,</w:t>
      </w:r>
      <w:r w:rsidRPr="008025BB">
        <w:rPr>
          <w:rtl/>
          <w:lang w:eastAsia="he-IL"/>
        </w:rPr>
        <w:t xml:space="preserve"> אפשר להתחיל לסמן איקסים</w:t>
      </w:r>
      <w:r>
        <w:rPr>
          <w:rFonts w:hint="cs"/>
          <w:rtl/>
          <w:lang w:eastAsia="he-IL"/>
        </w:rPr>
        <w:t>.</w:t>
      </w:r>
      <w:r w:rsidRPr="008025BB">
        <w:rPr>
          <w:rtl/>
          <w:lang w:eastAsia="he-IL"/>
        </w:rPr>
        <w:t xml:space="preserve"> עכשיו, למה אני אומרת לך את זה? כי אומרים לי</w:t>
      </w:r>
      <w:r>
        <w:rPr>
          <w:rFonts w:hint="cs"/>
          <w:rtl/>
          <w:lang w:eastAsia="he-IL"/>
        </w:rPr>
        <w:t>:</w:t>
      </w:r>
      <w:r w:rsidRPr="008025BB">
        <w:rPr>
          <w:rtl/>
          <w:lang w:eastAsia="he-IL"/>
        </w:rPr>
        <w:t xml:space="preserve"> מה, את לא נהנ</w:t>
      </w:r>
      <w:r>
        <w:rPr>
          <w:rFonts w:hint="cs"/>
          <w:rtl/>
          <w:lang w:eastAsia="he-IL"/>
        </w:rPr>
        <w:t>י</w:t>
      </w:r>
      <w:r w:rsidRPr="008025BB">
        <w:rPr>
          <w:rtl/>
          <w:lang w:eastAsia="he-IL"/>
        </w:rPr>
        <w:t xml:space="preserve">ת במקום העבודה שלך? כל יום שאני באה למקום העבודה שלי, אני צריכה לבדוק האם מישהו מנסה </w:t>
      </w:r>
      <w:r>
        <w:rPr>
          <w:rFonts w:hint="cs"/>
          <w:rtl/>
          <w:lang w:eastAsia="he-IL"/>
        </w:rPr>
        <w:t>- - -</w:t>
      </w:r>
    </w:p>
    <w:p w:rsidR="00932198" w:rsidRDefault="00932198" w:rsidP="00C73D3E">
      <w:pPr>
        <w:rPr>
          <w:rtl/>
          <w:lang w:eastAsia="he-IL"/>
        </w:rPr>
      </w:pPr>
    </w:p>
    <w:p w:rsidR="00932198" w:rsidRDefault="00932198" w:rsidP="00C73D3E">
      <w:pPr>
        <w:pStyle w:val="af5"/>
        <w:keepNext/>
        <w:rPr>
          <w:rtl/>
        </w:rPr>
      </w:pPr>
      <w:bookmarkStart w:id="9554" w:name="ET_interruption_5766_10"/>
      <w:r w:rsidRPr="008025BB">
        <w:rPr>
          <w:rStyle w:val="TagStyle"/>
          <w:rtl/>
        </w:rPr>
        <w:t xml:space="preserve"> &lt;&lt; קריאה &gt;&gt; </w:t>
      </w:r>
      <w:r>
        <w:rPr>
          <w:rtl/>
        </w:rPr>
        <w:t>רם בן ברק (יש עתיד):</w:t>
      </w:r>
      <w:r w:rsidRPr="008025BB">
        <w:rPr>
          <w:rStyle w:val="TagStyle"/>
          <w:rtl/>
        </w:rPr>
        <w:t xml:space="preserve"> &lt;&lt; קריאה &gt;&gt;</w:t>
      </w:r>
      <w:r>
        <w:rPr>
          <w:rtl/>
        </w:rPr>
        <w:t xml:space="preserve"> </w:t>
      </w:r>
      <w:bookmarkEnd w:id="9554"/>
    </w:p>
    <w:p w:rsidR="00932198" w:rsidRDefault="00932198" w:rsidP="00CA212C">
      <w:pPr>
        <w:rPr>
          <w:rtl/>
          <w:lang w:eastAsia="he-IL"/>
        </w:rPr>
      </w:pPr>
    </w:p>
    <w:p w:rsidR="00932198" w:rsidRDefault="00932198" w:rsidP="00C73D3E">
      <w:pPr>
        <w:rPr>
          <w:rtl/>
          <w:lang w:eastAsia="he-IL"/>
        </w:rPr>
      </w:pPr>
      <w:bookmarkStart w:id="9555" w:name="_ETM_Q51_339000"/>
      <w:bookmarkEnd w:id="9555"/>
      <w:r>
        <w:rPr>
          <w:rFonts w:hint="cs"/>
          <w:rtl/>
          <w:lang w:eastAsia="he-IL"/>
        </w:rPr>
        <w:t>לגנוב.</w:t>
      </w:r>
    </w:p>
    <w:p w:rsidR="00932198" w:rsidRDefault="00932198" w:rsidP="00C73D3E">
      <w:pPr>
        <w:rPr>
          <w:rtl/>
          <w:lang w:eastAsia="he-IL"/>
        </w:rPr>
      </w:pPr>
      <w:bookmarkStart w:id="9556" w:name="_ETM_Q51_340000"/>
      <w:bookmarkEnd w:id="9556"/>
    </w:p>
    <w:p w:rsidR="00932198" w:rsidRDefault="00932198" w:rsidP="00C73D3E">
      <w:pPr>
        <w:pStyle w:val="-"/>
        <w:keepNext/>
        <w:rPr>
          <w:rtl/>
        </w:rPr>
      </w:pPr>
      <w:r w:rsidRPr="006D297A">
        <w:rPr>
          <w:rStyle w:val="TagStyle"/>
          <w:rtl/>
        </w:rPr>
        <w:t xml:space="preserve"> &lt;&lt; דובר_המשך &gt;&gt; </w:t>
      </w:r>
      <w:r>
        <w:rPr>
          <w:rtl/>
        </w:rPr>
        <w:t>מירב בן ארי (יש עתיד):</w:t>
      </w:r>
      <w:r w:rsidRPr="006D297A">
        <w:rPr>
          <w:rStyle w:val="TagStyle"/>
          <w:rtl/>
        </w:rPr>
        <w:t xml:space="preserve"> &lt;&lt; דובר_המשך &gt;&gt;</w:t>
      </w:r>
      <w:r>
        <w:rPr>
          <w:rtl/>
        </w:rPr>
        <w:t xml:space="preserve"> </w:t>
      </w:r>
    </w:p>
    <w:p w:rsidR="00932198" w:rsidRDefault="00932198" w:rsidP="00CA212C">
      <w:pPr>
        <w:rPr>
          <w:rtl/>
          <w:lang w:eastAsia="he-IL"/>
        </w:rPr>
      </w:pPr>
    </w:p>
    <w:p w:rsidR="00932198" w:rsidRDefault="00932198" w:rsidP="00C73D3E">
      <w:pPr>
        <w:rPr>
          <w:rtl/>
          <w:lang w:eastAsia="he-IL"/>
        </w:rPr>
      </w:pPr>
      <w:r>
        <w:rPr>
          <w:rtl/>
          <w:lang w:eastAsia="he-IL"/>
        </w:rPr>
        <w:t>נכון</w:t>
      </w:r>
      <w:r>
        <w:rPr>
          <w:rFonts w:hint="cs"/>
          <w:rtl/>
          <w:lang w:eastAsia="he-IL"/>
        </w:rPr>
        <w:t>.</w:t>
      </w:r>
      <w:r w:rsidRPr="008025BB">
        <w:rPr>
          <w:rtl/>
          <w:lang w:eastAsia="he-IL"/>
        </w:rPr>
        <w:t xml:space="preserve"> אז ה</w:t>
      </w:r>
      <w:r>
        <w:rPr>
          <w:rFonts w:hint="cs"/>
          <w:rtl/>
          <w:lang w:eastAsia="he-IL"/>
        </w:rPr>
        <w:t>י</w:t>
      </w:r>
      <w:r w:rsidRPr="008025BB">
        <w:rPr>
          <w:rtl/>
          <w:lang w:eastAsia="he-IL"/>
        </w:rPr>
        <w:t>נה</w:t>
      </w:r>
      <w:r>
        <w:rPr>
          <w:rFonts w:hint="cs"/>
          <w:rtl/>
          <w:lang w:eastAsia="he-IL"/>
        </w:rPr>
        <w:t>,</w:t>
      </w:r>
      <w:r w:rsidRPr="008025BB">
        <w:rPr>
          <w:rtl/>
          <w:lang w:eastAsia="he-IL"/>
        </w:rPr>
        <w:t xml:space="preserve"> היום ניסה דר</w:t>
      </w:r>
      <w:r>
        <w:rPr>
          <w:rFonts w:hint="cs"/>
          <w:rtl/>
          <w:lang w:eastAsia="he-IL"/>
        </w:rPr>
        <w:t>ע</w:t>
      </w:r>
      <w:r w:rsidRPr="008025BB">
        <w:rPr>
          <w:rtl/>
          <w:lang w:eastAsia="he-IL"/>
        </w:rPr>
        <w:t>י לגנוב</w:t>
      </w:r>
      <w:r>
        <w:rPr>
          <w:rFonts w:hint="cs"/>
          <w:rtl/>
          <w:lang w:eastAsia="he-IL"/>
        </w:rPr>
        <w:t>.</w:t>
      </w:r>
      <w:r w:rsidRPr="008025BB">
        <w:rPr>
          <w:rtl/>
          <w:lang w:eastAsia="he-IL"/>
        </w:rPr>
        <w:t xml:space="preserve"> לא הלך לו</w:t>
      </w:r>
      <w:r>
        <w:rPr>
          <w:rFonts w:hint="cs"/>
          <w:rtl/>
          <w:lang w:eastAsia="he-IL"/>
        </w:rPr>
        <w:t>,</w:t>
      </w:r>
      <w:bookmarkStart w:id="9557" w:name="_ETM_Q51_345000"/>
      <w:bookmarkEnd w:id="9557"/>
      <w:r>
        <w:rPr>
          <w:rFonts w:hint="cs"/>
          <w:rtl/>
          <w:lang w:eastAsia="he-IL"/>
        </w:rPr>
        <w:t xml:space="preserve"> אגב.</w:t>
      </w:r>
      <w:r>
        <w:rPr>
          <w:rtl/>
          <w:lang w:eastAsia="he-IL"/>
        </w:rPr>
        <w:t xml:space="preserve"> היה בל</w:t>
      </w:r>
      <w:r w:rsidRPr="008025BB">
        <w:rPr>
          <w:rtl/>
          <w:lang w:eastAsia="he-IL"/>
        </w:rPr>
        <w:t>גן</w:t>
      </w:r>
      <w:r>
        <w:rPr>
          <w:rFonts w:hint="cs"/>
          <w:rtl/>
          <w:lang w:eastAsia="he-IL"/>
        </w:rPr>
        <w:t>.</w:t>
      </w:r>
      <w:r w:rsidRPr="008025BB">
        <w:rPr>
          <w:rtl/>
          <w:lang w:eastAsia="he-IL"/>
        </w:rPr>
        <w:t xml:space="preserve"> אגב, חבל, אתה יודע מה</w:t>
      </w:r>
      <w:r>
        <w:rPr>
          <w:rFonts w:hint="cs"/>
          <w:rtl/>
          <w:lang w:eastAsia="he-IL"/>
        </w:rPr>
        <w:t>?</w:t>
      </w:r>
      <w:r>
        <w:rPr>
          <w:rtl/>
          <w:lang w:eastAsia="he-IL"/>
        </w:rPr>
        <w:t xml:space="preserve"> היה כבר עדיף ש</w:t>
      </w:r>
      <w:r>
        <w:rPr>
          <w:rFonts w:hint="cs"/>
          <w:rtl/>
          <w:lang w:eastAsia="he-IL"/>
        </w:rPr>
        <w:t>היה מ</w:t>
      </w:r>
      <w:r w:rsidRPr="008025BB">
        <w:rPr>
          <w:rtl/>
          <w:lang w:eastAsia="he-IL"/>
        </w:rPr>
        <w:t>שאיר</w:t>
      </w:r>
      <w:r>
        <w:rPr>
          <w:rFonts w:hint="cs"/>
          <w:rtl/>
          <w:lang w:eastAsia="he-IL"/>
        </w:rPr>
        <w:t>.</w:t>
      </w:r>
      <w:r w:rsidRPr="008025BB">
        <w:rPr>
          <w:rtl/>
          <w:lang w:eastAsia="he-IL"/>
        </w:rPr>
        <w:t xml:space="preserve"> בוא נראה אותם מצביעים שלומד תורה </w:t>
      </w:r>
      <w:r>
        <w:rPr>
          <w:rFonts w:hint="cs"/>
          <w:rtl/>
          <w:lang w:eastAsia="he-IL"/>
        </w:rPr>
        <w:t xml:space="preserve">הוא </w:t>
      </w:r>
      <w:r w:rsidRPr="008025BB">
        <w:rPr>
          <w:rtl/>
          <w:lang w:eastAsia="he-IL"/>
        </w:rPr>
        <w:t>כמו חייל צ</w:t>
      </w:r>
      <w:r>
        <w:rPr>
          <w:rtl/>
          <w:lang w:eastAsia="he-IL"/>
        </w:rPr>
        <w:t>ה"ל</w:t>
      </w:r>
      <w:r>
        <w:rPr>
          <w:rFonts w:hint="cs"/>
          <w:rtl/>
          <w:lang w:eastAsia="he-IL"/>
        </w:rPr>
        <w:t xml:space="preserve">. </w:t>
      </w:r>
      <w:r w:rsidRPr="008025BB">
        <w:rPr>
          <w:rtl/>
          <w:lang w:eastAsia="he-IL"/>
        </w:rPr>
        <w:t>בוא נראה אותם</w:t>
      </w:r>
      <w:r>
        <w:rPr>
          <w:rFonts w:hint="cs"/>
          <w:rtl/>
          <w:lang w:eastAsia="he-IL"/>
        </w:rPr>
        <w:t xml:space="preserve">. </w:t>
      </w:r>
      <w:r>
        <w:rPr>
          <w:lang w:eastAsia="he-IL"/>
        </w:rPr>
        <w:t>Bring it on</w:t>
      </w:r>
      <w:r>
        <w:rPr>
          <w:rFonts w:hint="cs"/>
          <w:rtl/>
          <w:lang w:eastAsia="he-IL"/>
        </w:rPr>
        <w:t xml:space="preserve">, כמו </w:t>
      </w:r>
      <w:r w:rsidRPr="008025BB">
        <w:rPr>
          <w:rtl/>
          <w:lang w:eastAsia="he-IL"/>
        </w:rPr>
        <w:t>שאני אומרת</w:t>
      </w:r>
      <w:r>
        <w:rPr>
          <w:rFonts w:hint="cs"/>
          <w:rtl/>
          <w:lang w:eastAsia="he-IL"/>
        </w:rPr>
        <w:t>.</w:t>
      </w:r>
      <w:r w:rsidRPr="008025BB">
        <w:rPr>
          <w:rtl/>
          <w:lang w:eastAsia="he-IL"/>
        </w:rPr>
        <w:t xml:space="preserve"> בואו</w:t>
      </w:r>
      <w:r>
        <w:rPr>
          <w:rFonts w:hint="cs"/>
          <w:rtl/>
          <w:lang w:eastAsia="he-IL"/>
        </w:rPr>
        <w:t>.</w:t>
      </w:r>
      <w:r w:rsidRPr="008025BB">
        <w:rPr>
          <w:rtl/>
          <w:lang w:eastAsia="he-IL"/>
        </w:rPr>
        <w:t xml:space="preserve"> בואו נראה אתכם מצביעים על זה שלומד </w:t>
      </w:r>
      <w:r>
        <w:rPr>
          <w:rFonts w:hint="cs"/>
          <w:rtl/>
          <w:lang w:eastAsia="he-IL"/>
        </w:rPr>
        <w:t>תורה</w:t>
      </w:r>
      <w:r w:rsidRPr="008025BB">
        <w:rPr>
          <w:rtl/>
          <w:lang w:eastAsia="he-IL"/>
        </w:rPr>
        <w:t xml:space="preserve"> עושה שירות משמעותי כמו חייל צה"ל. אני רוצה לראות את כל אלה שכל היום </w:t>
      </w:r>
      <w:r>
        <w:rPr>
          <w:rFonts w:hint="cs"/>
          <w:rtl/>
          <w:lang w:eastAsia="he-IL"/>
        </w:rPr>
        <w:t>"</w:t>
      </w:r>
      <w:r w:rsidRPr="008025BB">
        <w:rPr>
          <w:rtl/>
          <w:lang w:eastAsia="he-IL"/>
        </w:rPr>
        <w:t>חיילינו הגיבורים</w:t>
      </w:r>
      <w:r>
        <w:rPr>
          <w:rFonts w:hint="cs"/>
          <w:rtl/>
          <w:lang w:eastAsia="he-IL"/>
        </w:rPr>
        <w:t>"</w:t>
      </w:r>
      <w:r w:rsidRPr="008025BB">
        <w:rPr>
          <w:rtl/>
          <w:lang w:eastAsia="he-IL"/>
        </w:rPr>
        <w:t xml:space="preserve">, </w:t>
      </w:r>
      <w:r>
        <w:rPr>
          <w:rFonts w:hint="cs"/>
          <w:rtl/>
          <w:lang w:eastAsia="he-IL"/>
        </w:rPr>
        <w:t>"</w:t>
      </w:r>
      <w:r w:rsidRPr="008025BB">
        <w:rPr>
          <w:rtl/>
          <w:lang w:eastAsia="he-IL"/>
        </w:rPr>
        <w:t>חיילינו הגיבורים</w:t>
      </w:r>
      <w:r>
        <w:rPr>
          <w:rFonts w:hint="cs"/>
          <w:rtl/>
          <w:lang w:eastAsia="he-IL"/>
        </w:rPr>
        <w:t>"</w:t>
      </w:r>
      <w:r>
        <w:rPr>
          <w:rtl/>
          <w:lang w:eastAsia="he-IL"/>
        </w:rPr>
        <w:t>, אבל תכל</w:t>
      </w:r>
      <w:r w:rsidRPr="008025BB">
        <w:rPr>
          <w:rtl/>
          <w:lang w:eastAsia="he-IL"/>
        </w:rPr>
        <w:t xml:space="preserve">ס ברגע האמת הם משווים אותם ללומדי תורה. </w:t>
      </w:r>
    </w:p>
    <w:p w:rsidR="00932198" w:rsidRDefault="00932198" w:rsidP="00C73D3E">
      <w:pPr>
        <w:rPr>
          <w:rtl/>
          <w:lang w:eastAsia="he-IL"/>
        </w:rPr>
      </w:pPr>
    </w:p>
    <w:p w:rsidR="00932198" w:rsidRDefault="00932198" w:rsidP="00C73D3E">
      <w:pPr>
        <w:rPr>
          <w:rtl/>
          <w:lang w:eastAsia="he-IL"/>
        </w:rPr>
      </w:pPr>
      <w:bookmarkStart w:id="9558" w:name="_ETM_Q51_379000"/>
      <w:bookmarkEnd w:id="9558"/>
      <w:r w:rsidRPr="008025BB">
        <w:rPr>
          <w:rtl/>
          <w:lang w:eastAsia="he-IL"/>
        </w:rPr>
        <w:t>אז יש לומד תורה שהמקסימום ייפול עליו ספר בבית המדרש</w:t>
      </w:r>
      <w:r>
        <w:rPr>
          <w:rFonts w:hint="cs"/>
          <w:rtl/>
          <w:lang w:eastAsia="he-IL"/>
        </w:rPr>
        <w:t>,</w:t>
      </w:r>
      <w:r w:rsidRPr="008025BB">
        <w:rPr>
          <w:rtl/>
          <w:lang w:eastAsia="he-IL"/>
        </w:rPr>
        <w:t xml:space="preserve"> ויש חייל צה"ל שיכול להיות שהוא לא יחזור יותר הביתה למשפחה שלו</w:t>
      </w:r>
      <w:r>
        <w:rPr>
          <w:rFonts w:hint="cs"/>
          <w:rtl/>
          <w:lang w:eastAsia="he-IL"/>
        </w:rPr>
        <w:t>,</w:t>
      </w:r>
      <w:r w:rsidRPr="008025BB">
        <w:rPr>
          <w:rtl/>
          <w:lang w:eastAsia="he-IL"/>
        </w:rPr>
        <w:t xml:space="preserve"> ושלהורים שלו יישאר קבר</w:t>
      </w:r>
      <w:r>
        <w:rPr>
          <w:rFonts w:hint="cs"/>
          <w:rtl/>
          <w:lang w:eastAsia="he-IL"/>
        </w:rPr>
        <w:t>.</w:t>
      </w:r>
      <w:r w:rsidRPr="008025BB">
        <w:rPr>
          <w:rtl/>
          <w:lang w:eastAsia="he-IL"/>
        </w:rPr>
        <w:t xml:space="preserve"> כמובן, הרבה פעמים אתה רואה, יש מדבקות, יש משפטים, אבל זה מה שנשאר. זה מה שנשאר. זה מה שנשאר למשפחה הזאת</w:t>
      </w:r>
      <w:r>
        <w:rPr>
          <w:rFonts w:hint="cs"/>
          <w:rtl/>
          <w:lang w:eastAsia="he-IL"/>
        </w:rPr>
        <w:t>.</w:t>
      </w:r>
      <w:r w:rsidRPr="008025BB">
        <w:rPr>
          <w:rtl/>
          <w:lang w:eastAsia="he-IL"/>
        </w:rPr>
        <w:t xml:space="preserve"> מה נשאר למשפחה החרדית</w:t>
      </w:r>
      <w:r>
        <w:rPr>
          <w:rFonts w:hint="cs"/>
          <w:rtl/>
          <w:lang w:eastAsia="he-IL"/>
        </w:rPr>
        <w:t>?</w:t>
      </w:r>
      <w:r w:rsidRPr="008025BB">
        <w:rPr>
          <w:rtl/>
          <w:lang w:eastAsia="he-IL"/>
        </w:rPr>
        <w:t xml:space="preserve"> כנראה שם לא תהיה בעיה</w:t>
      </w:r>
      <w:r>
        <w:rPr>
          <w:rFonts w:hint="cs"/>
          <w:rtl/>
          <w:lang w:eastAsia="he-IL"/>
        </w:rPr>
        <w:t>.</w:t>
      </w:r>
      <w:r w:rsidRPr="008025BB">
        <w:rPr>
          <w:rtl/>
          <w:lang w:eastAsia="he-IL"/>
        </w:rPr>
        <w:t xml:space="preserve"> הוא יקום, יגדל ילדים</w:t>
      </w:r>
      <w:r>
        <w:rPr>
          <w:rFonts w:hint="cs"/>
          <w:rtl/>
          <w:lang w:eastAsia="he-IL"/>
        </w:rPr>
        <w:t xml:space="preserve"> </w:t>
      </w:r>
      <w:bookmarkStart w:id="9559" w:name="_ETM_Q51_394000"/>
      <w:bookmarkEnd w:id="9559"/>
      <w:r>
        <w:rPr>
          <w:rFonts w:hint="cs"/>
          <w:rtl/>
          <w:lang w:eastAsia="he-IL"/>
        </w:rPr>
        <w:t>ויחיה</w:t>
      </w:r>
      <w:r w:rsidRPr="008025BB">
        <w:rPr>
          <w:rtl/>
          <w:lang w:eastAsia="he-IL"/>
        </w:rPr>
        <w:t xml:space="preserve">. </w:t>
      </w:r>
    </w:p>
    <w:p w:rsidR="00932198" w:rsidRDefault="00932198" w:rsidP="00C73D3E">
      <w:pPr>
        <w:rPr>
          <w:rtl/>
          <w:lang w:eastAsia="he-IL"/>
        </w:rPr>
      </w:pPr>
    </w:p>
    <w:p w:rsidR="00932198" w:rsidRDefault="00932198" w:rsidP="00C73D3E">
      <w:pPr>
        <w:rPr>
          <w:rtl/>
          <w:lang w:eastAsia="he-IL"/>
        </w:rPr>
      </w:pPr>
      <w:bookmarkStart w:id="9560" w:name="_ETM_Q51_398000"/>
      <w:bookmarkEnd w:id="9560"/>
      <w:r w:rsidRPr="008025BB">
        <w:rPr>
          <w:rtl/>
          <w:lang w:eastAsia="he-IL"/>
        </w:rPr>
        <w:t>אז קודם כול, אריה דרעי, זה לא הזמן לגנוב</w:t>
      </w:r>
      <w:r>
        <w:rPr>
          <w:rFonts w:hint="cs"/>
          <w:rtl/>
          <w:lang w:eastAsia="he-IL"/>
        </w:rPr>
        <w:t>.</w:t>
      </w:r>
      <w:r w:rsidRPr="008025BB">
        <w:rPr>
          <w:rtl/>
          <w:lang w:eastAsia="he-IL"/>
        </w:rPr>
        <w:t xml:space="preserve"> ואם אתה כבר גונב, תביא את זה בשבוע הבא. בוא נראה אותך מביא את החוק שלומד תורה </w:t>
      </w:r>
      <w:r>
        <w:rPr>
          <w:rFonts w:hint="cs"/>
          <w:rtl/>
          <w:lang w:eastAsia="he-IL"/>
        </w:rPr>
        <w:t xml:space="preserve">הוא </w:t>
      </w:r>
      <w:r w:rsidRPr="008025BB">
        <w:rPr>
          <w:rtl/>
          <w:lang w:eastAsia="he-IL"/>
        </w:rPr>
        <w:t>כמו חייל צה"ל. בבקשה, תביאו, בוא</w:t>
      </w:r>
      <w:r>
        <w:rPr>
          <w:rFonts w:hint="cs"/>
          <w:rtl/>
          <w:lang w:eastAsia="he-IL"/>
        </w:rPr>
        <w:t>ו</w:t>
      </w:r>
      <w:r w:rsidRPr="008025BB">
        <w:rPr>
          <w:rtl/>
          <w:lang w:eastAsia="he-IL"/>
        </w:rPr>
        <w:t xml:space="preserve"> נראה אתכם. העיקר</w:t>
      </w:r>
      <w:r>
        <w:rPr>
          <w:rFonts w:hint="cs"/>
          <w:rtl/>
          <w:lang w:eastAsia="he-IL"/>
        </w:rPr>
        <w:t>,</w:t>
      </w:r>
      <w:r w:rsidRPr="008025BB">
        <w:rPr>
          <w:rtl/>
          <w:lang w:eastAsia="he-IL"/>
        </w:rPr>
        <w:t xml:space="preserve"> תגנו על חיילינו הגיבורים</w:t>
      </w:r>
      <w:r>
        <w:rPr>
          <w:rFonts w:hint="cs"/>
          <w:rtl/>
          <w:lang w:eastAsia="he-IL"/>
        </w:rPr>
        <w:t>.</w:t>
      </w:r>
    </w:p>
    <w:p w:rsidR="00932198" w:rsidRDefault="00932198" w:rsidP="00C73D3E">
      <w:pPr>
        <w:rPr>
          <w:rtl/>
          <w:lang w:eastAsia="he-IL"/>
        </w:rPr>
      </w:pPr>
      <w:bookmarkStart w:id="9561" w:name="_ETM_Q51_411000"/>
      <w:bookmarkEnd w:id="9561"/>
    </w:p>
    <w:p w:rsidR="00932198" w:rsidRDefault="00932198" w:rsidP="00C73D3E">
      <w:pPr>
        <w:pStyle w:val="af6"/>
        <w:keepNext/>
        <w:rPr>
          <w:rtl/>
        </w:rPr>
      </w:pPr>
      <w:bookmarkStart w:id="9562" w:name="ET_yor_6490_7"/>
      <w:r w:rsidRPr="006D297A">
        <w:rPr>
          <w:rStyle w:val="TagStyle"/>
          <w:rtl/>
        </w:rPr>
        <w:t xml:space="preserve"> &lt;&lt; יור &gt;&gt; </w:t>
      </w:r>
      <w:r>
        <w:rPr>
          <w:rtl/>
        </w:rPr>
        <w:t>היו"ר ניסים ואטורי:</w:t>
      </w:r>
      <w:r w:rsidRPr="006D297A">
        <w:rPr>
          <w:rStyle w:val="TagStyle"/>
          <w:rtl/>
        </w:rPr>
        <w:t xml:space="preserve"> &lt;&lt; יור &gt;&gt;</w:t>
      </w:r>
      <w:r>
        <w:rPr>
          <w:rtl/>
        </w:rPr>
        <w:t xml:space="preserve"> </w:t>
      </w:r>
      <w:bookmarkEnd w:id="9562"/>
    </w:p>
    <w:p w:rsidR="00932198" w:rsidRDefault="00932198" w:rsidP="00CA212C">
      <w:pPr>
        <w:rPr>
          <w:rtl/>
          <w:lang w:eastAsia="he-IL"/>
        </w:rPr>
      </w:pPr>
    </w:p>
    <w:p w:rsidR="00932198" w:rsidRDefault="00932198" w:rsidP="00C73D3E">
      <w:pPr>
        <w:rPr>
          <w:rtl/>
          <w:lang w:eastAsia="he-IL"/>
        </w:rPr>
      </w:pPr>
      <w:r>
        <w:rPr>
          <w:rFonts w:hint="cs"/>
          <w:rtl/>
          <w:lang w:eastAsia="he-IL"/>
        </w:rPr>
        <w:t>תודה. עאידה תומא סלימאן, בבקשה.</w:t>
      </w:r>
    </w:p>
    <w:p w:rsidR="00932198" w:rsidRDefault="00932198" w:rsidP="00C73D3E">
      <w:pPr>
        <w:rPr>
          <w:rtl/>
          <w:lang w:eastAsia="he-IL"/>
        </w:rPr>
      </w:pPr>
    </w:p>
    <w:p w:rsidR="00932198" w:rsidRDefault="00932198" w:rsidP="00C73D3E">
      <w:pPr>
        <w:pStyle w:val="a4"/>
        <w:keepNext/>
        <w:rPr>
          <w:rtl/>
        </w:rPr>
      </w:pPr>
      <w:bookmarkStart w:id="9563" w:name="ET_speaker_5761_8"/>
      <w:r w:rsidRPr="006D297A">
        <w:rPr>
          <w:rStyle w:val="TagStyle"/>
          <w:rtl/>
        </w:rPr>
        <w:t xml:space="preserve"> &lt;&lt; דובר &gt;&gt; </w:t>
      </w:r>
      <w:bookmarkStart w:id="9564" w:name="_Toc233882759"/>
      <w:bookmarkStart w:id="9565" w:name="_Toc233882915"/>
      <w:r>
        <w:rPr>
          <w:rtl/>
        </w:rPr>
        <w:t>עאידה תומא סלימאן (חד"ש-תע"ל):</w:t>
      </w:r>
      <w:bookmarkEnd w:id="9564"/>
      <w:bookmarkEnd w:id="9565"/>
      <w:r w:rsidRPr="006D297A">
        <w:rPr>
          <w:rStyle w:val="TagStyle"/>
          <w:rtl/>
        </w:rPr>
        <w:t xml:space="preserve"> &lt;&lt; דובר &gt;&gt;</w:t>
      </w:r>
      <w:r>
        <w:rPr>
          <w:rtl/>
        </w:rPr>
        <w:t xml:space="preserve"> </w:t>
      </w:r>
      <w:bookmarkEnd w:id="9563"/>
    </w:p>
    <w:p w:rsidR="00932198" w:rsidRDefault="00932198" w:rsidP="00CA212C">
      <w:pPr>
        <w:rPr>
          <w:rtl/>
          <w:lang w:eastAsia="he-IL"/>
        </w:rPr>
      </w:pPr>
    </w:p>
    <w:p w:rsidR="00932198" w:rsidRDefault="00932198" w:rsidP="00C73D3E">
      <w:pPr>
        <w:rPr>
          <w:rtl/>
          <w:lang w:eastAsia="he-IL"/>
        </w:rPr>
      </w:pPr>
      <w:r>
        <w:rPr>
          <w:rtl/>
          <w:lang w:eastAsia="he-IL"/>
        </w:rPr>
        <w:t>כבוד היושב</w:t>
      </w:r>
      <w:r>
        <w:rPr>
          <w:rFonts w:hint="cs"/>
          <w:rtl/>
          <w:lang w:eastAsia="he-IL"/>
        </w:rPr>
        <w:t>-</w:t>
      </w:r>
      <w:r w:rsidRPr="00FC7821">
        <w:rPr>
          <w:rtl/>
          <w:lang w:eastAsia="he-IL"/>
        </w:rPr>
        <w:t xml:space="preserve">ראש, חברי </w:t>
      </w:r>
      <w:r>
        <w:rPr>
          <w:rFonts w:hint="cs"/>
          <w:rtl/>
          <w:lang w:eastAsia="he-IL"/>
        </w:rPr>
        <w:t>ו</w:t>
      </w:r>
      <w:r w:rsidRPr="00FC7821">
        <w:rPr>
          <w:rtl/>
          <w:lang w:eastAsia="he-IL"/>
        </w:rPr>
        <w:t>חברות כנסת נכבדים</w:t>
      </w:r>
      <w:r>
        <w:rPr>
          <w:rFonts w:hint="cs"/>
          <w:rtl/>
          <w:lang w:eastAsia="he-IL"/>
        </w:rPr>
        <w:t>,</w:t>
      </w:r>
      <w:r w:rsidRPr="00FC7821">
        <w:rPr>
          <w:rtl/>
          <w:lang w:eastAsia="he-IL"/>
        </w:rPr>
        <w:t xml:space="preserve"> האמת</w:t>
      </w:r>
      <w:r>
        <w:rPr>
          <w:rFonts w:hint="cs"/>
          <w:rtl/>
          <w:lang w:eastAsia="he-IL"/>
        </w:rPr>
        <w:t>?</w:t>
      </w:r>
      <w:r>
        <w:rPr>
          <w:rtl/>
          <w:lang w:eastAsia="he-IL"/>
        </w:rPr>
        <w:t xml:space="preserve"> מי שמסתכל על סדר</w:t>
      </w:r>
      <w:r>
        <w:rPr>
          <w:rFonts w:hint="cs"/>
          <w:rtl/>
          <w:lang w:eastAsia="he-IL"/>
        </w:rPr>
        <w:t>-</w:t>
      </w:r>
      <w:r w:rsidRPr="00FC7821">
        <w:rPr>
          <w:rtl/>
          <w:lang w:eastAsia="he-IL"/>
        </w:rPr>
        <w:t>יום הכנסת בדיוק עכשיו, גם בחוק הזה וגם חוק לפניו, מבין את הסיפו</w:t>
      </w:r>
      <w:r>
        <w:rPr>
          <w:rtl/>
          <w:lang w:eastAsia="he-IL"/>
        </w:rPr>
        <w:t>ר בצורה מאוד מאוד ברורה מה סדר</w:t>
      </w:r>
      <w:r>
        <w:rPr>
          <w:rFonts w:hint="cs"/>
          <w:rtl/>
          <w:lang w:eastAsia="he-IL"/>
        </w:rPr>
        <w:t>-</w:t>
      </w:r>
      <w:r w:rsidRPr="00FC7821">
        <w:rPr>
          <w:rtl/>
          <w:lang w:eastAsia="he-IL"/>
        </w:rPr>
        <w:t>יומה של הקואליציה הזו</w:t>
      </w:r>
      <w:r>
        <w:rPr>
          <w:rFonts w:hint="cs"/>
          <w:rtl/>
          <w:lang w:eastAsia="he-IL"/>
        </w:rPr>
        <w:t>,</w:t>
      </w:r>
      <w:r w:rsidRPr="00FC7821">
        <w:rPr>
          <w:rtl/>
          <w:lang w:eastAsia="he-IL"/>
        </w:rPr>
        <w:t xml:space="preserve"> ואיך מתנהלים העניינים במדינה מאז שהממשלה הזו והקואליציה הזו השתלטה על המדינה. סדר</w:t>
      </w:r>
      <w:r>
        <w:rPr>
          <w:rFonts w:hint="cs"/>
          <w:rtl/>
          <w:lang w:eastAsia="he-IL"/>
        </w:rPr>
        <w:t>-</w:t>
      </w:r>
      <w:r w:rsidRPr="00FC7821">
        <w:rPr>
          <w:rtl/>
          <w:lang w:eastAsia="he-IL"/>
        </w:rPr>
        <w:t>יום הכנסת</w:t>
      </w:r>
      <w:r>
        <w:rPr>
          <w:rFonts w:hint="cs"/>
          <w:rtl/>
          <w:lang w:eastAsia="he-IL"/>
        </w:rPr>
        <w:t>:</w:t>
      </w:r>
      <w:r w:rsidRPr="00FC7821">
        <w:rPr>
          <w:rtl/>
          <w:lang w:eastAsia="he-IL"/>
        </w:rPr>
        <w:t xml:space="preserve"> חוק מניעת רעש בלתי סביר</w:t>
      </w:r>
      <w:r>
        <w:rPr>
          <w:rFonts w:hint="cs"/>
          <w:rtl/>
          <w:lang w:eastAsia="he-IL"/>
        </w:rPr>
        <w:t>,</w:t>
      </w:r>
      <w:r w:rsidRPr="00FC7821">
        <w:rPr>
          <w:rtl/>
          <w:lang w:eastAsia="he-IL"/>
        </w:rPr>
        <w:t xml:space="preserve"> כלומר חוק </w:t>
      </w:r>
      <w:r>
        <w:rPr>
          <w:rFonts w:hint="cs"/>
          <w:rtl/>
          <w:lang w:eastAsia="he-IL"/>
        </w:rPr>
        <w:t xml:space="preserve">המואזין, </w:t>
      </w:r>
      <w:r w:rsidRPr="00FC7821">
        <w:rPr>
          <w:rtl/>
          <w:lang w:eastAsia="he-IL"/>
        </w:rPr>
        <w:t>שבו מנסים להשתיק ולהחליש את הקול של תפילה ושל קריאה לתפילה</w:t>
      </w:r>
      <w:r>
        <w:rPr>
          <w:rFonts w:hint="cs"/>
          <w:rtl/>
          <w:lang w:eastAsia="he-IL"/>
        </w:rPr>
        <w:t>.</w:t>
      </w:r>
      <w:r w:rsidRPr="00FC7821">
        <w:rPr>
          <w:rtl/>
          <w:lang w:eastAsia="he-IL"/>
        </w:rPr>
        <w:t xml:space="preserve"> ומצד שני, חוק לימוד </w:t>
      </w:r>
      <w:r>
        <w:rPr>
          <w:rFonts w:hint="cs"/>
          <w:rtl/>
          <w:lang w:eastAsia="he-IL"/>
        </w:rPr>
        <w:t>ה</w:t>
      </w:r>
      <w:r w:rsidRPr="00FC7821">
        <w:rPr>
          <w:rtl/>
          <w:lang w:eastAsia="he-IL"/>
        </w:rPr>
        <w:t>תורה</w:t>
      </w:r>
      <w:r>
        <w:rPr>
          <w:rFonts w:hint="cs"/>
          <w:rtl/>
          <w:lang w:eastAsia="he-IL"/>
        </w:rPr>
        <w:t>.</w:t>
      </w:r>
      <w:r w:rsidRPr="00FC7821">
        <w:rPr>
          <w:rtl/>
          <w:lang w:eastAsia="he-IL"/>
        </w:rPr>
        <w:t xml:space="preserve"> דת אחרת הופכת </w:t>
      </w:r>
      <w:r>
        <w:rPr>
          <w:rFonts w:hint="cs"/>
          <w:rtl/>
          <w:lang w:eastAsia="he-IL"/>
        </w:rPr>
        <w:t xml:space="preserve">את </w:t>
      </w:r>
      <w:r w:rsidRPr="00FC7821">
        <w:rPr>
          <w:rtl/>
          <w:lang w:eastAsia="he-IL"/>
        </w:rPr>
        <w:t>למידתה לערך יסוד</w:t>
      </w:r>
      <w:r>
        <w:rPr>
          <w:rFonts w:hint="cs"/>
          <w:rtl/>
          <w:lang w:eastAsia="he-IL"/>
        </w:rPr>
        <w:t>,</w:t>
      </w:r>
      <w:r w:rsidRPr="00FC7821">
        <w:rPr>
          <w:rtl/>
          <w:lang w:eastAsia="he-IL"/>
        </w:rPr>
        <w:t xml:space="preserve"> שצריך לשמ</w:t>
      </w:r>
      <w:r>
        <w:rPr>
          <w:rtl/>
          <w:lang w:eastAsia="he-IL"/>
        </w:rPr>
        <w:t>ור עליו ולתת לו מקום מיוחד</w:t>
      </w:r>
      <w:r w:rsidRPr="0037728C">
        <w:rPr>
          <w:rtl/>
          <w:lang w:eastAsia="he-IL"/>
        </w:rPr>
        <w:t xml:space="preserve"> </w:t>
      </w:r>
      <w:r>
        <w:rPr>
          <w:rtl/>
          <w:lang w:eastAsia="he-IL"/>
        </w:rPr>
        <w:t>מאוד</w:t>
      </w:r>
      <w:r>
        <w:rPr>
          <w:rFonts w:hint="cs"/>
          <w:rtl/>
          <w:lang w:eastAsia="he-IL"/>
        </w:rPr>
        <w:t>,</w:t>
      </w:r>
      <w:r w:rsidRPr="00FC7821">
        <w:rPr>
          <w:rtl/>
          <w:lang w:eastAsia="he-IL"/>
        </w:rPr>
        <w:t xml:space="preserve"> שהולך ומשתלט יותר ויותר כדת על המדינה עצמה. </w:t>
      </w:r>
      <w:bookmarkStart w:id="9566" w:name="_ETM_Q51_510000"/>
      <w:bookmarkEnd w:id="9566"/>
    </w:p>
    <w:p w:rsidR="00932198" w:rsidRDefault="00932198" w:rsidP="00C73D3E">
      <w:pPr>
        <w:rPr>
          <w:rtl/>
          <w:lang w:eastAsia="he-IL"/>
        </w:rPr>
      </w:pPr>
      <w:bookmarkStart w:id="9567" w:name="_ETM_Q51_471170"/>
      <w:bookmarkStart w:id="9568" w:name="_ETM_Q51_471243"/>
      <w:bookmarkEnd w:id="9567"/>
      <w:bookmarkEnd w:id="9568"/>
    </w:p>
    <w:p w:rsidR="00932198" w:rsidRDefault="00932198" w:rsidP="00C73D3E">
      <w:pPr>
        <w:rPr>
          <w:rtl/>
          <w:lang w:eastAsia="he-IL"/>
        </w:rPr>
      </w:pPr>
      <w:bookmarkStart w:id="9569" w:name="_ETM_Q51_471297"/>
      <w:bookmarkStart w:id="9570" w:name="_ETM_Q51_471330"/>
      <w:bookmarkEnd w:id="9569"/>
      <w:bookmarkEnd w:id="9570"/>
      <w:r w:rsidRPr="00FC7821">
        <w:rPr>
          <w:rtl/>
          <w:lang w:eastAsia="he-IL"/>
        </w:rPr>
        <w:t>זה בדיוק המצב שיש בו גם אפליה ברורה מאוד וניסיון השתקה</w:t>
      </w:r>
      <w:r>
        <w:rPr>
          <w:rFonts w:hint="cs"/>
          <w:rtl/>
          <w:lang w:eastAsia="he-IL"/>
        </w:rPr>
        <w:t>,</w:t>
      </w:r>
      <w:r w:rsidRPr="00FC7821">
        <w:rPr>
          <w:rtl/>
          <w:lang w:eastAsia="he-IL"/>
        </w:rPr>
        <w:t xml:space="preserve"> ופגיעה חמורה גם ברגשות של מתפללים וקהל רחב</w:t>
      </w:r>
      <w:r w:rsidRPr="0037728C">
        <w:rPr>
          <w:rtl/>
          <w:lang w:eastAsia="he-IL"/>
        </w:rPr>
        <w:t xml:space="preserve"> </w:t>
      </w:r>
      <w:r w:rsidRPr="00FC7821">
        <w:rPr>
          <w:rtl/>
          <w:lang w:eastAsia="he-IL"/>
        </w:rPr>
        <w:t>מאוד</w:t>
      </w:r>
      <w:r>
        <w:rPr>
          <w:rFonts w:hint="cs"/>
          <w:rtl/>
          <w:lang w:eastAsia="he-IL"/>
        </w:rPr>
        <w:t>,</w:t>
      </w:r>
      <w:r w:rsidRPr="00FC7821">
        <w:rPr>
          <w:rtl/>
          <w:lang w:eastAsia="he-IL"/>
        </w:rPr>
        <w:t xml:space="preserve"> וגם פגיעה בחופש הדת</w:t>
      </w:r>
      <w:r>
        <w:rPr>
          <w:rFonts w:hint="cs"/>
          <w:rtl/>
          <w:lang w:eastAsia="he-IL"/>
        </w:rPr>
        <w:t>,</w:t>
      </w:r>
      <w:r w:rsidRPr="00FC7821">
        <w:rPr>
          <w:rtl/>
          <w:lang w:eastAsia="he-IL"/>
        </w:rPr>
        <w:t xml:space="preserve"> שכבר נרמ</w:t>
      </w:r>
      <w:r>
        <w:rPr>
          <w:rtl/>
          <w:lang w:eastAsia="he-IL"/>
        </w:rPr>
        <w:t>ס בהרבה מקומות בארץ, לצערנו הרב</w:t>
      </w:r>
      <w:r>
        <w:rPr>
          <w:rFonts w:hint="cs"/>
          <w:rtl/>
          <w:lang w:eastAsia="he-IL"/>
        </w:rPr>
        <w:t>.</w:t>
      </w:r>
      <w:r w:rsidRPr="00FC7821">
        <w:rPr>
          <w:rtl/>
          <w:lang w:eastAsia="he-IL"/>
        </w:rPr>
        <w:t xml:space="preserve"> ומצד שני, כמובן בעניין הדת היהודית, בעניין היהודים</w:t>
      </w:r>
      <w:r>
        <w:rPr>
          <w:rFonts w:hint="cs"/>
          <w:rtl/>
          <w:lang w:eastAsia="he-IL"/>
        </w:rPr>
        <w:t>,</w:t>
      </w:r>
      <w:r w:rsidRPr="00FC7821">
        <w:rPr>
          <w:rtl/>
          <w:lang w:eastAsia="he-IL"/>
        </w:rPr>
        <w:t xml:space="preserve"> יש ערך יסוד, ערך מאוד מכובד. </w:t>
      </w:r>
    </w:p>
    <w:p w:rsidR="00932198" w:rsidRDefault="00932198" w:rsidP="00C73D3E">
      <w:pPr>
        <w:rPr>
          <w:rtl/>
          <w:lang w:eastAsia="he-IL"/>
        </w:rPr>
      </w:pPr>
    </w:p>
    <w:p w:rsidR="00932198" w:rsidRDefault="00932198" w:rsidP="00C73D3E">
      <w:pPr>
        <w:rPr>
          <w:rtl/>
          <w:lang w:eastAsia="he-IL"/>
        </w:rPr>
      </w:pPr>
      <w:bookmarkStart w:id="9571" w:name="_ETM_Q51_544000"/>
      <w:bookmarkEnd w:id="9571"/>
      <w:r>
        <w:rPr>
          <w:rtl/>
          <w:lang w:eastAsia="he-IL"/>
        </w:rPr>
        <w:t>אני רוצה רק להגיד דבר אחד</w:t>
      </w:r>
      <w:r>
        <w:rPr>
          <w:rFonts w:hint="cs"/>
          <w:rtl/>
          <w:lang w:eastAsia="he-IL"/>
        </w:rPr>
        <w:t>:</w:t>
      </w:r>
      <w:r w:rsidRPr="00FC7821">
        <w:rPr>
          <w:rtl/>
          <w:lang w:eastAsia="he-IL"/>
        </w:rPr>
        <w:t xml:space="preserve"> אני חושבת שמה שגורם לשר הפשיסט להשתולל בעניין</w:t>
      </w:r>
      <w:r>
        <w:rPr>
          <w:rFonts w:hint="cs"/>
          <w:rtl/>
          <w:lang w:eastAsia="he-IL"/>
        </w:rPr>
        <w:t xml:space="preserve"> המואזין,</w:t>
      </w:r>
      <w:r w:rsidRPr="00FC7821">
        <w:rPr>
          <w:rtl/>
          <w:lang w:eastAsia="he-IL"/>
        </w:rPr>
        <w:t xml:space="preserve"> אפשר להגיד שזה עניין פופוליסטי</w:t>
      </w:r>
      <w:r>
        <w:rPr>
          <w:rFonts w:hint="cs"/>
          <w:rtl/>
          <w:lang w:eastAsia="he-IL"/>
        </w:rPr>
        <w:t xml:space="preserve"> –</w:t>
      </w:r>
      <w:r w:rsidRPr="00FC7821">
        <w:rPr>
          <w:rtl/>
          <w:lang w:eastAsia="he-IL"/>
        </w:rPr>
        <w:t xml:space="preserve"> לפני בחירות הוא רוצה לקושש עוד קולות ולהסית</w:t>
      </w:r>
      <w:r>
        <w:rPr>
          <w:rFonts w:hint="cs"/>
          <w:rtl/>
          <w:lang w:eastAsia="he-IL"/>
        </w:rPr>
        <w:t xml:space="preserve"> </w:t>
      </w:r>
      <w:bookmarkStart w:id="9572" w:name="_ETM_Q51_518202"/>
      <w:bookmarkEnd w:id="9572"/>
      <w:r>
        <w:rPr>
          <w:rFonts w:hint="cs"/>
          <w:rtl/>
          <w:lang w:eastAsia="he-IL"/>
        </w:rPr>
        <w:t>–</w:t>
      </w:r>
      <w:r w:rsidRPr="00FC7821">
        <w:rPr>
          <w:rtl/>
          <w:lang w:eastAsia="he-IL"/>
        </w:rPr>
        <w:t xml:space="preserve"> אבל צריך לשים לב למשהו</w:t>
      </w:r>
      <w:r>
        <w:rPr>
          <w:rFonts w:hint="cs"/>
          <w:rtl/>
          <w:lang w:eastAsia="he-IL"/>
        </w:rPr>
        <w:t>:</w:t>
      </w:r>
      <w:r w:rsidRPr="00FC7821">
        <w:rPr>
          <w:rtl/>
          <w:lang w:eastAsia="he-IL"/>
        </w:rPr>
        <w:t xml:space="preserve"> כנראה מה שמפריע </w:t>
      </w:r>
      <w:r>
        <w:rPr>
          <w:rFonts w:hint="cs"/>
          <w:rtl/>
          <w:lang w:eastAsia="he-IL"/>
        </w:rPr>
        <w:t>בקול המואזין, ש</w:t>
      </w:r>
      <w:r w:rsidRPr="00FC7821">
        <w:rPr>
          <w:rtl/>
          <w:lang w:eastAsia="he-IL"/>
        </w:rPr>
        <w:t>זה תזכורת יו</w:t>
      </w:r>
      <w:r>
        <w:rPr>
          <w:rFonts w:hint="cs"/>
          <w:rtl/>
          <w:lang w:eastAsia="he-IL"/>
        </w:rPr>
        <w:t>ם-</w:t>
      </w:r>
      <w:r w:rsidRPr="00FC7821">
        <w:rPr>
          <w:rtl/>
          <w:lang w:eastAsia="he-IL"/>
        </w:rPr>
        <w:t xml:space="preserve">יומית שיש פה עם אחר. </w:t>
      </w:r>
      <w:bookmarkStart w:id="9573" w:name="_ETM_Q51_529473"/>
      <w:bookmarkEnd w:id="9573"/>
    </w:p>
    <w:p w:rsidR="00932198" w:rsidRDefault="00932198" w:rsidP="00C73D3E">
      <w:pPr>
        <w:rPr>
          <w:rtl/>
          <w:lang w:eastAsia="he-IL"/>
        </w:rPr>
      </w:pPr>
      <w:bookmarkStart w:id="9574" w:name="_ETM_Q51_529508"/>
      <w:bookmarkEnd w:id="9574"/>
      <w:r w:rsidRPr="00FC7821">
        <w:rPr>
          <w:rtl/>
          <w:lang w:eastAsia="he-IL"/>
        </w:rPr>
        <w:t>העם הזה התקיים גם לפני קום המדינה, וגם אז המואז</w:t>
      </w:r>
      <w:r>
        <w:rPr>
          <w:rFonts w:hint="cs"/>
          <w:rtl/>
          <w:lang w:eastAsia="he-IL"/>
        </w:rPr>
        <w:t>י</w:t>
      </w:r>
      <w:r w:rsidRPr="00FC7821">
        <w:rPr>
          <w:rtl/>
          <w:lang w:eastAsia="he-IL"/>
        </w:rPr>
        <w:t>ן</w:t>
      </w:r>
      <w:r w:rsidRPr="0037728C">
        <w:rPr>
          <w:rtl/>
          <w:lang w:eastAsia="he-IL"/>
        </w:rPr>
        <w:t xml:space="preserve"> </w:t>
      </w:r>
      <w:r w:rsidRPr="00FC7821">
        <w:rPr>
          <w:rtl/>
          <w:lang w:eastAsia="he-IL"/>
        </w:rPr>
        <w:t>התפלל והרים קולו. כנראה זה מה שמפריע, התזכורת היו</w:t>
      </w:r>
      <w:r>
        <w:rPr>
          <w:rFonts w:hint="cs"/>
          <w:rtl/>
          <w:lang w:eastAsia="he-IL"/>
        </w:rPr>
        <w:t>ם-</w:t>
      </w:r>
      <w:r>
        <w:rPr>
          <w:rtl/>
          <w:lang w:eastAsia="he-IL"/>
        </w:rPr>
        <w:t>יומית הזו, שאי</w:t>
      </w:r>
      <w:r>
        <w:rPr>
          <w:rFonts w:hint="cs"/>
          <w:rtl/>
          <w:lang w:eastAsia="he-IL"/>
        </w:rPr>
        <w:t>-</w:t>
      </w:r>
      <w:r w:rsidRPr="00FC7821">
        <w:rPr>
          <w:rtl/>
          <w:lang w:eastAsia="he-IL"/>
        </w:rPr>
        <w:t>אפשר למחוק את העם הזה</w:t>
      </w:r>
      <w:r>
        <w:rPr>
          <w:rFonts w:hint="cs"/>
          <w:rtl/>
          <w:lang w:eastAsia="he-IL"/>
        </w:rPr>
        <w:t>.</w:t>
      </w:r>
      <w:r w:rsidRPr="00FC7821">
        <w:rPr>
          <w:rtl/>
          <w:lang w:eastAsia="he-IL"/>
        </w:rPr>
        <w:t xml:space="preserve"> כמה שאפשר לנסות</w:t>
      </w:r>
      <w:r>
        <w:rPr>
          <w:rFonts w:hint="cs"/>
          <w:rtl/>
          <w:lang w:eastAsia="he-IL"/>
        </w:rPr>
        <w:t>,</w:t>
      </w:r>
      <w:r w:rsidRPr="00FC7821">
        <w:rPr>
          <w:rtl/>
          <w:lang w:eastAsia="he-IL"/>
        </w:rPr>
        <w:t xml:space="preserve"> כמה שאפשר לדבר על </w:t>
      </w:r>
      <w:r>
        <w:rPr>
          <w:rFonts w:hint="cs"/>
          <w:rtl/>
          <w:lang w:eastAsia="he-IL"/>
        </w:rPr>
        <w:t>י</w:t>
      </w:r>
      <w:r>
        <w:rPr>
          <w:rtl/>
          <w:lang w:eastAsia="he-IL"/>
        </w:rPr>
        <w:t>יהוד המרחב הציבורי</w:t>
      </w:r>
      <w:r>
        <w:rPr>
          <w:rFonts w:hint="cs"/>
          <w:rtl/>
          <w:lang w:eastAsia="he-IL"/>
        </w:rPr>
        <w:t xml:space="preserve"> –</w:t>
      </w:r>
      <w:r w:rsidRPr="00FC7821">
        <w:rPr>
          <w:rtl/>
          <w:lang w:eastAsia="he-IL"/>
        </w:rPr>
        <w:t xml:space="preserve"> ואנח</w:t>
      </w:r>
      <w:r>
        <w:rPr>
          <w:rtl/>
          <w:lang w:eastAsia="he-IL"/>
        </w:rPr>
        <w:t>נו יודעים שנעשה המון בכיוון הזה</w:t>
      </w:r>
      <w:r>
        <w:rPr>
          <w:rFonts w:hint="cs"/>
          <w:rtl/>
          <w:lang w:eastAsia="he-IL"/>
        </w:rPr>
        <w:t xml:space="preserve"> –</w:t>
      </w:r>
      <w:r w:rsidRPr="00FC7821">
        <w:rPr>
          <w:rtl/>
          <w:lang w:eastAsia="he-IL"/>
        </w:rPr>
        <w:t xml:space="preserve"> אבל התזכורת הזו תמשיך </w:t>
      </w:r>
      <w:r>
        <w:rPr>
          <w:rFonts w:hint="cs"/>
          <w:rtl/>
          <w:lang w:eastAsia="he-IL"/>
        </w:rPr>
        <w:t>להתקיים.</w:t>
      </w:r>
    </w:p>
    <w:p w:rsidR="00932198" w:rsidRDefault="00932198" w:rsidP="00C73D3E">
      <w:pPr>
        <w:rPr>
          <w:rtl/>
          <w:lang w:eastAsia="he-IL"/>
        </w:rPr>
      </w:pPr>
      <w:bookmarkStart w:id="9575" w:name="_ETM_Q51_609000"/>
      <w:bookmarkEnd w:id="9575"/>
    </w:p>
    <w:p w:rsidR="00932198" w:rsidRDefault="00932198" w:rsidP="00C73D3E">
      <w:pPr>
        <w:rPr>
          <w:rtl/>
          <w:lang w:eastAsia="he-IL"/>
        </w:rPr>
      </w:pPr>
      <w:bookmarkStart w:id="9576" w:name="_ETM_Q51_611000"/>
      <w:bookmarkEnd w:id="9576"/>
      <w:r w:rsidRPr="00FC7821">
        <w:rPr>
          <w:rtl/>
          <w:lang w:eastAsia="he-IL"/>
        </w:rPr>
        <w:t>היה מן הראוי לתשאל את השר ואת השרה</w:t>
      </w:r>
      <w:r>
        <w:rPr>
          <w:rFonts w:hint="cs"/>
          <w:rtl/>
          <w:lang w:eastAsia="he-IL"/>
        </w:rPr>
        <w:t>:</w:t>
      </w:r>
      <w:r w:rsidRPr="00FC7821">
        <w:rPr>
          <w:rtl/>
          <w:lang w:eastAsia="he-IL"/>
        </w:rPr>
        <w:t xml:space="preserve"> לא מפריע להם רעש היריות בלילה</w:t>
      </w:r>
      <w:r>
        <w:rPr>
          <w:rFonts w:hint="cs"/>
          <w:rtl/>
          <w:lang w:eastAsia="he-IL"/>
        </w:rPr>
        <w:t>?</w:t>
      </w:r>
      <w:r w:rsidRPr="00FC7821">
        <w:rPr>
          <w:rtl/>
          <w:lang w:eastAsia="he-IL"/>
        </w:rPr>
        <w:t xml:space="preserve"> לא מפריע לשר הקולות של התפוצצות מכוניות ברחובות של הכפרים הערבים</w:t>
      </w:r>
      <w:r>
        <w:rPr>
          <w:rFonts w:hint="cs"/>
          <w:rtl/>
          <w:lang w:eastAsia="he-IL"/>
        </w:rPr>
        <w:t>?</w:t>
      </w:r>
      <w:r w:rsidRPr="00FC7821">
        <w:rPr>
          <w:rtl/>
          <w:lang w:eastAsia="he-IL"/>
        </w:rPr>
        <w:t xml:space="preserve"> זה הרעש היחיד שמפריע לו</w:t>
      </w:r>
      <w:r>
        <w:rPr>
          <w:rFonts w:hint="cs"/>
          <w:rtl/>
          <w:lang w:eastAsia="he-IL"/>
        </w:rPr>
        <w:t>,</w:t>
      </w:r>
      <w:r w:rsidRPr="00FC7821">
        <w:rPr>
          <w:rtl/>
          <w:lang w:eastAsia="he-IL"/>
        </w:rPr>
        <w:t xml:space="preserve"> הקול של המואז</w:t>
      </w:r>
      <w:r>
        <w:rPr>
          <w:rFonts w:hint="cs"/>
          <w:rtl/>
          <w:lang w:eastAsia="he-IL"/>
        </w:rPr>
        <w:t>י</w:t>
      </w:r>
      <w:r w:rsidRPr="00FC7821">
        <w:rPr>
          <w:rtl/>
          <w:lang w:eastAsia="he-IL"/>
        </w:rPr>
        <w:t>ן</w:t>
      </w:r>
      <w:r>
        <w:rPr>
          <w:rFonts w:hint="cs"/>
          <w:rtl/>
          <w:lang w:eastAsia="he-IL"/>
        </w:rPr>
        <w:t>?</w:t>
      </w:r>
      <w:r w:rsidRPr="00FC7821">
        <w:rPr>
          <w:rtl/>
          <w:lang w:eastAsia="he-IL"/>
        </w:rPr>
        <w:t xml:space="preserve"> הגישה הגזענית הזו וההסתה באופן מתמיד נגד האוכלוסייה המוסלמית הערבית במדינה, הדה-הומניזציה שנעשית</w:t>
      </w:r>
      <w:r>
        <w:rPr>
          <w:rFonts w:hint="cs"/>
          <w:rtl/>
          <w:lang w:eastAsia="he-IL"/>
        </w:rPr>
        <w:t>,</w:t>
      </w:r>
      <w:r w:rsidRPr="00FC7821">
        <w:rPr>
          <w:rtl/>
          <w:lang w:eastAsia="he-IL"/>
        </w:rPr>
        <w:t xml:space="preserve"> הופכת כבר למחלה שצריך לרפא אותה מהשורש</w:t>
      </w:r>
      <w:r>
        <w:rPr>
          <w:rFonts w:hint="cs"/>
          <w:rtl/>
          <w:lang w:eastAsia="he-IL"/>
        </w:rPr>
        <w:t>.</w:t>
      </w:r>
    </w:p>
    <w:p w:rsidR="00932198" w:rsidRDefault="00932198" w:rsidP="00C73D3E">
      <w:pPr>
        <w:rPr>
          <w:rtl/>
          <w:lang w:eastAsia="he-IL"/>
        </w:rPr>
      </w:pPr>
      <w:bookmarkStart w:id="9577" w:name="_ETM_Q51_647000"/>
      <w:bookmarkEnd w:id="9577"/>
    </w:p>
    <w:p w:rsidR="00932198" w:rsidRDefault="00932198" w:rsidP="00C73D3E">
      <w:pPr>
        <w:pStyle w:val="af6"/>
        <w:keepNext/>
        <w:rPr>
          <w:rtl/>
        </w:rPr>
      </w:pPr>
      <w:r w:rsidRPr="002515EB">
        <w:rPr>
          <w:rStyle w:val="TagStyle"/>
          <w:rtl/>
        </w:rPr>
        <w:t xml:space="preserve"> &lt;&lt; יור &gt;&gt; </w:t>
      </w:r>
      <w:r>
        <w:rPr>
          <w:rtl/>
        </w:rPr>
        <w:t>היו"ר ניסים ואטורי:</w:t>
      </w:r>
      <w:r w:rsidRPr="002515EB">
        <w:rPr>
          <w:rStyle w:val="TagStyle"/>
          <w:rtl/>
        </w:rPr>
        <w:t xml:space="preserve"> &lt;&lt; יור &gt;&gt;</w:t>
      </w:r>
      <w:r>
        <w:rPr>
          <w:rtl/>
        </w:rPr>
        <w:t xml:space="preserve"> </w:t>
      </w:r>
    </w:p>
    <w:p w:rsidR="00932198" w:rsidRDefault="00932198" w:rsidP="00CA212C">
      <w:pPr>
        <w:rPr>
          <w:rtl/>
          <w:lang w:eastAsia="he-IL"/>
        </w:rPr>
      </w:pPr>
    </w:p>
    <w:p w:rsidR="00932198" w:rsidRDefault="00932198" w:rsidP="00C73D3E">
      <w:pPr>
        <w:rPr>
          <w:rtl/>
          <w:lang w:eastAsia="he-IL"/>
        </w:rPr>
      </w:pPr>
      <w:r>
        <w:rPr>
          <w:rFonts w:hint="cs"/>
          <w:rtl/>
          <w:lang w:eastAsia="he-IL"/>
        </w:rPr>
        <w:t>חבר הכנסת מאיר כהן, בבקשה.</w:t>
      </w:r>
    </w:p>
    <w:p w:rsidR="00932198" w:rsidRDefault="00932198" w:rsidP="00C73D3E">
      <w:pPr>
        <w:rPr>
          <w:rtl/>
          <w:lang w:eastAsia="he-IL"/>
        </w:rPr>
      </w:pPr>
    </w:p>
    <w:p w:rsidR="00932198" w:rsidRDefault="00932198" w:rsidP="00C73D3E">
      <w:pPr>
        <w:pStyle w:val="a4"/>
        <w:keepNext/>
        <w:rPr>
          <w:rtl/>
        </w:rPr>
      </w:pPr>
      <w:r w:rsidRPr="002515EB">
        <w:rPr>
          <w:rStyle w:val="TagStyle"/>
          <w:rtl/>
        </w:rPr>
        <w:t xml:space="preserve"> &lt;&lt; דובר &gt;&gt; </w:t>
      </w:r>
      <w:bookmarkStart w:id="9578" w:name="_Toc233882760"/>
      <w:bookmarkStart w:id="9579" w:name="_Toc233882916"/>
      <w:r>
        <w:rPr>
          <w:rtl/>
        </w:rPr>
        <w:t>מאיר כהן (יש עתיד):</w:t>
      </w:r>
      <w:bookmarkEnd w:id="9578"/>
      <w:bookmarkEnd w:id="9579"/>
      <w:r w:rsidRPr="002515EB">
        <w:rPr>
          <w:rStyle w:val="TagStyle"/>
          <w:rtl/>
        </w:rPr>
        <w:t xml:space="preserve"> &lt;&lt; דובר &gt;&gt;</w:t>
      </w:r>
      <w:r>
        <w:rPr>
          <w:rtl/>
        </w:rPr>
        <w:t xml:space="preserve"> </w:t>
      </w:r>
    </w:p>
    <w:p w:rsidR="00932198" w:rsidRDefault="00932198" w:rsidP="00CA212C">
      <w:pPr>
        <w:rPr>
          <w:rtl/>
          <w:lang w:eastAsia="he-IL"/>
        </w:rPr>
      </w:pPr>
    </w:p>
    <w:p w:rsidR="00932198" w:rsidRDefault="00932198" w:rsidP="00C73D3E">
      <w:pPr>
        <w:rPr>
          <w:rtl/>
          <w:lang w:eastAsia="he-IL"/>
        </w:rPr>
      </w:pPr>
      <w:r>
        <w:rPr>
          <w:rtl/>
          <w:lang w:eastAsia="he-IL"/>
        </w:rPr>
        <w:t>אדוני היושב</w:t>
      </w:r>
      <w:r>
        <w:rPr>
          <w:rFonts w:hint="cs"/>
          <w:rtl/>
          <w:lang w:eastAsia="he-IL"/>
        </w:rPr>
        <w:t>-</w:t>
      </w:r>
      <w:r w:rsidRPr="00086138">
        <w:rPr>
          <w:rtl/>
          <w:lang w:eastAsia="he-IL"/>
        </w:rPr>
        <w:t xml:space="preserve">ראש, חברות וחברי כנסת נכבדים, חבל שפרוש יצא, אמרתי לו את זה אתמול ואני </w:t>
      </w:r>
      <w:r>
        <w:rPr>
          <w:rtl/>
          <w:lang w:eastAsia="he-IL"/>
        </w:rPr>
        <w:t>אגיד לו את זה עוד פעם. בספר משל</w:t>
      </w:r>
      <w:r>
        <w:rPr>
          <w:rFonts w:hint="cs"/>
          <w:rtl/>
          <w:lang w:eastAsia="he-IL"/>
        </w:rPr>
        <w:t>י בפרק י',</w:t>
      </w:r>
      <w:r w:rsidRPr="00086138">
        <w:rPr>
          <w:rtl/>
          <w:lang w:eastAsia="he-IL"/>
        </w:rPr>
        <w:t xml:space="preserve"> וטו</w:t>
      </w:r>
      <w:r>
        <w:rPr>
          <w:rFonts w:hint="cs"/>
          <w:rtl/>
          <w:lang w:eastAsia="he-IL"/>
        </w:rPr>
        <w:t>ב</w:t>
      </w:r>
      <w:r w:rsidRPr="00086138">
        <w:rPr>
          <w:rtl/>
          <w:lang w:eastAsia="he-IL"/>
        </w:rPr>
        <w:t xml:space="preserve"> שהוא ישנן את זה, כתוב כך</w:t>
      </w:r>
      <w:r>
        <w:rPr>
          <w:rFonts w:hint="cs"/>
          <w:rtl/>
          <w:lang w:eastAsia="he-IL"/>
        </w:rPr>
        <w:t>:</w:t>
      </w:r>
      <w:r w:rsidRPr="00086138">
        <w:rPr>
          <w:rtl/>
          <w:lang w:eastAsia="he-IL"/>
        </w:rPr>
        <w:t xml:space="preserve"> </w:t>
      </w:r>
      <w:r>
        <w:rPr>
          <w:rFonts w:hint="cs"/>
          <w:rtl/>
          <w:lang w:eastAsia="he-IL"/>
        </w:rPr>
        <w:t>"</w:t>
      </w:r>
      <w:r>
        <w:rPr>
          <w:rtl/>
          <w:lang w:eastAsia="he-IL"/>
        </w:rPr>
        <w:t>ברֹ</w:t>
      </w:r>
      <w:r w:rsidRPr="00086138">
        <w:rPr>
          <w:rtl/>
          <w:lang w:eastAsia="he-IL"/>
        </w:rPr>
        <w:t>ב דברים לא יחדל פשע</w:t>
      </w:r>
      <w:r>
        <w:rPr>
          <w:rtl/>
          <w:lang w:eastAsia="he-IL"/>
        </w:rPr>
        <w:t xml:space="preserve"> וחו</w:t>
      </w:r>
      <w:r>
        <w:rPr>
          <w:rFonts w:hint="cs"/>
          <w:rtl/>
          <w:lang w:eastAsia="he-IL"/>
        </w:rPr>
        <w:t>ש</w:t>
      </w:r>
      <w:r>
        <w:rPr>
          <w:rtl/>
          <w:lang w:eastAsia="he-IL"/>
        </w:rPr>
        <w:t>ֹ</w:t>
      </w:r>
      <w:r w:rsidRPr="00086138">
        <w:rPr>
          <w:rtl/>
          <w:lang w:eastAsia="he-IL"/>
        </w:rPr>
        <w:t>ך שפתיו משכיל</w:t>
      </w:r>
      <w:r>
        <w:rPr>
          <w:rFonts w:hint="cs"/>
          <w:rtl/>
          <w:lang w:eastAsia="he-IL"/>
        </w:rPr>
        <w:t>"</w:t>
      </w:r>
      <w:r w:rsidRPr="00086138">
        <w:rPr>
          <w:rtl/>
          <w:lang w:eastAsia="he-IL"/>
        </w:rPr>
        <w:t xml:space="preserve">. </w:t>
      </w:r>
    </w:p>
    <w:p w:rsidR="00932198" w:rsidRDefault="00932198" w:rsidP="00C73D3E">
      <w:pPr>
        <w:rPr>
          <w:rtl/>
          <w:lang w:eastAsia="he-IL"/>
        </w:rPr>
      </w:pPr>
    </w:p>
    <w:p w:rsidR="00932198" w:rsidRDefault="00932198" w:rsidP="00C73D3E">
      <w:pPr>
        <w:rPr>
          <w:rtl/>
          <w:lang w:eastAsia="he-IL"/>
        </w:rPr>
      </w:pPr>
      <w:r>
        <w:rPr>
          <w:rtl/>
          <w:lang w:eastAsia="he-IL"/>
        </w:rPr>
        <w:t>עולים לכאן</w:t>
      </w:r>
      <w:r w:rsidRPr="00086138">
        <w:rPr>
          <w:rtl/>
          <w:lang w:eastAsia="he-IL"/>
        </w:rPr>
        <w:t xml:space="preserve"> חברי הכנסת החרדים</w:t>
      </w:r>
      <w:r>
        <w:rPr>
          <w:rtl/>
          <w:lang w:eastAsia="he-IL"/>
        </w:rPr>
        <w:t xml:space="preserve"> ומ</w:t>
      </w:r>
      <w:r>
        <w:rPr>
          <w:rFonts w:hint="cs"/>
          <w:rtl/>
          <w:lang w:eastAsia="he-IL"/>
        </w:rPr>
        <w:t>ט</w:t>
      </w:r>
      <w:r w:rsidRPr="00086138">
        <w:rPr>
          <w:rtl/>
          <w:lang w:eastAsia="he-IL"/>
        </w:rPr>
        <w:t>יחים</w:t>
      </w:r>
      <w:r w:rsidRPr="00086138">
        <w:rPr>
          <w:rtl/>
        </w:rPr>
        <w:t xml:space="preserve"> </w:t>
      </w:r>
      <w:r w:rsidRPr="00086138">
        <w:rPr>
          <w:rtl/>
          <w:lang w:eastAsia="he-IL"/>
        </w:rPr>
        <w:t>בנו האשמות מוטרפות. הקוזקים הנגזלים החוצפנים האלה. למי שלא בדעתו הוא קורא לנו</w:t>
      </w:r>
      <w:r>
        <w:rPr>
          <w:rFonts w:hint="cs"/>
          <w:rtl/>
          <w:lang w:eastAsia="he-IL"/>
        </w:rPr>
        <w:t xml:space="preserve"> </w:t>
      </w:r>
      <w:r>
        <w:rPr>
          <w:rFonts w:hint="eastAsia"/>
          <w:rtl/>
          <w:lang w:eastAsia="he-IL"/>
        </w:rPr>
        <w:t>–</w:t>
      </w:r>
      <w:r w:rsidRPr="00086138">
        <w:rPr>
          <w:rtl/>
          <w:lang w:eastAsia="he-IL"/>
        </w:rPr>
        <w:t xml:space="preserve"> אתה מקשיב, דיכטר</w:t>
      </w:r>
      <w:r>
        <w:rPr>
          <w:rFonts w:hint="cs"/>
          <w:rtl/>
          <w:lang w:eastAsia="he-IL"/>
        </w:rPr>
        <w:t xml:space="preserve">? </w:t>
      </w:r>
      <w:r>
        <w:rPr>
          <w:rFonts w:hint="eastAsia"/>
          <w:rtl/>
          <w:lang w:eastAsia="he-IL"/>
        </w:rPr>
        <w:t>–</w:t>
      </w:r>
      <w:r w:rsidRPr="00086138">
        <w:rPr>
          <w:rtl/>
          <w:lang w:eastAsia="he-IL"/>
        </w:rPr>
        <w:t xml:space="preserve"> אתה יודע איך הוא קורא לנו</w:t>
      </w:r>
      <w:r>
        <w:rPr>
          <w:rFonts w:hint="cs"/>
          <w:rtl/>
          <w:lang w:eastAsia="he-IL"/>
        </w:rPr>
        <w:t>?</w:t>
      </w:r>
      <w:r w:rsidRPr="00086138">
        <w:rPr>
          <w:rtl/>
          <w:lang w:eastAsia="he-IL"/>
        </w:rPr>
        <w:t xml:space="preserve"> אנשי אוגנדה</w:t>
      </w:r>
      <w:r>
        <w:rPr>
          <w:rFonts w:hint="cs"/>
          <w:rtl/>
          <w:lang w:eastAsia="he-IL"/>
        </w:rPr>
        <w:t>.</w:t>
      </w:r>
      <w:r w:rsidRPr="00086138">
        <w:rPr>
          <w:rtl/>
          <w:lang w:eastAsia="he-IL"/>
        </w:rPr>
        <w:t xml:space="preserve"> אנחנו בכלל לא שייכים למדינה הזאת.</w:t>
      </w:r>
      <w:r>
        <w:rPr>
          <w:rtl/>
          <w:lang w:eastAsia="he-IL"/>
        </w:rPr>
        <w:t xml:space="preserve"> פרוש</w:t>
      </w:r>
      <w:r>
        <w:rPr>
          <w:rFonts w:hint="cs"/>
          <w:rtl/>
          <w:lang w:eastAsia="he-IL"/>
        </w:rPr>
        <w:t>.</w:t>
      </w:r>
      <w:r w:rsidRPr="00086138">
        <w:rPr>
          <w:rtl/>
          <w:lang w:eastAsia="he-IL"/>
        </w:rPr>
        <w:t xml:space="preserve"> אנשי אוגנדה אתם, מה לכם ולארץ הזאת? אתה שומע את זה ואתה נחרד</w:t>
      </w:r>
      <w:r>
        <w:rPr>
          <w:rFonts w:hint="cs"/>
          <w:rtl/>
          <w:lang w:eastAsia="he-IL"/>
        </w:rPr>
        <w:t>.</w:t>
      </w:r>
      <w:r w:rsidRPr="00086138">
        <w:rPr>
          <w:rtl/>
          <w:lang w:eastAsia="he-IL"/>
        </w:rPr>
        <w:t xml:space="preserve"> אתה לא מאמין. </w:t>
      </w:r>
    </w:p>
    <w:p w:rsidR="00932198" w:rsidRDefault="00932198" w:rsidP="00C73D3E">
      <w:pPr>
        <w:rPr>
          <w:rtl/>
          <w:lang w:eastAsia="he-IL"/>
        </w:rPr>
      </w:pPr>
    </w:p>
    <w:p w:rsidR="00932198" w:rsidRDefault="00932198" w:rsidP="00521664">
      <w:pPr>
        <w:rPr>
          <w:rtl/>
        </w:rPr>
      </w:pPr>
      <w:bookmarkStart w:id="9580" w:name="_ETM_Q51_734000"/>
      <w:bookmarkEnd w:id="9580"/>
      <w:r w:rsidRPr="00086138">
        <w:rPr>
          <w:rtl/>
          <w:lang w:eastAsia="he-IL"/>
        </w:rPr>
        <w:t>ניחא אתה מתווכח על כסף</w:t>
      </w:r>
      <w:r>
        <w:rPr>
          <w:rFonts w:hint="cs"/>
          <w:rtl/>
          <w:lang w:eastAsia="he-IL"/>
        </w:rPr>
        <w:t>,</w:t>
      </w:r>
      <w:r w:rsidRPr="00086138">
        <w:rPr>
          <w:rtl/>
          <w:lang w:eastAsia="he-IL"/>
        </w:rPr>
        <w:t xml:space="preserve"> ניחא אתה מתווכח על דברים אחרים, אבל גם לא לשרת בצבא</w:t>
      </w:r>
      <w:r>
        <w:rPr>
          <w:rFonts w:hint="cs"/>
          <w:rtl/>
          <w:lang w:eastAsia="he-IL"/>
        </w:rPr>
        <w:t>,</w:t>
      </w:r>
      <w:r w:rsidRPr="00086138">
        <w:rPr>
          <w:rtl/>
          <w:lang w:eastAsia="he-IL"/>
        </w:rPr>
        <w:t xml:space="preserve"> גם </w:t>
      </w:r>
      <w:r>
        <w:rPr>
          <w:rFonts w:hint="cs"/>
          <w:rtl/>
          <w:lang w:eastAsia="he-IL"/>
        </w:rPr>
        <w:t>לעשוק</w:t>
      </w:r>
      <w:r w:rsidRPr="00086138">
        <w:rPr>
          <w:rtl/>
          <w:lang w:eastAsia="he-IL"/>
        </w:rPr>
        <w:t xml:space="preserve"> את המדינה</w:t>
      </w:r>
      <w:r>
        <w:rPr>
          <w:rFonts w:hint="cs"/>
          <w:rtl/>
          <w:lang w:eastAsia="he-IL"/>
        </w:rPr>
        <w:t>,</w:t>
      </w:r>
      <w:r w:rsidRPr="00086138">
        <w:rPr>
          <w:rtl/>
          <w:lang w:eastAsia="he-IL"/>
        </w:rPr>
        <w:t xml:space="preserve"> וגם להטיח בנו האשמות מהסוג הזה</w:t>
      </w:r>
      <w:r>
        <w:rPr>
          <w:rFonts w:hint="cs"/>
          <w:rtl/>
          <w:lang w:eastAsia="he-IL"/>
        </w:rPr>
        <w:t>?</w:t>
      </w:r>
      <w:r w:rsidRPr="00086138">
        <w:rPr>
          <w:rtl/>
          <w:lang w:eastAsia="he-IL"/>
        </w:rPr>
        <w:t xml:space="preserve"> ואתם</w:t>
      </w:r>
      <w:r>
        <w:rPr>
          <w:rFonts w:hint="cs"/>
          <w:rtl/>
          <w:lang w:eastAsia="he-IL"/>
        </w:rPr>
        <w:t>,</w:t>
      </w:r>
      <w:r w:rsidRPr="00086138">
        <w:rPr>
          <w:rtl/>
          <w:lang w:eastAsia="he-IL"/>
        </w:rPr>
        <w:t xml:space="preserve"> אנשי הליכוד, שותקים. אין לכם מה להגיד. </w:t>
      </w:r>
      <w:bookmarkStart w:id="9581" w:name="TOR_Q52"/>
      <w:bookmarkEnd w:id="9581"/>
      <w:r>
        <w:rPr>
          <w:rFonts w:hint="cs"/>
          <w:rtl/>
        </w:rPr>
        <w:t xml:space="preserve">וגם בתוך המפלגות הציוניות, שחלקם חרדים, שותקים וממלאים פיהם מים. זה חוק של נבזות; זה חוק שאסור לו לעלות לכאן. לא בגלל שמישהו מאתנו חושב שללמוד תורה זה לא נכון – זה נכון ועוד </w:t>
      </w:r>
      <w:bookmarkStart w:id="9582" w:name="_ETM_Q52_179090"/>
      <w:bookmarkEnd w:id="9582"/>
      <w:r>
        <w:rPr>
          <w:rFonts w:hint="cs"/>
          <w:rtl/>
        </w:rPr>
        <w:t xml:space="preserve">איך, אבל האם אי-אפשר ללמוד תורה והתורה לא תהיה ערך שלצידו אתה מגן על המדינה </w:t>
      </w:r>
      <w:bookmarkStart w:id="9583" w:name="_ETM_Q52_187510"/>
      <w:bookmarkEnd w:id="9583"/>
      <w:r>
        <w:rPr>
          <w:rFonts w:hint="cs"/>
          <w:rtl/>
        </w:rPr>
        <w:t>שלך?</w:t>
      </w:r>
      <w:r>
        <w:rPr>
          <w:rFonts w:hint="cs"/>
        </w:rPr>
        <w:t xml:space="preserve"> </w:t>
      </w:r>
      <w:r>
        <w:rPr>
          <w:rFonts w:hint="cs"/>
          <w:rtl/>
        </w:rPr>
        <w:t>חוצפנים שכמוכם; איך אתם מעזים, כשקוברים בכל שבוע את מתינו? כשעשרות-אלפי משפחות שכולות הקריבו את היקר להן מכול? העצב שלהן טבוע בתוכן ועונות השנה הן רק תפאורה</w:t>
      </w:r>
      <w:bookmarkStart w:id="9584" w:name="_ETM_Q52_219386"/>
      <w:bookmarkEnd w:id="9584"/>
      <w:r>
        <w:rPr>
          <w:rFonts w:hint="cs"/>
          <w:rtl/>
        </w:rPr>
        <w:t xml:space="preserve"> לעצב הגדול שלהן. והן מתהלכות בקרבכם, והן ממשיכות </w:t>
      </w:r>
      <w:bookmarkStart w:id="9585" w:name="_ETM_Q52_226824"/>
      <w:bookmarkEnd w:id="9585"/>
      <w:r>
        <w:rPr>
          <w:rFonts w:hint="cs"/>
          <w:rtl/>
        </w:rPr>
        <w:t xml:space="preserve">לשלוח את הילדים ואת הילדות. </w:t>
      </w:r>
    </w:p>
    <w:p w:rsidR="00932198" w:rsidRDefault="00932198" w:rsidP="00C73D3E">
      <w:pPr>
        <w:rPr>
          <w:rtl/>
        </w:rPr>
      </w:pPr>
    </w:p>
    <w:p w:rsidR="00932198" w:rsidRDefault="00932198" w:rsidP="00C73D3E">
      <w:pPr>
        <w:rPr>
          <w:rtl/>
        </w:rPr>
      </w:pPr>
      <w:r>
        <w:rPr>
          <w:rFonts w:hint="cs"/>
          <w:rtl/>
        </w:rPr>
        <w:t xml:space="preserve">עולה לכאן חבר כנסת שקורא למי שמתנגד לחוק הזה: אנשי אוגנדה. אני מקווה לשמוע גינוי אחד. אחד. איזה צדיק או צדיקה מהליכוד </w:t>
      </w:r>
      <w:bookmarkStart w:id="9586" w:name="_ETM_Q52_251144"/>
      <w:bookmarkEnd w:id="9586"/>
      <w:r>
        <w:rPr>
          <w:rFonts w:hint="cs"/>
          <w:rtl/>
        </w:rPr>
        <w:t xml:space="preserve">שיעלו ויגנו את זה. הרי גם אתם נושאים בנטל, אני מכיר אתכם ואת הילדים שלכם; כולם מתגייסים ואתם תסבלו דברי בלע כאלה? זה מביש, והגיע הזמן שיקומו ויגידו </w:t>
      </w:r>
      <w:bookmarkStart w:id="9587" w:name="_ETM_Q52_271130"/>
      <w:bookmarkEnd w:id="9587"/>
      <w:r>
        <w:rPr>
          <w:rFonts w:hint="cs"/>
          <w:rtl/>
        </w:rPr>
        <w:t xml:space="preserve">להם את הדברים האלה. תודה. </w:t>
      </w:r>
    </w:p>
    <w:p w:rsidR="00932198" w:rsidRDefault="00932198" w:rsidP="00C73D3E">
      <w:pPr>
        <w:rPr>
          <w:rtl/>
        </w:rPr>
      </w:pPr>
    </w:p>
    <w:p w:rsidR="00932198" w:rsidRDefault="00932198" w:rsidP="00C73D3E">
      <w:pPr>
        <w:pStyle w:val="af6"/>
        <w:keepNext/>
        <w:rPr>
          <w:rtl/>
        </w:rPr>
      </w:pPr>
      <w:bookmarkStart w:id="9588" w:name="ET_yor_6490_2"/>
      <w:r w:rsidRPr="00A728B1">
        <w:rPr>
          <w:rStyle w:val="TagStyle"/>
          <w:rtl/>
        </w:rPr>
        <w:t xml:space="preserve"> &lt;&lt; יור &gt;&gt; </w:t>
      </w:r>
      <w:r>
        <w:rPr>
          <w:rtl/>
        </w:rPr>
        <w:t>היו"ר ניסים ואטורי:</w:t>
      </w:r>
      <w:r w:rsidRPr="00A728B1">
        <w:rPr>
          <w:rStyle w:val="TagStyle"/>
          <w:rtl/>
        </w:rPr>
        <w:t xml:space="preserve"> &lt;&lt; יור &gt;&gt;</w:t>
      </w:r>
      <w:r>
        <w:rPr>
          <w:rtl/>
        </w:rPr>
        <w:t xml:space="preserve"> </w:t>
      </w:r>
      <w:bookmarkEnd w:id="9588"/>
    </w:p>
    <w:p w:rsidR="00932198" w:rsidRDefault="00932198" w:rsidP="00CA212C">
      <w:pPr>
        <w:rPr>
          <w:rtl/>
        </w:rPr>
      </w:pPr>
    </w:p>
    <w:p w:rsidR="00932198" w:rsidRDefault="00932198" w:rsidP="00C73D3E">
      <w:pPr>
        <w:rPr>
          <w:rtl/>
        </w:rPr>
      </w:pPr>
      <w:r>
        <w:rPr>
          <w:rFonts w:hint="cs"/>
          <w:rtl/>
        </w:rPr>
        <w:t xml:space="preserve">תודה רבה. חברת הכנסת שרון ניר </w:t>
      </w:r>
      <w:r>
        <w:rPr>
          <w:rtl/>
        </w:rPr>
        <w:t>–</w:t>
      </w:r>
      <w:r>
        <w:rPr>
          <w:rFonts w:hint="cs"/>
          <w:rtl/>
        </w:rPr>
        <w:t xml:space="preserve"> אינה נוכחת. חבר הכנסת אלון שוסטר, בבקשה. </w:t>
      </w:r>
    </w:p>
    <w:p w:rsidR="00932198" w:rsidRDefault="00932198" w:rsidP="00C73D3E">
      <w:pPr>
        <w:rPr>
          <w:rtl/>
        </w:rPr>
      </w:pPr>
    </w:p>
    <w:p w:rsidR="00932198" w:rsidRDefault="00932198" w:rsidP="00C73D3E">
      <w:pPr>
        <w:pStyle w:val="a4"/>
        <w:keepNext/>
        <w:rPr>
          <w:rtl/>
        </w:rPr>
      </w:pPr>
      <w:bookmarkStart w:id="9589" w:name="ET_speaker_6144_3"/>
      <w:r w:rsidRPr="00A728B1">
        <w:rPr>
          <w:rStyle w:val="TagStyle"/>
          <w:rtl/>
        </w:rPr>
        <w:t xml:space="preserve"> &lt;&lt; דובר &gt;&gt; </w:t>
      </w:r>
      <w:bookmarkStart w:id="9590" w:name="_Toc233882761"/>
      <w:bookmarkStart w:id="9591" w:name="_Toc233882917"/>
      <w:r>
        <w:rPr>
          <w:rtl/>
        </w:rPr>
        <w:t>אלון שוסטר (כחול לבן – המחנה הממלכתי):</w:t>
      </w:r>
      <w:bookmarkEnd w:id="9590"/>
      <w:bookmarkEnd w:id="9591"/>
      <w:r w:rsidRPr="00A728B1">
        <w:rPr>
          <w:rStyle w:val="TagStyle"/>
          <w:rtl/>
        </w:rPr>
        <w:t xml:space="preserve"> &lt;&lt; דובר &gt;&gt;</w:t>
      </w:r>
      <w:r>
        <w:rPr>
          <w:rtl/>
        </w:rPr>
        <w:t xml:space="preserve"> </w:t>
      </w:r>
      <w:bookmarkEnd w:id="9589"/>
    </w:p>
    <w:p w:rsidR="00932198" w:rsidRDefault="00932198" w:rsidP="00C73D3E">
      <w:pPr>
        <w:rPr>
          <w:rtl/>
        </w:rPr>
      </w:pPr>
    </w:p>
    <w:p w:rsidR="00932198" w:rsidRDefault="00932198" w:rsidP="00C73D3E">
      <w:pPr>
        <w:rPr>
          <w:rtl/>
        </w:rPr>
      </w:pPr>
      <w:bookmarkStart w:id="9592" w:name="_ETM_Q52_290099"/>
      <w:bookmarkStart w:id="9593" w:name="_ETM_Q52_293980"/>
      <w:bookmarkEnd w:id="9592"/>
      <w:bookmarkEnd w:id="9593"/>
      <w:r>
        <w:rPr>
          <w:rtl/>
        </w:rPr>
        <w:t>אדוני היושב</w:t>
      </w:r>
      <w:r>
        <w:rPr>
          <w:rFonts w:hint="cs"/>
          <w:rtl/>
        </w:rPr>
        <w:t>-</w:t>
      </w:r>
      <w:r>
        <w:rPr>
          <w:rtl/>
        </w:rPr>
        <w:t xml:space="preserve">ראש, חבריי וחברותיי, זו הפעם השנייה היום שאני </w:t>
      </w:r>
      <w:bookmarkStart w:id="9594" w:name="_ETM_Q52_297234"/>
      <w:bookmarkEnd w:id="9594"/>
      <w:r>
        <w:rPr>
          <w:rtl/>
        </w:rPr>
        <w:t>נזקק לאיש שבתמונה</w:t>
      </w:r>
      <w:r>
        <w:rPr>
          <w:rFonts w:hint="cs"/>
          <w:rtl/>
        </w:rPr>
        <w:t>:</w:t>
      </w:r>
      <w:r>
        <w:rPr>
          <w:rtl/>
        </w:rPr>
        <w:t xml:space="preserve"> </w:t>
      </w:r>
      <w:bookmarkStart w:id="9595" w:name="_ETM_Q52_301040"/>
      <w:bookmarkEnd w:id="9595"/>
      <w:r>
        <w:rPr>
          <w:rtl/>
        </w:rPr>
        <w:t>זה</w:t>
      </w:r>
      <w:r>
        <w:rPr>
          <w:rFonts w:hint="cs"/>
          <w:rtl/>
        </w:rPr>
        <w:t xml:space="preserve"> </w:t>
      </w:r>
      <w:r>
        <w:rPr>
          <w:rtl/>
        </w:rPr>
        <w:t xml:space="preserve">איש אוגנדה. </w:t>
      </w:r>
      <w:bookmarkStart w:id="9596" w:name="_ETM_Q52_304080"/>
      <w:bookmarkEnd w:id="9596"/>
      <w:r>
        <w:rPr>
          <w:rtl/>
        </w:rPr>
        <w:t xml:space="preserve">השותפים, החברים למשכן, החרדים, </w:t>
      </w:r>
      <w:bookmarkStart w:id="9597" w:name="_ETM_Q52_310089"/>
      <w:bookmarkEnd w:id="9597"/>
      <w:r>
        <w:rPr>
          <w:rtl/>
        </w:rPr>
        <w:t>אתם ומי שמאמין בכם, אתם מתנהגים כאורחים במדינה</w:t>
      </w:r>
      <w:r>
        <w:rPr>
          <w:rFonts w:hint="cs"/>
          <w:rtl/>
        </w:rPr>
        <w:t>,</w:t>
      </w:r>
      <w:r>
        <w:rPr>
          <w:rtl/>
        </w:rPr>
        <w:t xml:space="preserve"> שאתם לא </w:t>
      </w:r>
      <w:bookmarkStart w:id="9598" w:name="_ETM_Q52_317529"/>
      <w:bookmarkEnd w:id="9598"/>
      <w:r>
        <w:rPr>
          <w:rtl/>
        </w:rPr>
        <w:t>מכירים בעקרונותיה</w:t>
      </w:r>
      <w:r>
        <w:rPr>
          <w:rFonts w:hint="cs"/>
          <w:rtl/>
        </w:rPr>
        <w:t>;</w:t>
      </w:r>
      <w:r>
        <w:rPr>
          <w:rtl/>
        </w:rPr>
        <w:t xml:space="preserve"> שרבותיכם ואבותיכם, ברובם, התנגדו להקמתה. </w:t>
      </w:r>
      <w:bookmarkStart w:id="9599" w:name="_ETM_Q52_325970"/>
      <w:bookmarkEnd w:id="9599"/>
      <w:r>
        <w:rPr>
          <w:rtl/>
        </w:rPr>
        <w:t>לכן</w:t>
      </w:r>
      <w:r>
        <w:rPr>
          <w:rFonts w:hint="cs"/>
          <w:rtl/>
        </w:rPr>
        <w:t>,</w:t>
      </w:r>
      <w:r>
        <w:rPr>
          <w:rtl/>
        </w:rPr>
        <w:t xml:space="preserve"> יש חוצפה, כפי שאמר חברי </w:t>
      </w:r>
      <w:bookmarkStart w:id="9600" w:name="_ETM_Q52_330399"/>
      <w:bookmarkEnd w:id="9600"/>
      <w:r>
        <w:rPr>
          <w:rtl/>
        </w:rPr>
        <w:t xml:space="preserve">מאיר כהן. </w:t>
      </w:r>
      <w:bookmarkStart w:id="9601" w:name="_ETM_Q52_332220"/>
      <w:bookmarkEnd w:id="9601"/>
      <w:r>
        <w:rPr>
          <w:rtl/>
        </w:rPr>
        <w:t xml:space="preserve">מדינת ישראל, </w:t>
      </w:r>
      <w:bookmarkStart w:id="9602" w:name="_ETM_Q52_333979"/>
      <w:bookmarkEnd w:id="9602"/>
      <w:r>
        <w:rPr>
          <w:rtl/>
        </w:rPr>
        <w:t>הוקמה בחזונו של היהודי הבלתי</w:t>
      </w:r>
      <w:r>
        <w:rPr>
          <w:rFonts w:hint="cs"/>
          <w:rtl/>
        </w:rPr>
        <w:t>-</w:t>
      </w:r>
      <w:r>
        <w:rPr>
          <w:rtl/>
        </w:rPr>
        <w:t xml:space="preserve">חרדי בעליל הזה. </w:t>
      </w:r>
      <w:bookmarkStart w:id="9603" w:name="_ETM_Q52_341000"/>
      <w:bookmarkEnd w:id="9603"/>
      <w:r>
        <w:rPr>
          <w:rtl/>
        </w:rPr>
        <w:t xml:space="preserve">רוב </w:t>
      </w:r>
      <w:bookmarkStart w:id="9604" w:name="_ETM_Q52_343130"/>
      <w:bookmarkEnd w:id="9604"/>
      <w:r>
        <w:rPr>
          <w:rtl/>
        </w:rPr>
        <w:t>העם היהודי</w:t>
      </w:r>
      <w:r>
        <w:rPr>
          <w:rFonts w:hint="cs"/>
          <w:rtl/>
        </w:rPr>
        <w:t>,</w:t>
      </w:r>
      <w:r>
        <w:rPr>
          <w:rtl/>
        </w:rPr>
        <w:t xml:space="preserve"> בחלקו החרדי</w:t>
      </w:r>
      <w:r>
        <w:rPr>
          <w:rFonts w:hint="cs"/>
          <w:rtl/>
        </w:rPr>
        <w:t>,</w:t>
      </w:r>
      <w:r>
        <w:rPr>
          <w:rtl/>
        </w:rPr>
        <w:t xml:space="preserve"> התנגד </w:t>
      </w:r>
      <w:bookmarkStart w:id="9605" w:name="_ETM_Q52_348050"/>
      <w:bookmarkEnd w:id="9605"/>
      <w:r>
        <w:rPr>
          <w:rtl/>
        </w:rPr>
        <w:t xml:space="preserve">לתנועה הציונית ולהקמתה של מדינת ישראל </w:t>
      </w:r>
      <w:bookmarkStart w:id="9606" w:name="_ETM_Q52_352330"/>
      <w:bookmarkEnd w:id="9606"/>
      <w:r>
        <w:rPr>
          <w:rtl/>
        </w:rPr>
        <w:t xml:space="preserve">ואתם מתנהגים כאילו אתם אורחים במדינה שהתנגדתם להקמתה. </w:t>
      </w:r>
      <w:bookmarkStart w:id="9607" w:name="_ETM_Q52_362330"/>
      <w:bookmarkEnd w:id="9607"/>
    </w:p>
    <w:p w:rsidR="00932198" w:rsidRDefault="00932198" w:rsidP="00C73D3E">
      <w:pPr>
        <w:rPr>
          <w:rtl/>
        </w:rPr>
      </w:pPr>
      <w:bookmarkStart w:id="9608" w:name="_ETM_Q52_367692"/>
      <w:bookmarkStart w:id="9609" w:name="_ETM_Q52_367737"/>
      <w:bookmarkEnd w:id="9608"/>
      <w:bookmarkEnd w:id="9609"/>
    </w:p>
    <w:p w:rsidR="00932198" w:rsidRDefault="00932198" w:rsidP="00C73D3E">
      <w:pPr>
        <w:rPr>
          <w:rtl/>
        </w:rPr>
      </w:pPr>
      <w:bookmarkStart w:id="9610" w:name="_ETM_Q52_367835"/>
      <w:bookmarkStart w:id="9611" w:name="_ETM_Q52_367865"/>
      <w:bookmarkEnd w:id="9610"/>
      <w:bookmarkEnd w:id="9611"/>
      <w:r>
        <w:rPr>
          <w:rtl/>
        </w:rPr>
        <w:t>אנחנו</w:t>
      </w:r>
      <w:r>
        <w:rPr>
          <w:rFonts w:hint="cs"/>
          <w:rtl/>
        </w:rPr>
        <w:t>,</w:t>
      </w:r>
      <w:r>
        <w:rPr>
          <w:rtl/>
        </w:rPr>
        <w:t xml:space="preserve"> </w:t>
      </w:r>
      <w:bookmarkStart w:id="9612" w:name="_ETM_Q52_364589"/>
      <w:bookmarkEnd w:id="9612"/>
      <w:r>
        <w:rPr>
          <w:rtl/>
        </w:rPr>
        <w:t>אזרחי מדינת ישראל הדמוקרטית</w:t>
      </w:r>
      <w:r>
        <w:rPr>
          <w:rFonts w:hint="cs"/>
          <w:rtl/>
        </w:rPr>
        <w:t>,</w:t>
      </w:r>
      <w:r>
        <w:rPr>
          <w:rtl/>
        </w:rPr>
        <w:t xml:space="preserve"> מקבלים שמותר לחשוב אחרת. </w:t>
      </w:r>
      <w:bookmarkStart w:id="9613" w:name="_ETM_Q52_372059"/>
      <w:bookmarkEnd w:id="9613"/>
      <w:r>
        <w:rPr>
          <w:rtl/>
        </w:rPr>
        <w:t xml:space="preserve">לא מותר להתנשא מעלינו. </w:t>
      </w:r>
      <w:bookmarkStart w:id="9614" w:name="_ETM_Q52_374970"/>
      <w:bookmarkEnd w:id="9614"/>
      <w:r>
        <w:rPr>
          <w:rtl/>
        </w:rPr>
        <w:t>הבעיה בחוק הזה אינה רק באי</w:t>
      </w:r>
      <w:r>
        <w:rPr>
          <w:rFonts w:hint="cs"/>
          <w:rtl/>
        </w:rPr>
        <w:t>-ה</w:t>
      </w:r>
      <w:r>
        <w:rPr>
          <w:rtl/>
        </w:rPr>
        <w:t xml:space="preserve">שוויון, לא רק בחלוקת </w:t>
      </w:r>
      <w:bookmarkStart w:id="9615" w:name="_ETM_Q52_378633"/>
      <w:bookmarkEnd w:id="9615"/>
      <w:r>
        <w:rPr>
          <w:rtl/>
        </w:rPr>
        <w:t>נטל בלתי הוגנת, ולא רק בהבחנה בין דם לדם</w:t>
      </w:r>
      <w:r>
        <w:rPr>
          <w:rFonts w:hint="cs"/>
          <w:rtl/>
        </w:rPr>
        <w:t xml:space="preserve"> –</w:t>
      </w:r>
      <w:r>
        <w:rPr>
          <w:rtl/>
        </w:rPr>
        <w:t xml:space="preserve"> הכ</w:t>
      </w:r>
      <w:r>
        <w:rPr>
          <w:rFonts w:hint="cs"/>
          <w:rtl/>
        </w:rPr>
        <w:t>ו</w:t>
      </w:r>
      <w:r>
        <w:rPr>
          <w:rtl/>
        </w:rPr>
        <w:t xml:space="preserve">ל </w:t>
      </w:r>
      <w:bookmarkStart w:id="9616" w:name="_ETM_Q52_382296"/>
      <w:bookmarkEnd w:id="9616"/>
      <w:r>
        <w:rPr>
          <w:rtl/>
        </w:rPr>
        <w:t>קיים כאן</w:t>
      </w:r>
      <w:r>
        <w:rPr>
          <w:rFonts w:hint="cs"/>
          <w:rtl/>
        </w:rPr>
        <w:t xml:space="preserve"> –</w:t>
      </w:r>
      <w:r>
        <w:rPr>
          <w:rtl/>
        </w:rPr>
        <w:t xml:space="preserve"> אלא </w:t>
      </w:r>
      <w:bookmarkStart w:id="9617" w:name="_ETM_Q52_386520"/>
      <w:bookmarkEnd w:id="9617"/>
      <w:r>
        <w:rPr>
          <w:rtl/>
        </w:rPr>
        <w:t xml:space="preserve">בתחושה של מגישי החוק שיש עליונות לפרשנות החרדית למונח יהדות </w:t>
      </w:r>
      <w:bookmarkStart w:id="9618" w:name="_ETM_Q52_391979"/>
      <w:bookmarkEnd w:id="9618"/>
      <w:r>
        <w:rPr>
          <w:rtl/>
        </w:rPr>
        <w:t xml:space="preserve">ולאופן </w:t>
      </w:r>
      <w:r>
        <w:rPr>
          <w:rFonts w:hint="cs"/>
          <w:rtl/>
        </w:rPr>
        <w:t>ש</w:t>
      </w:r>
      <w:r>
        <w:rPr>
          <w:rtl/>
        </w:rPr>
        <w:t>ב</w:t>
      </w:r>
      <w:r>
        <w:rPr>
          <w:rFonts w:hint="cs"/>
          <w:rtl/>
        </w:rPr>
        <w:t xml:space="preserve">ו </w:t>
      </w:r>
      <w:r>
        <w:rPr>
          <w:rtl/>
        </w:rPr>
        <w:t xml:space="preserve">מדינת היהודים מבטאת את המחויבות שלה לעברו ולעתידו של </w:t>
      </w:r>
      <w:bookmarkStart w:id="9619" w:name="_ETM_Q52_397439"/>
      <w:bookmarkEnd w:id="9619"/>
      <w:r>
        <w:rPr>
          <w:rtl/>
        </w:rPr>
        <w:t xml:space="preserve">העם היהודי. </w:t>
      </w:r>
      <w:bookmarkStart w:id="9620" w:name="_ETM_Q52_403929"/>
      <w:bookmarkEnd w:id="9620"/>
      <w:r>
        <w:rPr>
          <w:rtl/>
        </w:rPr>
        <w:t>המדינה הזו הוקמה על ידי יהודים בנשמתם, שהיו אחראים בזמנם</w:t>
      </w:r>
      <w:r>
        <w:rPr>
          <w:rFonts w:hint="cs"/>
          <w:rtl/>
        </w:rPr>
        <w:t>,</w:t>
      </w:r>
      <w:r>
        <w:rPr>
          <w:rtl/>
        </w:rPr>
        <w:t xml:space="preserve"> </w:t>
      </w:r>
      <w:bookmarkStart w:id="9621" w:name="_ETM_Q52_408869"/>
      <w:bookmarkEnd w:id="9621"/>
      <w:r>
        <w:rPr>
          <w:rtl/>
        </w:rPr>
        <w:t>בזמן אמת</w:t>
      </w:r>
      <w:r>
        <w:rPr>
          <w:rFonts w:hint="cs"/>
          <w:rtl/>
        </w:rPr>
        <w:t>,</w:t>
      </w:r>
      <w:r>
        <w:rPr>
          <w:rtl/>
        </w:rPr>
        <w:t xml:space="preserve"> לאחיהם</w:t>
      </w:r>
      <w:r>
        <w:rPr>
          <w:rFonts w:hint="cs"/>
          <w:rtl/>
        </w:rPr>
        <w:t>,</w:t>
      </w:r>
      <w:r>
        <w:rPr>
          <w:rtl/>
        </w:rPr>
        <w:t xml:space="preserve"> </w:t>
      </w:r>
      <w:bookmarkStart w:id="9622" w:name="_ETM_Q52_414539"/>
      <w:bookmarkEnd w:id="9622"/>
      <w:r>
        <w:rPr>
          <w:rFonts w:hint="cs"/>
          <w:rtl/>
        </w:rPr>
        <w:t>ה</w:t>
      </w:r>
      <w:r>
        <w:rPr>
          <w:rtl/>
        </w:rPr>
        <w:t>יו מחויבים והם היום ממשיכיהם</w:t>
      </w:r>
      <w:r>
        <w:rPr>
          <w:rFonts w:hint="cs"/>
          <w:rtl/>
        </w:rPr>
        <w:t xml:space="preserve"> –</w:t>
      </w:r>
      <w:r>
        <w:rPr>
          <w:rtl/>
        </w:rPr>
        <w:t xml:space="preserve"> אנחנו</w:t>
      </w:r>
      <w:r>
        <w:rPr>
          <w:rFonts w:hint="cs"/>
          <w:rtl/>
        </w:rPr>
        <w:t xml:space="preserve"> –</w:t>
      </w:r>
      <w:r>
        <w:rPr>
          <w:rtl/>
        </w:rPr>
        <w:t xml:space="preserve"> מחויבים לעתידו של </w:t>
      </w:r>
      <w:bookmarkStart w:id="9623" w:name="_ETM_Q52_418835"/>
      <w:bookmarkEnd w:id="9623"/>
      <w:r>
        <w:rPr>
          <w:rtl/>
        </w:rPr>
        <w:t xml:space="preserve">העם היהודי, אנחנו לא צריכים שום הסברים ושום צידוקים </w:t>
      </w:r>
      <w:r>
        <w:rPr>
          <w:rFonts w:hint="cs"/>
          <w:rtl/>
        </w:rPr>
        <w:t>מ</w:t>
      </w:r>
      <w:r>
        <w:rPr>
          <w:rtl/>
        </w:rPr>
        <w:t xml:space="preserve">מי </w:t>
      </w:r>
      <w:bookmarkStart w:id="9624" w:name="_ETM_Q52_423132"/>
      <w:bookmarkEnd w:id="9624"/>
      <w:r>
        <w:rPr>
          <w:rtl/>
        </w:rPr>
        <w:t xml:space="preserve">שחושב אחרת מאתנו. </w:t>
      </w:r>
      <w:bookmarkStart w:id="9625" w:name="_ETM_Q52_428100"/>
      <w:bookmarkEnd w:id="9625"/>
    </w:p>
    <w:p w:rsidR="00932198" w:rsidRDefault="00932198" w:rsidP="00C73D3E">
      <w:pPr>
        <w:rPr>
          <w:rtl/>
        </w:rPr>
      </w:pPr>
      <w:bookmarkStart w:id="9626" w:name="_ETM_Q52_429340"/>
      <w:bookmarkStart w:id="9627" w:name="_ETM_Q52_429386"/>
      <w:bookmarkEnd w:id="9626"/>
      <w:bookmarkEnd w:id="9627"/>
    </w:p>
    <w:p w:rsidR="00932198" w:rsidRDefault="00932198" w:rsidP="00C73D3E">
      <w:pPr>
        <w:rPr>
          <w:rtl/>
        </w:rPr>
      </w:pPr>
      <w:bookmarkStart w:id="9628" w:name="_ETM_Q52_429484"/>
      <w:bookmarkStart w:id="9629" w:name="_ETM_Q52_429518"/>
      <w:bookmarkEnd w:id="9628"/>
      <w:bookmarkEnd w:id="9629"/>
      <w:r>
        <w:rPr>
          <w:rtl/>
        </w:rPr>
        <w:t>גם אתם</w:t>
      </w:r>
      <w:r>
        <w:rPr>
          <w:rFonts w:hint="cs"/>
          <w:rtl/>
        </w:rPr>
        <w:t>,</w:t>
      </w:r>
      <w:r>
        <w:rPr>
          <w:rtl/>
        </w:rPr>
        <w:t xml:space="preserve"> </w:t>
      </w:r>
      <w:bookmarkStart w:id="9630" w:name="_ETM_Q52_429960"/>
      <w:bookmarkEnd w:id="9630"/>
      <w:r>
        <w:rPr>
          <w:rtl/>
        </w:rPr>
        <w:t xml:space="preserve">אחינו </w:t>
      </w:r>
      <w:r>
        <w:rPr>
          <w:rFonts w:hint="cs"/>
          <w:rtl/>
        </w:rPr>
        <w:t>ו</w:t>
      </w:r>
      <w:r>
        <w:rPr>
          <w:rtl/>
        </w:rPr>
        <w:t xml:space="preserve">חברינו החרדים, גם אתם יהודים טובים, לא יותר ולא </w:t>
      </w:r>
      <w:bookmarkStart w:id="9631" w:name="_ETM_Q52_437009"/>
      <w:bookmarkEnd w:id="9631"/>
      <w:r>
        <w:rPr>
          <w:rtl/>
        </w:rPr>
        <w:t>פחות מיהודים אחרים. החוק הזה, שברור שמטרתו ה</w:t>
      </w:r>
      <w:r>
        <w:rPr>
          <w:rFonts w:hint="cs"/>
          <w:rtl/>
        </w:rPr>
        <w:t>יא</w:t>
      </w:r>
      <w:r>
        <w:rPr>
          <w:rtl/>
        </w:rPr>
        <w:t xml:space="preserve"> למנוע את </w:t>
      </w:r>
      <w:bookmarkStart w:id="9632" w:name="_ETM_Q52_444059"/>
      <w:bookmarkEnd w:id="9632"/>
      <w:r>
        <w:rPr>
          <w:rtl/>
        </w:rPr>
        <w:t xml:space="preserve">הגיוס שלכם, מבטא התנשאות בלתי סבירה, חצופה </w:t>
      </w:r>
      <w:bookmarkStart w:id="9633" w:name="_ETM_Q52_451820"/>
      <w:bookmarkEnd w:id="9633"/>
      <w:r>
        <w:rPr>
          <w:rtl/>
        </w:rPr>
        <w:t xml:space="preserve">שאנחנו לא נקבל אותה. </w:t>
      </w:r>
      <w:bookmarkStart w:id="9634" w:name="_ETM_Q52_455010"/>
      <w:bookmarkEnd w:id="9634"/>
      <w:r>
        <w:rPr>
          <w:rtl/>
        </w:rPr>
        <w:t>לא יקום ולא יהיה. אין כל עליונות לשיטת הלימוד, לת</w:t>
      </w:r>
      <w:r>
        <w:rPr>
          <w:rFonts w:hint="cs"/>
          <w:rtl/>
        </w:rPr>
        <w:t>ו</w:t>
      </w:r>
      <w:r>
        <w:rPr>
          <w:rtl/>
        </w:rPr>
        <w:t xml:space="preserve">כני </w:t>
      </w:r>
      <w:bookmarkStart w:id="9635" w:name="_ETM_Q52_460906"/>
      <w:bookmarkEnd w:id="9635"/>
      <w:r>
        <w:rPr>
          <w:rtl/>
        </w:rPr>
        <w:t xml:space="preserve">הלימוד ולאורח החיים החרדי על פני </w:t>
      </w:r>
      <w:r>
        <w:rPr>
          <w:rFonts w:hint="cs"/>
          <w:rtl/>
        </w:rPr>
        <w:t>אור</w:t>
      </w:r>
      <w:r>
        <w:rPr>
          <w:rtl/>
        </w:rPr>
        <w:t>ח</w:t>
      </w:r>
      <w:r>
        <w:rPr>
          <w:rFonts w:hint="cs"/>
          <w:rtl/>
        </w:rPr>
        <w:t>ו</w:t>
      </w:r>
      <w:r>
        <w:rPr>
          <w:rtl/>
        </w:rPr>
        <w:t>תיהם של יהודים ריבוני</w:t>
      </w:r>
      <w:r>
        <w:rPr>
          <w:rFonts w:hint="cs"/>
          <w:rtl/>
        </w:rPr>
        <w:t>י</w:t>
      </w:r>
      <w:r>
        <w:rPr>
          <w:rtl/>
        </w:rPr>
        <w:t xml:space="preserve">ם, </w:t>
      </w:r>
      <w:bookmarkStart w:id="9636" w:name="_ETM_Q52_466803"/>
      <w:bookmarkEnd w:id="9636"/>
      <w:r>
        <w:rPr>
          <w:rtl/>
        </w:rPr>
        <w:t>חילונים, של יהודים מסורתיים ושל יהודים דתיים</w:t>
      </w:r>
      <w:r>
        <w:rPr>
          <w:rFonts w:hint="cs"/>
          <w:rtl/>
        </w:rPr>
        <w:t xml:space="preserve"> </w:t>
      </w:r>
      <w:r>
        <w:rPr>
          <w:rtl/>
        </w:rPr>
        <w:t>לאומיים. ועוד משפט</w:t>
      </w:r>
      <w:r>
        <w:rPr>
          <w:rFonts w:hint="cs"/>
          <w:rtl/>
        </w:rPr>
        <w:t>:</w:t>
      </w:r>
      <w:r>
        <w:rPr>
          <w:rtl/>
        </w:rPr>
        <w:t xml:space="preserve"> </w:t>
      </w:r>
      <w:bookmarkStart w:id="9637" w:name="_ETM_Q52_473339"/>
      <w:bookmarkEnd w:id="9637"/>
      <w:r>
        <w:rPr>
          <w:rtl/>
        </w:rPr>
        <w:t xml:space="preserve">אין שום מעצר של לומדי תורה במדינת ישראל, יש מעצר </w:t>
      </w:r>
      <w:bookmarkStart w:id="9638" w:name="_ETM_Q52_477334"/>
      <w:bookmarkEnd w:id="9638"/>
      <w:r>
        <w:rPr>
          <w:rtl/>
        </w:rPr>
        <w:t>של מפרי חוק. תודה רבה.</w:t>
      </w:r>
    </w:p>
    <w:p w:rsidR="00932198" w:rsidRDefault="00932198" w:rsidP="00C73D3E">
      <w:pPr>
        <w:rPr>
          <w:rtl/>
        </w:rPr>
      </w:pPr>
    </w:p>
    <w:p w:rsidR="00932198" w:rsidRDefault="00932198" w:rsidP="00C73D3E">
      <w:pPr>
        <w:pStyle w:val="af6"/>
        <w:keepNext/>
        <w:rPr>
          <w:rtl/>
        </w:rPr>
      </w:pPr>
      <w:r w:rsidRPr="00560B10">
        <w:rPr>
          <w:rStyle w:val="TagStyle"/>
          <w:rtl/>
        </w:rPr>
        <w:t xml:space="preserve"> &lt;&lt; יור &gt;&gt; </w:t>
      </w:r>
      <w:r>
        <w:rPr>
          <w:rtl/>
        </w:rPr>
        <w:t>היו"ר ניסים ואטורי:</w:t>
      </w:r>
      <w:r w:rsidRPr="00560B10">
        <w:rPr>
          <w:rStyle w:val="TagStyle"/>
          <w:rtl/>
        </w:rPr>
        <w:t xml:space="preserve"> &lt;&lt; יור &gt;&gt;</w:t>
      </w:r>
      <w:r>
        <w:rPr>
          <w:rtl/>
        </w:rPr>
        <w:t xml:space="preserve"> </w:t>
      </w:r>
    </w:p>
    <w:p w:rsidR="00932198" w:rsidRDefault="00932198" w:rsidP="00CA212C">
      <w:pPr>
        <w:rPr>
          <w:rtl/>
        </w:rPr>
      </w:pPr>
    </w:p>
    <w:p w:rsidR="00932198" w:rsidRDefault="00932198" w:rsidP="00C73D3E">
      <w:pPr>
        <w:rPr>
          <w:rtl/>
        </w:rPr>
      </w:pPr>
      <w:bookmarkStart w:id="9639" w:name="_ETM_Q52_480617"/>
      <w:bookmarkStart w:id="9640" w:name="_ETM_Q52_482100"/>
      <w:bookmarkEnd w:id="9639"/>
      <w:bookmarkEnd w:id="9640"/>
      <w:r>
        <w:rPr>
          <w:rtl/>
        </w:rPr>
        <w:t>תודה רבה. חבר הכנסת רון</w:t>
      </w:r>
      <w:bookmarkStart w:id="9641" w:name="_ETM_Q52_490700"/>
      <w:bookmarkEnd w:id="9641"/>
      <w:r>
        <w:rPr>
          <w:rFonts w:hint="cs"/>
          <w:rtl/>
        </w:rPr>
        <w:t xml:space="preserve"> </w:t>
      </w:r>
      <w:bookmarkStart w:id="9642" w:name="_ETM_Q52_487784"/>
      <w:bookmarkEnd w:id="9642"/>
      <w:r>
        <w:rPr>
          <w:rFonts w:hint="cs"/>
          <w:rtl/>
        </w:rPr>
        <w:t xml:space="preserve">כץ. </w:t>
      </w:r>
    </w:p>
    <w:p w:rsidR="00932198" w:rsidRDefault="00932198" w:rsidP="00C73D3E">
      <w:pPr>
        <w:rPr>
          <w:rtl/>
        </w:rPr>
      </w:pPr>
    </w:p>
    <w:p w:rsidR="00932198" w:rsidRDefault="00932198" w:rsidP="00C73D3E">
      <w:pPr>
        <w:pStyle w:val="a4"/>
        <w:keepNext/>
        <w:rPr>
          <w:rtl/>
        </w:rPr>
      </w:pPr>
      <w:bookmarkStart w:id="9643" w:name="ET_speaker_6151_5"/>
      <w:r w:rsidRPr="00560B10">
        <w:rPr>
          <w:rStyle w:val="TagStyle"/>
          <w:rtl/>
        </w:rPr>
        <w:t xml:space="preserve"> &lt;&lt; דובר &gt;&gt; </w:t>
      </w:r>
      <w:bookmarkStart w:id="9644" w:name="_Toc233882762"/>
      <w:bookmarkStart w:id="9645" w:name="_Toc233882918"/>
      <w:r>
        <w:rPr>
          <w:rtl/>
        </w:rPr>
        <w:t>רון כץ (יש עתיד):</w:t>
      </w:r>
      <w:bookmarkEnd w:id="9644"/>
      <w:bookmarkEnd w:id="9645"/>
      <w:r w:rsidRPr="00560B10">
        <w:rPr>
          <w:rStyle w:val="TagStyle"/>
          <w:rtl/>
        </w:rPr>
        <w:t xml:space="preserve"> &lt;&lt; דובר &gt;&gt;</w:t>
      </w:r>
      <w:r>
        <w:rPr>
          <w:rtl/>
        </w:rPr>
        <w:t xml:space="preserve"> </w:t>
      </w:r>
      <w:bookmarkEnd w:id="9643"/>
    </w:p>
    <w:p w:rsidR="00932198" w:rsidRDefault="00932198" w:rsidP="00CA212C">
      <w:pPr>
        <w:rPr>
          <w:rtl/>
        </w:rPr>
      </w:pPr>
    </w:p>
    <w:p w:rsidR="00932198" w:rsidRDefault="00932198" w:rsidP="00C73D3E">
      <w:pPr>
        <w:rPr>
          <w:rtl/>
        </w:rPr>
      </w:pPr>
      <w:bookmarkStart w:id="9646" w:name="_ETM_Q52_490457"/>
      <w:bookmarkStart w:id="9647" w:name="_ETM_Q52_490520"/>
      <w:bookmarkStart w:id="9648" w:name="_ETM_Q52_487922"/>
      <w:bookmarkStart w:id="9649" w:name="_ETM_Q52_491700"/>
      <w:bookmarkStart w:id="9650" w:name="_ETM_Q52_493980"/>
      <w:bookmarkEnd w:id="9646"/>
      <w:bookmarkEnd w:id="9647"/>
      <w:bookmarkEnd w:id="9648"/>
      <w:bookmarkEnd w:id="9649"/>
      <w:bookmarkEnd w:id="9650"/>
      <w:r>
        <w:rPr>
          <w:rFonts w:hint="cs"/>
          <w:rtl/>
        </w:rPr>
        <w:t xml:space="preserve">אין כמו מליאה ריקה, שתדע. </w:t>
      </w:r>
    </w:p>
    <w:p w:rsidR="00932198" w:rsidRDefault="00932198" w:rsidP="00C73D3E">
      <w:pPr>
        <w:rPr>
          <w:rtl/>
        </w:rPr>
      </w:pPr>
      <w:bookmarkStart w:id="9651" w:name="_ETM_Q52_494772"/>
      <w:bookmarkStart w:id="9652" w:name="_ETM_Q52_494815"/>
      <w:bookmarkEnd w:id="9651"/>
      <w:bookmarkEnd w:id="9652"/>
    </w:p>
    <w:p w:rsidR="00932198" w:rsidRDefault="00932198" w:rsidP="00C73D3E">
      <w:pPr>
        <w:pStyle w:val="af6"/>
        <w:keepNext/>
        <w:rPr>
          <w:rtl/>
        </w:rPr>
      </w:pPr>
      <w:bookmarkStart w:id="9653" w:name="ET_yor_6490_6"/>
      <w:r w:rsidRPr="00560B10">
        <w:rPr>
          <w:rStyle w:val="TagStyle"/>
          <w:rtl/>
        </w:rPr>
        <w:t xml:space="preserve"> &lt;&lt; יור &gt;&gt; </w:t>
      </w:r>
      <w:r>
        <w:rPr>
          <w:rtl/>
        </w:rPr>
        <w:t>היו"ר ניסים ואטורי:</w:t>
      </w:r>
      <w:r w:rsidRPr="00560B10">
        <w:rPr>
          <w:rStyle w:val="TagStyle"/>
          <w:rtl/>
        </w:rPr>
        <w:t xml:space="preserve"> &lt;&lt; יור &gt;&gt;</w:t>
      </w:r>
      <w:r>
        <w:rPr>
          <w:rtl/>
        </w:rPr>
        <w:t xml:space="preserve"> </w:t>
      </w:r>
      <w:bookmarkEnd w:id="9653"/>
    </w:p>
    <w:p w:rsidR="00932198" w:rsidRDefault="00932198" w:rsidP="00CA212C">
      <w:pPr>
        <w:rPr>
          <w:rtl/>
        </w:rPr>
      </w:pPr>
    </w:p>
    <w:p w:rsidR="00932198" w:rsidRDefault="00932198" w:rsidP="00C73D3E">
      <w:pPr>
        <w:rPr>
          <w:rtl/>
        </w:rPr>
      </w:pPr>
      <w:bookmarkStart w:id="9654" w:name="_ETM_Q52_495559"/>
      <w:bookmarkEnd w:id="9654"/>
      <w:r>
        <w:rPr>
          <w:rFonts w:hint="cs"/>
          <w:rtl/>
        </w:rPr>
        <w:t>יש כאלה שעושים</w:t>
      </w:r>
      <w:bookmarkStart w:id="9655" w:name="_ETM_Q52_491941"/>
      <w:bookmarkEnd w:id="9655"/>
      <w:r>
        <w:rPr>
          <w:rFonts w:hint="cs"/>
          <w:rtl/>
        </w:rPr>
        <w:t xml:space="preserve"> כאילו היא מלאה ומצביעים על שרים. זה לא אצלך. </w:t>
      </w:r>
    </w:p>
    <w:p w:rsidR="00932198" w:rsidRDefault="00932198" w:rsidP="00C73D3E">
      <w:pPr>
        <w:rPr>
          <w:rtl/>
        </w:rPr>
      </w:pPr>
      <w:bookmarkStart w:id="9656" w:name="_ETM_Q52_497562"/>
      <w:bookmarkStart w:id="9657" w:name="_ETM_Q52_497596"/>
      <w:bookmarkEnd w:id="9656"/>
      <w:bookmarkEnd w:id="9657"/>
    </w:p>
    <w:p w:rsidR="00932198" w:rsidRDefault="00932198" w:rsidP="00C73D3E">
      <w:pPr>
        <w:pStyle w:val="-"/>
        <w:keepNext/>
        <w:rPr>
          <w:rtl/>
        </w:rPr>
      </w:pPr>
      <w:bookmarkStart w:id="9658" w:name="ET_speakercontinue_6151_8"/>
      <w:r w:rsidRPr="00560B10">
        <w:rPr>
          <w:rStyle w:val="TagStyle"/>
          <w:rtl/>
        </w:rPr>
        <w:t xml:space="preserve"> &lt;&lt; דובר_המשך &gt;&gt; </w:t>
      </w:r>
      <w:r>
        <w:rPr>
          <w:rtl/>
        </w:rPr>
        <w:t>רון כץ (יש עתיד):</w:t>
      </w:r>
      <w:r w:rsidRPr="00560B10">
        <w:rPr>
          <w:rStyle w:val="TagStyle"/>
          <w:rtl/>
        </w:rPr>
        <w:t xml:space="preserve"> &lt;&lt; דובר_המשך &gt;&gt;</w:t>
      </w:r>
      <w:r>
        <w:rPr>
          <w:rtl/>
        </w:rPr>
        <w:t xml:space="preserve"> </w:t>
      </w:r>
      <w:bookmarkEnd w:id="9658"/>
    </w:p>
    <w:p w:rsidR="00932198" w:rsidRDefault="00932198" w:rsidP="00CA212C">
      <w:pPr>
        <w:rPr>
          <w:rtl/>
        </w:rPr>
      </w:pPr>
    </w:p>
    <w:p w:rsidR="00932198" w:rsidRDefault="00932198" w:rsidP="00C73D3E">
      <w:pPr>
        <w:rPr>
          <w:rtl/>
        </w:rPr>
      </w:pPr>
      <w:bookmarkStart w:id="9659" w:name="_ETM_Q52_496665"/>
      <w:bookmarkEnd w:id="9659"/>
      <w:r>
        <w:rPr>
          <w:rFonts w:hint="cs"/>
          <w:rtl/>
        </w:rPr>
        <w:t>לא,</w:t>
      </w:r>
      <w:bookmarkStart w:id="9660" w:name="_ETM_Q52_498019"/>
      <w:bookmarkEnd w:id="9660"/>
      <w:r>
        <w:rPr>
          <w:rFonts w:hint="cs"/>
          <w:rtl/>
        </w:rPr>
        <w:t xml:space="preserve"> אחי, לא אצלי. </w:t>
      </w:r>
      <w:bookmarkStart w:id="9661" w:name="_ETM_Q52_500420"/>
      <w:bookmarkEnd w:id="9661"/>
      <w:r>
        <w:rPr>
          <w:rFonts w:hint="cs"/>
          <w:rtl/>
        </w:rPr>
        <w:t>א</w:t>
      </w:r>
      <w:r>
        <w:rPr>
          <w:rtl/>
        </w:rPr>
        <w:t>דוני היו</w:t>
      </w:r>
      <w:r>
        <w:rPr>
          <w:rFonts w:hint="cs"/>
          <w:rtl/>
        </w:rPr>
        <w:t>שב-ראש,</w:t>
      </w:r>
      <w:r>
        <w:rPr>
          <w:rtl/>
        </w:rPr>
        <w:t xml:space="preserve"> חבריי חברי הכנסת, אדוני השר, אני דווקא רוצה </w:t>
      </w:r>
      <w:bookmarkStart w:id="9662" w:name="_ETM_Q52_504057"/>
      <w:bookmarkEnd w:id="9662"/>
      <w:r>
        <w:rPr>
          <w:rtl/>
        </w:rPr>
        <w:t>להתייחס לשר בן גביר</w:t>
      </w:r>
      <w:r>
        <w:rPr>
          <w:rFonts w:hint="cs"/>
          <w:rtl/>
        </w:rPr>
        <w:t>,</w:t>
      </w:r>
      <w:r>
        <w:rPr>
          <w:rtl/>
        </w:rPr>
        <w:t xml:space="preserve"> שעמד פה ופנה אלינו, חברי האופוזיציה, </w:t>
      </w:r>
      <w:bookmarkStart w:id="9663" w:name="_ETM_Q52_507694"/>
      <w:bookmarkEnd w:id="9663"/>
      <w:r>
        <w:rPr>
          <w:rtl/>
        </w:rPr>
        <w:t>וניסה לעשות עלינו סיבוב, על ש</w:t>
      </w:r>
      <w:r>
        <w:rPr>
          <w:rFonts w:hint="cs"/>
          <w:rtl/>
        </w:rPr>
        <w:t>"</w:t>
      </w:r>
      <w:r>
        <w:rPr>
          <w:rtl/>
        </w:rPr>
        <w:t xml:space="preserve">ס, על הליכוד, על כולם, </w:t>
      </w:r>
      <w:bookmarkStart w:id="9664" w:name="_ETM_Q52_511332"/>
      <w:bookmarkEnd w:id="9664"/>
      <w:r>
        <w:rPr>
          <w:rtl/>
        </w:rPr>
        <w:t>ואמר</w:t>
      </w:r>
      <w:r>
        <w:rPr>
          <w:rFonts w:hint="cs"/>
          <w:rtl/>
        </w:rPr>
        <w:t>:</w:t>
      </w:r>
      <w:r>
        <w:rPr>
          <w:rtl/>
        </w:rPr>
        <w:t xml:space="preserve"> איך אתם נותנים לחוק שימנע ביקור אצל הנו</w:t>
      </w:r>
      <w:r>
        <w:rPr>
          <w:rFonts w:hint="cs"/>
          <w:rtl/>
        </w:rPr>
        <w:t>ח'</w:t>
      </w:r>
      <w:r>
        <w:rPr>
          <w:rtl/>
        </w:rPr>
        <w:t xml:space="preserve">בות ליפול? </w:t>
      </w:r>
      <w:bookmarkStart w:id="9665" w:name="_ETM_Q52_514969"/>
      <w:bookmarkEnd w:id="9665"/>
      <w:r>
        <w:rPr>
          <w:rtl/>
        </w:rPr>
        <w:t>אני רוצה לומר משהו לשר בן גביר. הציבור לא א</w:t>
      </w:r>
      <w:r>
        <w:rPr>
          <w:rFonts w:hint="cs"/>
          <w:rtl/>
        </w:rPr>
        <w:t>ה</w:t>
      </w:r>
      <w:r>
        <w:rPr>
          <w:rtl/>
        </w:rPr>
        <w:t>בל</w:t>
      </w:r>
      <w:r>
        <w:rPr>
          <w:rFonts w:hint="cs"/>
          <w:rtl/>
        </w:rPr>
        <w:t>,</w:t>
      </w:r>
      <w:bookmarkStart w:id="9666" w:name="_ETM_Q52_518606"/>
      <w:bookmarkEnd w:id="9666"/>
      <w:r>
        <w:rPr>
          <w:rtl/>
        </w:rPr>
        <w:t xml:space="preserve"> הציבור מבין. היית </w:t>
      </w:r>
      <w:bookmarkStart w:id="9667" w:name="_ETM_Q52_522255"/>
      <w:bookmarkEnd w:id="9667"/>
      <w:r>
        <w:rPr>
          <w:rtl/>
        </w:rPr>
        <w:t xml:space="preserve">יכול לדחות את החוק להיום, והיה לך רוב, החוק היה </w:t>
      </w:r>
      <w:bookmarkStart w:id="9668" w:name="_ETM_Q52_525625"/>
      <w:bookmarkEnd w:id="9668"/>
      <w:r>
        <w:rPr>
          <w:rtl/>
        </w:rPr>
        <w:t>עובר.</w:t>
      </w:r>
    </w:p>
    <w:p w:rsidR="00932198" w:rsidRDefault="00932198" w:rsidP="00C73D3E">
      <w:pPr>
        <w:rPr>
          <w:rtl/>
        </w:rPr>
      </w:pPr>
      <w:bookmarkStart w:id="9669" w:name="_ETM_Q52_524277"/>
      <w:bookmarkStart w:id="9670" w:name="_ETM_Q52_524329"/>
      <w:bookmarkEnd w:id="9669"/>
      <w:bookmarkEnd w:id="9670"/>
    </w:p>
    <w:p w:rsidR="00932198" w:rsidRDefault="00932198" w:rsidP="00C73D3E">
      <w:pPr>
        <w:rPr>
          <w:rtl/>
        </w:rPr>
      </w:pPr>
      <w:bookmarkStart w:id="9671" w:name="_ETM_Q52_524444"/>
      <w:bookmarkStart w:id="9672" w:name="_ETM_Q52_524501"/>
      <w:bookmarkEnd w:id="9671"/>
      <w:bookmarkEnd w:id="9672"/>
      <w:r>
        <w:rPr>
          <w:rtl/>
        </w:rPr>
        <w:t xml:space="preserve">אני רוצה לשאול אותך, אז למה לא עשית את </w:t>
      </w:r>
      <w:bookmarkStart w:id="9673" w:name="_ETM_Q52_528996"/>
      <w:bookmarkEnd w:id="9673"/>
      <w:r>
        <w:rPr>
          <w:rtl/>
        </w:rPr>
        <w:t xml:space="preserve">זה אם ידעת שהחוק יעבור היום? והתשובה ברורה. אם </w:t>
      </w:r>
      <w:bookmarkStart w:id="9674" w:name="_ETM_Q52_532366"/>
      <w:bookmarkEnd w:id="9674"/>
      <w:r>
        <w:rPr>
          <w:rtl/>
        </w:rPr>
        <w:t xml:space="preserve">החוק היה עובר היום לא היה קורה כלום, אף אחד </w:t>
      </w:r>
      <w:bookmarkStart w:id="9675" w:name="_ETM_Q52_535737"/>
      <w:bookmarkEnd w:id="9675"/>
      <w:r>
        <w:rPr>
          <w:rtl/>
        </w:rPr>
        <w:t xml:space="preserve">לא היה יודע, כי זה לא היה מגיע בחיים לקריאה </w:t>
      </w:r>
      <w:bookmarkStart w:id="9676" w:name="_ETM_Q52_539108"/>
      <w:bookmarkEnd w:id="9676"/>
      <w:r>
        <w:rPr>
          <w:rtl/>
        </w:rPr>
        <w:t xml:space="preserve">שנייה ושלישית. אבל זה שהוא נפל ביום שני, עשה לך </w:t>
      </w:r>
      <w:bookmarkStart w:id="9677" w:name="_ETM_Q52_542478"/>
      <w:bookmarkEnd w:id="9677"/>
      <w:r>
        <w:rPr>
          <w:rtl/>
        </w:rPr>
        <w:t xml:space="preserve">אחלה סיבוב, אבל על מי אתה עושה סיבוב? אתה עושה </w:t>
      </w:r>
      <w:bookmarkStart w:id="9678" w:name="_ETM_Q52_545849"/>
      <w:bookmarkEnd w:id="9678"/>
      <w:r>
        <w:rPr>
          <w:rtl/>
        </w:rPr>
        <w:t xml:space="preserve">סיבוב על </w:t>
      </w:r>
      <w:r>
        <w:rPr>
          <w:rFonts w:hint="cs"/>
          <w:rtl/>
        </w:rPr>
        <w:t>ה</w:t>
      </w:r>
      <w:r>
        <w:rPr>
          <w:rtl/>
        </w:rPr>
        <w:t>שותפים שלך</w:t>
      </w:r>
      <w:r>
        <w:rPr>
          <w:rFonts w:hint="cs"/>
          <w:rtl/>
        </w:rPr>
        <w:t>,</w:t>
      </w:r>
      <w:r>
        <w:rPr>
          <w:rtl/>
        </w:rPr>
        <w:t xml:space="preserve"> שמקבלים את זה במחלקת הדגים הקפואים</w:t>
      </w:r>
      <w:r>
        <w:rPr>
          <w:rFonts w:hint="cs"/>
          <w:rtl/>
        </w:rPr>
        <w:t>.</w:t>
      </w:r>
      <w:r>
        <w:rPr>
          <w:rtl/>
        </w:rPr>
        <w:t xml:space="preserve"> </w:t>
      </w:r>
      <w:bookmarkStart w:id="9679" w:name="_ETM_Q52_550000"/>
      <w:bookmarkEnd w:id="9679"/>
    </w:p>
    <w:p w:rsidR="00932198" w:rsidRDefault="00932198" w:rsidP="00C73D3E">
      <w:pPr>
        <w:rPr>
          <w:rtl/>
        </w:rPr>
      </w:pPr>
      <w:bookmarkStart w:id="9680" w:name="_ETM_Q52_544467"/>
      <w:bookmarkStart w:id="9681" w:name="_ETM_Q52_544510"/>
      <w:bookmarkEnd w:id="9680"/>
      <w:bookmarkEnd w:id="9681"/>
    </w:p>
    <w:p w:rsidR="00932198" w:rsidRDefault="00932198" w:rsidP="00C73D3E">
      <w:pPr>
        <w:rPr>
          <w:rtl/>
        </w:rPr>
      </w:pPr>
      <w:bookmarkStart w:id="9682" w:name="_ETM_Q52_544857"/>
      <w:bookmarkStart w:id="9683" w:name="_ETM_Q52_544890"/>
      <w:bookmarkEnd w:id="9682"/>
      <w:bookmarkEnd w:id="9683"/>
      <w:r>
        <w:rPr>
          <w:rtl/>
        </w:rPr>
        <w:t>הגיע הזמן שמישהו יגיד לך את האמת</w:t>
      </w:r>
      <w:r>
        <w:rPr>
          <w:rFonts w:hint="cs"/>
          <w:rtl/>
        </w:rPr>
        <w:t>.</w:t>
      </w:r>
      <w:r>
        <w:rPr>
          <w:rtl/>
        </w:rPr>
        <w:t xml:space="preserve"> זה הולך ומשתפר</w:t>
      </w:r>
      <w:r>
        <w:rPr>
          <w:rFonts w:hint="cs"/>
          <w:rtl/>
        </w:rPr>
        <w:t>;</w:t>
      </w:r>
      <w:r>
        <w:rPr>
          <w:rtl/>
        </w:rPr>
        <w:t xml:space="preserve"> </w:t>
      </w:r>
      <w:bookmarkStart w:id="9684" w:name="_ETM_Q52_554944"/>
      <w:bookmarkEnd w:id="9684"/>
      <w:r>
        <w:rPr>
          <w:rtl/>
        </w:rPr>
        <w:t>אנחנו רואים עשייה פרלמנטרית שואפת לאפס</w:t>
      </w:r>
      <w:r>
        <w:rPr>
          <w:rFonts w:hint="cs"/>
          <w:rtl/>
        </w:rPr>
        <w:t>,</w:t>
      </w:r>
      <w:r>
        <w:rPr>
          <w:rtl/>
        </w:rPr>
        <w:t xml:space="preserve"> אבל מלא</w:t>
      </w:r>
      <w:r>
        <w:rPr>
          <w:rFonts w:hint="cs"/>
          <w:rtl/>
        </w:rPr>
        <w:t>,</w:t>
      </w:r>
      <w:r>
        <w:rPr>
          <w:rtl/>
        </w:rPr>
        <w:t xml:space="preserve"> מלא</w:t>
      </w:r>
      <w:r>
        <w:rPr>
          <w:rFonts w:hint="cs"/>
          <w:rtl/>
        </w:rPr>
        <w:t>,</w:t>
      </w:r>
      <w:r>
        <w:rPr>
          <w:rtl/>
        </w:rPr>
        <w:t xml:space="preserve"> סרטונים </w:t>
      </w:r>
      <w:bookmarkStart w:id="9685" w:name="_ETM_Q52_559888"/>
      <w:bookmarkEnd w:id="9685"/>
      <w:r>
        <w:rPr>
          <w:rtl/>
        </w:rPr>
        <w:t>שלא שווים כלום</w:t>
      </w:r>
      <w:r>
        <w:rPr>
          <w:rFonts w:hint="cs"/>
          <w:rtl/>
        </w:rPr>
        <w:t>.</w:t>
      </w:r>
      <w:r>
        <w:rPr>
          <w:rtl/>
        </w:rPr>
        <w:t xml:space="preserve"> כל אזרח במדינת ישראל צריך לשאול את </w:t>
      </w:r>
      <w:bookmarkStart w:id="9686" w:name="_ETM_Q52_564832"/>
      <w:bookmarkEnd w:id="9686"/>
      <w:r>
        <w:rPr>
          <w:rtl/>
        </w:rPr>
        <w:t>עצמו רק דבר אחד</w:t>
      </w:r>
      <w:r>
        <w:rPr>
          <w:rFonts w:hint="cs"/>
          <w:rtl/>
        </w:rPr>
        <w:t>:</w:t>
      </w:r>
      <w:r>
        <w:rPr>
          <w:rtl/>
        </w:rPr>
        <w:t xml:space="preserve"> האם הוא מרגיש בטוח יותר מאז </w:t>
      </w:r>
      <w:bookmarkStart w:id="9687" w:name="_ETM_Q52_569776"/>
      <w:bookmarkEnd w:id="9687"/>
      <w:r>
        <w:rPr>
          <w:rtl/>
        </w:rPr>
        <w:t xml:space="preserve">שהשר לביטחון לאומי החל את תפקידו? </w:t>
      </w:r>
      <w:bookmarkStart w:id="9688" w:name="_ETM_Q52_575269"/>
      <w:bookmarkEnd w:id="9688"/>
      <w:r>
        <w:rPr>
          <w:rtl/>
        </w:rPr>
        <w:t xml:space="preserve">האם יש לנו פחות </w:t>
      </w:r>
      <w:r>
        <w:rPr>
          <w:rFonts w:hint="cs"/>
          <w:rtl/>
        </w:rPr>
        <w:t>ה</w:t>
      </w:r>
      <w:r>
        <w:rPr>
          <w:rtl/>
        </w:rPr>
        <w:t>רוגים, פחות פיצוצים, פחות תאונות דרכים</w:t>
      </w:r>
      <w:r>
        <w:rPr>
          <w:rFonts w:hint="cs"/>
          <w:rtl/>
        </w:rPr>
        <w:t>?</w:t>
      </w:r>
      <w:bookmarkStart w:id="9689" w:name="_ETM_Q52_585272"/>
      <w:bookmarkStart w:id="9690" w:name="_ETM_Q52_585339"/>
      <w:bookmarkEnd w:id="9689"/>
      <w:bookmarkEnd w:id="9690"/>
    </w:p>
    <w:p w:rsidR="00932198" w:rsidRDefault="00932198" w:rsidP="00C73D3E">
      <w:pPr>
        <w:rPr>
          <w:rtl/>
        </w:rPr>
      </w:pPr>
      <w:bookmarkStart w:id="9691" w:name="_ETM_Q52_581885"/>
      <w:bookmarkStart w:id="9692" w:name="_ETM_Q52_581934"/>
      <w:bookmarkEnd w:id="9691"/>
      <w:bookmarkEnd w:id="9692"/>
    </w:p>
    <w:p w:rsidR="00932198" w:rsidRDefault="00932198" w:rsidP="00C73D3E">
      <w:pPr>
        <w:rPr>
          <w:rtl/>
        </w:rPr>
      </w:pPr>
      <w:bookmarkStart w:id="9693" w:name="_ETM_Q52_582030"/>
      <w:bookmarkStart w:id="9694" w:name="_ETM_Q52_582075"/>
      <w:bookmarkStart w:id="9695" w:name="_ETM_Q52_578824"/>
      <w:bookmarkEnd w:id="9693"/>
      <w:bookmarkEnd w:id="9694"/>
      <w:bookmarkEnd w:id="9695"/>
      <w:r>
        <w:rPr>
          <w:rtl/>
        </w:rPr>
        <w:t xml:space="preserve">במה </w:t>
      </w:r>
      <w:bookmarkStart w:id="9696" w:name="_ETM_Q52_582899"/>
      <w:bookmarkEnd w:id="9696"/>
      <w:r>
        <w:rPr>
          <w:rtl/>
        </w:rPr>
        <w:t>השר שמתמחה בסרטונים הועיל לאזרח אחד ממדינת ישראל</w:t>
      </w:r>
      <w:r>
        <w:rPr>
          <w:rFonts w:hint="cs"/>
          <w:rtl/>
        </w:rPr>
        <w:t>?</w:t>
      </w:r>
      <w:r>
        <w:rPr>
          <w:rtl/>
        </w:rPr>
        <w:t xml:space="preserve"> התשובה </w:t>
      </w:r>
      <w:bookmarkStart w:id="9697" w:name="_ETM_Q52_587689"/>
      <w:bookmarkEnd w:id="9697"/>
      <w:r>
        <w:rPr>
          <w:rtl/>
        </w:rPr>
        <w:t xml:space="preserve">פשוטה, אבל נמשיך עם </w:t>
      </w:r>
      <w:r>
        <w:rPr>
          <w:rFonts w:hint="cs"/>
          <w:rtl/>
        </w:rPr>
        <w:t xml:space="preserve">הפופוליזם </w:t>
      </w:r>
      <w:r>
        <w:rPr>
          <w:rtl/>
        </w:rPr>
        <w:t>בשקל הז</w:t>
      </w:r>
      <w:r>
        <w:rPr>
          <w:rFonts w:hint="cs"/>
          <w:rtl/>
        </w:rPr>
        <w:t>ה,</w:t>
      </w:r>
      <w:r>
        <w:rPr>
          <w:rtl/>
        </w:rPr>
        <w:t xml:space="preserve"> כי הקמפיין התחיל </w:t>
      </w:r>
      <w:bookmarkStart w:id="9698" w:name="_ETM_Q52_592479"/>
      <w:bookmarkEnd w:id="9698"/>
      <w:r>
        <w:rPr>
          <w:rtl/>
        </w:rPr>
        <w:t xml:space="preserve">ולשמחתי לא מעניין אותי איך החבורה הזאת מחלקת את הקולות </w:t>
      </w:r>
      <w:bookmarkStart w:id="9699" w:name="_ETM_Q52_597269"/>
      <w:bookmarkEnd w:id="9699"/>
      <w:r>
        <w:rPr>
          <w:rtl/>
        </w:rPr>
        <w:t xml:space="preserve">בינה לבין עצמה, אבל לפחות </w:t>
      </w:r>
      <w:r>
        <w:rPr>
          <w:rFonts w:hint="cs"/>
          <w:rtl/>
        </w:rPr>
        <w:t>ש</w:t>
      </w:r>
      <w:r>
        <w:rPr>
          <w:rtl/>
        </w:rPr>
        <w:t xml:space="preserve">אזרחי מדינת </w:t>
      </w:r>
      <w:bookmarkStart w:id="9700" w:name="_ETM_Q52_602059"/>
      <w:bookmarkEnd w:id="9700"/>
      <w:r>
        <w:rPr>
          <w:rtl/>
        </w:rPr>
        <w:t>ישראל</w:t>
      </w:r>
      <w:r w:rsidRPr="00560B10">
        <w:rPr>
          <w:rtl/>
        </w:rPr>
        <w:t xml:space="preserve"> </w:t>
      </w:r>
      <w:r>
        <w:rPr>
          <w:rtl/>
        </w:rPr>
        <w:t xml:space="preserve">ידעו את האמת. </w:t>
      </w:r>
      <w:bookmarkStart w:id="9701" w:name="_ETM_Q52_607459"/>
      <w:bookmarkEnd w:id="9701"/>
    </w:p>
    <w:p w:rsidR="00932198" w:rsidRDefault="00932198" w:rsidP="00C73D3E">
      <w:pPr>
        <w:rPr>
          <w:rtl/>
        </w:rPr>
      </w:pPr>
      <w:bookmarkStart w:id="9702" w:name="_ETM_Q52_588121"/>
      <w:bookmarkStart w:id="9703" w:name="_ETM_Q52_588192"/>
      <w:bookmarkEnd w:id="9702"/>
      <w:bookmarkEnd w:id="9703"/>
    </w:p>
    <w:p w:rsidR="00932198" w:rsidRDefault="00932198" w:rsidP="00C73D3E">
      <w:pPr>
        <w:rPr>
          <w:rtl/>
        </w:rPr>
      </w:pPr>
      <w:bookmarkStart w:id="9704" w:name="_ETM_Q52_607878"/>
      <w:bookmarkStart w:id="9705" w:name="_ETM_Q52_607934"/>
      <w:bookmarkStart w:id="9706" w:name="_ETM_Q52_608070"/>
      <w:bookmarkStart w:id="9707" w:name="_ETM_Q52_608115"/>
      <w:bookmarkEnd w:id="9704"/>
      <w:bookmarkEnd w:id="9705"/>
      <w:bookmarkEnd w:id="9706"/>
      <w:bookmarkEnd w:id="9707"/>
      <w:r>
        <w:rPr>
          <w:rFonts w:hint="cs"/>
          <w:rtl/>
        </w:rPr>
        <w:t>אני א</w:t>
      </w:r>
      <w:r>
        <w:rPr>
          <w:rtl/>
        </w:rPr>
        <w:t xml:space="preserve">נצל את הדקה שנשארה לי דווקא לדברים חיובים, </w:t>
      </w:r>
      <w:r>
        <w:rPr>
          <w:rFonts w:hint="cs"/>
          <w:rtl/>
        </w:rPr>
        <w:t>ה</w:t>
      </w:r>
      <w:r>
        <w:rPr>
          <w:rtl/>
        </w:rPr>
        <w:t>שבוע</w:t>
      </w:r>
      <w:r>
        <w:rPr>
          <w:rFonts w:hint="cs"/>
          <w:rtl/>
        </w:rPr>
        <w:t>,</w:t>
      </w:r>
      <w:r>
        <w:rPr>
          <w:rtl/>
        </w:rPr>
        <w:t xml:space="preserve"> הבן </w:t>
      </w:r>
      <w:bookmarkStart w:id="9708" w:name="_ETM_Q52_611299"/>
      <w:bookmarkEnd w:id="9708"/>
      <w:r>
        <w:rPr>
          <w:rtl/>
        </w:rPr>
        <w:t>שלי</w:t>
      </w:r>
      <w:r>
        <w:rPr>
          <w:rFonts w:hint="cs"/>
          <w:rtl/>
        </w:rPr>
        <w:t>,</w:t>
      </w:r>
      <w:r>
        <w:rPr>
          <w:rtl/>
        </w:rPr>
        <w:t xml:space="preserve"> </w:t>
      </w:r>
      <w:r>
        <w:rPr>
          <w:rFonts w:hint="cs"/>
          <w:rtl/>
        </w:rPr>
        <w:t>י</w:t>
      </w:r>
      <w:r>
        <w:rPr>
          <w:rtl/>
        </w:rPr>
        <w:t>נאי</w:t>
      </w:r>
      <w:r>
        <w:rPr>
          <w:rFonts w:hint="cs"/>
          <w:rtl/>
        </w:rPr>
        <w:t>,</w:t>
      </w:r>
      <w:r>
        <w:rPr>
          <w:rtl/>
        </w:rPr>
        <w:t xml:space="preserve"> סיים גן חובה </w:t>
      </w:r>
      <w:bookmarkStart w:id="9709" w:name="_ETM_Q52_615739"/>
      <w:bookmarkEnd w:id="9709"/>
      <w:r>
        <w:rPr>
          <w:rtl/>
        </w:rPr>
        <w:t>והגננת שלו אחרי למעלה מ-20 שנה פורשת</w:t>
      </w:r>
      <w:r>
        <w:rPr>
          <w:rFonts w:hint="cs"/>
          <w:rtl/>
        </w:rPr>
        <w:t>.</w:t>
      </w:r>
      <w:r>
        <w:rPr>
          <w:rtl/>
        </w:rPr>
        <w:t xml:space="preserve"> אנחנו רגילים כל </w:t>
      </w:r>
      <w:bookmarkStart w:id="9710" w:name="_ETM_Q52_620407"/>
      <w:bookmarkEnd w:id="9710"/>
      <w:r>
        <w:rPr>
          <w:rtl/>
        </w:rPr>
        <w:t>הזמן לדבר פה על כמה שמערכת החינוך כושלת, ו</w:t>
      </w:r>
      <w:r>
        <w:rPr>
          <w:rFonts w:hint="cs"/>
          <w:rtl/>
        </w:rPr>
        <w:t>ש</w:t>
      </w:r>
      <w:r>
        <w:rPr>
          <w:rtl/>
        </w:rPr>
        <w:t xml:space="preserve">יש </w:t>
      </w:r>
      <w:bookmarkStart w:id="9711" w:name="_ETM_Q52_625075"/>
      <w:bookmarkEnd w:id="9711"/>
      <w:r>
        <w:rPr>
          <w:rtl/>
        </w:rPr>
        <w:t xml:space="preserve">לה הרבה בעיות, ושלא משקיעים במערכת החינוך, וזה נכון, לא </w:t>
      </w:r>
      <w:bookmarkStart w:id="9712" w:name="_ETM_Q52_629743"/>
      <w:bookmarkEnd w:id="9712"/>
      <w:r>
        <w:rPr>
          <w:rtl/>
        </w:rPr>
        <w:t>משקיעים בה מספיק</w:t>
      </w:r>
      <w:r>
        <w:rPr>
          <w:rFonts w:hint="cs"/>
          <w:rtl/>
        </w:rPr>
        <w:t>.</w:t>
      </w:r>
      <w:r>
        <w:rPr>
          <w:rtl/>
        </w:rPr>
        <w:t xml:space="preserve"> אבל יש נקודות אור, כמו מזל, שאני </w:t>
      </w:r>
      <w:bookmarkStart w:id="9713" w:name="_ETM_Q52_634411"/>
      <w:bookmarkEnd w:id="9713"/>
      <w:r>
        <w:rPr>
          <w:rtl/>
        </w:rPr>
        <w:t>מנצל את הבמה הזו, להגיד לה תודה</w:t>
      </w:r>
      <w:r>
        <w:rPr>
          <w:rFonts w:hint="cs"/>
          <w:rtl/>
        </w:rPr>
        <w:t>.</w:t>
      </w:r>
      <w:r>
        <w:rPr>
          <w:rtl/>
        </w:rPr>
        <w:t xml:space="preserve"> הלוואי </w:t>
      </w:r>
      <w:r>
        <w:rPr>
          <w:rFonts w:hint="cs"/>
          <w:rtl/>
        </w:rPr>
        <w:t>ש</w:t>
      </w:r>
      <w:r>
        <w:rPr>
          <w:rtl/>
        </w:rPr>
        <w:t>יהיו עו</w:t>
      </w:r>
      <w:r>
        <w:rPr>
          <w:rFonts w:hint="cs"/>
          <w:rtl/>
        </w:rPr>
        <w:t>ד</w:t>
      </w:r>
      <w:r>
        <w:rPr>
          <w:rtl/>
        </w:rPr>
        <w:t xml:space="preserve"> </w:t>
      </w:r>
      <w:bookmarkStart w:id="9714" w:name="_ETM_Q52_639790"/>
      <w:bookmarkEnd w:id="9714"/>
      <w:r>
        <w:rPr>
          <w:rtl/>
        </w:rPr>
        <w:t>הרבה מאוד כמוה</w:t>
      </w:r>
      <w:r>
        <w:rPr>
          <w:rFonts w:hint="cs"/>
          <w:rtl/>
        </w:rPr>
        <w:t>,</w:t>
      </w:r>
      <w:r>
        <w:rPr>
          <w:rtl/>
        </w:rPr>
        <w:t xml:space="preserve"> שי</w:t>
      </w:r>
      <w:r>
        <w:rPr>
          <w:rFonts w:hint="cs"/>
          <w:rtl/>
        </w:rPr>
        <w:t>י</w:t>
      </w:r>
      <w:r>
        <w:rPr>
          <w:rtl/>
        </w:rPr>
        <w:t>קחו ממנה דוגמה</w:t>
      </w:r>
      <w:r>
        <w:rPr>
          <w:rFonts w:hint="cs"/>
          <w:rtl/>
        </w:rPr>
        <w:t>,</w:t>
      </w:r>
      <w:r>
        <w:rPr>
          <w:rtl/>
        </w:rPr>
        <w:t xml:space="preserve"> למישהי שקמה הבוקר עם </w:t>
      </w:r>
      <w:bookmarkStart w:id="9715" w:name="_ETM_Q52_642965"/>
      <w:bookmarkEnd w:id="9715"/>
      <w:r>
        <w:rPr>
          <w:rtl/>
        </w:rPr>
        <w:t xml:space="preserve">רצון אמיתי </w:t>
      </w:r>
      <w:bookmarkStart w:id="9716" w:name="_ETM_Q52_647160"/>
      <w:bookmarkEnd w:id="9716"/>
      <w:r>
        <w:rPr>
          <w:rtl/>
        </w:rPr>
        <w:t>ללמד את הילדים, לפתח את הילדים</w:t>
      </w:r>
      <w:r>
        <w:rPr>
          <w:rFonts w:hint="cs"/>
          <w:rtl/>
        </w:rPr>
        <w:t>.</w:t>
      </w:r>
      <w:r>
        <w:rPr>
          <w:rtl/>
        </w:rPr>
        <w:t xml:space="preserve"> זכינו באמת, זכינו בה </w:t>
      </w:r>
      <w:bookmarkStart w:id="9717" w:name="_ETM_Q52_650800"/>
      <w:bookmarkEnd w:id="9717"/>
      <w:r>
        <w:rPr>
          <w:rtl/>
        </w:rPr>
        <w:t xml:space="preserve">וזכינו בצוות שלה. </w:t>
      </w:r>
      <w:bookmarkStart w:id="9718" w:name="_ETM_Q52_655519"/>
      <w:bookmarkEnd w:id="9718"/>
      <w:r>
        <w:rPr>
          <w:rtl/>
        </w:rPr>
        <w:t xml:space="preserve">יש נקודות חיוביות </w:t>
      </w:r>
      <w:r>
        <w:rPr>
          <w:rFonts w:hint="cs"/>
          <w:rtl/>
        </w:rPr>
        <w:t>ו</w:t>
      </w:r>
      <w:r>
        <w:rPr>
          <w:rtl/>
        </w:rPr>
        <w:t xml:space="preserve">אפשר גם להגיד תודה. </w:t>
      </w:r>
      <w:bookmarkStart w:id="9719" w:name="_ETM_Q52_660970"/>
      <w:bookmarkEnd w:id="9719"/>
    </w:p>
    <w:p w:rsidR="00932198" w:rsidRDefault="00932198" w:rsidP="00C73D3E">
      <w:pPr>
        <w:rPr>
          <w:rtl/>
        </w:rPr>
      </w:pPr>
      <w:bookmarkStart w:id="9720" w:name="_ETM_Q52_660754"/>
      <w:bookmarkStart w:id="9721" w:name="_ETM_Q52_660797"/>
      <w:bookmarkEnd w:id="9720"/>
      <w:bookmarkEnd w:id="9721"/>
    </w:p>
    <w:p w:rsidR="00932198" w:rsidRDefault="00932198" w:rsidP="00C73D3E">
      <w:pPr>
        <w:rPr>
          <w:rtl/>
        </w:rPr>
      </w:pPr>
      <w:bookmarkStart w:id="9722" w:name="_ETM_Q52_660896"/>
      <w:bookmarkStart w:id="9723" w:name="_ETM_Q52_660930"/>
      <w:bookmarkEnd w:id="9722"/>
      <w:bookmarkEnd w:id="9723"/>
      <w:r>
        <w:rPr>
          <w:rtl/>
        </w:rPr>
        <w:t xml:space="preserve">וב-20 שניות האחרונות, אני אגיד משהו דווקא לחבריי החרדים, </w:t>
      </w:r>
      <w:r>
        <w:rPr>
          <w:rFonts w:hint="cs"/>
          <w:rtl/>
        </w:rPr>
        <w:t>ל</w:t>
      </w:r>
      <w:r>
        <w:rPr>
          <w:rtl/>
        </w:rPr>
        <w:t xml:space="preserve">סיעות </w:t>
      </w:r>
      <w:bookmarkStart w:id="9724" w:name="_ETM_Q52_665596"/>
      <w:bookmarkEnd w:id="9724"/>
      <w:r>
        <w:rPr>
          <w:rtl/>
        </w:rPr>
        <w:t xml:space="preserve">החרדיות פה. אין דבר יותר גרוע ומבאס מהעובדה שאתם גורמים </w:t>
      </w:r>
      <w:bookmarkStart w:id="9725" w:name="_ETM_Q52_670223"/>
      <w:bookmarkEnd w:id="9725"/>
      <w:r>
        <w:rPr>
          <w:rtl/>
        </w:rPr>
        <w:t>לנו להחליט מי יותר יהודי ופחות יהודי</w:t>
      </w:r>
      <w:r>
        <w:rPr>
          <w:rFonts w:hint="cs"/>
          <w:rtl/>
        </w:rPr>
        <w:t>.</w:t>
      </w:r>
      <w:r>
        <w:rPr>
          <w:rtl/>
        </w:rPr>
        <w:t xml:space="preserve"> לצערי</w:t>
      </w:r>
      <w:r>
        <w:rPr>
          <w:rFonts w:hint="cs"/>
          <w:rtl/>
        </w:rPr>
        <w:t>,</w:t>
      </w:r>
      <w:r>
        <w:rPr>
          <w:rtl/>
        </w:rPr>
        <w:t xml:space="preserve"> אתם משלמים </w:t>
      </w:r>
      <w:bookmarkStart w:id="9726" w:name="_ETM_Q52_674850"/>
      <w:bookmarkEnd w:id="9726"/>
      <w:r>
        <w:rPr>
          <w:rtl/>
        </w:rPr>
        <w:t xml:space="preserve">את המחיר, כי כשרואים היום חרדי ברחוב אוטומטית חושבים שהוא </w:t>
      </w:r>
      <w:bookmarkStart w:id="9727" w:name="_ETM_Q52_679476"/>
      <w:bookmarkEnd w:id="9727"/>
      <w:r>
        <w:rPr>
          <w:rtl/>
        </w:rPr>
        <w:t>משתמט ורוצה לגזול כספים מהמדינה</w:t>
      </w:r>
      <w:r>
        <w:rPr>
          <w:rFonts w:hint="cs"/>
          <w:rtl/>
        </w:rPr>
        <w:t xml:space="preserve"> –</w:t>
      </w:r>
      <w:r>
        <w:rPr>
          <w:rtl/>
        </w:rPr>
        <w:t xml:space="preserve"> גם אם הוא שירת כמו </w:t>
      </w:r>
      <w:bookmarkStart w:id="9728" w:name="_ETM_Q52_684103"/>
      <w:bookmarkEnd w:id="9728"/>
      <w:r>
        <w:rPr>
          <w:rtl/>
        </w:rPr>
        <w:t>יוסי טייב או כמו פינדרוס, או כמו הרבה מכם</w:t>
      </w:r>
      <w:r>
        <w:rPr>
          <w:rFonts w:hint="cs"/>
          <w:rtl/>
        </w:rPr>
        <w:t>.</w:t>
      </w:r>
      <w:r>
        <w:rPr>
          <w:rtl/>
        </w:rPr>
        <w:t xml:space="preserve"> </w:t>
      </w:r>
      <w:bookmarkStart w:id="9729" w:name="_ETM_Q52_689119"/>
      <w:bookmarkEnd w:id="9729"/>
      <w:r>
        <w:rPr>
          <w:rtl/>
        </w:rPr>
        <w:t>תעשו סדר בדבר הזה</w:t>
      </w:r>
      <w:r>
        <w:rPr>
          <w:rFonts w:hint="cs"/>
          <w:rtl/>
        </w:rPr>
        <w:t>.</w:t>
      </w:r>
      <w:r>
        <w:rPr>
          <w:rtl/>
        </w:rPr>
        <w:t xml:space="preserve"> אי</w:t>
      </w:r>
      <w:r>
        <w:rPr>
          <w:rFonts w:hint="cs"/>
          <w:rtl/>
        </w:rPr>
        <w:t>-</w:t>
      </w:r>
      <w:r>
        <w:rPr>
          <w:rtl/>
        </w:rPr>
        <w:t xml:space="preserve">אפשר להמשיך את הדבר הזה </w:t>
      </w:r>
      <w:bookmarkStart w:id="9730" w:name="_ETM_Q52_692119"/>
      <w:bookmarkEnd w:id="9730"/>
      <w:r>
        <w:rPr>
          <w:rtl/>
        </w:rPr>
        <w:t>כמו שהוא</w:t>
      </w:r>
      <w:r>
        <w:rPr>
          <w:rFonts w:hint="cs"/>
          <w:rtl/>
        </w:rPr>
        <w:t>.</w:t>
      </w:r>
      <w:r>
        <w:rPr>
          <w:rtl/>
        </w:rPr>
        <w:t xml:space="preserve"> תודה רבה</w:t>
      </w:r>
      <w:r>
        <w:rPr>
          <w:rFonts w:hint="cs"/>
          <w:rtl/>
        </w:rPr>
        <w:t>,</w:t>
      </w:r>
      <w:r>
        <w:rPr>
          <w:rtl/>
        </w:rPr>
        <w:t xml:space="preserve"> אדוני.</w:t>
      </w:r>
    </w:p>
    <w:p w:rsidR="00932198" w:rsidRDefault="00932198" w:rsidP="00C73D3E">
      <w:pPr>
        <w:rPr>
          <w:rtl/>
        </w:rPr>
      </w:pPr>
      <w:bookmarkStart w:id="9731" w:name="_ETM_Q52_694545"/>
      <w:bookmarkStart w:id="9732" w:name="_ETM_Q52_694592"/>
      <w:bookmarkEnd w:id="9731"/>
      <w:bookmarkEnd w:id="9732"/>
    </w:p>
    <w:p w:rsidR="00932198" w:rsidRDefault="00932198" w:rsidP="00C73D3E">
      <w:pPr>
        <w:pStyle w:val="af6"/>
        <w:keepNext/>
        <w:rPr>
          <w:rtl/>
        </w:rPr>
      </w:pPr>
      <w:r w:rsidRPr="00560B10">
        <w:rPr>
          <w:rStyle w:val="TagStyle"/>
          <w:rtl/>
        </w:rPr>
        <w:t xml:space="preserve"> &lt;&lt; יור &gt;&gt; </w:t>
      </w:r>
      <w:r>
        <w:rPr>
          <w:rtl/>
        </w:rPr>
        <w:t>היו"ר ניסים ואטורי:</w:t>
      </w:r>
      <w:r w:rsidRPr="00560B10">
        <w:rPr>
          <w:rStyle w:val="TagStyle"/>
          <w:rtl/>
        </w:rPr>
        <w:t xml:space="preserve"> &lt;&lt; יור &gt;&gt;</w:t>
      </w:r>
      <w:r>
        <w:rPr>
          <w:rtl/>
        </w:rPr>
        <w:t xml:space="preserve"> </w:t>
      </w:r>
    </w:p>
    <w:p w:rsidR="00932198" w:rsidRDefault="00932198" w:rsidP="00CA212C">
      <w:pPr>
        <w:rPr>
          <w:rtl/>
        </w:rPr>
      </w:pPr>
    </w:p>
    <w:p w:rsidR="00932198" w:rsidRDefault="00932198" w:rsidP="00C73D3E">
      <w:pPr>
        <w:rPr>
          <w:rtl/>
        </w:rPr>
      </w:pPr>
      <w:bookmarkStart w:id="9733" w:name="_ETM_Q52_695476"/>
      <w:bookmarkEnd w:id="9733"/>
      <w:r>
        <w:rPr>
          <w:rFonts w:hint="cs"/>
          <w:rtl/>
        </w:rPr>
        <w:t xml:space="preserve">תודה רבה. </w:t>
      </w:r>
      <w:bookmarkStart w:id="9734" w:name="_ETM_Q52_695119"/>
      <w:bookmarkStart w:id="9735" w:name="_ETM_Q52_696640"/>
      <w:bookmarkEnd w:id="9734"/>
      <w:bookmarkEnd w:id="9735"/>
      <w:r>
        <w:rPr>
          <w:rFonts w:hint="cs"/>
          <w:rtl/>
        </w:rPr>
        <w:t>חב</w:t>
      </w:r>
      <w:r>
        <w:rPr>
          <w:rtl/>
        </w:rPr>
        <w:t>ר הכנסת ולי</w:t>
      </w:r>
      <w:r>
        <w:rPr>
          <w:rFonts w:hint="cs"/>
          <w:rtl/>
        </w:rPr>
        <w:t xml:space="preserve">ד טאהא </w:t>
      </w:r>
      <w:r>
        <w:rPr>
          <w:rtl/>
        </w:rPr>
        <w:t>–</w:t>
      </w:r>
      <w:r>
        <w:rPr>
          <w:rFonts w:hint="cs"/>
          <w:rtl/>
        </w:rPr>
        <w:t xml:space="preserve"> </w:t>
      </w:r>
      <w:r>
        <w:rPr>
          <w:rtl/>
        </w:rPr>
        <w:t>אינו</w:t>
      </w:r>
      <w:r>
        <w:rPr>
          <w:rFonts w:hint="cs"/>
          <w:rtl/>
        </w:rPr>
        <w:t xml:space="preserve"> </w:t>
      </w:r>
      <w:r>
        <w:rPr>
          <w:rtl/>
        </w:rPr>
        <w:t>נוכח</w:t>
      </w:r>
      <w:r>
        <w:rPr>
          <w:rFonts w:hint="cs"/>
          <w:rtl/>
        </w:rPr>
        <w:t>;</w:t>
      </w:r>
      <w:r>
        <w:rPr>
          <w:rtl/>
        </w:rPr>
        <w:t xml:space="preserve"> חברת הכנסת אורית פרקש</w:t>
      </w:r>
      <w:r>
        <w:rPr>
          <w:rFonts w:hint="cs"/>
          <w:rtl/>
        </w:rPr>
        <w:t xml:space="preserve"> הכה</w:t>
      </w:r>
      <w:r>
        <w:rPr>
          <w:rtl/>
        </w:rPr>
        <w:t>ן –</w:t>
      </w:r>
      <w:r>
        <w:rPr>
          <w:rFonts w:hint="cs"/>
          <w:rtl/>
        </w:rPr>
        <w:t xml:space="preserve"> </w:t>
      </w:r>
      <w:r>
        <w:rPr>
          <w:rtl/>
        </w:rPr>
        <w:t>אינה</w:t>
      </w:r>
      <w:bookmarkStart w:id="9736" w:name="_ETM_Q52_700286"/>
      <w:bookmarkEnd w:id="9736"/>
      <w:r>
        <w:rPr>
          <w:rFonts w:hint="cs"/>
          <w:rtl/>
        </w:rPr>
        <w:t xml:space="preserve"> </w:t>
      </w:r>
      <w:r>
        <w:rPr>
          <w:rtl/>
        </w:rPr>
        <w:t>נוכחת</w:t>
      </w:r>
      <w:r>
        <w:rPr>
          <w:rFonts w:hint="cs"/>
          <w:rtl/>
        </w:rPr>
        <w:t>;</w:t>
      </w:r>
      <w:r>
        <w:rPr>
          <w:rtl/>
        </w:rPr>
        <w:t xml:space="preserve"> חבר הכנסת ד</w:t>
      </w:r>
      <w:r>
        <w:rPr>
          <w:rFonts w:hint="cs"/>
          <w:rtl/>
        </w:rPr>
        <w:t xml:space="preserve">ן </w:t>
      </w:r>
      <w:r>
        <w:rPr>
          <w:rtl/>
        </w:rPr>
        <w:t>א</w:t>
      </w:r>
      <w:r>
        <w:rPr>
          <w:rFonts w:hint="cs"/>
          <w:rtl/>
        </w:rPr>
        <w:t>י</w:t>
      </w:r>
      <w:r>
        <w:rPr>
          <w:rtl/>
        </w:rPr>
        <w:t>לוז –</w:t>
      </w:r>
      <w:r>
        <w:rPr>
          <w:rFonts w:hint="cs"/>
          <w:rtl/>
        </w:rPr>
        <w:t xml:space="preserve"> אינו </w:t>
      </w:r>
      <w:r>
        <w:rPr>
          <w:rtl/>
        </w:rPr>
        <w:t>נוכח</w:t>
      </w:r>
      <w:r>
        <w:rPr>
          <w:rFonts w:hint="cs"/>
          <w:rtl/>
        </w:rPr>
        <w:t>;</w:t>
      </w:r>
      <w:r>
        <w:rPr>
          <w:rtl/>
        </w:rPr>
        <w:t xml:space="preserve"> חבר הכנסת חמד </w:t>
      </w:r>
      <w:r>
        <w:rPr>
          <w:rFonts w:hint="cs"/>
          <w:rtl/>
        </w:rPr>
        <w:t>ע</w:t>
      </w:r>
      <w:r>
        <w:rPr>
          <w:rtl/>
        </w:rPr>
        <w:t xml:space="preserve">מר </w:t>
      </w:r>
      <w:bookmarkStart w:id="9737" w:name="_ETM_Q52_703933"/>
      <w:bookmarkEnd w:id="9737"/>
      <w:r>
        <w:rPr>
          <w:rtl/>
        </w:rPr>
        <w:t>–</w:t>
      </w:r>
      <w:r>
        <w:rPr>
          <w:rFonts w:hint="cs"/>
          <w:rtl/>
        </w:rPr>
        <w:t xml:space="preserve"> </w:t>
      </w:r>
      <w:bookmarkStart w:id="9738" w:name="_ETM_Q52_704727"/>
      <w:bookmarkEnd w:id="9738"/>
      <w:r>
        <w:rPr>
          <w:rtl/>
        </w:rPr>
        <w:t>אינו</w:t>
      </w:r>
      <w:r>
        <w:rPr>
          <w:rFonts w:hint="cs"/>
          <w:rtl/>
        </w:rPr>
        <w:t xml:space="preserve"> </w:t>
      </w:r>
      <w:r>
        <w:rPr>
          <w:rtl/>
        </w:rPr>
        <w:t>נוכח</w:t>
      </w:r>
      <w:r>
        <w:rPr>
          <w:rFonts w:hint="cs"/>
          <w:rtl/>
        </w:rPr>
        <w:t>.</w:t>
      </w:r>
      <w:r>
        <w:rPr>
          <w:rtl/>
        </w:rPr>
        <w:t xml:space="preserve"> חבר הכנסת יבגני סובה.</w:t>
      </w:r>
      <w:r w:rsidRPr="00061B5D">
        <w:rPr>
          <w:rtl/>
        </w:rPr>
        <w:t xml:space="preserve"> </w:t>
      </w:r>
      <w:r>
        <w:rPr>
          <w:rFonts w:hint="cs"/>
          <w:rtl/>
        </w:rPr>
        <w:t>שלוש ד</w:t>
      </w:r>
      <w:r>
        <w:rPr>
          <w:rtl/>
        </w:rPr>
        <w:t>קות, בבקשה.</w:t>
      </w:r>
    </w:p>
    <w:p w:rsidR="00932198" w:rsidRDefault="00932198" w:rsidP="00C73D3E">
      <w:pPr>
        <w:rPr>
          <w:rtl/>
        </w:rPr>
      </w:pPr>
    </w:p>
    <w:p w:rsidR="00932198" w:rsidRDefault="00932198" w:rsidP="00C73D3E">
      <w:pPr>
        <w:pStyle w:val="a4"/>
        <w:keepNext/>
        <w:rPr>
          <w:rtl/>
        </w:rPr>
      </w:pPr>
      <w:bookmarkStart w:id="9739" w:name="ET_speaker_5792_10"/>
      <w:r w:rsidRPr="00560B10">
        <w:rPr>
          <w:rStyle w:val="TagStyle"/>
          <w:rtl/>
        </w:rPr>
        <w:t xml:space="preserve"> &lt;&lt; דובר &gt;&gt; </w:t>
      </w:r>
      <w:bookmarkStart w:id="9740" w:name="_Toc233882763"/>
      <w:bookmarkStart w:id="9741" w:name="_Toc233882919"/>
      <w:r>
        <w:rPr>
          <w:rtl/>
        </w:rPr>
        <w:t>יבגני סובה (ישראל ביתנו):</w:t>
      </w:r>
      <w:bookmarkEnd w:id="9740"/>
      <w:bookmarkEnd w:id="9741"/>
      <w:r w:rsidRPr="00560B10">
        <w:rPr>
          <w:rStyle w:val="TagStyle"/>
          <w:rtl/>
        </w:rPr>
        <w:t xml:space="preserve"> &lt;&lt; דובר &gt;&gt;</w:t>
      </w:r>
      <w:r>
        <w:rPr>
          <w:rtl/>
        </w:rPr>
        <w:t xml:space="preserve"> </w:t>
      </w:r>
      <w:bookmarkEnd w:id="9739"/>
    </w:p>
    <w:p w:rsidR="00932198" w:rsidRDefault="00932198" w:rsidP="00C73D3E">
      <w:pPr>
        <w:rPr>
          <w:rtl/>
        </w:rPr>
      </w:pPr>
      <w:bookmarkStart w:id="9742" w:name="_ETM_Q52_731690"/>
      <w:bookmarkEnd w:id="9742"/>
    </w:p>
    <w:p w:rsidR="00932198" w:rsidRDefault="00932198" w:rsidP="00521664">
      <w:pPr>
        <w:rPr>
          <w:rtl/>
          <w:lang w:eastAsia="he-IL"/>
        </w:rPr>
      </w:pPr>
      <w:bookmarkStart w:id="9743" w:name="_ETM_Q52_734991"/>
      <w:bookmarkStart w:id="9744" w:name="_ETM_Q52_735041"/>
      <w:bookmarkEnd w:id="9743"/>
      <w:bookmarkEnd w:id="9744"/>
      <w:r>
        <w:rPr>
          <w:rtl/>
        </w:rPr>
        <w:t>אדוני היושב</w:t>
      </w:r>
      <w:r>
        <w:rPr>
          <w:rFonts w:hint="cs"/>
          <w:rtl/>
        </w:rPr>
        <w:t>-</w:t>
      </w:r>
      <w:r>
        <w:rPr>
          <w:rtl/>
        </w:rPr>
        <w:t xml:space="preserve">ראש, חבריי חברי הכנסת, </w:t>
      </w:r>
      <w:bookmarkStart w:id="9745" w:name="_ETM_Q52_735169"/>
      <w:bookmarkEnd w:id="9745"/>
      <w:r>
        <w:rPr>
          <w:rtl/>
        </w:rPr>
        <w:t>אני מצטער שחברי הכנסת מיהדות התורה יצאו מה</w:t>
      </w:r>
      <w:r>
        <w:rPr>
          <w:rFonts w:hint="cs"/>
          <w:rtl/>
        </w:rPr>
        <w:t>א</w:t>
      </w:r>
      <w:r>
        <w:rPr>
          <w:rtl/>
        </w:rPr>
        <w:t xml:space="preserve">ולם, רציתי דווקא </w:t>
      </w:r>
      <w:bookmarkStart w:id="9746" w:name="_ETM_Q52_739364"/>
      <w:bookmarkEnd w:id="9746"/>
      <w:r>
        <w:rPr>
          <w:rtl/>
        </w:rPr>
        <w:t>לפנות אליהם ולדבר</w:t>
      </w:r>
      <w:r>
        <w:rPr>
          <w:rFonts w:hint="cs"/>
          <w:rtl/>
        </w:rPr>
        <w:t>.</w:t>
      </w:r>
      <w:r>
        <w:rPr>
          <w:rtl/>
        </w:rPr>
        <w:t xml:space="preserve"> צרם לי מאוד לשמוע שחבר הכנסת פר</w:t>
      </w:r>
      <w:r>
        <w:rPr>
          <w:rFonts w:hint="cs"/>
          <w:rtl/>
        </w:rPr>
        <w:t>ו</w:t>
      </w:r>
      <w:r>
        <w:rPr>
          <w:rtl/>
        </w:rPr>
        <w:t xml:space="preserve">ש </w:t>
      </w:r>
      <w:bookmarkStart w:id="9747" w:name="_ETM_Q52_743559"/>
      <w:bookmarkEnd w:id="9747"/>
      <w:r>
        <w:rPr>
          <w:rFonts w:hint="cs"/>
          <w:rtl/>
        </w:rPr>
        <w:t>ו</w:t>
      </w:r>
      <w:r>
        <w:rPr>
          <w:rtl/>
        </w:rPr>
        <w:t>חבר הכנסת גול</w:t>
      </w:r>
      <w:r>
        <w:rPr>
          <w:rFonts w:hint="cs"/>
          <w:rtl/>
        </w:rPr>
        <w:t>דקנופ</w:t>
      </w:r>
      <w:r>
        <w:rPr>
          <w:rtl/>
        </w:rPr>
        <w:t xml:space="preserve"> מדברים על כך שמדינת ישראל מתקיימת בזכות </w:t>
      </w:r>
      <w:bookmarkStart w:id="9748" w:name="_ETM_Q52_747754"/>
      <w:bookmarkEnd w:id="9748"/>
      <w:r>
        <w:rPr>
          <w:rtl/>
        </w:rPr>
        <w:t xml:space="preserve">התורה. </w:t>
      </w:r>
      <w:bookmarkStart w:id="9749" w:name="_ETM_Q52_753020"/>
      <w:bookmarkEnd w:id="9749"/>
      <w:r>
        <w:rPr>
          <w:rtl/>
        </w:rPr>
        <w:t xml:space="preserve">אני מניח שיש מקום לטיעון שעם ישראל מתקיים בזכות התורה, </w:t>
      </w:r>
      <w:bookmarkStart w:id="9750" w:name="_ETM_Q52_757126"/>
      <w:bookmarkEnd w:id="9750"/>
      <w:r>
        <w:rPr>
          <w:rtl/>
        </w:rPr>
        <w:t>ואני מקבל את הטיעון הזה</w:t>
      </w:r>
      <w:r>
        <w:rPr>
          <w:rFonts w:hint="cs"/>
          <w:rtl/>
        </w:rPr>
        <w:t>.</w:t>
      </w:r>
      <w:r>
        <w:rPr>
          <w:rtl/>
        </w:rPr>
        <w:t xml:space="preserve"> אני חושב שהתורה </w:t>
      </w:r>
      <w:r>
        <w:rPr>
          <w:rFonts w:hint="cs"/>
          <w:rtl/>
        </w:rPr>
        <w:t>היא</w:t>
      </w:r>
      <w:r>
        <w:rPr>
          <w:rtl/>
        </w:rPr>
        <w:t xml:space="preserve"> חלק </w:t>
      </w:r>
      <w:bookmarkStart w:id="9751" w:name="_ETM_Q52_761233"/>
      <w:bookmarkEnd w:id="9751"/>
      <w:r>
        <w:rPr>
          <w:rtl/>
        </w:rPr>
        <w:t xml:space="preserve">אינטגרלי של עם ישראל, של </w:t>
      </w:r>
      <w:r>
        <w:rPr>
          <w:rFonts w:hint="cs"/>
          <w:rtl/>
        </w:rPr>
        <w:t>ה</w:t>
      </w:r>
      <w:r>
        <w:rPr>
          <w:rtl/>
        </w:rPr>
        <w:t>היסטוריה של עם ישראל</w:t>
      </w:r>
      <w:bookmarkStart w:id="9752" w:name="_ETM_Q52_765960"/>
      <w:bookmarkEnd w:id="9752"/>
      <w:r>
        <w:rPr>
          <w:rFonts w:hint="cs"/>
          <w:rtl/>
        </w:rPr>
        <w:t xml:space="preserve">. </w:t>
      </w:r>
      <w:bookmarkStart w:id="9753" w:name="_ETM_Q52_95459"/>
      <w:bookmarkStart w:id="9754" w:name="_ETM_Q52_95499"/>
      <w:bookmarkStart w:id="9755" w:name="_ETM_Q52_95649"/>
      <w:bookmarkStart w:id="9756" w:name="_ETM_Q52_95680"/>
      <w:bookmarkStart w:id="9757" w:name="TOR_Q53"/>
      <w:bookmarkEnd w:id="9753"/>
      <w:bookmarkEnd w:id="9754"/>
      <w:bookmarkEnd w:id="9755"/>
      <w:bookmarkEnd w:id="9756"/>
      <w:bookmarkEnd w:id="9757"/>
      <w:r>
        <w:rPr>
          <w:rFonts w:hint="cs"/>
          <w:rtl/>
          <w:lang w:eastAsia="he-IL"/>
        </w:rPr>
        <w:t xml:space="preserve">אבל מדינת ישראל </w:t>
      </w:r>
      <w:r>
        <w:rPr>
          <w:rtl/>
          <w:lang w:eastAsia="he-IL"/>
        </w:rPr>
        <w:t>–</w:t>
      </w:r>
      <w:r>
        <w:rPr>
          <w:rFonts w:hint="cs"/>
          <w:rtl/>
          <w:lang w:eastAsia="he-IL"/>
        </w:rPr>
        <w:t xml:space="preserve"> ואת זה אני אומר לחבריי חברי הכנסת החרדים </w:t>
      </w:r>
      <w:r>
        <w:rPr>
          <w:rtl/>
          <w:lang w:eastAsia="he-IL"/>
        </w:rPr>
        <w:t>–</w:t>
      </w:r>
      <w:r>
        <w:rPr>
          <w:rFonts w:hint="cs"/>
          <w:rtl/>
          <w:lang w:eastAsia="he-IL"/>
        </w:rPr>
        <w:t xml:space="preserve"> מתקיימת בזכות צה"ל ובזכות המשפחות ששילמו את המחיר </w:t>
      </w:r>
      <w:bookmarkStart w:id="9758" w:name="_ETM_Q53_179014"/>
      <w:bookmarkEnd w:id="9758"/>
      <w:r>
        <w:rPr>
          <w:rFonts w:hint="cs"/>
          <w:rtl/>
          <w:lang w:eastAsia="he-IL"/>
        </w:rPr>
        <w:t xml:space="preserve">הכי כבד, שיקיריהן נפלו במערכות ישראל. כל שנה אנחנו מציינים </w:t>
      </w:r>
      <w:bookmarkStart w:id="9759" w:name="_ETM_Q53_183875"/>
      <w:bookmarkEnd w:id="9759"/>
      <w:r>
        <w:rPr>
          <w:rFonts w:hint="cs"/>
          <w:rtl/>
          <w:lang w:eastAsia="he-IL"/>
        </w:rPr>
        <w:t xml:space="preserve">את זה ביום הזיכרון, כל שנה עשרות אלפי משפחות פוקדות </w:t>
      </w:r>
      <w:bookmarkStart w:id="9760" w:name="_ETM_Q53_190898"/>
      <w:bookmarkEnd w:id="9760"/>
      <w:r>
        <w:rPr>
          <w:rFonts w:hint="cs"/>
          <w:rtl/>
          <w:lang w:eastAsia="he-IL"/>
        </w:rPr>
        <w:t xml:space="preserve">את בתי העלמין הצבאיים, ושם נמצאים גם קברים של לא </w:t>
      </w:r>
      <w:bookmarkStart w:id="9761" w:name="_ETM_Q53_193876"/>
      <w:bookmarkEnd w:id="9761"/>
      <w:r>
        <w:rPr>
          <w:rFonts w:hint="cs"/>
          <w:rtl/>
          <w:lang w:eastAsia="he-IL"/>
        </w:rPr>
        <w:t xml:space="preserve">מעט חרדים שלחמו בגבורה החל משנת 1948. </w:t>
      </w:r>
    </w:p>
    <w:p w:rsidR="00932198" w:rsidRDefault="00932198" w:rsidP="00C73D3E">
      <w:pPr>
        <w:rPr>
          <w:rtl/>
          <w:lang w:eastAsia="he-IL"/>
        </w:rPr>
      </w:pPr>
      <w:bookmarkStart w:id="9762" w:name="_ETM_Q53_202484"/>
      <w:bookmarkStart w:id="9763" w:name="_ETM_Q53_202584"/>
      <w:bookmarkEnd w:id="9762"/>
      <w:bookmarkEnd w:id="9763"/>
    </w:p>
    <w:p w:rsidR="00932198" w:rsidRDefault="00932198" w:rsidP="00C73D3E">
      <w:pPr>
        <w:rPr>
          <w:rtl/>
          <w:lang w:eastAsia="he-IL"/>
        </w:rPr>
      </w:pPr>
      <w:bookmarkStart w:id="9764" w:name="_ETM_Q53_202628"/>
      <w:bookmarkStart w:id="9765" w:name="_ETM_Q53_202679"/>
      <w:bookmarkEnd w:id="9764"/>
      <w:bookmarkEnd w:id="9765"/>
      <w:r>
        <w:rPr>
          <w:rFonts w:hint="cs"/>
          <w:rtl/>
          <w:lang w:eastAsia="he-IL"/>
        </w:rPr>
        <w:t xml:space="preserve">אני מציע לחברי </w:t>
      </w:r>
      <w:bookmarkStart w:id="9766" w:name="_ETM_Q53_204804"/>
      <w:bookmarkEnd w:id="9766"/>
      <w:r>
        <w:rPr>
          <w:rFonts w:hint="cs"/>
          <w:rtl/>
          <w:lang w:eastAsia="he-IL"/>
        </w:rPr>
        <w:t xml:space="preserve">הכנסת החרדים לא רק ללמוד תורה אלא גם ללמוד היסטוריה של מדינת ישראל החל מ-1948: כמה חרדים לחמו במלחמת העצמאות, </w:t>
      </w:r>
      <w:bookmarkStart w:id="9767" w:name="_ETM_Q53_217562"/>
      <w:bookmarkEnd w:id="9767"/>
      <w:r>
        <w:rPr>
          <w:rFonts w:hint="cs"/>
          <w:rtl/>
          <w:lang w:eastAsia="he-IL"/>
        </w:rPr>
        <w:t xml:space="preserve">כמה חרדים לחמו אחר כך, ב-1956, במלחמת ההתשה, בששת הימים, </w:t>
      </w:r>
      <w:bookmarkStart w:id="9768" w:name="_ETM_Q53_227321"/>
      <w:bookmarkEnd w:id="9768"/>
      <w:r>
        <w:rPr>
          <w:rFonts w:hint="cs"/>
          <w:rtl/>
          <w:lang w:eastAsia="he-IL"/>
        </w:rPr>
        <w:t xml:space="preserve">כמה חרדים לחמו במלחמת יום הכיפורים, אילו גדודים הוקמו וכמה </w:t>
      </w:r>
      <w:bookmarkStart w:id="9769" w:name="_ETM_Q53_232487"/>
      <w:bookmarkEnd w:id="9769"/>
      <w:r>
        <w:rPr>
          <w:rFonts w:hint="cs"/>
          <w:rtl/>
          <w:lang w:eastAsia="he-IL"/>
        </w:rPr>
        <w:t xml:space="preserve">אנשים נפלו על מדינת ישראל. הם נפלו במלחמות על המדינה </w:t>
      </w:r>
      <w:bookmarkStart w:id="9770" w:name="_ETM_Q53_240807"/>
      <w:bookmarkEnd w:id="9770"/>
      <w:r>
        <w:rPr>
          <w:rFonts w:hint="cs"/>
          <w:rtl/>
          <w:lang w:eastAsia="he-IL"/>
        </w:rPr>
        <w:t>שבה אנחנו חיים.</w:t>
      </w:r>
    </w:p>
    <w:p w:rsidR="00932198" w:rsidRDefault="00932198" w:rsidP="00C73D3E">
      <w:pPr>
        <w:rPr>
          <w:rtl/>
          <w:lang w:eastAsia="he-IL"/>
        </w:rPr>
      </w:pPr>
    </w:p>
    <w:p w:rsidR="00932198" w:rsidRDefault="00932198" w:rsidP="00C73D3E">
      <w:pPr>
        <w:rPr>
          <w:rtl/>
          <w:lang w:eastAsia="he-IL"/>
        </w:rPr>
      </w:pPr>
      <w:r>
        <w:rPr>
          <w:rFonts w:hint="cs"/>
          <w:rtl/>
          <w:lang w:eastAsia="he-IL"/>
        </w:rPr>
        <w:t>אני חושב שהחוק הזה שמקדמת היום הקואליציה</w:t>
      </w:r>
      <w:bookmarkStart w:id="9771" w:name="_ETM_Q53_249383"/>
      <w:bookmarkEnd w:id="9771"/>
      <w:r>
        <w:rPr>
          <w:rFonts w:hint="cs"/>
          <w:rtl/>
          <w:lang w:eastAsia="he-IL"/>
        </w:rPr>
        <w:t xml:space="preserve"> מבזה את התורה. הוא גם מבזה את הכנסת. זה לא חוק-יסוד: לימוד תורה, זה חוק חילול התורה. </w:t>
      </w:r>
      <w:bookmarkStart w:id="9772" w:name="_ETM_Q53_258328"/>
      <w:bookmarkEnd w:id="9772"/>
      <w:r>
        <w:rPr>
          <w:rFonts w:hint="cs"/>
          <w:rtl/>
          <w:lang w:eastAsia="he-IL"/>
        </w:rPr>
        <w:t xml:space="preserve">זה חוק שאני מניח שגם ייפסל על ידי בית המשפט העליון, </w:t>
      </w:r>
      <w:bookmarkStart w:id="9773" w:name="_ETM_Q53_265736"/>
      <w:bookmarkEnd w:id="9773"/>
      <w:r>
        <w:rPr>
          <w:rFonts w:hint="cs"/>
          <w:rtl/>
          <w:lang w:eastAsia="he-IL"/>
        </w:rPr>
        <w:t xml:space="preserve">אין לי ספק בכך. זה חוק שמבזה קודם כול את </w:t>
      </w:r>
      <w:bookmarkStart w:id="9774" w:name="_ETM_Q53_266152"/>
      <w:bookmarkEnd w:id="9774"/>
      <w:r>
        <w:rPr>
          <w:rFonts w:hint="cs"/>
          <w:rtl/>
          <w:lang w:eastAsia="he-IL"/>
        </w:rPr>
        <w:t xml:space="preserve">מי שיוזם אותו ואת מי שמקדם אותו, וזה חוק שמעיד </w:t>
      </w:r>
      <w:bookmarkStart w:id="9775" w:name="_ETM_Q53_273256"/>
      <w:bookmarkEnd w:id="9775"/>
      <w:r>
        <w:rPr>
          <w:rFonts w:hint="cs"/>
          <w:rtl/>
          <w:lang w:eastAsia="he-IL"/>
        </w:rPr>
        <w:t xml:space="preserve">על ניתוק מוחלט בין חברי הכנסת החרדים, ההנהגה החרדית שמיוצגת </w:t>
      </w:r>
      <w:bookmarkStart w:id="9776" w:name="_ETM_Q53_281160"/>
      <w:bookmarkEnd w:id="9776"/>
      <w:r>
        <w:rPr>
          <w:rFonts w:hint="cs"/>
          <w:rtl/>
          <w:lang w:eastAsia="he-IL"/>
        </w:rPr>
        <w:t xml:space="preserve">כאן בבית הזה, לבין הציבור החרדי, שמאז 7 באוקטובר כן </w:t>
      </w:r>
      <w:bookmarkStart w:id="9777" w:name="_ETM_Q53_285022"/>
      <w:bookmarkEnd w:id="9777"/>
      <w:r>
        <w:rPr>
          <w:rFonts w:hint="cs"/>
          <w:rtl/>
          <w:lang w:eastAsia="he-IL"/>
        </w:rPr>
        <w:t xml:space="preserve">רוצה להשתלב, כן רוצה לסייע וכן רוצה לשרת. </w:t>
      </w:r>
      <w:bookmarkStart w:id="9778" w:name="_ETM_Q53_289471"/>
      <w:bookmarkEnd w:id="9778"/>
    </w:p>
    <w:p w:rsidR="00932198" w:rsidRDefault="00932198" w:rsidP="00C73D3E">
      <w:pPr>
        <w:rPr>
          <w:rtl/>
          <w:lang w:eastAsia="he-IL"/>
        </w:rPr>
      </w:pPr>
      <w:bookmarkStart w:id="9779" w:name="_ETM_Q53_289531"/>
      <w:bookmarkEnd w:id="9779"/>
    </w:p>
    <w:p w:rsidR="00932198" w:rsidRDefault="00932198" w:rsidP="00C73D3E">
      <w:pPr>
        <w:rPr>
          <w:rtl/>
          <w:lang w:eastAsia="he-IL"/>
        </w:rPr>
      </w:pPr>
      <w:bookmarkStart w:id="9780" w:name="_ETM_Q53_289648"/>
      <w:bookmarkStart w:id="9781" w:name="_ETM_Q53_289706"/>
      <w:bookmarkEnd w:id="9780"/>
      <w:bookmarkEnd w:id="9781"/>
      <w:r>
        <w:rPr>
          <w:rFonts w:hint="cs"/>
          <w:rtl/>
          <w:lang w:eastAsia="he-IL"/>
        </w:rPr>
        <w:t>אני רק</w:t>
      </w:r>
      <w:bookmarkStart w:id="9782" w:name="_ETM_Q53_290558"/>
      <w:bookmarkEnd w:id="9782"/>
      <w:r>
        <w:rPr>
          <w:rFonts w:hint="cs"/>
          <w:rtl/>
          <w:lang w:eastAsia="he-IL"/>
        </w:rPr>
        <w:t xml:space="preserve"> מקווה שחברי הכנסת החרדים שמקדמים את זה יקבלו עונש בקלפי </w:t>
      </w:r>
      <w:bookmarkStart w:id="9783" w:name="_ETM_Q53_298112"/>
      <w:bookmarkEnd w:id="9783"/>
      <w:r>
        <w:rPr>
          <w:rFonts w:hint="cs"/>
          <w:rtl/>
          <w:lang w:eastAsia="he-IL"/>
        </w:rPr>
        <w:t xml:space="preserve">כאשר יבינו שהם כבר לא מייצגים את הציבור החרדי והם </w:t>
      </w:r>
      <w:bookmarkStart w:id="9784" w:name="_ETM_Q53_304240"/>
      <w:bookmarkEnd w:id="9784"/>
      <w:r>
        <w:rPr>
          <w:rFonts w:hint="cs"/>
          <w:rtl/>
          <w:lang w:eastAsia="he-IL"/>
        </w:rPr>
        <w:t>חיים כאן בבועה ובניתוק מוחלט ממה שקורה במדינת ישראל וגם</w:t>
      </w:r>
      <w:bookmarkStart w:id="9785" w:name="_ETM_Q53_307708"/>
      <w:bookmarkEnd w:id="9785"/>
      <w:r>
        <w:rPr>
          <w:rFonts w:hint="cs"/>
          <w:rtl/>
          <w:lang w:eastAsia="he-IL"/>
        </w:rPr>
        <w:t xml:space="preserve"> בציבור החרדי. תודה רבה. </w:t>
      </w:r>
    </w:p>
    <w:p w:rsidR="00932198" w:rsidRDefault="00932198" w:rsidP="00C73D3E">
      <w:pPr>
        <w:rPr>
          <w:rtl/>
          <w:lang w:eastAsia="he-IL"/>
        </w:rPr>
      </w:pPr>
    </w:p>
    <w:p w:rsidR="00932198" w:rsidRDefault="00932198" w:rsidP="00C73D3E">
      <w:pPr>
        <w:pStyle w:val="af6"/>
        <w:keepNext/>
        <w:rPr>
          <w:rtl/>
        </w:rPr>
      </w:pPr>
      <w:r w:rsidRPr="00222FF2">
        <w:rPr>
          <w:rStyle w:val="TagStyle"/>
          <w:rtl/>
        </w:rPr>
        <w:t xml:space="preserve"> &lt;&lt; יור &gt;&gt; </w:t>
      </w:r>
      <w:r>
        <w:rPr>
          <w:rtl/>
        </w:rPr>
        <w:t>היו"ר ניסים ואטורי:</w:t>
      </w:r>
      <w:r w:rsidRPr="00222FF2">
        <w:rPr>
          <w:rStyle w:val="TagStyle"/>
          <w:rtl/>
        </w:rPr>
        <w:t xml:space="preserve"> &lt;&lt; יור &gt;&gt;</w:t>
      </w:r>
      <w:r>
        <w:rPr>
          <w:rtl/>
        </w:rPr>
        <w:t xml:space="preserve"> </w:t>
      </w:r>
    </w:p>
    <w:p w:rsidR="00932198" w:rsidRDefault="00932198" w:rsidP="00CA212C">
      <w:pPr>
        <w:rPr>
          <w:rtl/>
          <w:lang w:eastAsia="he-IL"/>
        </w:rPr>
      </w:pPr>
    </w:p>
    <w:p w:rsidR="00932198" w:rsidRDefault="00932198" w:rsidP="00C73D3E">
      <w:pPr>
        <w:rPr>
          <w:rtl/>
          <w:lang w:eastAsia="he-IL"/>
        </w:rPr>
      </w:pPr>
      <w:r>
        <w:rPr>
          <w:rFonts w:hint="cs"/>
          <w:rtl/>
          <w:lang w:eastAsia="he-IL"/>
        </w:rPr>
        <w:t>תודה רבה. חברת הכנסת מירב כהן.</w:t>
      </w:r>
      <w:bookmarkStart w:id="9786" w:name="_ETM_Q53_317830"/>
      <w:bookmarkEnd w:id="9786"/>
    </w:p>
    <w:p w:rsidR="00932198" w:rsidRDefault="00932198" w:rsidP="00C73D3E">
      <w:pPr>
        <w:rPr>
          <w:rtl/>
          <w:lang w:eastAsia="he-IL"/>
        </w:rPr>
      </w:pPr>
      <w:bookmarkStart w:id="9787" w:name="_ETM_Q53_317882"/>
      <w:bookmarkEnd w:id="9787"/>
    </w:p>
    <w:p w:rsidR="00932198" w:rsidRDefault="00932198" w:rsidP="00C73D3E">
      <w:pPr>
        <w:pStyle w:val="a4"/>
        <w:keepNext/>
        <w:rPr>
          <w:rtl/>
        </w:rPr>
      </w:pPr>
      <w:r w:rsidRPr="00222FF2">
        <w:rPr>
          <w:rStyle w:val="TagStyle"/>
          <w:rtl/>
        </w:rPr>
        <w:t xml:space="preserve"> &lt;&lt; דובר &gt;&gt; </w:t>
      </w:r>
      <w:bookmarkStart w:id="9788" w:name="_Toc233882764"/>
      <w:bookmarkStart w:id="9789" w:name="_Toc233882920"/>
      <w:r>
        <w:rPr>
          <w:rtl/>
        </w:rPr>
        <w:t>מירב כהן (יש עתיד):</w:t>
      </w:r>
      <w:bookmarkEnd w:id="9788"/>
      <w:bookmarkEnd w:id="9789"/>
      <w:r w:rsidRPr="00222FF2">
        <w:rPr>
          <w:rStyle w:val="TagStyle"/>
          <w:rtl/>
        </w:rPr>
        <w:t xml:space="preserve"> &lt;&lt; דובר &gt;&gt;</w:t>
      </w:r>
      <w:r>
        <w:rPr>
          <w:rtl/>
        </w:rPr>
        <w:t xml:space="preserve"> </w:t>
      </w:r>
    </w:p>
    <w:p w:rsidR="00932198" w:rsidRDefault="00932198" w:rsidP="00CA212C">
      <w:pPr>
        <w:rPr>
          <w:rtl/>
          <w:lang w:eastAsia="he-IL"/>
        </w:rPr>
      </w:pPr>
    </w:p>
    <w:p w:rsidR="00932198" w:rsidRDefault="00932198" w:rsidP="00C73D3E">
      <w:pPr>
        <w:rPr>
          <w:rtl/>
          <w:lang w:eastAsia="he-IL"/>
        </w:rPr>
      </w:pPr>
      <w:r>
        <w:rPr>
          <w:rFonts w:hint="cs"/>
          <w:rtl/>
          <w:lang w:eastAsia="he-IL"/>
        </w:rPr>
        <w:t>תודה.</w:t>
      </w:r>
      <w:bookmarkStart w:id="9790" w:name="_ETM_Q53_326630"/>
      <w:bookmarkEnd w:id="9790"/>
      <w:r>
        <w:rPr>
          <w:rFonts w:hint="cs"/>
          <w:rtl/>
          <w:lang w:eastAsia="he-IL"/>
        </w:rPr>
        <w:t xml:space="preserve"> כנסת נכבדה, אנחנו באירוע קצת תמוה, אם לומר את האמת. </w:t>
      </w:r>
      <w:bookmarkStart w:id="9791" w:name="_ETM_Q53_333010"/>
      <w:bookmarkEnd w:id="9791"/>
      <w:r>
        <w:rPr>
          <w:rFonts w:hint="cs"/>
          <w:rtl/>
          <w:lang w:eastAsia="he-IL"/>
        </w:rPr>
        <w:t>אני מנסה להבין: מדוע נתניהו שוב ושוב מנסה להביא חוקי השתמטות?</w:t>
      </w:r>
      <w:r>
        <w:rPr>
          <w:rFonts w:hint="cs"/>
          <w:lang w:eastAsia="he-IL"/>
        </w:rPr>
        <w:t xml:space="preserve"> </w:t>
      </w:r>
      <w:r>
        <w:rPr>
          <w:rFonts w:hint="cs"/>
          <w:rtl/>
          <w:lang w:eastAsia="he-IL"/>
        </w:rPr>
        <w:t xml:space="preserve">אנחנו בולמים אותו והוא מביא את זה </w:t>
      </w:r>
      <w:bookmarkStart w:id="9792" w:name="_ETM_Q53_342977"/>
      <w:bookmarkEnd w:id="9792"/>
      <w:r>
        <w:rPr>
          <w:rFonts w:hint="cs"/>
          <w:rtl/>
          <w:lang w:eastAsia="he-IL"/>
        </w:rPr>
        <w:t xml:space="preserve">שוב ושוב, כל פעם בשם שונה: חוק גיוס ללא גיוס, חוק הטבות במעונות רק לאברכים, חוק שאוסר לעצור עריקים חרדים </w:t>
      </w:r>
      <w:r>
        <w:rPr>
          <w:rtl/>
          <w:lang w:eastAsia="he-IL"/>
        </w:rPr>
        <w:t>–</w:t>
      </w:r>
      <w:r>
        <w:rPr>
          <w:rFonts w:hint="cs"/>
          <w:rtl/>
          <w:lang w:eastAsia="he-IL"/>
        </w:rPr>
        <w:t xml:space="preserve"> כמובן, הגנה רק לחרדים </w:t>
      </w:r>
      <w:r>
        <w:rPr>
          <w:rFonts w:hint="eastAsia"/>
          <w:rtl/>
          <w:lang w:eastAsia="he-IL"/>
        </w:rPr>
        <w:t xml:space="preserve">– </w:t>
      </w:r>
      <w:r>
        <w:rPr>
          <w:rFonts w:hint="cs"/>
          <w:rtl/>
          <w:lang w:eastAsia="he-IL"/>
        </w:rPr>
        <w:t xml:space="preserve">והיום עוד </w:t>
      </w:r>
      <w:bookmarkStart w:id="9793" w:name="_ETM_Q53_357734"/>
      <w:bookmarkEnd w:id="9793"/>
      <w:r>
        <w:rPr>
          <w:rFonts w:hint="cs"/>
          <w:rtl/>
          <w:lang w:eastAsia="he-IL"/>
        </w:rPr>
        <w:t xml:space="preserve">חוק בשם מכובד, חוק-יסוד: לימוד תורה, שמשווה בעצם </w:t>
      </w:r>
      <w:bookmarkStart w:id="9794" w:name="_ETM_Q53_362740"/>
      <w:bookmarkEnd w:id="9794"/>
      <w:r>
        <w:rPr>
          <w:rFonts w:hint="cs"/>
          <w:rtl/>
          <w:lang w:eastAsia="he-IL"/>
        </w:rPr>
        <w:t>בין הלוחמים לבין המשתמטים. זה, בשורה התחתונה.</w:t>
      </w:r>
      <w:bookmarkStart w:id="9795" w:name="_ETM_Q53_365127"/>
      <w:bookmarkEnd w:id="9795"/>
    </w:p>
    <w:p w:rsidR="00932198" w:rsidRDefault="00932198" w:rsidP="00C73D3E">
      <w:pPr>
        <w:rPr>
          <w:rtl/>
          <w:lang w:eastAsia="he-IL"/>
        </w:rPr>
      </w:pPr>
      <w:bookmarkStart w:id="9796" w:name="_ETM_Q53_365191"/>
      <w:bookmarkStart w:id="9797" w:name="_ETM_Q53_365287"/>
      <w:bookmarkEnd w:id="9796"/>
      <w:bookmarkEnd w:id="9797"/>
    </w:p>
    <w:p w:rsidR="00932198" w:rsidRDefault="00932198" w:rsidP="00C73D3E">
      <w:pPr>
        <w:rPr>
          <w:rtl/>
          <w:lang w:eastAsia="he-IL"/>
        </w:rPr>
      </w:pPr>
      <w:bookmarkStart w:id="9798" w:name="_ETM_Q53_365337"/>
      <w:bookmarkEnd w:id="9798"/>
      <w:r>
        <w:rPr>
          <w:rFonts w:hint="cs"/>
          <w:rtl/>
          <w:lang w:eastAsia="he-IL"/>
        </w:rPr>
        <w:t xml:space="preserve">עכשיו, למה הוא עושה </w:t>
      </w:r>
      <w:bookmarkStart w:id="9799" w:name="_ETM_Q53_367463"/>
      <w:bookmarkEnd w:id="9799"/>
      <w:r>
        <w:rPr>
          <w:rFonts w:hint="cs"/>
          <w:rtl/>
          <w:lang w:eastAsia="he-IL"/>
        </w:rPr>
        <w:t>את זה?</w:t>
      </w:r>
      <w:r>
        <w:rPr>
          <w:rFonts w:hint="cs"/>
          <w:lang w:eastAsia="he-IL"/>
        </w:rPr>
        <w:t xml:space="preserve"> </w:t>
      </w:r>
      <w:r>
        <w:rPr>
          <w:rFonts w:hint="cs"/>
          <w:rtl/>
          <w:lang w:eastAsia="he-IL"/>
        </w:rPr>
        <w:t xml:space="preserve">וכל זה רגע לפני הבחירות, כשרוב ענק בציבור הלא-חרדי במדינת ישראל, כולל המצביעים שלו מהליכוד, ממש סולדים מזה, ממש, זה מגעיל אותם, זה מכעיס אותם. אז למה הוא בכל זאת עושה את זה? הפרשנים הפוליטיים יגידו שהוא פשוט חושב על היום שאחרי, הוא חושב איך </w:t>
      </w:r>
      <w:bookmarkStart w:id="9800" w:name="_ETM_Q53_398099"/>
      <w:bookmarkEnd w:id="9800"/>
      <w:r>
        <w:rPr>
          <w:rFonts w:hint="cs"/>
          <w:rtl/>
          <w:lang w:eastAsia="he-IL"/>
        </w:rPr>
        <w:t xml:space="preserve">הוא משמר בכל מחיר את הברית הפוליטית שלו עם הפוליטיקאים </w:t>
      </w:r>
      <w:bookmarkStart w:id="9801" w:name="_ETM_Q53_405188"/>
      <w:bookmarkEnd w:id="9801"/>
      <w:r>
        <w:rPr>
          <w:rFonts w:hint="cs"/>
          <w:rtl/>
          <w:lang w:eastAsia="he-IL"/>
        </w:rPr>
        <w:t>החרדים כדי שהם חס וחלילה לא יברחו לו ביום שאחרי. זה מה שיגידו הפרשנים הפוליטיים.</w:t>
      </w:r>
    </w:p>
    <w:p w:rsidR="00932198" w:rsidRDefault="00932198" w:rsidP="00C73D3E">
      <w:pPr>
        <w:rPr>
          <w:rtl/>
          <w:lang w:eastAsia="he-IL"/>
        </w:rPr>
      </w:pPr>
    </w:p>
    <w:p w:rsidR="00932198" w:rsidRDefault="00932198" w:rsidP="00C73D3E">
      <w:pPr>
        <w:rPr>
          <w:rtl/>
          <w:lang w:eastAsia="he-IL"/>
        </w:rPr>
      </w:pPr>
      <w:r>
        <w:rPr>
          <w:rFonts w:hint="cs"/>
          <w:rtl/>
          <w:lang w:eastAsia="he-IL"/>
        </w:rPr>
        <w:t xml:space="preserve">אבל שימו לב למשהו אחר: זה בעצם אומר שהוא ממש לא חושש שהמצביעים הלא-חרדים יברחו לו. מזה הוא לא דואג. הוא בונה על זה שאתם, מצביעי הליכוד, תהיו בכיס שלו בכל מקרה. זה מה שזה אומר. גם אם הוא יאריך לילדים שלכם את השירות הצבאי בחצי שנה נוספת, גם אם תצטרכו לעשות הרבה יותר שנים שירות מילואים, גם אם תעשו עשרות ימי מילואים </w:t>
      </w:r>
      <w:bookmarkStart w:id="9802" w:name="_ETM_Q53_444358"/>
      <w:bookmarkEnd w:id="9802"/>
      <w:r>
        <w:rPr>
          <w:rFonts w:hint="cs"/>
          <w:rtl/>
          <w:lang w:eastAsia="he-IL"/>
        </w:rPr>
        <w:t xml:space="preserve">כל שנה, חלקכם אפילו 100 ימי מילואים בשנה, גם אם ייקחו את כספי המיסים שלכם ויעבירו אותם למשתמטים בתוספות </w:t>
      </w:r>
      <w:bookmarkStart w:id="9803" w:name="_ETM_Q53_454981"/>
      <w:bookmarkEnd w:id="9803"/>
      <w:r>
        <w:rPr>
          <w:rFonts w:hint="cs"/>
          <w:rtl/>
          <w:lang w:eastAsia="he-IL"/>
        </w:rPr>
        <w:t xml:space="preserve">של אלפי שקלים מדי חודש למשפחה, גם אם הוא יעשה את כל זה </w:t>
      </w:r>
      <w:r>
        <w:rPr>
          <w:rtl/>
          <w:lang w:eastAsia="he-IL"/>
        </w:rPr>
        <w:t>–</w:t>
      </w:r>
      <w:r>
        <w:rPr>
          <w:rFonts w:hint="cs"/>
          <w:rtl/>
          <w:lang w:eastAsia="he-IL"/>
        </w:rPr>
        <w:t xml:space="preserve"> הוא בונה על זה שאתם תמשיכו להצביע לו, שאתם בכל מקרה תהיו בכיס שלו.</w:t>
      </w:r>
      <w:bookmarkStart w:id="9804" w:name="_ETM_Q53_464099"/>
      <w:bookmarkEnd w:id="9804"/>
    </w:p>
    <w:p w:rsidR="00932198" w:rsidRDefault="00932198" w:rsidP="00C73D3E">
      <w:pPr>
        <w:rPr>
          <w:rtl/>
          <w:lang w:eastAsia="he-IL"/>
        </w:rPr>
      </w:pPr>
      <w:bookmarkStart w:id="9805" w:name="_ETM_Q53_464146"/>
      <w:bookmarkStart w:id="9806" w:name="_ETM_Q53_464227"/>
      <w:bookmarkEnd w:id="9805"/>
      <w:bookmarkEnd w:id="9806"/>
    </w:p>
    <w:p w:rsidR="00932198" w:rsidRDefault="00932198" w:rsidP="00C73D3E">
      <w:pPr>
        <w:rPr>
          <w:rtl/>
          <w:lang w:eastAsia="he-IL"/>
        </w:rPr>
      </w:pPr>
      <w:bookmarkStart w:id="9807" w:name="_ETM_Q53_464266"/>
      <w:bookmarkEnd w:id="9807"/>
      <w:r>
        <w:rPr>
          <w:rFonts w:hint="cs"/>
          <w:rtl/>
          <w:lang w:eastAsia="he-IL"/>
        </w:rPr>
        <w:t xml:space="preserve">אז אני חייבת לומר, אני חושבת שהפעם הוא טועה. נכון, מצביעי הליכוד רגילים </w:t>
      </w:r>
      <w:bookmarkStart w:id="9808" w:name="_ETM_Q53_475029"/>
      <w:bookmarkEnd w:id="9808"/>
      <w:r>
        <w:rPr>
          <w:rFonts w:hint="cs"/>
          <w:rtl/>
          <w:lang w:eastAsia="he-IL"/>
        </w:rPr>
        <w:t xml:space="preserve">להצביע לנתניהו, אבל אני חושבת שבנקודה הזו הוא הלך כל כך רחוק, שאתם כבר רואים את הנזק למדינה, ואתם הכי אוהבים את המדינה. לכן, אני חושבת שהחרדים יישארו השותפים הפוליטיים של נתניהו, הם לא ילכו לשום מקום, אבל הציבור המשרת ייתן </w:t>
      </w:r>
      <w:bookmarkStart w:id="9809" w:name="_ETM_Q53_495812"/>
      <w:bookmarkEnd w:id="9809"/>
      <w:r>
        <w:rPr>
          <w:rFonts w:hint="cs"/>
          <w:rtl/>
          <w:lang w:eastAsia="he-IL"/>
        </w:rPr>
        <w:t>לו גט כריתות.</w:t>
      </w:r>
    </w:p>
    <w:p w:rsidR="00932198" w:rsidRDefault="00932198" w:rsidP="00C73D3E">
      <w:pPr>
        <w:rPr>
          <w:rtl/>
          <w:lang w:eastAsia="he-IL"/>
        </w:rPr>
      </w:pPr>
    </w:p>
    <w:p w:rsidR="00932198" w:rsidRDefault="00932198" w:rsidP="00C73D3E">
      <w:pPr>
        <w:pStyle w:val="af6"/>
        <w:keepNext/>
        <w:rPr>
          <w:rtl/>
        </w:rPr>
      </w:pPr>
      <w:bookmarkStart w:id="9810" w:name="ET_yor_6490_5"/>
      <w:r w:rsidRPr="00222FF2">
        <w:rPr>
          <w:rStyle w:val="TagStyle"/>
          <w:rtl/>
        </w:rPr>
        <w:t xml:space="preserve"> &lt;&lt; יור &gt;&gt; </w:t>
      </w:r>
      <w:r>
        <w:rPr>
          <w:rtl/>
        </w:rPr>
        <w:t>היו"ר ניסים ואטורי:</w:t>
      </w:r>
      <w:r w:rsidRPr="00222FF2">
        <w:rPr>
          <w:rStyle w:val="TagStyle"/>
          <w:rtl/>
        </w:rPr>
        <w:t xml:space="preserve"> &lt;&lt; יור &gt;&gt;</w:t>
      </w:r>
      <w:r>
        <w:rPr>
          <w:rtl/>
        </w:rPr>
        <w:t xml:space="preserve"> </w:t>
      </w:r>
      <w:bookmarkEnd w:id="9810"/>
    </w:p>
    <w:p w:rsidR="00932198" w:rsidRDefault="00932198" w:rsidP="00CA212C">
      <w:pPr>
        <w:rPr>
          <w:rtl/>
          <w:lang w:eastAsia="he-IL"/>
        </w:rPr>
      </w:pPr>
    </w:p>
    <w:p w:rsidR="00932198" w:rsidRDefault="00932198" w:rsidP="00C73D3E">
      <w:pPr>
        <w:rPr>
          <w:rtl/>
          <w:lang w:eastAsia="he-IL"/>
        </w:rPr>
      </w:pPr>
      <w:r>
        <w:rPr>
          <w:rFonts w:hint="cs"/>
          <w:rtl/>
          <w:lang w:eastAsia="he-IL"/>
        </w:rPr>
        <w:t xml:space="preserve">חברת הכנסת קארין אלהרר </w:t>
      </w:r>
      <w:r>
        <w:rPr>
          <w:rtl/>
          <w:lang w:eastAsia="he-IL"/>
        </w:rPr>
        <w:t>–</w:t>
      </w:r>
      <w:r>
        <w:rPr>
          <w:rFonts w:hint="cs"/>
          <w:rtl/>
          <w:lang w:eastAsia="he-IL"/>
        </w:rPr>
        <w:t xml:space="preserve"> אינה נוכחת; </w:t>
      </w:r>
      <w:bookmarkStart w:id="9811" w:name="_ETM_Q53_502576"/>
      <w:bookmarkEnd w:id="9811"/>
      <w:r>
        <w:rPr>
          <w:rFonts w:hint="cs"/>
          <w:rtl/>
          <w:lang w:eastAsia="he-IL"/>
        </w:rPr>
        <w:t xml:space="preserve">חבר הכנסת משה טור פז </w:t>
      </w:r>
      <w:r>
        <w:rPr>
          <w:rtl/>
          <w:lang w:eastAsia="he-IL"/>
        </w:rPr>
        <w:t>–</w:t>
      </w:r>
      <w:r>
        <w:rPr>
          <w:rFonts w:hint="cs"/>
          <w:rtl/>
          <w:lang w:eastAsia="he-IL"/>
        </w:rPr>
        <w:t xml:space="preserve"> אינו נוכח; חברת הכנסת גלית דיסטל אטבריאן </w:t>
      </w:r>
      <w:r>
        <w:rPr>
          <w:rtl/>
          <w:lang w:eastAsia="he-IL"/>
        </w:rPr>
        <w:t>–</w:t>
      </w:r>
      <w:r>
        <w:rPr>
          <w:rFonts w:hint="cs"/>
          <w:rtl/>
          <w:lang w:eastAsia="he-IL"/>
        </w:rPr>
        <w:t xml:space="preserve"> אינה נוכחת. חברת הכנסת אפרת </w:t>
      </w:r>
      <w:bookmarkStart w:id="9812" w:name="_ETM_Q53_510545"/>
      <w:bookmarkEnd w:id="9812"/>
      <w:r>
        <w:rPr>
          <w:rFonts w:hint="cs"/>
          <w:rtl/>
          <w:lang w:eastAsia="he-IL"/>
        </w:rPr>
        <w:t xml:space="preserve">רייטן מרום </w:t>
      </w:r>
      <w:r>
        <w:rPr>
          <w:rtl/>
          <w:lang w:eastAsia="he-IL"/>
        </w:rPr>
        <w:t>–</w:t>
      </w:r>
      <w:r>
        <w:rPr>
          <w:rFonts w:hint="cs"/>
          <w:rtl/>
          <w:lang w:eastAsia="he-IL"/>
        </w:rPr>
        <w:t xml:space="preserve"> אינה נוכחת.</w:t>
      </w:r>
    </w:p>
    <w:p w:rsidR="00932198" w:rsidRDefault="00932198" w:rsidP="00C73D3E">
      <w:pPr>
        <w:rPr>
          <w:rtl/>
          <w:lang w:eastAsia="he-IL"/>
        </w:rPr>
      </w:pPr>
    </w:p>
    <w:p w:rsidR="00932198" w:rsidRDefault="00932198" w:rsidP="00C73D3E">
      <w:pPr>
        <w:pStyle w:val="af5"/>
        <w:keepNext/>
        <w:rPr>
          <w:rtl/>
        </w:rPr>
      </w:pPr>
      <w:bookmarkStart w:id="9813" w:name="ET_interruption_קריאה_11"/>
      <w:r w:rsidRPr="00705612">
        <w:rPr>
          <w:rStyle w:val="TagStyle"/>
          <w:rtl/>
        </w:rPr>
        <w:t xml:space="preserve"> &lt;&lt; קריאה &gt;&gt; </w:t>
      </w:r>
      <w:r>
        <w:rPr>
          <w:rtl/>
        </w:rPr>
        <w:t>קריאה:</w:t>
      </w:r>
      <w:r w:rsidRPr="00705612">
        <w:rPr>
          <w:rStyle w:val="TagStyle"/>
          <w:rtl/>
        </w:rPr>
        <w:t xml:space="preserve"> &lt;&lt; קריאה &gt;&gt;</w:t>
      </w:r>
      <w:r>
        <w:rPr>
          <w:rtl/>
        </w:rPr>
        <w:t xml:space="preserve"> </w:t>
      </w:r>
      <w:bookmarkEnd w:id="9813"/>
    </w:p>
    <w:p w:rsidR="00932198" w:rsidRDefault="00932198" w:rsidP="00CA212C">
      <w:pPr>
        <w:rPr>
          <w:rtl/>
          <w:lang w:eastAsia="he-IL"/>
        </w:rPr>
      </w:pPr>
    </w:p>
    <w:p w:rsidR="00932198" w:rsidRDefault="00932198" w:rsidP="00C73D3E">
      <w:pPr>
        <w:rPr>
          <w:rtl/>
          <w:lang w:eastAsia="he-IL"/>
        </w:rPr>
      </w:pPr>
      <w:r>
        <w:rPr>
          <w:rFonts w:hint="cs"/>
          <w:rtl/>
          <w:lang w:eastAsia="he-IL"/>
        </w:rPr>
        <w:t>פה.</w:t>
      </w:r>
      <w:bookmarkStart w:id="9814" w:name="_ETM_Q53_509996"/>
      <w:bookmarkEnd w:id="9814"/>
    </w:p>
    <w:p w:rsidR="00932198" w:rsidRDefault="00932198" w:rsidP="00C73D3E">
      <w:pPr>
        <w:rPr>
          <w:rtl/>
          <w:lang w:eastAsia="he-IL"/>
        </w:rPr>
      </w:pPr>
      <w:bookmarkStart w:id="9815" w:name="_ETM_Q53_510062"/>
      <w:bookmarkEnd w:id="9815"/>
    </w:p>
    <w:p w:rsidR="00932198" w:rsidRDefault="00932198" w:rsidP="00C73D3E">
      <w:pPr>
        <w:pStyle w:val="af6"/>
        <w:keepNext/>
        <w:rPr>
          <w:rtl/>
        </w:rPr>
      </w:pPr>
      <w:r w:rsidRPr="00705612">
        <w:rPr>
          <w:rStyle w:val="TagStyle"/>
          <w:rtl/>
        </w:rPr>
        <w:t xml:space="preserve"> &lt;&lt; יור &gt;&gt; </w:t>
      </w:r>
      <w:r>
        <w:rPr>
          <w:rtl/>
        </w:rPr>
        <w:t>היו"ר ניסים ואטורי:</w:t>
      </w:r>
      <w:r w:rsidRPr="00705612">
        <w:rPr>
          <w:rStyle w:val="TagStyle"/>
          <w:rtl/>
        </w:rPr>
        <w:t xml:space="preserve"> &lt;&lt; יור &gt;&gt;</w:t>
      </w:r>
      <w:r>
        <w:rPr>
          <w:rtl/>
        </w:rPr>
        <w:t xml:space="preserve"> </w:t>
      </w:r>
    </w:p>
    <w:p w:rsidR="00932198" w:rsidRDefault="00932198" w:rsidP="00CA212C">
      <w:pPr>
        <w:rPr>
          <w:rtl/>
          <w:lang w:eastAsia="he-IL"/>
        </w:rPr>
      </w:pPr>
    </w:p>
    <w:p w:rsidR="00932198" w:rsidRDefault="00932198" w:rsidP="00C73D3E">
      <w:pPr>
        <w:rPr>
          <w:rtl/>
          <w:lang w:eastAsia="he-IL"/>
        </w:rPr>
      </w:pPr>
      <w:bookmarkStart w:id="9816" w:name="_ETM_Q53_510647"/>
      <w:bookmarkEnd w:id="9816"/>
      <w:r>
        <w:rPr>
          <w:rFonts w:hint="cs"/>
          <w:rtl/>
          <w:lang w:eastAsia="he-IL"/>
        </w:rPr>
        <w:t>היא פה? איפה?</w:t>
      </w:r>
      <w:bookmarkStart w:id="9817" w:name="_ETM_Q53_516380"/>
      <w:bookmarkEnd w:id="9817"/>
    </w:p>
    <w:p w:rsidR="00932198" w:rsidRDefault="00932198" w:rsidP="00C73D3E">
      <w:pPr>
        <w:rPr>
          <w:rtl/>
          <w:lang w:eastAsia="he-IL"/>
        </w:rPr>
      </w:pPr>
    </w:p>
    <w:p w:rsidR="00932198" w:rsidRDefault="00932198" w:rsidP="00C73D3E">
      <w:pPr>
        <w:pStyle w:val="a4"/>
        <w:keepNext/>
        <w:rPr>
          <w:rtl/>
        </w:rPr>
      </w:pPr>
      <w:bookmarkStart w:id="9818" w:name="ET_speaker_6158_13"/>
      <w:r w:rsidRPr="00705612">
        <w:rPr>
          <w:rStyle w:val="TagStyle"/>
          <w:rtl/>
        </w:rPr>
        <w:t xml:space="preserve"> &lt;&lt; דובר &gt;&gt; </w:t>
      </w:r>
      <w:bookmarkStart w:id="9819" w:name="_Toc233882765"/>
      <w:bookmarkStart w:id="9820" w:name="_Toc233882921"/>
      <w:r>
        <w:rPr>
          <w:rtl/>
        </w:rPr>
        <w:t>אפרת רייטן מרום (העבודה):</w:t>
      </w:r>
      <w:bookmarkEnd w:id="9819"/>
      <w:bookmarkEnd w:id="9820"/>
      <w:r w:rsidRPr="00705612">
        <w:rPr>
          <w:rStyle w:val="TagStyle"/>
          <w:rtl/>
        </w:rPr>
        <w:t xml:space="preserve"> &lt;&lt; דובר &gt;&gt;</w:t>
      </w:r>
      <w:r>
        <w:rPr>
          <w:rtl/>
        </w:rPr>
        <w:t xml:space="preserve"> </w:t>
      </w:r>
      <w:bookmarkEnd w:id="9818"/>
    </w:p>
    <w:p w:rsidR="00932198" w:rsidRDefault="00932198" w:rsidP="00CA212C">
      <w:pPr>
        <w:rPr>
          <w:rtl/>
          <w:lang w:eastAsia="he-IL"/>
        </w:rPr>
      </w:pPr>
    </w:p>
    <w:p w:rsidR="00932198" w:rsidRDefault="00932198" w:rsidP="00C73D3E">
      <w:pPr>
        <w:rPr>
          <w:rtl/>
          <w:lang w:eastAsia="he-IL"/>
        </w:rPr>
      </w:pPr>
      <w:r>
        <w:rPr>
          <w:rFonts w:hint="cs"/>
          <w:rtl/>
          <w:lang w:eastAsia="he-IL"/>
        </w:rPr>
        <w:t>נמוכה.</w:t>
      </w:r>
    </w:p>
    <w:p w:rsidR="00932198" w:rsidRDefault="00932198" w:rsidP="00C73D3E">
      <w:pPr>
        <w:rPr>
          <w:rtl/>
          <w:lang w:eastAsia="he-IL"/>
        </w:rPr>
      </w:pPr>
      <w:bookmarkStart w:id="9821" w:name="_ETM_Q53_514131"/>
      <w:bookmarkStart w:id="9822" w:name="_ETM_Q53_514188"/>
      <w:bookmarkEnd w:id="9821"/>
      <w:bookmarkEnd w:id="9822"/>
    </w:p>
    <w:p w:rsidR="00932198" w:rsidRDefault="00932198" w:rsidP="00C73D3E">
      <w:pPr>
        <w:pStyle w:val="af6"/>
        <w:keepNext/>
        <w:rPr>
          <w:rtl/>
        </w:rPr>
      </w:pPr>
      <w:r w:rsidRPr="00705612">
        <w:rPr>
          <w:rStyle w:val="TagStyle"/>
          <w:rtl/>
        </w:rPr>
        <w:t xml:space="preserve"> &lt;&lt; יור &gt;&gt; </w:t>
      </w:r>
      <w:r>
        <w:rPr>
          <w:rtl/>
        </w:rPr>
        <w:t>היו"ר ניסים ואטורי:</w:t>
      </w:r>
      <w:r w:rsidRPr="00705612">
        <w:rPr>
          <w:rStyle w:val="TagStyle"/>
          <w:rtl/>
        </w:rPr>
        <w:t xml:space="preserve"> &lt;&lt; יור &gt;&gt;</w:t>
      </w:r>
      <w:r>
        <w:rPr>
          <w:rtl/>
        </w:rPr>
        <w:t xml:space="preserve"> </w:t>
      </w:r>
    </w:p>
    <w:p w:rsidR="00932198" w:rsidRDefault="00932198" w:rsidP="00CA212C">
      <w:pPr>
        <w:rPr>
          <w:rtl/>
          <w:lang w:eastAsia="he-IL"/>
        </w:rPr>
      </w:pPr>
    </w:p>
    <w:p w:rsidR="00932198" w:rsidRPr="00705612" w:rsidRDefault="00932198" w:rsidP="00C73D3E">
      <w:pPr>
        <w:rPr>
          <w:rtl/>
          <w:lang w:eastAsia="he-IL"/>
        </w:rPr>
      </w:pPr>
      <w:bookmarkStart w:id="9823" w:name="_ETM_Q53_514682"/>
      <w:bookmarkEnd w:id="9823"/>
      <w:r>
        <w:rPr>
          <w:rFonts w:hint="cs"/>
          <w:rtl/>
          <w:lang w:eastAsia="he-IL"/>
        </w:rPr>
        <w:t xml:space="preserve">כל כך נמוכה, לא </w:t>
      </w:r>
      <w:bookmarkStart w:id="9824" w:name="_ETM_Q53_516370"/>
      <w:bookmarkEnd w:id="9824"/>
      <w:r>
        <w:rPr>
          <w:rFonts w:hint="cs"/>
          <w:rtl/>
          <w:lang w:eastAsia="he-IL"/>
        </w:rPr>
        <w:t>רואים אותך.</w:t>
      </w:r>
    </w:p>
    <w:p w:rsidR="00932198" w:rsidRPr="00705612" w:rsidRDefault="00932198" w:rsidP="00C73D3E">
      <w:pPr>
        <w:rPr>
          <w:rtl/>
          <w:lang w:eastAsia="he-IL"/>
        </w:rPr>
      </w:pPr>
      <w:bookmarkStart w:id="9825" w:name="_ETM_Q53_516432"/>
      <w:bookmarkEnd w:id="9825"/>
    </w:p>
    <w:p w:rsidR="00932198" w:rsidRDefault="00932198" w:rsidP="00C73D3E">
      <w:pPr>
        <w:pStyle w:val="-"/>
        <w:keepNext/>
        <w:rPr>
          <w:rtl/>
        </w:rPr>
      </w:pPr>
      <w:bookmarkStart w:id="9826" w:name="_ETM_Q53_518716"/>
      <w:bookmarkStart w:id="9827" w:name="ET_speakercontinue_6158_6"/>
      <w:bookmarkEnd w:id="9826"/>
      <w:r w:rsidRPr="00705612">
        <w:rPr>
          <w:rStyle w:val="TagStyle"/>
          <w:rtl/>
        </w:rPr>
        <w:t xml:space="preserve"> &lt;&lt; דובר_המשך &gt;&gt;</w:t>
      </w:r>
      <w:r w:rsidRPr="00222FF2">
        <w:rPr>
          <w:rStyle w:val="TagStyle"/>
          <w:rtl/>
        </w:rPr>
        <w:t xml:space="preserve"> </w:t>
      </w:r>
      <w:r>
        <w:rPr>
          <w:rtl/>
        </w:rPr>
        <w:t>אפרת רייטן מרום (העבודה):</w:t>
      </w:r>
      <w:r w:rsidRPr="00222FF2">
        <w:rPr>
          <w:rStyle w:val="TagStyle"/>
          <w:rtl/>
        </w:rPr>
        <w:t xml:space="preserve"> </w:t>
      </w:r>
      <w:r w:rsidRPr="00705612">
        <w:rPr>
          <w:rStyle w:val="TagStyle"/>
          <w:rtl/>
        </w:rPr>
        <w:t>&lt;&lt; דובר_המשך &gt;&gt;</w:t>
      </w:r>
      <w:r>
        <w:rPr>
          <w:rStyle w:val="TagStyle"/>
          <w:rtl/>
        </w:rPr>
        <w:t xml:space="preserve"> </w:t>
      </w:r>
      <w:bookmarkEnd w:id="9827"/>
    </w:p>
    <w:p w:rsidR="00932198" w:rsidRDefault="00932198" w:rsidP="00CA212C">
      <w:pPr>
        <w:rPr>
          <w:rtl/>
          <w:lang w:eastAsia="he-IL"/>
        </w:rPr>
      </w:pPr>
    </w:p>
    <w:p w:rsidR="00932198" w:rsidRDefault="00932198" w:rsidP="00C73D3E">
      <w:pPr>
        <w:rPr>
          <w:rtl/>
          <w:lang w:eastAsia="he-IL"/>
        </w:rPr>
      </w:pPr>
      <w:r>
        <w:rPr>
          <w:rFonts w:hint="cs"/>
          <w:rtl/>
          <w:lang w:eastAsia="he-IL"/>
        </w:rPr>
        <w:t>נמוכה, צנועה, חסרת נוכחות, אבל קיימת, מה לעשות.</w:t>
      </w:r>
      <w:bookmarkStart w:id="9828" w:name="_ETM_Q53_524275"/>
      <w:bookmarkEnd w:id="9828"/>
    </w:p>
    <w:p w:rsidR="00932198" w:rsidRDefault="00932198" w:rsidP="00C73D3E">
      <w:pPr>
        <w:rPr>
          <w:rtl/>
          <w:lang w:eastAsia="he-IL"/>
        </w:rPr>
      </w:pPr>
      <w:bookmarkStart w:id="9829" w:name="_ETM_Q53_524335"/>
      <w:bookmarkEnd w:id="9829"/>
    </w:p>
    <w:p w:rsidR="00932198" w:rsidRDefault="00932198" w:rsidP="00C73D3E">
      <w:pPr>
        <w:pStyle w:val="af6"/>
        <w:keepNext/>
        <w:rPr>
          <w:rtl/>
        </w:rPr>
      </w:pPr>
      <w:bookmarkStart w:id="9830" w:name="ET_yor_6490_15"/>
      <w:r w:rsidRPr="008C2DBA">
        <w:rPr>
          <w:rStyle w:val="TagStyle"/>
          <w:rtl/>
        </w:rPr>
        <w:t xml:space="preserve"> &lt;&lt; יור &gt;&gt; </w:t>
      </w:r>
      <w:r>
        <w:rPr>
          <w:rtl/>
        </w:rPr>
        <w:t>היו"ר ניסים ואטורי:</w:t>
      </w:r>
      <w:r w:rsidRPr="008C2DBA">
        <w:rPr>
          <w:rStyle w:val="TagStyle"/>
          <w:rtl/>
        </w:rPr>
        <w:t xml:space="preserve"> &lt;&lt; יור &gt;&gt;</w:t>
      </w:r>
      <w:r>
        <w:rPr>
          <w:rtl/>
        </w:rPr>
        <w:t xml:space="preserve"> </w:t>
      </w:r>
      <w:bookmarkEnd w:id="9830"/>
    </w:p>
    <w:p w:rsidR="00932198" w:rsidRDefault="00932198" w:rsidP="00CA212C">
      <w:pPr>
        <w:rPr>
          <w:rtl/>
          <w:lang w:eastAsia="he-IL"/>
        </w:rPr>
      </w:pPr>
    </w:p>
    <w:p w:rsidR="00932198" w:rsidRDefault="00932198" w:rsidP="00C73D3E">
      <w:pPr>
        <w:rPr>
          <w:rtl/>
          <w:lang w:eastAsia="he-IL"/>
        </w:rPr>
      </w:pPr>
      <w:bookmarkStart w:id="9831" w:name="_ETM_Q53_525111"/>
      <w:bookmarkEnd w:id="9831"/>
      <w:r>
        <w:rPr>
          <w:rFonts w:hint="cs"/>
          <w:rtl/>
          <w:lang w:eastAsia="he-IL"/>
        </w:rPr>
        <w:t>זכרתי שראיתי אותך, בגלל זה הניגון שלי היה שונה</w:t>
      </w:r>
      <w:bookmarkStart w:id="9832" w:name="_ETM_Q53_527830"/>
      <w:bookmarkEnd w:id="9832"/>
      <w:r>
        <w:rPr>
          <w:rFonts w:hint="cs"/>
          <w:rtl/>
          <w:lang w:eastAsia="he-IL"/>
        </w:rPr>
        <w:t xml:space="preserve"> קצת.</w:t>
      </w:r>
      <w:bookmarkStart w:id="9833" w:name="_ETM_Q53_526217"/>
      <w:bookmarkEnd w:id="9833"/>
    </w:p>
    <w:p w:rsidR="00932198" w:rsidRDefault="00932198" w:rsidP="00C73D3E">
      <w:pPr>
        <w:rPr>
          <w:rtl/>
          <w:lang w:eastAsia="he-IL"/>
        </w:rPr>
      </w:pPr>
      <w:bookmarkStart w:id="9834" w:name="_ETM_Q53_526280"/>
      <w:bookmarkEnd w:id="9834"/>
    </w:p>
    <w:p w:rsidR="00932198" w:rsidRDefault="00932198" w:rsidP="00C73D3E">
      <w:pPr>
        <w:pStyle w:val="-"/>
        <w:keepNext/>
        <w:rPr>
          <w:rtl/>
        </w:rPr>
      </w:pPr>
      <w:bookmarkStart w:id="9835" w:name="ET_speakercontinue_6158_16"/>
      <w:r w:rsidRPr="008C2DBA">
        <w:rPr>
          <w:rStyle w:val="TagStyle"/>
          <w:rtl/>
        </w:rPr>
        <w:t xml:space="preserve"> &lt;&lt; דובר_המשך &gt;&gt; </w:t>
      </w:r>
      <w:r>
        <w:rPr>
          <w:rtl/>
        </w:rPr>
        <w:t>אפרת רייטן מרום (העבודה):</w:t>
      </w:r>
      <w:r w:rsidRPr="008C2DBA">
        <w:rPr>
          <w:rStyle w:val="TagStyle"/>
          <w:rtl/>
        </w:rPr>
        <w:t xml:space="preserve"> &lt;&lt; דובר_המשך &gt;&gt;</w:t>
      </w:r>
      <w:r>
        <w:rPr>
          <w:rtl/>
        </w:rPr>
        <w:t xml:space="preserve"> </w:t>
      </w:r>
      <w:bookmarkEnd w:id="9835"/>
    </w:p>
    <w:p w:rsidR="00932198" w:rsidRDefault="00932198" w:rsidP="00CA212C">
      <w:pPr>
        <w:rPr>
          <w:rtl/>
          <w:lang w:eastAsia="he-IL"/>
        </w:rPr>
      </w:pPr>
    </w:p>
    <w:p w:rsidR="00932198" w:rsidRDefault="00932198" w:rsidP="00C73D3E">
      <w:pPr>
        <w:rPr>
          <w:rtl/>
          <w:lang w:eastAsia="he-IL"/>
        </w:rPr>
      </w:pPr>
      <w:r>
        <w:rPr>
          <w:rFonts w:hint="cs"/>
          <w:rtl/>
          <w:lang w:eastAsia="he-IL"/>
        </w:rPr>
        <w:t>מה?</w:t>
      </w:r>
      <w:bookmarkStart w:id="9836" w:name="_ETM_Q53_523405"/>
      <w:bookmarkEnd w:id="9836"/>
    </w:p>
    <w:p w:rsidR="00932198" w:rsidRDefault="00932198" w:rsidP="00C73D3E">
      <w:pPr>
        <w:rPr>
          <w:rtl/>
          <w:lang w:eastAsia="he-IL"/>
        </w:rPr>
      </w:pPr>
      <w:bookmarkStart w:id="9837" w:name="_ETM_Q53_523459"/>
      <w:bookmarkEnd w:id="9837"/>
    </w:p>
    <w:p w:rsidR="00932198" w:rsidRDefault="00932198" w:rsidP="00C73D3E">
      <w:pPr>
        <w:pStyle w:val="af6"/>
        <w:keepNext/>
        <w:rPr>
          <w:rtl/>
        </w:rPr>
      </w:pPr>
      <w:r w:rsidRPr="008C2DBA">
        <w:rPr>
          <w:rStyle w:val="TagStyle"/>
          <w:rtl/>
        </w:rPr>
        <w:t xml:space="preserve"> &lt;&lt; יור &gt;&gt; </w:t>
      </w:r>
      <w:r>
        <w:rPr>
          <w:rtl/>
        </w:rPr>
        <w:t>היו"ר ניסים ואטורי:</w:t>
      </w:r>
      <w:r w:rsidRPr="008C2DBA">
        <w:rPr>
          <w:rStyle w:val="TagStyle"/>
          <w:rtl/>
        </w:rPr>
        <w:t xml:space="preserve"> &lt;&lt; יור &gt;&gt;</w:t>
      </w:r>
      <w:r>
        <w:rPr>
          <w:rtl/>
        </w:rPr>
        <w:t xml:space="preserve"> </w:t>
      </w:r>
    </w:p>
    <w:p w:rsidR="00932198" w:rsidRDefault="00932198" w:rsidP="00CA212C">
      <w:pPr>
        <w:rPr>
          <w:rtl/>
          <w:lang w:eastAsia="he-IL"/>
        </w:rPr>
      </w:pPr>
    </w:p>
    <w:p w:rsidR="00932198" w:rsidRDefault="00932198" w:rsidP="00C73D3E">
      <w:pPr>
        <w:rPr>
          <w:rtl/>
          <w:lang w:eastAsia="he-IL"/>
        </w:rPr>
      </w:pPr>
      <w:bookmarkStart w:id="9838" w:name="_ETM_Q53_524094"/>
      <w:bookmarkEnd w:id="9838"/>
      <w:r>
        <w:rPr>
          <w:rFonts w:hint="cs"/>
          <w:rtl/>
          <w:lang w:eastAsia="he-IL"/>
        </w:rPr>
        <w:t>ניגנתי את זה אחרת, כי ידעתי שאת פה ופספסתי.</w:t>
      </w:r>
    </w:p>
    <w:p w:rsidR="00932198" w:rsidRDefault="00932198" w:rsidP="00C73D3E">
      <w:pPr>
        <w:rPr>
          <w:rtl/>
          <w:lang w:eastAsia="he-IL"/>
        </w:rPr>
      </w:pPr>
      <w:bookmarkStart w:id="9839" w:name="_ETM_Q53_532958"/>
      <w:bookmarkStart w:id="9840" w:name="_ETM_Q53_533016"/>
      <w:bookmarkEnd w:id="9839"/>
      <w:bookmarkEnd w:id="9840"/>
    </w:p>
    <w:p w:rsidR="00932198" w:rsidRDefault="00932198" w:rsidP="00C73D3E">
      <w:pPr>
        <w:pStyle w:val="-"/>
        <w:keepNext/>
        <w:rPr>
          <w:rtl/>
        </w:rPr>
      </w:pPr>
      <w:bookmarkStart w:id="9841" w:name="ET_speakercontinue_6158_18"/>
      <w:r w:rsidRPr="008C2DBA">
        <w:rPr>
          <w:rStyle w:val="TagStyle"/>
          <w:rtl/>
        </w:rPr>
        <w:t xml:space="preserve"> &lt;&lt; דובר_המשך &gt;&gt; </w:t>
      </w:r>
      <w:r>
        <w:rPr>
          <w:rtl/>
        </w:rPr>
        <w:t>אפרת רייטן מרום (העבודה):</w:t>
      </w:r>
      <w:r w:rsidRPr="008C2DBA">
        <w:rPr>
          <w:rStyle w:val="TagStyle"/>
          <w:rtl/>
        </w:rPr>
        <w:t xml:space="preserve"> &lt;&lt; דובר_המשך &gt;&gt;</w:t>
      </w:r>
      <w:r>
        <w:rPr>
          <w:rtl/>
        </w:rPr>
        <w:t xml:space="preserve"> </w:t>
      </w:r>
      <w:bookmarkEnd w:id="9841"/>
    </w:p>
    <w:p w:rsidR="00932198" w:rsidRDefault="00932198" w:rsidP="00CA212C">
      <w:pPr>
        <w:rPr>
          <w:rtl/>
          <w:lang w:eastAsia="he-IL"/>
        </w:rPr>
      </w:pPr>
    </w:p>
    <w:p w:rsidR="00932198" w:rsidRDefault="00932198" w:rsidP="00C73D3E">
      <w:pPr>
        <w:rPr>
          <w:rtl/>
          <w:lang w:eastAsia="he-IL"/>
        </w:rPr>
      </w:pPr>
      <w:bookmarkStart w:id="9842" w:name="_ETM_Q53_533621"/>
      <w:bookmarkEnd w:id="9842"/>
      <w:r>
        <w:rPr>
          <w:rFonts w:hint="cs"/>
          <w:rtl/>
          <w:lang w:eastAsia="he-IL"/>
        </w:rPr>
        <w:t xml:space="preserve">תודה רבה, </w:t>
      </w:r>
      <w:bookmarkStart w:id="9843" w:name="_ETM_Q53_534925"/>
      <w:bookmarkEnd w:id="9843"/>
      <w:r>
        <w:rPr>
          <w:rFonts w:hint="cs"/>
          <w:rtl/>
          <w:lang w:eastAsia="he-IL"/>
        </w:rPr>
        <w:t>אדוני היו"ר.</w:t>
      </w:r>
      <w:bookmarkStart w:id="9844" w:name="_ETM_Q53_532422"/>
      <w:bookmarkEnd w:id="9844"/>
    </w:p>
    <w:p w:rsidR="00932198" w:rsidRDefault="00932198" w:rsidP="00C73D3E">
      <w:pPr>
        <w:rPr>
          <w:rtl/>
          <w:lang w:eastAsia="he-IL"/>
        </w:rPr>
      </w:pPr>
      <w:bookmarkStart w:id="9845" w:name="_ETM_Q53_532485"/>
      <w:bookmarkEnd w:id="9845"/>
    </w:p>
    <w:p w:rsidR="00932198" w:rsidRDefault="00932198" w:rsidP="00C73D3E">
      <w:pPr>
        <w:pStyle w:val="af6"/>
        <w:keepNext/>
        <w:rPr>
          <w:rtl/>
        </w:rPr>
      </w:pPr>
      <w:r w:rsidRPr="008C2DBA">
        <w:rPr>
          <w:rStyle w:val="TagStyle"/>
          <w:rtl/>
        </w:rPr>
        <w:t xml:space="preserve"> &lt;&lt; יור &gt;&gt; </w:t>
      </w:r>
      <w:r>
        <w:rPr>
          <w:rtl/>
        </w:rPr>
        <w:t>היו"ר ניסים ואטורי:</w:t>
      </w:r>
      <w:r w:rsidRPr="008C2DBA">
        <w:rPr>
          <w:rStyle w:val="TagStyle"/>
          <w:rtl/>
        </w:rPr>
        <w:t xml:space="preserve"> &lt;&lt; יור &gt;&gt;</w:t>
      </w:r>
      <w:r>
        <w:rPr>
          <w:rtl/>
        </w:rPr>
        <w:t xml:space="preserve"> </w:t>
      </w:r>
    </w:p>
    <w:p w:rsidR="00932198" w:rsidRDefault="00932198" w:rsidP="00CA212C">
      <w:pPr>
        <w:rPr>
          <w:rtl/>
          <w:lang w:eastAsia="he-IL"/>
        </w:rPr>
      </w:pPr>
    </w:p>
    <w:p w:rsidR="00932198" w:rsidRDefault="00932198" w:rsidP="00C73D3E">
      <w:pPr>
        <w:rPr>
          <w:rtl/>
          <w:lang w:eastAsia="he-IL"/>
        </w:rPr>
      </w:pPr>
      <w:bookmarkStart w:id="9846" w:name="_ETM_Q53_533170"/>
      <w:bookmarkEnd w:id="9846"/>
      <w:r>
        <w:rPr>
          <w:rFonts w:hint="cs"/>
          <w:rtl/>
          <w:lang w:eastAsia="he-IL"/>
        </w:rPr>
        <w:t>שלוש דקות.</w:t>
      </w:r>
      <w:bookmarkStart w:id="9847" w:name="_ETM_Q53_535734"/>
      <w:bookmarkEnd w:id="9847"/>
    </w:p>
    <w:p w:rsidR="00932198" w:rsidRDefault="00932198" w:rsidP="00C73D3E">
      <w:pPr>
        <w:rPr>
          <w:rtl/>
          <w:lang w:eastAsia="he-IL"/>
        </w:rPr>
      </w:pPr>
      <w:bookmarkStart w:id="9848" w:name="_ETM_Q53_535785"/>
      <w:bookmarkEnd w:id="9848"/>
    </w:p>
    <w:p w:rsidR="00932198" w:rsidRDefault="00932198" w:rsidP="00C73D3E">
      <w:pPr>
        <w:pStyle w:val="-"/>
        <w:keepNext/>
        <w:rPr>
          <w:rtl/>
        </w:rPr>
      </w:pPr>
      <w:bookmarkStart w:id="9849" w:name="ET_speakercontinue_6158_20"/>
      <w:r w:rsidRPr="008C2DBA">
        <w:rPr>
          <w:rStyle w:val="TagStyle"/>
          <w:rtl/>
        </w:rPr>
        <w:t xml:space="preserve"> &lt;&lt; דובר_המשך &gt;&gt; </w:t>
      </w:r>
      <w:r>
        <w:rPr>
          <w:rtl/>
        </w:rPr>
        <w:t>אפרת רייטן מרום (העבודה):</w:t>
      </w:r>
      <w:r w:rsidRPr="008C2DBA">
        <w:rPr>
          <w:rStyle w:val="TagStyle"/>
          <w:rtl/>
        </w:rPr>
        <w:t xml:space="preserve"> &lt;&lt; דובר_המשך &gt;&gt;</w:t>
      </w:r>
      <w:r>
        <w:rPr>
          <w:rtl/>
        </w:rPr>
        <w:t xml:space="preserve"> </w:t>
      </w:r>
      <w:bookmarkEnd w:id="9849"/>
    </w:p>
    <w:p w:rsidR="00932198" w:rsidRDefault="00932198" w:rsidP="00CA212C">
      <w:pPr>
        <w:rPr>
          <w:rtl/>
          <w:lang w:eastAsia="he-IL"/>
        </w:rPr>
      </w:pPr>
    </w:p>
    <w:p w:rsidR="00932198" w:rsidRDefault="00932198" w:rsidP="00C73D3E">
      <w:pPr>
        <w:rPr>
          <w:rtl/>
          <w:lang w:eastAsia="he-IL"/>
        </w:rPr>
      </w:pPr>
      <w:bookmarkStart w:id="9850" w:name="_ETM_Q53_536658"/>
      <w:bookmarkEnd w:id="9850"/>
      <w:r>
        <w:rPr>
          <w:rFonts w:hint="cs"/>
          <w:rtl/>
          <w:lang w:eastAsia="he-IL"/>
        </w:rPr>
        <w:t xml:space="preserve">הבוקר דנה ועדת הכול-חוץ-מביטחון בחוק </w:t>
      </w:r>
      <w:bookmarkStart w:id="9851" w:name="_ETM_Q53_540911"/>
      <w:bookmarkEnd w:id="9851"/>
      <w:r>
        <w:rPr>
          <w:rFonts w:hint="cs"/>
          <w:rtl/>
          <w:lang w:eastAsia="he-IL"/>
        </w:rPr>
        <w:t xml:space="preserve">הגיוס </w:t>
      </w:r>
      <w:r>
        <w:rPr>
          <w:rFonts w:hint="eastAsia"/>
          <w:rtl/>
          <w:lang w:eastAsia="he-IL"/>
        </w:rPr>
        <w:t xml:space="preserve">– </w:t>
      </w:r>
      <w:r>
        <w:rPr>
          <w:rFonts w:hint="cs"/>
          <w:rtl/>
          <w:lang w:eastAsia="he-IL"/>
        </w:rPr>
        <w:t xml:space="preserve">סליחה, בחוק הפטור </w:t>
      </w:r>
      <w:r>
        <w:rPr>
          <w:rFonts w:hint="eastAsia"/>
          <w:rtl/>
          <w:lang w:eastAsia="he-IL"/>
        </w:rPr>
        <w:t xml:space="preserve">– </w:t>
      </w:r>
      <w:r>
        <w:rPr>
          <w:rFonts w:hint="cs"/>
          <w:rtl/>
          <w:lang w:eastAsia="he-IL"/>
        </w:rPr>
        <w:t>לא, סליחה, זה היה חוק - -</w:t>
      </w:r>
    </w:p>
    <w:p w:rsidR="00932198" w:rsidRDefault="00932198" w:rsidP="00C73D3E">
      <w:pPr>
        <w:rPr>
          <w:rtl/>
          <w:lang w:eastAsia="he-IL"/>
        </w:rPr>
      </w:pPr>
    </w:p>
    <w:p w:rsidR="00932198" w:rsidRDefault="00932198" w:rsidP="00C73D3E">
      <w:pPr>
        <w:pStyle w:val="af5"/>
        <w:keepNext/>
        <w:rPr>
          <w:rtl/>
        </w:rPr>
      </w:pPr>
      <w:r w:rsidRPr="008C2DBA">
        <w:rPr>
          <w:rStyle w:val="TagStyle"/>
          <w:rtl/>
        </w:rPr>
        <w:t xml:space="preserve"> &lt;&lt; קריאה &gt;&gt; </w:t>
      </w:r>
      <w:r>
        <w:rPr>
          <w:rtl/>
        </w:rPr>
        <w:t>מטי צרפתי הרכבי (יש עתיד):</w:t>
      </w:r>
      <w:r w:rsidRPr="008C2DBA">
        <w:rPr>
          <w:rStyle w:val="TagStyle"/>
          <w:rtl/>
        </w:rPr>
        <w:t xml:space="preserve"> &lt;&lt; קריאה &gt;&gt;</w:t>
      </w:r>
      <w:r>
        <w:rPr>
          <w:rtl/>
        </w:rPr>
        <w:t xml:space="preserve"> </w:t>
      </w:r>
    </w:p>
    <w:p w:rsidR="00932198" w:rsidRDefault="00932198" w:rsidP="00CA212C">
      <w:pPr>
        <w:rPr>
          <w:rtl/>
          <w:lang w:eastAsia="he-IL"/>
        </w:rPr>
      </w:pPr>
    </w:p>
    <w:p w:rsidR="00932198" w:rsidRDefault="00932198" w:rsidP="00C73D3E">
      <w:pPr>
        <w:rPr>
          <w:rtl/>
          <w:lang w:eastAsia="he-IL"/>
        </w:rPr>
      </w:pPr>
      <w:r>
        <w:rPr>
          <w:rFonts w:hint="cs"/>
          <w:rtl/>
          <w:lang w:eastAsia="he-IL"/>
        </w:rPr>
        <w:t>העריקים.</w:t>
      </w:r>
    </w:p>
    <w:p w:rsidR="00932198" w:rsidRDefault="00932198" w:rsidP="00C73D3E">
      <w:pPr>
        <w:rPr>
          <w:rtl/>
          <w:lang w:eastAsia="he-IL"/>
        </w:rPr>
      </w:pPr>
    </w:p>
    <w:p w:rsidR="00932198" w:rsidRDefault="00932198" w:rsidP="00C73D3E">
      <w:pPr>
        <w:pStyle w:val="-"/>
        <w:keepNext/>
        <w:rPr>
          <w:rtl/>
        </w:rPr>
      </w:pPr>
      <w:bookmarkStart w:id="9852" w:name="ET_speakercontinue_6158_22"/>
      <w:r w:rsidRPr="008C2DBA">
        <w:rPr>
          <w:rStyle w:val="TagStyle"/>
          <w:rtl/>
        </w:rPr>
        <w:t xml:space="preserve"> &lt;&lt; דובר_המשך &gt;&gt; </w:t>
      </w:r>
      <w:r>
        <w:rPr>
          <w:rtl/>
        </w:rPr>
        <w:t>אפרת רייטן מרום (העבודה):</w:t>
      </w:r>
      <w:r w:rsidRPr="008C2DBA">
        <w:rPr>
          <w:rStyle w:val="TagStyle"/>
          <w:rtl/>
        </w:rPr>
        <w:t xml:space="preserve"> &lt;&lt; דובר_המשך &gt;&gt;</w:t>
      </w:r>
      <w:r>
        <w:rPr>
          <w:rtl/>
        </w:rPr>
        <w:t xml:space="preserve"> </w:t>
      </w:r>
      <w:bookmarkEnd w:id="9852"/>
    </w:p>
    <w:p w:rsidR="00932198" w:rsidRDefault="00932198" w:rsidP="00C73D3E">
      <w:pPr>
        <w:rPr>
          <w:rtl/>
          <w:lang w:eastAsia="he-IL"/>
        </w:rPr>
      </w:pPr>
    </w:p>
    <w:p w:rsidR="00932198" w:rsidRDefault="00932198" w:rsidP="00C73D3E">
      <w:pPr>
        <w:rPr>
          <w:rtl/>
          <w:lang w:eastAsia="he-IL"/>
        </w:rPr>
      </w:pPr>
      <w:bookmarkStart w:id="9853" w:name="_ETM_Q53_542419"/>
      <w:bookmarkEnd w:id="9853"/>
      <w:r>
        <w:rPr>
          <w:rFonts w:hint="cs"/>
          <w:rtl/>
          <w:lang w:eastAsia="he-IL"/>
        </w:rPr>
        <w:t xml:space="preserve">- - העריקים. תודה. חוק הקפאת מעצר עריקים. אבל בתכלס, כל השמות האלה הם שמות פייק. הכול היה שוחד </w:t>
      </w:r>
      <w:r>
        <w:rPr>
          <w:rFonts w:hint="eastAsia"/>
          <w:rtl/>
          <w:lang w:eastAsia="he-IL"/>
        </w:rPr>
        <w:t xml:space="preserve">– </w:t>
      </w:r>
      <w:r>
        <w:rPr>
          <w:rFonts w:hint="cs"/>
          <w:rtl/>
          <w:lang w:eastAsia="he-IL"/>
        </w:rPr>
        <w:t xml:space="preserve">שוחד, אתנן </w:t>
      </w:r>
      <w:bookmarkStart w:id="9854" w:name="_ETM_Q53_557880"/>
      <w:bookmarkEnd w:id="9854"/>
      <w:r>
        <w:rPr>
          <w:rFonts w:hint="cs"/>
          <w:rtl/>
          <w:lang w:eastAsia="he-IL"/>
        </w:rPr>
        <w:t xml:space="preserve">פוליטי, שוחד פוליטי לציבור שהוא משתמט, יותר נכון לעסקנים החרדים; שוחד פוליטי של תקציבים, של פטורים, של מעמד-על. שוויון בפני </w:t>
      </w:r>
      <w:bookmarkStart w:id="9855" w:name="_ETM_Q53_574482"/>
      <w:bookmarkEnd w:id="9855"/>
      <w:r>
        <w:rPr>
          <w:rFonts w:hint="cs"/>
          <w:rtl/>
          <w:lang w:eastAsia="he-IL"/>
        </w:rPr>
        <w:t>החוק? נו, הצחקתם אותנו.</w:t>
      </w:r>
    </w:p>
    <w:p w:rsidR="00932198" w:rsidRDefault="00932198" w:rsidP="00C73D3E">
      <w:pPr>
        <w:rPr>
          <w:rtl/>
          <w:lang w:eastAsia="he-IL"/>
        </w:rPr>
      </w:pPr>
      <w:bookmarkStart w:id="9856" w:name="_ETM_Q53_574512"/>
      <w:bookmarkStart w:id="9857" w:name="_ETM_Q53_574588"/>
      <w:bookmarkEnd w:id="9856"/>
      <w:bookmarkEnd w:id="9857"/>
    </w:p>
    <w:p w:rsidR="00932198" w:rsidRDefault="00932198" w:rsidP="00C73D3E">
      <w:pPr>
        <w:rPr>
          <w:rtl/>
          <w:lang w:eastAsia="he-IL"/>
        </w:rPr>
      </w:pPr>
      <w:r>
        <w:rPr>
          <w:rFonts w:hint="cs"/>
          <w:rtl/>
          <w:lang w:eastAsia="he-IL"/>
        </w:rPr>
        <w:t xml:space="preserve">מי שלא מאמין בשוויון, לא מאמין בבתי המשפט, לא מאמין שצריכה בעצם להתקיים כאן מדינה יהודית ודמוקרטית. יהודית ודמוקרטית, לא רק יהודית; יהודית ודמוקרטית. דמוקרטית, כן, זאת שיש בה ערכים דמוקרטיים של שוויון. דמוקרטיה עבורם זה פשוט נטל </w:t>
      </w:r>
      <w:r>
        <w:rPr>
          <w:rFonts w:hint="eastAsia"/>
          <w:rtl/>
          <w:lang w:eastAsia="he-IL"/>
        </w:rPr>
        <w:t xml:space="preserve">– </w:t>
      </w:r>
      <w:r>
        <w:rPr>
          <w:rFonts w:hint="cs"/>
          <w:rtl/>
          <w:lang w:eastAsia="he-IL"/>
        </w:rPr>
        <w:t xml:space="preserve">זה לא נכס </w:t>
      </w:r>
      <w:r>
        <w:rPr>
          <w:rFonts w:hint="eastAsia"/>
          <w:rtl/>
          <w:lang w:eastAsia="he-IL"/>
        </w:rPr>
        <w:t xml:space="preserve">– </w:t>
      </w:r>
      <w:r>
        <w:rPr>
          <w:rFonts w:hint="cs"/>
          <w:rtl/>
          <w:lang w:eastAsia="he-IL"/>
        </w:rPr>
        <w:t xml:space="preserve">שיש להחריב, שיש להרוס. ולכן הם מנצלים את מעמדם כסחטנים. נתניהו רוצה עוד קצת שלטון? יקבל, יקבל אם ייתן </w:t>
      </w:r>
      <w:bookmarkStart w:id="9858" w:name="_ETM_Q53_614026"/>
      <w:bookmarkEnd w:id="9858"/>
      <w:r>
        <w:rPr>
          <w:rFonts w:hint="cs"/>
          <w:rtl/>
          <w:lang w:eastAsia="he-IL"/>
        </w:rPr>
        <w:t xml:space="preserve">לנו, הסחטנים, חבילת חוקי הלכה מופקרים. זה לא באמת חוקי </w:t>
      </w:r>
      <w:bookmarkStart w:id="9859" w:name="_ETM_Q53_620405"/>
      <w:bookmarkEnd w:id="9859"/>
      <w:r>
        <w:rPr>
          <w:rFonts w:hint="cs"/>
          <w:rtl/>
          <w:lang w:eastAsia="he-IL"/>
        </w:rPr>
        <w:t>הלכה, זה פשוט אתנן פוליטי מופקר.</w:t>
      </w:r>
      <w:bookmarkStart w:id="9860" w:name="_ETM_Q53_625317"/>
      <w:bookmarkEnd w:id="9860"/>
    </w:p>
    <w:p w:rsidR="00932198" w:rsidRDefault="00932198" w:rsidP="00C73D3E">
      <w:pPr>
        <w:rPr>
          <w:rtl/>
          <w:lang w:eastAsia="he-IL"/>
        </w:rPr>
      </w:pPr>
      <w:bookmarkStart w:id="9861" w:name="_ETM_Q53_625405"/>
      <w:bookmarkEnd w:id="9861"/>
    </w:p>
    <w:p w:rsidR="00932198" w:rsidRDefault="00932198" w:rsidP="00C73D3E">
      <w:pPr>
        <w:rPr>
          <w:rtl/>
          <w:lang w:eastAsia="he-IL"/>
        </w:rPr>
      </w:pPr>
      <w:r>
        <w:rPr>
          <w:rFonts w:hint="cs"/>
          <w:rtl/>
          <w:lang w:eastAsia="he-IL"/>
        </w:rPr>
        <w:t xml:space="preserve">אבל נתניהו הוא מפקיר. הוא כבר הפקיר את חיי האזרחים, הוא פגע במעמד ישראל </w:t>
      </w:r>
      <w:bookmarkStart w:id="9862" w:name="_ETM_Q53_631285"/>
      <w:bookmarkEnd w:id="9862"/>
      <w:r>
        <w:rPr>
          <w:rFonts w:hint="cs"/>
          <w:rtl/>
          <w:lang w:eastAsia="he-IL"/>
        </w:rPr>
        <w:t>בעולם, הוא סיכן את קיומנו, הוא מוכר לנו שקרים, אז מה זה כבר בשבילו לנגוס בנפש הפצועה של המשרתים,</w:t>
      </w:r>
      <w:r>
        <w:rPr>
          <w:rFonts w:hint="cs"/>
          <w:lang w:eastAsia="he-IL"/>
        </w:rPr>
        <w:t xml:space="preserve"> </w:t>
      </w:r>
      <w:r>
        <w:rPr>
          <w:rFonts w:hint="cs"/>
          <w:rtl/>
          <w:lang w:eastAsia="he-IL"/>
        </w:rPr>
        <w:t>בנפש הפצועה של המשפחות השכולות, של הפצועים, של המילואימניקים, בשביל כוח ושררה? למכור</w:t>
      </w:r>
      <w:bookmarkStart w:id="9863" w:name="_ETM_Q53_649743"/>
      <w:bookmarkEnd w:id="9863"/>
      <w:r>
        <w:rPr>
          <w:rFonts w:hint="cs"/>
          <w:rtl/>
          <w:lang w:eastAsia="he-IL"/>
        </w:rPr>
        <w:t xml:space="preserve"> מכירת חיסול הכול </w:t>
      </w:r>
      <w:r>
        <w:rPr>
          <w:rtl/>
          <w:lang w:eastAsia="he-IL"/>
        </w:rPr>
        <w:t>–</w:t>
      </w:r>
      <w:r>
        <w:rPr>
          <w:rFonts w:hint="cs"/>
          <w:rtl/>
          <w:lang w:eastAsia="he-IL"/>
        </w:rPr>
        <w:t xml:space="preserve"> גם את ביטחון המדינה, גם</w:t>
      </w:r>
      <w:bookmarkStart w:id="9864" w:name="_ETM_Q53_652523"/>
      <w:bookmarkEnd w:id="9864"/>
      <w:r>
        <w:rPr>
          <w:rFonts w:hint="cs"/>
          <w:rtl/>
          <w:lang w:eastAsia="he-IL"/>
        </w:rPr>
        <w:t xml:space="preserve"> את הערכים הציוניים וגם את החוסן הלאומי שלנו.</w:t>
      </w:r>
    </w:p>
    <w:p w:rsidR="00932198" w:rsidRDefault="00932198" w:rsidP="00C73D3E">
      <w:pPr>
        <w:rPr>
          <w:rtl/>
          <w:lang w:eastAsia="he-IL"/>
        </w:rPr>
      </w:pPr>
    </w:p>
    <w:p w:rsidR="00932198" w:rsidRDefault="00932198" w:rsidP="00C73D3E">
      <w:pPr>
        <w:rPr>
          <w:rtl/>
          <w:lang w:eastAsia="he-IL"/>
        </w:rPr>
      </w:pPr>
      <w:r>
        <w:rPr>
          <w:rFonts w:hint="cs"/>
          <w:rtl/>
          <w:lang w:eastAsia="he-IL"/>
        </w:rPr>
        <w:t xml:space="preserve">שוחד, </w:t>
      </w:r>
      <w:bookmarkStart w:id="9865" w:name="_ETM_Q53_656398"/>
      <w:bookmarkEnd w:id="9865"/>
      <w:r>
        <w:rPr>
          <w:rFonts w:hint="cs"/>
          <w:rtl/>
          <w:lang w:eastAsia="he-IL"/>
        </w:rPr>
        <w:t xml:space="preserve">מר נתניהו. במשפט הציבורי של מדינת ישראל כבר הוכח מעל כל ספק סביר שאתה לגמרי אחראי ואשם, וגם נותן שוחד למשתמטים כדי לשבת עוד כמה ימים בשלטון. </w:t>
      </w:r>
      <w:bookmarkStart w:id="9866" w:name="_ETM_Q53_691579"/>
      <w:bookmarkStart w:id="9867" w:name="_ETM_Q53_691620"/>
      <w:bookmarkStart w:id="9868" w:name="_ETM_Q53_691707"/>
      <w:bookmarkStart w:id="9869" w:name="_ETM_Q53_691749"/>
      <w:bookmarkEnd w:id="9866"/>
      <w:bookmarkEnd w:id="9867"/>
      <w:bookmarkEnd w:id="9868"/>
      <w:bookmarkEnd w:id="9869"/>
      <w:r>
        <w:rPr>
          <w:rFonts w:hint="cs"/>
          <w:rtl/>
          <w:lang w:eastAsia="he-IL"/>
        </w:rPr>
        <w:t xml:space="preserve">ומרמה? </w:t>
      </w:r>
      <w:bookmarkStart w:id="9870" w:name="_ETM_Q53_678748"/>
      <w:bookmarkEnd w:id="9870"/>
      <w:r>
        <w:rPr>
          <w:rFonts w:hint="cs"/>
          <w:rtl/>
          <w:lang w:eastAsia="he-IL"/>
        </w:rPr>
        <w:t xml:space="preserve">מרמה לגמרי. פייק, הצגה אחת גדולה. כל יום מרמים את </w:t>
      </w:r>
      <w:bookmarkStart w:id="9871" w:name="_ETM_Q53_680724"/>
      <w:bookmarkEnd w:id="9871"/>
      <w:r>
        <w:rPr>
          <w:rFonts w:hint="cs"/>
          <w:rtl/>
          <w:lang w:eastAsia="he-IL"/>
        </w:rPr>
        <w:t xml:space="preserve">הציבור, אם כשהארכתם את המלחמה ללא צורך ויכולתם להביא לשחרור </w:t>
      </w:r>
      <w:bookmarkStart w:id="9872" w:name="_ETM_Q53_688596"/>
      <w:bookmarkEnd w:id="9872"/>
      <w:r>
        <w:rPr>
          <w:rFonts w:hint="cs"/>
          <w:rtl/>
          <w:lang w:eastAsia="he-IL"/>
        </w:rPr>
        <w:t>החטופים שנחטפו חיים ונרצחו בשבי, אם כשאתם קוראים לחוקים חוקי</w:t>
      </w:r>
      <w:bookmarkStart w:id="9873" w:name="_ETM_Q53_690409"/>
      <w:bookmarkEnd w:id="9873"/>
      <w:r>
        <w:rPr>
          <w:rFonts w:hint="cs"/>
          <w:rtl/>
          <w:lang w:eastAsia="he-IL"/>
        </w:rPr>
        <w:t xml:space="preserve">-יסוד אבל זה פייק של חוקי השתמטות, ואם זה בהפרה של צווים שיפוטיים. </w:t>
      </w:r>
    </w:p>
    <w:p w:rsidR="00932198" w:rsidRDefault="00932198" w:rsidP="00C73D3E">
      <w:pPr>
        <w:rPr>
          <w:rtl/>
          <w:lang w:eastAsia="he-IL"/>
        </w:rPr>
      </w:pPr>
      <w:bookmarkStart w:id="9874" w:name="_ETM_Q53_700999"/>
      <w:bookmarkStart w:id="9875" w:name="_ETM_Q53_701069"/>
      <w:bookmarkEnd w:id="9874"/>
      <w:bookmarkEnd w:id="9875"/>
    </w:p>
    <w:p w:rsidR="00932198" w:rsidRDefault="00932198" w:rsidP="00C73D3E">
      <w:pPr>
        <w:rPr>
          <w:rtl/>
          <w:lang w:eastAsia="he-IL"/>
        </w:rPr>
      </w:pPr>
      <w:bookmarkStart w:id="9876" w:name="_ETM_Q53_701142"/>
      <w:bookmarkStart w:id="9877" w:name="_ETM_Q53_701218"/>
      <w:bookmarkEnd w:id="9876"/>
      <w:bookmarkEnd w:id="9877"/>
      <w:r>
        <w:rPr>
          <w:rFonts w:hint="cs"/>
          <w:rtl/>
          <w:lang w:eastAsia="he-IL"/>
        </w:rPr>
        <w:t xml:space="preserve">והפרת אמונים, אדוני, הפרת האמונים </w:t>
      </w:r>
      <w:bookmarkStart w:id="9878" w:name="_ETM_Q53_702800"/>
      <w:bookmarkEnd w:id="9878"/>
      <w:r>
        <w:rPr>
          <w:rFonts w:hint="cs"/>
          <w:rtl/>
          <w:lang w:eastAsia="he-IL"/>
        </w:rPr>
        <w:t xml:space="preserve">היא קולוסלית מקצה לקצה של התפקיד שלכם כאחראים למדינה ולאזרחיה. </w:t>
      </w:r>
      <w:bookmarkStart w:id="9879" w:name="_ETM_Q53_710613"/>
      <w:bookmarkEnd w:id="9879"/>
      <w:r>
        <w:rPr>
          <w:rFonts w:hint="cs"/>
          <w:rtl/>
          <w:lang w:eastAsia="he-IL"/>
        </w:rPr>
        <w:t xml:space="preserve">אתם כולכם מפירים אמונים לחוקיה וערכיה של מדינת ישראל. לא </w:t>
      </w:r>
      <w:bookmarkStart w:id="9880" w:name="_ETM_Q53_717093"/>
      <w:bookmarkEnd w:id="9880"/>
      <w:r>
        <w:rPr>
          <w:rFonts w:hint="cs"/>
          <w:rtl/>
          <w:lang w:eastAsia="he-IL"/>
        </w:rPr>
        <w:t>דין ולא דיין. שרייך שוררים, ממשלת ישראל. רק סדום ועמורה.</w:t>
      </w:r>
      <w:bookmarkStart w:id="9881" w:name="_ETM_Q53_726741"/>
      <w:bookmarkEnd w:id="9881"/>
      <w:r>
        <w:rPr>
          <w:rFonts w:hint="cs"/>
          <w:rtl/>
          <w:lang w:eastAsia="he-IL"/>
        </w:rPr>
        <w:t xml:space="preserve"> עוד מעט אתם הולכים הביתה. תודה.</w:t>
      </w:r>
    </w:p>
    <w:p w:rsidR="00932198" w:rsidRDefault="00932198" w:rsidP="00C73D3E">
      <w:pPr>
        <w:rPr>
          <w:rtl/>
          <w:lang w:eastAsia="he-IL"/>
        </w:rPr>
      </w:pPr>
    </w:p>
    <w:p w:rsidR="00932198" w:rsidRDefault="00932198" w:rsidP="00C73D3E">
      <w:pPr>
        <w:pStyle w:val="af6"/>
        <w:keepNext/>
        <w:rPr>
          <w:rtl/>
        </w:rPr>
      </w:pPr>
      <w:bookmarkStart w:id="9882" w:name="ET_yor_6490_11"/>
      <w:r w:rsidRPr="00B14883">
        <w:rPr>
          <w:rStyle w:val="TagStyle"/>
          <w:rtl/>
        </w:rPr>
        <w:t xml:space="preserve"> &lt;&lt; יור &gt;&gt; </w:t>
      </w:r>
      <w:r>
        <w:rPr>
          <w:rtl/>
        </w:rPr>
        <w:t>היו"ר ניסים ואטורי:</w:t>
      </w:r>
      <w:r w:rsidRPr="00B14883">
        <w:rPr>
          <w:rStyle w:val="TagStyle"/>
          <w:rtl/>
        </w:rPr>
        <w:t xml:space="preserve"> &lt;&lt; יור &gt;&gt;</w:t>
      </w:r>
      <w:r>
        <w:rPr>
          <w:rtl/>
        </w:rPr>
        <w:t xml:space="preserve"> </w:t>
      </w:r>
      <w:bookmarkEnd w:id="9882"/>
    </w:p>
    <w:p w:rsidR="00932198" w:rsidRDefault="00932198" w:rsidP="00CA212C">
      <w:pPr>
        <w:rPr>
          <w:rtl/>
          <w:lang w:eastAsia="he-IL"/>
        </w:rPr>
      </w:pPr>
    </w:p>
    <w:p w:rsidR="00932198" w:rsidRDefault="00932198" w:rsidP="00C73D3E">
      <w:pPr>
        <w:rPr>
          <w:rtl/>
          <w:lang w:eastAsia="he-IL"/>
        </w:rPr>
      </w:pPr>
      <w:r>
        <w:rPr>
          <w:rFonts w:hint="cs"/>
          <w:rtl/>
          <w:lang w:eastAsia="he-IL"/>
        </w:rPr>
        <w:t xml:space="preserve">חבר הכנסת יעקב טסלר </w:t>
      </w:r>
      <w:r>
        <w:rPr>
          <w:rtl/>
          <w:lang w:eastAsia="he-IL"/>
        </w:rPr>
        <w:t>–</w:t>
      </w:r>
      <w:r>
        <w:rPr>
          <w:rFonts w:hint="cs"/>
          <w:rtl/>
          <w:lang w:eastAsia="he-IL"/>
        </w:rPr>
        <w:t xml:space="preserve"> אינו נוכח; חבר הכנסת יעקב אשר </w:t>
      </w:r>
      <w:r>
        <w:rPr>
          <w:rtl/>
          <w:lang w:eastAsia="he-IL"/>
        </w:rPr>
        <w:t>–</w:t>
      </w:r>
      <w:r>
        <w:rPr>
          <w:rFonts w:hint="cs"/>
          <w:rtl/>
          <w:lang w:eastAsia="he-IL"/>
        </w:rPr>
        <w:t xml:space="preserve"> אינו </w:t>
      </w:r>
      <w:bookmarkStart w:id="9883" w:name="_ETM_Q53_732863"/>
      <w:bookmarkEnd w:id="9883"/>
      <w:r>
        <w:rPr>
          <w:rFonts w:hint="cs"/>
          <w:rtl/>
          <w:lang w:eastAsia="he-IL"/>
        </w:rPr>
        <w:t>נוכח. חברת הכנסת טטיאנה מזרסקי</w:t>
      </w:r>
      <w:bookmarkStart w:id="9884" w:name="_ETM_Q53_738638"/>
      <w:bookmarkEnd w:id="9884"/>
      <w:r>
        <w:rPr>
          <w:rFonts w:hint="cs"/>
          <w:rtl/>
          <w:lang w:eastAsia="he-IL"/>
        </w:rPr>
        <w:t xml:space="preserve">, </w:t>
      </w:r>
      <w:bookmarkStart w:id="9885" w:name="_ETM_Q53_738688"/>
      <w:bookmarkEnd w:id="9885"/>
      <w:r>
        <w:rPr>
          <w:rFonts w:hint="cs"/>
          <w:rtl/>
          <w:lang w:eastAsia="he-IL"/>
        </w:rPr>
        <w:t>שלוש דקות לרשותך.</w:t>
      </w:r>
    </w:p>
    <w:p w:rsidR="00932198" w:rsidRDefault="00932198" w:rsidP="00C73D3E">
      <w:pPr>
        <w:rPr>
          <w:rtl/>
          <w:lang w:eastAsia="he-IL"/>
        </w:rPr>
      </w:pPr>
    </w:p>
    <w:p w:rsidR="00932198" w:rsidRDefault="00932198" w:rsidP="00C73D3E">
      <w:pPr>
        <w:pStyle w:val="a4"/>
        <w:keepNext/>
        <w:rPr>
          <w:rtl/>
        </w:rPr>
      </w:pPr>
      <w:bookmarkStart w:id="9886" w:name="ET_speaker_6228_2"/>
      <w:r w:rsidRPr="00796DC7">
        <w:rPr>
          <w:rStyle w:val="TagStyle"/>
          <w:rtl/>
        </w:rPr>
        <w:t xml:space="preserve">&lt;&lt; דובר &gt;&gt; </w:t>
      </w:r>
      <w:bookmarkStart w:id="9887" w:name="_Toc233882766"/>
      <w:bookmarkStart w:id="9888" w:name="_Toc233882922"/>
      <w:r>
        <w:rPr>
          <w:rtl/>
        </w:rPr>
        <w:t>טטיאנה מזרסקי (יש עתיד):</w:t>
      </w:r>
      <w:bookmarkEnd w:id="9887"/>
      <w:bookmarkEnd w:id="9888"/>
      <w:r w:rsidRPr="00796DC7">
        <w:rPr>
          <w:rStyle w:val="TagStyle"/>
          <w:rtl/>
        </w:rPr>
        <w:t xml:space="preserve"> &lt;&lt; דובר &gt;&gt;</w:t>
      </w:r>
      <w:r>
        <w:rPr>
          <w:rtl/>
        </w:rPr>
        <w:t xml:space="preserve"> </w:t>
      </w:r>
      <w:bookmarkEnd w:id="9886"/>
    </w:p>
    <w:p w:rsidR="00932198" w:rsidRDefault="00932198" w:rsidP="00CA212C">
      <w:pPr>
        <w:rPr>
          <w:rtl/>
        </w:rPr>
      </w:pPr>
    </w:p>
    <w:p w:rsidR="00932198" w:rsidRDefault="00932198" w:rsidP="00C73D3E">
      <w:pPr>
        <w:rPr>
          <w:rtl/>
        </w:rPr>
      </w:pPr>
      <w:r>
        <w:rPr>
          <w:rFonts w:hint="cs"/>
          <w:rtl/>
        </w:rPr>
        <w:t xml:space="preserve">תודה, אדוני היושב-ראש. חבריי חברי הכנסת, אני רוצה לומר כבר </w:t>
      </w:r>
      <w:bookmarkStart w:id="9889" w:name="_ETM_Q54_153000"/>
      <w:bookmarkEnd w:id="9889"/>
      <w:r>
        <w:rPr>
          <w:rFonts w:hint="cs"/>
          <w:rtl/>
        </w:rPr>
        <w:t xml:space="preserve">בתחילת דבריי, אנחנו כולנו מכבדים את עולם התורה. לימוד תורה הוא חלק עמוק מהמסורת ומהזהות היהודית של העם </w:t>
      </w:r>
      <w:bookmarkStart w:id="9890" w:name="_ETM_Q54_166000"/>
      <w:bookmarkEnd w:id="9890"/>
      <w:r>
        <w:rPr>
          <w:rFonts w:hint="cs"/>
          <w:rtl/>
        </w:rPr>
        <w:t xml:space="preserve">היהודי. </w:t>
      </w:r>
      <w:bookmarkStart w:id="9891" w:name="_ETM_Q54_171000"/>
      <w:bookmarkEnd w:id="9891"/>
      <w:r>
        <w:rPr>
          <w:rFonts w:hint="cs"/>
          <w:rtl/>
        </w:rPr>
        <w:t xml:space="preserve">אבל עם כל הכבוד, אי-אפשר להשתמש בתורה בשביל </w:t>
      </w:r>
      <w:bookmarkStart w:id="9892" w:name="_ETM_Q54_173000"/>
      <w:bookmarkEnd w:id="9892"/>
      <w:r>
        <w:rPr>
          <w:rFonts w:hint="cs"/>
          <w:rtl/>
        </w:rPr>
        <w:t xml:space="preserve">לזלזל בחיילי צה"ל. </w:t>
      </w:r>
    </w:p>
    <w:p w:rsidR="00932198" w:rsidRDefault="00932198" w:rsidP="00C73D3E">
      <w:pPr>
        <w:rPr>
          <w:rtl/>
        </w:rPr>
      </w:pPr>
    </w:p>
    <w:p w:rsidR="00932198" w:rsidRDefault="00932198" w:rsidP="00C73D3E">
      <w:pPr>
        <w:rPr>
          <w:rtl/>
        </w:rPr>
      </w:pPr>
      <w:r>
        <w:rPr>
          <w:rFonts w:hint="cs"/>
          <w:rtl/>
        </w:rPr>
        <w:t xml:space="preserve">בזמן שאנחנו דנים כאן עכשיו בחוק </w:t>
      </w:r>
      <w:bookmarkStart w:id="9893" w:name="_ETM_Q54_179000"/>
      <w:bookmarkEnd w:id="9893"/>
      <w:r>
        <w:rPr>
          <w:rFonts w:hint="cs"/>
          <w:rtl/>
        </w:rPr>
        <w:t xml:space="preserve">הזה, </w:t>
      </w:r>
      <w:bookmarkStart w:id="9894" w:name="_ETM_Q54_180000"/>
      <w:bookmarkEnd w:id="9894"/>
      <w:r>
        <w:rPr>
          <w:rtl/>
        </w:rPr>
        <w:t>יש אלפי אזרחים ישראלים שנמצאים במילואים כבר חודשים ארוכים</w:t>
      </w:r>
      <w:r>
        <w:rPr>
          <w:rFonts w:hint="cs"/>
          <w:rtl/>
        </w:rPr>
        <w:t>,</w:t>
      </w:r>
      <w:r>
        <w:rPr>
          <w:rtl/>
        </w:rPr>
        <w:t xml:space="preserve"> </w:t>
      </w:r>
      <w:bookmarkStart w:id="9895" w:name="_ETM_Q54_187050"/>
      <w:bookmarkEnd w:id="9895"/>
      <w:r>
        <w:rPr>
          <w:rtl/>
        </w:rPr>
        <w:t xml:space="preserve">יש סטודנטים שעצרו את הלימודים שלהם, הורים שלא ראו את </w:t>
      </w:r>
      <w:bookmarkStart w:id="9896" w:name="_ETM_Q54_191793"/>
      <w:bookmarkEnd w:id="9896"/>
      <w:r>
        <w:rPr>
          <w:rtl/>
        </w:rPr>
        <w:t xml:space="preserve">הילדים שלהם שבועות, עצמאים שהעסק שלהם קורס, יש משפחות שלמות </w:t>
      </w:r>
      <w:bookmarkStart w:id="9897" w:name="_ETM_Q54_196536"/>
      <w:bookmarkEnd w:id="9897"/>
      <w:r>
        <w:rPr>
          <w:rtl/>
        </w:rPr>
        <w:t xml:space="preserve">שמתפרקות. </w:t>
      </w:r>
      <w:bookmarkStart w:id="9898" w:name="_ETM_Q54_198000"/>
      <w:bookmarkEnd w:id="9898"/>
      <w:r>
        <w:rPr>
          <w:rtl/>
        </w:rPr>
        <w:t>יש אנשים בני 40, 50</w:t>
      </w:r>
      <w:r>
        <w:rPr>
          <w:rFonts w:hint="cs"/>
          <w:rtl/>
        </w:rPr>
        <w:t xml:space="preserve"> </w:t>
      </w:r>
      <w:r>
        <w:rPr>
          <w:rtl/>
        </w:rPr>
        <w:t xml:space="preserve">ומעלה שכבר מזמן סיימו </w:t>
      </w:r>
      <w:bookmarkStart w:id="9899" w:name="_ETM_Q54_201279"/>
      <w:bookmarkEnd w:id="9899"/>
      <w:r>
        <w:rPr>
          <w:rtl/>
        </w:rPr>
        <w:t xml:space="preserve">את שירות החובה שלהם אבל בכל זאת עוזבים את הבית </w:t>
      </w:r>
      <w:bookmarkStart w:id="9900" w:name="_ETM_Q54_206022"/>
      <w:bookmarkEnd w:id="9900"/>
      <w:r>
        <w:rPr>
          <w:rtl/>
        </w:rPr>
        <w:t xml:space="preserve">שוב ושוב כי המדינה צריכה אותם, </w:t>
      </w:r>
      <w:r>
        <w:rPr>
          <w:rFonts w:hint="cs"/>
          <w:rtl/>
        </w:rPr>
        <w:t>ה</w:t>
      </w:r>
      <w:r>
        <w:rPr>
          <w:rtl/>
        </w:rPr>
        <w:t xml:space="preserve">מדינה קוראת להם, כי </w:t>
      </w:r>
      <w:bookmarkStart w:id="9901" w:name="_ETM_Q54_210765"/>
      <w:bookmarkEnd w:id="9901"/>
      <w:r>
        <w:rPr>
          <w:rtl/>
        </w:rPr>
        <w:t xml:space="preserve">אין מי שיחליף אותם. </w:t>
      </w:r>
      <w:bookmarkStart w:id="9902" w:name="_ETM_Q54_216790"/>
      <w:bookmarkStart w:id="9903" w:name="_ETM_Q54_216000"/>
      <w:bookmarkEnd w:id="9902"/>
      <w:bookmarkEnd w:id="9903"/>
      <w:r>
        <w:rPr>
          <w:rtl/>
        </w:rPr>
        <w:t>מנגד</w:t>
      </w:r>
      <w:r>
        <w:rPr>
          <w:rFonts w:hint="cs"/>
          <w:rtl/>
        </w:rPr>
        <w:t>,</w:t>
      </w:r>
      <w:r>
        <w:rPr>
          <w:rtl/>
        </w:rPr>
        <w:t xml:space="preserve"> יש חבר'ה צעירים, </w:t>
      </w:r>
      <w:bookmarkStart w:id="9904" w:name="_ETM_Q54_220889"/>
      <w:bookmarkEnd w:id="9904"/>
      <w:r>
        <w:rPr>
          <w:rtl/>
        </w:rPr>
        <w:t>יהודים בריאים, חזקים, ב</w:t>
      </w:r>
      <w:r>
        <w:rPr>
          <w:rFonts w:hint="cs"/>
          <w:rtl/>
        </w:rPr>
        <w:t>ני</w:t>
      </w:r>
      <w:r>
        <w:rPr>
          <w:rtl/>
        </w:rPr>
        <w:t xml:space="preserve"> 18, 19, 20</w:t>
      </w:r>
      <w:bookmarkStart w:id="9905" w:name="_ETM_Q54_226279"/>
      <w:bookmarkEnd w:id="9905"/>
      <w:r>
        <w:rPr>
          <w:rFonts w:hint="cs"/>
          <w:rtl/>
        </w:rPr>
        <w:t xml:space="preserve">, </w:t>
      </w:r>
      <w:r>
        <w:rPr>
          <w:rtl/>
        </w:rPr>
        <w:t xml:space="preserve">שמפגינים וחוסמים כבישים בצורה אלימה, ששורפים </w:t>
      </w:r>
      <w:r>
        <w:rPr>
          <w:rFonts w:hint="cs"/>
          <w:rtl/>
        </w:rPr>
        <w:t xml:space="preserve">את </w:t>
      </w:r>
      <w:r>
        <w:rPr>
          <w:rtl/>
        </w:rPr>
        <w:t xml:space="preserve">דגל </w:t>
      </w:r>
      <w:r>
        <w:rPr>
          <w:rFonts w:hint="cs"/>
          <w:rtl/>
        </w:rPr>
        <w:t>ה</w:t>
      </w:r>
      <w:r>
        <w:rPr>
          <w:rtl/>
        </w:rPr>
        <w:t>מדינה</w:t>
      </w:r>
      <w:r>
        <w:rPr>
          <w:rFonts w:hint="cs"/>
          <w:rtl/>
        </w:rPr>
        <w:t>,</w:t>
      </w:r>
      <w:r>
        <w:rPr>
          <w:rtl/>
        </w:rPr>
        <w:t xml:space="preserve"> רק כדי </w:t>
      </w:r>
      <w:bookmarkStart w:id="9906" w:name="_ETM_Q54_232205"/>
      <w:bookmarkEnd w:id="9906"/>
      <w:r>
        <w:rPr>
          <w:rtl/>
        </w:rPr>
        <w:t>לא להתגייס</w:t>
      </w:r>
      <w:r>
        <w:rPr>
          <w:rFonts w:hint="cs"/>
          <w:rtl/>
        </w:rPr>
        <w:t>.</w:t>
      </w:r>
      <w:r>
        <w:rPr>
          <w:rtl/>
        </w:rPr>
        <w:t xml:space="preserve"> ומה הממשלה עושה בזמן הזה? דואגת להנצ</w:t>
      </w:r>
      <w:r>
        <w:rPr>
          <w:rFonts w:hint="cs"/>
          <w:rtl/>
        </w:rPr>
        <w:t>י</w:t>
      </w:r>
      <w:r>
        <w:rPr>
          <w:rtl/>
        </w:rPr>
        <w:t xml:space="preserve">ח אחת </w:t>
      </w:r>
      <w:bookmarkStart w:id="9907" w:name="_ETM_Q54_238131"/>
      <w:bookmarkEnd w:id="9907"/>
      <w:r>
        <w:rPr>
          <w:rtl/>
        </w:rPr>
        <w:t>ולתמיד את המשת</w:t>
      </w:r>
      <w:r>
        <w:rPr>
          <w:rFonts w:hint="cs"/>
          <w:rtl/>
        </w:rPr>
        <w:t>מ</w:t>
      </w:r>
      <w:r>
        <w:rPr>
          <w:rtl/>
        </w:rPr>
        <w:t xml:space="preserve">טים בישראל. </w:t>
      </w:r>
    </w:p>
    <w:p w:rsidR="00932198" w:rsidRDefault="00932198" w:rsidP="00C73D3E">
      <w:pPr>
        <w:rPr>
          <w:rtl/>
        </w:rPr>
      </w:pPr>
    </w:p>
    <w:p w:rsidR="00932198" w:rsidRDefault="00932198" w:rsidP="00C73D3E">
      <w:pPr>
        <w:rPr>
          <w:rtl/>
        </w:rPr>
      </w:pPr>
      <w:bookmarkStart w:id="9908" w:name="_ETM_Q54_239000"/>
      <w:bookmarkEnd w:id="9908"/>
      <w:r>
        <w:rPr>
          <w:rtl/>
        </w:rPr>
        <w:t>אי</w:t>
      </w:r>
      <w:r>
        <w:rPr>
          <w:rFonts w:hint="cs"/>
          <w:rtl/>
        </w:rPr>
        <w:t>-</w:t>
      </w:r>
      <w:r>
        <w:rPr>
          <w:rtl/>
        </w:rPr>
        <w:t xml:space="preserve">אפשר להגיד </w:t>
      </w:r>
      <w:r>
        <w:rPr>
          <w:rFonts w:hint="cs"/>
          <w:rtl/>
        </w:rPr>
        <w:t>"</w:t>
      </w:r>
      <w:r>
        <w:rPr>
          <w:rtl/>
        </w:rPr>
        <w:t>כולנו אחים</w:t>
      </w:r>
      <w:r>
        <w:rPr>
          <w:rFonts w:hint="cs"/>
          <w:rtl/>
        </w:rPr>
        <w:t>"</w:t>
      </w:r>
      <w:r>
        <w:rPr>
          <w:rtl/>
        </w:rPr>
        <w:t xml:space="preserve"> כאשר </w:t>
      </w:r>
      <w:bookmarkStart w:id="9909" w:name="_ETM_Q54_244057"/>
      <w:bookmarkEnd w:id="9909"/>
      <w:r>
        <w:rPr>
          <w:rtl/>
        </w:rPr>
        <w:t xml:space="preserve">רק חלק מהאחים נושאים את האלונקה. מדינת ישראל לא יכולה </w:t>
      </w:r>
      <w:bookmarkStart w:id="9910" w:name="_ETM_Q54_249983"/>
      <w:bookmarkEnd w:id="9910"/>
      <w:r>
        <w:rPr>
          <w:rtl/>
        </w:rPr>
        <w:t xml:space="preserve">להתקיים לאורך זמן כאשר אותם אנשים </w:t>
      </w:r>
      <w:bookmarkStart w:id="9911" w:name="_ETM_Q54_256099"/>
      <w:bookmarkEnd w:id="9911"/>
      <w:r>
        <w:rPr>
          <w:rtl/>
        </w:rPr>
        <w:t xml:space="preserve">משרתים, עובדים, משלמים </w:t>
      </w:r>
      <w:r>
        <w:rPr>
          <w:rFonts w:hint="cs"/>
          <w:rtl/>
        </w:rPr>
        <w:t>מ</w:t>
      </w:r>
      <w:r>
        <w:rPr>
          <w:rtl/>
        </w:rPr>
        <w:t>יסים, נו</w:t>
      </w:r>
      <w:r>
        <w:rPr>
          <w:rFonts w:hint="cs"/>
          <w:rtl/>
        </w:rPr>
        <w:t>שא</w:t>
      </w:r>
      <w:r>
        <w:rPr>
          <w:rtl/>
        </w:rPr>
        <w:t>ים בעול, מסכנים את חייהם</w:t>
      </w:r>
      <w:r>
        <w:rPr>
          <w:rFonts w:hint="cs"/>
          <w:rtl/>
        </w:rPr>
        <w:t>.</w:t>
      </w:r>
      <w:r>
        <w:rPr>
          <w:rtl/>
        </w:rPr>
        <w:t xml:space="preserve"> צריך </w:t>
      </w:r>
      <w:bookmarkStart w:id="9912" w:name="_ETM_Q54_261321"/>
      <w:bookmarkEnd w:id="9912"/>
      <w:r>
        <w:rPr>
          <w:rtl/>
        </w:rPr>
        <w:t xml:space="preserve">חילוף. </w:t>
      </w:r>
      <w:bookmarkStart w:id="9913" w:name="_ETM_Q54_266000"/>
      <w:bookmarkEnd w:id="9913"/>
      <w:r>
        <w:rPr>
          <w:rtl/>
        </w:rPr>
        <w:t xml:space="preserve">כל אזרח צריך לתרום את חלקו בשירות צבאי, בשירות </w:t>
      </w:r>
      <w:bookmarkStart w:id="9914" w:name="_ETM_Q54_266544"/>
      <w:bookmarkEnd w:id="9914"/>
      <w:r>
        <w:rPr>
          <w:rtl/>
        </w:rPr>
        <w:t>אזרחי במסגרת מותאמת, אבל אף אחד לא יכול להגיד מהצד</w:t>
      </w:r>
      <w:r>
        <w:rPr>
          <w:rFonts w:hint="cs"/>
          <w:rtl/>
        </w:rPr>
        <w:t>:</w:t>
      </w:r>
      <w:r>
        <w:rPr>
          <w:rtl/>
        </w:rPr>
        <w:t xml:space="preserve"> </w:t>
      </w:r>
      <w:bookmarkStart w:id="9915" w:name="_ETM_Q54_271766"/>
      <w:bookmarkEnd w:id="9915"/>
      <w:r>
        <w:rPr>
          <w:rtl/>
        </w:rPr>
        <w:t xml:space="preserve">זה לא קשור אליי. </w:t>
      </w:r>
      <w:bookmarkStart w:id="9916" w:name="_ETM_Q54_277989"/>
      <w:bookmarkEnd w:id="9916"/>
    </w:p>
    <w:p w:rsidR="00932198" w:rsidRDefault="00932198" w:rsidP="00C73D3E">
      <w:pPr>
        <w:rPr>
          <w:rtl/>
        </w:rPr>
      </w:pPr>
    </w:p>
    <w:p w:rsidR="00932198" w:rsidRDefault="00932198" w:rsidP="00C73D3E">
      <w:pPr>
        <w:rPr>
          <w:rtl/>
        </w:rPr>
      </w:pPr>
      <w:bookmarkStart w:id="9917" w:name="_ETM_Q54_277000"/>
      <w:bookmarkEnd w:id="9917"/>
      <w:r>
        <w:rPr>
          <w:rtl/>
        </w:rPr>
        <w:t>אני מכבדת את התורה</w:t>
      </w:r>
      <w:r>
        <w:rPr>
          <w:rFonts w:hint="cs"/>
          <w:rtl/>
        </w:rPr>
        <w:t>.</w:t>
      </w:r>
      <w:r>
        <w:rPr>
          <w:rtl/>
        </w:rPr>
        <w:t xml:space="preserve"> אדוני היושב</w:t>
      </w:r>
      <w:r>
        <w:rPr>
          <w:rFonts w:hint="cs"/>
          <w:rtl/>
        </w:rPr>
        <w:t>-</w:t>
      </w:r>
      <w:r>
        <w:rPr>
          <w:rtl/>
        </w:rPr>
        <w:t>ראש, אני יהודייה</w:t>
      </w:r>
      <w:r>
        <w:rPr>
          <w:rFonts w:hint="cs"/>
          <w:rtl/>
        </w:rPr>
        <w:t>.</w:t>
      </w:r>
      <w:r>
        <w:rPr>
          <w:rtl/>
        </w:rPr>
        <w:t xml:space="preserve"> אני </w:t>
      </w:r>
      <w:bookmarkStart w:id="9918" w:name="_ETM_Q54_282854"/>
      <w:bookmarkEnd w:id="9918"/>
      <w:r>
        <w:rPr>
          <w:rtl/>
        </w:rPr>
        <w:t>מאוד מכבדת אמונה ומאוד מכבדת אנשים שבאמת מאמינים</w:t>
      </w:r>
      <w:r>
        <w:rPr>
          <w:rFonts w:hint="cs"/>
          <w:rtl/>
        </w:rPr>
        <w:t>,</w:t>
      </w:r>
      <w:r>
        <w:rPr>
          <w:rtl/>
        </w:rPr>
        <w:t xml:space="preserve"> מכל הלב. </w:t>
      </w:r>
      <w:bookmarkStart w:id="9919" w:name="_ETM_Q54_287719"/>
      <w:bookmarkEnd w:id="9919"/>
      <w:r>
        <w:rPr>
          <w:rtl/>
        </w:rPr>
        <w:t xml:space="preserve">אבל אתה יודע, אני עברתי פה בספר הזה, בספר שמאוד </w:t>
      </w:r>
      <w:bookmarkStart w:id="9920" w:name="_ETM_Q54_292584"/>
      <w:bookmarkEnd w:id="9920"/>
      <w:r>
        <w:rPr>
          <w:rtl/>
        </w:rPr>
        <w:t xml:space="preserve">קדוש ויקר לנו </w:t>
      </w:r>
      <w:r>
        <w:rPr>
          <w:rFonts w:hint="cs"/>
          <w:rtl/>
        </w:rPr>
        <w:t xml:space="preserve">– </w:t>
      </w:r>
      <w:r>
        <w:rPr>
          <w:rtl/>
        </w:rPr>
        <w:t>אין פה אפילו ציטוט אח</w:t>
      </w:r>
      <w:r>
        <w:rPr>
          <w:rFonts w:hint="cs"/>
          <w:rtl/>
        </w:rPr>
        <w:t>ד</w:t>
      </w:r>
      <w:r>
        <w:rPr>
          <w:rtl/>
        </w:rPr>
        <w:t xml:space="preserve"> </w:t>
      </w:r>
      <w:bookmarkStart w:id="9921" w:name="_ETM_Q54_297769"/>
      <w:bookmarkEnd w:id="9921"/>
      <w:r>
        <w:rPr>
          <w:rtl/>
        </w:rPr>
        <w:t>שאומר שמותר ואפשר וצריך להשתמט מההגנה על הארץ, מהשירות הצבאי</w:t>
      </w:r>
      <w:r>
        <w:rPr>
          <w:rFonts w:hint="cs"/>
          <w:rtl/>
        </w:rPr>
        <w:t>.</w:t>
      </w:r>
      <w:r>
        <w:rPr>
          <w:rtl/>
        </w:rPr>
        <w:t xml:space="preserve"> </w:t>
      </w:r>
      <w:bookmarkStart w:id="9922" w:name="_ETM_Q54_302309"/>
      <w:bookmarkEnd w:id="9922"/>
      <w:r>
        <w:rPr>
          <w:rtl/>
        </w:rPr>
        <w:t>לא מצאתי</w:t>
      </w:r>
      <w:r>
        <w:rPr>
          <w:rFonts w:hint="cs"/>
          <w:rtl/>
        </w:rPr>
        <w:t>.</w:t>
      </w:r>
      <w:r>
        <w:rPr>
          <w:rtl/>
        </w:rPr>
        <w:t xml:space="preserve"> בואו</w:t>
      </w:r>
      <w:r>
        <w:rPr>
          <w:rFonts w:hint="cs"/>
          <w:rtl/>
        </w:rPr>
        <w:t>,</w:t>
      </w:r>
      <w:r>
        <w:rPr>
          <w:rtl/>
        </w:rPr>
        <w:t xml:space="preserve"> תמצאו לי ציטוט אחד שאומר</w:t>
      </w:r>
      <w:r>
        <w:rPr>
          <w:rFonts w:hint="cs"/>
          <w:rtl/>
        </w:rPr>
        <w:t>:</w:t>
      </w:r>
      <w:r>
        <w:rPr>
          <w:rtl/>
        </w:rPr>
        <w:t xml:space="preserve"> כן</w:t>
      </w:r>
      <w:r>
        <w:rPr>
          <w:rFonts w:hint="cs"/>
          <w:rtl/>
        </w:rPr>
        <w:t>,</w:t>
      </w:r>
      <w:r>
        <w:rPr>
          <w:rtl/>
        </w:rPr>
        <w:t xml:space="preserve"> תשתמטו </w:t>
      </w:r>
      <w:bookmarkStart w:id="9923" w:name="_ETM_Q54_306849"/>
      <w:bookmarkEnd w:id="9923"/>
      <w:r>
        <w:rPr>
          <w:rtl/>
        </w:rPr>
        <w:t xml:space="preserve">ולא תשרתו את המדינה. </w:t>
      </w:r>
      <w:bookmarkStart w:id="9924" w:name="_ETM_Q54_310000"/>
      <w:bookmarkStart w:id="9925" w:name="_ETM_Q54_311000"/>
      <w:bookmarkEnd w:id="9924"/>
      <w:bookmarkEnd w:id="9925"/>
      <w:r>
        <w:rPr>
          <w:rtl/>
        </w:rPr>
        <w:t xml:space="preserve">אני לא מצאתי את זה, אז </w:t>
      </w:r>
      <w:bookmarkStart w:id="9926" w:name="_ETM_Q54_311389"/>
      <w:bookmarkEnd w:id="9926"/>
      <w:r>
        <w:rPr>
          <w:rtl/>
        </w:rPr>
        <w:t xml:space="preserve">מה, אתם ממציאים תורה חדשה, את הברית החדשה שלכם, ברית </w:t>
      </w:r>
      <w:bookmarkStart w:id="9927" w:name="_ETM_Q54_315929"/>
      <w:bookmarkEnd w:id="9927"/>
      <w:r>
        <w:rPr>
          <w:rtl/>
        </w:rPr>
        <w:t xml:space="preserve">של החרדים? מה זה? </w:t>
      </w:r>
      <w:bookmarkStart w:id="9928" w:name="_ETM_Q54_321038"/>
      <w:bookmarkEnd w:id="9928"/>
      <w:r>
        <w:rPr>
          <w:rtl/>
        </w:rPr>
        <w:t>אתם ממציאים תורה אחרת</w:t>
      </w:r>
      <w:r>
        <w:rPr>
          <w:rFonts w:hint="cs"/>
          <w:rtl/>
        </w:rPr>
        <w:t>.</w:t>
      </w:r>
      <w:r>
        <w:rPr>
          <w:rtl/>
        </w:rPr>
        <w:t xml:space="preserve"> ז</w:t>
      </w:r>
      <w:r>
        <w:rPr>
          <w:rFonts w:hint="cs"/>
          <w:rtl/>
        </w:rPr>
        <w:t>ו</w:t>
      </w:r>
      <w:r>
        <w:rPr>
          <w:rtl/>
        </w:rPr>
        <w:t xml:space="preserve"> לא תורה של העם היהודי, </w:t>
      </w:r>
      <w:bookmarkStart w:id="9929" w:name="_ETM_Q54_325672"/>
      <w:bookmarkEnd w:id="9929"/>
      <w:r>
        <w:rPr>
          <w:rtl/>
        </w:rPr>
        <w:t>זו תורה שמזלזלת בחיילים</w:t>
      </w:r>
      <w:r>
        <w:rPr>
          <w:rFonts w:hint="cs"/>
          <w:rtl/>
        </w:rPr>
        <w:t>.</w:t>
      </w:r>
      <w:r>
        <w:rPr>
          <w:rtl/>
        </w:rPr>
        <w:t xml:space="preserve"> </w:t>
      </w:r>
      <w:r>
        <w:rPr>
          <w:rFonts w:hint="cs"/>
          <w:rtl/>
        </w:rPr>
        <w:t>זו ה</w:t>
      </w:r>
      <w:r>
        <w:rPr>
          <w:rtl/>
        </w:rPr>
        <w:t>ברית החדשה שלכם</w:t>
      </w:r>
      <w:r>
        <w:rPr>
          <w:rFonts w:hint="cs"/>
          <w:rtl/>
        </w:rPr>
        <w:t>,</w:t>
      </w:r>
      <w:r>
        <w:rPr>
          <w:rtl/>
        </w:rPr>
        <w:t xml:space="preserve"> שהיא נגד </w:t>
      </w:r>
      <w:bookmarkStart w:id="9930" w:name="_ETM_Q54_330306"/>
      <w:bookmarkEnd w:id="9930"/>
      <w:r>
        <w:rPr>
          <w:rtl/>
        </w:rPr>
        <w:t xml:space="preserve">הציונים, נגד מדינה יהודית דמוקרטית. </w:t>
      </w:r>
      <w:bookmarkStart w:id="9931" w:name="_ETM_Q54_335809"/>
      <w:bookmarkEnd w:id="9931"/>
      <w:r>
        <w:rPr>
          <w:rtl/>
        </w:rPr>
        <w:t>אתם פשוט לא ציונים, אתם אנטי</w:t>
      </w:r>
      <w:r>
        <w:rPr>
          <w:rFonts w:hint="cs"/>
          <w:rtl/>
        </w:rPr>
        <w:t>-</w:t>
      </w:r>
      <w:r>
        <w:rPr>
          <w:rtl/>
        </w:rPr>
        <w:t>ציונים</w:t>
      </w:r>
      <w:r>
        <w:rPr>
          <w:rFonts w:hint="cs"/>
          <w:rtl/>
        </w:rPr>
        <w:t>.</w:t>
      </w:r>
      <w:r>
        <w:rPr>
          <w:rtl/>
        </w:rPr>
        <w:t xml:space="preserve"> אתם אנטי</w:t>
      </w:r>
      <w:r>
        <w:rPr>
          <w:rFonts w:hint="cs"/>
          <w:rtl/>
        </w:rPr>
        <w:t>-</w:t>
      </w:r>
      <w:r>
        <w:rPr>
          <w:rtl/>
        </w:rPr>
        <w:t>יהודים.</w:t>
      </w:r>
    </w:p>
    <w:p w:rsidR="00932198" w:rsidRDefault="00932198" w:rsidP="00C73D3E">
      <w:pPr>
        <w:ind w:firstLine="0"/>
        <w:rPr>
          <w:rtl/>
        </w:rPr>
      </w:pPr>
    </w:p>
    <w:p w:rsidR="00932198" w:rsidRDefault="00932198" w:rsidP="00C73D3E">
      <w:pPr>
        <w:pStyle w:val="af6"/>
        <w:keepNext/>
        <w:rPr>
          <w:rtl/>
        </w:rPr>
      </w:pPr>
      <w:r w:rsidRPr="009E48ED">
        <w:rPr>
          <w:rStyle w:val="TagStyle"/>
          <w:rtl/>
        </w:rPr>
        <w:t xml:space="preserve"> &lt;&lt; יור &gt;&gt; </w:t>
      </w:r>
      <w:r>
        <w:rPr>
          <w:rtl/>
        </w:rPr>
        <w:t>היו"ר ניסים ואטורי:</w:t>
      </w:r>
      <w:r w:rsidRPr="009E48ED">
        <w:rPr>
          <w:rStyle w:val="TagStyle"/>
          <w:rtl/>
        </w:rPr>
        <w:t xml:space="preserve"> &lt;&lt; יור &gt;&gt;</w:t>
      </w:r>
      <w:r>
        <w:rPr>
          <w:rtl/>
        </w:rPr>
        <w:t xml:space="preserve"> </w:t>
      </w:r>
    </w:p>
    <w:p w:rsidR="00932198" w:rsidRDefault="00932198" w:rsidP="00CA212C">
      <w:pPr>
        <w:rPr>
          <w:rtl/>
        </w:rPr>
      </w:pPr>
    </w:p>
    <w:p w:rsidR="00932198" w:rsidRDefault="00932198" w:rsidP="00C73D3E">
      <w:pPr>
        <w:rPr>
          <w:rtl/>
        </w:rPr>
      </w:pPr>
      <w:bookmarkStart w:id="9932" w:name="_ETM_Q54_346000"/>
      <w:bookmarkStart w:id="9933" w:name="_ETM_Q54_343089"/>
      <w:bookmarkEnd w:id="9932"/>
      <w:bookmarkEnd w:id="9933"/>
      <w:r>
        <w:rPr>
          <w:rFonts w:hint="eastAsia"/>
          <w:rtl/>
        </w:rPr>
        <w:t>תודה</w:t>
      </w:r>
      <w:r>
        <w:rPr>
          <w:rtl/>
        </w:rPr>
        <w:t xml:space="preserve"> רבה. חבר</w:t>
      </w:r>
      <w:r>
        <w:rPr>
          <w:rFonts w:hint="cs"/>
          <w:rtl/>
        </w:rPr>
        <w:t>ת</w:t>
      </w:r>
      <w:r>
        <w:rPr>
          <w:rtl/>
        </w:rPr>
        <w:t xml:space="preserve"> הכנסת מיכל שיר סגמן</w:t>
      </w:r>
      <w:r>
        <w:rPr>
          <w:rFonts w:hint="cs"/>
          <w:rtl/>
        </w:rPr>
        <w:t xml:space="preserve"> </w:t>
      </w:r>
      <w:r>
        <w:rPr>
          <w:rFonts w:hint="eastAsia"/>
          <w:rtl/>
        </w:rPr>
        <w:t>–</w:t>
      </w:r>
      <w:r>
        <w:rPr>
          <w:rFonts w:hint="cs"/>
          <w:rtl/>
        </w:rPr>
        <w:t xml:space="preserve"> אינה </w:t>
      </w:r>
      <w:bookmarkStart w:id="9934" w:name="_ETM_Q54_344000"/>
      <w:bookmarkEnd w:id="9934"/>
      <w:r>
        <w:rPr>
          <w:rtl/>
        </w:rPr>
        <w:t>נוכחת</w:t>
      </w:r>
      <w:r>
        <w:rPr>
          <w:rFonts w:hint="cs"/>
          <w:rtl/>
        </w:rPr>
        <w:t>.</w:t>
      </w:r>
      <w:r>
        <w:rPr>
          <w:rtl/>
        </w:rPr>
        <w:t xml:space="preserve"> חבר</w:t>
      </w:r>
      <w:r>
        <w:rPr>
          <w:rFonts w:hint="cs"/>
          <w:rtl/>
        </w:rPr>
        <w:t>ת</w:t>
      </w:r>
      <w:r>
        <w:rPr>
          <w:rtl/>
        </w:rPr>
        <w:t xml:space="preserve"> הכנסת </w:t>
      </w:r>
      <w:bookmarkStart w:id="9935" w:name="_ETM_Q54_346219"/>
      <w:bookmarkEnd w:id="9935"/>
      <w:r>
        <w:rPr>
          <w:rtl/>
        </w:rPr>
        <w:t>דבי ביטון.</w:t>
      </w:r>
    </w:p>
    <w:p w:rsidR="00932198" w:rsidRDefault="00932198" w:rsidP="009635F5">
      <w:pPr>
        <w:rPr>
          <w:rtl/>
        </w:rPr>
      </w:pPr>
    </w:p>
    <w:p w:rsidR="00932198" w:rsidRDefault="00932198" w:rsidP="00C73D3E">
      <w:pPr>
        <w:pStyle w:val="a4"/>
        <w:keepNext/>
        <w:rPr>
          <w:rtl/>
        </w:rPr>
      </w:pPr>
      <w:bookmarkStart w:id="9936" w:name="ET_speaker_6341_4"/>
      <w:r w:rsidRPr="009E48ED">
        <w:rPr>
          <w:rStyle w:val="TagStyle"/>
          <w:rtl/>
        </w:rPr>
        <w:t xml:space="preserve"> &lt;&lt; דובר &gt;&gt; </w:t>
      </w:r>
      <w:bookmarkStart w:id="9937" w:name="_Toc233882767"/>
      <w:bookmarkStart w:id="9938" w:name="_Toc233882923"/>
      <w:r>
        <w:rPr>
          <w:rtl/>
        </w:rPr>
        <w:t>דבי ביטון (יש עתיד):</w:t>
      </w:r>
      <w:bookmarkEnd w:id="9937"/>
      <w:bookmarkEnd w:id="9938"/>
      <w:r w:rsidRPr="009E48ED">
        <w:rPr>
          <w:rStyle w:val="TagStyle"/>
          <w:rtl/>
        </w:rPr>
        <w:t xml:space="preserve"> &lt;&lt; דובר &gt;&gt;</w:t>
      </w:r>
      <w:r>
        <w:rPr>
          <w:rtl/>
        </w:rPr>
        <w:t xml:space="preserve"> </w:t>
      </w:r>
      <w:bookmarkEnd w:id="9936"/>
    </w:p>
    <w:p w:rsidR="00932198" w:rsidRDefault="00932198" w:rsidP="00C73D3E">
      <w:pPr>
        <w:rPr>
          <w:rtl/>
        </w:rPr>
      </w:pPr>
    </w:p>
    <w:p w:rsidR="00932198" w:rsidRDefault="00932198" w:rsidP="00C73D3E">
      <w:pPr>
        <w:rPr>
          <w:rtl/>
        </w:rPr>
      </w:pPr>
      <w:bookmarkStart w:id="9939" w:name="_ETM_Q54_365279"/>
      <w:bookmarkEnd w:id="9939"/>
      <w:r>
        <w:rPr>
          <w:rFonts w:hint="eastAsia"/>
          <w:rtl/>
        </w:rPr>
        <w:t>כבוד</w:t>
      </w:r>
      <w:r>
        <w:rPr>
          <w:rtl/>
        </w:rPr>
        <w:t xml:space="preserve"> היושב</w:t>
      </w:r>
      <w:r>
        <w:rPr>
          <w:rFonts w:hint="cs"/>
          <w:rtl/>
        </w:rPr>
        <w:t>-</w:t>
      </w:r>
      <w:r>
        <w:rPr>
          <w:rtl/>
        </w:rPr>
        <w:t xml:space="preserve">ראש, חבריי חברי הכנסת, מחר מדינת ישראל תציין </w:t>
      </w:r>
      <w:bookmarkStart w:id="9940" w:name="_ETM_Q54_372490"/>
      <w:bookmarkEnd w:id="9940"/>
      <w:r>
        <w:rPr>
          <w:rtl/>
        </w:rPr>
        <w:t>נקודת זמן מצמררת</w:t>
      </w:r>
      <w:r>
        <w:rPr>
          <w:rFonts w:hint="cs"/>
          <w:rtl/>
        </w:rPr>
        <w:t>:</w:t>
      </w:r>
      <w:r>
        <w:rPr>
          <w:rtl/>
        </w:rPr>
        <w:t xml:space="preserve"> </w:t>
      </w:r>
      <w:r>
        <w:rPr>
          <w:rFonts w:hint="cs"/>
          <w:rtl/>
        </w:rPr>
        <w:t>1,000</w:t>
      </w:r>
      <w:r>
        <w:rPr>
          <w:rtl/>
        </w:rPr>
        <w:t xml:space="preserve"> ימים</w:t>
      </w:r>
      <w:r>
        <w:rPr>
          <w:rFonts w:hint="cs"/>
          <w:rtl/>
        </w:rPr>
        <w:t xml:space="preserve"> </w:t>
      </w:r>
      <w:r>
        <w:rPr>
          <w:rFonts w:hint="eastAsia"/>
          <w:rtl/>
        </w:rPr>
        <w:t>–</w:t>
      </w:r>
      <w:r>
        <w:rPr>
          <w:rtl/>
        </w:rPr>
        <w:t xml:space="preserve"> </w:t>
      </w:r>
      <w:r>
        <w:rPr>
          <w:rFonts w:hint="cs"/>
          <w:rtl/>
        </w:rPr>
        <w:t>1,000</w:t>
      </w:r>
      <w:r>
        <w:rPr>
          <w:rtl/>
        </w:rPr>
        <w:t xml:space="preserve"> ימים של שכול, של </w:t>
      </w:r>
      <w:bookmarkStart w:id="9941" w:name="_ETM_Q54_378303"/>
      <w:bookmarkEnd w:id="9941"/>
      <w:r>
        <w:rPr>
          <w:rtl/>
        </w:rPr>
        <w:t>קהילות שנ</w:t>
      </w:r>
      <w:r>
        <w:rPr>
          <w:rFonts w:hint="cs"/>
          <w:rtl/>
        </w:rPr>
        <w:t>ה</w:t>
      </w:r>
      <w:r>
        <w:rPr>
          <w:rtl/>
        </w:rPr>
        <w:t>רסו, של משפחות שנמחקו</w:t>
      </w:r>
      <w:r>
        <w:rPr>
          <w:rFonts w:hint="cs"/>
          <w:rtl/>
        </w:rPr>
        <w:t>;</w:t>
      </w:r>
      <w:r>
        <w:rPr>
          <w:rtl/>
        </w:rPr>
        <w:t xml:space="preserve"> </w:t>
      </w:r>
      <w:r>
        <w:rPr>
          <w:rFonts w:hint="cs"/>
          <w:rtl/>
        </w:rPr>
        <w:t>1,000</w:t>
      </w:r>
      <w:r>
        <w:rPr>
          <w:rtl/>
        </w:rPr>
        <w:t xml:space="preserve"> ימים שבהם נפש העם </w:t>
      </w:r>
      <w:bookmarkStart w:id="9942" w:name="_ETM_Q54_384116"/>
      <w:bookmarkEnd w:id="9942"/>
      <w:r>
        <w:rPr>
          <w:rtl/>
        </w:rPr>
        <w:t>הזה לא מצא</w:t>
      </w:r>
      <w:r>
        <w:rPr>
          <w:rFonts w:hint="cs"/>
          <w:rtl/>
        </w:rPr>
        <w:t>ה</w:t>
      </w:r>
      <w:r>
        <w:rPr>
          <w:rtl/>
        </w:rPr>
        <w:t xml:space="preserve"> מנוח</w:t>
      </w:r>
      <w:r>
        <w:rPr>
          <w:rFonts w:hint="cs"/>
          <w:rtl/>
        </w:rPr>
        <w:t>.</w:t>
      </w:r>
      <w:bookmarkStart w:id="9943" w:name="_ETM_Q54_390000"/>
      <w:bookmarkEnd w:id="9943"/>
      <w:r>
        <w:rPr>
          <w:rFonts w:hint="cs"/>
          <w:rtl/>
        </w:rPr>
        <w:t xml:space="preserve"> </w:t>
      </w:r>
      <w:r>
        <w:rPr>
          <w:rtl/>
        </w:rPr>
        <w:t>ובערב המצמרר הזה</w:t>
      </w:r>
      <w:r>
        <w:rPr>
          <w:rFonts w:hint="cs"/>
          <w:rtl/>
        </w:rPr>
        <w:t>,</w:t>
      </w:r>
      <w:r>
        <w:rPr>
          <w:rtl/>
        </w:rPr>
        <w:t xml:space="preserve"> </w:t>
      </w:r>
      <w:bookmarkStart w:id="9944" w:name="_ETM_Q54_390449"/>
      <w:bookmarkEnd w:id="9944"/>
      <w:r>
        <w:rPr>
          <w:rtl/>
        </w:rPr>
        <w:t xml:space="preserve">מה מקבל הציבור הישראלי מראש הממשלה? לא, רק אל תתבלבלו, </w:t>
      </w:r>
      <w:bookmarkStart w:id="9945" w:name="_ETM_Q54_394594"/>
      <w:bookmarkEnd w:id="9945"/>
      <w:r>
        <w:rPr>
          <w:rtl/>
        </w:rPr>
        <w:t xml:space="preserve">זה לא כל הציבור הישראלי. </w:t>
      </w:r>
      <w:bookmarkStart w:id="9946" w:name="_ETM_Q54_399889"/>
      <w:bookmarkEnd w:id="9946"/>
      <w:r>
        <w:rPr>
          <w:rtl/>
        </w:rPr>
        <w:t>ראש הממשלה מתראיין לערוץ הבית שלו, לערוץ המלטף, המ</w:t>
      </w:r>
      <w:r>
        <w:rPr>
          <w:rFonts w:hint="cs"/>
          <w:rtl/>
        </w:rPr>
        <w:t>ה</w:t>
      </w:r>
      <w:r>
        <w:rPr>
          <w:rtl/>
        </w:rPr>
        <w:t>נ</w:t>
      </w:r>
      <w:r>
        <w:rPr>
          <w:rFonts w:hint="cs"/>
          <w:rtl/>
        </w:rPr>
        <w:t>ה</w:t>
      </w:r>
      <w:r>
        <w:rPr>
          <w:rtl/>
        </w:rPr>
        <w:t>ן</w:t>
      </w:r>
      <w:bookmarkStart w:id="9947" w:name="_ETM_Q54_407089"/>
      <w:bookmarkEnd w:id="9947"/>
      <w:r>
        <w:rPr>
          <w:rFonts w:hint="cs"/>
          <w:rtl/>
        </w:rPr>
        <w:t xml:space="preserve">, </w:t>
      </w:r>
      <w:r>
        <w:rPr>
          <w:rtl/>
        </w:rPr>
        <w:t xml:space="preserve">והוא מסרב בעקביות ובפחדנות להתמודד מול עיתונאים שלא הונחו </w:t>
      </w:r>
      <w:bookmarkStart w:id="9948" w:name="_ETM_Q54_412157"/>
      <w:bookmarkEnd w:id="9948"/>
      <w:r>
        <w:rPr>
          <w:rtl/>
        </w:rPr>
        <w:t xml:space="preserve">מראש לשאלות. </w:t>
      </w:r>
    </w:p>
    <w:p w:rsidR="00932198" w:rsidRDefault="00932198" w:rsidP="00C73D3E">
      <w:pPr>
        <w:rPr>
          <w:rtl/>
        </w:rPr>
      </w:pPr>
      <w:bookmarkStart w:id="9949" w:name="_ETM_Q54_417000"/>
      <w:bookmarkEnd w:id="9949"/>
    </w:p>
    <w:p w:rsidR="00932198" w:rsidRDefault="00932198" w:rsidP="00521664">
      <w:pPr>
        <w:rPr>
          <w:rtl/>
        </w:rPr>
      </w:pPr>
      <w:bookmarkStart w:id="9950" w:name="_ETM_Q54_418000"/>
      <w:bookmarkEnd w:id="9950"/>
      <w:r>
        <w:rPr>
          <w:rtl/>
        </w:rPr>
        <w:t>אז אני רוצה לשאול אותך, אדוני ראש הממשלה</w:t>
      </w:r>
      <w:r>
        <w:rPr>
          <w:rFonts w:hint="cs"/>
          <w:rtl/>
        </w:rPr>
        <w:t>:</w:t>
      </w:r>
      <w:r>
        <w:rPr>
          <w:rtl/>
        </w:rPr>
        <w:t xml:space="preserve"> </w:t>
      </w:r>
      <w:bookmarkStart w:id="9951" w:name="_ETM_Q54_417225"/>
      <w:bookmarkEnd w:id="9951"/>
      <w:r>
        <w:rPr>
          <w:rtl/>
        </w:rPr>
        <w:t>של מי אתה בדיוק ראש הממשלה? של אולפן אחד</w:t>
      </w:r>
      <w:r>
        <w:rPr>
          <w:rFonts w:hint="cs"/>
          <w:rtl/>
        </w:rPr>
        <w:t>?</w:t>
      </w:r>
      <w:r>
        <w:rPr>
          <w:rtl/>
        </w:rPr>
        <w:t xml:space="preserve"> של </w:t>
      </w:r>
      <w:bookmarkStart w:id="9952" w:name="_ETM_Q54_422293"/>
      <w:bookmarkEnd w:id="9952"/>
      <w:r>
        <w:rPr>
          <w:rtl/>
        </w:rPr>
        <w:t>בייס אחד</w:t>
      </w:r>
      <w:r>
        <w:rPr>
          <w:rFonts w:hint="cs"/>
          <w:rtl/>
        </w:rPr>
        <w:t>?</w:t>
      </w:r>
      <w:r>
        <w:rPr>
          <w:rtl/>
        </w:rPr>
        <w:t xml:space="preserve"> מי שבורח מכל במה אחרת אומר לעם בקולו </w:t>
      </w:r>
      <w:bookmarkStart w:id="9953" w:name="_ETM_Q54_427361"/>
      <w:bookmarkEnd w:id="9953"/>
      <w:r>
        <w:rPr>
          <w:rtl/>
        </w:rPr>
        <w:t>שלו</w:t>
      </w:r>
      <w:r>
        <w:rPr>
          <w:rFonts w:hint="cs"/>
          <w:rtl/>
        </w:rPr>
        <w:t>:</w:t>
      </w:r>
      <w:r>
        <w:rPr>
          <w:rtl/>
        </w:rPr>
        <w:t xml:space="preserve"> </w:t>
      </w:r>
      <w:bookmarkStart w:id="9954" w:name="_ETM_Q54_433179"/>
      <w:bookmarkEnd w:id="9954"/>
      <w:r>
        <w:rPr>
          <w:rtl/>
        </w:rPr>
        <w:t xml:space="preserve">אני לא ראש הממשלה של כולכם. </w:t>
      </w:r>
      <w:bookmarkStart w:id="9955" w:name="_ETM_Q54_436730"/>
      <w:bookmarkStart w:id="9956" w:name="_ETM_Q54_437000"/>
      <w:bookmarkEnd w:id="9955"/>
      <w:bookmarkEnd w:id="9956"/>
      <w:r>
        <w:rPr>
          <w:rtl/>
        </w:rPr>
        <w:t xml:space="preserve">הכי מקומם לשמוע אותך מדבר שוב על אחדות, אחדות לאומית. </w:t>
      </w:r>
      <w:bookmarkStart w:id="9957" w:name="_ETM_Q54_445339"/>
      <w:bookmarkEnd w:id="9957"/>
      <w:r>
        <w:rPr>
          <w:rtl/>
        </w:rPr>
        <w:t>אחדות לאומית לשווא</w:t>
      </w:r>
      <w:r>
        <w:rPr>
          <w:rFonts w:hint="cs"/>
          <w:rtl/>
        </w:rPr>
        <w:t>.</w:t>
      </w:r>
      <w:r>
        <w:rPr>
          <w:rtl/>
        </w:rPr>
        <w:t xml:space="preserve"> אל תאמינו לשום מילה</w:t>
      </w:r>
      <w:r>
        <w:rPr>
          <w:rFonts w:hint="cs"/>
          <w:rtl/>
        </w:rPr>
        <w:t>.</w:t>
      </w:r>
      <w:r>
        <w:rPr>
          <w:rtl/>
        </w:rPr>
        <w:t xml:space="preserve"> זה לא אחדות, </w:t>
      </w:r>
      <w:bookmarkStart w:id="9958" w:name="_ETM_Q54_448579"/>
      <w:bookmarkEnd w:id="9958"/>
      <w:r>
        <w:rPr>
          <w:rtl/>
        </w:rPr>
        <w:t>זה קמפיין</w:t>
      </w:r>
      <w:r>
        <w:rPr>
          <w:rFonts w:hint="cs"/>
          <w:rtl/>
        </w:rPr>
        <w:t>,</w:t>
      </w:r>
      <w:r>
        <w:rPr>
          <w:rtl/>
        </w:rPr>
        <w:t xml:space="preserve"> </w:t>
      </w:r>
      <w:bookmarkStart w:id="9959" w:name="_ETM_Q54_452399"/>
      <w:bookmarkEnd w:id="9959"/>
      <w:r>
        <w:rPr>
          <w:rtl/>
        </w:rPr>
        <w:t xml:space="preserve">כי מנהיג שבאמת דואג לעמו, עומד באומץ מול כל הערוצים, </w:t>
      </w:r>
      <w:bookmarkStart w:id="9960" w:name="_ETM_Q54_456389"/>
      <w:bookmarkEnd w:id="9960"/>
      <w:r>
        <w:rPr>
          <w:rtl/>
        </w:rPr>
        <w:t>מול כל חלקי העם, לא רק מול מי שמו</w:t>
      </w:r>
      <w:r>
        <w:rPr>
          <w:rFonts w:hint="cs"/>
          <w:rtl/>
        </w:rPr>
        <w:t>חא</w:t>
      </w:r>
      <w:r>
        <w:rPr>
          <w:rtl/>
        </w:rPr>
        <w:t xml:space="preserve"> לו </w:t>
      </w:r>
      <w:bookmarkStart w:id="9961" w:name="_ETM_Q54_460379"/>
      <w:bookmarkEnd w:id="9961"/>
      <w:r>
        <w:rPr>
          <w:rtl/>
        </w:rPr>
        <w:t xml:space="preserve">כפיים. </w:t>
      </w:r>
      <w:bookmarkStart w:id="9962" w:name="_ETM_Q54_465399"/>
      <w:bookmarkEnd w:id="9962"/>
    </w:p>
    <w:p w:rsidR="00932198" w:rsidRDefault="00932198" w:rsidP="00C73D3E">
      <w:pPr>
        <w:rPr>
          <w:rtl/>
        </w:rPr>
      </w:pPr>
    </w:p>
    <w:p w:rsidR="00932198" w:rsidRDefault="00932198" w:rsidP="00C73D3E">
      <w:pPr>
        <w:rPr>
          <w:rtl/>
        </w:rPr>
      </w:pPr>
      <w:bookmarkStart w:id="9963" w:name="_ETM_Q54_462000"/>
      <w:bookmarkEnd w:id="9963"/>
      <w:r>
        <w:rPr>
          <w:rFonts w:hint="cs"/>
          <w:rtl/>
        </w:rPr>
        <w:t>א</w:t>
      </w:r>
      <w:r>
        <w:rPr>
          <w:rtl/>
        </w:rPr>
        <w:t>בל שיא הניתוק היה כשנשאל</w:t>
      </w:r>
      <w:r>
        <w:rPr>
          <w:rFonts w:hint="cs"/>
          <w:rtl/>
        </w:rPr>
        <w:t>:</w:t>
      </w:r>
      <w:r>
        <w:rPr>
          <w:rtl/>
        </w:rPr>
        <w:t xml:space="preserve"> מה השתנה בך מאז ה-7 </w:t>
      </w:r>
      <w:bookmarkStart w:id="9964" w:name="_ETM_Q54_470104"/>
      <w:bookmarkEnd w:id="9964"/>
      <w:r>
        <w:rPr>
          <w:rtl/>
        </w:rPr>
        <w:t xml:space="preserve">באוקטובר? אתם יודעים מה הייתה התשובה שלו? </w:t>
      </w:r>
      <w:bookmarkStart w:id="9965" w:name="_ETM_Q54_475329"/>
      <w:bookmarkEnd w:id="9965"/>
      <w:r>
        <w:rPr>
          <w:rtl/>
        </w:rPr>
        <w:t xml:space="preserve">רזיתי, אני מתעמל. </w:t>
      </w:r>
      <w:bookmarkStart w:id="9966" w:name="_ETM_Q54_478459"/>
      <w:bookmarkEnd w:id="9966"/>
      <w:r>
        <w:rPr>
          <w:rtl/>
        </w:rPr>
        <w:t xml:space="preserve">אדוני ראש הממשלה, </w:t>
      </w:r>
      <w:bookmarkStart w:id="9967" w:name="_ETM_Q54_481049"/>
      <w:bookmarkEnd w:id="9967"/>
      <w:r>
        <w:rPr>
          <w:rtl/>
        </w:rPr>
        <w:t xml:space="preserve">ערב </w:t>
      </w:r>
      <w:r>
        <w:rPr>
          <w:rFonts w:hint="cs"/>
          <w:rtl/>
        </w:rPr>
        <w:t>ה</w:t>
      </w:r>
      <w:r>
        <w:rPr>
          <w:rtl/>
        </w:rPr>
        <w:t xml:space="preserve">יום </w:t>
      </w:r>
      <w:r>
        <w:rPr>
          <w:rFonts w:hint="cs"/>
          <w:rtl/>
        </w:rPr>
        <w:t>ה-1,000</w:t>
      </w:r>
      <w:r>
        <w:rPr>
          <w:rtl/>
        </w:rPr>
        <w:t xml:space="preserve"> לאסון הגדול ביותר בתולדות מדינת ישראל, בתולדות </w:t>
      </w:r>
      <w:bookmarkStart w:id="9968" w:name="_ETM_Q54_486889"/>
      <w:bookmarkEnd w:id="9968"/>
      <w:r>
        <w:rPr>
          <w:rtl/>
        </w:rPr>
        <w:t>הציונות, זו התשובה שלך? אנחנו נחנקים מדמעות</w:t>
      </w:r>
      <w:r>
        <w:rPr>
          <w:rFonts w:hint="cs"/>
          <w:rtl/>
        </w:rPr>
        <w:t>,</w:t>
      </w:r>
      <w:r>
        <w:rPr>
          <w:rtl/>
        </w:rPr>
        <w:t xml:space="preserve"> </w:t>
      </w:r>
      <w:bookmarkStart w:id="9969" w:name="_ETM_Q54_493250"/>
      <w:bookmarkEnd w:id="9969"/>
      <w:r>
        <w:rPr>
          <w:rFonts w:hint="cs"/>
          <w:rtl/>
        </w:rPr>
        <w:t xml:space="preserve">את </w:t>
      </w:r>
      <w:r>
        <w:rPr>
          <w:rtl/>
        </w:rPr>
        <w:t>משקל האובדן הלאומי שלנו אנחנו נו</w:t>
      </w:r>
      <w:r>
        <w:rPr>
          <w:rFonts w:hint="cs"/>
          <w:rtl/>
        </w:rPr>
        <w:t>שא</w:t>
      </w:r>
      <w:r>
        <w:rPr>
          <w:rtl/>
        </w:rPr>
        <w:t xml:space="preserve">ים על כתפינו, ואתה סופר </w:t>
      </w:r>
      <w:bookmarkStart w:id="9970" w:name="_ETM_Q54_499683"/>
      <w:bookmarkEnd w:id="9970"/>
      <w:r>
        <w:rPr>
          <w:rtl/>
        </w:rPr>
        <w:t>קילוגרמים בחדר כושר</w:t>
      </w:r>
      <w:r>
        <w:rPr>
          <w:rFonts w:hint="cs"/>
          <w:rtl/>
        </w:rPr>
        <w:t>?</w:t>
      </w:r>
      <w:r>
        <w:rPr>
          <w:rtl/>
        </w:rPr>
        <w:t xml:space="preserve"> אלפים נו</w:t>
      </w:r>
      <w:r>
        <w:rPr>
          <w:rFonts w:hint="cs"/>
          <w:rtl/>
        </w:rPr>
        <w:t>שא</w:t>
      </w:r>
      <w:r>
        <w:rPr>
          <w:rtl/>
        </w:rPr>
        <w:t xml:space="preserve">ים פצעים בלתי הפיכים, גופניים ונפשיים, </w:t>
      </w:r>
      <w:bookmarkStart w:id="9971" w:name="_ETM_Q54_506116"/>
      <w:bookmarkEnd w:id="9971"/>
      <w:r>
        <w:rPr>
          <w:rtl/>
        </w:rPr>
        <w:t>ואתה מתגאה באחוזי השומן שלך</w:t>
      </w:r>
      <w:r>
        <w:rPr>
          <w:rFonts w:hint="cs"/>
          <w:rtl/>
        </w:rPr>
        <w:t>?</w:t>
      </w:r>
    </w:p>
    <w:p w:rsidR="00932198" w:rsidRDefault="00932198" w:rsidP="00C73D3E">
      <w:pPr>
        <w:rPr>
          <w:rtl/>
        </w:rPr>
      </w:pPr>
    </w:p>
    <w:p w:rsidR="00932198" w:rsidRDefault="00932198" w:rsidP="00C73D3E">
      <w:pPr>
        <w:rPr>
          <w:rtl/>
        </w:rPr>
      </w:pPr>
      <w:bookmarkStart w:id="9972" w:name="_ETM_Q54_512000"/>
      <w:bookmarkStart w:id="9973" w:name="_ETM_Q54_512959"/>
      <w:bookmarkEnd w:id="9972"/>
      <w:bookmarkEnd w:id="9973"/>
      <w:r>
        <w:rPr>
          <w:rtl/>
        </w:rPr>
        <w:t xml:space="preserve">אני אגיד לך, אדוני ראש הממשלה, מה השתנה אצלנו, ואני </w:t>
      </w:r>
      <w:bookmarkStart w:id="9974" w:name="_ETM_Q54_517962"/>
      <w:bookmarkEnd w:id="9974"/>
      <w:r>
        <w:rPr>
          <w:rtl/>
        </w:rPr>
        <w:t>אתחיל דווקא מהוריה של התצפיתנית רוני אשל</w:t>
      </w:r>
      <w:r>
        <w:rPr>
          <w:rFonts w:hint="cs"/>
          <w:rtl/>
        </w:rPr>
        <w:t>.</w:t>
      </w:r>
      <w:r>
        <w:rPr>
          <w:rtl/>
        </w:rPr>
        <w:t xml:space="preserve"> אז אבא של </w:t>
      </w:r>
      <w:bookmarkStart w:id="9975" w:name="_ETM_Q54_522966"/>
      <w:bookmarkEnd w:id="9975"/>
      <w:r>
        <w:rPr>
          <w:rtl/>
        </w:rPr>
        <w:t>רוני עונה לך בכז</w:t>
      </w:r>
      <w:r>
        <w:rPr>
          <w:rFonts w:hint="cs"/>
          <w:rtl/>
        </w:rPr>
        <w:t>את</w:t>
      </w:r>
      <w:r>
        <w:rPr>
          <w:rtl/>
        </w:rPr>
        <w:t xml:space="preserve"> תגובה</w:t>
      </w:r>
      <w:r>
        <w:rPr>
          <w:rFonts w:hint="cs"/>
          <w:rtl/>
        </w:rPr>
        <w:t>:</w:t>
      </w:r>
      <w:r>
        <w:rPr>
          <w:rtl/>
        </w:rPr>
        <w:t xml:space="preserve"> </w:t>
      </w:r>
      <w:bookmarkStart w:id="9976" w:name="_ETM_Q54_532250"/>
      <w:bookmarkEnd w:id="9976"/>
      <w:r>
        <w:rPr>
          <w:rFonts w:hint="cs"/>
          <w:rtl/>
        </w:rPr>
        <w:t>"</w:t>
      </w:r>
      <w:r>
        <w:rPr>
          <w:rtl/>
        </w:rPr>
        <w:t>גם אני ירדתי במשקל מאז</w:t>
      </w:r>
      <w:r>
        <w:rPr>
          <w:rFonts w:hint="cs"/>
          <w:rtl/>
        </w:rPr>
        <w:t>,</w:t>
      </w:r>
      <w:r>
        <w:rPr>
          <w:rtl/>
        </w:rPr>
        <w:t xml:space="preserve"> אין תיאבון </w:t>
      </w:r>
      <w:bookmarkStart w:id="9977" w:name="_ETM_Q54_538250"/>
      <w:bookmarkEnd w:id="9977"/>
      <w:r>
        <w:rPr>
          <w:rtl/>
        </w:rPr>
        <w:t>כשמגדלים ילדה מתה</w:t>
      </w:r>
      <w:r>
        <w:rPr>
          <w:rFonts w:hint="cs"/>
          <w:rtl/>
        </w:rPr>
        <w:t>".</w:t>
      </w:r>
      <w:r>
        <w:rPr>
          <w:rtl/>
        </w:rPr>
        <w:t xml:space="preserve"> וא</w:t>
      </w:r>
      <w:r>
        <w:rPr>
          <w:rFonts w:hint="cs"/>
          <w:rtl/>
        </w:rPr>
        <w:t>י</w:t>
      </w:r>
      <w:r>
        <w:rPr>
          <w:rtl/>
        </w:rPr>
        <w:t>מא של רוני עונה לך</w:t>
      </w:r>
      <w:r>
        <w:rPr>
          <w:rFonts w:hint="cs"/>
          <w:rtl/>
        </w:rPr>
        <w:t>:</w:t>
      </w:r>
      <w:r>
        <w:rPr>
          <w:rtl/>
        </w:rPr>
        <w:t xml:space="preserve"> אני ירדתי </w:t>
      </w:r>
      <w:bookmarkStart w:id="9978" w:name="_ETM_Q54_544150"/>
      <w:bookmarkEnd w:id="9978"/>
      <w:r>
        <w:rPr>
          <w:rtl/>
        </w:rPr>
        <w:t>8 קילוגרמים מה</w:t>
      </w:r>
      <w:r>
        <w:rPr>
          <w:rFonts w:hint="cs"/>
          <w:rtl/>
        </w:rPr>
        <w:t>-7</w:t>
      </w:r>
      <w:r>
        <w:rPr>
          <w:rtl/>
        </w:rPr>
        <w:t xml:space="preserve"> באוקטובר, 34 ימים שלא ידעתי איפה רוני, </w:t>
      </w:r>
      <w:bookmarkStart w:id="9979" w:name="_ETM_Q54_550050"/>
      <w:bookmarkEnd w:id="9979"/>
      <w:r>
        <w:rPr>
          <w:rtl/>
        </w:rPr>
        <w:t>ואחרי שבאו להודיע לנו שלא נחבק אותה יותר</w:t>
      </w:r>
      <w:r>
        <w:rPr>
          <w:rFonts w:hint="cs"/>
          <w:rtl/>
        </w:rPr>
        <w:t>.</w:t>
      </w:r>
      <w:r>
        <w:rPr>
          <w:rtl/>
        </w:rPr>
        <w:t xml:space="preserve"> אה</w:t>
      </w:r>
      <w:r>
        <w:rPr>
          <w:rFonts w:hint="cs"/>
          <w:rtl/>
        </w:rPr>
        <w:t>,</w:t>
      </w:r>
      <w:r>
        <w:rPr>
          <w:rtl/>
        </w:rPr>
        <w:t xml:space="preserve"> </w:t>
      </w:r>
      <w:bookmarkStart w:id="9980" w:name="_ETM_Q54_556209"/>
      <w:bookmarkEnd w:id="9980"/>
      <w:r>
        <w:rPr>
          <w:rtl/>
        </w:rPr>
        <w:t>וגיה</w:t>
      </w:r>
      <w:r>
        <w:rPr>
          <w:rFonts w:hint="cs"/>
          <w:rtl/>
        </w:rPr>
        <w:t>י</w:t>
      </w:r>
      <w:r>
        <w:rPr>
          <w:rtl/>
        </w:rPr>
        <w:t xml:space="preserve">נום זה לאבד את הילדה שלי, לא לחבק אותה יותר, </w:t>
      </w:r>
      <w:bookmarkStart w:id="9981" w:name="_ETM_Q54_561476"/>
      <w:bookmarkEnd w:id="9981"/>
      <w:r>
        <w:rPr>
          <w:rtl/>
        </w:rPr>
        <w:t xml:space="preserve">לא לנשום אותה יותר, לזכור כל יום, כל שעה, כל </w:t>
      </w:r>
      <w:bookmarkStart w:id="9982" w:name="_ETM_Q54_566743"/>
      <w:bookmarkEnd w:id="9982"/>
      <w:r>
        <w:rPr>
          <w:rtl/>
        </w:rPr>
        <w:t>דקה, כל שנייה, שלא הייתי איתה ברגעים האחרונים</w:t>
      </w:r>
      <w:r>
        <w:rPr>
          <w:rFonts w:hint="cs"/>
          <w:rtl/>
        </w:rPr>
        <w:t>,</w:t>
      </w:r>
      <w:r>
        <w:rPr>
          <w:rtl/>
        </w:rPr>
        <w:t xml:space="preserve"> שהמוות של</w:t>
      </w:r>
      <w:r>
        <w:rPr>
          <w:rFonts w:hint="cs"/>
          <w:rtl/>
        </w:rPr>
        <w:t>ה</w:t>
      </w:r>
      <w:r>
        <w:rPr>
          <w:rtl/>
        </w:rPr>
        <w:t xml:space="preserve"> </w:t>
      </w:r>
      <w:bookmarkStart w:id="9983" w:name="_ETM_Q54_572820"/>
      <w:bookmarkEnd w:id="9983"/>
      <w:r>
        <w:rPr>
          <w:rtl/>
        </w:rPr>
        <w:t xml:space="preserve">היה כל כך אכזרי. </w:t>
      </w:r>
    </w:p>
    <w:p w:rsidR="00932198" w:rsidRDefault="00932198" w:rsidP="00C73D3E">
      <w:pPr>
        <w:rPr>
          <w:rtl/>
        </w:rPr>
      </w:pPr>
    </w:p>
    <w:p w:rsidR="00932198" w:rsidRDefault="00932198" w:rsidP="00C73D3E">
      <w:pPr>
        <w:pStyle w:val="af6"/>
        <w:keepNext/>
        <w:rPr>
          <w:rtl/>
        </w:rPr>
      </w:pPr>
      <w:r w:rsidRPr="00B86B66">
        <w:rPr>
          <w:rStyle w:val="TagStyle"/>
          <w:rtl/>
        </w:rPr>
        <w:t xml:space="preserve"> &lt;&lt; יור &gt;&gt; </w:t>
      </w:r>
      <w:r>
        <w:rPr>
          <w:rtl/>
        </w:rPr>
        <w:t>היו"ר ניסים ואטורי:</w:t>
      </w:r>
      <w:r w:rsidRPr="00B86B66">
        <w:rPr>
          <w:rStyle w:val="TagStyle"/>
          <w:rtl/>
        </w:rPr>
        <w:t xml:space="preserve"> &lt;&lt; יור &gt;&gt;</w:t>
      </w:r>
      <w:r>
        <w:rPr>
          <w:rtl/>
        </w:rPr>
        <w:t xml:space="preserve"> </w:t>
      </w:r>
    </w:p>
    <w:p w:rsidR="00932198" w:rsidRDefault="00932198" w:rsidP="00CA212C">
      <w:pPr>
        <w:rPr>
          <w:rtl/>
        </w:rPr>
      </w:pPr>
    </w:p>
    <w:p w:rsidR="00932198" w:rsidRDefault="00932198" w:rsidP="00C73D3E">
      <w:pPr>
        <w:rPr>
          <w:rtl/>
        </w:rPr>
      </w:pPr>
      <w:r>
        <w:rPr>
          <w:rFonts w:hint="cs"/>
          <w:rtl/>
        </w:rPr>
        <w:t>אני מבקש לסיים.</w:t>
      </w:r>
    </w:p>
    <w:p w:rsidR="00932198" w:rsidRDefault="00932198" w:rsidP="00C73D3E">
      <w:pPr>
        <w:rPr>
          <w:rtl/>
        </w:rPr>
      </w:pPr>
    </w:p>
    <w:p w:rsidR="00932198" w:rsidRDefault="00932198" w:rsidP="00C73D3E">
      <w:pPr>
        <w:pStyle w:val="-"/>
        <w:keepNext/>
        <w:rPr>
          <w:rtl/>
        </w:rPr>
      </w:pPr>
      <w:bookmarkStart w:id="9984" w:name="ET_speakercontinue_6341_6"/>
      <w:r w:rsidRPr="00B86B66">
        <w:rPr>
          <w:rStyle w:val="TagStyle"/>
          <w:rtl/>
        </w:rPr>
        <w:t xml:space="preserve"> &lt;&lt; דובר_המשך &gt;&gt; </w:t>
      </w:r>
      <w:r>
        <w:rPr>
          <w:rtl/>
        </w:rPr>
        <w:t>דבי ביטון (יש עתיד):</w:t>
      </w:r>
      <w:r w:rsidRPr="00B86B66">
        <w:rPr>
          <w:rStyle w:val="TagStyle"/>
          <w:rtl/>
        </w:rPr>
        <w:t xml:space="preserve"> &lt;&lt; דובר_המשך &gt;&gt;</w:t>
      </w:r>
      <w:r>
        <w:rPr>
          <w:rtl/>
        </w:rPr>
        <w:t xml:space="preserve"> </w:t>
      </w:r>
      <w:bookmarkEnd w:id="9984"/>
    </w:p>
    <w:p w:rsidR="00932198" w:rsidRDefault="00932198" w:rsidP="00CA212C">
      <w:pPr>
        <w:rPr>
          <w:rtl/>
        </w:rPr>
      </w:pPr>
    </w:p>
    <w:p w:rsidR="00932198" w:rsidRDefault="00932198" w:rsidP="00C73D3E">
      <w:pPr>
        <w:rPr>
          <w:rtl/>
        </w:rPr>
      </w:pPr>
      <w:bookmarkStart w:id="9985" w:name="_ETM_Q54_571000"/>
      <w:bookmarkStart w:id="9986" w:name="_ETM_Q54_574000"/>
      <w:bookmarkEnd w:id="9985"/>
      <w:bookmarkEnd w:id="9986"/>
      <w:r>
        <w:rPr>
          <w:rtl/>
        </w:rPr>
        <w:t xml:space="preserve">בנימין נתניהו זה </w:t>
      </w:r>
      <w:bookmarkStart w:id="9987" w:name="_ETM_Q54_577104"/>
      <w:bookmarkEnd w:id="9987"/>
      <w:r>
        <w:rPr>
          <w:rtl/>
        </w:rPr>
        <w:t>זרע השטן, אדם כל כך רע</w:t>
      </w:r>
      <w:r>
        <w:rPr>
          <w:rFonts w:hint="cs"/>
          <w:rtl/>
        </w:rPr>
        <w:t>.</w:t>
      </w:r>
      <w:r>
        <w:rPr>
          <w:rtl/>
        </w:rPr>
        <w:t xml:space="preserve"> הוא לא מנותק, הוא </w:t>
      </w:r>
      <w:bookmarkStart w:id="9988" w:name="_ETM_Q54_581389"/>
      <w:bookmarkEnd w:id="9988"/>
      <w:r>
        <w:rPr>
          <w:rtl/>
        </w:rPr>
        <w:t>לא ז</w:t>
      </w:r>
      <w:r>
        <w:rPr>
          <w:rFonts w:hint="cs"/>
          <w:rtl/>
        </w:rPr>
        <w:t>ח</w:t>
      </w:r>
      <w:r>
        <w:rPr>
          <w:rtl/>
        </w:rPr>
        <w:t>וח, הוא פשוט רע. כל המהות שלו רע</w:t>
      </w:r>
      <w:r>
        <w:rPr>
          <w:rFonts w:hint="cs"/>
          <w:rtl/>
        </w:rPr>
        <w:t>ה.</w:t>
      </w:r>
      <w:r>
        <w:rPr>
          <w:rtl/>
        </w:rPr>
        <w:t xml:space="preserve"> לא </w:t>
      </w:r>
      <w:bookmarkStart w:id="9989" w:name="_ETM_Q54_585674"/>
      <w:bookmarkEnd w:id="9989"/>
      <w:r>
        <w:rPr>
          <w:rtl/>
        </w:rPr>
        <w:t>נשכח ולא נסלח.</w:t>
      </w:r>
    </w:p>
    <w:p w:rsidR="00932198" w:rsidRDefault="00932198" w:rsidP="009635F5">
      <w:pPr>
        <w:rPr>
          <w:rtl/>
        </w:rPr>
      </w:pPr>
    </w:p>
    <w:p w:rsidR="00932198" w:rsidRDefault="00932198" w:rsidP="00C73D3E">
      <w:pPr>
        <w:pStyle w:val="af6"/>
        <w:keepNext/>
        <w:rPr>
          <w:rtl/>
        </w:rPr>
      </w:pPr>
      <w:r w:rsidRPr="00B86B66">
        <w:rPr>
          <w:rStyle w:val="TagStyle"/>
          <w:rtl/>
        </w:rPr>
        <w:t xml:space="preserve"> &lt;&lt; יור &gt;&gt; </w:t>
      </w:r>
      <w:r>
        <w:rPr>
          <w:rtl/>
        </w:rPr>
        <w:t>היו"ר ניסים ואטורי:</w:t>
      </w:r>
      <w:r w:rsidRPr="00B86B66">
        <w:rPr>
          <w:rStyle w:val="TagStyle"/>
          <w:rtl/>
        </w:rPr>
        <w:t xml:space="preserve"> &lt;&lt; יור &gt;&gt;</w:t>
      </w:r>
      <w:r>
        <w:rPr>
          <w:rtl/>
        </w:rPr>
        <w:t xml:space="preserve"> </w:t>
      </w:r>
    </w:p>
    <w:p w:rsidR="00932198" w:rsidRDefault="00932198" w:rsidP="00CA212C">
      <w:pPr>
        <w:rPr>
          <w:rtl/>
        </w:rPr>
      </w:pPr>
    </w:p>
    <w:p w:rsidR="00932198" w:rsidRDefault="00932198" w:rsidP="009635F5">
      <w:pPr>
        <w:rPr>
          <w:rtl/>
        </w:rPr>
      </w:pPr>
      <w:bookmarkStart w:id="9990" w:name="_ETM_Q54_585000"/>
      <w:bookmarkStart w:id="9991" w:name="_ETM_Q54_593480"/>
      <w:bookmarkEnd w:id="9990"/>
      <w:bookmarkEnd w:id="9991"/>
      <w:r>
        <w:rPr>
          <w:rFonts w:hint="eastAsia"/>
          <w:rtl/>
        </w:rPr>
        <w:t>חבר</w:t>
      </w:r>
      <w:r>
        <w:rPr>
          <w:rtl/>
        </w:rPr>
        <w:t xml:space="preserve"> הכנסת מיקי לוי.</w:t>
      </w:r>
    </w:p>
    <w:p w:rsidR="00932198" w:rsidRPr="00521664" w:rsidRDefault="00932198" w:rsidP="00C73D3E">
      <w:pPr>
        <w:rPr>
          <w:rtl/>
        </w:rPr>
      </w:pPr>
    </w:p>
    <w:p w:rsidR="00932198" w:rsidRDefault="00932198" w:rsidP="00C73D3E">
      <w:pPr>
        <w:pStyle w:val="a4"/>
        <w:keepNext/>
        <w:rPr>
          <w:rtl/>
        </w:rPr>
      </w:pPr>
      <w:bookmarkStart w:id="9992" w:name="ET_speaker_5084_10"/>
      <w:r w:rsidRPr="00904BD5">
        <w:rPr>
          <w:rStyle w:val="TagStyle"/>
          <w:rtl/>
        </w:rPr>
        <w:t xml:space="preserve"> &lt;&lt; דובר &gt;&gt; </w:t>
      </w:r>
      <w:bookmarkStart w:id="9993" w:name="_Toc233882768"/>
      <w:bookmarkStart w:id="9994" w:name="_Toc233882924"/>
      <w:r>
        <w:rPr>
          <w:rtl/>
        </w:rPr>
        <w:t>מיקי לוי (יש עתיד):</w:t>
      </w:r>
      <w:bookmarkEnd w:id="9993"/>
      <w:bookmarkEnd w:id="9994"/>
      <w:r w:rsidRPr="00904BD5">
        <w:rPr>
          <w:rStyle w:val="TagStyle"/>
          <w:rtl/>
        </w:rPr>
        <w:t xml:space="preserve"> &lt;&lt; דובר &gt;&gt;</w:t>
      </w:r>
      <w:r>
        <w:rPr>
          <w:rtl/>
        </w:rPr>
        <w:t xml:space="preserve"> </w:t>
      </w:r>
      <w:bookmarkEnd w:id="9992"/>
    </w:p>
    <w:p w:rsidR="00932198" w:rsidRDefault="00932198" w:rsidP="00CA212C">
      <w:pPr>
        <w:rPr>
          <w:rtl/>
          <w:lang w:eastAsia="he-IL"/>
        </w:rPr>
      </w:pPr>
    </w:p>
    <w:p w:rsidR="00932198" w:rsidRDefault="00932198" w:rsidP="00C73D3E">
      <w:pPr>
        <w:rPr>
          <w:rtl/>
        </w:rPr>
      </w:pPr>
      <w:bookmarkStart w:id="9995" w:name="_ETM_Q54_592000"/>
      <w:bookmarkStart w:id="9996" w:name="_ETM_Q54_595700"/>
      <w:bookmarkStart w:id="9997" w:name="_ETM_Q54_610049"/>
      <w:bookmarkEnd w:id="9995"/>
      <w:bookmarkEnd w:id="9996"/>
      <w:bookmarkEnd w:id="9997"/>
      <w:r>
        <w:rPr>
          <w:rFonts w:hint="eastAsia"/>
          <w:rtl/>
        </w:rPr>
        <w:t>תודה</w:t>
      </w:r>
      <w:r>
        <w:rPr>
          <w:rtl/>
        </w:rPr>
        <w:t xml:space="preserve"> רבה</w:t>
      </w:r>
      <w:r>
        <w:rPr>
          <w:rFonts w:hint="cs"/>
          <w:rtl/>
        </w:rPr>
        <w:t>,</w:t>
      </w:r>
      <w:r>
        <w:rPr>
          <w:rtl/>
        </w:rPr>
        <w:t xml:space="preserve"> אדוני </w:t>
      </w:r>
      <w:r>
        <w:rPr>
          <w:rFonts w:hint="cs"/>
          <w:rtl/>
        </w:rPr>
        <w:t>ה</w:t>
      </w:r>
      <w:r>
        <w:rPr>
          <w:rtl/>
        </w:rPr>
        <w:t>יושב בראש</w:t>
      </w:r>
      <w:r>
        <w:rPr>
          <w:rFonts w:hint="cs"/>
          <w:rtl/>
        </w:rPr>
        <w:t>.</w:t>
      </w:r>
      <w:r>
        <w:rPr>
          <w:rtl/>
        </w:rPr>
        <w:t xml:space="preserve"> הצעת חוק</w:t>
      </w:r>
      <w:r>
        <w:rPr>
          <w:rFonts w:hint="cs"/>
          <w:rtl/>
        </w:rPr>
        <w:t>-</w:t>
      </w:r>
      <w:r>
        <w:rPr>
          <w:rtl/>
        </w:rPr>
        <w:t>יסוד</w:t>
      </w:r>
      <w:r>
        <w:rPr>
          <w:rFonts w:hint="cs"/>
          <w:rtl/>
        </w:rPr>
        <w:t>:</w:t>
      </w:r>
      <w:r>
        <w:rPr>
          <w:rtl/>
        </w:rPr>
        <w:t xml:space="preserve"> לימוד תורה </w:t>
      </w:r>
      <w:bookmarkStart w:id="9998" w:name="_ETM_Q54_616339"/>
      <w:bookmarkEnd w:id="9998"/>
      <w:r>
        <w:rPr>
          <w:rFonts w:hint="cs"/>
          <w:rtl/>
        </w:rPr>
        <w:t xml:space="preserve">– </w:t>
      </w:r>
      <w:r>
        <w:rPr>
          <w:rtl/>
        </w:rPr>
        <w:t>חוק</w:t>
      </w:r>
      <w:r>
        <w:rPr>
          <w:rFonts w:hint="cs"/>
          <w:rtl/>
        </w:rPr>
        <w:t>-</w:t>
      </w:r>
      <w:r>
        <w:rPr>
          <w:rtl/>
        </w:rPr>
        <w:t>יסוד שמחוקק ב</w:t>
      </w:r>
      <w:r>
        <w:rPr>
          <w:rFonts w:hint="cs"/>
          <w:rtl/>
        </w:rPr>
        <w:t>הי</w:t>
      </w:r>
      <w:r>
        <w:rPr>
          <w:rtl/>
        </w:rPr>
        <w:t>נף יד</w:t>
      </w:r>
      <w:r>
        <w:rPr>
          <w:rFonts w:hint="cs"/>
          <w:rtl/>
        </w:rPr>
        <w:t>,</w:t>
      </w:r>
      <w:r>
        <w:rPr>
          <w:rtl/>
        </w:rPr>
        <w:t xml:space="preserve"> </w:t>
      </w:r>
      <w:bookmarkStart w:id="9999" w:name="_ETM_Q54_620450"/>
      <w:bookmarkEnd w:id="9999"/>
      <w:r>
        <w:rPr>
          <w:rtl/>
        </w:rPr>
        <w:t>במהירות, ללא דיון ראוי</w:t>
      </w:r>
      <w:r>
        <w:rPr>
          <w:rFonts w:hint="cs"/>
          <w:rtl/>
        </w:rPr>
        <w:t>,</w:t>
      </w:r>
      <w:r>
        <w:rPr>
          <w:rtl/>
        </w:rPr>
        <w:t xml:space="preserve"> בוועדת הכנסת במקום בוועדת החוקה. חוק</w:t>
      </w:r>
      <w:r>
        <w:rPr>
          <w:rFonts w:hint="cs"/>
          <w:rtl/>
        </w:rPr>
        <w:t>-</w:t>
      </w:r>
      <w:bookmarkStart w:id="10000" w:name="_ETM_Q54_624790"/>
      <w:bookmarkEnd w:id="10000"/>
      <w:r>
        <w:rPr>
          <w:rtl/>
        </w:rPr>
        <w:t>יסוד</w:t>
      </w:r>
      <w:r>
        <w:rPr>
          <w:rFonts w:hint="cs"/>
          <w:rtl/>
        </w:rPr>
        <w:t>.</w:t>
      </w:r>
      <w:r>
        <w:rPr>
          <w:rtl/>
        </w:rPr>
        <w:t xml:space="preserve"> מטורפים</w:t>
      </w:r>
      <w:r>
        <w:rPr>
          <w:rFonts w:hint="cs"/>
          <w:rtl/>
        </w:rPr>
        <w:t>.</w:t>
      </w:r>
    </w:p>
    <w:p w:rsidR="00932198" w:rsidRDefault="00932198" w:rsidP="00C73D3E">
      <w:pPr>
        <w:rPr>
          <w:rtl/>
        </w:rPr>
      </w:pPr>
    </w:p>
    <w:p w:rsidR="00932198" w:rsidRDefault="00932198" w:rsidP="00C73D3E">
      <w:pPr>
        <w:rPr>
          <w:rtl/>
        </w:rPr>
      </w:pPr>
      <w:bookmarkStart w:id="10001" w:name="_ETM_Q54_626000"/>
      <w:bookmarkStart w:id="10002" w:name="_ETM_Q54_630489"/>
      <w:bookmarkEnd w:id="10001"/>
      <w:bookmarkEnd w:id="10002"/>
      <w:r>
        <w:rPr>
          <w:rtl/>
        </w:rPr>
        <w:t xml:space="preserve">מה אומר החוק השקרי הזה? </w:t>
      </w:r>
      <w:bookmarkStart w:id="10003" w:name="_ETM_Q54_633359"/>
      <w:bookmarkEnd w:id="10003"/>
      <w:r>
        <w:rPr>
          <w:rFonts w:hint="cs"/>
          <w:rtl/>
        </w:rPr>
        <w:t>"</w:t>
      </w:r>
      <w:r>
        <w:rPr>
          <w:rtl/>
        </w:rPr>
        <w:t>מוצע</w:t>
      </w:r>
      <w:r>
        <w:rPr>
          <w:rFonts w:hint="cs"/>
          <w:rtl/>
        </w:rPr>
        <w:t>"</w:t>
      </w:r>
      <w:r>
        <w:rPr>
          <w:rtl/>
        </w:rPr>
        <w:t xml:space="preserve">, ואני מצטט, </w:t>
      </w:r>
      <w:r>
        <w:rPr>
          <w:rFonts w:hint="cs"/>
          <w:rtl/>
        </w:rPr>
        <w:t>"</w:t>
      </w:r>
      <w:r>
        <w:rPr>
          <w:rtl/>
        </w:rPr>
        <w:t>לעגן בחוק</w:t>
      </w:r>
      <w:r>
        <w:rPr>
          <w:rFonts w:hint="cs"/>
          <w:rtl/>
        </w:rPr>
        <w:t>-</w:t>
      </w:r>
      <w:r>
        <w:rPr>
          <w:rtl/>
        </w:rPr>
        <w:t xml:space="preserve">יסוד את ערך לימוד התורה </w:t>
      </w:r>
      <w:bookmarkStart w:id="10004" w:name="_ETM_Q54_639884"/>
      <w:bookmarkEnd w:id="10004"/>
      <w:r>
        <w:rPr>
          <w:rtl/>
        </w:rPr>
        <w:t>כערך יסוד במורשת העם היהודי ובמדינת ישראל</w:t>
      </w:r>
      <w:r>
        <w:rPr>
          <w:rFonts w:hint="cs"/>
          <w:rtl/>
        </w:rPr>
        <w:t xml:space="preserve">" </w:t>
      </w:r>
      <w:r>
        <w:rPr>
          <w:rFonts w:hint="eastAsia"/>
          <w:rtl/>
        </w:rPr>
        <w:t>–</w:t>
      </w:r>
      <w:r>
        <w:rPr>
          <w:rtl/>
        </w:rPr>
        <w:t xml:space="preserve"> עד כאן בסדר, </w:t>
      </w:r>
      <w:bookmarkStart w:id="10005" w:name="_ETM_Q54_646409"/>
      <w:bookmarkEnd w:id="10005"/>
      <w:r>
        <w:rPr>
          <w:rtl/>
        </w:rPr>
        <w:t>יחסית</w:t>
      </w:r>
      <w:r>
        <w:rPr>
          <w:rFonts w:hint="cs"/>
          <w:rtl/>
        </w:rPr>
        <w:t xml:space="preserve"> </w:t>
      </w:r>
      <w:r>
        <w:rPr>
          <w:rFonts w:hint="eastAsia"/>
          <w:rtl/>
        </w:rPr>
        <w:t>–</w:t>
      </w:r>
      <w:r>
        <w:rPr>
          <w:rtl/>
        </w:rPr>
        <w:t xml:space="preserve"> </w:t>
      </w:r>
      <w:r>
        <w:rPr>
          <w:rFonts w:hint="cs"/>
          <w:rtl/>
        </w:rPr>
        <w:t>"</w:t>
      </w:r>
      <w:r>
        <w:rPr>
          <w:rtl/>
        </w:rPr>
        <w:t xml:space="preserve">כדי לקבוע הכרה בלימודי התורה כערך יסוד וליצור </w:t>
      </w:r>
      <w:bookmarkStart w:id="10006" w:name="_ETM_Q54_652934"/>
      <w:bookmarkEnd w:id="10006"/>
      <w:r>
        <w:rPr>
          <w:rtl/>
        </w:rPr>
        <w:t>מ</w:t>
      </w:r>
      <w:r>
        <w:rPr>
          <w:rFonts w:hint="cs"/>
          <w:rtl/>
        </w:rPr>
        <w:t>א</w:t>
      </w:r>
      <w:r>
        <w:rPr>
          <w:rtl/>
        </w:rPr>
        <w:t>זני צדק אל מול ערכי יסוד אחרים</w:t>
      </w:r>
      <w:r>
        <w:rPr>
          <w:rFonts w:hint="cs"/>
          <w:rtl/>
        </w:rPr>
        <w:t>".</w:t>
      </w:r>
      <w:r>
        <w:rPr>
          <w:rtl/>
        </w:rPr>
        <w:t xml:space="preserve"> </w:t>
      </w:r>
      <w:bookmarkStart w:id="10007" w:name="_ETM_Q54_659700"/>
      <w:bookmarkStart w:id="10008" w:name="_ETM_Q54_664000"/>
      <w:bookmarkEnd w:id="10007"/>
      <w:bookmarkEnd w:id="10008"/>
      <w:r>
        <w:rPr>
          <w:rtl/>
        </w:rPr>
        <w:t xml:space="preserve">מה זה </w:t>
      </w:r>
      <w:r>
        <w:rPr>
          <w:rFonts w:hint="cs"/>
          <w:rtl/>
        </w:rPr>
        <w:t>"</w:t>
      </w:r>
      <w:r>
        <w:rPr>
          <w:rtl/>
        </w:rPr>
        <w:t>מ</w:t>
      </w:r>
      <w:r>
        <w:rPr>
          <w:rFonts w:hint="cs"/>
          <w:rtl/>
        </w:rPr>
        <w:t>א</w:t>
      </w:r>
      <w:r>
        <w:rPr>
          <w:rtl/>
        </w:rPr>
        <w:t>זני צדק אל מול ערכי יסוד אחרים</w:t>
      </w:r>
      <w:r>
        <w:rPr>
          <w:rFonts w:hint="cs"/>
          <w:rtl/>
        </w:rPr>
        <w:t>"</w:t>
      </w:r>
      <w:r>
        <w:rPr>
          <w:rtl/>
        </w:rPr>
        <w:t xml:space="preserve">? מה </w:t>
      </w:r>
      <w:bookmarkStart w:id="10009" w:name="_ETM_Q54_664620"/>
      <w:bookmarkEnd w:id="10009"/>
      <w:r>
        <w:rPr>
          <w:rtl/>
        </w:rPr>
        <w:t>זה הקשקוש הזה? השתתפתי בדיוני הוועדה</w:t>
      </w:r>
      <w:r>
        <w:rPr>
          <w:rFonts w:hint="cs"/>
          <w:rtl/>
        </w:rPr>
        <w:t>;</w:t>
      </w:r>
      <w:r>
        <w:rPr>
          <w:rtl/>
        </w:rPr>
        <w:t xml:space="preserve"> אף אחד לא הצליח </w:t>
      </w:r>
      <w:bookmarkStart w:id="10010" w:name="_ETM_Q54_669540"/>
      <w:bookmarkEnd w:id="10010"/>
      <w:r>
        <w:rPr>
          <w:rtl/>
        </w:rPr>
        <w:t xml:space="preserve">להסביר לי מה מהות </w:t>
      </w:r>
      <w:r>
        <w:rPr>
          <w:rFonts w:hint="cs"/>
          <w:rtl/>
        </w:rPr>
        <w:t>"</w:t>
      </w:r>
      <w:r>
        <w:rPr>
          <w:rtl/>
        </w:rPr>
        <w:t>ליצור מ</w:t>
      </w:r>
      <w:r>
        <w:rPr>
          <w:rFonts w:hint="cs"/>
          <w:rtl/>
        </w:rPr>
        <w:t>א</w:t>
      </w:r>
      <w:r>
        <w:rPr>
          <w:rtl/>
        </w:rPr>
        <w:t xml:space="preserve">זני צדק מול ערכי יסוד </w:t>
      </w:r>
      <w:bookmarkStart w:id="10011" w:name="_ETM_Q54_674460"/>
      <w:bookmarkEnd w:id="10011"/>
      <w:r>
        <w:rPr>
          <w:rtl/>
        </w:rPr>
        <w:t>אחרים</w:t>
      </w:r>
      <w:r>
        <w:rPr>
          <w:rFonts w:hint="cs"/>
          <w:rtl/>
        </w:rPr>
        <w:t>"</w:t>
      </w:r>
      <w:r>
        <w:rPr>
          <w:rtl/>
        </w:rPr>
        <w:t xml:space="preserve">. לא המציעים הצליחו להסביר זאת, לא היועצת המשפטית לוועדה </w:t>
      </w:r>
      <w:bookmarkStart w:id="10012" w:name="_ETM_Q54_679380"/>
      <w:bookmarkEnd w:id="10012"/>
      <w:r>
        <w:rPr>
          <w:rtl/>
        </w:rPr>
        <w:t xml:space="preserve">הצליחה להסביר זאת. </w:t>
      </w:r>
    </w:p>
    <w:p w:rsidR="00932198" w:rsidRDefault="00932198" w:rsidP="00C73D3E">
      <w:pPr>
        <w:rPr>
          <w:rtl/>
        </w:rPr>
      </w:pPr>
    </w:p>
    <w:p w:rsidR="00932198" w:rsidRDefault="00932198" w:rsidP="00C73D3E">
      <w:pPr>
        <w:rPr>
          <w:rtl/>
        </w:rPr>
      </w:pPr>
      <w:bookmarkStart w:id="10013" w:name="_ETM_Q54_688000"/>
      <w:bookmarkEnd w:id="10013"/>
      <w:r>
        <w:rPr>
          <w:rtl/>
        </w:rPr>
        <w:t xml:space="preserve">אני אגיד לכם מה מסתתר מאחורי </w:t>
      </w:r>
      <w:bookmarkStart w:id="10014" w:name="_ETM_Q54_684300"/>
      <w:bookmarkEnd w:id="10014"/>
      <w:r>
        <w:rPr>
          <w:rtl/>
        </w:rPr>
        <w:t xml:space="preserve">המשפט הזה. </w:t>
      </w:r>
      <w:bookmarkStart w:id="10015" w:name="_ETM_Q54_690059"/>
      <w:bookmarkEnd w:id="10015"/>
      <w:r>
        <w:rPr>
          <w:rtl/>
        </w:rPr>
        <w:t>זה הפתח להשתמטות</w:t>
      </w:r>
      <w:r>
        <w:rPr>
          <w:rFonts w:hint="cs"/>
          <w:rtl/>
        </w:rPr>
        <w:t>.</w:t>
      </w:r>
      <w:r>
        <w:rPr>
          <w:rtl/>
        </w:rPr>
        <w:t xml:space="preserve"> זה הפתח לשדוד את הקופה הציבורית</w:t>
      </w:r>
      <w:r>
        <w:rPr>
          <w:rFonts w:hint="cs"/>
          <w:rtl/>
        </w:rPr>
        <w:t>.</w:t>
      </w:r>
      <w:r>
        <w:rPr>
          <w:rtl/>
        </w:rPr>
        <w:t xml:space="preserve"> ולמה </w:t>
      </w:r>
      <w:bookmarkStart w:id="10016" w:name="_ETM_Q54_697345"/>
      <w:bookmarkEnd w:id="10016"/>
      <w:r>
        <w:rPr>
          <w:rtl/>
        </w:rPr>
        <w:t>הכוונה? זה הפתח להמשיך ולקבל דירה בחנייה</w:t>
      </w:r>
      <w:r>
        <w:rPr>
          <w:rFonts w:hint="cs"/>
          <w:rtl/>
        </w:rPr>
        <w:t>,</w:t>
      </w:r>
      <w:r>
        <w:rPr>
          <w:rtl/>
        </w:rPr>
        <w:t xml:space="preserve"> כי זה איזון </w:t>
      </w:r>
      <w:bookmarkStart w:id="10017" w:name="_ETM_Q54_704632"/>
      <w:bookmarkEnd w:id="10017"/>
      <w:r>
        <w:rPr>
          <w:rtl/>
        </w:rPr>
        <w:t>מול הערכים האחרים והחוקים האחרים</w:t>
      </w:r>
      <w:r>
        <w:rPr>
          <w:rFonts w:hint="cs"/>
          <w:rtl/>
        </w:rPr>
        <w:t>;</w:t>
      </w:r>
      <w:r>
        <w:rPr>
          <w:rtl/>
        </w:rPr>
        <w:t xml:space="preserve"> זה הפתח לקבל הנחה בארנונה</w:t>
      </w:r>
      <w:r>
        <w:rPr>
          <w:rFonts w:hint="cs"/>
          <w:rtl/>
        </w:rPr>
        <w:t>;</w:t>
      </w:r>
      <w:r>
        <w:rPr>
          <w:rtl/>
        </w:rPr>
        <w:t xml:space="preserve"> </w:t>
      </w:r>
      <w:bookmarkStart w:id="10018" w:name="_ETM_Q54_712150"/>
      <w:bookmarkEnd w:id="10018"/>
      <w:r>
        <w:rPr>
          <w:rtl/>
        </w:rPr>
        <w:t>זה הפתח להמשיך ולקבל סבסוד בתחבורה הציבורית</w:t>
      </w:r>
      <w:r>
        <w:rPr>
          <w:rFonts w:hint="cs"/>
          <w:rtl/>
        </w:rPr>
        <w:t>;</w:t>
      </w:r>
      <w:r>
        <w:rPr>
          <w:rtl/>
        </w:rPr>
        <w:t xml:space="preserve"> זה הפתח לקבל </w:t>
      </w:r>
      <w:bookmarkStart w:id="10019" w:name="_ETM_Q54_718036"/>
      <w:bookmarkEnd w:id="10019"/>
      <w:r>
        <w:rPr>
          <w:rtl/>
        </w:rPr>
        <w:t xml:space="preserve">הנחה בסבסוד למעונות יום. </w:t>
      </w:r>
      <w:bookmarkStart w:id="10020" w:name="_ETM_Q54_721000"/>
      <w:bookmarkEnd w:id="10020"/>
      <w:r>
        <w:rPr>
          <w:rtl/>
        </w:rPr>
        <w:t xml:space="preserve">זה חוק מושחת שפותח פתח להשתמטות </w:t>
      </w:r>
      <w:bookmarkStart w:id="10021" w:name="_ETM_Q54_723922"/>
      <w:bookmarkEnd w:id="10021"/>
      <w:r>
        <w:rPr>
          <w:rtl/>
        </w:rPr>
        <w:t xml:space="preserve">ולהמשיך לשדוד את כספי הציבור. </w:t>
      </w:r>
      <w:bookmarkStart w:id="10022" w:name="_ETM_Q54_730010"/>
      <w:bookmarkEnd w:id="10022"/>
    </w:p>
    <w:p w:rsidR="00932198" w:rsidRDefault="00932198" w:rsidP="00C73D3E">
      <w:pPr>
        <w:rPr>
          <w:rtl/>
        </w:rPr>
      </w:pPr>
    </w:p>
    <w:p w:rsidR="00932198" w:rsidRDefault="00932198" w:rsidP="00521664">
      <w:pPr>
        <w:rPr>
          <w:rtl/>
        </w:rPr>
      </w:pPr>
      <w:bookmarkStart w:id="10023" w:name="_ETM_Q54_731000"/>
      <w:bookmarkEnd w:id="10023"/>
      <w:r>
        <w:rPr>
          <w:rtl/>
        </w:rPr>
        <w:t>וה</w:t>
      </w:r>
      <w:r>
        <w:rPr>
          <w:rFonts w:hint="cs"/>
          <w:rtl/>
        </w:rPr>
        <w:t>י</w:t>
      </w:r>
      <w:r>
        <w:rPr>
          <w:rtl/>
        </w:rPr>
        <w:t>נה, בהפתעה</w:t>
      </w:r>
      <w:r>
        <w:rPr>
          <w:rFonts w:hint="cs"/>
          <w:rtl/>
        </w:rPr>
        <w:t>,</w:t>
      </w:r>
      <w:r>
        <w:rPr>
          <w:rtl/>
        </w:rPr>
        <w:t xml:space="preserve"> לחוק הזה חבר הכנסת אריה דרעי מנסה להצמיד </w:t>
      </w:r>
      <w:bookmarkStart w:id="10024" w:name="_ETM_Q54_735989"/>
      <w:bookmarkEnd w:id="10024"/>
      <w:r>
        <w:rPr>
          <w:rtl/>
        </w:rPr>
        <w:t>חוק ישן שלו, מעלה ממש מהשאול</w:t>
      </w:r>
      <w:r>
        <w:rPr>
          <w:rFonts w:hint="cs"/>
          <w:rtl/>
        </w:rPr>
        <w:t>;</w:t>
      </w:r>
      <w:r>
        <w:rPr>
          <w:rtl/>
        </w:rPr>
        <w:t xml:space="preserve"> ברגע האחרון הורידו </w:t>
      </w:r>
      <w:bookmarkStart w:id="10025" w:name="_ETM_Q54_741969"/>
      <w:bookmarkEnd w:id="10025"/>
      <w:r>
        <w:rPr>
          <w:rtl/>
        </w:rPr>
        <w:t>אותו, חבל</w:t>
      </w:r>
      <w:r>
        <w:rPr>
          <w:rFonts w:hint="cs"/>
          <w:rtl/>
        </w:rPr>
        <w:t>.</w:t>
      </w:r>
      <w:r>
        <w:rPr>
          <w:rtl/>
        </w:rPr>
        <w:t xml:space="preserve"> בדברי ההסבר של החוק של אריה דר</w:t>
      </w:r>
      <w:r>
        <w:rPr>
          <w:rFonts w:hint="cs"/>
          <w:rtl/>
        </w:rPr>
        <w:t>ע</w:t>
      </w:r>
      <w:r>
        <w:rPr>
          <w:rtl/>
        </w:rPr>
        <w:t>י כתוב</w:t>
      </w:r>
      <w:r>
        <w:rPr>
          <w:rFonts w:hint="cs"/>
          <w:rtl/>
        </w:rPr>
        <w:t xml:space="preserve">, </w:t>
      </w:r>
      <w:bookmarkStart w:id="10026" w:name="_ETM_Q54_746000"/>
      <w:bookmarkStart w:id="10027" w:name="_ETM_Q54_747949"/>
      <w:bookmarkEnd w:id="10026"/>
      <w:bookmarkEnd w:id="10027"/>
      <w:r>
        <w:rPr>
          <w:rtl/>
        </w:rPr>
        <w:t>מסתתר משפט מאוד מאוד משמעותי</w:t>
      </w:r>
      <w:r>
        <w:rPr>
          <w:rFonts w:hint="cs"/>
          <w:rtl/>
        </w:rPr>
        <w:t>,</w:t>
      </w:r>
      <w:r>
        <w:rPr>
          <w:rtl/>
        </w:rPr>
        <w:t xml:space="preserve"> </w:t>
      </w:r>
      <w:bookmarkStart w:id="10028" w:name="_ETM_Q54_754539"/>
      <w:bookmarkEnd w:id="10028"/>
      <w:r>
        <w:rPr>
          <w:rtl/>
        </w:rPr>
        <w:t>מוטמע</w:t>
      </w:r>
      <w:r>
        <w:rPr>
          <w:rFonts w:hint="cs"/>
          <w:rtl/>
        </w:rPr>
        <w:t>,</w:t>
      </w:r>
      <w:r>
        <w:rPr>
          <w:rtl/>
        </w:rPr>
        <w:t xml:space="preserve"> ש</w:t>
      </w:r>
      <w:r>
        <w:rPr>
          <w:rFonts w:hint="cs"/>
          <w:rtl/>
        </w:rPr>
        <w:t>ע</w:t>
      </w:r>
      <w:r>
        <w:rPr>
          <w:rtl/>
        </w:rPr>
        <w:t xml:space="preserve">ין אולי לא תבחין </w:t>
      </w:r>
      <w:r>
        <w:rPr>
          <w:rFonts w:hint="cs"/>
          <w:rtl/>
        </w:rPr>
        <w:t>בו</w:t>
      </w:r>
      <w:r>
        <w:rPr>
          <w:rtl/>
        </w:rPr>
        <w:t>, וכך כתוב בסעיף ב'</w:t>
      </w:r>
      <w:bookmarkStart w:id="10029" w:name="_ETM_Q54_759695"/>
      <w:bookmarkEnd w:id="10029"/>
      <w:r>
        <w:rPr>
          <w:rFonts w:hint="cs"/>
          <w:rtl/>
        </w:rPr>
        <w:t xml:space="preserve"> – </w:t>
      </w:r>
      <w:bookmarkStart w:id="10030" w:name="TOR_Q55"/>
      <w:bookmarkEnd w:id="10030"/>
      <w:r w:rsidRPr="001D790A">
        <w:rPr>
          <w:rFonts w:hint="cs"/>
          <w:rtl/>
        </w:rPr>
        <w:t>אני מצטט: "כמו כן מוצע כי חוק</w:t>
      </w:r>
      <w:r>
        <w:rPr>
          <w:rFonts w:hint="cs"/>
          <w:rtl/>
        </w:rPr>
        <w:t>-י</w:t>
      </w:r>
      <w:r w:rsidRPr="001D790A">
        <w:rPr>
          <w:rFonts w:hint="cs"/>
          <w:rtl/>
        </w:rPr>
        <w:t>סוד: לומדי התורה</w:t>
      </w:r>
      <w:r>
        <w:rPr>
          <w:rFonts w:hint="cs"/>
          <w:rtl/>
        </w:rPr>
        <w:t>,</w:t>
      </w:r>
      <w:r w:rsidRPr="001D790A">
        <w:rPr>
          <w:rFonts w:hint="cs"/>
          <w:rtl/>
        </w:rPr>
        <w:t xml:space="preserve"> </w:t>
      </w:r>
      <w:bookmarkStart w:id="10031" w:name="_ETM_Q55_166026"/>
      <w:bookmarkEnd w:id="10031"/>
      <w:r w:rsidRPr="001D790A">
        <w:rPr>
          <w:rFonts w:hint="cs"/>
          <w:rtl/>
        </w:rPr>
        <w:t xml:space="preserve">יקבע כי מי שקיבלו על עצמם להתמסר ללימודי התורה לתקופה </w:t>
      </w:r>
      <w:bookmarkStart w:id="10032" w:name="_ETM_Q55_168788"/>
      <w:bookmarkEnd w:id="10032"/>
      <w:r w:rsidRPr="001D790A">
        <w:rPr>
          <w:rFonts w:hint="cs"/>
          <w:rtl/>
        </w:rPr>
        <w:t>משמעותית</w:t>
      </w:r>
      <w:r>
        <w:rPr>
          <w:rFonts w:hint="cs"/>
          <w:rtl/>
        </w:rPr>
        <w:t xml:space="preserve"> ייחשבו כמי שמשרתים שירות משמעותי את מדינת </w:t>
      </w:r>
      <w:bookmarkStart w:id="10033" w:name="_ETM_Q55_177880"/>
      <w:bookmarkEnd w:id="10033"/>
      <w:r>
        <w:rPr>
          <w:rFonts w:hint="cs"/>
          <w:rtl/>
        </w:rPr>
        <w:t xml:space="preserve">ישראל והעם היהודי". כך תהיה השלכה על זכויותיהם וחובותיהם, אתם </w:t>
      </w:r>
      <w:bookmarkStart w:id="10034" w:name="_ETM_Q55_186785"/>
      <w:bookmarkEnd w:id="10034"/>
      <w:r>
        <w:rPr>
          <w:rFonts w:hint="cs"/>
          <w:rtl/>
        </w:rPr>
        <w:t xml:space="preserve">מבינים את זה? חבל שהורידו את החוק של אריה דרעי </w:t>
      </w:r>
      <w:bookmarkStart w:id="10035" w:name="_ETM_Q55_187376"/>
      <w:bookmarkEnd w:id="10035"/>
      <w:r>
        <w:rPr>
          <w:rFonts w:hint="cs"/>
          <w:rtl/>
        </w:rPr>
        <w:t xml:space="preserve">ברגע האחרון </w:t>
      </w:r>
      <w:r>
        <w:rPr>
          <w:rFonts w:hint="eastAsia"/>
          <w:rtl/>
        </w:rPr>
        <w:t xml:space="preserve">– </w:t>
      </w:r>
      <w:r>
        <w:rPr>
          <w:rFonts w:hint="cs"/>
          <w:rtl/>
        </w:rPr>
        <w:t xml:space="preserve">הוא היה מוצמד </w:t>
      </w:r>
      <w:r>
        <w:rPr>
          <w:rFonts w:hint="eastAsia"/>
          <w:rtl/>
        </w:rPr>
        <w:t xml:space="preserve">– </w:t>
      </w:r>
      <w:r>
        <w:rPr>
          <w:rFonts w:hint="cs"/>
          <w:rtl/>
        </w:rPr>
        <w:t xml:space="preserve">כדי להסביר לעם ישראל מה מסתתר מאחוריו ומה כוונת המחוקק. תודה רבה. </w:t>
      </w:r>
    </w:p>
    <w:p w:rsidR="00932198" w:rsidRDefault="00932198" w:rsidP="009635F5">
      <w:pPr>
        <w:rPr>
          <w:rtl/>
        </w:rPr>
      </w:pPr>
    </w:p>
    <w:p w:rsidR="00932198" w:rsidRDefault="00932198" w:rsidP="00C73D3E">
      <w:pPr>
        <w:pStyle w:val="af6"/>
        <w:keepNext/>
        <w:rPr>
          <w:rtl/>
        </w:rPr>
      </w:pPr>
      <w:r w:rsidRPr="00802D93">
        <w:rPr>
          <w:rStyle w:val="TagStyle"/>
          <w:rtl/>
        </w:rPr>
        <w:t xml:space="preserve"> &lt;&lt; יור &gt;&gt;</w:t>
      </w:r>
      <w:r w:rsidRPr="009C3DCD">
        <w:rPr>
          <w:rStyle w:val="TagStyle"/>
          <w:rtl/>
        </w:rPr>
        <w:t xml:space="preserve"> </w:t>
      </w:r>
      <w:r>
        <w:rPr>
          <w:rtl/>
        </w:rPr>
        <w:t>היו"ר ניסים ואטורי:</w:t>
      </w:r>
      <w:r w:rsidRPr="009C3DCD">
        <w:rPr>
          <w:rStyle w:val="TagStyle"/>
          <w:rtl/>
        </w:rPr>
        <w:t xml:space="preserve"> </w:t>
      </w:r>
      <w:r w:rsidRPr="00802D93">
        <w:rPr>
          <w:rStyle w:val="TagStyle"/>
          <w:rtl/>
        </w:rPr>
        <w:t>&lt;&lt; יור &gt;&gt;</w:t>
      </w:r>
      <w:r>
        <w:rPr>
          <w:rtl/>
        </w:rPr>
        <w:t xml:space="preserve"> </w:t>
      </w:r>
    </w:p>
    <w:p w:rsidR="00932198" w:rsidRDefault="00932198" w:rsidP="00CA212C">
      <w:pPr>
        <w:rPr>
          <w:rtl/>
        </w:rPr>
      </w:pPr>
    </w:p>
    <w:p w:rsidR="00932198" w:rsidRDefault="00932198" w:rsidP="00C73D3E">
      <w:pPr>
        <w:rPr>
          <w:rtl/>
        </w:rPr>
      </w:pPr>
      <w:r>
        <w:rPr>
          <w:rFonts w:hint="cs"/>
          <w:rtl/>
        </w:rPr>
        <w:t>תוד</w:t>
      </w:r>
      <w:bookmarkStart w:id="10036" w:name="_ETM_Q55_200541"/>
      <w:bookmarkEnd w:id="10036"/>
      <w:r>
        <w:rPr>
          <w:rFonts w:hint="cs"/>
          <w:rtl/>
        </w:rPr>
        <w:t xml:space="preserve">ה רבה. חבר הכנסת רם בן ברק. </w:t>
      </w:r>
    </w:p>
    <w:p w:rsidR="00932198" w:rsidRDefault="00932198" w:rsidP="00C73D3E">
      <w:pPr>
        <w:rPr>
          <w:rtl/>
        </w:rPr>
      </w:pPr>
    </w:p>
    <w:p w:rsidR="00932198" w:rsidRDefault="00932198" w:rsidP="00C73D3E">
      <w:pPr>
        <w:pStyle w:val="a4"/>
        <w:keepNext/>
        <w:rPr>
          <w:rtl/>
        </w:rPr>
      </w:pPr>
      <w:bookmarkStart w:id="10037" w:name="ET_speaker_5766_3"/>
      <w:r w:rsidRPr="00802D93">
        <w:rPr>
          <w:rStyle w:val="TagStyle"/>
          <w:rtl/>
        </w:rPr>
        <w:t xml:space="preserve"> &lt;&lt; דובר &gt;&gt;</w:t>
      </w:r>
      <w:r w:rsidRPr="009C3DCD">
        <w:rPr>
          <w:rStyle w:val="TagStyle"/>
          <w:rtl/>
        </w:rPr>
        <w:t xml:space="preserve"> </w:t>
      </w:r>
      <w:bookmarkStart w:id="10038" w:name="_Toc233882769"/>
      <w:bookmarkStart w:id="10039" w:name="_Toc233882925"/>
      <w:r>
        <w:rPr>
          <w:rtl/>
        </w:rPr>
        <w:t>רם בן ברק (יש עתיד):</w:t>
      </w:r>
      <w:bookmarkEnd w:id="10038"/>
      <w:bookmarkEnd w:id="10039"/>
      <w:r w:rsidRPr="009C3DCD">
        <w:rPr>
          <w:rStyle w:val="TagStyle"/>
          <w:rtl/>
        </w:rPr>
        <w:t xml:space="preserve"> </w:t>
      </w:r>
      <w:r w:rsidRPr="00802D93">
        <w:rPr>
          <w:rStyle w:val="TagStyle"/>
          <w:rtl/>
        </w:rPr>
        <w:t>&lt;&lt; דובר &gt;&gt;</w:t>
      </w:r>
      <w:r>
        <w:rPr>
          <w:rtl/>
        </w:rPr>
        <w:t xml:space="preserve"> </w:t>
      </w:r>
      <w:bookmarkEnd w:id="10037"/>
    </w:p>
    <w:p w:rsidR="00932198" w:rsidRDefault="00932198" w:rsidP="00CA212C">
      <w:pPr>
        <w:rPr>
          <w:rtl/>
        </w:rPr>
      </w:pPr>
    </w:p>
    <w:p w:rsidR="00932198" w:rsidRDefault="00932198" w:rsidP="00C73D3E">
      <w:pPr>
        <w:rPr>
          <w:rtl/>
        </w:rPr>
      </w:pPr>
      <w:r>
        <w:rPr>
          <w:rtl/>
        </w:rPr>
        <w:t>תודה רבה, אדוני היושב-ראש</w:t>
      </w:r>
      <w:r>
        <w:rPr>
          <w:rFonts w:hint="cs"/>
          <w:rtl/>
        </w:rPr>
        <w:t>.</w:t>
      </w:r>
      <w:r>
        <w:rPr>
          <w:rtl/>
        </w:rPr>
        <w:t xml:space="preserve"> </w:t>
      </w:r>
      <w:bookmarkStart w:id="10040" w:name="_ETM_Q55_214959"/>
      <w:bookmarkEnd w:id="10040"/>
      <w:r>
        <w:rPr>
          <w:rtl/>
        </w:rPr>
        <w:t xml:space="preserve">חבריי חברי הכנסת, </w:t>
      </w:r>
      <w:bookmarkStart w:id="10041" w:name="_ETM_Q55_218229"/>
      <w:bookmarkStart w:id="10042" w:name="_ETM_Q55_219819"/>
      <w:bookmarkEnd w:id="10041"/>
      <w:bookmarkEnd w:id="10042"/>
      <w:r>
        <w:rPr>
          <w:rtl/>
        </w:rPr>
        <w:t xml:space="preserve">לגבי החוק שעולה כאן היום, אין שום ספק שמדובר בחוק </w:t>
      </w:r>
      <w:bookmarkStart w:id="10043" w:name="_ETM_Q55_225864"/>
      <w:bookmarkEnd w:id="10043"/>
      <w:r>
        <w:rPr>
          <w:rtl/>
        </w:rPr>
        <w:t>שאמור להכשיר השתמטות</w:t>
      </w:r>
      <w:r>
        <w:rPr>
          <w:rFonts w:hint="cs"/>
          <w:rtl/>
        </w:rPr>
        <w:t>.</w:t>
      </w:r>
      <w:r>
        <w:rPr>
          <w:rtl/>
        </w:rPr>
        <w:t xml:space="preserve"> מדובר בחוק שמוגדר גם כחוק</w:t>
      </w:r>
      <w:r>
        <w:rPr>
          <w:rFonts w:hint="cs"/>
          <w:rtl/>
        </w:rPr>
        <w:t>-</w:t>
      </w:r>
      <w:r>
        <w:rPr>
          <w:rtl/>
        </w:rPr>
        <w:t>יסוד</w:t>
      </w:r>
      <w:r>
        <w:rPr>
          <w:rFonts w:hint="cs"/>
          <w:rtl/>
        </w:rPr>
        <w:t xml:space="preserve">; </w:t>
      </w:r>
      <w:r>
        <w:rPr>
          <w:rtl/>
        </w:rPr>
        <w:t xml:space="preserve">חוק </w:t>
      </w:r>
      <w:bookmarkStart w:id="10044" w:name="_ETM_Q55_231909"/>
      <w:bookmarkEnd w:id="10044"/>
      <w:r>
        <w:rPr>
          <w:rtl/>
        </w:rPr>
        <w:t>שאמור</w:t>
      </w:r>
      <w:r>
        <w:rPr>
          <w:rFonts w:hint="cs"/>
          <w:rtl/>
        </w:rPr>
        <w:t>,</w:t>
      </w:r>
      <w:r>
        <w:rPr>
          <w:rtl/>
        </w:rPr>
        <w:t xml:space="preserve"> בכל פעם שתבוא איזושהי דרישה מושחתת מצד החרדים או </w:t>
      </w:r>
      <w:bookmarkStart w:id="10045" w:name="_ETM_Q55_237954"/>
      <w:bookmarkEnd w:id="10045"/>
      <w:r>
        <w:rPr>
          <w:rtl/>
        </w:rPr>
        <w:t>חוק גיוס או אי</w:t>
      </w:r>
      <w:r>
        <w:rPr>
          <w:rFonts w:hint="cs"/>
          <w:rtl/>
        </w:rPr>
        <w:t>-</w:t>
      </w:r>
      <w:r>
        <w:rPr>
          <w:rtl/>
        </w:rPr>
        <w:t xml:space="preserve">גיוס לחרדים, </w:t>
      </w:r>
      <w:bookmarkStart w:id="10046" w:name="_ETM_Q55_244250"/>
      <w:bookmarkEnd w:id="10046"/>
      <w:r>
        <w:rPr>
          <w:rtl/>
        </w:rPr>
        <w:t>ובית המשפט יגיד</w:t>
      </w:r>
      <w:r>
        <w:rPr>
          <w:rFonts w:hint="cs"/>
          <w:rtl/>
        </w:rPr>
        <w:t>:</w:t>
      </w:r>
      <w:r>
        <w:rPr>
          <w:rtl/>
        </w:rPr>
        <w:t xml:space="preserve"> רגע, מה קורה עם חוק השוויון</w:t>
      </w:r>
      <w:r>
        <w:rPr>
          <w:rFonts w:hint="cs"/>
          <w:rtl/>
        </w:rPr>
        <w:t>?</w:t>
      </w:r>
      <w:r>
        <w:rPr>
          <w:rtl/>
        </w:rPr>
        <w:t xml:space="preserve"> הם </w:t>
      </w:r>
      <w:bookmarkStart w:id="10047" w:name="_ETM_Q55_248455"/>
      <w:bookmarkEnd w:id="10047"/>
      <w:r>
        <w:rPr>
          <w:rtl/>
        </w:rPr>
        <w:t>יוציאו את חוק</w:t>
      </w:r>
      <w:r>
        <w:rPr>
          <w:rFonts w:hint="cs"/>
          <w:rtl/>
        </w:rPr>
        <w:t>-</w:t>
      </w:r>
      <w:r>
        <w:rPr>
          <w:rtl/>
        </w:rPr>
        <w:t>יסוד לימוד תורה ויגידו</w:t>
      </w:r>
      <w:r>
        <w:rPr>
          <w:rFonts w:hint="cs"/>
          <w:rtl/>
        </w:rPr>
        <w:t>:</w:t>
      </w:r>
      <w:r>
        <w:rPr>
          <w:rtl/>
        </w:rPr>
        <w:t xml:space="preserve"> מה אתם רוצים</w:t>
      </w:r>
      <w:r>
        <w:rPr>
          <w:rFonts w:hint="cs"/>
          <w:rtl/>
        </w:rPr>
        <w:t>?</w:t>
      </w:r>
      <w:r>
        <w:rPr>
          <w:rtl/>
        </w:rPr>
        <w:t xml:space="preserve"> </w:t>
      </w:r>
      <w:bookmarkStart w:id="10048" w:name="_ETM_Q55_253339"/>
      <w:bookmarkEnd w:id="10048"/>
      <w:r>
        <w:rPr>
          <w:rtl/>
        </w:rPr>
        <w:t>לימוד התורה מקביל לשאר הדברים</w:t>
      </w:r>
      <w:r>
        <w:rPr>
          <w:rFonts w:hint="cs"/>
          <w:rtl/>
        </w:rPr>
        <w:t>.</w:t>
      </w:r>
      <w:r>
        <w:rPr>
          <w:rtl/>
        </w:rPr>
        <w:t xml:space="preserve"> ולכן החוק הזה</w:t>
      </w:r>
      <w:r>
        <w:rPr>
          <w:rFonts w:hint="cs"/>
          <w:rtl/>
        </w:rPr>
        <w:t>,</w:t>
      </w:r>
      <w:r>
        <w:rPr>
          <w:rtl/>
        </w:rPr>
        <w:t xml:space="preserve"> כמובן</w:t>
      </w:r>
      <w:r>
        <w:rPr>
          <w:rFonts w:hint="cs"/>
          <w:rtl/>
        </w:rPr>
        <w:t>,</w:t>
      </w:r>
      <w:r>
        <w:rPr>
          <w:rtl/>
        </w:rPr>
        <w:t xml:space="preserve"> </w:t>
      </w:r>
      <w:bookmarkStart w:id="10049" w:name="_ETM_Q55_255869"/>
      <w:bookmarkEnd w:id="10049"/>
      <w:r>
        <w:rPr>
          <w:rtl/>
        </w:rPr>
        <w:t>מקומו ב</w:t>
      </w:r>
      <w:bookmarkStart w:id="10050" w:name="_ETM_Q55_258989"/>
      <w:bookmarkEnd w:id="10050"/>
      <w:r>
        <w:rPr>
          <w:rtl/>
        </w:rPr>
        <w:t xml:space="preserve">מקום אחר ולא בכנסת ישראל, ואני מקווה שהוא גם לא </w:t>
      </w:r>
      <w:bookmarkStart w:id="10051" w:name="_ETM_Q55_261876"/>
      <w:bookmarkEnd w:id="10051"/>
      <w:r>
        <w:rPr>
          <w:rtl/>
        </w:rPr>
        <w:t xml:space="preserve">יגיע. </w:t>
      </w:r>
    </w:p>
    <w:p w:rsidR="00932198" w:rsidRDefault="00932198" w:rsidP="00C73D3E">
      <w:pPr>
        <w:rPr>
          <w:rtl/>
        </w:rPr>
      </w:pPr>
      <w:bookmarkStart w:id="10052" w:name="_ETM_Q55_263315"/>
      <w:bookmarkStart w:id="10053" w:name="_ETM_Q55_263376"/>
      <w:bookmarkEnd w:id="10052"/>
      <w:bookmarkEnd w:id="10053"/>
    </w:p>
    <w:p w:rsidR="00932198" w:rsidRDefault="00932198" w:rsidP="00C73D3E">
      <w:pPr>
        <w:rPr>
          <w:rtl/>
        </w:rPr>
      </w:pPr>
      <w:bookmarkStart w:id="10054" w:name="_ETM_Q55_263459"/>
      <w:bookmarkStart w:id="10055" w:name="_ETM_Q55_263506"/>
      <w:bookmarkEnd w:id="10054"/>
      <w:bookmarkEnd w:id="10055"/>
      <w:r>
        <w:rPr>
          <w:rtl/>
        </w:rPr>
        <w:t xml:space="preserve">אבל מה שאני רציתי להגיד לכם היום, אני ראיתי </w:t>
      </w:r>
      <w:bookmarkStart w:id="10056" w:name="_ETM_Q55_264763"/>
      <w:bookmarkEnd w:id="10056"/>
      <w:r>
        <w:rPr>
          <w:rtl/>
        </w:rPr>
        <w:t xml:space="preserve">דבר מאוד מאוד חמור. </w:t>
      </w:r>
      <w:bookmarkStart w:id="10057" w:name="_ETM_Q55_268279"/>
      <w:bookmarkEnd w:id="10057"/>
      <w:r>
        <w:rPr>
          <w:rtl/>
        </w:rPr>
        <w:t>הוציא יו</w:t>
      </w:r>
      <w:r>
        <w:rPr>
          <w:rFonts w:hint="cs"/>
          <w:rtl/>
        </w:rPr>
        <w:t>"</w:t>
      </w:r>
      <w:r>
        <w:rPr>
          <w:rtl/>
        </w:rPr>
        <w:t>ר ועדת חוץ וביטחון מכתב לראש השב"כ ז</w:t>
      </w:r>
      <w:r>
        <w:rPr>
          <w:rFonts w:hint="cs"/>
          <w:rtl/>
        </w:rPr>
        <w:t>י</w:t>
      </w:r>
      <w:r>
        <w:rPr>
          <w:rtl/>
        </w:rPr>
        <w:t xml:space="preserve">ני, שהוא </w:t>
      </w:r>
      <w:bookmarkStart w:id="10058" w:name="_ETM_Q55_272619"/>
      <w:bookmarkEnd w:id="10058"/>
      <w:r>
        <w:rPr>
          <w:rtl/>
        </w:rPr>
        <w:t xml:space="preserve">מאוד מודאג מהתערבות </w:t>
      </w:r>
      <w:bookmarkStart w:id="10059" w:name="_ETM_Q55_277300"/>
      <w:bookmarkEnd w:id="10059"/>
      <w:r>
        <w:rPr>
          <w:rtl/>
        </w:rPr>
        <w:t xml:space="preserve">במערכת הבחירות. בדרך כלל </w:t>
      </w:r>
      <w:r>
        <w:rPr>
          <w:rFonts w:hint="cs"/>
          <w:rtl/>
        </w:rPr>
        <w:t xml:space="preserve">– </w:t>
      </w:r>
      <w:r>
        <w:rPr>
          <w:rtl/>
        </w:rPr>
        <w:t xml:space="preserve">גם </w:t>
      </w:r>
      <w:r>
        <w:rPr>
          <w:rFonts w:hint="cs"/>
          <w:rtl/>
        </w:rPr>
        <w:t xml:space="preserve">אני, </w:t>
      </w:r>
      <w:r>
        <w:rPr>
          <w:rtl/>
        </w:rPr>
        <w:t>כשהייתי יושב</w:t>
      </w:r>
      <w:r>
        <w:rPr>
          <w:rFonts w:hint="cs"/>
          <w:rtl/>
        </w:rPr>
        <w:t>-</w:t>
      </w:r>
      <w:r>
        <w:rPr>
          <w:rtl/>
        </w:rPr>
        <w:t xml:space="preserve">ראש, </w:t>
      </w:r>
      <w:bookmarkStart w:id="10060" w:name="_ETM_Q55_281715"/>
      <w:bookmarkEnd w:id="10060"/>
      <w:r>
        <w:rPr>
          <w:rtl/>
        </w:rPr>
        <w:t>קיימתי דיון לפני מערכת הבחירות הקודמת, כי אמרתי</w:t>
      </w:r>
      <w:r>
        <w:rPr>
          <w:rFonts w:hint="cs"/>
          <w:rtl/>
        </w:rPr>
        <w:t>:</w:t>
      </w:r>
      <w:r>
        <w:rPr>
          <w:rtl/>
        </w:rPr>
        <w:t xml:space="preserve"> אנחנו צריכים </w:t>
      </w:r>
      <w:bookmarkStart w:id="10061" w:name="_ETM_Q55_286130"/>
      <w:bookmarkEnd w:id="10061"/>
      <w:r>
        <w:rPr>
          <w:rtl/>
        </w:rPr>
        <w:t xml:space="preserve">לבדוק שאנחנו יודעים לטפל באיומים מבחוץ על </w:t>
      </w:r>
      <w:bookmarkStart w:id="10062" w:name="_ETM_Q55_290545"/>
      <w:bookmarkEnd w:id="10062"/>
      <w:r>
        <w:rPr>
          <w:rFonts w:hint="cs"/>
          <w:rtl/>
        </w:rPr>
        <w:t>טוה</w:t>
      </w:r>
      <w:r>
        <w:rPr>
          <w:rtl/>
        </w:rPr>
        <w:t>ר הבחירות בארץ. הפעם לא מופיע</w:t>
      </w:r>
      <w:r>
        <w:rPr>
          <w:rFonts w:hint="cs"/>
          <w:rtl/>
        </w:rPr>
        <w:t>ים</w:t>
      </w:r>
      <w:r>
        <w:rPr>
          <w:rtl/>
        </w:rPr>
        <w:t xml:space="preserve"> איומים מבחוץ, </w:t>
      </w:r>
      <w:bookmarkStart w:id="10063" w:name="_ETM_Q55_294960"/>
      <w:bookmarkEnd w:id="10063"/>
      <w:r>
        <w:rPr>
          <w:rtl/>
        </w:rPr>
        <w:t>וכשאתה קורא את המכתב</w:t>
      </w:r>
      <w:r>
        <w:rPr>
          <w:rFonts w:hint="cs"/>
          <w:rtl/>
        </w:rPr>
        <w:t>,</w:t>
      </w:r>
      <w:r>
        <w:rPr>
          <w:rtl/>
        </w:rPr>
        <w:t xml:space="preserve"> שלכאורה</w:t>
      </w:r>
      <w:r>
        <w:rPr>
          <w:rFonts w:hint="cs"/>
          <w:rtl/>
        </w:rPr>
        <w:t>,</w:t>
      </w:r>
      <w:r>
        <w:rPr>
          <w:rtl/>
        </w:rPr>
        <w:t xml:space="preserve"> ע</w:t>
      </w:r>
      <w:r>
        <w:rPr>
          <w:rFonts w:hint="cs"/>
          <w:rtl/>
        </w:rPr>
        <w:t xml:space="preserve">ל </w:t>
      </w:r>
      <w:r>
        <w:rPr>
          <w:rtl/>
        </w:rPr>
        <w:t>פניו</w:t>
      </w:r>
      <w:r>
        <w:rPr>
          <w:rFonts w:hint="cs"/>
          <w:rtl/>
        </w:rPr>
        <w:t>,</w:t>
      </w:r>
      <w:r>
        <w:rPr>
          <w:rtl/>
        </w:rPr>
        <w:t xml:space="preserve"> נראה בסדר, אתה </w:t>
      </w:r>
      <w:bookmarkStart w:id="10064" w:name="_ETM_Q55_299375"/>
      <w:bookmarkEnd w:id="10064"/>
      <w:r>
        <w:rPr>
          <w:rtl/>
        </w:rPr>
        <w:t>מגיע לסעיף ה</w:t>
      </w:r>
      <w:r>
        <w:rPr>
          <w:rFonts w:hint="cs"/>
          <w:rtl/>
        </w:rPr>
        <w:t xml:space="preserve">בעייתי מאוד </w:t>
      </w:r>
      <w:bookmarkStart w:id="10065" w:name="_ETM_Q55_304129"/>
      <w:bookmarkEnd w:id="10065"/>
      <w:r>
        <w:rPr>
          <w:rtl/>
        </w:rPr>
        <w:t>שבו אומר יושב</w:t>
      </w:r>
      <w:r>
        <w:rPr>
          <w:rFonts w:hint="cs"/>
          <w:rtl/>
        </w:rPr>
        <w:t>-</w:t>
      </w:r>
      <w:r>
        <w:rPr>
          <w:rtl/>
        </w:rPr>
        <w:t xml:space="preserve">ראש ועדת </w:t>
      </w:r>
      <w:r>
        <w:rPr>
          <w:rFonts w:hint="cs"/>
          <w:rtl/>
        </w:rPr>
        <w:t>החוץ</w:t>
      </w:r>
      <w:r>
        <w:rPr>
          <w:rtl/>
        </w:rPr>
        <w:t xml:space="preserve"> ו</w:t>
      </w:r>
      <w:r>
        <w:rPr>
          <w:rFonts w:hint="cs"/>
          <w:rtl/>
        </w:rPr>
        <w:t>ה</w:t>
      </w:r>
      <w:r>
        <w:rPr>
          <w:rtl/>
        </w:rPr>
        <w:t>ביטחון</w:t>
      </w:r>
      <w:r>
        <w:rPr>
          <w:rFonts w:hint="cs"/>
          <w:rtl/>
        </w:rPr>
        <w:t>:</w:t>
      </w:r>
      <w:r>
        <w:rPr>
          <w:rtl/>
        </w:rPr>
        <w:t xml:space="preserve"> ל</w:t>
      </w:r>
      <w:r>
        <w:rPr>
          <w:rFonts w:hint="cs"/>
          <w:rtl/>
        </w:rPr>
        <w:t>"</w:t>
      </w:r>
      <w:r>
        <w:rPr>
          <w:rtl/>
        </w:rPr>
        <w:t>צד האיומים מבחוץ</w:t>
      </w:r>
      <w:r>
        <w:rPr>
          <w:rFonts w:hint="cs"/>
          <w:rtl/>
        </w:rPr>
        <w:t>,</w:t>
      </w:r>
      <w:r>
        <w:rPr>
          <w:rtl/>
        </w:rPr>
        <w:t xml:space="preserve"> </w:t>
      </w:r>
      <w:bookmarkStart w:id="10066" w:name="_ETM_Q55_308784"/>
      <w:bookmarkEnd w:id="10066"/>
      <w:r>
        <w:rPr>
          <w:rtl/>
        </w:rPr>
        <w:t>נדרש לבחון גם את הסכנה ש</w:t>
      </w:r>
      <w:r>
        <w:rPr>
          <w:rFonts w:hint="cs"/>
          <w:rtl/>
        </w:rPr>
        <w:t>ב</w:t>
      </w:r>
      <w:r>
        <w:rPr>
          <w:rtl/>
        </w:rPr>
        <w:t>התערבות מבית</w:t>
      </w:r>
      <w:r>
        <w:rPr>
          <w:rFonts w:hint="cs"/>
          <w:rtl/>
        </w:rPr>
        <w:t>,</w:t>
      </w:r>
      <w:r>
        <w:rPr>
          <w:rtl/>
        </w:rPr>
        <w:t xml:space="preserve"> העלולה לפגוע </w:t>
      </w:r>
      <w:bookmarkStart w:id="10067" w:name="_ETM_Q55_313439"/>
      <w:bookmarkEnd w:id="10067"/>
      <w:r>
        <w:rPr>
          <w:rtl/>
        </w:rPr>
        <w:t>באמון הציבור בהליך הדמוקרטי</w:t>
      </w:r>
      <w:r>
        <w:rPr>
          <w:rFonts w:hint="cs"/>
          <w:rtl/>
        </w:rPr>
        <w:t>".</w:t>
      </w:r>
      <w:r>
        <w:rPr>
          <w:rtl/>
        </w:rPr>
        <w:t xml:space="preserve"> ואז הוא נותן דוגמה</w:t>
      </w:r>
      <w:r>
        <w:rPr>
          <w:rFonts w:hint="cs"/>
          <w:rtl/>
        </w:rPr>
        <w:t>:</w:t>
      </w:r>
      <w:r>
        <w:rPr>
          <w:rtl/>
        </w:rPr>
        <w:t xml:space="preserve"> </w:t>
      </w:r>
      <w:r>
        <w:rPr>
          <w:rFonts w:hint="cs"/>
          <w:rtl/>
        </w:rPr>
        <w:t>"</w:t>
      </w:r>
      <w:r>
        <w:rPr>
          <w:rtl/>
        </w:rPr>
        <w:t xml:space="preserve">אנו עדים </w:t>
      </w:r>
      <w:bookmarkStart w:id="10068" w:name="_ETM_Q55_318094"/>
      <w:bookmarkEnd w:id="10068"/>
      <w:r>
        <w:rPr>
          <w:rtl/>
        </w:rPr>
        <w:t xml:space="preserve">היום </w:t>
      </w:r>
      <w:bookmarkStart w:id="10069" w:name="_ETM_Q55_323610"/>
      <w:bookmarkEnd w:id="10069"/>
      <w:r>
        <w:rPr>
          <w:rtl/>
        </w:rPr>
        <w:t>לאירוע חמור נוסף</w:t>
      </w:r>
      <w:r>
        <w:rPr>
          <w:rFonts w:hint="cs"/>
          <w:rtl/>
        </w:rPr>
        <w:t>,</w:t>
      </w:r>
      <w:r>
        <w:rPr>
          <w:rtl/>
        </w:rPr>
        <w:t xml:space="preserve"> כאשר הוצא צו ביניים המורה על הקפאת </w:t>
      </w:r>
      <w:bookmarkStart w:id="10070" w:name="_ETM_Q55_329060"/>
      <w:bookmarkEnd w:id="10070"/>
      <w:r>
        <w:rPr>
          <w:rtl/>
        </w:rPr>
        <w:t>מינויו של מבקר המדינה</w:t>
      </w:r>
      <w:r>
        <w:rPr>
          <w:rFonts w:hint="cs"/>
          <w:rtl/>
        </w:rPr>
        <w:t>"</w:t>
      </w:r>
      <w:r>
        <w:rPr>
          <w:rtl/>
        </w:rPr>
        <w:t xml:space="preserve">. </w:t>
      </w:r>
    </w:p>
    <w:p w:rsidR="00932198" w:rsidRDefault="00932198" w:rsidP="00C73D3E">
      <w:pPr>
        <w:rPr>
          <w:rtl/>
        </w:rPr>
      </w:pPr>
      <w:bookmarkStart w:id="10071" w:name="_ETM_Q55_329444"/>
      <w:bookmarkStart w:id="10072" w:name="_ETM_Q55_329498"/>
      <w:bookmarkEnd w:id="10071"/>
      <w:bookmarkEnd w:id="10072"/>
    </w:p>
    <w:p w:rsidR="00932198" w:rsidRDefault="00932198" w:rsidP="00C73D3E">
      <w:pPr>
        <w:rPr>
          <w:rtl/>
        </w:rPr>
      </w:pPr>
      <w:bookmarkStart w:id="10073" w:name="_ETM_Q55_329612"/>
      <w:bookmarkStart w:id="10074" w:name="_ETM_Q55_329675"/>
      <w:bookmarkEnd w:id="10073"/>
      <w:bookmarkEnd w:id="10074"/>
      <w:r>
        <w:rPr>
          <w:rtl/>
        </w:rPr>
        <w:t>בעצם יושב</w:t>
      </w:r>
      <w:r>
        <w:rPr>
          <w:rFonts w:hint="cs"/>
          <w:rtl/>
        </w:rPr>
        <w:t>-</w:t>
      </w:r>
      <w:r>
        <w:rPr>
          <w:rtl/>
        </w:rPr>
        <w:t xml:space="preserve">ראש ועדת חוץ וביטחון </w:t>
      </w:r>
      <w:bookmarkStart w:id="10075" w:name="_ETM_Q55_334510"/>
      <w:bookmarkEnd w:id="10075"/>
      <w:r>
        <w:rPr>
          <w:rtl/>
        </w:rPr>
        <w:t>של הכנסת</w:t>
      </w:r>
      <w:r>
        <w:rPr>
          <w:rFonts w:hint="cs"/>
          <w:rtl/>
        </w:rPr>
        <w:t>,</w:t>
      </w:r>
      <w:r>
        <w:rPr>
          <w:rtl/>
        </w:rPr>
        <w:t xml:space="preserve"> שאמור לבקר את צה"ל ואת ארגוני הביטחון</w:t>
      </w:r>
      <w:bookmarkStart w:id="10076" w:name="_ETM_Q55_340589"/>
      <w:bookmarkEnd w:id="10076"/>
      <w:r>
        <w:rPr>
          <w:rFonts w:hint="cs"/>
          <w:rtl/>
        </w:rPr>
        <w:t xml:space="preserve">, </w:t>
      </w:r>
      <w:r>
        <w:rPr>
          <w:rtl/>
        </w:rPr>
        <w:t>רוצה לזמן את ראש השב"כ ז</w:t>
      </w:r>
      <w:r>
        <w:rPr>
          <w:rFonts w:hint="cs"/>
          <w:rtl/>
        </w:rPr>
        <w:t>י</w:t>
      </w:r>
      <w:r>
        <w:rPr>
          <w:rtl/>
        </w:rPr>
        <w:t xml:space="preserve">ני לוועדה על </w:t>
      </w:r>
      <w:bookmarkStart w:id="10077" w:name="_ETM_Q55_344962"/>
      <w:bookmarkEnd w:id="10077"/>
      <w:r>
        <w:rPr>
          <w:rtl/>
        </w:rPr>
        <w:t>מנת שיח</w:t>
      </w:r>
      <w:r>
        <w:rPr>
          <w:rFonts w:hint="cs"/>
          <w:rtl/>
        </w:rPr>
        <w:t>ק</w:t>
      </w:r>
      <w:r>
        <w:rPr>
          <w:rtl/>
        </w:rPr>
        <w:t>ור</w:t>
      </w:r>
      <w:r>
        <w:rPr>
          <w:rFonts w:hint="cs"/>
          <w:rtl/>
        </w:rPr>
        <w:t xml:space="preserve"> </w:t>
      </w:r>
      <w:r>
        <w:rPr>
          <w:rtl/>
        </w:rPr>
        <w:t>–</w:t>
      </w:r>
      <w:r>
        <w:rPr>
          <w:rFonts w:hint="cs"/>
          <w:rtl/>
        </w:rPr>
        <w:t xml:space="preserve"> </w:t>
      </w:r>
      <w:r>
        <w:rPr>
          <w:rtl/>
        </w:rPr>
        <w:t>את מי? את בית המשפט של מדינת ישראל</w:t>
      </w:r>
      <w:r>
        <w:rPr>
          <w:rFonts w:hint="cs"/>
          <w:rtl/>
        </w:rPr>
        <w:t>.</w:t>
      </w:r>
      <w:r>
        <w:rPr>
          <w:rtl/>
        </w:rPr>
        <w:t xml:space="preserve"> </w:t>
      </w:r>
      <w:bookmarkStart w:id="10078" w:name="_ETM_Q55_349336"/>
      <w:bookmarkEnd w:id="10078"/>
      <w:r>
        <w:rPr>
          <w:rtl/>
        </w:rPr>
        <w:t>כי לטעמו של יושב</w:t>
      </w:r>
      <w:r>
        <w:rPr>
          <w:rFonts w:hint="cs"/>
          <w:rtl/>
        </w:rPr>
        <w:t>-</w:t>
      </w:r>
      <w:r>
        <w:rPr>
          <w:rtl/>
        </w:rPr>
        <w:t>ראש ועדת חוץ וביטחון, בית המשפט</w:t>
      </w:r>
      <w:bookmarkStart w:id="10079" w:name="_ETM_Q55_353709"/>
      <w:bookmarkEnd w:id="10079"/>
      <w:r>
        <w:rPr>
          <w:rtl/>
        </w:rPr>
        <w:t xml:space="preserve"> מתערב במערכת הבחירות, והנה הוא נותן דוגמה על זה </w:t>
      </w:r>
      <w:bookmarkStart w:id="10080" w:name="_ETM_Q55_358083"/>
      <w:bookmarkEnd w:id="10080"/>
      <w:r>
        <w:rPr>
          <w:rtl/>
        </w:rPr>
        <w:t xml:space="preserve">שבית המשפט פסל </w:t>
      </w:r>
      <w:r>
        <w:rPr>
          <w:rFonts w:hint="cs"/>
          <w:rtl/>
        </w:rPr>
        <w:t>את ה</w:t>
      </w:r>
      <w:r>
        <w:rPr>
          <w:rtl/>
        </w:rPr>
        <w:t>הליך הבזוי שהיה כאן בבחירת המבקר</w:t>
      </w:r>
      <w:r>
        <w:rPr>
          <w:rFonts w:hint="cs"/>
          <w:rtl/>
        </w:rPr>
        <w:t>.</w:t>
      </w:r>
      <w:r>
        <w:rPr>
          <w:rtl/>
        </w:rPr>
        <w:t xml:space="preserve"> </w:t>
      </w:r>
    </w:p>
    <w:p w:rsidR="00932198" w:rsidRDefault="00932198" w:rsidP="00C73D3E">
      <w:pPr>
        <w:rPr>
          <w:rtl/>
        </w:rPr>
      </w:pPr>
      <w:bookmarkStart w:id="10081" w:name="_ETM_Q55_365985"/>
      <w:bookmarkStart w:id="10082" w:name="_ETM_Q55_366035"/>
      <w:bookmarkEnd w:id="10081"/>
      <w:bookmarkEnd w:id="10082"/>
    </w:p>
    <w:p w:rsidR="00932198" w:rsidRDefault="00932198" w:rsidP="00C73D3E">
      <w:pPr>
        <w:rPr>
          <w:rtl/>
        </w:rPr>
      </w:pPr>
      <w:bookmarkStart w:id="10083" w:name="_ETM_Q55_366153"/>
      <w:bookmarkStart w:id="10084" w:name="_ETM_Q55_366202"/>
      <w:bookmarkEnd w:id="10083"/>
      <w:bookmarkEnd w:id="10084"/>
      <w:r>
        <w:rPr>
          <w:rtl/>
        </w:rPr>
        <w:t xml:space="preserve">לכן </w:t>
      </w:r>
      <w:bookmarkStart w:id="10085" w:name="_ETM_Q55_362456"/>
      <w:bookmarkEnd w:id="10085"/>
      <w:r>
        <w:rPr>
          <w:rtl/>
        </w:rPr>
        <w:t xml:space="preserve">אני רוצה להגיד </w:t>
      </w:r>
      <w:bookmarkStart w:id="10086" w:name="_ETM_Q55_367080"/>
      <w:bookmarkEnd w:id="10086"/>
      <w:r>
        <w:rPr>
          <w:rFonts w:hint="cs"/>
          <w:rtl/>
        </w:rPr>
        <w:t>ל</w:t>
      </w:r>
      <w:r>
        <w:rPr>
          <w:rtl/>
        </w:rPr>
        <w:t>יושב</w:t>
      </w:r>
      <w:r>
        <w:rPr>
          <w:rFonts w:hint="cs"/>
          <w:rtl/>
        </w:rPr>
        <w:t>-</w:t>
      </w:r>
      <w:r>
        <w:rPr>
          <w:rtl/>
        </w:rPr>
        <w:t xml:space="preserve">ראש ועדת חוץ וביטחון, ואני אגיד לו את זה </w:t>
      </w:r>
      <w:bookmarkStart w:id="10087" w:name="_ETM_Q55_371312"/>
      <w:bookmarkEnd w:id="10087"/>
      <w:r>
        <w:rPr>
          <w:rtl/>
        </w:rPr>
        <w:t>גם באופן אישי</w:t>
      </w:r>
      <w:r>
        <w:rPr>
          <w:rFonts w:hint="cs"/>
          <w:rtl/>
        </w:rPr>
        <w:t xml:space="preserve">: </w:t>
      </w:r>
      <w:r>
        <w:rPr>
          <w:rtl/>
        </w:rPr>
        <w:t>הידרדרות מאוד חמורה שלך</w:t>
      </w:r>
      <w:r>
        <w:rPr>
          <w:rFonts w:hint="cs"/>
          <w:rtl/>
        </w:rPr>
        <w:t>.</w:t>
      </w:r>
      <w:r>
        <w:rPr>
          <w:rtl/>
        </w:rPr>
        <w:t xml:space="preserve"> אני לא </w:t>
      </w:r>
      <w:bookmarkStart w:id="10088" w:name="_ETM_Q55_375544"/>
      <w:bookmarkEnd w:id="10088"/>
      <w:r>
        <w:rPr>
          <w:rtl/>
        </w:rPr>
        <w:t xml:space="preserve">יודע אם זה הפריימריז או אימת ראש הממשלה, אני לא </w:t>
      </w:r>
      <w:bookmarkStart w:id="10089" w:name="_ETM_Q55_379776"/>
      <w:bookmarkEnd w:id="10089"/>
      <w:r>
        <w:rPr>
          <w:rtl/>
        </w:rPr>
        <w:t>יודע בשירות מי אתה פועל, אבל זה נראה רע מאוד</w:t>
      </w:r>
      <w:r>
        <w:rPr>
          <w:rFonts w:hint="cs"/>
          <w:rtl/>
        </w:rPr>
        <w:t>.</w:t>
      </w:r>
    </w:p>
    <w:p w:rsidR="00932198" w:rsidRDefault="00932198" w:rsidP="00C73D3E">
      <w:pPr>
        <w:rPr>
          <w:rtl/>
        </w:rPr>
      </w:pPr>
    </w:p>
    <w:p w:rsidR="00932198" w:rsidRDefault="00932198" w:rsidP="00C73D3E">
      <w:pPr>
        <w:pStyle w:val="af6"/>
        <w:keepNext/>
        <w:rPr>
          <w:rtl/>
        </w:rPr>
      </w:pPr>
      <w:r w:rsidRPr="00802D93">
        <w:rPr>
          <w:rStyle w:val="TagStyle"/>
          <w:rtl/>
        </w:rPr>
        <w:t xml:space="preserve"> &lt;&lt; יור &gt;&gt;</w:t>
      </w:r>
      <w:r w:rsidRPr="009C3DCD">
        <w:rPr>
          <w:rStyle w:val="TagStyle"/>
          <w:rtl/>
        </w:rPr>
        <w:t xml:space="preserve"> </w:t>
      </w:r>
      <w:r>
        <w:rPr>
          <w:rtl/>
        </w:rPr>
        <w:t>היו"ר ניסים ואטורי:</w:t>
      </w:r>
      <w:r w:rsidRPr="009C3DCD">
        <w:rPr>
          <w:rStyle w:val="TagStyle"/>
          <w:rtl/>
        </w:rPr>
        <w:t xml:space="preserve"> </w:t>
      </w:r>
      <w:r w:rsidRPr="00802D93">
        <w:rPr>
          <w:rStyle w:val="TagStyle"/>
          <w:rtl/>
        </w:rPr>
        <w:t>&lt;&lt; יור &gt;&gt;</w:t>
      </w:r>
      <w:r>
        <w:rPr>
          <w:rtl/>
        </w:rPr>
        <w:t xml:space="preserve"> </w:t>
      </w:r>
    </w:p>
    <w:p w:rsidR="00932198" w:rsidRDefault="00932198" w:rsidP="00CA212C">
      <w:pPr>
        <w:rPr>
          <w:rtl/>
        </w:rPr>
      </w:pPr>
    </w:p>
    <w:p w:rsidR="00932198" w:rsidRDefault="00932198" w:rsidP="00C73D3E">
      <w:pPr>
        <w:rPr>
          <w:rtl/>
        </w:rPr>
      </w:pPr>
      <w:r>
        <w:rPr>
          <w:rFonts w:hint="cs"/>
          <w:rtl/>
        </w:rPr>
        <w:t xml:space="preserve">חבר הכנסת משה אבוטבול, שלוש דקות לרשותך. </w:t>
      </w:r>
    </w:p>
    <w:p w:rsidR="00932198" w:rsidRDefault="00932198" w:rsidP="00C73D3E">
      <w:pPr>
        <w:rPr>
          <w:rtl/>
        </w:rPr>
      </w:pPr>
    </w:p>
    <w:p w:rsidR="00932198" w:rsidRDefault="00932198" w:rsidP="00C73D3E">
      <w:pPr>
        <w:pStyle w:val="a4"/>
        <w:keepNext/>
        <w:rPr>
          <w:rtl/>
        </w:rPr>
      </w:pPr>
      <w:bookmarkStart w:id="10090" w:name="ET_speaker_5851_5"/>
      <w:r w:rsidRPr="00802D93">
        <w:rPr>
          <w:rStyle w:val="TagStyle"/>
          <w:rtl/>
        </w:rPr>
        <w:t xml:space="preserve"> &lt;&lt; דובר &gt;&gt;</w:t>
      </w:r>
      <w:r w:rsidRPr="009C3DCD">
        <w:rPr>
          <w:rStyle w:val="TagStyle"/>
          <w:rtl/>
        </w:rPr>
        <w:t xml:space="preserve"> </w:t>
      </w:r>
      <w:bookmarkStart w:id="10091" w:name="_Toc233882770"/>
      <w:bookmarkStart w:id="10092" w:name="_Toc233882926"/>
      <w:r>
        <w:rPr>
          <w:rtl/>
        </w:rPr>
        <w:t>משה אבוטבול (ש"ס):</w:t>
      </w:r>
      <w:bookmarkEnd w:id="10091"/>
      <w:bookmarkEnd w:id="10092"/>
      <w:r w:rsidRPr="009C3DCD">
        <w:rPr>
          <w:rStyle w:val="TagStyle"/>
          <w:rtl/>
        </w:rPr>
        <w:t xml:space="preserve"> </w:t>
      </w:r>
      <w:r w:rsidRPr="00802D93">
        <w:rPr>
          <w:rStyle w:val="TagStyle"/>
          <w:rtl/>
        </w:rPr>
        <w:t>&lt;&lt; דובר &gt;&gt;</w:t>
      </w:r>
      <w:r>
        <w:rPr>
          <w:rtl/>
        </w:rPr>
        <w:t xml:space="preserve"> </w:t>
      </w:r>
      <w:bookmarkEnd w:id="10090"/>
    </w:p>
    <w:p w:rsidR="00932198" w:rsidRDefault="00932198" w:rsidP="00CA212C">
      <w:pPr>
        <w:rPr>
          <w:rtl/>
        </w:rPr>
      </w:pPr>
    </w:p>
    <w:p w:rsidR="00932198" w:rsidRDefault="00932198" w:rsidP="00C73D3E">
      <w:pPr>
        <w:rPr>
          <w:rtl/>
        </w:rPr>
      </w:pPr>
      <w:r>
        <w:rPr>
          <w:rtl/>
        </w:rPr>
        <w:t>כבוד היושב</w:t>
      </w:r>
      <w:r>
        <w:rPr>
          <w:rFonts w:hint="cs"/>
          <w:rtl/>
        </w:rPr>
        <w:t>-</w:t>
      </w:r>
      <w:r>
        <w:rPr>
          <w:rtl/>
        </w:rPr>
        <w:t>ראש, כנסת נכבדה</w:t>
      </w:r>
      <w:r>
        <w:rPr>
          <w:rFonts w:hint="cs"/>
          <w:rtl/>
        </w:rPr>
        <w:t>,</w:t>
      </w:r>
      <w:r>
        <w:rPr>
          <w:rtl/>
        </w:rPr>
        <w:t xml:space="preserve"> </w:t>
      </w:r>
      <w:bookmarkStart w:id="10093" w:name="_ETM_Q55_438079"/>
      <w:bookmarkEnd w:id="10093"/>
      <w:r>
        <w:rPr>
          <w:rtl/>
        </w:rPr>
        <w:t>אנו כעת נמצאים בהצעת חוק</w:t>
      </w:r>
      <w:r>
        <w:rPr>
          <w:rFonts w:hint="cs"/>
          <w:rtl/>
        </w:rPr>
        <w:t>-</w:t>
      </w:r>
      <w:r>
        <w:rPr>
          <w:rtl/>
        </w:rPr>
        <w:t>יסוד</w:t>
      </w:r>
      <w:r>
        <w:rPr>
          <w:rFonts w:hint="cs"/>
          <w:rtl/>
        </w:rPr>
        <w:t>:</w:t>
      </w:r>
      <w:r>
        <w:rPr>
          <w:rtl/>
        </w:rPr>
        <w:t xml:space="preserve"> לימוד התורה. חשוב לי </w:t>
      </w:r>
      <w:bookmarkStart w:id="10094" w:name="_ETM_Q55_444019"/>
      <w:bookmarkEnd w:id="10094"/>
      <w:r>
        <w:rPr>
          <w:rtl/>
        </w:rPr>
        <w:t>לספר לציבור היקר של חברי הכנסת, למאזינים, לעם ישראל</w:t>
      </w:r>
      <w:r>
        <w:rPr>
          <w:rFonts w:hint="cs"/>
          <w:rtl/>
        </w:rPr>
        <w:t>,</w:t>
      </w:r>
      <w:r>
        <w:rPr>
          <w:rtl/>
        </w:rPr>
        <w:t xml:space="preserve"> </w:t>
      </w:r>
      <w:bookmarkStart w:id="10095" w:name="_ETM_Q55_450549"/>
      <w:bookmarkEnd w:id="10095"/>
      <w:r>
        <w:rPr>
          <w:rtl/>
        </w:rPr>
        <w:t xml:space="preserve">שהמדרש מספר לנו </w:t>
      </w:r>
      <w:bookmarkStart w:id="10096" w:name="_ETM_Q55_453428"/>
      <w:bookmarkEnd w:id="10096"/>
      <w:r>
        <w:rPr>
          <w:rtl/>
        </w:rPr>
        <w:t xml:space="preserve">שבשעה שאמרו ישראל במתן תורה </w:t>
      </w:r>
      <w:r>
        <w:rPr>
          <w:rFonts w:hint="cs"/>
          <w:rtl/>
        </w:rPr>
        <w:t>"</w:t>
      </w:r>
      <w:r>
        <w:rPr>
          <w:rtl/>
        </w:rPr>
        <w:t>נעשה ונשמע</w:t>
      </w:r>
      <w:r>
        <w:rPr>
          <w:rFonts w:hint="cs"/>
          <w:rtl/>
        </w:rPr>
        <w:t>",</w:t>
      </w:r>
      <w:r>
        <w:rPr>
          <w:rtl/>
        </w:rPr>
        <w:t xml:space="preserve"> </w:t>
      </w:r>
      <w:bookmarkStart w:id="10097" w:name="_ETM_Q55_460488"/>
      <w:bookmarkEnd w:id="10097"/>
      <w:r>
        <w:rPr>
          <w:rtl/>
        </w:rPr>
        <w:t xml:space="preserve">אומר המדרש שאמר הקדוש ברוך הוא </w:t>
      </w:r>
      <w:bookmarkStart w:id="10098" w:name="_ETM_Q55_465170"/>
      <w:bookmarkEnd w:id="10098"/>
      <w:r>
        <w:rPr>
          <w:rtl/>
        </w:rPr>
        <w:t xml:space="preserve">שבזכות התורה ולומדיה </w:t>
      </w:r>
      <w:r>
        <w:rPr>
          <w:rFonts w:hint="cs"/>
          <w:rtl/>
        </w:rPr>
        <w:t>י</w:t>
      </w:r>
      <w:r>
        <w:rPr>
          <w:rtl/>
        </w:rPr>
        <w:t xml:space="preserve">ינצל העולם. </w:t>
      </w:r>
      <w:bookmarkStart w:id="10099" w:name="_ETM_Q55_470709"/>
      <w:bookmarkEnd w:id="10099"/>
      <w:r>
        <w:rPr>
          <w:rFonts w:hint="cs"/>
          <w:rtl/>
        </w:rPr>
        <w:t>"</w:t>
      </w:r>
      <w:r>
        <w:rPr>
          <w:rtl/>
        </w:rPr>
        <w:t>בשביל ש</w:t>
      </w:r>
      <w:r>
        <w:rPr>
          <w:rFonts w:hint="cs"/>
          <w:rtl/>
        </w:rPr>
        <w:t>ו</w:t>
      </w:r>
      <w:r>
        <w:rPr>
          <w:rtl/>
        </w:rPr>
        <w:t>שנה זו ינצל הפרדס</w:t>
      </w:r>
      <w:r>
        <w:rPr>
          <w:rFonts w:hint="cs"/>
          <w:rtl/>
        </w:rPr>
        <w:t>"</w:t>
      </w:r>
      <w:r>
        <w:rPr>
          <w:rtl/>
        </w:rPr>
        <w:t xml:space="preserve"> –</w:t>
      </w:r>
      <w:r>
        <w:rPr>
          <w:rFonts w:hint="cs"/>
          <w:rtl/>
        </w:rPr>
        <w:t xml:space="preserve"> </w:t>
      </w:r>
      <w:bookmarkStart w:id="10100" w:name="_ETM_Q55_476398"/>
      <w:bookmarkEnd w:id="10100"/>
      <w:r>
        <w:rPr>
          <w:rtl/>
        </w:rPr>
        <w:t xml:space="preserve">משל לאדם שהיה לו פרדס </w:t>
      </w:r>
      <w:bookmarkStart w:id="10101" w:name="_ETM_Q55_474949"/>
      <w:bookmarkEnd w:id="10101"/>
      <w:r>
        <w:rPr>
          <w:rtl/>
        </w:rPr>
        <w:t xml:space="preserve">מלא קוצים, </w:t>
      </w:r>
      <w:bookmarkStart w:id="10102" w:name="_ETM_Q55_480000"/>
      <w:bookmarkEnd w:id="10102"/>
      <w:r>
        <w:rPr>
          <w:rtl/>
        </w:rPr>
        <w:t>ורצה להחלי</w:t>
      </w:r>
      <w:r>
        <w:rPr>
          <w:rFonts w:hint="cs"/>
          <w:rtl/>
        </w:rPr>
        <w:t>ף</w:t>
      </w:r>
      <w:r>
        <w:rPr>
          <w:rtl/>
        </w:rPr>
        <w:t xml:space="preserve"> את כל הפרדס, אבל בסוף הוא ראה שם </w:t>
      </w:r>
      <w:bookmarkStart w:id="10103" w:name="_ETM_Q55_484480"/>
      <w:bookmarkEnd w:id="10103"/>
      <w:r>
        <w:rPr>
          <w:rtl/>
        </w:rPr>
        <w:t>איז</w:t>
      </w:r>
      <w:r>
        <w:rPr>
          <w:rFonts w:hint="cs"/>
          <w:rtl/>
        </w:rPr>
        <w:t>ו</w:t>
      </w:r>
      <w:r>
        <w:rPr>
          <w:rtl/>
        </w:rPr>
        <w:t xml:space="preserve"> ש</w:t>
      </w:r>
      <w:r>
        <w:rPr>
          <w:rFonts w:hint="cs"/>
          <w:rtl/>
        </w:rPr>
        <w:t>ו</w:t>
      </w:r>
      <w:r>
        <w:rPr>
          <w:rtl/>
        </w:rPr>
        <w:t xml:space="preserve">שנה </w:t>
      </w:r>
      <w:r>
        <w:rPr>
          <w:rFonts w:hint="cs"/>
          <w:rtl/>
        </w:rPr>
        <w:t>ו</w:t>
      </w:r>
      <w:r>
        <w:rPr>
          <w:rtl/>
        </w:rPr>
        <w:t>אמר</w:t>
      </w:r>
      <w:r>
        <w:rPr>
          <w:rFonts w:hint="cs"/>
          <w:rtl/>
        </w:rPr>
        <w:t>:</w:t>
      </w:r>
      <w:r>
        <w:rPr>
          <w:rtl/>
        </w:rPr>
        <w:t xml:space="preserve"> בזכות הש</w:t>
      </w:r>
      <w:r>
        <w:rPr>
          <w:rFonts w:hint="cs"/>
          <w:rtl/>
        </w:rPr>
        <w:t>ו</w:t>
      </w:r>
      <w:r>
        <w:rPr>
          <w:rtl/>
        </w:rPr>
        <w:t>שנה הזו אני אשאיר את הפרדס</w:t>
      </w:r>
      <w:r>
        <w:rPr>
          <w:rFonts w:hint="cs"/>
          <w:rtl/>
        </w:rPr>
        <w:t>.</w:t>
      </w:r>
      <w:r>
        <w:rPr>
          <w:rtl/>
        </w:rPr>
        <w:t xml:space="preserve"> </w:t>
      </w:r>
      <w:bookmarkStart w:id="10104" w:name="_ETM_Q55_488960"/>
      <w:bookmarkEnd w:id="10104"/>
      <w:r>
        <w:rPr>
          <w:rtl/>
        </w:rPr>
        <w:t xml:space="preserve">כך גם כן עם ישראל </w:t>
      </w:r>
      <w:bookmarkStart w:id="10105" w:name="_ETM_Q55_494540"/>
      <w:bookmarkEnd w:id="10105"/>
      <w:r>
        <w:rPr>
          <w:rtl/>
        </w:rPr>
        <w:t>תמיד נמצא בסכנות כאלה ואחרות, אבל בזכות הש</w:t>
      </w:r>
      <w:r>
        <w:rPr>
          <w:rFonts w:hint="cs"/>
          <w:rtl/>
        </w:rPr>
        <w:t>ו</w:t>
      </w:r>
      <w:r>
        <w:rPr>
          <w:rtl/>
        </w:rPr>
        <w:t xml:space="preserve">שנה הזו, </w:t>
      </w:r>
      <w:bookmarkStart w:id="10106" w:name="_ETM_Q55_500550"/>
      <w:bookmarkEnd w:id="10106"/>
      <w:r>
        <w:rPr>
          <w:rtl/>
        </w:rPr>
        <w:t>אותם אלה לומדי התורה שספונים יום ולילה בתוך בתי המדרש</w:t>
      </w:r>
      <w:r>
        <w:rPr>
          <w:rFonts w:hint="cs"/>
          <w:rtl/>
        </w:rPr>
        <w:t xml:space="preserve"> </w:t>
      </w:r>
      <w:r>
        <w:rPr>
          <w:rtl/>
        </w:rPr>
        <w:t>–</w:t>
      </w:r>
      <w:r>
        <w:rPr>
          <w:rFonts w:hint="cs"/>
          <w:rtl/>
        </w:rPr>
        <w:t xml:space="preserve"> </w:t>
      </w:r>
      <w:bookmarkStart w:id="10107" w:name="_ETM_Q55_506560"/>
      <w:bookmarkEnd w:id="10107"/>
      <w:r>
        <w:rPr>
          <w:rtl/>
        </w:rPr>
        <w:t>בזכותם העולם קיים</w:t>
      </w:r>
      <w:r>
        <w:rPr>
          <w:rFonts w:hint="cs"/>
          <w:rtl/>
        </w:rPr>
        <w:t>.</w:t>
      </w:r>
      <w:r>
        <w:rPr>
          <w:rtl/>
        </w:rPr>
        <w:t xml:space="preserve"> </w:t>
      </w:r>
    </w:p>
    <w:p w:rsidR="00932198" w:rsidRDefault="00932198" w:rsidP="00C73D3E">
      <w:pPr>
        <w:rPr>
          <w:rtl/>
        </w:rPr>
      </w:pPr>
    </w:p>
    <w:p w:rsidR="00932198" w:rsidRDefault="00932198" w:rsidP="00C73D3E">
      <w:pPr>
        <w:rPr>
          <w:rtl/>
        </w:rPr>
      </w:pPr>
      <w:r>
        <w:rPr>
          <w:rtl/>
        </w:rPr>
        <w:t>זר לא יבין את זאת</w:t>
      </w:r>
      <w:r>
        <w:rPr>
          <w:rFonts w:hint="cs"/>
          <w:rtl/>
        </w:rPr>
        <w:t>,</w:t>
      </w:r>
      <w:r>
        <w:rPr>
          <w:rtl/>
        </w:rPr>
        <w:t xml:space="preserve"> </w:t>
      </w:r>
      <w:bookmarkStart w:id="10108" w:name="_ETM_Q55_513130"/>
      <w:bookmarkEnd w:id="10108"/>
      <w:r>
        <w:rPr>
          <w:rtl/>
        </w:rPr>
        <w:t>אבל כשלא מבינים</w:t>
      </w:r>
      <w:r>
        <w:rPr>
          <w:rFonts w:hint="cs"/>
          <w:rtl/>
        </w:rPr>
        <w:t>,</w:t>
      </w:r>
      <w:r>
        <w:rPr>
          <w:rtl/>
        </w:rPr>
        <w:t xml:space="preserve"> אז קל לתקוף</w:t>
      </w:r>
      <w:r>
        <w:rPr>
          <w:rFonts w:hint="cs"/>
          <w:rtl/>
        </w:rPr>
        <w:t>.</w:t>
      </w:r>
      <w:r>
        <w:rPr>
          <w:rtl/>
        </w:rPr>
        <w:t xml:space="preserve"> לא מכירים את טעם </w:t>
      </w:r>
      <w:bookmarkStart w:id="10109" w:name="_ETM_Q55_518029"/>
      <w:bookmarkEnd w:id="10109"/>
      <w:r>
        <w:rPr>
          <w:rtl/>
        </w:rPr>
        <w:t>התורה, החזון איש, הרב עובדיה, החפץ חיים, הרמב</w:t>
      </w:r>
      <w:r>
        <w:rPr>
          <w:rFonts w:hint="cs"/>
          <w:rtl/>
        </w:rPr>
        <w:t>"</w:t>
      </w:r>
      <w:r>
        <w:rPr>
          <w:rtl/>
        </w:rPr>
        <w:t xml:space="preserve">ם, הבית יוסף, </w:t>
      </w:r>
      <w:bookmarkStart w:id="10110" w:name="_ETM_Q55_522929"/>
      <w:bookmarkEnd w:id="10110"/>
      <w:r>
        <w:rPr>
          <w:rtl/>
        </w:rPr>
        <w:t>הרשב</w:t>
      </w:r>
      <w:r>
        <w:rPr>
          <w:rFonts w:hint="cs"/>
          <w:rtl/>
        </w:rPr>
        <w:t>"א</w:t>
      </w:r>
      <w:r>
        <w:rPr>
          <w:rtl/>
        </w:rPr>
        <w:t>, הר</w:t>
      </w:r>
      <w:r>
        <w:rPr>
          <w:rFonts w:hint="cs"/>
          <w:rtl/>
        </w:rPr>
        <w:t>י</w:t>
      </w:r>
      <w:r>
        <w:rPr>
          <w:rtl/>
        </w:rPr>
        <w:t>טב</w:t>
      </w:r>
      <w:r>
        <w:rPr>
          <w:rFonts w:hint="cs"/>
          <w:rtl/>
        </w:rPr>
        <w:t xml:space="preserve">"א </w:t>
      </w:r>
      <w:r>
        <w:rPr>
          <w:rtl/>
        </w:rPr>
        <w:t>–</w:t>
      </w:r>
      <w:r>
        <w:rPr>
          <w:rFonts w:hint="cs"/>
          <w:rtl/>
        </w:rPr>
        <w:t xml:space="preserve"> </w:t>
      </w:r>
      <w:r>
        <w:rPr>
          <w:rtl/>
        </w:rPr>
        <w:t xml:space="preserve">כולם ידעו והנחילו לנו את תורת משה רבנו </w:t>
      </w:r>
      <w:bookmarkStart w:id="10111" w:name="_ETM_Q55_527829"/>
      <w:bookmarkEnd w:id="10111"/>
      <w:r>
        <w:rPr>
          <w:rtl/>
        </w:rPr>
        <w:t>ואת לומדי התורה</w:t>
      </w:r>
      <w:r>
        <w:rPr>
          <w:rFonts w:hint="cs"/>
          <w:rtl/>
        </w:rPr>
        <w:t>,</w:t>
      </w:r>
      <w:r>
        <w:rPr>
          <w:rtl/>
        </w:rPr>
        <w:t xml:space="preserve"> שהם בעצם נזר הבריאה ו</w:t>
      </w:r>
      <w:r>
        <w:rPr>
          <w:rFonts w:hint="cs"/>
          <w:rtl/>
        </w:rPr>
        <w:t>ע</w:t>
      </w:r>
      <w:r>
        <w:rPr>
          <w:rtl/>
        </w:rPr>
        <w:t>ליהם העולם עומד</w:t>
      </w:r>
      <w:r>
        <w:rPr>
          <w:rFonts w:hint="cs"/>
          <w:rtl/>
        </w:rPr>
        <w:t>.</w:t>
      </w:r>
      <w:r>
        <w:rPr>
          <w:rtl/>
        </w:rPr>
        <w:t xml:space="preserve"> </w:t>
      </w:r>
      <w:bookmarkStart w:id="10112" w:name="_ETM_Q55_532729"/>
      <w:bookmarkEnd w:id="10112"/>
    </w:p>
    <w:p w:rsidR="00932198" w:rsidRDefault="00932198" w:rsidP="00C73D3E">
      <w:pPr>
        <w:rPr>
          <w:rtl/>
        </w:rPr>
      </w:pPr>
      <w:bookmarkStart w:id="10113" w:name="_ETM_Q55_534788"/>
      <w:bookmarkStart w:id="10114" w:name="_ETM_Q55_534856"/>
      <w:bookmarkEnd w:id="10113"/>
      <w:bookmarkEnd w:id="10114"/>
    </w:p>
    <w:p w:rsidR="00932198" w:rsidRDefault="00932198" w:rsidP="00C73D3E">
      <w:pPr>
        <w:rPr>
          <w:rtl/>
        </w:rPr>
      </w:pPr>
      <w:bookmarkStart w:id="10115" w:name="_ETM_Q55_534940"/>
      <w:bookmarkStart w:id="10116" w:name="_ETM_Q55_534996"/>
      <w:bookmarkEnd w:id="10115"/>
      <w:bookmarkEnd w:id="10116"/>
      <w:r>
        <w:rPr>
          <w:rtl/>
        </w:rPr>
        <w:t xml:space="preserve">אומרים על מי שלומד תורה, אמרו את זה גם על </w:t>
      </w:r>
      <w:bookmarkStart w:id="10117" w:name="_ETM_Q55_537629"/>
      <w:bookmarkEnd w:id="10117"/>
      <w:r>
        <w:rPr>
          <w:rtl/>
        </w:rPr>
        <w:t>החזון איש</w:t>
      </w:r>
      <w:r>
        <w:rPr>
          <w:rFonts w:hint="cs"/>
          <w:rtl/>
        </w:rPr>
        <w:t>:</w:t>
      </w:r>
      <w:r>
        <w:rPr>
          <w:rtl/>
        </w:rPr>
        <w:t xml:space="preserve"> </w:t>
      </w:r>
      <w:r>
        <w:rPr>
          <w:rFonts w:hint="cs"/>
          <w:rtl/>
        </w:rPr>
        <w:t>"</w:t>
      </w:r>
      <w:r>
        <w:rPr>
          <w:rtl/>
        </w:rPr>
        <w:t xml:space="preserve">ואומנם האיש הזוכה </w:t>
      </w:r>
      <w:bookmarkStart w:id="10118" w:name="_ETM_Q55_542850"/>
      <w:bookmarkEnd w:id="10118"/>
      <w:r>
        <w:rPr>
          <w:rtl/>
        </w:rPr>
        <w:t>לידיעת התורה</w:t>
      </w:r>
      <w:r>
        <w:rPr>
          <w:rFonts w:hint="cs"/>
          <w:rtl/>
        </w:rPr>
        <w:t>,</w:t>
      </w:r>
      <w:r>
        <w:rPr>
          <w:rtl/>
        </w:rPr>
        <w:t xml:space="preserve"> הוא הולך בין אנשים ונדמה כבן אדם, אבל </w:t>
      </w:r>
      <w:bookmarkStart w:id="10119" w:name="_ETM_Q55_547781"/>
      <w:bookmarkEnd w:id="10119"/>
      <w:r>
        <w:rPr>
          <w:rtl/>
        </w:rPr>
        <w:t xml:space="preserve">באמת הוא מלאך הדר עם בני תמותה וחי חיי אצילות </w:t>
      </w:r>
      <w:bookmarkStart w:id="10120" w:name="_ETM_Q55_552713"/>
      <w:bookmarkEnd w:id="10120"/>
      <w:r>
        <w:rPr>
          <w:rtl/>
        </w:rPr>
        <w:t xml:space="preserve">ומרומם על כל </w:t>
      </w:r>
      <w:r>
        <w:rPr>
          <w:rFonts w:hint="cs"/>
          <w:rtl/>
        </w:rPr>
        <w:t xml:space="preserve">- - - </w:t>
      </w:r>
      <w:r>
        <w:rPr>
          <w:rtl/>
        </w:rPr>
        <w:t>תהילה</w:t>
      </w:r>
      <w:r>
        <w:rPr>
          <w:rFonts w:hint="cs"/>
          <w:rtl/>
        </w:rPr>
        <w:t>"</w:t>
      </w:r>
      <w:r>
        <w:rPr>
          <w:rtl/>
        </w:rPr>
        <w:t xml:space="preserve">. כולם מכירים את הסיפור עם רבי </w:t>
      </w:r>
      <w:bookmarkStart w:id="10121" w:name="_ETM_Q55_557645"/>
      <w:bookmarkEnd w:id="10121"/>
      <w:r>
        <w:rPr>
          <w:rtl/>
        </w:rPr>
        <w:t>עקיבא</w:t>
      </w:r>
      <w:r>
        <w:rPr>
          <w:rFonts w:hint="cs"/>
          <w:rtl/>
        </w:rPr>
        <w:t>,</w:t>
      </w:r>
      <w:r>
        <w:rPr>
          <w:rtl/>
        </w:rPr>
        <w:t xml:space="preserve"> שהלך ללמוד תורה, ואחרי </w:t>
      </w:r>
      <w:r>
        <w:rPr>
          <w:rFonts w:hint="cs"/>
          <w:rtl/>
        </w:rPr>
        <w:t>12</w:t>
      </w:r>
      <w:r>
        <w:rPr>
          <w:rtl/>
        </w:rPr>
        <w:t xml:space="preserve"> שנים הוא </w:t>
      </w:r>
      <w:bookmarkStart w:id="10122" w:name="_ETM_Q55_562576"/>
      <w:bookmarkEnd w:id="10122"/>
      <w:r>
        <w:rPr>
          <w:rtl/>
        </w:rPr>
        <w:t>שומע בבית שהאישה יחד עם השכנה –</w:t>
      </w:r>
      <w:r>
        <w:rPr>
          <w:rFonts w:hint="cs"/>
          <w:rtl/>
        </w:rPr>
        <w:t xml:space="preserve"> </w:t>
      </w:r>
      <w:r>
        <w:rPr>
          <w:rtl/>
        </w:rPr>
        <w:t>היא אומרת לה</w:t>
      </w:r>
      <w:r>
        <w:rPr>
          <w:rFonts w:hint="cs"/>
          <w:rtl/>
        </w:rPr>
        <w:t>:</w:t>
      </w:r>
      <w:r>
        <w:rPr>
          <w:rtl/>
        </w:rPr>
        <w:t xml:space="preserve"> איפה </w:t>
      </w:r>
      <w:bookmarkStart w:id="10123" w:name="_ETM_Q55_567508"/>
      <w:bookmarkEnd w:id="10123"/>
      <w:r>
        <w:rPr>
          <w:rtl/>
        </w:rPr>
        <w:t>בעלך, עזב אותך</w:t>
      </w:r>
      <w:r>
        <w:rPr>
          <w:rFonts w:hint="cs"/>
          <w:rtl/>
        </w:rPr>
        <w:t xml:space="preserve">? </w:t>
      </w:r>
      <w:r>
        <w:rPr>
          <w:rtl/>
        </w:rPr>
        <w:t>אמרה</w:t>
      </w:r>
      <w:r>
        <w:rPr>
          <w:rFonts w:hint="cs"/>
          <w:rtl/>
        </w:rPr>
        <w:t>,</w:t>
      </w:r>
      <w:r>
        <w:rPr>
          <w:rtl/>
        </w:rPr>
        <w:t xml:space="preserve"> </w:t>
      </w:r>
      <w:bookmarkStart w:id="10124" w:name="_ETM_Q55_572950"/>
      <w:bookmarkEnd w:id="10124"/>
      <w:r>
        <w:rPr>
          <w:rtl/>
        </w:rPr>
        <w:t>הלוואי שאם היה שומע בקולי ו</w:t>
      </w:r>
      <w:r>
        <w:rPr>
          <w:rFonts w:hint="cs"/>
          <w:rtl/>
        </w:rPr>
        <w:t>י</w:t>
      </w:r>
      <w:r>
        <w:rPr>
          <w:rtl/>
        </w:rPr>
        <w:t>לך לעוד 12 שנים</w:t>
      </w:r>
      <w:r>
        <w:rPr>
          <w:rFonts w:hint="cs"/>
          <w:rtl/>
        </w:rPr>
        <w:t>.</w:t>
      </w:r>
      <w:r>
        <w:rPr>
          <w:rtl/>
        </w:rPr>
        <w:t xml:space="preserve"> ובאמת </w:t>
      </w:r>
      <w:bookmarkStart w:id="10125" w:name="_ETM_Q55_576926"/>
      <w:bookmarkEnd w:id="10125"/>
      <w:r>
        <w:rPr>
          <w:rtl/>
        </w:rPr>
        <w:t>הוא הלך ויצא 24 שנים</w:t>
      </w:r>
      <w:r>
        <w:rPr>
          <w:rFonts w:hint="cs"/>
          <w:rtl/>
        </w:rPr>
        <w:t>,</w:t>
      </w:r>
      <w:r>
        <w:rPr>
          <w:rtl/>
        </w:rPr>
        <w:t xml:space="preserve"> וברציפות ישב </w:t>
      </w:r>
      <w:bookmarkStart w:id="10126" w:name="_ETM_Q55_580903"/>
      <w:bookmarkEnd w:id="10126"/>
      <w:r>
        <w:rPr>
          <w:rFonts w:hint="cs"/>
          <w:rtl/>
        </w:rPr>
        <w:t>ו</w:t>
      </w:r>
      <w:r>
        <w:rPr>
          <w:rtl/>
        </w:rPr>
        <w:t xml:space="preserve">למד תורה. </w:t>
      </w:r>
      <w:bookmarkStart w:id="10127" w:name="_ETM_Q55_585459"/>
      <w:bookmarkEnd w:id="10127"/>
    </w:p>
    <w:p w:rsidR="00932198" w:rsidRDefault="00932198" w:rsidP="00C73D3E">
      <w:pPr>
        <w:rPr>
          <w:rtl/>
        </w:rPr>
      </w:pPr>
      <w:bookmarkStart w:id="10128" w:name="_ETM_Q55_584328"/>
      <w:bookmarkStart w:id="10129" w:name="_ETM_Q55_584401"/>
      <w:bookmarkEnd w:id="10128"/>
      <w:bookmarkEnd w:id="10129"/>
    </w:p>
    <w:p w:rsidR="00932198" w:rsidRDefault="00932198" w:rsidP="00C73D3E">
      <w:pPr>
        <w:rPr>
          <w:rtl/>
        </w:rPr>
      </w:pPr>
      <w:bookmarkStart w:id="10130" w:name="_ETM_Q55_584472"/>
      <w:bookmarkStart w:id="10131" w:name="_ETM_Q55_584533"/>
      <w:bookmarkEnd w:id="10130"/>
      <w:bookmarkEnd w:id="10131"/>
      <w:r>
        <w:rPr>
          <w:rtl/>
        </w:rPr>
        <w:t>שואל על זה רב חיים שמו</w:t>
      </w:r>
      <w:r>
        <w:rPr>
          <w:rFonts w:hint="cs"/>
          <w:rtl/>
        </w:rPr>
        <w:t>א</w:t>
      </w:r>
      <w:r>
        <w:rPr>
          <w:rtl/>
        </w:rPr>
        <w:t>לביץ</w:t>
      </w:r>
      <w:r>
        <w:rPr>
          <w:rFonts w:hint="cs"/>
          <w:rtl/>
        </w:rPr>
        <w:t>:</w:t>
      </w:r>
      <w:r>
        <w:rPr>
          <w:rtl/>
        </w:rPr>
        <w:t xml:space="preserve"> למה לא נכנס קצת </w:t>
      </w:r>
      <w:bookmarkStart w:id="10132" w:name="_ETM_Q55_590010"/>
      <w:bookmarkEnd w:id="10132"/>
      <w:r>
        <w:rPr>
          <w:rtl/>
        </w:rPr>
        <w:t>לבית ל</w:t>
      </w:r>
      <w:r>
        <w:rPr>
          <w:rFonts w:hint="cs"/>
          <w:rtl/>
        </w:rPr>
        <w:t>חמש</w:t>
      </w:r>
      <w:r>
        <w:rPr>
          <w:rtl/>
        </w:rPr>
        <w:t xml:space="preserve"> דקות</w:t>
      </w:r>
      <w:r>
        <w:rPr>
          <w:rFonts w:hint="cs"/>
          <w:rtl/>
        </w:rPr>
        <w:t>,</w:t>
      </w:r>
      <w:r>
        <w:rPr>
          <w:rtl/>
        </w:rPr>
        <w:t xml:space="preserve"> ולאחר מכן היה הולך ל-12 שנים</w:t>
      </w:r>
      <w:r>
        <w:rPr>
          <w:rFonts w:hint="cs"/>
          <w:rtl/>
        </w:rPr>
        <w:t>?</w:t>
      </w:r>
      <w:r>
        <w:rPr>
          <w:rtl/>
        </w:rPr>
        <w:t xml:space="preserve"> למה </w:t>
      </w:r>
      <w:bookmarkStart w:id="10133" w:name="_ETM_Q55_594562"/>
      <w:bookmarkEnd w:id="10133"/>
      <w:r>
        <w:rPr>
          <w:rtl/>
        </w:rPr>
        <w:t xml:space="preserve">עזב אותה </w:t>
      </w:r>
      <w:r>
        <w:rPr>
          <w:rFonts w:hint="cs"/>
          <w:rtl/>
        </w:rPr>
        <w:t>ו</w:t>
      </w:r>
      <w:r>
        <w:rPr>
          <w:rtl/>
        </w:rPr>
        <w:t>לא נכנס אפילו לבית</w:t>
      </w:r>
      <w:r>
        <w:rPr>
          <w:rFonts w:hint="cs"/>
          <w:rtl/>
        </w:rPr>
        <w:t>?</w:t>
      </w:r>
      <w:r>
        <w:rPr>
          <w:rtl/>
        </w:rPr>
        <w:t xml:space="preserve"> ואז הוא עונה תשובה </w:t>
      </w:r>
      <w:bookmarkStart w:id="10134" w:name="_ETM_Q55_599113"/>
      <w:bookmarkEnd w:id="10134"/>
      <w:r>
        <w:rPr>
          <w:rtl/>
        </w:rPr>
        <w:t>שמי שעכשיו אני אגיד לו את זה, יגיד</w:t>
      </w:r>
      <w:r>
        <w:rPr>
          <w:rFonts w:hint="cs"/>
          <w:rtl/>
        </w:rPr>
        <w:t>:</w:t>
      </w:r>
      <w:r>
        <w:rPr>
          <w:rtl/>
        </w:rPr>
        <w:t xml:space="preserve"> נו בטח, </w:t>
      </w:r>
      <w:bookmarkStart w:id="10135" w:name="_ETM_Q55_603665"/>
      <w:bookmarkEnd w:id="10135"/>
      <w:r>
        <w:rPr>
          <w:rtl/>
        </w:rPr>
        <w:t>בישיבות לא לומדים ליב</w:t>
      </w:r>
      <w:r>
        <w:rPr>
          <w:rFonts w:hint="cs"/>
          <w:rtl/>
        </w:rPr>
        <w:t>ה.</w:t>
      </w:r>
      <w:r>
        <w:rPr>
          <w:rtl/>
        </w:rPr>
        <w:t xml:space="preserve"> התשובה שלו</w:t>
      </w:r>
      <w:r>
        <w:rPr>
          <w:rFonts w:hint="cs"/>
          <w:rtl/>
        </w:rPr>
        <w:t>:</w:t>
      </w:r>
      <w:r>
        <w:rPr>
          <w:rtl/>
        </w:rPr>
        <w:t xml:space="preserve"> 12 ועוד 12 </w:t>
      </w:r>
      <w:bookmarkStart w:id="10136" w:name="_ETM_Q55_608217"/>
      <w:bookmarkEnd w:id="10136"/>
      <w:r>
        <w:rPr>
          <w:rtl/>
        </w:rPr>
        <w:t xml:space="preserve">זה לא 24. </w:t>
      </w:r>
      <w:bookmarkStart w:id="10137" w:name="_ETM_Q55_613220"/>
      <w:bookmarkEnd w:id="10137"/>
      <w:r>
        <w:rPr>
          <w:rtl/>
        </w:rPr>
        <w:t>12 ועוד 12 זה לא 24</w:t>
      </w:r>
      <w:r>
        <w:rPr>
          <w:rFonts w:hint="cs"/>
          <w:rtl/>
        </w:rPr>
        <w:t>.</w:t>
      </w:r>
      <w:r>
        <w:rPr>
          <w:rtl/>
        </w:rPr>
        <w:t xml:space="preserve"> אני מבין</w:t>
      </w:r>
      <w:r>
        <w:rPr>
          <w:rFonts w:hint="cs"/>
          <w:rtl/>
        </w:rPr>
        <w:t>,</w:t>
      </w:r>
      <w:r>
        <w:rPr>
          <w:rtl/>
        </w:rPr>
        <w:t xml:space="preserve"> </w:t>
      </w:r>
      <w:bookmarkStart w:id="10138" w:name="_ETM_Q55_618472"/>
      <w:bookmarkEnd w:id="10138"/>
      <w:r>
        <w:rPr>
          <w:rtl/>
        </w:rPr>
        <w:t>נכון, זה לא 24</w:t>
      </w:r>
      <w:r>
        <w:rPr>
          <w:rFonts w:hint="cs"/>
          <w:rtl/>
        </w:rPr>
        <w:t xml:space="preserve">. </w:t>
      </w:r>
      <w:r>
        <w:rPr>
          <w:rtl/>
        </w:rPr>
        <w:t>12 ועוד 12 זה נראה טעות</w:t>
      </w:r>
      <w:r>
        <w:rPr>
          <w:rFonts w:hint="cs"/>
          <w:rtl/>
        </w:rPr>
        <w:t>.</w:t>
      </w:r>
      <w:r>
        <w:rPr>
          <w:rtl/>
        </w:rPr>
        <w:t xml:space="preserve"> </w:t>
      </w:r>
      <w:bookmarkStart w:id="10139" w:name="_ETM_Q55_623725"/>
      <w:bookmarkEnd w:id="10139"/>
      <w:r>
        <w:rPr>
          <w:rtl/>
        </w:rPr>
        <w:t>מסביר חיים שמו</w:t>
      </w:r>
      <w:r>
        <w:rPr>
          <w:rFonts w:hint="cs"/>
          <w:rtl/>
        </w:rPr>
        <w:t>א</w:t>
      </w:r>
      <w:r>
        <w:rPr>
          <w:rtl/>
        </w:rPr>
        <w:t xml:space="preserve">לביץ ש-12 ועוד 12 שהוא הלך ללמוד תורה </w:t>
      </w:r>
      <w:bookmarkStart w:id="10140" w:name="_ETM_Q55_628978"/>
      <w:bookmarkEnd w:id="10140"/>
      <w:r>
        <w:rPr>
          <w:rFonts w:hint="cs"/>
          <w:rtl/>
        </w:rPr>
        <w:t xml:space="preserve">– </w:t>
      </w:r>
      <w:r>
        <w:rPr>
          <w:rtl/>
        </w:rPr>
        <w:t>אם הוא היה נכנס לבית אז זה לא 24</w:t>
      </w:r>
      <w:r>
        <w:rPr>
          <w:rFonts w:hint="cs"/>
          <w:rtl/>
        </w:rPr>
        <w:t>,</w:t>
      </w:r>
      <w:r>
        <w:rPr>
          <w:rtl/>
        </w:rPr>
        <w:t xml:space="preserve"> זה </w:t>
      </w:r>
      <w:bookmarkStart w:id="10141" w:name="_ETM_Q55_634231"/>
      <w:bookmarkEnd w:id="10141"/>
      <w:r>
        <w:rPr>
          <w:rtl/>
        </w:rPr>
        <w:t>לא 24 שנים של רציפות התורה</w:t>
      </w:r>
      <w:r>
        <w:rPr>
          <w:rFonts w:hint="cs"/>
          <w:rtl/>
        </w:rPr>
        <w:t>,</w:t>
      </w:r>
      <w:r>
        <w:rPr>
          <w:rtl/>
        </w:rPr>
        <w:t xml:space="preserve"> כי בתורה צריך רציפו</w:t>
      </w:r>
      <w:r>
        <w:rPr>
          <w:rFonts w:hint="cs"/>
          <w:rtl/>
        </w:rPr>
        <w:t>ת,</w:t>
      </w:r>
      <w:r>
        <w:rPr>
          <w:rtl/>
        </w:rPr>
        <w:t xml:space="preserve"> </w:t>
      </w:r>
      <w:bookmarkStart w:id="10142" w:name="_ETM_Q55_639494"/>
      <w:bookmarkEnd w:id="10142"/>
      <w:r>
        <w:rPr>
          <w:rFonts w:hint="cs"/>
          <w:rtl/>
        </w:rPr>
        <w:t>ו</w:t>
      </w:r>
      <w:r>
        <w:rPr>
          <w:rtl/>
        </w:rPr>
        <w:t>זה מה שעושים בני התורה</w:t>
      </w:r>
      <w:r>
        <w:rPr>
          <w:rFonts w:hint="cs"/>
          <w:rtl/>
        </w:rPr>
        <w:t>.</w:t>
      </w:r>
      <w:r>
        <w:rPr>
          <w:rtl/>
        </w:rPr>
        <w:t xml:space="preserve"> תחזקנה ידיהם, ימשיכו להגן על </w:t>
      </w:r>
      <w:bookmarkStart w:id="10143" w:name="_ETM_Q55_645255"/>
      <w:bookmarkEnd w:id="10143"/>
      <w:r>
        <w:rPr>
          <w:rtl/>
        </w:rPr>
        <w:t xml:space="preserve">עם ישראל, ובתורתם ייתנו כוח לחיילי צבא ההגנה לישראל הצדיקים, </w:t>
      </w:r>
      <w:bookmarkStart w:id="10144" w:name="_ETM_Q55_651017"/>
      <w:bookmarkEnd w:id="10144"/>
      <w:r>
        <w:rPr>
          <w:rtl/>
        </w:rPr>
        <w:t>שימשיכו לעשות חיל ויחזרו עטורי ניצחון. תודה רבה</w:t>
      </w:r>
      <w:r>
        <w:rPr>
          <w:rFonts w:hint="cs"/>
          <w:rtl/>
        </w:rPr>
        <w:t>.</w:t>
      </w:r>
    </w:p>
    <w:p w:rsidR="00932198" w:rsidRDefault="00932198" w:rsidP="00C73D3E">
      <w:pPr>
        <w:rPr>
          <w:rtl/>
        </w:rPr>
      </w:pPr>
    </w:p>
    <w:p w:rsidR="00932198" w:rsidRDefault="00932198" w:rsidP="00C73D3E">
      <w:pPr>
        <w:pStyle w:val="af6"/>
        <w:keepNext/>
        <w:rPr>
          <w:rtl/>
        </w:rPr>
      </w:pPr>
      <w:r w:rsidRPr="00802D93">
        <w:rPr>
          <w:rStyle w:val="TagStyle"/>
          <w:rtl/>
        </w:rPr>
        <w:t xml:space="preserve"> &lt;&lt; יור &gt;&gt;</w:t>
      </w:r>
      <w:r w:rsidRPr="009C3DCD">
        <w:rPr>
          <w:rStyle w:val="TagStyle"/>
          <w:rtl/>
        </w:rPr>
        <w:t xml:space="preserve"> </w:t>
      </w:r>
      <w:r>
        <w:rPr>
          <w:rtl/>
        </w:rPr>
        <w:t>היו"ר ניסים ואטורי:</w:t>
      </w:r>
      <w:r w:rsidRPr="009C3DCD">
        <w:rPr>
          <w:rStyle w:val="TagStyle"/>
          <w:rtl/>
        </w:rPr>
        <w:t xml:space="preserve"> </w:t>
      </w:r>
      <w:r w:rsidRPr="00802D93">
        <w:rPr>
          <w:rStyle w:val="TagStyle"/>
          <w:rtl/>
        </w:rPr>
        <w:t>&lt;&lt; יור &gt;&gt;</w:t>
      </w:r>
      <w:r>
        <w:rPr>
          <w:rtl/>
        </w:rPr>
        <w:t xml:space="preserve"> </w:t>
      </w:r>
    </w:p>
    <w:p w:rsidR="00932198" w:rsidRDefault="00932198" w:rsidP="00CA212C">
      <w:pPr>
        <w:rPr>
          <w:rtl/>
        </w:rPr>
      </w:pPr>
    </w:p>
    <w:p w:rsidR="00932198" w:rsidRDefault="00932198" w:rsidP="00C73D3E">
      <w:pPr>
        <w:rPr>
          <w:rtl/>
        </w:rPr>
      </w:pPr>
      <w:r>
        <w:rPr>
          <w:rFonts w:hint="cs"/>
          <w:rtl/>
        </w:rPr>
        <w:t xml:space="preserve">תודה רבה. חברת הכנסת שרן מרים השכל </w:t>
      </w:r>
      <w:r>
        <w:rPr>
          <w:rtl/>
        </w:rPr>
        <w:t>–</w:t>
      </w:r>
      <w:r>
        <w:rPr>
          <w:rFonts w:hint="cs"/>
          <w:rtl/>
        </w:rPr>
        <w:t xml:space="preserve"> אינה נוכחת; חבר הכנסת עודד פורר </w:t>
      </w:r>
      <w:r>
        <w:rPr>
          <w:rtl/>
        </w:rPr>
        <w:t>–</w:t>
      </w:r>
      <w:r>
        <w:rPr>
          <w:rFonts w:hint="cs"/>
          <w:rtl/>
        </w:rPr>
        <w:t xml:space="preserve"> אינו נוכח; חבר הכנסת </w:t>
      </w:r>
      <w:bookmarkStart w:id="10145" w:name="_ETM_Q55_660657"/>
      <w:bookmarkEnd w:id="10145"/>
      <w:r>
        <w:rPr>
          <w:rFonts w:hint="cs"/>
          <w:rtl/>
        </w:rPr>
        <w:t xml:space="preserve">מיכאל מרדכי ביטון </w:t>
      </w:r>
      <w:r>
        <w:rPr>
          <w:rtl/>
        </w:rPr>
        <w:t>–</w:t>
      </w:r>
      <w:r>
        <w:rPr>
          <w:rFonts w:hint="cs"/>
          <w:rtl/>
        </w:rPr>
        <w:t xml:space="preserve"> אינו נוכח; חברת הכנסת </w:t>
      </w:r>
      <w:bookmarkStart w:id="10146" w:name="_ETM_Q55_666255"/>
      <w:bookmarkEnd w:id="10146"/>
      <w:r>
        <w:rPr>
          <w:rFonts w:hint="cs"/>
          <w:rtl/>
        </w:rPr>
        <w:t xml:space="preserve">מיכל מרים וולדיגר </w:t>
      </w:r>
      <w:r>
        <w:rPr>
          <w:rtl/>
        </w:rPr>
        <w:t>–</w:t>
      </w:r>
      <w:r>
        <w:rPr>
          <w:rFonts w:hint="cs"/>
          <w:rtl/>
        </w:rPr>
        <w:t xml:space="preserve"> אינה נוכחת. חבר הכנסת </w:t>
      </w:r>
      <w:bookmarkStart w:id="10147" w:name="_ETM_Q55_669142"/>
      <w:bookmarkEnd w:id="10147"/>
      <w:r>
        <w:rPr>
          <w:rFonts w:hint="cs"/>
          <w:rtl/>
        </w:rPr>
        <w:t xml:space="preserve">איתן גינזבורג. </w:t>
      </w:r>
    </w:p>
    <w:p w:rsidR="00932198" w:rsidRDefault="00932198" w:rsidP="00C73D3E">
      <w:pPr>
        <w:rPr>
          <w:rtl/>
        </w:rPr>
      </w:pPr>
    </w:p>
    <w:p w:rsidR="00932198" w:rsidRDefault="00932198" w:rsidP="00C73D3E">
      <w:pPr>
        <w:pStyle w:val="a4"/>
        <w:keepNext/>
        <w:rPr>
          <w:rtl/>
        </w:rPr>
      </w:pPr>
      <w:bookmarkStart w:id="10148" w:name="ET_speaker_5771_7"/>
      <w:r w:rsidRPr="00802D93">
        <w:rPr>
          <w:rStyle w:val="TagStyle"/>
          <w:rtl/>
        </w:rPr>
        <w:t xml:space="preserve"> &lt;&lt; דובר &gt;&gt;</w:t>
      </w:r>
      <w:r w:rsidRPr="009C3DCD">
        <w:rPr>
          <w:rStyle w:val="TagStyle"/>
          <w:rtl/>
        </w:rPr>
        <w:t xml:space="preserve"> </w:t>
      </w:r>
      <w:bookmarkStart w:id="10149" w:name="_Toc233882771"/>
      <w:bookmarkStart w:id="10150" w:name="_Toc233882927"/>
      <w:r>
        <w:rPr>
          <w:rtl/>
        </w:rPr>
        <w:t>איתן גינזבורג (כחול לבן – המחנה הממלכתי):</w:t>
      </w:r>
      <w:bookmarkEnd w:id="10149"/>
      <w:bookmarkEnd w:id="10150"/>
      <w:r w:rsidRPr="009C3DCD">
        <w:rPr>
          <w:rStyle w:val="TagStyle"/>
          <w:rtl/>
        </w:rPr>
        <w:t xml:space="preserve"> </w:t>
      </w:r>
      <w:r w:rsidRPr="00802D93">
        <w:rPr>
          <w:rStyle w:val="TagStyle"/>
          <w:rtl/>
        </w:rPr>
        <w:t>&lt;&lt; דובר &gt;&gt;</w:t>
      </w:r>
      <w:r>
        <w:rPr>
          <w:rtl/>
        </w:rPr>
        <w:t xml:space="preserve"> </w:t>
      </w:r>
      <w:bookmarkEnd w:id="10148"/>
    </w:p>
    <w:p w:rsidR="00932198" w:rsidRDefault="00932198" w:rsidP="00CA212C">
      <w:pPr>
        <w:rPr>
          <w:rtl/>
        </w:rPr>
      </w:pPr>
    </w:p>
    <w:p w:rsidR="00932198" w:rsidRDefault="00932198" w:rsidP="00C73D3E">
      <w:pPr>
        <w:rPr>
          <w:rtl/>
        </w:rPr>
      </w:pPr>
      <w:r>
        <w:rPr>
          <w:rtl/>
        </w:rPr>
        <w:t>אדוני היושב</w:t>
      </w:r>
      <w:r>
        <w:rPr>
          <w:rFonts w:hint="cs"/>
          <w:rtl/>
        </w:rPr>
        <w:t>-</w:t>
      </w:r>
      <w:r>
        <w:rPr>
          <w:rtl/>
        </w:rPr>
        <w:t>ראש, כנסת נכבדה, חוק</w:t>
      </w:r>
      <w:r>
        <w:rPr>
          <w:rFonts w:hint="cs"/>
          <w:rtl/>
        </w:rPr>
        <w:t>-</w:t>
      </w:r>
      <w:r>
        <w:rPr>
          <w:rtl/>
        </w:rPr>
        <w:t>יסוד</w:t>
      </w:r>
      <w:r>
        <w:rPr>
          <w:rFonts w:hint="cs"/>
          <w:rtl/>
        </w:rPr>
        <w:t>:</w:t>
      </w:r>
      <w:r>
        <w:rPr>
          <w:rtl/>
        </w:rPr>
        <w:t xml:space="preserve"> לימוד תורה הוא </w:t>
      </w:r>
      <w:bookmarkStart w:id="10151" w:name="_ETM_Q55_704346"/>
      <w:bookmarkEnd w:id="10151"/>
      <w:r>
        <w:rPr>
          <w:rtl/>
        </w:rPr>
        <w:t>פ</w:t>
      </w:r>
      <w:r>
        <w:rPr>
          <w:rFonts w:hint="cs"/>
          <w:rtl/>
        </w:rPr>
        <w:t>א</w:t>
      </w:r>
      <w:r>
        <w:rPr>
          <w:rtl/>
        </w:rPr>
        <w:t xml:space="preserve">רסה, הוא פגיון בלב האומה, הוא עלבון לכל מי שמשרת </w:t>
      </w:r>
      <w:bookmarkStart w:id="10152" w:name="_ETM_Q55_708463"/>
      <w:bookmarkEnd w:id="10152"/>
      <w:r>
        <w:rPr>
          <w:rtl/>
        </w:rPr>
        <w:t xml:space="preserve">והוא יריקה בפרצופם של אזרחי ישראל. </w:t>
      </w:r>
      <w:bookmarkStart w:id="10153" w:name="_ETM_Q55_712929"/>
      <w:bookmarkEnd w:id="10153"/>
      <w:r>
        <w:rPr>
          <w:rtl/>
        </w:rPr>
        <w:t>הקואליציה הזאת מנסה ליצור מ</w:t>
      </w:r>
      <w:r>
        <w:rPr>
          <w:rFonts w:hint="cs"/>
          <w:rtl/>
        </w:rPr>
        <w:t>א</w:t>
      </w:r>
      <w:r>
        <w:rPr>
          <w:rtl/>
        </w:rPr>
        <w:t xml:space="preserve">זני צדק מעוותים מול ערכי היסוד </w:t>
      </w:r>
      <w:bookmarkStart w:id="10154" w:name="_ETM_Q55_717687"/>
      <w:bookmarkEnd w:id="10154"/>
      <w:r>
        <w:rPr>
          <w:rtl/>
        </w:rPr>
        <w:t xml:space="preserve">של המדינה. הרי לימודי ליבה או לימודים אקדמיים הם לא </w:t>
      </w:r>
      <w:bookmarkStart w:id="10155" w:name="_ETM_Q55_722445"/>
      <w:bookmarkEnd w:id="10155"/>
      <w:r>
        <w:rPr>
          <w:rtl/>
        </w:rPr>
        <w:t>ערך יסוד</w:t>
      </w:r>
      <w:r>
        <w:rPr>
          <w:rFonts w:hint="cs"/>
          <w:rtl/>
        </w:rPr>
        <w:t xml:space="preserve">; </w:t>
      </w:r>
      <w:r>
        <w:rPr>
          <w:rtl/>
        </w:rPr>
        <w:t>שירות בצבא לא מעוגן בחוקי</w:t>
      </w:r>
      <w:r>
        <w:rPr>
          <w:rFonts w:hint="cs"/>
          <w:rtl/>
        </w:rPr>
        <w:t>-</w:t>
      </w:r>
      <w:r>
        <w:rPr>
          <w:rtl/>
        </w:rPr>
        <w:t>יסוד</w:t>
      </w:r>
      <w:r>
        <w:rPr>
          <w:rFonts w:hint="cs"/>
          <w:rtl/>
        </w:rPr>
        <w:t>.</w:t>
      </w:r>
      <w:r>
        <w:rPr>
          <w:rtl/>
        </w:rPr>
        <w:t xml:space="preserve"> אבל ברגע </w:t>
      </w:r>
      <w:bookmarkStart w:id="10156" w:name="_ETM_Q55_727203"/>
      <w:bookmarkEnd w:id="10156"/>
      <w:r>
        <w:rPr>
          <w:rtl/>
        </w:rPr>
        <w:t>שאתם מעגנים את לימודי התורה בחוק</w:t>
      </w:r>
      <w:r>
        <w:rPr>
          <w:rFonts w:hint="cs"/>
          <w:rtl/>
        </w:rPr>
        <w:t>-</w:t>
      </w:r>
      <w:r>
        <w:rPr>
          <w:rtl/>
        </w:rPr>
        <w:t xml:space="preserve">יסוד, אתם קובעים חוקתית </w:t>
      </w:r>
      <w:bookmarkStart w:id="10157" w:name="_ETM_Q55_731962"/>
      <w:bookmarkEnd w:id="10157"/>
      <w:r>
        <w:rPr>
          <w:rtl/>
        </w:rPr>
        <w:t xml:space="preserve">שלומדי התורה נמצאים במעמד גבוה יותר מאלה שמשרתים בצבא או </w:t>
      </w:r>
      <w:bookmarkStart w:id="10158" w:name="_ETM_Q55_736720"/>
      <w:bookmarkEnd w:id="10158"/>
      <w:r>
        <w:rPr>
          <w:rtl/>
        </w:rPr>
        <w:t xml:space="preserve">מאלו שלומדים הנדסה או מניעים את הכלכלה. </w:t>
      </w:r>
      <w:bookmarkStart w:id="10159" w:name="_ETM_Q55_741609"/>
      <w:bookmarkStart w:id="10160" w:name="_ETM_Q55_743654"/>
      <w:bookmarkStart w:id="10161" w:name="_ETM_Q55_743724"/>
      <w:bookmarkStart w:id="10162" w:name="_ETM_Q55_743806"/>
      <w:bookmarkStart w:id="10163" w:name="_ETM_Q55_743849"/>
      <w:bookmarkEnd w:id="10159"/>
      <w:bookmarkEnd w:id="10160"/>
      <w:bookmarkEnd w:id="10161"/>
      <w:bookmarkEnd w:id="10162"/>
      <w:bookmarkEnd w:id="10163"/>
      <w:r>
        <w:rPr>
          <w:rtl/>
        </w:rPr>
        <w:t>כדי שלא יכעסו</w:t>
      </w:r>
      <w:r>
        <w:rPr>
          <w:rFonts w:hint="cs"/>
          <w:rtl/>
        </w:rPr>
        <w:t>,</w:t>
      </w:r>
      <w:r>
        <w:rPr>
          <w:rtl/>
        </w:rPr>
        <w:t xml:space="preserve"> הורדתם מהנוסח את המשפט שמשווה את לומדי </w:t>
      </w:r>
      <w:bookmarkStart w:id="10164" w:name="_ETM_Q55_746049"/>
      <w:bookmarkEnd w:id="10164"/>
      <w:r>
        <w:rPr>
          <w:rtl/>
        </w:rPr>
        <w:t xml:space="preserve">התורה למשרתים בשירות משמעותי בצבא. אתם חושבים שאם תעדנו קצת </w:t>
      </w:r>
      <w:bookmarkStart w:id="10165" w:name="_ETM_Q55_750489"/>
      <w:bookmarkEnd w:id="10165"/>
      <w:r>
        <w:rPr>
          <w:rtl/>
        </w:rPr>
        <w:t xml:space="preserve">את הנוסח לא נבין את הכוונה שלכם? </w:t>
      </w:r>
      <w:bookmarkStart w:id="10166" w:name="_ETM_Q55_755489"/>
      <w:bookmarkEnd w:id="10166"/>
      <w:r>
        <w:rPr>
          <w:rtl/>
        </w:rPr>
        <w:t xml:space="preserve">אתם מנסים למרק את המצפון שלכם, אבל החיילים בשטח מבינים </w:t>
      </w:r>
      <w:bookmarkStart w:id="10167" w:name="_ETM_Q55_759795"/>
      <w:bookmarkEnd w:id="10167"/>
      <w:r>
        <w:rPr>
          <w:rtl/>
        </w:rPr>
        <w:t>היטב</w:t>
      </w:r>
      <w:r>
        <w:rPr>
          <w:rFonts w:hint="cs"/>
          <w:rtl/>
        </w:rPr>
        <w:t xml:space="preserve">: </w:t>
      </w:r>
      <w:r>
        <w:rPr>
          <w:rtl/>
        </w:rPr>
        <w:t>אתם פשוט לא רוצים שהחרדים יצטרפו אלי</w:t>
      </w:r>
      <w:r>
        <w:rPr>
          <w:rFonts w:hint="cs"/>
          <w:rtl/>
        </w:rPr>
        <w:t>ה</w:t>
      </w:r>
      <w:r>
        <w:rPr>
          <w:rtl/>
        </w:rPr>
        <w:t xml:space="preserve">ם ויסייעו בהגנה </w:t>
      </w:r>
      <w:bookmarkStart w:id="10168" w:name="_ETM_Q55_764102"/>
      <w:bookmarkEnd w:id="10168"/>
      <w:r>
        <w:rPr>
          <w:rtl/>
        </w:rPr>
        <w:t>על המולדת ועל המדינה.</w:t>
      </w:r>
    </w:p>
    <w:p w:rsidR="00932198" w:rsidRDefault="00932198" w:rsidP="00C73D3E">
      <w:pPr>
        <w:rPr>
          <w:rtl/>
        </w:rPr>
      </w:pPr>
      <w:bookmarkStart w:id="10169" w:name="_ETM_Q55_689182"/>
      <w:bookmarkStart w:id="10170" w:name="_ETM_Q55_689262"/>
      <w:bookmarkEnd w:id="10169"/>
      <w:bookmarkEnd w:id="10170"/>
    </w:p>
    <w:p w:rsidR="00932198" w:rsidRDefault="00932198" w:rsidP="00C73D3E">
      <w:pPr>
        <w:rPr>
          <w:rtl/>
          <w:lang w:eastAsia="he-IL"/>
        </w:rPr>
      </w:pPr>
      <w:bookmarkStart w:id="10171" w:name="TOR_Q56"/>
      <w:bookmarkEnd w:id="10171"/>
      <w:r>
        <w:rPr>
          <w:rFonts w:hint="cs"/>
          <w:rtl/>
          <w:lang w:eastAsia="he-IL"/>
        </w:rPr>
        <w:t xml:space="preserve">יותר מזה </w:t>
      </w:r>
      <w:r>
        <w:rPr>
          <w:rtl/>
          <w:lang w:eastAsia="he-IL"/>
        </w:rPr>
        <w:t>–</w:t>
      </w:r>
      <w:r>
        <w:rPr>
          <w:rFonts w:hint="cs"/>
          <w:rtl/>
          <w:lang w:eastAsia="he-IL"/>
        </w:rPr>
        <w:t xml:space="preserve"> אתם הופכים את התורה, ששייכת לכולנו, שהיא בעלת מעמד עליון לכל יהודי, לסוגיה משפטית קטנונית. </w:t>
      </w:r>
      <w:r>
        <w:rPr>
          <w:rtl/>
          <w:lang w:eastAsia="he-IL"/>
        </w:rPr>
        <w:t>הפכתם אותה מערך</w:t>
      </w:r>
      <w:r>
        <w:rPr>
          <w:rFonts w:hint="cs"/>
          <w:rtl/>
          <w:lang w:eastAsia="he-IL"/>
        </w:rPr>
        <w:t>-</w:t>
      </w:r>
      <w:r>
        <w:rPr>
          <w:rtl/>
          <w:lang w:eastAsia="he-IL"/>
        </w:rPr>
        <w:t>על לעוד מונח בספר החוקים. ככה אתם מתייחסים לתורה? איזו מדינה בעולם מ</w:t>
      </w:r>
      <w:r>
        <w:rPr>
          <w:rFonts w:hint="cs"/>
          <w:rtl/>
          <w:lang w:eastAsia="he-IL"/>
        </w:rPr>
        <w:t>ע</w:t>
      </w:r>
      <w:r>
        <w:rPr>
          <w:rtl/>
          <w:lang w:eastAsia="he-IL"/>
        </w:rPr>
        <w:t>גנת את ספרי הקודש שלה בחוק? אני אגיד לכם</w:t>
      </w:r>
      <w:r>
        <w:rPr>
          <w:rFonts w:hint="cs"/>
          <w:rtl/>
          <w:lang w:eastAsia="he-IL"/>
        </w:rPr>
        <w:t xml:space="preserve">: </w:t>
      </w:r>
      <w:r>
        <w:rPr>
          <w:rtl/>
          <w:lang w:eastAsia="he-IL"/>
        </w:rPr>
        <w:t>בחוקה של איראן. בחוקה של איראן נקבע שכל החוקים חייבים לנבוע באופן מוחלט מעקרונות האסלאם כפי שהם מעוגנים בקוראן. אנחנו רוצים להיות איראן? מה קרה לכם? חבריי, זה לא עיגון מעמד התורה</w:t>
      </w:r>
      <w:r>
        <w:rPr>
          <w:rFonts w:hint="cs"/>
          <w:rtl/>
          <w:lang w:eastAsia="he-IL"/>
        </w:rPr>
        <w:t xml:space="preserve">, </w:t>
      </w:r>
      <w:r>
        <w:rPr>
          <w:rtl/>
          <w:lang w:eastAsia="he-IL"/>
        </w:rPr>
        <w:t>זה חילול התורה</w:t>
      </w:r>
      <w:r>
        <w:rPr>
          <w:rFonts w:hint="cs"/>
          <w:rtl/>
          <w:lang w:eastAsia="he-IL"/>
        </w:rPr>
        <w:t xml:space="preserve">. </w:t>
      </w:r>
    </w:p>
    <w:p w:rsidR="00932198" w:rsidRDefault="00932198" w:rsidP="00C73D3E">
      <w:pPr>
        <w:rPr>
          <w:rtl/>
          <w:lang w:eastAsia="he-IL"/>
        </w:rPr>
      </w:pPr>
    </w:p>
    <w:p w:rsidR="00932198" w:rsidRDefault="00932198" w:rsidP="00C73D3E">
      <w:pPr>
        <w:rPr>
          <w:rtl/>
          <w:lang w:eastAsia="he-IL"/>
        </w:rPr>
      </w:pPr>
      <w:r>
        <w:rPr>
          <w:rtl/>
          <w:lang w:eastAsia="he-IL"/>
        </w:rPr>
        <w:t xml:space="preserve"> אני פונה ליושב</w:t>
      </w:r>
      <w:r>
        <w:rPr>
          <w:rFonts w:hint="cs"/>
          <w:rtl/>
          <w:lang w:eastAsia="he-IL"/>
        </w:rPr>
        <w:t>-</w:t>
      </w:r>
      <w:r>
        <w:rPr>
          <w:rtl/>
          <w:lang w:eastAsia="he-IL"/>
        </w:rPr>
        <w:t>ראש הקואליציה חבר הכנסת אופיר כץ</w:t>
      </w:r>
      <w:r>
        <w:rPr>
          <w:rFonts w:hint="cs"/>
          <w:rtl/>
          <w:lang w:eastAsia="he-IL"/>
        </w:rPr>
        <w:t>:</w:t>
      </w:r>
      <w:r>
        <w:rPr>
          <w:rtl/>
          <w:lang w:eastAsia="he-IL"/>
        </w:rPr>
        <w:t xml:space="preserve"> אתה התגאית</w:t>
      </w:r>
      <w:r>
        <w:rPr>
          <w:rFonts w:hint="cs"/>
          <w:rtl/>
          <w:lang w:eastAsia="he-IL"/>
        </w:rPr>
        <w:t>,</w:t>
      </w:r>
      <w:r>
        <w:rPr>
          <w:rtl/>
          <w:lang w:eastAsia="he-IL"/>
        </w:rPr>
        <w:t xml:space="preserve"> ובצדק</w:t>
      </w:r>
      <w:r>
        <w:rPr>
          <w:rFonts w:hint="cs"/>
          <w:rtl/>
          <w:lang w:eastAsia="he-IL"/>
        </w:rPr>
        <w:t>,</w:t>
      </w:r>
      <w:r>
        <w:rPr>
          <w:rtl/>
          <w:lang w:eastAsia="he-IL"/>
        </w:rPr>
        <w:t xml:space="preserve"> התגאית בחקיקה למע</w:t>
      </w:r>
      <w:r>
        <w:rPr>
          <w:rFonts w:hint="cs"/>
          <w:rtl/>
          <w:lang w:eastAsia="he-IL"/>
        </w:rPr>
        <w:t>ן</w:t>
      </w:r>
      <w:r>
        <w:rPr>
          <w:rtl/>
          <w:lang w:eastAsia="he-IL"/>
        </w:rPr>
        <w:t xml:space="preserve"> </w:t>
      </w:r>
      <w:r>
        <w:rPr>
          <w:rFonts w:hint="cs"/>
          <w:rtl/>
          <w:lang w:eastAsia="he-IL"/>
        </w:rPr>
        <w:t xml:space="preserve">המילואימניקים. </w:t>
      </w:r>
      <w:r>
        <w:rPr>
          <w:rtl/>
          <w:lang w:eastAsia="he-IL"/>
        </w:rPr>
        <w:t>מה תגיד להם עכשיו</w:t>
      </w:r>
      <w:r>
        <w:rPr>
          <w:rFonts w:hint="cs"/>
          <w:rtl/>
          <w:lang w:eastAsia="he-IL"/>
        </w:rPr>
        <w:t>,</w:t>
      </w:r>
      <w:r>
        <w:rPr>
          <w:rtl/>
          <w:lang w:eastAsia="he-IL"/>
        </w:rPr>
        <w:t xml:space="preserve"> חבר הכנסת כץ? מה יעזרו החוקים שלך מול חוק</w:t>
      </w:r>
      <w:r>
        <w:rPr>
          <w:rFonts w:hint="cs"/>
          <w:rtl/>
          <w:lang w:eastAsia="he-IL"/>
        </w:rPr>
        <w:t>-</w:t>
      </w:r>
      <w:r>
        <w:rPr>
          <w:rtl/>
          <w:lang w:eastAsia="he-IL"/>
        </w:rPr>
        <w:t>היסוד הזה</w:t>
      </w:r>
      <w:r>
        <w:rPr>
          <w:rFonts w:hint="cs"/>
          <w:rtl/>
          <w:lang w:eastAsia="he-IL"/>
        </w:rPr>
        <w:t>,</w:t>
      </w:r>
      <w:r>
        <w:rPr>
          <w:rtl/>
          <w:lang w:eastAsia="he-IL"/>
        </w:rPr>
        <w:t xml:space="preserve"> שמראה לכולם מה סדר העדיפויות של המדינה</w:t>
      </w:r>
      <w:r>
        <w:rPr>
          <w:rFonts w:hint="cs"/>
          <w:rtl/>
          <w:lang w:eastAsia="he-IL"/>
        </w:rPr>
        <w:t>?</w:t>
      </w:r>
      <w:r>
        <w:rPr>
          <w:rtl/>
          <w:lang w:eastAsia="he-IL"/>
        </w:rPr>
        <w:t xml:space="preserve"> חבר הכנסת בו</w:t>
      </w:r>
      <w:r>
        <w:rPr>
          <w:rFonts w:hint="cs"/>
          <w:rtl/>
          <w:lang w:eastAsia="he-IL"/>
        </w:rPr>
        <w:t>א</w:t>
      </w:r>
      <w:r>
        <w:rPr>
          <w:rtl/>
          <w:lang w:eastAsia="he-IL"/>
        </w:rPr>
        <w:t>רון הודה בוועדה שמדובר בחוק פרקטי עם השלכות מעשיות</w:t>
      </w:r>
      <w:r>
        <w:rPr>
          <w:rFonts w:hint="cs"/>
          <w:rtl/>
          <w:lang w:eastAsia="he-IL"/>
        </w:rPr>
        <w:t>,</w:t>
      </w:r>
      <w:r>
        <w:rPr>
          <w:rtl/>
          <w:lang w:eastAsia="he-IL"/>
        </w:rPr>
        <w:t xml:space="preserve"> אז אם כך, אילו הטבות </w:t>
      </w:r>
      <w:r>
        <w:rPr>
          <w:rFonts w:hint="cs"/>
          <w:rtl/>
          <w:lang w:eastAsia="he-IL"/>
        </w:rPr>
        <w:t>י</w:t>
      </w:r>
      <w:r>
        <w:rPr>
          <w:rtl/>
          <w:lang w:eastAsia="he-IL"/>
        </w:rPr>
        <w:t xml:space="preserve">קבל </w:t>
      </w:r>
      <w:r>
        <w:rPr>
          <w:rFonts w:hint="cs"/>
          <w:rtl/>
          <w:lang w:eastAsia="he-IL"/>
        </w:rPr>
        <w:t>ל</w:t>
      </w:r>
      <w:r>
        <w:rPr>
          <w:rtl/>
          <w:lang w:eastAsia="he-IL"/>
        </w:rPr>
        <w:t xml:space="preserve">ומד תורה על פני רופא, מהנדס </w:t>
      </w:r>
      <w:r>
        <w:rPr>
          <w:rFonts w:hint="cs"/>
          <w:rtl/>
          <w:lang w:eastAsia="he-IL"/>
        </w:rPr>
        <w:t xml:space="preserve">או </w:t>
      </w:r>
      <w:r>
        <w:rPr>
          <w:rtl/>
          <w:lang w:eastAsia="he-IL"/>
        </w:rPr>
        <w:t>לוחם</w:t>
      </w:r>
      <w:r>
        <w:rPr>
          <w:rFonts w:hint="cs"/>
          <w:rtl/>
          <w:lang w:eastAsia="he-IL"/>
        </w:rPr>
        <w:t xml:space="preserve">? </w:t>
      </w:r>
      <w:r>
        <w:rPr>
          <w:rtl/>
          <w:lang w:eastAsia="he-IL"/>
        </w:rPr>
        <w:t xml:space="preserve">ספרו לנו, שנדע </w:t>
      </w:r>
      <w:r>
        <w:rPr>
          <w:rFonts w:hint="cs"/>
          <w:rtl/>
          <w:lang w:eastAsia="he-IL"/>
        </w:rPr>
        <w:t>ל</w:t>
      </w:r>
      <w:r>
        <w:rPr>
          <w:rtl/>
          <w:lang w:eastAsia="he-IL"/>
        </w:rPr>
        <w:t>מה אתם מתכוונים</w:t>
      </w:r>
      <w:r>
        <w:rPr>
          <w:rFonts w:hint="cs"/>
          <w:rtl/>
          <w:lang w:eastAsia="he-IL"/>
        </w:rPr>
        <w:t xml:space="preserve"> כש</w:t>
      </w:r>
      <w:r>
        <w:rPr>
          <w:rtl/>
          <w:lang w:eastAsia="he-IL"/>
        </w:rPr>
        <w:t xml:space="preserve">אתם מחוקקים את החוק הזה. </w:t>
      </w:r>
    </w:p>
    <w:p w:rsidR="00932198" w:rsidRDefault="00932198" w:rsidP="00C73D3E">
      <w:pPr>
        <w:rPr>
          <w:rtl/>
          <w:lang w:eastAsia="he-IL"/>
        </w:rPr>
      </w:pPr>
    </w:p>
    <w:p w:rsidR="00932198" w:rsidRDefault="00932198" w:rsidP="00C73D3E">
      <w:pPr>
        <w:rPr>
          <w:rtl/>
          <w:lang w:eastAsia="he-IL"/>
        </w:rPr>
      </w:pPr>
      <w:r>
        <w:rPr>
          <w:rtl/>
          <w:lang w:eastAsia="he-IL"/>
        </w:rPr>
        <w:t>חבריי מהציונות הדתית, איך אתם לא מתביישים</w:t>
      </w:r>
      <w:r>
        <w:rPr>
          <w:rFonts w:hint="cs"/>
          <w:rtl/>
          <w:lang w:eastAsia="he-IL"/>
        </w:rPr>
        <w:t xml:space="preserve">? </w:t>
      </w:r>
      <w:r>
        <w:rPr>
          <w:rtl/>
          <w:lang w:eastAsia="he-IL"/>
        </w:rPr>
        <w:t>אחרי טב</w:t>
      </w:r>
      <w:r>
        <w:rPr>
          <w:rFonts w:hint="cs"/>
          <w:rtl/>
          <w:lang w:eastAsia="he-IL"/>
        </w:rPr>
        <w:t>ח</w:t>
      </w:r>
      <w:r>
        <w:rPr>
          <w:rtl/>
          <w:lang w:eastAsia="he-IL"/>
        </w:rPr>
        <w:t xml:space="preserve"> </w:t>
      </w:r>
      <w:r>
        <w:rPr>
          <w:rFonts w:hint="cs"/>
          <w:rtl/>
          <w:lang w:eastAsia="he-IL"/>
        </w:rPr>
        <w:t>7</w:t>
      </w:r>
      <w:r>
        <w:rPr>
          <w:rtl/>
          <w:lang w:eastAsia="he-IL"/>
        </w:rPr>
        <w:t xml:space="preserve"> באוקטובר, אחרי כל כך הרבה לוחמים ונופלים</w:t>
      </w:r>
      <w:r>
        <w:rPr>
          <w:rFonts w:hint="cs"/>
          <w:rtl/>
          <w:lang w:eastAsia="he-IL"/>
        </w:rPr>
        <w:t>,</w:t>
      </w:r>
      <w:r>
        <w:rPr>
          <w:rtl/>
          <w:lang w:eastAsia="he-IL"/>
        </w:rPr>
        <w:t xml:space="preserve"> גיבורים מק</w:t>
      </w:r>
      <w:r>
        <w:rPr>
          <w:rFonts w:hint="cs"/>
          <w:rtl/>
          <w:lang w:eastAsia="he-IL"/>
        </w:rPr>
        <w:t>ר</w:t>
      </w:r>
      <w:r>
        <w:rPr>
          <w:rtl/>
          <w:lang w:eastAsia="he-IL"/>
        </w:rPr>
        <w:t xml:space="preserve">בכם, איפה </w:t>
      </w:r>
      <w:r>
        <w:rPr>
          <w:rFonts w:hint="cs"/>
          <w:rtl/>
          <w:lang w:eastAsia="he-IL"/>
        </w:rPr>
        <w:t>"</w:t>
      </w:r>
      <w:r>
        <w:rPr>
          <w:rtl/>
          <w:lang w:eastAsia="he-IL"/>
        </w:rPr>
        <w:t>תורה ועבודה</w:t>
      </w:r>
      <w:r>
        <w:rPr>
          <w:rFonts w:hint="cs"/>
          <w:rtl/>
          <w:lang w:eastAsia="he-IL"/>
        </w:rPr>
        <w:t>"?</w:t>
      </w:r>
      <w:r>
        <w:rPr>
          <w:rtl/>
          <w:lang w:eastAsia="he-IL"/>
        </w:rPr>
        <w:t xml:space="preserve"> איפה האמונה שהשירות </w:t>
      </w:r>
      <w:r>
        <w:rPr>
          <w:rFonts w:hint="cs"/>
          <w:rtl/>
          <w:lang w:eastAsia="he-IL"/>
        </w:rPr>
        <w:t>הצבאי</w:t>
      </w:r>
      <w:r>
        <w:rPr>
          <w:rtl/>
          <w:lang w:eastAsia="he-IL"/>
        </w:rPr>
        <w:t xml:space="preserve"> הוא מצווה מהתורה</w:t>
      </w:r>
      <w:r>
        <w:rPr>
          <w:rFonts w:hint="cs"/>
          <w:rtl/>
          <w:lang w:eastAsia="he-IL"/>
        </w:rPr>
        <w:t>?</w:t>
      </w:r>
      <w:r>
        <w:rPr>
          <w:rtl/>
          <w:lang w:eastAsia="he-IL"/>
        </w:rPr>
        <w:t xml:space="preserve"> </w:t>
      </w:r>
    </w:p>
    <w:p w:rsidR="00932198" w:rsidRDefault="00932198" w:rsidP="00C73D3E">
      <w:pPr>
        <w:rPr>
          <w:rtl/>
          <w:lang w:eastAsia="he-IL"/>
        </w:rPr>
      </w:pPr>
    </w:p>
    <w:p w:rsidR="00932198" w:rsidRDefault="00932198" w:rsidP="00C73D3E">
      <w:pPr>
        <w:rPr>
          <w:rtl/>
          <w:lang w:eastAsia="he-IL"/>
        </w:rPr>
      </w:pPr>
      <w:r>
        <w:rPr>
          <w:rtl/>
          <w:lang w:eastAsia="he-IL"/>
        </w:rPr>
        <w:t>חברים, שיהיה ברור, חוק</w:t>
      </w:r>
      <w:r>
        <w:rPr>
          <w:rFonts w:hint="cs"/>
          <w:rtl/>
          <w:lang w:eastAsia="he-IL"/>
        </w:rPr>
        <w:t>-</w:t>
      </w:r>
      <w:r>
        <w:rPr>
          <w:rtl/>
          <w:lang w:eastAsia="he-IL"/>
        </w:rPr>
        <w:t>יסוד</w:t>
      </w:r>
      <w:r>
        <w:rPr>
          <w:rFonts w:hint="cs"/>
          <w:rtl/>
          <w:lang w:eastAsia="he-IL"/>
        </w:rPr>
        <w:t>:</w:t>
      </w:r>
      <w:r>
        <w:rPr>
          <w:rtl/>
          <w:lang w:eastAsia="he-IL"/>
        </w:rPr>
        <w:t xml:space="preserve"> לימוד תורה, זה אומר לימודי תורה לפני כולם </w:t>
      </w:r>
      <w:r>
        <w:rPr>
          <w:rFonts w:hint="cs"/>
          <w:rtl/>
          <w:lang w:eastAsia="he-IL"/>
        </w:rPr>
        <w:t xml:space="preserve">– </w:t>
      </w:r>
      <w:r>
        <w:rPr>
          <w:rtl/>
          <w:lang w:eastAsia="he-IL"/>
        </w:rPr>
        <w:t xml:space="preserve">לפני המורים, לפני </w:t>
      </w:r>
      <w:r>
        <w:rPr>
          <w:rFonts w:hint="cs"/>
          <w:rtl/>
          <w:lang w:eastAsia="he-IL"/>
        </w:rPr>
        <w:t>הא</w:t>
      </w:r>
      <w:r>
        <w:rPr>
          <w:rtl/>
          <w:lang w:eastAsia="he-IL"/>
        </w:rPr>
        <w:t xml:space="preserve">חיות, לפני הלוחמים </w:t>
      </w:r>
      <w:r>
        <w:rPr>
          <w:rFonts w:hint="cs"/>
          <w:rtl/>
          <w:lang w:eastAsia="he-IL"/>
        </w:rPr>
        <w:t xml:space="preserve">– </w:t>
      </w:r>
      <w:r>
        <w:rPr>
          <w:rtl/>
          <w:lang w:eastAsia="he-IL"/>
        </w:rPr>
        <w:t>ואני אומר לכם, אדוני היושב</w:t>
      </w:r>
      <w:r>
        <w:rPr>
          <w:rFonts w:hint="cs"/>
          <w:rtl/>
          <w:lang w:eastAsia="he-IL"/>
        </w:rPr>
        <w:t>-</w:t>
      </w:r>
      <w:r>
        <w:rPr>
          <w:rtl/>
          <w:lang w:eastAsia="he-IL"/>
        </w:rPr>
        <w:t>ראש, שיש רק מקום אחד שלא תראו שם את לומדי התורה</w:t>
      </w:r>
      <w:r>
        <w:rPr>
          <w:rFonts w:hint="cs"/>
          <w:rtl/>
          <w:lang w:eastAsia="he-IL"/>
        </w:rPr>
        <w:t>:</w:t>
      </w:r>
      <w:r>
        <w:rPr>
          <w:rtl/>
          <w:lang w:eastAsia="he-IL"/>
        </w:rPr>
        <w:t xml:space="preserve"> בקרב נכי צה"ל, בקרב משפחות שכולות, במחלקות שיקום, בבתים שבהם ילדים לא ראו את האבות שלהם מאות ימים כי הם נלחמו מעבר ל</w:t>
      </w:r>
      <w:r>
        <w:rPr>
          <w:rFonts w:hint="cs"/>
          <w:rtl/>
          <w:lang w:eastAsia="he-IL"/>
        </w:rPr>
        <w:t>קוו</w:t>
      </w:r>
      <w:r>
        <w:rPr>
          <w:rtl/>
          <w:lang w:eastAsia="he-IL"/>
        </w:rPr>
        <w:t>י האויב</w:t>
      </w:r>
      <w:r>
        <w:rPr>
          <w:rFonts w:hint="cs"/>
          <w:rtl/>
          <w:lang w:eastAsia="he-IL"/>
        </w:rPr>
        <w:t>.</w:t>
      </w:r>
      <w:r>
        <w:rPr>
          <w:rtl/>
          <w:lang w:eastAsia="he-IL"/>
        </w:rPr>
        <w:t xml:space="preserve"> שם תמצאו את הציבור המשרת, את אלה שאתם יורקים להם בפנים. אני קורא לכם לעצור את החרפה הזאת, כי ההיסטוריה לא תשכח </w:t>
      </w:r>
      <w:r>
        <w:rPr>
          <w:rFonts w:hint="cs"/>
          <w:rtl/>
          <w:lang w:eastAsia="he-IL"/>
        </w:rPr>
        <w:t xml:space="preserve">את </w:t>
      </w:r>
      <w:r>
        <w:rPr>
          <w:rtl/>
          <w:lang w:eastAsia="he-IL"/>
        </w:rPr>
        <w:t xml:space="preserve">מה </w:t>
      </w:r>
      <w:r>
        <w:rPr>
          <w:rFonts w:hint="cs"/>
          <w:rtl/>
          <w:lang w:eastAsia="he-IL"/>
        </w:rPr>
        <w:t>ש</w:t>
      </w:r>
      <w:r>
        <w:rPr>
          <w:rtl/>
          <w:lang w:eastAsia="he-IL"/>
        </w:rPr>
        <w:t xml:space="preserve">אתם עושים לעם הזה. תודה רבה, אדוני. </w:t>
      </w:r>
    </w:p>
    <w:p w:rsidR="00932198" w:rsidRDefault="00932198" w:rsidP="00C73D3E">
      <w:pPr>
        <w:ind w:firstLine="0"/>
        <w:rPr>
          <w:rtl/>
          <w:lang w:eastAsia="he-IL"/>
        </w:rPr>
      </w:pPr>
    </w:p>
    <w:p w:rsidR="00932198" w:rsidRDefault="00932198" w:rsidP="00C73D3E">
      <w:pPr>
        <w:pStyle w:val="af6"/>
        <w:keepNext/>
        <w:rPr>
          <w:rtl/>
        </w:rPr>
      </w:pPr>
      <w:r w:rsidRPr="00E21F84">
        <w:rPr>
          <w:rStyle w:val="TagStyle"/>
          <w:rtl/>
        </w:rPr>
        <w:t xml:space="preserve"> &lt;&lt; יור &gt;&gt; </w:t>
      </w:r>
      <w:r>
        <w:rPr>
          <w:rtl/>
        </w:rPr>
        <w:t>היו"ר ניסים ואטורי:</w:t>
      </w:r>
      <w:r w:rsidRPr="00E21F84">
        <w:rPr>
          <w:rStyle w:val="TagStyle"/>
          <w:rtl/>
        </w:rPr>
        <w:t xml:space="preserve"> &lt;&lt; יור &gt;&gt;</w:t>
      </w:r>
      <w:r>
        <w:rPr>
          <w:rtl/>
        </w:rPr>
        <w:t xml:space="preserve"> </w:t>
      </w:r>
    </w:p>
    <w:p w:rsidR="00932198" w:rsidRDefault="00932198" w:rsidP="00CA212C">
      <w:pPr>
        <w:rPr>
          <w:rtl/>
          <w:lang w:eastAsia="he-IL"/>
        </w:rPr>
      </w:pPr>
    </w:p>
    <w:p w:rsidR="00932198" w:rsidRDefault="00932198" w:rsidP="00C73D3E">
      <w:pPr>
        <w:rPr>
          <w:rtl/>
          <w:lang w:eastAsia="he-IL"/>
        </w:rPr>
      </w:pPr>
      <w:r>
        <w:rPr>
          <w:rFonts w:hint="cs"/>
          <w:rtl/>
          <w:lang w:eastAsia="he-IL"/>
        </w:rPr>
        <w:t xml:space="preserve">תודה רבה. חבר הכנסת מנסור עבאס </w:t>
      </w:r>
      <w:r>
        <w:rPr>
          <w:rtl/>
          <w:lang w:eastAsia="he-IL"/>
        </w:rPr>
        <w:t>–</w:t>
      </w:r>
      <w:r>
        <w:rPr>
          <w:rFonts w:hint="cs"/>
          <w:rtl/>
          <w:lang w:eastAsia="he-IL"/>
        </w:rPr>
        <w:t xml:space="preserve"> אינו נוכח; חבר הכנסת ירון לוי </w:t>
      </w:r>
      <w:r>
        <w:rPr>
          <w:rtl/>
          <w:lang w:eastAsia="he-IL"/>
        </w:rPr>
        <w:t>–</w:t>
      </w:r>
      <w:bookmarkStart w:id="10172" w:name="_ETM_Q56_327954"/>
      <w:bookmarkStart w:id="10173" w:name="_ETM_Q56_328005"/>
      <w:bookmarkEnd w:id="10172"/>
      <w:bookmarkEnd w:id="10173"/>
      <w:r>
        <w:rPr>
          <w:rFonts w:hint="cs"/>
          <w:rtl/>
          <w:lang w:eastAsia="he-IL"/>
        </w:rPr>
        <w:t xml:space="preserve"> </w:t>
      </w:r>
      <w:bookmarkStart w:id="10174" w:name="_ETM_Q56_328474"/>
      <w:bookmarkEnd w:id="10174"/>
      <w:r>
        <w:rPr>
          <w:rFonts w:hint="cs"/>
          <w:rtl/>
          <w:lang w:eastAsia="he-IL"/>
        </w:rPr>
        <w:t xml:space="preserve">אינו נוכח. חברת הכנסת שלי טל מירון. </w:t>
      </w:r>
      <w:bookmarkStart w:id="10175" w:name="_ETM_Q56_337347"/>
      <w:bookmarkStart w:id="10176" w:name="_ETM_Q56_337455"/>
      <w:bookmarkEnd w:id="10175"/>
      <w:bookmarkEnd w:id="10176"/>
    </w:p>
    <w:p w:rsidR="00932198" w:rsidRDefault="00932198" w:rsidP="00C73D3E">
      <w:pPr>
        <w:rPr>
          <w:rtl/>
          <w:lang w:eastAsia="he-IL"/>
        </w:rPr>
      </w:pPr>
    </w:p>
    <w:p w:rsidR="00932198" w:rsidRDefault="00932198" w:rsidP="00C73D3E">
      <w:pPr>
        <w:pStyle w:val="a4"/>
        <w:keepNext/>
        <w:rPr>
          <w:rtl/>
        </w:rPr>
      </w:pPr>
      <w:bookmarkStart w:id="10177" w:name="ET_speaker_6507_5"/>
      <w:r w:rsidRPr="00E21F84">
        <w:rPr>
          <w:rStyle w:val="TagStyle"/>
          <w:rtl/>
        </w:rPr>
        <w:t xml:space="preserve"> &lt;&lt; דובר &gt;&gt; </w:t>
      </w:r>
      <w:bookmarkStart w:id="10178" w:name="_Toc233882772"/>
      <w:bookmarkStart w:id="10179" w:name="_Toc233882928"/>
      <w:r>
        <w:rPr>
          <w:rtl/>
        </w:rPr>
        <w:t>שלי טל מירון (יש עתיד):</w:t>
      </w:r>
      <w:bookmarkEnd w:id="10178"/>
      <w:bookmarkEnd w:id="10179"/>
      <w:r w:rsidRPr="00E21F84">
        <w:rPr>
          <w:rStyle w:val="TagStyle"/>
          <w:rtl/>
        </w:rPr>
        <w:t xml:space="preserve"> &lt;&lt; דובר &gt;&gt;</w:t>
      </w:r>
      <w:r>
        <w:rPr>
          <w:rtl/>
        </w:rPr>
        <w:t xml:space="preserve"> </w:t>
      </w:r>
      <w:bookmarkEnd w:id="10177"/>
    </w:p>
    <w:p w:rsidR="00932198" w:rsidRDefault="00932198" w:rsidP="00CA212C">
      <w:pPr>
        <w:rPr>
          <w:rtl/>
          <w:lang w:eastAsia="he-IL"/>
        </w:rPr>
      </w:pPr>
    </w:p>
    <w:p w:rsidR="00932198" w:rsidRDefault="00932198" w:rsidP="00C73D3E">
      <w:pPr>
        <w:rPr>
          <w:rtl/>
          <w:lang w:eastAsia="he-IL"/>
        </w:rPr>
      </w:pPr>
      <w:r>
        <w:rPr>
          <w:rFonts w:hint="cs"/>
          <w:rtl/>
          <w:lang w:eastAsia="he-IL"/>
        </w:rPr>
        <w:t xml:space="preserve">תודה רבה, אדוני היושב בראש. </w:t>
      </w:r>
      <w:r>
        <w:rPr>
          <w:rtl/>
          <w:lang w:eastAsia="he-IL"/>
        </w:rPr>
        <w:t xml:space="preserve">חבריי חברי הכנסת, באופן קוסמי, </w:t>
      </w:r>
      <w:bookmarkStart w:id="10180" w:name="_ETM_Q56_341860"/>
      <w:bookmarkEnd w:id="10180"/>
      <w:r>
        <w:rPr>
          <w:rtl/>
          <w:lang w:eastAsia="he-IL"/>
        </w:rPr>
        <w:t xml:space="preserve">מחר אנחנו מציינים את </w:t>
      </w:r>
      <w:r>
        <w:rPr>
          <w:rFonts w:hint="cs"/>
          <w:rtl/>
          <w:lang w:eastAsia="he-IL"/>
        </w:rPr>
        <w:t>ה</w:t>
      </w:r>
      <w:r>
        <w:rPr>
          <w:rtl/>
          <w:lang w:eastAsia="he-IL"/>
        </w:rPr>
        <w:t>יום ה</w:t>
      </w:r>
      <w:r>
        <w:rPr>
          <w:rFonts w:hint="cs"/>
          <w:rtl/>
          <w:lang w:eastAsia="he-IL"/>
        </w:rPr>
        <w:t>-1,000</w:t>
      </w:r>
      <w:r>
        <w:rPr>
          <w:rtl/>
          <w:lang w:eastAsia="he-IL"/>
        </w:rPr>
        <w:t xml:space="preserve"> למלחמה, יום ה</w:t>
      </w:r>
      <w:r>
        <w:rPr>
          <w:rFonts w:hint="cs"/>
          <w:rtl/>
          <w:lang w:eastAsia="he-IL"/>
        </w:rPr>
        <w:t>-1,000</w:t>
      </w:r>
      <w:r>
        <w:rPr>
          <w:rtl/>
          <w:lang w:eastAsia="he-IL"/>
        </w:rPr>
        <w:t xml:space="preserve"> לטבח, </w:t>
      </w:r>
      <w:bookmarkStart w:id="10181" w:name="_ETM_Q56_346495"/>
      <w:bookmarkEnd w:id="10181"/>
      <w:r>
        <w:rPr>
          <w:rtl/>
          <w:lang w:eastAsia="he-IL"/>
        </w:rPr>
        <w:t>וממש היום אנחנו מצביעים בכנסת ישראל על חוק</w:t>
      </w:r>
      <w:r>
        <w:rPr>
          <w:rFonts w:hint="cs"/>
          <w:rtl/>
          <w:lang w:eastAsia="he-IL"/>
        </w:rPr>
        <w:t>-</w:t>
      </w:r>
      <w:r>
        <w:rPr>
          <w:rtl/>
          <w:lang w:eastAsia="he-IL"/>
        </w:rPr>
        <w:t>יסו</w:t>
      </w:r>
      <w:bookmarkStart w:id="10182" w:name="_ETM_Q56_352100"/>
      <w:bookmarkEnd w:id="10182"/>
      <w:r>
        <w:rPr>
          <w:rFonts w:hint="cs"/>
          <w:rtl/>
          <w:lang w:eastAsia="he-IL"/>
        </w:rPr>
        <w:t xml:space="preserve">ד: </w:t>
      </w:r>
      <w:r>
        <w:rPr>
          <w:rtl/>
          <w:lang w:eastAsia="he-IL"/>
        </w:rPr>
        <w:t>לימוד תורה</w:t>
      </w:r>
      <w:r>
        <w:rPr>
          <w:rFonts w:hint="cs"/>
          <w:rtl/>
          <w:lang w:eastAsia="he-IL"/>
        </w:rPr>
        <w:t>,</w:t>
      </w:r>
      <w:r>
        <w:rPr>
          <w:rtl/>
          <w:lang w:eastAsia="he-IL"/>
        </w:rPr>
        <w:t xml:space="preserve"> שאני קוראת לו חוק</w:t>
      </w:r>
      <w:r>
        <w:rPr>
          <w:rFonts w:hint="cs"/>
          <w:rtl/>
          <w:lang w:eastAsia="he-IL"/>
        </w:rPr>
        <w:t>-י</w:t>
      </w:r>
      <w:r>
        <w:rPr>
          <w:rtl/>
          <w:lang w:eastAsia="he-IL"/>
        </w:rPr>
        <w:t>סוד</w:t>
      </w:r>
      <w:r>
        <w:rPr>
          <w:rFonts w:hint="cs"/>
          <w:rtl/>
          <w:lang w:eastAsia="he-IL"/>
        </w:rPr>
        <w:t>:</w:t>
      </w:r>
      <w:r>
        <w:rPr>
          <w:rtl/>
          <w:lang w:eastAsia="he-IL"/>
        </w:rPr>
        <w:t xml:space="preserve"> חילול השם. </w:t>
      </w:r>
      <w:bookmarkStart w:id="10183" w:name="_ETM_Q56_356979"/>
      <w:bookmarkEnd w:id="10183"/>
      <w:r>
        <w:rPr>
          <w:rtl/>
          <w:lang w:eastAsia="he-IL"/>
        </w:rPr>
        <w:t xml:space="preserve">באמת הדברים כרוכים זה בזה, ותכף זה יתקשר למה </w:t>
      </w:r>
      <w:bookmarkStart w:id="10184" w:name="_ETM_Q56_361402"/>
      <w:bookmarkEnd w:id="10184"/>
      <w:r>
        <w:rPr>
          <w:rtl/>
          <w:lang w:eastAsia="he-IL"/>
        </w:rPr>
        <w:t>שאני רוצה להגיד</w:t>
      </w:r>
      <w:r>
        <w:rPr>
          <w:rFonts w:hint="cs"/>
          <w:rtl/>
          <w:lang w:eastAsia="he-IL"/>
        </w:rPr>
        <w:t>.</w:t>
      </w:r>
      <w:r>
        <w:rPr>
          <w:rtl/>
          <w:lang w:eastAsia="he-IL"/>
        </w:rPr>
        <w:t xml:space="preserve"> אבל אני מרגישה בעיקר בושה גדולה ברגע </w:t>
      </w:r>
      <w:bookmarkStart w:id="10185" w:name="_ETM_Q56_365826"/>
      <w:bookmarkEnd w:id="10185"/>
      <w:r>
        <w:rPr>
          <w:rtl/>
          <w:lang w:eastAsia="he-IL"/>
        </w:rPr>
        <w:t>הזה מול הבת שלי</w:t>
      </w:r>
      <w:r>
        <w:rPr>
          <w:rFonts w:hint="cs"/>
          <w:rtl/>
          <w:lang w:eastAsia="he-IL"/>
        </w:rPr>
        <w:t>,</w:t>
      </w:r>
      <w:r>
        <w:rPr>
          <w:rtl/>
          <w:lang w:eastAsia="he-IL"/>
        </w:rPr>
        <w:t xml:space="preserve"> שהיא קצינה בצה</w:t>
      </w:r>
      <w:r>
        <w:rPr>
          <w:rFonts w:hint="cs"/>
          <w:rtl/>
          <w:lang w:eastAsia="he-IL"/>
        </w:rPr>
        <w:t>"</w:t>
      </w:r>
      <w:r>
        <w:rPr>
          <w:rtl/>
          <w:lang w:eastAsia="he-IL"/>
        </w:rPr>
        <w:t>ל</w:t>
      </w:r>
      <w:bookmarkStart w:id="10186" w:name="_ETM_Q56_370899"/>
      <w:bookmarkEnd w:id="10186"/>
      <w:r>
        <w:rPr>
          <w:rFonts w:hint="cs"/>
          <w:rtl/>
          <w:lang w:eastAsia="he-IL"/>
        </w:rPr>
        <w:t xml:space="preserve">, </w:t>
      </w:r>
      <w:r>
        <w:rPr>
          <w:rtl/>
          <w:lang w:eastAsia="he-IL"/>
        </w:rPr>
        <w:t xml:space="preserve">אבל הבת שלי היא לא לוחמת. </w:t>
      </w:r>
      <w:bookmarkStart w:id="10187" w:name="_ETM_Q56_373288"/>
      <w:bookmarkEnd w:id="10187"/>
      <w:r>
        <w:rPr>
          <w:rtl/>
          <w:lang w:eastAsia="he-IL"/>
        </w:rPr>
        <w:t>הבושה שלי היא אפילו יותר גדולה בפני לוחמ</w:t>
      </w:r>
      <w:r>
        <w:rPr>
          <w:rFonts w:hint="cs"/>
          <w:rtl/>
          <w:lang w:eastAsia="he-IL"/>
        </w:rPr>
        <w:t>י</w:t>
      </w:r>
      <w:r>
        <w:rPr>
          <w:rtl/>
          <w:lang w:eastAsia="he-IL"/>
        </w:rPr>
        <w:t xml:space="preserve">נו, </w:t>
      </w:r>
      <w:bookmarkStart w:id="10188" w:name="_ETM_Q56_377949"/>
      <w:bookmarkEnd w:id="10188"/>
      <w:r>
        <w:rPr>
          <w:rtl/>
          <w:lang w:eastAsia="he-IL"/>
        </w:rPr>
        <w:t xml:space="preserve">בפני אלה שחירפו נפשם, בפני המשפחות שלהם, </w:t>
      </w:r>
      <w:bookmarkStart w:id="10189" w:name="_ETM_Q56_386160"/>
      <w:bookmarkEnd w:id="10189"/>
      <w:r>
        <w:rPr>
          <w:rtl/>
          <w:lang w:eastAsia="he-IL"/>
        </w:rPr>
        <w:t>שהחוק הזה מובא ברגע האחרון</w:t>
      </w:r>
      <w:r>
        <w:rPr>
          <w:rFonts w:hint="cs"/>
          <w:rtl/>
          <w:lang w:eastAsia="he-IL"/>
        </w:rPr>
        <w:t>,</w:t>
      </w:r>
      <w:r>
        <w:rPr>
          <w:rtl/>
          <w:lang w:eastAsia="he-IL"/>
        </w:rPr>
        <w:t xml:space="preserve"> במ</w:t>
      </w:r>
      <w:r>
        <w:rPr>
          <w:rFonts w:hint="cs"/>
          <w:rtl/>
          <w:lang w:eastAsia="he-IL"/>
        </w:rPr>
        <w:t>חט</w:t>
      </w:r>
      <w:r>
        <w:rPr>
          <w:rtl/>
          <w:lang w:eastAsia="he-IL"/>
        </w:rPr>
        <w:t xml:space="preserve">ף כזה, רגע לפני פיזור </w:t>
      </w:r>
      <w:bookmarkStart w:id="10190" w:name="_ETM_Q56_389804"/>
      <w:bookmarkEnd w:id="10190"/>
      <w:r>
        <w:rPr>
          <w:rtl/>
          <w:lang w:eastAsia="he-IL"/>
        </w:rPr>
        <w:t xml:space="preserve">הכנסת, והכול בשם דילים פוליטיים. </w:t>
      </w:r>
      <w:bookmarkStart w:id="10191" w:name="_ETM_Q56_395399"/>
      <w:bookmarkEnd w:id="10191"/>
    </w:p>
    <w:p w:rsidR="00932198" w:rsidRDefault="00932198" w:rsidP="00C73D3E">
      <w:pPr>
        <w:rPr>
          <w:rtl/>
          <w:lang w:eastAsia="he-IL"/>
        </w:rPr>
      </w:pPr>
    </w:p>
    <w:p w:rsidR="00932198" w:rsidRDefault="00932198" w:rsidP="00C73D3E">
      <w:pPr>
        <w:rPr>
          <w:rtl/>
          <w:lang w:eastAsia="he-IL"/>
        </w:rPr>
      </w:pPr>
      <w:r>
        <w:rPr>
          <w:rtl/>
          <w:lang w:eastAsia="he-IL"/>
        </w:rPr>
        <w:t>קראתי פוסט</w:t>
      </w:r>
      <w:r>
        <w:rPr>
          <w:rFonts w:hint="cs"/>
          <w:rtl/>
          <w:lang w:eastAsia="he-IL"/>
        </w:rPr>
        <w:t xml:space="preserve"> ש</w:t>
      </w:r>
      <w:r>
        <w:rPr>
          <w:rtl/>
          <w:lang w:eastAsia="he-IL"/>
        </w:rPr>
        <w:t>אני רוצה לחלוק איתכם</w:t>
      </w:r>
      <w:bookmarkStart w:id="10192" w:name="_ETM_Q56_400570"/>
      <w:bookmarkEnd w:id="10192"/>
      <w:r>
        <w:rPr>
          <w:rFonts w:hint="cs"/>
          <w:rtl/>
          <w:lang w:eastAsia="he-IL"/>
        </w:rPr>
        <w:t>,</w:t>
      </w:r>
      <w:r w:rsidRPr="00EC7C4C">
        <w:rPr>
          <w:rtl/>
          <w:lang w:eastAsia="he-IL"/>
        </w:rPr>
        <w:t xml:space="preserve"> </w:t>
      </w:r>
      <w:r>
        <w:rPr>
          <w:rtl/>
          <w:lang w:eastAsia="he-IL"/>
        </w:rPr>
        <w:t>של אמיר שפרלינג</w:t>
      </w:r>
      <w:r>
        <w:rPr>
          <w:rFonts w:hint="cs"/>
          <w:rtl/>
          <w:lang w:eastAsia="he-IL"/>
        </w:rPr>
        <w:t>.</w:t>
      </w:r>
      <w:r>
        <w:rPr>
          <w:rtl/>
          <w:lang w:eastAsia="he-IL"/>
        </w:rPr>
        <w:t xml:space="preserve"> אני מקריאה כמה משפטים</w:t>
      </w:r>
      <w:r>
        <w:rPr>
          <w:rFonts w:hint="cs"/>
          <w:rtl/>
          <w:lang w:eastAsia="he-IL"/>
        </w:rPr>
        <w:t>:</w:t>
      </w:r>
      <w:r>
        <w:rPr>
          <w:rtl/>
          <w:lang w:eastAsia="he-IL"/>
        </w:rPr>
        <w:t xml:space="preserve"> </w:t>
      </w:r>
      <w:bookmarkStart w:id="10193" w:name="_ETM_Q56_404740"/>
      <w:bookmarkEnd w:id="10193"/>
      <w:r>
        <w:rPr>
          <w:rtl/>
          <w:lang w:eastAsia="he-IL"/>
        </w:rPr>
        <w:t xml:space="preserve">אתמול, רגע לפני הפוסט, התארח ראש הממשלה בערוץ הביתי, ערוץ </w:t>
      </w:r>
      <w:bookmarkStart w:id="10194" w:name="_ETM_Q56_408459"/>
      <w:bookmarkEnd w:id="10194"/>
      <w:r>
        <w:rPr>
          <w:rtl/>
          <w:lang w:eastAsia="he-IL"/>
        </w:rPr>
        <w:t xml:space="preserve">הליטוף הביתי, ושאלו אותו </w:t>
      </w:r>
      <w:bookmarkStart w:id="10195" w:name="_ETM_Q56_414589"/>
      <w:bookmarkEnd w:id="10195"/>
      <w:r>
        <w:rPr>
          <w:rtl/>
          <w:lang w:eastAsia="he-IL"/>
        </w:rPr>
        <w:t>מה השתנה</w:t>
      </w:r>
      <w:r>
        <w:rPr>
          <w:rFonts w:hint="cs"/>
          <w:rtl/>
          <w:lang w:eastAsia="he-IL"/>
        </w:rPr>
        <w:t xml:space="preserve">, </w:t>
      </w:r>
      <w:r>
        <w:rPr>
          <w:rtl/>
          <w:lang w:eastAsia="he-IL"/>
        </w:rPr>
        <w:t xml:space="preserve">מה השתנה אצלו מ-7 באוקטובר? </w:t>
      </w:r>
      <w:bookmarkStart w:id="10196" w:name="_ETM_Q56_419520"/>
      <w:bookmarkEnd w:id="10196"/>
      <w:r>
        <w:rPr>
          <w:rtl/>
          <w:lang w:eastAsia="he-IL"/>
        </w:rPr>
        <w:t xml:space="preserve">והתשובה שלו הייתה שהוא ירד קצת במשקל תוך כדי שהוא </w:t>
      </w:r>
      <w:bookmarkStart w:id="10197" w:name="_ETM_Q56_422940"/>
      <w:bookmarkEnd w:id="10197"/>
      <w:r>
        <w:rPr>
          <w:rtl/>
          <w:lang w:eastAsia="he-IL"/>
        </w:rPr>
        <w:t>צוחק ומלגלג.</w:t>
      </w:r>
    </w:p>
    <w:p w:rsidR="00932198" w:rsidRDefault="00932198" w:rsidP="00C73D3E">
      <w:pPr>
        <w:rPr>
          <w:rtl/>
          <w:lang w:eastAsia="he-IL"/>
        </w:rPr>
      </w:pPr>
    </w:p>
    <w:p w:rsidR="00932198" w:rsidRDefault="00932198" w:rsidP="00C73D3E">
      <w:pPr>
        <w:pStyle w:val="af5"/>
        <w:keepNext/>
        <w:rPr>
          <w:rtl/>
        </w:rPr>
      </w:pPr>
      <w:bookmarkStart w:id="10198" w:name="ET_interruption_6667_7"/>
      <w:r w:rsidRPr="009D1FAA">
        <w:rPr>
          <w:rStyle w:val="TagStyle"/>
          <w:rtl/>
        </w:rPr>
        <w:t xml:space="preserve"> &lt;&lt; קריאה &gt;&gt; </w:t>
      </w:r>
      <w:r>
        <w:rPr>
          <w:rtl/>
        </w:rPr>
        <w:t>שר המורשת עמיחי אליהו:</w:t>
      </w:r>
      <w:r w:rsidRPr="009D1FAA">
        <w:rPr>
          <w:rStyle w:val="TagStyle"/>
          <w:rtl/>
        </w:rPr>
        <w:t xml:space="preserve"> &lt;&lt; קריאה &gt;&gt;</w:t>
      </w:r>
      <w:r>
        <w:rPr>
          <w:rtl/>
        </w:rPr>
        <w:t xml:space="preserve"> </w:t>
      </w:r>
      <w:bookmarkEnd w:id="10198"/>
    </w:p>
    <w:p w:rsidR="00932198" w:rsidRDefault="00932198" w:rsidP="00CA212C">
      <w:pPr>
        <w:rPr>
          <w:rtl/>
          <w:lang w:eastAsia="he-IL"/>
        </w:rPr>
      </w:pPr>
    </w:p>
    <w:p w:rsidR="00932198" w:rsidRDefault="00932198" w:rsidP="00C73D3E">
      <w:pPr>
        <w:rPr>
          <w:rtl/>
          <w:lang w:eastAsia="he-IL"/>
        </w:rPr>
      </w:pPr>
      <w:r>
        <w:rPr>
          <w:rFonts w:hint="cs"/>
          <w:rtl/>
          <w:lang w:eastAsia="he-IL"/>
        </w:rPr>
        <w:t>זה לא היה ככה, זאת הייתה בדיחה.</w:t>
      </w:r>
    </w:p>
    <w:p w:rsidR="00932198" w:rsidRDefault="00932198" w:rsidP="00C73D3E">
      <w:pPr>
        <w:rPr>
          <w:rtl/>
          <w:lang w:eastAsia="he-IL"/>
        </w:rPr>
      </w:pPr>
    </w:p>
    <w:p w:rsidR="00932198" w:rsidRDefault="00932198" w:rsidP="00C73D3E">
      <w:pPr>
        <w:pStyle w:val="-"/>
        <w:keepNext/>
        <w:rPr>
          <w:rtl/>
        </w:rPr>
      </w:pPr>
      <w:bookmarkStart w:id="10199" w:name="ET_speakercontinue_6507_8"/>
      <w:r w:rsidRPr="009D1FAA">
        <w:rPr>
          <w:rStyle w:val="TagStyle"/>
          <w:rtl/>
        </w:rPr>
        <w:t xml:space="preserve"> &lt;&lt; דובר_המשך &gt;&gt; </w:t>
      </w:r>
      <w:r>
        <w:rPr>
          <w:rtl/>
        </w:rPr>
        <w:t>שלי טל מירון (יש עתיד):</w:t>
      </w:r>
      <w:r w:rsidRPr="009D1FAA">
        <w:rPr>
          <w:rStyle w:val="TagStyle"/>
          <w:rtl/>
        </w:rPr>
        <w:t xml:space="preserve"> &lt;&lt; דובר_המשך &gt;&gt;</w:t>
      </w:r>
      <w:r>
        <w:rPr>
          <w:rtl/>
        </w:rPr>
        <w:t xml:space="preserve"> </w:t>
      </w:r>
      <w:bookmarkEnd w:id="10199"/>
    </w:p>
    <w:p w:rsidR="00932198" w:rsidRDefault="00932198" w:rsidP="00CA212C">
      <w:pPr>
        <w:rPr>
          <w:rtl/>
          <w:lang w:eastAsia="he-IL"/>
        </w:rPr>
      </w:pPr>
    </w:p>
    <w:p w:rsidR="00932198" w:rsidRDefault="00932198" w:rsidP="00C73D3E">
      <w:pPr>
        <w:rPr>
          <w:rtl/>
          <w:lang w:eastAsia="he-IL"/>
        </w:rPr>
      </w:pPr>
      <w:r>
        <w:rPr>
          <w:rFonts w:hint="cs"/>
          <w:rtl/>
          <w:lang w:eastAsia="he-IL"/>
        </w:rPr>
        <w:t>אני ראיתי את זה, ואל תענה לי בכלל.</w:t>
      </w:r>
    </w:p>
    <w:p w:rsidR="00932198" w:rsidRDefault="00932198" w:rsidP="00C73D3E">
      <w:pPr>
        <w:rPr>
          <w:rtl/>
          <w:lang w:eastAsia="he-IL"/>
        </w:rPr>
      </w:pPr>
    </w:p>
    <w:p w:rsidR="00932198" w:rsidRDefault="00932198" w:rsidP="00C73D3E">
      <w:pPr>
        <w:pStyle w:val="af5"/>
        <w:keepNext/>
        <w:rPr>
          <w:rtl/>
        </w:rPr>
      </w:pPr>
      <w:bookmarkStart w:id="10200" w:name="ET_interruption_6667_9"/>
      <w:r w:rsidRPr="009D1FAA">
        <w:rPr>
          <w:rStyle w:val="TagStyle"/>
          <w:rtl/>
        </w:rPr>
        <w:t xml:space="preserve"> &lt;&lt; קריאה &gt;&gt; </w:t>
      </w:r>
      <w:r>
        <w:rPr>
          <w:rtl/>
        </w:rPr>
        <w:t>שר המורשת עמיחי אליהו:</w:t>
      </w:r>
      <w:r w:rsidRPr="009D1FAA">
        <w:rPr>
          <w:rStyle w:val="TagStyle"/>
          <w:rtl/>
        </w:rPr>
        <w:t xml:space="preserve"> &lt;&lt; קריאה &gt;&gt;</w:t>
      </w:r>
      <w:r>
        <w:rPr>
          <w:rtl/>
        </w:rPr>
        <w:t xml:space="preserve"> </w:t>
      </w:r>
      <w:bookmarkEnd w:id="10200"/>
    </w:p>
    <w:p w:rsidR="00932198" w:rsidRDefault="00932198" w:rsidP="00CA212C">
      <w:pPr>
        <w:rPr>
          <w:rtl/>
          <w:lang w:eastAsia="he-IL"/>
        </w:rPr>
      </w:pPr>
    </w:p>
    <w:p w:rsidR="00932198" w:rsidRDefault="00932198" w:rsidP="00C73D3E">
      <w:pPr>
        <w:rPr>
          <w:rtl/>
          <w:lang w:eastAsia="he-IL"/>
        </w:rPr>
      </w:pPr>
      <w:r>
        <w:rPr>
          <w:rFonts w:hint="cs"/>
          <w:rtl/>
          <w:lang w:eastAsia="he-IL"/>
        </w:rPr>
        <w:t xml:space="preserve">זאת </w:t>
      </w:r>
      <w:bookmarkStart w:id="10201" w:name="_ETM_Q56_426052"/>
      <w:bookmarkEnd w:id="10201"/>
      <w:r>
        <w:rPr>
          <w:rFonts w:hint="cs"/>
          <w:rtl/>
          <w:lang w:eastAsia="he-IL"/>
        </w:rPr>
        <w:t>בדיחה.</w:t>
      </w:r>
    </w:p>
    <w:p w:rsidR="00932198" w:rsidRDefault="00932198" w:rsidP="00C73D3E">
      <w:pPr>
        <w:rPr>
          <w:rtl/>
          <w:lang w:eastAsia="he-IL"/>
        </w:rPr>
      </w:pPr>
      <w:bookmarkStart w:id="10202" w:name="_ETM_Q56_428590"/>
      <w:bookmarkStart w:id="10203" w:name="_ETM_Q56_428627"/>
      <w:bookmarkStart w:id="10204" w:name="_ETM_Q56_421994"/>
      <w:bookmarkEnd w:id="10202"/>
      <w:bookmarkEnd w:id="10203"/>
      <w:bookmarkEnd w:id="10204"/>
    </w:p>
    <w:p w:rsidR="00932198" w:rsidRDefault="00932198" w:rsidP="00C73D3E">
      <w:pPr>
        <w:pStyle w:val="-"/>
        <w:keepNext/>
        <w:rPr>
          <w:rtl/>
        </w:rPr>
      </w:pPr>
      <w:bookmarkStart w:id="10205" w:name="_ETM_Q56_423713"/>
      <w:bookmarkStart w:id="10206" w:name="ET_speakercontinue_6507_15"/>
      <w:bookmarkEnd w:id="10205"/>
      <w:r w:rsidRPr="00F44856">
        <w:rPr>
          <w:rStyle w:val="TagStyle"/>
          <w:rtl/>
        </w:rPr>
        <w:t xml:space="preserve"> &lt;&lt; דובר_המשך &gt;&gt; </w:t>
      </w:r>
      <w:r>
        <w:rPr>
          <w:rtl/>
        </w:rPr>
        <w:t>שלי טל מירון (יש עתיד):</w:t>
      </w:r>
      <w:r w:rsidRPr="00F44856">
        <w:rPr>
          <w:rStyle w:val="TagStyle"/>
          <w:rtl/>
        </w:rPr>
        <w:t xml:space="preserve"> &lt;&lt; דובר_המשך &gt;&gt;</w:t>
      </w:r>
      <w:r>
        <w:rPr>
          <w:rStyle w:val="TagStyle"/>
          <w:rtl/>
        </w:rPr>
        <w:t xml:space="preserve"> </w:t>
      </w:r>
      <w:bookmarkEnd w:id="10206"/>
    </w:p>
    <w:p w:rsidR="00932198" w:rsidRDefault="00932198" w:rsidP="00CA212C">
      <w:pPr>
        <w:rPr>
          <w:rtl/>
          <w:lang w:eastAsia="he-IL"/>
        </w:rPr>
      </w:pPr>
      <w:bookmarkStart w:id="10207" w:name="_ETM_Q56_422339"/>
      <w:bookmarkStart w:id="10208" w:name="_ETM_Q56_422364"/>
      <w:bookmarkEnd w:id="10207"/>
      <w:bookmarkEnd w:id="10208"/>
    </w:p>
    <w:p w:rsidR="00932198" w:rsidRDefault="00932198" w:rsidP="00C73D3E">
      <w:pPr>
        <w:rPr>
          <w:rtl/>
          <w:lang w:eastAsia="he-IL"/>
        </w:rPr>
      </w:pPr>
      <w:bookmarkStart w:id="10209" w:name="_ETM_Q56_425988"/>
      <w:bookmarkStart w:id="10210" w:name="_ETM_Q56_426037"/>
      <w:bookmarkEnd w:id="10209"/>
      <w:bookmarkEnd w:id="10210"/>
      <w:r>
        <w:rPr>
          <w:rFonts w:hint="cs"/>
          <w:rtl/>
          <w:lang w:eastAsia="he-IL"/>
        </w:rPr>
        <w:t xml:space="preserve">בדיחה? בדיחה? על 7 באוקטובר? בדיחה על הטבח הגדול </w:t>
      </w:r>
      <w:bookmarkStart w:id="10211" w:name="_ETM_Q56_432996"/>
      <w:bookmarkEnd w:id="10211"/>
      <w:r>
        <w:rPr>
          <w:rFonts w:hint="cs"/>
          <w:rtl/>
          <w:lang w:eastAsia="he-IL"/>
        </w:rPr>
        <w:t xml:space="preserve">בעם ישראל שהיה מאז השואה? </w:t>
      </w:r>
    </w:p>
    <w:p w:rsidR="00932198" w:rsidRDefault="00932198" w:rsidP="00C73D3E">
      <w:pPr>
        <w:rPr>
          <w:rtl/>
          <w:lang w:eastAsia="he-IL"/>
        </w:rPr>
      </w:pPr>
    </w:p>
    <w:p w:rsidR="00932198" w:rsidRDefault="00932198" w:rsidP="00C73D3E">
      <w:pPr>
        <w:pStyle w:val="af5"/>
        <w:keepNext/>
        <w:rPr>
          <w:rtl/>
        </w:rPr>
      </w:pPr>
      <w:bookmarkStart w:id="10212" w:name="ET_interruption_6667_16"/>
      <w:r w:rsidRPr="00F44856">
        <w:rPr>
          <w:rStyle w:val="TagStyle"/>
          <w:rtl/>
        </w:rPr>
        <w:t xml:space="preserve"> &lt;&lt; קריאה &gt;&gt; </w:t>
      </w:r>
      <w:r>
        <w:rPr>
          <w:rtl/>
        </w:rPr>
        <w:t>שר המורשת עמיחי אליהו:</w:t>
      </w:r>
      <w:r w:rsidRPr="00F44856">
        <w:rPr>
          <w:rStyle w:val="TagStyle"/>
          <w:rtl/>
        </w:rPr>
        <w:t xml:space="preserve"> &lt;&lt; קריאה &gt;&gt;</w:t>
      </w:r>
      <w:r>
        <w:rPr>
          <w:rtl/>
        </w:rPr>
        <w:t xml:space="preserve"> </w:t>
      </w:r>
      <w:bookmarkEnd w:id="10212"/>
    </w:p>
    <w:p w:rsidR="00932198" w:rsidRDefault="00932198" w:rsidP="00CA212C">
      <w:pPr>
        <w:rPr>
          <w:rtl/>
          <w:lang w:eastAsia="he-IL"/>
        </w:rPr>
      </w:pPr>
    </w:p>
    <w:p w:rsidR="00932198" w:rsidRDefault="00932198" w:rsidP="00C73D3E">
      <w:pPr>
        <w:rPr>
          <w:rtl/>
          <w:lang w:eastAsia="he-IL"/>
        </w:rPr>
      </w:pPr>
      <w:r>
        <w:rPr>
          <w:rFonts w:hint="cs"/>
          <w:rtl/>
          <w:lang w:eastAsia="he-IL"/>
        </w:rPr>
        <w:t xml:space="preserve">אני יכול לדבר? </w:t>
      </w:r>
    </w:p>
    <w:p w:rsidR="00932198" w:rsidRDefault="00932198" w:rsidP="00C73D3E">
      <w:pPr>
        <w:rPr>
          <w:rtl/>
          <w:lang w:eastAsia="he-IL"/>
        </w:rPr>
      </w:pPr>
    </w:p>
    <w:p w:rsidR="00932198" w:rsidRDefault="00932198" w:rsidP="00C73D3E">
      <w:pPr>
        <w:pStyle w:val="-"/>
        <w:keepNext/>
        <w:rPr>
          <w:rtl/>
        </w:rPr>
      </w:pPr>
      <w:bookmarkStart w:id="10213" w:name="ET_speakercontinue_6507_17"/>
      <w:r w:rsidRPr="00F44856">
        <w:rPr>
          <w:rStyle w:val="TagStyle"/>
          <w:rtl/>
        </w:rPr>
        <w:t xml:space="preserve"> &lt;&lt; דובר_המשך &gt;&gt; </w:t>
      </w:r>
      <w:r>
        <w:rPr>
          <w:rtl/>
        </w:rPr>
        <w:t>שלי טל מירון (יש עתיד):</w:t>
      </w:r>
      <w:r w:rsidRPr="00F44856">
        <w:rPr>
          <w:rStyle w:val="TagStyle"/>
          <w:rtl/>
        </w:rPr>
        <w:t xml:space="preserve"> &lt;&lt; דובר_המשך &gt;&gt;</w:t>
      </w:r>
      <w:r>
        <w:rPr>
          <w:rtl/>
        </w:rPr>
        <w:t xml:space="preserve"> </w:t>
      </w:r>
      <w:bookmarkEnd w:id="10213"/>
    </w:p>
    <w:p w:rsidR="00932198" w:rsidRDefault="00932198" w:rsidP="00CA212C">
      <w:pPr>
        <w:rPr>
          <w:rtl/>
          <w:lang w:eastAsia="he-IL"/>
        </w:rPr>
      </w:pPr>
    </w:p>
    <w:p w:rsidR="00932198" w:rsidRDefault="00932198" w:rsidP="00C73D3E">
      <w:pPr>
        <w:rPr>
          <w:rtl/>
          <w:lang w:eastAsia="he-IL"/>
        </w:rPr>
      </w:pPr>
      <w:bookmarkStart w:id="10214" w:name="_ETM_Q56_437515"/>
      <w:bookmarkEnd w:id="10214"/>
      <w:r>
        <w:rPr>
          <w:rFonts w:hint="cs"/>
          <w:rtl/>
          <w:lang w:eastAsia="he-IL"/>
        </w:rPr>
        <w:t>איך</w:t>
      </w:r>
      <w:bookmarkStart w:id="10215" w:name="_ETM_Q56_435362"/>
      <w:bookmarkEnd w:id="10215"/>
      <w:r>
        <w:rPr>
          <w:rFonts w:hint="cs"/>
          <w:rtl/>
          <w:lang w:eastAsia="he-IL"/>
        </w:rPr>
        <w:t xml:space="preserve"> אתה לא מתבייש בכלל לענות לי?</w:t>
      </w:r>
      <w:bookmarkStart w:id="10216" w:name="_ETM_Q56_440157"/>
      <w:bookmarkEnd w:id="10216"/>
    </w:p>
    <w:p w:rsidR="00932198" w:rsidRDefault="00932198" w:rsidP="00C73D3E">
      <w:pPr>
        <w:rPr>
          <w:rtl/>
          <w:lang w:eastAsia="he-IL"/>
        </w:rPr>
      </w:pPr>
      <w:bookmarkStart w:id="10217" w:name="_ETM_Q56_440203"/>
      <w:bookmarkEnd w:id="10217"/>
    </w:p>
    <w:p w:rsidR="00932198" w:rsidRDefault="00932198" w:rsidP="00C73D3E">
      <w:pPr>
        <w:pStyle w:val="af5"/>
        <w:keepNext/>
        <w:rPr>
          <w:rtl/>
        </w:rPr>
      </w:pPr>
      <w:bookmarkStart w:id="10218" w:name="ET_interruption_6667_20"/>
      <w:r w:rsidRPr="00F44856">
        <w:rPr>
          <w:rStyle w:val="TagStyle"/>
          <w:rtl/>
        </w:rPr>
        <w:t xml:space="preserve"> &lt;&lt; קריאה &gt;&gt; </w:t>
      </w:r>
      <w:r>
        <w:rPr>
          <w:rtl/>
        </w:rPr>
        <w:t>שר המורשת עמיחי אליהו:</w:t>
      </w:r>
      <w:r w:rsidRPr="00F44856">
        <w:rPr>
          <w:rStyle w:val="TagStyle"/>
          <w:rtl/>
        </w:rPr>
        <w:t xml:space="preserve"> &lt;&lt; קריאה &gt;&gt;</w:t>
      </w:r>
      <w:r>
        <w:rPr>
          <w:rtl/>
        </w:rPr>
        <w:t xml:space="preserve"> </w:t>
      </w:r>
      <w:bookmarkEnd w:id="10218"/>
    </w:p>
    <w:p w:rsidR="00932198" w:rsidRPr="00F44856" w:rsidRDefault="00932198" w:rsidP="00C73D3E">
      <w:pPr>
        <w:ind w:firstLine="0"/>
        <w:rPr>
          <w:rtl/>
          <w:lang w:eastAsia="he-IL"/>
        </w:rPr>
      </w:pPr>
    </w:p>
    <w:p w:rsidR="00932198" w:rsidRDefault="00932198" w:rsidP="00C73D3E">
      <w:pPr>
        <w:rPr>
          <w:rtl/>
          <w:lang w:eastAsia="he-IL"/>
        </w:rPr>
      </w:pPr>
      <w:r>
        <w:rPr>
          <w:rFonts w:hint="cs"/>
          <w:rtl/>
          <w:lang w:eastAsia="he-IL"/>
        </w:rPr>
        <w:t>את יכולה לענות עניינית.</w:t>
      </w:r>
    </w:p>
    <w:p w:rsidR="00932198" w:rsidRDefault="00932198" w:rsidP="00C73D3E">
      <w:pPr>
        <w:rPr>
          <w:rtl/>
          <w:lang w:eastAsia="he-IL"/>
        </w:rPr>
      </w:pPr>
      <w:bookmarkStart w:id="10219" w:name="_ETM_Q56_439478"/>
      <w:bookmarkStart w:id="10220" w:name="_ETM_Q56_439537"/>
      <w:bookmarkEnd w:id="10219"/>
      <w:bookmarkEnd w:id="10220"/>
    </w:p>
    <w:p w:rsidR="00932198" w:rsidRDefault="00932198" w:rsidP="00C73D3E">
      <w:pPr>
        <w:pStyle w:val="-"/>
        <w:keepNext/>
        <w:rPr>
          <w:rtl/>
        </w:rPr>
      </w:pPr>
      <w:bookmarkStart w:id="10221" w:name="ET_speakercontinue_6507_18"/>
      <w:r w:rsidRPr="00F44856">
        <w:rPr>
          <w:rStyle w:val="TagStyle"/>
          <w:rtl/>
        </w:rPr>
        <w:t xml:space="preserve"> &lt;&lt; דובר_המשך &gt;&gt; </w:t>
      </w:r>
      <w:r>
        <w:rPr>
          <w:rtl/>
        </w:rPr>
        <w:t>שלי טל מירון (יש עתיד):</w:t>
      </w:r>
      <w:r w:rsidRPr="00F44856">
        <w:rPr>
          <w:rStyle w:val="TagStyle"/>
          <w:rtl/>
        </w:rPr>
        <w:t xml:space="preserve"> &lt;&lt; דובר_המשך &gt;&gt;</w:t>
      </w:r>
      <w:r>
        <w:rPr>
          <w:rtl/>
        </w:rPr>
        <w:t xml:space="preserve"> </w:t>
      </w:r>
      <w:bookmarkEnd w:id="10221"/>
    </w:p>
    <w:p w:rsidR="00932198" w:rsidRDefault="00932198" w:rsidP="00CA212C">
      <w:pPr>
        <w:rPr>
          <w:rtl/>
          <w:lang w:eastAsia="he-IL"/>
        </w:rPr>
      </w:pPr>
    </w:p>
    <w:p w:rsidR="00932198" w:rsidRDefault="00932198" w:rsidP="00C73D3E">
      <w:pPr>
        <w:rPr>
          <w:rtl/>
          <w:lang w:eastAsia="he-IL"/>
        </w:rPr>
      </w:pPr>
      <w:bookmarkStart w:id="10222" w:name="_ETM_Q56_440485"/>
      <w:bookmarkEnd w:id="10222"/>
      <w:r>
        <w:rPr>
          <w:rFonts w:hint="cs"/>
          <w:rtl/>
          <w:lang w:eastAsia="he-IL"/>
        </w:rPr>
        <w:t xml:space="preserve">איך אתה לא מתבייש לענות </w:t>
      </w:r>
      <w:bookmarkStart w:id="10223" w:name="_ETM_Q56_439769"/>
      <w:bookmarkEnd w:id="10223"/>
      <w:r>
        <w:rPr>
          <w:rFonts w:hint="cs"/>
          <w:rtl/>
          <w:lang w:eastAsia="he-IL"/>
        </w:rPr>
        <w:t xml:space="preserve">לי? </w:t>
      </w:r>
    </w:p>
    <w:p w:rsidR="00932198" w:rsidRDefault="00932198" w:rsidP="00C73D3E">
      <w:pPr>
        <w:rPr>
          <w:rtl/>
          <w:lang w:eastAsia="he-IL"/>
        </w:rPr>
      </w:pPr>
      <w:bookmarkStart w:id="10224" w:name="_ETM_Q56_441177"/>
      <w:bookmarkStart w:id="10225" w:name="_ETM_Q56_441222"/>
      <w:bookmarkEnd w:id="10224"/>
      <w:bookmarkEnd w:id="10225"/>
    </w:p>
    <w:p w:rsidR="00932198" w:rsidRDefault="00932198" w:rsidP="00C73D3E">
      <w:pPr>
        <w:pStyle w:val="af5"/>
        <w:keepNext/>
        <w:rPr>
          <w:rtl/>
        </w:rPr>
      </w:pPr>
      <w:bookmarkStart w:id="10226" w:name="ET_interruption_6667_19"/>
      <w:r w:rsidRPr="00F44856">
        <w:rPr>
          <w:rStyle w:val="TagStyle"/>
          <w:rtl/>
        </w:rPr>
        <w:t xml:space="preserve"> &lt;&lt; קריאה &gt;&gt; </w:t>
      </w:r>
      <w:r>
        <w:rPr>
          <w:rtl/>
        </w:rPr>
        <w:t>שר המורשת עמיחי אליהו:</w:t>
      </w:r>
      <w:r w:rsidRPr="00F44856">
        <w:rPr>
          <w:rStyle w:val="TagStyle"/>
          <w:rtl/>
        </w:rPr>
        <w:t xml:space="preserve"> &lt;&lt; קריאה &gt;&gt;</w:t>
      </w:r>
      <w:r>
        <w:rPr>
          <w:rtl/>
        </w:rPr>
        <w:t xml:space="preserve"> </w:t>
      </w:r>
      <w:bookmarkEnd w:id="10226"/>
    </w:p>
    <w:p w:rsidR="00932198" w:rsidRDefault="00932198" w:rsidP="00CA212C">
      <w:pPr>
        <w:rPr>
          <w:rtl/>
          <w:lang w:eastAsia="he-IL"/>
        </w:rPr>
      </w:pPr>
    </w:p>
    <w:p w:rsidR="00932198" w:rsidRDefault="00932198" w:rsidP="00C73D3E">
      <w:pPr>
        <w:rPr>
          <w:rtl/>
          <w:lang w:eastAsia="he-IL"/>
        </w:rPr>
      </w:pPr>
      <w:r>
        <w:rPr>
          <w:rFonts w:hint="cs"/>
          <w:rtl/>
          <w:lang w:eastAsia="he-IL"/>
        </w:rPr>
        <w:t xml:space="preserve"> את יכולה לדבר עניינית פעם אחת?</w:t>
      </w:r>
      <w:bookmarkStart w:id="10227" w:name="_ETM_Q56_444634"/>
      <w:bookmarkEnd w:id="10227"/>
    </w:p>
    <w:p w:rsidR="00932198" w:rsidRDefault="00932198" w:rsidP="00C73D3E">
      <w:pPr>
        <w:rPr>
          <w:rtl/>
          <w:lang w:eastAsia="he-IL"/>
        </w:rPr>
      </w:pPr>
      <w:bookmarkStart w:id="10228" w:name="_ETM_Q56_444686"/>
      <w:bookmarkEnd w:id="10228"/>
    </w:p>
    <w:p w:rsidR="00932198" w:rsidRDefault="00932198" w:rsidP="00C73D3E">
      <w:pPr>
        <w:pStyle w:val="-"/>
        <w:keepNext/>
        <w:rPr>
          <w:rtl/>
        </w:rPr>
      </w:pPr>
      <w:bookmarkStart w:id="10229" w:name="ET_speakercontinue_6507_21"/>
      <w:r w:rsidRPr="00F44856">
        <w:rPr>
          <w:rStyle w:val="TagStyle"/>
          <w:rtl/>
        </w:rPr>
        <w:t xml:space="preserve"> &lt;&lt; דובר_המשך &gt;&gt; </w:t>
      </w:r>
      <w:r>
        <w:rPr>
          <w:rtl/>
        </w:rPr>
        <w:t>שלי טל מירון (יש עתיד):</w:t>
      </w:r>
      <w:r w:rsidRPr="00F44856">
        <w:rPr>
          <w:rStyle w:val="TagStyle"/>
          <w:rtl/>
        </w:rPr>
        <w:t xml:space="preserve"> &lt;&lt; דובר_המשך &gt;&gt;</w:t>
      </w:r>
      <w:r>
        <w:rPr>
          <w:rtl/>
        </w:rPr>
        <w:t xml:space="preserve"> </w:t>
      </w:r>
      <w:bookmarkEnd w:id="10229"/>
    </w:p>
    <w:p w:rsidR="00932198" w:rsidRDefault="00932198" w:rsidP="00CA212C">
      <w:pPr>
        <w:rPr>
          <w:rtl/>
          <w:lang w:eastAsia="he-IL"/>
        </w:rPr>
      </w:pPr>
    </w:p>
    <w:p w:rsidR="00932198" w:rsidRDefault="00932198" w:rsidP="00C73D3E">
      <w:pPr>
        <w:rPr>
          <w:rtl/>
          <w:lang w:eastAsia="he-IL"/>
        </w:rPr>
      </w:pPr>
      <w:r>
        <w:rPr>
          <w:rFonts w:hint="cs"/>
          <w:rtl/>
          <w:lang w:eastAsia="he-IL"/>
        </w:rPr>
        <w:t>הטבח טוב לגזרה?</w:t>
      </w:r>
      <w:bookmarkStart w:id="10230" w:name="_ETM_Q56_443324"/>
      <w:bookmarkEnd w:id="10230"/>
    </w:p>
    <w:p w:rsidR="00932198" w:rsidRDefault="00932198" w:rsidP="00C73D3E">
      <w:pPr>
        <w:rPr>
          <w:rtl/>
          <w:lang w:eastAsia="he-IL"/>
        </w:rPr>
      </w:pPr>
      <w:bookmarkStart w:id="10231" w:name="_ETM_Q56_443381"/>
      <w:bookmarkEnd w:id="10231"/>
    </w:p>
    <w:p w:rsidR="00932198" w:rsidRDefault="00932198" w:rsidP="00C73D3E">
      <w:pPr>
        <w:pStyle w:val="af5"/>
        <w:keepNext/>
        <w:rPr>
          <w:rtl/>
        </w:rPr>
      </w:pPr>
      <w:bookmarkStart w:id="10232" w:name="ET_interruption_6667_22"/>
      <w:r w:rsidRPr="00F44856">
        <w:rPr>
          <w:rStyle w:val="TagStyle"/>
          <w:rtl/>
        </w:rPr>
        <w:t xml:space="preserve"> &lt;&lt; קריאה &gt;&gt; </w:t>
      </w:r>
      <w:r>
        <w:rPr>
          <w:rtl/>
        </w:rPr>
        <w:t>שר המורשת עמיחי אליהו:</w:t>
      </w:r>
      <w:r w:rsidRPr="00F44856">
        <w:rPr>
          <w:rStyle w:val="TagStyle"/>
          <w:rtl/>
        </w:rPr>
        <w:t xml:space="preserve"> &lt;&lt; קריאה &gt;&gt;</w:t>
      </w:r>
      <w:r>
        <w:rPr>
          <w:rtl/>
        </w:rPr>
        <w:t xml:space="preserve"> </w:t>
      </w:r>
      <w:bookmarkEnd w:id="10232"/>
    </w:p>
    <w:p w:rsidR="00932198" w:rsidRDefault="00932198" w:rsidP="00CA212C">
      <w:pPr>
        <w:rPr>
          <w:rtl/>
          <w:lang w:eastAsia="he-IL"/>
        </w:rPr>
      </w:pPr>
    </w:p>
    <w:p w:rsidR="00932198" w:rsidRDefault="00932198" w:rsidP="00C73D3E">
      <w:pPr>
        <w:rPr>
          <w:rtl/>
          <w:lang w:eastAsia="he-IL"/>
        </w:rPr>
      </w:pPr>
      <w:bookmarkStart w:id="10233" w:name="_ETM_Q56_442802"/>
      <w:bookmarkEnd w:id="10233"/>
      <w:r>
        <w:rPr>
          <w:rFonts w:hint="cs"/>
          <w:rtl/>
          <w:lang w:eastAsia="he-IL"/>
        </w:rPr>
        <w:t xml:space="preserve">תגידי לי, את נורמלית? </w:t>
      </w:r>
      <w:bookmarkStart w:id="10234" w:name="_ETM_Q56_447548"/>
      <w:bookmarkEnd w:id="10234"/>
    </w:p>
    <w:p w:rsidR="00932198" w:rsidRDefault="00932198" w:rsidP="00C73D3E">
      <w:pPr>
        <w:rPr>
          <w:rtl/>
          <w:lang w:eastAsia="he-IL"/>
        </w:rPr>
      </w:pPr>
    </w:p>
    <w:p w:rsidR="00932198" w:rsidRDefault="00932198" w:rsidP="00C73D3E">
      <w:pPr>
        <w:pStyle w:val="-"/>
        <w:keepNext/>
        <w:rPr>
          <w:rtl/>
        </w:rPr>
      </w:pPr>
      <w:bookmarkStart w:id="10235" w:name="ET_speakercontinue_6507_23"/>
      <w:r w:rsidRPr="00F44856">
        <w:rPr>
          <w:rStyle w:val="TagStyle"/>
          <w:rtl/>
        </w:rPr>
        <w:t xml:space="preserve"> &lt;&lt; דובר_המשך &gt;&gt; </w:t>
      </w:r>
      <w:r>
        <w:rPr>
          <w:rtl/>
        </w:rPr>
        <w:t>שלי טל מירון (יש עתיד):</w:t>
      </w:r>
      <w:r w:rsidRPr="00F44856">
        <w:rPr>
          <w:rStyle w:val="TagStyle"/>
          <w:rtl/>
        </w:rPr>
        <w:t xml:space="preserve"> &lt;&lt; דובר_המשך &gt;&gt;</w:t>
      </w:r>
      <w:r>
        <w:rPr>
          <w:rtl/>
        </w:rPr>
        <w:t xml:space="preserve"> </w:t>
      </w:r>
      <w:bookmarkEnd w:id="10235"/>
    </w:p>
    <w:p w:rsidR="00932198" w:rsidRDefault="00932198" w:rsidP="00CA212C">
      <w:pPr>
        <w:rPr>
          <w:rtl/>
          <w:lang w:eastAsia="he-IL"/>
        </w:rPr>
      </w:pPr>
    </w:p>
    <w:p w:rsidR="00932198" w:rsidRDefault="00932198" w:rsidP="00C73D3E">
      <w:pPr>
        <w:rPr>
          <w:rtl/>
          <w:lang w:eastAsia="he-IL"/>
        </w:rPr>
      </w:pPr>
      <w:r>
        <w:rPr>
          <w:rFonts w:hint="cs"/>
          <w:rtl/>
          <w:lang w:eastAsia="he-IL"/>
        </w:rPr>
        <w:t xml:space="preserve">איך אתה </w:t>
      </w:r>
      <w:bookmarkStart w:id="10236" w:name="_ETM_Q56_445931"/>
      <w:bookmarkEnd w:id="10236"/>
      <w:r>
        <w:rPr>
          <w:rFonts w:hint="cs"/>
          <w:rtl/>
          <w:lang w:eastAsia="he-IL"/>
        </w:rPr>
        <w:t xml:space="preserve">לא מתבייש בכלל לענות לי? </w:t>
      </w:r>
    </w:p>
    <w:p w:rsidR="00932198" w:rsidRDefault="00932198" w:rsidP="00C73D3E">
      <w:pPr>
        <w:rPr>
          <w:rtl/>
          <w:lang w:eastAsia="he-IL"/>
        </w:rPr>
      </w:pPr>
      <w:bookmarkStart w:id="10237" w:name="_ETM_Q56_446592"/>
      <w:bookmarkStart w:id="10238" w:name="_ETM_Q56_446641"/>
      <w:bookmarkEnd w:id="10237"/>
      <w:bookmarkEnd w:id="10238"/>
    </w:p>
    <w:p w:rsidR="00932198" w:rsidRDefault="00932198" w:rsidP="00C73D3E">
      <w:pPr>
        <w:pStyle w:val="af5"/>
        <w:keepNext/>
        <w:rPr>
          <w:rtl/>
        </w:rPr>
      </w:pPr>
      <w:bookmarkStart w:id="10239" w:name="ET_interruption_6667_24"/>
      <w:r w:rsidRPr="00016794">
        <w:rPr>
          <w:rStyle w:val="TagStyle"/>
          <w:rtl/>
        </w:rPr>
        <w:t xml:space="preserve"> &lt;&lt; קריאה &gt;&gt; </w:t>
      </w:r>
      <w:r>
        <w:rPr>
          <w:rtl/>
        </w:rPr>
        <w:t>שר המורשת עמיחי אליהו:</w:t>
      </w:r>
      <w:r w:rsidRPr="00016794">
        <w:rPr>
          <w:rStyle w:val="TagStyle"/>
          <w:rtl/>
        </w:rPr>
        <w:t xml:space="preserve"> &lt;&lt; קריאה &gt;&gt;</w:t>
      </w:r>
      <w:r>
        <w:rPr>
          <w:rtl/>
        </w:rPr>
        <w:t xml:space="preserve"> </w:t>
      </w:r>
      <w:bookmarkEnd w:id="10239"/>
    </w:p>
    <w:p w:rsidR="00932198" w:rsidRPr="00016794" w:rsidRDefault="00932198" w:rsidP="00C73D3E">
      <w:pPr>
        <w:ind w:firstLine="0"/>
        <w:rPr>
          <w:rtl/>
          <w:lang w:eastAsia="he-IL"/>
        </w:rPr>
      </w:pPr>
    </w:p>
    <w:p w:rsidR="00932198" w:rsidRDefault="00932198" w:rsidP="00C73D3E">
      <w:pPr>
        <w:rPr>
          <w:rtl/>
          <w:lang w:eastAsia="he-IL"/>
        </w:rPr>
      </w:pPr>
      <w:bookmarkStart w:id="10240" w:name="_ETM_Q56_447603"/>
      <w:bookmarkEnd w:id="10240"/>
      <w:r>
        <w:rPr>
          <w:rFonts w:hint="cs"/>
          <w:rtl/>
          <w:lang w:eastAsia="he-IL"/>
        </w:rPr>
        <w:t xml:space="preserve"> אני שירתי והבן שלי משרת. תתביישי לך, חתיכת חצופה.</w:t>
      </w:r>
      <w:bookmarkStart w:id="10241" w:name="_ETM_Q56_447238"/>
      <w:bookmarkEnd w:id="10241"/>
    </w:p>
    <w:p w:rsidR="00932198" w:rsidRDefault="00932198" w:rsidP="00C73D3E">
      <w:pPr>
        <w:rPr>
          <w:rtl/>
          <w:lang w:eastAsia="he-IL"/>
        </w:rPr>
      </w:pPr>
      <w:bookmarkStart w:id="10242" w:name="_ETM_Q56_447282"/>
      <w:bookmarkEnd w:id="10242"/>
    </w:p>
    <w:p w:rsidR="00932198" w:rsidRDefault="00932198" w:rsidP="00C73D3E">
      <w:pPr>
        <w:pStyle w:val="-"/>
        <w:keepNext/>
        <w:rPr>
          <w:rtl/>
        </w:rPr>
      </w:pPr>
      <w:bookmarkStart w:id="10243" w:name="ET_speakercontinue_6507_25"/>
      <w:r w:rsidRPr="00F9643C">
        <w:rPr>
          <w:rStyle w:val="TagStyle"/>
          <w:rtl/>
        </w:rPr>
        <w:t xml:space="preserve"> &lt;&lt; דובר_המשך &gt;&gt; </w:t>
      </w:r>
      <w:r>
        <w:rPr>
          <w:rtl/>
        </w:rPr>
        <w:t>שלי טל מירון (יש עתיד):</w:t>
      </w:r>
      <w:r w:rsidRPr="00F9643C">
        <w:rPr>
          <w:rStyle w:val="TagStyle"/>
          <w:rtl/>
        </w:rPr>
        <w:t xml:space="preserve"> &lt;&lt; דובר_המשך &gt;&gt;</w:t>
      </w:r>
      <w:r>
        <w:rPr>
          <w:rtl/>
        </w:rPr>
        <w:t xml:space="preserve"> </w:t>
      </w:r>
      <w:bookmarkEnd w:id="10243"/>
    </w:p>
    <w:p w:rsidR="00932198" w:rsidRDefault="00932198" w:rsidP="00CA212C">
      <w:pPr>
        <w:rPr>
          <w:rtl/>
          <w:lang w:eastAsia="he-IL"/>
        </w:rPr>
      </w:pPr>
    </w:p>
    <w:p w:rsidR="00932198" w:rsidRDefault="00932198" w:rsidP="00C73D3E">
      <w:pPr>
        <w:rPr>
          <w:rtl/>
          <w:lang w:eastAsia="he-IL"/>
        </w:rPr>
      </w:pPr>
      <w:r>
        <w:rPr>
          <w:rFonts w:hint="cs"/>
          <w:rtl/>
          <w:lang w:eastAsia="he-IL"/>
        </w:rPr>
        <w:t xml:space="preserve">אני מציעה לך לסגור </w:t>
      </w:r>
      <w:bookmarkStart w:id="10244" w:name="_ETM_Q56_447653"/>
      <w:bookmarkEnd w:id="10244"/>
      <w:r>
        <w:rPr>
          <w:rFonts w:hint="cs"/>
          <w:rtl/>
          <w:lang w:eastAsia="he-IL"/>
        </w:rPr>
        <w:t xml:space="preserve">את הפה שלך. אתה מצדיק אותו? תגנה אותו. </w:t>
      </w:r>
      <w:bookmarkStart w:id="10245" w:name="_ETM_Q56_447828"/>
      <w:bookmarkEnd w:id="10245"/>
    </w:p>
    <w:p w:rsidR="00932198" w:rsidRDefault="00932198" w:rsidP="00CA212C">
      <w:pPr>
        <w:rPr>
          <w:rtl/>
          <w:lang w:eastAsia="he-IL"/>
        </w:rPr>
      </w:pPr>
      <w:bookmarkStart w:id="10246" w:name="_ETM_Q56_447886"/>
      <w:bookmarkEnd w:id="10246"/>
    </w:p>
    <w:p w:rsidR="00932198" w:rsidRDefault="00932198" w:rsidP="00C73D3E">
      <w:pPr>
        <w:pStyle w:val="af5"/>
        <w:keepNext/>
        <w:rPr>
          <w:rtl/>
        </w:rPr>
      </w:pPr>
      <w:bookmarkStart w:id="10247" w:name="ET_interruption_6667_27"/>
      <w:r w:rsidRPr="00F9643C">
        <w:rPr>
          <w:rStyle w:val="TagStyle"/>
          <w:rtl/>
        </w:rPr>
        <w:t xml:space="preserve"> &lt;&lt; קריאה &gt;&gt; </w:t>
      </w:r>
      <w:r>
        <w:rPr>
          <w:rtl/>
        </w:rPr>
        <w:t>שר המורשת עמיחי אליהו:</w:t>
      </w:r>
      <w:r w:rsidRPr="00F9643C">
        <w:rPr>
          <w:rStyle w:val="TagStyle"/>
          <w:rtl/>
        </w:rPr>
        <w:t xml:space="preserve"> &lt;&lt; קריאה &gt;&gt;</w:t>
      </w:r>
      <w:r>
        <w:rPr>
          <w:rtl/>
        </w:rPr>
        <w:t xml:space="preserve"> </w:t>
      </w:r>
      <w:bookmarkEnd w:id="10247"/>
    </w:p>
    <w:p w:rsidR="00932198" w:rsidRPr="00F9643C" w:rsidRDefault="00932198" w:rsidP="00C73D3E">
      <w:pPr>
        <w:ind w:firstLine="0"/>
        <w:rPr>
          <w:rtl/>
          <w:lang w:eastAsia="he-IL"/>
        </w:rPr>
      </w:pPr>
    </w:p>
    <w:p w:rsidR="00932198" w:rsidRDefault="00932198" w:rsidP="00C73D3E">
      <w:pPr>
        <w:rPr>
          <w:rtl/>
          <w:lang w:eastAsia="he-IL"/>
        </w:rPr>
      </w:pPr>
      <w:r>
        <w:rPr>
          <w:rFonts w:hint="cs"/>
          <w:rtl/>
          <w:lang w:eastAsia="he-IL"/>
        </w:rPr>
        <w:t xml:space="preserve"> חצופה, </w:t>
      </w:r>
      <w:bookmarkStart w:id="10248" w:name="_ETM_Q56_452894"/>
      <w:bookmarkEnd w:id="10248"/>
      <w:r>
        <w:rPr>
          <w:rFonts w:hint="cs"/>
          <w:rtl/>
          <w:lang w:eastAsia="he-IL"/>
        </w:rPr>
        <w:t xml:space="preserve">לוקחת חצי מילה. </w:t>
      </w:r>
    </w:p>
    <w:p w:rsidR="00932198" w:rsidRDefault="00932198" w:rsidP="00C73D3E">
      <w:pPr>
        <w:rPr>
          <w:rtl/>
          <w:lang w:eastAsia="he-IL"/>
        </w:rPr>
      </w:pPr>
    </w:p>
    <w:p w:rsidR="00932198" w:rsidRDefault="00932198" w:rsidP="00C73D3E">
      <w:pPr>
        <w:pStyle w:val="-"/>
        <w:keepNext/>
        <w:rPr>
          <w:rtl/>
        </w:rPr>
      </w:pPr>
      <w:bookmarkStart w:id="10249" w:name="ET_speakercontinue_6507_28"/>
      <w:r w:rsidRPr="00F9643C">
        <w:rPr>
          <w:rStyle w:val="TagStyle"/>
          <w:rtl/>
        </w:rPr>
        <w:t xml:space="preserve"> &lt;&lt; דובר_המשך &gt;&gt; </w:t>
      </w:r>
      <w:r>
        <w:rPr>
          <w:rtl/>
        </w:rPr>
        <w:t>שלי טל מירון (יש עתיד):</w:t>
      </w:r>
      <w:r w:rsidRPr="00F9643C">
        <w:rPr>
          <w:rStyle w:val="TagStyle"/>
          <w:rtl/>
        </w:rPr>
        <w:t xml:space="preserve"> &lt;&lt; דובר_המשך &gt;&gt;</w:t>
      </w:r>
      <w:r>
        <w:rPr>
          <w:rtl/>
        </w:rPr>
        <w:t xml:space="preserve"> </w:t>
      </w:r>
      <w:bookmarkEnd w:id="10249"/>
    </w:p>
    <w:p w:rsidR="00932198" w:rsidRDefault="00932198" w:rsidP="00CA212C">
      <w:pPr>
        <w:rPr>
          <w:rtl/>
          <w:lang w:eastAsia="he-IL"/>
        </w:rPr>
      </w:pPr>
    </w:p>
    <w:p w:rsidR="00932198" w:rsidRDefault="00932198" w:rsidP="00C73D3E">
      <w:pPr>
        <w:rPr>
          <w:rtl/>
          <w:lang w:eastAsia="he-IL"/>
        </w:rPr>
      </w:pPr>
      <w:bookmarkStart w:id="10250" w:name="_ETM_Q56_456467"/>
      <w:bookmarkEnd w:id="10250"/>
      <w:r>
        <w:rPr>
          <w:rFonts w:hint="cs"/>
          <w:rtl/>
          <w:lang w:eastAsia="he-IL"/>
        </w:rPr>
        <w:t xml:space="preserve">איך אתה לא מתבייש </w:t>
      </w:r>
      <w:bookmarkStart w:id="10251" w:name="_ETM_Q56_455154"/>
      <w:bookmarkEnd w:id="10251"/>
      <w:r>
        <w:rPr>
          <w:rFonts w:hint="cs"/>
          <w:rtl/>
          <w:lang w:eastAsia="he-IL"/>
        </w:rPr>
        <w:t xml:space="preserve">להצדיק אותו? </w:t>
      </w:r>
    </w:p>
    <w:p w:rsidR="00932198" w:rsidRDefault="00932198" w:rsidP="00C73D3E">
      <w:pPr>
        <w:rPr>
          <w:rtl/>
          <w:lang w:eastAsia="he-IL"/>
        </w:rPr>
      </w:pPr>
      <w:bookmarkStart w:id="10252" w:name="_ETM_Q56_458506"/>
      <w:bookmarkStart w:id="10253" w:name="_ETM_Q56_458543"/>
      <w:bookmarkEnd w:id="10252"/>
      <w:bookmarkEnd w:id="10253"/>
    </w:p>
    <w:p w:rsidR="00932198" w:rsidRDefault="00932198" w:rsidP="00C73D3E">
      <w:pPr>
        <w:pStyle w:val="af5"/>
        <w:keepNext/>
        <w:rPr>
          <w:rtl/>
        </w:rPr>
      </w:pPr>
      <w:bookmarkStart w:id="10254" w:name="ET_interruption_6667_29"/>
      <w:r w:rsidRPr="00F9643C">
        <w:rPr>
          <w:rStyle w:val="TagStyle"/>
          <w:rtl/>
        </w:rPr>
        <w:t xml:space="preserve"> &lt;&lt; קריאה &gt;&gt; </w:t>
      </w:r>
      <w:r>
        <w:rPr>
          <w:rtl/>
        </w:rPr>
        <w:t>שר המורשת עמיחי אליהו:</w:t>
      </w:r>
      <w:r w:rsidRPr="00F9643C">
        <w:rPr>
          <w:rStyle w:val="TagStyle"/>
          <w:rtl/>
        </w:rPr>
        <w:t xml:space="preserve"> &lt;&lt; קריאה &gt;&gt;</w:t>
      </w:r>
      <w:r>
        <w:rPr>
          <w:rtl/>
        </w:rPr>
        <w:t xml:space="preserve"> </w:t>
      </w:r>
      <w:bookmarkEnd w:id="10254"/>
    </w:p>
    <w:p w:rsidR="00932198" w:rsidRDefault="00932198" w:rsidP="00CA212C">
      <w:pPr>
        <w:rPr>
          <w:rtl/>
          <w:lang w:eastAsia="he-IL"/>
        </w:rPr>
      </w:pPr>
    </w:p>
    <w:p w:rsidR="00932198" w:rsidRDefault="00932198" w:rsidP="00C73D3E">
      <w:pPr>
        <w:rPr>
          <w:rtl/>
          <w:lang w:eastAsia="he-IL"/>
        </w:rPr>
      </w:pPr>
      <w:r>
        <w:rPr>
          <w:rFonts w:hint="cs"/>
          <w:rtl/>
          <w:lang w:eastAsia="he-IL"/>
        </w:rPr>
        <w:t>לוקחת חצי מילה. פילוג והסתה.</w:t>
      </w:r>
      <w:bookmarkStart w:id="10255" w:name="_ETM_Q56_457200"/>
      <w:bookmarkEnd w:id="10255"/>
    </w:p>
    <w:p w:rsidR="00932198" w:rsidRDefault="00932198" w:rsidP="00C73D3E">
      <w:pPr>
        <w:rPr>
          <w:rtl/>
          <w:lang w:eastAsia="he-IL"/>
        </w:rPr>
      </w:pPr>
      <w:bookmarkStart w:id="10256" w:name="_ETM_Q56_457230"/>
      <w:bookmarkEnd w:id="10256"/>
    </w:p>
    <w:p w:rsidR="00932198" w:rsidRDefault="00932198" w:rsidP="00C73D3E">
      <w:pPr>
        <w:pStyle w:val="-"/>
        <w:keepNext/>
        <w:rPr>
          <w:rtl/>
        </w:rPr>
      </w:pPr>
      <w:bookmarkStart w:id="10257" w:name="ET_speakercontinue_6507_30"/>
      <w:r w:rsidRPr="00F9643C">
        <w:rPr>
          <w:rStyle w:val="TagStyle"/>
          <w:rtl/>
        </w:rPr>
        <w:t xml:space="preserve"> &lt;&lt; דובר_המשך &gt;&gt; </w:t>
      </w:r>
      <w:r>
        <w:rPr>
          <w:rtl/>
        </w:rPr>
        <w:t>שלי טל מירון (יש עתיד):</w:t>
      </w:r>
      <w:r w:rsidRPr="00F9643C">
        <w:rPr>
          <w:rStyle w:val="TagStyle"/>
          <w:rtl/>
        </w:rPr>
        <w:t xml:space="preserve"> &lt;&lt; דובר_המשך &gt;&gt;</w:t>
      </w:r>
      <w:r>
        <w:rPr>
          <w:rtl/>
        </w:rPr>
        <w:t xml:space="preserve"> </w:t>
      </w:r>
      <w:bookmarkEnd w:id="10257"/>
    </w:p>
    <w:p w:rsidR="00932198" w:rsidRDefault="00932198" w:rsidP="00CA212C">
      <w:pPr>
        <w:rPr>
          <w:rtl/>
          <w:lang w:eastAsia="he-IL"/>
        </w:rPr>
      </w:pPr>
    </w:p>
    <w:p w:rsidR="00932198" w:rsidRDefault="00932198" w:rsidP="00C73D3E">
      <w:pPr>
        <w:rPr>
          <w:rtl/>
          <w:lang w:eastAsia="he-IL"/>
        </w:rPr>
      </w:pPr>
      <w:bookmarkStart w:id="10258" w:name="_ETM_Q56_458618"/>
      <w:bookmarkEnd w:id="10258"/>
      <w:r>
        <w:rPr>
          <w:rFonts w:hint="cs"/>
          <w:rtl/>
          <w:lang w:eastAsia="he-IL"/>
        </w:rPr>
        <w:t xml:space="preserve">אל תפריע לי </w:t>
      </w:r>
      <w:bookmarkStart w:id="10259" w:name="_ETM_Q56_456962"/>
      <w:bookmarkEnd w:id="10259"/>
      <w:r>
        <w:rPr>
          <w:rFonts w:hint="cs"/>
          <w:rtl/>
          <w:lang w:eastAsia="he-IL"/>
        </w:rPr>
        <w:t>בכלל. תתבייש לך שאתה לא מגנה אותו.</w:t>
      </w:r>
    </w:p>
    <w:p w:rsidR="00932198" w:rsidRDefault="00932198" w:rsidP="00C73D3E">
      <w:pPr>
        <w:rPr>
          <w:rtl/>
          <w:lang w:eastAsia="he-IL"/>
        </w:rPr>
      </w:pPr>
      <w:bookmarkStart w:id="10260" w:name="_ETM_Q56_462318"/>
      <w:bookmarkStart w:id="10261" w:name="_ETM_Q56_462360"/>
      <w:bookmarkEnd w:id="10260"/>
      <w:bookmarkEnd w:id="10261"/>
    </w:p>
    <w:p w:rsidR="00932198" w:rsidRDefault="00932198" w:rsidP="00C73D3E">
      <w:pPr>
        <w:pStyle w:val="af5"/>
        <w:keepNext/>
        <w:rPr>
          <w:rtl/>
        </w:rPr>
      </w:pPr>
      <w:bookmarkStart w:id="10262" w:name="ET_interruption_6667_31"/>
      <w:r w:rsidRPr="00F9643C">
        <w:rPr>
          <w:rStyle w:val="TagStyle"/>
          <w:rtl/>
        </w:rPr>
        <w:t xml:space="preserve"> &lt;&lt; קריאה &gt;&gt; </w:t>
      </w:r>
      <w:r>
        <w:rPr>
          <w:rtl/>
        </w:rPr>
        <w:t>שר המורשת עמיחי אליהו:</w:t>
      </w:r>
      <w:r w:rsidRPr="00F9643C">
        <w:rPr>
          <w:rStyle w:val="TagStyle"/>
          <w:rtl/>
        </w:rPr>
        <w:t xml:space="preserve"> &lt;&lt; קריאה &gt;&gt;</w:t>
      </w:r>
      <w:r>
        <w:rPr>
          <w:rtl/>
        </w:rPr>
        <w:t xml:space="preserve"> </w:t>
      </w:r>
      <w:bookmarkEnd w:id="10262"/>
    </w:p>
    <w:p w:rsidR="00932198" w:rsidRDefault="00932198" w:rsidP="00CA212C">
      <w:pPr>
        <w:rPr>
          <w:rtl/>
          <w:lang w:eastAsia="he-IL"/>
        </w:rPr>
      </w:pPr>
    </w:p>
    <w:p w:rsidR="00932198" w:rsidRDefault="00932198" w:rsidP="00C73D3E">
      <w:pPr>
        <w:rPr>
          <w:rtl/>
          <w:lang w:eastAsia="he-IL"/>
        </w:rPr>
      </w:pPr>
      <w:r>
        <w:rPr>
          <w:rFonts w:hint="cs"/>
          <w:rtl/>
          <w:lang w:eastAsia="he-IL"/>
        </w:rPr>
        <w:t>חצופה.</w:t>
      </w:r>
      <w:bookmarkStart w:id="10263" w:name="_ETM_Q56_461290"/>
      <w:bookmarkEnd w:id="10263"/>
    </w:p>
    <w:p w:rsidR="00932198" w:rsidRDefault="00932198" w:rsidP="00C73D3E">
      <w:pPr>
        <w:rPr>
          <w:rtl/>
          <w:lang w:eastAsia="he-IL"/>
        </w:rPr>
      </w:pPr>
      <w:bookmarkStart w:id="10264" w:name="_ETM_Q56_461323"/>
      <w:bookmarkEnd w:id="10264"/>
    </w:p>
    <w:p w:rsidR="00932198" w:rsidRDefault="00932198" w:rsidP="00C73D3E">
      <w:pPr>
        <w:pStyle w:val="-"/>
        <w:keepNext/>
        <w:rPr>
          <w:rtl/>
        </w:rPr>
      </w:pPr>
      <w:bookmarkStart w:id="10265" w:name="ET_speakercontinue_6507_32"/>
      <w:r w:rsidRPr="00F9643C">
        <w:rPr>
          <w:rStyle w:val="TagStyle"/>
          <w:rtl/>
        </w:rPr>
        <w:t xml:space="preserve"> &lt;&lt; דובר_המשך &gt;&gt; </w:t>
      </w:r>
      <w:r>
        <w:rPr>
          <w:rtl/>
        </w:rPr>
        <w:t>שלי טל מירון (יש עתיד):</w:t>
      </w:r>
      <w:r w:rsidRPr="00F9643C">
        <w:rPr>
          <w:rStyle w:val="TagStyle"/>
          <w:rtl/>
        </w:rPr>
        <w:t xml:space="preserve"> &lt;&lt; דובר_המשך &gt;&gt;</w:t>
      </w:r>
      <w:r>
        <w:rPr>
          <w:rtl/>
        </w:rPr>
        <w:t xml:space="preserve"> </w:t>
      </w:r>
      <w:bookmarkEnd w:id="10265"/>
    </w:p>
    <w:p w:rsidR="00932198" w:rsidRDefault="00932198" w:rsidP="00CA212C">
      <w:pPr>
        <w:rPr>
          <w:rtl/>
          <w:lang w:eastAsia="he-IL"/>
        </w:rPr>
      </w:pPr>
    </w:p>
    <w:p w:rsidR="00932198" w:rsidRDefault="00932198" w:rsidP="00C73D3E">
      <w:pPr>
        <w:rPr>
          <w:rtl/>
          <w:lang w:eastAsia="he-IL"/>
        </w:rPr>
      </w:pPr>
      <w:bookmarkStart w:id="10266" w:name="_ETM_Q56_461908"/>
      <w:bookmarkEnd w:id="10266"/>
      <w:r>
        <w:rPr>
          <w:rFonts w:hint="cs"/>
          <w:rtl/>
          <w:lang w:eastAsia="he-IL"/>
        </w:rPr>
        <w:t xml:space="preserve">במקום שהוא יגיד: </w:t>
      </w:r>
      <w:bookmarkStart w:id="10267" w:name="_ETM_Q56_463881"/>
      <w:bookmarkEnd w:id="10267"/>
      <w:r>
        <w:rPr>
          <w:rFonts w:hint="cs"/>
          <w:rtl/>
          <w:lang w:eastAsia="he-IL"/>
        </w:rPr>
        <w:t>עשיתי חשבון נפש. במקום שהוא יחשוב.</w:t>
      </w:r>
      <w:bookmarkStart w:id="10268" w:name="_ETM_Q56_465597"/>
      <w:bookmarkEnd w:id="10268"/>
    </w:p>
    <w:p w:rsidR="00932198" w:rsidRDefault="00932198" w:rsidP="00C73D3E">
      <w:pPr>
        <w:rPr>
          <w:rtl/>
          <w:lang w:eastAsia="he-IL"/>
        </w:rPr>
      </w:pPr>
      <w:bookmarkStart w:id="10269" w:name="_ETM_Q56_465631"/>
      <w:bookmarkEnd w:id="10269"/>
    </w:p>
    <w:p w:rsidR="00932198" w:rsidRDefault="00932198" w:rsidP="00C73D3E">
      <w:pPr>
        <w:pStyle w:val="af5"/>
        <w:keepNext/>
        <w:rPr>
          <w:rtl/>
        </w:rPr>
      </w:pPr>
      <w:bookmarkStart w:id="10270" w:name="ET_interruption_6667_33"/>
      <w:r w:rsidRPr="00F9643C">
        <w:rPr>
          <w:rStyle w:val="TagStyle"/>
          <w:rtl/>
        </w:rPr>
        <w:t xml:space="preserve"> &lt;&lt; קריאה &gt;&gt; </w:t>
      </w:r>
      <w:r>
        <w:rPr>
          <w:rtl/>
        </w:rPr>
        <w:t>שר המורשת עמיחי אליהו:</w:t>
      </w:r>
      <w:r w:rsidRPr="00F9643C">
        <w:rPr>
          <w:rStyle w:val="TagStyle"/>
          <w:rtl/>
        </w:rPr>
        <w:t xml:space="preserve"> &lt;&lt; קריאה &gt;&gt;</w:t>
      </w:r>
      <w:r>
        <w:rPr>
          <w:rtl/>
        </w:rPr>
        <w:t xml:space="preserve"> </w:t>
      </w:r>
      <w:bookmarkEnd w:id="10270"/>
    </w:p>
    <w:p w:rsidR="00932198" w:rsidRDefault="00932198" w:rsidP="00CA212C">
      <w:pPr>
        <w:rPr>
          <w:rtl/>
          <w:lang w:eastAsia="he-IL"/>
        </w:rPr>
      </w:pPr>
    </w:p>
    <w:p w:rsidR="00932198" w:rsidRDefault="00932198" w:rsidP="00C73D3E">
      <w:pPr>
        <w:rPr>
          <w:rtl/>
          <w:lang w:eastAsia="he-IL"/>
        </w:rPr>
      </w:pPr>
      <w:r>
        <w:rPr>
          <w:rFonts w:hint="cs"/>
          <w:rtl/>
          <w:lang w:eastAsia="he-IL"/>
        </w:rPr>
        <w:t xml:space="preserve">חצופה, לקחת חצי מילה לא </w:t>
      </w:r>
      <w:bookmarkStart w:id="10271" w:name="_ETM_Q56_466953"/>
      <w:bookmarkEnd w:id="10271"/>
      <w:r>
        <w:rPr>
          <w:rFonts w:hint="cs"/>
          <w:rtl/>
          <w:lang w:eastAsia="he-IL"/>
        </w:rPr>
        <w:t xml:space="preserve">במקום </w:t>
      </w:r>
      <w:r>
        <w:rPr>
          <w:rtl/>
          <w:lang w:eastAsia="he-IL"/>
        </w:rPr>
        <w:t>–</w:t>
      </w:r>
      <w:bookmarkStart w:id="10272" w:name="_ETM_Q56_466563"/>
      <w:bookmarkStart w:id="10273" w:name="_ETM_Q56_466606"/>
      <w:bookmarkEnd w:id="10272"/>
      <w:bookmarkEnd w:id="10273"/>
      <w:r>
        <w:rPr>
          <w:rFonts w:hint="cs"/>
          <w:rtl/>
          <w:lang w:eastAsia="he-IL"/>
        </w:rPr>
        <w:t xml:space="preserve"> עשית מזה הר. </w:t>
      </w:r>
    </w:p>
    <w:p w:rsidR="00932198" w:rsidRDefault="00932198" w:rsidP="00C73D3E">
      <w:pPr>
        <w:rPr>
          <w:rtl/>
          <w:lang w:eastAsia="he-IL"/>
        </w:rPr>
      </w:pPr>
      <w:bookmarkStart w:id="10274" w:name="_ETM_Q56_468038"/>
      <w:bookmarkStart w:id="10275" w:name="_ETM_Q56_468091"/>
      <w:bookmarkEnd w:id="10274"/>
      <w:bookmarkEnd w:id="10275"/>
    </w:p>
    <w:p w:rsidR="00932198" w:rsidRDefault="00932198" w:rsidP="00C73D3E">
      <w:pPr>
        <w:pStyle w:val="-"/>
        <w:keepNext/>
        <w:rPr>
          <w:rtl/>
        </w:rPr>
      </w:pPr>
      <w:bookmarkStart w:id="10276" w:name="ET_speakercontinue_6507_34"/>
      <w:r w:rsidRPr="00F9643C">
        <w:rPr>
          <w:rStyle w:val="TagStyle"/>
          <w:rtl/>
        </w:rPr>
        <w:t xml:space="preserve"> &lt;&lt; דובר_המשך &gt;&gt; </w:t>
      </w:r>
      <w:r>
        <w:rPr>
          <w:rtl/>
        </w:rPr>
        <w:t>שלי טל מירון (יש עתיד):</w:t>
      </w:r>
      <w:r w:rsidRPr="00F9643C">
        <w:rPr>
          <w:rStyle w:val="TagStyle"/>
          <w:rtl/>
        </w:rPr>
        <w:t xml:space="preserve"> &lt;&lt; דובר_המשך &gt;&gt;</w:t>
      </w:r>
      <w:r>
        <w:rPr>
          <w:rtl/>
        </w:rPr>
        <w:t xml:space="preserve"> </w:t>
      </w:r>
      <w:bookmarkEnd w:id="10276"/>
    </w:p>
    <w:p w:rsidR="00932198" w:rsidRDefault="00932198" w:rsidP="00CA212C">
      <w:pPr>
        <w:rPr>
          <w:rtl/>
          <w:lang w:eastAsia="he-IL"/>
        </w:rPr>
      </w:pPr>
    </w:p>
    <w:p w:rsidR="00932198" w:rsidRDefault="00932198" w:rsidP="00C73D3E">
      <w:pPr>
        <w:rPr>
          <w:rtl/>
          <w:lang w:eastAsia="he-IL"/>
        </w:rPr>
      </w:pPr>
      <w:bookmarkStart w:id="10277" w:name="_ETM_Q56_468645"/>
      <w:bookmarkEnd w:id="10277"/>
      <w:r>
        <w:rPr>
          <w:rFonts w:hint="cs"/>
          <w:rtl/>
          <w:lang w:eastAsia="he-IL"/>
        </w:rPr>
        <w:t>במקום שהוא יחשוב</w:t>
      </w:r>
      <w:bookmarkStart w:id="10278" w:name="_ETM_Q56_466669"/>
      <w:bookmarkEnd w:id="10278"/>
      <w:r>
        <w:rPr>
          <w:rFonts w:hint="cs"/>
          <w:rtl/>
          <w:lang w:eastAsia="he-IL"/>
        </w:rPr>
        <w:t xml:space="preserve">: שיניתי קונספציה; התפקחתי; הבנתי את הטעות שלנו. </w:t>
      </w:r>
      <w:bookmarkStart w:id="10279" w:name="_ETM_Q56_470337"/>
      <w:bookmarkEnd w:id="10279"/>
    </w:p>
    <w:p w:rsidR="00932198" w:rsidRDefault="00932198" w:rsidP="00C73D3E">
      <w:pPr>
        <w:rPr>
          <w:rtl/>
          <w:lang w:eastAsia="he-IL"/>
        </w:rPr>
      </w:pPr>
      <w:bookmarkStart w:id="10280" w:name="_ETM_Q56_470373"/>
      <w:bookmarkEnd w:id="10280"/>
    </w:p>
    <w:p w:rsidR="00932198" w:rsidRDefault="00932198" w:rsidP="00C73D3E">
      <w:pPr>
        <w:pStyle w:val="af5"/>
        <w:keepNext/>
        <w:rPr>
          <w:rtl/>
        </w:rPr>
      </w:pPr>
      <w:bookmarkStart w:id="10281" w:name="ET_interruption_6667_35"/>
      <w:r w:rsidRPr="00F9643C">
        <w:rPr>
          <w:rStyle w:val="TagStyle"/>
          <w:rtl/>
        </w:rPr>
        <w:t xml:space="preserve"> &lt;&lt; קריאה &gt;&gt; </w:t>
      </w:r>
      <w:r>
        <w:rPr>
          <w:rtl/>
        </w:rPr>
        <w:t>שר המורשת עמיחי אליהו:</w:t>
      </w:r>
      <w:r w:rsidRPr="00F9643C">
        <w:rPr>
          <w:rStyle w:val="TagStyle"/>
          <w:rtl/>
        </w:rPr>
        <w:t xml:space="preserve"> &lt;&lt; קריאה &gt;&gt;</w:t>
      </w:r>
      <w:r>
        <w:rPr>
          <w:rtl/>
        </w:rPr>
        <w:t xml:space="preserve"> </w:t>
      </w:r>
      <w:bookmarkEnd w:id="10281"/>
    </w:p>
    <w:p w:rsidR="00932198" w:rsidRDefault="00932198" w:rsidP="00CA212C">
      <w:pPr>
        <w:rPr>
          <w:rtl/>
          <w:lang w:eastAsia="he-IL"/>
        </w:rPr>
      </w:pPr>
    </w:p>
    <w:p w:rsidR="00932198" w:rsidRDefault="00932198" w:rsidP="00C73D3E">
      <w:pPr>
        <w:rPr>
          <w:rtl/>
          <w:lang w:eastAsia="he-IL"/>
        </w:rPr>
      </w:pPr>
      <w:r>
        <w:rPr>
          <w:rFonts w:hint="cs"/>
          <w:rtl/>
          <w:lang w:eastAsia="he-IL"/>
        </w:rPr>
        <w:t xml:space="preserve">ככה אתם, </w:t>
      </w:r>
      <w:bookmarkStart w:id="10282" w:name="_ETM_Q56_469401"/>
      <w:bookmarkEnd w:id="10282"/>
      <w:r>
        <w:rPr>
          <w:rFonts w:hint="cs"/>
          <w:rtl/>
          <w:lang w:eastAsia="he-IL"/>
        </w:rPr>
        <w:t xml:space="preserve">שנאה, שנאה והסתה. </w:t>
      </w:r>
      <w:bookmarkStart w:id="10283" w:name="_ETM_Q56_473530"/>
      <w:bookmarkEnd w:id="10283"/>
    </w:p>
    <w:p w:rsidR="00932198" w:rsidRDefault="00932198" w:rsidP="00C73D3E">
      <w:pPr>
        <w:rPr>
          <w:rtl/>
          <w:lang w:eastAsia="he-IL"/>
        </w:rPr>
      </w:pPr>
      <w:bookmarkStart w:id="10284" w:name="_ETM_Q56_473557"/>
      <w:bookmarkEnd w:id="10284"/>
    </w:p>
    <w:p w:rsidR="00932198" w:rsidRDefault="00932198" w:rsidP="00C73D3E">
      <w:pPr>
        <w:pStyle w:val="-"/>
        <w:keepNext/>
        <w:rPr>
          <w:rtl/>
        </w:rPr>
      </w:pPr>
      <w:bookmarkStart w:id="10285" w:name="ET_speakercontinue_6507_36"/>
      <w:r w:rsidRPr="00F9643C">
        <w:rPr>
          <w:rStyle w:val="TagStyle"/>
          <w:rtl/>
        </w:rPr>
        <w:t xml:space="preserve"> &lt;&lt; דובר_המשך &gt;&gt; </w:t>
      </w:r>
      <w:r>
        <w:rPr>
          <w:rtl/>
        </w:rPr>
        <w:t>שלי טל מירון (יש עתיד):</w:t>
      </w:r>
      <w:r w:rsidRPr="00F9643C">
        <w:rPr>
          <w:rStyle w:val="TagStyle"/>
          <w:rtl/>
        </w:rPr>
        <w:t xml:space="preserve"> &lt;&lt; דובר_המשך &gt;&gt;</w:t>
      </w:r>
      <w:r>
        <w:rPr>
          <w:rtl/>
        </w:rPr>
        <w:t xml:space="preserve"> </w:t>
      </w:r>
      <w:bookmarkEnd w:id="10285"/>
    </w:p>
    <w:p w:rsidR="00932198" w:rsidRDefault="00932198" w:rsidP="00CA212C">
      <w:pPr>
        <w:rPr>
          <w:rtl/>
          <w:lang w:eastAsia="he-IL"/>
        </w:rPr>
      </w:pPr>
    </w:p>
    <w:p w:rsidR="00932198" w:rsidRDefault="00932198" w:rsidP="00C73D3E">
      <w:pPr>
        <w:rPr>
          <w:rtl/>
          <w:lang w:eastAsia="he-IL"/>
        </w:rPr>
      </w:pPr>
      <w:r>
        <w:rPr>
          <w:rFonts w:hint="cs"/>
          <w:rtl/>
          <w:lang w:eastAsia="he-IL"/>
        </w:rPr>
        <w:t xml:space="preserve">מה שיש לו להגיד זה שהוא </w:t>
      </w:r>
      <w:bookmarkStart w:id="10286" w:name="_ETM_Q56_475559"/>
      <w:bookmarkEnd w:id="10286"/>
      <w:r>
        <w:rPr>
          <w:rFonts w:hint="cs"/>
          <w:rtl/>
          <w:lang w:eastAsia="he-IL"/>
        </w:rPr>
        <w:t>ירד במשקל. תתבייש לך שאתה מגן עליו. אני מקריאה:</w:t>
      </w:r>
      <w:r>
        <w:rPr>
          <w:rFonts w:hint="cs"/>
          <w:lang w:eastAsia="he-IL"/>
        </w:rPr>
        <w:t xml:space="preserve"> </w:t>
      </w:r>
      <w:r>
        <w:rPr>
          <w:rFonts w:hint="cs"/>
          <w:rtl/>
          <w:lang w:eastAsia="he-IL"/>
        </w:rPr>
        <w:t>מגיע</w:t>
      </w:r>
      <w:bookmarkStart w:id="10287" w:name="_ETM_Q56_479772"/>
      <w:bookmarkEnd w:id="10287"/>
      <w:r>
        <w:rPr>
          <w:rFonts w:hint="cs"/>
          <w:rtl/>
          <w:lang w:eastAsia="he-IL"/>
        </w:rPr>
        <w:t xml:space="preserve"> לנו ראש ממשלה שכששואלים אותו איך טבח 7 באוקטובר</w:t>
      </w:r>
      <w:bookmarkStart w:id="10288" w:name="_ETM_Q56_484965"/>
      <w:bookmarkEnd w:id="10288"/>
      <w:r>
        <w:rPr>
          <w:rFonts w:hint="cs"/>
          <w:rtl/>
          <w:lang w:eastAsia="he-IL"/>
        </w:rPr>
        <w:t xml:space="preserve"> שינה אותו, הוא ידבר על לילות ללא שינה, על דאגה, על מועקה שחונקת את הגרון. הוא ידבר על </w:t>
      </w:r>
      <w:bookmarkStart w:id="10289" w:name="_ETM_Q56_489389"/>
      <w:bookmarkEnd w:id="10289"/>
      <w:r>
        <w:rPr>
          <w:rFonts w:hint="cs"/>
          <w:rtl/>
          <w:lang w:eastAsia="he-IL"/>
        </w:rPr>
        <w:t xml:space="preserve">האנשים שהלכו, על הניצולים שמנסים לאסוף את השברים, על פצעי </w:t>
      </w:r>
      <w:bookmarkStart w:id="10290" w:name="_ETM_Q56_494229"/>
      <w:bookmarkEnd w:id="10290"/>
      <w:r>
        <w:rPr>
          <w:rFonts w:hint="cs"/>
          <w:rtl/>
          <w:lang w:eastAsia="he-IL"/>
        </w:rPr>
        <w:t>הלב של אומה שלמה. במקום זה קיבלנו</w:t>
      </w:r>
      <w:bookmarkStart w:id="10291" w:name="_ETM_Q56_496415"/>
      <w:bookmarkEnd w:id="10291"/>
      <w:r>
        <w:rPr>
          <w:rFonts w:hint="cs"/>
          <w:rtl/>
          <w:lang w:eastAsia="he-IL"/>
        </w:rPr>
        <w:t xml:space="preserve"> את ראש הממשלה יושב באולפן מול ינון מגל, דופק חיוך</w:t>
      </w:r>
      <w:bookmarkStart w:id="10292" w:name="_ETM_Q56_504617"/>
      <w:bookmarkEnd w:id="10292"/>
      <w:r>
        <w:rPr>
          <w:rFonts w:hint="cs"/>
          <w:rtl/>
          <w:lang w:eastAsia="he-IL"/>
        </w:rPr>
        <w:t xml:space="preserve"> קטן של מי שהצליח לעקוף את הפקק בנתיבי איילון ועונה</w:t>
      </w:r>
      <w:bookmarkStart w:id="10293" w:name="_ETM_Q56_507366"/>
      <w:bookmarkEnd w:id="10293"/>
      <w:r>
        <w:rPr>
          <w:rFonts w:hint="cs"/>
          <w:rtl/>
          <w:lang w:eastAsia="he-IL"/>
        </w:rPr>
        <w:t xml:space="preserve"> בקריצה: הורדתי קצת במשקל. </w:t>
      </w:r>
    </w:p>
    <w:p w:rsidR="00932198" w:rsidRDefault="00932198" w:rsidP="00C73D3E">
      <w:pPr>
        <w:rPr>
          <w:rtl/>
          <w:lang w:eastAsia="he-IL"/>
        </w:rPr>
      </w:pPr>
    </w:p>
    <w:p w:rsidR="00932198" w:rsidRDefault="00932198" w:rsidP="00C73D3E">
      <w:pPr>
        <w:rPr>
          <w:rtl/>
          <w:lang w:eastAsia="he-IL"/>
        </w:rPr>
      </w:pPr>
      <w:r>
        <w:rPr>
          <w:rFonts w:hint="cs"/>
          <w:rtl/>
          <w:lang w:eastAsia="he-IL"/>
        </w:rPr>
        <w:t>פנץ' נהדר, באמת. הרי מה זה</w:t>
      </w:r>
      <w:bookmarkStart w:id="10294" w:name="_ETM_Q56_512933"/>
      <w:bookmarkEnd w:id="10294"/>
      <w:r>
        <w:rPr>
          <w:rFonts w:hint="cs"/>
          <w:rtl/>
          <w:lang w:eastAsia="he-IL"/>
        </w:rPr>
        <w:t xml:space="preserve"> חורבן לאומי ומחדל היסטורי לעומת שמירה על הגזרה. אתה </w:t>
      </w:r>
      <w:bookmarkStart w:id="10295" w:name="_ETM_Q56_515623"/>
      <w:bookmarkEnd w:id="10295"/>
      <w:r>
        <w:rPr>
          <w:rFonts w:hint="cs"/>
          <w:rtl/>
          <w:lang w:eastAsia="he-IL"/>
        </w:rPr>
        <w:t xml:space="preserve">יודע מי עוד הורידו במשקל? החטופים במנהרות, הם </w:t>
      </w:r>
      <w:bookmarkStart w:id="10296" w:name="_ETM_Q56_520267"/>
      <w:bookmarkEnd w:id="10296"/>
      <w:r>
        <w:rPr>
          <w:rFonts w:hint="cs"/>
          <w:rtl/>
          <w:lang w:eastAsia="he-IL"/>
        </w:rPr>
        <w:t xml:space="preserve">הורידו במשקל. אתה יודע מי עוד הורידו במשקל? ההורים של </w:t>
      </w:r>
      <w:bookmarkStart w:id="10297" w:name="_ETM_Q56_524946"/>
      <w:bookmarkEnd w:id="10297"/>
      <w:r>
        <w:rPr>
          <w:rFonts w:hint="cs"/>
          <w:rtl/>
          <w:lang w:eastAsia="he-IL"/>
        </w:rPr>
        <w:t>החיילים שנספו ושל החטופים שנרצחו</w:t>
      </w:r>
      <w:bookmarkStart w:id="10298" w:name="_ETM_Q56_527876"/>
      <w:bookmarkStart w:id="10299" w:name="_ETM_Q56_527946"/>
      <w:bookmarkEnd w:id="10298"/>
      <w:bookmarkEnd w:id="10299"/>
      <w:r>
        <w:rPr>
          <w:rFonts w:hint="cs"/>
          <w:rtl/>
          <w:lang w:eastAsia="he-IL"/>
        </w:rPr>
        <w:t>, הם הורידו במשקל</w:t>
      </w:r>
      <w:bookmarkStart w:id="10300" w:name="_ETM_Q56_527684"/>
      <w:bookmarkEnd w:id="10300"/>
      <w:r>
        <w:rPr>
          <w:rFonts w:hint="cs"/>
          <w:rtl/>
          <w:lang w:eastAsia="he-IL"/>
        </w:rPr>
        <w:t>.</w:t>
      </w:r>
      <w:bookmarkStart w:id="10301" w:name="_ETM_Q56_529148"/>
      <w:bookmarkStart w:id="10302" w:name="_ETM_Q56_529209"/>
      <w:bookmarkStart w:id="10303" w:name="_ETM_Q56_529643"/>
      <w:bookmarkStart w:id="10304" w:name="_ETM_Q56_529709"/>
      <w:bookmarkEnd w:id="10301"/>
      <w:bookmarkEnd w:id="10302"/>
      <w:bookmarkEnd w:id="10303"/>
      <w:bookmarkEnd w:id="10304"/>
      <w:r>
        <w:rPr>
          <w:rFonts w:hint="cs"/>
          <w:rtl/>
          <w:lang w:eastAsia="he-IL"/>
        </w:rPr>
        <w:t xml:space="preserve"> ראש ממשלת 7 באוקטובר יושב ומלגלגל באולפן. </w:t>
      </w:r>
    </w:p>
    <w:p w:rsidR="00932198" w:rsidRDefault="00932198" w:rsidP="00C73D3E">
      <w:pPr>
        <w:rPr>
          <w:rtl/>
          <w:lang w:eastAsia="he-IL"/>
        </w:rPr>
      </w:pPr>
      <w:bookmarkStart w:id="10305" w:name="_ETM_Q56_533088"/>
      <w:bookmarkStart w:id="10306" w:name="_ETM_Q56_533162"/>
      <w:bookmarkEnd w:id="10305"/>
      <w:bookmarkEnd w:id="10306"/>
    </w:p>
    <w:p w:rsidR="00932198" w:rsidRDefault="00932198" w:rsidP="00C73D3E">
      <w:pPr>
        <w:pStyle w:val="af6"/>
        <w:keepNext/>
        <w:rPr>
          <w:rtl/>
        </w:rPr>
      </w:pPr>
      <w:bookmarkStart w:id="10307" w:name="ET_yor_6688_37"/>
      <w:r w:rsidRPr="00ED27F4">
        <w:rPr>
          <w:rStyle w:val="TagStyle"/>
          <w:rtl/>
        </w:rPr>
        <w:t xml:space="preserve"> &lt;&lt; יור &gt;&gt; </w:t>
      </w:r>
      <w:r>
        <w:rPr>
          <w:rtl/>
        </w:rPr>
        <w:t>היו"ר יעקב מרגי:</w:t>
      </w:r>
      <w:r w:rsidRPr="00ED27F4">
        <w:rPr>
          <w:rStyle w:val="TagStyle"/>
          <w:rtl/>
        </w:rPr>
        <w:t xml:space="preserve"> &lt;&lt; יור &gt;&gt;</w:t>
      </w:r>
      <w:r>
        <w:rPr>
          <w:rtl/>
        </w:rPr>
        <w:t xml:space="preserve"> </w:t>
      </w:r>
      <w:bookmarkEnd w:id="10307"/>
    </w:p>
    <w:p w:rsidR="00932198" w:rsidRDefault="00932198" w:rsidP="00CA212C">
      <w:pPr>
        <w:rPr>
          <w:rtl/>
          <w:lang w:eastAsia="he-IL"/>
        </w:rPr>
      </w:pPr>
    </w:p>
    <w:p w:rsidR="00932198" w:rsidRPr="00ED27F4" w:rsidRDefault="00932198" w:rsidP="00C73D3E">
      <w:pPr>
        <w:rPr>
          <w:rtl/>
          <w:lang w:eastAsia="he-IL"/>
        </w:rPr>
      </w:pPr>
      <w:r>
        <w:rPr>
          <w:rFonts w:hint="cs"/>
          <w:rtl/>
          <w:lang w:eastAsia="he-IL"/>
        </w:rPr>
        <w:t>תודה.</w:t>
      </w:r>
      <w:bookmarkStart w:id="10308" w:name="_ETM_Q56_533730"/>
      <w:bookmarkEnd w:id="10308"/>
      <w:r>
        <w:rPr>
          <w:rFonts w:hint="cs"/>
          <w:rtl/>
          <w:lang w:eastAsia="he-IL"/>
        </w:rPr>
        <w:t xml:space="preserve"> תם הזמן. </w:t>
      </w:r>
    </w:p>
    <w:p w:rsidR="00932198" w:rsidRDefault="00932198" w:rsidP="00C73D3E">
      <w:pPr>
        <w:rPr>
          <w:rtl/>
          <w:lang w:eastAsia="he-IL"/>
        </w:rPr>
      </w:pPr>
    </w:p>
    <w:p w:rsidR="00932198" w:rsidRDefault="00932198" w:rsidP="00C73D3E">
      <w:pPr>
        <w:pStyle w:val="-"/>
        <w:keepNext/>
        <w:rPr>
          <w:rtl/>
        </w:rPr>
      </w:pPr>
      <w:bookmarkStart w:id="10309" w:name="ET_speakercontinue_6507_10"/>
      <w:r w:rsidRPr="009D1FAA">
        <w:rPr>
          <w:rStyle w:val="TagStyle"/>
          <w:rtl/>
        </w:rPr>
        <w:t xml:space="preserve"> &lt;&lt; דובר_המשך &gt;&gt; </w:t>
      </w:r>
      <w:r>
        <w:rPr>
          <w:rtl/>
        </w:rPr>
        <w:t>שלי טל מירון (יש עתיד):</w:t>
      </w:r>
      <w:r w:rsidRPr="009D1FAA">
        <w:rPr>
          <w:rStyle w:val="TagStyle"/>
          <w:rtl/>
        </w:rPr>
        <w:t xml:space="preserve"> &lt;&lt; דובר_המשך &gt;&gt;</w:t>
      </w:r>
      <w:r>
        <w:rPr>
          <w:rtl/>
        </w:rPr>
        <w:t xml:space="preserve"> </w:t>
      </w:r>
      <w:bookmarkEnd w:id="10309"/>
    </w:p>
    <w:p w:rsidR="00932198" w:rsidRDefault="00932198" w:rsidP="00CA212C">
      <w:pPr>
        <w:rPr>
          <w:rtl/>
          <w:lang w:eastAsia="he-IL"/>
        </w:rPr>
      </w:pPr>
    </w:p>
    <w:p w:rsidR="00932198" w:rsidRDefault="00932198" w:rsidP="00C73D3E">
      <w:pPr>
        <w:rPr>
          <w:rtl/>
          <w:lang w:eastAsia="he-IL"/>
        </w:rPr>
      </w:pPr>
      <w:r>
        <w:rPr>
          <w:rFonts w:hint="cs"/>
          <w:rtl/>
          <w:lang w:eastAsia="he-IL"/>
        </w:rPr>
        <w:t>תתבייש לך.</w:t>
      </w:r>
    </w:p>
    <w:p w:rsidR="00932198" w:rsidRDefault="00932198" w:rsidP="00C73D3E">
      <w:pPr>
        <w:rPr>
          <w:rtl/>
          <w:lang w:eastAsia="he-IL"/>
        </w:rPr>
      </w:pPr>
    </w:p>
    <w:p w:rsidR="00932198" w:rsidRDefault="00932198" w:rsidP="00C73D3E">
      <w:pPr>
        <w:pStyle w:val="af6"/>
        <w:keepNext/>
        <w:rPr>
          <w:rtl/>
        </w:rPr>
      </w:pPr>
      <w:r w:rsidRPr="00354E45">
        <w:rPr>
          <w:rStyle w:val="TagStyle"/>
          <w:rtl/>
        </w:rPr>
        <w:t xml:space="preserve"> &lt;&lt; יור &gt;&gt; </w:t>
      </w:r>
      <w:r>
        <w:rPr>
          <w:rtl/>
        </w:rPr>
        <w:t>היו"ר יעקב מרגי:</w:t>
      </w:r>
      <w:r w:rsidRPr="00354E45">
        <w:rPr>
          <w:rStyle w:val="TagStyle"/>
          <w:rtl/>
        </w:rPr>
        <w:t xml:space="preserve"> &lt;&lt; יור &gt;&gt;</w:t>
      </w:r>
      <w:r>
        <w:rPr>
          <w:rtl/>
        </w:rPr>
        <w:t xml:space="preserve"> </w:t>
      </w:r>
    </w:p>
    <w:p w:rsidR="00932198" w:rsidRDefault="00932198" w:rsidP="00CA212C">
      <w:pPr>
        <w:rPr>
          <w:rtl/>
          <w:lang w:eastAsia="he-IL"/>
        </w:rPr>
      </w:pPr>
    </w:p>
    <w:p w:rsidR="00932198" w:rsidRDefault="00932198" w:rsidP="00C73D3E">
      <w:pPr>
        <w:rPr>
          <w:rtl/>
          <w:lang w:eastAsia="he-IL"/>
        </w:rPr>
      </w:pPr>
      <w:r>
        <w:rPr>
          <w:rFonts w:hint="cs"/>
          <w:rtl/>
          <w:lang w:eastAsia="he-IL"/>
        </w:rPr>
        <w:t xml:space="preserve">תודה. חברת הכנסת יסמין פרידמן </w:t>
      </w:r>
      <w:r>
        <w:rPr>
          <w:rtl/>
          <w:lang w:eastAsia="he-IL"/>
        </w:rPr>
        <w:t>–</w:t>
      </w:r>
      <w:bookmarkStart w:id="10310" w:name="_ETM_Q56_538896"/>
      <w:bookmarkStart w:id="10311" w:name="_ETM_Q56_538973"/>
      <w:bookmarkEnd w:id="10310"/>
      <w:bookmarkEnd w:id="10311"/>
      <w:r>
        <w:rPr>
          <w:rFonts w:hint="cs"/>
          <w:rtl/>
          <w:lang w:eastAsia="he-IL"/>
        </w:rPr>
        <w:t xml:space="preserve"> אינה נוכחת. חבר הכנסת אלעזר שטרן, בבקשה, אדוני.</w:t>
      </w:r>
    </w:p>
    <w:p w:rsidR="00932198" w:rsidRDefault="00932198" w:rsidP="00C73D3E">
      <w:pPr>
        <w:rPr>
          <w:rtl/>
          <w:lang w:eastAsia="he-IL"/>
        </w:rPr>
      </w:pPr>
      <w:bookmarkStart w:id="10312" w:name="_ETM_Q56_556671"/>
      <w:bookmarkStart w:id="10313" w:name="_ETM_Q56_556720"/>
      <w:bookmarkEnd w:id="10312"/>
      <w:bookmarkEnd w:id="10313"/>
    </w:p>
    <w:p w:rsidR="00932198" w:rsidRDefault="00932198" w:rsidP="00C73D3E">
      <w:pPr>
        <w:pStyle w:val="af5"/>
        <w:keepNext/>
        <w:rPr>
          <w:rtl/>
        </w:rPr>
      </w:pPr>
      <w:bookmarkStart w:id="10314" w:name="ET_interruption_6507_12"/>
      <w:r w:rsidRPr="003175F5">
        <w:rPr>
          <w:rStyle w:val="TagStyle"/>
          <w:rtl/>
        </w:rPr>
        <w:t xml:space="preserve"> &lt;&lt; קריאה &gt;&gt; </w:t>
      </w:r>
      <w:r>
        <w:rPr>
          <w:rtl/>
        </w:rPr>
        <w:t>שלי טל מירון (יש עתיד):</w:t>
      </w:r>
      <w:r w:rsidRPr="003175F5">
        <w:rPr>
          <w:rStyle w:val="TagStyle"/>
          <w:rtl/>
        </w:rPr>
        <w:t xml:space="preserve"> &lt;&lt; קריאה &gt;&gt;</w:t>
      </w:r>
      <w:r>
        <w:rPr>
          <w:rtl/>
        </w:rPr>
        <w:t xml:space="preserve"> </w:t>
      </w:r>
      <w:bookmarkEnd w:id="10314"/>
    </w:p>
    <w:p w:rsidR="00932198" w:rsidRDefault="00932198" w:rsidP="00CA212C">
      <w:pPr>
        <w:rPr>
          <w:rtl/>
          <w:lang w:eastAsia="he-IL"/>
        </w:rPr>
      </w:pPr>
    </w:p>
    <w:p w:rsidR="00932198" w:rsidRDefault="00932198" w:rsidP="00C73D3E">
      <w:pPr>
        <w:rPr>
          <w:rtl/>
          <w:lang w:eastAsia="he-IL"/>
        </w:rPr>
      </w:pPr>
      <w:r>
        <w:rPr>
          <w:rFonts w:hint="cs"/>
          <w:rtl/>
          <w:lang w:eastAsia="he-IL"/>
        </w:rPr>
        <w:t xml:space="preserve">והוא עוד מצדיק לי אותו, חצוף. איך </w:t>
      </w:r>
      <w:bookmarkStart w:id="10315" w:name="_ETM_Q56_557999"/>
      <w:bookmarkEnd w:id="10315"/>
      <w:r>
        <w:rPr>
          <w:rFonts w:hint="cs"/>
          <w:rtl/>
          <w:lang w:eastAsia="he-IL"/>
        </w:rPr>
        <w:t>הוא, במקום לגנות - - -</w:t>
      </w:r>
    </w:p>
    <w:p w:rsidR="00932198" w:rsidRDefault="00932198" w:rsidP="00C73D3E">
      <w:pPr>
        <w:rPr>
          <w:rtl/>
          <w:lang w:eastAsia="he-IL"/>
        </w:rPr>
      </w:pPr>
    </w:p>
    <w:p w:rsidR="00932198" w:rsidRDefault="00932198" w:rsidP="00C73D3E">
      <w:pPr>
        <w:pStyle w:val="a4"/>
        <w:keepNext/>
        <w:rPr>
          <w:rtl/>
        </w:rPr>
      </w:pPr>
      <w:bookmarkStart w:id="10316" w:name="ET_speaker_5109_13"/>
      <w:r w:rsidRPr="003175F5">
        <w:rPr>
          <w:rStyle w:val="TagStyle"/>
          <w:rtl/>
        </w:rPr>
        <w:t xml:space="preserve"> &lt;&lt; דובר &gt;&gt; </w:t>
      </w:r>
      <w:bookmarkStart w:id="10317" w:name="_Toc233882773"/>
      <w:bookmarkStart w:id="10318" w:name="_Toc233882929"/>
      <w:r>
        <w:rPr>
          <w:rtl/>
        </w:rPr>
        <w:t>אלעזר שטרן (יש עתיד):</w:t>
      </w:r>
      <w:bookmarkEnd w:id="10317"/>
      <w:bookmarkEnd w:id="10318"/>
      <w:r w:rsidRPr="003175F5">
        <w:rPr>
          <w:rStyle w:val="TagStyle"/>
          <w:rtl/>
        </w:rPr>
        <w:t xml:space="preserve"> &lt;&lt; דובר &gt;&gt;</w:t>
      </w:r>
      <w:r>
        <w:rPr>
          <w:rtl/>
        </w:rPr>
        <w:t xml:space="preserve"> </w:t>
      </w:r>
      <w:bookmarkEnd w:id="10316"/>
    </w:p>
    <w:p w:rsidR="00932198" w:rsidRDefault="00932198" w:rsidP="00CA212C">
      <w:pPr>
        <w:rPr>
          <w:rtl/>
          <w:lang w:eastAsia="he-IL"/>
        </w:rPr>
      </w:pPr>
    </w:p>
    <w:p w:rsidR="00932198" w:rsidRDefault="00932198" w:rsidP="00C73D3E">
      <w:pPr>
        <w:rPr>
          <w:rtl/>
          <w:lang w:eastAsia="he-IL"/>
        </w:rPr>
      </w:pPr>
      <w:r>
        <w:rPr>
          <w:rFonts w:hint="cs"/>
          <w:rtl/>
          <w:lang w:eastAsia="he-IL"/>
        </w:rPr>
        <w:t xml:space="preserve">אדוני היושב בראש, עמיתיי חברי הכנסת, שרי ממשלת החורבן, חברי הכנסת של ממשלת החורבן </w:t>
      </w:r>
      <w:bookmarkStart w:id="10319" w:name="_ETM_Q56_575866"/>
      <w:bookmarkEnd w:id="10319"/>
      <w:r>
        <w:rPr>
          <w:rtl/>
          <w:lang w:eastAsia="he-IL"/>
        </w:rPr>
        <w:t>–</w:t>
      </w:r>
      <w:bookmarkStart w:id="10320" w:name="_ETM_Q56_576459"/>
      <w:bookmarkStart w:id="10321" w:name="_ETM_Q56_576531"/>
      <w:bookmarkEnd w:id="10320"/>
      <w:bookmarkEnd w:id="10321"/>
      <w:r>
        <w:rPr>
          <w:rFonts w:hint="cs"/>
          <w:rtl/>
          <w:lang w:eastAsia="he-IL"/>
        </w:rPr>
        <w:t xml:space="preserve"> אליכם אני לא פונה. אני פונה אל המצביעים שלכם, </w:t>
      </w:r>
      <w:bookmarkStart w:id="10322" w:name="_ETM_Q56_583414"/>
      <w:bookmarkEnd w:id="10322"/>
      <w:r>
        <w:rPr>
          <w:rFonts w:hint="cs"/>
          <w:rtl/>
          <w:lang w:eastAsia="he-IL"/>
        </w:rPr>
        <w:t xml:space="preserve">אל בני הציונות הדתית שמשרתים, נופלים ונפצעים - - </w:t>
      </w:r>
    </w:p>
    <w:p w:rsidR="00932198" w:rsidRDefault="00932198" w:rsidP="00C73D3E">
      <w:pPr>
        <w:ind w:firstLine="0"/>
        <w:rPr>
          <w:rtl/>
          <w:lang w:eastAsia="he-IL"/>
        </w:rPr>
      </w:pPr>
      <w:bookmarkStart w:id="10323" w:name="_ETM_Q56_589250"/>
      <w:bookmarkStart w:id="10324" w:name="_ETM_Q56_589316"/>
      <w:bookmarkStart w:id="10325" w:name="_ETM_Q56_589928"/>
      <w:bookmarkStart w:id="10326" w:name="_ETM_Q56_589976"/>
      <w:bookmarkStart w:id="10327" w:name="_ETM_Q56_589185"/>
      <w:bookmarkStart w:id="10328" w:name="_ETM_Q56_589227"/>
      <w:bookmarkStart w:id="10329" w:name="_ETM_Q56_589505"/>
      <w:bookmarkStart w:id="10330" w:name="_ETM_Q56_589551"/>
      <w:bookmarkEnd w:id="10323"/>
      <w:bookmarkEnd w:id="10324"/>
      <w:bookmarkEnd w:id="10325"/>
      <w:bookmarkEnd w:id="10326"/>
      <w:bookmarkEnd w:id="10327"/>
      <w:bookmarkEnd w:id="10328"/>
      <w:bookmarkEnd w:id="10329"/>
      <w:bookmarkEnd w:id="10330"/>
    </w:p>
    <w:p w:rsidR="00932198" w:rsidRDefault="00932198" w:rsidP="00C73D3E">
      <w:pPr>
        <w:pStyle w:val="af5"/>
        <w:keepNext/>
        <w:rPr>
          <w:rtl/>
        </w:rPr>
      </w:pPr>
      <w:bookmarkStart w:id="10331" w:name="ET_interruption_6537_38"/>
      <w:r w:rsidRPr="00F82376">
        <w:rPr>
          <w:rStyle w:val="TagStyle"/>
          <w:rtl/>
        </w:rPr>
        <w:t xml:space="preserve"> &lt;&lt; קריאה &gt;&gt; </w:t>
      </w:r>
      <w:r>
        <w:rPr>
          <w:rtl/>
        </w:rPr>
        <w:t>אושר שקלים (הליכוד):</w:t>
      </w:r>
      <w:r w:rsidRPr="00F82376">
        <w:rPr>
          <w:rStyle w:val="TagStyle"/>
          <w:rtl/>
        </w:rPr>
        <w:t xml:space="preserve"> &lt;&lt; קריאה &gt;&gt;</w:t>
      </w:r>
      <w:r>
        <w:rPr>
          <w:rtl/>
        </w:rPr>
        <w:t xml:space="preserve"> </w:t>
      </w:r>
      <w:bookmarkEnd w:id="10331"/>
    </w:p>
    <w:p w:rsidR="00932198" w:rsidRPr="00F82376" w:rsidRDefault="00932198" w:rsidP="00C73D3E">
      <w:pPr>
        <w:ind w:firstLine="0"/>
        <w:rPr>
          <w:rtl/>
          <w:lang w:eastAsia="he-IL"/>
        </w:rPr>
      </w:pPr>
    </w:p>
    <w:p w:rsidR="00932198" w:rsidRDefault="00932198" w:rsidP="00C73D3E">
      <w:pPr>
        <w:rPr>
          <w:rtl/>
          <w:lang w:eastAsia="he-IL"/>
        </w:rPr>
      </w:pPr>
      <w:r>
        <w:rPr>
          <w:rFonts w:hint="cs"/>
          <w:rtl/>
          <w:lang w:eastAsia="he-IL"/>
        </w:rPr>
        <w:t>רק תגיד, באיזו מפלגה אתה</w:t>
      </w:r>
      <w:bookmarkStart w:id="10332" w:name="_ETM_Q56_589116"/>
      <w:bookmarkEnd w:id="10332"/>
      <w:r>
        <w:rPr>
          <w:rFonts w:hint="cs"/>
          <w:rtl/>
          <w:lang w:eastAsia="he-IL"/>
        </w:rPr>
        <w:t>?</w:t>
      </w:r>
    </w:p>
    <w:p w:rsidR="00932198" w:rsidRDefault="00932198" w:rsidP="00C73D3E">
      <w:pPr>
        <w:rPr>
          <w:rtl/>
          <w:lang w:eastAsia="he-IL"/>
        </w:rPr>
      </w:pPr>
      <w:bookmarkStart w:id="10333" w:name="_ETM_Q56_592063"/>
      <w:bookmarkEnd w:id="10333"/>
    </w:p>
    <w:p w:rsidR="00932198" w:rsidRDefault="00932198" w:rsidP="00C73D3E">
      <w:pPr>
        <w:pStyle w:val="-"/>
        <w:keepNext/>
        <w:rPr>
          <w:rtl/>
        </w:rPr>
      </w:pPr>
      <w:bookmarkStart w:id="10334" w:name="ET_speakercontinue_5109_40"/>
      <w:r w:rsidRPr="00F82376">
        <w:rPr>
          <w:rStyle w:val="TagStyle"/>
          <w:rtl/>
        </w:rPr>
        <w:t xml:space="preserve"> &lt;&lt; דובר_המשך &gt;&gt; </w:t>
      </w:r>
      <w:r>
        <w:rPr>
          <w:rtl/>
        </w:rPr>
        <w:t>אלעזר שטרן (יש עתיד):</w:t>
      </w:r>
      <w:r w:rsidRPr="00F82376">
        <w:rPr>
          <w:rStyle w:val="TagStyle"/>
          <w:rtl/>
        </w:rPr>
        <w:t xml:space="preserve"> &lt;&lt; דובר_המשך &gt;&gt;</w:t>
      </w:r>
      <w:r>
        <w:rPr>
          <w:rStyle w:val="TagStyle"/>
          <w:rtl/>
        </w:rPr>
        <w:t xml:space="preserve"> </w:t>
      </w:r>
      <w:bookmarkEnd w:id="10334"/>
    </w:p>
    <w:p w:rsidR="00932198" w:rsidRDefault="00932198" w:rsidP="00CA212C">
      <w:pPr>
        <w:rPr>
          <w:rtl/>
          <w:lang w:eastAsia="he-IL"/>
        </w:rPr>
      </w:pPr>
    </w:p>
    <w:p w:rsidR="00932198" w:rsidRDefault="00932198" w:rsidP="00C73D3E">
      <w:pPr>
        <w:rPr>
          <w:rtl/>
          <w:lang w:eastAsia="he-IL"/>
        </w:rPr>
      </w:pPr>
      <w:bookmarkStart w:id="10335" w:name="_ETM_Q56_586207"/>
      <w:bookmarkStart w:id="10336" w:name="_ETM_Q56_586263"/>
      <w:bookmarkEnd w:id="10335"/>
      <w:bookmarkEnd w:id="10336"/>
      <w:r>
        <w:rPr>
          <w:rFonts w:hint="cs"/>
          <w:rtl/>
          <w:lang w:eastAsia="he-IL"/>
        </w:rPr>
        <w:t xml:space="preserve">- - אל מצביעי הליכוד, אל בני המשפחות של </w:t>
      </w:r>
      <w:bookmarkStart w:id="10337" w:name="_ETM_Q56_592152"/>
      <w:bookmarkEnd w:id="10337"/>
      <w:r>
        <w:rPr>
          <w:rFonts w:hint="cs"/>
          <w:rtl/>
          <w:lang w:eastAsia="he-IL"/>
        </w:rPr>
        <w:t xml:space="preserve">המשרתים. </w:t>
      </w:r>
    </w:p>
    <w:p w:rsidR="00932198" w:rsidRDefault="00932198" w:rsidP="00C73D3E">
      <w:pPr>
        <w:rPr>
          <w:rtl/>
          <w:lang w:eastAsia="he-IL"/>
        </w:rPr>
      </w:pPr>
      <w:bookmarkStart w:id="10338" w:name="_ETM_Q56_592212"/>
      <w:bookmarkStart w:id="10339" w:name="_ETM_Q56_592227"/>
      <w:bookmarkEnd w:id="10338"/>
      <w:bookmarkEnd w:id="10339"/>
    </w:p>
    <w:p w:rsidR="00932198" w:rsidRDefault="00932198" w:rsidP="00C73D3E">
      <w:pPr>
        <w:pStyle w:val="af5"/>
        <w:keepNext/>
        <w:rPr>
          <w:rtl/>
        </w:rPr>
      </w:pPr>
      <w:bookmarkStart w:id="10340" w:name="ET_interruption_6537_43"/>
      <w:r w:rsidRPr="005C331D">
        <w:rPr>
          <w:rStyle w:val="TagStyle"/>
          <w:rtl/>
        </w:rPr>
        <w:t xml:space="preserve"> &lt;&lt; קריאה &gt;&gt; </w:t>
      </w:r>
      <w:r>
        <w:rPr>
          <w:rtl/>
        </w:rPr>
        <w:t>אושר שקלים (הליכוד):</w:t>
      </w:r>
      <w:r w:rsidRPr="005C331D">
        <w:rPr>
          <w:rStyle w:val="TagStyle"/>
          <w:rtl/>
        </w:rPr>
        <w:t xml:space="preserve"> &lt;&lt; קריאה &gt;&gt;</w:t>
      </w:r>
      <w:r>
        <w:rPr>
          <w:rtl/>
        </w:rPr>
        <w:t xml:space="preserve"> </w:t>
      </w:r>
      <w:bookmarkEnd w:id="10340"/>
    </w:p>
    <w:p w:rsidR="00932198" w:rsidRDefault="00932198" w:rsidP="00CA212C">
      <w:pPr>
        <w:rPr>
          <w:rtl/>
          <w:lang w:eastAsia="he-IL"/>
        </w:rPr>
      </w:pPr>
    </w:p>
    <w:p w:rsidR="00932198" w:rsidRDefault="00932198" w:rsidP="00C73D3E">
      <w:pPr>
        <w:rPr>
          <w:rtl/>
          <w:lang w:eastAsia="he-IL"/>
        </w:rPr>
      </w:pPr>
      <w:r>
        <w:rPr>
          <w:rFonts w:hint="cs"/>
          <w:rtl/>
          <w:lang w:eastAsia="he-IL"/>
        </w:rPr>
        <w:t>של לפיד או של איזנקוט</w:t>
      </w:r>
      <w:bookmarkStart w:id="10341" w:name="_ETM_Q56_596676"/>
      <w:bookmarkEnd w:id="10341"/>
      <w:r>
        <w:rPr>
          <w:rFonts w:hint="cs"/>
          <w:rtl/>
          <w:lang w:eastAsia="he-IL"/>
        </w:rPr>
        <w:t xml:space="preserve">? רק תגיד. </w:t>
      </w:r>
      <w:bookmarkStart w:id="10342" w:name="_ETM_Q56_596134"/>
      <w:bookmarkEnd w:id="10342"/>
    </w:p>
    <w:p w:rsidR="00932198" w:rsidRPr="005C331D" w:rsidRDefault="00932198" w:rsidP="00C73D3E">
      <w:pPr>
        <w:rPr>
          <w:rtl/>
          <w:lang w:eastAsia="he-IL"/>
        </w:rPr>
      </w:pPr>
      <w:bookmarkStart w:id="10343" w:name="_ETM_Q56_596205"/>
      <w:bookmarkEnd w:id="10343"/>
    </w:p>
    <w:p w:rsidR="00932198" w:rsidRDefault="00932198" w:rsidP="00C73D3E">
      <w:pPr>
        <w:pStyle w:val="af6"/>
        <w:keepNext/>
        <w:rPr>
          <w:rtl/>
        </w:rPr>
      </w:pPr>
      <w:bookmarkStart w:id="10344" w:name="ET_yor_6688_41"/>
      <w:r w:rsidRPr="005C331D">
        <w:rPr>
          <w:rStyle w:val="TagStyle"/>
          <w:rtl/>
        </w:rPr>
        <w:t xml:space="preserve"> &lt;&lt; יור &gt;&gt; </w:t>
      </w:r>
      <w:r>
        <w:rPr>
          <w:rtl/>
        </w:rPr>
        <w:t>היו"ר יעקב מרגי:</w:t>
      </w:r>
      <w:r w:rsidRPr="005C331D">
        <w:rPr>
          <w:rStyle w:val="TagStyle"/>
          <w:rtl/>
        </w:rPr>
        <w:t xml:space="preserve"> &lt;&lt; יור &gt;&gt;</w:t>
      </w:r>
      <w:r>
        <w:rPr>
          <w:rtl/>
        </w:rPr>
        <w:t xml:space="preserve"> </w:t>
      </w:r>
      <w:bookmarkEnd w:id="10344"/>
    </w:p>
    <w:p w:rsidR="00932198" w:rsidRDefault="00932198" w:rsidP="00CA212C">
      <w:pPr>
        <w:rPr>
          <w:rtl/>
          <w:lang w:eastAsia="he-IL"/>
        </w:rPr>
      </w:pPr>
    </w:p>
    <w:p w:rsidR="00932198" w:rsidRDefault="00932198" w:rsidP="00C73D3E">
      <w:pPr>
        <w:rPr>
          <w:rtl/>
          <w:lang w:eastAsia="he-IL"/>
        </w:rPr>
      </w:pPr>
      <w:bookmarkStart w:id="10345" w:name="_ETM_Q56_593066"/>
      <w:bookmarkEnd w:id="10345"/>
      <w:r>
        <w:rPr>
          <w:rFonts w:hint="cs"/>
          <w:rtl/>
          <w:lang w:eastAsia="he-IL"/>
        </w:rPr>
        <w:t>אושר, תודה. נא לא להפריע.</w:t>
      </w:r>
    </w:p>
    <w:p w:rsidR="00932198" w:rsidRDefault="00932198" w:rsidP="00C73D3E">
      <w:pPr>
        <w:rPr>
          <w:rtl/>
          <w:lang w:eastAsia="he-IL"/>
        </w:rPr>
      </w:pPr>
      <w:bookmarkStart w:id="10346" w:name="_ETM_Q56_592489"/>
      <w:bookmarkStart w:id="10347" w:name="_ETM_Q56_592536"/>
      <w:bookmarkEnd w:id="10346"/>
      <w:bookmarkEnd w:id="10347"/>
    </w:p>
    <w:p w:rsidR="00932198" w:rsidRDefault="00932198" w:rsidP="00C73D3E">
      <w:pPr>
        <w:pStyle w:val="-"/>
        <w:keepNext/>
        <w:rPr>
          <w:rtl/>
        </w:rPr>
      </w:pPr>
      <w:bookmarkStart w:id="10348" w:name="ET_speakercontinue_5109_44"/>
      <w:r w:rsidRPr="005C331D">
        <w:rPr>
          <w:rStyle w:val="TagStyle"/>
          <w:rtl/>
        </w:rPr>
        <w:t xml:space="preserve"> &lt;&lt; דובר_המשך &gt;&gt; </w:t>
      </w:r>
      <w:r>
        <w:rPr>
          <w:rtl/>
        </w:rPr>
        <w:t>אלעזר שטרן (יש עתיד):</w:t>
      </w:r>
      <w:r w:rsidRPr="005C331D">
        <w:rPr>
          <w:rStyle w:val="TagStyle"/>
          <w:rtl/>
        </w:rPr>
        <w:t xml:space="preserve"> &lt;&lt; דובר_המשך &gt;&gt;</w:t>
      </w:r>
      <w:r>
        <w:rPr>
          <w:rtl/>
        </w:rPr>
        <w:t xml:space="preserve"> </w:t>
      </w:r>
      <w:bookmarkEnd w:id="10348"/>
    </w:p>
    <w:p w:rsidR="00932198" w:rsidRDefault="00932198" w:rsidP="00CA212C">
      <w:pPr>
        <w:rPr>
          <w:rtl/>
          <w:lang w:eastAsia="he-IL"/>
        </w:rPr>
      </w:pPr>
    </w:p>
    <w:p w:rsidR="00932198" w:rsidRDefault="00932198" w:rsidP="00C73D3E">
      <w:pPr>
        <w:rPr>
          <w:rtl/>
          <w:lang w:eastAsia="he-IL"/>
        </w:rPr>
      </w:pPr>
      <w:r>
        <w:rPr>
          <w:rFonts w:hint="cs"/>
          <w:rtl/>
          <w:lang w:eastAsia="he-IL"/>
        </w:rPr>
        <w:t xml:space="preserve">אליהם אני פונה. </w:t>
      </w:r>
      <w:bookmarkStart w:id="10349" w:name="_ETM_Q56_598840"/>
      <w:bookmarkEnd w:id="10349"/>
    </w:p>
    <w:p w:rsidR="00932198" w:rsidRPr="005C331D" w:rsidRDefault="00932198" w:rsidP="00C73D3E">
      <w:pPr>
        <w:rPr>
          <w:rtl/>
          <w:lang w:eastAsia="he-IL"/>
        </w:rPr>
      </w:pPr>
      <w:bookmarkStart w:id="10350" w:name="_ETM_Q56_598890"/>
      <w:bookmarkEnd w:id="10350"/>
    </w:p>
    <w:p w:rsidR="00932198" w:rsidRDefault="00932198" w:rsidP="00C73D3E">
      <w:pPr>
        <w:pStyle w:val="af5"/>
        <w:keepNext/>
        <w:rPr>
          <w:rtl/>
        </w:rPr>
      </w:pPr>
      <w:bookmarkStart w:id="10351" w:name="ET_interruption_6537_42"/>
      <w:r w:rsidRPr="005C331D">
        <w:rPr>
          <w:rStyle w:val="TagStyle"/>
          <w:rtl/>
        </w:rPr>
        <w:t xml:space="preserve"> &lt;&lt; קריאה &gt;&gt; </w:t>
      </w:r>
      <w:r>
        <w:rPr>
          <w:rtl/>
        </w:rPr>
        <w:t>אושר שקלים (הליכוד):</w:t>
      </w:r>
      <w:r w:rsidRPr="005C331D">
        <w:rPr>
          <w:rStyle w:val="TagStyle"/>
          <w:rtl/>
        </w:rPr>
        <w:t xml:space="preserve"> &lt;&lt; קריאה &gt;&gt;</w:t>
      </w:r>
      <w:r>
        <w:rPr>
          <w:rtl/>
        </w:rPr>
        <w:t xml:space="preserve"> </w:t>
      </w:r>
      <w:bookmarkEnd w:id="10351"/>
    </w:p>
    <w:p w:rsidR="00932198" w:rsidRPr="005C331D" w:rsidRDefault="00932198" w:rsidP="00C73D3E">
      <w:pPr>
        <w:rPr>
          <w:rtl/>
          <w:lang w:eastAsia="he-IL"/>
        </w:rPr>
      </w:pPr>
    </w:p>
    <w:p w:rsidR="00932198" w:rsidRDefault="00932198" w:rsidP="00C73D3E">
      <w:pPr>
        <w:rPr>
          <w:rtl/>
          <w:lang w:eastAsia="he-IL"/>
        </w:rPr>
      </w:pPr>
      <w:r>
        <w:rPr>
          <w:rFonts w:hint="cs"/>
          <w:rtl/>
          <w:lang w:eastAsia="he-IL"/>
        </w:rPr>
        <w:t xml:space="preserve"> כן? רק תגיד, באיזו</w:t>
      </w:r>
      <w:bookmarkStart w:id="10352" w:name="_ETM_Q56_598952"/>
      <w:bookmarkEnd w:id="10352"/>
      <w:r>
        <w:rPr>
          <w:rFonts w:hint="cs"/>
          <w:rtl/>
          <w:lang w:eastAsia="he-IL"/>
        </w:rPr>
        <w:t xml:space="preserve"> מפלגה אתה? על מי אתה בא לעבוד? </w:t>
      </w:r>
      <w:bookmarkStart w:id="10353" w:name="_ETM_Q56_603346"/>
      <w:bookmarkEnd w:id="10353"/>
    </w:p>
    <w:p w:rsidR="00932198" w:rsidRDefault="00932198" w:rsidP="00C73D3E">
      <w:pPr>
        <w:rPr>
          <w:rtl/>
          <w:lang w:eastAsia="he-IL"/>
        </w:rPr>
      </w:pPr>
      <w:bookmarkStart w:id="10354" w:name="_ETM_Q56_603377"/>
      <w:bookmarkEnd w:id="10354"/>
    </w:p>
    <w:p w:rsidR="00932198" w:rsidRDefault="00932198" w:rsidP="00C73D3E">
      <w:pPr>
        <w:pStyle w:val="af6"/>
        <w:keepNext/>
        <w:rPr>
          <w:rtl/>
        </w:rPr>
      </w:pPr>
      <w:bookmarkStart w:id="10355" w:name="ET_yor_6688_45"/>
      <w:r w:rsidRPr="005C331D">
        <w:rPr>
          <w:rStyle w:val="TagStyle"/>
          <w:rtl/>
        </w:rPr>
        <w:t xml:space="preserve"> &lt;&lt; יור &gt;&gt; </w:t>
      </w:r>
      <w:r>
        <w:rPr>
          <w:rtl/>
        </w:rPr>
        <w:t>היו"ר יעקב מרגי:</w:t>
      </w:r>
      <w:r w:rsidRPr="005C331D">
        <w:rPr>
          <w:rStyle w:val="TagStyle"/>
          <w:rtl/>
        </w:rPr>
        <w:t xml:space="preserve"> &lt;&lt; יור &gt;&gt;</w:t>
      </w:r>
      <w:r>
        <w:rPr>
          <w:rtl/>
        </w:rPr>
        <w:t xml:space="preserve"> </w:t>
      </w:r>
      <w:bookmarkEnd w:id="10355"/>
    </w:p>
    <w:p w:rsidR="00932198" w:rsidRDefault="00932198" w:rsidP="00CA212C">
      <w:pPr>
        <w:rPr>
          <w:rtl/>
          <w:lang w:eastAsia="he-IL"/>
        </w:rPr>
      </w:pPr>
    </w:p>
    <w:p w:rsidR="00932198" w:rsidRDefault="00932198" w:rsidP="00C73D3E">
      <w:pPr>
        <w:rPr>
          <w:rtl/>
          <w:lang w:eastAsia="he-IL"/>
        </w:rPr>
      </w:pPr>
      <w:r>
        <w:rPr>
          <w:rFonts w:hint="cs"/>
          <w:rtl/>
          <w:lang w:eastAsia="he-IL"/>
        </w:rPr>
        <w:t xml:space="preserve">אושר שקלים, תודה. </w:t>
      </w:r>
      <w:bookmarkStart w:id="10356" w:name="_ETM_Q56_599417"/>
      <w:bookmarkEnd w:id="10356"/>
    </w:p>
    <w:p w:rsidR="00932198" w:rsidRDefault="00932198" w:rsidP="00C73D3E">
      <w:pPr>
        <w:rPr>
          <w:rtl/>
          <w:lang w:eastAsia="he-IL"/>
        </w:rPr>
      </w:pPr>
      <w:bookmarkStart w:id="10357" w:name="_ETM_Q56_599466"/>
      <w:bookmarkEnd w:id="10357"/>
    </w:p>
    <w:p w:rsidR="00932198" w:rsidRDefault="00932198" w:rsidP="00C73D3E">
      <w:pPr>
        <w:pStyle w:val="af5"/>
        <w:keepNext/>
        <w:rPr>
          <w:rtl/>
        </w:rPr>
      </w:pPr>
      <w:bookmarkStart w:id="10358" w:name="ET_interruption_6537_46"/>
      <w:r w:rsidRPr="005C331D">
        <w:rPr>
          <w:rStyle w:val="TagStyle"/>
          <w:rtl/>
        </w:rPr>
        <w:t xml:space="preserve"> &lt;&lt; קריאה &gt;&gt; </w:t>
      </w:r>
      <w:r>
        <w:rPr>
          <w:rtl/>
        </w:rPr>
        <w:t>אושר שקלים (הליכוד):</w:t>
      </w:r>
      <w:r w:rsidRPr="005C331D">
        <w:rPr>
          <w:rStyle w:val="TagStyle"/>
          <w:rtl/>
        </w:rPr>
        <w:t xml:space="preserve"> &lt;&lt; קריאה &gt;&gt;</w:t>
      </w:r>
      <w:r>
        <w:rPr>
          <w:rtl/>
        </w:rPr>
        <w:t xml:space="preserve"> </w:t>
      </w:r>
      <w:bookmarkEnd w:id="10358"/>
    </w:p>
    <w:p w:rsidR="00932198" w:rsidRPr="005C331D" w:rsidRDefault="00932198" w:rsidP="00C73D3E">
      <w:pPr>
        <w:ind w:firstLine="0"/>
        <w:rPr>
          <w:rtl/>
          <w:lang w:eastAsia="he-IL"/>
        </w:rPr>
      </w:pPr>
    </w:p>
    <w:p w:rsidR="00932198" w:rsidRDefault="00932198" w:rsidP="00C73D3E">
      <w:pPr>
        <w:rPr>
          <w:rtl/>
          <w:lang w:eastAsia="he-IL"/>
        </w:rPr>
      </w:pPr>
      <w:r>
        <w:rPr>
          <w:rFonts w:hint="cs"/>
          <w:rtl/>
          <w:lang w:eastAsia="he-IL"/>
        </w:rPr>
        <w:t>שקרן. הוא שקרן.</w:t>
      </w:r>
      <w:bookmarkStart w:id="10359" w:name="_ETM_Q56_604683"/>
      <w:bookmarkEnd w:id="10359"/>
    </w:p>
    <w:p w:rsidR="00932198" w:rsidRDefault="00932198" w:rsidP="00C73D3E">
      <w:pPr>
        <w:rPr>
          <w:rtl/>
          <w:lang w:eastAsia="he-IL"/>
        </w:rPr>
      </w:pPr>
      <w:bookmarkStart w:id="10360" w:name="_ETM_Q56_604723"/>
      <w:bookmarkEnd w:id="10360"/>
    </w:p>
    <w:p w:rsidR="00932198" w:rsidRDefault="00932198" w:rsidP="00C73D3E">
      <w:pPr>
        <w:pStyle w:val="af6"/>
        <w:keepNext/>
        <w:rPr>
          <w:rtl/>
        </w:rPr>
      </w:pPr>
      <w:bookmarkStart w:id="10361" w:name="ET_yor_6688_47"/>
      <w:r w:rsidRPr="005C331D">
        <w:rPr>
          <w:rStyle w:val="TagStyle"/>
          <w:rtl/>
        </w:rPr>
        <w:t xml:space="preserve"> &lt;&lt; יור &gt;&gt; </w:t>
      </w:r>
      <w:r>
        <w:rPr>
          <w:rtl/>
        </w:rPr>
        <w:t>היו"ר יעקב מרגי:</w:t>
      </w:r>
      <w:r w:rsidRPr="005C331D">
        <w:rPr>
          <w:rStyle w:val="TagStyle"/>
          <w:rtl/>
        </w:rPr>
        <w:t xml:space="preserve"> &lt;&lt; יור &gt;&gt;</w:t>
      </w:r>
      <w:r>
        <w:rPr>
          <w:rtl/>
        </w:rPr>
        <w:t xml:space="preserve"> </w:t>
      </w:r>
      <w:bookmarkEnd w:id="10361"/>
    </w:p>
    <w:p w:rsidR="00932198" w:rsidRDefault="00932198" w:rsidP="00CA212C">
      <w:pPr>
        <w:rPr>
          <w:rtl/>
          <w:lang w:eastAsia="he-IL"/>
        </w:rPr>
      </w:pPr>
    </w:p>
    <w:p w:rsidR="00932198" w:rsidRDefault="00932198" w:rsidP="00C73D3E">
      <w:pPr>
        <w:rPr>
          <w:rtl/>
          <w:lang w:eastAsia="he-IL"/>
        </w:rPr>
      </w:pPr>
      <w:bookmarkStart w:id="10362" w:name="_ETM_Q56_605257"/>
      <w:bookmarkEnd w:id="10362"/>
      <w:r>
        <w:rPr>
          <w:rFonts w:hint="cs"/>
          <w:rtl/>
          <w:lang w:eastAsia="he-IL"/>
        </w:rPr>
        <w:t>ככל שתפריע לו</w:t>
      </w:r>
      <w:bookmarkStart w:id="10363" w:name="_ETM_Q56_606689"/>
      <w:bookmarkStart w:id="10364" w:name="_ETM_Q56_606756"/>
      <w:bookmarkEnd w:id="10363"/>
      <w:bookmarkEnd w:id="10364"/>
      <w:r>
        <w:rPr>
          <w:rFonts w:hint="cs"/>
          <w:rtl/>
          <w:lang w:eastAsia="he-IL"/>
        </w:rPr>
        <w:t xml:space="preserve">, אני אוסיף לו </w:t>
      </w:r>
      <w:bookmarkStart w:id="10365" w:name="_ETM_Q56_599964"/>
      <w:bookmarkEnd w:id="10365"/>
      <w:r>
        <w:rPr>
          <w:rFonts w:hint="cs"/>
          <w:rtl/>
          <w:lang w:eastAsia="he-IL"/>
        </w:rPr>
        <w:t xml:space="preserve">את הזמן. </w:t>
      </w:r>
      <w:bookmarkStart w:id="10366" w:name="_ETM_Q56_601940"/>
      <w:bookmarkEnd w:id="10366"/>
      <w:r>
        <w:rPr>
          <w:rFonts w:hint="cs"/>
          <w:rtl/>
          <w:lang w:eastAsia="he-IL"/>
        </w:rPr>
        <w:t>אל תפריע.</w:t>
      </w:r>
    </w:p>
    <w:p w:rsidR="00932198" w:rsidRDefault="00932198" w:rsidP="00C73D3E">
      <w:pPr>
        <w:rPr>
          <w:rtl/>
          <w:lang w:eastAsia="he-IL"/>
        </w:rPr>
      </w:pPr>
      <w:bookmarkStart w:id="10367" w:name="_ETM_Q56_602035"/>
      <w:bookmarkEnd w:id="10367"/>
      <w:r>
        <w:rPr>
          <w:rFonts w:hint="cs"/>
          <w:rtl/>
          <w:lang w:eastAsia="he-IL"/>
        </w:rPr>
        <w:t xml:space="preserve"> </w:t>
      </w:r>
    </w:p>
    <w:p w:rsidR="00932198" w:rsidRDefault="00932198" w:rsidP="00C73D3E">
      <w:pPr>
        <w:pStyle w:val="af5"/>
        <w:keepNext/>
        <w:rPr>
          <w:rtl/>
        </w:rPr>
      </w:pPr>
      <w:bookmarkStart w:id="10368" w:name="ET_interruption_6537_48"/>
      <w:r w:rsidRPr="006C2D8F">
        <w:rPr>
          <w:rStyle w:val="TagStyle"/>
          <w:rtl/>
        </w:rPr>
        <w:t xml:space="preserve"> &lt;&lt; קריאה &gt;&gt; </w:t>
      </w:r>
      <w:r>
        <w:rPr>
          <w:rtl/>
        </w:rPr>
        <w:t>אושר שקלים (הליכוד):</w:t>
      </w:r>
      <w:r w:rsidRPr="006C2D8F">
        <w:rPr>
          <w:rStyle w:val="TagStyle"/>
          <w:rtl/>
        </w:rPr>
        <w:t xml:space="preserve"> &lt;&lt; קריאה &gt;&gt;</w:t>
      </w:r>
      <w:r>
        <w:rPr>
          <w:rtl/>
        </w:rPr>
        <w:t xml:space="preserve"> </w:t>
      </w:r>
      <w:bookmarkEnd w:id="10368"/>
    </w:p>
    <w:p w:rsidR="00932198" w:rsidRDefault="00932198" w:rsidP="00CA212C">
      <w:pPr>
        <w:rPr>
          <w:rtl/>
          <w:lang w:eastAsia="he-IL"/>
        </w:rPr>
      </w:pPr>
    </w:p>
    <w:p w:rsidR="00932198" w:rsidRDefault="00932198" w:rsidP="00C73D3E">
      <w:pPr>
        <w:rPr>
          <w:rtl/>
          <w:lang w:eastAsia="he-IL"/>
        </w:rPr>
      </w:pPr>
      <w:r>
        <w:rPr>
          <w:rFonts w:hint="cs"/>
          <w:rtl/>
          <w:lang w:eastAsia="he-IL"/>
        </w:rPr>
        <w:t>על מי אתה בא לעבוד? באיזו מפלגה אתה?</w:t>
      </w:r>
      <w:bookmarkStart w:id="10369" w:name="_ETM_Q56_611064"/>
      <w:bookmarkEnd w:id="10369"/>
      <w:r>
        <w:rPr>
          <w:rFonts w:hint="cs"/>
          <w:rtl/>
          <w:lang w:eastAsia="he-IL"/>
        </w:rPr>
        <w:t xml:space="preserve"> </w:t>
      </w:r>
      <w:bookmarkStart w:id="10370" w:name="_ETM_Q56_614449"/>
      <w:bookmarkEnd w:id="10370"/>
    </w:p>
    <w:p w:rsidR="00932198" w:rsidRDefault="00932198" w:rsidP="00C73D3E">
      <w:pPr>
        <w:rPr>
          <w:rtl/>
          <w:lang w:eastAsia="he-IL"/>
        </w:rPr>
      </w:pPr>
      <w:bookmarkStart w:id="10371" w:name="_ETM_Q56_614483"/>
      <w:bookmarkEnd w:id="10371"/>
    </w:p>
    <w:p w:rsidR="00932198" w:rsidRDefault="00932198" w:rsidP="00C73D3E">
      <w:pPr>
        <w:pStyle w:val="-"/>
        <w:keepNext/>
        <w:rPr>
          <w:rtl/>
        </w:rPr>
      </w:pPr>
      <w:bookmarkStart w:id="10372" w:name="ET_speakercontinue_5109_49"/>
      <w:r w:rsidRPr="006C2D8F">
        <w:rPr>
          <w:rStyle w:val="TagStyle"/>
          <w:rtl/>
        </w:rPr>
        <w:t xml:space="preserve"> &lt;&lt; דובר_המשך &gt;&gt; </w:t>
      </w:r>
      <w:r>
        <w:rPr>
          <w:rtl/>
        </w:rPr>
        <w:t>אלעזר שטרן (יש עתיד):</w:t>
      </w:r>
      <w:r w:rsidRPr="006C2D8F">
        <w:rPr>
          <w:rStyle w:val="TagStyle"/>
          <w:rtl/>
        </w:rPr>
        <w:t xml:space="preserve"> &lt;&lt; דובר_המשך &gt;&gt;</w:t>
      </w:r>
      <w:r>
        <w:rPr>
          <w:rtl/>
        </w:rPr>
        <w:t xml:space="preserve"> </w:t>
      </w:r>
      <w:bookmarkEnd w:id="10372"/>
    </w:p>
    <w:p w:rsidR="00932198" w:rsidRDefault="00932198" w:rsidP="00CA212C">
      <w:pPr>
        <w:rPr>
          <w:rtl/>
          <w:lang w:eastAsia="he-IL"/>
        </w:rPr>
      </w:pPr>
    </w:p>
    <w:p w:rsidR="00932198" w:rsidRDefault="00932198" w:rsidP="00C73D3E">
      <w:pPr>
        <w:rPr>
          <w:rtl/>
          <w:lang w:eastAsia="he-IL"/>
        </w:rPr>
      </w:pPr>
      <w:r w:rsidRPr="00916A2C">
        <w:rPr>
          <w:rFonts w:hint="cs"/>
          <w:rtl/>
          <w:lang w:eastAsia="he-IL"/>
        </w:rPr>
        <w:t>מה זה היצור הזה? מה זה היצור הזה?</w:t>
      </w:r>
      <w:r w:rsidRPr="00916A2C">
        <w:rPr>
          <w:rFonts w:hint="cs"/>
          <w:lang w:eastAsia="he-IL"/>
        </w:rPr>
        <w:t xml:space="preserve"> </w:t>
      </w:r>
      <w:r w:rsidRPr="00916A2C">
        <w:rPr>
          <w:rFonts w:hint="cs"/>
          <w:rtl/>
          <w:lang w:eastAsia="he-IL"/>
        </w:rPr>
        <w:t>שקלים?</w:t>
      </w:r>
      <w:r>
        <w:rPr>
          <w:rFonts w:hint="cs"/>
          <w:rtl/>
          <w:lang w:eastAsia="he-IL"/>
        </w:rPr>
        <w:t xml:space="preserve"> </w:t>
      </w:r>
      <w:bookmarkStart w:id="10373" w:name="_ETM_Q56_613939"/>
      <w:bookmarkEnd w:id="10373"/>
    </w:p>
    <w:p w:rsidR="00932198" w:rsidRDefault="00932198" w:rsidP="00C73D3E">
      <w:pPr>
        <w:rPr>
          <w:rtl/>
          <w:lang w:eastAsia="he-IL"/>
        </w:rPr>
      </w:pPr>
      <w:bookmarkStart w:id="10374" w:name="_ETM_Q56_614010"/>
      <w:bookmarkEnd w:id="10374"/>
    </w:p>
    <w:p w:rsidR="00932198" w:rsidRDefault="00932198" w:rsidP="00C73D3E">
      <w:pPr>
        <w:pStyle w:val="af6"/>
        <w:keepNext/>
        <w:rPr>
          <w:rtl/>
        </w:rPr>
      </w:pPr>
      <w:bookmarkStart w:id="10375" w:name="ET_yor_6688_50"/>
      <w:r w:rsidRPr="001B6B78">
        <w:rPr>
          <w:rStyle w:val="TagStyle"/>
          <w:rtl/>
        </w:rPr>
        <w:t xml:space="preserve"> &lt;&lt; יור &gt;&gt; </w:t>
      </w:r>
      <w:r>
        <w:rPr>
          <w:rtl/>
        </w:rPr>
        <w:t>היו"ר יעקב מרגי:</w:t>
      </w:r>
      <w:r w:rsidRPr="001B6B78">
        <w:rPr>
          <w:rStyle w:val="TagStyle"/>
          <w:rtl/>
        </w:rPr>
        <w:t xml:space="preserve"> &lt;&lt; יור &gt;&gt;</w:t>
      </w:r>
      <w:r>
        <w:rPr>
          <w:rtl/>
        </w:rPr>
        <w:t xml:space="preserve"> </w:t>
      </w:r>
      <w:bookmarkEnd w:id="10375"/>
    </w:p>
    <w:p w:rsidR="00932198" w:rsidRDefault="00932198" w:rsidP="00CA212C">
      <w:pPr>
        <w:rPr>
          <w:rtl/>
          <w:lang w:eastAsia="he-IL"/>
        </w:rPr>
      </w:pPr>
    </w:p>
    <w:p w:rsidR="00932198" w:rsidRDefault="00932198" w:rsidP="00C73D3E">
      <w:pPr>
        <w:rPr>
          <w:rtl/>
          <w:lang w:eastAsia="he-IL"/>
        </w:rPr>
      </w:pPr>
      <w:r>
        <w:rPr>
          <w:rFonts w:hint="cs"/>
          <w:rtl/>
          <w:lang w:eastAsia="he-IL"/>
        </w:rPr>
        <w:t>אושר שקלים.</w:t>
      </w:r>
      <w:bookmarkStart w:id="10376" w:name="_ETM_Q56_614825"/>
      <w:bookmarkEnd w:id="10376"/>
      <w:r>
        <w:rPr>
          <w:rFonts w:hint="cs"/>
          <w:rtl/>
          <w:lang w:eastAsia="he-IL"/>
        </w:rPr>
        <w:t xml:space="preserve"> אם תתייחס</w:t>
      </w:r>
      <w:bookmarkStart w:id="10377" w:name="_ETM_Q56_615866"/>
      <w:bookmarkEnd w:id="10377"/>
      <w:r>
        <w:rPr>
          <w:rFonts w:hint="cs"/>
          <w:rtl/>
          <w:lang w:eastAsia="he-IL"/>
        </w:rPr>
        <w:t xml:space="preserve"> אליו, אני - - -</w:t>
      </w:r>
    </w:p>
    <w:p w:rsidR="00932198" w:rsidRDefault="00932198" w:rsidP="00C73D3E">
      <w:pPr>
        <w:rPr>
          <w:rtl/>
          <w:lang w:eastAsia="he-IL"/>
        </w:rPr>
      </w:pPr>
      <w:bookmarkStart w:id="10378" w:name="_ETM_Q56_614872"/>
      <w:bookmarkEnd w:id="10378"/>
    </w:p>
    <w:p w:rsidR="00932198" w:rsidRDefault="00932198" w:rsidP="00C73D3E">
      <w:pPr>
        <w:pStyle w:val="-"/>
        <w:keepNext/>
        <w:rPr>
          <w:rtl/>
        </w:rPr>
      </w:pPr>
      <w:bookmarkStart w:id="10379" w:name="ET_speakercontinue_5109_51"/>
      <w:r w:rsidRPr="001B6B78">
        <w:rPr>
          <w:rStyle w:val="TagStyle"/>
          <w:rtl/>
        </w:rPr>
        <w:t xml:space="preserve"> &lt;&lt; דובר_המשך &gt;&gt; </w:t>
      </w:r>
      <w:r>
        <w:rPr>
          <w:rtl/>
        </w:rPr>
        <w:t>אלעזר שטרן (יש עתיד):</w:t>
      </w:r>
      <w:r w:rsidRPr="001B6B78">
        <w:rPr>
          <w:rStyle w:val="TagStyle"/>
          <w:rtl/>
        </w:rPr>
        <w:t xml:space="preserve"> &lt;&lt; דובר_המשך &gt;&gt;</w:t>
      </w:r>
      <w:r>
        <w:rPr>
          <w:rtl/>
        </w:rPr>
        <w:t xml:space="preserve"> </w:t>
      </w:r>
      <w:bookmarkEnd w:id="10379"/>
    </w:p>
    <w:p w:rsidR="00932198" w:rsidRDefault="00932198" w:rsidP="00CA212C">
      <w:pPr>
        <w:rPr>
          <w:rtl/>
          <w:lang w:eastAsia="he-IL"/>
        </w:rPr>
      </w:pPr>
    </w:p>
    <w:p w:rsidR="00932198" w:rsidRDefault="00932198" w:rsidP="00C73D3E">
      <w:pPr>
        <w:rPr>
          <w:rtl/>
          <w:lang w:eastAsia="he-IL"/>
        </w:rPr>
      </w:pPr>
      <w:bookmarkStart w:id="10380" w:name="_ETM_Q56_615878"/>
      <w:bookmarkEnd w:id="10380"/>
      <w:r>
        <w:rPr>
          <w:rFonts w:hint="cs"/>
          <w:rtl/>
          <w:lang w:eastAsia="he-IL"/>
        </w:rPr>
        <w:t>לא, אני לא אתייחס אליו</w:t>
      </w:r>
      <w:bookmarkStart w:id="10381" w:name="_ETM_Q56_617007"/>
      <w:bookmarkEnd w:id="10381"/>
      <w:r>
        <w:rPr>
          <w:rFonts w:hint="cs"/>
          <w:rtl/>
          <w:lang w:eastAsia="he-IL"/>
        </w:rPr>
        <w:t xml:space="preserve">, אבל שייתן לי לדבר. </w:t>
      </w:r>
      <w:bookmarkStart w:id="10382" w:name="_ETM_Q56_617496"/>
      <w:bookmarkStart w:id="10383" w:name="_ETM_Q56_618835"/>
      <w:bookmarkEnd w:id="10382"/>
      <w:bookmarkEnd w:id="10383"/>
    </w:p>
    <w:p w:rsidR="00932198" w:rsidRDefault="00932198" w:rsidP="00C73D3E">
      <w:pPr>
        <w:rPr>
          <w:rtl/>
          <w:lang w:eastAsia="he-IL"/>
        </w:rPr>
      </w:pPr>
      <w:bookmarkStart w:id="10384" w:name="_ETM_Q56_618898"/>
      <w:bookmarkEnd w:id="10384"/>
    </w:p>
    <w:p w:rsidR="00932198" w:rsidRDefault="00932198" w:rsidP="00C73D3E">
      <w:pPr>
        <w:pStyle w:val="af5"/>
        <w:keepNext/>
        <w:rPr>
          <w:rtl/>
        </w:rPr>
      </w:pPr>
      <w:bookmarkStart w:id="10385" w:name="ET_interruption_6537_53"/>
      <w:r w:rsidRPr="001B6B78">
        <w:rPr>
          <w:rStyle w:val="TagStyle"/>
          <w:rtl/>
        </w:rPr>
        <w:t xml:space="preserve"> &lt;&lt; קריאה &gt;&gt; </w:t>
      </w:r>
      <w:r>
        <w:rPr>
          <w:rtl/>
        </w:rPr>
        <w:t>אושר שקלים (הליכוד):</w:t>
      </w:r>
      <w:r w:rsidRPr="001B6B78">
        <w:rPr>
          <w:rStyle w:val="TagStyle"/>
          <w:rtl/>
        </w:rPr>
        <w:t xml:space="preserve"> &lt;&lt; קריאה &gt;&gt;</w:t>
      </w:r>
      <w:r>
        <w:rPr>
          <w:rtl/>
        </w:rPr>
        <w:t xml:space="preserve"> </w:t>
      </w:r>
      <w:bookmarkEnd w:id="10385"/>
    </w:p>
    <w:p w:rsidR="00932198" w:rsidRDefault="00932198" w:rsidP="00CA212C">
      <w:pPr>
        <w:rPr>
          <w:rtl/>
          <w:lang w:eastAsia="he-IL"/>
        </w:rPr>
      </w:pPr>
    </w:p>
    <w:p w:rsidR="00932198" w:rsidRPr="001B6B78" w:rsidRDefault="00932198" w:rsidP="00C73D3E">
      <w:pPr>
        <w:rPr>
          <w:rtl/>
          <w:lang w:eastAsia="he-IL"/>
        </w:rPr>
      </w:pPr>
      <w:r>
        <w:rPr>
          <w:rFonts w:hint="cs"/>
          <w:rtl/>
          <w:lang w:eastAsia="he-IL"/>
        </w:rPr>
        <w:t xml:space="preserve">תתבייש במה שאתה אומר. תענה עניינית. </w:t>
      </w:r>
    </w:p>
    <w:p w:rsidR="00932198" w:rsidRDefault="00932198" w:rsidP="00C73D3E">
      <w:pPr>
        <w:rPr>
          <w:rtl/>
          <w:lang w:eastAsia="he-IL"/>
        </w:rPr>
      </w:pPr>
      <w:bookmarkStart w:id="10386" w:name="_ETM_Q56_617524"/>
      <w:bookmarkEnd w:id="10386"/>
    </w:p>
    <w:p w:rsidR="00932198" w:rsidRDefault="00932198" w:rsidP="00C73D3E">
      <w:pPr>
        <w:pStyle w:val="af6"/>
        <w:keepNext/>
        <w:rPr>
          <w:rtl/>
        </w:rPr>
      </w:pPr>
      <w:bookmarkStart w:id="10387" w:name="ET_yor_6688_52"/>
      <w:r w:rsidRPr="001B6B78">
        <w:rPr>
          <w:rStyle w:val="TagStyle"/>
          <w:rtl/>
        </w:rPr>
        <w:t xml:space="preserve"> &lt;&lt; יור &gt;&gt; </w:t>
      </w:r>
      <w:r>
        <w:rPr>
          <w:rtl/>
        </w:rPr>
        <w:t>היו"ר יעקב מרגי:</w:t>
      </w:r>
      <w:r w:rsidRPr="001B6B78">
        <w:rPr>
          <w:rStyle w:val="TagStyle"/>
          <w:rtl/>
        </w:rPr>
        <w:t xml:space="preserve"> &lt;&lt; יור &gt;&gt;</w:t>
      </w:r>
      <w:r>
        <w:rPr>
          <w:rtl/>
        </w:rPr>
        <w:t xml:space="preserve"> </w:t>
      </w:r>
      <w:bookmarkEnd w:id="10387"/>
    </w:p>
    <w:p w:rsidR="00932198" w:rsidRDefault="00932198" w:rsidP="00CA212C">
      <w:pPr>
        <w:rPr>
          <w:rtl/>
          <w:lang w:eastAsia="he-IL"/>
        </w:rPr>
      </w:pPr>
    </w:p>
    <w:p w:rsidR="00932198" w:rsidRDefault="00932198" w:rsidP="00C73D3E">
      <w:pPr>
        <w:rPr>
          <w:rtl/>
          <w:lang w:eastAsia="he-IL"/>
        </w:rPr>
      </w:pPr>
      <w:bookmarkStart w:id="10388" w:name="_ETM_Q56_618184"/>
      <w:bookmarkEnd w:id="10388"/>
      <w:r>
        <w:rPr>
          <w:rFonts w:hint="cs"/>
          <w:rtl/>
          <w:lang w:eastAsia="he-IL"/>
        </w:rPr>
        <w:t xml:space="preserve">אושר שקלים, אתה רוצה </w:t>
      </w:r>
      <w:bookmarkStart w:id="10389" w:name="_ETM_Q56_617581"/>
      <w:bookmarkEnd w:id="10389"/>
      <w:r>
        <w:rPr>
          <w:rFonts w:hint="cs"/>
          <w:rtl/>
          <w:lang w:eastAsia="he-IL"/>
        </w:rPr>
        <w:t xml:space="preserve">שאני אקרא אותך לסדר? </w:t>
      </w:r>
    </w:p>
    <w:p w:rsidR="00932198" w:rsidRDefault="00932198" w:rsidP="00C73D3E">
      <w:pPr>
        <w:rPr>
          <w:rtl/>
          <w:lang w:eastAsia="he-IL"/>
        </w:rPr>
      </w:pPr>
      <w:bookmarkStart w:id="10390" w:name="_ETM_Q56_622912"/>
      <w:bookmarkStart w:id="10391" w:name="_ETM_Q56_622960"/>
      <w:bookmarkEnd w:id="10390"/>
      <w:bookmarkEnd w:id="10391"/>
    </w:p>
    <w:p w:rsidR="00932198" w:rsidRDefault="00932198" w:rsidP="00C73D3E">
      <w:pPr>
        <w:pStyle w:val="af5"/>
        <w:keepNext/>
        <w:rPr>
          <w:rtl/>
        </w:rPr>
      </w:pPr>
      <w:bookmarkStart w:id="10392" w:name="ET_interruption_6537_54"/>
      <w:r w:rsidRPr="002111DE">
        <w:rPr>
          <w:rStyle w:val="TagStyle"/>
          <w:rtl/>
        </w:rPr>
        <w:t xml:space="preserve"> &lt;&lt; קריאה &gt;&gt; </w:t>
      </w:r>
      <w:r>
        <w:rPr>
          <w:rtl/>
        </w:rPr>
        <w:t>אושר שקלים (הליכוד):</w:t>
      </w:r>
      <w:r w:rsidRPr="002111DE">
        <w:rPr>
          <w:rStyle w:val="TagStyle"/>
          <w:rtl/>
        </w:rPr>
        <w:t xml:space="preserve"> &lt;&lt; קריאה &gt;&gt;</w:t>
      </w:r>
      <w:r>
        <w:rPr>
          <w:rtl/>
        </w:rPr>
        <w:t xml:space="preserve"> </w:t>
      </w:r>
      <w:bookmarkEnd w:id="10392"/>
    </w:p>
    <w:p w:rsidR="00932198" w:rsidRDefault="00932198" w:rsidP="00CA212C">
      <w:pPr>
        <w:rPr>
          <w:rtl/>
          <w:lang w:eastAsia="he-IL"/>
        </w:rPr>
      </w:pPr>
    </w:p>
    <w:p w:rsidR="00932198" w:rsidRDefault="00932198" w:rsidP="00C73D3E">
      <w:pPr>
        <w:rPr>
          <w:rtl/>
          <w:lang w:eastAsia="he-IL"/>
        </w:rPr>
      </w:pPr>
      <w:r>
        <w:rPr>
          <w:rFonts w:hint="cs"/>
          <w:rtl/>
          <w:lang w:eastAsia="he-IL"/>
        </w:rPr>
        <w:t>באיזה מפלגה אתה? אתה איזנקוט?</w:t>
      </w:r>
      <w:bookmarkStart w:id="10393" w:name="_ETM_Q56_625032"/>
      <w:bookmarkEnd w:id="10393"/>
      <w:r>
        <w:rPr>
          <w:rFonts w:hint="cs"/>
          <w:rtl/>
          <w:lang w:eastAsia="he-IL"/>
        </w:rPr>
        <w:t xml:space="preserve"> </w:t>
      </w:r>
    </w:p>
    <w:p w:rsidR="00932198" w:rsidRDefault="00932198" w:rsidP="00C73D3E">
      <w:pPr>
        <w:rPr>
          <w:rtl/>
          <w:lang w:eastAsia="he-IL"/>
        </w:rPr>
      </w:pPr>
    </w:p>
    <w:p w:rsidR="00932198" w:rsidRDefault="00932198" w:rsidP="00C73D3E">
      <w:pPr>
        <w:pStyle w:val="-"/>
        <w:keepNext/>
        <w:rPr>
          <w:rtl/>
        </w:rPr>
      </w:pPr>
      <w:bookmarkStart w:id="10394" w:name="ET_speakercontinue_5109_55"/>
      <w:r w:rsidRPr="002111DE">
        <w:rPr>
          <w:rStyle w:val="TagStyle"/>
          <w:rtl/>
        </w:rPr>
        <w:t xml:space="preserve"> &lt;&lt; דובר_המשך &gt;&gt; </w:t>
      </w:r>
      <w:r>
        <w:rPr>
          <w:rtl/>
        </w:rPr>
        <w:t>אלעזר שטרן (יש עתיד):</w:t>
      </w:r>
      <w:r w:rsidRPr="002111DE">
        <w:rPr>
          <w:rStyle w:val="TagStyle"/>
          <w:rtl/>
        </w:rPr>
        <w:t xml:space="preserve"> &lt;&lt; דובר_המשך &gt;&gt;</w:t>
      </w:r>
      <w:r>
        <w:rPr>
          <w:rtl/>
        </w:rPr>
        <w:t xml:space="preserve"> </w:t>
      </w:r>
      <w:bookmarkEnd w:id="10394"/>
    </w:p>
    <w:p w:rsidR="00932198" w:rsidRDefault="00932198" w:rsidP="00CA212C">
      <w:pPr>
        <w:rPr>
          <w:rtl/>
          <w:lang w:eastAsia="he-IL"/>
        </w:rPr>
      </w:pPr>
    </w:p>
    <w:p w:rsidR="00932198" w:rsidRDefault="00932198" w:rsidP="00C73D3E">
      <w:pPr>
        <w:rPr>
          <w:rtl/>
          <w:lang w:eastAsia="he-IL"/>
        </w:rPr>
      </w:pPr>
      <w:r>
        <w:rPr>
          <w:rFonts w:hint="cs"/>
          <w:rtl/>
          <w:lang w:eastAsia="he-IL"/>
        </w:rPr>
        <w:t xml:space="preserve">שקלים, צא, צא. שקלים, צא מפה, צא מפה, לא </w:t>
      </w:r>
      <w:bookmarkStart w:id="10395" w:name="_ETM_Q56_624453"/>
      <w:bookmarkEnd w:id="10395"/>
      <w:r>
        <w:rPr>
          <w:rFonts w:hint="cs"/>
          <w:rtl/>
          <w:lang w:eastAsia="he-IL"/>
        </w:rPr>
        <w:t>מתאים</w:t>
      </w:r>
      <w:bookmarkStart w:id="10396" w:name="_ETM_Q56_626245"/>
      <w:bookmarkStart w:id="10397" w:name="_ETM_Q56_626281"/>
      <w:bookmarkEnd w:id="10396"/>
      <w:bookmarkEnd w:id="10397"/>
      <w:r>
        <w:rPr>
          <w:rFonts w:hint="cs"/>
          <w:rtl/>
          <w:lang w:eastAsia="he-IL"/>
        </w:rPr>
        <w:t xml:space="preserve">. המקום הזה לא מתאים לך. </w:t>
      </w:r>
    </w:p>
    <w:p w:rsidR="00932198" w:rsidRDefault="00932198" w:rsidP="00C73D3E">
      <w:pPr>
        <w:rPr>
          <w:rtl/>
          <w:lang w:eastAsia="he-IL"/>
        </w:rPr>
      </w:pPr>
      <w:bookmarkStart w:id="10398" w:name="_ETM_Q56_627401"/>
      <w:bookmarkStart w:id="10399" w:name="_ETM_Q56_627430"/>
      <w:bookmarkEnd w:id="10398"/>
      <w:bookmarkEnd w:id="10399"/>
    </w:p>
    <w:p w:rsidR="00932198" w:rsidRDefault="00932198" w:rsidP="00C73D3E">
      <w:pPr>
        <w:pStyle w:val="af5"/>
        <w:keepNext/>
        <w:rPr>
          <w:rtl/>
        </w:rPr>
      </w:pPr>
      <w:bookmarkStart w:id="10400" w:name="ET_interruption_6537_56"/>
      <w:r w:rsidRPr="002111DE">
        <w:rPr>
          <w:rStyle w:val="TagStyle"/>
          <w:rtl/>
        </w:rPr>
        <w:t xml:space="preserve"> &lt;&lt; קריאה &gt;&gt; </w:t>
      </w:r>
      <w:r>
        <w:rPr>
          <w:rtl/>
        </w:rPr>
        <w:t>אושר שקלים (הליכוד):</w:t>
      </w:r>
      <w:r w:rsidRPr="002111DE">
        <w:rPr>
          <w:rStyle w:val="TagStyle"/>
          <w:rtl/>
        </w:rPr>
        <w:t xml:space="preserve"> &lt;&lt; קריאה &gt;&gt;</w:t>
      </w:r>
      <w:r>
        <w:rPr>
          <w:rtl/>
        </w:rPr>
        <w:t xml:space="preserve"> </w:t>
      </w:r>
      <w:bookmarkEnd w:id="10400"/>
    </w:p>
    <w:p w:rsidR="00932198" w:rsidRDefault="00932198" w:rsidP="00CA212C">
      <w:pPr>
        <w:rPr>
          <w:rtl/>
          <w:lang w:eastAsia="he-IL"/>
        </w:rPr>
      </w:pPr>
    </w:p>
    <w:p w:rsidR="00932198" w:rsidRDefault="00932198" w:rsidP="00C73D3E">
      <w:pPr>
        <w:rPr>
          <w:rtl/>
          <w:lang w:eastAsia="he-IL"/>
        </w:rPr>
      </w:pPr>
      <w:r>
        <w:rPr>
          <w:rFonts w:hint="cs"/>
          <w:rtl/>
          <w:lang w:eastAsia="he-IL"/>
        </w:rPr>
        <w:t>באיזו מפלגה אתה?</w:t>
      </w:r>
      <w:bookmarkStart w:id="10401" w:name="_ETM_Q56_625700"/>
      <w:bookmarkEnd w:id="10401"/>
      <w:r>
        <w:rPr>
          <w:rFonts w:hint="cs"/>
          <w:rtl/>
          <w:lang w:eastAsia="he-IL"/>
        </w:rPr>
        <w:t xml:space="preserve"> אתה לא תתנשא עליי. </w:t>
      </w:r>
      <w:bookmarkStart w:id="10402" w:name="_ETM_Q56_628941"/>
      <w:bookmarkEnd w:id="10402"/>
    </w:p>
    <w:p w:rsidR="00932198" w:rsidRDefault="00932198" w:rsidP="00C73D3E">
      <w:pPr>
        <w:rPr>
          <w:rtl/>
          <w:lang w:eastAsia="he-IL"/>
        </w:rPr>
      </w:pPr>
      <w:bookmarkStart w:id="10403" w:name="_ETM_Q56_629002"/>
      <w:bookmarkEnd w:id="10403"/>
    </w:p>
    <w:p w:rsidR="00932198" w:rsidRDefault="00932198" w:rsidP="00C73D3E">
      <w:pPr>
        <w:pStyle w:val="af6"/>
        <w:keepNext/>
        <w:rPr>
          <w:rtl/>
        </w:rPr>
      </w:pPr>
      <w:bookmarkStart w:id="10404" w:name="ET_yor_6688_57"/>
      <w:r w:rsidRPr="002111DE">
        <w:rPr>
          <w:rStyle w:val="TagStyle"/>
          <w:rtl/>
        </w:rPr>
        <w:t xml:space="preserve"> &lt;&lt; יור &gt;&gt; </w:t>
      </w:r>
      <w:r>
        <w:rPr>
          <w:rtl/>
        </w:rPr>
        <w:t>היו"ר יעקב מרגי:</w:t>
      </w:r>
      <w:r w:rsidRPr="002111DE">
        <w:rPr>
          <w:rStyle w:val="TagStyle"/>
          <w:rtl/>
        </w:rPr>
        <w:t xml:space="preserve"> &lt;&lt; יור &gt;&gt;</w:t>
      </w:r>
      <w:r>
        <w:rPr>
          <w:rtl/>
        </w:rPr>
        <w:t xml:space="preserve"> </w:t>
      </w:r>
      <w:bookmarkEnd w:id="10404"/>
    </w:p>
    <w:p w:rsidR="00932198" w:rsidRDefault="00932198" w:rsidP="00CA212C">
      <w:pPr>
        <w:rPr>
          <w:rtl/>
          <w:lang w:eastAsia="he-IL"/>
        </w:rPr>
      </w:pPr>
    </w:p>
    <w:p w:rsidR="00932198" w:rsidRDefault="00932198" w:rsidP="00C73D3E">
      <w:pPr>
        <w:rPr>
          <w:rtl/>
          <w:lang w:eastAsia="he-IL"/>
        </w:rPr>
      </w:pPr>
      <w:bookmarkStart w:id="10405" w:name="_ETM_Q56_629704"/>
      <w:bookmarkEnd w:id="10405"/>
      <w:r>
        <w:rPr>
          <w:rFonts w:hint="cs"/>
          <w:rtl/>
          <w:lang w:eastAsia="he-IL"/>
        </w:rPr>
        <w:t xml:space="preserve">אושר שקלים, זהו, נגמר. </w:t>
      </w:r>
    </w:p>
    <w:p w:rsidR="00932198" w:rsidRDefault="00932198" w:rsidP="00C73D3E">
      <w:pPr>
        <w:rPr>
          <w:rtl/>
          <w:lang w:eastAsia="he-IL"/>
        </w:rPr>
      </w:pPr>
      <w:bookmarkStart w:id="10406" w:name="_ETM_Q56_630111"/>
      <w:bookmarkStart w:id="10407" w:name="_ETM_Q56_630149"/>
      <w:bookmarkEnd w:id="10406"/>
      <w:bookmarkEnd w:id="10407"/>
    </w:p>
    <w:p w:rsidR="00932198" w:rsidRDefault="00932198" w:rsidP="00C73D3E">
      <w:pPr>
        <w:pStyle w:val="af5"/>
        <w:keepNext/>
        <w:rPr>
          <w:rtl/>
        </w:rPr>
      </w:pPr>
      <w:bookmarkStart w:id="10408" w:name="ET_interruption_6537_58"/>
      <w:r w:rsidRPr="002111DE">
        <w:rPr>
          <w:rStyle w:val="TagStyle"/>
          <w:rtl/>
        </w:rPr>
        <w:t xml:space="preserve"> &lt;&lt; קריאה &gt;&gt; </w:t>
      </w:r>
      <w:r>
        <w:rPr>
          <w:rtl/>
        </w:rPr>
        <w:t>אושר שקלים (הליכוד):</w:t>
      </w:r>
      <w:r w:rsidRPr="002111DE">
        <w:rPr>
          <w:rStyle w:val="TagStyle"/>
          <w:rtl/>
        </w:rPr>
        <w:t xml:space="preserve"> &lt;&lt; קריאה &gt;&gt;</w:t>
      </w:r>
      <w:r>
        <w:rPr>
          <w:rtl/>
        </w:rPr>
        <w:t xml:space="preserve"> </w:t>
      </w:r>
      <w:bookmarkEnd w:id="10408"/>
    </w:p>
    <w:p w:rsidR="00932198" w:rsidRDefault="00932198" w:rsidP="00CA212C">
      <w:pPr>
        <w:rPr>
          <w:rtl/>
          <w:lang w:eastAsia="he-IL"/>
        </w:rPr>
      </w:pPr>
    </w:p>
    <w:p w:rsidR="00932198" w:rsidRDefault="00932198" w:rsidP="00C73D3E">
      <w:pPr>
        <w:rPr>
          <w:rtl/>
          <w:lang w:eastAsia="he-IL"/>
        </w:rPr>
      </w:pPr>
      <w:r>
        <w:rPr>
          <w:rFonts w:hint="cs"/>
          <w:rtl/>
          <w:lang w:eastAsia="he-IL"/>
        </w:rPr>
        <w:t xml:space="preserve">אתה כלום </w:t>
      </w:r>
      <w:bookmarkStart w:id="10409" w:name="_ETM_Q56_628998"/>
      <w:bookmarkEnd w:id="10409"/>
      <w:r>
        <w:rPr>
          <w:rFonts w:hint="cs"/>
          <w:rtl/>
          <w:lang w:eastAsia="he-IL"/>
        </w:rPr>
        <w:t xml:space="preserve">בשבילי. אתה גונב דעת. </w:t>
      </w:r>
    </w:p>
    <w:p w:rsidR="00932198" w:rsidRDefault="00932198" w:rsidP="00C73D3E">
      <w:pPr>
        <w:rPr>
          <w:rtl/>
          <w:lang w:eastAsia="he-IL"/>
        </w:rPr>
      </w:pPr>
      <w:bookmarkStart w:id="10410" w:name="_ETM_Q56_636599"/>
      <w:bookmarkStart w:id="10411" w:name="_ETM_Q56_636671"/>
      <w:bookmarkEnd w:id="10410"/>
      <w:bookmarkEnd w:id="10411"/>
    </w:p>
    <w:p w:rsidR="00932198" w:rsidRDefault="00932198" w:rsidP="00C73D3E">
      <w:pPr>
        <w:pStyle w:val="-"/>
        <w:keepNext/>
        <w:rPr>
          <w:rtl/>
        </w:rPr>
      </w:pPr>
      <w:bookmarkStart w:id="10412" w:name="ET_speakercontinue_5109_59"/>
      <w:r w:rsidRPr="002111DE">
        <w:rPr>
          <w:rStyle w:val="TagStyle"/>
          <w:rtl/>
        </w:rPr>
        <w:t xml:space="preserve"> &lt;&lt; דובר_המשך &gt;&gt; </w:t>
      </w:r>
      <w:r>
        <w:rPr>
          <w:rtl/>
        </w:rPr>
        <w:t>אלעזר שטרן (יש עתיד):</w:t>
      </w:r>
      <w:r w:rsidRPr="002111DE">
        <w:rPr>
          <w:rStyle w:val="TagStyle"/>
          <w:rtl/>
        </w:rPr>
        <w:t xml:space="preserve"> &lt;&lt; דובר_המשך &gt;&gt;</w:t>
      </w:r>
      <w:r>
        <w:rPr>
          <w:rtl/>
        </w:rPr>
        <w:t xml:space="preserve"> </w:t>
      </w:r>
      <w:bookmarkEnd w:id="10412"/>
    </w:p>
    <w:p w:rsidR="00932198" w:rsidRDefault="00932198" w:rsidP="00CA212C">
      <w:pPr>
        <w:rPr>
          <w:rtl/>
          <w:lang w:eastAsia="he-IL"/>
        </w:rPr>
      </w:pPr>
    </w:p>
    <w:p w:rsidR="00932198" w:rsidRDefault="00932198" w:rsidP="00C73D3E">
      <w:pPr>
        <w:rPr>
          <w:rtl/>
          <w:lang w:eastAsia="he-IL"/>
        </w:rPr>
      </w:pPr>
      <w:r>
        <w:rPr>
          <w:rFonts w:hint="cs"/>
          <w:rtl/>
          <w:lang w:eastAsia="he-IL"/>
        </w:rPr>
        <w:t>אתה הסמל של לאן הגיעה מפלגת הליכוד.</w:t>
      </w:r>
      <w:bookmarkStart w:id="10413" w:name="_ETM_Q56_638222"/>
      <w:bookmarkStart w:id="10414" w:name="_ETM_Q56_634910"/>
      <w:bookmarkEnd w:id="10413"/>
      <w:bookmarkEnd w:id="10414"/>
    </w:p>
    <w:p w:rsidR="00932198" w:rsidRDefault="00932198" w:rsidP="00C73D3E">
      <w:pPr>
        <w:rPr>
          <w:rtl/>
          <w:lang w:eastAsia="he-IL"/>
        </w:rPr>
      </w:pPr>
      <w:bookmarkStart w:id="10415" w:name="_ETM_Q56_634961"/>
      <w:bookmarkEnd w:id="10415"/>
    </w:p>
    <w:p w:rsidR="00932198" w:rsidRDefault="00932198" w:rsidP="00C73D3E">
      <w:pPr>
        <w:pStyle w:val="af6"/>
        <w:keepNext/>
        <w:rPr>
          <w:rtl/>
        </w:rPr>
      </w:pPr>
      <w:bookmarkStart w:id="10416" w:name="ET_yor_6688_72"/>
      <w:r w:rsidRPr="00A171B3">
        <w:rPr>
          <w:rStyle w:val="TagStyle"/>
          <w:rtl/>
        </w:rPr>
        <w:t xml:space="preserve"> &lt;&lt; יור &gt;&gt; </w:t>
      </w:r>
      <w:r>
        <w:rPr>
          <w:rtl/>
        </w:rPr>
        <w:t>היו"ר יעקב מרגי:</w:t>
      </w:r>
      <w:r w:rsidRPr="00A171B3">
        <w:rPr>
          <w:rStyle w:val="TagStyle"/>
          <w:rtl/>
        </w:rPr>
        <w:t xml:space="preserve"> &lt;&lt; יור &gt;&gt;</w:t>
      </w:r>
      <w:r>
        <w:rPr>
          <w:rtl/>
        </w:rPr>
        <w:t xml:space="preserve"> </w:t>
      </w:r>
      <w:bookmarkEnd w:id="10416"/>
    </w:p>
    <w:p w:rsidR="00932198" w:rsidRDefault="00932198" w:rsidP="00CA212C">
      <w:pPr>
        <w:rPr>
          <w:rtl/>
          <w:lang w:eastAsia="he-IL"/>
        </w:rPr>
      </w:pPr>
    </w:p>
    <w:p w:rsidR="00932198" w:rsidRPr="00A171B3" w:rsidRDefault="00932198" w:rsidP="00C73D3E">
      <w:pPr>
        <w:rPr>
          <w:rtl/>
          <w:lang w:eastAsia="he-IL"/>
        </w:rPr>
      </w:pPr>
      <w:r>
        <w:rPr>
          <w:rFonts w:hint="cs"/>
          <w:rtl/>
          <w:lang w:eastAsia="he-IL"/>
        </w:rPr>
        <w:t xml:space="preserve">אל תחכה, אני אגן עלייך. </w:t>
      </w:r>
    </w:p>
    <w:p w:rsidR="00932198" w:rsidRDefault="00932198" w:rsidP="00C73D3E">
      <w:pPr>
        <w:rPr>
          <w:rtl/>
          <w:lang w:eastAsia="he-IL"/>
        </w:rPr>
      </w:pPr>
      <w:bookmarkStart w:id="10417" w:name="_ETM_Q56_638277"/>
      <w:bookmarkEnd w:id="10417"/>
    </w:p>
    <w:p w:rsidR="00932198" w:rsidRDefault="00932198" w:rsidP="00C73D3E">
      <w:pPr>
        <w:pStyle w:val="af5"/>
        <w:keepNext/>
        <w:rPr>
          <w:rtl/>
        </w:rPr>
      </w:pPr>
      <w:bookmarkStart w:id="10418" w:name="ET_interruption_6537_60"/>
      <w:r w:rsidRPr="002111DE">
        <w:rPr>
          <w:rStyle w:val="TagStyle"/>
          <w:rtl/>
        </w:rPr>
        <w:t xml:space="preserve"> &lt;&lt; קריאה &gt;&gt; </w:t>
      </w:r>
      <w:r>
        <w:rPr>
          <w:rtl/>
        </w:rPr>
        <w:t>אושר שקלים (הליכוד):</w:t>
      </w:r>
      <w:r w:rsidRPr="002111DE">
        <w:rPr>
          <w:rStyle w:val="TagStyle"/>
          <w:rtl/>
        </w:rPr>
        <w:t xml:space="preserve"> &lt;&lt; קריאה &gt;&gt;</w:t>
      </w:r>
      <w:r>
        <w:rPr>
          <w:rtl/>
        </w:rPr>
        <w:t xml:space="preserve"> </w:t>
      </w:r>
      <w:bookmarkEnd w:id="10418"/>
    </w:p>
    <w:p w:rsidR="00932198" w:rsidRDefault="00932198" w:rsidP="00CA212C">
      <w:pPr>
        <w:rPr>
          <w:rtl/>
          <w:lang w:eastAsia="he-IL"/>
        </w:rPr>
      </w:pPr>
    </w:p>
    <w:p w:rsidR="00932198" w:rsidRDefault="00932198" w:rsidP="00C73D3E">
      <w:pPr>
        <w:rPr>
          <w:rtl/>
          <w:lang w:eastAsia="he-IL"/>
        </w:rPr>
      </w:pPr>
      <w:r>
        <w:rPr>
          <w:rFonts w:hint="cs"/>
          <w:rtl/>
          <w:lang w:eastAsia="he-IL"/>
        </w:rPr>
        <w:t xml:space="preserve">אתה </w:t>
      </w:r>
      <w:bookmarkStart w:id="10419" w:name="_ETM_Q56_634146"/>
      <w:bookmarkEnd w:id="10419"/>
      <w:r>
        <w:rPr>
          <w:rFonts w:hint="cs"/>
          <w:rtl/>
          <w:lang w:eastAsia="he-IL"/>
        </w:rPr>
        <w:t>גונב דעת.</w:t>
      </w:r>
    </w:p>
    <w:p w:rsidR="00932198" w:rsidRDefault="00932198" w:rsidP="00C73D3E">
      <w:pPr>
        <w:rPr>
          <w:rtl/>
          <w:lang w:eastAsia="he-IL"/>
        </w:rPr>
      </w:pPr>
      <w:bookmarkStart w:id="10420" w:name="_ETM_Q56_637106"/>
      <w:bookmarkStart w:id="10421" w:name="_ETM_Q56_637154"/>
      <w:bookmarkEnd w:id="10420"/>
      <w:bookmarkEnd w:id="10421"/>
    </w:p>
    <w:p w:rsidR="00932198" w:rsidRDefault="00932198" w:rsidP="00C73D3E">
      <w:pPr>
        <w:pStyle w:val="af5"/>
        <w:keepNext/>
        <w:rPr>
          <w:rtl/>
        </w:rPr>
      </w:pPr>
      <w:bookmarkStart w:id="10422" w:name="ET_interruption_6345_61"/>
      <w:r w:rsidRPr="002111DE">
        <w:rPr>
          <w:rStyle w:val="TagStyle"/>
          <w:rtl/>
        </w:rPr>
        <w:t xml:space="preserve"> &lt;&lt; קריאה &gt;&gt; </w:t>
      </w:r>
      <w:r>
        <w:rPr>
          <w:rtl/>
        </w:rPr>
        <w:t>טלי גוטליב (הליכוד):</w:t>
      </w:r>
      <w:r w:rsidRPr="002111DE">
        <w:rPr>
          <w:rStyle w:val="TagStyle"/>
          <w:rtl/>
        </w:rPr>
        <w:t xml:space="preserve"> &lt;&lt; קריאה &gt;&gt;</w:t>
      </w:r>
      <w:r>
        <w:rPr>
          <w:rtl/>
        </w:rPr>
        <w:t xml:space="preserve"> </w:t>
      </w:r>
      <w:bookmarkEnd w:id="10422"/>
    </w:p>
    <w:p w:rsidR="00932198" w:rsidRDefault="00932198" w:rsidP="00CA212C">
      <w:pPr>
        <w:rPr>
          <w:rtl/>
          <w:lang w:eastAsia="he-IL"/>
        </w:rPr>
      </w:pPr>
    </w:p>
    <w:p w:rsidR="00932198" w:rsidRDefault="00932198" w:rsidP="00C73D3E">
      <w:pPr>
        <w:rPr>
          <w:rtl/>
          <w:lang w:eastAsia="he-IL"/>
        </w:rPr>
      </w:pPr>
      <w:r>
        <w:rPr>
          <w:rFonts w:hint="cs"/>
          <w:rtl/>
          <w:lang w:eastAsia="he-IL"/>
        </w:rPr>
        <w:t xml:space="preserve">מה הבעיה? מה הבעיה עם הליכוד? מפלגה </w:t>
      </w:r>
      <w:bookmarkStart w:id="10423" w:name="_ETM_Q56_637319"/>
      <w:bookmarkEnd w:id="10423"/>
      <w:r>
        <w:rPr>
          <w:rFonts w:hint="cs"/>
          <w:rtl/>
          <w:lang w:eastAsia="he-IL"/>
        </w:rPr>
        <w:t>נקייה</w:t>
      </w:r>
      <w:bookmarkStart w:id="10424" w:name="_ETM_Q56_640574"/>
      <w:bookmarkEnd w:id="10424"/>
      <w:r>
        <w:rPr>
          <w:rFonts w:hint="cs"/>
          <w:rtl/>
          <w:lang w:eastAsia="he-IL"/>
        </w:rPr>
        <w:t xml:space="preserve">, מפלגת שלטון. </w:t>
      </w:r>
    </w:p>
    <w:p w:rsidR="00932198" w:rsidRDefault="00932198" w:rsidP="00C73D3E">
      <w:pPr>
        <w:rPr>
          <w:rtl/>
          <w:lang w:eastAsia="he-IL"/>
        </w:rPr>
      </w:pPr>
      <w:bookmarkStart w:id="10425" w:name="_ETM_Q56_640625"/>
      <w:bookmarkEnd w:id="10425"/>
    </w:p>
    <w:p w:rsidR="00932198" w:rsidRDefault="00932198" w:rsidP="00C73D3E">
      <w:pPr>
        <w:pStyle w:val="af5"/>
        <w:keepNext/>
        <w:rPr>
          <w:rtl/>
        </w:rPr>
      </w:pPr>
      <w:bookmarkStart w:id="10426" w:name="ET_interruption_6537_62"/>
      <w:r w:rsidRPr="002111DE">
        <w:rPr>
          <w:rStyle w:val="TagStyle"/>
          <w:rtl/>
        </w:rPr>
        <w:t xml:space="preserve"> &lt;&lt; קריאה &gt;&gt; </w:t>
      </w:r>
      <w:r>
        <w:rPr>
          <w:rtl/>
        </w:rPr>
        <w:t>אושר שקלים (הליכוד):</w:t>
      </w:r>
      <w:r w:rsidRPr="002111DE">
        <w:rPr>
          <w:rStyle w:val="TagStyle"/>
          <w:rtl/>
        </w:rPr>
        <w:t xml:space="preserve"> &lt;&lt; קריאה &gt;&gt;</w:t>
      </w:r>
      <w:r>
        <w:rPr>
          <w:rtl/>
        </w:rPr>
        <w:t xml:space="preserve"> </w:t>
      </w:r>
      <w:bookmarkEnd w:id="10426"/>
    </w:p>
    <w:p w:rsidR="00932198" w:rsidRDefault="00932198" w:rsidP="00CA212C">
      <w:pPr>
        <w:rPr>
          <w:rtl/>
          <w:lang w:eastAsia="he-IL"/>
        </w:rPr>
      </w:pPr>
    </w:p>
    <w:p w:rsidR="00932198" w:rsidRDefault="00932198" w:rsidP="00C73D3E">
      <w:pPr>
        <w:rPr>
          <w:rtl/>
          <w:lang w:eastAsia="he-IL"/>
        </w:rPr>
      </w:pPr>
      <w:r>
        <w:rPr>
          <w:rFonts w:hint="cs"/>
          <w:rtl/>
          <w:lang w:eastAsia="he-IL"/>
        </w:rPr>
        <w:t xml:space="preserve">אתה גונב דעת. כן, אני רק ליכוד. </w:t>
      </w:r>
    </w:p>
    <w:p w:rsidR="00932198" w:rsidRDefault="00932198" w:rsidP="00C73D3E">
      <w:pPr>
        <w:rPr>
          <w:rtl/>
          <w:lang w:eastAsia="he-IL"/>
        </w:rPr>
      </w:pPr>
      <w:bookmarkStart w:id="10427" w:name="_ETM_Q56_642557"/>
      <w:bookmarkStart w:id="10428" w:name="_ETM_Q56_642615"/>
      <w:bookmarkEnd w:id="10427"/>
      <w:bookmarkEnd w:id="10428"/>
    </w:p>
    <w:p w:rsidR="00932198" w:rsidRDefault="00932198" w:rsidP="00C73D3E">
      <w:pPr>
        <w:pStyle w:val="af6"/>
        <w:keepNext/>
        <w:rPr>
          <w:rtl/>
        </w:rPr>
      </w:pPr>
      <w:bookmarkStart w:id="10429" w:name="ET_yor_6688_63"/>
      <w:r w:rsidRPr="002111DE">
        <w:rPr>
          <w:rStyle w:val="TagStyle"/>
          <w:rtl/>
        </w:rPr>
        <w:t xml:space="preserve"> &lt;&lt; יור &gt;&gt; </w:t>
      </w:r>
      <w:r>
        <w:rPr>
          <w:rtl/>
        </w:rPr>
        <w:t>היו"ר יעקב מרגי:</w:t>
      </w:r>
      <w:r w:rsidRPr="002111DE">
        <w:rPr>
          <w:rStyle w:val="TagStyle"/>
          <w:rtl/>
        </w:rPr>
        <w:t xml:space="preserve"> &lt;&lt; יור &gt;&gt;</w:t>
      </w:r>
      <w:r>
        <w:rPr>
          <w:rtl/>
        </w:rPr>
        <w:t xml:space="preserve"> </w:t>
      </w:r>
      <w:bookmarkEnd w:id="10429"/>
    </w:p>
    <w:p w:rsidR="00932198" w:rsidRDefault="00932198" w:rsidP="00CA212C">
      <w:pPr>
        <w:rPr>
          <w:rtl/>
          <w:lang w:eastAsia="he-IL"/>
        </w:rPr>
      </w:pPr>
    </w:p>
    <w:p w:rsidR="00932198" w:rsidRDefault="00932198" w:rsidP="00C73D3E">
      <w:pPr>
        <w:rPr>
          <w:rtl/>
          <w:lang w:eastAsia="he-IL"/>
        </w:rPr>
      </w:pPr>
      <w:r>
        <w:rPr>
          <w:rFonts w:hint="cs"/>
          <w:rtl/>
          <w:lang w:eastAsia="he-IL"/>
        </w:rPr>
        <w:t>נא לא</w:t>
      </w:r>
      <w:bookmarkStart w:id="10430" w:name="_ETM_Q56_640442"/>
      <w:bookmarkEnd w:id="10430"/>
      <w:r>
        <w:rPr>
          <w:rFonts w:hint="cs"/>
          <w:rtl/>
          <w:lang w:eastAsia="he-IL"/>
        </w:rPr>
        <w:t xml:space="preserve"> להפריע, אושר שקלים. </w:t>
      </w:r>
      <w:bookmarkStart w:id="10431" w:name="_ETM_Q56_643885"/>
      <w:bookmarkEnd w:id="10431"/>
    </w:p>
    <w:p w:rsidR="00932198" w:rsidRDefault="00932198" w:rsidP="00C73D3E">
      <w:pPr>
        <w:ind w:firstLine="0"/>
        <w:rPr>
          <w:rtl/>
          <w:lang w:eastAsia="he-IL"/>
        </w:rPr>
      </w:pPr>
      <w:bookmarkStart w:id="10432" w:name="_ETM_Q56_643945"/>
      <w:bookmarkEnd w:id="10432"/>
    </w:p>
    <w:p w:rsidR="00932198" w:rsidRDefault="00932198" w:rsidP="00C73D3E">
      <w:pPr>
        <w:pStyle w:val="af5"/>
        <w:keepNext/>
        <w:rPr>
          <w:rtl/>
        </w:rPr>
      </w:pPr>
      <w:bookmarkStart w:id="10433" w:name="ET_interruption_6537_64"/>
      <w:r w:rsidRPr="002111DE">
        <w:rPr>
          <w:rStyle w:val="TagStyle"/>
          <w:rtl/>
        </w:rPr>
        <w:t xml:space="preserve"> &lt;&lt; קריאה &gt;&gt; </w:t>
      </w:r>
      <w:r>
        <w:rPr>
          <w:rtl/>
        </w:rPr>
        <w:t>אושר שקלים (הליכוד):</w:t>
      </w:r>
      <w:r w:rsidRPr="002111DE">
        <w:rPr>
          <w:rStyle w:val="TagStyle"/>
          <w:rtl/>
        </w:rPr>
        <w:t xml:space="preserve"> &lt;&lt; קריאה &gt;&gt;</w:t>
      </w:r>
      <w:r>
        <w:rPr>
          <w:rtl/>
        </w:rPr>
        <w:t xml:space="preserve"> </w:t>
      </w:r>
      <w:bookmarkEnd w:id="10433"/>
    </w:p>
    <w:p w:rsidR="00932198" w:rsidRDefault="00932198" w:rsidP="00CA212C">
      <w:pPr>
        <w:rPr>
          <w:rtl/>
          <w:lang w:eastAsia="he-IL"/>
        </w:rPr>
      </w:pPr>
    </w:p>
    <w:p w:rsidR="00932198" w:rsidRDefault="00932198" w:rsidP="00C73D3E">
      <w:pPr>
        <w:rPr>
          <w:rtl/>
          <w:lang w:eastAsia="he-IL"/>
        </w:rPr>
      </w:pPr>
      <w:r>
        <w:rPr>
          <w:rFonts w:hint="cs"/>
          <w:rtl/>
          <w:lang w:eastAsia="he-IL"/>
        </w:rPr>
        <w:t xml:space="preserve">אני רק ליכוד, לא כמוך. </w:t>
      </w:r>
      <w:bookmarkStart w:id="10434" w:name="_ETM_Q56_642207"/>
      <w:bookmarkEnd w:id="10434"/>
    </w:p>
    <w:p w:rsidR="00932198" w:rsidRDefault="00932198" w:rsidP="00C73D3E">
      <w:pPr>
        <w:rPr>
          <w:rtl/>
          <w:lang w:eastAsia="he-IL"/>
        </w:rPr>
      </w:pPr>
      <w:bookmarkStart w:id="10435" w:name="_ETM_Q56_642250"/>
      <w:bookmarkEnd w:id="10435"/>
    </w:p>
    <w:p w:rsidR="00932198" w:rsidRDefault="00932198" w:rsidP="00C73D3E">
      <w:pPr>
        <w:pStyle w:val="af6"/>
        <w:keepNext/>
        <w:rPr>
          <w:rtl/>
        </w:rPr>
      </w:pPr>
      <w:bookmarkStart w:id="10436" w:name="ET_yor_6688_65"/>
      <w:r w:rsidRPr="002111DE">
        <w:rPr>
          <w:rStyle w:val="TagStyle"/>
          <w:rtl/>
        </w:rPr>
        <w:t xml:space="preserve"> &lt;&lt; יור &gt;&gt; </w:t>
      </w:r>
      <w:r>
        <w:rPr>
          <w:rtl/>
        </w:rPr>
        <w:t>היו"ר יעקב מרגי:</w:t>
      </w:r>
      <w:r w:rsidRPr="002111DE">
        <w:rPr>
          <w:rStyle w:val="TagStyle"/>
          <w:rtl/>
        </w:rPr>
        <w:t xml:space="preserve"> &lt;&lt; יור &gt;&gt;</w:t>
      </w:r>
      <w:r>
        <w:rPr>
          <w:rtl/>
        </w:rPr>
        <w:t xml:space="preserve"> </w:t>
      </w:r>
      <w:bookmarkEnd w:id="10436"/>
    </w:p>
    <w:p w:rsidR="00932198" w:rsidRDefault="00932198" w:rsidP="00CA212C">
      <w:pPr>
        <w:rPr>
          <w:rtl/>
          <w:lang w:eastAsia="he-IL"/>
        </w:rPr>
      </w:pPr>
    </w:p>
    <w:p w:rsidR="00932198" w:rsidRDefault="00932198" w:rsidP="00C73D3E">
      <w:pPr>
        <w:rPr>
          <w:rtl/>
          <w:lang w:eastAsia="he-IL"/>
        </w:rPr>
      </w:pPr>
      <w:r>
        <w:rPr>
          <w:rFonts w:hint="cs"/>
          <w:rtl/>
          <w:lang w:eastAsia="he-IL"/>
        </w:rPr>
        <w:t>אושר</w:t>
      </w:r>
      <w:bookmarkStart w:id="10437" w:name="_ETM_Q56_640138"/>
      <w:bookmarkEnd w:id="10437"/>
      <w:r>
        <w:rPr>
          <w:rFonts w:hint="cs"/>
          <w:rtl/>
          <w:lang w:eastAsia="he-IL"/>
        </w:rPr>
        <w:t xml:space="preserve"> שקלים, אני קורא אותך לסדר בפעם הראשונה. </w:t>
      </w:r>
    </w:p>
    <w:p w:rsidR="00932198" w:rsidRDefault="00932198" w:rsidP="00C73D3E">
      <w:pPr>
        <w:rPr>
          <w:rtl/>
          <w:lang w:eastAsia="he-IL"/>
        </w:rPr>
      </w:pPr>
      <w:bookmarkStart w:id="10438" w:name="_ETM_Q56_644582"/>
      <w:bookmarkStart w:id="10439" w:name="_ETM_Q56_644657"/>
      <w:bookmarkEnd w:id="10438"/>
      <w:bookmarkEnd w:id="10439"/>
    </w:p>
    <w:p w:rsidR="00932198" w:rsidRDefault="00932198" w:rsidP="00C73D3E">
      <w:pPr>
        <w:pStyle w:val="af5"/>
        <w:keepNext/>
        <w:rPr>
          <w:rtl/>
        </w:rPr>
      </w:pPr>
      <w:bookmarkStart w:id="10440" w:name="ET_interruption_6231_66"/>
      <w:r w:rsidRPr="002111DE">
        <w:rPr>
          <w:rStyle w:val="TagStyle"/>
          <w:rtl/>
        </w:rPr>
        <w:t xml:space="preserve"> &lt;&lt; קריאה &gt;&gt; </w:t>
      </w:r>
      <w:r>
        <w:rPr>
          <w:rtl/>
        </w:rPr>
        <w:t>יסמין פרידמן (יש עתיד):</w:t>
      </w:r>
      <w:r w:rsidRPr="002111DE">
        <w:rPr>
          <w:rStyle w:val="TagStyle"/>
          <w:rtl/>
        </w:rPr>
        <w:t xml:space="preserve"> &lt;&lt; קריאה &gt;&gt;</w:t>
      </w:r>
      <w:r>
        <w:rPr>
          <w:rtl/>
        </w:rPr>
        <w:t xml:space="preserve"> </w:t>
      </w:r>
      <w:bookmarkEnd w:id="10440"/>
    </w:p>
    <w:p w:rsidR="00932198" w:rsidRDefault="00932198" w:rsidP="00CA212C">
      <w:pPr>
        <w:rPr>
          <w:rtl/>
          <w:lang w:eastAsia="he-IL"/>
        </w:rPr>
      </w:pPr>
    </w:p>
    <w:p w:rsidR="00932198" w:rsidRDefault="00932198" w:rsidP="00C73D3E">
      <w:pPr>
        <w:rPr>
          <w:rtl/>
          <w:lang w:eastAsia="he-IL"/>
        </w:rPr>
      </w:pPr>
      <w:r>
        <w:rPr>
          <w:rFonts w:hint="cs"/>
          <w:rtl/>
          <w:lang w:eastAsia="he-IL"/>
        </w:rPr>
        <w:t>מה הוא כל</w:t>
      </w:r>
      <w:bookmarkStart w:id="10441" w:name="_ETM_Q56_646213"/>
      <w:bookmarkEnd w:id="10441"/>
      <w:r>
        <w:rPr>
          <w:rFonts w:hint="cs"/>
          <w:rtl/>
          <w:lang w:eastAsia="he-IL"/>
        </w:rPr>
        <w:t xml:space="preserve"> כך כועס - - -</w:t>
      </w:r>
      <w:bookmarkStart w:id="10442" w:name="_ETM_Q56_648148"/>
      <w:bookmarkEnd w:id="10442"/>
    </w:p>
    <w:p w:rsidR="00932198" w:rsidRDefault="00932198" w:rsidP="00C73D3E">
      <w:pPr>
        <w:rPr>
          <w:rtl/>
          <w:lang w:eastAsia="he-IL"/>
        </w:rPr>
      </w:pPr>
      <w:bookmarkStart w:id="10443" w:name="_ETM_Q56_648218"/>
      <w:bookmarkEnd w:id="10443"/>
    </w:p>
    <w:p w:rsidR="00932198" w:rsidRDefault="00932198" w:rsidP="00C73D3E">
      <w:pPr>
        <w:pStyle w:val="-"/>
        <w:keepNext/>
        <w:rPr>
          <w:rtl/>
        </w:rPr>
      </w:pPr>
      <w:bookmarkStart w:id="10444" w:name="ET_speakercontinue_5109_68"/>
      <w:r w:rsidRPr="002111DE">
        <w:rPr>
          <w:rStyle w:val="TagStyle"/>
          <w:rtl/>
        </w:rPr>
        <w:t xml:space="preserve"> &lt;&lt; דובר_המשך &gt;&gt; </w:t>
      </w:r>
      <w:r>
        <w:rPr>
          <w:rtl/>
        </w:rPr>
        <w:t>אלעזר שטרן (יש עתיד):</w:t>
      </w:r>
      <w:r w:rsidRPr="002111DE">
        <w:rPr>
          <w:rStyle w:val="TagStyle"/>
          <w:rtl/>
        </w:rPr>
        <w:t xml:space="preserve"> &lt;&lt; דובר_המשך &gt;&gt;</w:t>
      </w:r>
      <w:r>
        <w:rPr>
          <w:rtl/>
        </w:rPr>
        <w:t xml:space="preserve"> </w:t>
      </w:r>
      <w:bookmarkEnd w:id="10444"/>
    </w:p>
    <w:p w:rsidR="00932198" w:rsidRDefault="00932198" w:rsidP="00CA212C">
      <w:pPr>
        <w:rPr>
          <w:rtl/>
          <w:lang w:eastAsia="he-IL"/>
        </w:rPr>
      </w:pPr>
    </w:p>
    <w:p w:rsidR="00932198" w:rsidRDefault="00932198" w:rsidP="00C73D3E">
      <w:pPr>
        <w:rPr>
          <w:rtl/>
          <w:lang w:eastAsia="he-IL"/>
        </w:rPr>
      </w:pPr>
      <w:r>
        <w:rPr>
          <w:rFonts w:hint="cs"/>
          <w:rtl/>
          <w:lang w:eastAsia="he-IL"/>
        </w:rPr>
        <w:t>אנ</w:t>
      </w:r>
      <w:bookmarkStart w:id="10445" w:name="_ETM_Q56_645307"/>
      <w:bookmarkEnd w:id="10445"/>
      <w:r>
        <w:rPr>
          <w:rFonts w:hint="cs"/>
          <w:rtl/>
          <w:lang w:eastAsia="he-IL"/>
        </w:rPr>
        <w:t xml:space="preserve">י אתחיל מהתחלה. </w:t>
      </w:r>
    </w:p>
    <w:p w:rsidR="00932198" w:rsidRPr="002111DE" w:rsidRDefault="00932198" w:rsidP="00C73D3E">
      <w:pPr>
        <w:rPr>
          <w:rtl/>
          <w:lang w:eastAsia="he-IL"/>
        </w:rPr>
      </w:pPr>
      <w:bookmarkStart w:id="10446" w:name="_ETM_Q56_645601"/>
      <w:bookmarkStart w:id="10447" w:name="_ETM_Q56_645664"/>
      <w:bookmarkEnd w:id="10446"/>
      <w:bookmarkEnd w:id="10447"/>
    </w:p>
    <w:p w:rsidR="00932198" w:rsidRDefault="00932198" w:rsidP="00C73D3E">
      <w:pPr>
        <w:pStyle w:val="af6"/>
        <w:keepNext/>
        <w:rPr>
          <w:rtl/>
        </w:rPr>
      </w:pPr>
      <w:bookmarkStart w:id="10448" w:name="ET_yor_6688_67"/>
      <w:r w:rsidRPr="002111DE">
        <w:rPr>
          <w:rStyle w:val="TagStyle"/>
          <w:rtl/>
        </w:rPr>
        <w:t xml:space="preserve"> &lt;&lt; יור &gt;&gt; </w:t>
      </w:r>
      <w:r>
        <w:rPr>
          <w:rtl/>
        </w:rPr>
        <w:t>היו"ר יעקב מרגי:</w:t>
      </w:r>
      <w:r w:rsidRPr="002111DE">
        <w:rPr>
          <w:rStyle w:val="TagStyle"/>
          <w:rtl/>
        </w:rPr>
        <w:t xml:space="preserve"> &lt;&lt; יור &gt;&gt;</w:t>
      </w:r>
      <w:r>
        <w:rPr>
          <w:rtl/>
        </w:rPr>
        <w:t xml:space="preserve"> </w:t>
      </w:r>
      <w:bookmarkEnd w:id="10448"/>
    </w:p>
    <w:p w:rsidR="00932198" w:rsidRDefault="00932198" w:rsidP="00CA212C">
      <w:pPr>
        <w:rPr>
          <w:rtl/>
          <w:lang w:eastAsia="he-IL"/>
        </w:rPr>
      </w:pPr>
    </w:p>
    <w:p w:rsidR="00932198" w:rsidRPr="002111DE" w:rsidRDefault="00932198" w:rsidP="00C73D3E">
      <w:pPr>
        <w:rPr>
          <w:rtl/>
          <w:lang w:eastAsia="he-IL"/>
        </w:rPr>
      </w:pPr>
      <w:r>
        <w:rPr>
          <w:rFonts w:hint="cs"/>
          <w:rtl/>
          <w:lang w:eastAsia="he-IL"/>
        </w:rPr>
        <w:t xml:space="preserve">את מה </w:t>
      </w:r>
      <w:bookmarkStart w:id="10449" w:name="_ETM_Q56_645483"/>
      <w:bookmarkEnd w:id="10449"/>
      <w:r>
        <w:rPr>
          <w:rFonts w:hint="cs"/>
          <w:rtl/>
          <w:lang w:eastAsia="he-IL"/>
        </w:rPr>
        <w:t xml:space="preserve">שנתתי לך מההתחלה. </w:t>
      </w:r>
    </w:p>
    <w:p w:rsidR="00932198" w:rsidRDefault="00932198" w:rsidP="00C73D3E">
      <w:pPr>
        <w:ind w:firstLine="0"/>
        <w:rPr>
          <w:rtl/>
          <w:lang w:eastAsia="he-IL"/>
        </w:rPr>
      </w:pPr>
    </w:p>
    <w:p w:rsidR="00932198" w:rsidRDefault="00932198" w:rsidP="00C73D3E">
      <w:pPr>
        <w:pStyle w:val="-"/>
        <w:keepNext/>
        <w:rPr>
          <w:rtl/>
        </w:rPr>
      </w:pPr>
      <w:r w:rsidRPr="00E869EA">
        <w:rPr>
          <w:rStyle w:val="TagStyle"/>
          <w:rtl/>
        </w:rPr>
        <w:t xml:space="preserve"> &lt;&lt; דובר_המשך &gt;&gt; </w:t>
      </w:r>
      <w:r>
        <w:rPr>
          <w:rtl/>
        </w:rPr>
        <w:t>אלעזר שטרן (יש עתיד):</w:t>
      </w:r>
      <w:r w:rsidRPr="00E869EA">
        <w:rPr>
          <w:rStyle w:val="TagStyle"/>
          <w:rtl/>
        </w:rPr>
        <w:t xml:space="preserve"> &lt;&lt; דובר_המשך &gt;&gt;</w:t>
      </w:r>
      <w:r>
        <w:rPr>
          <w:rtl/>
        </w:rPr>
        <w:t xml:space="preserve"> </w:t>
      </w:r>
    </w:p>
    <w:p w:rsidR="00932198" w:rsidRDefault="00932198" w:rsidP="00CA212C">
      <w:pPr>
        <w:rPr>
          <w:rtl/>
          <w:lang w:eastAsia="he-IL"/>
        </w:rPr>
      </w:pPr>
    </w:p>
    <w:p w:rsidR="00932198" w:rsidRDefault="00932198" w:rsidP="00C73D3E">
      <w:pPr>
        <w:rPr>
          <w:rtl/>
          <w:lang w:eastAsia="he-IL"/>
        </w:rPr>
      </w:pPr>
      <w:r>
        <w:rPr>
          <w:rFonts w:hint="cs"/>
          <w:rtl/>
          <w:lang w:eastAsia="he-IL"/>
        </w:rPr>
        <w:t xml:space="preserve">אוקיי, תודה. תודה, אדוני היושב-ראש. </w:t>
      </w:r>
      <w:bookmarkStart w:id="10450" w:name="_ETM_Q56_650593"/>
      <w:bookmarkEnd w:id="10450"/>
    </w:p>
    <w:p w:rsidR="00932198" w:rsidRDefault="00932198" w:rsidP="00C73D3E">
      <w:pPr>
        <w:rPr>
          <w:rtl/>
          <w:lang w:eastAsia="he-IL"/>
        </w:rPr>
      </w:pPr>
      <w:bookmarkStart w:id="10451" w:name="_ETM_Q56_650738"/>
      <w:bookmarkStart w:id="10452" w:name="_ETM_Q56_650792"/>
      <w:bookmarkEnd w:id="10451"/>
      <w:bookmarkEnd w:id="10452"/>
    </w:p>
    <w:p w:rsidR="00932198" w:rsidRDefault="00932198" w:rsidP="00C73D3E">
      <w:pPr>
        <w:pStyle w:val="af5"/>
        <w:keepNext/>
        <w:rPr>
          <w:rtl/>
        </w:rPr>
      </w:pPr>
      <w:bookmarkStart w:id="10453" w:name="ET_interruption_6537_69"/>
      <w:r w:rsidRPr="002111DE">
        <w:rPr>
          <w:rStyle w:val="TagStyle"/>
          <w:rtl/>
        </w:rPr>
        <w:t xml:space="preserve"> &lt;&lt; קריאה &gt;&gt; </w:t>
      </w:r>
      <w:r>
        <w:rPr>
          <w:rtl/>
        </w:rPr>
        <w:t>אושר שקלים (הליכוד):</w:t>
      </w:r>
      <w:r w:rsidRPr="002111DE">
        <w:rPr>
          <w:rStyle w:val="TagStyle"/>
          <w:rtl/>
        </w:rPr>
        <w:t xml:space="preserve"> &lt;&lt; קריאה &gt;&gt;</w:t>
      </w:r>
      <w:r>
        <w:rPr>
          <w:rtl/>
        </w:rPr>
        <w:t xml:space="preserve"> </w:t>
      </w:r>
      <w:bookmarkEnd w:id="10453"/>
    </w:p>
    <w:p w:rsidR="00932198" w:rsidRDefault="00932198" w:rsidP="00CA212C">
      <w:pPr>
        <w:rPr>
          <w:rtl/>
          <w:lang w:eastAsia="he-IL"/>
        </w:rPr>
      </w:pPr>
    </w:p>
    <w:p w:rsidR="00932198" w:rsidRDefault="00932198" w:rsidP="00C73D3E">
      <w:pPr>
        <w:rPr>
          <w:rtl/>
          <w:lang w:eastAsia="he-IL"/>
        </w:rPr>
      </w:pPr>
      <w:r>
        <w:rPr>
          <w:rFonts w:hint="cs"/>
          <w:rtl/>
          <w:lang w:eastAsia="he-IL"/>
        </w:rPr>
        <w:t xml:space="preserve">גונב דעת. </w:t>
      </w:r>
      <w:bookmarkStart w:id="10454" w:name="_ETM_Q56_652590"/>
      <w:bookmarkStart w:id="10455" w:name="_ETM_Q56_652635"/>
      <w:bookmarkStart w:id="10456" w:name="_ETM_Q56_653092"/>
      <w:bookmarkStart w:id="10457" w:name="_ETM_Q56_653130"/>
      <w:bookmarkStart w:id="10458" w:name="_ETM_Q56_653156"/>
      <w:bookmarkEnd w:id="10454"/>
      <w:bookmarkEnd w:id="10455"/>
      <w:bookmarkEnd w:id="10456"/>
      <w:bookmarkEnd w:id="10457"/>
      <w:bookmarkEnd w:id="10458"/>
    </w:p>
    <w:p w:rsidR="00932198" w:rsidRDefault="00932198" w:rsidP="00C73D3E">
      <w:pPr>
        <w:rPr>
          <w:rtl/>
          <w:lang w:eastAsia="he-IL"/>
        </w:rPr>
      </w:pPr>
      <w:bookmarkStart w:id="10459" w:name="_ETM_Q56_653225"/>
      <w:bookmarkStart w:id="10460" w:name="_ETM_Q56_653239"/>
      <w:bookmarkStart w:id="10461" w:name="_ETM_Q56_653266"/>
      <w:bookmarkStart w:id="10462" w:name="_ETM_Q56_653277"/>
      <w:bookmarkStart w:id="10463" w:name="_ETM_Q56_653306"/>
      <w:bookmarkStart w:id="10464" w:name="_ETM_Q56_653318"/>
      <w:bookmarkStart w:id="10465" w:name="_ETM_Q56_653351"/>
      <w:bookmarkEnd w:id="10459"/>
      <w:bookmarkEnd w:id="10460"/>
      <w:bookmarkEnd w:id="10461"/>
      <w:bookmarkEnd w:id="10462"/>
      <w:bookmarkEnd w:id="10463"/>
      <w:bookmarkEnd w:id="10464"/>
      <w:bookmarkEnd w:id="10465"/>
    </w:p>
    <w:p w:rsidR="00932198" w:rsidRDefault="00932198" w:rsidP="00C73D3E">
      <w:pPr>
        <w:pStyle w:val="af6"/>
        <w:keepNext/>
        <w:rPr>
          <w:rtl/>
        </w:rPr>
      </w:pPr>
      <w:bookmarkStart w:id="10466" w:name="ET_yor_6688_70"/>
      <w:r w:rsidRPr="002111DE">
        <w:rPr>
          <w:rStyle w:val="TagStyle"/>
          <w:rtl/>
        </w:rPr>
        <w:t xml:space="preserve"> &lt;&lt; יור &gt;&gt; </w:t>
      </w:r>
      <w:r>
        <w:rPr>
          <w:rtl/>
        </w:rPr>
        <w:t>היו"ר יעקב מרגי:</w:t>
      </w:r>
      <w:r w:rsidRPr="002111DE">
        <w:rPr>
          <w:rStyle w:val="TagStyle"/>
          <w:rtl/>
        </w:rPr>
        <w:t xml:space="preserve"> &lt;&lt; יור &gt;&gt;</w:t>
      </w:r>
      <w:r>
        <w:rPr>
          <w:rtl/>
        </w:rPr>
        <w:t xml:space="preserve"> </w:t>
      </w:r>
      <w:bookmarkStart w:id="10467" w:name="_ETM_Q56_652377"/>
      <w:bookmarkEnd w:id="10466"/>
      <w:bookmarkEnd w:id="10467"/>
    </w:p>
    <w:p w:rsidR="00932198" w:rsidRPr="002111DE" w:rsidRDefault="00932198" w:rsidP="00C73D3E">
      <w:pPr>
        <w:rPr>
          <w:rtl/>
          <w:lang w:eastAsia="he-IL"/>
        </w:rPr>
      </w:pPr>
      <w:bookmarkStart w:id="10468" w:name="_ETM_Q56_652435"/>
      <w:bookmarkEnd w:id="10468"/>
    </w:p>
    <w:p w:rsidR="00932198" w:rsidRDefault="00932198" w:rsidP="00C73D3E">
      <w:pPr>
        <w:rPr>
          <w:rtl/>
          <w:lang w:eastAsia="he-IL"/>
        </w:rPr>
      </w:pPr>
      <w:r>
        <w:rPr>
          <w:rFonts w:hint="cs"/>
          <w:rtl/>
          <w:lang w:eastAsia="he-IL"/>
        </w:rPr>
        <w:t>אתה רוצה שאני אקרא אותך בפעם השנייה?</w:t>
      </w:r>
      <w:bookmarkStart w:id="10469" w:name="_ETM_Q56_647304"/>
      <w:bookmarkEnd w:id="10469"/>
      <w:r>
        <w:rPr>
          <w:rFonts w:hint="cs"/>
          <w:rtl/>
          <w:lang w:eastAsia="he-IL"/>
        </w:rPr>
        <w:t xml:space="preserve"> בבקשה. </w:t>
      </w:r>
      <w:bookmarkStart w:id="10470" w:name="_ETM_Q56_649768"/>
      <w:bookmarkEnd w:id="10470"/>
    </w:p>
    <w:p w:rsidR="00932198" w:rsidRDefault="00932198" w:rsidP="00C73D3E">
      <w:pPr>
        <w:rPr>
          <w:rtl/>
          <w:lang w:eastAsia="he-IL"/>
        </w:rPr>
      </w:pPr>
      <w:bookmarkStart w:id="10471" w:name="_ETM_Q56_649810"/>
      <w:bookmarkEnd w:id="10471"/>
    </w:p>
    <w:p w:rsidR="00932198" w:rsidRDefault="00932198" w:rsidP="00C73D3E">
      <w:pPr>
        <w:pStyle w:val="-"/>
        <w:keepNext/>
        <w:rPr>
          <w:rtl/>
        </w:rPr>
      </w:pPr>
      <w:bookmarkStart w:id="10472" w:name="ET_speakercontinue_5109_71"/>
      <w:r w:rsidRPr="002111DE">
        <w:rPr>
          <w:rStyle w:val="TagStyle"/>
          <w:rtl/>
        </w:rPr>
        <w:t xml:space="preserve"> &lt;&lt; דובר_המשך &gt;&gt; </w:t>
      </w:r>
      <w:r>
        <w:rPr>
          <w:rtl/>
        </w:rPr>
        <w:t>אלעזר שטרן (יש עתיד):</w:t>
      </w:r>
      <w:r w:rsidRPr="002111DE">
        <w:rPr>
          <w:rStyle w:val="TagStyle"/>
          <w:rtl/>
        </w:rPr>
        <w:t xml:space="preserve"> &lt;&lt; דובר_המשך &gt;&gt;</w:t>
      </w:r>
      <w:r>
        <w:rPr>
          <w:rtl/>
        </w:rPr>
        <w:t xml:space="preserve"> </w:t>
      </w:r>
      <w:bookmarkEnd w:id="10472"/>
    </w:p>
    <w:p w:rsidR="00932198" w:rsidRDefault="00932198" w:rsidP="00CA212C">
      <w:pPr>
        <w:rPr>
          <w:rtl/>
          <w:lang w:eastAsia="he-IL"/>
        </w:rPr>
      </w:pPr>
    </w:p>
    <w:p w:rsidR="00932198" w:rsidRDefault="00932198" w:rsidP="00C73D3E">
      <w:pPr>
        <w:rPr>
          <w:rtl/>
          <w:lang w:eastAsia="he-IL"/>
        </w:rPr>
      </w:pPr>
      <w:bookmarkStart w:id="10473" w:name="_ETM_Q56_650320"/>
      <w:bookmarkEnd w:id="10473"/>
      <w:r>
        <w:rPr>
          <w:rFonts w:hint="cs"/>
          <w:rtl/>
          <w:lang w:eastAsia="he-IL"/>
        </w:rPr>
        <w:t xml:space="preserve">אני לא פונה אל חברי הממשלה, ממשלת החורבן, אני לא פונה אל חברי הכנסת שחושבים שהכיסא הוא מעל הכול </w:t>
      </w:r>
      <w:r>
        <w:rPr>
          <w:rtl/>
          <w:lang w:eastAsia="he-IL"/>
        </w:rPr>
        <w:t>–</w:t>
      </w:r>
      <w:bookmarkStart w:id="10474" w:name="_ETM_Q56_665220"/>
      <w:bookmarkStart w:id="10475" w:name="_ETM_Q56_665268"/>
      <w:bookmarkEnd w:id="10474"/>
      <w:bookmarkEnd w:id="10475"/>
      <w:r>
        <w:rPr>
          <w:rFonts w:hint="cs"/>
          <w:rtl/>
          <w:lang w:eastAsia="he-IL"/>
        </w:rPr>
        <w:t xml:space="preserve"> אני </w:t>
      </w:r>
      <w:bookmarkStart w:id="10476" w:name="_ETM_Q56_663730"/>
      <w:bookmarkEnd w:id="10476"/>
      <w:r>
        <w:rPr>
          <w:rFonts w:hint="cs"/>
          <w:rtl/>
          <w:lang w:eastAsia="he-IL"/>
        </w:rPr>
        <w:t>פונה אל המצביעים ששלחו אותם, אל המשרתים, אל אנשי המילואים,</w:t>
      </w:r>
      <w:bookmarkStart w:id="10477" w:name="_ETM_Q56_671373"/>
      <w:bookmarkEnd w:id="10477"/>
      <w:r>
        <w:rPr>
          <w:rFonts w:hint="cs"/>
          <w:rtl/>
          <w:lang w:eastAsia="he-IL"/>
        </w:rPr>
        <w:t xml:space="preserve"> אל בני המשפחות, אל המשפחות השכולות. ממשלת החורבן הזאת </w:t>
      </w:r>
      <w:bookmarkStart w:id="10478" w:name="_ETM_Q56_682330"/>
      <w:bookmarkEnd w:id="10478"/>
      <w:r>
        <w:rPr>
          <w:rFonts w:hint="cs"/>
          <w:rtl/>
          <w:lang w:eastAsia="he-IL"/>
        </w:rPr>
        <w:t xml:space="preserve">לא עושה חוק-יסוד על חשיבות השירות בצה"ל. בתורה שלנו, </w:t>
      </w:r>
      <w:bookmarkStart w:id="10479" w:name="_ETM_Q56_687637"/>
      <w:bookmarkEnd w:id="10479"/>
      <w:r>
        <w:rPr>
          <w:rFonts w:hint="cs"/>
          <w:rtl/>
          <w:lang w:eastAsia="he-IL"/>
        </w:rPr>
        <w:t xml:space="preserve">כנראה לא שלהם, אנחנו יודעים שדרך ארץ קדמה לתורה. אין חוק-יסוד על דרך ארץ, אין גם חוק-יסוד על כיבוד </w:t>
      </w:r>
      <w:bookmarkStart w:id="10480" w:name="_ETM_Q56_699664"/>
      <w:bookmarkEnd w:id="10480"/>
      <w:r>
        <w:rPr>
          <w:rFonts w:hint="cs"/>
          <w:rtl/>
          <w:lang w:eastAsia="he-IL"/>
        </w:rPr>
        <w:t xml:space="preserve">הורים, </w:t>
      </w:r>
      <w:r>
        <w:rPr>
          <w:rtl/>
          <w:lang w:eastAsia="he-IL"/>
        </w:rPr>
        <w:t>יש חוק</w:t>
      </w:r>
      <w:r>
        <w:rPr>
          <w:rFonts w:hint="cs"/>
          <w:rtl/>
          <w:lang w:eastAsia="he-IL"/>
        </w:rPr>
        <w:t>-י</w:t>
      </w:r>
      <w:r w:rsidRPr="00DB268A">
        <w:rPr>
          <w:rtl/>
          <w:lang w:eastAsia="he-IL"/>
        </w:rPr>
        <w:t>סוד לתורה מעוותת</w:t>
      </w:r>
      <w:bookmarkStart w:id="10481" w:name="_ETM_Q56_707510"/>
      <w:bookmarkEnd w:id="10481"/>
      <w:r>
        <w:rPr>
          <w:rFonts w:hint="cs"/>
          <w:rtl/>
          <w:lang w:eastAsia="he-IL"/>
        </w:rPr>
        <w:t xml:space="preserve"> </w:t>
      </w:r>
      <w:r>
        <w:rPr>
          <w:rtl/>
          <w:lang w:eastAsia="he-IL"/>
        </w:rPr>
        <w:t>–</w:t>
      </w:r>
      <w:bookmarkStart w:id="10482" w:name="_ETM_Q56_706362"/>
      <w:bookmarkStart w:id="10483" w:name="_ETM_Q56_706406"/>
      <w:bookmarkEnd w:id="10482"/>
      <w:bookmarkEnd w:id="10483"/>
      <w:r>
        <w:rPr>
          <w:rFonts w:hint="cs"/>
          <w:rtl/>
          <w:lang w:eastAsia="he-IL"/>
        </w:rPr>
        <w:t xml:space="preserve"> </w:t>
      </w:r>
      <w:r w:rsidRPr="00DB268A">
        <w:rPr>
          <w:rtl/>
          <w:lang w:eastAsia="he-IL"/>
        </w:rPr>
        <w:t>שזאת לא התורה שלנו</w:t>
      </w:r>
      <w:bookmarkStart w:id="10484" w:name="_ETM_Q56_711070"/>
      <w:bookmarkEnd w:id="10484"/>
      <w:r>
        <w:rPr>
          <w:rFonts w:hint="cs"/>
          <w:rtl/>
          <w:lang w:eastAsia="he-IL"/>
        </w:rPr>
        <w:t xml:space="preserve">, </w:t>
      </w:r>
      <w:r>
        <w:rPr>
          <w:rtl/>
          <w:lang w:eastAsia="he-IL"/>
        </w:rPr>
        <w:t>זאת התורה של מי שהמציא לנו תורה</w:t>
      </w:r>
      <w:bookmarkStart w:id="10485" w:name="_ETM_Q56_714530"/>
      <w:bookmarkEnd w:id="10485"/>
      <w:r>
        <w:rPr>
          <w:rFonts w:hint="cs"/>
          <w:rtl/>
          <w:lang w:eastAsia="he-IL"/>
        </w:rPr>
        <w:t xml:space="preserve"> </w:t>
      </w:r>
      <w:r>
        <w:rPr>
          <w:rtl/>
          <w:lang w:eastAsia="he-IL"/>
        </w:rPr>
        <w:t xml:space="preserve">שאין בה </w:t>
      </w:r>
      <w:r>
        <w:rPr>
          <w:rFonts w:hint="cs"/>
          <w:rtl/>
          <w:lang w:eastAsia="he-IL"/>
        </w:rPr>
        <w:t>"</w:t>
      </w:r>
      <w:r>
        <w:rPr>
          <w:rtl/>
          <w:lang w:eastAsia="he-IL"/>
        </w:rPr>
        <w:t>לא תעמוד על דם רע</w:t>
      </w:r>
      <w:r>
        <w:rPr>
          <w:rFonts w:hint="cs"/>
          <w:rtl/>
          <w:lang w:eastAsia="he-IL"/>
        </w:rPr>
        <w:t>י</w:t>
      </w:r>
      <w:r>
        <w:rPr>
          <w:rtl/>
          <w:lang w:eastAsia="he-IL"/>
        </w:rPr>
        <w:t>ך</w:t>
      </w:r>
      <w:r>
        <w:rPr>
          <w:rFonts w:hint="cs"/>
          <w:rtl/>
          <w:lang w:eastAsia="he-IL"/>
        </w:rPr>
        <w:t>,</w:t>
      </w:r>
      <w:r>
        <w:rPr>
          <w:rtl/>
          <w:lang w:eastAsia="he-IL"/>
        </w:rPr>
        <w:t xml:space="preserve"> אין </w:t>
      </w:r>
      <w:r>
        <w:rPr>
          <w:rFonts w:hint="cs"/>
          <w:rtl/>
          <w:lang w:eastAsia="he-IL"/>
        </w:rPr>
        <w:t xml:space="preserve">"כל </w:t>
      </w:r>
      <w:r>
        <w:rPr>
          <w:rtl/>
          <w:lang w:eastAsia="he-IL"/>
        </w:rPr>
        <w:t xml:space="preserve">ישראל ערבים </w:t>
      </w:r>
      <w:bookmarkStart w:id="10486" w:name="_ETM_Q56_719479"/>
      <w:bookmarkEnd w:id="10486"/>
      <w:r>
        <w:rPr>
          <w:rtl/>
          <w:lang w:eastAsia="he-IL"/>
        </w:rPr>
        <w:t>זה לזה</w:t>
      </w:r>
      <w:r>
        <w:rPr>
          <w:rFonts w:hint="cs"/>
          <w:rtl/>
          <w:lang w:eastAsia="he-IL"/>
        </w:rPr>
        <w:t>";</w:t>
      </w:r>
      <w:r>
        <w:rPr>
          <w:rtl/>
          <w:lang w:eastAsia="he-IL"/>
        </w:rPr>
        <w:t xml:space="preserve"> יש רק כסף, כסף, כסף וכיסאות</w:t>
      </w:r>
      <w:r>
        <w:rPr>
          <w:rFonts w:hint="cs"/>
          <w:rtl/>
          <w:lang w:eastAsia="he-IL"/>
        </w:rPr>
        <w:t>.</w:t>
      </w:r>
    </w:p>
    <w:p w:rsidR="00932198" w:rsidRDefault="00932198" w:rsidP="00C73D3E">
      <w:pPr>
        <w:rPr>
          <w:rtl/>
          <w:lang w:eastAsia="he-IL"/>
        </w:rPr>
      </w:pPr>
      <w:bookmarkStart w:id="10487" w:name="_ETM_Q56_723250"/>
      <w:bookmarkStart w:id="10488" w:name="_ETM_Q56_723310"/>
      <w:bookmarkStart w:id="10489" w:name="_ETM_Q56_723715"/>
      <w:bookmarkEnd w:id="10487"/>
      <w:bookmarkEnd w:id="10488"/>
      <w:bookmarkEnd w:id="10489"/>
    </w:p>
    <w:p w:rsidR="00932198" w:rsidRDefault="00932198" w:rsidP="00C73D3E">
      <w:pPr>
        <w:rPr>
          <w:rtl/>
          <w:lang w:eastAsia="he-IL"/>
        </w:rPr>
      </w:pPr>
      <w:bookmarkStart w:id="10490" w:name="_ETM_Q56_723760"/>
      <w:bookmarkStart w:id="10491" w:name="_ETM_Q56_725039"/>
      <w:bookmarkEnd w:id="10490"/>
      <w:bookmarkEnd w:id="10491"/>
      <w:r>
        <w:rPr>
          <w:rtl/>
          <w:lang w:eastAsia="he-IL"/>
        </w:rPr>
        <w:t>אדוני היושב</w:t>
      </w:r>
      <w:r>
        <w:rPr>
          <w:rFonts w:hint="cs"/>
          <w:rtl/>
          <w:lang w:eastAsia="he-IL"/>
        </w:rPr>
        <w:t xml:space="preserve"> ב</w:t>
      </w:r>
      <w:r>
        <w:rPr>
          <w:rtl/>
          <w:lang w:eastAsia="he-IL"/>
        </w:rPr>
        <w:t>ראש, גם הרב תמיר גרנות הגדיר זאת</w:t>
      </w:r>
      <w:bookmarkStart w:id="10492" w:name="_ETM_Q56_729989"/>
      <w:bookmarkEnd w:id="10492"/>
      <w:r>
        <w:rPr>
          <w:rFonts w:hint="cs"/>
          <w:rtl/>
          <w:lang w:eastAsia="he-IL"/>
        </w:rPr>
        <w:t xml:space="preserve">, את </w:t>
      </w:r>
      <w:r>
        <w:rPr>
          <w:rtl/>
          <w:lang w:eastAsia="he-IL"/>
        </w:rPr>
        <w:t>החוק הז</w:t>
      </w:r>
      <w:r>
        <w:rPr>
          <w:rFonts w:hint="cs"/>
          <w:rtl/>
          <w:lang w:eastAsia="he-IL"/>
        </w:rPr>
        <w:t>ה,</w:t>
      </w:r>
      <w:r>
        <w:rPr>
          <w:rtl/>
          <w:lang w:eastAsia="he-IL"/>
        </w:rPr>
        <w:t xml:space="preserve"> </w:t>
      </w:r>
      <w:r>
        <w:rPr>
          <w:rFonts w:hint="cs"/>
          <w:rtl/>
          <w:lang w:eastAsia="he-IL"/>
        </w:rPr>
        <w:t>"</w:t>
      </w:r>
      <w:r>
        <w:rPr>
          <w:rtl/>
          <w:lang w:eastAsia="he-IL"/>
        </w:rPr>
        <w:t>זוועה מוסרית, ביזיון התורה וחילול שם שמיים</w:t>
      </w:r>
      <w:r>
        <w:rPr>
          <w:rFonts w:hint="cs"/>
          <w:rtl/>
          <w:lang w:eastAsia="he-IL"/>
        </w:rPr>
        <w:t>"</w:t>
      </w:r>
      <w:r>
        <w:rPr>
          <w:rtl/>
          <w:lang w:eastAsia="he-IL"/>
        </w:rPr>
        <w:t xml:space="preserve">. </w:t>
      </w:r>
      <w:bookmarkStart w:id="10493" w:name="_ETM_Q56_738400"/>
      <w:bookmarkEnd w:id="10493"/>
      <w:r>
        <w:rPr>
          <w:rtl/>
          <w:lang w:eastAsia="he-IL"/>
        </w:rPr>
        <w:t>הנוסח הזה כולו בא לקדש השתמטות</w:t>
      </w:r>
      <w:bookmarkStart w:id="10494" w:name="_ETM_Q56_742450"/>
      <w:bookmarkStart w:id="10495" w:name="_ETM_Q56_742828"/>
      <w:bookmarkEnd w:id="10494"/>
      <w:bookmarkEnd w:id="10495"/>
      <w:r>
        <w:rPr>
          <w:rFonts w:hint="cs"/>
          <w:rtl/>
          <w:lang w:eastAsia="he-IL"/>
        </w:rPr>
        <w:t xml:space="preserve"> </w:t>
      </w:r>
      <w:r>
        <w:rPr>
          <w:rtl/>
          <w:lang w:eastAsia="he-IL"/>
        </w:rPr>
        <w:t xml:space="preserve">ולקחת כסף. </w:t>
      </w:r>
      <w:bookmarkStart w:id="10496" w:name="_ETM_Q56_744890"/>
      <w:bookmarkEnd w:id="10496"/>
      <w:r>
        <w:rPr>
          <w:rtl/>
          <w:lang w:eastAsia="he-IL"/>
        </w:rPr>
        <w:t xml:space="preserve">הרי מה אומרים לנו? </w:t>
      </w:r>
      <w:r>
        <w:rPr>
          <w:rFonts w:hint="cs"/>
          <w:rtl/>
          <w:lang w:eastAsia="he-IL"/>
        </w:rPr>
        <w:t>"</w:t>
      </w:r>
      <w:r>
        <w:rPr>
          <w:rtl/>
          <w:lang w:eastAsia="he-IL"/>
        </w:rPr>
        <w:t>מאזניים</w:t>
      </w:r>
      <w:r>
        <w:rPr>
          <w:rFonts w:hint="cs"/>
          <w:rtl/>
          <w:lang w:eastAsia="he-IL"/>
        </w:rPr>
        <w:t>".</w:t>
      </w:r>
      <w:r>
        <w:rPr>
          <w:rtl/>
          <w:lang w:eastAsia="he-IL"/>
        </w:rPr>
        <w:t xml:space="preserve"> המציאו פה מילה בחוקים של </w:t>
      </w:r>
      <w:bookmarkStart w:id="10497" w:name="_ETM_Q56_749589"/>
      <w:bookmarkEnd w:id="10497"/>
      <w:r>
        <w:rPr>
          <w:rtl/>
          <w:lang w:eastAsia="he-IL"/>
        </w:rPr>
        <w:t>ערכי</w:t>
      </w:r>
      <w:r>
        <w:rPr>
          <w:rFonts w:hint="cs"/>
          <w:rtl/>
          <w:lang w:eastAsia="he-IL"/>
        </w:rPr>
        <w:t xml:space="preserve"> </w:t>
      </w:r>
      <w:r>
        <w:rPr>
          <w:rtl/>
          <w:lang w:eastAsia="he-IL"/>
        </w:rPr>
        <w:t>היסוד. אדוני היושב-ראש, אני התעסקתי עם ערכי יסוד</w:t>
      </w:r>
      <w:r>
        <w:rPr>
          <w:rFonts w:hint="cs"/>
          <w:rtl/>
          <w:lang w:eastAsia="he-IL"/>
        </w:rPr>
        <w:t>.</w:t>
      </w:r>
      <w:r>
        <w:rPr>
          <w:rtl/>
          <w:lang w:eastAsia="he-IL"/>
        </w:rPr>
        <w:t xml:space="preserve"> </w:t>
      </w:r>
      <w:bookmarkStart w:id="10498" w:name="_ETM_Q56_754940"/>
      <w:bookmarkEnd w:id="10498"/>
      <w:r>
        <w:rPr>
          <w:rtl/>
          <w:lang w:eastAsia="he-IL"/>
        </w:rPr>
        <w:t>ברוח צה"ל כתוב</w:t>
      </w:r>
      <w:r>
        <w:rPr>
          <w:rFonts w:hint="cs"/>
          <w:rtl/>
          <w:lang w:eastAsia="he-IL"/>
        </w:rPr>
        <w:t>:</w:t>
      </w:r>
      <w:r>
        <w:rPr>
          <w:rtl/>
          <w:lang w:eastAsia="he-IL"/>
        </w:rPr>
        <w:t xml:space="preserve"> </w:t>
      </w:r>
      <w:r>
        <w:rPr>
          <w:rFonts w:hint="cs"/>
          <w:rtl/>
          <w:lang w:eastAsia="he-IL"/>
        </w:rPr>
        <w:t>"ו</w:t>
      </w:r>
      <w:r>
        <w:rPr>
          <w:rtl/>
          <w:lang w:eastAsia="he-IL"/>
        </w:rPr>
        <w:t xml:space="preserve">כיבוד ערכיה של מדינת ישראל כמדינה יהודית </w:t>
      </w:r>
      <w:bookmarkStart w:id="10499" w:name="_ETM_Q56_759256"/>
      <w:bookmarkEnd w:id="10499"/>
      <w:r>
        <w:rPr>
          <w:rtl/>
          <w:lang w:eastAsia="he-IL"/>
        </w:rPr>
        <w:t>ודמוקרטית</w:t>
      </w:r>
      <w:r>
        <w:rPr>
          <w:rFonts w:hint="cs"/>
          <w:rtl/>
          <w:lang w:eastAsia="he-IL"/>
        </w:rPr>
        <w:t>"</w:t>
      </w:r>
      <w:r>
        <w:rPr>
          <w:rtl/>
          <w:lang w:eastAsia="he-IL"/>
        </w:rPr>
        <w:t xml:space="preserve"> </w:t>
      </w:r>
      <w:r>
        <w:rPr>
          <w:rFonts w:hint="cs"/>
          <w:rtl/>
          <w:lang w:eastAsia="he-IL"/>
        </w:rPr>
        <w:t xml:space="preserve">– </w:t>
      </w:r>
      <w:r>
        <w:rPr>
          <w:rtl/>
          <w:lang w:eastAsia="he-IL"/>
        </w:rPr>
        <w:t>ככה כתוב בחוק</w:t>
      </w:r>
      <w:r>
        <w:rPr>
          <w:rFonts w:hint="cs"/>
          <w:rtl/>
          <w:lang w:eastAsia="he-IL"/>
        </w:rPr>
        <w:t>-</w:t>
      </w:r>
      <w:r>
        <w:rPr>
          <w:rtl/>
          <w:lang w:eastAsia="he-IL"/>
        </w:rPr>
        <w:t>יסוד</w:t>
      </w:r>
      <w:r>
        <w:rPr>
          <w:rFonts w:hint="cs"/>
          <w:rtl/>
          <w:lang w:eastAsia="he-IL"/>
        </w:rPr>
        <w:t xml:space="preserve">: </w:t>
      </w:r>
      <w:r>
        <w:rPr>
          <w:rtl/>
          <w:lang w:eastAsia="he-IL"/>
        </w:rPr>
        <w:t>כבוד האדם וחירותו.</w:t>
      </w:r>
    </w:p>
    <w:p w:rsidR="00932198" w:rsidRDefault="00932198" w:rsidP="00C73D3E">
      <w:pPr>
        <w:rPr>
          <w:rtl/>
          <w:lang w:eastAsia="he-IL"/>
        </w:rPr>
      </w:pPr>
    </w:p>
    <w:p w:rsidR="00932198" w:rsidRDefault="00932198" w:rsidP="00C73D3E">
      <w:pPr>
        <w:rPr>
          <w:rtl/>
        </w:rPr>
      </w:pPr>
      <w:bookmarkStart w:id="10500" w:name="TOR_Q57"/>
      <w:bookmarkStart w:id="10501" w:name="_ETM_Q57_159964"/>
      <w:bookmarkStart w:id="10502" w:name="_ETM_Q57_204738"/>
      <w:bookmarkStart w:id="10503" w:name="_ETM_Q57_202958"/>
      <w:bookmarkStart w:id="10504" w:name="_ETM_Q57_198078"/>
      <w:bookmarkStart w:id="10505" w:name="_ETM_Q57_193238"/>
      <w:bookmarkStart w:id="10506" w:name="_ETM_Q57_188618"/>
      <w:bookmarkStart w:id="10507" w:name="_ETM_Q57_183807"/>
      <w:bookmarkStart w:id="10508" w:name="_ETM_Q57_178967"/>
      <w:bookmarkStart w:id="10509" w:name="_ETM_Q57_174462"/>
      <w:bookmarkStart w:id="10510" w:name="_ETM_Q57_169747"/>
      <w:bookmarkStart w:id="10511" w:name="_ETM_Q57_167158"/>
      <w:bookmarkStart w:id="10512" w:name="_ETM_Q57_162477"/>
      <w:bookmarkStart w:id="10513" w:name="_ETM_Q57_157796"/>
      <w:bookmarkStart w:id="10514" w:name="_ETM_Q57_157876"/>
      <w:bookmarkStart w:id="10515" w:name="_ETM_Q57_153736"/>
      <w:bookmarkEnd w:id="10500"/>
      <w:bookmarkEnd w:id="10501"/>
      <w:bookmarkEnd w:id="10502"/>
      <w:bookmarkEnd w:id="10503"/>
      <w:bookmarkEnd w:id="10504"/>
      <w:bookmarkEnd w:id="10505"/>
      <w:bookmarkEnd w:id="10506"/>
      <w:bookmarkEnd w:id="10507"/>
      <w:bookmarkEnd w:id="10508"/>
      <w:bookmarkEnd w:id="10509"/>
      <w:bookmarkEnd w:id="10510"/>
      <w:bookmarkEnd w:id="10511"/>
      <w:bookmarkEnd w:id="10512"/>
      <w:bookmarkEnd w:id="10513"/>
      <w:bookmarkEnd w:id="10514"/>
      <w:bookmarkEnd w:id="10515"/>
      <w:r>
        <w:rPr>
          <w:rFonts w:hint="cs"/>
          <w:rtl/>
        </w:rPr>
        <w:t xml:space="preserve">אנחנו יודעים שבכוונה רוח צה"ל זה לא מסמך משפטי. ככה </w:t>
      </w:r>
      <w:bookmarkStart w:id="10516" w:name="_ETM_Q57_167105"/>
      <w:bookmarkEnd w:id="10516"/>
      <w:r>
        <w:rPr>
          <w:rFonts w:hint="cs"/>
          <w:rtl/>
        </w:rPr>
        <w:t>נזהרנו כשכתבנו את זה. לא חשבנו שכל דבר צריך ללכת לבית המשפט העליון</w:t>
      </w:r>
      <w:bookmarkStart w:id="10517" w:name="_ETM_Q57_171146"/>
      <w:bookmarkEnd w:id="10517"/>
      <w:r>
        <w:rPr>
          <w:rFonts w:hint="cs"/>
          <w:rtl/>
        </w:rPr>
        <w:t>. היה ברור לנו שיש מערכת ערכים, שאם שומרים עליה</w:t>
      </w:r>
      <w:bookmarkStart w:id="10518" w:name="_ETM_Q57_175005"/>
      <w:bookmarkEnd w:id="10518"/>
      <w:r>
        <w:rPr>
          <w:rFonts w:hint="cs"/>
          <w:rtl/>
        </w:rPr>
        <w:t xml:space="preserve">, אז </w:t>
      </w:r>
      <w:bookmarkStart w:id="10519" w:name="_ETM_Q57_177986"/>
      <w:bookmarkEnd w:id="10519"/>
      <w:r>
        <w:rPr>
          <w:rFonts w:hint="cs"/>
          <w:rtl/>
        </w:rPr>
        <w:t>מייתרים</w:t>
      </w:r>
      <w:bookmarkStart w:id="10520" w:name="_ETM_Q57_181255"/>
      <w:bookmarkStart w:id="10521" w:name="_ETM_Q57_182855"/>
      <w:bookmarkEnd w:id="10520"/>
      <w:bookmarkEnd w:id="10521"/>
      <w:r>
        <w:rPr>
          <w:rFonts w:hint="cs"/>
          <w:rtl/>
        </w:rPr>
        <w:t xml:space="preserve"> </w:t>
      </w:r>
      <w:r>
        <w:rPr>
          <w:rtl/>
        </w:rPr>
        <w:t xml:space="preserve">את בית המשפט העליון בחלק גדול מהדברים שלו. </w:t>
      </w:r>
      <w:bookmarkStart w:id="10522" w:name="_ETM_Q57_184428"/>
      <w:bookmarkEnd w:id="10522"/>
      <w:r>
        <w:rPr>
          <w:rtl/>
        </w:rPr>
        <w:t>אנחנו אומרים</w:t>
      </w:r>
      <w:r>
        <w:rPr>
          <w:rFonts w:hint="cs"/>
          <w:rtl/>
        </w:rPr>
        <w:t>:</w:t>
      </w:r>
      <w:r>
        <w:rPr>
          <w:rtl/>
        </w:rPr>
        <w:t xml:space="preserve"> יעמוד במבחן בג</w:t>
      </w:r>
      <w:bookmarkStart w:id="10523" w:name="_ETM_Q57_184105"/>
      <w:bookmarkEnd w:id="10523"/>
      <w:r>
        <w:rPr>
          <w:rFonts w:hint="cs"/>
          <w:rtl/>
        </w:rPr>
        <w:t>"</w:t>
      </w:r>
      <w:bookmarkStart w:id="10524" w:name="_ETM_Q57_180076"/>
      <w:bookmarkEnd w:id="10524"/>
      <w:r>
        <w:rPr>
          <w:rtl/>
        </w:rPr>
        <w:t>ץ, לא יעמוד במבחן בג</w:t>
      </w:r>
      <w:r>
        <w:rPr>
          <w:rFonts w:hint="cs"/>
          <w:rtl/>
        </w:rPr>
        <w:t>"</w:t>
      </w:r>
      <w:r>
        <w:rPr>
          <w:rtl/>
        </w:rPr>
        <w:t xml:space="preserve">ץ, זה </w:t>
      </w:r>
      <w:bookmarkStart w:id="10525" w:name="_ETM_Q57_188856"/>
      <w:bookmarkEnd w:id="10525"/>
      <w:r>
        <w:rPr>
          <w:rtl/>
        </w:rPr>
        <w:t>לא מעניין.</w:t>
      </w:r>
    </w:p>
    <w:p w:rsidR="00932198" w:rsidRDefault="00932198" w:rsidP="00C73D3E">
      <w:pPr>
        <w:rPr>
          <w:rtl/>
        </w:rPr>
      </w:pPr>
    </w:p>
    <w:p w:rsidR="00932198" w:rsidRDefault="00932198" w:rsidP="00C73D3E">
      <w:pPr>
        <w:rPr>
          <w:rtl/>
        </w:rPr>
      </w:pPr>
      <w:bookmarkStart w:id="10526" w:name="_ETM_Q57_197955"/>
      <w:bookmarkEnd w:id="10526"/>
      <w:r>
        <w:rPr>
          <w:rtl/>
        </w:rPr>
        <w:t xml:space="preserve">השאלה אם הוא יעמוד בערכי היסוד שעליהם אנחנו </w:t>
      </w:r>
      <w:bookmarkStart w:id="10527" w:name="_ETM_Q57_193284"/>
      <w:bookmarkEnd w:id="10527"/>
      <w:r>
        <w:rPr>
          <w:rtl/>
        </w:rPr>
        <w:t>מחנכים את ילדינו, בערכי היסוד של התורה שקיבלנו ו</w:t>
      </w:r>
      <w:r>
        <w:rPr>
          <w:rFonts w:hint="cs"/>
          <w:rtl/>
        </w:rPr>
        <w:t>י</w:t>
      </w:r>
      <w:r>
        <w:rPr>
          <w:rtl/>
        </w:rPr>
        <w:t xml:space="preserve">רשנו מאבותינו, </w:t>
      </w:r>
      <w:bookmarkStart w:id="10528" w:name="_ETM_Q57_197712"/>
      <w:bookmarkEnd w:id="10528"/>
      <w:r>
        <w:rPr>
          <w:rtl/>
        </w:rPr>
        <w:t xml:space="preserve">לא בתורה הזאת שהם המציאו לנו, לא בתורה הזאת של </w:t>
      </w:r>
      <w:bookmarkStart w:id="10529" w:name="_ETM_Q57_202140"/>
      <w:bookmarkEnd w:id="10529"/>
      <w:r>
        <w:rPr>
          <w:rtl/>
        </w:rPr>
        <w:t>ההש</w:t>
      </w:r>
      <w:bookmarkStart w:id="10530" w:name="_ETM_Q57_196615"/>
      <w:bookmarkEnd w:id="10530"/>
      <w:r>
        <w:rPr>
          <w:rtl/>
        </w:rPr>
        <w:t>תמטות, לא בתורה של הניצול, לא בתורה של השוחד</w:t>
      </w:r>
      <w:r>
        <w:rPr>
          <w:rFonts w:hint="cs"/>
          <w:rtl/>
        </w:rPr>
        <w:t>.</w:t>
      </w:r>
      <w:r>
        <w:rPr>
          <w:rtl/>
        </w:rPr>
        <w:t xml:space="preserve"> </w:t>
      </w:r>
      <w:bookmarkStart w:id="10531" w:name="_ETM_Q57_206840"/>
      <w:bookmarkEnd w:id="10531"/>
      <w:r>
        <w:rPr>
          <w:rtl/>
        </w:rPr>
        <w:t>זה מה שהם לוקחים</w:t>
      </w:r>
      <w:r>
        <w:rPr>
          <w:rFonts w:hint="cs"/>
          <w:rtl/>
        </w:rPr>
        <w:t>.</w:t>
      </w:r>
      <w:bookmarkStart w:id="10532" w:name="_ETM_Q57_219846"/>
      <w:bookmarkEnd w:id="10532"/>
      <w:r>
        <w:rPr>
          <w:rtl/>
        </w:rPr>
        <w:t xml:space="preserve"> אחרי זה הם מעזים לדבר</w:t>
      </w:r>
      <w:bookmarkStart w:id="10533" w:name="_ETM_Q57_211576"/>
      <w:bookmarkEnd w:id="10533"/>
      <w:r>
        <w:rPr>
          <w:rFonts w:hint="cs"/>
          <w:rtl/>
        </w:rPr>
        <w:t>?</w:t>
      </w:r>
      <w:r>
        <w:rPr>
          <w:rtl/>
        </w:rPr>
        <w:t xml:space="preserve"> </w:t>
      </w:r>
      <w:r>
        <w:rPr>
          <w:rFonts w:hint="cs"/>
          <w:rtl/>
        </w:rPr>
        <w:t>כ</w:t>
      </w:r>
      <w:r>
        <w:rPr>
          <w:rtl/>
        </w:rPr>
        <w:t xml:space="preserve">שתבוא </w:t>
      </w:r>
      <w:bookmarkStart w:id="10534" w:name="_ETM_Q57_211386"/>
      <w:bookmarkEnd w:id="10534"/>
      <w:r>
        <w:rPr>
          <w:rtl/>
        </w:rPr>
        <w:t xml:space="preserve">אליי הביתה, בגלל שבבית שלי לא ידפקו בדלת, אומר הרב </w:t>
      </w:r>
      <w:bookmarkStart w:id="10535" w:name="_ETM_Q57_215933"/>
      <w:bookmarkEnd w:id="10535"/>
      <w:r>
        <w:rPr>
          <w:rtl/>
        </w:rPr>
        <w:t xml:space="preserve">יוסף לנכדים שלו. הוא יודע מה אומר לי, מה אומר </w:t>
      </w:r>
      <w:bookmarkStart w:id="10536" w:name="_ETM_Q57_220479"/>
      <w:bookmarkEnd w:id="10536"/>
      <w:r>
        <w:rPr>
          <w:rtl/>
        </w:rPr>
        <w:t>לנ</w:t>
      </w:r>
      <w:bookmarkStart w:id="10537" w:name="_ETM_Q57_219006"/>
      <w:bookmarkEnd w:id="10537"/>
      <w:r>
        <w:rPr>
          <w:rtl/>
        </w:rPr>
        <w:t>ו</w:t>
      </w:r>
      <w:r>
        <w:rPr>
          <w:rFonts w:hint="cs"/>
          <w:rtl/>
        </w:rPr>
        <w:t>,</w:t>
      </w:r>
      <w:r>
        <w:rPr>
          <w:rtl/>
        </w:rPr>
        <w:t xml:space="preserve"> החשש מדפיקה בדלת</w:t>
      </w:r>
      <w:r>
        <w:rPr>
          <w:rFonts w:hint="cs"/>
          <w:rtl/>
        </w:rPr>
        <w:t>?</w:t>
      </w:r>
      <w:bookmarkStart w:id="10538" w:name="_ETM_Q57_223746"/>
      <w:bookmarkEnd w:id="10538"/>
      <w:r>
        <w:rPr>
          <w:rtl/>
        </w:rPr>
        <w:t xml:space="preserve"> הוא יודע מה זה</w:t>
      </w:r>
      <w:r>
        <w:rPr>
          <w:rFonts w:hint="cs"/>
          <w:rtl/>
        </w:rPr>
        <w:t>?</w:t>
      </w:r>
      <w:r>
        <w:rPr>
          <w:rtl/>
        </w:rPr>
        <w:t xml:space="preserve"> השר דרעי</w:t>
      </w:r>
      <w:r>
        <w:rPr>
          <w:rFonts w:hint="cs"/>
          <w:rtl/>
        </w:rPr>
        <w:t>,</w:t>
      </w:r>
      <w:bookmarkStart w:id="10539" w:name="_ETM_Q57_225156"/>
      <w:bookmarkEnd w:id="10539"/>
      <w:r>
        <w:rPr>
          <w:rtl/>
        </w:rPr>
        <w:t xml:space="preserve"> </w:t>
      </w:r>
      <w:bookmarkStart w:id="10540" w:name="_ETM_Q57_225026"/>
      <w:bookmarkEnd w:id="10540"/>
      <w:r>
        <w:rPr>
          <w:rtl/>
        </w:rPr>
        <w:t>שגאה בנכדים ה</w:t>
      </w:r>
      <w:r>
        <w:rPr>
          <w:rFonts w:hint="cs"/>
          <w:rtl/>
        </w:rPr>
        <w:t>ע</w:t>
      </w:r>
      <w:r>
        <w:rPr>
          <w:rtl/>
        </w:rPr>
        <w:t>ריקים של</w:t>
      </w:r>
      <w:r>
        <w:rPr>
          <w:rFonts w:hint="cs"/>
          <w:rtl/>
        </w:rPr>
        <w:t>ו?</w:t>
      </w:r>
      <w:bookmarkStart w:id="10541" w:name="_ETM_Q57_226506"/>
      <w:bookmarkStart w:id="10542" w:name="_ETM_Q57_228687"/>
      <w:bookmarkEnd w:id="10541"/>
      <w:bookmarkEnd w:id="10542"/>
    </w:p>
    <w:p w:rsidR="00932198" w:rsidRDefault="00932198" w:rsidP="00C73D3E">
      <w:pPr>
        <w:rPr>
          <w:rtl/>
        </w:rPr>
      </w:pPr>
      <w:bookmarkStart w:id="10543" w:name="_ETM_Q57_228791"/>
      <w:bookmarkStart w:id="10544" w:name="_ETM_Q57_229902"/>
      <w:bookmarkStart w:id="10545" w:name="_ETM_Q57_225836"/>
      <w:bookmarkEnd w:id="10543"/>
      <w:bookmarkEnd w:id="10544"/>
      <w:bookmarkEnd w:id="10545"/>
    </w:p>
    <w:p w:rsidR="00932198" w:rsidRDefault="00932198" w:rsidP="00C73D3E">
      <w:pPr>
        <w:pStyle w:val="af6"/>
        <w:keepNext/>
        <w:rPr>
          <w:rtl/>
        </w:rPr>
      </w:pPr>
      <w:r w:rsidRPr="00B9079B">
        <w:rPr>
          <w:rStyle w:val="TagStyle"/>
          <w:rtl/>
        </w:rPr>
        <w:t xml:space="preserve"> &lt;&lt; יור &gt;&gt; </w:t>
      </w:r>
      <w:r>
        <w:rPr>
          <w:rtl/>
        </w:rPr>
        <w:t>היו"ר יעקב מרגי:</w:t>
      </w:r>
      <w:r w:rsidRPr="00B9079B">
        <w:rPr>
          <w:rStyle w:val="TagStyle"/>
          <w:rtl/>
        </w:rPr>
        <w:t xml:space="preserve"> &lt;&lt; יור &gt;&gt;</w:t>
      </w:r>
      <w:r>
        <w:rPr>
          <w:rtl/>
        </w:rPr>
        <w:t xml:space="preserve"> </w:t>
      </w:r>
    </w:p>
    <w:p w:rsidR="00932198" w:rsidRDefault="00932198" w:rsidP="00CA212C">
      <w:pPr>
        <w:rPr>
          <w:rtl/>
          <w:lang w:eastAsia="he-IL"/>
        </w:rPr>
      </w:pPr>
    </w:p>
    <w:p w:rsidR="00932198" w:rsidRDefault="00932198" w:rsidP="00C73D3E">
      <w:pPr>
        <w:rPr>
          <w:rtl/>
          <w:lang w:eastAsia="he-IL"/>
        </w:rPr>
      </w:pPr>
      <w:bookmarkStart w:id="10546" w:name="_ETM_Q57_232552"/>
      <w:bookmarkStart w:id="10547" w:name="_ETM_Q57_227825"/>
      <w:bookmarkEnd w:id="10546"/>
      <w:bookmarkEnd w:id="10547"/>
      <w:r>
        <w:rPr>
          <w:rFonts w:hint="cs"/>
          <w:rtl/>
          <w:lang w:eastAsia="he-IL"/>
        </w:rPr>
        <w:t>נא לסיים. תם הזמן.</w:t>
      </w:r>
      <w:bookmarkStart w:id="10548" w:name="_ETM_Q57_226235"/>
      <w:bookmarkEnd w:id="10548"/>
    </w:p>
    <w:p w:rsidR="00932198" w:rsidRDefault="00932198" w:rsidP="00C73D3E">
      <w:pPr>
        <w:rPr>
          <w:rtl/>
          <w:lang w:eastAsia="he-IL"/>
        </w:rPr>
      </w:pPr>
      <w:bookmarkStart w:id="10549" w:name="_ETM_Q57_226319"/>
      <w:bookmarkStart w:id="10550" w:name="_ETM_Q57_226405"/>
      <w:bookmarkEnd w:id="10549"/>
      <w:bookmarkEnd w:id="10550"/>
    </w:p>
    <w:p w:rsidR="00932198" w:rsidRDefault="00932198" w:rsidP="00C73D3E">
      <w:pPr>
        <w:pStyle w:val="-"/>
        <w:keepNext/>
        <w:rPr>
          <w:rtl/>
        </w:rPr>
      </w:pPr>
      <w:bookmarkStart w:id="10551" w:name="ET_speakercontinue_5109_2"/>
      <w:r w:rsidRPr="00B9079B">
        <w:rPr>
          <w:rStyle w:val="TagStyle"/>
          <w:rtl/>
        </w:rPr>
        <w:t xml:space="preserve"> &lt;&lt; דובר_המשך &gt;&gt; </w:t>
      </w:r>
      <w:r>
        <w:rPr>
          <w:rtl/>
        </w:rPr>
        <w:t>אלעזר שטרן (יש עתיד):</w:t>
      </w:r>
      <w:r w:rsidRPr="00B9079B">
        <w:rPr>
          <w:rStyle w:val="TagStyle"/>
          <w:rtl/>
        </w:rPr>
        <w:t xml:space="preserve"> &lt;&lt; דובר_המשך &gt;&gt;</w:t>
      </w:r>
      <w:r>
        <w:rPr>
          <w:rtl/>
        </w:rPr>
        <w:t xml:space="preserve"> </w:t>
      </w:r>
      <w:bookmarkEnd w:id="10551"/>
    </w:p>
    <w:p w:rsidR="00932198" w:rsidRDefault="00932198" w:rsidP="00CA212C">
      <w:pPr>
        <w:rPr>
          <w:rtl/>
          <w:lang w:eastAsia="he-IL"/>
        </w:rPr>
      </w:pPr>
    </w:p>
    <w:p w:rsidR="00932198" w:rsidRDefault="00932198" w:rsidP="00C73D3E">
      <w:pPr>
        <w:rPr>
          <w:rtl/>
        </w:rPr>
      </w:pPr>
      <w:bookmarkStart w:id="10552" w:name="_ETM_Q57_232498"/>
      <w:bookmarkStart w:id="10553" w:name="_ETM_Q57_227965"/>
      <w:bookmarkEnd w:id="10552"/>
      <w:bookmarkEnd w:id="10553"/>
      <w:r>
        <w:rPr>
          <w:rFonts w:hint="cs"/>
          <w:rtl/>
          <w:lang w:eastAsia="he-IL"/>
        </w:rPr>
        <w:t xml:space="preserve">מי בא </w:t>
      </w:r>
      <w:bookmarkStart w:id="10554" w:name="_ETM_Q57_229586"/>
      <w:bookmarkEnd w:id="10554"/>
      <w:r>
        <w:rPr>
          <w:rFonts w:hint="cs"/>
          <w:rtl/>
          <w:lang w:eastAsia="he-IL"/>
        </w:rPr>
        <w:t>במקומם?</w:t>
      </w:r>
      <w:bookmarkStart w:id="10555" w:name="_ETM_Q57_231935"/>
      <w:bookmarkEnd w:id="10555"/>
      <w:r>
        <w:rPr>
          <w:rtl/>
        </w:rPr>
        <w:t xml:space="preserve"> כמה ימים באים במקומם? </w:t>
      </w:r>
      <w:bookmarkStart w:id="10556" w:name="_ETM_Q57_234819"/>
      <w:bookmarkEnd w:id="10556"/>
      <w:r>
        <w:rPr>
          <w:rtl/>
        </w:rPr>
        <w:t xml:space="preserve">תמשיכו </w:t>
      </w:r>
      <w:bookmarkStart w:id="10557" w:name="_ETM_Q57_234224"/>
      <w:bookmarkEnd w:id="10557"/>
      <w:r>
        <w:rPr>
          <w:rFonts w:hint="cs"/>
          <w:rtl/>
        </w:rPr>
        <w:t xml:space="preserve">להחריב, אבל </w:t>
      </w:r>
      <w:r>
        <w:rPr>
          <w:rtl/>
        </w:rPr>
        <w:t xml:space="preserve">אנחנו נקומם ונבנה, </w:t>
      </w:r>
      <w:bookmarkStart w:id="10558" w:name="_ETM_Q57_238073"/>
      <w:bookmarkEnd w:id="10558"/>
      <w:r>
        <w:rPr>
          <w:rFonts w:hint="cs"/>
          <w:rtl/>
        </w:rPr>
        <w:t>ו</w:t>
      </w:r>
      <w:r>
        <w:rPr>
          <w:rtl/>
        </w:rPr>
        <w:t xml:space="preserve">זה לא </w:t>
      </w:r>
      <w:bookmarkStart w:id="10559" w:name="_ETM_Q57_238546"/>
      <w:bookmarkEnd w:id="10559"/>
      <w:r>
        <w:rPr>
          <w:rtl/>
        </w:rPr>
        <w:t>יעזור לכם</w:t>
      </w:r>
      <w:r>
        <w:rPr>
          <w:rFonts w:hint="cs"/>
          <w:rtl/>
        </w:rPr>
        <w:t>.</w:t>
      </w:r>
      <w:r>
        <w:rPr>
          <w:rtl/>
        </w:rPr>
        <w:t xml:space="preserve"> אתם תלכו הביתה, כל אחד זוכר, כמו </w:t>
      </w:r>
      <w:bookmarkStart w:id="10560" w:name="_ETM_Q57_242274"/>
      <w:bookmarkEnd w:id="10560"/>
      <w:r>
        <w:rPr>
          <w:rtl/>
        </w:rPr>
        <w:t>השר שיושב פה</w:t>
      </w:r>
      <w:r>
        <w:rPr>
          <w:rFonts w:hint="cs"/>
          <w:rtl/>
        </w:rPr>
        <w:t>:</w:t>
      </w:r>
      <w:r>
        <w:rPr>
          <w:rtl/>
        </w:rPr>
        <w:t xml:space="preserve"> </w:t>
      </w:r>
      <w:bookmarkStart w:id="10561" w:name="_ETM_Q57_244533"/>
      <w:bookmarkEnd w:id="10561"/>
      <w:r>
        <w:rPr>
          <w:rtl/>
        </w:rPr>
        <w:t>אני הייתי שר</w:t>
      </w:r>
      <w:bookmarkStart w:id="10562" w:name="_ETM_Q57_242813"/>
      <w:bookmarkEnd w:id="10562"/>
      <w:r>
        <w:rPr>
          <w:rFonts w:hint="cs"/>
          <w:rtl/>
        </w:rPr>
        <w:t xml:space="preserve"> ב</w:t>
      </w:r>
      <w:r>
        <w:rPr>
          <w:rtl/>
        </w:rPr>
        <w:t>ממשלת החורבן</w:t>
      </w:r>
      <w:r>
        <w:rPr>
          <w:rFonts w:hint="cs"/>
          <w:rtl/>
        </w:rPr>
        <w:t xml:space="preserve"> –</w:t>
      </w:r>
      <w:r>
        <w:rPr>
          <w:rtl/>
        </w:rPr>
        <w:t xml:space="preserve"> זה </w:t>
      </w:r>
      <w:bookmarkStart w:id="10563" w:name="_ETM_Q57_246002"/>
      <w:bookmarkEnd w:id="10563"/>
      <w:r>
        <w:rPr>
          <w:rtl/>
        </w:rPr>
        <w:t>מה שתיקחו אתכם עד ה</w:t>
      </w:r>
      <w:bookmarkStart w:id="10564" w:name="_ETM_Q57_247393"/>
      <w:bookmarkEnd w:id="10564"/>
      <w:r>
        <w:rPr>
          <w:rFonts w:hint="cs"/>
          <w:rtl/>
        </w:rPr>
        <w:t>קבר</w:t>
      </w:r>
      <w:r>
        <w:rPr>
          <w:rtl/>
        </w:rPr>
        <w:t>.</w:t>
      </w:r>
    </w:p>
    <w:p w:rsidR="00932198" w:rsidRDefault="00932198" w:rsidP="00C73D3E">
      <w:pPr>
        <w:rPr>
          <w:rtl/>
        </w:rPr>
      </w:pPr>
      <w:bookmarkStart w:id="10565" w:name="_ETM_Q57_248943"/>
      <w:bookmarkStart w:id="10566" w:name="_ETM_Q57_248997"/>
      <w:bookmarkEnd w:id="10565"/>
      <w:bookmarkEnd w:id="10566"/>
    </w:p>
    <w:p w:rsidR="00932198" w:rsidRDefault="00932198" w:rsidP="00C73D3E">
      <w:pPr>
        <w:pStyle w:val="af6"/>
        <w:keepNext/>
        <w:rPr>
          <w:rtl/>
        </w:rPr>
      </w:pPr>
      <w:r w:rsidRPr="00755496">
        <w:rPr>
          <w:rStyle w:val="TagStyle"/>
          <w:rtl/>
        </w:rPr>
        <w:t xml:space="preserve"> &lt;&lt; יור &gt;&gt; </w:t>
      </w:r>
      <w:r>
        <w:rPr>
          <w:rtl/>
        </w:rPr>
        <w:t>היו"ר יעקב מרגי:</w:t>
      </w:r>
      <w:r w:rsidRPr="00755496">
        <w:rPr>
          <w:rStyle w:val="TagStyle"/>
          <w:rtl/>
        </w:rPr>
        <w:t xml:space="preserve"> &lt;&lt; יור &gt;&gt;</w:t>
      </w:r>
      <w:r>
        <w:rPr>
          <w:rtl/>
        </w:rPr>
        <w:t xml:space="preserve"> </w:t>
      </w:r>
    </w:p>
    <w:p w:rsidR="00932198" w:rsidRDefault="00932198" w:rsidP="00CA212C">
      <w:pPr>
        <w:rPr>
          <w:rtl/>
          <w:lang w:eastAsia="he-IL"/>
        </w:rPr>
      </w:pPr>
    </w:p>
    <w:p w:rsidR="00932198" w:rsidRDefault="00932198" w:rsidP="00C73D3E">
      <w:pPr>
        <w:rPr>
          <w:rtl/>
        </w:rPr>
      </w:pPr>
      <w:bookmarkStart w:id="10567" w:name="_ETM_Q57_250025"/>
      <w:bookmarkStart w:id="10568" w:name="_ETM_Q57_249118"/>
      <w:bookmarkStart w:id="10569" w:name="_ETM_Q57_249160"/>
      <w:bookmarkEnd w:id="10567"/>
      <w:bookmarkEnd w:id="10568"/>
      <w:bookmarkEnd w:id="10569"/>
      <w:r>
        <w:rPr>
          <w:rtl/>
        </w:rPr>
        <w:t>תודה.</w:t>
      </w:r>
    </w:p>
    <w:p w:rsidR="00932198" w:rsidRDefault="00932198" w:rsidP="00C73D3E">
      <w:pPr>
        <w:rPr>
          <w:rtl/>
        </w:rPr>
      </w:pPr>
      <w:bookmarkStart w:id="10570" w:name="_ETM_Q57_247494"/>
      <w:bookmarkEnd w:id="10570"/>
    </w:p>
    <w:p w:rsidR="00932198" w:rsidRDefault="00932198" w:rsidP="00C73D3E">
      <w:pPr>
        <w:pStyle w:val="af5"/>
        <w:keepNext/>
        <w:rPr>
          <w:rtl/>
        </w:rPr>
      </w:pPr>
      <w:bookmarkStart w:id="10571" w:name="ET_interruption_6537_4"/>
      <w:r w:rsidRPr="00DB41A6">
        <w:rPr>
          <w:rStyle w:val="TagStyle"/>
          <w:rtl/>
        </w:rPr>
        <w:t xml:space="preserve"> &lt;&lt; קריאה &gt;&gt; </w:t>
      </w:r>
      <w:r>
        <w:rPr>
          <w:rtl/>
        </w:rPr>
        <w:t>אושר שקלים (הליכוד):</w:t>
      </w:r>
      <w:r w:rsidRPr="00DB41A6">
        <w:rPr>
          <w:rStyle w:val="TagStyle"/>
          <w:rtl/>
        </w:rPr>
        <w:t xml:space="preserve"> &lt;&lt; קריאה &gt;&gt;</w:t>
      </w:r>
      <w:r>
        <w:rPr>
          <w:rtl/>
        </w:rPr>
        <w:t xml:space="preserve"> </w:t>
      </w:r>
      <w:bookmarkEnd w:id="10571"/>
    </w:p>
    <w:p w:rsidR="00932198" w:rsidRDefault="00932198" w:rsidP="00CA212C">
      <w:pPr>
        <w:rPr>
          <w:rtl/>
          <w:lang w:eastAsia="he-IL"/>
        </w:rPr>
      </w:pPr>
    </w:p>
    <w:p w:rsidR="00932198" w:rsidRDefault="00932198" w:rsidP="00C73D3E">
      <w:pPr>
        <w:rPr>
          <w:rtl/>
          <w:lang w:eastAsia="he-IL"/>
        </w:rPr>
      </w:pPr>
      <w:bookmarkStart w:id="10572" w:name="_ETM_Q57_252692"/>
      <w:bookmarkStart w:id="10573" w:name="_ETM_Q57_248083"/>
      <w:bookmarkStart w:id="10574" w:name="_ETM_Q57_249893"/>
      <w:bookmarkEnd w:id="10572"/>
      <w:bookmarkEnd w:id="10573"/>
      <w:bookmarkEnd w:id="10574"/>
      <w:r>
        <w:rPr>
          <w:rFonts w:hint="cs"/>
          <w:rtl/>
          <w:lang w:eastAsia="he-IL"/>
        </w:rPr>
        <w:t>רק תגיד באיזה מפלגה אתה</w:t>
      </w:r>
      <w:bookmarkStart w:id="10575" w:name="_ETM_Q57_250033"/>
      <w:bookmarkEnd w:id="10575"/>
      <w:r>
        <w:rPr>
          <w:rFonts w:hint="cs"/>
          <w:rtl/>
          <w:lang w:eastAsia="he-IL"/>
        </w:rPr>
        <w:t xml:space="preserve"> -</w:t>
      </w:r>
      <w:bookmarkStart w:id="10576" w:name="_ETM_Q57_250299"/>
      <w:bookmarkEnd w:id="10576"/>
      <w:r>
        <w:rPr>
          <w:rFonts w:hint="cs"/>
          <w:rtl/>
          <w:lang w:eastAsia="he-IL"/>
        </w:rPr>
        <w:t xml:space="preserve"> - -</w:t>
      </w:r>
      <w:bookmarkStart w:id="10577" w:name="_ETM_Q57_250874"/>
      <w:bookmarkEnd w:id="10577"/>
    </w:p>
    <w:p w:rsidR="00932198" w:rsidRDefault="00932198" w:rsidP="00C73D3E">
      <w:pPr>
        <w:rPr>
          <w:rtl/>
          <w:lang w:eastAsia="he-IL"/>
        </w:rPr>
      </w:pPr>
      <w:bookmarkStart w:id="10578" w:name="_ETM_Q57_250960"/>
      <w:bookmarkEnd w:id="10578"/>
    </w:p>
    <w:p w:rsidR="00932198" w:rsidRDefault="00932198" w:rsidP="00C73D3E">
      <w:pPr>
        <w:pStyle w:val="af6"/>
        <w:keepNext/>
        <w:rPr>
          <w:rtl/>
        </w:rPr>
      </w:pPr>
      <w:r w:rsidRPr="00DB41A6">
        <w:rPr>
          <w:rStyle w:val="TagStyle"/>
          <w:rtl/>
        </w:rPr>
        <w:t xml:space="preserve"> &lt;&lt; יור &gt;&gt; </w:t>
      </w:r>
      <w:r>
        <w:rPr>
          <w:rtl/>
        </w:rPr>
        <w:t>היו"ר יעקב מרגי:</w:t>
      </w:r>
      <w:r w:rsidRPr="00DB41A6">
        <w:rPr>
          <w:rStyle w:val="TagStyle"/>
          <w:rtl/>
        </w:rPr>
        <w:t xml:space="preserve"> &lt;&lt; יור &gt;&gt;</w:t>
      </w:r>
      <w:r>
        <w:rPr>
          <w:rtl/>
        </w:rPr>
        <w:t xml:space="preserve"> </w:t>
      </w:r>
    </w:p>
    <w:p w:rsidR="00932198" w:rsidRDefault="00932198" w:rsidP="00CA212C">
      <w:pPr>
        <w:rPr>
          <w:rtl/>
          <w:lang w:eastAsia="he-IL"/>
        </w:rPr>
      </w:pPr>
    </w:p>
    <w:p w:rsidR="00932198" w:rsidRDefault="00932198" w:rsidP="00C73D3E">
      <w:pPr>
        <w:rPr>
          <w:rtl/>
          <w:lang w:eastAsia="he-IL"/>
        </w:rPr>
      </w:pPr>
      <w:bookmarkStart w:id="10579" w:name="_ETM_Q57_252355"/>
      <w:bookmarkEnd w:id="10579"/>
      <w:r>
        <w:rPr>
          <w:rFonts w:hint="cs"/>
          <w:rtl/>
          <w:lang w:eastAsia="he-IL"/>
        </w:rPr>
        <w:t>אתה מפריע לי עכשיו.</w:t>
      </w:r>
    </w:p>
    <w:p w:rsidR="00932198" w:rsidRDefault="00932198" w:rsidP="00C73D3E">
      <w:pPr>
        <w:rPr>
          <w:rtl/>
          <w:lang w:eastAsia="he-IL"/>
        </w:rPr>
      </w:pPr>
      <w:bookmarkStart w:id="10580" w:name="_ETM_Q57_260634"/>
      <w:bookmarkStart w:id="10581" w:name="_ETM_Q57_260683"/>
      <w:bookmarkStart w:id="10582" w:name="_ETM_Q57_260794"/>
      <w:bookmarkEnd w:id="10580"/>
      <w:bookmarkEnd w:id="10581"/>
      <w:bookmarkEnd w:id="10582"/>
    </w:p>
    <w:p w:rsidR="00932198" w:rsidRDefault="00932198" w:rsidP="00C73D3E">
      <w:pPr>
        <w:rPr>
          <w:rtl/>
          <w:lang w:eastAsia="he-IL"/>
        </w:rPr>
      </w:pPr>
      <w:bookmarkStart w:id="10583" w:name="_ETM_Q57_260841"/>
      <w:bookmarkStart w:id="10584" w:name="_ETM_Q57_255953"/>
      <w:bookmarkEnd w:id="10583"/>
      <w:bookmarkEnd w:id="10584"/>
      <w:r>
        <w:rPr>
          <w:rFonts w:hint="cs"/>
          <w:rtl/>
          <w:lang w:eastAsia="he-IL"/>
        </w:rPr>
        <w:t>חבר הכנסת משה סולומון, בבקשה.</w:t>
      </w:r>
      <w:bookmarkStart w:id="10585" w:name="_ETM_Q57_262029"/>
      <w:bookmarkStart w:id="10586" w:name="_ETM_Q57_262988"/>
      <w:bookmarkStart w:id="10587" w:name="_ETM_Q57_277501"/>
      <w:bookmarkEnd w:id="10585"/>
      <w:bookmarkEnd w:id="10586"/>
      <w:bookmarkEnd w:id="10587"/>
      <w:r>
        <w:rPr>
          <w:rFonts w:hint="cs"/>
          <w:rtl/>
          <w:lang w:eastAsia="he-IL"/>
        </w:rPr>
        <w:t xml:space="preserve"> קח לך את הזמן. אנחנו </w:t>
      </w:r>
      <w:bookmarkStart w:id="10588" w:name="_ETM_Q57_275573"/>
      <w:bookmarkEnd w:id="10588"/>
      <w:r>
        <w:rPr>
          <w:rFonts w:hint="cs"/>
          <w:rtl/>
          <w:lang w:eastAsia="he-IL"/>
        </w:rPr>
        <w:t xml:space="preserve">לא עומדים על מידת הדין. </w:t>
      </w:r>
      <w:bookmarkStart w:id="10589" w:name="_ETM_Q57_281951"/>
      <w:bookmarkEnd w:id="10589"/>
      <w:r>
        <w:rPr>
          <w:rFonts w:hint="cs"/>
          <w:rtl/>
          <w:lang w:eastAsia="he-IL"/>
        </w:rPr>
        <w:t>שלוש דקו</w:t>
      </w:r>
      <w:bookmarkStart w:id="10590" w:name="_ETM_Q57_278663"/>
      <w:bookmarkEnd w:id="10590"/>
      <w:r>
        <w:rPr>
          <w:rFonts w:hint="cs"/>
          <w:rtl/>
          <w:lang w:eastAsia="he-IL"/>
        </w:rPr>
        <w:t>ת ל</w:t>
      </w:r>
      <w:bookmarkStart w:id="10591" w:name="_ETM_Q57_278683"/>
      <w:bookmarkEnd w:id="10591"/>
      <w:r>
        <w:rPr>
          <w:rFonts w:hint="cs"/>
          <w:rtl/>
          <w:lang w:eastAsia="he-IL"/>
        </w:rPr>
        <w:t>רשותך.</w:t>
      </w:r>
    </w:p>
    <w:p w:rsidR="00932198" w:rsidRDefault="00932198" w:rsidP="00C73D3E">
      <w:pPr>
        <w:rPr>
          <w:rtl/>
          <w:lang w:eastAsia="he-IL"/>
        </w:rPr>
      </w:pPr>
      <w:bookmarkStart w:id="10592" w:name="_ETM_Q57_263058"/>
      <w:bookmarkStart w:id="10593" w:name="_ETM_Q57_267629"/>
      <w:bookmarkStart w:id="10594" w:name="_ETM_Q57_275020"/>
      <w:bookmarkEnd w:id="10592"/>
      <w:bookmarkEnd w:id="10593"/>
      <w:bookmarkEnd w:id="10594"/>
    </w:p>
    <w:p w:rsidR="00932198" w:rsidRDefault="00932198" w:rsidP="00C73D3E">
      <w:pPr>
        <w:pStyle w:val="a4"/>
        <w:keepNext/>
        <w:rPr>
          <w:rtl/>
        </w:rPr>
      </w:pPr>
      <w:bookmarkStart w:id="10595" w:name="ET_speaker_6355_6"/>
      <w:r w:rsidRPr="005016A9">
        <w:rPr>
          <w:rStyle w:val="TagStyle"/>
          <w:rtl/>
        </w:rPr>
        <w:t xml:space="preserve"> &lt;&lt; דובר &gt;&gt; </w:t>
      </w:r>
      <w:bookmarkStart w:id="10596" w:name="_Toc233882774"/>
      <w:bookmarkStart w:id="10597" w:name="_Toc233882930"/>
      <w:r>
        <w:rPr>
          <w:rtl/>
        </w:rPr>
        <w:t>משה סולומון (הציונות הדתית):</w:t>
      </w:r>
      <w:bookmarkEnd w:id="10596"/>
      <w:bookmarkEnd w:id="10597"/>
      <w:r w:rsidRPr="005016A9">
        <w:rPr>
          <w:rStyle w:val="TagStyle"/>
          <w:rtl/>
        </w:rPr>
        <w:t xml:space="preserve"> &lt;&lt; דובר &gt;&gt;</w:t>
      </w:r>
      <w:r>
        <w:rPr>
          <w:rtl/>
        </w:rPr>
        <w:t xml:space="preserve"> </w:t>
      </w:r>
      <w:bookmarkEnd w:id="10595"/>
    </w:p>
    <w:p w:rsidR="00932198" w:rsidRDefault="00932198" w:rsidP="00CA212C">
      <w:pPr>
        <w:rPr>
          <w:rtl/>
          <w:lang w:eastAsia="he-IL"/>
        </w:rPr>
      </w:pPr>
    </w:p>
    <w:p w:rsidR="00932198" w:rsidRDefault="00932198" w:rsidP="00C73D3E">
      <w:pPr>
        <w:rPr>
          <w:rtl/>
        </w:rPr>
      </w:pPr>
      <w:bookmarkStart w:id="10598" w:name="_ETM_Q57_275768"/>
      <w:bookmarkStart w:id="10599" w:name="_ETM_Q57_275839"/>
      <w:bookmarkStart w:id="10600" w:name="_ETM_Q57_273343"/>
      <w:bookmarkStart w:id="10601" w:name="_ETM_Q57_274353"/>
      <w:bookmarkStart w:id="10602" w:name="_ETM_Q57_275082"/>
      <w:bookmarkEnd w:id="10598"/>
      <w:bookmarkEnd w:id="10599"/>
      <w:bookmarkEnd w:id="10600"/>
      <w:bookmarkEnd w:id="10601"/>
      <w:bookmarkEnd w:id="10602"/>
      <w:r>
        <w:rPr>
          <w:rFonts w:hint="cs"/>
          <w:rtl/>
          <w:lang w:eastAsia="he-IL"/>
        </w:rPr>
        <w:t>תודה רבה, אדוני היושב-ראש.</w:t>
      </w:r>
      <w:r>
        <w:rPr>
          <w:rtl/>
        </w:rPr>
        <w:t xml:space="preserve"> </w:t>
      </w:r>
      <w:bookmarkStart w:id="10603" w:name="_ETM_Q57_284889"/>
      <w:bookmarkEnd w:id="10603"/>
      <w:r>
        <w:rPr>
          <w:rtl/>
        </w:rPr>
        <w:t xml:space="preserve">חבריי חברי הכנסת, אדוני השר, </w:t>
      </w:r>
      <w:bookmarkStart w:id="10604" w:name="_ETM_Q57_288250"/>
      <w:bookmarkEnd w:id="10604"/>
      <w:r>
        <w:rPr>
          <w:rFonts w:hint="cs"/>
          <w:rtl/>
        </w:rPr>
        <w:t>"חמישה</w:t>
      </w:r>
      <w:bookmarkStart w:id="10605" w:name="_ETM_Q57_286003"/>
      <w:bookmarkStart w:id="10606" w:name="_ETM_Q57_287064"/>
      <w:bookmarkEnd w:id="10605"/>
      <w:bookmarkEnd w:id="10606"/>
      <w:r>
        <w:rPr>
          <w:rtl/>
        </w:rPr>
        <w:t xml:space="preserve"> דברים </w:t>
      </w:r>
      <w:r>
        <w:rPr>
          <w:rFonts w:hint="cs"/>
          <w:rtl/>
        </w:rPr>
        <w:t>אי</w:t>
      </w:r>
      <w:r>
        <w:rPr>
          <w:rtl/>
        </w:rPr>
        <w:t>ר</w:t>
      </w:r>
      <w:r>
        <w:rPr>
          <w:rFonts w:hint="cs"/>
          <w:rtl/>
        </w:rPr>
        <w:t>ע</w:t>
      </w:r>
      <w:r>
        <w:rPr>
          <w:rtl/>
        </w:rPr>
        <w:t>ו את אבותינו ב</w:t>
      </w:r>
      <w:r>
        <w:rPr>
          <w:rFonts w:hint="cs"/>
          <w:rtl/>
        </w:rPr>
        <w:t>שבעה-עשר</w:t>
      </w:r>
      <w:r>
        <w:rPr>
          <w:rtl/>
        </w:rPr>
        <w:t xml:space="preserve"> </w:t>
      </w:r>
      <w:bookmarkStart w:id="10607" w:name="_ETM_Q57_287723"/>
      <w:bookmarkStart w:id="10608" w:name="_ETM_Q57_288773"/>
      <w:bookmarkEnd w:id="10607"/>
      <w:bookmarkEnd w:id="10608"/>
      <w:r>
        <w:rPr>
          <w:rtl/>
        </w:rPr>
        <w:t xml:space="preserve">בתמוז וחמישה בתשעה באב. </w:t>
      </w:r>
      <w:bookmarkStart w:id="10609" w:name="_ETM_Q57_293606"/>
      <w:bookmarkEnd w:id="10609"/>
      <w:r>
        <w:rPr>
          <w:rtl/>
        </w:rPr>
        <w:t>ב</w:t>
      </w:r>
      <w:bookmarkStart w:id="10610" w:name="_ETM_Q57_291994"/>
      <w:bookmarkEnd w:id="10610"/>
      <w:r>
        <w:rPr>
          <w:rFonts w:hint="cs"/>
          <w:rtl/>
        </w:rPr>
        <w:t>שבעה-עשר</w:t>
      </w:r>
      <w:r>
        <w:rPr>
          <w:rtl/>
        </w:rPr>
        <w:t xml:space="preserve"> בתמוז השתברו הלוחות ובטל</w:t>
      </w:r>
      <w:r>
        <w:rPr>
          <w:rFonts w:hint="cs"/>
          <w:rtl/>
        </w:rPr>
        <w:t xml:space="preserve"> </w:t>
      </w:r>
      <w:r>
        <w:rPr>
          <w:rtl/>
        </w:rPr>
        <w:t>ה</w:t>
      </w:r>
      <w:bookmarkStart w:id="10611" w:name="_ETM_Q57_294914"/>
      <w:bookmarkEnd w:id="10611"/>
      <w:r>
        <w:rPr>
          <w:rtl/>
        </w:rPr>
        <w:t>תמיד והו</w:t>
      </w:r>
      <w:bookmarkStart w:id="10612" w:name="_ETM_Q57_296954"/>
      <w:bookmarkEnd w:id="10612"/>
      <w:r>
        <w:rPr>
          <w:rFonts w:hint="cs"/>
          <w:rtl/>
        </w:rPr>
        <w:t>בק</w:t>
      </w:r>
      <w:r>
        <w:rPr>
          <w:rtl/>
        </w:rPr>
        <w:t xml:space="preserve">עה העיר </w:t>
      </w:r>
      <w:bookmarkStart w:id="10613" w:name="_ETM_Q57_299603"/>
      <w:bookmarkEnd w:id="10613"/>
      <w:r>
        <w:rPr>
          <w:rtl/>
        </w:rPr>
        <w:t xml:space="preserve">ושרף </w:t>
      </w:r>
      <w:bookmarkStart w:id="10614" w:name="_ETM_Q57_298962"/>
      <w:bookmarkEnd w:id="10614"/>
      <w:r w:rsidRPr="004172DF">
        <w:rPr>
          <w:rtl/>
        </w:rPr>
        <w:t>אפוסטמוס</w:t>
      </w:r>
      <w:r w:rsidRPr="004172DF">
        <w:rPr>
          <w:rFonts w:hint="cs"/>
          <w:rtl/>
        </w:rPr>
        <w:t xml:space="preserve"> </w:t>
      </w:r>
      <w:r>
        <w:rPr>
          <w:rtl/>
        </w:rPr>
        <w:t>את התורה והועמד צלם בהיכל</w:t>
      </w:r>
      <w:bookmarkStart w:id="10615" w:name="_ETM_Q57_303633"/>
      <w:bookmarkEnd w:id="10615"/>
      <w:r>
        <w:rPr>
          <w:rtl/>
        </w:rPr>
        <w:t xml:space="preserve">. </w:t>
      </w:r>
      <w:bookmarkStart w:id="10616" w:name="_ETM_Q57_304889"/>
      <w:bookmarkEnd w:id="10616"/>
      <w:r>
        <w:rPr>
          <w:rtl/>
        </w:rPr>
        <w:t>בתשעה באב נגזר על אבותינו שלא י</w:t>
      </w:r>
      <w:r>
        <w:rPr>
          <w:rFonts w:hint="cs"/>
          <w:rtl/>
        </w:rPr>
        <w:t>י</w:t>
      </w:r>
      <w:bookmarkStart w:id="10617" w:name="_ETM_Q57_317373"/>
      <w:bookmarkStart w:id="10618" w:name="_ETM_Q57_318063"/>
      <w:bookmarkEnd w:id="10617"/>
      <w:bookmarkEnd w:id="10618"/>
      <w:r>
        <w:rPr>
          <w:rtl/>
        </w:rPr>
        <w:t xml:space="preserve">כנסו לארץ וחרב הבית </w:t>
      </w:r>
      <w:bookmarkStart w:id="10619" w:name="_ETM_Q57_310593"/>
      <w:bookmarkEnd w:id="10619"/>
      <w:r>
        <w:rPr>
          <w:rtl/>
        </w:rPr>
        <w:t>ברא</w:t>
      </w:r>
      <w:bookmarkStart w:id="10620" w:name="_ETM_Q57_309673"/>
      <w:bookmarkEnd w:id="10620"/>
      <w:r>
        <w:rPr>
          <w:rtl/>
        </w:rPr>
        <w:t>שונה ובשנייה ו</w:t>
      </w:r>
      <w:bookmarkStart w:id="10621" w:name="_ETM_Q57_311563"/>
      <w:bookmarkEnd w:id="10621"/>
      <w:r>
        <w:rPr>
          <w:rtl/>
        </w:rPr>
        <w:t>נ</w:t>
      </w:r>
      <w:r>
        <w:rPr>
          <w:rFonts w:hint="cs"/>
          <w:rtl/>
        </w:rPr>
        <w:t>ל</w:t>
      </w:r>
      <w:r>
        <w:rPr>
          <w:rtl/>
        </w:rPr>
        <w:t>כדה ביתר ונחרשה העיר</w:t>
      </w:r>
      <w:bookmarkStart w:id="10622" w:name="_ETM_Q57_314923"/>
      <w:bookmarkEnd w:id="10622"/>
      <w:r>
        <w:rPr>
          <w:rFonts w:hint="cs"/>
          <w:rtl/>
        </w:rPr>
        <w:t>.</w:t>
      </w:r>
      <w:r>
        <w:rPr>
          <w:rtl/>
        </w:rPr>
        <w:t xml:space="preserve"> משנכנס אב ממעטי</w:t>
      </w:r>
      <w:r>
        <w:rPr>
          <w:rFonts w:hint="cs"/>
          <w:rtl/>
        </w:rPr>
        <w:t>ן</w:t>
      </w:r>
      <w:r>
        <w:rPr>
          <w:rtl/>
        </w:rPr>
        <w:t xml:space="preserve"> בשמחה</w:t>
      </w:r>
      <w:r>
        <w:rPr>
          <w:rFonts w:hint="cs"/>
          <w:rtl/>
        </w:rPr>
        <w:t>".</w:t>
      </w:r>
    </w:p>
    <w:p w:rsidR="00932198" w:rsidRDefault="00932198" w:rsidP="00C73D3E">
      <w:pPr>
        <w:rPr>
          <w:rtl/>
        </w:rPr>
      </w:pPr>
    </w:p>
    <w:p w:rsidR="00932198" w:rsidRDefault="00932198" w:rsidP="00C73D3E">
      <w:pPr>
        <w:rPr>
          <w:rtl/>
        </w:rPr>
      </w:pPr>
      <w:r>
        <w:rPr>
          <w:rtl/>
        </w:rPr>
        <w:t xml:space="preserve"> </w:t>
      </w:r>
      <w:bookmarkStart w:id="10623" w:name="_ETM_Q57_316297"/>
      <w:bookmarkEnd w:id="10623"/>
      <w:r>
        <w:rPr>
          <w:rtl/>
        </w:rPr>
        <w:t>אנחנו נכנסים, זה עתה לי</w:t>
      </w:r>
      <w:r>
        <w:rPr>
          <w:rFonts w:hint="cs"/>
          <w:rtl/>
        </w:rPr>
        <w:t>"</w:t>
      </w:r>
      <w:r>
        <w:rPr>
          <w:rtl/>
        </w:rPr>
        <w:t xml:space="preserve">ז בתמוז. לפני 40 ימים חגגנו </w:t>
      </w:r>
      <w:bookmarkStart w:id="10624" w:name="_ETM_Q57_322001"/>
      <w:bookmarkEnd w:id="10624"/>
      <w:r>
        <w:rPr>
          <w:rtl/>
        </w:rPr>
        <w:t>את חג השבועות, זכינו</w:t>
      </w:r>
      <w:bookmarkStart w:id="10625" w:name="_ETM_Q57_323043"/>
      <w:bookmarkEnd w:id="10625"/>
      <w:r>
        <w:rPr>
          <w:rtl/>
        </w:rPr>
        <w:t xml:space="preserve"> </w:t>
      </w:r>
      <w:r>
        <w:rPr>
          <w:rFonts w:hint="cs"/>
          <w:rtl/>
        </w:rPr>
        <w:t>ב</w:t>
      </w:r>
      <w:r>
        <w:rPr>
          <w:rtl/>
        </w:rPr>
        <w:t xml:space="preserve">מעמד הר סיני </w:t>
      </w:r>
      <w:r>
        <w:rPr>
          <w:rFonts w:hint="cs"/>
          <w:rtl/>
        </w:rPr>
        <w:t>ו</w:t>
      </w:r>
      <w:r>
        <w:rPr>
          <w:rtl/>
        </w:rPr>
        <w:t xml:space="preserve">בקבלת התורה הקדושה. </w:t>
      </w:r>
      <w:bookmarkStart w:id="10626" w:name="_ETM_Q57_327705"/>
      <w:bookmarkEnd w:id="10626"/>
      <w:r>
        <w:rPr>
          <w:rtl/>
        </w:rPr>
        <w:t>40 ימים אחרי קבלת התורה על ידי משה רבנו</w:t>
      </w:r>
      <w:r>
        <w:rPr>
          <w:rFonts w:hint="cs"/>
          <w:rtl/>
        </w:rPr>
        <w:t>,</w:t>
      </w:r>
      <w:r>
        <w:rPr>
          <w:rtl/>
        </w:rPr>
        <w:t xml:space="preserve"> </w:t>
      </w:r>
      <w:bookmarkStart w:id="10627" w:name="_ETM_Q57_333639"/>
      <w:bookmarkEnd w:id="10627"/>
      <w:r>
        <w:rPr>
          <w:rtl/>
        </w:rPr>
        <w:t>נשתברו הלוחות</w:t>
      </w:r>
      <w:r>
        <w:rPr>
          <w:rFonts w:hint="cs"/>
          <w:rtl/>
        </w:rPr>
        <w:t>,</w:t>
      </w:r>
      <w:r>
        <w:rPr>
          <w:rtl/>
        </w:rPr>
        <w:t xml:space="preserve"> רג</w:t>
      </w:r>
      <w:bookmarkStart w:id="10628" w:name="_ETM_Q57_332733"/>
      <w:bookmarkEnd w:id="10628"/>
      <w:r>
        <w:rPr>
          <w:rtl/>
        </w:rPr>
        <w:t xml:space="preserve">ע השבר ראשון </w:t>
      </w:r>
      <w:r>
        <w:rPr>
          <w:rFonts w:hint="cs"/>
          <w:rtl/>
        </w:rPr>
        <w:t xml:space="preserve">בין </w:t>
      </w:r>
      <w:bookmarkStart w:id="10629" w:name="_ETM_Q57_334004"/>
      <w:bookmarkEnd w:id="10629"/>
      <w:r>
        <w:rPr>
          <w:rtl/>
        </w:rPr>
        <w:t>ע</w:t>
      </w:r>
      <w:bookmarkStart w:id="10630" w:name="_ETM_Q57_333964"/>
      <w:bookmarkEnd w:id="10630"/>
      <w:r>
        <w:rPr>
          <w:rtl/>
        </w:rPr>
        <w:t xml:space="preserve">ם ישראל </w:t>
      </w:r>
      <w:r>
        <w:rPr>
          <w:rFonts w:hint="cs"/>
          <w:rtl/>
        </w:rPr>
        <w:t>ל</w:t>
      </w:r>
      <w:r>
        <w:rPr>
          <w:rtl/>
        </w:rPr>
        <w:t xml:space="preserve">קדוש ברוך הוא </w:t>
      </w:r>
      <w:bookmarkStart w:id="10631" w:name="_ETM_Q57_337939"/>
      <w:bookmarkEnd w:id="10631"/>
      <w:r>
        <w:rPr>
          <w:rtl/>
        </w:rPr>
        <w:t>בחטא העגל ושבירת הלוחות.</w:t>
      </w:r>
      <w:bookmarkStart w:id="10632" w:name="_ETM_Q57_343279"/>
      <w:bookmarkEnd w:id="10632"/>
    </w:p>
    <w:p w:rsidR="00932198" w:rsidRDefault="00932198" w:rsidP="00C73D3E">
      <w:pPr>
        <w:rPr>
          <w:rtl/>
        </w:rPr>
      </w:pPr>
      <w:bookmarkStart w:id="10633" w:name="_ETM_Q57_343776"/>
      <w:bookmarkStart w:id="10634" w:name="_ETM_Q57_343849"/>
      <w:bookmarkStart w:id="10635" w:name="_ETM_Q57_343936"/>
      <w:bookmarkEnd w:id="10633"/>
      <w:bookmarkEnd w:id="10634"/>
      <w:bookmarkEnd w:id="10635"/>
    </w:p>
    <w:p w:rsidR="00932198" w:rsidRDefault="00932198" w:rsidP="00521664">
      <w:pPr>
        <w:rPr>
          <w:rtl/>
        </w:rPr>
      </w:pPr>
      <w:bookmarkStart w:id="10636" w:name="_ETM_Q57_343984"/>
      <w:bookmarkEnd w:id="10636"/>
      <w:r>
        <w:rPr>
          <w:rtl/>
        </w:rPr>
        <w:t>אני קורא מפה לאחי</w:t>
      </w:r>
      <w:bookmarkStart w:id="10637" w:name="_ETM_Q57_341605"/>
      <w:bookmarkEnd w:id="10637"/>
      <w:r>
        <w:rPr>
          <w:rFonts w:hint="cs"/>
          <w:rtl/>
        </w:rPr>
        <w:t>י</w:t>
      </w:r>
      <w:r>
        <w:rPr>
          <w:rtl/>
        </w:rPr>
        <w:t xml:space="preserve"> החרדים, כן, אחי</w:t>
      </w:r>
      <w:r>
        <w:rPr>
          <w:rFonts w:hint="cs"/>
          <w:rtl/>
        </w:rPr>
        <w:t>י</w:t>
      </w:r>
      <w:r>
        <w:rPr>
          <w:rtl/>
        </w:rPr>
        <w:t xml:space="preserve"> החרדים</w:t>
      </w:r>
      <w:bookmarkStart w:id="10638" w:name="_ETM_Q57_344625"/>
      <w:bookmarkEnd w:id="10638"/>
      <w:r>
        <w:rPr>
          <w:rFonts w:hint="cs"/>
          <w:rtl/>
        </w:rPr>
        <w:t>:</w:t>
      </w:r>
      <w:bookmarkStart w:id="10639" w:name="_ETM_Q57_346500"/>
      <w:bookmarkEnd w:id="10639"/>
      <w:r>
        <w:rPr>
          <w:rtl/>
        </w:rPr>
        <w:t xml:space="preserve"> </w:t>
      </w:r>
      <w:bookmarkStart w:id="10640" w:name="_ETM_Q57_347740"/>
      <w:bookmarkEnd w:id="10640"/>
      <w:r>
        <w:rPr>
          <w:rtl/>
        </w:rPr>
        <w:t xml:space="preserve">אנחנו עושים שבירת לוחות בדורנו. </w:t>
      </w:r>
      <w:bookmarkStart w:id="10641" w:name="_ETM_Q57_350779"/>
      <w:bookmarkEnd w:id="10641"/>
      <w:r>
        <w:rPr>
          <w:rtl/>
        </w:rPr>
        <w:t xml:space="preserve">למה? </w:t>
      </w:r>
      <w:bookmarkStart w:id="10642" w:name="_ETM_Q57_352139"/>
      <w:bookmarkEnd w:id="10642"/>
      <w:r>
        <w:rPr>
          <w:rtl/>
        </w:rPr>
        <w:t xml:space="preserve">למה? </w:t>
      </w:r>
      <w:bookmarkStart w:id="10643" w:name="_ETM_Q57_353740"/>
      <w:bookmarkEnd w:id="10643"/>
      <w:r>
        <w:rPr>
          <w:rtl/>
        </w:rPr>
        <w:t xml:space="preserve">למה? </w:t>
      </w:r>
      <w:bookmarkStart w:id="10644" w:name="_ETM_Q57_355600"/>
      <w:bookmarkEnd w:id="10644"/>
      <w:r>
        <w:rPr>
          <w:rtl/>
        </w:rPr>
        <w:t>לימוד התורה הוא יסו</w:t>
      </w:r>
      <w:bookmarkStart w:id="10645" w:name="_ETM_Q57_353005"/>
      <w:bookmarkEnd w:id="10645"/>
      <w:r>
        <w:rPr>
          <w:rtl/>
        </w:rPr>
        <w:t>ד העם היהודי</w:t>
      </w:r>
      <w:r>
        <w:rPr>
          <w:rFonts w:hint="cs"/>
          <w:rtl/>
        </w:rPr>
        <w:t>.</w:t>
      </w:r>
      <w:r>
        <w:rPr>
          <w:rtl/>
        </w:rPr>
        <w:t xml:space="preserve"> גם אם נחוקק את </w:t>
      </w:r>
      <w:bookmarkStart w:id="10646" w:name="_ETM_Q57_358956"/>
      <w:bookmarkEnd w:id="10646"/>
      <w:r>
        <w:rPr>
          <w:rtl/>
        </w:rPr>
        <w:t xml:space="preserve">זה כאבן יסוד בזהות של עם ומדינת ישראל, בואו נעשה </w:t>
      </w:r>
      <w:bookmarkStart w:id="10647" w:name="_ETM_Q57_362312"/>
      <w:bookmarkEnd w:id="10647"/>
      <w:r>
        <w:rPr>
          <w:rtl/>
        </w:rPr>
        <w:t>את זה בהסכמה</w:t>
      </w:r>
      <w:r>
        <w:rPr>
          <w:rFonts w:hint="cs"/>
          <w:rtl/>
        </w:rPr>
        <w:t>,</w:t>
      </w:r>
      <w:bookmarkStart w:id="10648" w:name="_ETM_Q57_364515"/>
      <w:bookmarkEnd w:id="10648"/>
      <w:r>
        <w:rPr>
          <w:rtl/>
        </w:rPr>
        <w:t xml:space="preserve"> </w:t>
      </w:r>
      <w:bookmarkStart w:id="10649" w:name="_ETM_Q57_366199"/>
      <w:bookmarkEnd w:id="10649"/>
      <w:r>
        <w:rPr>
          <w:rtl/>
        </w:rPr>
        <w:t>בהצבעה של כל חברי הכנסת, לפחו</w:t>
      </w:r>
      <w:bookmarkStart w:id="10650" w:name="_ETM_Q57_366985"/>
      <w:bookmarkEnd w:id="10650"/>
      <w:r>
        <w:rPr>
          <w:rtl/>
        </w:rPr>
        <w:t>ת היהודים</w:t>
      </w:r>
      <w:r>
        <w:rPr>
          <w:rFonts w:hint="cs"/>
          <w:rtl/>
        </w:rPr>
        <w:t>,</w:t>
      </w:r>
      <w:r>
        <w:rPr>
          <w:rtl/>
        </w:rPr>
        <w:t xml:space="preserve"> שנמצאים כ</w:t>
      </w:r>
      <w:bookmarkStart w:id="10651" w:name="_ETM_Q57_367735"/>
      <w:bookmarkEnd w:id="10651"/>
      <w:r>
        <w:rPr>
          <w:rtl/>
        </w:rPr>
        <w:t xml:space="preserve">אן. </w:t>
      </w:r>
      <w:bookmarkStart w:id="10652" w:name="_ETM_Q57_371389"/>
      <w:bookmarkEnd w:id="10652"/>
      <w:r>
        <w:rPr>
          <w:rtl/>
        </w:rPr>
        <w:t xml:space="preserve">לא בצורה כזאת. </w:t>
      </w:r>
      <w:bookmarkStart w:id="10653" w:name="_ETM_Q57_373529"/>
      <w:bookmarkEnd w:id="10653"/>
      <w:r>
        <w:rPr>
          <w:rtl/>
        </w:rPr>
        <w:t>לא בדרך כזו.</w:t>
      </w:r>
      <w:bookmarkStart w:id="10654" w:name="_ETM_Q57_375639"/>
      <w:bookmarkStart w:id="10655" w:name="_ETM_Q57_371882"/>
      <w:bookmarkEnd w:id="10654"/>
      <w:bookmarkEnd w:id="10655"/>
    </w:p>
    <w:p w:rsidR="00932198" w:rsidRDefault="00932198" w:rsidP="00C73D3E">
      <w:pPr>
        <w:rPr>
          <w:rtl/>
        </w:rPr>
      </w:pPr>
      <w:bookmarkStart w:id="10656" w:name="_ETM_Q57_371940"/>
      <w:bookmarkStart w:id="10657" w:name="_ETM_Q57_372057"/>
      <w:bookmarkEnd w:id="10656"/>
      <w:bookmarkEnd w:id="10657"/>
    </w:p>
    <w:p w:rsidR="00932198" w:rsidRDefault="00932198" w:rsidP="00C73D3E">
      <w:pPr>
        <w:rPr>
          <w:rtl/>
        </w:rPr>
      </w:pPr>
      <w:bookmarkStart w:id="10658" w:name="_ETM_Q57_372119"/>
      <w:bookmarkEnd w:id="10658"/>
      <w:r>
        <w:rPr>
          <w:rtl/>
        </w:rPr>
        <w:t xml:space="preserve">אנחנו נכנסים לימי בין המצרים, </w:t>
      </w:r>
      <w:r>
        <w:rPr>
          <w:rFonts w:hint="cs"/>
          <w:rtl/>
        </w:rPr>
        <w:t>ו</w:t>
      </w:r>
      <w:r>
        <w:rPr>
          <w:rtl/>
        </w:rPr>
        <w:t xml:space="preserve">זו הזדמנות מצוינת לכולנו בבית </w:t>
      </w:r>
      <w:bookmarkStart w:id="10659" w:name="_ETM_Q57_381127"/>
      <w:bookmarkEnd w:id="10659"/>
      <w:r>
        <w:rPr>
          <w:rtl/>
        </w:rPr>
        <w:t>הזה</w:t>
      </w:r>
      <w:bookmarkStart w:id="10660" w:name="_ETM_Q57_380065"/>
      <w:bookmarkEnd w:id="10660"/>
      <w:r>
        <w:rPr>
          <w:rtl/>
        </w:rPr>
        <w:t xml:space="preserve"> לבחון את עצמנו, לקרוא לאחדות</w:t>
      </w:r>
      <w:r>
        <w:rPr>
          <w:rFonts w:hint="cs"/>
          <w:rtl/>
        </w:rPr>
        <w:t xml:space="preserve"> –</w:t>
      </w:r>
      <w:r>
        <w:rPr>
          <w:rtl/>
        </w:rPr>
        <w:t xml:space="preserve"> לא אחידות</w:t>
      </w:r>
      <w:r>
        <w:rPr>
          <w:rFonts w:hint="cs"/>
          <w:rtl/>
        </w:rPr>
        <w:t xml:space="preserve"> –</w:t>
      </w:r>
      <w:r>
        <w:rPr>
          <w:rtl/>
        </w:rPr>
        <w:t xml:space="preserve"> לפעול יחד </w:t>
      </w:r>
      <w:bookmarkStart w:id="10661" w:name="_ETM_Q57_386615"/>
      <w:bookmarkEnd w:id="10661"/>
      <w:r>
        <w:rPr>
          <w:rtl/>
        </w:rPr>
        <w:t xml:space="preserve">למען אזרחי המדינה, לעבוד כולנו יחד כתף אל כתף. הממשלה </w:t>
      </w:r>
      <w:bookmarkStart w:id="10662" w:name="_ETM_Q57_392103"/>
      <w:bookmarkEnd w:id="10662"/>
      <w:r>
        <w:rPr>
          <w:rtl/>
        </w:rPr>
        <w:t xml:space="preserve">הזאת וגם הכנסת הזאת עשו דברים מדהימים בארבע השנים האחרונות. </w:t>
      </w:r>
      <w:bookmarkStart w:id="10663" w:name="_ETM_Q57_397591"/>
      <w:bookmarkEnd w:id="10663"/>
      <w:r>
        <w:rPr>
          <w:rtl/>
        </w:rPr>
        <w:t xml:space="preserve">חלק מהדברים נעשו בשיתוף פעולה קואליציה ואופוזיציה. </w:t>
      </w:r>
      <w:bookmarkStart w:id="10664" w:name="_ETM_Q57_403539"/>
      <w:bookmarkEnd w:id="10664"/>
      <w:r>
        <w:rPr>
          <w:rtl/>
        </w:rPr>
        <w:t xml:space="preserve">כחבר </w:t>
      </w:r>
      <w:r>
        <w:rPr>
          <w:rFonts w:hint="cs"/>
          <w:rtl/>
        </w:rPr>
        <w:t>ל</w:t>
      </w:r>
      <w:bookmarkStart w:id="10665" w:name="_ETM_Q57_400455"/>
      <w:bookmarkEnd w:id="10665"/>
      <w:r>
        <w:rPr>
          <w:rtl/>
        </w:rPr>
        <w:t>שע</w:t>
      </w:r>
      <w:bookmarkStart w:id="10666" w:name="_ETM_Q57_402700"/>
      <w:bookmarkEnd w:id="10666"/>
      <w:r>
        <w:rPr>
          <w:rFonts w:hint="cs"/>
          <w:rtl/>
        </w:rPr>
        <w:t>בר</w:t>
      </w:r>
      <w:r>
        <w:rPr>
          <w:rtl/>
        </w:rPr>
        <w:t xml:space="preserve"> בוועדת הכספים, ראיתי את שיתוף הפעולה כשאנחנו בוחרים </w:t>
      </w:r>
      <w:bookmarkStart w:id="10667" w:name="_ETM_Q57_409127"/>
      <w:bookmarkEnd w:id="10667"/>
      <w:r>
        <w:rPr>
          <w:rtl/>
        </w:rPr>
        <w:t>בו</w:t>
      </w:r>
      <w:r>
        <w:rPr>
          <w:rFonts w:hint="cs"/>
          <w:rtl/>
        </w:rPr>
        <w:t>;</w:t>
      </w:r>
      <w:r>
        <w:rPr>
          <w:rtl/>
        </w:rPr>
        <w:t xml:space="preserve"> את היכולת לפעול יחד.</w:t>
      </w:r>
      <w:bookmarkStart w:id="10668" w:name="_ETM_Q57_413228"/>
      <w:bookmarkEnd w:id="10668"/>
    </w:p>
    <w:p w:rsidR="00932198" w:rsidRDefault="00932198" w:rsidP="00C73D3E">
      <w:pPr>
        <w:rPr>
          <w:rtl/>
        </w:rPr>
      </w:pPr>
      <w:bookmarkStart w:id="10669" w:name="_ETM_Q57_413281"/>
      <w:bookmarkStart w:id="10670" w:name="_ETM_Q57_413404"/>
      <w:bookmarkEnd w:id="10669"/>
      <w:bookmarkEnd w:id="10670"/>
    </w:p>
    <w:p w:rsidR="00932198" w:rsidRDefault="00932198" w:rsidP="00C73D3E">
      <w:pPr>
        <w:rPr>
          <w:rtl/>
        </w:rPr>
      </w:pPr>
      <w:bookmarkStart w:id="10671" w:name="_ETM_Q57_413446"/>
      <w:bookmarkEnd w:id="10671"/>
      <w:r>
        <w:rPr>
          <w:rtl/>
        </w:rPr>
        <w:t xml:space="preserve">אני שב וקורא פה לאחיי </w:t>
      </w:r>
      <w:bookmarkStart w:id="10672" w:name="_ETM_Q57_414715"/>
      <w:bookmarkEnd w:id="10672"/>
      <w:r>
        <w:rPr>
          <w:rtl/>
        </w:rPr>
        <w:t>החרדים, לחבריי לקואליציה ולראש הממשלה</w:t>
      </w:r>
      <w:r>
        <w:rPr>
          <w:rFonts w:hint="cs"/>
          <w:rtl/>
        </w:rPr>
        <w:t>:</w:t>
      </w:r>
      <w:r>
        <w:rPr>
          <w:rtl/>
        </w:rPr>
        <w:t xml:space="preserve"> משפחות שכולות מתבוננות בנו עכשיו, </w:t>
      </w:r>
      <w:bookmarkStart w:id="10673" w:name="_ETM_Q57_420303"/>
      <w:bookmarkEnd w:id="10673"/>
      <w:r>
        <w:rPr>
          <w:rtl/>
        </w:rPr>
        <w:t xml:space="preserve">משפחות של גיבורים שנפלו עם גמרא בתיק, עם סידור, עם </w:t>
      </w:r>
      <w:bookmarkStart w:id="10674" w:name="_ETM_Q57_425891"/>
      <w:bookmarkEnd w:id="10674"/>
      <w:r>
        <w:rPr>
          <w:rtl/>
        </w:rPr>
        <w:t>ספרי לימוד</w:t>
      </w:r>
      <w:r>
        <w:rPr>
          <w:rFonts w:hint="cs"/>
          <w:rtl/>
        </w:rPr>
        <w:t>.</w:t>
      </w:r>
      <w:r>
        <w:rPr>
          <w:rtl/>
        </w:rPr>
        <w:t xml:space="preserve"> החוק הזה, בעיתוי הזה, </w:t>
      </w:r>
      <w:bookmarkStart w:id="10675" w:name="_ETM_Q57_431800"/>
      <w:bookmarkEnd w:id="10675"/>
      <w:r>
        <w:rPr>
          <w:rtl/>
        </w:rPr>
        <w:t>מעביר מסר אחד</w:t>
      </w:r>
      <w:r>
        <w:rPr>
          <w:rFonts w:hint="cs"/>
          <w:rtl/>
        </w:rPr>
        <w:t>:</w:t>
      </w:r>
      <w:bookmarkStart w:id="10676" w:name="_ETM_Q57_431756"/>
      <w:bookmarkEnd w:id="10676"/>
      <w:r>
        <w:rPr>
          <w:rtl/>
        </w:rPr>
        <w:t xml:space="preserve"> לימוד תורה הוא ערך יסוד שיכול לבוא </w:t>
      </w:r>
      <w:bookmarkStart w:id="10677" w:name="_ETM_Q57_437129"/>
      <w:bookmarkEnd w:id="10677"/>
      <w:r>
        <w:rPr>
          <w:rtl/>
        </w:rPr>
        <w:t>על חשבון ערכי יסוד אחרים. בואו נעצור, בואו נחכה</w:t>
      </w:r>
      <w:r>
        <w:rPr>
          <w:rFonts w:hint="cs"/>
          <w:rtl/>
        </w:rPr>
        <w:t>.</w:t>
      </w:r>
      <w:bookmarkStart w:id="10678" w:name="_ETM_Q57_439655"/>
      <w:bookmarkEnd w:id="10678"/>
      <w:r>
        <w:rPr>
          <w:rtl/>
        </w:rPr>
        <w:t xml:space="preserve"> </w:t>
      </w:r>
      <w:bookmarkStart w:id="10679" w:name="_ETM_Q57_443000"/>
      <w:bookmarkEnd w:id="10679"/>
      <w:r>
        <w:rPr>
          <w:rtl/>
        </w:rPr>
        <w:t>אפשר להביא אותו בהסכמה, אני באמת</w:t>
      </w:r>
      <w:r>
        <w:rPr>
          <w:rFonts w:hint="cs"/>
          <w:rtl/>
        </w:rPr>
        <w:t xml:space="preserve"> באמת</w:t>
      </w:r>
      <w:r>
        <w:rPr>
          <w:rtl/>
        </w:rPr>
        <w:t xml:space="preserve"> מאמין בכך. תודה </w:t>
      </w:r>
      <w:bookmarkStart w:id="10680" w:name="_ETM_Q57_446134"/>
      <w:bookmarkEnd w:id="10680"/>
      <w:r>
        <w:rPr>
          <w:rtl/>
        </w:rPr>
        <w:t>רבה.</w:t>
      </w:r>
    </w:p>
    <w:p w:rsidR="00932198" w:rsidRDefault="00932198" w:rsidP="00C73D3E">
      <w:pPr>
        <w:rPr>
          <w:rtl/>
        </w:rPr>
      </w:pPr>
      <w:bookmarkStart w:id="10681" w:name="_ETM_Q57_450686"/>
      <w:bookmarkStart w:id="10682" w:name="_ETM_Q57_450759"/>
      <w:bookmarkEnd w:id="10681"/>
      <w:bookmarkEnd w:id="10682"/>
    </w:p>
    <w:p w:rsidR="00932198" w:rsidRDefault="00932198" w:rsidP="00C73D3E">
      <w:pPr>
        <w:pStyle w:val="af6"/>
        <w:keepNext/>
        <w:rPr>
          <w:rtl/>
        </w:rPr>
      </w:pPr>
      <w:r w:rsidRPr="000178D1">
        <w:rPr>
          <w:rStyle w:val="TagStyle"/>
          <w:rtl/>
        </w:rPr>
        <w:t xml:space="preserve"> &lt;&lt; יור &gt;&gt; </w:t>
      </w:r>
      <w:r>
        <w:rPr>
          <w:rtl/>
        </w:rPr>
        <w:t>היו"ר יעקב מרגי:</w:t>
      </w:r>
      <w:r w:rsidRPr="000178D1">
        <w:rPr>
          <w:rStyle w:val="TagStyle"/>
          <w:rtl/>
        </w:rPr>
        <w:t xml:space="preserve"> &lt;&lt; יור &gt;&gt;</w:t>
      </w:r>
      <w:r>
        <w:rPr>
          <w:rtl/>
        </w:rPr>
        <w:t xml:space="preserve"> </w:t>
      </w:r>
    </w:p>
    <w:p w:rsidR="00932198" w:rsidRDefault="00932198" w:rsidP="00CA212C">
      <w:pPr>
        <w:rPr>
          <w:rtl/>
          <w:lang w:eastAsia="he-IL"/>
        </w:rPr>
      </w:pPr>
    </w:p>
    <w:p w:rsidR="00932198" w:rsidRDefault="00932198" w:rsidP="00C73D3E">
      <w:pPr>
        <w:rPr>
          <w:rtl/>
        </w:rPr>
      </w:pPr>
      <w:bookmarkStart w:id="10683" w:name="_ETM_Q57_451646"/>
      <w:bookmarkStart w:id="10684" w:name="_ETM_Q57_450130"/>
      <w:bookmarkStart w:id="10685" w:name="_ETM_Q57_456398"/>
      <w:bookmarkEnd w:id="10683"/>
      <w:bookmarkEnd w:id="10684"/>
      <w:bookmarkEnd w:id="10685"/>
      <w:r>
        <w:rPr>
          <w:rtl/>
        </w:rPr>
        <w:t>תודה רבה</w:t>
      </w:r>
      <w:r>
        <w:rPr>
          <w:rFonts w:hint="cs"/>
          <w:rtl/>
        </w:rPr>
        <w:t>.</w:t>
      </w:r>
      <w:bookmarkStart w:id="10686" w:name="_ETM_Q57_452724"/>
      <w:bookmarkEnd w:id="10686"/>
      <w:r>
        <w:rPr>
          <w:rtl/>
        </w:rPr>
        <w:t xml:space="preserve"> חבר הכנסת יואב סגלוביץ'</w:t>
      </w:r>
      <w:r>
        <w:rPr>
          <w:rFonts w:hint="cs"/>
          <w:rtl/>
        </w:rPr>
        <w:t>,</w:t>
      </w:r>
      <w:r>
        <w:rPr>
          <w:rtl/>
        </w:rPr>
        <w:t xml:space="preserve"> בבקשה, אדוני</w:t>
      </w:r>
      <w:bookmarkStart w:id="10687" w:name="_ETM_Q57_454480"/>
      <w:bookmarkStart w:id="10688" w:name="_ETM_Q57_464144"/>
      <w:bookmarkEnd w:id="10687"/>
      <w:bookmarkEnd w:id="10688"/>
      <w:r>
        <w:rPr>
          <w:rFonts w:hint="cs"/>
          <w:rtl/>
        </w:rPr>
        <w:t>,</w:t>
      </w:r>
      <w:bookmarkStart w:id="10689" w:name="_ETM_Q57_465694"/>
      <w:bookmarkEnd w:id="10689"/>
      <w:r>
        <w:rPr>
          <w:rFonts w:hint="cs"/>
          <w:rtl/>
        </w:rPr>
        <w:t xml:space="preserve"> שלוש דקות לרשותך.</w:t>
      </w:r>
    </w:p>
    <w:p w:rsidR="00932198" w:rsidRDefault="00932198" w:rsidP="00C73D3E">
      <w:pPr>
        <w:rPr>
          <w:rtl/>
        </w:rPr>
      </w:pPr>
      <w:bookmarkStart w:id="10690" w:name="_ETM_Q57_458809"/>
      <w:bookmarkStart w:id="10691" w:name="_ETM_Q57_458873"/>
      <w:bookmarkStart w:id="10692" w:name="_ETM_Q57_460537"/>
      <w:bookmarkEnd w:id="10690"/>
      <w:bookmarkEnd w:id="10691"/>
      <w:bookmarkEnd w:id="10692"/>
    </w:p>
    <w:p w:rsidR="00932198" w:rsidRDefault="00932198" w:rsidP="00C73D3E">
      <w:pPr>
        <w:pStyle w:val="a4"/>
        <w:keepNext/>
        <w:rPr>
          <w:rtl/>
        </w:rPr>
      </w:pPr>
      <w:bookmarkStart w:id="10693" w:name="ET_speaker_5791_8"/>
      <w:r w:rsidRPr="000178D1">
        <w:rPr>
          <w:rStyle w:val="TagStyle"/>
          <w:rtl/>
        </w:rPr>
        <w:t xml:space="preserve"> &lt;&lt; דובר &gt;&gt; </w:t>
      </w:r>
      <w:bookmarkStart w:id="10694" w:name="_Toc233882775"/>
      <w:bookmarkStart w:id="10695" w:name="_Toc233882931"/>
      <w:r>
        <w:rPr>
          <w:rtl/>
        </w:rPr>
        <w:t>יואב סגלוביץ' (יש עתיד):</w:t>
      </w:r>
      <w:bookmarkEnd w:id="10694"/>
      <w:bookmarkEnd w:id="10695"/>
      <w:r w:rsidRPr="000178D1">
        <w:rPr>
          <w:rStyle w:val="TagStyle"/>
          <w:rtl/>
        </w:rPr>
        <w:t xml:space="preserve"> &lt;&lt; דובר &gt;&gt;</w:t>
      </w:r>
      <w:r>
        <w:rPr>
          <w:rtl/>
        </w:rPr>
        <w:t xml:space="preserve"> </w:t>
      </w:r>
      <w:bookmarkEnd w:id="10693"/>
    </w:p>
    <w:p w:rsidR="00932198" w:rsidRDefault="00932198" w:rsidP="00CA212C">
      <w:pPr>
        <w:rPr>
          <w:rtl/>
          <w:lang w:eastAsia="he-IL"/>
        </w:rPr>
      </w:pPr>
    </w:p>
    <w:p w:rsidR="00932198" w:rsidRDefault="00932198" w:rsidP="00C73D3E">
      <w:pPr>
        <w:rPr>
          <w:rtl/>
        </w:rPr>
      </w:pPr>
      <w:bookmarkStart w:id="10696" w:name="_ETM_Q57_461134"/>
      <w:bookmarkStart w:id="10697" w:name="_ETM_Q57_461213"/>
      <w:bookmarkStart w:id="10698" w:name="_ETM_Q57_461817"/>
      <w:bookmarkStart w:id="10699" w:name="_ETM_Q57_468070"/>
      <w:bookmarkStart w:id="10700" w:name="_ETM_Q57_461653"/>
      <w:bookmarkEnd w:id="10696"/>
      <w:bookmarkEnd w:id="10697"/>
      <w:bookmarkEnd w:id="10698"/>
      <w:bookmarkEnd w:id="10699"/>
      <w:bookmarkEnd w:id="10700"/>
      <w:r>
        <w:rPr>
          <w:rtl/>
        </w:rPr>
        <w:t xml:space="preserve">אדוני </w:t>
      </w:r>
      <w:r>
        <w:rPr>
          <w:rFonts w:hint="cs"/>
          <w:rtl/>
        </w:rPr>
        <w:t>ה</w:t>
      </w:r>
      <w:r>
        <w:rPr>
          <w:rtl/>
        </w:rPr>
        <w:t>יושב</w:t>
      </w:r>
      <w:r>
        <w:rPr>
          <w:rFonts w:hint="cs"/>
          <w:rtl/>
        </w:rPr>
        <w:t>-</w:t>
      </w:r>
      <w:r>
        <w:rPr>
          <w:rtl/>
        </w:rPr>
        <w:t xml:space="preserve">ראש, חבריי חברי הכנסת, </w:t>
      </w:r>
      <w:bookmarkStart w:id="10701" w:name="_ETM_Q57_473790"/>
      <w:bookmarkEnd w:id="10701"/>
      <w:r>
        <w:rPr>
          <w:rtl/>
        </w:rPr>
        <w:t xml:space="preserve">אני לא </w:t>
      </w:r>
      <w:r>
        <w:rPr>
          <w:rFonts w:hint="cs"/>
          <w:rtl/>
        </w:rPr>
        <w:t>א</w:t>
      </w:r>
      <w:r>
        <w:rPr>
          <w:rtl/>
        </w:rPr>
        <w:t>צום מחר, אני לא צם.</w:t>
      </w:r>
      <w:bookmarkStart w:id="10702" w:name="_ETM_Q57_472394"/>
      <w:bookmarkEnd w:id="10702"/>
      <w:r>
        <w:rPr>
          <w:rtl/>
        </w:rPr>
        <w:t xml:space="preserve"> </w:t>
      </w:r>
      <w:bookmarkStart w:id="10703" w:name="_ETM_Q57_478238"/>
      <w:bookmarkEnd w:id="10703"/>
      <w:r>
        <w:rPr>
          <w:rtl/>
        </w:rPr>
        <w:t>תגידו לי</w:t>
      </w:r>
      <w:bookmarkStart w:id="10704" w:name="_ETM_Q57_478154"/>
      <w:bookmarkEnd w:id="10704"/>
      <w:r>
        <w:rPr>
          <w:rtl/>
        </w:rPr>
        <w:t xml:space="preserve"> אבל אתם, על מה אתם צמים? </w:t>
      </w:r>
      <w:bookmarkStart w:id="10705" w:name="_ETM_Q57_481959"/>
      <w:bookmarkEnd w:id="10705"/>
      <w:r>
        <w:rPr>
          <w:rtl/>
        </w:rPr>
        <w:t xml:space="preserve">על מה אתם </w:t>
      </w:r>
      <w:r>
        <w:rPr>
          <w:rFonts w:hint="cs"/>
          <w:rtl/>
        </w:rPr>
        <w:t>צ</w:t>
      </w:r>
      <w:r>
        <w:rPr>
          <w:rtl/>
        </w:rPr>
        <w:t xml:space="preserve">מים מחר? </w:t>
      </w:r>
      <w:bookmarkStart w:id="10706" w:name="_ETM_Q57_485390"/>
      <w:bookmarkStart w:id="10707" w:name="_ETM_Q57_485534"/>
      <w:bookmarkEnd w:id="10706"/>
      <w:bookmarkEnd w:id="10707"/>
      <w:r>
        <w:rPr>
          <w:rFonts w:hint="cs"/>
          <w:rtl/>
        </w:rPr>
        <w:t>ואני אגיד לכם</w:t>
      </w:r>
      <w:bookmarkStart w:id="10708" w:name="_ETM_Q57_485224"/>
      <w:bookmarkEnd w:id="10708"/>
      <w:r>
        <w:rPr>
          <w:rtl/>
        </w:rPr>
        <w:t xml:space="preserve"> </w:t>
      </w:r>
      <w:bookmarkStart w:id="10709" w:name="_ETM_Q57_488470"/>
      <w:bookmarkEnd w:id="10709"/>
      <w:r>
        <w:rPr>
          <w:rFonts w:hint="cs"/>
          <w:rtl/>
        </w:rPr>
        <w:t>ב</w:t>
      </w:r>
      <w:r>
        <w:rPr>
          <w:rtl/>
        </w:rPr>
        <w:t>שפ</w:t>
      </w:r>
      <w:r>
        <w:rPr>
          <w:rFonts w:hint="cs"/>
          <w:rtl/>
        </w:rPr>
        <w:t xml:space="preserve">ה – לא </w:t>
      </w:r>
      <w:bookmarkStart w:id="10710" w:name="_ETM_Q57_490974"/>
      <w:bookmarkEnd w:id="10710"/>
      <w:r>
        <w:rPr>
          <w:rFonts w:hint="cs"/>
          <w:rtl/>
        </w:rPr>
        <w:t>שפת</w:t>
      </w:r>
      <w:bookmarkStart w:id="10711" w:name="_ETM_Q57_486664"/>
      <w:bookmarkEnd w:id="10711"/>
      <w:r>
        <w:rPr>
          <w:rtl/>
        </w:rPr>
        <w:t xml:space="preserve"> ההלכה</w:t>
      </w:r>
      <w:r>
        <w:rPr>
          <w:rFonts w:hint="cs"/>
          <w:rtl/>
        </w:rPr>
        <w:t xml:space="preserve"> –</w:t>
      </w:r>
      <w:r>
        <w:rPr>
          <w:rtl/>
        </w:rPr>
        <w:t xml:space="preserve"> אני אגיד לכם מה אני חושב עליכם </w:t>
      </w:r>
      <w:bookmarkStart w:id="10712" w:name="_ETM_Q57_489899"/>
      <w:bookmarkEnd w:id="10712"/>
      <w:r>
        <w:rPr>
          <w:rtl/>
        </w:rPr>
        <w:t>עכשיו.</w:t>
      </w:r>
      <w:bookmarkStart w:id="10713" w:name="_ETM_Q57_492619"/>
      <w:bookmarkEnd w:id="10713"/>
    </w:p>
    <w:p w:rsidR="00932198" w:rsidRDefault="00932198" w:rsidP="00C73D3E">
      <w:pPr>
        <w:rPr>
          <w:rtl/>
        </w:rPr>
      </w:pPr>
      <w:bookmarkStart w:id="10714" w:name="_ETM_Q57_492722"/>
      <w:bookmarkStart w:id="10715" w:name="_ETM_Q57_492784"/>
      <w:bookmarkEnd w:id="10714"/>
      <w:bookmarkEnd w:id="10715"/>
    </w:p>
    <w:p w:rsidR="00932198" w:rsidRDefault="00932198" w:rsidP="00C73D3E">
      <w:pPr>
        <w:rPr>
          <w:rtl/>
        </w:rPr>
      </w:pPr>
      <w:bookmarkStart w:id="10716" w:name="_ETM_Q57_492930"/>
      <w:bookmarkStart w:id="10717" w:name="_ETM_Q57_492979"/>
      <w:bookmarkEnd w:id="10716"/>
      <w:bookmarkEnd w:id="10717"/>
      <w:r>
        <w:rPr>
          <w:rtl/>
        </w:rPr>
        <w:t xml:space="preserve">אתם מתחזים לאנשים </w:t>
      </w:r>
      <w:bookmarkStart w:id="10718" w:name="_ETM_Q57_495260"/>
      <w:bookmarkEnd w:id="10718"/>
      <w:r>
        <w:rPr>
          <w:rtl/>
        </w:rPr>
        <w:t>דתיים, אולי</w:t>
      </w:r>
      <w:r>
        <w:rPr>
          <w:rFonts w:hint="cs"/>
          <w:rtl/>
        </w:rPr>
        <w:t>,</w:t>
      </w:r>
      <w:r>
        <w:rPr>
          <w:rtl/>
        </w:rPr>
        <w:t xml:space="preserve"> </w:t>
      </w:r>
      <w:bookmarkStart w:id="10719" w:name="_ETM_Q57_497500"/>
      <w:bookmarkEnd w:id="10719"/>
      <w:r>
        <w:rPr>
          <w:rtl/>
        </w:rPr>
        <w:t>אבל באמת אין לכם אלוהים</w:t>
      </w:r>
      <w:r>
        <w:rPr>
          <w:rFonts w:hint="cs"/>
          <w:rtl/>
        </w:rPr>
        <w:t>,</w:t>
      </w:r>
      <w:r>
        <w:rPr>
          <w:rtl/>
        </w:rPr>
        <w:t xml:space="preserve"> </w:t>
      </w:r>
      <w:bookmarkStart w:id="10720" w:name="_ETM_Q57_499630"/>
      <w:bookmarkEnd w:id="10720"/>
      <w:r>
        <w:rPr>
          <w:rtl/>
        </w:rPr>
        <w:t xml:space="preserve">במובן הכי עמוק של </w:t>
      </w:r>
      <w:bookmarkStart w:id="10721" w:name="_ETM_Q57_500204"/>
      <w:bookmarkStart w:id="10722" w:name="_ETM_Q57_496464"/>
      <w:bookmarkEnd w:id="10721"/>
      <w:bookmarkEnd w:id="10722"/>
      <w:r>
        <w:rPr>
          <w:rtl/>
        </w:rPr>
        <w:t xml:space="preserve">המילה. </w:t>
      </w:r>
      <w:bookmarkStart w:id="10723" w:name="_ETM_Q57_502209"/>
      <w:bookmarkEnd w:id="10723"/>
      <w:r>
        <w:rPr>
          <w:rtl/>
        </w:rPr>
        <w:t>אם להגיד</w:t>
      </w:r>
      <w:r>
        <w:rPr>
          <w:rFonts w:hint="cs"/>
          <w:rtl/>
        </w:rPr>
        <w:t xml:space="preserve"> לכם את ה</w:t>
      </w:r>
      <w:bookmarkStart w:id="10724" w:name="_ETM_Q57_509274"/>
      <w:bookmarkEnd w:id="10724"/>
      <w:r>
        <w:rPr>
          <w:rFonts w:hint="cs"/>
          <w:rtl/>
        </w:rPr>
        <w:t>משפט</w:t>
      </w:r>
      <w:bookmarkStart w:id="10725" w:name="_ETM_Q57_505704"/>
      <w:bookmarkEnd w:id="10725"/>
      <w:r>
        <w:rPr>
          <w:rFonts w:hint="cs"/>
          <w:rtl/>
        </w:rPr>
        <w:t xml:space="preserve">: </w:t>
      </w:r>
      <w:r>
        <w:rPr>
          <w:rtl/>
        </w:rPr>
        <w:t xml:space="preserve">אין לכם אלוהים בשפת אדם, לא </w:t>
      </w:r>
      <w:bookmarkStart w:id="10726" w:name="_ETM_Q57_506214"/>
      <w:bookmarkEnd w:id="10726"/>
      <w:r>
        <w:rPr>
          <w:rtl/>
        </w:rPr>
        <w:t>בשפת הקודש</w:t>
      </w:r>
      <w:r>
        <w:rPr>
          <w:rFonts w:hint="cs"/>
          <w:rtl/>
        </w:rPr>
        <w:t>;</w:t>
      </w:r>
      <w:r>
        <w:rPr>
          <w:rtl/>
        </w:rPr>
        <w:t xml:space="preserve"> </w:t>
      </w:r>
      <w:r>
        <w:rPr>
          <w:rFonts w:hint="cs"/>
          <w:rtl/>
        </w:rPr>
        <w:t>אלה</w:t>
      </w:r>
      <w:r>
        <w:rPr>
          <w:rtl/>
        </w:rPr>
        <w:t xml:space="preserve"> אנשים שלא רואים את זולתם לפני הכול</w:t>
      </w:r>
      <w:r>
        <w:rPr>
          <w:rFonts w:hint="cs"/>
          <w:rtl/>
        </w:rPr>
        <w:t>,</w:t>
      </w:r>
      <w:r>
        <w:rPr>
          <w:rtl/>
        </w:rPr>
        <w:t xml:space="preserve"> </w:t>
      </w:r>
      <w:bookmarkStart w:id="10727" w:name="_ETM_Q57_511160"/>
      <w:bookmarkEnd w:id="10727"/>
      <w:r>
        <w:rPr>
          <w:rtl/>
        </w:rPr>
        <w:t xml:space="preserve">ואתם לא רואים ממטר. </w:t>
      </w:r>
      <w:bookmarkStart w:id="10728" w:name="_ETM_Q57_513299"/>
      <w:bookmarkEnd w:id="10728"/>
      <w:r>
        <w:rPr>
          <w:rtl/>
        </w:rPr>
        <w:t>אין לכם אלוהים, גם אם תתפ</w:t>
      </w:r>
      <w:bookmarkStart w:id="10729" w:name="_ETM_Q57_513055"/>
      <w:bookmarkEnd w:id="10729"/>
      <w:r>
        <w:rPr>
          <w:rFonts w:hint="cs"/>
          <w:rtl/>
        </w:rPr>
        <w:t>לל</w:t>
      </w:r>
      <w:r>
        <w:rPr>
          <w:rtl/>
        </w:rPr>
        <w:t>ו, וגם אם תצומו</w:t>
      </w:r>
      <w:r>
        <w:rPr>
          <w:rFonts w:hint="cs"/>
          <w:rtl/>
        </w:rPr>
        <w:t>.</w:t>
      </w:r>
      <w:r>
        <w:rPr>
          <w:rtl/>
        </w:rPr>
        <w:t xml:space="preserve"> </w:t>
      </w:r>
      <w:bookmarkStart w:id="10730" w:name="_ETM_Q57_518029"/>
      <w:bookmarkEnd w:id="10730"/>
      <w:r>
        <w:rPr>
          <w:rtl/>
        </w:rPr>
        <w:t xml:space="preserve">ועוד העיתוי, באמת, זה צריך להיות </w:t>
      </w:r>
      <w:bookmarkStart w:id="10731" w:name="_ETM_Q57_523119"/>
      <w:bookmarkEnd w:id="10731"/>
      <w:r>
        <w:rPr>
          <w:rtl/>
        </w:rPr>
        <w:t>מיוחד במינו.</w:t>
      </w:r>
      <w:bookmarkStart w:id="10732" w:name="_ETM_Q57_525649"/>
      <w:bookmarkStart w:id="10733" w:name="_ETM_Q57_525262"/>
      <w:bookmarkEnd w:id="10732"/>
      <w:bookmarkEnd w:id="10733"/>
    </w:p>
    <w:p w:rsidR="00932198" w:rsidRDefault="00932198" w:rsidP="00C73D3E">
      <w:pPr>
        <w:rPr>
          <w:rtl/>
        </w:rPr>
      </w:pPr>
      <w:bookmarkStart w:id="10734" w:name="_ETM_Q57_525330"/>
      <w:bookmarkEnd w:id="10734"/>
    </w:p>
    <w:p w:rsidR="00932198" w:rsidRDefault="00932198" w:rsidP="00C73D3E">
      <w:pPr>
        <w:rPr>
          <w:rtl/>
        </w:rPr>
      </w:pPr>
      <w:bookmarkStart w:id="10735" w:name="_ETM_Q57_525421"/>
      <w:bookmarkStart w:id="10736" w:name="_ETM_Q57_525484"/>
      <w:bookmarkEnd w:id="10735"/>
      <w:bookmarkEnd w:id="10736"/>
      <w:r>
        <w:rPr>
          <w:rtl/>
        </w:rPr>
        <w:t>אולי יש אלוהים</w:t>
      </w:r>
      <w:r>
        <w:rPr>
          <w:rFonts w:hint="cs"/>
          <w:rtl/>
        </w:rPr>
        <w:t>,</w:t>
      </w:r>
      <w:r>
        <w:rPr>
          <w:rtl/>
        </w:rPr>
        <w:t xml:space="preserve"> </w:t>
      </w:r>
      <w:bookmarkStart w:id="10737" w:name="_ETM_Q57_527839"/>
      <w:bookmarkEnd w:id="10737"/>
      <w:r>
        <w:rPr>
          <w:rtl/>
        </w:rPr>
        <w:t xml:space="preserve">כי הוא קבע את היום הזה ליום שאתם מעלים את </w:t>
      </w:r>
      <w:bookmarkStart w:id="10738" w:name="_ETM_Q57_531609"/>
      <w:bookmarkEnd w:id="10738"/>
      <w:r>
        <w:rPr>
          <w:rtl/>
        </w:rPr>
        <w:t>מה שאתם קוראים</w:t>
      </w:r>
      <w:bookmarkStart w:id="10739" w:name="_ETM_Q57_530284"/>
      <w:bookmarkEnd w:id="10739"/>
      <w:r>
        <w:rPr>
          <w:rtl/>
        </w:rPr>
        <w:t xml:space="preserve"> לו</w:t>
      </w:r>
      <w:bookmarkStart w:id="10740" w:name="_ETM_Q57_530304"/>
      <w:bookmarkEnd w:id="10740"/>
      <w:r>
        <w:rPr>
          <w:rFonts w:hint="cs"/>
          <w:rtl/>
        </w:rPr>
        <w:t xml:space="preserve"> </w:t>
      </w:r>
      <w:r>
        <w:rPr>
          <w:rtl/>
        </w:rPr>
        <w:t>הצעת חוק</w:t>
      </w:r>
      <w:r>
        <w:rPr>
          <w:rFonts w:hint="cs"/>
          <w:rtl/>
        </w:rPr>
        <w:t>-</w:t>
      </w:r>
      <w:r>
        <w:rPr>
          <w:rtl/>
        </w:rPr>
        <w:t>יסוד</w:t>
      </w:r>
      <w:r>
        <w:rPr>
          <w:rFonts w:hint="cs"/>
          <w:rtl/>
        </w:rPr>
        <w:t>:</w:t>
      </w:r>
      <w:r>
        <w:rPr>
          <w:rtl/>
        </w:rPr>
        <w:t xml:space="preserve"> לימוד תורה</w:t>
      </w:r>
      <w:r>
        <w:rPr>
          <w:rFonts w:hint="cs"/>
          <w:rtl/>
        </w:rPr>
        <w:t>.</w:t>
      </w:r>
      <w:r>
        <w:rPr>
          <w:rtl/>
        </w:rPr>
        <w:t xml:space="preserve"> </w:t>
      </w:r>
      <w:bookmarkStart w:id="10741" w:name="_ETM_Q57_536510"/>
      <w:bookmarkEnd w:id="10741"/>
      <w:r>
        <w:rPr>
          <w:rtl/>
        </w:rPr>
        <w:t>לשיטתכם</w:t>
      </w:r>
      <w:r>
        <w:rPr>
          <w:rFonts w:hint="cs"/>
          <w:rtl/>
        </w:rPr>
        <w:t>,</w:t>
      </w:r>
      <w:bookmarkStart w:id="10742" w:name="_ETM_Q57_535114"/>
      <w:bookmarkEnd w:id="10742"/>
      <w:r>
        <w:rPr>
          <w:rtl/>
        </w:rPr>
        <w:t xml:space="preserve"> זה חילול קודש, לא לשיטתי. </w:t>
      </w:r>
      <w:bookmarkStart w:id="10743" w:name="_ETM_Q57_540089"/>
      <w:bookmarkEnd w:id="10743"/>
      <w:r>
        <w:rPr>
          <w:rtl/>
        </w:rPr>
        <w:t xml:space="preserve">אין לכם אלוהים. </w:t>
      </w:r>
      <w:bookmarkStart w:id="10744" w:name="_ETM_Q57_542290"/>
      <w:bookmarkEnd w:id="10744"/>
      <w:r>
        <w:rPr>
          <w:rtl/>
        </w:rPr>
        <w:t xml:space="preserve">בזמן מלחמה, אתם פה תדברו על פטריוטיות </w:t>
      </w:r>
      <w:bookmarkStart w:id="10745" w:name="_ETM_Q57_548260"/>
      <w:bookmarkEnd w:id="10745"/>
      <w:r>
        <w:rPr>
          <w:rtl/>
        </w:rPr>
        <w:t xml:space="preserve">ועל המדינה, ועל הלאום. </w:t>
      </w:r>
      <w:bookmarkStart w:id="10746" w:name="_ETM_Q57_551700"/>
      <w:bookmarkEnd w:id="10746"/>
      <w:r>
        <w:rPr>
          <w:rtl/>
        </w:rPr>
        <w:t xml:space="preserve">אין לכם אלוהים. </w:t>
      </w:r>
      <w:bookmarkStart w:id="10747" w:name="_ETM_Q57_553910"/>
      <w:bookmarkEnd w:id="10747"/>
      <w:r>
        <w:rPr>
          <w:rtl/>
        </w:rPr>
        <w:t>חיילים הולכים</w:t>
      </w:r>
      <w:r>
        <w:rPr>
          <w:rFonts w:hint="cs"/>
          <w:rtl/>
        </w:rPr>
        <w:t>,</w:t>
      </w:r>
      <w:r>
        <w:rPr>
          <w:rtl/>
        </w:rPr>
        <w:t xml:space="preserve"> ואתם אומרים</w:t>
      </w:r>
      <w:r>
        <w:rPr>
          <w:rFonts w:hint="cs"/>
          <w:rtl/>
        </w:rPr>
        <w:t>:</w:t>
      </w:r>
      <w:r>
        <w:rPr>
          <w:rtl/>
        </w:rPr>
        <w:t xml:space="preserve"> נמות ולא נתגייס? </w:t>
      </w:r>
      <w:bookmarkStart w:id="10748" w:name="_ETM_Q57_559010"/>
      <w:bookmarkEnd w:id="10748"/>
      <w:r>
        <w:rPr>
          <w:rtl/>
        </w:rPr>
        <w:t>אלה שאומרים את זה, אתם לא תוקפים אותם על זה?</w:t>
      </w:r>
      <w:bookmarkStart w:id="10749" w:name="_ETM_Q57_563799"/>
      <w:bookmarkStart w:id="10750" w:name="_ETM_Q57_564104"/>
      <w:bookmarkEnd w:id="10749"/>
      <w:bookmarkEnd w:id="10750"/>
      <w:r>
        <w:rPr>
          <w:rFonts w:hint="cs"/>
          <w:rtl/>
        </w:rPr>
        <w:t xml:space="preserve"> ו</w:t>
      </w:r>
      <w:r>
        <w:rPr>
          <w:rtl/>
        </w:rPr>
        <w:t>הבאתם את זה היו</w:t>
      </w:r>
      <w:bookmarkStart w:id="10751" w:name="_ETM_Q57_563715"/>
      <w:bookmarkEnd w:id="10751"/>
      <w:r>
        <w:rPr>
          <w:rFonts w:hint="cs"/>
          <w:rtl/>
        </w:rPr>
        <w:t>ם,</w:t>
      </w:r>
      <w:r>
        <w:rPr>
          <w:rtl/>
        </w:rPr>
        <w:t xml:space="preserve"> </w:t>
      </w:r>
      <w:bookmarkStart w:id="10752" w:name="_ETM_Q57_565988"/>
      <w:bookmarkEnd w:id="10752"/>
      <w:r>
        <w:rPr>
          <w:rtl/>
        </w:rPr>
        <w:t>חוק</w:t>
      </w:r>
      <w:r>
        <w:rPr>
          <w:rFonts w:hint="cs"/>
          <w:rtl/>
        </w:rPr>
        <w:t>-</w:t>
      </w:r>
      <w:r>
        <w:rPr>
          <w:rtl/>
        </w:rPr>
        <w:t>יסוד</w:t>
      </w:r>
      <w:r>
        <w:rPr>
          <w:rFonts w:hint="cs"/>
          <w:rtl/>
        </w:rPr>
        <w:t>:</w:t>
      </w:r>
      <w:bookmarkStart w:id="10753" w:name="_ETM_Q57_565085"/>
      <w:bookmarkEnd w:id="10753"/>
      <w:r>
        <w:rPr>
          <w:rtl/>
        </w:rPr>
        <w:t xml:space="preserve"> לימוד תורה</w:t>
      </w:r>
      <w:r>
        <w:rPr>
          <w:rFonts w:hint="cs"/>
          <w:rtl/>
        </w:rPr>
        <w:t xml:space="preserve"> </w:t>
      </w:r>
      <w:r>
        <w:rPr>
          <w:rFonts w:hint="eastAsia"/>
          <w:rtl/>
        </w:rPr>
        <w:t>–</w:t>
      </w:r>
      <w:r>
        <w:rPr>
          <w:rtl/>
        </w:rPr>
        <w:t xml:space="preserve"> אין לכם אלוהים במובן הכי עמוק </w:t>
      </w:r>
      <w:bookmarkStart w:id="10754" w:name="_ETM_Q57_568044"/>
      <w:bookmarkEnd w:id="10754"/>
      <w:r>
        <w:rPr>
          <w:rtl/>
        </w:rPr>
        <w:t>של המילה.</w:t>
      </w:r>
      <w:bookmarkStart w:id="10755" w:name="_ETM_Q57_570769"/>
      <w:bookmarkEnd w:id="10755"/>
    </w:p>
    <w:p w:rsidR="00932198" w:rsidRDefault="00932198" w:rsidP="00C73D3E">
      <w:pPr>
        <w:rPr>
          <w:rtl/>
        </w:rPr>
      </w:pPr>
      <w:bookmarkStart w:id="10756" w:name="_ETM_Q57_572206"/>
      <w:bookmarkStart w:id="10757" w:name="_ETM_Q57_572261"/>
      <w:bookmarkEnd w:id="10756"/>
      <w:bookmarkEnd w:id="10757"/>
    </w:p>
    <w:p w:rsidR="00932198" w:rsidRDefault="00932198" w:rsidP="00C73D3E">
      <w:pPr>
        <w:rPr>
          <w:rtl/>
        </w:rPr>
      </w:pPr>
      <w:bookmarkStart w:id="10758" w:name="_ETM_Q57_572382"/>
      <w:bookmarkStart w:id="10759" w:name="_ETM_Q57_572430"/>
      <w:bookmarkEnd w:id="10758"/>
      <w:bookmarkEnd w:id="10759"/>
      <w:r>
        <w:rPr>
          <w:rtl/>
        </w:rPr>
        <w:t xml:space="preserve">בימים האלה </w:t>
      </w:r>
      <w:bookmarkStart w:id="10760" w:name="_ETM_Q57_573160"/>
      <w:bookmarkEnd w:id="10760"/>
      <w:r>
        <w:rPr>
          <w:rtl/>
        </w:rPr>
        <w:t>אני מרגיש</w:t>
      </w:r>
      <w:r>
        <w:rPr>
          <w:rFonts w:hint="cs"/>
          <w:rtl/>
        </w:rPr>
        <w:t>,</w:t>
      </w:r>
      <w:r>
        <w:rPr>
          <w:rtl/>
        </w:rPr>
        <w:t xml:space="preserve"> כאדם שאיננו דתי</w:t>
      </w:r>
      <w:bookmarkStart w:id="10761" w:name="_ETM_Q57_574774"/>
      <w:bookmarkEnd w:id="10761"/>
      <w:r>
        <w:rPr>
          <w:rFonts w:hint="cs"/>
          <w:rtl/>
        </w:rPr>
        <w:t>,</w:t>
      </w:r>
      <w:r>
        <w:rPr>
          <w:rtl/>
        </w:rPr>
        <w:t xml:space="preserve"> </w:t>
      </w:r>
      <w:bookmarkStart w:id="10762" w:name="_ETM_Q57_576829"/>
      <w:bookmarkEnd w:id="10762"/>
      <w:r>
        <w:rPr>
          <w:rtl/>
        </w:rPr>
        <w:t>שהדת פה נלקחה בת</w:t>
      </w:r>
      <w:r>
        <w:rPr>
          <w:rFonts w:hint="cs"/>
          <w:rtl/>
        </w:rPr>
        <w:t>-</w:t>
      </w:r>
      <w:r>
        <w:rPr>
          <w:rtl/>
        </w:rPr>
        <w:t>ערובה</w:t>
      </w:r>
      <w:r>
        <w:rPr>
          <w:rFonts w:hint="cs"/>
          <w:rtl/>
        </w:rPr>
        <w:t>,</w:t>
      </w:r>
      <w:r>
        <w:rPr>
          <w:rtl/>
        </w:rPr>
        <w:t xml:space="preserve"> </w:t>
      </w:r>
      <w:bookmarkStart w:id="10763" w:name="_ETM_Q57_581420"/>
      <w:bookmarkEnd w:id="10763"/>
      <w:r>
        <w:rPr>
          <w:rtl/>
        </w:rPr>
        <w:t>אבל אותנו לא תיקחו בני</w:t>
      </w:r>
      <w:r>
        <w:rPr>
          <w:rFonts w:hint="cs"/>
          <w:rtl/>
        </w:rPr>
        <w:t xml:space="preserve"> </w:t>
      </w:r>
      <w:r>
        <w:rPr>
          <w:rtl/>
        </w:rPr>
        <w:t xml:space="preserve">ערובה לשקרים שלכם. </w:t>
      </w:r>
      <w:bookmarkStart w:id="10764" w:name="_ETM_Q57_585579"/>
      <w:bookmarkEnd w:id="10764"/>
      <w:r>
        <w:rPr>
          <w:rtl/>
        </w:rPr>
        <w:t xml:space="preserve">כל החיים הבוגרים שלי </w:t>
      </w:r>
      <w:bookmarkStart w:id="10765" w:name="_ETM_Q57_588678"/>
      <w:bookmarkEnd w:id="10765"/>
      <w:r>
        <w:rPr>
          <w:rtl/>
        </w:rPr>
        <w:t xml:space="preserve">פגשתי אנשים טובים יותר, טובים פחות, לפחות לפי הדרך שאני </w:t>
      </w:r>
      <w:bookmarkStart w:id="10766" w:name="_ETM_Q57_591169"/>
      <w:bookmarkEnd w:id="10766"/>
      <w:r>
        <w:rPr>
          <w:rtl/>
        </w:rPr>
        <w:t xml:space="preserve">רואה אותם. </w:t>
      </w:r>
      <w:bookmarkStart w:id="10767" w:name="_ETM_Q57_594570"/>
      <w:bookmarkEnd w:id="10767"/>
      <w:r>
        <w:rPr>
          <w:rtl/>
        </w:rPr>
        <w:t xml:space="preserve">אבל מאז שאני בכנסת, </w:t>
      </w:r>
      <w:bookmarkStart w:id="10768" w:name="_ETM_Q57_597730"/>
      <w:bookmarkEnd w:id="10768"/>
      <w:r>
        <w:rPr>
          <w:rtl/>
        </w:rPr>
        <w:t>אני פוגש קבוצה של מתחזים</w:t>
      </w:r>
      <w:r>
        <w:rPr>
          <w:rFonts w:hint="cs"/>
          <w:rtl/>
        </w:rPr>
        <w:t>:</w:t>
      </w:r>
      <w:r>
        <w:rPr>
          <w:rtl/>
        </w:rPr>
        <w:t xml:space="preserve"> </w:t>
      </w:r>
      <w:bookmarkStart w:id="10769" w:name="_ETM_Q57_600839"/>
      <w:bookmarkEnd w:id="10769"/>
      <w:r>
        <w:rPr>
          <w:rtl/>
        </w:rPr>
        <w:t>מדברים גבוה</w:t>
      </w:r>
      <w:r>
        <w:rPr>
          <w:rFonts w:hint="cs"/>
          <w:rtl/>
        </w:rPr>
        <w:t>ה</w:t>
      </w:r>
      <w:r>
        <w:rPr>
          <w:rtl/>
        </w:rPr>
        <w:t xml:space="preserve"> גבוה</w:t>
      </w:r>
      <w:r>
        <w:rPr>
          <w:rFonts w:hint="cs"/>
          <w:rtl/>
        </w:rPr>
        <w:t>ה</w:t>
      </w:r>
      <w:r>
        <w:rPr>
          <w:rtl/>
        </w:rPr>
        <w:t xml:space="preserve"> על מוסר וערכים, מוסר יהודי</w:t>
      </w:r>
      <w:r>
        <w:rPr>
          <w:rFonts w:hint="cs"/>
          <w:rtl/>
        </w:rPr>
        <w:t xml:space="preserve"> </w:t>
      </w:r>
      <w:r>
        <w:rPr>
          <w:rFonts w:hint="eastAsia"/>
          <w:rtl/>
        </w:rPr>
        <w:t>–</w:t>
      </w:r>
      <w:r>
        <w:rPr>
          <w:rtl/>
        </w:rPr>
        <w:t xml:space="preserve"> אין </w:t>
      </w:r>
      <w:r w:rsidRPr="005678BA">
        <w:rPr>
          <w:rtl/>
        </w:rPr>
        <w:t xml:space="preserve">לכם </w:t>
      </w:r>
      <w:bookmarkStart w:id="10770" w:name="_ETM_Q57_603928"/>
      <w:bookmarkEnd w:id="10770"/>
      <w:r w:rsidRPr="005678BA">
        <w:rPr>
          <w:rtl/>
        </w:rPr>
        <w:t xml:space="preserve">אלוהים. </w:t>
      </w:r>
      <w:bookmarkStart w:id="10771" w:name="_ETM_Q57_608279"/>
      <w:bookmarkStart w:id="10772" w:name="_ETM_Q57_610179"/>
      <w:bookmarkEnd w:id="10771"/>
      <w:bookmarkEnd w:id="10772"/>
      <w:r w:rsidRPr="005678BA">
        <w:rPr>
          <w:rtl/>
        </w:rPr>
        <w:t xml:space="preserve">אם הוא קיים, </w:t>
      </w:r>
      <w:bookmarkStart w:id="10773" w:name="_ETM_Q57_613429"/>
      <w:bookmarkEnd w:id="10773"/>
      <w:r w:rsidRPr="005678BA">
        <w:rPr>
          <w:rtl/>
        </w:rPr>
        <w:t>אתם מביישים אותו</w:t>
      </w:r>
      <w:r w:rsidRPr="005678BA">
        <w:rPr>
          <w:rFonts w:hint="cs"/>
          <w:rtl/>
        </w:rPr>
        <w:t xml:space="preserve"> </w:t>
      </w:r>
      <w:bookmarkStart w:id="10774" w:name="_ETM_Q57_618785"/>
      <w:bookmarkEnd w:id="10774"/>
      <w:r w:rsidRPr="005678BA">
        <w:rPr>
          <w:rtl/>
        </w:rPr>
        <w:t xml:space="preserve">שאתם דוחפים לו חוק. </w:t>
      </w:r>
      <w:bookmarkStart w:id="10775" w:name="_ETM_Q57_617869"/>
      <w:bookmarkEnd w:id="10775"/>
      <w:r w:rsidRPr="005678BA">
        <w:rPr>
          <w:rtl/>
        </w:rPr>
        <w:t xml:space="preserve">הוא צריך חוק? </w:t>
      </w:r>
      <w:bookmarkStart w:id="10776" w:name="_ETM_Q57_620970"/>
      <w:bookmarkEnd w:id="10776"/>
      <w:r w:rsidRPr="005678BA">
        <w:rPr>
          <w:rtl/>
        </w:rPr>
        <w:t>אתם לא מתביישים</w:t>
      </w:r>
      <w:r w:rsidRPr="005678BA">
        <w:rPr>
          <w:rFonts w:hint="cs"/>
          <w:rtl/>
        </w:rPr>
        <w:t>?</w:t>
      </w:r>
      <w:r w:rsidRPr="005678BA">
        <w:rPr>
          <w:rtl/>
        </w:rPr>
        <w:t xml:space="preserve"> </w:t>
      </w:r>
      <w:bookmarkStart w:id="10777" w:name="_ETM_Q57_619994"/>
      <w:bookmarkEnd w:id="10777"/>
      <w:r w:rsidRPr="005678BA">
        <w:rPr>
          <w:rFonts w:hint="cs"/>
          <w:rtl/>
        </w:rPr>
        <w:t>את</w:t>
      </w:r>
      <w:bookmarkStart w:id="10778" w:name="_ETM_Q57_618625"/>
      <w:bookmarkEnd w:id="10778"/>
      <w:r w:rsidRPr="005678BA">
        <w:rPr>
          <w:rtl/>
        </w:rPr>
        <w:t xml:space="preserve"> החוק</w:t>
      </w:r>
      <w:r>
        <w:rPr>
          <w:rtl/>
        </w:rPr>
        <w:t xml:space="preserve"> הזה</w:t>
      </w:r>
      <w:r>
        <w:rPr>
          <w:rFonts w:hint="cs"/>
          <w:rtl/>
        </w:rPr>
        <w:t>?</w:t>
      </w:r>
      <w:r>
        <w:rPr>
          <w:rtl/>
        </w:rPr>
        <w:t xml:space="preserve"> מחר תלכו לטפל במשתמטים </w:t>
      </w:r>
      <w:bookmarkStart w:id="10779" w:name="_ETM_Q57_627049"/>
      <w:bookmarkEnd w:id="10779"/>
      <w:r>
        <w:rPr>
          <w:rtl/>
        </w:rPr>
        <w:t>ולא תתביישו אפילו</w:t>
      </w:r>
      <w:r>
        <w:rPr>
          <w:rFonts w:hint="cs"/>
          <w:rtl/>
        </w:rPr>
        <w:t>?</w:t>
      </w:r>
      <w:bookmarkStart w:id="10780" w:name="_ETM_Q57_627024"/>
      <w:bookmarkStart w:id="10781" w:name="_ETM_Q57_627472"/>
      <w:bookmarkEnd w:id="10780"/>
      <w:bookmarkEnd w:id="10781"/>
    </w:p>
    <w:p w:rsidR="00932198" w:rsidRDefault="00932198" w:rsidP="00C73D3E">
      <w:pPr>
        <w:rPr>
          <w:rtl/>
        </w:rPr>
      </w:pPr>
      <w:bookmarkStart w:id="10782" w:name="_ETM_Q57_627524"/>
      <w:bookmarkStart w:id="10783" w:name="_ETM_Q57_627632"/>
      <w:bookmarkEnd w:id="10782"/>
      <w:bookmarkEnd w:id="10783"/>
    </w:p>
    <w:p w:rsidR="00932198" w:rsidRDefault="00932198" w:rsidP="00C73D3E">
      <w:pPr>
        <w:rPr>
          <w:rtl/>
        </w:rPr>
      </w:pPr>
      <w:bookmarkStart w:id="10784" w:name="_ETM_Q57_627675"/>
      <w:bookmarkStart w:id="10785" w:name="_ETM_Q57_624484"/>
      <w:bookmarkStart w:id="10786" w:name="_ETM_Q57_619745"/>
      <w:bookmarkEnd w:id="10784"/>
      <w:bookmarkEnd w:id="10785"/>
      <w:bookmarkEnd w:id="10786"/>
      <w:r>
        <w:rPr>
          <w:rtl/>
        </w:rPr>
        <w:t xml:space="preserve">אתם לא מתביישים כי אנשים שאינם מתביישים </w:t>
      </w:r>
      <w:bookmarkStart w:id="10787" w:name="_ETM_Q57_631689"/>
      <w:bookmarkEnd w:id="10787"/>
      <w:r>
        <w:rPr>
          <w:rtl/>
        </w:rPr>
        <w:t>הם אנשים שבאמת</w:t>
      </w:r>
      <w:r>
        <w:rPr>
          <w:rFonts w:hint="cs"/>
          <w:rtl/>
        </w:rPr>
        <w:t>,</w:t>
      </w:r>
      <w:r>
        <w:rPr>
          <w:rtl/>
        </w:rPr>
        <w:t xml:space="preserve"> באמת ובתמים</w:t>
      </w:r>
      <w:r>
        <w:rPr>
          <w:rFonts w:hint="cs"/>
          <w:rtl/>
        </w:rPr>
        <w:t>,</w:t>
      </w:r>
      <w:bookmarkStart w:id="10788" w:name="_ETM_Q57_633785"/>
      <w:bookmarkEnd w:id="10788"/>
      <w:r>
        <w:rPr>
          <w:rtl/>
        </w:rPr>
        <w:t xml:space="preserve"> אין להם אלוהים</w:t>
      </w:r>
      <w:r>
        <w:rPr>
          <w:rFonts w:hint="cs"/>
          <w:rtl/>
        </w:rPr>
        <w:t>.</w:t>
      </w:r>
      <w:r>
        <w:rPr>
          <w:rtl/>
        </w:rPr>
        <w:t xml:space="preserve"> כשאני בוחן </w:t>
      </w:r>
      <w:bookmarkStart w:id="10789" w:name="_ETM_Q57_636329"/>
      <w:bookmarkEnd w:id="10789"/>
      <w:r>
        <w:rPr>
          <w:rtl/>
        </w:rPr>
        <w:t xml:space="preserve">אנשים כאלה או אחרים, דתיים ושלא דתיים, הדבר הראשון שאני </w:t>
      </w:r>
      <w:bookmarkStart w:id="10790" w:name="_ETM_Q57_640969"/>
      <w:bookmarkEnd w:id="10790"/>
      <w:r>
        <w:rPr>
          <w:rtl/>
        </w:rPr>
        <w:t>מסתכל הרבה פעמים בהתנהגותם</w:t>
      </w:r>
      <w:r>
        <w:rPr>
          <w:rFonts w:hint="cs"/>
          <w:rtl/>
        </w:rPr>
        <w:t xml:space="preserve"> הוא</w:t>
      </w:r>
      <w:bookmarkStart w:id="10791" w:name="_ETM_Q57_641515"/>
      <w:bookmarkEnd w:id="10791"/>
      <w:r>
        <w:rPr>
          <w:rtl/>
        </w:rPr>
        <w:t xml:space="preserve"> אם יש להם מינימום של צניעות </w:t>
      </w:r>
      <w:bookmarkStart w:id="10792" w:name="_ETM_Q57_645609"/>
      <w:bookmarkEnd w:id="10792"/>
      <w:r>
        <w:rPr>
          <w:rtl/>
        </w:rPr>
        <w:t>או מקסימום של צביעות</w:t>
      </w:r>
      <w:r>
        <w:rPr>
          <w:rFonts w:hint="cs"/>
          <w:rtl/>
        </w:rPr>
        <w:t>.</w:t>
      </w:r>
      <w:r>
        <w:rPr>
          <w:rtl/>
        </w:rPr>
        <w:t xml:space="preserve"> אין לכם אלוהים.</w:t>
      </w:r>
    </w:p>
    <w:p w:rsidR="00932198" w:rsidRDefault="00932198" w:rsidP="00C73D3E">
      <w:pPr>
        <w:rPr>
          <w:rtl/>
        </w:rPr>
      </w:pPr>
      <w:bookmarkStart w:id="10793" w:name="_ETM_Q57_649699"/>
      <w:bookmarkStart w:id="10794" w:name="_ETM_Q57_649771"/>
      <w:bookmarkEnd w:id="10793"/>
      <w:bookmarkEnd w:id="10794"/>
    </w:p>
    <w:p w:rsidR="00932198" w:rsidRDefault="00932198" w:rsidP="00C73D3E">
      <w:pPr>
        <w:pStyle w:val="af6"/>
        <w:keepNext/>
        <w:rPr>
          <w:rtl/>
        </w:rPr>
      </w:pPr>
      <w:r w:rsidRPr="00F71D9F">
        <w:rPr>
          <w:rStyle w:val="TagStyle"/>
          <w:rtl/>
        </w:rPr>
        <w:t xml:space="preserve"> &lt;&lt; יור &gt;&gt; </w:t>
      </w:r>
      <w:r>
        <w:rPr>
          <w:rtl/>
        </w:rPr>
        <w:t>היו"ר יעקב מרגי:</w:t>
      </w:r>
      <w:r w:rsidRPr="00F71D9F">
        <w:rPr>
          <w:rStyle w:val="TagStyle"/>
          <w:rtl/>
        </w:rPr>
        <w:t xml:space="preserve"> &lt;&lt; יור &gt;&gt;</w:t>
      </w:r>
      <w:r>
        <w:rPr>
          <w:rtl/>
        </w:rPr>
        <w:t xml:space="preserve"> </w:t>
      </w:r>
    </w:p>
    <w:p w:rsidR="00932198" w:rsidRDefault="00932198" w:rsidP="00CA212C">
      <w:pPr>
        <w:rPr>
          <w:rtl/>
          <w:lang w:eastAsia="he-IL"/>
        </w:rPr>
      </w:pPr>
    </w:p>
    <w:p w:rsidR="00932198" w:rsidRDefault="00932198" w:rsidP="00C73D3E">
      <w:pPr>
        <w:rPr>
          <w:rtl/>
        </w:rPr>
      </w:pPr>
      <w:bookmarkStart w:id="10795" w:name="_ETM_Q57_650786"/>
      <w:bookmarkStart w:id="10796" w:name="_ETM_Q57_652420"/>
      <w:bookmarkEnd w:id="10795"/>
      <w:bookmarkEnd w:id="10796"/>
      <w:r>
        <w:rPr>
          <w:rtl/>
        </w:rPr>
        <w:t>תודה רבה</w:t>
      </w:r>
      <w:r>
        <w:rPr>
          <w:rFonts w:hint="cs"/>
          <w:rtl/>
        </w:rPr>
        <w:t>.</w:t>
      </w:r>
      <w:r>
        <w:rPr>
          <w:rtl/>
        </w:rPr>
        <w:t xml:space="preserve"> חברת הכנסת י</w:t>
      </w:r>
      <w:bookmarkStart w:id="10797" w:name="_ETM_Q57_652795"/>
      <w:bookmarkEnd w:id="10797"/>
      <w:r>
        <w:rPr>
          <w:rFonts w:hint="cs"/>
          <w:rtl/>
        </w:rPr>
        <w:t>על</w:t>
      </w:r>
      <w:r>
        <w:rPr>
          <w:rtl/>
        </w:rPr>
        <w:t xml:space="preserve"> רון ב</w:t>
      </w:r>
      <w:r>
        <w:rPr>
          <w:rFonts w:hint="cs"/>
          <w:rtl/>
        </w:rPr>
        <w:t xml:space="preserve">ן </w:t>
      </w:r>
      <w:r>
        <w:rPr>
          <w:rtl/>
        </w:rPr>
        <w:t>משה</w:t>
      </w:r>
      <w:r>
        <w:rPr>
          <w:rFonts w:hint="cs"/>
          <w:rtl/>
        </w:rPr>
        <w:t xml:space="preserve"> </w:t>
      </w:r>
      <w:r>
        <w:rPr>
          <w:rFonts w:hint="eastAsia"/>
          <w:rtl/>
        </w:rPr>
        <w:t>–</w:t>
      </w:r>
      <w:r>
        <w:rPr>
          <w:rtl/>
        </w:rPr>
        <w:t xml:space="preserve"> </w:t>
      </w:r>
      <w:bookmarkStart w:id="10798" w:name="_ETM_Q57_656850"/>
      <w:bookmarkEnd w:id="10798"/>
      <w:r>
        <w:rPr>
          <w:rtl/>
        </w:rPr>
        <w:t>איננ</w:t>
      </w:r>
      <w:bookmarkStart w:id="10799" w:name="_ETM_Q57_661346"/>
      <w:bookmarkEnd w:id="10799"/>
      <w:r>
        <w:rPr>
          <w:rFonts w:hint="cs"/>
          <w:rtl/>
        </w:rPr>
        <w:t>ה</w:t>
      </w:r>
      <w:r>
        <w:rPr>
          <w:rtl/>
        </w:rPr>
        <w:t xml:space="preserve"> </w:t>
      </w:r>
      <w:r>
        <w:rPr>
          <w:rFonts w:hint="cs"/>
          <w:rtl/>
        </w:rPr>
        <w:t>נ</w:t>
      </w:r>
      <w:r>
        <w:rPr>
          <w:rtl/>
        </w:rPr>
        <w:t>וכח</w:t>
      </w:r>
      <w:r>
        <w:rPr>
          <w:rFonts w:hint="cs"/>
          <w:rtl/>
        </w:rPr>
        <w:t>ת.</w:t>
      </w:r>
      <w:r>
        <w:rPr>
          <w:rtl/>
        </w:rPr>
        <w:t xml:space="preserve"> חבר הכנסת אכרם חסון</w:t>
      </w:r>
      <w:r>
        <w:rPr>
          <w:rFonts w:hint="cs"/>
          <w:rtl/>
        </w:rPr>
        <w:t xml:space="preserve">, </w:t>
      </w:r>
      <w:bookmarkStart w:id="10800" w:name="_ETM_Q57_656716"/>
      <w:bookmarkEnd w:id="10800"/>
      <w:r>
        <w:rPr>
          <w:rtl/>
        </w:rPr>
        <w:t>בבקשה, אדוני</w:t>
      </w:r>
      <w:r>
        <w:rPr>
          <w:rFonts w:hint="cs"/>
          <w:rtl/>
        </w:rPr>
        <w:t>, שלוש דקות לרשותך.</w:t>
      </w:r>
    </w:p>
    <w:p w:rsidR="00932198" w:rsidRDefault="00932198" w:rsidP="009635F5">
      <w:pPr>
        <w:rPr>
          <w:rtl/>
        </w:rPr>
      </w:pPr>
      <w:bookmarkStart w:id="10801" w:name="_ETM_Q57_668621"/>
      <w:bookmarkEnd w:id="10801"/>
    </w:p>
    <w:p w:rsidR="00932198" w:rsidRDefault="00932198" w:rsidP="00C73D3E">
      <w:pPr>
        <w:pStyle w:val="a4"/>
        <w:keepNext/>
        <w:rPr>
          <w:rtl/>
        </w:rPr>
      </w:pPr>
      <w:bookmarkStart w:id="10802" w:name="ET_speaker_5041_10"/>
      <w:r w:rsidRPr="0015632E">
        <w:rPr>
          <w:rStyle w:val="TagStyle"/>
          <w:rtl/>
        </w:rPr>
        <w:t xml:space="preserve"> &lt;&lt; דובר &gt;&gt; </w:t>
      </w:r>
      <w:bookmarkStart w:id="10803" w:name="_Toc233882776"/>
      <w:bookmarkStart w:id="10804" w:name="_Toc233882932"/>
      <w:r>
        <w:rPr>
          <w:rtl/>
        </w:rPr>
        <w:t>אכרם חסון (הימין הממלכתי):</w:t>
      </w:r>
      <w:bookmarkEnd w:id="10803"/>
      <w:bookmarkEnd w:id="10804"/>
      <w:r w:rsidRPr="0015632E">
        <w:rPr>
          <w:rStyle w:val="TagStyle"/>
          <w:rtl/>
        </w:rPr>
        <w:t xml:space="preserve"> &lt;&lt; דובר &gt;&gt;</w:t>
      </w:r>
      <w:r>
        <w:rPr>
          <w:rtl/>
        </w:rPr>
        <w:t xml:space="preserve"> </w:t>
      </w:r>
      <w:bookmarkEnd w:id="10802"/>
    </w:p>
    <w:p w:rsidR="00932198" w:rsidRDefault="00932198" w:rsidP="00CA212C">
      <w:pPr>
        <w:rPr>
          <w:rtl/>
          <w:lang w:eastAsia="he-IL"/>
        </w:rPr>
      </w:pPr>
    </w:p>
    <w:p w:rsidR="00932198" w:rsidRDefault="00932198" w:rsidP="00C73D3E">
      <w:pPr>
        <w:rPr>
          <w:rtl/>
        </w:rPr>
      </w:pPr>
      <w:bookmarkStart w:id="10805" w:name="_ETM_Q57_669245"/>
      <w:bookmarkStart w:id="10806" w:name="_ETM_Q57_669327"/>
      <w:bookmarkStart w:id="10807" w:name="_ETM_Q57_670028"/>
      <w:bookmarkStart w:id="10808" w:name="_ETM_Q57_668040"/>
      <w:bookmarkStart w:id="10809" w:name="_ETM_Q57_683196"/>
      <w:bookmarkStart w:id="10810" w:name="_ETM_Q57_685799"/>
      <w:bookmarkEnd w:id="10805"/>
      <w:bookmarkEnd w:id="10806"/>
      <w:bookmarkEnd w:id="10807"/>
      <w:bookmarkEnd w:id="10808"/>
      <w:bookmarkEnd w:id="10809"/>
      <w:bookmarkEnd w:id="10810"/>
      <w:r>
        <w:rPr>
          <w:rtl/>
        </w:rPr>
        <w:t>אדוני היושב</w:t>
      </w:r>
      <w:r>
        <w:rPr>
          <w:rFonts w:hint="cs"/>
          <w:rtl/>
        </w:rPr>
        <w:t>-</w:t>
      </w:r>
      <w:bookmarkStart w:id="10811" w:name="_ETM_Q57_683366"/>
      <w:bookmarkEnd w:id="10811"/>
      <w:r>
        <w:rPr>
          <w:rtl/>
        </w:rPr>
        <w:t xml:space="preserve">ראש, כבוד השר, חבריי חברי הכנסת, </w:t>
      </w:r>
      <w:bookmarkStart w:id="10812" w:name="_ETM_Q57_689660"/>
      <w:bookmarkEnd w:id="10812"/>
      <w:r>
        <w:rPr>
          <w:rtl/>
        </w:rPr>
        <w:t>לפני יומיים התקיים בכנסת אירוע בעל משמעות מדינית והיסטורית</w:t>
      </w:r>
      <w:bookmarkStart w:id="10813" w:name="_ETM_Q57_694886"/>
      <w:bookmarkEnd w:id="10813"/>
      <w:r>
        <w:rPr>
          <w:rFonts w:hint="cs"/>
          <w:rtl/>
        </w:rPr>
        <w:t>:</w:t>
      </w:r>
      <w:r>
        <w:rPr>
          <w:rtl/>
        </w:rPr>
        <w:t xml:space="preserve"> השקת </w:t>
      </w:r>
      <w:bookmarkStart w:id="10814" w:name="_ETM_Q57_693713"/>
      <w:bookmarkEnd w:id="10814"/>
      <w:r>
        <w:rPr>
          <w:rtl/>
        </w:rPr>
        <w:t>השדולה לקידום שלום ונורמליזציה בין מדינת ישראל ללבנון, ואני גאה</w:t>
      </w:r>
      <w:bookmarkStart w:id="10815" w:name="_ETM_Q57_709406"/>
      <w:bookmarkEnd w:id="10815"/>
      <w:r>
        <w:rPr>
          <w:rtl/>
        </w:rPr>
        <w:t xml:space="preserve"> </w:t>
      </w:r>
      <w:bookmarkStart w:id="10816" w:name="_ETM_Q57_697766"/>
      <w:bookmarkEnd w:id="10816"/>
      <w:r>
        <w:rPr>
          <w:rtl/>
        </w:rPr>
        <w:t>לעמוד בראשה.</w:t>
      </w:r>
      <w:bookmarkStart w:id="10817" w:name="_ETM_Q57_702460"/>
      <w:bookmarkEnd w:id="10817"/>
      <w:r>
        <w:rPr>
          <w:rFonts w:hint="cs"/>
          <w:rtl/>
        </w:rPr>
        <w:t xml:space="preserve"> </w:t>
      </w:r>
      <w:bookmarkStart w:id="10818" w:name="_ETM_Q57_710363"/>
      <w:bookmarkStart w:id="10819" w:name="_ETM_Q57_710436"/>
      <w:bookmarkStart w:id="10820" w:name="_ETM_Q57_702832"/>
      <w:bookmarkStart w:id="10821" w:name="_ETM_Q57_702903"/>
      <w:bookmarkStart w:id="10822" w:name="_ETM_Q57_702976"/>
      <w:bookmarkStart w:id="10823" w:name="_ETM_Q57_703022"/>
      <w:bookmarkStart w:id="10824" w:name="_ETM_Q57_709736"/>
      <w:bookmarkEnd w:id="10818"/>
      <w:bookmarkEnd w:id="10819"/>
      <w:bookmarkEnd w:id="10820"/>
      <w:bookmarkEnd w:id="10821"/>
      <w:bookmarkEnd w:id="10822"/>
      <w:bookmarkEnd w:id="10823"/>
      <w:bookmarkEnd w:id="10824"/>
      <w:r>
        <w:rPr>
          <w:rFonts w:hint="cs"/>
          <w:rtl/>
        </w:rPr>
        <w:t>ז</w:t>
      </w:r>
      <w:r>
        <w:rPr>
          <w:rtl/>
        </w:rPr>
        <w:t xml:space="preserve">ו הצהרה ברורה שלפיה מדינת ישראל איננה מוותרת על השאיפה </w:t>
      </w:r>
      <w:bookmarkStart w:id="10825" w:name="_ETM_Q57_707210"/>
      <w:bookmarkEnd w:id="10825"/>
      <w:r>
        <w:rPr>
          <w:rtl/>
        </w:rPr>
        <w:t>לשלום עם כל שכנותיה, גם כאשר המציאות הביטחונית מורכבת וקשה</w:t>
      </w:r>
      <w:r>
        <w:rPr>
          <w:rFonts w:hint="cs"/>
          <w:rtl/>
        </w:rPr>
        <w:t>.</w:t>
      </w:r>
      <w:bookmarkStart w:id="10826" w:name="_ETM_Q57_712559"/>
      <w:bookmarkStart w:id="10827" w:name="_ETM_Q57_714111"/>
      <w:bookmarkEnd w:id="10826"/>
      <w:bookmarkEnd w:id="10827"/>
    </w:p>
    <w:p w:rsidR="00932198" w:rsidRDefault="00932198" w:rsidP="00C73D3E">
      <w:pPr>
        <w:rPr>
          <w:rtl/>
        </w:rPr>
      </w:pPr>
      <w:bookmarkStart w:id="10828" w:name="_ETM_Q57_714159"/>
      <w:bookmarkStart w:id="10829" w:name="_ETM_Q57_714288"/>
      <w:bookmarkEnd w:id="10828"/>
      <w:bookmarkEnd w:id="10829"/>
    </w:p>
    <w:p w:rsidR="00932198" w:rsidRDefault="00932198" w:rsidP="00521664">
      <w:pPr>
        <w:rPr>
          <w:rtl/>
        </w:rPr>
      </w:pPr>
      <w:bookmarkStart w:id="10830" w:name="_ETM_Q57_714343"/>
      <w:bookmarkEnd w:id="10830"/>
      <w:r>
        <w:rPr>
          <w:rtl/>
        </w:rPr>
        <w:t>באירוע השתתפו שר החוץ,</w:t>
      </w:r>
      <w:bookmarkStart w:id="10831" w:name="_ETM_Q57_712867"/>
      <w:bookmarkEnd w:id="10831"/>
      <w:r>
        <w:rPr>
          <w:rtl/>
        </w:rPr>
        <w:t xml:space="preserve"> מר גדעון סער, סגנית השר, שרן </w:t>
      </w:r>
      <w:bookmarkStart w:id="10832" w:name="_ETM_Q57_716762"/>
      <w:bookmarkEnd w:id="10832"/>
      <w:r>
        <w:rPr>
          <w:rtl/>
        </w:rPr>
        <w:t xml:space="preserve">השכל, חברי כנסת, שגרירים ממדינות שונות, אנשי דת מכל העדות </w:t>
      </w:r>
      <w:bookmarkStart w:id="10833" w:name="_ETM_Q57_720965"/>
      <w:bookmarkEnd w:id="10833"/>
      <w:r>
        <w:rPr>
          <w:rtl/>
        </w:rPr>
        <w:t>ואנשי ציבור</w:t>
      </w:r>
      <w:bookmarkStart w:id="10834" w:name="_ETM_Q57_723067"/>
      <w:bookmarkEnd w:id="10834"/>
      <w:r>
        <w:rPr>
          <w:rFonts w:hint="cs"/>
          <w:rtl/>
        </w:rPr>
        <w:t>,</w:t>
      </w:r>
      <w:r>
        <w:rPr>
          <w:rtl/>
        </w:rPr>
        <w:t xml:space="preserve"> וגם אזרחי לבנון לשעבר.</w:t>
      </w:r>
      <w:bookmarkStart w:id="10835" w:name="_ETM_Q57_725820"/>
      <w:bookmarkEnd w:id="10835"/>
      <w:r>
        <w:rPr>
          <w:rFonts w:hint="cs"/>
          <w:rtl/>
        </w:rPr>
        <w:t xml:space="preserve"> </w:t>
      </w:r>
      <w:bookmarkStart w:id="10836" w:name="_ETM_Q57_725346"/>
      <w:bookmarkEnd w:id="10836"/>
      <w:r>
        <w:rPr>
          <w:rtl/>
        </w:rPr>
        <w:t>אני מכיר היטב את המציאות בגבול הצפון.</w:t>
      </w:r>
      <w:bookmarkStart w:id="10837" w:name="_ETM_Q57_725126"/>
      <w:bookmarkEnd w:id="10837"/>
      <w:r>
        <w:rPr>
          <w:rtl/>
        </w:rPr>
        <w:t xml:space="preserve"> אינני מתעלם מהאיומים </w:t>
      </w:r>
      <w:bookmarkStart w:id="10838" w:name="_ETM_Q57_729039"/>
      <w:bookmarkEnd w:id="10838"/>
      <w:r>
        <w:rPr>
          <w:rtl/>
        </w:rPr>
        <w:t xml:space="preserve">ואינני מתבלבל בין ארגון טרור לבין האפשרות לעתיד אחר בין </w:t>
      </w:r>
      <w:bookmarkStart w:id="10839" w:name="_ETM_Q57_732259"/>
      <w:bookmarkEnd w:id="10839"/>
      <w:r>
        <w:rPr>
          <w:rtl/>
        </w:rPr>
        <w:t xml:space="preserve">שתי המדינות. </w:t>
      </w:r>
      <w:bookmarkStart w:id="10840" w:name="_ETM_Q57_736150"/>
      <w:bookmarkEnd w:id="10840"/>
      <w:r>
        <w:rPr>
          <w:rtl/>
        </w:rPr>
        <w:t xml:space="preserve">כפי שנחתמו הסכמי שלום שבעבר נראו בלתי אפשריים, גם השלום </w:t>
      </w:r>
      <w:bookmarkStart w:id="10841" w:name="_ETM_Q57_741069"/>
      <w:bookmarkEnd w:id="10841"/>
      <w:r>
        <w:rPr>
          <w:rtl/>
        </w:rPr>
        <w:t>עם לבנון חייב להישאר יעד מדיני ולא חלום רחוק.</w:t>
      </w:r>
      <w:bookmarkStart w:id="10842" w:name="_ETM_Q57_746423"/>
      <w:bookmarkStart w:id="10843" w:name="_ETM_Q57_746475"/>
      <w:bookmarkStart w:id="10844" w:name="_ETM_Q57_746583"/>
      <w:bookmarkStart w:id="10845" w:name="_ETM_Q57_746628"/>
      <w:bookmarkEnd w:id="10842"/>
      <w:bookmarkEnd w:id="10843"/>
      <w:bookmarkEnd w:id="10844"/>
      <w:bookmarkEnd w:id="10845"/>
      <w:r>
        <w:rPr>
          <w:rFonts w:hint="cs"/>
          <w:rtl/>
        </w:rPr>
        <w:t xml:space="preserve"> </w:t>
      </w:r>
      <w:r>
        <w:rPr>
          <w:rtl/>
        </w:rPr>
        <w:t xml:space="preserve">השדולה </w:t>
      </w:r>
      <w:bookmarkStart w:id="10846" w:name="_ETM_Q57_745989"/>
      <w:bookmarkEnd w:id="10846"/>
      <w:r>
        <w:rPr>
          <w:rtl/>
        </w:rPr>
        <w:t xml:space="preserve">הזו תפעל לעודד הידברות, לבנות גשרים ולחזק כל יוזמה שתוביל </w:t>
      </w:r>
      <w:bookmarkStart w:id="10847" w:name="_ETM_Q57_750909"/>
      <w:bookmarkEnd w:id="10847"/>
      <w:r>
        <w:rPr>
          <w:rtl/>
        </w:rPr>
        <w:t>ליציבות, לביטחון ולשלום</w:t>
      </w:r>
      <w:r>
        <w:rPr>
          <w:rFonts w:hint="cs"/>
          <w:rtl/>
        </w:rPr>
        <w:t>,</w:t>
      </w:r>
      <w:r>
        <w:rPr>
          <w:rtl/>
        </w:rPr>
        <w:t xml:space="preserve"> מתוך עוצמה, מתוך אחריות ומתוך אמונה בעתיד </w:t>
      </w:r>
      <w:bookmarkStart w:id="10848" w:name="_ETM_Q57_755829"/>
      <w:bookmarkEnd w:id="10848"/>
      <w:r>
        <w:rPr>
          <w:rtl/>
        </w:rPr>
        <w:t>טוב יותר למדינת ישראל ולאזור כולו.</w:t>
      </w:r>
    </w:p>
    <w:p w:rsidR="00932198" w:rsidRDefault="00932198" w:rsidP="00521664">
      <w:pPr>
        <w:rPr>
          <w:rtl/>
        </w:rPr>
      </w:pPr>
    </w:p>
    <w:p w:rsidR="00932198" w:rsidRDefault="00932198" w:rsidP="00C73D3E">
      <w:pPr>
        <w:rPr>
          <w:rtl/>
        </w:rPr>
      </w:pPr>
      <w:bookmarkStart w:id="10849" w:name="TOR_Q58"/>
      <w:bookmarkEnd w:id="10849"/>
      <w:r>
        <w:rPr>
          <w:rFonts w:hint="cs"/>
          <w:rtl/>
        </w:rPr>
        <w:t>אני מנצל את הזמן</w:t>
      </w:r>
      <w:bookmarkStart w:id="10850" w:name="_ETM_Q58_18688"/>
      <w:bookmarkStart w:id="10851" w:name="_ETM_Q58_18747"/>
      <w:bookmarkEnd w:id="10850"/>
      <w:bookmarkEnd w:id="10851"/>
      <w:r>
        <w:rPr>
          <w:rFonts w:hint="cs"/>
          <w:rtl/>
        </w:rPr>
        <w:t xml:space="preserve"> שנשאר לי, כבוד היושב-ראש, אנחנו מדברים </w:t>
      </w:r>
      <w:bookmarkStart w:id="10852" w:name="_ETM_Q58_166844"/>
      <w:bookmarkEnd w:id="10852"/>
      <w:r>
        <w:rPr>
          <w:rFonts w:hint="cs"/>
          <w:rtl/>
        </w:rPr>
        <w:t xml:space="preserve">על חוק מאוד חשוב. אני איש בדרך כלל חסיד אנשי </w:t>
      </w:r>
      <w:bookmarkStart w:id="10853" w:name="_ETM_Q58_171631"/>
      <w:bookmarkEnd w:id="10853"/>
      <w:r>
        <w:rPr>
          <w:rFonts w:hint="cs"/>
          <w:rtl/>
        </w:rPr>
        <w:t xml:space="preserve">הדת, אני מכבד אותם, מעריך אותם, מעריך כל אחד ואמונתו. אני גם לא מסכים שהדתיים הדרוזים ישרתו בצבא. יש </w:t>
      </w:r>
      <w:bookmarkStart w:id="10854" w:name="_ETM_Q58_180000"/>
      <w:bookmarkEnd w:id="10854"/>
      <w:r>
        <w:rPr>
          <w:rFonts w:hint="cs"/>
          <w:rtl/>
        </w:rPr>
        <w:t>ה</w:t>
      </w:r>
      <w:r>
        <w:rPr>
          <w:rtl/>
        </w:rPr>
        <w:t>רבה אילוצים והרבה הגבלות, ולכן צריך לכבד.</w:t>
      </w:r>
    </w:p>
    <w:p w:rsidR="00932198" w:rsidRDefault="00932198" w:rsidP="00C73D3E">
      <w:pPr>
        <w:rPr>
          <w:rtl/>
        </w:rPr>
      </w:pPr>
      <w:bookmarkStart w:id="10855" w:name="_ETM_Q58_184438"/>
      <w:bookmarkStart w:id="10856" w:name="_ETM_Q58_184475"/>
      <w:bookmarkStart w:id="10857" w:name="_ETM_Q58_184550"/>
      <w:bookmarkEnd w:id="10855"/>
      <w:bookmarkEnd w:id="10856"/>
      <w:bookmarkEnd w:id="10857"/>
    </w:p>
    <w:p w:rsidR="00932198" w:rsidRDefault="00932198" w:rsidP="00C73D3E">
      <w:pPr>
        <w:rPr>
          <w:rtl/>
        </w:rPr>
      </w:pPr>
      <w:bookmarkStart w:id="10858" w:name="_ETM_Q58_184577"/>
      <w:bookmarkEnd w:id="10858"/>
      <w:r>
        <w:rPr>
          <w:rtl/>
        </w:rPr>
        <w:t xml:space="preserve">אני </w:t>
      </w:r>
      <w:bookmarkStart w:id="10859" w:name="_ETM_Q58_184698"/>
      <w:bookmarkEnd w:id="10859"/>
      <w:r>
        <w:rPr>
          <w:rtl/>
        </w:rPr>
        <w:t xml:space="preserve">גם מסתכל ומסתובב בעולם, אני לא רואה </w:t>
      </w:r>
      <w:r>
        <w:rPr>
          <w:rFonts w:hint="cs"/>
          <w:rtl/>
        </w:rPr>
        <w:t>ש</w:t>
      </w:r>
      <w:r>
        <w:rPr>
          <w:rtl/>
        </w:rPr>
        <w:t xml:space="preserve">אנשי הדת הם </w:t>
      </w:r>
      <w:bookmarkStart w:id="10860" w:name="_ETM_Q58_189396"/>
      <w:bookmarkEnd w:id="10860"/>
      <w:r>
        <w:rPr>
          <w:rtl/>
        </w:rPr>
        <w:t>חיילים, הם מסיירים והם עושים</w:t>
      </w:r>
      <w:bookmarkStart w:id="10861" w:name="_ETM_Q58_191630"/>
      <w:bookmarkEnd w:id="10861"/>
      <w:r>
        <w:rPr>
          <w:rFonts w:hint="cs"/>
          <w:rtl/>
        </w:rPr>
        <w:t xml:space="preserve"> </w:t>
      </w:r>
      <w:r>
        <w:rPr>
          <w:rFonts w:hint="eastAsia"/>
          <w:rtl/>
        </w:rPr>
        <w:t>–</w:t>
      </w:r>
      <w:r>
        <w:rPr>
          <w:rtl/>
        </w:rPr>
        <w:t xml:space="preserve"> כל אחד דואג לעניינים האישיים </w:t>
      </w:r>
      <w:bookmarkStart w:id="10862" w:name="_ETM_Q58_194095"/>
      <w:bookmarkEnd w:id="10862"/>
      <w:r>
        <w:rPr>
          <w:rtl/>
        </w:rPr>
        <w:t>שלו</w:t>
      </w:r>
      <w:r>
        <w:rPr>
          <w:rFonts w:hint="cs"/>
          <w:rtl/>
        </w:rPr>
        <w:t>,</w:t>
      </w:r>
      <w:r>
        <w:rPr>
          <w:rtl/>
        </w:rPr>
        <w:t xml:space="preserve"> וגם כל אחד דואג לענייני המדינה בתחומים אחרים. אני </w:t>
      </w:r>
      <w:bookmarkStart w:id="10863" w:name="_ETM_Q58_198793"/>
      <w:bookmarkEnd w:id="10863"/>
      <w:r>
        <w:rPr>
          <w:rtl/>
        </w:rPr>
        <w:t xml:space="preserve">לא אשכח שהדתיים במדינת ישראל הקימו את יד שרה, שעוזרת </w:t>
      </w:r>
      <w:bookmarkStart w:id="10864" w:name="_ETM_Q58_203491"/>
      <w:bookmarkEnd w:id="10864"/>
      <w:r>
        <w:rPr>
          <w:rtl/>
        </w:rPr>
        <w:t>לכלל אזרחי מדינת ישראל</w:t>
      </w:r>
      <w:r>
        <w:rPr>
          <w:rFonts w:hint="cs"/>
          <w:rtl/>
        </w:rPr>
        <w:t>;</w:t>
      </w:r>
      <w:r>
        <w:rPr>
          <w:rtl/>
        </w:rPr>
        <w:t xml:space="preserve"> </w:t>
      </w:r>
      <w:bookmarkStart w:id="10865" w:name="_ETM_Q58_208440"/>
      <w:bookmarkEnd w:id="10865"/>
      <w:r>
        <w:rPr>
          <w:rtl/>
        </w:rPr>
        <w:t>הם הקימו איחוד הצלה, מצ</w:t>
      </w:r>
      <w:r>
        <w:rPr>
          <w:rFonts w:hint="cs"/>
          <w:rtl/>
        </w:rPr>
        <w:t>י</w:t>
      </w:r>
      <w:r>
        <w:rPr>
          <w:rtl/>
        </w:rPr>
        <w:t>לי חיים</w:t>
      </w:r>
      <w:r>
        <w:rPr>
          <w:rFonts w:hint="cs"/>
          <w:rtl/>
        </w:rPr>
        <w:t xml:space="preserve">; </w:t>
      </w:r>
      <w:r>
        <w:rPr>
          <w:rtl/>
        </w:rPr>
        <w:t xml:space="preserve">אנחנו מכירים את ארגון </w:t>
      </w:r>
      <w:bookmarkStart w:id="10866" w:name="_ETM_Q58_213046"/>
      <w:bookmarkEnd w:id="10866"/>
      <w:r>
        <w:rPr>
          <w:rtl/>
        </w:rPr>
        <w:t>זק</w:t>
      </w:r>
      <w:r>
        <w:rPr>
          <w:rFonts w:hint="cs"/>
          <w:rtl/>
        </w:rPr>
        <w:t>"</w:t>
      </w:r>
      <w:r>
        <w:rPr>
          <w:rtl/>
        </w:rPr>
        <w:t xml:space="preserve">א, הם עושים עבודת קודש שם, שלא עושים אותה אזרחים </w:t>
      </w:r>
      <w:bookmarkStart w:id="10867" w:name="_ETM_Q58_217652"/>
      <w:bookmarkEnd w:id="10867"/>
      <w:r>
        <w:rPr>
          <w:rtl/>
        </w:rPr>
        <w:t>אחרים. אפשר למצוא הרבה פתרונות, אבל אסור לנו</w:t>
      </w:r>
      <w:r>
        <w:rPr>
          <w:rFonts w:hint="cs"/>
          <w:rtl/>
        </w:rPr>
        <w:t>,</w:t>
      </w:r>
      <w:r>
        <w:rPr>
          <w:rtl/>
        </w:rPr>
        <w:t xml:space="preserve"> </w:t>
      </w:r>
      <w:bookmarkStart w:id="10868" w:name="_ETM_Q58_222459"/>
      <w:bookmarkEnd w:id="10868"/>
      <w:r>
        <w:rPr>
          <w:rtl/>
        </w:rPr>
        <w:t xml:space="preserve">אסור לנו ללכת בחרמות, אסור לנו להביא לשנאת חינם, לפרק </w:t>
      </w:r>
      <w:bookmarkStart w:id="10869" w:name="_ETM_Q58_228072"/>
      <w:bookmarkEnd w:id="10869"/>
      <w:r>
        <w:rPr>
          <w:rtl/>
        </w:rPr>
        <w:t xml:space="preserve">את החברה בישראל בגלל אינטרסים אישיים ובגלל כיסאות. אפשר להגיע </w:t>
      </w:r>
      <w:bookmarkStart w:id="10870" w:name="_ETM_Q58_233685"/>
      <w:bookmarkEnd w:id="10870"/>
      <w:r>
        <w:rPr>
          <w:rtl/>
        </w:rPr>
        <w:t>להסדר, אפשר להגיע לסיכומים בצורה מכובדת ואחראית. תודה רבה.</w:t>
      </w:r>
    </w:p>
    <w:p w:rsidR="00932198" w:rsidRDefault="00932198" w:rsidP="00C73D3E">
      <w:pPr>
        <w:rPr>
          <w:rtl/>
        </w:rPr>
      </w:pPr>
    </w:p>
    <w:p w:rsidR="00932198" w:rsidRDefault="00932198" w:rsidP="00C73D3E">
      <w:pPr>
        <w:pStyle w:val="af6"/>
        <w:keepNext/>
        <w:rPr>
          <w:rtl/>
        </w:rPr>
      </w:pPr>
      <w:r w:rsidRPr="00A5000E">
        <w:rPr>
          <w:rStyle w:val="TagStyle"/>
          <w:rtl/>
        </w:rPr>
        <w:t xml:space="preserve"> &lt;&lt; יור &gt;&gt; </w:t>
      </w:r>
      <w:r>
        <w:rPr>
          <w:rtl/>
        </w:rPr>
        <w:t>היו"ר יעקב מרגי:</w:t>
      </w:r>
      <w:r w:rsidRPr="00A5000E">
        <w:rPr>
          <w:rStyle w:val="TagStyle"/>
          <w:rtl/>
        </w:rPr>
        <w:t xml:space="preserve"> &lt;&lt; יור &gt;&gt;</w:t>
      </w:r>
      <w:r>
        <w:rPr>
          <w:rtl/>
        </w:rPr>
        <w:t xml:space="preserve"> </w:t>
      </w:r>
    </w:p>
    <w:p w:rsidR="00932198" w:rsidRDefault="00932198" w:rsidP="00C73D3E">
      <w:pPr>
        <w:rPr>
          <w:rtl/>
        </w:rPr>
      </w:pPr>
    </w:p>
    <w:p w:rsidR="00932198" w:rsidRDefault="00932198" w:rsidP="00C73D3E">
      <w:pPr>
        <w:rPr>
          <w:rtl/>
        </w:rPr>
      </w:pPr>
      <w:bookmarkStart w:id="10871" w:name="_ETM_Q58_239614"/>
      <w:bookmarkStart w:id="10872" w:name="_ETM_Q58_239650"/>
      <w:bookmarkEnd w:id="10871"/>
      <w:bookmarkEnd w:id="10872"/>
      <w:r>
        <w:rPr>
          <w:rFonts w:hint="cs"/>
          <w:rtl/>
        </w:rPr>
        <w:t xml:space="preserve">תודה רבה. </w:t>
      </w:r>
      <w:bookmarkStart w:id="10873" w:name="_ETM_Q58_239299"/>
      <w:bookmarkStart w:id="10874" w:name="_ETM_Q58_240939"/>
      <w:bookmarkEnd w:id="10873"/>
      <w:bookmarkEnd w:id="10874"/>
      <w:r>
        <w:rPr>
          <w:rFonts w:hint="cs"/>
          <w:rtl/>
        </w:rPr>
        <w:t>חבר הכנסת יאסר חוג'יראת,</w:t>
      </w:r>
      <w:r w:rsidRPr="00A5000E">
        <w:rPr>
          <w:rtl/>
        </w:rPr>
        <w:t xml:space="preserve"> </w:t>
      </w:r>
      <w:r>
        <w:rPr>
          <w:rFonts w:hint="cs"/>
          <w:rtl/>
        </w:rPr>
        <w:t>שלוש</w:t>
      </w:r>
      <w:r>
        <w:rPr>
          <w:rtl/>
        </w:rPr>
        <w:t xml:space="preserve"> דקות לרשותך. בבקשה</w:t>
      </w:r>
      <w:r>
        <w:rPr>
          <w:rFonts w:hint="cs"/>
          <w:rtl/>
        </w:rPr>
        <w:t>,</w:t>
      </w:r>
      <w:r>
        <w:rPr>
          <w:rtl/>
        </w:rPr>
        <w:t xml:space="preserve"> אדוני</w:t>
      </w:r>
      <w:r>
        <w:rPr>
          <w:rFonts w:hint="cs"/>
          <w:rtl/>
        </w:rPr>
        <w:t>.</w:t>
      </w:r>
    </w:p>
    <w:p w:rsidR="00932198" w:rsidRDefault="00932198" w:rsidP="00C73D3E">
      <w:pPr>
        <w:rPr>
          <w:rtl/>
        </w:rPr>
      </w:pPr>
      <w:bookmarkStart w:id="10875" w:name="_ETM_Q58_244085"/>
      <w:bookmarkStart w:id="10876" w:name="_ETM_Q58_244129"/>
      <w:bookmarkStart w:id="10877" w:name="_ETM_Q58_244244"/>
      <w:bookmarkStart w:id="10878" w:name="_ETM_Q58_244301"/>
      <w:bookmarkEnd w:id="10875"/>
      <w:bookmarkEnd w:id="10876"/>
      <w:bookmarkEnd w:id="10877"/>
      <w:bookmarkEnd w:id="10878"/>
    </w:p>
    <w:p w:rsidR="00932198" w:rsidRDefault="00932198" w:rsidP="00C73D3E">
      <w:pPr>
        <w:pStyle w:val="a4"/>
        <w:keepNext/>
        <w:rPr>
          <w:rtl/>
        </w:rPr>
      </w:pPr>
      <w:bookmarkStart w:id="10879" w:name="ET_speaker_6350_2"/>
      <w:r w:rsidRPr="00A5000E">
        <w:rPr>
          <w:rStyle w:val="TagStyle"/>
          <w:rtl/>
        </w:rPr>
        <w:t xml:space="preserve"> &lt;&lt; דובר &gt;&gt; </w:t>
      </w:r>
      <w:bookmarkStart w:id="10880" w:name="_Toc233882777"/>
      <w:bookmarkStart w:id="10881" w:name="_Toc233882933"/>
      <w:r>
        <w:rPr>
          <w:rtl/>
        </w:rPr>
        <w:t>יאסר חוג'יראת (רע"מ – הרשימה הערבית המאוחדת):</w:t>
      </w:r>
      <w:bookmarkEnd w:id="10880"/>
      <w:bookmarkEnd w:id="10881"/>
      <w:r w:rsidRPr="00A5000E">
        <w:rPr>
          <w:rStyle w:val="TagStyle"/>
          <w:rtl/>
        </w:rPr>
        <w:t xml:space="preserve"> &lt;&lt; דובר &gt;&gt;</w:t>
      </w:r>
      <w:r>
        <w:rPr>
          <w:rtl/>
        </w:rPr>
        <w:t xml:space="preserve"> </w:t>
      </w:r>
      <w:bookmarkEnd w:id="10879"/>
    </w:p>
    <w:p w:rsidR="00932198" w:rsidRDefault="00932198" w:rsidP="00C73D3E">
      <w:pPr>
        <w:rPr>
          <w:rtl/>
        </w:rPr>
      </w:pPr>
      <w:r>
        <w:rPr>
          <w:rtl/>
        </w:rPr>
        <w:t xml:space="preserve"> </w:t>
      </w:r>
    </w:p>
    <w:p w:rsidR="00932198" w:rsidRDefault="00932198" w:rsidP="00C73D3E">
      <w:pPr>
        <w:rPr>
          <w:rtl/>
        </w:rPr>
      </w:pPr>
      <w:bookmarkStart w:id="10882" w:name="_ETM_Q58_259580"/>
      <w:bookmarkEnd w:id="10882"/>
      <w:r>
        <w:rPr>
          <w:rtl/>
        </w:rPr>
        <w:t>כבוד יושב</w:t>
      </w:r>
      <w:r>
        <w:rPr>
          <w:rFonts w:hint="cs"/>
          <w:rtl/>
        </w:rPr>
        <w:t>-</w:t>
      </w:r>
      <w:r>
        <w:rPr>
          <w:rtl/>
        </w:rPr>
        <w:t>ראש הכנסת, חבריי חברי הכנסת</w:t>
      </w:r>
      <w:r>
        <w:rPr>
          <w:rFonts w:hint="cs"/>
          <w:rtl/>
        </w:rPr>
        <w:t xml:space="preserve">, (אומר דברים בשפה הערבית, </w:t>
      </w:r>
      <w:bookmarkStart w:id="10883" w:name="_ETM_Q58_263620"/>
      <w:bookmarkEnd w:id="10883"/>
      <w:r>
        <w:rPr>
          <w:rFonts w:hint="cs"/>
          <w:rtl/>
        </w:rPr>
        <w:t>להלן תרגומם:)</w:t>
      </w:r>
      <w:bookmarkStart w:id="10884" w:name="_ETM_Q58_265431"/>
      <w:bookmarkEnd w:id="10884"/>
    </w:p>
    <w:p w:rsidR="00932198" w:rsidRDefault="00932198" w:rsidP="00C73D3E">
      <w:pPr>
        <w:rPr>
          <w:rtl/>
        </w:rPr>
      </w:pPr>
      <w:bookmarkStart w:id="10885" w:name="_ETM_Q58_265526"/>
      <w:bookmarkEnd w:id="10885"/>
      <w:r>
        <w:rPr>
          <w:rtl/>
        </w:rPr>
        <w:t xml:space="preserve"> </w:t>
      </w:r>
      <w:bookmarkStart w:id="10886" w:name="_ETM_Q58_263989"/>
      <w:bookmarkEnd w:id="10886"/>
    </w:p>
    <w:p w:rsidR="00932198" w:rsidRDefault="00932198" w:rsidP="00C73D3E">
      <w:pPr>
        <w:pStyle w:val="af5"/>
        <w:keepNext/>
        <w:rPr>
          <w:rtl/>
        </w:rPr>
      </w:pPr>
      <w:bookmarkStart w:id="10887" w:name="ET_interruption_6345_3"/>
      <w:r w:rsidRPr="00A5000E">
        <w:rPr>
          <w:rStyle w:val="TagStyle"/>
          <w:rtl/>
        </w:rPr>
        <w:t xml:space="preserve"> &lt;&lt; קריאה &gt;&gt; </w:t>
      </w:r>
      <w:r>
        <w:rPr>
          <w:rtl/>
        </w:rPr>
        <w:t>טלי גוטליב (הליכוד):</w:t>
      </w:r>
      <w:r w:rsidRPr="00A5000E">
        <w:rPr>
          <w:rStyle w:val="TagStyle"/>
          <w:rtl/>
        </w:rPr>
        <w:t xml:space="preserve"> &lt;&lt; קריאה &gt;&gt;</w:t>
      </w:r>
      <w:r>
        <w:rPr>
          <w:rtl/>
        </w:rPr>
        <w:t xml:space="preserve"> </w:t>
      </w:r>
      <w:bookmarkEnd w:id="10887"/>
    </w:p>
    <w:p w:rsidR="00932198" w:rsidRDefault="00932198" w:rsidP="00CA212C">
      <w:pPr>
        <w:rPr>
          <w:rtl/>
        </w:rPr>
      </w:pPr>
    </w:p>
    <w:p w:rsidR="00932198" w:rsidRDefault="00932198" w:rsidP="00C73D3E">
      <w:pPr>
        <w:rPr>
          <w:rtl/>
        </w:rPr>
      </w:pPr>
      <w:bookmarkStart w:id="10888" w:name="_ETM_Q58_271524"/>
      <w:bookmarkEnd w:id="10888"/>
      <w:r>
        <w:rPr>
          <w:rFonts w:hint="cs"/>
          <w:rtl/>
        </w:rPr>
        <w:t xml:space="preserve">- - - מה אתה אומר </w:t>
      </w:r>
      <w:bookmarkStart w:id="10889" w:name="_ETM_Q58_282920"/>
      <w:bookmarkEnd w:id="10889"/>
      <w:r>
        <w:rPr>
          <w:rFonts w:hint="cs"/>
          <w:rtl/>
        </w:rPr>
        <w:t>- - - מה הוא אומר?</w:t>
      </w:r>
    </w:p>
    <w:p w:rsidR="00932198" w:rsidRDefault="00932198" w:rsidP="00C73D3E">
      <w:pPr>
        <w:rPr>
          <w:rtl/>
        </w:rPr>
      </w:pPr>
    </w:p>
    <w:p w:rsidR="00932198" w:rsidRDefault="00932198" w:rsidP="00C73D3E">
      <w:pPr>
        <w:pStyle w:val="-"/>
        <w:keepNext/>
        <w:rPr>
          <w:rtl/>
        </w:rPr>
      </w:pPr>
      <w:bookmarkStart w:id="10890" w:name="_ETM_Q58_286154"/>
      <w:bookmarkStart w:id="10891" w:name="_ETM_Q58_286213"/>
      <w:bookmarkEnd w:id="10890"/>
      <w:bookmarkEnd w:id="10891"/>
      <w:r w:rsidRPr="00A5000E">
        <w:rPr>
          <w:rStyle w:val="TagStyle"/>
          <w:rtl/>
        </w:rPr>
        <w:t xml:space="preserve">&lt;&lt; דובר_המשך &gt;&gt; </w:t>
      </w:r>
      <w:r>
        <w:rPr>
          <w:rtl/>
        </w:rPr>
        <w:t>יאסר חוג'יראת (רע"מ – הרשימה הערבית המאוחדת):</w:t>
      </w:r>
      <w:r w:rsidRPr="00A5000E">
        <w:rPr>
          <w:rStyle w:val="TagStyle"/>
          <w:rtl/>
        </w:rPr>
        <w:t xml:space="preserve"> &lt;&lt; דובר_המשך &gt;&gt;</w:t>
      </w:r>
      <w:r>
        <w:rPr>
          <w:rtl/>
        </w:rPr>
        <w:t xml:space="preserve"> </w:t>
      </w:r>
    </w:p>
    <w:p w:rsidR="00932198" w:rsidRDefault="00932198" w:rsidP="00CA212C">
      <w:pPr>
        <w:rPr>
          <w:rtl/>
        </w:rPr>
      </w:pPr>
    </w:p>
    <w:p w:rsidR="00932198" w:rsidRDefault="00932198" w:rsidP="00C73D3E">
      <w:pPr>
        <w:rPr>
          <w:rtl/>
        </w:rPr>
      </w:pPr>
      <w:r>
        <w:rPr>
          <w:rFonts w:hint="cs"/>
          <w:rtl/>
        </w:rPr>
        <w:t>(אומר דברים בשפה הערבית, להלן תרגומם:)</w:t>
      </w:r>
    </w:p>
    <w:p w:rsidR="00932198" w:rsidRDefault="00932198" w:rsidP="00C73D3E">
      <w:pPr>
        <w:rPr>
          <w:rtl/>
        </w:rPr>
      </w:pPr>
    </w:p>
    <w:p w:rsidR="00932198" w:rsidRDefault="00932198" w:rsidP="00C73D3E">
      <w:pPr>
        <w:pStyle w:val="af6"/>
        <w:keepNext/>
        <w:rPr>
          <w:rtl/>
        </w:rPr>
      </w:pPr>
      <w:r w:rsidRPr="00A5000E">
        <w:rPr>
          <w:rStyle w:val="TagStyle"/>
          <w:rtl/>
        </w:rPr>
        <w:t xml:space="preserve"> &lt;&lt; יור &gt;&gt; </w:t>
      </w:r>
      <w:r>
        <w:rPr>
          <w:rtl/>
        </w:rPr>
        <w:t>היו"ר יעקב מרגי:</w:t>
      </w:r>
      <w:r w:rsidRPr="00A5000E">
        <w:rPr>
          <w:rStyle w:val="TagStyle"/>
          <w:rtl/>
        </w:rPr>
        <w:t xml:space="preserve"> &lt;&lt; יור &gt;&gt;</w:t>
      </w:r>
      <w:r>
        <w:rPr>
          <w:rtl/>
        </w:rPr>
        <w:t xml:space="preserve"> </w:t>
      </w:r>
    </w:p>
    <w:p w:rsidR="00932198" w:rsidRDefault="00932198" w:rsidP="00CA212C">
      <w:pPr>
        <w:rPr>
          <w:rtl/>
        </w:rPr>
      </w:pPr>
    </w:p>
    <w:p w:rsidR="00932198" w:rsidRDefault="00932198" w:rsidP="00C73D3E">
      <w:pPr>
        <w:rPr>
          <w:rtl/>
        </w:rPr>
      </w:pPr>
      <w:bookmarkStart w:id="10892" w:name="_ETM_Q58_286891"/>
      <w:bookmarkEnd w:id="10892"/>
      <w:r>
        <w:rPr>
          <w:rFonts w:hint="cs"/>
          <w:rtl/>
        </w:rPr>
        <w:t>טלי, ייאמר לזכותך שאת לא מתייאשת, אבל מותר לו.</w:t>
      </w:r>
    </w:p>
    <w:p w:rsidR="00932198" w:rsidRDefault="00932198" w:rsidP="00C73D3E">
      <w:pPr>
        <w:rPr>
          <w:rtl/>
        </w:rPr>
      </w:pPr>
    </w:p>
    <w:p w:rsidR="00932198" w:rsidRDefault="00932198" w:rsidP="00C73D3E">
      <w:pPr>
        <w:pStyle w:val="-"/>
        <w:keepNext/>
        <w:rPr>
          <w:rtl/>
        </w:rPr>
      </w:pPr>
      <w:bookmarkStart w:id="10893" w:name="ET_speakercontinue_6350_5"/>
      <w:r w:rsidRPr="00A5000E">
        <w:rPr>
          <w:rStyle w:val="TagStyle"/>
          <w:rtl/>
        </w:rPr>
        <w:t xml:space="preserve"> &lt;&lt; דובר_המשך &gt;&gt; </w:t>
      </w:r>
      <w:r>
        <w:rPr>
          <w:rtl/>
        </w:rPr>
        <w:t>יאסר חוג'יראת (רע"מ – הרשימה הערבית המאוחדת):</w:t>
      </w:r>
      <w:r w:rsidRPr="00A5000E">
        <w:rPr>
          <w:rStyle w:val="TagStyle"/>
          <w:rtl/>
        </w:rPr>
        <w:t xml:space="preserve"> &lt;&lt; דובר_המשך &gt;&gt;</w:t>
      </w:r>
      <w:r>
        <w:rPr>
          <w:rtl/>
        </w:rPr>
        <w:t xml:space="preserve"> </w:t>
      </w:r>
      <w:bookmarkEnd w:id="10893"/>
    </w:p>
    <w:p w:rsidR="00932198" w:rsidRDefault="00932198" w:rsidP="00CA212C">
      <w:pPr>
        <w:rPr>
          <w:rtl/>
        </w:rPr>
      </w:pPr>
    </w:p>
    <w:p w:rsidR="00932198" w:rsidRDefault="00932198" w:rsidP="00C73D3E">
      <w:pPr>
        <w:rPr>
          <w:rtl/>
        </w:rPr>
      </w:pPr>
      <w:bookmarkStart w:id="10894" w:name="_ETM_Q58_292603"/>
      <w:bookmarkEnd w:id="10894"/>
      <w:r>
        <w:rPr>
          <w:rFonts w:hint="cs"/>
          <w:rtl/>
        </w:rPr>
        <w:t>(אומר דברים בשפה הערבית, להלן תרגומם:)</w:t>
      </w:r>
    </w:p>
    <w:p w:rsidR="00932198" w:rsidRDefault="00932198" w:rsidP="00C73D3E">
      <w:pPr>
        <w:rPr>
          <w:rtl/>
        </w:rPr>
      </w:pPr>
      <w:bookmarkStart w:id="10895" w:name="_ETM_Q58_295287"/>
      <w:bookmarkStart w:id="10896" w:name="_ETM_Q58_297028"/>
      <w:bookmarkEnd w:id="10895"/>
      <w:bookmarkEnd w:id="10896"/>
    </w:p>
    <w:p w:rsidR="00932198" w:rsidRDefault="00932198" w:rsidP="00C73D3E">
      <w:pPr>
        <w:pStyle w:val="af5"/>
        <w:keepNext/>
        <w:rPr>
          <w:rtl/>
        </w:rPr>
      </w:pPr>
      <w:bookmarkStart w:id="10897" w:name="_ETM_Q58_297127"/>
      <w:bookmarkEnd w:id="10897"/>
      <w:r w:rsidRPr="00A5000E">
        <w:rPr>
          <w:rStyle w:val="TagStyle"/>
          <w:rtl/>
        </w:rPr>
        <w:t xml:space="preserve">&lt;&lt; קריאה &gt;&gt; </w:t>
      </w:r>
      <w:r>
        <w:rPr>
          <w:rtl/>
        </w:rPr>
        <w:t>טלי גוטליב (הליכוד):</w:t>
      </w:r>
      <w:r w:rsidRPr="00A5000E">
        <w:rPr>
          <w:rStyle w:val="TagStyle"/>
          <w:rtl/>
        </w:rPr>
        <w:t xml:space="preserve"> &lt;&lt; קריאה &gt;&gt;</w:t>
      </w:r>
      <w:r>
        <w:rPr>
          <w:rtl/>
        </w:rPr>
        <w:t xml:space="preserve"> </w:t>
      </w:r>
    </w:p>
    <w:p w:rsidR="00932198" w:rsidRDefault="00932198" w:rsidP="00C73D3E">
      <w:pPr>
        <w:rPr>
          <w:rtl/>
        </w:rPr>
      </w:pPr>
    </w:p>
    <w:p w:rsidR="00932198" w:rsidRDefault="00932198" w:rsidP="00C73D3E">
      <w:pPr>
        <w:rPr>
          <w:rtl/>
        </w:rPr>
      </w:pPr>
      <w:r>
        <w:rPr>
          <w:rFonts w:hint="cs"/>
          <w:rtl/>
        </w:rPr>
        <w:t>אני בערב הסעודית. אני בערב הסעודית.</w:t>
      </w:r>
    </w:p>
    <w:p w:rsidR="00932198" w:rsidRDefault="00932198" w:rsidP="00C73D3E">
      <w:pPr>
        <w:rPr>
          <w:rtl/>
        </w:rPr>
      </w:pPr>
    </w:p>
    <w:p w:rsidR="00932198" w:rsidRDefault="00932198" w:rsidP="00C73D3E">
      <w:pPr>
        <w:pStyle w:val="af6"/>
        <w:keepNext/>
        <w:rPr>
          <w:rtl/>
        </w:rPr>
      </w:pPr>
      <w:r w:rsidRPr="003A0B99">
        <w:rPr>
          <w:rStyle w:val="TagStyle"/>
          <w:rtl/>
        </w:rPr>
        <w:t xml:space="preserve"> &lt;&lt; יור &gt;&gt; </w:t>
      </w:r>
      <w:r>
        <w:rPr>
          <w:rtl/>
        </w:rPr>
        <w:t>היו"ר יעקב מרגי:</w:t>
      </w:r>
      <w:r w:rsidRPr="003A0B99">
        <w:rPr>
          <w:rStyle w:val="TagStyle"/>
          <w:rtl/>
        </w:rPr>
        <w:t xml:space="preserve"> &lt;&lt; יור &gt;&gt;</w:t>
      </w:r>
      <w:r>
        <w:rPr>
          <w:rtl/>
        </w:rPr>
        <w:t xml:space="preserve">   </w:t>
      </w:r>
    </w:p>
    <w:p w:rsidR="00932198" w:rsidRDefault="00932198" w:rsidP="00CA212C">
      <w:pPr>
        <w:rPr>
          <w:rtl/>
        </w:rPr>
      </w:pPr>
    </w:p>
    <w:p w:rsidR="00932198" w:rsidRDefault="00932198" w:rsidP="00C73D3E">
      <w:pPr>
        <w:rPr>
          <w:rtl/>
        </w:rPr>
      </w:pPr>
      <w:r>
        <w:rPr>
          <w:rFonts w:hint="cs"/>
          <w:rtl/>
        </w:rPr>
        <w:t>תודה.</w:t>
      </w:r>
    </w:p>
    <w:p w:rsidR="00932198" w:rsidRDefault="00932198" w:rsidP="00C73D3E">
      <w:pPr>
        <w:rPr>
          <w:rtl/>
        </w:rPr>
      </w:pPr>
    </w:p>
    <w:p w:rsidR="00932198" w:rsidRDefault="00932198" w:rsidP="00C73D3E">
      <w:pPr>
        <w:pStyle w:val="af5"/>
        <w:keepNext/>
        <w:rPr>
          <w:rtl/>
        </w:rPr>
      </w:pPr>
      <w:bookmarkStart w:id="10898" w:name="ET_interruption_6345_44"/>
      <w:r w:rsidRPr="003A0B99">
        <w:rPr>
          <w:rStyle w:val="TagStyle"/>
          <w:rtl/>
        </w:rPr>
        <w:t xml:space="preserve"> &lt;&lt; קריאה &gt;&gt; </w:t>
      </w:r>
      <w:r>
        <w:rPr>
          <w:rtl/>
        </w:rPr>
        <w:t>טלי גוטליב (הליכוד):</w:t>
      </w:r>
      <w:r w:rsidRPr="003A0B99">
        <w:rPr>
          <w:rStyle w:val="TagStyle"/>
          <w:rtl/>
        </w:rPr>
        <w:t xml:space="preserve"> &lt;&lt; קריאה &gt;&gt;</w:t>
      </w:r>
      <w:r>
        <w:rPr>
          <w:rtl/>
        </w:rPr>
        <w:t xml:space="preserve">   </w:t>
      </w:r>
      <w:bookmarkEnd w:id="10898"/>
    </w:p>
    <w:p w:rsidR="00932198" w:rsidRPr="003A0B99" w:rsidRDefault="00932198" w:rsidP="00C73D3E">
      <w:pPr>
        <w:rPr>
          <w:rtl/>
        </w:rPr>
      </w:pPr>
    </w:p>
    <w:p w:rsidR="00932198" w:rsidRPr="006B3FD8" w:rsidRDefault="00932198" w:rsidP="00C73D3E">
      <w:pPr>
        <w:rPr>
          <w:rtl/>
        </w:rPr>
      </w:pPr>
      <w:r w:rsidRPr="006B3FD8">
        <w:rPr>
          <w:rFonts w:hint="cs"/>
          <w:rtl/>
        </w:rPr>
        <w:t xml:space="preserve">ערב הסעודית, </w:t>
      </w:r>
      <w:r w:rsidRPr="006B3FD8">
        <w:rPr>
          <w:rFonts w:asciiTheme="minorBidi" w:hAnsiTheme="minorBidi" w:cstheme="minorBidi"/>
          <w:sz w:val="23"/>
          <w:szCs w:val="23"/>
          <w:rtl/>
        </w:rPr>
        <w:t>סאיידתי</w:t>
      </w:r>
      <w:r w:rsidRPr="006B3FD8">
        <w:rPr>
          <w:rFonts w:ascii="Segoe UI Historic" w:hAnsi="Segoe UI Historic" w:cs="Segoe UI Historic" w:hint="cs"/>
          <w:sz w:val="23"/>
          <w:szCs w:val="23"/>
          <w:rtl/>
        </w:rPr>
        <w:t xml:space="preserve"> </w:t>
      </w:r>
      <w:r w:rsidRPr="006B3FD8">
        <w:rPr>
          <w:rtl/>
        </w:rPr>
        <w:t>ווסייאדתי</w:t>
      </w:r>
      <w:r w:rsidRPr="006B3FD8">
        <w:rPr>
          <w:rFonts w:asciiTheme="minorBidi" w:hAnsiTheme="minorBidi" w:cstheme="minorBidi"/>
          <w:rtl/>
        </w:rPr>
        <w:t>,</w:t>
      </w:r>
      <w:r>
        <w:rPr>
          <w:rFonts w:cs="Segoe UI Historic" w:hint="cs"/>
          <w:rtl/>
        </w:rPr>
        <w:t xml:space="preserve"> </w:t>
      </w:r>
      <w:bookmarkStart w:id="10899" w:name="_ETM_Q58_298660"/>
      <w:bookmarkEnd w:id="10899"/>
      <w:r w:rsidRPr="006B3FD8">
        <w:rPr>
          <w:rtl/>
        </w:rPr>
        <w:t>סאיידתי</w:t>
      </w:r>
      <w:r>
        <w:rPr>
          <w:rFonts w:cs="Segoe UI Historic" w:hint="cs"/>
          <w:rtl/>
        </w:rPr>
        <w:t xml:space="preserve"> </w:t>
      </w:r>
      <w:r w:rsidRPr="006B3FD8">
        <w:rPr>
          <w:rtl/>
        </w:rPr>
        <w:t>ווסייאדתי</w:t>
      </w:r>
      <w:r w:rsidRPr="006B3FD8">
        <w:rPr>
          <w:rFonts w:hint="cs"/>
          <w:rtl/>
        </w:rPr>
        <w:t>.</w:t>
      </w:r>
    </w:p>
    <w:p w:rsidR="00932198" w:rsidRDefault="00932198" w:rsidP="00C73D3E">
      <w:pPr>
        <w:rPr>
          <w:rtl/>
        </w:rPr>
      </w:pPr>
    </w:p>
    <w:p w:rsidR="00932198" w:rsidRDefault="00932198" w:rsidP="00C73D3E">
      <w:pPr>
        <w:pStyle w:val="-"/>
        <w:keepNext/>
        <w:rPr>
          <w:rtl/>
        </w:rPr>
      </w:pPr>
      <w:bookmarkStart w:id="10900" w:name="ET_speakercontinue_6350_6"/>
      <w:r w:rsidRPr="00C058FC">
        <w:rPr>
          <w:rStyle w:val="TagStyle"/>
          <w:rtl/>
        </w:rPr>
        <w:t xml:space="preserve"> &lt;&lt; דובר_המשך &gt;&gt; </w:t>
      </w:r>
      <w:r>
        <w:rPr>
          <w:rtl/>
        </w:rPr>
        <w:t>יאסר חוג'יראת (רע"מ – הרשימה הערבית המאוחדת):</w:t>
      </w:r>
      <w:r w:rsidRPr="00C058FC">
        <w:rPr>
          <w:rStyle w:val="TagStyle"/>
          <w:rtl/>
        </w:rPr>
        <w:t xml:space="preserve"> &lt;&lt; דובר_המשך &gt;&gt;</w:t>
      </w:r>
      <w:r>
        <w:rPr>
          <w:rtl/>
        </w:rPr>
        <w:t xml:space="preserve"> </w:t>
      </w:r>
      <w:bookmarkEnd w:id="10900"/>
    </w:p>
    <w:p w:rsidR="00932198" w:rsidRPr="00521664" w:rsidRDefault="00932198" w:rsidP="00521664">
      <w:pPr>
        <w:rPr>
          <w:rtl/>
          <w:lang w:eastAsia="he-IL"/>
        </w:rPr>
      </w:pPr>
    </w:p>
    <w:p w:rsidR="00932198" w:rsidRDefault="00932198" w:rsidP="00CA212C">
      <w:pPr>
        <w:rPr>
          <w:rtl/>
        </w:rPr>
      </w:pPr>
      <w:r>
        <w:rPr>
          <w:rFonts w:hint="cs"/>
          <w:rtl/>
        </w:rPr>
        <w:t>חוק</w:t>
      </w:r>
      <w:bookmarkStart w:id="10901" w:name="_ETM_Q58_298031"/>
      <w:bookmarkEnd w:id="10901"/>
      <w:r>
        <w:rPr>
          <w:rFonts w:hint="cs"/>
          <w:rtl/>
        </w:rPr>
        <w:t xml:space="preserve"> מניעת רעש בלתי סביר, במקום לקדם חוק - - -</w:t>
      </w:r>
    </w:p>
    <w:p w:rsidR="00932198" w:rsidRDefault="00932198" w:rsidP="00C73D3E">
      <w:pPr>
        <w:rPr>
          <w:rtl/>
        </w:rPr>
      </w:pPr>
    </w:p>
    <w:p w:rsidR="00932198" w:rsidRDefault="00932198" w:rsidP="00C73D3E">
      <w:pPr>
        <w:pStyle w:val="af6"/>
        <w:keepNext/>
        <w:rPr>
          <w:rtl/>
        </w:rPr>
      </w:pPr>
      <w:r w:rsidRPr="00C058FC">
        <w:rPr>
          <w:rStyle w:val="TagStyle"/>
          <w:rtl/>
        </w:rPr>
        <w:t xml:space="preserve"> &lt;&lt; יור &gt;&gt; </w:t>
      </w:r>
      <w:r>
        <w:rPr>
          <w:rtl/>
        </w:rPr>
        <w:t>היו"ר יעקב מרגי:</w:t>
      </w:r>
      <w:r w:rsidRPr="00C058FC">
        <w:rPr>
          <w:rStyle w:val="TagStyle"/>
          <w:rtl/>
        </w:rPr>
        <w:t xml:space="preserve"> &lt;&lt; יור &gt;&gt;</w:t>
      </w:r>
      <w:r>
        <w:rPr>
          <w:rtl/>
        </w:rPr>
        <w:t xml:space="preserve"> </w:t>
      </w:r>
    </w:p>
    <w:p w:rsidR="00932198" w:rsidRDefault="00932198" w:rsidP="00CA212C">
      <w:pPr>
        <w:rPr>
          <w:rtl/>
        </w:rPr>
      </w:pPr>
    </w:p>
    <w:p w:rsidR="00932198" w:rsidRDefault="00932198" w:rsidP="00C73D3E">
      <w:pPr>
        <w:rPr>
          <w:rtl/>
        </w:rPr>
      </w:pPr>
      <w:r>
        <w:rPr>
          <w:rFonts w:hint="cs"/>
          <w:rtl/>
        </w:rPr>
        <w:t>טלי.</w:t>
      </w:r>
    </w:p>
    <w:p w:rsidR="00932198" w:rsidRDefault="00932198" w:rsidP="00C73D3E">
      <w:pPr>
        <w:rPr>
          <w:rtl/>
        </w:rPr>
      </w:pPr>
    </w:p>
    <w:p w:rsidR="00932198" w:rsidRDefault="00932198" w:rsidP="00C73D3E">
      <w:pPr>
        <w:pStyle w:val="af5"/>
        <w:keepNext/>
        <w:rPr>
          <w:rtl/>
        </w:rPr>
      </w:pPr>
      <w:r w:rsidRPr="00A5000E">
        <w:rPr>
          <w:rStyle w:val="TagStyle"/>
          <w:rtl/>
        </w:rPr>
        <w:t xml:space="preserve">&lt;&lt; קריאה &gt;&gt; </w:t>
      </w:r>
      <w:r>
        <w:rPr>
          <w:rtl/>
        </w:rPr>
        <w:t>טלי גוטליב (הליכוד):</w:t>
      </w:r>
      <w:r w:rsidRPr="00A5000E">
        <w:rPr>
          <w:rStyle w:val="TagStyle"/>
          <w:rtl/>
        </w:rPr>
        <w:t xml:space="preserve"> &lt;&lt; קריאה &gt;&gt;</w:t>
      </w:r>
      <w:r>
        <w:rPr>
          <w:rtl/>
        </w:rPr>
        <w:t xml:space="preserve"> </w:t>
      </w:r>
    </w:p>
    <w:p w:rsidR="00932198" w:rsidRPr="00C058FC" w:rsidRDefault="00932198" w:rsidP="00C73D3E">
      <w:pPr>
        <w:rPr>
          <w:rtl/>
        </w:rPr>
      </w:pPr>
    </w:p>
    <w:p w:rsidR="00932198" w:rsidRDefault="00932198" w:rsidP="00C73D3E">
      <w:pPr>
        <w:rPr>
          <w:rtl/>
        </w:rPr>
      </w:pPr>
      <w:bookmarkStart w:id="10902" w:name="_ETM_Q58_298218"/>
      <w:bookmarkEnd w:id="10902"/>
      <w:r>
        <w:rPr>
          <w:rFonts w:hint="cs"/>
          <w:rtl/>
        </w:rPr>
        <w:t>- - -</w:t>
      </w:r>
    </w:p>
    <w:p w:rsidR="00932198" w:rsidRDefault="00932198" w:rsidP="00C73D3E">
      <w:pPr>
        <w:rPr>
          <w:rtl/>
        </w:rPr>
      </w:pPr>
    </w:p>
    <w:p w:rsidR="00932198" w:rsidRDefault="00932198" w:rsidP="00C73D3E">
      <w:pPr>
        <w:pStyle w:val="af6"/>
        <w:keepNext/>
        <w:rPr>
          <w:rtl/>
        </w:rPr>
      </w:pPr>
      <w:r w:rsidRPr="007B4DE8">
        <w:rPr>
          <w:rStyle w:val="TagStyle"/>
          <w:rtl/>
        </w:rPr>
        <w:t xml:space="preserve"> &lt;&lt; יור &gt;&gt; </w:t>
      </w:r>
      <w:r>
        <w:rPr>
          <w:rtl/>
        </w:rPr>
        <w:t>היו"ר יעקב מרגי:</w:t>
      </w:r>
      <w:r w:rsidRPr="007B4DE8">
        <w:rPr>
          <w:rStyle w:val="TagStyle"/>
          <w:rtl/>
        </w:rPr>
        <w:t xml:space="preserve"> &lt;&lt; יור &gt;&gt;</w:t>
      </w:r>
      <w:r>
        <w:rPr>
          <w:rtl/>
        </w:rPr>
        <w:t xml:space="preserve"> </w:t>
      </w:r>
    </w:p>
    <w:p w:rsidR="00932198" w:rsidRDefault="00932198" w:rsidP="00CA212C">
      <w:pPr>
        <w:rPr>
          <w:rtl/>
        </w:rPr>
      </w:pPr>
    </w:p>
    <w:p w:rsidR="00932198" w:rsidRDefault="00932198" w:rsidP="00C73D3E">
      <w:pPr>
        <w:rPr>
          <w:rtl/>
        </w:rPr>
      </w:pPr>
      <w:r>
        <w:rPr>
          <w:rFonts w:hint="cs"/>
          <w:rtl/>
        </w:rPr>
        <w:t>אני מבקש לאפשר - - -</w:t>
      </w:r>
    </w:p>
    <w:p w:rsidR="00932198" w:rsidRDefault="00932198" w:rsidP="00C73D3E">
      <w:pPr>
        <w:rPr>
          <w:rtl/>
        </w:rPr>
      </w:pPr>
      <w:bookmarkStart w:id="10903" w:name="_ETM_Q58_305448"/>
      <w:bookmarkStart w:id="10904" w:name="_ETM_Q58_305509"/>
      <w:bookmarkEnd w:id="10903"/>
      <w:bookmarkEnd w:id="10904"/>
    </w:p>
    <w:p w:rsidR="00932198" w:rsidRDefault="00932198" w:rsidP="00C73D3E">
      <w:pPr>
        <w:pStyle w:val="af5"/>
        <w:keepNext/>
        <w:rPr>
          <w:rtl/>
        </w:rPr>
      </w:pPr>
      <w:r w:rsidRPr="00A5000E">
        <w:rPr>
          <w:rStyle w:val="TagStyle"/>
          <w:rtl/>
        </w:rPr>
        <w:t xml:space="preserve">&lt;&lt; קריאה &gt;&gt; </w:t>
      </w:r>
      <w:r>
        <w:rPr>
          <w:rtl/>
        </w:rPr>
        <w:t>טלי גוטליב (הליכוד):</w:t>
      </w:r>
      <w:r w:rsidRPr="00A5000E">
        <w:rPr>
          <w:rStyle w:val="TagStyle"/>
          <w:rtl/>
        </w:rPr>
        <w:t xml:space="preserve"> &lt;&lt; קריאה &gt;&gt;</w:t>
      </w:r>
      <w:r>
        <w:rPr>
          <w:rtl/>
        </w:rPr>
        <w:t xml:space="preserve"> </w:t>
      </w:r>
    </w:p>
    <w:p w:rsidR="00932198" w:rsidRDefault="00932198" w:rsidP="00CA212C">
      <w:pPr>
        <w:rPr>
          <w:rtl/>
        </w:rPr>
      </w:pPr>
    </w:p>
    <w:p w:rsidR="00932198" w:rsidRPr="00F35846" w:rsidRDefault="00932198" w:rsidP="00C73D3E">
      <w:pPr>
        <w:rPr>
          <w:rtl/>
        </w:rPr>
      </w:pPr>
      <w:bookmarkStart w:id="10905" w:name="_ETM_Q58_304461"/>
      <w:bookmarkEnd w:id="10905"/>
      <w:r w:rsidRPr="00F35846">
        <w:rPr>
          <w:rStyle w:val="aff"/>
          <w:shd w:val="clear" w:color="auto" w:fill="FFFFFF"/>
          <w:rtl/>
        </w:rPr>
        <w:t xml:space="preserve">אִלַא </w:t>
      </w:r>
      <w:r>
        <w:rPr>
          <w:rFonts w:hint="cs"/>
          <w:rtl/>
        </w:rPr>
        <w:t>ל</w:t>
      </w:r>
      <w:r w:rsidRPr="00F35846">
        <w:rPr>
          <w:rtl/>
        </w:rPr>
        <w:t>קַאא</w:t>
      </w:r>
      <w:r w:rsidRPr="00F35846">
        <w:rPr>
          <w:rFonts w:hint="cs"/>
          <w:rtl/>
        </w:rPr>
        <w:t xml:space="preserve">. </w:t>
      </w:r>
      <w:r w:rsidRPr="00F35846">
        <w:rPr>
          <w:rStyle w:val="aff"/>
          <w:shd w:val="clear" w:color="auto" w:fill="FFFFFF"/>
          <w:rtl/>
        </w:rPr>
        <w:t>אִלַא </w:t>
      </w:r>
      <w:r>
        <w:rPr>
          <w:rFonts w:hint="cs"/>
          <w:rtl/>
        </w:rPr>
        <w:t>ל</w:t>
      </w:r>
      <w:r w:rsidRPr="00F35846">
        <w:rPr>
          <w:rtl/>
        </w:rPr>
        <w:t>קַאא</w:t>
      </w:r>
      <w:r w:rsidRPr="00F35846">
        <w:rPr>
          <w:rFonts w:hint="cs"/>
          <w:rtl/>
        </w:rPr>
        <w:t xml:space="preserve">. </w:t>
      </w:r>
    </w:p>
    <w:p w:rsidR="00932198" w:rsidRPr="00F35846" w:rsidRDefault="00932198" w:rsidP="00C73D3E">
      <w:pPr>
        <w:rPr>
          <w:rtl/>
        </w:rPr>
      </w:pPr>
    </w:p>
    <w:p w:rsidR="00932198" w:rsidRDefault="00932198" w:rsidP="00C73D3E">
      <w:pPr>
        <w:rPr>
          <w:rtl/>
        </w:rPr>
      </w:pPr>
      <w:bookmarkStart w:id="10906" w:name="_ETM_Q58_303247"/>
      <w:bookmarkStart w:id="10907" w:name="_ETM_Q58_303306"/>
      <w:bookmarkStart w:id="10908" w:name="_ETM_Q58_303415"/>
      <w:bookmarkEnd w:id="10906"/>
      <w:bookmarkEnd w:id="10907"/>
      <w:bookmarkEnd w:id="10908"/>
    </w:p>
    <w:p w:rsidR="00932198" w:rsidRDefault="00932198" w:rsidP="00C73D3E">
      <w:pPr>
        <w:rPr>
          <w:rtl/>
        </w:rPr>
      </w:pPr>
      <w:bookmarkStart w:id="10909" w:name="_ETM_Q58_303466"/>
      <w:bookmarkEnd w:id="10909"/>
    </w:p>
    <w:p w:rsidR="00932198" w:rsidRDefault="00932198" w:rsidP="00C73D3E">
      <w:pPr>
        <w:pStyle w:val="af6"/>
        <w:keepNext/>
        <w:rPr>
          <w:rtl/>
        </w:rPr>
      </w:pPr>
      <w:r w:rsidRPr="00832307">
        <w:rPr>
          <w:rStyle w:val="TagStyle"/>
          <w:rtl/>
        </w:rPr>
        <w:t xml:space="preserve"> &lt;&lt; יור &gt;&gt; </w:t>
      </w:r>
      <w:r>
        <w:rPr>
          <w:rtl/>
        </w:rPr>
        <w:t>היו"ר יעקב מרגי:</w:t>
      </w:r>
      <w:r w:rsidRPr="00832307">
        <w:rPr>
          <w:rStyle w:val="TagStyle"/>
          <w:rtl/>
        </w:rPr>
        <w:t xml:space="preserve"> &lt;&lt; יור &gt;&gt;</w:t>
      </w:r>
      <w:r>
        <w:rPr>
          <w:rtl/>
        </w:rPr>
        <w:t xml:space="preserve">   </w:t>
      </w:r>
    </w:p>
    <w:p w:rsidR="00932198" w:rsidRDefault="00932198" w:rsidP="00C73D3E">
      <w:pPr>
        <w:rPr>
          <w:rtl/>
        </w:rPr>
      </w:pPr>
    </w:p>
    <w:p w:rsidR="00932198" w:rsidRDefault="00932198" w:rsidP="00C73D3E">
      <w:pPr>
        <w:rPr>
          <w:rtl/>
        </w:rPr>
      </w:pPr>
      <w:bookmarkStart w:id="10910" w:name="_ETM_Q58_299882"/>
      <w:bookmarkEnd w:id="10910"/>
      <w:r>
        <w:rPr>
          <w:rFonts w:hint="cs"/>
          <w:rtl/>
        </w:rPr>
        <w:t xml:space="preserve">אני מבקש לאפשר </w:t>
      </w:r>
      <w:bookmarkStart w:id="10911" w:name="_ETM_Q58_300943"/>
      <w:bookmarkEnd w:id="10911"/>
      <w:r>
        <w:rPr>
          <w:rFonts w:hint="cs"/>
          <w:rtl/>
        </w:rPr>
        <w:t>- - -</w:t>
      </w:r>
    </w:p>
    <w:p w:rsidR="00932198" w:rsidRDefault="00932198" w:rsidP="00C73D3E">
      <w:pPr>
        <w:rPr>
          <w:rtl/>
        </w:rPr>
      </w:pPr>
      <w:bookmarkStart w:id="10912" w:name="_ETM_Q58_301001"/>
      <w:bookmarkEnd w:id="10912"/>
    </w:p>
    <w:p w:rsidR="00932198" w:rsidRDefault="00932198" w:rsidP="00C73D3E">
      <w:pPr>
        <w:pStyle w:val="af5"/>
        <w:keepNext/>
        <w:rPr>
          <w:rtl/>
        </w:rPr>
      </w:pPr>
      <w:bookmarkStart w:id="10913" w:name="ET_interruption_6345_46"/>
      <w:r w:rsidRPr="00832307">
        <w:rPr>
          <w:rStyle w:val="TagStyle"/>
          <w:rtl/>
        </w:rPr>
        <w:t xml:space="preserve"> &lt;&lt; קריאה &gt;&gt; </w:t>
      </w:r>
      <w:r>
        <w:rPr>
          <w:rtl/>
        </w:rPr>
        <w:t>טלי גוטליב (הליכוד):</w:t>
      </w:r>
      <w:r w:rsidRPr="00832307">
        <w:rPr>
          <w:rStyle w:val="TagStyle"/>
          <w:rtl/>
        </w:rPr>
        <w:t xml:space="preserve"> &lt;&lt; קריאה &gt;&gt;</w:t>
      </w:r>
      <w:r>
        <w:rPr>
          <w:rtl/>
        </w:rPr>
        <w:t xml:space="preserve">   </w:t>
      </w:r>
      <w:bookmarkEnd w:id="10913"/>
    </w:p>
    <w:p w:rsidR="00932198" w:rsidRDefault="00932198" w:rsidP="00CA212C">
      <w:pPr>
        <w:rPr>
          <w:rtl/>
        </w:rPr>
      </w:pPr>
    </w:p>
    <w:p w:rsidR="00932198" w:rsidRDefault="00932198" w:rsidP="00C73D3E">
      <w:pPr>
        <w:rPr>
          <w:rtl/>
        </w:rPr>
      </w:pPr>
      <w:bookmarkStart w:id="10914" w:name="_ETM_Q58_299409"/>
      <w:bookmarkStart w:id="10915" w:name="_ETM_Q58_305070"/>
      <w:bookmarkEnd w:id="10914"/>
      <w:bookmarkEnd w:id="10915"/>
      <w:r w:rsidRPr="00F35846">
        <w:rPr>
          <w:rStyle w:val="aff"/>
          <w:shd w:val="clear" w:color="auto" w:fill="FFFFFF"/>
          <w:rtl/>
        </w:rPr>
        <w:t>אִלַא </w:t>
      </w:r>
      <w:r>
        <w:rPr>
          <w:rFonts w:hint="cs"/>
          <w:rtl/>
        </w:rPr>
        <w:t>ל</w:t>
      </w:r>
      <w:r w:rsidRPr="00F35846">
        <w:rPr>
          <w:rtl/>
        </w:rPr>
        <w:t>קַאא</w:t>
      </w:r>
      <w:r w:rsidRPr="00F35846">
        <w:rPr>
          <w:rFonts w:hint="cs"/>
          <w:rtl/>
        </w:rPr>
        <w:t xml:space="preserve">. </w:t>
      </w:r>
    </w:p>
    <w:p w:rsidR="00932198" w:rsidRDefault="00932198" w:rsidP="00C73D3E">
      <w:pPr>
        <w:ind w:firstLine="0"/>
        <w:rPr>
          <w:rtl/>
        </w:rPr>
      </w:pPr>
      <w:bookmarkStart w:id="10916" w:name="_ETM_Q58_305132"/>
      <w:bookmarkStart w:id="10917" w:name="_ETM_Q58_305214"/>
      <w:bookmarkStart w:id="10918" w:name="_ETM_Q58_305272"/>
      <w:bookmarkEnd w:id="10916"/>
      <w:bookmarkEnd w:id="10917"/>
      <w:bookmarkEnd w:id="10918"/>
    </w:p>
    <w:p w:rsidR="00932198" w:rsidRDefault="00932198" w:rsidP="00C73D3E">
      <w:pPr>
        <w:pStyle w:val="af6"/>
        <w:keepNext/>
        <w:rPr>
          <w:rtl/>
        </w:rPr>
      </w:pPr>
      <w:r w:rsidRPr="00832307">
        <w:rPr>
          <w:rStyle w:val="TagStyle"/>
          <w:rtl/>
        </w:rPr>
        <w:t xml:space="preserve"> &lt;&lt; יור &gt;&gt; </w:t>
      </w:r>
      <w:r>
        <w:rPr>
          <w:rtl/>
        </w:rPr>
        <w:t>היו"ר יעקב מרגי:</w:t>
      </w:r>
      <w:r w:rsidRPr="00832307">
        <w:rPr>
          <w:rStyle w:val="TagStyle"/>
          <w:rtl/>
        </w:rPr>
        <w:t xml:space="preserve"> &lt;&lt; יור &gt;&gt;</w:t>
      </w:r>
      <w:r>
        <w:rPr>
          <w:rtl/>
        </w:rPr>
        <w:t xml:space="preserve">   </w:t>
      </w:r>
    </w:p>
    <w:p w:rsidR="00932198" w:rsidRDefault="00932198" w:rsidP="00CA212C">
      <w:pPr>
        <w:rPr>
          <w:rtl/>
        </w:rPr>
      </w:pPr>
    </w:p>
    <w:p w:rsidR="00932198" w:rsidRDefault="00932198" w:rsidP="00C73D3E">
      <w:pPr>
        <w:rPr>
          <w:rtl/>
        </w:rPr>
      </w:pPr>
      <w:bookmarkStart w:id="10919" w:name="_ETM_Q58_306255"/>
      <w:bookmarkEnd w:id="10919"/>
      <w:r>
        <w:rPr>
          <w:rFonts w:hint="cs"/>
          <w:rtl/>
        </w:rPr>
        <w:t xml:space="preserve">לאפשר - </w:t>
      </w:r>
      <w:bookmarkStart w:id="10920" w:name="_ETM_Q58_302132"/>
      <w:bookmarkEnd w:id="10920"/>
      <w:r>
        <w:rPr>
          <w:rFonts w:hint="cs"/>
          <w:rtl/>
        </w:rPr>
        <w:t>- -</w:t>
      </w:r>
      <w:bookmarkStart w:id="10921" w:name="_ETM_Q58_303861"/>
      <w:bookmarkEnd w:id="10921"/>
    </w:p>
    <w:p w:rsidR="00932198" w:rsidRDefault="00932198" w:rsidP="00C73D3E">
      <w:pPr>
        <w:rPr>
          <w:rtl/>
        </w:rPr>
      </w:pPr>
      <w:bookmarkStart w:id="10922" w:name="_ETM_Q58_303920"/>
      <w:bookmarkStart w:id="10923" w:name="_ETM_Q58_304244"/>
      <w:bookmarkStart w:id="10924" w:name="_ETM_Q58_304300"/>
      <w:bookmarkEnd w:id="10922"/>
      <w:bookmarkEnd w:id="10923"/>
      <w:bookmarkEnd w:id="10924"/>
    </w:p>
    <w:p w:rsidR="00932198" w:rsidRDefault="00932198" w:rsidP="00C73D3E">
      <w:pPr>
        <w:pStyle w:val="af5"/>
        <w:keepNext/>
        <w:rPr>
          <w:rtl/>
        </w:rPr>
      </w:pPr>
      <w:bookmarkStart w:id="10925" w:name="ET_interruption_6345_48"/>
      <w:r w:rsidRPr="00832307">
        <w:rPr>
          <w:rStyle w:val="TagStyle"/>
          <w:rtl/>
        </w:rPr>
        <w:t xml:space="preserve"> &lt;&lt; קריאה &gt;&gt; </w:t>
      </w:r>
      <w:r>
        <w:rPr>
          <w:rtl/>
        </w:rPr>
        <w:t>טלי גוטליב (הליכוד):</w:t>
      </w:r>
      <w:r w:rsidRPr="00832307">
        <w:rPr>
          <w:rStyle w:val="TagStyle"/>
          <w:rtl/>
        </w:rPr>
        <w:t xml:space="preserve"> &lt;&lt; קריאה &gt;&gt;</w:t>
      </w:r>
      <w:r>
        <w:rPr>
          <w:rtl/>
        </w:rPr>
        <w:t xml:space="preserve">   </w:t>
      </w:r>
      <w:bookmarkEnd w:id="10925"/>
    </w:p>
    <w:p w:rsidR="00932198" w:rsidRPr="00832307" w:rsidRDefault="00932198" w:rsidP="00C73D3E">
      <w:pPr>
        <w:rPr>
          <w:rtl/>
        </w:rPr>
      </w:pPr>
      <w:bookmarkStart w:id="10926" w:name="_ETM_Q58_305128"/>
      <w:bookmarkEnd w:id="10926"/>
    </w:p>
    <w:p w:rsidR="00932198" w:rsidRDefault="00932198" w:rsidP="00C73D3E">
      <w:pPr>
        <w:rPr>
          <w:rtl/>
        </w:rPr>
      </w:pPr>
      <w:bookmarkStart w:id="10927" w:name="_ETM_Q58_303608"/>
      <w:bookmarkStart w:id="10928" w:name="_ETM_Q58_303691"/>
      <w:bookmarkEnd w:id="10927"/>
      <w:bookmarkEnd w:id="10928"/>
      <w:r>
        <w:rPr>
          <w:rFonts w:hint="cs"/>
          <w:rtl/>
        </w:rPr>
        <w:t xml:space="preserve">מה </w:t>
      </w:r>
      <w:bookmarkStart w:id="10929" w:name="_ETM_Q58_304850"/>
      <w:bookmarkEnd w:id="10929"/>
      <w:r>
        <w:rPr>
          <w:rFonts w:hint="cs"/>
          <w:rtl/>
        </w:rPr>
        <w:t>הוא אומר? מה אומר הבן אדם? יש סמל מדינת ישראל, דגל כחול-לבן,</w:t>
      </w:r>
      <w:bookmarkStart w:id="10930" w:name="_ETM_Q58_312616"/>
      <w:bookmarkEnd w:id="10930"/>
      <w:r>
        <w:rPr>
          <w:rFonts w:hint="cs"/>
          <w:rtl/>
        </w:rPr>
        <w:t xml:space="preserve"> במדינת ישראל</w:t>
      </w:r>
      <w:r>
        <w:rPr>
          <w:rtl/>
        </w:rPr>
        <w:t xml:space="preserve"> </w:t>
      </w:r>
      <w:r>
        <w:rPr>
          <w:rFonts w:hint="cs"/>
          <w:rtl/>
        </w:rPr>
        <w:t>השפה היא עברית.</w:t>
      </w:r>
    </w:p>
    <w:p w:rsidR="00932198" w:rsidRDefault="00932198" w:rsidP="00C73D3E">
      <w:pPr>
        <w:rPr>
          <w:rtl/>
        </w:rPr>
      </w:pPr>
      <w:bookmarkStart w:id="10931" w:name="_ETM_Q58_310720"/>
      <w:bookmarkStart w:id="10932" w:name="_ETM_Q58_310788"/>
      <w:bookmarkEnd w:id="10931"/>
      <w:bookmarkEnd w:id="10932"/>
    </w:p>
    <w:p w:rsidR="00932198" w:rsidRDefault="00932198" w:rsidP="00C73D3E">
      <w:pPr>
        <w:pStyle w:val="af6"/>
        <w:keepNext/>
        <w:rPr>
          <w:rtl/>
        </w:rPr>
      </w:pPr>
      <w:r w:rsidRPr="007B4DE8">
        <w:rPr>
          <w:rStyle w:val="TagStyle"/>
          <w:rtl/>
        </w:rPr>
        <w:t xml:space="preserve"> &lt;&lt; יור &gt;&gt; </w:t>
      </w:r>
      <w:r>
        <w:rPr>
          <w:rtl/>
        </w:rPr>
        <w:t>היו"ר יעקב מרגי:</w:t>
      </w:r>
      <w:r w:rsidRPr="007B4DE8">
        <w:rPr>
          <w:rStyle w:val="TagStyle"/>
          <w:rtl/>
        </w:rPr>
        <w:t xml:space="preserve"> &lt;&lt; יור &gt;&gt;</w:t>
      </w:r>
      <w:r>
        <w:rPr>
          <w:rtl/>
        </w:rPr>
        <w:t xml:space="preserve"> </w:t>
      </w:r>
    </w:p>
    <w:p w:rsidR="00932198" w:rsidRDefault="00932198" w:rsidP="00CA212C">
      <w:pPr>
        <w:rPr>
          <w:rtl/>
        </w:rPr>
      </w:pPr>
    </w:p>
    <w:p w:rsidR="00932198" w:rsidRDefault="00932198" w:rsidP="00C73D3E">
      <w:pPr>
        <w:rPr>
          <w:rtl/>
        </w:rPr>
      </w:pPr>
      <w:bookmarkStart w:id="10933" w:name="_ETM_Q58_309985"/>
      <w:bookmarkEnd w:id="10933"/>
      <w:r>
        <w:rPr>
          <w:rFonts w:hint="cs"/>
          <w:rtl/>
        </w:rPr>
        <w:t xml:space="preserve">אני </w:t>
      </w:r>
      <w:r>
        <w:rPr>
          <w:rtl/>
        </w:rPr>
        <w:t>–</w:t>
      </w:r>
      <w:bookmarkStart w:id="10934" w:name="_ETM_Q58_310673"/>
      <w:bookmarkEnd w:id="10934"/>
      <w:r>
        <w:rPr>
          <w:rFonts w:hint="cs"/>
          <w:rtl/>
        </w:rPr>
        <w:t xml:space="preserve"> אל תעזור לי, בבקשה.</w:t>
      </w:r>
    </w:p>
    <w:p w:rsidR="00932198" w:rsidRDefault="00932198" w:rsidP="00C73D3E">
      <w:pPr>
        <w:rPr>
          <w:rtl/>
        </w:rPr>
      </w:pPr>
      <w:bookmarkStart w:id="10935" w:name="_ETM_Q58_308456"/>
      <w:bookmarkStart w:id="10936" w:name="_ETM_Q58_308543"/>
      <w:bookmarkEnd w:id="10935"/>
      <w:bookmarkEnd w:id="10936"/>
    </w:p>
    <w:p w:rsidR="00932198" w:rsidRDefault="00932198" w:rsidP="00C73D3E">
      <w:pPr>
        <w:pStyle w:val="af5"/>
        <w:keepNext/>
        <w:rPr>
          <w:rtl/>
        </w:rPr>
      </w:pPr>
      <w:bookmarkStart w:id="10937" w:name="_ETM_Q58_310718"/>
      <w:bookmarkStart w:id="10938" w:name="_Hlk233834890"/>
      <w:bookmarkEnd w:id="10937"/>
      <w:r w:rsidRPr="00A5000E">
        <w:rPr>
          <w:rStyle w:val="TagStyle"/>
          <w:rtl/>
        </w:rPr>
        <w:t xml:space="preserve">&lt;&lt; קריאה &gt;&gt; </w:t>
      </w:r>
      <w:r>
        <w:rPr>
          <w:rtl/>
        </w:rPr>
        <w:t>טלי גוטליב (הליכוד):</w:t>
      </w:r>
      <w:r w:rsidRPr="00A5000E">
        <w:rPr>
          <w:rStyle w:val="TagStyle"/>
          <w:rtl/>
        </w:rPr>
        <w:t xml:space="preserve"> &lt;&lt; קריאה &gt;&gt;</w:t>
      </w:r>
      <w:r>
        <w:rPr>
          <w:rtl/>
        </w:rPr>
        <w:t xml:space="preserve"> </w:t>
      </w:r>
    </w:p>
    <w:bookmarkEnd w:id="10938"/>
    <w:p w:rsidR="00932198" w:rsidRPr="007B4DE8" w:rsidRDefault="00932198" w:rsidP="00C73D3E">
      <w:pPr>
        <w:rPr>
          <w:rtl/>
        </w:rPr>
      </w:pPr>
    </w:p>
    <w:p w:rsidR="00932198" w:rsidRDefault="00932198" w:rsidP="00C73D3E">
      <w:pPr>
        <w:rPr>
          <w:rtl/>
        </w:rPr>
      </w:pPr>
      <w:r>
        <w:rPr>
          <w:rFonts w:hint="cs"/>
          <w:rtl/>
        </w:rPr>
        <w:t>הוא ידבר עברית. זה הכול.</w:t>
      </w:r>
      <w:bookmarkStart w:id="10939" w:name="_ETM_Q58_316698"/>
      <w:bookmarkEnd w:id="10939"/>
    </w:p>
    <w:p w:rsidR="00932198" w:rsidRDefault="00932198" w:rsidP="00C73D3E">
      <w:pPr>
        <w:jc w:val="left"/>
        <w:rPr>
          <w:rtl/>
        </w:rPr>
      </w:pPr>
      <w:bookmarkStart w:id="10940" w:name="_ETM_Q58_316757"/>
      <w:bookmarkEnd w:id="10940"/>
    </w:p>
    <w:p w:rsidR="00932198" w:rsidRDefault="00932198" w:rsidP="00C73D3E">
      <w:pPr>
        <w:pStyle w:val="af6"/>
        <w:keepNext/>
        <w:rPr>
          <w:rtl/>
        </w:rPr>
      </w:pPr>
      <w:r w:rsidRPr="007B4DE8">
        <w:rPr>
          <w:rStyle w:val="TagStyle"/>
          <w:rtl/>
        </w:rPr>
        <w:t xml:space="preserve"> &lt;&lt; יור &gt;&gt; </w:t>
      </w:r>
      <w:r>
        <w:rPr>
          <w:rtl/>
        </w:rPr>
        <w:t>היו"ר יעקב מרגי:</w:t>
      </w:r>
      <w:r w:rsidRPr="007B4DE8">
        <w:rPr>
          <w:rStyle w:val="TagStyle"/>
          <w:rtl/>
        </w:rPr>
        <w:t xml:space="preserve"> &lt;&lt; יור &gt;&gt;</w:t>
      </w:r>
      <w:r>
        <w:rPr>
          <w:rtl/>
        </w:rPr>
        <w:t xml:space="preserve"> </w:t>
      </w:r>
    </w:p>
    <w:p w:rsidR="00932198" w:rsidRDefault="00932198" w:rsidP="00CA212C">
      <w:pPr>
        <w:rPr>
          <w:rtl/>
        </w:rPr>
      </w:pPr>
    </w:p>
    <w:p w:rsidR="00932198" w:rsidRDefault="00932198" w:rsidP="00C73D3E">
      <w:pPr>
        <w:rPr>
          <w:rtl/>
        </w:rPr>
      </w:pPr>
      <w:bookmarkStart w:id="10941" w:name="_ETM_Q58_315999"/>
      <w:bookmarkEnd w:id="10941"/>
      <w:r>
        <w:rPr>
          <w:rFonts w:hint="cs"/>
          <w:rtl/>
        </w:rPr>
        <w:t xml:space="preserve">טלי, טלי. טלי, אני לא </w:t>
      </w:r>
      <w:bookmarkStart w:id="10942" w:name="_ETM_Q58_317394"/>
      <w:bookmarkEnd w:id="10942"/>
      <w:r>
        <w:rPr>
          <w:rFonts w:hint="cs"/>
          <w:rtl/>
        </w:rPr>
        <w:t>רוצה לקרוא אותך לסדר, אבל - - -</w:t>
      </w:r>
    </w:p>
    <w:p w:rsidR="00932198" w:rsidRDefault="00932198" w:rsidP="00C73D3E">
      <w:pPr>
        <w:rPr>
          <w:rtl/>
        </w:rPr>
      </w:pPr>
    </w:p>
    <w:p w:rsidR="00932198" w:rsidRDefault="00932198" w:rsidP="00C73D3E">
      <w:pPr>
        <w:pStyle w:val="af5"/>
        <w:keepNext/>
        <w:rPr>
          <w:rtl/>
        </w:rPr>
      </w:pPr>
      <w:bookmarkStart w:id="10943" w:name="_ETM_Q58_318718"/>
      <w:bookmarkStart w:id="10944" w:name="_ETM_Q58_318773"/>
      <w:bookmarkEnd w:id="10943"/>
      <w:bookmarkEnd w:id="10944"/>
      <w:r w:rsidRPr="00A5000E">
        <w:rPr>
          <w:rStyle w:val="TagStyle"/>
          <w:rtl/>
        </w:rPr>
        <w:t xml:space="preserve">&lt;&lt; קריאה &gt;&gt; </w:t>
      </w:r>
      <w:r>
        <w:rPr>
          <w:rtl/>
        </w:rPr>
        <w:t>טלי גוטליב (הליכוד):</w:t>
      </w:r>
      <w:r w:rsidRPr="00A5000E">
        <w:rPr>
          <w:rStyle w:val="TagStyle"/>
          <w:rtl/>
        </w:rPr>
        <w:t xml:space="preserve"> &lt;&lt; קריאה &gt;&gt;</w:t>
      </w:r>
      <w:r>
        <w:rPr>
          <w:rtl/>
        </w:rPr>
        <w:t xml:space="preserve"> </w:t>
      </w:r>
    </w:p>
    <w:p w:rsidR="00932198" w:rsidRPr="007B4DE8" w:rsidRDefault="00932198" w:rsidP="00C73D3E">
      <w:pPr>
        <w:rPr>
          <w:rtl/>
        </w:rPr>
      </w:pPr>
    </w:p>
    <w:p w:rsidR="00932198" w:rsidRDefault="00932198" w:rsidP="00C73D3E">
      <w:pPr>
        <w:rPr>
          <w:rtl/>
        </w:rPr>
      </w:pPr>
      <w:r>
        <w:rPr>
          <w:rFonts w:hint="cs"/>
          <w:rtl/>
        </w:rPr>
        <w:t>תקרא אותי לסדר</w:t>
      </w:r>
      <w:bookmarkStart w:id="10945" w:name="_ETM_Q58_320753"/>
      <w:bookmarkEnd w:id="10945"/>
      <w:r>
        <w:rPr>
          <w:rFonts w:hint="cs"/>
          <w:rtl/>
        </w:rPr>
        <w:t xml:space="preserve">, מה? </w:t>
      </w:r>
      <w:bookmarkStart w:id="10946" w:name="_ETM_Q58_319578"/>
      <w:bookmarkEnd w:id="10946"/>
      <w:r>
        <w:rPr>
          <w:rFonts w:hint="cs"/>
          <w:rtl/>
        </w:rPr>
        <w:t>אל מי הוא מדבר?</w:t>
      </w:r>
    </w:p>
    <w:p w:rsidR="00932198" w:rsidRDefault="00932198" w:rsidP="00C73D3E">
      <w:pPr>
        <w:rPr>
          <w:rtl/>
        </w:rPr>
      </w:pPr>
      <w:bookmarkStart w:id="10947" w:name="_ETM_Q58_319627"/>
      <w:bookmarkEnd w:id="10947"/>
    </w:p>
    <w:p w:rsidR="00932198" w:rsidRDefault="00932198" w:rsidP="00C73D3E">
      <w:pPr>
        <w:pStyle w:val="af6"/>
        <w:keepNext/>
        <w:rPr>
          <w:rtl/>
        </w:rPr>
      </w:pPr>
      <w:r w:rsidRPr="00BD77A9">
        <w:rPr>
          <w:rStyle w:val="TagStyle"/>
          <w:rtl/>
        </w:rPr>
        <w:t xml:space="preserve"> &lt;&lt; יור &gt;&gt; </w:t>
      </w:r>
      <w:r>
        <w:rPr>
          <w:rtl/>
        </w:rPr>
        <w:t>היו"ר יעקב מרגי:</w:t>
      </w:r>
      <w:r w:rsidRPr="00BD77A9">
        <w:rPr>
          <w:rStyle w:val="TagStyle"/>
          <w:rtl/>
        </w:rPr>
        <w:t xml:space="preserve"> &lt;&lt; יור &gt;&gt;</w:t>
      </w:r>
      <w:r>
        <w:rPr>
          <w:rtl/>
        </w:rPr>
        <w:t xml:space="preserve"> </w:t>
      </w:r>
    </w:p>
    <w:p w:rsidR="00932198" w:rsidRDefault="00932198" w:rsidP="00CA212C">
      <w:pPr>
        <w:rPr>
          <w:rtl/>
        </w:rPr>
      </w:pPr>
    </w:p>
    <w:p w:rsidR="00932198" w:rsidRDefault="00932198" w:rsidP="00C73D3E">
      <w:pPr>
        <w:rPr>
          <w:rtl/>
        </w:rPr>
      </w:pPr>
      <w:r>
        <w:rPr>
          <w:rFonts w:hint="cs"/>
          <w:rtl/>
        </w:rPr>
        <w:t xml:space="preserve">אז אני קורא לך לסדר בפעם ראשונה. נא </w:t>
      </w:r>
      <w:bookmarkStart w:id="10948" w:name="_ETM_Q58_322372"/>
      <w:bookmarkEnd w:id="10948"/>
      <w:r>
        <w:rPr>
          <w:rFonts w:hint="cs"/>
          <w:rtl/>
        </w:rPr>
        <w:t>לאפשר לו לדבר.</w:t>
      </w:r>
      <w:bookmarkStart w:id="10949" w:name="_ETM_Q58_319639"/>
      <w:bookmarkStart w:id="10950" w:name="_ETM_Q58_321685"/>
      <w:bookmarkEnd w:id="10949"/>
      <w:bookmarkEnd w:id="10950"/>
    </w:p>
    <w:p w:rsidR="00932198" w:rsidRDefault="00932198" w:rsidP="00C73D3E">
      <w:pPr>
        <w:rPr>
          <w:rtl/>
        </w:rPr>
      </w:pPr>
      <w:bookmarkStart w:id="10951" w:name="_ETM_Q58_321733"/>
      <w:bookmarkEnd w:id="10951"/>
    </w:p>
    <w:p w:rsidR="00932198" w:rsidRDefault="00932198" w:rsidP="00C73D3E">
      <w:pPr>
        <w:pStyle w:val="af5"/>
        <w:keepNext/>
        <w:rPr>
          <w:rtl/>
        </w:rPr>
      </w:pPr>
      <w:bookmarkStart w:id="10952" w:name="_ETM_Q58_319691"/>
      <w:bookmarkEnd w:id="10952"/>
      <w:r w:rsidRPr="00A5000E">
        <w:rPr>
          <w:rStyle w:val="TagStyle"/>
          <w:rtl/>
        </w:rPr>
        <w:t xml:space="preserve">&lt;&lt; קריאה &gt;&gt; </w:t>
      </w:r>
      <w:r>
        <w:rPr>
          <w:rtl/>
        </w:rPr>
        <w:t>טלי גוטליב (הליכוד):</w:t>
      </w:r>
      <w:r w:rsidRPr="00A5000E">
        <w:rPr>
          <w:rStyle w:val="TagStyle"/>
          <w:rtl/>
        </w:rPr>
        <w:t xml:space="preserve"> &lt;&lt; קריאה &gt;&gt;</w:t>
      </w:r>
      <w:r>
        <w:rPr>
          <w:rtl/>
        </w:rPr>
        <w:t xml:space="preserve"> </w:t>
      </w:r>
    </w:p>
    <w:p w:rsidR="00932198" w:rsidRPr="00BD77A9" w:rsidRDefault="00932198" w:rsidP="00C73D3E">
      <w:pPr>
        <w:rPr>
          <w:rtl/>
        </w:rPr>
      </w:pPr>
    </w:p>
    <w:p w:rsidR="00932198" w:rsidRDefault="00932198" w:rsidP="00C73D3E">
      <w:pPr>
        <w:rPr>
          <w:rtl/>
        </w:rPr>
      </w:pPr>
      <w:r>
        <w:rPr>
          <w:rFonts w:hint="cs"/>
          <w:rtl/>
        </w:rPr>
        <w:t xml:space="preserve">ממילא אתם לא </w:t>
      </w:r>
      <w:bookmarkStart w:id="10953" w:name="_ETM_Q58_320946"/>
      <w:bookmarkEnd w:id="10953"/>
      <w:r>
        <w:rPr>
          <w:rFonts w:hint="cs"/>
          <w:rtl/>
        </w:rPr>
        <w:t>דואגים לאוכלוסייה הערבית.</w:t>
      </w:r>
    </w:p>
    <w:p w:rsidR="00932198" w:rsidRDefault="00932198" w:rsidP="00C73D3E">
      <w:pPr>
        <w:rPr>
          <w:rtl/>
        </w:rPr>
      </w:pPr>
      <w:bookmarkStart w:id="10954" w:name="_ETM_Q58_323952"/>
      <w:bookmarkStart w:id="10955" w:name="_ETM_Q58_324001"/>
      <w:bookmarkEnd w:id="10954"/>
      <w:bookmarkEnd w:id="10955"/>
    </w:p>
    <w:p w:rsidR="00932198" w:rsidRDefault="00932198" w:rsidP="00C73D3E">
      <w:pPr>
        <w:pStyle w:val="af6"/>
        <w:keepNext/>
        <w:rPr>
          <w:rtl/>
        </w:rPr>
      </w:pPr>
      <w:r w:rsidRPr="00BD77A9">
        <w:rPr>
          <w:rStyle w:val="TagStyle"/>
          <w:rtl/>
        </w:rPr>
        <w:t xml:space="preserve"> &lt;&lt; יור &gt;&gt; </w:t>
      </w:r>
      <w:r>
        <w:rPr>
          <w:rtl/>
        </w:rPr>
        <w:t>היו"ר יעקב מרגי:</w:t>
      </w:r>
      <w:r w:rsidRPr="00BD77A9">
        <w:rPr>
          <w:rStyle w:val="TagStyle"/>
          <w:rtl/>
        </w:rPr>
        <w:t xml:space="preserve"> &lt;&lt; יור &gt;&gt;</w:t>
      </w:r>
      <w:r>
        <w:rPr>
          <w:rtl/>
        </w:rPr>
        <w:t xml:space="preserve"> </w:t>
      </w:r>
    </w:p>
    <w:p w:rsidR="00932198" w:rsidRDefault="00932198" w:rsidP="00CA212C">
      <w:pPr>
        <w:rPr>
          <w:rtl/>
        </w:rPr>
      </w:pPr>
    </w:p>
    <w:p w:rsidR="00932198" w:rsidRDefault="00932198" w:rsidP="00C73D3E">
      <w:pPr>
        <w:rPr>
          <w:rtl/>
        </w:rPr>
      </w:pPr>
      <w:bookmarkStart w:id="10956" w:name="_ETM_Q58_324960"/>
      <w:bookmarkEnd w:id="10956"/>
      <w:r>
        <w:rPr>
          <w:rFonts w:hint="cs"/>
          <w:rtl/>
        </w:rPr>
        <w:t>תיתני לו - - -</w:t>
      </w:r>
    </w:p>
    <w:p w:rsidR="00932198" w:rsidRDefault="00932198" w:rsidP="00C73D3E">
      <w:pPr>
        <w:rPr>
          <w:rtl/>
        </w:rPr>
      </w:pPr>
      <w:bookmarkStart w:id="10957" w:name="_ETM_Q58_324364"/>
      <w:bookmarkStart w:id="10958" w:name="_ETM_Q58_324411"/>
      <w:bookmarkEnd w:id="10957"/>
      <w:bookmarkEnd w:id="10958"/>
    </w:p>
    <w:p w:rsidR="00932198" w:rsidRDefault="00932198" w:rsidP="00C73D3E">
      <w:pPr>
        <w:pStyle w:val="af5"/>
        <w:keepNext/>
        <w:rPr>
          <w:rtl/>
        </w:rPr>
      </w:pPr>
      <w:bookmarkStart w:id="10959" w:name="_ETM_Q58_324588"/>
      <w:bookmarkStart w:id="10960" w:name="_ETM_Q58_324657"/>
      <w:bookmarkEnd w:id="10959"/>
      <w:bookmarkEnd w:id="10960"/>
      <w:r w:rsidRPr="00A5000E">
        <w:rPr>
          <w:rStyle w:val="TagStyle"/>
          <w:rtl/>
        </w:rPr>
        <w:t xml:space="preserve">&lt;&lt; קריאה &gt;&gt; </w:t>
      </w:r>
      <w:r>
        <w:rPr>
          <w:rtl/>
        </w:rPr>
        <w:t>טלי גוטליב (הליכוד):</w:t>
      </w:r>
      <w:r w:rsidRPr="00A5000E">
        <w:rPr>
          <w:rStyle w:val="TagStyle"/>
          <w:rtl/>
        </w:rPr>
        <w:t xml:space="preserve"> &lt;&lt; קריאה &gt;&gt;</w:t>
      </w:r>
      <w:r>
        <w:rPr>
          <w:rtl/>
        </w:rPr>
        <w:t xml:space="preserve"> </w:t>
      </w:r>
    </w:p>
    <w:p w:rsidR="00932198" w:rsidRPr="00BD77A9" w:rsidRDefault="00932198" w:rsidP="00C73D3E">
      <w:pPr>
        <w:rPr>
          <w:rtl/>
        </w:rPr>
      </w:pPr>
    </w:p>
    <w:p w:rsidR="00932198" w:rsidRDefault="00932198" w:rsidP="00C73D3E">
      <w:pPr>
        <w:rPr>
          <w:rtl/>
        </w:rPr>
      </w:pPr>
      <w:r>
        <w:rPr>
          <w:rFonts w:hint="cs"/>
          <w:rtl/>
        </w:rPr>
        <w:t>ממילא לערביי ישראל אסור - - -</w:t>
      </w:r>
      <w:bookmarkStart w:id="10961" w:name="_ETM_Q58_327151"/>
      <w:bookmarkEnd w:id="10961"/>
    </w:p>
    <w:p w:rsidR="00932198" w:rsidRDefault="00932198" w:rsidP="00C73D3E">
      <w:pPr>
        <w:rPr>
          <w:rtl/>
        </w:rPr>
      </w:pPr>
      <w:bookmarkStart w:id="10962" w:name="_ETM_Q58_327196"/>
      <w:bookmarkEnd w:id="10962"/>
    </w:p>
    <w:p w:rsidR="00932198" w:rsidRDefault="00932198" w:rsidP="00C73D3E">
      <w:pPr>
        <w:pStyle w:val="af6"/>
        <w:keepNext/>
        <w:rPr>
          <w:rtl/>
        </w:rPr>
      </w:pPr>
      <w:r w:rsidRPr="00BD77A9">
        <w:rPr>
          <w:rStyle w:val="TagStyle"/>
          <w:rtl/>
        </w:rPr>
        <w:t xml:space="preserve"> &lt;&lt; יור &gt;&gt; </w:t>
      </w:r>
      <w:r>
        <w:rPr>
          <w:rtl/>
        </w:rPr>
        <w:t>היו"ר יעקב מרגי:</w:t>
      </w:r>
      <w:r w:rsidRPr="00BD77A9">
        <w:rPr>
          <w:rStyle w:val="TagStyle"/>
          <w:rtl/>
        </w:rPr>
        <w:t xml:space="preserve"> &lt;&lt; יור &gt;&gt;</w:t>
      </w:r>
      <w:r>
        <w:rPr>
          <w:rtl/>
        </w:rPr>
        <w:t xml:space="preserve"> </w:t>
      </w:r>
    </w:p>
    <w:p w:rsidR="00932198" w:rsidRDefault="00932198" w:rsidP="00CA212C">
      <w:pPr>
        <w:rPr>
          <w:rtl/>
        </w:rPr>
      </w:pPr>
    </w:p>
    <w:p w:rsidR="00932198" w:rsidRDefault="00932198" w:rsidP="00C73D3E">
      <w:pPr>
        <w:rPr>
          <w:rtl/>
        </w:rPr>
      </w:pPr>
      <w:bookmarkStart w:id="10963" w:name="_ETM_Q58_326468"/>
      <w:bookmarkEnd w:id="10963"/>
      <w:r>
        <w:rPr>
          <w:rFonts w:hint="cs"/>
          <w:rtl/>
        </w:rPr>
        <w:t xml:space="preserve">טלי, אני נותן לו עוד דקה תוספת לדבר </w:t>
      </w:r>
      <w:bookmarkStart w:id="10964" w:name="_ETM_Q58_328570"/>
      <w:bookmarkEnd w:id="10964"/>
      <w:r>
        <w:rPr>
          <w:rFonts w:hint="cs"/>
          <w:rtl/>
        </w:rPr>
        <w:t>בערבית.</w:t>
      </w:r>
      <w:bookmarkStart w:id="10965" w:name="_ETM_Q58_329821"/>
      <w:bookmarkEnd w:id="10965"/>
    </w:p>
    <w:p w:rsidR="00932198" w:rsidRDefault="00932198" w:rsidP="00C73D3E">
      <w:pPr>
        <w:rPr>
          <w:rtl/>
        </w:rPr>
      </w:pPr>
      <w:bookmarkStart w:id="10966" w:name="_ETM_Q58_329871"/>
      <w:bookmarkStart w:id="10967" w:name="_ETM_Q58_329414"/>
      <w:bookmarkEnd w:id="10966"/>
      <w:bookmarkEnd w:id="10967"/>
    </w:p>
    <w:p w:rsidR="00932198" w:rsidRDefault="00932198" w:rsidP="00C73D3E">
      <w:pPr>
        <w:pStyle w:val="af5"/>
        <w:keepNext/>
        <w:rPr>
          <w:rtl/>
        </w:rPr>
      </w:pPr>
      <w:bookmarkStart w:id="10968" w:name="_ETM_Q58_329458"/>
      <w:bookmarkEnd w:id="10968"/>
      <w:r w:rsidRPr="00A5000E">
        <w:rPr>
          <w:rStyle w:val="TagStyle"/>
          <w:rtl/>
        </w:rPr>
        <w:t xml:space="preserve">&lt;&lt; קריאה &gt;&gt; </w:t>
      </w:r>
      <w:r>
        <w:rPr>
          <w:rtl/>
        </w:rPr>
        <w:t>טלי גוטליב (הליכוד):</w:t>
      </w:r>
      <w:r w:rsidRPr="00A5000E">
        <w:rPr>
          <w:rStyle w:val="TagStyle"/>
          <w:rtl/>
        </w:rPr>
        <w:t xml:space="preserve"> &lt;&lt; קריאה &gt;&gt;</w:t>
      </w:r>
      <w:r>
        <w:rPr>
          <w:rtl/>
        </w:rPr>
        <w:t xml:space="preserve"> </w:t>
      </w:r>
    </w:p>
    <w:p w:rsidR="00932198" w:rsidRPr="00BD77A9" w:rsidRDefault="00932198" w:rsidP="00C73D3E">
      <w:pPr>
        <w:rPr>
          <w:rtl/>
        </w:rPr>
      </w:pPr>
    </w:p>
    <w:p w:rsidR="00932198" w:rsidRDefault="00932198" w:rsidP="00C73D3E">
      <w:pPr>
        <w:rPr>
          <w:rtl/>
        </w:rPr>
      </w:pPr>
      <w:bookmarkStart w:id="10969" w:name="_ETM_Q58_313880"/>
      <w:bookmarkEnd w:id="10969"/>
      <w:r>
        <w:rPr>
          <w:rFonts w:hint="cs"/>
          <w:rtl/>
        </w:rPr>
        <w:t xml:space="preserve">תן לו עוד דקה לדבר בערבית, </w:t>
      </w:r>
      <w:bookmarkStart w:id="10970" w:name="_ETM_Q58_331418"/>
      <w:bookmarkEnd w:id="10970"/>
      <w:r>
        <w:rPr>
          <w:rFonts w:hint="cs"/>
          <w:rtl/>
        </w:rPr>
        <w:t>ותוריד את הראש שלך בפניו, מה אכפת לי?</w:t>
      </w:r>
    </w:p>
    <w:p w:rsidR="00932198" w:rsidRDefault="00932198" w:rsidP="00C73D3E">
      <w:pPr>
        <w:rPr>
          <w:rtl/>
        </w:rPr>
      </w:pPr>
    </w:p>
    <w:p w:rsidR="00932198" w:rsidRDefault="00932198" w:rsidP="00C73D3E">
      <w:pPr>
        <w:pStyle w:val="af6"/>
        <w:keepNext/>
        <w:rPr>
          <w:rtl/>
        </w:rPr>
      </w:pPr>
      <w:r w:rsidRPr="00BD77A9">
        <w:rPr>
          <w:rStyle w:val="TagStyle"/>
          <w:rtl/>
        </w:rPr>
        <w:t xml:space="preserve"> &lt;&lt; יור &gt;&gt; </w:t>
      </w:r>
      <w:r>
        <w:rPr>
          <w:rtl/>
        </w:rPr>
        <w:t>היו"ר יעקב מרגי:</w:t>
      </w:r>
      <w:r w:rsidRPr="00BD77A9">
        <w:rPr>
          <w:rStyle w:val="TagStyle"/>
          <w:rtl/>
        </w:rPr>
        <w:t xml:space="preserve"> &lt;&lt; יור &gt;&gt;</w:t>
      </w:r>
      <w:r>
        <w:rPr>
          <w:rtl/>
        </w:rPr>
        <w:t xml:space="preserve"> </w:t>
      </w:r>
    </w:p>
    <w:p w:rsidR="00932198" w:rsidRDefault="00932198" w:rsidP="00CA212C">
      <w:pPr>
        <w:rPr>
          <w:rtl/>
        </w:rPr>
      </w:pPr>
    </w:p>
    <w:p w:rsidR="00932198" w:rsidRDefault="00932198" w:rsidP="00C73D3E">
      <w:pPr>
        <w:rPr>
          <w:rtl/>
        </w:rPr>
      </w:pPr>
      <w:r>
        <w:rPr>
          <w:rtl/>
        </w:rPr>
        <w:t xml:space="preserve">נא </w:t>
      </w:r>
      <w:bookmarkStart w:id="10971" w:name="_ETM_Q58_329599"/>
      <w:bookmarkEnd w:id="10971"/>
      <w:r>
        <w:rPr>
          <w:rtl/>
        </w:rPr>
        <w:t xml:space="preserve">לא להפריע, בבקשה. </w:t>
      </w:r>
      <w:bookmarkStart w:id="10972" w:name="_ETM_Q58_334750"/>
      <w:bookmarkEnd w:id="10972"/>
      <w:r>
        <w:rPr>
          <w:rtl/>
        </w:rPr>
        <w:t>אבל אל תפריעי לו</w:t>
      </w:r>
      <w:r>
        <w:rPr>
          <w:rFonts w:hint="cs"/>
          <w:rtl/>
        </w:rPr>
        <w:t>.</w:t>
      </w:r>
    </w:p>
    <w:p w:rsidR="00932198" w:rsidRDefault="00932198" w:rsidP="00C73D3E">
      <w:pPr>
        <w:rPr>
          <w:rtl/>
        </w:rPr>
      </w:pPr>
      <w:bookmarkStart w:id="10973" w:name="_ETM_Q58_334853"/>
      <w:bookmarkEnd w:id="10973"/>
    </w:p>
    <w:p w:rsidR="00932198" w:rsidRDefault="00932198" w:rsidP="00C73D3E">
      <w:pPr>
        <w:pStyle w:val="af5"/>
        <w:keepNext/>
        <w:rPr>
          <w:rtl/>
        </w:rPr>
      </w:pPr>
      <w:bookmarkStart w:id="10974" w:name="_ETM_Q58_334895"/>
      <w:bookmarkEnd w:id="10974"/>
      <w:r w:rsidRPr="00A5000E">
        <w:rPr>
          <w:rStyle w:val="TagStyle"/>
          <w:rtl/>
        </w:rPr>
        <w:t xml:space="preserve">&lt;&lt; קריאה &gt;&gt; </w:t>
      </w:r>
      <w:r>
        <w:rPr>
          <w:rtl/>
        </w:rPr>
        <w:t>טלי גוטליב (הליכוד):</w:t>
      </w:r>
      <w:r w:rsidRPr="00A5000E">
        <w:rPr>
          <w:rStyle w:val="TagStyle"/>
          <w:rtl/>
        </w:rPr>
        <w:t xml:space="preserve"> &lt;&lt; קריאה &gt;&gt;</w:t>
      </w:r>
      <w:r>
        <w:rPr>
          <w:rtl/>
        </w:rPr>
        <w:t xml:space="preserve"> </w:t>
      </w:r>
    </w:p>
    <w:p w:rsidR="00932198" w:rsidRDefault="00932198" w:rsidP="00C73D3E">
      <w:pPr>
        <w:rPr>
          <w:rtl/>
        </w:rPr>
      </w:pPr>
    </w:p>
    <w:p w:rsidR="00932198" w:rsidRDefault="00932198" w:rsidP="00C73D3E">
      <w:pPr>
        <w:rPr>
          <w:rtl/>
        </w:rPr>
      </w:pPr>
      <w:r>
        <w:rPr>
          <w:rFonts w:hint="cs"/>
          <w:rtl/>
        </w:rPr>
        <w:t>אני לא מוריד</w:t>
      </w:r>
      <w:bookmarkStart w:id="10975" w:name="_ETM_Q58_335834"/>
      <w:bookmarkEnd w:id="10975"/>
      <w:r>
        <w:rPr>
          <w:rFonts w:hint="cs"/>
          <w:rtl/>
        </w:rPr>
        <w:t>ה את הראש שלי.</w:t>
      </w:r>
    </w:p>
    <w:p w:rsidR="00932198" w:rsidRDefault="00932198" w:rsidP="00C73D3E">
      <w:pPr>
        <w:rPr>
          <w:rtl/>
        </w:rPr>
      </w:pPr>
    </w:p>
    <w:p w:rsidR="00932198" w:rsidRDefault="00932198" w:rsidP="00C73D3E">
      <w:pPr>
        <w:pStyle w:val="af6"/>
        <w:keepNext/>
        <w:rPr>
          <w:rtl/>
        </w:rPr>
      </w:pPr>
      <w:r w:rsidRPr="00C76270">
        <w:rPr>
          <w:rStyle w:val="TagStyle"/>
          <w:rtl/>
        </w:rPr>
        <w:t xml:space="preserve"> &lt;&lt; יור &gt;&gt; </w:t>
      </w:r>
      <w:r>
        <w:rPr>
          <w:rtl/>
        </w:rPr>
        <w:t>היו"ר יעקב מרגי:</w:t>
      </w:r>
      <w:r w:rsidRPr="00C76270">
        <w:rPr>
          <w:rStyle w:val="TagStyle"/>
          <w:rtl/>
        </w:rPr>
        <w:t xml:space="preserve"> &lt;&lt; יור &gt;&gt;</w:t>
      </w:r>
      <w:r>
        <w:rPr>
          <w:rtl/>
        </w:rPr>
        <w:t xml:space="preserve"> </w:t>
      </w:r>
    </w:p>
    <w:p w:rsidR="00932198" w:rsidRDefault="00932198" w:rsidP="00CA212C">
      <w:pPr>
        <w:rPr>
          <w:rtl/>
        </w:rPr>
      </w:pPr>
    </w:p>
    <w:p w:rsidR="00932198" w:rsidRDefault="00932198" w:rsidP="00C73D3E">
      <w:pPr>
        <w:rPr>
          <w:rtl/>
        </w:rPr>
      </w:pPr>
      <w:bookmarkStart w:id="10976" w:name="_ETM_Q58_336806"/>
      <w:bookmarkEnd w:id="10976"/>
      <w:r>
        <w:rPr>
          <w:rtl/>
        </w:rPr>
        <w:t xml:space="preserve">אל תורידי, אבל אל תפריעי לו. </w:t>
      </w:r>
      <w:bookmarkStart w:id="10977" w:name="_ETM_Q58_337665"/>
      <w:bookmarkEnd w:id="10977"/>
      <w:r>
        <w:rPr>
          <w:rFonts w:hint="cs"/>
          <w:rtl/>
        </w:rPr>
        <w:t xml:space="preserve">הוא </w:t>
      </w:r>
      <w:r>
        <w:rPr>
          <w:rtl/>
        </w:rPr>
        <w:t>ברשות דיבור.</w:t>
      </w:r>
    </w:p>
    <w:p w:rsidR="00932198" w:rsidRDefault="00932198" w:rsidP="00C73D3E">
      <w:pPr>
        <w:rPr>
          <w:rtl/>
        </w:rPr>
      </w:pPr>
      <w:bookmarkStart w:id="10978" w:name="_ETM_Q58_337683"/>
      <w:bookmarkStart w:id="10979" w:name="_ETM_Q58_337763"/>
      <w:bookmarkEnd w:id="10978"/>
      <w:bookmarkEnd w:id="10979"/>
    </w:p>
    <w:p w:rsidR="00932198" w:rsidRDefault="00932198" w:rsidP="00C73D3E">
      <w:pPr>
        <w:pStyle w:val="af5"/>
        <w:keepNext/>
        <w:rPr>
          <w:rtl/>
        </w:rPr>
      </w:pPr>
      <w:r w:rsidRPr="00A5000E">
        <w:rPr>
          <w:rStyle w:val="TagStyle"/>
          <w:rtl/>
        </w:rPr>
        <w:t xml:space="preserve">&lt;&lt; קריאה &gt;&gt; </w:t>
      </w:r>
      <w:r>
        <w:rPr>
          <w:rtl/>
        </w:rPr>
        <w:t>טלי גוטליב (הליכוד):</w:t>
      </w:r>
      <w:r w:rsidRPr="00A5000E">
        <w:rPr>
          <w:rStyle w:val="TagStyle"/>
          <w:rtl/>
        </w:rPr>
        <w:t xml:space="preserve"> &lt;&lt; קריאה &gt;&gt;</w:t>
      </w:r>
      <w:r>
        <w:rPr>
          <w:rtl/>
        </w:rPr>
        <w:t xml:space="preserve"> </w:t>
      </w:r>
    </w:p>
    <w:p w:rsidR="00932198" w:rsidRDefault="00932198" w:rsidP="00C73D3E">
      <w:pPr>
        <w:rPr>
          <w:rtl/>
        </w:rPr>
      </w:pPr>
    </w:p>
    <w:p w:rsidR="00932198" w:rsidRDefault="00932198" w:rsidP="00C73D3E">
      <w:pPr>
        <w:rPr>
          <w:rtl/>
        </w:rPr>
      </w:pPr>
      <w:bookmarkStart w:id="10980" w:name="_ETM_Q58_337666"/>
      <w:bookmarkEnd w:id="10980"/>
      <w:r>
        <w:rPr>
          <w:rFonts w:hint="cs"/>
          <w:rtl/>
        </w:rPr>
        <w:t xml:space="preserve">עם ישראל נותן לך חוק </w:t>
      </w:r>
      <w:bookmarkStart w:id="10981" w:name="_ETM_Q58_340418"/>
      <w:bookmarkEnd w:id="10981"/>
      <w:r>
        <w:rPr>
          <w:rFonts w:hint="cs"/>
          <w:rtl/>
        </w:rPr>
        <w:t>לגרום לזה שמה שמדברים פה - -</w:t>
      </w:r>
    </w:p>
    <w:p w:rsidR="00932198" w:rsidRDefault="00932198" w:rsidP="00C73D3E">
      <w:pPr>
        <w:rPr>
          <w:rtl/>
        </w:rPr>
      </w:pPr>
    </w:p>
    <w:p w:rsidR="00932198" w:rsidRDefault="00932198" w:rsidP="00C73D3E">
      <w:pPr>
        <w:pStyle w:val="af6"/>
        <w:keepNext/>
        <w:rPr>
          <w:rtl/>
        </w:rPr>
      </w:pPr>
      <w:bookmarkStart w:id="10982" w:name="ET_yor_6688_17"/>
      <w:r w:rsidRPr="00C76270">
        <w:rPr>
          <w:rStyle w:val="TagStyle"/>
          <w:rtl/>
        </w:rPr>
        <w:t xml:space="preserve"> &lt;&lt; יור &gt;&gt; </w:t>
      </w:r>
      <w:r>
        <w:rPr>
          <w:rtl/>
        </w:rPr>
        <w:t>היו"ר יעקב מרגי:</w:t>
      </w:r>
      <w:r w:rsidRPr="00C76270">
        <w:rPr>
          <w:rStyle w:val="TagStyle"/>
          <w:rtl/>
        </w:rPr>
        <w:t xml:space="preserve"> &lt;&lt; יור &gt;&gt;</w:t>
      </w:r>
      <w:r>
        <w:rPr>
          <w:rtl/>
        </w:rPr>
        <w:t xml:space="preserve"> </w:t>
      </w:r>
      <w:bookmarkEnd w:id="10982"/>
    </w:p>
    <w:p w:rsidR="00932198" w:rsidRDefault="00932198" w:rsidP="00C73D3E">
      <w:pPr>
        <w:rPr>
          <w:rtl/>
        </w:rPr>
      </w:pPr>
    </w:p>
    <w:p w:rsidR="00932198" w:rsidRDefault="00932198" w:rsidP="00C73D3E">
      <w:pPr>
        <w:rPr>
          <w:rtl/>
        </w:rPr>
      </w:pPr>
      <w:bookmarkStart w:id="10983" w:name="_ETM_Q58_340684"/>
      <w:bookmarkEnd w:id="10983"/>
      <w:r>
        <w:rPr>
          <w:rFonts w:hint="cs"/>
          <w:rtl/>
        </w:rPr>
        <w:t>טלי - - -</w:t>
      </w:r>
      <w:bookmarkStart w:id="10984" w:name="_ETM_Q58_340880"/>
      <w:bookmarkStart w:id="10985" w:name="_ETM_Q58_337816"/>
      <w:bookmarkEnd w:id="10984"/>
      <w:bookmarkEnd w:id="10985"/>
    </w:p>
    <w:p w:rsidR="00932198" w:rsidRDefault="00932198" w:rsidP="00C73D3E">
      <w:pPr>
        <w:rPr>
          <w:rtl/>
        </w:rPr>
      </w:pPr>
      <w:bookmarkStart w:id="10986" w:name="_ETM_Q58_337875"/>
      <w:bookmarkEnd w:id="10986"/>
    </w:p>
    <w:p w:rsidR="00932198" w:rsidRDefault="00932198" w:rsidP="00C73D3E">
      <w:pPr>
        <w:pStyle w:val="af5"/>
        <w:keepNext/>
        <w:rPr>
          <w:rtl/>
        </w:rPr>
      </w:pPr>
      <w:bookmarkStart w:id="10987" w:name="_ETM_Q58_340929"/>
      <w:bookmarkEnd w:id="10987"/>
      <w:r w:rsidRPr="00A5000E">
        <w:rPr>
          <w:rStyle w:val="TagStyle"/>
          <w:rtl/>
        </w:rPr>
        <w:t xml:space="preserve">&lt;&lt; קריאה &gt;&gt; </w:t>
      </w:r>
      <w:r>
        <w:rPr>
          <w:rtl/>
        </w:rPr>
        <w:t>טלי גוטליב (הליכוד):</w:t>
      </w:r>
      <w:r w:rsidRPr="00A5000E">
        <w:rPr>
          <w:rStyle w:val="TagStyle"/>
          <w:rtl/>
        </w:rPr>
        <w:t xml:space="preserve"> &lt;&lt; קריאה &gt;&gt;</w:t>
      </w:r>
      <w:r>
        <w:rPr>
          <w:rtl/>
        </w:rPr>
        <w:t xml:space="preserve"> </w:t>
      </w:r>
    </w:p>
    <w:p w:rsidR="00932198" w:rsidRDefault="00932198" w:rsidP="00C73D3E">
      <w:pPr>
        <w:rPr>
          <w:rtl/>
        </w:rPr>
      </w:pPr>
      <w:r>
        <w:rPr>
          <w:rtl/>
        </w:rPr>
        <w:t xml:space="preserve"> </w:t>
      </w:r>
      <w:bookmarkStart w:id="10988" w:name="_ETM_Q58_342727"/>
      <w:bookmarkEnd w:id="10988"/>
    </w:p>
    <w:p w:rsidR="00932198" w:rsidRDefault="00932198" w:rsidP="00C73D3E">
      <w:pPr>
        <w:rPr>
          <w:rtl/>
        </w:rPr>
      </w:pPr>
      <w:bookmarkStart w:id="10989" w:name="_ETM_Q58_342796"/>
      <w:bookmarkEnd w:id="10989"/>
      <w:r>
        <w:rPr>
          <w:rFonts w:hint="cs"/>
          <w:rtl/>
        </w:rPr>
        <w:t>-</w:t>
      </w:r>
      <w:bookmarkStart w:id="10990" w:name="_ETM_Q58_335535"/>
      <w:bookmarkEnd w:id="10990"/>
      <w:r>
        <w:rPr>
          <w:rFonts w:hint="cs"/>
          <w:rtl/>
        </w:rPr>
        <w:t xml:space="preserve"> - נדע מה מדברים.</w:t>
      </w:r>
      <w:bookmarkStart w:id="10991" w:name="_ETM_Q58_343229"/>
      <w:bookmarkEnd w:id="10991"/>
    </w:p>
    <w:p w:rsidR="00932198" w:rsidRDefault="00932198" w:rsidP="00C73D3E">
      <w:pPr>
        <w:rPr>
          <w:rtl/>
        </w:rPr>
      </w:pPr>
      <w:bookmarkStart w:id="10992" w:name="_ETM_Q58_343272"/>
      <w:bookmarkEnd w:id="10992"/>
    </w:p>
    <w:p w:rsidR="00932198" w:rsidRDefault="00932198" w:rsidP="00C73D3E">
      <w:pPr>
        <w:pStyle w:val="af6"/>
        <w:keepNext/>
        <w:rPr>
          <w:rtl/>
        </w:rPr>
      </w:pPr>
      <w:r w:rsidRPr="00C76270">
        <w:rPr>
          <w:rStyle w:val="TagStyle"/>
          <w:rtl/>
        </w:rPr>
        <w:t xml:space="preserve"> &lt;&lt; יור &gt;&gt; </w:t>
      </w:r>
      <w:r>
        <w:rPr>
          <w:rtl/>
        </w:rPr>
        <w:t>היו"ר יעקב מרגי:</w:t>
      </w:r>
      <w:r w:rsidRPr="00C76270">
        <w:rPr>
          <w:rStyle w:val="TagStyle"/>
          <w:rtl/>
        </w:rPr>
        <w:t xml:space="preserve"> &lt;&lt; יור &gt;&gt;</w:t>
      </w:r>
      <w:r>
        <w:rPr>
          <w:rtl/>
        </w:rPr>
        <w:t xml:space="preserve"> </w:t>
      </w:r>
    </w:p>
    <w:p w:rsidR="00932198" w:rsidRDefault="00932198" w:rsidP="00CA212C">
      <w:pPr>
        <w:rPr>
          <w:rtl/>
        </w:rPr>
      </w:pPr>
    </w:p>
    <w:p w:rsidR="00932198" w:rsidRDefault="00932198" w:rsidP="00C73D3E">
      <w:pPr>
        <w:rPr>
          <w:rtl/>
        </w:rPr>
      </w:pPr>
      <w:bookmarkStart w:id="10993" w:name="_ETM_Q58_344155"/>
      <w:bookmarkEnd w:id="10993"/>
      <w:r>
        <w:rPr>
          <w:rFonts w:hint="cs"/>
          <w:rtl/>
        </w:rPr>
        <w:t xml:space="preserve">תודה. </w:t>
      </w:r>
      <w:bookmarkStart w:id="10994" w:name="_ETM_Q58_343960"/>
      <w:bookmarkEnd w:id="10994"/>
      <w:r>
        <w:rPr>
          <w:rFonts w:hint="cs"/>
          <w:rtl/>
        </w:rPr>
        <w:t>נא להמשיך.</w:t>
      </w:r>
    </w:p>
    <w:p w:rsidR="00932198" w:rsidRDefault="00932198" w:rsidP="00C73D3E">
      <w:pPr>
        <w:rPr>
          <w:rtl/>
        </w:rPr>
      </w:pPr>
      <w:bookmarkStart w:id="10995" w:name="_ETM_Q58_343709"/>
      <w:bookmarkEnd w:id="10995"/>
    </w:p>
    <w:p w:rsidR="00932198" w:rsidRDefault="00932198" w:rsidP="00C73D3E">
      <w:pPr>
        <w:pStyle w:val="af5"/>
        <w:keepNext/>
        <w:rPr>
          <w:rtl/>
        </w:rPr>
      </w:pPr>
      <w:bookmarkStart w:id="10996" w:name="_ETM_Q58_343765"/>
      <w:bookmarkEnd w:id="10996"/>
      <w:r w:rsidRPr="00A5000E">
        <w:rPr>
          <w:rStyle w:val="TagStyle"/>
          <w:rtl/>
        </w:rPr>
        <w:t xml:space="preserve">&lt;&lt; קריאה &gt;&gt; </w:t>
      </w:r>
      <w:r>
        <w:rPr>
          <w:rtl/>
        </w:rPr>
        <w:t>טלי גוטליב (הליכוד):</w:t>
      </w:r>
      <w:r w:rsidRPr="00A5000E">
        <w:rPr>
          <w:rStyle w:val="TagStyle"/>
          <w:rtl/>
        </w:rPr>
        <w:t xml:space="preserve"> &lt;&lt; קריאה &gt;&gt;</w:t>
      </w:r>
      <w:r>
        <w:rPr>
          <w:rtl/>
        </w:rPr>
        <w:t xml:space="preserve"> </w:t>
      </w:r>
    </w:p>
    <w:p w:rsidR="00932198" w:rsidRPr="00C76270" w:rsidRDefault="00932198" w:rsidP="00C73D3E">
      <w:pPr>
        <w:rPr>
          <w:rtl/>
        </w:rPr>
      </w:pPr>
    </w:p>
    <w:p w:rsidR="00932198" w:rsidRDefault="00932198" w:rsidP="00C73D3E">
      <w:pPr>
        <w:rPr>
          <w:rtl/>
        </w:rPr>
      </w:pPr>
      <w:r w:rsidRPr="006B3FD8">
        <w:rPr>
          <w:rFonts w:asciiTheme="minorBidi" w:hAnsiTheme="minorBidi" w:cstheme="minorBidi"/>
          <w:sz w:val="23"/>
          <w:szCs w:val="23"/>
          <w:rtl/>
        </w:rPr>
        <w:t>סאיידתי</w:t>
      </w:r>
      <w:r w:rsidRPr="006B3FD8">
        <w:rPr>
          <w:rFonts w:ascii="Segoe UI Historic" w:hAnsi="Segoe UI Historic" w:cs="Segoe UI Historic" w:hint="cs"/>
          <w:sz w:val="23"/>
          <w:szCs w:val="23"/>
          <w:rtl/>
        </w:rPr>
        <w:t xml:space="preserve"> </w:t>
      </w:r>
      <w:r w:rsidRPr="006B3FD8">
        <w:rPr>
          <w:rtl/>
        </w:rPr>
        <w:t>ווסייאדתי</w:t>
      </w:r>
      <w:r>
        <w:rPr>
          <w:rFonts w:hint="cs"/>
          <w:rtl/>
        </w:rPr>
        <w:t>,</w:t>
      </w:r>
      <w:r w:rsidRPr="00A81B15">
        <w:rPr>
          <w:rFonts w:hint="cs"/>
          <w:rtl/>
        </w:rPr>
        <w:t xml:space="preserve"> </w:t>
      </w:r>
      <w:r w:rsidRPr="006B3FD8">
        <w:rPr>
          <w:rFonts w:asciiTheme="minorBidi" w:hAnsiTheme="minorBidi" w:cstheme="minorBidi"/>
          <w:sz w:val="23"/>
          <w:szCs w:val="23"/>
          <w:rtl/>
        </w:rPr>
        <w:t>סאיידתי</w:t>
      </w:r>
      <w:r w:rsidRPr="006B3FD8">
        <w:rPr>
          <w:rFonts w:ascii="Segoe UI Historic" w:hAnsi="Segoe UI Historic" w:cs="Segoe UI Historic" w:hint="cs"/>
          <w:sz w:val="23"/>
          <w:szCs w:val="23"/>
          <w:rtl/>
        </w:rPr>
        <w:t xml:space="preserve"> </w:t>
      </w:r>
      <w:r w:rsidRPr="006B3FD8">
        <w:rPr>
          <w:rtl/>
        </w:rPr>
        <w:t>ווסייאדתי</w:t>
      </w:r>
      <w:r>
        <w:rPr>
          <w:rFonts w:hint="cs"/>
          <w:rtl/>
        </w:rPr>
        <w:t>.</w:t>
      </w:r>
    </w:p>
    <w:p w:rsidR="00932198" w:rsidRDefault="00932198" w:rsidP="00C73D3E">
      <w:pPr>
        <w:rPr>
          <w:rtl/>
        </w:rPr>
      </w:pPr>
      <w:bookmarkStart w:id="10997" w:name="_ETM_Q58_344859"/>
      <w:bookmarkStart w:id="10998" w:name="_ETM_Q58_344910"/>
      <w:bookmarkEnd w:id="10997"/>
      <w:bookmarkEnd w:id="10998"/>
    </w:p>
    <w:p w:rsidR="00932198" w:rsidRDefault="00932198" w:rsidP="00C73D3E">
      <w:pPr>
        <w:pStyle w:val="af6"/>
        <w:keepNext/>
        <w:rPr>
          <w:rtl/>
        </w:rPr>
      </w:pPr>
      <w:bookmarkStart w:id="10999" w:name="ET_yor_6688_19"/>
      <w:r w:rsidRPr="00C76270">
        <w:rPr>
          <w:rStyle w:val="TagStyle"/>
          <w:rtl/>
        </w:rPr>
        <w:t xml:space="preserve"> &lt;&lt; יור &gt;&gt; </w:t>
      </w:r>
      <w:r>
        <w:rPr>
          <w:rtl/>
        </w:rPr>
        <w:t>היו"ר יעקב מרגי:</w:t>
      </w:r>
      <w:r w:rsidRPr="00C76270">
        <w:rPr>
          <w:rStyle w:val="TagStyle"/>
          <w:rtl/>
        </w:rPr>
        <w:t xml:space="preserve"> &lt;&lt; יור &gt;&gt;</w:t>
      </w:r>
      <w:r>
        <w:rPr>
          <w:rtl/>
        </w:rPr>
        <w:t xml:space="preserve"> </w:t>
      </w:r>
      <w:bookmarkEnd w:id="10999"/>
    </w:p>
    <w:p w:rsidR="00932198" w:rsidRDefault="00932198" w:rsidP="00CA212C">
      <w:pPr>
        <w:rPr>
          <w:rtl/>
        </w:rPr>
      </w:pPr>
    </w:p>
    <w:p w:rsidR="00932198" w:rsidRDefault="00932198" w:rsidP="00C73D3E">
      <w:pPr>
        <w:rPr>
          <w:rtl/>
        </w:rPr>
      </w:pPr>
      <w:bookmarkStart w:id="11000" w:name="_ETM_Q58_345123"/>
      <w:bookmarkStart w:id="11001" w:name="_ETM_Q58_341149"/>
      <w:bookmarkStart w:id="11002" w:name="_ETM_Q58_344288"/>
      <w:bookmarkEnd w:id="11000"/>
      <w:bookmarkEnd w:id="11001"/>
      <w:bookmarkEnd w:id="11002"/>
      <w:r>
        <w:rPr>
          <w:rtl/>
        </w:rPr>
        <w:t>אני מאפס, אתה מתחיל מההתחלה</w:t>
      </w:r>
      <w:r>
        <w:rPr>
          <w:rFonts w:hint="cs"/>
          <w:rtl/>
        </w:rPr>
        <w:t>.</w:t>
      </w:r>
      <w:r>
        <w:rPr>
          <w:rtl/>
        </w:rPr>
        <w:t xml:space="preserve"> בבקשה</w:t>
      </w:r>
      <w:r>
        <w:rPr>
          <w:rFonts w:hint="cs"/>
          <w:rtl/>
        </w:rPr>
        <w:t>,</w:t>
      </w:r>
      <w:r>
        <w:rPr>
          <w:rtl/>
        </w:rPr>
        <w:t xml:space="preserve"> אדוני</w:t>
      </w:r>
      <w:r>
        <w:rPr>
          <w:rFonts w:hint="cs"/>
          <w:rtl/>
        </w:rPr>
        <w:t>.</w:t>
      </w:r>
    </w:p>
    <w:p w:rsidR="00932198" w:rsidRDefault="00932198" w:rsidP="00C73D3E">
      <w:pPr>
        <w:rPr>
          <w:rtl/>
        </w:rPr>
      </w:pPr>
    </w:p>
    <w:p w:rsidR="00932198" w:rsidRDefault="00932198" w:rsidP="00C73D3E">
      <w:pPr>
        <w:pStyle w:val="-"/>
        <w:keepNext/>
        <w:rPr>
          <w:rtl/>
        </w:rPr>
      </w:pPr>
      <w:bookmarkStart w:id="11003" w:name="ET_speakercontinue_6350_20"/>
      <w:r w:rsidRPr="00C76270">
        <w:rPr>
          <w:rStyle w:val="TagStyle"/>
          <w:rtl/>
        </w:rPr>
        <w:t xml:space="preserve"> &lt;&lt; דובר_המשך &gt;&gt; </w:t>
      </w:r>
      <w:r>
        <w:rPr>
          <w:rtl/>
        </w:rPr>
        <w:t>יאסר חוג'יראת (רע"מ – הרשימה הערבית המאוחדת):</w:t>
      </w:r>
      <w:r w:rsidRPr="00C76270">
        <w:rPr>
          <w:rStyle w:val="TagStyle"/>
          <w:rtl/>
        </w:rPr>
        <w:t xml:space="preserve"> &lt;&lt; דובר_המשך &gt;&gt;</w:t>
      </w:r>
      <w:r>
        <w:rPr>
          <w:rtl/>
        </w:rPr>
        <w:t xml:space="preserve"> </w:t>
      </w:r>
      <w:bookmarkEnd w:id="11003"/>
    </w:p>
    <w:p w:rsidR="00932198" w:rsidRDefault="00932198" w:rsidP="00CA212C">
      <w:pPr>
        <w:rPr>
          <w:rtl/>
        </w:rPr>
      </w:pPr>
    </w:p>
    <w:p w:rsidR="00932198" w:rsidRDefault="00932198" w:rsidP="00C73D3E">
      <w:pPr>
        <w:rPr>
          <w:rtl/>
        </w:rPr>
      </w:pPr>
      <w:bookmarkStart w:id="11004" w:name="_ETM_Q58_348154"/>
      <w:bookmarkEnd w:id="11004"/>
      <w:r>
        <w:rPr>
          <w:rFonts w:hint="cs"/>
          <w:rtl/>
        </w:rPr>
        <w:t xml:space="preserve">אני אתחיל מהתחלה. </w:t>
      </w:r>
      <w:r>
        <w:rPr>
          <w:rtl/>
        </w:rPr>
        <w:t xml:space="preserve">אני </w:t>
      </w:r>
      <w:r>
        <w:rPr>
          <w:rFonts w:hint="cs"/>
          <w:rtl/>
        </w:rPr>
        <w:t>א</w:t>
      </w:r>
      <w:r>
        <w:rPr>
          <w:rtl/>
        </w:rPr>
        <w:t>דבר בערבית, תגיד</w:t>
      </w:r>
      <w:r>
        <w:rPr>
          <w:rFonts w:hint="cs"/>
          <w:rtl/>
        </w:rPr>
        <w:t xml:space="preserve"> לה </w:t>
      </w:r>
      <w:bookmarkStart w:id="11005" w:name="_ETM_Q58_349502"/>
      <w:bookmarkEnd w:id="11005"/>
      <w:r>
        <w:rPr>
          <w:rFonts w:hint="cs"/>
          <w:rtl/>
        </w:rPr>
        <w:t>- - -</w:t>
      </w:r>
      <w:bookmarkStart w:id="11006" w:name="_ETM_Q58_349388"/>
      <w:bookmarkStart w:id="11007" w:name="_ETM_Q58_350253"/>
      <w:bookmarkEnd w:id="11006"/>
      <w:bookmarkEnd w:id="11007"/>
    </w:p>
    <w:p w:rsidR="00932198" w:rsidRDefault="00932198" w:rsidP="00C73D3E">
      <w:pPr>
        <w:rPr>
          <w:rtl/>
        </w:rPr>
      </w:pPr>
      <w:bookmarkStart w:id="11008" w:name="_ETM_Q58_350297"/>
      <w:bookmarkEnd w:id="11008"/>
    </w:p>
    <w:p w:rsidR="00932198" w:rsidRDefault="00932198" w:rsidP="00C73D3E">
      <w:pPr>
        <w:pStyle w:val="af5"/>
        <w:keepNext/>
        <w:rPr>
          <w:rtl/>
        </w:rPr>
      </w:pPr>
      <w:bookmarkStart w:id="11009" w:name="_ETM_Q58_349439"/>
      <w:bookmarkEnd w:id="11009"/>
      <w:r w:rsidRPr="00A5000E">
        <w:rPr>
          <w:rStyle w:val="TagStyle"/>
          <w:rtl/>
        </w:rPr>
        <w:t xml:space="preserve">&lt;&lt; קריאה &gt;&gt; </w:t>
      </w:r>
      <w:r>
        <w:rPr>
          <w:rtl/>
        </w:rPr>
        <w:t>טלי גוטליב (הליכוד):</w:t>
      </w:r>
      <w:r w:rsidRPr="00A5000E">
        <w:rPr>
          <w:rStyle w:val="TagStyle"/>
          <w:rtl/>
        </w:rPr>
        <w:t xml:space="preserve"> &lt;&lt; קריאה &gt;&gt;</w:t>
      </w:r>
      <w:r>
        <w:rPr>
          <w:rtl/>
        </w:rPr>
        <w:t xml:space="preserve"> </w:t>
      </w:r>
    </w:p>
    <w:p w:rsidR="00932198" w:rsidRDefault="00932198" w:rsidP="00C73D3E">
      <w:pPr>
        <w:rPr>
          <w:rtl/>
        </w:rPr>
      </w:pPr>
      <w:bookmarkStart w:id="11010" w:name="_ETM_Q58_349095"/>
      <w:bookmarkEnd w:id="11010"/>
    </w:p>
    <w:p w:rsidR="00932198" w:rsidRDefault="00932198" w:rsidP="00C73D3E">
      <w:pPr>
        <w:rPr>
          <w:rtl/>
        </w:rPr>
      </w:pPr>
      <w:bookmarkStart w:id="11011" w:name="_ETM_Q58_349254"/>
      <w:bookmarkStart w:id="11012" w:name="_ETM_Q58_349308"/>
      <w:bookmarkEnd w:id="11011"/>
      <w:bookmarkEnd w:id="11012"/>
      <w:r w:rsidRPr="00F35846">
        <w:rPr>
          <w:rStyle w:val="aff"/>
          <w:shd w:val="clear" w:color="auto" w:fill="FFFFFF"/>
          <w:rtl/>
        </w:rPr>
        <w:t xml:space="preserve">אִלַא </w:t>
      </w:r>
      <w:r>
        <w:rPr>
          <w:rFonts w:hint="cs"/>
          <w:rtl/>
        </w:rPr>
        <w:t>ל</w:t>
      </w:r>
      <w:r w:rsidRPr="00F35846">
        <w:rPr>
          <w:rtl/>
        </w:rPr>
        <w:t>קַאא</w:t>
      </w:r>
      <w:r>
        <w:rPr>
          <w:rFonts w:hint="cs"/>
          <w:rtl/>
        </w:rPr>
        <w:t>. ערביי ישראל, שימו לב,</w:t>
      </w:r>
      <w:bookmarkStart w:id="11013" w:name="_ETM_Q58_351954"/>
      <w:bookmarkEnd w:id="11013"/>
      <w:r>
        <w:rPr>
          <w:rFonts w:hint="cs"/>
          <w:rtl/>
        </w:rPr>
        <w:t xml:space="preserve"> הוא שם עליכם פס.</w:t>
      </w:r>
    </w:p>
    <w:p w:rsidR="00932198" w:rsidRDefault="00932198" w:rsidP="00C73D3E">
      <w:pPr>
        <w:pStyle w:val="af6"/>
        <w:keepNext/>
        <w:rPr>
          <w:rtl/>
        </w:rPr>
      </w:pPr>
      <w:bookmarkStart w:id="11014" w:name="_ETM_Q58_350143"/>
      <w:bookmarkEnd w:id="11014"/>
    </w:p>
    <w:p w:rsidR="00932198" w:rsidRDefault="00932198" w:rsidP="00C73D3E">
      <w:pPr>
        <w:pStyle w:val="-"/>
        <w:keepNext/>
        <w:rPr>
          <w:rtl/>
        </w:rPr>
      </w:pPr>
      <w:bookmarkStart w:id="11015" w:name="ET_speakercontinue_6350_22"/>
      <w:r w:rsidRPr="00283D89">
        <w:rPr>
          <w:rStyle w:val="TagStyle"/>
          <w:rtl/>
        </w:rPr>
        <w:t xml:space="preserve"> &lt;&lt; דובר_המשך &gt;&gt; </w:t>
      </w:r>
      <w:r>
        <w:rPr>
          <w:rtl/>
        </w:rPr>
        <w:t>יאסר חוג'יראת (רע"מ – הרשימה הערבית המאוחדת):</w:t>
      </w:r>
      <w:r w:rsidRPr="00283D89">
        <w:rPr>
          <w:rStyle w:val="TagStyle"/>
          <w:rtl/>
        </w:rPr>
        <w:t xml:space="preserve"> &lt;&lt; דובר_המשך &gt;&gt;</w:t>
      </w:r>
      <w:r>
        <w:rPr>
          <w:rtl/>
        </w:rPr>
        <w:t xml:space="preserve"> </w:t>
      </w:r>
      <w:bookmarkEnd w:id="11015"/>
    </w:p>
    <w:p w:rsidR="00932198" w:rsidRDefault="00932198" w:rsidP="00CA212C">
      <w:pPr>
        <w:rPr>
          <w:rtl/>
          <w:lang w:eastAsia="he-IL"/>
        </w:rPr>
      </w:pPr>
    </w:p>
    <w:p w:rsidR="00932198" w:rsidRDefault="00932198" w:rsidP="00C73D3E">
      <w:pPr>
        <w:rPr>
          <w:rtl/>
        </w:rPr>
      </w:pPr>
      <w:bookmarkStart w:id="11016" w:name="_ETM_Q58_354163"/>
      <w:bookmarkStart w:id="11017" w:name="_ETM_Q58_349170"/>
      <w:bookmarkStart w:id="11018" w:name="_ETM_Q58_349240"/>
      <w:bookmarkStart w:id="11019" w:name="_ETM_Q58_349289"/>
      <w:bookmarkStart w:id="11020" w:name="_ETM_Q58_352788"/>
      <w:bookmarkStart w:id="11021" w:name="_ETM_Q58_353919"/>
      <w:bookmarkEnd w:id="11016"/>
      <w:bookmarkEnd w:id="11017"/>
      <w:bookmarkEnd w:id="11018"/>
      <w:bookmarkEnd w:id="11019"/>
      <w:bookmarkEnd w:id="11020"/>
      <w:bookmarkEnd w:id="11021"/>
      <w:r>
        <w:rPr>
          <w:rFonts w:hint="cs"/>
          <w:rtl/>
        </w:rPr>
        <w:t>כ</w:t>
      </w:r>
      <w:r>
        <w:rPr>
          <w:rtl/>
        </w:rPr>
        <w:t>בוד יושב</w:t>
      </w:r>
      <w:r>
        <w:rPr>
          <w:rFonts w:hint="cs"/>
          <w:rtl/>
        </w:rPr>
        <w:t>-</w:t>
      </w:r>
      <w:r>
        <w:rPr>
          <w:rtl/>
        </w:rPr>
        <w:t>ראש ה</w:t>
      </w:r>
      <w:r>
        <w:rPr>
          <w:rFonts w:hint="cs"/>
          <w:rtl/>
        </w:rPr>
        <w:t>ישיבה</w:t>
      </w:r>
      <w:r>
        <w:rPr>
          <w:rtl/>
        </w:rPr>
        <w:t xml:space="preserve">, </w:t>
      </w:r>
      <w:bookmarkStart w:id="11022" w:name="_ETM_Q58_356830"/>
      <w:bookmarkEnd w:id="11022"/>
      <w:r>
        <w:rPr>
          <w:rFonts w:hint="cs"/>
          <w:rtl/>
        </w:rPr>
        <w:t xml:space="preserve">חבריי </w:t>
      </w:r>
      <w:r>
        <w:rPr>
          <w:rtl/>
        </w:rPr>
        <w:t>חברי הכנסת</w:t>
      </w:r>
      <w:r>
        <w:rPr>
          <w:rFonts w:hint="cs"/>
          <w:rtl/>
        </w:rPr>
        <w:t xml:space="preserve"> - - -</w:t>
      </w:r>
    </w:p>
    <w:p w:rsidR="00932198" w:rsidRDefault="00932198" w:rsidP="00C73D3E">
      <w:pPr>
        <w:rPr>
          <w:rtl/>
        </w:rPr>
      </w:pPr>
      <w:bookmarkStart w:id="11023" w:name="_ETM_Q58_356382"/>
      <w:bookmarkStart w:id="11024" w:name="_ETM_Q58_356454"/>
      <w:bookmarkEnd w:id="11023"/>
      <w:bookmarkEnd w:id="11024"/>
    </w:p>
    <w:p w:rsidR="00932198" w:rsidRDefault="00932198" w:rsidP="00C73D3E">
      <w:pPr>
        <w:pStyle w:val="af5"/>
        <w:keepNext/>
        <w:rPr>
          <w:rtl/>
        </w:rPr>
      </w:pPr>
      <w:r w:rsidRPr="00A5000E">
        <w:rPr>
          <w:rStyle w:val="TagStyle"/>
          <w:rtl/>
        </w:rPr>
        <w:t xml:space="preserve">&lt;&lt; קריאה &gt;&gt; </w:t>
      </w:r>
      <w:r>
        <w:rPr>
          <w:rtl/>
        </w:rPr>
        <w:t>טלי גוטליב (הליכוד):</w:t>
      </w:r>
      <w:r w:rsidRPr="00A5000E">
        <w:rPr>
          <w:rStyle w:val="TagStyle"/>
          <w:rtl/>
        </w:rPr>
        <w:t xml:space="preserve"> &lt;&lt; קריאה &gt;&gt;</w:t>
      </w:r>
      <w:r>
        <w:rPr>
          <w:rtl/>
        </w:rPr>
        <w:t xml:space="preserve"> </w:t>
      </w:r>
    </w:p>
    <w:p w:rsidR="00932198" w:rsidRDefault="00932198" w:rsidP="00C73D3E">
      <w:pPr>
        <w:rPr>
          <w:rtl/>
        </w:rPr>
      </w:pPr>
      <w:r>
        <w:rPr>
          <w:rtl/>
        </w:rPr>
        <w:t xml:space="preserve"> </w:t>
      </w:r>
    </w:p>
    <w:p w:rsidR="00932198" w:rsidRDefault="00932198" w:rsidP="00C73D3E">
      <w:pPr>
        <w:rPr>
          <w:rtl/>
        </w:rPr>
      </w:pPr>
      <w:bookmarkStart w:id="11025" w:name="_ETM_Q58_356565"/>
      <w:bookmarkEnd w:id="11025"/>
      <w:r>
        <w:rPr>
          <w:rFonts w:hint="cs"/>
          <w:rtl/>
        </w:rPr>
        <w:t xml:space="preserve">כל החברות הערביות פה לא דואגות לכנסת. </w:t>
      </w:r>
      <w:r>
        <w:rPr>
          <w:rtl/>
        </w:rPr>
        <w:t>רק ט</w:t>
      </w:r>
      <w:r>
        <w:rPr>
          <w:rFonts w:hint="cs"/>
          <w:rtl/>
        </w:rPr>
        <w:t>ר</w:t>
      </w:r>
      <w:r>
        <w:rPr>
          <w:rtl/>
        </w:rPr>
        <w:t>ור מעניין</w:t>
      </w:r>
      <w:r>
        <w:rPr>
          <w:rFonts w:hint="cs"/>
          <w:rtl/>
        </w:rPr>
        <w:t xml:space="preserve"> אותן. רק תמיכה בטרור.</w:t>
      </w:r>
    </w:p>
    <w:p w:rsidR="00932198" w:rsidRDefault="00932198" w:rsidP="00C73D3E">
      <w:pPr>
        <w:rPr>
          <w:rtl/>
        </w:rPr>
      </w:pPr>
      <w:bookmarkStart w:id="11026" w:name="_ETM_Q58_360158"/>
      <w:bookmarkStart w:id="11027" w:name="_ETM_Q58_360202"/>
      <w:bookmarkEnd w:id="11026"/>
      <w:bookmarkEnd w:id="11027"/>
    </w:p>
    <w:p w:rsidR="00932198" w:rsidRDefault="00932198" w:rsidP="00C73D3E">
      <w:pPr>
        <w:pStyle w:val="-"/>
        <w:keepNext/>
        <w:rPr>
          <w:rtl/>
        </w:rPr>
      </w:pPr>
      <w:bookmarkStart w:id="11028" w:name="ET_speakercontinue_6350_23"/>
      <w:r w:rsidRPr="00283D89">
        <w:rPr>
          <w:rStyle w:val="TagStyle"/>
          <w:rtl/>
        </w:rPr>
        <w:t xml:space="preserve"> &lt;&lt; דובר_המשך &gt;&gt; </w:t>
      </w:r>
      <w:r>
        <w:rPr>
          <w:rtl/>
        </w:rPr>
        <w:t>יאסר חוג'יראת (רע"מ – הרשימה הערבית המאוחדת):</w:t>
      </w:r>
      <w:r w:rsidRPr="00283D89">
        <w:rPr>
          <w:rStyle w:val="TagStyle"/>
          <w:rtl/>
        </w:rPr>
        <w:t xml:space="preserve"> &lt;&lt; דובר_המשך &gt;&gt;</w:t>
      </w:r>
      <w:r>
        <w:rPr>
          <w:rtl/>
        </w:rPr>
        <w:t xml:space="preserve"> </w:t>
      </w:r>
      <w:bookmarkEnd w:id="11028"/>
    </w:p>
    <w:p w:rsidR="00932198" w:rsidRDefault="00932198" w:rsidP="00C73D3E">
      <w:pPr>
        <w:rPr>
          <w:rtl/>
        </w:rPr>
      </w:pPr>
    </w:p>
    <w:p w:rsidR="00932198" w:rsidRDefault="00932198" w:rsidP="00C73D3E">
      <w:pPr>
        <w:rPr>
          <w:rtl/>
        </w:rPr>
      </w:pPr>
      <w:bookmarkStart w:id="11029" w:name="_ETM_Q58_360786"/>
      <w:bookmarkEnd w:id="11029"/>
      <w:r>
        <w:rPr>
          <w:rFonts w:hint="cs"/>
          <w:rtl/>
        </w:rPr>
        <w:t xml:space="preserve">(אומר דברים בשפה </w:t>
      </w:r>
      <w:bookmarkStart w:id="11030" w:name="_ETM_Q58_359469"/>
      <w:bookmarkEnd w:id="11030"/>
      <w:r>
        <w:rPr>
          <w:rFonts w:hint="cs"/>
          <w:rtl/>
        </w:rPr>
        <w:t>הערבית, להלן תרגומ</w:t>
      </w:r>
      <w:bookmarkStart w:id="11031" w:name="_ETM_Q58_361199"/>
      <w:bookmarkStart w:id="11032" w:name="_ETM_Q58_361248"/>
      <w:bookmarkEnd w:id="11031"/>
      <w:bookmarkEnd w:id="11032"/>
      <w:r>
        <w:rPr>
          <w:rFonts w:hint="cs"/>
          <w:rtl/>
        </w:rPr>
        <w:t>ם:)</w:t>
      </w:r>
    </w:p>
    <w:p w:rsidR="00932198" w:rsidRPr="00283D89" w:rsidRDefault="00932198" w:rsidP="00C73D3E">
      <w:pPr>
        <w:rPr>
          <w:rtl/>
        </w:rPr>
      </w:pPr>
      <w:bookmarkStart w:id="11033" w:name="_ETM_Q58_360889"/>
      <w:bookmarkStart w:id="11034" w:name="_ETM_Q58_360937"/>
      <w:bookmarkEnd w:id="11033"/>
      <w:bookmarkEnd w:id="11034"/>
    </w:p>
    <w:p w:rsidR="00932198" w:rsidRDefault="00932198" w:rsidP="00C73D3E">
      <w:pPr>
        <w:pStyle w:val="af5"/>
        <w:keepNext/>
        <w:rPr>
          <w:rtl/>
        </w:rPr>
      </w:pPr>
      <w:r w:rsidRPr="00A5000E">
        <w:rPr>
          <w:rStyle w:val="TagStyle"/>
          <w:rtl/>
        </w:rPr>
        <w:t xml:space="preserve">&lt;&lt; קריאה &gt;&gt; </w:t>
      </w:r>
      <w:r>
        <w:rPr>
          <w:rtl/>
        </w:rPr>
        <w:t>טלי גוטליב (הליכוד):</w:t>
      </w:r>
      <w:r w:rsidRPr="00A5000E">
        <w:rPr>
          <w:rStyle w:val="TagStyle"/>
          <w:rtl/>
        </w:rPr>
        <w:t xml:space="preserve"> &lt;&lt; קריאה &gt;&gt;</w:t>
      </w:r>
      <w:r>
        <w:rPr>
          <w:rtl/>
        </w:rPr>
        <w:t xml:space="preserve"> </w:t>
      </w:r>
    </w:p>
    <w:p w:rsidR="00932198" w:rsidRDefault="00932198" w:rsidP="00C73D3E">
      <w:pPr>
        <w:rPr>
          <w:rtl/>
        </w:rPr>
      </w:pPr>
    </w:p>
    <w:p w:rsidR="00932198" w:rsidRDefault="00932198" w:rsidP="00C73D3E">
      <w:pPr>
        <w:rPr>
          <w:rtl/>
        </w:rPr>
      </w:pPr>
      <w:bookmarkStart w:id="11035" w:name="_ETM_Q58_376635"/>
      <w:bookmarkStart w:id="11036" w:name="_ETM_Q58_376671"/>
      <w:bookmarkEnd w:id="11035"/>
      <w:bookmarkEnd w:id="11036"/>
      <w:r>
        <w:rPr>
          <w:rFonts w:hint="cs"/>
          <w:rtl/>
        </w:rPr>
        <w:t>- - -</w:t>
      </w:r>
    </w:p>
    <w:p w:rsidR="00932198" w:rsidRDefault="00932198" w:rsidP="00C73D3E">
      <w:pPr>
        <w:ind w:firstLine="0"/>
        <w:rPr>
          <w:rtl/>
        </w:rPr>
      </w:pPr>
      <w:bookmarkStart w:id="11037" w:name="_ETM_Q58_380785"/>
      <w:bookmarkStart w:id="11038" w:name="_ETM_Q58_381622"/>
      <w:bookmarkStart w:id="11039" w:name="_ETM_Q58_381650"/>
      <w:bookmarkEnd w:id="11037"/>
      <w:bookmarkEnd w:id="11038"/>
      <w:bookmarkEnd w:id="11039"/>
    </w:p>
    <w:p w:rsidR="00932198" w:rsidRDefault="00932198" w:rsidP="00C73D3E">
      <w:pPr>
        <w:pStyle w:val="-"/>
        <w:keepNext/>
        <w:rPr>
          <w:rtl/>
        </w:rPr>
      </w:pPr>
      <w:bookmarkStart w:id="11040" w:name="ET_speakercontinue_6350_24"/>
      <w:r w:rsidRPr="007A6541">
        <w:rPr>
          <w:rStyle w:val="TagStyle"/>
          <w:rtl/>
        </w:rPr>
        <w:t xml:space="preserve"> &lt;&lt; דובר_המשך &gt;&gt; </w:t>
      </w:r>
      <w:r>
        <w:rPr>
          <w:rtl/>
        </w:rPr>
        <w:t>יאסר חוג'יראת (רע"מ – הרשימה הערבית המאוחדת):</w:t>
      </w:r>
      <w:r w:rsidRPr="007A6541">
        <w:rPr>
          <w:rStyle w:val="TagStyle"/>
          <w:rtl/>
        </w:rPr>
        <w:t xml:space="preserve"> &lt;&lt; דובר_המשך &gt;&gt;</w:t>
      </w:r>
      <w:r>
        <w:rPr>
          <w:rtl/>
        </w:rPr>
        <w:t xml:space="preserve"> </w:t>
      </w:r>
      <w:bookmarkEnd w:id="11040"/>
    </w:p>
    <w:p w:rsidR="00932198" w:rsidRDefault="00932198" w:rsidP="00CA212C">
      <w:pPr>
        <w:rPr>
          <w:rtl/>
        </w:rPr>
      </w:pPr>
    </w:p>
    <w:p w:rsidR="00932198" w:rsidRDefault="00932198" w:rsidP="00C73D3E">
      <w:pPr>
        <w:rPr>
          <w:rtl/>
        </w:rPr>
      </w:pPr>
      <w:bookmarkStart w:id="11041" w:name="_ETM_Q58_381905"/>
      <w:bookmarkEnd w:id="11041"/>
      <w:r>
        <w:rPr>
          <w:rFonts w:hint="cs"/>
          <w:rtl/>
        </w:rPr>
        <w:t>(אומר דברים בשפה הערבית, להלן תרגומם:)</w:t>
      </w:r>
    </w:p>
    <w:p w:rsidR="00932198" w:rsidRDefault="00932198" w:rsidP="00C73D3E">
      <w:pPr>
        <w:rPr>
          <w:rtl/>
        </w:rPr>
      </w:pPr>
      <w:bookmarkStart w:id="11042" w:name="_ETM_Q58_383807"/>
      <w:bookmarkStart w:id="11043" w:name="_ETM_Q58_383865"/>
      <w:bookmarkEnd w:id="11042"/>
      <w:bookmarkEnd w:id="11043"/>
    </w:p>
    <w:p w:rsidR="00932198" w:rsidRDefault="00932198" w:rsidP="00C73D3E">
      <w:pPr>
        <w:pStyle w:val="af5"/>
        <w:keepNext/>
        <w:rPr>
          <w:rtl/>
        </w:rPr>
      </w:pPr>
      <w:r w:rsidRPr="00A5000E">
        <w:rPr>
          <w:rStyle w:val="TagStyle"/>
          <w:rtl/>
        </w:rPr>
        <w:t xml:space="preserve">&lt;&lt; קריאה &gt;&gt; </w:t>
      </w:r>
      <w:r>
        <w:rPr>
          <w:rtl/>
        </w:rPr>
        <w:t>טלי גוטליב (הליכוד):</w:t>
      </w:r>
      <w:r w:rsidRPr="00A5000E">
        <w:rPr>
          <w:rStyle w:val="TagStyle"/>
          <w:rtl/>
        </w:rPr>
        <w:t xml:space="preserve"> &lt;&lt; קריאה &gt;&gt;</w:t>
      </w:r>
      <w:r>
        <w:rPr>
          <w:rtl/>
        </w:rPr>
        <w:t xml:space="preserve"> </w:t>
      </w:r>
    </w:p>
    <w:p w:rsidR="00932198" w:rsidRDefault="00932198" w:rsidP="00C73D3E">
      <w:pPr>
        <w:rPr>
          <w:rtl/>
        </w:rPr>
      </w:pPr>
    </w:p>
    <w:p w:rsidR="00932198" w:rsidRDefault="00932198" w:rsidP="00C73D3E">
      <w:pPr>
        <w:rPr>
          <w:rtl/>
        </w:rPr>
      </w:pPr>
      <w:r>
        <w:rPr>
          <w:rFonts w:hint="cs"/>
          <w:rtl/>
        </w:rPr>
        <w:t xml:space="preserve">ערביי ישראל </w:t>
      </w:r>
      <w:r>
        <w:rPr>
          <w:rtl/>
        </w:rPr>
        <w:t>–</w:t>
      </w:r>
      <w:r>
        <w:rPr>
          <w:rFonts w:hint="cs"/>
          <w:rtl/>
        </w:rPr>
        <w:t xml:space="preserve"> הוא לא מדבר איתנו - - -</w:t>
      </w:r>
    </w:p>
    <w:p w:rsidR="00932198" w:rsidRDefault="00932198" w:rsidP="00C73D3E">
      <w:pPr>
        <w:rPr>
          <w:rtl/>
        </w:rPr>
      </w:pPr>
      <w:bookmarkStart w:id="11044" w:name="_ETM_Q58_383096"/>
      <w:bookmarkEnd w:id="11044"/>
    </w:p>
    <w:p w:rsidR="00932198" w:rsidRDefault="00932198" w:rsidP="00C73D3E">
      <w:pPr>
        <w:pStyle w:val="-"/>
        <w:keepNext/>
        <w:rPr>
          <w:rtl/>
        </w:rPr>
      </w:pPr>
      <w:bookmarkStart w:id="11045" w:name="ET_speakercontinue_6350_25"/>
      <w:r w:rsidRPr="007A6541">
        <w:rPr>
          <w:rStyle w:val="TagStyle"/>
          <w:rtl/>
        </w:rPr>
        <w:t xml:space="preserve"> &lt;&lt; דובר_המשך &gt;&gt; </w:t>
      </w:r>
      <w:r>
        <w:rPr>
          <w:rtl/>
        </w:rPr>
        <w:t>יאסר חוג'יראת (רע"מ – הרשימה הערבית המאוחדת):</w:t>
      </w:r>
      <w:r w:rsidRPr="007A6541">
        <w:rPr>
          <w:rStyle w:val="TagStyle"/>
          <w:rtl/>
        </w:rPr>
        <w:t xml:space="preserve"> &lt;&lt; דובר_המשך &gt;&gt;</w:t>
      </w:r>
      <w:r>
        <w:rPr>
          <w:rtl/>
        </w:rPr>
        <w:t xml:space="preserve"> </w:t>
      </w:r>
      <w:bookmarkEnd w:id="11045"/>
    </w:p>
    <w:p w:rsidR="00932198" w:rsidRDefault="00932198" w:rsidP="00CA212C">
      <w:pPr>
        <w:rPr>
          <w:rtl/>
        </w:rPr>
      </w:pPr>
    </w:p>
    <w:p w:rsidR="00932198" w:rsidRDefault="00932198" w:rsidP="00C73D3E">
      <w:pPr>
        <w:rPr>
          <w:rtl/>
        </w:rPr>
      </w:pPr>
      <w:bookmarkStart w:id="11046" w:name="_ETM_Q58_384434"/>
      <w:bookmarkStart w:id="11047" w:name="_ETM_Q58_385149"/>
      <w:bookmarkEnd w:id="11046"/>
      <w:bookmarkEnd w:id="11047"/>
      <w:r>
        <w:rPr>
          <w:rtl/>
        </w:rPr>
        <w:t>כבוד יושב</w:t>
      </w:r>
      <w:r>
        <w:rPr>
          <w:rFonts w:hint="cs"/>
          <w:rtl/>
        </w:rPr>
        <w:t>-</w:t>
      </w:r>
      <w:r>
        <w:rPr>
          <w:rtl/>
        </w:rPr>
        <w:t>ראש ה</w:t>
      </w:r>
      <w:r>
        <w:rPr>
          <w:rFonts w:hint="cs"/>
          <w:rtl/>
        </w:rPr>
        <w:t>ישיבה</w:t>
      </w:r>
      <w:r>
        <w:rPr>
          <w:rtl/>
        </w:rPr>
        <w:t>, אני פונה ואומר, במקום לחוקק</w:t>
      </w:r>
      <w:r>
        <w:rPr>
          <w:rFonts w:hint="cs"/>
          <w:rtl/>
        </w:rPr>
        <w:t xml:space="preserve"> חוק - - </w:t>
      </w:r>
    </w:p>
    <w:p w:rsidR="00932198" w:rsidRDefault="00932198" w:rsidP="00C73D3E">
      <w:pPr>
        <w:rPr>
          <w:rtl/>
        </w:rPr>
      </w:pPr>
    </w:p>
    <w:p w:rsidR="00932198" w:rsidRDefault="00932198" w:rsidP="00C73D3E">
      <w:pPr>
        <w:pStyle w:val="af6"/>
        <w:keepNext/>
        <w:rPr>
          <w:rtl/>
        </w:rPr>
      </w:pPr>
      <w:r w:rsidRPr="003403B8">
        <w:rPr>
          <w:rStyle w:val="TagStyle"/>
          <w:rtl/>
        </w:rPr>
        <w:t xml:space="preserve"> &lt;&lt; יור &gt;&gt; </w:t>
      </w:r>
      <w:r>
        <w:rPr>
          <w:rtl/>
        </w:rPr>
        <w:t>היו"ר יעקב מרגי:</w:t>
      </w:r>
      <w:r w:rsidRPr="003403B8">
        <w:rPr>
          <w:rStyle w:val="TagStyle"/>
          <w:rtl/>
        </w:rPr>
        <w:t xml:space="preserve"> &lt;&lt; יור &gt;&gt;</w:t>
      </w:r>
      <w:r>
        <w:rPr>
          <w:rtl/>
        </w:rPr>
        <w:t xml:space="preserve"> </w:t>
      </w:r>
    </w:p>
    <w:p w:rsidR="00932198" w:rsidRDefault="00932198" w:rsidP="00CA212C">
      <w:pPr>
        <w:rPr>
          <w:rtl/>
        </w:rPr>
      </w:pPr>
    </w:p>
    <w:p w:rsidR="00932198" w:rsidRDefault="00932198" w:rsidP="00C73D3E">
      <w:pPr>
        <w:rPr>
          <w:rtl/>
        </w:rPr>
      </w:pPr>
      <w:bookmarkStart w:id="11048" w:name="_ETM_Q58_388661"/>
      <w:bookmarkEnd w:id="11048"/>
      <w:r>
        <w:rPr>
          <w:rFonts w:hint="cs"/>
          <w:rtl/>
        </w:rPr>
        <w:t>טלי, נא</w:t>
      </w:r>
      <w:r>
        <w:rPr>
          <w:rtl/>
        </w:rPr>
        <w:t xml:space="preserve"> לא </w:t>
      </w:r>
      <w:bookmarkStart w:id="11049" w:name="_ETM_Q58_391547"/>
      <w:bookmarkEnd w:id="11049"/>
      <w:r>
        <w:rPr>
          <w:rtl/>
        </w:rPr>
        <w:t>להפריע.</w:t>
      </w:r>
    </w:p>
    <w:p w:rsidR="00932198" w:rsidRDefault="00932198" w:rsidP="00C73D3E">
      <w:pPr>
        <w:ind w:firstLine="0"/>
        <w:rPr>
          <w:rtl/>
        </w:rPr>
      </w:pPr>
      <w:bookmarkStart w:id="11050" w:name="_ETM_Q58_389326"/>
      <w:bookmarkEnd w:id="11050"/>
    </w:p>
    <w:p w:rsidR="00932198" w:rsidRDefault="00932198" w:rsidP="00C73D3E">
      <w:pPr>
        <w:pStyle w:val="-"/>
        <w:keepNext/>
        <w:rPr>
          <w:rtl/>
        </w:rPr>
      </w:pPr>
      <w:bookmarkStart w:id="11051" w:name="ET_speakercontinue_6350_27"/>
      <w:r w:rsidRPr="003403B8">
        <w:rPr>
          <w:rStyle w:val="TagStyle"/>
          <w:rtl/>
        </w:rPr>
        <w:t xml:space="preserve"> &lt;&lt; דובר_המשך &gt;&gt; </w:t>
      </w:r>
      <w:r>
        <w:rPr>
          <w:rtl/>
        </w:rPr>
        <w:t>יאסר חוג'יראת (רע"מ – הרשימה הערבית המאוחדת):</w:t>
      </w:r>
      <w:r w:rsidRPr="003403B8">
        <w:rPr>
          <w:rStyle w:val="TagStyle"/>
          <w:rtl/>
        </w:rPr>
        <w:t xml:space="preserve"> &lt;&lt; דובר_המשך &gt;&gt;</w:t>
      </w:r>
      <w:r>
        <w:rPr>
          <w:rtl/>
        </w:rPr>
        <w:t xml:space="preserve"> </w:t>
      </w:r>
      <w:bookmarkEnd w:id="11051"/>
    </w:p>
    <w:p w:rsidR="00932198" w:rsidRDefault="00932198" w:rsidP="00CA212C">
      <w:pPr>
        <w:rPr>
          <w:rtl/>
        </w:rPr>
      </w:pPr>
    </w:p>
    <w:p w:rsidR="00932198" w:rsidRDefault="00932198" w:rsidP="00C73D3E">
      <w:pPr>
        <w:rPr>
          <w:rtl/>
        </w:rPr>
      </w:pPr>
      <w:bookmarkStart w:id="11052" w:name="_ETM_Q58_389849"/>
      <w:bookmarkEnd w:id="11052"/>
      <w:r>
        <w:rPr>
          <w:rFonts w:hint="cs"/>
          <w:rtl/>
        </w:rPr>
        <w:t>- -</w:t>
      </w:r>
      <w:r>
        <w:rPr>
          <w:rtl/>
        </w:rPr>
        <w:t xml:space="preserve"> למניעת קריאה לתפילה במסגדים, צריך לקדם חוק השתקת קולות </w:t>
      </w:r>
      <w:bookmarkStart w:id="11053" w:name="_ETM_Q58_397946"/>
      <w:bookmarkEnd w:id="11053"/>
      <w:r>
        <w:rPr>
          <w:rtl/>
        </w:rPr>
        <w:t xml:space="preserve">הירי. קולות הירי חזקים ומסוכנים הרבה יותר </w:t>
      </w:r>
      <w:bookmarkStart w:id="11054" w:name="_ETM_Q58_404354"/>
      <w:bookmarkEnd w:id="11054"/>
      <w:r>
        <w:rPr>
          <w:rtl/>
        </w:rPr>
        <w:t>קולות המואזין, הם גבוהים הרבה יותר.</w:t>
      </w:r>
      <w:bookmarkStart w:id="11055" w:name="_ETM_Q58_406539"/>
      <w:bookmarkStart w:id="11056" w:name="_ETM_Q58_406588"/>
      <w:bookmarkEnd w:id="11055"/>
      <w:bookmarkEnd w:id="11056"/>
    </w:p>
    <w:p w:rsidR="00932198" w:rsidRDefault="00932198" w:rsidP="00C73D3E">
      <w:pPr>
        <w:rPr>
          <w:rtl/>
        </w:rPr>
      </w:pPr>
      <w:bookmarkStart w:id="11057" w:name="_ETM_Q58_406681"/>
      <w:bookmarkStart w:id="11058" w:name="_ETM_Q58_406724"/>
      <w:bookmarkEnd w:id="11057"/>
      <w:bookmarkEnd w:id="11058"/>
    </w:p>
    <w:p w:rsidR="00932198" w:rsidRDefault="00932198" w:rsidP="00C73D3E">
      <w:pPr>
        <w:pStyle w:val="af5"/>
        <w:keepNext/>
        <w:rPr>
          <w:rtl/>
        </w:rPr>
      </w:pPr>
      <w:bookmarkStart w:id="11059" w:name="ET_interruption_6345_49"/>
      <w:r w:rsidRPr="00393DFC">
        <w:rPr>
          <w:rStyle w:val="TagStyle"/>
          <w:rtl/>
        </w:rPr>
        <w:t xml:space="preserve"> &lt;&lt; קריאה &gt;&gt; </w:t>
      </w:r>
      <w:r>
        <w:rPr>
          <w:rtl/>
        </w:rPr>
        <w:t>טלי גוטליב (הליכוד):</w:t>
      </w:r>
      <w:r w:rsidRPr="00393DFC">
        <w:rPr>
          <w:rStyle w:val="TagStyle"/>
          <w:rtl/>
        </w:rPr>
        <w:t xml:space="preserve"> &lt;&lt; קריאה &gt;&gt;</w:t>
      </w:r>
      <w:r>
        <w:rPr>
          <w:rtl/>
        </w:rPr>
        <w:t xml:space="preserve">   </w:t>
      </w:r>
      <w:bookmarkEnd w:id="11059"/>
    </w:p>
    <w:p w:rsidR="00932198" w:rsidRDefault="00932198" w:rsidP="00CA212C">
      <w:pPr>
        <w:rPr>
          <w:rtl/>
        </w:rPr>
      </w:pPr>
    </w:p>
    <w:p w:rsidR="00932198" w:rsidRDefault="00932198" w:rsidP="00C73D3E">
      <w:pPr>
        <w:rPr>
          <w:rtl/>
        </w:rPr>
      </w:pPr>
      <w:bookmarkStart w:id="11060" w:name="_ETM_Q58_403343"/>
      <w:bookmarkEnd w:id="11060"/>
      <w:r>
        <w:rPr>
          <w:rFonts w:hint="cs"/>
          <w:rtl/>
        </w:rPr>
        <w:t>-</w:t>
      </w:r>
      <w:bookmarkStart w:id="11061" w:name="_ETM_Q58_400387"/>
      <w:bookmarkEnd w:id="11061"/>
      <w:r>
        <w:rPr>
          <w:rFonts w:hint="cs"/>
          <w:rtl/>
        </w:rPr>
        <w:t xml:space="preserve"> - - החוק הזה - - -</w:t>
      </w:r>
      <w:bookmarkStart w:id="11062" w:name="_ETM_Q58_403579"/>
      <w:bookmarkEnd w:id="11062"/>
      <w:r>
        <w:rPr>
          <w:rFonts w:hint="cs"/>
          <w:rtl/>
        </w:rPr>
        <w:t xml:space="preserve"> מסוגל להגיד בערבית</w:t>
      </w:r>
      <w:bookmarkStart w:id="11063" w:name="_ETM_Q58_405259"/>
      <w:bookmarkEnd w:id="11063"/>
      <w:r>
        <w:rPr>
          <w:rFonts w:hint="cs"/>
          <w:rtl/>
        </w:rPr>
        <w:t xml:space="preserve"> - - -</w:t>
      </w:r>
    </w:p>
    <w:p w:rsidR="00932198" w:rsidRPr="00393DFC" w:rsidRDefault="00932198" w:rsidP="00C73D3E">
      <w:pPr>
        <w:rPr>
          <w:rtl/>
        </w:rPr>
      </w:pPr>
      <w:bookmarkStart w:id="11064" w:name="_ETM_Q58_403640"/>
      <w:bookmarkEnd w:id="11064"/>
    </w:p>
    <w:p w:rsidR="00932198" w:rsidRDefault="00932198" w:rsidP="00C73D3E">
      <w:pPr>
        <w:pStyle w:val="af6"/>
        <w:keepNext/>
        <w:rPr>
          <w:rtl/>
        </w:rPr>
      </w:pPr>
      <w:bookmarkStart w:id="11065" w:name="ET_yor_6688_28"/>
      <w:r w:rsidRPr="003403B8">
        <w:rPr>
          <w:rStyle w:val="TagStyle"/>
          <w:rtl/>
        </w:rPr>
        <w:t xml:space="preserve"> &lt;&lt; יור &gt;&gt; </w:t>
      </w:r>
      <w:r>
        <w:rPr>
          <w:rtl/>
        </w:rPr>
        <w:t>היו"ר יעקב מרגי:</w:t>
      </w:r>
      <w:r w:rsidRPr="003403B8">
        <w:rPr>
          <w:rStyle w:val="TagStyle"/>
          <w:rtl/>
        </w:rPr>
        <w:t xml:space="preserve"> &lt;&lt; יור &gt;&gt;</w:t>
      </w:r>
      <w:r>
        <w:rPr>
          <w:rtl/>
        </w:rPr>
        <w:t xml:space="preserve"> </w:t>
      </w:r>
      <w:bookmarkEnd w:id="11065"/>
    </w:p>
    <w:p w:rsidR="00932198" w:rsidRDefault="00932198" w:rsidP="00CA212C">
      <w:pPr>
        <w:rPr>
          <w:rtl/>
        </w:rPr>
      </w:pPr>
    </w:p>
    <w:p w:rsidR="00932198" w:rsidRDefault="00932198" w:rsidP="00C73D3E">
      <w:pPr>
        <w:rPr>
          <w:rtl/>
        </w:rPr>
      </w:pPr>
      <w:bookmarkStart w:id="11066" w:name="_ETM_Q58_406272"/>
      <w:bookmarkEnd w:id="11066"/>
      <w:r>
        <w:rPr>
          <w:rFonts w:hint="cs"/>
          <w:rtl/>
        </w:rPr>
        <w:t>טלי</w:t>
      </w:r>
      <w:bookmarkStart w:id="11067" w:name="_ETM_Q58_406621"/>
      <w:bookmarkEnd w:id="11067"/>
      <w:r>
        <w:rPr>
          <w:rFonts w:hint="cs"/>
          <w:rtl/>
        </w:rPr>
        <w:t xml:space="preserve"> גוטליב, אני קורא אותך לסדר פעם שנייה. ראשונה.</w:t>
      </w:r>
    </w:p>
    <w:p w:rsidR="00932198" w:rsidRDefault="00932198" w:rsidP="00C73D3E">
      <w:pPr>
        <w:rPr>
          <w:rtl/>
        </w:rPr>
      </w:pPr>
    </w:p>
    <w:p w:rsidR="00932198" w:rsidRDefault="00932198" w:rsidP="00C73D3E">
      <w:pPr>
        <w:pStyle w:val="-"/>
        <w:keepNext/>
        <w:rPr>
          <w:rtl/>
        </w:rPr>
      </w:pPr>
      <w:bookmarkStart w:id="11068" w:name="ET_speakercontinue_6350_29"/>
      <w:r w:rsidRPr="003403B8">
        <w:rPr>
          <w:rStyle w:val="TagStyle"/>
          <w:rtl/>
        </w:rPr>
        <w:t xml:space="preserve"> &lt;&lt; דובר_המשך &gt;&gt; </w:t>
      </w:r>
      <w:r>
        <w:rPr>
          <w:rtl/>
        </w:rPr>
        <w:t>יאסר חוג'יראת (רע"מ – הרשימה הערבית המאוחדת):</w:t>
      </w:r>
      <w:r w:rsidRPr="003403B8">
        <w:rPr>
          <w:rStyle w:val="TagStyle"/>
          <w:rtl/>
        </w:rPr>
        <w:t xml:space="preserve"> &lt;&lt; דובר_המשך &gt;&gt;</w:t>
      </w:r>
      <w:r>
        <w:rPr>
          <w:rtl/>
        </w:rPr>
        <w:t xml:space="preserve"> </w:t>
      </w:r>
      <w:bookmarkEnd w:id="11068"/>
    </w:p>
    <w:p w:rsidR="00932198" w:rsidRDefault="00932198" w:rsidP="00CA212C">
      <w:pPr>
        <w:rPr>
          <w:rtl/>
        </w:rPr>
      </w:pPr>
    </w:p>
    <w:p w:rsidR="00932198" w:rsidRDefault="00932198" w:rsidP="00C73D3E">
      <w:pPr>
        <w:rPr>
          <w:rtl/>
        </w:rPr>
      </w:pPr>
      <w:bookmarkStart w:id="11069" w:name="_ETM_Q58_408743"/>
      <w:bookmarkEnd w:id="11069"/>
      <w:r>
        <w:rPr>
          <w:rtl/>
        </w:rPr>
        <w:t>הם גו</w:t>
      </w:r>
      <w:r>
        <w:rPr>
          <w:rFonts w:hint="cs"/>
          <w:rtl/>
        </w:rPr>
        <w:t>ב</w:t>
      </w:r>
      <w:r>
        <w:rPr>
          <w:rtl/>
        </w:rPr>
        <w:t xml:space="preserve">ים חיי אדם, </w:t>
      </w:r>
      <w:bookmarkStart w:id="11070" w:name="_ETM_Q58_409155"/>
      <w:bookmarkEnd w:id="11070"/>
      <w:r>
        <w:rPr>
          <w:rtl/>
        </w:rPr>
        <w:t>הם זורעים פחד ו</w:t>
      </w:r>
      <w:r>
        <w:rPr>
          <w:rFonts w:hint="cs"/>
          <w:rtl/>
        </w:rPr>
        <w:t>פוגעי</w:t>
      </w:r>
      <w:r>
        <w:rPr>
          <w:rtl/>
        </w:rPr>
        <w:t xml:space="preserve">ם בביטחון של כולנו. אני לא מתפלא </w:t>
      </w:r>
      <w:bookmarkStart w:id="11071" w:name="_ETM_Q58_413956"/>
      <w:bookmarkEnd w:id="11071"/>
      <w:r>
        <w:rPr>
          <w:rtl/>
        </w:rPr>
        <w:t>על חוק שמביא אותו פוגל</w:t>
      </w:r>
      <w:r>
        <w:rPr>
          <w:rFonts w:hint="cs"/>
          <w:rtl/>
        </w:rPr>
        <w:t>,</w:t>
      </w:r>
      <w:r>
        <w:rPr>
          <w:rtl/>
        </w:rPr>
        <w:t xml:space="preserve"> שהוא שייך למפלגה גזענית, אני </w:t>
      </w:r>
      <w:bookmarkStart w:id="11072" w:name="_ETM_Q58_418757"/>
      <w:bookmarkEnd w:id="11072"/>
      <w:r>
        <w:rPr>
          <w:rtl/>
        </w:rPr>
        <w:t xml:space="preserve">מתפלא </w:t>
      </w:r>
      <w:bookmarkStart w:id="11073" w:name="_ETM_Q58_424550"/>
      <w:bookmarkEnd w:id="11073"/>
      <w:r>
        <w:rPr>
          <w:rtl/>
        </w:rPr>
        <w:t xml:space="preserve">איך מפלגה חרדית דתית מצביעה בעד חוק </w:t>
      </w:r>
      <w:r>
        <w:rPr>
          <w:rFonts w:hint="cs"/>
          <w:rtl/>
        </w:rPr>
        <w:t>כ</w:t>
      </w:r>
      <w:r>
        <w:rPr>
          <w:rtl/>
        </w:rPr>
        <w:t>זה</w:t>
      </w:r>
      <w:r>
        <w:rPr>
          <w:rFonts w:hint="cs"/>
          <w:rtl/>
        </w:rPr>
        <w:t>.</w:t>
      </w:r>
      <w:r>
        <w:rPr>
          <w:rtl/>
        </w:rPr>
        <w:t xml:space="preserve"> זה מה </w:t>
      </w:r>
      <w:bookmarkStart w:id="11074" w:name="_ETM_Q58_430046"/>
      <w:bookmarkEnd w:id="11074"/>
      <w:r>
        <w:rPr>
          <w:rtl/>
        </w:rPr>
        <w:t>שאני מתפלא</w:t>
      </w:r>
      <w:r>
        <w:rPr>
          <w:rFonts w:hint="cs"/>
          <w:rtl/>
        </w:rPr>
        <w:t>.</w:t>
      </w:r>
      <w:r>
        <w:rPr>
          <w:rtl/>
        </w:rPr>
        <w:t xml:space="preserve"> מתפלא ממפלגה שהיא מפלגה דתית שתומכת בחוק אנטי </w:t>
      </w:r>
      <w:bookmarkStart w:id="11075" w:name="_ETM_Q58_435543"/>
      <w:bookmarkEnd w:id="11075"/>
      <w:r>
        <w:rPr>
          <w:rtl/>
        </w:rPr>
        <w:t xml:space="preserve">דתי נגד דת מסוימת, נגד המוסלמים. </w:t>
      </w:r>
      <w:bookmarkStart w:id="11076" w:name="_ETM_Q58_441459"/>
      <w:bookmarkEnd w:id="11076"/>
      <w:r>
        <w:rPr>
          <w:rtl/>
        </w:rPr>
        <w:t xml:space="preserve">זה מה שמפתיע אותי. אנחנו אף פעם לא מתערבים ולא </w:t>
      </w:r>
      <w:bookmarkStart w:id="11077" w:name="_ETM_Q58_445107"/>
      <w:bookmarkEnd w:id="11077"/>
      <w:r>
        <w:rPr>
          <w:rtl/>
        </w:rPr>
        <w:t xml:space="preserve">נתערב בחוקים שקשורים לדת, כי דת זה האחריות </w:t>
      </w:r>
      <w:bookmarkStart w:id="11078" w:name="_ETM_Q58_448755"/>
      <w:bookmarkEnd w:id="11078"/>
      <w:r>
        <w:rPr>
          <w:rtl/>
        </w:rPr>
        <w:t>שאנחנו לא מתערבים בדת היהודית, לא מתערבים בתוך היהודים.</w:t>
      </w:r>
    </w:p>
    <w:p w:rsidR="00932198" w:rsidRDefault="00932198" w:rsidP="00C73D3E">
      <w:pPr>
        <w:rPr>
          <w:rtl/>
        </w:rPr>
      </w:pPr>
      <w:bookmarkStart w:id="11079" w:name="_ETM_Q58_384253"/>
      <w:bookmarkStart w:id="11080" w:name="_ETM_Q58_384322"/>
      <w:bookmarkEnd w:id="11079"/>
      <w:bookmarkEnd w:id="11080"/>
    </w:p>
    <w:p w:rsidR="00932198" w:rsidRDefault="00932198" w:rsidP="00C73D3E">
      <w:pPr>
        <w:pStyle w:val="af5"/>
        <w:keepNext/>
        <w:rPr>
          <w:rtl/>
        </w:rPr>
      </w:pPr>
      <w:r w:rsidRPr="00A5000E">
        <w:rPr>
          <w:rStyle w:val="TagStyle"/>
          <w:rtl/>
        </w:rPr>
        <w:t xml:space="preserve">&lt;&lt; קריאה &gt;&gt; </w:t>
      </w:r>
      <w:r>
        <w:rPr>
          <w:rtl/>
        </w:rPr>
        <w:t>טלי גוטליב (הליכוד):</w:t>
      </w:r>
      <w:r w:rsidRPr="00A5000E">
        <w:rPr>
          <w:rStyle w:val="TagStyle"/>
          <w:rtl/>
        </w:rPr>
        <w:t xml:space="preserve"> &lt;&lt; קריאה &gt;&gt;</w:t>
      </w:r>
      <w:r>
        <w:rPr>
          <w:rtl/>
        </w:rPr>
        <w:t xml:space="preserve"> </w:t>
      </w:r>
    </w:p>
    <w:p w:rsidR="00932198" w:rsidRDefault="00932198" w:rsidP="00C73D3E">
      <w:pPr>
        <w:rPr>
          <w:rtl/>
        </w:rPr>
      </w:pPr>
    </w:p>
    <w:p w:rsidR="00932198" w:rsidRDefault="00932198" w:rsidP="00C73D3E">
      <w:pPr>
        <w:rPr>
          <w:rtl/>
        </w:rPr>
      </w:pPr>
      <w:bookmarkStart w:id="11081" w:name="_ETM_Q58_451929"/>
      <w:bookmarkStart w:id="11082" w:name="_ETM_Q58_451976"/>
      <w:bookmarkEnd w:id="11081"/>
      <w:bookmarkEnd w:id="11082"/>
      <w:r>
        <w:rPr>
          <w:rFonts w:hint="cs"/>
          <w:rtl/>
        </w:rPr>
        <w:t>- - -</w:t>
      </w:r>
      <w:bookmarkStart w:id="11083" w:name="_ETM_Q58_451132"/>
      <w:bookmarkEnd w:id="11083"/>
    </w:p>
    <w:p w:rsidR="00932198" w:rsidRDefault="00932198" w:rsidP="00C73D3E">
      <w:pPr>
        <w:rPr>
          <w:rtl/>
        </w:rPr>
      </w:pPr>
      <w:bookmarkStart w:id="11084" w:name="_ETM_Q58_451166"/>
      <w:bookmarkEnd w:id="11084"/>
    </w:p>
    <w:p w:rsidR="00932198" w:rsidRDefault="00932198" w:rsidP="00C73D3E">
      <w:pPr>
        <w:pStyle w:val="af6"/>
        <w:keepNext/>
        <w:rPr>
          <w:rtl/>
        </w:rPr>
      </w:pPr>
      <w:bookmarkStart w:id="11085" w:name="ET_yor_6688_30"/>
      <w:r w:rsidRPr="003403B8">
        <w:rPr>
          <w:rStyle w:val="TagStyle"/>
          <w:rtl/>
        </w:rPr>
        <w:t xml:space="preserve"> &lt;&lt; יור &gt;&gt; </w:t>
      </w:r>
      <w:r>
        <w:rPr>
          <w:rtl/>
        </w:rPr>
        <w:t>היו"ר יעקב מרגי:</w:t>
      </w:r>
      <w:r w:rsidRPr="003403B8">
        <w:rPr>
          <w:rStyle w:val="TagStyle"/>
          <w:rtl/>
        </w:rPr>
        <w:t xml:space="preserve"> &lt;&lt; יור &gt;&gt;</w:t>
      </w:r>
      <w:r>
        <w:rPr>
          <w:rtl/>
        </w:rPr>
        <w:t xml:space="preserve"> </w:t>
      </w:r>
      <w:bookmarkEnd w:id="11085"/>
    </w:p>
    <w:p w:rsidR="00932198" w:rsidRDefault="00932198" w:rsidP="00CA212C">
      <w:pPr>
        <w:rPr>
          <w:rtl/>
        </w:rPr>
      </w:pPr>
    </w:p>
    <w:p w:rsidR="00932198" w:rsidRDefault="00932198" w:rsidP="00C73D3E">
      <w:pPr>
        <w:rPr>
          <w:rtl/>
        </w:rPr>
      </w:pPr>
      <w:bookmarkStart w:id="11086" w:name="_ETM_Q58_450731"/>
      <w:bookmarkEnd w:id="11086"/>
      <w:r>
        <w:rPr>
          <w:rFonts w:hint="cs"/>
          <w:rtl/>
        </w:rPr>
        <w:t>טלי, את רוצה - - -</w:t>
      </w:r>
    </w:p>
    <w:p w:rsidR="00932198" w:rsidRDefault="00932198" w:rsidP="00C73D3E">
      <w:pPr>
        <w:rPr>
          <w:rtl/>
        </w:rPr>
      </w:pPr>
      <w:bookmarkStart w:id="11087" w:name="_ETM_Q58_454901"/>
      <w:bookmarkStart w:id="11088" w:name="_ETM_Q58_454934"/>
      <w:bookmarkEnd w:id="11087"/>
      <w:bookmarkEnd w:id="11088"/>
    </w:p>
    <w:p w:rsidR="00932198" w:rsidRDefault="00932198" w:rsidP="00C73D3E">
      <w:pPr>
        <w:pStyle w:val="-"/>
        <w:keepNext/>
        <w:rPr>
          <w:rtl/>
        </w:rPr>
      </w:pPr>
      <w:bookmarkStart w:id="11089" w:name="ET_speakercontinue_6350_31"/>
      <w:r w:rsidRPr="003403B8">
        <w:rPr>
          <w:rStyle w:val="TagStyle"/>
          <w:rtl/>
        </w:rPr>
        <w:t xml:space="preserve"> &lt;&lt; דובר_המשך &gt;&gt; </w:t>
      </w:r>
      <w:r>
        <w:rPr>
          <w:rtl/>
        </w:rPr>
        <w:t>יאסר חוג'יראת (רע"מ – הרשימה הערבית המאוחדת):</w:t>
      </w:r>
      <w:r w:rsidRPr="003403B8">
        <w:rPr>
          <w:rStyle w:val="TagStyle"/>
          <w:rtl/>
        </w:rPr>
        <w:t xml:space="preserve"> &lt;&lt; דובר_המשך &gt;&gt;</w:t>
      </w:r>
      <w:r>
        <w:rPr>
          <w:rtl/>
        </w:rPr>
        <w:t xml:space="preserve"> </w:t>
      </w:r>
      <w:bookmarkEnd w:id="11089"/>
    </w:p>
    <w:p w:rsidR="00932198" w:rsidRDefault="00932198" w:rsidP="00CA212C">
      <w:pPr>
        <w:rPr>
          <w:rtl/>
        </w:rPr>
      </w:pPr>
    </w:p>
    <w:p w:rsidR="00932198" w:rsidRDefault="00932198" w:rsidP="00C73D3E">
      <w:pPr>
        <w:rPr>
          <w:rtl/>
        </w:rPr>
      </w:pPr>
      <w:bookmarkStart w:id="11090" w:name="_ETM_Q58_457113"/>
      <w:bookmarkEnd w:id="11090"/>
      <w:r>
        <w:rPr>
          <w:rtl/>
        </w:rPr>
        <w:t xml:space="preserve">זה </w:t>
      </w:r>
      <w:bookmarkStart w:id="11091" w:name="_ETM_Q58_452403"/>
      <w:bookmarkEnd w:id="11091"/>
      <w:r>
        <w:rPr>
          <w:rtl/>
        </w:rPr>
        <w:t>מה שמפליא אותי.</w:t>
      </w:r>
    </w:p>
    <w:p w:rsidR="00932198" w:rsidRDefault="00932198" w:rsidP="00C73D3E">
      <w:pPr>
        <w:rPr>
          <w:rtl/>
        </w:rPr>
      </w:pPr>
    </w:p>
    <w:p w:rsidR="00932198" w:rsidRDefault="00932198" w:rsidP="00C73D3E">
      <w:pPr>
        <w:pStyle w:val="af6"/>
        <w:keepNext/>
        <w:rPr>
          <w:rtl/>
        </w:rPr>
      </w:pPr>
      <w:r w:rsidRPr="003403B8">
        <w:rPr>
          <w:rStyle w:val="TagStyle"/>
          <w:rtl/>
        </w:rPr>
        <w:t xml:space="preserve"> &lt;&lt; יור &gt;&gt; </w:t>
      </w:r>
      <w:r>
        <w:rPr>
          <w:rtl/>
        </w:rPr>
        <w:t>היו"ר יעקב מרגי:</w:t>
      </w:r>
      <w:r w:rsidRPr="003403B8">
        <w:rPr>
          <w:rStyle w:val="TagStyle"/>
          <w:rtl/>
        </w:rPr>
        <w:t xml:space="preserve"> &lt;&lt; יור &gt;&gt;</w:t>
      </w:r>
      <w:r>
        <w:rPr>
          <w:rtl/>
        </w:rPr>
        <w:t xml:space="preserve"> </w:t>
      </w:r>
    </w:p>
    <w:p w:rsidR="00932198" w:rsidRDefault="00932198" w:rsidP="00CA212C">
      <w:pPr>
        <w:rPr>
          <w:rtl/>
        </w:rPr>
      </w:pPr>
    </w:p>
    <w:p w:rsidR="00932198" w:rsidRDefault="00932198" w:rsidP="00C73D3E">
      <w:pPr>
        <w:rPr>
          <w:rtl/>
        </w:rPr>
      </w:pPr>
      <w:bookmarkStart w:id="11092" w:name="_ETM_Q58_457423"/>
      <w:bookmarkEnd w:id="11092"/>
      <w:r>
        <w:rPr>
          <w:rtl/>
        </w:rPr>
        <w:t>עכשיו את מפריע</w:t>
      </w:r>
      <w:r>
        <w:rPr>
          <w:rFonts w:hint="cs"/>
          <w:rtl/>
        </w:rPr>
        <w:t>ה לי</w:t>
      </w:r>
      <w:r>
        <w:rPr>
          <w:rtl/>
        </w:rPr>
        <w:t>, לא ל</w:t>
      </w:r>
      <w:r>
        <w:rPr>
          <w:rFonts w:hint="cs"/>
          <w:rtl/>
        </w:rPr>
        <w:t>ו</w:t>
      </w:r>
      <w:r>
        <w:rPr>
          <w:rtl/>
        </w:rPr>
        <w:t>.</w:t>
      </w:r>
      <w:r>
        <w:rPr>
          <w:rFonts w:hint="cs"/>
          <w:rtl/>
        </w:rPr>
        <w:t xml:space="preserve"> בבקשה, תמשיך.</w:t>
      </w:r>
    </w:p>
    <w:p w:rsidR="00932198" w:rsidRDefault="00932198" w:rsidP="00C73D3E">
      <w:pPr>
        <w:rPr>
          <w:rtl/>
        </w:rPr>
      </w:pPr>
      <w:bookmarkStart w:id="11093" w:name="_ETM_Q58_400757"/>
      <w:bookmarkStart w:id="11094" w:name="_ETM_Q58_400826"/>
      <w:bookmarkEnd w:id="11093"/>
      <w:bookmarkEnd w:id="11094"/>
    </w:p>
    <w:p w:rsidR="00932198" w:rsidRDefault="00932198" w:rsidP="00C73D3E">
      <w:pPr>
        <w:pStyle w:val="-"/>
        <w:keepNext/>
        <w:rPr>
          <w:rtl/>
        </w:rPr>
      </w:pPr>
      <w:bookmarkStart w:id="11095" w:name="_ETM_Q58_459191"/>
      <w:bookmarkStart w:id="11096" w:name="_ETM_Q58_459257"/>
      <w:bookmarkStart w:id="11097" w:name="ET_speakercontinue_6350_33"/>
      <w:bookmarkEnd w:id="11095"/>
      <w:bookmarkEnd w:id="11096"/>
      <w:r w:rsidRPr="000D04C4">
        <w:rPr>
          <w:rStyle w:val="TagStyle"/>
          <w:rtl/>
        </w:rPr>
        <w:t xml:space="preserve"> &lt;&lt; דובר_המשך &gt;&gt; </w:t>
      </w:r>
      <w:r>
        <w:rPr>
          <w:rtl/>
        </w:rPr>
        <w:t>יאסר חוג'יראת (רע"מ – הרשימה הערבית המאוחדת):</w:t>
      </w:r>
      <w:r w:rsidRPr="000D04C4">
        <w:rPr>
          <w:rStyle w:val="TagStyle"/>
          <w:rtl/>
        </w:rPr>
        <w:t xml:space="preserve"> &lt;&lt; דובר_המשך &gt;&gt;</w:t>
      </w:r>
      <w:r>
        <w:rPr>
          <w:rtl/>
        </w:rPr>
        <w:t xml:space="preserve"> </w:t>
      </w:r>
      <w:bookmarkEnd w:id="11097"/>
    </w:p>
    <w:p w:rsidR="00932198" w:rsidRDefault="00932198" w:rsidP="00CA212C">
      <w:pPr>
        <w:rPr>
          <w:rtl/>
        </w:rPr>
      </w:pPr>
    </w:p>
    <w:p w:rsidR="00932198" w:rsidRDefault="00932198" w:rsidP="00C73D3E">
      <w:pPr>
        <w:rPr>
          <w:rtl/>
        </w:rPr>
      </w:pPr>
      <w:bookmarkStart w:id="11098" w:name="_ETM_Q58_459830"/>
      <w:bookmarkEnd w:id="11098"/>
      <w:r>
        <w:rPr>
          <w:rtl/>
        </w:rPr>
        <w:t xml:space="preserve">אני לא מתפלא </w:t>
      </w:r>
      <w:r>
        <w:rPr>
          <w:rFonts w:hint="cs"/>
          <w:rtl/>
        </w:rPr>
        <w:t xml:space="preserve">על </w:t>
      </w:r>
      <w:r>
        <w:rPr>
          <w:rtl/>
        </w:rPr>
        <w:t xml:space="preserve">חוק שמביא אותו גזען, בן </w:t>
      </w:r>
      <w:bookmarkStart w:id="11099" w:name="_ETM_Q58_464690"/>
      <w:bookmarkEnd w:id="11099"/>
      <w:r>
        <w:rPr>
          <w:rtl/>
        </w:rPr>
        <w:t xml:space="preserve">גביר, כי לא מעניין אותו. זה בעצם אדם </w:t>
      </w:r>
      <w:bookmarkStart w:id="11100" w:name="_ETM_Q58_469141"/>
      <w:bookmarkEnd w:id="11100"/>
      <w:r>
        <w:rPr>
          <w:rtl/>
        </w:rPr>
        <w:t xml:space="preserve">שרק זורע שנאה, לא רק בתוך הערבים, אלא הוא זורע </w:t>
      </w:r>
      <w:bookmarkStart w:id="11101" w:name="_ETM_Q58_473592"/>
      <w:bookmarkEnd w:id="11101"/>
      <w:r>
        <w:rPr>
          <w:rtl/>
        </w:rPr>
        <w:t>שנאה בתוך החברה היהודית</w:t>
      </w:r>
      <w:r>
        <w:rPr>
          <w:rFonts w:hint="cs"/>
          <w:rtl/>
        </w:rPr>
        <w:t>,</w:t>
      </w:r>
      <w:r>
        <w:rPr>
          <w:rtl/>
        </w:rPr>
        <w:t xml:space="preserve"> הוא מפלג את החברה היהודית, הוא </w:t>
      </w:r>
      <w:bookmarkStart w:id="11102" w:name="_ETM_Q58_478043"/>
      <w:bookmarkEnd w:id="11102"/>
      <w:r>
        <w:rPr>
          <w:rtl/>
        </w:rPr>
        <w:t xml:space="preserve">מפלג בין החרדים לחילונים. זה התפקיד שלו בשביל לקבל יותר </w:t>
      </w:r>
      <w:bookmarkStart w:id="11103" w:name="_ETM_Q58_482494"/>
      <w:bookmarkEnd w:id="11103"/>
      <w:r>
        <w:rPr>
          <w:rtl/>
        </w:rPr>
        <w:t>ויותר קולות.</w:t>
      </w:r>
    </w:p>
    <w:p w:rsidR="00932198" w:rsidRDefault="00932198" w:rsidP="00C73D3E">
      <w:pPr>
        <w:rPr>
          <w:rtl/>
        </w:rPr>
      </w:pPr>
      <w:bookmarkStart w:id="11104" w:name="_ETM_Q58_483712"/>
      <w:bookmarkStart w:id="11105" w:name="_ETM_Q58_483756"/>
      <w:bookmarkEnd w:id="11104"/>
      <w:bookmarkEnd w:id="11105"/>
    </w:p>
    <w:p w:rsidR="00932198" w:rsidRDefault="00932198" w:rsidP="00C73D3E">
      <w:pPr>
        <w:rPr>
          <w:rtl/>
        </w:rPr>
      </w:pPr>
      <w:bookmarkStart w:id="11106" w:name="_ETM_Q58_483839"/>
      <w:bookmarkStart w:id="11107" w:name="_ETM_Q58_483884"/>
      <w:bookmarkEnd w:id="11106"/>
      <w:bookmarkEnd w:id="11107"/>
      <w:r>
        <w:rPr>
          <w:rtl/>
        </w:rPr>
        <w:t>אני קורא לכולם</w:t>
      </w:r>
      <w:r>
        <w:rPr>
          <w:rFonts w:hint="cs"/>
          <w:rtl/>
        </w:rPr>
        <w:t>,</w:t>
      </w:r>
      <w:r>
        <w:rPr>
          <w:rtl/>
        </w:rPr>
        <w:t xml:space="preserve"> גם </w:t>
      </w:r>
      <w:bookmarkStart w:id="11108" w:name="_ETM_Q58_486954"/>
      <w:bookmarkEnd w:id="11108"/>
      <w:r>
        <w:rPr>
          <w:rtl/>
        </w:rPr>
        <w:t>למפלגות הדתיות</w:t>
      </w:r>
      <w:r>
        <w:rPr>
          <w:rFonts w:hint="cs"/>
          <w:rtl/>
        </w:rPr>
        <w:t>:</w:t>
      </w:r>
      <w:r>
        <w:rPr>
          <w:rtl/>
        </w:rPr>
        <w:t xml:space="preserve"> אני מקווה שהחוק הזה לא יעבור בקריאה </w:t>
      </w:r>
      <w:bookmarkStart w:id="11109" w:name="_ETM_Q58_490954"/>
      <w:bookmarkEnd w:id="11109"/>
      <w:r>
        <w:rPr>
          <w:rtl/>
        </w:rPr>
        <w:t xml:space="preserve">הראשונה. זה תפקידכם לשמור על הדת ולכבד את הדת של </w:t>
      </w:r>
      <w:bookmarkStart w:id="11110" w:name="_ETM_Q58_494954"/>
      <w:bookmarkEnd w:id="11110"/>
      <w:r>
        <w:rPr>
          <w:rtl/>
        </w:rPr>
        <w:t xml:space="preserve">כולנו כמו שאנחנו מכבדים את דת היהדות וכל דת. </w:t>
      </w:r>
      <w:bookmarkStart w:id="11111" w:name="_ETM_Q58_498954"/>
      <w:bookmarkEnd w:id="11111"/>
      <w:r>
        <w:rPr>
          <w:rtl/>
        </w:rPr>
        <w:t xml:space="preserve">תודה רבה. </w:t>
      </w:r>
    </w:p>
    <w:p w:rsidR="00932198" w:rsidRDefault="00932198" w:rsidP="00C73D3E">
      <w:pPr>
        <w:rPr>
          <w:rtl/>
        </w:rPr>
      </w:pPr>
    </w:p>
    <w:p w:rsidR="00932198" w:rsidRDefault="00932198" w:rsidP="00C73D3E">
      <w:pPr>
        <w:pStyle w:val="af6"/>
        <w:keepNext/>
        <w:rPr>
          <w:rtl/>
        </w:rPr>
      </w:pPr>
      <w:r w:rsidRPr="000D04C4">
        <w:rPr>
          <w:rStyle w:val="TagStyle"/>
          <w:rtl/>
        </w:rPr>
        <w:t xml:space="preserve"> &lt;&lt; יור &gt;&gt; </w:t>
      </w:r>
      <w:r>
        <w:rPr>
          <w:rtl/>
        </w:rPr>
        <w:t>היו"ר יעקב מרגי:</w:t>
      </w:r>
      <w:r w:rsidRPr="000D04C4">
        <w:rPr>
          <w:rStyle w:val="TagStyle"/>
          <w:rtl/>
        </w:rPr>
        <w:t xml:space="preserve"> &lt;&lt; יור &gt;&gt;</w:t>
      </w:r>
      <w:r>
        <w:rPr>
          <w:rtl/>
        </w:rPr>
        <w:t xml:space="preserve"> </w:t>
      </w:r>
    </w:p>
    <w:p w:rsidR="00932198" w:rsidRDefault="00932198" w:rsidP="00CA212C">
      <w:pPr>
        <w:rPr>
          <w:rtl/>
        </w:rPr>
      </w:pPr>
    </w:p>
    <w:p w:rsidR="00932198" w:rsidRDefault="00932198" w:rsidP="00C73D3E">
      <w:pPr>
        <w:rPr>
          <w:rtl/>
        </w:rPr>
      </w:pPr>
      <w:bookmarkStart w:id="11112" w:name="_ETM_Q58_500805"/>
      <w:bookmarkEnd w:id="11112"/>
      <w:r>
        <w:rPr>
          <w:rtl/>
        </w:rPr>
        <w:t>תודה רבה.</w:t>
      </w:r>
      <w:r>
        <w:rPr>
          <w:rFonts w:hint="cs"/>
          <w:rtl/>
        </w:rPr>
        <w:t xml:space="preserve"> חבר הכנסת</w:t>
      </w:r>
      <w:bookmarkStart w:id="11113" w:name="_ETM_Q58_502586"/>
      <w:bookmarkEnd w:id="11113"/>
      <w:r>
        <w:rPr>
          <w:rFonts w:hint="cs"/>
          <w:rtl/>
        </w:rPr>
        <w:t xml:space="preserve"> אושר שקלים.</w:t>
      </w:r>
      <w:r w:rsidRPr="000D04C4">
        <w:rPr>
          <w:rtl/>
        </w:rPr>
        <w:t xml:space="preserve"> </w:t>
      </w:r>
      <w:r>
        <w:rPr>
          <w:rtl/>
        </w:rPr>
        <w:t xml:space="preserve">עד </w:t>
      </w:r>
      <w:r>
        <w:rPr>
          <w:rFonts w:hint="cs"/>
          <w:rtl/>
        </w:rPr>
        <w:t>שלוש</w:t>
      </w:r>
      <w:r>
        <w:rPr>
          <w:rtl/>
        </w:rPr>
        <w:t xml:space="preserve"> דקות לרשותך, בבקשה, אדוני.</w:t>
      </w:r>
    </w:p>
    <w:p w:rsidR="00932198" w:rsidRDefault="00932198" w:rsidP="00C73D3E">
      <w:pPr>
        <w:rPr>
          <w:rtl/>
        </w:rPr>
      </w:pPr>
    </w:p>
    <w:p w:rsidR="00932198" w:rsidRDefault="00932198" w:rsidP="00C73D3E">
      <w:pPr>
        <w:pStyle w:val="a4"/>
        <w:keepNext/>
        <w:rPr>
          <w:rtl/>
        </w:rPr>
      </w:pPr>
      <w:bookmarkStart w:id="11114" w:name="_ETM_Q58_526910"/>
      <w:bookmarkStart w:id="11115" w:name="ET_speaker_6537_35"/>
      <w:bookmarkEnd w:id="11114"/>
      <w:r w:rsidRPr="000D04C4">
        <w:rPr>
          <w:rStyle w:val="TagStyle"/>
          <w:rtl/>
        </w:rPr>
        <w:t xml:space="preserve"> &lt;&lt; דובר &gt;&gt; </w:t>
      </w:r>
      <w:bookmarkStart w:id="11116" w:name="_Toc233882778"/>
      <w:bookmarkStart w:id="11117" w:name="_Toc233882934"/>
      <w:r>
        <w:rPr>
          <w:rtl/>
        </w:rPr>
        <w:t>אושר שקלים (הליכוד):</w:t>
      </w:r>
      <w:bookmarkEnd w:id="11116"/>
      <w:bookmarkEnd w:id="11117"/>
      <w:r w:rsidRPr="000D04C4">
        <w:rPr>
          <w:rStyle w:val="TagStyle"/>
          <w:rtl/>
        </w:rPr>
        <w:t xml:space="preserve"> &lt;&lt; דובר &gt;&gt;</w:t>
      </w:r>
      <w:r>
        <w:rPr>
          <w:rtl/>
        </w:rPr>
        <w:t xml:space="preserve"> </w:t>
      </w:r>
      <w:bookmarkEnd w:id="11115"/>
    </w:p>
    <w:p w:rsidR="00932198" w:rsidRDefault="00932198" w:rsidP="00CA212C">
      <w:pPr>
        <w:rPr>
          <w:rtl/>
        </w:rPr>
      </w:pPr>
    </w:p>
    <w:p w:rsidR="00932198" w:rsidRDefault="00932198" w:rsidP="00C73D3E">
      <w:pPr>
        <w:rPr>
          <w:rtl/>
        </w:rPr>
      </w:pPr>
      <w:bookmarkStart w:id="11118" w:name="_ETM_Q58_527312"/>
      <w:bookmarkStart w:id="11119" w:name="_ETM_Q58_527358"/>
      <w:bookmarkStart w:id="11120" w:name="_ETM_Q58_521859"/>
      <w:bookmarkStart w:id="11121" w:name="_ETM_Q58_525928"/>
      <w:bookmarkStart w:id="11122" w:name="_ETM_Q58_527559"/>
      <w:bookmarkEnd w:id="11118"/>
      <w:bookmarkEnd w:id="11119"/>
      <w:bookmarkEnd w:id="11120"/>
      <w:bookmarkEnd w:id="11121"/>
      <w:bookmarkEnd w:id="11122"/>
      <w:r>
        <w:rPr>
          <w:rtl/>
        </w:rPr>
        <w:t xml:space="preserve">אדוני היושב-ראש, מכובדי השר, חבריי חברי הכנסת, </w:t>
      </w:r>
      <w:bookmarkStart w:id="11123" w:name="_ETM_Q58_534209"/>
      <w:bookmarkEnd w:id="11123"/>
      <w:r>
        <w:rPr>
          <w:rtl/>
        </w:rPr>
        <w:t xml:space="preserve">הגיע הזמן לעשות </w:t>
      </w:r>
      <w:r>
        <w:rPr>
          <w:rFonts w:hint="cs"/>
          <w:rtl/>
        </w:rPr>
        <w:t>- - -</w:t>
      </w:r>
      <w:r>
        <w:rPr>
          <w:rtl/>
        </w:rPr>
        <w:t xml:space="preserve"> לבג</w:t>
      </w:r>
      <w:r>
        <w:rPr>
          <w:rFonts w:hint="cs"/>
          <w:rtl/>
        </w:rPr>
        <w:t>"</w:t>
      </w:r>
      <w:r>
        <w:rPr>
          <w:rtl/>
        </w:rPr>
        <w:t xml:space="preserve">ץ. </w:t>
      </w:r>
      <w:bookmarkStart w:id="11124" w:name="_ETM_Q58_537250"/>
      <w:bookmarkEnd w:id="11124"/>
      <w:r>
        <w:rPr>
          <w:rtl/>
        </w:rPr>
        <w:t xml:space="preserve">שופטי העליון המנותקים שוב פסקו היום בחוסר סמכות ובניגוד לחוק. </w:t>
      </w:r>
      <w:bookmarkStart w:id="11125" w:name="_ETM_Q58_542119"/>
      <w:bookmarkEnd w:id="11125"/>
      <w:r>
        <w:rPr>
          <w:rtl/>
        </w:rPr>
        <w:t>הרי הסמכות למינוי מבקר המדינה הוא אך ורק בידי הכנסת</w:t>
      </w:r>
      <w:r>
        <w:rPr>
          <w:rFonts w:hint="cs"/>
          <w:rtl/>
        </w:rPr>
        <w:t>,</w:t>
      </w:r>
      <w:r>
        <w:rPr>
          <w:rtl/>
        </w:rPr>
        <w:t xml:space="preserve"> </w:t>
      </w:r>
      <w:bookmarkStart w:id="11126" w:name="_ETM_Q58_546989"/>
      <w:bookmarkEnd w:id="11126"/>
      <w:r>
        <w:rPr>
          <w:rtl/>
        </w:rPr>
        <w:t>ואין שום מקור בחוק שמסמיך את בג</w:t>
      </w:r>
      <w:r>
        <w:rPr>
          <w:rFonts w:hint="cs"/>
          <w:rtl/>
        </w:rPr>
        <w:t>"</w:t>
      </w:r>
      <w:r>
        <w:rPr>
          <w:rtl/>
        </w:rPr>
        <w:t>ץ להתערב בנושא</w:t>
      </w:r>
      <w:r>
        <w:rPr>
          <w:rFonts w:hint="cs"/>
          <w:rtl/>
        </w:rPr>
        <w:t>.</w:t>
      </w:r>
      <w:bookmarkStart w:id="11127" w:name="_ETM_Q58_552589"/>
      <w:bookmarkEnd w:id="11127"/>
    </w:p>
    <w:p w:rsidR="00932198" w:rsidRDefault="00932198" w:rsidP="00C73D3E">
      <w:pPr>
        <w:rPr>
          <w:rtl/>
        </w:rPr>
      </w:pPr>
      <w:bookmarkStart w:id="11128" w:name="_ETM_Q58_552139"/>
      <w:bookmarkStart w:id="11129" w:name="_ETM_Q58_552179"/>
      <w:bookmarkStart w:id="11130" w:name="_ETM_Q58_552297"/>
      <w:bookmarkEnd w:id="11128"/>
      <w:bookmarkEnd w:id="11129"/>
      <w:bookmarkEnd w:id="11130"/>
    </w:p>
    <w:p w:rsidR="00932198" w:rsidRDefault="00932198" w:rsidP="00C73D3E">
      <w:pPr>
        <w:rPr>
          <w:rtl/>
        </w:rPr>
      </w:pPr>
      <w:bookmarkStart w:id="11131" w:name="_ETM_Q58_552329"/>
      <w:bookmarkEnd w:id="11131"/>
      <w:r>
        <w:rPr>
          <w:rtl/>
        </w:rPr>
        <w:t>כמי ששימש יו</w:t>
      </w:r>
      <w:r>
        <w:rPr>
          <w:rFonts w:hint="cs"/>
          <w:rtl/>
        </w:rPr>
        <w:t>"</w:t>
      </w:r>
      <w:r>
        <w:rPr>
          <w:rtl/>
        </w:rPr>
        <w:t>ר ועדת הקלפי, אני יכול להעיד</w:t>
      </w:r>
      <w:r>
        <w:rPr>
          <w:rFonts w:hint="cs"/>
          <w:rtl/>
        </w:rPr>
        <w:t xml:space="preserve"> - -</w:t>
      </w:r>
    </w:p>
    <w:p w:rsidR="00932198" w:rsidRDefault="00932198" w:rsidP="00C73D3E">
      <w:pPr>
        <w:rPr>
          <w:rtl/>
        </w:rPr>
      </w:pPr>
    </w:p>
    <w:p w:rsidR="00932198" w:rsidRDefault="00932198" w:rsidP="00C73D3E">
      <w:pPr>
        <w:pStyle w:val="af5"/>
        <w:keepNext/>
        <w:rPr>
          <w:rtl/>
        </w:rPr>
      </w:pPr>
      <w:bookmarkStart w:id="11132" w:name="ET_interruption_5084_36"/>
      <w:r w:rsidRPr="004F7AB9">
        <w:rPr>
          <w:rStyle w:val="TagStyle"/>
          <w:rtl/>
        </w:rPr>
        <w:t xml:space="preserve"> &lt;&lt; קריאה &gt;&gt; </w:t>
      </w:r>
      <w:r>
        <w:rPr>
          <w:rtl/>
        </w:rPr>
        <w:t>מיקי לוי (יש עתיד):</w:t>
      </w:r>
      <w:r w:rsidRPr="004F7AB9">
        <w:rPr>
          <w:rStyle w:val="TagStyle"/>
          <w:rtl/>
        </w:rPr>
        <w:t xml:space="preserve"> &lt;&lt; קריאה &gt;&gt;</w:t>
      </w:r>
      <w:r>
        <w:rPr>
          <w:rtl/>
        </w:rPr>
        <w:t xml:space="preserve"> </w:t>
      </w:r>
      <w:bookmarkEnd w:id="11132"/>
    </w:p>
    <w:p w:rsidR="00932198" w:rsidRDefault="00932198" w:rsidP="00CA212C">
      <w:pPr>
        <w:rPr>
          <w:rtl/>
        </w:rPr>
      </w:pPr>
    </w:p>
    <w:p w:rsidR="00932198" w:rsidRDefault="00932198" w:rsidP="00C73D3E">
      <w:pPr>
        <w:rPr>
          <w:rtl/>
        </w:rPr>
      </w:pPr>
      <w:r>
        <w:rPr>
          <w:rFonts w:hint="cs"/>
          <w:rtl/>
        </w:rPr>
        <w:t>זה שהדליף, זה שהדליף, זה שהדליף. בושה.</w:t>
      </w:r>
    </w:p>
    <w:p w:rsidR="00932198" w:rsidRDefault="00932198" w:rsidP="00C73D3E">
      <w:pPr>
        <w:rPr>
          <w:rtl/>
        </w:rPr>
      </w:pPr>
    </w:p>
    <w:p w:rsidR="00932198" w:rsidRDefault="00932198" w:rsidP="00C73D3E">
      <w:pPr>
        <w:pStyle w:val="-"/>
        <w:keepNext/>
        <w:rPr>
          <w:rtl/>
        </w:rPr>
      </w:pPr>
      <w:bookmarkStart w:id="11133" w:name="ET_speakercontinue_6537_37"/>
      <w:r w:rsidRPr="004F7AB9">
        <w:rPr>
          <w:rStyle w:val="TagStyle"/>
          <w:rtl/>
        </w:rPr>
        <w:t xml:space="preserve"> &lt;&lt; דובר_המשך &gt;&gt; </w:t>
      </w:r>
      <w:r>
        <w:rPr>
          <w:rtl/>
        </w:rPr>
        <w:t>אושר שקלים (הליכוד):</w:t>
      </w:r>
      <w:r w:rsidRPr="004F7AB9">
        <w:rPr>
          <w:rStyle w:val="TagStyle"/>
          <w:rtl/>
        </w:rPr>
        <w:t xml:space="preserve"> &lt;&lt; דובר_המשך &gt;&gt;</w:t>
      </w:r>
      <w:r>
        <w:rPr>
          <w:rtl/>
        </w:rPr>
        <w:t xml:space="preserve"> </w:t>
      </w:r>
      <w:bookmarkEnd w:id="11133"/>
    </w:p>
    <w:p w:rsidR="00932198" w:rsidRDefault="00932198" w:rsidP="00CA212C">
      <w:pPr>
        <w:rPr>
          <w:rtl/>
        </w:rPr>
      </w:pPr>
    </w:p>
    <w:p w:rsidR="00932198" w:rsidRDefault="00932198" w:rsidP="00C73D3E">
      <w:pPr>
        <w:rPr>
          <w:rtl/>
        </w:rPr>
      </w:pPr>
      <w:r>
        <w:rPr>
          <w:rFonts w:hint="cs"/>
          <w:rtl/>
        </w:rPr>
        <w:t>- -</w:t>
      </w:r>
      <w:r>
        <w:rPr>
          <w:rtl/>
        </w:rPr>
        <w:t xml:space="preserve"> כי לא </w:t>
      </w:r>
      <w:bookmarkStart w:id="11134" w:name="_ETM_Q58_558862"/>
      <w:bookmarkEnd w:id="11134"/>
      <w:r>
        <w:rPr>
          <w:rtl/>
        </w:rPr>
        <w:t>הייתה שום הפרה של ההליך</w:t>
      </w:r>
      <w:r>
        <w:rPr>
          <w:rFonts w:hint="cs"/>
          <w:rtl/>
        </w:rPr>
        <w:t xml:space="preserve"> - -</w:t>
      </w:r>
    </w:p>
    <w:p w:rsidR="00932198" w:rsidRDefault="00932198" w:rsidP="00C73D3E">
      <w:pPr>
        <w:rPr>
          <w:rtl/>
        </w:rPr>
      </w:pPr>
    </w:p>
    <w:p w:rsidR="00932198" w:rsidRDefault="00932198" w:rsidP="00C73D3E">
      <w:pPr>
        <w:pStyle w:val="af6"/>
        <w:keepNext/>
        <w:rPr>
          <w:rtl/>
        </w:rPr>
      </w:pPr>
      <w:r w:rsidRPr="004F7AB9">
        <w:rPr>
          <w:rStyle w:val="TagStyle"/>
          <w:rtl/>
        </w:rPr>
        <w:t xml:space="preserve"> &lt;&lt; יור &gt;&gt; </w:t>
      </w:r>
      <w:r>
        <w:rPr>
          <w:rtl/>
        </w:rPr>
        <w:t>היו"ר יעקב מרגי:</w:t>
      </w:r>
      <w:r w:rsidRPr="004F7AB9">
        <w:rPr>
          <w:rStyle w:val="TagStyle"/>
          <w:rtl/>
        </w:rPr>
        <w:t xml:space="preserve"> &lt;&lt; יור &gt;&gt;</w:t>
      </w:r>
      <w:r>
        <w:rPr>
          <w:rtl/>
        </w:rPr>
        <w:t xml:space="preserve"> </w:t>
      </w:r>
    </w:p>
    <w:p w:rsidR="00932198" w:rsidRDefault="00932198" w:rsidP="00CA212C">
      <w:pPr>
        <w:rPr>
          <w:rtl/>
        </w:rPr>
      </w:pPr>
    </w:p>
    <w:p w:rsidR="00932198" w:rsidRDefault="00932198" w:rsidP="00C73D3E">
      <w:pPr>
        <w:rPr>
          <w:rtl/>
        </w:rPr>
      </w:pPr>
      <w:bookmarkStart w:id="11135" w:name="_ETM_Q58_557966"/>
      <w:bookmarkEnd w:id="11135"/>
      <w:r>
        <w:rPr>
          <w:rFonts w:hint="cs"/>
          <w:rtl/>
        </w:rPr>
        <w:t>מיקי.</w:t>
      </w:r>
    </w:p>
    <w:p w:rsidR="00932198" w:rsidRDefault="00932198" w:rsidP="00C73D3E">
      <w:pPr>
        <w:rPr>
          <w:rtl/>
        </w:rPr>
      </w:pPr>
    </w:p>
    <w:p w:rsidR="00932198" w:rsidRDefault="00932198" w:rsidP="00C73D3E">
      <w:pPr>
        <w:pStyle w:val="-"/>
        <w:keepNext/>
        <w:rPr>
          <w:rtl/>
        </w:rPr>
      </w:pPr>
      <w:bookmarkStart w:id="11136" w:name="ET_speakercontinue_6537_39"/>
      <w:r w:rsidRPr="004F7AB9">
        <w:rPr>
          <w:rStyle w:val="TagStyle"/>
          <w:rtl/>
        </w:rPr>
        <w:t xml:space="preserve"> &lt;&lt; דובר_המשך &gt;&gt; </w:t>
      </w:r>
      <w:r>
        <w:rPr>
          <w:rtl/>
        </w:rPr>
        <w:t>אושר שקלים (הליכוד):</w:t>
      </w:r>
      <w:r w:rsidRPr="004F7AB9">
        <w:rPr>
          <w:rStyle w:val="TagStyle"/>
          <w:rtl/>
        </w:rPr>
        <w:t xml:space="preserve"> &lt;&lt; דובר_המשך &gt;&gt;</w:t>
      </w:r>
      <w:r>
        <w:rPr>
          <w:rtl/>
        </w:rPr>
        <w:t xml:space="preserve"> </w:t>
      </w:r>
      <w:bookmarkEnd w:id="11136"/>
    </w:p>
    <w:p w:rsidR="00932198" w:rsidRDefault="00932198" w:rsidP="00CA212C">
      <w:pPr>
        <w:rPr>
          <w:rtl/>
        </w:rPr>
      </w:pPr>
    </w:p>
    <w:p w:rsidR="00932198" w:rsidRDefault="00932198" w:rsidP="00C73D3E">
      <w:pPr>
        <w:rPr>
          <w:rtl/>
        </w:rPr>
      </w:pPr>
      <w:bookmarkStart w:id="11137" w:name="_ETM_Q58_560177"/>
      <w:bookmarkEnd w:id="11137"/>
      <w:r>
        <w:rPr>
          <w:rFonts w:hint="cs"/>
          <w:rtl/>
        </w:rPr>
        <w:t>- -</w:t>
      </w:r>
      <w:r>
        <w:rPr>
          <w:rtl/>
        </w:rPr>
        <w:t xml:space="preserve"> אלא הקפדה יתרה</w:t>
      </w:r>
      <w:r>
        <w:rPr>
          <w:rFonts w:hint="cs"/>
          <w:rtl/>
        </w:rPr>
        <w:t>,</w:t>
      </w:r>
      <w:r>
        <w:rPr>
          <w:rtl/>
        </w:rPr>
        <w:t xml:space="preserve"> וההצבעה והספירה </w:t>
      </w:r>
      <w:bookmarkStart w:id="11138" w:name="_ETM_Q58_565136"/>
      <w:bookmarkEnd w:id="11138"/>
      <w:r>
        <w:rPr>
          <w:rtl/>
        </w:rPr>
        <w:t>התנהלו באופן הכי שקוף והוגן שיכול להיות. אבל בתכלס</w:t>
      </w:r>
      <w:r>
        <w:rPr>
          <w:rFonts w:hint="cs"/>
          <w:rtl/>
        </w:rPr>
        <w:t>,</w:t>
      </w:r>
      <w:r>
        <w:rPr>
          <w:rtl/>
        </w:rPr>
        <w:t xml:space="preserve"> </w:t>
      </w:r>
      <w:bookmarkStart w:id="11139" w:name="_ETM_Q58_572000"/>
      <w:bookmarkEnd w:id="11139"/>
      <w:r>
        <w:rPr>
          <w:rtl/>
        </w:rPr>
        <w:t>מה שמפריע לבג</w:t>
      </w:r>
      <w:r>
        <w:rPr>
          <w:rFonts w:hint="cs"/>
          <w:rtl/>
        </w:rPr>
        <w:t>"</w:t>
      </w:r>
      <w:r>
        <w:rPr>
          <w:rtl/>
        </w:rPr>
        <w:t xml:space="preserve">ץ הוא לא ההליך, אלא התוצאה. </w:t>
      </w:r>
      <w:bookmarkStart w:id="11140" w:name="_ETM_Q58_576760"/>
      <w:bookmarkEnd w:id="11140"/>
      <w:r>
        <w:rPr>
          <w:rtl/>
        </w:rPr>
        <w:t xml:space="preserve">זה העניין. </w:t>
      </w:r>
      <w:bookmarkStart w:id="11141" w:name="_ETM_Q58_578940"/>
      <w:bookmarkEnd w:id="11141"/>
      <w:r>
        <w:rPr>
          <w:rtl/>
        </w:rPr>
        <w:t xml:space="preserve">כך זה חוזר על עצמו פעם אחר פעם בתירוץ אחרי </w:t>
      </w:r>
      <w:bookmarkStart w:id="11142" w:name="_ETM_Q58_582779"/>
      <w:bookmarkEnd w:id="11142"/>
      <w:r>
        <w:rPr>
          <w:rtl/>
        </w:rPr>
        <w:t>תירוץ, כאשר הפעם הם מצאו את העניין של הפרוצדורה, ההליך</w:t>
      </w:r>
      <w:r>
        <w:rPr>
          <w:rFonts w:hint="cs"/>
          <w:rtl/>
        </w:rPr>
        <w:t>.</w:t>
      </w:r>
      <w:r>
        <w:rPr>
          <w:rtl/>
        </w:rPr>
        <w:t xml:space="preserve"> </w:t>
      </w:r>
      <w:bookmarkStart w:id="11143" w:name="_ETM_Q58_586619"/>
      <w:bookmarkEnd w:id="11143"/>
      <w:r>
        <w:rPr>
          <w:rtl/>
        </w:rPr>
        <w:t>הם ממש התאהבו במילה הזו.</w:t>
      </w:r>
      <w:bookmarkStart w:id="11144" w:name="_ETM_Q58_591339"/>
      <w:bookmarkEnd w:id="11144"/>
    </w:p>
    <w:p w:rsidR="00932198" w:rsidRDefault="00932198" w:rsidP="00C73D3E">
      <w:pPr>
        <w:rPr>
          <w:rtl/>
        </w:rPr>
      </w:pPr>
      <w:bookmarkStart w:id="11145" w:name="_ETM_Q58_591165"/>
      <w:bookmarkStart w:id="11146" w:name="_ETM_Q58_591218"/>
      <w:bookmarkEnd w:id="11145"/>
      <w:bookmarkEnd w:id="11146"/>
    </w:p>
    <w:p w:rsidR="00932198" w:rsidRDefault="00932198" w:rsidP="00C73D3E">
      <w:pPr>
        <w:rPr>
          <w:rtl/>
        </w:rPr>
      </w:pPr>
      <w:bookmarkStart w:id="11147" w:name="_ETM_Q58_591309"/>
      <w:bookmarkStart w:id="11148" w:name="_ETM_Q58_591341"/>
      <w:bookmarkEnd w:id="11147"/>
      <w:bookmarkEnd w:id="11148"/>
      <w:r>
        <w:rPr>
          <w:rtl/>
        </w:rPr>
        <w:t>אבל צריך להבין שיש פה משהו עמוק הרבה יותר</w:t>
      </w:r>
      <w:bookmarkStart w:id="11149" w:name="_ETM_Q58_595089"/>
      <w:bookmarkEnd w:id="11149"/>
      <w:r>
        <w:rPr>
          <w:rFonts w:hint="cs"/>
          <w:rtl/>
        </w:rPr>
        <w:t xml:space="preserve">, </w:t>
      </w:r>
      <w:r>
        <w:rPr>
          <w:rtl/>
        </w:rPr>
        <w:t xml:space="preserve">מפני שמה שמסתתר מאחורי הפסיקה ודומיה זה שישנו כאן מרד, </w:t>
      </w:r>
      <w:bookmarkStart w:id="11150" w:name="_ETM_Q58_600867"/>
      <w:bookmarkEnd w:id="11150"/>
      <w:r>
        <w:rPr>
          <w:rtl/>
        </w:rPr>
        <w:t>מרד כנגד הדמוקרטיה, מרד כנגד הבחירה והרצון החופשי של העם</w:t>
      </w:r>
      <w:r>
        <w:rPr>
          <w:rFonts w:hint="cs"/>
          <w:rtl/>
        </w:rPr>
        <w:t>.</w:t>
      </w:r>
      <w:r>
        <w:rPr>
          <w:rtl/>
        </w:rPr>
        <w:t xml:space="preserve"> </w:t>
      </w:r>
      <w:bookmarkStart w:id="11151" w:name="_ETM_Q58_606645"/>
      <w:bookmarkEnd w:id="11151"/>
      <w:r>
        <w:rPr>
          <w:rtl/>
        </w:rPr>
        <w:t xml:space="preserve">ורוב העם נמצא בימין. לכן אם אנחנו ננרמל את הפסיקה </w:t>
      </w:r>
      <w:bookmarkStart w:id="11152" w:name="_ETM_Q58_612423"/>
      <w:bookmarkEnd w:id="11152"/>
      <w:r>
        <w:rPr>
          <w:rtl/>
        </w:rPr>
        <w:t xml:space="preserve">הזו ופסיקות אחרות שמנוגדות לחוק, יש כאן סכנה לדמוקרטיה. שכן </w:t>
      </w:r>
      <w:bookmarkStart w:id="11153" w:name="_ETM_Q58_618201"/>
      <w:bookmarkEnd w:id="11153"/>
      <w:r>
        <w:rPr>
          <w:rFonts w:hint="cs"/>
          <w:rtl/>
        </w:rPr>
        <w:t xml:space="preserve">יש </w:t>
      </w:r>
      <w:r>
        <w:rPr>
          <w:rtl/>
        </w:rPr>
        <w:t>מי ששואל</w:t>
      </w:r>
      <w:bookmarkStart w:id="11154" w:name="_ETM_Q58_624130"/>
      <w:bookmarkEnd w:id="11154"/>
      <w:r>
        <w:rPr>
          <w:rFonts w:hint="cs"/>
          <w:rtl/>
        </w:rPr>
        <w:t xml:space="preserve"> </w:t>
      </w:r>
      <w:r>
        <w:rPr>
          <w:rtl/>
        </w:rPr>
        <w:t>את עצמו מה יעש</w:t>
      </w:r>
      <w:r>
        <w:rPr>
          <w:rFonts w:hint="cs"/>
          <w:rtl/>
        </w:rPr>
        <w:t>ה</w:t>
      </w:r>
      <w:r>
        <w:rPr>
          <w:rtl/>
        </w:rPr>
        <w:t xml:space="preserve"> בג</w:t>
      </w:r>
      <w:r>
        <w:rPr>
          <w:rFonts w:hint="cs"/>
          <w:rtl/>
        </w:rPr>
        <w:t>"</w:t>
      </w:r>
      <w:r>
        <w:rPr>
          <w:rtl/>
        </w:rPr>
        <w:t xml:space="preserve">ץ או מה </w:t>
      </w:r>
      <w:bookmarkStart w:id="11155" w:name="_ETM_Q58_628910"/>
      <w:bookmarkEnd w:id="11155"/>
      <w:r>
        <w:rPr>
          <w:rtl/>
        </w:rPr>
        <w:t>יעצור את בג</w:t>
      </w:r>
      <w:r>
        <w:rPr>
          <w:rFonts w:hint="cs"/>
          <w:rtl/>
        </w:rPr>
        <w:t>"</w:t>
      </w:r>
      <w:r>
        <w:rPr>
          <w:rtl/>
        </w:rPr>
        <w:t xml:space="preserve">ץ מלהתערב בתוצאות הבחירות. מה יקרה </w:t>
      </w:r>
      <w:bookmarkStart w:id="11156" w:name="_ETM_Q58_633690"/>
      <w:bookmarkEnd w:id="11156"/>
      <w:r>
        <w:rPr>
          <w:rtl/>
        </w:rPr>
        <w:t>אם מישהו שם לא יאהב את תוצאות הבחירות</w:t>
      </w:r>
      <w:r>
        <w:rPr>
          <w:rFonts w:hint="cs"/>
          <w:rtl/>
        </w:rPr>
        <w:t>,</w:t>
      </w:r>
      <w:r>
        <w:rPr>
          <w:rtl/>
        </w:rPr>
        <w:t xml:space="preserve"> </w:t>
      </w:r>
      <w:bookmarkStart w:id="11157" w:name="_ETM_Q58_639230"/>
      <w:bookmarkEnd w:id="11157"/>
      <w:r>
        <w:rPr>
          <w:rtl/>
        </w:rPr>
        <w:t>גם אז הם יבקשו בחירות חוזרות</w:t>
      </w:r>
      <w:r>
        <w:rPr>
          <w:rFonts w:hint="cs"/>
          <w:rtl/>
        </w:rPr>
        <w:t>?</w:t>
      </w:r>
    </w:p>
    <w:p w:rsidR="00932198" w:rsidRDefault="00932198" w:rsidP="00C73D3E">
      <w:pPr>
        <w:rPr>
          <w:rtl/>
        </w:rPr>
      </w:pPr>
      <w:bookmarkStart w:id="11158" w:name="_ETM_Q58_640938"/>
      <w:bookmarkStart w:id="11159" w:name="_ETM_Q58_640988"/>
      <w:bookmarkEnd w:id="11158"/>
      <w:bookmarkEnd w:id="11159"/>
    </w:p>
    <w:p w:rsidR="00932198" w:rsidRDefault="00932198" w:rsidP="00521664">
      <w:pPr>
        <w:rPr>
          <w:rtl/>
        </w:rPr>
      </w:pPr>
      <w:bookmarkStart w:id="11160" w:name="_ETM_Q58_641049"/>
      <w:bookmarkStart w:id="11161" w:name="_ETM_Q58_641096"/>
      <w:bookmarkStart w:id="11162" w:name="_ETM_Q58_642369"/>
      <w:bookmarkEnd w:id="11160"/>
      <w:bookmarkEnd w:id="11161"/>
      <w:bookmarkEnd w:id="11162"/>
      <w:r>
        <w:rPr>
          <w:rtl/>
        </w:rPr>
        <w:t>לכן אני קורא מכאן לחבריי בקואליציה</w:t>
      </w:r>
      <w:r>
        <w:rPr>
          <w:rFonts w:hint="cs"/>
          <w:rtl/>
        </w:rPr>
        <w:t>:</w:t>
      </w:r>
      <w:r>
        <w:rPr>
          <w:rtl/>
        </w:rPr>
        <w:t xml:space="preserve"> המפתח הוא בידיים שלנו</w:t>
      </w:r>
      <w:r>
        <w:rPr>
          <w:rFonts w:hint="cs"/>
          <w:rtl/>
        </w:rPr>
        <w:t>.</w:t>
      </w:r>
      <w:r>
        <w:rPr>
          <w:rtl/>
        </w:rPr>
        <w:t xml:space="preserve"> </w:t>
      </w:r>
      <w:bookmarkStart w:id="11163" w:name="_ETM_Q58_648506"/>
      <w:bookmarkEnd w:id="11163"/>
      <w:r>
        <w:rPr>
          <w:rtl/>
        </w:rPr>
        <w:t>זה במשמרת שלנו</w:t>
      </w:r>
      <w:r>
        <w:rPr>
          <w:rFonts w:hint="cs"/>
          <w:rtl/>
        </w:rPr>
        <w:t>.</w:t>
      </w:r>
      <w:r>
        <w:rPr>
          <w:rtl/>
        </w:rPr>
        <w:t xml:space="preserve"> הציבור מסתכל עלינו ודורש תשובות ומעשים, לא </w:t>
      </w:r>
      <w:bookmarkStart w:id="11164" w:name="_ETM_Q58_654644"/>
      <w:bookmarkEnd w:id="11164"/>
      <w:r>
        <w:rPr>
          <w:rtl/>
        </w:rPr>
        <w:t xml:space="preserve">ציוצים ולא פרשנויות. הגיע הזמן שכולנו נתייצב כאיש אחד אל </w:t>
      </w:r>
      <w:bookmarkStart w:id="11165" w:name="_ETM_Q58_660782"/>
      <w:bookmarkEnd w:id="11165"/>
      <w:r>
        <w:rPr>
          <w:rtl/>
        </w:rPr>
        <w:t xml:space="preserve">מול ניסיון המרד הזה. דינה של הפסיקה </w:t>
      </w:r>
      <w:r>
        <w:rPr>
          <w:rFonts w:hint="cs"/>
          <w:rtl/>
        </w:rPr>
        <w:t>ההיא</w:t>
      </w:r>
      <w:r>
        <w:rPr>
          <w:rtl/>
        </w:rPr>
        <w:t xml:space="preserve"> להתבטל</w:t>
      </w:r>
      <w:r>
        <w:rPr>
          <w:rFonts w:hint="cs"/>
          <w:rtl/>
        </w:rPr>
        <w:t>.</w:t>
      </w:r>
      <w:r>
        <w:rPr>
          <w:rtl/>
        </w:rPr>
        <w:t xml:space="preserve"> </w:t>
      </w:r>
      <w:bookmarkStart w:id="11166" w:name="_ETM_Q58_668359"/>
      <w:bookmarkEnd w:id="11166"/>
      <w:r>
        <w:rPr>
          <w:rtl/>
        </w:rPr>
        <w:t xml:space="preserve">אם אנחנו, חברי הקואליציה, לא נקטע את ההשתוללות הזו, זה </w:t>
      </w:r>
      <w:bookmarkStart w:id="11167" w:name="_ETM_Q58_672979"/>
      <w:bookmarkEnd w:id="11167"/>
      <w:r>
        <w:rPr>
          <w:rtl/>
        </w:rPr>
        <w:t xml:space="preserve">יבלבל את הציבור ויגרום לייאוש גדול במחנה הימין, וזו גם </w:t>
      </w:r>
      <w:bookmarkStart w:id="11168" w:name="_ETM_Q58_677599"/>
      <w:bookmarkEnd w:id="11168"/>
      <w:r>
        <w:rPr>
          <w:rtl/>
        </w:rPr>
        <w:t>אחת המטרות שלהם</w:t>
      </w:r>
      <w:bookmarkStart w:id="11169" w:name="_ETM_Q58_682899"/>
      <w:bookmarkStart w:id="11170" w:name="_ETM_Q58_681920"/>
      <w:bookmarkStart w:id="11171" w:name="_ETM_Q58_682164"/>
      <w:bookmarkEnd w:id="11169"/>
      <w:bookmarkEnd w:id="11170"/>
      <w:bookmarkEnd w:id="11171"/>
      <w:r>
        <w:rPr>
          <w:rFonts w:hint="cs"/>
          <w:rtl/>
        </w:rPr>
        <w:t xml:space="preserve">, </w:t>
      </w:r>
      <w:r>
        <w:rPr>
          <w:rtl/>
        </w:rPr>
        <w:t>ולכן האחריות כאן היא שלנו</w:t>
      </w:r>
      <w:bookmarkStart w:id="11172" w:name="_ETM_Q58_684614"/>
      <w:bookmarkEnd w:id="11172"/>
      <w:r>
        <w:rPr>
          <w:rFonts w:hint="cs"/>
          <w:rtl/>
        </w:rPr>
        <w:t xml:space="preserve">. </w:t>
      </w:r>
      <w:r>
        <w:t>enough is enough</w:t>
      </w:r>
      <w:r>
        <w:rPr>
          <w:rFonts w:hint="cs"/>
          <w:rtl/>
        </w:rPr>
        <w:t>.</w:t>
      </w:r>
    </w:p>
    <w:p w:rsidR="00932198" w:rsidRDefault="00932198" w:rsidP="00C73D3E">
      <w:pPr>
        <w:rPr>
          <w:rtl/>
        </w:rPr>
      </w:pPr>
      <w:bookmarkStart w:id="11173" w:name="_ETM_Q58_684660"/>
      <w:bookmarkEnd w:id="11173"/>
    </w:p>
    <w:p w:rsidR="00932198" w:rsidRDefault="00932198" w:rsidP="00BC11D7">
      <w:pPr>
        <w:rPr>
          <w:rtl/>
        </w:rPr>
      </w:pPr>
      <w:r>
        <w:rPr>
          <w:rtl/>
        </w:rPr>
        <w:t xml:space="preserve"> כנבחרי ציבור </w:t>
      </w:r>
      <w:bookmarkStart w:id="11174" w:name="_ETM_Q58_686599"/>
      <w:bookmarkEnd w:id="11174"/>
      <w:r>
        <w:rPr>
          <w:rtl/>
        </w:rPr>
        <w:t xml:space="preserve">במדינה דמוקרטית </w:t>
      </w:r>
      <w:bookmarkStart w:id="11175" w:name="_ETM_Q58_690829"/>
      <w:bookmarkEnd w:id="11175"/>
      <w:r>
        <w:rPr>
          <w:rtl/>
        </w:rPr>
        <w:t xml:space="preserve">איננו יכולים לנרמל יותר ולקיים פסיקות שמנוגדות לחוק. כולנו כפופים </w:t>
      </w:r>
      <w:bookmarkStart w:id="11176" w:name="_ETM_Q58_695949"/>
      <w:bookmarkEnd w:id="11176"/>
      <w:r>
        <w:rPr>
          <w:rtl/>
        </w:rPr>
        <w:t>לחוק, כולל השופטים הי</w:t>
      </w:r>
      <w:r>
        <w:rPr>
          <w:rFonts w:hint="cs"/>
          <w:rtl/>
        </w:rPr>
        <w:t>ה</w:t>
      </w:r>
      <w:r>
        <w:rPr>
          <w:rtl/>
        </w:rPr>
        <w:t>ירים של בית המשפט העליון. שופטי בג</w:t>
      </w:r>
      <w:r>
        <w:rPr>
          <w:rFonts w:hint="cs"/>
          <w:rtl/>
        </w:rPr>
        <w:t>"</w:t>
      </w:r>
      <w:r>
        <w:rPr>
          <w:rtl/>
        </w:rPr>
        <w:t xml:space="preserve">ץ </w:t>
      </w:r>
      <w:bookmarkStart w:id="11177" w:name="_ETM_Q58_701069"/>
      <w:bookmarkEnd w:id="11177"/>
      <w:r>
        <w:rPr>
          <w:rtl/>
        </w:rPr>
        <w:t>הם לא החוק ולא מעליו. הכנסת היא הריבון</w:t>
      </w:r>
      <w:r>
        <w:rPr>
          <w:rFonts w:hint="cs"/>
          <w:rtl/>
        </w:rPr>
        <w:t>.</w:t>
      </w:r>
      <w:r>
        <w:rPr>
          <w:rtl/>
        </w:rPr>
        <w:t xml:space="preserve"> הכנסת היא </w:t>
      </w:r>
      <w:bookmarkStart w:id="11178" w:name="_ETM_Q58_706189"/>
      <w:bookmarkEnd w:id="11178"/>
      <w:r>
        <w:rPr>
          <w:rtl/>
        </w:rPr>
        <w:t xml:space="preserve">הריבון. </w:t>
      </w:r>
      <w:bookmarkStart w:id="11179" w:name="_ETM_Q58_711539"/>
      <w:bookmarkEnd w:id="11179"/>
      <w:r>
        <w:rPr>
          <w:rtl/>
        </w:rPr>
        <w:t>העם הוא זה שקובע</w:t>
      </w:r>
      <w:r>
        <w:rPr>
          <w:rFonts w:hint="cs"/>
          <w:rtl/>
        </w:rPr>
        <w:t>.</w:t>
      </w:r>
    </w:p>
    <w:p w:rsidR="00932198" w:rsidRDefault="00932198" w:rsidP="00C73D3E">
      <w:pPr>
        <w:rPr>
          <w:rtl/>
        </w:rPr>
      </w:pPr>
    </w:p>
    <w:p w:rsidR="00932198" w:rsidRDefault="00932198" w:rsidP="00C73D3E">
      <w:pPr>
        <w:pStyle w:val="af6"/>
        <w:keepNext/>
        <w:rPr>
          <w:rtl/>
        </w:rPr>
      </w:pPr>
      <w:r w:rsidRPr="006B3A5F">
        <w:rPr>
          <w:rStyle w:val="TagStyle"/>
          <w:rtl/>
        </w:rPr>
        <w:t xml:space="preserve"> &lt;&lt; יור &gt;&gt; </w:t>
      </w:r>
      <w:r>
        <w:rPr>
          <w:rtl/>
        </w:rPr>
        <w:t>היו"ר יעקב מרגי:</w:t>
      </w:r>
      <w:r w:rsidRPr="006B3A5F">
        <w:rPr>
          <w:rStyle w:val="TagStyle"/>
          <w:rtl/>
        </w:rPr>
        <w:t xml:space="preserve"> &lt;&lt; יור &gt;&gt;</w:t>
      </w:r>
      <w:r>
        <w:rPr>
          <w:rtl/>
        </w:rPr>
        <w:t xml:space="preserve"> </w:t>
      </w:r>
    </w:p>
    <w:p w:rsidR="00932198" w:rsidRDefault="00932198" w:rsidP="00CA212C">
      <w:pPr>
        <w:rPr>
          <w:rtl/>
        </w:rPr>
      </w:pPr>
    </w:p>
    <w:p w:rsidR="00932198" w:rsidRDefault="00932198" w:rsidP="00C73D3E">
      <w:pPr>
        <w:rPr>
          <w:rtl/>
        </w:rPr>
      </w:pPr>
      <w:bookmarkStart w:id="11180" w:name="_ETM_Q58_710562"/>
      <w:bookmarkEnd w:id="11180"/>
      <w:r>
        <w:rPr>
          <w:rFonts w:hint="cs"/>
          <w:rtl/>
        </w:rPr>
        <w:t>תודה. תם הזמן.</w:t>
      </w:r>
    </w:p>
    <w:p w:rsidR="00932198" w:rsidRDefault="00932198" w:rsidP="00C73D3E">
      <w:pPr>
        <w:rPr>
          <w:rtl/>
        </w:rPr>
      </w:pPr>
      <w:bookmarkStart w:id="11181" w:name="_ETM_Q58_710925"/>
      <w:bookmarkStart w:id="11182" w:name="_ETM_Q58_710990"/>
      <w:bookmarkEnd w:id="11181"/>
      <w:bookmarkEnd w:id="11182"/>
    </w:p>
    <w:p w:rsidR="00932198" w:rsidRDefault="00932198" w:rsidP="00C73D3E">
      <w:pPr>
        <w:pStyle w:val="-"/>
        <w:keepNext/>
        <w:rPr>
          <w:rtl/>
        </w:rPr>
      </w:pPr>
      <w:bookmarkStart w:id="11183" w:name="ET_speakercontinue_6537_41"/>
      <w:r w:rsidRPr="006B3A5F">
        <w:rPr>
          <w:rStyle w:val="TagStyle"/>
          <w:rtl/>
        </w:rPr>
        <w:t xml:space="preserve"> &lt;&lt; דובר_המשך &gt;&gt; </w:t>
      </w:r>
      <w:r>
        <w:rPr>
          <w:rtl/>
        </w:rPr>
        <w:t>אושר שקלים (הליכוד):</w:t>
      </w:r>
      <w:r w:rsidRPr="006B3A5F">
        <w:rPr>
          <w:rStyle w:val="TagStyle"/>
          <w:rtl/>
        </w:rPr>
        <w:t xml:space="preserve"> &lt;&lt; דובר_המשך &gt;&gt;</w:t>
      </w:r>
      <w:r>
        <w:rPr>
          <w:rtl/>
        </w:rPr>
        <w:t xml:space="preserve"> </w:t>
      </w:r>
      <w:bookmarkEnd w:id="11183"/>
    </w:p>
    <w:p w:rsidR="00932198" w:rsidRDefault="00932198" w:rsidP="00CA212C">
      <w:pPr>
        <w:rPr>
          <w:rtl/>
        </w:rPr>
      </w:pPr>
    </w:p>
    <w:p w:rsidR="00932198" w:rsidRDefault="00932198" w:rsidP="00C73D3E">
      <w:pPr>
        <w:rPr>
          <w:rtl/>
        </w:rPr>
      </w:pPr>
      <w:bookmarkStart w:id="11184" w:name="_ETM_Q58_711464"/>
      <w:bookmarkStart w:id="11185" w:name="_ETM_Q58_714235"/>
      <w:bookmarkEnd w:id="11184"/>
      <w:bookmarkEnd w:id="11185"/>
      <w:r>
        <w:rPr>
          <w:rtl/>
        </w:rPr>
        <w:t>במדינה דמוקרטית</w:t>
      </w:r>
      <w:r>
        <w:rPr>
          <w:rFonts w:hint="cs"/>
          <w:rtl/>
        </w:rPr>
        <w:t>,</w:t>
      </w:r>
      <w:r>
        <w:rPr>
          <w:rtl/>
        </w:rPr>
        <w:t xml:space="preserve"> מי שמפר את החוק </w:t>
      </w:r>
      <w:bookmarkStart w:id="11186" w:name="_ETM_Q58_715512"/>
      <w:bookmarkEnd w:id="11186"/>
      <w:r>
        <w:rPr>
          <w:rtl/>
        </w:rPr>
        <w:t xml:space="preserve">צריך לתת את הדין, גם אם הוא נחשב שופט בית </w:t>
      </w:r>
      <w:bookmarkStart w:id="11187" w:name="_ETM_Q58_719486"/>
      <w:bookmarkEnd w:id="11187"/>
      <w:r>
        <w:rPr>
          <w:rtl/>
        </w:rPr>
        <w:t>משפט עליון.</w:t>
      </w:r>
    </w:p>
    <w:p w:rsidR="00932198" w:rsidRDefault="00932198" w:rsidP="00C73D3E">
      <w:pPr>
        <w:rPr>
          <w:rtl/>
        </w:rPr>
      </w:pPr>
    </w:p>
    <w:p w:rsidR="00932198" w:rsidRDefault="00932198" w:rsidP="00C73D3E">
      <w:pPr>
        <w:pStyle w:val="af6"/>
        <w:keepNext/>
        <w:rPr>
          <w:rtl/>
        </w:rPr>
      </w:pPr>
      <w:bookmarkStart w:id="11188" w:name="ET_yor_6688_42"/>
      <w:r w:rsidRPr="0015305B">
        <w:rPr>
          <w:rStyle w:val="TagStyle"/>
          <w:rtl/>
        </w:rPr>
        <w:t xml:space="preserve"> &lt;&lt; יור &gt;&gt; </w:t>
      </w:r>
      <w:r>
        <w:rPr>
          <w:rtl/>
        </w:rPr>
        <w:t>היו"ר יעקב מרגי:</w:t>
      </w:r>
      <w:r w:rsidRPr="0015305B">
        <w:rPr>
          <w:rStyle w:val="TagStyle"/>
          <w:rtl/>
        </w:rPr>
        <w:t xml:space="preserve"> &lt;&lt; יור &gt;&gt;</w:t>
      </w:r>
      <w:r>
        <w:rPr>
          <w:rtl/>
        </w:rPr>
        <w:t xml:space="preserve"> </w:t>
      </w:r>
      <w:bookmarkEnd w:id="11188"/>
    </w:p>
    <w:p w:rsidR="00932198" w:rsidRDefault="00932198" w:rsidP="00CA212C">
      <w:pPr>
        <w:rPr>
          <w:rtl/>
        </w:rPr>
      </w:pPr>
    </w:p>
    <w:p w:rsidR="00932198" w:rsidRDefault="00932198" w:rsidP="00C73D3E">
      <w:pPr>
        <w:rPr>
          <w:rtl/>
        </w:rPr>
      </w:pPr>
      <w:bookmarkStart w:id="11189" w:name="_ETM_Q58_720057"/>
      <w:bookmarkEnd w:id="11189"/>
      <w:r>
        <w:rPr>
          <w:rFonts w:hint="cs"/>
          <w:rtl/>
        </w:rPr>
        <w:t xml:space="preserve">תודה רבה. חבר הכנסת </w:t>
      </w:r>
      <w:bookmarkStart w:id="11190" w:name="_ETM_Q58_723460"/>
      <w:bookmarkEnd w:id="11190"/>
      <w:r>
        <w:rPr>
          <w:rtl/>
        </w:rPr>
        <w:t>אורי מקלב</w:t>
      </w:r>
      <w:r>
        <w:rPr>
          <w:rFonts w:hint="cs"/>
          <w:rtl/>
        </w:rPr>
        <w:t>, שלוש דקות לרשותך, אדוני.</w:t>
      </w:r>
      <w:bookmarkStart w:id="11191" w:name="_ETM_Q58_734949"/>
      <w:bookmarkEnd w:id="11191"/>
    </w:p>
    <w:p w:rsidR="00932198" w:rsidRDefault="00932198" w:rsidP="00C73D3E">
      <w:pPr>
        <w:rPr>
          <w:rtl/>
        </w:rPr>
      </w:pPr>
    </w:p>
    <w:p w:rsidR="00932198" w:rsidRDefault="00932198" w:rsidP="00C73D3E">
      <w:pPr>
        <w:pStyle w:val="a4"/>
        <w:keepNext/>
        <w:rPr>
          <w:rtl/>
        </w:rPr>
      </w:pPr>
      <w:bookmarkStart w:id="11192" w:name="_ETM_Q58_735004"/>
      <w:bookmarkStart w:id="11193" w:name="ET_speaker_6166_43"/>
      <w:bookmarkEnd w:id="11192"/>
      <w:r w:rsidRPr="0015305B">
        <w:rPr>
          <w:rStyle w:val="TagStyle"/>
          <w:rtl/>
        </w:rPr>
        <w:t xml:space="preserve"> &lt;&lt; דובר &gt;&gt; </w:t>
      </w:r>
      <w:bookmarkStart w:id="11194" w:name="_Toc233882779"/>
      <w:bookmarkStart w:id="11195" w:name="_Toc233882935"/>
      <w:r>
        <w:rPr>
          <w:rtl/>
        </w:rPr>
        <w:t>אורי מקלב (יהדות התורה):</w:t>
      </w:r>
      <w:bookmarkEnd w:id="11194"/>
      <w:bookmarkEnd w:id="11195"/>
      <w:r w:rsidRPr="0015305B">
        <w:rPr>
          <w:rStyle w:val="TagStyle"/>
          <w:rtl/>
        </w:rPr>
        <w:t xml:space="preserve"> &lt;&lt; דובר &gt;&gt;</w:t>
      </w:r>
      <w:r>
        <w:rPr>
          <w:rtl/>
        </w:rPr>
        <w:t xml:space="preserve"> </w:t>
      </w:r>
      <w:bookmarkEnd w:id="11193"/>
    </w:p>
    <w:p w:rsidR="00932198" w:rsidRDefault="00932198" w:rsidP="00CA212C">
      <w:pPr>
        <w:rPr>
          <w:rtl/>
        </w:rPr>
      </w:pPr>
    </w:p>
    <w:p w:rsidR="00932198" w:rsidRDefault="00932198" w:rsidP="00C73D3E">
      <w:pPr>
        <w:rPr>
          <w:rtl/>
        </w:rPr>
      </w:pPr>
      <w:bookmarkStart w:id="11196" w:name="_ETM_Q58_735392"/>
      <w:bookmarkStart w:id="11197" w:name="_ETM_Q58_735436"/>
      <w:bookmarkStart w:id="11198" w:name="_ETM_Q58_743869"/>
      <w:bookmarkEnd w:id="11196"/>
      <w:bookmarkEnd w:id="11197"/>
      <w:bookmarkEnd w:id="11198"/>
      <w:r>
        <w:rPr>
          <w:rtl/>
        </w:rPr>
        <w:t>תודה רבה</w:t>
      </w:r>
      <w:r>
        <w:rPr>
          <w:rFonts w:hint="cs"/>
          <w:rtl/>
        </w:rPr>
        <w:t>,</w:t>
      </w:r>
      <w:r>
        <w:rPr>
          <w:rtl/>
        </w:rPr>
        <w:t xml:space="preserve"> אדוני היושב</w:t>
      </w:r>
      <w:r>
        <w:rPr>
          <w:rFonts w:hint="cs"/>
          <w:rtl/>
        </w:rPr>
        <w:t>-</w:t>
      </w:r>
      <w:r>
        <w:rPr>
          <w:rtl/>
        </w:rPr>
        <w:t xml:space="preserve">ראש, מכובדי השר, חבריי </w:t>
      </w:r>
      <w:bookmarkStart w:id="11199" w:name="_ETM_Q58_748066"/>
      <w:bookmarkEnd w:id="11199"/>
      <w:r>
        <w:rPr>
          <w:rtl/>
        </w:rPr>
        <w:t>חברי הכנסת, אני הקשבתי לרוב הדוברים בוועדת הכנסת שדנה בחוק</w:t>
      </w:r>
      <w:bookmarkStart w:id="11200" w:name="_ETM_Q58_752263"/>
      <w:bookmarkEnd w:id="11200"/>
      <w:r>
        <w:rPr>
          <w:rFonts w:hint="cs"/>
          <w:rtl/>
        </w:rPr>
        <w:t>-</w:t>
      </w:r>
      <w:r>
        <w:rPr>
          <w:rtl/>
        </w:rPr>
        <w:t>יסוד</w:t>
      </w:r>
      <w:r>
        <w:rPr>
          <w:rFonts w:hint="cs"/>
          <w:rtl/>
        </w:rPr>
        <w:t>:</w:t>
      </w:r>
      <w:r>
        <w:rPr>
          <w:rtl/>
        </w:rPr>
        <w:t xml:space="preserve"> לימוד תורה, ולצערי </w:t>
      </w:r>
      <w:bookmarkStart w:id="11201" w:name="_ETM_Q58_756840"/>
      <w:bookmarkEnd w:id="11201"/>
      <w:r>
        <w:rPr>
          <w:rtl/>
        </w:rPr>
        <w:t>שמענו הרבה דברים שבעצם אין להם שום קשר לחוק</w:t>
      </w:r>
      <w:r>
        <w:rPr>
          <w:rFonts w:hint="cs"/>
          <w:rtl/>
        </w:rPr>
        <w:t>.</w:t>
      </w:r>
      <w:r>
        <w:rPr>
          <w:rtl/>
        </w:rPr>
        <w:t xml:space="preserve"> מה </w:t>
      </w:r>
      <w:bookmarkStart w:id="11202" w:name="_ETM_Q58_761529"/>
      <w:bookmarkEnd w:id="11202"/>
      <w:r>
        <w:rPr>
          <w:rtl/>
        </w:rPr>
        <w:t>לא שמענו</w:t>
      </w:r>
      <w:r>
        <w:rPr>
          <w:rFonts w:hint="cs"/>
          <w:rtl/>
        </w:rPr>
        <w:t>?</w:t>
      </w:r>
      <w:r>
        <w:rPr>
          <w:rtl/>
        </w:rPr>
        <w:t xml:space="preserve"> החוק הזה הוא בעצם תקציב לישיבות</w:t>
      </w:r>
      <w:r>
        <w:rPr>
          <w:rFonts w:hint="cs"/>
          <w:rtl/>
        </w:rPr>
        <w:t>;</w:t>
      </w:r>
      <w:r>
        <w:rPr>
          <w:rtl/>
        </w:rPr>
        <w:t xml:space="preserve"> החוק הזה </w:t>
      </w:r>
      <w:bookmarkStart w:id="11203" w:name="_ETM_Q58_766219"/>
      <w:bookmarkEnd w:id="11203"/>
      <w:r>
        <w:rPr>
          <w:rtl/>
        </w:rPr>
        <w:t xml:space="preserve">הוא אנטי ציוני ועוד דברים כאלה שבעצם חלקם היו </w:t>
      </w:r>
      <w:bookmarkStart w:id="11204" w:name="_ETM_Q58_770909"/>
      <w:bookmarkEnd w:id="11204"/>
      <w:r>
        <w:rPr>
          <w:rtl/>
        </w:rPr>
        <w:t>פופוליזם שלא קשור בכלל לחוק</w:t>
      </w:r>
      <w:r>
        <w:rPr>
          <w:rFonts w:hint="cs"/>
          <w:rtl/>
        </w:rPr>
        <w:t>.</w:t>
      </w:r>
      <w:r>
        <w:rPr>
          <w:rtl/>
        </w:rPr>
        <w:t xml:space="preserve"> כל הפוליטיקה והמאבקים שיש במדינת </w:t>
      </w:r>
      <w:bookmarkStart w:id="11205" w:name="_ETM_Q58_775599"/>
      <w:bookmarkEnd w:id="11205"/>
      <w:r>
        <w:rPr>
          <w:rtl/>
        </w:rPr>
        <w:t>ישראל בתקופה האחרונה</w:t>
      </w:r>
      <w:r>
        <w:rPr>
          <w:rFonts w:hint="cs"/>
          <w:rtl/>
        </w:rPr>
        <w:t xml:space="preserve">, כולם </w:t>
      </w:r>
      <w:bookmarkStart w:id="11206" w:name="_ETM_Q58_779892"/>
      <w:bookmarkEnd w:id="11206"/>
      <w:r>
        <w:rPr>
          <w:rFonts w:hint="cs"/>
          <w:rtl/>
        </w:rPr>
        <w:t xml:space="preserve">התנקזו לתוך החוק הזה. </w:t>
      </w:r>
    </w:p>
    <w:p w:rsidR="00EE0EC4" w:rsidRDefault="00EE0EC4" w:rsidP="00EE0EC4">
      <w:pPr>
        <w:rPr>
          <w:rtl/>
        </w:rPr>
      </w:pPr>
      <w:bookmarkStart w:id="11207" w:name="TOR_Q59"/>
      <w:bookmarkStart w:id="11208" w:name="_ETM_Q59_180000"/>
      <w:bookmarkEnd w:id="11207"/>
      <w:bookmarkEnd w:id="11208"/>
    </w:p>
    <w:p w:rsidR="00103911" w:rsidRDefault="00103911" w:rsidP="00EE0EC4">
      <w:pPr>
        <w:rPr>
          <w:rtl/>
        </w:rPr>
      </w:pPr>
      <w:r>
        <w:rPr>
          <w:rtl/>
        </w:rPr>
        <w:t>ולצערי</w:t>
      </w:r>
      <w:r>
        <w:rPr>
          <w:rFonts w:hint="cs"/>
          <w:rtl/>
        </w:rPr>
        <w:t>,</w:t>
      </w:r>
      <w:r>
        <w:rPr>
          <w:rtl/>
        </w:rPr>
        <w:t xml:space="preserve"> אדוני היושב</w:t>
      </w:r>
      <w:r>
        <w:rPr>
          <w:rFonts w:hint="cs"/>
          <w:rtl/>
        </w:rPr>
        <w:t>-</w:t>
      </w:r>
      <w:r>
        <w:rPr>
          <w:rtl/>
        </w:rPr>
        <w:t>ראש</w:t>
      </w:r>
      <w:r>
        <w:rPr>
          <w:rFonts w:hint="cs"/>
          <w:rtl/>
        </w:rPr>
        <w:t>,</w:t>
      </w:r>
      <w:r>
        <w:rPr>
          <w:rtl/>
        </w:rPr>
        <w:t xml:space="preserve"> </w:t>
      </w:r>
      <w:r>
        <w:rPr>
          <w:rFonts w:hint="cs"/>
          <w:rtl/>
        </w:rPr>
        <w:t xml:space="preserve">יש </w:t>
      </w:r>
      <w:r>
        <w:rPr>
          <w:rtl/>
        </w:rPr>
        <w:t xml:space="preserve">שם </w:t>
      </w:r>
      <w:bookmarkStart w:id="11209" w:name="_ETM_Q59_184090"/>
      <w:bookmarkEnd w:id="11209"/>
      <w:r>
        <w:rPr>
          <w:rtl/>
        </w:rPr>
        <w:t>הרבה בורות</w:t>
      </w:r>
      <w:r>
        <w:rPr>
          <w:rFonts w:hint="cs"/>
          <w:rtl/>
        </w:rPr>
        <w:t>.</w:t>
      </w:r>
      <w:r>
        <w:rPr>
          <w:rtl/>
        </w:rPr>
        <w:t xml:space="preserve"> אני לא יודע אם לקרוא לזה ב</w:t>
      </w:r>
      <w:r>
        <w:rPr>
          <w:rFonts w:hint="cs"/>
          <w:rtl/>
        </w:rPr>
        <w:t>ו</w:t>
      </w:r>
      <w:r>
        <w:rPr>
          <w:rtl/>
        </w:rPr>
        <w:t>רות</w:t>
      </w:r>
      <w:r>
        <w:rPr>
          <w:rFonts w:hint="cs"/>
          <w:rtl/>
        </w:rPr>
        <w:t>,</w:t>
      </w:r>
      <w:r>
        <w:rPr>
          <w:rtl/>
        </w:rPr>
        <w:t xml:space="preserve"> בגלל </w:t>
      </w:r>
      <w:bookmarkStart w:id="11210" w:name="_ETM_Q59_188180"/>
      <w:bookmarkEnd w:id="11210"/>
      <w:r>
        <w:rPr>
          <w:rtl/>
        </w:rPr>
        <w:t>שב</w:t>
      </w:r>
      <w:r>
        <w:rPr>
          <w:rFonts w:hint="cs"/>
          <w:rtl/>
        </w:rPr>
        <w:t>ו</w:t>
      </w:r>
      <w:r>
        <w:rPr>
          <w:rtl/>
        </w:rPr>
        <w:t xml:space="preserve">רות </w:t>
      </w:r>
      <w:r>
        <w:rPr>
          <w:rFonts w:hint="cs"/>
          <w:rtl/>
        </w:rPr>
        <w:t xml:space="preserve">– </w:t>
      </w:r>
      <w:r>
        <w:rPr>
          <w:rtl/>
        </w:rPr>
        <w:t>לא מחנכים לזה</w:t>
      </w:r>
      <w:r>
        <w:rPr>
          <w:rFonts w:hint="cs"/>
          <w:rtl/>
        </w:rPr>
        <w:t xml:space="preserve">. </w:t>
      </w:r>
      <w:r>
        <w:rPr>
          <w:rtl/>
        </w:rPr>
        <w:t xml:space="preserve">היום </w:t>
      </w:r>
      <w:r>
        <w:rPr>
          <w:rFonts w:hint="cs"/>
          <w:rtl/>
        </w:rPr>
        <w:t>ב</w:t>
      </w:r>
      <w:r>
        <w:rPr>
          <w:rtl/>
        </w:rPr>
        <w:t>בתי ספר היסודיים והתיכוניים</w:t>
      </w:r>
      <w:r>
        <w:rPr>
          <w:rFonts w:hint="cs"/>
          <w:rtl/>
        </w:rPr>
        <w:t>,</w:t>
      </w:r>
      <w:r>
        <w:rPr>
          <w:rtl/>
        </w:rPr>
        <w:t xml:space="preserve"> </w:t>
      </w:r>
      <w:bookmarkStart w:id="11211" w:name="_ETM_Q59_192520"/>
      <w:bookmarkEnd w:id="11211"/>
      <w:r>
        <w:rPr>
          <w:rtl/>
        </w:rPr>
        <w:t>וגם באקדמיה</w:t>
      </w:r>
      <w:r>
        <w:rPr>
          <w:rFonts w:hint="cs"/>
          <w:rtl/>
        </w:rPr>
        <w:t>,</w:t>
      </w:r>
      <w:r>
        <w:rPr>
          <w:rtl/>
        </w:rPr>
        <w:t xml:space="preserve"> לא מלמדים על מה </w:t>
      </w:r>
      <w:r>
        <w:rPr>
          <w:rFonts w:hint="cs"/>
          <w:rtl/>
        </w:rPr>
        <w:t xml:space="preserve">זה </w:t>
      </w:r>
      <w:r>
        <w:rPr>
          <w:rtl/>
        </w:rPr>
        <w:t>תורה</w:t>
      </w:r>
      <w:r>
        <w:rPr>
          <w:rFonts w:hint="cs"/>
          <w:rtl/>
        </w:rPr>
        <w:t>,</w:t>
      </w:r>
      <w:r>
        <w:rPr>
          <w:rtl/>
        </w:rPr>
        <w:t xml:space="preserve"> </w:t>
      </w:r>
      <w:r>
        <w:rPr>
          <w:rFonts w:hint="cs"/>
          <w:rtl/>
        </w:rPr>
        <w:t>ה</w:t>
      </w:r>
      <w:r>
        <w:rPr>
          <w:rtl/>
        </w:rPr>
        <w:t xml:space="preserve">בסיס. הלוואי </w:t>
      </w:r>
      <w:bookmarkStart w:id="11212" w:name="_ETM_Q59_196928"/>
      <w:bookmarkEnd w:id="11212"/>
      <w:r>
        <w:rPr>
          <w:rtl/>
        </w:rPr>
        <w:t>ש</w:t>
      </w:r>
      <w:r>
        <w:rPr>
          <w:rFonts w:hint="cs"/>
          <w:rtl/>
        </w:rPr>
        <w:t>י</w:t>
      </w:r>
      <w:r>
        <w:rPr>
          <w:rtl/>
        </w:rPr>
        <w:t xml:space="preserve">למדו פה 10% </w:t>
      </w:r>
      <w:r>
        <w:rPr>
          <w:rFonts w:hint="cs"/>
          <w:rtl/>
        </w:rPr>
        <w:t xml:space="preserve">ממה </w:t>
      </w:r>
      <w:r>
        <w:rPr>
          <w:rtl/>
        </w:rPr>
        <w:t xml:space="preserve">שבארצות הברית מלמדים על עשרת הדיברות, </w:t>
      </w:r>
      <w:bookmarkStart w:id="11213" w:name="_ETM_Q59_201337"/>
      <w:bookmarkEnd w:id="11213"/>
      <w:r>
        <w:rPr>
          <w:rtl/>
        </w:rPr>
        <w:t>על דברים בסיסיים</w:t>
      </w:r>
      <w:r w:rsidR="00EE0EC4">
        <w:rPr>
          <w:rFonts w:hint="cs"/>
          <w:rtl/>
        </w:rPr>
        <w:t>.</w:t>
      </w:r>
      <w:r>
        <w:rPr>
          <w:rtl/>
        </w:rPr>
        <w:t xml:space="preserve"> ומדברים על ערך לימוד תורה </w:t>
      </w:r>
      <w:r w:rsidR="00EE0EC4">
        <w:rPr>
          <w:rFonts w:hint="cs"/>
          <w:rtl/>
        </w:rPr>
        <w:t xml:space="preserve">– </w:t>
      </w:r>
      <w:r>
        <w:rPr>
          <w:rtl/>
        </w:rPr>
        <w:t>איך אפשר</w:t>
      </w:r>
      <w:bookmarkStart w:id="11214" w:name="_ETM_Q59_205746"/>
      <w:bookmarkEnd w:id="11214"/>
      <w:r>
        <w:rPr>
          <w:rFonts w:hint="cs"/>
          <w:rtl/>
        </w:rPr>
        <w:t xml:space="preserve">, </w:t>
      </w:r>
      <w:r>
        <w:rPr>
          <w:rtl/>
        </w:rPr>
        <w:t>כשאין בסיס וכשלא מבינים שזה הבסיס לנו כאומה</w:t>
      </w:r>
      <w:r>
        <w:rPr>
          <w:rFonts w:hint="cs"/>
          <w:rtl/>
        </w:rPr>
        <w:t>?</w:t>
      </w:r>
      <w:r>
        <w:rPr>
          <w:rtl/>
        </w:rPr>
        <w:t xml:space="preserve"> </w:t>
      </w:r>
      <w:bookmarkStart w:id="11215" w:name="_ETM_Q59_210165"/>
      <w:bookmarkEnd w:id="11215"/>
      <w:r>
        <w:rPr>
          <w:rtl/>
        </w:rPr>
        <w:t>מה זה העם היהודי</w:t>
      </w:r>
      <w:r>
        <w:rPr>
          <w:rFonts w:hint="cs"/>
          <w:rtl/>
        </w:rPr>
        <w:t>,</w:t>
      </w:r>
      <w:r>
        <w:rPr>
          <w:rtl/>
        </w:rPr>
        <w:t xml:space="preserve"> במה העם היהודי הוא העם היהודי </w:t>
      </w:r>
      <w:bookmarkStart w:id="11216" w:name="_ETM_Q59_213105"/>
      <w:bookmarkEnd w:id="11216"/>
      <w:r>
        <w:rPr>
          <w:rtl/>
        </w:rPr>
        <w:t>במדינת ישראל</w:t>
      </w:r>
      <w:r>
        <w:rPr>
          <w:rFonts w:hint="cs"/>
          <w:rtl/>
        </w:rPr>
        <w:t>?</w:t>
      </w:r>
      <w:r>
        <w:rPr>
          <w:rtl/>
        </w:rPr>
        <w:t xml:space="preserve"> כ</w:t>
      </w:r>
      <w:r>
        <w:rPr>
          <w:rFonts w:hint="cs"/>
          <w:rtl/>
        </w:rPr>
        <w:t xml:space="preserve">י </w:t>
      </w:r>
      <w:r>
        <w:rPr>
          <w:rtl/>
        </w:rPr>
        <w:t>מדינת ישראל</w:t>
      </w:r>
      <w:r>
        <w:rPr>
          <w:rFonts w:hint="cs"/>
          <w:rtl/>
        </w:rPr>
        <w:t xml:space="preserve"> </w:t>
      </w:r>
      <w:r>
        <w:rPr>
          <w:rFonts w:hint="eastAsia"/>
          <w:rtl/>
        </w:rPr>
        <w:t>–</w:t>
      </w:r>
      <w:r>
        <w:rPr>
          <w:rFonts w:hint="cs"/>
          <w:rtl/>
        </w:rPr>
        <w:t xml:space="preserve"> </w:t>
      </w:r>
      <w:r>
        <w:rPr>
          <w:rtl/>
        </w:rPr>
        <w:t>מה</w:t>
      </w:r>
      <w:r>
        <w:rPr>
          <w:rFonts w:hint="cs"/>
          <w:rtl/>
        </w:rPr>
        <w:t>?</w:t>
      </w:r>
      <w:r>
        <w:rPr>
          <w:rtl/>
        </w:rPr>
        <w:t xml:space="preserve"> </w:t>
      </w:r>
      <w:r>
        <w:rPr>
          <w:rFonts w:hint="cs"/>
          <w:rtl/>
        </w:rPr>
        <w:t xml:space="preserve">כי </w:t>
      </w:r>
      <w:r>
        <w:rPr>
          <w:rtl/>
        </w:rPr>
        <w:t>יש כאן איזה מאכל לאומי</w:t>
      </w:r>
      <w:r>
        <w:rPr>
          <w:rFonts w:hint="cs"/>
          <w:rtl/>
        </w:rPr>
        <w:t>,</w:t>
      </w:r>
      <w:bookmarkStart w:id="11217" w:name="_ETM_Q59_216046"/>
      <w:bookmarkEnd w:id="11217"/>
      <w:r>
        <w:rPr>
          <w:rFonts w:hint="cs"/>
          <w:rtl/>
        </w:rPr>
        <w:t xml:space="preserve"> </w:t>
      </w:r>
      <w:r>
        <w:rPr>
          <w:rtl/>
        </w:rPr>
        <w:t>פלאפל או שוארמה</w:t>
      </w:r>
      <w:r>
        <w:rPr>
          <w:rFonts w:hint="cs"/>
          <w:rtl/>
        </w:rPr>
        <w:t>,</w:t>
      </w:r>
      <w:r>
        <w:rPr>
          <w:rtl/>
        </w:rPr>
        <w:t xml:space="preserve"> אני לא יודע </w:t>
      </w:r>
      <w:r>
        <w:rPr>
          <w:rFonts w:hint="cs"/>
          <w:rtl/>
        </w:rPr>
        <w:t>איך</w:t>
      </w:r>
      <w:r>
        <w:rPr>
          <w:rtl/>
        </w:rPr>
        <w:t xml:space="preserve"> המאכל הלאומי בדיוק </w:t>
      </w:r>
      <w:bookmarkStart w:id="11218" w:name="_ETM_Q59_218987"/>
      <w:bookmarkEnd w:id="11218"/>
      <w:r>
        <w:rPr>
          <w:rtl/>
        </w:rPr>
        <w:t>נקרא</w:t>
      </w:r>
      <w:r>
        <w:rPr>
          <w:rFonts w:hint="cs"/>
          <w:rtl/>
        </w:rPr>
        <w:t>.</w:t>
      </w:r>
      <w:r>
        <w:rPr>
          <w:rtl/>
        </w:rPr>
        <w:t xml:space="preserve"> אבל זה </w:t>
      </w:r>
      <w:r>
        <w:rPr>
          <w:rFonts w:hint="cs"/>
          <w:rtl/>
        </w:rPr>
        <w:t>ש</w:t>
      </w:r>
      <w:r>
        <w:rPr>
          <w:rtl/>
        </w:rPr>
        <w:t xml:space="preserve">יש דגל ויש </w:t>
      </w:r>
      <w:r>
        <w:rPr>
          <w:rFonts w:hint="cs"/>
          <w:rtl/>
        </w:rPr>
        <w:t>המנון, את</w:t>
      </w:r>
      <w:r>
        <w:rPr>
          <w:rtl/>
        </w:rPr>
        <w:t xml:space="preserve"> זה יש בכל </w:t>
      </w:r>
      <w:bookmarkStart w:id="11219" w:name="_ETM_Q59_221928"/>
      <w:bookmarkEnd w:id="11219"/>
      <w:r>
        <w:rPr>
          <w:rtl/>
        </w:rPr>
        <w:t>מדינה</w:t>
      </w:r>
      <w:r>
        <w:rPr>
          <w:rFonts w:hint="cs"/>
          <w:rtl/>
        </w:rPr>
        <w:t>.</w:t>
      </w:r>
      <w:r>
        <w:rPr>
          <w:rtl/>
        </w:rPr>
        <w:t xml:space="preserve"> מה זה נקרא העם היהודי</w:t>
      </w:r>
      <w:r>
        <w:rPr>
          <w:rFonts w:hint="cs"/>
          <w:rtl/>
        </w:rPr>
        <w:t>,</w:t>
      </w:r>
      <w:r>
        <w:rPr>
          <w:rtl/>
        </w:rPr>
        <w:t xml:space="preserve"> שאתה אומר</w:t>
      </w:r>
      <w:r>
        <w:rPr>
          <w:rFonts w:hint="cs"/>
          <w:rtl/>
        </w:rPr>
        <w:t>:</w:t>
      </w:r>
      <w:r>
        <w:rPr>
          <w:rtl/>
        </w:rPr>
        <w:t xml:space="preserve"> אני העם </w:t>
      </w:r>
      <w:bookmarkStart w:id="11220" w:name="_ETM_Q59_224869"/>
      <w:bookmarkEnd w:id="11220"/>
      <w:r>
        <w:rPr>
          <w:rtl/>
        </w:rPr>
        <w:t xml:space="preserve">היהודי? </w:t>
      </w:r>
      <w:bookmarkStart w:id="11221" w:name="_ETM_Q59_228369"/>
      <w:bookmarkEnd w:id="11221"/>
    </w:p>
    <w:p w:rsidR="00103911" w:rsidRDefault="00103911" w:rsidP="00EE0EC4">
      <w:pPr>
        <w:rPr>
          <w:rtl/>
        </w:rPr>
      </w:pPr>
    </w:p>
    <w:p w:rsidR="00103911" w:rsidRDefault="00103911" w:rsidP="00EE0EC4">
      <w:pPr>
        <w:rPr>
          <w:rtl/>
        </w:rPr>
      </w:pPr>
      <w:bookmarkStart w:id="11222" w:name="_ETM_Q59_228000"/>
      <w:bookmarkEnd w:id="11222"/>
      <w:r>
        <w:rPr>
          <w:rtl/>
        </w:rPr>
        <w:t xml:space="preserve">אין ספק שהעם היהודי </w:t>
      </w:r>
      <w:r>
        <w:rPr>
          <w:rFonts w:hint="cs"/>
          <w:rtl/>
        </w:rPr>
        <w:t xml:space="preserve">– </w:t>
      </w:r>
      <w:r>
        <w:rPr>
          <w:rtl/>
        </w:rPr>
        <w:t>הכ</w:t>
      </w:r>
      <w:r>
        <w:rPr>
          <w:rFonts w:hint="cs"/>
          <w:rtl/>
        </w:rPr>
        <w:t>ו</w:t>
      </w:r>
      <w:r>
        <w:rPr>
          <w:rtl/>
        </w:rPr>
        <w:t>ל נבע מתוך התורה</w:t>
      </w:r>
      <w:r>
        <w:rPr>
          <w:rFonts w:hint="cs"/>
          <w:rtl/>
        </w:rPr>
        <w:t>.</w:t>
      </w:r>
      <w:r>
        <w:rPr>
          <w:rtl/>
        </w:rPr>
        <w:t xml:space="preserve"> וז</w:t>
      </w:r>
      <w:r>
        <w:rPr>
          <w:rFonts w:hint="cs"/>
          <w:rtl/>
        </w:rPr>
        <w:t>ו</w:t>
      </w:r>
      <w:r>
        <w:rPr>
          <w:rtl/>
        </w:rPr>
        <w:t xml:space="preserve"> </w:t>
      </w:r>
      <w:bookmarkStart w:id="11223" w:name="_ETM_Q59_232499"/>
      <w:bookmarkEnd w:id="11223"/>
      <w:r>
        <w:rPr>
          <w:rtl/>
        </w:rPr>
        <w:t xml:space="preserve">זכות </w:t>
      </w:r>
      <w:r>
        <w:rPr>
          <w:rFonts w:hint="cs"/>
          <w:rtl/>
        </w:rPr>
        <w:t>ה</w:t>
      </w:r>
      <w:r>
        <w:rPr>
          <w:rtl/>
        </w:rPr>
        <w:t>קיום</w:t>
      </w:r>
      <w:r>
        <w:rPr>
          <w:rFonts w:hint="cs"/>
          <w:rtl/>
        </w:rPr>
        <w:t xml:space="preserve">. </w:t>
      </w:r>
      <w:r>
        <w:rPr>
          <w:rtl/>
        </w:rPr>
        <w:t xml:space="preserve">זו </w:t>
      </w:r>
      <w:r>
        <w:rPr>
          <w:rFonts w:hint="cs"/>
          <w:rtl/>
        </w:rPr>
        <w:t>ה</w:t>
      </w:r>
      <w:r>
        <w:rPr>
          <w:rtl/>
        </w:rPr>
        <w:t xml:space="preserve">זכות </w:t>
      </w:r>
      <w:r>
        <w:rPr>
          <w:rFonts w:hint="cs"/>
          <w:rtl/>
        </w:rPr>
        <w:t xml:space="preserve">לכך </w:t>
      </w:r>
      <w:r>
        <w:rPr>
          <w:rtl/>
        </w:rPr>
        <w:t>שאנחנו יושבים בארץ</w:t>
      </w:r>
      <w:r>
        <w:rPr>
          <w:rFonts w:hint="cs"/>
          <w:rtl/>
        </w:rPr>
        <w:t>.</w:t>
      </w:r>
      <w:r>
        <w:rPr>
          <w:rtl/>
        </w:rPr>
        <w:t xml:space="preserve"> אנחנו לא יכולים </w:t>
      </w:r>
      <w:bookmarkStart w:id="11224" w:name="_ETM_Q59_236630"/>
      <w:bookmarkEnd w:id="11224"/>
      <w:r>
        <w:rPr>
          <w:rtl/>
        </w:rPr>
        <w:t xml:space="preserve">להגיד שהזכות </w:t>
      </w:r>
      <w:r>
        <w:rPr>
          <w:rFonts w:hint="cs"/>
          <w:rtl/>
        </w:rPr>
        <w:t xml:space="preserve">לכך </w:t>
      </w:r>
      <w:r>
        <w:rPr>
          <w:rtl/>
        </w:rPr>
        <w:t xml:space="preserve">שאנחנו יושבים בארץ זה בגלל שהקונגרס הציוני החליט </w:t>
      </w:r>
      <w:bookmarkStart w:id="11225" w:name="_ETM_Q59_240761"/>
      <w:bookmarkEnd w:id="11225"/>
      <w:r>
        <w:rPr>
          <w:rtl/>
        </w:rPr>
        <w:t>שאנחנו צריכים להיות בארץ, או נאום של הרצל, או שבן</w:t>
      </w:r>
      <w:bookmarkStart w:id="11226" w:name="_ETM_Q59_244892"/>
      <w:bookmarkEnd w:id="11226"/>
      <w:r>
        <w:rPr>
          <w:rFonts w:hint="cs"/>
          <w:rtl/>
        </w:rPr>
        <w:t>-</w:t>
      </w:r>
      <w:r>
        <w:rPr>
          <w:rtl/>
        </w:rPr>
        <w:t>גוריון הגיע ונ</w:t>
      </w:r>
      <w:r>
        <w:rPr>
          <w:rFonts w:hint="cs"/>
          <w:rtl/>
        </w:rPr>
        <w:t>א</w:t>
      </w:r>
      <w:r>
        <w:rPr>
          <w:rtl/>
        </w:rPr>
        <w:t>ם</w:t>
      </w:r>
      <w:r>
        <w:rPr>
          <w:rFonts w:hint="cs"/>
          <w:rtl/>
        </w:rPr>
        <w:t>.</w:t>
      </w:r>
      <w:r>
        <w:rPr>
          <w:rtl/>
        </w:rPr>
        <w:t xml:space="preserve"> אם מסתכלים בתוכן של הנאום שלו, </w:t>
      </w:r>
      <w:bookmarkStart w:id="11227" w:name="_ETM_Q59_249023"/>
      <w:bookmarkEnd w:id="11227"/>
      <w:r>
        <w:rPr>
          <w:rtl/>
        </w:rPr>
        <w:t xml:space="preserve">התוכן של הנאום </w:t>
      </w:r>
      <w:r>
        <w:rPr>
          <w:rFonts w:hint="cs"/>
          <w:rtl/>
        </w:rPr>
        <w:t xml:space="preserve">הוא </w:t>
      </w:r>
      <w:r>
        <w:rPr>
          <w:rtl/>
        </w:rPr>
        <w:t>שאנחנו, זכותנו לבוא להתיישב בארץ</w:t>
      </w:r>
      <w:r>
        <w:rPr>
          <w:rFonts w:hint="cs"/>
          <w:rtl/>
        </w:rPr>
        <w:t>,</w:t>
      </w:r>
      <w:r>
        <w:rPr>
          <w:rtl/>
        </w:rPr>
        <w:t xml:space="preserve"> זה בגלל </w:t>
      </w:r>
      <w:bookmarkStart w:id="11228" w:name="_ETM_Q59_253154"/>
      <w:bookmarkEnd w:id="11228"/>
      <w:r>
        <w:rPr>
          <w:rtl/>
        </w:rPr>
        <w:t xml:space="preserve">ההבטחה, </w:t>
      </w:r>
      <w:r>
        <w:rPr>
          <w:rFonts w:hint="cs"/>
          <w:rtl/>
        </w:rPr>
        <w:t xml:space="preserve">ארץ אבותינו </w:t>
      </w:r>
      <w:r>
        <w:rPr>
          <w:rtl/>
        </w:rPr>
        <w:t>והכ</w:t>
      </w:r>
      <w:r>
        <w:rPr>
          <w:rFonts w:hint="cs"/>
          <w:rtl/>
        </w:rPr>
        <w:t>ו</w:t>
      </w:r>
      <w:r>
        <w:rPr>
          <w:rtl/>
        </w:rPr>
        <w:t>ל</w:t>
      </w:r>
      <w:r>
        <w:rPr>
          <w:rFonts w:hint="cs"/>
          <w:rtl/>
        </w:rPr>
        <w:t>,</w:t>
      </w:r>
      <w:r>
        <w:rPr>
          <w:rtl/>
        </w:rPr>
        <w:t xml:space="preserve"> </w:t>
      </w:r>
      <w:r>
        <w:rPr>
          <w:rFonts w:hint="cs"/>
          <w:rtl/>
        </w:rPr>
        <w:t>ו</w:t>
      </w:r>
      <w:r>
        <w:rPr>
          <w:rtl/>
        </w:rPr>
        <w:t>זה נמצא</w:t>
      </w:r>
      <w:r>
        <w:rPr>
          <w:rFonts w:hint="cs"/>
          <w:rtl/>
        </w:rPr>
        <w:t>,</w:t>
      </w:r>
      <w:r>
        <w:rPr>
          <w:rtl/>
        </w:rPr>
        <w:t xml:space="preserve"> </w:t>
      </w:r>
      <w:bookmarkStart w:id="11229" w:name="_ETM_Q59_257294"/>
      <w:bookmarkEnd w:id="11229"/>
      <w:r>
        <w:rPr>
          <w:rtl/>
        </w:rPr>
        <w:t>הדבר הזה</w:t>
      </w:r>
      <w:r>
        <w:rPr>
          <w:rFonts w:hint="cs"/>
          <w:rtl/>
        </w:rPr>
        <w:t xml:space="preserve">. </w:t>
      </w:r>
      <w:r>
        <w:rPr>
          <w:rtl/>
        </w:rPr>
        <w:t xml:space="preserve">אם זה איזה סופר </w:t>
      </w:r>
      <w:bookmarkStart w:id="11230" w:name="_ETM_Q59_260909"/>
      <w:bookmarkEnd w:id="11230"/>
      <w:r>
        <w:rPr>
          <w:rtl/>
        </w:rPr>
        <w:t>שכתב את זה או א</w:t>
      </w:r>
      <w:r>
        <w:rPr>
          <w:rFonts w:hint="cs"/>
          <w:rtl/>
        </w:rPr>
        <w:t>ם זה היה</w:t>
      </w:r>
      <w:r>
        <w:rPr>
          <w:rtl/>
        </w:rPr>
        <w:t xml:space="preserve"> מופיע באיזה ספרון</w:t>
      </w:r>
      <w:r>
        <w:rPr>
          <w:rFonts w:hint="cs"/>
          <w:rtl/>
        </w:rPr>
        <w:t xml:space="preserve"> </w:t>
      </w:r>
      <w:r>
        <w:rPr>
          <w:rtl/>
        </w:rPr>
        <w:t>–</w:t>
      </w:r>
      <w:bookmarkStart w:id="11231" w:name="_ETM_Q59_264525"/>
      <w:bookmarkEnd w:id="11231"/>
      <w:r>
        <w:rPr>
          <w:rFonts w:hint="cs"/>
          <w:rtl/>
        </w:rPr>
        <w:t xml:space="preserve"> </w:t>
      </w:r>
      <w:r>
        <w:rPr>
          <w:rtl/>
        </w:rPr>
        <w:t xml:space="preserve">הדבר היסודי זה </w:t>
      </w:r>
      <w:r>
        <w:rPr>
          <w:rFonts w:hint="cs"/>
          <w:rtl/>
        </w:rPr>
        <w:t>ש</w:t>
      </w:r>
      <w:r>
        <w:rPr>
          <w:rtl/>
        </w:rPr>
        <w:t>הדבר הזה מופיע בתורה</w:t>
      </w:r>
      <w:r>
        <w:rPr>
          <w:rFonts w:hint="cs"/>
          <w:rtl/>
        </w:rPr>
        <w:t>.</w:t>
      </w:r>
      <w:r>
        <w:rPr>
          <w:rtl/>
        </w:rPr>
        <w:t xml:space="preserve"> ולכן אנחנו יכולים </w:t>
      </w:r>
      <w:bookmarkStart w:id="11232" w:name="_ETM_Q59_268141"/>
      <w:bookmarkEnd w:id="11232"/>
      <w:r>
        <w:rPr>
          <w:rtl/>
        </w:rPr>
        <w:t>להגיד ש</w:t>
      </w:r>
      <w:r>
        <w:rPr>
          <w:rFonts w:hint="cs"/>
          <w:rtl/>
        </w:rPr>
        <w:t>זו</w:t>
      </w:r>
      <w:r>
        <w:rPr>
          <w:rtl/>
        </w:rPr>
        <w:t xml:space="preserve"> ההבטחה, ז</w:t>
      </w:r>
      <w:r>
        <w:rPr>
          <w:rFonts w:hint="cs"/>
          <w:rtl/>
        </w:rPr>
        <w:t>ו</w:t>
      </w:r>
      <w:r>
        <w:rPr>
          <w:rtl/>
        </w:rPr>
        <w:t xml:space="preserve"> זכות הקיום</w:t>
      </w:r>
      <w:r>
        <w:rPr>
          <w:rFonts w:hint="cs"/>
          <w:rtl/>
        </w:rPr>
        <w:t>.</w:t>
      </w:r>
      <w:r>
        <w:rPr>
          <w:rtl/>
        </w:rPr>
        <w:t xml:space="preserve"> כשאנחנו מדברים, אין </w:t>
      </w:r>
      <w:bookmarkStart w:id="11233" w:name="_ETM_Q59_271757"/>
      <w:bookmarkEnd w:id="11233"/>
      <w:r>
        <w:rPr>
          <w:rtl/>
        </w:rPr>
        <w:t>ציונות בלי שיש מאחורי</w:t>
      </w:r>
      <w:r>
        <w:rPr>
          <w:rFonts w:hint="cs"/>
          <w:rtl/>
        </w:rPr>
        <w:t>ה</w:t>
      </w:r>
      <w:r>
        <w:rPr>
          <w:rtl/>
        </w:rPr>
        <w:t xml:space="preserve"> תורות</w:t>
      </w:r>
      <w:r>
        <w:rPr>
          <w:rFonts w:hint="cs"/>
          <w:rtl/>
        </w:rPr>
        <w:t>.</w:t>
      </w:r>
      <w:r>
        <w:rPr>
          <w:rtl/>
        </w:rPr>
        <w:t xml:space="preserve"> ציונות לבד, זה דבר </w:t>
      </w:r>
      <w:bookmarkStart w:id="11234" w:name="_ETM_Q59_275372"/>
      <w:bookmarkEnd w:id="11234"/>
      <w:r>
        <w:rPr>
          <w:rtl/>
        </w:rPr>
        <w:t>חלול</w:t>
      </w:r>
      <w:r>
        <w:rPr>
          <w:rFonts w:hint="cs"/>
          <w:rtl/>
        </w:rPr>
        <w:t>.</w:t>
      </w:r>
      <w:r>
        <w:rPr>
          <w:rtl/>
        </w:rPr>
        <w:t xml:space="preserve"> </w:t>
      </w:r>
      <w:r w:rsidRPr="001A57B5">
        <w:rPr>
          <w:rtl/>
        </w:rPr>
        <w:t>הוא שביר</w:t>
      </w:r>
      <w:r>
        <w:rPr>
          <w:rtl/>
        </w:rPr>
        <w:t>, אין בו שום דבר</w:t>
      </w:r>
      <w:r>
        <w:rPr>
          <w:rFonts w:hint="cs"/>
          <w:rtl/>
        </w:rPr>
        <w:t>.</w:t>
      </w:r>
      <w:r>
        <w:rPr>
          <w:rtl/>
        </w:rPr>
        <w:t xml:space="preserve"> ציונות</w:t>
      </w:r>
      <w:r>
        <w:rPr>
          <w:rFonts w:hint="cs"/>
          <w:rtl/>
        </w:rPr>
        <w:t>,</w:t>
      </w:r>
      <w:r>
        <w:rPr>
          <w:rtl/>
        </w:rPr>
        <w:t xml:space="preserve"> או </w:t>
      </w:r>
      <w:bookmarkStart w:id="11235" w:name="_ETM_Q59_278988"/>
      <w:bookmarkEnd w:id="11235"/>
      <w:r>
        <w:rPr>
          <w:rtl/>
        </w:rPr>
        <w:t>מי שאומר</w:t>
      </w:r>
      <w:r>
        <w:rPr>
          <w:rFonts w:hint="cs"/>
          <w:rtl/>
        </w:rPr>
        <w:t>,</w:t>
      </w:r>
      <w:r>
        <w:rPr>
          <w:rtl/>
        </w:rPr>
        <w:t xml:space="preserve"> האחיזה </w:t>
      </w:r>
      <w:r>
        <w:rPr>
          <w:rFonts w:hint="cs"/>
          <w:rtl/>
        </w:rPr>
        <w:t xml:space="preserve">של </w:t>
      </w:r>
      <w:r>
        <w:rPr>
          <w:rtl/>
        </w:rPr>
        <w:t>כל מה שנאמר</w:t>
      </w:r>
      <w:r>
        <w:rPr>
          <w:rFonts w:hint="cs"/>
          <w:rtl/>
        </w:rPr>
        <w:t>,</w:t>
      </w:r>
      <w:r>
        <w:rPr>
          <w:rtl/>
        </w:rPr>
        <w:t xml:space="preserve"> בין בצד הזה </w:t>
      </w:r>
      <w:r>
        <w:rPr>
          <w:rFonts w:hint="cs"/>
          <w:rtl/>
        </w:rPr>
        <w:t>ו</w:t>
      </w:r>
      <w:r>
        <w:rPr>
          <w:rtl/>
        </w:rPr>
        <w:t xml:space="preserve">בין </w:t>
      </w:r>
      <w:bookmarkStart w:id="11236" w:name="_ETM_Q59_282604"/>
      <w:bookmarkEnd w:id="11236"/>
      <w:r>
        <w:rPr>
          <w:rtl/>
        </w:rPr>
        <w:t>בצד הזה</w:t>
      </w:r>
      <w:r>
        <w:rPr>
          <w:rFonts w:hint="cs"/>
          <w:rtl/>
        </w:rPr>
        <w:t>,</w:t>
      </w:r>
      <w:r>
        <w:rPr>
          <w:rtl/>
        </w:rPr>
        <w:t xml:space="preserve"> זה רק שיש מאחורה </w:t>
      </w:r>
      <w:bookmarkStart w:id="11237" w:name="_ETM_Q59_286480"/>
      <w:bookmarkEnd w:id="11237"/>
      <w:r>
        <w:rPr>
          <w:rtl/>
        </w:rPr>
        <w:t>בסיס של התורה, שהוא ערך בתורה</w:t>
      </w:r>
      <w:r>
        <w:rPr>
          <w:rFonts w:hint="cs"/>
          <w:rtl/>
        </w:rPr>
        <w:t>.</w:t>
      </w:r>
      <w:r>
        <w:rPr>
          <w:rtl/>
        </w:rPr>
        <w:t xml:space="preserve"> כל הערכים שיש בסוף </w:t>
      </w:r>
      <w:bookmarkStart w:id="11238" w:name="_ETM_Q59_291269"/>
      <w:bookmarkEnd w:id="11238"/>
      <w:r>
        <w:rPr>
          <w:rtl/>
        </w:rPr>
        <w:t>מתכנסים בתורה</w:t>
      </w:r>
      <w:r>
        <w:rPr>
          <w:rFonts w:hint="cs"/>
          <w:rtl/>
        </w:rPr>
        <w:t>.</w:t>
      </w:r>
      <w:r>
        <w:rPr>
          <w:rtl/>
        </w:rPr>
        <w:t xml:space="preserve"> יש כאלה שרוצים להגיד שהערך הוא מידות טובות</w:t>
      </w:r>
      <w:r>
        <w:rPr>
          <w:rFonts w:hint="cs"/>
          <w:rtl/>
        </w:rPr>
        <w:t>,</w:t>
      </w:r>
      <w:r>
        <w:rPr>
          <w:rtl/>
        </w:rPr>
        <w:t xml:space="preserve"> </w:t>
      </w:r>
      <w:bookmarkStart w:id="11239" w:name="_ETM_Q59_296269"/>
      <w:bookmarkEnd w:id="11239"/>
      <w:r>
        <w:rPr>
          <w:rtl/>
        </w:rPr>
        <w:t>זולת, שוויוניות, כל הדברים האלה</w:t>
      </w:r>
      <w:r>
        <w:rPr>
          <w:rFonts w:hint="cs"/>
          <w:rtl/>
        </w:rPr>
        <w:t xml:space="preserve"> הם </w:t>
      </w:r>
      <w:r>
        <w:rPr>
          <w:rtl/>
        </w:rPr>
        <w:t>ערך</w:t>
      </w:r>
      <w:r>
        <w:rPr>
          <w:rFonts w:hint="cs"/>
          <w:rtl/>
        </w:rPr>
        <w:t>.</w:t>
      </w:r>
      <w:r>
        <w:rPr>
          <w:rtl/>
        </w:rPr>
        <w:t xml:space="preserve"> ודאי </w:t>
      </w:r>
      <w:r>
        <w:rPr>
          <w:rFonts w:hint="cs"/>
          <w:rtl/>
        </w:rPr>
        <w:t>ש</w:t>
      </w:r>
      <w:r>
        <w:rPr>
          <w:rtl/>
        </w:rPr>
        <w:t xml:space="preserve">שמירת </w:t>
      </w:r>
      <w:bookmarkStart w:id="11240" w:name="_ETM_Q59_299996"/>
      <w:bookmarkEnd w:id="11240"/>
      <w:r>
        <w:rPr>
          <w:rtl/>
        </w:rPr>
        <w:t>שבת זה ערך</w:t>
      </w:r>
      <w:r>
        <w:rPr>
          <w:rFonts w:hint="cs"/>
          <w:rtl/>
        </w:rPr>
        <w:t>.</w:t>
      </w:r>
      <w:r>
        <w:rPr>
          <w:rtl/>
        </w:rPr>
        <w:t xml:space="preserve"> אין ספק ששמירת שבת</w:t>
      </w:r>
      <w:r>
        <w:rPr>
          <w:rFonts w:hint="cs"/>
          <w:rtl/>
        </w:rPr>
        <w:t xml:space="preserve"> </w:t>
      </w:r>
      <w:bookmarkStart w:id="11241" w:name="_ETM_Q59_301000"/>
      <w:bookmarkEnd w:id="11241"/>
      <w:r>
        <w:rPr>
          <w:rFonts w:hint="cs"/>
          <w:rtl/>
        </w:rPr>
        <w:t>ו</w:t>
      </w:r>
      <w:r>
        <w:rPr>
          <w:rtl/>
        </w:rPr>
        <w:t xml:space="preserve">כל מה שיש </w:t>
      </w:r>
      <w:bookmarkStart w:id="11242" w:name="_ETM_Q59_303723"/>
      <w:bookmarkEnd w:id="11242"/>
      <w:r>
        <w:rPr>
          <w:rtl/>
        </w:rPr>
        <w:t>פה זה ערך</w:t>
      </w:r>
      <w:r>
        <w:rPr>
          <w:rFonts w:hint="cs"/>
          <w:rtl/>
        </w:rPr>
        <w:t>.</w:t>
      </w:r>
      <w:r>
        <w:rPr>
          <w:rtl/>
        </w:rPr>
        <w:t xml:space="preserve"> </w:t>
      </w:r>
    </w:p>
    <w:p w:rsidR="00103911" w:rsidRDefault="00103911" w:rsidP="00EE0EC4">
      <w:pPr>
        <w:rPr>
          <w:rtl/>
        </w:rPr>
      </w:pPr>
      <w:bookmarkStart w:id="11243" w:name="_ETM_Q59_310000"/>
      <w:bookmarkEnd w:id="11243"/>
    </w:p>
    <w:p w:rsidR="00103911" w:rsidRDefault="00103911" w:rsidP="00EE0EC4">
      <w:pPr>
        <w:rPr>
          <w:rtl/>
        </w:rPr>
      </w:pPr>
      <w:r>
        <w:rPr>
          <w:rtl/>
        </w:rPr>
        <w:t>אבל כל זה מתנקז</w:t>
      </w:r>
      <w:r>
        <w:rPr>
          <w:rFonts w:hint="cs"/>
          <w:rtl/>
        </w:rPr>
        <w:t xml:space="preserve">. </w:t>
      </w:r>
      <w:r>
        <w:rPr>
          <w:rtl/>
        </w:rPr>
        <w:t xml:space="preserve">ומה </w:t>
      </w:r>
      <w:bookmarkStart w:id="11244" w:name="_ETM_Q59_307450"/>
      <w:bookmarkEnd w:id="11244"/>
      <w:r>
        <w:rPr>
          <w:rtl/>
        </w:rPr>
        <w:t>אנחנו שמענו ומה דיברנו ש</w:t>
      </w:r>
      <w:r>
        <w:rPr>
          <w:rFonts w:hint="cs"/>
          <w:rtl/>
        </w:rPr>
        <w:t>ם</w:t>
      </w:r>
      <w:r>
        <w:rPr>
          <w:rtl/>
        </w:rPr>
        <w:t xml:space="preserve"> </w:t>
      </w:r>
      <w:r>
        <w:rPr>
          <w:rFonts w:hint="cs"/>
          <w:rtl/>
        </w:rPr>
        <w:t xml:space="preserve">– </w:t>
      </w:r>
      <w:bookmarkStart w:id="11245" w:name="_ETM_Q59_314749"/>
      <w:bookmarkEnd w:id="11245"/>
      <w:r>
        <w:rPr>
          <w:rtl/>
        </w:rPr>
        <w:t>יש הידרדרות של הכנסת</w:t>
      </w:r>
      <w:r>
        <w:rPr>
          <w:rFonts w:hint="cs"/>
          <w:rtl/>
        </w:rPr>
        <w:t>.</w:t>
      </w:r>
      <w:r>
        <w:rPr>
          <w:rtl/>
        </w:rPr>
        <w:t xml:space="preserve"> נכון, </w:t>
      </w:r>
      <w:bookmarkStart w:id="11246" w:name="_ETM_Q59_311178"/>
      <w:bookmarkEnd w:id="11246"/>
      <w:r>
        <w:rPr>
          <w:rtl/>
        </w:rPr>
        <w:t>גם אני חושב ש</w:t>
      </w:r>
      <w:r>
        <w:rPr>
          <w:rFonts w:hint="cs"/>
          <w:rtl/>
        </w:rPr>
        <w:t xml:space="preserve">יש </w:t>
      </w:r>
      <w:r>
        <w:rPr>
          <w:rtl/>
        </w:rPr>
        <w:t>הידרדרות</w:t>
      </w:r>
      <w:r>
        <w:rPr>
          <w:rFonts w:hint="cs"/>
          <w:rtl/>
        </w:rPr>
        <w:t>.</w:t>
      </w:r>
      <w:r>
        <w:rPr>
          <w:rtl/>
        </w:rPr>
        <w:t xml:space="preserve"> אם אנחנו היינו צריכים להגיע </w:t>
      </w:r>
      <w:bookmarkStart w:id="11247" w:name="_ETM_Q59_314905"/>
      <w:bookmarkEnd w:id="11247"/>
      <w:r>
        <w:rPr>
          <w:rtl/>
        </w:rPr>
        <w:t>למצב שצריך לחוקק חוק</w:t>
      </w:r>
      <w:r>
        <w:rPr>
          <w:rFonts w:hint="cs"/>
          <w:rtl/>
        </w:rPr>
        <w:t>,</w:t>
      </w:r>
      <w:r>
        <w:rPr>
          <w:rtl/>
        </w:rPr>
        <w:t xml:space="preserve"> שיש חוק</w:t>
      </w:r>
      <w:r>
        <w:rPr>
          <w:rFonts w:hint="cs"/>
          <w:rtl/>
        </w:rPr>
        <w:t>-</w:t>
      </w:r>
      <w:r>
        <w:rPr>
          <w:rtl/>
        </w:rPr>
        <w:t>יסוד של לימוד תורה</w:t>
      </w:r>
      <w:r>
        <w:rPr>
          <w:rFonts w:hint="cs"/>
          <w:rtl/>
        </w:rPr>
        <w:t>,</w:t>
      </w:r>
      <w:r>
        <w:rPr>
          <w:rtl/>
        </w:rPr>
        <w:t xml:space="preserve"> </w:t>
      </w:r>
      <w:bookmarkStart w:id="11248" w:name="_ETM_Q59_318632"/>
      <w:bookmarkEnd w:id="11248"/>
      <w:r>
        <w:rPr>
          <w:rtl/>
        </w:rPr>
        <w:t xml:space="preserve">זה הגיע לא סתם </w:t>
      </w:r>
      <w:r>
        <w:rPr>
          <w:rFonts w:hint="cs"/>
          <w:rtl/>
        </w:rPr>
        <w:t>מה</w:t>
      </w:r>
      <w:r>
        <w:rPr>
          <w:rtl/>
        </w:rPr>
        <w:t>אוויר</w:t>
      </w:r>
      <w:r>
        <w:rPr>
          <w:rFonts w:hint="cs"/>
          <w:rtl/>
        </w:rPr>
        <w:t>.</w:t>
      </w:r>
      <w:r>
        <w:rPr>
          <w:rtl/>
        </w:rPr>
        <w:t xml:space="preserve"> זה הגיע </w:t>
      </w:r>
      <w:bookmarkStart w:id="11249" w:name="_ETM_Q59_322369"/>
      <w:bookmarkEnd w:id="11249"/>
      <w:r>
        <w:rPr>
          <w:rtl/>
        </w:rPr>
        <w:t>מכיוון ש</w:t>
      </w:r>
      <w:r>
        <w:rPr>
          <w:rFonts w:hint="cs"/>
          <w:rtl/>
        </w:rPr>
        <w:t>איים</w:t>
      </w:r>
      <w:r>
        <w:rPr>
          <w:rtl/>
        </w:rPr>
        <w:t xml:space="preserve"> </w:t>
      </w:r>
      <w:r>
        <w:rPr>
          <w:rFonts w:hint="cs"/>
          <w:rtl/>
        </w:rPr>
        <w:t xml:space="preserve">על </w:t>
      </w:r>
      <w:r>
        <w:rPr>
          <w:rtl/>
        </w:rPr>
        <w:t>אנשים שלומדים תורה שהם עבריינים</w:t>
      </w:r>
      <w:r>
        <w:rPr>
          <w:rFonts w:hint="cs"/>
          <w:rtl/>
        </w:rPr>
        <w:t>.</w:t>
      </w:r>
      <w:r>
        <w:rPr>
          <w:rtl/>
        </w:rPr>
        <w:t xml:space="preserve"> אני הייתי </w:t>
      </w:r>
      <w:bookmarkStart w:id="11250" w:name="_ETM_Q59_326717"/>
      <w:bookmarkEnd w:id="11250"/>
      <w:r>
        <w:rPr>
          <w:rtl/>
        </w:rPr>
        <w:t>בבית המשפט הצבאי השבוע</w:t>
      </w:r>
      <w:r>
        <w:rPr>
          <w:rFonts w:hint="cs"/>
          <w:rtl/>
        </w:rPr>
        <w:t>.</w:t>
      </w:r>
    </w:p>
    <w:p w:rsidR="00103911" w:rsidRDefault="00103911" w:rsidP="00EE0EC4">
      <w:pPr>
        <w:rPr>
          <w:rtl/>
        </w:rPr>
      </w:pPr>
      <w:bookmarkStart w:id="11251" w:name="_ETM_Q59_326000"/>
      <w:bookmarkEnd w:id="11251"/>
    </w:p>
    <w:p w:rsidR="00103911" w:rsidRDefault="00103911" w:rsidP="00EE0EC4">
      <w:pPr>
        <w:pStyle w:val="af6"/>
        <w:keepNext/>
        <w:rPr>
          <w:rtl/>
        </w:rPr>
      </w:pPr>
      <w:r w:rsidRPr="00215024">
        <w:rPr>
          <w:rStyle w:val="TagStyle"/>
          <w:rtl/>
        </w:rPr>
        <w:t xml:space="preserve"> &lt;&lt; יור &gt;&gt; </w:t>
      </w:r>
      <w:r>
        <w:rPr>
          <w:rtl/>
        </w:rPr>
        <w:t>היו"ר יעקב מרגי:</w:t>
      </w:r>
      <w:r w:rsidRPr="00215024">
        <w:rPr>
          <w:rStyle w:val="TagStyle"/>
          <w:rtl/>
        </w:rPr>
        <w:t xml:space="preserve"> &lt;&lt; יור &gt;&gt;</w:t>
      </w:r>
      <w:r>
        <w:rPr>
          <w:rtl/>
        </w:rPr>
        <w:t xml:space="preserve"> </w:t>
      </w:r>
    </w:p>
    <w:p w:rsidR="00103911" w:rsidRDefault="00103911" w:rsidP="00CA212C">
      <w:pPr>
        <w:rPr>
          <w:rtl/>
        </w:rPr>
      </w:pPr>
    </w:p>
    <w:p w:rsidR="00103911" w:rsidRDefault="00103911" w:rsidP="00EE0EC4">
      <w:pPr>
        <w:rPr>
          <w:rtl/>
        </w:rPr>
      </w:pPr>
      <w:bookmarkStart w:id="11252" w:name="_ETM_Q59_323000"/>
      <w:bookmarkEnd w:id="11252"/>
      <w:r>
        <w:rPr>
          <w:rFonts w:hint="cs"/>
          <w:rtl/>
        </w:rPr>
        <w:t>תודה. תם הזמן.</w:t>
      </w:r>
    </w:p>
    <w:p w:rsidR="00103911" w:rsidRDefault="00103911" w:rsidP="00EE0EC4">
      <w:pPr>
        <w:rPr>
          <w:rtl/>
        </w:rPr>
      </w:pPr>
      <w:bookmarkStart w:id="11253" w:name="_ETM_Q59_325000"/>
      <w:bookmarkEnd w:id="11253"/>
    </w:p>
    <w:p w:rsidR="00103911" w:rsidRDefault="00103911" w:rsidP="00EE0EC4">
      <w:pPr>
        <w:pStyle w:val="-"/>
        <w:keepNext/>
        <w:rPr>
          <w:rtl/>
        </w:rPr>
      </w:pPr>
      <w:bookmarkStart w:id="11254" w:name="ET_speakercontinue_6166_2"/>
      <w:r w:rsidRPr="00215024">
        <w:rPr>
          <w:rStyle w:val="TagStyle"/>
          <w:rtl/>
        </w:rPr>
        <w:t xml:space="preserve"> &lt;&lt; דובר_המשך &gt;&gt; </w:t>
      </w:r>
      <w:r>
        <w:rPr>
          <w:rtl/>
        </w:rPr>
        <w:t>אורי מקלב (יהדות התורה):</w:t>
      </w:r>
      <w:r w:rsidRPr="00215024">
        <w:rPr>
          <w:rStyle w:val="TagStyle"/>
          <w:rtl/>
        </w:rPr>
        <w:t xml:space="preserve"> &lt;&lt; דובר_המשך &gt;&gt;</w:t>
      </w:r>
      <w:r>
        <w:rPr>
          <w:rtl/>
        </w:rPr>
        <w:t xml:space="preserve"> </w:t>
      </w:r>
      <w:bookmarkEnd w:id="11254"/>
    </w:p>
    <w:p w:rsidR="00103911" w:rsidRDefault="00103911" w:rsidP="00CA212C">
      <w:pPr>
        <w:rPr>
          <w:rtl/>
        </w:rPr>
      </w:pPr>
    </w:p>
    <w:p w:rsidR="00103911" w:rsidRDefault="00103911" w:rsidP="00EE0EC4">
      <w:pPr>
        <w:rPr>
          <w:rtl/>
        </w:rPr>
      </w:pPr>
      <w:r>
        <w:rPr>
          <w:rtl/>
        </w:rPr>
        <w:t>אדוני היושב</w:t>
      </w:r>
      <w:r>
        <w:rPr>
          <w:rFonts w:hint="cs"/>
          <w:rtl/>
        </w:rPr>
        <w:t>-</w:t>
      </w:r>
      <w:r>
        <w:rPr>
          <w:rtl/>
        </w:rPr>
        <w:t>ראש, הייתי</w:t>
      </w:r>
      <w:bookmarkStart w:id="11255" w:name="_ETM_Q59_331066"/>
      <w:bookmarkEnd w:id="11255"/>
      <w:r>
        <w:rPr>
          <w:rtl/>
        </w:rPr>
        <w:t xml:space="preserve"> השבוע בבית משפט צבאי</w:t>
      </w:r>
      <w:r>
        <w:rPr>
          <w:rFonts w:hint="cs"/>
          <w:rtl/>
        </w:rPr>
        <w:t xml:space="preserve">. באולם </w:t>
      </w:r>
      <w:r>
        <w:rPr>
          <w:rtl/>
        </w:rPr>
        <w:t xml:space="preserve">היו דיונים על </w:t>
      </w:r>
      <w:bookmarkStart w:id="11256" w:name="_ETM_Q59_335414"/>
      <w:bookmarkEnd w:id="11256"/>
      <w:r>
        <w:rPr>
          <w:rtl/>
        </w:rPr>
        <w:t>חיילים שמכרו נשק</w:t>
      </w:r>
      <w:bookmarkStart w:id="11257" w:name="_ETM_Q59_337000"/>
      <w:bookmarkEnd w:id="11257"/>
      <w:r>
        <w:rPr>
          <w:rFonts w:hint="cs"/>
          <w:rtl/>
        </w:rPr>
        <w:t xml:space="preserve"> </w:t>
      </w:r>
      <w:r>
        <w:rPr>
          <w:rtl/>
        </w:rPr>
        <w:t>לעבריינים</w:t>
      </w:r>
      <w:r>
        <w:rPr>
          <w:rFonts w:hint="cs"/>
          <w:rtl/>
        </w:rPr>
        <w:t>,</w:t>
      </w:r>
      <w:r>
        <w:rPr>
          <w:rtl/>
        </w:rPr>
        <w:t xml:space="preserve"> כאלה של עבירות סמים</w:t>
      </w:r>
      <w:r>
        <w:rPr>
          <w:rFonts w:hint="cs"/>
          <w:rtl/>
        </w:rPr>
        <w:t xml:space="preserve">, </w:t>
      </w:r>
      <w:r>
        <w:rPr>
          <w:rtl/>
        </w:rPr>
        <w:t>עבירות קשות מאוד</w:t>
      </w:r>
      <w:r>
        <w:rPr>
          <w:rFonts w:hint="cs"/>
          <w:rtl/>
        </w:rPr>
        <w:t>.</w:t>
      </w:r>
    </w:p>
    <w:p w:rsidR="00103911" w:rsidRDefault="00103911" w:rsidP="00EE0EC4">
      <w:pPr>
        <w:rPr>
          <w:rtl/>
        </w:rPr>
      </w:pPr>
    </w:p>
    <w:p w:rsidR="00103911" w:rsidRDefault="00103911" w:rsidP="00EE0EC4">
      <w:pPr>
        <w:pStyle w:val="af6"/>
        <w:keepNext/>
        <w:rPr>
          <w:rtl/>
        </w:rPr>
      </w:pPr>
      <w:r w:rsidRPr="00215024">
        <w:rPr>
          <w:rStyle w:val="TagStyle"/>
          <w:rtl/>
        </w:rPr>
        <w:t xml:space="preserve"> &lt;&lt; יור &gt;&gt; </w:t>
      </w:r>
      <w:r>
        <w:rPr>
          <w:rtl/>
        </w:rPr>
        <w:t>היו"ר יעקב מרגי:</w:t>
      </w:r>
      <w:r w:rsidRPr="00215024">
        <w:rPr>
          <w:rStyle w:val="TagStyle"/>
          <w:rtl/>
        </w:rPr>
        <w:t xml:space="preserve"> &lt;&lt; יור &gt;&gt;</w:t>
      </w:r>
      <w:r>
        <w:rPr>
          <w:rtl/>
        </w:rPr>
        <w:t xml:space="preserve"> </w:t>
      </w:r>
    </w:p>
    <w:p w:rsidR="00103911" w:rsidRDefault="00103911" w:rsidP="00CA212C">
      <w:pPr>
        <w:rPr>
          <w:rtl/>
        </w:rPr>
      </w:pPr>
    </w:p>
    <w:p w:rsidR="00103911" w:rsidRDefault="00103911" w:rsidP="00EE0EC4">
      <w:pPr>
        <w:rPr>
          <w:rtl/>
        </w:rPr>
      </w:pPr>
      <w:bookmarkStart w:id="11258" w:name="_ETM_Q59_340000"/>
      <w:bookmarkEnd w:id="11258"/>
      <w:r>
        <w:rPr>
          <w:rFonts w:hint="cs"/>
          <w:rtl/>
        </w:rPr>
        <w:t>תודה. נא לסיים.</w:t>
      </w:r>
      <w:bookmarkStart w:id="11259" w:name="_ETM_Q59_338000"/>
      <w:bookmarkEnd w:id="11259"/>
    </w:p>
    <w:p w:rsidR="00103911" w:rsidRDefault="00103911" w:rsidP="00EE0EC4">
      <w:pPr>
        <w:rPr>
          <w:rtl/>
        </w:rPr>
      </w:pPr>
    </w:p>
    <w:p w:rsidR="00103911" w:rsidRDefault="00103911" w:rsidP="00EE0EC4">
      <w:pPr>
        <w:pStyle w:val="-"/>
        <w:keepNext/>
        <w:rPr>
          <w:rtl/>
        </w:rPr>
      </w:pPr>
      <w:bookmarkStart w:id="11260" w:name="ET_speakercontinue_6166_4"/>
      <w:r w:rsidRPr="00215024">
        <w:rPr>
          <w:rStyle w:val="TagStyle"/>
          <w:rtl/>
        </w:rPr>
        <w:t xml:space="preserve"> &lt;&lt; דובר_המשך &gt;&gt; </w:t>
      </w:r>
      <w:r>
        <w:rPr>
          <w:rtl/>
        </w:rPr>
        <w:t>אורי מקלב (יהדות התורה):</w:t>
      </w:r>
      <w:r w:rsidRPr="00215024">
        <w:rPr>
          <w:rStyle w:val="TagStyle"/>
          <w:rtl/>
        </w:rPr>
        <w:t xml:space="preserve"> &lt;&lt; דובר_המשך &gt;&gt;</w:t>
      </w:r>
      <w:r>
        <w:rPr>
          <w:rtl/>
        </w:rPr>
        <w:t xml:space="preserve"> </w:t>
      </w:r>
      <w:bookmarkEnd w:id="11260"/>
    </w:p>
    <w:p w:rsidR="00103911" w:rsidRDefault="00103911" w:rsidP="00CA212C">
      <w:pPr>
        <w:rPr>
          <w:rtl/>
        </w:rPr>
      </w:pPr>
    </w:p>
    <w:p w:rsidR="00103911" w:rsidRDefault="00103911" w:rsidP="00EE0EC4">
      <w:pPr>
        <w:rPr>
          <w:rtl/>
        </w:rPr>
      </w:pPr>
      <w:bookmarkStart w:id="11261" w:name="_ETM_Q59_339000"/>
      <w:bookmarkStart w:id="11262" w:name="_ETM_Q59_339763"/>
      <w:bookmarkEnd w:id="11261"/>
      <w:bookmarkEnd w:id="11262"/>
      <w:r>
        <w:rPr>
          <w:rtl/>
        </w:rPr>
        <w:t xml:space="preserve">ומצד אחד סדרה של אנשים שכל </w:t>
      </w:r>
      <w:r>
        <w:rPr>
          <w:rFonts w:hint="cs"/>
          <w:rtl/>
        </w:rPr>
        <w:t xml:space="preserve">החטא </w:t>
      </w:r>
      <w:bookmarkStart w:id="11263" w:name="_ETM_Q59_344111"/>
      <w:bookmarkEnd w:id="11263"/>
      <w:r>
        <w:rPr>
          <w:rtl/>
        </w:rPr>
        <w:t>שלהם היה שלמדו תורה</w:t>
      </w:r>
      <w:r>
        <w:rPr>
          <w:rFonts w:hint="cs"/>
          <w:rtl/>
        </w:rPr>
        <w:t>.</w:t>
      </w:r>
      <w:r>
        <w:rPr>
          <w:rtl/>
        </w:rPr>
        <w:t xml:space="preserve"> אין ספק</w:t>
      </w:r>
      <w:r>
        <w:rPr>
          <w:rFonts w:hint="cs"/>
          <w:rtl/>
        </w:rPr>
        <w:t>,</w:t>
      </w:r>
      <w:r>
        <w:rPr>
          <w:rtl/>
        </w:rPr>
        <w:t xml:space="preserve"> </w:t>
      </w:r>
      <w:bookmarkStart w:id="11264" w:name="_ETM_Q59_348470"/>
      <w:bookmarkEnd w:id="11264"/>
      <w:r>
        <w:rPr>
          <w:rtl/>
        </w:rPr>
        <w:t xml:space="preserve">גם אם בארצות הברית היינו שומעים שעכשיו מחוקקים </w:t>
      </w:r>
      <w:bookmarkStart w:id="11265" w:name="_ETM_Q59_352198"/>
      <w:bookmarkEnd w:id="11265"/>
      <w:r>
        <w:rPr>
          <w:rtl/>
        </w:rPr>
        <w:t>חוק</w:t>
      </w:r>
      <w:r>
        <w:rPr>
          <w:rFonts w:hint="cs"/>
          <w:rtl/>
        </w:rPr>
        <w:t xml:space="preserve"> </w:t>
      </w:r>
      <w:r>
        <w:rPr>
          <w:rtl/>
        </w:rPr>
        <w:t>–</w:t>
      </w:r>
      <w:r>
        <w:rPr>
          <w:rFonts w:hint="cs"/>
          <w:rtl/>
        </w:rPr>
        <w:t xml:space="preserve"> </w:t>
      </w:r>
      <w:r>
        <w:rPr>
          <w:rtl/>
        </w:rPr>
        <w:t>אני מסיים</w:t>
      </w:r>
      <w:r>
        <w:rPr>
          <w:rFonts w:hint="cs"/>
          <w:rtl/>
        </w:rPr>
        <w:t xml:space="preserve"> </w:t>
      </w:r>
      <w:r>
        <w:rPr>
          <w:rtl/>
        </w:rPr>
        <w:t>–</w:t>
      </w:r>
      <w:bookmarkStart w:id="11266" w:name="_ETM_Q59_355000"/>
      <w:bookmarkEnd w:id="11266"/>
      <w:r>
        <w:rPr>
          <w:rtl/>
        </w:rPr>
        <w:t xml:space="preserve"> מחוקקים חוק על חשיבות הדמוקרטיה, </w:t>
      </w:r>
      <w:r>
        <w:rPr>
          <w:rFonts w:hint="cs"/>
          <w:rtl/>
        </w:rPr>
        <w:t>ה</w:t>
      </w:r>
      <w:r>
        <w:rPr>
          <w:rtl/>
        </w:rPr>
        <w:t xml:space="preserve">דמוקרטיה </w:t>
      </w:r>
      <w:bookmarkStart w:id="11267" w:name="_ETM_Q59_355927"/>
      <w:bookmarkEnd w:id="11267"/>
      <w:r>
        <w:rPr>
          <w:rtl/>
        </w:rPr>
        <w:t>כ</w:t>
      </w:r>
      <w:r>
        <w:rPr>
          <w:rFonts w:hint="cs"/>
          <w:rtl/>
        </w:rPr>
        <w:t>ע</w:t>
      </w:r>
      <w:r>
        <w:rPr>
          <w:rtl/>
        </w:rPr>
        <w:t>רך, הי</w:t>
      </w:r>
      <w:r>
        <w:rPr>
          <w:rFonts w:hint="cs"/>
          <w:rtl/>
        </w:rPr>
        <w:t>ינו</w:t>
      </w:r>
      <w:r>
        <w:rPr>
          <w:rtl/>
        </w:rPr>
        <w:t xml:space="preserve"> אומרים</w:t>
      </w:r>
      <w:r>
        <w:rPr>
          <w:rFonts w:hint="cs"/>
          <w:rtl/>
        </w:rPr>
        <w:t>:</w:t>
      </w:r>
      <w:r>
        <w:rPr>
          <w:rtl/>
        </w:rPr>
        <w:t xml:space="preserve"> מה קרה עכשיו</w:t>
      </w:r>
      <w:r>
        <w:rPr>
          <w:rFonts w:hint="cs"/>
          <w:rtl/>
        </w:rPr>
        <w:t>?</w:t>
      </w:r>
      <w:r>
        <w:rPr>
          <w:rtl/>
        </w:rPr>
        <w:t xml:space="preserve"> הרי זה הבסיס</w:t>
      </w:r>
      <w:r>
        <w:rPr>
          <w:rFonts w:hint="cs"/>
          <w:rtl/>
        </w:rPr>
        <w:t>.</w:t>
      </w:r>
      <w:r>
        <w:rPr>
          <w:rtl/>
        </w:rPr>
        <w:t xml:space="preserve"> זה </w:t>
      </w:r>
      <w:bookmarkStart w:id="11268" w:name="_ETM_Q59_359655"/>
      <w:bookmarkEnd w:id="11268"/>
      <w:r>
        <w:rPr>
          <w:rtl/>
        </w:rPr>
        <w:t>שאנחנו צריכים</w:t>
      </w:r>
      <w:r>
        <w:rPr>
          <w:rFonts w:hint="cs"/>
          <w:rtl/>
        </w:rPr>
        <w:t xml:space="preserve"> היום </w:t>
      </w:r>
      <w:r>
        <w:rPr>
          <w:rtl/>
        </w:rPr>
        <w:t xml:space="preserve">לחוקק חוק שבא להגיד </w:t>
      </w:r>
      <w:bookmarkStart w:id="11269" w:name="_ETM_Q59_363384"/>
      <w:bookmarkEnd w:id="11269"/>
      <w:r>
        <w:rPr>
          <w:rtl/>
        </w:rPr>
        <w:t>מה זה ערך יסוד לימוד תורה, זה הכ</w:t>
      </w:r>
      <w:r>
        <w:rPr>
          <w:rFonts w:hint="cs"/>
          <w:rtl/>
        </w:rPr>
        <w:t>ו</w:t>
      </w:r>
      <w:r>
        <w:rPr>
          <w:rtl/>
        </w:rPr>
        <w:t>ל בגלל שמער</w:t>
      </w:r>
      <w:r>
        <w:rPr>
          <w:rFonts w:hint="cs"/>
          <w:rtl/>
        </w:rPr>
        <w:t>ע</w:t>
      </w:r>
      <w:r>
        <w:rPr>
          <w:rtl/>
        </w:rPr>
        <w:t xml:space="preserve">רים </w:t>
      </w:r>
      <w:bookmarkStart w:id="11270" w:name="_ETM_Q59_367112"/>
      <w:bookmarkEnd w:id="11270"/>
      <w:r>
        <w:rPr>
          <w:rtl/>
        </w:rPr>
        <w:t>את הדבר הזה</w:t>
      </w:r>
      <w:r>
        <w:rPr>
          <w:rFonts w:hint="cs"/>
          <w:rtl/>
        </w:rPr>
        <w:t>.</w:t>
      </w:r>
    </w:p>
    <w:p w:rsidR="00103911" w:rsidRDefault="00103911" w:rsidP="00EE0EC4">
      <w:pPr>
        <w:rPr>
          <w:rtl/>
        </w:rPr>
      </w:pPr>
    </w:p>
    <w:p w:rsidR="00103911" w:rsidRDefault="00103911" w:rsidP="00EE0EC4">
      <w:pPr>
        <w:pStyle w:val="af6"/>
        <w:keepNext/>
        <w:rPr>
          <w:rtl/>
        </w:rPr>
      </w:pPr>
      <w:r w:rsidRPr="00215024">
        <w:rPr>
          <w:rStyle w:val="TagStyle"/>
          <w:rtl/>
        </w:rPr>
        <w:t xml:space="preserve"> &lt;&lt; יור &gt;&gt; </w:t>
      </w:r>
      <w:r>
        <w:rPr>
          <w:rtl/>
        </w:rPr>
        <w:t>היו"ר יעקב מרגי:</w:t>
      </w:r>
      <w:r w:rsidRPr="00215024">
        <w:rPr>
          <w:rStyle w:val="TagStyle"/>
          <w:rtl/>
        </w:rPr>
        <w:t xml:space="preserve"> &lt;&lt; יור &gt;&gt;</w:t>
      </w:r>
      <w:r>
        <w:rPr>
          <w:rtl/>
        </w:rPr>
        <w:t xml:space="preserve"> </w:t>
      </w:r>
    </w:p>
    <w:p w:rsidR="00103911" w:rsidRDefault="00103911" w:rsidP="00CA212C">
      <w:pPr>
        <w:rPr>
          <w:rtl/>
        </w:rPr>
      </w:pPr>
    </w:p>
    <w:p w:rsidR="00103911" w:rsidRDefault="00103911" w:rsidP="00EE0EC4">
      <w:pPr>
        <w:rPr>
          <w:rtl/>
        </w:rPr>
      </w:pPr>
      <w:bookmarkStart w:id="11271" w:name="_ETM_Q59_365000"/>
      <w:bookmarkEnd w:id="11271"/>
      <w:r>
        <w:rPr>
          <w:rFonts w:hint="cs"/>
          <w:rtl/>
        </w:rPr>
        <w:t>תודה. נא להקפיד על הזמנים.</w:t>
      </w:r>
    </w:p>
    <w:p w:rsidR="00103911" w:rsidRDefault="00103911" w:rsidP="00EE0EC4">
      <w:pPr>
        <w:rPr>
          <w:rtl/>
        </w:rPr>
      </w:pPr>
    </w:p>
    <w:p w:rsidR="00103911" w:rsidRDefault="00103911" w:rsidP="00EE0EC4">
      <w:pPr>
        <w:pStyle w:val="-"/>
        <w:keepNext/>
        <w:rPr>
          <w:rtl/>
        </w:rPr>
      </w:pPr>
      <w:bookmarkStart w:id="11272" w:name="ET_speakercontinue_6166_6"/>
      <w:r w:rsidRPr="00215024">
        <w:rPr>
          <w:rStyle w:val="TagStyle"/>
          <w:rtl/>
        </w:rPr>
        <w:t xml:space="preserve"> &lt;&lt; דובר_המשך &gt;&gt; </w:t>
      </w:r>
      <w:r>
        <w:rPr>
          <w:rtl/>
        </w:rPr>
        <w:t>אורי מקלב (יהדות התורה):</w:t>
      </w:r>
      <w:r w:rsidRPr="00215024">
        <w:rPr>
          <w:rStyle w:val="TagStyle"/>
          <w:rtl/>
        </w:rPr>
        <w:t xml:space="preserve"> &lt;&lt; דובר_המשך &gt;&gt;</w:t>
      </w:r>
      <w:r>
        <w:rPr>
          <w:rtl/>
        </w:rPr>
        <w:t xml:space="preserve"> </w:t>
      </w:r>
      <w:bookmarkEnd w:id="11272"/>
    </w:p>
    <w:p w:rsidR="00103911" w:rsidRDefault="00103911" w:rsidP="00CA212C">
      <w:pPr>
        <w:rPr>
          <w:rtl/>
        </w:rPr>
      </w:pPr>
    </w:p>
    <w:p w:rsidR="00103911" w:rsidRDefault="00103911" w:rsidP="00EE0EC4">
      <w:pPr>
        <w:rPr>
          <w:rtl/>
        </w:rPr>
      </w:pPr>
      <w:bookmarkStart w:id="11273" w:name="_ETM_Q59_370000"/>
      <w:bookmarkEnd w:id="11273"/>
      <w:r>
        <w:rPr>
          <w:rtl/>
        </w:rPr>
        <w:t xml:space="preserve">אז רק הזכויות האלה זה </w:t>
      </w:r>
      <w:r>
        <w:rPr>
          <w:rFonts w:hint="cs"/>
          <w:rtl/>
        </w:rPr>
        <w:t>ה</w:t>
      </w:r>
      <w:r>
        <w:rPr>
          <w:rtl/>
        </w:rPr>
        <w:t xml:space="preserve">בסיס </w:t>
      </w:r>
      <w:bookmarkStart w:id="11274" w:name="_ETM_Q59_370841"/>
      <w:bookmarkEnd w:id="11274"/>
      <w:r>
        <w:rPr>
          <w:rFonts w:hint="cs"/>
          <w:rtl/>
        </w:rPr>
        <w:t>ל</w:t>
      </w:r>
      <w:r>
        <w:rPr>
          <w:rtl/>
        </w:rPr>
        <w:t>חקיקה</w:t>
      </w:r>
      <w:r>
        <w:rPr>
          <w:rFonts w:hint="cs"/>
          <w:rtl/>
        </w:rPr>
        <w:t>.</w:t>
      </w:r>
      <w:r>
        <w:rPr>
          <w:rtl/>
        </w:rPr>
        <w:t xml:space="preserve"> </w:t>
      </w:r>
      <w:bookmarkStart w:id="11275" w:name="_ETM_Q59_372000"/>
      <w:bookmarkStart w:id="11276" w:name="_ETM_Q59_369000"/>
      <w:bookmarkEnd w:id="11275"/>
      <w:bookmarkEnd w:id="11276"/>
      <w:r>
        <w:rPr>
          <w:rtl/>
        </w:rPr>
        <w:t>ואני מודה לך מאוד.</w:t>
      </w:r>
    </w:p>
    <w:p w:rsidR="00103911" w:rsidRDefault="00103911" w:rsidP="00EE0EC4">
      <w:pPr>
        <w:rPr>
          <w:rtl/>
        </w:rPr>
      </w:pPr>
      <w:bookmarkStart w:id="11277" w:name="_ETM_Q59_374000"/>
      <w:bookmarkEnd w:id="11277"/>
    </w:p>
    <w:p w:rsidR="00103911" w:rsidRDefault="00103911" w:rsidP="00EE0EC4">
      <w:pPr>
        <w:pStyle w:val="af6"/>
        <w:keepNext/>
        <w:rPr>
          <w:rtl/>
        </w:rPr>
      </w:pPr>
      <w:r w:rsidRPr="00215024">
        <w:rPr>
          <w:rStyle w:val="TagStyle"/>
          <w:rtl/>
        </w:rPr>
        <w:t xml:space="preserve"> &lt;&lt; יור &gt;&gt; </w:t>
      </w:r>
      <w:r>
        <w:rPr>
          <w:rtl/>
        </w:rPr>
        <w:t>היו"ר יעקב מרגי:</w:t>
      </w:r>
      <w:r w:rsidRPr="00215024">
        <w:rPr>
          <w:rStyle w:val="TagStyle"/>
          <w:rtl/>
        </w:rPr>
        <w:t xml:space="preserve"> &lt;&lt; יור &gt;&gt;</w:t>
      </w:r>
      <w:r>
        <w:rPr>
          <w:rtl/>
        </w:rPr>
        <w:t xml:space="preserve"> </w:t>
      </w:r>
    </w:p>
    <w:p w:rsidR="00103911" w:rsidRDefault="00103911" w:rsidP="00CA212C">
      <w:pPr>
        <w:rPr>
          <w:rtl/>
        </w:rPr>
      </w:pPr>
    </w:p>
    <w:p w:rsidR="00103911" w:rsidRDefault="00103911" w:rsidP="00EE0EC4">
      <w:pPr>
        <w:rPr>
          <w:rtl/>
        </w:rPr>
      </w:pPr>
      <w:bookmarkStart w:id="11278" w:name="_ETM_Q59_375000"/>
      <w:bookmarkStart w:id="11279" w:name="_ETM_Q59_371000"/>
      <w:bookmarkEnd w:id="11278"/>
      <w:bookmarkEnd w:id="11279"/>
      <w:r>
        <w:rPr>
          <w:rtl/>
        </w:rPr>
        <w:t>תודה.</w:t>
      </w:r>
      <w:r>
        <w:rPr>
          <w:rFonts w:hint="cs"/>
          <w:rtl/>
        </w:rPr>
        <w:t xml:space="preserve"> </w:t>
      </w:r>
      <w:bookmarkStart w:id="11280" w:name="_ETM_Q59_375300"/>
      <w:bookmarkEnd w:id="11280"/>
      <w:r>
        <w:rPr>
          <w:rtl/>
        </w:rPr>
        <w:t>חברת הכנסת טלי גוטליב.</w:t>
      </w:r>
      <w:bookmarkStart w:id="11281" w:name="_ETM_Q59_385460"/>
      <w:bookmarkStart w:id="11282" w:name="_ETM_Q59_387600"/>
      <w:bookmarkStart w:id="11283" w:name="_ETM_Q59_389429"/>
      <w:bookmarkStart w:id="11284" w:name="_ETM_Q59_392210"/>
      <w:bookmarkStart w:id="11285" w:name="_ETM_Q59_394809"/>
      <w:bookmarkStart w:id="11286" w:name="_ETM_Q59_396669"/>
      <w:bookmarkEnd w:id="11281"/>
      <w:bookmarkEnd w:id="11282"/>
      <w:bookmarkEnd w:id="11283"/>
      <w:bookmarkEnd w:id="11284"/>
      <w:bookmarkEnd w:id="11285"/>
      <w:bookmarkEnd w:id="11286"/>
      <w:r>
        <w:rPr>
          <w:rFonts w:hint="cs"/>
          <w:rtl/>
        </w:rPr>
        <w:t xml:space="preserve"> שלוש</w:t>
      </w:r>
      <w:r>
        <w:rPr>
          <w:rtl/>
        </w:rPr>
        <w:t xml:space="preserve"> דקות, ל</w:t>
      </w:r>
      <w:r>
        <w:rPr>
          <w:rFonts w:hint="cs"/>
          <w:rtl/>
        </w:rPr>
        <w:t>ר</w:t>
      </w:r>
      <w:r>
        <w:rPr>
          <w:rtl/>
        </w:rPr>
        <w:t>שותך.</w:t>
      </w:r>
    </w:p>
    <w:p w:rsidR="00103911" w:rsidRDefault="00103911" w:rsidP="00EE0EC4">
      <w:pPr>
        <w:rPr>
          <w:rtl/>
        </w:rPr>
      </w:pPr>
      <w:bookmarkStart w:id="11287" w:name="_ETM_Q59_398000"/>
      <w:bookmarkEnd w:id="11287"/>
    </w:p>
    <w:p w:rsidR="00103911" w:rsidRDefault="00103911" w:rsidP="00EE0EC4">
      <w:pPr>
        <w:pStyle w:val="a4"/>
        <w:keepNext/>
        <w:rPr>
          <w:rtl/>
        </w:rPr>
      </w:pPr>
      <w:bookmarkStart w:id="11288" w:name="ET_speaker_6345_9"/>
      <w:r w:rsidRPr="00215024">
        <w:rPr>
          <w:rStyle w:val="TagStyle"/>
          <w:rtl/>
        </w:rPr>
        <w:t xml:space="preserve"> &lt;&lt; דובר &gt;&gt; </w:t>
      </w:r>
      <w:bookmarkStart w:id="11289" w:name="_Toc233882780"/>
      <w:bookmarkStart w:id="11290" w:name="_Toc233882936"/>
      <w:r>
        <w:rPr>
          <w:rtl/>
        </w:rPr>
        <w:t>טלי גוטליב (הליכוד):</w:t>
      </w:r>
      <w:bookmarkEnd w:id="11289"/>
      <w:bookmarkEnd w:id="11290"/>
      <w:r w:rsidRPr="00215024">
        <w:rPr>
          <w:rStyle w:val="TagStyle"/>
          <w:rtl/>
        </w:rPr>
        <w:t xml:space="preserve"> &lt;&lt; דובר &gt;&gt;</w:t>
      </w:r>
      <w:r>
        <w:rPr>
          <w:rtl/>
        </w:rPr>
        <w:t xml:space="preserve"> </w:t>
      </w:r>
      <w:bookmarkEnd w:id="11288"/>
    </w:p>
    <w:p w:rsidR="00103911" w:rsidRDefault="00103911" w:rsidP="00CA212C">
      <w:pPr>
        <w:rPr>
          <w:rtl/>
        </w:rPr>
      </w:pPr>
    </w:p>
    <w:p w:rsidR="00103911" w:rsidRDefault="00103911" w:rsidP="00EE0EC4">
      <w:pPr>
        <w:rPr>
          <w:rtl/>
        </w:rPr>
      </w:pPr>
      <w:bookmarkStart w:id="11291" w:name="_ETM_Q59_395000"/>
      <w:bookmarkStart w:id="11292" w:name="_ETM_Q59_398850"/>
      <w:bookmarkEnd w:id="11291"/>
      <w:bookmarkEnd w:id="11292"/>
      <w:r>
        <w:rPr>
          <w:rFonts w:hint="cs"/>
          <w:rtl/>
        </w:rPr>
        <w:t>ה</w:t>
      </w:r>
      <w:r>
        <w:rPr>
          <w:rtl/>
        </w:rPr>
        <w:t xml:space="preserve">יום נזכרתי, עובר לי כל הזמן בראש </w:t>
      </w:r>
      <w:r>
        <w:rPr>
          <w:rFonts w:hint="cs"/>
          <w:rtl/>
        </w:rPr>
        <w:t>ה</w:t>
      </w:r>
      <w:r>
        <w:rPr>
          <w:rtl/>
        </w:rPr>
        <w:t xml:space="preserve">שיר </w:t>
      </w:r>
      <w:r>
        <w:rPr>
          <w:rFonts w:hint="cs"/>
          <w:rtl/>
        </w:rPr>
        <w:t>"</w:t>
      </w:r>
      <w:r>
        <w:rPr>
          <w:rtl/>
        </w:rPr>
        <w:t>י</w:t>
      </w:r>
      <w:r>
        <w:rPr>
          <w:rFonts w:hint="cs"/>
          <w:rtl/>
        </w:rPr>
        <w:t xml:space="preserve">א </w:t>
      </w:r>
      <w:r>
        <w:rPr>
          <w:rtl/>
        </w:rPr>
        <w:t>ל</w:t>
      </w:r>
      <w:r>
        <w:rPr>
          <w:rFonts w:hint="cs"/>
          <w:rtl/>
        </w:rPr>
        <w:t>י</w:t>
      </w:r>
      <w:r>
        <w:rPr>
          <w:rtl/>
        </w:rPr>
        <w:t>ל</w:t>
      </w:r>
      <w:r>
        <w:rPr>
          <w:rFonts w:hint="cs"/>
          <w:rtl/>
        </w:rPr>
        <w:t>,</w:t>
      </w:r>
      <w:r>
        <w:rPr>
          <w:rtl/>
        </w:rPr>
        <w:t xml:space="preserve"> י</w:t>
      </w:r>
      <w:r>
        <w:rPr>
          <w:rFonts w:hint="cs"/>
          <w:rtl/>
        </w:rPr>
        <w:t xml:space="preserve">א </w:t>
      </w:r>
      <w:r>
        <w:rPr>
          <w:rtl/>
        </w:rPr>
        <w:t>ל</w:t>
      </w:r>
      <w:r>
        <w:rPr>
          <w:rFonts w:hint="cs"/>
          <w:rtl/>
        </w:rPr>
        <w:t>י</w:t>
      </w:r>
      <w:r>
        <w:rPr>
          <w:rtl/>
        </w:rPr>
        <w:t>ל</w:t>
      </w:r>
      <w:r>
        <w:rPr>
          <w:rFonts w:hint="cs"/>
          <w:rtl/>
        </w:rPr>
        <w:t>,</w:t>
      </w:r>
      <w:r>
        <w:rPr>
          <w:rtl/>
        </w:rPr>
        <w:t xml:space="preserve"> </w:t>
      </w:r>
      <w:bookmarkStart w:id="11293" w:name="_ETM_Q59_403667"/>
      <w:bookmarkEnd w:id="11293"/>
      <w:r>
        <w:rPr>
          <w:rtl/>
        </w:rPr>
        <w:t>בבוקר ובל</w:t>
      </w:r>
      <w:r>
        <w:rPr>
          <w:rFonts w:hint="cs"/>
          <w:rtl/>
        </w:rPr>
        <w:t>י</w:t>
      </w:r>
      <w:r>
        <w:rPr>
          <w:rtl/>
        </w:rPr>
        <w:t>ל</w:t>
      </w:r>
      <w:r>
        <w:rPr>
          <w:rFonts w:hint="cs"/>
          <w:rtl/>
        </w:rPr>
        <w:t>"</w:t>
      </w:r>
      <w:r>
        <w:rPr>
          <w:rtl/>
        </w:rPr>
        <w:t xml:space="preserve"> </w:t>
      </w:r>
      <w:r>
        <w:rPr>
          <w:rFonts w:hint="cs"/>
          <w:rtl/>
        </w:rPr>
        <w:t xml:space="preserve">– </w:t>
      </w:r>
      <w:r>
        <w:rPr>
          <w:rtl/>
        </w:rPr>
        <w:t xml:space="preserve">זוכרים את זה, נכון? </w:t>
      </w:r>
      <w:r>
        <w:rPr>
          <w:rFonts w:hint="cs"/>
          <w:rtl/>
        </w:rPr>
        <w:t>"</w:t>
      </w:r>
      <w:r>
        <w:rPr>
          <w:rtl/>
        </w:rPr>
        <w:t>מהישיבה עולה תפילה אשכנזית</w:t>
      </w:r>
      <w:r>
        <w:rPr>
          <w:rFonts w:hint="cs"/>
          <w:rtl/>
        </w:rPr>
        <w:t xml:space="preserve"> / </w:t>
      </w:r>
      <w:r>
        <w:rPr>
          <w:rtl/>
        </w:rPr>
        <w:t>על צריח</w:t>
      </w:r>
      <w:r>
        <w:rPr>
          <w:rFonts w:hint="cs"/>
          <w:rtl/>
        </w:rPr>
        <w:t xml:space="preserve"> ממולה</w:t>
      </w:r>
      <w:bookmarkStart w:id="11294" w:name="_ETM_Q59_411000"/>
      <w:bookmarkEnd w:id="11294"/>
      <w:r>
        <w:rPr>
          <w:rFonts w:hint="cs"/>
          <w:rtl/>
        </w:rPr>
        <w:t xml:space="preserve"> </w:t>
      </w:r>
      <w:r>
        <w:rPr>
          <w:rtl/>
        </w:rPr>
        <w:t>קורא מואזין</w:t>
      </w:r>
      <w:r>
        <w:rPr>
          <w:rFonts w:hint="cs"/>
          <w:rtl/>
        </w:rPr>
        <w:t>".</w:t>
      </w:r>
    </w:p>
    <w:p w:rsidR="00103911" w:rsidRDefault="00103911" w:rsidP="00EE0EC4">
      <w:pPr>
        <w:rPr>
          <w:rtl/>
        </w:rPr>
      </w:pPr>
      <w:bookmarkStart w:id="11295" w:name="_ETM_Q59_408000"/>
      <w:bookmarkEnd w:id="11295"/>
    </w:p>
    <w:p w:rsidR="00103911" w:rsidRDefault="00103911" w:rsidP="00EE0EC4">
      <w:pPr>
        <w:pStyle w:val="af5"/>
        <w:keepNext/>
        <w:rPr>
          <w:rtl/>
        </w:rPr>
      </w:pPr>
      <w:bookmarkStart w:id="11296" w:name="ET_interruption_6340_10"/>
      <w:r w:rsidRPr="00215024">
        <w:rPr>
          <w:rStyle w:val="TagStyle"/>
          <w:rtl/>
        </w:rPr>
        <w:t xml:space="preserve"> &lt;&lt; קריאה &gt;&gt; </w:t>
      </w:r>
      <w:r>
        <w:rPr>
          <w:rtl/>
        </w:rPr>
        <w:t>ואליד אלהואשלה (רע"מ – הרשימה הערבית המאוחדת):</w:t>
      </w:r>
      <w:r w:rsidRPr="00215024">
        <w:rPr>
          <w:rStyle w:val="TagStyle"/>
          <w:rtl/>
        </w:rPr>
        <w:t xml:space="preserve"> &lt;&lt; קריאה &gt;&gt;</w:t>
      </w:r>
      <w:r>
        <w:rPr>
          <w:rtl/>
        </w:rPr>
        <w:t xml:space="preserve"> </w:t>
      </w:r>
      <w:bookmarkEnd w:id="11296"/>
    </w:p>
    <w:p w:rsidR="00103911" w:rsidRDefault="00103911" w:rsidP="00CA212C">
      <w:pPr>
        <w:rPr>
          <w:rtl/>
        </w:rPr>
      </w:pPr>
    </w:p>
    <w:p w:rsidR="00103911" w:rsidRDefault="00103911" w:rsidP="00EE0EC4">
      <w:pPr>
        <w:rPr>
          <w:rtl/>
        </w:rPr>
      </w:pPr>
      <w:bookmarkStart w:id="11297" w:name="_ETM_Q59_410000"/>
      <w:bookmarkEnd w:id="11297"/>
      <w:r>
        <w:rPr>
          <w:rFonts w:hint="cs"/>
          <w:rtl/>
        </w:rPr>
        <w:t>מה? מה עולה לך? מה הסיפור?</w:t>
      </w:r>
    </w:p>
    <w:p w:rsidR="00103911" w:rsidRDefault="00103911" w:rsidP="00EE0EC4">
      <w:pPr>
        <w:rPr>
          <w:rtl/>
        </w:rPr>
      </w:pPr>
    </w:p>
    <w:p w:rsidR="00103911" w:rsidRDefault="00103911" w:rsidP="00EE0EC4">
      <w:pPr>
        <w:pStyle w:val="-"/>
        <w:keepNext/>
        <w:rPr>
          <w:rtl/>
        </w:rPr>
      </w:pPr>
      <w:bookmarkStart w:id="11298" w:name="ET_speakercontinue_6345_11"/>
      <w:r w:rsidRPr="00215024">
        <w:rPr>
          <w:rStyle w:val="TagStyle"/>
          <w:rtl/>
        </w:rPr>
        <w:t xml:space="preserve"> &lt;&lt; דובר_המשך &gt;&gt; </w:t>
      </w:r>
      <w:r>
        <w:rPr>
          <w:rtl/>
        </w:rPr>
        <w:t>טלי גוטליב (הליכוד):</w:t>
      </w:r>
      <w:r w:rsidRPr="00215024">
        <w:rPr>
          <w:rStyle w:val="TagStyle"/>
          <w:rtl/>
        </w:rPr>
        <w:t xml:space="preserve"> &lt;&lt; דובר_המשך &gt;&gt;</w:t>
      </w:r>
      <w:r>
        <w:rPr>
          <w:rtl/>
        </w:rPr>
        <w:t xml:space="preserve"> </w:t>
      </w:r>
      <w:bookmarkEnd w:id="11298"/>
    </w:p>
    <w:p w:rsidR="00103911" w:rsidRDefault="00103911" w:rsidP="00CA212C">
      <w:pPr>
        <w:rPr>
          <w:rtl/>
        </w:rPr>
      </w:pPr>
    </w:p>
    <w:p w:rsidR="00103911" w:rsidRDefault="00103911" w:rsidP="00EE0EC4">
      <w:pPr>
        <w:rPr>
          <w:rtl/>
        </w:rPr>
      </w:pPr>
      <w:bookmarkStart w:id="11299" w:name="_ETM_Q59_406000"/>
      <w:bookmarkStart w:id="11300" w:name="_ETM_Q59_408484"/>
      <w:bookmarkEnd w:id="11299"/>
      <w:bookmarkEnd w:id="11300"/>
      <w:r>
        <w:rPr>
          <w:rFonts w:hint="cs"/>
          <w:rtl/>
        </w:rPr>
        <w:t xml:space="preserve">אז </w:t>
      </w:r>
      <w:r>
        <w:rPr>
          <w:rtl/>
        </w:rPr>
        <w:t>זהו</w:t>
      </w:r>
      <w:r w:rsidR="00EE0EC4">
        <w:rPr>
          <w:rFonts w:hint="cs"/>
          <w:rtl/>
        </w:rPr>
        <w:t>,</w:t>
      </w:r>
      <w:r>
        <w:rPr>
          <w:rtl/>
        </w:rPr>
        <w:t xml:space="preserve"> של</w:t>
      </w:r>
      <w:r>
        <w:rPr>
          <w:rFonts w:hint="cs"/>
          <w:rtl/>
        </w:rPr>
        <w:t>א. אז</w:t>
      </w:r>
      <w:r>
        <w:rPr>
          <w:rtl/>
        </w:rPr>
        <w:t xml:space="preserve"> זהו</w:t>
      </w:r>
      <w:r w:rsidR="00EE0EC4">
        <w:rPr>
          <w:rFonts w:hint="cs"/>
          <w:rtl/>
        </w:rPr>
        <w:t>ף</w:t>
      </w:r>
      <w:r>
        <w:rPr>
          <w:rtl/>
        </w:rPr>
        <w:t xml:space="preserve"> שלא. אני שומעת </w:t>
      </w:r>
      <w:bookmarkStart w:id="11301" w:name="_ETM_Q59_413301"/>
      <w:bookmarkEnd w:id="11301"/>
      <w:r>
        <w:rPr>
          <w:rtl/>
        </w:rPr>
        <w:t xml:space="preserve">פה </w:t>
      </w:r>
      <w:bookmarkStart w:id="11302" w:name="_ETM_Q59_418309"/>
      <w:bookmarkEnd w:id="11302"/>
      <w:r>
        <w:rPr>
          <w:rtl/>
        </w:rPr>
        <w:t xml:space="preserve">את חברי </w:t>
      </w:r>
      <w:r>
        <w:rPr>
          <w:rFonts w:hint="cs"/>
          <w:rtl/>
        </w:rPr>
        <w:t>ה</w:t>
      </w:r>
      <w:r>
        <w:rPr>
          <w:rtl/>
        </w:rPr>
        <w:t xml:space="preserve">כנסת תומכי </w:t>
      </w:r>
      <w:r>
        <w:rPr>
          <w:rFonts w:hint="cs"/>
          <w:rtl/>
        </w:rPr>
        <w:t>ה</w:t>
      </w:r>
      <w:r>
        <w:rPr>
          <w:rtl/>
        </w:rPr>
        <w:t>טרור</w:t>
      </w:r>
      <w:r>
        <w:rPr>
          <w:rFonts w:hint="cs"/>
          <w:rtl/>
        </w:rPr>
        <w:t>.</w:t>
      </w:r>
      <w:r>
        <w:rPr>
          <w:rtl/>
        </w:rPr>
        <w:t xml:space="preserve"> הם לא חברי כנסת ערבים</w:t>
      </w:r>
      <w:r>
        <w:rPr>
          <w:rFonts w:hint="cs"/>
          <w:rtl/>
        </w:rPr>
        <w:t>,</w:t>
      </w:r>
      <w:r>
        <w:rPr>
          <w:rtl/>
        </w:rPr>
        <w:t xml:space="preserve"> </w:t>
      </w:r>
      <w:bookmarkStart w:id="11303" w:name="_ETM_Q59_421715"/>
      <w:bookmarkEnd w:id="11303"/>
      <w:r>
        <w:rPr>
          <w:rtl/>
        </w:rPr>
        <w:t xml:space="preserve">כי לא אכפת לי </w:t>
      </w:r>
      <w:r>
        <w:rPr>
          <w:rFonts w:hint="cs"/>
          <w:rtl/>
        </w:rPr>
        <w:t xml:space="preserve">אם </w:t>
      </w:r>
      <w:r>
        <w:rPr>
          <w:rtl/>
        </w:rPr>
        <w:t>בן אדם הוא ערבי</w:t>
      </w:r>
      <w:r>
        <w:rPr>
          <w:rFonts w:hint="cs"/>
          <w:rtl/>
        </w:rPr>
        <w:t>.</w:t>
      </w:r>
      <w:r>
        <w:rPr>
          <w:rtl/>
        </w:rPr>
        <w:t xml:space="preserve"> תומכי טרור </w:t>
      </w:r>
      <w:bookmarkStart w:id="11304" w:name="_ETM_Q59_425122"/>
      <w:bookmarkEnd w:id="11304"/>
      <w:r>
        <w:rPr>
          <w:rtl/>
        </w:rPr>
        <w:t>פה אחד</w:t>
      </w:r>
      <w:r>
        <w:rPr>
          <w:rFonts w:hint="cs"/>
          <w:rtl/>
        </w:rPr>
        <w:t>-</w:t>
      </w:r>
      <w:r>
        <w:rPr>
          <w:rtl/>
        </w:rPr>
        <w:t xml:space="preserve">אחד עולים </w:t>
      </w:r>
      <w:r>
        <w:rPr>
          <w:rFonts w:hint="cs"/>
          <w:rtl/>
        </w:rPr>
        <w:t>ל</w:t>
      </w:r>
      <w:r>
        <w:rPr>
          <w:rtl/>
        </w:rPr>
        <w:t>פה היום, קוראים לנו בשמות</w:t>
      </w:r>
      <w:r>
        <w:rPr>
          <w:rFonts w:hint="cs"/>
          <w:rtl/>
        </w:rPr>
        <w:t>:</w:t>
      </w:r>
      <w:r>
        <w:rPr>
          <w:rtl/>
        </w:rPr>
        <w:t xml:space="preserve"> גרמניה </w:t>
      </w:r>
      <w:bookmarkStart w:id="11305" w:name="_ETM_Q59_428529"/>
      <w:bookmarkEnd w:id="11305"/>
      <w:r>
        <w:rPr>
          <w:rtl/>
        </w:rPr>
        <w:t>הנאצית, שואה</w:t>
      </w:r>
      <w:r>
        <w:rPr>
          <w:rFonts w:hint="cs"/>
          <w:rtl/>
        </w:rPr>
        <w:t xml:space="preserve"> </w:t>
      </w:r>
      <w:r>
        <w:rPr>
          <w:rtl/>
        </w:rPr>
        <w:t>– על חוק המואזין</w:t>
      </w:r>
      <w:r>
        <w:rPr>
          <w:rFonts w:hint="cs"/>
          <w:rtl/>
        </w:rPr>
        <w:t>.</w:t>
      </w:r>
      <w:r>
        <w:rPr>
          <w:rtl/>
        </w:rPr>
        <w:t xml:space="preserve"> זה לא </w:t>
      </w:r>
      <w:r>
        <w:rPr>
          <w:rFonts w:hint="cs"/>
          <w:rtl/>
        </w:rPr>
        <w:t>"</w:t>
      </w:r>
      <w:r>
        <w:rPr>
          <w:rtl/>
        </w:rPr>
        <w:t xml:space="preserve">מהישיבה </w:t>
      </w:r>
      <w:r>
        <w:rPr>
          <w:rFonts w:hint="cs"/>
          <w:rtl/>
        </w:rPr>
        <w:t xml:space="preserve">עולה </w:t>
      </w:r>
      <w:r>
        <w:rPr>
          <w:rtl/>
        </w:rPr>
        <w:t xml:space="preserve">תפילה </w:t>
      </w:r>
      <w:bookmarkStart w:id="11306" w:name="_ETM_Q59_431936"/>
      <w:bookmarkEnd w:id="11306"/>
      <w:r>
        <w:rPr>
          <w:rtl/>
        </w:rPr>
        <w:t>האשכנזית</w:t>
      </w:r>
      <w:r>
        <w:rPr>
          <w:rFonts w:hint="cs"/>
          <w:rtl/>
        </w:rPr>
        <w:t xml:space="preserve"> / </w:t>
      </w:r>
      <w:r>
        <w:rPr>
          <w:rtl/>
        </w:rPr>
        <w:t>על צריח ממול</w:t>
      </w:r>
      <w:r>
        <w:rPr>
          <w:rFonts w:hint="cs"/>
          <w:rtl/>
        </w:rPr>
        <w:t xml:space="preserve">ה </w:t>
      </w:r>
      <w:r>
        <w:rPr>
          <w:rtl/>
        </w:rPr>
        <w:t>קורא מואזין</w:t>
      </w:r>
      <w:r>
        <w:rPr>
          <w:rFonts w:hint="cs"/>
          <w:rtl/>
        </w:rPr>
        <w:t>".</w:t>
      </w:r>
      <w:r>
        <w:rPr>
          <w:rtl/>
        </w:rPr>
        <w:t xml:space="preserve"> לא</w:t>
      </w:r>
      <w:r>
        <w:rPr>
          <w:rFonts w:hint="cs"/>
          <w:rtl/>
        </w:rPr>
        <w:t>.</w:t>
      </w:r>
      <w:r>
        <w:rPr>
          <w:rtl/>
        </w:rPr>
        <w:t xml:space="preserve"> המואזין </w:t>
      </w:r>
      <w:r>
        <w:rPr>
          <w:rFonts w:hint="cs"/>
          <w:rtl/>
        </w:rPr>
        <w:t xml:space="preserve">– </w:t>
      </w:r>
      <w:r>
        <w:rPr>
          <w:rtl/>
        </w:rPr>
        <w:t xml:space="preserve">חמש פעמים </w:t>
      </w:r>
      <w:bookmarkStart w:id="11307" w:name="_ETM_Q59_435343"/>
      <w:bookmarkEnd w:id="11307"/>
      <w:r>
        <w:rPr>
          <w:rtl/>
        </w:rPr>
        <w:t>ביום</w:t>
      </w:r>
      <w:bookmarkStart w:id="11308" w:name="_ETM_Q59_435000"/>
      <w:bookmarkEnd w:id="11308"/>
      <w:r>
        <w:rPr>
          <w:rFonts w:hint="cs"/>
          <w:rtl/>
        </w:rPr>
        <w:t>.</w:t>
      </w:r>
      <w:r>
        <w:rPr>
          <w:rtl/>
        </w:rPr>
        <w:t xml:space="preserve"> </w:t>
      </w:r>
      <w:bookmarkStart w:id="11309" w:name="_ETM_Q59_439329"/>
      <w:bookmarkEnd w:id="11309"/>
      <w:r>
        <w:rPr>
          <w:rtl/>
        </w:rPr>
        <w:t>זו זכות לגיטימית, פולחן דתי, תכריזו מואזין, תקראו</w:t>
      </w:r>
      <w:r>
        <w:rPr>
          <w:rFonts w:hint="cs"/>
          <w:rtl/>
        </w:rPr>
        <w:t>.</w:t>
      </w:r>
      <w:r>
        <w:rPr>
          <w:rtl/>
        </w:rPr>
        <w:t xml:space="preserve"> הרי אף </w:t>
      </w:r>
      <w:bookmarkStart w:id="11310" w:name="_ETM_Q59_442723"/>
      <w:bookmarkEnd w:id="11310"/>
      <w:r>
        <w:rPr>
          <w:rtl/>
        </w:rPr>
        <w:t>אחד לא יבוא להתפלל אם לא תקראו לו כנראה</w:t>
      </w:r>
      <w:r>
        <w:rPr>
          <w:rFonts w:hint="cs"/>
          <w:rtl/>
        </w:rPr>
        <w:t>,</w:t>
      </w:r>
      <w:r>
        <w:rPr>
          <w:rtl/>
        </w:rPr>
        <w:t xml:space="preserve"> צריך </w:t>
      </w:r>
      <w:bookmarkStart w:id="11311" w:name="_ETM_Q59_446117"/>
      <w:bookmarkEnd w:id="11311"/>
      <w:r>
        <w:rPr>
          <w:rtl/>
        </w:rPr>
        <w:t>להזכיר לו לבוא</w:t>
      </w:r>
      <w:r>
        <w:rPr>
          <w:rFonts w:hint="cs"/>
          <w:rtl/>
        </w:rPr>
        <w:t>.</w:t>
      </w:r>
      <w:r>
        <w:rPr>
          <w:rtl/>
        </w:rPr>
        <w:t xml:space="preserve"> זה שלכם</w:t>
      </w:r>
      <w:r>
        <w:rPr>
          <w:rFonts w:hint="cs"/>
          <w:rtl/>
        </w:rPr>
        <w:t>.</w:t>
      </w:r>
      <w:r>
        <w:rPr>
          <w:rtl/>
        </w:rPr>
        <w:t xml:space="preserve"> פולחן דתי</w:t>
      </w:r>
      <w:r>
        <w:rPr>
          <w:rFonts w:hint="cs"/>
          <w:rtl/>
        </w:rPr>
        <w:t>.</w:t>
      </w:r>
      <w:r>
        <w:rPr>
          <w:rtl/>
        </w:rPr>
        <w:t xml:space="preserve"> לא מתווכחת איתו</w:t>
      </w:r>
      <w:r>
        <w:rPr>
          <w:rFonts w:hint="cs"/>
          <w:rtl/>
        </w:rPr>
        <w:t>.</w:t>
      </w:r>
      <w:r>
        <w:rPr>
          <w:rtl/>
        </w:rPr>
        <w:t xml:space="preserve"> </w:t>
      </w:r>
      <w:bookmarkStart w:id="11312" w:name="_ETM_Q59_449511"/>
      <w:bookmarkEnd w:id="11312"/>
      <w:r>
        <w:rPr>
          <w:rtl/>
        </w:rPr>
        <w:t>אתם לא מכבדים את זה שמ-</w:t>
      </w:r>
      <w:r>
        <w:rPr>
          <w:rFonts w:hint="cs"/>
          <w:rtl/>
        </w:rPr>
        <w:t>2</w:t>
      </w:r>
      <w:r>
        <w:rPr>
          <w:rtl/>
        </w:rPr>
        <w:t xml:space="preserve">3:00 עד </w:t>
      </w:r>
      <w:r>
        <w:rPr>
          <w:rFonts w:hint="cs"/>
          <w:rtl/>
        </w:rPr>
        <w:t>07</w:t>
      </w:r>
      <w:r>
        <w:rPr>
          <w:rtl/>
        </w:rPr>
        <w:t>:00</w:t>
      </w:r>
      <w:bookmarkStart w:id="11313" w:name="_ETM_Q59_452906"/>
      <w:bookmarkEnd w:id="11313"/>
      <w:r>
        <w:rPr>
          <w:rFonts w:hint="cs"/>
          <w:rtl/>
        </w:rPr>
        <w:t xml:space="preserve"> </w:t>
      </w:r>
      <w:r>
        <w:rPr>
          <w:rtl/>
        </w:rPr>
        <w:t>אסור לעשות שימוש ברמקולים במדינת ישראל</w:t>
      </w:r>
      <w:r>
        <w:rPr>
          <w:rFonts w:hint="cs"/>
          <w:rtl/>
        </w:rPr>
        <w:t>;</w:t>
      </w:r>
      <w:r>
        <w:rPr>
          <w:rtl/>
        </w:rPr>
        <w:t xml:space="preserve"> מ-</w:t>
      </w:r>
      <w:r>
        <w:rPr>
          <w:rFonts w:hint="cs"/>
          <w:rtl/>
        </w:rPr>
        <w:t>1</w:t>
      </w:r>
      <w:r>
        <w:rPr>
          <w:rtl/>
        </w:rPr>
        <w:t xml:space="preserve">4:00 עד 16:00 אסור </w:t>
      </w:r>
      <w:bookmarkStart w:id="11314" w:name="_ETM_Q59_456300"/>
      <w:bookmarkEnd w:id="11314"/>
      <w:r>
        <w:rPr>
          <w:rtl/>
        </w:rPr>
        <w:t>לעשות שימוש ברמקולים במדינת ישראל</w:t>
      </w:r>
      <w:r>
        <w:rPr>
          <w:rFonts w:hint="cs"/>
          <w:rtl/>
        </w:rPr>
        <w:t>.</w:t>
      </w:r>
      <w:r>
        <w:rPr>
          <w:rtl/>
        </w:rPr>
        <w:t xml:space="preserve"> אם הייתם מכבדים את זה, </w:t>
      </w:r>
      <w:bookmarkStart w:id="11315" w:name="_ETM_Q59_459694"/>
      <w:bookmarkEnd w:id="11315"/>
      <w:r>
        <w:rPr>
          <w:rtl/>
        </w:rPr>
        <w:t xml:space="preserve">אז לא היינו צריכים את חוק המואזין. </w:t>
      </w:r>
      <w:bookmarkStart w:id="11316" w:name="_ETM_Q59_463299"/>
      <w:bookmarkEnd w:id="11316"/>
      <w:r>
        <w:rPr>
          <w:rtl/>
        </w:rPr>
        <w:t xml:space="preserve">ואם הייתם מכבדים את חוק הרעש ואת חוק הדציבלים הרלוונטיים </w:t>
      </w:r>
      <w:bookmarkStart w:id="11317" w:name="_ETM_Q59_466544"/>
      <w:bookmarkEnd w:id="11317"/>
      <w:r>
        <w:rPr>
          <w:rtl/>
        </w:rPr>
        <w:t>במרחב הציבורי, לא היינו צריכים את החוק הזה</w:t>
      </w:r>
      <w:r>
        <w:rPr>
          <w:rFonts w:hint="cs"/>
          <w:rtl/>
        </w:rPr>
        <w:t>.</w:t>
      </w:r>
    </w:p>
    <w:p w:rsidR="00103911" w:rsidRDefault="00103911" w:rsidP="00EE0EC4">
      <w:pPr>
        <w:rPr>
          <w:rtl/>
        </w:rPr>
      </w:pPr>
    </w:p>
    <w:p w:rsidR="00103911" w:rsidRDefault="00103911" w:rsidP="00EE0EC4">
      <w:pPr>
        <w:rPr>
          <w:rtl/>
        </w:rPr>
      </w:pPr>
      <w:bookmarkStart w:id="11318" w:name="_ETM_Q59_468000"/>
      <w:bookmarkEnd w:id="11318"/>
      <w:r>
        <w:rPr>
          <w:rtl/>
        </w:rPr>
        <w:t>לא</w:t>
      </w:r>
      <w:r>
        <w:rPr>
          <w:rFonts w:hint="cs"/>
          <w:rtl/>
        </w:rPr>
        <w:t>.</w:t>
      </w:r>
      <w:r>
        <w:rPr>
          <w:rtl/>
        </w:rPr>
        <w:t xml:space="preserve"> החוק </w:t>
      </w:r>
      <w:bookmarkStart w:id="11319" w:name="_ETM_Q59_469789"/>
      <w:bookmarkEnd w:id="11319"/>
      <w:r>
        <w:rPr>
          <w:rtl/>
        </w:rPr>
        <w:t>הזה לא אומר לכם לא להפעיל מואזין</w:t>
      </w:r>
      <w:r>
        <w:rPr>
          <w:rFonts w:hint="cs"/>
          <w:rtl/>
        </w:rPr>
        <w:t>,</w:t>
      </w:r>
      <w:r>
        <w:rPr>
          <w:rtl/>
        </w:rPr>
        <w:t xml:space="preserve"> </w:t>
      </w:r>
      <w:r>
        <w:rPr>
          <w:rFonts w:hint="cs"/>
          <w:rtl/>
        </w:rPr>
        <w:t>"</w:t>
      </w:r>
      <w:r>
        <w:rPr>
          <w:rtl/>
        </w:rPr>
        <w:t>י</w:t>
      </w:r>
      <w:r>
        <w:rPr>
          <w:rFonts w:hint="cs"/>
          <w:rtl/>
        </w:rPr>
        <w:t xml:space="preserve">א </w:t>
      </w:r>
      <w:r>
        <w:rPr>
          <w:rtl/>
        </w:rPr>
        <w:t>ל</w:t>
      </w:r>
      <w:r>
        <w:rPr>
          <w:rFonts w:hint="cs"/>
          <w:rtl/>
        </w:rPr>
        <w:t>י</w:t>
      </w:r>
      <w:r>
        <w:rPr>
          <w:rtl/>
        </w:rPr>
        <w:t>ל, י</w:t>
      </w:r>
      <w:r>
        <w:rPr>
          <w:rFonts w:hint="cs"/>
          <w:rtl/>
        </w:rPr>
        <w:t xml:space="preserve">א </w:t>
      </w:r>
      <w:r>
        <w:rPr>
          <w:rtl/>
        </w:rPr>
        <w:t>ל</w:t>
      </w:r>
      <w:r>
        <w:rPr>
          <w:rFonts w:hint="cs"/>
          <w:rtl/>
        </w:rPr>
        <w:t>י</w:t>
      </w:r>
      <w:r>
        <w:rPr>
          <w:rtl/>
        </w:rPr>
        <w:t>ל</w:t>
      </w:r>
      <w:r>
        <w:rPr>
          <w:rFonts w:hint="cs"/>
          <w:rtl/>
        </w:rPr>
        <w:t>,</w:t>
      </w:r>
      <w:r>
        <w:rPr>
          <w:rtl/>
        </w:rPr>
        <w:t xml:space="preserve"> בבוקר </w:t>
      </w:r>
      <w:bookmarkStart w:id="11320" w:name="_ETM_Q59_473034"/>
      <w:bookmarkEnd w:id="11320"/>
      <w:r>
        <w:rPr>
          <w:rFonts w:hint="cs"/>
          <w:rtl/>
        </w:rPr>
        <w:t>ו</w:t>
      </w:r>
      <w:r>
        <w:rPr>
          <w:rtl/>
        </w:rPr>
        <w:t>בל</w:t>
      </w:r>
      <w:r>
        <w:rPr>
          <w:rFonts w:hint="cs"/>
          <w:rtl/>
        </w:rPr>
        <w:t>י</w:t>
      </w:r>
      <w:r>
        <w:rPr>
          <w:rtl/>
        </w:rPr>
        <w:t>ל</w:t>
      </w:r>
      <w:r>
        <w:rPr>
          <w:rFonts w:hint="cs"/>
          <w:rtl/>
        </w:rPr>
        <w:t>"</w:t>
      </w:r>
      <w:r>
        <w:rPr>
          <w:rtl/>
        </w:rPr>
        <w:t xml:space="preserve">. </w:t>
      </w:r>
      <w:bookmarkStart w:id="11321" w:name="_ETM_Q59_476859"/>
      <w:bookmarkEnd w:id="11321"/>
      <w:r>
        <w:rPr>
          <w:rtl/>
        </w:rPr>
        <w:t>לא מפריע לכם להדליק מו</w:t>
      </w:r>
      <w:r>
        <w:rPr>
          <w:rFonts w:hint="cs"/>
          <w:rtl/>
        </w:rPr>
        <w:t>א</w:t>
      </w:r>
      <w:r>
        <w:rPr>
          <w:rtl/>
        </w:rPr>
        <w:t>זין</w:t>
      </w:r>
      <w:r>
        <w:rPr>
          <w:rFonts w:hint="cs"/>
          <w:rtl/>
        </w:rPr>
        <w:t>.</w:t>
      </w:r>
      <w:r>
        <w:rPr>
          <w:rtl/>
        </w:rPr>
        <w:t xml:space="preserve"> מה אומר החוק? אחרי שאתם </w:t>
      </w:r>
      <w:bookmarkStart w:id="11322" w:name="_ETM_Q59_480889"/>
      <w:bookmarkEnd w:id="11322"/>
      <w:r>
        <w:rPr>
          <w:rtl/>
        </w:rPr>
        <w:t xml:space="preserve">צפצפתם על חוק הרעש, ואחרי שצפצפתם על השעות הרלוונטיות בחוק, </w:t>
      </w:r>
      <w:bookmarkStart w:id="11323" w:name="_ETM_Q59_484919"/>
      <w:bookmarkEnd w:id="11323"/>
      <w:r>
        <w:rPr>
          <w:rtl/>
        </w:rPr>
        <w:t xml:space="preserve">החוק של חבר הכנסת צביקה פוגל </w:t>
      </w:r>
      <w:r>
        <w:rPr>
          <w:rFonts w:hint="cs"/>
          <w:rtl/>
        </w:rPr>
        <w:t xml:space="preserve">– </w:t>
      </w:r>
      <w:r>
        <w:rPr>
          <w:rtl/>
        </w:rPr>
        <w:t>שלצערי</w:t>
      </w:r>
      <w:r>
        <w:rPr>
          <w:rFonts w:hint="cs"/>
          <w:rtl/>
        </w:rPr>
        <w:t>,</w:t>
      </w:r>
      <w:r>
        <w:rPr>
          <w:rtl/>
        </w:rPr>
        <w:t xml:space="preserve"> עברה קריאה טרומית</w:t>
      </w:r>
      <w:r>
        <w:rPr>
          <w:rFonts w:hint="cs"/>
          <w:rtl/>
        </w:rPr>
        <w:t>,</w:t>
      </w:r>
      <w:r>
        <w:rPr>
          <w:rtl/>
        </w:rPr>
        <w:t xml:space="preserve"> </w:t>
      </w:r>
      <w:bookmarkStart w:id="11324" w:name="_ETM_Q59_488949"/>
      <w:bookmarkEnd w:id="11324"/>
      <w:r>
        <w:rPr>
          <w:rtl/>
        </w:rPr>
        <w:t xml:space="preserve">ואנחנו עוד מעט מסיימים את הכנסת כי אנחנו מסיימים את </w:t>
      </w:r>
      <w:bookmarkStart w:id="11325" w:name="_ETM_Q59_492979"/>
      <w:bookmarkEnd w:id="11325"/>
      <w:r>
        <w:rPr>
          <w:rtl/>
        </w:rPr>
        <w:t xml:space="preserve">ארבע שנות </w:t>
      </w:r>
      <w:r>
        <w:rPr>
          <w:rFonts w:hint="cs"/>
          <w:rtl/>
        </w:rPr>
        <w:t>ה</w:t>
      </w:r>
      <w:r>
        <w:rPr>
          <w:rtl/>
        </w:rPr>
        <w:t xml:space="preserve">קדנציה שלנו </w:t>
      </w:r>
      <w:r>
        <w:rPr>
          <w:rFonts w:hint="cs"/>
          <w:rtl/>
        </w:rPr>
        <w:t xml:space="preserve">– </w:t>
      </w:r>
      <w:r>
        <w:rPr>
          <w:rtl/>
        </w:rPr>
        <w:t>אומר שיש אישור ויש היתר שיבדק</w:t>
      </w:r>
      <w:r>
        <w:rPr>
          <w:rFonts w:hint="cs"/>
          <w:rtl/>
        </w:rPr>
        <w:t>ו</w:t>
      </w:r>
      <w:r>
        <w:rPr>
          <w:rtl/>
        </w:rPr>
        <w:t xml:space="preserve"> </w:t>
      </w:r>
      <w:bookmarkStart w:id="11326" w:name="_ETM_Q59_497009"/>
      <w:bookmarkEnd w:id="11326"/>
      <w:r>
        <w:rPr>
          <w:rtl/>
        </w:rPr>
        <w:t>את הדציבלים, את מיקום הרמקול</w:t>
      </w:r>
      <w:r>
        <w:rPr>
          <w:rFonts w:hint="cs"/>
          <w:rtl/>
        </w:rPr>
        <w:t>.</w:t>
      </w:r>
      <w:r>
        <w:rPr>
          <w:rtl/>
        </w:rPr>
        <w:t xml:space="preserve"> אז אני מבינה שאתם צריכים </w:t>
      </w:r>
      <w:bookmarkStart w:id="11327" w:name="_ETM_Q59_501039"/>
      <w:bookmarkEnd w:id="11327"/>
      <w:r>
        <w:rPr>
          <w:rtl/>
        </w:rPr>
        <w:t>לקרוא למתפללים</w:t>
      </w:r>
      <w:r>
        <w:rPr>
          <w:rFonts w:hint="cs"/>
          <w:rtl/>
        </w:rPr>
        <w:t xml:space="preserve"> ב-04:00, </w:t>
      </w:r>
      <w:bookmarkStart w:id="11328" w:name="_ETM_Q59_506010"/>
      <w:bookmarkStart w:id="11329" w:name="_ETM_Q59_508859"/>
      <w:bookmarkEnd w:id="11328"/>
      <w:bookmarkEnd w:id="11329"/>
      <w:r>
        <w:rPr>
          <w:rtl/>
        </w:rPr>
        <w:t>כשזה מעיר ילדים שישנים. לא</w:t>
      </w:r>
      <w:r>
        <w:rPr>
          <w:rFonts w:hint="cs"/>
          <w:rtl/>
        </w:rPr>
        <w:t>.</w:t>
      </w:r>
      <w:r>
        <w:rPr>
          <w:rtl/>
        </w:rPr>
        <w:t xml:space="preserve"> אנחנו לא רוצים להעיר תינוקות</w:t>
      </w:r>
      <w:r>
        <w:rPr>
          <w:rFonts w:hint="cs"/>
          <w:rtl/>
        </w:rPr>
        <w:t>.</w:t>
      </w:r>
      <w:r>
        <w:rPr>
          <w:rtl/>
        </w:rPr>
        <w:t xml:space="preserve"> </w:t>
      </w:r>
      <w:bookmarkStart w:id="11330" w:name="_ETM_Q59_513399"/>
      <w:bookmarkEnd w:id="11330"/>
      <w:r>
        <w:rPr>
          <w:rtl/>
        </w:rPr>
        <w:t xml:space="preserve">זה לא משנה איזה </w:t>
      </w:r>
      <w:r>
        <w:rPr>
          <w:rFonts w:hint="cs"/>
          <w:rtl/>
        </w:rPr>
        <w:t>צ</w:t>
      </w:r>
      <w:r>
        <w:rPr>
          <w:rtl/>
        </w:rPr>
        <w:t>ופר.</w:t>
      </w:r>
      <w:bookmarkStart w:id="11331" w:name="_ETM_Q59_519000"/>
      <w:bookmarkStart w:id="11332" w:name="_ETM_Q59_519600"/>
      <w:bookmarkEnd w:id="11331"/>
      <w:bookmarkEnd w:id="11332"/>
      <w:r>
        <w:rPr>
          <w:rFonts w:hint="cs"/>
          <w:rtl/>
        </w:rPr>
        <w:t xml:space="preserve"> שום צ</w:t>
      </w:r>
      <w:r>
        <w:rPr>
          <w:rtl/>
        </w:rPr>
        <w:t xml:space="preserve">ופר. </w:t>
      </w:r>
      <w:bookmarkStart w:id="11333" w:name="_ETM_Q59_520000"/>
      <w:bookmarkEnd w:id="11333"/>
      <w:r>
        <w:rPr>
          <w:rtl/>
        </w:rPr>
        <w:t xml:space="preserve">אנחנו לא רוצים בין </w:t>
      </w:r>
      <w:r>
        <w:rPr>
          <w:rFonts w:hint="cs"/>
          <w:rtl/>
        </w:rPr>
        <w:t>1</w:t>
      </w:r>
      <w:bookmarkStart w:id="11334" w:name="_ETM_Q59_521000"/>
      <w:bookmarkEnd w:id="11334"/>
      <w:r>
        <w:rPr>
          <w:rFonts w:hint="cs"/>
          <w:rtl/>
        </w:rPr>
        <w:t xml:space="preserve">4:00 ל-16:00. לא. </w:t>
      </w:r>
      <w:bookmarkStart w:id="11335" w:name="_ETM_Q59_527260"/>
      <w:bookmarkEnd w:id="11335"/>
      <w:r>
        <w:rPr>
          <w:rtl/>
        </w:rPr>
        <w:t>לא רוצים ב-</w:t>
      </w:r>
      <w:r>
        <w:rPr>
          <w:rFonts w:hint="cs"/>
          <w:rtl/>
        </w:rPr>
        <w:t>0</w:t>
      </w:r>
      <w:r>
        <w:rPr>
          <w:rtl/>
        </w:rPr>
        <w:t xml:space="preserve">4:30, כי לפעמים זה </w:t>
      </w:r>
      <w:r>
        <w:rPr>
          <w:rFonts w:hint="cs"/>
          <w:rtl/>
        </w:rPr>
        <w:t>0</w:t>
      </w:r>
      <w:r>
        <w:rPr>
          <w:rtl/>
        </w:rPr>
        <w:t>4:3</w:t>
      </w:r>
      <w:r>
        <w:rPr>
          <w:rFonts w:hint="cs"/>
          <w:rtl/>
        </w:rPr>
        <w:t>0,</w:t>
      </w:r>
      <w:r>
        <w:rPr>
          <w:rtl/>
        </w:rPr>
        <w:t xml:space="preserve"> לפעמים </w:t>
      </w:r>
      <w:bookmarkStart w:id="11336" w:name="_ETM_Q59_531200"/>
      <w:bookmarkEnd w:id="11336"/>
      <w:r>
        <w:rPr>
          <w:rtl/>
        </w:rPr>
        <w:t>זה ב-</w:t>
      </w:r>
      <w:r>
        <w:rPr>
          <w:rFonts w:hint="cs"/>
          <w:rtl/>
        </w:rPr>
        <w:t>05</w:t>
      </w:r>
      <w:r>
        <w:rPr>
          <w:rtl/>
        </w:rPr>
        <w:t>:10</w:t>
      </w:r>
      <w:bookmarkStart w:id="11337" w:name="_ETM_Q59_538450"/>
      <w:bookmarkEnd w:id="11337"/>
      <w:r>
        <w:rPr>
          <w:rFonts w:hint="cs"/>
          <w:rtl/>
        </w:rPr>
        <w:t xml:space="preserve">, מממממ </w:t>
      </w:r>
      <w:r>
        <w:rPr>
          <w:rtl/>
        </w:rPr>
        <w:t>כזה</w:t>
      </w:r>
      <w:r>
        <w:rPr>
          <w:rFonts w:hint="cs"/>
          <w:rtl/>
        </w:rPr>
        <w:t>.</w:t>
      </w:r>
      <w:r>
        <w:rPr>
          <w:rtl/>
        </w:rPr>
        <w:t xml:space="preserve"> זכותכם, חופש הפולחן בשעות הרלוונטיות, כמו כל דבר, כמו </w:t>
      </w:r>
      <w:bookmarkStart w:id="11338" w:name="_ETM_Q59_543366"/>
      <w:bookmarkEnd w:id="11338"/>
      <w:r>
        <w:rPr>
          <w:rtl/>
        </w:rPr>
        <w:t xml:space="preserve">רמקולים במסיבה וכמו מוזיקה של להקת פיקוד מרכז. גם אני </w:t>
      </w:r>
      <w:bookmarkStart w:id="11339" w:name="_ETM_Q59_548283"/>
      <w:bookmarkEnd w:id="11339"/>
      <w:r>
        <w:rPr>
          <w:rtl/>
        </w:rPr>
        <w:t xml:space="preserve">לא אפעיל מוזיקה של </w:t>
      </w:r>
      <w:r>
        <w:rPr>
          <w:rFonts w:hint="cs"/>
          <w:rtl/>
        </w:rPr>
        <w:t>"</w:t>
      </w:r>
      <w:r>
        <w:rPr>
          <w:rtl/>
        </w:rPr>
        <w:t xml:space="preserve">מהישיבה </w:t>
      </w:r>
      <w:r>
        <w:rPr>
          <w:rFonts w:hint="cs"/>
          <w:rtl/>
        </w:rPr>
        <w:t xml:space="preserve">עולה </w:t>
      </w:r>
      <w:r>
        <w:rPr>
          <w:rtl/>
        </w:rPr>
        <w:t>תפילה אשכנזית</w:t>
      </w:r>
      <w:r>
        <w:rPr>
          <w:rFonts w:hint="cs"/>
          <w:rtl/>
        </w:rPr>
        <w:t xml:space="preserve"> / </w:t>
      </w:r>
      <w:r>
        <w:rPr>
          <w:rtl/>
        </w:rPr>
        <w:t>על צ</w:t>
      </w:r>
      <w:r>
        <w:rPr>
          <w:rFonts w:hint="cs"/>
          <w:rtl/>
        </w:rPr>
        <w:t>רי</w:t>
      </w:r>
      <w:r>
        <w:rPr>
          <w:rtl/>
        </w:rPr>
        <w:t xml:space="preserve">ח </w:t>
      </w:r>
      <w:bookmarkStart w:id="11340" w:name="_ETM_Q59_553200"/>
      <w:bookmarkEnd w:id="11340"/>
      <w:r>
        <w:rPr>
          <w:rtl/>
        </w:rPr>
        <w:t>ממול</w:t>
      </w:r>
      <w:r>
        <w:rPr>
          <w:rFonts w:hint="cs"/>
          <w:rtl/>
        </w:rPr>
        <w:t xml:space="preserve">ה </w:t>
      </w:r>
      <w:r>
        <w:rPr>
          <w:rtl/>
        </w:rPr>
        <w:t>קורא מואזין</w:t>
      </w:r>
      <w:r>
        <w:rPr>
          <w:rFonts w:hint="cs"/>
          <w:rtl/>
        </w:rPr>
        <w:t>".</w:t>
      </w:r>
      <w:r>
        <w:rPr>
          <w:rtl/>
        </w:rPr>
        <w:t xml:space="preserve"> לא</w:t>
      </w:r>
      <w:r>
        <w:rPr>
          <w:rFonts w:hint="cs"/>
          <w:rtl/>
        </w:rPr>
        <w:t>.</w:t>
      </w:r>
      <w:r>
        <w:rPr>
          <w:rtl/>
        </w:rPr>
        <w:t xml:space="preserve"> לא יכולה להפעיל את זה אחרי</w:t>
      </w:r>
      <w:r>
        <w:rPr>
          <w:rFonts w:hint="cs"/>
          <w:rtl/>
        </w:rPr>
        <w:t xml:space="preserve"> </w:t>
      </w:r>
      <w:bookmarkStart w:id="11341" w:name="_ETM_Q59_555000"/>
      <w:bookmarkEnd w:id="11341"/>
      <w:r>
        <w:rPr>
          <w:rFonts w:hint="cs"/>
          <w:rtl/>
        </w:rPr>
        <w:t>23:00.</w:t>
      </w:r>
      <w:bookmarkStart w:id="11342" w:name="_ETM_Q59_558116"/>
      <w:bookmarkEnd w:id="11342"/>
      <w:r>
        <w:rPr>
          <w:rFonts w:hint="cs"/>
          <w:rtl/>
        </w:rPr>
        <w:t xml:space="preserve"> </w:t>
      </w:r>
      <w:r>
        <w:rPr>
          <w:rtl/>
        </w:rPr>
        <w:t>לא יכולה</w:t>
      </w:r>
      <w:r>
        <w:rPr>
          <w:rFonts w:hint="cs"/>
          <w:rtl/>
        </w:rPr>
        <w:t>.</w:t>
      </w:r>
    </w:p>
    <w:p w:rsidR="00103911" w:rsidRDefault="00103911" w:rsidP="00EE0EC4">
      <w:pPr>
        <w:rPr>
          <w:rtl/>
        </w:rPr>
      </w:pPr>
    </w:p>
    <w:p w:rsidR="00103911" w:rsidRDefault="00103911" w:rsidP="00EE0EC4">
      <w:pPr>
        <w:rPr>
          <w:rtl/>
        </w:rPr>
      </w:pPr>
      <w:bookmarkStart w:id="11343" w:name="_ETM_Q59_558000"/>
      <w:bookmarkEnd w:id="11343"/>
      <w:r>
        <w:rPr>
          <w:rtl/>
        </w:rPr>
        <w:t>ולכן החוק הזה הוא לא גזעני</w:t>
      </w:r>
      <w:r>
        <w:rPr>
          <w:rFonts w:hint="cs"/>
          <w:rtl/>
        </w:rPr>
        <w:t>.</w:t>
      </w:r>
      <w:r>
        <w:rPr>
          <w:rtl/>
        </w:rPr>
        <w:t xml:space="preserve"> </w:t>
      </w:r>
      <w:bookmarkStart w:id="11344" w:name="_ETM_Q59_563033"/>
      <w:bookmarkEnd w:id="11344"/>
      <w:r>
        <w:rPr>
          <w:rtl/>
        </w:rPr>
        <w:t>והוא לא אנטי</w:t>
      </w:r>
      <w:r>
        <w:rPr>
          <w:rFonts w:hint="cs"/>
          <w:rtl/>
        </w:rPr>
        <w:t>-</w:t>
      </w:r>
      <w:r>
        <w:rPr>
          <w:rtl/>
        </w:rPr>
        <w:t>פולחן ערבי</w:t>
      </w:r>
      <w:r>
        <w:rPr>
          <w:rFonts w:hint="cs"/>
          <w:rtl/>
        </w:rPr>
        <w:t>.</w:t>
      </w:r>
      <w:r>
        <w:rPr>
          <w:rtl/>
        </w:rPr>
        <w:t xml:space="preserve"> להפך. </w:t>
      </w:r>
      <w:bookmarkStart w:id="11345" w:name="_ETM_Q59_568220"/>
      <w:bookmarkEnd w:id="11345"/>
      <w:r>
        <w:rPr>
          <w:rtl/>
        </w:rPr>
        <w:t>לא מתערבים</w:t>
      </w:r>
      <w:r>
        <w:rPr>
          <w:rFonts w:hint="cs"/>
          <w:rtl/>
        </w:rPr>
        <w:t>.</w:t>
      </w:r>
      <w:r>
        <w:rPr>
          <w:rtl/>
        </w:rPr>
        <w:t xml:space="preserve"> המדינה הזאת מאפשרת חופש דת וחופש מדת בצורה </w:t>
      </w:r>
      <w:bookmarkStart w:id="11346" w:name="_ETM_Q59_571805"/>
      <w:bookmarkEnd w:id="11346"/>
      <w:r>
        <w:rPr>
          <w:rtl/>
        </w:rPr>
        <w:t>מוחלטת</w:t>
      </w:r>
      <w:r>
        <w:rPr>
          <w:rFonts w:hint="cs"/>
          <w:rtl/>
        </w:rPr>
        <w:t>.</w:t>
      </w:r>
      <w:r>
        <w:rPr>
          <w:rtl/>
        </w:rPr>
        <w:t xml:space="preserve"> יש לכם מסגד</w:t>
      </w:r>
      <w:r>
        <w:rPr>
          <w:rFonts w:hint="cs"/>
          <w:rtl/>
        </w:rPr>
        <w:t>.</w:t>
      </w:r>
      <w:r>
        <w:rPr>
          <w:rtl/>
        </w:rPr>
        <w:t xml:space="preserve"> אתם רשאים להתפלל </w:t>
      </w:r>
      <w:r>
        <w:rPr>
          <w:rFonts w:hint="cs"/>
          <w:rtl/>
        </w:rPr>
        <w:t xml:space="preserve">היכן שאתם רוצים. </w:t>
      </w:r>
      <w:bookmarkStart w:id="11347" w:name="_ETM_Q59_575390"/>
      <w:bookmarkEnd w:id="11347"/>
      <w:r>
        <w:rPr>
          <w:rtl/>
        </w:rPr>
        <w:t>אגב, אתם גם יכולים לפרוס שטיח באמצע תל אביב ולהתפלל</w:t>
      </w:r>
      <w:r>
        <w:rPr>
          <w:rFonts w:hint="cs"/>
          <w:rtl/>
        </w:rPr>
        <w:t xml:space="preserve"> - - </w:t>
      </w:r>
    </w:p>
    <w:p w:rsidR="00103911" w:rsidRDefault="00103911" w:rsidP="00EE0EC4">
      <w:pPr>
        <w:rPr>
          <w:rtl/>
        </w:rPr>
      </w:pPr>
      <w:bookmarkStart w:id="11348" w:name="_ETM_Q59_581000"/>
      <w:bookmarkEnd w:id="11348"/>
    </w:p>
    <w:p w:rsidR="00103911" w:rsidRDefault="00103911" w:rsidP="00EE0EC4">
      <w:pPr>
        <w:pStyle w:val="af6"/>
        <w:keepNext/>
        <w:rPr>
          <w:rtl/>
        </w:rPr>
      </w:pPr>
      <w:r w:rsidRPr="00B754E9">
        <w:rPr>
          <w:rStyle w:val="TagStyle"/>
          <w:rtl/>
        </w:rPr>
        <w:t xml:space="preserve"> &lt;&lt; יור &gt;&gt; </w:t>
      </w:r>
      <w:r>
        <w:rPr>
          <w:rtl/>
        </w:rPr>
        <w:t>היו"ר יעקב מרגי:</w:t>
      </w:r>
      <w:r w:rsidRPr="00B754E9">
        <w:rPr>
          <w:rStyle w:val="TagStyle"/>
          <w:rtl/>
        </w:rPr>
        <w:t xml:space="preserve"> &lt;&lt; יור &gt;&gt;</w:t>
      </w:r>
      <w:r>
        <w:rPr>
          <w:rtl/>
        </w:rPr>
        <w:t xml:space="preserve"> </w:t>
      </w:r>
    </w:p>
    <w:p w:rsidR="00103911" w:rsidRDefault="00103911" w:rsidP="00CA212C">
      <w:pPr>
        <w:rPr>
          <w:rtl/>
        </w:rPr>
      </w:pPr>
    </w:p>
    <w:p w:rsidR="00103911" w:rsidRDefault="00103911" w:rsidP="00EE0EC4">
      <w:pPr>
        <w:rPr>
          <w:rtl/>
        </w:rPr>
      </w:pPr>
      <w:bookmarkStart w:id="11349" w:name="_ETM_Q59_576000"/>
      <w:bookmarkEnd w:id="11349"/>
      <w:r>
        <w:rPr>
          <w:rFonts w:hint="cs"/>
          <w:rtl/>
        </w:rPr>
        <w:t>תם הזמן.</w:t>
      </w:r>
    </w:p>
    <w:p w:rsidR="00103911" w:rsidRDefault="00103911" w:rsidP="00EE0EC4">
      <w:pPr>
        <w:rPr>
          <w:rtl/>
        </w:rPr>
      </w:pPr>
      <w:bookmarkStart w:id="11350" w:name="_ETM_Q59_579000"/>
      <w:bookmarkEnd w:id="11350"/>
    </w:p>
    <w:p w:rsidR="00103911" w:rsidRDefault="00103911" w:rsidP="00EE0EC4">
      <w:pPr>
        <w:pStyle w:val="-"/>
        <w:keepNext/>
        <w:rPr>
          <w:rtl/>
        </w:rPr>
      </w:pPr>
      <w:bookmarkStart w:id="11351" w:name="ET_speakercontinue_6345_15"/>
      <w:r w:rsidRPr="00B754E9">
        <w:rPr>
          <w:rStyle w:val="TagStyle"/>
          <w:rtl/>
        </w:rPr>
        <w:t xml:space="preserve"> &lt;&lt; דובר_המשך &gt;&gt; </w:t>
      </w:r>
      <w:r>
        <w:rPr>
          <w:rtl/>
        </w:rPr>
        <w:t>טלי גוטליב (הליכוד):</w:t>
      </w:r>
      <w:r w:rsidRPr="00B754E9">
        <w:rPr>
          <w:rStyle w:val="TagStyle"/>
          <w:rtl/>
        </w:rPr>
        <w:t xml:space="preserve"> &lt;&lt; דובר_המשך &gt;&gt;</w:t>
      </w:r>
      <w:r>
        <w:rPr>
          <w:rtl/>
        </w:rPr>
        <w:t xml:space="preserve"> </w:t>
      </w:r>
      <w:bookmarkEnd w:id="11351"/>
    </w:p>
    <w:p w:rsidR="00103911" w:rsidRDefault="00103911" w:rsidP="00CA212C">
      <w:pPr>
        <w:rPr>
          <w:rtl/>
        </w:rPr>
      </w:pPr>
    </w:p>
    <w:p w:rsidR="00103911" w:rsidRDefault="00103911" w:rsidP="00EE0EC4">
      <w:pPr>
        <w:rPr>
          <w:rtl/>
        </w:rPr>
      </w:pPr>
      <w:bookmarkStart w:id="11352" w:name="_ETM_Q59_580000"/>
      <w:bookmarkStart w:id="11353" w:name="_ETM_Q59_578975"/>
      <w:bookmarkEnd w:id="11352"/>
      <w:bookmarkEnd w:id="11353"/>
      <w:r>
        <w:rPr>
          <w:rFonts w:hint="cs"/>
          <w:rtl/>
        </w:rPr>
        <w:t xml:space="preserve">- - </w:t>
      </w:r>
      <w:r>
        <w:rPr>
          <w:rtl/>
        </w:rPr>
        <w:t xml:space="preserve">מה שמישהו </w:t>
      </w:r>
      <w:r>
        <w:rPr>
          <w:rFonts w:hint="cs"/>
          <w:rtl/>
        </w:rPr>
        <w:t>ש</w:t>
      </w:r>
      <w:r>
        <w:rPr>
          <w:rtl/>
        </w:rPr>
        <w:t>מניח תפילין</w:t>
      </w:r>
      <w:r>
        <w:rPr>
          <w:rFonts w:hint="cs"/>
          <w:rtl/>
        </w:rPr>
        <w:t>,</w:t>
      </w:r>
      <w:r>
        <w:rPr>
          <w:rtl/>
        </w:rPr>
        <w:t xml:space="preserve"> לא כל כך יאפשרו לו</w:t>
      </w:r>
      <w:r>
        <w:rPr>
          <w:rFonts w:hint="cs"/>
          <w:rtl/>
        </w:rPr>
        <w:t>.</w:t>
      </w:r>
      <w:r>
        <w:rPr>
          <w:rtl/>
        </w:rPr>
        <w:t xml:space="preserve"> זה </w:t>
      </w:r>
      <w:bookmarkStart w:id="11354" w:name="_ETM_Q59_582560"/>
      <w:bookmarkEnd w:id="11354"/>
      <w:r>
        <w:rPr>
          <w:rtl/>
        </w:rPr>
        <w:t>יהיה קצת יותר מסובך</w:t>
      </w:r>
      <w:r>
        <w:rPr>
          <w:rFonts w:hint="cs"/>
          <w:rtl/>
        </w:rPr>
        <w:t>.</w:t>
      </w:r>
      <w:r>
        <w:rPr>
          <w:rtl/>
        </w:rPr>
        <w:t xml:space="preserve"> </w:t>
      </w:r>
    </w:p>
    <w:p w:rsidR="00103911" w:rsidRDefault="00103911" w:rsidP="00EE0EC4">
      <w:pPr>
        <w:rPr>
          <w:rtl/>
        </w:rPr>
      </w:pPr>
    </w:p>
    <w:p w:rsidR="00103911" w:rsidRDefault="00103911" w:rsidP="00EE0EC4">
      <w:pPr>
        <w:pStyle w:val="af6"/>
        <w:keepNext/>
        <w:rPr>
          <w:rtl/>
        </w:rPr>
      </w:pPr>
      <w:r w:rsidRPr="00B754E9">
        <w:rPr>
          <w:rStyle w:val="TagStyle"/>
          <w:rtl/>
        </w:rPr>
        <w:t xml:space="preserve"> &lt;&lt; יור &gt;&gt; </w:t>
      </w:r>
      <w:r>
        <w:rPr>
          <w:rtl/>
        </w:rPr>
        <w:t>היו"ר יעקב מרגי:</w:t>
      </w:r>
      <w:r w:rsidRPr="00B754E9">
        <w:rPr>
          <w:rStyle w:val="TagStyle"/>
          <w:rtl/>
        </w:rPr>
        <w:t xml:space="preserve"> &lt;&lt; יור &gt;&gt;</w:t>
      </w:r>
      <w:r>
        <w:rPr>
          <w:rtl/>
        </w:rPr>
        <w:t xml:space="preserve"> </w:t>
      </w:r>
    </w:p>
    <w:p w:rsidR="00103911" w:rsidRDefault="00103911" w:rsidP="00CA212C">
      <w:pPr>
        <w:rPr>
          <w:rtl/>
        </w:rPr>
      </w:pPr>
    </w:p>
    <w:p w:rsidR="00103911" w:rsidRDefault="00103911" w:rsidP="00EE0EC4">
      <w:pPr>
        <w:rPr>
          <w:rtl/>
        </w:rPr>
      </w:pPr>
      <w:bookmarkStart w:id="11355" w:name="_ETM_Q59_586000"/>
      <w:bookmarkEnd w:id="11355"/>
      <w:r>
        <w:rPr>
          <w:rFonts w:hint="cs"/>
          <w:rtl/>
        </w:rPr>
        <w:t>נא לסיים.</w:t>
      </w:r>
    </w:p>
    <w:p w:rsidR="00103911" w:rsidRDefault="00103911" w:rsidP="00EE0EC4">
      <w:pPr>
        <w:rPr>
          <w:rtl/>
        </w:rPr>
      </w:pPr>
      <w:bookmarkStart w:id="11356" w:name="_ETM_Q59_584000"/>
      <w:bookmarkEnd w:id="11356"/>
    </w:p>
    <w:p w:rsidR="00103911" w:rsidRDefault="00103911" w:rsidP="00EE0EC4">
      <w:pPr>
        <w:pStyle w:val="-"/>
        <w:keepNext/>
        <w:rPr>
          <w:rtl/>
        </w:rPr>
      </w:pPr>
      <w:bookmarkStart w:id="11357" w:name="ET_speakercontinue_6345_17"/>
      <w:r w:rsidRPr="00B754E9">
        <w:rPr>
          <w:rStyle w:val="TagStyle"/>
          <w:rtl/>
        </w:rPr>
        <w:t xml:space="preserve"> &lt;&lt; דובר_המשך &gt;&gt; </w:t>
      </w:r>
      <w:r>
        <w:rPr>
          <w:rtl/>
        </w:rPr>
        <w:t>טלי גוטליב (הליכוד):</w:t>
      </w:r>
      <w:r w:rsidRPr="00B754E9">
        <w:rPr>
          <w:rStyle w:val="TagStyle"/>
          <w:rtl/>
        </w:rPr>
        <w:t xml:space="preserve"> &lt;&lt; דובר_המשך &gt;&gt;</w:t>
      </w:r>
      <w:r>
        <w:rPr>
          <w:rtl/>
        </w:rPr>
        <w:t xml:space="preserve"> </w:t>
      </w:r>
      <w:bookmarkEnd w:id="11357"/>
    </w:p>
    <w:p w:rsidR="00103911" w:rsidRDefault="00103911" w:rsidP="00CA212C">
      <w:pPr>
        <w:rPr>
          <w:rtl/>
        </w:rPr>
      </w:pPr>
    </w:p>
    <w:p w:rsidR="00103911" w:rsidRDefault="00103911" w:rsidP="00EE0EC4">
      <w:pPr>
        <w:rPr>
          <w:rtl/>
        </w:rPr>
      </w:pPr>
      <w:bookmarkStart w:id="11358" w:name="_ETM_Q59_585000"/>
      <w:bookmarkEnd w:id="11358"/>
      <w:r>
        <w:rPr>
          <w:rtl/>
        </w:rPr>
        <w:t>לכן חוק המו</w:t>
      </w:r>
      <w:r>
        <w:rPr>
          <w:rFonts w:hint="cs"/>
          <w:rtl/>
        </w:rPr>
        <w:t>א</w:t>
      </w:r>
      <w:r>
        <w:rPr>
          <w:rtl/>
        </w:rPr>
        <w:t>זין</w:t>
      </w:r>
      <w:r>
        <w:rPr>
          <w:rFonts w:hint="cs"/>
          <w:rtl/>
        </w:rPr>
        <w:t xml:space="preserve">, </w:t>
      </w:r>
      <w:r>
        <w:rPr>
          <w:rtl/>
        </w:rPr>
        <w:t>בסופו של דבר</w:t>
      </w:r>
      <w:r>
        <w:rPr>
          <w:rFonts w:hint="cs"/>
          <w:rtl/>
        </w:rPr>
        <w:t>,</w:t>
      </w:r>
      <w:r>
        <w:rPr>
          <w:rtl/>
        </w:rPr>
        <w:t xml:space="preserve"> </w:t>
      </w:r>
      <w:bookmarkStart w:id="11359" w:name="_ETM_Q59_586145"/>
      <w:bookmarkEnd w:id="11359"/>
      <w:r>
        <w:rPr>
          <w:rtl/>
        </w:rPr>
        <w:t>מאפשר לכם פ</w:t>
      </w:r>
      <w:r>
        <w:rPr>
          <w:rFonts w:hint="cs"/>
          <w:rtl/>
        </w:rPr>
        <w:t>ולחן</w:t>
      </w:r>
      <w:r>
        <w:rPr>
          <w:rtl/>
        </w:rPr>
        <w:t xml:space="preserve">. </w:t>
      </w:r>
      <w:bookmarkStart w:id="11360" w:name="_ETM_Q59_589738"/>
      <w:bookmarkEnd w:id="11360"/>
      <w:r>
        <w:rPr>
          <w:rtl/>
        </w:rPr>
        <w:t>יחד עם זאת</w:t>
      </w:r>
      <w:r>
        <w:rPr>
          <w:rFonts w:hint="cs"/>
          <w:rtl/>
        </w:rPr>
        <w:t>,</w:t>
      </w:r>
      <w:r>
        <w:rPr>
          <w:rtl/>
        </w:rPr>
        <w:t xml:space="preserve"> עושים את זה תוך שמירה על הזכויות </w:t>
      </w:r>
      <w:bookmarkStart w:id="11361" w:name="_ETM_Q59_592909"/>
      <w:bookmarkEnd w:id="11361"/>
      <w:r>
        <w:rPr>
          <w:rtl/>
        </w:rPr>
        <w:t xml:space="preserve">שלנו במרחב הציבורי. תודה. </w:t>
      </w:r>
    </w:p>
    <w:p w:rsidR="00103911" w:rsidRDefault="00103911" w:rsidP="00EE0EC4">
      <w:pPr>
        <w:rPr>
          <w:rtl/>
        </w:rPr>
      </w:pPr>
      <w:bookmarkStart w:id="11362" w:name="_ETM_Q59_592000"/>
      <w:bookmarkEnd w:id="11362"/>
    </w:p>
    <w:p w:rsidR="00103911" w:rsidRDefault="00103911" w:rsidP="00EE0EC4">
      <w:pPr>
        <w:pStyle w:val="af6"/>
        <w:keepNext/>
        <w:rPr>
          <w:rtl/>
        </w:rPr>
      </w:pPr>
      <w:r w:rsidRPr="00B754E9">
        <w:rPr>
          <w:rStyle w:val="TagStyle"/>
          <w:rtl/>
        </w:rPr>
        <w:t xml:space="preserve"> &lt;&lt; יור &gt;&gt; </w:t>
      </w:r>
      <w:r>
        <w:rPr>
          <w:rtl/>
        </w:rPr>
        <w:t>היו"ר יעקב מרגי:</w:t>
      </w:r>
      <w:r w:rsidRPr="00B754E9">
        <w:rPr>
          <w:rStyle w:val="TagStyle"/>
          <w:rtl/>
        </w:rPr>
        <w:t xml:space="preserve"> &lt;&lt; יור &gt;&gt;</w:t>
      </w:r>
      <w:r>
        <w:rPr>
          <w:rtl/>
        </w:rPr>
        <w:t xml:space="preserve"> </w:t>
      </w:r>
    </w:p>
    <w:p w:rsidR="00103911" w:rsidRDefault="00103911" w:rsidP="00CA212C">
      <w:pPr>
        <w:rPr>
          <w:rtl/>
        </w:rPr>
      </w:pPr>
    </w:p>
    <w:p w:rsidR="00103911" w:rsidRDefault="00103911" w:rsidP="00EE0EC4">
      <w:pPr>
        <w:rPr>
          <w:rtl/>
        </w:rPr>
      </w:pPr>
      <w:bookmarkStart w:id="11363" w:name="_ETM_Q59_593000"/>
      <w:bookmarkEnd w:id="11363"/>
      <w:r>
        <w:rPr>
          <w:rFonts w:hint="cs"/>
          <w:rtl/>
        </w:rPr>
        <w:t>תודה.</w:t>
      </w:r>
      <w:bookmarkStart w:id="11364" w:name="_ETM_Q59_594000"/>
      <w:bookmarkEnd w:id="11364"/>
    </w:p>
    <w:p w:rsidR="00103911" w:rsidRDefault="00103911" w:rsidP="00EE0EC4">
      <w:pPr>
        <w:rPr>
          <w:rtl/>
        </w:rPr>
      </w:pPr>
      <w:bookmarkStart w:id="11365" w:name="_ETM_Q59_595000"/>
      <w:bookmarkEnd w:id="11365"/>
    </w:p>
    <w:p w:rsidR="00103911" w:rsidRDefault="00103911" w:rsidP="00EE0EC4">
      <w:pPr>
        <w:pStyle w:val="-"/>
        <w:keepNext/>
        <w:rPr>
          <w:rtl/>
        </w:rPr>
      </w:pPr>
      <w:bookmarkStart w:id="11366" w:name="ET_speakercontinue_6345_19"/>
      <w:r w:rsidRPr="00B754E9">
        <w:rPr>
          <w:rStyle w:val="TagStyle"/>
          <w:rtl/>
        </w:rPr>
        <w:t xml:space="preserve"> &lt;&lt; דובר_המשך &gt;&gt; </w:t>
      </w:r>
      <w:r>
        <w:rPr>
          <w:rtl/>
        </w:rPr>
        <w:t>טלי גוטליב (הליכוד):</w:t>
      </w:r>
      <w:r w:rsidRPr="00B754E9">
        <w:rPr>
          <w:rStyle w:val="TagStyle"/>
          <w:rtl/>
        </w:rPr>
        <w:t xml:space="preserve"> &lt;&lt; דובר_המשך &gt;&gt;</w:t>
      </w:r>
      <w:r>
        <w:rPr>
          <w:rtl/>
        </w:rPr>
        <w:t xml:space="preserve"> </w:t>
      </w:r>
      <w:bookmarkEnd w:id="11366"/>
    </w:p>
    <w:p w:rsidR="00103911" w:rsidRDefault="00103911" w:rsidP="00CA212C">
      <w:pPr>
        <w:rPr>
          <w:rtl/>
        </w:rPr>
      </w:pPr>
    </w:p>
    <w:p w:rsidR="00103911" w:rsidRDefault="00103911" w:rsidP="00EE0EC4">
      <w:pPr>
        <w:rPr>
          <w:rtl/>
        </w:rPr>
      </w:pPr>
      <w:bookmarkStart w:id="11367" w:name="_ETM_Q59_596000"/>
      <w:bookmarkEnd w:id="11367"/>
      <w:r>
        <w:rPr>
          <w:rtl/>
        </w:rPr>
        <w:t xml:space="preserve">אם הייתם יודעים את המקום והייתם </w:t>
      </w:r>
      <w:bookmarkStart w:id="11368" w:name="_ETM_Q59_596079"/>
      <w:bookmarkEnd w:id="11368"/>
      <w:r>
        <w:rPr>
          <w:rtl/>
        </w:rPr>
        <w:t xml:space="preserve">יודעים לא לנקר את אוזניהם של המאזינים, לא היינו נדרשים </w:t>
      </w:r>
      <w:bookmarkStart w:id="11369" w:name="_ETM_Q59_599249"/>
      <w:bookmarkEnd w:id="11369"/>
      <w:r>
        <w:rPr>
          <w:rtl/>
        </w:rPr>
        <w:t>לחוק הזה.</w:t>
      </w:r>
    </w:p>
    <w:p w:rsidR="00103911" w:rsidRDefault="00103911" w:rsidP="00EE0EC4">
      <w:pPr>
        <w:rPr>
          <w:rtl/>
        </w:rPr>
      </w:pPr>
    </w:p>
    <w:p w:rsidR="00103911" w:rsidRDefault="00103911" w:rsidP="00EE0EC4">
      <w:pPr>
        <w:pStyle w:val="af6"/>
        <w:keepNext/>
        <w:rPr>
          <w:rtl/>
        </w:rPr>
      </w:pPr>
      <w:r w:rsidRPr="00B754E9">
        <w:rPr>
          <w:rStyle w:val="TagStyle"/>
          <w:rtl/>
        </w:rPr>
        <w:t xml:space="preserve"> &lt;&lt; יור &gt;&gt; </w:t>
      </w:r>
      <w:r>
        <w:rPr>
          <w:rtl/>
        </w:rPr>
        <w:t>היו"ר יעקב מרגי:</w:t>
      </w:r>
      <w:r w:rsidRPr="00B754E9">
        <w:rPr>
          <w:rStyle w:val="TagStyle"/>
          <w:rtl/>
        </w:rPr>
        <w:t xml:space="preserve"> &lt;&lt; יור &gt;&gt;</w:t>
      </w:r>
      <w:r>
        <w:rPr>
          <w:rtl/>
        </w:rPr>
        <w:t xml:space="preserve"> </w:t>
      </w:r>
    </w:p>
    <w:p w:rsidR="00103911" w:rsidRDefault="00103911" w:rsidP="00CA212C">
      <w:pPr>
        <w:rPr>
          <w:rtl/>
        </w:rPr>
      </w:pPr>
    </w:p>
    <w:p w:rsidR="00103911" w:rsidRDefault="00103911" w:rsidP="00EE0EC4">
      <w:pPr>
        <w:rPr>
          <w:rtl/>
        </w:rPr>
      </w:pPr>
      <w:bookmarkStart w:id="11370" w:name="_ETM_Q59_599000"/>
      <w:bookmarkStart w:id="11371" w:name="_ETM_Q59_602579"/>
      <w:bookmarkEnd w:id="11370"/>
      <w:bookmarkEnd w:id="11371"/>
      <w:r>
        <w:rPr>
          <w:rtl/>
        </w:rPr>
        <w:t>תודה. חברת הכנסת אימ</w:t>
      </w:r>
      <w:r>
        <w:rPr>
          <w:rFonts w:hint="cs"/>
          <w:rtl/>
        </w:rPr>
        <w:t>א</w:t>
      </w:r>
      <w:r>
        <w:rPr>
          <w:rtl/>
        </w:rPr>
        <w:t>ן ח</w:t>
      </w:r>
      <w:r>
        <w:rPr>
          <w:rFonts w:hint="cs"/>
          <w:rtl/>
        </w:rPr>
        <w:t>'</w:t>
      </w:r>
      <w:r>
        <w:rPr>
          <w:rtl/>
        </w:rPr>
        <w:t>טיב י</w:t>
      </w:r>
      <w:r>
        <w:rPr>
          <w:rFonts w:hint="cs"/>
          <w:rtl/>
        </w:rPr>
        <w:t>א</w:t>
      </w:r>
      <w:r>
        <w:rPr>
          <w:rtl/>
        </w:rPr>
        <w:t xml:space="preserve">סין, בבקשה. </w:t>
      </w:r>
      <w:bookmarkStart w:id="11372" w:name="_ETM_Q59_628630"/>
      <w:bookmarkEnd w:id="11372"/>
      <w:r>
        <w:rPr>
          <w:rtl/>
        </w:rPr>
        <w:t xml:space="preserve">בבקשה, גברתי, </w:t>
      </w:r>
      <w:r>
        <w:rPr>
          <w:rFonts w:hint="cs"/>
          <w:rtl/>
        </w:rPr>
        <w:t>שלוש</w:t>
      </w:r>
      <w:r>
        <w:rPr>
          <w:rtl/>
        </w:rPr>
        <w:t xml:space="preserve"> דקות לרשותך.</w:t>
      </w:r>
    </w:p>
    <w:p w:rsidR="00103911" w:rsidRDefault="00103911" w:rsidP="00EE0EC4">
      <w:pPr>
        <w:rPr>
          <w:rtl/>
        </w:rPr>
      </w:pPr>
      <w:bookmarkStart w:id="11373" w:name="_ETM_Q59_628000"/>
      <w:bookmarkEnd w:id="11373"/>
    </w:p>
    <w:p w:rsidR="00103911" w:rsidRDefault="00103911" w:rsidP="00EE0EC4">
      <w:pPr>
        <w:pStyle w:val="a4"/>
        <w:keepNext/>
        <w:rPr>
          <w:rtl/>
        </w:rPr>
      </w:pPr>
      <w:bookmarkStart w:id="11374" w:name="ET_speaker_5918_21"/>
      <w:r w:rsidRPr="00B754E9">
        <w:rPr>
          <w:rStyle w:val="TagStyle"/>
          <w:rtl/>
        </w:rPr>
        <w:t xml:space="preserve"> &lt;&lt; דובר &gt;&gt; </w:t>
      </w:r>
      <w:bookmarkStart w:id="11375" w:name="_Toc233882781"/>
      <w:bookmarkStart w:id="11376" w:name="_Toc233882937"/>
      <w:r>
        <w:rPr>
          <w:rtl/>
        </w:rPr>
        <w:t>אימאן ח'טיב יאסין (רע"מ – הרשימה הערבית המאוחדת):</w:t>
      </w:r>
      <w:bookmarkEnd w:id="11375"/>
      <w:bookmarkEnd w:id="11376"/>
      <w:r w:rsidRPr="00B754E9">
        <w:rPr>
          <w:rStyle w:val="TagStyle"/>
          <w:rtl/>
        </w:rPr>
        <w:t xml:space="preserve"> &lt;&lt; דובר &gt;&gt;</w:t>
      </w:r>
      <w:r>
        <w:rPr>
          <w:rtl/>
        </w:rPr>
        <w:t xml:space="preserve"> </w:t>
      </w:r>
      <w:bookmarkEnd w:id="11374"/>
    </w:p>
    <w:p w:rsidR="00103911" w:rsidRDefault="00103911" w:rsidP="00CA212C">
      <w:pPr>
        <w:rPr>
          <w:rtl/>
        </w:rPr>
      </w:pPr>
    </w:p>
    <w:p w:rsidR="00103911" w:rsidRDefault="00103911" w:rsidP="009635F5">
      <w:pPr>
        <w:rPr>
          <w:rtl/>
        </w:rPr>
      </w:pPr>
      <w:bookmarkStart w:id="11377" w:name="_ETM_Q59_634130"/>
      <w:bookmarkEnd w:id="11377"/>
      <w:r>
        <w:rPr>
          <w:rtl/>
        </w:rPr>
        <w:t>צריכה לנשום עמוק, עמוק.</w:t>
      </w:r>
    </w:p>
    <w:p w:rsidR="00103911" w:rsidRDefault="00103911" w:rsidP="009635F5">
      <w:pPr>
        <w:rPr>
          <w:rtl/>
        </w:rPr>
      </w:pPr>
      <w:bookmarkStart w:id="11378" w:name="_ETM_Q59_632000"/>
      <w:bookmarkEnd w:id="11378"/>
    </w:p>
    <w:p w:rsidR="00103911" w:rsidRDefault="00103911" w:rsidP="00EE0EC4">
      <w:pPr>
        <w:pStyle w:val="af6"/>
        <w:keepNext/>
        <w:rPr>
          <w:rtl/>
        </w:rPr>
      </w:pPr>
      <w:r w:rsidRPr="00B754E9">
        <w:rPr>
          <w:rStyle w:val="TagStyle"/>
          <w:rtl/>
        </w:rPr>
        <w:t xml:space="preserve"> &lt;&lt; יור &gt;&gt; </w:t>
      </w:r>
      <w:r>
        <w:rPr>
          <w:rtl/>
        </w:rPr>
        <w:t>היו"ר יעקב מרגי:</w:t>
      </w:r>
      <w:r w:rsidRPr="00B754E9">
        <w:rPr>
          <w:rStyle w:val="TagStyle"/>
          <w:rtl/>
        </w:rPr>
        <w:t xml:space="preserve"> &lt;&lt; יור &gt;&gt;</w:t>
      </w:r>
      <w:r>
        <w:rPr>
          <w:rtl/>
        </w:rPr>
        <w:t xml:space="preserve"> </w:t>
      </w:r>
    </w:p>
    <w:p w:rsidR="00103911" w:rsidRDefault="00103911" w:rsidP="00CA212C">
      <w:pPr>
        <w:rPr>
          <w:rtl/>
        </w:rPr>
      </w:pPr>
    </w:p>
    <w:p w:rsidR="00103911" w:rsidRDefault="00103911" w:rsidP="00EE0EC4">
      <w:pPr>
        <w:rPr>
          <w:rtl/>
        </w:rPr>
      </w:pPr>
      <w:bookmarkStart w:id="11379" w:name="_ETM_Q59_633000"/>
      <w:bookmarkEnd w:id="11379"/>
      <w:r>
        <w:rPr>
          <w:rFonts w:hint="cs"/>
          <w:rtl/>
        </w:rPr>
        <w:t xml:space="preserve">קחי </w:t>
      </w:r>
      <w:bookmarkStart w:id="11380" w:name="_ETM_Q59_634000"/>
      <w:bookmarkStart w:id="11381" w:name="_ETM_Q59_636250"/>
      <w:bookmarkEnd w:id="11380"/>
      <w:bookmarkEnd w:id="11381"/>
      <w:r>
        <w:rPr>
          <w:rtl/>
        </w:rPr>
        <w:t>נשימה עמוקה.</w:t>
      </w:r>
    </w:p>
    <w:p w:rsidR="00103911" w:rsidRDefault="00103911" w:rsidP="00EE0EC4">
      <w:pPr>
        <w:rPr>
          <w:rtl/>
        </w:rPr>
      </w:pPr>
    </w:p>
    <w:p w:rsidR="00103911" w:rsidRDefault="00103911" w:rsidP="00EE0EC4">
      <w:pPr>
        <w:pStyle w:val="af6"/>
        <w:keepNext/>
        <w:rPr>
          <w:rtl/>
        </w:rPr>
      </w:pPr>
      <w:r w:rsidRPr="00B754E9">
        <w:rPr>
          <w:rStyle w:val="TagStyle"/>
          <w:rtl/>
        </w:rPr>
        <w:t xml:space="preserve"> &lt;&lt; יור &gt;&gt; </w:t>
      </w:r>
      <w:r>
        <w:rPr>
          <w:rtl/>
        </w:rPr>
        <w:t>היו"ר יעקב מרגי:</w:t>
      </w:r>
      <w:r w:rsidRPr="00B754E9">
        <w:rPr>
          <w:rStyle w:val="TagStyle"/>
          <w:rtl/>
        </w:rPr>
        <w:t xml:space="preserve"> &lt;&lt; יור &gt;&gt;</w:t>
      </w:r>
      <w:r>
        <w:rPr>
          <w:rtl/>
        </w:rPr>
        <w:t xml:space="preserve"> </w:t>
      </w:r>
    </w:p>
    <w:p w:rsidR="00103911" w:rsidRDefault="00103911" w:rsidP="00CA212C">
      <w:pPr>
        <w:rPr>
          <w:rtl/>
        </w:rPr>
      </w:pPr>
    </w:p>
    <w:p w:rsidR="00103911" w:rsidRDefault="00103911" w:rsidP="00EE0EC4">
      <w:pPr>
        <w:rPr>
          <w:rtl/>
        </w:rPr>
      </w:pPr>
      <w:bookmarkStart w:id="11382" w:name="_ETM_Q59_636000"/>
      <w:bookmarkStart w:id="11383" w:name="_ETM_Q59_638750"/>
      <w:bookmarkEnd w:id="11382"/>
      <w:bookmarkEnd w:id="11383"/>
      <w:r>
        <w:rPr>
          <w:rtl/>
        </w:rPr>
        <w:t>כבוד היושב בראש, כנסת נכבדה</w:t>
      </w:r>
      <w:bookmarkStart w:id="11384" w:name="_ETM_Q59_643859"/>
      <w:bookmarkEnd w:id="11384"/>
      <w:r>
        <w:rPr>
          <w:rFonts w:hint="cs"/>
          <w:rtl/>
        </w:rPr>
        <w:t xml:space="preserve">, </w:t>
      </w:r>
      <w:r>
        <w:rPr>
          <w:rtl/>
        </w:rPr>
        <w:t>האמת</w:t>
      </w:r>
      <w:r>
        <w:rPr>
          <w:rFonts w:hint="cs"/>
          <w:rtl/>
        </w:rPr>
        <w:t xml:space="preserve"> </w:t>
      </w:r>
      <w:bookmarkStart w:id="11385" w:name="_ETM_Q59_647299"/>
      <w:bookmarkEnd w:id="11385"/>
      <w:r>
        <w:rPr>
          <w:rFonts w:hint="cs"/>
          <w:rtl/>
        </w:rPr>
        <w:t>היא ש</w:t>
      </w:r>
      <w:r>
        <w:rPr>
          <w:rtl/>
        </w:rPr>
        <w:t>אני לא מופתעת</w:t>
      </w:r>
      <w:r>
        <w:rPr>
          <w:rFonts w:hint="cs"/>
          <w:rtl/>
        </w:rPr>
        <w:t>,</w:t>
      </w:r>
      <w:r>
        <w:rPr>
          <w:rtl/>
        </w:rPr>
        <w:t xml:space="preserve"> </w:t>
      </w:r>
      <w:bookmarkStart w:id="11386" w:name="_ETM_Q59_651959"/>
      <w:bookmarkEnd w:id="11386"/>
      <w:r>
        <w:rPr>
          <w:rtl/>
        </w:rPr>
        <w:t>ממש לא מופתעת</w:t>
      </w:r>
      <w:r>
        <w:rPr>
          <w:rFonts w:hint="cs"/>
          <w:rtl/>
        </w:rPr>
        <w:t>.</w:t>
      </w:r>
      <w:r>
        <w:rPr>
          <w:rtl/>
        </w:rPr>
        <w:t xml:space="preserve"> כי ההתנהלות </w:t>
      </w:r>
      <w:bookmarkStart w:id="11387" w:name="_ETM_Q59_657000"/>
      <w:bookmarkEnd w:id="11387"/>
      <w:r>
        <w:rPr>
          <w:rtl/>
        </w:rPr>
        <w:t xml:space="preserve">ומה שקורה כאן מבחינת הצעות חוק כאלה </w:t>
      </w:r>
      <w:r>
        <w:rPr>
          <w:rFonts w:hint="cs"/>
          <w:rtl/>
        </w:rPr>
        <w:t xml:space="preserve">– </w:t>
      </w:r>
      <w:r>
        <w:rPr>
          <w:rtl/>
        </w:rPr>
        <w:t xml:space="preserve">לא רק גזעניות, </w:t>
      </w:r>
      <w:bookmarkStart w:id="11388" w:name="_ETM_Q59_662595"/>
      <w:bookmarkEnd w:id="11388"/>
      <w:r>
        <w:rPr>
          <w:rtl/>
        </w:rPr>
        <w:t xml:space="preserve">אלא לא </w:t>
      </w:r>
      <w:r>
        <w:rPr>
          <w:rFonts w:hint="cs"/>
          <w:rtl/>
        </w:rPr>
        <w:t>אנו</w:t>
      </w:r>
      <w:r>
        <w:rPr>
          <w:rtl/>
        </w:rPr>
        <w:t>שיות</w:t>
      </w:r>
      <w:r>
        <w:rPr>
          <w:rFonts w:hint="cs"/>
          <w:rtl/>
        </w:rPr>
        <w:t>,</w:t>
      </w:r>
      <w:r>
        <w:rPr>
          <w:rtl/>
        </w:rPr>
        <w:t xml:space="preserve"> </w:t>
      </w:r>
      <w:bookmarkStart w:id="11389" w:name="_ETM_Q59_669000"/>
      <w:bookmarkEnd w:id="11389"/>
      <w:r>
        <w:rPr>
          <w:rtl/>
        </w:rPr>
        <w:t>ולא מכבדות</w:t>
      </w:r>
      <w:r>
        <w:rPr>
          <w:rFonts w:hint="cs"/>
          <w:rtl/>
        </w:rPr>
        <w:t>.</w:t>
      </w:r>
      <w:r>
        <w:rPr>
          <w:rtl/>
        </w:rPr>
        <w:t xml:space="preserve"> </w:t>
      </w:r>
      <w:bookmarkStart w:id="11390" w:name="_ETM_Q59_673339"/>
      <w:bookmarkEnd w:id="11390"/>
      <w:r>
        <w:rPr>
          <w:rtl/>
        </w:rPr>
        <w:t>אבל לבוא</w:t>
      </w:r>
      <w:bookmarkStart w:id="11391" w:name="_ETM_Q59_676890"/>
      <w:bookmarkEnd w:id="11391"/>
      <w:r>
        <w:rPr>
          <w:rFonts w:hint="cs"/>
          <w:rtl/>
        </w:rPr>
        <w:t xml:space="preserve"> </w:t>
      </w:r>
      <w:r>
        <w:rPr>
          <w:rtl/>
        </w:rPr>
        <w:t xml:space="preserve">ולעשות כאילו סיבוב ולעטוף את זה בכל מיני אמירות, </w:t>
      </w:r>
      <w:bookmarkStart w:id="11392" w:name="_ETM_Q59_685660"/>
      <w:bookmarkEnd w:id="11392"/>
      <w:r>
        <w:rPr>
          <w:rtl/>
        </w:rPr>
        <w:t>על זה אומרים בערבית</w:t>
      </w:r>
      <w:r w:rsidR="00EE0EC4">
        <w:rPr>
          <w:rFonts w:hint="cs"/>
          <w:rtl/>
        </w:rPr>
        <w:t>:</w:t>
      </w:r>
      <w:r>
        <w:rPr>
          <w:rFonts w:hint="cs"/>
          <w:rtl/>
        </w:rPr>
        <w:t xml:space="preserve">  </w:t>
      </w:r>
      <w:r w:rsidRPr="0082171B">
        <w:rPr>
          <w:rFonts w:hint="cs"/>
          <w:rtl/>
        </w:rPr>
        <w:t xml:space="preserve">(אומרת </w:t>
      </w:r>
      <w:r>
        <w:rPr>
          <w:rFonts w:hint="cs"/>
          <w:rtl/>
        </w:rPr>
        <w:t>דברים בשפה הערבית, להלן תרגומם</w:t>
      </w:r>
      <w:r w:rsidRPr="0082171B">
        <w:rPr>
          <w:rFonts w:hint="cs"/>
          <w:rtl/>
        </w:rPr>
        <w:t>:).</w:t>
      </w:r>
    </w:p>
    <w:p w:rsidR="00103911" w:rsidRDefault="00103911" w:rsidP="00EE0EC4">
      <w:pPr>
        <w:rPr>
          <w:rtl/>
        </w:rPr>
      </w:pPr>
    </w:p>
    <w:p w:rsidR="00103911" w:rsidRDefault="00103911" w:rsidP="00EE0EC4">
      <w:pPr>
        <w:rPr>
          <w:rtl/>
        </w:rPr>
      </w:pPr>
      <w:bookmarkStart w:id="11393" w:name="_ETM_Q59_706000"/>
      <w:bookmarkStart w:id="11394" w:name="_ETM_Q59_689769"/>
      <w:bookmarkStart w:id="11395" w:name="_ETM_Q59_708929"/>
      <w:bookmarkEnd w:id="11393"/>
      <w:bookmarkEnd w:id="11394"/>
      <w:bookmarkEnd w:id="11395"/>
      <w:r>
        <w:rPr>
          <w:rtl/>
        </w:rPr>
        <w:t xml:space="preserve">הצעת חוק שהיא </w:t>
      </w:r>
      <w:bookmarkStart w:id="11396" w:name="_ETM_Q59_711789"/>
      <w:bookmarkEnd w:id="11396"/>
      <w:r>
        <w:rPr>
          <w:rtl/>
        </w:rPr>
        <w:t xml:space="preserve">נטו גזענית </w:t>
      </w:r>
      <w:bookmarkStart w:id="11397" w:name="_ETM_Q59_715260"/>
      <w:bookmarkEnd w:id="11397"/>
      <w:r>
        <w:rPr>
          <w:rtl/>
        </w:rPr>
        <w:t>ומוסוו</w:t>
      </w:r>
      <w:r>
        <w:rPr>
          <w:rFonts w:hint="cs"/>
          <w:rtl/>
        </w:rPr>
        <w:t>י</w:t>
      </w:r>
      <w:r>
        <w:rPr>
          <w:rtl/>
        </w:rPr>
        <w:t xml:space="preserve">ת </w:t>
      </w:r>
      <w:r>
        <w:rPr>
          <w:rFonts w:hint="cs"/>
          <w:rtl/>
        </w:rPr>
        <w:t>ב</w:t>
      </w:r>
      <w:r>
        <w:rPr>
          <w:rtl/>
        </w:rPr>
        <w:t xml:space="preserve">מילים </w:t>
      </w:r>
      <w:bookmarkStart w:id="11398" w:name="_ETM_Q59_718590"/>
      <w:bookmarkEnd w:id="11398"/>
      <w:r>
        <w:rPr>
          <w:rtl/>
        </w:rPr>
        <w:t xml:space="preserve">של </w:t>
      </w:r>
      <w:bookmarkStart w:id="11399" w:name="_ETM_Q59_720960"/>
      <w:bookmarkEnd w:id="11399"/>
      <w:r>
        <w:rPr>
          <w:rtl/>
        </w:rPr>
        <w:t>שמ</w:t>
      </w:r>
      <w:r>
        <w:rPr>
          <w:rFonts w:hint="cs"/>
          <w:rtl/>
        </w:rPr>
        <w:t>י</w:t>
      </w:r>
      <w:r>
        <w:rPr>
          <w:rtl/>
        </w:rPr>
        <w:t>ר</w:t>
      </w:r>
      <w:r>
        <w:rPr>
          <w:rFonts w:hint="cs"/>
          <w:rtl/>
        </w:rPr>
        <w:t>ה</w:t>
      </w:r>
      <w:r>
        <w:rPr>
          <w:rtl/>
        </w:rPr>
        <w:t xml:space="preserve"> על איכות חיים, שלא יהיה רעש. </w:t>
      </w:r>
      <w:bookmarkStart w:id="11400" w:name="_ETM_Q59_727909"/>
      <w:bookmarkEnd w:id="11400"/>
      <w:r>
        <w:rPr>
          <w:rtl/>
        </w:rPr>
        <w:t xml:space="preserve">מה עם יריות יום ולילה? </w:t>
      </w:r>
      <w:bookmarkStart w:id="11401" w:name="_ETM_Q59_733250"/>
      <w:bookmarkEnd w:id="11401"/>
      <w:r>
        <w:rPr>
          <w:rtl/>
        </w:rPr>
        <w:t xml:space="preserve">מה עם פצצות שנזרקות </w:t>
      </w:r>
      <w:bookmarkStart w:id="11402" w:name="_ETM_Q59_737260"/>
      <w:bookmarkStart w:id="11403" w:name="_ETM_Q59_741659"/>
      <w:bookmarkEnd w:id="11402"/>
      <w:bookmarkEnd w:id="11403"/>
      <w:r w:rsidRPr="00DD7B95">
        <w:rPr>
          <w:rFonts w:hint="cs"/>
          <w:rtl/>
        </w:rPr>
        <w:t xml:space="preserve">(אומרת </w:t>
      </w:r>
      <w:r>
        <w:rPr>
          <w:rFonts w:hint="cs"/>
          <w:rtl/>
        </w:rPr>
        <w:t>בערבית:</w:t>
      </w:r>
      <w:r w:rsidRPr="00DD7B95">
        <w:rPr>
          <w:rFonts w:ascii="Segoe UI Emoji" w:eastAsia="Segoe UI Emoji" w:hAnsi="Segoe UI Emoji" w:cs="Segoe UI Emoji" w:hint="cs"/>
          <w:rtl/>
        </w:rPr>
        <w:t xml:space="preserve">) </w:t>
      </w:r>
      <w:bookmarkStart w:id="11404" w:name="_ETM_Q59_742428"/>
      <w:bookmarkStart w:id="11405" w:name="_ETM_Q59_742487"/>
      <w:bookmarkStart w:id="11406" w:name="_ETM_Q59_742573"/>
      <w:bookmarkStart w:id="11407" w:name="_ETM_Q59_742609"/>
      <w:bookmarkEnd w:id="11404"/>
      <w:bookmarkEnd w:id="11405"/>
      <w:bookmarkEnd w:id="11406"/>
      <w:bookmarkEnd w:id="11407"/>
    </w:p>
    <w:p w:rsidR="00103911" w:rsidRDefault="00103911" w:rsidP="00EE0EC4">
      <w:pPr>
        <w:rPr>
          <w:rtl/>
        </w:rPr>
      </w:pPr>
    </w:p>
    <w:p w:rsidR="00103911" w:rsidRDefault="00103911" w:rsidP="00EE0EC4">
      <w:pPr>
        <w:pStyle w:val="af5"/>
        <w:keepNext/>
        <w:rPr>
          <w:rtl/>
        </w:rPr>
      </w:pPr>
      <w:bookmarkStart w:id="11408" w:name="ET_interruption_6345_26"/>
      <w:r w:rsidRPr="00AB1163">
        <w:rPr>
          <w:rStyle w:val="TagStyle"/>
          <w:rtl/>
        </w:rPr>
        <w:t xml:space="preserve"> &lt;&lt; קריאה &gt;&gt; </w:t>
      </w:r>
      <w:r>
        <w:rPr>
          <w:rtl/>
        </w:rPr>
        <w:t>טלי גוטליב (הליכוד):</w:t>
      </w:r>
      <w:r w:rsidRPr="00AB1163">
        <w:rPr>
          <w:rStyle w:val="TagStyle"/>
          <w:rtl/>
        </w:rPr>
        <w:t xml:space="preserve"> &lt;&lt; קריאה &gt;&gt;</w:t>
      </w:r>
      <w:r>
        <w:rPr>
          <w:rtl/>
        </w:rPr>
        <w:t xml:space="preserve">   </w:t>
      </w:r>
      <w:bookmarkEnd w:id="11408"/>
    </w:p>
    <w:p w:rsidR="00103911" w:rsidRDefault="00103911" w:rsidP="00CA212C">
      <w:pPr>
        <w:rPr>
          <w:rtl/>
        </w:rPr>
      </w:pPr>
    </w:p>
    <w:p w:rsidR="00103911" w:rsidRDefault="00103911" w:rsidP="00EE0EC4">
      <w:pPr>
        <w:rPr>
          <w:rtl/>
        </w:rPr>
      </w:pPr>
      <w:r>
        <w:rPr>
          <w:rFonts w:hint="cs"/>
          <w:rtl/>
        </w:rPr>
        <w:t>תגידי לערבים שהם חייבים לפרוק את הנשק,</w:t>
      </w:r>
      <w:bookmarkStart w:id="11409" w:name="_ETM_Q59_744709"/>
      <w:bookmarkEnd w:id="11409"/>
      <w:r>
        <w:rPr>
          <w:rFonts w:hint="cs"/>
          <w:rtl/>
        </w:rPr>
        <w:t xml:space="preserve"> להחזיר - - -</w:t>
      </w:r>
      <w:bookmarkStart w:id="11410" w:name="_ETM_Q59_741493"/>
      <w:bookmarkStart w:id="11411" w:name="_ETM_Q59_741565"/>
      <w:bookmarkEnd w:id="11410"/>
      <w:bookmarkEnd w:id="11411"/>
      <w:r>
        <w:rPr>
          <w:rFonts w:hint="cs"/>
          <w:rtl/>
        </w:rPr>
        <w:t xml:space="preserve"> </w:t>
      </w:r>
    </w:p>
    <w:p w:rsidR="00103911" w:rsidRDefault="00103911" w:rsidP="00EE0EC4">
      <w:pPr>
        <w:rPr>
          <w:rtl/>
        </w:rPr>
      </w:pPr>
      <w:bookmarkStart w:id="11412" w:name="_ETM_Q59_745895"/>
      <w:bookmarkStart w:id="11413" w:name="_ETM_Q59_757752"/>
      <w:bookmarkEnd w:id="11412"/>
      <w:bookmarkEnd w:id="11413"/>
    </w:p>
    <w:p w:rsidR="00103911" w:rsidRDefault="00103911" w:rsidP="00EE0EC4">
      <w:pPr>
        <w:pStyle w:val="-"/>
        <w:keepNext/>
        <w:rPr>
          <w:rtl/>
        </w:rPr>
      </w:pPr>
      <w:bookmarkStart w:id="11414" w:name="ET_speakercontinue_5918_27"/>
      <w:r w:rsidRPr="00AB1163">
        <w:rPr>
          <w:rStyle w:val="TagStyle"/>
          <w:rtl/>
        </w:rPr>
        <w:t xml:space="preserve"> &lt;&lt; דובר_המשך &gt;&gt; </w:t>
      </w:r>
      <w:r>
        <w:rPr>
          <w:rtl/>
        </w:rPr>
        <w:t>אימאן ח'טיב יאסין (רע"מ – הרשימה הערבית המאוחדת):</w:t>
      </w:r>
      <w:r w:rsidRPr="00AB1163">
        <w:rPr>
          <w:rStyle w:val="TagStyle"/>
          <w:rtl/>
        </w:rPr>
        <w:t xml:space="preserve"> &lt;&lt; דובר_המשך &gt;&gt;</w:t>
      </w:r>
      <w:r>
        <w:rPr>
          <w:rtl/>
        </w:rPr>
        <w:t xml:space="preserve">   </w:t>
      </w:r>
      <w:bookmarkEnd w:id="11414"/>
    </w:p>
    <w:p w:rsidR="00103911" w:rsidRPr="00AB1163" w:rsidRDefault="00103911" w:rsidP="00EE0EC4">
      <w:pPr>
        <w:ind w:firstLine="0"/>
        <w:rPr>
          <w:rtl/>
        </w:rPr>
      </w:pPr>
      <w:bookmarkStart w:id="11415" w:name="_ETM_Q59_742234"/>
      <w:bookmarkEnd w:id="11415"/>
    </w:p>
    <w:p w:rsidR="00103911" w:rsidRDefault="00103911" w:rsidP="00EE0EC4">
      <w:pPr>
        <w:rPr>
          <w:rtl/>
        </w:rPr>
      </w:pPr>
      <w:bookmarkStart w:id="11416" w:name="_ETM_Q59_742692"/>
      <w:bookmarkStart w:id="11417" w:name="_ETM_Q59_742728"/>
      <w:bookmarkEnd w:id="11416"/>
      <w:bookmarkEnd w:id="11417"/>
      <w:r>
        <w:rPr>
          <w:rtl/>
        </w:rPr>
        <w:t xml:space="preserve">מה </w:t>
      </w:r>
      <w:r>
        <w:rPr>
          <w:rFonts w:hint="cs"/>
          <w:rtl/>
        </w:rPr>
        <w:t xml:space="preserve">עם </w:t>
      </w:r>
      <w:bookmarkStart w:id="11418" w:name="_ETM_Q59_744179"/>
      <w:bookmarkStart w:id="11419" w:name="_ETM_Q59_746429"/>
      <w:bookmarkEnd w:id="11418"/>
      <w:bookmarkEnd w:id="11419"/>
      <w:r>
        <w:rPr>
          <w:rtl/>
        </w:rPr>
        <w:t xml:space="preserve">שרפות </w:t>
      </w:r>
      <w:bookmarkStart w:id="11420" w:name="_ETM_Q59_748289"/>
      <w:bookmarkEnd w:id="11420"/>
      <w:r>
        <w:rPr>
          <w:rtl/>
        </w:rPr>
        <w:t xml:space="preserve">של </w:t>
      </w:r>
      <w:bookmarkStart w:id="11421" w:name="_ETM_Q59_750320"/>
      <w:bookmarkEnd w:id="11421"/>
      <w:r>
        <w:rPr>
          <w:rtl/>
        </w:rPr>
        <w:t>מכוניות שיש בתוכן אנשים</w:t>
      </w:r>
      <w:r>
        <w:rPr>
          <w:rFonts w:hint="cs"/>
          <w:rtl/>
        </w:rPr>
        <w:t>?</w:t>
      </w:r>
      <w:r>
        <w:rPr>
          <w:rtl/>
        </w:rPr>
        <w:t xml:space="preserve"> זה לא איכות חיים? </w:t>
      </w:r>
      <w:bookmarkStart w:id="11422" w:name="_ETM_Q59_757609"/>
      <w:bookmarkEnd w:id="11422"/>
    </w:p>
    <w:p w:rsidR="00103911" w:rsidRDefault="00103911" w:rsidP="00EE0EC4">
      <w:pPr>
        <w:rPr>
          <w:rtl/>
        </w:rPr>
      </w:pPr>
    </w:p>
    <w:p w:rsidR="00103911" w:rsidRDefault="00103911" w:rsidP="00EE0EC4">
      <w:pPr>
        <w:pStyle w:val="af5"/>
        <w:keepNext/>
        <w:rPr>
          <w:rtl/>
        </w:rPr>
      </w:pPr>
      <w:bookmarkStart w:id="11423" w:name="ET_interruption_6345_24"/>
      <w:r w:rsidRPr="004D1A8D">
        <w:rPr>
          <w:rStyle w:val="TagStyle"/>
          <w:rtl/>
        </w:rPr>
        <w:t xml:space="preserve"> &lt;&lt; קריאה &gt;&gt; </w:t>
      </w:r>
      <w:r>
        <w:rPr>
          <w:rtl/>
        </w:rPr>
        <w:t>טלי גוטליב (הליכוד):</w:t>
      </w:r>
      <w:r w:rsidRPr="004D1A8D">
        <w:rPr>
          <w:rStyle w:val="TagStyle"/>
          <w:rtl/>
        </w:rPr>
        <w:t xml:space="preserve"> &lt;&lt; קריאה &gt;&gt;</w:t>
      </w:r>
      <w:r>
        <w:rPr>
          <w:rtl/>
        </w:rPr>
        <w:t xml:space="preserve"> </w:t>
      </w:r>
      <w:bookmarkEnd w:id="11423"/>
    </w:p>
    <w:p w:rsidR="00103911" w:rsidRDefault="00103911" w:rsidP="00CA212C">
      <w:pPr>
        <w:rPr>
          <w:rtl/>
        </w:rPr>
      </w:pPr>
    </w:p>
    <w:p w:rsidR="00103911" w:rsidRDefault="00103911" w:rsidP="00EE0EC4">
      <w:pPr>
        <w:rPr>
          <w:rtl/>
        </w:rPr>
      </w:pPr>
      <w:bookmarkStart w:id="11424" w:name="_ETM_Q59_755000"/>
      <w:bookmarkEnd w:id="11424"/>
      <w:r>
        <w:rPr>
          <w:rFonts w:hint="cs"/>
          <w:rtl/>
        </w:rPr>
        <w:t>את לא רוצה להגיד לערבים</w:t>
      </w:r>
      <w:bookmarkStart w:id="11425" w:name="_ETM_Q59_761129"/>
      <w:bookmarkEnd w:id="11425"/>
      <w:r>
        <w:rPr>
          <w:rFonts w:hint="cs"/>
          <w:rtl/>
        </w:rPr>
        <w:t xml:space="preserve"> פה: בואו נזנח את </w:t>
      </w:r>
      <w:bookmarkStart w:id="11426" w:name="_ETM_Q59_761149"/>
      <w:bookmarkEnd w:id="11426"/>
      <w:r>
        <w:rPr>
          <w:rFonts w:hint="cs"/>
          <w:rtl/>
        </w:rPr>
        <w:t>- - -</w:t>
      </w:r>
    </w:p>
    <w:p w:rsidR="00103911" w:rsidRDefault="00103911" w:rsidP="00EE0EC4">
      <w:pPr>
        <w:rPr>
          <w:rtl/>
        </w:rPr>
      </w:pPr>
    </w:p>
    <w:p w:rsidR="00103911" w:rsidRDefault="00103911" w:rsidP="00EE0EC4">
      <w:pPr>
        <w:pStyle w:val="af6"/>
        <w:keepNext/>
        <w:rPr>
          <w:rtl/>
        </w:rPr>
      </w:pPr>
      <w:r w:rsidRPr="004D1A8D">
        <w:rPr>
          <w:rStyle w:val="TagStyle"/>
          <w:rtl/>
        </w:rPr>
        <w:t xml:space="preserve"> &lt;&lt; יור &gt;&gt; </w:t>
      </w:r>
      <w:r>
        <w:rPr>
          <w:rtl/>
        </w:rPr>
        <w:t>היו"ר יעקב מרגי:</w:t>
      </w:r>
      <w:r w:rsidRPr="004D1A8D">
        <w:rPr>
          <w:rStyle w:val="TagStyle"/>
          <w:rtl/>
        </w:rPr>
        <w:t xml:space="preserve"> &lt;&lt; יור &gt;&gt;</w:t>
      </w:r>
      <w:r>
        <w:rPr>
          <w:rtl/>
        </w:rPr>
        <w:t xml:space="preserve"> </w:t>
      </w:r>
    </w:p>
    <w:p w:rsidR="00103911" w:rsidRDefault="00103911" w:rsidP="00CA212C">
      <w:pPr>
        <w:rPr>
          <w:rtl/>
        </w:rPr>
      </w:pPr>
    </w:p>
    <w:p w:rsidR="00103911" w:rsidRDefault="00103911" w:rsidP="00EE0EC4">
      <w:pPr>
        <w:rPr>
          <w:rtl/>
        </w:rPr>
      </w:pPr>
      <w:bookmarkStart w:id="11427" w:name="_ETM_Q59_756000"/>
      <w:bookmarkEnd w:id="11427"/>
      <w:r>
        <w:rPr>
          <w:rFonts w:hint="cs"/>
          <w:rtl/>
        </w:rPr>
        <w:t xml:space="preserve">טלי, </w:t>
      </w:r>
      <w:r>
        <w:rPr>
          <w:rtl/>
        </w:rPr>
        <w:t>לא חיי</w:t>
      </w:r>
      <w:r>
        <w:rPr>
          <w:rFonts w:hint="cs"/>
          <w:rtl/>
        </w:rPr>
        <w:t>בי</w:t>
      </w:r>
      <w:r>
        <w:rPr>
          <w:rtl/>
        </w:rPr>
        <w:t>ם</w:t>
      </w:r>
      <w:r>
        <w:rPr>
          <w:rFonts w:hint="cs"/>
          <w:rtl/>
        </w:rPr>
        <w:t xml:space="preserve"> להגיב לכל דבר.</w:t>
      </w:r>
    </w:p>
    <w:p w:rsidR="00103911" w:rsidRDefault="00103911" w:rsidP="00EE0EC4">
      <w:pPr>
        <w:rPr>
          <w:rtl/>
        </w:rPr>
      </w:pPr>
      <w:bookmarkStart w:id="11428" w:name="_ETM_Q59_764000"/>
      <w:bookmarkEnd w:id="11428"/>
    </w:p>
    <w:p w:rsidR="00103911" w:rsidRDefault="00103911" w:rsidP="00EE0EC4">
      <w:pPr>
        <w:pStyle w:val="af5"/>
        <w:keepNext/>
        <w:rPr>
          <w:rtl/>
        </w:rPr>
      </w:pPr>
      <w:r w:rsidRPr="004D1A8D">
        <w:rPr>
          <w:rStyle w:val="TagStyle"/>
          <w:rtl/>
        </w:rPr>
        <w:t xml:space="preserve"> &lt;&lt; קריאה &gt;&gt; </w:t>
      </w:r>
      <w:r>
        <w:rPr>
          <w:rtl/>
        </w:rPr>
        <w:t>טלי גוטליב (הליכוד):</w:t>
      </w:r>
      <w:r w:rsidRPr="004D1A8D">
        <w:rPr>
          <w:rStyle w:val="TagStyle"/>
          <w:rtl/>
        </w:rPr>
        <w:t xml:space="preserve"> &lt;&lt; קריאה &gt;&gt;</w:t>
      </w:r>
      <w:r>
        <w:rPr>
          <w:rtl/>
        </w:rPr>
        <w:t xml:space="preserve"> </w:t>
      </w:r>
    </w:p>
    <w:p w:rsidR="00103911" w:rsidRDefault="00103911" w:rsidP="00CA212C">
      <w:pPr>
        <w:rPr>
          <w:rtl/>
        </w:rPr>
      </w:pPr>
    </w:p>
    <w:p w:rsidR="00103911" w:rsidRDefault="00103911" w:rsidP="00EE0EC4">
      <w:pPr>
        <w:rPr>
          <w:rtl/>
        </w:rPr>
      </w:pPr>
      <w:r>
        <w:rPr>
          <w:rFonts w:hint="cs"/>
          <w:rtl/>
        </w:rPr>
        <w:t xml:space="preserve">תביאו את </w:t>
      </w:r>
      <w:bookmarkStart w:id="11429" w:name="_ETM_Q59_760000"/>
      <w:bookmarkEnd w:id="11429"/>
      <w:r>
        <w:rPr>
          <w:rFonts w:hint="cs"/>
          <w:rtl/>
        </w:rPr>
        <w:t>הנשק</w:t>
      </w:r>
      <w:bookmarkStart w:id="11430" w:name="_ETM_Q59_762000"/>
      <w:bookmarkEnd w:id="11430"/>
      <w:r>
        <w:rPr>
          <w:rFonts w:hint="cs"/>
          <w:rtl/>
        </w:rPr>
        <w:t>, נתקדם.</w:t>
      </w:r>
    </w:p>
    <w:p w:rsidR="00103911" w:rsidRDefault="00103911" w:rsidP="00EE0EC4">
      <w:pPr>
        <w:rPr>
          <w:rtl/>
        </w:rPr>
      </w:pPr>
      <w:bookmarkStart w:id="11431" w:name="_ETM_Q59_763000"/>
      <w:bookmarkEnd w:id="11431"/>
    </w:p>
    <w:p w:rsidR="00930D13" w:rsidRDefault="00930D13" w:rsidP="00EE0EC4">
      <w:pPr>
        <w:pStyle w:val="-"/>
        <w:keepNext/>
        <w:rPr>
          <w:rtl/>
        </w:rPr>
      </w:pPr>
      <w:bookmarkStart w:id="11432" w:name="TOR_Q60"/>
      <w:bookmarkStart w:id="11433" w:name="_ETM_Q60_210236"/>
      <w:bookmarkStart w:id="11434" w:name="_ETM_Q60_205386"/>
      <w:bookmarkStart w:id="11435" w:name="_ETM_Q60_200406"/>
      <w:bookmarkStart w:id="11436" w:name="_ETM_Q60_196326"/>
      <w:bookmarkStart w:id="11437" w:name="_ETM_Q60_192526"/>
      <w:bookmarkStart w:id="11438" w:name="_ETM_Q60_188076"/>
      <w:bookmarkStart w:id="11439" w:name="_ETM_Q60_184746"/>
      <w:bookmarkStart w:id="11440" w:name="_ETM_Q60_180126"/>
      <w:bookmarkStart w:id="11441" w:name="_ETM_Q60_175825"/>
      <w:bookmarkStart w:id="11442" w:name="_ETM_Q60_171765"/>
      <w:bookmarkStart w:id="11443" w:name="_ETM_Q60_168705"/>
      <w:bookmarkStart w:id="11444" w:name="_ETM_Q60_164434"/>
      <w:bookmarkStart w:id="11445" w:name="ET_speakercontinue_5918_23"/>
      <w:bookmarkEnd w:id="11432"/>
      <w:bookmarkEnd w:id="11433"/>
      <w:bookmarkEnd w:id="11434"/>
      <w:bookmarkEnd w:id="11435"/>
      <w:bookmarkEnd w:id="11436"/>
      <w:bookmarkEnd w:id="11437"/>
      <w:bookmarkEnd w:id="11438"/>
      <w:bookmarkEnd w:id="11439"/>
      <w:bookmarkEnd w:id="11440"/>
      <w:bookmarkEnd w:id="11441"/>
      <w:bookmarkEnd w:id="11442"/>
      <w:bookmarkEnd w:id="11443"/>
      <w:bookmarkEnd w:id="11444"/>
      <w:r w:rsidRPr="00E6635F">
        <w:rPr>
          <w:rStyle w:val="TagStyle"/>
          <w:rtl/>
        </w:rPr>
        <w:t xml:space="preserve">&lt;&lt; דובר_המשך &gt;&gt; </w:t>
      </w:r>
      <w:r>
        <w:rPr>
          <w:rtl/>
        </w:rPr>
        <w:t>אימאן ח'טיב יאסין (רע"מ – הרשימה הערבית המאוחדת):</w:t>
      </w:r>
      <w:r w:rsidRPr="00E6635F">
        <w:rPr>
          <w:rStyle w:val="TagStyle"/>
          <w:rtl/>
        </w:rPr>
        <w:t xml:space="preserve"> &lt;&lt; דובר_המשך &gt;&gt;</w:t>
      </w:r>
      <w:r>
        <w:rPr>
          <w:rtl/>
        </w:rPr>
        <w:t xml:space="preserve"> </w:t>
      </w:r>
      <w:bookmarkEnd w:id="11445"/>
    </w:p>
    <w:p w:rsidR="00930D13" w:rsidRDefault="00930D13" w:rsidP="00CA212C">
      <w:pPr>
        <w:rPr>
          <w:rtl/>
          <w:lang w:eastAsia="he-IL"/>
        </w:rPr>
      </w:pPr>
    </w:p>
    <w:p w:rsidR="00930D13" w:rsidRDefault="00930D13" w:rsidP="00EE0EC4">
      <w:pPr>
        <w:rPr>
          <w:rtl/>
          <w:lang w:eastAsia="he-IL"/>
        </w:rPr>
      </w:pPr>
      <w:r>
        <w:rPr>
          <w:rFonts w:hint="cs"/>
          <w:rtl/>
          <w:lang w:eastAsia="he-IL"/>
        </w:rPr>
        <w:t xml:space="preserve">היום בשעה </w:t>
      </w:r>
      <w:bookmarkStart w:id="11446" w:name="_ETM_Q60_163484"/>
      <w:bookmarkEnd w:id="11446"/>
      <w:r>
        <w:rPr>
          <w:rFonts w:hint="cs"/>
          <w:rtl/>
          <w:lang w:eastAsia="he-IL"/>
        </w:rPr>
        <w:t xml:space="preserve">13:00 נרצחו שלושה אזרחים. שלושה. זה לא מפריע? </w:t>
      </w:r>
      <w:bookmarkStart w:id="11447" w:name="_ETM_Q60_176364"/>
      <w:bookmarkEnd w:id="11447"/>
    </w:p>
    <w:p w:rsidR="00930D13" w:rsidRDefault="00930D13" w:rsidP="00EE0EC4">
      <w:pPr>
        <w:rPr>
          <w:rtl/>
          <w:lang w:eastAsia="he-IL"/>
        </w:rPr>
      </w:pPr>
    </w:p>
    <w:p w:rsidR="00930D13" w:rsidRDefault="00930D13" w:rsidP="00EE0EC4">
      <w:pPr>
        <w:pStyle w:val="af5"/>
        <w:keepNext/>
        <w:rPr>
          <w:rtl/>
        </w:rPr>
      </w:pPr>
      <w:bookmarkStart w:id="11448" w:name="ET_interruption_6345_4"/>
      <w:r w:rsidRPr="00B25FDE">
        <w:rPr>
          <w:rStyle w:val="TagStyle"/>
          <w:rtl/>
        </w:rPr>
        <w:t xml:space="preserve"> &lt;&lt; קריאה &gt;&gt; </w:t>
      </w:r>
      <w:r>
        <w:rPr>
          <w:rtl/>
        </w:rPr>
        <w:t>טלי גוטליב (הליכוד):</w:t>
      </w:r>
      <w:r w:rsidRPr="00B25FDE">
        <w:rPr>
          <w:rStyle w:val="TagStyle"/>
          <w:rtl/>
        </w:rPr>
        <w:t xml:space="preserve"> &lt;&lt; קריאה &gt;&gt;</w:t>
      </w:r>
      <w:r>
        <w:rPr>
          <w:rtl/>
        </w:rPr>
        <w:t xml:space="preserve"> </w:t>
      </w:r>
      <w:bookmarkEnd w:id="11448"/>
    </w:p>
    <w:p w:rsidR="00930D13" w:rsidRDefault="00930D13" w:rsidP="00CA212C">
      <w:pPr>
        <w:rPr>
          <w:rtl/>
          <w:lang w:eastAsia="he-IL"/>
        </w:rPr>
      </w:pPr>
    </w:p>
    <w:p w:rsidR="00930D13" w:rsidRDefault="00930D13" w:rsidP="00EE0EC4">
      <w:pPr>
        <w:rPr>
          <w:rtl/>
          <w:lang w:eastAsia="he-IL"/>
        </w:rPr>
      </w:pPr>
      <w:r>
        <w:rPr>
          <w:rFonts w:hint="cs"/>
          <w:rtl/>
          <w:lang w:eastAsia="he-IL"/>
        </w:rPr>
        <w:t>את מסוגלת להגיד לציבור הערבי: בואו נתפרק מהנשק - - -</w:t>
      </w:r>
    </w:p>
    <w:p w:rsidR="00930D13" w:rsidRDefault="00930D13" w:rsidP="00EE0EC4">
      <w:pPr>
        <w:rPr>
          <w:rtl/>
          <w:lang w:eastAsia="he-IL"/>
        </w:rPr>
      </w:pPr>
    </w:p>
    <w:p w:rsidR="00930D13" w:rsidRDefault="00930D13" w:rsidP="00EE0EC4">
      <w:pPr>
        <w:pStyle w:val="af6"/>
        <w:keepNext/>
        <w:rPr>
          <w:rtl/>
        </w:rPr>
      </w:pPr>
      <w:r w:rsidRPr="00B25FDE">
        <w:rPr>
          <w:rStyle w:val="TagStyle"/>
          <w:rtl/>
        </w:rPr>
        <w:t xml:space="preserve"> &lt;&lt; יור &gt;&gt; </w:t>
      </w:r>
      <w:r>
        <w:rPr>
          <w:rtl/>
        </w:rPr>
        <w:t>היו"ר יעקב מרגי:</w:t>
      </w:r>
      <w:r w:rsidRPr="00B25FDE">
        <w:rPr>
          <w:rStyle w:val="TagStyle"/>
          <w:rtl/>
        </w:rPr>
        <w:t xml:space="preserve"> &lt;&lt; יור &gt;&gt;</w:t>
      </w:r>
      <w:r>
        <w:rPr>
          <w:rtl/>
        </w:rPr>
        <w:t xml:space="preserve"> </w:t>
      </w:r>
    </w:p>
    <w:p w:rsidR="00930D13" w:rsidRDefault="00930D13" w:rsidP="00CA212C">
      <w:pPr>
        <w:rPr>
          <w:rtl/>
          <w:lang w:eastAsia="he-IL"/>
        </w:rPr>
      </w:pPr>
    </w:p>
    <w:p w:rsidR="00930D13" w:rsidRDefault="00930D13" w:rsidP="00EE0EC4">
      <w:pPr>
        <w:rPr>
          <w:rtl/>
          <w:lang w:eastAsia="he-IL"/>
        </w:rPr>
      </w:pPr>
      <w:r>
        <w:rPr>
          <w:rFonts w:hint="cs"/>
          <w:rtl/>
          <w:lang w:eastAsia="he-IL"/>
        </w:rPr>
        <w:t xml:space="preserve">טלי, למה את </w:t>
      </w:r>
      <w:bookmarkStart w:id="11449" w:name="_ETM_Q60_180784"/>
      <w:bookmarkEnd w:id="11449"/>
      <w:r>
        <w:rPr>
          <w:rFonts w:hint="cs"/>
          <w:rtl/>
          <w:lang w:eastAsia="he-IL"/>
        </w:rPr>
        <w:t>עושה את זה?</w:t>
      </w:r>
    </w:p>
    <w:p w:rsidR="00930D13" w:rsidRDefault="00930D13" w:rsidP="00EE0EC4">
      <w:pPr>
        <w:rPr>
          <w:rtl/>
          <w:lang w:eastAsia="he-IL"/>
        </w:rPr>
      </w:pPr>
    </w:p>
    <w:p w:rsidR="00930D13" w:rsidRDefault="00930D13" w:rsidP="00EE0EC4">
      <w:pPr>
        <w:pStyle w:val="-"/>
        <w:keepNext/>
        <w:rPr>
          <w:rtl/>
        </w:rPr>
      </w:pPr>
      <w:bookmarkStart w:id="11450" w:name="ET_speakercontinue_5918_6"/>
      <w:r w:rsidRPr="00B25FDE">
        <w:rPr>
          <w:rStyle w:val="TagStyle"/>
          <w:rtl/>
        </w:rPr>
        <w:t xml:space="preserve"> &lt;&lt; דובר_המשך &gt;&gt; </w:t>
      </w:r>
      <w:r>
        <w:rPr>
          <w:rtl/>
        </w:rPr>
        <w:t>אימאן ח'טיב יאסין (רע"מ – הרשימה הערבית המאוחדת):</w:t>
      </w:r>
      <w:r w:rsidRPr="00B25FDE">
        <w:rPr>
          <w:rStyle w:val="TagStyle"/>
          <w:rtl/>
        </w:rPr>
        <w:t xml:space="preserve"> &lt;&lt; דובר_המשך &gt;&gt;</w:t>
      </w:r>
      <w:r>
        <w:rPr>
          <w:rtl/>
        </w:rPr>
        <w:t xml:space="preserve"> </w:t>
      </w:r>
      <w:bookmarkEnd w:id="11450"/>
    </w:p>
    <w:p w:rsidR="00930D13" w:rsidRDefault="00930D13" w:rsidP="00CA212C">
      <w:pPr>
        <w:rPr>
          <w:rtl/>
          <w:lang w:eastAsia="he-IL"/>
        </w:rPr>
      </w:pPr>
    </w:p>
    <w:p w:rsidR="00930D13" w:rsidRPr="005E6590" w:rsidRDefault="00930D13" w:rsidP="00EE0EC4">
      <w:pPr>
        <w:rPr>
          <w:rtl/>
          <w:lang w:eastAsia="he-IL"/>
        </w:rPr>
      </w:pPr>
      <w:r w:rsidRPr="005E6590">
        <w:rPr>
          <w:rFonts w:hint="cs"/>
          <w:rtl/>
          <w:lang w:eastAsia="he-IL"/>
        </w:rPr>
        <w:t xml:space="preserve">מדברים על משילות, איפה המשילות </w:t>
      </w:r>
      <w:bookmarkStart w:id="11451" w:name="_ETM_Q60_180603"/>
      <w:bookmarkEnd w:id="11451"/>
      <w:r w:rsidRPr="005E6590">
        <w:rPr>
          <w:rFonts w:hint="cs"/>
          <w:rtl/>
          <w:lang w:eastAsia="he-IL"/>
        </w:rPr>
        <w:t>כשאזרחים נרצחים, מאוימים, לא יכולים לצאת מהבית שלהם? אני רוצה להגיד לכם מה עומד ויושב מאחורי כל זה</w:t>
      </w:r>
      <w:r>
        <w:rPr>
          <w:rFonts w:hint="cs"/>
          <w:rtl/>
          <w:lang w:eastAsia="he-IL"/>
        </w:rPr>
        <w:t>.</w:t>
      </w:r>
      <w:r w:rsidRPr="005E6590">
        <w:rPr>
          <w:rFonts w:hint="cs"/>
          <w:rtl/>
          <w:lang w:eastAsia="he-IL"/>
        </w:rPr>
        <w:t xml:space="preserve"> </w:t>
      </w:r>
      <w:r>
        <w:rPr>
          <w:rFonts w:hint="cs"/>
          <w:rtl/>
          <w:lang w:eastAsia="he-IL"/>
        </w:rPr>
        <w:t xml:space="preserve">זה </w:t>
      </w:r>
      <w:r w:rsidRPr="005E6590">
        <w:rPr>
          <w:rFonts w:hint="cs"/>
          <w:rtl/>
          <w:lang w:eastAsia="he-IL"/>
        </w:rPr>
        <w:t xml:space="preserve">רק השנאה וזה רק </w:t>
      </w:r>
      <w:r>
        <w:rPr>
          <w:rFonts w:hint="cs"/>
          <w:rtl/>
          <w:lang w:eastAsia="he-IL"/>
        </w:rPr>
        <w:t xml:space="preserve">שהמואד'ן והאד'ן </w:t>
      </w:r>
      <w:r w:rsidRPr="005E6590">
        <w:rPr>
          <w:rFonts w:hint="cs"/>
          <w:rtl/>
          <w:lang w:eastAsia="he-IL"/>
        </w:rPr>
        <w:t xml:space="preserve">(אומרת דברים בשפה הערבית, להלן תרגומם:). </w:t>
      </w:r>
    </w:p>
    <w:p w:rsidR="00930D13" w:rsidRPr="005E6590" w:rsidRDefault="00930D13" w:rsidP="00EE0EC4">
      <w:pPr>
        <w:rPr>
          <w:rtl/>
          <w:lang w:eastAsia="he-IL"/>
        </w:rPr>
      </w:pPr>
    </w:p>
    <w:p w:rsidR="00930D13" w:rsidRPr="005E6590" w:rsidRDefault="00930D13" w:rsidP="00EE0EC4">
      <w:pPr>
        <w:pStyle w:val="af6"/>
        <w:keepNext/>
        <w:rPr>
          <w:rtl/>
        </w:rPr>
      </w:pPr>
      <w:r w:rsidRPr="005E6590">
        <w:rPr>
          <w:rStyle w:val="TagStyle"/>
          <w:rtl/>
        </w:rPr>
        <w:t xml:space="preserve"> &lt;&lt; יור &gt;&gt; </w:t>
      </w:r>
      <w:r w:rsidRPr="005E6590">
        <w:rPr>
          <w:rtl/>
        </w:rPr>
        <w:t>היו"ר יעקב מרגי:</w:t>
      </w:r>
      <w:r w:rsidRPr="005E6590">
        <w:rPr>
          <w:rStyle w:val="TagStyle"/>
          <w:rtl/>
        </w:rPr>
        <w:t xml:space="preserve"> &lt;&lt; יור &gt;&gt;</w:t>
      </w:r>
      <w:r>
        <w:rPr>
          <w:rtl/>
        </w:rPr>
        <w:t xml:space="preserve"> </w:t>
      </w:r>
    </w:p>
    <w:p w:rsidR="00930D13" w:rsidRPr="005E6590" w:rsidRDefault="00930D13" w:rsidP="00CA212C">
      <w:pPr>
        <w:rPr>
          <w:rtl/>
          <w:lang w:eastAsia="he-IL"/>
        </w:rPr>
      </w:pPr>
    </w:p>
    <w:p w:rsidR="00930D13" w:rsidRPr="005E6590" w:rsidRDefault="00930D13" w:rsidP="00EE0EC4">
      <w:pPr>
        <w:rPr>
          <w:rtl/>
          <w:lang w:eastAsia="he-IL"/>
        </w:rPr>
      </w:pPr>
      <w:bookmarkStart w:id="11452" w:name="_ETM_Q60_225479"/>
      <w:bookmarkStart w:id="11453" w:name="_ETM_Q60_208404"/>
      <w:bookmarkEnd w:id="11452"/>
      <w:bookmarkEnd w:id="11453"/>
      <w:r w:rsidRPr="005E6590">
        <w:rPr>
          <w:rtl/>
          <w:lang w:eastAsia="he-IL"/>
        </w:rPr>
        <w:t>תודה.</w:t>
      </w:r>
    </w:p>
    <w:p w:rsidR="00930D13" w:rsidRPr="005E6590" w:rsidRDefault="00930D13" w:rsidP="00EE0EC4">
      <w:pPr>
        <w:rPr>
          <w:rtl/>
          <w:lang w:eastAsia="he-IL"/>
        </w:rPr>
      </w:pPr>
    </w:p>
    <w:p w:rsidR="00930D13" w:rsidRPr="005E6590" w:rsidRDefault="00930D13" w:rsidP="00EE0EC4">
      <w:pPr>
        <w:pStyle w:val="-"/>
        <w:keepNext/>
        <w:rPr>
          <w:rtl/>
        </w:rPr>
      </w:pPr>
      <w:bookmarkStart w:id="11454" w:name="ET_speakercontinue_5918_25"/>
      <w:r w:rsidRPr="005E6590">
        <w:rPr>
          <w:rStyle w:val="TagStyle"/>
          <w:rtl/>
        </w:rPr>
        <w:t xml:space="preserve"> &lt;&lt; דובר_המשך &gt;&gt; </w:t>
      </w:r>
      <w:r w:rsidRPr="005E6590">
        <w:rPr>
          <w:rtl/>
        </w:rPr>
        <w:t>אימאן ח'טיב יאסין (רע"מ – הרשימה הערבית המאוחדת):</w:t>
      </w:r>
      <w:r w:rsidRPr="005E6590">
        <w:rPr>
          <w:rStyle w:val="TagStyle"/>
          <w:rtl/>
        </w:rPr>
        <w:t xml:space="preserve"> &lt;&lt; דובר_המשך &gt;&gt;</w:t>
      </w:r>
      <w:r>
        <w:rPr>
          <w:rtl/>
        </w:rPr>
        <w:t xml:space="preserve"> </w:t>
      </w:r>
      <w:bookmarkEnd w:id="11454"/>
    </w:p>
    <w:p w:rsidR="00930D13" w:rsidRPr="005E6590" w:rsidRDefault="00930D13" w:rsidP="00CA212C">
      <w:pPr>
        <w:rPr>
          <w:rtl/>
          <w:lang w:eastAsia="he-IL"/>
        </w:rPr>
      </w:pPr>
    </w:p>
    <w:p w:rsidR="00930D13" w:rsidRDefault="00930D13" w:rsidP="00EE0EC4">
      <w:pPr>
        <w:rPr>
          <w:rtl/>
          <w:lang w:eastAsia="he-IL"/>
        </w:rPr>
      </w:pPr>
      <w:r w:rsidRPr="005E6590">
        <w:rPr>
          <w:rFonts w:hint="cs"/>
          <w:rtl/>
          <w:lang w:eastAsia="he-IL"/>
        </w:rPr>
        <w:t xml:space="preserve"> </w:t>
      </w:r>
      <w:bookmarkStart w:id="11455" w:name="_ETM_Q60_233098"/>
      <w:bookmarkStart w:id="11456" w:name="_ETM_Q60_209634"/>
      <w:bookmarkEnd w:id="11455"/>
      <w:bookmarkEnd w:id="11456"/>
      <w:r w:rsidRPr="005E6590">
        <w:rPr>
          <w:rFonts w:hint="cs"/>
          <w:rtl/>
          <w:lang w:eastAsia="he-IL"/>
        </w:rPr>
        <w:t>(אומרת דברים בשפה הערבית, להלן תרגומם:).</w:t>
      </w:r>
      <w:bookmarkStart w:id="11457" w:name="_ETM_Q60_211264"/>
      <w:bookmarkEnd w:id="11457"/>
    </w:p>
    <w:p w:rsidR="00930D13" w:rsidRDefault="00930D13" w:rsidP="00EE0EC4">
      <w:pPr>
        <w:rPr>
          <w:rtl/>
          <w:lang w:eastAsia="he-IL"/>
        </w:rPr>
      </w:pPr>
    </w:p>
    <w:p w:rsidR="00930D13" w:rsidRDefault="00930D13" w:rsidP="00EE0EC4">
      <w:pPr>
        <w:pStyle w:val="af5"/>
        <w:keepNext/>
        <w:rPr>
          <w:rtl/>
        </w:rPr>
      </w:pPr>
      <w:bookmarkStart w:id="11458" w:name="ET_interruption_6345_27"/>
      <w:r w:rsidRPr="002E1930">
        <w:rPr>
          <w:rStyle w:val="TagStyle"/>
          <w:rtl/>
        </w:rPr>
        <w:t xml:space="preserve">&lt;&lt; קריאה &gt;&gt; </w:t>
      </w:r>
      <w:r>
        <w:rPr>
          <w:rtl/>
        </w:rPr>
        <w:t>טלי גוטליב (הליכוד):</w:t>
      </w:r>
      <w:r w:rsidRPr="002E1930">
        <w:rPr>
          <w:rStyle w:val="TagStyle"/>
          <w:rtl/>
        </w:rPr>
        <w:t xml:space="preserve"> &lt;&lt; קריאה &gt;&gt;</w:t>
      </w:r>
      <w:r>
        <w:rPr>
          <w:rtl/>
        </w:rPr>
        <w:t xml:space="preserve"> </w:t>
      </w:r>
      <w:bookmarkEnd w:id="11458"/>
    </w:p>
    <w:p w:rsidR="00930D13" w:rsidRDefault="00930D13" w:rsidP="00CA212C">
      <w:pPr>
        <w:rPr>
          <w:rtl/>
          <w:lang w:eastAsia="he-IL"/>
        </w:rPr>
      </w:pPr>
    </w:p>
    <w:p w:rsidR="00930D13" w:rsidRPr="002E1930" w:rsidRDefault="00930D13" w:rsidP="00EE0EC4">
      <w:pPr>
        <w:rPr>
          <w:rtl/>
          <w:lang w:eastAsia="he-IL"/>
        </w:rPr>
      </w:pPr>
      <w:r>
        <w:rPr>
          <w:rFonts w:hint="cs"/>
          <w:rtl/>
          <w:lang w:eastAsia="he-IL"/>
        </w:rPr>
        <w:t>את לא תגידי כאן "אללה אכבר", ת</w:t>
      </w:r>
      <w:bookmarkStart w:id="11459" w:name="_ETM_Q60_213184"/>
      <w:bookmarkEnd w:id="11459"/>
      <w:r>
        <w:rPr>
          <w:rFonts w:hint="cs"/>
          <w:rtl/>
          <w:lang w:eastAsia="he-IL"/>
        </w:rPr>
        <w:t>רדי מפה</w:t>
      </w:r>
      <w:bookmarkStart w:id="11460" w:name="_ETM_Q60_213854"/>
      <w:bookmarkEnd w:id="11460"/>
      <w:r>
        <w:rPr>
          <w:rFonts w:hint="cs"/>
          <w:rtl/>
          <w:lang w:eastAsia="he-IL"/>
        </w:rPr>
        <w:t xml:space="preserve"> - - - </w:t>
      </w:r>
    </w:p>
    <w:p w:rsidR="00930D13" w:rsidRPr="002E1930" w:rsidRDefault="00930D13" w:rsidP="00EE0EC4">
      <w:pPr>
        <w:rPr>
          <w:rtl/>
          <w:lang w:eastAsia="he-IL"/>
        </w:rPr>
      </w:pPr>
    </w:p>
    <w:p w:rsidR="00930D13" w:rsidRDefault="00930D13" w:rsidP="00EE0EC4">
      <w:pPr>
        <w:pStyle w:val="af6"/>
        <w:keepNext/>
        <w:rPr>
          <w:rtl/>
        </w:rPr>
      </w:pPr>
      <w:r w:rsidRPr="00E6635F">
        <w:rPr>
          <w:rStyle w:val="TagStyle"/>
          <w:rtl/>
        </w:rPr>
        <w:t xml:space="preserve"> &lt;&lt; יור &gt;&gt; </w:t>
      </w:r>
      <w:r>
        <w:rPr>
          <w:rtl/>
        </w:rPr>
        <w:t>היו"ר יעקב מרגי:</w:t>
      </w:r>
      <w:r w:rsidRPr="00E6635F">
        <w:rPr>
          <w:rStyle w:val="TagStyle"/>
          <w:rtl/>
        </w:rPr>
        <w:t xml:space="preserve"> &lt;&lt; יור &gt;&gt;</w:t>
      </w:r>
      <w:r>
        <w:rPr>
          <w:rtl/>
        </w:rPr>
        <w:t xml:space="preserve"> </w:t>
      </w:r>
    </w:p>
    <w:p w:rsidR="00930D13" w:rsidRDefault="00930D13" w:rsidP="00CA212C">
      <w:pPr>
        <w:rPr>
          <w:rtl/>
          <w:lang w:eastAsia="he-IL"/>
        </w:rPr>
      </w:pPr>
    </w:p>
    <w:p w:rsidR="00930D13" w:rsidRDefault="00930D13" w:rsidP="00EE0EC4">
      <w:pPr>
        <w:rPr>
          <w:rtl/>
          <w:lang w:eastAsia="he-IL"/>
        </w:rPr>
      </w:pPr>
      <w:bookmarkStart w:id="11461" w:name="_ETM_Q60_238619"/>
      <w:bookmarkEnd w:id="11461"/>
      <w:r>
        <w:rPr>
          <w:rFonts w:hint="cs"/>
          <w:rtl/>
          <w:lang w:eastAsia="he-IL"/>
        </w:rPr>
        <w:t>היא אמרה "אלוהים גדול", מה היא אמרה?</w:t>
      </w:r>
      <w:bookmarkStart w:id="11462" w:name="_ETM_Q60_215334"/>
      <w:bookmarkEnd w:id="11462"/>
      <w:r>
        <w:rPr>
          <w:rFonts w:hint="cs"/>
          <w:rtl/>
          <w:lang w:eastAsia="he-IL"/>
        </w:rPr>
        <w:t xml:space="preserve"> </w:t>
      </w:r>
    </w:p>
    <w:p w:rsidR="00930D13" w:rsidRDefault="00930D13" w:rsidP="00EE0EC4">
      <w:pPr>
        <w:rPr>
          <w:rtl/>
          <w:lang w:eastAsia="he-IL"/>
        </w:rPr>
      </w:pPr>
    </w:p>
    <w:p w:rsidR="00930D13" w:rsidRDefault="00930D13" w:rsidP="00EE0EC4">
      <w:pPr>
        <w:pStyle w:val="af5"/>
        <w:keepNext/>
        <w:rPr>
          <w:rtl/>
        </w:rPr>
      </w:pPr>
      <w:r w:rsidRPr="002E1930">
        <w:rPr>
          <w:rStyle w:val="TagStyle"/>
          <w:rtl/>
        </w:rPr>
        <w:t xml:space="preserve"> &lt;&lt; קריאה &gt;&gt; </w:t>
      </w:r>
      <w:r>
        <w:rPr>
          <w:rtl/>
        </w:rPr>
        <w:t>טלי גוטליב (הליכוד):</w:t>
      </w:r>
      <w:r w:rsidRPr="002E1930">
        <w:rPr>
          <w:rStyle w:val="TagStyle"/>
          <w:rtl/>
        </w:rPr>
        <w:t xml:space="preserve"> &lt;&lt; קריאה &gt;&gt;</w:t>
      </w:r>
      <w:r>
        <w:rPr>
          <w:rtl/>
        </w:rPr>
        <w:t xml:space="preserve"> </w:t>
      </w:r>
    </w:p>
    <w:p w:rsidR="00930D13" w:rsidRDefault="00930D13" w:rsidP="00CA212C">
      <w:pPr>
        <w:rPr>
          <w:rtl/>
          <w:lang w:eastAsia="he-IL"/>
        </w:rPr>
      </w:pPr>
    </w:p>
    <w:p w:rsidR="00930D13" w:rsidRDefault="00930D13" w:rsidP="00EE0EC4">
      <w:pPr>
        <w:rPr>
          <w:rtl/>
          <w:lang w:eastAsia="he-IL"/>
        </w:rPr>
      </w:pPr>
      <w:r>
        <w:rPr>
          <w:rFonts w:hint="cs"/>
          <w:rtl/>
          <w:lang w:eastAsia="he-IL"/>
        </w:rPr>
        <w:t>היא לא יכולה להגיד.</w:t>
      </w:r>
    </w:p>
    <w:p w:rsidR="00930D13" w:rsidRDefault="00930D13" w:rsidP="00EE0EC4">
      <w:pPr>
        <w:rPr>
          <w:rtl/>
          <w:lang w:eastAsia="he-IL"/>
        </w:rPr>
      </w:pPr>
    </w:p>
    <w:p w:rsidR="00930D13" w:rsidRDefault="00930D13" w:rsidP="00EE0EC4">
      <w:pPr>
        <w:pStyle w:val="af6"/>
        <w:keepNext/>
        <w:rPr>
          <w:rtl/>
        </w:rPr>
      </w:pPr>
      <w:r w:rsidRPr="002E1930">
        <w:rPr>
          <w:rStyle w:val="TagStyle"/>
          <w:rtl/>
        </w:rPr>
        <w:t xml:space="preserve"> &lt;&lt; יור &gt;&gt; </w:t>
      </w:r>
      <w:r>
        <w:rPr>
          <w:rtl/>
        </w:rPr>
        <w:t>היו"ר יעקב מרגי:</w:t>
      </w:r>
      <w:r w:rsidRPr="002E1930">
        <w:rPr>
          <w:rStyle w:val="TagStyle"/>
          <w:rtl/>
        </w:rPr>
        <w:t xml:space="preserve"> &lt;&lt; יור &gt;&gt;</w:t>
      </w:r>
      <w:r>
        <w:rPr>
          <w:rtl/>
        </w:rPr>
        <w:t xml:space="preserve"> </w:t>
      </w:r>
    </w:p>
    <w:p w:rsidR="00930D13" w:rsidRDefault="00930D13" w:rsidP="00CA212C">
      <w:pPr>
        <w:rPr>
          <w:rtl/>
          <w:lang w:eastAsia="he-IL"/>
        </w:rPr>
      </w:pPr>
    </w:p>
    <w:p w:rsidR="00930D13" w:rsidRDefault="00930D13" w:rsidP="00EE0EC4">
      <w:pPr>
        <w:rPr>
          <w:rtl/>
          <w:lang w:eastAsia="he-IL"/>
        </w:rPr>
      </w:pPr>
      <w:bookmarkStart w:id="11463" w:name="_ETM_Q60_211865"/>
      <w:bookmarkEnd w:id="11463"/>
      <w:r>
        <w:rPr>
          <w:rFonts w:hint="cs"/>
          <w:rtl/>
          <w:lang w:eastAsia="he-IL"/>
        </w:rPr>
        <w:t>למה?</w:t>
      </w:r>
      <w:bookmarkStart w:id="11464" w:name="_ETM_Q60_216715"/>
      <w:bookmarkEnd w:id="11464"/>
      <w:r>
        <w:rPr>
          <w:rFonts w:hint="cs"/>
          <w:rtl/>
          <w:lang w:eastAsia="he-IL"/>
        </w:rPr>
        <w:t xml:space="preserve"> איפה זה רשום?</w:t>
      </w:r>
      <w:bookmarkStart w:id="11465" w:name="_ETM_Q60_217905"/>
      <w:bookmarkEnd w:id="11465"/>
    </w:p>
    <w:p w:rsidR="00930D13" w:rsidRDefault="00930D13" w:rsidP="00EE0EC4">
      <w:pPr>
        <w:rPr>
          <w:rtl/>
          <w:lang w:eastAsia="he-IL"/>
        </w:rPr>
      </w:pPr>
    </w:p>
    <w:p w:rsidR="00930D13" w:rsidRDefault="00930D13" w:rsidP="00EE0EC4">
      <w:pPr>
        <w:pStyle w:val="af5"/>
        <w:keepNext/>
        <w:rPr>
          <w:rtl/>
        </w:rPr>
      </w:pPr>
      <w:bookmarkStart w:id="11466" w:name="_ETM_Q60_218555"/>
      <w:bookmarkStart w:id="11467" w:name="ET_interruption_6345_30"/>
      <w:bookmarkEnd w:id="11466"/>
      <w:r w:rsidRPr="002E1930">
        <w:rPr>
          <w:rStyle w:val="TagStyle"/>
          <w:rtl/>
        </w:rPr>
        <w:t xml:space="preserve"> &lt;&lt; קריאה &gt;&gt; </w:t>
      </w:r>
      <w:r>
        <w:rPr>
          <w:rtl/>
        </w:rPr>
        <w:t>טלי גוטליב (הליכוד):</w:t>
      </w:r>
      <w:r w:rsidRPr="002E1930">
        <w:rPr>
          <w:rStyle w:val="TagStyle"/>
          <w:rtl/>
        </w:rPr>
        <w:t xml:space="preserve"> &lt;&lt; קריאה &gt;&gt;</w:t>
      </w:r>
      <w:r>
        <w:rPr>
          <w:rtl/>
        </w:rPr>
        <w:t xml:space="preserve"> </w:t>
      </w:r>
      <w:bookmarkEnd w:id="11467"/>
    </w:p>
    <w:p w:rsidR="00930D13" w:rsidRDefault="00930D13" w:rsidP="00CA212C">
      <w:pPr>
        <w:rPr>
          <w:rtl/>
          <w:lang w:eastAsia="he-IL"/>
        </w:rPr>
      </w:pPr>
    </w:p>
    <w:p w:rsidR="00930D13" w:rsidRDefault="00930D13" w:rsidP="00EE0EC4">
      <w:pPr>
        <w:rPr>
          <w:rtl/>
          <w:lang w:eastAsia="he-IL"/>
        </w:rPr>
      </w:pPr>
      <w:r>
        <w:rPr>
          <w:rFonts w:hint="cs"/>
          <w:rtl/>
          <w:lang w:eastAsia="he-IL"/>
        </w:rPr>
        <w:t>תקשיב, זו עבירה פלילית.</w:t>
      </w:r>
      <w:bookmarkStart w:id="11468" w:name="_ETM_Q60_219175"/>
      <w:bookmarkEnd w:id="11468"/>
    </w:p>
    <w:p w:rsidR="00930D13" w:rsidRDefault="00930D13" w:rsidP="00EE0EC4">
      <w:pPr>
        <w:rPr>
          <w:rtl/>
          <w:lang w:eastAsia="he-IL"/>
        </w:rPr>
      </w:pPr>
    </w:p>
    <w:p w:rsidR="00930D13" w:rsidRDefault="00930D13" w:rsidP="00EE0EC4">
      <w:pPr>
        <w:pStyle w:val="af6"/>
        <w:keepNext/>
        <w:rPr>
          <w:rtl/>
        </w:rPr>
      </w:pPr>
      <w:r w:rsidRPr="002E1930">
        <w:rPr>
          <w:rStyle w:val="TagStyle"/>
          <w:rtl/>
        </w:rPr>
        <w:t xml:space="preserve"> &lt;&lt; יור &gt;&gt; </w:t>
      </w:r>
      <w:r>
        <w:rPr>
          <w:rtl/>
        </w:rPr>
        <w:t>היו"ר יעקב מרגי:</w:t>
      </w:r>
      <w:r w:rsidRPr="002E1930">
        <w:rPr>
          <w:rStyle w:val="TagStyle"/>
          <w:rtl/>
        </w:rPr>
        <w:t xml:space="preserve"> &lt;&lt; יור &gt;&gt;</w:t>
      </w:r>
      <w:r>
        <w:rPr>
          <w:rtl/>
        </w:rPr>
        <w:t xml:space="preserve"> </w:t>
      </w:r>
    </w:p>
    <w:p w:rsidR="00930D13" w:rsidRDefault="00930D13" w:rsidP="00EE0EC4">
      <w:pPr>
        <w:rPr>
          <w:rtl/>
          <w:lang w:eastAsia="he-IL"/>
        </w:rPr>
      </w:pPr>
    </w:p>
    <w:p w:rsidR="00930D13" w:rsidRDefault="00930D13" w:rsidP="00EE0EC4">
      <w:pPr>
        <w:rPr>
          <w:rtl/>
          <w:lang w:eastAsia="he-IL"/>
        </w:rPr>
      </w:pPr>
      <w:r>
        <w:rPr>
          <w:rFonts w:hint="cs"/>
          <w:rtl/>
          <w:lang w:eastAsia="he-IL"/>
        </w:rPr>
        <w:t xml:space="preserve">תודה. נא לסיים. </w:t>
      </w:r>
    </w:p>
    <w:p w:rsidR="00930D13" w:rsidRDefault="00930D13" w:rsidP="00EE0EC4">
      <w:pPr>
        <w:rPr>
          <w:rtl/>
          <w:lang w:eastAsia="he-IL"/>
        </w:rPr>
      </w:pPr>
      <w:bookmarkStart w:id="11469" w:name="_ETM_Q60_220135"/>
      <w:bookmarkEnd w:id="11469"/>
    </w:p>
    <w:p w:rsidR="00930D13" w:rsidRDefault="00930D13" w:rsidP="00EE0EC4">
      <w:pPr>
        <w:pStyle w:val="-"/>
        <w:keepNext/>
        <w:rPr>
          <w:rtl/>
        </w:rPr>
      </w:pPr>
      <w:bookmarkStart w:id="11470" w:name="ET_speakercontinue_5918_32"/>
      <w:r w:rsidRPr="002E1930">
        <w:rPr>
          <w:rStyle w:val="TagStyle"/>
          <w:rtl/>
        </w:rPr>
        <w:t xml:space="preserve"> &lt;&lt; דובר_המשך &gt;&gt; </w:t>
      </w:r>
      <w:r>
        <w:rPr>
          <w:rtl/>
        </w:rPr>
        <w:t>אימאן ח'טיב יאסין (רע"מ – הרשימה הערבית המאוחדת):</w:t>
      </w:r>
      <w:r w:rsidRPr="002E1930">
        <w:rPr>
          <w:rStyle w:val="TagStyle"/>
          <w:rtl/>
        </w:rPr>
        <w:t xml:space="preserve"> &lt;&lt; דובר_המשך &gt;&gt;</w:t>
      </w:r>
      <w:r>
        <w:rPr>
          <w:rtl/>
        </w:rPr>
        <w:t xml:space="preserve"> </w:t>
      </w:r>
      <w:bookmarkEnd w:id="11470"/>
    </w:p>
    <w:p w:rsidR="00930D13" w:rsidRDefault="00930D13" w:rsidP="00CA212C">
      <w:pPr>
        <w:rPr>
          <w:rtl/>
          <w:lang w:eastAsia="he-IL"/>
        </w:rPr>
      </w:pPr>
    </w:p>
    <w:p w:rsidR="00930D13" w:rsidRDefault="00930D13" w:rsidP="00EE0EC4">
      <w:pPr>
        <w:rPr>
          <w:rtl/>
          <w:lang w:eastAsia="he-IL"/>
        </w:rPr>
      </w:pPr>
      <w:r w:rsidRPr="00565C0B">
        <w:rPr>
          <w:rFonts w:hint="cs"/>
          <w:rtl/>
          <w:lang w:eastAsia="he-IL"/>
        </w:rPr>
        <w:t>(אומרת דברים בשפה הערבית, להלן תרגומם:)</w:t>
      </w:r>
    </w:p>
    <w:p w:rsidR="00930D13" w:rsidRDefault="00930D13" w:rsidP="00EE0EC4">
      <w:pPr>
        <w:rPr>
          <w:rtl/>
          <w:lang w:eastAsia="he-IL"/>
        </w:rPr>
      </w:pPr>
    </w:p>
    <w:p w:rsidR="00930D13" w:rsidRDefault="00930D13" w:rsidP="00EE0EC4">
      <w:pPr>
        <w:pStyle w:val="af5"/>
        <w:keepNext/>
        <w:rPr>
          <w:rtl/>
        </w:rPr>
      </w:pPr>
      <w:bookmarkStart w:id="11471" w:name="ET_interruption_6345_34"/>
      <w:r w:rsidRPr="002E1930">
        <w:rPr>
          <w:rStyle w:val="TagStyle"/>
          <w:rtl/>
        </w:rPr>
        <w:t xml:space="preserve">&lt;&lt; קריאה &gt;&gt; </w:t>
      </w:r>
      <w:r>
        <w:rPr>
          <w:rtl/>
        </w:rPr>
        <w:t>טלי גוטליב (הליכוד):</w:t>
      </w:r>
      <w:r w:rsidRPr="002E1930">
        <w:rPr>
          <w:rStyle w:val="TagStyle"/>
          <w:rtl/>
        </w:rPr>
        <w:t xml:space="preserve"> &lt;&lt; קריאה &gt;&gt;</w:t>
      </w:r>
      <w:r>
        <w:rPr>
          <w:rtl/>
        </w:rPr>
        <w:t xml:space="preserve"> </w:t>
      </w:r>
      <w:bookmarkEnd w:id="11471"/>
    </w:p>
    <w:p w:rsidR="00930D13" w:rsidRDefault="00930D13" w:rsidP="00CA212C">
      <w:pPr>
        <w:rPr>
          <w:rtl/>
          <w:lang w:eastAsia="he-IL"/>
        </w:rPr>
      </w:pPr>
    </w:p>
    <w:p w:rsidR="00930D13" w:rsidRDefault="00930D13" w:rsidP="00EE0EC4">
      <w:pPr>
        <w:rPr>
          <w:rtl/>
          <w:lang w:eastAsia="he-IL"/>
        </w:rPr>
      </w:pPr>
      <w:r>
        <w:rPr>
          <w:rFonts w:hint="cs"/>
          <w:rtl/>
          <w:lang w:eastAsia="he-IL"/>
        </w:rPr>
        <w:t xml:space="preserve">תעופי משם, </w:t>
      </w:r>
      <w:bookmarkStart w:id="11472" w:name="_ETM_Q60_224684"/>
      <w:bookmarkEnd w:id="11472"/>
      <w:r>
        <w:rPr>
          <w:rFonts w:hint="cs"/>
          <w:rtl/>
          <w:lang w:eastAsia="he-IL"/>
        </w:rPr>
        <w:t>תרדי מפה. זה "אללה אכבר</w:t>
      </w:r>
      <w:bookmarkStart w:id="11473" w:name="_ETM_Q60_226065"/>
      <w:bookmarkStart w:id="11474" w:name="_ETM_Q60_227465"/>
      <w:bookmarkStart w:id="11475" w:name="_ETM_Q60_224695"/>
      <w:bookmarkEnd w:id="11473"/>
      <w:bookmarkEnd w:id="11474"/>
      <w:bookmarkEnd w:id="11475"/>
      <w:r>
        <w:rPr>
          <w:rFonts w:hint="cs"/>
          <w:rtl/>
          <w:lang w:eastAsia="he-IL"/>
        </w:rPr>
        <w:t>"</w:t>
      </w:r>
      <w:r w:rsidR="00EE0EC4">
        <w:rPr>
          <w:rFonts w:hint="cs"/>
          <w:rtl/>
          <w:lang w:eastAsia="he-IL"/>
        </w:rPr>
        <w:t>.</w:t>
      </w:r>
      <w:r>
        <w:rPr>
          <w:rFonts w:hint="cs"/>
          <w:rtl/>
          <w:lang w:eastAsia="he-IL"/>
        </w:rPr>
        <w:t xml:space="preserve"> לכי מפה.</w:t>
      </w:r>
      <w:bookmarkStart w:id="11476" w:name="_ETM_Q60_227625"/>
      <w:bookmarkEnd w:id="11476"/>
    </w:p>
    <w:p w:rsidR="00930D13" w:rsidRDefault="00930D13" w:rsidP="00EE0EC4">
      <w:pPr>
        <w:rPr>
          <w:rtl/>
          <w:lang w:eastAsia="he-IL"/>
        </w:rPr>
      </w:pPr>
    </w:p>
    <w:p w:rsidR="00930D13" w:rsidRDefault="00930D13" w:rsidP="00EE0EC4">
      <w:pPr>
        <w:pStyle w:val="af6"/>
        <w:keepNext/>
        <w:rPr>
          <w:rtl/>
        </w:rPr>
      </w:pPr>
      <w:r w:rsidRPr="002E1930">
        <w:rPr>
          <w:rStyle w:val="TagStyle"/>
          <w:rtl/>
        </w:rPr>
        <w:t xml:space="preserve"> &lt;&lt; יור &gt;&gt; </w:t>
      </w:r>
      <w:r>
        <w:rPr>
          <w:rtl/>
        </w:rPr>
        <w:t>היו"ר יעקב מרגי:</w:t>
      </w:r>
      <w:r w:rsidRPr="002E1930">
        <w:rPr>
          <w:rStyle w:val="TagStyle"/>
          <w:rtl/>
        </w:rPr>
        <w:t xml:space="preserve"> &lt;&lt; יור &gt;&gt;</w:t>
      </w:r>
      <w:r>
        <w:rPr>
          <w:rtl/>
        </w:rPr>
        <w:t xml:space="preserve"> </w:t>
      </w:r>
    </w:p>
    <w:p w:rsidR="00930D13" w:rsidRDefault="00930D13" w:rsidP="00CA212C">
      <w:pPr>
        <w:rPr>
          <w:rtl/>
          <w:lang w:eastAsia="he-IL"/>
        </w:rPr>
      </w:pPr>
    </w:p>
    <w:p w:rsidR="00930D13" w:rsidRPr="002E1930" w:rsidRDefault="00930D13" w:rsidP="00EE0EC4">
      <w:pPr>
        <w:rPr>
          <w:rtl/>
          <w:lang w:eastAsia="he-IL"/>
        </w:rPr>
      </w:pPr>
      <w:r>
        <w:rPr>
          <w:rFonts w:hint="cs"/>
          <w:rtl/>
          <w:lang w:eastAsia="he-IL"/>
        </w:rPr>
        <w:t>תודה, נא לסיים.</w:t>
      </w:r>
      <w:bookmarkStart w:id="11477" w:name="_ETM_Q60_228375"/>
      <w:bookmarkEnd w:id="11477"/>
    </w:p>
    <w:p w:rsidR="00930D13" w:rsidRDefault="00930D13" w:rsidP="00EE0EC4">
      <w:pPr>
        <w:rPr>
          <w:rtl/>
          <w:lang w:eastAsia="he-IL"/>
        </w:rPr>
      </w:pPr>
      <w:bookmarkStart w:id="11478" w:name="_ETM_Q60_224825"/>
      <w:bookmarkEnd w:id="11478"/>
    </w:p>
    <w:p w:rsidR="00930D13" w:rsidRDefault="00930D13" w:rsidP="00EE0EC4">
      <w:pPr>
        <w:pStyle w:val="-"/>
        <w:keepNext/>
        <w:rPr>
          <w:rtl/>
        </w:rPr>
      </w:pPr>
      <w:bookmarkStart w:id="11479" w:name="ET_speakercontinue_5918_38"/>
      <w:r w:rsidRPr="002E1930">
        <w:rPr>
          <w:rStyle w:val="TagStyle"/>
          <w:rtl/>
        </w:rPr>
        <w:t xml:space="preserve"> &lt;&lt; דובר_המשך &gt;&gt; </w:t>
      </w:r>
      <w:r>
        <w:rPr>
          <w:rtl/>
        </w:rPr>
        <w:t>אימאן ח'טיב יאסין (רע"מ – הרשימה הערבית המאוחדת):</w:t>
      </w:r>
      <w:r w:rsidRPr="002E1930">
        <w:rPr>
          <w:rStyle w:val="TagStyle"/>
          <w:rtl/>
        </w:rPr>
        <w:t xml:space="preserve"> &lt;&lt; דובר_המשך &gt;&gt;</w:t>
      </w:r>
      <w:r>
        <w:rPr>
          <w:rtl/>
        </w:rPr>
        <w:t xml:space="preserve"> </w:t>
      </w:r>
      <w:bookmarkEnd w:id="11479"/>
    </w:p>
    <w:p w:rsidR="00930D13" w:rsidRDefault="00930D13" w:rsidP="00CA212C">
      <w:pPr>
        <w:rPr>
          <w:rtl/>
          <w:lang w:eastAsia="he-IL"/>
        </w:rPr>
      </w:pPr>
    </w:p>
    <w:p w:rsidR="00930D13" w:rsidRDefault="00930D13" w:rsidP="00EE0EC4">
      <w:pPr>
        <w:rPr>
          <w:rtl/>
          <w:lang w:eastAsia="he-IL"/>
        </w:rPr>
      </w:pPr>
      <w:r w:rsidRPr="000030E6">
        <w:rPr>
          <w:rtl/>
          <w:lang w:eastAsia="he-IL"/>
        </w:rPr>
        <w:t>(אומרת דברים בשפה הערבית, להלן תרגומם:)</w:t>
      </w:r>
      <w:bookmarkStart w:id="11480" w:name="_ETM_Q60_230125"/>
      <w:bookmarkEnd w:id="11480"/>
    </w:p>
    <w:p w:rsidR="00930D13" w:rsidRPr="002E1930" w:rsidRDefault="00930D13" w:rsidP="00EE0EC4">
      <w:pPr>
        <w:rPr>
          <w:rtl/>
          <w:lang w:eastAsia="he-IL"/>
        </w:rPr>
      </w:pPr>
    </w:p>
    <w:p w:rsidR="00930D13" w:rsidRDefault="00930D13" w:rsidP="00EE0EC4">
      <w:pPr>
        <w:pStyle w:val="af5"/>
        <w:keepNext/>
        <w:rPr>
          <w:rtl/>
        </w:rPr>
      </w:pPr>
      <w:bookmarkStart w:id="11481" w:name="ET_interruption_6345_37"/>
      <w:r w:rsidRPr="002E1930">
        <w:rPr>
          <w:rStyle w:val="TagStyle"/>
          <w:rtl/>
        </w:rPr>
        <w:t xml:space="preserve"> &lt;&lt; קריאה &gt;&gt; </w:t>
      </w:r>
      <w:r>
        <w:rPr>
          <w:rtl/>
        </w:rPr>
        <w:t>טלי גוטליב (הליכוד):</w:t>
      </w:r>
      <w:r w:rsidRPr="002E1930">
        <w:rPr>
          <w:rStyle w:val="TagStyle"/>
          <w:rtl/>
        </w:rPr>
        <w:t xml:space="preserve"> &lt;&lt; קריאה &gt;&gt;</w:t>
      </w:r>
      <w:r>
        <w:rPr>
          <w:rtl/>
        </w:rPr>
        <w:t xml:space="preserve"> </w:t>
      </w:r>
      <w:bookmarkEnd w:id="11481"/>
    </w:p>
    <w:p w:rsidR="00930D13" w:rsidRDefault="00930D13" w:rsidP="00CA212C">
      <w:pPr>
        <w:rPr>
          <w:rtl/>
          <w:lang w:eastAsia="he-IL"/>
        </w:rPr>
      </w:pPr>
    </w:p>
    <w:p w:rsidR="00930D13" w:rsidRDefault="00930D13" w:rsidP="00EE0EC4">
      <w:pPr>
        <w:rPr>
          <w:rtl/>
          <w:lang w:eastAsia="he-IL"/>
        </w:rPr>
      </w:pPr>
      <w:r>
        <w:rPr>
          <w:rFonts w:hint="cs"/>
          <w:rtl/>
          <w:lang w:eastAsia="he-IL"/>
        </w:rPr>
        <w:t>הם אמרו את זה, זו עבירה פלילית, תמיכה בטרור.</w:t>
      </w:r>
      <w:bookmarkStart w:id="11482" w:name="_ETM_Q60_230326"/>
      <w:bookmarkEnd w:id="11482"/>
    </w:p>
    <w:p w:rsidR="00930D13" w:rsidRDefault="00930D13" w:rsidP="00EE0EC4">
      <w:pPr>
        <w:rPr>
          <w:rtl/>
          <w:lang w:eastAsia="he-IL"/>
        </w:rPr>
      </w:pPr>
    </w:p>
    <w:p w:rsidR="00930D13" w:rsidRDefault="00930D13" w:rsidP="00EE0EC4">
      <w:pPr>
        <w:pStyle w:val="af6"/>
        <w:keepNext/>
        <w:rPr>
          <w:rtl/>
        </w:rPr>
      </w:pPr>
      <w:bookmarkStart w:id="11483" w:name="ET_yor_6688_39"/>
      <w:r w:rsidRPr="002E1930">
        <w:rPr>
          <w:rStyle w:val="TagStyle"/>
          <w:rtl/>
        </w:rPr>
        <w:t xml:space="preserve"> &lt;&lt; יור &gt;&gt; </w:t>
      </w:r>
      <w:r>
        <w:rPr>
          <w:rtl/>
        </w:rPr>
        <w:t>היו"ר יעקב מרגי:</w:t>
      </w:r>
      <w:r w:rsidRPr="002E1930">
        <w:rPr>
          <w:rStyle w:val="TagStyle"/>
          <w:rtl/>
        </w:rPr>
        <w:t xml:space="preserve"> &lt;&lt; יור &gt;&gt;</w:t>
      </w:r>
      <w:r>
        <w:rPr>
          <w:rtl/>
        </w:rPr>
        <w:t xml:space="preserve"> </w:t>
      </w:r>
      <w:bookmarkEnd w:id="11483"/>
    </w:p>
    <w:p w:rsidR="00930D13" w:rsidRDefault="00930D13" w:rsidP="00CA212C">
      <w:pPr>
        <w:rPr>
          <w:rtl/>
          <w:lang w:eastAsia="he-IL"/>
        </w:rPr>
      </w:pPr>
    </w:p>
    <w:p w:rsidR="00930D13" w:rsidRDefault="00930D13" w:rsidP="00EE0EC4">
      <w:pPr>
        <w:rPr>
          <w:rtl/>
          <w:lang w:eastAsia="he-IL"/>
        </w:rPr>
      </w:pPr>
      <w:bookmarkStart w:id="11484" w:name="_ETM_Q60_232925"/>
      <w:bookmarkEnd w:id="11484"/>
      <w:r>
        <w:rPr>
          <w:rFonts w:hint="cs"/>
          <w:rtl/>
          <w:lang w:eastAsia="he-IL"/>
        </w:rPr>
        <w:t xml:space="preserve">יותר בעיה </w:t>
      </w:r>
      <w:r>
        <w:rPr>
          <w:rFonts w:hint="eastAsia"/>
          <w:rtl/>
          <w:lang w:eastAsia="he-IL"/>
        </w:rPr>
        <w:t>–</w:t>
      </w:r>
      <w:r>
        <w:rPr>
          <w:rFonts w:hint="cs"/>
          <w:rtl/>
          <w:lang w:eastAsia="he-IL"/>
        </w:rPr>
        <w:t xml:space="preserve"> טוב. נא לסיים, אימאן.</w:t>
      </w:r>
      <w:bookmarkStart w:id="11485" w:name="_ETM_Q60_232386"/>
      <w:bookmarkEnd w:id="11485"/>
    </w:p>
    <w:p w:rsidR="00930D13" w:rsidRDefault="00930D13" w:rsidP="00EE0EC4">
      <w:pPr>
        <w:rPr>
          <w:rtl/>
          <w:lang w:eastAsia="he-IL"/>
        </w:rPr>
      </w:pPr>
    </w:p>
    <w:p w:rsidR="00930D13" w:rsidRDefault="00930D13" w:rsidP="00EE0EC4">
      <w:pPr>
        <w:pStyle w:val="af5"/>
        <w:keepNext/>
        <w:rPr>
          <w:rtl/>
        </w:rPr>
      </w:pPr>
      <w:bookmarkStart w:id="11486" w:name="ET_interruption_6345_40"/>
      <w:r w:rsidRPr="002E1930">
        <w:rPr>
          <w:rStyle w:val="TagStyle"/>
          <w:rtl/>
        </w:rPr>
        <w:t xml:space="preserve"> &lt;&lt; קריאה &gt;&gt; </w:t>
      </w:r>
      <w:r>
        <w:rPr>
          <w:rtl/>
        </w:rPr>
        <w:t>טלי גוטליב (הליכוד):</w:t>
      </w:r>
      <w:r w:rsidRPr="002E1930">
        <w:rPr>
          <w:rStyle w:val="TagStyle"/>
          <w:rtl/>
        </w:rPr>
        <w:t xml:space="preserve"> &lt;&lt; קריאה &gt;&gt;</w:t>
      </w:r>
      <w:r>
        <w:rPr>
          <w:rtl/>
        </w:rPr>
        <w:t xml:space="preserve"> </w:t>
      </w:r>
      <w:bookmarkEnd w:id="11486"/>
    </w:p>
    <w:p w:rsidR="00930D13" w:rsidRDefault="00930D13" w:rsidP="00CA212C">
      <w:pPr>
        <w:rPr>
          <w:rtl/>
          <w:lang w:eastAsia="he-IL"/>
        </w:rPr>
      </w:pPr>
    </w:p>
    <w:p w:rsidR="00930D13" w:rsidRDefault="00930D13" w:rsidP="00EE0EC4">
      <w:pPr>
        <w:rPr>
          <w:rtl/>
          <w:lang w:eastAsia="he-IL"/>
        </w:rPr>
      </w:pPr>
      <w:r>
        <w:rPr>
          <w:rFonts w:hint="cs"/>
          <w:rtl/>
          <w:lang w:eastAsia="he-IL"/>
        </w:rPr>
        <w:t>כתב אישום, כתב אישום.</w:t>
      </w:r>
      <w:bookmarkStart w:id="11487" w:name="_ETM_Q60_234626"/>
      <w:bookmarkEnd w:id="11487"/>
    </w:p>
    <w:p w:rsidR="00930D13" w:rsidRDefault="00930D13" w:rsidP="00EE0EC4">
      <w:pPr>
        <w:rPr>
          <w:rtl/>
          <w:lang w:eastAsia="he-IL"/>
        </w:rPr>
      </w:pPr>
    </w:p>
    <w:p w:rsidR="00930D13" w:rsidRDefault="00930D13" w:rsidP="00EE0EC4">
      <w:pPr>
        <w:pStyle w:val="af6"/>
        <w:keepNext/>
        <w:rPr>
          <w:rtl/>
        </w:rPr>
      </w:pPr>
      <w:r w:rsidRPr="002E1930">
        <w:rPr>
          <w:rStyle w:val="TagStyle"/>
          <w:rtl/>
        </w:rPr>
        <w:t xml:space="preserve"> &lt;&lt; יור &gt;&gt; </w:t>
      </w:r>
      <w:r>
        <w:rPr>
          <w:rtl/>
        </w:rPr>
        <w:t>היו"ר יעקב מרגי:</w:t>
      </w:r>
      <w:r w:rsidRPr="002E1930">
        <w:rPr>
          <w:rStyle w:val="TagStyle"/>
          <w:rtl/>
        </w:rPr>
        <w:t xml:space="preserve"> &lt;&lt; יור &gt;&gt;</w:t>
      </w:r>
      <w:r>
        <w:rPr>
          <w:rtl/>
        </w:rPr>
        <w:t xml:space="preserve"> </w:t>
      </w:r>
    </w:p>
    <w:p w:rsidR="00930D13" w:rsidRDefault="00930D13" w:rsidP="00CA212C">
      <w:pPr>
        <w:rPr>
          <w:rtl/>
          <w:lang w:eastAsia="he-IL"/>
        </w:rPr>
      </w:pPr>
    </w:p>
    <w:p w:rsidR="00930D13" w:rsidRDefault="00930D13" w:rsidP="00EE0EC4">
      <w:pPr>
        <w:rPr>
          <w:rtl/>
          <w:lang w:eastAsia="he-IL"/>
        </w:rPr>
      </w:pPr>
      <w:r>
        <w:rPr>
          <w:rFonts w:hint="cs"/>
          <w:rtl/>
          <w:lang w:eastAsia="he-IL"/>
        </w:rPr>
        <w:t>אימאן, תודה.</w:t>
      </w:r>
      <w:bookmarkStart w:id="11488" w:name="_ETM_Q60_236556"/>
      <w:bookmarkStart w:id="11489" w:name="_ETM_Q60_243274"/>
      <w:bookmarkEnd w:id="11488"/>
      <w:bookmarkEnd w:id="11489"/>
    </w:p>
    <w:p w:rsidR="00930D13" w:rsidRDefault="00930D13" w:rsidP="00EE0EC4">
      <w:pPr>
        <w:rPr>
          <w:rtl/>
          <w:lang w:eastAsia="he-IL"/>
        </w:rPr>
      </w:pPr>
      <w:bookmarkStart w:id="11490" w:name="_ETM_Q60_243322"/>
      <w:bookmarkEnd w:id="11490"/>
    </w:p>
    <w:p w:rsidR="00930D13" w:rsidRDefault="00930D13" w:rsidP="00EE0EC4">
      <w:pPr>
        <w:pStyle w:val="af5"/>
        <w:keepNext/>
        <w:rPr>
          <w:rtl/>
        </w:rPr>
      </w:pPr>
      <w:bookmarkStart w:id="11491" w:name="ET_interruption_5918_42"/>
      <w:r w:rsidRPr="002E1930">
        <w:rPr>
          <w:rStyle w:val="TagStyle"/>
          <w:rtl/>
        </w:rPr>
        <w:t xml:space="preserve"> &lt;&lt; קריאה &gt;&gt; </w:t>
      </w:r>
      <w:r>
        <w:rPr>
          <w:rtl/>
        </w:rPr>
        <w:t>אימאן ח'טיב יאסין (רע"מ – הרשימה הערבית המאוחדת):</w:t>
      </w:r>
      <w:r w:rsidRPr="002E1930">
        <w:rPr>
          <w:rStyle w:val="TagStyle"/>
          <w:rtl/>
        </w:rPr>
        <w:t xml:space="preserve"> &lt;&lt; קריאה &gt;&gt;</w:t>
      </w:r>
      <w:r>
        <w:rPr>
          <w:rtl/>
        </w:rPr>
        <w:t xml:space="preserve"> </w:t>
      </w:r>
      <w:bookmarkEnd w:id="11491"/>
    </w:p>
    <w:p w:rsidR="00930D13" w:rsidRDefault="00930D13" w:rsidP="00CA212C">
      <w:pPr>
        <w:rPr>
          <w:rtl/>
          <w:lang w:eastAsia="he-IL"/>
        </w:rPr>
      </w:pPr>
    </w:p>
    <w:p w:rsidR="00930D13" w:rsidRDefault="00930D13" w:rsidP="00EE0EC4">
      <w:pPr>
        <w:rPr>
          <w:rtl/>
          <w:lang w:eastAsia="he-IL"/>
        </w:rPr>
      </w:pPr>
      <w:r>
        <w:rPr>
          <w:rFonts w:hint="cs"/>
          <w:rtl/>
          <w:lang w:eastAsia="he-IL"/>
        </w:rPr>
        <w:t>לכי, לכי.</w:t>
      </w:r>
    </w:p>
    <w:p w:rsidR="00930D13" w:rsidRDefault="00930D13" w:rsidP="00EE0EC4">
      <w:pPr>
        <w:rPr>
          <w:rtl/>
          <w:lang w:eastAsia="he-IL"/>
        </w:rPr>
      </w:pPr>
    </w:p>
    <w:p w:rsidR="00930D13" w:rsidRDefault="00930D13" w:rsidP="00EE0EC4">
      <w:pPr>
        <w:pStyle w:val="af5"/>
        <w:keepNext/>
        <w:rPr>
          <w:rtl/>
        </w:rPr>
      </w:pPr>
      <w:bookmarkStart w:id="11492" w:name="ET_interruption_6345_43"/>
      <w:r w:rsidRPr="002E1930">
        <w:rPr>
          <w:rStyle w:val="TagStyle"/>
          <w:rtl/>
        </w:rPr>
        <w:t xml:space="preserve"> &lt;&lt; קריאה &gt;&gt; </w:t>
      </w:r>
      <w:r>
        <w:rPr>
          <w:rtl/>
        </w:rPr>
        <w:t>טלי גוטליב (הליכוד):</w:t>
      </w:r>
      <w:r w:rsidRPr="002E1930">
        <w:rPr>
          <w:rStyle w:val="TagStyle"/>
          <w:rtl/>
        </w:rPr>
        <w:t xml:space="preserve"> &lt;&lt; קריאה &gt;&gt;</w:t>
      </w:r>
      <w:r>
        <w:rPr>
          <w:rtl/>
        </w:rPr>
        <w:t xml:space="preserve"> </w:t>
      </w:r>
      <w:bookmarkEnd w:id="11492"/>
    </w:p>
    <w:p w:rsidR="00930D13" w:rsidRDefault="00930D13" w:rsidP="00CA212C">
      <w:pPr>
        <w:rPr>
          <w:rtl/>
          <w:lang w:eastAsia="he-IL"/>
        </w:rPr>
      </w:pPr>
    </w:p>
    <w:p w:rsidR="00930D13" w:rsidRPr="002E1930" w:rsidRDefault="00930D13" w:rsidP="00EE0EC4">
      <w:pPr>
        <w:rPr>
          <w:rtl/>
          <w:lang w:eastAsia="he-IL"/>
        </w:rPr>
      </w:pPr>
      <w:r>
        <w:rPr>
          <w:rFonts w:hint="cs"/>
          <w:rtl/>
          <w:lang w:eastAsia="he-IL"/>
        </w:rPr>
        <w:t>פחדנית</w:t>
      </w:r>
      <w:bookmarkStart w:id="11493" w:name="_ETM_Q60_237486"/>
      <w:bookmarkEnd w:id="11493"/>
      <w:r>
        <w:rPr>
          <w:rFonts w:hint="cs"/>
          <w:rtl/>
          <w:lang w:eastAsia="he-IL"/>
        </w:rPr>
        <w:t>, פחדנית תומכת טרור.</w:t>
      </w:r>
      <w:bookmarkStart w:id="11494" w:name="_ETM_Q60_239727"/>
      <w:bookmarkEnd w:id="11494"/>
    </w:p>
    <w:p w:rsidR="00930D13" w:rsidRPr="002E1930" w:rsidRDefault="00930D13" w:rsidP="00EE0EC4">
      <w:pPr>
        <w:rPr>
          <w:rtl/>
          <w:lang w:eastAsia="he-IL"/>
        </w:rPr>
      </w:pPr>
      <w:bookmarkStart w:id="11495" w:name="_ETM_Q60_230075"/>
      <w:bookmarkEnd w:id="11495"/>
    </w:p>
    <w:p w:rsidR="00930D13" w:rsidRDefault="00930D13" w:rsidP="00EE0EC4">
      <w:pPr>
        <w:pStyle w:val="af6"/>
        <w:keepNext/>
        <w:rPr>
          <w:rtl/>
        </w:rPr>
      </w:pPr>
      <w:bookmarkStart w:id="11496" w:name="ET_yor_6688_21"/>
      <w:r w:rsidRPr="00E6635F">
        <w:rPr>
          <w:rStyle w:val="TagStyle"/>
          <w:rtl/>
        </w:rPr>
        <w:t xml:space="preserve"> &lt;&lt; יור &gt;&gt; </w:t>
      </w:r>
      <w:r>
        <w:rPr>
          <w:rtl/>
        </w:rPr>
        <w:t>היו"ר יעקב מרגי:</w:t>
      </w:r>
      <w:r w:rsidRPr="00E6635F">
        <w:rPr>
          <w:rStyle w:val="TagStyle"/>
          <w:rtl/>
        </w:rPr>
        <w:t xml:space="preserve"> &lt;&lt; יור &gt;&gt;</w:t>
      </w:r>
      <w:r>
        <w:rPr>
          <w:rtl/>
        </w:rPr>
        <w:t xml:space="preserve"> </w:t>
      </w:r>
      <w:bookmarkEnd w:id="11496"/>
    </w:p>
    <w:p w:rsidR="00930D13" w:rsidRDefault="00930D13" w:rsidP="00CA212C">
      <w:pPr>
        <w:rPr>
          <w:rtl/>
          <w:lang w:eastAsia="he-IL"/>
        </w:rPr>
      </w:pPr>
    </w:p>
    <w:p w:rsidR="00930D13" w:rsidRDefault="00930D13" w:rsidP="00EE0EC4">
      <w:pPr>
        <w:rPr>
          <w:rtl/>
          <w:lang w:eastAsia="he-IL"/>
        </w:rPr>
      </w:pPr>
      <w:bookmarkStart w:id="11497" w:name="_ETM_Q60_243220"/>
      <w:bookmarkStart w:id="11498" w:name="_ETM_Q60_240017"/>
      <w:bookmarkEnd w:id="11497"/>
      <w:bookmarkEnd w:id="11498"/>
      <w:r>
        <w:rPr>
          <w:rtl/>
          <w:lang w:eastAsia="he-IL"/>
        </w:rPr>
        <w:t xml:space="preserve">חבר הכנסת </w:t>
      </w:r>
      <w:bookmarkStart w:id="11499" w:name="_ETM_Q60_245419"/>
      <w:bookmarkEnd w:id="11499"/>
      <w:r>
        <w:rPr>
          <w:rtl/>
          <w:lang w:eastAsia="he-IL"/>
        </w:rPr>
        <w:t>אריאל קלנר, בבקשה.</w:t>
      </w:r>
    </w:p>
    <w:p w:rsidR="00930D13" w:rsidRDefault="00930D13" w:rsidP="00EE0EC4">
      <w:pPr>
        <w:rPr>
          <w:rtl/>
          <w:lang w:eastAsia="he-IL"/>
        </w:rPr>
      </w:pPr>
    </w:p>
    <w:p w:rsidR="00930D13" w:rsidRDefault="00930D13" w:rsidP="00EE0EC4">
      <w:pPr>
        <w:pStyle w:val="af5"/>
        <w:keepNext/>
        <w:rPr>
          <w:rtl/>
        </w:rPr>
      </w:pPr>
      <w:r w:rsidRPr="00DE2572">
        <w:rPr>
          <w:rStyle w:val="TagStyle"/>
          <w:rtl/>
        </w:rPr>
        <w:t xml:space="preserve"> &lt;&lt; קריאה &gt;&gt; </w:t>
      </w:r>
      <w:r>
        <w:rPr>
          <w:rtl/>
        </w:rPr>
        <w:t>טלי גוטליב (הליכוד):</w:t>
      </w:r>
      <w:r w:rsidRPr="00DE2572">
        <w:rPr>
          <w:rStyle w:val="TagStyle"/>
          <w:rtl/>
        </w:rPr>
        <w:t xml:space="preserve"> &lt;&lt; קריאה &gt;&gt;</w:t>
      </w:r>
      <w:r>
        <w:rPr>
          <w:rtl/>
        </w:rPr>
        <w:t xml:space="preserve"> </w:t>
      </w:r>
    </w:p>
    <w:p w:rsidR="00930D13" w:rsidRDefault="00930D13" w:rsidP="00CA212C">
      <w:pPr>
        <w:rPr>
          <w:rtl/>
          <w:lang w:eastAsia="he-IL"/>
        </w:rPr>
      </w:pPr>
    </w:p>
    <w:p w:rsidR="00930D13" w:rsidRPr="00DE2572" w:rsidRDefault="00930D13" w:rsidP="00EE0EC4">
      <w:pPr>
        <w:rPr>
          <w:rtl/>
          <w:lang w:eastAsia="he-IL"/>
        </w:rPr>
      </w:pPr>
      <w:r>
        <w:rPr>
          <w:rFonts w:hint="cs"/>
          <w:rtl/>
          <w:lang w:eastAsia="he-IL"/>
        </w:rPr>
        <w:t xml:space="preserve">פחדנית, תגידי לציבור שלך: </w:t>
      </w:r>
      <w:bookmarkStart w:id="11500" w:name="_ETM_Q60_243057"/>
      <w:bookmarkStart w:id="11501" w:name="_ETM_Q60_245666"/>
      <w:bookmarkEnd w:id="11500"/>
      <w:bookmarkEnd w:id="11501"/>
      <w:r>
        <w:rPr>
          <w:rFonts w:hint="cs"/>
          <w:rtl/>
          <w:lang w:eastAsia="he-IL"/>
        </w:rPr>
        <w:t>תביא</w:t>
      </w:r>
      <w:r w:rsidR="00EE0EC4">
        <w:rPr>
          <w:rFonts w:hint="cs"/>
          <w:rtl/>
          <w:lang w:eastAsia="he-IL"/>
        </w:rPr>
        <w:t>ו</w:t>
      </w:r>
      <w:r>
        <w:rPr>
          <w:rFonts w:hint="cs"/>
          <w:rtl/>
          <w:lang w:eastAsia="he-IL"/>
        </w:rPr>
        <w:t xml:space="preserve"> את הנשק.</w:t>
      </w:r>
      <w:bookmarkStart w:id="11502" w:name="_ETM_Q60_248045"/>
      <w:bookmarkEnd w:id="11502"/>
      <w:r>
        <w:rPr>
          <w:rFonts w:hint="cs"/>
          <w:rtl/>
          <w:lang w:eastAsia="he-IL"/>
        </w:rPr>
        <w:t xml:space="preserve"> תתפרקו מהנשק</w:t>
      </w:r>
      <w:bookmarkStart w:id="11503" w:name="_ETM_Q60_244325"/>
      <w:bookmarkEnd w:id="11503"/>
      <w:r>
        <w:rPr>
          <w:rFonts w:hint="cs"/>
          <w:rtl/>
          <w:lang w:eastAsia="he-IL"/>
        </w:rPr>
        <w:t>, תפסיקו לרצוח כל היום, פיו-פיו כל הזמן. זה הערך שיש לכם לחיי אדם</w:t>
      </w:r>
      <w:bookmarkStart w:id="11504" w:name="_ETM_Q60_253025"/>
      <w:bookmarkStart w:id="11505" w:name="_ETM_Q60_250315"/>
      <w:bookmarkEnd w:id="11504"/>
      <w:bookmarkEnd w:id="11505"/>
      <w:r>
        <w:rPr>
          <w:rFonts w:hint="cs"/>
          <w:rtl/>
          <w:lang w:eastAsia="he-IL"/>
        </w:rPr>
        <w:t xml:space="preserve">, </w:t>
      </w:r>
      <w:bookmarkStart w:id="11506" w:name="_ETM_Q60_258354"/>
      <w:bookmarkEnd w:id="11506"/>
      <w:r>
        <w:rPr>
          <w:rFonts w:hint="cs"/>
          <w:rtl/>
          <w:lang w:eastAsia="he-IL"/>
        </w:rPr>
        <w:t>משחק סוני פלייסטיישן.</w:t>
      </w:r>
    </w:p>
    <w:p w:rsidR="00930D13" w:rsidRDefault="00930D13" w:rsidP="00EE0EC4">
      <w:pPr>
        <w:rPr>
          <w:rtl/>
          <w:lang w:eastAsia="he-IL"/>
        </w:rPr>
      </w:pPr>
    </w:p>
    <w:p w:rsidR="00930D13" w:rsidRDefault="00930D13" w:rsidP="00EE0EC4">
      <w:pPr>
        <w:pStyle w:val="af6"/>
        <w:keepNext/>
        <w:rPr>
          <w:rtl/>
        </w:rPr>
      </w:pPr>
      <w:r w:rsidRPr="00E6635F">
        <w:rPr>
          <w:rStyle w:val="TagStyle"/>
          <w:rtl/>
        </w:rPr>
        <w:t xml:space="preserve"> &lt;&lt; יור &gt;&gt; </w:t>
      </w:r>
      <w:r>
        <w:rPr>
          <w:rtl/>
        </w:rPr>
        <w:t>היו"ר יעקב מרגי:</w:t>
      </w:r>
      <w:r w:rsidRPr="00E6635F">
        <w:rPr>
          <w:rStyle w:val="TagStyle"/>
          <w:rtl/>
        </w:rPr>
        <w:t xml:space="preserve"> &lt;&lt; יור &gt;&gt;</w:t>
      </w:r>
      <w:r>
        <w:rPr>
          <w:rtl/>
        </w:rPr>
        <w:t xml:space="preserve"> </w:t>
      </w:r>
    </w:p>
    <w:p w:rsidR="00930D13" w:rsidRDefault="00930D13" w:rsidP="00CA212C">
      <w:pPr>
        <w:rPr>
          <w:rtl/>
          <w:lang w:eastAsia="he-IL"/>
        </w:rPr>
      </w:pPr>
    </w:p>
    <w:p w:rsidR="00930D13" w:rsidRDefault="00930D13" w:rsidP="00EE0EC4">
      <w:pPr>
        <w:rPr>
          <w:rtl/>
          <w:lang w:eastAsia="he-IL"/>
        </w:rPr>
      </w:pPr>
      <w:bookmarkStart w:id="11507" w:name="_ETM_Q60_261830"/>
      <w:bookmarkEnd w:id="11507"/>
      <w:r>
        <w:rPr>
          <w:rtl/>
          <w:lang w:eastAsia="he-IL"/>
        </w:rPr>
        <w:t>טלי, מה שכתוב בתקנו</w:t>
      </w:r>
      <w:r>
        <w:rPr>
          <w:rFonts w:hint="cs"/>
          <w:rtl/>
          <w:lang w:eastAsia="he-IL"/>
        </w:rPr>
        <w:t>ן</w:t>
      </w:r>
      <w:bookmarkStart w:id="11508" w:name="_ETM_Q60_262205"/>
      <w:bookmarkEnd w:id="11508"/>
      <w:r>
        <w:rPr>
          <w:rtl/>
          <w:lang w:eastAsia="he-IL"/>
        </w:rPr>
        <w:t>, לא מגיעים עם תנועה מאיימת ל</w:t>
      </w:r>
      <w:bookmarkStart w:id="11509" w:name="_ETM_Q60_264850"/>
      <w:bookmarkEnd w:id="11509"/>
      <w:r>
        <w:rPr>
          <w:rtl/>
          <w:lang w:eastAsia="he-IL"/>
        </w:rPr>
        <w:t>חבר כנסת.</w:t>
      </w:r>
    </w:p>
    <w:p w:rsidR="00930D13" w:rsidRDefault="00930D13" w:rsidP="00EE0EC4">
      <w:pPr>
        <w:rPr>
          <w:rtl/>
          <w:lang w:eastAsia="he-IL"/>
        </w:rPr>
      </w:pPr>
    </w:p>
    <w:p w:rsidR="00930D13" w:rsidRDefault="00930D13" w:rsidP="00EE0EC4">
      <w:pPr>
        <w:pStyle w:val="af5"/>
        <w:keepNext/>
        <w:rPr>
          <w:rtl/>
        </w:rPr>
      </w:pPr>
      <w:r w:rsidRPr="00DE2572">
        <w:rPr>
          <w:rStyle w:val="TagStyle"/>
          <w:rtl/>
        </w:rPr>
        <w:t xml:space="preserve"> &lt;&lt; קריאה &gt;&gt; </w:t>
      </w:r>
      <w:r>
        <w:rPr>
          <w:rtl/>
        </w:rPr>
        <w:t>טלי גוטליב (הליכוד):</w:t>
      </w:r>
      <w:r w:rsidRPr="00DE2572">
        <w:rPr>
          <w:rStyle w:val="TagStyle"/>
          <w:rtl/>
        </w:rPr>
        <w:t xml:space="preserve"> &lt;&lt; קריאה &gt;&gt;</w:t>
      </w:r>
      <w:r>
        <w:rPr>
          <w:rtl/>
        </w:rPr>
        <w:t xml:space="preserve"> </w:t>
      </w:r>
    </w:p>
    <w:p w:rsidR="00930D13" w:rsidRDefault="00930D13" w:rsidP="00CA212C">
      <w:pPr>
        <w:rPr>
          <w:rtl/>
          <w:lang w:eastAsia="he-IL"/>
        </w:rPr>
      </w:pPr>
    </w:p>
    <w:p w:rsidR="00930D13" w:rsidRDefault="00930D13" w:rsidP="00EE0EC4">
      <w:pPr>
        <w:rPr>
          <w:rtl/>
          <w:lang w:eastAsia="he-IL"/>
        </w:rPr>
      </w:pPr>
      <w:r>
        <w:rPr>
          <w:rFonts w:hint="cs"/>
          <w:rtl/>
          <w:lang w:eastAsia="he-IL"/>
        </w:rPr>
        <w:t>הם לא יכולים להגיד "אללה אכבר", הם לא יכולים להגיד</w:t>
      </w:r>
      <w:bookmarkStart w:id="11510" w:name="_ETM_Q60_261475"/>
      <w:bookmarkEnd w:id="11510"/>
      <w:r>
        <w:rPr>
          <w:rFonts w:hint="cs"/>
          <w:rtl/>
          <w:lang w:eastAsia="he-IL"/>
        </w:rPr>
        <w:t>. זה כתב אישום של תמיכה בטרור.</w:t>
      </w:r>
      <w:bookmarkStart w:id="11511" w:name="_ETM_Q60_263355"/>
      <w:bookmarkEnd w:id="11511"/>
      <w:r>
        <w:rPr>
          <w:rFonts w:hint="cs"/>
          <w:rtl/>
          <w:lang w:eastAsia="he-IL"/>
        </w:rPr>
        <w:t xml:space="preserve"> </w:t>
      </w:r>
      <w:bookmarkStart w:id="11512" w:name="_ETM_Q60_269477"/>
      <w:bookmarkEnd w:id="11512"/>
      <w:r>
        <w:rPr>
          <w:rFonts w:hint="cs"/>
          <w:rtl/>
          <w:lang w:eastAsia="he-IL"/>
        </w:rPr>
        <w:t xml:space="preserve">כתב אישום של תמיכה בטרור להגיד "אללה אכבר". </w:t>
      </w:r>
      <w:bookmarkStart w:id="11513" w:name="_ETM_Q60_273430"/>
      <w:bookmarkStart w:id="11514" w:name="_ETM_Q60_276669"/>
      <w:bookmarkStart w:id="11515" w:name="_ETM_Q60_267896"/>
      <w:bookmarkEnd w:id="11513"/>
      <w:bookmarkEnd w:id="11514"/>
      <w:bookmarkEnd w:id="11515"/>
      <w:r>
        <w:rPr>
          <w:rtl/>
          <w:lang w:eastAsia="he-IL"/>
        </w:rPr>
        <w:t>את זה הם אמרו</w:t>
      </w:r>
      <w:r>
        <w:rPr>
          <w:rFonts w:hint="cs"/>
          <w:rtl/>
          <w:lang w:eastAsia="he-IL"/>
        </w:rPr>
        <w:t xml:space="preserve"> מעל הבנות שהם שחטו לנו, את זה הם אמרו</w:t>
      </w:r>
      <w:bookmarkStart w:id="11516" w:name="_ETM_Q60_278652"/>
      <w:bookmarkEnd w:id="11516"/>
      <w:r>
        <w:rPr>
          <w:rFonts w:hint="cs"/>
          <w:rtl/>
          <w:lang w:eastAsia="he-IL"/>
        </w:rPr>
        <w:t xml:space="preserve"> מעל הבנות</w:t>
      </w:r>
      <w:r>
        <w:rPr>
          <w:rtl/>
          <w:lang w:eastAsia="he-IL"/>
        </w:rPr>
        <w:t xml:space="preserve"> </w:t>
      </w:r>
      <w:bookmarkStart w:id="11517" w:name="_ETM_Q60_279199"/>
      <w:bookmarkEnd w:id="11517"/>
      <w:r>
        <w:rPr>
          <w:rtl/>
          <w:lang w:eastAsia="he-IL"/>
        </w:rPr>
        <w:t>שאנסו אות</w:t>
      </w:r>
      <w:r>
        <w:rPr>
          <w:rFonts w:hint="cs"/>
          <w:rtl/>
          <w:lang w:eastAsia="he-IL"/>
        </w:rPr>
        <w:t>ן</w:t>
      </w:r>
      <w:r>
        <w:rPr>
          <w:rtl/>
          <w:lang w:eastAsia="he-IL"/>
        </w:rPr>
        <w:t xml:space="preserve"> ו</w:t>
      </w:r>
      <w:r>
        <w:rPr>
          <w:rFonts w:hint="cs"/>
          <w:rtl/>
          <w:lang w:eastAsia="he-IL"/>
        </w:rPr>
        <w:t>כרת</w:t>
      </w:r>
      <w:r>
        <w:rPr>
          <w:rtl/>
          <w:lang w:eastAsia="he-IL"/>
        </w:rPr>
        <w:t>ו לה</w:t>
      </w:r>
      <w:r>
        <w:rPr>
          <w:rFonts w:hint="cs"/>
          <w:rtl/>
          <w:lang w:eastAsia="he-IL"/>
        </w:rPr>
        <w:t>ן</w:t>
      </w:r>
      <w:r>
        <w:rPr>
          <w:rtl/>
          <w:lang w:eastAsia="he-IL"/>
        </w:rPr>
        <w:t xml:space="preserve"> איברים</w:t>
      </w:r>
      <w:r>
        <w:rPr>
          <w:rFonts w:hint="cs"/>
          <w:rtl/>
          <w:lang w:eastAsia="he-IL"/>
        </w:rPr>
        <w:t xml:space="preserve"> מוצנעים.</w:t>
      </w:r>
      <w:bookmarkStart w:id="11518" w:name="_ETM_Q60_276346"/>
      <w:bookmarkEnd w:id="11518"/>
    </w:p>
    <w:p w:rsidR="00930D13" w:rsidRDefault="00930D13" w:rsidP="00EE0EC4">
      <w:pPr>
        <w:rPr>
          <w:rtl/>
          <w:lang w:eastAsia="he-IL"/>
        </w:rPr>
      </w:pPr>
    </w:p>
    <w:p w:rsidR="00930D13" w:rsidRDefault="00930D13" w:rsidP="00EE0EC4">
      <w:pPr>
        <w:pStyle w:val="af6"/>
        <w:keepNext/>
        <w:rPr>
          <w:rtl/>
        </w:rPr>
      </w:pPr>
      <w:r w:rsidRPr="00E6635F">
        <w:rPr>
          <w:rStyle w:val="TagStyle"/>
          <w:rtl/>
        </w:rPr>
        <w:t xml:space="preserve"> &lt;&lt; יור &gt;&gt; </w:t>
      </w:r>
      <w:r>
        <w:rPr>
          <w:rtl/>
        </w:rPr>
        <w:t>היו"ר יעקב מרגי:</w:t>
      </w:r>
      <w:r w:rsidRPr="00E6635F">
        <w:rPr>
          <w:rStyle w:val="TagStyle"/>
          <w:rtl/>
        </w:rPr>
        <w:t xml:space="preserve"> &lt;&lt; יור &gt;&gt;</w:t>
      </w:r>
      <w:r>
        <w:rPr>
          <w:rtl/>
        </w:rPr>
        <w:t xml:space="preserve"> </w:t>
      </w:r>
    </w:p>
    <w:p w:rsidR="00930D13" w:rsidRDefault="00930D13" w:rsidP="00CA212C">
      <w:pPr>
        <w:rPr>
          <w:rtl/>
          <w:lang w:eastAsia="he-IL"/>
        </w:rPr>
      </w:pPr>
    </w:p>
    <w:p w:rsidR="00930D13" w:rsidRDefault="00930D13" w:rsidP="00EE0EC4">
      <w:pPr>
        <w:rPr>
          <w:rtl/>
          <w:lang w:eastAsia="he-IL"/>
        </w:rPr>
      </w:pPr>
      <w:bookmarkStart w:id="11519" w:name="_ETM_Q60_281599"/>
      <w:bookmarkEnd w:id="11519"/>
      <w:r>
        <w:rPr>
          <w:rtl/>
          <w:lang w:eastAsia="he-IL"/>
        </w:rPr>
        <w:t>מחאתך נשמע</w:t>
      </w:r>
      <w:r>
        <w:rPr>
          <w:rFonts w:hint="cs"/>
          <w:rtl/>
          <w:lang w:eastAsia="he-IL"/>
        </w:rPr>
        <w:t>ה</w:t>
      </w:r>
      <w:r>
        <w:rPr>
          <w:rtl/>
          <w:lang w:eastAsia="he-IL"/>
        </w:rPr>
        <w:t xml:space="preserve">, תודה. בבקשה, אדוני, </w:t>
      </w:r>
      <w:r>
        <w:rPr>
          <w:rFonts w:hint="cs"/>
          <w:rtl/>
          <w:lang w:eastAsia="he-IL"/>
        </w:rPr>
        <w:t>שלוש</w:t>
      </w:r>
      <w:r>
        <w:rPr>
          <w:rtl/>
          <w:lang w:eastAsia="he-IL"/>
        </w:rPr>
        <w:t xml:space="preserve"> דקות.</w:t>
      </w:r>
    </w:p>
    <w:p w:rsidR="00930D13" w:rsidRDefault="00930D13" w:rsidP="00EE0EC4">
      <w:pPr>
        <w:rPr>
          <w:rtl/>
          <w:lang w:eastAsia="he-IL"/>
        </w:rPr>
      </w:pPr>
    </w:p>
    <w:p w:rsidR="00930D13" w:rsidRDefault="00930D13" w:rsidP="00EE0EC4">
      <w:pPr>
        <w:pStyle w:val="af5"/>
        <w:keepNext/>
        <w:rPr>
          <w:rtl/>
        </w:rPr>
      </w:pPr>
      <w:r w:rsidRPr="00437013">
        <w:rPr>
          <w:rStyle w:val="TagStyle"/>
          <w:rtl/>
        </w:rPr>
        <w:t xml:space="preserve"> &lt;&lt; קריאה &gt;&gt; </w:t>
      </w:r>
      <w:r>
        <w:rPr>
          <w:rtl/>
        </w:rPr>
        <w:t>טלי גוטליב (הליכוד):</w:t>
      </w:r>
      <w:r w:rsidRPr="00437013">
        <w:rPr>
          <w:rStyle w:val="TagStyle"/>
          <w:rtl/>
        </w:rPr>
        <w:t xml:space="preserve"> &lt;&lt; קריאה &gt;&gt;</w:t>
      </w:r>
      <w:r>
        <w:rPr>
          <w:rtl/>
        </w:rPr>
        <w:t xml:space="preserve"> </w:t>
      </w:r>
    </w:p>
    <w:p w:rsidR="00930D13" w:rsidRDefault="00930D13" w:rsidP="00CA212C">
      <w:pPr>
        <w:rPr>
          <w:rtl/>
          <w:lang w:eastAsia="he-IL"/>
        </w:rPr>
      </w:pPr>
    </w:p>
    <w:p w:rsidR="00930D13" w:rsidRDefault="00930D13" w:rsidP="00EE0EC4">
      <w:pPr>
        <w:rPr>
          <w:rtl/>
          <w:lang w:eastAsia="he-IL"/>
        </w:rPr>
      </w:pPr>
      <w:r>
        <w:rPr>
          <w:rFonts w:hint="cs"/>
          <w:rtl/>
          <w:lang w:eastAsia="he-IL"/>
        </w:rPr>
        <w:t>אללה אכבר. איזה אלוקים יש לאנשים האלה?</w:t>
      </w:r>
      <w:bookmarkStart w:id="11520" w:name="_ETM_Q60_282576"/>
      <w:bookmarkEnd w:id="11520"/>
    </w:p>
    <w:p w:rsidR="00930D13" w:rsidRPr="00437013" w:rsidRDefault="00930D13" w:rsidP="00EE0EC4">
      <w:pPr>
        <w:rPr>
          <w:rtl/>
          <w:lang w:eastAsia="he-IL"/>
        </w:rPr>
      </w:pPr>
      <w:bookmarkStart w:id="11521" w:name="_ETM_Q60_280225"/>
      <w:bookmarkEnd w:id="11521"/>
    </w:p>
    <w:p w:rsidR="00930D13" w:rsidRDefault="00930D13" w:rsidP="00EE0EC4">
      <w:pPr>
        <w:pStyle w:val="a4"/>
        <w:keepNext/>
        <w:rPr>
          <w:rtl/>
        </w:rPr>
      </w:pPr>
      <w:bookmarkStart w:id="11522" w:name="ET_speaker_5801_15"/>
      <w:r w:rsidRPr="00E6635F">
        <w:rPr>
          <w:rStyle w:val="TagStyle"/>
          <w:rtl/>
        </w:rPr>
        <w:t xml:space="preserve"> &lt;&lt; דובר &gt;&gt; </w:t>
      </w:r>
      <w:bookmarkStart w:id="11523" w:name="_Toc233882782"/>
      <w:bookmarkStart w:id="11524" w:name="_Toc233882938"/>
      <w:r>
        <w:rPr>
          <w:rtl/>
        </w:rPr>
        <w:t>אריאל קלנר (הליכוד):</w:t>
      </w:r>
      <w:bookmarkEnd w:id="11523"/>
      <w:bookmarkEnd w:id="11524"/>
      <w:r w:rsidRPr="00E6635F">
        <w:rPr>
          <w:rStyle w:val="TagStyle"/>
          <w:rtl/>
        </w:rPr>
        <w:t xml:space="preserve"> &lt;&lt; דובר &gt;&gt;</w:t>
      </w:r>
      <w:r>
        <w:rPr>
          <w:rtl/>
        </w:rPr>
        <w:t xml:space="preserve"> </w:t>
      </w:r>
      <w:bookmarkEnd w:id="11522"/>
    </w:p>
    <w:p w:rsidR="00930D13" w:rsidRDefault="00930D13" w:rsidP="00CA212C">
      <w:pPr>
        <w:rPr>
          <w:rtl/>
          <w:lang w:eastAsia="he-IL"/>
        </w:rPr>
      </w:pPr>
    </w:p>
    <w:p w:rsidR="00930D13" w:rsidRDefault="00930D13" w:rsidP="00EE0EC4">
      <w:pPr>
        <w:rPr>
          <w:rtl/>
          <w:lang w:eastAsia="he-IL"/>
        </w:rPr>
      </w:pPr>
      <w:bookmarkStart w:id="11525" w:name="_ETM_Q60_288839"/>
      <w:bookmarkEnd w:id="11525"/>
      <w:r>
        <w:rPr>
          <w:rtl/>
          <w:lang w:eastAsia="he-IL"/>
        </w:rPr>
        <w:t>אדוני היושב</w:t>
      </w:r>
      <w:r>
        <w:rPr>
          <w:rFonts w:hint="cs"/>
          <w:rtl/>
          <w:lang w:eastAsia="he-IL"/>
        </w:rPr>
        <w:t>-</w:t>
      </w:r>
      <w:r>
        <w:rPr>
          <w:rtl/>
          <w:lang w:eastAsia="he-IL"/>
        </w:rPr>
        <w:t>ראש, כנסת נכבדה</w:t>
      </w:r>
      <w:r>
        <w:rPr>
          <w:rFonts w:hint="cs"/>
          <w:rtl/>
          <w:lang w:eastAsia="he-IL"/>
        </w:rPr>
        <w:t>,</w:t>
      </w:r>
      <w:r>
        <w:rPr>
          <w:rtl/>
          <w:lang w:eastAsia="he-IL"/>
        </w:rPr>
        <w:t xml:space="preserve"> היום התערב בג</w:t>
      </w:r>
      <w:r>
        <w:rPr>
          <w:rFonts w:hint="cs"/>
          <w:rtl/>
          <w:lang w:eastAsia="he-IL"/>
        </w:rPr>
        <w:t>"</w:t>
      </w:r>
      <w:r>
        <w:rPr>
          <w:rtl/>
          <w:lang w:eastAsia="he-IL"/>
        </w:rPr>
        <w:t xml:space="preserve">ץ במינוי מבקר </w:t>
      </w:r>
      <w:bookmarkStart w:id="11526" w:name="_ETM_Q60_293789"/>
      <w:bookmarkEnd w:id="11526"/>
      <w:r>
        <w:rPr>
          <w:rtl/>
          <w:lang w:eastAsia="he-IL"/>
        </w:rPr>
        <w:t>המדינה, בבחירה שנעשתה כאן בכנסת</w:t>
      </w:r>
      <w:r>
        <w:rPr>
          <w:rFonts w:hint="cs"/>
          <w:rtl/>
          <w:lang w:eastAsia="he-IL"/>
        </w:rPr>
        <w:t>.</w:t>
      </w:r>
      <w:r>
        <w:rPr>
          <w:rtl/>
          <w:lang w:eastAsia="he-IL"/>
        </w:rPr>
        <w:t xml:space="preserve"> שוב </w:t>
      </w:r>
      <w:r>
        <w:rPr>
          <w:rFonts w:hint="cs"/>
          <w:rtl/>
          <w:lang w:eastAsia="he-IL"/>
        </w:rPr>
        <w:t xml:space="preserve">הוא </w:t>
      </w:r>
      <w:r>
        <w:rPr>
          <w:rtl/>
          <w:lang w:eastAsia="he-IL"/>
        </w:rPr>
        <w:t xml:space="preserve">מתערב בתהליכים של הרשות </w:t>
      </w:r>
      <w:bookmarkStart w:id="11527" w:name="_ETM_Q60_298739"/>
      <w:bookmarkEnd w:id="11527"/>
      <w:r>
        <w:rPr>
          <w:rtl/>
          <w:lang w:eastAsia="he-IL"/>
        </w:rPr>
        <w:t>המחוקקת בניגוד לכל חוק וסמכות</w:t>
      </w:r>
      <w:r>
        <w:rPr>
          <w:rFonts w:hint="cs"/>
          <w:rtl/>
          <w:lang w:eastAsia="he-IL"/>
        </w:rPr>
        <w:t>.</w:t>
      </w:r>
      <w:r>
        <w:rPr>
          <w:rtl/>
          <w:lang w:eastAsia="he-IL"/>
        </w:rPr>
        <w:t xml:space="preserve"> אבל רציתי לדבר, אדוני היושב</w:t>
      </w:r>
      <w:bookmarkStart w:id="11528" w:name="_ETM_Q60_303689"/>
      <w:bookmarkEnd w:id="11528"/>
      <w:r>
        <w:rPr>
          <w:rFonts w:hint="cs"/>
          <w:rtl/>
          <w:lang w:eastAsia="he-IL"/>
        </w:rPr>
        <w:t>-</w:t>
      </w:r>
      <w:r>
        <w:rPr>
          <w:rtl/>
          <w:lang w:eastAsia="he-IL"/>
        </w:rPr>
        <w:t>ראש, על פסק אחר שנתן בג</w:t>
      </w:r>
      <w:r>
        <w:rPr>
          <w:rFonts w:hint="cs"/>
          <w:rtl/>
          <w:lang w:eastAsia="he-IL"/>
        </w:rPr>
        <w:t>"</w:t>
      </w:r>
      <w:r>
        <w:rPr>
          <w:rtl/>
          <w:lang w:eastAsia="he-IL"/>
        </w:rPr>
        <w:t xml:space="preserve">ץ השבוע, </w:t>
      </w:r>
      <w:r>
        <w:rPr>
          <w:rFonts w:hint="cs"/>
          <w:rtl/>
          <w:lang w:eastAsia="he-IL"/>
        </w:rPr>
        <w:t>ש</w:t>
      </w:r>
      <w:r>
        <w:rPr>
          <w:rtl/>
          <w:lang w:eastAsia="he-IL"/>
        </w:rPr>
        <w:t xml:space="preserve">בלם את מבקר </w:t>
      </w:r>
      <w:bookmarkStart w:id="11529" w:name="_ETM_Q60_308639"/>
      <w:bookmarkEnd w:id="11529"/>
      <w:r>
        <w:rPr>
          <w:rtl/>
          <w:lang w:eastAsia="he-IL"/>
        </w:rPr>
        <w:t>המדינה מלחקור את טב</w:t>
      </w:r>
      <w:r>
        <w:rPr>
          <w:rFonts w:hint="cs"/>
          <w:rtl/>
          <w:lang w:eastAsia="he-IL"/>
        </w:rPr>
        <w:t>ח</w:t>
      </w:r>
      <w:r>
        <w:rPr>
          <w:rtl/>
          <w:lang w:eastAsia="he-IL"/>
        </w:rPr>
        <w:t xml:space="preserve"> </w:t>
      </w:r>
      <w:r>
        <w:rPr>
          <w:rFonts w:hint="cs"/>
          <w:rtl/>
          <w:lang w:eastAsia="he-IL"/>
        </w:rPr>
        <w:t xml:space="preserve">7 </w:t>
      </w:r>
      <w:r>
        <w:rPr>
          <w:rtl/>
          <w:lang w:eastAsia="he-IL"/>
        </w:rPr>
        <w:t xml:space="preserve">באוקטובר. </w:t>
      </w:r>
      <w:bookmarkStart w:id="11530" w:name="_ETM_Q60_314059"/>
      <w:bookmarkEnd w:id="11530"/>
    </w:p>
    <w:p w:rsidR="00930D13" w:rsidRDefault="00930D13" w:rsidP="00EE0EC4">
      <w:pPr>
        <w:rPr>
          <w:rtl/>
          <w:lang w:eastAsia="he-IL"/>
        </w:rPr>
      </w:pPr>
    </w:p>
    <w:p w:rsidR="00930D13" w:rsidRDefault="00930D13" w:rsidP="00EE0EC4">
      <w:pPr>
        <w:rPr>
          <w:rtl/>
          <w:lang w:eastAsia="he-IL"/>
        </w:rPr>
      </w:pPr>
      <w:r>
        <w:rPr>
          <w:rtl/>
          <w:lang w:eastAsia="he-IL"/>
        </w:rPr>
        <w:t>אדוני, חוק</w:t>
      </w:r>
      <w:r>
        <w:rPr>
          <w:rFonts w:hint="cs"/>
          <w:rtl/>
          <w:lang w:eastAsia="he-IL"/>
        </w:rPr>
        <w:t>-</w:t>
      </w:r>
      <w:r>
        <w:rPr>
          <w:rtl/>
          <w:lang w:eastAsia="he-IL"/>
        </w:rPr>
        <w:t>יסוד</w:t>
      </w:r>
      <w:r>
        <w:rPr>
          <w:rFonts w:hint="cs"/>
          <w:rtl/>
          <w:lang w:eastAsia="he-IL"/>
        </w:rPr>
        <w:t>:</w:t>
      </w:r>
      <w:r>
        <w:rPr>
          <w:rtl/>
          <w:lang w:eastAsia="he-IL"/>
        </w:rPr>
        <w:t xml:space="preserve"> מבקר המדינה</w:t>
      </w:r>
      <w:r>
        <w:rPr>
          <w:rFonts w:hint="cs"/>
          <w:rtl/>
          <w:lang w:eastAsia="he-IL"/>
        </w:rPr>
        <w:t>,</w:t>
      </w:r>
      <w:r>
        <w:rPr>
          <w:rtl/>
          <w:lang w:eastAsia="he-IL"/>
        </w:rPr>
        <w:t xml:space="preserve"> ברור ואינו משתמע לשתי </w:t>
      </w:r>
      <w:bookmarkStart w:id="11531" w:name="_ETM_Q60_318737"/>
      <w:bookmarkEnd w:id="11531"/>
      <w:r>
        <w:rPr>
          <w:rtl/>
          <w:lang w:eastAsia="he-IL"/>
        </w:rPr>
        <w:t xml:space="preserve">פנים. אני יודע שזה מהפכני בימינו, אבל אפשר לקרוא מה </w:t>
      </w:r>
      <w:bookmarkStart w:id="11532" w:name="_ETM_Q60_323416"/>
      <w:bookmarkEnd w:id="11532"/>
      <w:r>
        <w:rPr>
          <w:rtl/>
          <w:lang w:eastAsia="he-IL"/>
        </w:rPr>
        <w:t xml:space="preserve">אומר החוק. סעיף </w:t>
      </w:r>
      <w:r>
        <w:rPr>
          <w:rFonts w:hint="cs"/>
          <w:rtl/>
          <w:lang w:eastAsia="he-IL"/>
        </w:rPr>
        <w:t>2(ב)</w:t>
      </w:r>
      <w:r>
        <w:rPr>
          <w:rtl/>
          <w:lang w:eastAsia="he-IL"/>
        </w:rPr>
        <w:t xml:space="preserve"> לחוק</w:t>
      </w:r>
      <w:r>
        <w:rPr>
          <w:rFonts w:hint="cs"/>
          <w:rtl/>
          <w:lang w:eastAsia="he-IL"/>
        </w:rPr>
        <w:t>-</w:t>
      </w:r>
      <w:r>
        <w:rPr>
          <w:rtl/>
          <w:lang w:eastAsia="he-IL"/>
        </w:rPr>
        <w:t>יסוד</w:t>
      </w:r>
      <w:r>
        <w:rPr>
          <w:rFonts w:hint="cs"/>
          <w:rtl/>
          <w:lang w:eastAsia="he-IL"/>
        </w:rPr>
        <w:t>:</w:t>
      </w:r>
      <w:r>
        <w:rPr>
          <w:rtl/>
          <w:lang w:eastAsia="he-IL"/>
        </w:rPr>
        <w:t xml:space="preserve"> מבקר המדינה</w:t>
      </w:r>
      <w:r>
        <w:rPr>
          <w:rFonts w:hint="cs"/>
          <w:rtl/>
          <w:lang w:eastAsia="he-IL"/>
        </w:rPr>
        <w:t>,</w:t>
      </w:r>
      <w:r>
        <w:rPr>
          <w:rtl/>
          <w:lang w:eastAsia="he-IL"/>
        </w:rPr>
        <w:t xml:space="preserve"> קובע </w:t>
      </w:r>
      <w:bookmarkStart w:id="11533" w:name="_ETM_Q60_328094"/>
      <w:bookmarkEnd w:id="11533"/>
      <w:r>
        <w:rPr>
          <w:rtl/>
          <w:lang w:eastAsia="he-IL"/>
        </w:rPr>
        <w:t xml:space="preserve">כי מבקר המדינה יבחן את חוקיות הפעולות, </w:t>
      </w:r>
      <w:r>
        <w:rPr>
          <w:rFonts w:hint="cs"/>
          <w:rtl/>
          <w:lang w:eastAsia="he-IL"/>
        </w:rPr>
        <w:t>טוהר</w:t>
      </w:r>
      <w:r>
        <w:rPr>
          <w:rtl/>
          <w:lang w:eastAsia="he-IL"/>
        </w:rPr>
        <w:t xml:space="preserve"> המידות, הניהול </w:t>
      </w:r>
      <w:bookmarkStart w:id="11534" w:name="_ETM_Q60_332773"/>
      <w:bookmarkEnd w:id="11534"/>
      <w:r>
        <w:rPr>
          <w:rtl/>
          <w:lang w:eastAsia="he-IL"/>
        </w:rPr>
        <w:t xml:space="preserve">התקין, היעילות והחיסכון של הגופים המבוקרים וכל עניין אחר שיראה </w:t>
      </w:r>
      <w:bookmarkStart w:id="11535" w:name="_ETM_Q60_337451"/>
      <w:bookmarkEnd w:id="11535"/>
      <w:r>
        <w:rPr>
          <w:rtl/>
          <w:lang w:eastAsia="he-IL"/>
        </w:rPr>
        <w:t xml:space="preserve">בו צורך. </w:t>
      </w:r>
      <w:bookmarkStart w:id="11536" w:name="_ETM_Q60_342309"/>
      <w:bookmarkEnd w:id="11536"/>
      <w:r>
        <w:rPr>
          <w:rtl/>
          <w:lang w:eastAsia="he-IL"/>
        </w:rPr>
        <w:t>טוב, אבל מה לבג</w:t>
      </w:r>
      <w:r>
        <w:rPr>
          <w:rFonts w:hint="cs"/>
          <w:rtl/>
          <w:lang w:eastAsia="he-IL"/>
        </w:rPr>
        <w:t>"</w:t>
      </w:r>
      <w:r>
        <w:rPr>
          <w:rtl/>
          <w:lang w:eastAsia="he-IL"/>
        </w:rPr>
        <w:t xml:space="preserve">ץ וללשון החוק? </w:t>
      </w:r>
      <w:bookmarkStart w:id="11537" w:name="_ETM_Q60_346550"/>
      <w:bookmarkEnd w:id="11537"/>
      <w:r>
        <w:rPr>
          <w:rtl/>
          <w:lang w:eastAsia="he-IL"/>
        </w:rPr>
        <w:t xml:space="preserve">שומר הסף האמיתי, מבקר המדינה, שאין לו יחסי גומלין עם </w:t>
      </w:r>
      <w:bookmarkStart w:id="11538" w:name="_ETM_Q60_350865"/>
      <w:bookmarkEnd w:id="11538"/>
      <w:r>
        <w:rPr>
          <w:rtl/>
          <w:lang w:eastAsia="he-IL"/>
        </w:rPr>
        <w:t xml:space="preserve">ראשי מערכות הביטחון </w:t>
      </w:r>
      <w:r>
        <w:rPr>
          <w:rFonts w:hint="cs"/>
          <w:rtl/>
          <w:lang w:eastAsia="he-IL"/>
        </w:rPr>
        <w:t xml:space="preserve">– </w:t>
      </w:r>
      <w:r>
        <w:rPr>
          <w:rtl/>
          <w:lang w:eastAsia="he-IL"/>
        </w:rPr>
        <w:t>אותו בג</w:t>
      </w:r>
      <w:r>
        <w:rPr>
          <w:rFonts w:hint="cs"/>
          <w:rtl/>
          <w:lang w:eastAsia="he-IL"/>
        </w:rPr>
        <w:t>"</w:t>
      </w:r>
      <w:r>
        <w:rPr>
          <w:rtl/>
          <w:lang w:eastAsia="he-IL"/>
        </w:rPr>
        <w:t>ץ עוצר</w:t>
      </w:r>
      <w:r>
        <w:rPr>
          <w:rFonts w:hint="cs"/>
          <w:rtl/>
          <w:lang w:eastAsia="he-IL"/>
        </w:rPr>
        <w:t>.</w:t>
      </w:r>
      <w:r>
        <w:rPr>
          <w:rtl/>
          <w:lang w:eastAsia="he-IL"/>
        </w:rPr>
        <w:t xml:space="preserve"> ומי הראשונים לשחרר </w:t>
      </w:r>
      <w:bookmarkStart w:id="11539" w:name="_ETM_Q60_355180"/>
      <w:bookmarkEnd w:id="11539"/>
      <w:r>
        <w:rPr>
          <w:rFonts w:hint="cs"/>
          <w:rtl/>
          <w:lang w:eastAsia="he-IL"/>
        </w:rPr>
        <w:t>א</w:t>
      </w:r>
      <w:r>
        <w:rPr>
          <w:rtl/>
          <w:lang w:eastAsia="he-IL"/>
        </w:rPr>
        <w:t>נחת רווחה מהפסיקה הזאת של בג</w:t>
      </w:r>
      <w:r>
        <w:rPr>
          <w:rFonts w:hint="cs"/>
          <w:rtl/>
          <w:lang w:eastAsia="he-IL"/>
        </w:rPr>
        <w:t>"</w:t>
      </w:r>
      <w:r>
        <w:rPr>
          <w:rtl/>
          <w:lang w:eastAsia="he-IL"/>
        </w:rPr>
        <w:t>ץ</w:t>
      </w:r>
      <w:r>
        <w:rPr>
          <w:rFonts w:hint="cs"/>
          <w:rtl/>
          <w:lang w:eastAsia="he-IL"/>
        </w:rPr>
        <w:t>?</w:t>
      </w:r>
      <w:r>
        <w:rPr>
          <w:rtl/>
          <w:lang w:eastAsia="he-IL"/>
        </w:rPr>
        <w:t xml:space="preserve"> אותם ראשי מערכות </w:t>
      </w:r>
      <w:r>
        <w:rPr>
          <w:rFonts w:hint="cs"/>
          <w:rtl/>
          <w:lang w:eastAsia="he-IL"/>
        </w:rPr>
        <w:t>ה</w:t>
      </w:r>
      <w:r>
        <w:rPr>
          <w:rtl/>
          <w:lang w:eastAsia="he-IL"/>
        </w:rPr>
        <w:t xml:space="preserve">ביטחון, </w:t>
      </w:r>
      <w:bookmarkStart w:id="11540" w:name="_ETM_Q60_359495"/>
      <w:bookmarkEnd w:id="11540"/>
      <w:r>
        <w:rPr>
          <w:rtl/>
          <w:lang w:eastAsia="he-IL"/>
        </w:rPr>
        <w:t>רונן בר ושו</w:t>
      </w:r>
      <w:r>
        <w:rPr>
          <w:rFonts w:hint="cs"/>
          <w:rtl/>
          <w:lang w:eastAsia="he-IL"/>
        </w:rPr>
        <w:t>ת',</w:t>
      </w:r>
      <w:r>
        <w:rPr>
          <w:rtl/>
          <w:lang w:eastAsia="he-IL"/>
        </w:rPr>
        <w:t xml:space="preserve"> כל החברים שלו,</w:t>
      </w:r>
      <w:bookmarkStart w:id="11541" w:name="_ETM_Q60_277325"/>
      <w:bookmarkEnd w:id="11541"/>
      <w:r>
        <w:rPr>
          <w:rtl/>
          <w:lang w:eastAsia="he-IL"/>
        </w:rPr>
        <w:t xml:space="preserve"> שלא היו מוכנים לשתף </w:t>
      </w:r>
      <w:bookmarkStart w:id="11542" w:name="_ETM_Q60_363810"/>
      <w:bookmarkEnd w:id="11542"/>
      <w:r>
        <w:rPr>
          <w:rtl/>
          <w:lang w:eastAsia="he-IL"/>
        </w:rPr>
        <w:t xml:space="preserve">פעולה עם מבקר המדינה </w:t>
      </w:r>
      <w:bookmarkStart w:id="11543" w:name="_ETM_Q60_369402"/>
      <w:bookmarkStart w:id="11544" w:name="_ETM_Q60_369435"/>
      <w:bookmarkStart w:id="11545" w:name="_ETM_Q60_369587"/>
      <w:bookmarkStart w:id="11546" w:name="_ETM_Q60_369613"/>
      <w:bookmarkEnd w:id="11543"/>
      <w:bookmarkEnd w:id="11544"/>
      <w:bookmarkEnd w:id="11545"/>
      <w:bookmarkEnd w:id="11546"/>
      <w:r>
        <w:rPr>
          <w:rFonts w:hint="cs"/>
          <w:rtl/>
          <w:lang w:eastAsia="he-IL"/>
        </w:rPr>
        <w:t xml:space="preserve">– </w:t>
      </w:r>
      <w:r>
        <w:rPr>
          <w:rtl/>
          <w:lang w:eastAsia="he-IL"/>
        </w:rPr>
        <w:t xml:space="preserve">אגב, ראש הממשלה שיתף פעולה עם </w:t>
      </w:r>
      <w:bookmarkStart w:id="11547" w:name="_ETM_Q60_368125"/>
      <w:bookmarkEnd w:id="11547"/>
      <w:r>
        <w:rPr>
          <w:rtl/>
          <w:lang w:eastAsia="he-IL"/>
        </w:rPr>
        <w:t xml:space="preserve">מבקר המדינה. </w:t>
      </w:r>
      <w:bookmarkStart w:id="11548" w:name="_ETM_Q60_372809"/>
      <w:bookmarkEnd w:id="11548"/>
      <w:r>
        <w:rPr>
          <w:rtl/>
          <w:lang w:eastAsia="he-IL"/>
        </w:rPr>
        <w:t xml:space="preserve">אותם ראשי מערכות ביטחון שקיבלו מאזרחי ישראל סמכות, אמון, כבוד, </w:t>
      </w:r>
      <w:bookmarkStart w:id="11549" w:name="_ETM_Q60_377531"/>
      <w:bookmarkEnd w:id="11549"/>
      <w:r>
        <w:rPr>
          <w:rtl/>
          <w:lang w:eastAsia="he-IL"/>
        </w:rPr>
        <w:t>מ</w:t>
      </w:r>
      <w:r>
        <w:rPr>
          <w:rFonts w:hint="cs"/>
          <w:rtl/>
          <w:lang w:eastAsia="he-IL"/>
        </w:rPr>
        <w:t>ש</w:t>
      </w:r>
      <w:r>
        <w:rPr>
          <w:rtl/>
          <w:lang w:eastAsia="he-IL"/>
        </w:rPr>
        <w:t>כורת</w:t>
      </w:r>
      <w:r>
        <w:rPr>
          <w:rFonts w:hint="cs"/>
          <w:rtl/>
          <w:lang w:eastAsia="he-IL"/>
        </w:rPr>
        <w:t>,</w:t>
      </w:r>
      <w:r>
        <w:rPr>
          <w:rtl/>
          <w:lang w:eastAsia="he-IL"/>
        </w:rPr>
        <w:t xml:space="preserve"> כדי להגן על גבולות המדינה, וביום המבחן התוצאה שלהם </w:t>
      </w:r>
      <w:bookmarkStart w:id="11550" w:name="_ETM_Q60_382252"/>
      <w:bookmarkEnd w:id="11550"/>
      <w:r>
        <w:rPr>
          <w:rtl/>
          <w:lang w:eastAsia="he-IL"/>
        </w:rPr>
        <w:t xml:space="preserve">הייתה שלא היה מודיעין, לא היה חיל אוויר ולא היה </w:t>
      </w:r>
      <w:bookmarkStart w:id="11551" w:name="_ETM_Q60_386975"/>
      <w:bookmarkEnd w:id="11551"/>
      <w:r>
        <w:rPr>
          <w:rtl/>
          <w:lang w:eastAsia="he-IL"/>
        </w:rPr>
        <w:t>צבא</w:t>
      </w:r>
      <w:r>
        <w:rPr>
          <w:rFonts w:hint="cs"/>
          <w:rtl/>
          <w:lang w:eastAsia="he-IL"/>
        </w:rPr>
        <w:t>.</w:t>
      </w:r>
      <w:r>
        <w:rPr>
          <w:rtl/>
          <w:lang w:eastAsia="he-IL"/>
        </w:rPr>
        <w:t xml:space="preserve"> אבל מה שראינו </w:t>
      </w:r>
      <w:r>
        <w:rPr>
          <w:rFonts w:hint="cs"/>
          <w:rtl/>
          <w:lang w:eastAsia="he-IL"/>
        </w:rPr>
        <w:t>בבג"</w:t>
      </w:r>
      <w:r>
        <w:rPr>
          <w:rFonts w:hint="eastAsia"/>
          <w:rtl/>
          <w:lang w:eastAsia="he-IL"/>
        </w:rPr>
        <w:t>ץ</w:t>
      </w:r>
      <w:r>
        <w:rPr>
          <w:rtl/>
          <w:lang w:eastAsia="he-IL"/>
        </w:rPr>
        <w:t xml:space="preserve"> זה יד רוחצת יד</w:t>
      </w:r>
      <w:r>
        <w:rPr>
          <w:rFonts w:hint="cs"/>
          <w:rtl/>
          <w:lang w:eastAsia="he-IL"/>
        </w:rPr>
        <w:t>.</w:t>
      </w:r>
      <w:r>
        <w:rPr>
          <w:rtl/>
          <w:lang w:eastAsia="he-IL"/>
        </w:rPr>
        <w:t xml:space="preserve"> שומרי </w:t>
      </w:r>
      <w:bookmarkStart w:id="11552" w:name="_ETM_Q60_391697"/>
      <w:bookmarkEnd w:id="11552"/>
      <w:r>
        <w:rPr>
          <w:rtl/>
          <w:lang w:eastAsia="he-IL"/>
        </w:rPr>
        <w:t xml:space="preserve">הסף במערכת הביטחון, ששמרו בזמן אמת </w:t>
      </w:r>
      <w:bookmarkStart w:id="11553" w:name="_ETM_Q60_396610"/>
      <w:bookmarkEnd w:id="11553"/>
      <w:r>
        <w:rPr>
          <w:rtl/>
          <w:lang w:eastAsia="he-IL"/>
        </w:rPr>
        <w:t>על ההגמוניה של בג</w:t>
      </w:r>
      <w:r>
        <w:rPr>
          <w:rFonts w:hint="cs"/>
          <w:rtl/>
          <w:lang w:eastAsia="he-IL"/>
        </w:rPr>
        <w:t>"</w:t>
      </w:r>
      <w:r>
        <w:rPr>
          <w:rtl/>
          <w:lang w:eastAsia="he-IL"/>
        </w:rPr>
        <w:t xml:space="preserve">ץ, אנחנו זוכרים את זה, זוכים כעת </w:t>
      </w:r>
      <w:bookmarkStart w:id="11554" w:name="_ETM_Q60_400808"/>
      <w:bookmarkEnd w:id="11554"/>
      <w:r>
        <w:rPr>
          <w:rtl/>
          <w:lang w:eastAsia="he-IL"/>
        </w:rPr>
        <w:t>להגנה מאותו בג</w:t>
      </w:r>
      <w:r>
        <w:rPr>
          <w:rFonts w:hint="cs"/>
          <w:rtl/>
          <w:lang w:eastAsia="he-IL"/>
        </w:rPr>
        <w:t>"</w:t>
      </w:r>
      <w:r>
        <w:rPr>
          <w:rtl/>
          <w:lang w:eastAsia="he-IL"/>
        </w:rPr>
        <w:t>ץ, מפני ביקורת אפקטיבית וחקירה אפקטיבית</w:t>
      </w:r>
      <w:r>
        <w:rPr>
          <w:rFonts w:hint="cs"/>
          <w:rtl/>
          <w:lang w:eastAsia="he-IL"/>
        </w:rPr>
        <w:t>.</w:t>
      </w:r>
      <w:r>
        <w:rPr>
          <w:rtl/>
          <w:lang w:eastAsia="he-IL"/>
        </w:rPr>
        <w:t xml:space="preserve"> הם</w:t>
      </w:r>
      <w:r>
        <w:rPr>
          <w:rFonts w:hint="cs"/>
          <w:rtl/>
          <w:lang w:eastAsia="he-IL"/>
        </w:rPr>
        <w:t>,</w:t>
      </w:r>
      <w:r>
        <w:rPr>
          <w:rtl/>
          <w:lang w:eastAsia="he-IL"/>
        </w:rPr>
        <w:t xml:space="preserve"> ברגע </w:t>
      </w:r>
      <w:bookmarkStart w:id="11555" w:name="_ETM_Q60_405007"/>
      <w:bookmarkEnd w:id="11555"/>
      <w:r>
        <w:rPr>
          <w:rtl/>
          <w:lang w:eastAsia="he-IL"/>
        </w:rPr>
        <w:t>האמת</w:t>
      </w:r>
      <w:r>
        <w:rPr>
          <w:rFonts w:hint="cs"/>
          <w:rtl/>
          <w:lang w:eastAsia="he-IL"/>
        </w:rPr>
        <w:t>,</w:t>
      </w:r>
      <w:r>
        <w:rPr>
          <w:rtl/>
          <w:lang w:eastAsia="he-IL"/>
        </w:rPr>
        <w:t xml:space="preserve"> איימו על הממשלה ואמרו שהם לא ידעו למי הם </w:t>
      </w:r>
      <w:bookmarkStart w:id="11556" w:name="_ETM_Q60_409205"/>
      <w:bookmarkEnd w:id="11556"/>
      <w:r>
        <w:rPr>
          <w:rFonts w:hint="cs"/>
          <w:rtl/>
          <w:lang w:eastAsia="he-IL"/>
        </w:rPr>
        <w:t>י</w:t>
      </w:r>
      <w:r>
        <w:rPr>
          <w:rtl/>
          <w:lang w:eastAsia="he-IL"/>
        </w:rPr>
        <w:t>ש</w:t>
      </w:r>
      <w:bookmarkStart w:id="11557" w:name="_ETM_Q60_406966"/>
      <w:bookmarkEnd w:id="11557"/>
      <w:r>
        <w:rPr>
          <w:rtl/>
          <w:lang w:eastAsia="he-IL"/>
        </w:rPr>
        <w:t>מעו במקרה של משבר חוקתי, הם לא ידעו</w:t>
      </w:r>
      <w:r>
        <w:rPr>
          <w:rFonts w:hint="cs"/>
          <w:rtl/>
          <w:lang w:eastAsia="he-IL"/>
        </w:rPr>
        <w:t>.</w:t>
      </w:r>
      <w:r>
        <w:rPr>
          <w:rtl/>
          <w:lang w:eastAsia="he-IL"/>
        </w:rPr>
        <w:t xml:space="preserve"> </w:t>
      </w:r>
      <w:bookmarkStart w:id="11558" w:name="_ETM_Q60_413404"/>
      <w:bookmarkEnd w:id="11558"/>
      <w:r>
        <w:rPr>
          <w:rtl/>
          <w:lang w:eastAsia="he-IL"/>
        </w:rPr>
        <w:t>מה זה אומר שהם לא ידעו</w:t>
      </w:r>
      <w:r>
        <w:rPr>
          <w:rFonts w:hint="cs"/>
          <w:rtl/>
          <w:lang w:eastAsia="he-IL"/>
        </w:rPr>
        <w:t>?</w:t>
      </w:r>
      <w:r>
        <w:rPr>
          <w:rtl/>
          <w:lang w:eastAsia="he-IL"/>
        </w:rPr>
        <w:t xml:space="preserve"> זה אומר</w:t>
      </w:r>
      <w:bookmarkStart w:id="11559" w:name="_ETM_Q60_410996"/>
      <w:bookmarkEnd w:id="11559"/>
      <w:r>
        <w:rPr>
          <w:rFonts w:hint="cs"/>
          <w:rtl/>
          <w:lang w:eastAsia="he-IL"/>
        </w:rPr>
        <w:t>:</w:t>
      </w:r>
      <w:r>
        <w:rPr>
          <w:rtl/>
          <w:lang w:eastAsia="he-IL"/>
        </w:rPr>
        <w:t xml:space="preserve"> אנחנו נחליט</w:t>
      </w:r>
      <w:r>
        <w:rPr>
          <w:rFonts w:hint="cs"/>
          <w:rtl/>
          <w:lang w:eastAsia="he-IL"/>
        </w:rPr>
        <w:t>.</w:t>
      </w:r>
      <w:r>
        <w:rPr>
          <w:rtl/>
          <w:lang w:eastAsia="he-IL"/>
        </w:rPr>
        <w:t xml:space="preserve"> </w:t>
      </w:r>
      <w:bookmarkStart w:id="11560" w:name="_ETM_Q60_417602"/>
      <w:bookmarkEnd w:id="11560"/>
      <w:r>
        <w:rPr>
          <w:rtl/>
          <w:lang w:eastAsia="he-IL"/>
        </w:rPr>
        <w:t xml:space="preserve">אנחנו נחליט למי להישמע, לממשלה הנבחרת שלה אנחנו כפופים על </w:t>
      </w:r>
      <w:bookmarkStart w:id="11561" w:name="_ETM_Q60_421801"/>
      <w:bookmarkEnd w:id="11561"/>
      <w:r>
        <w:rPr>
          <w:rtl/>
          <w:lang w:eastAsia="he-IL"/>
        </w:rPr>
        <w:t xml:space="preserve">פי חוק, או </w:t>
      </w:r>
      <w:r>
        <w:rPr>
          <w:rFonts w:hint="cs"/>
          <w:rtl/>
          <w:lang w:eastAsia="he-IL"/>
        </w:rPr>
        <w:t>לבג"</w:t>
      </w:r>
      <w:r>
        <w:rPr>
          <w:rFonts w:hint="eastAsia"/>
          <w:rtl/>
          <w:lang w:eastAsia="he-IL"/>
        </w:rPr>
        <w:t>ץ</w:t>
      </w:r>
      <w:r>
        <w:rPr>
          <w:rtl/>
          <w:lang w:eastAsia="he-IL"/>
        </w:rPr>
        <w:t xml:space="preserve">. עכשיו </w:t>
      </w:r>
      <w:bookmarkStart w:id="11562" w:name="_ETM_Q60_426130"/>
      <w:bookmarkEnd w:id="11562"/>
      <w:r>
        <w:rPr>
          <w:rtl/>
          <w:lang w:eastAsia="he-IL"/>
        </w:rPr>
        <w:t>בג</w:t>
      </w:r>
      <w:r>
        <w:rPr>
          <w:rFonts w:hint="cs"/>
          <w:rtl/>
          <w:lang w:eastAsia="he-IL"/>
        </w:rPr>
        <w:t>"</w:t>
      </w:r>
      <w:r>
        <w:rPr>
          <w:rtl/>
          <w:lang w:eastAsia="he-IL"/>
        </w:rPr>
        <w:t>ץ גומל</w:t>
      </w:r>
      <w:r>
        <w:rPr>
          <w:rFonts w:hint="cs"/>
          <w:rtl/>
          <w:lang w:eastAsia="he-IL"/>
        </w:rPr>
        <w:t xml:space="preserve"> ל</w:t>
      </w:r>
      <w:r>
        <w:rPr>
          <w:rtl/>
          <w:lang w:eastAsia="he-IL"/>
        </w:rPr>
        <w:t>הם טובה</w:t>
      </w:r>
      <w:bookmarkStart w:id="11563" w:name="_ETM_Q60_428490"/>
      <w:bookmarkEnd w:id="11563"/>
      <w:r>
        <w:rPr>
          <w:rFonts w:hint="cs"/>
          <w:rtl/>
          <w:lang w:eastAsia="he-IL"/>
        </w:rPr>
        <w:t>.</w:t>
      </w:r>
    </w:p>
    <w:p w:rsidR="00930D13" w:rsidRDefault="00930D13" w:rsidP="00EE0EC4">
      <w:pPr>
        <w:rPr>
          <w:rtl/>
          <w:lang w:eastAsia="he-IL"/>
        </w:rPr>
      </w:pPr>
    </w:p>
    <w:p w:rsidR="00930D13" w:rsidRDefault="00930D13" w:rsidP="00EE0EC4">
      <w:pPr>
        <w:rPr>
          <w:rtl/>
          <w:lang w:eastAsia="he-IL"/>
        </w:rPr>
      </w:pPr>
      <w:r>
        <w:rPr>
          <w:rtl/>
          <w:lang w:eastAsia="he-IL"/>
        </w:rPr>
        <w:t>אבל, אדוני היושב</w:t>
      </w:r>
      <w:r>
        <w:rPr>
          <w:rFonts w:hint="cs"/>
          <w:rtl/>
          <w:lang w:eastAsia="he-IL"/>
        </w:rPr>
        <w:t>-</w:t>
      </w:r>
      <w:r>
        <w:rPr>
          <w:rtl/>
          <w:lang w:eastAsia="he-IL"/>
        </w:rPr>
        <w:t>ראש, בג</w:t>
      </w:r>
      <w:r>
        <w:rPr>
          <w:rFonts w:hint="cs"/>
          <w:rtl/>
          <w:lang w:eastAsia="he-IL"/>
        </w:rPr>
        <w:t>"</w:t>
      </w:r>
      <w:bookmarkStart w:id="11564" w:name="_ETM_Q60_426216"/>
      <w:bookmarkEnd w:id="11564"/>
      <w:r>
        <w:rPr>
          <w:rtl/>
          <w:lang w:eastAsia="he-IL"/>
        </w:rPr>
        <w:t xml:space="preserve">ץ לא שומר רק על שומרי </w:t>
      </w:r>
      <w:bookmarkStart w:id="11565" w:name="_ETM_Q60_432440"/>
      <w:bookmarkEnd w:id="11565"/>
      <w:r>
        <w:rPr>
          <w:rtl/>
          <w:lang w:eastAsia="he-IL"/>
        </w:rPr>
        <w:t xml:space="preserve">הסף הפרסונליים, </w:t>
      </w:r>
      <w:r>
        <w:rPr>
          <w:rFonts w:hint="cs"/>
          <w:rtl/>
          <w:lang w:eastAsia="he-IL"/>
        </w:rPr>
        <w:t xml:space="preserve">אותם </w:t>
      </w:r>
      <w:bookmarkStart w:id="11566" w:name="_ETM_Q60_434020"/>
      <w:bookmarkEnd w:id="11566"/>
      <w:r>
        <w:rPr>
          <w:rtl/>
          <w:lang w:eastAsia="he-IL"/>
        </w:rPr>
        <w:t xml:space="preserve">רונן בר, </w:t>
      </w:r>
      <w:r>
        <w:rPr>
          <w:rFonts w:hint="cs"/>
          <w:rtl/>
          <w:lang w:eastAsia="he-IL"/>
        </w:rPr>
        <w:t>ה</w:t>
      </w:r>
      <w:r>
        <w:rPr>
          <w:rtl/>
          <w:lang w:eastAsia="he-IL"/>
        </w:rPr>
        <w:t>רצי הלוי ואחרים</w:t>
      </w:r>
      <w:bookmarkStart w:id="11567" w:name="_ETM_Q60_434596"/>
      <w:bookmarkEnd w:id="11567"/>
      <w:r>
        <w:rPr>
          <w:rFonts w:hint="cs"/>
          <w:rtl/>
          <w:lang w:eastAsia="he-IL"/>
        </w:rPr>
        <w:t>;</w:t>
      </w:r>
      <w:r>
        <w:rPr>
          <w:rtl/>
          <w:lang w:eastAsia="he-IL"/>
        </w:rPr>
        <w:t xml:space="preserve"> הוא שומר </w:t>
      </w:r>
      <w:bookmarkStart w:id="11568" w:name="_ETM_Q60_436390"/>
      <w:bookmarkEnd w:id="11568"/>
      <w:r>
        <w:rPr>
          <w:rtl/>
          <w:lang w:eastAsia="he-IL"/>
        </w:rPr>
        <w:t>יותר מ</w:t>
      </w:r>
      <w:r>
        <w:rPr>
          <w:rFonts w:hint="cs"/>
          <w:rtl/>
          <w:lang w:eastAsia="he-IL"/>
        </w:rPr>
        <w:t>כ</w:t>
      </w:r>
      <w:r>
        <w:rPr>
          <w:rtl/>
          <w:lang w:eastAsia="he-IL"/>
        </w:rPr>
        <w:t xml:space="preserve">ל על אתוס שומרי הסף, על הרעיון הזה שפקידים </w:t>
      </w:r>
      <w:bookmarkStart w:id="11569" w:name="_ETM_Q60_440339"/>
      <w:bookmarkEnd w:id="11569"/>
      <w:r>
        <w:rPr>
          <w:rtl/>
          <w:lang w:eastAsia="he-IL"/>
        </w:rPr>
        <w:t>הם בעלי הסמכות ולא הממשלה</w:t>
      </w:r>
      <w:r>
        <w:rPr>
          <w:rFonts w:hint="cs"/>
          <w:rtl/>
          <w:lang w:eastAsia="he-IL"/>
        </w:rPr>
        <w:t>,</w:t>
      </w:r>
      <w:r>
        <w:rPr>
          <w:rtl/>
          <w:lang w:eastAsia="he-IL"/>
        </w:rPr>
        <w:t xml:space="preserve"> שהעם המוזר הזה, שמורכב מכל </w:t>
      </w:r>
      <w:bookmarkStart w:id="11570" w:name="_ETM_Q60_444290"/>
      <w:bookmarkEnd w:id="11570"/>
      <w:r>
        <w:rPr>
          <w:rtl/>
          <w:lang w:eastAsia="he-IL"/>
        </w:rPr>
        <w:t>מיני בבונים וביביסטים ומשיחיסטים</w:t>
      </w:r>
      <w:r>
        <w:rPr>
          <w:rFonts w:hint="cs"/>
          <w:rtl/>
          <w:lang w:eastAsia="he-IL"/>
        </w:rPr>
        <w:t xml:space="preserve"> </w:t>
      </w:r>
      <w:r>
        <w:rPr>
          <w:rtl/>
          <w:lang w:eastAsia="he-IL"/>
        </w:rPr>
        <w:t xml:space="preserve">– העם המוזר הזה בוחר כל מיני </w:t>
      </w:r>
      <w:bookmarkStart w:id="11571" w:name="_ETM_Q60_448240"/>
      <w:bookmarkEnd w:id="11571"/>
      <w:r>
        <w:rPr>
          <w:rtl/>
          <w:lang w:eastAsia="he-IL"/>
        </w:rPr>
        <w:t>אנשים מוזרים</w:t>
      </w:r>
      <w:r>
        <w:rPr>
          <w:rFonts w:hint="cs"/>
          <w:rtl/>
          <w:lang w:eastAsia="he-IL"/>
        </w:rPr>
        <w:t>,</w:t>
      </w:r>
      <w:r>
        <w:rPr>
          <w:rtl/>
          <w:lang w:eastAsia="he-IL"/>
        </w:rPr>
        <w:t xml:space="preserve"> הרי אסור שאנשים האלה יקבלו החלטות</w:t>
      </w:r>
      <w:r>
        <w:rPr>
          <w:rFonts w:hint="cs"/>
          <w:rtl/>
          <w:lang w:eastAsia="he-IL"/>
        </w:rPr>
        <w:t>.</w:t>
      </w:r>
      <w:r>
        <w:rPr>
          <w:rtl/>
          <w:lang w:eastAsia="he-IL"/>
        </w:rPr>
        <w:t xml:space="preserve"> </w:t>
      </w:r>
      <w:bookmarkStart w:id="11572" w:name="_ETM_Q60_453190"/>
      <w:bookmarkEnd w:id="11572"/>
      <w:r>
        <w:rPr>
          <w:rtl/>
          <w:lang w:eastAsia="he-IL"/>
        </w:rPr>
        <w:t>זאת תפיסה מסוכנת שמחייבת בדיקה</w:t>
      </w:r>
      <w:r>
        <w:rPr>
          <w:rFonts w:hint="cs"/>
          <w:rtl/>
          <w:lang w:eastAsia="he-IL"/>
        </w:rPr>
        <w:t>,</w:t>
      </w:r>
      <w:r>
        <w:rPr>
          <w:rtl/>
          <w:lang w:eastAsia="he-IL"/>
        </w:rPr>
        <w:t xml:space="preserve"> לא טיוח</w:t>
      </w:r>
      <w:r>
        <w:rPr>
          <w:rFonts w:hint="cs"/>
          <w:rtl/>
          <w:lang w:eastAsia="he-IL"/>
        </w:rPr>
        <w:t>.</w:t>
      </w:r>
    </w:p>
    <w:p w:rsidR="00930D13" w:rsidRDefault="00930D13" w:rsidP="00EE0EC4">
      <w:pPr>
        <w:rPr>
          <w:rtl/>
          <w:lang w:eastAsia="he-IL"/>
        </w:rPr>
      </w:pPr>
    </w:p>
    <w:p w:rsidR="00930D13" w:rsidRDefault="00930D13" w:rsidP="00EE0EC4">
      <w:pPr>
        <w:rPr>
          <w:rtl/>
          <w:lang w:eastAsia="he-IL"/>
        </w:rPr>
      </w:pPr>
      <w:r>
        <w:rPr>
          <w:rtl/>
          <w:lang w:eastAsia="he-IL"/>
        </w:rPr>
        <w:t xml:space="preserve">אבל הנחקרים </w:t>
      </w:r>
      <w:bookmarkStart w:id="11573" w:name="_ETM_Q60_456934"/>
      <w:bookmarkEnd w:id="11573"/>
      <w:r>
        <w:rPr>
          <w:rtl/>
          <w:lang w:eastAsia="he-IL"/>
        </w:rPr>
        <w:t>המרכזיים</w:t>
      </w:r>
      <w:r>
        <w:rPr>
          <w:rFonts w:hint="cs"/>
          <w:rtl/>
          <w:lang w:eastAsia="he-IL"/>
        </w:rPr>
        <w:t>,</w:t>
      </w:r>
      <w:r>
        <w:rPr>
          <w:rtl/>
          <w:lang w:eastAsia="he-IL"/>
        </w:rPr>
        <w:t xml:space="preserve"> הם נאבקים על זהות החוקרים שלהם. </w:t>
      </w:r>
      <w:bookmarkStart w:id="11574" w:name="_ETM_Q60_460940"/>
      <w:bookmarkEnd w:id="11574"/>
      <w:r>
        <w:rPr>
          <w:rtl/>
          <w:lang w:eastAsia="he-IL"/>
        </w:rPr>
        <w:t>הם סיכלו</w:t>
      </w:r>
      <w:r>
        <w:rPr>
          <w:rFonts w:hint="cs"/>
          <w:rtl/>
          <w:lang w:eastAsia="he-IL"/>
        </w:rPr>
        <w:t xml:space="preserve"> את תת-</w:t>
      </w:r>
      <w:bookmarkStart w:id="11575" w:name="_ETM_Q60_458426"/>
      <w:bookmarkEnd w:id="11575"/>
      <w:r>
        <w:rPr>
          <w:rFonts w:hint="cs"/>
          <w:rtl/>
          <w:lang w:eastAsia="he-IL"/>
        </w:rPr>
        <w:t>א</w:t>
      </w:r>
      <w:r>
        <w:rPr>
          <w:rtl/>
          <w:lang w:eastAsia="he-IL"/>
        </w:rPr>
        <w:t xml:space="preserve">לוף אורן סולומון בצבא, הם בלמו את </w:t>
      </w:r>
      <w:bookmarkStart w:id="11576" w:name="_ETM_Q60_464728"/>
      <w:bookmarkEnd w:id="11576"/>
      <w:r>
        <w:rPr>
          <w:rtl/>
          <w:lang w:eastAsia="he-IL"/>
        </w:rPr>
        <w:t>מבקר המדינה</w:t>
      </w:r>
      <w:r>
        <w:rPr>
          <w:rFonts w:hint="cs"/>
          <w:rtl/>
          <w:lang w:eastAsia="he-IL"/>
        </w:rPr>
        <w:t>,</w:t>
      </w:r>
      <w:r>
        <w:rPr>
          <w:rtl/>
          <w:lang w:eastAsia="he-IL"/>
        </w:rPr>
        <w:t xml:space="preserve"> והם מתנגדים לכל ועדת חקירה שתמונה בצורה שוויונית</w:t>
      </w:r>
      <w:r>
        <w:rPr>
          <w:rFonts w:hint="cs"/>
          <w:rtl/>
          <w:lang w:eastAsia="he-IL"/>
        </w:rPr>
        <w:t>,</w:t>
      </w:r>
      <w:r>
        <w:rPr>
          <w:rtl/>
          <w:lang w:eastAsia="he-IL"/>
        </w:rPr>
        <w:t xml:space="preserve"> </w:t>
      </w:r>
      <w:bookmarkStart w:id="11577" w:name="_ETM_Q60_468516"/>
      <w:bookmarkEnd w:id="11577"/>
      <w:r>
        <w:rPr>
          <w:rtl/>
          <w:lang w:eastAsia="he-IL"/>
        </w:rPr>
        <w:t>שבה יישמע גם קול שאינו שותף בקונספציה שלהם</w:t>
      </w:r>
      <w:r>
        <w:rPr>
          <w:rFonts w:hint="cs"/>
          <w:rtl/>
          <w:lang w:eastAsia="he-IL"/>
        </w:rPr>
        <w:t>.</w:t>
      </w:r>
    </w:p>
    <w:p w:rsidR="00930D13" w:rsidRDefault="00930D13" w:rsidP="00EE0EC4">
      <w:pPr>
        <w:rPr>
          <w:rtl/>
          <w:lang w:eastAsia="he-IL"/>
        </w:rPr>
      </w:pPr>
    </w:p>
    <w:p w:rsidR="00930D13" w:rsidRDefault="00930D13" w:rsidP="00EE0EC4">
      <w:pPr>
        <w:pStyle w:val="af6"/>
        <w:keepNext/>
        <w:rPr>
          <w:rtl/>
        </w:rPr>
      </w:pPr>
      <w:r w:rsidRPr="00410DAF">
        <w:rPr>
          <w:rStyle w:val="TagStyle"/>
          <w:rtl/>
        </w:rPr>
        <w:t xml:space="preserve"> &lt;&lt; יור &gt;&gt; </w:t>
      </w:r>
      <w:r>
        <w:rPr>
          <w:rtl/>
        </w:rPr>
        <w:t>היו"ר יעקב מרגי:</w:t>
      </w:r>
      <w:r w:rsidRPr="00410DAF">
        <w:rPr>
          <w:rStyle w:val="TagStyle"/>
          <w:rtl/>
        </w:rPr>
        <w:t xml:space="preserve"> &lt;&lt; יור &gt;&gt;</w:t>
      </w:r>
      <w:r>
        <w:rPr>
          <w:rtl/>
        </w:rPr>
        <w:t xml:space="preserve"> </w:t>
      </w:r>
    </w:p>
    <w:p w:rsidR="00930D13" w:rsidRDefault="00930D13" w:rsidP="00CA212C">
      <w:pPr>
        <w:rPr>
          <w:rtl/>
          <w:lang w:eastAsia="he-IL"/>
        </w:rPr>
      </w:pPr>
    </w:p>
    <w:p w:rsidR="00930D13" w:rsidRDefault="00930D13" w:rsidP="00EE0EC4">
      <w:pPr>
        <w:rPr>
          <w:rtl/>
          <w:lang w:eastAsia="he-IL"/>
        </w:rPr>
      </w:pPr>
      <w:r>
        <w:rPr>
          <w:rFonts w:hint="cs"/>
          <w:rtl/>
          <w:lang w:eastAsia="he-IL"/>
        </w:rPr>
        <w:t>תודה</w:t>
      </w:r>
      <w:r w:rsidR="00EE0EC4">
        <w:rPr>
          <w:rFonts w:hint="cs"/>
          <w:rtl/>
          <w:lang w:eastAsia="he-IL"/>
        </w:rPr>
        <w:t>.</w:t>
      </w:r>
      <w:r>
        <w:rPr>
          <w:rFonts w:hint="cs"/>
          <w:rtl/>
          <w:lang w:eastAsia="he-IL"/>
        </w:rPr>
        <w:t xml:space="preserve"> נא לסיים.</w:t>
      </w:r>
    </w:p>
    <w:p w:rsidR="00930D13" w:rsidRDefault="00930D13" w:rsidP="00EE0EC4">
      <w:pPr>
        <w:rPr>
          <w:rtl/>
          <w:lang w:eastAsia="he-IL"/>
        </w:rPr>
      </w:pPr>
    </w:p>
    <w:p w:rsidR="00930D13" w:rsidRDefault="00930D13" w:rsidP="00EE0EC4">
      <w:pPr>
        <w:pStyle w:val="-"/>
        <w:keepNext/>
        <w:rPr>
          <w:rtl/>
        </w:rPr>
      </w:pPr>
      <w:bookmarkStart w:id="11578" w:name="ET_speakercontinue_5801_50"/>
      <w:r w:rsidRPr="00410DAF">
        <w:rPr>
          <w:rStyle w:val="TagStyle"/>
          <w:rtl/>
        </w:rPr>
        <w:t xml:space="preserve">&lt;&lt; דובר_המשך &gt;&gt; </w:t>
      </w:r>
      <w:r>
        <w:rPr>
          <w:rtl/>
        </w:rPr>
        <w:t>אריאל קלנר (הליכוד):</w:t>
      </w:r>
      <w:r w:rsidRPr="00410DAF">
        <w:rPr>
          <w:rStyle w:val="TagStyle"/>
          <w:rtl/>
        </w:rPr>
        <w:t xml:space="preserve"> &lt;&lt; דובר_המשך &gt;&gt;</w:t>
      </w:r>
      <w:r>
        <w:rPr>
          <w:rtl/>
        </w:rPr>
        <w:t xml:space="preserve"> </w:t>
      </w:r>
      <w:bookmarkEnd w:id="11578"/>
    </w:p>
    <w:p w:rsidR="00930D13" w:rsidRDefault="00930D13" w:rsidP="00CA212C">
      <w:pPr>
        <w:rPr>
          <w:rtl/>
          <w:lang w:eastAsia="he-IL"/>
        </w:rPr>
      </w:pPr>
    </w:p>
    <w:p w:rsidR="00930D13" w:rsidRDefault="00930D13" w:rsidP="00EE0EC4">
      <w:pPr>
        <w:rPr>
          <w:rtl/>
          <w:lang w:eastAsia="he-IL"/>
        </w:rPr>
      </w:pPr>
      <w:r>
        <w:rPr>
          <w:rtl/>
          <w:lang w:eastAsia="he-IL"/>
        </w:rPr>
        <w:t>משפט אחרון</w:t>
      </w:r>
      <w:r>
        <w:rPr>
          <w:rFonts w:hint="cs"/>
          <w:rtl/>
          <w:lang w:eastAsia="he-IL"/>
        </w:rPr>
        <w:t>.</w:t>
      </w:r>
      <w:bookmarkStart w:id="11579" w:name="_ETM_Q60_466335"/>
      <w:bookmarkEnd w:id="11579"/>
      <w:r>
        <w:rPr>
          <w:rtl/>
          <w:lang w:eastAsia="he-IL"/>
        </w:rPr>
        <w:t xml:space="preserve"> </w:t>
      </w:r>
      <w:bookmarkStart w:id="11580" w:name="_ETM_Q60_472305"/>
      <w:bookmarkEnd w:id="11580"/>
      <w:r>
        <w:rPr>
          <w:rtl/>
          <w:lang w:eastAsia="he-IL"/>
        </w:rPr>
        <w:t>כשכל הדרכים האל</w:t>
      </w:r>
      <w:r w:rsidR="00EE0EC4">
        <w:rPr>
          <w:rFonts w:hint="cs"/>
          <w:rtl/>
          <w:lang w:eastAsia="he-IL"/>
        </w:rPr>
        <w:t>ה</w:t>
      </w:r>
      <w:r>
        <w:rPr>
          <w:rtl/>
          <w:lang w:eastAsia="he-IL"/>
        </w:rPr>
        <w:t xml:space="preserve"> נחסמות, בג</w:t>
      </w:r>
      <w:r>
        <w:rPr>
          <w:rFonts w:hint="cs"/>
          <w:rtl/>
          <w:lang w:eastAsia="he-IL"/>
        </w:rPr>
        <w:t>"</w:t>
      </w:r>
      <w:r>
        <w:rPr>
          <w:rtl/>
          <w:lang w:eastAsia="he-IL"/>
        </w:rPr>
        <w:t>ץ תמיד זמין עבורם</w:t>
      </w:r>
      <w:r>
        <w:rPr>
          <w:rFonts w:hint="cs"/>
          <w:rtl/>
          <w:lang w:eastAsia="he-IL"/>
        </w:rPr>
        <w:t>.</w:t>
      </w:r>
      <w:r>
        <w:rPr>
          <w:rtl/>
          <w:lang w:eastAsia="he-IL"/>
        </w:rPr>
        <w:t xml:space="preserve"> ככה</w:t>
      </w:r>
      <w:r>
        <w:rPr>
          <w:rFonts w:hint="cs"/>
          <w:rtl/>
          <w:lang w:eastAsia="he-IL"/>
        </w:rPr>
        <w:t>,</w:t>
      </w:r>
      <w:r>
        <w:rPr>
          <w:rtl/>
          <w:lang w:eastAsia="he-IL"/>
        </w:rPr>
        <w:t xml:space="preserve"> אדוני</w:t>
      </w:r>
      <w:r>
        <w:rPr>
          <w:rFonts w:hint="cs"/>
          <w:rtl/>
          <w:lang w:eastAsia="he-IL"/>
        </w:rPr>
        <w:t>,</w:t>
      </w:r>
      <w:r>
        <w:rPr>
          <w:rtl/>
          <w:lang w:eastAsia="he-IL"/>
        </w:rPr>
        <w:t xml:space="preserve"> </w:t>
      </w:r>
      <w:bookmarkStart w:id="11581" w:name="_ETM_Q60_476093"/>
      <w:bookmarkEnd w:id="11581"/>
      <w:r>
        <w:rPr>
          <w:rtl/>
          <w:lang w:eastAsia="he-IL"/>
        </w:rPr>
        <w:t>לא מגלים א</w:t>
      </w:r>
      <w:r>
        <w:rPr>
          <w:rFonts w:hint="cs"/>
          <w:rtl/>
          <w:lang w:eastAsia="he-IL"/>
        </w:rPr>
        <w:t>מ</w:t>
      </w:r>
      <w:bookmarkStart w:id="11582" w:name="_ETM_Q60_473705"/>
      <w:bookmarkEnd w:id="11582"/>
      <w:r>
        <w:rPr>
          <w:rtl/>
          <w:lang w:eastAsia="he-IL"/>
        </w:rPr>
        <w:t>ת, ככה מסתירים אותה</w:t>
      </w:r>
      <w:r>
        <w:rPr>
          <w:rFonts w:hint="cs"/>
          <w:rtl/>
          <w:lang w:eastAsia="he-IL"/>
        </w:rPr>
        <w:t>.</w:t>
      </w:r>
      <w:r>
        <w:rPr>
          <w:rtl/>
          <w:lang w:eastAsia="he-IL"/>
        </w:rPr>
        <w:t xml:space="preserve"> המאבק על האמת, על </w:t>
      </w:r>
      <w:bookmarkStart w:id="11583" w:name="_ETM_Q60_479882"/>
      <w:bookmarkEnd w:id="11583"/>
      <w:r>
        <w:rPr>
          <w:rtl/>
          <w:lang w:eastAsia="he-IL"/>
        </w:rPr>
        <w:t>ועדת חקירה לאומית, על ועדת חקירה אפקטיבית</w:t>
      </w:r>
      <w:r>
        <w:rPr>
          <w:rFonts w:hint="cs"/>
          <w:rtl/>
          <w:lang w:eastAsia="he-IL"/>
        </w:rPr>
        <w:t>,</w:t>
      </w:r>
      <w:r>
        <w:rPr>
          <w:rtl/>
          <w:lang w:eastAsia="he-IL"/>
        </w:rPr>
        <w:t xml:space="preserve"> שתשאל את כל </w:t>
      </w:r>
      <w:bookmarkStart w:id="11584" w:name="_ETM_Q60_483670"/>
      <w:bookmarkEnd w:id="11584"/>
      <w:r>
        <w:rPr>
          <w:rtl/>
          <w:lang w:eastAsia="he-IL"/>
        </w:rPr>
        <w:t>השאלות הקשות, את כול</w:t>
      </w:r>
      <w:r>
        <w:rPr>
          <w:rFonts w:hint="cs"/>
          <w:rtl/>
          <w:lang w:eastAsia="he-IL"/>
        </w:rPr>
        <w:t>ן,</w:t>
      </w:r>
      <w:r>
        <w:rPr>
          <w:rtl/>
          <w:lang w:eastAsia="he-IL"/>
        </w:rPr>
        <w:t xml:space="preserve"> </w:t>
      </w:r>
      <w:bookmarkStart w:id="11585" w:name="_ETM_Q60_487880"/>
      <w:bookmarkEnd w:id="11585"/>
      <w:r>
        <w:rPr>
          <w:rtl/>
          <w:lang w:eastAsia="he-IL"/>
        </w:rPr>
        <w:t>אנחנו מחויבים לזה, אני מחויב לזה, ובעזרת השם</w:t>
      </w:r>
      <w:r>
        <w:rPr>
          <w:rFonts w:hint="cs"/>
          <w:rtl/>
          <w:lang w:eastAsia="he-IL"/>
        </w:rPr>
        <w:t>,</w:t>
      </w:r>
      <w:r>
        <w:rPr>
          <w:rtl/>
          <w:lang w:eastAsia="he-IL"/>
        </w:rPr>
        <w:t xml:space="preserve"> נתקן. </w:t>
      </w:r>
      <w:r>
        <w:rPr>
          <w:rFonts w:hint="cs"/>
          <w:rtl/>
          <w:lang w:eastAsia="he-IL"/>
        </w:rPr>
        <w:t xml:space="preserve">תודה. </w:t>
      </w:r>
    </w:p>
    <w:p w:rsidR="00930D13" w:rsidRDefault="00930D13" w:rsidP="00EE0EC4">
      <w:pPr>
        <w:rPr>
          <w:rtl/>
          <w:lang w:eastAsia="he-IL"/>
        </w:rPr>
      </w:pPr>
    </w:p>
    <w:p w:rsidR="00930D13" w:rsidRDefault="00930D13" w:rsidP="00EE0EC4">
      <w:pPr>
        <w:pStyle w:val="af6"/>
        <w:keepNext/>
        <w:rPr>
          <w:rtl/>
        </w:rPr>
      </w:pPr>
      <w:bookmarkStart w:id="11586" w:name="ET_yor_6688_51"/>
      <w:r w:rsidRPr="007C642E">
        <w:rPr>
          <w:rStyle w:val="TagStyle"/>
          <w:rtl/>
        </w:rPr>
        <w:t xml:space="preserve"> &lt;&lt; יור &gt;&gt; </w:t>
      </w:r>
      <w:r>
        <w:rPr>
          <w:rtl/>
        </w:rPr>
        <w:t>היו"ר יעקב מרגי:</w:t>
      </w:r>
      <w:r w:rsidRPr="007C642E">
        <w:rPr>
          <w:rStyle w:val="TagStyle"/>
          <w:rtl/>
        </w:rPr>
        <w:t xml:space="preserve"> &lt;&lt; יור &gt;&gt;</w:t>
      </w:r>
      <w:r>
        <w:rPr>
          <w:rtl/>
        </w:rPr>
        <w:t xml:space="preserve"> </w:t>
      </w:r>
      <w:bookmarkEnd w:id="11586"/>
    </w:p>
    <w:p w:rsidR="00930D13" w:rsidRDefault="00930D13" w:rsidP="00CA212C">
      <w:pPr>
        <w:rPr>
          <w:rtl/>
          <w:lang w:eastAsia="he-IL"/>
        </w:rPr>
      </w:pPr>
    </w:p>
    <w:p w:rsidR="00930D13" w:rsidRDefault="00930D13" w:rsidP="00EE0EC4">
      <w:pPr>
        <w:rPr>
          <w:rtl/>
          <w:lang w:eastAsia="he-IL"/>
        </w:rPr>
      </w:pPr>
      <w:r>
        <w:rPr>
          <w:rFonts w:hint="cs"/>
          <w:rtl/>
          <w:lang w:eastAsia="he-IL"/>
        </w:rPr>
        <w:t xml:space="preserve">תודה. </w:t>
      </w:r>
      <w:bookmarkStart w:id="11587" w:name="_ETM_Q60_493160"/>
      <w:bookmarkEnd w:id="11587"/>
      <w:r>
        <w:rPr>
          <w:rtl/>
          <w:lang w:eastAsia="he-IL"/>
        </w:rPr>
        <w:t>חבר הכנסת גלעד קריב, בבקשה, אדוני.</w:t>
      </w:r>
    </w:p>
    <w:p w:rsidR="00930D13" w:rsidRDefault="00930D13" w:rsidP="00EE0EC4">
      <w:pPr>
        <w:rPr>
          <w:rtl/>
          <w:lang w:eastAsia="he-IL"/>
        </w:rPr>
      </w:pPr>
    </w:p>
    <w:p w:rsidR="00930D13" w:rsidRDefault="00930D13" w:rsidP="00EE0EC4">
      <w:pPr>
        <w:pStyle w:val="af5"/>
        <w:keepNext/>
        <w:rPr>
          <w:rtl/>
        </w:rPr>
      </w:pPr>
      <w:bookmarkStart w:id="11588" w:name="ET_interruption_5084_53"/>
      <w:r w:rsidRPr="008264C8">
        <w:rPr>
          <w:rStyle w:val="TagStyle"/>
          <w:rtl/>
        </w:rPr>
        <w:t xml:space="preserve"> &lt;&lt; קריאה &gt;&gt; </w:t>
      </w:r>
      <w:r>
        <w:rPr>
          <w:rtl/>
        </w:rPr>
        <w:t>מיקי לוי (יש עתיד):</w:t>
      </w:r>
      <w:r w:rsidRPr="008264C8">
        <w:rPr>
          <w:rStyle w:val="TagStyle"/>
          <w:rtl/>
        </w:rPr>
        <w:t xml:space="preserve"> &lt;&lt; קריאה &gt;&gt;</w:t>
      </w:r>
      <w:r>
        <w:rPr>
          <w:rtl/>
        </w:rPr>
        <w:t xml:space="preserve"> </w:t>
      </w:r>
      <w:bookmarkEnd w:id="11588"/>
    </w:p>
    <w:p w:rsidR="00930D13" w:rsidRDefault="00930D13" w:rsidP="00CA212C">
      <w:pPr>
        <w:rPr>
          <w:rtl/>
          <w:lang w:eastAsia="he-IL"/>
        </w:rPr>
      </w:pPr>
    </w:p>
    <w:p w:rsidR="00930D13" w:rsidRDefault="00930D13" w:rsidP="00EE0EC4">
      <w:pPr>
        <w:rPr>
          <w:rtl/>
          <w:lang w:eastAsia="he-IL"/>
        </w:rPr>
      </w:pPr>
      <w:bookmarkStart w:id="11589" w:name="_ETM_Q60_495910"/>
      <w:bookmarkStart w:id="11590" w:name="_ETM_Q60_494945"/>
      <w:bookmarkStart w:id="11591" w:name="_ETM_Q60_491694"/>
      <w:bookmarkEnd w:id="11589"/>
      <w:bookmarkEnd w:id="11590"/>
      <w:bookmarkEnd w:id="11591"/>
      <w:r>
        <w:rPr>
          <w:rFonts w:hint="cs"/>
          <w:rtl/>
          <w:lang w:eastAsia="he-IL"/>
        </w:rPr>
        <w:t xml:space="preserve">לא תספיק לעשות את </w:t>
      </w:r>
      <w:r>
        <w:rPr>
          <w:rtl/>
          <w:lang w:eastAsia="he-IL"/>
        </w:rPr>
        <w:t>הוועדה הפוליטית שלך</w:t>
      </w:r>
      <w:r>
        <w:rPr>
          <w:rFonts w:hint="cs"/>
          <w:rtl/>
          <w:lang w:eastAsia="he-IL"/>
        </w:rPr>
        <w:t>.</w:t>
      </w:r>
    </w:p>
    <w:p w:rsidR="00930D13" w:rsidRDefault="00930D13" w:rsidP="00EE0EC4">
      <w:pPr>
        <w:rPr>
          <w:rtl/>
          <w:lang w:eastAsia="he-IL"/>
        </w:rPr>
      </w:pPr>
    </w:p>
    <w:p w:rsidR="00930D13" w:rsidRDefault="00930D13" w:rsidP="00EE0EC4">
      <w:pPr>
        <w:pStyle w:val="af5"/>
        <w:keepNext/>
        <w:rPr>
          <w:rtl/>
        </w:rPr>
      </w:pPr>
      <w:bookmarkStart w:id="11592" w:name="ET_interruption_5801_54"/>
      <w:r w:rsidRPr="00EC49FC">
        <w:rPr>
          <w:rStyle w:val="TagStyle"/>
          <w:rtl/>
        </w:rPr>
        <w:t xml:space="preserve"> &lt;&lt; קריאה &gt;&gt;</w:t>
      </w:r>
      <w:r w:rsidRPr="008264C8">
        <w:rPr>
          <w:rStyle w:val="TagStyle"/>
          <w:rtl/>
        </w:rPr>
        <w:t xml:space="preserve"> </w:t>
      </w:r>
      <w:r>
        <w:rPr>
          <w:rtl/>
        </w:rPr>
        <w:t>אריאל קלנר (הליכוד):</w:t>
      </w:r>
      <w:r w:rsidRPr="008264C8">
        <w:rPr>
          <w:rStyle w:val="TagStyle"/>
          <w:rtl/>
        </w:rPr>
        <w:t xml:space="preserve"> </w:t>
      </w:r>
      <w:r w:rsidRPr="00EC49FC">
        <w:rPr>
          <w:rStyle w:val="TagStyle"/>
          <w:rtl/>
        </w:rPr>
        <w:t xml:space="preserve">&lt;&lt; קריאה &gt;&gt; </w:t>
      </w:r>
      <w:r>
        <w:rPr>
          <w:rtl/>
        </w:rPr>
        <w:t xml:space="preserve"> </w:t>
      </w:r>
      <w:bookmarkEnd w:id="11592"/>
    </w:p>
    <w:p w:rsidR="00930D13" w:rsidRDefault="00930D13" w:rsidP="00CA212C">
      <w:pPr>
        <w:rPr>
          <w:rtl/>
          <w:lang w:eastAsia="he-IL"/>
        </w:rPr>
      </w:pPr>
    </w:p>
    <w:p w:rsidR="00930D13" w:rsidRDefault="00930D13" w:rsidP="00EE0EC4">
      <w:pPr>
        <w:rPr>
          <w:rtl/>
          <w:lang w:eastAsia="he-IL"/>
        </w:rPr>
      </w:pPr>
      <w:r>
        <w:rPr>
          <w:rFonts w:hint="cs"/>
          <w:rtl/>
          <w:lang w:eastAsia="he-IL"/>
        </w:rPr>
        <w:t>א</w:t>
      </w:r>
      <w:r>
        <w:rPr>
          <w:rtl/>
          <w:lang w:eastAsia="he-IL"/>
        </w:rPr>
        <w:t xml:space="preserve">ספיק. </w:t>
      </w:r>
    </w:p>
    <w:p w:rsidR="00930D13" w:rsidRDefault="00930D13" w:rsidP="00EE0EC4">
      <w:pPr>
        <w:rPr>
          <w:rtl/>
          <w:lang w:eastAsia="he-IL"/>
        </w:rPr>
      </w:pPr>
    </w:p>
    <w:p w:rsidR="00930D13" w:rsidRDefault="00930D13" w:rsidP="00EE0EC4">
      <w:pPr>
        <w:pStyle w:val="af5"/>
        <w:keepNext/>
        <w:rPr>
          <w:rtl/>
        </w:rPr>
      </w:pPr>
      <w:bookmarkStart w:id="11593" w:name="ET_interruption_5084_55"/>
      <w:r w:rsidRPr="008264C8">
        <w:rPr>
          <w:rStyle w:val="TagStyle"/>
          <w:rtl/>
        </w:rPr>
        <w:t xml:space="preserve"> &lt;&lt; קריאה &gt;&gt; </w:t>
      </w:r>
      <w:r>
        <w:rPr>
          <w:rtl/>
        </w:rPr>
        <w:t>מיקי לוי (יש עתיד):</w:t>
      </w:r>
      <w:r w:rsidRPr="008264C8">
        <w:rPr>
          <w:rStyle w:val="TagStyle"/>
          <w:rtl/>
        </w:rPr>
        <w:t xml:space="preserve"> &lt;&lt; קריאה &gt;&gt;</w:t>
      </w:r>
      <w:r>
        <w:rPr>
          <w:rtl/>
        </w:rPr>
        <w:t xml:space="preserve"> </w:t>
      </w:r>
      <w:bookmarkEnd w:id="11593"/>
    </w:p>
    <w:p w:rsidR="00930D13" w:rsidRDefault="00930D13" w:rsidP="00CA212C">
      <w:pPr>
        <w:rPr>
          <w:rtl/>
          <w:lang w:eastAsia="he-IL"/>
        </w:rPr>
      </w:pPr>
    </w:p>
    <w:p w:rsidR="00930D13" w:rsidRDefault="00930D13" w:rsidP="00EE0EC4">
      <w:pPr>
        <w:rPr>
          <w:rtl/>
          <w:lang w:eastAsia="he-IL"/>
        </w:rPr>
      </w:pPr>
      <w:r>
        <w:rPr>
          <w:rFonts w:hint="cs"/>
          <w:rtl/>
          <w:lang w:eastAsia="he-IL"/>
        </w:rPr>
        <w:t xml:space="preserve">אתה </w:t>
      </w:r>
      <w:bookmarkStart w:id="11594" w:name="_ETM_Q60_492754"/>
      <w:bookmarkEnd w:id="11594"/>
      <w:r>
        <w:rPr>
          <w:rtl/>
          <w:lang w:eastAsia="he-IL"/>
        </w:rPr>
        <w:t>תבוא לוועדת חקירה ממלכתית</w:t>
      </w:r>
      <w:r w:rsidR="00EE0EC4">
        <w:rPr>
          <w:rFonts w:hint="cs"/>
          <w:rtl/>
          <w:lang w:eastAsia="he-IL"/>
        </w:rPr>
        <w:t>,</w:t>
      </w:r>
      <w:r>
        <w:rPr>
          <w:rFonts w:hint="cs"/>
          <w:rtl/>
          <w:lang w:eastAsia="he-IL"/>
        </w:rPr>
        <w:t xml:space="preserve"> אתה וכל ממשלת טבח 7 באוקטובר.</w:t>
      </w:r>
    </w:p>
    <w:p w:rsidR="00930D13" w:rsidRDefault="00930D13" w:rsidP="00EE0EC4">
      <w:pPr>
        <w:rPr>
          <w:rtl/>
          <w:lang w:eastAsia="he-IL"/>
        </w:rPr>
      </w:pPr>
    </w:p>
    <w:p w:rsidR="00930D13" w:rsidRDefault="00930D13" w:rsidP="00EE0EC4">
      <w:pPr>
        <w:pStyle w:val="af5"/>
        <w:keepNext/>
        <w:rPr>
          <w:rtl/>
        </w:rPr>
      </w:pPr>
      <w:bookmarkStart w:id="11595" w:name="ET_interruption_5801_56"/>
      <w:r w:rsidRPr="008264C8">
        <w:rPr>
          <w:rStyle w:val="TagStyle"/>
          <w:rtl/>
        </w:rPr>
        <w:t xml:space="preserve"> &lt;&lt; קריאה &gt;&gt; </w:t>
      </w:r>
      <w:r>
        <w:rPr>
          <w:rtl/>
        </w:rPr>
        <w:t>אריאל קלנר (הליכוד):</w:t>
      </w:r>
      <w:r w:rsidRPr="008264C8">
        <w:rPr>
          <w:rStyle w:val="TagStyle"/>
          <w:rtl/>
        </w:rPr>
        <w:t xml:space="preserve"> &lt;&lt; קריאה &gt;&gt;</w:t>
      </w:r>
      <w:r>
        <w:rPr>
          <w:rtl/>
        </w:rPr>
        <w:t xml:space="preserve"> </w:t>
      </w:r>
      <w:bookmarkEnd w:id="11595"/>
    </w:p>
    <w:p w:rsidR="00930D13" w:rsidRDefault="00930D13" w:rsidP="00CA212C">
      <w:pPr>
        <w:rPr>
          <w:rtl/>
          <w:lang w:eastAsia="he-IL"/>
        </w:rPr>
      </w:pPr>
    </w:p>
    <w:p w:rsidR="00930D13" w:rsidRDefault="00930D13" w:rsidP="00EE0EC4">
      <w:pPr>
        <w:rPr>
          <w:rtl/>
          <w:lang w:eastAsia="he-IL"/>
        </w:rPr>
      </w:pPr>
      <w:r>
        <w:rPr>
          <w:rFonts w:hint="cs"/>
          <w:rtl/>
          <w:lang w:eastAsia="he-IL"/>
        </w:rPr>
        <w:t xml:space="preserve">מה אתה אומר? ועדת החקירה </w:t>
      </w:r>
      <w:bookmarkStart w:id="11596" w:name="_ETM_Q60_497973"/>
      <w:bookmarkEnd w:id="11596"/>
      <w:r>
        <w:rPr>
          <w:rFonts w:hint="cs"/>
          <w:rtl/>
          <w:lang w:eastAsia="he-IL"/>
        </w:rPr>
        <w:t xml:space="preserve">המשפטית שלך, שתטייח </w:t>
      </w:r>
      <w:bookmarkStart w:id="11597" w:name="_ETM_Q60_508250"/>
      <w:bookmarkStart w:id="11598" w:name="_ETM_Q60_500283"/>
      <w:bookmarkEnd w:id="11597"/>
      <w:bookmarkEnd w:id="11598"/>
      <w:r>
        <w:rPr>
          <w:rFonts w:hint="cs"/>
          <w:rtl/>
          <w:lang w:eastAsia="he-IL"/>
        </w:rPr>
        <w:t xml:space="preserve">ותתפור. </w:t>
      </w:r>
      <w:bookmarkStart w:id="11599" w:name="_ETM_Q60_502043"/>
      <w:bookmarkEnd w:id="11599"/>
    </w:p>
    <w:p w:rsidR="00930D13" w:rsidRDefault="00930D13" w:rsidP="00EE0EC4">
      <w:pPr>
        <w:rPr>
          <w:rtl/>
          <w:lang w:eastAsia="he-IL"/>
        </w:rPr>
      </w:pPr>
    </w:p>
    <w:p w:rsidR="00930D13" w:rsidRDefault="00930D13" w:rsidP="00EE0EC4">
      <w:pPr>
        <w:pStyle w:val="af5"/>
        <w:keepNext/>
        <w:rPr>
          <w:rtl/>
        </w:rPr>
      </w:pPr>
      <w:bookmarkStart w:id="11600" w:name="ET_interruption_5084_59"/>
      <w:r w:rsidRPr="008264C8">
        <w:rPr>
          <w:rStyle w:val="TagStyle"/>
          <w:rtl/>
        </w:rPr>
        <w:t xml:space="preserve"> &lt;&lt; קריאה &gt;&gt; </w:t>
      </w:r>
      <w:r>
        <w:rPr>
          <w:rtl/>
        </w:rPr>
        <w:t>מיקי לוי (יש עתיד):</w:t>
      </w:r>
      <w:r w:rsidRPr="008264C8">
        <w:rPr>
          <w:rStyle w:val="TagStyle"/>
          <w:rtl/>
        </w:rPr>
        <w:t xml:space="preserve"> &lt;&lt; קריאה &gt;&gt;</w:t>
      </w:r>
      <w:r>
        <w:rPr>
          <w:rtl/>
        </w:rPr>
        <w:t xml:space="preserve"> </w:t>
      </w:r>
      <w:bookmarkEnd w:id="11600"/>
    </w:p>
    <w:p w:rsidR="00930D13" w:rsidRDefault="00930D13" w:rsidP="00CA212C">
      <w:pPr>
        <w:rPr>
          <w:rtl/>
          <w:lang w:eastAsia="he-IL"/>
        </w:rPr>
      </w:pPr>
    </w:p>
    <w:p w:rsidR="00930D13" w:rsidRPr="008264C8" w:rsidRDefault="00930D13" w:rsidP="00EE0EC4">
      <w:pPr>
        <w:rPr>
          <w:rtl/>
          <w:lang w:eastAsia="he-IL"/>
        </w:rPr>
      </w:pPr>
      <w:r>
        <w:rPr>
          <w:rFonts w:hint="cs"/>
          <w:rtl/>
          <w:lang w:eastAsia="he-IL"/>
        </w:rPr>
        <w:t xml:space="preserve">אפילו לא הצלחת </w:t>
      </w:r>
      <w:bookmarkStart w:id="11601" w:name="_ETM_Q60_502992"/>
      <w:bookmarkEnd w:id="11601"/>
      <w:r>
        <w:rPr>
          <w:rFonts w:hint="cs"/>
          <w:rtl/>
          <w:lang w:eastAsia="he-IL"/>
        </w:rPr>
        <w:t>לשמש כסות למבושיה.</w:t>
      </w:r>
      <w:bookmarkStart w:id="11602" w:name="_ETM_Q60_506621"/>
      <w:bookmarkEnd w:id="11602"/>
    </w:p>
    <w:p w:rsidR="00930D13" w:rsidRDefault="00930D13" w:rsidP="00EE0EC4">
      <w:pPr>
        <w:rPr>
          <w:rtl/>
          <w:lang w:eastAsia="he-IL"/>
        </w:rPr>
      </w:pPr>
    </w:p>
    <w:p w:rsidR="00930D13" w:rsidRDefault="00930D13" w:rsidP="00EE0EC4">
      <w:pPr>
        <w:pStyle w:val="af6"/>
        <w:keepNext/>
        <w:rPr>
          <w:rtl/>
        </w:rPr>
      </w:pPr>
      <w:r w:rsidRPr="00E6635F">
        <w:rPr>
          <w:rStyle w:val="TagStyle"/>
          <w:rtl/>
        </w:rPr>
        <w:t xml:space="preserve"> &lt;&lt; יור &gt;&gt; </w:t>
      </w:r>
      <w:r>
        <w:rPr>
          <w:rtl/>
        </w:rPr>
        <w:t>היו"ר יעקב מרגי:</w:t>
      </w:r>
      <w:r w:rsidRPr="00E6635F">
        <w:rPr>
          <w:rStyle w:val="TagStyle"/>
          <w:rtl/>
        </w:rPr>
        <w:t xml:space="preserve"> &lt;&lt; יור &gt;&gt;</w:t>
      </w:r>
      <w:r>
        <w:rPr>
          <w:rtl/>
        </w:rPr>
        <w:t xml:space="preserve"> </w:t>
      </w:r>
    </w:p>
    <w:p w:rsidR="00930D13" w:rsidRDefault="00930D13" w:rsidP="00CA212C">
      <w:pPr>
        <w:rPr>
          <w:rtl/>
          <w:lang w:eastAsia="he-IL"/>
        </w:rPr>
      </w:pPr>
    </w:p>
    <w:p w:rsidR="00930D13" w:rsidRDefault="00930D13" w:rsidP="00EE0EC4">
      <w:pPr>
        <w:rPr>
          <w:rtl/>
          <w:lang w:eastAsia="he-IL"/>
        </w:rPr>
      </w:pPr>
      <w:bookmarkStart w:id="11603" w:name="_ETM_Q60_510350"/>
      <w:bookmarkEnd w:id="11603"/>
      <w:r>
        <w:rPr>
          <w:rtl/>
          <w:lang w:eastAsia="he-IL"/>
        </w:rPr>
        <w:t xml:space="preserve">תודה, מיקי לוי, תודה. </w:t>
      </w:r>
      <w:r>
        <w:rPr>
          <w:rFonts w:hint="cs"/>
          <w:rtl/>
          <w:lang w:eastAsia="he-IL"/>
        </w:rPr>
        <w:t>שלוש</w:t>
      </w:r>
      <w:r>
        <w:rPr>
          <w:rtl/>
          <w:lang w:eastAsia="he-IL"/>
        </w:rPr>
        <w:t xml:space="preserve"> דקות </w:t>
      </w:r>
      <w:r>
        <w:rPr>
          <w:rFonts w:hint="cs"/>
          <w:rtl/>
          <w:lang w:eastAsia="he-IL"/>
        </w:rPr>
        <w:t>ל</w:t>
      </w:r>
      <w:r>
        <w:rPr>
          <w:rtl/>
          <w:lang w:eastAsia="he-IL"/>
        </w:rPr>
        <w:t>רשותך.</w:t>
      </w:r>
    </w:p>
    <w:p w:rsidR="00930D13" w:rsidRDefault="00930D13" w:rsidP="00EE0EC4">
      <w:pPr>
        <w:rPr>
          <w:rtl/>
          <w:lang w:eastAsia="he-IL"/>
        </w:rPr>
      </w:pPr>
    </w:p>
    <w:p w:rsidR="00930D13" w:rsidRDefault="00930D13" w:rsidP="00EE0EC4">
      <w:pPr>
        <w:pStyle w:val="a4"/>
        <w:keepNext/>
        <w:rPr>
          <w:rtl/>
        </w:rPr>
      </w:pPr>
      <w:bookmarkStart w:id="11604" w:name="ET_speaker_6156_17"/>
      <w:r w:rsidRPr="00E6635F">
        <w:rPr>
          <w:rStyle w:val="TagStyle"/>
          <w:rtl/>
        </w:rPr>
        <w:t xml:space="preserve"> &lt;&lt; דובר &gt;&gt; </w:t>
      </w:r>
      <w:bookmarkStart w:id="11605" w:name="_Toc233882783"/>
      <w:bookmarkStart w:id="11606" w:name="_Toc233882939"/>
      <w:r>
        <w:rPr>
          <w:rtl/>
        </w:rPr>
        <w:t>גלעד קריב (העבודה):</w:t>
      </w:r>
      <w:bookmarkEnd w:id="11605"/>
      <w:bookmarkEnd w:id="11606"/>
      <w:r w:rsidRPr="00E6635F">
        <w:rPr>
          <w:rStyle w:val="TagStyle"/>
          <w:rtl/>
        </w:rPr>
        <w:t xml:space="preserve"> &lt;&lt; דובר &gt;&gt;</w:t>
      </w:r>
      <w:r>
        <w:rPr>
          <w:rtl/>
        </w:rPr>
        <w:t xml:space="preserve"> </w:t>
      </w:r>
      <w:bookmarkEnd w:id="11604"/>
    </w:p>
    <w:p w:rsidR="00930D13" w:rsidRDefault="00930D13" w:rsidP="00CA212C">
      <w:pPr>
        <w:rPr>
          <w:rtl/>
          <w:lang w:eastAsia="he-IL"/>
        </w:rPr>
      </w:pPr>
    </w:p>
    <w:p w:rsidR="00930D13" w:rsidRDefault="00930D13" w:rsidP="00EE0EC4">
      <w:pPr>
        <w:rPr>
          <w:rtl/>
          <w:lang w:eastAsia="he-IL"/>
        </w:rPr>
      </w:pPr>
      <w:bookmarkStart w:id="11607" w:name="_ETM_Q60_522200"/>
      <w:bookmarkEnd w:id="11607"/>
      <w:r>
        <w:rPr>
          <w:rtl/>
          <w:lang w:eastAsia="he-IL"/>
        </w:rPr>
        <w:t>אדוני היושב</w:t>
      </w:r>
      <w:r>
        <w:rPr>
          <w:rFonts w:hint="cs"/>
          <w:rtl/>
          <w:lang w:eastAsia="he-IL"/>
        </w:rPr>
        <w:t>-</w:t>
      </w:r>
      <w:r>
        <w:rPr>
          <w:rtl/>
          <w:lang w:eastAsia="he-IL"/>
        </w:rPr>
        <w:t xml:space="preserve">ראש, כנסת נכבדה, אדוני השר, </w:t>
      </w:r>
      <w:bookmarkStart w:id="11608" w:name="_ETM_Q60_527880"/>
      <w:bookmarkEnd w:id="11608"/>
      <w:r>
        <w:rPr>
          <w:rtl/>
          <w:lang w:eastAsia="he-IL"/>
        </w:rPr>
        <w:t>כמה סמלי שאת החוק הזה, שהוא לא חוק</w:t>
      </w:r>
      <w:r>
        <w:rPr>
          <w:rFonts w:hint="cs"/>
          <w:rtl/>
          <w:lang w:eastAsia="he-IL"/>
        </w:rPr>
        <w:t>-</w:t>
      </w:r>
      <w:r>
        <w:rPr>
          <w:rtl/>
          <w:lang w:eastAsia="he-IL"/>
        </w:rPr>
        <w:t xml:space="preserve">יסוד והוא </w:t>
      </w:r>
      <w:bookmarkStart w:id="11609" w:name="_ETM_Q60_534410"/>
      <w:bookmarkEnd w:id="11609"/>
      <w:r>
        <w:rPr>
          <w:rtl/>
          <w:lang w:eastAsia="he-IL"/>
        </w:rPr>
        <w:t>לא לימוד תורה, כמה סמלי שאת החוק הזה אתם מביאי</w:t>
      </w:r>
      <w:r>
        <w:rPr>
          <w:rFonts w:hint="cs"/>
          <w:rtl/>
          <w:lang w:eastAsia="he-IL"/>
        </w:rPr>
        <w:t>ם</w:t>
      </w:r>
      <w:r>
        <w:rPr>
          <w:rtl/>
          <w:lang w:eastAsia="he-IL"/>
        </w:rPr>
        <w:t xml:space="preserve"> </w:t>
      </w:r>
      <w:bookmarkStart w:id="11610" w:name="_ETM_Q60_541459"/>
      <w:bookmarkEnd w:id="11610"/>
      <w:r>
        <w:rPr>
          <w:rFonts w:hint="cs"/>
          <w:rtl/>
          <w:lang w:eastAsia="he-IL"/>
        </w:rPr>
        <w:t>ב</w:t>
      </w:r>
      <w:r>
        <w:rPr>
          <w:rtl/>
          <w:lang w:eastAsia="he-IL"/>
        </w:rPr>
        <w:t>ערב י"ז בתמוז, אחת מארבע ה</w:t>
      </w:r>
      <w:r>
        <w:rPr>
          <w:rFonts w:hint="cs"/>
          <w:rtl/>
          <w:lang w:eastAsia="he-IL"/>
        </w:rPr>
        <w:t>ת</w:t>
      </w:r>
      <w:r>
        <w:rPr>
          <w:rtl/>
          <w:lang w:eastAsia="he-IL"/>
        </w:rPr>
        <w:t xml:space="preserve">עניות לזכר החורבן. </w:t>
      </w:r>
      <w:bookmarkStart w:id="11611" w:name="_ETM_Q60_549559"/>
      <w:bookmarkEnd w:id="11611"/>
      <w:r>
        <w:rPr>
          <w:rtl/>
          <w:lang w:eastAsia="he-IL"/>
        </w:rPr>
        <w:t>כך מלמדת המשנה</w:t>
      </w:r>
      <w:r>
        <w:rPr>
          <w:rFonts w:hint="cs"/>
          <w:rtl/>
          <w:lang w:eastAsia="he-IL"/>
        </w:rPr>
        <w:t>:</w:t>
      </w:r>
      <w:r>
        <w:rPr>
          <w:rtl/>
          <w:lang w:eastAsia="he-IL"/>
        </w:rPr>
        <w:t xml:space="preserve"> </w:t>
      </w:r>
      <w:r>
        <w:rPr>
          <w:rFonts w:hint="cs"/>
          <w:rtl/>
          <w:lang w:eastAsia="he-IL"/>
        </w:rPr>
        <w:t>"</w:t>
      </w:r>
      <w:r>
        <w:rPr>
          <w:rtl/>
          <w:lang w:eastAsia="he-IL"/>
        </w:rPr>
        <w:t>בשבע</w:t>
      </w:r>
      <w:r>
        <w:rPr>
          <w:rFonts w:hint="cs"/>
          <w:rtl/>
          <w:lang w:eastAsia="he-IL"/>
        </w:rPr>
        <w:t>ה</w:t>
      </w:r>
      <w:r>
        <w:rPr>
          <w:rtl/>
          <w:lang w:eastAsia="he-IL"/>
        </w:rPr>
        <w:t xml:space="preserve"> עשר בתמוז</w:t>
      </w:r>
      <w:r>
        <w:rPr>
          <w:rFonts w:hint="cs"/>
          <w:rtl/>
          <w:lang w:eastAsia="he-IL"/>
        </w:rPr>
        <w:t>,</w:t>
      </w:r>
      <w:r>
        <w:rPr>
          <w:rtl/>
          <w:lang w:eastAsia="he-IL"/>
        </w:rPr>
        <w:t xml:space="preserve"> נשתברו הלוחות</w:t>
      </w:r>
      <w:r>
        <w:rPr>
          <w:rFonts w:hint="cs"/>
          <w:rtl/>
          <w:lang w:eastAsia="he-IL"/>
        </w:rPr>
        <w:t>,</w:t>
      </w:r>
      <w:r>
        <w:rPr>
          <w:rtl/>
          <w:lang w:eastAsia="he-IL"/>
        </w:rPr>
        <w:t xml:space="preserve"> ובטל </w:t>
      </w:r>
      <w:r>
        <w:rPr>
          <w:rFonts w:hint="cs"/>
          <w:rtl/>
          <w:lang w:eastAsia="he-IL"/>
        </w:rPr>
        <w:t>ה</w:t>
      </w:r>
      <w:r>
        <w:rPr>
          <w:rtl/>
          <w:lang w:eastAsia="he-IL"/>
        </w:rPr>
        <w:t>תמיד</w:t>
      </w:r>
      <w:r>
        <w:rPr>
          <w:rFonts w:hint="cs"/>
          <w:rtl/>
          <w:lang w:eastAsia="he-IL"/>
        </w:rPr>
        <w:t>,</w:t>
      </w:r>
      <w:r>
        <w:rPr>
          <w:rtl/>
          <w:lang w:eastAsia="he-IL"/>
        </w:rPr>
        <w:t xml:space="preserve"> </w:t>
      </w:r>
      <w:bookmarkStart w:id="11612" w:name="_ETM_Q60_558962"/>
      <w:bookmarkEnd w:id="11612"/>
      <w:r>
        <w:rPr>
          <w:rtl/>
          <w:lang w:eastAsia="he-IL"/>
        </w:rPr>
        <w:t>והובקעה העיר</w:t>
      </w:r>
      <w:r>
        <w:rPr>
          <w:rFonts w:hint="cs"/>
          <w:rtl/>
          <w:lang w:eastAsia="he-IL"/>
        </w:rPr>
        <w:t>,</w:t>
      </w:r>
      <w:r>
        <w:rPr>
          <w:rtl/>
          <w:lang w:eastAsia="he-IL"/>
        </w:rPr>
        <w:t xml:space="preserve"> ושרף אפוסטמוס את התורה</w:t>
      </w:r>
      <w:r>
        <w:rPr>
          <w:rFonts w:hint="cs"/>
          <w:rtl/>
          <w:lang w:eastAsia="he-IL"/>
        </w:rPr>
        <w:t>,</w:t>
      </w:r>
      <w:r>
        <w:rPr>
          <w:rtl/>
          <w:lang w:eastAsia="he-IL"/>
        </w:rPr>
        <w:t xml:space="preserve"> והועמד צלם בהיכל</w:t>
      </w:r>
      <w:r>
        <w:rPr>
          <w:rFonts w:hint="cs"/>
          <w:rtl/>
          <w:lang w:eastAsia="he-IL"/>
        </w:rPr>
        <w:t>"</w:t>
      </w:r>
      <w:bookmarkStart w:id="11613" w:name="_ETM_Q60_560540"/>
      <w:bookmarkEnd w:id="11613"/>
      <w:r>
        <w:rPr>
          <w:rFonts w:hint="cs"/>
          <w:rtl/>
          <w:lang w:eastAsia="he-IL"/>
        </w:rPr>
        <w:t>.</w:t>
      </w:r>
      <w:r>
        <w:rPr>
          <w:rtl/>
          <w:lang w:eastAsia="he-IL"/>
        </w:rPr>
        <w:t xml:space="preserve"> ואתם, </w:t>
      </w:r>
      <w:bookmarkStart w:id="11614" w:name="_ETM_Q60_568365"/>
      <w:bookmarkEnd w:id="11614"/>
      <w:r>
        <w:rPr>
          <w:rtl/>
          <w:lang w:eastAsia="he-IL"/>
        </w:rPr>
        <w:t>אתם קואליציית המושחתים והמשתמטים</w:t>
      </w:r>
      <w:r>
        <w:rPr>
          <w:rFonts w:hint="cs"/>
          <w:rtl/>
          <w:lang w:eastAsia="he-IL"/>
        </w:rPr>
        <w:t>,</w:t>
      </w:r>
      <w:r>
        <w:rPr>
          <w:rtl/>
          <w:lang w:eastAsia="he-IL"/>
        </w:rPr>
        <w:t xml:space="preserve"> לוקים בכל חמשת </w:t>
      </w:r>
      <w:r>
        <w:rPr>
          <w:rFonts w:hint="cs"/>
          <w:rtl/>
          <w:lang w:eastAsia="he-IL"/>
        </w:rPr>
        <w:t>הדברים שאירעו</w:t>
      </w:r>
      <w:r>
        <w:rPr>
          <w:rtl/>
          <w:lang w:eastAsia="he-IL"/>
        </w:rPr>
        <w:t xml:space="preserve"> </w:t>
      </w:r>
      <w:bookmarkStart w:id="11615" w:name="_ETM_Q60_577928"/>
      <w:bookmarkEnd w:id="11615"/>
      <w:r>
        <w:rPr>
          <w:rtl/>
          <w:lang w:eastAsia="he-IL"/>
        </w:rPr>
        <w:t>לאבותינו ב</w:t>
      </w:r>
      <w:r>
        <w:rPr>
          <w:rFonts w:hint="cs"/>
          <w:rtl/>
          <w:lang w:eastAsia="he-IL"/>
        </w:rPr>
        <w:t>י"</w:t>
      </w:r>
      <w:r>
        <w:rPr>
          <w:rtl/>
          <w:lang w:eastAsia="he-IL"/>
        </w:rPr>
        <w:t xml:space="preserve">ז בתמוז. אתם שוברים את הלוחות כשאתם רוקדים סביב </w:t>
      </w:r>
      <w:bookmarkStart w:id="11616" w:name="_ETM_Q60_586344"/>
      <w:bookmarkEnd w:id="11616"/>
      <w:r>
        <w:rPr>
          <w:rtl/>
          <w:lang w:eastAsia="he-IL"/>
        </w:rPr>
        <w:t>עגל הזהב שנקרא בנימין נתניהו, למרות כל האסונו</w:t>
      </w:r>
      <w:r>
        <w:rPr>
          <w:rFonts w:hint="cs"/>
          <w:rtl/>
          <w:lang w:eastAsia="he-IL"/>
        </w:rPr>
        <w:t>ת</w:t>
      </w:r>
      <w:r>
        <w:rPr>
          <w:rtl/>
          <w:lang w:eastAsia="he-IL"/>
        </w:rPr>
        <w:t xml:space="preserve"> </w:t>
      </w:r>
      <w:bookmarkStart w:id="11617" w:name="_ETM_Q60_595510"/>
      <w:bookmarkEnd w:id="11617"/>
      <w:r>
        <w:rPr>
          <w:rtl/>
          <w:lang w:eastAsia="he-IL"/>
        </w:rPr>
        <w:t xml:space="preserve">שהוא מביא על החברה הישראלית. </w:t>
      </w:r>
      <w:bookmarkStart w:id="11618" w:name="_ETM_Q60_599480"/>
      <w:bookmarkEnd w:id="11618"/>
      <w:r>
        <w:rPr>
          <w:rtl/>
          <w:lang w:eastAsia="he-IL"/>
        </w:rPr>
        <w:t xml:space="preserve">והתמיד של החברה הישראלית בטל, כי אתם גוררים אותנו כבר </w:t>
      </w:r>
      <w:bookmarkStart w:id="11619" w:name="_ETM_Q60_608086"/>
      <w:bookmarkEnd w:id="11619"/>
      <w:r>
        <w:rPr>
          <w:rtl/>
          <w:lang w:eastAsia="he-IL"/>
        </w:rPr>
        <w:t>קרוב לארבע שנים למלחמת איש באחיו</w:t>
      </w:r>
      <w:r>
        <w:rPr>
          <w:rFonts w:hint="cs"/>
          <w:rtl/>
          <w:lang w:eastAsia="he-IL"/>
        </w:rPr>
        <w:t>,</w:t>
      </w:r>
      <w:r>
        <w:rPr>
          <w:rtl/>
          <w:lang w:eastAsia="he-IL"/>
        </w:rPr>
        <w:t xml:space="preserve"> פלגנות, שנאה, הסתה, יד </w:t>
      </w:r>
      <w:bookmarkStart w:id="11620" w:name="_ETM_Q60_616692"/>
      <w:bookmarkEnd w:id="11620"/>
      <w:r>
        <w:rPr>
          <w:rtl/>
          <w:lang w:eastAsia="he-IL"/>
        </w:rPr>
        <w:t>מורמת על</w:t>
      </w:r>
      <w:r>
        <w:rPr>
          <w:rFonts w:hint="cs"/>
          <w:rtl/>
          <w:lang w:eastAsia="he-IL"/>
        </w:rPr>
        <w:t xml:space="preserve"> </w:t>
      </w:r>
      <w:bookmarkStart w:id="11621" w:name="_ETM_Q60_619748"/>
      <w:bookmarkEnd w:id="11621"/>
      <w:r>
        <w:rPr>
          <w:rFonts w:hint="cs"/>
          <w:rtl/>
          <w:lang w:eastAsia="he-IL"/>
        </w:rPr>
        <w:t>אח.</w:t>
      </w:r>
      <w:r>
        <w:rPr>
          <w:rtl/>
          <w:lang w:eastAsia="he-IL"/>
        </w:rPr>
        <w:t xml:space="preserve"> איך אמר כאן השר אליהו</w:t>
      </w:r>
      <w:r>
        <w:rPr>
          <w:rFonts w:hint="cs"/>
          <w:rtl/>
          <w:lang w:eastAsia="he-IL"/>
        </w:rPr>
        <w:t>,</w:t>
      </w:r>
      <w:r>
        <w:rPr>
          <w:rtl/>
          <w:lang w:eastAsia="he-IL"/>
        </w:rPr>
        <w:t xml:space="preserve"> שר המורשת</w:t>
      </w:r>
      <w:r>
        <w:rPr>
          <w:rFonts w:hint="cs"/>
          <w:rtl/>
          <w:lang w:eastAsia="he-IL"/>
        </w:rPr>
        <w:t>?</w:t>
      </w:r>
      <w:r>
        <w:rPr>
          <w:rtl/>
          <w:lang w:eastAsia="he-IL"/>
        </w:rPr>
        <w:t xml:space="preserve"> </w:t>
      </w:r>
      <w:bookmarkStart w:id="11622" w:name="_ETM_Q60_625690"/>
      <w:bookmarkEnd w:id="11622"/>
      <w:r>
        <w:rPr>
          <w:rFonts w:hint="cs"/>
          <w:rtl/>
          <w:lang w:eastAsia="he-IL"/>
        </w:rPr>
        <w:t xml:space="preserve">קודם </w:t>
      </w:r>
      <w:r>
        <w:rPr>
          <w:rtl/>
          <w:lang w:eastAsia="he-IL"/>
        </w:rPr>
        <w:t xml:space="preserve">נטפל במערכת המשפט, אחרי זה נטפל בחמאס. יש דוגמה יותר </w:t>
      </w:r>
      <w:bookmarkStart w:id="11623" w:name="_ETM_Q60_632490"/>
      <w:bookmarkEnd w:id="11623"/>
      <w:r>
        <w:rPr>
          <w:rtl/>
          <w:lang w:eastAsia="he-IL"/>
        </w:rPr>
        <w:t>טובה מזה ל</w:t>
      </w:r>
      <w:bookmarkStart w:id="11624" w:name="_ETM_Q60_632840"/>
      <w:bookmarkEnd w:id="11624"/>
      <w:r>
        <w:rPr>
          <w:rtl/>
          <w:lang w:eastAsia="he-IL"/>
        </w:rPr>
        <w:t xml:space="preserve">בטל </w:t>
      </w:r>
      <w:r>
        <w:rPr>
          <w:rFonts w:hint="cs"/>
          <w:rtl/>
          <w:lang w:eastAsia="he-IL"/>
        </w:rPr>
        <w:t>ה</w:t>
      </w:r>
      <w:r>
        <w:rPr>
          <w:rtl/>
          <w:lang w:eastAsia="he-IL"/>
        </w:rPr>
        <w:t xml:space="preserve">תמיד </w:t>
      </w:r>
      <w:r>
        <w:rPr>
          <w:rFonts w:hint="cs"/>
          <w:rtl/>
          <w:lang w:eastAsia="he-IL"/>
        </w:rPr>
        <w:t>בש</w:t>
      </w:r>
      <w:r>
        <w:rPr>
          <w:rtl/>
          <w:lang w:eastAsia="he-IL"/>
        </w:rPr>
        <w:t>ל</w:t>
      </w:r>
      <w:r>
        <w:rPr>
          <w:rFonts w:hint="cs"/>
          <w:rtl/>
          <w:lang w:eastAsia="he-IL"/>
        </w:rPr>
        <w:t xml:space="preserve"> </w:t>
      </w:r>
      <w:r>
        <w:rPr>
          <w:rtl/>
          <w:lang w:eastAsia="he-IL"/>
        </w:rPr>
        <w:t>מלחמת האחים</w:t>
      </w:r>
      <w:r>
        <w:rPr>
          <w:rFonts w:hint="cs"/>
          <w:rtl/>
          <w:lang w:eastAsia="he-IL"/>
        </w:rPr>
        <w:t>?</w:t>
      </w:r>
      <w:r>
        <w:rPr>
          <w:rtl/>
          <w:lang w:eastAsia="he-IL"/>
        </w:rPr>
        <w:t xml:space="preserve"> </w:t>
      </w:r>
      <w:bookmarkStart w:id="11625" w:name="_ETM_Q60_639809"/>
      <w:bookmarkEnd w:id="11625"/>
      <w:r>
        <w:rPr>
          <w:rFonts w:hint="cs"/>
          <w:rtl/>
          <w:lang w:eastAsia="he-IL"/>
        </w:rPr>
        <w:t>ו</w:t>
      </w:r>
      <w:r>
        <w:rPr>
          <w:rtl/>
          <w:lang w:eastAsia="he-IL"/>
        </w:rPr>
        <w:t>אז הו</w:t>
      </w:r>
      <w:r>
        <w:rPr>
          <w:rFonts w:hint="cs"/>
          <w:rtl/>
          <w:lang w:eastAsia="he-IL"/>
        </w:rPr>
        <w:t>ב</w:t>
      </w:r>
      <w:bookmarkStart w:id="11626" w:name="_ETM_Q60_636630"/>
      <w:bookmarkEnd w:id="11626"/>
      <w:r>
        <w:rPr>
          <w:rtl/>
          <w:lang w:eastAsia="he-IL"/>
        </w:rPr>
        <w:t>קעה העיר</w:t>
      </w:r>
      <w:r>
        <w:rPr>
          <w:rFonts w:hint="cs"/>
          <w:rtl/>
          <w:lang w:eastAsia="he-IL"/>
        </w:rPr>
        <w:t xml:space="preserve"> על ידי אויבינו</w:t>
      </w:r>
      <w:r>
        <w:rPr>
          <w:rtl/>
          <w:lang w:eastAsia="he-IL"/>
        </w:rPr>
        <w:t>, הו</w:t>
      </w:r>
      <w:r>
        <w:rPr>
          <w:rFonts w:hint="cs"/>
          <w:rtl/>
          <w:lang w:eastAsia="he-IL"/>
        </w:rPr>
        <w:t>ב</w:t>
      </w:r>
      <w:bookmarkStart w:id="11627" w:name="_ETM_Q60_640781"/>
      <w:bookmarkEnd w:id="11627"/>
      <w:r>
        <w:rPr>
          <w:rtl/>
          <w:lang w:eastAsia="he-IL"/>
        </w:rPr>
        <w:t>קעה העיר</w:t>
      </w:r>
      <w:r>
        <w:rPr>
          <w:rFonts w:hint="cs"/>
          <w:rtl/>
          <w:lang w:eastAsia="he-IL"/>
        </w:rPr>
        <w:t>.</w:t>
      </w:r>
      <w:r>
        <w:rPr>
          <w:rtl/>
          <w:lang w:eastAsia="he-IL"/>
        </w:rPr>
        <w:t xml:space="preserve"> מי ישמור </w:t>
      </w:r>
      <w:bookmarkStart w:id="11628" w:name="_ETM_Q60_644434"/>
      <w:bookmarkEnd w:id="11628"/>
      <w:r>
        <w:rPr>
          <w:rtl/>
          <w:lang w:eastAsia="he-IL"/>
        </w:rPr>
        <w:t>על חומ</w:t>
      </w:r>
      <w:r>
        <w:rPr>
          <w:rFonts w:hint="cs"/>
          <w:rtl/>
          <w:lang w:eastAsia="he-IL"/>
        </w:rPr>
        <w:t>ות הארץ,</w:t>
      </w:r>
      <w:r>
        <w:rPr>
          <w:rtl/>
          <w:lang w:eastAsia="he-IL"/>
        </w:rPr>
        <w:t xml:space="preserve"> </w:t>
      </w:r>
      <w:bookmarkStart w:id="11629" w:name="_ETM_Q60_649570"/>
      <w:bookmarkEnd w:id="11629"/>
      <w:r>
        <w:rPr>
          <w:rtl/>
          <w:lang w:eastAsia="he-IL"/>
        </w:rPr>
        <w:t>מי ישמור על גבולות המדינה</w:t>
      </w:r>
      <w:r>
        <w:rPr>
          <w:rFonts w:hint="cs"/>
          <w:rtl/>
          <w:lang w:eastAsia="he-IL"/>
        </w:rPr>
        <w:t>,</w:t>
      </w:r>
      <w:r>
        <w:rPr>
          <w:rtl/>
          <w:lang w:eastAsia="he-IL"/>
        </w:rPr>
        <w:t xml:space="preserve"> כשאתם נותנים ל-</w:t>
      </w:r>
      <w:r>
        <w:rPr>
          <w:rFonts w:hint="cs"/>
          <w:rtl/>
          <w:lang w:eastAsia="he-IL"/>
        </w:rPr>
        <w:t>60,000</w:t>
      </w:r>
      <w:r>
        <w:rPr>
          <w:rtl/>
          <w:lang w:eastAsia="he-IL"/>
        </w:rPr>
        <w:t xml:space="preserve"> צעירים </w:t>
      </w:r>
      <w:bookmarkStart w:id="11630" w:name="_ETM_Q60_656640"/>
      <w:bookmarkEnd w:id="11630"/>
      <w:r>
        <w:rPr>
          <w:rtl/>
          <w:lang w:eastAsia="he-IL"/>
        </w:rPr>
        <w:t>להשתמט מהגנת חומות העיר? איך העיר לא תובק</w:t>
      </w:r>
      <w:r>
        <w:rPr>
          <w:rFonts w:hint="cs"/>
          <w:rtl/>
          <w:lang w:eastAsia="he-IL"/>
        </w:rPr>
        <w:t>ע,</w:t>
      </w:r>
      <w:r>
        <w:rPr>
          <w:rtl/>
          <w:lang w:eastAsia="he-IL"/>
        </w:rPr>
        <w:t xml:space="preserve"> איך חומות </w:t>
      </w:r>
      <w:bookmarkStart w:id="11631" w:name="_ETM_Q60_663710"/>
      <w:bookmarkEnd w:id="11631"/>
      <w:r>
        <w:rPr>
          <w:rtl/>
          <w:lang w:eastAsia="he-IL"/>
        </w:rPr>
        <w:t xml:space="preserve">ההגנה של מדינת ישראל לא יקרסו עוד פעם, כאשר אתם </w:t>
      </w:r>
      <w:bookmarkStart w:id="11632" w:name="_ETM_Q60_670780"/>
      <w:bookmarkEnd w:id="11632"/>
      <w:r>
        <w:rPr>
          <w:rFonts w:hint="cs"/>
          <w:rtl/>
          <w:lang w:eastAsia="he-IL"/>
        </w:rPr>
        <w:t>מ</w:t>
      </w:r>
      <w:r>
        <w:rPr>
          <w:rtl/>
          <w:lang w:eastAsia="he-IL"/>
        </w:rPr>
        <w:t>שתמטים מההגנה שלה</w:t>
      </w:r>
      <w:r>
        <w:rPr>
          <w:rFonts w:hint="cs"/>
          <w:rtl/>
          <w:lang w:eastAsia="he-IL"/>
        </w:rPr>
        <w:t>?</w:t>
      </w:r>
      <w:r>
        <w:rPr>
          <w:rtl/>
          <w:lang w:eastAsia="he-IL"/>
        </w:rPr>
        <w:t xml:space="preserve"> </w:t>
      </w:r>
      <w:bookmarkStart w:id="11633" w:name="_ETM_Q60_679259"/>
      <w:bookmarkStart w:id="11634" w:name="_ETM_Q60_679284"/>
      <w:bookmarkStart w:id="11635" w:name="_ETM_Q60_679419"/>
      <w:bookmarkStart w:id="11636" w:name="_ETM_Q60_679455"/>
      <w:bookmarkEnd w:id="11633"/>
      <w:bookmarkEnd w:id="11634"/>
      <w:bookmarkEnd w:id="11635"/>
      <w:bookmarkEnd w:id="11636"/>
      <w:r>
        <w:rPr>
          <w:rtl/>
          <w:lang w:eastAsia="he-IL"/>
        </w:rPr>
        <w:t xml:space="preserve">וכאשר רוקדים סביב עגל הזהב </w:t>
      </w:r>
      <w:bookmarkStart w:id="11637" w:name="_ETM_Q60_678100"/>
      <w:bookmarkEnd w:id="11637"/>
      <w:r>
        <w:rPr>
          <w:rtl/>
          <w:lang w:eastAsia="he-IL"/>
        </w:rPr>
        <w:t xml:space="preserve">וכאשר מושלים בכוח שנאת חינם וכאשר </w:t>
      </w:r>
      <w:r>
        <w:rPr>
          <w:rFonts w:hint="cs"/>
          <w:rtl/>
          <w:lang w:eastAsia="he-IL"/>
        </w:rPr>
        <w:t>משתמטים</w:t>
      </w:r>
      <w:r>
        <w:rPr>
          <w:rtl/>
          <w:lang w:eastAsia="he-IL"/>
        </w:rPr>
        <w:t xml:space="preserve"> מלהגן על חומות </w:t>
      </w:r>
      <w:bookmarkStart w:id="11638" w:name="_ETM_Q60_683419"/>
      <w:bookmarkEnd w:id="11638"/>
      <w:r>
        <w:rPr>
          <w:rtl/>
          <w:lang w:eastAsia="he-IL"/>
        </w:rPr>
        <w:t xml:space="preserve">העיר, אז נשרפת התורה. </w:t>
      </w:r>
      <w:bookmarkStart w:id="11639" w:name="_ETM_Q60_689299"/>
      <w:bookmarkEnd w:id="11639"/>
      <w:r>
        <w:rPr>
          <w:rtl/>
          <w:lang w:eastAsia="he-IL"/>
        </w:rPr>
        <w:t xml:space="preserve">אז נשרפת התורה, בגלל אנשים שמשתמטים מהגנת חומות העיר, </w:t>
      </w:r>
      <w:r>
        <w:rPr>
          <w:rFonts w:hint="cs"/>
          <w:rtl/>
          <w:lang w:eastAsia="he-IL"/>
        </w:rPr>
        <w:t xml:space="preserve">אנשים </w:t>
      </w:r>
      <w:r>
        <w:rPr>
          <w:rtl/>
          <w:lang w:eastAsia="he-IL"/>
        </w:rPr>
        <w:t xml:space="preserve">שמקדמים </w:t>
      </w:r>
      <w:bookmarkStart w:id="11640" w:name="_ETM_Q60_697124"/>
      <w:bookmarkEnd w:id="11640"/>
      <w:r>
        <w:rPr>
          <w:rtl/>
          <w:lang w:eastAsia="he-IL"/>
        </w:rPr>
        <w:t>מלחמת אחים</w:t>
      </w:r>
      <w:r>
        <w:rPr>
          <w:rFonts w:hint="cs"/>
          <w:rtl/>
          <w:lang w:eastAsia="he-IL"/>
        </w:rPr>
        <w:t xml:space="preserve"> - -</w:t>
      </w:r>
    </w:p>
    <w:p w:rsidR="00930D13" w:rsidRDefault="00930D13" w:rsidP="00EE0EC4">
      <w:pPr>
        <w:rPr>
          <w:rtl/>
          <w:lang w:eastAsia="he-IL"/>
        </w:rPr>
      </w:pPr>
    </w:p>
    <w:p w:rsidR="00930D13" w:rsidRDefault="00930D13" w:rsidP="00EE0EC4">
      <w:pPr>
        <w:pStyle w:val="af6"/>
        <w:keepNext/>
        <w:rPr>
          <w:rtl/>
        </w:rPr>
      </w:pPr>
      <w:bookmarkStart w:id="11641" w:name="ET_yor_6688_60"/>
      <w:r w:rsidRPr="00E667D3">
        <w:rPr>
          <w:rStyle w:val="TagStyle"/>
          <w:rtl/>
        </w:rPr>
        <w:t xml:space="preserve"> &lt;&lt; יור &gt;&gt; </w:t>
      </w:r>
      <w:r>
        <w:rPr>
          <w:rtl/>
        </w:rPr>
        <w:t>היו"ר יעקב מרגי:</w:t>
      </w:r>
      <w:r w:rsidRPr="00E667D3">
        <w:rPr>
          <w:rStyle w:val="TagStyle"/>
          <w:rtl/>
        </w:rPr>
        <w:t xml:space="preserve"> &lt;&lt; יור &gt;&gt;</w:t>
      </w:r>
      <w:r>
        <w:rPr>
          <w:rtl/>
        </w:rPr>
        <w:t xml:space="preserve"> </w:t>
      </w:r>
      <w:bookmarkEnd w:id="11641"/>
    </w:p>
    <w:p w:rsidR="00930D13" w:rsidRDefault="00930D13" w:rsidP="00CA212C">
      <w:pPr>
        <w:rPr>
          <w:rtl/>
          <w:lang w:eastAsia="he-IL"/>
        </w:rPr>
      </w:pPr>
    </w:p>
    <w:p w:rsidR="00930D13" w:rsidRDefault="00930D13" w:rsidP="00EE0EC4">
      <w:pPr>
        <w:rPr>
          <w:rtl/>
          <w:lang w:eastAsia="he-IL"/>
        </w:rPr>
      </w:pPr>
      <w:r>
        <w:rPr>
          <w:rFonts w:hint="cs"/>
          <w:rtl/>
          <w:lang w:eastAsia="he-IL"/>
        </w:rPr>
        <w:t>תם הזמן, נא לסיים. תודה.</w:t>
      </w:r>
      <w:bookmarkStart w:id="11642" w:name="_ETM_Q60_700711"/>
      <w:bookmarkEnd w:id="11642"/>
    </w:p>
    <w:p w:rsidR="00930D13" w:rsidRDefault="00930D13" w:rsidP="00EE0EC4">
      <w:pPr>
        <w:rPr>
          <w:rtl/>
          <w:lang w:eastAsia="he-IL"/>
        </w:rPr>
      </w:pPr>
      <w:bookmarkStart w:id="11643" w:name="_ETM_Q60_692680"/>
      <w:bookmarkEnd w:id="11643"/>
    </w:p>
    <w:p w:rsidR="00930D13" w:rsidRDefault="00930D13" w:rsidP="00EE0EC4">
      <w:pPr>
        <w:pStyle w:val="-"/>
        <w:keepNext/>
        <w:rPr>
          <w:rtl/>
        </w:rPr>
      </w:pPr>
      <w:bookmarkStart w:id="11644" w:name="ET_speakercontinue_6156_62"/>
      <w:r w:rsidRPr="00E667D3">
        <w:rPr>
          <w:rStyle w:val="TagStyle"/>
          <w:rtl/>
        </w:rPr>
        <w:t xml:space="preserve">&lt;&lt; דובר_המשך &gt;&gt; </w:t>
      </w:r>
      <w:r>
        <w:rPr>
          <w:rtl/>
        </w:rPr>
        <w:t>גלעד קריב (העבודה):</w:t>
      </w:r>
      <w:r w:rsidRPr="00E667D3">
        <w:rPr>
          <w:rStyle w:val="TagStyle"/>
          <w:rtl/>
        </w:rPr>
        <w:t xml:space="preserve"> &lt;&lt; דובר_המשך &gt;&gt;</w:t>
      </w:r>
      <w:r>
        <w:rPr>
          <w:rtl/>
        </w:rPr>
        <w:t xml:space="preserve"> </w:t>
      </w:r>
      <w:bookmarkEnd w:id="11644"/>
    </w:p>
    <w:p w:rsidR="00930D13" w:rsidRDefault="00930D13" w:rsidP="00CA212C">
      <w:pPr>
        <w:rPr>
          <w:rtl/>
          <w:lang w:eastAsia="he-IL"/>
        </w:rPr>
      </w:pPr>
    </w:p>
    <w:p w:rsidR="00930D13" w:rsidRDefault="00930D13" w:rsidP="00EE0EC4">
      <w:pPr>
        <w:rPr>
          <w:rtl/>
          <w:lang w:eastAsia="he-IL"/>
        </w:rPr>
      </w:pPr>
      <w:r>
        <w:rPr>
          <w:rFonts w:hint="cs"/>
          <w:rtl/>
          <w:lang w:eastAsia="he-IL"/>
        </w:rPr>
        <w:t>- -</w:t>
      </w:r>
      <w:r>
        <w:rPr>
          <w:rtl/>
          <w:lang w:eastAsia="he-IL"/>
        </w:rPr>
        <w:t xml:space="preserve"> ואנשים שבוחרים בעבודת אלילים במקום ל</w:t>
      </w:r>
      <w:r>
        <w:rPr>
          <w:rFonts w:hint="cs"/>
          <w:rtl/>
          <w:lang w:eastAsia="he-IL"/>
        </w:rPr>
        <w:t>שאת</w:t>
      </w:r>
      <w:r>
        <w:rPr>
          <w:rtl/>
          <w:lang w:eastAsia="he-IL"/>
        </w:rPr>
        <w:t xml:space="preserve"> </w:t>
      </w:r>
      <w:bookmarkStart w:id="11645" w:name="_ETM_Q60_704960"/>
      <w:bookmarkEnd w:id="11645"/>
      <w:r>
        <w:rPr>
          <w:rtl/>
          <w:lang w:eastAsia="he-IL"/>
        </w:rPr>
        <w:t>את הלוחות ביחד</w:t>
      </w:r>
      <w:r>
        <w:rPr>
          <w:rFonts w:hint="cs"/>
          <w:rtl/>
          <w:lang w:eastAsia="he-IL"/>
        </w:rPr>
        <w:t>.</w:t>
      </w:r>
      <w:r>
        <w:rPr>
          <w:rtl/>
          <w:lang w:eastAsia="he-IL"/>
        </w:rPr>
        <w:t xml:space="preserve"> </w:t>
      </w:r>
      <w:r>
        <w:rPr>
          <w:rFonts w:hint="cs"/>
          <w:rtl/>
          <w:lang w:eastAsia="he-IL"/>
        </w:rPr>
        <w:t>שא</w:t>
      </w:r>
      <w:r>
        <w:rPr>
          <w:rtl/>
          <w:lang w:eastAsia="he-IL"/>
        </w:rPr>
        <w:t xml:space="preserve">ו ביחד את האלונקה איתנו, ואז לא </w:t>
      </w:r>
      <w:bookmarkStart w:id="11646" w:name="_ETM_Q60_708986"/>
      <w:bookmarkEnd w:id="11646"/>
      <w:r>
        <w:rPr>
          <w:rFonts w:hint="cs"/>
          <w:rtl/>
          <w:lang w:eastAsia="he-IL"/>
        </w:rPr>
        <w:t>י</w:t>
      </w:r>
      <w:r>
        <w:rPr>
          <w:rtl/>
          <w:lang w:eastAsia="he-IL"/>
        </w:rPr>
        <w:t xml:space="preserve">שתברו הלוחות. </w:t>
      </w:r>
    </w:p>
    <w:p w:rsidR="00930D13" w:rsidRDefault="00930D13" w:rsidP="00EE0EC4">
      <w:pPr>
        <w:rPr>
          <w:rtl/>
          <w:lang w:eastAsia="he-IL"/>
        </w:rPr>
      </w:pPr>
    </w:p>
    <w:p w:rsidR="00930D13" w:rsidRDefault="00930D13" w:rsidP="00EE0EC4">
      <w:pPr>
        <w:pStyle w:val="af6"/>
        <w:keepNext/>
        <w:rPr>
          <w:rtl/>
        </w:rPr>
      </w:pPr>
      <w:r w:rsidRPr="00E667D3">
        <w:rPr>
          <w:rStyle w:val="TagStyle"/>
          <w:rtl/>
        </w:rPr>
        <w:t xml:space="preserve"> &lt;&lt; יור &gt;&gt; </w:t>
      </w:r>
      <w:r>
        <w:rPr>
          <w:rtl/>
        </w:rPr>
        <w:t>היו"ר יעקב מרגי:</w:t>
      </w:r>
      <w:r w:rsidRPr="00E667D3">
        <w:rPr>
          <w:rStyle w:val="TagStyle"/>
          <w:rtl/>
        </w:rPr>
        <w:t xml:space="preserve"> &lt;&lt; יור &gt;&gt;</w:t>
      </w:r>
      <w:r>
        <w:rPr>
          <w:rtl/>
        </w:rPr>
        <w:t xml:space="preserve"> </w:t>
      </w:r>
    </w:p>
    <w:p w:rsidR="00930D13" w:rsidRDefault="00930D13" w:rsidP="00CA212C">
      <w:pPr>
        <w:rPr>
          <w:rtl/>
          <w:lang w:eastAsia="he-IL"/>
        </w:rPr>
      </w:pPr>
    </w:p>
    <w:p w:rsidR="00930D13" w:rsidRDefault="00930D13" w:rsidP="00EE0EC4">
      <w:pPr>
        <w:rPr>
          <w:rtl/>
          <w:lang w:eastAsia="he-IL"/>
        </w:rPr>
      </w:pPr>
      <w:r>
        <w:rPr>
          <w:rtl/>
          <w:lang w:eastAsia="he-IL"/>
        </w:rPr>
        <w:t xml:space="preserve">תודה. </w:t>
      </w:r>
    </w:p>
    <w:p w:rsidR="00930D13" w:rsidRDefault="00930D13" w:rsidP="00EE0EC4">
      <w:pPr>
        <w:rPr>
          <w:rtl/>
          <w:lang w:eastAsia="he-IL"/>
        </w:rPr>
      </w:pPr>
    </w:p>
    <w:p w:rsidR="00930D13" w:rsidRDefault="00930D13" w:rsidP="00EE0EC4">
      <w:pPr>
        <w:pStyle w:val="-"/>
        <w:keepNext/>
        <w:rPr>
          <w:rtl/>
        </w:rPr>
      </w:pPr>
      <w:bookmarkStart w:id="11647" w:name="ET_speakercontinue_6156_64"/>
      <w:r w:rsidRPr="00E667D3">
        <w:rPr>
          <w:rStyle w:val="TagStyle"/>
          <w:rtl/>
        </w:rPr>
        <w:t xml:space="preserve"> &lt;&lt; דובר_המשך &gt;&gt; </w:t>
      </w:r>
      <w:r>
        <w:rPr>
          <w:rtl/>
        </w:rPr>
        <w:t>גלעד קריב (העבודה):</w:t>
      </w:r>
      <w:r w:rsidRPr="00E667D3">
        <w:rPr>
          <w:rStyle w:val="TagStyle"/>
          <w:rtl/>
        </w:rPr>
        <w:t xml:space="preserve"> &lt;&lt; דובר_המשך &gt;&gt;</w:t>
      </w:r>
      <w:r>
        <w:rPr>
          <w:rtl/>
        </w:rPr>
        <w:t xml:space="preserve"> </w:t>
      </w:r>
      <w:bookmarkEnd w:id="11647"/>
    </w:p>
    <w:p w:rsidR="00930D13" w:rsidRDefault="00930D13" w:rsidP="00CA212C">
      <w:pPr>
        <w:rPr>
          <w:rtl/>
          <w:lang w:eastAsia="he-IL"/>
        </w:rPr>
      </w:pPr>
    </w:p>
    <w:p w:rsidR="00930D13" w:rsidRDefault="00930D13" w:rsidP="00EE0EC4">
      <w:pPr>
        <w:rPr>
          <w:rtl/>
          <w:lang w:eastAsia="he-IL"/>
        </w:rPr>
      </w:pPr>
      <w:bookmarkStart w:id="11648" w:name="_ETM_Q60_707501"/>
      <w:bookmarkEnd w:id="11648"/>
      <w:r>
        <w:rPr>
          <w:rtl/>
          <w:lang w:eastAsia="he-IL"/>
        </w:rPr>
        <w:t>בושה לכ</w:t>
      </w:r>
      <w:r>
        <w:rPr>
          <w:rFonts w:hint="cs"/>
          <w:rtl/>
          <w:lang w:eastAsia="he-IL"/>
        </w:rPr>
        <w:t>ם</w:t>
      </w:r>
      <w:r>
        <w:rPr>
          <w:rtl/>
          <w:lang w:eastAsia="he-IL"/>
        </w:rPr>
        <w:t>, יש לכם על מה לצו</w:t>
      </w:r>
      <w:r>
        <w:rPr>
          <w:rFonts w:hint="cs"/>
          <w:rtl/>
          <w:lang w:eastAsia="he-IL"/>
        </w:rPr>
        <w:t>ם</w:t>
      </w:r>
      <w:r>
        <w:rPr>
          <w:rtl/>
          <w:lang w:eastAsia="he-IL"/>
        </w:rPr>
        <w:t xml:space="preserve"> </w:t>
      </w:r>
      <w:bookmarkStart w:id="11649" w:name="_ETM_Q60_713012"/>
      <w:bookmarkEnd w:id="11649"/>
      <w:r>
        <w:rPr>
          <w:rtl/>
          <w:lang w:eastAsia="he-IL"/>
        </w:rPr>
        <w:t>מחר בבוקר.</w:t>
      </w:r>
    </w:p>
    <w:p w:rsidR="00930D13" w:rsidRDefault="00930D13" w:rsidP="00EE0EC4">
      <w:pPr>
        <w:rPr>
          <w:rtl/>
          <w:lang w:eastAsia="he-IL"/>
        </w:rPr>
      </w:pPr>
    </w:p>
    <w:p w:rsidR="00930D13" w:rsidRDefault="00930D13" w:rsidP="00EE0EC4">
      <w:pPr>
        <w:pStyle w:val="af6"/>
        <w:keepNext/>
        <w:rPr>
          <w:rtl/>
        </w:rPr>
      </w:pPr>
      <w:r w:rsidRPr="00E6635F">
        <w:rPr>
          <w:rStyle w:val="TagStyle"/>
          <w:rtl/>
        </w:rPr>
        <w:t xml:space="preserve"> &lt;&lt; יור &gt;&gt; </w:t>
      </w:r>
      <w:r>
        <w:rPr>
          <w:rtl/>
        </w:rPr>
        <w:t>היו"ר יעקב מרגי:</w:t>
      </w:r>
      <w:r w:rsidRPr="00E6635F">
        <w:rPr>
          <w:rStyle w:val="TagStyle"/>
          <w:rtl/>
        </w:rPr>
        <w:t xml:space="preserve"> &lt;&lt; יור &gt;&gt;</w:t>
      </w:r>
      <w:r>
        <w:rPr>
          <w:rtl/>
        </w:rPr>
        <w:t xml:space="preserve"> </w:t>
      </w:r>
    </w:p>
    <w:p w:rsidR="00930D13" w:rsidRDefault="00930D13" w:rsidP="00CA212C">
      <w:pPr>
        <w:rPr>
          <w:rtl/>
          <w:lang w:eastAsia="he-IL"/>
        </w:rPr>
      </w:pPr>
    </w:p>
    <w:p w:rsidR="00930D13" w:rsidRDefault="00930D13" w:rsidP="00EE0EC4">
      <w:pPr>
        <w:rPr>
          <w:rtl/>
          <w:lang w:eastAsia="he-IL"/>
        </w:rPr>
      </w:pPr>
      <w:bookmarkStart w:id="11650" w:name="_ETM_Q60_717520"/>
      <w:bookmarkEnd w:id="11650"/>
      <w:r>
        <w:rPr>
          <w:rFonts w:hint="cs"/>
          <w:rtl/>
          <w:lang w:eastAsia="he-IL"/>
        </w:rPr>
        <w:t xml:space="preserve">תודה. </w:t>
      </w:r>
      <w:bookmarkStart w:id="11651" w:name="_ETM_Q60_714610"/>
      <w:bookmarkEnd w:id="11651"/>
      <w:r>
        <w:rPr>
          <w:rtl/>
          <w:lang w:eastAsia="he-IL"/>
        </w:rPr>
        <w:t>חברת הכנסת מרב מיכאלי, בבקשה, גברתי</w:t>
      </w:r>
      <w:r>
        <w:rPr>
          <w:rFonts w:hint="cs"/>
          <w:rtl/>
          <w:lang w:eastAsia="he-IL"/>
        </w:rPr>
        <w:t>,</w:t>
      </w:r>
      <w:r>
        <w:rPr>
          <w:rtl/>
          <w:lang w:eastAsia="he-IL"/>
        </w:rPr>
        <w:t xml:space="preserve"> </w:t>
      </w:r>
      <w:bookmarkStart w:id="11652" w:name="_ETM_Q60_733580"/>
      <w:bookmarkEnd w:id="11652"/>
      <w:r>
        <w:rPr>
          <w:rFonts w:hint="cs"/>
          <w:rtl/>
          <w:lang w:eastAsia="he-IL"/>
        </w:rPr>
        <w:t>שלוש</w:t>
      </w:r>
      <w:r>
        <w:rPr>
          <w:rtl/>
          <w:lang w:eastAsia="he-IL"/>
        </w:rPr>
        <w:t xml:space="preserve"> דקות לרשותך.</w:t>
      </w:r>
    </w:p>
    <w:p w:rsidR="00930D13" w:rsidRDefault="00930D13" w:rsidP="00EE0EC4">
      <w:pPr>
        <w:rPr>
          <w:rtl/>
          <w:lang w:eastAsia="he-IL"/>
        </w:rPr>
      </w:pPr>
    </w:p>
    <w:p w:rsidR="004B623F" w:rsidRDefault="004B623F" w:rsidP="00EE0EC4">
      <w:pPr>
        <w:pStyle w:val="a4"/>
        <w:keepNext/>
        <w:rPr>
          <w:rtl/>
        </w:rPr>
      </w:pPr>
      <w:bookmarkStart w:id="11653" w:name="ET_speaker_5090_2"/>
      <w:r w:rsidRPr="00861FAD">
        <w:rPr>
          <w:rStyle w:val="TagStyle"/>
          <w:rtl/>
        </w:rPr>
        <w:t xml:space="preserve">&lt;&lt; דובר &gt;&gt; </w:t>
      </w:r>
      <w:bookmarkStart w:id="11654" w:name="_Toc233882784"/>
      <w:bookmarkStart w:id="11655" w:name="_Toc233882940"/>
      <w:r>
        <w:rPr>
          <w:rtl/>
        </w:rPr>
        <w:t>מרב מיכאלי (העבודה):</w:t>
      </w:r>
      <w:bookmarkEnd w:id="11654"/>
      <w:bookmarkEnd w:id="11655"/>
      <w:r w:rsidRPr="00861FAD">
        <w:rPr>
          <w:rStyle w:val="TagStyle"/>
          <w:rtl/>
        </w:rPr>
        <w:t xml:space="preserve"> &lt;&lt; דובר &gt;&gt;</w:t>
      </w:r>
      <w:r>
        <w:rPr>
          <w:rtl/>
        </w:rPr>
        <w:t xml:space="preserve"> </w:t>
      </w:r>
      <w:bookmarkEnd w:id="11653"/>
    </w:p>
    <w:p w:rsidR="004B623F" w:rsidRDefault="004B623F" w:rsidP="00CA212C">
      <w:pPr>
        <w:rPr>
          <w:rtl/>
        </w:rPr>
      </w:pPr>
    </w:p>
    <w:p w:rsidR="004B623F" w:rsidRDefault="004B623F" w:rsidP="00EE0EC4">
      <w:pPr>
        <w:rPr>
          <w:rtl/>
        </w:rPr>
      </w:pPr>
      <w:r>
        <w:rPr>
          <w:rFonts w:hint="cs"/>
          <w:rtl/>
        </w:rPr>
        <w:t xml:space="preserve">תודה, אדוני. בעודנו מנהלות ומנהלים פה את הדיון בחוק המכונה </w:t>
      </w:r>
      <w:bookmarkStart w:id="11656" w:name="_ETM_Q61_144262"/>
      <w:bookmarkEnd w:id="11656"/>
      <w:r>
        <w:rPr>
          <w:rFonts w:hint="cs"/>
          <w:rtl/>
        </w:rPr>
        <w:t xml:space="preserve">חוק-יסוד: לימוד תורה, יש פרסום מתפרץ של הכתב הצבאי </w:t>
      </w:r>
      <w:bookmarkStart w:id="11657" w:name="_ETM_Q61_149855"/>
      <w:bookmarkEnd w:id="11657"/>
      <w:r>
        <w:rPr>
          <w:rFonts w:hint="cs"/>
          <w:rtl/>
        </w:rPr>
        <w:t>רועי שרון בתאגיד. מסתבר שנתניהו הגיע לבקר בלבנון</w:t>
      </w:r>
      <w:bookmarkStart w:id="11658" w:name="_ETM_Q61_161649"/>
      <w:bookmarkEnd w:id="11658"/>
      <w:r>
        <w:rPr>
          <w:rFonts w:hint="cs"/>
          <w:rtl/>
        </w:rPr>
        <w:t xml:space="preserve">. באחד המוצבים יש לוחמות ולוחמים </w:t>
      </w:r>
      <w:r>
        <w:rPr>
          <w:rtl/>
        </w:rPr>
        <w:t>–</w:t>
      </w:r>
      <w:r>
        <w:rPr>
          <w:rFonts w:hint="cs"/>
          <w:rtl/>
        </w:rPr>
        <w:t xml:space="preserve"> כן, כן, </w:t>
      </w:r>
      <w:bookmarkStart w:id="11659" w:name="_ETM_Q61_162538"/>
      <w:bookmarkEnd w:id="11659"/>
      <w:r>
        <w:rPr>
          <w:rFonts w:hint="cs"/>
          <w:rtl/>
        </w:rPr>
        <w:t xml:space="preserve">לוחמות ולוחמים שמוצבים שם </w:t>
      </w:r>
      <w:r>
        <w:rPr>
          <w:rtl/>
        </w:rPr>
        <w:t>–</w:t>
      </w:r>
      <w:r>
        <w:rPr>
          <w:rFonts w:hint="cs"/>
          <w:rtl/>
        </w:rPr>
        <w:t xml:space="preserve"> והם הצטוו להכין את המקום</w:t>
      </w:r>
      <w:bookmarkStart w:id="11660" w:name="_ETM_Q61_168450"/>
      <w:bookmarkEnd w:id="11660"/>
      <w:r>
        <w:rPr>
          <w:rFonts w:hint="cs"/>
          <w:rtl/>
        </w:rPr>
        <w:t xml:space="preserve"> לאיזה ביקור חשוב. כמובן לא אמרו להם מי, מפאת שיקולי</w:t>
      </w:r>
      <w:bookmarkStart w:id="11661" w:name="_ETM_Q61_175000"/>
      <w:bookmarkEnd w:id="11661"/>
      <w:r>
        <w:rPr>
          <w:rFonts w:hint="cs"/>
          <w:rtl/>
        </w:rPr>
        <w:t xml:space="preserve"> אבטחה. והם </w:t>
      </w:r>
      <w:r w:rsidRPr="00F42E51">
        <w:rPr>
          <w:rFonts w:hint="cs"/>
          <w:rtl/>
        </w:rPr>
        <w:t xml:space="preserve">יומיים </w:t>
      </w:r>
      <w:r w:rsidRPr="00F42E51">
        <w:rPr>
          <w:rFonts w:hint="eastAsia"/>
          <w:rtl/>
        </w:rPr>
        <w:t>–</w:t>
      </w:r>
      <w:r w:rsidRPr="00F42E51">
        <w:rPr>
          <w:rFonts w:hint="cs"/>
          <w:rtl/>
        </w:rPr>
        <w:t xml:space="preserve"> גילוח</w:t>
      </w:r>
      <w:r>
        <w:rPr>
          <w:rFonts w:hint="cs"/>
          <w:rtl/>
        </w:rPr>
        <w:t xml:space="preserve">, צחצוח, ניקיון וסדר. אבל כשהגיעה השעה לביקור אמרו להן: חמודות, אתן עוברות למוצב אחר לא רחוק, </w:t>
      </w:r>
      <w:bookmarkStart w:id="11662" w:name="_ETM_Q61_186569"/>
      <w:bookmarkEnd w:id="11662"/>
      <w:r>
        <w:rPr>
          <w:rFonts w:hint="cs"/>
          <w:rtl/>
        </w:rPr>
        <w:t>שבו שם ואל תצאו החוצה, כי מגיע ראש הממשלה,</w:t>
      </w:r>
      <w:bookmarkStart w:id="11663" w:name="_ETM_Q61_193086"/>
      <w:bookmarkEnd w:id="11663"/>
      <w:r>
        <w:rPr>
          <w:rFonts w:hint="cs"/>
          <w:rtl/>
        </w:rPr>
        <w:t xml:space="preserve"> והוא לא מצטלם עם לוחמות, הוא מצטלם עם </w:t>
      </w:r>
      <w:bookmarkStart w:id="11664" w:name="_ETM_Q61_195645"/>
      <w:bookmarkEnd w:id="11664"/>
      <w:r>
        <w:rPr>
          <w:rFonts w:hint="cs"/>
          <w:rtl/>
        </w:rPr>
        <w:t>חרדים. הביאו בשבילו את חטיבת חשמונאים ממקום אחר לגמרי בשביל</w:t>
      </w:r>
      <w:bookmarkStart w:id="11665" w:name="_ETM_Q61_205206"/>
      <w:bookmarkEnd w:id="11665"/>
      <w:r>
        <w:rPr>
          <w:rFonts w:hint="cs"/>
          <w:rtl/>
        </w:rPr>
        <w:t xml:space="preserve"> שהוא יצטלם איתם במוצב שאתן ניקיתן, צחצחתן והכנתן. והחשמונאים, שהם </w:t>
      </w:r>
      <w:bookmarkStart w:id="11666" w:name="_ETM_Q61_211595"/>
      <w:bookmarkEnd w:id="11666"/>
      <w:r>
        <w:rPr>
          <w:rFonts w:hint="cs"/>
          <w:rtl/>
        </w:rPr>
        <w:t>חרדים, אסור להם לראות נשים, אסור להם לראות בנות, גם</w:t>
      </w:r>
      <w:bookmarkStart w:id="11667" w:name="_ETM_Q61_218741"/>
      <w:bookmarkEnd w:id="11667"/>
      <w:r>
        <w:rPr>
          <w:rFonts w:hint="cs"/>
          <w:rtl/>
        </w:rPr>
        <w:t xml:space="preserve"> לא בבגדי ב', גם לא באפודים, גם לא עם נשק, </w:t>
      </w:r>
      <w:bookmarkStart w:id="11668" w:name="_ETM_Q61_224273"/>
      <w:bookmarkEnd w:id="11668"/>
      <w:r>
        <w:rPr>
          <w:rFonts w:hint="cs"/>
          <w:rtl/>
        </w:rPr>
        <w:t xml:space="preserve">גם לא כשהן שומרות על הגבול הצפוני, גם לא כשהן </w:t>
      </w:r>
      <w:bookmarkStart w:id="11669" w:name="_ETM_Q61_225108"/>
      <w:bookmarkEnd w:id="11669"/>
      <w:r>
        <w:rPr>
          <w:rFonts w:hint="cs"/>
          <w:rtl/>
        </w:rPr>
        <w:t>לוחמות ומשרתות את הביטחון וההגנה על המדינה הזאת. לא,</w:t>
      </w:r>
      <w:bookmarkStart w:id="11670" w:name="_ETM_Q61_233069"/>
      <w:bookmarkEnd w:id="11670"/>
      <w:r>
        <w:rPr>
          <w:rFonts w:hint="cs"/>
          <w:rtl/>
        </w:rPr>
        <w:t xml:space="preserve"> לא, לא. שבו שם, בנות, ואל תצאנה החוצה עד </w:t>
      </w:r>
      <w:r w:rsidRPr="00F42E51">
        <w:rPr>
          <w:rFonts w:hint="cs"/>
          <w:rtl/>
        </w:rPr>
        <w:t>שלא</w:t>
      </w:r>
      <w:r>
        <w:rPr>
          <w:rFonts w:hint="cs"/>
          <w:rtl/>
        </w:rPr>
        <w:t xml:space="preserve"> </w:t>
      </w:r>
      <w:bookmarkStart w:id="11671" w:name="_ETM_Q61_239018"/>
      <w:bookmarkEnd w:id="11671"/>
      <w:r>
        <w:rPr>
          <w:rFonts w:hint="cs"/>
          <w:rtl/>
        </w:rPr>
        <w:t xml:space="preserve">אחרון החרדים ילך מהמקום הזה שאתן ניקיתן וסידרתן. כי בסוף </w:t>
      </w:r>
      <w:bookmarkStart w:id="11672" w:name="_ETM_Q61_243400"/>
      <w:bookmarkEnd w:id="11672"/>
      <w:r>
        <w:rPr>
          <w:rFonts w:hint="cs"/>
          <w:rtl/>
        </w:rPr>
        <w:t xml:space="preserve">מה התפקיד של בנות בחיים האלה אם לא לנקות בשביל </w:t>
      </w:r>
      <w:bookmarkStart w:id="11673" w:name="_ETM_Q61_248977"/>
      <w:bookmarkEnd w:id="11673"/>
      <w:r>
        <w:rPr>
          <w:rFonts w:hint="cs"/>
          <w:rtl/>
        </w:rPr>
        <w:t xml:space="preserve">בנים? </w:t>
      </w:r>
      <w:bookmarkStart w:id="11674" w:name="_ETM_Q61_251378"/>
      <w:bookmarkEnd w:id="11674"/>
    </w:p>
    <w:p w:rsidR="004B623F" w:rsidRDefault="004B623F" w:rsidP="00EE0EC4">
      <w:pPr>
        <w:rPr>
          <w:rtl/>
        </w:rPr>
      </w:pPr>
      <w:bookmarkStart w:id="11675" w:name="_ETM_Q61_251434"/>
      <w:bookmarkEnd w:id="11675"/>
    </w:p>
    <w:p w:rsidR="004B623F" w:rsidRDefault="004B623F" w:rsidP="00EE0EC4">
      <w:pPr>
        <w:rPr>
          <w:rtl/>
        </w:rPr>
      </w:pPr>
      <w:bookmarkStart w:id="11676" w:name="_ETM_Q61_251497"/>
      <w:bookmarkStart w:id="11677" w:name="_ETM_Q61_251545"/>
      <w:bookmarkEnd w:id="11676"/>
      <w:bookmarkEnd w:id="11677"/>
      <w:r>
        <w:rPr>
          <w:rFonts w:hint="cs"/>
          <w:rtl/>
        </w:rPr>
        <w:t xml:space="preserve">ככה גם החוק הזה. חוק בשביל גברים </w:t>
      </w:r>
      <w:bookmarkStart w:id="11678" w:name="_ETM_Q61_255068"/>
      <w:bookmarkEnd w:id="11678"/>
      <w:r>
        <w:rPr>
          <w:rFonts w:hint="cs"/>
          <w:rtl/>
        </w:rPr>
        <w:t>חובשי כיפה, שהרי לימוד תורה זה משהו שנמנע מבנות,</w:t>
      </w:r>
      <w:bookmarkStart w:id="11679" w:name="_ETM_Q61_260611"/>
      <w:bookmarkEnd w:id="11679"/>
      <w:r>
        <w:rPr>
          <w:rFonts w:hint="cs"/>
          <w:rtl/>
        </w:rPr>
        <w:t xml:space="preserve"> מנשים. הן כאילו פטורות מזה. כמו שהן פטורות ממצוות שהזמן </w:t>
      </w:r>
      <w:bookmarkStart w:id="11680" w:name="_ETM_Q61_266662"/>
      <w:bookmarkEnd w:id="11680"/>
      <w:r>
        <w:rPr>
          <w:rFonts w:hint="cs"/>
          <w:rtl/>
        </w:rPr>
        <w:t xml:space="preserve">גרמן. למה? בשביל שהן לא יהיו בדילמה בין הבוס הגדול, אלוהים, לבין הבוס הקטן שבבית, שהוא לא כל כך קטן </w:t>
      </w:r>
      <w:bookmarkStart w:id="11681" w:name="_ETM_Q61_273794"/>
      <w:bookmarkEnd w:id="11681"/>
      <w:r>
        <w:rPr>
          <w:rFonts w:hint="cs"/>
          <w:rtl/>
        </w:rPr>
        <w:t>כי הוא הבוס בבית. הוא זה שבשבילו עושים חוק-יסוד: לימוד תורה, ושמים אותו מבחינה חוקתית מעל כל אחד</w:t>
      </w:r>
      <w:bookmarkStart w:id="11682" w:name="_ETM_Q61_287298"/>
      <w:bookmarkEnd w:id="11682"/>
      <w:r>
        <w:rPr>
          <w:rFonts w:hint="cs"/>
          <w:rtl/>
        </w:rPr>
        <w:t xml:space="preserve"> אחר במדינת ישראל. </w:t>
      </w:r>
      <w:r>
        <w:rPr>
          <w:rtl/>
        </w:rPr>
        <w:t xml:space="preserve">לא רק לוחמות, גם </w:t>
      </w:r>
      <w:bookmarkStart w:id="11683" w:name="_ETM_Q61_291483"/>
      <w:bookmarkEnd w:id="11683"/>
      <w:r>
        <w:rPr>
          <w:rtl/>
        </w:rPr>
        <w:t xml:space="preserve">לוחמים, גם </w:t>
      </w:r>
      <w:r>
        <w:rPr>
          <w:rFonts w:hint="cs"/>
          <w:rtl/>
        </w:rPr>
        <w:t>ה</w:t>
      </w:r>
      <w:r>
        <w:rPr>
          <w:rtl/>
        </w:rPr>
        <w:t xml:space="preserve">לומי קרב, גם גרושות ואלמנות ויתומות ויתומים, וסתם </w:t>
      </w:r>
      <w:bookmarkStart w:id="11684" w:name="_ETM_Q61_297022"/>
      <w:bookmarkEnd w:id="11684"/>
      <w:r>
        <w:rPr>
          <w:rtl/>
        </w:rPr>
        <w:t>אזרחיות ואזרחים. לא, הם לא מקבלים חוק</w:t>
      </w:r>
      <w:r>
        <w:rPr>
          <w:rFonts w:hint="cs"/>
          <w:rtl/>
        </w:rPr>
        <w:t>-</w:t>
      </w:r>
      <w:r>
        <w:rPr>
          <w:rtl/>
        </w:rPr>
        <w:t xml:space="preserve">יסוד ששם אותם </w:t>
      </w:r>
      <w:bookmarkStart w:id="11685" w:name="_ETM_Q61_302561"/>
      <w:bookmarkEnd w:id="11685"/>
      <w:r>
        <w:rPr>
          <w:rtl/>
        </w:rPr>
        <w:t>מבחינה חוקתית מעל כולם</w:t>
      </w:r>
      <w:r>
        <w:rPr>
          <w:rFonts w:hint="cs"/>
          <w:rtl/>
        </w:rPr>
        <w:t>.</w:t>
      </w:r>
      <w:r>
        <w:rPr>
          <w:rtl/>
        </w:rPr>
        <w:t xml:space="preserve"> ככה זה. </w:t>
      </w:r>
      <w:bookmarkStart w:id="11686" w:name="_ETM_Q61_308350"/>
      <w:bookmarkEnd w:id="11686"/>
      <w:r>
        <w:rPr>
          <w:rtl/>
        </w:rPr>
        <w:t>דעו לכם מי במדינת ישראל שווים יותר בשביל לקש</w:t>
      </w:r>
      <w:r>
        <w:rPr>
          <w:rFonts w:hint="cs"/>
          <w:rtl/>
        </w:rPr>
        <w:t>ט</w:t>
      </w:r>
      <w:r>
        <w:rPr>
          <w:rtl/>
        </w:rPr>
        <w:t xml:space="preserve"> לראש </w:t>
      </w:r>
      <w:bookmarkStart w:id="11687" w:name="_ETM_Q61_313700"/>
      <w:bookmarkEnd w:id="11687"/>
      <w:r>
        <w:rPr>
          <w:rtl/>
        </w:rPr>
        <w:t>הממשלה את הצילום, ומי שוות הרבה</w:t>
      </w:r>
      <w:r>
        <w:rPr>
          <w:rFonts w:hint="cs"/>
          <w:rtl/>
        </w:rPr>
        <w:t xml:space="preserve"> </w:t>
      </w:r>
      <w:r>
        <w:rPr>
          <w:rtl/>
        </w:rPr>
        <w:t>הרבה הרבה פחות</w:t>
      </w:r>
      <w:r>
        <w:rPr>
          <w:rFonts w:hint="cs"/>
          <w:rtl/>
        </w:rPr>
        <w:t xml:space="preserve">. </w:t>
      </w:r>
    </w:p>
    <w:p w:rsidR="004B623F" w:rsidRDefault="004B623F" w:rsidP="00EE0EC4">
      <w:pPr>
        <w:rPr>
          <w:rtl/>
        </w:rPr>
      </w:pPr>
    </w:p>
    <w:p w:rsidR="004B623F" w:rsidRDefault="004B623F" w:rsidP="00EE0EC4">
      <w:pPr>
        <w:pStyle w:val="af6"/>
        <w:keepNext/>
        <w:rPr>
          <w:rtl/>
        </w:rPr>
      </w:pPr>
      <w:r w:rsidRPr="00541B95">
        <w:rPr>
          <w:rStyle w:val="TagStyle"/>
          <w:rtl/>
        </w:rPr>
        <w:t xml:space="preserve"> &lt;&lt; יור &gt;&gt; </w:t>
      </w:r>
      <w:r>
        <w:rPr>
          <w:rtl/>
        </w:rPr>
        <w:t>היו"ר יעקב מרגי:</w:t>
      </w:r>
      <w:r w:rsidRPr="00541B95">
        <w:rPr>
          <w:rStyle w:val="TagStyle"/>
          <w:rtl/>
        </w:rPr>
        <w:t xml:space="preserve"> &lt;&lt; יור &gt;&gt;</w:t>
      </w:r>
      <w:r>
        <w:rPr>
          <w:rtl/>
        </w:rPr>
        <w:t xml:space="preserve"> </w:t>
      </w:r>
    </w:p>
    <w:p w:rsidR="004B623F" w:rsidRDefault="004B623F" w:rsidP="00CA212C">
      <w:pPr>
        <w:rPr>
          <w:rtl/>
        </w:rPr>
      </w:pPr>
    </w:p>
    <w:p w:rsidR="004B623F" w:rsidRDefault="004B623F" w:rsidP="00EE0EC4">
      <w:pPr>
        <w:rPr>
          <w:rtl/>
        </w:rPr>
      </w:pPr>
      <w:r>
        <w:rPr>
          <w:rFonts w:hint="cs"/>
          <w:rtl/>
        </w:rPr>
        <w:t xml:space="preserve">תודה. </w:t>
      </w:r>
      <w:bookmarkStart w:id="11688" w:name="_ETM_Q61_319830"/>
      <w:bookmarkEnd w:id="11688"/>
      <w:r>
        <w:rPr>
          <w:rtl/>
        </w:rPr>
        <w:t>חבר הכנסת ינון אזולאי</w:t>
      </w:r>
      <w:r w:rsidR="00EE0EC4">
        <w:rPr>
          <w:rFonts w:hint="cs"/>
          <w:rtl/>
        </w:rPr>
        <w:t>,</w:t>
      </w:r>
      <w:r>
        <w:rPr>
          <w:rtl/>
        </w:rPr>
        <w:t xml:space="preserve"> </w:t>
      </w:r>
      <w:bookmarkStart w:id="11689" w:name="_ETM_Q61_324199"/>
      <w:bookmarkEnd w:id="11689"/>
      <w:r>
        <w:rPr>
          <w:rtl/>
        </w:rPr>
        <w:t>בבקשה, אדוני.</w:t>
      </w:r>
      <w:r>
        <w:rPr>
          <w:rFonts w:hint="cs"/>
          <w:rtl/>
        </w:rPr>
        <w:t xml:space="preserve"> שלוש </w:t>
      </w:r>
      <w:bookmarkStart w:id="11690" w:name="_ETM_Q61_332492"/>
      <w:bookmarkStart w:id="11691" w:name="_ETM_Q61_332546"/>
      <w:bookmarkStart w:id="11692" w:name="_ETM_Q61_352869"/>
      <w:bookmarkEnd w:id="11690"/>
      <w:bookmarkEnd w:id="11691"/>
      <w:bookmarkEnd w:id="11692"/>
      <w:r>
        <w:rPr>
          <w:rtl/>
        </w:rPr>
        <w:t>דקות לרשותך.</w:t>
      </w:r>
    </w:p>
    <w:p w:rsidR="004B623F" w:rsidRDefault="004B623F" w:rsidP="00EE0EC4">
      <w:pPr>
        <w:rPr>
          <w:rtl/>
        </w:rPr>
      </w:pPr>
      <w:bookmarkStart w:id="11693" w:name="_ETM_Q61_355402"/>
      <w:bookmarkStart w:id="11694" w:name="_ETM_Q61_355465"/>
      <w:bookmarkEnd w:id="11693"/>
      <w:bookmarkEnd w:id="11694"/>
    </w:p>
    <w:p w:rsidR="004B623F" w:rsidRDefault="004B623F" w:rsidP="00EE0EC4">
      <w:pPr>
        <w:pStyle w:val="a4"/>
        <w:keepNext/>
        <w:rPr>
          <w:rtl/>
        </w:rPr>
      </w:pPr>
      <w:bookmarkStart w:id="11695" w:name="ET_speaker_5726_3"/>
      <w:r w:rsidRPr="0082524A">
        <w:rPr>
          <w:rStyle w:val="TagStyle"/>
          <w:rtl/>
        </w:rPr>
        <w:t xml:space="preserve"> &lt;&lt; דובר &gt;&gt; </w:t>
      </w:r>
      <w:bookmarkStart w:id="11696" w:name="_Toc233882785"/>
      <w:bookmarkStart w:id="11697" w:name="_Toc233882941"/>
      <w:r>
        <w:rPr>
          <w:rtl/>
        </w:rPr>
        <w:t>ינון אזולאי (ש"ס):</w:t>
      </w:r>
      <w:bookmarkEnd w:id="11696"/>
      <w:bookmarkEnd w:id="11697"/>
      <w:r w:rsidRPr="0082524A">
        <w:rPr>
          <w:rStyle w:val="TagStyle"/>
          <w:rtl/>
        </w:rPr>
        <w:t xml:space="preserve"> &lt;&lt; דובר &gt;&gt;</w:t>
      </w:r>
      <w:r>
        <w:rPr>
          <w:rtl/>
        </w:rPr>
        <w:t xml:space="preserve"> </w:t>
      </w:r>
      <w:bookmarkEnd w:id="11695"/>
    </w:p>
    <w:p w:rsidR="004B623F" w:rsidRDefault="004B623F" w:rsidP="00CA212C">
      <w:pPr>
        <w:rPr>
          <w:rtl/>
        </w:rPr>
      </w:pPr>
    </w:p>
    <w:p w:rsidR="004B623F" w:rsidRDefault="004B623F" w:rsidP="00EE0EC4">
      <w:pPr>
        <w:rPr>
          <w:rtl/>
        </w:rPr>
      </w:pPr>
      <w:bookmarkStart w:id="11698" w:name="_ETM_Q61_355600"/>
      <w:bookmarkEnd w:id="11698"/>
      <w:r>
        <w:rPr>
          <w:rtl/>
        </w:rPr>
        <w:t>תודה רבה לך, אדוני היושב-ראש</w:t>
      </w:r>
      <w:r>
        <w:rPr>
          <w:rFonts w:hint="cs"/>
          <w:rtl/>
        </w:rPr>
        <w:t>;</w:t>
      </w:r>
      <w:r>
        <w:rPr>
          <w:rtl/>
        </w:rPr>
        <w:t xml:space="preserve"> כבוד השר, חבריי חברי הכנסת. </w:t>
      </w:r>
      <w:bookmarkStart w:id="11699" w:name="_ETM_Q61_360630"/>
      <w:bookmarkEnd w:id="11699"/>
      <w:r>
        <w:rPr>
          <w:rtl/>
        </w:rPr>
        <w:t xml:space="preserve">האמת, ישבתי פה ושמעתי את הנאומים חוצבי הלהבות </w:t>
      </w:r>
      <w:bookmarkStart w:id="11700" w:name="_ETM_Q61_365038"/>
      <w:bookmarkEnd w:id="11700"/>
      <w:r>
        <w:rPr>
          <w:rtl/>
        </w:rPr>
        <w:t xml:space="preserve">של כל אלה </w:t>
      </w:r>
      <w:bookmarkStart w:id="11701" w:name="_ETM_Q61_367649"/>
      <w:bookmarkEnd w:id="11701"/>
      <w:r>
        <w:rPr>
          <w:rtl/>
        </w:rPr>
        <w:t xml:space="preserve">שפתאום </w:t>
      </w:r>
      <w:bookmarkStart w:id="11702" w:name="_ETM_Q61_369679"/>
      <w:bookmarkEnd w:id="11702"/>
      <w:r>
        <w:rPr>
          <w:rtl/>
        </w:rPr>
        <w:t xml:space="preserve">שופכים פסוקים. </w:t>
      </w:r>
      <w:bookmarkStart w:id="11703" w:name="_ETM_Q61_371889"/>
      <w:bookmarkEnd w:id="11703"/>
      <w:r>
        <w:rPr>
          <w:rtl/>
        </w:rPr>
        <w:t>מבינים גדולים</w:t>
      </w:r>
      <w:r>
        <w:rPr>
          <w:rFonts w:hint="cs"/>
          <w:rtl/>
        </w:rPr>
        <w:t>.</w:t>
      </w:r>
      <w:r>
        <w:rPr>
          <w:rtl/>
        </w:rPr>
        <w:t xml:space="preserve"> </w:t>
      </w:r>
      <w:bookmarkStart w:id="11704" w:name="_ETM_Q61_374630"/>
      <w:bookmarkEnd w:id="11704"/>
      <w:r>
        <w:rPr>
          <w:rtl/>
        </w:rPr>
        <w:t xml:space="preserve">אבל יש להם דבר אחד </w:t>
      </w:r>
      <w:r>
        <w:rPr>
          <w:rFonts w:hint="cs"/>
          <w:rtl/>
        </w:rPr>
        <w:t>ש</w:t>
      </w:r>
      <w:r>
        <w:rPr>
          <w:rtl/>
        </w:rPr>
        <w:t>מפריע. קודם כ</w:t>
      </w:r>
      <w:r>
        <w:rPr>
          <w:rFonts w:hint="cs"/>
          <w:rtl/>
        </w:rPr>
        <w:t>ו</w:t>
      </w:r>
      <w:r>
        <w:rPr>
          <w:rtl/>
        </w:rPr>
        <w:t>ל</w:t>
      </w:r>
      <w:r>
        <w:rPr>
          <w:rFonts w:hint="cs"/>
          <w:rtl/>
        </w:rPr>
        <w:t>,</w:t>
      </w:r>
      <w:r>
        <w:rPr>
          <w:rtl/>
        </w:rPr>
        <w:t xml:space="preserve"> כשהם רוצים </w:t>
      </w:r>
      <w:bookmarkStart w:id="11705" w:name="_ETM_Q61_377683"/>
      <w:bookmarkEnd w:id="11705"/>
      <w:r>
        <w:rPr>
          <w:rtl/>
        </w:rPr>
        <w:t>אז הם יודעים פסוקים</w:t>
      </w:r>
      <w:r>
        <w:rPr>
          <w:rFonts w:hint="cs"/>
          <w:rtl/>
        </w:rPr>
        <w:t>.</w:t>
      </w:r>
      <w:r>
        <w:rPr>
          <w:rtl/>
        </w:rPr>
        <w:t xml:space="preserve"> לא בטוח שהם מקיימים, אבל הם </w:t>
      </w:r>
      <w:bookmarkStart w:id="11706" w:name="_ETM_Q61_380736"/>
      <w:bookmarkEnd w:id="11706"/>
      <w:r>
        <w:rPr>
          <w:rtl/>
        </w:rPr>
        <w:t xml:space="preserve">יכולים לתת מוסר. </w:t>
      </w:r>
      <w:bookmarkStart w:id="11707" w:name="_ETM_Q61_384899"/>
      <w:bookmarkEnd w:id="11707"/>
      <w:r>
        <w:rPr>
          <w:rtl/>
        </w:rPr>
        <w:t xml:space="preserve">אם הייתם בוועדת </w:t>
      </w:r>
      <w:r>
        <w:rPr>
          <w:rFonts w:hint="cs"/>
          <w:rtl/>
        </w:rPr>
        <w:t>ה</w:t>
      </w:r>
      <w:r>
        <w:rPr>
          <w:rtl/>
        </w:rPr>
        <w:t>כנסת הייתם שומעים את אלה שאומרים</w:t>
      </w:r>
      <w:r>
        <w:rPr>
          <w:rFonts w:hint="cs"/>
          <w:rtl/>
        </w:rPr>
        <w:t xml:space="preserve">: הרי </w:t>
      </w:r>
      <w:bookmarkStart w:id="11708" w:name="_ETM_Q61_388556"/>
      <w:bookmarkStart w:id="11709" w:name="_ETM_Q61_388620"/>
      <w:bookmarkEnd w:id="11708"/>
      <w:bookmarkEnd w:id="11709"/>
      <w:r>
        <w:rPr>
          <w:rtl/>
        </w:rPr>
        <w:t>זה סתם, זה פייק, זה לא יעשה כלום</w:t>
      </w:r>
      <w:r>
        <w:rPr>
          <w:rFonts w:hint="cs"/>
          <w:rtl/>
        </w:rPr>
        <w:t>.</w:t>
      </w:r>
      <w:r>
        <w:rPr>
          <w:rtl/>
        </w:rPr>
        <w:t xml:space="preserve"> אבל פה </w:t>
      </w:r>
      <w:bookmarkStart w:id="11710" w:name="_ETM_Q61_392341"/>
      <w:bookmarkEnd w:id="11710"/>
      <w:r>
        <w:rPr>
          <w:rtl/>
        </w:rPr>
        <w:t>הם זועקים ואומרים</w:t>
      </w:r>
      <w:r>
        <w:rPr>
          <w:rFonts w:hint="cs"/>
          <w:rtl/>
        </w:rPr>
        <w:t>:</w:t>
      </w:r>
      <w:r>
        <w:rPr>
          <w:rtl/>
        </w:rPr>
        <w:t xml:space="preserve"> מה</w:t>
      </w:r>
      <w:r>
        <w:rPr>
          <w:rFonts w:hint="cs"/>
          <w:rtl/>
        </w:rPr>
        <w:t>,</w:t>
      </w:r>
      <w:r>
        <w:rPr>
          <w:rtl/>
        </w:rPr>
        <w:t xml:space="preserve"> אתם רוצים להרים את זה מעל </w:t>
      </w:r>
      <w:bookmarkStart w:id="11711" w:name="_ETM_Q61_396063"/>
      <w:bookmarkEnd w:id="11711"/>
      <w:r>
        <w:rPr>
          <w:rtl/>
        </w:rPr>
        <w:t xml:space="preserve">חייל המשרת? פתאום עושים את זה גבוה. אז תפסיקו </w:t>
      </w:r>
      <w:bookmarkStart w:id="11712" w:name="_ETM_Q61_399784"/>
      <w:bookmarkEnd w:id="11712"/>
      <w:r>
        <w:rPr>
          <w:rtl/>
        </w:rPr>
        <w:t xml:space="preserve">לעשות שקר בנפשכם. על מה אתם מדברים? תחליטו מה אתם </w:t>
      </w:r>
      <w:bookmarkStart w:id="11713" w:name="_ETM_Q61_403506"/>
      <w:bookmarkEnd w:id="11713"/>
      <w:r>
        <w:rPr>
          <w:rtl/>
        </w:rPr>
        <w:t xml:space="preserve">רוצים, אם זה כך או כך. אל תספרו לנו סיפורים </w:t>
      </w:r>
      <w:bookmarkStart w:id="11714" w:name="_ETM_Q61_407227"/>
      <w:bookmarkEnd w:id="11714"/>
      <w:r>
        <w:rPr>
          <w:rtl/>
        </w:rPr>
        <w:t>שאתם מבינים גדולים</w:t>
      </w:r>
      <w:r>
        <w:rPr>
          <w:rFonts w:hint="cs"/>
          <w:rtl/>
        </w:rPr>
        <w:t>,</w:t>
      </w:r>
      <w:r>
        <w:rPr>
          <w:rtl/>
        </w:rPr>
        <w:t xml:space="preserve"> </w:t>
      </w:r>
      <w:bookmarkStart w:id="11715" w:name="_ETM_Q61_411500"/>
      <w:bookmarkEnd w:id="11715"/>
      <w:r>
        <w:rPr>
          <w:rtl/>
        </w:rPr>
        <w:t>כל אחד עם כל הסיסמאות שזורק פה</w:t>
      </w:r>
      <w:r>
        <w:rPr>
          <w:rFonts w:hint="cs"/>
          <w:rtl/>
        </w:rPr>
        <w:t xml:space="preserve">. </w:t>
      </w:r>
    </w:p>
    <w:p w:rsidR="004B623F" w:rsidRDefault="004B623F" w:rsidP="00EE0EC4">
      <w:pPr>
        <w:rPr>
          <w:rtl/>
        </w:rPr>
      </w:pPr>
      <w:bookmarkStart w:id="11716" w:name="_ETM_Q61_412492"/>
      <w:bookmarkStart w:id="11717" w:name="_ETM_Q61_412549"/>
      <w:bookmarkStart w:id="11718" w:name="_ETM_Q61_412659"/>
      <w:bookmarkEnd w:id="11716"/>
      <w:bookmarkEnd w:id="11717"/>
      <w:bookmarkEnd w:id="11718"/>
    </w:p>
    <w:p w:rsidR="004B623F" w:rsidRDefault="004B623F" w:rsidP="00EE0EC4">
      <w:pPr>
        <w:rPr>
          <w:rtl/>
        </w:rPr>
      </w:pPr>
      <w:bookmarkStart w:id="11719" w:name="_ETM_Q61_412723"/>
      <w:bookmarkStart w:id="11720" w:name="_ETM_Q61_415119"/>
      <w:bookmarkEnd w:id="11719"/>
      <w:bookmarkEnd w:id="11720"/>
      <w:r>
        <w:rPr>
          <w:rtl/>
        </w:rPr>
        <w:t>באמת</w:t>
      </w:r>
      <w:r>
        <w:rPr>
          <w:rFonts w:hint="cs"/>
          <w:rtl/>
        </w:rPr>
        <w:t>,</w:t>
      </w:r>
      <w:r>
        <w:rPr>
          <w:rtl/>
        </w:rPr>
        <w:t xml:space="preserve"> מצד אחד אני אומר</w:t>
      </w:r>
      <w:r>
        <w:rPr>
          <w:rFonts w:hint="cs"/>
          <w:rtl/>
        </w:rPr>
        <w:t>:</w:t>
      </w:r>
      <w:r>
        <w:rPr>
          <w:rtl/>
        </w:rPr>
        <w:t xml:space="preserve"> אני מתבייש ש</w:t>
      </w:r>
      <w:r>
        <w:rPr>
          <w:rFonts w:hint="cs"/>
          <w:rtl/>
        </w:rPr>
        <w:t xml:space="preserve">אני </w:t>
      </w:r>
      <w:r>
        <w:rPr>
          <w:rtl/>
        </w:rPr>
        <w:t xml:space="preserve">צריך </w:t>
      </w:r>
      <w:bookmarkStart w:id="11721" w:name="_ETM_Q61_418612"/>
      <w:bookmarkEnd w:id="11721"/>
      <w:r>
        <w:rPr>
          <w:rtl/>
        </w:rPr>
        <w:t>לעמוד פה ולבקש מכם בכלל להצביע על החוק הזה</w:t>
      </w:r>
      <w:r>
        <w:rPr>
          <w:rFonts w:hint="cs"/>
          <w:rtl/>
        </w:rPr>
        <w:t>,</w:t>
      </w:r>
      <w:r>
        <w:rPr>
          <w:rtl/>
        </w:rPr>
        <w:t xml:space="preserve"> או </w:t>
      </w:r>
      <w:bookmarkStart w:id="11722" w:name="_ETM_Q61_422106"/>
      <w:bookmarkEnd w:id="11722"/>
      <w:r>
        <w:rPr>
          <w:rFonts w:hint="cs"/>
          <w:rtl/>
        </w:rPr>
        <w:t xml:space="preserve">אולי </w:t>
      </w:r>
      <w:r>
        <w:rPr>
          <w:rtl/>
        </w:rPr>
        <w:t>בכלל להביא את החוק הזה</w:t>
      </w:r>
      <w:r>
        <w:rPr>
          <w:rFonts w:hint="cs"/>
          <w:rtl/>
        </w:rPr>
        <w:t>.</w:t>
      </w:r>
      <w:r>
        <w:rPr>
          <w:rtl/>
        </w:rPr>
        <w:t xml:space="preserve"> הרי מה אמרנו פה</w:t>
      </w:r>
      <w:r>
        <w:rPr>
          <w:rFonts w:hint="cs"/>
          <w:rtl/>
        </w:rPr>
        <w:t>?</w:t>
      </w:r>
      <w:r>
        <w:rPr>
          <w:rtl/>
        </w:rPr>
        <w:t xml:space="preserve"> </w:t>
      </w:r>
      <w:bookmarkStart w:id="11723" w:name="_ETM_Q61_426199"/>
      <w:bookmarkEnd w:id="11723"/>
      <w:r>
        <w:rPr>
          <w:rtl/>
        </w:rPr>
        <w:t>חוק</w:t>
      </w:r>
      <w:r>
        <w:rPr>
          <w:rFonts w:hint="cs"/>
          <w:rtl/>
        </w:rPr>
        <w:t>-</w:t>
      </w:r>
      <w:r>
        <w:rPr>
          <w:rtl/>
        </w:rPr>
        <w:t>יסוד</w:t>
      </w:r>
      <w:r>
        <w:rPr>
          <w:rFonts w:hint="cs"/>
          <w:rtl/>
        </w:rPr>
        <w:t>:</w:t>
      </w:r>
      <w:r>
        <w:rPr>
          <w:rtl/>
        </w:rPr>
        <w:t xml:space="preserve"> לימוד תורה. </w:t>
      </w:r>
      <w:bookmarkStart w:id="11724" w:name="_ETM_Q61_429259"/>
      <w:bookmarkEnd w:id="11724"/>
      <w:r>
        <w:rPr>
          <w:rtl/>
        </w:rPr>
        <w:t>מדינה יהודית</w:t>
      </w:r>
      <w:r>
        <w:rPr>
          <w:rFonts w:hint="cs"/>
          <w:rtl/>
        </w:rPr>
        <w:t>.</w:t>
      </w:r>
      <w:r>
        <w:rPr>
          <w:rtl/>
        </w:rPr>
        <w:t xml:space="preserve"> </w:t>
      </w:r>
      <w:bookmarkStart w:id="11725" w:name="_ETM_Q61_431979"/>
      <w:bookmarkEnd w:id="11725"/>
      <w:r>
        <w:rPr>
          <w:rtl/>
        </w:rPr>
        <w:t>אנחנו לא מבינים שיש ערך</w:t>
      </w:r>
      <w:r>
        <w:rPr>
          <w:rFonts w:hint="cs"/>
          <w:rtl/>
        </w:rPr>
        <w:t>?</w:t>
      </w:r>
      <w:r>
        <w:rPr>
          <w:rtl/>
        </w:rPr>
        <w:t xml:space="preserve"> </w:t>
      </w:r>
      <w:bookmarkStart w:id="11726" w:name="_ETM_Q61_435860"/>
      <w:bookmarkStart w:id="11727" w:name="_ETM_Q61_437748"/>
      <w:bookmarkStart w:id="11728" w:name="_ETM_Q61_437786"/>
      <w:bookmarkEnd w:id="11726"/>
      <w:bookmarkEnd w:id="11727"/>
      <w:bookmarkEnd w:id="11728"/>
      <w:r>
        <w:rPr>
          <w:rtl/>
        </w:rPr>
        <w:t xml:space="preserve">הרי למה הגיע החוק הזה? </w:t>
      </w:r>
      <w:bookmarkStart w:id="11729" w:name="_ETM_Q61_438290"/>
      <w:bookmarkEnd w:id="11729"/>
      <w:r>
        <w:rPr>
          <w:rtl/>
        </w:rPr>
        <w:t xml:space="preserve">כי שופטי בית המשפט העליון מעולם לא הבינו את הערך, </w:t>
      </w:r>
      <w:bookmarkStart w:id="11730" w:name="_ETM_Q61_442150"/>
      <w:bookmarkEnd w:id="11730"/>
      <w:r>
        <w:rPr>
          <w:rtl/>
        </w:rPr>
        <w:t xml:space="preserve">וחשבתי שאולי פה חברי </w:t>
      </w:r>
      <w:r>
        <w:rPr>
          <w:rFonts w:hint="cs"/>
          <w:rtl/>
        </w:rPr>
        <w:t>ה</w:t>
      </w:r>
      <w:r>
        <w:rPr>
          <w:rtl/>
        </w:rPr>
        <w:t>כנסת מבינים את הערך</w:t>
      </w:r>
      <w:r>
        <w:rPr>
          <w:rFonts w:hint="cs"/>
          <w:rtl/>
        </w:rPr>
        <w:t>.</w:t>
      </w:r>
      <w:r>
        <w:rPr>
          <w:rtl/>
        </w:rPr>
        <w:t xml:space="preserve"> </w:t>
      </w:r>
      <w:bookmarkStart w:id="11731" w:name="_ETM_Q61_446809"/>
      <w:bookmarkEnd w:id="11731"/>
      <w:r>
        <w:rPr>
          <w:rtl/>
        </w:rPr>
        <w:t>אבל אתם יודעים</w:t>
      </w:r>
      <w:r>
        <w:rPr>
          <w:rFonts w:hint="cs"/>
          <w:rtl/>
        </w:rPr>
        <w:t>,</w:t>
      </w:r>
      <w:r>
        <w:rPr>
          <w:rtl/>
        </w:rPr>
        <w:t xml:space="preserve"> </w:t>
      </w:r>
      <w:bookmarkStart w:id="11732" w:name="_ETM_Q61_450070"/>
      <w:bookmarkEnd w:id="11732"/>
      <w:r>
        <w:rPr>
          <w:rtl/>
        </w:rPr>
        <w:t>חבר הכנסת אכרם חסון</w:t>
      </w:r>
      <w:r>
        <w:rPr>
          <w:rFonts w:hint="cs"/>
          <w:rtl/>
        </w:rPr>
        <w:t xml:space="preserve"> ועפיף </w:t>
      </w:r>
      <w:bookmarkStart w:id="11733" w:name="_ETM_Q61_453859"/>
      <w:bookmarkEnd w:id="11733"/>
      <w:r>
        <w:rPr>
          <w:rFonts w:hint="cs"/>
          <w:rtl/>
        </w:rPr>
        <w:t>ע</w:t>
      </w:r>
      <w:r>
        <w:rPr>
          <w:rtl/>
        </w:rPr>
        <w:t xml:space="preserve">בד מבינים את הערך, יודעים שביהדות יש </w:t>
      </w:r>
      <w:r>
        <w:rPr>
          <w:rFonts w:hint="cs"/>
          <w:rtl/>
        </w:rPr>
        <w:t xml:space="preserve">משהו ערכי, </w:t>
      </w:r>
      <w:r>
        <w:rPr>
          <w:rtl/>
        </w:rPr>
        <w:t>ערך</w:t>
      </w:r>
      <w:bookmarkStart w:id="11734" w:name="_ETM_Q61_457177"/>
      <w:bookmarkEnd w:id="11734"/>
      <w:r>
        <w:rPr>
          <w:rFonts w:hint="cs"/>
          <w:rtl/>
        </w:rPr>
        <w:t>.</w:t>
      </w:r>
      <w:r>
        <w:rPr>
          <w:rtl/>
        </w:rPr>
        <w:t xml:space="preserve"> כמו שאצלם יש משהו ערכי,</w:t>
      </w:r>
      <w:r>
        <w:rPr>
          <w:rFonts w:hint="cs"/>
          <w:rtl/>
        </w:rPr>
        <w:t xml:space="preserve"> ערך,</w:t>
      </w:r>
      <w:r>
        <w:rPr>
          <w:rtl/>
        </w:rPr>
        <w:t xml:space="preserve"> בדת שלהם</w:t>
      </w:r>
      <w:r>
        <w:rPr>
          <w:rFonts w:hint="cs"/>
          <w:rtl/>
        </w:rPr>
        <w:t xml:space="preserve"> –</w:t>
      </w:r>
      <w:r>
        <w:rPr>
          <w:rtl/>
        </w:rPr>
        <w:t xml:space="preserve"> הם </w:t>
      </w:r>
      <w:bookmarkStart w:id="11735" w:name="_ETM_Q61_460495"/>
      <w:bookmarkEnd w:id="11735"/>
      <w:r>
        <w:rPr>
          <w:rtl/>
        </w:rPr>
        <w:t xml:space="preserve">יודעים שגם פה יש משהו, הם מבינים את זה, והוא </w:t>
      </w:r>
      <w:bookmarkStart w:id="11736" w:name="_ETM_Q61_463813"/>
      <w:bookmarkEnd w:id="11736"/>
      <w:r>
        <w:rPr>
          <w:rtl/>
        </w:rPr>
        <w:t>אומר</w:t>
      </w:r>
      <w:r>
        <w:rPr>
          <w:rFonts w:hint="cs"/>
          <w:rtl/>
        </w:rPr>
        <w:t>:</w:t>
      </w:r>
      <w:r>
        <w:rPr>
          <w:rtl/>
        </w:rPr>
        <w:t xml:space="preserve"> אנחנו נצביע בעד כי אנחנו מבינים שיש פה משהו </w:t>
      </w:r>
      <w:bookmarkStart w:id="11737" w:name="_ETM_Q61_467131"/>
      <w:bookmarkEnd w:id="11737"/>
      <w:r>
        <w:rPr>
          <w:rtl/>
        </w:rPr>
        <w:t xml:space="preserve">שכואב לכם. </w:t>
      </w:r>
      <w:bookmarkStart w:id="11738" w:name="_ETM_Q61_470988"/>
      <w:bookmarkEnd w:id="11738"/>
      <w:r>
        <w:rPr>
          <w:rtl/>
        </w:rPr>
        <w:t xml:space="preserve">אנחנו מבינים שיש אלוקים אחד. </w:t>
      </w:r>
      <w:bookmarkStart w:id="11739" w:name="_ETM_Q61_474329"/>
      <w:bookmarkEnd w:id="11739"/>
      <w:r>
        <w:rPr>
          <w:rtl/>
        </w:rPr>
        <w:t xml:space="preserve">אבל את זה אתם לא מסוגלים לשמוע, את זה אתם </w:t>
      </w:r>
      <w:bookmarkStart w:id="11740" w:name="_ETM_Q61_476809"/>
      <w:bookmarkEnd w:id="11740"/>
      <w:r>
        <w:rPr>
          <w:rtl/>
        </w:rPr>
        <w:t xml:space="preserve">לא מסוגלים לקבל. </w:t>
      </w:r>
      <w:bookmarkStart w:id="11741" w:name="_ETM_Q61_480000"/>
      <w:bookmarkEnd w:id="11741"/>
      <w:r>
        <w:rPr>
          <w:rtl/>
        </w:rPr>
        <w:t xml:space="preserve">אתה </w:t>
      </w:r>
      <w:r>
        <w:rPr>
          <w:rFonts w:hint="cs"/>
          <w:rtl/>
        </w:rPr>
        <w:t>הרי צבועים</w:t>
      </w:r>
      <w:r>
        <w:rPr>
          <w:rtl/>
        </w:rPr>
        <w:t xml:space="preserve"> גדולים</w:t>
      </w:r>
      <w:r>
        <w:rPr>
          <w:rFonts w:hint="cs"/>
          <w:rtl/>
        </w:rPr>
        <w:t>,</w:t>
      </w:r>
      <w:r>
        <w:rPr>
          <w:rtl/>
        </w:rPr>
        <w:t xml:space="preserve"> </w:t>
      </w:r>
      <w:bookmarkStart w:id="11742" w:name="_ETM_Q61_482589"/>
      <w:bookmarkEnd w:id="11742"/>
      <w:r>
        <w:rPr>
          <w:rtl/>
        </w:rPr>
        <w:t>משק</w:t>
      </w:r>
      <w:r>
        <w:rPr>
          <w:rFonts w:hint="cs"/>
          <w:rtl/>
        </w:rPr>
        <w:t>רים</w:t>
      </w:r>
      <w:r>
        <w:rPr>
          <w:rtl/>
        </w:rPr>
        <w:t xml:space="preserve"> לציבור ואומרים לציבור</w:t>
      </w:r>
      <w:r>
        <w:rPr>
          <w:rFonts w:hint="cs"/>
          <w:rtl/>
        </w:rPr>
        <w:t>:</w:t>
      </w:r>
      <w:r>
        <w:rPr>
          <w:rtl/>
        </w:rPr>
        <w:t xml:space="preserve"> זה יבטל סנקציות, זה יביא את </w:t>
      </w:r>
      <w:bookmarkStart w:id="11743" w:name="_ETM_Q61_486779"/>
      <w:bookmarkEnd w:id="11743"/>
      <w:r>
        <w:rPr>
          <w:rtl/>
        </w:rPr>
        <w:t>הפטור לגיוס</w:t>
      </w:r>
      <w:r>
        <w:rPr>
          <w:rFonts w:hint="cs"/>
          <w:rtl/>
        </w:rPr>
        <w:t>.</w:t>
      </w:r>
      <w:r>
        <w:rPr>
          <w:rtl/>
        </w:rPr>
        <w:t xml:space="preserve"> מה אתם מבלבלים</w:t>
      </w:r>
      <w:r>
        <w:rPr>
          <w:rFonts w:hint="cs"/>
          <w:rtl/>
        </w:rPr>
        <w:t>?</w:t>
      </w:r>
      <w:r>
        <w:rPr>
          <w:rtl/>
        </w:rPr>
        <w:t xml:space="preserve"> מה זה עושה עכשיו</w:t>
      </w:r>
      <w:r>
        <w:rPr>
          <w:rFonts w:hint="cs"/>
          <w:rtl/>
        </w:rPr>
        <w:t>?</w:t>
      </w:r>
      <w:r>
        <w:rPr>
          <w:rtl/>
        </w:rPr>
        <w:t xml:space="preserve"> </w:t>
      </w:r>
      <w:bookmarkStart w:id="11744" w:name="_ETM_Q61_490969"/>
      <w:bookmarkEnd w:id="11744"/>
      <w:r>
        <w:rPr>
          <w:rtl/>
        </w:rPr>
        <w:t>עכשיו מעבירים חוק</w:t>
      </w:r>
      <w:r>
        <w:rPr>
          <w:rFonts w:hint="cs"/>
          <w:rtl/>
        </w:rPr>
        <w:t>,</w:t>
      </w:r>
      <w:r>
        <w:rPr>
          <w:rtl/>
        </w:rPr>
        <w:t xml:space="preserve"> קודם כ</w:t>
      </w:r>
      <w:r>
        <w:rPr>
          <w:rFonts w:hint="cs"/>
          <w:rtl/>
        </w:rPr>
        <w:t>ו</w:t>
      </w:r>
      <w:r>
        <w:rPr>
          <w:rtl/>
        </w:rPr>
        <w:t>ל</w:t>
      </w:r>
      <w:r>
        <w:rPr>
          <w:rFonts w:hint="cs"/>
          <w:rtl/>
        </w:rPr>
        <w:t>,</w:t>
      </w:r>
      <w:r>
        <w:rPr>
          <w:rtl/>
        </w:rPr>
        <w:t xml:space="preserve"> שתבינו מה ערכה של </w:t>
      </w:r>
      <w:bookmarkStart w:id="11745" w:name="_ETM_Q61_495159"/>
      <w:bookmarkEnd w:id="11745"/>
      <w:r>
        <w:rPr>
          <w:rtl/>
        </w:rPr>
        <w:t>תורה</w:t>
      </w:r>
      <w:r>
        <w:rPr>
          <w:rFonts w:hint="cs"/>
          <w:rtl/>
        </w:rPr>
        <w:t>.</w:t>
      </w:r>
      <w:r>
        <w:rPr>
          <w:rtl/>
        </w:rPr>
        <w:t xml:space="preserve"> אם אתם לא מבינים את זה בהבנה, תבינו את </w:t>
      </w:r>
      <w:bookmarkStart w:id="11746" w:name="_ETM_Q61_499349"/>
      <w:bookmarkEnd w:id="11746"/>
      <w:r>
        <w:rPr>
          <w:rtl/>
        </w:rPr>
        <w:t>זה דרך האצבע</w:t>
      </w:r>
      <w:r>
        <w:rPr>
          <w:rFonts w:hint="cs"/>
          <w:rtl/>
        </w:rPr>
        <w:t>.</w:t>
      </w:r>
      <w:r>
        <w:rPr>
          <w:rtl/>
        </w:rPr>
        <w:t xml:space="preserve"> אם לא בראש</w:t>
      </w:r>
      <w:r>
        <w:rPr>
          <w:rFonts w:hint="cs"/>
          <w:rtl/>
        </w:rPr>
        <w:t>,</w:t>
      </w:r>
      <w:r>
        <w:rPr>
          <w:rtl/>
        </w:rPr>
        <w:t xml:space="preserve"> אולי דרך האצבע</w:t>
      </w:r>
      <w:r>
        <w:rPr>
          <w:rFonts w:hint="cs"/>
          <w:rtl/>
        </w:rPr>
        <w:t>.</w:t>
      </w:r>
      <w:r>
        <w:rPr>
          <w:rtl/>
        </w:rPr>
        <w:t xml:space="preserve"> </w:t>
      </w:r>
      <w:bookmarkStart w:id="11747" w:name="_ETM_Q61_504230"/>
      <w:bookmarkEnd w:id="11747"/>
      <w:r>
        <w:rPr>
          <w:rtl/>
        </w:rPr>
        <w:t>אבל אתם צריכים להבין דבר אחד</w:t>
      </w:r>
      <w:r>
        <w:rPr>
          <w:rFonts w:hint="cs"/>
          <w:rtl/>
        </w:rPr>
        <w:t>:</w:t>
      </w:r>
      <w:r>
        <w:rPr>
          <w:rtl/>
        </w:rPr>
        <w:t xml:space="preserve"> </w:t>
      </w:r>
      <w:bookmarkStart w:id="11748" w:name="_ETM_Q61_507238"/>
      <w:bookmarkEnd w:id="11748"/>
      <w:r>
        <w:rPr>
          <w:rtl/>
        </w:rPr>
        <w:t>המדינה הזאת היא מדינה יהודית</w:t>
      </w:r>
      <w:r>
        <w:rPr>
          <w:rFonts w:hint="cs"/>
          <w:rtl/>
        </w:rPr>
        <w:t>.</w:t>
      </w:r>
      <w:r>
        <w:rPr>
          <w:rtl/>
        </w:rPr>
        <w:t xml:space="preserve"> </w:t>
      </w:r>
      <w:bookmarkStart w:id="11749" w:name="_ETM_Q61_511209"/>
      <w:bookmarkEnd w:id="11749"/>
      <w:r>
        <w:rPr>
          <w:rtl/>
        </w:rPr>
        <w:t>זו מדינה שאנחנו גדלים על ערכיה</w:t>
      </w:r>
      <w:r>
        <w:rPr>
          <w:rFonts w:hint="cs"/>
          <w:rtl/>
        </w:rPr>
        <w:t>.</w:t>
      </w:r>
      <w:r>
        <w:rPr>
          <w:rtl/>
        </w:rPr>
        <w:t xml:space="preserve"> התורה היא חלק מהעם </w:t>
      </w:r>
      <w:bookmarkStart w:id="11750" w:name="_ETM_Q61_514988"/>
      <w:bookmarkEnd w:id="11750"/>
      <w:r>
        <w:rPr>
          <w:rtl/>
        </w:rPr>
        <w:t>היהודי</w:t>
      </w:r>
      <w:r>
        <w:rPr>
          <w:rFonts w:hint="cs"/>
          <w:rtl/>
        </w:rPr>
        <w:t>.</w:t>
      </w:r>
      <w:r>
        <w:rPr>
          <w:rtl/>
        </w:rPr>
        <w:t xml:space="preserve"> תורה אחת היא לנו</w:t>
      </w:r>
      <w:r>
        <w:rPr>
          <w:rFonts w:hint="cs"/>
          <w:rtl/>
        </w:rPr>
        <w:t>,</w:t>
      </w:r>
      <w:r>
        <w:rPr>
          <w:rtl/>
        </w:rPr>
        <w:t xml:space="preserve"> </w:t>
      </w:r>
      <w:bookmarkStart w:id="11751" w:name="_ETM_Q61_519790"/>
      <w:bookmarkEnd w:id="11751"/>
      <w:r>
        <w:rPr>
          <w:rtl/>
        </w:rPr>
        <w:t>אין זרמים ביהדות</w:t>
      </w:r>
      <w:r>
        <w:rPr>
          <w:rFonts w:hint="cs"/>
          <w:rtl/>
        </w:rPr>
        <w:t>,</w:t>
      </w:r>
      <w:r>
        <w:rPr>
          <w:rtl/>
        </w:rPr>
        <w:t xml:space="preserve"> </w:t>
      </w:r>
      <w:bookmarkStart w:id="11752" w:name="_ETM_Q61_522519"/>
      <w:bookmarkEnd w:id="11752"/>
      <w:r>
        <w:rPr>
          <w:rtl/>
        </w:rPr>
        <w:t>יש יהדות אחת</w:t>
      </w:r>
      <w:r>
        <w:rPr>
          <w:rFonts w:hint="cs"/>
          <w:rtl/>
        </w:rPr>
        <w:t>.</w:t>
      </w:r>
      <w:r>
        <w:rPr>
          <w:rtl/>
        </w:rPr>
        <w:t xml:space="preserve"> מי שרוצה להיות ביהדות הזאת, בתורה הזאת, </w:t>
      </w:r>
      <w:bookmarkStart w:id="11753" w:name="_ETM_Q61_525902"/>
      <w:bookmarkEnd w:id="11753"/>
      <w:r>
        <w:rPr>
          <w:rtl/>
        </w:rPr>
        <w:t xml:space="preserve">היא נמצאת ופתוחה למען כל אחד שרוצה ולא מעקם את </w:t>
      </w:r>
      <w:bookmarkStart w:id="11754" w:name="_ETM_Q61_529286"/>
      <w:bookmarkEnd w:id="11754"/>
      <w:r>
        <w:rPr>
          <w:rtl/>
        </w:rPr>
        <w:t>התורה</w:t>
      </w:r>
      <w:bookmarkStart w:id="11755" w:name="_ETM_Q61_533200"/>
      <w:bookmarkEnd w:id="11755"/>
      <w:r>
        <w:rPr>
          <w:rFonts w:hint="cs"/>
          <w:rtl/>
        </w:rPr>
        <w:t xml:space="preserve"> איך</w:t>
      </w:r>
      <w:r>
        <w:rPr>
          <w:rtl/>
        </w:rPr>
        <w:t xml:space="preserve"> שהוא רוצה</w:t>
      </w:r>
      <w:r>
        <w:rPr>
          <w:rFonts w:hint="cs"/>
          <w:rtl/>
        </w:rPr>
        <w:t xml:space="preserve"> –</w:t>
      </w:r>
      <w:r>
        <w:rPr>
          <w:rtl/>
        </w:rPr>
        <w:t xml:space="preserve"> אלא יש תורה אחת, יש אלוקים אחד. </w:t>
      </w:r>
      <w:bookmarkStart w:id="11756" w:name="_ETM_Q61_537214"/>
      <w:bookmarkEnd w:id="11756"/>
      <w:r>
        <w:rPr>
          <w:rtl/>
        </w:rPr>
        <w:t>ובשם השם נעשה ונצליח.</w:t>
      </w:r>
    </w:p>
    <w:p w:rsidR="004B623F" w:rsidRDefault="004B623F" w:rsidP="00EE0EC4">
      <w:pPr>
        <w:rPr>
          <w:rtl/>
        </w:rPr>
      </w:pPr>
    </w:p>
    <w:p w:rsidR="004B623F" w:rsidRDefault="004B623F" w:rsidP="00EE0EC4">
      <w:pPr>
        <w:pStyle w:val="af6"/>
        <w:keepNext/>
        <w:rPr>
          <w:rtl/>
        </w:rPr>
      </w:pPr>
      <w:r w:rsidRPr="00F71133">
        <w:rPr>
          <w:rStyle w:val="TagStyle"/>
          <w:rtl/>
        </w:rPr>
        <w:t xml:space="preserve"> &lt;&lt; יור &gt;&gt; </w:t>
      </w:r>
      <w:r>
        <w:rPr>
          <w:rtl/>
        </w:rPr>
        <w:t>היו"ר יעקב מרגי:</w:t>
      </w:r>
      <w:r w:rsidRPr="00F71133">
        <w:rPr>
          <w:rStyle w:val="TagStyle"/>
          <w:rtl/>
        </w:rPr>
        <w:t xml:space="preserve"> &lt;&lt; יור &gt;&gt;</w:t>
      </w:r>
      <w:r>
        <w:rPr>
          <w:rtl/>
        </w:rPr>
        <w:t xml:space="preserve"> </w:t>
      </w:r>
    </w:p>
    <w:p w:rsidR="004B623F" w:rsidRDefault="004B623F" w:rsidP="00CA212C">
      <w:pPr>
        <w:rPr>
          <w:rtl/>
        </w:rPr>
      </w:pPr>
    </w:p>
    <w:p w:rsidR="004B623F" w:rsidRPr="00F71133" w:rsidRDefault="004B623F" w:rsidP="00EE0EC4">
      <w:pPr>
        <w:rPr>
          <w:rtl/>
        </w:rPr>
      </w:pPr>
      <w:bookmarkStart w:id="11757" w:name="_ETM_Q61_538560"/>
      <w:bookmarkEnd w:id="11757"/>
      <w:r>
        <w:rPr>
          <w:rFonts w:hint="cs"/>
          <w:rtl/>
        </w:rPr>
        <w:t xml:space="preserve">תודה. </w:t>
      </w:r>
    </w:p>
    <w:p w:rsidR="004B623F" w:rsidRDefault="004B623F" w:rsidP="00EE0EC4">
      <w:pPr>
        <w:rPr>
          <w:rtl/>
        </w:rPr>
      </w:pPr>
    </w:p>
    <w:p w:rsidR="004B623F" w:rsidRDefault="004B623F" w:rsidP="00EE0EC4">
      <w:pPr>
        <w:pStyle w:val="af5"/>
        <w:keepNext/>
        <w:rPr>
          <w:rtl/>
        </w:rPr>
      </w:pPr>
      <w:bookmarkStart w:id="11758" w:name="ET_interruption_6156_5"/>
      <w:r w:rsidRPr="00F71133">
        <w:rPr>
          <w:rStyle w:val="TagStyle"/>
          <w:rtl/>
        </w:rPr>
        <w:t xml:space="preserve"> &lt;&lt; קריאה &gt;&gt; </w:t>
      </w:r>
      <w:r>
        <w:rPr>
          <w:rtl/>
        </w:rPr>
        <w:t>גלעד קריב (העבודה):</w:t>
      </w:r>
      <w:r w:rsidRPr="00F71133">
        <w:rPr>
          <w:rStyle w:val="TagStyle"/>
          <w:rtl/>
        </w:rPr>
        <w:t xml:space="preserve"> &lt;&lt; קריאה &gt;&gt;</w:t>
      </w:r>
      <w:r>
        <w:rPr>
          <w:rtl/>
        </w:rPr>
        <w:t xml:space="preserve"> </w:t>
      </w:r>
      <w:bookmarkEnd w:id="11758"/>
    </w:p>
    <w:p w:rsidR="004B623F" w:rsidRDefault="004B623F" w:rsidP="00CA212C">
      <w:pPr>
        <w:rPr>
          <w:rtl/>
        </w:rPr>
      </w:pPr>
    </w:p>
    <w:p w:rsidR="004B623F" w:rsidRDefault="004B623F" w:rsidP="00EE0EC4">
      <w:pPr>
        <w:rPr>
          <w:rtl/>
        </w:rPr>
      </w:pPr>
      <w:bookmarkStart w:id="11759" w:name="_ETM_Q61_536211"/>
      <w:bookmarkEnd w:id="11759"/>
      <w:r>
        <w:rPr>
          <w:rFonts w:hint="cs"/>
          <w:rtl/>
        </w:rPr>
        <w:t xml:space="preserve">ויש רק אריה דרעי אחד. </w:t>
      </w:r>
    </w:p>
    <w:p w:rsidR="004B623F" w:rsidRDefault="004B623F" w:rsidP="00EE0EC4">
      <w:pPr>
        <w:rPr>
          <w:rtl/>
        </w:rPr>
      </w:pPr>
    </w:p>
    <w:p w:rsidR="004B623F" w:rsidRDefault="004B623F" w:rsidP="00EE0EC4">
      <w:pPr>
        <w:pStyle w:val="af6"/>
        <w:keepNext/>
        <w:rPr>
          <w:rtl/>
        </w:rPr>
      </w:pPr>
      <w:r w:rsidRPr="00F71133">
        <w:rPr>
          <w:rStyle w:val="TagStyle"/>
          <w:rtl/>
        </w:rPr>
        <w:t xml:space="preserve"> &lt;&lt; יור &gt;&gt; </w:t>
      </w:r>
      <w:r>
        <w:rPr>
          <w:rtl/>
        </w:rPr>
        <w:t>היו"ר יעקב מרגי:</w:t>
      </w:r>
      <w:r w:rsidRPr="00F71133">
        <w:rPr>
          <w:rStyle w:val="TagStyle"/>
          <w:rtl/>
        </w:rPr>
        <w:t xml:space="preserve"> &lt;&lt; יור &gt;&gt;</w:t>
      </w:r>
      <w:r>
        <w:rPr>
          <w:rtl/>
        </w:rPr>
        <w:t xml:space="preserve"> </w:t>
      </w:r>
    </w:p>
    <w:p w:rsidR="004B623F" w:rsidRDefault="004B623F" w:rsidP="00CA212C">
      <w:pPr>
        <w:rPr>
          <w:rtl/>
        </w:rPr>
      </w:pPr>
    </w:p>
    <w:p w:rsidR="004B623F" w:rsidRDefault="004B623F" w:rsidP="00EE0EC4">
      <w:pPr>
        <w:rPr>
          <w:rtl/>
        </w:rPr>
      </w:pPr>
      <w:r>
        <w:rPr>
          <w:rFonts w:hint="cs"/>
          <w:rtl/>
        </w:rPr>
        <w:t xml:space="preserve">חבר </w:t>
      </w:r>
      <w:bookmarkStart w:id="11760" w:name="_ETM_Q61_541947"/>
      <w:bookmarkEnd w:id="11760"/>
      <w:r>
        <w:rPr>
          <w:rFonts w:hint="cs"/>
          <w:rtl/>
        </w:rPr>
        <w:t xml:space="preserve">הכנסת יאיר לפיד </w:t>
      </w:r>
      <w:r>
        <w:rPr>
          <w:rtl/>
        </w:rPr>
        <w:t>–</w:t>
      </w:r>
      <w:r>
        <w:rPr>
          <w:rFonts w:hint="cs"/>
          <w:rtl/>
        </w:rPr>
        <w:t xml:space="preserve"> אינו נוכח. אני מזמין את חבר </w:t>
      </w:r>
      <w:bookmarkStart w:id="11761" w:name="_ETM_Q61_547473"/>
      <w:bookmarkEnd w:id="11761"/>
      <w:r>
        <w:rPr>
          <w:rFonts w:hint="cs"/>
          <w:rtl/>
        </w:rPr>
        <w:t xml:space="preserve">הכנסת יצחק פינדרוס לסכם את הדיון. </w:t>
      </w:r>
      <w:bookmarkStart w:id="11762" w:name="_ETM_Q61_549844"/>
      <w:bookmarkEnd w:id="11762"/>
    </w:p>
    <w:p w:rsidR="004B623F" w:rsidRDefault="004B623F" w:rsidP="00EE0EC4">
      <w:pPr>
        <w:rPr>
          <w:rtl/>
        </w:rPr>
      </w:pPr>
      <w:bookmarkStart w:id="11763" w:name="_ETM_Q61_549889"/>
      <w:bookmarkEnd w:id="11763"/>
    </w:p>
    <w:p w:rsidR="004B623F" w:rsidRDefault="004B623F" w:rsidP="00EE0EC4">
      <w:pPr>
        <w:pStyle w:val="af5"/>
        <w:keepNext/>
        <w:rPr>
          <w:rtl/>
        </w:rPr>
      </w:pPr>
      <w:bookmarkStart w:id="11764" w:name="ET_interruption_6156_7"/>
      <w:r w:rsidRPr="00F71133">
        <w:rPr>
          <w:rStyle w:val="TagStyle"/>
          <w:rtl/>
        </w:rPr>
        <w:t xml:space="preserve"> &lt;&lt; קריאה &gt;&gt; </w:t>
      </w:r>
      <w:r>
        <w:rPr>
          <w:rtl/>
        </w:rPr>
        <w:t>גלעד קריב (העבודה):</w:t>
      </w:r>
      <w:r w:rsidRPr="00F71133">
        <w:rPr>
          <w:rStyle w:val="TagStyle"/>
          <w:rtl/>
        </w:rPr>
        <w:t xml:space="preserve"> &lt;&lt; קריאה &gt;&gt;</w:t>
      </w:r>
      <w:r>
        <w:rPr>
          <w:rtl/>
        </w:rPr>
        <w:t xml:space="preserve"> </w:t>
      </w:r>
      <w:bookmarkEnd w:id="11764"/>
    </w:p>
    <w:p w:rsidR="004B623F" w:rsidRDefault="004B623F" w:rsidP="00CA212C">
      <w:pPr>
        <w:rPr>
          <w:rtl/>
        </w:rPr>
      </w:pPr>
    </w:p>
    <w:p w:rsidR="004B623F" w:rsidRDefault="004B623F" w:rsidP="00EE0EC4">
      <w:pPr>
        <w:rPr>
          <w:rtl/>
        </w:rPr>
      </w:pPr>
      <w:r>
        <w:rPr>
          <w:rFonts w:hint="cs"/>
          <w:rtl/>
        </w:rPr>
        <w:t xml:space="preserve">ינון, איפה אריה? לא חשוב לו לימוד תורה? או - - - אז הוא לא בא - - - </w:t>
      </w:r>
      <w:bookmarkStart w:id="11765" w:name="_ETM_Q61_562831"/>
      <w:bookmarkEnd w:id="11765"/>
    </w:p>
    <w:p w:rsidR="004B623F" w:rsidRDefault="004B623F" w:rsidP="00EE0EC4">
      <w:pPr>
        <w:rPr>
          <w:rtl/>
        </w:rPr>
      </w:pPr>
    </w:p>
    <w:p w:rsidR="004B623F" w:rsidRDefault="004B623F" w:rsidP="00EE0EC4">
      <w:pPr>
        <w:pStyle w:val="af6"/>
        <w:keepNext/>
        <w:rPr>
          <w:rtl/>
        </w:rPr>
      </w:pPr>
      <w:r w:rsidRPr="00F71133">
        <w:rPr>
          <w:rStyle w:val="TagStyle"/>
          <w:rtl/>
        </w:rPr>
        <w:t xml:space="preserve"> &lt;&lt; יור &gt;&gt; </w:t>
      </w:r>
      <w:r>
        <w:rPr>
          <w:rtl/>
        </w:rPr>
        <w:t>היו"ר יעקב מרגי:</w:t>
      </w:r>
      <w:r w:rsidRPr="00F71133">
        <w:rPr>
          <w:rStyle w:val="TagStyle"/>
          <w:rtl/>
        </w:rPr>
        <w:t xml:space="preserve"> &lt;&lt; יור &gt;&gt;</w:t>
      </w:r>
      <w:r>
        <w:rPr>
          <w:rtl/>
        </w:rPr>
        <w:t xml:space="preserve"> </w:t>
      </w:r>
    </w:p>
    <w:p w:rsidR="004B623F" w:rsidRDefault="004B623F" w:rsidP="00CA212C">
      <w:pPr>
        <w:rPr>
          <w:rtl/>
        </w:rPr>
      </w:pPr>
    </w:p>
    <w:p w:rsidR="004B623F" w:rsidRDefault="004B623F" w:rsidP="00EE0EC4">
      <w:pPr>
        <w:rPr>
          <w:rtl/>
        </w:rPr>
      </w:pPr>
      <w:bookmarkStart w:id="11766" w:name="_ETM_Q61_564951"/>
      <w:bookmarkEnd w:id="11766"/>
      <w:r>
        <w:rPr>
          <w:rFonts w:hint="cs"/>
          <w:rtl/>
        </w:rPr>
        <w:t xml:space="preserve">גלעד. </w:t>
      </w:r>
    </w:p>
    <w:p w:rsidR="004B623F" w:rsidRDefault="004B623F" w:rsidP="00EE0EC4">
      <w:pPr>
        <w:rPr>
          <w:rtl/>
        </w:rPr>
      </w:pPr>
    </w:p>
    <w:p w:rsidR="004B623F" w:rsidRDefault="004B623F" w:rsidP="00EE0EC4">
      <w:pPr>
        <w:pStyle w:val="af5"/>
        <w:keepNext/>
        <w:rPr>
          <w:rtl/>
        </w:rPr>
      </w:pPr>
      <w:bookmarkStart w:id="11767" w:name="ET_interruption_6156_9"/>
      <w:r w:rsidRPr="00F71133">
        <w:rPr>
          <w:rStyle w:val="TagStyle"/>
          <w:rtl/>
        </w:rPr>
        <w:t xml:space="preserve"> &lt;&lt; קריאה &gt;&gt; </w:t>
      </w:r>
      <w:r>
        <w:rPr>
          <w:rtl/>
        </w:rPr>
        <w:t>גלעד קריב (העבודה):</w:t>
      </w:r>
      <w:r w:rsidRPr="00F71133">
        <w:rPr>
          <w:rStyle w:val="TagStyle"/>
          <w:rtl/>
        </w:rPr>
        <w:t xml:space="preserve"> &lt;&lt; קריאה &gt;&gt;</w:t>
      </w:r>
      <w:r>
        <w:rPr>
          <w:rtl/>
        </w:rPr>
        <w:t xml:space="preserve"> </w:t>
      </w:r>
      <w:bookmarkEnd w:id="11767"/>
    </w:p>
    <w:p w:rsidR="004B623F" w:rsidRDefault="004B623F" w:rsidP="00CA212C">
      <w:pPr>
        <w:rPr>
          <w:rtl/>
        </w:rPr>
      </w:pPr>
    </w:p>
    <w:p w:rsidR="004B623F" w:rsidRDefault="004B623F" w:rsidP="00EE0EC4">
      <w:pPr>
        <w:rPr>
          <w:rtl/>
        </w:rPr>
      </w:pPr>
      <w:bookmarkStart w:id="11768" w:name="_ETM_Q61_566227"/>
      <w:bookmarkEnd w:id="11768"/>
      <w:r>
        <w:rPr>
          <w:rFonts w:hint="cs"/>
          <w:rtl/>
        </w:rPr>
        <w:t xml:space="preserve">אין זרמים ביהדות </w:t>
      </w:r>
      <w:r>
        <w:rPr>
          <w:rFonts w:hint="eastAsia"/>
          <w:rtl/>
        </w:rPr>
        <w:t>–</w:t>
      </w:r>
      <w:r>
        <w:rPr>
          <w:rFonts w:hint="cs"/>
          <w:rtl/>
        </w:rPr>
        <w:t xml:space="preserve"> זה כולל חילונים. </w:t>
      </w:r>
    </w:p>
    <w:p w:rsidR="004B623F" w:rsidRDefault="004B623F" w:rsidP="00EE0EC4">
      <w:pPr>
        <w:rPr>
          <w:rtl/>
        </w:rPr>
      </w:pPr>
    </w:p>
    <w:p w:rsidR="004B623F" w:rsidRDefault="004B623F" w:rsidP="00EE0EC4">
      <w:pPr>
        <w:pStyle w:val="af5"/>
        <w:keepNext/>
        <w:rPr>
          <w:rtl/>
        </w:rPr>
      </w:pPr>
      <w:r w:rsidRPr="00F71133">
        <w:rPr>
          <w:rStyle w:val="TagStyle"/>
          <w:rtl/>
        </w:rPr>
        <w:t xml:space="preserve"> &lt;&lt; קריאה &gt;&gt; </w:t>
      </w:r>
      <w:r>
        <w:rPr>
          <w:rtl/>
        </w:rPr>
        <w:t>טלי גוטליב (הליכוד):</w:t>
      </w:r>
      <w:r w:rsidRPr="00F71133">
        <w:rPr>
          <w:rStyle w:val="TagStyle"/>
          <w:rtl/>
        </w:rPr>
        <w:t xml:space="preserve"> &lt;&lt; קריאה &gt;&gt;</w:t>
      </w:r>
      <w:r>
        <w:rPr>
          <w:rtl/>
        </w:rPr>
        <w:t xml:space="preserve"> </w:t>
      </w:r>
    </w:p>
    <w:p w:rsidR="004B623F" w:rsidRDefault="004B623F" w:rsidP="00CA212C">
      <w:pPr>
        <w:rPr>
          <w:rtl/>
        </w:rPr>
      </w:pPr>
    </w:p>
    <w:p w:rsidR="004B623F" w:rsidRDefault="004B623F" w:rsidP="00EE0EC4">
      <w:pPr>
        <w:rPr>
          <w:rtl/>
        </w:rPr>
      </w:pPr>
      <w:r>
        <w:rPr>
          <w:rFonts w:hint="cs"/>
          <w:rtl/>
        </w:rPr>
        <w:t>אנחנו עכשיו שרים שיר. איזה שיר אנחנו שרות?</w:t>
      </w:r>
      <w:bookmarkStart w:id="11769" w:name="_ETM_Q61_574319"/>
      <w:bookmarkEnd w:id="11769"/>
    </w:p>
    <w:p w:rsidR="004B623F" w:rsidRDefault="004B623F" w:rsidP="00EE0EC4">
      <w:pPr>
        <w:rPr>
          <w:rtl/>
        </w:rPr>
      </w:pPr>
      <w:bookmarkStart w:id="11770" w:name="_ETM_Q61_574365"/>
      <w:bookmarkEnd w:id="11770"/>
    </w:p>
    <w:p w:rsidR="004B623F" w:rsidRDefault="004B623F" w:rsidP="00EE0EC4">
      <w:pPr>
        <w:pStyle w:val="af6"/>
        <w:keepNext/>
        <w:rPr>
          <w:rtl/>
        </w:rPr>
      </w:pPr>
      <w:r w:rsidRPr="00F71133">
        <w:rPr>
          <w:rStyle w:val="TagStyle"/>
          <w:rtl/>
        </w:rPr>
        <w:t xml:space="preserve"> &lt;&lt; יור &gt;&gt; </w:t>
      </w:r>
      <w:r>
        <w:rPr>
          <w:rtl/>
        </w:rPr>
        <w:t>היו"ר יעקב מרגי:</w:t>
      </w:r>
      <w:r w:rsidRPr="00F71133">
        <w:rPr>
          <w:rStyle w:val="TagStyle"/>
          <w:rtl/>
        </w:rPr>
        <w:t xml:space="preserve"> &lt;&lt; יור &gt;&gt;</w:t>
      </w:r>
      <w:r>
        <w:rPr>
          <w:rtl/>
        </w:rPr>
        <w:t xml:space="preserve"> </w:t>
      </w:r>
    </w:p>
    <w:p w:rsidR="004B623F" w:rsidRDefault="004B623F" w:rsidP="00CA212C">
      <w:pPr>
        <w:rPr>
          <w:rtl/>
        </w:rPr>
      </w:pPr>
    </w:p>
    <w:p w:rsidR="004B623F" w:rsidRPr="00F71133" w:rsidRDefault="004B623F" w:rsidP="00EE0EC4">
      <w:pPr>
        <w:rPr>
          <w:rtl/>
        </w:rPr>
      </w:pPr>
      <w:r>
        <w:rPr>
          <w:rFonts w:hint="cs"/>
          <w:rtl/>
        </w:rPr>
        <w:t>מרגע</w:t>
      </w:r>
      <w:bookmarkStart w:id="11771" w:name="_ETM_Q61_572056"/>
      <w:bookmarkEnd w:id="11771"/>
      <w:r>
        <w:rPr>
          <w:rFonts w:hint="cs"/>
          <w:rtl/>
        </w:rPr>
        <w:t xml:space="preserve"> זה לא מפריעים לחבר הכנסת פינדרוס. בבקשה, אדוני. </w:t>
      </w:r>
    </w:p>
    <w:p w:rsidR="004B623F" w:rsidRDefault="004B623F" w:rsidP="00EE0EC4">
      <w:pPr>
        <w:rPr>
          <w:rtl/>
        </w:rPr>
      </w:pPr>
    </w:p>
    <w:p w:rsidR="004B623F" w:rsidRDefault="004B623F" w:rsidP="00EE0EC4">
      <w:pPr>
        <w:pStyle w:val="af5"/>
        <w:keepNext/>
        <w:rPr>
          <w:rtl/>
        </w:rPr>
      </w:pPr>
      <w:bookmarkStart w:id="11772" w:name="ET_interruption_6156_13"/>
      <w:r w:rsidRPr="00F71133">
        <w:rPr>
          <w:rStyle w:val="TagStyle"/>
          <w:rtl/>
        </w:rPr>
        <w:t xml:space="preserve"> &lt;&lt; קריאה &gt;&gt; </w:t>
      </w:r>
      <w:r>
        <w:rPr>
          <w:rtl/>
        </w:rPr>
        <w:t>גלעד קריב (העבודה):</w:t>
      </w:r>
      <w:r w:rsidRPr="00F71133">
        <w:rPr>
          <w:rStyle w:val="TagStyle"/>
          <w:rtl/>
        </w:rPr>
        <w:t xml:space="preserve"> &lt;&lt; קריאה &gt;&gt;</w:t>
      </w:r>
      <w:r>
        <w:rPr>
          <w:rtl/>
        </w:rPr>
        <w:t xml:space="preserve"> </w:t>
      </w:r>
      <w:bookmarkEnd w:id="11772"/>
    </w:p>
    <w:p w:rsidR="004B623F" w:rsidRDefault="004B623F" w:rsidP="00CA212C">
      <w:pPr>
        <w:rPr>
          <w:rtl/>
        </w:rPr>
      </w:pPr>
    </w:p>
    <w:p w:rsidR="004B623F" w:rsidRDefault="004B623F" w:rsidP="00EE0EC4">
      <w:pPr>
        <w:rPr>
          <w:rtl/>
        </w:rPr>
      </w:pPr>
      <w:r>
        <w:rPr>
          <w:rFonts w:hint="cs"/>
          <w:rtl/>
        </w:rPr>
        <w:t xml:space="preserve">הוא </w:t>
      </w:r>
      <w:bookmarkStart w:id="11773" w:name="_ETM_Q61_577157"/>
      <w:bookmarkEnd w:id="11773"/>
      <w:r>
        <w:rPr>
          <w:rFonts w:hint="cs"/>
          <w:rtl/>
        </w:rPr>
        <w:t xml:space="preserve">רוצה שנפריע לו. </w:t>
      </w:r>
    </w:p>
    <w:p w:rsidR="004B623F" w:rsidRPr="00F71133" w:rsidRDefault="004B623F" w:rsidP="00EE0EC4">
      <w:pPr>
        <w:rPr>
          <w:rtl/>
        </w:rPr>
      </w:pPr>
      <w:bookmarkStart w:id="11774" w:name="_ETM_Q61_579941"/>
      <w:bookmarkStart w:id="11775" w:name="_ETM_Q61_579996"/>
      <w:bookmarkEnd w:id="11774"/>
      <w:bookmarkEnd w:id="11775"/>
    </w:p>
    <w:p w:rsidR="004B623F" w:rsidRDefault="004B623F" w:rsidP="00EE0EC4">
      <w:pPr>
        <w:pStyle w:val="a4"/>
        <w:keepNext/>
        <w:rPr>
          <w:rtl/>
        </w:rPr>
      </w:pPr>
      <w:bookmarkStart w:id="11776" w:name="ET_speaker_5797_12"/>
      <w:r w:rsidRPr="00F71133">
        <w:rPr>
          <w:rStyle w:val="TagStyle"/>
          <w:rtl/>
        </w:rPr>
        <w:t xml:space="preserve"> &lt;&lt; דובר &gt;&gt; </w:t>
      </w:r>
      <w:bookmarkStart w:id="11777" w:name="_Toc233882786"/>
      <w:bookmarkStart w:id="11778" w:name="_Toc233882942"/>
      <w:r>
        <w:rPr>
          <w:rtl/>
        </w:rPr>
        <w:t>יצחק פינדרוס (יהדות התורה):</w:t>
      </w:r>
      <w:bookmarkEnd w:id="11777"/>
      <w:bookmarkEnd w:id="11778"/>
      <w:r w:rsidRPr="00F71133">
        <w:rPr>
          <w:rStyle w:val="TagStyle"/>
          <w:rtl/>
        </w:rPr>
        <w:t xml:space="preserve"> &lt;&lt; דובר &gt;&gt;</w:t>
      </w:r>
      <w:r>
        <w:rPr>
          <w:rtl/>
        </w:rPr>
        <w:t xml:space="preserve"> </w:t>
      </w:r>
      <w:bookmarkEnd w:id="11776"/>
    </w:p>
    <w:p w:rsidR="004B623F" w:rsidRDefault="004B623F" w:rsidP="00CA212C">
      <w:pPr>
        <w:rPr>
          <w:rtl/>
        </w:rPr>
      </w:pPr>
    </w:p>
    <w:p w:rsidR="004B623F" w:rsidRDefault="004B623F" w:rsidP="00EE0EC4">
      <w:pPr>
        <w:rPr>
          <w:rtl/>
        </w:rPr>
      </w:pPr>
      <w:bookmarkStart w:id="11779" w:name="_ETM_Q61_583730"/>
      <w:bookmarkEnd w:id="11779"/>
      <w:r>
        <w:rPr>
          <w:rtl/>
        </w:rPr>
        <w:t>אדוני היושב-ראש, חבריי חברי הכנסת</w:t>
      </w:r>
      <w:r>
        <w:rPr>
          <w:rFonts w:hint="cs"/>
          <w:rtl/>
        </w:rPr>
        <w:t xml:space="preserve">, </w:t>
      </w:r>
      <w:bookmarkStart w:id="11780" w:name="_ETM_Q61_590470"/>
      <w:bookmarkEnd w:id="11780"/>
      <w:r>
        <w:rPr>
          <w:rtl/>
        </w:rPr>
        <w:t xml:space="preserve">צר לי. </w:t>
      </w:r>
      <w:bookmarkStart w:id="11781" w:name="_ETM_Q61_592459"/>
      <w:bookmarkEnd w:id="11781"/>
      <w:r>
        <w:rPr>
          <w:rtl/>
        </w:rPr>
        <w:t xml:space="preserve">אני לא מתפלא, אבל אני מצטער. </w:t>
      </w:r>
      <w:bookmarkStart w:id="11782" w:name="_ETM_Q61_595649"/>
      <w:bookmarkEnd w:id="11782"/>
      <w:r>
        <w:rPr>
          <w:rtl/>
        </w:rPr>
        <w:t xml:space="preserve">דיברו על שבירת הלוחות פה, עמד פה מישהו ודיבר על </w:t>
      </w:r>
      <w:bookmarkStart w:id="11783" w:name="_ETM_Q61_599222"/>
      <w:bookmarkEnd w:id="11783"/>
      <w:r>
        <w:rPr>
          <w:rtl/>
        </w:rPr>
        <w:t>שבירת הלוחות.</w:t>
      </w:r>
    </w:p>
    <w:p w:rsidR="004B623F" w:rsidRDefault="004B623F" w:rsidP="00EE0EC4">
      <w:pPr>
        <w:rPr>
          <w:rtl/>
        </w:rPr>
      </w:pPr>
    </w:p>
    <w:p w:rsidR="004B623F" w:rsidRDefault="004B623F" w:rsidP="00EE0EC4">
      <w:pPr>
        <w:pStyle w:val="af5"/>
        <w:keepNext/>
        <w:rPr>
          <w:rtl/>
        </w:rPr>
      </w:pPr>
      <w:bookmarkStart w:id="11784" w:name="ET_interruption_6156_14"/>
      <w:r w:rsidRPr="00F71133">
        <w:rPr>
          <w:rStyle w:val="TagStyle"/>
          <w:rtl/>
        </w:rPr>
        <w:t xml:space="preserve"> &lt;&lt; קריאה &gt;&gt; </w:t>
      </w:r>
      <w:r>
        <w:rPr>
          <w:rtl/>
        </w:rPr>
        <w:t>גלעד קריב (העבודה):</w:t>
      </w:r>
      <w:r w:rsidRPr="00F71133">
        <w:rPr>
          <w:rStyle w:val="TagStyle"/>
          <w:rtl/>
        </w:rPr>
        <w:t xml:space="preserve"> &lt;&lt; קריאה &gt;&gt;</w:t>
      </w:r>
      <w:r>
        <w:rPr>
          <w:rtl/>
        </w:rPr>
        <w:t xml:space="preserve"> </w:t>
      </w:r>
      <w:bookmarkEnd w:id="11784"/>
    </w:p>
    <w:p w:rsidR="004B623F" w:rsidRDefault="004B623F" w:rsidP="00CA212C">
      <w:pPr>
        <w:rPr>
          <w:rtl/>
        </w:rPr>
      </w:pPr>
    </w:p>
    <w:p w:rsidR="004B623F" w:rsidRDefault="004B623F" w:rsidP="00EE0EC4">
      <w:pPr>
        <w:rPr>
          <w:rtl/>
        </w:rPr>
      </w:pPr>
      <w:r>
        <w:rPr>
          <w:rFonts w:hint="cs"/>
          <w:rtl/>
        </w:rPr>
        <w:t>מישהו?</w:t>
      </w:r>
      <w:bookmarkStart w:id="11785" w:name="_ETM_Q61_596745"/>
      <w:bookmarkEnd w:id="11785"/>
    </w:p>
    <w:p w:rsidR="004B623F" w:rsidRDefault="004B623F" w:rsidP="00EE0EC4">
      <w:pPr>
        <w:rPr>
          <w:rtl/>
        </w:rPr>
      </w:pPr>
      <w:bookmarkStart w:id="11786" w:name="_ETM_Q61_596784"/>
      <w:bookmarkEnd w:id="11786"/>
    </w:p>
    <w:p w:rsidR="004B623F" w:rsidRDefault="004B623F" w:rsidP="00EE0EC4">
      <w:pPr>
        <w:pStyle w:val="-"/>
        <w:keepNext/>
        <w:rPr>
          <w:rtl/>
        </w:rPr>
      </w:pPr>
      <w:bookmarkStart w:id="11787" w:name="ET_speakercontinue_5797_15"/>
      <w:r w:rsidRPr="00F71133">
        <w:rPr>
          <w:rStyle w:val="TagStyle"/>
          <w:rtl/>
        </w:rPr>
        <w:t xml:space="preserve"> &lt;&lt; דובר_המשך &gt;&gt; </w:t>
      </w:r>
      <w:r>
        <w:rPr>
          <w:rtl/>
        </w:rPr>
        <w:t>יצחק פינדרוס (יהדות התורה):</w:t>
      </w:r>
      <w:r w:rsidRPr="00F71133">
        <w:rPr>
          <w:rStyle w:val="TagStyle"/>
          <w:rtl/>
        </w:rPr>
        <w:t xml:space="preserve"> &lt;&lt; דובר_המשך &gt;&gt;</w:t>
      </w:r>
      <w:r>
        <w:rPr>
          <w:rtl/>
        </w:rPr>
        <w:t xml:space="preserve"> </w:t>
      </w:r>
      <w:bookmarkEnd w:id="11787"/>
    </w:p>
    <w:p w:rsidR="004B623F" w:rsidRDefault="004B623F" w:rsidP="00EE0EC4">
      <w:pPr>
        <w:rPr>
          <w:rtl/>
        </w:rPr>
      </w:pPr>
    </w:p>
    <w:p w:rsidR="004B623F" w:rsidRDefault="004B623F" w:rsidP="00EE0EC4">
      <w:pPr>
        <w:rPr>
          <w:rtl/>
        </w:rPr>
      </w:pPr>
      <w:bookmarkStart w:id="11788" w:name="_ETM_Q61_597822"/>
      <w:bookmarkEnd w:id="11788"/>
      <w:r>
        <w:rPr>
          <w:rtl/>
        </w:rPr>
        <w:t>יש לי חדשות בשבילך</w:t>
      </w:r>
      <w:r>
        <w:rPr>
          <w:rFonts w:hint="cs"/>
          <w:rtl/>
        </w:rPr>
        <w:t>.</w:t>
      </w:r>
      <w:r>
        <w:rPr>
          <w:rtl/>
        </w:rPr>
        <w:t xml:space="preserve"> חבר הכנסת קרי</w:t>
      </w:r>
      <w:r>
        <w:rPr>
          <w:rFonts w:hint="cs"/>
          <w:rtl/>
        </w:rPr>
        <w:t>ב</w:t>
      </w:r>
      <w:r>
        <w:rPr>
          <w:rtl/>
        </w:rPr>
        <w:t xml:space="preserve">, יש </w:t>
      </w:r>
      <w:bookmarkStart w:id="11789" w:name="_ETM_Q61_602795"/>
      <w:bookmarkEnd w:id="11789"/>
      <w:r>
        <w:rPr>
          <w:rtl/>
        </w:rPr>
        <w:t xml:space="preserve">לי חדשות בשבילך. </w:t>
      </w:r>
      <w:bookmarkStart w:id="11790" w:name="_ETM_Q61_608029"/>
      <w:bookmarkEnd w:id="11790"/>
      <w:r>
        <w:rPr>
          <w:rtl/>
        </w:rPr>
        <w:t>בחומש, בתורה שניתנה מסיני על ידי בורא עולם</w:t>
      </w:r>
      <w:r>
        <w:rPr>
          <w:rFonts w:hint="cs"/>
          <w:rtl/>
        </w:rPr>
        <w:t>,</w:t>
      </w:r>
      <w:r>
        <w:rPr>
          <w:rtl/>
        </w:rPr>
        <w:t xml:space="preserve"> </w:t>
      </w:r>
      <w:bookmarkStart w:id="11791" w:name="_ETM_Q61_613980"/>
      <w:bookmarkEnd w:id="11791"/>
      <w:r>
        <w:rPr>
          <w:rtl/>
        </w:rPr>
        <w:t>עם הלוחות שירדו והשתברו</w:t>
      </w:r>
      <w:r>
        <w:rPr>
          <w:rFonts w:hint="cs"/>
          <w:rtl/>
        </w:rPr>
        <w:t xml:space="preserve"> –</w:t>
      </w:r>
      <w:r>
        <w:rPr>
          <w:rtl/>
        </w:rPr>
        <w:t xml:space="preserve"> הם השתברו כשעם ישראל היה מאוחד </w:t>
      </w:r>
      <w:bookmarkStart w:id="11792" w:name="_ETM_Q61_621119"/>
      <w:bookmarkEnd w:id="11792"/>
      <w:r>
        <w:rPr>
          <w:rtl/>
        </w:rPr>
        <w:t>מסביב העגל, כולו</w:t>
      </w:r>
      <w:r>
        <w:rPr>
          <w:rFonts w:hint="cs"/>
          <w:rtl/>
        </w:rPr>
        <w:t>.</w:t>
      </w:r>
      <w:r>
        <w:rPr>
          <w:rtl/>
        </w:rPr>
        <w:t xml:space="preserve"> כולו רקד במ</w:t>
      </w:r>
      <w:r>
        <w:rPr>
          <w:rFonts w:hint="cs"/>
          <w:rtl/>
        </w:rPr>
        <w:t>ח</w:t>
      </w:r>
      <w:r>
        <w:rPr>
          <w:rtl/>
        </w:rPr>
        <w:t xml:space="preserve">ולות מסביב העגל. ושם משה </w:t>
      </w:r>
      <w:bookmarkStart w:id="11793" w:name="_ETM_Q61_626014"/>
      <w:bookmarkEnd w:id="11793"/>
      <w:r>
        <w:rPr>
          <w:rtl/>
        </w:rPr>
        <w:t>רבנו אמר</w:t>
      </w:r>
      <w:r>
        <w:rPr>
          <w:rFonts w:hint="cs"/>
          <w:rtl/>
        </w:rPr>
        <w:t>:</w:t>
      </w:r>
      <w:r>
        <w:rPr>
          <w:rtl/>
        </w:rPr>
        <w:t xml:space="preserve"> אם אתם רוקדים מסביב העגל מי</w:t>
      </w:r>
      <w:r>
        <w:rPr>
          <w:rFonts w:hint="cs"/>
          <w:rtl/>
        </w:rPr>
        <w:t>י</w:t>
      </w:r>
      <w:r>
        <w:rPr>
          <w:rtl/>
        </w:rPr>
        <w:t xml:space="preserve">ד אחרי מתן </w:t>
      </w:r>
      <w:bookmarkStart w:id="11794" w:name="_ETM_Q61_630909"/>
      <w:bookmarkEnd w:id="11794"/>
      <w:r>
        <w:rPr>
          <w:rtl/>
        </w:rPr>
        <w:t>תורה, על זה אני שובר את הלוחות</w:t>
      </w:r>
      <w:r>
        <w:rPr>
          <w:rFonts w:hint="cs"/>
          <w:rtl/>
        </w:rPr>
        <w:t>,</w:t>
      </w:r>
      <w:r>
        <w:rPr>
          <w:rtl/>
        </w:rPr>
        <w:t xml:space="preserve"> לא על אחדות </w:t>
      </w:r>
      <w:bookmarkStart w:id="11795" w:name="_ETM_Q61_635804"/>
      <w:bookmarkEnd w:id="11795"/>
      <w:r>
        <w:rPr>
          <w:rtl/>
        </w:rPr>
        <w:t>השורות</w:t>
      </w:r>
      <w:r>
        <w:rPr>
          <w:rFonts w:hint="cs"/>
          <w:rtl/>
        </w:rPr>
        <w:t>.</w:t>
      </w:r>
      <w:r>
        <w:rPr>
          <w:rtl/>
        </w:rPr>
        <w:t xml:space="preserve"> הייתה אחדות</w:t>
      </w:r>
      <w:r>
        <w:rPr>
          <w:rFonts w:hint="cs"/>
          <w:rtl/>
        </w:rPr>
        <w:t>,</w:t>
      </w:r>
      <w:r>
        <w:rPr>
          <w:rtl/>
        </w:rPr>
        <w:t xml:space="preserve"> תאמין לי, אחדות מלאה, רקדו, שרו</w:t>
      </w:r>
      <w:r>
        <w:rPr>
          <w:rFonts w:hint="cs"/>
          <w:rtl/>
        </w:rPr>
        <w:t xml:space="preserve"> - - </w:t>
      </w:r>
    </w:p>
    <w:p w:rsidR="004B623F" w:rsidRDefault="004B623F" w:rsidP="00EE0EC4">
      <w:pPr>
        <w:rPr>
          <w:rtl/>
        </w:rPr>
      </w:pPr>
    </w:p>
    <w:p w:rsidR="004B623F" w:rsidRDefault="004B623F" w:rsidP="00EE0EC4">
      <w:pPr>
        <w:pStyle w:val="af5"/>
        <w:keepNext/>
        <w:rPr>
          <w:rtl/>
        </w:rPr>
      </w:pPr>
      <w:bookmarkStart w:id="11796" w:name="ET_interruption_6156_16"/>
      <w:r w:rsidRPr="0030580D">
        <w:rPr>
          <w:rStyle w:val="TagStyle"/>
          <w:rtl/>
        </w:rPr>
        <w:t xml:space="preserve"> &lt;&lt; קריאה &gt;&gt; </w:t>
      </w:r>
      <w:r>
        <w:rPr>
          <w:rtl/>
        </w:rPr>
        <w:t>גלעד קריב (העבודה):</w:t>
      </w:r>
      <w:r w:rsidRPr="0030580D">
        <w:rPr>
          <w:rStyle w:val="TagStyle"/>
          <w:rtl/>
        </w:rPr>
        <w:t xml:space="preserve"> &lt;&lt; קריאה &gt;&gt;</w:t>
      </w:r>
      <w:r>
        <w:rPr>
          <w:rtl/>
        </w:rPr>
        <w:t xml:space="preserve"> </w:t>
      </w:r>
      <w:bookmarkEnd w:id="11796"/>
    </w:p>
    <w:p w:rsidR="004B623F" w:rsidRDefault="004B623F" w:rsidP="00CA212C">
      <w:pPr>
        <w:rPr>
          <w:rtl/>
        </w:rPr>
      </w:pPr>
    </w:p>
    <w:p w:rsidR="004B623F" w:rsidRDefault="004B623F" w:rsidP="00EE0EC4">
      <w:pPr>
        <w:rPr>
          <w:rtl/>
        </w:rPr>
      </w:pPr>
      <w:r>
        <w:rPr>
          <w:rFonts w:hint="cs"/>
          <w:rtl/>
        </w:rPr>
        <w:t xml:space="preserve">אתם רוקדים סביב העגל. </w:t>
      </w:r>
    </w:p>
    <w:p w:rsidR="004B623F" w:rsidRDefault="004B623F" w:rsidP="00EE0EC4">
      <w:pPr>
        <w:rPr>
          <w:rtl/>
        </w:rPr>
      </w:pPr>
      <w:bookmarkStart w:id="11797" w:name="_ETM_Q61_638256"/>
      <w:bookmarkStart w:id="11798" w:name="_ETM_Q61_638298"/>
      <w:bookmarkEnd w:id="11797"/>
      <w:bookmarkEnd w:id="11798"/>
    </w:p>
    <w:p w:rsidR="004B623F" w:rsidRDefault="004B623F" w:rsidP="00EE0EC4">
      <w:pPr>
        <w:pStyle w:val="-"/>
        <w:keepNext/>
        <w:rPr>
          <w:rtl/>
        </w:rPr>
      </w:pPr>
      <w:bookmarkStart w:id="11799" w:name="ET_speakercontinue_5797_17"/>
      <w:r w:rsidRPr="0030580D">
        <w:rPr>
          <w:rStyle w:val="TagStyle"/>
          <w:rtl/>
        </w:rPr>
        <w:t xml:space="preserve"> &lt;&lt; דובר_המשך &gt;&gt; </w:t>
      </w:r>
      <w:r>
        <w:rPr>
          <w:rtl/>
        </w:rPr>
        <w:t>יצחק פינדרוס (יהדות התורה):</w:t>
      </w:r>
      <w:r w:rsidRPr="0030580D">
        <w:rPr>
          <w:rStyle w:val="TagStyle"/>
          <w:rtl/>
        </w:rPr>
        <w:t xml:space="preserve"> &lt;&lt; דובר_המשך &gt;&gt;</w:t>
      </w:r>
      <w:r>
        <w:rPr>
          <w:rtl/>
        </w:rPr>
        <w:t xml:space="preserve"> </w:t>
      </w:r>
      <w:bookmarkEnd w:id="11799"/>
    </w:p>
    <w:p w:rsidR="004B623F" w:rsidRDefault="004B623F" w:rsidP="00CA212C">
      <w:pPr>
        <w:rPr>
          <w:rtl/>
        </w:rPr>
      </w:pPr>
    </w:p>
    <w:p w:rsidR="004B623F" w:rsidRDefault="004B623F" w:rsidP="00EE0EC4">
      <w:pPr>
        <w:rPr>
          <w:rtl/>
        </w:rPr>
      </w:pPr>
      <w:bookmarkStart w:id="11800" w:name="_ETM_Q61_639707"/>
      <w:bookmarkEnd w:id="11800"/>
      <w:r>
        <w:rPr>
          <w:rFonts w:hint="cs"/>
          <w:rtl/>
        </w:rPr>
        <w:t xml:space="preserve">- - </w:t>
      </w:r>
      <w:bookmarkStart w:id="11801" w:name="_ETM_Q61_641279"/>
      <w:bookmarkEnd w:id="11801"/>
      <w:r>
        <w:rPr>
          <w:rtl/>
        </w:rPr>
        <w:t>חוללו</w:t>
      </w:r>
      <w:r>
        <w:rPr>
          <w:rFonts w:hint="cs"/>
          <w:rtl/>
        </w:rPr>
        <w:t>,</w:t>
      </w:r>
      <w:r>
        <w:rPr>
          <w:rtl/>
        </w:rPr>
        <w:t xml:space="preserve"> </w:t>
      </w:r>
      <w:bookmarkStart w:id="11802" w:name="_ETM_Q61_641790"/>
      <w:bookmarkEnd w:id="11802"/>
      <w:r>
        <w:rPr>
          <w:rtl/>
        </w:rPr>
        <w:t>אמרו</w:t>
      </w:r>
      <w:r>
        <w:rPr>
          <w:rFonts w:hint="cs"/>
          <w:rtl/>
        </w:rPr>
        <w:t>:</w:t>
      </w:r>
      <w:r>
        <w:rPr>
          <w:rtl/>
        </w:rPr>
        <w:t xml:space="preserve"> </w:t>
      </w:r>
      <w:r>
        <w:rPr>
          <w:rFonts w:hint="cs"/>
          <w:rtl/>
        </w:rPr>
        <w:t>"</w:t>
      </w:r>
      <w:r>
        <w:rPr>
          <w:rtl/>
        </w:rPr>
        <w:t>אלה א</w:t>
      </w:r>
      <w:r w:rsidRPr="00363EC1">
        <w:rPr>
          <w:rFonts w:hint="cs"/>
          <w:rtl/>
        </w:rPr>
        <w:t>לֹ</w:t>
      </w:r>
      <w:r>
        <w:rPr>
          <w:rtl/>
        </w:rPr>
        <w:t>היך ישראל</w:t>
      </w:r>
      <w:r>
        <w:rPr>
          <w:rFonts w:hint="cs"/>
          <w:rtl/>
        </w:rPr>
        <w:t>"</w:t>
      </w:r>
      <w:r>
        <w:rPr>
          <w:rtl/>
        </w:rPr>
        <w:t xml:space="preserve">. </w:t>
      </w:r>
      <w:bookmarkStart w:id="11803" w:name="_ETM_Q61_644839"/>
      <w:bookmarkEnd w:id="11803"/>
      <w:r>
        <w:rPr>
          <w:rtl/>
        </w:rPr>
        <w:t>לא</w:t>
      </w:r>
      <w:r>
        <w:rPr>
          <w:rFonts w:hint="cs"/>
          <w:rtl/>
        </w:rPr>
        <w:t>,</w:t>
      </w:r>
      <w:r>
        <w:rPr>
          <w:rtl/>
        </w:rPr>
        <w:t xml:space="preserve"> </w:t>
      </w:r>
      <w:bookmarkStart w:id="11804" w:name="_ETM_Q61_646220"/>
      <w:bookmarkEnd w:id="11804"/>
      <w:r>
        <w:rPr>
          <w:rtl/>
        </w:rPr>
        <w:t xml:space="preserve">בדיוק הפוך. </w:t>
      </w:r>
      <w:bookmarkStart w:id="11805" w:name="_ETM_Q61_649149"/>
      <w:bookmarkEnd w:id="11805"/>
      <w:r>
        <w:rPr>
          <w:rtl/>
        </w:rPr>
        <w:t>על זה אנחנו מדברים</w:t>
      </w:r>
      <w:r>
        <w:rPr>
          <w:rFonts w:hint="cs"/>
          <w:rtl/>
        </w:rPr>
        <w:t>,</w:t>
      </w:r>
      <w:r>
        <w:rPr>
          <w:rtl/>
        </w:rPr>
        <w:t xml:space="preserve"> על חוק</w:t>
      </w:r>
      <w:r>
        <w:rPr>
          <w:rFonts w:hint="cs"/>
          <w:rtl/>
        </w:rPr>
        <w:t>-</w:t>
      </w:r>
      <w:r>
        <w:rPr>
          <w:rtl/>
        </w:rPr>
        <w:t>יסוד</w:t>
      </w:r>
      <w:r>
        <w:rPr>
          <w:rFonts w:hint="cs"/>
          <w:rtl/>
        </w:rPr>
        <w:t>:</w:t>
      </w:r>
      <w:r>
        <w:rPr>
          <w:rtl/>
        </w:rPr>
        <w:t xml:space="preserve"> לימוד תורה. אנחנו </w:t>
      </w:r>
      <w:bookmarkStart w:id="11806" w:name="_ETM_Q61_652182"/>
      <w:bookmarkEnd w:id="11806"/>
      <w:r>
        <w:rPr>
          <w:rtl/>
        </w:rPr>
        <w:t>דיברנו על חוק</w:t>
      </w:r>
      <w:r>
        <w:rPr>
          <w:rFonts w:hint="cs"/>
          <w:rtl/>
        </w:rPr>
        <w:t>-</w:t>
      </w:r>
      <w:r>
        <w:rPr>
          <w:rtl/>
        </w:rPr>
        <w:t>יסוד משהו</w:t>
      </w:r>
      <w:r>
        <w:rPr>
          <w:rFonts w:hint="cs"/>
          <w:rtl/>
        </w:rPr>
        <w:t>,</w:t>
      </w:r>
      <w:r>
        <w:rPr>
          <w:rtl/>
        </w:rPr>
        <w:t xml:space="preserve"> זה</w:t>
      </w:r>
      <w:r>
        <w:rPr>
          <w:rFonts w:hint="cs"/>
          <w:rtl/>
        </w:rPr>
        <w:t>?</w:t>
      </w:r>
      <w:r>
        <w:rPr>
          <w:rtl/>
        </w:rPr>
        <w:t xml:space="preserve"> חוק</w:t>
      </w:r>
      <w:r>
        <w:rPr>
          <w:rFonts w:hint="cs"/>
          <w:rtl/>
        </w:rPr>
        <w:t>-</w:t>
      </w:r>
      <w:bookmarkStart w:id="11807" w:name="_ETM_Q61_655216"/>
      <w:bookmarkEnd w:id="11807"/>
      <w:r>
        <w:rPr>
          <w:rtl/>
        </w:rPr>
        <w:t>יסוד</w:t>
      </w:r>
      <w:r>
        <w:rPr>
          <w:rFonts w:hint="cs"/>
          <w:rtl/>
        </w:rPr>
        <w:t>:</w:t>
      </w:r>
      <w:r>
        <w:rPr>
          <w:rtl/>
        </w:rPr>
        <w:t xml:space="preserve"> לימוד תורה. </w:t>
      </w:r>
      <w:bookmarkStart w:id="11808" w:name="_ETM_Q61_659070"/>
      <w:bookmarkEnd w:id="11808"/>
      <w:r>
        <w:rPr>
          <w:rtl/>
        </w:rPr>
        <w:t xml:space="preserve">במקום שתעמוד פה ותגיד כן, והיית צריך לעשות את זה, </w:t>
      </w:r>
      <w:bookmarkStart w:id="11809" w:name="_ETM_Q61_663667"/>
      <w:bookmarkEnd w:id="11809"/>
      <w:r>
        <w:rPr>
          <w:rtl/>
        </w:rPr>
        <w:t>אם היית</w:t>
      </w:r>
      <w:r>
        <w:rPr>
          <w:rFonts w:hint="cs"/>
          <w:rtl/>
        </w:rPr>
        <w:t xml:space="preserve"> </w:t>
      </w:r>
      <w:r>
        <w:rPr>
          <w:rFonts w:hint="eastAsia"/>
          <w:rtl/>
        </w:rPr>
        <w:t>–</w:t>
      </w:r>
      <w:r>
        <w:rPr>
          <w:rtl/>
        </w:rPr>
        <w:t xml:space="preserve"> אבל מה לעשות? בזרם שאתה קורא לו יהדות, </w:t>
      </w:r>
      <w:bookmarkStart w:id="11810" w:name="_ETM_Q61_668264"/>
      <w:bookmarkEnd w:id="11810"/>
      <w:r>
        <w:rPr>
          <w:rtl/>
        </w:rPr>
        <w:t xml:space="preserve">התורה היא לא בדיוק משהו שניתן מסיני ובדיוק צריך לקיים </w:t>
      </w:r>
      <w:bookmarkStart w:id="11811" w:name="_ETM_Q61_672861"/>
      <w:bookmarkEnd w:id="11811"/>
      <w:r>
        <w:rPr>
          <w:rtl/>
        </w:rPr>
        <w:t xml:space="preserve">אותה. </w:t>
      </w:r>
      <w:r>
        <w:rPr>
          <w:rFonts w:hint="cs"/>
          <w:rtl/>
        </w:rPr>
        <w:t>"</w:t>
      </w:r>
      <w:r>
        <w:rPr>
          <w:rtl/>
        </w:rPr>
        <w:t>והיה מחנך הקדוש</w:t>
      </w:r>
      <w:r>
        <w:rPr>
          <w:rFonts w:hint="cs"/>
          <w:rtl/>
        </w:rPr>
        <w:t xml:space="preserve">" </w:t>
      </w:r>
      <w:r>
        <w:rPr>
          <w:rFonts w:hint="eastAsia"/>
          <w:rtl/>
        </w:rPr>
        <w:t>–</w:t>
      </w:r>
      <w:r>
        <w:rPr>
          <w:rtl/>
        </w:rPr>
        <w:t xml:space="preserve"> </w:t>
      </w:r>
      <w:bookmarkStart w:id="11812" w:name="_ETM_Q61_678290"/>
      <w:bookmarkEnd w:id="11812"/>
      <w:r>
        <w:rPr>
          <w:rtl/>
        </w:rPr>
        <w:t>זה לא</w:t>
      </w:r>
      <w:r>
        <w:rPr>
          <w:rFonts w:hint="cs"/>
          <w:rtl/>
        </w:rPr>
        <w:t>.</w:t>
      </w:r>
      <w:r>
        <w:rPr>
          <w:rtl/>
        </w:rPr>
        <w:t xml:space="preserve"> רמב</w:t>
      </w:r>
      <w:r>
        <w:rPr>
          <w:rFonts w:hint="cs"/>
          <w:rtl/>
        </w:rPr>
        <w:t>"</w:t>
      </w:r>
      <w:r>
        <w:rPr>
          <w:rtl/>
        </w:rPr>
        <w:t>ם אתם יודעים לצטט על מלחמת מצווה, רמב</w:t>
      </w:r>
      <w:r>
        <w:rPr>
          <w:rFonts w:hint="cs"/>
          <w:rtl/>
        </w:rPr>
        <w:t>"</w:t>
      </w:r>
      <w:r>
        <w:rPr>
          <w:rtl/>
        </w:rPr>
        <w:t xml:space="preserve">ם </w:t>
      </w:r>
      <w:bookmarkStart w:id="11813" w:name="_ETM_Q61_681924"/>
      <w:bookmarkEnd w:id="11813"/>
      <w:r>
        <w:rPr>
          <w:rtl/>
        </w:rPr>
        <w:t>על מלחמת מצווה, אבל חומש</w:t>
      </w:r>
      <w:r>
        <w:rPr>
          <w:rFonts w:hint="cs"/>
          <w:rtl/>
        </w:rPr>
        <w:t xml:space="preserve"> –</w:t>
      </w:r>
      <w:r>
        <w:rPr>
          <w:rtl/>
        </w:rPr>
        <w:t xml:space="preserve"> </w:t>
      </w:r>
      <w:r>
        <w:rPr>
          <w:rFonts w:hint="cs"/>
          <w:rtl/>
        </w:rPr>
        <w:t>"</w:t>
      </w:r>
      <w:r>
        <w:rPr>
          <w:rtl/>
        </w:rPr>
        <w:t xml:space="preserve">ולא יראה בך </w:t>
      </w:r>
      <w:r>
        <w:rPr>
          <w:rFonts w:hint="cs"/>
          <w:rtl/>
        </w:rPr>
        <w:t>ער</w:t>
      </w:r>
      <w:r w:rsidRPr="00363EC1">
        <w:rPr>
          <w:rFonts w:hint="cs"/>
          <w:rtl/>
        </w:rPr>
        <w:t>וַ</w:t>
      </w:r>
      <w:r>
        <w:rPr>
          <w:rFonts w:hint="cs"/>
          <w:rtl/>
        </w:rPr>
        <w:t>ת</w:t>
      </w:r>
      <w:r>
        <w:rPr>
          <w:rtl/>
        </w:rPr>
        <w:t xml:space="preserve"> דבר</w:t>
      </w:r>
      <w:r>
        <w:rPr>
          <w:rFonts w:hint="cs"/>
          <w:rtl/>
        </w:rPr>
        <w:t>",</w:t>
      </w:r>
      <w:r>
        <w:rPr>
          <w:rtl/>
        </w:rPr>
        <w:t xml:space="preserve"> לפחות</w:t>
      </w:r>
      <w:r>
        <w:rPr>
          <w:rFonts w:hint="cs"/>
          <w:rtl/>
        </w:rPr>
        <w:t>,</w:t>
      </w:r>
      <w:r>
        <w:rPr>
          <w:rtl/>
        </w:rPr>
        <w:t xml:space="preserve"> אם אתה כ</w:t>
      </w:r>
      <w:r>
        <w:rPr>
          <w:rFonts w:hint="cs"/>
          <w:rtl/>
        </w:rPr>
        <w:t>ן</w:t>
      </w:r>
      <w:r>
        <w:rPr>
          <w:rtl/>
        </w:rPr>
        <w:t xml:space="preserve"> עם עצמך תילחם על </w:t>
      </w:r>
      <w:bookmarkStart w:id="11814" w:name="_ETM_Q61_689194"/>
      <w:bookmarkEnd w:id="11814"/>
      <w:r>
        <w:rPr>
          <w:rtl/>
        </w:rPr>
        <w:t>נושא ש</w:t>
      </w:r>
      <w:r>
        <w:rPr>
          <w:rFonts w:hint="cs"/>
          <w:rtl/>
        </w:rPr>
        <w:t>"</w:t>
      </w:r>
      <w:r>
        <w:rPr>
          <w:rtl/>
        </w:rPr>
        <w:t xml:space="preserve">לא יראה בך </w:t>
      </w:r>
      <w:r>
        <w:rPr>
          <w:rFonts w:hint="cs"/>
          <w:rtl/>
        </w:rPr>
        <w:t>ער</w:t>
      </w:r>
      <w:r w:rsidRPr="00363EC1">
        <w:rPr>
          <w:rFonts w:hint="cs"/>
          <w:rtl/>
        </w:rPr>
        <w:t>וַ</w:t>
      </w:r>
      <w:r>
        <w:rPr>
          <w:rFonts w:hint="cs"/>
          <w:rtl/>
        </w:rPr>
        <w:t>ת</w:t>
      </w:r>
      <w:r>
        <w:rPr>
          <w:rtl/>
        </w:rPr>
        <w:t xml:space="preserve"> דבר</w:t>
      </w:r>
      <w:r>
        <w:rPr>
          <w:rFonts w:hint="cs"/>
          <w:rtl/>
        </w:rPr>
        <w:t xml:space="preserve">". </w:t>
      </w:r>
      <w:bookmarkStart w:id="11815" w:name="_ETM_Q61_692236"/>
      <w:bookmarkStart w:id="11816" w:name="_ETM_Q61_692276"/>
      <w:bookmarkStart w:id="11817" w:name="_ETM_Q61_692331"/>
      <w:bookmarkStart w:id="11818" w:name="_ETM_Q61_692363"/>
      <w:bookmarkEnd w:id="11815"/>
      <w:bookmarkEnd w:id="11816"/>
      <w:bookmarkEnd w:id="11817"/>
      <w:bookmarkEnd w:id="11818"/>
      <w:r>
        <w:rPr>
          <w:rtl/>
        </w:rPr>
        <w:t>כשיושבת</w:t>
      </w:r>
      <w:r>
        <w:rPr>
          <w:rFonts w:hint="cs"/>
          <w:rtl/>
        </w:rPr>
        <w:t>-</w:t>
      </w:r>
      <w:r>
        <w:rPr>
          <w:rtl/>
        </w:rPr>
        <w:t xml:space="preserve">ראש המפלגה שלך </w:t>
      </w:r>
      <w:bookmarkStart w:id="11819" w:name="_ETM_Q61_692829"/>
      <w:bookmarkEnd w:id="11819"/>
      <w:r>
        <w:rPr>
          <w:rtl/>
        </w:rPr>
        <w:t>עמדה פה וצעקה את ההפך</w:t>
      </w:r>
      <w:r>
        <w:rPr>
          <w:rFonts w:hint="cs"/>
          <w:rtl/>
        </w:rPr>
        <w:t>,</w:t>
      </w:r>
      <w:r>
        <w:rPr>
          <w:rtl/>
        </w:rPr>
        <w:t xml:space="preserve"> לפחות תהיה כ</w:t>
      </w:r>
      <w:r>
        <w:rPr>
          <w:rFonts w:hint="cs"/>
          <w:rtl/>
        </w:rPr>
        <w:t>ן</w:t>
      </w:r>
      <w:r>
        <w:rPr>
          <w:rtl/>
        </w:rPr>
        <w:t xml:space="preserve"> עם עצמך</w:t>
      </w:r>
      <w:r>
        <w:rPr>
          <w:rFonts w:hint="cs"/>
          <w:rtl/>
        </w:rPr>
        <w:t>.</w:t>
      </w:r>
      <w:r>
        <w:rPr>
          <w:rtl/>
        </w:rPr>
        <w:t xml:space="preserve"> </w:t>
      </w:r>
      <w:bookmarkStart w:id="11820" w:name="_ETM_Q61_696464"/>
      <w:bookmarkEnd w:id="11820"/>
      <w:r>
        <w:rPr>
          <w:rtl/>
        </w:rPr>
        <w:t>היא לפחות לא אמרה</w:t>
      </w:r>
      <w:r>
        <w:rPr>
          <w:rFonts w:hint="cs"/>
          <w:rtl/>
        </w:rPr>
        <w:t>:</w:t>
      </w:r>
      <w:r>
        <w:rPr>
          <w:rtl/>
        </w:rPr>
        <w:t xml:space="preserve"> יש לי משהו עם התורה</w:t>
      </w:r>
      <w:r>
        <w:rPr>
          <w:rFonts w:hint="cs"/>
          <w:rtl/>
        </w:rPr>
        <w:t xml:space="preserve"> –</w:t>
      </w:r>
      <w:r>
        <w:rPr>
          <w:rtl/>
        </w:rPr>
        <w:t xml:space="preserve"> אין </w:t>
      </w:r>
      <w:bookmarkStart w:id="11821" w:name="_ETM_Q61_700099"/>
      <w:bookmarkEnd w:id="11821"/>
      <w:r>
        <w:rPr>
          <w:rtl/>
        </w:rPr>
        <w:t>לי כלום איתו, אין לי כלום, וחס ושלום</w:t>
      </w:r>
      <w:r>
        <w:rPr>
          <w:rFonts w:hint="cs"/>
          <w:rtl/>
        </w:rPr>
        <w:t>,</w:t>
      </w:r>
      <w:r>
        <w:rPr>
          <w:rtl/>
        </w:rPr>
        <w:t xml:space="preserve"> אפילו יותר </w:t>
      </w:r>
      <w:bookmarkStart w:id="11822" w:name="_ETM_Q61_703734"/>
      <w:bookmarkEnd w:id="11822"/>
      <w:r>
        <w:rPr>
          <w:rtl/>
        </w:rPr>
        <w:t xml:space="preserve">מזה היא אמרה. </w:t>
      </w:r>
      <w:bookmarkStart w:id="11823" w:name="_ETM_Q61_707570"/>
      <w:bookmarkEnd w:id="11823"/>
      <w:r>
        <w:rPr>
          <w:rtl/>
        </w:rPr>
        <w:t>אתה מנסה, וז</w:t>
      </w:r>
      <w:r>
        <w:rPr>
          <w:rFonts w:hint="cs"/>
          <w:rtl/>
        </w:rPr>
        <w:t>ו</w:t>
      </w:r>
      <w:r>
        <w:rPr>
          <w:rtl/>
        </w:rPr>
        <w:t xml:space="preserve"> הבעיה, הצביעות הזאת</w:t>
      </w:r>
      <w:r>
        <w:rPr>
          <w:rFonts w:hint="cs"/>
          <w:rtl/>
        </w:rPr>
        <w:t>.</w:t>
      </w:r>
      <w:r>
        <w:rPr>
          <w:rtl/>
        </w:rPr>
        <w:t xml:space="preserve"> </w:t>
      </w:r>
    </w:p>
    <w:p w:rsidR="004B623F" w:rsidRDefault="004B623F" w:rsidP="00EE0EC4">
      <w:pPr>
        <w:rPr>
          <w:rtl/>
        </w:rPr>
      </w:pPr>
    </w:p>
    <w:p w:rsidR="004B623F" w:rsidRDefault="004B623F" w:rsidP="00EE0EC4">
      <w:pPr>
        <w:rPr>
          <w:rtl/>
        </w:rPr>
      </w:pPr>
      <w:r>
        <w:rPr>
          <w:rtl/>
        </w:rPr>
        <w:t xml:space="preserve">אתם כל הזמן מתלוננים </w:t>
      </w:r>
      <w:bookmarkStart w:id="11824" w:name="_ETM_Q61_711515"/>
      <w:bookmarkEnd w:id="11824"/>
      <w:r>
        <w:rPr>
          <w:rtl/>
        </w:rPr>
        <w:t>למה</w:t>
      </w:r>
      <w:r>
        <w:rPr>
          <w:rFonts w:hint="cs"/>
          <w:rtl/>
        </w:rPr>
        <w:t xml:space="preserve"> –</w:t>
      </w:r>
      <w:r>
        <w:rPr>
          <w:rtl/>
        </w:rPr>
        <w:t xml:space="preserve"> כמו ש</w:t>
      </w:r>
      <w:r>
        <w:rPr>
          <w:rFonts w:hint="cs"/>
          <w:rtl/>
        </w:rPr>
        <w:t>י</w:t>
      </w:r>
      <w:r>
        <w:rPr>
          <w:rtl/>
        </w:rPr>
        <w:t>נון אמר</w:t>
      </w:r>
      <w:r>
        <w:rPr>
          <w:rFonts w:hint="cs"/>
          <w:rtl/>
        </w:rPr>
        <w:t>:</w:t>
      </w:r>
      <w:r>
        <w:rPr>
          <w:rtl/>
        </w:rPr>
        <w:t xml:space="preserve"> אין שני זרמים</w:t>
      </w:r>
      <w:r>
        <w:rPr>
          <w:rFonts w:hint="cs"/>
          <w:rtl/>
        </w:rPr>
        <w:t>.</w:t>
      </w:r>
      <w:r>
        <w:rPr>
          <w:rtl/>
        </w:rPr>
        <w:t xml:space="preserve"> </w:t>
      </w:r>
      <w:bookmarkStart w:id="11825" w:name="_ETM_Q61_715461"/>
      <w:bookmarkEnd w:id="11825"/>
      <w:r>
        <w:rPr>
          <w:rtl/>
        </w:rPr>
        <w:t xml:space="preserve">אני יכול להיות אשכנזי או יכול להיות ספרדי, יש שלוש </w:t>
      </w:r>
      <w:bookmarkStart w:id="11826" w:name="_ETM_Q61_719407"/>
      <w:bookmarkEnd w:id="11826"/>
      <w:r>
        <w:rPr>
          <w:rtl/>
        </w:rPr>
        <w:t xml:space="preserve">מועצות חכמים, יש מועצת גדולי התורה של אגודת ישראל, של </w:t>
      </w:r>
      <w:bookmarkStart w:id="11827" w:name="_ETM_Q61_723352"/>
      <w:bookmarkEnd w:id="11827"/>
      <w:r>
        <w:rPr>
          <w:rtl/>
        </w:rPr>
        <w:t>דגל התורה, יש רבנות, הכ</w:t>
      </w:r>
      <w:r>
        <w:rPr>
          <w:rFonts w:hint="cs"/>
          <w:rtl/>
        </w:rPr>
        <w:t>ו</w:t>
      </w:r>
      <w:r>
        <w:rPr>
          <w:rtl/>
        </w:rPr>
        <w:t>ל בסדר</w:t>
      </w:r>
      <w:r>
        <w:rPr>
          <w:rFonts w:hint="cs"/>
          <w:rtl/>
        </w:rPr>
        <w:t>.</w:t>
      </w:r>
      <w:r>
        <w:rPr>
          <w:rtl/>
        </w:rPr>
        <w:t xml:space="preserve"> אבל תורה יש אחת, </w:t>
      </w:r>
      <w:bookmarkStart w:id="11828" w:name="_ETM_Q61_727298"/>
      <w:bookmarkEnd w:id="11828"/>
      <w:r>
        <w:rPr>
          <w:rtl/>
        </w:rPr>
        <w:t>ועל הדבר הזה היו צריכים להתאחד</w:t>
      </w:r>
      <w:r>
        <w:rPr>
          <w:rFonts w:hint="cs"/>
          <w:rtl/>
        </w:rPr>
        <w:t>.</w:t>
      </w:r>
      <w:r>
        <w:rPr>
          <w:rtl/>
        </w:rPr>
        <w:t xml:space="preserve"> אתה היית צריך לבוא </w:t>
      </w:r>
      <w:bookmarkStart w:id="11829" w:name="_ETM_Q61_731244"/>
      <w:bookmarkEnd w:id="11829"/>
      <w:r>
        <w:rPr>
          <w:rtl/>
        </w:rPr>
        <w:t>ולשכנע את חבריך, כן, לתמוך בחוק הזה</w:t>
      </w:r>
      <w:r>
        <w:rPr>
          <w:rFonts w:hint="cs"/>
          <w:rtl/>
        </w:rPr>
        <w:t xml:space="preserve"> –</w:t>
      </w:r>
      <w:r>
        <w:rPr>
          <w:rtl/>
        </w:rPr>
        <w:t xml:space="preserve"> </w:t>
      </w:r>
      <w:bookmarkStart w:id="11830" w:name="_ETM_Q61_736099"/>
      <w:bookmarkEnd w:id="11830"/>
      <w:r>
        <w:rPr>
          <w:rtl/>
        </w:rPr>
        <w:t>וכל אחד ואחד מהיושבים כאן שיודעים על מה מדובר</w:t>
      </w:r>
      <w:r>
        <w:rPr>
          <w:rFonts w:hint="cs"/>
          <w:rtl/>
        </w:rPr>
        <w:t>.</w:t>
      </w:r>
      <w:r>
        <w:rPr>
          <w:rtl/>
        </w:rPr>
        <w:t xml:space="preserve"> אני </w:t>
      </w:r>
      <w:bookmarkStart w:id="11831" w:name="_ETM_Q61_739089"/>
      <w:bookmarkEnd w:id="11831"/>
      <w:r>
        <w:rPr>
          <w:rtl/>
        </w:rPr>
        <w:t>לא מדבר על התינוקות שנשבו</w:t>
      </w:r>
      <w:r>
        <w:rPr>
          <w:rFonts w:hint="cs"/>
          <w:rtl/>
        </w:rPr>
        <w:t>,</w:t>
      </w:r>
      <w:r>
        <w:rPr>
          <w:rtl/>
        </w:rPr>
        <w:t xml:space="preserve"> שאין להם מושג. אין מושג</w:t>
      </w:r>
      <w:r>
        <w:rPr>
          <w:rFonts w:hint="cs"/>
          <w:rtl/>
        </w:rPr>
        <w:t>.</w:t>
      </w:r>
      <w:r>
        <w:rPr>
          <w:rtl/>
        </w:rPr>
        <w:t xml:space="preserve"> </w:t>
      </w:r>
      <w:bookmarkStart w:id="11832" w:name="_ETM_Q61_742078"/>
      <w:bookmarkEnd w:id="11832"/>
      <w:r>
        <w:rPr>
          <w:rtl/>
        </w:rPr>
        <w:t>אין לי טענות על יושבת</w:t>
      </w:r>
      <w:r>
        <w:rPr>
          <w:rFonts w:hint="cs"/>
          <w:rtl/>
        </w:rPr>
        <w:t>-</w:t>
      </w:r>
      <w:r>
        <w:rPr>
          <w:rtl/>
        </w:rPr>
        <w:t>ראש המפלגה שלך</w:t>
      </w:r>
      <w:r>
        <w:rPr>
          <w:rFonts w:hint="cs"/>
          <w:rtl/>
        </w:rPr>
        <w:t>,</w:t>
      </w:r>
      <w:r>
        <w:rPr>
          <w:rtl/>
        </w:rPr>
        <w:t xml:space="preserve"> היא באמת </w:t>
      </w:r>
      <w:bookmarkStart w:id="11833" w:name="_ETM_Q61_745069"/>
      <w:bookmarkEnd w:id="11833"/>
      <w:r>
        <w:rPr>
          <w:rtl/>
        </w:rPr>
        <w:t>אין לה מושג</w:t>
      </w:r>
      <w:r>
        <w:rPr>
          <w:rFonts w:hint="cs"/>
          <w:rtl/>
        </w:rPr>
        <w:t>.</w:t>
      </w:r>
      <w:r>
        <w:rPr>
          <w:rtl/>
        </w:rPr>
        <w:t xml:space="preserve"> היא תינוקת שנשב</w:t>
      </w:r>
      <w:r>
        <w:rPr>
          <w:rFonts w:hint="cs"/>
          <w:rtl/>
        </w:rPr>
        <w:t>ת</w:t>
      </w:r>
      <w:r>
        <w:rPr>
          <w:rtl/>
        </w:rPr>
        <w:t>ה, היא באמת לא יודעת</w:t>
      </w:r>
      <w:r>
        <w:rPr>
          <w:rFonts w:hint="cs"/>
          <w:rtl/>
        </w:rPr>
        <w:t>.</w:t>
      </w:r>
      <w:r>
        <w:rPr>
          <w:rtl/>
        </w:rPr>
        <w:t xml:space="preserve"> </w:t>
      </w:r>
      <w:bookmarkStart w:id="11834" w:name="_ETM_Q61_748059"/>
      <w:bookmarkEnd w:id="11834"/>
      <w:r>
        <w:rPr>
          <w:rtl/>
        </w:rPr>
        <w:t xml:space="preserve">אתה יודע. </w:t>
      </w:r>
      <w:bookmarkStart w:id="11835" w:name="_ETM_Q61_751729"/>
      <w:bookmarkEnd w:id="11835"/>
      <w:r>
        <w:rPr>
          <w:rtl/>
        </w:rPr>
        <w:t>ויש לך עוד חברים כאן שיודעים, שמסתובבים ואומרים</w:t>
      </w:r>
      <w:r>
        <w:rPr>
          <w:rFonts w:hint="cs"/>
          <w:rtl/>
        </w:rPr>
        <w:t>:</w:t>
      </w:r>
      <w:r>
        <w:rPr>
          <w:rtl/>
        </w:rPr>
        <w:t xml:space="preserve"> אנחנו יודעים</w:t>
      </w:r>
      <w:r>
        <w:rPr>
          <w:rFonts w:hint="cs"/>
          <w:rtl/>
        </w:rPr>
        <w:t>.</w:t>
      </w:r>
      <w:r>
        <w:rPr>
          <w:rtl/>
        </w:rPr>
        <w:t xml:space="preserve"> </w:t>
      </w:r>
      <w:bookmarkStart w:id="11836" w:name="_ETM_Q61_755730"/>
      <w:bookmarkEnd w:id="11836"/>
      <w:r>
        <w:rPr>
          <w:rtl/>
        </w:rPr>
        <w:t>איפה אלעזר שט</w:t>
      </w:r>
      <w:r>
        <w:rPr>
          <w:rFonts w:hint="cs"/>
          <w:rtl/>
        </w:rPr>
        <w:t>רן,</w:t>
      </w:r>
      <w:r>
        <w:rPr>
          <w:rtl/>
        </w:rPr>
        <w:t xml:space="preserve"> היה פה מקודם, הוא יודע מה זה </w:t>
      </w:r>
      <w:bookmarkStart w:id="11837" w:name="_ETM_Q61_759731"/>
      <w:bookmarkEnd w:id="11837"/>
      <w:r>
        <w:rPr>
          <w:rFonts w:hint="cs"/>
          <w:rtl/>
        </w:rPr>
        <w:t>"</w:t>
      </w:r>
      <w:r>
        <w:rPr>
          <w:rtl/>
        </w:rPr>
        <w:t>לא יר</w:t>
      </w:r>
      <w:r>
        <w:rPr>
          <w:rFonts w:hint="cs"/>
          <w:rtl/>
        </w:rPr>
        <w:t>אה</w:t>
      </w:r>
      <w:r>
        <w:rPr>
          <w:rtl/>
        </w:rPr>
        <w:t xml:space="preserve"> בך</w:t>
      </w:r>
      <w:r>
        <w:rPr>
          <w:rFonts w:hint="cs"/>
          <w:rtl/>
        </w:rPr>
        <w:t xml:space="preserve"> ער</w:t>
      </w:r>
      <w:r w:rsidRPr="00363EC1">
        <w:rPr>
          <w:rFonts w:hint="cs"/>
          <w:rtl/>
        </w:rPr>
        <w:t>וַ</w:t>
      </w:r>
      <w:r>
        <w:rPr>
          <w:rFonts w:hint="cs"/>
          <w:rtl/>
        </w:rPr>
        <w:t>ת</w:t>
      </w:r>
      <w:r>
        <w:rPr>
          <w:rtl/>
        </w:rPr>
        <w:t xml:space="preserve"> דבר ושב מאחריך</w:t>
      </w:r>
      <w:r>
        <w:rPr>
          <w:rFonts w:hint="cs"/>
          <w:rtl/>
        </w:rPr>
        <w:t>"</w:t>
      </w:r>
      <w:r>
        <w:rPr>
          <w:rtl/>
        </w:rPr>
        <w:t xml:space="preserve">, הוא יודע שזה </w:t>
      </w:r>
      <w:bookmarkStart w:id="11838" w:name="_ETM_Q61_763733"/>
      <w:bookmarkEnd w:id="11838"/>
      <w:r>
        <w:rPr>
          <w:rFonts w:hint="cs"/>
          <w:rtl/>
        </w:rPr>
        <w:t>ס</w:t>
      </w:r>
      <w:r>
        <w:rPr>
          <w:rtl/>
        </w:rPr>
        <w:t xml:space="preserve">ילוק שכינה וזה גורם לא להצליח במלחמה, כי הקדוש ברוך </w:t>
      </w:r>
      <w:bookmarkStart w:id="11839" w:name="_ETM_Q61_767734"/>
      <w:bookmarkEnd w:id="11839"/>
      <w:r>
        <w:rPr>
          <w:rtl/>
        </w:rPr>
        <w:t>הוא אמר את זה</w:t>
      </w:r>
      <w:r>
        <w:rPr>
          <w:rFonts w:hint="cs"/>
          <w:rtl/>
        </w:rPr>
        <w:t>.</w:t>
      </w:r>
      <w:r>
        <w:rPr>
          <w:rtl/>
        </w:rPr>
        <w:t xml:space="preserve"> </w:t>
      </w:r>
    </w:p>
    <w:p w:rsidR="004B623F" w:rsidRDefault="004B623F" w:rsidP="00EE0EC4">
      <w:pPr>
        <w:rPr>
          <w:rtl/>
        </w:rPr>
      </w:pPr>
    </w:p>
    <w:p w:rsidR="00BA5B64" w:rsidRDefault="00BA5B64" w:rsidP="00EE0EC4">
      <w:pPr>
        <w:rPr>
          <w:rtl/>
        </w:rPr>
      </w:pPr>
      <w:bookmarkStart w:id="11840" w:name="TOR_Q62"/>
      <w:bookmarkEnd w:id="11840"/>
      <w:r>
        <w:rPr>
          <w:rFonts w:hint="cs"/>
          <w:rtl/>
          <w:lang w:eastAsia="he-IL"/>
        </w:rPr>
        <w:t xml:space="preserve">אתה עומד פה, ליל י"ז בתמוז, ומדבר בדיוק על הדבר הזה. על זה נשתברו הלוחות, </w:t>
      </w:r>
      <w:bookmarkStart w:id="11841" w:name="_ETM_Q62_175076"/>
      <w:bookmarkEnd w:id="11841"/>
      <w:r>
        <w:rPr>
          <w:rFonts w:hint="cs"/>
          <w:rtl/>
          <w:lang w:eastAsia="he-IL"/>
        </w:rPr>
        <w:t xml:space="preserve">על זה נפלו החומות. על </w:t>
      </w:r>
      <w:r w:rsidRPr="00A37B55">
        <w:rPr>
          <w:rFonts w:hint="cs"/>
          <w:rtl/>
          <w:lang w:eastAsia="he-IL"/>
        </w:rPr>
        <w:t xml:space="preserve">זה נפלו החומות. </w:t>
      </w:r>
      <w:bookmarkStart w:id="11842" w:name="_ETM_Q62_180310"/>
      <w:bookmarkEnd w:id="11842"/>
      <w:r w:rsidRPr="00A37B55">
        <w:rPr>
          <w:rFonts w:hint="cs"/>
          <w:rtl/>
        </w:rPr>
        <w:t>"</w:t>
      </w:r>
      <w:r w:rsidRPr="00A37B55">
        <w:rPr>
          <w:rtl/>
        </w:rPr>
        <w:t>הלוואי אותי עזבו ותורתי שמרו</w:t>
      </w:r>
      <w:r w:rsidRPr="00A37B55">
        <w:rPr>
          <w:rFonts w:hint="cs"/>
          <w:rtl/>
        </w:rPr>
        <w:t>".</w:t>
      </w:r>
      <w:r w:rsidRPr="00A37B55">
        <w:rPr>
          <w:rtl/>
        </w:rPr>
        <w:t xml:space="preserve"> אתה יודע, </w:t>
      </w:r>
      <w:r w:rsidRPr="00A37B55">
        <w:rPr>
          <w:rFonts w:hint="cs"/>
          <w:rtl/>
        </w:rPr>
        <w:t xml:space="preserve">"על </w:t>
      </w:r>
      <w:r w:rsidRPr="00A37B55">
        <w:rPr>
          <w:rtl/>
        </w:rPr>
        <w:t>עזבם את תורתי</w:t>
      </w:r>
      <w:r w:rsidRPr="00A37B55">
        <w:rPr>
          <w:rFonts w:hint="cs"/>
          <w:rtl/>
        </w:rPr>
        <w:t>"</w:t>
      </w:r>
      <w:r>
        <w:rPr>
          <w:rFonts w:hint="cs"/>
          <w:rtl/>
        </w:rPr>
        <w:t>,</w:t>
      </w:r>
      <w:r w:rsidRPr="00A37B55">
        <w:rPr>
          <w:rtl/>
        </w:rPr>
        <w:t xml:space="preserve"> </w:t>
      </w:r>
      <w:bookmarkStart w:id="11843" w:name="_ETM_Q62_185320"/>
      <w:bookmarkEnd w:id="11843"/>
      <w:r w:rsidRPr="00A37B55">
        <w:rPr>
          <w:rtl/>
        </w:rPr>
        <w:t>כתוב בתנ</w:t>
      </w:r>
      <w:r w:rsidRPr="00A37B55">
        <w:rPr>
          <w:rFonts w:hint="cs"/>
          <w:rtl/>
        </w:rPr>
        <w:t>"</w:t>
      </w:r>
      <w:r w:rsidRPr="00A37B55">
        <w:rPr>
          <w:rtl/>
        </w:rPr>
        <w:t>ך</w:t>
      </w:r>
      <w:r w:rsidRPr="00A37B55">
        <w:rPr>
          <w:rFonts w:hint="cs"/>
          <w:rtl/>
        </w:rPr>
        <w:t>,</w:t>
      </w:r>
      <w:r w:rsidRPr="00A37B55">
        <w:rPr>
          <w:rtl/>
        </w:rPr>
        <w:t xml:space="preserve"> ספר שלצערנו ה</w:t>
      </w:r>
      <w:r>
        <w:rPr>
          <w:rtl/>
        </w:rPr>
        <w:t>רב מיליארדי אנשים בעולם קיבלו כ</w:t>
      </w:r>
      <w:r>
        <w:rPr>
          <w:rFonts w:hint="cs"/>
          <w:rtl/>
        </w:rPr>
        <w:t>תורה</w:t>
      </w:r>
      <w:r w:rsidRPr="00A37B55">
        <w:rPr>
          <w:rtl/>
        </w:rPr>
        <w:t xml:space="preserve"> </w:t>
      </w:r>
      <w:bookmarkStart w:id="11844" w:name="_ETM_Q62_190330"/>
      <w:bookmarkEnd w:id="11844"/>
      <w:r w:rsidRPr="00A37B55">
        <w:rPr>
          <w:rtl/>
        </w:rPr>
        <w:t xml:space="preserve">מסיני, לצערנו הרב יש כמה יהודים שלא הבינו שהספר הזה </w:t>
      </w:r>
      <w:bookmarkStart w:id="11845" w:name="_ETM_Q62_195340"/>
      <w:bookmarkEnd w:id="11845"/>
      <w:r w:rsidRPr="00A37B55">
        <w:rPr>
          <w:rtl/>
        </w:rPr>
        <w:t>ניתן מ</w:t>
      </w:r>
      <w:r w:rsidRPr="00A37B55">
        <w:rPr>
          <w:rFonts w:hint="cs"/>
          <w:rtl/>
        </w:rPr>
        <w:t>סיני.</w:t>
      </w:r>
      <w:r w:rsidRPr="00A37B55">
        <w:rPr>
          <w:rtl/>
        </w:rPr>
        <w:t xml:space="preserve"> </w:t>
      </w:r>
      <w:r w:rsidRPr="00A37B55">
        <w:rPr>
          <w:rFonts w:hint="cs"/>
          <w:rtl/>
        </w:rPr>
        <w:t>"</w:t>
      </w:r>
      <w:r w:rsidRPr="00A37B55">
        <w:rPr>
          <w:rtl/>
        </w:rPr>
        <w:t xml:space="preserve">על מה </w:t>
      </w:r>
      <w:r w:rsidRPr="00A37B55">
        <w:rPr>
          <w:rFonts w:hint="cs"/>
          <w:rtl/>
        </w:rPr>
        <w:t>א</w:t>
      </w:r>
      <w:r w:rsidRPr="00A37B55">
        <w:rPr>
          <w:rtl/>
        </w:rPr>
        <w:t>בד</w:t>
      </w:r>
      <w:r>
        <w:rPr>
          <w:rtl/>
        </w:rPr>
        <w:t>ה הארץ</w:t>
      </w:r>
      <w:r>
        <w:rPr>
          <w:rFonts w:hint="cs"/>
          <w:rtl/>
        </w:rPr>
        <w:t xml:space="preserve"> - - -</w:t>
      </w:r>
      <w:r>
        <w:rPr>
          <w:rtl/>
        </w:rPr>
        <w:t xml:space="preserve"> על עזב</w:t>
      </w:r>
      <w:r>
        <w:rPr>
          <w:rFonts w:hint="cs"/>
          <w:rtl/>
        </w:rPr>
        <w:t>ם</w:t>
      </w:r>
      <w:r>
        <w:rPr>
          <w:rtl/>
        </w:rPr>
        <w:t xml:space="preserve"> </w:t>
      </w:r>
      <w:r>
        <w:rPr>
          <w:rFonts w:hint="cs"/>
          <w:rtl/>
        </w:rPr>
        <w:t xml:space="preserve">את </w:t>
      </w:r>
      <w:r>
        <w:rPr>
          <w:rtl/>
        </w:rPr>
        <w:t>תורתי</w:t>
      </w:r>
      <w:r>
        <w:rPr>
          <w:rFonts w:hint="cs"/>
          <w:rtl/>
        </w:rPr>
        <w:t>".</w:t>
      </w:r>
      <w:r>
        <w:rPr>
          <w:rtl/>
        </w:rPr>
        <w:t xml:space="preserve"> על </w:t>
      </w:r>
      <w:bookmarkStart w:id="11846" w:name="_ETM_Q62_200350"/>
      <w:bookmarkEnd w:id="11846"/>
      <w:r>
        <w:rPr>
          <w:rtl/>
        </w:rPr>
        <w:t xml:space="preserve">זה עומדים אנשים שיודעים ומתווכחים? </w:t>
      </w:r>
      <w:bookmarkStart w:id="11847" w:name="_ETM_Q62_205690"/>
      <w:bookmarkEnd w:id="11847"/>
      <w:r>
        <w:rPr>
          <w:rFonts w:hint="cs"/>
          <w:rtl/>
        </w:rPr>
        <w:t xml:space="preserve">אל </w:t>
      </w:r>
      <w:r>
        <w:rPr>
          <w:rtl/>
        </w:rPr>
        <w:t xml:space="preserve">אלה שלא יודעים אין לי טענות </w:t>
      </w:r>
      <w:r>
        <w:rPr>
          <w:rFonts w:hint="cs"/>
          <w:rtl/>
        </w:rPr>
        <w:t xml:space="preserve">– </w:t>
      </w:r>
      <w:r>
        <w:rPr>
          <w:rtl/>
        </w:rPr>
        <w:t>תינוקות שנשבו</w:t>
      </w:r>
      <w:r>
        <w:rPr>
          <w:rFonts w:hint="cs"/>
          <w:rtl/>
        </w:rPr>
        <w:t>.</w:t>
      </w:r>
      <w:r>
        <w:rPr>
          <w:rtl/>
        </w:rPr>
        <w:t xml:space="preserve"> באמת שאין </w:t>
      </w:r>
      <w:bookmarkStart w:id="11848" w:name="_ETM_Q62_210140"/>
      <w:bookmarkEnd w:id="11848"/>
      <w:r>
        <w:rPr>
          <w:rtl/>
        </w:rPr>
        <w:t>לי טענות</w:t>
      </w:r>
      <w:r>
        <w:rPr>
          <w:rFonts w:hint="cs"/>
          <w:rtl/>
        </w:rPr>
        <w:t>,</w:t>
      </w:r>
      <w:r>
        <w:rPr>
          <w:rtl/>
        </w:rPr>
        <w:t xml:space="preserve"> אין לי טענות </w:t>
      </w:r>
      <w:r>
        <w:rPr>
          <w:rFonts w:hint="cs"/>
          <w:rtl/>
        </w:rPr>
        <w:t>א</w:t>
      </w:r>
      <w:r>
        <w:rPr>
          <w:rtl/>
        </w:rPr>
        <w:t>ליהם</w:t>
      </w:r>
      <w:r>
        <w:rPr>
          <w:rFonts w:hint="cs"/>
          <w:rtl/>
        </w:rPr>
        <w:t>.</w:t>
      </w:r>
      <w:r>
        <w:rPr>
          <w:rtl/>
        </w:rPr>
        <w:t xml:space="preserve"> אבל אלה שיודעים, יודעים </w:t>
      </w:r>
      <w:bookmarkStart w:id="11849" w:name="_ETM_Q62_214590"/>
      <w:bookmarkEnd w:id="11849"/>
      <w:r>
        <w:rPr>
          <w:rtl/>
        </w:rPr>
        <w:t>על מה מדובר, עו</w:t>
      </w:r>
      <w:r>
        <w:rPr>
          <w:rFonts w:hint="cs"/>
          <w:rtl/>
        </w:rPr>
        <w:t>מ</w:t>
      </w:r>
      <w:r>
        <w:rPr>
          <w:rtl/>
        </w:rPr>
        <w:t>דים וכופרים ומעקמים, ונזכרים פתאום ברמב</w:t>
      </w:r>
      <w:r>
        <w:rPr>
          <w:rFonts w:hint="cs"/>
          <w:rtl/>
        </w:rPr>
        <w:t>"</w:t>
      </w:r>
      <w:r>
        <w:rPr>
          <w:rtl/>
        </w:rPr>
        <w:t>ם</w:t>
      </w:r>
      <w:r>
        <w:rPr>
          <w:rFonts w:hint="cs"/>
          <w:rtl/>
        </w:rPr>
        <w:t>.</w:t>
      </w:r>
      <w:r>
        <w:rPr>
          <w:rtl/>
        </w:rPr>
        <w:t xml:space="preserve"> </w:t>
      </w:r>
      <w:bookmarkStart w:id="11850" w:name="_ETM_Q62_219790"/>
      <w:bookmarkEnd w:id="11850"/>
    </w:p>
    <w:p w:rsidR="00BA5B64" w:rsidRDefault="00BA5B64" w:rsidP="00EE0EC4">
      <w:pPr>
        <w:rPr>
          <w:rtl/>
        </w:rPr>
      </w:pPr>
      <w:bookmarkStart w:id="11851" w:name="_ETM_Q62_218764"/>
      <w:bookmarkStart w:id="11852" w:name="_ETM_Q62_218816"/>
      <w:bookmarkEnd w:id="11851"/>
      <w:bookmarkEnd w:id="11852"/>
    </w:p>
    <w:p w:rsidR="00BA5B64" w:rsidRDefault="00BA5B64" w:rsidP="00EE0EC4">
      <w:pPr>
        <w:rPr>
          <w:rtl/>
        </w:rPr>
      </w:pPr>
      <w:bookmarkStart w:id="11853" w:name="_ETM_Q62_218884"/>
      <w:bookmarkStart w:id="11854" w:name="_ETM_Q62_218920"/>
      <w:bookmarkEnd w:id="11853"/>
      <w:bookmarkEnd w:id="11854"/>
      <w:r>
        <w:rPr>
          <w:rtl/>
        </w:rPr>
        <w:t>אני אחזור על זה עוד פעם</w:t>
      </w:r>
      <w:r>
        <w:rPr>
          <w:rFonts w:hint="cs"/>
          <w:rtl/>
        </w:rPr>
        <w:t>,</w:t>
      </w:r>
      <w:r>
        <w:rPr>
          <w:rtl/>
        </w:rPr>
        <w:t xml:space="preserve"> </w:t>
      </w:r>
      <w:bookmarkStart w:id="11855" w:name="_ETM_Q62_222979"/>
      <w:bookmarkEnd w:id="11855"/>
      <w:r>
        <w:rPr>
          <w:rtl/>
        </w:rPr>
        <w:t>על הרמב</w:t>
      </w:r>
      <w:r>
        <w:rPr>
          <w:rFonts w:hint="cs"/>
          <w:rtl/>
        </w:rPr>
        <w:t>"</w:t>
      </w:r>
      <w:r>
        <w:rPr>
          <w:rtl/>
        </w:rPr>
        <w:t>ם בסוף הלכות שמיטה ויובל</w:t>
      </w:r>
      <w:r>
        <w:rPr>
          <w:rFonts w:hint="cs"/>
          <w:rtl/>
        </w:rPr>
        <w:t>.</w:t>
      </w:r>
      <w:r>
        <w:rPr>
          <w:rtl/>
        </w:rPr>
        <w:t xml:space="preserve"> אתם יודעים לצטט רמב</w:t>
      </w:r>
      <w:r>
        <w:rPr>
          <w:rFonts w:hint="cs"/>
          <w:rtl/>
        </w:rPr>
        <w:t>"מים</w:t>
      </w:r>
      <w:r>
        <w:rPr>
          <w:rtl/>
        </w:rPr>
        <w:t xml:space="preserve"> </w:t>
      </w:r>
      <w:bookmarkStart w:id="11856" w:name="_ETM_Q62_227154"/>
      <w:bookmarkEnd w:id="11856"/>
      <w:r>
        <w:rPr>
          <w:rtl/>
        </w:rPr>
        <w:t xml:space="preserve">אחרים, ואתם </w:t>
      </w:r>
      <w:r>
        <w:rPr>
          <w:rFonts w:hint="cs"/>
          <w:rtl/>
        </w:rPr>
        <w:t xml:space="preserve">גם </w:t>
      </w:r>
      <w:r>
        <w:rPr>
          <w:rtl/>
        </w:rPr>
        <w:t xml:space="preserve">יודעים מה זה כללי פסיקה. אתה עורך </w:t>
      </w:r>
      <w:bookmarkStart w:id="11857" w:name="_ETM_Q62_231329"/>
      <w:bookmarkEnd w:id="11857"/>
      <w:r>
        <w:rPr>
          <w:rtl/>
        </w:rPr>
        <w:t xml:space="preserve">דין, חבר ועדת </w:t>
      </w:r>
      <w:r>
        <w:rPr>
          <w:rFonts w:hint="cs"/>
          <w:rtl/>
        </w:rPr>
        <w:t>ה</w:t>
      </w:r>
      <w:r>
        <w:rPr>
          <w:rtl/>
        </w:rPr>
        <w:t xml:space="preserve">חוקה, חוק </w:t>
      </w:r>
      <w:r w:rsidRPr="00A37B55">
        <w:rPr>
          <w:rtl/>
        </w:rPr>
        <w:t>ומשפט, אתה היית יושב</w:t>
      </w:r>
      <w:r w:rsidRPr="00A37B55">
        <w:rPr>
          <w:rFonts w:hint="cs"/>
          <w:rtl/>
        </w:rPr>
        <w:t>-</w:t>
      </w:r>
      <w:r w:rsidRPr="00A37B55">
        <w:rPr>
          <w:rtl/>
        </w:rPr>
        <w:t>ראש</w:t>
      </w:r>
      <w:r>
        <w:rPr>
          <w:rFonts w:hint="cs"/>
          <w:rtl/>
        </w:rPr>
        <w:t>,</w:t>
      </w:r>
      <w:r w:rsidRPr="00A37B55">
        <w:rPr>
          <w:rtl/>
        </w:rPr>
        <w:t xml:space="preserve"> </w:t>
      </w:r>
      <w:bookmarkStart w:id="11858" w:name="_ETM_Q62_235504"/>
      <w:bookmarkEnd w:id="11858"/>
      <w:r w:rsidRPr="00A37B55">
        <w:rPr>
          <w:rtl/>
        </w:rPr>
        <w:t>אתה יודע איך נעשית חוקה</w:t>
      </w:r>
      <w:r w:rsidRPr="00A37B55">
        <w:rPr>
          <w:rFonts w:hint="cs"/>
          <w:rtl/>
        </w:rPr>
        <w:t>.</w:t>
      </w:r>
      <w:r w:rsidRPr="00A37B55">
        <w:rPr>
          <w:rtl/>
        </w:rPr>
        <w:t xml:space="preserve"> אתה יודע שהרמב</w:t>
      </w:r>
      <w:r w:rsidRPr="00A37B55">
        <w:rPr>
          <w:rFonts w:hint="cs"/>
          <w:rtl/>
        </w:rPr>
        <w:t>"</w:t>
      </w:r>
      <w:r w:rsidRPr="00A37B55">
        <w:rPr>
          <w:rtl/>
        </w:rPr>
        <w:t>ם לא נפסק</w:t>
      </w:r>
      <w:r>
        <w:rPr>
          <w:rFonts w:hint="cs"/>
          <w:rtl/>
        </w:rPr>
        <w:t>;</w:t>
      </w:r>
      <w:r w:rsidRPr="00A37B55">
        <w:rPr>
          <w:rtl/>
        </w:rPr>
        <w:t xml:space="preserve"> </w:t>
      </w:r>
      <w:bookmarkStart w:id="11859" w:name="_ETM_Q62_239689"/>
      <w:bookmarkEnd w:id="11859"/>
      <w:r w:rsidRPr="00A37B55">
        <w:rPr>
          <w:rtl/>
        </w:rPr>
        <w:t>אתה יודע שה</w:t>
      </w:r>
      <w:r>
        <w:rPr>
          <w:rFonts w:hint="cs"/>
          <w:rtl/>
        </w:rPr>
        <w:t>"</w:t>
      </w:r>
      <w:r w:rsidRPr="00A37B55">
        <w:rPr>
          <w:rtl/>
        </w:rPr>
        <w:t>כסף מ</w:t>
      </w:r>
      <w:r w:rsidRPr="00A37B55">
        <w:rPr>
          <w:rFonts w:hint="cs"/>
          <w:rtl/>
        </w:rPr>
        <w:t>שנה</w:t>
      </w:r>
      <w:r>
        <w:rPr>
          <w:rFonts w:hint="cs"/>
          <w:rtl/>
        </w:rPr>
        <w:t>"</w:t>
      </w:r>
      <w:r w:rsidRPr="00A37B55">
        <w:rPr>
          <w:rFonts w:hint="cs"/>
          <w:rtl/>
        </w:rPr>
        <w:t xml:space="preserve"> </w:t>
      </w:r>
      <w:r w:rsidRPr="00A37B55">
        <w:rPr>
          <w:rtl/>
        </w:rPr>
        <w:t>במקום חולק עליו</w:t>
      </w:r>
      <w:r>
        <w:rPr>
          <w:rFonts w:hint="cs"/>
          <w:rtl/>
        </w:rPr>
        <w:t>;</w:t>
      </w:r>
      <w:r w:rsidRPr="00A37B55">
        <w:rPr>
          <w:rtl/>
        </w:rPr>
        <w:t xml:space="preserve"> אתה יודע </w:t>
      </w:r>
      <w:bookmarkStart w:id="11860" w:name="_ETM_Q62_243031"/>
      <w:bookmarkEnd w:id="11860"/>
      <w:r w:rsidRPr="00A37B55">
        <w:rPr>
          <w:rtl/>
        </w:rPr>
        <w:t>שבשולחן ערוך הוא לא נפסק, ברמ</w:t>
      </w:r>
      <w:r w:rsidRPr="00A37B55">
        <w:rPr>
          <w:rFonts w:hint="cs"/>
          <w:rtl/>
        </w:rPr>
        <w:t>"א</w:t>
      </w:r>
      <w:r w:rsidRPr="00A37B55">
        <w:rPr>
          <w:rtl/>
        </w:rPr>
        <w:t xml:space="preserve"> הוא</w:t>
      </w:r>
      <w:r>
        <w:rPr>
          <w:rtl/>
        </w:rPr>
        <w:t xml:space="preserve"> לא נפסק</w:t>
      </w:r>
      <w:r>
        <w:rPr>
          <w:rFonts w:hint="cs"/>
          <w:rtl/>
        </w:rPr>
        <w:t xml:space="preserve"> </w:t>
      </w:r>
      <w:r>
        <w:rPr>
          <w:rFonts w:hint="eastAsia"/>
          <w:rtl/>
        </w:rPr>
        <w:t>–</w:t>
      </w:r>
      <w:r>
        <w:rPr>
          <w:rFonts w:hint="cs"/>
          <w:rtl/>
        </w:rPr>
        <w:t xml:space="preserve"> </w:t>
      </w:r>
      <w:r>
        <w:rPr>
          <w:rtl/>
        </w:rPr>
        <w:t xml:space="preserve">נפסק </w:t>
      </w:r>
      <w:bookmarkStart w:id="11861" w:name="_ETM_Q62_246373"/>
      <w:bookmarkEnd w:id="11861"/>
      <w:r>
        <w:rPr>
          <w:rtl/>
        </w:rPr>
        <w:t>בניגוד לדעתו</w:t>
      </w:r>
      <w:r>
        <w:rPr>
          <w:rFonts w:hint="cs"/>
          <w:rtl/>
        </w:rPr>
        <w:t>.</w:t>
      </w:r>
      <w:r>
        <w:rPr>
          <w:rtl/>
        </w:rPr>
        <w:t xml:space="preserve"> אתם אוהבים לצטט את הרמב</w:t>
      </w:r>
      <w:r>
        <w:rPr>
          <w:rFonts w:hint="cs"/>
          <w:rtl/>
        </w:rPr>
        <w:t>"</w:t>
      </w:r>
      <w:r>
        <w:rPr>
          <w:rtl/>
        </w:rPr>
        <w:t>ם כל היום</w:t>
      </w:r>
      <w:r>
        <w:rPr>
          <w:rFonts w:hint="cs"/>
          <w:rtl/>
        </w:rPr>
        <w:t>,</w:t>
      </w:r>
      <w:r>
        <w:rPr>
          <w:rtl/>
        </w:rPr>
        <w:t xml:space="preserve"> אבל </w:t>
      </w:r>
      <w:bookmarkStart w:id="11862" w:name="_ETM_Q62_249715"/>
      <w:bookmarkEnd w:id="11862"/>
      <w:r>
        <w:rPr>
          <w:rtl/>
        </w:rPr>
        <w:t>את הרמב</w:t>
      </w:r>
      <w:r>
        <w:rPr>
          <w:rFonts w:hint="cs"/>
          <w:rtl/>
        </w:rPr>
        <w:t>"</w:t>
      </w:r>
      <w:r>
        <w:rPr>
          <w:rtl/>
        </w:rPr>
        <w:t>ם של הלכות שמיטה ויובל</w:t>
      </w:r>
      <w:r>
        <w:rPr>
          <w:rFonts w:hint="cs"/>
          <w:rtl/>
        </w:rPr>
        <w:t>,</w:t>
      </w:r>
      <w:r>
        <w:rPr>
          <w:rtl/>
        </w:rPr>
        <w:t xml:space="preserve"> את זה</w:t>
      </w:r>
      <w:r>
        <w:rPr>
          <w:rFonts w:hint="cs"/>
          <w:rtl/>
        </w:rPr>
        <w:t>,</w:t>
      </w:r>
      <w:r>
        <w:rPr>
          <w:rtl/>
        </w:rPr>
        <w:t xml:space="preserve"> אתם שכחתם </w:t>
      </w:r>
      <w:bookmarkStart w:id="11863" w:name="_ETM_Q62_253057"/>
      <w:bookmarkEnd w:id="11863"/>
      <w:r>
        <w:rPr>
          <w:rtl/>
        </w:rPr>
        <w:t>כולכם לצטט</w:t>
      </w:r>
      <w:r>
        <w:rPr>
          <w:rFonts w:hint="cs"/>
          <w:rtl/>
        </w:rPr>
        <w:t>.</w:t>
      </w:r>
      <w:r>
        <w:rPr>
          <w:rtl/>
        </w:rPr>
        <w:t xml:space="preserve"> כולכם שכחתם לצטט אותו</w:t>
      </w:r>
      <w:r>
        <w:rPr>
          <w:rFonts w:hint="cs"/>
          <w:rtl/>
        </w:rPr>
        <w:t>,</w:t>
      </w:r>
      <w:r>
        <w:rPr>
          <w:rtl/>
        </w:rPr>
        <w:t xml:space="preserve"> </w:t>
      </w:r>
      <w:bookmarkStart w:id="11864" w:name="_ETM_Q62_257680"/>
      <w:bookmarkEnd w:id="11864"/>
      <w:r>
        <w:rPr>
          <w:rtl/>
        </w:rPr>
        <w:t>את הרמב</w:t>
      </w:r>
      <w:r>
        <w:rPr>
          <w:rFonts w:hint="cs"/>
          <w:rtl/>
        </w:rPr>
        <w:t>"</w:t>
      </w:r>
      <w:r>
        <w:rPr>
          <w:rtl/>
        </w:rPr>
        <w:t xml:space="preserve">ם </w:t>
      </w:r>
      <w:r>
        <w:rPr>
          <w:rFonts w:hint="cs"/>
          <w:rtl/>
        </w:rPr>
        <w:t>ההוא,</w:t>
      </w:r>
      <w:r>
        <w:rPr>
          <w:rtl/>
        </w:rPr>
        <w:t xml:space="preserve"> </w:t>
      </w:r>
      <w:bookmarkStart w:id="11865" w:name="_ETM_Q62_260029"/>
      <w:bookmarkEnd w:id="11865"/>
      <w:r>
        <w:rPr>
          <w:rtl/>
        </w:rPr>
        <w:t>הרמב</w:t>
      </w:r>
      <w:r>
        <w:rPr>
          <w:rFonts w:hint="cs"/>
          <w:rtl/>
        </w:rPr>
        <w:t>"</w:t>
      </w:r>
      <w:r>
        <w:rPr>
          <w:rtl/>
        </w:rPr>
        <w:t>ם בסוף ה</w:t>
      </w:r>
      <w:r>
        <w:rPr>
          <w:rFonts w:hint="cs"/>
          <w:rtl/>
        </w:rPr>
        <w:t>לכ</w:t>
      </w:r>
      <w:r>
        <w:rPr>
          <w:rtl/>
        </w:rPr>
        <w:t>ות ש</w:t>
      </w:r>
      <w:r>
        <w:rPr>
          <w:rFonts w:hint="cs"/>
          <w:rtl/>
        </w:rPr>
        <w:t>מ</w:t>
      </w:r>
      <w:r>
        <w:rPr>
          <w:rtl/>
        </w:rPr>
        <w:t xml:space="preserve">יתה ויובל שאומר </w:t>
      </w:r>
      <w:bookmarkStart w:id="11866" w:name="_ETM_Q62_263900"/>
      <w:bookmarkEnd w:id="11866"/>
      <w:r>
        <w:rPr>
          <w:rtl/>
        </w:rPr>
        <w:t>שכן, שבט ל</w:t>
      </w:r>
      <w:r>
        <w:rPr>
          <w:rFonts w:hint="cs"/>
          <w:rtl/>
        </w:rPr>
        <w:t>ו</w:t>
      </w:r>
      <w:r>
        <w:rPr>
          <w:rtl/>
        </w:rPr>
        <w:t>י</w:t>
      </w:r>
      <w:r>
        <w:rPr>
          <w:rFonts w:hint="cs"/>
          <w:rtl/>
        </w:rPr>
        <w:t>,</w:t>
      </w:r>
      <w:r>
        <w:rPr>
          <w:rtl/>
        </w:rPr>
        <w:t xml:space="preserve"> שהקדיש את חייו</w:t>
      </w:r>
      <w:r>
        <w:rPr>
          <w:rFonts w:hint="cs"/>
          <w:rtl/>
        </w:rPr>
        <w:t>,</w:t>
      </w:r>
      <w:r>
        <w:rPr>
          <w:rtl/>
        </w:rPr>
        <w:t xml:space="preserve"> לא יוצא במלחמת מצווה</w:t>
      </w:r>
      <w:r>
        <w:rPr>
          <w:rFonts w:hint="cs"/>
          <w:rtl/>
        </w:rPr>
        <w:t>.</w:t>
      </w:r>
      <w:r>
        <w:rPr>
          <w:rtl/>
        </w:rPr>
        <w:t xml:space="preserve"> </w:t>
      </w:r>
      <w:bookmarkStart w:id="11867" w:name="_ETM_Q62_268128"/>
      <w:bookmarkEnd w:id="11867"/>
      <w:r>
        <w:rPr>
          <w:rtl/>
        </w:rPr>
        <w:t>מי שהקדיש את חייו לתורה</w:t>
      </w:r>
      <w:r>
        <w:rPr>
          <w:rFonts w:hint="cs"/>
          <w:rtl/>
        </w:rPr>
        <w:t>,</w:t>
      </w:r>
      <w:r>
        <w:rPr>
          <w:rtl/>
        </w:rPr>
        <w:t xml:space="preserve"> לא יוצא במלחמת מצווה</w:t>
      </w:r>
      <w:r>
        <w:rPr>
          <w:rFonts w:hint="cs"/>
          <w:rtl/>
        </w:rPr>
        <w:t>.</w:t>
      </w:r>
      <w:r>
        <w:rPr>
          <w:rtl/>
        </w:rPr>
        <w:t xml:space="preserve"> את </w:t>
      </w:r>
      <w:bookmarkStart w:id="11868" w:name="_ETM_Q62_272356"/>
      <w:bookmarkEnd w:id="11868"/>
      <w:r>
        <w:rPr>
          <w:rtl/>
        </w:rPr>
        <w:t>זה כולם שכחו לצטט</w:t>
      </w:r>
      <w:r>
        <w:rPr>
          <w:rFonts w:hint="cs"/>
          <w:rtl/>
        </w:rPr>
        <w:t>.</w:t>
      </w:r>
      <w:r>
        <w:rPr>
          <w:rtl/>
        </w:rPr>
        <w:t xml:space="preserve"> רק את הרמב</w:t>
      </w:r>
      <w:r>
        <w:rPr>
          <w:rFonts w:hint="cs"/>
          <w:rtl/>
        </w:rPr>
        <w:t>"</w:t>
      </w:r>
      <w:r>
        <w:rPr>
          <w:rtl/>
        </w:rPr>
        <w:t xml:space="preserve">ם שלא נפסק להלכה </w:t>
      </w:r>
      <w:bookmarkStart w:id="11869" w:name="_ETM_Q62_276584"/>
      <w:bookmarkEnd w:id="11869"/>
      <w:r>
        <w:rPr>
          <w:rtl/>
        </w:rPr>
        <w:t>אתם זוכרים לצטט</w:t>
      </w:r>
      <w:r>
        <w:rPr>
          <w:rFonts w:hint="cs"/>
          <w:rtl/>
        </w:rPr>
        <w:t>.</w:t>
      </w:r>
      <w:r>
        <w:rPr>
          <w:rtl/>
        </w:rPr>
        <w:t xml:space="preserve"> </w:t>
      </w:r>
    </w:p>
    <w:p w:rsidR="00BA5B64" w:rsidRDefault="00BA5B64" w:rsidP="00EE0EC4">
      <w:pPr>
        <w:rPr>
          <w:rtl/>
        </w:rPr>
      </w:pPr>
    </w:p>
    <w:p w:rsidR="00BA5B64" w:rsidRDefault="00BA5B64" w:rsidP="00EE0EC4">
      <w:pPr>
        <w:rPr>
          <w:rtl/>
        </w:rPr>
      </w:pPr>
      <w:r>
        <w:rPr>
          <w:rtl/>
        </w:rPr>
        <w:t>ואת זה אתה אומר פה בלילה הזה</w:t>
      </w:r>
      <w:r>
        <w:rPr>
          <w:rFonts w:hint="cs"/>
          <w:rtl/>
        </w:rPr>
        <w:t>,</w:t>
      </w:r>
      <w:r>
        <w:rPr>
          <w:rtl/>
        </w:rPr>
        <w:t xml:space="preserve"> </w:t>
      </w:r>
      <w:bookmarkStart w:id="11870" w:name="_ETM_Q62_280812"/>
      <w:bookmarkEnd w:id="11870"/>
      <w:r>
        <w:rPr>
          <w:rtl/>
        </w:rPr>
        <w:t>שכן, שהתחיל האסון הגדול</w:t>
      </w:r>
      <w:r>
        <w:rPr>
          <w:rFonts w:hint="cs"/>
          <w:rtl/>
        </w:rPr>
        <w:t>,</w:t>
      </w:r>
      <w:r>
        <w:rPr>
          <w:rtl/>
        </w:rPr>
        <w:t xml:space="preserve"> וכמו שאמרתי, התחיל בחטא העגל, התחיל </w:t>
      </w:r>
      <w:bookmarkStart w:id="11871" w:name="_ETM_Q62_285040"/>
      <w:bookmarkEnd w:id="11871"/>
      <w:r>
        <w:rPr>
          <w:rtl/>
        </w:rPr>
        <w:t>ב</w:t>
      </w:r>
      <w:r>
        <w:rPr>
          <w:rFonts w:hint="cs"/>
          <w:rtl/>
        </w:rPr>
        <w:t>"</w:t>
      </w:r>
      <w:r>
        <w:rPr>
          <w:rtl/>
        </w:rPr>
        <w:t>עז</w:t>
      </w:r>
      <w:r>
        <w:rPr>
          <w:rFonts w:hint="cs"/>
          <w:rtl/>
        </w:rPr>
        <w:t xml:space="preserve">בם את </w:t>
      </w:r>
      <w:bookmarkStart w:id="11872" w:name="_ETM_Q62_287668"/>
      <w:bookmarkEnd w:id="11872"/>
      <w:r>
        <w:rPr>
          <w:rtl/>
        </w:rPr>
        <w:t>תורתי</w:t>
      </w:r>
      <w:r>
        <w:rPr>
          <w:rFonts w:hint="cs"/>
          <w:rtl/>
        </w:rPr>
        <w:t>"</w:t>
      </w:r>
      <w:r>
        <w:rPr>
          <w:rtl/>
        </w:rPr>
        <w:t xml:space="preserve">. </w:t>
      </w:r>
      <w:bookmarkStart w:id="11873" w:name="_ETM_Q62_289550"/>
      <w:bookmarkEnd w:id="11873"/>
      <w:r>
        <w:rPr>
          <w:rtl/>
        </w:rPr>
        <w:t>יותר מזה</w:t>
      </w:r>
      <w:r>
        <w:rPr>
          <w:rFonts w:hint="cs"/>
          <w:rtl/>
        </w:rPr>
        <w:t xml:space="preserve">, אומרים </w:t>
      </w:r>
      <w:r>
        <w:rPr>
          <w:rtl/>
        </w:rPr>
        <w:t>חז</w:t>
      </w:r>
      <w:r>
        <w:rPr>
          <w:rFonts w:hint="cs"/>
          <w:rtl/>
        </w:rPr>
        <w:t>"</w:t>
      </w:r>
      <w:r>
        <w:rPr>
          <w:rtl/>
        </w:rPr>
        <w:t>ל</w:t>
      </w:r>
      <w:r>
        <w:rPr>
          <w:rFonts w:hint="cs"/>
          <w:rtl/>
        </w:rPr>
        <w:t>:</w:t>
      </w:r>
      <w:r>
        <w:rPr>
          <w:rtl/>
        </w:rPr>
        <w:t xml:space="preserve"> </w:t>
      </w:r>
      <w:bookmarkStart w:id="11874" w:name="_ETM_Q62_293470"/>
      <w:bookmarkEnd w:id="11874"/>
      <w:r>
        <w:rPr>
          <w:rFonts w:hint="cs"/>
          <w:rtl/>
        </w:rPr>
        <w:t>"</w:t>
      </w:r>
      <w:r>
        <w:rPr>
          <w:rtl/>
        </w:rPr>
        <w:t>הלוואי אותי עזבו ותורתי שמרו</w:t>
      </w:r>
      <w:r>
        <w:rPr>
          <w:rFonts w:hint="cs"/>
          <w:rtl/>
        </w:rPr>
        <w:t>".</w:t>
      </w:r>
      <w:r>
        <w:rPr>
          <w:rtl/>
        </w:rPr>
        <w:t xml:space="preserve"> על זה </w:t>
      </w:r>
      <w:r>
        <w:rPr>
          <w:rFonts w:hint="cs"/>
          <w:rtl/>
        </w:rPr>
        <w:t>"</w:t>
      </w:r>
      <w:r>
        <w:rPr>
          <w:rtl/>
        </w:rPr>
        <w:t xml:space="preserve">על מה </w:t>
      </w:r>
      <w:r>
        <w:rPr>
          <w:rFonts w:hint="cs"/>
          <w:rtl/>
        </w:rPr>
        <w:t>א</w:t>
      </w:r>
      <w:r>
        <w:rPr>
          <w:rtl/>
        </w:rPr>
        <w:t>בדה הארץ</w:t>
      </w:r>
      <w:r>
        <w:rPr>
          <w:rFonts w:hint="cs"/>
          <w:rtl/>
        </w:rPr>
        <w:t>".</w:t>
      </w:r>
      <w:r>
        <w:rPr>
          <w:rtl/>
        </w:rPr>
        <w:t xml:space="preserve"> </w:t>
      </w:r>
      <w:r>
        <w:rPr>
          <w:rFonts w:hint="cs"/>
          <w:rtl/>
        </w:rPr>
        <w:t>"</w:t>
      </w:r>
      <w:r>
        <w:rPr>
          <w:rtl/>
        </w:rPr>
        <w:t xml:space="preserve">לא חרבה ירושלים </w:t>
      </w:r>
      <w:r>
        <w:rPr>
          <w:rFonts w:hint="cs"/>
          <w:rtl/>
        </w:rPr>
        <w:t xml:space="preserve">אלא </w:t>
      </w:r>
      <w:r>
        <w:rPr>
          <w:rtl/>
        </w:rPr>
        <w:t xml:space="preserve">שביטלו </w:t>
      </w:r>
      <w:bookmarkStart w:id="11875" w:name="_ETM_Q62_297390"/>
      <w:bookmarkEnd w:id="11875"/>
      <w:r>
        <w:rPr>
          <w:rtl/>
        </w:rPr>
        <w:t>ב</w:t>
      </w:r>
      <w:r>
        <w:rPr>
          <w:rFonts w:hint="cs"/>
          <w:rtl/>
        </w:rPr>
        <w:t xml:space="preserve">ה </w:t>
      </w:r>
      <w:r>
        <w:rPr>
          <w:rtl/>
        </w:rPr>
        <w:t>תורה</w:t>
      </w:r>
      <w:r>
        <w:rPr>
          <w:rFonts w:hint="cs"/>
          <w:rtl/>
        </w:rPr>
        <w:t>",</w:t>
      </w:r>
      <w:r>
        <w:rPr>
          <w:rtl/>
        </w:rPr>
        <w:t xml:space="preserve"> כך אומרת הגמרא בשבת</w:t>
      </w:r>
      <w:r>
        <w:rPr>
          <w:rFonts w:hint="cs"/>
          <w:rtl/>
        </w:rPr>
        <w:t>.</w:t>
      </w:r>
      <w:r>
        <w:rPr>
          <w:rtl/>
        </w:rPr>
        <w:t xml:space="preserve"> לא חרבה ירושלים </w:t>
      </w:r>
      <w:r>
        <w:rPr>
          <w:rFonts w:hint="cs"/>
          <w:rtl/>
        </w:rPr>
        <w:t xml:space="preserve">אלא </w:t>
      </w:r>
      <w:r>
        <w:rPr>
          <w:rtl/>
        </w:rPr>
        <w:t xml:space="preserve">שחיללו </w:t>
      </w:r>
      <w:bookmarkStart w:id="11876" w:name="_ETM_Q62_301310"/>
      <w:bookmarkEnd w:id="11876"/>
      <w:r>
        <w:rPr>
          <w:rtl/>
        </w:rPr>
        <w:t>ב</w:t>
      </w:r>
      <w:r>
        <w:rPr>
          <w:rFonts w:hint="cs"/>
          <w:rtl/>
        </w:rPr>
        <w:t xml:space="preserve">ה </w:t>
      </w:r>
      <w:r>
        <w:rPr>
          <w:rtl/>
        </w:rPr>
        <w:t>שבתות</w:t>
      </w:r>
      <w:r>
        <w:rPr>
          <w:rFonts w:hint="cs"/>
          <w:rtl/>
        </w:rPr>
        <w:t xml:space="preserve"> </w:t>
      </w:r>
      <w:r>
        <w:rPr>
          <w:rFonts w:hint="eastAsia"/>
          <w:rtl/>
        </w:rPr>
        <w:t>–</w:t>
      </w:r>
      <w:r>
        <w:rPr>
          <w:rtl/>
        </w:rPr>
        <w:t xml:space="preserve"> על זה אומרת הגמרא בשבת</w:t>
      </w:r>
      <w:r>
        <w:rPr>
          <w:rFonts w:hint="cs"/>
          <w:rtl/>
        </w:rPr>
        <w:t>.</w:t>
      </w:r>
      <w:r>
        <w:rPr>
          <w:rtl/>
        </w:rPr>
        <w:t xml:space="preserve"> לא ח</w:t>
      </w:r>
      <w:r>
        <w:rPr>
          <w:rFonts w:hint="cs"/>
          <w:rtl/>
        </w:rPr>
        <w:t>ר</w:t>
      </w:r>
      <w:r>
        <w:rPr>
          <w:rtl/>
        </w:rPr>
        <w:t xml:space="preserve">בה ירושלים </w:t>
      </w:r>
      <w:r>
        <w:rPr>
          <w:rFonts w:hint="cs"/>
          <w:rtl/>
        </w:rPr>
        <w:t xml:space="preserve">– </w:t>
      </w:r>
      <w:r>
        <w:rPr>
          <w:rtl/>
        </w:rPr>
        <w:t xml:space="preserve">כל </w:t>
      </w:r>
      <w:bookmarkStart w:id="11877" w:name="_ETM_Q62_305230"/>
      <w:bookmarkEnd w:id="11877"/>
      <w:r>
        <w:rPr>
          <w:rtl/>
        </w:rPr>
        <w:t>הסדר של הדברים האלה</w:t>
      </w:r>
      <w:r>
        <w:rPr>
          <w:rFonts w:hint="cs"/>
          <w:rtl/>
        </w:rPr>
        <w:t>.</w:t>
      </w:r>
      <w:r>
        <w:rPr>
          <w:rtl/>
        </w:rPr>
        <w:t xml:space="preserve"> על זה אנחנו עומדים היום בשביל </w:t>
      </w:r>
      <w:bookmarkStart w:id="11878" w:name="_ETM_Q62_309150"/>
      <w:bookmarkEnd w:id="11878"/>
      <w:r>
        <w:rPr>
          <w:rtl/>
        </w:rPr>
        <w:t xml:space="preserve">לחוקק, ועל זה </w:t>
      </w:r>
      <w:bookmarkStart w:id="11879" w:name="_ETM_Q62_313580"/>
      <w:bookmarkEnd w:id="11879"/>
      <w:r>
        <w:rPr>
          <w:rtl/>
        </w:rPr>
        <w:t>אתם עומדים פה ולא</w:t>
      </w:r>
      <w:r>
        <w:rPr>
          <w:rFonts w:hint="cs"/>
          <w:rtl/>
        </w:rPr>
        <w:t xml:space="preserve"> </w:t>
      </w:r>
      <w:bookmarkStart w:id="11880" w:name="_ETM_Q62_317702"/>
      <w:bookmarkEnd w:id="11880"/>
      <w:r>
        <w:rPr>
          <w:rtl/>
        </w:rPr>
        <w:t>נראה לכם</w:t>
      </w:r>
      <w:r>
        <w:rPr>
          <w:rFonts w:hint="cs"/>
          <w:rtl/>
        </w:rPr>
        <w:t>.</w:t>
      </w:r>
      <w:r>
        <w:rPr>
          <w:rtl/>
        </w:rPr>
        <w:t xml:space="preserve"> אתם מפלגים את </w:t>
      </w:r>
      <w:bookmarkStart w:id="11881" w:name="_ETM_Q62_316629"/>
      <w:bookmarkEnd w:id="11881"/>
      <w:r>
        <w:rPr>
          <w:rtl/>
        </w:rPr>
        <w:t>העם</w:t>
      </w:r>
      <w:r>
        <w:rPr>
          <w:rFonts w:hint="cs"/>
          <w:rtl/>
        </w:rPr>
        <w:t>.</w:t>
      </w:r>
      <w:r>
        <w:rPr>
          <w:rtl/>
        </w:rPr>
        <w:t xml:space="preserve"> אין </w:t>
      </w:r>
      <w:bookmarkStart w:id="11882" w:name="_ETM_Q62_320190"/>
      <w:bookmarkEnd w:id="11882"/>
      <w:r>
        <w:rPr>
          <w:rtl/>
        </w:rPr>
        <w:t xml:space="preserve">אומתנו אומה אלא בתורתה. אין לנו משהו אחר. זה מה </w:t>
      </w:r>
      <w:bookmarkStart w:id="11883" w:name="_ETM_Q62_325151"/>
      <w:bookmarkEnd w:id="11883"/>
      <w:r>
        <w:rPr>
          <w:rtl/>
        </w:rPr>
        <w:t>שהפך אותנו לעם</w:t>
      </w:r>
      <w:r>
        <w:rPr>
          <w:rFonts w:hint="cs"/>
          <w:rtl/>
        </w:rPr>
        <w:t>;</w:t>
      </w:r>
      <w:r>
        <w:rPr>
          <w:rtl/>
        </w:rPr>
        <w:t xml:space="preserve"> זה מה שישאיר אותנו עם</w:t>
      </w:r>
      <w:r>
        <w:rPr>
          <w:rFonts w:hint="cs"/>
          <w:rtl/>
        </w:rPr>
        <w:t>.</w:t>
      </w:r>
      <w:r>
        <w:rPr>
          <w:rtl/>
        </w:rPr>
        <w:t xml:space="preserve"> לשמחתי, אותה </w:t>
      </w:r>
      <w:bookmarkStart w:id="11884" w:name="_ETM_Q62_330114"/>
      <w:bookmarkEnd w:id="11884"/>
      <w:r>
        <w:rPr>
          <w:rtl/>
        </w:rPr>
        <w:t>קבוצה בתנועה הציונית בבאזל, שניסתה לשנות ולע</w:t>
      </w:r>
      <w:r>
        <w:rPr>
          <w:rFonts w:hint="cs"/>
          <w:rtl/>
        </w:rPr>
        <w:t>ש</w:t>
      </w:r>
      <w:r>
        <w:rPr>
          <w:rtl/>
        </w:rPr>
        <w:t>ות תעודת זהות חדשה</w:t>
      </w:r>
      <w:r>
        <w:rPr>
          <w:rFonts w:hint="cs"/>
          <w:rtl/>
        </w:rPr>
        <w:t>,</w:t>
      </w:r>
      <w:r>
        <w:rPr>
          <w:rtl/>
        </w:rPr>
        <w:t xml:space="preserve"> </w:t>
      </w:r>
      <w:bookmarkStart w:id="11885" w:name="_ETM_Q62_335076"/>
      <w:bookmarkEnd w:id="11885"/>
      <w:r>
        <w:rPr>
          <w:rtl/>
        </w:rPr>
        <w:t>נכשלה</w:t>
      </w:r>
      <w:r>
        <w:rPr>
          <w:rFonts w:hint="cs"/>
          <w:rtl/>
        </w:rPr>
        <w:t>.</w:t>
      </w:r>
      <w:r>
        <w:rPr>
          <w:rtl/>
        </w:rPr>
        <w:t xml:space="preserve"> ועל זה אתם כועסים</w:t>
      </w:r>
      <w:r>
        <w:rPr>
          <w:rFonts w:hint="cs"/>
          <w:rtl/>
        </w:rPr>
        <w:t>,</w:t>
      </w:r>
      <w:r>
        <w:rPr>
          <w:rtl/>
        </w:rPr>
        <w:t xml:space="preserve"> על זה אתם מתוסכלים</w:t>
      </w:r>
      <w:r>
        <w:rPr>
          <w:rFonts w:hint="cs"/>
          <w:rtl/>
        </w:rPr>
        <w:t>,</w:t>
      </w:r>
      <w:r>
        <w:rPr>
          <w:rtl/>
        </w:rPr>
        <w:t xml:space="preserve"> כי </w:t>
      </w:r>
      <w:bookmarkStart w:id="11886" w:name="_ETM_Q62_340038"/>
      <w:bookmarkEnd w:id="11886"/>
      <w:r>
        <w:rPr>
          <w:rtl/>
        </w:rPr>
        <w:t>הקבוצה הזאת נכשלה, פשטה את הרגל</w:t>
      </w:r>
      <w:r>
        <w:rPr>
          <w:rFonts w:hint="cs"/>
          <w:rtl/>
        </w:rPr>
        <w:t>.</w:t>
      </w:r>
      <w:bookmarkStart w:id="11887" w:name="_ETM_Q62_344712"/>
      <w:bookmarkEnd w:id="11887"/>
      <w:r>
        <w:rPr>
          <w:rFonts w:hint="cs"/>
          <w:rtl/>
        </w:rPr>
        <w:t xml:space="preserve"> צדקו מוריך ורבותיך הרפורמים </w:t>
      </w:r>
      <w:bookmarkStart w:id="11888" w:name="_ETM_Q62_346875"/>
      <w:bookmarkEnd w:id="11888"/>
      <w:r>
        <w:rPr>
          <w:rFonts w:hint="cs"/>
          <w:rtl/>
        </w:rPr>
        <w:t xml:space="preserve">אז. הם צדקו אז. הם צדקו אז. </w:t>
      </w:r>
    </w:p>
    <w:p w:rsidR="00BA5B64" w:rsidRDefault="00BA5B64" w:rsidP="00EE0EC4">
      <w:pPr>
        <w:rPr>
          <w:rtl/>
        </w:rPr>
      </w:pPr>
      <w:bookmarkStart w:id="11889" w:name="_ETM_Q62_346273"/>
      <w:bookmarkStart w:id="11890" w:name="_ETM_Q62_346342"/>
      <w:bookmarkEnd w:id="11889"/>
      <w:bookmarkEnd w:id="11890"/>
    </w:p>
    <w:p w:rsidR="00BA5B64" w:rsidRDefault="00BA5B64" w:rsidP="00EE0EC4">
      <w:pPr>
        <w:pStyle w:val="af5"/>
        <w:keepNext/>
        <w:rPr>
          <w:rtl/>
        </w:rPr>
      </w:pPr>
      <w:bookmarkStart w:id="11891" w:name="ET_interruption_6156_18"/>
      <w:r w:rsidRPr="003F0CAF">
        <w:rPr>
          <w:rStyle w:val="TagStyle"/>
          <w:rtl/>
        </w:rPr>
        <w:t xml:space="preserve"> &lt;&lt; קריאה &gt;&gt; </w:t>
      </w:r>
      <w:r>
        <w:rPr>
          <w:rtl/>
        </w:rPr>
        <w:t>גלעד קריב (העבודה):</w:t>
      </w:r>
      <w:r w:rsidRPr="003F0CAF">
        <w:rPr>
          <w:rStyle w:val="TagStyle"/>
          <w:rtl/>
        </w:rPr>
        <w:t xml:space="preserve"> &lt;&lt; קריאה &gt;&gt;</w:t>
      </w:r>
      <w:r>
        <w:rPr>
          <w:rtl/>
        </w:rPr>
        <w:t xml:space="preserve"> </w:t>
      </w:r>
      <w:bookmarkEnd w:id="11891"/>
    </w:p>
    <w:p w:rsidR="00BA5B64" w:rsidRDefault="00BA5B64" w:rsidP="00CA212C">
      <w:pPr>
        <w:rPr>
          <w:rtl/>
        </w:rPr>
      </w:pPr>
    </w:p>
    <w:p w:rsidR="00BA5B64" w:rsidRDefault="00BA5B64" w:rsidP="00EE0EC4">
      <w:pPr>
        <w:rPr>
          <w:rtl/>
          <w:lang w:eastAsia="he-IL"/>
        </w:rPr>
      </w:pPr>
      <w:r>
        <w:rPr>
          <w:rFonts w:hint="cs"/>
          <w:rtl/>
          <w:lang w:eastAsia="he-IL"/>
        </w:rPr>
        <w:t xml:space="preserve">בזכות הקבוצה הזו יש את הבית הזה. איזו בדיחה. אתה לא מתבייש? </w:t>
      </w:r>
    </w:p>
    <w:p w:rsidR="00BA5B64" w:rsidRDefault="00BA5B64" w:rsidP="00EE0EC4">
      <w:pPr>
        <w:rPr>
          <w:rtl/>
          <w:lang w:eastAsia="he-IL"/>
        </w:rPr>
      </w:pPr>
      <w:bookmarkStart w:id="11892" w:name="_ETM_Q62_349519"/>
      <w:bookmarkStart w:id="11893" w:name="_ETM_Q62_349552"/>
      <w:bookmarkEnd w:id="11892"/>
      <w:bookmarkEnd w:id="11893"/>
    </w:p>
    <w:p w:rsidR="00BA5B64" w:rsidRDefault="00BA5B64" w:rsidP="00EE0EC4">
      <w:pPr>
        <w:pStyle w:val="af6"/>
        <w:keepNext/>
        <w:rPr>
          <w:rtl/>
        </w:rPr>
      </w:pPr>
      <w:r w:rsidRPr="00BE2F21">
        <w:rPr>
          <w:rStyle w:val="TagStyle"/>
          <w:rtl/>
        </w:rPr>
        <w:t xml:space="preserve"> &lt;&lt; יור &gt;&gt; </w:t>
      </w:r>
      <w:r>
        <w:rPr>
          <w:rtl/>
        </w:rPr>
        <w:t>היו"ר יעקב מרגי:</w:t>
      </w:r>
      <w:r w:rsidRPr="00BE2F21">
        <w:rPr>
          <w:rStyle w:val="TagStyle"/>
          <w:rtl/>
        </w:rPr>
        <w:t xml:space="preserve"> &lt;&lt; יור &gt;&gt;</w:t>
      </w:r>
      <w:r>
        <w:rPr>
          <w:rtl/>
        </w:rPr>
        <w:t xml:space="preserve"> </w:t>
      </w:r>
    </w:p>
    <w:p w:rsidR="00BA5B64" w:rsidRDefault="00BA5B64" w:rsidP="00CA212C">
      <w:pPr>
        <w:rPr>
          <w:rtl/>
          <w:lang w:eastAsia="he-IL"/>
        </w:rPr>
      </w:pPr>
    </w:p>
    <w:p w:rsidR="00BA5B64" w:rsidRDefault="00BA5B64" w:rsidP="00EE0EC4">
      <w:pPr>
        <w:rPr>
          <w:rtl/>
          <w:lang w:eastAsia="he-IL"/>
        </w:rPr>
      </w:pPr>
      <w:r>
        <w:rPr>
          <w:rFonts w:hint="cs"/>
          <w:rtl/>
          <w:lang w:eastAsia="he-IL"/>
        </w:rPr>
        <w:t xml:space="preserve">תודה. קריב, תודה. </w:t>
      </w:r>
      <w:bookmarkStart w:id="11894" w:name="_ETM_Q62_348579"/>
      <w:bookmarkEnd w:id="11894"/>
    </w:p>
    <w:p w:rsidR="00BA5B64" w:rsidRDefault="00BA5B64" w:rsidP="00EE0EC4">
      <w:pPr>
        <w:rPr>
          <w:rtl/>
          <w:lang w:eastAsia="he-IL"/>
        </w:rPr>
      </w:pPr>
      <w:bookmarkStart w:id="11895" w:name="_ETM_Q62_353476"/>
      <w:bookmarkStart w:id="11896" w:name="_ETM_Q62_353528"/>
      <w:bookmarkEnd w:id="11895"/>
      <w:bookmarkEnd w:id="11896"/>
    </w:p>
    <w:p w:rsidR="00BA5B64" w:rsidRDefault="00BA5B64" w:rsidP="00EE0EC4">
      <w:pPr>
        <w:pStyle w:val="-"/>
        <w:keepNext/>
        <w:rPr>
          <w:rtl/>
        </w:rPr>
      </w:pPr>
      <w:bookmarkStart w:id="11897" w:name="ET_speakercontinue_5797_29"/>
      <w:r w:rsidRPr="007F7DB8">
        <w:rPr>
          <w:rStyle w:val="TagStyle"/>
          <w:rtl/>
        </w:rPr>
        <w:t xml:space="preserve"> &lt;&lt; דובר_המשך &gt;&gt; </w:t>
      </w:r>
      <w:r>
        <w:rPr>
          <w:rtl/>
        </w:rPr>
        <w:t>יצחק פינדרוס (יהדות התורה):</w:t>
      </w:r>
      <w:r w:rsidRPr="007F7DB8">
        <w:rPr>
          <w:rStyle w:val="TagStyle"/>
          <w:rtl/>
        </w:rPr>
        <w:t xml:space="preserve"> &lt;&lt; דובר_המשך &gt;&gt;</w:t>
      </w:r>
      <w:r>
        <w:rPr>
          <w:rtl/>
        </w:rPr>
        <w:t xml:space="preserve"> </w:t>
      </w:r>
      <w:bookmarkEnd w:id="11897"/>
    </w:p>
    <w:p w:rsidR="00BA5B64" w:rsidRDefault="00BA5B64" w:rsidP="00CA212C">
      <w:pPr>
        <w:rPr>
          <w:rtl/>
          <w:lang w:eastAsia="he-IL"/>
        </w:rPr>
      </w:pPr>
    </w:p>
    <w:p w:rsidR="00BA5B64" w:rsidRPr="007F7DB8" w:rsidRDefault="00BA5B64" w:rsidP="00EE0EC4">
      <w:pPr>
        <w:rPr>
          <w:rtl/>
        </w:rPr>
      </w:pPr>
      <w:bookmarkStart w:id="11898" w:name="_ETM_Q62_356773"/>
      <w:bookmarkEnd w:id="11898"/>
      <w:r>
        <w:rPr>
          <w:rFonts w:hint="cs"/>
          <w:rtl/>
        </w:rPr>
        <w:t>הם צדקו אז</w:t>
      </w:r>
      <w:bookmarkStart w:id="11899" w:name="_ETM_Q62_353589"/>
      <w:bookmarkEnd w:id="11899"/>
      <w:r>
        <w:rPr>
          <w:rFonts w:hint="cs"/>
          <w:rtl/>
        </w:rPr>
        <w:t xml:space="preserve"> כשהם נלחמו בהרצל. הם צדקו אז, כי הם ידעו, הם </w:t>
      </w:r>
      <w:bookmarkStart w:id="11900" w:name="_ETM_Q62_359106"/>
      <w:bookmarkEnd w:id="11900"/>
      <w:r>
        <w:rPr>
          <w:rFonts w:hint="cs"/>
          <w:rtl/>
        </w:rPr>
        <w:t xml:space="preserve">ידעו שזה ייכשל. </w:t>
      </w:r>
    </w:p>
    <w:p w:rsidR="00BA5B64" w:rsidRDefault="00BA5B64" w:rsidP="00EE0EC4">
      <w:pPr>
        <w:rPr>
          <w:rtl/>
          <w:lang w:eastAsia="he-IL"/>
        </w:rPr>
      </w:pPr>
      <w:bookmarkStart w:id="11901" w:name="_ETM_Q62_348657"/>
      <w:bookmarkEnd w:id="11901"/>
    </w:p>
    <w:p w:rsidR="00BA5B64" w:rsidRDefault="00BA5B64" w:rsidP="00EE0EC4">
      <w:pPr>
        <w:pStyle w:val="af5"/>
        <w:keepNext/>
        <w:rPr>
          <w:rtl/>
        </w:rPr>
      </w:pPr>
      <w:bookmarkStart w:id="11902" w:name="ET_interruption_6156_22"/>
      <w:r w:rsidRPr="00092A72">
        <w:rPr>
          <w:rStyle w:val="TagStyle"/>
          <w:rtl/>
        </w:rPr>
        <w:t xml:space="preserve"> &lt;&lt; קריאה &gt;&gt; </w:t>
      </w:r>
      <w:r>
        <w:rPr>
          <w:rtl/>
        </w:rPr>
        <w:t>גלעד קריב (העבודה):</w:t>
      </w:r>
      <w:r w:rsidRPr="00092A72">
        <w:rPr>
          <w:rStyle w:val="TagStyle"/>
          <w:rtl/>
        </w:rPr>
        <w:t xml:space="preserve"> &lt;&lt; קריאה &gt;&gt;</w:t>
      </w:r>
      <w:r>
        <w:rPr>
          <w:rtl/>
        </w:rPr>
        <w:t xml:space="preserve"> </w:t>
      </w:r>
      <w:bookmarkEnd w:id="11902"/>
    </w:p>
    <w:p w:rsidR="00BA5B64" w:rsidRDefault="00BA5B64" w:rsidP="00CA212C">
      <w:pPr>
        <w:rPr>
          <w:rtl/>
          <w:lang w:eastAsia="he-IL"/>
        </w:rPr>
      </w:pPr>
    </w:p>
    <w:p w:rsidR="00BA5B64" w:rsidRDefault="00BA5B64" w:rsidP="00EE0EC4">
      <w:pPr>
        <w:rPr>
          <w:rtl/>
          <w:lang w:eastAsia="he-IL"/>
        </w:rPr>
      </w:pPr>
      <w:bookmarkStart w:id="11903" w:name="_ETM_Q62_352806"/>
      <w:bookmarkStart w:id="11904" w:name="_ETM_Q62_349640"/>
      <w:bookmarkStart w:id="11905" w:name="_ETM_Q62_349709"/>
      <w:bookmarkEnd w:id="11903"/>
      <w:bookmarkEnd w:id="11904"/>
      <w:bookmarkEnd w:id="11905"/>
      <w:r>
        <w:rPr>
          <w:rFonts w:hint="cs"/>
          <w:rtl/>
          <w:lang w:eastAsia="he-IL"/>
        </w:rPr>
        <w:t xml:space="preserve">כל הישיבות שלכם הן בזכות התנועה הציונית. </w:t>
      </w:r>
    </w:p>
    <w:p w:rsidR="00BA5B64" w:rsidRDefault="00BA5B64" w:rsidP="00EE0EC4">
      <w:pPr>
        <w:rPr>
          <w:rtl/>
          <w:lang w:eastAsia="he-IL"/>
        </w:rPr>
      </w:pPr>
      <w:bookmarkStart w:id="11906" w:name="_ETM_Q62_357510"/>
      <w:bookmarkStart w:id="11907" w:name="_ETM_Q62_357559"/>
      <w:bookmarkEnd w:id="11906"/>
      <w:bookmarkEnd w:id="11907"/>
    </w:p>
    <w:p w:rsidR="00BA5B64" w:rsidRDefault="00BA5B64" w:rsidP="00EE0EC4">
      <w:pPr>
        <w:pStyle w:val="af6"/>
        <w:keepNext/>
        <w:rPr>
          <w:rtl/>
        </w:rPr>
      </w:pPr>
      <w:r w:rsidRPr="00092A72">
        <w:rPr>
          <w:rStyle w:val="TagStyle"/>
          <w:rtl/>
        </w:rPr>
        <w:t xml:space="preserve"> &lt;&lt; יור &gt;&gt; </w:t>
      </w:r>
      <w:r>
        <w:rPr>
          <w:rtl/>
        </w:rPr>
        <w:t>היו"ר יעקב מרגי:</w:t>
      </w:r>
      <w:r w:rsidRPr="00092A72">
        <w:rPr>
          <w:rStyle w:val="TagStyle"/>
          <w:rtl/>
        </w:rPr>
        <w:t xml:space="preserve"> &lt;&lt; יור &gt;&gt;</w:t>
      </w:r>
      <w:r>
        <w:rPr>
          <w:rtl/>
        </w:rPr>
        <w:t xml:space="preserve"> </w:t>
      </w:r>
    </w:p>
    <w:p w:rsidR="00BA5B64" w:rsidRDefault="00BA5B64" w:rsidP="00CA212C">
      <w:pPr>
        <w:rPr>
          <w:rtl/>
          <w:lang w:eastAsia="he-IL"/>
        </w:rPr>
      </w:pPr>
    </w:p>
    <w:p w:rsidR="00BA5B64" w:rsidRDefault="00BA5B64" w:rsidP="00EE0EC4">
      <w:pPr>
        <w:rPr>
          <w:rtl/>
          <w:lang w:eastAsia="he-IL"/>
        </w:rPr>
      </w:pPr>
      <w:r>
        <w:rPr>
          <w:rFonts w:hint="cs"/>
          <w:rtl/>
          <w:lang w:eastAsia="he-IL"/>
        </w:rPr>
        <w:t xml:space="preserve">קריב, תודה. </w:t>
      </w:r>
      <w:bookmarkStart w:id="11908" w:name="_ETM_Q62_349227"/>
      <w:bookmarkEnd w:id="11908"/>
    </w:p>
    <w:p w:rsidR="00BA5B64" w:rsidRPr="007F7DB8" w:rsidRDefault="00BA5B64" w:rsidP="00EE0EC4">
      <w:pPr>
        <w:rPr>
          <w:rtl/>
          <w:lang w:eastAsia="he-IL"/>
        </w:rPr>
      </w:pPr>
      <w:bookmarkStart w:id="11909" w:name="_ETM_Q62_349276"/>
      <w:bookmarkEnd w:id="11909"/>
    </w:p>
    <w:p w:rsidR="00BA5B64" w:rsidRDefault="00BA5B64" w:rsidP="00EE0EC4">
      <w:pPr>
        <w:pStyle w:val="af5"/>
        <w:keepNext/>
        <w:rPr>
          <w:rtl/>
        </w:rPr>
      </w:pPr>
      <w:bookmarkStart w:id="11910" w:name="ET_interruption_6156_25"/>
      <w:r w:rsidRPr="00092A72">
        <w:rPr>
          <w:rStyle w:val="TagStyle"/>
          <w:rtl/>
        </w:rPr>
        <w:t xml:space="preserve"> &lt;&lt; קריאה &gt;&gt; </w:t>
      </w:r>
      <w:r>
        <w:rPr>
          <w:rtl/>
        </w:rPr>
        <w:t>גלעד קריב (העבודה):</w:t>
      </w:r>
      <w:r w:rsidRPr="00092A72">
        <w:rPr>
          <w:rStyle w:val="TagStyle"/>
          <w:rtl/>
        </w:rPr>
        <w:t xml:space="preserve"> &lt;&lt; קריאה &gt;&gt;</w:t>
      </w:r>
      <w:r>
        <w:rPr>
          <w:rtl/>
        </w:rPr>
        <w:t xml:space="preserve"> </w:t>
      </w:r>
      <w:bookmarkEnd w:id="11910"/>
    </w:p>
    <w:p w:rsidR="00BA5B64" w:rsidRDefault="00BA5B64" w:rsidP="00CA212C">
      <w:pPr>
        <w:rPr>
          <w:rtl/>
          <w:lang w:eastAsia="he-IL"/>
        </w:rPr>
      </w:pPr>
    </w:p>
    <w:p w:rsidR="00BA5B64" w:rsidRDefault="00BA5B64" w:rsidP="00EE0EC4">
      <w:pPr>
        <w:rPr>
          <w:rtl/>
          <w:lang w:eastAsia="he-IL"/>
        </w:rPr>
      </w:pPr>
      <w:bookmarkStart w:id="11911" w:name="_ETM_Q62_352466"/>
      <w:bookmarkStart w:id="11912" w:name="_ETM_Q62_350464"/>
      <w:bookmarkStart w:id="11913" w:name="_ETM_Q62_350514"/>
      <w:bookmarkStart w:id="11914" w:name="_ETM_Q62_351836"/>
      <w:bookmarkStart w:id="11915" w:name="_ETM_Q62_357653"/>
      <w:bookmarkStart w:id="11916" w:name="_ETM_Q62_357693"/>
      <w:bookmarkEnd w:id="11911"/>
      <w:bookmarkEnd w:id="11912"/>
      <w:bookmarkEnd w:id="11913"/>
      <w:bookmarkEnd w:id="11914"/>
      <w:bookmarkEnd w:id="11915"/>
      <w:bookmarkEnd w:id="11916"/>
      <w:r>
        <w:rPr>
          <w:rFonts w:hint="cs"/>
          <w:rtl/>
          <w:lang w:eastAsia="he-IL"/>
        </w:rPr>
        <w:t xml:space="preserve">כל הישיבות שלכם - - - </w:t>
      </w:r>
    </w:p>
    <w:p w:rsidR="00BA5B64" w:rsidRDefault="00BA5B64" w:rsidP="00EE0EC4">
      <w:pPr>
        <w:rPr>
          <w:rtl/>
          <w:lang w:eastAsia="he-IL"/>
        </w:rPr>
      </w:pPr>
    </w:p>
    <w:p w:rsidR="00BA5B64" w:rsidRDefault="00BA5B64" w:rsidP="00EE0EC4">
      <w:pPr>
        <w:pStyle w:val="af6"/>
        <w:keepNext/>
        <w:rPr>
          <w:rtl/>
        </w:rPr>
      </w:pPr>
      <w:r w:rsidRPr="00AA5FF2">
        <w:rPr>
          <w:rStyle w:val="TagStyle"/>
          <w:rtl/>
        </w:rPr>
        <w:t xml:space="preserve"> &lt;&lt; יור &gt;&gt; </w:t>
      </w:r>
      <w:r>
        <w:rPr>
          <w:rtl/>
        </w:rPr>
        <w:t>היו"ר יעקב מרגי:</w:t>
      </w:r>
      <w:r w:rsidRPr="00AA5FF2">
        <w:rPr>
          <w:rStyle w:val="TagStyle"/>
          <w:rtl/>
        </w:rPr>
        <w:t xml:space="preserve"> &lt;&lt; יור &gt;&gt;</w:t>
      </w:r>
      <w:r>
        <w:rPr>
          <w:rtl/>
        </w:rPr>
        <w:t xml:space="preserve"> </w:t>
      </w:r>
    </w:p>
    <w:p w:rsidR="00BA5B64" w:rsidRDefault="00BA5B64" w:rsidP="00CA212C">
      <w:pPr>
        <w:rPr>
          <w:rtl/>
          <w:lang w:eastAsia="he-IL"/>
        </w:rPr>
      </w:pPr>
    </w:p>
    <w:p w:rsidR="00BA5B64" w:rsidRDefault="00BA5B64" w:rsidP="00EE0EC4">
      <w:pPr>
        <w:rPr>
          <w:rtl/>
          <w:lang w:eastAsia="he-IL"/>
        </w:rPr>
      </w:pPr>
      <w:bookmarkStart w:id="11917" w:name="_ETM_Q62_364527"/>
      <w:bookmarkEnd w:id="11917"/>
      <w:r>
        <w:rPr>
          <w:rFonts w:hint="cs"/>
          <w:rtl/>
          <w:lang w:eastAsia="he-IL"/>
        </w:rPr>
        <w:t>גלעד,</w:t>
      </w:r>
      <w:bookmarkStart w:id="11918" w:name="_ETM_Q62_362466"/>
      <w:bookmarkEnd w:id="11918"/>
      <w:r>
        <w:rPr>
          <w:rFonts w:hint="cs"/>
          <w:rtl/>
          <w:lang w:eastAsia="he-IL"/>
        </w:rPr>
        <w:t xml:space="preserve"> תודה. </w:t>
      </w:r>
    </w:p>
    <w:p w:rsidR="00BA5B64" w:rsidRDefault="00BA5B64" w:rsidP="00EE0EC4">
      <w:pPr>
        <w:rPr>
          <w:rtl/>
          <w:lang w:eastAsia="he-IL"/>
        </w:rPr>
      </w:pPr>
      <w:bookmarkStart w:id="11919" w:name="_ETM_Q62_362939"/>
      <w:bookmarkStart w:id="11920" w:name="_ETM_Q62_362994"/>
      <w:bookmarkEnd w:id="11919"/>
      <w:bookmarkEnd w:id="11920"/>
    </w:p>
    <w:p w:rsidR="00BA5B64" w:rsidRDefault="00BA5B64" w:rsidP="00EE0EC4">
      <w:pPr>
        <w:pStyle w:val="af5"/>
        <w:keepNext/>
        <w:rPr>
          <w:rtl/>
        </w:rPr>
      </w:pPr>
      <w:bookmarkStart w:id="11921" w:name="ET_interruption_6156_26"/>
      <w:r w:rsidRPr="004B1D4F">
        <w:rPr>
          <w:rStyle w:val="TagStyle"/>
          <w:rtl/>
        </w:rPr>
        <w:t xml:space="preserve"> &lt;&lt; קריאה &gt;&gt; </w:t>
      </w:r>
      <w:r>
        <w:rPr>
          <w:rtl/>
        </w:rPr>
        <w:t>גלעד קריב (העבודה):</w:t>
      </w:r>
      <w:r w:rsidRPr="004B1D4F">
        <w:rPr>
          <w:rStyle w:val="TagStyle"/>
          <w:rtl/>
        </w:rPr>
        <w:t xml:space="preserve"> &lt;&lt; קריאה &gt;&gt;</w:t>
      </w:r>
      <w:r>
        <w:rPr>
          <w:rtl/>
        </w:rPr>
        <w:t xml:space="preserve"> </w:t>
      </w:r>
      <w:bookmarkEnd w:id="11921"/>
    </w:p>
    <w:p w:rsidR="00BA5B64" w:rsidRDefault="00BA5B64" w:rsidP="00CA212C">
      <w:pPr>
        <w:rPr>
          <w:rtl/>
          <w:lang w:eastAsia="he-IL"/>
        </w:rPr>
      </w:pPr>
    </w:p>
    <w:p w:rsidR="00BA5B64" w:rsidRDefault="00BA5B64" w:rsidP="00EE0EC4">
      <w:pPr>
        <w:rPr>
          <w:rtl/>
          <w:lang w:eastAsia="he-IL"/>
        </w:rPr>
      </w:pPr>
      <w:bookmarkStart w:id="11922" w:name="_ETM_Q62_365672"/>
      <w:bookmarkEnd w:id="11922"/>
      <w:r>
        <w:rPr>
          <w:rFonts w:hint="cs"/>
          <w:rtl/>
          <w:lang w:eastAsia="he-IL"/>
        </w:rPr>
        <w:t>- - -</w:t>
      </w:r>
    </w:p>
    <w:p w:rsidR="00BA5B64" w:rsidRDefault="00BA5B64" w:rsidP="00EE0EC4">
      <w:pPr>
        <w:rPr>
          <w:rtl/>
          <w:lang w:eastAsia="he-IL"/>
        </w:rPr>
      </w:pPr>
    </w:p>
    <w:p w:rsidR="00BA5B64" w:rsidRDefault="00BA5B64" w:rsidP="00EE0EC4">
      <w:pPr>
        <w:pStyle w:val="af6"/>
        <w:keepNext/>
        <w:rPr>
          <w:rtl/>
        </w:rPr>
      </w:pPr>
      <w:bookmarkStart w:id="11923" w:name="ET_yor_6688_27"/>
      <w:r w:rsidRPr="004B1D4F">
        <w:rPr>
          <w:rStyle w:val="TagStyle"/>
          <w:rtl/>
        </w:rPr>
        <w:t xml:space="preserve"> &lt;&lt; יור &gt;&gt; </w:t>
      </w:r>
      <w:r>
        <w:rPr>
          <w:rtl/>
        </w:rPr>
        <w:t>היו"ר יעקב מרגי:</w:t>
      </w:r>
      <w:r w:rsidRPr="004B1D4F">
        <w:rPr>
          <w:rStyle w:val="TagStyle"/>
          <w:rtl/>
        </w:rPr>
        <w:t xml:space="preserve"> &lt;&lt; יור &gt;&gt;</w:t>
      </w:r>
      <w:r>
        <w:rPr>
          <w:rtl/>
        </w:rPr>
        <w:t xml:space="preserve"> </w:t>
      </w:r>
      <w:bookmarkEnd w:id="11923"/>
    </w:p>
    <w:p w:rsidR="00BA5B64" w:rsidRDefault="00BA5B64" w:rsidP="00CA212C">
      <w:pPr>
        <w:rPr>
          <w:rtl/>
          <w:lang w:eastAsia="he-IL"/>
        </w:rPr>
      </w:pPr>
    </w:p>
    <w:p w:rsidR="00BA5B64" w:rsidRDefault="00BA5B64" w:rsidP="00EE0EC4">
      <w:pPr>
        <w:rPr>
          <w:rtl/>
          <w:lang w:eastAsia="he-IL"/>
        </w:rPr>
      </w:pPr>
      <w:r>
        <w:rPr>
          <w:rFonts w:hint="cs"/>
          <w:rtl/>
          <w:lang w:eastAsia="he-IL"/>
        </w:rPr>
        <w:t xml:space="preserve">גלעד. אתה בקריאה ראשונה, </w:t>
      </w:r>
      <w:bookmarkStart w:id="11924" w:name="_ETM_Q62_365111"/>
      <w:bookmarkEnd w:id="11924"/>
      <w:r>
        <w:rPr>
          <w:rFonts w:hint="cs"/>
          <w:rtl/>
          <w:lang w:eastAsia="he-IL"/>
        </w:rPr>
        <w:t xml:space="preserve">גלעד. </w:t>
      </w:r>
    </w:p>
    <w:p w:rsidR="00BA5B64" w:rsidRDefault="00BA5B64" w:rsidP="00EE0EC4">
      <w:pPr>
        <w:rPr>
          <w:rtl/>
          <w:lang w:eastAsia="he-IL"/>
        </w:rPr>
      </w:pPr>
      <w:bookmarkStart w:id="11925" w:name="_ETM_Q62_365161"/>
      <w:bookmarkEnd w:id="11925"/>
    </w:p>
    <w:p w:rsidR="00BA5B64" w:rsidRDefault="00BA5B64" w:rsidP="00EE0EC4">
      <w:pPr>
        <w:pStyle w:val="-"/>
        <w:keepNext/>
        <w:rPr>
          <w:rtl/>
        </w:rPr>
      </w:pPr>
      <w:bookmarkStart w:id="11926" w:name="ET_speakercontinue_5797_28"/>
      <w:r w:rsidRPr="007F7DB8">
        <w:rPr>
          <w:rStyle w:val="TagStyle"/>
          <w:rtl/>
        </w:rPr>
        <w:t xml:space="preserve"> &lt;&lt; דובר_המשך &gt;&gt; </w:t>
      </w:r>
      <w:r>
        <w:rPr>
          <w:rtl/>
        </w:rPr>
        <w:t>יצחק פינדרוס (יהדות התורה):</w:t>
      </w:r>
      <w:r w:rsidRPr="007F7DB8">
        <w:rPr>
          <w:rStyle w:val="TagStyle"/>
          <w:rtl/>
        </w:rPr>
        <w:t xml:space="preserve"> &lt;&lt; דובר_המשך &gt;&gt;</w:t>
      </w:r>
      <w:r>
        <w:rPr>
          <w:rtl/>
        </w:rPr>
        <w:t xml:space="preserve"> </w:t>
      </w:r>
      <w:bookmarkEnd w:id="11926"/>
    </w:p>
    <w:p w:rsidR="00BA5B64" w:rsidRDefault="00BA5B64" w:rsidP="00CA212C">
      <w:pPr>
        <w:rPr>
          <w:rtl/>
          <w:lang w:eastAsia="he-IL"/>
        </w:rPr>
      </w:pPr>
    </w:p>
    <w:p w:rsidR="00BA5B64" w:rsidRDefault="00BA5B64" w:rsidP="00EE0EC4">
      <w:pPr>
        <w:rPr>
          <w:rtl/>
        </w:rPr>
      </w:pPr>
      <w:r>
        <w:rPr>
          <w:rFonts w:hint="cs"/>
          <w:rtl/>
          <w:lang w:eastAsia="he-IL"/>
        </w:rPr>
        <w:t xml:space="preserve">הם ידעו שזה ייכשל. </w:t>
      </w:r>
      <w:r>
        <w:rPr>
          <w:rFonts w:hint="cs"/>
          <w:rtl/>
        </w:rPr>
        <w:t>הם ידעו שזה ייכשל. הם ידעו שזה</w:t>
      </w:r>
      <w:bookmarkStart w:id="11927" w:name="_ETM_Q62_372049"/>
      <w:bookmarkEnd w:id="11927"/>
      <w:r>
        <w:rPr>
          <w:rFonts w:hint="cs"/>
          <w:rtl/>
        </w:rPr>
        <w:t xml:space="preserve"> ייכשל. </w:t>
      </w:r>
    </w:p>
    <w:p w:rsidR="00BA5B64" w:rsidRDefault="00BA5B64" w:rsidP="00EE0EC4">
      <w:pPr>
        <w:rPr>
          <w:rtl/>
        </w:rPr>
      </w:pPr>
    </w:p>
    <w:p w:rsidR="00BA5B64" w:rsidRDefault="00BA5B64" w:rsidP="00EE0EC4">
      <w:pPr>
        <w:pStyle w:val="af5"/>
        <w:keepNext/>
        <w:rPr>
          <w:rtl/>
        </w:rPr>
      </w:pPr>
      <w:bookmarkStart w:id="11928" w:name="ET_interruption_6156_31"/>
      <w:r w:rsidRPr="00095B7F">
        <w:rPr>
          <w:rStyle w:val="TagStyle"/>
          <w:rtl/>
        </w:rPr>
        <w:t xml:space="preserve"> &lt;&lt; קריאה &gt;&gt; </w:t>
      </w:r>
      <w:r>
        <w:rPr>
          <w:rtl/>
        </w:rPr>
        <w:t>גלעד קריב (העבודה):</w:t>
      </w:r>
      <w:r w:rsidRPr="00095B7F">
        <w:rPr>
          <w:rStyle w:val="TagStyle"/>
          <w:rtl/>
        </w:rPr>
        <w:t xml:space="preserve"> &lt;&lt; קריאה &gt;&gt;</w:t>
      </w:r>
      <w:r>
        <w:rPr>
          <w:rtl/>
        </w:rPr>
        <w:t xml:space="preserve"> </w:t>
      </w:r>
      <w:bookmarkEnd w:id="11928"/>
    </w:p>
    <w:p w:rsidR="00BA5B64" w:rsidRDefault="00BA5B64" w:rsidP="00CA212C">
      <w:pPr>
        <w:rPr>
          <w:rtl/>
        </w:rPr>
      </w:pPr>
    </w:p>
    <w:p w:rsidR="00BA5B64" w:rsidRDefault="00BA5B64" w:rsidP="00EE0EC4">
      <w:pPr>
        <w:rPr>
          <w:rtl/>
        </w:rPr>
      </w:pPr>
      <w:r>
        <w:rPr>
          <w:rFonts w:hint="cs"/>
          <w:rtl/>
        </w:rPr>
        <w:t xml:space="preserve">- - - </w:t>
      </w:r>
    </w:p>
    <w:p w:rsidR="00BA5B64" w:rsidRDefault="00BA5B64" w:rsidP="00EE0EC4">
      <w:pPr>
        <w:rPr>
          <w:rtl/>
        </w:rPr>
      </w:pPr>
    </w:p>
    <w:p w:rsidR="00BA5B64" w:rsidRDefault="00BA5B64" w:rsidP="00EE0EC4">
      <w:pPr>
        <w:pStyle w:val="af6"/>
        <w:keepNext/>
        <w:rPr>
          <w:rtl/>
        </w:rPr>
      </w:pPr>
      <w:r w:rsidRPr="00095B7F">
        <w:rPr>
          <w:rStyle w:val="TagStyle"/>
          <w:rtl/>
        </w:rPr>
        <w:t xml:space="preserve"> &lt;&lt; יור &gt;&gt; </w:t>
      </w:r>
      <w:r>
        <w:rPr>
          <w:rtl/>
        </w:rPr>
        <w:t>היו"ר יעקב מרגי:</w:t>
      </w:r>
      <w:r w:rsidRPr="00095B7F">
        <w:rPr>
          <w:rStyle w:val="TagStyle"/>
          <w:rtl/>
        </w:rPr>
        <w:t xml:space="preserve"> &lt;&lt; יור &gt;&gt;</w:t>
      </w:r>
      <w:r>
        <w:rPr>
          <w:rtl/>
        </w:rPr>
        <w:t xml:space="preserve"> </w:t>
      </w:r>
    </w:p>
    <w:p w:rsidR="00BA5B64" w:rsidRDefault="00BA5B64" w:rsidP="00CA212C">
      <w:pPr>
        <w:rPr>
          <w:rtl/>
        </w:rPr>
      </w:pPr>
    </w:p>
    <w:p w:rsidR="00BA5B64" w:rsidRDefault="00BA5B64" w:rsidP="00EE0EC4">
      <w:pPr>
        <w:rPr>
          <w:rtl/>
        </w:rPr>
      </w:pPr>
      <w:r>
        <w:rPr>
          <w:rFonts w:hint="cs"/>
          <w:rtl/>
        </w:rPr>
        <w:t>גלעד קריב.</w:t>
      </w:r>
      <w:bookmarkStart w:id="11929" w:name="_ETM_Q62_372636"/>
      <w:bookmarkEnd w:id="11929"/>
    </w:p>
    <w:p w:rsidR="00BA5B64" w:rsidRDefault="00BA5B64" w:rsidP="00EE0EC4">
      <w:pPr>
        <w:rPr>
          <w:rtl/>
        </w:rPr>
      </w:pPr>
      <w:bookmarkStart w:id="11930" w:name="_ETM_Q62_372692"/>
      <w:bookmarkEnd w:id="11930"/>
    </w:p>
    <w:p w:rsidR="00BA5B64" w:rsidRDefault="00BA5B64" w:rsidP="00EE0EC4">
      <w:pPr>
        <w:pStyle w:val="-"/>
        <w:keepNext/>
        <w:rPr>
          <w:rtl/>
        </w:rPr>
      </w:pPr>
      <w:bookmarkStart w:id="11931" w:name="ET_speakercontinue_5797_33"/>
      <w:r w:rsidRPr="00095B7F">
        <w:rPr>
          <w:rStyle w:val="TagStyle"/>
          <w:rtl/>
        </w:rPr>
        <w:t xml:space="preserve"> &lt;&lt; דובר_המשך &gt;&gt; </w:t>
      </w:r>
      <w:r>
        <w:rPr>
          <w:rtl/>
        </w:rPr>
        <w:t>יצחק פינדרוס (יהדות התורה):</w:t>
      </w:r>
      <w:r w:rsidRPr="00095B7F">
        <w:rPr>
          <w:rStyle w:val="TagStyle"/>
          <w:rtl/>
        </w:rPr>
        <w:t xml:space="preserve"> &lt;&lt; דובר_המשך &gt;&gt;</w:t>
      </w:r>
      <w:r>
        <w:rPr>
          <w:rtl/>
        </w:rPr>
        <w:t xml:space="preserve"> </w:t>
      </w:r>
      <w:bookmarkEnd w:id="11931"/>
    </w:p>
    <w:p w:rsidR="00BA5B64" w:rsidRDefault="00BA5B64" w:rsidP="00CA212C">
      <w:pPr>
        <w:rPr>
          <w:rtl/>
        </w:rPr>
      </w:pPr>
    </w:p>
    <w:p w:rsidR="00BA5B64" w:rsidRDefault="00BA5B64" w:rsidP="00EE0EC4">
      <w:pPr>
        <w:rPr>
          <w:rtl/>
        </w:rPr>
      </w:pPr>
      <w:bookmarkStart w:id="11932" w:name="_ETM_Q62_373596"/>
      <w:bookmarkStart w:id="11933" w:name="_ETM_Q62_370629"/>
      <w:bookmarkStart w:id="11934" w:name="_ETM_Q62_370675"/>
      <w:bookmarkEnd w:id="11932"/>
      <w:bookmarkEnd w:id="11933"/>
      <w:bookmarkEnd w:id="11934"/>
      <w:r>
        <w:rPr>
          <w:rFonts w:hint="cs"/>
          <w:rtl/>
        </w:rPr>
        <w:t xml:space="preserve">הם ידעו שההצלחה שלכם תהיה בזה שכן, </w:t>
      </w:r>
      <w:bookmarkStart w:id="11935" w:name="_ETM_Q62_378601"/>
      <w:bookmarkEnd w:id="11935"/>
      <w:r>
        <w:rPr>
          <w:rFonts w:hint="cs"/>
          <w:rtl/>
        </w:rPr>
        <w:t>בוועידה הראשונה שלכם, כ</w:t>
      </w:r>
      <w:r>
        <w:rPr>
          <w:rtl/>
        </w:rPr>
        <w:t>שסיימתם את קורס הרבנים בפיטסבורג</w:t>
      </w:r>
      <w:r>
        <w:rPr>
          <w:rFonts w:hint="cs"/>
          <w:rtl/>
        </w:rPr>
        <w:t>,</w:t>
      </w:r>
      <w:r>
        <w:rPr>
          <w:rtl/>
        </w:rPr>
        <w:t xml:space="preserve"> הגישו </w:t>
      </w:r>
      <w:bookmarkStart w:id="11936" w:name="_ETM_Q62_382970"/>
      <w:bookmarkEnd w:id="11936"/>
      <w:r>
        <w:rPr>
          <w:rtl/>
        </w:rPr>
        <w:t>שרימפס. זו הצלחה בשביל להשמיד את העם היהודי.</w:t>
      </w:r>
    </w:p>
    <w:p w:rsidR="00BA5B64" w:rsidRDefault="00BA5B64" w:rsidP="00EE0EC4">
      <w:pPr>
        <w:rPr>
          <w:rtl/>
        </w:rPr>
      </w:pPr>
      <w:bookmarkStart w:id="11937" w:name="_ETM_Q62_387263"/>
      <w:bookmarkStart w:id="11938" w:name="_ETM_Q62_387319"/>
      <w:bookmarkEnd w:id="11937"/>
      <w:bookmarkEnd w:id="11938"/>
    </w:p>
    <w:p w:rsidR="00BA5B64" w:rsidRDefault="00BA5B64" w:rsidP="00EE0EC4">
      <w:pPr>
        <w:pStyle w:val="af5"/>
        <w:keepNext/>
        <w:rPr>
          <w:rtl/>
        </w:rPr>
      </w:pPr>
      <w:bookmarkStart w:id="11939" w:name="ET_interruption_6156_34"/>
      <w:r w:rsidRPr="007E230F">
        <w:rPr>
          <w:rStyle w:val="TagStyle"/>
          <w:rtl/>
        </w:rPr>
        <w:t xml:space="preserve"> &lt;&lt; קריאה &gt;&gt; </w:t>
      </w:r>
      <w:r>
        <w:rPr>
          <w:rtl/>
        </w:rPr>
        <w:t>גלעד קריב (העבודה):</w:t>
      </w:r>
      <w:r w:rsidRPr="007E230F">
        <w:rPr>
          <w:rStyle w:val="TagStyle"/>
          <w:rtl/>
        </w:rPr>
        <w:t xml:space="preserve"> &lt;&lt; קריאה &gt;&gt;</w:t>
      </w:r>
      <w:r>
        <w:rPr>
          <w:rtl/>
        </w:rPr>
        <w:t xml:space="preserve"> </w:t>
      </w:r>
      <w:bookmarkEnd w:id="11939"/>
    </w:p>
    <w:p w:rsidR="00BA5B64" w:rsidRDefault="00BA5B64" w:rsidP="00CA212C">
      <w:pPr>
        <w:rPr>
          <w:rtl/>
        </w:rPr>
      </w:pPr>
    </w:p>
    <w:p w:rsidR="00BA5B64" w:rsidRDefault="00BA5B64" w:rsidP="00EE0EC4">
      <w:pPr>
        <w:rPr>
          <w:rtl/>
        </w:rPr>
      </w:pPr>
      <w:bookmarkStart w:id="11940" w:name="_ETM_Q62_390036"/>
      <w:bookmarkStart w:id="11941" w:name="_ETM_Q62_386062"/>
      <w:bookmarkStart w:id="11942" w:name="_ETM_Q62_386105"/>
      <w:bookmarkEnd w:id="11940"/>
      <w:bookmarkEnd w:id="11941"/>
      <w:bookmarkEnd w:id="11942"/>
      <w:r>
        <w:rPr>
          <w:rFonts w:hint="cs"/>
          <w:rtl/>
          <w:lang w:eastAsia="he-IL"/>
        </w:rPr>
        <w:t>לא. אתה לא בקי בהיסטוריה. אתה לא בקי בהיסטוריה</w:t>
      </w:r>
      <w:r>
        <w:rPr>
          <w:rFonts w:hint="cs"/>
          <w:rtl/>
        </w:rPr>
        <w:t>.</w:t>
      </w:r>
    </w:p>
    <w:p w:rsidR="00BA5B64" w:rsidRDefault="00BA5B64" w:rsidP="00EE0EC4">
      <w:pPr>
        <w:rPr>
          <w:rtl/>
        </w:rPr>
      </w:pPr>
      <w:bookmarkStart w:id="11943" w:name="_ETM_Q62_388935"/>
      <w:bookmarkStart w:id="11944" w:name="_ETM_Q62_388999"/>
      <w:bookmarkEnd w:id="11943"/>
      <w:bookmarkEnd w:id="11944"/>
    </w:p>
    <w:p w:rsidR="00BA5B64" w:rsidRDefault="00BA5B64" w:rsidP="00EE0EC4">
      <w:pPr>
        <w:pStyle w:val="-"/>
        <w:keepNext/>
        <w:rPr>
          <w:rtl/>
        </w:rPr>
      </w:pPr>
      <w:bookmarkStart w:id="11945" w:name="ET_speakercontinue_5797_35"/>
      <w:r w:rsidRPr="007E230F">
        <w:rPr>
          <w:rStyle w:val="TagStyle"/>
          <w:rtl/>
        </w:rPr>
        <w:t xml:space="preserve"> &lt;&lt; דובר_המשך &gt;&gt; </w:t>
      </w:r>
      <w:r>
        <w:rPr>
          <w:rtl/>
        </w:rPr>
        <w:t>יצחק פינדרוס (יהדות התורה):</w:t>
      </w:r>
      <w:r w:rsidRPr="007E230F">
        <w:rPr>
          <w:rStyle w:val="TagStyle"/>
          <w:rtl/>
        </w:rPr>
        <w:t xml:space="preserve"> &lt;&lt; דובר_המשך &gt;&gt;</w:t>
      </w:r>
      <w:r>
        <w:rPr>
          <w:rtl/>
        </w:rPr>
        <w:t xml:space="preserve"> </w:t>
      </w:r>
      <w:bookmarkEnd w:id="11945"/>
    </w:p>
    <w:p w:rsidR="00BA5B64" w:rsidRDefault="00BA5B64" w:rsidP="00CA212C">
      <w:pPr>
        <w:rPr>
          <w:rtl/>
        </w:rPr>
      </w:pPr>
    </w:p>
    <w:p w:rsidR="00BA5B64" w:rsidRDefault="00BA5B64" w:rsidP="00EE0EC4">
      <w:pPr>
        <w:rPr>
          <w:rtl/>
        </w:rPr>
      </w:pPr>
      <w:bookmarkStart w:id="11946" w:name="_ETM_Q62_386803"/>
      <w:bookmarkEnd w:id="11946"/>
      <w:r>
        <w:rPr>
          <w:rtl/>
        </w:rPr>
        <w:t>ולכ</w:t>
      </w:r>
      <w:r>
        <w:rPr>
          <w:rFonts w:hint="cs"/>
          <w:rtl/>
        </w:rPr>
        <w:t xml:space="preserve">ן </w:t>
      </w:r>
      <w:bookmarkStart w:id="11947" w:name="_ETM_Q62_388690"/>
      <w:bookmarkEnd w:id="11947"/>
      <w:r>
        <w:rPr>
          <w:rtl/>
        </w:rPr>
        <w:t>בתוצאה</w:t>
      </w:r>
      <w:r>
        <w:rPr>
          <w:rFonts w:hint="cs"/>
          <w:rtl/>
        </w:rPr>
        <w:t xml:space="preserve"> </w:t>
      </w:r>
      <w:bookmarkStart w:id="11948" w:name="_ETM_Q62_389770"/>
      <w:bookmarkEnd w:id="11948"/>
      <w:r>
        <w:rPr>
          <w:rtl/>
        </w:rPr>
        <w:t xml:space="preserve">הגישו שרימפס בוועידת הרבנים </w:t>
      </w:r>
      <w:bookmarkStart w:id="11949" w:name="_ETM_Q62_392615"/>
      <w:bookmarkEnd w:id="11949"/>
      <w:r>
        <w:rPr>
          <w:rFonts w:hint="cs"/>
          <w:rtl/>
        </w:rPr>
        <w:t>ב</w:t>
      </w:r>
      <w:r>
        <w:rPr>
          <w:rtl/>
        </w:rPr>
        <w:t xml:space="preserve">פיטסבורג הראשונה שלכם כשסיימו את בית הספר </w:t>
      </w:r>
      <w:r>
        <w:rPr>
          <w:rFonts w:hint="cs"/>
          <w:rtl/>
        </w:rPr>
        <w:t>ל</w:t>
      </w:r>
      <w:r>
        <w:rPr>
          <w:rtl/>
        </w:rPr>
        <w:t>רבנים. הגישו שרימפס</w:t>
      </w:r>
      <w:r>
        <w:rPr>
          <w:rFonts w:hint="cs"/>
          <w:rtl/>
        </w:rPr>
        <w:t>,</w:t>
      </w:r>
      <w:r>
        <w:rPr>
          <w:rtl/>
        </w:rPr>
        <w:t xml:space="preserve"> </w:t>
      </w:r>
      <w:bookmarkStart w:id="11950" w:name="_ETM_Q62_398115"/>
      <w:bookmarkEnd w:id="11950"/>
      <w:r>
        <w:rPr>
          <w:rtl/>
        </w:rPr>
        <w:t>והתוצאה</w:t>
      </w:r>
      <w:r>
        <w:rPr>
          <w:rFonts w:hint="cs"/>
          <w:rtl/>
        </w:rPr>
        <w:t>,</w:t>
      </w:r>
      <w:r>
        <w:rPr>
          <w:rtl/>
        </w:rPr>
        <w:t xml:space="preserve"> כן</w:t>
      </w:r>
      <w:r>
        <w:rPr>
          <w:rFonts w:hint="cs"/>
          <w:rtl/>
        </w:rPr>
        <w:t>,</w:t>
      </w:r>
      <w:bookmarkStart w:id="11951" w:name="_ETM_Q62_400083"/>
      <w:bookmarkEnd w:id="11951"/>
      <w:r>
        <w:rPr>
          <w:rtl/>
        </w:rPr>
        <w:t xml:space="preserve"> 70% </w:t>
      </w:r>
      <w:r w:rsidRPr="0056442A">
        <w:rPr>
          <w:rtl/>
        </w:rPr>
        <w:t>התבוללות</w:t>
      </w:r>
      <w:r w:rsidRPr="0056442A">
        <w:rPr>
          <w:rFonts w:hint="cs"/>
          <w:rtl/>
        </w:rPr>
        <w:t>.</w:t>
      </w:r>
      <w:r w:rsidRPr="0056442A">
        <w:rPr>
          <w:rtl/>
        </w:rPr>
        <w:t xml:space="preserve"> זאת התוצאה. וכאן</w:t>
      </w:r>
      <w:r w:rsidRPr="0056442A">
        <w:rPr>
          <w:rFonts w:hint="cs"/>
          <w:rtl/>
        </w:rPr>
        <w:t>,</w:t>
      </w:r>
      <w:r w:rsidRPr="0056442A">
        <w:rPr>
          <w:rtl/>
        </w:rPr>
        <w:t xml:space="preserve"> </w:t>
      </w:r>
      <w:r w:rsidRPr="0056442A">
        <w:rPr>
          <w:rFonts w:hint="cs"/>
          <w:rtl/>
        </w:rPr>
        <w:t>כ</w:t>
      </w:r>
      <w:r w:rsidRPr="0056442A">
        <w:rPr>
          <w:rtl/>
        </w:rPr>
        <w:t xml:space="preserve">שקם העם היהודי, </w:t>
      </w:r>
      <w:bookmarkStart w:id="11952" w:name="_ETM_Q62_403615"/>
      <w:bookmarkEnd w:id="11952"/>
      <w:r w:rsidRPr="0056442A">
        <w:rPr>
          <w:rtl/>
        </w:rPr>
        <w:t xml:space="preserve">ויש ישיבות, ויש חינוך עצמאי על </w:t>
      </w:r>
      <w:r w:rsidRPr="0056442A">
        <w:rPr>
          <w:rFonts w:hint="cs"/>
          <w:rtl/>
        </w:rPr>
        <w:t>א</w:t>
      </w:r>
      <w:r w:rsidRPr="0056442A">
        <w:rPr>
          <w:rtl/>
        </w:rPr>
        <w:t>פכם ועל חמתכם</w:t>
      </w:r>
      <w:r w:rsidRPr="0056442A">
        <w:rPr>
          <w:rFonts w:hint="cs"/>
          <w:rtl/>
        </w:rPr>
        <w:t>,</w:t>
      </w:r>
      <w:r w:rsidRPr="0056442A">
        <w:rPr>
          <w:rtl/>
        </w:rPr>
        <w:t xml:space="preserve"> ויש </w:t>
      </w:r>
      <w:bookmarkStart w:id="11953" w:name="_ETM_Q62_409115"/>
      <w:bookmarkEnd w:id="11953"/>
      <w:r>
        <w:rPr>
          <w:rFonts w:hint="cs"/>
          <w:rtl/>
        </w:rPr>
        <w:t>מעיין ה</w:t>
      </w:r>
      <w:r w:rsidRPr="0056442A">
        <w:rPr>
          <w:rtl/>
        </w:rPr>
        <w:t>חינוך התורני</w:t>
      </w:r>
      <w:r>
        <w:rPr>
          <w:rtl/>
        </w:rPr>
        <w:t xml:space="preserve"> על </w:t>
      </w:r>
      <w:r>
        <w:rPr>
          <w:rFonts w:hint="cs"/>
          <w:rtl/>
        </w:rPr>
        <w:t>א</w:t>
      </w:r>
      <w:r>
        <w:rPr>
          <w:rtl/>
        </w:rPr>
        <w:t>פכם ועל</w:t>
      </w:r>
      <w:r>
        <w:rPr>
          <w:rFonts w:hint="cs"/>
          <w:rtl/>
        </w:rPr>
        <w:t xml:space="preserve"> </w:t>
      </w:r>
      <w:bookmarkStart w:id="11954" w:name="_ETM_Q62_414615"/>
      <w:bookmarkEnd w:id="11954"/>
      <w:r>
        <w:rPr>
          <w:rtl/>
        </w:rPr>
        <w:t>חמתכם</w:t>
      </w:r>
      <w:r>
        <w:rPr>
          <w:rFonts w:hint="cs"/>
          <w:rtl/>
        </w:rPr>
        <w:t xml:space="preserve"> - -</w:t>
      </w:r>
    </w:p>
    <w:p w:rsidR="00BA5B64" w:rsidRDefault="00BA5B64" w:rsidP="00EE0EC4">
      <w:pPr>
        <w:rPr>
          <w:rtl/>
        </w:rPr>
      </w:pPr>
      <w:bookmarkStart w:id="11955" w:name="_ETM_Q62_416040"/>
      <w:bookmarkStart w:id="11956" w:name="_ETM_Q62_416093"/>
      <w:bookmarkEnd w:id="11955"/>
      <w:bookmarkEnd w:id="11956"/>
    </w:p>
    <w:p w:rsidR="00BA5B64" w:rsidRDefault="00BA5B64" w:rsidP="00EE0EC4">
      <w:pPr>
        <w:pStyle w:val="af5"/>
        <w:keepNext/>
        <w:rPr>
          <w:rtl/>
        </w:rPr>
      </w:pPr>
      <w:r w:rsidRPr="00CC63D0">
        <w:rPr>
          <w:rStyle w:val="TagStyle"/>
          <w:rtl/>
        </w:rPr>
        <w:t xml:space="preserve"> &lt;&lt; קריאה &gt;&gt; </w:t>
      </w:r>
      <w:r>
        <w:rPr>
          <w:rtl/>
        </w:rPr>
        <w:t>מיקי לוי (יש עתיד):</w:t>
      </w:r>
      <w:r w:rsidRPr="00CC63D0">
        <w:rPr>
          <w:rStyle w:val="TagStyle"/>
          <w:rtl/>
        </w:rPr>
        <w:t xml:space="preserve"> &lt;&lt; קריאה &gt;&gt;</w:t>
      </w:r>
      <w:r>
        <w:rPr>
          <w:rtl/>
        </w:rPr>
        <w:t xml:space="preserve"> </w:t>
      </w:r>
    </w:p>
    <w:p w:rsidR="00BA5B64" w:rsidRDefault="00BA5B64" w:rsidP="00CA212C">
      <w:pPr>
        <w:rPr>
          <w:rtl/>
        </w:rPr>
      </w:pPr>
    </w:p>
    <w:p w:rsidR="00BA5B64" w:rsidRDefault="00BA5B64" w:rsidP="00EE0EC4">
      <w:pPr>
        <w:rPr>
          <w:rtl/>
          <w:lang w:eastAsia="he-IL"/>
        </w:rPr>
      </w:pPr>
      <w:r>
        <w:rPr>
          <w:rFonts w:hint="cs"/>
          <w:rtl/>
          <w:lang w:eastAsia="he-IL"/>
        </w:rPr>
        <w:t xml:space="preserve">רק אין גיוס. רק אין גיוס. </w:t>
      </w:r>
    </w:p>
    <w:p w:rsidR="00BA5B64" w:rsidRDefault="00BA5B64" w:rsidP="00EE0EC4">
      <w:pPr>
        <w:rPr>
          <w:rtl/>
        </w:rPr>
      </w:pPr>
    </w:p>
    <w:p w:rsidR="00BA5B64" w:rsidRDefault="00BA5B64" w:rsidP="00EE0EC4">
      <w:pPr>
        <w:pStyle w:val="-"/>
        <w:keepNext/>
        <w:rPr>
          <w:rtl/>
        </w:rPr>
      </w:pPr>
      <w:bookmarkStart w:id="11957" w:name="ET_speakercontinue_5797_37"/>
      <w:r w:rsidRPr="00CC63D0">
        <w:rPr>
          <w:rStyle w:val="TagStyle"/>
          <w:rtl/>
        </w:rPr>
        <w:t xml:space="preserve"> &lt;&lt; דובר_המשך &gt;&gt; </w:t>
      </w:r>
      <w:r>
        <w:rPr>
          <w:rtl/>
        </w:rPr>
        <w:t>יצחק פינדרוס (יהדות התורה):</w:t>
      </w:r>
      <w:r w:rsidRPr="00CC63D0">
        <w:rPr>
          <w:rStyle w:val="TagStyle"/>
          <w:rtl/>
        </w:rPr>
        <w:t xml:space="preserve"> &lt;&lt; דובר_המשך &gt;&gt;</w:t>
      </w:r>
      <w:r>
        <w:rPr>
          <w:rtl/>
        </w:rPr>
        <w:t xml:space="preserve"> </w:t>
      </w:r>
      <w:bookmarkEnd w:id="11957"/>
    </w:p>
    <w:p w:rsidR="00BA5B64" w:rsidRDefault="00BA5B64" w:rsidP="00CA212C">
      <w:pPr>
        <w:rPr>
          <w:rtl/>
        </w:rPr>
      </w:pPr>
    </w:p>
    <w:p w:rsidR="00BA5B64" w:rsidRDefault="00BA5B64" w:rsidP="00EE0EC4">
      <w:pPr>
        <w:rPr>
          <w:rtl/>
        </w:rPr>
      </w:pPr>
      <w:bookmarkStart w:id="11958" w:name="_ETM_Q62_412467"/>
      <w:bookmarkEnd w:id="11958"/>
      <w:r>
        <w:rPr>
          <w:rFonts w:hint="cs"/>
          <w:rtl/>
        </w:rPr>
        <w:t xml:space="preserve">- - </w:t>
      </w:r>
      <w:bookmarkStart w:id="11959" w:name="_ETM_Q62_413450"/>
      <w:bookmarkStart w:id="11960" w:name="_ETM_Q62_417071"/>
      <w:bookmarkStart w:id="11961" w:name="_ETM_Q62_417129"/>
      <w:bookmarkStart w:id="11962" w:name="_ETM_Q62_417279"/>
      <w:bookmarkStart w:id="11963" w:name="_ETM_Q62_417321"/>
      <w:bookmarkEnd w:id="11959"/>
      <w:bookmarkEnd w:id="11960"/>
      <w:bookmarkEnd w:id="11961"/>
      <w:bookmarkEnd w:id="11962"/>
      <w:bookmarkEnd w:id="11963"/>
      <w:r>
        <w:rPr>
          <w:rtl/>
        </w:rPr>
        <w:t xml:space="preserve">ויש 90,000 בחורי ישיבות שמוכנים ללכת לכלא בשביל להישאר </w:t>
      </w:r>
      <w:bookmarkStart w:id="11964" w:name="_ETM_Q62_418072"/>
      <w:bookmarkEnd w:id="11964"/>
      <w:r>
        <w:rPr>
          <w:rtl/>
        </w:rPr>
        <w:t>בישיבה</w:t>
      </w:r>
      <w:r>
        <w:rPr>
          <w:rFonts w:hint="cs"/>
          <w:rtl/>
        </w:rPr>
        <w:t xml:space="preserve"> - -</w:t>
      </w:r>
      <w:r>
        <w:rPr>
          <w:rtl/>
        </w:rPr>
        <w:t xml:space="preserve"> </w:t>
      </w:r>
      <w:bookmarkStart w:id="11965" w:name="_ETM_Q62_421919"/>
      <w:bookmarkEnd w:id="11965"/>
    </w:p>
    <w:p w:rsidR="00BA5B64" w:rsidRDefault="00BA5B64" w:rsidP="00EE0EC4">
      <w:pPr>
        <w:rPr>
          <w:rtl/>
        </w:rPr>
      </w:pPr>
      <w:bookmarkStart w:id="11966" w:name="_ETM_Q62_414493"/>
      <w:bookmarkStart w:id="11967" w:name="_ETM_Q62_414532"/>
      <w:bookmarkEnd w:id="11966"/>
      <w:bookmarkEnd w:id="11967"/>
    </w:p>
    <w:p w:rsidR="00BA5B64" w:rsidRDefault="00BA5B64" w:rsidP="00EE0EC4">
      <w:pPr>
        <w:pStyle w:val="af5"/>
        <w:keepNext/>
        <w:rPr>
          <w:rtl/>
        </w:rPr>
      </w:pPr>
      <w:bookmarkStart w:id="11968" w:name="ET_interruption_6156_38"/>
      <w:r w:rsidRPr="00D54B02">
        <w:rPr>
          <w:rStyle w:val="TagStyle"/>
          <w:rtl/>
        </w:rPr>
        <w:t xml:space="preserve"> &lt;&lt; קריאה &gt;&gt; </w:t>
      </w:r>
      <w:r>
        <w:rPr>
          <w:rtl/>
        </w:rPr>
        <w:t>גלעד קריב (העבודה):</w:t>
      </w:r>
      <w:r w:rsidRPr="00D54B02">
        <w:rPr>
          <w:rStyle w:val="TagStyle"/>
          <w:rtl/>
        </w:rPr>
        <w:t xml:space="preserve"> &lt;&lt; קריאה &gt;&gt;</w:t>
      </w:r>
      <w:r>
        <w:rPr>
          <w:rtl/>
        </w:rPr>
        <w:t xml:space="preserve"> </w:t>
      </w:r>
      <w:bookmarkEnd w:id="11968"/>
    </w:p>
    <w:p w:rsidR="00BA5B64" w:rsidRDefault="00BA5B64" w:rsidP="00CA212C">
      <w:pPr>
        <w:rPr>
          <w:rtl/>
        </w:rPr>
      </w:pPr>
    </w:p>
    <w:p w:rsidR="00BA5B64" w:rsidRDefault="00BA5B64" w:rsidP="00EE0EC4">
      <w:pPr>
        <w:rPr>
          <w:rtl/>
        </w:rPr>
      </w:pPr>
      <w:bookmarkStart w:id="11969" w:name="_ETM_Q62_418142"/>
      <w:bookmarkEnd w:id="11969"/>
      <w:r>
        <w:rPr>
          <w:rFonts w:hint="cs"/>
          <w:rtl/>
          <w:lang w:eastAsia="he-IL"/>
        </w:rPr>
        <w:t>תלכו לכלא.</w:t>
      </w:r>
    </w:p>
    <w:p w:rsidR="00BA5B64" w:rsidRDefault="00BA5B64" w:rsidP="00EE0EC4">
      <w:pPr>
        <w:rPr>
          <w:rtl/>
        </w:rPr>
      </w:pPr>
      <w:bookmarkStart w:id="11970" w:name="_ETM_Q62_420036"/>
      <w:bookmarkStart w:id="11971" w:name="_ETM_Q62_420091"/>
      <w:bookmarkEnd w:id="11970"/>
      <w:bookmarkEnd w:id="11971"/>
    </w:p>
    <w:p w:rsidR="00BA5B64" w:rsidRDefault="00BA5B64" w:rsidP="00EE0EC4">
      <w:pPr>
        <w:pStyle w:val="-"/>
        <w:keepNext/>
        <w:rPr>
          <w:rtl/>
        </w:rPr>
      </w:pPr>
      <w:bookmarkStart w:id="11972" w:name="ET_speakercontinue_5797_39"/>
      <w:r w:rsidRPr="00D54B02">
        <w:rPr>
          <w:rStyle w:val="TagStyle"/>
          <w:rtl/>
        </w:rPr>
        <w:t xml:space="preserve"> &lt;&lt; דובר_המשך &gt;&gt; </w:t>
      </w:r>
      <w:r>
        <w:rPr>
          <w:rtl/>
        </w:rPr>
        <w:t>יצחק פינדרוס (יהדות התורה):</w:t>
      </w:r>
      <w:r w:rsidRPr="00D54B02">
        <w:rPr>
          <w:rStyle w:val="TagStyle"/>
          <w:rtl/>
        </w:rPr>
        <w:t xml:space="preserve"> &lt;&lt; דובר_המשך &gt;&gt;</w:t>
      </w:r>
      <w:r>
        <w:rPr>
          <w:rtl/>
        </w:rPr>
        <w:t xml:space="preserve"> </w:t>
      </w:r>
      <w:bookmarkEnd w:id="11972"/>
    </w:p>
    <w:p w:rsidR="00BA5B64" w:rsidRDefault="00BA5B64" w:rsidP="00CA212C">
      <w:pPr>
        <w:rPr>
          <w:rtl/>
        </w:rPr>
      </w:pPr>
    </w:p>
    <w:p w:rsidR="00BA5B64" w:rsidRDefault="00BA5B64" w:rsidP="00EE0EC4">
      <w:pPr>
        <w:rPr>
          <w:rtl/>
        </w:rPr>
      </w:pPr>
      <w:bookmarkStart w:id="11973" w:name="_ETM_Q62_421176"/>
      <w:bookmarkStart w:id="11974" w:name="_ETM_Q62_414676"/>
      <w:bookmarkStart w:id="11975" w:name="_ETM_Q62_414715"/>
      <w:bookmarkEnd w:id="11973"/>
      <w:bookmarkEnd w:id="11974"/>
      <w:bookmarkEnd w:id="11975"/>
      <w:r>
        <w:rPr>
          <w:rFonts w:hint="cs"/>
          <w:rtl/>
        </w:rPr>
        <w:t xml:space="preserve">- - </w:t>
      </w:r>
      <w:r>
        <w:rPr>
          <w:rtl/>
        </w:rPr>
        <w:t>ככה העם היהודי יישאר</w:t>
      </w:r>
      <w:r>
        <w:rPr>
          <w:rFonts w:hint="cs"/>
          <w:rtl/>
        </w:rPr>
        <w:t>.</w:t>
      </w:r>
      <w:r>
        <w:rPr>
          <w:rtl/>
        </w:rPr>
        <w:t xml:space="preserve"> לא ייראה כמו מוריך ורבותיך</w:t>
      </w:r>
      <w:r>
        <w:rPr>
          <w:rFonts w:hint="cs"/>
          <w:rtl/>
        </w:rPr>
        <w:t>.</w:t>
      </w:r>
      <w:r>
        <w:rPr>
          <w:rtl/>
        </w:rPr>
        <w:t xml:space="preserve"> כמו </w:t>
      </w:r>
      <w:bookmarkStart w:id="11976" w:name="_ETM_Q62_425019"/>
      <w:bookmarkEnd w:id="11976"/>
      <w:r>
        <w:rPr>
          <w:rtl/>
        </w:rPr>
        <w:t>שאמרתי,</w:t>
      </w:r>
      <w:r>
        <w:rPr>
          <w:rFonts w:hint="cs"/>
          <w:rtl/>
        </w:rPr>
        <w:t xml:space="preserve"> </w:t>
      </w:r>
      <w:bookmarkStart w:id="11977" w:name="_ETM_Q62_429169"/>
      <w:bookmarkEnd w:id="11977"/>
      <w:r>
        <w:rPr>
          <w:rtl/>
        </w:rPr>
        <w:t>70% התבוללות</w:t>
      </w:r>
      <w:r>
        <w:rPr>
          <w:rFonts w:hint="cs"/>
          <w:rtl/>
        </w:rPr>
        <w:t>.</w:t>
      </w:r>
      <w:r>
        <w:rPr>
          <w:rtl/>
        </w:rPr>
        <w:t xml:space="preserve"> זו התוצאה שלכם</w:t>
      </w:r>
      <w:r>
        <w:rPr>
          <w:rFonts w:hint="cs"/>
          <w:rtl/>
        </w:rPr>
        <w:t>,</w:t>
      </w:r>
      <w:r>
        <w:rPr>
          <w:rtl/>
        </w:rPr>
        <w:t xml:space="preserve"> 70% התבוללות</w:t>
      </w:r>
      <w:r>
        <w:rPr>
          <w:rFonts w:hint="cs"/>
          <w:rtl/>
        </w:rPr>
        <w:t>.</w:t>
      </w:r>
      <w:r>
        <w:rPr>
          <w:rtl/>
        </w:rPr>
        <w:t xml:space="preserve"> </w:t>
      </w:r>
    </w:p>
    <w:p w:rsidR="00BA5B64" w:rsidRDefault="00BA5B64" w:rsidP="00EE0EC4">
      <w:pPr>
        <w:rPr>
          <w:rtl/>
        </w:rPr>
      </w:pPr>
    </w:p>
    <w:p w:rsidR="00BA5B64" w:rsidRDefault="00BA5B64" w:rsidP="00EE0EC4">
      <w:pPr>
        <w:pStyle w:val="af5"/>
        <w:keepNext/>
        <w:rPr>
          <w:rtl/>
        </w:rPr>
      </w:pPr>
      <w:bookmarkStart w:id="11978" w:name="ET_interruption_6156_69"/>
      <w:r w:rsidRPr="0056442A">
        <w:rPr>
          <w:rStyle w:val="TagStyle"/>
          <w:rtl/>
        </w:rPr>
        <w:t xml:space="preserve"> &lt;&lt; קריאה &gt;&gt; </w:t>
      </w:r>
      <w:r>
        <w:rPr>
          <w:rtl/>
        </w:rPr>
        <w:t>גלעד קריב (העבודה):</w:t>
      </w:r>
      <w:r w:rsidRPr="0056442A">
        <w:rPr>
          <w:rStyle w:val="TagStyle"/>
          <w:rtl/>
        </w:rPr>
        <w:t xml:space="preserve"> &lt;&lt; קריאה &gt;&gt;</w:t>
      </w:r>
      <w:r>
        <w:rPr>
          <w:rtl/>
        </w:rPr>
        <w:t xml:space="preserve"> </w:t>
      </w:r>
      <w:bookmarkEnd w:id="11978"/>
    </w:p>
    <w:p w:rsidR="00BA5B64" w:rsidRDefault="00BA5B64" w:rsidP="00CA212C">
      <w:pPr>
        <w:rPr>
          <w:rtl/>
        </w:rPr>
      </w:pPr>
    </w:p>
    <w:p w:rsidR="00BA5B64" w:rsidRPr="0056442A" w:rsidRDefault="00BA5B64" w:rsidP="00EE0EC4">
      <w:pPr>
        <w:rPr>
          <w:rtl/>
        </w:rPr>
      </w:pPr>
      <w:r>
        <w:rPr>
          <w:rFonts w:hint="cs"/>
          <w:rtl/>
        </w:rPr>
        <w:t>- - -</w:t>
      </w:r>
    </w:p>
    <w:p w:rsidR="00BA5B64" w:rsidRDefault="00BA5B64" w:rsidP="00EE0EC4">
      <w:pPr>
        <w:rPr>
          <w:rtl/>
        </w:rPr>
      </w:pPr>
    </w:p>
    <w:p w:rsidR="00BA5B64" w:rsidRDefault="00BA5B64" w:rsidP="00EE0EC4">
      <w:pPr>
        <w:pStyle w:val="af6"/>
        <w:keepNext/>
        <w:rPr>
          <w:rtl/>
        </w:rPr>
      </w:pPr>
      <w:r w:rsidRPr="00C86025">
        <w:rPr>
          <w:rStyle w:val="TagStyle"/>
          <w:rtl/>
        </w:rPr>
        <w:t xml:space="preserve"> &lt;&lt; יור &gt;&gt; </w:t>
      </w:r>
      <w:r>
        <w:rPr>
          <w:rtl/>
        </w:rPr>
        <w:t>היו"ר יעקב מרגי:</w:t>
      </w:r>
      <w:r w:rsidRPr="00C86025">
        <w:rPr>
          <w:rStyle w:val="TagStyle"/>
          <w:rtl/>
        </w:rPr>
        <w:t xml:space="preserve"> &lt;&lt; יור &gt;&gt;</w:t>
      </w:r>
      <w:r>
        <w:rPr>
          <w:rtl/>
        </w:rPr>
        <w:t xml:space="preserve"> </w:t>
      </w:r>
    </w:p>
    <w:p w:rsidR="00BA5B64" w:rsidRDefault="00BA5B64" w:rsidP="00CA212C">
      <w:pPr>
        <w:rPr>
          <w:rtl/>
        </w:rPr>
      </w:pPr>
    </w:p>
    <w:p w:rsidR="00BA5B64" w:rsidRDefault="00BA5B64" w:rsidP="00EE0EC4">
      <w:pPr>
        <w:rPr>
          <w:rtl/>
        </w:rPr>
      </w:pPr>
      <w:bookmarkStart w:id="11979" w:name="_ETM_Q62_435130"/>
      <w:bookmarkEnd w:id="11979"/>
      <w:r>
        <w:rPr>
          <w:rFonts w:hint="cs"/>
          <w:rtl/>
        </w:rPr>
        <w:t xml:space="preserve">הוא לא אמר גלעד קריב. הוא לא דיבר </w:t>
      </w:r>
      <w:bookmarkStart w:id="11980" w:name="_ETM_Q62_438180"/>
      <w:bookmarkEnd w:id="11980"/>
      <w:r>
        <w:rPr>
          <w:rFonts w:hint="cs"/>
          <w:rtl/>
        </w:rPr>
        <w:t xml:space="preserve">על גלעד קריב. על התנועה שלך, לא עליך. </w:t>
      </w:r>
      <w:bookmarkStart w:id="11981" w:name="_ETM_Q62_440071"/>
      <w:bookmarkEnd w:id="11981"/>
    </w:p>
    <w:p w:rsidR="00BA5B64" w:rsidRDefault="00BA5B64" w:rsidP="00EE0EC4">
      <w:pPr>
        <w:rPr>
          <w:rtl/>
        </w:rPr>
      </w:pPr>
      <w:bookmarkStart w:id="11982" w:name="_ETM_Q62_440118"/>
      <w:bookmarkEnd w:id="11982"/>
    </w:p>
    <w:p w:rsidR="00BA5B64" w:rsidRDefault="00BA5B64" w:rsidP="00EE0EC4">
      <w:pPr>
        <w:pStyle w:val="-"/>
        <w:keepNext/>
        <w:rPr>
          <w:rtl/>
        </w:rPr>
      </w:pPr>
      <w:bookmarkStart w:id="11983" w:name="ET_speakercontinue_5797_41"/>
      <w:r w:rsidRPr="00AC2D70">
        <w:rPr>
          <w:rStyle w:val="TagStyle"/>
          <w:rtl/>
        </w:rPr>
        <w:t xml:space="preserve"> &lt;&lt; דובר_המשך &gt;&gt; </w:t>
      </w:r>
      <w:r>
        <w:rPr>
          <w:rtl/>
        </w:rPr>
        <w:t>יצחק פינדרוס (יהדות התורה):</w:t>
      </w:r>
      <w:r w:rsidRPr="00AC2D70">
        <w:rPr>
          <w:rStyle w:val="TagStyle"/>
          <w:rtl/>
        </w:rPr>
        <w:t xml:space="preserve"> &lt;&lt; דובר_המשך &gt;&gt;</w:t>
      </w:r>
      <w:r>
        <w:rPr>
          <w:rtl/>
        </w:rPr>
        <w:t xml:space="preserve"> </w:t>
      </w:r>
      <w:bookmarkEnd w:id="11983"/>
    </w:p>
    <w:p w:rsidR="00BA5B64" w:rsidRDefault="00BA5B64" w:rsidP="00CA212C">
      <w:pPr>
        <w:rPr>
          <w:rtl/>
        </w:rPr>
      </w:pPr>
    </w:p>
    <w:p w:rsidR="00BA5B64" w:rsidRDefault="00BA5B64" w:rsidP="00EE0EC4">
      <w:pPr>
        <w:rPr>
          <w:rtl/>
        </w:rPr>
      </w:pPr>
      <w:bookmarkStart w:id="11984" w:name="_ETM_Q62_441692"/>
      <w:bookmarkStart w:id="11985" w:name="_ETM_Q62_441211"/>
      <w:bookmarkStart w:id="11986" w:name="_ETM_Q62_441262"/>
      <w:bookmarkStart w:id="11987" w:name="_ETM_Q62_440234"/>
      <w:bookmarkStart w:id="11988" w:name="_ETM_Q62_440265"/>
      <w:bookmarkEnd w:id="11984"/>
      <w:bookmarkEnd w:id="11985"/>
      <w:bookmarkEnd w:id="11986"/>
      <w:bookmarkEnd w:id="11987"/>
      <w:bookmarkEnd w:id="11988"/>
      <w:r>
        <w:rPr>
          <w:rtl/>
        </w:rPr>
        <w:t xml:space="preserve">לא </w:t>
      </w:r>
      <w:r>
        <w:rPr>
          <w:rFonts w:hint="cs"/>
          <w:rtl/>
        </w:rPr>
        <w:t>ת</w:t>
      </w:r>
      <w:r>
        <w:rPr>
          <w:rtl/>
        </w:rPr>
        <w:t xml:space="preserve">עזור הכיפה </w:t>
      </w:r>
      <w:bookmarkStart w:id="11989" w:name="_ETM_Q62_433856"/>
      <w:bookmarkEnd w:id="11989"/>
      <w:r>
        <w:rPr>
          <w:rtl/>
        </w:rPr>
        <w:t>שה</w:t>
      </w:r>
      <w:r>
        <w:rPr>
          <w:rFonts w:hint="cs"/>
          <w:rtl/>
        </w:rPr>
        <w:t>ל</w:t>
      </w:r>
      <w:r>
        <w:rPr>
          <w:rtl/>
        </w:rPr>
        <w:t>בשתם על הראש, מה שחבריך בארצות הברית הולכים</w:t>
      </w:r>
      <w:r>
        <w:rPr>
          <w:rFonts w:hint="cs"/>
          <w:rtl/>
        </w:rPr>
        <w:t xml:space="preserve"> איתו.</w:t>
      </w:r>
      <w:r>
        <w:rPr>
          <w:rtl/>
        </w:rPr>
        <w:t xml:space="preserve"> </w:t>
      </w:r>
      <w:bookmarkStart w:id="11990" w:name="_ETM_Q62_438544"/>
      <w:bookmarkEnd w:id="11990"/>
      <w:r>
        <w:rPr>
          <w:rtl/>
        </w:rPr>
        <w:t>פה</w:t>
      </w:r>
      <w:r>
        <w:rPr>
          <w:rFonts w:hint="cs"/>
          <w:rtl/>
        </w:rPr>
        <w:t>,</w:t>
      </w:r>
      <w:r>
        <w:rPr>
          <w:rtl/>
        </w:rPr>
        <w:t xml:space="preserve"> בשביל להט</w:t>
      </w:r>
      <w:r>
        <w:rPr>
          <w:rFonts w:hint="cs"/>
          <w:rtl/>
        </w:rPr>
        <w:t>ע</w:t>
      </w:r>
      <w:r>
        <w:rPr>
          <w:rtl/>
        </w:rPr>
        <w:t>ות את העם בישראל</w:t>
      </w:r>
      <w:r>
        <w:rPr>
          <w:rFonts w:hint="cs"/>
          <w:rtl/>
        </w:rPr>
        <w:t>,</w:t>
      </w:r>
      <w:r>
        <w:rPr>
          <w:rtl/>
        </w:rPr>
        <w:t xml:space="preserve"> אתה שם כיפה על </w:t>
      </w:r>
      <w:bookmarkStart w:id="11991" w:name="_ETM_Q62_443232"/>
      <w:bookmarkEnd w:id="11991"/>
      <w:r>
        <w:rPr>
          <w:rtl/>
        </w:rPr>
        <w:t>הראש. זה לא יעזור</w:t>
      </w:r>
      <w:r>
        <w:rPr>
          <w:rFonts w:hint="cs"/>
          <w:rtl/>
        </w:rPr>
        <w:t>,</w:t>
      </w:r>
      <w:r>
        <w:rPr>
          <w:rtl/>
        </w:rPr>
        <w:t xml:space="preserve"> לא יעזור ולא יו</w:t>
      </w:r>
      <w:r>
        <w:rPr>
          <w:rFonts w:hint="cs"/>
          <w:rtl/>
        </w:rPr>
        <w:t xml:space="preserve">עיל. העם פה </w:t>
      </w:r>
      <w:bookmarkStart w:id="11992" w:name="_ETM_Q62_447109"/>
      <w:bookmarkEnd w:id="11992"/>
      <w:r>
        <w:rPr>
          <w:rFonts w:hint="cs"/>
          <w:rtl/>
        </w:rPr>
        <w:t xml:space="preserve">יותר חכם. </w:t>
      </w:r>
    </w:p>
    <w:p w:rsidR="00BA5B64" w:rsidRDefault="00BA5B64" w:rsidP="00EE0EC4">
      <w:pPr>
        <w:rPr>
          <w:rtl/>
        </w:rPr>
      </w:pPr>
      <w:bookmarkStart w:id="11993" w:name="_ETM_Q62_445341"/>
      <w:bookmarkStart w:id="11994" w:name="_ETM_Q62_445394"/>
      <w:bookmarkEnd w:id="11993"/>
      <w:bookmarkEnd w:id="11994"/>
    </w:p>
    <w:p w:rsidR="00BA5B64" w:rsidRDefault="00BA5B64" w:rsidP="00EE0EC4">
      <w:pPr>
        <w:pStyle w:val="af5"/>
        <w:keepNext/>
        <w:rPr>
          <w:rtl/>
        </w:rPr>
      </w:pPr>
      <w:bookmarkStart w:id="11995" w:name="ET_interruption_6156_43"/>
      <w:r w:rsidRPr="00541ADF">
        <w:rPr>
          <w:rStyle w:val="TagStyle"/>
          <w:rtl/>
        </w:rPr>
        <w:t xml:space="preserve"> &lt;&lt; קריאה &gt;&gt; </w:t>
      </w:r>
      <w:r>
        <w:rPr>
          <w:rtl/>
        </w:rPr>
        <w:t>גלעד קריב (העבודה):</w:t>
      </w:r>
      <w:r w:rsidRPr="00541ADF">
        <w:rPr>
          <w:rStyle w:val="TagStyle"/>
          <w:rtl/>
        </w:rPr>
        <w:t xml:space="preserve"> &lt;&lt; קריאה &gt;&gt;</w:t>
      </w:r>
      <w:r>
        <w:rPr>
          <w:rtl/>
        </w:rPr>
        <w:t xml:space="preserve"> </w:t>
      </w:r>
      <w:bookmarkEnd w:id="11995"/>
    </w:p>
    <w:p w:rsidR="00BA5B64" w:rsidRDefault="00BA5B64" w:rsidP="00CA212C">
      <w:pPr>
        <w:rPr>
          <w:rtl/>
        </w:rPr>
      </w:pPr>
    </w:p>
    <w:p w:rsidR="00BA5B64" w:rsidRDefault="00BA5B64" w:rsidP="00EE0EC4">
      <w:pPr>
        <w:rPr>
          <w:rtl/>
        </w:rPr>
      </w:pPr>
      <w:r>
        <w:rPr>
          <w:rFonts w:hint="cs"/>
          <w:rtl/>
        </w:rPr>
        <w:t xml:space="preserve">- - - </w:t>
      </w:r>
    </w:p>
    <w:p w:rsidR="00BA5B64" w:rsidRPr="00541ADF" w:rsidRDefault="00BA5B64" w:rsidP="00EE0EC4">
      <w:pPr>
        <w:rPr>
          <w:rtl/>
        </w:rPr>
      </w:pPr>
    </w:p>
    <w:p w:rsidR="00BA5B64" w:rsidRDefault="00BA5B64" w:rsidP="00EE0EC4">
      <w:pPr>
        <w:pStyle w:val="af6"/>
        <w:keepNext/>
        <w:rPr>
          <w:rtl/>
        </w:rPr>
      </w:pPr>
      <w:r w:rsidRPr="00CA0E57">
        <w:rPr>
          <w:rStyle w:val="TagStyle"/>
          <w:rtl/>
        </w:rPr>
        <w:t xml:space="preserve"> &lt;&lt; יור &gt;&gt; </w:t>
      </w:r>
      <w:r>
        <w:rPr>
          <w:rtl/>
        </w:rPr>
        <w:t>היו"ר יעקב מרגי:</w:t>
      </w:r>
      <w:r w:rsidRPr="00CA0E57">
        <w:rPr>
          <w:rStyle w:val="TagStyle"/>
          <w:rtl/>
        </w:rPr>
        <w:t xml:space="preserve"> &lt;&lt; יור &gt;&gt;</w:t>
      </w:r>
      <w:r>
        <w:rPr>
          <w:rtl/>
        </w:rPr>
        <w:t xml:space="preserve"> </w:t>
      </w:r>
    </w:p>
    <w:p w:rsidR="00BA5B64" w:rsidRDefault="00BA5B64" w:rsidP="00CA212C">
      <w:pPr>
        <w:rPr>
          <w:rtl/>
        </w:rPr>
      </w:pPr>
    </w:p>
    <w:p w:rsidR="00BA5B64" w:rsidRDefault="00BA5B64" w:rsidP="00EE0EC4">
      <w:pPr>
        <w:rPr>
          <w:rtl/>
        </w:rPr>
      </w:pPr>
      <w:bookmarkStart w:id="11996" w:name="_ETM_Q62_449231"/>
      <w:bookmarkEnd w:id="11996"/>
      <w:r>
        <w:rPr>
          <w:rFonts w:hint="cs"/>
          <w:rtl/>
        </w:rPr>
        <w:t xml:space="preserve">אתה </w:t>
      </w:r>
      <w:bookmarkStart w:id="11997" w:name="_ETM_Q62_447920"/>
      <w:bookmarkEnd w:id="11997"/>
      <w:r>
        <w:rPr>
          <w:rtl/>
        </w:rPr>
        <w:t>יודע כמה דיברו על התנועה שלי</w:t>
      </w:r>
      <w:r>
        <w:rPr>
          <w:rFonts w:hint="cs"/>
          <w:rtl/>
        </w:rPr>
        <w:t xml:space="preserve"> מהבוקר עד עכשיו? </w:t>
      </w:r>
      <w:bookmarkStart w:id="11998" w:name="_ETM_Q62_449635"/>
      <w:bookmarkEnd w:id="11998"/>
    </w:p>
    <w:p w:rsidR="00BA5B64" w:rsidRDefault="00BA5B64" w:rsidP="00EE0EC4">
      <w:pPr>
        <w:rPr>
          <w:rtl/>
        </w:rPr>
      </w:pPr>
      <w:bookmarkStart w:id="11999" w:name="_ETM_Q62_449694"/>
      <w:bookmarkEnd w:id="11999"/>
    </w:p>
    <w:p w:rsidR="00BA5B64" w:rsidRDefault="00BA5B64" w:rsidP="00EE0EC4">
      <w:pPr>
        <w:pStyle w:val="-"/>
        <w:keepNext/>
        <w:rPr>
          <w:rtl/>
        </w:rPr>
      </w:pPr>
      <w:bookmarkStart w:id="12000" w:name="ET_speakercontinue_5797_44"/>
      <w:r w:rsidRPr="009B5196">
        <w:rPr>
          <w:rStyle w:val="TagStyle"/>
          <w:rtl/>
        </w:rPr>
        <w:t xml:space="preserve"> &lt;&lt; דובר_המשך &gt;&gt; </w:t>
      </w:r>
      <w:r>
        <w:rPr>
          <w:rtl/>
        </w:rPr>
        <w:t>יצחק פינדרוס (יהדות התורה):</w:t>
      </w:r>
      <w:r w:rsidRPr="009B5196">
        <w:rPr>
          <w:rStyle w:val="TagStyle"/>
          <w:rtl/>
        </w:rPr>
        <w:t xml:space="preserve"> &lt;&lt; דובר_המשך &gt;&gt;</w:t>
      </w:r>
      <w:r>
        <w:rPr>
          <w:rtl/>
        </w:rPr>
        <w:t xml:space="preserve"> </w:t>
      </w:r>
      <w:bookmarkEnd w:id="12000"/>
    </w:p>
    <w:p w:rsidR="00BA5B64" w:rsidRDefault="00BA5B64" w:rsidP="00CA212C">
      <w:pPr>
        <w:rPr>
          <w:rtl/>
        </w:rPr>
      </w:pPr>
    </w:p>
    <w:p w:rsidR="00BA5B64" w:rsidRDefault="00BA5B64" w:rsidP="00EE0EC4">
      <w:pPr>
        <w:rPr>
          <w:rtl/>
        </w:rPr>
      </w:pPr>
      <w:bookmarkStart w:id="12001" w:name="_ETM_Q62_450795"/>
      <w:bookmarkEnd w:id="12001"/>
      <w:r>
        <w:rPr>
          <w:rFonts w:hint="cs"/>
          <w:rtl/>
        </w:rPr>
        <w:t xml:space="preserve">מה קרה? </w:t>
      </w:r>
    </w:p>
    <w:p w:rsidR="00BA5B64" w:rsidRDefault="00BA5B64" w:rsidP="00EE0EC4">
      <w:pPr>
        <w:rPr>
          <w:rtl/>
        </w:rPr>
      </w:pPr>
      <w:bookmarkStart w:id="12002" w:name="_ETM_Q62_456219"/>
      <w:bookmarkStart w:id="12003" w:name="_ETM_Q62_456288"/>
      <w:bookmarkEnd w:id="12002"/>
      <w:bookmarkEnd w:id="12003"/>
    </w:p>
    <w:p w:rsidR="00BA5B64" w:rsidRDefault="00BA5B64" w:rsidP="00EE0EC4">
      <w:pPr>
        <w:pStyle w:val="af6"/>
        <w:keepNext/>
        <w:rPr>
          <w:rtl/>
        </w:rPr>
      </w:pPr>
      <w:r w:rsidRPr="00000FBC">
        <w:rPr>
          <w:rStyle w:val="TagStyle"/>
          <w:rtl/>
        </w:rPr>
        <w:t xml:space="preserve"> &lt;&lt; יור &gt;&gt; </w:t>
      </w:r>
      <w:r>
        <w:rPr>
          <w:rtl/>
        </w:rPr>
        <w:t>היו"ר יעקב מרגי:</w:t>
      </w:r>
      <w:r w:rsidRPr="00000FBC">
        <w:rPr>
          <w:rStyle w:val="TagStyle"/>
          <w:rtl/>
        </w:rPr>
        <w:t xml:space="preserve"> &lt;&lt; יור &gt;&gt;</w:t>
      </w:r>
      <w:r>
        <w:rPr>
          <w:rtl/>
        </w:rPr>
        <w:t xml:space="preserve"> </w:t>
      </w:r>
    </w:p>
    <w:p w:rsidR="00BA5B64" w:rsidRDefault="00BA5B64" w:rsidP="00CA212C">
      <w:pPr>
        <w:rPr>
          <w:rtl/>
        </w:rPr>
      </w:pPr>
    </w:p>
    <w:p w:rsidR="00BA5B64" w:rsidRDefault="00BA5B64" w:rsidP="009635F5">
      <w:pPr>
        <w:rPr>
          <w:rtl/>
        </w:rPr>
      </w:pPr>
      <w:bookmarkStart w:id="12004" w:name="_ETM_Q62_452824"/>
      <w:bookmarkStart w:id="12005" w:name="_ETM_Q62_453195"/>
      <w:bookmarkStart w:id="12006" w:name="_ETM_Q62_453245"/>
      <w:bookmarkStart w:id="12007" w:name="_ETM_Q62_449959"/>
      <w:bookmarkStart w:id="12008" w:name="_ETM_Q62_451269"/>
      <w:bookmarkStart w:id="12009" w:name="_ETM_Q62_452230"/>
      <w:bookmarkStart w:id="12010" w:name="_ETM_Q62_454200"/>
      <w:bookmarkEnd w:id="12004"/>
      <w:bookmarkEnd w:id="12005"/>
      <w:bookmarkEnd w:id="12006"/>
      <w:bookmarkEnd w:id="12007"/>
      <w:bookmarkEnd w:id="12008"/>
      <w:bookmarkEnd w:id="12009"/>
      <w:bookmarkEnd w:id="12010"/>
      <w:r>
        <w:rPr>
          <w:rtl/>
        </w:rPr>
        <w:t xml:space="preserve">תמשיך. </w:t>
      </w:r>
      <w:bookmarkStart w:id="12011" w:name="_ETM_Q62_454578"/>
      <w:bookmarkEnd w:id="12011"/>
    </w:p>
    <w:p w:rsidR="00BA5B64" w:rsidRDefault="00BA5B64" w:rsidP="009635F5">
      <w:pPr>
        <w:rPr>
          <w:rtl/>
        </w:rPr>
      </w:pPr>
      <w:bookmarkStart w:id="12012" w:name="_ETM_Q62_454615"/>
      <w:bookmarkEnd w:id="12012"/>
    </w:p>
    <w:p w:rsidR="00BA5B64" w:rsidRDefault="00BA5B64" w:rsidP="00EE0EC4">
      <w:pPr>
        <w:pStyle w:val="-"/>
        <w:keepNext/>
        <w:rPr>
          <w:rtl/>
        </w:rPr>
      </w:pPr>
      <w:bookmarkStart w:id="12013" w:name="ET_speakercontinue_5797_46"/>
      <w:r w:rsidRPr="00000FBC">
        <w:rPr>
          <w:rStyle w:val="TagStyle"/>
          <w:rtl/>
        </w:rPr>
        <w:t xml:space="preserve"> &lt;&lt; דובר_המשך &gt;&gt; </w:t>
      </w:r>
      <w:r>
        <w:rPr>
          <w:rtl/>
        </w:rPr>
        <w:t>יצחק פינדרוס (יהדות התורה):</w:t>
      </w:r>
      <w:r w:rsidRPr="00000FBC">
        <w:rPr>
          <w:rStyle w:val="TagStyle"/>
          <w:rtl/>
        </w:rPr>
        <w:t xml:space="preserve"> &lt;&lt; דובר_המשך &gt;&gt;</w:t>
      </w:r>
      <w:r>
        <w:rPr>
          <w:rtl/>
        </w:rPr>
        <w:t xml:space="preserve"> </w:t>
      </w:r>
      <w:bookmarkEnd w:id="12013"/>
    </w:p>
    <w:p w:rsidR="00BA5B64" w:rsidRDefault="00BA5B64" w:rsidP="00CA212C">
      <w:pPr>
        <w:rPr>
          <w:rtl/>
        </w:rPr>
      </w:pPr>
    </w:p>
    <w:p w:rsidR="00BA5B64" w:rsidRDefault="00BA5B64" w:rsidP="00EE0EC4">
      <w:pPr>
        <w:rPr>
          <w:rtl/>
        </w:rPr>
      </w:pPr>
      <w:bookmarkStart w:id="12014" w:name="_ETM_Q62_455773"/>
      <w:bookmarkEnd w:id="12014"/>
      <w:r>
        <w:rPr>
          <w:rtl/>
        </w:rPr>
        <w:t xml:space="preserve">אפשר להמשיך? </w:t>
      </w:r>
      <w:bookmarkStart w:id="12015" w:name="_ETM_Q62_455724"/>
      <w:bookmarkEnd w:id="12015"/>
    </w:p>
    <w:p w:rsidR="00BA5B64" w:rsidRDefault="00BA5B64" w:rsidP="00EE0EC4">
      <w:pPr>
        <w:rPr>
          <w:rtl/>
        </w:rPr>
      </w:pPr>
      <w:bookmarkStart w:id="12016" w:name="_ETM_Q62_455753"/>
      <w:bookmarkEnd w:id="12016"/>
    </w:p>
    <w:p w:rsidR="00BA5B64" w:rsidRDefault="00BA5B64" w:rsidP="00EE0EC4">
      <w:pPr>
        <w:pStyle w:val="af5"/>
        <w:keepNext/>
        <w:rPr>
          <w:rtl/>
        </w:rPr>
      </w:pPr>
      <w:r w:rsidRPr="00000FBC">
        <w:rPr>
          <w:rStyle w:val="TagStyle"/>
          <w:rtl/>
        </w:rPr>
        <w:t xml:space="preserve"> &lt;&lt; קריאה &gt;&gt; </w:t>
      </w:r>
      <w:r>
        <w:rPr>
          <w:rtl/>
        </w:rPr>
        <w:t>גלעד קריב (העבודה):</w:t>
      </w:r>
      <w:r w:rsidRPr="00000FBC">
        <w:rPr>
          <w:rStyle w:val="TagStyle"/>
          <w:rtl/>
        </w:rPr>
        <w:t xml:space="preserve"> &lt;&lt; קריאה &gt;&gt;</w:t>
      </w:r>
      <w:r>
        <w:rPr>
          <w:rtl/>
        </w:rPr>
        <w:t xml:space="preserve"> </w:t>
      </w:r>
    </w:p>
    <w:p w:rsidR="00BA5B64" w:rsidRDefault="00BA5B64" w:rsidP="00CA212C">
      <w:pPr>
        <w:rPr>
          <w:rtl/>
        </w:rPr>
      </w:pPr>
    </w:p>
    <w:p w:rsidR="00BA5B64" w:rsidRDefault="00BA5B64" w:rsidP="00EE0EC4">
      <w:pPr>
        <w:rPr>
          <w:rtl/>
        </w:rPr>
      </w:pPr>
      <w:r>
        <w:rPr>
          <w:rFonts w:hint="cs"/>
          <w:rtl/>
        </w:rPr>
        <w:t>תמשיך. דברי תורה, דברי חכמים.</w:t>
      </w:r>
      <w:bookmarkStart w:id="12017" w:name="_ETM_Q62_456883"/>
      <w:bookmarkEnd w:id="12017"/>
      <w:r>
        <w:rPr>
          <w:rFonts w:hint="cs"/>
          <w:rtl/>
        </w:rPr>
        <w:t xml:space="preserve"> </w:t>
      </w:r>
      <w:bookmarkStart w:id="12018" w:name="_ETM_Q62_456143"/>
      <w:bookmarkEnd w:id="12018"/>
    </w:p>
    <w:p w:rsidR="00BA5B64" w:rsidRDefault="00BA5B64" w:rsidP="00EE0EC4">
      <w:pPr>
        <w:rPr>
          <w:rtl/>
        </w:rPr>
      </w:pPr>
      <w:bookmarkStart w:id="12019" w:name="_ETM_Q62_456177"/>
      <w:bookmarkEnd w:id="12019"/>
    </w:p>
    <w:p w:rsidR="00BA5B64" w:rsidRDefault="00BA5B64" w:rsidP="00EE0EC4">
      <w:pPr>
        <w:pStyle w:val="-"/>
        <w:keepNext/>
        <w:rPr>
          <w:rtl/>
        </w:rPr>
      </w:pPr>
      <w:bookmarkStart w:id="12020" w:name="ET_speakercontinue_5797_48"/>
      <w:r w:rsidRPr="00000FBC">
        <w:rPr>
          <w:rStyle w:val="TagStyle"/>
          <w:rtl/>
        </w:rPr>
        <w:t xml:space="preserve"> &lt;&lt; דובר_המשך &gt;&gt; </w:t>
      </w:r>
      <w:r>
        <w:rPr>
          <w:rtl/>
        </w:rPr>
        <w:t>יצחק פינדרוס (יהדות התורה):</w:t>
      </w:r>
      <w:r w:rsidRPr="00000FBC">
        <w:rPr>
          <w:rStyle w:val="TagStyle"/>
          <w:rtl/>
        </w:rPr>
        <w:t xml:space="preserve"> &lt;&lt; דובר_המשך &gt;&gt;</w:t>
      </w:r>
      <w:r>
        <w:rPr>
          <w:rtl/>
        </w:rPr>
        <w:t xml:space="preserve"> </w:t>
      </w:r>
      <w:bookmarkEnd w:id="12020"/>
    </w:p>
    <w:p w:rsidR="00BA5B64" w:rsidRDefault="00BA5B64" w:rsidP="00CA212C">
      <w:pPr>
        <w:rPr>
          <w:rtl/>
        </w:rPr>
      </w:pPr>
    </w:p>
    <w:p w:rsidR="00BA5B64" w:rsidRDefault="00BA5B64" w:rsidP="00EE0EC4">
      <w:pPr>
        <w:rPr>
          <w:rtl/>
        </w:rPr>
      </w:pPr>
      <w:bookmarkStart w:id="12021" w:name="_ETM_Q62_456988"/>
      <w:bookmarkEnd w:id="12021"/>
      <w:r>
        <w:rPr>
          <w:rtl/>
        </w:rPr>
        <w:t>לא</w:t>
      </w:r>
      <w:r>
        <w:rPr>
          <w:rFonts w:hint="cs"/>
          <w:rtl/>
        </w:rPr>
        <w:t>.</w:t>
      </w:r>
      <w:r>
        <w:rPr>
          <w:rtl/>
        </w:rPr>
        <w:t xml:space="preserve"> רציתי שיהיה לי ברור</w:t>
      </w:r>
      <w:bookmarkStart w:id="12022" w:name="_ETM_Q62_459870"/>
      <w:bookmarkEnd w:id="12022"/>
      <w:r>
        <w:rPr>
          <w:rFonts w:hint="cs"/>
          <w:rtl/>
        </w:rPr>
        <w:t xml:space="preserve"> ש</w:t>
      </w:r>
      <w:r>
        <w:rPr>
          <w:rtl/>
        </w:rPr>
        <w:t xml:space="preserve">אני יכול להמשיך. לא יעזור לכם שום דבר. </w:t>
      </w:r>
      <w:bookmarkStart w:id="12023" w:name="_ETM_Q62_465540"/>
      <w:bookmarkEnd w:id="12023"/>
      <w:r>
        <w:rPr>
          <w:rtl/>
        </w:rPr>
        <w:t>יבוא פקיד</w:t>
      </w:r>
      <w:r>
        <w:rPr>
          <w:rFonts w:hint="cs"/>
          <w:rtl/>
        </w:rPr>
        <w:t>, ת</w:t>
      </w:r>
      <w:r>
        <w:rPr>
          <w:rtl/>
        </w:rPr>
        <w:t>בוא ממשלה</w:t>
      </w:r>
      <w:r>
        <w:rPr>
          <w:rFonts w:hint="cs"/>
          <w:rtl/>
        </w:rPr>
        <w:t>, ת</w:t>
      </w:r>
      <w:r>
        <w:rPr>
          <w:rtl/>
        </w:rPr>
        <w:t xml:space="preserve">קצץ, </w:t>
      </w:r>
      <w:r>
        <w:rPr>
          <w:rFonts w:hint="cs"/>
          <w:rtl/>
        </w:rPr>
        <w:t>ת</w:t>
      </w:r>
      <w:r>
        <w:rPr>
          <w:rtl/>
        </w:rPr>
        <w:t xml:space="preserve">עשה, </w:t>
      </w:r>
      <w:r>
        <w:rPr>
          <w:rFonts w:hint="cs"/>
          <w:rtl/>
        </w:rPr>
        <w:t>ת</w:t>
      </w:r>
      <w:r>
        <w:rPr>
          <w:rtl/>
        </w:rPr>
        <w:t>ציק</w:t>
      </w:r>
      <w:r>
        <w:rPr>
          <w:rFonts w:hint="cs"/>
          <w:rtl/>
        </w:rPr>
        <w:t xml:space="preserve"> </w:t>
      </w:r>
      <w:r>
        <w:rPr>
          <w:rFonts w:hint="eastAsia"/>
          <w:rtl/>
        </w:rPr>
        <w:t>–</w:t>
      </w:r>
      <w:r>
        <w:rPr>
          <w:rtl/>
        </w:rPr>
        <w:t xml:space="preserve"> יקום עוד תלמוד </w:t>
      </w:r>
      <w:bookmarkStart w:id="12024" w:name="_ETM_Q62_471210"/>
      <w:bookmarkEnd w:id="12024"/>
      <w:r>
        <w:rPr>
          <w:rtl/>
        </w:rPr>
        <w:t>תורה</w:t>
      </w:r>
      <w:r>
        <w:rPr>
          <w:rFonts w:hint="cs"/>
          <w:rtl/>
        </w:rPr>
        <w:t>.</w:t>
      </w:r>
      <w:r>
        <w:rPr>
          <w:rtl/>
        </w:rPr>
        <w:t xml:space="preserve"> יבוא עוד פקיד, עוד ממשלה, עוד יוע</w:t>
      </w:r>
      <w:r>
        <w:rPr>
          <w:rFonts w:hint="cs"/>
          <w:rtl/>
        </w:rPr>
        <w:t xml:space="preserve">ץ </w:t>
      </w:r>
      <w:bookmarkStart w:id="12025" w:name="_ETM_Q62_476880"/>
      <w:bookmarkEnd w:id="12025"/>
      <w:r>
        <w:rPr>
          <w:rtl/>
        </w:rPr>
        <w:t>משפטי</w:t>
      </w:r>
      <w:bookmarkStart w:id="12026" w:name="_ETM_Q62_474307"/>
      <w:bookmarkStart w:id="12027" w:name="_ETM_Q62_475220"/>
      <w:bookmarkEnd w:id="12026"/>
      <w:bookmarkEnd w:id="12027"/>
      <w:r>
        <w:rPr>
          <w:rFonts w:hint="cs"/>
          <w:rtl/>
        </w:rPr>
        <w:t xml:space="preserve">, </w:t>
      </w:r>
      <w:r>
        <w:rPr>
          <w:rtl/>
        </w:rPr>
        <w:t>עוד בג</w:t>
      </w:r>
      <w:r>
        <w:rPr>
          <w:rFonts w:hint="cs"/>
          <w:rtl/>
        </w:rPr>
        <w:t>"</w:t>
      </w:r>
      <w:r>
        <w:rPr>
          <w:rtl/>
        </w:rPr>
        <w:t>ץ</w:t>
      </w:r>
      <w:r>
        <w:rPr>
          <w:rFonts w:hint="cs"/>
          <w:rtl/>
        </w:rPr>
        <w:t xml:space="preserve"> </w:t>
      </w:r>
      <w:r>
        <w:rPr>
          <w:rFonts w:hint="eastAsia"/>
          <w:rtl/>
        </w:rPr>
        <w:t>–</w:t>
      </w:r>
      <w:r>
        <w:rPr>
          <w:rtl/>
        </w:rPr>
        <w:t xml:space="preserve"> תקום עוד ישיבה.</w:t>
      </w:r>
      <w:r>
        <w:rPr>
          <w:rFonts w:hint="cs"/>
          <w:rtl/>
        </w:rPr>
        <w:t xml:space="preserve"> </w:t>
      </w:r>
      <w:bookmarkStart w:id="12028" w:name="_ETM_Q62_481535"/>
      <w:bookmarkEnd w:id="12028"/>
      <w:r>
        <w:rPr>
          <w:rtl/>
        </w:rPr>
        <w:t>תקום עוד ישיבה.</w:t>
      </w:r>
      <w:r>
        <w:rPr>
          <w:rFonts w:hint="cs"/>
          <w:rtl/>
        </w:rPr>
        <w:t xml:space="preserve"> </w:t>
      </w:r>
    </w:p>
    <w:p w:rsidR="00BA5B64" w:rsidRDefault="00BA5B64" w:rsidP="00EE0EC4">
      <w:pPr>
        <w:rPr>
          <w:rtl/>
        </w:rPr>
      </w:pPr>
      <w:bookmarkStart w:id="12029" w:name="_ETM_Q62_475297"/>
      <w:bookmarkEnd w:id="12029"/>
    </w:p>
    <w:p w:rsidR="00BA5B64" w:rsidRDefault="00BA5B64" w:rsidP="00EE0EC4">
      <w:pPr>
        <w:pStyle w:val="af5"/>
        <w:keepNext/>
        <w:rPr>
          <w:rtl/>
        </w:rPr>
      </w:pPr>
      <w:bookmarkStart w:id="12030" w:name="ET_interruption_6156_49"/>
      <w:r w:rsidRPr="0089688E">
        <w:rPr>
          <w:rStyle w:val="TagStyle"/>
          <w:rtl/>
        </w:rPr>
        <w:t xml:space="preserve"> &lt;&lt; קריאה &gt;&gt; </w:t>
      </w:r>
      <w:r>
        <w:rPr>
          <w:rtl/>
        </w:rPr>
        <w:t>גלעד קריב (העבודה):</w:t>
      </w:r>
      <w:r w:rsidRPr="0089688E">
        <w:rPr>
          <w:rStyle w:val="TagStyle"/>
          <w:rtl/>
        </w:rPr>
        <w:t xml:space="preserve"> &lt;&lt; קריאה &gt;&gt;</w:t>
      </w:r>
      <w:r>
        <w:rPr>
          <w:rtl/>
        </w:rPr>
        <w:t xml:space="preserve"> </w:t>
      </w:r>
      <w:bookmarkEnd w:id="12030"/>
    </w:p>
    <w:p w:rsidR="00BA5B64" w:rsidRDefault="00BA5B64" w:rsidP="00CA212C">
      <w:pPr>
        <w:rPr>
          <w:rtl/>
        </w:rPr>
      </w:pPr>
    </w:p>
    <w:p w:rsidR="00BA5B64" w:rsidRDefault="00BA5B64" w:rsidP="00EE0EC4">
      <w:pPr>
        <w:rPr>
          <w:rtl/>
        </w:rPr>
      </w:pPr>
      <w:bookmarkStart w:id="12031" w:name="_ETM_Q62_478074"/>
      <w:bookmarkStart w:id="12032" w:name="_ETM_Q62_477276"/>
      <w:bookmarkEnd w:id="12031"/>
      <w:bookmarkEnd w:id="12032"/>
      <w:r w:rsidRPr="009A1E97">
        <w:rPr>
          <w:rFonts w:hint="cs"/>
          <w:rtl/>
          <w:lang w:eastAsia="he-IL"/>
        </w:rPr>
        <w:t>איזו בדיחה. אתה ההוכחה לניצחון הציונות</w:t>
      </w:r>
      <w:r>
        <w:rPr>
          <w:rFonts w:hint="cs"/>
          <w:rtl/>
        </w:rPr>
        <w:t>.</w:t>
      </w:r>
    </w:p>
    <w:p w:rsidR="00BA5B64" w:rsidRDefault="00BA5B64" w:rsidP="00EE0EC4">
      <w:pPr>
        <w:rPr>
          <w:rtl/>
        </w:rPr>
      </w:pPr>
      <w:bookmarkStart w:id="12033" w:name="_ETM_Q62_478145"/>
      <w:bookmarkStart w:id="12034" w:name="_ETM_Q62_481602"/>
      <w:bookmarkEnd w:id="12033"/>
      <w:bookmarkEnd w:id="12034"/>
    </w:p>
    <w:p w:rsidR="00BA5B64" w:rsidRDefault="00BA5B64" w:rsidP="00EE0EC4">
      <w:pPr>
        <w:pStyle w:val="af5"/>
        <w:keepNext/>
        <w:rPr>
          <w:rtl/>
        </w:rPr>
      </w:pPr>
      <w:bookmarkStart w:id="12035" w:name="ET_interruption_6127_51"/>
      <w:r w:rsidRPr="0089688E">
        <w:rPr>
          <w:rStyle w:val="TagStyle"/>
          <w:rtl/>
        </w:rPr>
        <w:t xml:space="preserve"> &lt;&lt; קריאה &gt;&gt; </w:t>
      </w:r>
      <w:r>
        <w:rPr>
          <w:rtl/>
        </w:rPr>
        <w:t>ולדימיר בליאק (יש עתיד):</w:t>
      </w:r>
      <w:r w:rsidRPr="0089688E">
        <w:rPr>
          <w:rStyle w:val="TagStyle"/>
          <w:rtl/>
        </w:rPr>
        <w:t xml:space="preserve"> &lt;&lt; קריאה &gt;&gt;</w:t>
      </w:r>
      <w:r>
        <w:rPr>
          <w:rtl/>
        </w:rPr>
        <w:t xml:space="preserve"> </w:t>
      </w:r>
      <w:bookmarkEnd w:id="12035"/>
    </w:p>
    <w:p w:rsidR="00BA5B64" w:rsidRDefault="00BA5B64" w:rsidP="00CA212C">
      <w:pPr>
        <w:rPr>
          <w:rtl/>
        </w:rPr>
      </w:pPr>
    </w:p>
    <w:p w:rsidR="00BA5B64" w:rsidRDefault="00BA5B64" w:rsidP="00EE0EC4">
      <w:pPr>
        <w:rPr>
          <w:rtl/>
        </w:rPr>
      </w:pPr>
      <w:r>
        <w:rPr>
          <w:rFonts w:hint="cs"/>
          <w:rtl/>
        </w:rPr>
        <w:t>אני אקח</w:t>
      </w:r>
      <w:bookmarkStart w:id="12036" w:name="_ETM_Q62_480846"/>
      <w:bookmarkEnd w:id="12036"/>
      <w:r>
        <w:rPr>
          <w:rFonts w:hint="cs"/>
          <w:rtl/>
        </w:rPr>
        <w:t xml:space="preserve"> את הנאום </w:t>
      </w:r>
      <w:r w:rsidRPr="00894EB0">
        <w:rPr>
          <w:rFonts w:hint="cs"/>
          <w:rtl/>
        </w:rPr>
        <w:t>שלך</w:t>
      </w:r>
      <w:r w:rsidRPr="00894EB0">
        <w:rPr>
          <w:rFonts w:hint="cs"/>
          <w:rtl/>
          <w:lang w:eastAsia="he-IL"/>
        </w:rPr>
        <w:t xml:space="preserve"> למערכת הבחירות</w:t>
      </w:r>
      <w:r>
        <w:rPr>
          <w:rFonts w:hint="cs"/>
          <w:rtl/>
          <w:lang w:eastAsia="he-IL"/>
        </w:rPr>
        <w:t>. אדוני ימשיך.</w:t>
      </w:r>
      <w:r w:rsidRPr="00894EB0">
        <w:rPr>
          <w:rFonts w:hint="cs"/>
          <w:rtl/>
          <w:lang w:eastAsia="he-IL"/>
        </w:rPr>
        <w:t xml:space="preserve"> </w:t>
      </w:r>
    </w:p>
    <w:p w:rsidR="00BA5B64" w:rsidRDefault="00BA5B64" w:rsidP="00EE0EC4">
      <w:pPr>
        <w:rPr>
          <w:rtl/>
        </w:rPr>
      </w:pPr>
    </w:p>
    <w:p w:rsidR="00BA5B64" w:rsidRDefault="00BA5B64" w:rsidP="00EE0EC4">
      <w:pPr>
        <w:pStyle w:val="-"/>
        <w:keepNext/>
        <w:rPr>
          <w:rtl/>
        </w:rPr>
      </w:pPr>
      <w:bookmarkStart w:id="12037" w:name="ET_speakercontinue_5797_52"/>
      <w:r w:rsidRPr="0089688E">
        <w:rPr>
          <w:rStyle w:val="TagStyle"/>
          <w:rtl/>
        </w:rPr>
        <w:t xml:space="preserve"> &lt;&lt; דובר_המשך &gt;&gt; </w:t>
      </w:r>
      <w:r>
        <w:rPr>
          <w:rtl/>
        </w:rPr>
        <w:t>יצחק פינדרוס (יהדות התורה):</w:t>
      </w:r>
      <w:r w:rsidRPr="0089688E">
        <w:rPr>
          <w:rStyle w:val="TagStyle"/>
          <w:rtl/>
        </w:rPr>
        <w:t xml:space="preserve"> &lt;&lt; דובר_המשך &gt;&gt;</w:t>
      </w:r>
      <w:r>
        <w:rPr>
          <w:rtl/>
        </w:rPr>
        <w:t xml:space="preserve"> </w:t>
      </w:r>
      <w:bookmarkEnd w:id="12037"/>
    </w:p>
    <w:p w:rsidR="00BA5B64" w:rsidRDefault="00BA5B64" w:rsidP="00CA212C">
      <w:pPr>
        <w:rPr>
          <w:rtl/>
        </w:rPr>
      </w:pPr>
    </w:p>
    <w:p w:rsidR="00BA5B64" w:rsidRDefault="00BA5B64" w:rsidP="00EE0EC4">
      <w:pPr>
        <w:rPr>
          <w:rtl/>
        </w:rPr>
      </w:pPr>
      <w:bookmarkStart w:id="12038" w:name="_ETM_Q62_481429"/>
      <w:bookmarkStart w:id="12039" w:name="_ETM_Q62_481320"/>
      <w:bookmarkStart w:id="12040" w:name="_ETM_Q62_484380"/>
      <w:bookmarkEnd w:id="12038"/>
      <w:bookmarkEnd w:id="12039"/>
      <w:bookmarkEnd w:id="12040"/>
      <w:r>
        <w:rPr>
          <w:rtl/>
        </w:rPr>
        <w:t xml:space="preserve">יבוא עוד אחד, </w:t>
      </w:r>
      <w:r>
        <w:rPr>
          <w:rFonts w:hint="cs"/>
          <w:rtl/>
        </w:rPr>
        <w:t>ת</w:t>
      </w:r>
      <w:r>
        <w:rPr>
          <w:rtl/>
        </w:rPr>
        <w:t xml:space="preserve">בוא עוד גזרה, עוד פסק דין של </w:t>
      </w:r>
      <w:bookmarkStart w:id="12041" w:name="_ETM_Q62_489081"/>
      <w:bookmarkEnd w:id="12041"/>
      <w:r>
        <w:rPr>
          <w:rtl/>
        </w:rPr>
        <w:t>בית המשפט העליון, עוד צו מעצר</w:t>
      </w:r>
      <w:r>
        <w:rPr>
          <w:rFonts w:hint="cs"/>
          <w:rtl/>
        </w:rPr>
        <w:t xml:space="preserve"> </w:t>
      </w:r>
      <w:r>
        <w:rPr>
          <w:rFonts w:hint="eastAsia"/>
          <w:rtl/>
        </w:rPr>
        <w:t>–</w:t>
      </w:r>
      <w:r>
        <w:rPr>
          <w:rFonts w:hint="cs"/>
          <w:rtl/>
        </w:rPr>
        <w:t xml:space="preserve"> י</w:t>
      </w:r>
      <w:r>
        <w:rPr>
          <w:rtl/>
        </w:rPr>
        <w:t>קו</w:t>
      </w:r>
      <w:r>
        <w:rPr>
          <w:rFonts w:hint="cs"/>
          <w:rtl/>
        </w:rPr>
        <w:t xml:space="preserve">מו </w:t>
      </w:r>
      <w:r>
        <w:rPr>
          <w:rtl/>
        </w:rPr>
        <w:t xml:space="preserve">עוד תלמוד תורה </w:t>
      </w:r>
      <w:bookmarkStart w:id="12042" w:name="_ETM_Q62_493783"/>
      <w:bookmarkEnd w:id="12042"/>
      <w:r>
        <w:rPr>
          <w:rtl/>
        </w:rPr>
        <w:t>ועוד גן ילדים</w:t>
      </w:r>
      <w:r>
        <w:rPr>
          <w:rFonts w:hint="cs"/>
          <w:rtl/>
        </w:rPr>
        <w:t>.</w:t>
      </w:r>
      <w:bookmarkStart w:id="12043" w:name="_ETM_Q62_499177"/>
      <w:bookmarkEnd w:id="12043"/>
      <w:r>
        <w:rPr>
          <w:rtl/>
        </w:rPr>
        <w:t xml:space="preserve"> </w:t>
      </w:r>
      <w:bookmarkStart w:id="12044" w:name="_ETM_Q62_498937"/>
      <w:bookmarkEnd w:id="12044"/>
    </w:p>
    <w:p w:rsidR="00BA5B64" w:rsidRDefault="00BA5B64" w:rsidP="00EE0EC4">
      <w:pPr>
        <w:rPr>
          <w:rtl/>
        </w:rPr>
      </w:pPr>
      <w:bookmarkStart w:id="12045" w:name="_ETM_Q62_498974"/>
      <w:bookmarkEnd w:id="12045"/>
    </w:p>
    <w:p w:rsidR="00BA5B64" w:rsidRDefault="00BA5B64" w:rsidP="00EE0EC4">
      <w:pPr>
        <w:rPr>
          <w:rtl/>
        </w:rPr>
      </w:pPr>
      <w:bookmarkStart w:id="12046" w:name="_ETM_Q62_499074"/>
      <w:bookmarkStart w:id="12047" w:name="_ETM_Q62_499107"/>
      <w:bookmarkEnd w:id="12046"/>
      <w:bookmarkEnd w:id="12047"/>
      <w:r>
        <w:rPr>
          <w:rtl/>
        </w:rPr>
        <w:t>אתה יודע שאני זוכר את</w:t>
      </w:r>
      <w:r>
        <w:rPr>
          <w:rFonts w:hint="cs"/>
          <w:rtl/>
        </w:rPr>
        <w:t xml:space="preserve"> שנות</w:t>
      </w:r>
      <w:r>
        <w:rPr>
          <w:rtl/>
        </w:rPr>
        <w:t xml:space="preserve"> </w:t>
      </w:r>
      <w:r>
        <w:rPr>
          <w:rFonts w:hint="cs"/>
          <w:rtl/>
        </w:rPr>
        <w:t>– ה</w:t>
      </w:r>
      <w:r>
        <w:rPr>
          <w:rtl/>
        </w:rPr>
        <w:t>רב פר</w:t>
      </w:r>
      <w:r>
        <w:rPr>
          <w:rFonts w:hint="cs"/>
          <w:rtl/>
        </w:rPr>
        <w:t>ו</w:t>
      </w:r>
      <w:r>
        <w:rPr>
          <w:rtl/>
        </w:rPr>
        <w:t>ש נמצא פה</w:t>
      </w:r>
      <w:r>
        <w:rPr>
          <w:rFonts w:hint="cs"/>
          <w:rtl/>
        </w:rPr>
        <w:t xml:space="preserve">. </w:t>
      </w:r>
      <w:r>
        <w:rPr>
          <w:rtl/>
        </w:rPr>
        <w:t xml:space="preserve">טדי קולק היה ראש </w:t>
      </w:r>
      <w:bookmarkStart w:id="12048" w:name="_ETM_Q62_503186"/>
      <w:bookmarkEnd w:id="12048"/>
      <w:r>
        <w:rPr>
          <w:rtl/>
        </w:rPr>
        <w:t xml:space="preserve">העיר ירושלים, ישב ושבר את הראש איך הוא שומר את </w:t>
      </w:r>
      <w:bookmarkStart w:id="12049" w:name="_ETM_Q62_507887"/>
      <w:bookmarkEnd w:id="12049"/>
      <w:r>
        <w:rPr>
          <w:rtl/>
        </w:rPr>
        <w:t>החרדים בגבולות של רחוב הנביאים, שמואל הנביא</w:t>
      </w:r>
      <w:r>
        <w:rPr>
          <w:rFonts w:hint="cs"/>
          <w:rtl/>
        </w:rPr>
        <w:t>,</w:t>
      </w:r>
      <w:r>
        <w:rPr>
          <w:rtl/>
        </w:rPr>
        <w:t xml:space="preserve"> </w:t>
      </w:r>
      <w:bookmarkStart w:id="12050" w:name="_ETM_Q62_513279"/>
      <w:bookmarkEnd w:id="12050"/>
      <w:r>
        <w:rPr>
          <w:rtl/>
        </w:rPr>
        <w:t xml:space="preserve">רוממה, </w:t>
      </w:r>
      <w:r>
        <w:rPr>
          <w:rFonts w:hint="cs"/>
          <w:rtl/>
        </w:rPr>
        <w:t xml:space="preserve">איך </w:t>
      </w:r>
      <w:r>
        <w:rPr>
          <w:rtl/>
        </w:rPr>
        <w:t>הוא שומר על גבולות החרדים</w:t>
      </w:r>
      <w:r>
        <w:rPr>
          <w:rFonts w:hint="cs"/>
          <w:rtl/>
        </w:rPr>
        <w:t>.</w:t>
      </w:r>
      <w:r>
        <w:rPr>
          <w:rtl/>
        </w:rPr>
        <w:t xml:space="preserve"> </w:t>
      </w:r>
      <w:r>
        <w:rPr>
          <w:rFonts w:hint="cs"/>
          <w:rtl/>
        </w:rPr>
        <w:t xml:space="preserve">הוא </w:t>
      </w:r>
      <w:r>
        <w:rPr>
          <w:rtl/>
        </w:rPr>
        <w:t xml:space="preserve">עשה תוכניות, הפך את </w:t>
      </w:r>
      <w:bookmarkStart w:id="12051" w:name="_ETM_Q62_518034"/>
      <w:bookmarkEnd w:id="12051"/>
      <w:r>
        <w:rPr>
          <w:rtl/>
        </w:rPr>
        <w:t xml:space="preserve">העולם, שלח פקידים </w:t>
      </w:r>
      <w:r>
        <w:rPr>
          <w:rFonts w:hint="cs"/>
          <w:rtl/>
        </w:rPr>
        <w:t>"</w:t>
      </w:r>
      <w:r>
        <w:rPr>
          <w:rtl/>
        </w:rPr>
        <w:t>מקצועיים</w:t>
      </w:r>
      <w:r>
        <w:rPr>
          <w:rFonts w:hint="cs"/>
          <w:rtl/>
        </w:rPr>
        <w:t>"</w:t>
      </w:r>
      <w:r>
        <w:rPr>
          <w:rtl/>
        </w:rPr>
        <w:t xml:space="preserve"> למיניהם</w:t>
      </w:r>
      <w:bookmarkStart w:id="12052" w:name="_ETM_Q62_523350"/>
      <w:bookmarkEnd w:id="12052"/>
      <w:r>
        <w:rPr>
          <w:rFonts w:hint="cs"/>
          <w:rtl/>
        </w:rPr>
        <w:t xml:space="preserve"> </w:t>
      </w:r>
      <w:r>
        <w:rPr>
          <w:rtl/>
        </w:rPr>
        <w:t>בדיני תכנון ובנייה</w:t>
      </w:r>
      <w:r>
        <w:rPr>
          <w:rFonts w:hint="cs"/>
          <w:rtl/>
        </w:rPr>
        <w:t>:</w:t>
      </w:r>
      <w:r>
        <w:rPr>
          <w:rtl/>
        </w:rPr>
        <w:t xml:space="preserve"> בוא</w:t>
      </w:r>
      <w:r>
        <w:rPr>
          <w:rFonts w:hint="cs"/>
          <w:rtl/>
        </w:rPr>
        <w:t>ו</w:t>
      </w:r>
      <w:r>
        <w:rPr>
          <w:rtl/>
        </w:rPr>
        <w:t xml:space="preserve"> נציק להם מפה, נציק להם משם. </w:t>
      </w:r>
      <w:bookmarkStart w:id="12053" w:name="_ETM_Q62_527612"/>
      <w:bookmarkEnd w:id="12053"/>
      <w:r>
        <w:rPr>
          <w:rtl/>
        </w:rPr>
        <w:t xml:space="preserve">הפסידו את הבחירות לעירייה, אז הוועדה המחוזית דאגה לעשות את </w:t>
      </w:r>
      <w:bookmarkStart w:id="12054" w:name="_ETM_Q62_531874"/>
      <w:bookmarkEnd w:id="12054"/>
      <w:r>
        <w:rPr>
          <w:rtl/>
        </w:rPr>
        <w:t>זה</w:t>
      </w:r>
      <w:r>
        <w:rPr>
          <w:rFonts w:hint="cs"/>
          <w:rtl/>
        </w:rPr>
        <w:t>:</w:t>
      </w:r>
      <w:r>
        <w:rPr>
          <w:rtl/>
        </w:rPr>
        <w:t xml:space="preserve"> נציק להם מפה, נציק להם משם</w:t>
      </w:r>
      <w:r>
        <w:rPr>
          <w:rFonts w:hint="cs"/>
          <w:rtl/>
        </w:rPr>
        <w:t>.</w:t>
      </w:r>
      <w:r>
        <w:rPr>
          <w:rtl/>
        </w:rPr>
        <w:t xml:space="preserve"> מה לעשות</w:t>
      </w:r>
      <w:r>
        <w:rPr>
          <w:rFonts w:hint="cs"/>
          <w:rtl/>
        </w:rPr>
        <w:t>,</w:t>
      </w:r>
      <w:r>
        <w:rPr>
          <w:rtl/>
        </w:rPr>
        <w:t xml:space="preserve"> בירושלים </w:t>
      </w:r>
      <w:bookmarkStart w:id="12055" w:name="_ETM_Q62_536136"/>
      <w:bookmarkEnd w:id="12055"/>
      <w:r>
        <w:rPr>
          <w:rtl/>
        </w:rPr>
        <w:t xml:space="preserve">70% </w:t>
      </w:r>
      <w:r>
        <w:rPr>
          <w:rFonts w:hint="cs"/>
          <w:rtl/>
        </w:rPr>
        <w:t xml:space="preserve">הם </w:t>
      </w:r>
      <w:bookmarkStart w:id="12056" w:name="_ETM_Q62_557677"/>
      <w:bookmarkEnd w:id="12056"/>
      <w:r>
        <w:rPr>
          <w:rtl/>
        </w:rPr>
        <w:t>שומרי שבת</w:t>
      </w:r>
      <w:r>
        <w:rPr>
          <w:rFonts w:hint="cs"/>
          <w:rtl/>
        </w:rPr>
        <w:t>.</w:t>
      </w:r>
      <w:r>
        <w:rPr>
          <w:rtl/>
        </w:rPr>
        <w:t xml:space="preserve"> 70% מירושלים. </w:t>
      </w:r>
      <w:bookmarkStart w:id="12057" w:name="_ETM_Q62_540670"/>
      <w:bookmarkEnd w:id="12057"/>
      <w:r>
        <w:rPr>
          <w:rtl/>
        </w:rPr>
        <w:t>אני יליד ירושלים</w:t>
      </w:r>
      <w:r>
        <w:rPr>
          <w:rFonts w:hint="cs"/>
          <w:rtl/>
        </w:rPr>
        <w:t>,</w:t>
      </w:r>
      <w:r>
        <w:rPr>
          <w:rtl/>
        </w:rPr>
        <w:t xml:space="preserve"> זוכר כמה היה בתקופתי</w:t>
      </w:r>
      <w:r>
        <w:rPr>
          <w:rFonts w:hint="cs"/>
          <w:rtl/>
        </w:rPr>
        <w:t>.</w:t>
      </w:r>
      <w:r>
        <w:rPr>
          <w:rtl/>
        </w:rPr>
        <w:t xml:space="preserve"> הלכתי עם </w:t>
      </w:r>
      <w:r>
        <w:rPr>
          <w:rFonts w:hint="cs"/>
          <w:rtl/>
        </w:rPr>
        <w:t xml:space="preserve">הרב </w:t>
      </w:r>
      <w:r>
        <w:rPr>
          <w:rtl/>
        </w:rPr>
        <w:t xml:space="preserve">פרוש </w:t>
      </w:r>
      <w:bookmarkStart w:id="12058" w:name="_ETM_Q62_544940"/>
      <w:bookmarkEnd w:id="12058"/>
      <w:r>
        <w:rPr>
          <w:rtl/>
        </w:rPr>
        <w:t xml:space="preserve">להפגנות מול קולנוע </w:t>
      </w:r>
      <w:r w:rsidRPr="007C7A86">
        <w:rPr>
          <w:rtl/>
        </w:rPr>
        <w:t>עד</w:t>
      </w:r>
      <w:r w:rsidRPr="007C7A86">
        <w:rPr>
          <w:rFonts w:hint="cs"/>
          <w:rtl/>
        </w:rPr>
        <w:t>ן</w:t>
      </w:r>
      <w:r w:rsidRPr="007C7A86">
        <w:rPr>
          <w:rtl/>
        </w:rPr>
        <w:t xml:space="preserve"> כשפתחו</w:t>
      </w:r>
      <w:r>
        <w:rPr>
          <w:rtl/>
        </w:rPr>
        <w:t xml:space="preserve"> את הקולנוע. היום באמצע השבוע </w:t>
      </w:r>
      <w:bookmarkStart w:id="12059" w:name="_ETM_Q62_549210"/>
      <w:bookmarkEnd w:id="12059"/>
      <w:r>
        <w:rPr>
          <w:rtl/>
        </w:rPr>
        <w:t>אין לכם</w:t>
      </w:r>
      <w:r>
        <w:rPr>
          <w:rFonts w:hint="cs"/>
          <w:rtl/>
        </w:rPr>
        <w:t xml:space="preserve"> מה</w:t>
      </w:r>
      <w:r>
        <w:rPr>
          <w:rtl/>
        </w:rPr>
        <w:t xml:space="preserve"> לפתוח קולנוע, באמצע השבוע אין לכם </w:t>
      </w:r>
      <w:r>
        <w:rPr>
          <w:rFonts w:hint="cs"/>
          <w:rtl/>
        </w:rPr>
        <w:t xml:space="preserve">מה </w:t>
      </w:r>
      <w:bookmarkStart w:id="12060" w:name="_ETM_Q62_553480"/>
      <w:bookmarkEnd w:id="12060"/>
      <w:r>
        <w:rPr>
          <w:rtl/>
        </w:rPr>
        <w:t>לפתוח. אין לכם</w:t>
      </w:r>
      <w:r>
        <w:rPr>
          <w:rFonts w:hint="cs"/>
          <w:rtl/>
        </w:rPr>
        <w:t>,</w:t>
      </w:r>
      <w:r>
        <w:rPr>
          <w:rtl/>
        </w:rPr>
        <w:t xml:space="preserve"> כי 70% מירושלים </w:t>
      </w:r>
      <w:r>
        <w:rPr>
          <w:rFonts w:hint="cs"/>
          <w:rtl/>
        </w:rPr>
        <w:t xml:space="preserve">הם </w:t>
      </w:r>
      <w:r>
        <w:rPr>
          <w:rtl/>
        </w:rPr>
        <w:t>שומרי</w:t>
      </w:r>
      <w:r>
        <w:rPr>
          <w:rFonts w:hint="cs"/>
          <w:rtl/>
        </w:rPr>
        <w:t xml:space="preserve"> </w:t>
      </w:r>
      <w:bookmarkStart w:id="12061" w:name="_ETM_Q62_557750"/>
      <w:bookmarkEnd w:id="12061"/>
      <w:r>
        <w:rPr>
          <w:rtl/>
        </w:rPr>
        <w:t>שבת</w:t>
      </w:r>
      <w:r>
        <w:rPr>
          <w:rFonts w:hint="cs"/>
          <w:rtl/>
        </w:rPr>
        <w:t>.</w:t>
      </w:r>
      <w:r>
        <w:rPr>
          <w:rtl/>
        </w:rPr>
        <w:t xml:space="preserve"> </w:t>
      </w:r>
      <w:bookmarkStart w:id="12062" w:name="_ETM_Q62_560150"/>
      <w:bookmarkEnd w:id="12062"/>
      <w:r>
        <w:rPr>
          <w:rFonts w:hint="cs"/>
          <w:rtl/>
        </w:rPr>
        <w:t xml:space="preserve">וכשאיווט </w:t>
      </w:r>
      <w:bookmarkStart w:id="12063" w:name="_ETM_Q62_560640"/>
      <w:bookmarkEnd w:id="12063"/>
      <w:r>
        <w:rPr>
          <w:rtl/>
        </w:rPr>
        <w:t xml:space="preserve">ליברמן רצה קצת השפעה בירושלים, הוא היה צריך למצוא </w:t>
      </w:r>
      <w:bookmarkStart w:id="12064" w:name="_ETM_Q62_565545"/>
      <w:bookmarkEnd w:id="12064"/>
      <w:r>
        <w:rPr>
          <w:rtl/>
        </w:rPr>
        <w:t>מישהו שהחרדים רוצים. אין מה לעשות</w:t>
      </w:r>
      <w:r>
        <w:rPr>
          <w:rFonts w:hint="cs"/>
          <w:rtl/>
        </w:rPr>
        <w:t>,</w:t>
      </w:r>
      <w:r>
        <w:rPr>
          <w:rtl/>
        </w:rPr>
        <w:t xml:space="preserve"> אין </w:t>
      </w:r>
      <w:bookmarkStart w:id="12065" w:name="_ETM_Q62_570940"/>
      <w:bookmarkEnd w:id="12065"/>
      <w:r>
        <w:rPr>
          <w:rFonts w:hint="cs"/>
          <w:rtl/>
        </w:rPr>
        <w:t xml:space="preserve">מה </w:t>
      </w:r>
      <w:r>
        <w:rPr>
          <w:rtl/>
        </w:rPr>
        <w:t>לעשות</w:t>
      </w:r>
      <w:r>
        <w:rPr>
          <w:rFonts w:hint="cs"/>
          <w:rtl/>
        </w:rPr>
        <w:t>.</w:t>
      </w:r>
      <w:r>
        <w:rPr>
          <w:rtl/>
        </w:rPr>
        <w:t xml:space="preserve"> וכל שנה עוד</w:t>
      </w:r>
      <w:r>
        <w:rPr>
          <w:rFonts w:hint="cs"/>
          <w:rtl/>
        </w:rPr>
        <w:t xml:space="preserve"> </w:t>
      </w:r>
      <w:bookmarkStart w:id="12066" w:name="_ETM_Q62_575140"/>
      <w:bookmarkEnd w:id="12066"/>
      <w:r>
        <w:rPr>
          <w:rtl/>
        </w:rPr>
        <w:t>ועוד</w:t>
      </w:r>
      <w:r>
        <w:rPr>
          <w:rFonts w:hint="cs"/>
          <w:rtl/>
        </w:rPr>
        <w:t xml:space="preserve"> ועוד ועוד תלמוד תורה.</w:t>
      </w:r>
      <w:bookmarkStart w:id="12067" w:name="_ETM_Q62_578778"/>
      <w:bookmarkEnd w:id="12067"/>
    </w:p>
    <w:p w:rsidR="00BA5B64" w:rsidRDefault="00BA5B64" w:rsidP="009635F5">
      <w:pPr>
        <w:rPr>
          <w:rtl/>
        </w:rPr>
      </w:pPr>
      <w:bookmarkStart w:id="12068" w:name="_ETM_Q62_578830"/>
      <w:bookmarkEnd w:id="12068"/>
    </w:p>
    <w:p w:rsidR="00BA5B64" w:rsidRDefault="00BA5B64" w:rsidP="00EE0EC4">
      <w:pPr>
        <w:pStyle w:val="af5"/>
        <w:keepNext/>
        <w:rPr>
          <w:rtl/>
        </w:rPr>
      </w:pPr>
      <w:bookmarkStart w:id="12069" w:name="ET_interruption_5792_54"/>
      <w:r w:rsidRPr="0070198A">
        <w:rPr>
          <w:rStyle w:val="TagStyle"/>
          <w:rtl/>
        </w:rPr>
        <w:t xml:space="preserve"> &lt;&lt; קריאה &gt;&gt; </w:t>
      </w:r>
      <w:r>
        <w:rPr>
          <w:rtl/>
        </w:rPr>
        <w:t>יבגני סובה (ישראל ביתנו):</w:t>
      </w:r>
      <w:r w:rsidRPr="0070198A">
        <w:rPr>
          <w:rStyle w:val="TagStyle"/>
          <w:rtl/>
        </w:rPr>
        <w:t xml:space="preserve"> &lt;&lt; קריאה &gt;&gt;</w:t>
      </w:r>
      <w:r>
        <w:rPr>
          <w:rtl/>
        </w:rPr>
        <w:t xml:space="preserve"> </w:t>
      </w:r>
      <w:bookmarkEnd w:id="12069"/>
    </w:p>
    <w:p w:rsidR="00BA5B64" w:rsidRDefault="00BA5B64" w:rsidP="00CA212C">
      <w:pPr>
        <w:rPr>
          <w:rtl/>
        </w:rPr>
      </w:pPr>
    </w:p>
    <w:p w:rsidR="00BA5B64" w:rsidRDefault="00BA5B64" w:rsidP="00EE0EC4">
      <w:pPr>
        <w:rPr>
          <w:rtl/>
        </w:rPr>
      </w:pPr>
      <w:r>
        <w:rPr>
          <w:rFonts w:hint="cs"/>
          <w:rtl/>
        </w:rPr>
        <w:t xml:space="preserve">אין בעיה. לא על חשבוננו. יצחק, אתה איש </w:t>
      </w:r>
      <w:bookmarkStart w:id="12070" w:name="_ETM_Q62_569730"/>
      <w:bookmarkEnd w:id="12070"/>
      <w:r>
        <w:rPr>
          <w:rFonts w:hint="cs"/>
          <w:rtl/>
        </w:rPr>
        <w:t>חכם. בשביל מה אתה - - -</w:t>
      </w:r>
      <w:bookmarkStart w:id="12071" w:name="_ETM_Q62_574431"/>
      <w:bookmarkEnd w:id="12071"/>
      <w:r>
        <w:rPr>
          <w:rFonts w:hint="cs"/>
          <w:rtl/>
        </w:rPr>
        <w:t xml:space="preserve"> תגיד את האמת. תגיד את האמת לציבור. </w:t>
      </w:r>
    </w:p>
    <w:p w:rsidR="00BA5B64" w:rsidRDefault="00BA5B64" w:rsidP="00EE0EC4">
      <w:pPr>
        <w:rPr>
          <w:rtl/>
        </w:rPr>
      </w:pPr>
    </w:p>
    <w:p w:rsidR="00BA5B64" w:rsidRDefault="00BA5B64" w:rsidP="00EE0EC4">
      <w:pPr>
        <w:pStyle w:val="af6"/>
        <w:keepNext/>
        <w:rPr>
          <w:rtl/>
        </w:rPr>
      </w:pPr>
      <w:bookmarkStart w:id="12072" w:name="ET_yor_6688_55"/>
      <w:r w:rsidRPr="00DD137C">
        <w:rPr>
          <w:rStyle w:val="TagStyle"/>
          <w:rtl/>
        </w:rPr>
        <w:t xml:space="preserve"> &lt;&lt; יור &gt;&gt; </w:t>
      </w:r>
      <w:r>
        <w:rPr>
          <w:rtl/>
        </w:rPr>
        <w:t>היו"ר יעקב מרגי:</w:t>
      </w:r>
      <w:r w:rsidRPr="00DD137C">
        <w:rPr>
          <w:rStyle w:val="TagStyle"/>
          <w:rtl/>
        </w:rPr>
        <w:t xml:space="preserve"> &lt;&lt; יור &gt;&gt;</w:t>
      </w:r>
      <w:r>
        <w:rPr>
          <w:rtl/>
        </w:rPr>
        <w:t xml:space="preserve"> </w:t>
      </w:r>
      <w:bookmarkEnd w:id="12072"/>
    </w:p>
    <w:p w:rsidR="00BA5B64" w:rsidRDefault="00BA5B64" w:rsidP="00CA212C">
      <w:pPr>
        <w:rPr>
          <w:rtl/>
        </w:rPr>
      </w:pPr>
    </w:p>
    <w:p w:rsidR="00BA5B64" w:rsidRDefault="00BA5B64" w:rsidP="00EE0EC4">
      <w:pPr>
        <w:rPr>
          <w:rtl/>
        </w:rPr>
      </w:pPr>
      <w:bookmarkStart w:id="12073" w:name="_ETM_Q62_579878"/>
      <w:bookmarkEnd w:id="12073"/>
      <w:r>
        <w:rPr>
          <w:rFonts w:hint="cs"/>
          <w:rtl/>
        </w:rPr>
        <w:t xml:space="preserve">יבגני, שמענו. תודה. </w:t>
      </w:r>
      <w:bookmarkStart w:id="12074" w:name="_ETM_Q62_578164"/>
      <w:bookmarkEnd w:id="12074"/>
    </w:p>
    <w:p w:rsidR="00BA5B64" w:rsidRPr="00DD137C" w:rsidRDefault="00BA5B64" w:rsidP="00EE0EC4">
      <w:pPr>
        <w:rPr>
          <w:rtl/>
        </w:rPr>
      </w:pPr>
      <w:bookmarkStart w:id="12075" w:name="_ETM_Q62_578215"/>
      <w:bookmarkEnd w:id="12075"/>
    </w:p>
    <w:p w:rsidR="00BA5B64" w:rsidRDefault="00BA5B64" w:rsidP="00EE0EC4">
      <w:pPr>
        <w:pStyle w:val="-"/>
        <w:keepNext/>
        <w:rPr>
          <w:rtl/>
        </w:rPr>
      </w:pPr>
      <w:bookmarkStart w:id="12076" w:name="ET_speakercontinue_5797_53"/>
      <w:r w:rsidRPr="00C26968">
        <w:rPr>
          <w:rStyle w:val="TagStyle"/>
          <w:rtl/>
        </w:rPr>
        <w:t xml:space="preserve"> &lt;&lt; דובר_המשך &gt;&gt; </w:t>
      </w:r>
      <w:r>
        <w:rPr>
          <w:rtl/>
        </w:rPr>
        <w:t>יצחק פינדרוס (יהדות התורה):</w:t>
      </w:r>
      <w:r w:rsidRPr="00C26968">
        <w:rPr>
          <w:rStyle w:val="TagStyle"/>
          <w:rtl/>
        </w:rPr>
        <w:t xml:space="preserve"> &lt;&lt; דובר_המשך &gt;&gt;</w:t>
      </w:r>
      <w:r>
        <w:rPr>
          <w:rtl/>
        </w:rPr>
        <w:t xml:space="preserve"> </w:t>
      </w:r>
      <w:bookmarkEnd w:id="12076"/>
    </w:p>
    <w:p w:rsidR="00BA5B64" w:rsidRDefault="00BA5B64" w:rsidP="00CA212C">
      <w:pPr>
        <w:rPr>
          <w:rtl/>
        </w:rPr>
      </w:pPr>
    </w:p>
    <w:p w:rsidR="00BA5B64" w:rsidRDefault="00BA5B64" w:rsidP="00EE0EC4">
      <w:pPr>
        <w:rPr>
          <w:rtl/>
        </w:rPr>
      </w:pPr>
      <w:bookmarkStart w:id="12077" w:name="_ETM_Q62_578850"/>
      <w:bookmarkEnd w:id="12077"/>
      <w:r>
        <w:rPr>
          <w:rtl/>
        </w:rPr>
        <w:t>ובזמן שאנחנו מדברים</w:t>
      </w:r>
      <w:r>
        <w:rPr>
          <w:rFonts w:hint="cs"/>
          <w:rtl/>
        </w:rPr>
        <w:t xml:space="preserve">, </w:t>
      </w:r>
      <w:bookmarkStart w:id="12078" w:name="_ETM_Q62_575015"/>
      <w:bookmarkStart w:id="12079" w:name="_ETM_Q62_580809"/>
      <w:bookmarkEnd w:id="12078"/>
      <w:bookmarkEnd w:id="12079"/>
      <w:r>
        <w:rPr>
          <w:rFonts w:hint="cs"/>
          <w:rtl/>
        </w:rPr>
        <w:t>ק</w:t>
      </w:r>
      <w:r>
        <w:rPr>
          <w:rtl/>
        </w:rPr>
        <w:t xml:space="preserve">מה </w:t>
      </w:r>
      <w:r>
        <w:rPr>
          <w:rFonts w:hint="cs"/>
          <w:rtl/>
        </w:rPr>
        <w:t>עוד ישיבה, עם הגזרות,</w:t>
      </w:r>
      <w:r>
        <w:rPr>
          <w:rtl/>
        </w:rPr>
        <w:t xml:space="preserve"> </w:t>
      </w:r>
      <w:bookmarkStart w:id="12080" w:name="_ETM_Q62_584019"/>
      <w:bookmarkEnd w:id="12080"/>
      <w:r>
        <w:rPr>
          <w:rtl/>
        </w:rPr>
        <w:t xml:space="preserve">בלי הגזרות, עם רישיונות, בלי רישיונות, עם צווי מעצר, בלי </w:t>
      </w:r>
      <w:bookmarkStart w:id="12081" w:name="_ETM_Q62_589814"/>
      <w:bookmarkEnd w:id="12081"/>
      <w:r>
        <w:rPr>
          <w:rtl/>
        </w:rPr>
        <w:t>צווי מעצר. אתה יכול לע</w:t>
      </w:r>
      <w:r>
        <w:rPr>
          <w:rFonts w:hint="cs"/>
          <w:rtl/>
        </w:rPr>
        <w:t>מ</w:t>
      </w:r>
      <w:r>
        <w:rPr>
          <w:rtl/>
        </w:rPr>
        <w:t>וד פה ולצעוק</w:t>
      </w:r>
      <w:r>
        <w:rPr>
          <w:rFonts w:hint="cs"/>
          <w:rtl/>
        </w:rPr>
        <w:t xml:space="preserve">, </w:t>
      </w:r>
      <w:bookmarkStart w:id="12082" w:name="_ETM_Q62_591265"/>
      <w:bookmarkEnd w:id="12082"/>
      <w:r>
        <w:rPr>
          <w:rtl/>
        </w:rPr>
        <w:t>ויכולים לשבת</w:t>
      </w:r>
      <w:r>
        <w:rPr>
          <w:rFonts w:hint="cs"/>
          <w:rtl/>
        </w:rPr>
        <w:t xml:space="preserve">. </w:t>
      </w:r>
    </w:p>
    <w:p w:rsidR="00BA5B64" w:rsidRDefault="00BA5B64" w:rsidP="00EE0EC4">
      <w:pPr>
        <w:rPr>
          <w:rtl/>
        </w:rPr>
      </w:pPr>
      <w:bookmarkStart w:id="12083" w:name="_ETM_Q62_590882"/>
      <w:bookmarkStart w:id="12084" w:name="_ETM_Q62_590942"/>
      <w:bookmarkEnd w:id="12083"/>
      <w:bookmarkEnd w:id="12084"/>
    </w:p>
    <w:p w:rsidR="00BA5B64" w:rsidRDefault="00BA5B64" w:rsidP="00EE0EC4">
      <w:pPr>
        <w:pStyle w:val="af5"/>
        <w:keepNext/>
        <w:rPr>
          <w:rtl/>
        </w:rPr>
      </w:pPr>
      <w:bookmarkStart w:id="12085" w:name="ET_interruption_5792_56"/>
      <w:r w:rsidRPr="006D1BA3">
        <w:rPr>
          <w:rStyle w:val="TagStyle"/>
          <w:rtl/>
        </w:rPr>
        <w:t xml:space="preserve"> &lt;&lt; קריאה &gt;&gt; </w:t>
      </w:r>
      <w:r>
        <w:rPr>
          <w:rtl/>
        </w:rPr>
        <w:t>יבגני סובה (ישראל ביתנו):</w:t>
      </w:r>
      <w:r w:rsidRPr="006D1BA3">
        <w:rPr>
          <w:rStyle w:val="TagStyle"/>
          <w:rtl/>
        </w:rPr>
        <w:t xml:space="preserve"> &lt;&lt; קריאה &gt;&gt;</w:t>
      </w:r>
      <w:r>
        <w:rPr>
          <w:rtl/>
        </w:rPr>
        <w:t xml:space="preserve"> </w:t>
      </w:r>
      <w:bookmarkEnd w:id="12085"/>
    </w:p>
    <w:p w:rsidR="00BA5B64" w:rsidRDefault="00BA5B64" w:rsidP="00CA212C">
      <w:pPr>
        <w:rPr>
          <w:rtl/>
        </w:rPr>
      </w:pPr>
    </w:p>
    <w:p w:rsidR="00BA5B64" w:rsidRDefault="00BA5B64" w:rsidP="00EE0EC4">
      <w:pPr>
        <w:rPr>
          <w:rtl/>
        </w:rPr>
      </w:pPr>
      <w:bookmarkStart w:id="12086" w:name="_ETM_Q62_594542"/>
      <w:bookmarkEnd w:id="12086"/>
      <w:r w:rsidRPr="00DF694D">
        <w:rPr>
          <w:rFonts w:hint="cs"/>
          <w:rtl/>
        </w:rPr>
        <w:t>אני לא צועק</w:t>
      </w:r>
      <w:r>
        <w:rPr>
          <w:rFonts w:hint="cs"/>
          <w:rtl/>
        </w:rPr>
        <w:t xml:space="preserve">. אני לא צועק. אני שואל אותך, </w:t>
      </w:r>
      <w:bookmarkStart w:id="12087" w:name="_ETM_Q62_591211"/>
      <w:bookmarkStart w:id="12088" w:name="_ETM_Q62_595402"/>
      <w:bookmarkEnd w:id="12087"/>
      <w:bookmarkEnd w:id="12088"/>
      <w:r>
        <w:rPr>
          <w:rFonts w:hint="cs"/>
          <w:rtl/>
        </w:rPr>
        <w:t xml:space="preserve">לא צועק. לא צועק. </w:t>
      </w:r>
    </w:p>
    <w:p w:rsidR="00BA5B64" w:rsidRDefault="00BA5B64" w:rsidP="00EE0EC4">
      <w:pPr>
        <w:rPr>
          <w:rtl/>
        </w:rPr>
      </w:pPr>
      <w:bookmarkStart w:id="12089" w:name="_ETM_Q62_595456"/>
      <w:bookmarkEnd w:id="12089"/>
    </w:p>
    <w:p w:rsidR="00BA5B64" w:rsidRDefault="00BA5B64" w:rsidP="00EE0EC4">
      <w:pPr>
        <w:pStyle w:val="-"/>
        <w:keepNext/>
        <w:rPr>
          <w:rtl/>
        </w:rPr>
      </w:pPr>
      <w:bookmarkStart w:id="12090" w:name="ET_speakercontinue_5797_57"/>
      <w:r w:rsidRPr="006D1BA3">
        <w:rPr>
          <w:rStyle w:val="TagStyle"/>
          <w:rtl/>
        </w:rPr>
        <w:t xml:space="preserve"> &lt;&lt; דובר_המשך &gt;&gt; </w:t>
      </w:r>
      <w:r>
        <w:rPr>
          <w:rtl/>
        </w:rPr>
        <w:t>יצחק פינדרוס (יהדות התורה):</w:t>
      </w:r>
      <w:r w:rsidRPr="006D1BA3">
        <w:rPr>
          <w:rStyle w:val="TagStyle"/>
          <w:rtl/>
        </w:rPr>
        <w:t xml:space="preserve"> &lt;&lt; דובר_המשך &gt;&gt;</w:t>
      </w:r>
      <w:r>
        <w:rPr>
          <w:rtl/>
        </w:rPr>
        <w:t xml:space="preserve"> </w:t>
      </w:r>
      <w:bookmarkEnd w:id="12090"/>
    </w:p>
    <w:p w:rsidR="00BA5B64" w:rsidRDefault="00BA5B64" w:rsidP="00CA212C">
      <w:pPr>
        <w:rPr>
          <w:rtl/>
        </w:rPr>
      </w:pPr>
    </w:p>
    <w:p w:rsidR="00BA5B64" w:rsidRDefault="00BA5B64" w:rsidP="00EE0EC4">
      <w:pPr>
        <w:rPr>
          <w:rtl/>
        </w:rPr>
      </w:pPr>
      <w:bookmarkStart w:id="12091" w:name="_ETM_Q62_596683"/>
      <w:bookmarkStart w:id="12092" w:name="_ETM_Q62_595495"/>
      <w:bookmarkEnd w:id="12091"/>
      <w:bookmarkEnd w:id="12092"/>
      <w:r>
        <w:rPr>
          <w:rFonts w:hint="cs"/>
          <w:rtl/>
        </w:rPr>
        <w:t xml:space="preserve">פעם היה בצלאח א-דין, ועכשיו </w:t>
      </w:r>
      <w:bookmarkStart w:id="12093" w:name="_ETM_Q62_599869"/>
      <w:bookmarkStart w:id="12094" w:name="_ETM_Q62_597160"/>
      <w:bookmarkEnd w:id="12093"/>
      <w:bookmarkEnd w:id="12094"/>
      <w:r>
        <w:rPr>
          <w:rtl/>
        </w:rPr>
        <w:t>הול</w:t>
      </w:r>
      <w:r>
        <w:rPr>
          <w:rFonts w:hint="cs"/>
          <w:rtl/>
        </w:rPr>
        <w:t>כים</w:t>
      </w:r>
      <w:r>
        <w:rPr>
          <w:rtl/>
        </w:rPr>
        <w:t xml:space="preserve"> להיות </w:t>
      </w:r>
      <w:bookmarkStart w:id="12095" w:name="_ETM_Q62_599149"/>
      <w:bookmarkEnd w:id="12095"/>
      <w:r>
        <w:rPr>
          <w:rFonts w:hint="cs"/>
          <w:rtl/>
        </w:rPr>
        <w:t xml:space="preserve">פה </w:t>
      </w:r>
      <w:r>
        <w:rPr>
          <w:rtl/>
        </w:rPr>
        <w:t>פקידים</w:t>
      </w:r>
      <w:r>
        <w:rPr>
          <w:rFonts w:hint="cs"/>
          <w:rtl/>
        </w:rPr>
        <w:t xml:space="preserve">, </w:t>
      </w:r>
      <w:r>
        <w:rPr>
          <w:rtl/>
        </w:rPr>
        <w:t>ו</w:t>
      </w:r>
      <w:r>
        <w:rPr>
          <w:rFonts w:hint="cs"/>
          <w:rtl/>
        </w:rPr>
        <w:t>נ</w:t>
      </w:r>
      <w:r>
        <w:rPr>
          <w:rtl/>
        </w:rPr>
        <w:t>חפש איך אנחנו</w:t>
      </w:r>
      <w:r>
        <w:rPr>
          <w:rFonts w:hint="cs"/>
          <w:rtl/>
        </w:rPr>
        <w:t xml:space="preserve"> </w:t>
      </w:r>
      <w:bookmarkStart w:id="12096" w:name="_ETM_Q62_600988"/>
      <w:bookmarkEnd w:id="12096"/>
      <w:r>
        <w:rPr>
          <w:rtl/>
        </w:rPr>
        <w:t xml:space="preserve">נמנע את זה </w:t>
      </w:r>
      <w:r>
        <w:rPr>
          <w:rFonts w:hint="cs"/>
          <w:rtl/>
        </w:rPr>
        <w:t xml:space="preserve">מהם. </w:t>
      </w:r>
      <w:r>
        <w:rPr>
          <w:rtl/>
        </w:rPr>
        <w:t>ומה לעשות</w:t>
      </w:r>
      <w:r>
        <w:rPr>
          <w:rFonts w:hint="cs"/>
          <w:rtl/>
        </w:rPr>
        <w:t xml:space="preserve">, יש עוד. </w:t>
      </w:r>
    </w:p>
    <w:p w:rsidR="00BA5B64" w:rsidRDefault="00BA5B64" w:rsidP="00EE0EC4">
      <w:pPr>
        <w:rPr>
          <w:rtl/>
        </w:rPr>
      </w:pPr>
      <w:bookmarkStart w:id="12097" w:name="_ETM_Q62_598316"/>
      <w:bookmarkStart w:id="12098" w:name="_ETM_Q62_598365"/>
      <w:bookmarkEnd w:id="12097"/>
      <w:bookmarkEnd w:id="12098"/>
    </w:p>
    <w:p w:rsidR="00BA5B64" w:rsidRDefault="00BA5B64" w:rsidP="00EE0EC4">
      <w:pPr>
        <w:pStyle w:val="af5"/>
        <w:keepNext/>
        <w:rPr>
          <w:rtl/>
        </w:rPr>
      </w:pPr>
      <w:bookmarkStart w:id="12099" w:name="ET_interruption_5792_58"/>
      <w:r w:rsidRPr="003D7287">
        <w:rPr>
          <w:rStyle w:val="TagStyle"/>
          <w:rtl/>
        </w:rPr>
        <w:t xml:space="preserve"> &lt;&lt; קריאה &gt;&gt; </w:t>
      </w:r>
      <w:r>
        <w:rPr>
          <w:rtl/>
        </w:rPr>
        <w:t>יבגני סובה (ישראל ביתנו):</w:t>
      </w:r>
      <w:r w:rsidRPr="003D7287">
        <w:rPr>
          <w:rStyle w:val="TagStyle"/>
          <w:rtl/>
        </w:rPr>
        <w:t xml:space="preserve"> &lt;&lt; קריאה &gt;&gt;</w:t>
      </w:r>
      <w:r>
        <w:rPr>
          <w:rtl/>
        </w:rPr>
        <w:t xml:space="preserve"> </w:t>
      </w:r>
      <w:bookmarkEnd w:id="12099"/>
    </w:p>
    <w:p w:rsidR="00BA5B64" w:rsidRDefault="00BA5B64" w:rsidP="00CA212C">
      <w:pPr>
        <w:rPr>
          <w:rtl/>
        </w:rPr>
      </w:pPr>
    </w:p>
    <w:p w:rsidR="00BA5B64" w:rsidRDefault="00BA5B64" w:rsidP="00EE0EC4">
      <w:pPr>
        <w:rPr>
          <w:rtl/>
        </w:rPr>
      </w:pPr>
      <w:bookmarkStart w:id="12100" w:name="_ETM_Q62_602585"/>
      <w:bookmarkEnd w:id="12100"/>
      <w:r>
        <w:rPr>
          <w:rFonts w:hint="cs"/>
          <w:rtl/>
        </w:rPr>
        <w:t>- - - להסביר ל</w:t>
      </w:r>
      <w:bookmarkStart w:id="12101" w:name="_ETM_Q62_601657"/>
      <w:bookmarkEnd w:id="12101"/>
      <w:r w:rsidRPr="00D86E15">
        <w:rPr>
          <w:rFonts w:hint="cs"/>
          <w:rtl/>
        </w:rPr>
        <w:t xml:space="preserve">מה </w:t>
      </w:r>
      <w:r>
        <w:rPr>
          <w:rFonts w:hint="cs"/>
          <w:rtl/>
        </w:rPr>
        <w:t xml:space="preserve">צריך </w:t>
      </w:r>
      <w:bookmarkStart w:id="12102" w:name="_ETM_Q62_522258"/>
      <w:bookmarkEnd w:id="12102"/>
      <w:r>
        <w:rPr>
          <w:rFonts w:hint="cs"/>
          <w:rtl/>
        </w:rPr>
        <w:t>את החוק</w:t>
      </w:r>
      <w:bookmarkStart w:id="12103" w:name="_ETM_Q62_605947"/>
      <w:bookmarkEnd w:id="12103"/>
      <w:r w:rsidRPr="00D86E15">
        <w:rPr>
          <w:rFonts w:hint="cs"/>
          <w:rtl/>
        </w:rPr>
        <w:t xml:space="preserve"> - - - תסביר</w:t>
      </w:r>
      <w:r>
        <w:rPr>
          <w:rFonts w:hint="cs"/>
          <w:rtl/>
        </w:rPr>
        <w:t xml:space="preserve"> </w:t>
      </w:r>
      <w:bookmarkStart w:id="12104" w:name="_ETM_Q62_608595"/>
      <w:bookmarkEnd w:id="12104"/>
      <w:r>
        <w:rPr>
          <w:rFonts w:hint="cs"/>
          <w:rtl/>
        </w:rPr>
        <w:t xml:space="preserve">לנו - - - </w:t>
      </w:r>
    </w:p>
    <w:p w:rsidR="00BA5B64" w:rsidRDefault="00BA5B64" w:rsidP="00EE0EC4">
      <w:pPr>
        <w:rPr>
          <w:rtl/>
        </w:rPr>
      </w:pPr>
      <w:bookmarkStart w:id="12105" w:name="_ETM_Q62_601738"/>
      <w:bookmarkEnd w:id="12105"/>
    </w:p>
    <w:p w:rsidR="00BA5B64" w:rsidRDefault="00BA5B64" w:rsidP="00EE0EC4">
      <w:pPr>
        <w:pStyle w:val="-"/>
        <w:keepNext/>
        <w:rPr>
          <w:rtl/>
        </w:rPr>
      </w:pPr>
      <w:bookmarkStart w:id="12106" w:name="ET_speakercontinue_5797_59"/>
      <w:r w:rsidRPr="003D7287">
        <w:rPr>
          <w:rStyle w:val="TagStyle"/>
          <w:rtl/>
        </w:rPr>
        <w:t xml:space="preserve"> &lt;&lt; דובר_המשך &gt;&gt; </w:t>
      </w:r>
      <w:r>
        <w:rPr>
          <w:rtl/>
        </w:rPr>
        <w:t>יצחק פינדרוס (יהדות התורה):</w:t>
      </w:r>
      <w:r w:rsidRPr="003D7287">
        <w:rPr>
          <w:rStyle w:val="TagStyle"/>
          <w:rtl/>
        </w:rPr>
        <w:t xml:space="preserve"> &lt;&lt; דובר_המשך &gt;&gt;</w:t>
      </w:r>
      <w:r>
        <w:rPr>
          <w:rtl/>
        </w:rPr>
        <w:t xml:space="preserve"> </w:t>
      </w:r>
      <w:bookmarkEnd w:id="12106"/>
    </w:p>
    <w:p w:rsidR="00BA5B64" w:rsidRDefault="00BA5B64" w:rsidP="00CA212C">
      <w:pPr>
        <w:rPr>
          <w:rtl/>
        </w:rPr>
      </w:pPr>
    </w:p>
    <w:p w:rsidR="00BA5B64" w:rsidRDefault="00BA5B64" w:rsidP="00EE0EC4">
      <w:pPr>
        <w:rPr>
          <w:rtl/>
        </w:rPr>
      </w:pPr>
      <w:bookmarkStart w:id="12107" w:name="_ETM_Q62_602433"/>
      <w:bookmarkStart w:id="12108" w:name="_ETM_Q62_600794"/>
      <w:bookmarkStart w:id="12109" w:name="_ETM_Q62_600850"/>
      <w:bookmarkEnd w:id="12107"/>
      <w:bookmarkEnd w:id="12108"/>
      <w:bookmarkEnd w:id="12109"/>
      <w:r>
        <w:rPr>
          <w:rFonts w:hint="cs"/>
          <w:rtl/>
        </w:rPr>
        <w:t xml:space="preserve">הקימו קיבוצים בלי בתי כנסת </w:t>
      </w:r>
      <w:bookmarkStart w:id="12110" w:name="_ETM_Q62_605220"/>
      <w:bookmarkStart w:id="12111" w:name="_ETM_Q62_608299"/>
      <w:bookmarkEnd w:id="12110"/>
      <w:bookmarkEnd w:id="12111"/>
      <w:r>
        <w:rPr>
          <w:rFonts w:hint="eastAsia"/>
          <w:rtl/>
        </w:rPr>
        <w:t xml:space="preserve">– </w:t>
      </w:r>
      <w:r>
        <w:rPr>
          <w:rtl/>
        </w:rPr>
        <w:t>כמעט כל</w:t>
      </w:r>
      <w:r>
        <w:rPr>
          <w:rFonts w:hint="cs"/>
          <w:rtl/>
        </w:rPr>
        <w:t xml:space="preserve"> קיבוץ </w:t>
      </w:r>
      <w:bookmarkStart w:id="12112" w:name="_ETM_Q62_608933"/>
      <w:bookmarkEnd w:id="12112"/>
      <w:r>
        <w:rPr>
          <w:rFonts w:hint="cs"/>
          <w:rtl/>
        </w:rPr>
        <w:t xml:space="preserve">עם בית כנסת. הקימו מושבים בלי </w:t>
      </w:r>
      <w:bookmarkStart w:id="12113" w:name="_ETM_Q62_611670"/>
      <w:bookmarkEnd w:id="12113"/>
      <w:r>
        <w:rPr>
          <w:rtl/>
        </w:rPr>
        <w:t>מקוואות</w:t>
      </w:r>
      <w:r>
        <w:rPr>
          <w:rFonts w:hint="cs"/>
          <w:rtl/>
        </w:rPr>
        <w:t xml:space="preserve"> </w:t>
      </w:r>
      <w:r>
        <w:rPr>
          <w:rFonts w:hint="eastAsia"/>
          <w:rtl/>
        </w:rPr>
        <w:t>–</w:t>
      </w:r>
      <w:r>
        <w:rPr>
          <w:rFonts w:hint="cs"/>
          <w:rtl/>
        </w:rPr>
        <w:t xml:space="preserve"> כל מושב</w:t>
      </w:r>
      <w:bookmarkStart w:id="12114" w:name="_ETM_Q62_610366"/>
      <w:bookmarkEnd w:id="12114"/>
      <w:r>
        <w:rPr>
          <w:rFonts w:hint="cs"/>
          <w:rtl/>
        </w:rPr>
        <w:t xml:space="preserve"> עם מקווה</w:t>
      </w:r>
      <w:bookmarkStart w:id="12115" w:name="_ETM_Q62_616339"/>
      <w:bookmarkEnd w:id="12115"/>
      <w:r>
        <w:rPr>
          <w:rFonts w:hint="cs"/>
          <w:rtl/>
        </w:rPr>
        <w:t xml:space="preserve">, עם כסף של משרד הדתות, </w:t>
      </w:r>
      <w:bookmarkStart w:id="12116" w:name="_ETM_Q62_617589"/>
      <w:bookmarkEnd w:id="12116"/>
      <w:r>
        <w:rPr>
          <w:rtl/>
        </w:rPr>
        <w:t xml:space="preserve">בלי כסף של משרד הדתות. </w:t>
      </w:r>
      <w:bookmarkStart w:id="12117" w:name="_ETM_Q62_626670"/>
      <w:bookmarkEnd w:id="12117"/>
    </w:p>
    <w:p w:rsidR="00BA5B64" w:rsidRDefault="00BA5B64" w:rsidP="00EE0EC4">
      <w:pPr>
        <w:rPr>
          <w:rtl/>
        </w:rPr>
      </w:pPr>
    </w:p>
    <w:p w:rsidR="00BA5B64" w:rsidRDefault="00BA5B64" w:rsidP="00EE0EC4">
      <w:pPr>
        <w:pStyle w:val="af5"/>
        <w:keepNext/>
        <w:rPr>
          <w:rtl/>
        </w:rPr>
      </w:pPr>
      <w:bookmarkStart w:id="12118" w:name="ET_interruption_5792_60"/>
      <w:r w:rsidRPr="009418AC">
        <w:rPr>
          <w:rStyle w:val="TagStyle"/>
          <w:rtl/>
        </w:rPr>
        <w:t xml:space="preserve"> &lt;&lt; קריאה &gt;&gt; </w:t>
      </w:r>
      <w:r>
        <w:rPr>
          <w:rtl/>
        </w:rPr>
        <w:t>יבגני סובה (ישראל ביתנו):</w:t>
      </w:r>
      <w:r w:rsidRPr="009418AC">
        <w:rPr>
          <w:rStyle w:val="TagStyle"/>
          <w:rtl/>
        </w:rPr>
        <w:t xml:space="preserve"> &lt;&lt; קריאה &gt;&gt;</w:t>
      </w:r>
      <w:r>
        <w:rPr>
          <w:rtl/>
        </w:rPr>
        <w:t xml:space="preserve"> </w:t>
      </w:r>
      <w:bookmarkEnd w:id="12118"/>
    </w:p>
    <w:p w:rsidR="00BA5B64" w:rsidRDefault="00BA5B64" w:rsidP="00CA212C">
      <w:pPr>
        <w:rPr>
          <w:rtl/>
        </w:rPr>
      </w:pPr>
    </w:p>
    <w:p w:rsidR="00BA5B64" w:rsidRDefault="00BA5B64" w:rsidP="00EE0EC4">
      <w:pPr>
        <w:rPr>
          <w:rtl/>
        </w:rPr>
      </w:pPr>
      <w:r>
        <w:rPr>
          <w:rFonts w:hint="cs"/>
          <w:rtl/>
        </w:rPr>
        <w:t xml:space="preserve">יש לך שעות לדבר. תגיד בשביל מה צריך חוק, תתייחס לחוק. בשביל מה צריך חוק, פינדרוס? </w:t>
      </w:r>
      <w:bookmarkStart w:id="12119" w:name="_ETM_Q62_626588"/>
      <w:bookmarkEnd w:id="12119"/>
    </w:p>
    <w:p w:rsidR="00BA5B64" w:rsidRDefault="00BA5B64" w:rsidP="00EE0EC4">
      <w:pPr>
        <w:rPr>
          <w:rtl/>
        </w:rPr>
      </w:pPr>
      <w:bookmarkStart w:id="12120" w:name="_ETM_Q62_616931"/>
      <w:bookmarkStart w:id="12121" w:name="_ETM_Q62_616976"/>
      <w:bookmarkEnd w:id="12120"/>
      <w:bookmarkEnd w:id="12121"/>
    </w:p>
    <w:p w:rsidR="00BA5B64" w:rsidRDefault="00BA5B64" w:rsidP="00EE0EC4">
      <w:pPr>
        <w:pStyle w:val="-"/>
        <w:keepNext/>
        <w:rPr>
          <w:rtl/>
        </w:rPr>
      </w:pPr>
      <w:bookmarkStart w:id="12122" w:name="ET_speakercontinue_5797_61"/>
      <w:r w:rsidRPr="009418AC">
        <w:rPr>
          <w:rStyle w:val="TagStyle"/>
          <w:rtl/>
        </w:rPr>
        <w:t xml:space="preserve"> &lt;&lt; דובר_המשך &gt;&gt; </w:t>
      </w:r>
      <w:r>
        <w:rPr>
          <w:rtl/>
        </w:rPr>
        <w:t>יצחק פינדרוס (יהדות התורה):</w:t>
      </w:r>
      <w:r w:rsidRPr="009418AC">
        <w:rPr>
          <w:rStyle w:val="TagStyle"/>
          <w:rtl/>
        </w:rPr>
        <w:t xml:space="preserve"> &lt;&lt; דובר_המשך &gt;&gt;</w:t>
      </w:r>
      <w:r>
        <w:rPr>
          <w:rtl/>
        </w:rPr>
        <w:t xml:space="preserve"> </w:t>
      </w:r>
      <w:bookmarkEnd w:id="12122"/>
    </w:p>
    <w:p w:rsidR="00BA5B64" w:rsidRDefault="00BA5B64" w:rsidP="00CA212C">
      <w:pPr>
        <w:rPr>
          <w:rtl/>
        </w:rPr>
      </w:pPr>
    </w:p>
    <w:p w:rsidR="00BA5B64" w:rsidRDefault="00BA5B64" w:rsidP="00EE0EC4">
      <w:pPr>
        <w:rPr>
          <w:rtl/>
        </w:rPr>
      </w:pPr>
      <w:bookmarkStart w:id="12123" w:name="_ETM_Q62_618056"/>
      <w:bookmarkEnd w:id="12123"/>
      <w:r>
        <w:rPr>
          <w:rFonts w:hint="cs"/>
          <w:rtl/>
        </w:rPr>
        <w:t xml:space="preserve">מתן כהנא שר הדתות, ביילין שר הדתות, מלכיאלי שר הדתות </w:t>
      </w:r>
      <w:r>
        <w:rPr>
          <w:rtl/>
        </w:rPr>
        <w:t>–</w:t>
      </w:r>
      <w:r>
        <w:rPr>
          <w:rFonts w:hint="cs"/>
          <w:rtl/>
        </w:rPr>
        <w:t xml:space="preserve"> לא עוזר לכם, כולם. </w:t>
      </w:r>
      <w:bookmarkStart w:id="12124" w:name="_ETM_Q62_624036"/>
      <w:bookmarkStart w:id="12125" w:name="_ETM_Q62_629739"/>
      <w:bookmarkEnd w:id="12124"/>
      <w:bookmarkEnd w:id="12125"/>
      <w:r>
        <w:rPr>
          <w:rFonts w:hint="cs"/>
          <w:rtl/>
        </w:rPr>
        <w:t>בכל מושב ובכל קיבוץ ו</w:t>
      </w:r>
      <w:bookmarkStart w:id="12126" w:name="_ETM_Q62_631369"/>
      <w:bookmarkEnd w:id="12126"/>
      <w:r>
        <w:rPr>
          <w:rtl/>
        </w:rPr>
        <w:t xml:space="preserve">בכל שכונה גם עוד מקווה, עוד בית הכנסת. </w:t>
      </w:r>
      <w:bookmarkStart w:id="12127" w:name="_ETM_Q62_636940"/>
      <w:bookmarkStart w:id="12128" w:name="_ETM_Q62_636746"/>
      <w:bookmarkEnd w:id="12127"/>
      <w:bookmarkEnd w:id="12128"/>
    </w:p>
    <w:p w:rsidR="00BA5B64" w:rsidRDefault="00BA5B64" w:rsidP="00EE0EC4">
      <w:pPr>
        <w:rPr>
          <w:rtl/>
        </w:rPr>
      </w:pPr>
      <w:bookmarkStart w:id="12129" w:name="_ETM_Q62_636796"/>
      <w:bookmarkEnd w:id="12129"/>
    </w:p>
    <w:p w:rsidR="00BA5B64" w:rsidRDefault="00BA5B64" w:rsidP="00EE0EC4">
      <w:pPr>
        <w:pStyle w:val="af5"/>
        <w:keepNext/>
        <w:rPr>
          <w:rtl/>
        </w:rPr>
      </w:pPr>
      <w:bookmarkStart w:id="12130" w:name="ET_interruption_5792_62"/>
      <w:r w:rsidRPr="005006E6">
        <w:rPr>
          <w:rStyle w:val="TagStyle"/>
          <w:rtl/>
        </w:rPr>
        <w:t xml:space="preserve"> &lt;&lt; קריאה &gt;&gt; </w:t>
      </w:r>
      <w:r>
        <w:rPr>
          <w:rtl/>
        </w:rPr>
        <w:t>יבגני סובה (ישראל ביתנו):</w:t>
      </w:r>
      <w:r w:rsidRPr="005006E6">
        <w:rPr>
          <w:rStyle w:val="TagStyle"/>
          <w:rtl/>
        </w:rPr>
        <w:t xml:space="preserve"> &lt;&lt; קריאה &gt;&gt;</w:t>
      </w:r>
      <w:r>
        <w:rPr>
          <w:rtl/>
        </w:rPr>
        <w:t xml:space="preserve"> </w:t>
      </w:r>
      <w:bookmarkEnd w:id="12130"/>
    </w:p>
    <w:p w:rsidR="00BA5B64" w:rsidRDefault="00BA5B64" w:rsidP="00CA212C">
      <w:pPr>
        <w:rPr>
          <w:rtl/>
        </w:rPr>
      </w:pPr>
    </w:p>
    <w:p w:rsidR="00BA5B64" w:rsidRDefault="00BA5B64" w:rsidP="00EE0EC4">
      <w:pPr>
        <w:rPr>
          <w:rtl/>
        </w:rPr>
      </w:pPr>
      <w:bookmarkStart w:id="12131" w:name="_ETM_Q62_636134"/>
      <w:bookmarkEnd w:id="12131"/>
      <w:r w:rsidRPr="00D02048">
        <w:rPr>
          <w:rFonts w:hint="cs"/>
          <w:rtl/>
        </w:rPr>
        <w:t xml:space="preserve">בשביל מה אתה צריך את </w:t>
      </w:r>
      <w:r>
        <w:rPr>
          <w:rFonts w:hint="cs"/>
          <w:rtl/>
        </w:rPr>
        <w:t>ה</w:t>
      </w:r>
      <w:r w:rsidRPr="00D02048">
        <w:rPr>
          <w:rFonts w:hint="cs"/>
          <w:rtl/>
        </w:rPr>
        <w:t>חוק</w:t>
      </w:r>
      <w:r>
        <w:rPr>
          <w:rFonts w:hint="cs"/>
          <w:rtl/>
        </w:rPr>
        <w:t xml:space="preserve"> </w:t>
      </w:r>
      <w:r w:rsidRPr="00D02048">
        <w:rPr>
          <w:rFonts w:hint="cs"/>
          <w:rtl/>
        </w:rPr>
        <w:t>- - -</w:t>
      </w:r>
      <w:r>
        <w:rPr>
          <w:rFonts w:hint="cs"/>
          <w:rtl/>
        </w:rPr>
        <w:t xml:space="preserve"> </w:t>
      </w:r>
    </w:p>
    <w:p w:rsidR="00BA5B64" w:rsidRDefault="00BA5B64" w:rsidP="00EE0EC4">
      <w:pPr>
        <w:rPr>
          <w:rtl/>
        </w:rPr>
      </w:pPr>
      <w:bookmarkStart w:id="12132" w:name="_ETM_Q62_634303"/>
      <w:bookmarkStart w:id="12133" w:name="_ETM_Q62_634356"/>
      <w:bookmarkEnd w:id="12132"/>
      <w:bookmarkEnd w:id="12133"/>
    </w:p>
    <w:p w:rsidR="00BA5B64" w:rsidRDefault="00BA5B64" w:rsidP="00EE0EC4">
      <w:pPr>
        <w:pStyle w:val="-"/>
        <w:keepNext/>
        <w:rPr>
          <w:rtl/>
        </w:rPr>
      </w:pPr>
      <w:bookmarkStart w:id="12134" w:name="ET_speakercontinue_5797_63"/>
      <w:r w:rsidRPr="005006E6">
        <w:rPr>
          <w:rStyle w:val="TagStyle"/>
          <w:rtl/>
        </w:rPr>
        <w:t xml:space="preserve"> &lt;&lt; דובר_המשך &gt;&gt; </w:t>
      </w:r>
      <w:r>
        <w:rPr>
          <w:rtl/>
        </w:rPr>
        <w:t>יצחק פינדרוס (יהדות התורה):</w:t>
      </w:r>
      <w:r w:rsidRPr="005006E6">
        <w:rPr>
          <w:rStyle w:val="TagStyle"/>
          <w:rtl/>
        </w:rPr>
        <w:t xml:space="preserve"> &lt;&lt; דובר_המשך &gt;&gt;</w:t>
      </w:r>
      <w:r>
        <w:rPr>
          <w:rtl/>
        </w:rPr>
        <w:t xml:space="preserve"> </w:t>
      </w:r>
      <w:bookmarkEnd w:id="12134"/>
    </w:p>
    <w:p w:rsidR="00BA5B64" w:rsidRDefault="00BA5B64" w:rsidP="00CA212C">
      <w:pPr>
        <w:rPr>
          <w:rtl/>
        </w:rPr>
      </w:pPr>
    </w:p>
    <w:p w:rsidR="00BA5B64" w:rsidRDefault="00BA5B64" w:rsidP="00EE0EC4">
      <w:pPr>
        <w:rPr>
          <w:rtl/>
        </w:rPr>
      </w:pPr>
      <w:bookmarkStart w:id="12135" w:name="_ETM_Q62_635191"/>
      <w:bookmarkStart w:id="12136" w:name="_ETM_Q62_636890"/>
      <w:bookmarkStart w:id="12137" w:name="_ETM_Q62_636930"/>
      <w:bookmarkEnd w:id="12135"/>
      <w:bookmarkEnd w:id="12136"/>
      <w:bookmarkEnd w:id="12137"/>
      <w:r>
        <w:rPr>
          <w:rFonts w:hint="cs"/>
          <w:rtl/>
        </w:rPr>
        <w:t xml:space="preserve">כשאני </w:t>
      </w:r>
      <w:r>
        <w:rPr>
          <w:rtl/>
        </w:rPr>
        <w:t>הייתי צעיר</w:t>
      </w:r>
      <w:r>
        <w:rPr>
          <w:rFonts w:hint="cs"/>
          <w:rtl/>
        </w:rPr>
        <w:t>,</w:t>
      </w:r>
      <w:r>
        <w:rPr>
          <w:rtl/>
        </w:rPr>
        <w:t xml:space="preserve"> היית נתקע באיזשהו מקום בארץ לפני</w:t>
      </w:r>
      <w:r>
        <w:rPr>
          <w:rFonts w:hint="cs"/>
          <w:rtl/>
        </w:rPr>
        <w:t xml:space="preserve"> </w:t>
      </w:r>
      <w:bookmarkStart w:id="12138" w:name="_ETM_Q62_641940"/>
      <w:bookmarkEnd w:id="12138"/>
      <w:r>
        <w:rPr>
          <w:rFonts w:hint="cs"/>
          <w:rtl/>
        </w:rPr>
        <w:t xml:space="preserve">מנחה </w:t>
      </w:r>
      <w:r>
        <w:rPr>
          <w:rFonts w:hint="eastAsia"/>
          <w:rtl/>
        </w:rPr>
        <w:t xml:space="preserve">– </w:t>
      </w:r>
      <w:r>
        <w:rPr>
          <w:rFonts w:hint="cs"/>
          <w:rtl/>
        </w:rPr>
        <w:t>לא יכולת ל</w:t>
      </w:r>
      <w:bookmarkStart w:id="12139" w:name="_ETM_Q62_642500"/>
      <w:bookmarkEnd w:id="12139"/>
      <w:r>
        <w:rPr>
          <w:rtl/>
        </w:rPr>
        <w:t xml:space="preserve">מצוא </w:t>
      </w:r>
      <w:r>
        <w:rPr>
          <w:rFonts w:hint="cs"/>
          <w:rtl/>
        </w:rPr>
        <w:t>מ</w:t>
      </w:r>
      <w:r>
        <w:rPr>
          <w:rtl/>
        </w:rPr>
        <w:t>ניין</w:t>
      </w:r>
      <w:r>
        <w:rPr>
          <w:rFonts w:hint="cs"/>
          <w:rtl/>
        </w:rPr>
        <w:t>.</w:t>
      </w:r>
      <w:r>
        <w:rPr>
          <w:rtl/>
        </w:rPr>
        <w:t xml:space="preserve"> היית צריך שחרית </w:t>
      </w:r>
      <w:r>
        <w:rPr>
          <w:rFonts w:hint="cs"/>
          <w:rtl/>
        </w:rPr>
        <w:t xml:space="preserve">– </w:t>
      </w:r>
      <w:r>
        <w:rPr>
          <w:rtl/>
        </w:rPr>
        <w:t xml:space="preserve">לא מצאת </w:t>
      </w:r>
      <w:r>
        <w:rPr>
          <w:rFonts w:hint="cs"/>
          <w:rtl/>
        </w:rPr>
        <w:t>מ</w:t>
      </w:r>
      <w:r>
        <w:rPr>
          <w:rtl/>
        </w:rPr>
        <w:t>ניין</w:t>
      </w:r>
      <w:r>
        <w:rPr>
          <w:rFonts w:hint="cs"/>
          <w:rtl/>
        </w:rPr>
        <w:t xml:space="preserve">. היום, </w:t>
      </w:r>
      <w:r>
        <w:rPr>
          <w:rtl/>
        </w:rPr>
        <w:t xml:space="preserve">איפה שאתה </w:t>
      </w:r>
      <w:bookmarkStart w:id="12140" w:name="_ETM_Q62_647654"/>
      <w:bookmarkEnd w:id="12140"/>
      <w:r>
        <w:rPr>
          <w:rtl/>
        </w:rPr>
        <w:t>נכנס, כל מושב, מאות אנשים באים להתפל</w:t>
      </w:r>
      <w:r>
        <w:rPr>
          <w:rFonts w:hint="cs"/>
          <w:rtl/>
        </w:rPr>
        <w:t>ל מנחה, ערבית, לשמוע שיעור, וזה</w:t>
      </w:r>
      <w:bookmarkStart w:id="12141" w:name="_ETM_Q62_652809"/>
      <w:bookmarkStart w:id="12142" w:name="_ETM_Q62_653730"/>
      <w:bookmarkStart w:id="12143" w:name="_ETM_Q62_654619"/>
      <w:bookmarkEnd w:id="12141"/>
      <w:bookmarkEnd w:id="12142"/>
      <w:bookmarkEnd w:id="12143"/>
      <w:r>
        <w:rPr>
          <w:rtl/>
        </w:rPr>
        <w:t xml:space="preserve"> מוציא אתכם מדעתכם</w:t>
      </w:r>
      <w:r>
        <w:rPr>
          <w:rFonts w:hint="cs"/>
          <w:rtl/>
        </w:rPr>
        <w:t>.</w:t>
      </w:r>
      <w:r>
        <w:rPr>
          <w:rtl/>
        </w:rPr>
        <w:t xml:space="preserve"> מסכנים, רחמיי</w:t>
      </w:r>
      <w:r>
        <w:rPr>
          <w:rFonts w:hint="cs"/>
          <w:rtl/>
        </w:rPr>
        <w:t>,</w:t>
      </w:r>
      <w:r>
        <w:rPr>
          <w:rtl/>
        </w:rPr>
        <w:t xml:space="preserve"> מוציא אתכם </w:t>
      </w:r>
      <w:bookmarkStart w:id="12144" w:name="_ETM_Q62_659459"/>
      <w:bookmarkEnd w:id="12144"/>
      <w:r>
        <w:rPr>
          <w:rtl/>
        </w:rPr>
        <w:t>מדעתכם</w:t>
      </w:r>
      <w:r>
        <w:rPr>
          <w:rFonts w:hint="cs"/>
          <w:rtl/>
        </w:rPr>
        <w:t>.</w:t>
      </w:r>
      <w:r>
        <w:rPr>
          <w:rtl/>
        </w:rPr>
        <w:t xml:space="preserve"> אז אתם מנסים לשלוח במסגרת תקציבית יהדות פלורליסטית, יהדות </w:t>
      </w:r>
      <w:bookmarkStart w:id="12145" w:name="_ETM_Q62_664299"/>
      <w:bookmarkEnd w:id="12145"/>
      <w:r>
        <w:rPr>
          <w:rtl/>
        </w:rPr>
        <w:t xml:space="preserve">מכילה. </w:t>
      </w:r>
      <w:bookmarkStart w:id="12146" w:name="_ETM_Q62_669339"/>
      <w:bookmarkEnd w:id="12146"/>
      <w:r>
        <w:rPr>
          <w:rtl/>
        </w:rPr>
        <w:t>אבל יהודים יותר חכמים ממכם</w:t>
      </w:r>
      <w:r>
        <w:rPr>
          <w:rFonts w:hint="cs"/>
          <w:rtl/>
        </w:rPr>
        <w:t xml:space="preserve">, לא קונים את זה. לא קונים את </w:t>
      </w:r>
      <w:bookmarkStart w:id="12147" w:name="_ETM_Q62_672785"/>
      <w:bookmarkEnd w:id="12147"/>
      <w:r>
        <w:rPr>
          <w:rFonts w:hint="cs"/>
          <w:rtl/>
        </w:rPr>
        <w:t xml:space="preserve">זה. </w:t>
      </w:r>
    </w:p>
    <w:p w:rsidR="00BA5B64" w:rsidRDefault="00BA5B64" w:rsidP="00EE0EC4">
      <w:pPr>
        <w:rPr>
          <w:rtl/>
        </w:rPr>
      </w:pPr>
      <w:bookmarkStart w:id="12148" w:name="_ETM_Q62_671328"/>
      <w:bookmarkStart w:id="12149" w:name="_ETM_Q62_671394"/>
      <w:bookmarkEnd w:id="12148"/>
      <w:bookmarkEnd w:id="12149"/>
    </w:p>
    <w:p w:rsidR="00BA5B64" w:rsidRDefault="00BA5B64" w:rsidP="00EE0EC4">
      <w:pPr>
        <w:pStyle w:val="af5"/>
        <w:keepNext/>
        <w:rPr>
          <w:rtl/>
        </w:rPr>
      </w:pPr>
      <w:bookmarkStart w:id="12150" w:name="ET_interruption_5792_64"/>
      <w:r w:rsidRPr="00E132ED">
        <w:rPr>
          <w:rStyle w:val="TagStyle"/>
          <w:rtl/>
        </w:rPr>
        <w:t xml:space="preserve"> &lt;&lt; קריאה &gt;&gt; </w:t>
      </w:r>
      <w:r>
        <w:rPr>
          <w:rtl/>
        </w:rPr>
        <w:t>יבגני סובה (ישראל ביתנו):</w:t>
      </w:r>
      <w:r w:rsidRPr="00E132ED">
        <w:rPr>
          <w:rStyle w:val="TagStyle"/>
          <w:rtl/>
        </w:rPr>
        <w:t xml:space="preserve"> &lt;&lt; קריאה &gt;&gt;</w:t>
      </w:r>
      <w:r>
        <w:rPr>
          <w:rtl/>
        </w:rPr>
        <w:t xml:space="preserve"> </w:t>
      </w:r>
      <w:bookmarkEnd w:id="12150"/>
    </w:p>
    <w:p w:rsidR="00BA5B64" w:rsidRDefault="00BA5B64" w:rsidP="00CA212C">
      <w:pPr>
        <w:rPr>
          <w:rtl/>
        </w:rPr>
      </w:pPr>
    </w:p>
    <w:p w:rsidR="00BA5B64" w:rsidRDefault="00BA5B64" w:rsidP="00EE0EC4">
      <w:pPr>
        <w:rPr>
          <w:rtl/>
        </w:rPr>
      </w:pPr>
      <w:bookmarkStart w:id="12151" w:name="_ETM_Q62_674416"/>
      <w:bookmarkEnd w:id="12151"/>
      <w:r>
        <w:rPr>
          <w:rFonts w:hint="cs"/>
          <w:rtl/>
        </w:rPr>
        <w:t xml:space="preserve">- - - תגיד לי בשביל מה אתה צריך את החוק. </w:t>
      </w:r>
    </w:p>
    <w:p w:rsidR="00BA5B64" w:rsidRDefault="00BA5B64" w:rsidP="00EE0EC4">
      <w:pPr>
        <w:rPr>
          <w:rtl/>
        </w:rPr>
      </w:pPr>
      <w:bookmarkStart w:id="12152" w:name="_ETM_Q62_678952"/>
      <w:bookmarkStart w:id="12153" w:name="_ETM_Q62_679015"/>
      <w:bookmarkEnd w:id="12152"/>
      <w:bookmarkEnd w:id="12153"/>
    </w:p>
    <w:p w:rsidR="00BA5B64" w:rsidRDefault="00BA5B64" w:rsidP="00EE0EC4">
      <w:pPr>
        <w:pStyle w:val="af6"/>
        <w:keepNext/>
        <w:rPr>
          <w:rtl/>
        </w:rPr>
      </w:pPr>
      <w:bookmarkStart w:id="12154" w:name="ET_yor_6688_66"/>
      <w:r w:rsidRPr="00586E42">
        <w:rPr>
          <w:rStyle w:val="TagStyle"/>
          <w:rtl/>
        </w:rPr>
        <w:t xml:space="preserve"> &lt;&lt; יור &gt;&gt; </w:t>
      </w:r>
      <w:r>
        <w:rPr>
          <w:rtl/>
        </w:rPr>
        <w:t>היו"ר יעקב מרגי:</w:t>
      </w:r>
      <w:r w:rsidRPr="00586E42">
        <w:rPr>
          <w:rStyle w:val="TagStyle"/>
          <w:rtl/>
        </w:rPr>
        <w:t xml:space="preserve"> &lt;&lt; יור &gt;&gt;</w:t>
      </w:r>
      <w:r>
        <w:rPr>
          <w:rtl/>
        </w:rPr>
        <w:t xml:space="preserve"> </w:t>
      </w:r>
      <w:bookmarkEnd w:id="12154"/>
    </w:p>
    <w:p w:rsidR="00BA5B64" w:rsidRDefault="00BA5B64" w:rsidP="00CA212C">
      <w:pPr>
        <w:rPr>
          <w:rtl/>
        </w:rPr>
      </w:pPr>
    </w:p>
    <w:p w:rsidR="00BA5B64" w:rsidRPr="00586E42" w:rsidRDefault="00BA5B64" w:rsidP="00EE0EC4">
      <w:pPr>
        <w:rPr>
          <w:rtl/>
        </w:rPr>
      </w:pPr>
      <w:r>
        <w:rPr>
          <w:rFonts w:hint="cs"/>
          <w:rtl/>
        </w:rPr>
        <w:t xml:space="preserve">יבגני, לא </w:t>
      </w:r>
      <w:bookmarkStart w:id="12155" w:name="_ETM_Q62_675503"/>
      <w:bookmarkEnd w:id="12155"/>
      <w:r>
        <w:rPr>
          <w:rFonts w:hint="cs"/>
          <w:rtl/>
        </w:rPr>
        <w:t xml:space="preserve">שומעים אותך. לא שומעים אותך. לא שומעים, אתה סתם צורח. </w:t>
      </w:r>
      <w:bookmarkStart w:id="12156" w:name="_ETM_Q62_676618"/>
      <w:bookmarkEnd w:id="12156"/>
    </w:p>
    <w:p w:rsidR="00BA5B64" w:rsidRDefault="00BA5B64" w:rsidP="00EE0EC4">
      <w:pPr>
        <w:rPr>
          <w:rtl/>
        </w:rPr>
      </w:pPr>
      <w:bookmarkStart w:id="12157" w:name="_ETM_Q62_673244"/>
      <w:bookmarkEnd w:id="12157"/>
    </w:p>
    <w:p w:rsidR="00BA5B64" w:rsidRDefault="00BA5B64" w:rsidP="00EE0EC4">
      <w:pPr>
        <w:pStyle w:val="-"/>
        <w:keepNext/>
        <w:rPr>
          <w:rtl/>
        </w:rPr>
      </w:pPr>
      <w:bookmarkStart w:id="12158" w:name="ET_speakercontinue_5797_67"/>
      <w:r w:rsidRPr="00E457EE">
        <w:rPr>
          <w:rStyle w:val="TagStyle"/>
          <w:rtl/>
        </w:rPr>
        <w:t xml:space="preserve"> &lt;&lt; דובר_המשך &gt;&gt; </w:t>
      </w:r>
      <w:r>
        <w:rPr>
          <w:rtl/>
        </w:rPr>
        <w:t>יצחק פינדרוס (יהדות התורה):</w:t>
      </w:r>
      <w:r w:rsidRPr="00E457EE">
        <w:rPr>
          <w:rStyle w:val="TagStyle"/>
          <w:rtl/>
        </w:rPr>
        <w:t xml:space="preserve"> &lt;&lt; דובר_המשך &gt;&gt;</w:t>
      </w:r>
      <w:r>
        <w:rPr>
          <w:rtl/>
        </w:rPr>
        <w:t xml:space="preserve"> </w:t>
      </w:r>
      <w:bookmarkEnd w:id="12158"/>
    </w:p>
    <w:p w:rsidR="00BA5B64" w:rsidRDefault="00BA5B64" w:rsidP="00CA212C">
      <w:pPr>
        <w:rPr>
          <w:rtl/>
        </w:rPr>
      </w:pPr>
    </w:p>
    <w:p w:rsidR="00BA5B64" w:rsidRDefault="00BA5B64" w:rsidP="00EE0EC4">
      <w:pPr>
        <w:rPr>
          <w:rtl/>
        </w:rPr>
      </w:pPr>
      <w:bookmarkStart w:id="12159" w:name="_ETM_Q62_679470"/>
      <w:bookmarkStart w:id="12160" w:name="_ETM_Q62_675540"/>
      <w:bookmarkEnd w:id="12159"/>
      <w:bookmarkEnd w:id="12160"/>
      <w:r>
        <w:rPr>
          <w:rFonts w:hint="cs"/>
          <w:rtl/>
        </w:rPr>
        <w:t>זה לא יעזור, הם לא</w:t>
      </w:r>
      <w:bookmarkStart w:id="12161" w:name="_ETM_Q62_682649"/>
      <w:bookmarkEnd w:id="12161"/>
      <w:r>
        <w:rPr>
          <w:rFonts w:hint="cs"/>
          <w:rtl/>
        </w:rPr>
        <w:t xml:space="preserve"> קונים את זה. </w:t>
      </w:r>
      <w:bookmarkStart w:id="12162" w:name="_ETM_Q62_681755"/>
      <w:bookmarkEnd w:id="12162"/>
    </w:p>
    <w:p w:rsidR="00BA5B64" w:rsidRDefault="00BA5B64" w:rsidP="00EE0EC4">
      <w:pPr>
        <w:rPr>
          <w:rtl/>
        </w:rPr>
      </w:pPr>
      <w:bookmarkStart w:id="12163" w:name="_ETM_Q62_681820"/>
      <w:bookmarkEnd w:id="12163"/>
    </w:p>
    <w:p w:rsidR="00BA5B64" w:rsidRDefault="00BA5B64" w:rsidP="00EE0EC4">
      <w:pPr>
        <w:pStyle w:val="af5"/>
        <w:keepNext/>
        <w:rPr>
          <w:rtl/>
        </w:rPr>
      </w:pPr>
      <w:bookmarkStart w:id="12164" w:name="ET_interruption_6127_68"/>
      <w:r w:rsidRPr="00E457EE">
        <w:rPr>
          <w:rStyle w:val="TagStyle"/>
          <w:rtl/>
        </w:rPr>
        <w:t xml:space="preserve"> &lt;&lt; קריאה &gt;&gt; </w:t>
      </w:r>
      <w:r>
        <w:rPr>
          <w:rtl/>
        </w:rPr>
        <w:t>ולדימיר בליאק (יש עתיד):</w:t>
      </w:r>
      <w:r w:rsidRPr="00E457EE">
        <w:rPr>
          <w:rStyle w:val="TagStyle"/>
          <w:rtl/>
        </w:rPr>
        <w:t xml:space="preserve"> &lt;&lt; קריאה &gt;&gt;</w:t>
      </w:r>
      <w:r>
        <w:rPr>
          <w:rtl/>
        </w:rPr>
        <w:t xml:space="preserve"> </w:t>
      </w:r>
      <w:bookmarkEnd w:id="12164"/>
    </w:p>
    <w:p w:rsidR="00BA5B64" w:rsidRDefault="00BA5B64" w:rsidP="00CA212C">
      <w:pPr>
        <w:rPr>
          <w:rtl/>
        </w:rPr>
      </w:pPr>
    </w:p>
    <w:p w:rsidR="00BA5B64" w:rsidRDefault="00BA5B64" w:rsidP="00EE0EC4">
      <w:pPr>
        <w:rPr>
          <w:rtl/>
        </w:rPr>
      </w:pPr>
      <w:r>
        <w:rPr>
          <w:rFonts w:hint="cs"/>
          <w:rtl/>
        </w:rPr>
        <w:t xml:space="preserve">שקל לא </w:t>
      </w:r>
      <w:bookmarkStart w:id="12165" w:name="_ETM_Q62_678787"/>
      <w:bookmarkEnd w:id="12165"/>
      <w:r>
        <w:rPr>
          <w:rFonts w:hint="cs"/>
          <w:rtl/>
        </w:rPr>
        <w:t xml:space="preserve">תקבל. </w:t>
      </w:r>
      <w:bookmarkStart w:id="12166" w:name="_ETM_Q62_680874"/>
      <w:bookmarkEnd w:id="12166"/>
      <w:r>
        <w:rPr>
          <w:rFonts w:hint="cs"/>
          <w:rtl/>
        </w:rPr>
        <w:t xml:space="preserve">שקל. </w:t>
      </w:r>
    </w:p>
    <w:p w:rsidR="00BA5B64" w:rsidRDefault="00BA5B64" w:rsidP="00EE0EC4">
      <w:pPr>
        <w:rPr>
          <w:rtl/>
        </w:rPr>
      </w:pPr>
      <w:bookmarkStart w:id="12167" w:name="_ETM_Q62_684174"/>
      <w:bookmarkStart w:id="12168" w:name="_ETM_Q62_684243"/>
      <w:bookmarkEnd w:id="12167"/>
      <w:bookmarkEnd w:id="12168"/>
    </w:p>
    <w:p w:rsidR="00BA5B64" w:rsidRDefault="00BA5B64" w:rsidP="00EE0EC4">
      <w:pPr>
        <w:pStyle w:val="-"/>
        <w:keepNext/>
        <w:rPr>
          <w:rtl/>
        </w:rPr>
      </w:pPr>
      <w:bookmarkStart w:id="12169" w:name="ET_speakercontinue_5797_69"/>
      <w:r w:rsidRPr="00DB0F3F">
        <w:rPr>
          <w:rStyle w:val="TagStyle"/>
          <w:rtl/>
        </w:rPr>
        <w:t xml:space="preserve"> &lt;&lt; דובר_המשך &gt;&gt; </w:t>
      </w:r>
      <w:r>
        <w:rPr>
          <w:rtl/>
        </w:rPr>
        <w:t>יצחק פינדרוס (יהדות התורה):</w:t>
      </w:r>
      <w:r w:rsidRPr="00DB0F3F">
        <w:rPr>
          <w:rStyle w:val="TagStyle"/>
          <w:rtl/>
        </w:rPr>
        <w:t xml:space="preserve"> &lt;&lt; דובר_המשך &gt;&gt;</w:t>
      </w:r>
      <w:r>
        <w:rPr>
          <w:rtl/>
        </w:rPr>
        <w:t xml:space="preserve"> </w:t>
      </w:r>
      <w:bookmarkEnd w:id="12169"/>
    </w:p>
    <w:p w:rsidR="00BA5B64" w:rsidRDefault="00BA5B64" w:rsidP="00CA212C">
      <w:pPr>
        <w:rPr>
          <w:rtl/>
        </w:rPr>
      </w:pPr>
    </w:p>
    <w:p w:rsidR="00BA5B64" w:rsidRDefault="00BA5B64" w:rsidP="00EE0EC4">
      <w:pPr>
        <w:rPr>
          <w:rtl/>
        </w:rPr>
      </w:pPr>
      <w:bookmarkStart w:id="12170" w:name="_ETM_Q62_685097"/>
      <w:bookmarkEnd w:id="12170"/>
      <w:r>
        <w:rPr>
          <w:rFonts w:hint="cs"/>
          <w:rtl/>
        </w:rPr>
        <w:t xml:space="preserve">לא מקבל שקל, ובונים עוד מקווה. </w:t>
      </w:r>
      <w:bookmarkStart w:id="12171" w:name="_ETM_Q62_685630"/>
      <w:bookmarkEnd w:id="12171"/>
    </w:p>
    <w:p w:rsidR="00BA5B64" w:rsidRDefault="00BA5B64" w:rsidP="00EE0EC4">
      <w:pPr>
        <w:rPr>
          <w:rtl/>
        </w:rPr>
      </w:pPr>
      <w:bookmarkStart w:id="12172" w:name="_ETM_Q62_685681"/>
      <w:bookmarkEnd w:id="12172"/>
    </w:p>
    <w:p w:rsidR="00BA5B64" w:rsidRDefault="00BA5B64" w:rsidP="00EE0EC4">
      <w:pPr>
        <w:pStyle w:val="af5"/>
        <w:keepNext/>
        <w:rPr>
          <w:rtl/>
        </w:rPr>
      </w:pPr>
      <w:r w:rsidRPr="006914CC">
        <w:rPr>
          <w:rStyle w:val="TagStyle"/>
          <w:rtl/>
        </w:rPr>
        <w:t xml:space="preserve"> &lt;&lt; קריאה &gt;&gt; </w:t>
      </w:r>
      <w:r>
        <w:rPr>
          <w:rtl/>
        </w:rPr>
        <w:t>ולדימיר בליאק (יש עתיד):</w:t>
      </w:r>
      <w:r w:rsidRPr="006914CC">
        <w:rPr>
          <w:rStyle w:val="TagStyle"/>
          <w:rtl/>
        </w:rPr>
        <w:t xml:space="preserve"> &lt;&lt; קריאה &gt;&gt;</w:t>
      </w:r>
      <w:r>
        <w:rPr>
          <w:rtl/>
        </w:rPr>
        <w:t xml:space="preserve"> </w:t>
      </w:r>
    </w:p>
    <w:p w:rsidR="00BA5B64" w:rsidRDefault="00BA5B64" w:rsidP="00CA212C">
      <w:pPr>
        <w:rPr>
          <w:rtl/>
        </w:rPr>
      </w:pPr>
    </w:p>
    <w:p w:rsidR="00BA5B64" w:rsidRDefault="00BA5B64" w:rsidP="00EE0EC4">
      <w:pPr>
        <w:rPr>
          <w:rtl/>
        </w:rPr>
      </w:pPr>
      <w:r>
        <w:rPr>
          <w:rFonts w:hint="cs"/>
          <w:rtl/>
        </w:rPr>
        <w:t>הכול בסדר. לא תקבל שקל.</w:t>
      </w:r>
      <w:bookmarkStart w:id="12173" w:name="_ETM_Q62_683556"/>
      <w:bookmarkEnd w:id="12173"/>
    </w:p>
    <w:p w:rsidR="00BA5B64" w:rsidRDefault="00BA5B64" w:rsidP="00EE0EC4">
      <w:pPr>
        <w:rPr>
          <w:rtl/>
        </w:rPr>
      </w:pPr>
      <w:bookmarkStart w:id="12174" w:name="_ETM_Q62_683629"/>
      <w:bookmarkEnd w:id="12174"/>
    </w:p>
    <w:p w:rsidR="00BA5B64" w:rsidRDefault="00BA5B64" w:rsidP="00EE0EC4">
      <w:pPr>
        <w:pStyle w:val="-"/>
        <w:keepNext/>
        <w:rPr>
          <w:rtl/>
        </w:rPr>
      </w:pPr>
      <w:bookmarkStart w:id="12175" w:name="ET_speakercontinue_5797_71"/>
      <w:r w:rsidRPr="006914CC">
        <w:rPr>
          <w:rStyle w:val="TagStyle"/>
          <w:rtl/>
        </w:rPr>
        <w:t xml:space="preserve"> &lt;&lt; דובר_המשך &gt;&gt; </w:t>
      </w:r>
      <w:r>
        <w:rPr>
          <w:rtl/>
        </w:rPr>
        <w:t>יצחק פינדרוס (יהדות התורה):</w:t>
      </w:r>
      <w:r w:rsidRPr="006914CC">
        <w:rPr>
          <w:rStyle w:val="TagStyle"/>
          <w:rtl/>
        </w:rPr>
        <w:t xml:space="preserve"> &lt;&lt; דובר_המשך &gt;&gt;</w:t>
      </w:r>
      <w:r>
        <w:rPr>
          <w:rtl/>
        </w:rPr>
        <w:t xml:space="preserve"> </w:t>
      </w:r>
      <w:bookmarkEnd w:id="12175"/>
    </w:p>
    <w:p w:rsidR="00BA5B64" w:rsidRDefault="00BA5B64" w:rsidP="00CA212C">
      <w:pPr>
        <w:rPr>
          <w:rtl/>
        </w:rPr>
      </w:pPr>
    </w:p>
    <w:p w:rsidR="00BA5B64" w:rsidRDefault="00BA5B64" w:rsidP="00EE0EC4">
      <w:pPr>
        <w:rPr>
          <w:rtl/>
        </w:rPr>
      </w:pPr>
      <w:bookmarkStart w:id="12176" w:name="_ETM_Q62_684481"/>
      <w:bookmarkStart w:id="12177" w:name="_ETM_Q62_680929"/>
      <w:bookmarkStart w:id="12178" w:name="_ETM_Q62_681251"/>
      <w:bookmarkStart w:id="12179" w:name="_ETM_Q62_681303"/>
      <w:bookmarkEnd w:id="12176"/>
      <w:bookmarkEnd w:id="12177"/>
      <w:bookmarkEnd w:id="12178"/>
      <w:bookmarkEnd w:id="12179"/>
      <w:r>
        <w:rPr>
          <w:rFonts w:hint="cs"/>
          <w:rtl/>
        </w:rPr>
        <w:t xml:space="preserve">לא מקבלים שקל </w:t>
      </w:r>
      <w:r>
        <w:rPr>
          <w:rFonts w:hint="eastAsia"/>
          <w:rtl/>
        </w:rPr>
        <w:t xml:space="preserve">– </w:t>
      </w:r>
      <w:r>
        <w:rPr>
          <w:rFonts w:hint="cs"/>
          <w:rtl/>
        </w:rPr>
        <w:t>בונים עוד.</w:t>
      </w:r>
      <w:bookmarkStart w:id="12180" w:name="_ETM_Q62_688213"/>
      <w:bookmarkEnd w:id="12180"/>
      <w:r>
        <w:rPr>
          <w:rFonts w:hint="cs"/>
          <w:rtl/>
        </w:rPr>
        <w:t xml:space="preserve"> עשית</w:t>
      </w:r>
      <w:bookmarkStart w:id="12181" w:name="_ETM_Q62_688628"/>
      <w:bookmarkEnd w:id="12181"/>
      <w:r>
        <w:rPr>
          <w:rFonts w:hint="cs"/>
          <w:rtl/>
        </w:rPr>
        <w:t xml:space="preserve">ם את זה ארבע שנים וזה לא מעניין. </w:t>
      </w:r>
    </w:p>
    <w:p w:rsidR="00BA5B64" w:rsidRDefault="00BA5B64" w:rsidP="00EE0EC4">
      <w:pPr>
        <w:rPr>
          <w:rtl/>
        </w:rPr>
      </w:pPr>
      <w:bookmarkStart w:id="12182" w:name="_ETM_Q62_688252"/>
      <w:bookmarkEnd w:id="12182"/>
    </w:p>
    <w:p w:rsidR="00BA5B64" w:rsidRDefault="00BA5B64" w:rsidP="00EE0EC4">
      <w:pPr>
        <w:pStyle w:val="af5"/>
        <w:keepNext/>
        <w:rPr>
          <w:rtl/>
        </w:rPr>
      </w:pPr>
      <w:bookmarkStart w:id="12183" w:name="ET_interruption_6127_72"/>
      <w:r w:rsidRPr="0081659E">
        <w:rPr>
          <w:rStyle w:val="TagStyle"/>
          <w:rtl/>
        </w:rPr>
        <w:t xml:space="preserve"> &lt;&lt; קריאה &gt;&gt; </w:t>
      </w:r>
      <w:r>
        <w:rPr>
          <w:rtl/>
        </w:rPr>
        <w:t>ולדימיר בליאק (יש עתיד):</w:t>
      </w:r>
      <w:r w:rsidRPr="0081659E">
        <w:rPr>
          <w:rStyle w:val="TagStyle"/>
          <w:rtl/>
        </w:rPr>
        <w:t xml:space="preserve"> &lt;&lt; קריאה &gt;&gt;</w:t>
      </w:r>
      <w:r>
        <w:rPr>
          <w:rtl/>
        </w:rPr>
        <w:t xml:space="preserve"> </w:t>
      </w:r>
      <w:bookmarkEnd w:id="12183"/>
    </w:p>
    <w:p w:rsidR="00BA5B64" w:rsidRDefault="00BA5B64" w:rsidP="00CA212C">
      <w:pPr>
        <w:rPr>
          <w:rtl/>
        </w:rPr>
      </w:pPr>
    </w:p>
    <w:p w:rsidR="00BA5B64" w:rsidRDefault="00BA5B64" w:rsidP="00EE0EC4">
      <w:pPr>
        <w:rPr>
          <w:rtl/>
        </w:rPr>
      </w:pPr>
      <w:r>
        <w:rPr>
          <w:rFonts w:hint="cs"/>
          <w:rtl/>
        </w:rPr>
        <w:t xml:space="preserve">רגע. אבל </w:t>
      </w:r>
      <w:bookmarkStart w:id="12184" w:name="_ETM_Q62_687154"/>
      <w:bookmarkEnd w:id="12184"/>
      <w:r>
        <w:rPr>
          <w:rFonts w:hint="cs"/>
          <w:rtl/>
        </w:rPr>
        <w:t xml:space="preserve">תקשיב שנייה. אני רוצה להגיד לך משהו. </w:t>
      </w:r>
    </w:p>
    <w:p w:rsidR="00BA5B64" w:rsidRDefault="00BA5B64" w:rsidP="00EE0EC4">
      <w:pPr>
        <w:rPr>
          <w:rtl/>
        </w:rPr>
      </w:pPr>
      <w:bookmarkStart w:id="12185" w:name="_ETM_Q62_691658"/>
      <w:bookmarkStart w:id="12186" w:name="_ETM_Q62_691693"/>
      <w:bookmarkEnd w:id="12185"/>
      <w:bookmarkEnd w:id="12186"/>
    </w:p>
    <w:p w:rsidR="00BA5B64" w:rsidRDefault="00BA5B64" w:rsidP="00EE0EC4">
      <w:pPr>
        <w:pStyle w:val="af6"/>
        <w:keepNext/>
        <w:rPr>
          <w:rtl/>
        </w:rPr>
      </w:pPr>
      <w:bookmarkStart w:id="12187" w:name="ET_yor_6688_73"/>
      <w:r w:rsidRPr="00901DE3">
        <w:rPr>
          <w:rStyle w:val="TagStyle"/>
          <w:rtl/>
        </w:rPr>
        <w:t xml:space="preserve"> &lt;&lt; יור &gt;&gt; </w:t>
      </w:r>
      <w:r>
        <w:rPr>
          <w:rtl/>
        </w:rPr>
        <w:t>היו"ר יעקב מרגי:</w:t>
      </w:r>
      <w:r w:rsidRPr="00901DE3">
        <w:rPr>
          <w:rStyle w:val="TagStyle"/>
          <w:rtl/>
        </w:rPr>
        <w:t xml:space="preserve"> &lt;&lt; יור &gt;&gt;</w:t>
      </w:r>
      <w:r>
        <w:rPr>
          <w:rtl/>
        </w:rPr>
        <w:t xml:space="preserve"> </w:t>
      </w:r>
      <w:bookmarkEnd w:id="12187"/>
    </w:p>
    <w:p w:rsidR="00BA5B64" w:rsidRDefault="00BA5B64" w:rsidP="00CA212C">
      <w:pPr>
        <w:rPr>
          <w:rtl/>
        </w:rPr>
      </w:pPr>
    </w:p>
    <w:p w:rsidR="00BA5B64" w:rsidRDefault="00BA5B64" w:rsidP="00EE0EC4">
      <w:pPr>
        <w:rPr>
          <w:rtl/>
        </w:rPr>
      </w:pPr>
      <w:bookmarkStart w:id="12188" w:name="_ETM_Q62_687671"/>
      <w:bookmarkEnd w:id="12188"/>
      <w:r>
        <w:rPr>
          <w:rFonts w:hint="cs"/>
          <w:rtl/>
        </w:rPr>
        <w:t>ולדי, לשבת.</w:t>
      </w:r>
      <w:bookmarkStart w:id="12189" w:name="_ETM_Q62_690292"/>
      <w:bookmarkEnd w:id="12189"/>
      <w:r>
        <w:rPr>
          <w:rFonts w:hint="cs"/>
          <w:rtl/>
        </w:rPr>
        <w:t xml:space="preserve"> לשבת. </w:t>
      </w:r>
    </w:p>
    <w:p w:rsidR="00BA5B64" w:rsidRDefault="00BA5B64" w:rsidP="00EE0EC4">
      <w:pPr>
        <w:rPr>
          <w:rtl/>
        </w:rPr>
      </w:pPr>
      <w:bookmarkStart w:id="12190" w:name="_ETM_Q62_690493"/>
      <w:bookmarkStart w:id="12191" w:name="_ETM_Q62_690533"/>
      <w:bookmarkEnd w:id="12190"/>
      <w:bookmarkEnd w:id="12191"/>
    </w:p>
    <w:p w:rsidR="00BA5B64" w:rsidRDefault="00BA5B64" w:rsidP="00EE0EC4">
      <w:pPr>
        <w:pStyle w:val="-"/>
        <w:keepNext/>
        <w:rPr>
          <w:rtl/>
        </w:rPr>
      </w:pPr>
      <w:bookmarkStart w:id="12192" w:name="ET_speakercontinue_5797_74"/>
      <w:r w:rsidRPr="00901DE3">
        <w:rPr>
          <w:rStyle w:val="TagStyle"/>
          <w:rtl/>
        </w:rPr>
        <w:t xml:space="preserve"> &lt;&lt; דובר_המשך &gt;&gt; </w:t>
      </w:r>
      <w:r>
        <w:rPr>
          <w:rtl/>
        </w:rPr>
        <w:t>יצחק פינדרוס (יהדות התורה):</w:t>
      </w:r>
      <w:r w:rsidRPr="00901DE3">
        <w:rPr>
          <w:rStyle w:val="TagStyle"/>
          <w:rtl/>
        </w:rPr>
        <w:t xml:space="preserve"> &lt;&lt; דובר_המשך &gt;&gt;</w:t>
      </w:r>
      <w:r>
        <w:rPr>
          <w:rtl/>
        </w:rPr>
        <w:t xml:space="preserve"> </w:t>
      </w:r>
      <w:bookmarkEnd w:id="12192"/>
    </w:p>
    <w:p w:rsidR="00BA5B64" w:rsidRDefault="00BA5B64" w:rsidP="00CA212C">
      <w:pPr>
        <w:rPr>
          <w:rtl/>
        </w:rPr>
      </w:pPr>
    </w:p>
    <w:p w:rsidR="00BA5B64" w:rsidRDefault="00BA5B64" w:rsidP="00EE0EC4">
      <w:pPr>
        <w:rPr>
          <w:rtl/>
        </w:rPr>
      </w:pPr>
      <w:bookmarkStart w:id="12193" w:name="_ETM_Q62_691599"/>
      <w:bookmarkStart w:id="12194" w:name="_ETM_Q62_691694"/>
      <w:bookmarkEnd w:id="12193"/>
      <w:bookmarkEnd w:id="12194"/>
      <w:r>
        <w:rPr>
          <w:rFonts w:hint="cs"/>
          <w:rtl/>
        </w:rPr>
        <w:t xml:space="preserve">אני מודיע לך, </w:t>
      </w:r>
      <w:bookmarkStart w:id="12195" w:name="_ETM_Q62_695968"/>
      <w:bookmarkEnd w:id="12195"/>
      <w:r>
        <w:rPr>
          <w:rFonts w:hint="cs"/>
          <w:rtl/>
        </w:rPr>
        <w:t>ע</w:t>
      </w:r>
      <w:r>
        <w:rPr>
          <w:rtl/>
        </w:rPr>
        <w:t>ברנו כמוך</w:t>
      </w:r>
      <w:r>
        <w:rPr>
          <w:rFonts w:hint="cs"/>
          <w:rtl/>
        </w:rPr>
        <w:t xml:space="preserve"> </w:t>
      </w:r>
      <w:bookmarkStart w:id="12196" w:name="_ETM_Q62_698268"/>
      <w:bookmarkEnd w:id="12196"/>
      <w:r>
        <w:rPr>
          <w:rFonts w:hint="cs"/>
          <w:rtl/>
        </w:rPr>
        <w:t>א</w:t>
      </w:r>
      <w:r>
        <w:rPr>
          <w:rtl/>
        </w:rPr>
        <w:t>ת יאיר לפיד האבא</w:t>
      </w:r>
      <w:r>
        <w:rPr>
          <w:rFonts w:hint="cs"/>
          <w:rtl/>
        </w:rPr>
        <w:t xml:space="preserve"> </w:t>
      </w:r>
      <w:r>
        <w:rPr>
          <w:rFonts w:hint="eastAsia"/>
          <w:rtl/>
        </w:rPr>
        <w:t>–</w:t>
      </w:r>
      <w:r>
        <w:rPr>
          <w:rFonts w:hint="cs"/>
          <w:rtl/>
        </w:rPr>
        <w:t xml:space="preserve"> </w:t>
      </w:r>
      <w:r>
        <w:rPr>
          <w:rtl/>
        </w:rPr>
        <w:t>איך קרא</w:t>
      </w:r>
      <w:r>
        <w:rPr>
          <w:rFonts w:hint="cs"/>
          <w:rtl/>
        </w:rPr>
        <w:t xml:space="preserve">ו </w:t>
      </w:r>
      <w:r>
        <w:rPr>
          <w:rtl/>
        </w:rPr>
        <w:t>לו</w:t>
      </w:r>
      <w:r>
        <w:rPr>
          <w:rFonts w:hint="cs"/>
          <w:rtl/>
        </w:rPr>
        <w:t xml:space="preserve">? </w:t>
      </w:r>
    </w:p>
    <w:p w:rsidR="00BA5B64" w:rsidRDefault="00BA5B64" w:rsidP="00EE0EC4">
      <w:pPr>
        <w:rPr>
          <w:rtl/>
        </w:rPr>
      </w:pPr>
      <w:bookmarkStart w:id="12197" w:name="_ETM_Q62_700142"/>
      <w:bookmarkStart w:id="12198" w:name="_ETM_Q62_700233"/>
      <w:bookmarkEnd w:id="12197"/>
      <w:bookmarkEnd w:id="12198"/>
    </w:p>
    <w:p w:rsidR="00BA5B64" w:rsidRDefault="00BA5B64" w:rsidP="00EE0EC4">
      <w:pPr>
        <w:pStyle w:val="af6"/>
        <w:keepNext/>
        <w:rPr>
          <w:rtl/>
        </w:rPr>
      </w:pPr>
      <w:bookmarkStart w:id="12199" w:name="ET_yor_6688_75"/>
      <w:r w:rsidRPr="00EC0290">
        <w:rPr>
          <w:rStyle w:val="TagStyle"/>
          <w:rtl/>
        </w:rPr>
        <w:t xml:space="preserve"> &lt;&lt; יור &gt;&gt; </w:t>
      </w:r>
      <w:r>
        <w:rPr>
          <w:rtl/>
        </w:rPr>
        <w:t>היו"ר יעקב מרגי:</w:t>
      </w:r>
      <w:r w:rsidRPr="00EC0290">
        <w:rPr>
          <w:rStyle w:val="TagStyle"/>
          <w:rtl/>
        </w:rPr>
        <w:t xml:space="preserve"> &lt;&lt; יור &gt;&gt;</w:t>
      </w:r>
      <w:r>
        <w:rPr>
          <w:rtl/>
        </w:rPr>
        <w:t xml:space="preserve"> </w:t>
      </w:r>
      <w:bookmarkEnd w:id="12199"/>
    </w:p>
    <w:p w:rsidR="00BA5B64" w:rsidRDefault="00BA5B64" w:rsidP="00CA212C">
      <w:pPr>
        <w:rPr>
          <w:rtl/>
        </w:rPr>
      </w:pPr>
    </w:p>
    <w:p w:rsidR="00BA5B64" w:rsidRDefault="00BA5B64" w:rsidP="00EE0EC4">
      <w:pPr>
        <w:rPr>
          <w:rtl/>
        </w:rPr>
      </w:pPr>
      <w:bookmarkStart w:id="12200" w:name="_ETM_Q62_701165"/>
      <w:bookmarkEnd w:id="12200"/>
      <w:r>
        <w:rPr>
          <w:rFonts w:hint="cs"/>
          <w:rtl/>
        </w:rPr>
        <w:t xml:space="preserve">טומי המנוח. </w:t>
      </w:r>
      <w:bookmarkStart w:id="12201" w:name="_ETM_Q62_699475"/>
      <w:bookmarkEnd w:id="12201"/>
    </w:p>
    <w:p w:rsidR="00BA5B64" w:rsidRDefault="00BA5B64" w:rsidP="00EE0EC4">
      <w:pPr>
        <w:rPr>
          <w:rtl/>
        </w:rPr>
      </w:pPr>
      <w:bookmarkStart w:id="12202" w:name="_ETM_Q62_699512"/>
      <w:bookmarkEnd w:id="12202"/>
    </w:p>
    <w:p w:rsidR="00BA5B64" w:rsidRDefault="00BA5B64" w:rsidP="00EE0EC4">
      <w:pPr>
        <w:pStyle w:val="-"/>
        <w:keepNext/>
        <w:rPr>
          <w:rtl/>
        </w:rPr>
      </w:pPr>
      <w:bookmarkStart w:id="12203" w:name="ET_speakercontinue_5797_76"/>
      <w:r w:rsidRPr="00EC0290">
        <w:rPr>
          <w:rStyle w:val="TagStyle"/>
          <w:rtl/>
        </w:rPr>
        <w:t xml:space="preserve"> &lt;&lt; דובר_המשך &gt;&gt; </w:t>
      </w:r>
      <w:r>
        <w:rPr>
          <w:rtl/>
        </w:rPr>
        <w:t>יצחק פינדרוס (יהדות התורה):</w:t>
      </w:r>
      <w:r w:rsidRPr="00EC0290">
        <w:rPr>
          <w:rStyle w:val="TagStyle"/>
          <w:rtl/>
        </w:rPr>
        <w:t xml:space="preserve"> &lt;&lt; דובר_המשך &gt;&gt;</w:t>
      </w:r>
      <w:r>
        <w:rPr>
          <w:rtl/>
        </w:rPr>
        <w:t xml:space="preserve"> </w:t>
      </w:r>
      <w:bookmarkEnd w:id="12203"/>
    </w:p>
    <w:p w:rsidR="00BA5B64" w:rsidRDefault="00BA5B64" w:rsidP="00CA212C">
      <w:pPr>
        <w:rPr>
          <w:rtl/>
        </w:rPr>
      </w:pPr>
    </w:p>
    <w:p w:rsidR="00BA5B64" w:rsidRDefault="00BA5B64" w:rsidP="00EE0EC4">
      <w:pPr>
        <w:rPr>
          <w:rtl/>
        </w:rPr>
      </w:pPr>
      <w:bookmarkStart w:id="12204" w:name="_ETM_Q62_700613"/>
      <w:bookmarkEnd w:id="12204"/>
      <w:r>
        <w:rPr>
          <w:rFonts w:hint="cs"/>
          <w:rtl/>
        </w:rPr>
        <w:t>טומי לפיד.</w:t>
      </w:r>
      <w:r>
        <w:rPr>
          <w:rtl/>
        </w:rPr>
        <w:t xml:space="preserve"> עברנו שר אוצר תחת ממשלת </w:t>
      </w:r>
      <w:bookmarkStart w:id="12205" w:name="_ETM_Q62_706808"/>
      <w:bookmarkEnd w:id="12205"/>
      <w:r>
        <w:rPr>
          <w:rtl/>
        </w:rPr>
        <w:t>שרון</w:t>
      </w:r>
      <w:r>
        <w:rPr>
          <w:rFonts w:hint="cs"/>
          <w:rtl/>
        </w:rPr>
        <w:t xml:space="preserve"> </w:t>
      </w:r>
      <w:r>
        <w:rPr>
          <w:rFonts w:hint="eastAsia"/>
          <w:rtl/>
        </w:rPr>
        <w:t>–</w:t>
      </w:r>
      <w:r>
        <w:rPr>
          <w:rFonts w:hint="cs"/>
          <w:rtl/>
        </w:rPr>
        <w:t xml:space="preserve"> </w:t>
      </w:r>
      <w:r>
        <w:rPr>
          <w:rtl/>
        </w:rPr>
        <w:t>נתניהו</w:t>
      </w:r>
      <w:r>
        <w:rPr>
          <w:rFonts w:hint="cs"/>
          <w:rtl/>
        </w:rPr>
        <w:t xml:space="preserve">, </w:t>
      </w:r>
      <w:r>
        <w:rPr>
          <w:rtl/>
        </w:rPr>
        <w:t>שהיה חלק מהעניין הזה אז</w:t>
      </w:r>
      <w:r>
        <w:rPr>
          <w:rFonts w:hint="cs"/>
          <w:rtl/>
        </w:rPr>
        <w:t xml:space="preserve"> </w:t>
      </w:r>
      <w:r>
        <w:rPr>
          <w:rFonts w:hint="eastAsia"/>
          <w:rtl/>
        </w:rPr>
        <w:t>–</w:t>
      </w:r>
      <w:r>
        <w:rPr>
          <w:rtl/>
        </w:rPr>
        <w:t xml:space="preserve"> וקם עו</w:t>
      </w:r>
      <w:r>
        <w:rPr>
          <w:rFonts w:hint="cs"/>
          <w:rtl/>
        </w:rPr>
        <w:t xml:space="preserve">ד </w:t>
      </w:r>
      <w:bookmarkStart w:id="12206" w:name="_ETM_Q62_708846"/>
      <w:bookmarkEnd w:id="12206"/>
      <w:r>
        <w:rPr>
          <w:rFonts w:hint="cs"/>
          <w:rtl/>
        </w:rPr>
        <w:t>מקווה</w:t>
      </w:r>
      <w:r>
        <w:rPr>
          <w:rtl/>
        </w:rPr>
        <w:t>, ועוד ישיבה ועוד בית</w:t>
      </w:r>
      <w:r>
        <w:rPr>
          <w:rFonts w:hint="cs"/>
          <w:rtl/>
        </w:rPr>
        <w:t xml:space="preserve"> </w:t>
      </w:r>
      <w:bookmarkStart w:id="12207" w:name="_ETM_Q62_714689"/>
      <w:bookmarkEnd w:id="12207"/>
      <w:r>
        <w:rPr>
          <w:rFonts w:hint="cs"/>
          <w:rtl/>
        </w:rPr>
        <w:t>ס</w:t>
      </w:r>
      <w:r>
        <w:rPr>
          <w:rtl/>
        </w:rPr>
        <w:t>פר, ועוד בית כנסת, ועוד שיעור</w:t>
      </w:r>
      <w:r>
        <w:rPr>
          <w:rFonts w:hint="cs"/>
          <w:rtl/>
        </w:rPr>
        <w:t xml:space="preserve"> </w:t>
      </w:r>
      <w:bookmarkStart w:id="12208" w:name="_ETM_Q62_717768"/>
      <w:bookmarkEnd w:id="12208"/>
      <w:r>
        <w:rPr>
          <w:rtl/>
        </w:rPr>
        <w:t>תורה, א</w:t>
      </w:r>
      <w:r>
        <w:rPr>
          <w:rFonts w:hint="cs"/>
          <w:rtl/>
        </w:rPr>
        <w:t>י</w:t>
      </w:r>
      <w:r>
        <w:rPr>
          <w:rtl/>
        </w:rPr>
        <w:t>תכם או</w:t>
      </w:r>
      <w:r>
        <w:rPr>
          <w:rFonts w:hint="cs"/>
          <w:rtl/>
        </w:rPr>
        <w:t xml:space="preserve"> </w:t>
      </w:r>
      <w:bookmarkStart w:id="12209" w:name="_ETM_Q62_719848"/>
      <w:bookmarkEnd w:id="12209"/>
      <w:r>
        <w:rPr>
          <w:rtl/>
        </w:rPr>
        <w:t>בלעדיכם.</w:t>
      </w:r>
    </w:p>
    <w:p w:rsidR="00BA5B64" w:rsidRDefault="00BA5B64" w:rsidP="00EE0EC4">
      <w:pPr>
        <w:rPr>
          <w:rtl/>
        </w:rPr>
      </w:pPr>
      <w:bookmarkStart w:id="12210" w:name="_ETM_Q62_718709"/>
      <w:bookmarkEnd w:id="12210"/>
    </w:p>
    <w:p w:rsidR="00BA5B64" w:rsidRDefault="00BA5B64" w:rsidP="00EE0EC4">
      <w:pPr>
        <w:pStyle w:val="af5"/>
        <w:keepNext/>
        <w:rPr>
          <w:rtl/>
        </w:rPr>
      </w:pPr>
      <w:r w:rsidRPr="000F1D77">
        <w:rPr>
          <w:rStyle w:val="TagStyle"/>
          <w:rtl/>
        </w:rPr>
        <w:t xml:space="preserve"> &lt;&lt; קריאה &gt;&gt; </w:t>
      </w:r>
      <w:r>
        <w:rPr>
          <w:rtl/>
        </w:rPr>
        <w:t>ולדימיר בליאק (יש עתיד):</w:t>
      </w:r>
      <w:r w:rsidRPr="000F1D77">
        <w:rPr>
          <w:rStyle w:val="TagStyle"/>
          <w:rtl/>
        </w:rPr>
        <w:t xml:space="preserve"> &lt;&lt; קריאה &gt;&gt;</w:t>
      </w:r>
      <w:r>
        <w:rPr>
          <w:rtl/>
        </w:rPr>
        <w:t xml:space="preserve"> </w:t>
      </w:r>
    </w:p>
    <w:p w:rsidR="00BA5B64" w:rsidRDefault="00BA5B64" w:rsidP="00CA212C">
      <w:pPr>
        <w:rPr>
          <w:rtl/>
        </w:rPr>
      </w:pPr>
    </w:p>
    <w:p w:rsidR="00BA5B64" w:rsidRDefault="00BA5B64" w:rsidP="00EE0EC4">
      <w:pPr>
        <w:rPr>
          <w:rtl/>
        </w:rPr>
      </w:pPr>
      <w:bookmarkStart w:id="12211" w:name="_ETM_Q62_721290"/>
      <w:bookmarkEnd w:id="12211"/>
      <w:r>
        <w:rPr>
          <w:rFonts w:hint="cs"/>
          <w:rtl/>
        </w:rPr>
        <w:t xml:space="preserve">תקשיב שנייה. תקשיב. </w:t>
      </w:r>
      <w:bookmarkStart w:id="12212" w:name="_ETM_Q62_718376"/>
      <w:bookmarkEnd w:id="12212"/>
    </w:p>
    <w:p w:rsidR="00BA5B64" w:rsidRDefault="00BA5B64" w:rsidP="00EE0EC4">
      <w:pPr>
        <w:rPr>
          <w:rtl/>
        </w:rPr>
      </w:pPr>
      <w:bookmarkStart w:id="12213" w:name="_ETM_Q62_718424"/>
      <w:bookmarkEnd w:id="12213"/>
    </w:p>
    <w:p w:rsidR="00BA5B64" w:rsidRDefault="00BA5B64" w:rsidP="00EE0EC4">
      <w:pPr>
        <w:pStyle w:val="-"/>
        <w:keepNext/>
        <w:rPr>
          <w:rtl/>
        </w:rPr>
      </w:pPr>
      <w:bookmarkStart w:id="12214" w:name="ET_speakercontinue_5797_78"/>
      <w:r w:rsidRPr="000F1D77">
        <w:rPr>
          <w:rStyle w:val="TagStyle"/>
          <w:rtl/>
        </w:rPr>
        <w:t xml:space="preserve"> &lt;&lt; דובר_המשך &gt;&gt; </w:t>
      </w:r>
      <w:r>
        <w:rPr>
          <w:rtl/>
        </w:rPr>
        <w:t>יצחק פינדרוס (יהדות התורה):</w:t>
      </w:r>
      <w:r w:rsidRPr="000F1D77">
        <w:rPr>
          <w:rStyle w:val="TagStyle"/>
          <w:rtl/>
        </w:rPr>
        <w:t xml:space="preserve"> &lt;&lt; דובר_המשך &gt;&gt;</w:t>
      </w:r>
      <w:r>
        <w:rPr>
          <w:rtl/>
        </w:rPr>
        <w:t xml:space="preserve"> </w:t>
      </w:r>
      <w:bookmarkEnd w:id="12214"/>
    </w:p>
    <w:p w:rsidR="00BA5B64" w:rsidRDefault="00BA5B64" w:rsidP="00CA212C">
      <w:pPr>
        <w:rPr>
          <w:rtl/>
        </w:rPr>
      </w:pPr>
    </w:p>
    <w:p w:rsidR="00BA5B64" w:rsidRDefault="00BA5B64" w:rsidP="00EE0EC4">
      <w:pPr>
        <w:rPr>
          <w:rtl/>
        </w:rPr>
      </w:pPr>
      <w:bookmarkStart w:id="12215" w:name="_ETM_Q62_719145"/>
      <w:bookmarkStart w:id="12216" w:name="_ETM_Q62_721359"/>
      <w:bookmarkEnd w:id="12215"/>
      <w:bookmarkEnd w:id="12216"/>
      <w:r>
        <w:rPr>
          <w:rtl/>
        </w:rPr>
        <w:t>קיצצתם לנו</w:t>
      </w:r>
      <w:r>
        <w:rPr>
          <w:rFonts w:hint="cs"/>
          <w:rtl/>
        </w:rPr>
        <w:t>.</w:t>
      </w:r>
      <w:r>
        <w:rPr>
          <w:rtl/>
        </w:rPr>
        <w:t xml:space="preserve"> אתם הלכתם לבית המשפט והורדתם</w:t>
      </w:r>
      <w:r>
        <w:rPr>
          <w:rFonts w:hint="cs"/>
          <w:rtl/>
        </w:rPr>
        <w:t xml:space="preserve"> </w:t>
      </w:r>
      <w:bookmarkStart w:id="12217" w:name="_ETM_Q62_726520"/>
      <w:bookmarkEnd w:id="12217"/>
      <w:r>
        <w:rPr>
          <w:rtl/>
        </w:rPr>
        <w:t>למערכת החינוך מיליארדים.</w:t>
      </w:r>
    </w:p>
    <w:p w:rsidR="00BA5B64" w:rsidRDefault="00BA5B64" w:rsidP="009635F5">
      <w:pPr>
        <w:rPr>
          <w:rtl/>
        </w:rPr>
      </w:pPr>
    </w:p>
    <w:p w:rsidR="00BA5B64" w:rsidRDefault="00BA5B64" w:rsidP="00EE0EC4">
      <w:pPr>
        <w:pStyle w:val="af5"/>
        <w:keepNext/>
        <w:rPr>
          <w:rtl/>
        </w:rPr>
      </w:pPr>
      <w:bookmarkStart w:id="12218" w:name="ET_interruption_6127_79"/>
      <w:r w:rsidRPr="00171D3F">
        <w:rPr>
          <w:rStyle w:val="TagStyle"/>
          <w:rtl/>
        </w:rPr>
        <w:t xml:space="preserve"> &lt;&lt; קריאה &gt;&gt; </w:t>
      </w:r>
      <w:r>
        <w:rPr>
          <w:rtl/>
        </w:rPr>
        <w:t>ולדימיר בליאק (יש עתיד):</w:t>
      </w:r>
      <w:r w:rsidRPr="00171D3F">
        <w:rPr>
          <w:rStyle w:val="TagStyle"/>
          <w:rtl/>
        </w:rPr>
        <w:t xml:space="preserve"> &lt;&lt; קריאה &gt;&gt;</w:t>
      </w:r>
      <w:r>
        <w:rPr>
          <w:rtl/>
        </w:rPr>
        <w:t xml:space="preserve"> </w:t>
      </w:r>
      <w:bookmarkEnd w:id="12218"/>
    </w:p>
    <w:p w:rsidR="00BA5B64" w:rsidRDefault="00BA5B64" w:rsidP="00CA212C">
      <w:pPr>
        <w:rPr>
          <w:rtl/>
        </w:rPr>
      </w:pPr>
    </w:p>
    <w:p w:rsidR="00BA5B64" w:rsidRDefault="00BA5B64" w:rsidP="00EE0EC4">
      <w:pPr>
        <w:rPr>
          <w:rtl/>
        </w:rPr>
      </w:pPr>
      <w:r>
        <w:rPr>
          <w:rFonts w:hint="cs"/>
          <w:rtl/>
        </w:rPr>
        <w:t>אתה</w:t>
      </w:r>
      <w:bookmarkStart w:id="12219" w:name="_ETM_Q62_725698"/>
      <w:bookmarkEnd w:id="12219"/>
      <w:r>
        <w:rPr>
          <w:rFonts w:hint="cs"/>
          <w:rtl/>
        </w:rPr>
        <w:t xml:space="preserve"> </w:t>
      </w:r>
      <w:bookmarkStart w:id="12220" w:name="_ETM_Q62_729280"/>
      <w:bookmarkEnd w:id="12220"/>
      <w:r>
        <w:rPr>
          <w:rFonts w:hint="cs"/>
          <w:rtl/>
        </w:rPr>
        <w:t xml:space="preserve">יודע </w:t>
      </w:r>
      <w:r>
        <w:rPr>
          <w:rtl/>
        </w:rPr>
        <w:t>מה קרה</w:t>
      </w:r>
      <w:r>
        <w:rPr>
          <w:rFonts w:hint="cs"/>
          <w:rtl/>
        </w:rPr>
        <w:t xml:space="preserve">. אתה יודע מה קרה. </w:t>
      </w:r>
      <w:bookmarkStart w:id="12221" w:name="_ETM_Q62_725600"/>
      <w:bookmarkEnd w:id="12221"/>
    </w:p>
    <w:p w:rsidR="00BA5B64" w:rsidRDefault="00BA5B64" w:rsidP="00EE0EC4">
      <w:pPr>
        <w:rPr>
          <w:rtl/>
        </w:rPr>
      </w:pPr>
      <w:bookmarkStart w:id="12222" w:name="_ETM_Q62_725668"/>
      <w:bookmarkEnd w:id="12222"/>
    </w:p>
    <w:p w:rsidR="00BA5B64" w:rsidRDefault="00BA5B64" w:rsidP="00EE0EC4">
      <w:pPr>
        <w:pStyle w:val="-"/>
        <w:keepNext/>
        <w:rPr>
          <w:rtl/>
        </w:rPr>
      </w:pPr>
      <w:bookmarkStart w:id="12223" w:name="ET_speakercontinue_5797_80"/>
      <w:r w:rsidRPr="00171D3F">
        <w:rPr>
          <w:rStyle w:val="TagStyle"/>
          <w:rtl/>
        </w:rPr>
        <w:t xml:space="preserve"> &lt;&lt; דובר_המשך &gt;&gt; </w:t>
      </w:r>
      <w:r>
        <w:rPr>
          <w:rtl/>
        </w:rPr>
        <w:t>יצחק פינדרוס (יהדות התורה):</w:t>
      </w:r>
      <w:r w:rsidRPr="00171D3F">
        <w:rPr>
          <w:rStyle w:val="TagStyle"/>
          <w:rtl/>
        </w:rPr>
        <w:t xml:space="preserve"> &lt;&lt; דובר_המשך &gt;&gt;</w:t>
      </w:r>
      <w:r>
        <w:rPr>
          <w:rtl/>
        </w:rPr>
        <w:t xml:space="preserve"> </w:t>
      </w:r>
      <w:bookmarkEnd w:id="12223"/>
    </w:p>
    <w:p w:rsidR="00BA5B64" w:rsidRDefault="00BA5B64" w:rsidP="00CA212C">
      <w:pPr>
        <w:rPr>
          <w:rtl/>
        </w:rPr>
      </w:pPr>
    </w:p>
    <w:p w:rsidR="00BA5B64" w:rsidRDefault="00BA5B64" w:rsidP="00EE0EC4">
      <w:pPr>
        <w:rPr>
          <w:rtl/>
        </w:rPr>
      </w:pPr>
      <w:bookmarkStart w:id="12224" w:name="_ETM_Q62_726402"/>
      <w:bookmarkEnd w:id="12224"/>
      <w:r>
        <w:rPr>
          <w:rFonts w:hint="cs"/>
          <w:rtl/>
        </w:rPr>
        <w:t xml:space="preserve">מה קרה? </w:t>
      </w:r>
      <w:r>
        <w:rPr>
          <w:rtl/>
        </w:rPr>
        <w:t>נסגר</w:t>
      </w:r>
      <w:r>
        <w:rPr>
          <w:rFonts w:hint="cs"/>
          <w:rtl/>
        </w:rPr>
        <w:t>?</w:t>
      </w:r>
      <w:r>
        <w:rPr>
          <w:rtl/>
        </w:rPr>
        <w:t xml:space="preserve"> נסגר</w:t>
      </w:r>
      <w:r>
        <w:rPr>
          <w:rFonts w:hint="cs"/>
          <w:rtl/>
        </w:rPr>
        <w:t xml:space="preserve">? </w:t>
      </w:r>
      <w:bookmarkStart w:id="12225" w:name="_ETM_Q62_732200"/>
      <w:bookmarkEnd w:id="12225"/>
      <w:r>
        <w:rPr>
          <w:rtl/>
        </w:rPr>
        <w:t>ישיבה נסגרה</w:t>
      </w:r>
      <w:r>
        <w:rPr>
          <w:rFonts w:hint="cs"/>
          <w:rtl/>
        </w:rPr>
        <w:t xml:space="preserve">? כולל נסגר? </w:t>
      </w:r>
    </w:p>
    <w:p w:rsidR="00BA5B64" w:rsidRDefault="00BA5B64" w:rsidP="00EE0EC4">
      <w:pPr>
        <w:rPr>
          <w:rtl/>
        </w:rPr>
      </w:pPr>
      <w:bookmarkStart w:id="12226" w:name="_ETM_Q62_730853"/>
      <w:bookmarkStart w:id="12227" w:name="_ETM_Q62_730913"/>
      <w:bookmarkEnd w:id="12226"/>
      <w:bookmarkEnd w:id="12227"/>
    </w:p>
    <w:p w:rsidR="00BA5B64" w:rsidRDefault="00BA5B64" w:rsidP="00EE0EC4">
      <w:pPr>
        <w:pStyle w:val="af5"/>
        <w:keepNext/>
        <w:rPr>
          <w:rtl/>
        </w:rPr>
      </w:pPr>
      <w:bookmarkStart w:id="12228" w:name="ET_interruption_6127_81"/>
      <w:r w:rsidRPr="00171D3F">
        <w:rPr>
          <w:rStyle w:val="TagStyle"/>
          <w:rtl/>
        </w:rPr>
        <w:t xml:space="preserve"> &lt;&lt; קריאה &gt;&gt; </w:t>
      </w:r>
      <w:r>
        <w:rPr>
          <w:rtl/>
        </w:rPr>
        <w:t>ולדימיר בליאק (יש עתיד):</w:t>
      </w:r>
      <w:r w:rsidRPr="00171D3F">
        <w:rPr>
          <w:rStyle w:val="TagStyle"/>
          <w:rtl/>
        </w:rPr>
        <w:t xml:space="preserve"> &lt;&lt; קריאה &gt;&gt;</w:t>
      </w:r>
      <w:r>
        <w:rPr>
          <w:rtl/>
        </w:rPr>
        <w:t xml:space="preserve"> </w:t>
      </w:r>
      <w:bookmarkEnd w:id="12228"/>
    </w:p>
    <w:p w:rsidR="00BA5B64" w:rsidRDefault="00BA5B64" w:rsidP="00CA212C">
      <w:pPr>
        <w:rPr>
          <w:rtl/>
        </w:rPr>
      </w:pPr>
    </w:p>
    <w:p w:rsidR="00BA5B64" w:rsidRDefault="00BA5B64" w:rsidP="00EE0EC4">
      <w:pPr>
        <w:rPr>
          <w:rtl/>
        </w:rPr>
      </w:pPr>
      <w:bookmarkStart w:id="12229" w:name="_ETM_Q62_733228"/>
      <w:bookmarkEnd w:id="12229"/>
      <w:r>
        <w:rPr>
          <w:rFonts w:hint="cs"/>
          <w:rtl/>
        </w:rPr>
        <w:t>רגע, רגע. אתה יודע מה קרה.</w:t>
      </w:r>
    </w:p>
    <w:p w:rsidR="00BA5B64" w:rsidRDefault="00BA5B64" w:rsidP="00EE0EC4">
      <w:pPr>
        <w:rPr>
          <w:rtl/>
        </w:rPr>
      </w:pPr>
    </w:p>
    <w:p w:rsidR="00BA5B64" w:rsidRDefault="00BA5B64" w:rsidP="00EE0EC4">
      <w:pPr>
        <w:pStyle w:val="-"/>
        <w:keepNext/>
        <w:rPr>
          <w:rtl/>
        </w:rPr>
      </w:pPr>
      <w:bookmarkStart w:id="12230" w:name="ET_speakercontinue_5797_82"/>
      <w:r w:rsidRPr="00171D3F">
        <w:rPr>
          <w:rStyle w:val="TagStyle"/>
          <w:rtl/>
        </w:rPr>
        <w:t xml:space="preserve"> &lt;&lt; דובר_המשך &gt;&gt; </w:t>
      </w:r>
      <w:r>
        <w:rPr>
          <w:rtl/>
        </w:rPr>
        <w:t>יצחק פינדרוס (יהדות התורה):</w:t>
      </w:r>
      <w:r w:rsidRPr="00171D3F">
        <w:rPr>
          <w:rStyle w:val="TagStyle"/>
          <w:rtl/>
        </w:rPr>
        <w:t xml:space="preserve"> &lt;&lt; דובר_המשך &gt;&gt;</w:t>
      </w:r>
      <w:r>
        <w:rPr>
          <w:rtl/>
        </w:rPr>
        <w:t xml:space="preserve"> </w:t>
      </w:r>
      <w:bookmarkEnd w:id="12230"/>
    </w:p>
    <w:p w:rsidR="00BA5B64" w:rsidRDefault="00BA5B64" w:rsidP="00CA212C">
      <w:pPr>
        <w:rPr>
          <w:rtl/>
        </w:rPr>
      </w:pPr>
    </w:p>
    <w:p w:rsidR="00BA5B64" w:rsidRDefault="00BA5B64" w:rsidP="00EE0EC4">
      <w:pPr>
        <w:rPr>
          <w:rtl/>
        </w:rPr>
      </w:pPr>
      <w:bookmarkStart w:id="12231" w:name="_ETM_Q62_733599"/>
      <w:bookmarkEnd w:id="12231"/>
      <w:r>
        <w:rPr>
          <w:rtl/>
        </w:rPr>
        <w:t>הורדתם מיליארדים</w:t>
      </w:r>
      <w:r>
        <w:rPr>
          <w:rFonts w:hint="cs"/>
          <w:rtl/>
        </w:rPr>
        <w:t xml:space="preserve">, </w:t>
      </w:r>
      <w:r>
        <w:rPr>
          <w:rtl/>
        </w:rPr>
        <w:t>עשיתם נזק של</w:t>
      </w:r>
      <w:r>
        <w:rPr>
          <w:rFonts w:hint="cs"/>
          <w:rtl/>
        </w:rPr>
        <w:t xml:space="preserve"> </w:t>
      </w:r>
      <w:bookmarkStart w:id="12232" w:name="_ETM_Q62_738159"/>
      <w:bookmarkEnd w:id="12232"/>
      <w:r>
        <w:rPr>
          <w:rtl/>
        </w:rPr>
        <w:t>מיליארדים לציבור</w:t>
      </w:r>
      <w:r>
        <w:rPr>
          <w:rFonts w:hint="cs"/>
          <w:rtl/>
        </w:rPr>
        <w:t>,</w:t>
      </w:r>
      <w:r>
        <w:rPr>
          <w:rtl/>
        </w:rPr>
        <w:t xml:space="preserve"> ומה קרה? </w:t>
      </w:r>
      <w:r>
        <w:rPr>
          <w:rFonts w:hint="cs"/>
          <w:rtl/>
        </w:rPr>
        <w:t xml:space="preserve">תנחומיי </w:t>
      </w:r>
      <w:r>
        <w:rPr>
          <w:rFonts w:hint="eastAsia"/>
          <w:rtl/>
        </w:rPr>
        <w:t xml:space="preserve">– </w:t>
      </w:r>
      <w:r>
        <w:rPr>
          <w:rFonts w:hint="cs"/>
          <w:rtl/>
        </w:rPr>
        <w:t xml:space="preserve">כלום. </w:t>
      </w:r>
    </w:p>
    <w:p w:rsidR="00BA5B64" w:rsidRDefault="00BA5B64" w:rsidP="00EE0EC4">
      <w:pPr>
        <w:rPr>
          <w:rtl/>
        </w:rPr>
      </w:pPr>
      <w:bookmarkStart w:id="12233" w:name="_ETM_Q62_740741"/>
      <w:bookmarkStart w:id="12234" w:name="_ETM_Q62_740777"/>
      <w:bookmarkEnd w:id="12233"/>
      <w:bookmarkEnd w:id="12234"/>
    </w:p>
    <w:p w:rsidR="00BA5B64" w:rsidRDefault="00BA5B64" w:rsidP="00EE0EC4">
      <w:pPr>
        <w:pStyle w:val="af5"/>
        <w:keepNext/>
        <w:rPr>
          <w:rtl/>
        </w:rPr>
      </w:pPr>
      <w:bookmarkStart w:id="12235" w:name="ET_interruption_5792_83"/>
      <w:r w:rsidRPr="0046453C">
        <w:rPr>
          <w:rStyle w:val="TagStyle"/>
          <w:rtl/>
        </w:rPr>
        <w:t xml:space="preserve"> &lt;&lt; קריאה &gt;&gt; </w:t>
      </w:r>
      <w:r>
        <w:rPr>
          <w:rtl/>
        </w:rPr>
        <w:t>יבגני סובה (ישראל ביתנו):</w:t>
      </w:r>
      <w:r w:rsidRPr="0046453C">
        <w:rPr>
          <w:rStyle w:val="TagStyle"/>
          <w:rtl/>
        </w:rPr>
        <w:t xml:space="preserve"> &lt;&lt; קריאה &gt;&gt;</w:t>
      </w:r>
      <w:r>
        <w:rPr>
          <w:rtl/>
        </w:rPr>
        <w:t xml:space="preserve"> </w:t>
      </w:r>
      <w:bookmarkEnd w:id="12235"/>
    </w:p>
    <w:p w:rsidR="00BA5B64" w:rsidRDefault="00BA5B64" w:rsidP="00CA212C">
      <w:pPr>
        <w:rPr>
          <w:rtl/>
        </w:rPr>
      </w:pPr>
    </w:p>
    <w:p w:rsidR="00BA5B64" w:rsidRDefault="00BA5B64" w:rsidP="00EE0EC4">
      <w:pPr>
        <w:rPr>
          <w:rtl/>
        </w:rPr>
      </w:pPr>
      <w:r>
        <w:rPr>
          <w:rFonts w:hint="cs"/>
          <w:rtl/>
        </w:rPr>
        <w:t xml:space="preserve">יש רופא אף </w:t>
      </w:r>
      <w:bookmarkStart w:id="12236" w:name="_ETM_Q62_738442"/>
      <w:bookmarkEnd w:id="12236"/>
      <w:r>
        <w:rPr>
          <w:rtl/>
        </w:rPr>
        <w:t>אוזן גרון באולם</w:t>
      </w:r>
      <w:r>
        <w:rPr>
          <w:rFonts w:hint="cs"/>
          <w:rtl/>
        </w:rPr>
        <w:t>?</w:t>
      </w:r>
      <w:r>
        <w:rPr>
          <w:rtl/>
        </w:rPr>
        <w:t xml:space="preserve"> </w:t>
      </w:r>
      <w:r>
        <w:rPr>
          <w:rFonts w:hint="cs"/>
          <w:rtl/>
        </w:rPr>
        <w:t xml:space="preserve">רופא אף אוזן גרון יש באולם? </w:t>
      </w:r>
      <w:bookmarkStart w:id="12237" w:name="_ETM_Q62_741969"/>
      <w:bookmarkStart w:id="12238" w:name="_ETM_Q62_742000"/>
      <w:bookmarkStart w:id="12239" w:name="_ETM_Q62_743479"/>
      <w:bookmarkEnd w:id="12237"/>
      <w:bookmarkEnd w:id="12238"/>
      <w:bookmarkEnd w:id="12239"/>
      <w:r>
        <w:rPr>
          <w:rtl/>
        </w:rPr>
        <w:t>תסביר בשתי דקות, באמת</w:t>
      </w:r>
      <w:r>
        <w:rPr>
          <w:rFonts w:hint="cs"/>
          <w:rtl/>
        </w:rPr>
        <w:t>,</w:t>
      </w:r>
      <w:r>
        <w:rPr>
          <w:rtl/>
        </w:rPr>
        <w:t xml:space="preserve"> בשביל מה</w:t>
      </w:r>
      <w:r>
        <w:rPr>
          <w:rFonts w:hint="cs"/>
          <w:rtl/>
        </w:rPr>
        <w:t xml:space="preserve"> </w:t>
      </w:r>
      <w:bookmarkStart w:id="12240" w:name="_ETM_Q62_743540"/>
      <w:bookmarkEnd w:id="12240"/>
      <w:r>
        <w:rPr>
          <w:rFonts w:hint="cs"/>
          <w:rtl/>
        </w:rPr>
        <w:t>אתה צריך את החוק</w:t>
      </w:r>
      <w:r>
        <w:rPr>
          <w:rtl/>
        </w:rPr>
        <w:t xml:space="preserve">? </w:t>
      </w:r>
      <w:r>
        <w:rPr>
          <w:rFonts w:hint="cs"/>
          <w:rtl/>
        </w:rPr>
        <w:t xml:space="preserve">מעבר להרצאה. </w:t>
      </w:r>
    </w:p>
    <w:p w:rsidR="00BA5B64" w:rsidRDefault="00BA5B64" w:rsidP="00EE0EC4">
      <w:pPr>
        <w:rPr>
          <w:rtl/>
        </w:rPr>
      </w:pPr>
      <w:bookmarkStart w:id="12241" w:name="_ETM_Q62_745173"/>
      <w:bookmarkStart w:id="12242" w:name="_ETM_Q62_745226"/>
      <w:bookmarkEnd w:id="12241"/>
      <w:bookmarkEnd w:id="12242"/>
    </w:p>
    <w:p w:rsidR="00BA5B64" w:rsidRDefault="00BA5B64" w:rsidP="00EE0EC4">
      <w:pPr>
        <w:pStyle w:val="af6"/>
        <w:keepNext/>
        <w:rPr>
          <w:rtl/>
        </w:rPr>
      </w:pPr>
      <w:bookmarkStart w:id="12243" w:name="ET_yor_6688_86"/>
      <w:r w:rsidRPr="00526F6E">
        <w:rPr>
          <w:rStyle w:val="TagStyle"/>
          <w:rtl/>
        </w:rPr>
        <w:t xml:space="preserve"> &lt;&lt; יור &gt;&gt; </w:t>
      </w:r>
      <w:r>
        <w:rPr>
          <w:rtl/>
        </w:rPr>
        <w:t>היו"ר יעקב מרגי:</w:t>
      </w:r>
      <w:r w:rsidRPr="00526F6E">
        <w:rPr>
          <w:rStyle w:val="TagStyle"/>
          <w:rtl/>
        </w:rPr>
        <w:t xml:space="preserve"> &lt;&lt; יור &gt;&gt;</w:t>
      </w:r>
      <w:r>
        <w:rPr>
          <w:rtl/>
        </w:rPr>
        <w:t xml:space="preserve"> </w:t>
      </w:r>
      <w:bookmarkEnd w:id="12243"/>
    </w:p>
    <w:p w:rsidR="00BA5B64" w:rsidRDefault="00BA5B64" w:rsidP="00CA212C">
      <w:pPr>
        <w:rPr>
          <w:rtl/>
        </w:rPr>
      </w:pPr>
    </w:p>
    <w:p w:rsidR="00BA5B64" w:rsidRDefault="00BA5B64" w:rsidP="00EE0EC4">
      <w:pPr>
        <w:rPr>
          <w:rtl/>
        </w:rPr>
      </w:pPr>
      <w:r>
        <w:rPr>
          <w:rFonts w:hint="cs"/>
          <w:rtl/>
        </w:rPr>
        <w:t xml:space="preserve">לשבת, יבגני. </w:t>
      </w:r>
      <w:bookmarkStart w:id="12244" w:name="_ETM_Q62_742689"/>
      <w:bookmarkEnd w:id="12244"/>
      <w:r>
        <w:rPr>
          <w:rFonts w:hint="cs"/>
          <w:rtl/>
        </w:rPr>
        <w:t xml:space="preserve">ממתי זה? מה הנוהג החדש הזה? </w:t>
      </w:r>
    </w:p>
    <w:p w:rsidR="00BA5B64" w:rsidRPr="00526F6E" w:rsidRDefault="00BA5B64" w:rsidP="00EE0EC4">
      <w:pPr>
        <w:rPr>
          <w:rtl/>
        </w:rPr>
      </w:pPr>
      <w:bookmarkStart w:id="12245" w:name="_ETM_Q62_742769"/>
      <w:bookmarkEnd w:id="12245"/>
    </w:p>
    <w:p w:rsidR="00BA5B64" w:rsidRDefault="00BA5B64" w:rsidP="00EE0EC4">
      <w:pPr>
        <w:pStyle w:val="-"/>
        <w:keepNext/>
        <w:rPr>
          <w:rtl/>
        </w:rPr>
      </w:pPr>
      <w:bookmarkStart w:id="12246" w:name="ET_speakercontinue_5797_85"/>
      <w:r w:rsidRPr="00526F6E">
        <w:rPr>
          <w:rStyle w:val="TagStyle"/>
          <w:rtl/>
        </w:rPr>
        <w:t xml:space="preserve"> &lt;&lt; דובר_המשך &gt;&gt; </w:t>
      </w:r>
      <w:r>
        <w:rPr>
          <w:rtl/>
        </w:rPr>
        <w:t>יצחק פינדרוס (יהדות התורה):</w:t>
      </w:r>
      <w:r w:rsidRPr="00526F6E">
        <w:rPr>
          <w:rStyle w:val="TagStyle"/>
          <w:rtl/>
        </w:rPr>
        <w:t xml:space="preserve"> &lt;&lt; דובר_המשך &gt;&gt;</w:t>
      </w:r>
      <w:r>
        <w:rPr>
          <w:rtl/>
        </w:rPr>
        <w:t xml:space="preserve"> </w:t>
      </w:r>
      <w:bookmarkEnd w:id="12246"/>
    </w:p>
    <w:p w:rsidR="00BA5B64" w:rsidRDefault="00BA5B64" w:rsidP="00CA212C">
      <w:pPr>
        <w:rPr>
          <w:rtl/>
        </w:rPr>
      </w:pPr>
    </w:p>
    <w:p w:rsidR="00BA5B64" w:rsidRDefault="00BA5B64" w:rsidP="00EE0EC4">
      <w:pPr>
        <w:rPr>
          <w:rtl/>
        </w:rPr>
      </w:pPr>
      <w:bookmarkStart w:id="12247" w:name="_ETM_Q62_746214"/>
      <w:bookmarkEnd w:id="12247"/>
      <w:r>
        <w:rPr>
          <w:rFonts w:hint="cs"/>
          <w:rtl/>
        </w:rPr>
        <w:t>אני</w:t>
      </w:r>
      <w:bookmarkStart w:id="12248" w:name="_ETM_Q62_747590"/>
      <w:bookmarkEnd w:id="12248"/>
      <w:r>
        <w:rPr>
          <w:rFonts w:hint="cs"/>
          <w:rtl/>
        </w:rPr>
        <w:t xml:space="preserve"> א</w:t>
      </w:r>
      <w:r>
        <w:rPr>
          <w:rtl/>
        </w:rPr>
        <w:t>גיד לך בדיוק</w:t>
      </w:r>
      <w:r>
        <w:rPr>
          <w:rFonts w:hint="cs"/>
          <w:rtl/>
        </w:rPr>
        <w:t xml:space="preserve">. </w:t>
      </w:r>
      <w:bookmarkStart w:id="12249" w:name="_ETM_Q62_746978"/>
      <w:bookmarkEnd w:id="12249"/>
      <w:r>
        <w:rPr>
          <w:rFonts w:hint="cs"/>
          <w:rtl/>
        </w:rPr>
        <w:t>אני א</w:t>
      </w:r>
      <w:r>
        <w:rPr>
          <w:rtl/>
        </w:rPr>
        <w:t>גיד לך בדיוק</w:t>
      </w:r>
      <w:r>
        <w:rPr>
          <w:rFonts w:hint="cs"/>
          <w:rtl/>
        </w:rPr>
        <w:t>.</w:t>
      </w:r>
      <w:r>
        <w:rPr>
          <w:rtl/>
        </w:rPr>
        <w:t xml:space="preserve"> </w:t>
      </w:r>
      <w:bookmarkStart w:id="12250" w:name="_ETM_Q62_750216"/>
      <w:bookmarkStart w:id="12251" w:name="_ETM_Q62_751801"/>
      <w:bookmarkEnd w:id="12250"/>
      <w:bookmarkEnd w:id="12251"/>
    </w:p>
    <w:p w:rsidR="00BA5B64" w:rsidRDefault="00BA5B64" w:rsidP="00EE0EC4">
      <w:pPr>
        <w:rPr>
          <w:rtl/>
        </w:rPr>
      </w:pPr>
      <w:bookmarkStart w:id="12252" w:name="_ETM_Q62_751838"/>
      <w:bookmarkEnd w:id="12252"/>
    </w:p>
    <w:p w:rsidR="00BA5B64" w:rsidRDefault="00BA5B64" w:rsidP="00EE0EC4">
      <w:pPr>
        <w:pStyle w:val="af5"/>
        <w:keepNext/>
        <w:rPr>
          <w:rtl/>
        </w:rPr>
      </w:pPr>
      <w:bookmarkStart w:id="12253" w:name="ET_interruption_5792_87"/>
      <w:r w:rsidRPr="00597D0A">
        <w:rPr>
          <w:rStyle w:val="TagStyle"/>
          <w:rtl/>
        </w:rPr>
        <w:t xml:space="preserve"> &lt;&lt; קריאה &gt;&gt; </w:t>
      </w:r>
      <w:r>
        <w:rPr>
          <w:rtl/>
        </w:rPr>
        <w:t>יבגני סובה (ישראל ביתנו):</w:t>
      </w:r>
      <w:r w:rsidRPr="00597D0A">
        <w:rPr>
          <w:rStyle w:val="TagStyle"/>
          <w:rtl/>
        </w:rPr>
        <w:t xml:space="preserve"> &lt;&lt; קריאה &gt;&gt;</w:t>
      </w:r>
      <w:r>
        <w:rPr>
          <w:rtl/>
        </w:rPr>
        <w:t xml:space="preserve"> </w:t>
      </w:r>
      <w:bookmarkEnd w:id="12253"/>
    </w:p>
    <w:p w:rsidR="00BA5B64" w:rsidRDefault="00BA5B64" w:rsidP="00EE0EC4">
      <w:pPr>
        <w:rPr>
          <w:rtl/>
        </w:rPr>
      </w:pPr>
    </w:p>
    <w:p w:rsidR="00BA5B64" w:rsidRDefault="00BA5B64" w:rsidP="00EE0EC4">
      <w:pPr>
        <w:rPr>
          <w:rtl/>
        </w:rPr>
      </w:pPr>
      <w:r>
        <w:rPr>
          <w:rtl/>
        </w:rPr>
        <w:t>לא</w:t>
      </w:r>
      <w:r>
        <w:rPr>
          <w:rFonts w:hint="cs"/>
          <w:rtl/>
        </w:rPr>
        <w:t xml:space="preserve">. </w:t>
      </w:r>
      <w:r>
        <w:rPr>
          <w:rtl/>
        </w:rPr>
        <w:t xml:space="preserve">אני כבר </w:t>
      </w:r>
      <w:r>
        <w:rPr>
          <w:rFonts w:hint="cs"/>
          <w:rtl/>
        </w:rPr>
        <w:t xml:space="preserve">פניתי ליושב-ראש, שאלתי אם </w:t>
      </w:r>
      <w:r>
        <w:rPr>
          <w:rtl/>
        </w:rPr>
        <w:t xml:space="preserve">יש רופא </w:t>
      </w:r>
      <w:r>
        <w:rPr>
          <w:rFonts w:hint="cs"/>
          <w:rtl/>
        </w:rPr>
        <w:t xml:space="preserve">אף אוזן גרון, כי אתה לא שומע. </w:t>
      </w:r>
    </w:p>
    <w:p w:rsidR="00BA5B64" w:rsidRDefault="00BA5B64" w:rsidP="00EE0EC4">
      <w:pPr>
        <w:rPr>
          <w:rtl/>
        </w:rPr>
      </w:pPr>
      <w:bookmarkStart w:id="12254" w:name="_ETM_Q62_674134"/>
      <w:bookmarkStart w:id="12255" w:name="_ETM_Q62_674197"/>
      <w:bookmarkStart w:id="12256" w:name="_ETM_Q62_674277"/>
      <w:bookmarkEnd w:id="12254"/>
      <w:bookmarkEnd w:id="12255"/>
      <w:bookmarkEnd w:id="12256"/>
    </w:p>
    <w:p w:rsidR="00BA5B64" w:rsidRDefault="00BA5B64" w:rsidP="00EE0EC4">
      <w:pPr>
        <w:pStyle w:val="af6"/>
        <w:keepNext/>
        <w:rPr>
          <w:rtl/>
        </w:rPr>
      </w:pPr>
      <w:r w:rsidRPr="00CF27EF">
        <w:rPr>
          <w:rStyle w:val="TagStyle"/>
          <w:rtl/>
        </w:rPr>
        <w:t xml:space="preserve"> &lt;&lt; יור &gt;&gt; </w:t>
      </w:r>
      <w:r>
        <w:rPr>
          <w:rtl/>
        </w:rPr>
        <w:t>היו"ר יעקב מרגי:</w:t>
      </w:r>
      <w:r w:rsidRPr="00CF27EF">
        <w:rPr>
          <w:rStyle w:val="TagStyle"/>
          <w:rtl/>
        </w:rPr>
        <w:t xml:space="preserve"> &lt;&lt; יור &gt;&gt;</w:t>
      </w:r>
      <w:r>
        <w:rPr>
          <w:rtl/>
        </w:rPr>
        <w:t xml:space="preserve"> </w:t>
      </w:r>
    </w:p>
    <w:p w:rsidR="00BA5B64" w:rsidRDefault="00BA5B64" w:rsidP="00CA212C">
      <w:pPr>
        <w:rPr>
          <w:rtl/>
        </w:rPr>
      </w:pPr>
    </w:p>
    <w:p w:rsidR="00BA5B64" w:rsidRDefault="00BA5B64" w:rsidP="00EE0EC4">
      <w:pPr>
        <w:rPr>
          <w:rtl/>
        </w:rPr>
      </w:pPr>
      <w:r>
        <w:rPr>
          <w:rFonts w:hint="cs"/>
          <w:rtl/>
        </w:rPr>
        <w:t xml:space="preserve">נא לשבת. לא מתקרבים לדוכן, אתה יודע את זה. </w:t>
      </w:r>
    </w:p>
    <w:p w:rsidR="00BA5B64" w:rsidRDefault="00BA5B64" w:rsidP="00EE0EC4">
      <w:pPr>
        <w:rPr>
          <w:rtl/>
        </w:rPr>
      </w:pPr>
      <w:bookmarkStart w:id="12257" w:name="_ETM_Q62_674327"/>
      <w:bookmarkStart w:id="12258" w:name="_ETM_Q62_749382"/>
      <w:bookmarkStart w:id="12259" w:name="_ETM_Q62_749421"/>
      <w:bookmarkStart w:id="12260" w:name="_ETM_Q62_749526"/>
      <w:bookmarkEnd w:id="12257"/>
      <w:bookmarkEnd w:id="12258"/>
      <w:bookmarkEnd w:id="12259"/>
      <w:bookmarkEnd w:id="12260"/>
    </w:p>
    <w:p w:rsidR="00BA5B64" w:rsidRDefault="00BA5B64" w:rsidP="00EE0EC4">
      <w:pPr>
        <w:pStyle w:val="-"/>
        <w:keepNext/>
        <w:rPr>
          <w:rtl/>
        </w:rPr>
      </w:pPr>
      <w:bookmarkStart w:id="12261" w:name="ET_speakercontinue_5797_88"/>
      <w:r w:rsidRPr="00BC480C">
        <w:rPr>
          <w:rStyle w:val="TagStyle"/>
          <w:rtl/>
        </w:rPr>
        <w:t xml:space="preserve"> &lt;&lt; דובר_המשך &gt;&gt; </w:t>
      </w:r>
      <w:r>
        <w:rPr>
          <w:rtl/>
        </w:rPr>
        <w:t>יצחק פינדרוס (יהדות התורה):</w:t>
      </w:r>
      <w:r w:rsidRPr="00BC480C">
        <w:rPr>
          <w:rStyle w:val="TagStyle"/>
          <w:rtl/>
        </w:rPr>
        <w:t xml:space="preserve"> &lt;&lt; דובר_המשך &gt;&gt;</w:t>
      </w:r>
      <w:r>
        <w:rPr>
          <w:rtl/>
        </w:rPr>
        <w:t xml:space="preserve"> </w:t>
      </w:r>
      <w:bookmarkEnd w:id="12261"/>
    </w:p>
    <w:p w:rsidR="00BA5B64" w:rsidRDefault="00BA5B64" w:rsidP="00CA212C">
      <w:pPr>
        <w:rPr>
          <w:rtl/>
        </w:rPr>
      </w:pPr>
    </w:p>
    <w:p w:rsidR="00BA5B64" w:rsidRDefault="00BA5B64" w:rsidP="00EE0EC4">
      <w:pPr>
        <w:rPr>
          <w:rtl/>
        </w:rPr>
      </w:pPr>
      <w:bookmarkStart w:id="12262" w:name="_ETM_Q62_755435"/>
      <w:bookmarkStart w:id="12263" w:name="_ETM_Q62_749566"/>
      <w:bookmarkStart w:id="12264" w:name="_ETM_Q62_752842"/>
      <w:bookmarkEnd w:id="12262"/>
      <w:bookmarkEnd w:id="12263"/>
      <w:bookmarkEnd w:id="12264"/>
      <w:r>
        <w:rPr>
          <w:rFonts w:hint="cs"/>
          <w:rtl/>
        </w:rPr>
        <w:t xml:space="preserve">אני </w:t>
      </w:r>
      <w:r>
        <w:rPr>
          <w:rtl/>
        </w:rPr>
        <w:t>אגיד לך</w:t>
      </w:r>
      <w:r>
        <w:rPr>
          <w:rFonts w:hint="cs"/>
          <w:rtl/>
        </w:rPr>
        <w:t xml:space="preserve"> </w:t>
      </w:r>
      <w:bookmarkStart w:id="12265" w:name="_ETM_Q62_755820"/>
      <w:bookmarkEnd w:id="12265"/>
      <w:r>
        <w:rPr>
          <w:rtl/>
        </w:rPr>
        <w:t>בדיוק.</w:t>
      </w:r>
      <w:r>
        <w:rPr>
          <w:rFonts w:hint="cs"/>
          <w:rtl/>
        </w:rPr>
        <w:t xml:space="preserve"> אני</w:t>
      </w:r>
      <w:r>
        <w:rPr>
          <w:rtl/>
        </w:rPr>
        <w:t xml:space="preserve"> אגיד לך בדיוק</w:t>
      </w:r>
      <w:r>
        <w:rPr>
          <w:rFonts w:hint="cs"/>
          <w:rtl/>
        </w:rPr>
        <w:t>.</w:t>
      </w:r>
      <w:r>
        <w:rPr>
          <w:rtl/>
        </w:rPr>
        <w:t xml:space="preserve"> </w:t>
      </w:r>
      <w:r>
        <w:rPr>
          <w:rFonts w:hint="cs"/>
          <w:rtl/>
        </w:rPr>
        <w:t xml:space="preserve">אני </w:t>
      </w:r>
      <w:r>
        <w:rPr>
          <w:rtl/>
        </w:rPr>
        <w:t>אגיד לך בדיוק</w:t>
      </w:r>
      <w:r>
        <w:rPr>
          <w:rFonts w:hint="cs"/>
          <w:rtl/>
        </w:rPr>
        <w:t>.</w:t>
      </w:r>
      <w:r>
        <w:rPr>
          <w:rtl/>
        </w:rPr>
        <w:t xml:space="preserve"> התחלתי מצד ימין, ולאט</w:t>
      </w:r>
      <w:r>
        <w:rPr>
          <w:rFonts w:hint="cs"/>
          <w:rtl/>
        </w:rPr>
        <w:t>-</w:t>
      </w:r>
      <w:r>
        <w:rPr>
          <w:rtl/>
        </w:rPr>
        <w:t>לאט אני אגיע לאמצע</w:t>
      </w:r>
      <w:r>
        <w:rPr>
          <w:rFonts w:hint="cs"/>
          <w:rtl/>
        </w:rPr>
        <w:t>.</w:t>
      </w:r>
      <w:r>
        <w:rPr>
          <w:rtl/>
        </w:rPr>
        <w:t xml:space="preserve"> גם </w:t>
      </w:r>
      <w:bookmarkStart w:id="12266" w:name="_ETM_Q62_764744"/>
      <w:bookmarkEnd w:id="12266"/>
      <w:r>
        <w:rPr>
          <w:rtl/>
        </w:rPr>
        <w:t xml:space="preserve">לך אני אסביר. </w:t>
      </w:r>
    </w:p>
    <w:p w:rsidR="00BA5B64" w:rsidRDefault="00BA5B64" w:rsidP="00EE0EC4">
      <w:pPr>
        <w:rPr>
          <w:rtl/>
        </w:rPr>
      </w:pPr>
      <w:bookmarkStart w:id="12267" w:name="_ETM_Q62_766146"/>
      <w:bookmarkStart w:id="12268" w:name="_ETM_Q62_766192"/>
      <w:bookmarkEnd w:id="12267"/>
      <w:bookmarkEnd w:id="12268"/>
    </w:p>
    <w:p w:rsidR="00BA5B64" w:rsidRDefault="00BA5B64" w:rsidP="00EE0EC4">
      <w:pPr>
        <w:pStyle w:val="af5"/>
        <w:keepNext/>
        <w:rPr>
          <w:rtl/>
        </w:rPr>
      </w:pPr>
      <w:bookmarkStart w:id="12269" w:name="ET_interruption_6127_89"/>
      <w:r w:rsidRPr="00BC480C">
        <w:rPr>
          <w:rStyle w:val="TagStyle"/>
          <w:rtl/>
        </w:rPr>
        <w:t xml:space="preserve"> &lt;&lt; קריאה &gt;&gt; </w:t>
      </w:r>
      <w:r>
        <w:rPr>
          <w:rtl/>
        </w:rPr>
        <w:t>ולדימיר בליאק (יש עתיד):</w:t>
      </w:r>
      <w:r w:rsidRPr="00BC480C">
        <w:rPr>
          <w:rStyle w:val="TagStyle"/>
          <w:rtl/>
        </w:rPr>
        <w:t xml:space="preserve"> &lt;&lt; קריאה &gt;&gt;</w:t>
      </w:r>
      <w:r>
        <w:rPr>
          <w:rtl/>
        </w:rPr>
        <w:t xml:space="preserve"> </w:t>
      </w:r>
      <w:bookmarkEnd w:id="12269"/>
    </w:p>
    <w:p w:rsidR="00BA5B64" w:rsidRDefault="00BA5B64" w:rsidP="00CA212C">
      <w:pPr>
        <w:rPr>
          <w:rtl/>
        </w:rPr>
      </w:pPr>
    </w:p>
    <w:p w:rsidR="00BA5B64" w:rsidRDefault="00BA5B64" w:rsidP="00EE0EC4">
      <w:pPr>
        <w:rPr>
          <w:rtl/>
        </w:rPr>
      </w:pPr>
      <w:r>
        <w:rPr>
          <w:rFonts w:hint="cs"/>
          <w:rtl/>
        </w:rPr>
        <w:t xml:space="preserve">פינדרוס, תקשיב לי שנייה. </w:t>
      </w:r>
    </w:p>
    <w:p w:rsidR="00BA5B64" w:rsidRDefault="00BA5B64" w:rsidP="00EE0EC4">
      <w:pPr>
        <w:rPr>
          <w:rtl/>
        </w:rPr>
      </w:pPr>
      <w:bookmarkStart w:id="12270" w:name="_ETM_Q62_762984"/>
      <w:bookmarkEnd w:id="12270"/>
    </w:p>
    <w:p w:rsidR="00EE0EC4" w:rsidRDefault="00EE0EC4" w:rsidP="00EE0EC4">
      <w:pPr>
        <w:pStyle w:val="-"/>
        <w:keepNext/>
        <w:rPr>
          <w:rtl/>
        </w:rPr>
      </w:pPr>
      <w:r w:rsidRPr="000F1D77">
        <w:rPr>
          <w:rStyle w:val="TagStyle"/>
          <w:rtl/>
        </w:rPr>
        <w:t xml:space="preserve">&lt;&lt; דובר_המשך &gt;&gt; </w:t>
      </w:r>
      <w:r>
        <w:rPr>
          <w:rtl/>
        </w:rPr>
        <w:t>יצחק פינדרוס (יהדות התורה):</w:t>
      </w:r>
      <w:r w:rsidRPr="000F1D77">
        <w:rPr>
          <w:rStyle w:val="TagStyle"/>
          <w:rtl/>
        </w:rPr>
        <w:t xml:space="preserve"> &lt;&lt; דובר_המשך &gt;&gt;</w:t>
      </w:r>
      <w:r>
        <w:rPr>
          <w:rtl/>
        </w:rPr>
        <w:t xml:space="preserve"> </w:t>
      </w:r>
    </w:p>
    <w:p w:rsidR="00EE0EC4" w:rsidRDefault="00EE0EC4" w:rsidP="00EE0EC4">
      <w:pPr>
        <w:rPr>
          <w:rtl/>
        </w:rPr>
      </w:pPr>
    </w:p>
    <w:p w:rsidR="00001AC0" w:rsidRDefault="00001AC0" w:rsidP="00EE0EC4">
      <w:pPr>
        <w:rPr>
          <w:rtl/>
        </w:rPr>
      </w:pPr>
      <w:bookmarkStart w:id="12271" w:name="TOR_Q63"/>
      <w:bookmarkEnd w:id="12271"/>
      <w:r>
        <w:rPr>
          <w:rFonts w:hint="cs"/>
          <w:rtl/>
        </w:rPr>
        <w:t xml:space="preserve">התחלתי בצד ימין, לאט-לאט אני אגיע לאמצע, וגם לך אני אתן הסבר </w:t>
      </w:r>
      <w:bookmarkStart w:id="12272" w:name="_ETM_Q63_173514"/>
      <w:bookmarkEnd w:id="12272"/>
      <w:r>
        <w:rPr>
          <w:rFonts w:hint="cs"/>
          <w:rtl/>
        </w:rPr>
        <w:t>מפורט.</w:t>
      </w:r>
    </w:p>
    <w:p w:rsidR="00001AC0" w:rsidRDefault="00001AC0" w:rsidP="00EE0EC4">
      <w:pPr>
        <w:rPr>
          <w:rtl/>
        </w:rPr>
      </w:pPr>
      <w:bookmarkStart w:id="12273" w:name="_ETM_Q63_145628"/>
      <w:bookmarkEnd w:id="12273"/>
    </w:p>
    <w:p w:rsidR="00001AC0" w:rsidRDefault="00001AC0" w:rsidP="00EE0EC4">
      <w:pPr>
        <w:pStyle w:val="af5"/>
        <w:keepNext/>
        <w:rPr>
          <w:rtl/>
        </w:rPr>
      </w:pPr>
      <w:bookmarkStart w:id="12274" w:name="ET_interruption_6127_25"/>
      <w:r w:rsidRPr="00E33F83">
        <w:rPr>
          <w:rStyle w:val="TagStyle"/>
          <w:rtl/>
        </w:rPr>
        <w:t xml:space="preserve"> &lt;&lt; קריאה &gt;&gt; </w:t>
      </w:r>
      <w:r>
        <w:rPr>
          <w:rtl/>
        </w:rPr>
        <w:t>ולדימיר בליאק (יש עתיד):</w:t>
      </w:r>
      <w:r w:rsidRPr="00E33F83">
        <w:rPr>
          <w:rStyle w:val="TagStyle"/>
          <w:rtl/>
        </w:rPr>
        <w:t xml:space="preserve"> &lt;&lt; קריאה &gt;&gt;</w:t>
      </w:r>
      <w:bookmarkEnd w:id="12274"/>
    </w:p>
    <w:p w:rsidR="00001AC0" w:rsidRDefault="00001AC0" w:rsidP="00CA212C">
      <w:pPr>
        <w:rPr>
          <w:rtl/>
        </w:rPr>
      </w:pPr>
    </w:p>
    <w:p w:rsidR="00001AC0" w:rsidRDefault="00001AC0" w:rsidP="00EE0EC4">
      <w:pPr>
        <w:rPr>
          <w:rtl/>
        </w:rPr>
      </w:pPr>
      <w:bookmarkStart w:id="12275" w:name="_ETM_Q63_150780"/>
      <w:bookmarkEnd w:id="12275"/>
      <w:r>
        <w:rPr>
          <w:rFonts w:hint="cs"/>
          <w:rtl/>
        </w:rPr>
        <w:t>פינדרוס, תן לי משפט. אתה יודע מה קרה בפעם האחרונה שעשית פיליבסטר? אני נכנסתי לכנסת. הכנסת התפזרה, אתה זוכר? תיזהר עם הפיליבסטרים שלך.</w:t>
      </w:r>
    </w:p>
    <w:p w:rsidR="00001AC0" w:rsidRDefault="00001AC0" w:rsidP="00EE0EC4">
      <w:pPr>
        <w:rPr>
          <w:rtl/>
        </w:rPr>
      </w:pPr>
    </w:p>
    <w:p w:rsidR="00001AC0" w:rsidRDefault="00001AC0" w:rsidP="00EE0EC4">
      <w:pPr>
        <w:pStyle w:val="-"/>
        <w:keepNext/>
        <w:rPr>
          <w:rtl/>
        </w:rPr>
      </w:pPr>
      <w:bookmarkStart w:id="12276" w:name="ET_speakercontinue_5797_3"/>
      <w:r w:rsidRPr="005449A1">
        <w:rPr>
          <w:rStyle w:val="TagStyle"/>
          <w:rtl/>
        </w:rPr>
        <w:t xml:space="preserve"> &lt;&lt; דובר_המשך &gt;&gt; </w:t>
      </w:r>
      <w:r>
        <w:rPr>
          <w:rtl/>
        </w:rPr>
        <w:t>יצחק פינדרוס (יהדות התורה):</w:t>
      </w:r>
      <w:r w:rsidRPr="005449A1">
        <w:rPr>
          <w:rStyle w:val="TagStyle"/>
          <w:rtl/>
        </w:rPr>
        <w:t xml:space="preserve"> &lt;&lt; דובר_המשך &gt;&gt;</w:t>
      </w:r>
      <w:bookmarkEnd w:id="12276"/>
    </w:p>
    <w:p w:rsidR="00001AC0" w:rsidRDefault="00001AC0" w:rsidP="00CA212C">
      <w:pPr>
        <w:rPr>
          <w:rtl/>
        </w:rPr>
      </w:pPr>
    </w:p>
    <w:p w:rsidR="00001AC0" w:rsidRDefault="00001AC0" w:rsidP="00EE0EC4">
      <w:pPr>
        <w:rPr>
          <w:rtl/>
        </w:rPr>
      </w:pPr>
      <w:r>
        <w:rPr>
          <w:rFonts w:hint="cs"/>
          <w:rtl/>
        </w:rPr>
        <w:t xml:space="preserve">לי </w:t>
      </w:r>
      <w:bookmarkStart w:id="12277" w:name="_ETM_Q63_188524"/>
      <w:bookmarkEnd w:id="12277"/>
      <w:r>
        <w:rPr>
          <w:rFonts w:hint="cs"/>
          <w:rtl/>
        </w:rPr>
        <w:t xml:space="preserve">אין בעיה. אתה יודע, אחד האיומים הכי קשים זה </w:t>
      </w:r>
      <w:bookmarkStart w:id="12278" w:name="_ETM_Q63_192950"/>
      <w:bookmarkEnd w:id="12278"/>
      <w:r>
        <w:rPr>
          <w:rFonts w:hint="cs"/>
          <w:rtl/>
        </w:rPr>
        <w:t xml:space="preserve">לבוא לכנסת אחרי ארבע שנים מלאות, כשלא היה דבר כזה </w:t>
      </w:r>
      <w:bookmarkStart w:id="12279" w:name="_ETM_Q63_196881"/>
      <w:bookmarkEnd w:id="12279"/>
      <w:r>
        <w:rPr>
          <w:rFonts w:hint="cs"/>
          <w:rtl/>
        </w:rPr>
        <w:t xml:space="preserve">בהיסטוריה של </w:t>
      </w:r>
      <w:r>
        <w:rPr>
          <w:rFonts w:hint="cs"/>
          <w:rtl/>
          <w:lang w:eastAsia="he-IL"/>
        </w:rPr>
        <w:t>מדינת ישראל</w:t>
      </w:r>
      <w:r>
        <w:rPr>
          <w:rFonts w:hint="cs"/>
          <w:rtl/>
        </w:rPr>
        <w:t xml:space="preserve"> מ-1988, ולהגיד לה, שבועיים לפני שהיא מתפזרת:</w:t>
      </w:r>
      <w:r>
        <w:rPr>
          <w:rFonts w:hint="cs"/>
        </w:rPr>
        <w:t xml:space="preserve"> </w:t>
      </w:r>
      <w:r>
        <w:rPr>
          <w:rFonts w:hint="cs"/>
          <w:rtl/>
        </w:rPr>
        <w:t xml:space="preserve">תקשיבו טוב, </w:t>
      </w:r>
      <w:bookmarkStart w:id="12280" w:name="_ETM_Q63_204005"/>
      <w:bookmarkEnd w:id="12280"/>
      <w:r>
        <w:rPr>
          <w:rFonts w:hint="cs"/>
          <w:rtl/>
        </w:rPr>
        <w:t xml:space="preserve">זה הולך להתפזר. תשמע, אני אוהב את האיום הזה, זה </w:t>
      </w:r>
      <w:bookmarkStart w:id="12281" w:name="_ETM_Q63_206759"/>
      <w:bookmarkEnd w:id="12281"/>
      <w:r>
        <w:rPr>
          <w:rFonts w:hint="cs"/>
          <w:rtl/>
        </w:rPr>
        <w:t>אחד הטובים ביותר. אחד הטובים ביותר.</w:t>
      </w:r>
    </w:p>
    <w:p w:rsidR="00001AC0" w:rsidRDefault="00001AC0" w:rsidP="00EE0EC4">
      <w:pPr>
        <w:rPr>
          <w:rtl/>
        </w:rPr>
      </w:pPr>
    </w:p>
    <w:p w:rsidR="00001AC0" w:rsidRDefault="00001AC0" w:rsidP="00EE0EC4">
      <w:pPr>
        <w:pStyle w:val="af5"/>
        <w:keepNext/>
        <w:rPr>
          <w:rtl/>
        </w:rPr>
      </w:pPr>
      <w:bookmarkStart w:id="12282" w:name="ET_interruption_5792_26"/>
      <w:r w:rsidRPr="00E33F83">
        <w:rPr>
          <w:rStyle w:val="TagStyle"/>
          <w:rtl/>
        </w:rPr>
        <w:t xml:space="preserve"> &lt;&lt; קריאה &gt;&gt; </w:t>
      </w:r>
      <w:r>
        <w:rPr>
          <w:rtl/>
        </w:rPr>
        <w:t>יבגני סובה (ישראל ביתנו):</w:t>
      </w:r>
      <w:r w:rsidRPr="00E33F83">
        <w:rPr>
          <w:rStyle w:val="TagStyle"/>
          <w:rtl/>
        </w:rPr>
        <w:t xml:space="preserve"> &lt;&lt; קריאה &gt;&gt;</w:t>
      </w:r>
      <w:r>
        <w:rPr>
          <w:rtl/>
        </w:rPr>
        <w:t xml:space="preserve"> </w:t>
      </w:r>
      <w:bookmarkEnd w:id="12282"/>
    </w:p>
    <w:p w:rsidR="00001AC0" w:rsidRDefault="00001AC0" w:rsidP="00CA212C">
      <w:pPr>
        <w:rPr>
          <w:rtl/>
        </w:rPr>
      </w:pPr>
    </w:p>
    <w:p w:rsidR="00001AC0" w:rsidRDefault="00001AC0" w:rsidP="00EE0EC4">
      <w:pPr>
        <w:rPr>
          <w:rtl/>
        </w:rPr>
      </w:pPr>
      <w:r>
        <w:rPr>
          <w:rFonts w:hint="cs"/>
          <w:rtl/>
        </w:rPr>
        <w:t xml:space="preserve">כמה שעות יש לך, שעה, שעתיים? </w:t>
      </w:r>
    </w:p>
    <w:p w:rsidR="00001AC0" w:rsidRDefault="00001AC0" w:rsidP="00EE0EC4">
      <w:pPr>
        <w:rPr>
          <w:rtl/>
        </w:rPr>
      </w:pPr>
    </w:p>
    <w:p w:rsidR="00001AC0" w:rsidRDefault="00001AC0" w:rsidP="00EE0EC4">
      <w:pPr>
        <w:pStyle w:val="-"/>
        <w:keepNext/>
        <w:rPr>
          <w:rtl/>
        </w:rPr>
      </w:pPr>
      <w:bookmarkStart w:id="12283" w:name="ET_speakercontinue_5797_27"/>
      <w:r w:rsidRPr="00E33F83">
        <w:rPr>
          <w:rStyle w:val="TagStyle"/>
          <w:rtl/>
        </w:rPr>
        <w:t xml:space="preserve"> &lt;&lt; דובר_המשך &gt;&gt; </w:t>
      </w:r>
      <w:r>
        <w:rPr>
          <w:rtl/>
        </w:rPr>
        <w:t>יצחק פינדרוס (יהדות התורה):</w:t>
      </w:r>
      <w:r w:rsidRPr="00E33F83">
        <w:rPr>
          <w:rStyle w:val="TagStyle"/>
          <w:rtl/>
        </w:rPr>
        <w:t xml:space="preserve"> &lt;&lt; דובר_המשך &gt;&gt;</w:t>
      </w:r>
      <w:r>
        <w:rPr>
          <w:rtl/>
        </w:rPr>
        <w:t xml:space="preserve"> </w:t>
      </w:r>
      <w:bookmarkEnd w:id="12283"/>
    </w:p>
    <w:p w:rsidR="00001AC0" w:rsidRDefault="00001AC0" w:rsidP="00CA212C">
      <w:pPr>
        <w:rPr>
          <w:rtl/>
        </w:rPr>
      </w:pPr>
    </w:p>
    <w:p w:rsidR="00001AC0" w:rsidRDefault="00001AC0" w:rsidP="00EE0EC4">
      <w:pPr>
        <w:rPr>
          <w:rtl/>
        </w:rPr>
      </w:pPr>
      <w:r>
        <w:rPr>
          <w:rFonts w:hint="cs"/>
          <w:rtl/>
        </w:rPr>
        <w:t xml:space="preserve">עד שיבוא ראש ממשלת </w:t>
      </w:r>
      <w:bookmarkStart w:id="12284" w:name="_ETM_Q63_215995"/>
      <w:bookmarkEnd w:id="12284"/>
      <w:r>
        <w:rPr>
          <w:rFonts w:hint="cs"/>
          <w:rtl/>
        </w:rPr>
        <w:t>ישראל.</w:t>
      </w:r>
    </w:p>
    <w:p w:rsidR="00001AC0" w:rsidRDefault="00001AC0" w:rsidP="00EE0EC4">
      <w:pPr>
        <w:rPr>
          <w:rtl/>
        </w:rPr>
      </w:pPr>
    </w:p>
    <w:p w:rsidR="00001AC0" w:rsidRDefault="00001AC0" w:rsidP="00EE0EC4">
      <w:pPr>
        <w:pStyle w:val="af5"/>
        <w:keepNext/>
        <w:rPr>
          <w:rtl/>
        </w:rPr>
      </w:pPr>
      <w:bookmarkStart w:id="12285" w:name="ET_interruption_5792_28"/>
      <w:r w:rsidRPr="00E33F83">
        <w:rPr>
          <w:rStyle w:val="TagStyle"/>
          <w:rtl/>
        </w:rPr>
        <w:t xml:space="preserve"> &lt;&lt; קריאה &gt;&gt; </w:t>
      </w:r>
      <w:r>
        <w:rPr>
          <w:rtl/>
        </w:rPr>
        <w:t>יבגני סובה (ישראל ביתנו):</w:t>
      </w:r>
      <w:r w:rsidRPr="00E33F83">
        <w:rPr>
          <w:rStyle w:val="TagStyle"/>
          <w:rtl/>
        </w:rPr>
        <w:t xml:space="preserve"> &lt;&lt; קריאה &gt;&gt;</w:t>
      </w:r>
      <w:r>
        <w:rPr>
          <w:rtl/>
        </w:rPr>
        <w:t xml:space="preserve"> </w:t>
      </w:r>
      <w:bookmarkEnd w:id="12285"/>
    </w:p>
    <w:p w:rsidR="00001AC0" w:rsidRDefault="00001AC0" w:rsidP="00CA212C">
      <w:pPr>
        <w:rPr>
          <w:rtl/>
        </w:rPr>
      </w:pPr>
    </w:p>
    <w:p w:rsidR="00001AC0" w:rsidRDefault="00001AC0" w:rsidP="00EE0EC4">
      <w:pPr>
        <w:rPr>
          <w:rtl/>
        </w:rPr>
      </w:pPr>
      <w:r>
        <w:rPr>
          <w:rFonts w:hint="cs"/>
          <w:rtl/>
        </w:rPr>
        <w:t xml:space="preserve">אני ביקשתי, שתי דקות תסביר, ואז אני אצא לשתי דקות - - </w:t>
      </w:r>
      <w:bookmarkStart w:id="12286" w:name="_ETM_Q63_218374"/>
      <w:bookmarkEnd w:id="12286"/>
      <w:r>
        <w:rPr>
          <w:rFonts w:hint="cs"/>
          <w:rtl/>
        </w:rPr>
        <w:t>- תסביר בשביל מה אתה צריך את החוק. עזוב אותי תורה, ציונות. תגיד, שתי דקות הסבר.</w:t>
      </w:r>
    </w:p>
    <w:p w:rsidR="00001AC0" w:rsidRDefault="00001AC0" w:rsidP="00EE0EC4">
      <w:pPr>
        <w:rPr>
          <w:rtl/>
        </w:rPr>
      </w:pPr>
    </w:p>
    <w:p w:rsidR="00001AC0" w:rsidRDefault="00001AC0" w:rsidP="00EE0EC4">
      <w:pPr>
        <w:pStyle w:val="-"/>
        <w:keepNext/>
        <w:rPr>
          <w:rtl/>
        </w:rPr>
      </w:pPr>
      <w:bookmarkStart w:id="12287" w:name="ET_speakercontinue_5797_4"/>
      <w:r w:rsidRPr="005449A1">
        <w:rPr>
          <w:rStyle w:val="TagStyle"/>
          <w:rtl/>
        </w:rPr>
        <w:t xml:space="preserve"> &lt;&lt; דובר_המשך &gt;&gt; </w:t>
      </w:r>
      <w:r>
        <w:rPr>
          <w:rtl/>
        </w:rPr>
        <w:t>יצחק פינדרוס (יהדות התורה):</w:t>
      </w:r>
      <w:r w:rsidRPr="005449A1">
        <w:rPr>
          <w:rStyle w:val="TagStyle"/>
          <w:rtl/>
        </w:rPr>
        <w:t xml:space="preserve"> &lt;&lt; דובר_המשך &gt;&gt;</w:t>
      </w:r>
      <w:r>
        <w:rPr>
          <w:rtl/>
        </w:rPr>
        <w:t xml:space="preserve"> </w:t>
      </w:r>
      <w:bookmarkEnd w:id="12287"/>
    </w:p>
    <w:p w:rsidR="00001AC0" w:rsidRDefault="00001AC0" w:rsidP="00CA212C">
      <w:pPr>
        <w:rPr>
          <w:rtl/>
        </w:rPr>
      </w:pPr>
    </w:p>
    <w:p w:rsidR="00001AC0" w:rsidRDefault="00001AC0" w:rsidP="00EE0EC4">
      <w:pPr>
        <w:rPr>
          <w:rtl/>
        </w:rPr>
      </w:pPr>
      <w:r>
        <w:rPr>
          <w:rFonts w:hint="cs"/>
          <w:rtl/>
        </w:rPr>
        <w:t xml:space="preserve">אני אסביר לך. אני </w:t>
      </w:r>
      <w:bookmarkStart w:id="12288" w:name="_ETM_Q63_231392"/>
      <w:bookmarkEnd w:id="12288"/>
      <w:r>
        <w:rPr>
          <w:rFonts w:hint="cs"/>
          <w:rtl/>
        </w:rPr>
        <w:t xml:space="preserve">אסביר לך. אני אסביר לך. במערכת המשפטיאדה של </w:t>
      </w:r>
      <w:r>
        <w:rPr>
          <w:rFonts w:hint="cs"/>
          <w:rtl/>
          <w:lang w:eastAsia="he-IL"/>
        </w:rPr>
        <w:t>מדינת ישראל</w:t>
      </w:r>
      <w:r>
        <w:rPr>
          <w:rFonts w:hint="cs"/>
          <w:rtl/>
        </w:rPr>
        <w:t xml:space="preserve"> </w:t>
      </w:r>
      <w:bookmarkStart w:id="12289" w:name="_ETM_Q63_236095"/>
      <w:bookmarkEnd w:id="12289"/>
      <w:r>
        <w:rPr>
          <w:rFonts w:hint="cs"/>
          <w:rtl/>
        </w:rPr>
        <w:t xml:space="preserve">הפך להיות שכל דבר צריך </w:t>
      </w:r>
      <w:r>
        <w:rPr>
          <w:rtl/>
        </w:rPr>
        <w:t>–</w:t>
      </w:r>
      <w:r>
        <w:rPr>
          <w:rFonts w:hint="cs"/>
          <w:rtl/>
        </w:rPr>
        <w:t xml:space="preserve"> אמיתי עכשיו, אני לא עושה איתך </w:t>
      </w:r>
      <w:bookmarkStart w:id="12290" w:name="_ETM_Q63_237538"/>
      <w:bookmarkEnd w:id="12290"/>
      <w:r>
        <w:rPr>
          <w:rFonts w:hint="cs"/>
          <w:rtl/>
        </w:rPr>
        <w:t xml:space="preserve">צחוק, אני אומר כאן אמיתי </w:t>
      </w:r>
      <w:r>
        <w:rPr>
          <w:rFonts w:hint="eastAsia"/>
          <w:rtl/>
        </w:rPr>
        <w:t>–</w:t>
      </w:r>
      <w:r>
        <w:rPr>
          <w:rFonts w:hint="cs"/>
          <w:rtl/>
        </w:rPr>
        <w:t xml:space="preserve"> זה הפך להיות במדינת ישראל שכל דבר צריך להיות או בפסיקה או כחוקה. ככה לימדו אותנו. שקמה ברסלר וע</w:t>
      </w:r>
      <w:bookmarkStart w:id="12291" w:name="_ETM_Q63_250649"/>
      <w:bookmarkEnd w:id="12291"/>
      <w:r>
        <w:rPr>
          <w:rFonts w:hint="cs"/>
          <w:rtl/>
        </w:rPr>
        <w:t xml:space="preserve">וד אנשים הוציאו אנשים לרחובות, יש גם כל מיני פקידים במשרד המשפטים שהסבירו לנו במשך כמה שנים </w:t>
      </w:r>
      <w:bookmarkStart w:id="12292" w:name="_ETM_Q63_258320"/>
      <w:bookmarkEnd w:id="12292"/>
      <w:r>
        <w:rPr>
          <w:rFonts w:hint="cs"/>
          <w:rtl/>
        </w:rPr>
        <w:t xml:space="preserve">שכל דבר, ערך במדינת ישראל, חייב להיות או בפסיקה. למשל ערך השוויון, שלא יכול היה לעבור בוועדת החוקה אצל אוריאל </w:t>
      </w:r>
      <w:bookmarkStart w:id="12293" w:name="_ETM_Q63_269197"/>
      <w:bookmarkEnd w:id="12293"/>
      <w:r>
        <w:rPr>
          <w:rFonts w:hint="cs"/>
          <w:rtl/>
        </w:rPr>
        <w:t xml:space="preserve">לין, נקבע בפסיקה </w:t>
      </w:r>
      <w:r>
        <w:rPr>
          <w:rFonts w:hint="eastAsia"/>
          <w:rtl/>
        </w:rPr>
        <w:t xml:space="preserve">– </w:t>
      </w:r>
      <w:r>
        <w:rPr>
          <w:rFonts w:hint="cs"/>
          <w:rtl/>
        </w:rPr>
        <w:t>הוא ערך עליון במדינת ישראל. ערך הדמוקרטיה נקבע באותו חוק ב-1992; נכנסה המילה</w:t>
      </w:r>
      <w:bookmarkStart w:id="12294" w:name="_ETM_Q63_279013"/>
      <w:bookmarkEnd w:id="12294"/>
      <w:r>
        <w:rPr>
          <w:rFonts w:hint="cs"/>
          <w:rtl/>
        </w:rPr>
        <w:t xml:space="preserve"> "דמוקרטיה" בגנבה, כי כבר במגילת היסוד לא נתנו להכניס את זה.</w:t>
      </w:r>
    </w:p>
    <w:p w:rsidR="00001AC0" w:rsidRDefault="00001AC0" w:rsidP="00EE0EC4">
      <w:pPr>
        <w:rPr>
          <w:rtl/>
        </w:rPr>
      </w:pPr>
    </w:p>
    <w:p w:rsidR="00001AC0" w:rsidRDefault="00001AC0" w:rsidP="00EE0EC4">
      <w:pPr>
        <w:pStyle w:val="af5"/>
        <w:keepNext/>
        <w:rPr>
          <w:rtl/>
        </w:rPr>
      </w:pPr>
      <w:bookmarkStart w:id="12295" w:name="ET_interruption_5792_29"/>
      <w:r w:rsidRPr="00E33F83">
        <w:rPr>
          <w:rStyle w:val="TagStyle"/>
          <w:rtl/>
        </w:rPr>
        <w:t xml:space="preserve"> &lt;&lt; קריאה &gt;&gt; </w:t>
      </w:r>
      <w:r>
        <w:rPr>
          <w:rtl/>
        </w:rPr>
        <w:t>יבגני סובה (ישראל ביתנו):</w:t>
      </w:r>
      <w:r w:rsidRPr="00E33F83">
        <w:rPr>
          <w:rStyle w:val="TagStyle"/>
          <w:rtl/>
        </w:rPr>
        <w:t xml:space="preserve"> &lt;&lt; קריאה &gt;&gt;</w:t>
      </w:r>
      <w:r>
        <w:rPr>
          <w:rtl/>
        </w:rPr>
        <w:t xml:space="preserve"> </w:t>
      </w:r>
      <w:bookmarkEnd w:id="12295"/>
    </w:p>
    <w:p w:rsidR="00001AC0" w:rsidRDefault="00001AC0" w:rsidP="00CA212C">
      <w:pPr>
        <w:rPr>
          <w:rtl/>
        </w:rPr>
      </w:pPr>
    </w:p>
    <w:p w:rsidR="00001AC0" w:rsidRDefault="00001AC0" w:rsidP="00EE0EC4">
      <w:pPr>
        <w:rPr>
          <w:rtl/>
        </w:rPr>
      </w:pPr>
      <w:r>
        <w:rPr>
          <w:rFonts w:hint="cs"/>
          <w:rtl/>
        </w:rPr>
        <w:t>אתה לקחת לי כבר דקה.</w:t>
      </w:r>
    </w:p>
    <w:p w:rsidR="00001AC0" w:rsidRDefault="00001AC0" w:rsidP="00EE0EC4">
      <w:pPr>
        <w:rPr>
          <w:rtl/>
        </w:rPr>
      </w:pPr>
    </w:p>
    <w:p w:rsidR="00001AC0" w:rsidRDefault="00001AC0" w:rsidP="00EE0EC4">
      <w:pPr>
        <w:pStyle w:val="-"/>
        <w:keepNext/>
        <w:rPr>
          <w:rtl/>
        </w:rPr>
      </w:pPr>
      <w:bookmarkStart w:id="12296" w:name="ET_speakercontinue_5797_5"/>
      <w:r w:rsidRPr="005449A1">
        <w:rPr>
          <w:rStyle w:val="TagStyle"/>
          <w:rtl/>
        </w:rPr>
        <w:t xml:space="preserve"> &lt;&lt; דובר_המשך &gt;&gt; </w:t>
      </w:r>
      <w:r>
        <w:rPr>
          <w:rtl/>
        </w:rPr>
        <w:t>יצחק פינדרוס (יהדות התורה):</w:t>
      </w:r>
      <w:r w:rsidRPr="005449A1">
        <w:rPr>
          <w:rStyle w:val="TagStyle"/>
          <w:rtl/>
        </w:rPr>
        <w:t xml:space="preserve"> &lt;&lt; דובר_המשך &gt;&gt;</w:t>
      </w:r>
      <w:r>
        <w:rPr>
          <w:rtl/>
        </w:rPr>
        <w:t xml:space="preserve"> </w:t>
      </w:r>
      <w:bookmarkEnd w:id="12296"/>
    </w:p>
    <w:p w:rsidR="00001AC0" w:rsidRDefault="00001AC0" w:rsidP="00CA212C">
      <w:pPr>
        <w:rPr>
          <w:rtl/>
        </w:rPr>
      </w:pPr>
    </w:p>
    <w:p w:rsidR="00001AC0" w:rsidRDefault="00001AC0" w:rsidP="00EE0EC4">
      <w:pPr>
        <w:rPr>
          <w:rtl/>
        </w:rPr>
      </w:pPr>
      <w:r>
        <w:rPr>
          <w:rFonts w:hint="cs"/>
          <w:rtl/>
        </w:rPr>
        <w:t xml:space="preserve">אמרתי שתי דקות. לכן, כשיש ערך </w:t>
      </w:r>
      <w:r>
        <w:rPr>
          <w:rFonts w:hint="eastAsia"/>
          <w:rtl/>
        </w:rPr>
        <w:t xml:space="preserve">– </w:t>
      </w:r>
      <w:r>
        <w:rPr>
          <w:rFonts w:hint="cs"/>
          <w:rtl/>
        </w:rPr>
        <w:t>ואמרתי בדיוק הערב, י</w:t>
      </w:r>
      <w:bookmarkStart w:id="12297" w:name="_ETM_Q63_290005"/>
      <w:bookmarkEnd w:id="12297"/>
      <w:r>
        <w:rPr>
          <w:rFonts w:hint="cs"/>
          <w:rtl/>
        </w:rPr>
        <w:t xml:space="preserve">ש ערך שהוא הכי עליון, הוא הפך אותנו לעם, הוא הסמל שלנו כעם, הוא הסמל שלנו </w:t>
      </w:r>
      <w:bookmarkStart w:id="12298" w:name="_ETM_Q63_294704"/>
      <w:bookmarkEnd w:id="12298"/>
      <w:r>
        <w:rPr>
          <w:rFonts w:hint="cs"/>
          <w:rtl/>
        </w:rPr>
        <w:t xml:space="preserve">כעם. הערך הזה בפסיקה </w:t>
      </w:r>
      <w:r>
        <w:rPr>
          <w:rtl/>
        </w:rPr>
        <w:t>–</w:t>
      </w:r>
      <w:r>
        <w:rPr>
          <w:rFonts w:hint="cs"/>
          <w:rtl/>
        </w:rPr>
        <w:t xml:space="preserve"> אני מאמין שזה לא הולך </w:t>
      </w:r>
      <w:bookmarkStart w:id="12299" w:name="_ETM_Q63_299634"/>
      <w:bookmarkEnd w:id="12299"/>
      <w:r>
        <w:rPr>
          <w:rFonts w:hint="cs"/>
          <w:rtl/>
        </w:rPr>
        <w:t xml:space="preserve">לקרות, כי אני רואה את הפסיקות של בית המשפט העליון </w:t>
      </w:r>
      <w:bookmarkStart w:id="12300" w:name="_ETM_Q63_304479"/>
      <w:bookmarkEnd w:id="12300"/>
      <w:r>
        <w:rPr>
          <w:rFonts w:hint="cs"/>
          <w:rtl/>
        </w:rPr>
        <w:t xml:space="preserve">בשנים האחרונות </w:t>
      </w:r>
      <w:r>
        <w:rPr>
          <w:rFonts w:hint="eastAsia"/>
          <w:rtl/>
        </w:rPr>
        <w:t>–</w:t>
      </w:r>
      <w:r>
        <w:rPr>
          <w:rFonts w:hint="cs"/>
          <w:rtl/>
        </w:rPr>
        <w:t xml:space="preserve"> אני לא משפטן, יש פה יותר טובים ממני, </w:t>
      </w:r>
      <w:bookmarkStart w:id="12301" w:name="_ETM_Q63_308932"/>
      <w:bookmarkEnd w:id="12301"/>
      <w:r>
        <w:rPr>
          <w:rFonts w:hint="cs"/>
          <w:rtl/>
        </w:rPr>
        <w:t>אבל ממה שאני קראתי.</w:t>
      </w:r>
    </w:p>
    <w:p w:rsidR="00001AC0" w:rsidRDefault="00001AC0" w:rsidP="00EE0EC4">
      <w:pPr>
        <w:rPr>
          <w:rtl/>
        </w:rPr>
      </w:pPr>
      <w:bookmarkStart w:id="12302" w:name="_ETM_Q63_306139"/>
      <w:bookmarkStart w:id="12303" w:name="_ETM_Q63_306229"/>
      <w:bookmarkEnd w:id="12302"/>
      <w:bookmarkEnd w:id="12303"/>
    </w:p>
    <w:p w:rsidR="00001AC0" w:rsidRDefault="00001AC0" w:rsidP="00EE0EC4">
      <w:pPr>
        <w:pStyle w:val="af5"/>
        <w:keepNext/>
        <w:rPr>
          <w:rtl/>
        </w:rPr>
      </w:pPr>
      <w:bookmarkStart w:id="12304" w:name="ET_interruption_5792_30"/>
      <w:r w:rsidRPr="00E33F83">
        <w:rPr>
          <w:rStyle w:val="TagStyle"/>
          <w:rtl/>
        </w:rPr>
        <w:t xml:space="preserve"> &lt;&lt; קריאה &gt;&gt; </w:t>
      </w:r>
      <w:r>
        <w:rPr>
          <w:rtl/>
        </w:rPr>
        <w:t>יבגני סובה (ישראל ביתנו):</w:t>
      </w:r>
      <w:r w:rsidRPr="00E33F83">
        <w:rPr>
          <w:rStyle w:val="TagStyle"/>
          <w:rtl/>
        </w:rPr>
        <w:t xml:space="preserve"> &lt;&lt; קריאה &gt;&gt;</w:t>
      </w:r>
      <w:r>
        <w:rPr>
          <w:rtl/>
        </w:rPr>
        <w:t xml:space="preserve"> </w:t>
      </w:r>
      <w:bookmarkEnd w:id="12304"/>
    </w:p>
    <w:p w:rsidR="00001AC0" w:rsidRDefault="00001AC0" w:rsidP="00CA212C">
      <w:pPr>
        <w:rPr>
          <w:rtl/>
        </w:rPr>
      </w:pPr>
    </w:p>
    <w:p w:rsidR="00001AC0" w:rsidRDefault="00001AC0" w:rsidP="00EE0EC4">
      <w:pPr>
        <w:rPr>
          <w:rtl/>
        </w:rPr>
      </w:pPr>
      <w:bookmarkStart w:id="12305" w:name="_ETM_Q63_309128"/>
      <w:bookmarkEnd w:id="12305"/>
      <w:r>
        <w:rPr>
          <w:rFonts w:hint="cs"/>
          <w:rtl/>
        </w:rPr>
        <w:t xml:space="preserve">אוה, זאת הבעיה, שאתה לא משפטן. אז תגיש את פסקת ההתגברות. פסקת </w:t>
      </w:r>
      <w:bookmarkStart w:id="12306" w:name="_ETM_Q63_313416"/>
      <w:bookmarkEnd w:id="12306"/>
      <w:r>
        <w:rPr>
          <w:rFonts w:hint="cs"/>
          <w:rtl/>
        </w:rPr>
        <w:t xml:space="preserve">ההתגברות זו פסקת - - - </w:t>
      </w:r>
    </w:p>
    <w:p w:rsidR="00001AC0" w:rsidRDefault="00001AC0" w:rsidP="00EE0EC4">
      <w:pPr>
        <w:rPr>
          <w:rtl/>
        </w:rPr>
      </w:pPr>
    </w:p>
    <w:p w:rsidR="00001AC0" w:rsidRDefault="00001AC0" w:rsidP="00EE0EC4">
      <w:pPr>
        <w:pStyle w:val="-"/>
        <w:keepNext/>
        <w:rPr>
          <w:rtl/>
        </w:rPr>
      </w:pPr>
      <w:bookmarkStart w:id="12307" w:name="ET_speakercontinue_5797_31"/>
      <w:r w:rsidRPr="00E33F83">
        <w:rPr>
          <w:rStyle w:val="TagStyle"/>
          <w:rtl/>
        </w:rPr>
        <w:t xml:space="preserve"> &lt;&lt; דובר_המשך &gt;&gt; </w:t>
      </w:r>
      <w:r>
        <w:rPr>
          <w:rtl/>
        </w:rPr>
        <w:t>יצחק פינדרוס (יהדות התורה):</w:t>
      </w:r>
      <w:r w:rsidRPr="00E33F83">
        <w:rPr>
          <w:rStyle w:val="TagStyle"/>
          <w:rtl/>
        </w:rPr>
        <w:t xml:space="preserve"> &lt;&lt; דובר_המשך &gt;&gt;</w:t>
      </w:r>
      <w:r>
        <w:rPr>
          <w:rtl/>
        </w:rPr>
        <w:t xml:space="preserve"> </w:t>
      </w:r>
      <w:bookmarkEnd w:id="12307"/>
    </w:p>
    <w:p w:rsidR="00001AC0" w:rsidRDefault="00001AC0" w:rsidP="00CA212C">
      <w:pPr>
        <w:rPr>
          <w:rtl/>
        </w:rPr>
      </w:pPr>
    </w:p>
    <w:p w:rsidR="00001AC0" w:rsidRDefault="00001AC0" w:rsidP="00EE0EC4">
      <w:pPr>
        <w:rPr>
          <w:rtl/>
        </w:rPr>
      </w:pPr>
      <w:bookmarkStart w:id="12308" w:name="_ETM_Q63_310227"/>
      <w:bookmarkEnd w:id="12308"/>
      <w:r>
        <w:rPr>
          <w:rFonts w:hint="cs"/>
          <w:rtl/>
        </w:rPr>
        <w:t>אבל הערך הזה חייב להיכנס בחוק-יסוד במדינת ישראל.</w:t>
      </w:r>
    </w:p>
    <w:p w:rsidR="00001AC0" w:rsidRPr="00E33F83" w:rsidRDefault="00001AC0" w:rsidP="00EE0EC4">
      <w:pPr>
        <w:rPr>
          <w:rtl/>
        </w:rPr>
      </w:pPr>
      <w:bookmarkStart w:id="12309" w:name="_ETM_Q63_315999"/>
      <w:bookmarkStart w:id="12310" w:name="_ETM_Q63_316077"/>
      <w:bookmarkEnd w:id="12309"/>
      <w:bookmarkEnd w:id="12310"/>
    </w:p>
    <w:p w:rsidR="00001AC0" w:rsidRDefault="00001AC0" w:rsidP="00EE0EC4">
      <w:pPr>
        <w:pStyle w:val="af6"/>
        <w:keepNext/>
        <w:rPr>
          <w:rtl/>
        </w:rPr>
      </w:pPr>
      <w:r w:rsidRPr="005449A1">
        <w:rPr>
          <w:rStyle w:val="TagStyle"/>
          <w:rtl/>
        </w:rPr>
        <w:t xml:space="preserve"> &lt;&lt; יור &gt;&gt; </w:t>
      </w:r>
      <w:r>
        <w:rPr>
          <w:rtl/>
        </w:rPr>
        <w:t>היו"ר יעקב מרגי:</w:t>
      </w:r>
      <w:r w:rsidRPr="005449A1">
        <w:rPr>
          <w:rStyle w:val="TagStyle"/>
          <w:rtl/>
        </w:rPr>
        <w:t xml:space="preserve"> &lt;&lt; יור &gt;&gt;</w:t>
      </w:r>
      <w:r>
        <w:rPr>
          <w:rtl/>
        </w:rPr>
        <w:t xml:space="preserve"> </w:t>
      </w:r>
    </w:p>
    <w:p w:rsidR="00001AC0" w:rsidRDefault="00001AC0" w:rsidP="00CA212C">
      <w:pPr>
        <w:rPr>
          <w:rtl/>
        </w:rPr>
      </w:pPr>
    </w:p>
    <w:p w:rsidR="00001AC0" w:rsidRDefault="00001AC0" w:rsidP="00EE0EC4">
      <w:pPr>
        <w:rPr>
          <w:rtl/>
        </w:rPr>
      </w:pPr>
      <w:r>
        <w:rPr>
          <w:rFonts w:hint="cs"/>
          <w:rtl/>
        </w:rPr>
        <w:t xml:space="preserve">יבגני, יבגני </w:t>
      </w:r>
      <w:bookmarkStart w:id="12311" w:name="_ETM_Q63_316365"/>
      <w:bookmarkEnd w:id="12311"/>
      <w:r>
        <w:rPr>
          <w:rFonts w:hint="cs"/>
          <w:rtl/>
        </w:rPr>
        <w:t>סובה, נא לשבת.</w:t>
      </w:r>
    </w:p>
    <w:p w:rsidR="00001AC0" w:rsidRDefault="00001AC0" w:rsidP="00EE0EC4">
      <w:pPr>
        <w:rPr>
          <w:rtl/>
        </w:rPr>
      </w:pPr>
    </w:p>
    <w:p w:rsidR="00001AC0" w:rsidRDefault="00001AC0" w:rsidP="00EE0EC4">
      <w:pPr>
        <w:pStyle w:val="af5"/>
        <w:keepNext/>
        <w:rPr>
          <w:rtl/>
        </w:rPr>
      </w:pPr>
      <w:bookmarkStart w:id="12312" w:name="ET_interruption_5792_32"/>
      <w:r w:rsidRPr="00E33F83">
        <w:rPr>
          <w:rStyle w:val="TagStyle"/>
          <w:rtl/>
        </w:rPr>
        <w:t xml:space="preserve"> &lt;&lt; קריאה &gt;&gt; </w:t>
      </w:r>
      <w:r>
        <w:rPr>
          <w:rtl/>
        </w:rPr>
        <w:t>יבגני סובה (ישראל ביתנו):</w:t>
      </w:r>
      <w:r w:rsidRPr="00E33F83">
        <w:rPr>
          <w:rStyle w:val="TagStyle"/>
          <w:rtl/>
        </w:rPr>
        <w:t xml:space="preserve"> &lt;&lt; קריאה &gt;&gt;</w:t>
      </w:r>
      <w:r>
        <w:rPr>
          <w:rtl/>
        </w:rPr>
        <w:t xml:space="preserve"> </w:t>
      </w:r>
      <w:bookmarkEnd w:id="12312"/>
    </w:p>
    <w:p w:rsidR="00001AC0" w:rsidRDefault="00001AC0" w:rsidP="00CA212C">
      <w:pPr>
        <w:rPr>
          <w:rtl/>
        </w:rPr>
      </w:pPr>
    </w:p>
    <w:p w:rsidR="00001AC0" w:rsidRDefault="00001AC0" w:rsidP="00EE0EC4">
      <w:pPr>
        <w:rPr>
          <w:rtl/>
        </w:rPr>
      </w:pPr>
      <w:r>
        <w:rPr>
          <w:rFonts w:hint="cs"/>
          <w:rtl/>
        </w:rPr>
        <w:t xml:space="preserve">למה? זה שיח מעניין. למה? אדוני היושב-ראש, זה שיח מעניין, מה קרה? </w:t>
      </w:r>
    </w:p>
    <w:p w:rsidR="00001AC0" w:rsidRDefault="00001AC0" w:rsidP="00EE0EC4">
      <w:pPr>
        <w:rPr>
          <w:rtl/>
        </w:rPr>
      </w:pPr>
    </w:p>
    <w:p w:rsidR="00001AC0" w:rsidRDefault="00001AC0" w:rsidP="00EE0EC4">
      <w:pPr>
        <w:pStyle w:val="af6"/>
        <w:keepNext/>
        <w:rPr>
          <w:rtl/>
        </w:rPr>
      </w:pPr>
      <w:r w:rsidRPr="00E30324">
        <w:rPr>
          <w:rStyle w:val="TagStyle"/>
          <w:rtl/>
        </w:rPr>
        <w:t xml:space="preserve"> &lt;&lt; יור &gt;&gt; </w:t>
      </w:r>
      <w:r>
        <w:rPr>
          <w:rtl/>
        </w:rPr>
        <w:t>היו"ר יעקב מרגי:</w:t>
      </w:r>
      <w:r w:rsidRPr="00E30324">
        <w:rPr>
          <w:rStyle w:val="TagStyle"/>
          <w:rtl/>
        </w:rPr>
        <w:t xml:space="preserve"> &lt;&lt; יור &gt;&gt;</w:t>
      </w:r>
      <w:r>
        <w:rPr>
          <w:rtl/>
        </w:rPr>
        <w:t xml:space="preserve"> </w:t>
      </w:r>
    </w:p>
    <w:p w:rsidR="00001AC0" w:rsidRDefault="00001AC0" w:rsidP="00CA212C">
      <w:pPr>
        <w:rPr>
          <w:rtl/>
        </w:rPr>
      </w:pPr>
    </w:p>
    <w:p w:rsidR="00001AC0" w:rsidRDefault="00001AC0" w:rsidP="00EE0EC4">
      <w:pPr>
        <w:rPr>
          <w:rtl/>
        </w:rPr>
      </w:pPr>
      <w:r>
        <w:rPr>
          <w:rFonts w:hint="cs"/>
          <w:rtl/>
        </w:rPr>
        <w:t>במקומך. במקומך.</w:t>
      </w:r>
    </w:p>
    <w:p w:rsidR="00001AC0" w:rsidRPr="00E30324" w:rsidRDefault="00001AC0" w:rsidP="00EE0EC4">
      <w:pPr>
        <w:rPr>
          <w:rtl/>
        </w:rPr>
      </w:pPr>
      <w:bookmarkStart w:id="12313" w:name="_ETM_Q63_322010"/>
      <w:bookmarkEnd w:id="12313"/>
    </w:p>
    <w:p w:rsidR="00001AC0" w:rsidRDefault="00001AC0" w:rsidP="00EE0EC4">
      <w:pPr>
        <w:pStyle w:val="-"/>
        <w:keepNext/>
        <w:rPr>
          <w:rtl/>
        </w:rPr>
      </w:pPr>
      <w:r w:rsidRPr="005449A1">
        <w:rPr>
          <w:rStyle w:val="TagStyle"/>
          <w:rtl/>
        </w:rPr>
        <w:t xml:space="preserve"> &lt;&lt; דוב</w:t>
      </w:r>
      <w:bookmarkStart w:id="12314" w:name="_ETM_Q63_322462"/>
      <w:bookmarkEnd w:id="12314"/>
      <w:r w:rsidRPr="005449A1">
        <w:rPr>
          <w:rStyle w:val="TagStyle"/>
          <w:rtl/>
        </w:rPr>
        <w:t xml:space="preserve">ר_המשך &gt;&gt; </w:t>
      </w:r>
      <w:r>
        <w:rPr>
          <w:rtl/>
        </w:rPr>
        <w:t>יצחק פינדרוס (יהדות התורה):</w:t>
      </w:r>
      <w:r w:rsidRPr="005449A1">
        <w:rPr>
          <w:rStyle w:val="TagStyle"/>
          <w:rtl/>
        </w:rPr>
        <w:t xml:space="preserve"> &lt;&lt; דובר_המשך &gt;&gt;</w:t>
      </w:r>
      <w:r>
        <w:rPr>
          <w:rtl/>
        </w:rPr>
        <w:t xml:space="preserve"> </w:t>
      </w:r>
    </w:p>
    <w:p w:rsidR="00001AC0" w:rsidRDefault="00001AC0" w:rsidP="00CA212C">
      <w:pPr>
        <w:rPr>
          <w:rtl/>
        </w:rPr>
      </w:pPr>
    </w:p>
    <w:p w:rsidR="00001AC0" w:rsidRDefault="00001AC0" w:rsidP="00EE0EC4">
      <w:pPr>
        <w:rPr>
          <w:rtl/>
        </w:rPr>
      </w:pPr>
      <w:r>
        <w:rPr>
          <w:rFonts w:hint="cs"/>
          <w:rtl/>
        </w:rPr>
        <w:t xml:space="preserve">כי אנשים לא מבינים שלדבר הזה </w:t>
      </w:r>
      <w:bookmarkStart w:id="12315" w:name="_ETM_Q63_321235"/>
      <w:bookmarkEnd w:id="12315"/>
      <w:r>
        <w:rPr>
          <w:rFonts w:hint="cs"/>
          <w:rtl/>
        </w:rPr>
        <w:t xml:space="preserve">יש ערך אמיתי. יש ערך אמיתי. יש לו הרבה משמעויות. </w:t>
      </w:r>
      <w:bookmarkStart w:id="12316" w:name="_ETM_Q63_325702"/>
      <w:bookmarkEnd w:id="12316"/>
      <w:r>
        <w:rPr>
          <w:rFonts w:hint="cs"/>
          <w:rtl/>
        </w:rPr>
        <w:t xml:space="preserve">אני אומר לך שיש לו הרבה משמעויות, כמו שיש לדמוקרטיה משמעות. יש לדמוקרטיה </w:t>
      </w:r>
      <w:bookmarkStart w:id="12317" w:name="_ETM_Q63_328829"/>
      <w:bookmarkEnd w:id="12317"/>
      <w:r>
        <w:rPr>
          <w:rFonts w:hint="cs"/>
          <w:rtl/>
        </w:rPr>
        <w:t>משמעות? לשוויון יש משמעות? לערכים אחרים יש? לכבוד האדם וחירותו יש?</w:t>
      </w:r>
    </w:p>
    <w:p w:rsidR="00001AC0" w:rsidRDefault="00001AC0" w:rsidP="00EE0EC4">
      <w:pPr>
        <w:rPr>
          <w:rtl/>
        </w:rPr>
      </w:pPr>
    </w:p>
    <w:p w:rsidR="00001AC0" w:rsidRDefault="00001AC0" w:rsidP="00EE0EC4">
      <w:pPr>
        <w:pStyle w:val="af5"/>
        <w:keepNext/>
        <w:rPr>
          <w:rtl/>
        </w:rPr>
      </w:pPr>
      <w:bookmarkStart w:id="12318" w:name="ET_interruption_5787_34"/>
      <w:r w:rsidRPr="00E30324">
        <w:rPr>
          <w:rStyle w:val="TagStyle"/>
          <w:rtl/>
        </w:rPr>
        <w:t xml:space="preserve"> &lt;&lt; קריאה &gt;&gt; </w:t>
      </w:r>
      <w:r>
        <w:rPr>
          <w:rtl/>
        </w:rPr>
        <w:t>יוראי להב הרצנו (יש עתיד):</w:t>
      </w:r>
      <w:r w:rsidRPr="00E30324">
        <w:rPr>
          <w:rStyle w:val="TagStyle"/>
          <w:rtl/>
        </w:rPr>
        <w:t xml:space="preserve"> &lt;&lt; קריאה &gt;&gt;</w:t>
      </w:r>
      <w:r>
        <w:rPr>
          <w:rtl/>
        </w:rPr>
        <w:t xml:space="preserve"> </w:t>
      </w:r>
      <w:bookmarkEnd w:id="12318"/>
    </w:p>
    <w:p w:rsidR="00001AC0" w:rsidRDefault="00001AC0" w:rsidP="00CA212C">
      <w:pPr>
        <w:rPr>
          <w:rtl/>
        </w:rPr>
      </w:pPr>
    </w:p>
    <w:p w:rsidR="00001AC0" w:rsidRDefault="00001AC0" w:rsidP="00EE0EC4">
      <w:pPr>
        <w:rPr>
          <w:rtl/>
        </w:rPr>
      </w:pPr>
      <w:r>
        <w:rPr>
          <w:rFonts w:hint="cs"/>
          <w:rtl/>
        </w:rPr>
        <w:t xml:space="preserve">אתה מוכן חוק-יסוד: שוויון? </w:t>
      </w:r>
      <w:bookmarkStart w:id="12319" w:name="_ETM_Q63_338041"/>
      <w:bookmarkEnd w:id="12319"/>
    </w:p>
    <w:p w:rsidR="00001AC0" w:rsidRDefault="00001AC0" w:rsidP="00EE0EC4">
      <w:pPr>
        <w:rPr>
          <w:rtl/>
        </w:rPr>
      </w:pPr>
      <w:bookmarkStart w:id="12320" w:name="_ETM_Q63_338124"/>
      <w:bookmarkEnd w:id="12320"/>
    </w:p>
    <w:p w:rsidR="00001AC0" w:rsidRDefault="00001AC0" w:rsidP="00EE0EC4">
      <w:pPr>
        <w:pStyle w:val="af5"/>
        <w:keepNext/>
        <w:rPr>
          <w:rtl/>
        </w:rPr>
      </w:pPr>
      <w:bookmarkStart w:id="12321" w:name="ET_interruption_5792_35"/>
      <w:r w:rsidRPr="00E30324">
        <w:rPr>
          <w:rStyle w:val="TagStyle"/>
          <w:rtl/>
        </w:rPr>
        <w:t xml:space="preserve"> &lt;&lt; קריאה &gt;&gt; </w:t>
      </w:r>
      <w:r>
        <w:rPr>
          <w:rtl/>
        </w:rPr>
        <w:t>יבגני סובה (ישראל ביתנו):</w:t>
      </w:r>
      <w:r w:rsidRPr="00E30324">
        <w:rPr>
          <w:rStyle w:val="TagStyle"/>
          <w:rtl/>
        </w:rPr>
        <w:t xml:space="preserve"> &lt;&lt; קריאה &gt;&gt;</w:t>
      </w:r>
      <w:r>
        <w:rPr>
          <w:rtl/>
        </w:rPr>
        <w:t xml:space="preserve"> </w:t>
      </w:r>
      <w:bookmarkEnd w:id="12321"/>
    </w:p>
    <w:p w:rsidR="00001AC0" w:rsidRDefault="00001AC0" w:rsidP="00CA212C">
      <w:pPr>
        <w:rPr>
          <w:rtl/>
        </w:rPr>
      </w:pPr>
    </w:p>
    <w:p w:rsidR="00001AC0" w:rsidRDefault="00001AC0" w:rsidP="00EE0EC4">
      <w:pPr>
        <w:rPr>
          <w:rtl/>
        </w:rPr>
      </w:pPr>
      <w:bookmarkStart w:id="12322" w:name="_ETM_Q63_337713"/>
      <w:bookmarkStart w:id="12323" w:name="_ETM_Q63_337971"/>
      <w:bookmarkStart w:id="12324" w:name="_ETM_Q63_338084"/>
      <w:bookmarkEnd w:id="12322"/>
      <w:bookmarkEnd w:id="12323"/>
      <w:bookmarkEnd w:id="12324"/>
      <w:r>
        <w:rPr>
          <w:rFonts w:hint="cs"/>
          <w:rtl/>
        </w:rPr>
        <w:t>הוא לא מוכן לחוק-יסוד: שוויון. חוק-יסוד: שירות בצה"ל.</w:t>
      </w:r>
    </w:p>
    <w:p w:rsidR="00001AC0" w:rsidRDefault="00001AC0" w:rsidP="00EE0EC4">
      <w:pPr>
        <w:rPr>
          <w:rtl/>
        </w:rPr>
      </w:pPr>
      <w:bookmarkStart w:id="12325" w:name="_ETM_Q63_337540"/>
      <w:bookmarkStart w:id="12326" w:name="_ETM_Q63_337633"/>
      <w:bookmarkEnd w:id="12325"/>
      <w:bookmarkEnd w:id="12326"/>
    </w:p>
    <w:p w:rsidR="00001AC0" w:rsidRDefault="00001AC0" w:rsidP="00EE0EC4">
      <w:pPr>
        <w:pStyle w:val="af5"/>
        <w:keepNext/>
        <w:rPr>
          <w:rtl/>
        </w:rPr>
      </w:pPr>
      <w:r w:rsidRPr="00E30324">
        <w:rPr>
          <w:rStyle w:val="TagStyle"/>
          <w:rtl/>
        </w:rPr>
        <w:t xml:space="preserve"> &lt;&lt; קריאה &gt;&gt; </w:t>
      </w:r>
      <w:r>
        <w:rPr>
          <w:rtl/>
        </w:rPr>
        <w:t>יוראי להב הרצנו (יש עתיד):</w:t>
      </w:r>
      <w:r w:rsidRPr="00E30324">
        <w:rPr>
          <w:rStyle w:val="TagStyle"/>
          <w:rtl/>
        </w:rPr>
        <w:t xml:space="preserve"> &lt;&lt; קריאה &gt;&gt;</w:t>
      </w:r>
      <w:r>
        <w:rPr>
          <w:rtl/>
        </w:rPr>
        <w:t xml:space="preserve"> </w:t>
      </w:r>
    </w:p>
    <w:p w:rsidR="00001AC0" w:rsidRDefault="00001AC0" w:rsidP="00CA212C">
      <w:pPr>
        <w:rPr>
          <w:rtl/>
        </w:rPr>
      </w:pPr>
    </w:p>
    <w:p w:rsidR="00001AC0" w:rsidRDefault="00001AC0" w:rsidP="00EE0EC4">
      <w:pPr>
        <w:rPr>
          <w:rtl/>
        </w:rPr>
      </w:pPr>
      <w:bookmarkStart w:id="12327" w:name="_ETM_Q63_340505"/>
      <w:bookmarkStart w:id="12328" w:name="_ETM_Q63_338161"/>
      <w:bookmarkStart w:id="12329" w:name="_ETM_Q63_338284"/>
      <w:bookmarkEnd w:id="12327"/>
      <w:bookmarkEnd w:id="12328"/>
      <w:bookmarkEnd w:id="12329"/>
      <w:r>
        <w:rPr>
          <w:rFonts w:hint="cs"/>
          <w:rtl/>
        </w:rPr>
        <w:t xml:space="preserve">אתה מוכן לעגן את ערך השוויון בחוק-יסוד? </w:t>
      </w:r>
    </w:p>
    <w:p w:rsidR="00001AC0" w:rsidRDefault="00001AC0" w:rsidP="00EE0EC4">
      <w:pPr>
        <w:rPr>
          <w:rtl/>
        </w:rPr>
      </w:pPr>
      <w:bookmarkStart w:id="12330" w:name="_ETM_Q63_340847"/>
      <w:bookmarkStart w:id="12331" w:name="_ETM_Q63_340899"/>
      <w:bookmarkEnd w:id="12330"/>
      <w:bookmarkEnd w:id="12331"/>
    </w:p>
    <w:p w:rsidR="00001AC0" w:rsidRDefault="00001AC0" w:rsidP="00EE0EC4">
      <w:pPr>
        <w:pStyle w:val="-"/>
        <w:keepNext/>
        <w:rPr>
          <w:rtl/>
        </w:rPr>
      </w:pPr>
      <w:r w:rsidRPr="00E30324">
        <w:rPr>
          <w:rStyle w:val="TagStyle"/>
          <w:rtl/>
        </w:rPr>
        <w:t xml:space="preserve"> &lt;&lt; דובר_המשך &gt;&gt; </w:t>
      </w:r>
      <w:r>
        <w:rPr>
          <w:rtl/>
        </w:rPr>
        <w:t>יצחק פינדרוס (יהדות התורה):</w:t>
      </w:r>
      <w:r w:rsidRPr="00E30324">
        <w:rPr>
          <w:rStyle w:val="TagStyle"/>
          <w:rtl/>
        </w:rPr>
        <w:t xml:space="preserve"> &lt;&lt; דובר_המשך &gt;&gt;</w:t>
      </w:r>
      <w:r>
        <w:rPr>
          <w:rtl/>
        </w:rPr>
        <w:t xml:space="preserve"> </w:t>
      </w:r>
    </w:p>
    <w:p w:rsidR="00001AC0" w:rsidRDefault="00001AC0" w:rsidP="00CA212C">
      <w:pPr>
        <w:rPr>
          <w:rtl/>
        </w:rPr>
      </w:pPr>
    </w:p>
    <w:p w:rsidR="00001AC0" w:rsidRDefault="00001AC0" w:rsidP="00EE0EC4">
      <w:pPr>
        <w:rPr>
          <w:rtl/>
        </w:rPr>
      </w:pPr>
      <w:r>
        <w:rPr>
          <w:rFonts w:hint="cs"/>
          <w:rtl/>
        </w:rPr>
        <w:t xml:space="preserve">לא. התשובה </w:t>
      </w:r>
      <w:bookmarkStart w:id="12332" w:name="_ETM_Q63_341279"/>
      <w:bookmarkEnd w:id="12332"/>
      <w:r>
        <w:rPr>
          <w:rFonts w:hint="cs"/>
          <w:rtl/>
        </w:rPr>
        <w:t>היא לא. התשובה היא לא.</w:t>
      </w:r>
    </w:p>
    <w:p w:rsidR="00001AC0" w:rsidRDefault="00001AC0" w:rsidP="00EE0EC4">
      <w:pPr>
        <w:rPr>
          <w:rtl/>
        </w:rPr>
      </w:pPr>
    </w:p>
    <w:p w:rsidR="00001AC0" w:rsidRDefault="00001AC0" w:rsidP="00EE0EC4">
      <w:pPr>
        <w:pStyle w:val="af5"/>
        <w:keepNext/>
        <w:rPr>
          <w:rtl/>
        </w:rPr>
      </w:pPr>
      <w:bookmarkStart w:id="12333" w:name="ET_interruption_5787_38"/>
      <w:r w:rsidRPr="00E30324">
        <w:rPr>
          <w:rStyle w:val="TagStyle"/>
          <w:rtl/>
        </w:rPr>
        <w:t xml:space="preserve"> &lt;&lt; קריאה &gt;&gt; </w:t>
      </w:r>
      <w:r>
        <w:rPr>
          <w:rtl/>
        </w:rPr>
        <w:t>יוראי להב הרצנו (יש עתיד):</w:t>
      </w:r>
      <w:r w:rsidRPr="00E30324">
        <w:rPr>
          <w:rStyle w:val="TagStyle"/>
          <w:rtl/>
        </w:rPr>
        <w:t xml:space="preserve"> &lt;&lt; קריאה &gt;&gt;</w:t>
      </w:r>
      <w:r>
        <w:rPr>
          <w:rtl/>
        </w:rPr>
        <w:t xml:space="preserve"> </w:t>
      </w:r>
      <w:bookmarkEnd w:id="12333"/>
    </w:p>
    <w:p w:rsidR="00001AC0" w:rsidRDefault="00001AC0" w:rsidP="00CA212C">
      <w:pPr>
        <w:rPr>
          <w:rtl/>
        </w:rPr>
      </w:pPr>
    </w:p>
    <w:p w:rsidR="00001AC0" w:rsidRDefault="00001AC0" w:rsidP="00EE0EC4">
      <w:pPr>
        <w:rPr>
          <w:rtl/>
        </w:rPr>
      </w:pPr>
      <w:bookmarkStart w:id="12334" w:name="_ETM_Q63_341014"/>
      <w:bookmarkStart w:id="12335" w:name="_ETM_Q63_341063"/>
      <w:bookmarkEnd w:id="12334"/>
      <w:bookmarkEnd w:id="12335"/>
      <w:r>
        <w:rPr>
          <w:rFonts w:hint="cs"/>
          <w:rtl/>
        </w:rPr>
        <w:t>אז מה אתה מזכיר את זה? אז מה אתה מזכיר את זה?</w:t>
      </w:r>
    </w:p>
    <w:p w:rsidR="00001AC0" w:rsidRDefault="00001AC0" w:rsidP="00EE0EC4">
      <w:pPr>
        <w:rPr>
          <w:rtl/>
        </w:rPr>
      </w:pPr>
    </w:p>
    <w:p w:rsidR="00001AC0" w:rsidRDefault="00001AC0" w:rsidP="00EE0EC4">
      <w:pPr>
        <w:pStyle w:val="-"/>
        <w:keepNext/>
        <w:rPr>
          <w:rtl/>
        </w:rPr>
      </w:pPr>
      <w:bookmarkStart w:id="12336" w:name="ET_speakercontinue_5797_8"/>
      <w:r w:rsidRPr="005449A1">
        <w:rPr>
          <w:rStyle w:val="TagStyle"/>
          <w:rtl/>
        </w:rPr>
        <w:t xml:space="preserve"> &lt;&lt; דובר_המשך &gt;&gt; </w:t>
      </w:r>
      <w:r>
        <w:rPr>
          <w:rtl/>
        </w:rPr>
        <w:t>יצחק פינדרוס (יהדות התורה):</w:t>
      </w:r>
      <w:r w:rsidRPr="005449A1">
        <w:rPr>
          <w:rStyle w:val="TagStyle"/>
          <w:rtl/>
        </w:rPr>
        <w:t xml:space="preserve"> &lt;&lt; דובר_המשך &gt;&gt;</w:t>
      </w:r>
      <w:r>
        <w:rPr>
          <w:rtl/>
        </w:rPr>
        <w:t xml:space="preserve"> </w:t>
      </w:r>
      <w:bookmarkEnd w:id="12336"/>
    </w:p>
    <w:p w:rsidR="00001AC0" w:rsidRDefault="00001AC0" w:rsidP="00CA212C">
      <w:pPr>
        <w:rPr>
          <w:rtl/>
        </w:rPr>
      </w:pPr>
    </w:p>
    <w:p w:rsidR="00001AC0" w:rsidRDefault="00001AC0" w:rsidP="00EE0EC4">
      <w:pPr>
        <w:rPr>
          <w:rtl/>
        </w:rPr>
      </w:pPr>
      <w:r>
        <w:rPr>
          <w:rFonts w:hint="cs"/>
          <w:rtl/>
        </w:rPr>
        <w:t xml:space="preserve">הוא שאל למה אני חושב שצריך את זה </w:t>
      </w:r>
      <w:r>
        <w:rPr>
          <w:rFonts w:hint="eastAsia"/>
          <w:rtl/>
        </w:rPr>
        <w:t xml:space="preserve">– </w:t>
      </w:r>
      <w:r>
        <w:rPr>
          <w:rFonts w:hint="cs"/>
          <w:rtl/>
        </w:rPr>
        <w:t>כי אני חושב שזה יותר חשוב משוויון.</w:t>
      </w:r>
    </w:p>
    <w:p w:rsidR="00001AC0" w:rsidRDefault="00001AC0" w:rsidP="00EE0EC4">
      <w:pPr>
        <w:rPr>
          <w:rtl/>
        </w:rPr>
      </w:pPr>
    </w:p>
    <w:p w:rsidR="00001AC0" w:rsidRDefault="00001AC0" w:rsidP="00EE0EC4">
      <w:pPr>
        <w:pStyle w:val="af5"/>
        <w:keepNext/>
        <w:rPr>
          <w:rtl/>
        </w:rPr>
      </w:pPr>
      <w:bookmarkStart w:id="12337" w:name="ET_interruption_5792_40"/>
      <w:r w:rsidRPr="00E30324">
        <w:rPr>
          <w:rStyle w:val="TagStyle"/>
          <w:rtl/>
        </w:rPr>
        <w:t xml:space="preserve"> &lt;&lt; קריאה &gt;&gt; </w:t>
      </w:r>
      <w:r>
        <w:rPr>
          <w:rtl/>
        </w:rPr>
        <w:t>יבגני סובה (ישראל ביתנו):</w:t>
      </w:r>
      <w:r w:rsidRPr="00E30324">
        <w:rPr>
          <w:rStyle w:val="TagStyle"/>
          <w:rtl/>
        </w:rPr>
        <w:t xml:space="preserve"> &lt;&lt; קריאה &gt;&gt;</w:t>
      </w:r>
      <w:r>
        <w:rPr>
          <w:rtl/>
        </w:rPr>
        <w:t xml:space="preserve"> </w:t>
      </w:r>
      <w:bookmarkEnd w:id="12337"/>
    </w:p>
    <w:p w:rsidR="00001AC0" w:rsidRDefault="00001AC0" w:rsidP="00CA212C">
      <w:pPr>
        <w:rPr>
          <w:rtl/>
        </w:rPr>
      </w:pPr>
    </w:p>
    <w:p w:rsidR="00001AC0" w:rsidRDefault="00001AC0" w:rsidP="00EE0EC4">
      <w:pPr>
        <w:rPr>
          <w:rtl/>
        </w:rPr>
      </w:pPr>
      <w:r>
        <w:rPr>
          <w:rFonts w:hint="cs"/>
          <w:rtl/>
        </w:rPr>
        <w:t>חוק-יסוד: שירות בצבא ההגנה לישראל, יש או לא?</w:t>
      </w:r>
    </w:p>
    <w:p w:rsidR="00001AC0" w:rsidRDefault="00001AC0" w:rsidP="00EE0EC4">
      <w:pPr>
        <w:rPr>
          <w:rtl/>
        </w:rPr>
      </w:pPr>
      <w:bookmarkStart w:id="12338" w:name="_ETM_Q63_350722"/>
      <w:bookmarkStart w:id="12339" w:name="_ETM_Q63_350841"/>
      <w:bookmarkEnd w:id="12338"/>
      <w:bookmarkEnd w:id="12339"/>
    </w:p>
    <w:p w:rsidR="00001AC0" w:rsidRDefault="00001AC0" w:rsidP="00EE0EC4">
      <w:pPr>
        <w:pStyle w:val="-"/>
        <w:keepNext/>
        <w:rPr>
          <w:rtl/>
        </w:rPr>
      </w:pPr>
      <w:r w:rsidRPr="00E30324">
        <w:rPr>
          <w:rStyle w:val="TagStyle"/>
          <w:rtl/>
        </w:rPr>
        <w:t xml:space="preserve"> &lt;&lt; דובר_המשך &gt;&gt; </w:t>
      </w:r>
      <w:r>
        <w:rPr>
          <w:rtl/>
        </w:rPr>
        <w:t>יצחק פינדרוס (יהדות התורה):</w:t>
      </w:r>
      <w:r w:rsidRPr="00E30324">
        <w:rPr>
          <w:rStyle w:val="TagStyle"/>
          <w:rtl/>
        </w:rPr>
        <w:t xml:space="preserve"> &lt;&lt; דובר_המשך &gt;&gt;</w:t>
      </w:r>
      <w:r>
        <w:rPr>
          <w:rtl/>
        </w:rPr>
        <w:t xml:space="preserve"> </w:t>
      </w:r>
    </w:p>
    <w:p w:rsidR="00001AC0" w:rsidRDefault="00001AC0" w:rsidP="00CA212C">
      <w:pPr>
        <w:rPr>
          <w:rtl/>
        </w:rPr>
      </w:pPr>
    </w:p>
    <w:p w:rsidR="00001AC0" w:rsidRDefault="00001AC0" w:rsidP="00EE0EC4">
      <w:pPr>
        <w:rPr>
          <w:rtl/>
        </w:rPr>
      </w:pPr>
      <w:r>
        <w:rPr>
          <w:rFonts w:hint="cs"/>
          <w:rtl/>
        </w:rPr>
        <w:t>אני חושב שזה יותר חשוב משוויון.</w:t>
      </w:r>
    </w:p>
    <w:p w:rsidR="00001AC0" w:rsidRPr="00E30324" w:rsidRDefault="00001AC0" w:rsidP="00EE0EC4">
      <w:pPr>
        <w:rPr>
          <w:rtl/>
        </w:rPr>
      </w:pPr>
      <w:bookmarkStart w:id="12340" w:name="_ETM_Q63_352308"/>
      <w:bookmarkStart w:id="12341" w:name="_ETM_Q63_352434"/>
      <w:bookmarkEnd w:id="12340"/>
      <w:bookmarkEnd w:id="12341"/>
    </w:p>
    <w:p w:rsidR="00001AC0" w:rsidRDefault="00001AC0" w:rsidP="00EE0EC4">
      <w:pPr>
        <w:pStyle w:val="af5"/>
        <w:keepNext/>
        <w:rPr>
          <w:rtl/>
        </w:rPr>
      </w:pPr>
      <w:bookmarkStart w:id="12342" w:name="ET_interruption_5787_39"/>
      <w:r w:rsidRPr="00E30324">
        <w:rPr>
          <w:rStyle w:val="TagStyle"/>
          <w:rtl/>
        </w:rPr>
        <w:t xml:space="preserve"> &lt;&lt; קריאה &gt;&gt; </w:t>
      </w:r>
      <w:r>
        <w:rPr>
          <w:rtl/>
        </w:rPr>
        <w:t>יוראי להב הרצנו (יש עתיד):</w:t>
      </w:r>
      <w:r w:rsidRPr="00E30324">
        <w:rPr>
          <w:rStyle w:val="TagStyle"/>
          <w:rtl/>
        </w:rPr>
        <w:t xml:space="preserve"> &lt;&lt; קריאה &gt;&gt;</w:t>
      </w:r>
      <w:r>
        <w:rPr>
          <w:rtl/>
        </w:rPr>
        <w:t xml:space="preserve"> </w:t>
      </w:r>
      <w:bookmarkEnd w:id="12342"/>
    </w:p>
    <w:p w:rsidR="00001AC0" w:rsidRDefault="00001AC0" w:rsidP="00CA212C">
      <w:pPr>
        <w:rPr>
          <w:rtl/>
        </w:rPr>
      </w:pPr>
    </w:p>
    <w:p w:rsidR="00001AC0" w:rsidRDefault="00001AC0" w:rsidP="00EE0EC4">
      <w:pPr>
        <w:rPr>
          <w:rtl/>
        </w:rPr>
      </w:pPr>
      <w:bookmarkStart w:id="12343" w:name="_ETM_Q63_352474"/>
      <w:bookmarkEnd w:id="12343"/>
      <w:r>
        <w:rPr>
          <w:rFonts w:hint="cs"/>
          <w:rtl/>
        </w:rPr>
        <w:t xml:space="preserve">שלימוד תורה יותר חשוב משוויון? </w:t>
      </w:r>
    </w:p>
    <w:p w:rsidR="00001AC0" w:rsidRDefault="00001AC0" w:rsidP="00EE0EC4">
      <w:pPr>
        <w:rPr>
          <w:rtl/>
        </w:rPr>
      </w:pPr>
    </w:p>
    <w:p w:rsidR="00001AC0" w:rsidRDefault="00001AC0" w:rsidP="00EE0EC4">
      <w:pPr>
        <w:pStyle w:val="-"/>
        <w:keepNext/>
        <w:rPr>
          <w:rtl/>
        </w:rPr>
      </w:pPr>
      <w:bookmarkStart w:id="12344" w:name="ET_speakercontinue_5797_42"/>
      <w:r w:rsidRPr="00E30324">
        <w:rPr>
          <w:rStyle w:val="TagStyle"/>
          <w:rtl/>
        </w:rPr>
        <w:t xml:space="preserve"> &lt;&lt; דובר_המשך &gt;&gt; </w:t>
      </w:r>
      <w:r>
        <w:rPr>
          <w:rtl/>
        </w:rPr>
        <w:t>יצחק פינדרוס (יהדות התורה):</w:t>
      </w:r>
      <w:r w:rsidRPr="00E30324">
        <w:rPr>
          <w:rStyle w:val="TagStyle"/>
          <w:rtl/>
        </w:rPr>
        <w:t xml:space="preserve"> &lt;&lt; דובר_המשך &gt;&gt;</w:t>
      </w:r>
      <w:r>
        <w:rPr>
          <w:rtl/>
        </w:rPr>
        <w:t xml:space="preserve"> </w:t>
      </w:r>
      <w:bookmarkEnd w:id="12344"/>
    </w:p>
    <w:p w:rsidR="00001AC0" w:rsidRDefault="00001AC0" w:rsidP="00CA212C">
      <w:pPr>
        <w:rPr>
          <w:rtl/>
        </w:rPr>
      </w:pPr>
    </w:p>
    <w:p w:rsidR="00001AC0" w:rsidRDefault="00001AC0" w:rsidP="00EE0EC4">
      <w:pPr>
        <w:rPr>
          <w:rtl/>
        </w:rPr>
      </w:pPr>
      <w:bookmarkStart w:id="12345" w:name="_ETM_Q63_357538"/>
      <w:bookmarkEnd w:id="12345"/>
      <w:r>
        <w:rPr>
          <w:rFonts w:hint="cs"/>
          <w:rtl/>
        </w:rPr>
        <w:t>ערך לימוד תורה במדינה היהודית יותר חשוב משוויון, תתפלא לשמוע.</w:t>
      </w:r>
    </w:p>
    <w:p w:rsidR="00001AC0" w:rsidRDefault="00001AC0" w:rsidP="00EE0EC4">
      <w:pPr>
        <w:rPr>
          <w:rtl/>
        </w:rPr>
      </w:pPr>
      <w:bookmarkStart w:id="12346" w:name="_ETM_Q63_358874"/>
      <w:bookmarkStart w:id="12347" w:name="_ETM_Q63_358999"/>
      <w:bookmarkEnd w:id="12346"/>
      <w:bookmarkEnd w:id="12347"/>
    </w:p>
    <w:p w:rsidR="00001AC0" w:rsidRDefault="00001AC0" w:rsidP="00EE0EC4">
      <w:pPr>
        <w:pStyle w:val="af5"/>
        <w:keepNext/>
        <w:rPr>
          <w:rtl/>
        </w:rPr>
      </w:pPr>
      <w:bookmarkStart w:id="12348" w:name="ET_interruption_6359_43"/>
      <w:r w:rsidRPr="00E30324">
        <w:rPr>
          <w:rStyle w:val="TagStyle"/>
          <w:rtl/>
        </w:rPr>
        <w:t xml:space="preserve"> &lt;&lt; קריאה &gt;&gt; </w:t>
      </w:r>
      <w:r>
        <w:rPr>
          <w:rtl/>
        </w:rPr>
        <w:t>מטי צרפתי הרכבי (יש עתיד):</w:t>
      </w:r>
      <w:r w:rsidRPr="00E30324">
        <w:rPr>
          <w:rStyle w:val="TagStyle"/>
          <w:rtl/>
        </w:rPr>
        <w:t xml:space="preserve"> &lt;&lt; קריאה &gt;&gt;</w:t>
      </w:r>
      <w:r>
        <w:rPr>
          <w:rtl/>
        </w:rPr>
        <w:t xml:space="preserve"> </w:t>
      </w:r>
      <w:bookmarkEnd w:id="12348"/>
    </w:p>
    <w:p w:rsidR="00001AC0" w:rsidRDefault="00001AC0" w:rsidP="00CA212C">
      <w:pPr>
        <w:rPr>
          <w:rtl/>
        </w:rPr>
      </w:pPr>
    </w:p>
    <w:p w:rsidR="00001AC0" w:rsidRDefault="00001AC0" w:rsidP="00EE0EC4">
      <w:pPr>
        <w:rPr>
          <w:rtl/>
        </w:rPr>
      </w:pPr>
      <w:r>
        <w:rPr>
          <w:rFonts w:hint="cs"/>
          <w:rtl/>
        </w:rPr>
        <w:t>ערך התורה.</w:t>
      </w:r>
    </w:p>
    <w:p w:rsidR="00001AC0" w:rsidRDefault="00001AC0" w:rsidP="00EE0EC4">
      <w:pPr>
        <w:rPr>
          <w:rtl/>
        </w:rPr>
      </w:pPr>
      <w:bookmarkStart w:id="12349" w:name="_ETM_Q63_363099"/>
      <w:bookmarkStart w:id="12350" w:name="_ETM_Q63_363189"/>
      <w:bookmarkEnd w:id="12349"/>
      <w:bookmarkEnd w:id="12350"/>
    </w:p>
    <w:p w:rsidR="00001AC0" w:rsidRDefault="00001AC0" w:rsidP="00EE0EC4">
      <w:pPr>
        <w:pStyle w:val="-"/>
        <w:keepNext/>
        <w:rPr>
          <w:rtl/>
        </w:rPr>
      </w:pPr>
      <w:r w:rsidRPr="00E30324">
        <w:rPr>
          <w:rStyle w:val="TagStyle"/>
          <w:rtl/>
        </w:rPr>
        <w:t xml:space="preserve"> &lt;&lt; דובר_המשך &gt;&gt; </w:t>
      </w:r>
      <w:r>
        <w:rPr>
          <w:rtl/>
        </w:rPr>
        <w:t>יצחק פינדרוס (יהדות התורה):</w:t>
      </w:r>
      <w:r w:rsidRPr="00E30324">
        <w:rPr>
          <w:rStyle w:val="TagStyle"/>
          <w:rtl/>
        </w:rPr>
        <w:t xml:space="preserve"> &lt;&lt; דובר_המשך &gt;&gt;</w:t>
      </w:r>
      <w:r>
        <w:rPr>
          <w:rtl/>
        </w:rPr>
        <w:t xml:space="preserve"> </w:t>
      </w:r>
    </w:p>
    <w:p w:rsidR="00001AC0" w:rsidRDefault="00001AC0" w:rsidP="00CA212C">
      <w:pPr>
        <w:rPr>
          <w:rtl/>
        </w:rPr>
      </w:pPr>
    </w:p>
    <w:p w:rsidR="00001AC0" w:rsidRDefault="00001AC0" w:rsidP="00EE0EC4">
      <w:pPr>
        <w:rPr>
          <w:rtl/>
        </w:rPr>
      </w:pPr>
      <w:r>
        <w:rPr>
          <w:rFonts w:hint="cs"/>
          <w:rtl/>
        </w:rPr>
        <w:t>ערך לימוד - - -</w:t>
      </w:r>
    </w:p>
    <w:p w:rsidR="00001AC0" w:rsidRDefault="00001AC0" w:rsidP="00EE0EC4">
      <w:pPr>
        <w:rPr>
          <w:rtl/>
        </w:rPr>
      </w:pPr>
      <w:bookmarkStart w:id="12351" w:name="_ETM_Q63_361368"/>
      <w:bookmarkStart w:id="12352" w:name="_ETM_Q63_361448"/>
      <w:bookmarkEnd w:id="12351"/>
      <w:bookmarkEnd w:id="12352"/>
    </w:p>
    <w:p w:rsidR="00001AC0" w:rsidRDefault="00001AC0" w:rsidP="00EE0EC4">
      <w:pPr>
        <w:pStyle w:val="af5"/>
        <w:keepNext/>
        <w:rPr>
          <w:rtl/>
        </w:rPr>
      </w:pPr>
      <w:bookmarkStart w:id="12353" w:name="ET_interruption_5787_46"/>
      <w:r w:rsidRPr="00E30324">
        <w:rPr>
          <w:rStyle w:val="TagStyle"/>
          <w:rtl/>
        </w:rPr>
        <w:t xml:space="preserve"> &lt;&lt; קריאה &gt;&gt; </w:t>
      </w:r>
      <w:r>
        <w:rPr>
          <w:rtl/>
        </w:rPr>
        <w:t>יוראי להב הרצנו (יש עתיד):</w:t>
      </w:r>
      <w:r w:rsidRPr="00E30324">
        <w:rPr>
          <w:rStyle w:val="TagStyle"/>
          <w:rtl/>
        </w:rPr>
        <w:t xml:space="preserve"> &lt;&lt; קריאה &gt;&gt;</w:t>
      </w:r>
      <w:r>
        <w:rPr>
          <w:rtl/>
        </w:rPr>
        <w:t xml:space="preserve"> </w:t>
      </w:r>
      <w:bookmarkEnd w:id="12353"/>
    </w:p>
    <w:p w:rsidR="00001AC0" w:rsidRDefault="00001AC0" w:rsidP="00CA212C">
      <w:pPr>
        <w:rPr>
          <w:rtl/>
        </w:rPr>
      </w:pPr>
    </w:p>
    <w:p w:rsidR="00001AC0" w:rsidRDefault="00001AC0" w:rsidP="00EE0EC4">
      <w:pPr>
        <w:rPr>
          <w:rtl/>
        </w:rPr>
      </w:pPr>
      <w:r>
        <w:rPr>
          <w:rFonts w:hint="cs"/>
          <w:rtl/>
        </w:rPr>
        <w:t xml:space="preserve">ערך התורה, </w:t>
      </w:r>
      <w:bookmarkStart w:id="12354" w:name="_ETM_Q63_358065"/>
      <w:bookmarkEnd w:id="12354"/>
      <w:r>
        <w:rPr>
          <w:rFonts w:hint="cs"/>
          <w:rtl/>
        </w:rPr>
        <w:t>לא לימוד התורה.</w:t>
      </w:r>
    </w:p>
    <w:p w:rsidR="00001AC0" w:rsidRPr="00E30324" w:rsidRDefault="00001AC0" w:rsidP="00EE0EC4">
      <w:pPr>
        <w:rPr>
          <w:rtl/>
        </w:rPr>
      </w:pPr>
      <w:bookmarkStart w:id="12355" w:name="_ETM_Q63_360393"/>
      <w:bookmarkStart w:id="12356" w:name="_ETM_Q63_360474"/>
      <w:bookmarkEnd w:id="12355"/>
      <w:bookmarkEnd w:id="12356"/>
    </w:p>
    <w:p w:rsidR="00001AC0" w:rsidRDefault="00001AC0" w:rsidP="00EE0EC4">
      <w:pPr>
        <w:pStyle w:val="af5"/>
        <w:keepNext/>
        <w:rPr>
          <w:rtl/>
        </w:rPr>
      </w:pPr>
      <w:bookmarkStart w:id="12357" w:name="ET_interruption_5792_45"/>
      <w:r w:rsidRPr="00E30324">
        <w:rPr>
          <w:rStyle w:val="TagStyle"/>
          <w:rtl/>
        </w:rPr>
        <w:t xml:space="preserve"> &lt;&lt; קריאה &gt;&gt; </w:t>
      </w:r>
      <w:r>
        <w:rPr>
          <w:rtl/>
        </w:rPr>
        <w:t>יבגני סובה (ישראל ביתנו):</w:t>
      </w:r>
      <w:r w:rsidRPr="00E30324">
        <w:rPr>
          <w:rStyle w:val="TagStyle"/>
          <w:rtl/>
        </w:rPr>
        <w:t xml:space="preserve"> &lt;&lt; קריאה &gt;&gt;</w:t>
      </w:r>
      <w:r>
        <w:rPr>
          <w:rtl/>
        </w:rPr>
        <w:t xml:space="preserve"> </w:t>
      </w:r>
      <w:bookmarkEnd w:id="12357"/>
    </w:p>
    <w:p w:rsidR="00001AC0" w:rsidRDefault="00001AC0" w:rsidP="00CA212C">
      <w:pPr>
        <w:rPr>
          <w:rtl/>
        </w:rPr>
      </w:pPr>
    </w:p>
    <w:p w:rsidR="00001AC0" w:rsidRDefault="00001AC0" w:rsidP="00EE0EC4">
      <w:pPr>
        <w:rPr>
          <w:rtl/>
        </w:rPr>
      </w:pPr>
      <w:bookmarkStart w:id="12358" w:name="_ETM_Q63_359917"/>
      <w:bookmarkEnd w:id="12358"/>
      <w:r>
        <w:rPr>
          <w:rFonts w:hint="cs"/>
          <w:rtl/>
        </w:rPr>
        <w:t>חוק-יסוד: שירות בצה"ל, יש או לא?</w:t>
      </w:r>
    </w:p>
    <w:p w:rsidR="00001AC0" w:rsidRDefault="00001AC0" w:rsidP="00EE0EC4">
      <w:pPr>
        <w:rPr>
          <w:rtl/>
        </w:rPr>
      </w:pPr>
      <w:bookmarkStart w:id="12359" w:name="_ETM_Q63_364164"/>
      <w:bookmarkStart w:id="12360" w:name="_ETM_Q63_364245"/>
      <w:bookmarkEnd w:id="12359"/>
      <w:bookmarkEnd w:id="12360"/>
    </w:p>
    <w:p w:rsidR="00001AC0" w:rsidRDefault="00001AC0" w:rsidP="00EE0EC4">
      <w:pPr>
        <w:pStyle w:val="af5"/>
        <w:keepNext/>
        <w:rPr>
          <w:rtl/>
        </w:rPr>
      </w:pPr>
      <w:bookmarkStart w:id="12361" w:name="ET_interruption_6359_47"/>
      <w:r w:rsidRPr="00E30324">
        <w:rPr>
          <w:rStyle w:val="TagStyle"/>
          <w:rtl/>
        </w:rPr>
        <w:t xml:space="preserve"> &lt;&lt; קריאה &gt;&gt; </w:t>
      </w:r>
      <w:r>
        <w:rPr>
          <w:rtl/>
        </w:rPr>
        <w:t>מטי צרפתי הרכבי (יש עתיד):</w:t>
      </w:r>
      <w:r w:rsidRPr="00E30324">
        <w:rPr>
          <w:rStyle w:val="TagStyle"/>
          <w:rtl/>
        </w:rPr>
        <w:t xml:space="preserve"> &lt;&lt; קריאה &gt;&gt;</w:t>
      </w:r>
      <w:r>
        <w:rPr>
          <w:rtl/>
        </w:rPr>
        <w:t xml:space="preserve"> </w:t>
      </w:r>
      <w:bookmarkEnd w:id="12361"/>
    </w:p>
    <w:p w:rsidR="00001AC0" w:rsidRDefault="00001AC0" w:rsidP="00CA212C">
      <w:pPr>
        <w:rPr>
          <w:rtl/>
        </w:rPr>
      </w:pPr>
    </w:p>
    <w:p w:rsidR="00001AC0" w:rsidRDefault="00001AC0" w:rsidP="00EE0EC4">
      <w:pPr>
        <w:rPr>
          <w:rtl/>
        </w:rPr>
      </w:pPr>
      <w:r>
        <w:rPr>
          <w:rFonts w:hint="cs"/>
          <w:rtl/>
        </w:rPr>
        <w:t>ערך תורה, למה לימוד?</w:t>
      </w:r>
    </w:p>
    <w:p w:rsidR="00001AC0" w:rsidRDefault="00001AC0" w:rsidP="00EE0EC4">
      <w:pPr>
        <w:rPr>
          <w:rtl/>
        </w:rPr>
      </w:pPr>
    </w:p>
    <w:p w:rsidR="00001AC0" w:rsidRDefault="00001AC0" w:rsidP="00EE0EC4">
      <w:pPr>
        <w:pStyle w:val="-"/>
        <w:keepNext/>
        <w:rPr>
          <w:rtl/>
        </w:rPr>
      </w:pPr>
      <w:bookmarkStart w:id="12362" w:name="ET_speakercontinue_5797_9"/>
      <w:r w:rsidRPr="005449A1">
        <w:rPr>
          <w:rStyle w:val="TagStyle"/>
          <w:rtl/>
        </w:rPr>
        <w:t xml:space="preserve"> &lt;&lt; דובר_המשך &gt;&gt; </w:t>
      </w:r>
      <w:r>
        <w:rPr>
          <w:rtl/>
        </w:rPr>
        <w:t>יצחק פינדרוס (יהדות התורה):</w:t>
      </w:r>
      <w:r w:rsidRPr="005449A1">
        <w:rPr>
          <w:rStyle w:val="TagStyle"/>
          <w:rtl/>
        </w:rPr>
        <w:t xml:space="preserve"> &lt;&lt; דובר_המשך &gt;&gt;</w:t>
      </w:r>
      <w:r>
        <w:rPr>
          <w:rtl/>
        </w:rPr>
        <w:t xml:space="preserve"> </w:t>
      </w:r>
      <w:bookmarkEnd w:id="12362"/>
    </w:p>
    <w:p w:rsidR="00001AC0" w:rsidRDefault="00001AC0" w:rsidP="00CA212C">
      <w:pPr>
        <w:rPr>
          <w:rtl/>
        </w:rPr>
      </w:pPr>
    </w:p>
    <w:p w:rsidR="00001AC0" w:rsidRDefault="00001AC0" w:rsidP="00EE0EC4">
      <w:pPr>
        <w:rPr>
          <w:rtl/>
        </w:rPr>
      </w:pPr>
      <w:r>
        <w:rPr>
          <w:rFonts w:hint="cs"/>
          <w:rtl/>
        </w:rPr>
        <w:t xml:space="preserve">ערך לימוד תורה. לא, הערך של לימוד תורה הוא </w:t>
      </w:r>
      <w:bookmarkStart w:id="12363" w:name="_ETM_Q63_371008"/>
      <w:bookmarkEnd w:id="12363"/>
      <w:r>
        <w:rPr>
          <w:rFonts w:hint="cs"/>
          <w:rtl/>
        </w:rPr>
        <w:t>בעם היהודי יותר עליון משוויון.</w:t>
      </w:r>
    </w:p>
    <w:p w:rsidR="00001AC0" w:rsidRDefault="00001AC0" w:rsidP="00EE0EC4">
      <w:pPr>
        <w:rPr>
          <w:rtl/>
        </w:rPr>
      </w:pPr>
      <w:bookmarkStart w:id="12364" w:name="_ETM_Q63_375308"/>
      <w:bookmarkStart w:id="12365" w:name="_ETM_Q63_375362"/>
      <w:bookmarkEnd w:id="12364"/>
      <w:bookmarkEnd w:id="12365"/>
    </w:p>
    <w:p w:rsidR="00001AC0" w:rsidRDefault="00001AC0" w:rsidP="00EE0EC4">
      <w:pPr>
        <w:pStyle w:val="af5"/>
        <w:keepNext/>
        <w:rPr>
          <w:rtl/>
        </w:rPr>
      </w:pPr>
      <w:bookmarkStart w:id="12366" w:name="ET_interruption_5792_48"/>
      <w:r w:rsidRPr="00E30324">
        <w:rPr>
          <w:rStyle w:val="TagStyle"/>
          <w:rtl/>
        </w:rPr>
        <w:t xml:space="preserve"> &lt;&lt; קריאה &gt;&gt; </w:t>
      </w:r>
      <w:r>
        <w:rPr>
          <w:rtl/>
        </w:rPr>
        <w:t>יבגני סובה (ישראל ביתנו):</w:t>
      </w:r>
      <w:r w:rsidRPr="00E30324">
        <w:rPr>
          <w:rStyle w:val="TagStyle"/>
          <w:rtl/>
        </w:rPr>
        <w:t xml:space="preserve"> &lt;&lt; קריאה &gt;&gt;</w:t>
      </w:r>
      <w:r>
        <w:rPr>
          <w:rtl/>
        </w:rPr>
        <w:t xml:space="preserve"> </w:t>
      </w:r>
      <w:bookmarkEnd w:id="12366"/>
    </w:p>
    <w:p w:rsidR="00001AC0" w:rsidRDefault="00001AC0" w:rsidP="00CA212C">
      <w:pPr>
        <w:rPr>
          <w:rtl/>
        </w:rPr>
      </w:pPr>
    </w:p>
    <w:p w:rsidR="00001AC0" w:rsidRDefault="00001AC0" w:rsidP="00EE0EC4">
      <w:pPr>
        <w:rPr>
          <w:rtl/>
        </w:rPr>
      </w:pPr>
      <w:r>
        <w:rPr>
          <w:rFonts w:hint="cs"/>
          <w:rtl/>
        </w:rPr>
        <w:t>חוק-יסוד: שירות בצה"ל, פינדרוס. חוק-יסוד: שירות בצה"ל, יש או לא?</w:t>
      </w:r>
    </w:p>
    <w:p w:rsidR="00001AC0" w:rsidRDefault="00001AC0" w:rsidP="00EE0EC4">
      <w:pPr>
        <w:rPr>
          <w:rtl/>
        </w:rPr>
      </w:pPr>
      <w:bookmarkStart w:id="12367" w:name="_ETM_Q63_377472"/>
      <w:bookmarkStart w:id="12368" w:name="_ETM_Q63_377660"/>
      <w:bookmarkEnd w:id="12367"/>
      <w:bookmarkEnd w:id="12368"/>
    </w:p>
    <w:p w:rsidR="00001AC0" w:rsidRDefault="00001AC0" w:rsidP="00EE0EC4">
      <w:pPr>
        <w:pStyle w:val="-"/>
        <w:keepNext/>
        <w:rPr>
          <w:rtl/>
        </w:rPr>
      </w:pPr>
      <w:bookmarkStart w:id="12369" w:name="ET_speakercontinue_5797_49"/>
      <w:r w:rsidRPr="00E30324">
        <w:rPr>
          <w:rStyle w:val="TagStyle"/>
          <w:rtl/>
        </w:rPr>
        <w:t xml:space="preserve"> &lt;&lt; דובר_המשך &gt;&gt; </w:t>
      </w:r>
      <w:r>
        <w:rPr>
          <w:rtl/>
        </w:rPr>
        <w:t>יצחק פינדרוס (יהדות התורה):</w:t>
      </w:r>
      <w:r w:rsidRPr="00E30324">
        <w:rPr>
          <w:rStyle w:val="TagStyle"/>
          <w:rtl/>
        </w:rPr>
        <w:t xml:space="preserve"> &lt;&lt; דובר_המשך &gt;&gt;</w:t>
      </w:r>
      <w:r>
        <w:rPr>
          <w:rtl/>
        </w:rPr>
        <w:t xml:space="preserve"> </w:t>
      </w:r>
      <w:bookmarkEnd w:id="12369"/>
    </w:p>
    <w:p w:rsidR="00001AC0" w:rsidRDefault="00001AC0" w:rsidP="00CA212C">
      <w:pPr>
        <w:rPr>
          <w:rtl/>
        </w:rPr>
      </w:pPr>
    </w:p>
    <w:p w:rsidR="00001AC0" w:rsidRDefault="00001AC0" w:rsidP="00EE0EC4">
      <w:pPr>
        <w:rPr>
          <w:rtl/>
        </w:rPr>
      </w:pPr>
      <w:bookmarkStart w:id="12370" w:name="_ETM_Q63_378552"/>
      <w:bookmarkEnd w:id="12370"/>
      <w:r>
        <w:rPr>
          <w:rFonts w:hint="cs"/>
          <w:rtl/>
        </w:rPr>
        <w:t>צריך לעשות. תעשו, אין לי בעיה עם זה.</w:t>
      </w:r>
    </w:p>
    <w:p w:rsidR="00001AC0" w:rsidRDefault="00001AC0" w:rsidP="00EE0EC4">
      <w:pPr>
        <w:rPr>
          <w:rtl/>
        </w:rPr>
      </w:pPr>
      <w:bookmarkStart w:id="12371" w:name="_ETM_Q63_378686"/>
      <w:bookmarkStart w:id="12372" w:name="_ETM_Q63_378796"/>
      <w:bookmarkEnd w:id="12371"/>
      <w:bookmarkEnd w:id="12372"/>
    </w:p>
    <w:p w:rsidR="00001AC0" w:rsidRDefault="00001AC0" w:rsidP="00EE0EC4">
      <w:pPr>
        <w:pStyle w:val="af5"/>
        <w:keepNext/>
        <w:rPr>
          <w:rtl/>
        </w:rPr>
      </w:pPr>
      <w:bookmarkStart w:id="12373" w:name="ET_interruption_5792_50"/>
      <w:r w:rsidRPr="00E30324">
        <w:rPr>
          <w:rStyle w:val="TagStyle"/>
          <w:rtl/>
        </w:rPr>
        <w:t xml:space="preserve"> &lt;&lt; קריאה &gt;&gt; </w:t>
      </w:r>
      <w:r>
        <w:rPr>
          <w:rtl/>
        </w:rPr>
        <w:t>יבגני סובה (ישראל ביתנו):</w:t>
      </w:r>
      <w:r w:rsidRPr="00E30324">
        <w:rPr>
          <w:rStyle w:val="TagStyle"/>
          <w:rtl/>
        </w:rPr>
        <w:t xml:space="preserve"> &lt;&lt; קריאה &gt;&gt;</w:t>
      </w:r>
      <w:r>
        <w:rPr>
          <w:rtl/>
        </w:rPr>
        <w:t xml:space="preserve"> </w:t>
      </w:r>
      <w:bookmarkEnd w:id="12373"/>
    </w:p>
    <w:p w:rsidR="00001AC0" w:rsidRDefault="00001AC0" w:rsidP="00CA212C">
      <w:pPr>
        <w:rPr>
          <w:rtl/>
        </w:rPr>
      </w:pPr>
    </w:p>
    <w:p w:rsidR="00001AC0" w:rsidRDefault="00001AC0" w:rsidP="00EE0EC4">
      <w:pPr>
        <w:rPr>
          <w:rtl/>
        </w:rPr>
      </w:pPr>
      <w:bookmarkStart w:id="12374" w:name="_ETM_Q63_381247"/>
      <w:bookmarkEnd w:id="12374"/>
      <w:r>
        <w:rPr>
          <w:rFonts w:hint="cs"/>
          <w:rtl/>
        </w:rPr>
        <w:t xml:space="preserve">מה זה "תעשו"? אתה הקואליציה. יש חוק-יסוד: שירות בצה"ל? </w:t>
      </w:r>
    </w:p>
    <w:p w:rsidR="00001AC0" w:rsidRDefault="00001AC0" w:rsidP="00EE0EC4">
      <w:pPr>
        <w:rPr>
          <w:rtl/>
        </w:rPr>
      </w:pPr>
    </w:p>
    <w:p w:rsidR="00001AC0" w:rsidRDefault="00001AC0" w:rsidP="00EE0EC4">
      <w:pPr>
        <w:pStyle w:val="-"/>
        <w:keepNext/>
        <w:rPr>
          <w:rtl/>
        </w:rPr>
      </w:pPr>
      <w:bookmarkStart w:id="12375" w:name="ET_speakercontinue_5797_51"/>
      <w:r w:rsidRPr="00E30324">
        <w:rPr>
          <w:rStyle w:val="TagStyle"/>
          <w:rtl/>
        </w:rPr>
        <w:t xml:space="preserve"> &lt;&lt; דובר_המשך &gt;&gt; </w:t>
      </w:r>
      <w:r>
        <w:rPr>
          <w:rtl/>
        </w:rPr>
        <w:t>יצחק פינדרוס (יהדות התורה):</w:t>
      </w:r>
      <w:r w:rsidRPr="00E30324">
        <w:rPr>
          <w:rStyle w:val="TagStyle"/>
          <w:rtl/>
        </w:rPr>
        <w:t xml:space="preserve"> &lt;&lt; דובר_המשך &gt;&gt;</w:t>
      </w:r>
      <w:r>
        <w:rPr>
          <w:rtl/>
        </w:rPr>
        <w:t xml:space="preserve"> </w:t>
      </w:r>
      <w:bookmarkEnd w:id="12375"/>
    </w:p>
    <w:p w:rsidR="00001AC0" w:rsidRDefault="00001AC0" w:rsidP="00CA212C">
      <w:pPr>
        <w:rPr>
          <w:rtl/>
        </w:rPr>
      </w:pPr>
    </w:p>
    <w:p w:rsidR="00001AC0" w:rsidRDefault="00001AC0" w:rsidP="00EE0EC4">
      <w:pPr>
        <w:rPr>
          <w:rtl/>
        </w:rPr>
      </w:pPr>
      <w:bookmarkStart w:id="12376" w:name="_ETM_Q63_385604"/>
      <w:bookmarkEnd w:id="12376"/>
      <w:r>
        <w:rPr>
          <w:rFonts w:hint="cs"/>
          <w:rtl/>
        </w:rPr>
        <w:t>מהו הערך הראשון? הערך העליון - - -</w:t>
      </w:r>
    </w:p>
    <w:p w:rsidR="00001AC0" w:rsidRDefault="00001AC0" w:rsidP="00EE0EC4">
      <w:pPr>
        <w:rPr>
          <w:rtl/>
        </w:rPr>
      </w:pPr>
    </w:p>
    <w:p w:rsidR="00001AC0" w:rsidRDefault="00001AC0" w:rsidP="00EE0EC4">
      <w:pPr>
        <w:pStyle w:val="af5"/>
        <w:keepNext/>
        <w:rPr>
          <w:rtl/>
        </w:rPr>
      </w:pPr>
      <w:bookmarkStart w:id="12377" w:name="ET_interruption_5792_52"/>
      <w:r w:rsidRPr="00E30324">
        <w:rPr>
          <w:rStyle w:val="TagStyle"/>
          <w:rtl/>
        </w:rPr>
        <w:t xml:space="preserve"> &lt;&lt; קריאה &gt;&gt; </w:t>
      </w:r>
      <w:r>
        <w:rPr>
          <w:rtl/>
        </w:rPr>
        <w:t>יבגני סובה (ישראל ביתנו):</w:t>
      </w:r>
      <w:r w:rsidRPr="00E30324">
        <w:rPr>
          <w:rStyle w:val="TagStyle"/>
          <w:rtl/>
        </w:rPr>
        <w:t xml:space="preserve"> &lt;&lt; קריאה &gt;&gt;</w:t>
      </w:r>
      <w:r>
        <w:rPr>
          <w:rtl/>
        </w:rPr>
        <w:t xml:space="preserve"> </w:t>
      </w:r>
      <w:bookmarkEnd w:id="12377"/>
    </w:p>
    <w:p w:rsidR="00001AC0" w:rsidRDefault="00001AC0" w:rsidP="00CA212C">
      <w:pPr>
        <w:rPr>
          <w:rtl/>
        </w:rPr>
      </w:pPr>
    </w:p>
    <w:p w:rsidR="00001AC0" w:rsidRDefault="00001AC0" w:rsidP="00EE0EC4">
      <w:pPr>
        <w:rPr>
          <w:rtl/>
        </w:rPr>
      </w:pPr>
      <w:bookmarkStart w:id="12378" w:name="_ETM_Q63_387300"/>
      <w:bookmarkEnd w:id="12378"/>
      <w:r>
        <w:rPr>
          <w:rFonts w:hint="cs"/>
          <w:rtl/>
        </w:rPr>
        <w:t>כל עוד לא קיים חוק-יסוד: שירות בצה"ל, החוק שלך לא רלוונטי.</w:t>
      </w:r>
    </w:p>
    <w:p w:rsidR="00001AC0" w:rsidRDefault="00001AC0" w:rsidP="00EE0EC4">
      <w:pPr>
        <w:rPr>
          <w:rtl/>
        </w:rPr>
      </w:pPr>
    </w:p>
    <w:p w:rsidR="00001AC0" w:rsidRDefault="00001AC0" w:rsidP="00EE0EC4">
      <w:pPr>
        <w:pStyle w:val="-"/>
        <w:keepNext/>
        <w:rPr>
          <w:rtl/>
        </w:rPr>
      </w:pPr>
      <w:r w:rsidRPr="00E30324">
        <w:rPr>
          <w:rStyle w:val="TagStyle"/>
          <w:rtl/>
        </w:rPr>
        <w:t xml:space="preserve"> &lt;&lt; דובר_המשך &gt;&gt; </w:t>
      </w:r>
      <w:r>
        <w:rPr>
          <w:rtl/>
        </w:rPr>
        <w:t>יצחק פינדרוס (יהדות התורה):</w:t>
      </w:r>
      <w:r w:rsidRPr="00E30324">
        <w:rPr>
          <w:rStyle w:val="TagStyle"/>
          <w:rtl/>
        </w:rPr>
        <w:t xml:space="preserve"> &lt;&lt; דובר_המשך &gt;&gt;</w:t>
      </w:r>
      <w:r>
        <w:rPr>
          <w:rtl/>
        </w:rPr>
        <w:t xml:space="preserve"> </w:t>
      </w:r>
    </w:p>
    <w:p w:rsidR="00001AC0" w:rsidRDefault="00001AC0" w:rsidP="00CA212C">
      <w:pPr>
        <w:rPr>
          <w:rtl/>
        </w:rPr>
      </w:pPr>
    </w:p>
    <w:p w:rsidR="00001AC0" w:rsidRPr="00E30324" w:rsidRDefault="00001AC0" w:rsidP="00EE0EC4">
      <w:pPr>
        <w:rPr>
          <w:rtl/>
        </w:rPr>
      </w:pPr>
      <w:bookmarkStart w:id="12379" w:name="_ETM_Q63_386796"/>
      <w:bookmarkEnd w:id="12379"/>
      <w:r>
        <w:rPr>
          <w:rFonts w:hint="cs"/>
          <w:rtl/>
        </w:rPr>
        <w:t xml:space="preserve">אני </w:t>
      </w:r>
      <w:bookmarkStart w:id="12380" w:name="_ETM_Q63_388525"/>
      <w:bookmarkEnd w:id="12380"/>
      <w:r>
        <w:rPr>
          <w:rFonts w:hint="cs"/>
          <w:rtl/>
        </w:rPr>
        <w:t>לא מדבר רגעי. אם אתה שואל אותי, לא היה צריך גם את חוק-יסוד: כבוד האדם וחירותו.</w:t>
      </w:r>
    </w:p>
    <w:p w:rsidR="00001AC0" w:rsidRDefault="00001AC0" w:rsidP="00EE0EC4">
      <w:pPr>
        <w:rPr>
          <w:rtl/>
        </w:rPr>
      </w:pPr>
    </w:p>
    <w:p w:rsidR="00001AC0" w:rsidRDefault="00001AC0" w:rsidP="00EE0EC4">
      <w:pPr>
        <w:pStyle w:val="af5"/>
        <w:keepNext/>
        <w:rPr>
          <w:rtl/>
        </w:rPr>
      </w:pPr>
      <w:r w:rsidRPr="00E30324">
        <w:rPr>
          <w:rStyle w:val="TagStyle"/>
          <w:rtl/>
        </w:rPr>
        <w:t xml:space="preserve"> &lt;&lt; קריאה &gt;&gt; </w:t>
      </w:r>
      <w:r>
        <w:rPr>
          <w:rtl/>
        </w:rPr>
        <w:t>יוראי להב הרצנו (יש עתיד):</w:t>
      </w:r>
      <w:r w:rsidRPr="00E30324">
        <w:rPr>
          <w:rStyle w:val="TagStyle"/>
          <w:rtl/>
        </w:rPr>
        <w:t xml:space="preserve"> &lt;&lt; קריאה &gt;&gt;</w:t>
      </w:r>
      <w:r>
        <w:rPr>
          <w:rtl/>
        </w:rPr>
        <w:t xml:space="preserve"> </w:t>
      </w:r>
    </w:p>
    <w:p w:rsidR="00001AC0" w:rsidRDefault="00001AC0" w:rsidP="00CA212C">
      <w:pPr>
        <w:rPr>
          <w:rtl/>
        </w:rPr>
      </w:pPr>
    </w:p>
    <w:p w:rsidR="00001AC0" w:rsidRDefault="00001AC0" w:rsidP="00EE0EC4">
      <w:pPr>
        <w:rPr>
          <w:rtl/>
        </w:rPr>
      </w:pPr>
      <w:bookmarkStart w:id="12381" w:name="_ETM_Q63_391636"/>
      <w:bookmarkStart w:id="12382" w:name="_ETM_Q63_388869"/>
      <w:bookmarkStart w:id="12383" w:name="_ETM_Q63_388944"/>
      <w:bookmarkEnd w:id="12381"/>
      <w:bookmarkEnd w:id="12382"/>
      <w:bookmarkEnd w:id="12383"/>
      <w:r>
        <w:rPr>
          <w:rFonts w:hint="cs"/>
          <w:rtl/>
        </w:rPr>
        <w:t xml:space="preserve">חופש. הערך הכי </w:t>
      </w:r>
      <w:bookmarkStart w:id="12384" w:name="_ETM_Q63_395492"/>
      <w:bookmarkEnd w:id="12384"/>
      <w:r>
        <w:rPr>
          <w:rFonts w:hint="cs"/>
          <w:rtl/>
        </w:rPr>
        <w:t xml:space="preserve">חשוב הוא חופש </w:t>
      </w:r>
      <w:r>
        <w:rPr>
          <w:rFonts w:hint="eastAsia"/>
          <w:rtl/>
        </w:rPr>
        <w:t xml:space="preserve">– </w:t>
      </w:r>
      <w:r>
        <w:rPr>
          <w:rFonts w:hint="cs"/>
          <w:rtl/>
        </w:rPr>
        <w:t>חופש, חירות, שוויון.</w:t>
      </w:r>
    </w:p>
    <w:p w:rsidR="00001AC0" w:rsidRDefault="00001AC0" w:rsidP="00EE0EC4">
      <w:pPr>
        <w:rPr>
          <w:rtl/>
        </w:rPr>
      </w:pPr>
    </w:p>
    <w:p w:rsidR="00001AC0" w:rsidRDefault="00001AC0" w:rsidP="00EE0EC4">
      <w:pPr>
        <w:pStyle w:val="-"/>
        <w:keepNext/>
        <w:rPr>
          <w:rtl/>
        </w:rPr>
      </w:pPr>
      <w:bookmarkStart w:id="12385" w:name="ET_speakercontinue_5797_10"/>
      <w:r w:rsidRPr="005449A1">
        <w:rPr>
          <w:rStyle w:val="TagStyle"/>
          <w:rtl/>
        </w:rPr>
        <w:t xml:space="preserve"> &lt;&lt; דובר_המשך &gt;&gt; </w:t>
      </w:r>
      <w:r>
        <w:rPr>
          <w:rtl/>
        </w:rPr>
        <w:t>יצחק פינדרוס (יהדות התורה):</w:t>
      </w:r>
      <w:r w:rsidRPr="005449A1">
        <w:rPr>
          <w:rStyle w:val="TagStyle"/>
          <w:rtl/>
        </w:rPr>
        <w:t xml:space="preserve"> &lt;&lt; דובר_המשך &gt;&gt;</w:t>
      </w:r>
      <w:r>
        <w:rPr>
          <w:rtl/>
        </w:rPr>
        <w:t xml:space="preserve"> </w:t>
      </w:r>
      <w:bookmarkEnd w:id="12385"/>
    </w:p>
    <w:p w:rsidR="00001AC0" w:rsidRDefault="00001AC0" w:rsidP="00CA212C">
      <w:pPr>
        <w:rPr>
          <w:rtl/>
        </w:rPr>
      </w:pPr>
    </w:p>
    <w:p w:rsidR="00001AC0" w:rsidRDefault="00001AC0" w:rsidP="00EE0EC4">
      <w:pPr>
        <w:rPr>
          <w:rtl/>
        </w:rPr>
      </w:pPr>
      <w:r>
        <w:rPr>
          <w:rFonts w:hint="cs"/>
          <w:rtl/>
        </w:rPr>
        <w:t>אחרי שבית המשפט העליון והייעוץ ה</w:t>
      </w:r>
      <w:bookmarkStart w:id="12386" w:name="_ETM_Q63_398510"/>
      <w:bookmarkEnd w:id="12386"/>
      <w:r>
        <w:rPr>
          <w:rFonts w:hint="cs"/>
          <w:rtl/>
        </w:rPr>
        <w:t xml:space="preserve">משפטי וכל המערכות הבינו שהכול נקבע לפי פסיקה או חקיקה, </w:t>
      </w:r>
      <w:bookmarkStart w:id="12387" w:name="_ETM_Q63_407366"/>
      <w:bookmarkEnd w:id="12387"/>
      <w:r>
        <w:rPr>
          <w:rFonts w:hint="cs"/>
          <w:rtl/>
        </w:rPr>
        <w:t>לא נותרה לי ברירה אלא להכניס את זה בחוק.</w:t>
      </w:r>
    </w:p>
    <w:p w:rsidR="00001AC0" w:rsidRDefault="00001AC0" w:rsidP="00EE0EC4">
      <w:pPr>
        <w:rPr>
          <w:rtl/>
        </w:rPr>
      </w:pPr>
    </w:p>
    <w:p w:rsidR="00001AC0" w:rsidRDefault="00001AC0" w:rsidP="00EE0EC4">
      <w:pPr>
        <w:pStyle w:val="af5"/>
        <w:keepNext/>
        <w:rPr>
          <w:rtl/>
        </w:rPr>
      </w:pPr>
      <w:bookmarkStart w:id="12388" w:name="ET_interruption_5792_55"/>
      <w:r w:rsidRPr="00E30324">
        <w:rPr>
          <w:rStyle w:val="TagStyle"/>
          <w:rtl/>
        </w:rPr>
        <w:t xml:space="preserve"> &lt;&lt; קריאה &gt;&gt; </w:t>
      </w:r>
      <w:r>
        <w:rPr>
          <w:rtl/>
        </w:rPr>
        <w:t>יבגני סובה (ישראל ביתנו):</w:t>
      </w:r>
      <w:r w:rsidRPr="00E30324">
        <w:rPr>
          <w:rStyle w:val="TagStyle"/>
          <w:rtl/>
        </w:rPr>
        <w:t xml:space="preserve"> &lt;&lt; קריאה &gt;&gt;</w:t>
      </w:r>
      <w:r>
        <w:rPr>
          <w:rtl/>
        </w:rPr>
        <w:t xml:space="preserve"> </w:t>
      </w:r>
      <w:bookmarkEnd w:id="12388"/>
    </w:p>
    <w:p w:rsidR="00001AC0" w:rsidRDefault="00001AC0" w:rsidP="00CA212C">
      <w:pPr>
        <w:rPr>
          <w:rtl/>
        </w:rPr>
      </w:pPr>
    </w:p>
    <w:p w:rsidR="00001AC0" w:rsidRDefault="00001AC0" w:rsidP="00EE0EC4">
      <w:pPr>
        <w:rPr>
          <w:rtl/>
        </w:rPr>
      </w:pPr>
      <w:bookmarkStart w:id="12389" w:name="_ETM_Q63_412025"/>
      <w:bookmarkEnd w:id="12389"/>
      <w:r>
        <w:rPr>
          <w:rFonts w:hint="cs"/>
          <w:rtl/>
        </w:rPr>
        <w:t xml:space="preserve">אז אתה בחוק שלך מעלה את לימוד התורה מעל השירות בצה"ל, </w:t>
      </w:r>
      <w:bookmarkStart w:id="12390" w:name="_ETM_Q63_411810"/>
      <w:bookmarkEnd w:id="12390"/>
      <w:r>
        <w:rPr>
          <w:rFonts w:hint="cs"/>
          <w:rtl/>
        </w:rPr>
        <w:t xml:space="preserve">כי אין חוק-יסוד: שירות בצה"ל. </w:t>
      </w:r>
    </w:p>
    <w:p w:rsidR="00001AC0" w:rsidRDefault="00001AC0" w:rsidP="00EE0EC4">
      <w:pPr>
        <w:rPr>
          <w:rtl/>
        </w:rPr>
      </w:pPr>
      <w:bookmarkStart w:id="12391" w:name="_ETM_Q63_413976"/>
      <w:bookmarkStart w:id="12392" w:name="_ETM_Q63_414073"/>
      <w:bookmarkStart w:id="12393" w:name="_ETM_Q63_414120"/>
      <w:bookmarkEnd w:id="12391"/>
      <w:bookmarkEnd w:id="12392"/>
      <w:bookmarkEnd w:id="12393"/>
    </w:p>
    <w:p w:rsidR="00001AC0" w:rsidRDefault="00001AC0" w:rsidP="00EE0EC4">
      <w:pPr>
        <w:pStyle w:val="-"/>
        <w:keepNext/>
        <w:rPr>
          <w:rtl/>
        </w:rPr>
      </w:pPr>
      <w:bookmarkStart w:id="12394" w:name="ET_speakercontinue_5797_56"/>
      <w:r w:rsidRPr="00E30324">
        <w:rPr>
          <w:rStyle w:val="TagStyle"/>
          <w:rtl/>
        </w:rPr>
        <w:t xml:space="preserve"> &lt;&lt; דובר_המשך &gt;&gt; </w:t>
      </w:r>
      <w:r>
        <w:rPr>
          <w:rtl/>
        </w:rPr>
        <w:t>יצחק פינדרוס (יהדות התורה):</w:t>
      </w:r>
      <w:r w:rsidRPr="00E30324">
        <w:rPr>
          <w:rStyle w:val="TagStyle"/>
          <w:rtl/>
        </w:rPr>
        <w:t xml:space="preserve"> &lt;&lt; דובר_המשך &gt;&gt;</w:t>
      </w:r>
      <w:r>
        <w:rPr>
          <w:rtl/>
        </w:rPr>
        <w:t xml:space="preserve"> </w:t>
      </w:r>
      <w:bookmarkEnd w:id="12394"/>
    </w:p>
    <w:p w:rsidR="00001AC0" w:rsidRDefault="00001AC0" w:rsidP="00CA212C">
      <w:pPr>
        <w:rPr>
          <w:rtl/>
        </w:rPr>
      </w:pPr>
    </w:p>
    <w:p w:rsidR="00001AC0" w:rsidRDefault="00001AC0" w:rsidP="00EE0EC4">
      <w:pPr>
        <w:rPr>
          <w:rtl/>
        </w:rPr>
      </w:pPr>
      <w:r>
        <w:rPr>
          <w:rFonts w:hint="cs"/>
          <w:rtl/>
        </w:rPr>
        <w:t>אני מעלה את זה מעבר לסיוע לנכים.</w:t>
      </w:r>
    </w:p>
    <w:p w:rsidR="00001AC0" w:rsidRDefault="00001AC0" w:rsidP="00EE0EC4">
      <w:pPr>
        <w:rPr>
          <w:rtl/>
        </w:rPr>
      </w:pPr>
      <w:bookmarkStart w:id="12395" w:name="_ETM_Q63_416385"/>
      <w:bookmarkStart w:id="12396" w:name="_ETM_Q63_416505"/>
      <w:bookmarkEnd w:id="12395"/>
      <w:bookmarkEnd w:id="12396"/>
    </w:p>
    <w:p w:rsidR="00001AC0" w:rsidRDefault="00001AC0" w:rsidP="00EE0EC4">
      <w:pPr>
        <w:pStyle w:val="af5"/>
        <w:keepNext/>
        <w:rPr>
          <w:rtl/>
        </w:rPr>
      </w:pPr>
      <w:bookmarkStart w:id="12397" w:name="ET_interruption_5792_57"/>
      <w:r w:rsidRPr="00E30324">
        <w:rPr>
          <w:rStyle w:val="TagStyle"/>
          <w:rtl/>
        </w:rPr>
        <w:t xml:space="preserve"> &lt;&lt; קריאה &gt;&gt; </w:t>
      </w:r>
      <w:r>
        <w:rPr>
          <w:rtl/>
        </w:rPr>
        <w:t>יבגני סובה (ישראל ביתנו):</w:t>
      </w:r>
      <w:r w:rsidRPr="00E30324">
        <w:rPr>
          <w:rStyle w:val="TagStyle"/>
          <w:rtl/>
        </w:rPr>
        <w:t xml:space="preserve"> &lt;&lt; קריאה &gt;&gt;</w:t>
      </w:r>
      <w:r>
        <w:rPr>
          <w:rtl/>
        </w:rPr>
        <w:t xml:space="preserve"> </w:t>
      </w:r>
      <w:bookmarkEnd w:id="12397"/>
    </w:p>
    <w:p w:rsidR="00001AC0" w:rsidRDefault="00001AC0" w:rsidP="00CA212C">
      <w:pPr>
        <w:rPr>
          <w:rtl/>
        </w:rPr>
      </w:pPr>
    </w:p>
    <w:p w:rsidR="00001AC0" w:rsidRDefault="00001AC0" w:rsidP="00EE0EC4">
      <w:pPr>
        <w:rPr>
          <w:rtl/>
        </w:rPr>
      </w:pPr>
      <w:bookmarkStart w:id="12398" w:name="_ETM_Q63_414231"/>
      <w:bookmarkEnd w:id="12398"/>
      <w:r>
        <w:rPr>
          <w:rFonts w:hint="cs"/>
          <w:rtl/>
        </w:rPr>
        <w:t>זה מה שאתה עושה. זה בדיוק מה שאתה עושה.</w:t>
      </w:r>
    </w:p>
    <w:p w:rsidR="00001AC0" w:rsidRDefault="00001AC0" w:rsidP="00EE0EC4">
      <w:pPr>
        <w:rPr>
          <w:rtl/>
        </w:rPr>
      </w:pPr>
    </w:p>
    <w:p w:rsidR="00001AC0" w:rsidRDefault="00001AC0" w:rsidP="00EE0EC4">
      <w:pPr>
        <w:pStyle w:val="-"/>
        <w:keepNext/>
        <w:rPr>
          <w:rtl/>
        </w:rPr>
      </w:pPr>
      <w:bookmarkStart w:id="12399" w:name="ET_speakercontinue_5797_11"/>
      <w:r w:rsidRPr="005449A1">
        <w:rPr>
          <w:rStyle w:val="TagStyle"/>
          <w:rtl/>
        </w:rPr>
        <w:t xml:space="preserve"> &lt;&lt; דובר_המשך &gt;&gt; </w:t>
      </w:r>
      <w:r>
        <w:rPr>
          <w:rtl/>
        </w:rPr>
        <w:t>יצחק פינדרוס (יהדות התורה):</w:t>
      </w:r>
      <w:r w:rsidRPr="005449A1">
        <w:rPr>
          <w:rStyle w:val="TagStyle"/>
          <w:rtl/>
        </w:rPr>
        <w:t xml:space="preserve"> &lt;&lt; דובר_המשך &gt;&gt;</w:t>
      </w:r>
      <w:r>
        <w:rPr>
          <w:rtl/>
        </w:rPr>
        <w:t xml:space="preserve"> </w:t>
      </w:r>
      <w:bookmarkEnd w:id="12399"/>
    </w:p>
    <w:p w:rsidR="00001AC0" w:rsidRDefault="00001AC0" w:rsidP="00CA212C">
      <w:pPr>
        <w:rPr>
          <w:rtl/>
        </w:rPr>
      </w:pPr>
    </w:p>
    <w:p w:rsidR="00001AC0" w:rsidRDefault="00001AC0" w:rsidP="00EE0EC4">
      <w:pPr>
        <w:rPr>
          <w:rtl/>
        </w:rPr>
      </w:pPr>
      <w:r>
        <w:rPr>
          <w:rFonts w:hint="cs"/>
          <w:rtl/>
        </w:rPr>
        <w:t xml:space="preserve">אני אגיד לך מה אני עושה </w:t>
      </w:r>
      <w:r>
        <w:rPr>
          <w:rFonts w:hint="eastAsia"/>
          <w:rtl/>
        </w:rPr>
        <w:t xml:space="preserve">– </w:t>
      </w:r>
      <w:r>
        <w:rPr>
          <w:rFonts w:hint="cs"/>
          <w:rtl/>
        </w:rPr>
        <w:t xml:space="preserve">אני מעלה את זה </w:t>
      </w:r>
      <w:bookmarkStart w:id="12400" w:name="_ETM_Q63_414475"/>
      <w:bookmarkEnd w:id="12400"/>
      <w:r>
        <w:rPr>
          <w:rFonts w:hint="cs"/>
          <w:rtl/>
        </w:rPr>
        <w:t xml:space="preserve">מעבר לסיוע לנכים, לדוגמה. </w:t>
      </w:r>
      <w:bookmarkStart w:id="12401" w:name="_ETM_Q63_420537"/>
      <w:bookmarkEnd w:id="12401"/>
      <w:r>
        <w:rPr>
          <w:rFonts w:hint="cs"/>
          <w:rtl/>
        </w:rPr>
        <w:t xml:space="preserve">למה נתפסת לשירות בצה"ל? אני אומר, מעבר לזכויות - </w:t>
      </w:r>
      <w:bookmarkStart w:id="12402" w:name="_ETM_Q63_425387"/>
      <w:bookmarkEnd w:id="12402"/>
      <w:r>
        <w:rPr>
          <w:rFonts w:hint="cs"/>
          <w:rtl/>
        </w:rPr>
        <w:t>- -</w:t>
      </w:r>
    </w:p>
    <w:p w:rsidR="00001AC0" w:rsidRDefault="00001AC0" w:rsidP="00EE0EC4">
      <w:pPr>
        <w:rPr>
          <w:rtl/>
        </w:rPr>
      </w:pPr>
    </w:p>
    <w:p w:rsidR="00001AC0" w:rsidRDefault="00001AC0" w:rsidP="00EE0EC4">
      <w:pPr>
        <w:pStyle w:val="af5"/>
        <w:keepNext/>
        <w:rPr>
          <w:rtl/>
        </w:rPr>
      </w:pPr>
      <w:r w:rsidRPr="00E30324">
        <w:rPr>
          <w:rStyle w:val="TagStyle"/>
          <w:rtl/>
        </w:rPr>
        <w:t xml:space="preserve"> &lt;&lt; קריאה &gt;&gt; </w:t>
      </w:r>
      <w:r>
        <w:rPr>
          <w:rtl/>
        </w:rPr>
        <w:t>יבגני סובה (ישראל ביתנו):</w:t>
      </w:r>
      <w:r w:rsidRPr="00E30324">
        <w:rPr>
          <w:rStyle w:val="TagStyle"/>
          <w:rtl/>
        </w:rPr>
        <w:t xml:space="preserve"> &lt;&lt; קריאה &gt;&gt;</w:t>
      </w:r>
      <w:r>
        <w:rPr>
          <w:rtl/>
        </w:rPr>
        <w:t xml:space="preserve"> </w:t>
      </w:r>
    </w:p>
    <w:p w:rsidR="00001AC0" w:rsidRDefault="00001AC0" w:rsidP="00CA212C">
      <w:pPr>
        <w:rPr>
          <w:rtl/>
        </w:rPr>
      </w:pPr>
    </w:p>
    <w:p w:rsidR="00001AC0" w:rsidRDefault="00001AC0" w:rsidP="00EE0EC4">
      <w:pPr>
        <w:rPr>
          <w:rtl/>
        </w:rPr>
      </w:pPr>
      <w:r>
        <w:rPr>
          <w:rFonts w:hint="cs"/>
          <w:rtl/>
        </w:rPr>
        <w:t>סוגיית הדיור. איך אתה רוצה - - -</w:t>
      </w:r>
    </w:p>
    <w:p w:rsidR="00001AC0" w:rsidRDefault="00001AC0" w:rsidP="00EE0EC4">
      <w:pPr>
        <w:rPr>
          <w:rtl/>
        </w:rPr>
      </w:pPr>
    </w:p>
    <w:p w:rsidR="00001AC0" w:rsidRDefault="00001AC0" w:rsidP="00EE0EC4">
      <w:pPr>
        <w:pStyle w:val="-"/>
        <w:keepNext/>
        <w:rPr>
          <w:rtl/>
        </w:rPr>
      </w:pPr>
      <w:bookmarkStart w:id="12403" w:name="ET_speakercontinue_5797_12"/>
      <w:r w:rsidRPr="005449A1">
        <w:rPr>
          <w:rStyle w:val="TagStyle"/>
          <w:rtl/>
        </w:rPr>
        <w:t xml:space="preserve"> &lt;&lt; דובר_המשך &gt;&gt; </w:t>
      </w:r>
      <w:r>
        <w:rPr>
          <w:rtl/>
        </w:rPr>
        <w:t>יצחק פינדרוס (יהדות התורה):</w:t>
      </w:r>
      <w:r w:rsidRPr="005449A1">
        <w:rPr>
          <w:rStyle w:val="TagStyle"/>
          <w:rtl/>
        </w:rPr>
        <w:t xml:space="preserve"> &lt;&lt; דובר_המשך &gt;&gt;</w:t>
      </w:r>
      <w:r>
        <w:rPr>
          <w:rtl/>
        </w:rPr>
        <w:t xml:space="preserve"> </w:t>
      </w:r>
      <w:bookmarkEnd w:id="12403"/>
    </w:p>
    <w:p w:rsidR="00001AC0" w:rsidRDefault="00001AC0" w:rsidP="00CA212C">
      <w:pPr>
        <w:rPr>
          <w:rtl/>
        </w:rPr>
      </w:pPr>
    </w:p>
    <w:p w:rsidR="00001AC0" w:rsidRDefault="00001AC0" w:rsidP="00EE0EC4">
      <w:pPr>
        <w:rPr>
          <w:rtl/>
        </w:rPr>
      </w:pPr>
      <w:r>
        <w:rPr>
          <w:rFonts w:hint="cs"/>
          <w:rtl/>
        </w:rPr>
        <w:t xml:space="preserve">אז אני אחזור שוב: הערך העליון אצלי כעם, הראשון, </w:t>
      </w:r>
      <w:bookmarkStart w:id="12404" w:name="_ETM_Q63_435531"/>
      <w:bookmarkEnd w:id="12404"/>
      <w:r>
        <w:rPr>
          <w:rFonts w:hint="cs"/>
          <w:rtl/>
        </w:rPr>
        <w:t>הוא לימוד תורה.</w:t>
      </w:r>
    </w:p>
    <w:p w:rsidR="00001AC0" w:rsidRDefault="00001AC0" w:rsidP="00EE0EC4">
      <w:pPr>
        <w:rPr>
          <w:rtl/>
        </w:rPr>
      </w:pPr>
      <w:bookmarkStart w:id="12405" w:name="_ETM_Q63_434696"/>
      <w:bookmarkStart w:id="12406" w:name="_ETM_Q63_434806"/>
      <w:bookmarkEnd w:id="12405"/>
      <w:bookmarkEnd w:id="12406"/>
    </w:p>
    <w:p w:rsidR="00001AC0" w:rsidRDefault="00001AC0" w:rsidP="00EE0EC4">
      <w:pPr>
        <w:pStyle w:val="af5"/>
        <w:keepNext/>
        <w:rPr>
          <w:rtl/>
        </w:rPr>
      </w:pPr>
      <w:bookmarkStart w:id="12407" w:name="ET_interruption_5787_59"/>
      <w:r w:rsidRPr="00236A9F">
        <w:rPr>
          <w:rStyle w:val="TagStyle"/>
          <w:rtl/>
        </w:rPr>
        <w:t xml:space="preserve"> &lt;&lt; קריאה &gt;&gt; </w:t>
      </w:r>
      <w:r>
        <w:rPr>
          <w:rtl/>
        </w:rPr>
        <w:t>יוראי להב הרצנו (יש עתיד):</w:t>
      </w:r>
      <w:r w:rsidRPr="00236A9F">
        <w:rPr>
          <w:rStyle w:val="TagStyle"/>
          <w:rtl/>
        </w:rPr>
        <w:t xml:space="preserve"> &lt;&lt; קריאה &gt;&gt;</w:t>
      </w:r>
      <w:r>
        <w:rPr>
          <w:rtl/>
        </w:rPr>
        <w:t xml:space="preserve"> </w:t>
      </w:r>
      <w:bookmarkEnd w:id="12407"/>
    </w:p>
    <w:p w:rsidR="00001AC0" w:rsidRDefault="00001AC0" w:rsidP="00CA212C">
      <w:pPr>
        <w:rPr>
          <w:rtl/>
        </w:rPr>
      </w:pPr>
    </w:p>
    <w:p w:rsidR="00001AC0" w:rsidRDefault="00001AC0" w:rsidP="00EE0EC4">
      <w:pPr>
        <w:rPr>
          <w:rtl/>
        </w:rPr>
      </w:pPr>
      <w:bookmarkStart w:id="12408" w:name="_ETM_Q63_437612"/>
      <w:bookmarkEnd w:id="12408"/>
      <w:r>
        <w:rPr>
          <w:rFonts w:hint="cs"/>
          <w:rtl/>
        </w:rPr>
        <w:t>לפני חירות.</w:t>
      </w:r>
    </w:p>
    <w:p w:rsidR="00001AC0" w:rsidRDefault="00001AC0" w:rsidP="00EE0EC4">
      <w:pPr>
        <w:rPr>
          <w:rtl/>
        </w:rPr>
      </w:pPr>
    </w:p>
    <w:p w:rsidR="00001AC0" w:rsidRDefault="00001AC0" w:rsidP="00EE0EC4">
      <w:pPr>
        <w:pStyle w:val="-"/>
        <w:keepNext/>
        <w:rPr>
          <w:rtl/>
        </w:rPr>
      </w:pPr>
      <w:bookmarkStart w:id="12409" w:name="ET_speakercontinue_5797_60"/>
      <w:r w:rsidRPr="00236A9F">
        <w:rPr>
          <w:rStyle w:val="TagStyle"/>
          <w:rtl/>
        </w:rPr>
        <w:t xml:space="preserve"> &lt;&lt; דובר_המשך &gt;&gt; </w:t>
      </w:r>
      <w:r>
        <w:rPr>
          <w:rtl/>
        </w:rPr>
        <w:t>יצחק פינדרוס (יהדות התורה):</w:t>
      </w:r>
      <w:r w:rsidRPr="00236A9F">
        <w:rPr>
          <w:rStyle w:val="TagStyle"/>
          <w:rtl/>
        </w:rPr>
        <w:t xml:space="preserve"> &lt;&lt; דובר_המשך &gt;&gt;</w:t>
      </w:r>
      <w:r>
        <w:rPr>
          <w:rtl/>
        </w:rPr>
        <w:t xml:space="preserve"> </w:t>
      </w:r>
      <w:bookmarkEnd w:id="12409"/>
    </w:p>
    <w:p w:rsidR="00001AC0" w:rsidRDefault="00001AC0" w:rsidP="00CA212C">
      <w:pPr>
        <w:rPr>
          <w:rtl/>
        </w:rPr>
      </w:pPr>
    </w:p>
    <w:p w:rsidR="00001AC0" w:rsidRDefault="00001AC0" w:rsidP="00EE0EC4">
      <w:pPr>
        <w:rPr>
          <w:rtl/>
        </w:rPr>
      </w:pPr>
      <w:r>
        <w:rPr>
          <w:rFonts w:hint="cs"/>
          <w:rtl/>
        </w:rPr>
        <w:t>לפני חירות.</w:t>
      </w:r>
    </w:p>
    <w:p w:rsidR="00001AC0" w:rsidRDefault="00001AC0" w:rsidP="00EE0EC4">
      <w:pPr>
        <w:rPr>
          <w:rtl/>
        </w:rPr>
      </w:pPr>
      <w:bookmarkStart w:id="12410" w:name="_ETM_Q63_432491"/>
      <w:bookmarkStart w:id="12411" w:name="_ETM_Q63_432551"/>
      <w:bookmarkEnd w:id="12410"/>
      <w:bookmarkEnd w:id="12411"/>
    </w:p>
    <w:p w:rsidR="00001AC0" w:rsidRDefault="00001AC0" w:rsidP="00EE0EC4">
      <w:pPr>
        <w:pStyle w:val="af5"/>
        <w:keepNext/>
        <w:rPr>
          <w:rtl/>
        </w:rPr>
      </w:pPr>
      <w:bookmarkStart w:id="12412" w:name="ET_interruption_5787_61"/>
      <w:r w:rsidRPr="00236A9F">
        <w:rPr>
          <w:rStyle w:val="TagStyle"/>
          <w:rtl/>
        </w:rPr>
        <w:t xml:space="preserve"> &lt;&lt; קריאה &gt;&gt; </w:t>
      </w:r>
      <w:r>
        <w:rPr>
          <w:rtl/>
        </w:rPr>
        <w:t>יוראי להב הרצנו (יש עתיד):</w:t>
      </w:r>
      <w:r w:rsidRPr="00236A9F">
        <w:rPr>
          <w:rStyle w:val="TagStyle"/>
          <w:rtl/>
        </w:rPr>
        <w:t xml:space="preserve"> &lt;&lt; קריאה &gt;&gt;</w:t>
      </w:r>
      <w:r>
        <w:rPr>
          <w:rtl/>
        </w:rPr>
        <w:t xml:space="preserve"> </w:t>
      </w:r>
      <w:bookmarkEnd w:id="12412"/>
    </w:p>
    <w:p w:rsidR="00001AC0" w:rsidRDefault="00001AC0" w:rsidP="00CA212C">
      <w:pPr>
        <w:rPr>
          <w:rtl/>
        </w:rPr>
      </w:pPr>
    </w:p>
    <w:p w:rsidR="00001AC0" w:rsidRDefault="00001AC0" w:rsidP="00EE0EC4">
      <w:pPr>
        <w:rPr>
          <w:rtl/>
        </w:rPr>
      </w:pPr>
      <w:bookmarkStart w:id="12413" w:name="_ETM_Q63_435918"/>
      <w:bookmarkEnd w:id="12413"/>
      <w:r>
        <w:rPr>
          <w:rFonts w:hint="cs"/>
          <w:rtl/>
        </w:rPr>
        <w:t xml:space="preserve">לפני שוויון. </w:t>
      </w:r>
    </w:p>
    <w:p w:rsidR="00001AC0" w:rsidRDefault="00001AC0" w:rsidP="00EE0EC4">
      <w:pPr>
        <w:rPr>
          <w:rtl/>
        </w:rPr>
      </w:pPr>
    </w:p>
    <w:p w:rsidR="00001AC0" w:rsidRDefault="00001AC0" w:rsidP="00EE0EC4">
      <w:pPr>
        <w:pStyle w:val="-"/>
        <w:keepNext/>
        <w:rPr>
          <w:rtl/>
        </w:rPr>
      </w:pPr>
      <w:bookmarkStart w:id="12414" w:name="ET_speakercontinue_5797_13"/>
      <w:r w:rsidRPr="005449A1">
        <w:rPr>
          <w:rStyle w:val="TagStyle"/>
          <w:rtl/>
        </w:rPr>
        <w:t xml:space="preserve"> &lt;&lt; דובר_המשך &gt;&gt; </w:t>
      </w:r>
      <w:r>
        <w:rPr>
          <w:rtl/>
        </w:rPr>
        <w:t>יצחק פינדרוס (יהדות התורה):</w:t>
      </w:r>
      <w:r w:rsidRPr="005449A1">
        <w:rPr>
          <w:rStyle w:val="TagStyle"/>
          <w:rtl/>
        </w:rPr>
        <w:t xml:space="preserve"> &lt;&lt; דובר_המשך &gt;&gt;</w:t>
      </w:r>
      <w:r>
        <w:rPr>
          <w:rtl/>
        </w:rPr>
        <w:t xml:space="preserve"> </w:t>
      </w:r>
      <w:bookmarkEnd w:id="12414"/>
    </w:p>
    <w:p w:rsidR="00001AC0" w:rsidRDefault="00001AC0" w:rsidP="00CA212C">
      <w:pPr>
        <w:rPr>
          <w:rtl/>
        </w:rPr>
      </w:pPr>
    </w:p>
    <w:p w:rsidR="00001AC0" w:rsidRDefault="00001AC0" w:rsidP="00EE0EC4">
      <w:pPr>
        <w:rPr>
          <w:rtl/>
        </w:rPr>
      </w:pPr>
      <w:r>
        <w:rPr>
          <w:rFonts w:hint="cs"/>
          <w:rtl/>
        </w:rPr>
        <w:t xml:space="preserve">נכון. </w:t>
      </w:r>
    </w:p>
    <w:p w:rsidR="00001AC0" w:rsidRDefault="00001AC0" w:rsidP="00EE0EC4">
      <w:pPr>
        <w:rPr>
          <w:rtl/>
        </w:rPr>
      </w:pPr>
      <w:bookmarkStart w:id="12415" w:name="_ETM_Q63_438545"/>
      <w:bookmarkStart w:id="12416" w:name="_ETM_Q63_438606"/>
      <w:bookmarkEnd w:id="12415"/>
      <w:bookmarkEnd w:id="12416"/>
    </w:p>
    <w:p w:rsidR="00001AC0" w:rsidRDefault="00001AC0" w:rsidP="00EE0EC4">
      <w:pPr>
        <w:pStyle w:val="af5"/>
        <w:keepNext/>
        <w:rPr>
          <w:rtl/>
        </w:rPr>
      </w:pPr>
      <w:r w:rsidRPr="00236A9F">
        <w:rPr>
          <w:rStyle w:val="TagStyle"/>
          <w:rtl/>
        </w:rPr>
        <w:t xml:space="preserve"> &lt;&lt; קריאה &gt;&gt; </w:t>
      </w:r>
      <w:r>
        <w:rPr>
          <w:rtl/>
        </w:rPr>
        <w:t>יבגני סובה (ישראל ביתנו):</w:t>
      </w:r>
      <w:r w:rsidRPr="00236A9F">
        <w:rPr>
          <w:rStyle w:val="TagStyle"/>
          <w:rtl/>
        </w:rPr>
        <w:t xml:space="preserve"> &lt;&lt; קריאה &gt;&gt;</w:t>
      </w:r>
      <w:r>
        <w:rPr>
          <w:rtl/>
        </w:rPr>
        <w:t xml:space="preserve"> </w:t>
      </w:r>
    </w:p>
    <w:p w:rsidR="00001AC0" w:rsidRDefault="00001AC0" w:rsidP="00CA212C">
      <w:pPr>
        <w:rPr>
          <w:rtl/>
        </w:rPr>
      </w:pPr>
    </w:p>
    <w:p w:rsidR="00001AC0" w:rsidRDefault="00001AC0" w:rsidP="00EE0EC4">
      <w:pPr>
        <w:rPr>
          <w:rtl/>
        </w:rPr>
      </w:pPr>
      <w:r>
        <w:rPr>
          <w:rFonts w:hint="cs"/>
          <w:rtl/>
        </w:rPr>
        <w:t xml:space="preserve">ואת הדיון הזה אתה רוצה </w:t>
      </w:r>
      <w:bookmarkStart w:id="12417" w:name="_ETM_Q63_438137"/>
      <w:bookmarkEnd w:id="12417"/>
      <w:r>
        <w:rPr>
          <w:rFonts w:hint="cs"/>
          <w:rtl/>
        </w:rPr>
        <w:t>לגמור ביומיים? את הדיון אתה רוצה לגמור ביומיים ועדה?</w:t>
      </w:r>
    </w:p>
    <w:p w:rsidR="00001AC0" w:rsidRDefault="00001AC0" w:rsidP="00EE0EC4">
      <w:pPr>
        <w:rPr>
          <w:rtl/>
        </w:rPr>
      </w:pPr>
    </w:p>
    <w:p w:rsidR="00001AC0" w:rsidRDefault="00001AC0" w:rsidP="00EE0EC4">
      <w:pPr>
        <w:pStyle w:val="-"/>
        <w:keepNext/>
        <w:rPr>
          <w:rtl/>
        </w:rPr>
      </w:pPr>
      <w:r w:rsidRPr="00236A9F">
        <w:rPr>
          <w:rStyle w:val="TagStyle"/>
          <w:rtl/>
        </w:rPr>
        <w:t xml:space="preserve"> &lt;&lt; דובר_המשך &gt;&gt; </w:t>
      </w:r>
      <w:r>
        <w:rPr>
          <w:rtl/>
        </w:rPr>
        <w:t>יצחק פינדרוס (יהדות התורה):</w:t>
      </w:r>
      <w:r w:rsidRPr="00236A9F">
        <w:rPr>
          <w:rStyle w:val="TagStyle"/>
          <w:rtl/>
        </w:rPr>
        <w:t xml:space="preserve"> &lt;&lt; דובר_המשך &gt;&gt;</w:t>
      </w:r>
      <w:r>
        <w:rPr>
          <w:rtl/>
        </w:rPr>
        <w:t xml:space="preserve"> </w:t>
      </w:r>
    </w:p>
    <w:p w:rsidR="00001AC0" w:rsidRDefault="00001AC0" w:rsidP="00CA212C">
      <w:pPr>
        <w:rPr>
          <w:rtl/>
        </w:rPr>
      </w:pPr>
    </w:p>
    <w:p w:rsidR="00001AC0" w:rsidRDefault="00001AC0" w:rsidP="00EE0EC4">
      <w:pPr>
        <w:rPr>
          <w:rtl/>
        </w:rPr>
      </w:pPr>
      <w:r>
        <w:rPr>
          <w:rFonts w:hint="cs"/>
          <w:rtl/>
        </w:rPr>
        <w:t xml:space="preserve">נכון. נכון. </w:t>
      </w:r>
      <w:bookmarkStart w:id="12418" w:name="_ETM_Q63_437755"/>
      <w:bookmarkEnd w:id="12418"/>
      <w:r>
        <w:rPr>
          <w:rFonts w:hint="cs"/>
          <w:rtl/>
        </w:rPr>
        <w:t xml:space="preserve">ואללה, </w:t>
      </w:r>
      <w:bookmarkStart w:id="12419" w:name="_ETM_Q63_438688"/>
      <w:bookmarkStart w:id="12420" w:name="_ETM_Q63_438742"/>
      <w:bookmarkEnd w:id="12419"/>
      <w:bookmarkEnd w:id="12420"/>
      <w:r>
        <w:rPr>
          <w:rFonts w:hint="cs"/>
          <w:rtl/>
        </w:rPr>
        <w:t xml:space="preserve">גילית את אמריקה. אני מציע לך, תפתח ספר דברים: "היום הזה נהיית לעם". לכל עם יש את תעודת הזהות שלו, </w:t>
      </w:r>
      <w:bookmarkStart w:id="12421" w:name="_ETM_Q63_451297"/>
      <w:bookmarkEnd w:id="12421"/>
      <w:r>
        <w:rPr>
          <w:rFonts w:hint="cs"/>
          <w:rtl/>
        </w:rPr>
        <w:t xml:space="preserve">נכון? החירות היא תעודת הזהות של האמריקאי, נכון? </w:t>
      </w:r>
      <w:bookmarkStart w:id="12422" w:name="_ETM_Q63_453915"/>
      <w:bookmarkEnd w:id="12422"/>
      <w:r>
        <w:rPr>
          <w:rFonts w:hint="cs"/>
          <w:rtl/>
        </w:rPr>
        <w:t xml:space="preserve">תעודת הזהות של העם היהודי </w:t>
      </w:r>
      <w:r>
        <w:rPr>
          <w:rFonts w:hint="eastAsia"/>
          <w:rtl/>
        </w:rPr>
        <w:t xml:space="preserve">– </w:t>
      </w:r>
      <w:r>
        <w:rPr>
          <w:rFonts w:hint="cs"/>
          <w:rtl/>
        </w:rPr>
        <w:t xml:space="preserve">יש לזה משמעות </w:t>
      </w:r>
      <w:r>
        <w:rPr>
          <w:rFonts w:hint="eastAsia"/>
          <w:rtl/>
        </w:rPr>
        <w:t>–</w:t>
      </w:r>
      <w:r>
        <w:rPr>
          <w:rFonts w:hint="cs"/>
          <w:rtl/>
        </w:rPr>
        <w:t xml:space="preserve"> תעודת הזהות של העם היהודי היא התורה, וערך לימוד התורה, עליו מושתת העולם. "אם לא בריתי יום ולילה </w:t>
      </w:r>
      <w:bookmarkStart w:id="12423" w:name="_ETM_Q63_473506"/>
      <w:bookmarkEnd w:id="12423"/>
      <w:r w:rsidRPr="00531806">
        <w:rPr>
          <w:rtl/>
        </w:rPr>
        <w:t>חֻ</w:t>
      </w:r>
      <w:r>
        <w:rPr>
          <w:rFonts w:hint="cs"/>
          <w:rtl/>
        </w:rPr>
        <w:t>קות שמים וארץ נתתי", זה הערך היסודי הראשון.</w:t>
      </w:r>
    </w:p>
    <w:p w:rsidR="00001AC0" w:rsidRDefault="00001AC0" w:rsidP="00EE0EC4">
      <w:pPr>
        <w:rPr>
          <w:rtl/>
        </w:rPr>
      </w:pPr>
    </w:p>
    <w:p w:rsidR="00001AC0" w:rsidRDefault="00001AC0" w:rsidP="00EE0EC4">
      <w:pPr>
        <w:pStyle w:val="af5"/>
        <w:keepNext/>
        <w:rPr>
          <w:rtl/>
        </w:rPr>
      </w:pPr>
      <w:bookmarkStart w:id="12424" w:name="ET_interruption_5787_64"/>
      <w:r w:rsidRPr="00236A9F">
        <w:rPr>
          <w:rStyle w:val="TagStyle"/>
          <w:rtl/>
        </w:rPr>
        <w:t xml:space="preserve"> &lt;&lt; קריאה &gt;&gt; </w:t>
      </w:r>
      <w:r>
        <w:rPr>
          <w:rtl/>
        </w:rPr>
        <w:t>יוראי להב הרצנו (יש עתיד):</w:t>
      </w:r>
      <w:r w:rsidRPr="00236A9F">
        <w:rPr>
          <w:rStyle w:val="TagStyle"/>
          <w:rtl/>
        </w:rPr>
        <w:t xml:space="preserve"> &lt;&lt; קריאה &gt;&gt;</w:t>
      </w:r>
      <w:r>
        <w:rPr>
          <w:rtl/>
        </w:rPr>
        <w:t xml:space="preserve"> </w:t>
      </w:r>
      <w:bookmarkEnd w:id="12424"/>
    </w:p>
    <w:p w:rsidR="00001AC0" w:rsidRDefault="00001AC0" w:rsidP="00CA212C">
      <w:pPr>
        <w:rPr>
          <w:rtl/>
        </w:rPr>
      </w:pPr>
    </w:p>
    <w:p w:rsidR="00001AC0" w:rsidRDefault="00001AC0" w:rsidP="00EE0EC4">
      <w:pPr>
        <w:rPr>
          <w:rtl/>
        </w:rPr>
      </w:pPr>
      <w:r>
        <w:rPr>
          <w:rFonts w:hint="cs"/>
          <w:rtl/>
        </w:rPr>
        <w:t>מנין יגיעו 12,000 הלוחמים ותומכי הלחימה שצה"ל דרוש?</w:t>
      </w:r>
    </w:p>
    <w:p w:rsidR="00001AC0" w:rsidRDefault="00001AC0" w:rsidP="00EE0EC4">
      <w:pPr>
        <w:rPr>
          <w:rtl/>
        </w:rPr>
      </w:pPr>
    </w:p>
    <w:p w:rsidR="00001AC0" w:rsidRDefault="00001AC0" w:rsidP="00EE0EC4">
      <w:pPr>
        <w:pStyle w:val="-"/>
        <w:keepNext/>
        <w:rPr>
          <w:rtl/>
        </w:rPr>
      </w:pPr>
      <w:bookmarkStart w:id="12425" w:name="ET_speakercontinue_5797_14"/>
      <w:r w:rsidRPr="005449A1">
        <w:rPr>
          <w:rStyle w:val="TagStyle"/>
          <w:rtl/>
        </w:rPr>
        <w:t xml:space="preserve"> &lt;&lt; דובר_המשך &gt;&gt; </w:t>
      </w:r>
      <w:r>
        <w:rPr>
          <w:rtl/>
        </w:rPr>
        <w:t>יצחק פינדרוס (יהדות התורה):</w:t>
      </w:r>
      <w:r w:rsidRPr="005449A1">
        <w:rPr>
          <w:rStyle w:val="TagStyle"/>
          <w:rtl/>
        </w:rPr>
        <w:t xml:space="preserve"> &lt;&lt; דובר_המשך &gt;&gt;</w:t>
      </w:r>
      <w:bookmarkEnd w:id="12425"/>
    </w:p>
    <w:p w:rsidR="00001AC0" w:rsidRDefault="00001AC0" w:rsidP="00CA212C">
      <w:pPr>
        <w:rPr>
          <w:rtl/>
        </w:rPr>
      </w:pPr>
    </w:p>
    <w:p w:rsidR="00001AC0" w:rsidRDefault="00001AC0" w:rsidP="00EE0EC4">
      <w:pPr>
        <w:rPr>
          <w:rtl/>
        </w:rPr>
      </w:pPr>
      <w:r>
        <w:rPr>
          <w:rFonts w:hint="cs"/>
          <w:rtl/>
        </w:rPr>
        <w:t xml:space="preserve">שאלה: מנין יגיעו המסייעים </w:t>
      </w:r>
      <w:bookmarkStart w:id="12426" w:name="_ETM_Q63_480616"/>
      <w:bookmarkEnd w:id="12426"/>
      <w:r>
        <w:rPr>
          <w:rFonts w:hint="cs"/>
          <w:rtl/>
        </w:rPr>
        <w:t xml:space="preserve">לנכים? מנין יגיעו המסייעים לנכים? </w:t>
      </w:r>
    </w:p>
    <w:p w:rsidR="00001AC0" w:rsidRDefault="00001AC0" w:rsidP="00EE0EC4">
      <w:pPr>
        <w:rPr>
          <w:rtl/>
        </w:rPr>
      </w:pPr>
      <w:bookmarkStart w:id="12427" w:name="_ETM_Q63_489818"/>
      <w:bookmarkStart w:id="12428" w:name="_ETM_Q63_489874"/>
      <w:bookmarkEnd w:id="12427"/>
      <w:bookmarkEnd w:id="12428"/>
    </w:p>
    <w:p w:rsidR="00001AC0" w:rsidRDefault="00001AC0" w:rsidP="00EE0EC4">
      <w:pPr>
        <w:pStyle w:val="af5"/>
        <w:keepNext/>
        <w:rPr>
          <w:rtl/>
        </w:rPr>
      </w:pPr>
      <w:bookmarkStart w:id="12429" w:name="ET_interruption_5787_65"/>
      <w:r w:rsidRPr="00236A9F">
        <w:rPr>
          <w:rStyle w:val="TagStyle"/>
          <w:rtl/>
        </w:rPr>
        <w:t xml:space="preserve"> &lt;&lt; קריאה &gt;&gt; </w:t>
      </w:r>
      <w:r>
        <w:rPr>
          <w:rtl/>
        </w:rPr>
        <w:t>יוראי להב הרצנו (יש עתיד):</w:t>
      </w:r>
      <w:r w:rsidRPr="00236A9F">
        <w:rPr>
          <w:rStyle w:val="TagStyle"/>
          <w:rtl/>
        </w:rPr>
        <w:t xml:space="preserve"> &lt;&lt; קריאה &gt;&gt;</w:t>
      </w:r>
      <w:r>
        <w:rPr>
          <w:rtl/>
        </w:rPr>
        <w:t xml:space="preserve"> </w:t>
      </w:r>
      <w:bookmarkEnd w:id="12429"/>
    </w:p>
    <w:p w:rsidR="00001AC0" w:rsidRDefault="00001AC0" w:rsidP="00CA212C">
      <w:pPr>
        <w:rPr>
          <w:rtl/>
        </w:rPr>
      </w:pPr>
    </w:p>
    <w:p w:rsidR="00001AC0" w:rsidRDefault="00001AC0" w:rsidP="00EE0EC4">
      <w:pPr>
        <w:rPr>
          <w:rtl/>
        </w:rPr>
      </w:pPr>
      <w:r>
        <w:rPr>
          <w:rFonts w:hint="cs"/>
          <w:rtl/>
        </w:rPr>
        <w:t>מהחברה הישראלית.</w:t>
      </w:r>
    </w:p>
    <w:p w:rsidR="00001AC0" w:rsidRDefault="00001AC0" w:rsidP="00EE0EC4">
      <w:pPr>
        <w:rPr>
          <w:rtl/>
        </w:rPr>
      </w:pPr>
      <w:bookmarkStart w:id="12430" w:name="_ETM_Q63_487830"/>
      <w:bookmarkStart w:id="12431" w:name="_ETM_Q63_487917"/>
      <w:bookmarkEnd w:id="12430"/>
      <w:bookmarkEnd w:id="12431"/>
    </w:p>
    <w:p w:rsidR="00001AC0" w:rsidRDefault="00001AC0" w:rsidP="00EE0EC4">
      <w:pPr>
        <w:pStyle w:val="-"/>
        <w:keepNext/>
        <w:rPr>
          <w:rtl/>
        </w:rPr>
      </w:pPr>
      <w:bookmarkStart w:id="12432" w:name="ET_speakercontinue_5797_66"/>
      <w:r w:rsidRPr="00236A9F">
        <w:rPr>
          <w:rStyle w:val="TagStyle"/>
          <w:rtl/>
        </w:rPr>
        <w:t xml:space="preserve"> &lt;&lt; דובר_המשך &gt;&gt; </w:t>
      </w:r>
      <w:r>
        <w:rPr>
          <w:rtl/>
        </w:rPr>
        <w:t>יצחק פינדרוס (יהדות התורה):</w:t>
      </w:r>
      <w:r w:rsidRPr="00236A9F">
        <w:rPr>
          <w:rStyle w:val="TagStyle"/>
          <w:rtl/>
        </w:rPr>
        <w:t xml:space="preserve"> &lt;&lt; דובר_המשך &gt;&gt;</w:t>
      </w:r>
      <w:r>
        <w:rPr>
          <w:rtl/>
        </w:rPr>
        <w:t xml:space="preserve"> </w:t>
      </w:r>
      <w:bookmarkEnd w:id="12432"/>
    </w:p>
    <w:p w:rsidR="00001AC0" w:rsidRDefault="00001AC0" w:rsidP="00CA212C">
      <w:pPr>
        <w:rPr>
          <w:rtl/>
        </w:rPr>
      </w:pPr>
    </w:p>
    <w:p w:rsidR="00001AC0" w:rsidRDefault="00001AC0" w:rsidP="00EE0EC4">
      <w:pPr>
        <w:rPr>
          <w:rtl/>
        </w:rPr>
      </w:pPr>
      <w:bookmarkStart w:id="12433" w:name="_ETM_Q63_488752"/>
      <w:bookmarkEnd w:id="12433"/>
      <w:r>
        <w:rPr>
          <w:rFonts w:hint="cs"/>
          <w:rtl/>
        </w:rPr>
        <w:t xml:space="preserve">מנין יגיעו מורים </w:t>
      </w:r>
      <w:bookmarkStart w:id="12434" w:name="_ETM_Q63_492654"/>
      <w:bookmarkEnd w:id="12434"/>
      <w:r>
        <w:rPr>
          <w:rFonts w:hint="cs"/>
          <w:rtl/>
        </w:rPr>
        <w:t xml:space="preserve">ומורות לחינוך הממלכתי? יש לי הרבה שאלות. אני מדבר כרגע על ערך. כשאני מדבר על חוק-יסוד, אני </w:t>
      </w:r>
      <w:bookmarkStart w:id="12435" w:name="_ETM_Q63_498643"/>
      <w:bookmarkEnd w:id="12435"/>
      <w:r>
        <w:rPr>
          <w:rFonts w:hint="cs"/>
          <w:rtl/>
        </w:rPr>
        <w:t>מדבר על ערך. זהו הערך העליון. לא יכול שכל שיחה - - -</w:t>
      </w:r>
    </w:p>
    <w:p w:rsidR="00001AC0" w:rsidRDefault="00001AC0" w:rsidP="00EE0EC4">
      <w:pPr>
        <w:rPr>
          <w:rtl/>
        </w:rPr>
      </w:pPr>
    </w:p>
    <w:p w:rsidR="00001AC0" w:rsidRDefault="00001AC0" w:rsidP="00EE0EC4">
      <w:pPr>
        <w:pStyle w:val="af5"/>
        <w:keepNext/>
        <w:rPr>
          <w:rtl/>
        </w:rPr>
      </w:pPr>
      <w:r w:rsidRPr="00236A9F">
        <w:rPr>
          <w:rStyle w:val="TagStyle"/>
          <w:rtl/>
        </w:rPr>
        <w:t xml:space="preserve"> &lt;&lt; קריאה &gt;&gt; </w:t>
      </w:r>
      <w:r>
        <w:rPr>
          <w:rtl/>
        </w:rPr>
        <w:t>ולדימיר בליאק (יש עתיד):</w:t>
      </w:r>
      <w:r w:rsidRPr="00236A9F">
        <w:rPr>
          <w:rStyle w:val="TagStyle"/>
          <w:rtl/>
        </w:rPr>
        <w:t xml:space="preserve"> &lt;&lt; קריאה &gt;&gt;</w:t>
      </w:r>
      <w:r>
        <w:rPr>
          <w:rtl/>
        </w:rPr>
        <w:t xml:space="preserve"> </w:t>
      </w:r>
    </w:p>
    <w:p w:rsidR="00001AC0" w:rsidRDefault="00001AC0" w:rsidP="00CA212C">
      <w:pPr>
        <w:rPr>
          <w:rtl/>
        </w:rPr>
      </w:pPr>
    </w:p>
    <w:p w:rsidR="00001AC0" w:rsidRDefault="00001AC0" w:rsidP="00EE0EC4">
      <w:pPr>
        <w:rPr>
          <w:rtl/>
        </w:rPr>
      </w:pPr>
      <w:r>
        <w:rPr>
          <w:rFonts w:hint="cs"/>
          <w:rtl/>
        </w:rPr>
        <w:t xml:space="preserve">אתה מדבר רק על הכסף. אתה מדבר על הכסף. </w:t>
      </w:r>
    </w:p>
    <w:p w:rsidR="00001AC0" w:rsidRDefault="00001AC0" w:rsidP="00EE0EC4">
      <w:pPr>
        <w:rPr>
          <w:rtl/>
        </w:rPr>
      </w:pPr>
    </w:p>
    <w:p w:rsidR="00001AC0" w:rsidRDefault="00001AC0" w:rsidP="00EE0EC4">
      <w:pPr>
        <w:pStyle w:val="-"/>
        <w:keepNext/>
        <w:rPr>
          <w:rtl/>
        </w:rPr>
      </w:pPr>
      <w:bookmarkStart w:id="12436" w:name="ET_speakercontinue_5797_68"/>
      <w:r w:rsidRPr="00236A9F">
        <w:rPr>
          <w:rStyle w:val="TagStyle"/>
          <w:rtl/>
        </w:rPr>
        <w:t xml:space="preserve"> &lt;&lt; דובר_המשך &gt;&gt; </w:t>
      </w:r>
      <w:r>
        <w:rPr>
          <w:rtl/>
        </w:rPr>
        <w:t>יצחק פינדרוס (יהדות התורה):</w:t>
      </w:r>
      <w:r w:rsidRPr="00236A9F">
        <w:rPr>
          <w:rStyle w:val="TagStyle"/>
          <w:rtl/>
        </w:rPr>
        <w:t xml:space="preserve"> &lt;&lt; דובר_המשך &gt;&gt;</w:t>
      </w:r>
      <w:r>
        <w:rPr>
          <w:rtl/>
        </w:rPr>
        <w:t xml:space="preserve"> </w:t>
      </w:r>
      <w:bookmarkEnd w:id="12436"/>
    </w:p>
    <w:p w:rsidR="00001AC0" w:rsidRDefault="00001AC0" w:rsidP="00CA212C">
      <w:pPr>
        <w:rPr>
          <w:rtl/>
        </w:rPr>
      </w:pPr>
    </w:p>
    <w:p w:rsidR="00001AC0" w:rsidRDefault="00001AC0" w:rsidP="00EE0EC4">
      <w:pPr>
        <w:rPr>
          <w:rtl/>
        </w:rPr>
      </w:pPr>
      <w:r>
        <w:rPr>
          <w:rFonts w:hint="cs"/>
          <w:rtl/>
        </w:rPr>
        <w:t>ממש לא.</w:t>
      </w:r>
      <w:bookmarkStart w:id="12437" w:name="_ETM_Q63_503989"/>
      <w:bookmarkEnd w:id="12437"/>
    </w:p>
    <w:p w:rsidR="00001AC0" w:rsidRDefault="00001AC0" w:rsidP="00EE0EC4">
      <w:pPr>
        <w:rPr>
          <w:rtl/>
        </w:rPr>
      </w:pPr>
      <w:bookmarkStart w:id="12438" w:name="_ETM_Q63_504901"/>
      <w:bookmarkStart w:id="12439" w:name="_ETM_Q63_505015"/>
      <w:bookmarkEnd w:id="12438"/>
      <w:bookmarkEnd w:id="12439"/>
    </w:p>
    <w:p w:rsidR="00001AC0" w:rsidRDefault="00001AC0" w:rsidP="00EE0EC4">
      <w:pPr>
        <w:pStyle w:val="af5"/>
        <w:keepNext/>
        <w:rPr>
          <w:rtl/>
        </w:rPr>
      </w:pPr>
      <w:bookmarkStart w:id="12440" w:name="ET_interruption_6127_69"/>
      <w:r w:rsidRPr="00236A9F">
        <w:rPr>
          <w:rStyle w:val="TagStyle"/>
          <w:rtl/>
        </w:rPr>
        <w:t xml:space="preserve"> &lt;&lt; קריאה &gt;&gt; </w:t>
      </w:r>
      <w:r>
        <w:rPr>
          <w:rtl/>
        </w:rPr>
        <w:t>ולדימיר בליאק (יש עתיד):</w:t>
      </w:r>
      <w:r w:rsidRPr="00236A9F">
        <w:rPr>
          <w:rStyle w:val="TagStyle"/>
          <w:rtl/>
        </w:rPr>
        <w:t xml:space="preserve"> &lt;&lt; קריאה &gt;&gt;</w:t>
      </w:r>
      <w:r>
        <w:rPr>
          <w:rtl/>
        </w:rPr>
        <w:t xml:space="preserve"> </w:t>
      </w:r>
      <w:bookmarkEnd w:id="12440"/>
    </w:p>
    <w:p w:rsidR="00001AC0" w:rsidRDefault="00001AC0" w:rsidP="00CA212C">
      <w:pPr>
        <w:rPr>
          <w:rtl/>
        </w:rPr>
      </w:pPr>
    </w:p>
    <w:p w:rsidR="00001AC0" w:rsidRDefault="00001AC0" w:rsidP="00EE0EC4">
      <w:pPr>
        <w:rPr>
          <w:rtl/>
        </w:rPr>
      </w:pPr>
      <w:bookmarkStart w:id="12441" w:name="_ETM_Q63_507864"/>
      <w:bookmarkEnd w:id="12441"/>
      <w:r>
        <w:rPr>
          <w:rFonts w:hint="cs"/>
          <w:rtl/>
        </w:rPr>
        <w:t>ממש כן.</w:t>
      </w:r>
    </w:p>
    <w:p w:rsidR="00001AC0" w:rsidRDefault="00001AC0" w:rsidP="00EE0EC4">
      <w:pPr>
        <w:rPr>
          <w:rtl/>
        </w:rPr>
      </w:pPr>
      <w:bookmarkStart w:id="12442" w:name="_ETM_Q63_506409"/>
      <w:bookmarkStart w:id="12443" w:name="_ETM_Q63_506584"/>
      <w:bookmarkEnd w:id="12442"/>
      <w:bookmarkEnd w:id="12443"/>
    </w:p>
    <w:p w:rsidR="00001AC0" w:rsidRDefault="00001AC0" w:rsidP="00EE0EC4">
      <w:pPr>
        <w:pStyle w:val="-"/>
        <w:keepNext/>
        <w:rPr>
          <w:rtl/>
        </w:rPr>
      </w:pPr>
      <w:r w:rsidRPr="00236A9F">
        <w:rPr>
          <w:rStyle w:val="TagStyle"/>
          <w:rtl/>
        </w:rPr>
        <w:t xml:space="preserve">&lt;&lt; דובר_המשך &gt;&gt; </w:t>
      </w:r>
      <w:r>
        <w:rPr>
          <w:rtl/>
        </w:rPr>
        <w:t>יצחק פינדרוס (יהדות התורה):</w:t>
      </w:r>
      <w:r w:rsidRPr="00236A9F">
        <w:rPr>
          <w:rStyle w:val="TagStyle"/>
          <w:rtl/>
        </w:rPr>
        <w:t xml:space="preserve"> &lt;&lt; דובר_המשך &gt;&gt;</w:t>
      </w:r>
      <w:r>
        <w:rPr>
          <w:rtl/>
        </w:rPr>
        <w:t xml:space="preserve"> </w:t>
      </w:r>
    </w:p>
    <w:p w:rsidR="00001AC0" w:rsidRDefault="00001AC0" w:rsidP="00CA212C">
      <w:pPr>
        <w:rPr>
          <w:rtl/>
        </w:rPr>
      </w:pPr>
    </w:p>
    <w:p w:rsidR="00001AC0" w:rsidRDefault="00001AC0" w:rsidP="00EE0EC4">
      <w:pPr>
        <w:rPr>
          <w:rtl/>
        </w:rPr>
      </w:pPr>
      <w:r>
        <w:rPr>
          <w:rFonts w:hint="cs"/>
          <w:rtl/>
        </w:rPr>
        <w:t>ממש לא.</w:t>
      </w:r>
    </w:p>
    <w:p w:rsidR="00001AC0" w:rsidRDefault="00001AC0" w:rsidP="00EE0EC4">
      <w:pPr>
        <w:rPr>
          <w:rtl/>
        </w:rPr>
      </w:pPr>
    </w:p>
    <w:p w:rsidR="00001AC0" w:rsidRDefault="00001AC0" w:rsidP="00EE0EC4">
      <w:pPr>
        <w:pStyle w:val="af5"/>
        <w:keepNext/>
        <w:rPr>
          <w:rtl/>
        </w:rPr>
      </w:pPr>
      <w:r w:rsidRPr="00236A9F">
        <w:rPr>
          <w:rStyle w:val="TagStyle"/>
          <w:rtl/>
        </w:rPr>
        <w:t xml:space="preserve"> &lt;&lt; קריאה &gt;&gt; </w:t>
      </w:r>
      <w:r>
        <w:rPr>
          <w:rtl/>
        </w:rPr>
        <w:t>ולדימיר בליאק (יש עתיד):</w:t>
      </w:r>
      <w:r w:rsidRPr="00236A9F">
        <w:rPr>
          <w:rStyle w:val="TagStyle"/>
          <w:rtl/>
        </w:rPr>
        <w:t xml:space="preserve"> &lt;&lt; קריאה &gt;&gt;</w:t>
      </w:r>
      <w:r>
        <w:rPr>
          <w:rtl/>
        </w:rPr>
        <w:t xml:space="preserve"> </w:t>
      </w:r>
    </w:p>
    <w:p w:rsidR="00001AC0" w:rsidRDefault="00001AC0" w:rsidP="00CA212C">
      <w:pPr>
        <w:rPr>
          <w:rtl/>
        </w:rPr>
      </w:pPr>
    </w:p>
    <w:p w:rsidR="00001AC0" w:rsidRPr="00236A9F" w:rsidRDefault="00001AC0" w:rsidP="00EE0EC4">
      <w:pPr>
        <w:rPr>
          <w:rtl/>
        </w:rPr>
      </w:pPr>
      <w:r>
        <w:rPr>
          <w:rFonts w:hint="cs"/>
          <w:rtl/>
        </w:rPr>
        <w:t>ממש כן.</w:t>
      </w:r>
    </w:p>
    <w:p w:rsidR="00001AC0" w:rsidRDefault="00001AC0" w:rsidP="00EE0EC4">
      <w:pPr>
        <w:rPr>
          <w:rtl/>
        </w:rPr>
      </w:pPr>
    </w:p>
    <w:p w:rsidR="00001AC0" w:rsidRDefault="00001AC0" w:rsidP="00EE0EC4">
      <w:pPr>
        <w:pStyle w:val="-"/>
        <w:keepNext/>
        <w:rPr>
          <w:rtl/>
        </w:rPr>
      </w:pPr>
      <w:r w:rsidRPr="00236A9F">
        <w:rPr>
          <w:rStyle w:val="TagStyle"/>
          <w:rtl/>
        </w:rPr>
        <w:t xml:space="preserve">&lt;&lt; דובר_המשך &gt;&gt; </w:t>
      </w:r>
      <w:r>
        <w:rPr>
          <w:rtl/>
        </w:rPr>
        <w:t>יצחק פינדרוס (יהדות התורה):</w:t>
      </w:r>
      <w:r w:rsidRPr="00236A9F">
        <w:rPr>
          <w:rStyle w:val="TagStyle"/>
          <w:rtl/>
        </w:rPr>
        <w:t xml:space="preserve"> &lt;&lt; דובר_המשך &gt;&gt;</w:t>
      </w:r>
      <w:r>
        <w:rPr>
          <w:rtl/>
        </w:rPr>
        <w:t xml:space="preserve"> </w:t>
      </w:r>
    </w:p>
    <w:p w:rsidR="00001AC0" w:rsidRDefault="00001AC0" w:rsidP="00CA212C">
      <w:pPr>
        <w:rPr>
          <w:rtl/>
        </w:rPr>
      </w:pPr>
    </w:p>
    <w:p w:rsidR="00001AC0" w:rsidRDefault="00001AC0" w:rsidP="00EE0EC4">
      <w:pPr>
        <w:rPr>
          <w:rtl/>
        </w:rPr>
      </w:pPr>
      <w:r>
        <w:rPr>
          <w:rFonts w:hint="cs"/>
          <w:rtl/>
        </w:rPr>
        <w:t>ממש לא.</w:t>
      </w:r>
    </w:p>
    <w:p w:rsidR="00001AC0" w:rsidRDefault="00001AC0" w:rsidP="00EE0EC4">
      <w:pPr>
        <w:rPr>
          <w:rtl/>
        </w:rPr>
      </w:pPr>
    </w:p>
    <w:p w:rsidR="00001AC0" w:rsidRDefault="00001AC0" w:rsidP="00EE0EC4">
      <w:pPr>
        <w:pStyle w:val="af5"/>
        <w:keepNext/>
        <w:rPr>
          <w:rtl/>
        </w:rPr>
      </w:pPr>
      <w:r w:rsidRPr="00236A9F">
        <w:rPr>
          <w:rStyle w:val="TagStyle"/>
          <w:rtl/>
        </w:rPr>
        <w:t xml:space="preserve"> &lt;&lt; קריאה &gt;&gt; </w:t>
      </w:r>
      <w:r>
        <w:rPr>
          <w:rtl/>
        </w:rPr>
        <w:t>ולדימיר בליאק (יש עתיד):</w:t>
      </w:r>
      <w:r w:rsidRPr="00236A9F">
        <w:rPr>
          <w:rStyle w:val="TagStyle"/>
          <w:rtl/>
        </w:rPr>
        <w:t xml:space="preserve"> &lt;&lt; קריאה &gt;&gt;</w:t>
      </w:r>
      <w:r>
        <w:rPr>
          <w:rtl/>
        </w:rPr>
        <w:t xml:space="preserve"> </w:t>
      </w:r>
    </w:p>
    <w:p w:rsidR="00001AC0" w:rsidRDefault="00001AC0" w:rsidP="00CA212C">
      <w:pPr>
        <w:rPr>
          <w:rtl/>
        </w:rPr>
      </w:pPr>
    </w:p>
    <w:p w:rsidR="00001AC0" w:rsidRPr="00236A9F" w:rsidRDefault="00001AC0" w:rsidP="00EE0EC4">
      <w:pPr>
        <w:rPr>
          <w:rtl/>
        </w:rPr>
      </w:pPr>
      <w:r>
        <w:rPr>
          <w:rFonts w:hint="cs"/>
          <w:rtl/>
        </w:rPr>
        <w:t>ממש כן. אתה מדבר רק על הכסף.</w:t>
      </w:r>
    </w:p>
    <w:p w:rsidR="00001AC0" w:rsidRDefault="00001AC0" w:rsidP="00EE0EC4">
      <w:pPr>
        <w:rPr>
          <w:rtl/>
        </w:rPr>
      </w:pPr>
    </w:p>
    <w:p w:rsidR="00001AC0" w:rsidRDefault="00001AC0" w:rsidP="00EE0EC4">
      <w:pPr>
        <w:pStyle w:val="-"/>
        <w:keepNext/>
        <w:rPr>
          <w:rtl/>
        </w:rPr>
      </w:pPr>
      <w:bookmarkStart w:id="12444" w:name="ET_speakercontinue_5797_70"/>
      <w:r w:rsidRPr="00236A9F">
        <w:rPr>
          <w:rStyle w:val="TagStyle"/>
          <w:rtl/>
        </w:rPr>
        <w:t xml:space="preserve"> &lt;&lt; דובר_המשך &gt;&gt; </w:t>
      </w:r>
      <w:r>
        <w:rPr>
          <w:rtl/>
        </w:rPr>
        <w:t>יצחק פינדרוס (יהדות התורה):</w:t>
      </w:r>
      <w:r w:rsidRPr="00236A9F">
        <w:rPr>
          <w:rStyle w:val="TagStyle"/>
          <w:rtl/>
        </w:rPr>
        <w:t xml:space="preserve"> &lt;&lt; דובר_המשך &gt;&gt;</w:t>
      </w:r>
      <w:r>
        <w:rPr>
          <w:rtl/>
        </w:rPr>
        <w:t xml:space="preserve"> </w:t>
      </w:r>
      <w:bookmarkEnd w:id="12444"/>
    </w:p>
    <w:p w:rsidR="00001AC0" w:rsidRDefault="00001AC0" w:rsidP="00CA212C">
      <w:pPr>
        <w:rPr>
          <w:rtl/>
        </w:rPr>
      </w:pPr>
    </w:p>
    <w:p w:rsidR="00001AC0" w:rsidRDefault="00001AC0" w:rsidP="00EE0EC4">
      <w:pPr>
        <w:rPr>
          <w:rtl/>
        </w:rPr>
      </w:pPr>
      <w:r>
        <w:rPr>
          <w:rFonts w:hint="cs"/>
          <w:rtl/>
        </w:rPr>
        <w:t>אתה חבר ועדת הכספים,</w:t>
      </w:r>
      <w:bookmarkStart w:id="12445" w:name="_ETM_Q63_512611"/>
      <w:bookmarkEnd w:id="12445"/>
      <w:r>
        <w:rPr>
          <w:rFonts w:hint="cs"/>
          <w:rtl/>
        </w:rPr>
        <w:t xml:space="preserve"> ואתה יודע שהישיבות, בהוראת היועץ המשפטי - - -</w:t>
      </w:r>
    </w:p>
    <w:p w:rsidR="00001AC0" w:rsidRDefault="00001AC0" w:rsidP="00EE0EC4">
      <w:pPr>
        <w:rPr>
          <w:rtl/>
        </w:rPr>
      </w:pPr>
      <w:bookmarkStart w:id="12446" w:name="_ETM_Q63_514540"/>
      <w:bookmarkStart w:id="12447" w:name="_ETM_Q63_514648"/>
      <w:bookmarkEnd w:id="12446"/>
      <w:bookmarkEnd w:id="12447"/>
    </w:p>
    <w:p w:rsidR="00001AC0" w:rsidRDefault="00001AC0" w:rsidP="00EE0EC4">
      <w:pPr>
        <w:pStyle w:val="af5"/>
        <w:keepNext/>
        <w:rPr>
          <w:rtl/>
        </w:rPr>
      </w:pPr>
      <w:bookmarkStart w:id="12448" w:name="ET_interruption_6127_71"/>
      <w:r w:rsidRPr="00236A9F">
        <w:rPr>
          <w:rStyle w:val="TagStyle"/>
          <w:rtl/>
        </w:rPr>
        <w:t xml:space="preserve"> &lt;&lt; קריאה &gt;&gt; </w:t>
      </w:r>
      <w:r>
        <w:rPr>
          <w:rtl/>
        </w:rPr>
        <w:t>ולדימיר בליאק (יש עתיד):</w:t>
      </w:r>
      <w:r w:rsidRPr="00236A9F">
        <w:rPr>
          <w:rStyle w:val="TagStyle"/>
          <w:rtl/>
        </w:rPr>
        <w:t xml:space="preserve"> &lt;&lt; קריאה &gt;&gt;</w:t>
      </w:r>
      <w:r>
        <w:rPr>
          <w:rtl/>
        </w:rPr>
        <w:t xml:space="preserve"> </w:t>
      </w:r>
      <w:bookmarkEnd w:id="12448"/>
    </w:p>
    <w:p w:rsidR="00001AC0" w:rsidRDefault="00001AC0" w:rsidP="00CA212C">
      <w:pPr>
        <w:rPr>
          <w:rtl/>
        </w:rPr>
      </w:pPr>
    </w:p>
    <w:p w:rsidR="00001AC0" w:rsidRDefault="00001AC0" w:rsidP="00EE0EC4">
      <w:pPr>
        <w:rPr>
          <w:rtl/>
        </w:rPr>
      </w:pPr>
      <w:bookmarkStart w:id="12449" w:name="_ETM_Q63_512875"/>
      <w:bookmarkEnd w:id="12449"/>
      <w:r>
        <w:rPr>
          <w:rFonts w:hint="cs"/>
          <w:rtl/>
        </w:rPr>
        <w:t>אתה מדבר רק על הכסף. החוק הזה הוא רק כסף, זה רק כסף.</w:t>
      </w:r>
    </w:p>
    <w:p w:rsidR="00001AC0" w:rsidRDefault="00001AC0" w:rsidP="00EE0EC4">
      <w:pPr>
        <w:rPr>
          <w:rtl/>
        </w:rPr>
      </w:pPr>
    </w:p>
    <w:p w:rsidR="00001AC0" w:rsidRDefault="00001AC0" w:rsidP="00EE0EC4">
      <w:pPr>
        <w:pStyle w:val="-"/>
        <w:keepNext/>
        <w:rPr>
          <w:rtl/>
        </w:rPr>
      </w:pPr>
      <w:r w:rsidRPr="005449A1">
        <w:rPr>
          <w:rStyle w:val="TagStyle"/>
          <w:rtl/>
        </w:rPr>
        <w:t xml:space="preserve"> &lt;&lt; דובר_המשך &gt;&gt; </w:t>
      </w:r>
      <w:r>
        <w:rPr>
          <w:rtl/>
        </w:rPr>
        <w:t>יצחק פינדרוס (יהדות התורה):</w:t>
      </w:r>
      <w:r w:rsidRPr="005449A1">
        <w:rPr>
          <w:rStyle w:val="TagStyle"/>
          <w:rtl/>
        </w:rPr>
        <w:t xml:space="preserve"> &lt;&lt; דובר_המשך &gt;&gt;</w:t>
      </w:r>
      <w:r>
        <w:rPr>
          <w:rtl/>
        </w:rPr>
        <w:t xml:space="preserve"> </w:t>
      </w:r>
    </w:p>
    <w:p w:rsidR="00001AC0" w:rsidRDefault="00001AC0" w:rsidP="00CA212C">
      <w:pPr>
        <w:rPr>
          <w:rtl/>
        </w:rPr>
      </w:pPr>
    </w:p>
    <w:p w:rsidR="00001AC0" w:rsidRDefault="00001AC0" w:rsidP="00EE0EC4">
      <w:pPr>
        <w:rPr>
          <w:rtl/>
        </w:rPr>
      </w:pPr>
      <w:r>
        <w:rPr>
          <w:rFonts w:hint="cs"/>
          <w:rtl/>
        </w:rPr>
        <w:t xml:space="preserve">לא, </w:t>
      </w:r>
      <w:bookmarkStart w:id="12450" w:name="_ETM_Q63_518901"/>
      <w:bookmarkEnd w:id="12450"/>
      <w:r>
        <w:rPr>
          <w:rFonts w:hint="cs"/>
          <w:rtl/>
        </w:rPr>
        <w:t>לא. אתה יודע, גם בחקיקה, כשדובר בוועדת החוץ והביטחון, מראש אמרו: על הכסף אנחנו מוותרים.</w:t>
      </w:r>
    </w:p>
    <w:p w:rsidR="00001AC0" w:rsidRDefault="00001AC0" w:rsidP="00EE0EC4">
      <w:pPr>
        <w:rPr>
          <w:rtl/>
        </w:rPr>
      </w:pPr>
    </w:p>
    <w:p w:rsidR="00001AC0" w:rsidRDefault="00001AC0" w:rsidP="00EE0EC4">
      <w:pPr>
        <w:pStyle w:val="af5"/>
        <w:keepNext/>
        <w:rPr>
          <w:rtl/>
        </w:rPr>
      </w:pPr>
      <w:r w:rsidRPr="00236A9F">
        <w:rPr>
          <w:rStyle w:val="TagStyle"/>
          <w:rtl/>
        </w:rPr>
        <w:t xml:space="preserve"> &lt;&lt; קריאה &gt;&gt; </w:t>
      </w:r>
      <w:r>
        <w:rPr>
          <w:rtl/>
        </w:rPr>
        <w:t>ולדימיר בליאק (יש עתיד):</w:t>
      </w:r>
      <w:r w:rsidRPr="00236A9F">
        <w:rPr>
          <w:rStyle w:val="TagStyle"/>
          <w:rtl/>
        </w:rPr>
        <w:t xml:space="preserve"> &lt;&lt; קריאה &gt;&gt;</w:t>
      </w:r>
      <w:r>
        <w:rPr>
          <w:rtl/>
        </w:rPr>
        <w:t xml:space="preserve"> </w:t>
      </w:r>
    </w:p>
    <w:p w:rsidR="00001AC0" w:rsidRDefault="00001AC0" w:rsidP="00CA212C">
      <w:pPr>
        <w:rPr>
          <w:rtl/>
        </w:rPr>
      </w:pPr>
    </w:p>
    <w:p w:rsidR="00001AC0" w:rsidRDefault="00001AC0" w:rsidP="00EE0EC4">
      <w:pPr>
        <w:rPr>
          <w:rtl/>
        </w:rPr>
      </w:pPr>
      <w:bookmarkStart w:id="12451" w:name="_ETM_Q63_523324"/>
      <w:bookmarkEnd w:id="12451"/>
      <w:r>
        <w:rPr>
          <w:rFonts w:hint="cs"/>
          <w:rtl/>
        </w:rPr>
        <w:t>זה רק כסף. זה רק כסף. רק כסף.</w:t>
      </w:r>
    </w:p>
    <w:p w:rsidR="00001AC0" w:rsidRDefault="00001AC0" w:rsidP="00EE0EC4">
      <w:pPr>
        <w:rPr>
          <w:rtl/>
        </w:rPr>
      </w:pPr>
    </w:p>
    <w:p w:rsidR="00001AC0" w:rsidRDefault="00001AC0" w:rsidP="00EE0EC4">
      <w:pPr>
        <w:pStyle w:val="-"/>
        <w:keepNext/>
        <w:rPr>
          <w:rtl/>
        </w:rPr>
      </w:pPr>
      <w:bookmarkStart w:id="12452" w:name="ET_speakercontinue_5797_16"/>
      <w:r w:rsidRPr="005449A1">
        <w:rPr>
          <w:rStyle w:val="TagStyle"/>
          <w:rtl/>
        </w:rPr>
        <w:t xml:space="preserve"> &lt;&lt; דובר_המשך &gt;&gt; </w:t>
      </w:r>
      <w:r>
        <w:rPr>
          <w:rtl/>
        </w:rPr>
        <w:t>יצחק פינדרוס (יהדות התורה):</w:t>
      </w:r>
      <w:r w:rsidRPr="005449A1">
        <w:rPr>
          <w:rStyle w:val="TagStyle"/>
          <w:rtl/>
        </w:rPr>
        <w:t xml:space="preserve"> &lt;&lt; דובר_המשך &gt;&gt;</w:t>
      </w:r>
      <w:r>
        <w:rPr>
          <w:rtl/>
        </w:rPr>
        <w:t xml:space="preserve"> </w:t>
      </w:r>
      <w:bookmarkEnd w:id="12452"/>
    </w:p>
    <w:p w:rsidR="00001AC0" w:rsidRDefault="00001AC0" w:rsidP="00CA212C">
      <w:pPr>
        <w:rPr>
          <w:rtl/>
        </w:rPr>
      </w:pPr>
    </w:p>
    <w:p w:rsidR="00001AC0" w:rsidRDefault="00001AC0" w:rsidP="00EE0EC4">
      <w:pPr>
        <w:rPr>
          <w:rtl/>
        </w:rPr>
      </w:pPr>
      <w:r>
        <w:rPr>
          <w:rFonts w:hint="cs"/>
          <w:rtl/>
        </w:rPr>
        <w:t xml:space="preserve">אתה </w:t>
      </w:r>
      <w:bookmarkStart w:id="12453" w:name="_ETM_Q63_529589"/>
      <w:bookmarkEnd w:id="12453"/>
      <w:r>
        <w:rPr>
          <w:rFonts w:hint="cs"/>
          <w:rtl/>
        </w:rPr>
        <w:t xml:space="preserve">יודע, קדמוך </w:t>
      </w:r>
      <w:r>
        <w:rPr>
          <w:rtl/>
        </w:rPr>
        <w:t>–</w:t>
      </w:r>
      <w:r>
        <w:rPr>
          <w:rFonts w:hint="cs"/>
          <w:rtl/>
        </w:rPr>
        <w:t xml:space="preserve"> ה"</w:t>
      </w:r>
      <w:r w:rsidRPr="00236A9F">
        <w:rPr>
          <w:rtl/>
        </w:rPr>
        <w:t>דר שטי</w:t>
      </w:r>
      <w:r>
        <w:rPr>
          <w:rFonts w:hint="cs"/>
          <w:rtl/>
        </w:rPr>
        <w:t>ר</w:t>
      </w:r>
      <w:r w:rsidRPr="00236A9F">
        <w:rPr>
          <w:rtl/>
        </w:rPr>
        <w:t>מר</w:t>
      </w:r>
      <w:r>
        <w:rPr>
          <w:rFonts w:hint="cs"/>
          <w:rtl/>
        </w:rPr>
        <w:t xml:space="preserve">" טען את זה </w:t>
      </w:r>
      <w:bookmarkStart w:id="12454" w:name="_ETM_Q63_529275"/>
      <w:bookmarkEnd w:id="12454"/>
      <w:r>
        <w:rPr>
          <w:rFonts w:hint="cs"/>
          <w:rtl/>
        </w:rPr>
        <w:t>לפני השואה על כל היהודים. הוא טען את זה, הוא טען את זה בלהט.</w:t>
      </w:r>
    </w:p>
    <w:p w:rsidR="00001AC0" w:rsidRDefault="00001AC0" w:rsidP="00EE0EC4">
      <w:pPr>
        <w:rPr>
          <w:rtl/>
        </w:rPr>
      </w:pPr>
    </w:p>
    <w:p w:rsidR="00001AC0" w:rsidRDefault="00001AC0" w:rsidP="00EE0EC4">
      <w:pPr>
        <w:pStyle w:val="af5"/>
        <w:keepNext/>
        <w:rPr>
          <w:rtl/>
        </w:rPr>
      </w:pPr>
      <w:bookmarkStart w:id="12455" w:name="ET_interruption_6127_73"/>
      <w:r w:rsidRPr="00236A9F">
        <w:rPr>
          <w:rStyle w:val="TagStyle"/>
          <w:rtl/>
        </w:rPr>
        <w:t xml:space="preserve"> &lt;&lt; קריאה &gt;&gt; </w:t>
      </w:r>
      <w:r>
        <w:rPr>
          <w:rtl/>
        </w:rPr>
        <w:t>ולדימיר בליאק (יש עתיד):</w:t>
      </w:r>
      <w:r w:rsidRPr="00236A9F">
        <w:rPr>
          <w:rStyle w:val="TagStyle"/>
          <w:rtl/>
        </w:rPr>
        <w:t xml:space="preserve"> &lt;&lt; קריאה &gt;&gt;</w:t>
      </w:r>
      <w:r>
        <w:rPr>
          <w:rtl/>
        </w:rPr>
        <w:t xml:space="preserve"> </w:t>
      </w:r>
      <w:bookmarkEnd w:id="12455"/>
    </w:p>
    <w:p w:rsidR="00001AC0" w:rsidRDefault="00001AC0" w:rsidP="00CA212C">
      <w:pPr>
        <w:rPr>
          <w:rtl/>
        </w:rPr>
      </w:pPr>
    </w:p>
    <w:p w:rsidR="00001AC0" w:rsidRDefault="00001AC0" w:rsidP="00EE0EC4">
      <w:pPr>
        <w:rPr>
          <w:rtl/>
        </w:rPr>
      </w:pPr>
      <w:bookmarkStart w:id="12456" w:name="_ETM_Q63_536590"/>
      <w:bookmarkEnd w:id="12456"/>
      <w:r>
        <w:rPr>
          <w:rFonts w:hint="cs"/>
          <w:rtl/>
        </w:rPr>
        <w:t>הנאום שלך זה רק - - -</w:t>
      </w:r>
    </w:p>
    <w:p w:rsidR="00001AC0" w:rsidRDefault="00001AC0" w:rsidP="00EE0EC4">
      <w:pPr>
        <w:rPr>
          <w:rtl/>
        </w:rPr>
      </w:pPr>
      <w:bookmarkStart w:id="12457" w:name="_ETM_Q63_536586"/>
      <w:bookmarkStart w:id="12458" w:name="_ETM_Q63_536728"/>
      <w:bookmarkEnd w:id="12457"/>
      <w:bookmarkEnd w:id="12458"/>
    </w:p>
    <w:p w:rsidR="00001AC0" w:rsidRDefault="00001AC0" w:rsidP="00EE0EC4">
      <w:pPr>
        <w:pStyle w:val="-"/>
        <w:keepNext/>
        <w:rPr>
          <w:rtl/>
        </w:rPr>
      </w:pPr>
      <w:r w:rsidRPr="00236A9F">
        <w:rPr>
          <w:rStyle w:val="TagStyle"/>
          <w:rtl/>
        </w:rPr>
        <w:t xml:space="preserve"> &lt;&lt; דובר_המשך &gt;&gt; </w:t>
      </w:r>
      <w:r>
        <w:rPr>
          <w:rtl/>
        </w:rPr>
        <w:t>יצחק פינדרוס (יהדות התורה):</w:t>
      </w:r>
      <w:r w:rsidRPr="00236A9F">
        <w:rPr>
          <w:rStyle w:val="TagStyle"/>
          <w:rtl/>
        </w:rPr>
        <w:t xml:space="preserve"> &lt;&lt; דובר_המשך &gt;&gt;</w:t>
      </w:r>
      <w:r>
        <w:rPr>
          <w:rtl/>
        </w:rPr>
        <w:t xml:space="preserve"> </w:t>
      </w:r>
    </w:p>
    <w:p w:rsidR="00001AC0" w:rsidRDefault="00001AC0" w:rsidP="00CA212C">
      <w:pPr>
        <w:rPr>
          <w:rtl/>
        </w:rPr>
      </w:pPr>
    </w:p>
    <w:p w:rsidR="00001AC0" w:rsidRDefault="00001AC0" w:rsidP="00EE0EC4">
      <w:pPr>
        <w:rPr>
          <w:rtl/>
        </w:rPr>
      </w:pPr>
      <w:bookmarkStart w:id="12459" w:name="_ETM_Q63_537844"/>
      <w:bookmarkEnd w:id="12459"/>
      <w:r>
        <w:rPr>
          <w:rFonts w:hint="cs"/>
          <w:rtl/>
        </w:rPr>
        <w:t>אבל עובדתית, מממשלות הימין</w:t>
      </w:r>
      <w:bookmarkStart w:id="12460" w:name="_ETM_Q63_540077"/>
      <w:bookmarkEnd w:id="12460"/>
      <w:r>
        <w:rPr>
          <w:rFonts w:hint="cs"/>
          <w:rtl/>
        </w:rPr>
        <w:t xml:space="preserve"> תמיד קיבלנו פחות כסף.</w:t>
      </w:r>
    </w:p>
    <w:p w:rsidR="00001AC0" w:rsidRDefault="00001AC0" w:rsidP="00EE0EC4">
      <w:pPr>
        <w:rPr>
          <w:rtl/>
        </w:rPr>
      </w:pPr>
    </w:p>
    <w:p w:rsidR="00001AC0" w:rsidRDefault="00001AC0" w:rsidP="00EE0EC4">
      <w:pPr>
        <w:pStyle w:val="af5"/>
        <w:keepNext/>
        <w:rPr>
          <w:rtl/>
        </w:rPr>
      </w:pPr>
      <w:bookmarkStart w:id="12461" w:name="ET_interruption_6127_75"/>
      <w:r w:rsidRPr="00236A9F">
        <w:rPr>
          <w:rStyle w:val="TagStyle"/>
          <w:rtl/>
        </w:rPr>
        <w:t xml:space="preserve"> &lt;&lt; קריאה &gt;&gt; </w:t>
      </w:r>
      <w:r>
        <w:rPr>
          <w:rtl/>
        </w:rPr>
        <w:t>ולדימיר בליאק (יש עתיד):</w:t>
      </w:r>
      <w:r w:rsidRPr="00236A9F">
        <w:rPr>
          <w:rStyle w:val="TagStyle"/>
          <w:rtl/>
        </w:rPr>
        <w:t xml:space="preserve"> &lt;&lt; קריאה &gt;&gt;</w:t>
      </w:r>
      <w:r>
        <w:rPr>
          <w:rtl/>
        </w:rPr>
        <w:t xml:space="preserve"> </w:t>
      </w:r>
      <w:bookmarkEnd w:id="12461"/>
    </w:p>
    <w:p w:rsidR="00001AC0" w:rsidRDefault="00001AC0" w:rsidP="00CA212C">
      <w:pPr>
        <w:rPr>
          <w:rtl/>
        </w:rPr>
      </w:pPr>
    </w:p>
    <w:p w:rsidR="00001AC0" w:rsidRDefault="00001AC0" w:rsidP="00EE0EC4">
      <w:pPr>
        <w:rPr>
          <w:rtl/>
        </w:rPr>
      </w:pPr>
      <w:bookmarkStart w:id="12462" w:name="_ETM_Q63_543388"/>
      <w:bookmarkEnd w:id="12462"/>
      <w:r>
        <w:rPr>
          <w:rFonts w:hint="cs"/>
          <w:rtl/>
        </w:rPr>
        <w:t xml:space="preserve">זה כל מה שמעניין </w:t>
      </w:r>
      <w:bookmarkStart w:id="12463" w:name="_ETM_Q63_542151"/>
      <w:bookmarkEnd w:id="12463"/>
      <w:r>
        <w:rPr>
          <w:rFonts w:hint="cs"/>
          <w:rtl/>
        </w:rPr>
        <w:t xml:space="preserve">אתכם בחוק הזה, זה רק להזרים תקציבים. רק להזרים תקציבים, </w:t>
      </w:r>
      <w:bookmarkStart w:id="12464" w:name="_ETM_Q63_547473"/>
      <w:bookmarkEnd w:id="12464"/>
      <w:r>
        <w:rPr>
          <w:rFonts w:hint="cs"/>
          <w:rtl/>
        </w:rPr>
        <w:t xml:space="preserve">זה כל מה שמניע אתכם. </w:t>
      </w:r>
    </w:p>
    <w:p w:rsidR="00001AC0" w:rsidRDefault="00001AC0" w:rsidP="00EE0EC4">
      <w:pPr>
        <w:rPr>
          <w:rtl/>
        </w:rPr>
      </w:pPr>
    </w:p>
    <w:p w:rsidR="00001AC0" w:rsidRDefault="00001AC0" w:rsidP="00EE0EC4">
      <w:pPr>
        <w:pStyle w:val="-"/>
        <w:keepNext/>
        <w:rPr>
          <w:rtl/>
        </w:rPr>
      </w:pPr>
      <w:r w:rsidRPr="00236A9F">
        <w:rPr>
          <w:rStyle w:val="TagStyle"/>
          <w:rtl/>
        </w:rPr>
        <w:t xml:space="preserve"> &lt;&lt; דובר_המשך &gt;&gt; </w:t>
      </w:r>
      <w:r>
        <w:rPr>
          <w:rtl/>
        </w:rPr>
        <w:t>יצחק פינדרוס (יהדות התורה):</w:t>
      </w:r>
      <w:r w:rsidRPr="00236A9F">
        <w:rPr>
          <w:rStyle w:val="TagStyle"/>
          <w:rtl/>
        </w:rPr>
        <w:t xml:space="preserve"> &lt;&lt; דובר_המשך &gt;&gt;</w:t>
      </w:r>
      <w:r>
        <w:rPr>
          <w:rtl/>
        </w:rPr>
        <w:t xml:space="preserve"> </w:t>
      </w:r>
    </w:p>
    <w:p w:rsidR="00001AC0" w:rsidRDefault="00001AC0" w:rsidP="00CA212C">
      <w:pPr>
        <w:rPr>
          <w:rtl/>
        </w:rPr>
      </w:pPr>
    </w:p>
    <w:p w:rsidR="00001AC0" w:rsidRDefault="00001AC0" w:rsidP="00EE0EC4">
      <w:pPr>
        <w:rPr>
          <w:rtl/>
        </w:rPr>
      </w:pPr>
      <w:bookmarkStart w:id="12465" w:name="_ETM_Q63_546491"/>
      <w:bookmarkEnd w:id="12465"/>
      <w:r>
        <w:rPr>
          <w:rFonts w:hint="cs"/>
          <w:rtl/>
        </w:rPr>
        <w:t xml:space="preserve">אבל אני מביא לך הוכחה. אתה </w:t>
      </w:r>
      <w:bookmarkStart w:id="12466" w:name="_ETM_Q63_548724"/>
      <w:bookmarkEnd w:id="12466"/>
      <w:r>
        <w:rPr>
          <w:rFonts w:hint="cs"/>
          <w:rtl/>
        </w:rPr>
        <w:t>לא יכול להתמודד עם הוכחה? מממשלות הימין קיבלנו תמיד פחות כסף.</w:t>
      </w:r>
    </w:p>
    <w:p w:rsidR="00001AC0" w:rsidRPr="00EE0EC4" w:rsidRDefault="00001AC0" w:rsidP="00EE0EC4">
      <w:pPr>
        <w:rPr>
          <w:rtl/>
        </w:rPr>
      </w:pPr>
    </w:p>
    <w:p w:rsidR="00001AC0" w:rsidRDefault="00001AC0" w:rsidP="00EE0EC4">
      <w:pPr>
        <w:pStyle w:val="af5"/>
        <w:keepNext/>
        <w:rPr>
          <w:rtl/>
        </w:rPr>
      </w:pPr>
      <w:bookmarkStart w:id="12467" w:name="ET_interruption_6127_78"/>
      <w:r w:rsidRPr="00236A9F">
        <w:rPr>
          <w:rStyle w:val="TagStyle"/>
          <w:rtl/>
        </w:rPr>
        <w:t xml:space="preserve"> &lt;&lt; קריאה &gt;&gt; </w:t>
      </w:r>
      <w:r>
        <w:rPr>
          <w:rtl/>
        </w:rPr>
        <w:t>ולדימיר בליאק (יש עתיד):</w:t>
      </w:r>
      <w:r w:rsidRPr="00236A9F">
        <w:rPr>
          <w:rStyle w:val="TagStyle"/>
          <w:rtl/>
        </w:rPr>
        <w:t xml:space="preserve"> &lt;&lt; קריאה &gt;&gt;</w:t>
      </w:r>
      <w:r>
        <w:rPr>
          <w:rtl/>
        </w:rPr>
        <w:t xml:space="preserve"> </w:t>
      </w:r>
      <w:bookmarkEnd w:id="12467"/>
    </w:p>
    <w:p w:rsidR="00001AC0" w:rsidRDefault="00001AC0" w:rsidP="00CA212C">
      <w:pPr>
        <w:rPr>
          <w:rtl/>
        </w:rPr>
      </w:pPr>
    </w:p>
    <w:p w:rsidR="00001AC0" w:rsidRDefault="00001AC0" w:rsidP="00EE0EC4">
      <w:pPr>
        <w:rPr>
          <w:rtl/>
        </w:rPr>
      </w:pPr>
      <w:r>
        <w:rPr>
          <w:rFonts w:hint="cs"/>
          <w:rtl/>
        </w:rPr>
        <w:t xml:space="preserve">רק להזרים תקציבים, זה מה כל שמעניין אתכם. לא הביטחון, לא הכלכלה, לא החינוך, לא בריאות </w:t>
      </w:r>
      <w:r>
        <w:rPr>
          <w:rFonts w:hint="eastAsia"/>
          <w:rtl/>
        </w:rPr>
        <w:t xml:space="preserve">– </w:t>
      </w:r>
      <w:r>
        <w:rPr>
          <w:rFonts w:hint="cs"/>
          <w:rtl/>
        </w:rPr>
        <w:t>כלום. כלום, רק כסף.</w:t>
      </w:r>
    </w:p>
    <w:p w:rsidR="00001AC0" w:rsidRDefault="00001AC0" w:rsidP="00EE0EC4">
      <w:pPr>
        <w:rPr>
          <w:rtl/>
        </w:rPr>
      </w:pPr>
    </w:p>
    <w:p w:rsidR="00001AC0" w:rsidRDefault="00001AC0" w:rsidP="00EE0EC4">
      <w:pPr>
        <w:pStyle w:val="-"/>
        <w:keepNext/>
        <w:rPr>
          <w:rtl/>
        </w:rPr>
      </w:pPr>
      <w:r w:rsidRPr="005449A1">
        <w:rPr>
          <w:rStyle w:val="TagStyle"/>
          <w:rtl/>
        </w:rPr>
        <w:t xml:space="preserve"> &lt;&lt; דובר_המשך &gt;&gt; </w:t>
      </w:r>
      <w:r>
        <w:rPr>
          <w:rtl/>
        </w:rPr>
        <w:t>יצחק פינדרוס (יהדות התורה):</w:t>
      </w:r>
      <w:r w:rsidRPr="005449A1">
        <w:rPr>
          <w:rStyle w:val="TagStyle"/>
          <w:rtl/>
        </w:rPr>
        <w:t xml:space="preserve"> &lt;&lt; דובר_המשך &gt;&gt;</w:t>
      </w:r>
      <w:r>
        <w:rPr>
          <w:rtl/>
        </w:rPr>
        <w:t xml:space="preserve"> </w:t>
      </w:r>
    </w:p>
    <w:p w:rsidR="00001AC0" w:rsidRDefault="00001AC0" w:rsidP="00CA212C">
      <w:pPr>
        <w:rPr>
          <w:rtl/>
        </w:rPr>
      </w:pPr>
    </w:p>
    <w:p w:rsidR="00001AC0" w:rsidRDefault="00001AC0" w:rsidP="00EE0EC4">
      <w:pPr>
        <w:rPr>
          <w:rtl/>
        </w:rPr>
      </w:pPr>
      <w:r>
        <w:rPr>
          <w:rFonts w:hint="cs"/>
          <w:rtl/>
        </w:rPr>
        <w:t xml:space="preserve">אבל יש לך בעיה עם הטיעון, </w:t>
      </w:r>
      <w:bookmarkStart w:id="12468" w:name="_ETM_Q63_557543"/>
      <w:bookmarkEnd w:id="12468"/>
      <w:r>
        <w:rPr>
          <w:rFonts w:hint="cs"/>
          <w:rtl/>
        </w:rPr>
        <w:t xml:space="preserve">כי מממשלות הימין תמיד קיבלנו פחות כסף, ותמיד הלכנו </w:t>
      </w:r>
      <w:bookmarkStart w:id="12469" w:name="_ETM_Q63_563588"/>
      <w:bookmarkEnd w:id="12469"/>
      <w:r>
        <w:rPr>
          <w:rFonts w:hint="cs"/>
          <w:rtl/>
        </w:rPr>
        <w:t>לימין. אז אם אנחנו רוצים רק כסף, למה הולכים - - -</w:t>
      </w:r>
    </w:p>
    <w:p w:rsidR="00001AC0" w:rsidRDefault="00001AC0" w:rsidP="00EE0EC4">
      <w:pPr>
        <w:rPr>
          <w:rtl/>
        </w:rPr>
      </w:pPr>
    </w:p>
    <w:p w:rsidR="00001AC0" w:rsidRDefault="00001AC0" w:rsidP="00EE0EC4">
      <w:pPr>
        <w:pStyle w:val="af5"/>
        <w:keepNext/>
        <w:rPr>
          <w:rtl/>
        </w:rPr>
      </w:pPr>
      <w:r w:rsidRPr="00BD6DA0">
        <w:rPr>
          <w:rStyle w:val="TagStyle"/>
          <w:rtl/>
        </w:rPr>
        <w:t xml:space="preserve"> &lt;&lt; קריאה &gt;&gt; </w:t>
      </w:r>
      <w:r>
        <w:rPr>
          <w:rtl/>
        </w:rPr>
        <w:t>ולדימיר בליאק (יש עתיד):</w:t>
      </w:r>
      <w:r w:rsidRPr="00BD6DA0">
        <w:rPr>
          <w:rStyle w:val="TagStyle"/>
          <w:rtl/>
        </w:rPr>
        <w:t xml:space="preserve"> &lt;&lt; קריאה &gt;&gt;</w:t>
      </w:r>
      <w:r>
        <w:rPr>
          <w:rtl/>
        </w:rPr>
        <w:t xml:space="preserve"> </w:t>
      </w:r>
    </w:p>
    <w:p w:rsidR="00001AC0" w:rsidRDefault="00001AC0" w:rsidP="00CA212C">
      <w:pPr>
        <w:rPr>
          <w:rtl/>
        </w:rPr>
      </w:pPr>
    </w:p>
    <w:p w:rsidR="00001AC0" w:rsidRDefault="00001AC0" w:rsidP="00EE0EC4">
      <w:pPr>
        <w:rPr>
          <w:rtl/>
        </w:rPr>
      </w:pPr>
      <w:bookmarkStart w:id="12470" w:name="_ETM_Q63_568715"/>
      <w:bookmarkEnd w:id="12470"/>
      <w:r>
        <w:rPr>
          <w:rFonts w:hint="cs"/>
          <w:rtl/>
        </w:rPr>
        <w:t>תוותר על הכסף.</w:t>
      </w:r>
    </w:p>
    <w:p w:rsidR="00001AC0" w:rsidRDefault="00001AC0" w:rsidP="00EE0EC4">
      <w:pPr>
        <w:rPr>
          <w:rtl/>
        </w:rPr>
      </w:pPr>
    </w:p>
    <w:p w:rsidR="00001AC0" w:rsidRDefault="00001AC0" w:rsidP="00EE0EC4">
      <w:pPr>
        <w:pStyle w:val="-"/>
        <w:keepNext/>
        <w:rPr>
          <w:rtl/>
        </w:rPr>
      </w:pPr>
      <w:bookmarkStart w:id="12471" w:name="ET_speakercontinue_5797_18"/>
      <w:r w:rsidRPr="005449A1">
        <w:rPr>
          <w:rStyle w:val="TagStyle"/>
          <w:rtl/>
        </w:rPr>
        <w:t xml:space="preserve"> &lt;&lt; דובר_המשך &gt;&gt; </w:t>
      </w:r>
      <w:r>
        <w:rPr>
          <w:rtl/>
        </w:rPr>
        <w:t>יצחק פינדרוס (יהדות התורה):</w:t>
      </w:r>
      <w:r w:rsidRPr="005449A1">
        <w:rPr>
          <w:rStyle w:val="TagStyle"/>
          <w:rtl/>
        </w:rPr>
        <w:t xml:space="preserve"> &lt;&lt; דובר_המשך &gt;&gt;</w:t>
      </w:r>
      <w:r>
        <w:rPr>
          <w:rtl/>
        </w:rPr>
        <w:t xml:space="preserve"> </w:t>
      </w:r>
      <w:bookmarkEnd w:id="12471"/>
    </w:p>
    <w:p w:rsidR="00001AC0" w:rsidRDefault="00001AC0" w:rsidP="00CA212C">
      <w:pPr>
        <w:rPr>
          <w:rtl/>
        </w:rPr>
      </w:pPr>
    </w:p>
    <w:p w:rsidR="00001AC0" w:rsidRDefault="00001AC0" w:rsidP="00EE0EC4">
      <w:pPr>
        <w:rPr>
          <w:rtl/>
        </w:rPr>
      </w:pPr>
      <w:r>
        <w:rPr>
          <w:rFonts w:hint="cs"/>
          <w:rtl/>
        </w:rPr>
        <w:t xml:space="preserve">ויתרתי. ישבתי פה - - </w:t>
      </w:r>
    </w:p>
    <w:p w:rsidR="00001AC0" w:rsidRDefault="00001AC0" w:rsidP="00EE0EC4">
      <w:pPr>
        <w:rPr>
          <w:rtl/>
        </w:rPr>
      </w:pPr>
    </w:p>
    <w:p w:rsidR="00001AC0" w:rsidRDefault="00001AC0" w:rsidP="00EE0EC4">
      <w:pPr>
        <w:pStyle w:val="af5"/>
        <w:keepNext/>
        <w:rPr>
          <w:rtl/>
        </w:rPr>
      </w:pPr>
      <w:bookmarkStart w:id="12472" w:name="ET_interruption_6127_80"/>
      <w:r w:rsidRPr="00BD6DA0">
        <w:rPr>
          <w:rStyle w:val="TagStyle"/>
          <w:rtl/>
        </w:rPr>
        <w:t xml:space="preserve"> &lt;&lt; קריאה &gt;&gt; </w:t>
      </w:r>
      <w:r>
        <w:rPr>
          <w:rtl/>
        </w:rPr>
        <w:t>ולדימיר בליאק (יש עתיד):</w:t>
      </w:r>
      <w:r w:rsidRPr="00BD6DA0">
        <w:rPr>
          <w:rStyle w:val="TagStyle"/>
          <w:rtl/>
        </w:rPr>
        <w:t xml:space="preserve"> &lt;&lt; קריאה &gt;&gt;</w:t>
      </w:r>
      <w:r>
        <w:rPr>
          <w:rtl/>
        </w:rPr>
        <w:t xml:space="preserve"> </w:t>
      </w:r>
      <w:bookmarkEnd w:id="12472"/>
    </w:p>
    <w:p w:rsidR="00001AC0" w:rsidRDefault="00001AC0" w:rsidP="00CA212C">
      <w:pPr>
        <w:rPr>
          <w:rtl/>
        </w:rPr>
      </w:pPr>
    </w:p>
    <w:p w:rsidR="00001AC0" w:rsidRDefault="00001AC0" w:rsidP="00EE0EC4">
      <w:pPr>
        <w:rPr>
          <w:rtl/>
        </w:rPr>
      </w:pPr>
      <w:r>
        <w:rPr>
          <w:rFonts w:hint="cs"/>
          <w:rtl/>
        </w:rPr>
        <w:t>אתה ויתרת? ויתרת?</w:t>
      </w:r>
      <w:bookmarkStart w:id="12473" w:name="_ETM_Q63_572413"/>
      <w:bookmarkEnd w:id="12473"/>
      <w:r>
        <w:rPr>
          <w:rFonts w:hint="cs"/>
          <w:rtl/>
        </w:rPr>
        <w:t xml:space="preserve"> ויתרת? את מי אתה מסבן, פינדרוס?</w:t>
      </w:r>
    </w:p>
    <w:p w:rsidR="00001AC0" w:rsidRDefault="00001AC0" w:rsidP="00EE0EC4">
      <w:pPr>
        <w:rPr>
          <w:rtl/>
        </w:rPr>
      </w:pPr>
    </w:p>
    <w:p w:rsidR="00001AC0" w:rsidRDefault="00001AC0" w:rsidP="00EE0EC4">
      <w:pPr>
        <w:pStyle w:val="-"/>
        <w:keepNext/>
        <w:rPr>
          <w:rtl/>
        </w:rPr>
      </w:pPr>
      <w:bookmarkStart w:id="12474" w:name="ET_speakercontinue_5797_19"/>
      <w:r w:rsidRPr="005449A1">
        <w:rPr>
          <w:rStyle w:val="TagStyle"/>
          <w:rtl/>
        </w:rPr>
        <w:t xml:space="preserve"> &lt;&lt; דובר_המשך &gt;&gt; </w:t>
      </w:r>
      <w:r>
        <w:rPr>
          <w:rtl/>
        </w:rPr>
        <w:t>יצחק פינדרוס (יהדות התורה):</w:t>
      </w:r>
      <w:r w:rsidRPr="005449A1">
        <w:rPr>
          <w:rStyle w:val="TagStyle"/>
          <w:rtl/>
        </w:rPr>
        <w:t xml:space="preserve"> &lt;&lt; דובר_המשך &gt;&gt;</w:t>
      </w:r>
      <w:r>
        <w:rPr>
          <w:rtl/>
        </w:rPr>
        <w:t xml:space="preserve"> </w:t>
      </w:r>
      <w:bookmarkEnd w:id="12474"/>
    </w:p>
    <w:p w:rsidR="00001AC0" w:rsidRDefault="00001AC0" w:rsidP="00CA212C">
      <w:pPr>
        <w:rPr>
          <w:rtl/>
        </w:rPr>
      </w:pPr>
    </w:p>
    <w:p w:rsidR="00001AC0" w:rsidRDefault="00001AC0" w:rsidP="00EE0EC4">
      <w:pPr>
        <w:rPr>
          <w:rtl/>
        </w:rPr>
      </w:pPr>
      <w:r>
        <w:rPr>
          <w:rFonts w:hint="cs"/>
          <w:rtl/>
        </w:rPr>
        <w:t xml:space="preserve">- - אדון בנט ולפיד קראו לנו, אמרו: </w:t>
      </w:r>
      <w:bookmarkStart w:id="12475" w:name="_ETM_Q63_573488"/>
      <w:bookmarkEnd w:id="12475"/>
      <w:r>
        <w:rPr>
          <w:rFonts w:hint="cs"/>
          <w:rtl/>
        </w:rPr>
        <w:t xml:space="preserve">קחו מיליארד שקל, תימנעו בתקציב. אתה זוכר את זה? באותו </w:t>
      </w:r>
      <w:bookmarkStart w:id="12476" w:name="_ETM_Q63_577338"/>
      <w:bookmarkEnd w:id="12476"/>
      <w:r>
        <w:rPr>
          <w:rFonts w:hint="cs"/>
          <w:rtl/>
        </w:rPr>
        <w:t>לילה של הצבעה על התקציב. תימנעו בתקציב,</w:t>
      </w:r>
      <w:r>
        <w:rPr>
          <w:rFonts w:hint="eastAsia"/>
          <w:rtl/>
        </w:rPr>
        <w:t xml:space="preserve"> </w:t>
      </w:r>
      <w:r>
        <w:rPr>
          <w:rFonts w:hint="cs"/>
          <w:rtl/>
        </w:rPr>
        <w:t xml:space="preserve">קחו מיליארד </w:t>
      </w:r>
      <w:bookmarkStart w:id="12477" w:name="_ETM_Q63_581888"/>
      <w:bookmarkEnd w:id="12477"/>
      <w:r>
        <w:rPr>
          <w:rFonts w:hint="cs"/>
          <w:rtl/>
        </w:rPr>
        <w:t xml:space="preserve">שקל. אמרנו לא. קיבלתי טלפונים מאנשים שזה נוגע להם, אמרו </w:t>
      </w:r>
      <w:bookmarkStart w:id="12478" w:name="_ETM_Q63_589646"/>
      <w:bookmarkEnd w:id="12478"/>
      <w:r>
        <w:rPr>
          <w:rFonts w:hint="cs"/>
          <w:rtl/>
        </w:rPr>
        <w:t xml:space="preserve">לי: איך אתם </w:t>
      </w:r>
      <w:bookmarkStart w:id="12479" w:name="_ETM_Q63_586140"/>
      <w:bookmarkEnd w:id="12479"/>
      <w:r>
        <w:rPr>
          <w:rFonts w:hint="cs"/>
          <w:rtl/>
        </w:rPr>
        <w:t xml:space="preserve">אומרים לא? אמרנו לא. לא רק שאמרנו לא, אני יכול להגיד לך </w:t>
      </w:r>
      <w:bookmarkStart w:id="12480" w:name="_ETM_Q63_593107"/>
      <w:bookmarkEnd w:id="12480"/>
      <w:r>
        <w:rPr>
          <w:rFonts w:hint="cs"/>
          <w:rtl/>
        </w:rPr>
        <w:t xml:space="preserve">יותר מזה </w:t>
      </w:r>
      <w:r>
        <w:rPr>
          <w:rtl/>
        </w:rPr>
        <w:t>–</w:t>
      </w:r>
      <w:r>
        <w:rPr>
          <w:rFonts w:hint="cs"/>
          <w:rtl/>
        </w:rPr>
        <w:t xml:space="preserve"> הם לא פה </w:t>
      </w:r>
      <w:r>
        <w:rPr>
          <w:rFonts w:hint="eastAsia"/>
          <w:rtl/>
        </w:rPr>
        <w:t>–</w:t>
      </w:r>
      <w:r>
        <w:rPr>
          <w:rFonts w:hint="cs"/>
          <w:rtl/>
        </w:rPr>
        <w:t xml:space="preserve"> היו חברי כנסת שחשבו שכן, ואני </w:t>
      </w:r>
      <w:bookmarkStart w:id="12481" w:name="_ETM_Q63_597250"/>
      <w:bookmarkEnd w:id="12481"/>
      <w:r>
        <w:rPr>
          <w:rFonts w:hint="cs"/>
          <w:rtl/>
        </w:rPr>
        <w:t xml:space="preserve">טרפדתי להם את הרעיון, דאגתי שזה יטורפד. ממש לא. אם זה היה נכון, לשיטתך, מי שמציע יותר כסף </w:t>
      </w:r>
      <w:r>
        <w:rPr>
          <w:rFonts w:hint="eastAsia"/>
          <w:rtl/>
        </w:rPr>
        <w:t xml:space="preserve">– </w:t>
      </w:r>
      <w:r>
        <w:rPr>
          <w:rFonts w:hint="cs"/>
          <w:rtl/>
        </w:rPr>
        <w:t xml:space="preserve">נלך איתו. הציעו לנו </w:t>
      </w:r>
      <w:bookmarkStart w:id="12482" w:name="_ETM_Q63_608416"/>
      <w:bookmarkEnd w:id="12482"/>
      <w:r>
        <w:rPr>
          <w:rFonts w:hint="eastAsia"/>
          <w:rtl/>
        </w:rPr>
        <w:t xml:space="preserve">– </w:t>
      </w:r>
      <w:r>
        <w:rPr>
          <w:rFonts w:hint="cs"/>
          <w:rtl/>
        </w:rPr>
        <w:t>אמרנו לא, אז הטיעון שלך לא תופס מים.</w:t>
      </w:r>
    </w:p>
    <w:p w:rsidR="00001AC0" w:rsidRDefault="00001AC0" w:rsidP="00EE0EC4">
      <w:pPr>
        <w:rPr>
          <w:rtl/>
        </w:rPr>
      </w:pPr>
    </w:p>
    <w:p w:rsidR="00001AC0" w:rsidRDefault="00001AC0" w:rsidP="00EE0EC4">
      <w:pPr>
        <w:pStyle w:val="af5"/>
        <w:keepNext/>
        <w:rPr>
          <w:rtl/>
        </w:rPr>
      </w:pPr>
      <w:r w:rsidRPr="00BD6DA0">
        <w:rPr>
          <w:rStyle w:val="TagStyle"/>
          <w:rtl/>
        </w:rPr>
        <w:t xml:space="preserve"> &lt;&lt; קריאה &gt;&gt; </w:t>
      </w:r>
      <w:r>
        <w:rPr>
          <w:rtl/>
        </w:rPr>
        <w:t>ולדימיר בליאק (יש עתיד):</w:t>
      </w:r>
      <w:r w:rsidRPr="00BD6DA0">
        <w:rPr>
          <w:rStyle w:val="TagStyle"/>
          <w:rtl/>
        </w:rPr>
        <w:t xml:space="preserve"> &lt;&lt; קריאה &gt;&gt;</w:t>
      </w:r>
      <w:r>
        <w:rPr>
          <w:rtl/>
        </w:rPr>
        <w:t xml:space="preserve"> </w:t>
      </w:r>
    </w:p>
    <w:p w:rsidR="00001AC0" w:rsidRDefault="00001AC0" w:rsidP="00CA212C">
      <w:pPr>
        <w:rPr>
          <w:rtl/>
        </w:rPr>
      </w:pPr>
    </w:p>
    <w:p w:rsidR="00001AC0" w:rsidRDefault="00001AC0" w:rsidP="00EE0EC4">
      <w:pPr>
        <w:rPr>
          <w:rtl/>
        </w:rPr>
      </w:pPr>
      <w:r>
        <w:rPr>
          <w:rFonts w:hint="cs"/>
          <w:rtl/>
        </w:rPr>
        <w:t>לא הציעו לכם. זה השקר, לא הציעו לכם.</w:t>
      </w:r>
    </w:p>
    <w:p w:rsidR="00001AC0" w:rsidRDefault="00001AC0" w:rsidP="00EE0EC4">
      <w:pPr>
        <w:rPr>
          <w:rtl/>
        </w:rPr>
      </w:pPr>
      <w:bookmarkStart w:id="12483" w:name="_ETM_Q63_615121"/>
      <w:bookmarkStart w:id="12484" w:name="_ETM_Q63_615232"/>
      <w:bookmarkEnd w:id="12483"/>
      <w:bookmarkEnd w:id="12484"/>
    </w:p>
    <w:p w:rsidR="00001AC0" w:rsidRDefault="00001AC0" w:rsidP="00EE0EC4">
      <w:pPr>
        <w:pStyle w:val="-"/>
        <w:keepNext/>
        <w:rPr>
          <w:rtl/>
        </w:rPr>
      </w:pPr>
      <w:r w:rsidRPr="00BD6DA0">
        <w:rPr>
          <w:rStyle w:val="TagStyle"/>
          <w:rtl/>
        </w:rPr>
        <w:t xml:space="preserve"> &lt;&lt; דובר_המשך &gt;&gt; </w:t>
      </w:r>
      <w:r>
        <w:rPr>
          <w:rtl/>
        </w:rPr>
        <w:t>יצחק פינדרוס (יהדות התורה):</w:t>
      </w:r>
      <w:r w:rsidRPr="00BD6DA0">
        <w:rPr>
          <w:rStyle w:val="TagStyle"/>
          <w:rtl/>
        </w:rPr>
        <w:t xml:space="preserve"> &lt;&lt; דובר_המשך &gt;&gt;</w:t>
      </w:r>
      <w:r>
        <w:rPr>
          <w:rtl/>
        </w:rPr>
        <w:t xml:space="preserve"> </w:t>
      </w:r>
    </w:p>
    <w:p w:rsidR="00001AC0" w:rsidRDefault="00001AC0" w:rsidP="00CA212C">
      <w:pPr>
        <w:rPr>
          <w:rtl/>
        </w:rPr>
      </w:pPr>
    </w:p>
    <w:p w:rsidR="00001AC0" w:rsidRDefault="00001AC0" w:rsidP="00EE0EC4">
      <w:pPr>
        <w:rPr>
          <w:rtl/>
        </w:rPr>
      </w:pPr>
      <w:r>
        <w:rPr>
          <w:rFonts w:hint="cs"/>
          <w:rtl/>
        </w:rPr>
        <w:t xml:space="preserve">תקשיב מה </w:t>
      </w:r>
      <w:bookmarkStart w:id="12485" w:name="_ETM_Q63_613870"/>
      <w:bookmarkEnd w:id="12485"/>
      <w:r>
        <w:rPr>
          <w:rFonts w:hint="cs"/>
          <w:rtl/>
        </w:rPr>
        <w:t xml:space="preserve">אני אומר לך. אדון בנט </w:t>
      </w:r>
      <w:r>
        <w:rPr>
          <w:rtl/>
        </w:rPr>
        <w:t>–</w:t>
      </w:r>
      <w:r>
        <w:rPr>
          <w:rFonts w:hint="cs"/>
          <w:rtl/>
        </w:rPr>
        <w:t xml:space="preserve"> אני מוכן ללכת </w:t>
      </w:r>
      <w:bookmarkStart w:id="12486" w:name="_ETM_Q63_618624"/>
      <w:bookmarkEnd w:id="12486"/>
      <w:r>
        <w:rPr>
          <w:rFonts w:hint="cs"/>
          <w:rtl/>
        </w:rPr>
        <w:t xml:space="preserve">למכונת אמת </w:t>
      </w:r>
      <w:r>
        <w:rPr>
          <w:rFonts w:hint="eastAsia"/>
          <w:rtl/>
        </w:rPr>
        <w:t>–</w:t>
      </w:r>
      <w:r>
        <w:rPr>
          <w:rFonts w:hint="cs"/>
          <w:rtl/>
        </w:rPr>
        <w:t xml:space="preserve"> בליל התקציב ביקשו בנט ולפיד </w:t>
      </w:r>
      <w:bookmarkStart w:id="12487" w:name="_ETM_Q63_625826"/>
      <w:bookmarkEnd w:id="12487"/>
      <w:r>
        <w:rPr>
          <w:rFonts w:hint="cs"/>
          <w:rtl/>
        </w:rPr>
        <w:t xml:space="preserve">בליל התקציב; מיליארד שקל </w:t>
      </w:r>
      <w:r>
        <w:rPr>
          <w:rFonts w:hint="eastAsia"/>
          <w:rtl/>
        </w:rPr>
        <w:t xml:space="preserve">– </w:t>
      </w:r>
      <w:r>
        <w:rPr>
          <w:rFonts w:hint="cs"/>
          <w:rtl/>
        </w:rPr>
        <w:t xml:space="preserve">אמרנו לא באל"ף רבתי. אני הייתי פה בימים </w:t>
      </w:r>
      <w:bookmarkStart w:id="12488" w:name="_ETM_Q63_635213"/>
      <w:bookmarkEnd w:id="12488"/>
      <w:r>
        <w:rPr>
          <w:rFonts w:hint="cs"/>
          <w:rtl/>
        </w:rPr>
        <w:t xml:space="preserve">האלה, אני זוכר את זה. </w:t>
      </w:r>
    </w:p>
    <w:p w:rsidR="00001AC0" w:rsidRDefault="00001AC0" w:rsidP="00EE0EC4">
      <w:pPr>
        <w:rPr>
          <w:rtl/>
        </w:rPr>
      </w:pPr>
    </w:p>
    <w:p w:rsidR="00001AC0" w:rsidRDefault="00001AC0" w:rsidP="00EE0EC4">
      <w:pPr>
        <w:pStyle w:val="af5"/>
        <w:keepNext/>
        <w:rPr>
          <w:rtl/>
        </w:rPr>
      </w:pPr>
      <w:bookmarkStart w:id="12489" w:name="ET_interruption_6127_83"/>
      <w:r w:rsidRPr="00E547ED">
        <w:rPr>
          <w:rStyle w:val="TagStyle"/>
          <w:rtl/>
        </w:rPr>
        <w:t xml:space="preserve"> &lt;&lt; קריאה &gt;&gt; </w:t>
      </w:r>
      <w:r>
        <w:rPr>
          <w:rtl/>
        </w:rPr>
        <w:t>ולדימיר בליאק (יש עתיד):</w:t>
      </w:r>
      <w:r w:rsidRPr="00E547ED">
        <w:rPr>
          <w:rStyle w:val="TagStyle"/>
          <w:rtl/>
        </w:rPr>
        <w:t xml:space="preserve"> &lt;&lt; קריאה &gt;&gt;</w:t>
      </w:r>
      <w:r>
        <w:rPr>
          <w:rtl/>
        </w:rPr>
        <w:t xml:space="preserve"> </w:t>
      </w:r>
      <w:bookmarkEnd w:id="12489"/>
    </w:p>
    <w:p w:rsidR="00001AC0" w:rsidRDefault="00001AC0" w:rsidP="00CA212C">
      <w:pPr>
        <w:rPr>
          <w:rtl/>
        </w:rPr>
      </w:pPr>
    </w:p>
    <w:p w:rsidR="00001AC0" w:rsidRDefault="00001AC0" w:rsidP="00EE0EC4">
      <w:pPr>
        <w:rPr>
          <w:rtl/>
        </w:rPr>
      </w:pPr>
      <w:r>
        <w:rPr>
          <w:rFonts w:hint="cs"/>
          <w:rtl/>
        </w:rPr>
        <w:t>כן, שמעתי את האגדה הזו.</w:t>
      </w:r>
    </w:p>
    <w:p w:rsidR="00001AC0" w:rsidRDefault="00001AC0" w:rsidP="00EE0EC4">
      <w:pPr>
        <w:rPr>
          <w:rtl/>
        </w:rPr>
      </w:pPr>
    </w:p>
    <w:p w:rsidR="00001AC0" w:rsidRDefault="00001AC0" w:rsidP="00EE0EC4">
      <w:pPr>
        <w:pStyle w:val="-"/>
        <w:keepNext/>
        <w:rPr>
          <w:rtl/>
        </w:rPr>
      </w:pPr>
      <w:bookmarkStart w:id="12490" w:name="ET_speakercontinue_5797_21"/>
      <w:r w:rsidRPr="005449A1">
        <w:rPr>
          <w:rStyle w:val="TagStyle"/>
          <w:rtl/>
        </w:rPr>
        <w:t xml:space="preserve"> &lt;&lt; דובר_המשך &gt;&gt; </w:t>
      </w:r>
      <w:r>
        <w:rPr>
          <w:rtl/>
        </w:rPr>
        <w:t>יצחק פינדרוס (יהדות התורה):</w:t>
      </w:r>
      <w:r w:rsidRPr="005449A1">
        <w:rPr>
          <w:rStyle w:val="TagStyle"/>
          <w:rtl/>
        </w:rPr>
        <w:t xml:space="preserve"> &lt;&lt; דובר_המשך &gt;&gt;</w:t>
      </w:r>
      <w:r>
        <w:rPr>
          <w:rtl/>
        </w:rPr>
        <w:t xml:space="preserve"> </w:t>
      </w:r>
      <w:bookmarkEnd w:id="12490"/>
    </w:p>
    <w:p w:rsidR="00001AC0" w:rsidRDefault="00001AC0" w:rsidP="00CA212C">
      <w:pPr>
        <w:rPr>
          <w:rtl/>
        </w:rPr>
      </w:pPr>
    </w:p>
    <w:p w:rsidR="00001AC0" w:rsidRDefault="00001AC0" w:rsidP="00EE0EC4">
      <w:pPr>
        <w:rPr>
          <w:rtl/>
        </w:rPr>
      </w:pPr>
      <w:r>
        <w:rPr>
          <w:rFonts w:hint="cs"/>
          <w:rtl/>
        </w:rPr>
        <w:t xml:space="preserve">ואני אומר לך יותר מזה, היו שניים שחשבו להיענות להצעה הזאת, ואני טרפדתי להם את זה בדרך לא דרך. אמרתי לך, ולדי, באמת אני אומר לך את זה, ולא ממקום של התרסה: הגרמנים אמרו את אותו דבר על היהודים לפני השואה </w:t>
      </w:r>
      <w:r>
        <w:rPr>
          <w:rFonts w:hint="eastAsia"/>
          <w:rtl/>
        </w:rPr>
        <w:t>–</w:t>
      </w:r>
      <w:r>
        <w:rPr>
          <w:rFonts w:hint="cs"/>
          <w:rtl/>
        </w:rPr>
        <w:t xml:space="preserve"> הם רוצים רק כסף. הם רוצים רק כסף. למה לא? הם רוצים </w:t>
      </w:r>
      <w:bookmarkStart w:id="12491" w:name="_ETM_Q63_658885"/>
      <w:bookmarkEnd w:id="12491"/>
      <w:r>
        <w:rPr>
          <w:rFonts w:hint="cs"/>
          <w:rtl/>
        </w:rPr>
        <w:t xml:space="preserve">רק כסף. אז אני מודיע לך, אנחנו קיבלנו פחות כסף </w:t>
      </w:r>
      <w:bookmarkStart w:id="12492" w:name="_ETM_Q63_661482"/>
      <w:bookmarkEnd w:id="12492"/>
      <w:r>
        <w:rPr>
          <w:rFonts w:hint="cs"/>
          <w:rtl/>
        </w:rPr>
        <w:t>מהממשלה הזאת מאשר הממשלה הקודמת, ויש לי על זה מחקר,</w:t>
      </w:r>
      <w:r>
        <w:rPr>
          <w:rFonts w:hint="eastAsia"/>
          <w:rtl/>
        </w:rPr>
        <w:t xml:space="preserve"> </w:t>
      </w:r>
      <w:r>
        <w:rPr>
          <w:rFonts w:hint="cs"/>
          <w:rtl/>
        </w:rPr>
        <w:t xml:space="preserve">דרך אגב, גם בחינוך, </w:t>
      </w:r>
      <w:bookmarkStart w:id="12493" w:name="_ETM_Q63_666688"/>
      <w:bookmarkEnd w:id="12493"/>
      <w:r>
        <w:rPr>
          <w:rFonts w:hint="cs"/>
          <w:rtl/>
        </w:rPr>
        <w:t xml:space="preserve">גם בתרבות </w:t>
      </w:r>
      <w:r>
        <w:rPr>
          <w:rFonts w:hint="eastAsia"/>
          <w:rtl/>
        </w:rPr>
        <w:t>–</w:t>
      </w:r>
      <w:r>
        <w:rPr>
          <w:rFonts w:hint="cs"/>
          <w:rtl/>
        </w:rPr>
        <w:t xml:space="preserve"> עזוב, חוץ מהישיבות, שכולם יודעים שקיצצו.</w:t>
      </w:r>
    </w:p>
    <w:p w:rsidR="00001AC0" w:rsidRDefault="00001AC0" w:rsidP="00EE0EC4">
      <w:pPr>
        <w:rPr>
          <w:rtl/>
        </w:rPr>
      </w:pPr>
    </w:p>
    <w:p w:rsidR="00001AC0" w:rsidRDefault="00001AC0" w:rsidP="00EE0EC4">
      <w:pPr>
        <w:pStyle w:val="af5"/>
        <w:keepNext/>
        <w:rPr>
          <w:rtl/>
        </w:rPr>
      </w:pPr>
      <w:bookmarkStart w:id="12494" w:name="ET_interruption_6359_84"/>
      <w:r w:rsidRPr="00E547ED">
        <w:rPr>
          <w:rStyle w:val="TagStyle"/>
          <w:rtl/>
        </w:rPr>
        <w:t xml:space="preserve"> &lt;&lt; קריאה &gt;&gt; </w:t>
      </w:r>
      <w:r>
        <w:rPr>
          <w:rtl/>
        </w:rPr>
        <w:t>מטי צרפתי הרכבי (יש עתיד):</w:t>
      </w:r>
      <w:r w:rsidRPr="00E547ED">
        <w:rPr>
          <w:rStyle w:val="TagStyle"/>
          <w:rtl/>
        </w:rPr>
        <w:t xml:space="preserve"> &lt;&lt; קריאה &gt;&gt;</w:t>
      </w:r>
      <w:r>
        <w:rPr>
          <w:rtl/>
        </w:rPr>
        <w:t xml:space="preserve"> </w:t>
      </w:r>
      <w:bookmarkEnd w:id="12494"/>
    </w:p>
    <w:p w:rsidR="00001AC0" w:rsidRDefault="00001AC0" w:rsidP="00CA212C">
      <w:pPr>
        <w:rPr>
          <w:rtl/>
        </w:rPr>
      </w:pPr>
    </w:p>
    <w:p w:rsidR="00001AC0" w:rsidRDefault="00001AC0" w:rsidP="00EE0EC4">
      <w:pPr>
        <w:rPr>
          <w:rtl/>
        </w:rPr>
      </w:pPr>
      <w:r>
        <w:rPr>
          <w:rFonts w:hint="cs"/>
          <w:rtl/>
        </w:rPr>
        <w:t>אבל הילדים שלנו מתים ושלכם לא, במלחמה, בשירות הצבאי, מגינים על המולדת.</w:t>
      </w:r>
    </w:p>
    <w:p w:rsidR="00001AC0" w:rsidRDefault="00001AC0" w:rsidP="00EE0EC4">
      <w:pPr>
        <w:rPr>
          <w:rtl/>
        </w:rPr>
      </w:pPr>
      <w:bookmarkStart w:id="12495" w:name="_ETM_Q63_671806"/>
      <w:bookmarkStart w:id="12496" w:name="_ETM_Q63_671914"/>
      <w:bookmarkEnd w:id="12495"/>
      <w:bookmarkEnd w:id="12496"/>
    </w:p>
    <w:p w:rsidR="00001AC0" w:rsidRDefault="00001AC0" w:rsidP="00EE0EC4">
      <w:pPr>
        <w:pStyle w:val="-"/>
        <w:keepNext/>
        <w:rPr>
          <w:rtl/>
        </w:rPr>
      </w:pPr>
      <w:r w:rsidRPr="00E547ED">
        <w:rPr>
          <w:rStyle w:val="TagStyle"/>
          <w:rtl/>
        </w:rPr>
        <w:t xml:space="preserve"> &lt;&lt; דובר_המשך &gt;&gt; </w:t>
      </w:r>
      <w:r>
        <w:rPr>
          <w:rtl/>
        </w:rPr>
        <w:t>יצחק פינדרוס (יהדות התורה):</w:t>
      </w:r>
      <w:r w:rsidRPr="00E547ED">
        <w:rPr>
          <w:rStyle w:val="TagStyle"/>
          <w:rtl/>
        </w:rPr>
        <w:t xml:space="preserve"> &lt;&lt; דובר_המשך &gt;&gt;</w:t>
      </w:r>
      <w:r>
        <w:rPr>
          <w:rtl/>
        </w:rPr>
        <w:t xml:space="preserve"> </w:t>
      </w:r>
    </w:p>
    <w:p w:rsidR="00001AC0" w:rsidRDefault="00001AC0" w:rsidP="00CA212C">
      <w:pPr>
        <w:rPr>
          <w:rtl/>
        </w:rPr>
      </w:pPr>
    </w:p>
    <w:p w:rsidR="00001AC0" w:rsidRDefault="00001AC0" w:rsidP="00EE0EC4">
      <w:pPr>
        <w:rPr>
          <w:rtl/>
        </w:rPr>
      </w:pPr>
      <w:bookmarkStart w:id="12497" w:name="_ETM_Q63_672935"/>
      <w:bookmarkEnd w:id="12497"/>
      <w:r>
        <w:rPr>
          <w:rFonts w:hint="cs"/>
          <w:rtl/>
        </w:rPr>
        <w:t xml:space="preserve">גם קיבלנו פחות </w:t>
      </w:r>
      <w:r>
        <w:rPr>
          <w:rtl/>
        </w:rPr>
        <w:t>–</w:t>
      </w:r>
      <w:r>
        <w:rPr>
          <w:rFonts w:hint="cs"/>
          <w:rtl/>
        </w:rPr>
        <w:t xml:space="preserve"> בסדר, אני לא אמרתי שלא.</w:t>
      </w:r>
    </w:p>
    <w:p w:rsidR="00001AC0" w:rsidRDefault="00001AC0" w:rsidP="00EE0EC4">
      <w:pPr>
        <w:rPr>
          <w:rtl/>
        </w:rPr>
      </w:pPr>
    </w:p>
    <w:p w:rsidR="00001AC0" w:rsidRDefault="00001AC0" w:rsidP="00EE0EC4">
      <w:pPr>
        <w:pStyle w:val="af5"/>
        <w:keepNext/>
        <w:rPr>
          <w:rtl/>
        </w:rPr>
      </w:pPr>
      <w:bookmarkStart w:id="12498" w:name="ET_interruption_6359_86"/>
      <w:r w:rsidRPr="00E547ED">
        <w:rPr>
          <w:rStyle w:val="TagStyle"/>
          <w:rtl/>
        </w:rPr>
        <w:t xml:space="preserve"> &lt;&lt; קריאה &gt;&gt; </w:t>
      </w:r>
      <w:r>
        <w:rPr>
          <w:rtl/>
        </w:rPr>
        <w:t>מטי צרפתי הרכבי (יש עתיד):</w:t>
      </w:r>
      <w:r w:rsidRPr="00E547ED">
        <w:rPr>
          <w:rStyle w:val="TagStyle"/>
          <w:rtl/>
        </w:rPr>
        <w:t xml:space="preserve"> &lt;&lt; קריאה &gt;&gt;</w:t>
      </w:r>
      <w:r>
        <w:rPr>
          <w:rtl/>
        </w:rPr>
        <w:t xml:space="preserve"> </w:t>
      </w:r>
      <w:bookmarkEnd w:id="12498"/>
    </w:p>
    <w:p w:rsidR="00001AC0" w:rsidRDefault="00001AC0" w:rsidP="00CA212C">
      <w:pPr>
        <w:rPr>
          <w:rtl/>
        </w:rPr>
      </w:pPr>
    </w:p>
    <w:p w:rsidR="00001AC0" w:rsidRDefault="00001AC0" w:rsidP="00EE0EC4">
      <w:pPr>
        <w:rPr>
          <w:rtl/>
        </w:rPr>
      </w:pPr>
      <w:bookmarkStart w:id="12499" w:name="_ETM_Q63_677805"/>
      <w:bookmarkEnd w:id="12499"/>
      <w:r>
        <w:rPr>
          <w:rFonts w:hint="cs"/>
          <w:rtl/>
        </w:rPr>
        <w:t xml:space="preserve">אתם </w:t>
      </w:r>
      <w:bookmarkStart w:id="12500" w:name="_ETM_Q63_679309"/>
      <w:bookmarkEnd w:id="12500"/>
      <w:r>
        <w:rPr>
          <w:rFonts w:hint="cs"/>
          <w:rtl/>
        </w:rPr>
        <w:t>לא מתים בכלל.</w:t>
      </w:r>
    </w:p>
    <w:p w:rsidR="00001AC0" w:rsidRDefault="00001AC0" w:rsidP="00EE0EC4">
      <w:pPr>
        <w:rPr>
          <w:rtl/>
        </w:rPr>
      </w:pPr>
      <w:bookmarkStart w:id="12501" w:name="_ETM_Q63_682525"/>
      <w:bookmarkStart w:id="12502" w:name="_ETM_Q63_682607"/>
      <w:bookmarkEnd w:id="12501"/>
      <w:bookmarkEnd w:id="12502"/>
    </w:p>
    <w:p w:rsidR="00001AC0" w:rsidRDefault="00001AC0" w:rsidP="00EE0EC4">
      <w:pPr>
        <w:pStyle w:val="-"/>
        <w:keepNext/>
        <w:rPr>
          <w:rtl/>
        </w:rPr>
      </w:pPr>
      <w:bookmarkStart w:id="12503" w:name="ET_speakercontinue_5797_87"/>
      <w:r w:rsidRPr="00E547ED">
        <w:rPr>
          <w:rStyle w:val="TagStyle"/>
          <w:rtl/>
        </w:rPr>
        <w:t xml:space="preserve"> &lt;&lt; דובר_המשך &gt;&gt; </w:t>
      </w:r>
      <w:r>
        <w:rPr>
          <w:rtl/>
        </w:rPr>
        <w:t>יצחק פינדרוס (יהדות התורה):</w:t>
      </w:r>
      <w:r w:rsidRPr="00E547ED">
        <w:rPr>
          <w:rStyle w:val="TagStyle"/>
          <w:rtl/>
        </w:rPr>
        <w:t xml:space="preserve"> &lt;&lt; דובר_המשך &gt;&gt;</w:t>
      </w:r>
      <w:r>
        <w:rPr>
          <w:rtl/>
        </w:rPr>
        <w:t xml:space="preserve"> </w:t>
      </w:r>
      <w:bookmarkEnd w:id="12503"/>
    </w:p>
    <w:p w:rsidR="00001AC0" w:rsidRDefault="00001AC0" w:rsidP="00CA212C">
      <w:pPr>
        <w:rPr>
          <w:rtl/>
        </w:rPr>
      </w:pPr>
    </w:p>
    <w:p w:rsidR="00001AC0" w:rsidRDefault="00001AC0" w:rsidP="00EE0EC4">
      <w:pPr>
        <w:rPr>
          <w:rtl/>
        </w:rPr>
      </w:pPr>
      <w:r>
        <w:rPr>
          <w:rFonts w:hint="cs"/>
          <w:rtl/>
        </w:rPr>
        <w:t>חברת הכנסת מטי צרפתי, קודם כול</w:t>
      </w:r>
      <w:bookmarkStart w:id="12504" w:name="_ETM_Q63_685379"/>
      <w:bookmarkEnd w:id="12504"/>
      <w:r>
        <w:rPr>
          <w:rFonts w:hint="cs"/>
          <w:rtl/>
        </w:rPr>
        <w:t xml:space="preserve"> אמרתי, השאלה המרכזית </w:t>
      </w:r>
      <w:r>
        <w:rPr>
          <w:rtl/>
        </w:rPr>
        <w:t>–</w:t>
      </w:r>
      <w:r>
        <w:rPr>
          <w:rFonts w:hint="cs"/>
          <w:rtl/>
        </w:rPr>
        <w:t xml:space="preserve"> ואני מתפלא לפחות על חובשי הכיפה אצלכם - -</w:t>
      </w:r>
    </w:p>
    <w:p w:rsidR="00001AC0" w:rsidRDefault="00001AC0" w:rsidP="00EE0EC4">
      <w:pPr>
        <w:rPr>
          <w:rtl/>
        </w:rPr>
      </w:pPr>
      <w:bookmarkStart w:id="12505" w:name="_ETM_Q63_689938"/>
      <w:bookmarkStart w:id="12506" w:name="_ETM_Q63_690034"/>
      <w:bookmarkEnd w:id="12505"/>
      <w:bookmarkEnd w:id="12506"/>
    </w:p>
    <w:p w:rsidR="00001AC0" w:rsidRDefault="00001AC0" w:rsidP="00EE0EC4">
      <w:pPr>
        <w:pStyle w:val="af5"/>
        <w:keepNext/>
        <w:rPr>
          <w:rtl/>
        </w:rPr>
      </w:pPr>
      <w:bookmarkStart w:id="12507" w:name="ET_interruption_6359_88"/>
      <w:r w:rsidRPr="00E547ED">
        <w:rPr>
          <w:rStyle w:val="TagStyle"/>
          <w:rtl/>
        </w:rPr>
        <w:t xml:space="preserve"> &lt;&lt; קריאה &gt;&gt; </w:t>
      </w:r>
      <w:r>
        <w:rPr>
          <w:rtl/>
        </w:rPr>
        <w:t>מטי צרפתי הרכבי (יש עתיד):</w:t>
      </w:r>
      <w:r w:rsidRPr="00E547ED">
        <w:rPr>
          <w:rStyle w:val="TagStyle"/>
          <w:rtl/>
        </w:rPr>
        <w:t xml:space="preserve"> &lt;&lt; קריאה &gt;&gt;</w:t>
      </w:r>
      <w:r>
        <w:rPr>
          <w:rtl/>
        </w:rPr>
        <w:t xml:space="preserve"> </w:t>
      </w:r>
      <w:bookmarkEnd w:id="12507"/>
    </w:p>
    <w:p w:rsidR="00001AC0" w:rsidRDefault="00001AC0" w:rsidP="00CA212C">
      <w:pPr>
        <w:rPr>
          <w:rtl/>
        </w:rPr>
      </w:pPr>
    </w:p>
    <w:p w:rsidR="00001AC0" w:rsidRPr="00E547ED" w:rsidRDefault="00001AC0" w:rsidP="00EE0EC4">
      <w:pPr>
        <w:rPr>
          <w:rtl/>
        </w:rPr>
      </w:pPr>
      <w:r>
        <w:rPr>
          <w:rFonts w:hint="cs"/>
          <w:rtl/>
        </w:rPr>
        <w:t xml:space="preserve">השאלה המרכזית היא למה אצלכם לא </w:t>
      </w:r>
      <w:bookmarkStart w:id="12508" w:name="_ETM_Q63_690191"/>
      <w:bookmarkEnd w:id="12508"/>
      <w:r>
        <w:rPr>
          <w:rFonts w:hint="cs"/>
          <w:rtl/>
        </w:rPr>
        <w:t>דופקים על הדלת בלילה. זאת השאלה.</w:t>
      </w:r>
    </w:p>
    <w:p w:rsidR="00001AC0" w:rsidRDefault="00001AC0" w:rsidP="00EE0EC4">
      <w:pPr>
        <w:rPr>
          <w:rtl/>
        </w:rPr>
      </w:pPr>
    </w:p>
    <w:p w:rsidR="00001AC0" w:rsidRDefault="00001AC0" w:rsidP="00EE0EC4">
      <w:pPr>
        <w:pStyle w:val="-"/>
        <w:keepNext/>
        <w:rPr>
          <w:rtl/>
        </w:rPr>
      </w:pPr>
      <w:bookmarkStart w:id="12509" w:name="ET_speakercontinue_5797_22"/>
      <w:r w:rsidRPr="005449A1">
        <w:rPr>
          <w:rStyle w:val="TagStyle"/>
          <w:rtl/>
        </w:rPr>
        <w:t xml:space="preserve"> &lt;&lt; דובר_המשך &gt;&gt; </w:t>
      </w:r>
      <w:r>
        <w:rPr>
          <w:rtl/>
        </w:rPr>
        <w:t>יצחק פינדרוס (יהדות התורה):</w:t>
      </w:r>
      <w:r w:rsidRPr="005449A1">
        <w:rPr>
          <w:rStyle w:val="TagStyle"/>
          <w:rtl/>
        </w:rPr>
        <w:t xml:space="preserve"> &lt;&lt; דובר_המשך &gt;&gt;</w:t>
      </w:r>
      <w:r>
        <w:rPr>
          <w:rtl/>
        </w:rPr>
        <w:t xml:space="preserve"> </w:t>
      </w:r>
      <w:bookmarkEnd w:id="12509"/>
    </w:p>
    <w:p w:rsidR="00001AC0" w:rsidRDefault="00001AC0" w:rsidP="00CA212C">
      <w:pPr>
        <w:rPr>
          <w:rtl/>
        </w:rPr>
      </w:pPr>
    </w:p>
    <w:p w:rsidR="00001AC0" w:rsidRDefault="00001AC0" w:rsidP="00EE0EC4">
      <w:pPr>
        <w:rPr>
          <w:rtl/>
        </w:rPr>
      </w:pPr>
      <w:r>
        <w:rPr>
          <w:rFonts w:hint="cs"/>
          <w:rtl/>
        </w:rPr>
        <w:t xml:space="preserve">- - השאלה המרכזית היא במה אנחנו עם. האם </w:t>
      </w:r>
      <w:bookmarkStart w:id="12510" w:name="_ETM_Q63_693103"/>
      <w:bookmarkEnd w:id="12510"/>
      <w:r>
        <w:rPr>
          <w:rFonts w:hint="cs"/>
          <w:rtl/>
        </w:rPr>
        <w:t>לימוד התורה הפך אותנו לעם והתורה הפכה אותנו לעם או לא? זאת השאלה. יפה.</w:t>
      </w:r>
    </w:p>
    <w:p w:rsidR="00001AC0" w:rsidRDefault="00001AC0" w:rsidP="00EE0EC4">
      <w:pPr>
        <w:rPr>
          <w:rtl/>
        </w:rPr>
      </w:pPr>
      <w:bookmarkStart w:id="12511" w:name="_ETM_Q63_697696"/>
      <w:bookmarkStart w:id="12512" w:name="_ETM_Q63_697790"/>
      <w:bookmarkEnd w:id="12511"/>
      <w:bookmarkEnd w:id="12512"/>
    </w:p>
    <w:p w:rsidR="00001AC0" w:rsidRDefault="00001AC0" w:rsidP="00EE0EC4">
      <w:pPr>
        <w:pStyle w:val="af5"/>
        <w:keepNext/>
        <w:rPr>
          <w:rtl/>
        </w:rPr>
      </w:pPr>
      <w:bookmarkStart w:id="12513" w:name="ET_interruption_6359_89"/>
      <w:r w:rsidRPr="00E547ED">
        <w:rPr>
          <w:rStyle w:val="TagStyle"/>
          <w:rtl/>
        </w:rPr>
        <w:t xml:space="preserve"> &lt;&lt; קריאה &gt;&gt; </w:t>
      </w:r>
      <w:r>
        <w:rPr>
          <w:rtl/>
        </w:rPr>
        <w:t>מטי צרפתי הרכבי (יש עתיד):</w:t>
      </w:r>
      <w:r w:rsidRPr="00E547ED">
        <w:rPr>
          <w:rStyle w:val="TagStyle"/>
          <w:rtl/>
        </w:rPr>
        <w:t xml:space="preserve"> &lt;&lt; קריאה &gt;&gt;</w:t>
      </w:r>
      <w:r>
        <w:rPr>
          <w:rtl/>
        </w:rPr>
        <w:t xml:space="preserve"> </w:t>
      </w:r>
      <w:bookmarkEnd w:id="12513"/>
    </w:p>
    <w:p w:rsidR="00001AC0" w:rsidRDefault="00001AC0" w:rsidP="00CA212C">
      <w:pPr>
        <w:rPr>
          <w:rtl/>
        </w:rPr>
      </w:pPr>
    </w:p>
    <w:p w:rsidR="00001AC0" w:rsidRDefault="00001AC0" w:rsidP="00EE0EC4">
      <w:pPr>
        <w:rPr>
          <w:rtl/>
        </w:rPr>
      </w:pPr>
      <w:r>
        <w:rPr>
          <w:rFonts w:hint="cs"/>
          <w:rtl/>
        </w:rPr>
        <w:t xml:space="preserve">התורה היא ערך, לימוד התורה </w:t>
      </w:r>
      <w:bookmarkStart w:id="12514" w:name="_ETM_Q63_701460"/>
      <w:bookmarkEnd w:id="12514"/>
      <w:r>
        <w:rPr>
          <w:rFonts w:hint="cs"/>
          <w:rtl/>
        </w:rPr>
        <w:t xml:space="preserve">פחות. אתם יכולים ללמוד תורה בגיל 21. אתם יכולים ללמוד תורה בגיל 21 ויכולים לשרת - - </w:t>
      </w:r>
      <w:bookmarkStart w:id="12515" w:name="_ETM_Q63_707462"/>
      <w:bookmarkEnd w:id="12515"/>
      <w:r>
        <w:rPr>
          <w:rFonts w:hint="cs"/>
          <w:rtl/>
        </w:rPr>
        <w:t>- כמו שעושים בכל ישיבות ההסדר. מה תגיד על כ</w:t>
      </w:r>
      <w:bookmarkStart w:id="12516" w:name="_ETM_Q63_710088"/>
      <w:bookmarkEnd w:id="12516"/>
      <w:r>
        <w:rPr>
          <w:rFonts w:hint="cs"/>
          <w:rtl/>
        </w:rPr>
        <w:t>ל ישיבות ההסדר - - - חובשי הכיפה?</w:t>
      </w:r>
    </w:p>
    <w:p w:rsidR="00001AC0" w:rsidRDefault="00001AC0" w:rsidP="00EE0EC4">
      <w:pPr>
        <w:rPr>
          <w:rtl/>
        </w:rPr>
      </w:pPr>
    </w:p>
    <w:p w:rsidR="00001AC0" w:rsidRDefault="00001AC0" w:rsidP="00EE0EC4">
      <w:pPr>
        <w:pStyle w:val="af5"/>
        <w:keepNext/>
        <w:rPr>
          <w:rtl/>
        </w:rPr>
      </w:pPr>
      <w:r w:rsidRPr="00E547ED">
        <w:rPr>
          <w:rStyle w:val="TagStyle"/>
          <w:rtl/>
        </w:rPr>
        <w:t xml:space="preserve"> &lt;&lt; קריאה &gt;&gt; </w:t>
      </w:r>
      <w:r>
        <w:rPr>
          <w:rtl/>
        </w:rPr>
        <w:t>גלעד קריב (העבודה):</w:t>
      </w:r>
      <w:r w:rsidRPr="00E547ED">
        <w:rPr>
          <w:rStyle w:val="TagStyle"/>
          <w:rtl/>
        </w:rPr>
        <w:t xml:space="preserve"> &lt;&lt; קריאה &gt;&gt;</w:t>
      </w:r>
      <w:r>
        <w:rPr>
          <w:rtl/>
        </w:rPr>
        <w:t xml:space="preserve"> </w:t>
      </w:r>
    </w:p>
    <w:p w:rsidR="00001AC0" w:rsidRDefault="00001AC0" w:rsidP="00CA212C">
      <w:pPr>
        <w:rPr>
          <w:rtl/>
        </w:rPr>
      </w:pPr>
    </w:p>
    <w:p w:rsidR="00001AC0" w:rsidRDefault="00001AC0" w:rsidP="00EE0EC4">
      <w:pPr>
        <w:rPr>
          <w:rtl/>
        </w:rPr>
      </w:pPr>
      <w:bookmarkStart w:id="12517" w:name="_ETM_Q63_713060"/>
      <w:bookmarkStart w:id="12518" w:name="_ETM_Q63_713318"/>
      <w:bookmarkStart w:id="12519" w:name="_ETM_Q63_713433"/>
      <w:bookmarkEnd w:id="12517"/>
      <w:bookmarkEnd w:id="12518"/>
      <w:bookmarkEnd w:id="12519"/>
      <w:r>
        <w:rPr>
          <w:rFonts w:hint="cs"/>
          <w:rtl/>
        </w:rPr>
        <w:t xml:space="preserve">מה אתה </w:t>
      </w:r>
      <w:bookmarkStart w:id="12520" w:name="_ETM_Q63_709222"/>
      <w:bookmarkEnd w:id="12520"/>
      <w:r>
        <w:rPr>
          <w:rFonts w:hint="cs"/>
          <w:rtl/>
        </w:rPr>
        <w:t>עושה פה? לך תלמד בישיבה.</w:t>
      </w:r>
    </w:p>
    <w:p w:rsidR="00001AC0" w:rsidRDefault="00001AC0" w:rsidP="00EE0EC4">
      <w:pPr>
        <w:rPr>
          <w:rtl/>
        </w:rPr>
      </w:pPr>
      <w:bookmarkStart w:id="12521" w:name="_ETM_Q63_713325"/>
      <w:bookmarkStart w:id="12522" w:name="_ETM_Q63_713462"/>
      <w:bookmarkEnd w:id="12521"/>
      <w:bookmarkEnd w:id="12522"/>
    </w:p>
    <w:p w:rsidR="00001AC0" w:rsidRDefault="00001AC0" w:rsidP="00EE0EC4">
      <w:pPr>
        <w:pStyle w:val="af6"/>
        <w:keepNext/>
        <w:rPr>
          <w:rtl/>
        </w:rPr>
      </w:pPr>
      <w:bookmarkStart w:id="12523" w:name="ET_yor_6688_91"/>
      <w:r w:rsidRPr="00E547ED">
        <w:rPr>
          <w:rStyle w:val="TagStyle"/>
          <w:rtl/>
        </w:rPr>
        <w:t xml:space="preserve"> &lt;&lt; יור &gt;&gt; </w:t>
      </w:r>
      <w:r>
        <w:rPr>
          <w:rtl/>
        </w:rPr>
        <w:t>היו"ר יעקב מרגי:</w:t>
      </w:r>
      <w:r w:rsidRPr="00E547ED">
        <w:rPr>
          <w:rStyle w:val="TagStyle"/>
          <w:rtl/>
        </w:rPr>
        <w:t xml:space="preserve"> &lt;&lt; יור &gt;&gt;</w:t>
      </w:r>
      <w:r>
        <w:rPr>
          <w:rtl/>
        </w:rPr>
        <w:t xml:space="preserve"> </w:t>
      </w:r>
      <w:bookmarkEnd w:id="12523"/>
    </w:p>
    <w:p w:rsidR="00001AC0" w:rsidRDefault="00001AC0" w:rsidP="00CA212C">
      <w:pPr>
        <w:rPr>
          <w:rtl/>
        </w:rPr>
      </w:pPr>
    </w:p>
    <w:p w:rsidR="00001AC0" w:rsidRDefault="00001AC0" w:rsidP="00EE0EC4">
      <w:pPr>
        <w:rPr>
          <w:rtl/>
        </w:rPr>
      </w:pPr>
      <w:r>
        <w:rPr>
          <w:rFonts w:hint="cs"/>
          <w:rtl/>
        </w:rPr>
        <w:t xml:space="preserve">אם תפנה אליהם, אני לא אעצור </w:t>
      </w:r>
      <w:bookmarkStart w:id="12524" w:name="_ETM_Q63_714702"/>
      <w:bookmarkEnd w:id="12524"/>
      <w:r>
        <w:rPr>
          <w:rFonts w:hint="cs"/>
          <w:rtl/>
        </w:rPr>
        <w:t>לך.</w:t>
      </w:r>
    </w:p>
    <w:p w:rsidR="00001AC0" w:rsidRDefault="00001AC0" w:rsidP="00EE0EC4">
      <w:pPr>
        <w:rPr>
          <w:rtl/>
        </w:rPr>
      </w:pPr>
      <w:bookmarkStart w:id="12525" w:name="_ETM_Q63_714928"/>
      <w:bookmarkStart w:id="12526" w:name="_ETM_Q63_714999"/>
      <w:bookmarkEnd w:id="12525"/>
      <w:bookmarkEnd w:id="12526"/>
    </w:p>
    <w:p w:rsidR="00001AC0" w:rsidRDefault="00001AC0" w:rsidP="00EE0EC4">
      <w:pPr>
        <w:pStyle w:val="af5"/>
        <w:keepNext/>
        <w:rPr>
          <w:rtl/>
        </w:rPr>
      </w:pPr>
      <w:bookmarkStart w:id="12527" w:name="ET_interruption_6156_92"/>
      <w:r w:rsidRPr="00E547ED">
        <w:rPr>
          <w:rStyle w:val="TagStyle"/>
          <w:rtl/>
        </w:rPr>
        <w:t xml:space="preserve"> &lt;&lt; קריאה &gt;&gt; </w:t>
      </w:r>
      <w:r>
        <w:rPr>
          <w:rtl/>
        </w:rPr>
        <w:t>גלעד קריב (העבודה):</w:t>
      </w:r>
      <w:r w:rsidRPr="00E547ED">
        <w:rPr>
          <w:rStyle w:val="TagStyle"/>
          <w:rtl/>
        </w:rPr>
        <w:t xml:space="preserve"> &lt;&lt; קריאה &gt;&gt;</w:t>
      </w:r>
      <w:r>
        <w:rPr>
          <w:rtl/>
        </w:rPr>
        <w:t xml:space="preserve"> </w:t>
      </w:r>
      <w:bookmarkEnd w:id="12527"/>
    </w:p>
    <w:p w:rsidR="00001AC0" w:rsidRDefault="00001AC0" w:rsidP="00CA212C">
      <w:pPr>
        <w:rPr>
          <w:rtl/>
        </w:rPr>
      </w:pPr>
    </w:p>
    <w:p w:rsidR="00001AC0" w:rsidRDefault="00001AC0" w:rsidP="00EE0EC4">
      <w:pPr>
        <w:rPr>
          <w:rtl/>
        </w:rPr>
      </w:pPr>
      <w:bookmarkStart w:id="12528" w:name="_ETM_Q63_718765"/>
      <w:bookmarkEnd w:id="12528"/>
      <w:r>
        <w:rPr>
          <w:rFonts w:hint="cs"/>
          <w:rtl/>
        </w:rPr>
        <w:t xml:space="preserve">לך תלמד, למה אתה - - - </w:t>
      </w:r>
    </w:p>
    <w:p w:rsidR="00001AC0" w:rsidRDefault="00001AC0" w:rsidP="00EE0EC4">
      <w:pPr>
        <w:rPr>
          <w:rtl/>
        </w:rPr>
      </w:pPr>
      <w:bookmarkStart w:id="12529" w:name="_ETM_Q63_720152"/>
      <w:bookmarkStart w:id="12530" w:name="_ETM_Q63_720226"/>
      <w:bookmarkEnd w:id="12529"/>
      <w:bookmarkEnd w:id="12530"/>
    </w:p>
    <w:p w:rsidR="00001AC0" w:rsidRDefault="00001AC0" w:rsidP="00EE0EC4">
      <w:pPr>
        <w:pStyle w:val="af6"/>
        <w:keepNext/>
        <w:rPr>
          <w:rtl/>
        </w:rPr>
      </w:pPr>
      <w:bookmarkStart w:id="12531" w:name="ET_yor_6688_93"/>
      <w:r w:rsidRPr="00E547ED">
        <w:rPr>
          <w:rStyle w:val="TagStyle"/>
          <w:rtl/>
        </w:rPr>
        <w:t xml:space="preserve"> &lt;&lt; יור &gt;&gt; </w:t>
      </w:r>
      <w:r>
        <w:rPr>
          <w:rtl/>
        </w:rPr>
        <w:t>היו"ר יעקב מרגי:</w:t>
      </w:r>
      <w:r w:rsidRPr="00E547ED">
        <w:rPr>
          <w:rStyle w:val="TagStyle"/>
          <w:rtl/>
        </w:rPr>
        <w:t xml:space="preserve"> &lt;&lt; יור &gt;&gt;</w:t>
      </w:r>
      <w:r>
        <w:rPr>
          <w:rtl/>
        </w:rPr>
        <w:t xml:space="preserve"> </w:t>
      </w:r>
      <w:bookmarkEnd w:id="12531"/>
    </w:p>
    <w:p w:rsidR="00001AC0" w:rsidRDefault="00001AC0" w:rsidP="00CA212C">
      <w:pPr>
        <w:rPr>
          <w:rtl/>
        </w:rPr>
      </w:pPr>
    </w:p>
    <w:p w:rsidR="00001AC0" w:rsidRDefault="00001AC0" w:rsidP="00EE0EC4">
      <w:pPr>
        <w:rPr>
          <w:rtl/>
        </w:rPr>
      </w:pPr>
      <w:r>
        <w:rPr>
          <w:rFonts w:hint="cs"/>
          <w:rtl/>
        </w:rPr>
        <w:t>צעקתך נשמעה. נקודה. גלעד קריב.</w:t>
      </w:r>
    </w:p>
    <w:p w:rsidR="00001AC0" w:rsidRDefault="00001AC0" w:rsidP="00EE0EC4">
      <w:pPr>
        <w:rPr>
          <w:rtl/>
        </w:rPr>
      </w:pPr>
      <w:bookmarkStart w:id="12532" w:name="_ETM_Q63_721801"/>
      <w:bookmarkStart w:id="12533" w:name="_ETM_Q63_721906"/>
      <w:bookmarkEnd w:id="12532"/>
      <w:bookmarkEnd w:id="12533"/>
    </w:p>
    <w:p w:rsidR="00001AC0" w:rsidRDefault="00001AC0" w:rsidP="00EE0EC4">
      <w:pPr>
        <w:pStyle w:val="af5"/>
        <w:keepNext/>
        <w:rPr>
          <w:rtl/>
        </w:rPr>
      </w:pPr>
      <w:bookmarkStart w:id="12534" w:name="ET_interruption_6156_94"/>
      <w:r w:rsidRPr="00E547ED">
        <w:rPr>
          <w:rStyle w:val="TagStyle"/>
          <w:rtl/>
        </w:rPr>
        <w:t xml:space="preserve"> &lt;&lt; קריאה &gt;&gt; </w:t>
      </w:r>
      <w:r>
        <w:rPr>
          <w:rtl/>
        </w:rPr>
        <w:t>גלעד קריב (העבודה):</w:t>
      </w:r>
      <w:r w:rsidRPr="00E547ED">
        <w:rPr>
          <w:rStyle w:val="TagStyle"/>
          <w:rtl/>
        </w:rPr>
        <w:t xml:space="preserve"> &lt;&lt; קריאה &gt;&gt;</w:t>
      </w:r>
      <w:r>
        <w:rPr>
          <w:rtl/>
        </w:rPr>
        <w:t xml:space="preserve"> </w:t>
      </w:r>
      <w:bookmarkEnd w:id="12534"/>
    </w:p>
    <w:p w:rsidR="00001AC0" w:rsidRDefault="00001AC0" w:rsidP="00CA212C">
      <w:pPr>
        <w:rPr>
          <w:rtl/>
        </w:rPr>
      </w:pPr>
    </w:p>
    <w:p w:rsidR="00001AC0" w:rsidRDefault="00001AC0" w:rsidP="00EE0EC4">
      <w:pPr>
        <w:rPr>
          <w:rtl/>
        </w:rPr>
      </w:pPr>
      <w:bookmarkStart w:id="12535" w:name="_ETM_Q63_720039"/>
      <w:bookmarkEnd w:id="12535"/>
      <w:r>
        <w:rPr>
          <w:rFonts w:hint="cs"/>
          <w:rtl/>
        </w:rPr>
        <w:t xml:space="preserve">לך, לך </w:t>
      </w:r>
      <w:bookmarkStart w:id="12536" w:name="_ETM_Q63_721639"/>
      <w:bookmarkEnd w:id="12536"/>
      <w:r>
        <w:rPr>
          <w:rFonts w:hint="cs"/>
          <w:rtl/>
        </w:rPr>
        <w:t xml:space="preserve">תלמד. </w:t>
      </w:r>
      <w:bookmarkStart w:id="12537" w:name="_ETM_Q63_724015"/>
      <w:bookmarkStart w:id="12538" w:name="_ETM_Q63_724130"/>
      <w:bookmarkEnd w:id="12537"/>
      <w:bookmarkEnd w:id="12538"/>
    </w:p>
    <w:p w:rsidR="00001AC0" w:rsidRDefault="00001AC0" w:rsidP="00EE0EC4">
      <w:pPr>
        <w:rPr>
          <w:rtl/>
        </w:rPr>
      </w:pPr>
      <w:bookmarkStart w:id="12539" w:name="_ETM_Q63_719131"/>
      <w:bookmarkEnd w:id="12539"/>
    </w:p>
    <w:p w:rsidR="00001AC0" w:rsidRDefault="00001AC0" w:rsidP="00EE0EC4">
      <w:pPr>
        <w:pStyle w:val="-"/>
        <w:keepNext/>
        <w:rPr>
          <w:rtl/>
        </w:rPr>
      </w:pPr>
      <w:bookmarkStart w:id="12540" w:name="ET_speakercontinue_5797_95"/>
      <w:r w:rsidRPr="00E547ED">
        <w:rPr>
          <w:rStyle w:val="TagStyle"/>
          <w:rtl/>
        </w:rPr>
        <w:t xml:space="preserve"> &lt;&lt; דובר_המשך &gt;&gt; </w:t>
      </w:r>
      <w:r>
        <w:rPr>
          <w:rtl/>
        </w:rPr>
        <w:t>יצחק פינדרוס (יהדות התורה):</w:t>
      </w:r>
      <w:r w:rsidRPr="00E547ED">
        <w:rPr>
          <w:rStyle w:val="TagStyle"/>
          <w:rtl/>
        </w:rPr>
        <w:t xml:space="preserve"> &lt;&lt; דובר_המשך &gt;&gt;</w:t>
      </w:r>
      <w:r>
        <w:rPr>
          <w:rtl/>
        </w:rPr>
        <w:t xml:space="preserve"> </w:t>
      </w:r>
      <w:bookmarkEnd w:id="12540"/>
    </w:p>
    <w:p w:rsidR="00001AC0" w:rsidRDefault="00001AC0" w:rsidP="00CA212C">
      <w:pPr>
        <w:rPr>
          <w:rtl/>
        </w:rPr>
      </w:pPr>
    </w:p>
    <w:p w:rsidR="00001AC0" w:rsidRDefault="00001AC0" w:rsidP="00EE0EC4">
      <w:pPr>
        <w:rPr>
          <w:rtl/>
        </w:rPr>
      </w:pPr>
      <w:bookmarkStart w:id="12541" w:name="_ETM_Q63_719035"/>
      <w:bookmarkEnd w:id="12541"/>
      <w:r>
        <w:rPr>
          <w:rFonts w:hint="cs"/>
          <w:rtl/>
        </w:rPr>
        <w:t xml:space="preserve">לצערי הרב, לא זכיתי לשבת </w:t>
      </w:r>
      <w:bookmarkStart w:id="12542" w:name="_ETM_Q63_727290"/>
      <w:bookmarkEnd w:id="12542"/>
      <w:r>
        <w:rPr>
          <w:rFonts w:hint="cs"/>
          <w:rtl/>
        </w:rPr>
        <w:t xml:space="preserve">באוהלה של תורה. לצערי הרב. ואני מקנא באלה שזכו. ואני מקנא באלה שזכו. אני </w:t>
      </w:r>
      <w:bookmarkStart w:id="12543" w:name="_ETM_Q63_739938"/>
      <w:bookmarkEnd w:id="12543"/>
      <w:r>
        <w:rPr>
          <w:rFonts w:hint="cs"/>
          <w:rtl/>
        </w:rPr>
        <w:t>מקנא באלה שזכו. אני מקנא באלה שזכו,</w:t>
      </w:r>
      <w:bookmarkStart w:id="12544" w:name="_ETM_Q63_743259"/>
      <w:bookmarkStart w:id="12545" w:name="_ETM_Q63_743384"/>
      <w:bookmarkEnd w:id="12544"/>
      <w:bookmarkEnd w:id="12545"/>
      <w:r>
        <w:rPr>
          <w:rFonts w:hint="cs"/>
          <w:rtl/>
        </w:rPr>
        <w:t xml:space="preserve"> אתה צודק. אני מקנא באלה שזכו.</w:t>
      </w:r>
    </w:p>
    <w:p w:rsidR="00001AC0" w:rsidRDefault="00001AC0" w:rsidP="00EE0EC4">
      <w:pPr>
        <w:rPr>
          <w:rtl/>
        </w:rPr>
      </w:pPr>
      <w:bookmarkStart w:id="12546" w:name="_ETM_Q63_709506"/>
      <w:bookmarkStart w:id="12547" w:name="_ETM_Q63_709611"/>
      <w:bookmarkEnd w:id="12546"/>
      <w:bookmarkEnd w:id="12547"/>
    </w:p>
    <w:p w:rsidR="00001AC0" w:rsidRDefault="00001AC0" w:rsidP="00EE0EC4">
      <w:pPr>
        <w:pStyle w:val="af5"/>
        <w:keepNext/>
        <w:rPr>
          <w:rtl/>
        </w:rPr>
      </w:pPr>
      <w:bookmarkStart w:id="12548" w:name="ET_interruption_6156_96"/>
      <w:r w:rsidRPr="00E547ED">
        <w:rPr>
          <w:rStyle w:val="TagStyle"/>
          <w:rtl/>
        </w:rPr>
        <w:t xml:space="preserve"> &lt;&lt; קריאה &gt;&gt; </w:t>
      </w:r>
      <w:r>
        <w:rPr>
          <w:rtl/>
        </w:rPr>
        <w:t>גלעד קריב (העבודה):</w:t>
      </w:r>
      <w:r w:rsidRPr="00E547ED">
        <w:rPr>
          <w:rStyle w:val="TagStyle"/>
          <w:rtl/>
        </w:rPr>
        <w:t xml:space="preserve"> &lt;&lt; קריאה &gt;&gt;</w:t>
      </w:r>
      <w:r>
        <w:rPr>
          <w:rtl/>
        </w:rPr>
        <w:t xml:space="preserve"> </w:t>
      </w:r>
      <w:bookmarkEnd w:id="12548"/>
    </w:p>
    <w:p w:rsidR="00001AC0" w:rsidRDefault="00001AC0" w:rsidP="00CA212C">
      <w:pPr>
        <w:rPr>
          <w:rtl/>
        </w:rPr>
      </w:pPr>
    </w:p>
    <w:p w:rsidR="00001AC0" w:rsidRDefault="00001AC0" w:rsidP="00EE0EC4">
      <w:pPr>
        <w:rPr>
          <w:rtl/>
        </w:rPr>
      </w:pPr>
      <w:bookmarkStart w:id="12549" w:name="_ETM_Q63_712124"/>
      <w:bookmarkStart w:id="12550" w:name="_ETM_Q63_719187"/>
      <w:bookmarkStart w:id="12551" w:name="_ETM_Q63_719258"/>
      <w:bookmarkEnd w:id="12549"/>
      <w:bookmarkEnd w:id="12550"/>
      <w:bookmarkEnd w:id="12551"/>
      <w:r>
        <w:rPr>
          <w:rFonts w:hint="cs"/>
          <w:rtl/>
        </w:rPr>
        <w:t xml:space="preserve">למה גולדקנופ עשה מיליונים, עשה מיליונים בעסקים? למה דרעי </w:t>
      </w:r>
      <w:bookmarkStart w:id="12552" w:name="_ETM_Q63_734784"/>
      <w:bookmarkEnd w:id="12552"/>
      <w:r>
        <w:rPr>
          <w:rFonts w:hint="cs"/>
          <w:rtl/>
        </w:rPr>
        <w:t>לא יושב בישיבה? לך תלמד תורה. אתה מבטל תורה בנאומים בבניין של הציונים. לך, לך תלמד תורה, של גולדקנופ, לך תלמד תורה.</w:t>
      </w:r>
    </w:p>
    <w:p w:rsidR="00001AC0" w:rsidRDefault="00001AC0" w:rsidP="00EE0EC4">
      <w:pPr>
        <w:rPr>
          <w:rtl/>
        </w:rPr>
      </w:pPr>
    </w:p>
    <w:p w:rsidR="00001AC0" w:rsidRDefault="00001AC0" w:rsidP="00EE0EC4">
      <w:pPr>
        <w:pStyle w:val="af6"/>
        <w:keepNext/>
        <w:rPr>
          <w:rtl/>
        </w:rPr>
      </w:pPr>
      <w:bookmarkStart w:id="12553" w:name="ET_yor_6688_97"/>
      <w:r w:rsidRPr="00E547ED">
        <w:rPr>
          <w:rStyle w:val="TagStyle"/>
          <w:rtl/>
        </w:rPr>
        <w:t xml:space="preserve"> &lt;&lt; יור &gt;&gt; </w:t>
      </w:r>
      <w:r>
        <w:rPr>
          <w:rtl/>
        </w:rPr>
        <w:t>היו"ר יעקב מרגי:</w:t>
      </w:r>
      <w:r w:rsidRPr="00E547ED">
        <w:rPr>
          <w:rStyle w:val="TagStyle"/>
          <w:rtl/>
        </w:rPr>
        <w:t xml:space="preserve"> &lt;&lt; יור &gt;&gt;</w:t>
      </w:r>
      <w:bookmarkEnd w:id="12553"/>
    </w:p>
    <w:p w:rsidR="00001AC0" w:rsidRDefault="00001AC0" w:rsidP="00CA212C">
      <w:pPr>
        <w:rPr>
          <w:rtl/>
        </w:rPr>
      </w:pPr>
    </w:p>
    <w:p w:rsidR="00001AC0" w:rsidRDefault="00001AC0" w:rsidP="00EE0EC4">
      <w:pPr>
        <w:rPr>
          <w:rtl/>
        </w:rPr>
      </w:pPr>
      <w:r>
        <w:rPr>
          <w:rFonts w:hint="cs"/>
          <w:rtl/>
        </w:rPr>
        <w:t xml:space="preserve">גלעד קריב, אם לא תקשיב </w:t>
      </w:r>
      <w:bookmarkStart w:id="12554" w:name="_ETM_Q63_746660"/>
      <w:bookmarkEnd w:id="12554"/>
      <w:r>
        <w:rPr>
          <w:rFonts w:hint="cs"/>
          <w:rtl/>
        </w:rPr>
        <w:t>לי, אני קורא אותך לסדר פעם ראשונה.</w:t>
      </w:r>
    </w:p>
    <w:p w:rsidR="00001AC0" w:rsidRDefault="00001AC0" w:rsidP="00EE0EC4">
      <w:pPr>
        <w:rPr>
          <w:rtl/>
        </w:rPr>
      </w:pPr>
      <w:bookmarkStart w:id="12555" w:name="_ETM_Q63_745776"/>
      <w:bookmarkStart w:id="12556" w:name="_ETM_Q63_745889"/>
      <w:bookmarkEnd w:id="12555"/>
      <w:bookmarkEnd w:id="12556"/>
    </w:p>
    <w:p w:rsidR="00001AC0" w:rsidRDefault="00001AC0" w:rsidP="00EE0EC4">
      <w:pPr>
        <w:pStyle w:val="af5"/>
        <w:keepNext/>
        <w:rPr>
          <w:rtl/>
        </w:rPr>
      </w:pPr>
      <w:r w:rsidRPr="00FB3D19">
        <w:rPr>
          <w:rStyle w:val="TagStyle"/>
          <w:rtl/>
        </w:rPr>
        <w:t xml:space="preserve"> &lt;&lt; קריאה &gt;&gt; </w:t>
      </w:r>
      <w:r>
        <w:rPr>
          <w:rtl/>
        </w:rPr>
        <w:t>גלעד קריב (העבודה):</w:t>
      </w:r>
      <w:r w:rsidRPr="00FB3D19">
        <w:rPr>
          <w:rStyle w:val="TagStyle"/>
          <w:rtl/>
        </w:rPr>
        <w:t xml:space="preserve"> &lt;&lt; קריאה &gt;&gt;</w:t>
      </w:r>
      <w:r>
        <w:rPr>
          <w:rtl/>
        </w:rPr>
        <w:t xml:space="preserve"> </w:t>
      </w:r>
    </w:p>
    <w:p w:rsidR="00001AC0" w:rsidRDefault="00001AC0" w:rsidP="00CA212C">
      <w:pPr>
        <w:rPr>
          <w:rtl/>
        </w:rPr>
      </w:pPr>
    </w:p>
    <w:p w:rsidR="00001AC0" w:rsidRDefault="00001AC0" w:rsidP="00EE0EC4">
      <w:pPr>
        <w:rPr>
          <w:rtl/>
        </w:rPr>
      </w:pPr>
      <w:bookmarkStart w:id="12557" w:name="_ETM_Q63_751832"/>
      <w:bookmarkEnd w:id="12557"/>
      <w:r>
        <w:rPr>
          <w:rFonts w:hint="cs"/>
          <w:rtl/>
        </w:rPr>
        <w:t>שיחיה בעוני. שיחיה בעוני.</w:t>
      </w:r>
    </w:p>
    <w:p w:rsidR="00001AC0" w:rsidRDefault="00001AC0" w:rsidP="00EE0EC4">
      <w:pPr>
        <w:rPr>
          <w:rtl/>
        </w:rPr>
      </w:pPr>
      <w:bookmarkStart w:id="12558" w:name="_ETM_Q63_752059"/>
      <w:bookmarkStart w:id="12559" w:name="_ETM_Q63_752188"/>
      <w:bookmarkEnd w:id="12558"/>
      <w:bookmarkEnd w:id="12559"/>
    </w:p>
    <w:p w:rsidR="00001AC0" w:rsidRDefault="00001AC0" w:rsidP="00EE0EC4">
      <w:pPr>
        <w:pStyle w:val="af6"/>
        <w:keepNext/>
        <w:rPr>
          <w:rtl/>
        </w:rPr>
      </w:pPr>
      <w:r w:rsidRPr="00FB3D19">
        <w:rPr>
          <w:rStyle w:val="TagStyle"/>
          <w:rtl/>
        </w:rPr>
        <w:t xml:space="preserve"> &lt;&lt; יור &gt;&gt; </w:t>
      </w:r>
      <w:r>
        <w:rPr>
          <w:rtl/>
        </w:rPr>
        <w:t>היו"ר יעקב מרגי:</w:t>
      </w:r>
      <w:r w:rsidRPr="00FB3D19">
        <w:rPr>
          <w:rStyle w:val="TagStyle"/>
          <w:rtl/>
        </w:rPr>
        <w:t xml:space="preserve"> &lt;&lt; יור &gt;&gt;</w:t>
      </w:r>
      <w:r>
        <w:rPr>
          <w:rtl/>
        </w:rPr>
        <w:t xml:space="preserve"> </w:t>
      </w:r>
    </w:p>
    <w:p w:rsidR="00001AC0" w:rsidRDefault="00001AC0" w:rsidP="00CA212C">
      <w:pPr>
        <w:rPr>
          <w:rtl/>
        </w:rPr>
      </w:pPr>
    </w:p>
    <w:p w:rsidR="00001AC0" w:rsidRDefault="00001AC0" w:rsidP="00EE0EC4">
      <w:pPr>
        <w:rPr>
          <w:rtl/>
        </w:rPr>
      </w:pPr>
      <w:r>
        <w:rPr>
          <w:rFonts w:hint="cs"/>
          <w:rtl/>
        </w:rPr>
        <w:t xml:space="preserve">ואם לא תקשיב לי עוד פעם, אני אקרא אותך בפעם השנייה. </w:t>
      </w:r>
      <w:bookmarkStart w:id="12560" w:name="_ETM_Q63_755617"/>
      <w:bookmarkEnd w:id="12560"/>
      <w:r>
        <w:rPr>
          <w:rFonts w:hint="cs"/>
          <w:rtl/>
        </w:rPr>
        <w:t>נא לא להפריע לי.</w:t>
      </w:r>
    </w:p>
    <w:p w:rsidR="00001AC0" w:rsidRDefault="00001AC0" w:rsidP="00EE0EC4">
      <w:pPr>
        <w:rPr>
          <w:rtl/>
        </w:rPr>
      </w:pPr>
      <w:bookmarkStart w:id="12561" w:name="_ETM_Q63_754656"/>
      <w:bookmarkStart w:id="12562" w:name="_ETM_Q63_754792"/>
      <w:bookmarkEnd w:id="12561"/>
      <w:bookmarkEnd w:id="12562"/>
    </w:p>
    <w:p w:rsidR="00001AC0" w:rsidRDefault="00001AC0" w:rsidP="00EE0EC4">
      <w:pPr>
        <w:pStyle w:val="af5"/>
        <w:keepNext/>
        <w:rPr>
          <w:rtl/>
        </w:rPr>
      </w:pPr>
      <w:r w:rsidRPr="00FB3D19">
        <w:rPr>
          <w:rStyle w:val="TagStyle"/>
          <w:rtl/>
        </w:rPr>
        <w:t xml:space="preserve"> &lt;&lt; קריאה &gt;&gt; </w:t>
      </w:r>
      <w:r>
        <w:rPr>
          <w:rtl/>
        </w:rPr>
        <w:t>גלעד קריב (העבודה):</w:t>
      </w:r>
      <w:r w:rsidRPr="00FB3D19">
        <w:rPr>
          <w:rStyle w:val="TagStyle"/>
          <w:rtl/>
        </w:rPr>
        <w:t xml:space="preserve"> &lt;&lt; קריאה &gt;&gt;</w:t>
      </w:r>
      <w:r>
        <w:rPr>
          <w:rtl/>
        </w:rPr>
        <w:t xml:space="preserve"> </w:t>
      </w:r>
    </w:p>
    <w:p w:rsidR="00001AC0" w:rsidRDefault="00001AC0" w:rsidP="00CA212C">
      <w:pPr>
        <w:rPr>
          <w:rtl/>
        </w:rPr>
      </w:pPr>
    </w:p>
    <w:p w:rsidR="00001AC0" w:rsidRDefault="00001AC0" w:rsidP="00EE0EC4">
      <w:pPr>
        <w:rPr>
          <w:rtl/>
        </w:rPr>
      </w:pPr>
      <w:bookmarkStart w:id="12563" w:name="_ETM_Q63_753962"/>
      <w:bookmarkStart w:id="12564" w:name="_ETM_Q63_754227"/>
      <w:bookmarkStart w:id="12565" w:name="_ETM_Q63_754321"/>
      <w:bookmarkEnd w:id="12563"/>
      <w:bookmarkEnd w:id="12564"/>
      <w:bookmarkEnd w:id="12565"/>
      <w:r>
        <w:rPr>
          <w:rFonts w:hint="cs"/>
          <w:rtl/>
        </w:rPr>
        <w:t>איפה הוא לומד תורה, על הדנובה?</w:t>
      </w:r>
    </w:p>
    <w:p w:rsidR="00001AC0" w:rsidRDefault="00001AC0" w:rsidP="00EE0EC4">
      <w:pPr>
        <w:rPr>
          <w:rtl/>
        </w:rPr>
      </w:pPr>
      <w:bookmarkStart w:id="12566" w:name="_ETM_Q63_757489"/>
      <w:bookmarkStart w:id="12567" w:name="_ETM_Q63_757631"/>
      <w:bookmarkEnd w:id="12566"/>
      <w:bookmarkEnd w:id="12567"/>
    </w:p>
    <w:p w:rsidR="00001AC0" w:rsidRDefault="00001AC0" w:rsidP="00EE0EC4">
      <w:pPr>
        <w:pStyle w:val="af6"/>
        <w:keepNext/>
        <w:rPr>
          <w:rtl/>
        </w:rPr>
      </w:pPr>
      <w:bookmarkStart w:id="12568" w:name="ET_yor_6688_101"/>
      <w:r w:rsidRPr="00FB3D19">
        <w:rPr>
          <w:rStyle w:val="TagStyle"/>
          <w:rtl/>
        </w:rPr>
        <w:t xml:space="preserve"> &lt;&lt; יור &gt;&gt; </w:t>
      </w:r>
      <w:r>
        <w:rPr>
          <w:rtl/>
        </w:rPr>
        <w:t>היו"ר יעקב מרגי:</w:t>
      </w:r>
      <w:r w:rsidRPr="00FB3D19">
        <w:rPr>
          <w:rStyle w:val="TagStyle"/>
          <w:rtl/>
        </w:rPr>
        <w:t xml:space="preserve"> &lt;&lt; יור &gt;&gt;</w:t>
      </w:r>
      <w:r>
        <w:rPr>
          <w:rtl/>
        </w:rPr>
        <w:t xml:space="preserve"> </w:t>
      </w:r>
      <w:bookmarkEnd w:id="12568"/>
    </w:p>
    <w:p w:rsidR="00001AC0" w:rsidRDefault="00001AC0" w:rsidP="00EE0EC4">
      <w:pPr>
        <w:rPr>
          <w:rtl/>
        </w:rPr>
      </w:pPr>
    </w:p>
    <w:p w:rsidR="00EE0EC4" w:rsidRDefault="00EE0EC4" w:rsidP="00EE0EC4">
      <w:pPr>
        <w:rPr>
          <w:rFonts w:hint="cs"/>
          <w:rtl/>
        </w:rPr>
      </w:pPr>
      <w:r>
        <w:rPr>
          <w:rFonts w:hint="cs"/>
          <w:rtl/>
        </w:rPr>
        <w:t>אני קורא אותך לסדר פעם שנייה.</w:t>
      </w:r>
    </w:p>
    <w:p w:rsidR="00EE0EC4" w:rsidRDefault="00EE0EC4" w:rsidP="00EE0EC4">
      <w:pPr>
        <w:rPr>
          <w:rtl/>
        </w:rPr>
      </w:pPr>
    </w:p>
    <w:p w:rsidR="00001AC0" w:rsidRDefault="00001AC0" w:rsidP="00EE0EC4">
      <w:pPr>
        <w:pStyle w:val="af5"/>
        <w:keepNext/>
        <w:rPr>
          <w:rtl/>
        </w:rPr>
      </w:pPr>
      <w:bookmarkStart w:id="12569" w:name="ET_interruption_6156_102"/>
      <w:r w:rsidRPr="00FB3D19">
        <w:rPr>
          <w:rStyle w:val="TagStyle"/>
          <w:rtl/>
        </w:rPr>
        <w:t xml:space="preserve">&lt;&lt; קריאה &gt;&gt; </w:t>
      </w:r>
      <w:r>
        <w:rPr>
          <w:rtl/>
        </w:rPr>
        <w:t>גלעד קריב (העבודה):</w:t>
      </w:r>
      <w:r w:rsidRPr="00FB3D19">
        <w:rPr>
          <w:rStyle w:val="TagStyle"/>
          <w:rtl/>
        </w:rPr>
        <w:t xml:space="preserve"> &lt;&lt; קריאה &gt;&gt;</w:t>
      </w:r>
      <w:r>
        <w:rPr>
          <w:rtl/>
        </w:rPr>
        <w:t xml:space="preserve"> </w:t>
      </w:r>
      <w:bookmarkEnd w:id="12569"/>
    </w:p>
    <w:p w:rsidR="00001AC0" w:rsidRDefault="00001AC0" w:rsidP="00CA212C">
      <w:pPr>
        <w:rPr>
          <w:rtl/>
        </w:rPr>
      </w:pPr>
    </w:p>
    <w:p w:rsidR="00001AC0" w:rsidRDefault="00001AC0" w:rsidP="00EE0EC4">
      <w:pPr>
        <w:rPr>
          <w:rtl/>
        </w:rPr>
      </w:pPr>
      <w:r>
        <w:rPr>
          <w:rFonts w:hint="cs"/>
          <w:rtl/>
        </w:rPr>
        <w:t>כשניגנו הוא למד תורה?</w:t>
      </w:r>
    </w:p>
    <w:p w:rsidR="00001AC0" w:rsidRDefault="00001AC0" w:rsidP="00EE0EC4">
      <w:pPr>
        <w:rPr>
          <w:rtl/>
        </w:rPr>
      </w:pPr>
    </w:p>
    <w:p w:rsidR="00001AC0" w:rsidRDefault="00001AC0" w:rsidP="00EE0EC4">
      <w:pPr>
        <w:pStyle w:val="af6"/>
        <w:keepNext/>
        <w:rPr>
          <w:rtl/>
        </w:rPr>
      </w:pPr>
      <w:r w:rsidRPr="001523F1">
        <w:rPr>
          <w:rStyle w:val="TagStyle"/>
          <w:rtl/>
        </w:rPr>
        <w:t xml:space="preserve"> &lt;&lt; יור &gt;&gt; </w:t>
      </w:r>
      <w:r>
        <w:rPr>
          <w:rtl/>
        </w:rPr>
        <w:t>היו"ר יעקב מרגי:</w:t>
      </w:r>
      <w:r w:rsidRPr="001523F1">
        <w:rPr>
          <w:rStyle w:val="TagStyle"/>
          <w:rtl/>
        </w:rPr>
        <w:t xml:space="preserve"> &lt;&lt; יור &gt;&gt;</w:t>
      </w:r>
      <w:r>
        <w:rPr>
          <w:rtl/>
        </w:rPr>
        <w:t xml:space="preserve"> </w:t>
      </w:r>
    </w:p>
    <w:p w:rsidR="00001AC0" w:rsidRDefault="00001AC0" w:rsidP="00CA212C">
      <w:pPr>
        <w:rPr>
          <w:rtl/>
        </w:rPr>
      </w:pPr>
    </w:p>
    <w:p w:rsidR="00001AC0" w:rsidRDefault="00001AC0" w:rsidP="00EE0EC4">
      <w:pPr>
        <w:rPr>
          <w:rtl/>
        </w:rPr>
      </w:pPr>
      <w:r>
        <w:rPr>
          <w:rFonts w:hint="cs"/>
          <w:rtl/>
        </w:rPr>
        <w:t xml:space="preserve">אתה בקריאה לסדר פעם שנייה. </w:t>
      </w:r>
    </w:p>
    <w:p w:rsidR="00001AC0" w:rsidRDefault="00001AC0" w:rsidP="00EE0EC4">
      <w:pPr>
        <w:ind w:firstLine="0"/>
        <w:rPr>
          <w:rtl/>
        </w:rPr>
      </w:pPr>
      <w:bookmarkStart w:id="12570" w:name="_ETM_Q63_760835"/>
      <w:bookmarkStart w:id="12571" w:name="_ETM_Q63_760902"/>
      <w:bookmarkStart w:id="12572" w:name="_ETM_Q63_760978"/>
      <w:bookmarkStart w:id="12573" w:name="_ETM_Q63_761013"/>
      <w:bookmarkEnd w:id="12570"/>
      <w:bookmarkEnd w:id="12571"/>
      <w:bookmarkEnd w:id="12572"/>
      <w:bookmarkEnd w:id="12573"/>
    </w:p>
    <w:p w:rsidR="00001AC0" w:rsidRDefault="00001AC0" w:rsidP="00EE0EC4">
      <w:pPr>
        <w:pStyle w:val="af5"/>
        <w:keepNext/>
        <w:rPr>
          <w:rtl/>
        </w:rPr>
      </w:pPr>
      <w:bookmarkStart w:id="12574" w:name="ET_interruption_6156_98"/>
      <w:r w:rsidRPr="00100223">
        <w:rPr>
          <w:rStyle w:val="TagStyle"/>
          <w:rtl/>
        </w:rPr>
        <w:t xml:space="preserve"> &lt;&lt; קריאה &gt;&gt; </w:t>
      </w:r>
      <w:r>
        <w:rPr>
          <w:rtl/>
        </w:rPr>
        <w:t>גלעד קריב (העבודה):</w:t>
      </w:r>
      <w:r w:rsidRPr="00100223">
        <w:rPr>
          <w:rStyle w:val="TagStyle"/>
          <w:rtl/>
        </w:rPr>
        <w:t xml:space="preserve"> &lt;&lt; קריאה &gt;&gt;</w:t>
      </w:r>
      <w:r>
        <w:rPr>
          <w:rtl/>
        </w:rPr>
        <w:t xml:space="preserve"> </w:t>
      </w:r>
      <w:bookmarkEnd w:id="12574"/>
    </w:p>
    <w:p w:rsidR="00001AC0" w:rsidRDefault="00001AC0" w:rsidP="00CA212C">
      <w:pPr>
        <w:rPr>
          <w:rtl/>
        </w:rPr>
      </w:pPr>
    </w:p>
    <w:p w:rsidR="00001AC0" w:rsidRDefault="00001AC0" w:rsidP="00EE0EC4">
      <w:pPr>
        <w:rPr>
          <w:rtl/>
        </w:rPr>
      </w:pPr>
      <w:bookmarkStart w:id="12575" w:name="_ETM_Q63_760740"/>
      <w:bookmarkEnd w:id="12575"/>
      <w:r>
        <w:rPr>
          <w:rFonts w:hint="cs"/>
          <w:rtl/>
        </w:rPr>
        <w:t>לא ראית גמרא?</w:t>
      </w:r>
    </w:p>
    <w:p w:rsidR="00001AC0" w:rsidRDefault="00001AC0" w:rsidP="00EE0EC4">
      <w:pPr>
        <w:rPr>
          <w:rtl/>
        </w:rPr>
      </w:pPr>
    </w:p>
    <w:p w:rsidR="00001AC0" w:rsidRDefault="00001AC0" w:rsidP="00EE0EC4">
      <w:pPr>
        <w:pStyle w:val="af6"/>
        <w:keepNext/>
        <w:rPr>
          <w:rtl/>
        </w:rPr>
      </w:pPr>
      <w:bookmarkStart w:id="12576" w:name="ET_yor_6688_99"/>
      <w:r w:rsidRPr="00100223">
        <w:rPr>
          <w:rStyle w:val="TagStyle"/>
          <w:rtl/>
        </w:rPr>
        <w:t xml:space="preserve"> &lt;&lt; יור &gt;&gt; </w:t>
      </w:r>
      <w:r>
        <w:rPr>
          <w:rtl/>
        </w:rPr>
        <w:t>היו"ר יעקב מרגי:</w:t>
      </w:r>
      <w:r w:rsidRPr="00100223">
        <w:rPr>
          <w:rStyle w:val="TagStyle"/>
          <w:rtl/>
        </w:rPr>
        <w:t xml:space="preserve"> &lt;&lt; יור &gt;&gt;</w:t>
      </w:r>
      <w:r>
        <w:rPr>
          <w:rtl/>
        </w:rPr>
        <w:t xml:space="preserve"> </w:t>
      </w:r>
      <w:bookmarkEnd w:id="12576"/>
    </w:p>
    <w:p w:rsidR="00001AC0" w:rsidRPr="00100223" w:rsidRDefault="00001AC0" w:rsidP="00EE0EC4">
      <w:pPr>
        <w:rPr>
          <w:rtl/>
        </w:rPr>
      </w:pPr>
    </w:p>
    <w:p w:rsidR="00001AC0" w:rsidRDefault="00001AC0" w:rsidP="00EE0EC4">
      <w:pPr>
        <w:rPr>
          <w:rtl/>
        </w:rPr>
      </w:pPr>
      <w:bookmarkStart w:id="12577" w:name="_ETM_Q63_761122"/>
      <w:bookmarkStart w:id="12578" w:name="_ETM_Q63_761159"/>
      <w:bookmarkEnd w:id="12577"/>
      <w:bookmarkEnd w:id="12578"/>
      <w:r>
        <w:rPr>
          <w:rFonts w:hint="cs"/>
          <w:rtl/>
        </w:rPr>
        <w:t>את</w:t>
      </w:r>
      <w:bookmarkStart w:id="12579" w:name="_ETM_Q63_765170"/>
      <w:bookmarkEnd w:id="12579"/>
      <w:r>
        <w:rPr>
          <w:rFonts w:hint="cs"/>
          <w:rtl/>
        </w:rPr>
        <w:t xml:space="preserve">ה בקריאה בשנייה. בבקשה, אדוני. </w:t>
      </w:r>
    </w:p>
    <w:p w:rsidR="00001AC0" w:rsidRDefault="00001AC0" w:rsidP="00EE0EC4">
      <w:pPr>
        <w:rPr>
          <w:rtl/>
        </w:rPr>
      </w:pPr>
      <w:bookmarkStart w:id="12580" w:name="_ETM_Q63_769433"/>
      <w:bookmarkStart w:id="12581" w:name="_ETM_Q63_769489"/>
      <w:bookmarkEnd w:id="12580"/>
      <w:bookmarkEnd w:id="12581"/>
    </w:p>
    <w:p w:rsidR="00001AC0" w:rsidRDefault="00001AC0" w:rsidP="00EE0EC4">
      <w:pPr>
        <w:pStyle w:val="af5"/>
        <w:keepNext/>
        <w:rPr>
          <w:rtl/>
        </w:rPr>
      </w:pPr>
      <w:bookmarkStart w:id="12582" w:name="ET_interruption_6156_100"/>
      <w:r w:rsidRPr="00234B32">
        <w:rPr>
          <w:rStyle w:val="TagStyle"/>
          <w:rtl/>
        </w:rPr>
        <w:t xml:space="preserve"> &lt;&lt; קריאה &gt;&gt; </w:t>
      </w:r>
      <w:r>
        <w:rPr>
          <w:rtl/>
        </w:rPr>
        <w:t>גלעד קריב (העבודה):</w:t>
      </w:r>
      <w:r w:rsidRPr="00234B32">
        <w:rPr>
          <w:rStyle w:val="TagStyle"/>
          <w:rtl/>
        </w:rPr>
        <w:t xml:space="preserve"> &lt;&lt; קריאה &gt;&gt;</w:t>
      </w:r>
      <w:r>
        <w:rPr>
          <w:rtl/>
        </w:rPr>
        <w:t xml:space="preserve"> </w:t>
      </w:r>
      <w:bookmarkEnd w:id="12582"/>
    </w:p>
    <w:p w:rsidR="00001AC0" w:rsidRDefault="00001AC0" w:rsidP="00CA212C">
      <w:pPr>
        <w:rPr>
          <w:rtl/>
        </w:rPr>
      </w:pPr>
    </w:p>
    <w:p w:rsidR="00001AC0" w:rsidRDefault="00001AC0" w:rsidP="00EE0EC4">
      <w:pPr>
        <w:rPr>
          <w:rtl/>
        </w:rPr>
      </w:pPr>
      <w:r>
        <w:rPr>
          <w:rFonts w:hint="cs"/>
          <w:rtl/>
        </w:rPr>
        <w:t xml:space="preserve">ככה </w:t>
      </w:r>
      <w:r>
        <w:rPr>
          <w:rtl/>
        </w:rPr>
        <w:t>–</w:t>
      </w:r>
      <w:r>
        <w:rPr>
          <w:rFonts w:hint="cs"/>
          <w:rtl/>
        </w:rPr>
        <w:t xml:space="preserve"> גולדקנופ. </w:t>
      </w:r>
    </w:p>
    <w:p w:rsidR="00EE0EC4" w:rsidRDefault="00EE0EC4" w:rsidP="00EE0EC4">
      <w:pPr>
        <w:rPr>
          <w:rtl/>
        </w:rPr>
      </w:pPr>
    </w:p>
    <w:p w:rsidR="00AA5FED" w:rsidRDefault="00AA5FED" w:rsidP="00EE0EC4">
      <w:pPr>
        <w:pStyle w:val="af6"/>
        <w:keepNext/>
        <w:rPr>
          <w:rtl/>
        </w:rPr>
      </w:pPr>
      <w:bookmarkStart w:id="12583" w:name="TOR_Q64"/>
      <w:bookmarkEnd w:id="12583"/>
      <w:r w:rsidRPr="00620642">
        <w:rPr>
          <w:rStyle w:val="TagStyle"/>
          <w:rtl/>
        </w:rPr>
        <w:t>&lt;&lt; יור &gt;&gt;</w:t>
      </w:r>
      <w:r w:rsidRPr="005C1F4E">
        <w:rPr>
          <w:rStyle w:val="TagStyle"/>
          <w:rtl/>
        </w:rPr>
        <w:t xml:space="preserve"> </w:t>
      </w:r>
      <w:r>
        <w:rPr>
          <w:rtl/>
        </w:rPr>
        <w:t>היו"ר יעקב מרגי:</w:t>
      </w:r>
      <w:r w:rsidRPr="005C1F4E">
        <w:rPr>
          <w:rStyle w:val="TagStyle"/>
          <w:rtl/>
        </w:rPr>
        <w:t xml:space="preserve"> </w:t>
      </w:r>
      <w:r w:rsidRPr="00620642">
        <w:rPr>
          <w:rStyle w:val="TagStyle"/>
          <w:rtl/>
        </w:rPr>
        <w:t>&lt;&lt; יור &gt;&gt;</w:t>
      </w:r>
      <w:r>
        <w:rPr>
          <w:rtl/>
        </w:rPr>
        <w:t xml:space="preserve"> </w:t>
      </w:r>
    </w:p>
    <w:p w:rsidR="00AA5FED" w:rsidRPr="005C1F4E" w:rsidRDefault="00AA5FED" w:rsidP="00CA212C">
      <w:pPr>
        <w:rPr>
          <w:rtl/>
          <w:lang w:eastAsia="he-IL"/>
        </w:rPr>
      </w:pPr>
      <w:bookmarkStart w:id="12584" w:name="_ETM_Q64_125313"/>
      <w:bookmarkEnd w:id="12584"/>
    </w:p>
    <w:p w:rsidR="00AA5FED" w:rsidRDefault="00AA5FED" w:rsidP="00EE0EC4">
      <w:pPr>
        <w:rPr>
          <w:rtl/>
          <w:lang w:eastAsia="he-IL"/>
        </w:rPr>
      </w:pPr>
      <w:r>
        <w:rPr>
          <w:rFonts w:hint="cs"/>
          <w:rtl/>
          <w:lang w:eastAsia="he-IL"/>
        </w:rPr>
        <w:t xml:space="preserve">אתה חושק ביציאה לקפה. </w:t>
      </w:r>
    </w:p>
    <w:p w:rsidR="00AA5FED" w:rsidRDefault="00AA5FED" w:rsidP="00EE0EC4">
      <w:pPr>
        <w:rPr>
          <w:rtl/>
          <w:lang w:eastAsia="he-IL"/>
        </w:rPr>
      </w:pPr>
      <w:bookmarkStart w:id="12585" w:name="_ETM_Q64_174251"/>
      <w:bookmarkEnd w:id="12585"/>
    </w:p>
    <w:p w:rsidR="00AA5FED" w:rsidRDefault="00AA5FED" w:rsidP="00EE0EC4">
      <w:pPr>
        <w:rPr>
          <w:rtl/>
          <w:lang w:eastAsia="he-IL"/>
        </w:rPr>
      </w:pPr>
      <w:bookmarkStart w:id="12586" w:name="_ETM_Q64_174335"/>
      <w:bookmarkStart w:id="12587" w:name="_ETM_Q64_174370"/>
      <w:bookmarkStart w:id="12588" w:name="_ETM_Q64_174427"/>
      <w:bookmarkEnd w:id="12586"/>
      <w:bookmarkEnd w:id="12587"/>
      <w:bookmarkEnd w:id="12588"/>
      <w:r>
        <w:rPr>
          <w:rFonts w:hint="cs"/>
          <w:rtl/>
          <w:lang w:eastAsia="he-IL"/>
        </w:rPr>
        <w:t>בבקשה.</w:t>
      </w:r>
    </w:p>
    <w:p w:rsidR="00AA5FED" w:rsidRDefault="00AA5FED" w:rsidP="00CA212C">
      <w:pPr>
        <w:rPr>
          <w:rtl/>
          <w:lang w:eastAsia="he-IL"/>
        </w:rPr>
      </w:pPr>
    </w:p>
    <w:p w:rsidR="00AA5FED" w:rsidRDefault="00AA5FED" w:rsidP="00EE0EC4">
      <w:pPr>
        <w:pStyle w:val="-"/>
        <w:keepNext/>
        <w:rPr>
          <w:rtl/>
        </w:rPr>
      </w:pPr>
      <w:r w:rsidRPr="00620642">
        <w:rPr>
          <w:rStyle w:val="TagStyle"/>
          <w:rtl/>
        </w:rPr>
        <w:t xml:space="preserve"> &lt;&lt; דובר_המשך &gt;&gt;</w:t>
      </w:r>
      <w:r w:rsidRPr="001604DB">
        <w:rPr>
          <w:rStyle w:val="TagStyle"/>
          <w:rtl/>
        </w:rPr>
        <w:t xml:space="preserve"> </w:t>
      </w:r>
      <w:r>
        <w:rPr>
          <w:rtl/>
        </w:rPr>
        <w:t>יצחק פינדרוס (יהדות התורה):</w:t>
      </w:r>
      <w:r w:rsidRPr="001604DB">
        <w:rPr>
          <w:rStyle w:val="TagStyle"/>
          <w:rtl/>
        </w:rPr>
        <w:t xml:space="preserve"> </w:t>
      </w:r>
      <w:r w:rsidRPr="00620642">
        <w:rPr>
          <w:rStyle w:val="TagStyle"/>
          <w:rtl/>
        </w:rPr>
        <w:t>&lt;&lt; דובר_המשך &gt;&gt;</w:t>
      </w:r>
      <w:r>
        <w:rPr>
          <w:rtl/>
        </w:rPr>
        <w:t xml:space="preserve"> </w:t>
      </w:r>
    </w:p>
    <w:p w:rsidR="00AA5FED" w:rsidRDefault="00AA5FED" w:rsidP="00CA212C">
      <w:pPr>
        <w:rPr>
          <w:rtl/>
          <w:lang w:eastAsia="he-IL"/>
        </w:rPr>
      </w:pPr>
    </w:p>
    <w:p w:rsidR="00AA5FED" w:rsidRDefault="00AA5FED" w:rsidP="00EE0EC4">
      <w:pPr>
        <w:rPr>
          <w:rtl/>
          <w:lang w:eastAsia="he-IL"/>
        </w:rPr>
      </w:pPr>
      <w:r>
        <w:rPr>
          <w:rFonts w:hint="cs"/>
          <w:rtl/>
          <w:lang w:eastAsia="he-IL"/>
        </w:rPr>
        <w:t>אני לא בטוח שמומלץ בשעה כז</w:t>
      </w:r>
      <w:r w:rsidR="00EE0EC4">
        <w:rPr>
          <w:rFonts w:hint="cs"/>
          <w:rtl/>
          <w:lang w:eastAsia="he-IL"/>
        </w:rPr>
        <w:t>את</w:t>
      </w:r>
      <w:bookmarkStart w:id="12589" w:name="_ETM_Q64_178031"/>
      <w:bookmarkEnd w:id="12589"/>
      <w:r>
        <w:rPr>
          <w:rFonts w:hint="cs"/>
          <w:rtl/>
          <w:lang w:eastAsia="he-IL"/>
        </w:rPr>
        <w:t xml:space="preserve"> קפאין, כי אני לא יודע באיזו שעה האירוע יסתיים. </w:t>
      </w:r>
      <w:bookmarkStart w:id="12590" w:name="_ETM_Q64_181014"/>
      <w:bookmarkEnd w:id="12590"/>
      <w:r>
        <w:rPr>
          <w:rFonts w:hint="cs"/>
          <w:rtl/>
          <w:lang w:eastAsia="he-IL"/>
        </w:rPr>
        <w:t xml:space="preserve">אני מציע לשמור את זה לזמנים יותר מורכבים. אבל זה </w:t>
      </w:r>
      <w:bookmarkStart w:id="12591" w:name="_ETM_Q64_186035"/>
      <w:bookmarkEnd w:id="12591"/>
      <w:r>
        <w:rPr>
          <w:rFonts w:hint="cs"/>
          <w:rtl/>
          <w:lang w:eastAsia="he-IL"/>
        </w:rPr>
        <w:t xml:space="preserve">בדיוק הנושא </w:t>
      </w:r>
      <w:r w:rsidR="00EE0EC4">
        <w:rPr>
          <w:rFonts w:hint="eastAsia"/>
          <w:rtl/>
          <w:lang w:eastAsia="he-IL"/>
        </w:rPr>
        <w:t xml:space="preserve">– </w:t>
      </w:r>
      <w:r>
        <w:rPr>
          <w:rFonts w:hint="cs"/>
          <w:rtl/>
          <w:lang w:eastAsia="he-IL"/>
        </w:rPr>
        <w:t>השאלה במה נהיינו לעם ובמה לא.</w:t>
      </w:r>
    </w:p>
    <w:p w:rsidR="00AA5FED" w:rsidRDefault="00AA5FED" w:rsidP="00EE0EC4">
      <w:pPr>
        <w:rPr>
          <w:rtl/>
          <w:lang w:eastAsia="he-IL"/>
        </w:rPr>
      </w:pPr>
      <w:bookmarkStart w:id="12592" w:name="_ETM_Q64_189337"/>
      <w:bookmarkStart w:id="12593" w:name="_ETM_Q64_189408"/>
      <w:bookmarkEnd w:id="12592"/>
      <w:bookmarkEnd w:id="12593"/>
    </w:p>
    <w:p w:rsidR="00AA5FED" w:rsidRDefault="00AA5FED" w:rsidP="00EE0EC4">
      <w:pPr>
        <w:rPr>
          <w:rtl/>
          <w:lang w:eastAsia="he-IL"/>
        </w:rPr>
      </w:pPr>
      <w:bookmarkStart w:id="12594" w:name="_ETM_Q64_189441"/>
      <w:bookmarkStart w:id="12595" w:name="_ETM_Q64_189512"/>
      <w:bookmarkEnd w:id="12594"/>
      <w:bookmarkEnd w:id="12595"/>
      <w:r>
        <w:rPr>
          <w:rFonts w:hint="cs"/>
          <w:rtl/>
          <w:lang w:eastAsia="he-IL"/>
        </w:rPr>
        <w:t xml:space="preserve"> אלעזר, שאלתי</w:t>
      </w:r>
      <w:bookmarkStart w:id="12596" w:name="_ETM_Q64_189775"/>
      <w:bookmarkEnd w:id="12596"/>
      <w:r>
        <w:rPr>
          <w:rFonts w:hint="cs"/>
          <w:rtl/>
          <w:lang w:eastAsia="he-IL"/>
        </w:rPr>
        <w:t xml:space="preserve"> קודם, כשלא היית פה: אתה מצטט </w:t>
      </w:r>
      <w:bookmarkStart w:id="12597" w:name="_ETM_Q64_192764"/>
      <w:bookmarkEnd w:id="12597"/>
      <w:r>
        <w:rPr>
          <w:rFonts w:hint="cs"/>
          <w:rtl/>
          <w:lang w:eastAsia="he-IL"/>
        </w:rPr>
        <w:t xml:space="preserve">את הרמב"ם, מלחמת מצווה, את הכול. חומש דברים: "ולא יראה </w:t>
      </w:r>
      <w:bookmarkStart w:id="12598" w:name="_ETM_Q64_196042"/>
      <w:bookmarkEnd w:id="12598"/>
      <w:r>
        <w:rPr>
          <w:rFonts w:hint="cs"/>
          <w:rtl/>
          <w:lang w:eastAsia="he-IL"/>
        </w:rPr>
        <w:t>בך ערות דבר ושב מאחריך". איך אתה חי עם זה?</w:t>
      </w:r>
      <w:bookmarkStart w:id="12599" w:name="_ETM_Q64_184250"/>
      <w:bookmarkStart w:id="12600" w:name="_ETM_Q64_184335"/>
      <w:bookmarkEnd w:id="12599"/>
      <w:bookmarkEnd w:id="12600"/>
      <w:r>
        <w:rPr>
          <w:rFonts w:hint="cs"/>
          <w:rtl/>
          <w:lang w:eastAsia="he-IL"/>
        </w:rPr>
        <w:t xml:space="preserve"> </w:t>
      </w:r>
      <w:bookmarkStart w:id="12601" w:name="_ETM_Q64_201159"/>
      <w:bookmarkEnd w:id="12601"/>
      <w:r>
        <w:rPr>
          <w:rFonts w:hint="cs"/>
          <w:rtl/>
          <w:lang w:eastAsia="he-IL"/>
        </w:rPr>
        <w:t xml:space="preserve">איך אתה מוציא חיילים לקרוב כשאתה יודע שיש עליהם קללה? ש"לא </w:t>
      </w:r>
      <w:bookmarkStart w:id="12602" w:name="_ETM_Q64_205865"/>
      <w:bookmarkEnd w:id="12602"/>
      <w:r>
        <w:rPr>
          <w:rFonts w:hint="cs"/>
          <w:rtl/>
          <w:lang w:eastAsia="he-IL"/>
        </w:rPr>
        <w:t>יראה בך ערות דבר ושב מאחריך"? איך אתה חי עם זה?</w:t>
      </w:r>
      <w:r>
        <w:rPr>
          <w:rFonts w:hint="cs"/>
          <w:lang w:eastAsia="he-IL"/>
        </w:rPr>
        <w:t xml:space="preserve"> </w:t>
      </w:r>
      <w:r>
        <w:rPr>
          <w:rFonts w:hint="cs"/>
          <w:rtl/>
          <w:lang w:eastAsia="he-IL"/>
        </w:rPr>
        <w:t>אתה מדבר איתי על הרמב"ם. אני שואל אותך על משהו בחומש דברים. כל ילד בחדר למד את זה</w:t>
      </w:r>
      <w:bookmarkStart w:id="12603" w:name="_ETM_Q64_216275"/>
      <w:bookmarkEnd w:id="12603"/>
      <w:r>
        <w:rPr>
          <w:rFonts w:hint="cs"/>
          <w:rtl/>
          <w:lang w:eastAsia="he-IL"/>
        </w:rPr>
        <w:t xml:space="preserve"> עד כיתה ג'–ד'. כל יהודי שמע את זה בקריאת התורה פעם בשנה. איך אתה, איך קוראים לזה,</w:t>
      </w:r>
      <w:r>
        <w:rPr>
          <w:rFonts w:hint="cs"/>
          <w:lang w:eastAsia="he-IL"/>
        </w:rPr>
        <w:t xml:space="preserve"> </w:t>
      </w:r>
      <w:r>
        <w:rPr>
          <w:rFonts w:hint="cs"/>
          <w:rtl/>
          <w:lang w:eastAsia="he-IL"/>
        </w:rPr>
        <w:t xml:space="preserve">את המינימום. </w:t>
      </w:r>
    </w:p>
    <w:p w:rsidR="00AA5FED" w:rsidRDefault="00AA5FED" w:rsidP="00EE0EC4">
      <w:pPr>
        <w:ind w:firstLine="0"/>
        <w:rPr>
          <w:rtl/>
          <w:lang w:eastAsia="he-IL"/>
        </w:rPr>
      </w:pPr>
    </w:p>
    <w:p w:rsidR="00AA5FED" w:rsidRDefault="00AA5FED" w:rsidP="00EE0EC4">
      <w:pPr>
        <w:pStyle w:val="af5"/>
        <w:keepNext/>
        <w:rPr>
          <w:rtl/>
        </w:rPr>
      </w:pPr>
      <w:r w:rsidRPr="00620642">
        <w:rPr>
          <w:rStyle w:val="TagStyle"/>
          <w:rtl/>
        </w:rPr>
        <w:t xml:space="preserve"> &lt;&lt; קריאה &gt;&gt;</w:t>
      </w:r>
      <w:r w:rsidRPr="00250964">
        <w:rPr>
          <w:rStyle w:val="TagStyle"/>
          <w:rtl/>
        </w:rPr>
        <w:t xml:space="preserve"> </w:t>
      </w:r>
      <w:r>
        <w:rPr>
          <w:rtl/>
        </w:rPr>
        <w:t>מיקי לוי (יש עתיד):</w:t>
      </w:r>
      <w:r w:rsidRPr="00250964">
        <w:rPr>
          <w:rStyle w:val="TagStyle"/>
          <w:rtl/>
        </w:rPr>
        <w:t xml:space="preserve"> </w:t>
      </w:r>
      <w:r w:rsidRPr="00620642">
        <w:rPr>
          <w:rStyle w:val="TagStyle"/>
          <w:rtl/>
        </w:rPr>
        <w:t>&lt;&lt; קריאה &gt;&gt;</w:t>
      </w:r>
      <w:r>
        <w:rPr>
          <w:rtl/>
        </w:rPr>
        <w:t xml:space="preserve"> </w:t>
      </w:r>
    </w:p>
    <w:p w:rsidR="00AA5FED" w:rsidRPr="00250964" w:rsidRDefault="00AA5FED" w:rsidP="00CA212C">
      <w:pPr>
        <w:rPr>
          <w:rtl/>
          <w:lang w:eastAsia="he-IL"/>
        </w:rPr>
      </w:pPr>
    </w:p>
    <w:p w:rsidR="00AA5FED" w:rsidRDefault="00AA5FED" w:rsidP="00EE0EC4">
      <w:pPr>
        <w:rPr>
          <w:rtl/>
          <w:lang w:eastAsia="he-IL"/>
        </w:rPr>
      </w:pPr>
      <w:r>
        <w:rPr>
          <w:rFonts w:hint="cs"/>
          <w:rtl/>
          <w:lang w:eastAsia="he-IL"/>
        </w:rPr>
        <w:t xml:space="preserve">כל ילד בחדר לא יודע שברים והוא </w:t>
      </w:r>
      <w:bookmarkStart w:id="12604" w:name="_ETM_Q64_226518"/>
      <w:bookmarkEnd w:id="12604"/>
      <w:r>
        <w:rPr>
          <w:rFonts w:hint="cs"/>
          <w:rtl/>
          <w:lang w:eastAsia="he-IL"/>
        </w:rPr>
        <w:t>לא יודע אנגלית, והוא לא יוכל להשתלב בחיים.</w:t>
      </w:r>
    </w:p>
    <w:p w:rsidR="00AA5FED" w:rsidRDefault="00AA5FED" w:rsidP="00EE0EC4">
      <w:pPr>
        <w:ind w:firstLine="0"/>
        <w:rPr>
          <w:rtl/>
          <w:lang w:eastAsia="he-IL"/>
        </w:rPr>
      </w:pPr>
      <w:bookmarkStart w:id="12605" w:name="_ETM_Q64_229875"/>
      <w:bookmarkStart w:id="12606" w:name="_ETM_Q64_229946"/>
      <w:bookmarkStart w:id="12607" w:name="_ETM_Q64_228416"/>
      <w:bookmarkStart w:id="12608" w:name="_ETM_Q64_228485"/>
      <w:bookmarkEnd w:id="12605"/>
      <w:bookmarkEnd w:id="12606"/>
      <w:bookmarkEnd w:id="12607"/>
      <w:bookmarkEnd w:id="12608"/>
    </w:p>
    <w:p w:rsidR="00AA5FED" w:rsidRDefault="00AA5FED" w:rsidP="00EE0EC4">
      <w:pPr>
        <w:pStyle w:val="-"/>
        <w:keepNext/>
        <w:rPr>
          <w:rtl/>
        </w:rPr>
      </w:pPr>
      <w:r w:rsidRPr="00620642">
        <w:rPr>
          <w:rStyle w:val="TagStyle"/>
          <w:rtl/>
        </w:rPr>
        <w:t xml:space="preserve"> &lt;&lt; דובר_המשך &gt;&gt;</w:t>
      </w:r>
      <w:r w:rsidRPr="005C1F4E">
        <w:rPr>
          <w:rStyle w:val="TagStyle"/>
          <w:rtl/>
        </w:rPr>
        <w:t xml:space="preserve"> </w:t>
      </w:r>
      <w:r>
        <w:rPr>
          <w:rtl/>
        </w:rPr>
        <w:t>יצחק פינדרוס (יהדות התורה):</w:t>
      </w:r>
      <w:r w:rsidRPr="005C1F4E">
        <w:rPr>
          <w:rStyle w:val="TagStyle"/>
          <w:rtl/>
        </w:rPr>
        <w:t xml:space="preserve"> </w:t>
      </w:r>
      <w:r w:rsidRPr="00620642">
        <w:rPr>
          <w:rStyle w:val="TagStyle"/>
          <w:rtl/>
        </w:rPr>
        <w:t>&lt;&lt; דובר_המשך &gt;&gt;</w:t>
      </w:r>
      <w:r>
        <w:rPr>
          <w:rtl/>
        </w:rPr>
        <w:t xml:space="preserve"> </w:t>
      </w:r>
    </w:p>
    <w:p w:rsidR="00AA5FED" w:rsidRDefault="00AA5FED" w:rsidP="00CA212C">
      <w:pPr>
        <w:rPr>
          <w:rtl/>
          <w:lang w:eastAsia="he-IL"/>
        </w:rPr>
      </w:pPr>
    </w:p>
    <w:p w:rsidR="00AA5FED" w:rsidRDefault="00AA5FED" w:rsidP="00EE0EC4">
      <w:pPr>
        <w:rPr>
          <w:rtl/>
          <w:lang w:eastAsia="he-IL"/>
        </w:rPr>
      </w:pPr>
      <w:bookmarkStart w:id="12609" w:name="_ETM_Q64_229419"/>
      <w:bookmarkEnd w:id="12609"/>
      <w:r>
        <w:rPr>
          <w:rFonts w:hint="cs"/>
          <w:rtl/>
          <w:lang w:eastAsia="he-IL"/>
        </w:rPr>
        <w:t xml:space="preserve">שאלתי שאלה. קודם כול, יש את </w:t>
      </w:r>
      <w:bookmarkStart w:id="12610" w:name="_ETM_Q64_231206"/>
      <w:bookmarkEnd w:id="12610"/>
      <w:r>
        <w:rPr>
          <w:rFonts w:hint="cs"/>
          <w:rtl/>
          <w:lang w:eastAsia="he-IL"/>
        </w:rPr>
        <w:t>האלמנטרי</w:t>
      </w:r>
      <w:bookmarkStart w:id="12611" w:name="_ETM_Q64_232008"/>
      <w:bookmarkEnd w:id="12611"/>
      <w:r>
        <w:rPr>
          <w:rFonts w:hint="cs"/>
          <w:rtl/>
          <w:lang w:eastAsia="he-IL"/>
        </w:rPr>
        <w:t>: "ולא יראה בך ערות דבר ושב מאחריך".</w:t>
      </w:r>
      <w:bookmarkStart w:id="12612" w:name="_ETM_Q64_235824"/>
      <w:bookmarkEnd w:id="12612"/>
      <w:r>
        <w:rPr>
          <w:rFonts w:hint="cs"/>
          <w:rtl/>
          <w:lang w:eastAsia="he-IL"/>
        </w:rPr>
        <w:t xml:space="preserve"> אתה חוזר לי לשילוב בחיים.</w:t>
      </w:r>
    </w:p>
    <w:p w:rsidR="00AA5FED" w:rsidRDefault="00AA5FED" w:rsidP="00EE0EC4">
      <w:pPr>
        <w:ind w:firstLine="0"/>
        <w:rPr>
          <w:rtl/>
          <w:lang w:eastAsia="he-IL"/>
        </w:rPr>
      </w:pPr>
      <w:bookmarkStart w:id="12613" w:name="_ETM_Q64_232072"/>
      <w:bookmarkStart w:id="12614" w:name="_ETM_Q64_232104"/>
      <w:bookmarkStart w:id="12615" w:name="_ETM_Q64_232164"/>
      <w:bookmarkEnd w:id="12613"/>
      <w:bookmarkEnd w:id="12614"/>
      <w:bookmarkEnd w:id="12615"/>
    </w:p>
    <w:p w:rsidR="00AA5FED" w:rsidRDefault="00AA5FED" w:rsidP="00EE0EC4">
      <w:pPr>
        <w:pStyle w:val="af5"/>
        <w:keepNext/>
        <w:rPr>
          <w:rtl/>
        </w:rPr>
      </w:pPr>
      <w:r w:rsidRPr="00620642">
        <w:rPr>
          <w:rStyle w:val="TagStyle"/>
          <w:rtl/>
        </w:rPr>
        <w:t xml:space="preserve"> &lt;&lt; קריאה &gt;&gt;</w:t>
      </w:r>
      <w:r w:rsidRPr="005C1F4E">
        <w:rPr>
          <w:rStyle w:val="TagStyle"/>
          <w:rtl/>
        </w:rPr>
        <w:t xml:space="preserve"> </w:t>
      </w:r>
      <w:r>
        <w:rPr>
          <w:rtl/>
        </w:rPr>
        <w:t>מיקי לוי (יש עתיד):</w:t>
      </w:r>
      <w:r w:rsidRPr="005C1F4E">
        <w:rPr>
          <w:rStyle w:val="TagStyle"/>
          <w:rtl/>
        </w:rPr>
        <w:t xml:space="preserve"> </w:t>
      </w:r>
      <w:r w:rsidRPr="00620642">
        <w:rPr>
          <w:rStyle w:val="TagStyle"/>
          <w:rtl/>
        </w:rPr>
        <w:t>&lt;&lt; קריאה &gt;&gt;</w:t>
      </w:r>
      <w:r>
        <w:rPr>
          <w:rtl/>
        </w:rPr>
        <w:t xml:space="preserve"> </w:t>
      </w:r>
    </w:p>
    <w:p w:rsidR="00AA5FED" w:rsidRPr="005C1F4E" w:rsidRDefault="00AA5FED" w:rsidP="00CA212C">
      <w:pPr>
        <w:rPr>
          <w:rtl/>
          <w:lang w:eastAsia="he-IL"/>
        </w:rPr>
      </w:pPr>
      <w:bookmarkStart w:id="12616" w:name="_ETM_Q64_234188"/>
      <w:bookmarkStart w:id="12617" w:name="_ETM_Q64_234454"/>
      <w:bookmarkStart w:id="12618" w:name="_ETM_Q64_234518"/>
      <w:bookmarkEnd w:id="12616"/>
      <w:bookmarkEnd w:id="12617"/>
      <w:bookmarkEnd w:id="12618"/>
    </w:p>
    <w:p w:rsidR="00AA5FED" w:rsidRPr="00250964" w:rsidRDefault="00AA5FED" w:rsidP="00EE0EC4">
      <w:pPr>
        <w:rPr>
          <w:rtl/>
          <w:lang w:eastAsia="he-IL"/>
        </w:rPr>
      </w:pPr>
      <w:bookmarkStart w:id="12619" w:name="_ETM_Q64_230003"/>
      <w:bookmarkStart w:id="12620" w:name="_ETM_Q64_230074"/>
      <w:bookmarkEnd w:id="12619"/>
      <w:bookmarkEnd w:id="12620"/>
      <w:r>
        <w:rPr>
          <w:rFonts w:hint="cs"/>
          <w:rtl/>
          <w:lang w:eastAsia="he-IL"/>
        </w:rPr>
        <w:t xml:space="preserve"> את מי זה מעניין?</w:t>
      </w:r>
    </w:p>
    <w:p w:rsidR="00AA5FED" w:rsidRDefault="00AA5FED" w:rsidP="00EE0EC4">
      <w:pPr>
        <w:ind w:firstLine="0"/>
        <w:rPr>
          <w:rtl/>
          <w:lang w:eastAsia="he-IL"/>
        </w:rPr>
      </w:pPr>
      <w:bookmarkStart w:id="12621" w:name="_ETM_Q64_236215"/>
      <w:bookmarkStart w:id="12622" w:name="_ETM_Q64_236288"/>
      <w:bookmarkEnd w:id="12621"/>
      <w:bookmarkEnd w:id="12622"/>
    </w:p>
    <w:p w:rsidR="00AA5FED" w:rsidRDefault="00AA5FED" w:rsidP="00EE0EC4">
      <w:pPr>
        <w:pStyle w:val="-"/>
        <w:keepNext/>
        <w:rPr>
          <w:rtl/>
        </w:rPr>
      </w:pPr>
      <w:r w:rsidRPr="00620642">
        <w:rPr>
          <w:rStyle w:val="TagStyle"/>
          <w:rtl/>
        </w:rPr>
        <w:t xml:space="preserve"> &lt;&lt; דובר_המשך &gt;&gt;</w:t>
      </w:r>
      <w:r w:rsidRPr="005C1F4E">
        <w:rPr>
          <w:rStyle w:val="TagStyle"/>
          <w:rtl/>
        </w:rPr>
        <w:t xml:space="preserve"> </w:t>
      </w:r>
      <w:r>
        <w:rPr>
          <w:rtl/>
        </w:rPr>
        <w:t>יצחק פינדרוס (יהדות התורה):</w:t>
      </w:r>
      <w:r w:rsidRPr="005C1F4E">
        <w:rPr>
          <w:rStyle w:val="TagStyle"/>
          <w:rtl/>
        </w:rPr>
        <w:t xml:space="preserve"> </w:t>
      </w:r>
      <w:r w:rsidRPr="00620642">
        <w:rPr>
          <w:rStyle w:val="TagStyle"/>
          <w:rtl/>
        </w:rPr>
        <w:t>&lt;&lt; דובר_המשך &gt;&gt;</w:t>
      </w:r>
      <w:r>
        <w:rPr>
          <w:rtl/>
        </w:rPr>
        <w:t xml:space="preserve"> </w:t>
      </w:r>
    </w:p>
    <w:p w:rsidR="00AA5FED" w:rsidRDefault="00AA5FED" w:rsidP="00CA212C">
      <w:pPr>
        <w:rPr>
          <w:rtl/>
          <w:lang w:eastAsia="he-IL"/>
        </w:rPr>
      </w:pPr>
    </w:p>
    <w:p w:rsidR="00AA5FED" w:rsidRDefault="00AA5FED" w:rsidP="00EE0EC4">
      <w:pPr>
        <w:rPr>
          <w:rtl/>
          <w:lang w:eastAsia="he-IL"/>
        </w:rPr>
      </w:pPr>
      <w:bookmarkStart w:id="12623" w:name="_ETM_Q64_237661"/>
      <w:bookmarkEnd w:id="12623"/>
      <w:r>
        <w:rPr>
          <w:rFonts w:hint="cs"/>
          <w:rtl/>
          <w:lang w:eastAsia="he-IL"/>
        </w:rPr>
        <w:t xml:space="preserve">מה אתה עונה לי עכשיו – </w:t>
      </w:r>
      <w:bookmarkStart w:id="12624" w:name="_ETM_Q64_241562"/>
      <w:bookmarkEnd w:id="12624"/>
      <w:r>
        <w:rPr>
          <w:rFonts w:hint="cs"/>
          <w:rtl/>
          <w:lang w:eastAsia="he-IL"/>
        </w:rPr>
        <w:t xml:space="preserve">"טענו בחיטים", קוראים לזה. יש מושג חז"לי </w:t>
      </w:r>
      <w:r>
        <w:rPr>
          <w:rFonts w:hint="eastAsia"/>
          <w:rtl/>
          <w:lang w:eastAsia="he-IL"/>
        </w:rPr>
        <w:t>–</w:t>
      </w:r>
      <w:r>
        <w:rPr>
          <w:rFonts w:hint="cs"/>
          <w:rtl/>
          <w:lang w:eastAsia="he-IL"/>
        </w:rPr>
        <w:t xml:space="preserve"> זה, עוד פעם, </w:t>
      </w:r>
      <w:bookmarkStart w:id="12625" w:name="_ETM_Q64_244160"/>
      <w:bookmarkEnd w:id="12625"/>
      <w:r>
        <w:rPr>
          <w:rFonts w:hint="cs"/>
          <w:rtl/>
          <w:lang w:eastAsia="he-IL"/>
        </w:rPr>
        <w:t xml:space="preserve">תינוקות שנשבו, "טענו חיטים והודה לו בשעורים". הוא </w:t>
      </w:r>
      <w:bookmarkStart w:id="12626" w:name="_ETM_Q64_247361"/>
      <w:bookmarkEnd w:id="12626"/>
      <w:r>
        <w:rPr>
          <w:rFonts w:hint="cs"/>
          <w:rtl/>
          <w:lang w:eastAsia="he-IL"/>
        </w:rPr>
        <w:t xml:space="preserve">אומר לי: איך הוא ישתלב בחיים. אני אומר לך, </w:t>
      </w:r>
      <w:bookmarkStart w:id="12627" w:name="_ETM_Q64_250543"/>
      <w:bookmarkEnd w:id="12627"/>
      <w:r>
        <w:rPr>
          <w:rFonts w:hint="cs"/>
          <w:rtl/>
          <w:lang w:eastAsia="he-IL"/>
        </w:rPr>
        <w:t xml:space="preserve">יש דבר פשוט מאוד. יש מינימום. אתה לוקח סיכון. איך אתה עומד מאחורי הדבר הזה? </w:t>
      </w:r>
    </w:p>
    <w:p w:rsidR="00AA5FED" w:rsidRDefault="00AA5FED" w:rsidP="00EE0EC4">
      <w:pPr>
        <w:ind w:firstLine="0"/>
        <w:rPr>
          <w:rtl/>
          <w:lang w:eastAsia="he-IL"/>
        </w:rPr>
      </w:pPr>
      <w:bookmarkStart w:id="12628" w:name="_ETM_Q64_258974"/>
      <w:bookmarkStart w:id="12629" w:name="_ETM_Q64_259052"/>
      <w:bookmarkEnd w:id="12628"/>
      <w:bookmarkEnd w:id="12629"/>
    </w:p>
    <w:p w:rsidR="00AA5FED" w:rsidRDefault="00AA5FED" w:rsidP="00EE0EC4">
      <w:pPr>
        <w:pStyle w:val="af5"/>
        <w:keepNext/>
        <w:rPr>
          <w:rtl/>
        </w:rPr>
      </w:pPr>
      <w:bookmarkStart w:id="12630" w:name="ET_interruption_6359_13"/>
      <w:r w:rsidRPr="00620642">
        <w:rPr>
          <w:rStyle w:val="TagStyle"/>
          <w:rtl/>
        </w:rPr>
        <w:t xml:space="preserve"> &lt;&lt; קריאה &gt;&gt;</w:t>
      </w:r>
      <w:r w:rsidRPr="005C1F4E">
        <w:rPr>
          <w:rStyle w:val="TagStyle"/>
          <w:rtl/>
        </w:rPr>
        <w:t xml:space="preserve"> </w:t>
      </w:r>
      <w:r>
        <w:rPr>
          <w:rtl/>
        </w:rPr>
        <w:t>מטי צרפתי הרכבי (יש עתיד):</w:t>
      </w:r>
      <w:r w:rsidRPr="005C1F4E">
        <w:rPr>
          <w:rStyle w:val="TagStyle"/>
          <w:rtl/>
        </w:rPr>
        <w:t xml:space="preserve"> </w:t>
      </w:r>
      <w:r w:rsidRPr="00620642">
        <w:rPr>
          <w:rStyle w:val="TagStyle"/>
          <w:rtl/>
        </w:rPr>
        <w:t>&lt;&lt; קריאה &gt;&gt;</w:t>
      </w:r>
      <w:r>
        <w:rPr>
          <w:rtl/>
        </w:rPr>
        <w:t xml:space="preserve"> </w:t>
      </w:r>
      <w:bookmarkEnd w:id="12630"/>
    </w:p>
    <w:p w:rsidR="00AA5FED" w:rsidRDefault="00AA5FED" w:rsidP="00CA212C">
      <w:pPr>
        <w:rPr>
          <w:rtl/>
          <w:lang w:eastAsia="he-IL"/>
        </w:rPr>
      </w:pPr>
    </w:p>
    <w:p w:rsidR="00AA5FED" w:rsidRPr="005C1F4E" w:rsidRDefault="00AA5FED" w:rsidP="00EE0EC4">
      <w:pPr>
        <w:ind w:left="720" w:firstLine="0"/>
        <w:rPr>
          <w:rtl/>
          <w:lang w:eastAsia="he-IL"/>
        </w:rPr>
      </w:pPr>
      <w:r>
        <w:rPr>
          <w:rFonts w:hint="cs"/>
          <w:rtl/>
          <w:lang w:eastAsia="he-IL"/>
        </w:rPr>
        <w:t xml:space="preserve">- - - תעשו מה שאתם רוצים - - </w:t>
      </w:r>
      <w:bookmarkStart w:id="12631" w:name="_ETM_Q64_265281"/>
      <w:bookmarkEnd w:id="12631"/>
      <w:r>
        <w:rPr>
          <w:rFonts w:hint="cs"/>
          <w:rtl/>
          <w:lang w:eastAsia="he-IL"/>
        </w:rPr>
        <w:t xml:space="preserve">- </w:t>
      </w:r>
    </w:p>
    <w:p w:rsidR="00AA5FED" w:rsidRPr="00620642" w:rsidRDefault="00AA5FED" w:rsidP="00EE0EC4">
      <w:pPr>
        <w:rPr>
          <w:rtl/>
        </w:rPr>
      </w:pPr>
      <w:bookmarkStart w:id="12632" w:name="_ETM_Q64_273794"/>
      <w:bookmarkEnd w:id="12632"/>
    </w:p>
    <w:p w:rsidR="00AA5FED" w:rsidRDefault="00AA5FED" w:rsidP="00EE0EC4">
      <w:pPr>
        <w:pStyle w:val="-"/>
        <w:keepNext/>
        <w:rPr>
          <w:rtl/>
        </w:rPr>
      </w:pPr>
      <w:bookmarkStart w:id="12633" w:name="_ETM_Q64_273878"/>
      <w:bookmarkEnd w:id="12633"/>
      <w:r w:rsidRPr="00620642">
        <w:rPr>
          <w:rStyle w:val="TagStyle"/>
          <w:rtl/>
        </w:rPr>
        <w:t xml:space="preserve"> &lt;&lt; דובר_המשך &gt;&gt;</w:t>
      </w:r>
      <w:r w:rsidRPr="005C1F4E">
        <w:rPr>
          <w:rStyle w:val="TagStyle"/>
          <w:rtl/>
        </w:rPr>
        <w:t xml:space="preserve"> </w:t>
      </w:r>
      <w:r>
        <w:rPr>
          <w:rtl/>
        </w:rPr>
        <w:t>יצחק פינדרוס (יהדות התורה):</w:t>
      </w:r>
      <w:r w:rsidRPr="005C1F4E">
        <w:rPr>
          <w:rStyle w:val="TagStyle"/>
          <w:rtl/>
        </w:rPr>
        <w:t xml:space="preserve"> </w:t>
      </w:r>
      <w:r w:rsidRPr="00620642">
        <w:rPr>
          <w:rStyle w:val="TagStyle"/>
          <w:rtl/>
        </w:rPr>
        <w:t>&lt;&lt; דובר_המשך &gt;&gt;</w:t>
      </w:r>
      <w:r>
        <w:rPr>
          <w:rtl/>
        </w:rPr>
        <w:t xml:space="preserve"> </w:t>
      </w:r>
    </w:p>
    <w:p w:rsidR="00AA5FED" w:rsidRDefault="00AA5FED" w:rsidP="00CA212C">
      <w:pPr>
        <w:rPr>
          <w:rtl/>
          <w:lang w:eastAsia="he-IL"/>
        </w:rPr>
      </w:pPr>
    </w:p>
    <w:p w:rsidR="00AA5FED" w:rsidRDefault="00AA5FED" w:rsidP="00EE0EC4">
      <w:pPr>
        <w:rPr>
          <w:rtl/>
          <w:lang w:eastAsia="he-IL"/>
        </w:rPr>
      </w:pPr>
      <w:r>
        <w:rPr>
          <w:rFonts w:hint="cs"/>
          <w:rtl/>
          <w:lang w:eastAsia="he-IL"/>
        </w:rPr>
        <w:t>מה קרה? מה הכעס שם?</w:t>
      </w:r>
      <w:bookmarkStart w:id="12634" w:name="_ETM_Q64_265805"/>
      <w:bookmarkEnd w:id="12634"/>
    </w:p>
    <w:p w:rsidR="00AA5FED" w:rsidRDefault="00AA5FED" w:rsidP="00EE0EC4">
      <w:pPr>
        <w:rPr>
          <w:rtl/>
          <w:lang w:eastAsia="he-IL"/>
        </w:rPr>
      </w:pPr>
    </w:p>
    <w:p w:rsidR="00AA5FED" w:rsidRDefault="00AA5FED" w:rsidP="00EE0EC4">
      <w:pPr>
        <w:pStyle w:val="af5"/>
        <w:keepNext/>
        <w:rPr>
          <w:rtl/>
        </w:rPr>
      </w:pPr>
      <w:r w:rsidRPr="00620642">
        <w:rPr>
          <w:rStyle w:val="TagStyle"/>
          <w:rtl/>
        </w:rPr>
        <w:t>&lt;&lt; קריאה &gt;&gt;</w:t>
      </w:r>
      <w:r w:rsidRPr="005C1F4E">
        <w:rPr>
          <w:rStyle w:val="TagStyle"/>
          <w:rtl/>
        </w:rPr>
        <w:t xml:space="preserve"> </w:t>
      </w:r>
      <w:r>
        <w:rPr>
          <w:rtl/>
        </w:rPr>
        <w:t>מטי צרפתי הרכבי (יש עתיד):</w:t>
      </w:r>
      <w:r w:rsidRPr="005C1F4E">
        <w:rPr>
          <w:rStyle w:val="TagStyle"/>
          <w:rtl/>
        </w:rPr>
        <w:t xml:space="preserve"> </w:t>
      </w:r>
      <w:r w:rsidRPr="00620642">
        <w:rPr>
          <w:rStyle w:val="TagStyle"/>
          <w:rtl/>
        </w:rPr>
        <w:t>&lt;&lt; קריאה &gt;&gt;</w:t>
      </w:r>
      <w:r>
        <w:rPr>
          <w:rtl/>
        </w:rPr>
        <w:t xml:space="preserve"> </w:t>
      </w:r>
    </w:p>
    <w:p w:rsidR="00AA5FED" w:rsidRDefault="00AA5FED" w:rsidP="00EE0EC4">
      <w:pPr>
        <w:rPr>
          <w:rtl/>
          <w:lang w:eastAsia="he-IL"/>
        </w:rPr>
      </w:pPr>
    </w:p>
    <w:p w:rsidR="00AA5FED" w:rsidRDefault="00AA5FED" w:rsidP="00EE0EC4">
      <w:pPr>
        <w:rPr>
          <w:rtl/>
          <w:lang w:eastAsia="he-IL"/>
        </w:rPr>
      </w:pPr>
      <w:r>
        <w:rPr>
          <w:rFonts w:hint="cs"/>
          <w:rtl/>
          <w:lang w:eastAsia="he-IL"/>
        </w:rPr>
        <w:t xml:space="preserve">אין בעיה, תצפצפו עלינו - - - </w:t>
      </w:r>
    </w:p>
    <w:p w:rsidR="00AA5FED" w:rsidRPr="005C1F4E" w:rsidRDefault="00AA5FED" w:rsidP="00EE0EC4">
      <w:pPr>
        <w:rPr>
          <w:rtl/>
          <w:lang w:eastAsia="he-IL"/>
        </w:rPr>
      </w:pPr>
      <w:bookmarkStart w:id="12635" w:name="_ETM_Q64_265875"/>
      <w:bookmarkEnd w:id="12635"/>
    </w:p>
    <w:p w:rsidR="00AA5FED" w:rsidRDefault="00AA5FED" w:rsidP="00EE0EC4">
      <w:pPr>
        <w:pStyle w:val="af6"/>
        <w:keepNext/>
        <w:rPr>
          <w:rtl/>
        </w:rPr>
      </w:pPr>
      <w:r w:rsidRPr="00620642">
        <w:rPr>
          <w:rStyle w:val="TagStyle"/>
          <w:rtl/>
        </w:rPr>
        <w:t xml:space="preserve"> &lt;&lt; יור &gt;&gt;</w:t>
      </w:r>
      <w:r w:rsidRPr="005C1F4E">
        <w:rPr>
          <w:rStyle w:val="TagStyle"/>
          <w:rtl/>
        </w:rPr>
        <w:t xml:space="preserve"> </w:t>
      </w:r>
      <w:r>
        <w:rPr>
          <w:rtl/>
        </w:rPr>
        <w:t>היו"ר יעקב מרגי:</w:t>
      </w:r>
      <w:r w:rsidRPr="005C1F4E">
        <w:rPr>
          <w:rStyle w:val="TagStyle"/>
          <w:rtl/>
        </w:rPr>
        <w:t xml:space="preserve"> </w:t>
      </w:r>
      <w:r w:rsidRPr="00620642">
        <w:rPr>
          <w:rStyle w:val="TagStyle"/>
          <w:rtl/>
        </w:rPr>
        <w:t>&lt;&lt; יור &gt;&gt;</w:t>
      </w:r>
      <w:r>
        <w:rPr>
          <w:rtl/>
        </w:rPr>
        <w:t xml:space="preserve"> </w:t>
      </w:r>
    </w:p>
    <w:p w:rsidR="00AA5FED" w:rsidRPr="005C1F4E" w:rsidRDefault="00AA5FED" w:rsidP="00CA212C">
      <w:pPr>
        <w:rPr>
          <w:rtl/>
          <w:lang w:eastAsia="he-IL"/>
        </w:rPr>
      </w:pPr>
      <w:bookmarkStart w:id="12636" w:name="_ETM_Q64_259982"/>
      <w:bookmarkEnd w:id="12636"/>
    </w:p>
    <w:p w:rsidR="00AA5FED" w:rsidRDefault="00AA5FED" w:rsidP="00EE0EC4">
      <w:pPr>
        <w:ind w:firstLine="0"/>
        <w:rPr>
          <w:rtl/>
          <w:lang w:eastAsia="he-IL"/>
        </w:rPr>
      </w:pPr>
      <w:r>
        <w:rPr>
          <w:rtl/>
          <w:lang w:eastAsia="he-IL"/>
        </w:rPr>
        <w:tab/>
      </w:r>
      <w:r>
        <w:rPr>
          <w:rFonts w:hint="cs"/>
          <w:rtl/>
          <w:lang w:eastAsia="he-IL"/>
        </w:rPr>
        <w:t>מטי הרכבי צרפ</w:t>
      </w:r>
      <w:bookmarkStart w:id="12637" w:name="_ETM_Q64_273294"/>
      <w:bookmarkEnd w:id="12637"/>
      <w:r>
        <w:rPr>
          <w:rFonts w:hint="cs"/>
          <w:rtl/>
          <w:lang w:eastAsia="he-IL"/>
        </w:rPr>
        <w:t>תי, אפשר לעזור לך? אני רואה שאת נסערת ולא מתייחסים. תודה.</w:t>
      </w:r>
      <w:bookmarkStart w:id="12638" w:name="_ETM_Q64_278626"/>
      <w:bookmarkEnd w:id="12638"/>
    </w:p>
    <w:p w:rsidR="00AA5FED" w:rsidRDefault="00AA5FED" w:rsidP="00EE0EC4">
      <w:pPr>
        <w:ind w:firstLine="0"/>
        <w:rPr>
          <w:rtl/>
          <w:lang w:eastAsia="he-IL"/>
        </w:rPr>
      </w:pPr>
      <w:bookmarkStart w:id="12639" w:name="_ETM_Q64_278692"/>
      <w:bookmarkStart w:id="12640" w:name="_ETM_Q64_278730"/>
      <w:bookmarkStart w:id="12641" w:name="_ETM_Q64_278797"/>
      <w:bookmarkEnd w:id="12639"/>
      <w:bookmarkEnd w:id="12640"/>
      <w:bookmarkEnd w:id="12641"/>
    </w:p>
    <w:p w:rsidR="00AA5FED" w:rsidRDefault="00AA5FED" w:rsidP="00EE0EC4">
      <w:pPr>
        <w:pStyle w:val="-"/>
        <w:keepNext/>
        <w:rPr>
          <w:rtl/>
        </w:rPr>
      </w:pPr>
      <w:r w:rsidRPr="00620642">
        <w:rPr>
          <w:rStyle w:val="TagStyle"/>
          <w:rtl/>
        </w:rPr>
        <w:t xml:space="preserve"> &lt;&lt; דובר_המשך &gt;&gt;</w:t>
      </w:r>
      <w:r w:rsidRPr="005C1F4E">
        <w:rPr>
          <w:rStyle w:val="TagStyle"/>
          <w:rtl/>
        </w:rPr>
        <w:t xml:space="preserve"> </w:t>
      </w:r>
      <w:r>
        <w:rPr>
          <w:rtl/>
        </w:rPr>
        <w:t>יצחק פינדרוס (יהדות התורה):</w:t>
      </w:r>
      <w:r w:rsidRPr="005C1F4E">
        <w:rPr>
          <w:rStyle w:val="TagStyle"/>
          <w:rtl/>
        </w:rPr>
        <w:t xml:space="preserve"> </w:t>
      </w:r>
      <w:r w:rsidRPr="00620642">
        <w:rPr>
          <w:rStyle w:val="TagStyle"/>
          <w:rtl/>
        </w:rPr>
        <w:t>&lt;&lt; דובר_המשך &gt;&gt;</w:t>
      </w:r>
      <w:r>
        <w:rPr>
          <w:rtl/>
        </w:rPr>
        <w:t xml:space="preserve"> </w:t>
      </w:r>
    </w:p>
    <w:p w:rsidR="00AA5FED" w:rsidRPr="005C1F4E" w:rsidRDefault="00AA5FED" w:rsidP="00CA212C">
      <w:pPr>
        <w:rPr>
          <w:rtl/>
          <w:lang w:eastAsia="he-IL"/>
        </w:rPr>
      </w:pPr>
      <w:bookmarkStart w:id="12642" w:name="_ETM_Q64_279680"/>
      <w:bookmarkEnd w:id="12642"/>
    </w:p>
    <w:p w:rsidR="00AA5FED" w:rsidRDefault="00AA5FED" w:rsidP="00EE0EC4">
      <w:pPr>
        <w:rPr>
          <w:rtl/>
          <w:lang w:eastAsia="he-IL"/>
        </w:rPr>
      </w:pPr>
      <w:r>
        <w:rPr>
          <w:rFonts w:hint="cs"/>
          <w:rtl/>
          <w:lang w:eastAsia="he-IL"/>
        </w:rPr>
        <w:t xml:space="preserve">אני מבין שאת מתחרטת, ואת הולכת להצביע בעד החוק. את בטח הולכת להצביע עכשיו בעד </w:t>
      </w:r>
      <w:bookmarkStart w:id="12643" w:name="_ETM_Q64_287800"/>
      <w:bookmarkEnd w:id="12643"/>
      <w:r>
        <w:rPr>
          <w:rFonts w:hint="cs"/>
          <w:rtl/>
          <w:lang w:eastAsia="he-IL"/>
        </w:rPr>
        <w:t>חוק-יסוד: לימוד תורה. הבנת את הערך, הבנת למה זה הדבר הכי חשוב, ואת הולכת להצביע בעד.</w:t>
      </w:r>
    </w:p>
    <w:p w:rsidR="00AA5FED" w:rsidRDefault="00AA5FED" w:rsidP="00EE0EC4">
      <w:pPr>
        <w:ind w:firstLine="0"/>
        <w:rPr>
          <w:rtl/>
          <w:lang w:eastAsia="he-IL"/>
        </w:rPr>
      </w:pPr>
    </w:p>
    <w:p w:rsidR="00AA5FED" w:rsidRDefault="00AA5FED" w:rsidP="00EE0EC4">
      <w:pPr>
        <w:pStyle w:val="af5"/>
        <w:keepNext/>
        <w:rPr>
          <w:rtl/>
        </w:rPr>
      </w:pPr>
      <w:bookmarkStart w:id="12644" w:name="ET_interruption_6359_15"/>
      <w:r w:rsidRPr="00620642">
        <w:rPr>
          <w:rStyle w:val="TagStyle"/>
          <w:rtl/>
        </w:rPr>
        <w:t xml:space="preserve"> &lt;&lt; קריאה &gt;&gt;</w:t>
      </w:r>
      <w:r w:rsidRPr="005C1F4E">
        <w:rPr>
          <w:rStyle w:val="TagStyle"/>
          <w:rtl/>
        </w:rPr>
        <w:t xml:space="preserve"> </w:t>
      </w:r>
      <w:r>
        <w:rPr>
          <w:rtl/>
        </w:rPr>
        <w:t>מטי צרפתי הרכבי (יש עתיד):</w:t>
      </w:r>
      <w:r w:rsidRPr="005C1F4E">
        <w:rPr>
          <w:rStyle w:val="TagStyle"/>
          <w:rtl/>
        </w:rPr>
        <w:t xml:space="preserve"> </w:t>
      </w:r>
      <w:r w:rsidRPr="00620642">
        <w:rPr>
          <w:rStyle w:val="TagStyle"/>
          <w:rtl/>
        </w:rPr>
        <w:t>&lt;&lt; קריאה &gt;&gt;</w:t>
      </w:r>
      <w:r>
        <w:rPr>
          <w:rtl/>
        </w:rPr>
        <w:t xml:space="preserve"> </w:t>
      </w:r>
      <w:bookmarkEnd w:id="12644"/>
    </w:p>
    <w:p w:rsidR="00AA5FED" w:rsidRDefault="00AA5FED" w:rsidP="00CA212C">
      <w:pPr>
        <w:rPr>
          <w:rtl/>
          <w:lang w:eastAsia="he-IL"/>
        </w:rPr>
      </w:pPr>
    </w:p>
    <w:p w:rsidR="00AA5FED" w:rsidRDefault="00AA5FED" w:rsidP="00EE0EC4">
      <w:pPr>
        <w:rPr>
          <w:rtl/>
          <w:lang w:eastAsia="he-IL"/>
        </w:rPr>
      </w:pPr>
      <w:bookmarkStart w:id="12645" w:name="_ETM_Q64_292115"/>
      <w:bookmarkEnd w:id="12645"/>
      <w:r>
        <w:rPr>
          <w:rFonts w:hint="cs"/>
          <w:rtl/>
          <w:lang w:eastAsia="he-IL"/>
        </w:rPr>
        <w:t xml:space="preserve">הבנתי למה </w:t>
      </w:r>
      <w:bookmarkStart w:id="12646" w:name="_ETM_Q64_294231"/>
      <w:bookmarkEnd w:id="12646"/>
      <w:r>
        <w:rPr>
          <w:rFonts w:hint="cs"/>
          <w:rtl/>
          <w:lang w:eastAsia="he-IL"/>
        </w:rPr>
        <w:t>התורה. לא הבנתי למה לימוד התורה בגילים 18 עד 21.</w:t>
      </w:r>
    </w:p>
    <w:p w:rsidR="00AA5FED" w:rsidRDefault="00AA5FED" w:rsidP="00EE0EC4">
      <w:pPr>
        <w:ind w:firstLine="0"/>
        <w:rPr>
          <w:rtl/>
          <w:lang w:eastAsia="he-IL"/>
        </w:rPr>
      </w:pPr>
    </w:p>
    <w:p w:rsidR="00AA5FED" w:rsidRDefault="00AA5FED" w:rsidP="00EE0EC4">
      <w:pPr>
        <w:pStyle w:val="-"/>
        <w:keepNext/>
        <w:rPr>
          <w:rtl/>
        </w:rPr>
      </w:pPr>
      <w:r w:rsidRPr="00620642">
        <w:rPr>
          <w:rStyle w:val="TagStyle"/>
          <w:rtl/>
        </w:rPr>
        <w:t xml:space="preserve"> &lt;&lt; דובר_המשך &gt;&gt;</w:t>
      </w:r>
      <w:r w:rsidRPr="005C1F4E">
        <w:rPr>
          <w:rStyle w:val="TagStyle"/>
          <w:rtl/>
        </w:rPr>
        <w:t xml:space="preserve"> </w:t>
      </w:r>
      <w:r>
        <w:rPr>
          <w:rtl/>
        </w:rPr>
        <w:t>יצחק פינדרוס (יהדות התורה):</w:t>
      </w:r>
      <w:r w:rsidRPr="005C1F4E">
        <w:rPr>
          <w:rStyle w:val="TagStyle"/>
          <w:rtl/>
        </w:rPr>
        <w:t xml:space="preserve"> </w:t>
      </w:r>
      <w:r w:rsidRPr="00620642">
        <w:rPr>
          <w:rStyle w:val="TagStyle"/>
          <w:rtl/>
        </w:rPr>
        <w:t>&lt;&lt; דובר_המשך &gt;&gt;</w:t>
      </w:r>
      <w:r>
        <w:rPr>
          <w:rtl/>
        </w:rPr>
        <w:t xml:space="preserve"> </w:t>
      </w:r>
    </w:p>
    <w:p w:rsidR="00AA5FED" w:rsidRDefault="00AA5FED" w:rsidP="00CA212C">
      <w:pPr>
        <w:rPr>
          <w:rtl/>
          <w:lang w:eastAsia="he-IL"/>
        </w:rPr>
      </w:pPr>
    </w:p>
    <w:p w:rsidR="00AA5FED" w:rsidRDefault="00AA5FED" w:rsidP="00EE0EC4">
      <w:pPr>
        <w:rPr>
          <w:rtl/>
          <w:lang w:eastAsia="he-IL"/>
        </w:rPr>
      </w:pPr>
      <w:bookmarkStart w:id="12647" w:name="_ETM_Q64_300496"/>
      <w:bookmarkEnd w:id="12647"/>
      <w:r>
        <w:rPr>
          <w:rFonts w:hint="cs"/>
          <w:rtl/>
          <w:lang w:eastAsia="he-IL"/>
        </w:rPr>
        <w:t xml:space="preserve">"אם </w:t>
      </w:r>
      <w:bookmarkStart w:id="12648" w:name="_ETM_Q64_300497"/>
      <w:bookmarkEnd w:id="12648"/>
      <w:r>
        <w:rPr>
          <w:rFonts w:hint="cs"/>
          <w:rtl/>
          <w:lang w:eastAsia="he-IL"/>
        </w:rPr>
        <w:t>לא בריתי יומם ולילה חקות שמים וארץ לא שמתי".</w:t>
      </w:r>
    </w:p>
    <w:p w:rsidR="00AA5FED" w:rsidRDefault="00AA5FED" w:rsidP="00EE0EC4">
      <w:pPr>
        <w:ind w:firstLine="0"/>
        <w:rPr>
          <w:rtl/>
          <w:lang w:eastAsia="he-IL"/>
        </w:rPr>
      </w:pPr>
      <w:bookmarkStart w:id="12649" w:name="_ETM_Q64_303238"/>
      <w:bookmarkStart w:id="12650" w:name="_ETM_Q64_303328"/>
      <w:bookmarkStart w:id="12651" w:name="_ETM_Q64_303366"/>
      <w:bookmarkStart w:id="12652" w:name="_ETM_Q64_303447"/>
      <w:bookmarkEnd w:id="12649"/>
      <w:bookmarkEnd w:id="12650"/>
      <w:bookmarkEnd w:id="12651"/>
      <w:bookmarkEnd w:id="12652"/>
    </w:p>
    <w:p w:rsidR="00AA5FED" w:rsidRDefault="00AA5FED" w:rsidP="00EE0EC4">
      <w:pPr>
        <w:pStyle w:val="af6"/>
        <w:keepNext/>
        <w:rPr>
          <w:rtl/>
        </w:rPr>
      </w:pPr>
      <w:r w:rsidRPr="00620642">
        <w:rPr>
          <w:rStyle w:val="TagStyle"/>
          <w:rtl/>
        </w:rPr>
        <w:t xml:space="preserve"> &lt;&lt; יור &gt;&gt;</w:t>
      </w:r>
      <w:r w:rsidRPr="00D23C7A">
        <w:rPr>
          <w:rStyle w:val="TagStyle"/>
          <w:rtl/>
        </w:rPr>
        <w:t xml:space="preserve"> </w:t>
      </w:r>
      <w:r>
        <w:rPr>
          <w:rtl/>
        </w:rPr>
        <w:t>היו"ר יעקב מרגי:</w:t>
      </w:r>
      <w:r w:rsidRPr="00D23C7A">
        <w:rPr>
          <w:rStyle w:val="TagStyle"/>
          <w:rtl/>
        </w:rPr>
        <w:t xml:space="preserve"> </w:t>
      </w:r>
      <w:r w:rsidRPr="00620642">
        <w:rPr>
          <w:rStyle w:val="TagStyle"/>
          <w:rtl/>
        </w:rPr>
        <w:t>&lt;&lt; יור &gt;&gt;</w:t>
      </w:r>
      <w:r>
        <w:rPr>
          <w:rtl/>
        </w:rPr>
        <w:t xml:space="preserve"> </w:t>
      </w:r>
    </w:p>
    <w:p w:rsidR="00AA5FED" w:rsidRDefault="00AA5FED" w:rsidP="00CA212C">
      <w:pPr>
        <w:rPr>
          <w:rtl/>
          <w:lang w:eastAsia="he-IL"/>
        </w:rPr>
      </w:pPr>
    </w:p>
    <w:p w:rsidR="00AA5FED" w:rsidRDefault="00AA5FED" w:rsidP="00EE0EC4">
      <w:pPr>
        <w:rPr>
          <w:rtl/>
          <w:lang w:eastAsia="he-IL"/>
        </w:rPr>
      </w:pPr>
      <w:bookmarkStart w:id="12653" w:name="_ETM_Q64_302373"/>
      <w:bookmarkEnd w:id="12653"/>
      <w:r>
        <w:rPr>
          <w:rFonts w:hint="cs"/>
          <w:rtl/>
          <w:lang w:eastAsia="he-IL"/>
        </w:rPr>
        <w:t>אדוני, שנייה. עכשיו,</w:t>
      </w:r>
      <w:bookmarkStart w:id="12654" w:name="_ETM_Q64_305128"/>
      <w:bookmarkEnd w:id="12654"/>
      <w:r>
        <w:rPr>
          <w:rFonts w:hint="cs"/>
          <w:rtl/>
          <w:lang w:eastAsia="he-IL"/>
        </w:rPr>
        <w:t xml:space="preserve"> כשאני יודע על מה את מוחה, אני חייב לומר את </w:t>
      </w:r>
      <w:bookmarkStart w:id="12655" w:name="_ETM_Q64_308208"/>
      <w:bookmarkEnd w:id="12655"/>
      <w:r>
        <w:rPr>
          <w:rFonts w:hint="cs"/>
          <w:rtl/>
          <w:lang w:eastAsia="he-IL"/>
        </w:rPr>
        <w:t xml:space="preserve">זה מכאן, והגיע הזמן, בלי לחץ חברתי: הבניין הזה מוקפא, </w:t>
      </w:r>
      <w:bookmarkStart w:id="12656" w:name="_ETM_Q64_314655"/>
      <w:bookmarkEnd w:id="12656"/>
      <w:r>
        <w:rPr>
          <w:rFonts w:hint="cs"/>
          <w:rtl/>
          <w:lang w:eastAsia="he-IL"/>
        </w:rPr>
        <w:t xml:space="preserve">ולהרבה אנשים קר פה. ההערכה היא שכולם חולים אצל הצינה. </w:t>
      </w:r>
      <w:bookmarkStart w:id="12657" w:name="_ETM_Q64_321980"/>
      <w:bookmarkEnd w:id="12657"/>
      <w:r>
        <w:rPr>
          <w:rFonts w:hint="cs"/>
          <w:rtl/>
          <w:lang w:eastAsia="he-IL"/>
        </w:rPr>
        <w:t xml:space="preserve">אנשים לא יסבלו מחום. אנשים סובלים מקור. קטי שטרית יצאה </w:t>
      </w:r>
      <w:bookmarkStart w:id="12658" w:name="_ETM_Q64_324464"/>
      <w:bookmarkEnd w:id="12658"/>
      <w:r>
        <w:rPr>
          <w:rFonts w:hint="cs"/>
          <w:rtl/>
          <w:lang w:eastAsia="he-IL"/>
        </w:rPr>
        <w:t>עכשיו. קר - - -</w:t>
      </w:r>
    </w:p>
    <w:p w:rsidR="00AA5FED" w:rsidRDefault="00AA5FED" w:rsidP="00EE0EC4">
      <w:pPr>
        <w:ind w:firstLine="0"/>
        <w:rPr>
          <w:rtl/>
          <w:lang w:eastAsia="he-IL"/>
        </w:rPr>
      </w:pPr>
      <w:bookmarkStart w:id="12659" w:name="_ETM_Q64_326501"/>
      <w:bookmarkStart w:id="12660" w:name="_ETM_Q64_326604"/>
      <w:bookmarkStart w:id="12661" w:name="_ETM_Q64_326666"/>
      <w:bookmarkStart w:id="12662" w:name="_ETM_Q64_326728"/>
      <w:bookmarkEnd w:id="12659"/>
      <w:bookmarkEnd w:id="12660"/>
      <w:bookmarkEnd w:id="12661"/>
      <w:bookmarkEnd w:id="12662"/>
    </w:p>
    <w:p w:rsidR="00AA5FED" w:rsidRDefault="00AA5FED" w:rsidP="00EE0EC4">
      <w:pPr>
        <w:pStyle w:val="af5"/>
        <w:keepNext/>
        <w:rPr>
          <w:rtl/>
        </w:rPr>
      </w:pPr>
      <w:r w:rsidRPr="00620642">
        <w:rPr>
          <w:rStyle w:val="TagStyle"/>
          <w:rtl/>
        </w:rPr>
        <w:t xml:space="preserve"> &lt;&lt; קריאה &gt;&gt;</w:t>
      </w:r>
      <w:r w:rsidRPr="00D23C7A">
        <w:rPr>
          <w:rStyle w:val="TagStyle"/>
          <w:rtl/>
        </w:rPr>
        <w:t xml:space="preserve"> </w:t>
      </w:r>
      <w:r>
        <w:rPr>
          <w:rtl/>
        </w:rPr>
        <w:t>טלי גוטליב (הליכוד):</w:t>
      </w:r>
      <w:r w:rsidRPr="00D23C7A">
        <w:rPr>
          <w:rStyle w:val="TagStyle"/>
          <w:rtl/>
        </w:rPr>
        <w:t xml:space="preserve"> </w:t>
      </w:r>
      <w:r w:rsidRPr="00620642">
        <w:rPr>
          <w:rStyle w:val="TagStyle"/>
          <w:rtl/>
        </w:rPr>
        <w:t>&lt;&lt; קריאה &gt;&gt;</w:t>
      </w:r>
      <w:r>
        <w:rPr>
          <w:rtl/>
        </w:rPr>
        <w:t xml:space="preserve"> </w:t>
      </w:r>
    </w:p>
    <w:p w:rsidR="00AA5FED" w:rsidRDefault="00AA5FED" w:rsidP="00CA212C">
      <w:pPr>
        <w:rPr>
          <w:rtl/>
          <w:lang w:eastAsia="he-IL"/>
        </w:rPr>
      </w:pPr>
    </w:p>
    <w:p w:rsidR="00AA5FED" w:rsidRPr="00D23C7A" w:rsidRDefault="00AA5FED" w:rsidP="00EE0EC4">
      <w:pPr>
        <w:rPr>
          <w:rtl/>
          <w:lang w:eastAsia="he-IL"/>
        </w:rPr>
      </w:pPr>
      <w:bookmarkStart w:id="12663" w:name="_ETM_Q64_326826"/>
      <w:bookmarkEnd w:id="12663"/>
      <w:r>
        <w:rPr>
          <w:rFonts w:hint="cs"/>
          <w:rtl/>
          <w:lang w:eastAsia="he-IL"/>
        </w:rPr>
        <w:t>לי חם.</w:t>
      </w:r>
    </w:p>
    <w:p w:rsidR="00AA5FED" w:rsidRDefault="00AA5FED" w:rsidP="00EE0EC4">
      <w:pPr>
        <w:ind w:firstLine="0"/>
        <w:rPr>
          <w:rtl/>
          <w:lang w:eastAsia="he-IL"/>
        </w:rPr>
      </w:pPr>
      <w:bookmarkStart w:id="12664" w:name="_ETM_Q64_328597"/>
      <w:bookmarkStart w:id="12665" w:name="_ETM_Q64_328673"/>
      <w:bookmarkEnd w:id="12664"/>
      <w:bookmarkEnd w:id="12665"/>
    </w:p>
    <w:p w:rsidR="00AA5FED" w:rsidRDefault="00AA5FED" w:rsidP="00EE0EC4">
      <w:pPr>
        <w:pStyle w:val="af6"/>
        <w:keepNext/>
        <w:rPr>
          <w:rtl/>
        </w:rPr>
      </w:pPr>
      <w:r w:rsidRPr="00620642">
        <w:rPr>
          <w:rStyle w:val="TagStyle"/>
          <w:rtl/>
        </w:rPr>
        <w:t xml:space="preserve"> &lt;&lt; יור &gt;&gt;</w:t>
      </w:r>
      <w:r w:rsidRPr="00D23C7A">
        <w:rPr>
          <w:rStyle w:val="TagStyle"/>
          <w:rtl/>
        </w:rPr>
        <w:t xml:space="preserve"> </w:t>
      </w:r>
      <w:r>
        <w:rPr>
          <w:rtl/>
        </w:rPr>
        <w:t>היו"ר יעקב מרגי:</w:t>
      </w:r>
      <w:r w:rsidRPr="00D23C7A">
        <w:rPr>
          <w:rStyle w:val="TagStyle"/>
          <w:rtl/>
        </w:rPr>
        <w:t xml:space="preserve"> </w:t>
      </w:r>
      <w:r w:rsidRPr="00620642">
        <w:rPr>
          <w:rStyle w:val="TagStyle"/>
          <w:rtl/>
        </w:rPr>
        <w:t>&lt;&lt; יור &gt;&gt;</w:t>
      </w:r>
      <w:r>
        <w:rPr>
          <w:rtl/>
        </w:rPr>
        <w:t xml:space="preserve"> </w:t>
      </w:r>
    </w:p>
    <w:p w:rsidR="00AA5FED" w:rsidRDefault="00AA5FED" w:rsidP="00CA212C">
      <w:pPr>
        <w:rPr>
          <w:rtl/>
          <w:lang w:eastAsia="he-IL"/>
        </w:rPr>
      </w:pPr>
    </w:p>
    <w:p w:rsidR="00AA5FED" w:rsidRDefault="00AA5FED" w:rsidP="00EE0EC4">
      <w:pPr>
        <w:rPr>
          <w:rtl/>
          <w:lang w:eastAsia="he-IL"/>
        </w:rPr>
      </w:pPr>
      <w:bookmarkStart w:id="12666" w:name="_ETM_Q64_329487"/>
      <w:bookmarkEnd w:id="12666"/>
      <w:r>
        <w:rPr>
          <w:rFonts w:hint="cs"/>
          <w:rtl/>
          <w:lang w:eastAsia="he-IL"/>
        </w:rPr>
        <w:t xml:space="preserve">בסדר, אז תאווררי את </w:t>
      </w:r>
      <w:bookmarkStart w:id="12667" w:name="_ETM_Q64_330147"/>
      <w:bookmarkEnd w:id="12667"/>
      <w:r>
        <w:rPr>
          <w:rFonts w:hint="cs"/>
          <w:rtl/>
          <w:lang w:eastAsia="he-IL"/>
        </w:rPr>
        <w:t xml:space="preserve">עצמך. אבל את לא יכולה </w:t>
      </w:r>
      <w:r>
        <w:rPr>
          <w:rFonts w:hint="eastAsia"/>
          <w:rtl/>
          <w:lang w:eastAsia="he-IL"/>
        </w:rPr>
        <w:t>–</w:t>
      </w:r>
      <w:r>
        <w:rPr>
          <w:rFonts w:hint="cs"/>
          <w:rtl/>
          <w:lang w:eastAsia="he-IL"/>
        </w:rPr>
        <w:t xml:space="preserve"> אי-אפשר להקפיא בניין שלם </w:t>
      </w:r>
      <w:bookmarkStart w:id="12668" w:name="_ETM_Q64_334294"/>
      <w:bookmarkEnd w:id="12668"/>
      <w:r>
        <w:rPr>
          <w:rFonts w:hint="cs"/>
          <w:rtl/>
          <w:lang w:eastAsia="he-IL"/>
        </w:rPr>
        <w:t>פה. אנשים פוחדים לדבר, אבל קר לאנשים.</w:t>
      </w:r>
    </w:p>
    <w:p w:rsidR="00AA5FED" w:rsidRDefault="00AA5FED" w:rsidP="00EE0EC4">
      <w:pPr>
        <w:rPr>
          <w:rtl/>
          <w:lang w:eastAsia="he-IL"/>
        </w:rPr>
      </w:pPr>
    </w:p>
    <w:p w:rsidR="00AA5FED" w:rsidRDefault="00AA5FED" w:rsidP="00EE0EC4">
      <w:pPr>
        <w:pStyle w:val="af5"/>
        <w:keepNext/>
        <w:rPr>
          <w:rtl/>
        </w:rPr>
      </w:pPr>
      <w:bookmarkStart w:id="12669" w:name="ET_interruption_6345_20"/>
      <w:r w:rsidRPr="00620642">
        <w:rPr>
          <w:rStyle w:val="TagStyle"/>
          <w:rtl/>
        </w:rPr>
        <w:t xml:space="preserve"> &lt;&lt; קריאה &gt;&gt;</w:t>
      </w:r>
      <w:r w:rsidRPr="00D23C7A">
        <w:rPr>
          <w:rStyle w:val="TagStyle"/>
          <w:rtl/>
        </w:rPr>
        <w:t xml:space="preserve"> </w:t>
      </w:r>
      <w:r>
        <w:rPr>
          <w:rtl/>
        </w:rPr>
        <w:t>טלי גוטליב (הליכוד):</w:t>
      </w:r>
      <w:r w:rsidRPr="00D23C7A">
        <w:rPr>
          <w:rStyle w:val="TagStyle"/>
          <w:rtl/>
        </w:rPr>
        <w:t xml:space="preserve"> </w:t>
      </w:r>
      <w:r w:rsidRPr="00620642">
        <w:rPr>
          <w:rStyle w:val="TagStyle"/>
          <w:rtl/>
        </w:rPr>
        <w:t>&lt;&lt; קריאה &gt;&gt;</w:t>
      </w:r>
      <w:r>
        <w:rPr>
          <w:rtl/>
        </w:rPr>
        <w:t xml:space="preserve"> </w:t>
      </w:r>
      <w:bookmarkEnd w:id="12669"/>
    </w:p>
    <w:p w:rsidR="00AA5FED" w:rsidRDefault="00AA5FED" w:rsidP="00CA212C">
      <w:pPr>
        <w:rPr>
          <w:rtl/>
          <w:lang w:eastAsia="he-IL"/>
        </w:rPr>
      </w:pPr>
    </w:p>
    <w:p w:rsidR="00AA5FED" w:rsidRDefault="00AA5FED" w:rsidP="00EE0EC4">
      <w:pPr>
        <w:rPr>
          <w:rtl/>
          <w:lang w:eastAsia="he-IL"/>
        </w:rPr>
      </w:pPr>
      <w:r>
        <w:rPr>
          <w:rFonts w:hint="cs"/>
          <w:rtl/>
          <w:lang w:eastAsia="he-IL"/>
        </w:rPr>
        <w:t xml:space="preserve">מרגי, למה </w:t>
      </w:r>
      <w:bookmarkStart w:id="12670" w:name="_ETM_Q64_339767"/>
      <w:bookmarkEnd w:id="12670"/>
      <w:r>
        <w:rPr>
          <w:rFonts w:hint="cs"/>
          <w:rtl/>
          <w:lang w:eastAsia="he-IL"/>
        </w:rPr>
        <w:t>אתה מתעצבן אם קר לי?</w:t>
      </w:r>
      <w:bookmarkStart w:id="12671" w:name="_ETM_Q64_341877"/>
      <w:bookmarkEnd w:id="12671"/>
    </w:p>
    <w:p w:rsidR="00AA5FED" w:rsidRDefault="00AA5FED" w:rsidP="00EE0EC4">
      <w:pPr>
        <w:ind w:firstLine="0"/>
        <w:rPr>
          <w:rtl/>
          <w:lang w:eastAsia="he-IL"/>
        </w:rPr>
      </w:pPr>
      <w:bookmarkStart w:id="12672" w:name="_ETM_Q64_341972"/>
      <w:bookmarkStart w:id="12673" w:name="_ETM_Q64_341991"/>
      <w:bookmarkStart w:id="12674" w:name="_ETM_Q64_342113"/>
      <w:bookmarkEnd w:id="12672"/>
      <w:bookmarkEnd w:id="12673"/>
      <w:bookmarkEnd w:id="12674"/>
    </w:p>
    <w:p w:rsidR="00AA5FED" w:rsidRDefault="00AA5FED" w:rsidP="00EE0EC4">
      <w:pPr>
        <w:pStyle w:val="af6"/>
        <w:keepNext/>
        <w:rPr>
          <w:rtl/>
        </w:rPr>
      </w:pPr>
      <w:r w:rsidRPr="00620642">
        <w:rPr>
          <w:rStyle w:val="TagStyle"/>
          <w:rtl/>
        </w:rPr>
        <w:t xml:space="preserve"> &lt;&lt; יור &gt;&gt;</w:t>
      </w:r>
      <w:r w:rsidRPr="00D23C7A">
        <w:rPr>
          <w:rStyle w:val="TagStyle"/>
          <w:rtl/>
        </w:rPr>
        <w:t xml:space="preserve"> </w:t>
      </w:r>
      <w:r>
        <w:rPr>
          <w:rtl/>
        </w:rPr>
        <w:t>היו"ר יעקב מרגי:</w:t>
      </w:r>
      <w:r w:rsidRPr="00D23C7A">
        <w:rPr>
          <w:rStyle w:val="TagStyle"/>
          <w:rtl/>
        </w:rPr>
        <w:t xml:space="preserve"> </w:t>
      </w:r>
      <w:r w:rsidRPr="00620642">
        <w:rPr>
          <w:rStyle w:val="TagStyle"/>
          <w:rtl/>
        </w:rPr>
        <w:t>&lt;&lt; יור &gt;&gt;</w:t>
      </w:r>
      <w:r>
        <w:rPr>
          <w:rtl/>
        </w:rPr>
        <w:t xml:space="preserve"> </w:t>
      </w:r>
    </w:p>
    <w:p w:rsidR="00AA5FED" w:rsidRDefault="00AA5FED" w:rsidP="00CA212C">
      <w:pPr>
        <w:rPr>
          <w:rtl/>
          <w:lang w:eastAsia="he-IL"/>
        </w:rPr>
      </w:pPr>
    </w:p>
    <w:p w:rsidR="00AA5FED" w:rsidRDefault="00AA5FED" w:rsidP="00EE0EC4">
      <w:pPr>
        <w:rPr>
          <w:rtl/>
          <w:lang w:eastAsia="he-IL"/>
        </w:rPr>
      </w:pPr>
      <w:bookmarkStart w:id="12675" w:name="_ETM_Q64_343619"/>
      <w:bookmarkEnd w:id="12675"/>
      <w:r>
        <w:rPr>
          <w:rFonts w:hint="cs"/>
          <w:rtl/>
          <w:lang w:eastAsia="he-IL"/>
        </w:rPr>
        <w:t>קטי יצאה עכשיו במחאה.</w:t>
      </w:r>
    </w:p>
    <w:p w:rsidR="00AA5FED" w:rsidRDefault="00AA5FED" w:rsidP="00EE0EC4">
      <w:pPr>
        <w:ind w:firstLine="0"/>
        <w:rPr>
          <w:rtl/>
          <w:lang w:eastAsia="he-IL"/>
        </w:rPr>
      </w:pPr>
      <w:bookmarkStart w:id="12676" w:name="_ETM_Q64_343865"/>
      <w:bookmarkStart w:id="12677" w:name="_ETM_Q64_343936"/>
      <w:bookmarkStart w:id="12678" w:name="_ETM_Q64_344041"/>
      <w:bookmarkStart w:id="12679" w:name="_ETM_Q64_344115"/>
      <w:bookmarkEnd w:id="12676"/>
      <w:bookmarkEnd w:id="12677"/>
      <w:bookmarkEnd w:id="12678"/>
      <w:bookmarkEnd w:id="12679"/>
    </w:p>
    <w:p w:rsidR="00AA5FED" w:rsidRDefault="00AA5FED" w:rsidP="00EE0EC4">
      <w:pPr>
        <w:pStyle w:val="af5"/>
        <w:keepNext/>
        <w:rPr>
          <w:rtl/>
        </w:rPr>
      </w:pPr>
      <w:r w:rsidRPr="00620642">
        <w:rPr>
          <w:rStyle w:val="TagStyle"/>
          <w:rtl/>
        </w:rPr>
        <w:t xml:space="preserve"> &lt;&lt; קריאה &gt;&gt;</w:t>
      </w:r>
      <w:r w:rsidRPr="00D23C7A">
        <w:rPr>
          <w:rStyle w:val="TagStyle"/>
          <w:rtl/>
        </w:rPr>
        <w:t xml:space="preserve"> </w:t>
      </w:r>
      <w:r>
        <w:rPr>
          <w:rtl/>
        </w:rPr>
        <w:t>טלי גוטליב (הליכוד):</w:t>
      </w:r>
      <w:r w:rsidRPr="00D23C7A">
        <w:rPr>
          <w:rStyle w:val="TagStyle"/>
          <w:rtl/>
        </w:rPr>
        <w:t xml:space="preserve"> </w:t>
      </w:r>
      <w:r w:rsidRPr="00620642">
        <w:rPr>
          <w:rStyle w:val="TagStyle"/>
          <w:rtl/>
        </w:rPr>
        <w:t>&lt;&lt; קריאה &gt;&gt;</w:t>
      </w:r>
      <w:r>
        <w:rPr>
          <w:rtl/>
        </w:rPr>
        <w:t xml:space="preserve"> </w:t>
      </w:r>
    </w:p>
    <w:p w:rsidR="00AA5FED" w:rsidRDefault="00AA5FED" w:rsidP="00CA212C">
      <w:pPr>
        <w:rPr>
          <w:rtl/>
          <w:lang w:eastAsia="he-IL"/>
        </w:rPr>
      </w:pPr>
    </w:p>
    <w:p w:rsidR="00AA5FED" w:rsidRDefault="00AA5FED" w:rsidP="00EE0EC4">
      <w:pPr>
        <w:rPr>
          <w:rtl/>
          <w:lang w:eastAsia="he-IL"/>
        </w:rPr>
      </w:pPr>
      <w:r>
        <w:rPr>
          <w:rFonts w:hint="cs"/>
          <w:rtl/>
          <w:lang w:eastAsia="he-IL"/>
        </w:rPr>
        <w:t xml:space="preserve">לא. היא אמרה </w:t>
      </w:r>
      <w:bookmarkStart w:id="12680" w:name="_ETM_Q64_344374"/>
      <w:bookmarkEnd w:id="12680"/>
      <w:r>
        <w:rPr>
          <w:rFonts w:hint="cs"/>
          <w:rtl/>
          <w:lang w:eastAsia="he-IL"/>
        </w:rPr>
        <w:t>דווקא ההפך.</w:t>
      </w:r>
    </w:p>
    <w:p w:rsidR="00AA5FED" w:rsidRDefault="00AA5FED" w:rsidP="00EE0EC4">
      <w:pPr>
        <w:ind w:firstLine="0"/>
        <w:rPr>
          <w:rtl/>
          <w:lang w:eastAsia="he-IL"/>
        </w:rPr>
      </w:pPr>
    </w:p>
    <w:p w:rsidR="00AA5FED" w:rsidRDefault="00AA5FED" w:rsidP="00EE0EC4">
      <w:pPr>
        <w:pStyle w:val="af5"/>
        <w:keepNext/>
        <w:rPr>
          <w:rtl/>
        </w:rPr>
      </w:pPr>
      <w:bookmarkStart w:id="12681" w:name="ET_interruption_קר_אה_23"/>
      <w:r w:rsidRPr="00620642">
        <w:rPr>
          <w:rStyle w:val="TagStyle"/>
          <w:rtl/>
        </w:rPr>
        <w:t xml:space="preserve"> &lt;&lt; קריאה &gt;&gt;</w:t>
      </w:r>
      <w:r w:rsidRPr="00D23C7A">
        <w:rPr>
          <w:rStyle w:val="TagStyle"/>
          <w:rtl/>
        </w:rPr>
        <w:t xml:space="preserve"> </w:t>
      </w:r>
      <w:r>
        <w:rPr>
          <w:rtl/>
        </w:rPr>
        <w:t>קריאה:</w:t>
      </w:r>
      <w:r w:rsidRPr="00D23C7A">
        <w:rPr>
          <w:rStyle w:val="TagStyle"/>
          <w:rtl/>
        </w:rPr>
        <w:t xml:space="preserve"> </w:t>
      </w:r>
      <w:r w:rsidRPr="00620642">
        <w:rPr>
          <w:rStyle w:val="TagStyle"/>
          <w:rtl/>
        </w:rPr>
        <w:t>&lt;&lt; קריאה &gt;&gt;</w:t>
      </w:r>
      <w:r>
        <w:rPr>
          <w:rtl/>
        </w:rPr>
        <w:t xml:space="preserve"> </w:t>
      </w:r>
      <w:bookmarkEnd w:id="12681"/>
    </w:p>
    <w:p w:rsidR="00AA5FED" w:rsidRDefault="00AA5FED" w:rsidP="00CA212C">
      <w:pPr>
        <w:rPr>
          <w:rtl/>
          <w:lang w:eastAsia="he-IL"/>
        </w:rPr>
      </w:pPr>
    </w:p>
    <w:p w:rsidR="00AA5FED" w:rsidRDefault="00AA5FED" w:rsidP="00EE0EC4">
      <w:pPr>
        <w:rPr>
          <w:rtl/>
          <w:lang w:eastAsia="he-IL"/>
        </w:rPr>
      </w:pPr>
      <w:bookmarkStart w:id="12682" w:name="_ETM_Q64_347816"/>
      <w:bookmarkEnd w:id="12682"/>
      <w:r>
        <w:rPr>
          <w:rFonts w:hint="cs"/>
          <w:rtl/>
          <w:lang w:eastAsia="he-IL"/>
        </w:rPr>
        <w:t>התלונה נרשמה לפרוטוקול.</w:t>
      </w:r>
    </w:p>
    <w:p w:rsidR="00AA5FED" w:rsidRDefault="00AA5FED" w:rsidP="00EE0EC4">
      <w:pPr>
        <w:ind w:firstLine="0"/>
        <w:rPr>
          <w:rtl/>
          <w:lang w:eastAsia="he-IL"/>
        </w:rPr>
      </w:pPr>
      <w:bookmarkStart w:id="12683" w:name="_ETM_Q64_348278"/>
      <w:bookmarkStart w:id="12684" w:name="_ETM_Q64_348362"/>
      <w:bookmarkStart w:id="12685" w:name="_ETM_Q64_348389"/>
      <w:bookmarkStart w:id="12686" w:name="_ETM_Q64_348447"/>
      <w:bookmarkEnd w:id="12683"/>
      <w:bookmarkEnd w:id="12684"/>
      <w:bookmarkEnd w:id="12685"/>
      <w:bookmarkEnd w:id="12686"/>
    </w:p>
    <w:p w:rsidR="00AA5FED" w:rsidRDefault="00AA5FED" w:rsidP="00EE0EC4">
      <w:pPr>
        <w:pStyle w:val="af5"/>
        <w:keepNext/>
        <w:rPr>
          <w:rtl/>
        </w:rPr>
      </w:pPr>
      <w:r w:rsidRPr="00620642">
        <w:rPr>
          <w:rStyle w:val="TagStyle"/>
          <w:rtl/>
        </w:rPr>
        <w:t xml:space="preserve"> &lt;&lt; קריאה &gt;&gt;</w:t>
      </w:r>
      <w:r w:rsidRPr="00D23C7A">
        <w:rPr>
          <w:rStyle w:val="TagStyle"/>
          <w:rtl/>
        </w:rPr>
        <w:t xml:space="preserve"> </w:t>
      </w:r>
      <w:r>
        <w:rPr>
          <w:rtl/>
        </w:rPr>
        <w:t>טלי גוטליב (הליכוד):</w:t>
      </w:r>
      <w:r w:rsidRPr="00D23C7A">
        <w:rPr>
          <w:rStyle w:val="TagStyle"/>
          <w:rtl/>
        </w:rPr>
        <w:t xml:space="preserve"> </w:t>
      </w:r>
      <w:r w:rsidRPr="00620642">
        <w:rPr>
          <w:rStyle w:val="TagStyle"/>
          <w:rtl/>
        </w:rPr>
        <w:t>&lt;&lt; קריאה &gt;&gt;</w:t>
      </w:r>
      <w:r>
        <w:rPr>
          <w:rtl/>
        </w:rPr>
        <w:t xml:space="preserve"> </w:t>
      </w:r>
    </w:p>
    <w:p w:rsidR="00AA5FED" w:rsidRDefault="00AA5FED" w:rsidP="00CA212C">
      <w:pPr>
        <w:rPr>
          <w:rtl/>
          <w:lang w:eastAsia="he-IL"/>
        </w:rPr>
      </w:pPr>
    </w:p>
    <w:p w:rsidR="00AA5FED" w:rsidRPr="00D23C7A" w:rsidRDefault="00AA5FED" w:rsidP="00EE0EC4">
      <w:pPr>
        <w:rPr>
          <w:rtl/>
          <w:lang w:eastAsia="he-IL"/>
        </w:rPr>
      </w:pPr>
      <w:r>
        <w:rPr>
          <w:rFonts w:hint="cs"/>
          <w:rtl/>
          <w:lang w:eastAsia="he-IL"/>
        </w:rPr>
        <w:t xml:space="preserve">לא, היא יצאה להתאוורר. לא </w:t>
      </w:r>
      <w:bookmarkStart w:id="12687" w:name="_ETM_Q64_350834"/>
      <w:bookmarkEnd w:id="12687"/>
      <w:r>
        <w:rPr>
          <w:rFonts w:hint="cs"/>
          <w:rtl/>
          <w:lang w:eastAsia="he-IL"/>
        </w:rPr>
        <w:t>קר לה. להפך - - -</w:t>
      </w:r>
    </w:p>
    <w:p w:rsidR="00AA5FED" w:rsidRDefault="00AA5FED" w:rsidP="00EE0EC4">
      <w:pPr>
        <w:rPr>
          <w:rtl/>
          <w:lang w:eastAsia="he-IL"/>
        </w:rPr>
      </w:pPr>
      <w:bookmarkStart w:id="12688" w:name="_ETM_Q64_346723"/>
      <w:bookmarkStart w:id="12689" w:name="_ETM_Q64_346786"/>
      <w:bookmarkEnd w:id="12688"/>
      <w:bookmarkEnd w:id="12689"/>
    </w:p>
    <w:p w:rsidR="00AA5FED" w:rsidRDefault="00AA5FED" w:rsidP="00EE0EC4">
      <w:pPr>
        <w:pStyle w:val="af6"/>
        <w:keepNext/>
        <w:rPr>
          <w:rtl/>
        </w:rPr>
      </w:pPr>
      <w:r w:rsidRPr="00250964">
        <w:rPr>
          <w:rStyle w:val="TagStyle"/>
          <w:rtl/>
        </w:rPr>
        <w:t xml:space="preserve">&gt;&gt; </w:t>
      </w:r>
      <w:r>
        <w:rPr>
          <w:rtl/>
        </w:rPr>
        <w:t>היו"ר יעקב מרגי:</w:t>
      </w:r>
      <w:r w:rsidRPr="00250964">
        <w:rPr>
          <w:rStyle w:val="TagStyle"/>
          <w:rtl/>
        </w:rPr>
        <w:t xml:space="preserve"> &lt;&lt; יור &gt;&gt;</w:t>
      </w:r>
      <w:r>
        <w:rPr>
          <w:rtl/>
        </w:rPr>
        <w:t xml:space="preserve"> </w:t>
      </w:r>
    </w:p>
    <w:p w:rsidR="00AA5FED" w:rsidRDefault="00AA5FED" w:rsidP="00CA212C">
      <w:pPr>
        <w:rPr>
          <w:rtl/>
          <w:lang w:eastAsia="he-IL"/>
        </w:rPr>
      </w:pPr>
    </w:p>
    <w:p w:rsidR="00AA5FED" w:rsidRDefault="00AA5FED" w:rsidP="00EE0EC4">
      <w:pPr>
        <w:rPr>
          <w:rtl/>
          <w:lang w:eastAsia="he-IL"/>
        </w:rPr>
      </w:pPr>
      <w:r>
        <w:rPr>
          <w:rFonts w:hint="cs"/>
          <w:rtl/>
          <w:lang w:eastAsia="he-IL"/>
        </w:rPr>
        <w:t xml:space="preserve">בבקשה. שאלתם על מה </w:t>
      </w:r>
      <w:bookmarkStart w:id="12690" w:name="_ETM_Q64_360346"/>
      <w:bookmarkEnd w:id="12690"/>
      <w:r>
        <w:rPr>
          <w:rFonts w:hint="cs"/>
          <w:rtl/>
          <w:lang w:eastAsia="he-IL"/>
        </w:rPr>
        <w:t xml:space="preserve">היא מחתה. היא מוחה על הקור בבניין. </w:t>
      </w:r>
    </w:p>
    <w:p w:rsidR="00AA5FED" w:rsidRDefault="00AA5FED" w:rsidP="00EE0EC4">
      <w:pPr>
        <w:ind w:firstLine="0"/>
        <w:rPr>
          <w:rtl/>
          <w:lang w:eastAsia="he-IL"/>
        </w:rPr>
      </w:pPr>
    </w:p>
    <w:p w:rsidR="00AA5FED" w:rsidRDefault="00AA5FED" w:rsidP="00EE0EC4">
      <w:pPr>
        <w:pStyle w:val="af5"/>
        <w:keepNext/>
        <w:rPr>
          <w:rtl/>
        </w:rPr>
      </w:pPr>
      <w:r w:rsidRPr="00620642">
        <w:rPr>
          <w:rStyle w:val="TagStyle"/>
          <w:rtl/>
        </w:rPr>
        <w:t xml:space="preserve"> &lt;&lt; קריאה &gt;&gt;</w:t>
      </w:r>
      <w:r w:rsidRPr="00D23C7A">
        <w:rPr>
          <w:rStyle w:val="TagStyle"/>
          <w:rtl/>
        </w:rPr>
        <w:t xml:space="preserve"> </w:t>
      </w:r>
      <w:r>
        <w:rPr>
          <w:rtl/>
        </w:rPr>
        <w:t>טלי גוטליב (הליכוד):</w:t>
      </w:r>
      <w:r w:rsidRPr="00D23C7A">
        <w:rPr>
          <w:rStyle w:val="TagStyle"/>
          <w:rtl/>
        </w:rPr>
        <w:t xml:space="preserve"> </w:t>
      </w:r>
      <w:r w:rsidRPr="00620642">
        <w:rPr>
          <w:rStyle w:val="TagStyle"/>
          <w:rtl/>
        </w:rPr>
        <w:t>&lt;&lt; קריאה &gt;&gt;</w:t>
      </w:r>
      <w:r>
        <w:rPr>
          <w:rtl/>
        </w:rPr>
        <w:t xml:space="preserve"> </w:t>
      </w:r>
    </w:p>
    <w:p w:rsidR="00AA5FED" w:rsidRDefault="00AA5FED" w:rsidP="00CA212C">
      <w:pPr>
        <w:rPr>
          <w:rtl/>
          <w:lang w:eastAsia="he-IL"/>
        </w:rPr>
      </w:pPr>
    </w:p>
    <w:p w:rsidR="00AA5FED" w:rsidRDefault="00AA5FED" w:rsidP="00EE0EC4">
      <w:pPr>
        <w:rPr>
          <w:rtl/>
          <w:lang w:eastAsia="he-IL"/>
        </w:rPr>
      </w:pPr>
      <w:r>
        <w:rPr>
          <w:rFonts w:hint="cs"/>
          <w:rtl/>
          <w:lang w:eastAsia="he-IL"/>
        </w:rPr>
        <w:t>מעולה פה. מושלם.</w:t>
      </w:r>
      <w:bookmarkStart w:id="12691" w:name="_ETM_Q64_367701"/>
      <w:bookmarkEnd w:id="12691"/>
      <w:r>
        <w:rPr>
          <w:rFonts w:hint="cs"/>
          <w:rtl/>
          <w:lang w:eastAsia="he-IL"/>
        </w:rPr>
        <w:t xml:space="preserve"> הכול בסדר. רבותיי, מרגי מתעצבן בלי סיבה.</w:t>
      </w:r>
      <w:bookmarkStart w:id="12692" w:name="_ETM_Q64_373722"/>
      <w:bookmarkEnd w:id="12692"/>
      <w:r>
        <w:rPr>
          <w:rFonts w:hint="cs"/>
          <w:rtl/>
          <w:lang w:eastAsia="he-IL"/>
        </w:rPr>
        <w:t xml:space="preserve"> מרגי, לא להתעצבן.</w:t>
      </w:r>
    </w:p>
    <w:p w:rsidR="00AA5FED" w:rsidRDefault="00AA5FED" w:rsidP="00EE0EC4">
      <w:pPr>
        <w:rPr>
          <w:rtl/>
          <w:lang w:eastAsia="he-IL"/>
        </w:rPr>
      </w:pPr>
      <w:bookmarkStart w:id="12693" w:name="_ETM_Q64_374182"/>
      <w:bookmarkStart w:id="12694" w:name="_ETM_Q64_374286"/>
      <w:bookmarkEnd w:id="12693"/>
      <w:bookmarkEnd w:id="12694"/>
    </w:p>
    <w:p w:rsidR="00AA5FED" w:rsidRDefault="00AA5FED" w:rsidP="00EE0EC4">
      <w:pPr>
        <w:pStyle w:val="af6"/>
        <w:keepNext/>
        <w:rPr>
          <w:rtl/>
        </w:rPr>
      </w:pPr>
      <w:r w:rsidRPr="00620642">
        <w:rPr>
          <w:rStyle w:val="TagStyle"/>
          <w:rtl/>
        </w:rPr>
        <w:t xml:space="preserve"> &lt;&lt; יור &gt;&gt;</w:t>
      </w:r>
      <w:r w:rsidRPr="00D23C7A">
        <w:rPr>
          <w:rStyle w:val="TagStyle"/>
          <w:rtl/>
        </w:rPr>
        <w:t xml:space="preserve"> </w:t>
      </w:r>
      <w:r>
        <w:rPr>
          <w:rtl/>
        </w:rPr>
        <w:t>היו"ר יעקב מרגי:</w:t>
      </w:r>
      <w:r w:rsidRPr="00D23C7A">
        <w:rPr>
          <w:rStyle w:val="TagStyle"/>
          <w:rtl/>
        </w:rPr>
        <w:t xml:space="preserve"> </w:t>
      </w:r>
      <w:r w:rsidRPr="00620642">
        <w:rPr>
          <w:rStyle w:val="TagStyle"/>
          <w:rtl/>
        </w:rPr>
        <w:t>&lt;&lt; יור &gt;&gt;</w:t>
      </w:r>
      <w:r>
        <w:rPr>
          <w:rtl/>
        </w:rPr>
        <w:t xml:space="preserve"> </w:t>
      </w:r>
    </w:p>
    <w:p w:rsidR="00AA5FED" w:rsidRDefault="00AA5FED" w:rsidP="00CA212C">
      <w:pPr>
        <w:rPr>
          <w:rtl/>
          <w:lang w:eastAsia="he-IL"/>
        </w:rPr>
      </w:pPr>
    </w:p>
    <w:p w:rsidR="00AA5FED" w:rsidRDefault="00AA5FED" w:rsidP="00EE0EC4">
      <w:pPr>
        <w:rPr>
          <w:rtl/>
          <w:lang w:eastAsia="he-IL"/>
        </w:rPr>
      </w:pPr>
      <w:bookmarkStart w:id="12695" w:name="_ETM_Q64_375101"/>
      <w:bookmarkEnd w:id="12695"/>
      <w:r>
        <w:rPr>
          <w:rFonts w:hint="cs"/>
          <w:rtl/>
          <w:lang w:eastAsia="he-IL"/>
        </w:rPr>
        <w:t xml:space="preserve">הבניין הזה מוקפא בחלק משעות היום. </w:t>
      </w:r>
    </w:p>
    <w:p w:rsidR="00AA5FED" w:rsidRDefault="00AA5FED" w:rsidP="00EE0EC4">
      <w:pPr>
        <w:ind w:firstLine="0"/>
        <w:rPr>
          <w:rtl/>
          <w:lang w:eastAsia="he-IL"/>
        </w:rPr>
      </w:pPr>
    </w:p>
    <w:p w:rsidR="00AA5FED" w:rsidRDefault="00AA5FED" w:rsidP="00EE0EC4">
      <w:pPr>
        <w:pStyle w:val="af5"/>
        <w:keepNext/>
        <w:rPr>
          <w:rtl/>
        </w:rPr>
      </w:pPr>
      <w:r w:rsidRPr="00620642">
        <w:rPr>
          <w:rStyle w:val="TagStyle"/>
          <w:rtl/>
        </w:rPr>
        <w:t xml:space="preserve"> &lt;&lt; קריאה &gt;&gt;</w:t>
      </w:r>
      <w:r w:rsidRPr="00D23C7A">
        <w:rPr>
          <w:rStyle w:val="TagStyle"/>
          <w:rtl/>
        </w:rPr>
        <w:t xml:space="preserve"> </w:t>
      </w:r>
      <w:r>
        <w:rPr>
          <w:rtl/>
        </w:rPr>
        <w:t>טלי גוטליב (הליכוד):</w:t>
      </w:r>
      <w:r w:rsidRPr="00D23C7A">
        <w:rPr>
          <w:rStyle w:val="TagStyle"/>
          <w:rtl/>
        </w:rPr>
        <w:t xml:space="preserve"> </w:t>
      </w:r>
      <w:r w:rsidRPr="00620642">
        <w:rPr>
          <w:rStyle w:val="TagStyle"/>
          <w:rtl/>
        </w:rPr>
        <w:t>&lt;&lt; קריאה &gt;&gt;</w:t>
      </w:r>
      <w:r>
        <w:rPr>
          <w:rtl/>
        </w:rPr>
        <w:t xml:space="preserve"> </w:t>
      </w:r>
    </w:p>
    <w:p w:rsidR="00AA5FED" w:rsidRDefault="00AA5FED" w:rsidP="00CA212C">
      <w:pPr>
        <w:rPr>
          <w:rtl/>
          <w:lang w:eastAsia="he-IL"/>
        </w:rPr>
      </w:pPr>
    </w:p>
    <w:p w:rsidR="00AA5FED" w:rsidRPr="00D23C7A" w:rsidRDefault="00AA5FED" w:rsidP="00EE0EC4">
      <w:pPr>
        <w:rPr>
          <w:rtl/>
          <w:lang w:eastAsia="he-IL"/>
        </w:rPr>
      </w:pPr>
      <w:r>
        <w:rPr>
          <w:rFonts w:hint="cs"/>
          <w:rtl/>
          <w:lang w:eastAsia="he-IL"/>
        </w:rPr>
        <w:t xml:space="preserve">הבניין </w:t>
      </w:r>
      <w:bookmarkStart w:id="12696" w:name="_ETM_Q64_375251"/>
      <w:bookmarkEnd w:id="12696"/>
      <w:r>
        <w:rPr>
          <w:rFonts w:hint="cs"/>
          <w:rtl/>
          <w:lang w:eastAsia="he-IL"/>
        </w:rPr>
        <w:t>לא מוקפא. הבניין מעולה.</w:t>
      </w:r>
    </w:p>
    <w:p w:rsidR="00AA5FED" w:rsidRDefault="00AA5FED" w:rsidP="00EE0EC4">
      <w:pPr>
        <w:ind w:firstLine="0"/>
        <w:rPr>
          <w:rtl/>
          <w:lang w:eastAsia="he-IL"/>
        </w:rPr>
      </w:pPr>
      <w:bookmarkStart w:id="12697" w:name="_ETM_Q64_368509"/>
      <w:bookmarkStart w:id="12698" w:name="_ETM_Q64_368583"/>
      <w:bookmarkStart w:id="12699" w:name="_ETM_Q64_368628"/>
      <w:bookmarkStart w:id="12700" w:name="_ETM_Q64_368707"/>
      <w:bookmarkEnd w:id="12697"/>
      <w:bookmarkEnd w:id="12698"/>
      <w:bookmarkEnd w:id="12699"/>
      <w:bookmarkEnd w:id="12700"/>
    </w:p>
    <w:p w:rsidR="00AA5FED" w:rsidRDefault="00AA5FED" w:rsidP="00EE0EC4">
      <w:pPr>
        <w:pStyle w:val="af6"/>
        <w:keepNext/>
        <w:rPr>
          <w:rtl/>
        </w:rPr>
      </w:pPr>
      <w:r w:rsidRPr="00620642">
        <w:rPr>
          <w:rStyle w:val="TagStyle"/>
          <w:rtl/>
        </w:rPr>
        <w:t xml:space="preserve"> &lt;&lt; יור &gt;&gt;</w:t>
      </w:r>
      <w:r w:rsidRPr="00D23C7A">
        <w:rPr>
          <w:rStyle w:val="TagStyle"/>
          <w:rtl/>
        </w:rPr>
        <w:t xml:space="preserve"> </w:t>
      </w:r>
      <w:r>
        <w:rPr>
          <w:rtl/>
        </w:rPr>
        <w:t>היו"ר יעקב מרגי:</w:t>
      </w:r>
      <w:r w:rsidRPr="00D23C7A">
        <w:rPr>
          <w:rStyle w:val="TagStyle"/>
          <w:rtl/>
        </w:rPr>
        <w:t xml:space="preserve"> </w:t>
      </w:r>
      <w:r w:rsidRPr="00620642">
        <w:rPr>
          <w:rStyle w:val="TagStyle"/>
          <w:rtl/>
        </w:rPr>
        <w:t>&lt;&lt; יור &gt;&gt;</w:t>
      </w:r>
      <w:r>
        <w:rPr>
          <w:rtl/>
        </w:rPr>
        <w:t xml:space="preserve"> </w:t>
      </w:r>
    </w:p>
    <w:p w:rsidR="00AA5FED" w:rsidRDefault="00AA5FED" w:rsidP="00CA212C">
      <w:pPr>
        <w:rPr>
          <w:rtl/>
          <w:lang w:eastAsia="he-IL"/>
        </w:rPr>
      </w:pPr>
    </w:p>
    <w:p w:rsidR="00AA5FED" w:rsidRPr="00D23C7A" w:rsidRDefault="00AA5FED" w:rsidP="00EE0EC4">
      <w:pPr>
        <w:rPr>
          <w:rtl/>
          <w:lang w:eastAsia="he-IL"/>
        </w:rPr>
      </w:pPr>
      <w:bookmarkStart w:id="12701" w:name="_ETM_Q64_381377"/>
      <w:bookmarkEnd w:id="12701"/>
      <w:r>
        <w:rPr>
          <w:rFonts w:hint="cs"/>
          <w:rtl/>
          <w:lang w:eastAsia="he-IL"/>
        </w:rPr>
        <w:t xml:space="preserve">גם ככה יש פה קור אובייקטיבי. לא </w:t>
      </w:r>
      <w:bookmarkStart w:id="12702" w:name="_ETM_Q64_386071"/>
      <w:bookmarkEnd w:id="12702"/>
      <w:r>
        <w:rPr>
          <w:rFonts w:hint="cs"/>
          <w:rtl/>
          <w:lang w:eastAsia="he-IL"/>
        </w:rPr>
        <w:t>צריך להוסיף סובייקטיבי.</w:t>
      </w:r>
    </w:p>
    <w:p w:rsidR="00AA5FED" w:rsidRDefault="00AA5FED" w:rsidP="00EE0EC4">
      <w:pPr>
        <w:ind w:firstLine="0"/>
        <w:rPr>
          <w:rtl/>
          <w:lang w:eastAsia="he-IL"/>
        </w:rPr>
      </w:pPr>
      <w:bookmarkStart w:id="12703" w:name="_ETM_Q64_363904"/>
      <w:bookmarkStart w:id="12704" w:name="_ETM_Q64_363956"/>
      <w:bookmarkStart w:id="12705" w:name="_ETM_Q64_377730"/>
      <w:bookmarkStart w:id="12706" w:name="_ETM_Q64_377800"/>
      <w:bookmarkEnd w:id="12703"/>
      <w:bookmarkEnd w:id="12704"/>
      <w:bookmarkEnd w:id="12705"/>
      <w:bookmarkEnd w:id="12706"/>
    </w:p>
    <w:p w:rsidR="00AA5FED" w:rsidRDefault="00AA5FED" w:rsidP="00EE0EC4">
      <w:pPr>
        <w:pStyle w:val="-"/>
        <w:keepNext/>
        <w:rPr>
          <w:rtl/>
        </w:rPr>
      </w:pPr>
      <w:r w:rsidRPr="00620642">
        <w:rPr>
          <w:rStyle w:val="TagStyle"/>
          <w:rtl/>
        </w:rPr>
        <w:t xml:space="preserve"> &lt;&lt; דובר_המשך &gt;&gt;</w:t>
      </w:r>
      <w:r w:rsidRPr="00D23C7A">
        <w:rPr>
          <w:rStyle w:val="TagStyle"/>
          <w:rtl/>
        </w:rPr>
        <w:t xml:space="preserve"> </w:t>
      </w:r>
      <w:r>
        <w:rPr>
          <w:rtl/>
        </w:rPr>
        <w:t>יצחק פינדרוס (יהדות התורה):</w:t>
      </w:r>
      <w:r w:rsidRPr="00D23C7A">
        <w:rPr>
          <w:rStyle w:val="TagStyle"/>
          <w:rtl/>
        </w:rPr>
        <w:t xml:space="preserve"> </w:t>
      </w:r>
      <w:r w:rsidRPr="00620642">
        <w:rPr>
          <w:rStyle w:val="TagStyle"/>
          <w:rtl/>
        </w:rPr>
        <w:t>&lt;&lt; דובר_המשך &gt;&gt;</w:t>
      </w:r>
      <w:r>
        <w:rPr>
          <w:rtl/>
        </w:rPr>
        <w:t xml:space="preserve"> </w:t>
      </w:r>
    </w:p>
    <w:p w:rsidR="00AA5FED" w:rsidRDefault="00AA5FED" w:rsidP="00CA212C">
      <w:pPr>
        <w:rPr>
          <w:rtl/>
          <w:lang w:eastAsia="he-IL"/>
        </w:rPr>
      </w:pPr>
    </w:p>
    <w:p w:rsidR="00AA5FED" w:rsidRDefault="00AA5FED" w:rsidP="00EE0EC4">
      <w:pPr>
        <w:rPr>
          <w:rtl/>
          <w:lang w:eastAsia="he-IL"/>
        </w:rPr>
      </w:pPr>
      <w:bookmarkStart w:id="12707" w:name="_ETM_Q64_379053"/>
      <w:bookmarkEnd w:id="12707"/>
      <w:r>
        <w:rPr>
          <w:rFonts w:hint="cs"/>
          <w:rtl/>
          <w:lang w:eastAsia="he-IL"/>
        </w:rPr>
        <w:t xml:space="preserve">עוד שבועיים יהיו לך כמה חודשים של </w:t>
      </w:r>
      <w:bookmarkStart w:id="12708" w:name="_ETM_Q64_379930"/>
      <w:bookmarkEnd w:id="12708"/>
      <w:r>
        <w:rPr>
          <w:rFonts w:hint="cs"/>
          <w:rtl/>
          <w:lang w:eastAsia="he-IL"/>
        </w:rPr>
        <w:t>הקפאה.</w:t>
      </w:r>
    </w:p>
    <w:p w:rsidR="00AA5FED" w:rsidRDefault="00AA5FED" w:rsidP="00EE0EC4">
      <w:pPr>
        <w:rPr>
          <w:rtl/>
          <w:lang w:eastAsia="he-IL"/>
        </w:rPr>
      </w:pPr>
    </w:p>
    <w:p w:rsidR="00AA5FED" w:rsidRDefault="00AA5FED" w:rsidP="00EE0EC4">
      <w:pPr>
        <w:rPr>
          <w:rtl/>
          <w:lang w:eastAsia="he-IL"/>
        </w:rPr>
      </w:pPr>
      <w:r>
        <w:rPr>
          <w:rFonts w:hint="cs"/>
          <w:rtl/>
          <w:lang w:eastAsia="he-IL"/>
        </w:rPr>
        <w:t xml:space="preserve">אני רוצה להוסיף עוד משהו </w:t>
      </w:r>
      <w:bookmarkStart w:id="12709" w:name="_ETM_Q64_386742"/>
      <w:bookmarkEnd w:id="12709"/>
      <w:r>
        <w:rPr>
          <w:rFonts w:hint="cs"/>
          <w:rtl/>
          <w:lang w:eastAsia="he-IL"/>
        </w:rPr>
        <w:t xml:space="preserve">שהיה ב-17 בתמוז, שאני מקווה – אמרתי את זה קודם לזכותו </w:t>
      </w:r>
      <w:bookmarkStart w:id="12710" w:name="_ETM_Q64_392026"/>
      <w:bookmarkEnd w:id="12710"/>
      <w:r>
        <w:rPr>
          <w:rFonts w:hint="cs"/>
          <w:rtl/>
          <w:lang w:eastAsia="he-IL"/>
        </w:rPr>
        <w:t xml:space="preserve">של הרב גפני </w:t>
      </w:r>
      <w:r>
        <w:rPr>
          <w:rFonts w:hint="eastAsia"/>
          <w:rtl/>
          <w:lang w:eastAsia="he-IL"/>
        </w:rPr>
        <w:t>–</w:t>
      </w:r>
      <w:r>
        <w:rPr>
          <w:rFonts w:hint="cs"/>
          <w:rtl/>
          <w:lang w:eastAsia="he-IL"/>
        </w:rPr>
        <w:t xml:space="preserve"> אנחנו נתקן את זה. שרף אפוסטמוס </w:t>
      </w:r>
      <w:bookmarkStart w:id="12711" w:name="_ETM_Q64_398071"/>
      <w:bookmarkEnd w:id="12711"/>
      <w:r>
        <w:rPr>
          <w:rFonts w:hint="cs"/>
          <w:rtl/>
          <w:lang w:eastAsia="he-IL"/>
        </w:rPr>
        <w:t xml:space="preserve">את התורה. שרפת התורה התרחשה ב-17 בתמוז. זה היום. ולכן, בזכות הרב גפני אנחנו נזכה היום לעשות, בדיוק על הדבר הזה, </w:t>
      </w:r>
      <w:bookmarkStart w:id="12712" w:name="_ETM_Q64_413474"/>
      <w:bookmarkEnd w:id="12712"/>
      <w:r>
        <w:rPr>
          <w:rFonts w:hint="cs"/>
          <w:rtl/>
          <w:lang w:eastAsia="he-IL"/>
        </w:rPr>
        <w:t xml:space="preserve">ששרף אפוסטמוס את התורה, על הדבר הזה אנחנו נזכה היום לעשות תיקון: לתת ערך אמיתי למשהו שזה המהות שלנו. "היום הזה נהיית לעם". ואלעזר, אני </w:t>
      </w:r>
      <w:bookmarkStart w:id="12713" w:name="_ETM_Q64_425577"/>
      <w:bookmarkEnd w:id="12713"/>
      <w:r>
        <w:rPr>
          <w:rFonts w:hint="cs"/>
          <w:rtl/>
          <w:lang w:eastAsia="he-IL"/>
        </w:rPr>
        <w:t xml:space="preserve">עדיין ממתין לתגובתך על הפסוק הפשוט בדברים. הרמב"ם בהלכות שמיטה ויובל </w:t>
      </w:r>
      <w:r>
        <w:rPr>
          <w:rFonts w:hint="eastAsia"/>
          <w:rtl/>
          <w:lang w:eastAsia="he-IL"/>
        </w:rPr>
        <w:t>–</w:t>
      </w:r>
      <w:r>
        <w:rPr>
          <w:rFonts w:hint="cs"/>
          <w:rtl/>
          <w:lang w:eastAsia="he-IL"/>
        </w:rPr>
        <w:t xml:space="preserve"> אתה </w:t>
      </w:r>
      <w:bookmarkStart w:id="12714" w:name="_ETM_Q64_433750"/>
      <w:bookmarkEnd w:id="12714"/>
      <w:r>
        <w:rPr>
          <w:rFonts w:hint="cs"/>
          <w:rtl/>
          <w:lang w:eastAsia="he-IL"/>
        </w:rPr>
        <w:t xml:space="preserve">אוהב לצטט את הרמב"ם על מלחמת מצווה; את התשובה על הדברים הפשוטים, הברורים והדברים שהם האלף-בית של כל ילד יהודי שפתח פעם חומש ושלמד פעם את התורה, ועל הדבר הזה, זה המינימום המתבקש. </w:t>
      </w:r>
    </w:p>
    <w:p w:rsidR="00AA5FED" w:rsidRDefault="00AA5FED" w:rsidP="00EE0EC4">
      <w:pPr>
        <w:rPr>
          <w:rtl/>
          <w:lang w:eastAsia="he-IL"/>
        </w:rPr>
      </w:pPr>
    </w:p>
    <w:p w:rsidR="00AA5FED" w:rsidRDefault="00AA5FED" w:rsidP="00EE0EC4">
      <w:pPr>
        <w:rPr>
          <w:rtl/>
          <w:lang w:eastAsia="he-IL"/>
        </w:rPr>
      </w:pPr>
      <w:r>
        <w:rPr>
          <w:rFonts w:hint="cs"/>
          <w:rtl/>
          <w:lang w:eastAsia="he-IL"/>
        </w:rPr>
        <w:t xml:space="preserve">נאור, אני </w:t>
      </w:r>
      <w:bookmarkStart w:id="12715" w:name="_ETM_Q64_458119"/>
      <w:bookmarkEnd w:id="12715"/>
      <w:r>
        <w:rPr>
          <w:rFonts w:hint="cs"/>
          <w:rtl/>
          <w:lang w:eastAsia="he-IL"/>
        </w:rPr>
        <w:t>יכול לשכנע אותך להצביע בעד?</w:t>
      </w:r>
      <w:r>
        <w:rPr>
          <w:rFonts w:hint="cs"/>
          <w:lang w:eastAsia="he-IL"/>
        </w:rPr>
        <w:t xml:space="preserve"> </w:t>
      </w:r>
      <w:r>
        <w:rPr>
          <w:rFonts w:hint="cs"/>
          <w:rtl/>
          <w:lang w:eastAsia="he-IL"/>
        </w:rPr>
        <w:t>יש לי סיכוי?</w:t>
      </w:r>
      <w:bookmarkStart w:id="12716" w:name="_ETM_Q64_462789"/>
      <w:bookmarkEnd w:id="12716"/>
    </w:p>
    <w:p w:rsidR="00AA5FED" w:rsidRDefault="00AA5FED" w:rsidP="00EE0EC4">
      <w:pPr>
        <w:ind w:firstLine="0"/>
        <w:rPr>
          <w:rtl/>
          <w:lang w:eastAsia="he-IL"/>
        </w:rPr>
      </w:pPr>
      <w:bookmarkStart w:id="12717" w:name="_ETM_Q64_462861"/>
      <w:bookmarkStart w:id="12718" w:name="_ETM_Q64_462917"/>
      <w:bookmarkStart w:id="12719" w:name="_ETM_Q64_462991"/>
      <w:bookmarkEnd w:id="12717"/>
      <w:bookmarkEnd w:id="12718"/>
      <w:bookmarkEnd w:id="12719"/>
    </w:p>
    <w:p w:rsidR="00AA5FED" w:rsidRDefault="00AA5FED" w:rsidP="00EE0EC4">
      <w:pPr>
        <w:pStyle w:val="af5"/>
        <w:keepNext/>
        <w:rPr>
          <w:rtl/>
        </w:rPr>
      </w:pPr>
      <w:r w:rsidRPr="00620642">
        <w:rPr>
          <w:rStyle w:val="TagStyle"/>
          <w:rtl/>
        </w:rPr>
        <w:t xml:space="preserve"> &lt;&lt; קריאה &gt;&gt;</w:t>
      </w:r>
      <w:r w:rsidRPr="00D23C7A">
        <w:rPr>
          <w:rStyle w:val="TagStyle"/>
          <w:rtl/>
        </w:rPr>
        <w:t xml:space="preserve"> </w:t>
      </w:r>
      <w:r>
        <w:rPr>
          <w:rtl/>
        </w:rPr>
        <w:t>נאור שירי (יש עתיד):</w:t>
      </w:r>
      <w:r w:rsidRPr="00D23C7A">
        <w:rPr>
          <w:rStyle w:val="TagStyle"/>
          <w:rtl/>
        </w:rPr>
        <w:t xml:space="preserve"> </w:t>
      </w:r>
      <w:r w:rsidRPr="00620642">
        <w:rPr>
          <w:rStyle w:val="TagStyle"/>
          <w:rtl/>
        </w:rPr>
        <w:t>&lt;&lt; קריאה &gt;&gt;</w:t>
      </w:r>
      <w:r>
        <w:rPr>
          <w:rtl/>
        </w:rPr>
        <w:t xml:space="preserve"> </w:t>
      </w:r>
    </w:p>
    <w:p w:rsidR="00AA5FED" w:rsidRDefault="00AA5FED" w:rsidP="00CA212C">
      <w:pPr>
        <w:rPr>
          <w:rtl/>
          <w:lang w:eastAsia="he-IL"/>
        </w:rPr>
      </w:pPr>
    </w:p>
    <w:p w:rsidR="00AA5FED" w:rsidRDefault="00AA5FED" w:rsidP="00EE0EC4">
      <w:pPr>
        <w:rPr>
          <w:rtl/>
          <w:lang w:eastAsia="he-IL"/>
        </w:rPr>
      </w:pPr>
      <w:r>
        <w:rPr>
          <w:rFonts w:hint="cs"/>
          <w:rtl/>
          <w:lang w:eastAsia="he-IL"/>
        </w:rPr>
        <w:t>איתי</w:t>
      </w:r>
      <w:bookmarkStart w:id="12720" w:name="_ETM_Q64_463436"/>
      <w:bookmarkEnd w:id="12720"/>
      <w:r>
        <w:rPr>
          <w:rFonts w:hint="cs"/>
          <w:rtl/>
          <w:lang w:eastAsia="he-IL"/>
        </w:rPr>
        <w:t xml:space="preserve"> יש לך תמיד סיכוי. בייחוד כשאתה מחכה לנתניהו.</w:t>
      </w:r>
    </w:p>
    <w:p w:rsidR="00AA5FED" w:rsidRDefault="00AA5FED" w:rsidP="00EE0EC4">
      <w:pPr>
        <w:rPr>
          <w:rtl/>
          <w:lang w:eastAsia="he-IL"/>
        </w:rPr>
      </w:pPr>
    </w:p>
    <w:p w:rsidR="00AA5FED" w:rsidRDefault="00AA5FED" w:rsidP="00EE0EC4">
      <w:pPr>
        <w:pStyle w:val="-"/>
        <w:keepNext/>
        <w:rPr>
          <w:rtl/>
        </w:rPr>
      </w:pPr>
      <w:bookmarkStart w:id="12721" w:name="_ETM_Q64_469725"/>
      <w:bookmarkStart w:id="12722" w:name="_ETM_Q64_469816"/>
      <w:bookmarkEnd w:id="12721"/>
      <w:bookmarkEnd w:id="12722"/>
      <w:r w:rsidRPr="00620642">
        <w:rPr>
          <w:rStyle w:val="TagStyle"/>
          <w:rtl/>
        </w:rPr>
        <w:t>&lt;&lt; דובר_המשך &gt;&gt;</w:t>
      </w:r>
      <w:r w:rsidRPr="00D23C7A">
        <w:rPr>
          <w:rStyle w:val="TagStyle"/>
          <w:rtl/>
        </w:rPr>
        <w:t xml:space="preserve"> </w:t>
      </w:r>
      <w:r>
        <w:rPr>
          <w:rtl/>
        </w:rPr>
        <w:t>יצחק פינדרוס (יהדות התורה):</w:t>
      </w:r>
      <w:r w:rsidRPr="00D23C7A">
        <w:rPr>
          <w:rStyle w:val="TagStyle"/>
          <w:rtl/>
        </w:rPr>
        <w:t xml:space="preserve"> </w:t>
      </w:r>
      <w:r w:rsidRPr="00620642">
        <w:rPr>
          <w:rStyle w:val="TagStyle"/>
          <w:rtl/>
        </w:rPr>
        <w:t>&lt;&lt; דובר_המשך &gt;&gt;</w:t>
      </w:r>
      <w:r>
        <w:rPr>
          <w:rtl/>
        </w:rPr>
        <w:t xml:space="preserve"> </w:t>
      </w:r>
    </w:p>
    <w:p w:rsidR="00AA5FED" w:rsidRDefault="00AA5FED" w:rsidP="00CA212C">
      <w:pPr>
        <w:rPr>
          <w:rtl/>
          <w:lang w:eastAsia="he-IL"/>
        </w:rPr>
      </w:pPr>
    </w:p>
    <w:p w:rsidR="00AA5FED" w:rsidRDefault="00AA5FED" w:rsidP="00EE0EC4">
      <w:pPr>
        <w:rPr>
          <w:rtl/>
          <w:lang w:eastAsia="he-IL"/>
        </w:rPr>
      </w:pPr>
      <w:bookmarkStart w:id="12723" w:name="_ETM_Q64_470928"/>
      <w:bookmarkEnd w:id="12723"/>
      <w:r>
        <w:rPr>
          <w:rFonts w:hint="cs"/>
          <w:rtl/>
          <w:lang w:eastAsia="he-IL"/>
        </w:rPr>
        <w:t>ארבע שנים אנחנו מחכים לו.</w:t>
      </w:r>
    </w:p>
    <w:p w:rsidR="00AA5FED" w:rsidRDefault="00AA5FED" w:rsidP="00EE0EC4">
      <w:pPr>
        <w:ind w:firstLine="0"/>
        <w:rPr>
          <w:rtl/>
          <w:lang w:eastAsia="he-IL"/>
        </w:rPr>
      </w:pPr>
      <w:bookmarkStart w:id="12724" w:name="_ETM_Q64_470675"/>
      <w:bookmarkStart w:id="12725" w:name="_ETM_Q64_470821"/>
      <w:bookmarkEnd w:id="12724"/>
      <w:bookmarkEnd w:id="12725"/>
    </w:p>
    <w:p w:rsidR="00AA5FED" w:rsidRDefault="00AA5FED" w:rsidP="00EE0EC4">
      <w:pPr>
        <w:pStyle w:val="af5"/>
        <w:keepNext/>
        <w:rPr>
          <w:rtl/>
        </w:rPr>
      </w:pPr>
      <w:bookmarkStart w:id="12726" w:name="ET_interruption_6361_33"/>
      <w:r w:rsidRPr="00620642">
        <w:rPr>
          <w:rStyle w:val="TagStyle"/>
          <w:rtl/>
        </w:rPr>
        <w:t xml:space="preserve"> &lt;&lt; קריאה &gt;&gt;</w:t>
      </w:r>
      <w:r w:rsidRPr="00D23C7A">
        <w:rPr>
          <w:rStyle w:val="TagStyle"/>
          <w:rtl/>
        </w:rPr>
        <w:t xml:space="preserve"> </w:t>
      </w:r>
      <w:r>
        <w:rPr>
          <w:rtl/>
        </w:rPr>
        <w:t>נאור שירי (יש עתיד):</w:t>
      </w:r>
      <w:r w:rsidRPr="00D23C7A">
        <w:rPr>
          <w:rStyle w:val="TagStyle"/>
          <w:rtl/>
        </w:rPr>
        <w:t xml:space="preserve"> </w:t>
      </w:r>
      <w:r w:rsidRPr="00620642">
        <w:rPr>
          <w:rStyle w:val="TagStyle"/>
          <w:rtl/>
        </w:rPr>
        <w:t>&lt;&lt; קריאה &gt;&gt;</w:t>
      </w:r>
      <w:r>
        <w:rPr>
          <w:rtl/>
        </w:rPr>
        <w:t xml:space="preserve"> </w:t>
      </w:r>
      <w:bookmarkEnd w:id="12726"/>
    </w:p>
    <w:p w:rsidR="00AA5FED" w:rsidRDefault="00AA5FED" w:rsidP="00CA212C">
      <w:pPr>
        <w:rPr>
          <w:rtl/>
          <w:lang w:eastAsia="he-IL"/>
        </w:rPr>
      </w:pPr>
    </w:p>
    <w:p w:rsidR="00AA5FED" w:rsidRDefault="00AA5FED" w:rsidP="00EE0EC4">
      <w:pPr>
        <w:rPr>
          <w:rtl/>
          <w:lang w:eastAsia="he-IL"/>
        </w:rPr>
      </w:pPr>
      <w:r>
        <w:rPr>
          <w:rFonts w:hint="cs"/>
          <w:rtl/>
          <w:lang w:eastAsia="he-IL"/>
        </w:rPr>
        <w:t xml:space="preserve">תמשיך </w:t>
      </w:r>
      <w:bookmarkStart w:id="12727" w:name="_ETM_Q64_471776"/>
      <w:bookmarkEnd w:id="12727"/>
      <w:r>
        <w:rPr>
          <w:rFonts w:hint="cs"/>
          <w:rtl/>
          <w:lang w:eastAsia="he-IL"/>
        </w:rPr>
        <w:t>לחכות, נשמה. מה שנקרא, תחכה לו בסיבוב.</w:t>
      </w:r>
    </w:p>
    <w:p w:rsidR="00AA5FED" w:rsidRDefault="00AA5FED" w:rsidP="00EE0EC4">
      <w:pPr>
        <w:ind w:firstLine="0"/>
        <w:rPr>
          <w:rtl/>
          <w:lang w:eastAsia="he-IL"/>
        </w:rPr>
      </w:pPr>
      <w:bookmarkStart w:id="12728" w:name="_ETM_Q64_472983"/>
      <w:bookmarkStart w:id="12729" w:name="_ETM_Q64_473053"/>
      <w:bookmarkEnd w:id="12728"/>
      <w:bookmarkEnd w:id="12729"/>
    </w:p>
    <w:p w:rsidR="00AA5FED" w:rsidRDefault="00AA5FED" w:rsidP="00EE0EC4">
      <w:pPr>
        <w:pStyle w:val="af6"/>
        <w:keepNext/>
        <w:rPr>
          <w:rtl/>
        </w:rPr>
      </w:pPr>
      <w:r w:rsidRPr="00620642">
        <w:rPr>
          <w:rStyle w:val="TagStyle"/>
          <w:rtl/>
        </w:rPr>
        <w:t xml:space="preserve"> &lt;&lt; יור &gt;&gt;</w:t>
      </w:r>
      <w:r w:rsidRPr="00D23C7A">
        <w:rPr>
          <w:rStyle w:val="TagStyle"/>
          <w:rtl/>
        </w:rPr>
        <w:t xml:space="preserve"> </w:t>
      </w:r>
      <w:r>
        <w:rPr>
          <w:rtl/>
        </w:rPr>
        <w:t>היו"ר יעקב מרגי:</w:t>
      </w:r>
      <w:r w:rsidRPr="00D23C7A">
        <w:rPr>
          <w:rStyle w:val="TagStyle"/>
          <w:rtl/>
        </w:rPr>
        <w:t xml:space="preserve"> </w:t>
      </w:r>
      <w:r w:rsidRPr="00620642">
        <w:rPr>
          <w:rStyle w:val="TagStyle"/>
          <w:rtl/>
        </w:rPr>
        <w:t>&lt;&lt; יור &gt;&gt;</w:t>
      </w:r>
      <w:r>
        <w:rPr>
          <w:rtl/>
        </w:rPr>
        <w:t xml:space="preserve"> </w:t>
      </w:r>
    </w:p>
    <w:p w:rsidR="00AA5FED" w:rsidRDefault="00AA5FED" w:rsidP="00CA212C">
      <w:pPr>
        <w:rPr>
          <w:rtl/>
          <w:lang w:eastAsia="he-IL"/>
        </w:rPr>
      </w:pPr>
    </w:p>
    <w:p w:rsidR="00AA5FED" w:rsidRDefault="00AA5FED" w:rsidP="00EE0EC4">
      <w:pPr>
        <w:rPr>
          <w:rtl/>
          <w:lang w:eastAsia="he-IL"/>
        </w:rPr>
      </w:pPr>
      <w:bookmarkStart w:id="12730" w:name="_ETM_Q64_472839"/>
      <w:bookmarkEnd w:id="12730"/>
      <w:r>
        <w:rPr>
          <w:rFonts w:hint="cs"/>
          <w:rtl/>
          <w:lang w:eastAsia="he-IL"/>
        </w:rPr>
        <w:t xml:space="preserve">נאור, כנראה </w:t>
      </w:r>
      <w:bookmarkStart w:id="12731" w:name="_ETM_Q64_474979"/>
      <w:bookmarkEnd w:id="12731"/>
      <w:r>
        <w:rPr>
          <w:rFonts w:hint="cs"/>
          <w:rtl/>
          <w:lang w:eastAsia="he-IL"/>
        </w:rPr>
        <w:t xml:space="preserve">הוא לא מרוצה מזה שאתה היום נינוח. נראה לי שהוא רוצה להדליק אותך. </w:t>
      </w:r>
    </w:p>
    <w:p w:rsidR="00AA5FED" w:rsidRDefault="00AA5FED" w:rsidP="00EE0EC4">
      <w:pPr>
        <w:ind w:firstLine="0"/>
        <w:rPr>
          <w:rtl/>
          <w:lang w:eastAsia="he-IL"/>
        </w:rPr>
      </w:pPr>
      <w:bookmarkStart w:id="12732" w:name="_ETM_Q64_479442"/>
      <w:bookmarkStart w:id="12733" w:name="_ETM_Q64_479521"/>
      <w:bookmarkEnd w:id="12732"/>
      <w:bookmarkEnd w:id="12733"/>
    </w:p>
    <w:p w:rsidR="00AA5FED" w:rsidRDefault="00AA5FED" w:rsidP="00EE0EC4">
      <w:pPr>
        <w:pStyle w:val="af5"/>
        <w:keepNext/>
        <w:rPr>
          <w:rtl/>
        </w:rPr>
      </w:pPr>
      <w:bookmarkStart w:id="12734" w:name="ET_interruption_6361_35"/>
      <w:r w:rsidRPr="00620642">
        <w:rPr>
          <w:rStyle w:val="TagStyle"/>
          <w:rtl/>
        </w:rPr>
        <w:t xml:space="preserve"> &lt;&lt; קריאה &gt;&gt;</w:t>
      </w:r>
      <w:r w:rsidRPr="00D23C7A">
        <w:rPr>
          <w:rStyle w:val="TagStyle"/>
          <w:rtl/>
        </w:rPr>
        <w:t xml:space="preserve"> </w:t>
      </w:r>
      <w:r>
        <w:rPr>
          <w:rtl/>
        </w:rPr>
        <w:t>נאור שירי (יש עתיד):</w:t>
      </w:r>
      <w:r w:rsidRPr="00D23C7A">
        <w:rPr>
          <w:rStyle w:val="TagStyle"/>
          <w:rtl/>
        </w:rPr>
        <w:t xml:space="preserve"> </w:t>
      </w:r>
      <w:r w:rsidRPr="00620642">
        <w:rPr>
          <w:rStyle w:val="TagStyle"/>
          <w:rtl/>
        </w:rPr>
        <w:t>&lt;&lt; קריאה &gt;&gt;</w:t>
      </w:r>
      <w:r>
        <w:rPr>
          <w:rtl/>
        </w:rPr>
        <w:t xml:space="preserve"> </w:t>
      </w:r>
      <w:bookmarkEnd w:id="12734"/>
    </w:p>
    <w:p w:rsidR="00AA5FED" w:rsidRDefault="00AA5FED" w:rsidP="00CA212C">
      <w:pPr>
        <w:rPr>
          <w:rtl/>
          <w:lang w:eastAsia="he-IL"/>
        </w:rPr>
      </w:pPr>
    </w:p>
    <w:p w:rsidR="00AA5FED" w:rsidRPr="00D23C7A" w:rsidRDefault="00AA5FED" w:rsidP="00EE0EC4">
      <w:pPr>
        <w:rPr>
          <w:rtl/>
          <w:lang w:eastAsia="he-IL"/>
        </w:rPr>
      </w:pPr>
      <w:bookmarkStart w:id="12735" w:name="_ETM_Q64_480774"/>
      <w:bookmarkEnd w:id="12735"/>
      <w:r>
        <w:rPr>
          <w:rFonts w:hint="cs"/>
          <w:rtl/>
          <w:lang w:eastAsia="he-IL"/>
        </w:rPr>
        <w:t>אני נינוח. בבקשה.</w:t>
      </w:r>
    </w:p>
    <w:p w:rsidR="00AA5FED" w:rsidRDefault="00AA5FED" w:rsidP="00EE0EC4">
      <w:pPr>
        <w:ind w:firstLine="0"/>
        <w:rPr>
          <w:rtl/>
          <w:lang w:eastAsia="he-IL"/>
        </w:rPr>
      </w:pPr>
    </w:p>
    <w:p w:rsidR="00AA5FED" w:rsidRDefault="00AA5FED" w:rsidP="00EE0EC4">
      <w:pPr>
        <w:pStyle w:val="-"/>
        <w:keepNext/>
        <w:rPr>
          <w:rtl/>
        </w:rPr>
      </w:pPr>
      <w:bookmarkStart w:id="12736" w:name="ET_speakercontinue_5797_38"/>
      <w:r w:rsidRPr="00620642">
        <w:rPr>
          <w:rStyle w:val="TagStyle"/>
          <w:rtl/>
        </w:rPr>
        <w:t xml:space="preserve"> &lt;&lt; דובר_המשך &gt;&gt;</w:t>
      </w:r>
      <w:r w:rsidRPr="001C63C6">
        <w:rPr>
          <w:rStyle w:val="TagStyle"/>
          <w:rtl/>
        </w:rPr>
        <w:t xml:space="preserve"> </w:t>
      </w:r>
      <w:r>
        <w:rPr>
          <w:rtl/>
        </w:rPr>
        <w:t>יצחק פינדרוס (יהדות התורה):</w:t>
      </w:r>
      <w:r w:rsidRPr="001C63C6">
        <w:rPr>
          <w:rStyle w:val="TagStyle"/>
          <w:rtl/>
        </w:rPr>
        <w:t xml:space="preserve"> </w:t>
      </w:r>
      <w:r w:rsidRPr="00620642">
        <w:rPr>
          <w:rStyle w:val="TagStyle"/>
          <w:rtl/>
        </w:rPr>
        <w:t>&lt;&lt; דובר_המשך &gt;&gt;</w:t>
      </w:r>
      <w:r>
        <w:rPr>
          <w:rtl/>
        </w:rPr>
        <w:t xml:space="preserve"> </w:t>
      </w:r>
      <w:bookmarkEnd w:id="12736"/>
    </w:p>
    <w:p w:rsidR="00AA5FED" w:rsidRDefault="00AA5FED" w:rsidP="00CA212C">
      <w:pPr>
        <w:rPr>
          <w:rtl/>
          <w:lang w:eastAsia="he-IL"/>
        </w:rPr>
      </w:pPr>
    </w:p>
    <w:p w:rsidR="00AA5FED" w:rsidRDefault="00AA5FED" w:rsidP="00EE0EC4">
      <w:pPr>
        <w:rPr>
          <w:rtl/>
          <w:lang w:eastAsia="he-IL"/>
        </w:rPr>
      </w:pPr>
      <w:bookmarkStart w:id="12737" w:name="_ETM_Q64_483972"/>
      <w:bookmarkEnd w:id="12737"/>
      <w:r>
        <w:rPr>
          <w:rFonts w:hint="cs"/>
          <w:rtl/>
          <w:lang w:eastAsia="he-IL"/>
        </w:rPr>
        <w:t xml:space="preserve">איפה אתה חלוק עליי? שערך לימוד התורה </w:t>
      </w:r>
      <w:bookmarkStart w:id="12738" w:name="_ETM_Q64_488445"/>
      <w:bookmarkEnd w:id="12738"/>
      <w:r>
        <w:rPr>
          <w:rFonts w:hint="cs"/>
          <w:rtl/>
          <w:lang w:eastAsia="he-IL"/>
        </w:rPr>
        <w:t xml:space="preserve">צריך להיות ערך עליון במדינת ישראל. אין לך מחלוקת. אתה </w:t>
      </w:r>
      <w:bookmarkStart w:id="12739" w:name="_ETM_Q64_490875"/>
      <w:bookmarkEnd w:id="12739"/>
      <w:r>
        <w:rPr>
          <w:rFonts w:hint="cs"/>
          <w:rtl/>
          <w:lang w:eastAsia="he-IL"/>
        </w:rPr>
        <w:t xml:space="preserve">חלוק על זה שלימוד התורה צריך להיות ערך עליון במדינת </w:t>
      </w:r>
      <w:bookmarkStart w:id="12740" w:name="_ETM_Q64_494283"/>
      <w:bookmarkEnd w:id="12740"/>
      <w:r>
        <w:rPr>
          <w:rFonts w:hint="cs"/>
          <w:rtl/>
          <w:lang w:eastAsia="he-IL"/>
        </w:rPr>
        <w:t>ישראל.</w:t>
      </w:r>
    </w:p>
    <w:p w:rsidR="00AA5FED" w:rsidRDefault="00AA5FED" w:rsidP="00EE0EC4">
      <w:pPr>
        <w:ind w:firstLine="0"/>
        <w:rPr>
          <w:rtl/>
          <w:lang w:eastAsia="he-IL"/>
        </w:rPr>
      </w:pPr>
      <w:bookmarkStart w:id="12741" w:name="_ETM_Q64_493010"/>
      <w:bookmarkStart w:id="12742" w:name="_ETM_Q64_493041"/>
      <w:bookmarkEnd w:id="12741"/>
      <w:bookmarkEnd w:id="12742"/>
    </w:p>
    <w:p w:rsidR="00AA5FED" w:rsidRDefault="00AA5FED" w:rsidP="00EE0EC4">
      <w:pPr>
        <w:pStyle w:val="af5"/>
        <w:keepNext/>
        <w:rPr>
          <w:rtl/>
        </w:rPr>
      </w:pPr>
      <w:r w:rsidRPr="00620642">
        <w:rPr>
          <w:rStyle w:val="TagStyle"/>
          <w:rtl/>
        </w:rPr>
        <w:t xml:space="preserve"> &lt;&lt; קריאה &gt;&gt;</w:t>
      </w:r>
      <w:r w:rsidRPr="001C63C6">
        <w:rPr>
          <w:rStyle w:val="TagStyle"/>
          <w:rtl/>
        </w:rPr>
        <w:t xml:space="preserve"> </w:t>
      </w:r>
      <w:r>
        <w:rPr>
          <w:rtl/>
        </w:rPr>
        <w:t>נאור שירי (יש עתיד):</w:t>
      </w:r>
      <w:r w:rsidRPr="001C63C6">
        <w:rPr>
          <w:rStyle w:val="TagStyle"/>
          <w:rtl/>
        </w:rPr>
        <w:t xml:space="preserve"> </w:t>
      </w:r>
      <w:r w:rsidRPr="00620642">
        <w:rPr>
          <w:rStyle w:val="TagStyle"/>
          <w:rtl/>
        </w:rPr>
        <w:t>&lt;&lt; קריאה &gt;&gt;</w:t>
      </w:r>
      <w:r>
        <w:rPr>
          <w:rtl/>
        </w:rPr>
        <w:t xml:space="preserve"> </w:t>
      </w:r>
    </w:p>
    <w:p w:rsidR="00AA5FED" w:rsidRDefault="00AA5FED" w:rsidP="00CA212C">
      <w:pPr>
        <w:rPr>
          <w:rtl/>
          <w:lang w:eastAsia="he-IL"/>
        </w:rPr>
      </w:pPr>
    </w:p>
    <w:p w:rsidR="00AA5FED" w:rsidRPr="001C63C6" w:rsidRDefault="00AA5FED" w:rsidP="00EE0EC4">
      <w:pPr>
        <w:rPr>
          <w:rtl/>
          <w:lang w:eastAsia="he-IL"/>
        </w:rPr>
      </w:pPr>
      <w:bookmarkStart w:id="12743" w:name="_ETM_Q64_495056"/>
      <w:bookmarkEnd w:id="12743"/>
      <w:r>
        <w:rPr>
          <w:rFonts w:hint="cs"/>
          <w:rtl/>
          <w:lang w:eastAsia="he-IL"/>
        </w:rPr>
        <w:t>לא חושב שזה ערך עליון. צריך להיות ערך חשוב מאוד.</w:t>
      </w:r>
    </w:p>
    <w:p w:rsidR="00AA5FED" w:rsidRDefault="00AA5FED" w:rsidP="00EE0EC4">
      <w:pPr>
        <w:ind w:firstLine="0"/>
        <w:rPr>
          <w:rtl/>
          <w:lang w:eastAsia="he-IL"/>
        </w:rPr>
      </w:pPr>
      <w:bookmarkStart w:id="12744" w:name="_ETM_Q64_496101"/>
      <w:bookmarkStart w:id="12745" w:name="_ETM_Q64_496195"/>
      <w:bookmarkEnd w:id="12744"/>
      <w:bookmarkEnd w:id="12745"/>
    </w:p>
    <w:p w:rsidR="00AA5FED" w:rsidRDefault="00AA5FED" w:rsidP="00EE0EC4">
      <w:pPr>
        <w:pStyle w:val="-"/>
        <w:keepNext/>
        <w:rPr>
          <w:rtl/>
        </w:rPr>
      </w:pPr>
      <w:bookmarkStart w:id="12746" w:name="ET_speakercontinue_5797_40"/>
      <w:r w:rsidRPr="00620642">
        <w:rPr>
          <w:rStyle w:val="TagStyle"/>
          <w:rtl/>
        </w:rPr>
        <w:t xml:space="preserve"> &lt;&lt; דובר_המשך &gt;&gt;</w:t>
      </w:r>
      <w:r w:rsidRPr="001C63C6">
        <w:rPr>
          <w:rStyle w:val="TagStyle"/>
          <w:rtl/>
        </w:rPr>
        <w:t xml:space="preserve"> </w:t>
      </w:r>
      <w:r>
        <w:rPr>
          <w:rtl/>
        </w:rPr>
        <w:t>יצחק פינדרוס (יהדות התורה):</w:t>
      </w:r>
      <w:r w:rsidRPr="001C63C6">
        <w:rPr>
          <w:rStyle w:val="TagStyle"/>
          <w:rtl/>
        </w:rPr>
        <w:t xml:space="preserve"> </w:t>
      </w:r>
      <w:r w:rsidRPr="00620642">
        <w:rPr>
          <w:rStyle w:val="TagStyle"/>
          <w:rtl/>
        </w:rPr>
        <w:t>&lt;&lt; דובר_המשך &gt;&gt;</w:t>
      </w:r>
      <w:r>
        <w:rPr>
          <w:rtl/>
        </w:rPr>
        <w:t xml:space="preserve"> </w:t>
      </w:r>
      <w:bookmarkEnd w:id="12746"/>
    </w:p>
    <w:p w:rsidR="00AA5FED" w:rsidRDefault="00AA5FED" w:rsidP="00CA212C">
      <w:pPr>
        <w:rPr>
          <w:rtl/>
          <w:lang w:eastAsia="he-IL"/>
        </w:rPr>
      </w:pPr>
    </w:p>
    <w:p w:rsidR="00AA5FED" w:rsidRDefault="00AA5FED" w:rsidP="00EE0EC4">
      <w:pPr>
        <w:rPr>
          <w:rtl/>
          <w:lang w:eastAsia="he-IL"/>
        </w:rPr>
      </w:pPr>
      <w:bookmarkStart w:id="12747" w:name="_ETM_Q64_496220"/>
      <w:bookmarkEnd w:id="12747"/>
      <w:r>
        <w:rPr>
          <w:rFonts w:hint="cs"/>
          <w:rtl/>
          <w:lang w:eastAsia="he-IL"/>
        </w:rPr>
        <w:t xml:space="preserve">יפה. אז נצטרך לחוקק את זה. </w:t>
      </w:r>
    </w:p>
    <w:p w:rsidR="00AA5FED" w:rsidRDefault="00AA5FED" w:rsidP="00EE0EC4">
      <w:pPr>
        <w:ind w:firstLine="0"/>
        <w:rPr>
          <w:rtl/>
          <w:lang w:eastAsia="he-IL"/>
        </w:rPr>
      </w:pPr>
      <w:bookmarkStart w:id="12748" w:name="_ETM_Q64_496938"/>
      <w:bookmarkStart w:id="12749" w:name="_ETM_Q64_497007"/>
      <w:bookmarkStart w:id="12750" w:name="_ETM_Q64_497056"/>
      <w:bookmarkStart w:id="12751" w:name="_ETM_Q64_497117"/>
      <w:bookmarkEnd w:id="12748"/>
      <w:bookmarkEnd w:id="12749"/>
      <w:bookmarkEnd w:id="12750"/>
      <w:bookmarkEnd w:id="12751"/>
    </w:p>
    <w:p w:rsidR="00AA5FED" w:rsidRDefault="00AA5FED" w:rsidP="00EE0EC4">
      <w:pPr>
        <w:pStyle w:val="af5"/>
        <w:keepNext/>
        <w:rPr>
          <w:rtl/>
        </w:rPr>
      </w:pPr>
      <w:bookmarkStart w:id="12752" w:name="ET_interruption_6361_41"/>
      <w:r w:rsidRPr="00620642">
        <w:rPr>
          <w:rStyle w:val="TagStyle"/>
          <w:rtl/>
        </w:rPr>
        <w:t xml:space="preserve"> &lt;&lt; קריאה &gt;&gt;</w:t>
      </w:r>
      <w:r w:rsidRPr="001C63C6">
        <w:rPr>
          <w:rStyle w:val="TagStyle"/>
          <w:rtl/>
        </w:rPr>
        <w:t xml:space="preserve"> </w:t>
      </w:r>
      <w:r>
        <w:rPr>
          <w:rtl/>
        </w:rPr>
        <w:t>נאור שירי (יש עתיד):</w:t>
      </w:r>
      <w:r w:rsidRPr="001C63C6">
        <w:rPr>
          <w:rStyle w:val="TagStyle"/>
          <w:rtl/>
        </w:rPr>
        <w:t xml:space="preserve"> </w:t>
      </w:r>
      <w:r w:rsidRPr="00620642">
        <w:rPr>
          <w:rStyle w:val="TagStyle"/>
          <w:rtl/>
        </w:rPr>
        <w:t>&lt;&lt; קריאה &gt;&gt;</w:t>
      </w:r>
      <w:r>
        <w:rPr>
          <w:rtl/>
        </w:rPr>
        <w:t xml:space="preserve"> </w:t>
      </w:r>
      <w:bookmarkEnd w:id="12752"/>
    </w:p>
    <w:p w:rsidR="00AA5FED" w:rsidRDefault="00AA5FED" w:rsidP="00CA212C">
      <w:pPr>
        <w:rPr>
          <w:rtl/>
          <w:lang w:eastAsia="he-IL"/>
        </w:rPr>
      </w:pPr>
    </w:p>
    <w:p w:rsidR="00AA5FED" w:rsidRDefault="00AA5FED" w:rsidP="00EE0EC4">
      <w:pPr>
        <w:rPr>
          <w:rtl/>
          <w:lang w:eastAsia="he-IL"/>
        </w:rPr>
      </w:pPr>
      <w:bookmarkStart w:id="12753" w:name="_ETM_Q64_499272"/>
      <w:bookmarkEnd w:id="12753"/>
      <w:r>
        <w:rPr>
          <w:rFonts w:hint="cs"/>
          <w:rtl/>
          <w:lang w:eastAsia="he-IL"/>
        </w:rPr>
        <w:t xml:space="preserve">אבל גם צריך לחוקק את ערך השוויון. </w:t>
      </w:r>
    </w:p>
    <w:p w:rsidR="00AA5FED" w:rsidRDefault="00AA5FED" w:rsidP="00EE0EC4">
      <w:pPr>
        <w:ind w:firstLine="0"/>
        <w:rPr>
          <w:rtl/>
          <w:lang w:eastAsia="he-IL"/>
        </w:rPr>
      </w:pPr>
      <w:bookmarkStart w:id="12754" w:name="_ETM_Q64_500527"/>
      <w:bookmarkStart w:id="12755" w:name="_ETM_Q64_500599"/>
      <w:bookmarkStart w:id="12756" w:name="_ETM_Q64_500630"/>
      <w:bookmarkStart w:id="12757" w:name="_ETM_Q64_500700"/>
      <w:bookmarkEnd w:id="12754"/>
      <w:bookmarkEnd w:id="12755"/>
      <w:bookmarkEnd w:id="12756"/>
      <w:bookmarkEnd w:id="12757"/>
    </w:p>
    <w:p w:rsidR="00AA5FED" w:rsidRDefault="00AA5FED" w:rsidP="00EE0EC4">
      <w:pPr>
        <w:pStyle w:val="-"/>
        <w:keepNext/>
        <w:rPr>
          <w:rtl/>
        </w:rPr>
      </w:pPr>
      <w:r w:rsidRPr="00620642">
        <w:rPr>
          <w:rStyle w:val="TagStyle"/>
          <w:rtl/>
        </w:rPr>
        <w:t xml:space="preserve"> &lt;&lt; דובר_המשך &gt;&gt;</w:t>
      </w:r>
      <w:r w:rsidRPr="001C63C6">
        <w:rPr>
          <w:rStyle w:val="TagStyle"/>
          <w:rtl/>
        </w:rPr>
        <w:t xml:space="preserve"> </w:t>
      </w:r>
      <w:r>
        <w:rPr>
          <w:rtl/>
        </w:rPr>
        <w:t>יצחק פינדרוס (יהדות התורה):</w:t>
      </w:r>
      <w:r w:rsidRPr="001C63C6">
        <w:rPr>
          <w:rStyle w:val="TagStyle"/>
          <w:rtl/>
        </w:rPr>
        <w:t xml:space="preserve"> </w:t>
      </w:r>
      <w:r w:rsidRPr="00620642">
        <w:rPr>
          <w:rStyle w:val="TagStyle"/>
          <w:rtl/>
        </w:rPr>
        <w:t>&lt;&lt; דובר_המשך &gt;&gt;</w:t>
      </w:r>
      <w:r>
        <w:rPr>
          <w:rtl/>
        </w:rPr>
        <w:t xml:space="preserve"> </w:t>
      </w:r>
    </w:p>
    <w:p w:rsidR="00AA5FED" w:rsidRDefault="00AA5FED" w:rsidP="00CA212C">
      <w:pPr>
        <w:rPr>
          <w:rtl/>
          <w:lang w:eastAsia="he-IL"/>
        </w:rPr>
      </w:pPr>
    </w:p>
    <w:p w:rsidR="00AA5FED" w:rsidRPr="001C63C6" w:rsidRDefault="00AA5FED" w:rsidP="00EE0EC4">
      <w:pPr>
        <w:rPr>
          <w:rtl/>
          <w:lang w:eastAsia="he-IL"/>
        </w:rPr>
      </w:pPr>
      <w:r>
        <w:rPr>
          <w:rFonts w:hint="cs"/>
          <w:rtl/>
          <w:lang w:eastAsia="he-IL"/>
        </w:rPr>
        <w:t>א</w:t>
      </w:r>
      <w:bookmarkStart w:id="12758" w:name="_ETM_Q64_500697"/>
      <w:bookmarkEnd w:id="12758"/>
      <w:r>
        <w:rPr>
          <w:rFonts w:hint="cs"/>
          <w:rtl/>
          <w:lang w:eastAsia="he-IL"/>
        </w:rPr>
        <w:t xml:space="preserve">ין בעיה. אבל </w:t>
      </w:r>
      <w:bookmarkStart w:id="12759" w:name="_ETM_Q64_501726"/>
      <w:bookmarkEnd w:id="12759"/>
      <w:r>
        <w:rPr>
          <w:rFonts w:hint="cs"/>
          <w:rtl/>
          <w:lang w:eastAsia="he-IL"/>
        </w:rPr>
        <w:t>כרגע הדיון הוא על חוק-יסוד: לימוד תורה. אתה בעד.</w:t>
      </w:r>
    </w:p>
    <w:p w:rsidR="00AA5FED" w:rsidRDefault="00AA5FED" w:rsidP="00EE0EC4">
      <w:pPr>
        <w:ind w:firstLine="0"/>
        <w:rPr>
          <w:rtl/>
          <w:lang w:eastAsia="he-IL"/>
        </w:rPr>
      </w:pPr>
    </w:p>
    <w:p w:rsidR="00AA5FED" w:rsidRDefault="00AA5FED" w:rsidP="00EE0EC4">
      <w:pPr>
        <w:pStyle w:val="af5"/>
        <w:keepNext/>
        <w:rPr>
          <w:rtl/>
        </w:rPr>
      </w:pPr>
      <w:bookmarkStart w:id="12760" w:name="ET_interruption_6361_43"/>
      <w:r w:rsidRPr="00620642">
        <w:rPr>
          <w:rStyle w:val="TagStyle"/>
          <w:rtl/>
        </w:rPr>
        <w:t xml:space="preserve"> &lt;&lt; קריאה &gt;&gt;</w:t>
      </w:r>
      <w:r w:rsidRPr="001C63C6">
        <w:rPr>
          <w:rStyle w:val="TagStyle"/>
          <w:rtl/>
        </w:rPr>
        <w:t xml:space="preserve"> </w:t>
      </w:r>
      <w:r>
        <w:rPr>
          <w:rtl/>
        </w:rPr>
        <w:t>נאור שירי (יש עתיד):</w:t>
      </w:r>
      <w:r w:rsidRPr="001C63C6">
        <w:rPr>
          <w:rStyle w:val="TagStyle"/>
          <w:rtl/>
        </w:rPr>
        <w:t xml:space="preserve"> </w:t>
      </w:r>
      <w:r w:rsidRPr="00620642">
        <w:rPr>
          <w:rStyle w:val="TagStyle"/>
          <w:rtl/>
        </w:rPr>
        <w:t>&lt;&lt; קריאה &gt;&gt;</w:t>
      </w:r>
      <w:r>
        <w:rPr>
          <w:rtl/>
        </w:rPr>
        <w:t xml:space="preserve"> </w:t>
      </w:r>
      <w:bookmarkEnd w:id="12760"/>
    </w:p>
    <w:p w:rsidR="00AA5FED" w:rsidRDefault="00AA5FED" w:rsidP="00CA212C">
      <w:pPr>
        <w:rPr>
          <w:rtl/>
          <w:lang w:eastAsia="he-IL"/>
        </w:rPr>
      </w:pPr>
    </w:p>
    <w:p w:rsidR="00AA5FED" w:rsidRDefault="00AA5FED" w:rsidP="00EE0EC4">
      <w:pPr>
        <w:ind w:firstLine="0"/>
        <w:rPr>
          <w:rtl/>
          <w:lang w:eastAsia="he-IL"/>
        </w:rPr>
      </w:pPr>
      <w:bookmarkStart w:id="12761" w:name="_ETM_Q64_503688"/>
      <w:bookmarkStart w:id="12762" w:name="_ETM_Q64_503774"/>
      <w:bookmarkEnd w:id="12761"/>
      <w:bookmarkEnd w:id="12762"/>
      <w:r>
        <w:rPr>
          <w:rtl/>
          <w:lang w:eastAsia="he-IL"/>
        </w:rPr>
        <w:tab/>
      </w:r>
      <w:r>
        <w:rPr>
          <w:rFonts w:hint="cs"/>
          <w:rtl/>
          <w:lang w:eastAsia="he-IL"/>
        </w:rPr>
        <w:t xml:space="preserve">אם </w:t>
      </w:r>
      <w:bookmarkStart w:id="12763" w:name="_ETM_Q64_504671"/>
      <w:bookmarkEnd w:id="12763"/>
      <w:r>
        <w:rPr>
          <w:rFonts w:hint="cs"/>
          <w:rtl/>
          <w:lang w:eastAsia="he-IL"/>
        </w:rPr>
        <w:t>היית עושה חוק-יסוד: לימוד התורה והשוויון, אני איתך.</w:t>
      </w:r>
    </w:p>
    <w:p w:rsidR="00AA5FED" w:rsidRDefault="00AA5FED" w:rsidP="00EE0EC4">
      <w:pPr>
        <w:ind w:firstLine="0"/>
        <w:rPr>
          <w:rtl/>
          <w:lang w:eastAsia="he-IL"/>
        </w:rPr>
      </w:pPr>
      <w:bookmarkStart w:id="12764" w:name="_ETM_Q64_507161"/>
      <w:bookmarkStart w:id="12765" w:name="_ETM_Q64_507233"/>
      <w:bookmarkStart w:id="12766" w:name="_ETM_Q64_507267"/>
      <w:bookmarkStart w:id="12767" w:name="_ETM_Q64_507322"/>
      <w:bookmarkEnd w:id="12764"/>
      <w:bookmarkEnd w:id="12765"/>
      <w:bookmarkEnd w:id="12766"/>
      <w:bookmarkEnd w:id="12767"/>
    </w:p>
    <w:p w:rsidR="00AA5FED" w:rsidRDefault="00AA5FED" w:rsidP="00EE0EC4">
      <w:pPr>
        <w:pStyle w:val="-"/>
        <w:keepNext/>
        <w:rPr>
          <w:rtl/>
        </w:rPr>
      </w:pPr>
      <w:r w:rsidRPr="00620642">
        <w:rPr>
          <w:rStyle w:val="TagStyle"/>
          <w:rtl/>
        </w:rPr>
        <w:t xml:space="preserve"> &lt;&lt; דובר_המשך &gt;&gt;</w:t>
      </w:r>
      <w:r w:rsidRPr="001C63C6">
        <w:rPr>
          <w:rStyle w:val="TagStyle"/>
          <w:rtl/>
        </w:rPr>
        <w:t xml:space="preserve"> </w:t>
      </w:r>
      <w:r>
        <w:rPr>
          <w:rtl/>
        </w:rPr>
        <w:t>יצחק פינדרוס (יהדות התורה):</w:t>
      </w:r>
      <w:r w:rsidRPr="001C63C6">
        <w:rPr>
          <w:rStyle w:val="TagStyle"/>
          <w:rtl/>
        </w:rPr>
        <w:t xml:space="preserve"> </w:t>
      </w:r>
      <w:r w:rsidRPr="00620642">
        <w:rPr>
          <w:rStyle w:val="TagStyle"/>
          <w:rtl/>
        </w:rPr>
        <w:t>&lt;&lt; דובר_המשך &gt;&gt;</w:t>
      </w:r>
      <w:r>
        <w:rPr>
          <w:rtl/>
        </w:rPr>
        <w:t xml:space="preserve"> </w:t>
      </w:r>
    </w:p>
    <w:p w:rsidR="00AA5FED" w:rsidRDefault="00AA5FED" w:rsidP="00CA212C">
      <w:pPr>
        <w:rPr>
          <w:rtl/>
          <w:lang w:eastAsia="he-IL"/>
        </w:rPr>
      </w:pPr>
    </w:p>
    <w:p w:rsidR="00AA5FED" w:rsidRDefault="00AA5FED" w:rsidP="00EE0EC4">
      <w:pPr>
        <w:rPr>
          <w:rtl/>
          <w:lang w:eastAsia="he-IL"/>
        </w:rPr>
      </w:pPr>
      <w:bookmarkStart w:id="12768" w:name="_ETM_Q64_508561"/>
      <w:bookmarkEnd w:id="12768"/>
      <w:r>
        <w:rPr>
          <w:rFonts w:hint="cs"/>
          <w:rtl/>
          <w:lang w:eastAsia="he-IL"/>
        </w:rPr>
        <w:t xml:space="preserve">לא. כל חוק </w:t>
      </w:r>
      <w:bookmarkStart w:id="12769" w:name="_ETM_Q64_507635"/>
      <w:bookmarkEnd w:id="12769"/>
      <w:r>
        <w:rPr>
          <w:rFonts w:hint="cs"/>
          <w:rtl/>
          <w:lang w:eastAsia="he-IL"/>
        </w:rPr>
        <w:t>בא בנפרד. לא הבנתי. בחוק השוויון הכנסת את חוק - - -</w:t>
      </w:r>
      <w:bookmarkStart w:id="12770" w:name="_ETM_Q64_509771"/>
      <w:bookmarkEnd w:id="12770"/>
    </w:p>
    <w:p w:rsidR="00AA5FED" w:rsidRDefault="00AA5FED" w:rsidP="00EE0EC4">
      <w:pPr>
        <w:ind w:firstLine="0"/>
        <w:rPr>
          <w:rtl/>
          <w:lang w:eastAsia="he-IL"/>
        </w:rPr>
      </w:pPr>
      <w:bookmarkStart w:id="12771" w:name="_ETM_Q64_509837"/>
      <w:bookmarkStart w:id="12772" w:name="_ETM_Q64_509905"/>
      <w:bookmarkStart w:id="12773" w:name="_ETM_Q64_509977"/>
      <w:bookmarkEnd w:id="12771"/>
      <w:bookmarkEnd w:id="12772"/>
      <w:bookmarkEnd w:id="12773"/>
    </w:p>
    <w:p w:rsidR="00AA5FED" w:rsidRDefault="00AA5FED" w:rsidP="00EE0EC4">
      <w:pPr>
        <w:pStyle w:val="af5"/>
        <w:keepNext/>
        <w:rPr>
          <w:rtl/>
        </w:rPr>
      </w:pPr>
      <w:bookmarkStart w:id="12774" w:name="ET_interruption_6361_45"/>
      <w:r w:rsidRPr="00620642">
        <w:rPr>
          <w:rStyle w:val="TagStyle"/>
          <w:rtl/>
        </w:rPr>
        <w:t xml:space="preserve"> &lt;&lt; קריאה &gt;&gt;</w:t>
      </w:r>
      <w:r w:rsidRPr="001C63C6">
        <w:rPr>
          <w:rStyle w:val="TagStyle"/>
          <w:rtl/>
        </w:rPr>
        <w:t xml:space="preserve"> </w:t>
      </w:r>
      <w:r>
        <w:rPr>
          <w:rtl/>
        </w:rPr>
        <w:t>נאור שירי (יש עתיד):</w:t>
      </w:r>
      <w:r w:rsidRPr="001C63C6">
        <w:rPr>
          <w:rStyle w:val="TagStyle"/>
          <w:rtl/>
        </w:rPr>
        <w:t xml:space="preserve"> </w:t>
      </w:r>
      <w:r w:rsidRPr="00620642">
        <w:rPr>
          <w:rStyle w:val="TagStyle"/>
          <w:rtl/>
        </w:rPr>
        <w:t>&lt;&lt; קריאה &gt;&gt;</w:t>
      </w:r>
      <w:r>
        <w:rPr>
          <w:rtl/>
        </w:rPr>
        <w:t xml:space="preserve"> </w:t>
      </w:r>
      <w:bookmarkEnd w:id="12774"/>
    </w:p>
    <w:p w:rsidR="00AA5FED" w:rsidRDefault="00AA5FED" w:rsidP="00CA212C">
      <w:pPr>
        <w:rPr>
          <w:rtl/>
          <w:lang w:eastAsia="he-IL"/>
        </w:rPr>
      </w:pPr>
    </w:p>
    <w:p w:rsidR="00AA5FED" w:rsidRDefault="00AA5FED" w:rsidP="00EE0EC4">
      <w:pPr>
        <w:rPr>
          <w:rtl/>
          <w:lang w:eastAsia="he-IL"/>
        </w:rPr>
      </w:pPr>
      <w:bookmarkStart w:id="12775" w:name="_ETM_Q64_512996"/>
      <w:bookmarkEnd w:id="12775"/>
      <w:r>
        <w:rPr>
          <w:rFonts w:hint="cs"/>
          <w:rtl/>
          <w:lang w:eastAsia="he-IL"/>
        </w:rPr>
        <w:t>הגשת את חוק השוויון? אין בעיה - - -</w:t>
      </w:r>
    </w:p>
    <w:p w:rsidR="00AA5FED" w:rsidRDefault="00AA5FED" w:rsidP="00EE0EC4">
      <w:pPr>
        <w:ind w:firstLine="0"/>
        <w:rPr>
          <w:rtl/>
          <w:lang w:eastAsia="he-IL"/>
        </w:rPr>
      </w:pPr>
    </w:p>
    <w:p w:rsidR="00AA5FED" w:rsidRDefault="00AA5FED" w:rsidP="00EE0EC4">
      <w:pPr>
        <w:pStyle w:val="-"/>
        <w:keepNext/>
        <w:rPr>
          <w:rtl/>
        </w:rPr>
      </w:pPr>
      <w:r w:rsidRPr="00620642">
        <w:rPr>
          <w:rStyle w:val="TagStyle"/>
          <w:rtl/>
        </w:rPr>
        <w:t xml:space="preserve"> &lt;&lt; דובר_המשך &gt;&gt;</w:t>
      </w:r>
      <w:r w:rsidRPr="001C63C6">
        <w:rPr>
          <w:rStyle w:val="TagStyle"/>
          <w:rtl/>
        </w:rPr>
        <w:t xml:space="preserve"> </w:t>
      </w:r>
      <w:r>
        <w:rPr>
          <w:rtl/>
        </w:rPr>
        <w:t>יצחק פינדרוס (יהדות התורה):</w:t>
      </w:r>
      <w:r w:rsidRPr="001C63C6">
        <w:rPr>
          <w:rStyle w:val="TagStyle"/>
          <w:rtl/>
        </w:rPr>
        <w:t xml:space="preserve"> </w:t>
      </w:r>
      <w:r w:rsidRPr="00620642">
        <w:rPr>
          <w:rStyle w:val="TagStyle"/>
          <w:rtl/>
        </w:rPr>
        <w:t>&lt;&lt; דובר_המשך &gt;&gt;</w:t>
      </w:r>
      <w:r>
        <w:rPr>
          <w:rtl/>
        </w:rPr>
        <w:t xml:space="preserve"> </w:t>
      </w:r>
    </w:p>
    <w:p w:rsidR="00AA5FED" w:rsidRDefault="00AA5FED" w:rsidP="00CA212C">
      <w:pPr>
        <w:rPr>
          <w:rtl/>
          <w:lang w:eastAsia="he-IL"/>
        </w:rPr>
      </w:pPr>
    </w:p>
    <w:p w:rsidR="00AA5FED" w:rsidRDefault="00AA5FED" w:rsidP="00EE0EC4">
      <w:pPr>
        <w:rPr>
          <w:rtl/>
          <w:lang w:eastAsia="he-IL"/>
        </w:rPr>
      </w:pPr>
      <w:bookmarkStart w:id="12776" w:name="_ETM_Q64_513758"/>
      <w:bookmarkEnd w:id="12776"/>
      <w:r>
        <w:rPr>
          <w:rFonts w:hint="cs"/>
          <w:rtl/>
          <w:lang w:eastAsia="he-IL"/>
        </w:rPr>
        <w:t xml:space="preserve">כי שאלתי, בחוק אחר </w:t>
      </w:r>
      <w:bookmarkStart w:id="12777" w:name="_ETM_Q64_515019"/>
      <w:bookmarkEnd w:id="12777"/>
      <w:r>
        <w:rPr>
          <w:rFonts w:hint="cs"/>
          <w:rtl/>
          <w:lang w:eastAsia="he-IL"/>
        </w:rPr>
        <w:t xml:space="preserve">הגשת את זה – איך </w:t>
      </w:r>
      <w:bookmarkStart w:id="12778" w:name="_ETM_Q64_515905"/>
      <w:bookmarkEnd w:id="12778"/>
      <w:r>
        <w:rPr>
          <w:rFonts w:hint="cs"/>
          <w:rtl/>
          <w:lang w:eastAsia="he-IL"/>
        </w:rPr>
        <w:t>קוראים לזה? כל חוק, זה החקיקה שלו.</w:t>
      </w:r>
    </w:p>
    <w:p w:rsidR="00AA5FED" w:rsidRDefault="00AA5FED" w:rsidP="00EE0EC4">
      <w:pPr>
        <w:ind w:firstLine="0"/>
        <w:rPr>
          <w:rtl/>
          <w:lang w:eastAsia="he-IL"/>
        </w:rPr>
      </w:pPr>
    </w:p>
    <w:p w:rsidR="00AA5FED" w:rsidRDefault="00AA5FED" w:rsidP="00EE0EC4">
      <w:pPr>
        <w:pStyle w:val="af5"/>
        <w:keepNext/>
        <w:rPr>
          <w:rtl/>
        </w:rPr>
      </w:pPr>
      <w:bookmarkStart w:id="12779" w:name="ET_interruption_6361_47"/>
      <w:r w:rsidRPr="00620642">
        <w:rPr>
          <w:rStyle w:val="TagStyle"/>
          <w:rtl/>
        </w:rPr>
        <w:t xml:space="preserve"> &lt;&lt; קריאה &gt;&gt;</w:t>
      </w:r>
      <w:r w:rsidRPr="001C63C6">
        <w:rPr>
          <w:rStyle w:val="TagStyle"/>
          <w:rtl/>
        </w:rPr>
        <w:t xml:space="preserve"> </w:t>
      </w:r>
      <w:r>
        <w:rPr>
          <w:rtl/>
        </w:rPr>
        <w:t>נאור שירי (יש עתיד):</w:t>
      </w:r>
      <w:r w:rsidRPr="001C63C6">
        <w:rPr>
          <w:rStyle w:val="TagStyle"/>
          <w:rtl/>
        </w:rPr>
        <w:t xml:space="preserve"> </w:t>
      </w:r>
      <w:r w:rsidRPr="00620642">
        <w:rPr>
          <w:rStyle w:val="TagStyle"/>
          <w:rtl/>
        </w:rPr>
        <w:t>&lt;&lt; קריאה &gt;&gt;</w:t>
      </w:r>
      <w:r>
        <w:rPr>
          <w:rtl/>
        </w:rPr>
        <w:t xml:space="preserve"> </w:t>
      </w:r>
      <w:bookmarkEnd w:id="12779"/>
    </w:p>
    <w:p w:rsidR="00AA5FED" w:rsidRDefault="00AA5FED" w:rsidP="00CA212C">
      <w:pPr>
        <w:rPr>
          <w:rtl/>
          <w:lang w:eastAsia="he-IL"/>
        </w:rPr>
      </w:pPr>
    </w:p>
    <w:p w:rsidR="00AA5FED" w:rsidRDefault="00AA5FED" w:rsidP="00EE0EC4">
      <w:pPr>
        <w:rPr>
          <w:rtl/>
          <w:lang w:eastAsia="he-IL"/>
        </w:rPr>
      </w:pPr>
      <w:r>
        <w:rPr>
          <w:rFonts w:hint="cs"/>
          <w:rtl/>
          <w:lang w:eastAsia="he-IL"/>
        </w:rPr>
        <w:t>הגשנו. התנגדתם.</w:t>
      </w:r>
    </w:p>
    <w:p w:rsidR="00AA5FED" w:rsidRDefault="00AA5FED" w:rsidP="00EE0EC4">
      <w:pPr>
        <w:ind w:firstLine="0"/>
        <w:rPr>
          <w:rtl/>
          <w:lang w:eastAsia="he-IL"/>
        </w:rPr>
      </w:pPr>
      <w:bookmarkStart w:id="12780" w:name="_ETM_Q64_518719"/>
      <w:bookmarkStart w:id="12781" w:name="_ETM_Q64_518796"/>
      <w:bookmarkStart w:id="12782" w:name="_ETM_Q64_519548"/>
      <w:bookmarkStart w:id="12783" w:name="_ETM_Q64_519620"/>
      <w:bookmarkEnd w:id="12780"/>
      <w:bookmarkEnd w:id="12781"/>
      <w:bookmarkEnd w:id="12782"/>
      <w:bookmarkEnd w:id="12783"/>
    </w:p>
    <w:p w:rsidR="00AA5FED" w:rsidRDefault="00AA5FED" w:rsidP="00EE0EC4">
      <w:pPr>
        <w:pStyle w:val="-"/>
        <w:keepNext/>
        <w:rPr>
          <w:rtl/>
        </w:rPr>
      </w:pPr>
      <w:r w:rsidRPr="00620642">
        <w:rPr>
          <w:rStyle w:val="TagStyle"/>
          <w:rtl/>
        </w:rPr>
        <w:t xml:space="preserve"> &lt;&lt; דובר_המשך &gt;&gt;</w:t>
      </w:r>
      <w:r w:rsidRPr="001C63C6">
        <w:rPr>
          <w:rStyle w:val="TagStyle"/>
          <w:rtl/>
        </w:rPr>
        <w:t xml:space="preserve"> </w:t>
      </w:r>
      <w:r>
        <w:rPr>
          <w:rtl/>
        </w:rPr>
        <w:t>יצחק פינדרוס (יהדות התורה):</w:t>
      </w:r>
      <w:r w:rsidRPr="001C63C6">
        <w:rPr>
          <w:rStyle w:val="TagStyle"/>
          <w:rtl/>
        </w:rPr>
        <w:t xml:space="preserve"> </w:t>
      </w:r>
      <w:r w:rsidRPr="00620642">
        <w:rPr>
          <w:rStyle w:val="TagStyle"/>
          <w:rtl/>
        </w:rPr>
        <w:t>&lt;&lt; דובר_המשך &gt;&gt;</w:t>
      </w:r>
      <w:r>
        <w:rPr>
          <w:rtl/>
        </w:rPr>
        <w:t xml:space="preserve"> </w:t>
      </w:r>
    </w:p>
    <w:p w:rsidR="00AA5FED" w:rsidRPr="001C63C6" w:rsidRDefault="00AA5FED" w:rsidP="00CA212C">
      <w:pPr>
        <w:rPr>
          <w:rtl/>
          <w:lang w:eastAsia="he-IL"/>
        </w:rPr>
      </w:pPr>
      <w:bookmarkStart w:id="12784" w:name="_ETM_Q64_520682"/>
      <w:bookmarkEnd w:id="12784"/>
    </w:p>
    <w:p w:rsidR="00AA5FED" w:rsidRDefault="00AA5FED" w:rsidP="00EE0EC4">
      <w:pPr>
        <w:rPr>
          <w:rtl/>
          <w:lang w:eastAsia="he-IL"/>
        </w:rPr>
      </w:pPr>
      <w:r>
        <w:rPr>
          <w:rFonts w:hint="cs"/>
          <w:rtl/>
          <w:lang w:eastAsia="he-IL"/>
        </w:rPr>
        <w:t xml:space="preserve"> אני אשאל שאלה. אם הייתי רק מחוקק </w:t>
      </w:r>
      <w:bookmarkStart w:id="12785" w:name="_ETM_Q64_520487"/>
      <w:bookmarkEnd w:id="12785"/>
      <w:r>
        <w:rPr>
          <w:rFonts w:hint="cs"/>
          <w:rtl/>
          <w:lang w:eastAsia="he-IL"/>
        </w:rPr>
        <w:t xml:space="preserve">חוק זכויות הנכה, וזה </w:t>
      </w:r>
      <w:bookmarkStart w:id="12786" w:name="_ETM_Q64_524206"/>
      <w:bookmarkEnd w:id="12786"/>
      <w:r>
        <w:rPr>
          <w:rFonts w:hint="cs"/>
          <w:rtl/>
          <w:lang w:eastAsia="he-IL"/>
        </w:rPr>
        <w:t>היה מהקואליציה, היית מצביע בעד, נכון?</w:t>
      </w:r>
      <w:bookmarkStart w:id="12787" w:name="_ETM_Q64_524439"/>
      <w:bookmarkEnd w:id="12787"/>
      <w:r>
        <w:rPr>
          <w:rFonts w:hint="cs"/>
          <w:rtl/>
          <w:lang w:eastAsia="he-IL"/>
        </w:rPr>
        <w:t xml:space="preserve"> אגיד לך מייד. הייתי מצביע בעד.</w:t>
      </w:r>
    </w:p>
    <w:p w:rsidR="00AA5FED" w:rsidRDefault="00AA5FED" w:rsidP="00EE0EC4">
      <w:pPr>
        <w:ind w:firstLine="0"/>
        <w:rPr>
          <w:rtl/>
          <w:lang w:eastAsia="he-IL"/>
        </w:rPr>
      </w:pPr>
      <w:bookmarkStart w:id="12788" w:name="_ETM_Q64_524514"/>
      <w:bookmarkStart w:id="12789" w:name="_ETM_Q64_528967"/>
      <w:bookmarkStart w:id="12790" w:name="_ETM_Q64_529050"/>
      <w:bookmarkEnd w:id="12788"/>
      <w:bookmarkEnd w:id="12789"/>
      <w:bookmarkEnd w:id="12790"/>
    </w:p>
    <w:p w:rsidR="00AA5FED" w:rsidRDefault="00AA5FED" w:rsidP="00EE0EC4">
      <w:pPr>
        <w:pStyle w:val="af5"/>
        <w:keepNext/>
        <w:rPr>
          <w:rtl/>
        </w:rPr>
      </w:pPr>
      <w:bookmarkStart w:id="12791" w:name="ET_interruption_6361_49"/>
      <w:r w:rsidRPr="00620642">
        <w:rPr>
          <w:rStyle w:val="TagStyle"/>
          <w:rtl/>
        </w:rPr>
        <w:t xml:space="preserve"> &lt;&lt; קריאה &gt;&gt;</w:t>
      </w:r>
      <w:r w:rsidRPr="001C63C6">
        <w:rPr>
          <w:rStyle w:val="TagStyle"/>
          <w:rtl/>
        </w:rPr>
        <w:t xml:space="preserve"> </w:t>
      </w:r>
      <w:r>
        <w:rPr>
          <w:rtl/>
        </w:rPr>
        <w:t>נאור שירי (יש עתיד):</w:t>
      </w:r>
      <w:r w:rsidRPr="001C63C6">
        <w:rPr>
          <w:rStyle w:val="TagStyle"/>
          <w:rtl/>
        </w:rPr>
        <w:t xml:space="preserve"> </w:t>
      </w:r>
      <w:r w:rsidRPr="00620642">
        <w:rPr>
          <w:rStyle w:val="TagStyle"/>
          <w:rtl/>
        </w:rPr>
        <w:t>&lt;&lt; קריאה &gt;&gt;</w:t>
      </w:r>
      <w:r>
        <w:rPr>
          <w:rtl/>
        </w:rPr>
        <w:t xml:space="preserve"> </w:t>
      </w:r>
      <w:bookmarkEnd w:id="12791"/>
    </w:p>
    <w:p w:rsidR="00AA5FED" w:rsidRDefault="00AA5FED" w:rsidP="00CA212C">
      <w:pPr>
        <w:rPr>
          <w:rtl/>
          <w:lang w:eastAsia="he-IL"/>
        </w:rPr>
      </w:pPr>
    </w:p>
    <w:p w:rsidR="00AA5FED" w:rsidRDefault="00AA5FED" w:rsidP="00EE0EC4">
      <w:pPr>
        <w:rPr>
          <w:rtl/>
          <w:lang w:eastAsia="he-IL"/>
        </w:rPr>
      </w:pPr>
      <w:r>
        <w:rPr>
          <w:rFonts w:hint="cs"/>
          <w:rtl/>
          <w:lang w:eastAsia="he-IL"/>
        </w:rPr>
        <w:t>נראה לי, כן.</w:t>
      </w:r>
      <w:bookmarkStart w:id="12792" w:name="_ETM_Q64_527902"/>
      <w:bookmarkStart w:id="12793" w:name="_ETM_Q64_527988"/>
      <w:bookmarkStart w:id="12794" w:name="_ETM_Q64_528022"/>
      <w:bookmarkStart w:id="12795" w:name="_ETM_Q64_528079"/>
      <w:bookmarkEnd w:id="12792"/>
      <w:bookmarkEnd w:id="12793"/>
      <w:bookmarkEnd w:id="12794"/>
      <w:bookmarkEnd w:id="12795"/>
    </w:p>
    <w:p w:rsidR="00AA5FED" w:rsidRDefault="00AA5FED" w:rsidP="00EE0EC4">
      <w:pPr>
        <w:rPr>
          <w:rtl/>
          <w:lang w:eastAsia="he-IL"/>
        </w:rPr>
      </w:pPr>
      <w:bookmarkStart w:id="12796" w:name="_ETM_Q64_525468"/>
      <w:bookmarkStart w:id="12797" w:name="_ETM_Q64_525554"/>
      <w:bookmarkEnd w:id="12796"/>
      <w:bookmarkEnd w:id="12797"/>
    </w:p>
    <w:p w:rsidR="00AA5FED" w:rsidRDefault="00AA5FED" w:rsidP="00EE0EC4">
      <w:pPr>
        <w:pStyle w:val="-"/>
        <w:keepNext/>
        <w:rPr>
          <w:rtl/>
        </w:rPr>
      </w:pPr>
      <w:bookmarkStart w:id="12798" w:name="ET_speakercontinue_5797_50"/>
      <w:r w:rsidRPr="00620642">
        <w:rPr>
          <w:rStyle w:val="TagStyle"/>
          <w:rtl/>
        </w:rPr>
        <w:t xml:space="preserve"> &lt;&lt; דובר_המשך &gt;&gt;</w:t>
      </w:r>
      <w:r w:rsidRPr="001C63C6">
        <w:rPr>
          <w:rStyle w:val="TagStyle"/>
          <w:rtl/>
        </w:rPr>
        <w:t xml:space="preserve"> </w:t>
      </w:r>
      <w:r>
        <w:rPr>
          <w:rtl/>
        </w:rPr>
        <w:t>יצחק פינדרוס (יהדות התורה):</w:t>
      </w:r>
      <w:r w:rsidRPr="001C63C6">
        <w:rPr>
          <w:rStyle w:val="TagStyle"/>
          <w:rtl/>
        </w:rPr>
        <w:t xml:space="preserve"> </w:t>
      </w:r>
      <w:r w:rsidRPr="00620642">
        <w:rPr>
          <w:rStyle w:val="TagStyle"/>
          <w:rtl/>
        </w:rPr>
        <w:t>&lt;&lt; דובר_המשך &gt;&gt;</w:t>
      </w:r>
      <w:r>
        <w:rPr>
          <w:rtl/>
        </w:rPr>
        <w:t xml:space="preserve"> </w:t>
      </w:r>
      <w:bookmarkEnd w:id="12798"/>
    </w:p>
    <w:p w:rsidR="00AA5FED" w:rsidRDefault="00AA5FED" w:rsidP="00CA212C">
      <w:pPr>
        <w:rPr>
          <w:rtl/>
          <w:lang w:eastAsia="he-IL"/>
        </w:rPr>
      </w:pPr>
    </w:p>
    <w:p w:rsidR="00AA5FED" w:rsidRDefault="00AA5FED" w:rsidP="00EE0EC4">
      <w:pPr>
        <w:rPr>
          <w:rtl/>
          <w:lang w:eastAsia="he-IL"/>
        </w:rPr>
      </w:pPr>
      <w:bookmarkStart w:id="12799" w:name="_ETM_Q64_528995"/>
      <w:bookmarkEnd w:id="12799"/>
      <w:r>
        <w:rPr>
          <w:rFonts w:hint="cs"/>
          <w:rtl/>
          <w:lang w:eastAsia="he-IL"/>
        </w:rPr>
        <w:t>הכול בסדר.</w:t>
      </w:r>
      <w:bookmarkStart w:id="12800" w:name="_ETM_Q64_529828"/>
      <w:bookmarkEnd w:id="12800"/>
      <w:r>
        <w:rPr>
          <w:rFonts w:hint="cs"/>
          <w:rtl/>
          <w:lang w:eastAsia="he-IL"/>
        </w:rPr>
        <w:t xml:space="preserve"> נכה – היית מצביע בעד. אז למה פה </w:t>
      </w:r>
      <w:bookmarkStart w:id="12801" w:name="_ETM_Q64_531088"/>
      <w:bookmarkEnd w:id="12801"/>
      <w:r>
        <w:rPr>
          <w:rFonts w:hint="cs"/>
          <w:rtl/>
          <w:lang w:eastAsia="he-IL"/>
        </w:rPr>
        <w:t>אתה חושב שזה אחרת? לא היית אומר</w:t>
      </w:r>
      <w:bookmarkStart w:id="12802" w:name="_ETM_Q64_533905"/>
      <w:bookmarkEnd w:id="12802"/>
      <w:r>
        <w:rPr>
          <w:rFonts w:hint="cs"/>
          <w:rtl/>
          <w:lang w:eastAsia="he-IL"/>
        </w:rPr>
        <w:t xml:space="preserve"> לי: רגע, אבל מה </w:t>
      </w:r>
      <w:bookmarkStart w:id="12803" w:name="_ETM_Q64_534265"/>
      <w:bookmarkEnd w:id="12803"/>
      <w:r>
        <w:rPr>
          <w:rFonts w:hint="cs"/>
          <w:rtl/>
          <w:lang w:eastAsia="he-IL"/>
        </w:rPr>
        <w:t>עם השוויון, רגע, מה עם חוק - - -</w:t>
      </w:r>
      <w:bookmarkStart w:id="12804" w:name="_ETM_Q64_536308"/>
      <w:bookmarkEnd w:id="12804"/>
    </w:p>
    <w:p w:rsidR="00AA5FED" w:rsidRDefault="00AA5FED" w:rsidP="00EE0EC4">
      <w:pPr>
        <w:ind w:firstLine="0"/>
        <w:rPr>
          <w:rtl/>
          <w:lang w:eastAsia="he-IL"/>
        </w:rPr>
      </w:pPr>
      <w:bookmarkStart w:id="12805" w:name="_ETM_Q64_536383"/>
      <w:bookmarkStart w:id="12806" w:name="_ETM_Q64_536423"/>
      <w:bookmarkStart w:id="12807" w:name="_ETM_Q64_536475"/>
      <w:bookmarkEnd w:id="12805"/>
      <w:bookmarkEnd w:id="12806"/>
      <w:bookmarkEnd w:id="12807"/>
    </w:p>
    <w:p w:rsidR="00AA5FED" w:rsidRDefault="00AA5FED" w:rsidP="00EE0EC4">
      <w:pPr>
        <w:pStyle w:val="af5"/>
        <w:keepNext/>
        <w:rPr>
          <w:rtl/>
        </w:rPr>
      </w:pPr>
      <w:bookmarkStart w:id="12808" w:name="ET_interruption_6361_51"/>
      <w:r w:rsidRPr="00620642">
        <w:rPr>
          <w:rStyle w:val="TagStyle"/>
          <w:rtl/>
        </w:rPr>
        <w:t xml:space="preserve"> &lt;&lt; קריאה &gt;&gt;</w:t>
      </w:r>
      <w:r w:rsidRPr="001C63C6">
        <w:rPr>
          <w:rStyle w:val="TagStyle"/>
          <w:rtl/>
        </w:rPr>
        <w:t xml:space="preserve"> </w:t>
      </w:r>
      <w:r>
        <w:rPr>
          <w:rtl/>
        </w:rPr>
        <w:t>נאור שירי (יש עתיד):</w:t>
      </w:r>
      <w:r w:rsidRPr="001C63C6">
        <w:rPr>
          <w:rStyle w:val="TagStyle"/>
          <w:rtl/>
        </w:rPr>
        <w:t xml:space="preserve"> </w:t>
      </w:r>
      <w:r w:rsidRPr="00620642">
        <w:rPr>
          <w:rStyle w:val="TagStyle"/>
          <w:rtl/>
        </w:rPr>
        <w:t>&lt;&lt; קריאה &gt;&gt;</w:t>
      </w:r>
      <w:r>
        <w:rPr>
          <w:rtl/>
        </w:rPr>
        <w:t xml:space="preserve"> </w:t>
      </w:r>
      <w:bookmarkEnd w:id="12808"/>
    </w:p>
    <w:p w:rsidR="00AA5FED" w:rsidRDefault="00AA5FED" w:rsidP="00CA212C">
      <w:pPr>
        <w:rPr>
          <w:rtl/>
          <w:lang w:eastAsia="he-IL"/>
        </w:rPr>
      </w:pPr>
    </w:p>
    <w:p w:rsidR="00AA5FED" w:rsidRDefault="00AA5FED" w:rsidP="00EE0EC4">
      <w:pPr>
        <w:rPr>
          <w:rtl/>
          <w:lang w:eastAsia="he-IL"/>
        </w:rPr>
      </w:pPr>
      <w:bookmarkStart w:id="12809" w:name="_ETM_Q64_536637"/>
      <w:bookmarkEnd w:id="12809"/>
      <w:r>
        <w:rPr>
          <w:rFonts w:hint="cs"/>
          <w:rtl/>
          <w:lang w:eastAsia="he-IL"/>
        </w:rPr>
        <w:t xml:space="preserve">אם זה חוק </w:t>
      </w:r>
      <w:bookmarkStart w:id="12810" w:name="_ETM_Q64_537041"/>
      <w:bookmarkEnd w:id="12810"/>
      <w:r>
        <w:rPr>
          <w:rFonts w:hint="cs"/>
          <w:rtl/>
          <w:lang w:eastAsia="he-IL"/>
        </w:rPr>
        <w:t>שיגרום לכך שאתם תכשירו את ההשתמטות</w:t>
      </w:r>
      <w:bookmarkStart w:id="12811" w:name="_ETM_Q64_537149"/>
      <w:bookmarkEnd w:id="12811"/>
      <w:r>
        <w:rPr>
          <w:rFonts w:hint="cs"/>
          <w:rtl/>
          <w:lang w:eastAsia="he-IL"/>
        </w:rPr>
        <w:t xml:space="preserve">. בפסיקה, במאזני הצדק - </w:t>
      </w:r>
      <w:bookmarkStart w:id="12812" w:name="_ETM_Q64_541089"/>
      <w:bookmarkEnd w:id="12812"/>
      <w:r>
        <w:rPr>
          <w:rFonts w:hint="cs"/>
          <w:rtl/>
          <w:lang w:eastAsia="he-IL"/>
        </w:rPr>
        <w:t>- -</w:t>
      </w:r>
    </w:p>
    <w:p w:rsidR="00AA5FED" w:rsidRDefault="00AA5FED" w:rsidP="00EE0EC4">
      <w:pPr>
        <w:ind w:firstLine="0"/>
        <w:rPr>
          <w:rtl/>
          <w:lang w:eastAsia="he-IL"/>
        </w:rPr>
      </w:pPr>
      <w:bookmarkStart w:id="12813" w:name="_ETM_Q64_539629"/>
      <w:bookmarkStart w:id="12814" w:name="_ETM_Q64_532293"/>
      <w:bookmarkStart w:id="12815" w:name="_ETM_Q64_532378"/>
      <w:bookmarkEnd w:id="12813"/>
      <w:bookmarkEnd w:id="12814"/>
      <w:bookmarkEnd w:id="12815"/>
    </w:p>
    <w:p w:rsidR="00AA5FED" w:rsidRDefault="00AA5FED" w:rsidP="00EE0EC4">
      <w:pPr>
        <w:pStyle w:val="-"/>
        <w:keepNext/>
        <w:rPr>
          <w:rtl/>
        </w:rPr>
      </w:pPr>
      <w:r w:rsidRPr="00620642">
        <w:rPr>
          <w:rStyle w:val="TagStyle"/>
          <w:rtl/>
        </w:rPr>
        <w:t xml:space="preserve"> &lt;&lt; דובר_המשך &gt;&gt;</w:t>
      </w:r>
      <w:r w:rsidRPr="001C63C6">
        <w:rPr>
          <w:rStyle w:val="TagStyle"/>
          <w:rtl/>
        </w:rPr>
        <w:t xml:space="preserve"> </w:t>
      </w:r>
      <w:r>
        <w:rPr>
          <w:rtl/>
        </w:rPr>
        <w:t>יצחק פינדרוס (יהדות התורה):</w:t>
      </w:r>
      <w:r w:rsidRPr="001C63C6">
        <w:rPr>
          <w:rStyle w:val="TagStyle"/>
          <w:rtl/>
        </w:rPr>
        <w:t xml:space="preserve"> </w:t>
      </w:r>
      <w:r w:rsidRPr="00620642">
        <w:rPr>
          <w:rStyle w:val="TagStyle"/>
          <w:rtl/>
        </w:rPr>
        <w:t>&lt;&lt; דובר_המשך &gt;&gt;</w:t>
      </w:r>
      <w:r>
        <w:rPr>
          <w:rtl/>
        </w:rPr>
        <w:t xml:space="preserve"> </w:t>
      </w:r>
    </w:p>
    <w:p w:rsidR="00AA5FED" w:rsidRDefault="00AA5FED" w:rsidP="00CA212C">
      <w:pPr>
        <w:rPr>
          <w:rtl/>
          <w:lang w:eastAsia="he-IL"/>
        </w:rPr>
      </w:pPr>
    </w:p>
    <w:p w:rsidR="00AA5FED" w:rsidRDefault="00AA5FED" w:rsidP="00EE0EC4">
      <w:pPr>
        <w:rPr>
          <w:rtl/>
          <w:lang w:eastAsia="he-IL"/>
        </w:rPr>
      </w:pPr>
      <w:bookmarkStart w:id="12816" w:name="_ETM_Q64_542761"/>
      <w:bookmarkEnd w:id="12816"/>
      <w:r>
        <w:rPr>
          <w:rFonts w:hint="cs"/>
          <w:rtl/>
          <w:lang w:eastAsia="he-IL"/>
        </w:rPr>
        <w:t xml:space="preserve">הדיחוי של לומדי התורה צריך לבוא בחקיקה נפרדת בכל </w:t>
      </w:r>
      <w:bookmarkStart w:id="12817" w:name="_ETM_Q64_547989"/>
      <w:bookmarkEnd w:id="12817"/>
      <w:r>
        <w:rPr>
          <w:rFonts w:hint="cs"/>
          <w:rtl/>
          <w:lang w:eastAsia="he-IL"/>
        </w:rPr>
        <w:t xml:space="preserve">מקרה, בכל מצב. יגיד לך את זה רם, שהיה יושב-ראש </w:t>
      </w:r>
      <w:bookmarkStart w:id="12818" w:name="_ETM_Q64_550912"/>
      <w:bookmarkEnd w:id="12818"/>
      <w:r>
        <w:rPr>
          <w:rFonts w:hint="cs"/>
          <w:rtl/>
          <w:lang w:eastAsia="he-IL"/>
        </w:rPr>
        <w:t xml:space="preserve">ועדת החוץ והביטחון. יגיד לך את זה כל מי שמכיר </w:t>
      </w:r>
      <w:bookmarkStart w:id="12819" w:name="_ETM_Q64_553574"/>
      <w:bookmarkEnd w:id="12819"/>
      <w:r>
        <w:rPr>
          <w:rFonts w:hint="cs"/>
          <w:rtl/>
          <w:lang w:eastAsia="he-IL"/>
        </w:rPr>
        <w:t>את הכנסת. גם אתה יודע את זה.</w:t>
      </w:r>
      <w:bookmarkStart w:id="12820" w:name="_ETM_Q64_555453"/>
      <w:bookmarkEnd w:id="12820"/>
      <w:r>
        <w:rPr>
          <w:rFonts w:hint="cs"/>
          <w:rtl/>
          <w:lang w:eastAsia="he-IL"/>
        </w:rPr>
        <w:t xml:space="preserve"> זה צריך לבוא בחקיקה מסודרת, עם דיונים בוועדת החוץ והביטחון, עם </w:t>
      </w:r>
      <w:bookmarkStart w:id="12821" w:name="_ETM_Q64_560100"/>
      <w:bookmarkEnd w:id="12821"/>
      <w:r>
        <w:rPr>
          <w:rFonts w:hint="cs"/>
          <w:rtl/>
          <w:lang w:eastAsia="he-IL"/>
        </w:rPr>
        <w:t xml:space="preserve">יועץ משפטי שבא ומתנגד, יועץ משפטי של הכנסת שמתנגד, </w:t>
      </w:r>
      <w:bookmarkStart w:id="12822" w:name="_ETM_Q64_564975"/>
      <w:bookmarkEnd w:id="12822"/>
      <w:r>
        <w:rPr>
          <w:rFonts w:hint="cs"/>
          <w:rtl/>
          <w:lang w:eastAsia="he-IL"/>
        </w:rPr>
        <w:t xml:space="preserve">יועץ משפטי כזה ואחר שמתנגד. נכון, ישראל היא דמוקרטיה שמתנגדת. </w:t>
      </w:r>
      <w:bookmarkStart w:id="12823" w:name="_ETM_Q64_567748"/>
      <w:bookmarkEnd w:id="12823"/>
      <w:r>
        <w:rPr>
          <w:rFonts w:hint="cs"/>
          <w:rtl/>
          <w:lang w:eastAsia="he-IL"/>
        </w:rPr>
        <w:t>אתה יודע בדיוק איך זה עובר. הרי את סדר הדברים לא אני המצאתי. אתה מכיר את זה, אתה יודע בדיוק איך זה עובד. אז פה?</w:t>
      </w:r>
    </w:p>
    <w:p w:rsidR="00AA5FED" w:rsidRDefault="00AA5FED" w:rsidP="00EE0EC4">
      <w:pPr>
        <w:ind w:firstLine="0"/>
        <w:rPr>
          <w:rtl/>
          <w:lang w:eastAsia="he-IL"/>
        </w:rPr>
      </w:pPr>
      <w:bookmarkStart w:id="12824" w:name="_ETM_Q64_579728"/>
      <w:bookmarkStart w:id="12825" w:name="_ETM_Q64_579749"/>
      <w:bookmarkEnd w:id="12824"/>
      <w:bookmarkEnd w:id="12825"/>
    </w:p>
    <w:p w:rsidR="00AA5FED" w:rsidRDefault="00AA5FED" w:rsidP="00EE0EC4">
      <w:pPr>
        <w:pStyle w:val="af5"/>
        <w:keepNext/>
        <w:rPr>
          <w:rtl/>
        </w:rPr>
      </w:pPr>
      <w:bookmarkStart w:id="12826" w:name="ET_interruption_6361_53"/>
      <w:r w:rsidRPr="00620642">
        <w:rPr>
          <w:rStyle w:val="TagStyle"/>
          <w:rtl/>
        </w:rPr>
        <w:t xml:space="preserve"> &lt;&lt; קריאה &gt;&gt;</w:t>
      </w:r>
      <w:r w:rsidRPr="001C63C6">
        <w:rPr>
          <w:rStyle w:val="TagStyle"/>
          <w:rtl/>
        </w:rPr>
        <w:t xml:space="preserve"> </w:t>
      </w:r>
      <w:r>
        <w:rPr>
          <w:rtl/>
        </w:rPr>
        <w:t>נאור שירי (יש עתיד):</w:t>
      </w:r>
      <w:r w:rsidRPr="001C63C6">
        <w:rPr>
          <w:rStyle w:val="TagStyle"/>
          <w:rtl/>
        </w:rPr>
        <w:t xml:space="preserve"> </w:t>
      </w:r>
      <w:r w:rsidRPr="00620642">
        <w:rPr>
          <w:rStyle w:val="TagStyle"/>
          <w:rtl/>
        </w:rPr>
        <w:t>&lt;&lt; קריאה &gt;&gt;</w:t>
      </w:r>
      <w:r>
        <w:rPr>
          <w:rtl/>
        </w:rPr>
        <w:t xml:space="preserve"> </w:t>
      </w:r>
      <w:bookmarkEnd w:id="12826"/>
    </w:p>
    <w:p w:rsidR="00AA5FED" w:rsidRDefault="00AA5FED" w:rsidP="00CA212C">
      <w:pPr>
        <w:rPr>
          <w:rtl/>
          <w:lang w:eastAsia="he-IL"/>
        </w:rPr>
      </w:pPr>
    </w:p>
    <w:p w:rsidR="00AA5FED" w:rsidRPr="001C63C6" w:rsidRDefault="00AA5FED" w:rsidP="00EE0EC4">
      <w:pPr>
        <w:rPr>
          <w:rtl/>
          <w:lang w:eastAsia="he-IL"/>
        </w:rPr>
      </w:pPr>
      <w:bookmarkStart w:id="12827" w:name="_ETM_Q64_580105"/>
      <w:bookmarkEnd w:id="12827"/>
      <w:r>
        <w:rPr>
          <w:rFonts w:hint="cs"/>
          <w:rtl/>
          <w:lang w:eastAsia="he-IL"/>
        </w:rPr>
        <w:t xml:space="preserve">רגע, </w:t>
      </w:r>
      <w:bookmarkStart w:id="12828" w:name="_ETM_Q64_580759"/>
      <w:bookmarkEnd w:id="12828"/>
      <w:r>
        <w:rPr>
          <w:rFonts w:hint="cs"/>
          <w:rtl/>
          <w:lang w:eastAsia="he-IL"/>
        </w:rPr>
        <w:t>אמרת "שהכול נהיה בדברו"?</w:t>
      </w:r>
    </w:p>
    <w:p w:rsidR="00AA5FED" w:rsidRDefault="00AA5FED" w:rsidP="00EE0EC4">
      <w:pPr>
        <w:ind w:firstLine="0"/>
        <w:rPr>
          <w:rtl/>
          <w:lang w:eastAsia="he-IL"/>
        </w:rPr>
      </w:pPr>
      <w:bookmarkStart w:id="12829" w:name="_ETM_Q64_541569"/>
      <w:bookmarkEnd w:id="12829"/>
    </w:p>
    <w:p w:rsidR="00AA5FED" w:rsidRDefault="00AA5FED" w:rsidP="00EE0EC4">
      <w:pPr>
        <w:pStyle w:val="af5"/>
        <w:keepNext/>
        <w:rPr>
          <w:rtl/>
        </w:rPr>
      </w:pPr>
      <w:bookmarkStart w:id="12830" w:name="ET_interruption_5082_54"/>
      <w:r w:rsidRPr="00620642">
        <w:rPr>
          <w:rStyle w:val="TagStyle"/>
          <w:rtl/>
        </w:rPr>
        <w:t xml:space="preserve"> &lt;&lt; קריאה &gt;&gt;</w:t>
      </w:r>
      <w:r w:rsidRPr="001C63C6">
        <w:rPr>
          <w:rStyle w:val="TagStyle"/>
          <w:rtl/>
        </w:rPr>
        <w:t xml:space="preserve"> </w:t>
      </w:r>
      <w:r>
        <w:rPr>
          <w:rtl/>
        </w:rPr>
        <w:t>מאיר כהן (יש עתיד):</w:t>
      </w:r>
      <w:r w:rsidRPr="001C63C6">
        <w:rPr>
          <w:rStyle w:val="TagStyle"/>
          <w:rtl/>
        </w:rPr>
        <w:t xml:space="preserve"> </w:t>
      </w:r>
      <w:r w:rsidRPr="00620642">
        <w:rPr>
          <w:rStyle w:val="TagStyle"/>
          <w:rtl/>
        </w:rPr>
        <w:t>&lt;&lt; קריאה &gt;&gt;</w:t>
      </w:r>
      <w:r>
        <w:rPr>
          <w:rtl/>
        </w:rPr>
        <w:t xml:space="preserve"> </w:t>
      </w:r>
      <w:bookmarkEnd w:id="12830"/>
    </w:p>
    <w:p w:rsidR="00AA5FED" w:rsidRDefault="00AA5FED" w:rsidP="00CA212C">
      <w:pPr>
        <w:rPr>
          <w:rtl/>
          <w:lang w:eastAsia="he-IL"/>
        </w:rPr>
      </w:pPr>
    </w:p>
    <w:p w:rsidR="00AA5FED" w:rsidRDefault="00AA5FED" w:rsidP="00EE0EC4">
      <w:pPr>
        <w:rPr>
          <w:rtl/>
          <w:lang w:eastAsia="he-IL"/>
        </w:rPr>
      </w:pPr>
      <w:r>
        <w:rPr>
          <w:rFonts w:hint="cs"/>
          <w:rtl/>
          <w:lang w:eastAsia="he-IL"/>
        </w:rPr>
        <w:t>תזכה אותנו.</w:t>
      </w:r>
    </w:p>
    <w:p w:rsidR="00AA5FED" w:rsidRDefault="00AA5FED" w:rsidP="00EE0EC4">
      <w:pPr>
        <w:ind w:firstLine="0"/>
        <w:rPr>
          <w:rtl/>
          <w:lang w:eastAsia="he-IL"/>
        </w:rPr>
      </w:pPr>
      <w:bookmarkStart w:id="12831" w:name="_ETM_Q64_585023"/>
      <w:bookmarkStart w:id="12832" w:name="_ETM_Q64_585104"/>
      <w:bookmarkStart w:id="12833" w:name="_ETM_Q64_589211"/>
      <w:bookmarkStart w:id="12834" w:name="_ETM_Q64_589310"/>
      <w:bookmarkEnd w:id="12831"/>
      <w:bookmarkEnd w:id="12832"/>
      <w:bookmarkEnd w:id="12833"/>
      <w:bookmarkEnd w:id="12834"/>
    </w:p>
    <w:p w:rsidR="00AA5FED" w:rsidRDefault="00AA5FED" w:rsidP="00EE0EC4">
      <w:pPr>
        <w:pStyle w:val="-"/>
        <w:keepNext/>
        <w:rPr>
          <w:rtl/>
        </w:rPr>
      </w:pPr>
      <w:r w:rsidRPr="00620642">
        <w:rPr>
          <w:rStyle w:val="TagStyle"/>
          <w:rtl/>
        </w:rPr>
        <w:t xml:space="preserve"> &lt;&lt; דובר_המשך &gt;&gt;</w:t>
      </w:r>
      <w:r w:rsidRPr="00A511E7">
        <w:rPr>
          <w:rStyle w:val="TagStyle"/>
          <w:rtl/>
        </w:rPr>
        <w:t xml:space="preserve"> </w:t>
      </w:r>
      <w:r>
        <w:rPr>
          <w:rtl/>
        </w:rPr>
        <w:t>יצחק פינדרוס (יהדות התורה):</w:t>
      </w:r>
      <w:r w:rsidRPr="00A511E7">
        <w:rPr>
          <w:rStyle w:val="TagStyle"/>
          <w:rtl/>
        </w:rPr>
        <w:t xml:space="preserve"> </w:t>
      </w:r>
      <w:r w:rsidRPr="00620642">
        <w:rPr>
          <w:rStyle w:val="TagStyle"/>
          <w:rtl/>
        </w:rPr>
        <w:t>&lt;&lt; דובר_המשך &gt;&gt;</w:t>
      </w:r>
      <w:r>
        <w:rPr>
          <w:rtl/>
        </w:rPr>
        <w:t xml:space="preserve"> </w:t>
      </w:r>
    </w:p>
    <w:p w:rsidR="00AA5FED" w:rsidRDefault="00AA5FED" w:rsidP="00CA212C">
      <w:pPr>
        <w:rPr>
          <w:rtl/>
          <w:lang w:eastAsia="he-IL"/>
        </w:rPr>
      </w:pPr>
    </w:p>
    <w:p w:rsidR="00AA5FED" w:rsidRPr="00A511E7" w:rsidRDefault="00AA5FED" w:rsidP="00EE0EC4">
      <w:pPr>
        <w:rPr>
          <w:rtl/>
          <w:lang w:eastAsia="he-IL"/>
        </w:rPr>
      </w:pPr>
      <w:r>
        <w:rPr>
          <w:rFonts w:hint="cs"/>
          <w:rtl/>
          <w:lang w:eastAsia="he-IL"/>
        </w:rPr>
        <w:t xml:space="preserve">אבל גם אתה יכול להגיד. </w:t>
      </w:r>
      <w:bookmarkStart w:id="12835" w:name="_ETM_Q64_590546"/>
      <w:bookmarkEnd w:id="12835"/>
      <w:r>
        <w:rPr>
          <w:rFonts w:hint="cs"/>
          <w:rtl/>
          <w:lang w:eastAsia="he-IL"/>
        </w:rPr>
        <w:t xml:space="preserve">הברכה היא לא משהו ששייך רק לי. הברכה שייכת גם לך, נאור. </w:t>
      </w:r>
    </w:p>
    <w:p w:rsidR="00AA5FED" w:rsidRDefault="00AA5FED" w:rsidP="00EE0EC4">
      <w:pPr>
        <w:rPr>
          <w:rtl/>
          <w:lang w:eastAsia="he-IL"/>
        </w:rPr>
      </w:pPr>
    </w:p>
    <w:p w:rsidR="00AA5FED" w:rsidRDefault="00AA5FED" w:rsidP="00EE0EC4">
      <w:pPr>
        <w:rPr>
          <w:rtl/>
          <w:lang w:eastAsia="he-IL"/>
        </w:rPr>
      </w:pPr>
      <w:r>
        <w:rPr>
          <w:rFonts w:hint="cs"/>
          <w:rtl/>
          <w:lang w:eastAsia="he-IL"/>
        </w:rPr>
        <w:t xml:space="preserve">נאור, כמו שאמרתי לאחרים, ואני אומר את זה לכולם, אין באמת שום סיבה בעולם. הרי </w:t>
      </w:r>
      <w:bookmarkStart w:id="12836" w:name="_ETM_Q64_612291"/>
      <w:bookmarkEnd w:id="12836"/>
      <w:r>
        <w:rPr>
          <w:rFonts w:hint="cs"/>
          <w:rtl/>
          <w:lang w:eastAsia="he-IL"/>
        </w:rPr>
        <w:t xml:space="preserve">זה לא יפזר או יחזק את הקואליציה. אנחנו כבר לקראת </w:t>
      </w:r>
      <w:bookmarkStart w:id="12837" w:name="_ETM_Q64_616652"/>
      <w:bookmarkEnd w:id="12837"/>
      <w:r>
        <w:rPr>
          <w:rFonts w:hint="cs"/>
          <w:rtl/>
          <w:lang w:eastAsia="he-IL"/>
        </w:rPr>
        <w:t xml:space="preserve">בחירות בכל מקרה. </w:t>
      </w:r>
    </w:p>
    <w:p w:rsidR="00AA5FED" w:rsidRPr="00620642" w:rsidRDefault="00AA5FED" w:rsidP="00EE0EC4">
      <w:pPr>
        <w:rPr>
          <w:rtl/>
        </w:rPr>
      </w:pPr>
    </w:p>
    <w:p w:rsidR="00AA5FED" w:rsidRDefault="00AA5FED" w:rsidP="00EE0EC4">
      <w:pPr>
        <w:pStyle w:val="af5"/>
        <w:keepNext/>
        <w:rPr>
          <w:rtl/>
        </w:rPr>
      </w:pPr>
      <w:r w:rsidRPr="00620642">
        <w:rPr>
          <w:rStyle w:val="TagStyle"/>
          <w:rtl/>
        </w:rPr>
        <w:t xml:space="preserve"> &lt;&lt; קריאה &gt;&gt;</w:t>
      </w:r>
      <w:r w:rsidRPr="005321E9">
        <w:rPr>
          <w:rStyle w:val="TagStyle"/>
          <w:rtl/>
        </w:rPr>
        <w:t xml:space="preserve"> </w:t>
      </w:r>
      <w:r>
        <w:rPr>
          <w:rtl/>
        </w:rPr>
        <w:t>נאור שירי (יש עתיד):</w:t>
      </w:r>
      <w:r w:rsidRPr="005321E9">
        <w:rPr>
          <w:rStyle w:val="TagStyle"/>
          <w:rtl/>
        </w:rPr>
        <w:t xml:space="preserve"> </w:t>
      </w:r>
      <w:r w:rsidRPr="00620642">
        <w:rPr>
          <w:rStyle w:val="TagStyle"/>
          <w:rtl/>
        </w:rPr>
        <w:t>&lt;&lt; קריאה &gt;&gt;</w:t>
      </w:r>
      <w:r>
        <w:rPr>
          <w:rtl/>
        </w:rPr>
        <w:t xml:space="preserve"> </w:t>
      </w:r>
    </w:p>
    <w:p w:rsidR="00AA5FED" w:rsidRDefault="00AA5FED" w:rsidP="00CA212C">
      <w:pPr>
        <w:rPr>
          <w:rtl/>
          <w:lang w:eastAsia="he-IL"/>
        </w:rPr>
      </w:pPr>
    </w:p>
    <w:p w:rsidR="00AA5FED" w:rsidRDefault="00AA5FED" w:rsidP="00EE0EC4">
      <w:pPr>
        <w:rPr>
          <w:rtl/>
          <w:lang w:eastAsia="he-IL"/>
        </w:rPr>
      </w:pPr>
      <w:bookmarkStart w:id="12838" w:name="_ETM_Q64_620355"/>
      <w:bookmarkEnd w:id="12838"/>
      <w:r>
        <w:rPr>
          <w:rFonts w:hint="cs"/>
          <w:rtl/>
          <w:lang w:eastAsia="he-IL"/>
        </w:rPr>
        <w:t>- - - זה שימור הגוש הבא.</w:t>
      </w:r>
    </w:p>
    <w:p w:rsidR="00AA5FED" w:rsidRDefault="00AA5FED" w:rsidP="00EE0EC4">
      <w:pPr>
        <w:ind w:firstLine="0"/>
        <w:rPr>
          <w:rtl/>
          <w:lang w:eastAsia="he-IL"/>
        </w:rPr>
      </w:pPr>
      <w:bookmarkStart w:id="12839" w:name="_ETM_Q64_619147"/>
      <w:bookmarkStart w:id="12840" w:name="_ETM_Q64_619227"/>
      <w:bookmarkEnd w:id="12839"/>
      <w:bookmarkEnd w:id="12840"/>
    </w:p>
    <w:p w:rsidR="00AA5FED" w:rsidRDefault="00AA5FED" w:rsidP="00EE0EC4">
      <w:pPr>
        <w:pStyle w:val="-"/>
        <w:keepNext/>
        <w:rPr>
          <w:rtl/>
        </w:rPr>
      </w:pPr>
      <w:bookmarkStart w:id="12841" w:name="ET_speakercontinue_5797_84"/>
      <w:r w:rsidRPr="00620642">
        <w:rPr>
          <w:rStyle w:val="TagStyle"/>
          <w:rtl/>
        </w:rPr>
        <w:t xml:space="preserve"> &lt;&lt; דובר_המשך &gt;&gt;</w:t>
      </w:r>
      <w:r w:rsidRPr="005321E9">
        <w:rPr>
          <w:rStyle w:val="TagStyle"/>
          <w:rtl/>
        </w:rPr>
        <w:t xml:space="preserve"> </w:t>
      </w:r>
      <w:r>
        <w:rPr>
          <w:rtl/>
        </w:rPr>
        <w:t>יצחק פינדרוס (יהדות התורה):</w:t>
      </w:r>
      <w:r w:rsidRPr="005321E9">
        <w:rPr>
          <w:rStyle w:val="TagStyle"/>
          <w:rtl/>
        </w:rPr>
        <w:t xml:space="preserve"> </w:t>
      </w:r>
      <w:r w:rsidRPr="00620642">
        <w:rPr>
          <w:rStyle w:val="TagStyle"/>
          <w:rtl/>
        </w:rPr>
        <w:t>&lt;&lt; דובר_המשך &gt;&gt;</w:t>
      </w:r>
      <w:r>
        <w:rPr>
          <w:rtl/>
        </w:rPr>
        <w:t xml:space="preserve"> </w:t>
      </w:r>
      <w:bookmarkEnd w:id="12841"/>
    </w:p>
    <w:p w:rsidR="00AA5FED" w:rsidRPr="005321E9" w:rsidRDefault="00AA5FED" w:rsidP="00CA212C">
      <w:pPr>
        <w:rPr>
          <w:rtl/>
          <w:lang w:eastAsia="he-IL"/>
        </w:rPr>
      </w:pPr>
    </w:p>
    <w:p w:rsidR="00AA5FED" w:rsidRDefault="00AA5FED" w:rsidP="00EE0EC4">
      <w:pPr>
        <w:rPr>
          <w:rtl/>
          <w:lang w:eastAsia="he-IL"/>
        </w:rPr>
      </w:pPr>
      <w:r>
        <w:rPr>
          <w:rFonts w:hint="cs"/>
          <w:rtl/>
          <w:lang w:eastAsia="he-IL"/>
        </w:rPr>
        <w:t xml:space="preserve">אין שום סיבה בעולם שהצד הזה של </w:t>
      </w:r>
      <w:bookmarkStart w:id="12842" w:name="_ETM_Q64_623260"/>
      <w:bookmarkEnd w:id="12842"/>
      <w:r>
        <w:rPr>
          <w:rFonts w:hint="cs"/>
          <w:rtl/>
          <w:lang w:eastAsia="he-IL"/>
        </w:rPr>
        <w:t xml:space="preserve">הבית לא יצביע על הערך העליון של לימוד </w:t>
      </w:r>
      <w:bookmarkStart w:id="12843" w:name="_ETM_Q64_628751"/>
      <w:bookmarkEnd w:id="12843"/>
      <w:r>
        <w:rPr>
          <w:rFonts w:hint="cs"/>
          <w:rtl/>
          <w:lang w:eastAsia="he-IL"/>
        </w:rPr>
        <w:t>התורה במדינת ישראל. אין לזה הצדקה. זה הרי לא יפ</w:t>
      </w:r>
      <w:bookmarkStart w:id="12844" w:name="_ETM_Q64_633365"/>
      <w:bookmarkEnd w:id="12844"/>
      <w:r>
        <w:rPr>
          <w:rFonts w:hint="cs"/>
          <w:rtl/>
          <w:lang w:eastAsia="he-IL"/>
        </w:rPr>
        <w:t xml:space="preserve">רק את הממשלה. אם זה היה מפרק </w:t>
      </w:r>
      <w:bookmarkStart w:id="12845" w:name="_ETM_Q64_633592"/>
      <w:bookmarkEnd w:id="12845"/>
      <w:r>
        <w:rPr>
          <w:rFonts w:hint="cs"/>
          <w:rtl/>
          <w:lang w:eastAsia="he-IL"/>
        </w:rPr>
        <w:t xml:space="preserve">את הממשלה, אתה אומר: יש לי הצדקה פוליטית. אין </w:t>
      </w:r>
      <w:bookmarkStart w:id="12846" w:name="_ETM_Q64_635398"/>
      <w:bookmarkEnd w:id="12846"/>
      <w:r>
        <w:rPr>
          <w:rFonts w:hint="cs"/>
          <w:rtl/>
          <w:lang w:eastAsia="he-IL"/>
        </w:rPr>
        <w:t xml:space="preserve">לזה הצדקה פוליטית. </w:t>
      </w:r>
    </w:p>
    <w:p w:rsidR="00AA5FED" w:rsidRDefault="00AA5FED" w:rsidP="00EE0EC4">
      <w:pPr>
        <w:rPr>
          <w:rtl/>
          <w:lang w:eastAsia="he-IL"/>
        </w:rPr>
      </w:pPr>
      <w:bookmarkStart w:id="12847" w:name="_ETM_Q64_639119"/>
      <w:bookmarkStart w:id="12848" w:name="_ETM_Q64_639187"/>
      <w:bookmarkEnd w:id="12847"/>
      <w:bookmarkEnd w:id="12848"/>
    </w:p>
    <w:p w:rsidR="00AA5FED" w:rsidRDefault="00AA5FED" w:rsidP="00EE0EC4">
      <w:pPr>
        <w:pStyle w:val="af5"/>
        <w:keepNext/>
        <w:rPr>
          <w:rtl/>
        </w:rPr>
      </w:pPr>
      <w:bookmarkStart w:id="12849" w:name="ET_interruption_5084_57"/>
      <w:r w:rsidRPr="00620642">
        <w:rPr>
          <w:rStyle w:val="TagStyle"/>
          <w:rtl/>
        </w:rPr>
        <w:t>&lt;&lt; קריאה &gt;&gt;</w:t>
      </w:r>
      <w:r w:rsidRPr="00A511E7">
        <w:rPr>
          <w:rStyle w:val="TagStyle"/>
          <w:rtl/>
        </w:rPr>
        <w:t xml:space="preserve"> </w:t>
      </w:r>
      <w:r>
        <w:rPr>
          <w:rtl/>
        </w:rPr>
        <w:t>מיקי לוי (יש עתיד):</w:t>
      </w:r>
      <w:r w:rsidRPr="00A511E7">
        <w:rPr>
          <w:rStyle w:val="TagStyle"/>
          <w:rtl/>
        </w:rPr>
        <w:t xml:space="preserve"> </w:t>
      </w:r>
      <w:r w:rsidRPr="00620642">
        <w:rPr>
          <w:rStyle w:val="TagStyle"/>
          <w:rtl/>
        </w:rPr>
        <w:t>&lt;&lt; קריאה &gt;&gt;</w:t>
      </w:r>
      <w:r>
        <w:rPr>
          <w:rtl/>
        </w:rPr>
        <w:t xml:space="preserve"> </w:t>
      </w:r>
      <w:bookmarkEnd w:id="12849"/>
    </w:p>
    <w:p w:rsidR="00AA5FED" w:rsidRDefault="00AA5FED" w:rsidP="00CA212C">
      <w:pPr>
        <w:rPr>
          <w:rtl/>
          <w:lang w:eastAsia="he-IL"/>
        </w:rPr>
      </w:pPr>
    </w:p>
    <w:p w:rsidR="00AA5FED" w:rsidRDefault="00AA5FED" w:rsidP="00EE0EC4">
      <w:pPr>
        <w:rPr>
          <w:rtl/>
          <w:lang w:eastAsia="he-IL"/>
        </w:rPr>
      </w:pPr>
      <w:r>
        <w:rPr>
          <w:rFonts w:hint="cs"/>
          <w:rtl/>
          <w:lang w:eastAsia="he-IL"/>
        </w:rPr>
        <w:t>אתה אפילו לא יודע להסביר את החוק.</w:t>
      </w:r>
    </w:p>
    <w:p w:rsidR="00AA5FED" w:rsidRDefault="00AA5FED" w:rsidP="00EE0EC4">
      <w:pPr>
        <w:rPr>
          <w:rtl/>
          <w:lang w:eastAsia="he-IL"/>
        </w:rPr>
      </w:pPr>
      <w:bookmarkStart w:id="12850" w:name="_ETM_Q64_640410"/>
      <w:bookmarkStart w:id="12851" w:name="_ETM_Q64_640492"/>
      <w:bookmarkEnd w:id="12850"/>
      <w:bookmarkEnd w:id="12851"/>
    </w:p>
    <w:p w:rsidR="00AA5FED" w:rsidRDefault="00AA5FED" w:rsidP="00EE0EC4">
      <w:pPr>
        <w:pStyle w:val="-"/>
        <w:keepNext/>
        <w:rPr>
          <w:rtl/>
        </w:rPr>
      </w:pPr>
      <w:bookmarkStart w:id="12852" w:name="ET_speakercontinue_5797_58"/>
      <w:r w:rsidRPr="00620642">
        <w:rPr>
          <w:rStyle w:val="TagStyle"/>
          <w:rtl/>
        </w:rPr>
        <w:t xml:space="preserve"> &lt;&lt; דובר_המשך &gt;&gt;</w:t>
      </w:r>
      <w:r w:rsidRPr="00A511E7">
        <w:rPr>
          <w:rStyle w:val="TagStyle"/>
          <w:rtl/>
        </w:rPr>
        <w:t xml:space="preserve"> </w:t>
      </w:r>
      <w:r>
        <w:rPr>
          <w:rtl/>
        </w:rPr>
        <w:t>יצחק פינדרוס (יהדות התורה):</w:t>
      </w:r>
      <w:r w:rsidRPr="00A511E7">
        <w:rPr>
          <w:rStyle w:val="TagStyle"/>
          <w:rtl/>
        </w:rPr>
        <w:t xml:space="preserve"> </w:t>
      </w:r>
      <w:r w:rsidRPr="00620642">
        <w:rPr>
          <w:rStyle w:val="TagStyle"/>
          <w:rtl/>
        </w:rPr>
        <w:t>&lt;&lt; דובר_המשך &gt;&gt;</w:t>
      </w:r>
      <w:r>
        <w:rPr>
          <w:rtl/>
        </w:rPr>
        <w:t xml:space="preserve"> </w:t>
      </w:r>
      <w:bookmarkEnd w:id="12852"/>
    </w:p>
    <w:p w:rsidR="00AA5FED" w:rsidRDefault="00AA5FED" w:rsidP="00CA212C">
      <w:pPr>
        <w:rPr>
          <w:rtl/>
          <w:lang w:eastAsia="he-IL"/>
        </w:rPr>
      </w:pPr>
    </w:p>
    <w:p w:rsidR="00AA5FED" w:rsidRDefault="00AA5FED" w:rsidP="00EE0EC4">
      <w:pPr>
        <w:rPr>
          <w:rtl/>
          <w:lang w:eastAsia="he-IL"/>
        </w:rPr>
      </w:pPr>
      <w:r>
        <w:rPr>
          <w:rFonts w:hint="cs"/>
          <w:rtl/>
          <w:lang w:eastAsia="he-IL"/>
        </w:rPr>
        <w:t>א</w:t>
      </w:r>
      <w:bookmarkStart w:id="12853" w:name="_ETM_Q64_641473"/>
      <w:bookmarkEnd w:id="12853"/>
      <w:r>
        <w:rPr>
          <w:rFonts w:hint="cs"/>
          <w:rtl/>
          <w:lang w:eastAsia="he-IL"/>
        </w:rPr>
        <w:t>נ</w:t>
      </w:r>
      <w:bookmarkStart w:id="12854" w:name="_ETM_Q64_641771"/>
      <w:bookmarkEnd w:id="12854"/>
      <w:r>
        <w:rPr>
          <w:rFonts w:hint="cs"/>
          <w:rtl/>
          <w:lang w:eastAsia="he-IL"/>
        </w:rPr>
        <w:t xml:space="preserve">י מסביר לך את החוק. </w:t>
      </w:r>
    </w:p>
    <w:p w:rsidR="00AA5FED" w:rsidRDefault="00AA5FED" w:rsidP="00EE0EC4">
      <w:pPr>
        <w:ind w:firstLine="0"/>
        <w:rPr>
          <w:rtl/>
          <w:lang w:eastAsia="he-IL"/>
        </w:rPr>
      </w:pPr>
    </w:p>
    <w:p w:rsidR="00AA5FED" w:rsidRDefault="00AA5FED" w:rsidP="00EE0EC4">
      <w:pPr>
        <w:pStyle w:val="af5"/>
        <w:keepNext/>
        <w:rPr>
          <w:rtl/>
        </w:rPr>
      </w:pPr>
      <w:bookmarkStart w:id="12855" w:name="ET_interruption_5084_85"/>
      <w:r w:rsidRPr="00620642">
        <w:rPr>
          <w:rStyle w:val="TagStyle"/>
          <w:rtl/>
        </w:rPr>
        <w:t xml:space="preserve"> &lt;&lt; קריאה &gt;&gt;</w:t>
      </w:r>
      <w:r w:rsidRPr="005321E9">
        <w:rPr>
          <w:rStyle w:val="TagStyle"/>
          <w:rtl/>
        </w:rPr>
        <w:t xml:space="preserve"> </w:t>
      </w:r>
      <w:r>
        <w:rPr>
          <w:rtl/>
        </w:rPr>
        <w:t>מיקי לוי (יש עתיד):</w:t>
      </w:r>
      <w:r w:rsidRPr="005321E9">
        <w:rPr>
          <w:rStyle w:val="TagStyle"/>
          <w:rtl/>
        </w:rPr>
        <w:t xml:space="preserve"> </w:t>
      </w:r>
      <w:r w:rsidRPr="00620642">
        <w:rPr>
          <w:rStyle w:val="TagStyle"/>
          <w:rtl/>
        </w:rPr>
        <w:t>&lt;&lt; קריאה &gt;&gt;</w:t>
      </w:r>
      <w:r>
        <w:rPr>
          <w:rtl/>
        </w:rPr>
        <w:t xml:space="preserve"> </w:t>
      </w:r>
      <w:bookmarkEnd w:id="12855"/>
    </w:p>
    <w:p w:rsidR="00AA5FED" w:rsidRDefault="00AA5FED" w:rsidP="00CA212C">
      <w:pPr>
        <w:rPr>
          <w:rtl/>
          <w:lang w:eastAsia="he-IL"/>
        </w:rPr>
      </w:pPr>
    </w:p>
    <w:p w:rsidR="00AA5FED" w:rsidRDefault="00AA5FED" w:rsidP="00EE0EC4">
      <w:pPr>
        <w:rPr>
          <w:rtl/>
          <w:lang w:eastAsia="he-IL"/>
        </w:rPr>
      </w:pPr>
      <w:r>
        <w:rPr>
          <w:rFonts w:hint="cs"/>
          <w:rtl/>
          <w:lang w:eastAsia="he-IL"/>
        </w:rPr>
        <w:t>לא.</w:t>
      </w:r>
    </w:p>
    <w:p w:rsidR="00AA5FED" w:rsidRDefault="00AA5FED" w:rsidP="00EE0EC4">
      <w:pPr>
        <w:ind w:firstLine="0"/>
        <w:rPr>
          <w:rtl/>
          <w:lang w:eastAsia="he-IL"/>
        </w:rPr>
      </w:pPr>
      <w:bookmarkStart w:id="12856" w:name="_ETM_Q64_642158"/>
      <w:bookmarkStart w:id="12857" w:name="_ETM_Q64_642223"/>
      <w:bookmarkStart w:id="12858" w:name="_ETM_Q64_642259"/>
      <w:bookmarkStart w:id="12859" w:name="_ETM_Q64_642354"/>
      <w:bookmarkEnd w:id="12856"/>
      <w:bookmarkEnd w:id="12857"/>
      <w:bookmarkEnd w:id="12858"/>
      <w:bookmarkEnd w:id="12859"/>
    </w:p>
    <w:p w:rsidR="00AA5FED" w:rsidRDefault="00AA5FED" w:rsidP="00EE0EC4">
      <w:pPr>
        <w:pStyle w:val="-"/>
        <w:keepNext/>
        <w:rPr>
          <w:rtl/>
        </w:rPr>
      </w:pPr>
      <w:bookmarkStart w:id="12860" w:name="ET_speakercontinue_5797_86"/>
      <w:r w:rsidRPr="00620642">
        <w:rPr>
          <w:rStyle w:val="TagStyle"/>
          <w:rtl/>
        </w:rPr>
        <w:t xml:space="preserve"> &lt;&lt; דובר_המשך &gt;&gt;</w:t>
      </w:r>
      <w:r w:rsidRPr="005321E9">
        <w:rPr>
          <w:rStyle w:val="TagStyle"/>
          <w:rtl/>
        </w:rPr>
        <w:t xml:space="preserve"> </w:t>
      </w:r>
      <w:r>
        <w:rPr>
          <w:rtl/>
        </w:rPr>
        <w:t>יצחק פינדרוס (יהדות התורה):</w:t>
      </w:r>
      <w:r w:rsidRPr="005321E9">
        <w:rPr>
          <w:rStyle w:val="TagStyle"/>
          <w:rtl/>
        </w:rPr>
        <w:t xml:space="preserve"> </w:t>
      </w:r>
      <w:r w:rsidRPr="00620642">
        <w:rPr>
          <w:rStyle w:val="TagStyle"/>
          <w:rtl/>
        </w:rPr>
        <w:t>&lt;&lt; דובר_המשך &gt;&gt;</w:t>
      </w:r>
      <w:r>
        <w:rPr>
          <w:rtl/>
        </w:rPr>
        <w:t xml:space="preserve"> </w:t>
      </w:r>
      <w:bookmarkEnd w:id="12860"/>
    </w:p>
    <w:p w:rsidR="00AA5FED" w:rsidRPr="005321E9" w:rsidRDefault="00AA5FED" w:rsidP="00CA212C">
      <w:pPr>
        <w:rPr>
          <w:rtl/>
          <w:lang w:eastAsia="he-IL"/>
        </w:rPr>
      </w:pPr>
      <w:bookmarkStart w:id="12861" w:name="_ETM_Q64_643377"/>
      <w:bookmarkEnd w:id="12861"/>
    </w:p>
    <w:p w:rsidR="00AA5FED" w:rsidRDefault="00AA5FED" w:rsidP="00EE0EC4">
      <w:pPr>
        <w:rPr>
          <w:rtl/>
          <w:lang w:eastAsia="he-IL"/>
        </w:rPr>
      </w:pPr>
      <w:r>
        <w:rPr>
          <w:rFonts w:hint="cs"/>
          <w:rtl/>
          <w:lang w:eastAsia="he-IL"/>
        </w:rPr>
        <w:t>ערך לימוד התורה - - -</w:t>
      </w:r>
    </w:p>
    <w:p w:rsidR="00AA5FED" w:rsidRDefault="00AA5FED" w:rsidP="00EE0EC4">
      <w:pPr>
        <w:ind w:firstLine="0"/>
        <w:rPr>
          <w:rtl/>
          <w:lang w:eastAsia="he-IL"/>
        </w:rPr>
      </w:pPr>
      <w:bookmarkStart w:id="12862" w:name="_ETM_Q64_641998"/>
      <w:bookmarkStart w:id="12863" w:name="_ETM_Q64_642068"/>
      <w:bookmarkStart w:id="12864" w:name="_ETM_Q64_642469"/>
      <w:bookmarkStart w:id="12865" w:name="_ETM_Q64_642543"/>
      <w:bookmarkEnd w:id="12862"/>
      <w:bookmarkEnd w:id="12863"/>
      <w:bookmarkEnd w:id="12864"/>
      <w:bookmarkEnd w:id="12865"/>
    </w:p>
    <w:p w:rsidR="00AA5FED" w:rsidRDefault="00AA5FED" w:rsidP="00EE0EC4">
      <w:pPr>
        <w:pStyle w:val="af5"/>
        <w:keepNext/>
        <w:rPr>
          <w:rtl/>
        </w:rPr>
      </w:pPr>
      <w:bookmarkStart w:id="12866" w:name="ET_interruption_6361_59"/>
      <w:r w:rsidRPr="00620642">
        <w:rPr>
          <w:rStyle w:val="TagStyle"/>
          <w:rtl/>
        </w:rPr>
        <w:t xml:space="preserve"> &lt;&lt; קריאה &gt;&gt;</w:t>
      </w:r>
      <w:r w:rsidRPr="00A511E7">
        <w:rPr>
          <w:rStyle w:val="TagStyle"/>
          <w:rtl/>
        </w:rPr>
        <w:t xml:space="preserve"> </w:t>
      </w:r>
      <w:r>
        <w:rPr>
          <w:rtl/>
        </w:rPr>
        <w:t>נאור שירי (יש עתיד):</w:t>
      </w:r>
      <w:r w:rsidRPr="00A511E7">
        <w:rPr>
          <w:rStyle w:val="TagStyle"/>
          <w:rtl/>
        </w:rPr>
        <w:t xml:space="preserve"> </w:t>
      </w:r>
      <w:r w:rsidRPr="00620642">
        <w:rPr>
          <w:rStyle w:val="TagStyle"/>
          <w:rtl/>
        </w:rPr>
        <w:t>&lt;&lt; קריאה &gt;&gt;</w:t>
      </w:r>
      <w:r>
        <w:rPr>
          <w:rtl/>
        </w:rPr>
        <w:t xml:space="preserve"> </w:t>
      </w:r>
      <w:bookmarkEnd w:id="12866"/>
    </w:p>
    <w:p w:rsidR="00AA5FED" w:rsidRDefault="00AA5FED" w:rsidP="00CA212C">
      <w:pPr>
        <w:rPr>
          <w:rtl/>
          <w:lang w:eastAsia="he-IL"/>
        </w:rPr>
      </w:pPr>
    </w:p>
    <w:p w:rsidR="00AA5FED" w:rsidRDefault="00AA5FED" w:rsidP="00EE0EC4">
      <w:pPr>
        <w:rPr>
          <w:rtl/>
          <w:lang w:eastAsia="he-IL"/>
        </w:rPr>
      </w:pPr>
      <w:bookmarkStart w:id="12867" w:name="_ETM_Q64_642706"/>
      <w:bookmarkEnd w:id="12867"/>
      <w:r>
        <w:rPr>
          <w:rFonts w:hint="cs"/>
          <w:rtl/>
          <w:lang w:eastAsia="he-IL"/>
        </w:rPr>
        <w:t xml:space="preserve">אני רוצה פרשנות של פרשת בלק. פינדרוס, אני רוצה אמיתי. יש לך זמן. רב אריה הגיע, </w:t>
      </w:r>
      <w:bookmarkStart w:id="12868" w:name="_ETM_Q64_654751"/>
      <w:bookmarkEnd w:id="12868"/>
      <w:r>
        <w:rPr>
          <w:rFonts w:hint="cs"/>
          <w:rtl/>
          <w:lang w:eastAsia="he-IL"/>
        </w:rPr>
        <w:t>אפשר פרשת בלק?</w:t>
      </w:r>
      <w:bookmarkStart w:id="12869" w:name="_ETM_Q64_653790"/>
      <w:bookmarkEnd w:id="12869"/>
    </w:p>
    <w:p w:rsidR="00AA5FED" w:rsidRDefault="00AA5FED" w:rsidP="00EE0EC4">
      <w:pPr>
        <w:ind w:firstLine="0"/>
        <w:rPr>
          <w:rtl/>
          <w:lang w:eastAsia="he-IL"/>
        </w:rPr>
      </w:pPr>
      <w:bookmarkStart w:id="12870" w:name="_ETM_Q64_653871"/>
      <w:bookmarkStart w:id="12871" w:name="_ETM_Q64_653918"/>
      <w:bookmarkStart w:id="12872" w:name="_ETM_Q64_653985"/>
      <w:bookmarkEnd w:id="12870"/>
      <w:bookmarkEnd w:id="12871"/>
      <w:bookmarkEnd w:id="12872"/>
    </w:p>
    <w:p w:rsidR="00AA5FED" w:rsidRDefault="00AA5FED" w:rsidP="00EE0EC4">
      <w:pPr>
        <w:pStyle w:val="-"/>
        <w:keepNext/>
        <w:rPr>
          <w:rtl/>
        </w:rPr>
      </w:pPr>
      <w:r w:rsidRPr="00620642">
        <w:rPr>
          <w:rStyle w:val="TagStyle"/>
          <w:rtl/>
        </w:rPr>
        <w:t xml:space="preserve"> &lt;&lt; דובר_המשך &gt;&gt;</w:t>
      </w:r>
      <w:r w:rsidRPr="00A511E7">
        <w:rPr>
          <w:rStyle w:val="TagStyle"/>
          <w:rtl/>
        </w:rPr>
        <w:t xml:space="preserve"> </w:t>
      </w:r>
      <w:r>
        <w:rPr>
          <w:rtl/>
        </w:rPr>
        <w:t>יצחק פינדרוס (יהדות התורה):</w:t>
      </w:r>
      <w:r w:rsidRPr="00A511E7">
        <w:rPr>
          <w:rStyle w:val="TagStyle"/>
          <w:rtl/>
        </w:rPr>
        <w:t xml:space="preserve"> </w:t>
      </w:r>
      <w:r w:rsidRPr="00620642">
        <w:rPr>
          <w:rStyle w:val="TagStyle"/>
          <w:rtl/>
        </w:rPr>
        <w:t>&lt;&lt; דובר_המשך &gt;&gt;</w:t>
      </w:r>
      <w:r>
        <w:rPr>
          <w:rtl/>
        </w:rPr>
        <w:t xml:space="preserve"> </w:t>
      </w:r>
    </w:p>
    <w:p w:rsidR="00AA5FED" w:rsidRDefault="00AA5FED" w:rsidP="00CA212C">
      <w:pPr>
        <w:rPr>
          <w:rtl/>
          <w:lang w:eastAsia="he-IL"/>
        </w:rPr>
      </w:pPr>
    </w:p>
    <w:p w:rsidR="00AA5FED" w:rsidRPr="00A511E7" w:rsidRDefault="00AA5FED" w:rsidP="00EE0EC4">
      <w:pPr>
        <w:rPr>
          <w:rtl/>
          <w:lang w:eastAsia="he-IL"/>
        </w:rPr>
      </w:pPr>
      <w:r>
        <w:rPr>
          <w:rFonts w:hint="cs"/>
          <w:rtl/>
          <w:lang w:eastAsia="he-IL"/>
        </w:rPr>
        <w:t xml:space="preserve">מה אתה רוצה לדעת על פרשת בלק? </w:t>
      </w:r>
      <w:bookmarkStart w:id="12873" w:name="_ETM_Q64_656676"/>
      <w:bookmarkEnd w:id="12873"/>
    </w:p>
    <w:p w:rsidR="00AA5FED" w:rsidRDefault="00AA5FED" w:rsidP="00EE0EC4">
      <w:pPr>
        <w:ind w:firstLine="0"/>
        <w:rPr>
          <w:rtl/>
          <w:lang w:eastAsia="he-IL"/>
        </w:rPr>
      </w:pPr>
      <w:bookmarkStart w:id="12874" w:name="_ETM_Q64_644497"/>
      <w:bookmarkStart w:id="12875" w:name="_ETM_Q64_644538"/>
      <w:bookmarkStart w:id="12876" w:name="_ETM_Q64_644599"/>
      <w:bookmarkEnd w:id="12874"/>
      <w:bookmarkEnd w:id="12875"/>
      <w:bookmarkEnd w:id="12876"/>
    </w:p>
    <w:p w:rsidR="00AA5FED" w:rsidRDefault="00AA5FED" w:rsidP="00EE0EC4">
      <w:pPr>
        <w:pStyle w:val="af5"/>
        <w:keepNext/>
        <w:rPr>
          <w:rtl/>
        </w:rPr>
      </w:pPr>
      <w:bookmarkStart w:id="12877" w:name="_ETM_Q64_639270"/>
      <w:bookmarkStart w:id="12878" w:name="_ETM_Q64_639336"/>
      <w:bookmarkStart w:id="12879" w:name="ET_interruption_6359_62"/>
      <w:bookmarkEnd w:id="12877"/>
      <w:bookmarkEnd w:id="12878"/>
      <w:r w:rsidRPr="00620642">
        <w:rPr>
          <w:rStyle w:val="TagStyle"/>
          <w:rtl/>
        </w:rPr>
        <w:t>&lt;&lt; קריאה &gt;&gt;</w:t>
      </w:r>
      <w:r w:rsidRPr="00A511E7">
        <w:rPr>
          <w:rStyle w:val="TagStyle"/>
          <w:rtl/>
        </w:rPr>
        <w:t xml:space="preserve"> </w:t>
      </w:r>
      <w:r>
        <w:rPr>
          <w:rtl/>
        </w:rPr>
        <w:t>מטי צרפתי הרכבי (יש עתיד):</w:t>
      </w:r>
      <w:r w:rsidRPr="00A511E7">
        <w:rPr>
          <w:rStyle w:val="TagStyle"/>
          <w:rtl/>
        </w:rPr>
        <w:t xml:space="preserve"> </w:t>
      </w:r>
      <w:r w:rsidRPr="00620642">
        <w:rPr>
          <w:rStyle w:val="TagStyle"/>
          <w:rtl/>
        </w:rPr>
        <w:t>&lt;&lt; קריאה &gt;&gt;</w:t>
      </w:r>
      <w:r>
        <w:rPr>
          <w:rtl/>
        </w:rPr>
        <w:t xml:space="preserve"> </w:t>
      </w:r>
      <w:bookmarkEnd w:id="12879"/>
    </w:p>
    <w:p w:rsidR="00AA5FED" w:rsidRDefault="00AA5FED" w:rsidP="00CA212C">
      <w:pPr>
        <w:rPr>
          <w:rtl/>
          <w:lang w:eastAsia="he-IL"/>
        </w:rPr>
      </w:pPr>
    </w:p>
    <w:p w:rsidR="00AA5FED" w:rsidRDefault="00AA5FED" w:rsidP="00EE0EC4">
      <w:pPr>
        <w:rPr>
          <w:rtl/>
          <w:lang w:eastAsia="he-IL"/>
        </w:rPr>
      </w:pPr>
      <w:r>
        <w:rPr>
          <w:rFonts w:hint="cs"/>
          <w:rtl/>
          <w:lang w:eastAsia="he-IL"/>
        </w:rPr>
        <w:t>למה חיכיתם ארבע שנים?</w:t>
      </w:r>
      <w:bookmarkStart w:id="12880" w:name="_ETM_Q64_657619"/>
      <w:bookmarkEnd w:id="12880"/>
    </w:p>
    <w:p w:rsidR="00AA5FED" w:rsidRDefault="00AA5FED" w:rsidP="00EE0EC4">
      <w:pPr>
        <w:ind w:firstLine="0"/>
        <w:rPr>
          <w:rtl/>
          <w:lang w:eastAsia="he-IL"/>
        </w:rPr>
      </w:pPr>
      <w:bookmarkStart w:id="12881" w:name="_ETM_Q64_657739"/>
      <w:bookmarkStart w:id="12882" w:name="_ETM_Q64_657762"/>
      <w:bookmarkStart w:id="12883" w:name="_ETM_Q64_657820"/>
      <w:bookmarkEnd w:id="12881"/>
      <w:bookmarkEnd w:id="12882"/>
      <w:bookmarkEnd w:id="12883"/>
    </w:p>
    <w:p w:rsidR="00AA5FED" w:rsidRDefault="00AA5FED" w:rsidP="00EE0EC4">
      <w:pPr>
        <w:pStyle w:val="af6"/>
        <w:keepNext/>
        <w:rPr>
          <w:rtl/>
        </w:rPr>
      </w:pPr>
      <w:r w:rsidRPr="00620642">
        <w:rPr>
          <w:rStyle w:val="TagStyle"/>
          <w:rtl/>
        </w:rPr>
        <w:t xml:space="preserve"> &lt;&lt; יור &gt;&gt;</w:t>
      </w:r>
      <w:r w:rsidRPr="00A511E7">
        <w:rPr>
          <w:rStyle w:val="TagStyle"/>
          <w:rtl/>
        </w:rPr>
        <w:t xml:space="preserve"> </w:t>
      </w:r>
      <w:r>
        <w:rPr>
          <w:rtl/>
        </w:rPr>
        <w:t>היו"ר יעקב מרגי:</w:t>
      </w:r>
      <w:r w:rsidRPr="00A511E7">
        <w:rPr>
          <w:rStyle w:val="TagStyle"/>
          <w:rtl/>
        </w:rPr>
        <w:t xml:space="preserve"> </w:t>
      </w:r>
      <w:r w:rsidRPr="00620642">
        <w:rPr>
          <w:rStyle w:val="TagStyle"/>
          <w:rtl/>
        </w:rPr>
        <w:t>&lt;&lt; יור &gt;&gt;</w:t>
      </w:r>
      <w:r>
        <w:rPr>
          <w:rtl/>
        </w:rPr>
        <w:t xml:space="preserve"> </w:t>
      </w:r>
    </w:p>
    <w:p w:rsidR="00AA5FED" w:rsidRDefault="00AA5FED" w:rsidP="00CA212C">
      <w:pPr>
        <w:rPr>
          <w:rtl/>
          <w:lang w:eastAsia="he-IL"/>
        </w:rPr>
      </w:pPr>
    </w:p>
    <w:p w:rsidR="00AA5FED" w:rsidRDefault="00AA5FED" w:rsidP="00EE0EC4">
      <w:pPr>
        <w:rPr>
          <w:rtl/>
          <w:lang w:eastAsia="he-IL"/>
        </w:rPr>
      </w:pPr>
      <w:bookmarkStart w:id="12884" w:name="_ETM_Q64_657494"/>
      <w:bookmarkEnd w:id="12884"/>
      <w:r>
        <w:rPr>
          <w:rFonts w:hint="cs"/>
          <w:rtl/>
          <w:lang w:eastAsia="he-IL"/>
        </w:rPr>
        <w:t xml:space="preserve">אנחנו </w:t>
      </w:r>
      <w:bookmarkStart w:id="12885" w:name="_ETM_Q64_658274"/>
      <w:bookmarkEnd w:id="12885"/>
      <w:r>
        <w:rPr>
          <w:rFonts w:hint="cs"/>
          <w:rtl/>
          <w:lang w:eastAsia="he-IL"/>
        </w:rPr>
        <w:t>כבר בפ</w:t>
      </w:r>
      <w:r w:rsidR="006669D4">
        <w:rPr>
          <w:rFonts w:hint="cs"/>
          <w:rtl/>
          <w:lang w:eastAsia="he-IL"/>
        </w:rPr>
        <w:t>י</w:t>
      </w:r>
      <w:r>
        <w:rPr>
          <w:rFonts w:hint="cs"/>
          <w:rtl/>
          <w:lang w:eastAsia="he-IL"/>
        </w:rPr>
        <w:t>נחס.</w:t>
      </w:r>
    </w:p>
    <w:p w:rsidR="00AA5FED" w:rsidRDefault="00AA5FED" w:rsidP="00EE0EC4">
      <w:pPr>
        <w:ind w:firstLine="0"/>
        <w:rPr>
          <w:rtl/>
          <w:lang w:eastAsia="he-IL"/>
        </w:rPr>
      </w:pPr>
      <w:bookmarkStart w:id="12886" w:name="_ETM_Q64_658224"/>
      <w:bookmarkStart w:id="12887" w:name="_ETM_Q64_658296"/>
      <w:bookmarkStart w:id="12888" w:name="_ETM_Q64_658328"/>
      <w:bookmarkStart w:id="12889" w:name="_ETM_Q64_658409"/>
      <w:bookmarkEnd w:id="12886"/>
      <w:bookmarkEnd w:id="12887"/>
      <w:bookmarkEnd w:id="12888"/>
      <w:bookmarkEnd w:id="12889"/>
    </w:p>
    <w:p w:rsidR="00AA5FED" w:rsidRDefault="00AA5FED" w:rsidP="00EE0EC4">
      <w:pPr>
        <w:pStyle w:val="-"/>
        <w:keepNext/>
        <w:rPr>
          <w:rtl/>
        </w:rPr>
      </w:pPr>
      <w:bookmarkStart w:id="12890" w:name="ET_speakercontinue_5797_64"/>
      <w:r w:rsidRPr="00620642">
        <w:rPr>
          <w:rStyle w:val="TagStyle"/>
          <w:rtl/>
        </w:rPr>
        <w:t xml:space="preserve"> &lt;&lt; דובר_המשך &gt;&gt;</w:t>
      </w:r>
      <w:r w:rsidRPr="00A511E7">
        <w:rPr>
          <w:rStyle w:val="TagStyle"/>
          <w:rtl/>
        </w:rPr>
        <w:t xml:space="preserve"> </w:t>
      </w:r>
      <w:r>
        <w:rPr>
          <w:rtl/>
        </w:rPr>
        <w:t>יצחק פינדרוס (יהדות התורה):</w:t>
      </w:r>
      <w:r w:rsidRPr="00A511E7">
        <w:rPr>
          <w:rStyle w:val="TagStyle"/>
          <w:rtl/>
        </w:rPr>
        <w:t xml:space="preserve"> </w:t>
      </w:r>
      <w:r w:rsidRPr="00620642">
        <w:rPr>
          <w:rStyle w:val="TagStyle"/>
          <w:rtl/>
        </w:rPr>
        <w:t>&lt;&lt; דובר_המשך &gt;&gt;</w:t>
      </w:r>
      <w:r>
        <w:rPr>
          <w:rtl/>
        </w:rPr>
        <w:t xml:space="preserve"> </w:t>
      </w:r>
      <w:bookmarkEnd w:id="12890"/>
    </w:p>
    <w:p w:rsidR="00AA5FED" w:rsidRDefault="00AA5FED" w:rsidP="00CA212C">
      <w:pPr>
        <w:rPr>
          <w:rtl/>
          <w:lang w:eastAsia="he-IL"/>
        </w:rPr>
      </w:pPr>
    </w:p>
    <w:p w:rsidR="00AA5FED" w:rsidRDefault="00AA5FED" w:rsidP="00EE0EC4">
      <w:pPr>
        <w:rPr>
          <w:rtl/>
          <w:lang w:eastAsia="he-IL"/>
        </w:rPr>
      </w:pPr>
      <w:bookmarkStart w:id="12891" w:name="_ETM_Q64_657167"/>
      <w:bookmarkEnd w:id="12891"/>
      <w:r>
        <w:rPr>
          <w:rFonts w:hint="cs"/>
          <w:rtl/>
          <w:lang w:eastAsia="he-IL"/>
        </w:rPr>
        <w:t xml:space="preserve">אני חייב לספר לך. באחד הלילות של הפיליבסטר היה </w:t>
      </w:r>
      <w:bookmarkStart w:id="12892" w:name="_ETM_Q64_658811"/>
      <w:bookmarkEnd w:id="12892"/>
      <w:r>
        <w:rPr>
          <w:rFonts w:hint="cs"/>
          <w:rtl/>
          <w:lang w:eastAsia="he-IL"/>
        </w:rPr>
        <w:t>לי פה נאום על פרשת פ</w:t>
      </w:r>
      <w:r w:rsidR="006669D4">
        <w:rPr>
          <w:rFonts w:hint="cs"/>
          <w:rtl/>
          <w:lang w:eastAsia="he-IL"/>
        </w:rPr>
        <w:t>י</w:t>
      </w:r>
      <w:r>
        <w:rPr>
          <w:rFonts w:hint="cs"/>
          <w:rtl/>
          <w:lang w:eastAsia="he-IL"/>
        </w:rPr>
        <w:t xml:space="preserve">נחס, שעל ידי זה </w:t>
      </w:r>
      <w:bookmarkStart w:id="12893" w:name="_ETM_Q64_666850"/>
      <w:bookmarkEnd w:id="12893"/>
      <w:r>
        <w:rPr>
          <w:rFonts w:hint="cs"/>
          <w:rtl/>
          <w:lang w:eastAsia="he-IL"/>
        </w:rPr>
        <w:t>שהוא הרג את זמרי - - -</w:t>
      </w:r>
    </w:p>
    <w:p w:rsidR="00AA5FED" w:rsidRDefault="00AA5FED" w:rsidP="00EE0EC4">
      <w:pPr>
        <w:ind w:firstLine="0"/>
        <w:rPr>
          <w:rtl/>
          <w:lang w:eastAsia="he-IL"/>
        </w:rPr>
      </w:pPr>
    </w:p>
    <w:p w:rsidR="00AA5FED" w:rsidRDefault="00AA5FED" w:rsidP="00EE0EC4">
      <w:pPr>
        <w:pStyle w:val="af5"/>
        <w:keepNext/>
        <w:rPr>
          <w:rtl/>
        </w:rPr>
      </w:pPr>
      <w:r w:rsidRPr="00620642">
        <w:rPr>
          <w:rStyle w:val="TagStyle"/>
          <w:rtl/>
        </w:rPr>
        <w:t xml:space="preserve"> &lt;&lt; קריאה &gt;&gt;</w:t>
      </w:r>
      <w:r w:rsidRPr="00A511E7">
        <w:rPr>
          <w:rStyle w:val="TagStyle"/>
          <w:rtl/>
        </w:rPr>
        <w:t xml:space="preserve"> </w:t>
      </w:r>
      <w:r>
        <w:rPr>
          <w:rtl/>
        </w:rPr>
        <w:t>נאור שירי (יש עתיד):</w:t>
      </w:r>
      <w:r w:rsidRPr="00A511E7">
        <w:rPr>
          <w:rStyle w:val="TagStyle"/>
          <w:rtl/>
        </w:rPr>
        <w:t xml:space="preserve"> </w:t>
      </w:r>
      <w:r w:rsidRPr="00620642">
        <w:rPr>
          <w:rStyle w:val="TagStyle"/>
          <w:rtl/>
        </w:rPr>
        <w:t>&lt;&lt; קריאה &gt;&gt;</w:t>
      </w:r>
      <w:r>
        <w:rPr>
          <w:rtl/>
        </w:rPr>
        <w:t xml:space="preserve"> </w:t>
      </w:r>
    </w:p>
    <w:p w:rsidR="00AA5FED" w:rsidRDefault="00AA5FED" w:rsidP="00CA212C">
      <w:pPr>
        <w:rPr>
          <w:rtl/>
          <w:lang w:eastAsia="he-IL"/>
        </w:rPr>
      </w:pPr>
    </w:p>
    <w:p w:rsidR="00AA5FED" w:rsidRPr="00A511E7" w:rsidRDefault="00AA5FED" w:rsidP="00EE0EC4">
      <w:pPr>
        <w:rPr>
          <w:lang w:eastAsia="he-IL"/>
        </w:rPr>
      </w:pPr>
      <w:bookmarkStart w:id="12894" w:name="_ETM_Q64_666331"/>
      <w:bookmarkEnd w:id="12894"/>
      <w:r>
        <w:rPr>
          <w:rFonts w:hint="cs"/>
          <w:rtl/>
          <w:lang w:eastAsia="he-IL"/>
        </w:rPr>
        <w:t>אני רוצה את האתון.</w:t>
      </w:r>
    </w:p>
    <w:p w:rsidR="00AA5FED" w:rsidRDefault="00AA5FED" w:rsidP="00EE0EC4">
      <w:pPr>
        <w:ind w:firstLine="0"/>
        <w:rPr>
          <w:rtl/>
          <w:lang w:eastAsia="he-IL"/>
        </w:rPr>
      </w:pPr>
    </w:p>
    <w:p w:rsidR="00AA5FED" w:rsidRDefault="00AA5FED" w:rsidP="00EE0EC4">
      <w:pPr>
        <w:pStyle w:val="-"/>
        <w:keepNext/>
        <w:rPr>
          <w:rtl/>
        </w:rPr>
      </w:pPr>
      <w:r w:rsidRPr="00620642">
        <w:rPr>
          <w:rStyle w:val="TagStyle"/>
          <w:rtl/>
        </w:rPr>
        <w:t xml:space="preserve"> &lt;&lt; דובר_המשך &gt;&gt;</w:t>
      </w:r>
      <w:r w:rsidRPr="00A511E7">
        <w:rPr>
          <w:rStyle w:val="TagStyle"/>
          <w:rtl/>
        </w:rPr>
        <w:t xml:space="preserve"> </w:t>
      </w:r>
      <w:r>
        <w:rPr>
          <w:rtl/>
        </w:rPr>
        <w:t>יצחק פינדרוס (יהדות התורה):</w:t>
      </w:r>
      <w:r w:rsidRPr="00A511E7">
        <w:rPr>
          <w:rStyle w:val="TagStyle"/>
          <w:rtl/>
        </w:rPr>
        <w:t xml:space="preserve"> </w:t>
      </w:r>
      <w:r w:rsidRPr="00620642">
        <w:rPr>
          <w:rStyle w:val="TagStyle"/>
          <w:rtl/>
        </w:rPr>
        <w:t>&lt;&lt; דובר_המשך &gt;&gt;</w:t>
      </w:r>
      <w:r>
        <w:rPr>
          <w:rtl/>
        </w:rPr>
        <w:t xml:space="preserve"> </w:t>
      </w:r>
    </w:p>
    <w:p w:rsidR="00AA5FED" w:rsidRDefault="00AA5FED" w:rsidP="00CA212C">
      <w:pPr>
        <w:rPr>
          <w:rtl/>
          <w:lang w:eastAsia="he-IL"/>
        </w:rPr>
      </w:pPr>
    </w:p>
    <w:p w:rsidR="00AA5FED" w:rsidRDefault="00AA5FED" w:rsidP="00EE0EC4">
      <w:pPr>
        <w:rPr>
          <w:rtl/>
          <w:lang w:eastAsia="he-IL"/>
        </w:rPr>
      </w:pPr>
      <w:bookmarkStart w:id="12895" w:name="_ETM_Q64_669143"/>
      <w:bookmarkEnd w:id="12895"/>
      <w:r>
        <w:rPr>
          <w:rFonts w:hint="cs"/>
          <w:rtl/>
          <w:lang w:eastAsia="he-IL"/>
        </w:rPr>
        <w:t xml:space="preserve">תקשיב, אמיתי. </w:t>
      </w:r>
      <w:bookmarkStart w:id="12896" w:name="_ETM_Q64_670790"/>
      <w:bookmarkEnd w:id="12896"/>
      <w:r>
        <w:rPr>
          <w:rFonts w:hint="cs"/>
          <w:rtl/>
          <w:lang w:eastAsia="he-IL"/>
        </w:rPr>
        <w:t xml:space="preserve">על ידי זה שהוא הרג את זמרי הוא הביא שלום </w:t>
      </w:r>
      <w:bookmarkStart w:id="12897" w:name="_ETM_Q64_672874"/>
      <w:bookmarkEnd w:id="12897"/>
      <w:r>
        <w:rPr>
          <w:rFonts w:hint="cs"/>
          <w:rtl/>
          <w:lang w:eastAsia="he-IL"/>
        </w:rPr>
        <w:t xml:space="preserve">בעולם. איך זה יכול להיות שמישהו הורג והוא מביא </w:t>
      </w:r>
      <w:bookmarkStart w:id="12898" w:name="_ETM_Q64_676476"/>
      <w:bookmarkEnd w:id="12898"/>
      <w:r>
        <w:rPr>
          <w:rFonts w:hint="cs"/>
          <w:rtl/>
          <w:lang w:eastAsia="he-IL"/>
        </w:rPr>
        <w:t xml:space="preserve">שלום בעולם? דיברתי על זה. אז יש פה חבר כנסת </w:t>
      </w:r>
      <w:bookmarkStart w:id="12899" w:name="_ETM_Q64_680429"/>
      <w:bookmarkEnd w:id="12899"/>
      <w:r>
        <w:rPr>
          <w:rFonts w:hint="cs"/>
          <w:rtl/>
          <w:lang w:eastAsia="he-IL"/>
        </w:rPr>
        <w:t xml:space="preserve">שקודם היה פה, קוראים לו גלעד קריב. הוא הגיש </w:t>
      </w:r>
      <w:bookmarkStart w:id="12900" w:name="_ETM_Q64_683843"/>
      <w:bookmarkEnd w:id="12900"/>
      <w:r>
        <w:rPr>
          <w:rFonts w:hint="cs"/>
          <w:rtl/>
          <w:lang w:eastAsia="he-IL"/>
        </w:rPr>
        <w:t>תלונה על הסתה לרצח של חבר כנסת שעמד מעל הפודיו</w:t>
      </w:r>
      <w:bookmarkStart w:id="12901" w:name="_ETM_Q64_687059"/>
      <w:bookmarkEnd w:id="12901"/>
      <w:r>
        <w:rPr>
          <w:rFonts w:hint="cs"/>
          <w:rtl/>
          <w:lang w:eastAsia="he-IL"/>
        </w:rPr>
        <w:t>ם והסית לרצח – מעשה שהיה. לכן,</w:t>
      </w:r>
      <w:bookmarkStart w:id="12902" w:name="_ETM_Q64_692110"/>
      <w:bookmarkEnd w:id="12902"/>
      <w:r>
        <w:rPr>
          <w:rFonts w:hint="cs"/>
          <w:rtl/>
          <w:lang w:eastAsia="he-IL"/>
        </w:rPr>
        <w:t xml:space="preserve"> על פרשת השבוע אני </w:t>
      </w:r>
      <w:bookmarkStart w:id="12903" w:name="_ETM_Q64_692616"/>
      <w:bookmarkEnd w:id="12903"/>
      <w:r>
        <w:rPr>
          <w:rFonts w:hint="cs"/>
          <w:rtl/>
          <w:lang w:eastAsia="he-IL"/>
        </w:rPr>
        <w:t xml:space="preserve">לא יודע. הוא ירוץ לוועדת האתיקה, אני אהיה תלוי בידיים </w:t>
      </w:r>
      <w:bookmarkStart w:id="12904" w:name="_ETM_Q64_696963"/>
      <w:bookmarkEnd w:id="12904"/>
      <w:r>
        <w:rPr>
          <w:rFonts w:hint="cs"/>
          <w:rtl/>
          <w:lang w:eastAsia="he-IL"/>
        </w:rPr>
        <w:t xml:space="preserve">של רביבו, ואני חושש. זה לא פשוט. לכן, בפרשת </w:t>
      </w:r>
      <w:bookmarkStart w:id="12905" w:name="_ETM_Q64_699989"/>
      <w:bookmarkEnd w:id="12905"/>
      <w:r>
        <w:rPr>
          <w:rFonts w:hint="cs"/>
          <w:rtl/>
          <w:lang w:eastAsia="he-IL"/>
        </w:rPr>
        <w:t>בלק יותר קל.</w:t>
      </w:r>
    </w:p>
    <w:p w:rsidR="00AA5FED" w:rsidRDefault="00AA5FED" w:rsidP="00EE0EC4">
      <w:pPr>
        <w:rPr>
          <w:rtl/>
          <w:lang w:eastAsia="he-IL"/>
        </w:rPr>
      </w:pPr>
    </w:p>
    <w:p w:rsidR="00AA5FED" w:rsidRDefault="00AA5FED" w:rsidP="00EE0EC4">
      <w:pPr>
        <w:pStyle w:val="af5"/>
        <w:keepNext/>
        <w:rPr>
          <w:rtl/>
        </w:rPr>
      </w:pPr>
      <w:bookmarkStart w:id="12906" w:name="_ETM_Q64_694623"/>
      <w:bookmarkStart w:id="12907" w:name="_ETM_Q64_694704"/>
      <w:bookmarkEnd w:id="12906"/>
      <w:bookmarkEnd w:id="12907"/>
      <w:r w:rsidRPr="00620642">
        <w:rPr>
          <w:rStyle w:val="TagStyle"/>
          <w:rtl/>
        </w:rPr>
        <w:t>&lt;&lt; קריאה &gt;&gt;</w:t>
      </w:r>
      <w:r w:rsidRPr="00A511E7">
        <w:rPr>
          <w:rStyle w:val="TagStyle"/>
          <w:rtl/>
        </w:rPr>
        <w:t xml:space="preserve"> </w:t>
      </w:r>
      <w:r>
        <w:rPr>
          <w:rtl/>
        </w:rPr>
        <w:t>נאור שירי (יש עתיד):</w:t>
      </w:r>
      <w:r w:rsidRPr="00A511E7">
        <w:rPr>
          <w:rStyle w:val="TagStyle"/>
          <w:rtl/>
        </w:rPr>
        <w:t xml:space="preserve"> </w:t>
      </w:r>
      <w:r w:rsidRPr="00620642">
        <w:rPr>
          <w:rStyle w:val="TagStyle"/>
          <w:rtl/>
        </w:rPr>
        <w:t>&lt;&lt; קריאה &gt;&gt;</w:t>
      </w:r>
      <w:r>
        <w:rPr>
          <w:rtl/>
        </w:rPr>
        <w:t xml:space="preserve"> </w:t>
      </w:r>
    </w:p>
    <w:p w:rsidR="00AA5FED" w:rsidRDefault="00AA5FED" w:rsidP="00CA212C">
      <w:pPr>
        <w:rPr>
          <w:rtl/>
          <w:lang w:eastAsia="he-IL"/>
        </w:rPr>
      </w:pPr>
    </w:p>
    <w:p w:rsidR="00AA5FED" w:rsidRDefault="00AA5FED" w:rsidP="00EE0EC4">
      <w:pPr>
        <w:rPr>
          <w:rtl/>
          <w:lang w:eastAsia="he-IL"/>
        </w:rPr>
      </w:pPr>
      <w:bookmarkStart w:id="12908" w:name="_ETM_Q64_695494"/>
      <w:bookmarkEnd w:id="12908"/>
      <w:r>
        <w:rPr>
          <w:rFonts w:hint="cs"/>
          <w:rtl/>
          <w:lang w:eastAsia="he-IL"/>
        </w:rPr>
        <w:t>עליי.</w:t>
      </w:r>
    </w:p>
    <w:p w:rsidR="00AA5FED" w:rsidRPr="00620642" w:rsidRDefault="00AA5FED" w:rsidP="00EE0EC4">
      <w:pPr>
        <w:rPr>
          <w:rtl/>
        </w:rPr>
      </w:pPr>
      <w:bookmarkStart w:id="12909" w:name="_ETM_Q64_696315"/>
      <w:bookmarkStart w:id="12910" w:name="_ETM_Q64_696386"/>
      <w:bookmarkStart w:id="12911" w:name="_ETM_Q64_696420"/>
      <w:bookmarkStart w:id="12912" w:name="_ETM_Q64_696494"/>
      <w:bookmarkEnd w:id="12909"/>
      <w:bookmarkEnd w:id="12910"/>
      <w:bookmarkEnd w:id="12911"/>
      <w:bookmarkEnd w:id="12912"/>
    </w:p>
    <w:p w:rsidR="00AA5FED" w:rsidRDefault="00AA5FED" w:rsidP="00EE0EC4">
      <w:pPr>
        <w:pStyle w:val="af5"/>
        <w:keepNext/>
        <w:rPr>
          <w:rtl/>
        </w:rPr>
      </w:pPr>
      <w:bookmarkStart w:id="12913" w:name="ET_interruption_6345_69"/>
      <w:r w:rsidRPr="00620642">
        <w:rPr>
          <w:rStyle w:val="TagStyle"/>
          <w:rtl/>
        </w:rPr>
        <w:t xml:space="preserve"> &lt;&lt; קריאה &gt;&gt;</w:t>
      </w:r>
      <w:r w:rsidRPr="00A511E7">
        <w:rPr>
          <w:rStyle w:val="TagStyle"/>
          <w:rtl/>
        </w:rPr>
        <w:t xml:space="preserve"> </w:t>
      </w:r>
      <w:r>
        <w:rPr>
          <w:rtl/>
        </w:rPr>
        <w:t>טלי גוטליב (הליכוד):</w:t>
      </w:r>
      <w:r w:rsidRPr="00A511E7">
        <w:rPr>
          <w:rStyle w:val="TagStyle"/>
          <w:rtl/>
        </w:rPr>
        <w:t xml:space="preserve"> </w:t>
      </w:r>
      <w:r w:rsidRPr="00620642">
        <w:rPr>
          <w:rStyle w:val="TagStyle"/>
          <w:rtl/>
        </w:rPr>
        <w:t>&lt;&lt; קריאה &gt;&gt;</w:t>
      </w:r>
      <w:r>
        <w:rPr>
          <w:rtl/>
        </w:rPr>
        <w:t xml:space="preserve"> </w:t>
      </w:r>
      <w:bookmarkEnd w:id="12913"/>
    </w:p>
    <w:p w:rsidR="00AA5FED" w:rsidRPr="00A511E7" w:rsidRDefault="00AA5FED" w:rsidP="00CA212C">
      <w:pPr>
        <w:rPr>
          <w:rtl/>
          <w:lang w:eastAsia="he-IL"/>
        </w:rPr>
      </w:pPr>
    </w:p>
    <w:p w:rsidR="00AA5FED" w:rsidRDefault="00AA5FED" w:rsidP="006669D4">
      <w:pPr>
        <w:rPr>
          <w:rtl/>
          <w:lang w:eastAsia="he-IL"/>
        </w:rPr>
      </w:pPr>
      <w:r>
        <w:rPr>
          <w:rFonts w:hint="cs"/>
          <w:rtl/>
          <w:lang w:eastAsia="he-IL"/>
        </w:rPr>
        <w:t>"פ</w:t>
      </w:r>
      <w:r w:rsidR="006669D4">
        <w:rPr>
          <w:rFonts w:hint="cs"/>
          <w:rtl/>
          <w:lang w:eastAsia="he-IL"/>
        </w:rPr>
        <w:t>י</w:t>
      </w:r>
      <w:r>
        <w:rPr>
          <w:rFonts w:hint="cs"/>
          <w:rtl/>
          <w:lang w:eastAsia="he-IL"/>
        </w:rPr>
        <w:t>נחס בן אלעזר בן אהרן הכהן" - - -</w:t>
      </w:r>
    </w:p>
    <w:p w:rsidR="00AA5FED" w:rsidRDefault="00AA5FED" w:rsidP="00EE0EC4">
      <w:pPr>
        <w:ind w:firstLine="0"/>
        <w:rPr>
          <w:rtl/>
          <w:lang w:eastAsia="he-IL"/>
        </w:rPr>
      </w:pPr>
      <w:bookmarkStart w:id="12914" w:name="_ETM_Q64_708278"/>
      <w:bookmarkStart w:id="12915" w:name="_ETM_Q64_708355"/>
      <w:bookmarkEnd w:id="12914"/>
      <w:bookmarkEnd w:id="12915"/>
    </w:p>
    <w:p w:rsidR="00AA5FED" w:rsidRDefault="00AA5FED" w:rsidP="00EE0EC4">
      <w:pPr>
        <w:pStyle w:val="-"/>
        <w:keepNext/>
        <w:rPr>
          <w:rtl/>
        </w:rPr>
      </w:pPr>
      <w:r w:rsidRPr="00620642">
        <w:rPr>
          <w:rStyle w:val="TagStyle"/>
          <w:rtl/>
        </w:rPr>
        <w:t xml:space="preserve"> &lt;&lt; דובר_המשך &gt;&gt;</w:t>
      </w:r>
      <w:r w:rsidRPr="00A511E7">
        <w:rPr>
          <w:rStyle w:val="TagStyle"/>
          <w:rtl/>
        </w:rPr>
        <w:t xml:space="preserve"> </w:t>
      </w:r>
      <w:r>
        <w:rPr>
          <w:rtl/>
        </w:rPr>
        <w:t>יצחק פינדרוס (יהדות התורה):</w:t>
      </w:r>
      <w:r w:rsidRPr="00A511E7">
        <w:rPr>
          <w:rStyle w:val="TagStyle"/>
          <w:rtl/>
        </w:rPr>
        <w:t xml:space="preserve"> </w:t>
      </w:r>
      <w:r w:rsidRPr="00620642">
        <w:rPr>
          <w:rStyle w:val="TagStyle"/>
          <w:rtl/>
        </w:rPr>
        <w:t>&lt;&lt; דובר_המשך &gt;&gt;</w:t>
      </w:r>
      <w:r>
        <w:rPr>
          <w:rtl/>
        </w:rPr>
        <w:t xml:space="preserve"> </w:t>
      </w:r>
    </w:p>
    <w:p w:rsidR="00AA5FED" w:rsidRPr="00A511E7" w:rsidRDefault="00AA5FED" w:rsidP="00CA212C">
      <w:pPr>
        <w:rPr>
          <w:rtl/>
          <w:lang w:eastAsia="he-IL"/>
        </w:rPr>
      </w:pPr>
      <w:bookmarkStart w:id="12916" w:name="_ETM_Q64_713708"/>
      <w:bookmarkEnd w:id="12916"/>
    </w:p>
    <w:p w:rsidR="00AA5FED" w:rsidRDefault="00AA5FED" w:rsidP="00EE0EC4">
      <w:pPr>
        <w:rPr>
          <w:rtl/>
          <w:lang w:eastAsia="he-IL"/>
        </w:rPr>
      </w:pPr>
      <w:r>
        <w:rPr>
          <w:rFonts w:hint="cs"/>
          <w:rtl/>
          <w:lang w:eastAsia="he-IL"/>
        </w:rPr>
        <w:t xml:space="preserve">הוא בא לכפר על חטא העגל, שאמרנו </w:t>
      </w:r>
      <w:bookmarkStart w:id="12917" w:name="_ETM_Q64_712954"/>
      <w:bookmarkEnd w:id="12917"/>
      <w:r>
        <w:rPr>
          <w:rFonts w:hint="cs"/>
          <w:rtl/>
          <w:lang w:eastAsia="he-IL"/>
        </w:rPr>
        <w:t>שעכשיו השתברו הלוחות.</w:t>
      </w:r>
    </w:p>
    <w:p w:rsidR="00AA5FED" w:rsidRDefault="00AA5FED" w:rsidP="00EE0EC4">
      <w:pPr>
        <w:ind w:firstLine="0"/>
        <w:rPr>
          <w:rtl/>
          <w:lang w:eastAsia="he-IL"/>
        </w:rPr>
      </w:pPr>
      <w:bookmarkStart w:id="12918" w:name="_ETM_Q64_711321"/>
      <w:bookmarkStart w:id="12919" w:name="_ETM_Q64_711361"/>
      <w:bookmarkStart w:id="12920" w:name="_ETM_Q64_711410"/>
      <w:bookmarkStart w:id="12921" w:name="_ETM_Q64_711498"/>
      <w:bookmarkEnd w:id="12918"/>
      <w:bookmarkEnd w:id="12919"/>
      <w:bookmarkEnd w:id="12920"/>
      <w:bookmarkEnd w:id="12921"/>
    </w:p>
    <w:p w:rsidR="00AA5FED" w:rsidRDefault="00AA5FED" w:rsidP="00EE0EC4">
      <w:pPr>
        <w:pStyle w:val="af5"/>
        <w:keepNext/>
        <w:rPr>
          <w:rtl/>
        </w:rPr>
      </w:pPr>
      <w:bookmarkStart w:id="12922" w:name="ET_interruption_6345_71"/>
      <w:r w:rsidRPr="00620642">
        <w:rPr>
          <w:rStyle w:val="TagStyle"/>
          <w:rtl/>
        </w:rPr>
        <w:t xml:space="preserve"> &lt;&lt; קריאה &gt;&gt;</w:t>
      </w:r>
      <w:r w:rsidRPr="00A511E7">
        <w:rPr>
          <w:rStyle w:val="TagStyle"/>
          <w:rtl/>
        </w:rPr>
        <w:t xml:space="preserve"> </w:t>
      </w:r>
      <w:r>
        <w:rPr>
          <w:rtl/>
        </w:rPr>
        <w:t>טלי גוטליב (הליכוד):</w:t>
      </w:r>
      <w:r w:rsidRPr="00A511E7">
        <w:rPr>
          <w:rStyle w:val="TagStyle"/>
          <w:rtl/>
        </w:rPr>
        <w:t xml:space="preserve"> </w:t>
      </w:r>
      <w:r w:rsidRPr="00620642">
        <w:rPr>
          <w:rStyle w:val="TagStyle"/>
          <w:rtl/>
        </w:rPr>
        <w:t>&lt;&lt; קריאה &gt;&gt;</w:t>
      </w:r>
      <w:r>
        <w:rPr>
          <w:rtl/>
        </w:rPr>
        <w:t xml:space="preserve"> </w:t>
      </w:r>
      <w:bookmarkEnd w:id="12922"/>
    </w:p>
    <w:p w:rsidR="00AA5FED" w:rsidRDefault="00AA5FED" w:rsidP="00CA212C">
      <w:pPr>
        <w:rPr>
          <w:rtl/>
          <w:lang w:eastAsia="he-IL"/>
        </w:rPr>
      </w:pPr>
    </w:p>
    <w:p w:rsidR="00AA5FED" w:rsidRPr="00A511E7" w:rsidRDefault="00AA5FED" w:rsidP="00EE0EC4">
      <w:pPr>
        <w:rPr>
          <w:rtl/>
          <w:lang w:eastAsia="he-IL"/>
        </w:rPr>
      </w:pPr>
      <w:bookmarkStart w:id="12923" w:name="_ETM_Q64_713720"/>
      <w:bookmarkEnd w:id="12923"/>
      <w:r>
        <w:rPr>
          <w:rFonts w:hint="cs"/>
          <w:rtl/>
          <w:lang w:eastAsia="he-IL"/>
        </w:rPr>
        <w:t xml:space="preserve">על חטא נדב ואביהו. </w:t>
      </w:r>
    </w:p>
    <w:p w:rsidR="00AA5FED" w:rsidRDefault="00AA5FED" w:rsidP="00EE0EC4">
      <w:pPr>
        <w:rPr>
          <w:rtl/>
          <w:lang w:eastAsia="he-IL"/>
        </w:rPr>
      </w:pPr>
    </w:p>
    <w:p w:rsidR="00AA5FED" w:rsidRDefault="00AA5FED" w:rsidP="00EE0EC4">
      <w:pPr>
        <w:pStyle w:val="-"/>
        <w:keepNext/>
        <w:rPr>
          <w:rtl/>
        </w:rPr>
      </w:pPr>
      <w:bookmarkStart w:id="12924" w:name="_ETM_Q64_718400"/>
      <w:bookmarkStart w:id="12925" w:name="_ETM_Q64_718490"/>
      <w:bookmarkStart w:id="12926" w:name="ET_speakercontinue_5797_72"/>
      <w:bookmarkEnd w:id="12924"/>
      <w:bookmarkEnd w:id="12925"/>
      <w:r w:rsidRPr="00620642">
        <w:rPr>
          <w:rStyle w:val="TagStyle"/>
          <w:rtl/>
        </w:rPr>
        <w:t>&lt;&lt; דובר_המשך &gt;&gt;</w:t>
      </w:r>
      <w:r w:rsidRPr="00A511E7">
        <w:rPr>
          <w:rStyle w:val="TagStyle"/>
          <w:rtl/>
        </w:rPr>
        <w:t xml:space="preserve"> </w:t>
      </w:r>
      <w:r>
        <w:rPr>
          <w:rtl/>
        </w:rPr>
        <w:t>יצחק פינדרוס (יהדות התורה):</w:t>
      </w:r>
      <w:r w:rsidRPr="00A511E7">
        <w:rPr>
          <w:rStyle w:val="TagStyle"/>
          <w:rtl/>
        </w:rPr>
        <w:t xml:space="preserve"> </w:t>
      </w:r>
      <w:r w:rsidRPr="00620642">
        <w:rPr>
          <w:rStyle w:val="TagStyle"/>
          <w:rtl/>
        </w:rPr>
        <w:t>&lt;&lt; דובר_המשך &gt;&gt;</w:t>
      </w:r>
      <w:r>
        <w:rPr>
          <w:rtl/>
        </w:rPr>
        <w:t xml:space="preserve"> </w:t>
      </w:r>
      <w:bookmarkEnd w:id="12926"/>
    </w:p>
    <w:p w:rsidR="00AA5FED" w:rsidRPr="00A511E7" w:rsidRDefault="00AA5FED" w:rsidP="00CA212C">
      <w:pPr>
        <w:rPr>
          <w:rtl/>
          <w:lang w:eastAsia="he-IL"/>
        </w:rPr>
      </w:pPr>
      <w:bookmarkStart w:id="12927" w:name="_ETM_Q64_719435"/>
      <w:bookmarkEnd w:id="12927"/>
    </w:p>
    <w:p w:rsidR="00AA5FED" w:rsidRDefault="00AA5FED" w:rsidP="00EE0EC4">
      <w:pPr>
        <w:rPr>
          <w:rtl/>
          <w:lang w:eastAsia="he-IL"/>
        </w:rPr>
      </w:pPr>
      <w:r>
        <w:rPr>
          <w:rFonts w:hint="cs"/>
          <w:rtl/>
          <w:lang w:eastAsia="he-IL"/>
        </w:rPr>
        <w:t xml:space="preserve">אבל אתה רוצה לדעת על פרשת בלק, ואני רוצה להגיד לך משהו. </w:t>
      </w:r>
    </w:p>
    <w:p w:rsidR="00AA5FED" w:rsidRDefault="00AA5FED" w:rsidP="00EE0EC4">
      <w:pPr>
        <w:rPr>
          <w:rtl/>
          <w:lang w:eastAsia="he-IL"/>
        </w:rPr>
      </w:pPr>
    </w:p>
    <w:p w:rsidR="00AA5FED" w:rsidRDefault="00AA5FED" w:rsidP="00EE0EC4">
      <w:pPr>
        <w:pStyle w:val="af5"/>
        <w:keepNext/>
        <w:rPr>
          <w:rtl/>
        </w:rPr>
      </w:pPr>
      <w:bookmarkStart w:id="12928" w:name="ET_interruption_5084_73"/>
      <w:r w:rsidRPr="00620642">
        <w:rPr>
          <w:rStyle w:val="TagStyle"/>
          <w:rtl/>
        </w:rPr>
        <w:t>&lt;&lt; קריאה &gt;&gt;</w:t>
      </w:r>
      <w:r w:rsidRPr="00A511E7">
        <w:rPr>
          <w:rStyle w:val="TagStyle"/>
          <w:rtl/>
        </w:rPr>
        <w:t xml:space="preserve"> </w:t>
      </w:r>
      <w:r>
        <w:rPr>
          <w:rtl/>
        </w:rPr>
        <w:t>מיקי לוי (יש עתיד):</w:t>
      </w:r>
      <w:r w:rsidRPr="00A511E7">
        <w:rPr>
          <w:rStyle w:val="TagStyle"/>
          <w:rtl/>
        </w:rPr>
        <w:t xml:space="preserve"> </w:t>
      </w:r>
      <w:r w:rsidRPr="00620642">
        <w:rPr>
          <w:rStyle w:val="TagStyle"/>
          <w:rtl/>
        </w:rPr>
        <w:t>&lt;&lt; קריאה &gt;&gt;</w:t>
      </w:r>
      <w:r>
        <w:rPr>
          <w:rtl/>
        </w:rPr>
        <w:t xml:space="preserve"> </w:t>
      </w:r>
      <w:bookmarkEnd w:id="12928"/>
    </w:p>
    <w:p w:rsidR="00AA5FED" w:rsidRDefault="00AA5FED" w:rsidP="00CA212C">
      <w:pPr>
        <w:rPr>
          <w:rtl/>
          <w:lang w:eastAsia="he-IL"/>
        </w:rPr>
      </w:pPr>
    </w:p>
    <w:p w:rsidR="00AA5FED" w:rsidRDefault="00AA5FED" w:rsidP="00EE0EC4">
      <w:pPr>
        <w:rPr>
          <w:lang w:eastAsia="he-IL"/>
        </w:rPr>
      </w:pPr>
      <w:bookmarkStart w:id="12929" w:name="_ETM_Q64_724360"/>
      <w:bookmarkEnd w:id="12929"/>
      <w:r>
        <w:rPr>
          <w:rFonts w:hint="cs"/>
          <w:rtl/>
          <w:lang w:eastAsia="he-IL"/>
        </w:rPr>
        <w:t>- - -</w:t>
      </w:r>
    </w:p>
    <w:p w:rsidR="00AA5FED" w:rsidRDefault="00AA5FED" w:rsidP="00EE0EC4">
      <w:pPr>
        <w:rPr>
          <w:rtl/>
          <w:lang w:eastAsia="he-IL"/>
        </w:rPr>
      </w:pPr>
      <w:bookmarkStart w:id="12930" w:name="_ETM_Q64_723124"/>
      <w:bookmarkStart w:id="12931" w:name="_ETM_Q64_723195"/>
      <w:bookmarkStart w:id="12932" w:name="_ETM_Q64_723237"/>
      <w:bookmarkStart w:id="12933" w:name="_ETM_Q64_723314"/>
      <w:bookmarkEnd w:id="12930"/>
      <w:bookmarkEnd w:id="12931"/>
      <w:bookmarkEnd w:id="12932"/>
      <w:bookmarkEnd w:id="12933"/>
    </w:p>
    <w:p w:rsidR="00AA5FED" w:rsidRDefault="00AA5FED" w:rsidP="00EE0EC4">
      <w:pPr>
        <w:pStyle w:val="-"/>
        <w:keepNext/>
        <w:rPr>
          <w:rtl/>
        </w:rPr>
      </w:pPr>
      <w:r w:rsidRPr="00620642">
        <w:rPr>
          <w:rStyle w:val="TagStyle"/>
          <w:rtl/>
        </w:rPr>
        <w:t xml:space="preserve"> &lt;&lt; דובר_המשך &gt;&gt;</w:t>
      </w:r>
      <w:r w:rsidRPr="00A511E7">
        <w:rPr>
          <w:rStyle w:val="TagStyle"/>
          <w:rtl/>
        </w:rPr>
        <w:t xml:space="preserve"> </w:t>
      </w:r>
      <w:r>
        <w:rPr>
          <w:rtl/>
        </w:rPr>
        <w:t>יצחק פינדרוס (יהדות התורה):</w:t>
      </w:r>
      <w:r w:rsidRPr="00A511E7">
        <w:rPr>
          <w:rStyle w:val="TagStyle"/>
          <w:rtl/>
        </w:rPr>
        <w:t xml:space="preserve"> </w:t>
      </w:r>
      <w:r w:rsidRPr="00620642">
        <w:rPr>
          <w:rStyle w:val="TagStyle"/>
          <w:rtl/>
        </w:rPr>
        <w:t>&lt;&lt; דובר_המשך &gt;&gt;</w:t>
      </w:r>
      <w:r>
        <w:rPr>
          <w:rtl/>
        </w:rPr>
        <w:t xml:space="preserve"> </w:t>
      </w:r>
    </w:p>
    <w:p w:rsidR="00AA5FED" w:rsidRDefault="00AA5FED" w:rsidP="00CA212C">
      <w:pPr>
        <w:rPr>
          <w:rtl/>
          <w:lang w:eastAsia="he-IL"/>
        </w:rPr>
      </w:pPr>
    </w:p>
    <w:p w:rsidR="00AA5FED" w:rsidRDefault="00AA5FED" w:rsidP="00EE0EC4">
      <w:pPr>
        <w:rPr>
          <w:rtl/>
          <w:lang w:eastAsia="he-IL"/>
        </w:rPr>
      </w:pPr>
      <w:bookmarkStart w:id="12934" w:name="_ETM_Q64_724856"/>
      <w:bookmarkEnd w:id="12934"/>
      <w:r>
        <w:rPr>
          <w:rFonts w:hint="cs"/>
          <w:rtl/>
          <w:lang w:eastAsia="he-IL"/>
        </w:rPr>
        <w:t xml:space="preserve">מה לא הבטיח? </w:t>
      </w:r>
    </w:p>
    <w:p w:rsidR="00AA5FED" w:rsidRDefault="00AA5FED" w:rsidP="00EE0EC4">
      <w:pPr>
        <w:ind w:firstLine="0"/>
        <w:rPr>
          <w:rtl/>
          <w:lang w:eastAsia="he-IL"/>
        </w:rPr>
      </w:pPr>
      <w:bookmarkStart w:id="12935" w:name="_ETM_Q64_724452"/>
      <w:bookmarkStart w:id="12936" w:name="_ETM_Q64_724481"/>
      <w:bookmarkEnd w:id="12935"/>
      <w:bookmarkEnd w:id="12936"/>
    </w:p>
    <w:p w:rsidR="00AA5FED" w:rsidRDefault="00AA5FED" w:rsidP="00EE0EC4">
      <w:pPr>
        <w:pStyle w:val="af5"/>
        <w:keepNext/>
        <w:rPr>
          <w:rtl/>
        </w:rPr>
      </w:pPr>
      <w:bookmarkStart w:id="12937" w:name="ET_interruption_5084_75"/>
      <w:r w:rsidRPr="00620642">
        <w:rPr>
          <w:rStyle w:val="TagStyle"/>
          <w:rtl/>
        </w:rPr>
        <w:t xml:space="preserve"> &lt;&lt; קריאה &gt;&gt;</w:t>
      </w:r>
      <w:r w:rsidRPr="00A511E7">
        <w:rPr>
          <w:rStyle w:val="TagStyle"/>
          <w:rtl/>
        </w:rPr>
        <w:t xml:space="preserve"> </w:t>
      </w:r>
      <w:r>
        <w:rPr>
          <w:rtl/>
        </w:rPr>
        <w:t>מיקי לוי (יש עתיד):</w:t>
      </w:r>
      <w:r w:rsidRPr="00A511E7">
        <w:rPr>
          <w:rStyle w:val="TagStyle"/>
          <w:rtl/>
        </w:rPr>
        <w:t xml:space="preserve"> </w:t>
      </w:r>
      <w:r w:rsidRPr="00620642">
        <w:rPr>
          <w:rStyle w:val="TagStyle"/>
          <w:rtl/>
        </w:rPr>
        <w:t>&lt;&lt; קריאה &gt;&gt;</w:t>
      </w:r>
      <w:r>
        <w:rPr>
          <w:rtl/>
        </w:rPr>
        <w:t xml:space="preserve"> </w:t>
      </w:r>
      <w:bookmarkEnd w:id="12937"/>
    </w:p>
    <w:p w:rsidR="00AA5FED" w:rsidRPr="00A511E7" w:rsidRDefault="00AA5FED" w:rsidP="00CA212C">
      <w:pPr>
        <w:rPr>
          <w:rtl/>
          <w:lang w:eastAsia="he-IL"/>
        </w:rPr>
      </w:pPr>
    </w:p>
    <w:p w:rsidR="00AA5FED" w:rsidRDefault="00AA5FED" w:rsidP="00EE0EC4">
      <w:pPr>
        <w:rPr>
          <w:rtl/>
          <w:lang w:eastAsia="he-IL"/>
        </w:rPr>
      </w:pPr>
      <w:r>
        <w:rPr>
          <w:rFonts w:hint="cs"/>
          <w:rtl/>
          <w:lang w:eastAsia="he-IL"/>
        </w:rPr>
        <w:t xml:space="preserve">- - - ולקבוע התורה ולימודי התורה כערך יסוד, יסוד – זה עכשיו הבעיה, וליצור מאזני צדק - - - </w:t>
      </w:r>
    </w:p>
    <w:p w:rsidR="00AA5FED" w:rsidRDefault="00AA5FED" w:rsidP="00EE0EC4">
      <w:pPr>
        <w:ind w:firstLine="0"/>
        <w:rPr>
          <w:rtl/>
          <w:lang w:eastAsia="he-IL"/>
        </w:rPr>
      </w:pPr>
      <w:bookmarkStart w:id="12938" w:name="_ETM_Q64_736557"/>
      <w:bookmarkStart w:id="12939" w:name="_ETM_Q64_736608"/>
      <w:bookmarkEnd w:id="12938"/>
      <w:bookmarkEnd w:id="12939"/>
    </w:p>
    <w:p w:rsidR="00AA5FED" w:rsidRDefault="00AA5FED" w:rsidP="00EE0EC4">
      <w:pPr>
        <w:pStyle w:val="-"/>
        <w:keepNext/>
        <w:rPr>
          <w:rtl/>
        </w:rPr>
      </w:pPr>
      <w:r w:rsidRPr="00620642">
        <w:rPr>
          <w:rStyle w:val="TagStyle"/>
          <w:rtl/>
        </w:rPr>
        <w:t xml:space="preserve"> &lt;&lt; דובר_המשך &gt;&gt;</w:t>
      </w:r>
      <w:r w:rsidRPr="00C01F54">
        <w:rPr>
          <w:rStyle w:val="TagStyle"/>
          <w:rtl/>
        </w:rPr>
        <w:t xml:space="preserve"> </w:t>
      </w:r>
      <w:r>
        <w:rPr>
          <w:rtl/>
        </w:rPr>
        <w:t>יצחק פינדרוס (יהדות התורה):</w:t>
      </w:r>
      <w:r w:rsidRPr="00C01F54">
        <w:rPr>
          <w:rStyle w:val="TagStyle"/>
          <w:rtl/>
        </w:rPr>
        <w:t xml:space="preserve"> </w:t>
      </w:r>
      <w:r w:rsidRPr="00620642">
        <w:rPr>
          <w:rStyle w:val="TagStyle"/>
          <w:rtl/>
        </w:rPr>
        <w:t>&lt;&lt; דובר_המשך &gt;&gt;</w:t>
      </w:r>
      <w:r>
        <w:rPr>
          <w:rtl/>
        </w:rPr>
        <w:t xml:space="preserve"> </w:t>
      </w:r>
    </w:p>
    <w:p w:rsidR="00AA5FED" w:rsidRDefault="00AA5FED" w:rsidP="00CA212C">
      <w:pPr>
        <w:rPr>
          <w:rtl/>
          <w:lang w:eastAsia="he-IL"/>
        </w:rPr>
      </w:pPr>
    </w:p>
    <w:p w:rsidR="00AA5FED" w:rsidRDefault="00AA5FED" w:rsidP="00EE0EC4">
      <w:pPr>
        <w:rPr>
          <w:rtl/>
          <w:lang w:eastAsia="he-IL"/>
        </w:rPr>
      </w:pPr>
      <w:r>
        <w:rPr>
          <w:rFonts w:hint="cs"/>
          <w:rtl/>
          <w:lang w:eastAsia="he-IL"/>
        </w:rPr>
        <w:t>נכון.</w:t>
      </w:r>
    </w:p>
    <w:p w:rsidR="00AA5FED" w:rsidRDefault="00AA5FED" w:rsidP="00EE0EC4">
      <w:pPr>
        <w:ind w:firstLine="0"/>
        <w:rPr>
          <w:rtl/>
          <w:lang w:eastAsia="he-IL"/>
        </w:rPr>
      </w:pPr>
      <w:bookmarkStart w:id="12940" w:name="_ETM_Q64_735096"/>
      <w:bookmarkStart w:id="12941" w:name="_ETM_Q64_735179"/>
      <w:bookmarkStart w:id="12942" w:name="_ETM_Q64_735218"/>
      <w:bookmarkStart w:id="12943" w:name="_ETM_Q64_735282"/>
      <w:bookmarkEnd w:id="12940"/>
      <w:bookmarkEnd w:id="12941"/>
      <w:bookmarkEnd w:id="12942"/>
      <w:bookmarkEnd w:id="12943"/>
    </w:p>
    <w:p w:rsidR="00AA5FED" w:rsidRDefault="00AA5FED" w:rsidP="00EE0EC4">
      <w:pPr>
        <w:pStyle w:val="af5"/>
        <w:keepNext/>
        <w:rPr>
          <w:rtl/>
        </w:rPr>
      </w:pPr>
      <w:bookmarkStart w:id="12944" w:name="ET_interruption_5084_77"/>
      <w:r w:rsidRPr="00620642">
        <w:rPr>
          <w:rStyle w:val="TagStyle"/>
          <w:rtl/>
        </w:rPr>
        <w:t xml:space="preserve"> &lt;&lt; קריאה &gt;&gt;</w:t>
      </w:r>
      <w:r w:rsidRPr="00C01F54">
        <w:rPr>
          <w:rStyle w:val="TagStyle"/>
          <w:rtl/>
        </w:rPr>
        <w:t xml:space="preserve"> </w:t>
      </w:r>
      <w:r>
        <w:rPr>
          <w:rtl/>
        </w:rPr>
        <w:t>מיקי לוי (יש עתיד):</w:t>
      </w:r>
      <w:r w:rsidRPr="00C01F54">
        <w:rPr>
          <w:rStyle w:val="TagStyle"/>
          <w:rtl/>
        </w:rPr>
        <w:t xml:space="preserve"> </w:t>
      </w:r>
      <w:r w:rsidRPr="00620642">
        <w:rPr>
          <w:rStyle w:val="TagStyle"/>
          <w:rtl/>
        </w:rPr>
        <w:t>&lt;&lt; קריאה &gt;&gt;</w:t>
      </w:r>
      <w:r>
        <w:rPr>
          <w:rtl/>
        </w:rPr>
        <w:t xml:space="preserve"> </w:t>
      </w:r>
      <w:bookmarkEnd w:id="12944"/>
    </w:p>
    <w:p w:rsidR="00AA5FED" w:rsidRDefault="00AA5FED" w:rsidP="00CA212C">
      <w:pPr>
        <w:rPr>
          <w:rtl/>
          <w:lang w:eastAsia="he-IL"/>
        </w:rPr>
      </w:pPr>
    </w:p>
    <w:p w:rsidR="00AA5FED" w:rsidRDefault="00AA5FED" w:rsidP="00EE0EC4">
      <w:pPr>
        <w:rPr>
          <w:rtl/>
          <w:lang w:eastAsia="he-IL"/>
        </w:rPr>
      </w:pPr>
      <w:bookmarkStart w:id="12945" w:name="_ETM_Q64_738785"/>
      <w:bookmarkEnd w:id="12945"/>
      <w:r>
        <w:rPr>
          <w:rFonts w:hint="cs"/>
          <w:rtl/>
          <w:lang w:eastAsia="he-IL"/>
        </w:rPr>
        <w:t>ת</w:t>
      </w:r>
      <w:bookmarkStart w:id="12946" w:name="_ETM_Q64_739061"/>
      <w:bookmarkStart w:id="12947" w:name="_ETM_Q64_739121"/>
      <w:bookmarkEnd w:id="12946"/>
      <w:bookmarkEnd w:id="12947"/>
      <w:r>
        <w:rPr>
          <w:rFonts w:hint="cs"/>
          <w:rtl/>
          <w:lang w:eastAsia="he-IL"/>
        </w:rPr>
        <w:t>סביר לי, מאזני צדק מול ערכי יסוד אחרים</w:t>
      </w:r>
      <w:bookmarkStart w:id="12948" w:name="_ETM_Q64_736670"/>
      <w:bookmarkStart w:id="12949" w:name="_ETM_Q64_736738"/>
      <w:bookmarkEnd w:id="12948"/>
      <w:bookmarkEnd w:id="12949"/>
      <w:r>
        <w:rPr>
          <w:rFonts w:hint="cs"/>
          <w:rtl/>
          <w:lang w:eastAsia="he-IL"/>
        </w:rPr>
        <w:t>. מה, יקבלו תקציבים לישיבות?</w:t>
      </w:r>
      <w:r>
        <w:rPr>
          <w:rFonts w:hint="cs"/>
          <w:lang w:eastAsia="he-IL"/>
        </w:rPr>
        <w:t xml:space="preserve"> </w:t>
      </w:r>
      <w:r>
        <w:rPr>
          <w:rFonts w:hint="cs"/>
          <w:rtl/>
          <w:lang w:eastAsia="he-IL"/>
        </w:rPr>
        <w:t>מה?</w:t>
      </w:r>
    </w:p>
    <w:p w:rsidR="00AA5FED" w:rsidRDefault="00AA5FED" w:rsidP="00EE0EC4">
      <w:pPr>
        <w:ind w:firstLine="0"/>
        <w:rPr>
          <w:rtl/>
          <w:lang w:eastAsia="he-IL"/>
        </w:rPr>
      </w:pPr>
      <w:bookmarkStart w:id="12950" w:name="_ETM_Q64_748830"/>
      <w:bookmarkStart w:id="12951" w:name="_ETM_Q64_748902"/>
      <w:bookmarkEnd w:id="12950"/>
      <w:bookmarkEnd w:id="12951"/>
    </w:p>
    <w:p w:rsidR="00AA5FED" w:rsidRDefault="00AA5FED" w:rsidP="00EE0EC4">
      <w:pPr>
        <w:pStyle w:val="-"/>
        <w:keepNext/>
        <w:rPr>
          <w:rtl/>
        </w:rPr>
      </w:pPr>
      <w:r w:rsidRPr="00620642">
        <w:rPr>
          <w:rStyle w:val="TagStyle"/>
          <w:rtl/>
        </w:rPr>
        <w:t xml:space="preserve"> &lt;&lt; דובר_המשך &gt;&gt;</w:t>
      </w:r>
      <w:r w:rsidRPr="00C01F54">
        <w:rPr>
          <w:rStyle w:val="TagStyle"/>
          <w:rtl/>
        </w:rPr>
        <w:t xml:space="preserve"> </w:t>
      </w:r>
      <w:r>
        <w:rPr>
          <w:rtl/>
        </w:rPr>
        <w:t>יצחק פינדרוס (יהדות התורה):</w:t>
      </w:r>
      <w:r w:rsidRPr="00C01F54">
        <w:rPr>
          <w:rStyle w:val="TagStyle"/>
          <w:rtl/>
        </w:rPr>
        <w:t xml:space="preserve"> </w:t>
      </w:r>
      <w:r w:rsidRPr="00620642">
        <w:rPr>
          <w:rStyle w:val="TagStyle"/>
          <w:rtl/>
        </w:rPr>
        <w:t>&lt;&lt; דובר_המשך &gt;&gt;</w:t>
      </w:r>
      <w:r>
        <w:rPr>
          <w:rtl/>
        </w:rPr>
        <w:t xml:space="preserve"> </w:t>
      </w:r>
    </w:p>
    <w:p w:rsidR="00AA5FED" w:rsidRDefault="00AA5FED" w:rsidP="00CA212C">
      <w:pPr>
        <w:rPr>
          <w:rtl/>
          <w:lang w:eastAsia="he-IL"/>
        </w:rPr>
      </w:pPr>
    </w:p>
    <w:p w:rsidR="00AA5FED" w:rsidRDefault="00AA5FED" w:rsidP="00EE0EC4">
      <w:pPr>
        <w:rPr>
          <w:rtl/>
          <w:lang w:eastAsia="he-IL"/>
        </w:rPr>
      </w:pPr>
      <w:r>
        <w:rPr>
          <w:rFonts w:hint="cs"/>
          <w:rtl/>
          <w:lang w:eastAsia="he-IL"/>
        </w:rPr>
        <w:t xml:space="preserve">אני אסביר לך. כל ערך, יש לו משמעות. ערך זה לא הצהרה. דמוקרטיה </w:t>
      </w:r>
      <w:bookmarkStart w:id="12952" w:name="_ETM_Q64_753091"/>
      <w:bookmarkEnd w:id="12952"/>
      <w:r>
        <w:rPr>
          <w:rFonts w:hint="cs"/>
          <w:rtl/>
          <w:lang w:eastAsia="he-IL"/>
        </w:rPr>
        <w:t>היא ערך יסוד, גם במאזני צדק?</w:t>
      </w:r>
      <w:r>
        <w:rPr>
          <w:rFonts w:hint="cs"/>
          <w:lang w:eastAsia="he-IL"/>
        </w:rPr>
        <w:t xml:space="preserve"> </w:t>
      </w:r>
      <w:r>
        <w:rPr>
          <w:rFonts w:hint="cs"/>
          <w:rtl/>
          <w:lang w:eastAsia="he-IL"/>
        </w:rPr>
        <w:t xml:space="preserve">אני מביא לך </w:t>
      </w:r>
      <w:bookmarkStart w:id="12953" w:name="_ETM_Q64_755979"/>
      <w:bookmarkEnd w:id="12953"/>
      <w:r>
        <w:rPr>
          <w:rFonts w:hint="cs"/>
          <w:rtl/>
          <w:lang w:eastAsia="he-IL"/>
        </w:rPr>
        <w:t xml:space="preserve">דוגמה. </w:t>
      </w:r>
    </w:p>
    <w:p w:rsidR="00AA5FED" w:rsidRDefault="00AA5FED" w:rsidP="00EE0EC4">
      <w:pPr>
        <w:ind w:firstLine="0"/>
        <w:rPr>
          <w:rtl/>
          <w:lang w:eastAsia="he-IL"/>
        </w:rPr>
      </w:pPr>
    </w:p>
    <w:p w:rsidR="00AA5FED" w:rsidRDefault="00AA5FED" w:rsidP="00EE0EC4">
      <w:pPr>
        <w:pStyle w:val="af5"/>
        <w:keepNext/>
        <w:rPr>
          <w:rtl/>
        </w:rPr>
      </w:pPr>
      <w:bookmarkStart w:id="12954" w:name="ET_interruption_5084_79"/>
      <w:r w:rsidRPr="00620642">
        <w:rPr>
          <w:rStyle w:val="TagStyle"/>
          <w:rtl/>
        </w:rPr>
        <w:t xml:space="preserve"> &lt;&lt; קריאה &gt;&gt;</w:t>
      </w:r>
      <w:r w:rsidRPr="00C01F54">
        <w:rPr>
          <w:rStyle w:val="TagStyle"/>
          <w:rtl/>
        </w:rPr>
        <w:t xml:space="preserve"> </w:t>
      </w:r>
      <w:r>
        <w:rPr>
          <w:rtl/>
        </w:rPr>
        <w:t>מיקי לוי (יש עתיד):</w:t>
      </w:r>
      <w:r w:rsidRPr="00C01F54">
        <w:rPr>
          <w:rStyle w:val="TagStyle"/>
          <w:rtl/>
        </w:rPr>
        <w:t xml:space="preserve"> </w:t>
      </w:r>
      <w:r w:rsidRPr="00620642">
        <w:rPr>
          <w:rStyle w:val="TagStyle"/>
          <w:rtl/>
        </w:rPr>
        <w:t>&lt;&lt; קריאה &gt;&gt;</w:t>
      </w:r>
      <w:r>
        <w:rPr>
          <w:rtl/>
        </w:rPr>
        <w:t xml:space="preserve"> </w:t>
      </w:r>
      <w:bookmarkEnd w:id="12954"/>
    </w:p>
    <w:p w:rsidR="00AA5FED" w:rsidRDefault="00AA5FED" w:rsidP="00CA212C">
      <w:pPr>
        <w:rPr>
          <w:rtl/>
          <w:lang w:eastAsia="he-IL"/>
        </w:rPr>
      </w:pPr>
    </w:p>
    <w:p w:rsidR="00AA5FED" w:rsidRDefault="00AA5FED" w:rsidP="00EE0EC4">
      <w:pPr>
        <w:rPr>
          <w:rtl/>
          <w:lang w:eastAsia="he-IL"/>
        </w:rPr>
      </w:pPr>
      <w:r>
        <w:rPr>
          <w:rFonts w:hint="cs"/>
          <w:rtl/>
          <w:lang w:eastAsia="he-IL"/>
        </w:rPr>
        <w:t>אצלכם אין.</w:t>
      </w:r>
    </w:p>
    <w:p w:rsidR="00AA5FED" w:rsidRDefault="00AA5FED" w:rsidP="00EE0EC4">
      <w:pPr>
        <w:ind w:firstLine="0"/>
        <w:rPr>
          <w:rtl/>
          <w:lang w:eastAsia="he-IL"/>
        </w:rPr>
      </w:pPr>
      <w:bookmarkStart w:id="12955" w:name="_ETM_Q64_756361"/>
      <w:bookmarkStart w:id="12956" w:name="_ETM_Q64_756444"/>
      <w:bookmarkStart w:id="12957" w:name="_ETM_Q64_756481"/>
      <w:bookmarkStart w:id="12958" w:name="_ETM_Q64_756582"/>
      <w:bookmarkEnd w:id="12955"/>
      <w:bookmarkEnd w:id="12956"/>
      <w:bookmarkEnd w:id="12957"/>
      <w:bookmarkEnd w:id="12958"/>
    </w:p>
    <w:p w:rsidR="00AA5FED" w:rsidRDefault="00AA5FED" w:rsidP="00EE0EC4">
      <w:pPr>
        <w:pStyle w:val="-"/>
        <w:keepNext/>
        <w:rPr>
          <w:rtl/>
        </w:rPr>
      </w:pPr>
      <w:r w:rsidRPr="00620642">
        <w:rPr>
          <w:rStyle w:val="TagStyle"/>
          <w:rtl/>
        </w:rPr>
        <w:t xml:space="preserve"> &lt;&lt; דובר_המשך &gt;&gt;</w:t>
      </w:r>
      <w:r w:rsidRPr="00C01F54">
        <w:rPr>
          <w:rStyle w:val="TagStyle"/>
          <w:rtl/>
        </w:rPr>
        <w:t xml:space="preserve"> </w:t>
      </w:r>
      <w:r>
        <w:rPr>
          <w:rtl/>
        </w:rPr>
        <w:t>יצחק פינדרוס (יהדות התורה):</w:t>
      </w:r>
      <w:r w:rsidRPr="00C01F54">
        <w:rPr>
          <w:rStyle w:val="TagStyle"/>
          <w:rtl/>
        </w:rPr>
        <w:t xml:space="preserve"> </w:t>
      </w:r>
      <w:r w:rsidRPr="00620642">
        <w:rPr>
          <w:rStyle w:val="TagStyle"/>
          <w:rtl/>
        </w:rPr>
        <w:t>&lt;&lt; דובר_המשך &gt;&gt;</w:t>
      </w:r>
      <w:r>
        <w:rPr>
          <w:rtl/>
        </w:rPr>
        <w:t xml:space="preserve"> </w:t>
      </w:r>
    </w:p>
    <w:p w:rsidR="00AA5FED" w:rsidRDefault="00AA5FED" w:rsidP="00CA212C">
      <w:pPr>
        <w:rPr>
          <w:rtl/>
          <w:lang w:eastAsia="he-IL"/>
        </w:rPr>
      </w:pPr>
    </w:p>
    <w:p w:rsidR="00AA5FED" w:rsidRDefault="00AA5FED" w:rsidP="00EE0EC4">
      <w:pPr>
        <w:rPr>
          <w:rtl/>
          <w:lang w:eastAsia="he-IL"/>
        </w:rPr>
      </w:pPr>
      <w:bookmarkStart w:id="12959" w:name="_ETM_Q64_758252"/>
      <w:bookmarkEnd w:id="12959"/>
      <w:r>
        <w:rPr>
          <w:rFonts w:hint="cs"/>
          <w:rtl/>
          <w:lang w:eastAsia="he-IL"/>
        </w:rPr>
        <w:t xml:space="preserve">שנייה. אני שואל אותך, לשיטתך </w:t>
      </w:r>
      <w:r>
        <w:rPr>
          <w:rFonts w:hint="eastAsia"/>
          <w:rtl/>
          <w:lang w:eastAsia="he-IL"/>
        </w:rPr>
        <w:t>–</w:t>
      </w:r>
      <w:r>
        <w:rPr>
          <w:rFonts w:hint="cs"/>
          <w:rtl/>
          <w:lang w:eastAsia="he-IL"/>
        </w:rPr>
        <w:t xml:space="preserve"> </w:t>
      </w:r>
      <w:bookmarkStart w:id="12960" w:name="_ETM_Q64_762401"/>
      <w:bookmarkEnd w:id="12960"/>
      <w:r>
        <w:rPr>
          <w:rFonts w:hint="cs"/>
          <w:rtl/>
          <w:lang w:eastAsia="he-IL"/>
        </w:rPr>
        <w:t>אף שהמקור שלך,</w:t>
      </w:r>
      <w:r>
        <w:rPr>
          <w:rFonts w:hint="eastAsia"/>
          <w:rtl/>
          <w:lang w:eastAsia="he-IL"/>
        </w:rPr>
        <w:t xml:space="preserve"> אתה לא בדיוק מהמקורות הדמוקרטי</w:t>
      </w:r>
      <w:r>
        <w:rPr>
          <w:rFonts w:hint="cs"/>
          <w:rtl/>
          <w:lang w:eastAsia="he-IL"/>
        </w:rPr>
        <w:t>י</w:t>
      </w:r>
      <w:r>
        <w:rPr>
          <w:rFonts w:hint="eastAsia"/>
          <w:rtl/>
          <w:lang w:eastAsia="he-IL"/>
        </w:rPr>
        <w:t xml:space="preserve">ם. </w:t>
      </w:r>
      <w:r>
        <w:rPr>
          <w:rFonts w:hint="cs"/>
          <w:rtl/>
          <w:lang w:eastAsia="he-IL"/>
        </w:rPr>
        <w:t>אבל</w:t>
      </w:r>
      <w:bookmarkStart w:id="12961" w:name="_ETM_Q64_764462"/>
      <w:bookmarkEnd w:id="12961"/>
      <w:r>
        <w:rPr>
          <w:rFonts w:hint="cs"/>
          <w:rtl/>
          <w:lang w:eastAsia="he-IL"/>
        </w:rPr>
        <w:t xml:space="preserve"> עזוב. בוא, אתה היית במפלגת דמוקרטית.</w:t>
      </w:r>
    </w:p>
    <w:p w:rsidR="00AA5FED" w:rsidRDefault="00AA5FED" w:rsidP="00EE0EC4">
      <w:pPr>
        <w:ind w:firstLine="0"/>
        <w:rPr>
          <w:rtl/>
          <w:lang w:eastAsia="he-IL"/>
        </w:rPr>
      </w:pPr>
      <w:bookmarkStart w:id="12962" w:name="_ETM_Q64_764082"/>
      <w:bookmarkEnd w:id="12962"/>
    </w:p>
    <w:p w:rsidR="00AA5FED" w:rsidRDefault="00AA5FED" w:rsidP="00EE0EC4">
      <w:pPr>
        <w:pStyle w:val="af5"/>
        <w:keepNext/>
        <w:rPr>
          <w:rtl/>
        </w:rPr>
      </w:pPr>
      <w:bookmarkStart w:id="12963" w:name="ET_interruption_6361_81"/>
      <w:r w:rsidRPr="00620642">
        <w:rPr>
          <w:rStyle w:val="TagStyle"/>
          <w:rtl/>
        </w:rPr>
        <w:t xml:space="preserve"> &lt;&lt; קריאה &gt;&gt;</w:t>
      </w:r>
      <w:r w:rsidRPr="00C01F54">
        <w:rPr>
          <w:rStyle w:val="TagStyle"/>
          <w:rtl/>
        </w:rPr>
        <w:t xml:space="preserve"> </w:t>
      </w:r>
      <w:r>
        <w:rPr>
          <w:rtl/>
        </w:rPr>
        <w:t>נאור שירי (יש עתיד):</w:t>
      </w:r>
      <w:r w:rsidRPr="00C01F54">
        <w:rPr>
          <w:rStyle w:val="TagStyle"/>
          <w:rtl/>
        </w:rPr>
        <w:t xml:space="preserve"> </w:t>
      </w:r>
      <w:r w:rsidRPr="00620642">
        <w:rPr>
          <w:rStyle w:val="TagStyle"/>
          <w:rtl/>
        </w:rPr>
        <w:t>&lt;&lt; קריאה &gt;&gt;</w:t>
      </w:r>
      <w:r>
        <w:rPr>
          <w:rtl/>
        </w:rPr>
        <w:t xml:space="preserve"> </w:t>
      </w:r>
      <w:bookmarkEnd w:id="12963"/>
    </w:p>
    <w:p w:rsidR="00AA5FED" w:rsidRDefault="00AA5FED" w:rsidP="00CA212C">
      <w:pPr>
        <w:rPr>
          <w:rtl/>
          <w:lang w:eastAsia="he-IL"/>
        </w:rPr>
      </w:pPr>
    </w:p>
    <w:p w:rsidR="00AA5FED" w:rsidRDefault="00AA5FED" w:rsidP="00EE0EC4">
      <w:pPr>
        <w:rPr>
          <w:rtl/>
          <w:lang w:eastAsia="he-IL"/>
        </w:rPr>
      </w:pPr>
      <w:r>
        <w:rPr>
          <w:rFonts w:hint="cs"/>
          <w:rtl/>
          <w:lang w:eastAsia="he-IL"/>
        </w:rPr>
        <w:t>מה עם בלק?</w:t>
      </w:r>
    </w:p>
    <w:p w:rsidR="00AA5FED" w:rsidRDefault="00AA5FED" w:rsidP="00EE0EC4">
      <w:pPr>
        <w:ind w:firstLine="0"/>
        <w:rPr>
          <w:rtl/>
          <w:lang w:eastAsia="he-IL"/>
        </w:rPr>
      </w:pPr>
      <w:bookmarkStart w:id="12964" w:name="_ETM_Q64_766315"/>
      <w:bookmarkStart w:id="12965" w:name="_ETM_Q64_766434"/>
      <w:bookmarkStart w:id="12966" w:name="_ETM_Q64_766471"/>
      <w:bookmarkStart w:id="12967" w:name="_ETM_Q64_766535"/>
      <w:bookmarkStart w:id="12968" w:name="_ETM_Q64_767166"/>
      <w:bookmarkEnd w:id="12964"/>
      <w:bookmarkEnd w:id="12965"/>
      <w:bookmarkEnd w:id="12966"/>
      <w:bookmarkEnd w:id="12967"/>
      <w:bookmarkEnd w:id="12968"/>
    </w:p>
    <w:p w:rsidR="00896D65" w:rsidRDefault="00896D65" w:rsidP="00EE0EC4">
      <w:pPr>
        <w:pStyle w:val="-"/>
        <w:keepNext/>
        <w:rPr>
          <w:rtl/>
        </w:rPr>
      </w:pPr>
      <w:bookmarkStart w:id="12969" w:name="_ETM_Q64_767238"/>
      <w:bookmarkEnd w:id="12969"/>
      <w:r w:rsidRPr="00AE61FC">
        <w:rPr>
          <w:rStyle w:val="TagStyle"/>
          <w:rtl/>
        </w:rPr>
        <w:t xml:space="preserve">&lt;&lt; דובר_המשך &gt;&gt; </w:t>
      </w:r>
      <w:r>
        <w:rPr>
          <w:rtl/>
        </w:rPr>
        <w:t>יצחק פינדרוס (יהדות התורה):</w:t>
      </w:r>
      <w:r w:rsidRPr="00AE61FC">
        <w:rPr>
          <w:rStyle w:val="TagStyle"/>
          <w:rtl/>
        </w:rPr>
        <w:t xml:space="preserve"> &lt;&lt; דובר_המשך &gt;&gt;</w:t>
      </w:r>
      <w:r>
        <w:rPr>
          <w:rtl/>
        </w:rPr>
        <w:t xml:space="preserve"> </w:t>
      </w:r>
    </w:p>
    <w:p w:rsidR="00896D65" w:rsidRDefault="00896D65" w:rsidP="00EE0EC4">
      <w:pPr>
        <w:ind w:firstLine="0"/>
        <w:rPr>
          <w:rtl/>
        </w:rPr>
      </w:pPr>
    </w:p>
    <w:p w:rsidR="00896D65" w:rsidRDefault="00896D65" w:rsidP="00EE0EC4">
      <w:pPr>
        <w:rPr>
          <w:rtl/>
        </w:rPr>
      </w:pPr>
      <w:bookmarkStart w:id="12970" w:name="_ETM_Q65_180000"/>
      <w:bookmarkEnd w:id="12970"/>
      <w:r>
        <w:rPr>
          <w:rFonts w:hint="cs"/>
          <w:rtl/>
        </w:rPr>
        <w:t>עזוב, דמוקרטיה היא ערך, מאזני צדק, נכנס מול ערכים אחרים, למה?</w:t>
      </w:r>
    </w:p>
    <w:p w:rsidR="00896D65" w:rsidRDefault="00896D65" w:rsidP="00EE0EC4">
      <w:pPr>
        <w:rPr>
          <w:rtl/>
        </w:rPr>
      </w:pPr>
      <w:bookmarkStart w:id="12971" w:name="_ETM_Q65_176766"/>
      <w:bookmarkEnd w:id="12971"/>
    </w:p>
    <w:p w:rsidR="00896D65" w:rsidRDefault="00896D65" w:rsidP="00EE0EC4">
      <w:pPr>
        <w:pStyle w:val="af5"/>
        <w:keepNext/>
        <w:rPr>
          <w:rtl/>
        </w:rPr>
      </w:pPr>
      <w:bookmarkStart w:id="12972" w:name="ET_interruption_5084_4"/>
      <w:r w:rsidRPr="00647E81">
        <w:rPr>
          <w:rStyle w:val="TagStyle"/>
          <w:rtl/>
        </w:rPr>
        <w:t xml:space="preserve"> &lt;&lt; קריאה &gt;&gt; </w:t>
      </w:r>
      <w:r>
        <w:rPr>
          <w:rtl/>
        </w:rPr>
        <w:t>מיקי לוי (יש עתיד):</w:t>
      </w:r>
      <w:r w:rsidRPr="00647E81">
        <w:rPr>
          <w:rStyle w:val="TagStyle"/>
          <w:rtl/>
        </w:rPr>
        <w:t xml:space="preserve"> &lt;&lt; קריאה &gt;&gt;</w:t>
      </w:r>
      <w:r>
        <w:rPr>
          <w:rtl/>
        </w:rPr>
        <w:t xml:space="preserve"> </w:t>
      </w:r>
      <w:bookmarkEnd w:id="12972"/>
    </w:p>
    <w:p w:rsidR="00896D65" w:rsidRDefault="00896D65" w:rsidP="00CA212C">
      <w:pPr>
        <w:rPr>
          <w:rtl/>
        </w:rPr>
      </w:pPr>
    </w:p>
    <w:p w:rsidR="00896D65" w:rsidRDefault="00896D65" w:rsidP="00EE0EC4">
      <w:pPr>
        <w:rPr>
          <w:rtl/>
        </w:rPr>
      </w:pPr>
      <w:r>
        <w:rPr>
          <w:rFonts w:hint="cs"/>
          <w:rtl/>
        </w:rPr>
        <w:t xml:space="preserve">מה זאת אומרת? </w:t>
      </w:r>
    </w:p>
    <w:p w:rsidR="00896D65" w:rsidRDefault="00896D65" w:rsidP="00EE0EC4">
      <w:pPr>
        <w:rPr>
          <w:rtl/>
        </w:rPr>
      </w:pPr>
      <w:bookmarkStart w:id="12973" w:name="_ETM_Q65_183102"/>
      <w:bookmarkStart w:id="12974" w:name="_ETM_Q65_183155"/>
      <w:bookmarkEnd w:id="12973"/>
      <w:bookmarkEnd w:id="12974"/>
    </w:p>
    <w:p w:rsidR="00896D65" w:rsidRDefault="00896D65" w:rsidP="00EE0EC4">
      <w:pPr>
        <w:pStyle w:val="-"/>
        <w:keepNext/>
        <w:rPr>
          <w:rtl/>
        </w:rPr>
      </w:pPr>
      <w:r w:rsidRPr="00647E81">
        <w:rPr>
          <w:rStyle w:val="TagStyle"/>
          <w:rtl/>
        </w:rPr>
        <w:t xml:space="preserve"> &lt;&lt; דובר_המשך &gt;&gt; </w:t>
      </w:r>
      <w:r>
        <w:rPr>
          <w:rtl/>
        </w:rPr>
        <w:t>יצחק פינדרוס (יהדות התורה):</w:t>
      </w:r>
      <w:r w:rsidRPr="00647E81">
        <w:rPr>
          <w:rStyle w:val="TagStyle"/>
          <w:rtl/>
        </w:rPr>
        <w:t xml:space="preserve"> &lt;&lt; דובר_המשך &gt;&gt;</w:t>
      </w:r>
      <w:r>
        <w:rPr>
          <w:rtl/>
        </w:rPr>
        <w:t xml:space="preserve"> </w:t>
      </w:r>
    </w:p>
    <w:p w:rsidR="00896D65" w:rsidRPr="00647E81" w:rsidRDefault="00896D65" w:rsidP="00EE0EC4">
      <w:pPr>
        <w:rPr>
          <w:rtl/>
        </w:rPr>
      </w:pPr>
    </w:p>
    <w:p w:rsidR="00896D65" w:rsidRDefault="00896D65" w:rsidP="00EE0EC4">
      <w:pPr>
        <w:rPr>
          <w:rtl/>
        </w:rPr>
      </w:pPr>
      <w:r>
        <w:rPr>
          <w:rtl/>
        </w:rPr>
        <w:t>אני אגיד לך, דמוקרטיה יכול</w:t>
      </w:r>
      <w:r>
        <w:rPr>
          <w:rFonts w:hint="cs"/>
          <w:rtl/>
        </w:rPr>
        <w:t>ה</w:t>
      </w:r>
      <w:r>
        <w:rPr>
          <w:rtl/>
        </w:rPr>
        <w:t xml:space="preserve"> לגבור על שוויון במקרים מסוימים. </w:t>
      </w:r>
      <w:bookmarkStart w:id="12975" w:name="_ETM_Q65_184392"/>
      <w:bookmarkEnd w:id="12975"/>
      <w:r>
        <w:rPr>
          <w:rtl/>
        </w:rPr>
        <w:t>בשביל הערך הדמוקרטי אתה פוגע לפעמים בשוויון, אבל הדמוקרטיה</w:t>
      </w:r>
      <w:r>
        <w:rPr>
          <w:rFonts w:hint="cs"/>
          <w:rtl/>
        </w:rPr>
        <w:t>,</w:t>
      </w:r>
      <w:r>
        <w:rPr>
          <w:rtl/>
        </w:rPr>
        <w:t xml:space="preserve"> יש </w:t>
      </w:r>
      <w:bookmarkStart w:id="12976" w:name="_ETM_Q65_188784"/>
      <w:bookmarkEnd w:id="12976"/>
      <w:r>
        <w:rPr>
          <w:rtl/>
        </w:rPr>
        <w:t xml:space="preserve">לה ערך </w:t>
      </w:r>
      <w:r>
        <w:rPr>
          <w:rFonts w:hint="cs"/>
          <w:rtl/>
        </w:rPr>
        <w:t xml:space="preserve">– </w:t>
      </w:r>
      <w:r>
        <w:rPr>
          <w:rtl/>
        </w:rPr>
        <w:t>למשל, כן</w:t>
      </w:r>
      <w:r>
        <w:rPr>
          <w:rFonts w:hint="cs"/>
          <w:rtl/>
        </w:rPr>
        <w:t>,</w:t>
      </w:r>
      <w:r>
        <w:rPr>
          <w:rtl/>
        </w:rPr>
        <w:t xml:space="preserve"> ששופטים לפעמים הם יותר עליונים מאחרים </w:t>
      </w:r>
      <w:bookmarkStart w:id="12977" w:name="_ETM_Q65_193176"/>
      <w:bookmarkEnd w:id="12977"/>
      <w:r>
        <w:rPr>
          <w:rtl/>
        </w:rPr>
        <w:t xml:space="preserve">בגלל הדמוקרטיה, לשיטתכם. </w:t>
      </w:r>
    </w:p>
    <w:p w:rsidR="00896D65" w:rsidRDefault="00896D65" w:rsidP="00EE0EC4">
      <w:pPr>
        <w:rPr>
          <w:rtl/>
        </w:rPr>
      </w:pPr>
    </w:p>
    <w:p w:rsidR="00896D65" w:rsidRDefault="00896D65" w:rsidP="00EE0EC4">
      <w:pPr>
        <w:pStyle w:val="af5"/>
        <w:keepNext/>
        <w:rPr>
          <w:rtl/>
        </w:rPr>
      </w:pPr>
      <w:bookmarkStart w:id="12978" w:name="ET_interruption_5084_6"/>
      <w:r w:rsidRPr="00647E81">
        <w:rPr>
          <w:rStyle w:val="TagStyle"/>
          <w:rtl/>
        </w:rPr>
        <w:t xml:space="preserve"> &lt;&lt; קריאה &gt;&gt; </w:t>
      </w:r>
      <w:r>
        <w:rPr>
          <w:rtl/>
        </w:rPr>
        <w:t>מיקי לוי (יש עתיד):</w:t>
      </w:r>
      <w:r w:rsidRPr="00647E81">
        <w:rPr>
          <w:rStyle w:val="TagStyle"/>
          <w:rtl/>
        </w:rPr>
        <w:t xml:space="preserve"> &lt;&lt; קריאה &gt;&gt;</w:t>
      </w:r>
      <w:r>
        <w:rPr>
          <w:rtl/>
        </w:rPr>
        <w:t xml:space="preserve"> </w:t>
      </w:r>
      <w:bookmarkEnd w:id="12978"/>
    </w:p>
    <w:p w:rsidR="00896D65" w:rsidRDefault="00896D65" w:rsidP="00CA212C">
      <w:pPr>
        <w:rPr>
          <w:rtl/>
        </w:rPr>
      </w:pPr>
    </w:p>
    <w:p w:rsidR="00896D65" w:rsidRDefault="00896D65" w:rsidP="00EE0EC4">
      <w:pPr>
        <w:rPr>
          <w:rtl/>
        </w:rPr>
      </w:pPr>
      <w:r>
        <w:rPr>
          <w:rFonts w:hint="cs"/>
          <w:rtl/>
        </w:rPr>
        <w:t>הרי זה לא אותו - -</w:t>
      </w:r>
      <w:bookmarkStart w:id="12979" w:name="_ETM_Q65_196526"/>
      <w:bookmarkEnd w:id="12979"/>
      <w:r>
        <w:rPr>
          <w:rFonts w:hint="cs"/>
          <w:rtl/>
        </w:rPr>
        <w:t xml:space="preserve"> -</w:t>
      </w:r>
      <w:bookmarkStart w:id="12980" w:name="_ETM_Q65_196742"/>
      <w:bookmarkEnd w:id="12980"/>
    </w:p>
    <w:p w:rsidR="00896D65" w:rsidRDefault="00896D65" w:rsidP="00EE0EC4">
      <w:pPr>
        <w:rPr>
          <w:rtl/>
        </w:rPr>
      </w:pPr>
      <w:bookmarkStart w:id="12981" w:name="_ETM_Q65_196794"/>
      <w:bookmarkEnd w:id="12981"/>
    </w:p>
    <w:p w:rsidR="00896D65" w:rsidRDefault="00896D65" w:rsidP="00EE0EC4">
      <w:pPr>
        <w:pStyle w:val="-"/>
        <w:keepNext/>
        <w:rPr>
          <w:rtl/>
        </w:rPr>
      </w:pPr>
      <w:r w:rsidRPr="00647E81">
        <w:rPr>
          <w:rStyle w:val="TagStyle"/>
          <w:rtl/>
        </w:rPr>
        <w:t xml:space="preserve"> &lt;&lt; דובר_המשך &gt;&gt; </w:t>
      </w:r>
      <w:r>
        <w:rPr>
          <w:rtl/>
        </w:rPr>
        <w:t>יצחק פינדרוס (יהדות התורה):</w:t>
      </w:r>
      <w:r w:rsidRPr="00647E81">
        <w:rPr>
          <w:rStyle w:val="TagStyle"/>
          <w:rtl/>
        </w:rPr>
        <w:t xml:space="preserve"> &lt;&lt; דובר_המשך &gt;&gt;</w:t>
      </w:r>
      <w:r>
        <w:rPr>
          <w:rtl/>
        </w:rPr>
        <w:t xml:space="preserve"> </w:t>
      </w:r>
    </w:p>
    <w:p w:rsidR="00896D65" w:rsidRDefault="00896D65" w:rsidP="00CA212C">
      <w:pPr>
        <w:rPr>
          <w:rtl/>
        </w:rPr>
      </w:pPr>
    </w:p>
    <w:p w:rsidR="00896D65" w:rsidRDefault="00896D65" w:rsidP="00EE0EC4">
      <w:pPr>
        <w:rPr>
          <w:rtl/>
        </w:rPr>
      </w:pPr>
      <w:r>
        <w:rPr>
          <w:rFonts w:hint="cs"/>
          <w:rtl/>
        </w:rPr>
        <w:t xml:space="preserve">למה לא? </w:t>
      </w:r>
      <w:bookmarkStart w:id="12982" w:name="_ETM_Q65_197790"/>
      <w:bookmarkEnd w:id="12982"/>
    </w:p>
    <w:p w:rsidR="00896D65" w:rsidRDefault="00896D65" w:rsidP="00EE0EC4">
      <w:pPr>
        <w:rPr>
          <w:rtl/>
        </w:rPr>
      </w:pPr>
      <w:bookmarkStart w:id="12983" w:name="_ETM_Q65_197838"/>
      <w:bookmarkEnd w:id="12983"/>
    </w:p>
    <w:p w:rsidR="00896D65" w:rsidRDefault="00896D65" w:rsidP="00EE0EC4">
      <w:pPr>
        <w:pStyle w:val="af5"/>
        <w:keepNext/>
        <w:rPr>
          <w:rtl/>
        </w:rPr>
      </w:pPr>
      <w:bookmarkStart w:id="12984" w:name="ET_interruption_5084_8"/>
      <w:r w:rsidRPr="00647E81">
        <w:rPr>
          <w:rStyle w:val="TagStyle"/>
          <w:rtl/>
        </w:rPr>
        <w:t xml:space="preserve"> &lt;&lt; קריאה &gt;&gt; </w:t>
      </w:r>
      <w:r>
        <w:rPr>
          <w:rtl/>
        </w:rPr>
        <w:t>מיקי לוי (יש עתיד):</w:t>
      </w:r>
      <w:r w:rsidRPr="00647E81">
        <w:rPr>
          <w:rStyle w:val="TagStyle"/>
          <w:rtl/>
        </w:rPr>
        <w:t xml:space="preserve"> &lt;&lt; קריאה &gt;&gt;</w:t>
      </w:r>
      <w:r>
        <w:rPr>
          <w:rtl/>
        </w:rPr>
        <w:t xml:space="preserve"> </w:t>
      </w:r>
      <w:bookmarkEnd w:id="12984"/>
    </w:p>
    <w:p w:rsidR="00896D65" w:rsidRDefault="00896D65" w:rsidP="00CA212C">
      <w:pPr>
        <w:rPr>
          <w:rtl/>
        </w:rPr>
      </w:pPr>
    </w:p>
    <w:p w:rsidR="00896D65" w:rsidRDefault="00896D65" w:rsidP="00EE0EC4">
      <w:pPr>
        <w:rPr>
          <w:rtl/>
        </w:rPr>
      </w:pPr>
      <w:r>
        <w:rPr>
          <w:rFonts w:hint="cs"/>
          <w:rtl/>
        </w:rPr>
        <w:t xml:space="preserve">ככה. </w:t>
      </w:r>
      <w:bookmarkStart w:id="12985" w:name="_ETM_Q65_198077"/>
      <w:bookmarkEnd w:id="12985"/>
    </w:p>
    <w:p w:rsidR="00896D65" w:rsidRDefault="00896D65" w:rsidP="00EE0EC4">
      <w:pPr>
        <w:rPr>
          <w:rtl/>
        </w:rPr>
      </w:pPr>
      <w:bookmarkStart w:id="12986" w:name="_ETM_Q65_198122"/>
      <w:bookmarkEnd w:id="12986"/>
    </w:p>
    <w:p w:rsidR="00896D65" w:rsidRDefault="00896D65" w:rsidP="00EE0EC4">
      <w:pPr>
        <w:pStyle w:val="-"/>
        <w:keepNext/>
        <w:rPr>
          <w:rtl/>
        </w:rPr>
      </w:pPr>
      <w:r w:rsidRPr="00647E81">
        <w:rPr>
          <w:rStyle w:val="TagStyle"/>
          <w:rtl/>
        </w:rPr>
        <w:t xml:space="preserve"> &lt;&lt; דובר_המשך &gt;&gt; </w:t>
      </w:r>
      <w:r>
        <w:rPr>
          <w:rtl/>
        </w:rPr>
        <w:t>יצחק פינדרוס (יהדות התורה):</w:t>
      </w:r>
      <w:r w:rsidRPr="00647E81">
        <w:rPr>
          <w:rStyle w:val="TagStyle"/>
          <w:rtl/>
        </w:rPr>
        <w:t xml:space="preserve"> &lt;&lt; דובר_המשך &gt;&gt;</w:t>
      </w:r>
      <w:r>
        <w:rPr>
          <w:rtl/>
        </w:rPr>
        <w:t xml:space="preserve"> </w:t>
      </w:r>
    </w:p>
    <w:p w:rsidR="00896D65" w:rsidRDefault="00896D65" w:rsidP="00CA212C">
      <w:pPr>
        <w:rPr>
          <w:rtl/>
        </w:rPr>
      </w:pPr>
    </w:p>
    <w:p w:rsidR="00896D65" w:rsidRDefault="00896D65" w:rsidP="00EE0EC4">
      <w:pPr>
        <w:rPr>
          <w:rtl/>
        </w:rPr>
      </w:pPr>
      <w:bookmarkStart w:id="12987" w:name="_ETM_Q65_198682"/>
      <w:bookmarkEnd w:id="12987"/>
      <w:r>
        <w:rPr>
          <w:rFonts w:hint="cs"/>
          <w:rtl/>
        </w:rPr>
        <w:t>אם אתה תסכים איתי שזה ערך עליון</w:t>
      </w:r>
      <w:bookmarkStart w:id="12988" w:name="_ETM_Q65_201603"/>
      <w:bookmarkEnd w:id="12988"/>
      <w:r>
        <w:rPr>
          <w:rFonts w:hint="cs"/>
          <w:rtl/>
        </w:rPr>
        <w:t xml:space="preserve">, אז תבין שיש לו משמעויות בדיוק כמו שדמוקרטיה הוא ערך. שוויון הוא ערך? אני שואל אותך, שוויון הוא ערך? </w:t>
      </w:r>
    </w:p>
    <w:p w:rsidR="00896D65" w:rsidRDefault="00896D65" w:rsidP="00EE0EC4">
      <w:pPr>
        <w:rPr>
          <w:rtl/>
        </w:rPr>
      </w:pPr>
    </w:p>
    <w:p w:rsidR="00896D65" w:rsidRDefault="00896D65" w:rsidP="00EE0EC4">
      <w:pPr>
        <w:pStyle w:val="af5"/>
        <w:keepNext/>
        <w:rPr>
          <w:rtl/>
        </w:rPr>
      </w:pPr>
      <w:r w:rsidRPr="00647E81">
        <w:rPr>
          <w:rStyle w:val="TagStyle"/>
          <w:rtl/>
        </w:rPr>
        <w:t xml:space="preserve"> &lt;&lt; קריאה &gt;&gt; </w:t>
      </w:r>
      <w:r>
        <w:rPr>
          <w:rtl/>
        </w:rPr>
        <w:t>רם בן ברק (יש עתיד):</w:t>
      </w:r>
      <w:r w:rsidRPr="00647E81">
        <w:rPr>
          <w:rStyle w:val="TagStyle"/>
          <w:rtl/>
        </w:rPr>
        <w:t xml:space="preserve"> &lt;&lt; קריאה &gt;&gt;</w:t>
      </w:r>
      <w:r>
        <w:rPr>
          <w:rtl/>
        </w:rPr>
        <w:t xml:space="preserve"> </w:t>
      </w:r>
    </w:p>
    <w:p w:rsidR="00896D65" w:rsidRDefault="00896D65" w:rsidP="00CA212C">
      <w:pPr>
        <w:rPr>
          <w:rtl/>
        </w:rPr>
      </w:pPr>
    </w:p>
    <w:p w:rsidR="00896D65" w:rsidRDefault="00896D65" w:rsidP="00EE0EC4">
      <w:pPr>
        <w:rPr>
          <w:rtl/>
        </w:rPr>
      </w:pPr>
      <w:r>
        <w:rPr>
          <w:rFonts w:hint="cs"/>
          <w:rtl/>
        </w:rPr>
        <w:t>אתה לומד תורה רק בגלל שזה ערך עליון?</w:t>
      </w:r>
      <w:bookmarkStart w:id="12989" w:name="_ETM_Q65_210984"/>
      <w:bookmarkStart w:id="12990" w:name="_ETM_Q65_211053"/>
      <w:bookmarkStart w:id="12991" w:name="_ETM_Q65_212712"/>
      <w:bookmarkEnd w:id="12989"/>
      <w:bookmarkEnd w:id="12990"/>
      <w:bookmarkEnd w:id="12991"/>
      <w:r>
        <w:rPr>
          <w:rFonts w:hint="cs"/>
          <w:rtl/>
        </w:rPr>
        <w:t xml:space="preserve"> אם זה לא יהיה ערך עליון לא תלמד תורה? למה אתה צריך את זה?</w:t>
      </w:r>
    </w:p>
    <w:p w:rsidR="00896D65" w:rsidRDefault="00896D65" w:rsidP="00EE0EC4">
      <w:pPr>
        <w:rPr>
          <w:rtl/>
        </w:rPr>
      </w:pPr>
      <w:bookmarkStart w:id="12992" w:name="_ETM_Q65_215293"/>
      <w:bookmarkStart w:id="12993" w:name="_ETM_Q65_215372"/>
      <w:bookmarkEnd w:id="12992"/>
      <w:bookmarkEnd w:id="12993"/>
    </w:p>
    <w:p w:rsidR="00896D65" w:rsidRDefault="00896D65" w:rsidP="00EE0EC4">
      <w:pPr>
        <w:pStyle w:val="-"/>
        <w:keepNext/>
        <w:rPr>
          <w:rtl/>
        </w:rPr>
      </w:pPr>
      <w:r w:rsidRPr="00647E81">
        <w:rPr>
          <w:rStyle w:val="TagStyle"/>
          <w:rtl/>
        </w:rPr>
        <w:t xml:space="preserve"> &lt;&lt; דובר_המשך &gt;&gt; </w:t>
      </w:r>
      <w:r>
        <w:rPr>
          <w:rtl/>
        </w:rPr>
        <w:t>יצחק פינדרוס (יהדות התורה):</w:t>
      </w:r>
      <w:r w:rsidRPr="00647E81">
        <w:rPr>
          <w:rStyle w:val="TagStyle"/>
          <w:rtl/>
        </w:rPr>
        <w:t xml:space="preserve"> &lt;&lt; דובר_המשך &gt;&gt;</w:t>
      </w:r>
      <w:r>
        <w:rPr>
          <w:rtl/>
        </w:rPr>
        <w:t xml:space="preserve"> </w:t>
      </w:r>
    </w:p>
    <w:p w:rsidR="00896D65" w:rsidRDefault="00896D65" w:rsidP="00CA212C">
      <w:pPr>
        <w:rPr>
          <w:rtl/>
        </w:rPr>
      </w:pPr>
    </w:p>
    <w:p w:rsidR="00896D65" w:rsidRDefault="00896D65" w:rsidP="00EE0EC4">
      <w:pPr>
        <w:rPr>
          <w:rtl/>
        </w:rPr>
      </w:pPr>
      <w:bookmarkStart w:id="12994" w:name="_ETM_Q65_217395"/>
      <w:bookmarkEnd w:id="12994"/>
      <w:r>
        <w:rPr>
          <w:rFonts w:hint="cs"/>
          <w:rtl/>
        </w:rPr>
        <w:t>מכיוון שבחקיקה הוא לא מקבל שום ביטוי מעולם, הוא לא מקבל שום ביטוי לכך שיש לו ערך במדינת ישראל, אני צריך לחוקק חוק-יסוד כזה, אין לי ברירה אחרת, הרי</w:t>
      </w:r>
      <w:bookmarkStart w:id="12995" w:name="_ETM_Q65_228877"/>
      <w:bookmarkEnd w:id="12995"/>
      <w:r>
        <w:rPr>
          <w:rFonts w:hint="cs"/>
          <w:rtl/>
        </w:rPr>
        <w:t xml:space="preserve"> לא הותרת לי ברירה. אם אהרן ברק, שלא קרא ולא שנה ולא למד מימיו, או אדון עמית, </w:t>
      </w:r>
      <w:bookmarkStart w:id="12996" w:name="_ETM_Q65_237545"/>
      <w:bookmarkEnd w:id="12996"/>
      <w:r>
        <w:rPr>
          <w:rFonts w:hint="cs"/>
          <w:rtl/>
        </w:rPr>
        <w:t xml:space="preserve">או מישהו אחר </w:t>
      </w:r>
      <w:r>
        <w:rPr>
          <w:rFonts w:hint="eastAsia"/>
          <w:rtl/>
        </w:rPr>
        <w:t>–</w:t>
      </w:r>
      <w:r>
        <w:rPr>
          <w:rFonts w:hint="cs"/>
          <w:rtl/>
        </w:rPr>
        <w:t xml:space="preserve"> דורית ביניש </w:t>
      </w:r>
      <w:r>
        <w:rPr>
          <w:rFonts w:hint="eastAsia"/>
          <w:rtl/>
        </w:rPr>
        <w:t>–</w:t>
      </w:r>
      <w:r>
        <w:rPr>
          <w:rFonts w:hint="cs"/>
          <w:rtl/>
        </w:rPr>
        <w:t xml:space="preserve"> היו</w:t>
      </w:r>
      <w:bookmarkStart w:id="12997" w:name="_ETM_Q65_238895"/>
      <w:bookmarkEnd w:id="12997"/>
      <w:r>
        <w:rPr>
          <w:rFonts w:hint="cs"/>
          <w:rtl/>
        </w:rPr>
        <w:t xml:space="preserve"> כותבים את זה בפסיקה, אז כמו ששוויון אתה לא צריך להכניס בחקיקה, כי הוא נמצא בפסיקה, אז גם</w:t>
      </w:r>
      <w:bookmarkStart w:id="12998" w:name="_ETM_Q65_244820"/>
      <w:bookmarkEnd w:id="12998"/>
      <w:r>
        <w:rPr>
          <w:rFonts w:hint="cs"/>
          <w:rtl/>
        </w:rPr>
        <w:t xml:space="preserve"> הערך הזה לא היה צריך להיכנס. </w:t>
      </w:r>
    </w:p>
    <w:p w:rsidR="00896D65" w:rsidRDefault="00896D65" w:rsidP="00EE0EC4">
      <w:pPr>
        <w:rPr>
          <w:rtl/>
        </w:rPr>
      </w:pPr>
    </w:p>
    <w:p w:rsidR="00896D65" w:rsidRDefault="00896D65" w:rsidP="00EE0EC4">
      <w:pPr>
        <w:pStyle w:val="af5"/>
        <w:keepNext/>
        <w:rPr>
          <w:rtl/>
        </w:rPr>
      </w:pPr>
      <w:bookmarkStart w:id="12999" w:name="ET_interruption_5766_12"/>
      <w:r w:rsidRPr="00647E81">
        <w:rPr>
          <w:rStyle w:val="TagStyle"/>
          <w:rtl/>
        </w:rPr>
        <w:t xml:space="preserve"> &lt;&lt; קריאה &gt;&gt; </w:t>
      </w:r>
      <w:r>
        <w:rPr>
          <w:rtl/>
        </w:rPr>
        <w:t>רם בן ברק (יש עתיד):</w:t>
      </w:r>
      <w:r w:rsidRPr="00647E81">
        <w:rPr>
          <w:rStyle w:val="TagStyle"/>
          <w:rtl/>
        </w:rPr>
        <w:t xml:space="preserve"> &lt;&lt; קריאה &gt;&gt;</w:t>
      </w:r>
      <w:r>
        <w:rPr>
          <w:rtl/>
        </w:rPr>
        <w:t xml:space="preserve"> </w:t>
      </w:r>
      <w:bookmarkEnd w:id="12999"/>
    </w:p>
    <w:p w:rsidR="00896D65" w:rsidRDefault="00896D65" w:rsidP="00CA212C">
      <w:pPr>
        <w:rPr>
          <w:rtl/>
        </w:rPr>
      </w:pPr>
    </w:p>
    <w:p w:rsidR="00896D65" w:rsidRDefault="00896D65" w:rsidP="00EE0EC4">
      <w:pPr>
        <w:rPr>
          <w:rtl/>
        </w:rPr>
      </w:pPr>
      <w:r>
        <w:rPr>
          <w:rFonts w:hint="cs"/>
          <w:rtl/>
        </w:rPr>
        <w:t>אתם מכניסים את זה</w:t>
      </w:r>
      <w:bookmarkStart w:id="13000" w:name="_ETM_Q65_245219"/>
      <w:bookmarkEnd w:id="13000"/>
      <w:r>
        <w:rPr>
          <w:rFonts w:hint="cs"/>
          <w:rtl/>
        </w:rPr>
        <w:t xml:space="preserve"> כדי לקבל - - -</w:t>
      </w:r>
    </w:p>
    <w:p w:rsidR="00896D65" w:rsidRDefault="00896D65" w:rsidP="00EE0EC4">
      <w:pPr>
        <w:rPr>
          <w:rtl/>
        </w:rPr>
      </w:pPr>
    </w:p>
    <w:p w:rsidR="00896D65" w:rsidRDefault="00896D65" w:rsidP="00EE0EC4">
      <w:pPr>
        <w:pStyle w:val="-"/>
        <w:keepNext/>
        <w:rPr>
          <w:rtl/>
        </w:rPr>
      </w:pPr>
      <w:r w:rsidRPr="00647E81">
        <w:rPr>
          <w:rStyle w:val="TagStyle"/>
          <w:rtl/>
        </w:rPr>
        <w:t xml:space="preserve"> &lt;&lt; דובר_המשך &gt;&gt; </w:t>
      </w:r>
      <w:r>
        <w:rPr>
          <w:rtl/>
        </w:rPr>
        <w:t>יצחק פינדרוס (יהדות התורה):</w:t>
      </w:r>
      <w:r w:rsidRPr="00647E81">
        <w:rPr>
          <w:rStyle w:val="TagStyle"/>
          <w:rtl/>
        </w:rPr>
        <w:t xml:space="preserve"> &lt;&lt; דובר_המשך &gt;&gt;</w:t>
      </w:r>
      <w:r>
        <w:rPr>
          <w:rtl/>
        </w:rPr>
        <w:t xml:space="preserve"> </w:t>
      </w:r>
    </w:p>
    <w:p w:rsidR="00896D65" w:rsidRDefault="00896D65" w:rsidP="00CA212C">
      <w:pPr>
        <w:rPr>
          <w:rtl/>
        </w:rPr>
      </w:pPr>
    </w:p>
    <w:p w:rsidR="00896D65" w:rsidRDefault="00896D65" w:rsidP="00EE0EC4">
      <w:pPr>
        <w:rPr>
          <w:rtl/>
        </w:rPr>
      </w:pPr>
      <w:r>
        <w:rPr>
          <w:rFonts w:hint="cs"/>
          <w:rtl/>
        </w:rPr>
        <w:t>אבל הוא ערך, כן, הוא</w:t>
      </w:r>
      <w:bookmarkStart w:id="13001" w:name="_ETM_Q65_248688"/>
      <w:bookmarkEnd w:id="13001"/>
      <w:r>
        <w:rPr>
          <w:rFonts w:hint="cs"/>
          <w:rtl/>
        </w:rPr>
        <w:t xml:space="preserve"> ערך. ערך "והדרת פני זקן" גובר על שוויון? כן. </w:t>
      </w:r>
      <w:bookmarkStart w:id="13002" w:name="_ETM_Q65_251409"/>
      <w:bookmarkEnd w:id="13002"/>
      <w:r>
        <w:rPr>
          <w:rFonts w:hint="cs"/>
          <w:rtl/>
        </w:rPr>
        <w:t>"והדרת פני זקן", הגיל השלישי, גובר על שוויון, כי הוא</w:t>
      </w:r>
      <w:bookmarkStart w:id="13003" w:name="_ETM_Q65_261816"/>
      <w:bookmarkEnd w:id="13003"/>
      <w:r>
        <w:rPr>
          <w:rFonts w:hint="cs"/>
          <w:rtl/>
        </w:rPr>
        <w:t xml:space="preserve"> ערך. </w:t>
      </w:r>
      <w:bookmarkStart w:id="13004" w:name="_ETM_Q65_263008"/>
      <w:bookmarkEnd w:id="13004"/>
    </w:p>
    <w:p w:rsidR="00896D65" w:rsidRDefault="00896D65" w:rsidP="00EE0EC4">
      <w:pPr>
        <w:rPr>
          <w:rtl/>
        </w:rPr>
      </w:pPr>
      <w:bookmarkStart w:id="13005" w:name="_ETM_Q65_263053"/>
      <w:bookmarkEnd w:id="13005"/>
    </w:p>
    <w:p w:rsidR="00896D65" w:rsidRDefault="00896D65" w:rsidP="00EE0EC4">
      <w:pPr>
        <w:pStyle w:val="af5"/>
        <w:keepNext/>
        <w:rPr>
          <w:rtl/>
        </w:rPr>
      </w:pPr>
      <w:bookmarkStart w:id="13006" w:name="ET_interruption_5766_14"/>
      <w:r w:rsidRPr="00647E81">
        <w:rPr>
          <w:rStyle w:val="TagStyle"/>
          <w:rtl/>
        </w:rPr>
        <w:t xml:space="preserve"> &lt;&lt; קריאה &gt;&gt; </w:t>
      </w:r>
      <w:r>
        <w:rPr>
          <w:rtl/>
        </w:rPr>
        <w:t>רם בן ברק (יש עתיד):</w:t>
      </w:r>
      <w:r w:rsidRPr="00647E81">
        <w:rPr>
          <w:rStyle w:val="TagStyle"/>
          <w:rtl/>
        </w:rPr>
        <w:t xml:space="preserve"> &lt;&lt; קריאה &gt;&gt;</w:t>
      </w:r>
      <w:r>
        <w:rPr>
          <w:rtl/>
        </w:rPr>
        <w:t xml:space="preserve"> </w:t>
      </w:r>
      <w:bookmarkEnd w:id="13006"/>
    </w:p>
    <w:p w:rsidR="00896D65" w:rsidRDefault="00896D65" w:rsidP="00CA212C">
      <w:pPr>
        <w:rPr>
          <w:rtl/>
        </w:rPr>
      </w:pPr>
    </w:p>
    <w:p w:rsidR="00896D65" w:rsidRDefault="00896D65" w:rsidP="00EE0EC4">
      <w:pPr>
        <w:rPr>
          <w:rtl/>
        </w:rPr>
      </w:pPr>
      <w:r>
        <w:rPr>
          <w:rFonts w:hint="cs"/>
          <w:rtl/>
        </w:rPr>
        <w:t>איך?</w:t>
      </w:r>
    </w:p>
    <w:p w:rsidR="00896D65" w:rsidRDefault="00896D65" w:rsidP="00EE0EC4">
      <w:pPr>
        <w:rPr>
          <w:rtl/>
        </w:rPr>
      </w:pPr>
      <w:bookmarkStart w:id="13007" w:name="_ETM_Q65_263065"/>
      <w:bookmarkStart w:id="13008" w:name="_ETM_Q65_263110"/>
      <w:bookmarkEnd w:id="13007"/>
      <w:bookmarkEnd w:id="13008"/>
    </w:p>
    <w:p w:rsidR="00896D65" w:rsidRDefault="00896D65" w:rsidP="00EE0EC4">
      <w:pPr>
        <w:pStyle w:val="-"/>
        <w:keepNext/>
        <w:rPr>
          <w:rtl/>
        </w:rPr>
      </w:pPr>
      <w:r w:rsidRPr="00647E81">
        <w:rPr>
          <w:rStyle w:val="TagStyle"/>
          <w:rtl/>
        </w:rPr>
        <w:t xml:space="preserve"> &lt;&lt; דובר_המשך &gt;&gt; </w:t>
      </w:r>
      <w:r>
        <w:rPr>
          <w:rtl/>
        </w:rPr>
        <w:t>יצחק פינדרוס (יהדות התורה):</w:t>
      </w:r>
      <w:r w:rsidRPr="00647E81">
        <w:rPr>
          <w:rStyle w:val="TagStyle"/>
          <w:rtl/>
        </w:rPr>
        <w:t xml:space="preserve"> &lt;&lt; דובר_המשך &gt;&gt;</w:t>
      </w:r>
      <w:r>
        <w:rPr>
          <w:rtl/>
        </w:rPr>
        <w:t xml:space="preserve"> </w:t>
      </w:r>
    </w:p>
    <w:p w:rsidR="00896D65" w:rsidRDefault="00896D65" w:rsidP="00CA212C">
      <w:pPr>
        <w:rPr>
          <w:rtl/>
        </w:rPr>
      </w:pPr>
    </w:p>
    <w:p w:rsidR="00896D65" w:rsidRDefault="00896D65" w:rsidP="00EE0EC4">
      <w:pPr>
        <w:rPr>
          <w:rtl/>
        </w:rPr>
      </w:pPr>
      <w:bookmarkStart w:id="13009" w:name="_ETM_Q65_265232"/>
      <w:bookmarkEnd w:id="13009"/>
      <w:r>
        <w:rPr>
          <w:rFonts w:hint="cs"/>
          <w:rtl/>
        </w:rPr>
        <w:t xml:space="preserve">מה, ברור שהוא ערך. </w:t>
      </w:r>
    </w:p>
    <w:p w:rsidR="00896D65" w:rsidRDefault="00896D65" w:rsidP="00EE0EC4">
      <w:pPr>
        <w:rPr>
          <w:rtl/>
        </w:rPr>
      </w:pPr>
    </w:p>
    <w:p w:rsidR="00896D65" w:rsidRDefault="00896D65" w:rsidP="00EE0EC4">
      <w:pPr>
        <w:pStyle w:val="af6"/>
        <w:keepNext/>
        <w:rPr>
          <w:rtl/>
        </w:rPr>
      </w:pPr>
      <w:r w:rsidRPr="00647E81">
        <w:rPr>
          <w:rStyle w:val="TagStyle"/>
          <w:rtl/>
        </w:rPr>
        <w:t xml:space="preserve"> &lt;&lt; יור &gt;&gt; </w:t>
      </w:r>
      <w:r>
        <w:rPr>
          <w:rtl/>
        </w:rPr>
        <w:t>היו"ר יעקב מרגי:</w:t>
      </w:r>
      <w:r w:rsidRPr="00647E81">
        <w:rPr>
          <w:rStyle w:val="TagStyle"/>
          <w:rtl/>
        </w:rPr>
        <w:t xml:space="preserve"> &lt;&lt; יור &gt;&gt;</w:t>
      </w:r>
      <w:r>
        <w:rPr>
          <w:rtl/>
        </w:rPr>
        <w:t xml:space="preserve"> </w:t>
      </w:r>
    </w:p>
    <w:p w:rsidR="00896D65" w:rsidRDefault="00896D65" w:rsidP="00CA212C">
      <w:pPr>
        <w:rPr>
          <w:rtl/>
        </w:rPr>
      </w:pPr>
    </w:p>
    <w:p w:rsidR="00896D65" w:rsidRDefault="00896D65" w:rsidP="00EE0EC4">
      <w:pPr>
        <w:rPr>
          <w:rtl/>
        </w:rPr>
      </w:pPr>
      <w:r>
        <w:rPr>
          <w:rFonts w:hint="cs"/>
          <w:rtl/>
        </w:rPr>
        <w:t xml:space="preserve">פטור מתור. </w:t>
      </w:r>
      <w:bookmarkStart w:id="13010" w:name="_ETM_Q65_266082"/>
      <w:bookmarkEnd w:id="13010"/>
    </w:p>
    <w:p w:rsidR="00896D65" w:rsidRDefault="00896D65" w:rsidP="00EE0EC4">
      <w:pPr>
        <w:rPr>
          <w:rtl/>
        </w:rPr>
      </w:pPr>
      <w:bookmarkStart w:id="13011" w:name="_ETM_Q65_266131"/>
      <w:bookmarkEnd w:id="13011"/>
    </w:p>
    <w:p w:rsidR="00896D65" w:rsidRDefault="00896D65" w:rsidP="00EE0EC4">
      <w:pPr>
        <w:pStyle w:val="-"/>
        <w:keepNext/>
        <w:rPr>
          <w:rtl/>
        </w:rPr>
      </w:pPr>
      <w:r w:rsidRPr="00647E81">
        <w:rPr>
          <w:rStyle w:val="TagStyle"/>
          <w:rtl/>
        </w:rPr>
        <w:t xml:space="preserve"> &lt;&lt; דובר_המשך &gt;&gt; </w:t>
      </w:r>
      <w:r>
        <w:rPr>
          <w:rtl/>
        </w:rPr>
        <w:t>יצחק פינדרוס (יהדות התורה):</w:t>
      </w:r>
      <w:r w:rsidRPr="00647E81">
        <w:rPr>
          <w:rStyle w:val="TagStyle"/>
          <w:rtl/>
        </w:rPr>
        <w:t xml:space="preserve"> &lt;&lt; דובר_המשך &gt;&gt;</w:t>
      </w:r>
      <w:r>
        <w:rPr>
          <w:rtl/>
        </w:rPr>
        <w:t xml:space="preserve"> </w:t>
      </w:r>
    </w:p>
    <w:p w:rsidR="00896D65" w:rsidRDefault="00896D65" w:rsidP="00CA212C">
      <w:pPr>
        <w:rPr>
          <w:rtl/>
        </w:rPr>
      </w:pPr>
    </w:p>
    <w:p w:rsidR="00896D65" w:rsidRDefault="00896D65" w:rsidP="00EE0EC4">
      <w:pPr>
        <w:rPr>
          <w:rtl/>
        </w:rPr>
      </w:pPr>
      <w:bookmarkStart w:id="13012" w:name="_ETM_Q65_268087"/>
      <w:bookmarkEnd w:id="13012"/>
      <w:r>
        <w:rPr>
          <w:rFonts w:hint="cs"/>
          <w:rtl/>
        </w:rPr>
        <w:t>פטור מתור, פטור מתור גובר על שוויון. הינה, נתן דוגמה כשר רווחה, מייד הביא דוגמה טובה. יש ערכים שהם מעל, הכול משווים,</w:t>
      </w:r>
      <w:bookmarkStart w:id="13013" w:name="_ETM_Q65_280945"/>
      <w:bookmarkEnd w:id="13013"/>
      <w:r>
        <w:rPr>
          <w:rFonts w:hint="cs"/>
          <w:rtl/>
        </w:rPr>
        <w:t xml:space="preserve"> וזו הסיבה האמיתית. </w:t>
      </w:r>
    </w:p>
    <w:p w:rsidR="00896D65" w:rsidRDefault="00896D65" w:rsidP="00EE0EC4">
      <w:pPr>
        <w:rPr>
          <w:rtl/>
        </w:rPr>
      </w:pPr>
    </w:p>
    <w:p w:rsidR="00896D65" w:rsidRDefault="00896D65" w:rsidP="00EE0EC4">
      <w:pPr>
        <w:rPr>
          <w:rtl/>
        </w:rPr>
      </w:pPr>
      <w:r>
        <w:rPr>
          <w:rFonts w:hint="cs"/>
          <w:rtl/>
        </w:rPr>
        <w:t xml:space="preserve">נאור, עכשיו אני חוזר אליך. </w:t>
      </w:r>
      <w:bookmarkStart w:id="13014" w:name="_ETM_Q65_288680"/>
      <w:bookmarkEnd w:id="13014"/>
    </w:p>
    <w:p w:rsidR="00896D65" w:rsidRDefault="00896D65" w:rsidP="00EE0EC4">
      <w:pPr>
        <w:rPr>
          <w:rtl/>
        </w:rPr>
      </w:pPr>
      <w:bookmarkStart w:id="13015" w:name="_ETM_Q65_288734"/>
      <w:bookmarkEnd w:id="13015"/>
    </w:p>
    <w:p w:rsidR="00896D65" w:rsidRDefault="00896D65" w:rsidP="00EE0EC4">
      <w:pPr>
        <w:pStyle w:val="af6"/>
        <w:keepNext/>
        <w:rPr>
          <w:rtl/>
        </w:rPr>
      </w:pPr>
      <w:r w:rsidRPr="00647E81">
        <w:rPr>
          <w:rStyle w:val="TagStyle"/>
          <w:rtl/>
        </w:rPr>
        <w:t xml:space="preserve"> &lt;&lt; יור &gt;&gt; </w:t>
      </w:r>
      <w:r>
        <w:rPr>
          <w:rtl/>
        </w:rPr>
        <w:t>היו"ר יעקב מרגי:</w:t>
      </w:r>
      <w:r w:rsidRPr="00647E81">
        <w:rPr>
          <w:rStyle w:val="TagStyle"/>
          <w:rtl/>
        </w:rPr>
        <w:t xml:space="preserve"> &lt;&lt; יור &gt;&gt;</w:t>
      </w:r>
      <w:r>
        <w:rPr>
          <w:rtl/>
        </w:rPr>
        <w:t xml:space="preserve"> </w:t>
      </w:r>
    </w:p>
    <w:p w:rsidR="00896D65" w:rsidRDefault="00896D65" w:rsidP="00CA212C">
      <w:pPr>
        <w:rPr>
          <w:rtl/>
        </w:rPr>
      </w:pPr>
    </w:p>
    <w:p w:rsidR="00896D65" w:rsidRDefault="00896D65" w:rsidP="00EE0EC4">
      <w:pPr>
        <w:rPr>
          <w:rtl/>
        </w:rPr>
      </w:pPr>
      <w:bookmarkStart w:id="13016" w:name="_ETM_Q65_289487"/>
      <w:bookmarkEnd w:id="13016"/>
      <w:r>
        <w:rPr>
          <w:rFonts w:hint="cs"/>
          <w:rtl/>
        </w:rPr>
        <w:t>נאור.</w:t>
      </w:r>
      <w:bookmarkStart w:id="13017" w:name="_ETM_Q65_290529"/>
      <w:bookmarkEnd w:id="13017"/>
      <w:r>
        <w:rPr>
          <w:rFonts w:hint="cs"/>
          <w:rtl/>
        </w:rPr>
        <w:t xml:space="preserve"> </w:t>
      </w:r>
      <w:bookmarkStart w:id="13018" w:name="_ETM_Q65_290633"/>
      <w:bookmarkEnd w:id="13018"/>
    </w:p>
    <w:p w:rsidR="00896D65" w:rsidRDefault="00896D65" w:rsidP="00EE0EC4">
      <w:pPr>
        <w:rPr>
          <w:rtl/>
        </w:rPr>
      </w:pPr>
      <w:bookmarkStart w:id="13019" w:name="_ETM_Q65_290680"/>
      <w:bookmarkEnd w:id="13019"/>
    </w:p>
    <w:p w:rsidR="00896D65" w:rsidRDefault="00896D65" w:rsidP="00EE0EC4">
      <w:pPr>
        <w:pStyle w:val="-"/>
        <w:keepNext/>
        <w:rPr>
          <w:rtl/>
        </w:rPr>
      </w:pPr>
      <w:r w:rsidRPr="00647E81">
        <w:rPr>
          <w:rStyle w:val="TagStyle"/>
          <w:rtl/>
        </w:rPr>
        <w:t xml:space="preserve"> &lt;&lt; דובר_המשך &gt;&gt; </w:t>
      </w:r>
      <w:r>
        <w:rPr>
          <w:rtl/>
        </w:rPr>
        <w:t>יצחק פינדרוס (יהדות התורה):</w:t>
      </w:r>
      <w:r w:rsidRPr="00647E81">
        <w:rPr>
          <w:rStyle w:val="TagStyle"/>
          <w:rtl/>
        </w:rPr>
        <w:t xml:space="preserve"> &lt;&lt; דובר_המשך &gt;&gt;</w:t>
      </w:r>
      <w:r>
        <w:rPr>
          <w:rtl/>
        </w:rPr>
        <w:t xml:space="preserve"> </w:t>
      </w:r>
    </w:p>
    <w:p w:rsidR="00896D65" w:rsidRDefault="00896D65" w:rsidP="00EE0EC4">
      <w:pPr>
        <w:rPr>
          <w:rtl/>
        </w:rPr>
      </w:pPr>
    </w:p>
    <w:p w:rsidR="00896D65" w:rsidRDefault="00896D65" w:rsidP="00EE0EC4">
      <w:pPr>
        <w:rPr>
          <w:rtl/>
        </w:rPr>
      </w:pPr>
      <w:bookmarkStart w:id="13020" w:name="_ETM_Q65_291391"/>
      <w:bookmarkEnd w:id="13020"/>
      <w:r>
        <w:rPr>
          <w:rFonts w:hint="cs"/>
          <w:rtl/>
        </w:rPr>
        <w:t xml:space="preserve">נאור, באמת, דקה של רצינות. </w:t>
      </w:r>
      <w:bookmarkStart w:id="13021" w:name="_ETM_Q65_294139"/>
      <w:bookmarkEnd w:id="13021"/>
      <w:r>
        <w:rPr>
          <w:rFonts w:hint="cs"/>
          <w:rtl/>
        </w:rPr>
        <w:t>אמרתי לך פרשת בלק, כי פ</w:t>
      </w:r>
      <w:r w:rsidR="006669D4">
        <w:rPr>
          <w:rFonts w:hint="cs"/>
          <w:rtl/>
        </w:rPr>
        <w:t>י</w:t>
      </w:r>
      <w:r>
        <w:rPr>
          <w:rFonts w:hint="cs"/>
          <w:rtl/>
        </w:rPr>
        <w:t xml:space="preserve">נחס, אמרתי, אני פוחד, אני באמת חושש. </w:t>
      </w:r>
      <w:bookmarkStart w:id="13022" w:name="_ETM_Q65_247959"/>
      <w:bookmarkStart w:id="13023" w:name="_ETM_Q65_261220"/>
      <w:bookmarkEnd w:id="13022"/>
      <w:bookmarkEnd w:id="13023"/>
      <w:r>
        <w:rPr>
          <w:rtl/>
        </w:rPr>
        <w:t xml:space="preserve">מהו </w:t>
      </w:r>
      <w:bookmarkStart w:id="13024" w:name="_ETM_Q65_297106"/>
      <w:bookmarkEnd w:id="13024"/>
      <w:r>
        <w:rPr>
          <w:rtl/>
        </w:rPr>
        <w:t>המסר המרכזי של פרשת בלק</w:t>
      </w:r>
      <w:r>
        <w:rPr>
          <w:rFonts w:hint="cs"/>
          <w:rtl/>
        </w:rPr>
        <w:t>?</w:t>
      </w:r>
      <w:r>
        <w:rPr>
          <w:rtl/>
        </w:rPr>
        <w:t xml:space="preserve"> מה המסר המרכזי של פרשת </w:t>
      </w:r>
      <w:bookmarkStart w:id="13025" w:name="_ETM_Q65_300704"/>
      <w:bookmarkEnd w:id="13025"/>
      <w:r>
        <w:rPr>
          <w:rtl/>
        </w:rPr>
        <w:t xml:space="preserve">בלק? </w:t>
      </w:r>
      <w:r>
        <w:rPr>
          <w:rFonts w:hint="cs"/>
          <w:rtl/>
        </w:rPr>
        <w:t>בלעם</w:t>
      </w:r>
      <w:r>
        <w:rPr>
          <w:rtl/>
        </w:rPr>
        <w:t xml:space="preserve"> הגיע, רוצה לקלל את עם ישראל</w:t>
      </w:r>
      <w:r>
        <w:rPr>
          <w:rFonts w:hint="cs"/>
          <w:rtl/>
        </w:rPr>
        <w:t>.</w:t>
      </w:r>
    </w:p>
    <w:p w:rsidR="00896D65" w:rsidRDefault="00896D65" w:rsidP="00EE0EC4">
      <w:pPr>
        <w:rPr>
          <w:rtl/>
        </w:rPr>
      </w:pPr>
    </w:p>
    <w:p w:rsidR="00896D65" w:rsidRDefault="00896D65" w:rsidP="00EE0EC4">
      <w:pPr>
        <w:pStyle w:val="af5"/>
        <w:keepNext/>
        <w:rPr>
          <w:rtl/>
        </w:rPr>
      </w:pPr>
      <w:bookmarkStart w:id="13026" w:name="ET_interruption_6361_20"/>
      <w:r w:rsidRPr="008205A0">
        <w:rPr>
          <w:rStyle w:val="TagStyle"/>
          <w:rtl/>
        </w:rPr>
        <w:t xml:space="preserve"> &lt;&lt; קריאה &gt;&gt; </w:t>
      </w:r>
      <w:r>
        <w:rPr>
          <w:rtl/>
        </w:rPr>
        <w:t>נאור שירי (יש עתיד):</w:t>
      </w:r>
      <w:r w:rsidRPr="008205A0">
        <w:rPr>
          <w:rStyle w:val="TagStyle"/>
          <w:rtl/>
        </w:rPr>
        <w:t xml:space="preserve"> &lt;&lt; קריאה &gt;&gt;</w:t>
      </w:r>
      <w:r>
        <w:rPr>
          <w:rtl/>
        </w:rPr>
        <w:t xml:space="preserve"> </w:t>
      </w:r>
      <w:bookmarkEnd w:id="13026"/>
    </w:p>
    <w:p w:rsidR="00896D65" w:rsidRDefault="00896D65" w:rsidP="00CA212C">
      <w:pPr>
        <w:rPr>
          <w:rtl/>
        </w:rPr>
      </w:pPr>
    </w:p>
    <w:p w:rsidR="00896D65" w:rsidRDefault="00896D65" w:rsidP="00EE0EC4">
      <w:pPr>
        <w:rPr>
          <w:rtl/>
        </w:rPr>
      </w:pPr>
      <w:r>
        <w:rPr>
          <w:rFonts w:hint="cs"/>
          <w:rtl/>
        </w:rPr>
        <w:t>לא מצליח.</w:t>
      </w:r>
    </w:p>
    <w:p w:rsidR="00896D65" w:rsidRDefault="00896D65" w:rsidP="00EE0EC4">
      <w:pPr>
        <w:rPr>
          <w:rtl/>
        </w:rPr>
      </w:pPr>
    </w:p>
    <w:p w:rsidR="00896D65" w:rsidRDefault="00896D65" w:rsidP="00EE0EC4">
      <w:pPr>
        <w:pStyle w:val="-"/>
        <w:keepNext/>
        <w:rPr>
          <w:rtl/>
        </w:rPr>
      </w:pPr>
      <w:r w:rsidRPr="008205A0">
        <w:rPr>
          <w:rStyle w:val="TagStyle"/>
          <w:rtl/>
        </w:rPr>
        <w:t xml:space="preserve"> &lt;&lt; דובר_המשך &gt;&gt; </w:t>
      </w:r>
      <w:r>
        <w:rPr>
          <w:rtl/>
        </w:rPr>
        <w:t>יצחק פינדרוס (יהדות התורה):</w:t>
      </w:r>
      <w:r w:rsidRPr="008205A0">
        <w:rPr>
          <w:rStyle w:val="TagStyle"/>
          <w:rtl/>
        </w:rPr>
        <w:t xml:space="preserve"> &lt;&lt; דובר_המשך &gt;&gt;</w:t>
      </w:r>
      <w:r>
        <w:rPr>
          <w:rtl/>
        </w:rPr>
        <w:t xml:space="preserve"> </w:t>
      </w:r>
    </w:p>
    <w:p w:rsidR="00896D65" w:rsidRDefault="00896D65" w:rsidP="00CA212C">
      <w:pPr>
        <w:rPr>
          <w:rtl/>
        </w:rPr>
      </w:pPr>
    </w:p>
    <w:p w:rsidR="00896D65" w:rsidRDefault="00896D65" w:rsidP="00EE0EC4">
      <w:pPr>
        <w:rPr>
          <w:rtl/>
        </w:rPr>
      </w:pPr>
      <w:r>
        <w:rPr>
          <w:rFonts w:hint="cs"/>
          <w:rtl/>
        </w:rPr>
        <w:t>מה זה לא</w:t>
      </w:r>
      <w:bookmarkStart w:id="13027" w:name="_ETM_Q65_305427"/>
      <w:bookmarkEnd w:id="13027"/>
      <w:r>
        <w:rPr>
          <w:rFonts w:hint="cs"/>
          <w:rtl/>
        </w:rPr>
        <w:t xml:space="preserve"> מצליח? ברמה שהנביאים מתייחסים - - </w:t>
      </w:r>
    </w:p>
    <w:p w:rsidR="00896D65" w:rsidRDefault="00896D65" w:rsidP="00EE0EC4">
      <w:pPr>
        <w:rPr>
          <w:rtl/>
        </w:rPr>
      </w:pPr>
    </w:p>
    <w:p w:rsidR="00896D65" w:rsidRDefault="00896D65" w:rsidP="00EE0EC4">
      <w:pPr>
        <w:pStyle w:val="af6"/>
        <w:keepNext/>
        <w:rPr>
          <w:rtl/>
        </w:rPr>
      </w:pPr>
      <w:r w:rsidRPr="008205A0">
        <w:rPr>
          <w:rStyle w:val="TagStyle"/>
          <w:rtl/>
        </w:rPr>
        <w:t xml:space="preserve"> &lt;&lt; יור &gt;&gt; </w:t>
      </w:r>
      <w:r>
        <w:rPr>
          <w:rtl/>
        </w:rPr>
        <w:t>היו"ר יעקב מרגי:</w:t>
      </w:r>
      <w:r w:rsidRPr="008205A0">
        <w:rPr>
          <w:rStyle w:val="TagStyle"/>
          <w:rtl/>
        </w:rPr>
        <w:t xml:space="preserve"> &lt;&lt; יור &gt;&gt;</w:t>
      </w:r>
      <w:r>
        <w:rPr>
          <w:rtl/>
        </w:rPr>
        <w:t xml:space="preserve"> </w:t>
      </w:r>
    </w:p>
    <w:p w:rsidR="00896D65" w:rsidRDefault="00896D65" w:rsidP="00CA212C">
      <w:pPr>
        <w:rPr>
          <w:rtl/>
        </w:rPr>
      </w:pPr>
    </w:p>
    <w:p w:rsidR="00896D65" w:rsidRDefault="00896D65" w:rsidP="00EE0EC4">
      <w:pPr>
        <w:rPr>
          <w:rtl/>
        </w:rPr>
      </w:pPr>
      <w:r>
        <w:rPr>
          <w:rFonts w:hint="cs"/>
          <w:rtl/>
        </w:rPr>
        <w:t xml:space="preserve">אבל בבית הזה זה: "ויפתח ה' את פי האתון". </w:t>
      </w:r>
      <w:bookmarkStart w:id="13028" w:name="_ETM_Q65_311270"/>
      <w:bookmarkEnd w:id="13028"/>
    </w:p>
    <w:p w:rsidR="00896D65" w:rsidRDefault="00896D65" w:rsidP="00EE0EC4">
      <w:pPr>
        <w:rPr>
          <w:rtl/>
        </w:rPr>
      </w:pPr>
      <w:bookmarkStart w:id="13029" w:name="_ETM_Q65_311317"/>
      <w:bookmarkEnd w:id="13029"/>
    </w:p>
    <w:p w:rsidR="00896D65" w:rsidRDefault="00896D65" w:rsidP="00EE0EC4">
      <w:pPr>
        <w:pStyle w:val="-"/>
        <w:keepNext/>
        <w:rPr>
          <w:rtl/>
        </w:rPr>
      </w:pPr>
      <w:bookmarkStart w:id="13030" w:name="ET_speakercontinue_5797_23"/>
      <w:r w:rsidRPr="008205A0">
        <w:rPr>
          <w:rStyle w:val="TagStyle"/>
          <w:rtl/>
        </w:rPr>
        <w:t xml:space="preserve"> &lt;&lt; דובר_המשך &gt;&gt; </w:t>
      </w:r>
      <w:r>
        <w:rPr>
          <w:rtl/>
        </w:rPr>
        <w:t>יצחק פינדרוס (יהדות התורה):</w:t>
      </w:r>
      <w:r w:rsidRPr="008205A0">
        <w:rPr>
          <w:rStyle w:val="TagStyle"/>
          <w:rtl/>
        </w:rPr>
        <w:t xml:space="preserve"> &lt;&lt; דובר_המשך &gt;&gt;</w:t>
      </w:r>
      <w:r>
        <w:rPr>
          <w:rtl/>
        </w:rPr>
        <w:t xml:space="preserve"> </w:t>
      </w:r>
      <w:bookmarkEnd w:id="13030"/>
    </w:p>
    <w:p w:rsidR="00896D65" w:rsidRDefault="00896D65" w:rsidP="00CA212C">
      <w:pPr>
        <w:rPr>
          <w:rtl/>
        </w:rPr>
      </w:pPr>
    </w:p>
    <w:p w:rsidR="00896D65" w:rsidRDefault="00896D65" w:rsidP="00EE0EC4">
      <w:pPr>
        <w:rPr>
          <w:rtl/>
        </w:rPr>
      </w:pPr>
      <w:bookmarkStart w:id="13031" w:name="_ETM_Q65_311860"/>
      <w:bookmarkEnd w:id="13031"/>
      <w:r>
        <w:rPr>
          <w:rFonts w:hint="cs"/>
          <w:rtl/>
        </w:rPr>
        <w:t>- - וגם בספר דברים, כשני הניסים הכי גדולים שקרו לעם היהודי,</w:t>
      </w:r>
      <w:bookmarkStart w:id="13032" w:name="_ETM_Q65_316915"/>
      <w:bookmarkEnd w:id="13032"/>
      <w:r>
        <w:rPr>
          <w:rFonts w:hint="cs"/>
          <w:rtl/>
        </w:rPr>
        <w:t xml:space="preserve"> אף שקרו עוד. יציאת מצרים ופרשת בלק, פרשת בלעם. "עמי זכר נא" </w:t>
      </w:r>
      <w:r>
        <w:rPr>
          <w:rFonts w:hint="eastAsia"/>
          <w:rtl/>
        </w:rPr>
        <w:t>–</w:t>
      </w:r>
      <w:r>
        <w:rPr>
          <w:rFonts w:hint="cs"/>
          <w:rtl/>
        </w:rPr>
        <w:t xml:space="preserve"> במיכה קראנו </w:t>
      </w:r>
      <w:r>
        <w:rPr>
          <w:rFonts w:hint="eastAsia"/>
          <w:rtl/>
        </w:rPr>
        <w:t>–</w:t>
      </w:r>
      <w:r>
        <w:rPr>
          <w:rFonts w:hint="cs"/>
          <w:rtl/>
        </w:rPr>
        <w:t xml:space="preserve"> "מה יעץ</w:t>
      </w:r>
      <w:bookmarkStart w:id="13033" w:name="_ETM_Q65_325134"/>
      <w:bookmarkEnd w:id="13033"/>
      <w:r>
        <w:rPr>
          <w:rFonts w:hint="cs"/>
          <w:rtl/>
        </w:rPr>
        <w:t xml:space="preserve"> עליך בלק" </w:t>
      </w:r>
      <w:r>
        <w:rPr>
          <w:rFonts w:hint="eastAsia"/>
          <w:rtl/>
        </w:rPr>
        <w:t xml:space="preserve">– </w:t>
      </w:r>
      <w:r>
        <w:rPr>
          <w:rFonts w:hint="cs"/>
          <w:rtl/>
        </w:rPr>
        <w:t>למה זה כזה נושא מרכזי, מה קרה אצל בלעם?</w:t>
      </w:r>
      <w:bookmarkStart w:id="13034" w:name="_ETM_Q65_332372"/>
      <w:bookmarkEnd w:id="13034"/>
      <w:r>
        <w:rPr>
          <w:rFonts w:hint="cs"/>
          <w:rtl/>
        </w:rPr>
        <w:t xml:space="preserve"> </w:t>
      </w:r>
      <w:r>
        <w:rPr>
          <w:rtl/>
        </w:rPr>
        <w:t xml:space="preserve">בלעם ניסה לתפוס את עם ישראל </w:t>
      </w:r>
      <w:bookmarkStart w:id="13035" w:name="_ETM_Q65_335229"/>
      <w:bookmarkEnd w:id="13035"/>
      <w:r>
        <w:rPr>
          <w:rtl/>
        </w:rPr>
        <w:t>בחלק, הייתי אומר</w:t>
      </w:r>
      <w:bookmarkStart w:id="13036" w:name="_ETM_Q65_338279"/>
      <w:bookmarkEnd w:id="13036"/>
      <w:r>
        <w:rPr>
          <w:rFonts w:hint="cs"/>
          <w:rtl/>
        </w:rPr>
        <w:t xml:space="preserve">, </w:t>
      </w:r>
      <w:r>
        <w:rPr>
          <w:rtl/>
        </w:rPr>
        <w:t xml:space="preserve">איך קוראים לזה </w:t>
      </w:r>
      <w:r>
        <w:rPr>
          <w:rFonts w:hint="cs"/>
          <w:rtl/>
        </w:rPr>
        <w:t xml:space="preserve">– </w:t>
      </w:r>
      <w:r>
        <w:rPr>
          <w:rtl/>
        </w:rPr>
        <w:t xml:space="preserve">לתפוס אותו במקום הרך שלו. </w:t>
      </w:r>
    </w:p>
    <w:p w:rsidR="00896D65" w:rsidRDefault="00896D65" w:rsidP="00EE0EC4">
      <w:pPr>
        <w:rPr>
          <w:rtl/>
        </w:rPr>
      </w:pPr>
    </w:p>
    <w:p w:rsidR="00896D65" w:rsidRDefault="00896D65" w:rsidP="00EE0EC4">
      <w:pPr>
        <w:pStyle w:val="af6"/>
        <w:keepNext/>
        <w:rPr>
          <w:rtl/>
        </w:rPr>
      </w:pPr>
      <w:r w:rsidRPr="008205A0">
        <w:rPr>
          <w:rStyle w:val="TagStyle"/>
          <w:rtl/>
        </w:rPr>
        <w:t xml:space="preserve"> &lt;&lt; יור &gt;&gt; </w:t>
      </w:r>
      <w:r>
        <w:rPr>
          <w:rtl/>
        </w:rPr>
        <w:t>היו"ר יעקב מרגי:</w:t>
      </w:r>
      <w:r w:rsidRPr="008205A0">
        <w:rPr>
          <w:rStyle w:val="TagStyle"/>
          <w:rtl/>
        </w:rPr>
        <w:t xml:space="preserve"> &lt;&lt; יור &gt;&gt;</w:t>
      </w:r>
      <w:r>
        <w:rPr>
          <w:rtl/>
        </w:rPr>
        <w:t xml:space="preserve"> </w:t>
      </w:r>
    </w:p>
    <w:p w:rsidR="00896D65" w:rsidRDefault="00896D65" w:rsidP="00CA212C">
      <w:pPr>
        <w:rPr>
          <w:rtl/>
        </w:rPr>
      </w:pPr>
    </w:p>
    <w:p w:rsidR="00896D65" w:rsidRDefault="00896D65" w:rsidP="00EE0EC4">
      <w:pPr>
        <w:rPr>
          <w:rtl/>
        </w:rPr>
      </w:pPr>
      <w:r>
        <w:rPr>
          <w:rFonts w:hint="cs"/>
          <w:rtl/>
        </w:rPr>
        <w:t xml:space="preserve">הרגיש. </w:t>
      </w:r>
    </w:p>
    <w:p w:rsidR="00896D65" w:rsidRDefault="00896D65" w:rsidP="00EE0EC4">
      <w:pPr>
        <w:rPr>
          <w:rtl/>
        </w:rPr>
      </w:pPr>
    </w:p>
    <w:p w:rsidR="00896D65" w:rsidRDefault="00896D65" w:rsidP="00EE0EC4">
      <w:pPr>
        <w:pStyle w:val="-"/>
        <w:keepNext/>
        <w:rPr>
          <w:rtl/>
        </w:rPr>
      </w:pPr>
      <w:bookmarkStart w:id="13037" w:name="ET_speakercontinue_5797_25"/>
      <w:r w:rsidRPr="008205A0">
        <w:rPr>
          <w:rStyle w:val="TagStyle"/>
          <w:rtl/>
        </w:rPr>
        <w:t xml:space="preserve"> &lt;&lt; דובר_המשך &gt;&gt; </w:t>
      </w:r>
      <w:r>
        <w:rPr>
          <w:rtl/>
        </w:rPr>
        <w:t>יצחק פינדרוס (יהדות התורה):</w:t>
      </w:r>
      <w:r w:rsidRPr="008205A0">
        <w:rPr>
          <w:rStyle w:val="TagStyle"/>
          <w:rtl/>
        </w:rPr>
        <w:t xml:space="preserve"> &lt;&lt; דובר_המשך &gt;&gt;</w:t>
      </w:r>
      <w:r>
        <w:rPr>
          <w:rtl/>
        </w:rPr>
        <w:t xml:space="preserve"> </w:t>
      </w:r>
      <w:bookmarkEnd w:id="13037"/>
    </w:p>
    <w:p w:rsidR="00896D65" w:rsidRDefault="00896D65" w:rsidP="00CA212C">
      <w:pPr>
        <w:rPr>
          <w:rtl/>
        </w:rPr>
      </w:pPr>
    </w:p>
    <w:p w:rsidR="00896D65" w:rsidRDefault="00896D65" w:rsidP="00EE0EC4">
      <w:pPr>
        <w:rPr>
          <w:rtl/>
        </w:rPr>
      </w:pPr>
      <w:r>
        <w:rPr>
          <w:rtl/>
        </w:rPr>
        <w:t xml:space="preserve">בדיוק, </w:t>
      </w:r>
      <w:bookmarkStart w:id="13038" w:name="_ETM_Q65_341144"/>
      <w:bookmarkEnd w:id="13038"/>
      <w:r>
        <w:rPr>
          <w:rtl/>
        </w:rPr>
        <w:t xml:space="preserve">לתפוס אותו </w:t>
      </w:r>
      <w:bookmarkStart w:id="13039" w:name="_ETM_Q65_344949"/>
      <w:bookmarkEnd w:id="13039"/>
      <w:r>
        <w:rPr>
          <w:rtl/>
        </w:rPr>
        <w:t xml:space="preserve">כשהוא לא בדיוק במצב הזה, כשאפשר לקלל אותו, אפשר למצוא </w:t>
      </w:r>
      <w:bookmarkStart w:id="13040" w:name="_ETM_Q65_348794"/>
      <w:bookmarkEnd w:id="13040"/>
      <w:r>
        <w:rPr>
          <w:rtl/>
        </w:rPr>
        <w:t xml:space="preserve">אותו בזוויות, אפשר למצוא אותו בזה, לא </w:t>
      </w:r>
      <w:r>
        <w:rPr>
          <w:rFonts w:hint="cs"/>
          <w:rtl/>
        </w:rPr>
        <w:t>בשיא תפארתו,</w:t>
      </w:r>
      <w:r>
        <w:rPr>
          <w:rtl/>
        </w:rPr>
        <w:t xml:space="preserve"> אפשר לתפוס </w:t>
      </w:r>
      <w:bookmarkStart w:id="13041" w:name="_ETM_Q65_352641"/>
      <w:bookmarkEnd w:id="13041"/>
      <w:r>
        <w:rPr>
          <w:rtl/>
        </w:rPr>
        <w:t>אותו. אמר לו אלוקים</w:t>
      </w:r>
      <w:r>
        <w:rPr>
          <w:rFonts w:hint="cs"/>
          <w:rtl/>
        </w:rPr>
        <w:t>:</w:t>
      </w:r>
      <w:r>
        <w:rPr>
          <w:rtl/>
        </w:rPr>
        <w:t xml:space="preserve"> גם שם אני לא אתן, אני </w:t>
      </w:r>
      <w:bookmarkStart w:id="13042" w:name="_ETM_Q65_356487"/>
      <w:bookmarkEnd w:id="13042"/>
      <w:r>
        <w:rPr>
          <w:rtl/>
        </w:rPr>
        <w:t>אשמור על העם היהודי גם שם</w:t>
      </w:r>
      <w:r>
        <w:rPr>
          <w:rFonts w:hint="cs"/>
          <w:rtl/>
        </w:rPr>
        <w:t>,</w:t>
      </w:r>
      <w:r>
        <w:rPr>
          <w:rtl/>
        </w:rPr>
        <w:t xml:space="preserve"> גם בחלק הזה שאתם </w:t>
      </w:r>
      <w:bookmarkStart w:id="13043" w:name="_ETM_Q65_360333"/>
      <w:bookmarkEnd w:id="13043"/>
      <w:r>
        <w:rPr>
          <w:rtl/>
        </w:rPr>
        <w:t>חושבים שהוא מפספס, נגמר העם היהודי, הוא חוסל</w:t>
      </w:r>
      <w:r>
        <w:rPr>
          <w:rFonts w:hint="cs"/>
          <w:rtl/>
        </w:rPr>
        <w:t>.</w:t>
      </w:r>
      <w:r>
        <w:rPr>
          <w:rtl/>
        </w:rPr>
        <w:t xml:space="preserve"> </w:t>
      </w:r>
      <w:bookmarkStart w:id="13044" w:name="_ETM_Q65_365119"/>
      <w:bookmarkEnd w:id="13044"/>
      <w:r>
        <w:rPr>
          <w:rtl/>
        </w:rPr>
        <w:t>דוגמה</w:t>
      </w:r>
      <w:r>
        <w:rPr>
          <w:rFonts w:hint="cs"/>
          <w:rtl/>
        </w:rPr>
        <w:t>:</w:t>
      </w:r>
      <w:r>
        <w:rPr>
          <w:rtl/>
        </w:rPr>
        <w:t xml:space="preserve"> היה לנו </w:t>
      </w:r>
      <w:r>
        <w:rPr>
          <w:rFonts w:hint="cs"/>
          <w:rtl/>
        </w:rPr>
        <w:t>ה-7</w:t>
      </w:r>
      <w:r>
        <w:rPr>
          <w:rtl/>
        </w:rPr>
        <w:t xml:space="preserve"> אוקטובר </w:t>
      </w:r>
      <w:r>
        <w:rPr>
          <w:rFonts w:hint="cs"/>
          <w:rtl/>
        </w:rPr>
        <w:t xml:space="preserve">– </w:t>
      </w:r>
      <w:r>
        <w:rPr>
          <w:rtl/>
        </w:rPr>
        <w:t xml:space="preserve">נגמר, זהו כבר, הכול מתפרק, </w:t>
      </w:r>
      <w:bookmarkStart w:id="13045" w:name="_ETM_Q65_368676"/>
      <w:bookmarkEnd w:id="13045"/>
      <w:r>
        <w:rPr>
          <w:rtl/>
        </w:rPr>
        <w:t xml:space="preserve">הכול הולך, הכול. לא. גם שם, גם בחלק שהוא </w:t>
      </w:r>
      <w:bookmarkStart w:id="13046" w:name="_ETM_Q65_372233"/>
      <w:bookmarkEnd w:id="13046"/>
      <w:r>
        <w:rPr>
          <w:rtl/>
        </w:rPr>
        <w:t xml:space="preserve">כאילו בתחתית, גם שם אני נמצא איתו. בלעם ניסה למצוא </w:t>
      </w:r>
      <w:bookmarkStart w:id="13047" w:name="_ETM_Q65_375790"/>
      <w:bookmarkEnd w:id="13047"/>
      <w:r>
        <w:rPr>
          <w:rtl/>
        </w:rPr>
        <w:t>איפה</w:t>
      </w:r>
      <w:r>
        <w:rPr>
          <w:rFonts w:hint="cs"/>
          <w:rtl/>
        </w:rPr>
        <w:t xml:space="preserve"> </w:t>
      </w:r>
      <w:r>
        <w:rPr>
          <w:rFonts w:hint="eastAsia"/>
          <w:rtl/>
        </w:rPr>
        <w:t>–</w:t>
      </w:r>
      <w:r>
        <w:rPr>
          <w:rtl/>
        </w:rPr>
        <w:t xml:space="preserve"> כנביא, הוא לא היה הרי איזשהו איש פשוט, היה </w:t>
      </w:r>
      <w:bookmarkStart w:id="13048" w:name="_ETM_Q65_379348"/>
      <w:bookmarkEnd w:id="13048"/>
      <w:r>
        <w:rPr>
          <w:rtl/>
        </w:rPr>
        <w:t>נביא</w:t>
      </w:r>
      <w:r>
        <w:rPr>
          <w:rFonts w:hint="cs"/>
          <w:rtl/>
        </w:rPr>
        <w:t xml:space="preserve"> </w:t>
      </w:r>
      <w:r>
        <w:rPr>
          <w:rFonts w:hint="eastAsia"/>
          <w:rtl/>
        </w:rPr>
        <w:t>–</w:t>
      </w:r>
      <w:r>
        <w:rPr>
          <w:rtl/>
        </w:rPr>
        <w:t xml:space="preserve"> גם בחלק הזה אני אתן לו הצלה, ולכן כל </w:t>
      </w:r>
      <w:bookmarkStart w:id="13049" w:name="_ETM_Q65_382905"/>
      <w:bookmarkEnd w:id="13049"/>
      <w:r>
        <w:rPr>
          <w:rtl/>
        </w:rPr>
        <w:t xml:space="preserve">המערכת של כל הזה, הוא ניסה מפה קללות, הוא ניסה </w:t>
      </w:r>
      <w:bookmarkStart w:id="13050" w:name="_ETM_Q65_386462"/>
      <w:bookmarkEnd w:id="13050"/>
      <w:r>
        <w:rPr>
          <w:rtl/>
        </w:rPr>
        <w:t xml:space="preserve">לתת </w:t>
      </w:r>
      <w:bookmarkStart w:id="13051" w:name="_ETM_Q65_390199"/>
      <w:bookmarkEnd w:id="13051"/>
      <w:r>
        <w:rPr>
          <w:rtl/>
        </w:rPr>
        <w:t xml:space="preserve">קורבנות, הוא ניסה להיות בסדר עם אלוקים, אבל רק תן </w:t>
      </w:r>
      <w:bookmarkStart w:id="13052" w:name="_ETM_Q65_393729"/>
      <w:bookmarkEnd w:id="13052"/>
      <w:r>
        <w:rPr>
          <w:rtl/>
        </w:rPr>
        <w:t>לי קצת, תקלל</w:t>
      </w:r>
      <w:r>
        <w:rPr>
          <w:rFonts w:hint="cs"/>
          <w:rtl/>
        </w:rPr>
        <w:t>,</w:t>
      </w:r>
      <w:r>
        <w:rPr>
          <w:rtl/>
        </w:rPr>
        <w:t xml:space="preserve"> קצ</w:t>
      </w:r>
      <w:r>
        <w:rPr>
          <w:rFonts w:hint="cs"/>
          <w:rtl/>
        </w:rPr>
        <w:t>ת</w:t>
      </w:r>
      <w:r>
        <w:rPr>
          <w:rtl/>
        </w:rPr>
        <w:t>, משהו, שם אני אצליח לתפוס אותו</w:t>
      </w:r>
      <w:r>
        <w:rPr>
          <w:rFonts w:hint="cs"/>
          <w:rtl/>
        </w:rPr>
        <w:t>.</w:t>
      </w:r>
      <w:r>
        <w:rPr>
          <w:rtl/>
        </w:rPr>
        <w:t xml:space="preserve"> </w:t>
      </w:r>
      <w:bookmarkStart w:id="13053" w:name="_ETM_Q65_397259"/>
      <w:bookmarkEnd w:id="13053"/>
      <w:r>
        <w:rPr>
          <w:rtl/>
        </w:rPr>
        <w:t>הקדוש ברוך הוא אמר לו</w:t>
      </w:r>
      <w:r>
        <w:rPr>
          <w:rFonts w:hint="cs"/>
          <w:rtl/>
        </w:rPr>
        <w:t>:</w:t>
      </w:r>
      <w:r>
        <w:rPr>
          <w:rtl/>
        </w:rPr>
        <w:t xml:space="preserve"> גם שם לא תתפוס אותו</w:t>
      </w:r>
      <w:r>
        <w:rPr>
          <w:rFonts w:hint="cs"/>
          <w:rtl/>
        </w:rPr>
        <w:t>.</w:t>
      </w:r>
      <w:r>
        <w:rPr>
          <w:rtl/>
        </w:rPr>
        <w:t xml:space="preserve"> </w:t>
      </w:r>
      <w:bookmarkStart w:id="13054" w:name="_ETM_Q65_400789"/>
      <w:bookmarkEnd w:id="13054"/>
      <w:r>
        <w:rPr>
          <w:rtl/>
        </w:rPr>
        <w:t xml:space="preserve">גם כשהוא יחטא לא תתפוס אותו. </w:t>
      </w:r>
    </w:p>
    <w:p w:rsidR="00896D65" w:rsidRDefault="00896D65" w:rsidP="00EE0EC4">
      <w:pPr>
        <w:rPr>
          <w:rtl/>
        </w:rPr>
      </w:pPr>
    </w:p>
    <w:p w:rsidR="00896D65" w:rsidRDefault="00896D65" w:rsidP="00EE0EC4">
      <w:pPr>
        <w:rPr>
          <w:rtl/>
        </w:rPr>
      </w:pPr>
      <w:r>
        <w:rPr>
          <w:rtl/>
        </w:rPr>
        <w:t xml:space="preserve">וזה המסר שלנו, שגם </w:t>
      </w:r>
      <w:bookmarkStart w:id="13055" w:name="_ETM_Q65_404319"/>
      <w:bookmarkEnd w:id="13055"/>
      <w:r>
        <w:rPr>
          <w:rFonts w:hint="cs"/>
          <w:rtl/>
        </w:rPr>
        <w:t>כשנראה</w:t>
      </w:r>
      <w:r>
        <w:rPr>
          <w:rtl/>
        </w:rPr>
        <w:t>, וא</w:t>
      </w:r>
      <w:r>
        <w:rPr>
          <w:rFonts w:hint="cs"/>
          <w:rtl/>
        </w:rPr>
        <w:t>ל</w:t>
      </w:r>
      <w:r>
        <w:rPr>
          <w:rtl/>
        </w:rPr>
        <w:t xml:space="preserve">לה, חושך, הכול נגמר </w:t>
      </w:r>
      <w:r>
        <w:rPr>
          <w:rFonts w:hint="cs"/>
          <w:rtl/>
        </w:rPr>
        <w:t xml:space="preserve">– </w:t>
      </w:r>
      <w:r>
        <w:rPr>
          <w:rtl/>
        </w:rPr>
        <w:t>אנחנו, הדור שלנו</w:t>
      </w:r>
      <w:r>
        <w:rPr>
          <w:rFonts w:hint="cs"/>
          <w:rtl/>
        </w:rPr>
        <w:t>,</w:t>
      </w:r>
      <w:r>
        <w:rPr>
          <w:rtl/>
        </w:rPr>
        <w:t xml:space="preserve"> ראה </w:t>
      </w:r>
      <w:bookmarkStart w:id="13056" w:name="_ETM_Q65_407849"/>
      <w:bookmarkEnd w:id="13056"/>
      <w:r>
        <w:rPr>
          <w:rtl/>
        </w:rPr>
        <w:t xml:space="preserve">את זה עכשיו ב-7 באוקטובר, הדור שלנו ראה את זה </w:t>
      </w:r>
      <w:bookmarkStart w:id="13057" w:name="_ETM_Q65_411379"/>
      <w:bookmarkEnd w:id="13057"/>
      <w:r>
        <w:rPr>
          <w:rtl/>
        </w:rPr>
        <w:t>באיום האיראני, לא שזה נעלם</w:t>
      </w:r>
      <w:r>
        <w:rPr>
          <w:rFonts w:hint="cs"/>
          <w:rtl/>
        </w:rPr>
        <w:t>,</w:t>
      </w:r>
      <w:r>
        <w:rPr>
          <w:rtl/>
        </w:rPr>
        <w:t xml:space="preserve"> </w:t>
      </w:r>
      <w:r>
        <w:rPr>
          <w:rFonts w:hint="cs"/>
          <w:rtl/>
        </w:rPr>
        <w:t>ה</w:t>
      </w:r>
      <w:r>
        <w:rPr>
          <w:rtl/>
        </w:rPr>
        <w:t xml:space="preserve">איום האיראני, אני לא מטומטם, </w:t>
      </w:r>
      <w:bookmarkStart w:id="13058" w:name="_ETM_Q65_414909"/>
      <w:bookmarkEnd w:id="13058"/>
      <w:r>
        <w:rPr>
          <w:rtl/>
        </w:rPr>
        <w:t xml:space="preserve">אבל באופן יחסי, זה היה נראה </w:t>
      </w:r>
      <w:r>
        <w:rPr>
          <w:rFonts w:hint="cs"/>
          <w:rtl/>
        </w:rPr>
        <w:t>ש</w:t>
      </w:r>
      <w:r>
        <w:rPr>
          <w:rtl/>
        </w:rPr>
        <w:t>אין, נגמר</w:t>
      </w:r>
      <w:r>
        <w:rPr>
          <w:rFonts w:hint="cs"/>
          <w:rtl/>
        </w:rPr>
        <w:t>,</w:t>
      </w:r>
      <w:r>
        <w:rPr>
          <w:rtl/>
        </w:rPr>
        <w:t xml:space="preserve"> </w:t>
      </w:r>
      <w:bookmarkStart w:id="13059" w:name="_ETM_Q65_418740"/>
      <w:bookmarkEnd w:id="13059"/>
      <w:r>
        <w:rPr>
          <w:rtl/>
        </w:rPr>
        <w:t xml:space="preserve">יש, אפשר להתמודד עם זה, ברוך השם, היה </w:t>
      </w:r>
      <w:r>
        <w:rPr>
          <w:rFonts w:hint="cs"/>
          <w:rtl/>
        </w:rPr>
        <w:t>סייעתא דשמיא.</w:t>
      </w:r>
      <w:r>
        <w:rPr>
          <w:rtl/>
        </w:rPr>
        <w:t xml:space="preserve"> </w:t>
      </w:r>
      <w:bookmarkStart w:id="13060" w:name="_ETM_Q65_422786"/>
      <w:bookmarkEnd w:id="13060"/>
      <w:r>
        <w:rPr>
          <w:rtl/>
        </w:rPr>
        <w:t xml:space="preserve">לא נגמרה המלאכה, ברור לי, אבל יש </w:t>
      </w:r>
      <w:r>
        <w:rPr>
          <w:rFonts w:hint="cs"/>
          <w:rtl/>
        </w:rPr>
        <w:t>סייעתה דשמיא</w:t>
      </w:r>
      <w:r>
        <w:rPr>
          <w:rtl/>
        </w:rPr>
        <w:t xml:space="preserve"> </w:t>
      </w:r>
      <w:r>
        <w:rPr>
          <w:rFonts w:hint="cs"/>
          <w:rtl/>
        </w:rPr>
        <w:t xml:space="preserve">שהעסק </w:t>
      </w:r>
      <w:bookmarkStart w:id="13061" w:name="_ETM_Q65_428202"/>
      <w:bookmarkEnd w:id="13061"/>
      <w:r>
        <w:rPr>
          <w:rFonts w:hint="cs"/>
          <w:rtl/>
        </w:rPr>
        <w:t>הזה נגמר</w:t>
      </w:r>
      <w:r>
        <w:rPr>
          <w:rtl/>
        </w:rPr>
        <w:t xml:space="preserve">. כן, ברגע אחד התהפך הלב של נשיא ארצות </w:t>
      </w:r>
      <w:bookmarkStart w:id="13062" w:name="_ETM_Q65_430878"/>
      <w:bookmarkEnd w:id="13062"/>
      <w:r>
        <w:rPr>
          <w:rtl/>
        </w:rPr>
        <w:t xml:space="preserve">הברית, והכול השתנה. גם זה צריך לזכור, שאנחנו בסוף תלויים </w:t>
      </w:r>
      <w:bookmarkStart w:id="13063" w:name="_ETM_Q65_434924"/>
      <w:bookmarkEnd w:id="13063"/>
      <w:r>
        <w:rPr>
          <w:rtl/>
        </w:rPr>
        <w:t>בח</w:t>
      </w:r>
      <w:r>
        <w:rPr>
          <w:rFonts w:hint="cs"/>
          <w:rtl/>
        </w:rPr>
        <w:t>ס</w:t>
      </w:r>
      <w:r>
        <w:rPr>
          <w:rtl/>
        </w:rPr>
        <w:t>די שמיים. אז קיבלת</w:t>
      </w:r>
      <w:r>
        <w:rPr>
          <w:rFonts w:hint="cs"/>
          <w:rtl/>
        </w:rPr>
        <w:t>,</w:t>
      </w:r>
      <w:r>
        <w:rPr>
          <w:rtl/>
        </w:rPr>
        <w:t xml:space="preserve"> איך קוראים לזה, על פרשת בלק</w:t>
      </w:r>
      <w:r>
        <w:rPr>
          <w:rFonts w:hint="cs"/>
          <w:rtl/>
        </w:rPr>
        <w:t>.</w:t>
      </w:r>
      <w:bookmarkStart w:id="13064" w:name="_ETM_Q65_440620"/>
      <w:bookmarkEnd w:id="13064"/>
    </w:p>
    <w:p w:rsidR="00896D65" w:rsidRDefault="00896D65" w:rsidP="00EE0EC4">
      <w:pPr>
        <w:rPr>
          <w:rtl/>
        </w:rPr>
      </w:pPr>
      <w:bookmarkStart w:id="13065" w:name="_ETM_Q65_440671"/>
      <w:bookmarkStart w:id="13066" w:name="_ETM_Q65_441388"/>
      <w:bookmarkEnd w:id="13065"/>
      <w:bookmarkEnd w:id="13066"/>
    </w:p>
    <w:p w:rsidR="00896D65" w:rsidRDefault="00896D65" w:rsidP="00EE0EC4">
      <w:pPr>
        <w:pStyle w:val="af5"/>
        <w:keepNext/>
        <w:rPr>
          <w:rtl/>
        </w:rPr>
      </w:pPr>
      <w:bookmarkStart w:id="13067" w:name="ET_interruption_6255_26"/>
      <w:r w:rsidRPr="00A72AC9">
        <w:rPr>
          <w:rStyle w:val="TagStyle"/>
          <w:rtl/>
        </w:rPr>
        <w:t xml:space="preserve"> &lt;&lt; קריאה &gt;&gt; </w:t>
      </w:r>
      <w:r>
        <w:rPr>
          <w:rtl/>
        </w:rPr>
        <w:t>סימון דוידסון (יש עתיד):</w:t>
      </w:r>
      <w:r w:rsidRPr="00A72AC9">
        <w:rPr>
          <w:rStyle w:val="TagStyle"/>
          <w:rtl/>
        </w:rPr>
        <w:t xml:space="preserve"> &lt;&lt; קריאה &gt;&gt;</w:t>
      </w:r>
      <w:r>
        <w:rPr>
          <w:rtl/>
        </w:rPr>
        <w:t xml:space="preserve"> </w:t>
      </w:r>
      <w:bookmarkEnd w:id="13067"/>
    </w:p>
    <w:p w:rsidR="00896D65" w:rsidRDefault="00896D65" w:rsidP="00CA212C">
      <w:pPr>
        <w:rPr>
          <w:rtl/>
        </w:rPr>
      </w:pPr>
    </w:p>
    <w:p w:rsidR="00896D65" w:rsidRDefault="00896D65" w:rsidP="00EE0EC4">
      <w:pPr>
        <w:rPr>
          <w:rtl/>
        </w:rPr>
      </w:pPr>
      <w:r>
        <w:rPr>
          <w:rFonts w:hint="cs"/>
          <w:rtl/>
        </w:rPr>
        <w:t xml:space="preserve">פינדרוס, המכבייה מתחילה היום, תגיד משהו על המכבייה. </w:t>
      </w:r>
    </w:p>
    <w:p w:rsidR="00896D65" w:rsidRDefault="00896D65" w:rsidP="00EE0EC4">
      <w:pPr>
        <w:rPr>
          <w:rtl/>
        </w:rPr>
      </w:pPr>
    </w:p>
    <w:p w:rsidR="00896D65" w:rsidRDefault="00896D65" w:rsidP="00EE0EC4">
      <w:pPr>
        <w:pStyle w:val="-"/>
        <w:keepNext/>
        <w:rPr>
          <w:rtl/>
        </w:rPr>
      </w:pPr>
      <w:r w:rsidRPr="00A72AC9">
        <w:rPr>
          <w:rStyle w:val="TagStyle"/>
          <w:rtl/>
        </w:rPr>
        <w:t xml:space="preserve"> &lt;&lt; דובר_המשך &gt;&gt; </w:t>
      </w:r>
      <w:r>
        <w:rPr>
          <w:rtl/>
        </w:rPr>
        <w:t>יצחק פינדרוס (יהדות התורה):</w:t>
      </w:r>
      <w:r w:rsidRPr="00A72AC9">
        <w:rPr>
          <w:rStyle w:val="TagStyle"/>
          <w:rtl/>
        </w:rPr>
        <w:t xml:space="preserve"> &lt;&lt; דובר_המשך &gt;&gt;</w:t>
      </w:r>
      <w:r>
        <w:rPr>
          <w:rtl/>
        </w:rPr>
        <w:t xml:space="preserve"> </w:t>
      </w:r>
    </w:p>
    <w:p w:rsidR="00896D65" w:rsidRDefault="00896D65" w:rsidP="00CA212C">
      <w:pPr>
        <w:rPr>
          <w:rtl/>
        </w:rPr>
      </w:pPr>
    </w:p>
    <w:p w:rsidR="00896D65" w:rsidRDefault="00896D65" w:rsidP="00EE0EC4">
      <w:pPr>
        <w:rPr>
          <w:rtl/>
        </w:rPr>
      </w:pPr>
      <w:r>
        <w:rPr>
          <w:rFonts w:hint="cs"/>
          <w:rtl/>
        </w:rPr>
        <w:t>אני רוצה להגיד לכם משהו על המכבייה, אני רוצה</w:t>
      </w:r>
      <w:bookmarkStart w:id="13068" w:name="_ETM_Q65_466349"/>
      <w:bookmarkEnd w:id="13068"/>
      <w:r>
        <w:rPr>
          <w:rFonts w:hint="cs"/>
          <w:rtl/>
        </w:rPr>
        <w:t xml:space="preserve"> להגיד לך משהו על המכבייה באמת. אתה, כמי שחובב ספורט, אני הולך להגיד לך משהו על המכבייה. </w:t>
      </w:r>
      <w:bookmarkStart w:id="13069" w:name="_ETM_Q65_441432"/>
      <w:bookmarkStart w:id="13070" w:name="_ETM_Q65_463428"/>
      <w:bookmarkEnd w:id="13069"/>
      <w:bookmarkEnd w:id="13070"/>
      <w:r>
        <w:rPr>
          <w:rtl/>
        </w:rPr>
        <w:t xml:space="preserve">אתה </w:t>
      </w:r>
      <w:bookmarkStart w:id="13071" w:name="_ETM_Q65_473169"/>
      <w:bookmarkEnd w:id="13071"/>
      <w:r>
        <w:rPr>
          <w:rtl/>
        </w:rPr>
        <w:t xml:space="preserve">יודע, לפני 2,500 שנה </w:t>
      </w:r>
      <w:bookmarkStart w:id="13072" w:name="_ETM_Q65_477630"/>
      <w:bookmarkEnd w:id="13072"/>
      <w:r>
        <w:rPr>
          <w:rtl/>
        </w:rPr>
        <w:t>הגיעו אנשים מ</w:t>
      </w:r>
      <w:r>
        <w:rPr>
          <w:rFonts w:hint="cs"/>
          <w:rtl/>
        </w:rPr>
        <w:t>ת</w:t>
      </w:r>
      <w:r>
        <w:rPr>
          <w:rtl/>
        </w:rPr>
        <w:t xml:space="preserve">ורבתים, אינטליגנטים, פילוסופים, ושכנעו את העם היהודי, שכנעו </w:t>
      </w:r>
      <w:bookmarkStart w:id="13073" w:name="_ETM_Q65_483067"/>
      <w:bookmarkEnd w:id="13073"/>
      <w:r>
        <w:rPr>
          <w:rtl/>
        </w:rPr>
        <w:t xml:space="preserve">את העם היהודי שצריך להתקדם. רוב העם היהודי </w:t>
      </w:r>
      <w:bookmarkStart w:id="13074" w:name="_ETM_Q65_488505"/>
      <w:bookmarkEnd w:id="13074"/>
      <w:r>
        <w:rPr>
          <w:rtl/>
        </w:rPr>
        <w:t>קיבל את זה</w:t>
      </w:r>
      <w:r>
        <w:rPr>
          <w:rFonts w:hint="cs"/>
          <w:rtl/>
        </w:rPr>
        <w:t>.</w:t>
      </w:r>
      <w:r>
        <w:rPr>
          <w:rtl/>
        </w:rPr>
        <w:t xml:space="preserve"> הם שלטו פה, האינטליגנטים האלה</w:t>
      </w:r>
      <w:r>
        <w:rPr>
          <w:rFonts w:hint="cs"/>
          <w:rtl/>
        </w:rPr>
        <w:t>,</w:t>
      </w:r>
      <w:r>
        <w:rPr>
          <w:rtl/>
        </w:rPr>
        <w:t xml:space="preserve"> היוונים, ורוב </w:t>
      </w:r>
      <w:bookmarkStart w:id="13075" w:name="_ETM_Q65_493942"/>
      <w:bookmarkEnd w:id="13075"/>
      <w:r>
        <w:rPr>
          <w:rtl/>
        </w:rPr>
        <w:t>העם היהודי הלך אחריהם</w:t>
      </w:r>
      <w:r>
        <w:rPr>
          <w:rFonts w:hint="cs"/>
          <w:rtl/>
        </w:rPr>
        <w:t>,</w:t>
      </w:r>
      <w:r>
        <w:rPr>
          <w:rtl/>
        </w:rPr>
        <w:t xml:space="preserve"> </w:t>
      </w:r>
      <w:bookmarkStart w:id="13076" w:name="_ETM_Q65_499709"/>
      <w:bookmarkEnd w:id="13076"/>
      <w:r>
        <w:rPr>
          <w:rtl/>
        </w:rPr>
        <w:t>רוב</w:t>
      </w:r>
      <w:r>
        <w:rPr>
          <w:rFonts w:hint="cs"/>
          <w:rtl/>
        </w:rPr>
        <w:t>-</w:t>
      </w:r>
      <w:r>
        <w:rPr>
          <w:rtl/>
        </w:rPr>
        <w:t xml:space="preserve">רובו. </w:t>
      </w:r>
    </w:p>
    <w:p w:rsidR="00896D65" w:rsidRDefault="00896D65" w:rsidP="00EE0EC4">
      <w:pPr>
        <w:rPr>
          <w:rtl/>
        </w:rPr>
      </w:pPr>
    </w:p>
    <w:p w:rsidR="00896D65" w:rsidRDefault="00896D65" w:rsidP="00EE0EC4">
      <w:pPr>
        <w:pStyle w:val="af6"/>
        <w:keepNext/>
        <w:rPr>
          <w:rtl/>
        </w:rPr>
      </w:pPr>
      <w:r w:rsidRPr="00FC1DAC">
        <w:rPr>
          <w:rStyle w:val="TagStyle"/>
          <w:rtl/>
        </w:rPr>
        <w:t xml:space="preserve"> &lt;&lt; יור &gt;&gt; </w:t>
      </w:r>
      <w:r>
        <w:rPr>
          <w:rtl/>
        </w:rPr>
        <w:t>היו"ר יעקב מרגי:</w:t>
      </w:r>
      <w:r w:rsidRPr="00FC1DAC">
        <w:rPr>
          <w:rStyle w:val="TagStyle"/>
          <w:rtl/>
        </w:rPr>
        <w:t xml:space="preserve"> &lt;&lt; יור &gt;&gt;</w:t>
      </w:r>
      <w:r>
        <w:rPr>
          <w:rtl/>
        </w:rPr>
        <w:t xml:space="preserve"> </w:t>
      </w:r>
    </w:p>
    <w:p w:rsidR="00896D65" w:rsidRPr="00FC1DAC" w:rsidRDefault="00896D65" w:rsidP="00EE0EC4">
      <w:pPr>
        <w:rPr>
          <w:rtl/>
          <w:lang w:eastAsia="he-IL"/>
        </w:rPr>
      </w:pPr>
    </w:p>
    <w:p w:rsidR="00896D65" w:rsidRDefault="00896D65" w:rsidP="00EE0EC4">
      <w:pPr>
        <w:rPr>
          <w:rtl/>
        </w:rPr>
      </w:pPr>
      <w:r>
        <w:rPr>
          <w:rtl/>
        </w:rPr>
        <w:t xml:space="preserve">חברי הכנסת. </w:t>
      </w:r>
      <w:bookmarkStart w:id="13077" w:name="_ETM_Q65_502811"/>
      <w:bookmarkEnd w:id="13077"/>
    </w:p>
    <w:p w:rsidR="00896D65" w:rsidRDefault="00896D65" w:rsidP="00EE0EC4">
      <w:pPr>
        <w:rPr>
          <w:rtl/>
        </w:rPr>
      </w:pPr>
      <w:bookmarkStart w:id="13078" w:name="_ETM_Q65_502846"/>
      <w:bookmarkEnd w:id="13078"/>
    </w:p>
    <w:p w:rsidR="00896D65" w:rsidRDefault="00896D65" w:rsidP="00EE0EC4">
      <w:pPr>
        <w:pStyle w:val="-"/>
        <w:keepNext/>
        <w:rPr>
          <w:rtl/>
        </w:rPr>
      </w:pPr>
      <w:r w:rsidRPr="00FC1DAC">
        <w:rPr>
          <w:rStyle w:val="TagStyle"/>
          <w:rtl/>
        </w:rPr>
        <w:t xml:space="preserve"> &lt;&lt; דובר_המשך &gt;&gt; </w:t>
      </w:r>
      <w:r>
        <w:rPr>
          <w:rtl/>
        </w:rPr>
        <w:t>יצחק פינדרוס (יהדות התורה):</w:t>
      </w:r>
      <w:r w:rsidRPr="00FC1DAC">
        <w:rPr>
          <w:rStyle w:val="TagStyle"/>
          <w:rtl/>
        </w:rPr>
        <w:t xml:space="preserve"> &lt;&lt; דובר_המשך &gt;&gt;</w:t>
      </w:r>
      <w:r>
        <w:rPr>
          <w:rtl/>
        </w:rPr>
        <w:t xml:space="preserve"> </w:t>
      </w:r>
    </w:p>
    <w:p w:rsidR="00896D65" w:rsidRPr="00FC1DAC" w:rsidRDefault="00896D65" w:rsidP="00EE0EC4">
      <w:pPr>
        <w:ind w:firstLine="0"/>
        <w:rPr>
          <w:rtl/>
        </w:rPr>
      </w:pPr>
    </w:p>
    <w:p w:rsidR="00896D65" w:rsidRDefault="00896D65" w:rsidP="00EE0EC4">
      <w:pPr>
        <w:rPr>
          <w:rtl/>
        </w:rPr>
      </w:pPr>
      <w:r>
        <w:rPr>
          <w:rtl/>
        </w:rPr>
        <w:t xml:space="preserve">הייתה איזו משפחה פנאטית, מה שקרוי </w:t>
      </w:r>
      <w:bookmarkStart w:id="13079" w:name="_ETM_Q65_503302"/>
      <w:bookmarkEnd w:id="13079"/>
      <w:r>
        <w:rPr>
          <w:rtl/>
        </w:rPr>
        <w:t xml:space="preserve">היום, חרדים שחורים כאלה, ממאה שערים קוראים לזה היום, כן? </w:t>
      </w:r>
      <w:bookmarkStart w:id="13080" w:name="_ETM_Q65_506895"/>
      <w:bookmarkEnd w:id="13080"/>
      <w:r>
        <w:rPr>
          <w:rtl/>
        </w:rPr>
        <w:t xml:space="preserve">כאלה חרדים שחורים, במושב </w:t>
      </w:r>
      <w:r>
        <w:rPr>
          <w:rFonts w:hint="cs"/>
          <w:rtl/>
        </w:rPr>
        <w:t>- - -</w:t>
      </w:r>
      <w:bookmarkStart w:id="13081" w:name="_ETM_Q65_510308"/>
      <w:bookmarkEnd w:id="13081"/>
    </w:p>
    <w:p w:rsidR="00896D65" w:rsidRDefault="00896D65" w:rsidP="00EE0EC4">
      <w:pPr>
        <w:rPr>
          <w:rtl/>
        </w:rPr>
      </w:pPr>
      <w:bookmarkStart w:id="13082" w:name="_ETM_Q65_510362"/>
      <w:bookmarkEnd w:id="13082"/>
    </w:p>
    <w:p w:rsidR="00896D65" w:rsidRDefault="00896D65" w:rsidP="00EE0EC4">
      <w:pPr>
        <w:pStyle w:val="af6"/>
        <w:keepNext/>
        <w:rPr>
          <w:rtl/>
        </w:rPr>
      </w:pPr>
      <w:r w:rsidRPr="00FC1DAC">
        <w:rPr>
          <w:rStyle w:val="TagStyle"/>
          <w:rtl/>
        </w:rPr>
        <w:t xml:space="preserve"> &lt;&lt; יור &gt;&gt; </w:t>
      </w:r>
      <w:r>
        <w:rPr>
          <w:rtl/>
        </w:rPr>
        <w:t>היו"ר יעקב מרגי:</w:t>
      </w:r>
      <w:r w:rsidRPr="00FC1DAC">
        <w:rPr>
          <w:rStyle w:val="TagStyle"/>
          <w:rtl/>
        </w:rPr>
        <w:t xml:space="preserve"> &lt;&lt; יור &gt;&gt;</w:t>
      </w:r>
      <w:r>
        <w:rPr>
          <w:rtl/>
        </w:rPr>
        <w:t xml:space="preserve"> </w:t>
      </w:r>
    </w:p>
    <w:p w:rsidR="00896D65" w:rsidRDefault="00896D65" w:rsidP="00CA212C">
      <w:pPr>
        <w:rPr>
          <w:rtl/>
        </w:rPr>
      </w:pPr>
    </w:p>
    <w:p w:rsidR="00896D65" w:rsidRDefault="00896D65" w:rsidP="00EE0EC4">
      <w:pPr>
        <w:rPr>
          <w:rtl/>
        </w:rPr>
      </w:pPr>
      <w:r>
        <w:rPr>
          <w:rFonts w:hint="cs"/>
          <w:rtl/>
        </w:rPr>
        <w:t>שר</w:t>
      </w:r>
      <w:bookmarkStart w:id="13083" w:name="_ETM_Q65_510121"/>
      <w:bookmarkEnd w:id="13083"/>
      <w:r>
        <w:rPr>
          <w:rFonts w:hint="cs"/>
          <w:rtl/>
        </w:rPr>
        <w:t xml:space="preserve"> הדתות. </w:t>
      </w:r>
      <w:bookmarkStart w:id="13084" w:name="_ETM_Q65_511411"/>
      <w:bookmarkEnd w:id="13084"/>
    </w:p>
    <w:p w:rsidR="00896D65" w:rsidRDefault="00896D65" w:rsidP="00EE0EC4">
      <w:pPr>
        <w:rPr>
          <w:rtl/>
        </w:rPr>
      </w:pPr>
      <w:bookmarkStart w:id="13085" w:name="_ETM_Q65_511462"/>
      <w:bookmarkEnd w:id="13085"/>
    </w:p>
    <w:p w:rsidR="00896D65" w:rsidRDefault="00896D65" w:rsidP="00EE0EC4">
      <w:pPr>
        <w:pStyle w:val="-"/>
        <w:keepNext/>
        <w:rPr>
          <w:rtl/>
        </w:rPr>
      </w:pPr>
      <w:r w:rsidRPr="00FC1DAC">
        <w:rPr>
          <w:rStyle w:val="TagStyle"/>
          <w:rtl/>
        </w:rPr>
        <w:t xml:space="preserve"> &lt;&lt; דובר_המשך &gt;&gt; </w:t>
      </w:r>
      <w:r>
        <w:rPr>
          <w:rtl/>
        </w:rPr>
        <w:t>יצחק פינדרוס (יהדות התורה):</w:t>
      </w:r>
      <w:r w:rsidRPr="00FC1DAC">
        <w:rPr>
          <w:rStyle w:val="TagStyle"/>
          <w:rtl/>
        </w:rPr>
        <w:t xml:space="preserve"> &lt;&lt; דובר_המשך &gt;&gt;</w:t>
      </w:r>
      <w:r>
        <w:rPr>
          <w:rtl/>
        </w:rPr>
        <w:t xml:space="preserve"> </w:t>
      </w:r>
    </w:p>
    <w:p w:rsidR="00896D65" w:rsidRDefault="00896D65" w:rsidP="00CA212C">
      <w:pPr>
        <w:rPr>
          <w:rtl/>
        </w:rPr>
      </w:pPr>
    </w:p>
    <w:p w:rsidR="00896D65" w:rsidRDefault="00896D65" w:rsidP="00EE0EC4">
      <w:pPr>
        <w:rPr>
          <w:rtl/>
        </w:rPr>
      </w:pPr>
      <w:r>
        <w:rPr>
          <w:rFonts w:hint="cs"/>
          <w:rtl/>
        </w:rPr>
        <w:t xml:space="preserve">והאנשים האלה, המשפחה שלהם אמרו: לא מתאים </w:t>
      </w:r>
      <w:bookmarkStart w:id="13086" w:name="_ETM_Q65_514013"/>
      <w:bookmarkEnd w:id="13086"/>
      <w:r>
        <w:rPr>
          <w:rFonts w:hint="cs"/>
          <w:rtl/>
        </w:rPr>
        <w:t xml:space="preserve">לנו, אנחנו רוצים להישאר מיושנים, לא פילוסופים, לא מתקדמים. אנחנו רוצים להישאר פנאטים. והם התחילו </w:t>
      </w:r>
      <w:r>
        <w:rPr>
          <w:rtl/>
        </w:rPr>
        <w:t xml:space="preserve">מלחמה מול האימפריה היוונית, התחילו כמשפחה, דקרו את </w:t>
      </w:r>
      <w:bookmarkStart w:id="13087" w:name="_ETM_Q65_525870"/>
      <w:bookmarkEnd w:id="13087"/>
      <w:r>
        <w:rPr>
          <w:rtl/>
        </w:rPr>
        <w:t>הקצין שבא להגיד להם</w:t>
      </w:r>
      <w:r>
        <w:rPr>
          <w:rFonts w:hint="cs"/>
          <w:rtl/>
        </w:rPr>
        <w:t>:</w:t>
      </w:r>
      <w:r>
        <w:rPr>
          <w:rtl/>
        </w:rPr>
        <w:t xml:space="preserve"> חבר'ה, תצטרפו אלינו, ונה</w:t>
      </w:r>
      <w:r>
        <w:rPr>
          <w:rFonts w:hint="cs"/>
          <w:rtl/>
        </w:rPr>
        <w:t>ייתה</w:t>
      </w:r>
      <w:r>
        <w:rPr>
          <w:rtl/>
        </w:rPr>
        <w:t xml:space="preserve"> מלחמה</w:t>
      </w:r>
      <w:r>
        <w:rPr>
          <w:rFonts w:hint="cs"/>
          <w:rtl/>
        </w:rPr>
        <w:t>.</w:t>
      </w:r>
      <w:r>
        <w:rPr>
          <w:rtl/>
        </w:rPr>
        <w:t xml:space="preserve"> ואתה </w:t>
      </w:r>
      <w:bookmarkStart w:id="13088" w:name="_ETM_Q65_530779"/>
      <w:bookmarkEnd w:id="13088"/>
      <w:r>
        <w:rPr>
          <w:rtl/>
        </w:rPr>
        <w:t xml:space="preserve">יודע מה נשאר </w:t>
      </w:r>
      <w:r>
        <w:rPr>
          <w:rFonts w:hint="cs"/>
          <w:rtl/>
        </w:rPr>
        <w:t>מ</w:t>
      </w:r>
      <w:r>
        <w:rPr>
          <w:rtl/>
        </w:rPr>
        <w:t>הם</w:t>
      </w:r>
      <w:r>
        <w:rPr>
          <w:rFonts w:hint="cs"/>
          <w:rtl/>
        </w:rPr>
        <w:t>,</w:t>
      </w:r>
      <w:r>
        <w:rPr>
          <w:rtl/>
        </w:rPr>
        <w:t xml:space="preserve"> מאלה שהתיי</w:t>
      </w:r>
      <w:r>
        <w:rPr>
          <w:rFonts w:hint="cs"/>
          <w:rtl/>
        </w:rPr>
        <w:t>וו</w:t>
      </w:r>
      <w:r>
        <w:rPr>
          <w:rtl/>
        </w:rPr>
        <w:t xml:space="preserve">נו? כלום. אתה יודע מה </w:t>
      </w:r>
      <w:bookmarkStart w:id="13089" w:name="_ETM_Q65_535690"/>
      <w:bookmarkEnd w:id="13089"/>
      <w:r>
        <w:rPr>
          <w:rtl/>
        </w:rPr>
        <w:t xml:space="preserve">קרה למשפחה הזאת? </w:t>
      </w:r>
      <w:bookmarkStart w:id="13090" w:name="_ETM_Q65_541238"/>
      <w:bookmarkEnd w:id="13090"/>
      <w:r>
        <w:rPr>
          <w:rtl/>
        </w:rPr>
        <w:t xml:space="preserve">שאפילו היום אתה מזכיר אותם פה, </w:t>
      </w:r>
      <w:bookmarkStart w:id="13091" w:name="_ETM_Q65_544730"/>
      <w:bookmarkEnd w:id="13091"/>
      <w:r>
        <w:rPr>
          <w:rtl/>
        </w:rPr>
        <w:t>בהקשר של ספורט</w:t>
      </w:r>
      <w:r>
        <w:rPr>
          <w:rFonts w:hint="cs"/>
          <w:rtl/>
        </w:rPr>
        <w:t>.</w:t>
      </w:r>
      <w:r>
        <w:rPr>
          <w:rtl/>
        </w:rPr>
        <w:t xml:space="preserve"> המכבים היו אלה, הפנאטים האלה ממודיעין</w:t>
      </w:r>
      <w:r>
        <w:rPr>
          <w:rFonts w:hint="cs"/>
          <w:rtl/>
        </w:rPr>
        <w:t>,</w:t>
      </w:r>
      <w:r>
        <w:rPr>
          <w:rtl/>
        </w:rPr>
        <w:t xml:space="preserve"> שקמו </w:t>
      </w:r>
      <w:bookmarkStart w:id="13092" w:name="_ETM_Q65_549851"/>
      <w:bookmarkEnd w:id="13092"/>
      <w:r>
        <w:rPr>
          <w:rtl/>
        </w:rPr>
        <w:t>ואמרו לפילוסופים</w:t>
      </w:r>
      <w:r>
        <w:rPr>
          <w:rFonts w:hint="cs"/>
          <w:rtl/>
        </w:rPr>
        <w:t>:</w:t>
      </w:r>
      <w:r>
        <w:rPr>
          <w:rtl/>
        </w:rPr>
        <w:t xml:space="preserve"> לא בא לנו, אנחנו מוכנים להתאבד על זה, </w:t>
      </w:r>
      <w:bookmarkStart w:id="13093" w:name="_ETM_Q65_554973"/>
      <w:bookmarkEnd w:id="13093"/>
      <w:r>
        <w:rPr>
          <w:rtl/>
        </w:rPr>
        <w:t xml:space="preserve">אנחנו נלך על זה </w:t>
      </w:r>
      <w:r>
        <w:rPr>
          <w:rFonts w:hint="cs"/>
          <w:rtl/>
        </w:rPr>
        <w:t>ל</w:t>
      </w:r>
      <w:r>
        <w:rPr>
          <w:rtl/>
        </w:rPr>
        <w:t>מלחמה</w:t>
      </w:r>
      <w:r>
        <w:rPr>
          <w:rFonts w:hint="cs"/>
          <w:rtl/>
        </w:rPr>
        <w:t>.</w:t>
      </w:r>
      <w:r>
        <w:rPr>
          <w:rtl/>
        </w:rPr>
        <w:t xml:space="preserve"> תהרגו אותנו, נתחבא במנהרות, לא </w:t>
      </w:r>
      <w:bookmarkStart w:id="13094" w:name="_ETM_Q65_560095"/>
      <w:bookmarkEnd w:id="13094"/>
      <w:r>
        <w:rPr>
          <w:rtl/>
        </w:rPr>
        <w:t>ת</w:t>
      </w:r>
      <w:r>
        <w:rPr>
          <w:rFonts w:hint="cs"/>
          <w:rtl/>
        </w:rPr>
        <w:t>י</w:t>
      </w:r>
      <w:r>
        <w:rPr>
          <w:rtl/>
        </w:rPr>
        <w:t xml:space="preserve">תנו לנו ללמוד </w:t>
      </w:r>
      <w:r>
        <w:rPr>
          <w:rFonts w:hint="cs"/>
          <w:rtl/>
        </w:rPr>
        <w:t xml:space="preserve">– </w:t>
      </w:r>
      <w:r>
        <w:rPr>
          <w:rtl/>
        </w:rPr>
        <w:t xml:space="preserve">זה הסיפור. ואתה יודע מה? תחשוב לרגע </w:t>
      </w:r>
      <w:bookmarkStart w:id="13095" w:name="_ETM_Q65_565217"/>
      <w:bookmarkEnd w:id="13095"/>
      <w:r>
        <w:rPr>
          <w:rtl/>
        </w:rPr>
        <w:t xml:space="preserve">אחד איפה אתה רוצה להיות בהיסטוריה. </w:t>
      </w:r>
      <w:bookmarkStart w:id="13096" w:name="_ETM_Q65_570850"/>
      <w:bookmarkEnd w:id="13096"/>
      <w:r>
        <w:rPr>
          <w:rtl/>
        </w:rPr>
        <w:t xml:space="preserve">אפילו קבוצת כדורגל הקימו על שמם, קבוצת כדורסל, יש משחק, </w:t>
      </w:r>
      <w:bookmarkStart w:id="13097" w:name="_ETM_Q65_576100"/>
      <w:bookmarkEnd w:id="13097"/>
      <w:r>
        <w:rPr>
          <w:rtl/>
        </w:rPr>
        <w:t xml:space="preserve">יש הכול, עשו חג, כולנו חוגגים חנוכה על שם המשפחה </w:t>
      </w:r>
      <w:bookmarkStart w:id="13098" w:name="_ETM_Q65_581350"/>
      <w:bookmarkEnd w:id="13098"/>
      <w:r>
        <w:rPr>
          <w:rtl/>
        </w:rPr>
        <w:t>הפנאטית הזאת</w:t>
      </w:r>
      <w:r>
        <w:rPr>
          <w:rFonts w:hint="cs"/>
          <w:rtl/>
        </w:rPr>
        <w:t>.</w:t>
      </w:r>
      <w:r>
        <w:rPr>
          <w:rtl/>
        </w:rPr>
        <w:t xml:space="preserve"> עופר, אתה יודע שאני צודק, אתה יודע שאני </w:t>
      </w:r>
      <w:bookmarkStart w:id="13099" w:name="_ETM_Q65_586600"/>
      <w:bookmarkEnd w:id="13099"/>
      <w:r>
        <w:rPr>
          <w:rtl/>
        </w:rPr>
        <w:t>צודק</w:t>
      </w:r>
      <w:r>
        <w:rPr>
          <w:rFonts w:hint="cs"/>
          <w:rtl/>
        </w:rPr>
        <w:t xml:space="preserve">. </w:t>
      </w:r>
    </w:p>
    <w:p w:rsidR="00896D65" w:rsidRDefault="00896D65" w:rsidP="00EE0EC4">
      <w:pPr>
        <w:rPr>
          <w:rtl/>
        </w:rPr>
      </w:pPr>
    </w:p>
    <w:p w:rsidR="00896D65" w:rsidRDefault="00896D65" w:rsidP="00EE0EC4">
      <w:pPr>
        <w:pStyle w:val="af5"/>
        <w:keepNext/>
        <w:rPr>
          <w:rtl/>
        </w:rPr>
      </w:pPr>
      <w:r w:rsidRPr="00CF37D9">
        <w:rPr>
          <w:rStyle w:val="TagStyle"/>
          <w:rtl/>
        </w:rPr>
        <w:t xml:space="preserve"> &lt;&lt; קריאה &gt;&gt; </w:t>
      </w:r>
      <w:r>
        <w:rPr>
          <w:rtl/>
        </w:rPr>
        <w:t>עופר כסיף (חד"ש-תע"ל):</w:t>
      </w:r>
      <w:r w:rsidRPr="00CF37D9">
        <w:rPr>
          <w:rStyle w:val="TagStyle"/>
          <w:rtl/>
        </w:rPr>
        <w:t xml:space="preserve"> &lt;&lt; קריאה &gt;&gt;</w:t>
      </w:r>
      <w:r>
        <w:rPr>
          <w:rtl/>
        </w:rPr>
        <w:t xml:space="preserve"> </w:t>
      </w:r>
    </w:p>
    <w:p w:rsidR="00896D65" w:rsidRDefault="00896D65" w:rsidP="00CA212C">
      <w:pPr>
        <w:rPr>
          <w:rtl/>
        </w:rPr>
      </w:pPr>
    </w:p>
    <w:p w:rsidR="00896D65" w:rsidRDefault="00896D65" w:rsidP="00EE0EC4">
      <w:pPr>
        <w:rPr>
          <w:rtl/>
        </w:rPr>
      </w:pPr>
      <w:r>
        <w:rPr>
          <w:rFonts w:hint="cs"/>
          <w:rtl/>
        </w:rPr>
        <w:t xml:space="preserve">רק הפועל. </w:t>
      </w:r>
      <w:bookmarkStart w:id="13100" w:name="_ETM_Q65_587725"/>
      <w:bookmarkEnd w:id="13100"/>
    </w:p>
    <w:p w:rsidR="00896D65" w:rsidRDefault="00896D65" w:rsidP="00EE0EC4">
      <w:pPr>
        <w:rPr>
          <w:rtl/>
        </w:rPr>
      </w:pPr>
      <w:bookmarkStart w:id="13101" w:name="_ETM_Q65_587785"/>
      <w:bookmarkEnd w:id="13101"/>
    </w:p>
    <w:p w:rsidR="00896D65" w:rsidRDefault="00896D65" w:rsidP="00EE0EC4">
      <w:pPr>
        <w:pStyle w:val="-"/>
        <w:keepNext/>
        <w:rPr>
          <w:rtl/>
        </w:rPr>
      </w:pPr>
      <w:r w:rsidRPr="00CF37D9">
        <w:rPr>
          <w:rStyle w:val="TagStyle"/>
          <w:rtl/>
        </w:rPr>
        <w:t xml:space="preserve"> &lt;&lt; דובר_המשך &gt;&gt; </w:t>
      </w:r>
      <w:r>
        <w:rPr>
          <w:rtl/>
        </w:rPr>
        <w:t>יצחק פינדרוס (יהדות התורה):</w:t>
      </w:r>
      <w:r w:rsidRPr="00CF37D9">
        <w:rPr>
          <w:rStyle w:val="TagStyle"/>
          <w:rtl/>
        </w:rPr>
        <w:t xml:space="preserve"> &lt;&lt; דובר_המשך &gt;&gt;</w:t>
      </w:r>
      <w:r>
        <w:rPr>
          <w:rtl/>
        </w:rPr>
        <w:t xml:space="preserve"> </w:t>
      </w:r>
    </w:p>
    <w:p w:rsidR="00896D65" w:rsidRDefault="00896D65" w:rsidP="00CA212C">
      <w:pPr>
        <w:rPr>
          <w:rtl/>
        </w:rPr>
      </w:pPr>
    </w:p>
    <w:p w:rsidR="00896D65" w:rsidRDefault="00896D65" w:rsidP="00EE0EC4">
      <w:pPr>
        <w:rPr>
          <w:rtl/>
        </w:rPr>
      </w:pPr>
      <w:bookmarkStart w:id="13102" w:name="_ETM_Q65_588421"/>
      <w:bookmarkEnd w:id="13102"/>
      <w:r>
        <w:rPr>
          <w:rFonts w:hint="cs"/>
          <w:rtl/>
        </w:rPr>
        <w:t>אתה יודע שאני צודק.</w:t>
      </w:r>
    </w:p>
    <w:p w:rsidR="00896D65" w:rsidRDefault="00896D65" w:rsidP="00EE0EC4">
      <w:pPr>
        <w:rPr>
          <w:rtl/>
        </w:rPr>
      </w:pPr>
    </w:p>
    <w:p w:rsidR="00896D65" w:rsidRDefault="00896D65" w:rsidP="00EE0EC4">
      <w:pPr>
        <w:pStyle w:val="af5"/>
        <w:keepNext/>
        <w:rPr>
          <w:rtl/>
        </w:rPr>
      </w:pPr>
      <w:bookmarkStart w:id="13103" w:name="ET_interruption_5785_34"/>
      <w:r w:rsidRPr="00CF37D9">
        <w:rPr>
          <w:rStyle w:val="TagStyle"/>
          <w:rtl/>
        </w:rPr>
        <w:t xml:space="preserve"> &lt;&lt; קריאה &gt;&gt; </w:t>
      </w:r>
      <w:r>
        <w:rPr>
          <w:rtl/>
        </w:rPr>
        <w:t>עופר כסיף (חד"ש-תע"ל):</w:t>
      </w:r>
      <w:r w:rsidRPr="00CF37D9">
        <w:rPr>
          <w:rStyle w:val="TagStyle"/>
          <w:rtl/>
        </w:rPr>
        <w:t xml:space="preserve"> &lt;&lt; קריאה &gt;&gt;</w:t>
      </w:r>
      <w:r>
        <w:rPr>
          <w:rtl/>
        </w:rPr>
        <w:t xml:space="preserve"> </w:t>
      </w:r>
      <w:bookmarkEnd w:id="13103"/>
    </w:p>
    <w:p w:rsidR="00896D65" w:rsidRDefault="00896D65" w:rsidP="00CA212C">
      <w:pPr>
        <w:rPr>
          <w:rtl/>
        </w:rPr>
      </w:pPr>
    </w:p>
    <w:p w:rsidR="00896D65" w:rsidRDefault="00896D65" w:rsidP="00EE0EC4">
      <w:pPr>
        <w:rPr>
          <w:rtl/>
        </w:rPr>
      </w:pPr>
      <w:r>
        <w:rPr>
          <w:rFonts w:hint="cs"/>
          <w:rtl/>
        </w:rPr>
        <w:t xml:space="preserve">רק הפועל. </w:t>
      </w:r>
      <w:bookmarkStart w:id="13104" w:name="_ETM_Q65_589487"/>
      <w:bookmarkEnd w:id="13104"/>
    </w:p>
    <w:p w:rsidR="00896D65" w:rsidRDefault="00896D65" w:rsidP="00EE0EC4">
      <w:pPr>
        <w:rPr>
          <w:rtl/>
        </w:rPr>
      </w:pPr>
      <w:bookmarkStart w:id="13105" w:name="_ETM_Q65_589550"/>
      <w:bookmarkEnd w:id="13105"/>
    </w:p>
    <w:p w:rsidR="00896D65" w:rsidRDefault="00896D65" w:rsidP="00EE0EC4">
      <w:pPr>
        <w:pStyle w:val="-"/>
        <w:keepNext/>
        <w:rPr>
          <w:rtl/>
        </w:rPr>
      </w:pPr>
      <w:r w:rsidRPr="00CF37D9">
        <w:rPr>
          <w:rStyle w:val="TagStyle"/>
          <w:rtl/>
        </w:rPr>
        <w:t xml:space="preserve"> &lt;&lt; דובר_המשך &gt;&gt; </w:t>
      </w:r>
      <w:r>
        <w:rPr>
          <w:rtl/>
        </w:rPr>
        <w:t>יצחק פינדרוס (יהדות התורה):</w:t>
      </w:r>
      <w:r w:rsidRPr="00CF37D9">
        <w:rPr>
          <w:rStyle w:val="TagStyle"/>
          <w:rtl/>
        </w:rPr>
        <w:t xml:space="preserve"> &lt;&lt; דובר_המשך &gt;&gt;</w:t>
      </w:r>
      <w:r>
        <w:rPr>
          <w:rtl/>
        </w:rPr>
        <w:t xml:space="preserve"> </w:t>
      </w:r>
    </w:p>
    <w:p w:rsidR="00896D65" w:rsidRDefault="00896D65" w:rsidP="00CA212C">
      <w:pPr>
        <w:rPr>
          <w:rtl/>
        </w:rPr>
      </w:pPr>
    </w:p>
    <w:p w:rsidR="00896D65" w:rsidRDefault="00896D65" w:rsidP="00EE0EC4">
      <w:pPr>
        <w:rPr>
          <w:rtl/>
        </w:rPr>
      </w:pPr>
      <w:bookmarkStart w:id="13106" w:name="_ETM_Q65_590177"/>
      <w:bookmarkEnd w:id="13106"/>
      <w:r>
        <w:rPr>
          <w:rFonts w:hint="cs"/>
          <w:rtl/>
        </w:rPr>
        <w:t>אתה</w:t>
      </w:r>
      <w:bookmarkStart w:id="13107" w:name="_ETM_Q65_590623"/>
      <w:bookmarkEnd w:id="13107"/>
      <w:r>
        <w:rPr>
          <w:rFonts w:hint="cs"/>
          <w:rtl/>
        </w:rPr>
        <w:t xml:space="preserve">, יותר מכולם פה, יודע שאני צודק במה שאמרתי. עופר, אתה יותר מכולם. הם באו ואמרו להם: תתקדמו, יש קדמה, העולם התקדם, אל תישארו מאחור. </w:t>
      </w:r>
      <w:r>
        <w:rPr>
          <w:rtl/>
        </w:rPr>
        <w:t>והמשפחה הפנאטית הזאת אמרה</w:t>
      </w:r>
      <w:r>
        <w:rPr>
          <w:rFonts w:hint="cs"/>
          <w:rtl/>
        </w:rPr>
        <w:t>:</w:t>
      </w:r>
      <w:r>
        <w:rPr>
          <w:rtl/>
        </w:rPr>
        <w:t xml:space="preserve"> אנחנו </w:t>
      </w:r>
      <w:bookmarkStart w:id="13108" w:name="_ETM_Q65_602968"/>
      <w:bookmarkEnd w:id="13108"/>
      <w:r>
        <w:rPr>
          <w:rtl/>
        </w:rPr>
        <w:t>נשארים מאחור. והתוצאה היא שסימון שואל אותי</w:t>
      </w:r>
      <w:r>
        <w:rPr>
          <w:rFonts w:hint="cs"/>
          <w:rtl/>
        </w:rPr>
        <w:t>,</w:t>
      </w:r>
      <w:r>
        <w:rPr>
          <w:rtl/>
        </w:rPr>
        <w:t xml:space="preserve"> כשהוא רוצה להצביע </w:t>
      </w:r>
      <w:bookmarkStart w:id="13109" w:name="_ETM_Q65_607512"/>
      <w:bookmarkEnd w:id="13109"/>
      <w:r>
        <w:rPr>
          <w:rtl/>
        </w:rPr>
        <w:t>נגד חוק</w:t>
      </w:r>
      <w:r>
        <w:rPr>
          <w:rFonts w:hint="cs"/>
          <w:rtl/>
        </w:rPr>
        <w:t>-</w:t>
      </w:r>
      <w:r>
        <w:rPr>
          <w:rtl/>
        </w:rPr>
        <w:t>יסוד</w:t>
      </w:r>
      <w:r>
        <w:rPr>
          <w:rFonts w:hint="cs"/>
          <w:rtl/>
        </w:rPr>
        <w:t>:</w:t>
      </w:r>
      <w:r>
        <w:rPr>
          <w:rtl/>
        </w:rPr>
        <w:t xml:space="preserve"> לימוד תורה </w:t>
      </w:r>
      <w:r>
        <w:rPr>
          <w:rFonts w:hint="cs"/>
          <w:rtl/>
        </w:rPr>
        <w:t xml:space="preserve">– </w:t>
      </w:r>
      <w:r>
        <w:rPr>
          <w:rtl/>
        </w:rPr>
        <w:t xml:space="preserve">מספר לי שיש מכבייה עכשיו. </w:t>
      </w:r>
      <w:bookmarkStart w:id="13110" w:name="_ETM_Q65_612056"/>
      <w:bookmarkEnd w:id="13110"/>
      <w:r>
        <w:rPr>
          <w:rtl/>
        </w:rPr>
        <w:t>מה זה מכב</w:t>
      </w:r>
      <w:r>
        <w:rPr>
          <w:rFonts w:hint="cs"/>
          <w:rtl/>
        </w:rPr>
        <w:t>"</w:t>
      </w:r>
      <w:r>
        <w:rPr>
          <w:rtl/>
        </w:rPr>
        <w:t xml:space="preserve">י? </w:t>
      </w:r>
      <w:bookmarkStart w:id="13111" w:name="_ETM_Q65_617299"/>
      <w:bookmarkEnd w:id="13111"/>
      <w:r>
        <w:rPr>
          <w:rtl/>
        </w:rPr>
        <w:t>ראשי תיבות</w:t>
      </w:r>
      <w:r>
        <w:rPr>
          <w:rFonts w:hint="cs"/>
          <w:rtl/>
        </w:rPr>
        <w:t xml:space="preserve"> </w:t>
      </w:r>
      <w:r>
        <w:rPr>
          <w:rFonts w:hint="eastAsia"/>
          <w:rtl/>
        </w:rPr>
        <w:t>–</w:t>
      </w:r>
      <w:r>
        <w:rPr>
          <w:rtl/>
        </w:rPr>
        <w:t xml:space="preserve"> </w:t>
      </w:r>
      <w:bookmarkStart w:id="13112" w:name="_ETM_Q65_619290"/>
      <w:bookmarkEnd w:id="13112"/>
      <w:r>
        <w:rPr>
          <w:rtl/>
        </w:rPr>
        <w:t>מי כמוך ב</w:t>
      </w:r>
      <w:r>
        <w:rPr>
          <w:rFonts w:hint="cs"/>
          <w:rtl/>
        </w:rPr>
        <w:t>א</w:t>
      </w:r>
      <w:r>
        <w:rPr>
          <w:rtl/>
        </w:rPr>
        <w:t xml:space="preserve">לים השם. רק </w:t>
      </w:r>
      <w:bookmarkStart w:id="13113" w:name="_ETM_Q65_622210"/>
      <w:bookmarkEnd w:id="13113"/>
      <w:r>
        <w:rPr>
          <w:rtl/>
        </w:rPr>
        <w:t>שתדע</w:t>
      </w:r>
      <w:r>
        <w:rPr>
          <w:rFonts w:hint="cs"/>
          <w:rtl/>
        </w:rPr>
        <w:t>,</w:t>
      </w:r>
      <w:r>
        <w:rPr>
          <w:rtl/>
        </w:rPr>
        <w:t xml:space="preserve"> </w:t>
      </w:r>
      <w:bookmarkStart w:id="13114" w:name="_ETM_Q65_626350"/>
      <w:bookmarkEnd w:id="13114"/>
      <w:r>
        <w:rPr>
          <w:rFonts w:hint="cs"/>
          <w:rtl/>
        </w:rPr>
        <w:t xml:space="preserve">שתבין ממה זה בא </w:t>
      </w:r>
      <w:r>
        <w:rPr>
          <w:rFonts w:hint="eastAsia"/>
          <w:rtl/>
        </w:rPr>
        <w:t xml:space="preserve">– </w:t>
      </w:r>
      <w:r>
        <w:rPr>
          <w:rFonts w:hint="cs"/>
          <w:rtl/>
        </w:rPr>
        <w:t>מ</w:t>
      </w:r>
      <w:r>
        <w:rPr>
          <w:rtl/>
        </w:rPr>
        <w:t xml:space="preserve">מלחמה בתרבות הזאת, </w:t>
      </w:r>
      <w:r>
        <w:rPr>
          <w:rFonts w:hint="cs"/>
          <w:rtl/>
        </w:rPr>
        <w:t>מ</w:t>
      </w:r>
      <w:r>
        <w:rPr>
          <w:rtl/>
        </w:rPr>
        <w:t xml:space="preserve">מלחמה </w:t>
      </w:r>
      <w:bookmarkStart w:id="13115" w:name="_ETM_Q65_630940"/>
      <w:bookmarkEnd w:id="13115"/>
      <w:r>
        <w:rPr>
          <w:rFonts w:hint="cs"/>
          <w:rtl/>
        </w:rPr>
        <w:t>ב</w:t>
      </w:r>
      <w:r>
        <w:rPr>
          <w:rtl/>
        </w:rPr>
        <w:t>דבר הזה</w:t>
      </w:r>
      <w:r>
        <w:rPr>
          <w:rFonts w:hint="cs"/>
          <w:rtl/>
        </w:rPr>
        <w:t>.</w:t>
      </w:r>
      <w:r>
        <w:rPr>
          <w:rtl/>
        </w:rPr>
        <w:t xml:space="preserve"> זה מה </w:t>
      </w:r>
      <w:r>
        <w:rPr>
          <w:rFonts w:hint="cs"/>
          <w:rtl/>
        </w:rPr>
        <w:t xml:space="preserve">– </w:t>
      </w:r>
      <w:r>
        <w:rPr>
          <w:rtl/>
        </w:rPr>
        <w:t>איך קוראים לזה</w:t>
      </w:r>
      <w:r>
        <w:rPr>
          <w:rFonts w:hint="cs"/>
          <w:rtl/>
        </w:rPr>
        <w:t>.</w:t>
      </w:r>
      <w:r>
        <w:rPr>
          <w:rtl/>
        </w:rPr>
        <w:t xml:space="preserve"> </w:t>
      </w:r>
    </w:p>
    <w:p w:rsidR="00896D65" w:rsidRDefault="00896D65" w:rsidP="00EE0EC4">
      <w:pPr>
        <w:rPr>
          <w:rtl/>
        </w:rPr>
      </w:pPr>
    </w:p>
    <w:p w:rsidR="00896D65" w:rsidRDefault="00896D65" w:rsidP="00EE0EC4">
      <w:pPr>
        <w:rPr>
          <w:rtl/>
        </w:rPr>
      </w:pPr>
      <w:r>
        <w:rPr>
          <w:rtl/>
        </w:rPr>
        <w:t xml:space="preserve">עכשיו, אין גבול, </w:t>
      </w:r>
      <w:bookmarkStart w:id="13116" w:name="_ETM_Q65_634370"/>
      <w:bookmarkEnd w:id="13116"/>
      <w:r>
        <w:rPr>
          <w:rtl/>
        </w:rPr>
        <w:t xml:space="preserve">על זה אתם באים עכשיו. </w:t>
      </w:r>
      <w:bookmarkStart w:id="13117" w:name="_ETM_Q65_639866"/>
      <w:bookmarkStart w:id="13118" w:name="_ETM_Q65_639918"/>
      <w:bookmarkStart w:id="13119" w:name="_ETM_Q65_640410"/>
      <w:bookmarkStart w:id="13120" w:name="_ETM_Q65_640447"/>
      <w:bookmarkEnd w:id="13117"/>
      <w:bookmarkEnd w:id="13118"/>
      <w:bookmarkEnd w:id="13119"/>
      <w:bookmarkEnd w:id="13120"/>
      <w:r>
        <w:rPr>
          <w:rtl/>
        </w:rPr>
        <w:t xml:space="preserve">אתה יודע מה? זה אומר </w:t>
      </w:r>
      <w:bookmarkStart w:id="13121" w:name="_ETM_Q65_637800"/>
      <w:bookmarkEnd w:id="13121"/>
      <w:r>
        <w:rPr>
          <w:rtl/>
        </w:rPr>
        <w:t xml:space="preserve">במילים אחרות שמי שהתנגד לחוק לימוד תורה, בעוד </w:t>
      </w:r>
      <w:r>
        <w:rPr>
          <w:rFonts w:hint="cs"/>
          <w:rtl/>
        </w:rPr>
        <w:t xml:space="preserve">100 </w:t>
      </w:r>
      <w:r>
        <w:rPr>
          <w:rtl/>
        </w:rPr>
        <w:t xml:space="preserve">שנה </w:t>
      </w:r>
      <w:bookmarkStart w:id="13122" w:name="_ETM_Q65_641230"/>
      <w:bookmarkEnd w:id="13122"/>
      <w:r>
        <w:rPr>
          <w:rtl/>
        </w:rPr>
        <w:t xml:space="preserve">אפילו קבוצת כדורגל לא </w:t>
      </w:r>
      <w:r>
        <w:rPr>
          <w:rFonts w:hint="cs"/>
          <w:rtl/>
        </w:rPr>
        <w:t>ת</w:t>
      </w:r>
      <w:r>
        <w:rPr>
          <w:rtl/>
        </w:rPr>
        <w:t>היה על שמו</w:t>
      </w:r>
      <w:r>
        <w:rPr>
          <w:rFonts w:hint="cs"/>
          <w:rtl/>
        </w:rPr>
        <w:t>,</w:t>
      </w:r>
      <w:r>
        <w:rPr>
          <w:rtl/>
        </w:rPr>
        <w:t xml:space="preserve"> </w:t>
      </w:r>
      <w:bookmarkStart w:id="13123" w:name="_ETM_Q65_645119"/>
      <w:bookmarkEnd w:id="13123"/>
      <w:r>
        <w:rPr>
          <w:rtl/>
        </w:rPr>
        <w:t xml:space="preserve">אפילו קבוצת כדורסל לא </w:t>
      </w:r>
      <w:r>
        <w:rPr>
          <w:rFonts w:hint="cs"/>
          <w:rtl/>
        </w:rPr>
        <w:t>ת</w:t>
      </w:r>
      <w:r>
        <w:rPr>
          <w:rtl/>
        </w:rPr>
        <w:t>היה על שמו</w:t>
      </w:r>
      <w:r>
        <w:rPr>
          <w:rFonts w:hint="cs"/>
          <w:rtl/>
        </w:rPr>
        <w:t>.</w:t>
      </w:r>
      <w:r>
        <w:rPr>
          <w:rtl/>
        </w:rPr>
        <w:t xml:space="preserve"> שום דבר לא </w:t>
      </w:r>
      <w:bookmarkStart w:id="13124" w:name="_ETM_Q65_649783"/>
      <w:bookmarkEnd w:id="13124"/>
      <w:r>
        <w:rPr>
          <w:rtl/>
        </w:rPr>
        <w:t xml:space="preserve">יישאר. מי יודע על כל העם היהודי שהלך והתקדם, ונהיה </w:t>
      </w:r>
      <w:bookmarkStart w:id="13125" w:name="_ETM_Q65_654447"/>
      <w:bookmarkEnd w:id="13125"/>
      <w:r>
        <w:rPr>
          <w:rtl/>
        </w:rPr>
        <w:t xml:space="preserve">נאור וניסה להיות חלק ממשפחות העמים </w:t>
      </w:r>
      <w:r>
        <w:rPr>
          <w:rFonts w:hint="cs"/>
          <w:rtl/>
        </w:rPr>
        <w:t xml:space="preserve">– </w:t>
      </w:r>
      <w:r>
        <w:rPr>
          <w:rtl/>
        </w:rPr>
        <w:t xml:space="preserve">לא נשאר ממנו כלום. </w:t>
      </w:r>
      <w:bookmarkStart w:id="13126" w:name="_ETM_Q65_659111"/>
      <w:bookmarkEnd w:id="13126"/>
      <w:r>
        <w:rPr>
          <w:rtl/>
        </w:rPr>
        <w:t>מהמשפחה הזאת אפילו מייצרים</w:t>
      </w:r>
      <w:r>
        <w:rPr>
          <w:rFonts w:hint="cs"/>
          <w:rtl/>
        </w:rPr>
        <w:t>,</w:t>
      </w:r>
      <w:r>
        <w:rPr>
          <w:rtl/>
        </w:rPr>
        <w:t xml:space="preserve"> 2,500 שנה אחר כך</w:t>
      </w:r>
      <w:r>
        <w:rPr>
          <w:rFonts w:hint="cs"/>
          <w:rtl/>
        </w:rPr>
        <w:t>,</w:t>
      </w:r>
      <w:r>
        <w:rPr>
          <w:rtl/>
        </w:rPr>
        <w:t xml:space="preserve"> קבוצות כדורסל. </w:t>
      </w:r>
      <w:bookmarkStart w:id="13127" w:name="_ETM_Q65_663775"/>
      <w:bookmarkEnd w:id="13127"/>
      <w:r>
        <w:rPr>
          <w:rtl/>
        </w:rPr>
        <w:t>אז אם</w:t>
      </w:r>
      <w:r>
        <w:rPr>
          <w:rFonts w:hint="cs"/>
          <w:rtl/>
        </w:rPr>
        <w:t>,</w:t>
      </w:r>
      <w:r>
        <w:rPr>
          <w:rtl/>
        </w:rPr>
        <w:t xml:space="preserve"> סימון, אתה רוצה איזה משהו</w:t>
      </w:r>
      <w:bookmarkStart w:id="13128" w:name="_ETM_Q65_668760"/>
      <w:bookmarkEnd w:id="13128"/>
      <w:r>
        <w:rPr>
          <w:rFonts w:hint="cs"/>
          <w:rtl/>
        </w:rPr>
        <w:t xml:space="preserve"> </w:t>
      </w:r>
      <w:r>
        <w:rPr>
          <w:rtl/>
        </w:rPr>
        <w:t>במורשת</w:t>
      </w:r>
      <w:r>
        <w:rPr>
          <w:rFonts w:hint="cs"/>
          <w:rtl/>
        </w:rPr>
        <w:t>,</w:t>
      </w:r>
      <w:r>
        <w:rPr>
          <w:rtl/>
        </w:rPr>
        <w:t xml:space="preserve"> משהו, </w:t>
      </w:r>
      <w:r>
        <w:rPr>
          <w:rFonts w:hint="cs"/>
          <w:rtl/>
        </w:rPr>
        <w:t>ת</w:t>
      </w:r>
      <w:r>
        <w:rPr>
          <w:rtl/>
        </w:rPr>
        <w:t xml:space="preserve">צטרף לאלה שבעד. </w:t>
      </w:r>
    </w:p>
    <w:p w:rsidR="00896D65" w:rsidRDefault="00896D65" w:rsidP="00EE0EC4">
      <w:pPr>
        <w:rPr>
          <w:rtl/>
        </w:rPr>
      </w:pPr>
    </w:p>
    <w:p w:rsidR="00896D65" w:rsidRDefault="00896D65" w:rsidP="00EE0EC4">
      <w:pPr>
        <w:pStyle w:val="af5"/>
        <w:keepNext/>
        <w:rPr>
          <w:rtl/>
        </w:rPr>
      </w:pPr>
      <w:bookmarkStart w:id="13129" w:name="ET_interruption_6255_36"/>
      <w:r w:rsidRPr="003B197F">
        <w:rPr>
          <w:rStyle w:val="TagStyle"/>
          <w:rtl/>
        </w:rPr>
        <w:t xml:space="preserve"> &lt;&lt; קריאה &gt;&gt; </w:t>
      </w:r>
      <w:r>
        <w:rPr>
          <w:rtl/>
        </w:rPr>
        <w:t>סימון דוידסון (יש עתיד):</w:t>
      </w:r>
      <w:r w:rsidRPr="003B197F">
        <w:rPr>
          <w:rStyle w:val="TagStyle"/>
          <w:rtl/>
        </w:rPr>
        <w:t xml:space="preserve"> &lt;&lt; קריאה &gt;&gt;</w:t>
      </w:r>
      <w:r>
        <w:rPr>
          <w:rtl/>
        </w:rPr>
        <w:t xml:space="preserve"> </w:t>
      </w:r>
      <w:bookmarkEnd w:id="13129"/>
    </w:p>
    <w:p w:rsidR="00896D65" w:rsidRPr="003B197F" w:rsidRDefault="00896D65" w:rsidP="00EE0EC4">
      <w:pPr>
        <w:ind w:firstLine="0"/>
        <w:rPr>
          <w:rtl/>
        </w:rPr>
      </w:pPr>
    </w:p>
    <w:p w:rsidR="00896D65" w:rsidRDefault="00896D65" w:rsidP="00EE0EC4">
      <w:pPr>
        <w:rPr>
          <w:rtl/>
        </w:rPr>
      </w:pPr>
      <w:r>
        <w:rPr>
          <w:rtl/>
        </w:rPr>
        <w:t>אז אני רוצה לשאול</w:t>
      </w:r>
      <w:r>
        <w:rPr>
          <w:rFonts w:hint="cs"/>
          <w:rtl/>
        </w:rPr>
        <w:t>.</w:t>
      </w:r>
    </w:p>
    <w:p w:rsidR="00896D65" w:rsidRDefault="00896D65" w:rsidP="00EE0EC4">
      <w:pPr>
        <w:rPr>
          <w:rtl/>
        </w:rPr>
      </w:pPr>
    </w:p>
    <w:p w:rsidR="00896D65" w:rsidRDefault="00896D65" w:rsidP="00EE0EC4">
      <w:pPr>
        <w:pStyle w:val="-"/>
        <w:keepNext/>
        <w:rPr>
          <w:rtl/>
        </w:rPr>
      </w:pPr>
      <w:r w:rsidRPr="003B197F">
        <w:rPr>
          <w:rStyle w:val="TagStyle"/>
          <w:rtl/>
        </w:rPr>
        <w:t xml:space="preserve"> &lt;&lt; דובר_המשך &gt;&gt; </w:t>
      </w:r>
      <w:r>
        <w:rPr>
          <w:rtl/>
        </w:rPr>
        <w:t>יצחק פינדרוס (יהדות התורה):</w:t>
      </w:r>
      <w:r w:rsidRPr="003B197F">
        <w:rPr>
          <w:rStyle w:val="TagStyle"/>
          <w:rtl/>
        </w:rPr>
        <w:t xml:space="preserve"> &lt;&lt; דובר_המשך &gt;&gt;</w:t>
      </w:r>
      <w:r>
        <w:rPr>
          <w:rtl/>
        </w:rPr>
        <w:t xml:space="preserve"> </w:t>
      </w:r>
    </w:p>
    <w:p w:rsidR="00896D65" w:rsidRDefault="00896D65" w:rsidP="00CA212C">
      <w:pPr>
        <w:rPr>
          <w:rtl/>
        </w:rPr>
      </w:pPr>
    </w:p>
    <w:p w:rsidR="00896D65" w:rsidRDefault="00896D65" w:rsidP="00EE0EC4">
      <w:pPr>
        <w:rPr>
          <w:rtl/>
        </w:rPr>
      </w:pPr>
      <w:r>
        <w:rPr>
          <w:rFonts w:hint="cs"/>
          <w:rtl/>
        </w:rPr>
        <w:t xml:space="preserve">תצטרף לאלה שבעד. זה המינימום, אני מבקש, המינימום. </w:t>
      </w:r>
      <w:bookmarkStart w:id="13130" w:name="_ETM_Q65_676440"/>
      <w:bookmarkEnd w:id="13130"/>
    </w:p>
    <w:p w:rsidR="00896D65" w:rsidRDefault="00896D65" w:rsidP="00EE0EC4">
      <w:pPr>
        <w:rPr>
          <w:rtl/>
        </w:rPr>
      </w:pPr>
      <w:bookmarkStart w:id="13131" w:name="_ETM_Q65_676490"/>
      <w:bookmarkEnd w:id="13131"/>
    </w:p>
    <w:p w:rsidR="00896D65" w:rsidRDefault="00896D65" w:rsidP="00EE0EC4">
      <w:pPr>
        <w:pStyle w:val="-"/>
        <w:keepNext/>
        <w:rPr>
          <w:rtl/>
        </w:rPr>
      </w:pPr>
      <w:r w:rsidRPr="003B197F">
        <w:rPr>
          <w:rStyle w:val="TagStyle"/>
          <w:rtl/>
        </w:rPr>
        <w:t xml:space="preserve"> &lt;&lt; דובר_המשך &gt;&gt; </w:t>
      </w:r>
      <w:r>
        <w:rPr>
          <w:rtl/>
        </w:rPr>
        <w:t>יצחק פינדרוס (יהדות התורה):</w:t>
      </w:r>
      <w:r w:rsidRPr="003B197F">
        <w:rPr>
          <w:rStyle w:val="TagStyle"/>
          <w:rtl/>
        </w:rPr>
        <w:t xml:space="preserve"> &lt;&lt; דובר_המשך &gt;&gt;</w:t>
      </w:r>
      <w:r>
        <w:rPr>
          <w:rtl/>
        </w:rPr>
        <w:t xml:space="preserve"> </w:t>
      </w:r>
    </w:p>
    <w:p w:rsidR="00896D65" w:rsidRDefault="00896D65" w:rsidP="00CA212C">
      <w:pPr>
        <w:rPr>
          <w:rtl/>
        </w:rPr>
      </w:pPr>
    </w:p>
    <w:p w:rsidR="00896D65" w:rsidRDefault="00896D65" w:rsidP="00EE0EC4">
      <w:pPr>
        <w:rPr>
          <w:rtl/>
        </w:rPr>
      </w:pPr>
      <w:bookmarkStart w:id="13132" w:name="_ETM_Q65_677147"/>
      <w:bookmarkEnd w:id="13132"/>
      <w:r>
        <w:rPr>
          <w:rFonts w:hint="cs"/>
          <w:rtl/>
        </w:rPr>
        <w:t>פינדרוס, אני רוצה לשאול, אם דיברנו</w:t>
      </w:r>
      <w:bookmarkStart w:id="13133" w:name="_ETM_Q65_679750"/>
      <w:bookmarkEnd w:id="13133"/>
      <w:r>
        <w:rPr>
          <w:rFonts w:hint="cs"/>
          <w:rtl/>
        </w:rPr>
        <w:t xml:space="preserve"> על ספורט ועל חוק-יסוד: לימוד תורה, איך קורה </w:t>
      </w:r>
      <w:bookmarkStart w:id="13134" w:name="_ETM_Q65_684121"/>
      <w:bookmarkEnd w:id="13134"/>
      <w:r>
        <w:rPr>
          <w:rFonts w:hint="cs"/>
          <w:rtl/>
        </w:rPr>
        <w:t>שאתה מצביע על חוק התקשורת של קרעי, שהוא בעצם</w:t>
      </w:r>
      <w:bookmarkStart w:id="13135" w:name="_ETM_Q65_689454"/>
      <w:bookmarkEnd w:id="13135"/>
      <w:r>
        <w:rPr>
          <w:rFonts w:hint="cs"/>
          <w:rtl/>
        </w:rPr>
        <w:t xml:space="preserve"> תומך בספורט בשבת ותקשורת בשבת. </w:t>
      </w:r>
      <w:bookmarkStart w:id="13136" w:name="_ETM_Q65_691915"/>
      <w:bookmarkEnd w:id="13136"/>
    </w:p>
    <w:p w:rsidR="00896D65" w:rsidRDefault="00896D65" w:rsidP="00EE0EC4">
      <w:pPr>
        <w:rPr>
          <w:rtl/>
        </w:rPr>
      </w:pPr>
      <w:bookmarkStart w:id="13137" w:name="_ETM_Q65_691967"/>
      <w:bookmarkEnd w:id="13137"/>
    </w:p>
    <w:p w:rsidR="00896D65" w:rsidRDefault="00896D65" w:rsidP="00EE0EC4">
      <w:pPr>
        <w:pStyle w:val="af5"/>
        <w:keepNext/>
        <w:rPr>
          <w:rtl/>
        </w:rPr>
      </w:pPr>
      <w:r w:rsidRPr="0030123F">
        <w:rPr>
          <w:rStyle w:val="TagStyle"/>
          <w:rtl/>
        </w:rPr>
        <w:t xml:space="preserve"> &lt;&lt; קריאה &gt;&gt; </w:t>
      </w:r>
      <w:r>
        <w:rPr>
          <w:rtl/>
        </w:rPr>
        <w:t>נאור שירי (יש עתיד):</w:t>
      </w:r>
      <w:r w:rsidRPr="0030123F">
        <w:rPr>
          <w:rStyle w:val="TagStyle"/>
          <w:rtl/>
        </w:rPr>
        <w:t xml:space="preserve"> &lt;&lt; קריאה &gt;&gt;</w:t>
      </w:r>
      <w:r>
        <w:rPr>
          <w:rtl/>
        </w:rPr>
        <w:t xml:space="preserve"> </w:t>
      </w:r>
    </w:p>
    <w:p w:rsidR="00896D65" w:rsidRDefault="00896D65" w:rsidP="00CA212C">
      <w:pPr>
        <w:rPr>
          <w:rtl/>
        </w:rPr>
      </w:pPr>
    </w:p>
    <w:p w:rsidR="00896D65" w:rsidRDefault="00896D65" w:rsidP="00EE0EC4">
      <w:pPr>
        <w:rPr>
          <w:rtl/>
        </w:rPr>
      </w:pPr>
      <w:r>
        <w:rPr>
          <w:rFonts w:hint="cs"/>
          <w:rtl/>
        </w:rPr>
        <w:t>מה? לא לא לא</w:t>
      </w:r>
      <w:bookmarkStart w:id="13138" w:name="_ETM_Q65_692955"/>
      <w:bookmarkStart w:id="13139" w:name="_ETM_Q65_693180"/>
      <w:bookmarkEnd w:id="13138"/>
      <w:bookmarkEnd w:id="13139"/>
      <w:r>
        <w:rPr>
          <w:rFonts w:hint="cs"/>
          <w:rtl/>
        </w:rPr>
        <w:t xml:space="preserve">, לא יכול להיות. </w:t>
      </w:r>
    </w:p>
    <w:p w:rsidR="00896D65" w:rsidRDefault="00896D65" w:rsidP="00EE0EC4">
      <w:pPr>
        <w:rPr>
          <w:rtl/>
        </w:rPr>
      </w:pPr>
      <w:bookmarkStart w:id="13140" w:name="_ETM_Q65_693231"/>
      <w:bookmarkEnd w:id="13140"/>
    </w:p>
    <w:p w:rsidR="00896D65" w:rsidRDefault="00896D65" w:rsidP="00EE0EC4">
      <w:pPr>
        <w:pStyle w:val="af5"/>
        <w:keepNext/>
        <w:rPr>
          <w:rtl/>
        </w:rPr>
      </w:pPr>
      <w:bookmarkStart w:id="13141" w:name="ET_interruption_6255_41"/>
      <w:r w:rsidRPr="0030123F">
        <w:rPr>
          <w:rStyle w:val="TagStyle"/>
          <w:rtl/>
        </w:rPr>
        <w:t xml:space="preserve"> &lt;&lt; קריאה &gt;&gt; </w:t>
      </w:r>
      <w:r>
        <w:rPr>
          <w:rtl/>
        </w:rPr>
        <w:t>סימון דוידסון (יש עתיד):</w:t>
      </w:r>
      <w:r w:rsidRPr="0030123F">
        <w:rPr>
          <w:rStyle w:val="TagStyle"/>
          <w:rtl/>
        </w:rPr>
        <w:t xml:space="preserve"> &lt;&lt; קריאה &gt;&gt;</w:t>
      </w:r>
      <w:r>
        <w:rPr>
          <w:rtl/>
        </w:rPr>
        <w:t xml:space="preserve"> </w:t>
      </w:r>
      <w:bookmarkEnd w:id="13141"/>
    </w:p>
    <w:p w:rsidR="00896D65" w:rsidRDefault="00896D65" w:rsidP="00CA212C">
      <w:pPr>
        <w:rPr>
          <w:rtl/>
        </w:rPr>
      </w:pPr>
    </w:p>
    <w:p w:rsidR="00896D65" w:rsidRDefault="00896D65" w:rsidP="00EE0EC4">
      <w:pPr>
        <w:rPr>
          <w:rtl/>
        </w:rPr>
      </w:pPr>
      <w:r>
        <w:rPr>
          <w:rFonts w:hint="cs"/>
          <w:rtl/>
        </w:rPr>
        <w:t>איך אתה עושה את זה?</w:t>
      </w:r>
      <w:bookmarkStart w:id="13142" w:name="_ETM_Q65_696027"/>
      <w:bookmarkEnd w:id="13142"/>
    </w:p>
    <w:p w:rsidR="00896D65" w:rsidRPr="0030123F" w:rsidRDefault="00896D65" w:rsidP="00EE0EC4">
      <w:pPr>
        <w:rPr>
          <w:rtl/>
        </w:rPr>
      </w:pPr>
      <w:bookmarkStart w:id="13143" w:name="_ETM_Q65_696073"/>
      <w:bookmarkEnd w:id="13143"/>
    </w:p>
    <w:p w:rsidR="00896D65" w:rsidRDefault="00896D65" w:rsidP="00EE0EC4">
      <w:pPr>
        <w:pStyle w:val="-"/>
        <w:keepNext/>
        <w:rPr>
          <w:rtl/>
        </w:rPr>
      </w:pPr>
      <w:r w:rsidRPr="0030123F">
        <w:rPr>
          <w:rStyle w:val="TagStyle"/>
          <w:rtl/>
        </w:rPr>
        <w:t xml:space="preserve"> &lt;&lt; דובר_המשך &gt;&gt; </w:t>
      </w:r>
      <w:r>
        <w:rPr>
          <w:rtl/>
        </w:rPr>
        <w:t>יצחק פינדרוס (יהדות התורה):</w:t>
      </w:r>
      <w:r w:rsidRPr="0030123F">
        <w:rPr>
          <w:rStyle w:val="TagStyle"/>
          <w:rtl/>
        </w:rPr>
        <w:t xml:space="preserve"> &lt;&lt; דובר_המשך &gt;&gt;</w:t>
      </w:r>
      <w:r>
        <w:rPr>
          <w:rtl/>
        </w:rPr>
        <w:t xml:space="preserve"> </w:t>
      </w:r>
    </w:p>
    <w:p w:rsidR="00896D65" w:rsidRPr="0030123F" w:rsidRDefault="00896D65" w:rsidP="00EE0EC4">
      <w:pPr>
        <w:ind w:firstLine="0"/>
        <w:rPr>
          <w:rtl/>
        </w:rPr>
      </w:pPr>
      <w:bookmarkStart w:id="13144" w:name="_ETM_Q65_694956"/>
      <w:bookmarkEnd w:id="13144"/>
    </w:p>
    <w:p w:rsidR="00896D65" w:rsidRDefault="00896D65" w:rsidP="00EE0EC4">
      <w:pPr>
        <w:rPr>
          <w:rtl/>
        </w:rPr>
      </w:pPr>
      <w:bookmarkStart w:id="13145" w:name="_ETM_Q65_696340"/>
      <w:bookmarkEnd w:id="13145"/>
      <w:r>
        <w:rPr>
          <w:rFonts w:hint="cs"/>
          <w:rtl/>
        </w:rPr>
        <w:t xml:space="preserve">נמצא פה הרב מקלב. עוד לא קיבלתי הנחיות של הרבנים מה לעשות בחוק התקשורת. </w:t>
      </w:r>
      <w:bookmarkStart w:id="13146" w:name="_ETM_Q65_703016"/>
      <w:bookmarkEnd w:id="13146"/>
    </w:p>
    <w:p w:rsidR="00896D65" w:rsidRDefault="00896D65" w:rsidP="00EE0EC4">
      <w:pPr>
        <w:rPr>
          <w:rtl/>
        </w:rPr>
      </w:pPr>
      <w:bookmarkStart w:id="13147" w:name="_ETM_Q65_703066"/>
      <w:bookmarkEnd w:id="13147"/>
    </w:p>
    <w:p w:rsidR="00896D65" w:rsidRDefault="00896D65" w:rsidP="00EE0EC4">
      <w:pPr>
        <w:pStyle w:val="af5"/>
        <w:keepNext/>
        <w:rPr>
          <w:rtl/>
        </w:rPr>
      </w:pPr>
      <w:bookmarkStart w:id="13148" w:name="ET_interruption_6507_42"/>
      <w:r w:rsidRPr="0030123F">
        <w:rPr>
          <w:rStyle w:val="TagStyle"/>
          <w:rtl/>
        </w:rPr>
        <w:t xml:space="preserve"> &lt;&lt; קריאה &gt;&gt; </w:t>
      </w:r>
      <w:r>
        <w:rPr>
          <w:rtl/>
        </w:rPr>
        <w:t>שלי טל מירון (יש עתיד):</w:t>
      </w:r>
      <w:r w:rsidRPr="0030123F">
        <w:rPr>
          <w:rStyle w:val="TagStyle"/>
          <w:rtl/>
        </w:rPr>
        <w:t xml:space="preserve"> &lt;&lt; קריאה &gt;&gt;</w:t>
      </w:r>
      <w:r>
        <w:rPr>
          <w:rtl/>
        </w:rPr>
        <w:t xml:space="preserve"> </w:t>
      </w:r>
      <w:bookmarkEnd w:id="13148"/>
    </w:p>
    <w:p w:rsidR="00896D65" w:rsidRDefault="00896D65" w:rsidP="00CA212C">
      <w:pPr>
        <w:rPr>
          <w:rtl/>
        </w:rPr>
      </w:pPr>
    </w:p>
    <w:p w:rsidR="00896D65" w:rsidRDefault="00896D65" w:rsidP="00EE0EC4">
      <w:pPr>
        <w:rPr>
          <w:rtl/>
        </w:rPr>
      </w:pPr>
      <w:r>
        <w:rPr>
          <w:rFonts w:hint="cs"/>
          <w:rtl/>
        </w:rPr>
        <w:t>אני מוכנה להסביר לך מה</w:t>
      </w:r>
      <w:bookmarkStart w:id="13149" w:name="_ETM_Q65_702629"/>
      <w:bookmarkEnd w:id="13149"/>
      <w:r>
        <w:rPr>
          <w:rFonts w:hint="cs"/>
          <w:rtl/>
        </w:rPr>
        <w:t xml:space="preserve"> כתוב שם. </w:t>
      </w:r>
      <w:bookmarkStart w:id="13150" w:name="_ETM_Q65_703997"/>
      <w:bookmarkEnd w:id="13150"/>
    </w:p>
    <w:p w:rsidR="00896D65" w:rsidRDefault="00896D65" w:rsidP="00EE0EC4">
      <w:pPr>
        <w:rPr>
          <w:rtl/>
        </w:rPr>
      </w:pPr>
      <w:bookmarkStart w:id="13151" w:name="_ETM_Q65_704049"/>
      <w:bookmarkEnd w:id="13151"/>
    </w:p>
    <w:p w:rsidR="00896D65" w:rsidRDefault="00896D65" w:rsidP="00EE0EC4">
      <w:pPr>
        <w:pStyle w:val="-"/>
        <w:keepNext/>
        <w:rPr>
          <w:rtl/>
        </w:rPr>
      </w:pPr>
      <w:bookmarkStart w:id="13152" w:name="ET_speakercontinue_5797_43"/>
      <w:r w:rsidRPr="0030123F">
        <w:rPr>
          <w:rStyle w:val="TagStyle"/>
          <w:rtl/>
        </w:rPr>
        <w:t xml:space="preserve"> &lt;&lt; דובר_המשך &gt;&gt; </w:t>
      </w:r>
      <w:r>
        <w:rPr>
          <w:rtl/>
        </w:rPr>
        <w:t>יצחק פינדרוס (יהדות התורה):</w:t>
      </w:r>
      <w:r w:rsidRPr="0030123F">
        <w:rPr>
          <w:rStyle w:val="TagStyle"/>
          <w:rtl/>
        </w:rPr>
        <w:t xml:space="preserve"> &lt;&lt; דובר_המשך &gt;&gt;</w:t>
      </w:r>
      <w:r>
        <w:rPr>
          <w:rtl/>
        </w:rPr>
        <w:t xml:space="preserve"> </w:t>
      </w:r>
      <w:bookmarkEnd w:id="13152"/>
    </w:p>
    <w:p w:rsidR="00896D65" w:rsidRDefault="00896D65" w:rsidP="00CA212C">
      <w:pPr>
        <w:rPr>
          <w:rtl/>
        </w:rPr>
      </w:pPr>
    </w:p>
    <w:p w:rsidR="00896D65" w:rsidRDefault="00896D65" w:rsidP="00EE0EC4">
      <w:pPr>
        <w:rPr>
          <w:rtl/>
        </w:rPr>
      </w:pPr>
      <w:bookmarkStart w:id="13153" w:name="_ETM_Q65_704577"/>
      <w:bookmarkEnd w:id="13153"/>
      <w:r>
        <w:rPr>
          <w:rFonts w:hint="cs"/>
          <w:rtl/>
        </w:rPr>
        <w:t xml:space="preserve">אני אומר לך מראש שלא קיבלתי. עכשיו, אני מסכים שיש פה דילמה, בכנות אני אומר לך, אבל </w:t>
      </w:r>
      <w:bookmarkStart w:id="13154" w:name="_ETM_Q65_710933"/>
      <w:bookmarkEnd w:id="13154"/>
      <w:r>
        <w:rPr>
          <w:rFonts w:hint="cs"/>
          <w:rtl/>
        </w:rPr>
        <w:t>בשביל זה יש לנו רבנים, "ועשית - - - ככל אשר יורוך". מצד</w:t>
      </w:r>
      <w:bookmarkStart w:id="13155" w:name="_ETM_Q65_714990"/>
      <w:bookmarkEnd w:id="13155"/>
      <w:r>
        <w:rPr>
          <w:rFonts w:hint="cs"/>
          <w:rtl/>
        </w:rPr>
        <w:t xml:space="preserve"> אחד יש מערכת שבשבוע שעבר, היית צריך לראות </w:t>
      </w:r>
      <w:r>
        <w:rPr>
          <w:rFonts w:hint="eastAsia"/>
          <w:rtl/>
        </w:rPr>
        <w:t xml:space="preserve">– </w:t>
      </w:r>
      <w:r>
        <w:rPr>
          <w:rtl/>
        </w:rPr>
        <w:t xml:space="preserve">אני אמרתי שצריך להפסיק את ההפגנות </w:t>
      </w:r>
      <w:bookmarkStart w:id="13156" w:name="_ETM_Q65_723590"/>
      <w:bookmarkEnd w:id="13156"/>
      <w:r>
        <w:rPr>
          <w:rtl/>
        </w:rPr>
        <w:t xml:space="preserve">בקפלן ובכביש ארבע ובכל מקום, כי התרבות הזאת שהשתרשה במדינת </w:t>
      </w:r>
      <w:bookmarkStart w:id="13157" w:name="_ETM_Q65_727183"/>
      <w:bookmarkEnd w:id="13157"/>
      <w:r>
        <w:rPr>
          <w:rtl/>
        </w:rPr>
        <w:t>ישראל, שכל מי שכואב לו הבטן</w:t>
      </w:r>
      <w:r>
        <w:rPr>
          <w:rFonts w:hint="cs"/>
          <w:rtl/>
        </w:rPr>
        <w:t xml:space="preserve"> </w:t>
      </w:r>
      <w:r>
        <w:rPr>
          <w:rFonts w:hint="eastAsia"/>
          <w:rtl/>
        </w:rPr>
        <w:t>–</w:t>
      </w:r>
      <w:r>
        <w:rPr>
          <w:rtl/>
        </w:rPr>
        <w:t xml:space="preserve"> בצדק או שלא בצדק, </w:t>
      </w:r>
      <w:bookmarkStart w:id="13158" w:name="_ETM_Q65_730776"/>
      <w:bookmarkEnd w:id="13158"/>
      <w:r>
        <w:rPr>
          <w:rtl/>
        </w:rPr>
        <w:t>בכלל לא משנה</w:t>
      </w:r>
      <w:r>
        <w:rPr>
          <w:rFonts w:hint="cs"/>
          <w:rtl/>
        </w:rPr>
        <w:t xml:space="preserve"> </w:t>
      </w:r>
      <w:r>
        <w:rPr>
          <w:rFonts w:hint="eastAsia"/>
          <w:rtl/>
        </w:rPr>
        <w:t>–</w:t>
      </w:r>
      <w:r>
        <w:rPr>
          <w:rtl/>
        </w:rPr>
        <w:t xml:space="preserve"> </w:t>
      </w:r>
      <w:bookmarkStart w:id="13159" w:name="_ETM_Q65_734940"/>
      <w:bookmarkEnd w:id="13159"/>
      <w:r>
        <w:rPr>
          <w:rtl/>
        </w:rPr>
        <w:t>חוסם לאנשים את האפשרות להגיע הביתה, זה דבר בלתי נסבל</w:t>
      </w:r>
      <w:r>
        <w:rPr>
          <w:rFonts w:hint="cs"/>
          <w:rtl/>
        </w:rPr>
        <w:t>.</w:t>
      </w:r>
      <w:r>
        <w:rPr>
          <w:rtl/>
        </w:rPr>
        <w:t xml:space="preserve"> </w:t>
      </w:r>
      <w:bookmarkStart w:id="13160" w:name="_ETM_Q65_738290"/>
      <w:bookmarkEnd w:id="13160"/>
      <w:r>
        <w:rPr>
          <w:rtl/>
        </w:rPr>
        <w:t>גם ככה זה קשה, וזה דבר שצריך ל</w:t>
      </w:r>
      <w:r>
        <w:rPr>
          <w:rFonts w:hint="cs"/>
          <w:rtl/>
        </w:rPr>
        <w:t>מ</w:t>
      </w:r>
      <w:r>
        <w:rPr>
          <w:rtl/>
        </w:rPr>
        <w:t xml:space="preserve">גר אותו בכל </w:t>
      </w:r>
      <w:bookmarkStart w:id="13161" w:name="_ETM_Q65_741640"/>
      <w:bookmarkEnd w:id="13161"/>
      <w:r>
        <w:rPr>
          <w:rtl/>
        </w:rPr>
        <w:t xml:space="preserve">תוקף. ואמרתי שבארצות הברית יורים ברגליים של אנשים שעושים את </w:t>
      </w:r>
      <w:bookmarkStart w:id="13162" w:name="_ETM_Q65_744990"/>
      <w:bookmarkEnd w:id="13162"/>
      <w:r>
        <w:rPr>
          <w:rtl/>
        </w:rPr>
        <w:t>זה כדורי גומי, זה כדורי גומי</w:t>
      </w:r>
      <w:r>
        <w:rPr>
          <w:rFonts w:hint="cs"/>
          <w:rtl/>
        </w:rPr>
        <w:t>.</w:t>
      </w:r>
      <w:r>
        <w:rPr>
          <w:rtl/>
        </w:rPr>
        <w:t xml:space="preserve"> </w:t>
      </w:r>
      <w:bookmarkStart w:id="13163" w:name="_ETM_Q65_749440"/>
      <w:bookmarkEnd w:id="13163"/>
      <w:r>
        <w:rPr>
          <w:rtl/>
        </w:rPr>
        <w:t>אז מישהו שאל אותי</w:t>
      </w:r>
      <w:r>
        <w:rPr>
          <w:rFonts w:hint="cs"/>
          <w:rtl/>
        </w:rPr>
        <w:t>:</w:t>
      </w:r>
      <w:r>
        <w:rPr>
          <w:rtl/>
        </w:rPr>
        <w:t xml:space="preserve"> אתה רוצה שיר</w:t>
      </w:r>
      <w:r>
        <w:rPr>
          <w:rFonts w:hint="cs"/>
          <w:rtl/>
        </w:rPr>
        <w:t>ו בגולדקנופ?</w:t>
      </w:r>
      <w:r>
        <w:rPr>
          <w:rtl/>
        </w:rPr>
        <w:t xml:space="preserve"> אמרתי </w:t>
      </w:r>
      <w:bookmarkStart w:id="13164" w:name="_ETM_Q65_753004"/>
      <w:bookmarkEnd w:id="13164"/>
      <w:r>
        <w:rPr>
          <w:rtl/>
        </w:rPr>
        <w:t>לו, אמרתי את זה</w:t>
      </w:r>
      <w:r>
        <w:rPr>
          <w:rFonts w:hint="cs"/>
          <w:rtl/>
        </w:rPr>
        <w:t>:</w:t>
      </w:r>
      <w:r>
        <w:rPr>
          <w:rtl/>
        </w:rPr>
        <w:t xml:space="preserve"> </w:t>
      </w:r>
      <w:r>
        <w:rPr>
          <w:rFonts w:hint="cs"/>
          <w:rtl/>
        </w:rPr>
        <w:t>ה</w:t>
      </w:r>
      <w:r>
        <w:rPr>
          <w:rtl/>
        </w:rPr>
        <w:t xml:space="preserve">תחילו בקפלן </w:t>
      </w:r>
      <w:r>
        <w:rPr>
          <w:rFonts w:hint="cs"/>
          <w:rtl/>
        </w:rPr>
        <w:t xml:space="preserve">– </w:t>
      </w:r>
      <w:r>
        <w:rPr>
          <w:rtl/>
        </w:rPr>
        <w:t>תתחילו בלזי</w:t>
      </w:r>
      <w:r>
        <w:rPr>
          <w:rFonts w:hint="cs"/>
          <w:rtl/>
        </w:rPr>
        <w:t>מ</w:t>
      </w:r>
      <w:r>
        <w:rPr>
          <w:rtl/>
        </w:rPr>
        <w:t xml:space="preserve">י, בחיוך כזה, </w:t>
      </w:r>
      <w:bookmarkStart w:id="13165" w:name="_ETM_Q65_756568"/>
      <w:bookmarkEnd w:id="13165"/>
      <w:r>
        <w:rPr>
          <w:rtl/>
        </w:rPr>
        <w:t>כאילו, מה</w:t>
      </w:r>
      <w:r>
        <w:rPr>
          <w:rFonts w:hint="cs"/>
          <w:rtl/>
        </w:rPr>
        <w:t>,</w:t>
      </w:r>
      <w:r>
        <w:rPr>
          <w:rtl/>
        </w:rPr>
        <w:t xml:space="preserve"> אתה עושה </w:t>
      </w:r>
      <w:r>
        <w:rPr>
          <w:rFonts w:hint="cs"/>
          <w:rtl/>
        </w:rPr>
        <w:t xml:space="preserve">ממני </w:t>
      </w:r>
      <w:r>
        <w:rPr>
          <w:rtl/>
        </w:rPr>
        <w:t xml:space="preserve">קרקס? </w:t>
      </w:r>
    </w:p>
    <w:p w:rsidR="00896D65" w:rsidRDefault="00896D65" w:rsidP="00EE0EC4">
      <w:pPr>
        <w:rPr>
          <w:rtl/>
        </w:rPr>
      </w:pPr>
    </w:p>
    <w:p w:rsidR="00717C4E" w:rsidRDefault="00717C4E" w:rsidP="006669D4">
      <w:pPr>
        <w:rPr>
          <w:rtl/>
        </w:rPr>
      </w:pPr>
      <w:bookmarkStart w:id="13166" w:name="TOR_Q66"/>
      <w:bookmarkEnd w:id="13166"/>
      <w:r>
        <w:rPr>
          <w:rFonts w:hint="cs"/>
          <w:rtl/>
        </w:rPr>
        <w:t xml:space="preserve">תקשיב, עזוב שנעמה לזימי עשתה על זה סרטון לפריימריז והיא חוגגת. אתה יודע מה? מה לעשות, אלה הם חיינו. כל ערוצי התקשורת </w:t>
      </w:r>
      <w:r>
        <w:rPr>
          <w:rFonts w:hint="eastAsia"/>
          <w:rtl/>
        </w:rPr>
        <w:t>–</w:t>
      </w:r>
      <w:r>
        <w:rPr>
          <w:rFonts w:hint="cs"/>
          <w:rtl/>
        </w:rPr>
        <w:t xml:space="preserve"> 12, 13, </w:t>
      </w:r>
      <w:bookmarkStart w:id="13167" w:name="_ETM_Q66_168000"/>
      <w:bookmarkEnd w:id="13167"/>
      <w:r>
        <w:rPr>
          <w:rFonts w:hint="cs"/>
          <w:rtl/>
        </w:rPr>
        <w:t xml:space="preserve">11 </w:t>
      </w:r>
      <w:r>
        <w:rPr>
          <w:rtl/>
        </w:rPr>
        <w:t>–</w:t>
      </w:r>
      <w:r>
        <w:rPr>
          <w:rFonts w:hint="cs"/>
          <w:rtl/>
        </w:rPr>
        <w:t xml:space="preserve"> בכותרות: הסתה לרצח. עכשיו תקשיב, אני מספר לך את הסיפור כמות שהוא, תבדוק עם אלה שהיו</w:t>
      </w:r>
      <w:bookmarkStart w:id="13168" w:name="_ETM_Q66_173000"/>
      <w:bookmarkEnd w:id="13168"/>
      <w:r>
        <w:rPr>
          <w:rFonts w:hint="cs"/>
          <w:rtl/>
        </w:rPr>
        <w:t xml:space="preserve"> שם, זה מה שהיה. אתה יכול להסתכל גם בסרטון. </w:t>
      </w:r>
      <w:r w:rsidRPr="005A2DC1">
        <w:rPr>
          <w:rtl/>
        </w:rPr>
        <w:t>אני אומר</w:t>
      </w:r>
      <w:r>
        <w:rPr>
          <w:rFonts w:hint="cs"/>
          <w:rtl/>
        </w:rPr>
        <w:t>:</w:t>
      </w:r>
      <w:r w:rsidRPr="005A2DC1">
        <w:rPr>
          <w:rtl/>
        </w:rPr>
        <w:t xml:space="preserve"> חבר'ה, צריך להפסיק את ההפגנות</w:t>
      </w:r>
      <w:r>
        <w:rPr>
          <w:rFonts w:hint="cs"/>
          <w:rtl/>
        </w:rPr>
        <w:t>.</w:t>
      </w:r>
      <w:r w:rsidRPr="005A2DC1">
        <w:rPr>
          <w:rtl/>
        </w:rPr>
        <w:t xml:space="preserve"> הם שאלו אותי על ההפגנות של</w:t>
      </w:r>
      <w:r>
        <w:rPr>
          <w:rFonts w:hint="cs"/>
          <w:rtl/>
        </w:rPr>
        <w:t xml:space="preserve"> </w:t>
      </w:r>
      <w:bookmarkStart w:id="13169" w:name="_ETM_Q66_185000"/>
      <w:bookmarkEnd w:id="13169"/>
      <w:r>
        <w:rPr>
          <w:rFonts w:hint="eastAsia"/>
          <w:rtl/>
        </w:rPr>
        <w:t>–</w:t>
      </w:r>
      <w:r>
        <w:rPr>
          <w:rFonts w:hint="cs"/>
          <w:rtl/>
        </w:rPr>
        <w:t xml:space="preserve"> כי</w:t>
      </w:r>
      <w:r w:rsidRPr="005A2DC1">
        <w:rPr>
          <w:rtl/>
        </w:rPr>
        <w:t xml:space="preserve"> צריך להפסיק את התופעה הזאת של לחסום כבישים</w:t>
      </w:r>
      <w:r>
        <w:rPr>
          <w:rFonts w:hint="cs"/>
          <w:rtl/>
        </w:rPr>
        <w:t>.</w:t>
      </w:r>
    </w:p>
    <w:p w:rsidR="00717C4E" w:rsidRDefault="00717C4E" w:rsidP="00EE0EC4">
      <w:pPr>
        <w:ind w:firstLine="0"/>
        <w:rPr>
          <w:rtl/>
        </w:rPr>
      </w:pPr>
    </w:p>
    <w:p w:rsidR="00717C4E" w:rsidRDefault="00717C4E" w:rsidP="00EE0EC4">
      <w:pPr>
        <w:pStyle w:val="af5"/>
        <w:keepNext/>
        <w:rPr>
          <w:rtl/>
        </w:rPr>
      </w:pPr>
      <w:bookmarkStart w:id="13170" w:name="ET_interruption_6255_16"/>
      <w:r w:rsidRPr="005A2DC1">
        <w:rPr>
          <w:rStyle w:val="TagStyle"/>
          <w:rtl/>
        </w:rPr>
        <w:t xml:space="preserve"> &lt;&lt; קריאה &gt;&gt; </w:t>
      </w:r>
      <w:r>
        <w:rPr>
          <w:rtl/>
        </w:rPr>
        <w:t>סימון דוידסון (יש עתיד):</w:t>
      </w:r>
      <w:r w:rsidRPr="005A2DC1">
        <w:rPr>
          <w:rStyle w:val="TagStyle"/>
          <w:rtl/>
        </w:rPr>
        <w:t xml:space="preserve"> &lt;&lt; קריאה &gt;&gt;</w:t>
      </w:r>
      <w:r>
        <w:rPr>
          <w:rtl/>
        </w:rPr>
        <w:t xml:space="preserve"> </w:t>
      </w:r>
      <w:bookmarkEnd w:id="13170"/>
    </w:p>
    <w:p w:rsidR="00717C4E" w:rsidRDefault="00717C4E" w:rsidP="00CA212C">
      <w:pPr>
        <w:rPr>
          <w:rtl/>
        </w:rPr>
      </w:pPr>
    </w:p>
    <w:p w:rsidR="00717C4E" w:rsidRDefault="00717C4E" w:rsidP="00EE0EC4">
      <w:pPr>
        <w:rPr>
          <w:rtl/>
        </w:rPr>
      </w:pPr>
      <w:bookmarkStart w:id="13171" w:name="_ETM_Q66_184000"/>
      <w:bookmarkEnd w:id="13171"/>
      <w:r>
        <w:rPr>
          <w:rFonts w:hint="cs"/>
          <w:rtl/>
        </w:rPr>
        <w:t>הפגנות אפשר, אבל לא לחסום כבישים.</w:t>
      </w:r>
    </w:p>
    <w:p w:rsidR="00717C4E" w:rsidRDefault="00717C4E" w:rsidP="00EE0EC4">
      <w:pPr>
        <w:rPr>
          <w:rtl/>
        </w:rPr>
      </w:pPr>
    </w:p>
    <w:p w:rsidR="00717C4E" w:rsidRDefault="00717C4E" w:rsidP="00EE0EC4">
      <w:pPr>
        <w:pStyle w:val="-"/>
        <w:keepNext/>
        <w:rPr>
          <w:rtl/>
        </w:rPr>
      </w:pPr>
      <w:r w:rsidRPr="00F84493">
        <w:rPr>
          <w:rStyle w:val="TagStyle"/>
          <w:rtl/>
        </w:rPr>
        <w:t xml:space="preserve">&lt;&lt; דובר_המשך &gt;&gt; </w:t>
      </w:r>
      <w:r>
        <w:rPr>
          <w:rtl/>
        </w:rPr>
        <w:t>יצחק פינדרוס (יהדות התורה):</w:t>
      </w:r>
      <w:r w:rsidRPr="00F84493">
        <w:rPr>
          <w:rStyle w:val="TagStyle"/>
          <w:rtl/>
        </w:rPr>
        <w:t xml:space="preserve"> &lt;&lt; דובר_המשך &gt;&gt;</w:t>
      </w:r>
      <w:r>
        <w:rPr>
          <w:rtl/>
        </w:rPr>
        <w:t xml:space="preserve"> </w:t>
      </w:r>
    </w:p>
    <w:p w:rsidR="00717C4E" w:rsidRDefault="00717C4E" w:rsidP="00CA212C">
      <w:pPr>
        <w:rPr>
          <w:rtl/>
          <w:lang w:eastAsia="he-IL"/>
        </w:rPr>
      </w:pPr>
    </w:p>
    <w:p w:rsidR="00717C4E" w:rsidRDefault="00717C4E" w:rsidP="00EE0EC4">
      <w:pPr>
        <w:rPr>
          <w:rtl/>
          <w:lang w:eastAsia="he-IL"/>
        </w:rPr>
      </w:pPr>
      <w:r w:rsidRPr="005A2DC1">
        <w:rPr>
          <w:rtl/>
          <w:lang w:eastAsia="he-IL"/>
        </w:rPr>
        <w:t>אין לאדם זכות לתקוע אנשים שעתיים</w:t>
      </w:r>
      <w:r>
        <w:rPr>
          <w:rFonts w:hint="cs"/>
          <w:rtl/>
          <w:lang w:eastAsia="he-IL"/>
        </w:rPr>
        <w:t xml:space="preserve">, </w:t>
      </w:r>
      <w:r w:rsidRPr="005A2DC1">
        <w:rPr>
          <w:rtl/>
          <w:lang w:eastAsia="he-IL"/>
        </w:rPr>
        <w:t>שלוש בדרך הביתה. אין חיה כזאת. אין חיה כזאת</w:t>
      </w:r>
      <w:r>
        <w:rPr>
          <w:rFonts w:hint="cs"/>
          <w:rtl/>
          <w:lang w:eastAsia="he-IL"/>
        </w:rPr>
        <w:t>.</w:t>
      </w:r>
      <w:r w:rsidRPr="005A2DC1">
        <w:rPr>
          <w:rtl/>
          <w:lang w:eastAsia="he-IL"/>
        </w:rPr>
        <w:t xml:space="preserve"> זו לא זכות נכונה</w:t>
      </w:r>
      <w:r>
        <w:rPr>
          <w:rFonts w:hint="cs"/>
          <w:rtl/>
          <w:lang w:eastAsia="he-IL"/>
        </w:rPr>
        <w:t>.</w:t>
      </w:r>
      <w:r w:rsidRPr="005A2DC1">
        <w:rPr>
          <w:rtl/>
          <w:lang w:eastAsia="he-IL"/>
        </w:rPr>
        <w:t xml:space="preserve"> ואני חושב שהיועצת המשפטית לממשלה</w:t>
      </w:r>
      <w:r>
        <w:rPr>
          <w:rFonts w:hint="cs"/>
          <w:rtl/>
          <w:lang w:eastAsia="he-IL"/>
        </w:rPr>
        <w:t>,</w:t>
      </w:r>
      <w:r w:rsidRPr="005A2DC1">
        <w:rPr>
          <w:rtl/>
          <w:lang w:eastAsia="he-IL"/>
        </w:rPr>
        <w:t xml:space="preserve"> שנתנה את האפשרות הזאת ברפורמה, צריכה ללכת לכלא על זה, כי היא הזיקה למיליוני אנשים שלא יכולים להגיע הביתה. סליחה, פעם זה נכים, פעם זה הפג</w:t>
      </w:r>
      <w:r>
        <w:rPr>
          <w:rtl/>
          <w:lang w:eastAsia="he-IL"/>
        </w:rPr>
        <w:t>נת האתיופים, פעם זה הפגנת חרדים</w:t>
      </w:r>
      <w:r w:rsidRPr="005A2DC1">
        <w:rPr>
          <w:rtl/>
          <w:lang w:eastAsia="he-IL"/>
        </w:rPr>
        <w:t xml:space="preserve"> ופעם זו הפגנת משפטים ופעם זה, לא יודע, נוער הגבעות. מה זה משנה</w:t>
      </w:r>
      <w:r>
        <w:rPr>
          <w:rFonts w:hint="cs"/>
          <w:rtl/>
          <w:lang w:eastAsia="he-IL"/>
        </w:rPr>
        <w:t>? אמרתי</w:t>
      </w:r>
      <w:r w:rsidRPr="005A2DC1">
        <w:rPr>
          <w:rtl/>
          <w:lang w:eastAsia="he-IL"/>
        </w:rPr>
        <w:t xml:space="preserve"> </w:t>
      </w:r>
      <w:r>
        <w:rPr>
          <w:rFonts w:hint="cs"/>
          <w:rtl/>
          <w:lang w:eastAsia="he-IL"/>
        </w:rPr>
        <w:t>ש</w:t>
      </w:r>
      <w:r w:rsidRPr="005A2DC1">
        <w:rPr>
          <w:rtl/>
          <w:lang w:eastAsia="he-IL"/>
        </w:rPr>
        <w:t xml:space="preserve">הדבר הזה צריך להיפסק. </w:t>
      </w:r>
      <w:bookmarkStart w:id="13172" w:name="_ETM_Q66_224000"/>
      <w:bookmarkEnd w:id="13172"/>
      <w:r w:rsidRPr="005A2DC1">
        <w:rPr>
          <w:rtl/>
          <w:lang w:eastAsia="he-IL"/>
        </w:rPr>
        <w:t xml:space="preserve">כל ערוצי הרעל פתחו את המהדורות </w:t>
      </w:r>
      <w:r>
        <w:rPr>
          <w:rFonts w:hint="cs"/>
          <w:rtl/>
          <w:lang w:eastAsia="he-IL"/>
        </w:rPr>
        <w:t xml:space="preserve">– </w:t>
      </w:r>
      <w:r w:rsidRPr="005A2DC1">
        <w:rPr>
          <w:rtl/>
          <w:lang w:eastAsia="he-IL"/>
        </w:rPr>
        <w:t>אמיתי, דרך אגב, אני לא רוצה להגיד, יש לי פה התכתבות עם חלק מהכתבים, אמרו לי</w:t>
      </w:r>
      <w:r>
        <w:rPr>
          <w:rFonts w:hint="cs"/>
          <w:rtl/>
          <w:lang w:eastAsia="he-IL"/>
        </w:rPr>
        <w:t>:</w:t>
      </w:r>
      <w:r w:rsidRPr="005A2DC1">
        <w:rPr>
          <w:rtl/>
          <w:lang w:eastAsia="he-IL"/>
        </w:rPr>
        <w:t xml:space="preserve"> תשמע, הבנו שזה </w:t>
      </w:r>
      <w:r>
        <w:rPr>
          <w:rFonts w:hint="cs"/>
          <w:rtl/>
          <w:lang w:eastAsia="he-IL"/>
        </w:rPr>
        <w:t>מו</w:t>
      </w:r>
      <w:r w:rsidRPr="005A2DC1">
        <w:rPr>
          <w:rtl/>
          <w:lang w:eastAsia="he-IL"/>
        </w:rPr>
        <w:t>גזם</w:t>
      </w:r>
      <w:r>
        <w:rPr>
          <w:rFonts w:hint="cs"/>
          <w:rtl/>
          <w:lang w:eastAsia="he-IL"/>
        </w:rPr>
        <w:t xml:space="preserve"> </w:t>
      </w:r>
      <w:r>
        <w:rPr>
          <w:rFonts w:hint="eastAsia"/>
          <w:rtl/>
          <w:lang w:eastAsia="he-IL"/>
        </w:rPr>
        <w:t>–</w:t>
      </w:r>
      <w:r w:rsidRPr="005A2DC1">
        <w:rPr>
          <w:rtl/>
          <w:lang w:eastAsia="he-IL"/>
        </w:rPr>
        <w:t xml:space="preserve"> הסתה לרצח במערכת הפוליטית. אתה מבין שיש פה כוח בלתי נתפס. </w:t>
      </w:r>
    </w:p>
    <w:p w:rsidR="00717C4E" w:rsidRDefault="00717C4E" w:rsidP="00EE0EC4">
      <w:pPr>
        <w:rPr>
          <w:rtl/>
          <w:lang w:eastAsia="he-IL"/>
        </w:rPr>
      </w:pPr>
    </w:p>
    <w:p w:rsidR="00717C4E" w:rsidRDefault="00717C4E" w:rsidP="00EE0EC4">
      <w:pPr>
        <w:rPr>
          <w:rtl/>
          <w:lang w:eastAsia="he-IL"/>
        </w:rPr>
      </w:pPr>
      <w:bookmarkStart w:id="13173" w:name="_ETM_Q66_239000"/>
      <w:bookmarkEnd w:id="13173"/>
      <w:r w:rsidRPr="005A2DC1">
        <w:rPr>
          <w:rtl/>
          <w:lang w:eastAsia="he-IL"/>
        </w:rPr>
        <w:t>עכשיו, לי יש מזל שבוחרי הפריימריז שלי לא רואים את הערוצים האלה, אז זה לא כל כך</w:t>
      </w:r>
      <w:r>
        <w:rPr>
          <w:rtl/>
          <w:lang w:eastAsia="he-IL"/>
        </w:rPr>
        <w:t xml:space="preserve"> השפיע עליי</w:t>
      </w:r>
      <w:r>
        <w:rPr>
          <w:rFonts w:hint="cs"/>
          <w:rtl/>
          <w:lang w:eastAsia="he-IL"/>
        </w:rPr>
        <w:t>.</w:t>
      </w:r>
      <w:r w:rsidRPr="005A2DC1">
        <w:rPr>
          <w:rtl/>
          <w:lang w:eastAsia="he-IL"/>
        </w:rPr>
        <w:t xml:space="preserve"> זה הצחיק אותי. אב</w:t>
      </w:r>
      <w:r>
        <w:rPr>
          <w:rFonts w:hint="cs"/>
          <w:rtl/>
          <w:lang w:eastAsia="he-IL"/>
        </w:rPr>
        <w:t>ל</w:t>
      </w:r>
      <w:r w:rsidRPr="005A2DC1">
        <w:rPr>
          <w:rtl/>
          <w:lang w:eastAsia="he-IL"/>
        </w:rPr>
        <w:t xml:space="preserve"> ברמה האמיתית, תחשוב </w:t>
      </w:r>
      <w:r>
        <w:rPr>
          <w:rFonts w:hint="cs"/>
          <w:rtl/>
          <w:lang w:eastAsia="he-IL"/>
        </w:rPr>
        <w:t xml:space="preserve">על </w:t>
      </w:r>
      <w:r w:rsidRPr="005A2DC1">
        <w:rPr>
          <w:rtl/>
          <w:lang w:eastAsia="he-IL"/>
        </w:rPr>
        <w:t xml:space="preserve">מישהו מפה שזה כן משפיע על הבוחרים שלו. מה זה הדבר הזה? אז </w:t>
      </w:r>
      <w:r>
        <w:rPr>
          <w:rFonts w:hint="cs"/>
          <w:rtl/>
          <w:lang w:eastAsia="he-IL"/>
        </w:rPr>
        <w:t xml:space="preserve">קרעי </w:t>
      </w:r>
      <w:r w:rsidRPr="005A2DC1">
        <w:rPr>
          <w:rtl/>
          <w:lang w:eastAsia="he-IL"/>
        </w:rPr>
        <w:t>טוען שהוא הולך להוריד להם קצת את המונופול ואת העוצמה</w:t>
      </w:r>
      <w:r>
        <w:rPr>
          <w:rFonts w:hint="cs"/>
          <w:rtl/>
          <w:lang w:eastAsia="he-IL"/>
        </w:rPr>
        <w:t>.</w:t>
      </w:r>
      <w:r w:rsidRPr="005A2DC1">
        <w:rPr>
          <w:rtl/>
          <w:lang w:eastAsia="he-IL"/>
        </w:rPr>
        <w:t xml:space="preserve"> אבל מצד שני, כמו שאתה אומר, יש פה הרבה דברים שהם ערכיים שצריך לבדוק אותם. ולכן אני שמח, </w:t>
      </w:r>
      <w:r>
        <w:rPr>
          <w:rFonts w:hint="cs"/>
          <w:rtl/>
          <w:lang w:eastAsia="he-IL"/>
        </w:rPr>
        <w:t>ו</w:t>
      </w:r>
      <w:r w:rsidRPr="005A2DC1">
        <w:rPr>
          <w:rtl/>
          <w:lang w:eastAsia="he-IL"/>
        </w:rPr>
        <w:t>החלק הזה מאוד קל.</w:t>
      </w:r>
    </w:p>
    <w:p w:rsidR="00717C4E" w:rsidRDefault="00717C4E" w:rsidP="00EE0EC4">
      <w:pPr>
        <w:rPr>
          <w:rtl/>
          <w:lang w:eastAsia="he-IL"/>
        </w:rPr>
      </w:pPr>
    </w:p>
    <w:p w:rsidR="00717C4E" w:rsidRDefault="00717C4E" w:rsidP="00EE0EC4">
      <w:pPr>
        <w:pStyle w:val="af5"/>
        <w:keepNext/>
        <w:rPr>
          <w:rtl/>
        </w:rPr>
      </w:pPr>
      <w:bookmarkStart w:id="13174" w:name="ET_interruption_6361_17"/>
      <w:r w:rsidRPr="005A2DC1">
        <w:rPr>
          <w:rStyle w:val="TagStyle"/>
          <w:rtl/>
        </w:rPr>
        <w:t xml:space="preserve"> &lt;&lt; קריאה &gt;&gt; </w:t>
      </w:r>
      <w:r>
        <w:rPr>
          <w:rtl/>
        </w:rPr>
        <w:t>נאור שירי (יש עתיד):</w:t>
      </w:r>
      <w:r w:rsidRPr="005A2DC1">
        <w:rPr>
          <w:rStyle w:val="TagStyle"/>
          <w:rtl/>
        </w:rPr>
        <w:t xml:space="preserve"> &lt;&lt; קריאה &gt;&gt;</w:t>
      </w:r>
      <w:r>
        <w:rPr>
          <w:rtl/>
        </w:rPr>
        <w:t xml:space="preserve"> </w:t>
      </w:r>
      <w:bookmarkEnd w:id="13174"/>
    </w:p>
    <w:p w:rsidR="00717C4E" w:rsidRDefault="00717C4E" w:rsidP="00CA212C">
      <w:pPr>
        <w:rPr>
          <w:rtl/>
          <w:lang w:eastAsia="he-IL"/>
        </w:rPr>
      </w:pPr>
    </w:p>
    <w:p w:rsidR="00717C4E" w:rsidRDefault="00717C4E" w:rsidP="00EE0EC4">
      <w:pPr>
        <w:rPr>
          <w:rtl/>
          <w:lang w:eastAsia="he-IL"/>
        </w:rPr>
      </w:pPr>
      <w:r>
        <w:rPr>
          <w:rFonts w:hint="cs"/>
          <w:rtl/>
          <w:lang w:eastAsia="he-IL"/>
        </w:rPr>
        <w:t>מה עם המונדיאל?</w:t>
      </w:r>
    </w:p>
    <w:p w:rsidR="00717C4E" w:rsidRDefault="00717C4E" w:rsidP="00EE0EC4">
      <w:pPr>
        <w:rPr>
          <w:rtl/>
          <w:lang w:eastAsia="he-IL"/>
        </w:rPr>
      </w:pPr>
      <w:bookmarkStart w:id="13175" w:name="_ETM_Q66_272000"/>
      <w:bookmarkEnd w:id="13175"/>
    </w:p>
    <w:p w:rsidR="00717C4E" w:rsidRDefault="00717C4E" w:rsidP="00EE0EC4">
      <w:pPr>
        <w:pStyle w:val="-"/>
        <w:keepNext/>
        <w:rPr>
          <w:rtl/>
        </w:rPr>
      </w:pPr>
      <w:r w:rsidRPr="005A2DC1">
        <w:rPr>
          <w:rStyle w:val="TagStyle"/>
          <w:rtl/>
        </w:rPr>
        <w:t xml:space="preserve"> &lt;&lt; דובר_המשך &gt;&gt; </w:t>
      </w:r>
      <w:r>
        <w:rPr>
          <w:rtl/>
        </w:rPr>
        <w:t>יצחק פינדרוס (יהדות התורה):</w:t>
      </w:r>
      <w:r w:rsidRPr="005A2DC1">
        <w:rPr>
          <w:rStyle w:val="TagStyle"/>
          <w:rtl/>
        </w:rPr>
        <w:t xml:space="preserve"> &lt;&lt; דובר_המשך &gt;&gt;</w:t>
      </w:r>
      <w:r>
        <w:rPr>
          <w:rtl/>
        </w:rPr>
        <w:t xml:space="preserve"> </w:t>
      </w:r>
    </w:p>
    <w:p w:rsidR="00717C4E" w:rsidRDefault="00717C4E" w:rsidP="00CA212C">
      <w:pPr>
        <w:rPr>
          <w:rtl/>
          <w:lang w:eastAsia="he-IL"/>
        </w:rPr>
      </w:pPr>
    </w:p>
    <w:p w:rsidR="00717C4E" w:rsidRDefault="00717C4E" w:rsidP="00EE0EC4">
      <w:pPr>
        <w:rPr>
          <w:rtl/>
          <w:lang w:eastAsia="he-IL"/>
        </w:rPr>
      </w:pPr>
      <w:bookmarkStart w:id="13176" w:name="_ETM_Q66_268000"/>
      <w:bookmarkStart w:id="13177" w:name="_ETM_Q66_265000"/>
      <w:bookmarkEnd w:id="13176"/>
      <w:bookmarkEnd w:id="13177"/>
      <w:r w:rsidRPr="005A2DC1">
        <w:rPr>
          <w:rtl/>
          <w:lang w:eastAsia="he-IL"/>
        </w:rPr>
        <w:t>אנחנו לא צריכ</w:t>
      </w:r>
      <w:r>
        <w:rPr>
          <w:rtl/>
          <w:lang w:eastAsia="he-IL"/>
        </w:rPr>
        <w:t>ים לבדוק מה פופולרי, לא פופולרי</w:t>
      </w:r>
      <w:r w:rsidRPr="005A2DC1">
        <w:rPr>
          <w:rtl/>
          <w:lang w:eastAsia="he-IL"/>
        </w:rPr>
        <w:t xml:space="preserve"> </w:t>
      </w:r>
      <w:r>
        <w:rPr>
          <w:rFonts w:hint="cs"/>
          <w:rtl/>
          <w:lang w:eastAsia="he-IL"/>
        </w:rPr>
        <w:t xml:space="preserve">– </w:t>
      </w:r>
      <w:r w:rsidRPr="005A2DC1">
        <w:rPr>
          <w:rtl/>
          <w:lang w:eastAsia="he-IL"/>
        </w:rPr>
        <w:t>לא סקר דעת קהל, לא כמה לייקים נ</w:t>
      </w:r>
      <w:r>
        <w:rPr>
          <w:rtl/>
          <w:lang w:eastAsia="he-IL"/>
        </w:rPr>
        <w:t>קבל. נכנסים לרב שעשה את מה שחוק</w:t>
      </w:r>
      <w:r>
        <w:rPr>
          <w:rFonts w:hint="cs"/>
          <w:rtl/>
          <w:lang w:eastAsia="he-IL"/>
        </w:rPr>
        <w:t>-</w:t>
      </w:r>
      <w:r w:rsidRPr="005A2DC1">
        <w:rPr>
          <w:rtl/>
          <w:lang w:eastAsia="he-IL"/>
        </w:rPr>
        <w:t xml:space="preserve">היסוד אומר </w:t>
      </w:r>
      <w:r>
        <w:rPr>
          <w:rFonts w:hint="cs"/>
          <w:rtl/>
          <w:lang w:eastAsia="he-IL"/>
        </w:rPr>
        <w:t xml:space="preserve">– </w:t>
      </w:r>
      <w:r w:rsidRPr="005A2DC1">
        <w:rPr>
          <w:rtl/>
          <w:lang w:eastAsia="he-IL"/>
        </w:rPr>
        <w:t xml:space="preserve">במשך 80 שנה ישב ולמד תורה. 80 שנה ישב ולמד תורה. </w:t>
      </w:r>
    </w:p>
    <w:p w:rsidR="00717C4E" w:rsidRDefault="00717C4E" w:rsidP="00EE0EC4">
      <w:pPr>
        <w:rPr>
          <w:rtl/>
          <w:lang w:eastAsia="he-IL"/>
        </w:rPr>
      </w:pPr>
      <w:bookmarkStart w:id="13178" w:name="_ETM_Q66_280000"/>
      <w:bookmarkEnd w:id="13178"/>
    </w:p>
    <w:p w:rsidR="00717C4E" w:rsidRDefault="00717C4E" w:rsidP="00EE0EC4">
      <w:pPr>
        <w:pStyle w:val="af5"/>
        <w:keepNext/>
        <w:rPr>
          <w:rtl/>
        </w:rPr>
      </w:pPr>
      <w:bookmarkStart w:id="13179" w:name="ET_interruption_5082_19"/>
      <w:r w:rsidRPr="005A2DC1">
        <w:rPr>
          <w:rStyle w:val="TagStyle"/>
          <w:rtl/>
        </w:rPr>
        <w:t xml:space="preserve"> &lt;&lt; קריאה &gt;&gt; </w:t>
      </w:r>
      <w:r>
        <w:rPr>
          <w:rtl/>
        </w:rPr>
        <w:t>מאיר כהן (יש עתיד):</w:t>
      </w:r>
      <w:r w:rsidRPr="005A2DC1">
        <w:rPr>
          <w:rStyle w:val="TagStyle"/>
          <w:rtl/>
        </w:rPr>
        <w:t xml:space="preserve"> &lt;&lt; קריאה &gt;&gt;</w:t>
      </w:r>
      <w:r>
        <w:rPr>
          <w:rtl/>
        </w:rPr>
        <w:t xml:space="preserve"> </w:t>
      </w:r>
      <w:bookmarkEnd w:id="13179"/>
    </w:p>
    <w:p w:rsidR="00717C4E" w:rsidRDefault="00717C4E" w:rsidP="00CA212C">
      <w:pPr>
        <w:rPr>
          <w:rtl/>
          <w:lang w:eastAsia="he-IL"/>
        </w:rPr>
      </w:pPr>
    </w:p>
    <w:p w:rsidR="00717C4E" w:rsidRDefault="00717C4E" w:rsidP="00EE0EC4">
      <w:pPr>
        <w:rPr>
          <w:rtl/>
          <w:lang w:eastAsia="he-IL"/>
        </w:rPr>
      </w:pPr>
      <w:bookmarkStart w:id="13180" w:name="_ETM_Q66_283000"/>
      <w:bookmarkEnd w:id="13180"/>
      <w:r>
        <w:rPr>
          <w:rFonts w:hint="cs"/>
          <w:rtl/>
          <w:lang w:eastAsia="he-IL"/>
        </w:rPr>
        <w:t>פינדרוס, עלה פרוש ואמר שאנחנו יהדות אוגנדה.</w:t>
      </w:r>
    </w:p>
    <w:p w:rsidR="00717C4E" w:rsidRDefault="00717C4E" w:rsidP="00EE0EC4">
      <w:pPr>
        <w:rPr>
          <w:rtl/>
          <w:lang w:eastAsia="he-IL"/>
        </w:rPr>
      </w:pPr>
    </w:p>
    <w:p w:rsidR="00717C4E" w:rsidRDefault="00717C4E" w:rsidP="00EE0EC4">
      <w:pPr>
        <w:pStyle w:val="-"/>
        <w:keepNext/>
        <w:rPr>
          <w:rtl/>
        </w:rPr>
      </w:pPr>
      <w:r w:rsidRPr="003B4230">
        <w:rPr>
          <w:rStyle w:val="TagStyle"/>
          <w:rtl/>
        </w:rPr>
        <w:t xml:space="preserve"> &lt;&lt; דובר_המשך &gt;&gt; </w:t>
      </w:r>
      <w:r>
        <w:rPr>
          <w:rtl/>
        </w:rPr>
        <w:t>יצחק פינדרוס (יהדות התורה):</w:t>
      </w:r>
      <w:r w:rsidRPr="003B4230">
        <w:rPr>
          <w:rStyle w:val="TagStyle"/>
          <w:rtl/>
        </w:rPr>
        <w:t xml:space="preserve"> &lt;&lt; דובר_המשך &gt;&gt;</w:t>
      </w:r>
      <w:r>
        <w:rPr>
          <w:rtl/>
        </w:rPr>
        <w:t xml:space="preserve"> </w:t>
      </w:r>
    </w:p>
    <w:p w:rsidR="00717C4E" w:rsidRDefault="00717C4E" w:rsidP="00CA212C">
      <w:pPr>
        <w:rPr>
          <w:rtl/>
          <w:lang w:eastAsia="he-IL"/>
        </w:rPr>
      </w:pPr>
    </w:p>
    <w:p w:rsidR="00717C4E" w:rsidRDefault="00717C4E" w:rsidP="00EE0EC4">
      <w:pPr>
        <w:rPr>
          <w:rtl/>
          <w:lang w:eastAsia="he-IL"/>
        </w:rPr>
      </w:pPr>
      <w:r>
        <w:rPr>
          <w:rFonts w:hint="cs"/>
          <w:rtl/>
          <w:lang w:eastAsia="he-IL"/>
        </w:rPr>
        <w:t>אנחנו יהדות מרוקו. הוא טועה, אתה ממרוקו, תגיד לו. תגיד לו שאתה ממרוקו.</w:t>
      </w:r>
    </w:p>
    <w:p w:rsidR="00717C4E" w:rsidRDefault="00717C4E" w:rsidP="00EE0EC4">
      <w:pPr>
        <w:rPr>
          <w:rtl/>
          <w:lang w:eastAsia="he-IL"/>
        </w:rPr>
      </w:pPr>
      <w:bookmarkStart w:id="13181" w:name="_ETM_Q66_297000"/>
      <w:bookmarkEnd w:id="13181"/>
    </w:p>
    <w:p w:rsidR="00717C4E" w:rsidRDefault="00717C4E" w:rsidP="00EE0EC4">
      <w:pPr>
        <w:pStyle w:val="af5"/>
        <w:keepNext/>
        <w:rPr>
          <w:rtl/>
        </w:rPr>
      </w:pPr>
      <w:r w:rsidRPr="006927DD">
        <w:rPr>
          <w:rStyle w:val="TagStyle"/>
          <w:rtl/>
        </w:rPr>
        <w:t xml:space="preserve"> &lt;&lt; קריאה &gt;&gt; </w:t>
      </w:r>
      <w:r>
        <w:rPr>
          <w:rtl/>
        </w:rPr>
        <w:t>מאיר כהן (יש עתיד):</w:t>
      </w:r>
      <w:r w:rsidRPr="006927DD">
        <w:rPr>
          <w:rStyle w:val="TagStyle"/>
          <w:rtl/>
        </w:rPr>
        <w:t xml:space="preserve"> &lt;&lt; קריאה &gt;&gt;</w:t>
      </w:r>
      <w:r>
        <w:rPr>
          <w:rtl/>
        </w:rPr>
        <w:t xml:space="preserve"> </w:t>
      </w:r>
    </w:p>
    <w:p w:rsidR="00717C4E" w:rsidRDefault="00717C4E" w:rsidP="00CA212C">
      <w:pPr>
        <w:rPr>
          <w:rtl/>
          <w:lang w:eastAsia="he-IL"/>
        </w:rPr>
      </w:pPr>
    </w:p>
    <w:p w:rsidR="00717C4E" w:rsidRDefault="00717C4E" w:rsidP="00EE0EC4">
      <w:pPr>
        <w:rPr>
          <w:rtl/>
          <w:lang w:eastAsia="he-IL"/>
        </w:rPr>
      </w:pPr>
      <w:r>
        <w:rPr>
          <w:rFonts w:hint="cs"/>
          <w:rtl/>
          <w:lang w:eastAsia="he-IL"/>
        </w:rPr>
        <w:t xml:space="preserve">אתם היהודים </w:t>
      </w:r>
      <w:bookmarkStart w:id="13182" w:name="_ETM_Q66_292000"/>
      <w:bookmarkEnd w:id="13182"/>
      <w:r>
        <w:rPr>
          <w:rFonts w:hint="cs"/>
          <w:rtl/>
          <w:lang w:eastAsia="he-IL"/>
        </w:rPr>
        <w:t>של אוגנדה, הוא אמר.</w:t>
      </w:r>
    </w:p>
    <w:p w:rsidR="00717C4E" w:rsidRDefault="00717C4E" w:rsidP="00EE0EC4">
      <w:pPr>
        <w:rPr>
          <w:rtl/>
          <w:lang w:eastAsia="he-IL"/>
        </w:rPr>
      </w:pPr>
      <w:bookmarkStart w:id="13183" w:name="_ETM_Q66_296000"/>
      <w:bookmarkEnd w:id="13183"/>
    </w:p>
    <w:p w:rsidR="00717C4E" w:rsidRDefault="00717C4E" w:rsidP="00EE0EC4">
      <w:pPr>
        <w:pStyle w:val="-"/>
        <w:keepNext/>
        <w:rPr>
          <w:rtl/>
        </w:rPr>
      </w:pPr>
      <w:r w:rsidRPr="006927DD">
        <w:rPr>
          <w:rStyle w:val="TagStyle"/>
          <w:rtl/>
        </w:rPr>
        <w:t xml:space="preserve"> &lt;&lt; דובר_המשך &gt;&gt; </w:t>
      </w:r>
      <w:r>
        <w:rPr>
          <w:rtl/>
        </w:rPr>
        <w:t>יצחק פינדרוס (יהדות התורה):</w:t>
      </w:r>
      <w:r w:rsidRPr="006927DD">
        <w:rPr>
          <w:rStyle w:val="TagStyle"/>
          <w:rtl/>
        </w:rPr>
        <w:t xml:space="preserve"> &lt;&lt; דובר_המשך &gt;&gt;</w:t>
      </w:r>
      <w:r>
        <w:rPr>
          <w:rtl/>
        </w:rPr>
        <w:t xml:space="preserve"> </w:t>
      </w:r>
    </w:p>
    <w:p w:rsidR="00717C4E" w:rsidRDefault="00717C4E" w:rsidP="00CA212C">
      <w:pPr>
        <w:rPr>
          <w:rtl/>
          <w:lang w:eastAsia="he-IL"/>
        </w:rPr>
      </w:pPr>
    </w:p>
    <w:p w:rsidR="00717C4E" w:rsidRDefault="00717C4E" w:rsidP="00EE0EC4">
      <w:pPr>
        <w:rPr>
          <w:rtl/>
          <w:lang w:eastAsia="he-IL"/>
        </w:rPr>
      </w:pPr>
      <w:bookmarkStart w:id="13184" w:name="_ETM_Q66_300000"/>
      <w:bookmarkEnd w:id="13184"/>
      <w:r>
        <w:rPr>
          <w:rFonts w:hint="cs"/>
          <w:rtl/>
          <w:lang w:eastAsia="he-IL"/>
        </w:rPr>
        <w:t>מאיר, תגיד לו שאתה ממרוקו ואני מבלארוס.</w:t>
      </w:r>
      <w:bookmarkStart w:id="13185" w:name="_ETM_Q66_304000"/>
      <w:bookmarkEnd w:id="13185"/>
      <w:r>
        <w:rPr>
          <w:rFonts w:hint="cs"/>
          <w:rtl/>
          <w:lang w:eastAsia="he-IL"/>
        </w:rPr>
        <w:t xml:space="preserve"> הוא טועה. איפה הרב פרוש? תגיד לו שאתה לא מאוגנדה,</w:t>
      </w:r>
      <w:bookmarkStart w:id="13186" w:name="_ETM_Q66_311000"/>
      <w:bookmarkEnd w:id="13186"/>
      <w:r>
        <w:rPr>
          <w:rFonts w:hint="cs"/>
          <w:rtl/>
          <w:lang w:eastAsia="he-IL"/>
        </w:rPr>
        <w:t xml:space="preserve"> אתה מאיך קוראים לזה. איפה יושב-ראש הקואליציה?</w:t>
      </w:r>
    </w:p>
    <w:p w:rsidR="00717C4E" w:rsidRDefault="00717C4E" w:rsidP="00EE0EC4">
      <w:pPr>
        <w:rPr>
          <w:rtl/>
          <w:lang w:eastAsia="he-IL"/>
        </w:rPr>
      </w:pPr>
    </w:p>
    <w:p w:rsidR="00717C4E" w:rsidRDefault="00717C4E" w:rsidP="00EE0EC4">
      <w:pPr>
        <w:pStyle w:val="af6"/>
        <w:keepNext/>
        <w:rPr>
          <w:rtl/>
        </w:rPr>
      </w:pPr>
      <w:r w:rsidRPr="006927DD">
        <w:rPr>
          <w:rStyle w:val="TagStyle"/>
          <w:rtl/>
        </w:rPr>
        <w:t xml:space="preserve"> &lt;&lt; יור &gt;&gt; </w:t>
      </w:r>
      <w:r>
        <w:rPr>
          <w:rtl/>
        </w:rPr>
        <w:t>היו"ר יעקב מרגי:</w:t>
      </w:r>
      <w:r w:rsidRPr="006927DD">
        <w:rPr>
          <w:rStyle w:val="TagStyle"/>
          <w:rtl/>
        </w:rPr>
        <w:t xml:space="preserve"> &lt;&lt; יור &gt;&gt;</w:t>
      </w:r>
      <w:r>
        <w:rPr>
          <w:rtl/>
        </w:rPr>
        <w:t xml:space="preserve"> </w:t>
      </w:r>
    </w:p>
    <w:p w:rsidR="00717C4E" w:rsidRDefault="00717C4E" w:rsidP="00CA212C">
      <w:pPr>
        <w:rPr>
          <w:rtl/>
          <w:lang w:eastAsia="he-IL"/>
        </w:rPr>
      </w:pPr>
    </w:p>
    <w:p w:rsidR="00717C4E" w:rsidRDefault="00717C4E" w:rsidP="00EE0EC4">
      <w:pPr>
        <w:rPr>
          <w:rtl/>
          <w:lang w:eastAsia="he-IL"/>
        </w:rPr>
      </w:pPr>
      <w:bookmarkStart w:id="13187" w:name="_ETM_Q66_313000"/>
      <w:bookmarkEnd w:id="13187"/>
      <w:r>
        <w:rPr>
          <w:rFonts w:hint="cs"/>
          <w:rtl/>
          <w:lang w:eastAsia="he-IL"/>
        </w:rPr>
        <w:t xml:space="preserve">מאיר, אומרים (אומר מילים בשפה </w:t>
      </w:r>
      <w:bookmarkStart w:id="13188" w:name="_ETM_Q66_314000"/>
      <w:bookmarkEnd w:id="13188"/>
      <w:r>
        <w:rPr>
          <w:rFonts w:hint="cs"/>
          <w:rtl/>
          <w:lang w:eastAsia="he-IL"/>
        </w:rPr>
        <w:t>המרוקנית.)</w:t>
      </w:r>
    </w:p>
    <w:p w:rsidR="00717C4E" w:rsidRDefault="00717C4E" w:rsidP="00EE0EC4">
      <w:pPr>
        <w:rPr>
          <w:rtl/>
          <w:lang w:eastAsia="he-IL"/>
        </w:rPr>
      </w:pPr>
      <w:bookmarkStart w:id="13189" w:name="_ETM_Q66_316000"/>
      <w:bookmarkEnd w:id="13189"/>
    </w:p>
    <w:p w:rsidR="00717C4E" w:rsidRDefault="00717C4E" w:rsidP="00EE0EC4">
      <w:pPr>
        <w:pStyle w:val="af5"/>
        <w:keepNext/>
        <w:rPr>
          <w:rtl/>
        </w:rPr>
      </w:pPr>
      <w:bookmarkStart w:id="13190" w:name="ET_interruption_5786_23"/>
      <w:r w:rsidRPr="006927DD">
        <w:rPr>
          <w:rStyle w:val="TagStyle"/>
          <w:rtl/>
        </w:rPr>
        <w:t xml:space="preserve"> &lt;&lt; קריאה &gt;&gt; </w:t>
      </w:r>
      <w:r>
        <w:rPr>
          <w:rtl/>
        </w:rPr>
        <w:t>אופיר כץ (הליכוד):</w:t>
      </w:r>
      <w:r w:rsidRPr="006927DD">
        <w:rPr>
          <w:rStyle w:val="TagStyle"/>
          <w:rtl/>
        </w:rPr>
        <w:t xml:space="preserve"> &lt;&lt; קריאה &gt;&gt;</w:t>
      </w:r>
      <w:r>
        <w:rPr>
          <w:rtl/>
        </w:rPr>
        <w:t xml:space="preserve"> </w:t>
      </w:r>
      <w:bookmarkEnd w:id="13190"/>
    </w:p>
    <w:p w:rsidR="00717C4E" w:rsidRDefault="00717C4E" w:rsidP="00CA212C">
      <w:pPr>
        <w:rPr>
          <w:rtl/>
          <w:lang w:eastAsia="he-IL"/>
        </w:rPr>
      </w:pPr>
    </w:p>
    <w:p w:rsidR="00717C4E" w:rsidRPr="006927DD" w:rsidRDefault="00717C4E" w:rsidP="00EE0EC4">
      <w:pPr>
        <w:rPr>
          <w:rtl/>
          <w:lang w:eastAsia="he-IL"/>
        </w:rPr>
      </w:pPr>
      <w:bookmarkStart w:id="13191" w:name="_ETM_Q66_318000"/>
      <w:bookmarkEnd w:id="13191"/>
      <w:r>
        <w:rPr>
          <w:rFonts w:hint="cs"/>
          <w:rtl/>
          <w:lang w:eastAsia="he-IL"/>
        </w:rPr>
        <w:t>אתה עוד לא יורד, פינדרוס.</w:t>
      </w:r>
    </w:p>
    <w:p w:rsidR="00717C4E" w:rsidRDefault="00717C4E" w:rsidP="00EE0EC4">
      <w:pPr>
        <w:rPr>
          <w:rtl/>
          <w:lang w:eastAsia="he-IL"/>
        </w:rPr>
      </w:pPr>
      <w:bookmarkStart w:id="13192" w:name="_ETM_Q66_298000"/>
      <w:bookmarkEnd w:id="13192"/>
    </w:p>
    <w:p w:rsidR="00717C4E" w:rsidRDefault="00717C4E" w:rsidP="00EE0EC4">
      <w:pPr>
        <w:pStyle w:val="-"/>
        <w:keepNext/>
        <w:rPr>
          <w:rtl/>
        </w:rPr>
      </w:pPr>
      <w:r w:rsidRPr="003B4230">
        <w:rPr>
          <w:rStyle w:val="TagStyle"/>
          <w:rtl/>
        </w:rPr>
        <w:t xml:space="preserve"> &lt;&lt; דובר_המשך &gt;&gt; </w:t>
      </w:r>
      <w:r>
        <w:rPr>
          <w:rtl/>
        </w:rPr>
        <w:t>יצחק פינדרוס (יהדות התורה):</w:t>
      </w:r>
      <w:r w:rsidRPr="003B4230">
        <w:rPr>
          <w:rStyle w:val="TagStyle"/>
          <w:rtl/>
        </w:rPr>
        <w:t xml:space="preserve"> &lt;&lt; דובר_המשך &gt;&gt;</w:t>
      </w:r>
      <w:r>
        <w:rPr>
          <w:rtl/>
        </w:rPr>
        <w:t xml:space="preserve"> </w:t>
      </w:r>
    </w:p>
    <w:p w:rsidR="00717C4E" w:rsidRDefault="00717C4E" w:rsidP="00CA212C">
      <w:pPr>
        <w:rPr>
          <w:rtl/>
          <w:lang w:eastAsia="he-IL"/>
        </w:rPr>
      </w:pPr>
    </w:p>
    <w:p w:rsidR="00717C4E" w:rsidRDefault="00717C4E" w:rsidP="00EE0EC4">
      <w:pPr>
        <w:rPr>
          <w:rtl/>
          <w:lang w:eastAsia="he-IL"/>
        </w:rPr>
      </w:pPr>
      <w:r w:rsidRPr="006927DD">
        <w:rPr>
          <w:rtl/>
          <w:lang w:eastAsia="he-IL"/>
        </w:rPr>
        <w:t xml:space="preserve">רבותיי, מכיוון שאני עוד מעט הולך לרדת, והזכרת לי קודם להיכנס </w:t>
      </w:r>
      <w:r>
        <w:rPr>
          <w:rFonts w:hint="cs"/>
          <w:rtl/>
          <w:lang w:eastAsia="he-IL"/>
        </w:rPr>
        <w:t xml:space="preserve">ללומדי </w:t>
      </w:r>
      <w:r w:rsidRPr="006927DD">
        <w:rPr>
          <w:rtl/>
          <w:lang w:eastAsia="he-IL"/>
        </w:rPr>
        <w:t>תורה, אני אומר את זה בחיל</w:t>
      </w:r>
      <w:r>
        <w:rPr>
          <w:rFonts w:hint="cs"/>
          <w:rtl/>
          <w:lang w:eastAsia="he-IL"/>
        </w:rPr>
        <w:t xml:space="preserve"> ורעדה:</w:t>
      </w:r>
      <w:r w:rsidRPr="006927DD">
        <w:rPr>
          <w:rtl/>
          <w:lang w:eastAsia="he-IL"/>
        </w:rPr>
        <w:t xml:space="preserve"> בעוד </w:t>
      </w:r>
      <w:r>
        <w:rPr>
          <w:rFonts w:hint="cs"/>
          <w:rtl/>
          <w:lang w:eastAsia="he-IL"/>
        </w:rPr>
        <w:t>עשרה</w:t>
      </w:r>
      <w:r w:rsidRPr="006927DD">
        <w:rPr>
          <w:rtl/>
          <w:lang w:eastAsia="he-IL"/>
        </w:rPr>
        <w:t xml:space="preserve"> ימים</w:t>
      </w:r>
      <w:bookmarkStart w:id="13193" w:name="_ETM_Q66_333000"/>
      <w:bookmarkEnd w:id="13193"/>
      <w:r>
        <w:rPr>
          <w:rtl/>
          <w:lang w:eastAsia="he-IL"/>
        </w:rPr>
        <w:t xml:space="preserve"> יחול יום השנה</w:t>
      </w:r>
      <w:r>
        <w:rPr>
          <w:rFonts w:hint="cs"/>
          <w:rtl/>
          <w:lang w:eastAsia="he-IL"/>
        </w:rPr>
        <w:t xml:space="preserve"> - - -</w:t>
      </w:r>
    </w:p>
    <w:p w:rsidR="00717C4E" w:rsidRDefault="00717C4E" w:rsidP="00EE0EC4">
      <w:pPr>
        <w:rPr>
          <w:rtl/>
          <w:lang w:eastAsia="he-IL"/>
        </w:rPr>
      </w:pPr>
      <w:bookmarkStart w:id="13194" w:name="_ETM_Q66_330000"/>
      <w:bookmarkEnd w:id="13194"/>
    </w:p>
    <w:p w:rsidR="00717C4E" w:rsidRDefault="00717C4E" w:rsidP="00EE0EC4">
      <w:pPr>
        <w:pStyle w:val="af5"/>
        <w:keepNext/>
        <w:rPr>
          <w:rtl/>
        </w:rPr>
      </w:pPr>
      <w:r w:rsidRPr="006927DD">
        <w:rPr>
          <w:rStyle w:val="TagStyle"/>
          <w:rtl/>
        </w:rPr>
        <w:t xml:space="preserve"> &lt;&lt; קריאה &gt;&gt; </w:t>
      </w:r>
      <w:r>
        <w:rPr>
          <w:rtl/>
        </w:rPr>
        <w:t>נאור שירי (יש עתיד):</w:t>
      </w:r>
      <w:r w:rsidRPr="006927DD">
        <w:rPr>
          <w:rStyle w:val="TagStyle"/>
          <w:rtl/>
        </w:rPr>
        <w:t xml:space="preserve"> &lt;&lt; קריאה &gt;&gt;</w:t>
      </w:r>
      <w:r>
        <w:rPr>
          <w:rtl/>
        </w:rPr>
        <w:t xml:space="preserve"> </w:t>
      </w:r>
    </w:p>
    <w:p w:rsidR="00717C4E" w:rsidRDefault="00717C4E" w:rsidP="00CA212C">
      <w:pPr>
        <w:rPr>
          <w:rtl/>
          <w:lang w:eastAsia="he-IL"/>
        </w:rPr>
      </w:pPr>
    </w:p>
    <w:p w:rsidR="00717C4E" w:rsidRDefault="00717C4E" w:rsidP="00EE0EC4">
      <w:pPr>
        <w:rPr>
          <w:rtl/>
          <w:lang w:eastAsia="he-IL"/>
        </w:rPr>
      </w:pPr>
      <w:bookmarkStart w:id="13195" w:name="_ETM_Q66_331000"/>
      <w:bookmarkEnd w:id="13195"/>
      <w:r>
        <w:rPr>
          <w:rFonts w:hint="cs"/>
          <w:rtl/>
          <w:lang w:eastAsia="he-IL"/>
        </w:rPr>
        <w:t xml:space="preserve">הינה, יש לך פתק. </w:t>
      </w:r>
      <w:bookmarkStart w:id="13196" w:name="_ETM_Q66_334000"/>
      <w:bookmarkEnd w:id="13196"/>
      <w:r>
        <w:rPr>
          <w:rFonts w:hint="cs"/>
          <w:rtl/>
          <w:lang w:eastAsia="he-IL"/>
        </w:rPr>
        <w:t>צעטלה.</w:t>
      </w:r>
    </w:p>
    <w:p w:rsidR="00717C4E" w:rsidRDefault="00717C4E" w:rsidP="00EE0EC4">
      <w:pPr>
        <w:rPr>
          <w:rtl/>
          <w:lang w:eastAsia="he-IL"/>
        </w:rPr>
      </w:pPr>
      <w:bookmarkStart w:id="13197" w:name="_ETM_Q66_338000"/>
      <w:bookmarkEnd w:id="13197"/>
    </w:p>
    <w:p w:rsidR="00717C4E" w:rsidRDefault="00717C4E" w:rsidP="00EE0EC4">
      <w:pPr>
        <w:pStyle w:val="af5"/>
        <w:keepNext/>
        <w:rPr>
          <w:rtl/>
        </w:rPr>
      </w:pPr>
      <w:bookmarkStart w:id="13198" w:name="ET_interruption_6255_25"/>
      <w:r w:rsidRPr="006927DD">
        <w:rPr>
          <w:rStyle w:val="TagStyle"/>
          <w:rtl/>
        </w:rPr>
        <w:t xml:space="preserve"> &lt;&lt; קריאה &gt;&gt; </w:t>
      </w:r>
      <w:r>
        <w:rPr>
          <w:rtl/>
        </w:rPr>
        <w:t>סימון דוידסון (יש עתיד):</w:t>
      </w:r>
      <w:r w:rsidRPr="006927DD">
        <w:rPr>
          <w:rStyle w:val="TagStyle"/>
          <w:rtl/>
        </w:rPr>
        <w:t xml:space="preserve"> &lt;&lt; קריאה &gt;&gt;</w:t>
      </w:r>
      <w:r>
        <w:rPr>
          <w:rtl/>
        </w:rPr>
        <w:t xml:space="preserve"> </w:t>
      </w:r>
      <w:bookmarkEnd w:id="13198"/>
    </w:p>
    <w:p w:rsidR="00717C4E" w:rsidRDefault="00717C4E" w:rsidP="00CA212C">
      <w:pPr>
        <w:rPr>
          <w:rtl/>
          <w:lang w:eastAsia="he-IL"/>
        </w:rPr>
      </w:pPr>
    </w:p>
    <w:p w:rsidR="00717C4E" w:rsidRDefault="00717C4E" w:rsidP="00EE0EC4">
      <w:pPr>
        <w:rPr>
          <w:rtl/>
          <w:lang w:eastAsia="he-IL"/>
        </w:rPr>
      </w:pPr>
      <w:bookmarkStart w:id="13199" w:name="_ETM_Q66_340000"/>
      <w:bookmarkEnd w:id="13199"/>
      <w:r>
        <w:rPr>
          <w:rFonts w:hint="cs"/>
          <w:rtl/>
          <w:lang w:eastAsia="he-IL"/>
        </w:rPr>
        <w:t>מה כתוב? קרעי נעלב?</w:t>
      </w:r>
    </w:p>
    <w:p w:rsidR="00717C4E" w:rsidRDefault="00717C4E" w:rsidP="00EE0EC4">
      <w:pPr>
        <w:rPr>
          <w:rtl/>
          <w:lang w:eastAsia="he-IL"/>
        </w:rPr>
      </w:pPr>
      <w:bookmarkStart w:id="13200" w:name="_ETM_Q66_346000"/>
      <w:bookmarkEnd w:id="13200"/>
    </w:p>
    <w:p w:rsidR="00717C4E" w:rsidRDefault="00717C4E" w:rsidP="00EE0EC4">
      <w:pPr>
        <w:pStyle w:val="af6"/>
        <w:keepNext/>
        <w:rPr>
          <w:rtl/>
        </w:rPr>
      </w:pPr>
      <w:r w:rsidRPr="006927DD">
        <w:rPr>
          <w:rStyle w:val="TagStyle"/>
          <w:rtl/>
        </w:rPr>
        <w:t xml:space="preserve"> &lt;&lt; יור &gt;&gt; </w:t>
      </w:r>
      <w:r>
        <w:rPr>
          <w:rtl/>
        </w:rPr>
        <w:t>היו"ר יעקב מרגי:</w:t>
      </w:r>
      <w:r w:rsidRPr="006927DD">
        <w:rPr>
          <w:rStyle w:val="TagStyle"/>
          <w:rtl/>
        </w:rPr>
        <w:t xml:space="preserve"> &lt;&lt; יור &gt;&gt;</w:t>
      </w:r>
      <w:r>
        <w:rPr>
          <w:rtl/>
        </w:rPr>
        <w:t xml:space="preserve"> </w:t>
      </w:r>
    </w:p>
    <w:p w:rsidR="00717C4E" w:rsidRDefault="00717C4E" w:rsidP="00CA212C">
      <w:pPr>
        <w:rPr>
          <w:rtl/>
          <w:lang w:eastAsia="he-IL"/>
        </w:rPr>
      </w:pPr>
    </w:p>
    <w:p w:rsidR="00717C4E" w:rsidRPr="006927DD" w:rsidRDefault="00717C4E" w:rsidP="00EE0EC4">
      <w:pPr>
        <w:rPr>
          <w:rtl/>
          <w:lang w:eastAsia="he-IL"/>
        </w:rPr>
      </w:pPr>
      <w:bookmarkStart w:id="13201" w:name="_ETM_Q66_341000"/>
      <w:bookmarkEnd w:id="13201"/>
      <w:r>
        <w:rPr>
          <w:rFonts w:hint="cs"/>
          <w:rtl/>
          <w:lang w:eastAsia="he-IL"/>
        </w:rPr>
        <w:t>אופיר כץ.</w:t>
      </w:r>
    </w:p>
    <w:p w:rsidR="00717C4E" w:rsidRDefault="00717C4E" w:rsidP="00EE0EC4">
      <w:pPr>
        <w:rPr>
          <w:rtl/>
          <w:lang w:eastAsia="he-IL"/>
        </w:rPr>
      </w:pPr>
    </w:p>
    <w:p w:rsidR="00717C4E" w:rsidRDefault="00717C4E" w:rsidP="00EE0EC4">
      <w:pPr>
        <w:pStyle w:val="-"/>
        <w:keepNext/>
        <w:rPr>
          <w:rtl/>
        </w:rPr>
      </w:pPr>
      <w:r w:rsidRPr="003B4230">
        <w:rPr>
          <w:rStyle w:val="TagStyle"/>
          <w:rtl/>
        </w:rPr>
        <w:t xml:space="preserve"> &lt;&lt; דובר_המשך &gt;&gt; </w:t>
      </w:r>
      <w:r>
        <w:rPr>
          <w:rtl/>
        </w:rPr>
        <w:t>יצחק פינדרוס (יהדות התורה):</w:t>
      </w:r>
      <w:r w:rsidRPr="003B4230">
        <w:rPr>
          <w:rStyle w:val="TagStyle"/>
          <w:rtl/>
        </w:rPr>
        <w:t xml:space="preserve"> &lt;&lt; דובר_המשך &gt;&gt;</w:t>
      </w:r>
      <w:r>
        <w:rPr>
          <w:rtl/>
        </w:rPr>
        <w:t xml:space="preserve"> </w:t>
      </w:r>
    </w:p>
    <w:p w:rsidR="00717C4E" w:rsidRDefault="00717C4E" w:rsidP="00CA212C">
      <w:pPr>
        <w:rPr>
          <w:rtl/>
          <w:lang w:eastAsia="he-IL"/>
        </w:rPr>
      </w:pPr>
    </w:p>
    <w:p w:rsidR="00717C4E" w:rsidRDefault="00717C4E" w:rsidP="00EE0EC4">
      <w:pPr>
        <w:rPr>
          <w:rtl/>
          <w:lang w:eastAsia="he-IL"/>
        </w:rPr>
      </w:pPr>
      <w:r>
        <w:rPr>
          <w:rFonts w:hint="cs"/>
          <w:rtl/>
          <w:lang w:eastAsia="he-IL"/>
        </w:rPr>
        <w:t>אדוני יושב-ראש הקואליציה - - -</w:t>
      </w:r>
    </w:p>
    <w:p w:rsidR="00717C4E" w:rsidRDefault="00717C4E" w:rsidP="00EE0EC4">
      <w:pPr>
        <w:rPr>
          <w:rtl/>
          <w:lang w:eastAsia="he-IL"/>
        </w:rPr>
      </w:pPr>
      <w:bookmarkStart w:id="13202" w:name="_ETM_Q66_347000"/>
      <w:bookmarkEnd w:id="13202"/>
    </w:p>
    <w:p w:rsidR="00717C4E" w:rsidRDefault="00717C4E" w:rsidP="00EE0EC4">
      <w:pPr>
        <w:pStyle w:val="af5"/>
        <w:keepNext/>
        <w:rPr>
          <w:rtl/>
        </w:rPr>
      </w:pPr>
      <w:bookmarkStart w:id="13203" w:name="ET_interruption_5786_27"/>
      <w:r w:rsidRPr="006927DD">
        <w:rPr>
          <w:rStyle w:val="TagStyle"/>
          <w:rtl/>
        </w:rPr>
        <w:t xml:space="preserve"> &lt;&lt; קריאה &gt;&gt; </w:t>
      </w:r>
      <w:r>
        <w:rPr>
          <w:rtl/>
        </w:rPr>
        <w:t>אופיר כץ (הליכוד):</w:t>
      </w:r>
      <w:r w:rsidRPr="006927DD">
        <w:rPr>
          <w:rStyle w:val="TagStyle"/>
          <w:rtl/>
        </w:rPr>
        <w:t xml:space="preserve"> &lt;&lt; קריאה &gt;&gt;</w:t>
      </w:r>
      <w:r>
        <w:rPr>
          <w:rtl/>
        </w:rPr>
        <w:t xml:space="preserve"> </w:t>
      </w:r>
      <w:bookmarkEnd w:id="13203"/>
    </w:p>
    <w:p w:rsidR="00717C4E" w:rsidRDefault="00717C4E" w:rsidP="00CA212C">
      <w:pPr>
        <w:rPr>
          <w:rtl/>
          <w:lang w:eastAsia="he-IL"/>
        </w:rPr>
      </w:pPr>
    </w:p>
    <w:p w:rsidR="00717C4E" w:rsidRDefault="00717C4E" w:rsidP="00EE0EC4">
      <w:pPr>
        <w:rPr>
          <w:rtl/>
          <w:lang w:eastAsia="he-IL"/>
        </w:rPr>
      </w:pPr>
      <w:bookmarkStart w:id="13204" w:name="_ETM_Q66_349000"/>
      <w:bookmarkEnd w:id="13204"/>
      <w:r>
        <w:rPr>
          <w:rFonts w:hint="cs"/>
          <w:rtl/>
          <w:lang w:eastAsia="he-IL"/>
        </w:rPr>
        <w:t>חכה דקה. אני מושיב.</w:t>
      </w:r>
    </w:p>
    <w:p w:rsidR="00717C4E" w:rsidRDefault="00717C4E" w:rsidP="00EE0EC4">
      <w:pPr>
        <w:rPr>
          <w:rtl/>
          <w:lang w:eastAsia="he-IL"/>
        </w:rPr>
      </w:pPr>
      <w:bookmarkStart w:id="13205" w:name="_ETM_Q66_352000"/>
      <w:bookmarkEnd w:id="13205"/>
    </w:p>
    <w:p w:rsidR="00717C4E" w:rsidRDefault="00717C4E" w:rsidP="00EE0EC4">
      <w:pPr>
        <w:pStyle w:val="-"/>
        <w:keepNext/>
        <w:rPr>
          <w:rtl/>
        </w:rPr>
      </w:pPr>
      <w:r w:rsidRPr="006927DD">
        <w:rPr>
          <w:rStyle w:val="TagStyle"/>
          <w:rtl/>
        </w:rPr>
        <w:t xml:space="preserve"> &lt;&lt; דובר_המשך &gt;&gt; </w:t>
      </w:r>
      <w:r>
        <w:rPr>
          <w:rtl/>
        </w:rPr>
        <w:t>יצחק פינדרוס (יהדות התורה):</w:t>
      </w:r>
      <w:r w:rsidRPr="006927DD">
        <w:rPr>
          <w:rStyle w:val="TagStyle"/>
          <w:rtl/>
        </w:rPr>
        <w:t xml:space="preserve"> &lt;&lt; דובר_המשך &gt;&gt;</w:t>
      </w:r>
      <w:r>
        <w:rPr>
          <w:rtl/>
        </w:rPr>
        <w:t xml:space="preserve"> </w:t>
      </w:r>
    </w:p>
    <w:p w:rsidR="00717C4E" w:rsidRDefault="00717C4E" w:rsidP="00CA212C">
      <w:pPr>
        <w:rPr>
          <w:rtl/>
          <w:lang w:eastAsia="he-IL"/>
        </w:rPr>
      </w:pPr>
    </w:p>
    <w:p w:rsidR="00717C4E" w:rsidRDefault="00717C4E" w:rsidP="00EE0EC4">
      <w:pPr>
        <w:rPr>
          <w:rtl/>
          <w:lang w:eastAsia="he-IL"/>
        </w:rPr>
      </w:pPr>
      <w:bookmarkStart w:id="13206" w:name="_ETM_Q66_350000"/>
      <w:bookmarkEnd w:id="13206"/>
      <w:r>
        <w:rPr>
          <w:rFonts w:hint="cs"/>
          <w:rtl/>
          <w:lang w:eastAsia="he-IL"/>
        </w:rPr>
        <w:t>אני</w:t>
      </w:r>
      <w:bookmarkStart w:id="13207" w:name="_ETM_Q66_353000"/>
      <w:bookmarkEnd w:id="13207"/>
      <w:r>
        <w:rPr>
          <w:rFonts w:hint="cs"/>
          <w:rtl/>
          <w:lang w:eastAsia="he-IL"/>
        </w:rPr>
        <w:t xml:space="preserve"> מחכה. </w:t>
      </w:r>
      <w:r w:rsidRPr="006927DD">
        <w:rPr>
          <w:rtl/>
          <w:lang w:eastAsia="he-IL"/>
        </w:rPr>
        <w:t>עכשיו אני רוצה להגיד לך משהו באמת</w:t>
      </w:r>
      <w:r>
        <w:rPr>
          <w:rFonts w:hint="cs"/>
          <w:rtl/>
          <w:lang w:eastAsia="he-IL"/>
        </w:rPr>
        <w:t>:</w:t>
      </w:r>
      <w:r w:rsidRPr="006927DD">
        <w:rPr>
          <w:rtl/>
          <w:lang w:eastAsia="he-IL"/>
        </w:rPr>
        <w:t xml:space="preserve"> בעוד </w:t>
      </w:r>
      <w:r>
        <w:rPr>
          <w:rFonts w:hint="cs"/>
          <w:rtl/>
          <w:lang w:eastAsia="he-IL"/>
        </w:rPr>
        <w:t xml:space="preserve">עשרה </w:t>
      </w:r>
      <w:r w:rsidRPr="006927DD">
        <w:rPr>
          <w:rtl/>
          <w:lang w:eastAsia="he-IL"/>
        </w:rPr>
        <w:t>ימים יחול יום השנה של יהודי ש</w:t>
      </w:r>
      <w:r>
        <w:rPr>
          <w:rFonts w:hint="cs"/>
          <w:rtl/>
          <w:lang w:eastAsia="he-IL"/>
        </w:rPr>
        <w:t>כ</w:t>
      </w:r>
      <w:r w:rsidRPr="006927DD">
        <w:rPr>
          <w:rtl/>
          <w:lang w:eastAsia="he-IL"/>
        </w:rPr>
        <w:t xml:space="preserve">ל פעם שאני נזכר </w:t>
      </w:r>
      <w:r>
        <w:rPr>
          <w:rFonts w:hint="cs"/>
          <w:rtl/>
          <w:lang w:eastAsia="he-IL"/>
        </w:rPr>
        <w:t xml:space="preserve">– </w:t>
      </w:r>
      <w:r w:rsidRPr="006927DD">
        <w:rPr>
          <w:rtl/>
          <w:lang w:eastAsia="he-IL"/>
        </w:rPr>
        <w:t>זכיתי להיות קרוב אליו</w:t>
      </w:r>
      <w:r>
        <w:rPr>
          <w:rFonts w:hint="cs"/>
          <w:rtl/>
          <w:lang w:eastAsia="he-IL"/>
        </w:rPr>
        <w:t>,</w:t>
      </w:r>
      <w:r w:rsidRPr="006927DD">
        <w:rPr>
          <w:rtl/>
          <w:lang w:eastAsia="he-IL"/>
        </w:rPr>
        <w:t xml:space="preserve"> מרן הרב אלישיב</w:t>
      </w:r>
      <w:r>
        <w:rPr>
          <w:rFonts w:hint="cs"/>
          <w:rtl/>
          <w:lang w:eastAsia="he-IL"/>
        </w:rPr>
        <w:t>, זכר</w:t>
      </w:r>
      <w:r w:rsidRPr="006927DD">
        <w:rPr>
          <w:rtl/>
          <w:lang w:eastAsia="he-IL"/>
        </w:rPr>
        <w:t xml:space="preserve"> צדיק לב</w:t>
      </w:r>
      <w:r>
        <w:rPr>
          <w:rtl/>
          <w:lang w:eastAsia="he-IL"/>
        </w:rPr>
        <w:t>רכה. נאור, אני רוצה שתשמע את זה</w:t>
      </w:r>
      <w:r>
        <w:rPr>
          <w:rFonts w:hint="cs"/>
          <w:rtl/>
          <w:lang w:eastAsia="he-IL"/>
        </w:rPr>
        <w:t>,</w:t>
      </w:r>
      <w:r w:rsidRPr="006927DD">
        <w:rPr>
          <w:rtl/>
          <w:lang w:eastAsia="he-IL"/>
        </w:rPr>
        <w:t xml:space="preserve"> בגלל שאני מחבב אותך</w:t>
      </w:r>
      <w:r>
        <w:rPr>
          <w:rFonts w:hint="cs"/>
          <w:rtl/>
          <w:lang w:eastAsia="he-IL"/>
        </w:rPr>
        <w:t>,</w:t>
      </w:r>
      <w:r w:rsidRPr="006927DD">
        <w:rPr>
          <w:rtl/>
          <w:lang w:eastAsia="he-IL"/>
        </w:rPr>
        <w:t xml:space="preserve"> אמיתי עכשיו</w:t>
      </w:r>
      <w:r>
        <w:rPr>
          <w:rFonts w:hint="cs"/>
          <w:rtl/>
          <w:lang w:eastAsia="he-IL"/>
        </w:rPr>
        <w:t>.</w:t>
      </w:r>
      <w:r w:rsidRPr="006927DD">
        <w:rPr>
          <w:rtl/>
          <w:lang w:eastAsia="he-IL"/>
        </w:rPr>
        <w:t xml:space="preserve"> מרן הרב אלישיב</w:t>
      </w:r>
      <w:r>
        <w:rPr>
          <w:rFonts w:hint="cs"/>
          <w:rtl/>
          <w:lang w:eastAsia="he-IL"/>
        </w:rPr>
        <w:t>,</w:t>
      </w:r>
      <w:r w:rsidRPr="006927DD">
        <w:rPr>
          <w:rtl/>
          <w:lang w:eastAsia="he-IL"/>
        </w:rPr>
        <w:t xml:space="preserve"> יום השנה שלו בעוד </w:t>
      </w:r>
      <w:r>
        <w:rPr>
          <w:rFonts w:hint="cs"/>
          <w:rtl/>
          <w:lang w:eastAsia="he-IL"/>
        </w:rPr>
        <w:t xml:space="preserve">עשרה </w:t>
      </w:r>
      <w:r w:rsidRPr="006927DD">
        <w:rPr>
          <w:rtl/>
          <w:lang w:eastAsia="he-IL"/>
        </w:rPr>
        <w:t>ימים</w:t>
      </w:r>
      <w:r>
        <w:rPr>
          <w:rFonts w:hint="cs"/>
          <w:rtl/>
          <w:lang w:eastAsia="he-IL"/>
        </w:rPr>
        <w:t>.</w:t>
      </w:r>
      <w:r w:rsidRPr="006927DD">
        <w:rPr>
          <w:rtl/>
          <w:lang w:eastAsia="he-IL"/>
        </w:rPr>
        <w:t xml:space="preserve"> מרן הרב אלישיב, </w:t>
      </w:r>
      <w:r>
        <w:rPr>
          <w:rFonts w:hint="cs"/>
          <w:rtl/>
          <w:lang w:eastAsia="he-IL"/>
        </w:rPr>
        <w:t>ה</w:t>
      </w:r>
      <w:r>
        <w:rPr>
          <w:rtl/>
          <w:lang w:eastAsia="he-IL"/>
        </w:rPr>
        <w:t>סדר</w:t>
      </w:r>
      <w:r>
        <w:rPr>
          <w:rFonts w:hint="cs"/>
          <w:rtl/>
          <w:lang w:eastAsia="he-IL"/>
        </w:rPr>
        <w:t>-</w:t>
      </w:r>
      <w:r w:rsidRPr="006927DD">
        <w:rPr>
          <w:rtl/>
          <w:lang w:eastAsia="he-IL"/>
        </w:rPr>
        <w:t>יום שלו בריכוז לימוד תורה, כשיכ</w:t>
      </w:r>
      <w:r>
        <w:rPr>
          <w:rFonts w:hint="cs"/>
          <w:rtl/>
          <w:lang w:eastAsia="he-IL"/>
        </w:rPr>
        <w:t>ו</w:t>
      </w:r>
      <w:r w:rsidRPr="006927DD">
        <w:rPr>
          <w:rtl/>
          <w:lang w:eastAsia="he-IL"/>
        </w:rPr>
        <w:t>לת להיכנס ולהזיז שולחנות וכיסאות והוא לא שם לב, הוא היה מרוכז</w:t>
      </w:r>
      <w:r>
        <w:rPr>
          <w:rFonts w:hint="cs"/>
          <w:rtl/>
          <w:lang w:eastAsia="he-IL"/>
        </w:rPr>
        <w:t xml:space="preserve"> </w:t>
      </w:r>
      <w:r>
        <w:rPr>
          <w:rFonts w:hint="eastAsia"/>
          <w:rtl/>
          <w:lang w:eastAsia="he-IL"/>
        </w:rPr>
        <w:t>–</w:t>
      </w:r>
      <w:r w:rsidRPr="006927DD">
        <w:rPr>
          <w:rtl/>
          <w:lang w:eastAsia="he-IL"/>
        </w:rPr>
        <w:t xml:space="preserve"> אני ראיתי את זה בעיניים שלי</w:t>
      </w:r>
      <w:r>
        <w:rPr>
          <w:rFonts w:hint="cs"/>
          <w:rtl/>
          <w:lang w:eastAsia="he-IL"/>
        </w:rPr>
        <w:t xml:space="preserve"> </w:t>
      </w:r>
      <w:r>
        <w:rPr>
          <w:rFonts w:hint="eastAsia"/>
          <w:rtl/>
          <w:lang w:eastAsia="he-IL"/>
        </w:rPr>
        <w:t>–</w:t>
      </w:r>
      <w:r w:rsidRPr="006927DD">
        <w:rPr>
          <w:rtl/>
          <w:lang w:eastAsia="he-IL"/>
        </w:rPr>
        <w:t xml:space="preserve"> עד גיל 100 במשך 14 שעות ביממה</w:t>
      </w:r>
      <w:r>
        <w:rPr>
          <w:rFonts w:hint="cs"/>
          <w:rtl/>
          <w:lang w:eastAsia="he-IL"/>
        </w:rPr>
        <w:t>.</w:t>
      </w:r>
      <w:r w:rsidRPr="006927DD">
        <w:rPr>
          <w:rtl/>
          <w:lang w:eastAsia="he-IL"/>
        </w:rPr>
        <w:t xml:space="preserve"> 14 שעות ביממה. היה מרוכז ברמה שיכ</w:t>
      </w:r>
      <w:r>
        <w:rPr>
          <w:rFonts w:hint="cs"/>
          <w:rtl/>
          <w:lang w:eastAsia="he-IL"/>
        </w:rPr>
        <w:t>ו</w:t>
      </w:r>
      <w:r w:rsidRPr="006927DD">
        <w:rPr>
          <w:rtl/>
          <w:lang w:eastAsia="he-IL"/>
        </w:rPr>
        <w:t>לת להזיז שולחן וכיסא ולעשות כל דבר שהוא לא רצה שיעשו אצלו בבית, אבל כשהוא התחיל ללמוד</w:t>
      </w:r>
      <w:r>
        <w:rPr>
          <w:rFonts w:hint="cs"/>
          <w:rtl/>
          <w:lang w:eastAsia="he-IL"/>
        </w:rPr>
        <w:t>,</w:t>
      </w:r>
      <w:r w:rsidRPr="006927DD">
        <w:rPr>
          <w:rtl/>
          <w:lang w:eastAsia="he-IL"/>
        </w:rPr>
        <w:t xml:space="preserve"> יכ</w:t>
      </w:r>
      <w:r>
        <w:rPr>
          <w:rFonts w:hint="cs"/>
          <w:rtl/>
          <w:lang w:eastAsia="he-IL"/>
        </w:rPr>
        <w:t>ו</w:t>
      </w:r>
      <w:r w:rsidRPr="006927DD">
        <w:rPr>
          <w:rtl/>
          <w:lang w:eastAsia="he-IL"/>
        </w:rPr>
        <w:t>לת לעשות את זה</w:t>
      </w:r>
      <w:r>
        <w:rPr>
          <w:rFonts w:hint="cs"/>
          <w:rtl/>
          <w:lang w:eastAsia="he-IL"/>
        </w:rPr>
        <w:t>.</w:t>
      </w:r>
      <w:r w:rsidRPr="006927DD">
        <w:rPr>
          <w:rtl/>
          <w:lang w:eastAsia="he-IL"/>
        </w:rPr>
        <w:t xml:space="preserve"> ישב ולמד ככה בצלילות עד גיל 100. </w:t>
      </w:r>
      <w:r>
        <w:rPr>
          <w:rFonts w:hint="cs"/>
          <w:rtl/>
          <w:lang w:eastAsia="he-IL"/>
        </w:rPr>
        <w:t xml:space="preserve">תקשיב טוב, </w:t>
      </w:r>
      <w:r w:rsidRPr="006927DD">
        <w:rPr>
          <w:rtl/>
          <w:lang w:eastAsia="he-IL"/>
        </w:rPr>
        <w:t xml:space="preserve">אני ראיתי את זה במו עיניי. </w:t>
      </w:r>
      <w:bookmarkStart w:id="13208" w:name="_ETM_Q66_412000"/>
      <w:bookmarkEnd w:id="13208"/>
      <w:r w:rsidRPr="006927DD">
        <w:rPr>
          <w:rtl/>
          <w:lang w:eastAsia="he-IL"/>
        </w:rPr>
        <w:t xml:space="preserve">ולכן, כשהיית נכנס אליו לשאול אותו שאלה, לא היית מסיים את השאלה </w:t>
      </w:r>
      <w:r>
        <w:rPr>
          <w:rFonts w:hint="cs"/>
          <w:rtl/>
          <w:lang w:eastAsia="he-IL"/>
        </w:rPr>
        <w:t xml:space="preserve">– </w:t>
      </w:r>
      <w:r w:rsidRPr="006927DD">
        <w:rPr>
          <w:rtl/>
          <w:lang w:eastAsia="he-IL"/>
        </w:rPr>
        <w:t>כבר התשובה הייתה בפיו</w:t>
      </w:r>
      <w:r>
        <w:rPr>
          <w:rFonts w:hint="cs"/>
          <w:rtl/>
          <w:lang w:eastAsia="he-IL"/>
        </w:rPr>
        <w:t>,</w:t>
      </w:r>
      <w:r w:rsidRPr="006927DD">
        <w:rPr>
          <w:rtl/>
          <w:lang w:eastAsia="he-IL"/>
        </w:rPr>
        <w:t xml:space="preserve"> והיית בהלם. </w:t>
      </w:r>
    </w:p>
    <w:p w:rsidR="00717C4E" w:rsidRDefault="00717C4E" w:rsidP="00EE0EC4">
      <w:pPr>
        <w:rPr>
          <w:rtl/>
          <w:lang w:eastAsia="he-IL"/>
        </w:rPr>
      </w:pPr>
    </w:p>
    <w:p w:rsidR="00717C4E" w:rsidRDefault="00717C4E" w:rsidP="00EE0EC4">
      <w:pPr>
        <w:rPr>
          <w:rtl/>
          <w:lang w:eastAsia="he-IL"/>
        </w:rPr>
      </w:pPr>
      <w:bookmarkStart w:id="13209" w:name="_ETM_Q66_420000"/>
      <w:bookmarkEnd w:id="13209"/>
      <w:r>
        <w:rPr>
          <w:rtl/>
          <w:lang w:eastAsia="he-IL"/>
        </w:rPr>
        <w:t>זכור</w:t>
      </w:r>
      <w:r>
        <w:rPr>
          <w:rFonts w:hint="cs"/>
          <w:rtl/>
          <w:lang w:eastAsia="he-IL"/>
        </w:rPr>
        <w:t>ני,</w:t>
      </w:r>
      <w:r w:rsidRPr="006927DD">
        <w:rPr>
          <w:rtl/>
          <w:lang w:eastAsia="he-IL"/>
        </w:rPr>
        <w:t xml:space="preserve"> פעם אחת</w:t>
      </w:r>
      <w:r>
        <w:rPr>
          <w:rFonts w:hint="cs"/>
          <w:rtl/>
          <w:lang w:eastAsia="he-IL"/>
        </w:rPr>
        <w:t>,</w:t>
      </w:r>
      <w:r>
        <w:rPr>
          <w:rtl/>
          <w:lang w:eastAsia="he-IL"/>
        </w:rPr>
        <w:t xml:space="preserve"> כשהוא היה בגיל 99</w:t>
      </w:r>
      <w:r>
        <w:rPr>
          <w:rFonts w:hint="cs"/>
          <w:rtl/>
          <w:lang w:eastAsia="he-IL"/>
        </w:rPr>
        <w:t>,</w:t>
      </w:r>
      <w:r w:rsidRPr="006927DD">
        <w:rPr>
          <w:rtl/>
          <w:lang w:eastAsia="he-IL"/>
        </w:rPr>
        <w:t xml:space="preserve"> נכנסתי עם הרב גפני אליו, והתחילו לשאול אותו איזושהי שאלה. והרב גפני אומר לי מ</w:t>
      </w:r>
      <w:r>
        <w:rPr>
          <w:rFonts w:hint="cs"/>
          <w:rtl/>
          <w:lang w:eastAsia="he-IL"/>
        </w:rPr>
        <w:t>י</w:t>
      </w:r>
      <w:r w:rsidRPr="006927DD">
        <w:rPr>
          <w:rtl/>
          <w:lang w:eastAsia="he-IL"/>
        </w:rPr>
        <w:t>יד כשהוא מתחיל לענות</w:t>
      </w:r>
      <w:r>
        <w:rPr>
          <w:rFonts w:hint="cs"/>
          <w:rtl/>
          <w:lang w:eastAsia="he-IL"/>
        </w:rPr>
        <w:t>:</w:t>
      </w:r>
      <w:r w:rsidRPr="006927DD">
        <w:rPr>
          <w:rtl/>
          <w:lang w:eastAsia="he-IL"/>
        </w:rPr>
        <w:t xml:space="preserve"> בחוץ אומרים שהוא כבר לא מתפקד</w:t>
      </w:r>
      <w:r>
        <w:rPr>
          <w:rFonts w:hint="cs"/>
          <w:rtl/>
          <w:lang w:eastAsia="he-IL"/>
        </w:rPr>
        <w:t>;</w:t>
      </w:r>
      <w:r w:rsidRPr="006927DD">
        <w:rPr>
          <w:rtl/>
          <w:lang w:eastAsia="he-IL"/>
        </w:rPr>
        <w:t xml:space="preserve"> אתה נכנס לפה, אתה מרגיש סנילי. אתה זוכר את זה? אתה נכנס לפה, אתה מרגיש שאתה סנילי. זה ערך לימוד התורה</w:t>
      </w:r>
      <w:r>
        <w:rPr>
          <w:rFonts w:hint="cs"/>
          <w:rtl/>
          <w:lang w:eastAsia="he-IL"/>
        </w:rPr>
        <w:t>.</w:t>
      </w:r>
      <w:r w:rsidRPr="006927DD">
        <w:rPr>
          <w:rtl/>
          <w:lang w:eastAsia="he-IL"/>
        </w:rPr>
        <w:t xml:space="preserve"> זה הערך האמיתי של הדבר האמיתי שמחזיק</w:t>
      </w:r>
      <w:r>
        <w:rPr>
          <w:rFonts w:hint="cs"/>
          <w:rtl/>
          <w:lang w:eastAsia="he-IL"/>
        </w:rPr>
        <w:t xml:space="preserve"> אותנו,</w:t>
      </w:r>
      <w:r w:rsidRPr="006927DD">
        <w:rPr>
          <w:rtl/>
          <w:lang w:eastAsia="he-IL"/>
        </w:rPr>
        <w:t xml:space="preserve"> מקיים אותנו</w:t>
      </w:r>
      <w:r>
        <w:rPr>
          <w:rFonts w:hint="cs"/>
          <w:rtl/>
          <w:lang w:eastAsia="he-IL"/>
        </w:rPr>
        <w:t>.</w:t>
      </w:r>
      <w:bookmarkStart w:id="13210" w:name="_ETM_Q66_455000"/>
      <w:bookmarkEnd w:id="13210"/>
      <w:r>
        <w:rPr>
          <w:rFonts w:hint="cs"/>
          <w:rtl/>
          <w:lang w:eastAsia="he-IL"/>
        </w:rPr>
        <w:t xml:space="preserve"> </w:t>
      </w:r>
      <w:r w:rsidRPr="006927DD">
        <w:rPr>
          <w:rtl/>
          <w:lang w:eastAsia="he-IL"/>
        </w:rPr>
        <w:t>ולכן אני בטוח שכל אחד ואחד מחברי האופוזיציה והקואליציה יסתכל לסבא שלו ולאבא שלו ולנכדים שלו בעיניים ויגיד</w:t>
      </w:r>
      <w:r>
        <w:rPr>
          <w:rFonts w:hint="cs"/>
          <w:rtl/>
          <w:lang w:eastAsia="he-IL"/>
        </w:rPr>
        <w:t>:</w:t>
      </w:r>
      <w:r w:rsidRPr="006927DD">
        <w:rPr>
          <w:rtl/>
          <w:lang w:eastAsia="he-IL"/>
        </w:rPr>
        <w:t xml:space="preserve"> אני רואה ערך אמיתי בלימוד התורה</w:t>
      </w:r>
      <w:r>
        <w:rPr>
          <w:rFonts w:hint="cs"/>
          <w:rtl/>
          <w:lang w:eastAsia="he-IL"/>
        </w:rPr>
        <w:t>.</w:t>
      </w:r>
      <w:r w:rsidRPr="006927DD">
        <w:rPr>
          <w:rtl/>
          <w:lang w:eastAsia="he-IL"/>
        </w:rPr>
        <w:t xml:space="preserve"> תחשוב מה תגיד לנכד שלך ותחשוב מה תגיד לסבא שלך</w:t>
      </w:r>
      <w:r>
        <w:rPr>
          <w:rFonts w:hint="cs"/>
          <w:rtl/>
          <w:lang w:eastAsia="he-IL"/>
        </w:rPr>
        <w:t xml:space="preserve">. </w:t>
      </w:r>
    </w:p>
    <w:p w:rsidR="00717C4E" w:rsidRDefault="00717C4E" w:rsidP="00EE0EC4">
      <w:pPr>
        <w:rPr>
          <w:rtl/>
          <w:lang w:eastAsia="he-IL"/>
        </w:rPr>
      </w:pPr>
    </w:p>
    <w:p w:rsidR="00717C4E" w:rsidRDefault="00717C4E" w:rsidP="00EE0EC4">
      <w:pPr>
        <w:rPr>
          <w:rtl/>
          <w:lang w:eastAsia="he-IL"/>
        </w:rPr>
      </w:pPr>
      <w:r>
        <w:rPr>
          <w:rFonts w:hint="cs"/>
          <w:rtl/>
          <w:lang w:eastAsia="he-IL"/>
        </w:rPr>
        <w:t>ואת התיאום</w:t>
      </w:r>
      <w:r>
        <w:rPr>
          <w:rtl/>
          <w:lang w:eastAsia="he-IL"/>
        </w:rPr>
        <w:t xml:space="preserve"> איך לרדת</w:t>
      </w:r>
      <w:r w:rsidRPr="006927DD">
        <w:rPr>
          <w:rtl/>
          <w:lang w:eastAsia="he-IL"/>
        </w:rPr>
        <w:t xml:space="preserve"> אתה צריך לבקש מאופיר כץ. בוא נסגור את העניין הזה. יכול להיות שעוד יהיה זמן שאתה תגיד לי, לא? לא</w:t>
      </w:r>
      <w:r>
        <w:rPr>
          <w:rFonts w:hint="cs"/>
          <w:rtl/>
          <w:lang w:eastAsia="he-IL"/>
        </w:rPr>
        <w:t>,</w:t>
      </w:r>
      <w:r w:rsidRPr="006927DD">
        <w:rPr>
          <w:rtl/>
          <w:lang w:eastAsia="he-IL"/>
        </w:rPr>
        <w:t xml:space="preserve"> </w:t>
      </w:r>
      <w:r>
        <w:rPr>
          <w:rFonts w:hint="cs"/>
          <w:rtl/>
          <w:lang w:eastAsia="he-IL"/>
        </w:rPr>
        <w:t xml:space="preserve">הוא אמר לי: </w:t>
      </w:r>
      <w:r w:rsidRPr="006927DD">
        <w:rPr>
          <w:rtl/>
          <w:lang w:eastAsia="he-IL"/>
        </w:rPr>
        <w:t>תחכה כמה דקות</w:t>
      </w:r>
      <w:r>
        <w:rPr>
          <w:rFonts w:hint="cs"/>
          <w:rtl/>
          <w:lang w:eastAsia="he-IL"/>
        </w:rPr>
        <w:t>.</w:t>
      </w:r>
    </w:p>
    <w:p w:rsidR="00717C4E" w:rsidRDefault="00717C4E" w:rsidP="00EE0EC4">
      <w:pPr>
        <w:rPr>
          <w:rtl/>
          <w:lang w:eastAsia="he-IL"/>
        </w:rPr>
      </w:pPr>
    </w:p>
    <w:p w:rsidR="00717C4E" w:rsidRDefault="00717C4E" w:rsidP="00EE0EC4">
      <w:pPr>
        <w:pStyle w:val="af5"/>
        <w:keepNext/>
        <w:rPr>
          <w:rtl/>
        </w:rPr>
      </w:pPr>
      <w:bookmarkStart w:id="13211" w:name="ET_interruption_6361_29"/>
      <w:r w:rsidRPr="006927DD">
        <w:rPr>
          <w:rStyle w:val="TagStyle"/>
          <w:rtl/>
        </w:rPr>
        <w:t xml:space="preserve"> &lt;&lt; קריאה &gt;&gt; </w:t>
      </w:r>
      <w:r>
        <w:rPr>
          <w:rtl/>
        </w:rPr>
        <w:t>נאור שירי (יש עתיד):</w:t>
      </w:r>
      <w:r w:rsidRPr="006927DD">
        <w:rPr>
          <w:rStyle w:val="TagStyle"/>
          <w:rtl/>
        </w:rPr>
        <w:t xml:space="preserve"> &lt;&lt; קריאה &gt;&gt;</w:t>
      </w:r>
      <w:r>
        <w:rPr>
          <w:rtl/>
        </w:rPr>
        <w:t xml:space="preserve"> </w:t>
      </w:r>
      <w:bookmarkEnd w:id="13211"/>
    </w:p>
    <w:p w:rsidR="00717C4E" w:rsidRDefault="00717C4E" w:rsidP="00CA212C">
      <w:pPr>
        <w:rPr>
          <w:rtl/>
          <w:lang w:eastAsia="he-IL"/>
        </w:rPr>
      </w:pPr>
    </w:p>
    <w:p w:rsidR="00717C4E" w:rsidRDefault="00717C4E" w:rsidP="00EE0EC4">
      <w:pPr>
        <w:rPr>
          <w:rtl/>
          <w:lang w:eastAsia="he-IL"/>
        </w:rPr>
      </w:pPr>
      <w:bookmarkStart w:id="13212" w:name="_ETM_Q66_490000"/>
      <w:bookmarkEnd w:id="13212"/>
      <w:r>
        <w:rPr>
          <w:rFonts w:hint="cs"/>
          <w:rtl/>
          <w:lang w:eastAsia="he-IL"/>
        </w:rPr>
        <w:t>מי כתב לך את המכתב?</w:t>
      </w:r>
    </w:p>
    <w:p w:rsidR="00717C4E" w:rsidRDefault="00717C4E" w:rsidP="00EE0EC4">
      <w:pPr>
        <w:rPr>
          <w:rtl/>
          <w:lang w:eastAsia="he-IL"/>
        </w:rPr>
      </w:pPr>
      <w:bookmarkStart w:id="13213" w:name="_ETM_Q66_488000"/>
      <w:bookmarkEnd w:id="13213"/>
    </w:p>
    <w:p w:rsidR="00717C4E" w:rsidRDefault="00717C4E" w:rsidP="00EE0EC4">
      <w:pPr>
        <w:pStyle w:val="-"/>
        <w:keepNext/>
        <w:rPr>
          <w:rtl/>
        </w:rPr>
      </w:pPr>
      <w:bookmarkStart w:id="13214" w:name="ET_speakercontinue_5797_30"/>
      <w:r w:rsidRPr="006927DD">
        <w:rPr>
          <w:rStyle w:val="TagStyle"/>
          <w:rtl/>
        </w:rPr>
        <w:t xml:space="preserve"> &lt;&lt; דובר_המשך &gt;&gt; </w:t>
      </w:r>
      <w:r>
        <w:rPr>
          <w:rtl/>
        </w:rPr>
        <w:t>יצחק פינדרוס (יהדות התורה):</w:t>
      </w:r>
      <w:r w:rsidRPr="006927DD">
        <w:rPr>
          <w:rStyle w:val="TagStyle"/>
          <w:rtl/>
        </w:rPr>
        <w:t xml:space="preserve"> &lt;&lt; דובר_המשך &gt;&gt;</w:t>
      </w:r>
      <w:r>
        <w:rPr>
          <w:rtl/>
        </w:rPr>
        <w:t xml:space="preserve"> </w:t>
      </w:r>
      <w:bookmarkEnd w:id="13214"/>
    </w:p>
    <w:p w:rsidR="00717C4E" w:rsidRDefault="00717C4E" w:rsidP="00CA212C">
      <w:pPr>
        <w:rPr>
          <w:rtl/>
          <w:lang w:eastAsia="he-IL"/>
        </w:rPr>
      </w:pPr>
    </w:p>
    <w:p w:rsidR="00717C4E" w:rsidRDefault="00717C4E" w:rsidP="00EE0EC4">
      <w:pPr>
        <w:rPr>
          <w:rtl/>
          <w:lang w:eastAsia="he-IL"/>
        </w:rPr>
      </w:pPr>
      <w:bookmarkStart w:id="13215" w:name="_ETM_Q66_489000"/>
      <w:bookmarkStart w:id="13216" w:name="_ETM_Q66_487000"/>
      <w:bookmarkEnd w:id="13215"/>
      <w:bookmarkEnd w:id="13216"/>
      <w:r w:rsidRPr="006927DD">
        <w:rPr>
          <w:rtl/>
          <w:lang w:eastAsia="he-IL"/>
        </w:rPr>
        <w:t>לא יודע</w:t>
      </w:r>
      <w:r>
        <w:rPr>
          <w:rFonts w:hint="cs"/>
          <w:rtl/>
          <w:lang w:eastAsia="he-IL"/>
        </w:rPr>
        <w:t>,</w:t>
      </w:r>
      <w:r w:rsidRPr="006927DD">
        <w:rPr>
          <w:rtl/>
          <w:lang w:eastAsia="he-IL"/>
        </w:rPr>
        <w:t xml:space="preserve"> אני לא מזהה את הכתב</w:t>
      </w:r>
      <w:r>
        <w:rPr>
          <w:rFonts w:hint="cs"/>
          <w:rtl/>
          <w:lang w:eastAsia="he-IL"/>
        </w:rPr>
        <w:t>.</w:t>
      </w:r>
    </w:p>
    <w:p w:rsidR="00717C4E" w:rsidRDefault="00717C4E" w:rsidP="00EE0EC4">
      <w:pPr>
        <w:rPr>
          <w:rtl/>
          <w:lang w:eastAsia="he-IL"/>
        </w:rPr>
      </w:pPr>
    </w:p>
    <w:p w:rsidR="00717C4E" w:rsidRDefault="00717C4E" w:rsidP="00EE0EC4">
      <w:pPr>
        <w:pStyle w:val="af5"/>
        <w:keepNext/>
        <w:rPr>
          <w:rtl/>
        </w:rPr>
      </w:pPr>
      <w:r w:rsidRPr="006927DD">
        <w:rPr>
          <w:rStyle w:val="TagStyle"/>
          <w:rtl/>
        </w:rPr>
        <w:t xml:space="preserve"> &lt;&lt; קריאה &gt;&gt; </w:t>
      </w:r>
      <w:r>
        <w:rPr>
          <w:rtl/>
        </w:rPr>
        <w:t>נאור שירי (יש עתיד):</w:t>
      </w:r>
      <w:r w:rsidRPr="006927DD">
        <w:rPr>
          <w:rStyle w:val="TagStyle"/>
          <w:rtl/>
        </w:rPr>
        <w:t xml:space="preserve"> &lt;&lt; קריאה &gt;&gt;</w:t>
      </w:r>
      <w:r>
        <w:rPr>
          <w:rtl/>
        </w:rPr>
        <w:t xml:space="preserve"> </w:t>
      </w:r>
    </w:p>
    <w:p w:rsidR="00717C4E" w:rsidRDefault="00717C4E" w:rsidP="00CA212C">
      <w:pPr>
        <w:rPr>
          <w:rtl/>
          <w:lang w:eastAsia="he-IL"/>
        </w:rPr>
      </w:pPr>
    </w:p>
    <w:p w:rsidR="00717C4E" w:rsidRDefault="00717C4E" w:rsidP="00EE0EC4">
      <w:pPr>
        <w:rPr>
          <w:rtl/>
          <w:lang w:eastAsia="he-IL"/>
        </w:rPr>
      </w:pPr>
      <w:bookmarkStart w:id="13217" w:name="_ETM_Q66_493000"/>
      <w:bookmarkEnd w:id="13217"/>
      <w:r>
        <w:rPr>
          <w:rFonts w:hint="cs"/>
          <w:rtl/>
          <w:lang w:eastAsia="he-IL"/>
        </w:rPr>
        <w:t>מה רשום?</w:t>
      </w:r>
    </w:p>
    <w:p w:rsidR="00717C4E" w:rsidRDefault="00717C4E" w:rsidP="00EE0EC4">
      <w:pPr>
        <w:rPr>
          <w:rtl/>
          <w:lang w:eastAsia="he-IL"/>
        </w:rPr>
      </w:pPr>
    </w:p>
    <w:p w:rsidR="00717C4E" w:rsidRDefault="00717C4E" w:rsidP="00EE0EC4">
      <w:pPr>
        <w:pStyle w:val="af6"/>
        <w:keepNext/>
        <w:rPr>
          <w:rtl/>
        </w:rPr>
      </w:pPr>
      <w:r w:rsidRPr="006927DD">
        <w:rPr>
          <w:rStyle w:val="TagStyle"/>
          <w:rtl/>
        </w:rPr>
        <w:t xml:space="preserve"> &lt;&lt; יור &gt;&gt; </w:t>
      </w:r>
      <w:r>
        <w:rPr>
          <w:rtl/>
        </w:rPr>
        <w:t>היו"ר יעקב מרגי:</w:t>
      </w:r>
      <w:r w:rsidRPr="006927DD">
        <w:rPr>
          <w:rStyle w:val="TagStyle"/>
          <w:rtl/>
        </w:rPr>
        <w:t xml:space="preserve"> &lt;&lt; יור &gt;&gt;</w:t>
      </w:r>
      <w:r>
        <w:rPr>
          <w:rtl/>
        </w:rPr>
        <w:t xml:space="preserve"> </w:t>
      </w:r>
    </w:p>
    <w:p w:rsidR="00717C4E" w:rsidRDefault="00717C4E" w:rsidP="00CA212C">
      <w:pPr>
        <w:rPr>
          <w:rtl/>
          <w:lang w:eastAsia="he-IL"/>
        </w:rPr>
      </w:pPr>
    </w:p>
    <w:p w:rsidR="00717C4E" w:rsidRDefault="00717C4E" w:rsidP="00EE0EC4">
      <w:pPr>
        <w:rPr>
          <w:rtl/>
          <w:lang w:eastAsia="he-IL"/>
        </w:rPr>
      </w:pPr>
      <w:bookmarkStart w:id="13218" w:name="_ETM_Q66_496000"/>
      <w:bookmarkStart w:id="13219" w:name="_ETM_Q66_491000"/>
      <w:bookmarkEnd w:id="13218"/>
      <w:bookmarkEnd w:id="13219"/>
      <w:r w:rsidRPr="006927DD">
        <w:rPr>
          <w:rtl/>
          <w:lang w:eastAsia="he-IL"/>
        </w:rPr>
        <w:t>נאור שירי</w:t>
      </w:r>
      <w:r>
        <w:rPr>
          <w:rFonts w:hint="cs"/>
          <w:rtl/>
          <w:lang w:eastAsia="he-IL"/>
        </w:rPr>
        <w:t>.</w:t>
      </w:r>
    </w:p>
    <w:p w:rsidR="00717C4E" w:rsidRDefault="00717C4E" w:rsidP="00EE0EC4">
      <w:pPr>
        <w:rPr>
          <w:rtl/>
          <w:lang w:eastAsia="he-IL"/>
        </w:rPr>
      </w:pPr>
    </w:p>
    <w:p w:rsidR="00717C4E" w:rsidRDefault="00717C4E" w:rsidP="00EE0EC4">
      <w:pPr>
        <w:pStyle w:val="-"/>
        <w:keepNext/>
        <w:rPr>
          <w:rtl/>
        </w:rPr>
      </w:pPr>
      <w:r w:rsidRPr="006927DD">
        <w:rPr>
          <w:rStyle w:val="TagStyle"/>
          <w:rtl/>
        </w:rPr>
        <w:t xml:space="preserve"> &lt;&lt; דובר_המשך &gt;&gt; </w:t>
      </w:r>
      <w:r>
        <w:rPr>
          <w:rtl/>
        </w:rPr>
        <w:t>יצחק פינדרוס (יהדות התורה):</w:t>
      </w:r>
      <w:r w:rsidRPr="006927DD">
        <w:rPr>
          <w:rStyle w:val="TagStyle"/>
          <w:rtl/>
        </w:rPr>
        <w:t xml:space="preserve"> &lt;&lt; דובר_המשך &gt;&gt;</w:t>
      </w:r>
      <w:r>
        <w:rPr>
          <w:rtl/>
        </w:rPr>
        <w:t xml:space="preserve"> </w:t>
      </w:r>
    </w:p>
    <w:p w:rsidR="00717C4E" w:rsidRDefault="00717C4E" w:rsidP="00CA212C">
      <w:pPr>
        <w:rPr>
          <w:rtl/>
          <w:lang w:eastAsia="he-IL"/>
        </w:rPr>
      </w:pPr>
    </w:p>
    <w:p w:rsidR="00717C4E" w:rsidRDefault="00717C4E" w:rsidP="00EE0EC4">
      <w:pPr>
        <w:rPr>
          <w:rtl/>
          <w:lang w:eastAsia="he-IL"/>
        </w:rPr>
      </w:pPr>
      <w:bookmarkStart w:id="13220" w:name="_ETM_Q66_495000"/>
      <w:bookmarkStart w:id="13221" w:name="_ETM_Q66_494000"/>
      <w:bookmarkEnd w:id="13220"/>
      <w:bookmarkEnd w:id="13221"/>
      <w:r w:rsidRPr="006927DD">
        <w:rPr>
          <w:rtl/>
          <w:lang w:eastAsia="he-IL"/>
        </w:rPr>
        <w:t>אבל אני אומר לך עוד הפעם</w:t>
      </w:r>
      <w:r>
        <w:rPr>
          <w:rFonts w:hint="cs"/>
          <w:rtl/>
          <w:lang w:eastAsia="he-IL"/>
        </w:rPr>
        <w:t>.</w:t>
      </w:r>
      <w:r w:rsidRPr="006927DD">
        <w:rPr>
          <w:rtl/>
          <w:lang w:eastAsia="he-IL"/>
        </w:rPr>
        <w:t xml:space="preserve"> מאיר, אני אומר לך, תגיד גם לחברים שלך, אלעזר, כולם</w:t>
      </w:r>
      <w:r>
        <w:rPr>
          <w:rFonts w:hint="cs"/>
          <w:rtl/>
          <w:lang w:eastAsia="he-IL"/>
        </w:rPr>
        <w:t>:</w:t>
      </w:r>
      <w:r w:rsidRPr="006927DD">
        <w:rPr>
          <w:rtl/>
          <w:lang w:eastAsia="he-IL"/>
        </w:rPr>
        <w:t xml:space="preserve"> תח</w:t>
      </w:r>
      <w:r>
        <w:rPr>
          <w:rtl/>
          <w:lang w:eastAsia="he-IL"/>
        </w:rPr>
        <w:t>שבו איפה תהיו יום אחד בהיסטוריה כשחוק</w:t>
      </w:r>
      <w:r>
        <w:rPr>
          <w:rFonts w:hint="cs"/>
          <w:rtl/>
          <w:lang w:eastAsia="he-IL"/>
        </w:rPr>
        <w:t>-</w:t>
      </w:r>
      <w:r w:rsidRPr="006927DD">
        <w:rPr>
          <w:rtl/>
          <w:lang w:eastAsia="he-IL"/>
        </w:rPr>
        <w:t>יסוד</w:t>
      </w:r>
      <w:r>
        <w:rPr>
          <w:rFonts w:hint="cs"/>
          <w:rtl/>
          <w:lang w:eastAsia="he-IL"/>
        </w:rPr>
        <w:t>:</w:t>
      </w:r>
      <w:r w:rsidRPr="006927DD">
        <w:rPr>
          <w:rtl/>
          <w:lang w:eastAsia="he-IL"/>
        </w:rPr>
        <w:t xml:space="preserve"> </w:t>
      </w:r>
      <w:r>
        <w:rPr>
          <w:rFonts w:hint="cs"/>
          <w:rtl/>
          <w:lang w:eastAsia="he-IL"/>
        </w:rPr>
        <w:t xml:space="preserve">לימוד </w:t>
      </w:r>
      <w:r w:rsidRPr="006927DD">
        <w:rPr>
          <w:rtl/>
          <w:lang w:eastAsia="he-IL"/>
        </w:rPr>
        <w:t xml:space="preserve">תורה עבר </w:t>
      </w:r>
      <w:r>
        <w:rPr>
          <w:rFonts w:hint="cs"/>
          <w:rtl/>
          <w:lang w:eastAsia="he-IL"/>
        </w:rPr>
        <w:t xml:space="preserve">– </w:t>
      </w:r>
      <w:r w:rsidRPr="006927DD">
        <w:rPr>
          <w:rtl/>
          <w:lang w:eastAsia="he-IL"/>
        </w:rPr>
        <w:t>היינו שם או היינו שם? היינו עם המתיי</w:t>
      </w:r>
      <w:r>
        <w:rPr>
          <w:rFonts w:hint="cs"/>
          <w:rtl/>
          <w:lang w:eastAsia="he-IL"/>
        </w:rPr>
        <w:t>וו</w:t>
      </w:r>
      <w:r w:rsidRPr="006927DD">
        <w:rPr>
          <w:rtl/>
          <w:lang w:eastAsia="he-IL"/>
        </w:rPr>
        <w:t>נים או היינו עם המכבים? איפה היינו? איפה היינו בהיסטוריה</w:t>
      </w:r>
      <w:r>
        <w:rPr>
          <w:rFonts w:hint="cs"/>
          <w:rtl/>
          <w:lang w:eastAsia="he-IL"/>
        </w:rPr>
        <w:t>?</w:t>
      </w:r>
      <w:r w:rsidRPr="006927DD">
        <w:rPr>
          <w:rtl/>
          <w:lang w:eastAsia="he-IL"/>
        </w:rPr>
        <w:t xml:space="preserve"> תחשבו על זה לרגע</w:t>
      </w:r>
      <w:r>
        <w:rPr>
          <w:rFonts w:hint="cs"/>
          <w:rtl/>
          <w:lang w:eastAsia="he-IL"/>
        </w:rPr>
        <w:t>.</w:t>
      </w:r>
      <w:r w:rsidRPr="006927DD">
        <w:rPr>
          <w:rtl/>
          <w:lang w:eastAsia="he-IL"/>
        </w:rPr>
        <w:t xml:space="preserve"> ואתם יודעים למה אני אומר את זה? בגלל שאני ריאל פוליטיק</w:t>
      </w:r>
      <w:r>
        <w:rPr>
          <w:rFonts w:hint="cs"/>
          <w:rtl/>
          <w:lang w:eastAsia="he-IL"/>
        </w:rPr>
        <w:t>.</w:t>
      </w:r>
      <w:r w:rsidRPr="006927DD">
        <w:rPr>
          <w:rtl/>
          <w:lang w:eastAsia="he-IL"/>
        </w:rPr>
        <w:t xml:space="preserve"> זה כבר לא יקדים את הבחירות</w:t>
      </w:r>
      <w:r>
        <w:rPr>
          <w:rFonts w:hint="cs"/>
          <w:rtl/>
          <w:lang w:eastAsia="he-IL"/>
        </w:rPr>
        <w:t>,</w:t>
      </w:r>
      <w:r w:rsidRPr="006927DD">
        <w:rPr>
          <w:rtl/>
          <w:lang w:eastAsia="he-IL"/>
        </w:rPr>
        <w:t xml:space="preserve"> זה כבר לא קשור לבחירות</w:t>
      </w:r>
      <w:r>
        <w:rPr>
          <w:rFonts w:hint="cs"/>
          <w:rtl/>
          <w:lang w:eastAsia="he-IL"/>
        </w:rPr>
        <w:t>.</w:t>
      </w:r>
      <w:r w:rsidRPr="006927DD">
        <w:rPr>
          <w:rtl/>
          <w:lang w:eastAsia="he-IL"/>
        </w:rPr>
        <w:t xml:space="preserve"> חלק</w:t>
      </w:r>
      <w:r>
        <w:rPr>
          <w:rFonts w:hint="cs"/>
          <w:rtl/>
          <w:lang w:eastAsia="he-IL"/>
        </w:rPr>
        <w:t>כ</w:t>
      </w:r>
      <w:r w:rsidRPr="006927DD">
        <w:rPr>
          <w:rtl/>
          <w:lang w:eastAsia="he-IL"/>
        </w:rPr>
        <w:t>ם הגדול לא תהיו פה. בשביל הסבא שלכם, בשביל הנכד שלכם</w:t>
      </w:r>
      <w:r>
        <w:rPr>
          <w:rFonts w:hint="cs"/>
          <w:rtl/>
          <w:lang w:eastAsia="he-IL"/>
        </w:rPr>
        <w:t>.</w:t>
      </w:r>
      <w:r>
        <w:rPr>
          <w:rtl/>
          <w:lang w:eastAsia="he-IL"/>
        </w:rPr>
        <w:t xml:space="preserve"> תחשבו על זה</w:t>
      </w:r>
      <w:r>
        <w:rPr>
          <w:rFonts w:hint="cs"/>
          <w:rtl/>
          <w:lang w:eastAsia="he-IL"/>
        </w:rPr>
        <w:t>.</w:t>
      </w:r>
      <w:r w:rsidRPr="006927DD">
        <w:rPr>
          <w:rtl/>
          <w:lang w:eastAsia="he-IL"/>
        </w:rPr>
        <w:t xml:space="preserve"> תחשבו </w:t>
      </w:r>
      <w:r>
        <w:rPr>
          <w:rFonts w:hint="cs"/>
          <w:rtl/>
          <w:lang w:eastAsia="he-IL"/>
        </w:rPr>
        <w:t xml:space="preserve">עם </w:t>
      </w:r>
      <w:r w:rsidRPr="006927DD">
        <w:rPr>
          <w:rtl/>
          <w:lang w:eastAsia="he-IL"/>
        </w:rPr>
        <w:t xml:space="preserve">מה יש יותר סיכוי שהנכד שלכם יישאר יהודי. </w:t>
      </w:r>
    </w:p>
    <w:p w:rsidR="00717C4E" w:rsidRDefault="00717C4E" w:rsidP="00EE0EC4">
      <w:pPr>
        <w:rPr>
          <w:rtl/>
          <w:lang w:eastAsia="he-IL"/>
        </w:rPr>
      </w:pPr>
    </w:p>
    <w:p w:rsidR="00717C4E" w:rsidRDefault="00717C4E" w:rsidP="00EE0EC4">
      <w:pPr>
        <w:pStyle w:val="af5"/>
        <w:keepNext/>
        <w:rPr>
          <w:rtl/>
        </w:rPr>
      </w:pPr>
      <w:bookmarkStart w:id="13222" w:name="ET_interruption_5082_34"/>
      <w:r w:rsidRPr="004D52A9">
        <w:rPr>
          <w:rStyle w:val="TagStyle"/>
          <w:rtl/>
        </w:rPr>
        <w:t xml:space="preserve"> &lt;&lt; קריאה &gt;&gt; </w:t>
      </w:r>
      <w:r>
        <w:rPr>
          <w:rtl/>
        </w:rPr>
        <w:t>מאיר כהן (יש עתיד):</w:t>
      </w:r>
      <w:r w:rsidRPr="004D52A9">
        <w:rPr>
          <w:rStyle w:val="TagStyle"/>
          <w:rtl/>
        </w:rPr>
        <w:t xml:space="preserve"> &lt;&lt; קריאה &gt;&gt;</w:t>
      </w:r>
      <w:r>
        <w:rPr>
          <w:rtl/>
        </w:rPr>
        <w:t xml:space="preserve"> </w:t>
      </w:r>
      <w:bookmarkEnd w:id="13222"/>
    </w:p>
    <w:p w:rsidR="00717C4E" w:rsidRDefault="00717C4E" w:rsidP="00CA212C">
      <w:pPr>
        <w:rPr>
          <w:rtl/>
          <w:lang w:eastAsia="he-IL"/>
        </w:rPr>
      </w:pPr>
    </w:p>
    <w:p w:rsidR="00717C4E" w:rsidRDefault="00717C4E" w:rsidP="00EE0EC4">
      <w:pPr>
        <w:rPr>
          <w:rtl/>
          <w:lang w:eastAsia="he-IL"/>
        </w:rPr>
      </w:pPr>
      <w:bookmarkStart w:id="13223" w:name="_ETM_Q66_543000"/>
      <w:bookmarkStart w:id="13224" w:name="_ETM_Q66_540000"/>
      <w:bookmarkEnd w:id="13223"/>
      <w:bookmarkEnd w:id="13224"/>
      <w:r w:rsidRPr="006927DD">
        <w:rPr>
          <w:rtl/>
          <w:lang w:eastAsia="he-IL"/>
        </w:rPr>
        <w:t>כתוב לך</w:t>
      </w:r>
      <w:r>
        <w:rPr>
          <w:rFonts w:hint="cs"/>
          <w:rtl/>
          <w:lang w:eastAsia="he-IL"/>
        </w:rPr>
        <w:t>:</w:t>
      </w:r>
      <w:r w:rsidRPr="006927DD">
        <w:rPr>
          <w:rtl/>
          <w:lang w:eastAsia="he-IL"/>
        </w:rPr>
        <w:t xml:space="preserve"> תתגייס.</w:t>
      </w:r>
      <w:r>
        <w:rPr>
          <w:rFonts w:hint="cs"/>
          <w:rtl/>
          <w:lang w:eastAsia="he-IL"/>
        </w:rPr>
        <w:t xml:space="preserve"> </w:t>
      </w:r>
    </w:p>
    <w:p w:rsidR="00717C4E" w:rsidRDefault="00717C4E" w:rsidP="00EE0EC4">
      <w:pPr>
        <w:rPr>
          <w:rtl/>
          <w:lang w:eastAsia="he-IL"/>
        </w:rPr>
      </w:pPr>
    </w:p>
    <w:p w:rsidR="00717C4E" w:rsidRDefault="00717C4E" w:rsidP="00EE0EC4">
      <w:pPr>
        <w:pStyle w:val="-"/>
        <w:keepNext/>
        <w:rPr>
          <w:rtl/>
        </w:rPr>
      </w:pPr>
      <w:r w:rsidRPr="004D52A9">
        <w:rPr>
          <w:rStyle w:val="TagStyle"/>
          <w:rtl/>
        </w:rPr>
        <w:t xml:space="preserve"> &lt;&lt; דובר_המשך &gt;&gt; </w:t>
      </w:r>
      <w:r>
        <w:rPr>
          <w:rtl/>
        </w:rPr>
        <w:t>יצחק פינדרוס (יהדות התורה):</w:t>
      </w:r>
      <w:r w:rsidRPr="004D52A9">
        <w:rPr>
          <w:rStyle w:val="TagStyle"/>
          <w:rtl/>
        </w:rPr>
        <w:t xml:space="preserve"> &lt;&lt; דובר_המשך &gt;&gt;</w:t>
      </w:r>
      <w:r>
        <w:rPr>
          <w:rtl/>
        </w:rPr>
        <w:t xml:space="preserve"> </w:t>
      </w:r>
    </w:p>
    <w:p w:rsidR="00717C4E" w:rsidRDefault="00717C4E" w:rsidP="00CA212C">
      <w:pPr>
        <w:rPr>
          <w:rtl/>
          <w:lang w:eastAsia="he-IL"/>
        </w:rPr>
      </w:pPr>
    </w:p>
    <w:p w:rsidR="00717C4E" w:rsidRDefault="00717C4E" w:rsidP="00EE0EC4">
      <w:pPr>
        <w:rPr>
          <w:rtl/>
          <w:lang w:eastAsia="he-IL"/>
        </w:rPr>
      </w:pPr>
      <w:bookmarkStart w:id="13225" w:name="_ETM_Q66_549000"/>
      <w:bookmarkEnd w:id="13225"/>
      <w:r w:rsidRPr="004D52A9">
        <w:rPr>
          <w:rtl/>
          <w:lang w:eastAsia="he-IL"/>
        </w:rPr>
        <w:t>תחשבו על זה</w:t>
      </w:r>
      <w:r>
        <w:rPr>
          <w:rFonts w:hint="cs"/>
          <w:rtl/>
          <w:lang w:eastAsia="he-IL"/>
        </w:rPr>
        <w:t>:</w:t>
      </w:r>
      <w:r w:rsidRPr="004D52A9">
        <w:rPr>
          <w:rtl/>
          <w:lang w:eastAsia="he-IL"/>
        </w:rPr>
        <w:t xml:space="preserve"> איפה תהיו מול הנכדים שלכם? איפה תהיו מול הסבא שלכם ביום ההיסטורי הזה</w:t>
      </w:r>
      <w:r>
        <w:rPr>
          <w:rFonts w:hint="cs"/>
          <w:rtl/>
          <w:lang w:eastAsia="he-IL"/>
        </w:rPr>
        <w:t>,</w:t>
      </w:r>
      <w:r w:rsidRPr="004D52A9">
        <w:rPr>
          <w:rtl/>
          <w:lang w:eastAsia="he-IL"/>
        </w:rPr>
        <w:t xml:space="preserve"> שהכנסת בין </w:t>
      </w:r>
      <w:r>
        <w:rPr>
          <w:rFonts w:hint="cs"/>
          <w:rtl/>
          <w:lang w:eastAsia="he-IL"/>
        </w:rPr>
        <w:t xml:space="preserve">כה וכה </w:t>
      </w:r>
      <w:r w:rsidRPr="004D52A9">
        <w:rPr>
          <w:rtl/>
          <w:lang w:eastAsia="he-IL"/>
        </w:rPr>
        <w:t xml:space="preserve">מתפזרת, בין </w:t>
      </w:r>
      <w:r>
        <w:rPr>
          <w:rFonts w:hint="cs"/>
          <w:rtl/>
          <w:lang w:eastAsia="he-IL"/>
        </w:rPr>
        <w:t xml:space="preserve">כה וכה </w:t>
      </w:r>
      <w:r w:rsidRPr="004D52A9">
        <w:rPr>
          <w:rtl/>
          <w:lang w:eastAsia="he-IL"/>
        </w:rPr>
        <w:t>נגמרת</w:t>
      </w:r>
      <w:r>
        <w:rPr>
          <w:rFonts w:hint="cs"/>
          <w:rtl/>
          <w:lang w:eastAsia="he-IL"/>
        </w:rPr>
        <w:t>?</w:t>
      </w:r>
      <w:r w:rsidRPr="004D52A9">
        <w:rPr>
          <w:rtl/>
          <w:lang w:eastAsia="he-IL"/>
        </w:rPr>
        <w:t xml:space="preserve"> איפה תהיו</w:t>
      </w:r>
      <w:r>
        <w:rPr>
          <w:rFonts w:hint="cs"/>
          <w:rtl/>
          <w:lang w:eastAsia="he-IL"/>
        </w:rPr>
        <w:t>,</w:t>
      </w:r>
      <w:r w:rsidRPr="004D52A9">
        <w:rPr>
          <w:rtl/>
          <w:lang w:eastAsia="he-IL"/>
        </w:rPr>
        <w:t xml:space="preserve"> באיזה צד ש</w:t>
      </w:r>
      <w:r>
        <w:rPr>
          <w:rFonts w:hint="cs"/>
          <w:rtl/>
          <w:lang w:eastAsia="he-IL"/>
        </w:rPr>
        <w:t>ל</w:t>
      </w:r>
      <w:r w:rsidRPr="004D52A9">
        <w:rPr>
          <w:rtl/>
          <w:lang w:eastAsia="he-IL"/>
        </w:rPr>
        <w:t xml:space="preserve"> </w:t>
      </w:r>
      <w:r>
        <w:rPr>
          <w:rFonts w:hint="cs"/>
          <w:rtl/>
          <w:lang w:eastAsia="he-IL"/>
        </w:rPr>
        <w:t>ה</w:t>
      </w:r>
      <w:r w:rsidRPr="004D52A9">
        <w:rPr>
          <w:rtl/>
          <w:lang w:eastAsia="he-IL"/>
        </w:rPr>
        <w:t>היסטוריה</w:t>
      </w:r>
      <w:r>
        <w:rPr>
          <w:rFonts w:hint="cs"/>
          <w:rtl/>
          <w:lang w:eastAsia="he-IL"/>
        </w:rPr>
        <w:t>?</w:t>
      </w:r>
      <w:r w:rsidRPr="004D52A9">
        <w:rPr>
          <w:rtl/>
          <w:lang w:eastAsia="he-IL"/>
        </w:rPr>
        <w:t xml:space="preserve"> באיזה צד </w:t>
      </w:r>
      <w:r>
        <w:rPr>
          <w:rFonts w:hint="cs"/>
          <w:rtl/>
          <w:lang w:eastAsia="he-IL"/>
        </w:rPr>
        <w:t xml:space="preserve">– </w:t>
      </w:r>
      <w:r w:rsidRPr="004D52A9">
        <w:rPr>
          <w:rtl/>
          <w:lang w:eastAsia="he-IL"/>
        </w:rPr>
        <w:t>בצד שאחרי 2</w:t>
      </w:r>
      <w:r>
        <w:rPr>
          <w:rFonts w:hint="cs"/>
          <w:rtl/>
          <w:lang w:eastAsia="he-IL"/>
        </w:rPr>
        <w:t>,</w:t>
      </w:r>
      <w:r>
        <w:rPr>
          <w:rtl/>
          <w:lang w:eastAsia="he-IL"/>
        </w:rPr>
        <w:t>500 שנה זוכרים אותם כמ</w:t>
      </w:r>
      <w:r w:rsidRPr="004D52A9">
        <w:rPr>
          <w:rtl/>
          <w:lang w:eastAsia="he-IL"/>
        </w:rPr>
        <w:t>כבים, או המתיי</w:t>
      </w:r>
      <w:r>
        <w:rPr>
          <w:rFonts w:hint="cs"/>
          <w:rtl/>
          <w:lang w:eastAsia="he-IL"/>
        </w:rPr>
        <w:t>וו</w:t>
      </w:r>
      <w:r w:rsidRPr="004D52A9">
        <w:rPr>
          <w:rtl/>
          <w:lang w:eastAsia="he-IL"/>
        </w:rPr>
        <w:t>נים</w:t>
      </w:r>
      <w:r>
        <w:rPr>
          <w:rFonts w:hint="cs"/>
          <w:rtl/>
          <w:lang w:eastAsia="he-IL"/>
        </w:rPr>
        <w:t>,</w:t>
      </w:r>
      <w:r w:rsidRPr="004D52A9">
        <w:rPr>
          <w:rtl/>
          <w:lang w:eastAsia="he-IL"/>
        </w:rPr>
        <w:t xml:space="preserve"> שאף אחד לא זוכר אותם</w:t>
      </w:r>
      <w:r>
        <w:rPr>
          <w:rFonts w:hint="cs"/>
          <w:rtl/>
          <w:lang w:eastAsia="he-IL"/>
        </w:rPr>
        <w:t>?</w:t>
      </w:r>
      <w:r w:rsidRPr="004D52A9">
        <w:rPr>
          <w:rtl/>
          <w:lang w:eastAsia="he-IL"/>
        </w:rPr>
        <w:t xml:space="preserve"> לדעתי היחידי בבניין הזה שידע על אחד מהשמות של המתיי</w:t>
      </w:r>
      <w:r>
        <w:rPr>
          <w:rFonts w:hint="cs"/>
          <w:rtl/>
          <w:lang w:eastAsia="he-IL"/>
        </w:rPr>
        <w:t>וו</w:t>
      </w:r>
      <w:r w:rsidRPr="004D52A9">
        <w:rPr>
          <w:rtl/>
          <w:lang w:eastAsia="he-IL"/>
        </w:rPr>
        <w:t>נים זה עו</w:t>
      </w:r>
      <w:r>
        <w:rPr>
          <w:rtl/>
          <w:lang w:eastAsia="he-IL"/>
        </w:rPr>
        <w:t>פר כסיף. הוא היחידי שאולי יזכור</w:t>
      </w:r>
      <w:r>
        <w:rPr>
          <w:rFonts w:hint="cs"/>
          <w:rtl/>
          <w:lang w:eastAsia="he-IL"/>
        </w:rPr>
        <w:t>,</w:t>
      </w:r>
      <w:r w:rsidRPr="004D52A9">
        <w:rPr>
          <w:rtl/>
          <w:lang w:eastAsia="he-IL"/>
        </w:rPr>
        <w:t xml:space="preserve"> אבל אף אחד בבית הזה אפילו לא יודע מי הם היו. אף אחד לא יודע פה בבית. את המכבים כולם זוכרים</w:t>
      </w:r>
      <w:r>
        <w:rPr>
          <w:rFonts w:hint="cs"/>
          <w:rtl/>
          <w:lang w:eastAsia="he-IL"/>
        </w:rPr>
        <w:t>,</w:t>
      </w:r>
      <w:r w:rsidRPr="004D52A9">
        <w:rPr>
          <w:rtl/>
          <w:lang w:eastAsia="he-IL"/>
        </w:rPr>
        <w:t xml:space="preserve"> גם אוהדי כדורסל, גם אוהדי כדורגל, אבל גם כל יהודי מסורתי ודתי זוכר מי הם המכבים. </w:t>
      </w:r>
      <w:bookmarkStart w:id="13226" w:name="_ETM_Q66_632000"/>
      <w:bookmarkEnd w:id="13226"/>
      <w:r w:rsidRPr="004D52A9">
        <w:rPr>
          <w:rtl/>
          <w:lang w:eastAsia="he-IL"/>
        </w:rPr>
        <w:t>תחשבו באיזה צד של ההיסטוריה. תחשבו מה יהיה עם הנכדים שלכם, מה יהיה עם הנינים שלכם, מה יהיה עם הסבא שלכם</w:t>
      </w:r>
      <w:r>
        <w:rPr>
          <w:rFonts w:hint="cs"/>
          <w:rtl/>
          <w:lang w:eastAsia="he-IL"/>
        </w:rPr>
        <w:t>.</w:t>
      </w:r>
      <w:r w:rsidRPr="004D52A9">
        <w:rPr>
          <w:rtl/>
          <w:lang w:eastAsia="he-IL"/>
        </w:rPr>
        <w:t xml:space="preserve"> וזה קל, אתם יודעים? כי זה כבר לא יפיל ממשלה או יעלה ממשלה. תחשבו באיזה צד של ההיסטוריה. תסתכלי על סבא שלך ותסתכלי על הנכד שלך ותחשבי בא</w:t>
      </w:r>
      <w:r>
        <w:rPr>
          <w:rFonts w:hint="cs"/>
          <w:rtl/>
          <w:lang w:eastAsia="he-IL"/>
        </w:rPr>
        <w:t>יזה צד</w:t>
      </w:r>
      <w:r w:rsidRPr="004D52A9">
        <w:rPr>
          <w:rtl/>
          <w:lang w:eastAsia="he-IL"/>
        </w:rPr>
        <w:t xml:space="preserve"> של ההיסטוריה את רוצה להיות</w:t>
      </w:r>
      <w:r>
        <w:rPr>
          <w:rFonts w:hint="cs"/>
          <w:rtl/>
          <w:lang w:eastAsia="he-IL"/>
        </w:rPr>
        <w:t>.</w:t>
      </w:r>
      <w:r w:rsidRPr="004D52A9">
        <w:rPr>
          <w:rtl/>
          <w:lang w:eastAsia="he-IL"/>
        </w:rPr>
        <w:t xml:space="preserve"> איפה את רוצה שהנכד שלך יהיה? </w:t>
      </w:r>
      <w:bookmarkStart w:id="13227" w:name="_ETM_Q66_636000"/>
      <w:bookmarkEnd w:id="13227"/>
      <w:r w:rsidRPr="004D52A9">
        <w:rPr>
          <w:rtl/>
          <w:lang w:eastAsia="he-IL"/>
        </w:rPr>
        <w:t>את יודעת שאם יהיה לימוד תורה</w:t>
      </w:r>
      <w:r>
        <w:rPr>
          <w:rFonts w:hint="cs"/>
          <w:rtl/>
          <w:lang w:eastAsia="he-IL"/>
        </w:rPr>
        <w:t>,</w:t>
      </w:r>
      <w:r w:rsidRPr="004D52A9">
        <w:rPr>
          <w:rtl/>
          <w:lang w:eastAsia="he-IL"/>
        </w:rPr>
        <w:t xml:space="preserve"> יש יותר סיכוי שיהיה לך נכד יהודי</w:t>
      </w:r>
      <w:r>
        <w:rPr>
          <w:rFonts w:hint="cs"/>
          <w:rtl/>
          <w:lang w:eastAsia="he-IL"/>
        </w:rPr>
        <w:t>.</w:t>
      </w:r>
      <w:r w:rsidRPr="004D52A9">
        <w:rPr>
          <w:rtl/>
          <w:lang w:eastAsia="he-IL"/>
        </w:rPr>
        <w:t xml:space="preserve"> אם לא תהיה תורה</w:t>
      </w:r>
      <w:r>
        <w:rPr>
          <w:rFonts w:hint="cs"/>
          <w:rtl/>
          <w:lang w:eastAsia="he-IL"/>
        </w:rPr>
        <w:t>,</w:t>
      </w:r>
      <w:r w:rsidRPr="004D52A9">
        <w:rPr>
          <w:rtl/>
          <w:lang w:eastAsia="he-IL"/>
        </w:rPr>
        <w:t xml:space="preserve"> יש פחות סיכוי</w:t>
      </w:r>
      <w:r>
        <w:rPr>
          <w:rtl/>
          <w:lang w:eastAsia="he-IL"/>
        </w:rPr>
        <w:t xml:space="preserve">. את יודעת את זה. </w:t>
      </w:r>
    </w:p>
    <w:p w:rsidR="00717C4E" w:rsidRDefault="00717C4E" w:rsidP="00EE0EC4">
      <w:pPr>
        <w:rPr>
          <w:rtl/>
          <w:lang w:eastAsia="he-IL"/>
        </w:rPr>
      </w:pPr>
    </w:p>
    <w:p w:rsidR="00717C4E" w:rsidRDefault="00717C4E" w:rsidP="00EE0EC4">
      <w:pPr>
        <w:pStyle w:val="af5"/>
        <w:keepNext/>
        <w:rPr>
          <w:rtl/>
        </w:rPr>
      </w:pPr>
      <w:bookmarkStart w:id="13228" w:name="ET_interruption_6367_37"/>
      <w:r w:rsidRPr="004D52A9">
        <w:rPr>
          <w:rStyle w:val="TagStyle"/>
          <w:rtl/>
        </w:rPr>
        <w:t xml:space="preserve"> &lt;&lt; קריאה &gt;&gt; </w:t>
      </w:r>
      <w:r>
        <w:rPr>
          <w:rtl/>
        </w:rPr>
        <w:t>שרון ניר (ישראל ביתנו):</w:t>
      </w:r>
      <w:r w:rsidRPr="004D52A9">
        <w:rPr>
          <w:rStyle w:val="TagStyle"/>
          <w:rtl/>
        </w:rPr>
        <w:t xml:space="preserve"> &lt;&lt; קריאה &gt;&gt;</w:t>
      </w:r>
      <w:r>
        <w:rPr>
          <w:rtl/>
        </w:rPr>
        <w:t xml:space="preserve"> </w:t>
      </w:r>
      <w:bookmarkEnd w:id="13228"/>
    </w:p>
    <w:p w:rsidR="00717C4E" w:rsidRDefault="00717C4E" w:rsidP="00CA212C">
      <w:pPr>
        <w:rPr>
          <w:rtl/>
          <w:lang w:eastAsia="he-IL"/>
        </w:rPr>
      </w:pPr>
    </w:p>
    <w:p w:rsidR="00717C4E" w:rsidRDefault="00717C4E" w:rsidP="00EE0EC4">
      <w:pPr>
        <w:rPr>
          <w:rtl/>
          <w:lang w:eastAsia="he-IL"/>
        </w:rPr>
      </w:pPr>
      <w:r>
        <w:rPr>
          <w:rFonts w:hint="cs"/>
          <w:rtl/>
          <w:lang w:eastAsia="he-IL"/>
        </w:rPr>
        <w:t>- - -</w:t>
      </w:r>
    </w:p>
    <w:p w:rsidR="00717C4E" w:rsidRDefault="00717C4E" w:rsidP="00EE0EC4">
      <w:pPr>
        <w:rPr>
          <w:rtl/>
          <w:lang w:eastAsia="he-IL"/>
        </w:rPr>
      </w:pPr>
    </w:p>
    <w:p w:rsidR="00717C4E" w:rsidRDefault="00717C4E" w:rsidP="00EE0EC4">
      <w:pPr>
        <w:pStyle w:val="-"/>
        <w:keepNext/>
        <w:rPr>
          <w:rtl/>
        </w:rPr>
      </w:pPr>
      <w:r w:rsidRPr="004D52A9">
        <w:rPr>
          <w:rStyle w:val="TagStyle"/>
          <w:rtl/>
        </w:rPr>
        <w:t xml:space="preserve"> &lt;&lt; דובר_המשך &gt;&gt; </w:t>
      </w:r>
      <w:r>
        <w:rPr>
          <w:rtl/>
        </w:rPr>
        <w:t>יצחק פינדרוס (יהדות התורה):</w:t>
      </w:r>
      <w:r w:rsidRPr="004D52A9">
        <w:rPr>
          <w:rStyle w:val="TagStyle"/>
          <w:rtl/>
        </w:rPr>
        <w:t xml:space="preserve"> &lt;&lt; דובר_המשך &gt;&gt;</w:t>
      </w:r>
      <w:r>
        <w:rPr>
          <w:rtl/>
        </w:rPr>
        <w:t xml:space="preserve"> </w:t>
      </w:r>
    </w:p>
    <w:p w:rsidR="00717C4E" w:rsidRDefault="00717C4E" w:rsidP="00CA212C">
      <w:pPr>
        <w:rPr>
          <w:rtl/>
          <w:lang w:eastAsia="he-IL"/>
        </w:rPr>
      </w:pPr>
    </w:p>
    <w:p w:rsidR="00717C4E" w:rsidRDefault="00717C4E" w:rsidP="00EE0EC4">
      <w:pPr>
        <w:rPr>
          <w:rtl/>
          <w:lang w:eastAsia="he-IL"/>
        </w:rPr>
      </w:pPr>
      <w:r>
        <w:rPr>
          <w:rtl/>
          <w:lang w:eastAsia="he-IL"/>
        </w:rPr>
        <w:t>נראה לי, יושב</w:t>
      </w:r>
      <w:r>
        <w:rPr>
          <w:rFonts w:hint="cs"/>
          <w:rtl/>
          <w:lang w:eastAsia="he-IL"/>
        </w:rPr>
        <w:t>-</w:t>
      </w:r>
      <w:r w:rsidRPr="004D52A9">
        <w:rPr>
          <w:rtl/>
          <w:lang w:eastAsia="he-IL"/>
        </w:rPr>
        <w:t xml:space="preserve">ראש הקואליציה, שהאופוזיציה כבר משוכנעת להצביע איתנו. הם כבר משוכנעים. </w:t>
      </w:r>
    </w:p>
    <w:p w:rsidR="00717C4E" w:rsidRDefault="00717C4E" w:rsidP="00EE0EC4">
      <w:pPr>
        <w:rPr>
          <w:rtl/>
          <w:lang w:eastAsia="he-IL"/>
        </w:rPr>
      </w:pPr>
      <w:bookmarkStart w:id="13229" w:name="_ETM_Q66_648000"/>
      <w:bookmarkEnd w:id="13229"/>
    </w:p>
    <w:p w:rsidR="00717C4E" w:rsidRDefault="00717C4E" w:rsidP="00EE0EC4">
      <w:pPr>
        <w:pStyle w:val="af5"/>
        <w:keepNext/>
        <w:rPr>
          <w:rtl/>
        </w:rPr>
      </w:pPr>
      <w:bookmarkStart w:id="13230" w:name="ET_interruption_5300_36"/>
      <w:r w:rsidRPr="004D52A9">
        <w:rPr>
          <w:rStyle w:val="TagStyle"/>
          <w:rtl/>
        </w:rPr>
        <w:t xml:space="preserve"> &lt;&lt; קריאה &gt;&gt; </w:t>
      </w:r>
      <w:r>
        <w:rPr>
          <w:rtl/>
        </w:rPr>
        <w:t>מירב בן ארי (יש עתיד):</w:t>
      </w:r>
      <w:r w:rsidRPr="004D52A9">
        <w:rPr>
          <w:rStyle w:val="TagStyle"/>
          <w:rtl/>
        </w:rPr>
        <w:t xml:space="preserve"> &lt;&lt; קריאה &gt;&gt;</w:t>
      </w:r>
      <w:r>
        <w:rPr>
          <w:rtl/>
        </w:rPr>
        <w:t xml:space="preserve"> </w:t>
      </w:r>
      <w:bookmarkEnd w:id="13230"/>
    </w:p>
    <w:p w:rsidR="00717C4E" w:rsidRDefault="00717C4E" w:rsidP="00CA212C">
      <w:pPr>
        <w:rPr>
          <w:rtl/>
          <w:lang w:eastAsia="he-IL"/>
        </w:rPr>
      </w:pPr>
    </w:p>
    <w:p w:rsidR="00717C4E" w:rsidRDefault="00717C4E" w:rsidP="00EE0EC4">
      <w:pPr>
        <w:rPr>
          <w:rtl/>
          <w:lang w:eastAsia="he-IL"/>
        </w:rPr>
      </w:pPr>
      <w:bookmarkStart w:id="13231" w:name="_ETM_Q66_653000"/>
      <w:bookmarkStart w:id="13232" w:name="_ETM_Q66_649000"/>
      <w:bookmarkEnd w:id="13231"/>
      <w:bookmarkEnd w:id="13232"/>
      <w:r>
        <w:rPr>
          <w:rFonts w:hint="cs"/>
          <w:rtl/>
          <w:lang w:eastAsia="he-IL"/>
        </w:rPr>
        <w:t xml:space="preserve">אין </w:t>
      </w:r>
      <w:r w:rsidRPr="004D52A9">
        <w:rPr>
          <w:rtl/>
          <w:lang w:eastAsia="he-IL"/>
        </w:rPr>
        <w:t>שום סיכוי</w:t>
      </w:r>
      <w:r>
        <w:rPr>
          <w:rFonts w:hint="cs"/>
          <w:rtl/>
          <w:lang w:eastAsia="he-IL"/>
        </w:rPr>
        <w:t>.</w:t>
      </w:r>
      <w:r w:rsidRPr="004D52A9">
        <w:rPr>
          <w:rtl/>
          <w:lang w:eastAsia="he-IL"/>
        </w:rPr>
        <w:t xml:space="preserve"> אתה יכול לרדת. </w:t>
      </w:r>
      <w:r>
        <w:rPr>
          <w:rFonts w:hint="cs"/>
          <w:rtl/>
          <w:lang w:eastAsia="he-IL"/>
        </w:rPr>
        <w:t>לא שכנעת אותנו מספיק. אתה יכול לרדת.</w:t>
      </w:r>
    </w:p>
    <w:p w:rsidR="00717C4E" w:rsidRDefault="00717C4E" w:rsidP="00EE0EC4">
      <w:pPr>
        <w:rPr>
          <w:rtl/>
          <w:lang w:eastAsia="he-IL"/>
        </w:rPr>
      </w:pPr>
    </w:p>
    <w:p w:rsidR="00717C4E" w:rsidRDefault="00717C4E" w:rsidP="00EE0EC4">
      <w:pPr>
        <w:pStyle w:val="-"/>
        <w:keepNext/>
        <w:rPr>
          <w:rtl/>
        </w:rPr>
      </w:pPr>
      <w:r w:rsidRPr="004D52A9">
        <w:rPr>
          <w:rStyle w:val="TagStyle"/>
          <w:rtl/>
        </w:rPr>
        <w:t xml:space="preserve"> &lt;&lt; דובר_המשך &gt;&gt; </w:t>
      </w:r>
      <w:r>
        <w:rPr>
          <w:rtl/>
        </w:rPr>
        <w:t>יצחק פינדרוס (יהדות התורה):</w:t>
      </w:r>
      <w:r w:rsidRPr="004D52A9">
        <w:rPr>
          <w:rStyle w:val="TagStyle"/>
          <w:rtl/>
        </w:rPr>
        <w:t xml:space="preserve"> &lt;&lt; דובר_המשך &gt;&gt;</w:t>
      </w:r>
      <w:r>
        <w:rPr>
          <w:rtl/>
        </w:rPr>
        <w:t xml:space="preserve"> </w:t>
      </w:r>
    </w:p>
    <w:p w:rsidR="00717C4E" w:rsidRDefault="00717C4E" w:rsidP="00CA212C">
      <w:pPr>
        <w:rPr>
          <w:rtl/>
          <w:lang w:eastAsia="he-IL"/>
        </w:rPr>
      </w:pPr>
    </w:p>
    <w:p w:rsidR="00717C4E" w:rsidRDefault="00717C4E" w:rsidP="00EE0EC4">
      <w:pPr>
        <w:rPr>
          <w:rtl/>
          <w:lang w:eastAsia="he-IL"/>
        </w:rPr>
      </w:pPr>
      <w:bookmarkStart w:id="13233" w:name="_ETM_Q66_654000"/>
      <w:bookmarkEnd w:id="13233"/>
      <w:r>
        <w:rPr>
          <w:rFonts w:hint="cs"/>
          <w:rtl/>
          <w:lang w:eastAsia="he-IL"/>
        </w:rPr>
        <w:t xml:space="preserve">אם ככה, אז אני הולך להישאר. </w:t>
      </w:r>
    </w:p>
    <w:p w:rsidR="00717C4E" w:rsidRDefault="00717C4E" w:rsidP="00EE0EC4">
      <w:pPr>
        <w:rPr>
          <w:rtl/>
          <w:lang w:eastAsia="he-IL"/>
        </w:rPr>
      </w:pPr>
    </w:p>
    <w:p w:rsidR="00717C4E" w:rsidRDefault="00717C4E" w:rsidP="00EE0EC4">
      <w:pPr>
        <w:pStyle w:val="af5"/>
        <w:keepNext/>
        <w:rPr>
          <w:rtl/>
        </w:rPr>
      </w:pPr>
      <w:r w:rsidRPr="004D52A9">
        <w:rPr>
          <w:rStyle w:val="TagStyle"/>
          <w:rtl/>
        </w:rPr>
        <w:t xml:space="preserve">&lt;&lt; קריאה &gt;&gt; </w:t>
      </w:r>
      <w:r>
        <w:rPr>
          <w:rtl/>
        </w:rPr>
        <w:t>מירב בן ארי (יש עתיד):</w:t>
      </w:r>
      <w:r w:rsidRPr="004D52A9">
        <w:rPr>
          <w:rStyle w:val="TagStyle"/>
          <w:rtl/>
        </w:rPr>
        <w:t xml:space="preserve"> &lt;&lt; קריאה &gt;&gt;</w:t>
      </w:r>
      <w:r>
        <w:rPr>
          <w:rtl/>
        </w:rPr>
        <w:t xml:space="preserve"> </w:t>
      </w:r>
    </w:p>
    <w:p w:rsidR="00717C4E" w:rsidRDefault="00717C4E" w:rsidP="00CA212C">
      <w:pPr>
        <w:rPr>
          <w:rtl/>
          <w:lang w:eastAsia="he-IL"/>
        </w:rPr>
      </w:pPr>
    </w:p>
    <w:p w:rsidR="00717C4E" w:rsidRDefault="00717C4E" w:rsidP="00EE0EC4">
      <w:pPr>
        <w:rPr>
          <w:rtl/>
          <w:lang w:eastAsia="he-IL"/>
        </w:rPr>
      </w:pPr>
      <w:bookmarkStart w:id="13234" w:name="_ETM_Q66_660000"/>
      <w:bookmarkStart w:id="13235" w:name="_ETM_Q66_658000"/>
      <w:bookmarkEnd w:id="13234"/>
      <w:bookmarkEnd w:id="13235"/>
      <w:r>
        <w:rPr>
          <w:rFonts w:hint="cs"/>
          <w:rtl/>
          <w:lang w:eastAsia="he-IL"/>
        </w:rPr>
        <w:t>לא יעזור לך גם עוד עשר שנים.</w:t>
      </w:r>
    </w:p>
    <w:p w:rsidR="00717C4E" w:rsidRDefault="00717C4E" w:rsidP="00EE0EC4">
      <w:pPr>
        <w:rPr>
          <w:rtl/>
          <w:lang w:eastAsia="he-IL"/>
        </w:rPr>
      </w:pPr>
    </w:p>
    <w:p w:rsidR="00717C4E" w:rsidRDefault="00717C4E" w:rsidP="00EE0EC4">
      <w:pPr>
        <w:pStyle w:val="-"/>
        <w:keepNext/>
        <w:rPr>
          <w:rtl/>
        </w:rPr>
      </w:pPr>
      <w:r w:rsidRPr="00B255FC">
        <w:rPr>
          <w:rStyle w:val="TagStyle"/>
          <w:rtl/>
        </w:rPr>
        <w:t xml:space="preserve">&lt;&lt; דובר_המשך &gt;&gt; </w:t>
      </w:r>
      <w:r>
        <w:rPr>
          <w:rtl/>
        </w:rPr>
        <w:t>יצחק פינדרוס (יהדות התורה):</w:t>
      </w:r>
      <w:r w:rsidRPr="00B255FC">
        <w:rPr>
          <w:rStyle w:val="TagStyle"/>
          <w:rtl/>
        </w:rPr>
        <w:t xml:space="preserve"> &lt;&lt; דובר_המשך &gt;&gt;</w:t>
      </w:r>
      <w:r>
        <w:rPr>
          <w:rtl/>
        </w:rPr>
        <w:t xml:space="preserve"> </w:t>
      </w:r>
    </w:p>
    <w:p w:rsidR="00717C4E" w:rsidRDefault="00717C4E" w:rsidP="00CA212C">
      <w:pPr>
        <w:rPr>
          <w:rtl/>
          <w:lang w:eastAsia="he-IL"/>
        </w:rPr>
      </w:pPr>
    </w:p>
    <w:p w:rsidR="00717C4E" w:rsidRDefault="00717C4E" w:rsidP="00EE0EC4">
      <w:pPr>
        <w:rPr>
          <w:rtl/>
          <w:lang w:eastAsia="he-IL"/>
        </w:rPr>
      </w:pPr>
      <w:r w:rsidRPr="004D52A9">
        <w:rPr>
          <w:rtl/>
          <w:lang w:eastAsia="he-IL"/>
        </w:rPr>
        <w:t>אני הולך לשבת פה עד שאת תשתכנעי.</w:t>
      </w:r>
      <w:r>
        <w:rPr>
          <w:rFonts w:hint="cs"/>
          <w:rtl/>
          <w:lang w:eastAsia="he-IL"/>
        </w:rPr>
        <w:t xml:space="preserve"> </w:t>
      </w:r>
      <w:bookmarkStart w:id="13236" w:name="_ETM_Q66_666000"/>
      <w:bookmarkEnd w:id="13236"/>
      <w:r>
        <w:rPr>
          <w:rFonts w:hint="cs"/>
          <w:rtl/>
          <w:lang w:eastAsia="he-IL"/>
        </w:rPr>
        <w:t xml:space="preserve">תסתכלי לסבא שלך בעיניים ותסתכלי לנכדים בעיניים, תחשבי על </w:t>
      </w:r>
      <w:bookmarkStart w:id="13237" w:name="_ETM_Q66_667000"/>
      <w:bookmarkEnd w:id="13237"/>
      <w:r>
        <w:rPr>
          <w:rFonts w:hint="cs"/>
          <w:rtl/>
          <w:lang w:eastAsia="he-IL"/>
        </w:rPr>
        <w:t>זה רגע.</w:t>
      </w:r>
    </w:p>
    <w:p w:rsidR="00717C4E" w:rsidRDefault="00717C4E" w:rsidP="00EE0EC4">
      <w:pPr>
        <w:rPr>
          <w:rtl/>
          <w:lang w:eastAsia="he-IL"/>
        </w:rPr>
      </w:pPr>
      <w:bookmarkStart w:id="13238" w:name="_ETM_Q66_668000"/>
      <w:bookmarkEnd w:id="13238"/>
    </w:p>
    <w:p w:rsidR="00717C4E" w:rsidRDefault="00717C4E" w:rsidP="00EE0EC4">
      <w:pPr>
        <w:pStyle w:val="af5"/>
        <w:keepNext/>
        <w:rPr>
          <w:rtl/>
        </w:rPr>
      </w:pPr>
      <w:bookmarkStart w:id="13239" w:name="ET_interruption_5300_41"/>
      <w:r w:rsidRPr="004D52A9">
        <w:rPr>
          <w:rStyle w:val="TagStyle"/>
          <w:rtl/>
        </w:rPr>
        <w:t xml:space="preserve"> &lt;&lt; קריאה &gt;&gt; </w:t>
      </w:r>
      <w:r>
        <w:rPr>
          <w:rtl/>
        </w:rPr>
        <w:t>מירב בן ארי (יש עתיד):</w:t>
      </w:r>
      <w:r w:rsidRPr="004D52A9">
        <w:rPr>
          <w:rStyle w:val="TagStyle"/>
          <w:rtl/>
        </w:rPr>
        <w:t xml:space="preserve"> &lt;&lt; קריאה &gt;&gt;</w:t>
      </w:r>
      <w:r>
        <w:rPr>
          <w:rtl/>
        </w:rPr>
        <w:t xml:space="preserve"> </w:t>
      </w:r>
      <w:bookmarkEnd w:id="13239"/>
    </w:p>
    <w:p w:rsidR="00717C4E" w:rsidRDefault="00717C4E" w:rsidP="00CA212C">
      <w:pPr>
        <w:rPr>
          <w:rtl/>
          <w:lang w:eastAsia="he-IL"/>
        </w:rPr>
      </w:pPr>
    </w:p>
    <w:p w:rsidR="00717C4E" w:rsidRDefault="00717C4E" w:rsidP="00EE0EC4">
      <w:pPr>
        <w:rPr>
          <w:rtl/>
          <w:lang w:eastAsia="he-IL"/>
        </w:rPr>
      </w:pPr>
      <w:bookmarkStart w:id="13240" w:name="_ETM_Q66_670000"/>
      <w:bookmarkEnd w:id="13240"/>
      <w:r>
        <w:rPr>
          <w:rFonts w:hint="cs"/>
          <w:rtl/>
          <w:lang w:eastAsia="he-IL"/>
        </w:rPr>
        <w:t>אל תדאג. סבא שלי, זיכרונו לברכה, אם היה פה, היה מתפלץ, היה מתבייש בכם. מה דחוף</w:t>
      </w:r>
      <w:bookmarkStart w:id="13241" w:name="_ETM_Q66_678000"/>
      <w:bookmarkEnd w:id="13241"/>
      <w:r>
        <w:rPr>
          <w:rFonts w:hint="cs"/>
          <w:rtl/>
          <w:lang w:eastAsia="he-IL"/>
        </w:rPr>
        <w:t xml:space="preserve"> לך? 78 שנה לא צריך, פתאום צריך?</w:t>
      </w:r>
    </w:p>
    <w:p w:rsidR="00717C4E" w:rsidRDefault="00717C4E" w:rsidP="00EE0EC4">
      <w:pPr>
        <w:rPr>
          <w:rtl/>
          <w:lang w:eastAsia="he-IL"/>
        </w:rPr>
      </w:pPr>
      <w:bookmarkStart w:id="13242" w:name="_ETM_Q66_677000"/>
      <w:bookmarkEnd w:id="13242"/>
    </w:p>
    <w:p w:rsidR="00717C4E" w:rsidRDefault="00717C4E" w:rsidP="00EE0EC4">
      <w:pPr>
        <w:pStyle w:val="af5"/>
        <w:keepNext/>
        <w:rPr>
          <w:rtl/>
        </w:rPr>
      </w:pPr>
      <w:r w:rsidRPr="004D52A9">
        <w:rPr>
          <w:rStyle w:val="TagStyle"/>
          <w:rtl/>
        </w:rPr>
        <w:t xml:space="preserve"> &lt;&lt; קריאה &gt;&gt; </w:t>
      </w:r>
      <w:r>
        <w:rPr>
          <w:rtl/>
        </w:rPr>
        <w:t>שלי טל מירון (יש עתיד):</w:t>
      </w:r>
      <w:r w:rsidRPr="004D52A9">
        <w:rPr>
          <w:rStyle w:val="TagStyle"/>
          <w:rtl/>
        </w:rPr>
        <w:t xml:space="preserve"> &lt;&lt; קריאה &gt;&gt;</w:t>
      </w:r>
      <w:r>
        <w:rPr>
          <w:rtl/>
        </w:rPr>
        <w:t xml:space="preserve"> </w:t>
      </w:r>
    </w:p>
    <w:p w:rsidR="00717C4E" w:rsidRDefault="00717C4E" w:rsidP="00CA212C">
      <w:pPr>
        <w:rPr>
          <w:rtl/>
          <w:lang w:eastAsia="he-IL"/>
        </w:rPr>
      </w:pPr>
    </w:p>
    <w:p w:rsidR="00717C4E" w:rsidRDefault="00717C4E" w:rsidP="00EE0EC4">
      <w:pPr>
        <w:rPr>
          <w:rtl/>
          <w:lang w:eastAsia="he-IL"/>
        </w:rPr>
      </w:pPr>
      <w:bookmarkStart w:id="13243" w:name="_ETM_Q66_679000"/>
      <w:bookmarkEnd w:id="13243"/>
      <w:r>
        <w:rPr>
          <w:rFonts w:hint="cs"/>
          <w:rtl/>
          <w:lang w:eastAsia="he-IL"/>
        </w:rPr>
        <w:t>לחלל שבת?</w:t>
      </w:r>
    </w:p>
    <w:p w:rsidR="00717C4E" w:rsidRDefault="00717C4E" w:rsidP="00EE0EC4">
      <w:pPr>
        <w:rPr>
          <w:rtl/>
          <w:lang w:eastAsia="he-IL"/>
        </w:rPr>
      </w:pPr>
    </w:p>
    <w:p w:rsidR="00717C4E" w:rsidRDefault="00717C4E" w:rsidP="00EE0EC4">
      <w:pPr>
        <w:pStyle w:val="-"/>
        <w:keepNext/>
        <w:rPr>
          <w:rtl/>
        </w:rPr>
      </w:pPr>
      <w:r w:rsidRPr="004D52A9">
        <w:rPr>
          <w:rStyle w:val="TagStyle"/>
          <w:rtl/>
        </w:rPr>
        <w:t xml:space="preserve"> &lt;&lt; דובר_המשך &gt;&gt; </w:t>
      </w:r>
      <w:r>
        <w:rPr>
          <w:rtl/>
        </w:rPr>
        <w:t>יצחק פינדרוס (יהדות התורה):</w:t>
      </w:r>
      <w:r w:rsidRPr="004D52A9">
        <w:rPr>
          <w:rStyle w:val="TagStyle"/>
          <w:rtl/>
        </w:rPr>
        <w:t xml:space="preserve"> &lt;&lt; דובר_המשך &gt;&gt;</w:t>
      </w:r>
      <w:r>
        <w:rPr>
          <w:rtl/>
        </w:rPr>
        <w:t xml:space="preserve"> </w:t>
      </w:r>
    </w:p>
    <w:p w:rsidR="00717C4E" w:rsidRDefault="00717C4E" w:rsidP="00CA212C">
      <w:pPr>
        <w:rPr>
          <w:rtl/>
          <w:lang w:eastAsia="he-IL"/>
        </w:rPr>
      </w:pPr>
    </w:p>
    <w:p w:rsidR="00717C4E" w:rsidRDefault="00717C4E" w:rsidP="00EE0EC4">
      <w:pPr>
        <w:rPr>
          <w:rtl/>
          <w:lang w:eastAsia="he-IL"/>
        </w:rPr>
      </w:pPr>
      <w:bookmarkStart w:id="13244" w:name="_ETM_Q66_681000"/>
      <w:bookmarkEnd w:id="13244"/>
      <w:r>
        <w:rPr>
          <w:rFonts w:hint="cs"/>
          <w:rtl/>
          <w:lang w:eastAsia="he-IL"/>
        </w:rPr>
        <w:t xml:space="preserve">לא, חס וחלילה. </w:t>
      </w:r>
    </w:p>
    <w:p w:rsidR="00717C4E" w:rsidRDefault="00717C4E" w:rsidP="00EE0EC4">
      <w:pPr>
        <w:rPr>
          <w:rtl/>
          <w:lang w:eastAsia="he-IL"/>
        </w:rPr>
      </w:pPr>
      <w:bookmarkStart w:id="13245" w:name="_ETM_Q66_686000"/>
      <w:bookmarkEnd w:id="13245"/>
    </w:p>
    <w:p w:rsidR="00717C4E" w:rsidRDefault="00717C4E" w:rsidP="00EE0EC4">
      <w:pPr>
        <w:pStyle w:val="af5"/>
        <w:keepNext/>
        <w:rPr>
          <w:rtl/>
        </w:rPr>
      </w:pPr>
      <w:bookmarkStart w:id="13246" w:name="ET_interruption_6507_44"/>
      <w:r w:rsidRPr="004D52A9">
        <w:rPr>
          <w:rStyle w:val="TagStyle"/>
          <w:rtl/>
        </w:rPr>
        <w:t xml:space="preserve"> &lt;&lt; קריאה &gt;&gt; </w:t>
      </w:r>
      <w:r>
        <w:rPr>
          <w:rtl/>
        </w:rPr>
        <w:t>שלי טל מירון (יש עתיד):</w:t>
      </w:r>
      <w:r w:rsidRPr="004D52A9">
        <w:rPr>
          <w:rStyle w:val="TagStyle"/>
          <w:rtl/>
        </w:rPr>
        <w:t xml:space="preserve"> &lt;&lt; קריאה &gt;&gt;</w:t>
      </w:r>
      <w:r>
        <w:rPr>
          <w:rtl/>
        </w:rPr>
        <w:t xml:space="preserve"> </w:t>
      </w:r>
      <w:bookmarkEnd w:id="13246"/>
    </w:p>
    <w:p w:rsidR="00717C4E" w:rsidRDefault="00717C4E" w:rsidP="00CA212C">
      <w:pPr>
        <w:rPr>
          <w:rtl/>
          <w:lang w:eastAsia="he-IL"/>
        </w:rPr>
      </w:pPr>
    </w:p>
    <w:p w:rsidR="00717C4E" w:rsidRDefault="00717C4E" w:rsidP="00EE0EC4">
      <w:pPr>
        <w:rPr>
          <w:rtl/>
          <w:lang w:eastAsia="he-IL"/>
        </w:rPr>
      </w:pPr>
      <w:bookmarkStart w:id="13247" w:name="_ETM_Q66_682000"/>
      <w:bookmarkEnd w:id="13247"/>
      <w:r>
        <w:rPr>
          <w:rFonts w:hint="cs"/>
          <w:rtl/>
          <w:lang w:eastAsia="he-IL"/>
        </w:rPr>
        <w:t>אבל זה מה שכתוב בחוק.</w:t>
      </w:r>
    </w:p>
    <w:p w:rsidR="00717C4E" w:rsidRDefault="00717C4E" w:rsidP="00EE0EC4">
      <w:pPr>
        <w:rPr>
          <w:rtl/>
          <w:lang w:eastAsia="he-IL"/>
        </w:rPr>
      </w:pPr>
    </w:p>
    <w:p w:rsidR="00717C4E" w:rsidRDefault="00717C4E" w:rsidP="00EE0EC4">
      <w:pPr>
        <w:pStyle w:val="-"/>
        <w:keepNext/>
        <w:rPr>
          <w:rtl/>
        </w:rPr>
      </w:pPr>
      <w:r w:rsidRPr="00B255FC">
        <w:rPr>
          <w:rStyle w:val="TagStyle"/>
          <w:rtl/>
        </w:rPr>
        <w:t xml:space="preserve"> &lt;&lt; דובר_המשך &gt;&gt; </w:t>
      </w:r>
      <w:r>
        <w:rPr>
          <w:rtl/>
        </w:rPr>
        <w:t>יצחק פינדרוס (יהדות התורה):</w:t>
      </w:r>
      <w:r w:rsidRPr="00B255FC">
        <w:rPr>
          <w:rStyle w:val="TagStyle"/>
          <w:rtl/>
        </w:rPr>
        <w:t xml:space="preserve"> &lt;&lt; דובר_המשך &gt;&gt;</w:t>
      </w:r>
      <w:r>
        <w:rPr>
          <w:rtl/>
        </w:rPr>
        <w:t xml:space="preserve"> </w:t>
      </w:r>
    </w:p>
    <w:p w:rsidR="00717C4E" w:rsidRDefault="00717C4E" w:rsidP="00CA212C">
      <w:pPr>
        <w:rPr>
          <w:rtl/>
          <w:lang w:eastAsia="he-IL"/>
        </w:rPr>
      </w:pPr>
    </w:p>
    <w:p w:rsidR="00717C4E" w:rsidRDefault="00717C4E" w:rsidP="00EE0EC4">
      <w:pPr>
        <w:rPr>
          <w:rtl/>
          <w:lang w:eastAsia="he-IL"/>
        </w:rPr>
      </w:pPr>
      <w:r>
        <w:rPr>
          <w:rFonts w:hint="cs"/>
          <w:rtl/>
          <w:lang w:eastAsia="he-IL"/>
        </w:rPr>
        <w:t xml:space="preserve">אבל גם היום מחללים. אמרתי, </w:t>
      </w:r>
      <w:r>
        <w:rPr>
          <w:rtl/>
          <w:lang w:eastAsia="he-IL"/>
        </w:rPr>
        <w:t>אמרתי</w:t>
      </w:r>
      <w:r>
        <w:rPr>
          <w:rFonts w:hint="cs"/>
          <w:rtl/>
          <w:lang w:eastAsia="he-IL"/>
        </w:rPr>
        <w:t>:</w:t>
      </w:r>
      <w:r>
        <w:rPr>
          <w:rtl/>
          <w:lang w:eastAsia="he-IL"/>
        </w:rPr>
        <w:t xml:space="preserve"> לכן אני לא מ</w:t>
      </w:r>
      <w:r>
        <w:rPr>
          <w:rFonts w:hint="cs"/>
          <w:rtl/>
          <w:lang w:eastAsia="he-IL"/>
        </w:rPr>
        <w:t>חליט</w:t>
      </w:r>
      <w:r w:rsidRPr="004D52A9">
        <w:rPr>
          <w:rtl/>
          <w:lang w:eastAsia="he-IL"/>
        </w:rPr>
        <w:t xml:space="preserve">. </w:t>
      </w:r>
    </w:p>
    <w:p w:rsidR="00717C4E" w:rsidRDefault="00717C4E" w:rsidP="00EE0EC4">
      <w:pPr>
        <w:rPr>
          <w:rtl/>
          <w:lang w:eastAsia="he-IL"/>
        </w:rPr>
      </w:pPr>
    </w:p>
    <w:p w:rsidR="00717C4E" w:rsidRDefault="00717C4E" w:rsidP="00EE0EC4">
      <w:pPr>
        <w:pStyle w:val="af5"/>
        <w:keepNext/>
        <w:rPr>
          <w:rtl/>
        </w:rPr>
      </w:pPr>
      <w:bookmarkStart w:id="13248" w:name="ET_interruption_6507_45"/>
      <w:r w:rsidRPr="004D52A9">
        <w:rPr>
          <w:rStyle w:val="TagStyle"/>
          <w:rtl/>
        </w:rPr>
        <w:t xml:space="preserve"> &lt;&lt; קריאה &gt;&gt; </w:t>
      </w:r>
      <w:r>
        <w:rPr>
          <w:rtl/>
        </w:rPr>
        <w:t>שלי טל מירון (יש עתיד):</w:t>
      </w:r>
      <w:r w:rsidRPr="004D52A9">
        <w:rPr>
          <w:rStyle w:val="TagStyle"/>
          <w:rtl/>
        </w:rPr>
        <w:t xml:space="preserve"> &lt;&lt; קריאה &gt;&gt;</w:t>
      </w:r>
      <w:r>
        <w:rPr>
          <w:rtl/>
        </w:rPr>
        <w:t xml:space="preserve"> </w:t>
      </w:r>
      <w:bookmarkEnd w:id="13248"/>
    </w:p>
    <w:p w:rsidR="00717C4E" w:rsidRDefault="00717C4E" w:rsidP="00CA212C">
      <w:pPr>
        <w:rPr>
          <w:rtl/>
          <w:lang w:eastAsia="he-IL"/>
        </w:rPr>
      </w:pPr>
    </w:p>
    <w:p w:rsidR="00717C4E" w:rsidRDefault="00717C4E" w:rsidP="00EE0EC4">
      <w:pPr>
        <w:rPr>
          <w:rtl/>
          <w:lang w:eastAsia="he-IL"/>
        </w:rPr>
      </w:pPr>
      <w:bookmarkStart w:id="13249" w:name="_ETM_Q66_687000"/>
      <w:bookmarkEnd w:id="13249"/>
      <w:r>
        <w:rPr>
          <w:rFonts w:hint="cs"/>
          <w:rtl/>
          <w:lang w:eastAsia="he-IL"/>
        </w:rPr>
        <w:t xml:space="preserve">אני אבוא לשבת איתך, </w:t>
      </w:r>
      <w:bookmarkStart w:id="13250" w:name="_ETM_Q66_684000"/>
      <w:bookmarkEnd w:id="13250"/>
      <w:r>
        <w:rPr>
          <w:rFonts w:hint="cs"/>
          <w:rtl/>
          <w:lang w:eastAsia="he-IL"/>
        </w:rPr>
        <w:t>אני אסביר לך. זה מה שכתוב בחוק.</w:t>
      </w:r>
    </w:p>
    <w:p w:rsidR="00717C4E" w:rsidRDefault="00717C4E" w:rsidP="00EE0EC4">
      <w:pPr>
        <w:rPr>
          <w:rtl/>
          <w:lang w:eastAsia="he-IL"/>
        </w:rPr>
      </w:pPr>
      <w:bookmarkStart w:id="13251" w:name="_ETM_Q66_689000"/>
      <w:bookmarkEnd w:id="13251"/>
    </w:p>
    <w:p w:rsidR="00717C4E" w:rsidRDefault="00717C4E" w:rsidP="00EE0EC4">
      <w:pPr>
        <w:pStyle w:val="-"/>
        <w:keepNext/>
        <w:rPr>
          <w:rtl/>
        </w:rPr>
      </w:pPr>
      <w:r w:rsidRPr="00E62647">
        <w:rPr>
          <w:rStyle w:val="TagStyle"/>
          <w:rtl/>
        </w:rPr>
        <w:t xml:space="preserve"> &lt;&lt; דובר_המשך &gt;&gt; </w:t>
      </w:r>
      <w:r>
        <w:rPr>
          <w:rtl/>
        </w:rPr>
        <w:t>יצחק פינדרוס (יהדות התורה):</w:t>
      </w:r>
      <w:r w:rsidRPr="00E62647">
        <w:rPr>
          <w:rStyle w:val="TagStyle"/>
          <w:rtl/>
        </w:rPr>
        <w:t xml:space="preserve"> &lt;&lt; דובר_המשך &gt;&gt;</w:t>
      </w:r>
      <w:r>
        <w:rPr>
          <w:rtl/>
        </w:rPr>
        <w:t xml:space="preserve"> </w:t>
      </w:r>
    </w:p>
    <w:p w:rsidR="00717C4E" w:rsidRDefault="00717C4E" w:rsidP="00CA212C">
      <w:pPr>
        <w:rPr>
          <w:rtl/>
          <w:lang w:eastAsia="he-IL"/>
        </w:rPr>
      </w:pPr>
    </w:p>
    <w:p w:rsidR="00717C4E" w:rsidRDefault="00717C4E" w:rsidP="00EE0EC4">
      <w:pPr>
        <w:rPr>
          <w:rtl/>
          <w:lang w:eastAsia="he-IL"/>
        </w:rPr>
      </w:pPr>
      <w:bookmarkStart w:id="13252" w:name="_ETM_Q66_690000"/>
      <w:bookmarkStart w:id="13253" w:name="_ETM_Q66_685000"/>
      <w:bookmarkEnd w:id="13252"/>
      <w:bookmarkEnd w:id="13253"/>
      <w:r w:rsidRPr="004D52A9">
        <w:rPr>
          <w:rtl/>
          <w:lang w:eastAsia="he-IL"/>
        </w:rPr>
        <w:t xml:space="preserve">נמצא פה הרב מקלב, ישאל את הרבנים </w:t>
      </w:r>
      <w:r>
        <w:rPr>
          <w:rFonts w:hint="cs"/>
          <w:rtl/>
          <w:lang w:eastAsia="he-IL"/>
        </w:rPr>
        <w:t xml:space="preserve">– </w:t>
      </w:r>
      <w:r w:rsidRPr="004D52A9">
        <w:rPr>
          <w:rtl/>
          <w:lang w:eastAsia="he-IL"/>
        </w:rPr>
        <w:t>יקבל תשובה</w:t>
      </w:r>
      <w:r>
        <w:rPr>
          <w:rFonts w:hint="cs"/>
          <w:rtl/>
          <w:lang w:eastAsia="he-IL"/>
        </w:rPr>
        <w:t>.</w:t>
      </w:r>
      <w:r w:rsidRPr="004D52A9">
        <w:rPr>
          <w:rtl/>
          <w:lang w:eastAsia="he-IL"/>
        </w:rPr>
        <w:t xml:space="preserve"> וכמו שאמרתי, את יודעת מה זה הרבנים? הרבנים זה אנשים ש-80 שנה, 90 שנה ברצף ישבו ולמדו</w:t>
      </w:r>
      <w:r>
        <w:rPr>
          <w:rFonts w:hint="cs"/>
          <w:rtl/>
          <w:lang w:eastAsia="he-IL"/>
        </w:rPr>
        <w:t xml:space="preserve"> 14, 15 </w:t>
      </w:r>
      <w:r w:rsidRPr="004D52A9">
        <w:rPr>
          <w:rtl/>
          <w:lang w:eastAsia="he-IL"/>
        </w:rPr>
        <w:t>שעות ביממה בריכוז</w:t>
      </w:r>
      <w:r>
        <w:rPr>
          <w:rtl/>
          <w:lang w:eastAsia="he-IL"/>
        </w:rPr>
        <w:t xml:space="preserve"> מטורף. אתם אפילו לא מסוגלים לע</w:t>
      </w:r>
      <w:r>
        <w:rPr>
          <w:rFonts w:hint="cs"/>
          <w:rtl/>
          <w:lang w:eastAsia="he-IL"/>
        </w:rPr>
        <w:t>כ</w:t>
      </w:r>
      <w:r w:rsidRPr="004D52A9">
        <w:rPr>
          <w:rtl/>
          <w:lang w:eastAsia="he-IL"/>
        </w:rPr>
        <w:t>ל את זה. אתה היית אצל הרב עובדיה בגילי</w:t>
      </w:r>
      <w:r>
        <w:rPr>
          <w:rFonts w:hint="cs"/>
          <w:rtl/>
          <w:lang w:eastAsia="he-IL"/>
        </w:rPr>
        <w:t>ם</w:t>
      </w:r>
      <w:bookmarkStart w:id="13254" w:name="_ETM_Q66_713000"/>
      <w:bookmarkEnd w:id="13254"/>
      <w:r>
        <w:rPr>
          <w:rFonts w:hint="cs"/>
          <w:rtl/>
          <w:lang w:eastAsia="he-IL"/>
        </w:rPr>
        <w:t xml:space="preserve"> ה</w:t>
      </w:r>
      <w:r w:rsidRPr="004D52A9">
        <w:rPr>
          <w:rtl/>
          <w:lang w:eastAsia="he-IL"/>
        </w:rPr>
        <w:t xml:space="preserve">מתבגרים. כשהוא היה בספר, יכולת לדבר איתו? כשהוא היה בספר. </w:t>
      </w:r>
    </w:p>
    <w:p w:rsidR="00717C4E" w:rsidRDefault="00717C4E" w:rsidP="00EE0EC4">
      <w:pPr>
        <w:rPr>
          <w:rtl/>
          <w:lang w:eastAsia="he-IL"/>
        </w:rPr>
      </w:pPr>
    </w:p>
    <w:p w:rsidR="00717C4E" w:rsidRDefault="00717C4E" w:rsidP="00EE0EC4">
      <w:pPr>
        <w:pStyle w:val="af5"/>
        <w:keepNext/>
        <w:rPr>
          <w:rtl/>
        </w:rPr>
      </w:pPr>
      <w:bookmarkStart w:id="13255" w:name="ET_interruption_5082_47"/>
      <w:r w:rsidRPr="00E62647">
        <w:rPr>
          <w:rStyle w:val="TagStyle"/>
          <w:rtl/>
        </w:rPr>
        <w:t xml:space="preserve"> &lt;&lt; קריאה &gt;&gt; </w:t>
      </w:r>
      <w:r>
        <w:rPr>
          <w:rtl/>
        </w:rPr>
        <w:t>מאיר כהן (יש עתיד):</w:t>
      </w:r>
      <w:r w:rsidRPr="00E62647">
        <w:rPr>
          <w:rStyle w:val="TagStyle"/>
          <w:rtl/>
        </w:rPr>
        <w:t xml:space="preserve"> &lt;&lt; קריאה &gt;&gt;</w:t>
      </w:r>
      <w:r>
        <w:rPr>
          <w:rtl/>
        </w:rPr>
        <w:t xml:space="preserve"> </w:t>
      </w:r>
      <w:bookmarkEnd w:id="13255"/>
    </w:p>
    <w:p w:rsidR="00717C4E" w:rsidRDefault="00717C4E" w:rsidP="00CA212C">
      <w:pPr>
        <w:rPr>
          <w:rtl/>
          <w:lang w:eastAsia="he-IL"/>
        </w:rPr>
      </w:pPr>
    </w:p>
    <w:p w:rsidR="00717C4E" w:rsidRDefault="00717C4E" w:rsidP="00EE0EC4">
      <w:pPr>
        <w:rPr>
          <w:rtl/>
          <w:lang w:eastAsia="he-IL"/>
        </w:rPr>
      </w:pPr>
      <w:bookmarkStart w:id="13256" w:name="_ETM_Q66_717000"/>
      <w:bookmarkEnd w:id="13256"/>
      <w:r>
        <w:rPr>
          <w:rFonts w:hint="cs"/>
          <w:rtl/>
          <w:lang w:eastAsia="he-IL"/>
        </w:rPr>
        <w:t>כן.</w:t>
      </w:r>
    </w:p>
    <w:p w:rsidR="00717C4E" w:rsidRDefault="00717C4E" w:rsidP="00EE0EC4">
      <w:pPr>
        <w:rPr>
          <w:rtl/>
          <w:lang w:eastAsia="he-IL"/>
        </w:rPr>
      </w:pPr>
      <w:bookmarkStart w:id="13257" w:name="_ETM_Q66_718000"/>
      <w:bookmarkEnd w:id="13257"/>
    </w:p>
    <w:p w:rsidR="00717C4E" w:rsidRDefault="00717C4E" w:rsidP="00EE0EC4">
      <w:pPr>
        <w:pStyle w:val="-"/>
        <w:keepNext/>
        <w:rPr>
          <w:rtl/>
        </w:rPr>
      </w:pPr>
      <w:r w:rsidRPr="00E62647">
        <w:rPr>
          <w:rStyle w:val="TagStyle"/>
          <w:rtl/>
        </w:rPr>
        <w:t xml:space="preserve"> &lt;&lt; דובר_המשך &gt;&gt; </w:t>
      </w:r>
      <w:r>
        <w:rPr>
          <w:rtl/>
        </w:rPr>
        <w:t>יצחק פינדרוס (יהדות התורה):</w:t>
      </w:r>
      <w:r w:rsidRPr="00E62647">
        <w:rPr>
          <w:rStyle w:val="TagStyle"/>
          <w:rtl/>
        </w:rPr>
        <w:t xml:space="preserve"> &lt;&lt; דובר_המשך &gt;&gt;</w:t>
      </w:r>
      <w:r>
        <w:rPr>
          <w:rtl/>
        </w:rPr>
        <w:t xml:space="preserve"> </w:t>
      </w:r>
    </w:p>
    <w:p w:rsidR="00717C4E" w:rsidRDefault="00717C4E" w:rsidP="00CA212C">
      <w:pPr>
        <w:rPr>
          <w:rtl/>
          <w:lang w:eastAsia="he-IL"/>
        </w:rPr>
      </w:pPr>
    </w:p>
    <w:p w:rsidR="00717C4E" w:rsidRDefault="00717C4E" w:rsidP="00EE0EC4">
      <w:pPr>
        <w:rPr>
          <w:rtl/>
          <w:lang w:eastAsia="he-IL"/>
        </w:rPr>
      </w:pPr>
      <w:bookmarkStart w:id="13258" w:name="_ETM_Q66_719000"/>
      <w:bookmarkStart w:id="13259" w:name="_ETM_Q66_720000"/>
      <w:bookmarkEnd w:id="13258"/>
      <w:bookmarkEnd w:id="13259"/>
      <w:r w:rsidRPr="004D52A9">
        <w:rPr>
          <w:rtl/>
          <w:lang w:eastAsia="he-IL"/>
        </w:rPr>
        <w:t xml:space="preserve">עד שהוא הרים את הראש, לקח זמן? </w:t>
      </w:r>
    </w:p>
    <w:p w:rsidR="00717C4E" w:rsidRDefault="00717C4E" w:rsidP="00EE0EC4">
      <w:pPr>
        <w:rPr>
          <w:rtl/>
          <w:lang w:eastAsia="he-IL"/>
        </w:rPr>
      </w:pPr>
    </w:p>
    <w:p w:rsidR="00717C4E" w:rsidRDefault="00717C4E" w:rsidP="00EE0EC4">
      <w:pPr>
        <w:pStyle w:val="af5"/>
        <w:keepNext/>
        <w:rPr>
          <w:rtl/>
        </w:rPr>
      </w:pPr>
      <w:bookmarkStart w:id="13260" w:name="ET_interruption_5082_49"/>
      <w:r w:rsidRPr="00E62647">
        <w:rPr>
          <w:rStyle w:val="TagStyle"/>
          <w:rtl/>
        </w:rPr>
        <w:t xml:space="preserve"> &lt;&lt; קריאה &gt;&gt; </w:t>
      </w:r>
      <w:r>
        <w:rPr>
          <w:rtl/>
        </w:rPr>
        <w:t>מאיר כהן (יש עתיד):</w:t>
      </w:r>
      <w:r w:rsidRPr="00E62647">
        <w:rPr>
          <w:rStyle w:val="TagStyle"/>
          <w:rtl/>
        </w:rPr>
        <w:t xml:space="preserve"> &lt;&lt; קריאה &gt;&gt;</w:t>
      </w:r>
      <w:r>
        <w:rPr>
          <w:rtl/>
        </w:rPr>
        <w:t xml:space="preserve"> </w:t>
      </w:r>
      <w:bookmarkEnd w:id="13260"/>
    </w:p>
    <w:p w:rsidR="00717C4E" w:rsidRDefault="00717C4E" w:rsidP="00CA212C">
      <w:pPr>
        <w:rPr>
          <w:rtl/>
          <w:lang w:eastAsia="he-IL"/>
        </w:rPr>
      </w:pPr>
    </w:p>
    <w:p w:rsidR="00717C4E" w:rsidRDefault="00717C4E" w:rsidP="00EE0EC4">
      <w:pPr>
        <w:rPr>
          <w:rtl/>
          <w:lang w:eastAsia="he-IL"/>
        </w:rPr>
      </w:pPr>
      <w:bookmarkStart w:id="13261" w:name="_ETM_Q66_721000"/>
      <w:bookmarkEnd w:id="13261"/>
      <w:r>
        <w:rPr>
          <w:rFonts w:hint="cs"/>
          <w:rtl/>
          <w:lang w:eastAsia="he-IL"/>
        </w:rPr>
        <w:t>לקח.</w:t>
      </w:r>
    </w:p>
    <w:p w:rsidR="00717C4E" w:rsidRDefault="00717C4E" w:rsidP="00EE0EC4">
      <w:pPr>
        <w:rPr>
          <w:rtl/>
          <w:lang w:eastAsia="he-IL"/>
        </w:rPr>
      </w:pPr>
      <w:bookmarkStart w:id="13262" w:name="_ETM_Q66_722000"/>
      <w:bookmarkEnd w:id="13262"/>
    </w:p>
    <w:p w:rsidR="00717C4E" w:rsidRDefault="00717C4E" w:rsidP="00EE0EC4">
      <w:pPr>
        <w:pStyle w:val="-"/>
        <w:keepNext/>
        <w:rPr>
          <w:rtl/>
        </w:rPr>
      </w:pPr>
      <w:r w:rsidRPr="00E62647">
        <w:rPr>
          <w:rStyle w:val="TagStyle"/>
          <w:rtl/>
        </w:rPr>
        <w:t xml:space="preserve"> &lt;&lt; דובר_המשך &gt;&gt; </w:t>
      </w:r>
      <w:r>
        <w:rPr>
          <w:rtl/>
        </w:rPr>
        <w:t>יצחק פינדרוס (יהדות התורה):</w:t>
      </w:r>
      <w:r w:rsidRPr="00E62647">
        <w:rPr>
          <w:rStyle w:val="TagStyle"/>
          <w:rtl/>
        </w:rPr>
        <w:t xml:space="preserve"> &lt;&lt; דובר_המשך &gt;&gt;</w:t>
      </w:r>
      <w:r>
        <w:rPr>
          <w:rtl/>
        </w:rPr>
        <w:t xml:space="preserve"> </w:t>
      </w:r>
    </w:p>
    <w:p w:rsidR="00717C4E" w:rsidRDefault="00717C4E" w:rsidP="00CA212C">
      <w:pPr>
        <w:rPr>
          <w:rtl/>
          <w:lang w:eastAsia="he-IL"/>
        </w:rPr>
      </w:pPr>
    </w:p>
    <w:p w:rsidR="00717C4E" w:rsidRDefault="00717C4E" w:rsidP="00EE0EC4">
      <w:pPr>
        <w:rPr>
          <w:rtl/>
          <w:lang w:eastAsia="he-IL"/>
        </w:rPr>
      </w:pPr>
      <w:bookmarkStart w:id="13263" w:name="_ETM_Q66_724000"/>
      <w:bookmarkEnd w:id="13263"/>
      <w:r>
        <w:rPr>
          <w:rFonts w:hint="cs"/>
          <w:rtl/>
          <w:lang w:eastAsia="he-IL"/>
        </w:rPr>
        <w:t>הוא היה</w:t>
      </w:r>
      <w:r w:rsidRPr="004D52A9">
        <w:rPr>
          <w:rtl/>
          <w:lang w:eastAsia="he-IL"/>
        </w:rPr>
        <w:t xml:space="preserve"> מרוכז</w:t>
      </w:r>
      <w:r>
        <w:rPr>
          <w:rFonts w:hint="cs"/>
          <w:rtl/>
          <w:lang w:eastAsia="he-IL"/>
        </w:rPr>
        <w:t>.</w:t>
      </w:r>
      <w:r w:rsidRPr="004D52A9">
        <w:rPr>
          <w:rtl/>
          <w:lang w:eastAsia="he-IL"/>
        </w:rPr>
        <w:t xml:space="preserve"> הוא הבין שנכנסו אנשים? הוא לא שמע בכלל, הוא לא ראה בכלל. אתה היית אצלו, אתה יודע. מאיר, אם ערך לימוד תורה יהיה גבוה </w:t>
      </w:r>
      <w:r>
        <w:rPr>
          <w:rFonts w:hint="cs"/>
          <w:rtl/>
          <w:lang w:eastAsia="he-IL"/>
        </w:rPr>
        <w:t xml:space="preserve">יש סיכוי </w:t>
      </w:r>
      <w:r w:rsidRPr="004D52A9">
        <w:rPr>
          <w:rtl/>
          <w:lang w:eastAsia="he-IL"/>
        </w:rPr>
        <w:t>שהנכדים של כולנו יהיו יהודים</w:t>
      </w:r>
      <w:r>
        <w:rPr>
          <w:rFonts w:hint="cs"/>
          <w:rtl/>
          <w:lang w:eastAsia="he-IL"/>
        </w:rPr>
        <w:t>,</w:t>
      </w:r>
      <w:r w:rsidRPr="004D52A9">
        <w:rPr>
          <w:rtl/>
          <w:lang w:eastAsia="he-IL"/>
        </w:rPr>
        <w:t xml:space="preserve"> או כשזה לא יהיה? </w:t>
      </w:r>
    </w:p>
    <w:p w:rsidR="00717C4E" w:rsidRDefault="00717C4E" w:rsidP="00EE0EC4">
      <w:pPr>
        <w:rPr>
          <w:rtl/>
          <w:lang w:eastAsia="he-IL"/>
        </w:rPr>
      </w:pPr>
    </w:p>
    <w:p w:rsidR="00717C4E" w:rsidRDefault="00717C4E" w:rsidP="00EE0EC4">
      <w:pPr>
        <w:pStyle w:val="af5"/>
        <w:keepNext/>
        <w:rPr>
          <w:rtl/>
        </w:rPr>
      </w:pPr>
      <w:bookmarkStart w:id="13264" w:name="ET_interruption_5082_51"/>
      <w:r w:rsidRPr="00E62647">
        <w:rPr>
          <w:rStyle w:val="TagStyle"/>
          <w:rtl/>
        </w:rPr>
        <w:t xml:space="preserve"> &lt;&lt; קריאה &gt;&gt; </w:t>
      </w:r>
      <w:r>
        <w:rPr>
          <w:rtl/>
        </w:rPr>
        <w:t>מאיר כהן (יש עתיד):</w:t>
      </w:r>
      <w:r w:rsidRPr="00E62647">
        <w:rPr>
          <w:rStyle w:val="TagStyle"/>
          <w:rtl/>
        </w:rPr>
        <w:t xml:space="preserve"> &lt;&lt; קריאה &gt;&gt;</w:t>
      </w:r>
      <w:r>
        <w:rPr>
          <w:rtl/>
        </w:rPr>
        <w:t xml:space="preserve"> </w:t>
      </w:r>
      <w:bookmarkEnd w:id="13264"/>
    </w:p>
    <w:p w:rsidR="00717C4E" w:rsidRDefault="00717C4E" w:rsidP="00CA212C">
      <w:pPr>
        <w:rPr>
          <w:rtl/>
          <w:lang w:eastAsia="he-IL"/>
        </w:rPr>
      </w:pPr>
    </w:p>
    <w:p w:rsidR="00717C4E" w:rsidRDefault="00717C4E" w:rsidP="00EE0EC4">
      <w:pPr>
        <w:rPr>
          <w:rtl/>
          <w:lang w:eastAsia="he-IL"/>
        </w:rPr>
      </w:pPr>
      <w:bookmarkStart w:id="13265" w:name="_ETM_Q66_738000"/>
      <w:bookmarkEnd w:id="13265"/>
      <w:r>
        <w:rPr>
          <w:rFonts w:hint="cs"/>
          <w:rtl/>
          <w:lang w:eastAsia="he-IL"/>
        </w:rPr>
        <w:t>ישבו אצלו חיילים והוא ברך אותם.</w:t>
      </w:r>
    </w:p>
    <w:p w:rsidR="00717C4E" w:rsidRDefault="00717C4E" w:rsidP="00EE0EC4">
      <w:pPr>
        <w:rPr>
          <w:rtl/>
          <w:lang w:eastAsia="he-IL"/>
        </w:rPr>
      </w:pPr>
      <w:bookmarkStart w:id="13266" w:name="_ETM_Q66_742000"/>
      <w:bookmarkEnd w:id="13266"/>
    </w:p>
    <w:p w:rsidR="00717C4E" w:rsidRDefault="00717C4E" w:rsidP="00EE0EC4">
      <w:pPr>
        <w:pStyle w:val="-"/>
        <w:keepNext/>
        <w:rPr>
          <w:rtl/>
        </w:rPr>
      </w:pPr>
      <w:r w:rsidRPr="00E62647">
        <w:rPr>
          <w:rStyle w:val="TagStyle"/>
          <w:rtl/>
        </w:rPr>
        <w:t xml:space="preserve"> &lt;&lt; דובר_המשך &gt;&gt; </w:t>
      </w:r>
      <w:r>
        <w:rPr>
          <w:rtl/>
        </w:rPr>
        <w:t>יצחק פינדרוס (יהדות התורה):</w:t>
      </w:r>
      <w:r w:rsidRPr="00E62647">
        <w:rPr>
          <w:rStyle w:val="TagStyle"/>
          <w:rtl/>
        </w:rPr>
        <w:t xml:space="preserve"> &lt;&lt; דובר_המשך &gt;&gt;</w:t>
      </w:r>
      <w:r>
        <w:rPr>
          <w:rtl/>
        </w:rPr>
        <w:t xml:space="preserve"> </w:t>
      </w:r>
    </w:p>
    <w:p w:rsidR="00717C4E" w:rsidRDefault="00717C4E" w:rsidP="00CA212C">
      <w:pPr>
        <w:rPr>
          <w:rtl/>
          <w:lang w:eastAsia="he-IL"/>
        </w:rPr>
      </w:pPr>
    </w:p>
    <w:p w:rsidR="00717C4E" w:rsidRDefault="00717C4E" w:rsidP="00EE0EC4">
      <w:pPr>
        <w:rPr>
          <w:rtl/>
          <w:lang w:eastAsia="he-IL"/>
        </w:rPr>
      </w:pPr>
      <w:bookmarkStart w:id="13267" w:name="_ETM_Q66_743000"/>
      <w:bookmarkStart w:id="13268" w:name="_ETM_Q66_740000"/>
      <w:bookmarkEnd w:id="13267"/>
      <w:bookmarkEnd w:id="13268"/>
      <w:r w:rsidRPr="004D52A9">
        <w:rPr>
          <w:rtl/>
          <w:lang w:eastAsia="he-IL"/>
        </w:rPr>
        <w:t>באיזה מצב יש יותר סיכוי שהנכדים של כולנו יהיו יהודים ויישארו כאן, עם ערך לימוד תורה או בלי ערך לימוד תורה</w:t>
      </w:r>
      <w:r>
        <w:rPr>
          <w:rFonts w:hint="cs"/>
          <w:rtl/>
          <w:lang w:eastAsia="he-IL"/>
        </w:rPr>
        <w:t>?</w:t>
      </w:r>
    </w:p>
    <w:p w:rsidR="00717C4E" w:rsidRDefault="00717C4E" w:rsidP="00EE0EC4">
      <w:pPr>
        <w:rPr>
          <w:rtl/>
          <w:lang w:eastAsia="he-IL"/>
        </w:rPr>
      </w:pPr>
    </w:p>
    <w:p w:rsidR="00717C4E" w:rsidRDefault="00717C4E" w:rsidP="00EE0EC4">
      <w:pPr>
        <w:pStyle w:val="af5"/>
        <w:keepNext/>
        <w:rPr>
          <w:rtl/>
        </w:rPr>
      </w:pPr>
      <w:bookmarkStart w:id="13269" w:name="ET_interruption_5082_53"/>
      <w:r w:rsidRPr="00E62647">
        <w:rPr>
          <w:rStyle w:val="TagStyle"/>
          <w:rtl/>
        </w:rPr>
        <w:t xml:space="preserve"> &lt;&lt; קריאה &gt;&gt; </w:t>
      </w:r>
      <w:r>
        <w:rPr>
          <w:rtl/>
        </w:rPr>
        <w:t>מאיר כהן (יש עתיד):</w:t>
      </w:r>
      <w:r w:rsidRPr="00E62647">
        <w:rPr>
          <w:rStyle w:val="TagStyle"/>
          <w:rtl/>
        </w:rPr>
        <w:t xml:space="preserve"> &lt;&lt; קריאה &gt;&gt;</w:t>
      </w:r>
      <w:r>
        <w:rPr>
          <w:rtl/>
        </w:rPr>
        <w:t xml:space="preserve"> </w:t>
      </w:r>
      <w:bookmarkEnd w:id="13269"/>
    </w:p>
    <w:p w:rsidR="00717C4E" w:rsidRDefault="00717C4E" w:rsidP="00CA212C">
      <w:pPr>
        <w:rPr>
          <w:rtl/>
          <w:lang w:eastAsia="he-IL"/>
        </w:rPr>
      </w:pPr>
    </w:p>
    <w:p w:rsidR="00717C4E" w:rsidRDefault="00717C4E" w:rsidP="00EE0EC4">
      <w:pPr>
        <w:rPr>
          <w:rtl/>
          <w:lang w:eastAsia="he-IL"/>
        </w:rPr>
      </w:pPr>
      <w:bookmarkStart w:id="13270" w:name="_ETM_Q66_749000"/>
      <w:bookmarkEnd w:id="13270"/>
      <w:r>
        <w:rPr>
          <w:rFonts w:hint="cs"/>
          <w:rtl/>
          <w:lang w:eastAsia="he-IL"/>
        </w:rPr>
        <w:t>עם הגנה על המולדת.</w:t>
      </w:r>
    </w:p>
    <w:p w:rsidR="00717C4E" w:rsidRDefault="00717C4E" w:rsidP="00EE0EC4">
      <w:pPr>
        <w:rPr>
          <w:rtl/>
          <w:lang w:eastAsia="he-IL"/>
        </w:rPr>
      </w:pPr>
      <w:bookmarkStart w:id="13271" w:name="_ETM_Q66_752000"/>
      <w:bookmarkEnd w:id="13271"/>
    </w:p>
    <w:p w:rsidR="00717C4E" w:rsidRDefault="00717C4E" w:rsidP="00EE0EC4">
      <w:pPr>
        <w:pStyle w:val="-"/>
        <w:keepNext/>
        <w:rPr>
          <w:rtl/>
        </w:rPr>
      </w:pPr>
      <w:bookmarkStart w:id="13272" w:name="ET_speakercontinue_5797_54"/>
      <w:r w:rsidRPr="00E62647">
        <w:rPr>
          <w:rStyle w:val="TagStyle"/>
          <w:rtl/>
        </w:rPr>
        <w:t xml:space="preserve"> &lt;&lt; דובר_המשך &gt;&gt; </w:t>
      </w:r>
      <w:r>
        <w:rPr>
          <w:rtl/>
        </w:rPr>
        <w:t>יצחק פינדרוס (יהדות התורה):</w:t>
      </w:r>
      <w:r w:rsidRPr="00E62647">
        <w:rPr>
          <w:rStyle w:val="TagStyle"/>
          <w:rtl/>
        </w:rPr>
        <w:t xml:space="preserve"> &lt;&lt; דובר_המשך &gt;&gt;</w:t>
      </w:r>
      <w:r>
        <w:rPr>
          <w:rtl/>
        </w:rPr>
        <w:t xml:space="preserve"> </w:t>
      </w:r>
      <w:bookmarkEnd w:id="13272"/>
    </w:p>
    <w:p w:rsidR="00717C4E" w:rsidRDefault="00717C4E" w:rsidP="00CA212C">
      <w:pPr>
        <w:rPr>
          <w:rtl/>
          <w:lang w:eastAsia="he-IL"/>
        </w:rPr>
      </w:pPr>
    </w:p>
    <w:p w:rsidR="00466B26" w:rsidRDefault="00717C4E" w:rsidP="006669D4">
      <w:pPr>
        <w:rPr>
          <w:rtl/>
        </w:rPr>
      </w:pPr>
      <w:bookmarkStart w:id="13273" w:name="_ETM_Q66_754000"/>
      <w:bookmarkStart w:id="13274" w:name="_ETM_Q66_747000"/>
      <w:bookmarkEnd w:id="13273"/>
      <w:bookmarkEnd w:id="13274"/>
      <w:r w:rsidRPr="004D52A9">
        <w:rPr>
          <w:rtl/>
          <w:lang w:eastAsia="he-IL"/>
        </w:rPr>
        <w:t>אני אומר שוב</w:t>
      </w:r>
      <w:r>
        <w:rPr>
          <w:rFonts w:hint="cs"/>
          <w:rtl/>
          <w:lang w:eastAsia="he-IL"/>
        </w:rPr>
        <w:t>:</w:t>
      </w:r>
      <w:r w:rsidRPr="004D52A9">
        <w:rPr>
          <w:rtl/>
          <w:lang w:eastAsia="he-IL"/>
        </w:rPr>
        <w:t xml:space="preserve"> הגנה פחות משמעותית בהיסטוריה בחלק הזה</w:t>
      </w:r>
      <w:r>
        <w:rPr>
          <w:rFonts w:hint="cs"/>
          <w:rtl/>
          <w:lang w:eastAsia="he-IL"/>
        </w:rPr>
        <w:t>,</w:t>
      </w:r>
      <w:r w:rsidRPr="004D52A9">
        <w:rPr>
          <w:rtl/>
          <w:lang w:eastAsia="he-IL"/>
        </w:rPr>
        <w:t xml:space="preserve"> בחלק הזה</w:t>
      </w:r>
      <w:r>
        <w:rPr>
          <w:rFonts w:hint="cs"/>
          <w:rtl/>
          <w:lang w:eastAsia="he-IL"/>
        </w:rPr>
        <w:t>.</w:t>
      </w:r>
      <w:r w:rsidRPr="004D52A9">
        <w:rPr>
          <w:rtl/>
          <w:lang w:eastAsia="he-IL"/>
        </w:rPr>
        <w:t xml:space="preserve"> ונדבר על חוק הגיוס בקדנציה הבאה. </w:t>
      </w:r>
      <w:bookmarkStart w:id="13275" w:name="TOR_Q67"/>
      <w:bookmarkEnd w:id="13275"/>
      <w:r w:rsidR="00466B26">
        <w:rPr>
          <w:rFonts w:hint="cs"/>
          <w:rtl/>
        </w:rPr>
        <w:t xml:space="preserve">אני מדבר איתך עכשיו על ערך לימוד התורה. כשזה לא משמעותי להפלת הממשלה, </w:t>
      </w:r>
      <w:bookmarkStart w:id="13276" w:name="_ETM_Q67_173387"/>
      <w:bookmarkEnd w:id="13276"/>
      <w:r w:rsidR="00466B26">
        <w:rPr>
          <w:rFonts w:hint="cs"/>
          <w:rtl/>
        </w:rPr>
        <w:t>אין לכם שום סיבה, תהיו בצד הנכון של ההיסטוריה. אמרתי</w:t>
      </w:r>
      <w:bookmarkStart w:id="13277" w:name="_ETM_Q67_179474"/>
      <w:bookmarkEnd w:id="13277"/>
      <w:r w:rsidR="00466B26">
        <w:rPr>
          <w:rFonts w:hint="cs"/>
          <w:rtl/>
        </w:rPr>
        <w:t xml:space="preserve">, חלקכם הרי לא חוזרים לפה אחרי הבחירות. תהיו </w:t>
      </w:r>
      <w:bookmarkStart w:id="13278" w:name="_ETM_Q67_183456"/>
      <w:bookmarkEnd w:id="13278"/>
      <w:r w:rsidR="00466B26">
        <w:rPr>
          <w:rFonts w:hint="cs"/>
          <w:rtl/>
        </w:rPr>
        <w:t xml:space="preserve">בצד הנכון של ההיסטוריה ותצביעו בעד ערך לימוד התורה. תצביעו בעד הערך העליון, שעליו מושתת העם היהודי. תהיו בצד הנכון. </w:t>
      </w:r>
      <w:bookmarkStart w:id="13279" w:name="_ETM_Q67_195180"/>
      <w:bookmarkEnd w:id="13279"/>
      <w:r w:rsidR="00466B26">
        <w:rPr>
          <w:rFonts w:hint="cs"/>
          <w:rtl/>
        </w:rPr>
        <w:t xml:space="preserve">תהיו מאלה שמסרו נפש מול היוונים. תהיו מאלה שמסרו נפש </w:t>
      </w:r>
      <w:bookmarkStart w:id="13280" w:name="_ETM_Q67_196597"/>
      <w:bookmarkEnd w:id="13280"/>
      <w:r w:rsidR="00466B26">
        <w:rPr>
          <w:rFonts w:hint="cs"/>
          <w:rtl/>
        </w:rPr>
        <w:t xml:space="preserve">מול הרומאים. תהיו מול אלה שמסרו נפש בכל </w:t>
      </w:r>
      <w:bookmarkStart w:id="13281" w:name="_ETM_Q67_204758"/>
      <w:bookmarkEnd w:id="13281"/>
      <w:r w:rsidR="00466B26">
        <w:rPr>
          <w:rFonts w:hint="cs"/>
          <w:rtl/>
        </w:rPr>
        <w:t xml:space="preserve">השנים. </w:t>
      </w:r>
    </w:p>
    <w:p w:rsidR="00466B26" w:rsidRDefault="00466B26" w:rsidP="009635F5">
      <w:pPr>
        <w:rPr>
          <w:rtl/>
        </w:rPr>
      </w:pPr>
    </w:p>
    <w:p w:rsidR="00466B26" w:rsidRDefault="00466B26" w:rsidP="00EE0EC4">
      <w:pPr>
        <w:pStyle w:val="af5"/>
        <w:keepNext/>
        <w:rPr>
          <w:rtl/>
        </w:rPr>
      </w:pPr>
      <w:bookmarkStart w:id="13282" w:name="ET_interruption_6231_5"/>
      <w:r w:rsidRPr="001D1940">
        <w:rPr>
          <w:rStyle w:val="TagStyle"/>
          <w:rtl/>
        </w:rPr>
        <w:t xml:space="preserve"> &lt;&lt; קרי</w:t>
      </w:r>
      <w:r>
        <w:rPr>
          <w:rStyle w:val="TagStyle"/>
          <w:rFonts w:hint="cs"/>
          <w:rtl/>
        </w:rPr>
        <w:t>א</w:t>
      </w:r>
      <w:r w:rsidRPr="001D1940">
        <w:rPr>
          <w:rStyle w:val="TagStyle"/>
          <w:rtl/>
        </w:rPr>
        <w:t xml:space="preserve">ה &gt;&gt; </w:t>
      </w:r>
      <w:r>
        <w:rPr>
          <w:rtl/>
        </w:rPr>
        <w:t>יסמין פרידמן (יש עתיד):</w:t>
      </w:r>
      <w:r w:rsidRPr="001D1940">
        <w:rPr>
          <w:rStyle w:val="TagStyle"/>
          <w:rtl/>
        </w:rPr>
        <w:t xml:space="preserve"> &lt;&lt; קריאה &gt;&gt;</w:t>
      </w:r>
      <w:r>
        <w:rPr>
          <w:rtl/>
        </w:rPr>
        <w:t xml:space="preserve">   </w:t>
      </w:r>
      <w:bookmarkEnd w:id="13282"/>
    </w:p>
    <w:p w:rsidR="00466B26" w:rsidRDefault="00466B26" w:rsidP="00CA212C">
      <w:pPr>
        <w:rPr>
          <w:rtl/>
        </w:rPr>
      </w:pPr>
    </w:p>
    <w:p w:rsidR="00466B26" w:rsidRDefault="00466B26" w:rsidP="00EE0EC4">
      <w:pPr>
        <w:rPr>
          <w:rtl/>
        </w:rPr>
      </w:pPr>
      <w:r>
        <w:rPr>
          <w:rFonts w:hint="cs"/>
          <w:rtl/>
        </w:rPr>
        <w:t xml:space="preserve">תהיה אתה מול אלה שמסרו את עצמם בעזה - - - </w:t>
      </w:r>
      <w:bookmarkStart w:id="13283" w:name="_ETM_Q67_209346"/>
      <w:bookmarkEnd w:id="13283"/>
      <w:r>
        <w:rPr>
          <w:rFonts w:hint="cs"/>
          <w:rtl/>
        </w:rPr>
        <w:t xml:space="preserve">תהיה אתה בצד הנכון. </w:t>
      </w:r>
      <w:bookmarkStart w:id="13284" w:name="_ETM_Q67_211122"/>
      <w:bookmarkEnd w:id="13284"/>
    </w:p>
    <w:p w:rsidR="00466B26" w:rsidRDefault="00466B26" w:rsidP="00EE0EC4">
      <w:pPr>
        <w:rPr>
          <w:rtl/>
        </w:rPr>
      </w:pPr>
      <w:bookmarkStart w:id="13285" w:name="_ETM_Q67_211192"/>
      <w:bookmarkEnd w:id="13285"/>
    </w:p>
    <w:p w:rsidR="00466B26" w:rsidRDefault="00466B26" w:rsidP="00EE0EC4">
      <w:pPr>
        <w:pStyle w:val="-"/>
        <w:keepNext/>
        <w:rPr>
          <w:rtl/>
        </w:rPr>
      </w:pPr>
      <w:r w:rsidRPr="001D1940">
        <w:rPr>
          <w:rStyle w:val="TagStyle"/>
          <w:rtl/>
        </w:rPr>
        <w:t xml:space="preserve"> &lt;&lt; דובר_המשך &gt;&gt; </w:t>
      </w:r>
      <w:r>
        <w:rPr>
          <w:rtl/>
        </w:rPr>
        <w:t>יצחק פינדרוס (יהדות התורה):</w:t>
      </w:r>
      <w:r w:rsidRPr="001D1940">
        <w:rPr>
          <w:rStyle w:val="TagStyle"/>
          <w:rtl/>
        </w:rPr>
        <w:t xml:space="preserve"> &lt;&lt; דובר_המשך &gt;&gt;</w:t>
      </w:r>
      <w:r>
        <w:rPr>
          <w:rtl/>
        </w:rPr>
        <w:t xml:space="preserve">   </w:t>
      </w:r>
    </w:p>
    <w:p w:rsidR="00466B26" w:rsidRDefault="00466B26" w:rsidP="00CA212C">
      <w:pPr>
        <w:rPr>
          <w:rtl/>
        </w:rPr>
      </w:pPr>
    </w:p>
    <w:p w:rsidR="00466B26" w:rsidRDefault="00466B26" w:rsidP="00EE0EC4">
      <w:pPr>
        <w:rPr>
          <w:rtl/>
        </w:rPr>
      </w:pPr>
      <w:bookmarkStart w:id="13286" w:name="_ETM_Q67_212117"/>
      <w:bookmarkEnd w:id="13286"/>
      <w:r>
        <w:rPr>
          <w:rFonts w:hint="cs"/>
          <w:rtl/>
        </w:rPr>
        <w:t xml:space="preserve">מסרו נפש, מסרו נפש, תלמדי היסטוריה. מסרו נפש 3,000 </w:t>
      </w:r>
      <w:bookmarkStart w:id="13287" w:name="_ETM_Q67_216218"/>
      <w:bookmarkEnd w:id="13287"/>
      <w:r>
        <w:rPr>
          <w:rFonts w:hint="cs"/>
          <w:rtl/>
        </w:rPr>
        <w:t xml:space="preserve">שנה. </w:t>
      </w:r>
    </w:p>
    <w:p w:rsidR="00466B26" w:rsidRDefault="00466B26" w:rsidP="00EE0EC4">
      <w:pPr>
        <w:rPr>
          <w:rtl/>
        </w:rPr>
      </w:pPr>
      <w:bookmarkStart w:id="13288" w:name="_ETM_Q67_207824"/>
      <w:bookmarkStart w:id="13289" w:name="_ETM_Q67_207880"/>
      <w:bookmarkEnd w:id="13288"/>
      <w:bookmarkEnd w:id="13289"/>
    </w:p>
    <w:p w:rsidR="00466B26" w:rsidRDefault="00466B26" w:rsidP="00EE0EC4">
      <w:pPr>
        <w:pStyle w:val="af5"/>
        <w:keepNext/>
        <w:rPr>
          <w:rtl/>
        </w:rPr>
      </w:pPr>
      <w:bookmarkStart w:id="13290" w:name="ET_interruption_6689_7"/>
      <w:r w:rsidRPr="001D1940">
        <w:rPr>
          <w:rStyle w:val="TagStyle"/>
          <w:rtl/>
        </w:rPr>
        <w:t xml:space="preserve"> &lt;&lt; קריאה &gt;&gt; </w:t>
      </w:r>
      <w:r>
        <w:rPr>
          <w:rtl/>
        </w:rPr>
        <w:t>עדי עזוז (יש עתיד):</w:t>
      </w:r>
      <w:r w:rsidRPr="001D1940">
        <w:rPr>
          <w:rStyle w:val="TagStyle"/>
          <w:rtl/>
        </w:rPr>
        <w:t xml:space="preserve"> &lt;&lt; קריאה &gt;&gt;</w:t>
      </w:r>
      <w:r>
        <w:rPr>
          <w:rtl/>
        </w:rPr>
        <w:t xml:space="preserve">   </w:t>
      </w:r>
      <w:bookmarkEnd w:id="13290"/>
    </w:p>
    <w:p w:rsidR="00466B26" w:rsidRDefault="00466B26" w:rsidP="00CA212C">
      <w:pPr>
        <w:rPr>
          <w:rtl/>
        </w:rPr>
      </w:pPr>
    </w:p>
    <w:p w:rsidR="00466B26" w:rsidRDefault="00466B26" w:rsidP="00EE0EC4">
      <w:pPr>
        <w:rPr>
          <w:rtl/>
        </w:rPr>
      </w:pPr>
      <w:bookmarkStart w:id="13291" w:name="_ETM_Q67_209965"/>
      <w:bookmarkEnd w:id="13291"/>
      <w:r>
        <w:rPr>
          <w:rFonts w:hint="cs"/>
          <w:rtl/>
        </w:rPr>
        <w:t>- - - מי נרצחו במשמרת - - -</w:t>
      </w:r>
    </w:p>
    <w:p w:rsidR="00466B26" w:rsidRDefault="00466B26" w:rsidP="00EE0EC4">
      <w:pPr>
        <w:rPr>
          <w:rtl/>
        </w:rPr>
      </w:pPr>
      <w:bookmarkStart w:id="13292" w:name="_ETM_Q67_213014"/>
      <w:bookmarkEnd w:id="13292"/>
    </w:p>
    <w:p w:rsidR="00466B26" w:rsidRDefault="00466B26" w:rsidP="00EE0EC4">
      <w:pPr>
        <w:pStyle w:val="-"/>
        <w:keepNext/>
        <w:rPr>
          <w:rtl/>
        </w:rPr>
      </w:pPr>
      <w:r w:rsidRPr="001D1940">
        <w:rPr>
          <w:rStyle w:val="TagStyle"/>
          <w:rtl/>
        </w:rPr>
        <w:t xml:space="preserve"> &lt;&lt; דובר_המשך &gt;&gt; </w:t>
      </w:r>
      <w:r>
        <w:rPr>
          <w:rtl/>
        </w:rPr>
        <w:t>יצחק פינדרוס (יהדות התורה):</w:t>
      </w:r>
      <w:r w:rsidRPr="001D1940">
        <w:rPr>
          <w:rStyle w:val="TagStyle"/>
          <w:rtl/>
        </w:rPr>
        <w:t xml:space="preserve"> &lt;&lt; דובר_המשך &gt;&gt;</w:t>
      </w:r>
      <w:r>
        <w:rPr>
          <w:rtl/>
        </w:rPr>
        <w:t xml:space="preserve">   </w:t>
      </w:r>
    </w:p>
    <w:p w:rsidR="00466B26" w:rsidRDefault="00466B26" w:rsidP="00CA212C">
      <w:pPr>
        <w:rPr>
          <w:rtl/>
        </w:rPr>
      </w:pPr>
    </w:p>
    <w:p w:rsidR="00466B26" w:rsidRDefault="00466B26" w:rsidP="00EE0EC4">
      <w:pPr>
        <w:rPr>
          <w:rtl/>
        </w:rPr>
      </w:pPr>
      <w:bookmarkStart w:id="13293" w:name="_ETM_Q67_213577"/>
      <w:bookmarkEnd w:id="13293"/>
      <w:r>
        <w:rPr>
          <w:rFonts w:hint="cs"/>
          <w:rtl/>
        </w:rPr>
        <w:t xml:space="preserve">שאלתי אתכם קודם </w:t>
      </w:r>
      <w:bookmarkStart w:id="13294" w:name="_ETM_Q67_220976"/>
      <w:bookmarkEnd w:id="13294"/>
      <w:r>
        <w:rPr>
          <w:rFonts w:hint="cs"/>
          <w:rtl/>
        </w:rPr>
        <w:t xml:space="preserve">כמה אנשים מכירים את המתייוונים שהיו בימי היוונים. </w:t>
      </w:r>
      <w:bookmarkStart w:id="13295" w:name="_ETM_Q67_225991"/>
      <w:bookmarkEnd w:id="13295"/>
    </w:p>
    <w:p w:rsidR="00466B26" w:rsidRDefault="00466B26" w:rsidP="00EE0EC4">
      <w:pPr>
        <w:rPr>
          <w:rtl/>
        </w:rPr>
      </w:pPr>
      <w:bookmarkStart w:id="13296" w:name="_ETM_Q67_226044"/>
      <w:bookmarkEnd w:id="13296"/>
    </w:p>
    <w:p w:rsidR="00466B26" w:rsidRDefault="00466B26" w:rsidP="00EE0EC4">
      <w:pPr>
        <w:pStyle w:val="af5"/>
        <w:keepNext/>
        <w:rPr>
          <w:rtl/>
        </w:rPr>
      </w:pPr>
      <w:bookmarkStart w:id="13297" w:name="ET_interruption_6231_9"/>
      <w:r w:rsidRPr="001D1940">
        <w:rPr>
          <w:rStyle w:val="TagStyle"/>
          <w:rtl/>
        </w:rPr>
        <w:t xml:space="preserve"> &lt;&lt; קריאה &gt;&gt; </w:t>
      </w:r>
      <w:r>
        <w:rPr>
          <w:rtl/>
        </w:rPr>
        <w:t>יסמין פרידמן (יש עתיד):</w:t>
      </w:r>
      <w:r w:rsidRPr="001D1940">
        <w:rPr>
          <w:rStyle w:val="TagStyle"/>
          <w:rtl/>
        </w:rPr>
        <w:t xml:space="preserve"> &lt;&lt; קריאה &gt;&gt;</w:t>
      </w:r>
      <w:r>
        <w:rPr>
          <w:rtl/>
        </w:rPr>
        <w:t xml:space="preserve">   </w:t>
      </w:r>
      <w:bookmarkEnd w:id="13297"/>
    </w:p>
    <w:p w:rsidR="00466B26" w:rsidRDefault="00466B26" w:rsidP="00CA212C">
      <w:pPr>
        <w:rPr>
          <w:rtl/>
        </w:rPr>
      </w:pPr>
    </w:p>
    <w:p w:rsidR="00466B26" w:rsidRDefault="00466B26" w:rsidP="00EE0EC4">
      <w:pPr>
        <w:rPr>
          <w:rtl/>
        </w:rPr>
      </w:pPr>
      <w:bookmarkStart w:id="13298" w:name="_ETM_Q67_225953"/>
      <w:bookmarkEnd w:id="13298"/>
      <w:r>
        <w:rPr>
          <w:rFonts w:hint="cs"/>
          <w:rtl/>
        </w:rPr>
        <w:t xml:space="preserve">חוץ מלהשתמט </w:t>
      </w:r>
      <w:bookmarkStart w:id="13299" w:name="_ETM_Q67_224863"/>
      <w:bookmarkEnd w:id="13299"/>
      <w:r>
        <w:rPr>
          <w:rFonts w:hint="cs"/>
          <w:rtl/>
        </w:rPr>
        <w:t xml:space="preserve">- - - </w:t>
      </w:r>
      <w:bookmarkStart w:id="13300" w:name="_ETM_Q67_226831"/>
      <w:bookmarkEnd w:id="13300"/>
    </w:p>
    <w:p w:rsidR="00466B26" w:rsidRDefault="00466B26" w:rsidP="00EE0EC4">
      <w:pPr>
        <w:rPr>
          <w:rtl/>
        </w:rPr>
      </w:pPr>
      <w:bookmarkStart w:id="13301" w:name="_ETM_Q67_226891"/>
      <w:bookmarkEnd w:id="13301"/>
    </w:p>
    <w:p w:rsidR="00466B26" w:rsidRDefault="00466B26" w:rsidP="00EE0EC4">
      <w:pPr>
        <w:pStyle w:val="-"/>
        <w:keepNext/>
        <w:rPr>
          <w:rtl/>
        </w:rPr>
      </w:pPr>
      <w:r w:rsidRPr="001D1940">
        <w:rPr>
          <w:rStyle w:val="TagStyle"/>
          <w:rtl/>
        </w:rPr>
        <w:t xml:space="preserve"> &lt;&lt; דובר_המשך &gt;&gt; </w:t>
      </w:r>
      <w:r>
        <w:rPr>
          <w:rtl/>
        </w:rPr>
        <w:t>יצחק פינדרוס (יהדות התורה):</w:t>
      </w:r>
      <w:r w:rsidRPr="001D1940">
        <w:rPr>
          <w:rStyle w:val="TagStyle"/>
          <w:rtl/>
        </w:rPr>
        <w:t xml:space="preserve"> &lt;&lt; דובר_המשך &gt;&gt;</w:t>
      </w:r>
      <w:r>
        <w:rPr>
          <w:rtl/>
        </w:rPr>
        <w:t xml:space="preserve">   </w:t>
      </w:r>
    </w:p>
    <w:p w:rsidR="00466B26" w:rsidRDefault="00466B26" w:rsidP="00CA212C">
      <w:pPr>
        <w:rPr>
          <w:rtl/>
        </w:rPr>
      </w:pPr>
    </w:p>
    <w:p w:rsidR="00466B26" w:rsidRDefault="00466B26" w:rsidP="00EE0EC4">
      <w:pPr>
        <w:rPr>
          <w:rtl/>
        </w:rPr>
      </w:pPr>
      <w:bookmarkStart w:id="13302" w:name="_ETM_Q67_227613"/>
      <w:bookmarkEnd w:id="13302"/>
      <w:r>
        <w:rPr>
          <w:rFonts w:hint="cs"/>
          <w:rtl/>
        </w:rPr>
        <w:t xml:space="preserve">כמה מכירים אותם? כמה זוכרים אותם? </w:t>
      </w:r>
      <w:bookmarkStart w:id="13303" w:name="_ETM_Q67_231431"/>
      <w:bookmarkEnd w:id="13303"/>
    </w:p>
    <w:p w:rsidR="00466B26" w:rsidRDefault="00466B26" w:rsidP="00EE0EC4">
      <w:pPr>
        <w:rPr>
          <w:rtl/>
        </w:rPr>
      </w:pPr>
      <w:bookmarkStart w:id="13304" w:name="_ETM_Q67_231472"/>
      <w:bookmarkEnd w:id="13304"/>
    </w:p>
    <w:p w:rsidR="00466B26" w:rsidRDefault="00466B26" w:rsidP="00EE0EC4">
      <w:pPr>
        <w:pStyle w:val="af5"/>
        <w:rPr>
          <w:rtl/>
        </w:rPr>
      </w:pPr>
      <w:bookmarkStart w:id="13305" w:name="ET_interruption_קריאות_32"/>
      <w:r w:rsidRPr="00563B2F">
        <w:rPr>
          <w:rStyle w:val="TagStyle"/>
          <w:rtl/>
        </w:rPr>
        <w:t xml:space="preserve"> &lt;&lt; קריאה &gt;&gt; </w:t>
      </w:r>
      <w:r>
        <w:rPr>
          <w:rtl/>
        </w:rPr>
        <w:t>קריאות:</w:t>
      </w:r>
      <w:r w:rsidRPr="00563B2F">
        <w:rPr>
          <w:rStyle w:val="TagStyle"/>
          <w:rtl/>
        </w:rPr>
        <w:t xml:space="preserve"> &lt;&lt; קריאה &gt;&gt;</w:t>
      </w:r>
      <w:r>
        <w:rPr>
          <w:rtl/>
        </w:rPr>
        <w:t xml:space="preserve">   </w:t>
      </w:r>
    </w:p>
    <w:bookmarkEnd w:id="13305"/>
    <w:p w:rsidR="00466B26" w:rsidRDefault="00466B26" w:rsidP="00CA212C">
      <w:pPr>
        <w:rPr>
          <w:rtl/>
        </w:rPr>
      </w:pPr>
      <w:r>
        <w:rPr>
          <w:rtl/>
        </w:rPr>
        <w:t xml:space="preserve"> </w:t>
      </w:r>
    </w:p>
    <w:p w:rsidR="00466B26" w:rsidRDefault="00466B26" w:rsidP="00EE0EC4">
      <w:pPr>
        <w:rPr>
          <w:rtl/>
        </w:rPr>
      </w:pPr>
      <w:bookmarkStart w:id="13306" w:name="_ETM_Q67_231166"/>
      <w:bookmarkStart w:id="13307" w:name="_ETM_Q67_231592"/>
      <w:bookmarkEnd w:id="13306"/>
      <w:bookmarkEnd w:id="13307"/>
      <w:r>
        <w:rPr>
          <w:rFonts w:hint="cs"/>
          <w:rtl/>
        </w:rPr>
        <w:t>-</w:t>
      </w:r>
      <w:bookmarkStart w:id="13308" w:name="_ETM_Q67_233565"/>
      <w:bookmarkEnd w:id="13308"/>
      <w:r>
        <w:rPr>
          <w:rFonts w:hint="cs"/>
          <w:rtl/>
        </w:rPr>
        <w:t xml:space="preserve"> - - </w:t>
      </w:r>
      <w:bookmarkStart w:id="13309" w:name="_ETM_Q67_234357"/>
      <w:bookmarkEnd w:id="13309"/>
    </w:p>
    <w:p w:rsidR="00466B26" w:rsidRDefault="00466B26" w:rsidP="00EE0EC4">
      <w:pPr>
        <w:rPr>
          <w:rtl/>
        </w:rPr>
      </w:pPr>
      <w:bookmarkStart w:id="13310" w:name="_ETM_Q67_234414"/>
      <w:bookmarkStart w:id="13311" w:name="_ETM_Q67_230739"/>
      <w:bookmarkStart w:id="13312" w:name="_ETM_Q67_230820"/>
      <w:bookmarkEnd w:id="13310"/>
      <w:bookmarkEnd w:id="13311"/>
      <w:bookmarkEnd w:id="13312"/>
    </w:p>
    <w:p w:rsidR="00466B26" w:rsidRDefault="00466B26" w:rsidP="00EE0EC4">
      <w:pPr>
        <w:pStyle w:val="-"/>
        <w:keepNext/>
        <w:rPr>
          <w:rtl/>
        </w:rPr>
      </w:pPr>
      <w:r w:rsidRPr="00DE4B79">
        <w:rPr>
          <w:rStyle w:val="TagStyle"/>
          <w:rtl/>
        </w:rPr>
        <w:t xml:space="preserve"> &lt;&lt; דובר_המשך &gt;&gt; </w:t>
      </w:r>
      <w:r>
        <w:rPr>
          <w:rtl/>
        </w:rPr>
        <w:t>יצחק פינדרוס (יהדות התורה):</w:t>
      </w:r>
      <w:r w:rsidRPr="00DE4B79">
        <w:rPr>
          <w:rStyle w:val="TagStyle"/>
          <w:rtl/>
        </w:rPr>
        <w:t xml:space="preserve"> &lt;&lt; דובר_המשך &gt;&gt;</w:t>
      </w:r>
      <w:r>
        <w:rPr>
          <w:rtl/>
        </w:rPr>
        <w:t xml:space="preserve">   </w:t>
      </w:r>
    </w:p>
    <w:p w:rsidR="00466B26" w:rsidRDefault="00466B26" w:rsidP="00CA212C">
      <w:pPr>
        <w:rPr>
          <w:rtl/>
        </w:rPr>
      </w:pPr>
    </w:p>
    <w:p w:rsidR="00466B26" w:rsidRDefault="00466B26" w:rsidP="00EE0EC4">
      <w:pPr>
        <w:rPr>
          <w:rtl/>
        </w:rPr>
      </w:pPr>
      <w:bookmarkStart w:id="13313" w:name="_ETM_Q67_231876"/>
      <w:bookmarkEnd w:id="13313"/>
      <w:r>
        <w:rPr>
          <w:rFonts w:hint="cs"/>
          <w:rtl/>
        </w:rPr>
        <w:t xml:space="preserve">הלכתם והקמתם הכול. כמה זוכרים </w:t>
      </w:r>
      <w:bookmarkStart w:id="13314" w:name="_ETM_Q67_230794"/>
      <w:bookmarkEnd w:id="13314"/>
      <w:r>
        <w:rPr>
          <w:rFonts w:hint="cs"/>
          <w:rtl/>
        </w:rPr>
        <w:t xml:space="preserve">אותם? כמה מכירים אותם? מי זוכר אותם? מה הסיכוי </w:t>
      </w:r>
      <w:bookmarkStart w:id="13315" w:name="_ETM_Q67_241147"/>
      <w:bookmarkEnd w:id="13315"/>
      <w:r>
        <w:rPr>
          <w:rFonts w:hint="cs"/>
          <w:rtl/>
        </w:rPr>
        <w:t xml:space="preserve">היותר-גבוה שהנכד שלך יהיה יהודי - - </w:t>
      </w:r>
    </w:p>
    <w:p w:rsidR="00466B26" w:rsidRDefault="00466B26" w:rsidP="00EE0EC4">
      <w:pPr>
        <w:rPr>
          <w:rtl/>
        </w:rPr>
      </w:pPr>
      <w:bookmarkStart w:id="13316" w:name="_ETM_Q67_242070"/>
      <w:bookmarkStart w:id="13317" w:name="_ETM_Q67_242130"/>
      <w:bookmarkEnd w:id="13316"/>
      <w:bookmarkEnd w:id="13317"/>
    </w:p>
    <w:p w:rsidR="00466B26" w:rsidRDefault="00466B26" w:rsidP="00EE0EC4">
      <w:pPr>
        <w:pStyle w:val="af5"/>
        <w:keepNext/>
        <w:rPr>
          <w:rtl/>
        </w:rPr>
      </w:pPr>
      <w:r w:rsidRPr="00DE4B79">
        <w:rPr>
          <w:rStyle w:val="TagStyle"/>
          <w:rtl/>
        </w:rPr>
        <w:t xml:space="preserve"> &lt;&lt; קריאה &gt;&gt; </w:t>
      </w:r>
      <w:r>
        <w:rPr>
          <w:rtl/>
        </w:rPr>
        <w:t>עדי עזוז (יש עתיד):</w:t>
      </w:r>
      <w:r w:rsidRPr="00DE4B79">
        <w:rPr>
          <w:rStyle w:val="TagStyle"/>
          <w:rtl/>
        </w:rPr>
        <w:t xml:space="preserve"> &lt;&lt; קריאה &gt;&gt;</w:t>
      </w:r>
      <w:r>
        <w:rPr>
          <w:rtl/>
        </w:rPr>
        <w:t xml:space="preserve">   </w:t>
      </w:r>
    </w:p>
    <w:p w:rsidR="00466B26" w:rsidRDefault="00466B26" w:rsidP="00CA212C">
      <w:pPr>
        <w:rPr>
          <w:rtl/>
        </w:rPr>
      </w:pPr>
    </w:p>
    <w:p w:rsidR="00466B26" w:rsidRDefault="00466B26" w:rsidP="00EE0EC4">
      <w:pPr>
        <w:rPr>
          <w:rtl/>
        </w:rPr>
      </w:pPr>
      <w:bookmarkStart w:id="13318" w:name="_ETM_Q67_242117"/>
      <w:bookmarkStart w:id="13319" w:name="_ETM_Q67_242380"/>
      <w:bookmarkStart w:id="13320" w:name="_ETM_Q67_242442"/>
      <w:bookmarkEnd w:id="13318"/>
      <w:bookmarkEnd w:id="13319"/>
      <w:bookmarkEnd w:id="13320"/>
      <w:r>
        <w:rPr>
          <w:rFonts w:hint="cs"/>
          <w:rtl/>
        </w:rPr>
        <w:t xml:space="preserve">- - - </w:t>
      </w:r>
      <w:bookmarkStart w:id="13321" w:name="_ETM_Q67_245563"/>
      <w:bookmarkEnd w:id="13321"/>
    </w:p>
    <w:p w:rsidR="00466B26" w:rsidRDefault="00466B26" w:rsidP="00EE0EC4">
      <w:pPr>
        <w:rPr>
          <w:rtl/>
        </w:rPr>
      </w:pPr>
      <w:bookmarkStart w:id="13322" w:name="_ETM_Q67_245651"/>
      <w:bookmarkEnd w:id="13322"/>
    </w:p>
    <w:p w:rsidR="00466B26" w:rsidRDefault="00466B26" w:rsidP="00EE0EC4">
      <w:pPr>
        <w:pStyle w:val="-"/>
        <w:keepNext/>
        <w:rPr>
          <w:rtl/>
        </w:rPr>
      </w:pPr>
      <w:r w:rsidRPr="00DE4B79">
        <w:rPr>
          <w:rStyle w:val="TagStyle"/>
          <w:rtl/>
        </w:rPr>
        <w:t xml:space="preserve"> &lt;&lt; דובר_המשך &gt;&gt; </w:t>
      </w:r>
      <w:r>
        <w:rPr>
          <w:rtl/>
        </w:rPr>
        <w:t>יצחק פינדרוס (יהדות התורה):</w:t>
      </w:r>
      <w:r w:rsidRPr="00DE4B79">
        <w:rPr>
          <w:rStyle w:val="TagStyle"/>
          <w:rtl/>
        </w:rPr>
        <w:t xml:space="preserve"> &lt;&lt; דובר_המשך &gt;&gt;</w:t>
      </w:r>
      <w:r>
        <w:rPr>
          <w:rtl/>
        </w:rPr>
        <w:t xml:space="preserve">   </w:t>
      </w:r>
    </w:p>
    <w:p w:rsidR="00466B26" w:rsidRDefault="00466B26" w:rsidP="00CA212C">
      <w:pPr>
        <w:rPr>
          <w:rtl/>
        </w:rPr>
      </w:pPr>
    </w:p>
    <w:p w:rsidR="00466B26" w:rsidRDefault="00466B26" w:rsidP="00EE0EC4">
      <w:pPr>
        <w:rPr>
          <w:rtl/>
        </w:rPr>
      </w:pPr>
      <w:r>
        <w:rPr>
          <w:rFonts w:hint="cs"/>
          <w:rtl/>
        </w:rPr>
        <w:t xml:space="preserve">- - אם יהיה </w:t>
      </w:r>
      <w:bookmarkStart w:id="13323" w:name="_ETM_Q67_243809"/>
      <w:bookmarkEnd w:id="13323"/>
      <w:r>
        <w:rPr>
          <w:rFonts w:hint="cs"/>
          <w:rtl/>
        </w:rPr>
        <w:t xml:space="preserve">לימוד תורה בישראל או לא יהיה? </w:t>
      </w:r>
      <w:bookmarkStart w:id="13324" w:name="_ETM_Q67_245200"/>
      <w:bookmarkEnd w:id="13324"/>
      <w:r>
        <w:rPr>
          <w:rFonts w:hint="cs"/>
          <w:rtl/>
        </w:rPr>
        <w:t xml:space="preserve">מה הוא </w:t>
      </w:r>
      <w:bookmarkStart w:id="13325" w:name="_ETM_Q67_246802"/>
      <w:bookmarkEnd w:id="13325"/>
      <w:r>
        <w:rPr>
          <w:rFonts w:hint="cs"/>
          <w:rtl/>
        </w:rPr>
        <w:t xml:space="preserve">הסיכוי היותר-גבוה? </w:t>
      </w:r>
    </w:p>
    <w:p w:rsidR="00466B26" w:rsidRDefault="00466B26" w:rsidP="00EE0EC4">
      <w:pPr>
        <w:rPr>
          <w:rtl/>
        </w:rPr>
      </w:pPr>
      <w:bookmarkStart w:id="13326" w:name="_ETM_Q67_249507"/>
      <w:bookmarkStart w:id="13327" w:name="_ETM_Q67_249581"/>
      <w:bookmarkEnd w:id="13326"/>
      <w:bookmarkEnd w:id="13327"/>
    </w:p>
    <w:p w:rsidR="00466B26" w:rsidRDefault="00466B26" w:rsidP="00EE0EC4">
      <w:pPr>
        <w:pStyle w:val="af5"/>
        <w:keepNext/>
        <w:rPr>
          <w:rtl/>
        </w:rPr>
      </w:pPr>
      <w:bookmarkStart w:id="13328" w:name="_ETM_Q67_245272"/>
      <w:bookmarkEnd w:id="13328"/>
      <w:r w:rsidRPr="00DE4B79">
        <w:rPr>
          <w:rStyle w:val="TagStyle"/>
          <w:rtl/>
        </w:rPr>
        <w:t xml:space="preserve">&lt;&lt; קריאה &gt;&gt; </w:t>
      </w:r>
      <w:r>
        <w:rPr>
          <w:rtl/>
        </w:rPr>
        <w:t>עדי עזוז (יש עתיד):</w:t>
      </w:r>
      <w:r w:rsidRPr="00DE4B79">
        <w:rPr>
          <w:rStyle w:val="TagStyle"/>
          <w:rtl/>
        </w:rPr>
        <w:t xml:space="preserve"> &lt;&lt; קריאה &gt;&gt;</w:t>
      </w:r>
      <w:r>
        <w:rPr>
          <w:rtl/>
        </w:rPr>
        <w:t xml:space="preserve">   </w:t>
      </w:r>
    </w:p>
    <w:p w:rsidR="00466B26" w:rsidRDefault="00466B26" w:rsidP="00CA212C">
      <w:pPr>
        <w:rPr>
          <w:rtl/>
        </w:rPr>
      </w:pPr>
    </w:p>
    <w:p w:rsidR="00466B26" w:rsidRDefault="00466B26" w:rsidP="00EE0EC4">
      <w:pPr>
        <w:rPr>
          <w:rtl/>
        </w:rPr>
      </w:pPr>
      <w:r>
        <w:rPr>
          <w:rFonts w:hint="cs"/>
          <w:rtl/>
        </w:rPr>
        <w:t xml:space="preserve">- - - </w:t>
      </w:r>
    </w:p>
    <w:p w:rsidR="00466B26" w:rsidRDefault="00466B26" w:rsidP="00EE0EC4">
      <w:pPr>
        <w:rPr>
          <w:rtl/>
        </w:rPr>
      </w:pPr>
    </w:p>
    <w:p w:rsidR="00466B26" w:rsidRDefault="00466B26" w:rsidP="00EE0EC4">
      <w:pPr>
        <w:pStyle w:val="-"/>
        <w:keepNext/>
        <w:rPr>
          <w:rtl/>
        </w:rPr>
      </w:pPr>
      <w:r w:rsidRPr="00DE4B79">
        <w:rPr>
          <w:rStyle w:val="TagStyle"/>
          <w:rtl/>
        </w:rPr>
        <w:t xml:space="preserve"> &lt;&lt; דובר_המשך &gt;&gt; </w:t>
      </w:r>
      <w:r>
        <w:rPr>
          <w:rtl/>
        </w:rPr>
        <w:t>יצחק פינדרוס (יהדות התורה):</w:t>
      </w:r>
      <w:r w:rsidRPr="00DE4B79">
        <w:rPr>
          <w:rStyle w:val="TagStyle"/>
          <w:rtl/>
        </w:rPr>
        <w:t xml:space="preserve"> &lt;&lt; דובר_המשך &gt;&gt;</w:t>
      </w:r>
      <w:r>
        <w:rPr>
          <w:rtl/>
        </w:rPr>
        <w:t xml:space="preserve">   </w:t>
      </w:r>
    </w:p>
    <w:p w:rsidR="00466B26" w:rsidRDefault="00466B26" w:rsidP="00CA212C">
      <w:pPr>
        <w:rPr>
          <w:rtl/>
        </w:rPr>
      </w:pPr>
    </w:p>
    <w:p w:rsidR="00466B26" w:rsidRDefault="00466B26" w:rsidP="00EE0EC4">
      <w:pPr>
        <w:rPr>
          <w:rtl/>
        </w:rPr>
      </w:pPr>
      <w:r>
        <w:rPr>
          <w:rFonts w:hint="cs"/>
          <w:rtl/>
        </w:rPr>
        <w:t>על זה אני שואל. מה הסיכוי היותר</w:t>
      </w:r>
      <w:bookmarkStart w:id="13329" w:name="_ETM_Q67_252405"/>
      <w:bookmarkEnd w:id="13329"/>
      <w:r>
        <w:rPr>
          <w:rFonts w:hint="cs"/>
          <w:rtl/>
        </w:rPr>
        <w:t xml:space="preserve">-גבוה שבעוד 200 שנה אנחנו נזכור מי אנחנו ויהיו לנו </w:t>
      </w:r>
      <w:bookmarkStart w:id="13330" w:name="_ETM_Q67_259466"/>
      <w:bookmarkEnd w:id="13330"/>
      <w:r>
        <w:rPr>
          <w:rFonts w:hint="cs"/>
          <w:rtl/>
        </w:rPr>
        <w:t xml:space="preserve">ילדים יהודים, אם יהיה ערך ללימוד תורה או לא? בשביל </w:t>
      </w:r>
      <w:bookmarkStart w:id="13331" w:name="_ETM_Q67_259955"/>
      <w:bookmarkEnd w:id="13331"/>
      <w:r>
        <w:rPr>
          <w:rFonts w:hint="cs"/>
          <w:rtl/>
        </w:rPr>
        <w:t xml:space="preserve">זה, תחשבו לרגע איפה אתם רוצים להיות. אמרתי, אם </w:t>
      </w:r>
      <w:bookmarkStart w:id="13332" w:name="_ETM_Q67_268654"/>
      <w:bookmarkEnd w:id="13332"/>
      <w:r>
        <w:rPr>
          <w:rFonts w:hint="cs"/>
          <w:rtl/>
        </w:rPr>
        <w:t xml:space="preserve">זה היה בשביל להפיל את הממשלה </w:t>
      </w:r>
      <w:r>
        <w:rPr>
          <w:rFonts w:hint="eastAsia"/>
          <w:rtl/>
        </w:rPr>
        <w:t xml:space="preserve">– </w:t>
      </w:r>
      <w:r>
        <w:rPr>
          <w:rFonts w:hint="cs"/>
          <w:rtl/>
        </w:rPr>
        <w:t>אני מבין שזה הערך</w:t>
      </w:r>
      <w:bookmarkStart w:id="13333" w:name="_ETM_Q67_271407"/>
      <w:bookmarkEnd w:id="13333"/>
      <w:r>
        <w:rPr>
          <w:rFonts w:hint="cs"/>
          <w:rtl/>
        </w:rPr>
        <w:t xml:space="preserve"> העליון. אני מאמין שאתם תחוקקו חוק-יסוד: הפלת הממשלה. זה </w:t>
      </w:r>
      <w:bookmarkStart w:id="13334" w:name="_ETM_Q67_275771"/>
      <w:bookmarkEnd w:id="13334"/>
      <w:r>
        <w:rPr>
          <w:rFonts w:hint="cs"/>
          <w:rtl/>
        </w:rPr>
        <w:t xml:space="preserve">הערך העליון. אבל הערך הזה כרגע לא סותר אותו, </w:t>
      </w:r>
      <w:bookmarkStart w:id="13335" w:name="_ETM_Q67_278909"/>
      <w:bookmarkEnd w:id="13335"/>
      <w:r>
        <w:rPr>
          <w:rFonts w:hint="cs"/>
          <w:rtl/>
        </w:rPr>
        <w:t>כי הממשלה לא הולכת ליפול. אז מול הערך העליון הזה</w:t>
      </w:r>
      <w:bookmarkStart w:id="13336" w:name="_ETM_Q67_282597"/>
      <w:bookmarkEnd w:id="13336"/>
      <w:r>
        <w:rPr>
          <w:rFonts w:hint="cs"/>
          <w:rtl/>
        </w:rPr>
        <w:t xml:space="preserve">, תנסו לעצמכם, בהגינות שלכם, לחשוב לרגע איפה אתם רוצים </w:t>
      </w:r>
      <w:bookmarkStart w:id="13337" w:name="_ETM_Q67_289527"/>
      <w:bookmarkEnd w:id="13337"/>
      <w:r>
        <w:rPr>
          <w:rFonts w:hint="cs"/>
          <w:rtl/>
        </w:rPr>
        <w:t xml:space="preserve">להיזכר. ואני מקווה </w:t>
      </w:r>
      <w:r>
        <w:rPr>
          <w:rFonts w:hint="eastAsia"/>
          <w:rtl/>
        </w:rPr>
        <w:t xml:space="preserve">– </w:t>
      </w:r>
      <w:r>
        <w:rPr>
          <w:rFonts w:hint="cs"/>
          <w:rtl/>
        </w:rPr>
        <w:t>אופיר, נכון?</w:t>
      </w:r>
      <w:r>
        <w:rPr>
          <w:rFonts w:hint="cs"/>
        </w:rPr>
        <w:t xml:space="preserve"> </w:t>
      </w:r>
      <w:r>
        <w:rPr>
          <w:rFonts w:hint="cs"/>
          <w:rtl/>
        </w:rPr>
        <w:t xml:space="preserve">זה לא </w:t>
      </w:r>
      <w:bookmarkStart w:id="13338" w:name="_ETM_Q67_294648"/>
      <w:bookmarkEnd w:id="13338"/>
      <w:r>
        <w:rPr>
          <w:rFonts w:hint="cs"/>
          <w:rtl/>
        </w:rPr>
        <w:t xml:space="preserve">היה בדיל, בדיל היה ראש הממשלה. </w:t>
      </w:r>
      <w:bookmarkStart w:id="13339" w:name="_ETM_Q67_301609"/>
      <w:bookmarkEnd w:id="13339"/>
    </w:p>
    <w:p w:rsidR="00466B26" w:rsidRDefault="00466B26" w:rsidP="00EE0EC4">
      <w:pPr>
        <w:rPr>
          <w:rtl/>
        </w:rPr>
      </w:pPr>
      <w:bookmarkStart w:id="13340" w:name="_ETM_Q67_301663"/>
      <w:bookmarkEnd w:id="13340"/>
    </w:p>
    <w:p w:rsidR="00466B26" w:rsidRDefault="00466B26" w:rsidP="00EE0EC4">
      <w:pPr>
        <w:pStyle w:val="af5"/>
        <w:keepNext/>
        <w:rPr>
          <w:rtl/>
        </w:rPr>
      </w:pPr>
      <w:bookmarkStart w:id="13341" w:name="ET_interruption_5786_16"/>
      <w:r w:rsidRPr="00AD5992">
        <w:rPr>
          <w:rStyle w:val="TagStyle"/>
          <w:rtl/>
        </w:rPr>
        <w:t xml:space="preserve"> &lt;&lt; קריאה &gt;&gt; </w:t>
      </w:r>
      <w:r>
        <w:rPr>
          <w:rtl/>
        </w:rPr>
        <w:t>אופיר כץ (הליכוד):</w:t>
      </w:r>
      <w:r w:rsidRPr="00AD5992">
        <w:rPr>
          <w:rStyle w:val="TagStyle"/>
          <w:rtl/>
        </w:rPr>
        <w:t xml:space="preserve"> &lt;&lt; קריאה &gt;&gt;</w:t>
      </w:r>
      <w:r>
        <w:rPr>
          <w:rtl/>
        </w:rPr>
        <w:t xml:space="preserve">   </w:t>
      </w:r>
      <w:bookmarkEnd w:id="13341"/>
    </w:p>
    <w:p w:rsidR="00466B26" w:rsidRDefault="00466B26" w:rsidP="00CA212C">
      <w:pPr>
        <w:rPr>
          <w:rtl/>
        </w:rPr>
      </w:pPr>
    </w:p>
    <w:p w:rsidR="00466B26" w:rsidRDefault="00466B26" w:rsidP="00EE0EC4">
      <w:pPr>
        <w:rPr>
          <w:rtl/>
        </w:rPr>
      </w:pPr>
      <w:bookmarkStart w:id="13342" w:name="_ETM_Q67_308016"/>
      <w:bookmarkEnd w:id="13342"/>
      <w:r>
        <w:rPr>
          <w:rFonts w:hint="cs"/>
          <w:rtl/>
        </w:rPr>
        <w:t xml:space="preserve">הם כל פעם נעלמים. </w:t>
      </w:r>
    </w:p>
    <w:p w:rsidR="00466B26" w:rsidRPr="00563B2F" w:rsidRDefault="00466B26" w:rsidP="00EE0EC4">
      <w:pPr>
        <w:rPr>
          <w:rtl/>
        </w:rPr>
      </w:pPr>
      <w:bookmarkStart w:id="13343" w:name="_ETM_Q67_311760"/>
      <w:bookmarkStart w:id="13344" w:name="_ETM_Q67_311810"/>
      <w:bookmarkStart w:id="13345" w:name="_ETM_Q67_312637"/>
      <w:bookmarkEnd w:id="13343"/>
      <w:bookmarkEnd w:id="13344"/>
      <w:bookmarkEnd w:id="13345"/>
    </w:p>
    <w:p w:rsidR="00466B26" w:rsidRDefault="00466B26" w:rsidP="00EE0EC4">
      <w:pPr>
        <w:pStyle w:val="af5"/>
        <w:keepNext/>
        <w:rPr>
          <w:rtl/>
        </w:rPr>
      </w:pPr>
      <w:bookmarkStart w:id="13346" w:name="ET_interruption_6367_18"/>
      <w:r w:rsidRPr="00AD5992">
        <w:rPr>
          <w:rStyle w:val="TagStyle"/>
          <w:rtl/>
        </w:rPr>
        <w:t xml:space="preserve"> &lt;&lt; קריאה &gt;&gt; </w:t>
      </w:r>
      <w:r>
        <w:rPr>
          <w:rtl/>
        </w:rPr>
        <w:t>שרון ניר (ישראל ביתנו):</w:t>
      </w:r>
      <w:r w:rsidRPr="00AD5992">
        <w:rPr>
          <w:rStyle w:val="TagStyle"/>
          <w:rtl/>
        </w:rPr>
        <w:t xml:space="preserve"> &lt;&lt; קריאה &gt;&gt;</w:t>
      </w:r>
      <w:r>
        <w:rPr>
          <w:rtl/>
        </w:rPr>
        <w:t xml:space="preserve">   </w:t>
      </w:r>
      <w:bookmarkEnd w:id="13346"/>
    </w:p>
    <w:p w:rsidR="00466B26" w:rsidRDefault="00466B26" w:rsidP="00CA212C">
      <w:pPr>
        <w:rPr>
          <w:rtl/>
        </w:rPr>
      </w:pPr>
    </w:p>
    <w:p w:rsidR="00466B26" w:rsidRDefault="00466B26" w:rsidP="00EE0EC4">
      <w:pPr>
        <w:rPr>
          <w:rtl/>
        </w:rPr>
      </w:pPr>
      <w:bookmarkStart w:id="13347" w:name="_ETM_Q67_316946"/>
      <w:bookmarkStart w:id="13348" w:name="_ETM_Q67_231671"/>
      <w:bookmarkEnd w:id="13347"/>
      <w:bookmarkEnd w:id="13348"/>
      <w:r>
        <w:rPr>
          <w:rFonts w:hint="cs"/>
          <w:rtl/>
        </w:rPr>
        <w:t>בושה,</w:t>
      </w:r>
      <w:bookmarkStart w:id="13349" w:name="_ETM_Q67_313058"/>
      <w:bookmarkEnd w:id="13349"/>
      <w:r>
        <w:rPr>
          <w:rFonts w:hint="cs"/>
          <w:rtl/>
        </w:rPr>
        <w:t xml:space="preserve"> בושה. בורא עולם רואה הכול. </w:t>
      </w:r>
    </w:p>
    <w:p w:rsidR="00466B26" w:rsidRDefault="00466B26" w:rsidP="00EE0EC4">
      <w:pPr>
        <w:rPr>
          <w:rtl/>
        </w:rPr>
      </w:pPr>
    </w:p>
    <w:p w:rsidR="00466B26" w:rsidRDefault="00466B26" w:rsidP="00EE0EC4">
      <w:pPr>
        <w:pStyle w:val="-"/>
        <w:keepNext/>
        <w:rPr>
          <w:rtl/>
        </w:rPr>
      </w:pPr>
      <w:bookmarkStart w:id="13350" w:name="ET_speakercontinue_5797_2"/>
      <w:r w:rsidRPr="00DA5F7A">
        <w:rPr>
          <w:rStyle w:val="TagStyle"/>
          <w:rtl/>
        </w:rPr>
        <w:t xml:space="preserve"> &lt;&lt; דובר_המשך &gt;&gt; </w:t>
      </w:r>
      <w:r>
        <w:rPr>
          <w:rtl/>
        </w:rPr>
        <w:t>יצחק פינדרוס (יהדות התורה):</w:t>
      </w:r>
      <w:r w:rsidRPr="00DA5F7A">
        <w:rPr>
          <w:rStyle w:val="TagStyle"/>
          <w:rtl/>
        </w:rPr>
        <w:t xml:space="preserve"> &lt;&lt; דובר_המשך &gt;&gt;</w:t>
      </w:r>
      <w:r>
        <w:rPr>
          <w:rtl/>
        </w:rPr>
        <w:t xml:space="preserve">   </w:t>
      </w:r>
      <w:bookmarkEnd w:id="13350"/>
    </w:p>
    <w:p w:rsidR="00466B26" w:rsidRDefault="00466B26" w:rsidP="00CA212C">
      <w:pPr>
        <w:rPr>
          <w:rtl/>
        </w:rPr>
      </w:pPr>
    </w:p>
    <w:p w:rsidR="00466B26" w:rsidRDefault="00466B26" w:rsidP="00EE0EC4">
      <w:pPr>
        <w:rPr>
          <w:rtl/>
        </w:rPr>
      </w:pPr>
      <w:r>
        <w:rPr>
          <w:rFonts w:hint="cs"/>
          <w:rtl/>
        </w:rPr>
        <w:t>על מה? על מה הבושה?</w:t>
      </w:r>
      <w:r>
        <w:rPr>
          <w:rFonts w:hint="cs"/>
        </w:rPr>
        <w:t xml:space="preserve"> </w:t>
      </w:r>
    </w:p>
    <w:p w:rsidR="00466B26" w:rsidRDefault="00466B26" w:rsidP="00EE0EC4">
      <w:pPr>
        <w:rPr>
          <w:rtl/>
        </w:rPr>
      </w:pPr>
      <w:bookmarkStart w:id="13351" w:name="_ETM_Q67_315890"/>
      <w:bookmarkStart w:id="13352" w:name="_ETM_Q67_315944"/>
      <w:bookmarkEnd w:id="13351"/>
      <w:bookmarkEnd w:id="13352"/>
    </w:p>
    <w:p w:rsidR="00466B26" w:rsidRDefault="00466B26" w:rsidP="00EE0EC4">
      <w:pPr>
        <w:pStyle w:val="af5"/>
        <w:keepNext/>
        <w:rPr>
          <w:rtl/>
        </w:rPr>
      </w:pPr>
      <w:bookmarkStart w:id="13353" w:name="ET_interruption_6367_19"/>
      <w:r w:rsidRPr="00AD5992">
        <w:rPr>
          <w:rStyle w:val="TagStyle"/>
          <w:rtl/>
        </w:rPr>
        <w:t xml:space="preserve"> &lt;&lt; קריאה &gt;&gt; </w:t>
      </w:r>
      <w:r>
        <w:rPr>
          <w:rtl/>
        </w:rPr>
        <w:t>שרון ניר (ישראל ביתנו):</w:t>
      </w:r>
      <w:r w:rsidRPr="00AD5992">
        <w:rPr>
          <w:rStyle w:val="TagStyle"/>
          <w:rtl/>
        </w:rPr>
        <w:t xml:space="preserve"> &lt;&lt; קריאה &gt;&gt;</w:t>
      </w:r>
      <w:r>
        <w:rPr>
          <w:rtl/>
        </w:rPr>
        <w:t xml:space="preserve">   </w:t>
      </w:r>
      <w:bookmarkEnd w:id="13353"/>
    </w:p>
    <w:p w:rsidR="00466B26" w:rsidRDefault="00466B26" w:rsidP="00CA212C">
      <w:pPr>
        <w:rPr>
          <w:rtl/>
        </w:rPr>
      </w:pPr>
    </w:p>
    <w:p w:rsidR="00466B26" w:rsidRDefault="00466B26" w:rsidP="00EE0EC4">
      <w:pPr>
        <w:rPr>
          <w:rtl/>
        </w:rPr>
      </w:pPr>
      <w:bookmarkStart w:id="13354" w:name="_ETM_Q67_318365"/>
      <w:bookmarkStart w:id="13355" w:name="_ETM_Q67_318422"/>
      <w:bookmarkEnd w:id="13354"/>
      <w:bookmarkEnd w:id="13355"/>
      <w:r>
        <w:rPr>
          <w:rFonts w:hint="cs"/>
          <w:rtl/>
        </w:rPr>
        <w:t xml:space="preserve">מילה לא אמרת על לוחמי צה"ל, מילה - - - </w:t>
      </w:r>
    </w:p>
    <w:p w:rsidR="00466B26" w:rsidRDefault="00466B26" w:rsidP="00EE0EC4">
      <w:pPr>
        <w:rPr>
          <w:rtl/>
        </w:rPr>
      </w:pPr>
      <w:bookmarkStart w:id="13356" w:name="_ETM_Q67_320058"/>
      <w:bookmarkStart w:id="13357" w:name="_ETM_Q67_320134"/>
      <w:bookmarkEnd w:id="13356"/>
      <w:bookmarkEnd w:id="13357"/>
    </w:p>
    <w:p w:rsidR="00466B26" w:rsidRDefault="00466B26" w:rsidP="00EE0EC4">
      <w:pPr>
        <w:pStyle w:val="-"/>
        <w:keepNext/>
        <w:rPr>
          <w:rtl/>
        </w:rPr>
      </w:pPr>
      <w:bookmarkStart w:id="13358" w:name="ET_speakercontinue_5797_20"/>
      <w:r w:rsidRPr="00AD5992">
        <w:rPr>
          <w:rStyle w:val="TagStyle"/>
          <w:rtl/>
        </w:rPr>
        <w:t xml:space="preserve"> &lt;&lt; דובר_המשך &gt;&gt; </w:t>
      </w:r>
      <w:r>
        <w:rPr>
          <w:rtl/>
        </w:rPr>
        <w:t>יצחק פינדרוס (יהדות התורה):</w:t>
      </w:r>
      <w:r w:rsidRPr="00AD5992">
        <w:rPr>
          <w:rStyle w:val="TagStyle"/>
          <w:rtl/>
        </w:rPr>
        <w:t xml:space="preserve"> &lt;&lt; דובר_המשך &gt;&gt;</w:t>
      </w:r>
      <w:r>
        <w:rPr>
          <w:rtl/>
        </w:rPr>
        <w:t xml:space="preserve">   </w:t>
      </w:r>
      <w:bookmarkEnd w:id="13358"/>
    </w:p>
    <w:p w:rsidR="00466B26" w:rsidRDefault="00466B26" w:rsidP="00CA212C">
      <w:pPr>
        <w:rPr>
          <w:rtl/>
        </w:rPr>
      </w:pPr>
    </w:p>
    <w:p w:rsidR="00466B26" w:rsidRDefault="00466B26" w:rsidP="00EE0EC4">
      <w:pPr>
        <w:rPr>
          <w:rtl/>
        </w:rPr>
      </w:pPr>
      <w:bookmarkStart w:id="13359" w:name="_ETM_Q67_321416"/>
      <w:bookmarkEnd w:id="13359"/>
      <w:r>
        <w:rPr>
          <w:rFonts w:hint="cs"/>
          <w:rtl/>
        </w:rPr>
        <w:t xml:space="preserve">על מה? על מה? </w:t>
      </w:r>
      <w:bookmarkStart w:id="13360" w:name="_ETM_Q67_319918"/>
      <w:bookmarkStart w:id="13361" w:name="_ETM_Q67_324846"/>
      <w:bookmarkEnd w:id="13360"/>
      <w:bookmarkEnd w:id="13361"/>
    </w:p>
    <w:p w:rsidR="00466B26" w:rsidRDefault="00466B26" w:rsidP="00EE0EC4">
      <w:pPr>
        <w:rPr>
          <w:rtl/>
        </w:rPr>
      </w:pPr>
      <w:bookmarkStart w:id="13362" w:name="_ETM_Q67_324908"/>
      <w:bookmarkStart w:id="13363" w:name="_ETM_Q67_324990"/>
      <w:bookmarkStart w:id="13364" w:name="_ETM_Q67_325034"/>
      <w:bookmarkEnd w:id="13362"/>
      <w:bookmarkEnd w:id="13363"/>
      <w:bookmarkEnd w:id="13364"/>
    </w:p>
    <w:p w:rsidR="00466B26" w:rsidRDefault="00466B26" w:rsidP="00EE0EC4">
      <w:pPr>
        <w:pStyle w:val="af5"/>
        <w:keepNext/>
        <w:rPr>
          <w:rtl/>
        </w:rPr>
      </w:pPr>
      <w:bookmarkStart w:id="13365" w:name="ET_interruption_6367_21"/>
      <w:r w:rsidRPr="00AD5992">
        <w:rPr>
          <w:rStyle w:val="TagStyle"/>
          <w:rtl/>
        </w:rPr>
        <w:t xml:space="preserve"> &lt;&lt; קריאה &gt;&gt; </w:t>
      </w:r>
      <w:r>
        <w:rPr>
          <w:rtl/>
        </w:rPr>
        <w:t>שרון ניר (ישראל ביתנו):</w:t>
      </w:r>
      <w:r w:rsidRPr="00AD5992">
        <w:rPr>
          <w:rStyle w:val="TagStyle"/>
          <w:rtl/>
        </w:rPr>
        <w:t xml:space="preserve"> &lt;&lt; קריאה &gt;&gt;</w:t>
      </w:r>
      <w:r>
        <w:rPr>
          <w:rtl/>
        </w:rPr>
        <w:t xml:space="preserve">   </w:t>
      </w:r>
      <w:bookmarkEnd w:id="13365"/>
    </w:p>
    <w:p w:rsidR="00466B26" w:rsidRDefault="00466B26" w:rsidP="00CA212C">
      <w:pPr>
        <w:rPr>
          <w:rtl/>
        </w:rPr>
      </w:pPr>
    </w:p>
    <w:p w:rsidR="00466B26" w:rsidRDefault="00466B26" w:rsidP="00EE0EC4">
      <w:pPr>
        <w:rPr>
          <w:rtl/>
        </w:rPr>
      </w:pPr>
      <w:bookmarkStart w:id="13366" w:name="_ETM_Q67_327436"/>
      <w:bookmarkEnd w:id="13366"/>
      <w:r>
        <w:rPr>
          <w:rFonts w:hint="cs"/>
          <w:rtl/>
        </w:rPr>
        <w:t xml:space="preserve">- - - על הלוחמים, </w:t>
      </w:r>
      <w:bookmarkStart w:id="13367" w:name="_ETM_Q67_325106"/>
      <w:bookmarkEnd w:id="13367"/>
      <w:r>
        <w:rPr>
          <w:rFonts w:hint="cs"/>
          <w:rtl/>
        </w:rPr>
        <w:t xml:space="preserve">על </w:t>
      </w:r>
      <w:bookmarkStart w:id="13368" w:name="_ETM_Q67_327453"/>
      <w:bookmarkEnd w:id="13368"/>
      <w:r>
        <w:rPr>
          <w:rFonts w:hint="cs"/>
          <w:rtl/>
        </w:rPr>
        <w:t xml:space="preserve">הלוחמים. </w:t>
      </w:r>
    </w:p>
    <w:p w:rsidR="00466B26" w:rsidRDefault="00466B26" w:rsidP="00EE0EC4">
      <w:pPr>
        <w:rPr>
          <w:rtl/>
        </w:rPr>
      </w:pPr>
      <w:bookmarkStart w:id="13369" w:name="_ETM_Q67_327504"/>
      <w:bookmarkEnd w:id="13369"/>
    </w:p>
    <w:p w:rsidR="00466B26" w:rsidRDefault="00466B26" w:rsidP="00EE0EC4">
      <w:pPr>
        <w:pStyle w:val="-"/>
        <w:keepNext/>
        <w:rPr>
          <w:rtl/>
        </w:rPr>
      </w:pPr>
      <w:r w:rsidRPr="00AD5992">
        <w:rPr>
          <w:rStyle w:val="TagStyle"/>
          <w:rtl/>
        </w:rPr>
        <w:t xml:space="preserve"> &lt;&lt; דובר_המשך &gt;&gt; </w:t>
      </w:r>
      <w:r>
        <w:rPr>
          <w:rtl/>
        </w:rPr>
        <w:t>יצחק פינדרוס (יהדות התורה):</w:t>
      </w:r>
      <w:r w:rsidRPr="00AD5992">
        <w:rPr>
          <w:rStyle w:val="TagStyle"/>
          <w:rtl/>
        </w:rPr>
        <w:t xml:space="preserve"> &lt;&lt; דובר_המשך &gt;&gt;</w:t>
      </w:r>
      <w:r>
        <w:rPr>
          <w:rtl/>
        </w:rPr>
        <w:t xml:space="preserve">   </w:t>
      </w:r>
    </w:p>
    <w:p w:rsidR="00466B26" w:rsidRDefault="00466B26" w:rsidP="00CA212C">
      <w:pPr>
        <w:rPr>
          <w:rtl/>
        </w:rPr>
      </w:pPr>
    </w:p>
    <w:p w:rsidR="00466B26" w:rsidRDefault="00466B26" w:rsidP="00EE0EC4">
      <w:pPr>
        <w:rPr>
          <w:rtl/>
        </w:rPr>
      </w:pPr>
      <w:bookmarkStart w:id="13370" w:name="_ETM_Q67_328755"/>
      <w:bookmarkEnd w:id="13370"/>
      <w:r>
        <w:rPr>
          <w:rFonts w:hint="cs"/>
          <w:rtl/>
        </w:rPr>
        <w:t>מי היו המכבים? שאלתי, מי הי</w:t>
      </w:r>
      <w:bookmarkStart w:id="13371" w:name="_ETM_Q67_329200"/>
      <w:bookmarkEnd w:id="13371"/>
      <w:r>
        <w:rPr>
          <w:rFonts w:hint="cs"/>
          <w:rtl/>
        </w:rPr>
        <w:t xml:space="preserve">ו המכבים? </w:t>
      </w:r>
    </w:p>
    <w:p w:rsidR="00466B26" w:rsidRDefault="00466B26" w:rsidP="00EE0EC4">
      <w:pPr>
        <w:rPr>
          <w:rtl/>
        </w:rPr>
      </w:pPr>
      <w:bookmarkStart w:id="13372" w:name="_ETM_Q67_333945"/>
      <w:bookmarkStart w:id="13373" w:name="_ETM_Q67_334000"/>
      <w:bookmarkEnd w:id="13372"/>
      <w:bookmarkEnd w:id="13373"/>
    </w:p>
    <w:p w:rsidR="00466B26" w:rsidRDefault="00466B26" w:rsidP="00EE0EC4">
      <w:pPr>
        <w:pStyle w:val="af5"/>
        <w:keepNext/>
        <w:rPr>
          <w:rtl/>
        </w:rPr>
      </w:pPr>
      <w:bookmarkStart w:id="13374" w:name="ET_interruption_6367_23"/>
      <w:r w:rsidRPr="00AD5992">
        <w:rPr>
          <w:rStyle w:val="TagStyle"/>
          <w:rtl/>
        </w:rPr>
        <w:t xml:space="preserve"> &lt;&lt; קריאה &gt;&gt; </w:t>
      </w:r>
      <w:r>
        <w:rPr>
          <w:rtl/>
        </w:rPr>
        <w:t>שרון ניר (ישראל ביתנו):</w:t>
      </w:r>
      <w:r w:rsidRPr="00AD5992">
        <w:rPr>
          <w:rStyle w:val="TagStyle"/>
          <w:rtl/>
        </w:rPr>
        <w:t xml:space="preserve"> &lt;&lt; קריאה &gt;&gt;</w:t>
      </w:r>
      <w:r>
        <w:rPr>
          <w:rtl/>
        </w:rPr>
        <w:t xml:space="preserve">   </w:t>
      </w:r>
      <w:bookmarkEnd w:id="13374"/>
    </w:p>
    <w:p w:rsidR="00466B26" w:rsidRDefault="00466B26" w:rsidP="00CA212C">
      <w:pPr>
        <w:rPr>
          <w:rtl/>
        </w:rPr>
      </w:pPr>
    </w:p>
    <w:p w:rsidR="00466B26" w:rsidRDefault="00466B26" w:rsidP="00EE0EC4">
      <w:pPr>
        <w:rPr>
          <w:rtl/>
        </w:rPr>
      </w:pPr>
      <w:bookmarkStart w:id="13375" w:name="_ETM_Q67_338019"/>
      <w:bookmarkEnd w:id="13375"/>
      <w:r>
        <w:rPr>
          <w:rFonts w:hint="cs"/>
          <w:rtl/>
        </w:rPr>
        <w:t xml:space="preserve">- - - </w:t>
      </w:r>
    </w:p>
    <w:p w:rsidR="00466B26" w:rsidRDefault="00466B26" w:rsidP="00EE0EC4">
      <w:pPr>
        <w:rPr>
          <w:rtl/>
        </w:rPr>
      </w:pPr>
      <w:bookmarkStart w:id="13376" w:name="_ETM_Q67_334862"/>
      <w:bookmarkStart w:id="13377" w:name="_ETM_Q67_334914"/>
      <w:bookmarkEnd w:id="13376"/>
      <w:bookmarkEnd w:id="13377"/>
    </w:p>
    <w:p w:rsidR="00466B26" w:rsidRDefault="00466B26" w:rsidP="00EE0EC4">
      <w:pPr>
        <w:pStyle w:val="-"/>
        <w:keepNext/>
        <w:rPr>
          <w:rtl/>
        </w:rPr>
      </w:pPr>
      <w:bookmarkStart w:id="13378" w:name="ET_speakercontinue_5797_24"/>
      <w:r w:rsidRPr="00AD5992">
        <w:rPr>
          <w:rStyle w:val="TagStyle"/>
          <w:rtl/>
        </w:rPr>
        <w:t xml:space="preserve"> &lt;&lt; דובר_המשך &gt;&gt; </w:t>
      </w:r>
      <w:r>
        <w:rPr>
          <w:rtl/>
        </w:rPr>
        <w:t>יצחק פינדרוס (יהדות התורה):</w:t>
      </w:r>
      <w:r w:rsidRPr="00AD5992">
        <w:rPr>
          <w:rStyle w:val="TagStyle"/>
          <w:rtl/>
        </w:rPr>
        <w:t xml:space="preserve"> &lt;&lt; דובר_המשך &gt;&gt;</w:t>
      </w:r>
      <w:r>
        <w:rPr>
          <w:rtl/>
        </w:rPr>
        <w:t xml:space="preserve">   </w:t>
      </w:r>
      <w:bookmarkEnd w:id="13378"/>
    </w:p>
    <w:p w:rsidR="00466B26" w:rsidRDefault="00466B26" w:rsidP="00CA212C">
      <w:pPr>
        <w:rPr>
          <w:rtl/>
        </w:rPr>
      </w:pPr>
    </w:p>
    <w:p w:rsidR="00466B26" w:rsidRDefault="00466B26" w:rsidP="00EE0EC4">
      <w:pPr>
        <w:rPr>
          <w:rtl/>
        </w:rPr>
      </w:pPr>
      <w:bookmarkStart w:id="13379" w:name="_ETM_Q67_335666"/>
      <w:bookmarkEnd w:id="13379"/>
      <w:r>
        <w:rPr>
          <w:rFonts w:hint="cs"/>
          <w:rtl/>
        </w:rPr>
        <w:t>אתם יודעים כמה דמגוגיה</w:t>
      </w:r>
      <w:bookmarkStart w:id="13380" w:name="_ETM_Q67_333645"/>
      <w:bookmarkEnd w:id="13380"/>
      <w:r>
        <w:rPr>
          <w:rFonts w:hint="cs"/>
          <w:rtl/>
        </w:rPr>
        <w:t xml:space="preserve"> זה יכול להיות. מישהו מזלזל בלוחמים? מישהו לא מעריך אותם? </w:t>
      </w:r>
      <w:bookmarkStart w:id="13381" w:name="_ETM_Q67_340326"/>
      <w:bookmarkEnd w:id="13381"/>
      <w:r>
        <w:rPr>
          <w:rFonts w:hint="cs"/>
          <w:rtl/>
        </w:rPr>
        <w:t xml:space="preserve">מישהו? היה פעם אחת </w:t>
      </w:r>
      <w:r>
        <w:rPr>
          <w:rFonts w:hint="eastAsia"/>
          <w:rtl/>
        </w:rPr>
        <w:t xml:space="preserve">– </w:t>
      </w:r>
      <w:r>
        <w:rPr>
          <w:rFonts w:hint="cs"/>
          <w:rtl/>
        </w:rPr>
        <w:t xml:space="preserve">אתם קשקשנים, קשקשנים. אתם </w:t>
      </w:r>
      <w:bookmarkStart w:id="13382" w:name="_ETM_Q67_343741"/>
      <w:bookmarkEnd w:id="13382"/>
      <w:r>
        <w:rPr>
          <w:rFonts w:hint="cs"/>
          <w:rtl/>
        </w:rPr>
        <w:t xml:space="preserve">יכולים לצעוק כמה שאתם רוצים. </w:t>
      </w:r>
    </w:p>
    <w:p w:rsidR="00466B26" w:rsidRDefault="00466B26" w:rsidP="00EE0EC4">
      <w:pPr>
        <w:rPr>
          <w:rtl/>
        </w:rPr>
      </w:pPr>
      <w:bookmarkStart w:id="13383" w:name="_ETM_Q67_349213"/>
      <w:bookmarkStart w:id="13384" w:name="_ETM_Q67_349264"/>
      <w:bookmarkEnd w:id="13383"/>
      <w:bookmarkEnd w:id="13384"/>
    </w:p>
    <w:p w:rsidR="00466B26" w:rsidRDefault="00466B26" w:rsidP="00EE0EC4">
      <w:pPr>
        <w:pStyle w:val="af5"/>
        <w:rPr>
          <w:rtl/>
        </w:rPr>
      </w:pPr>
      <w:bookmarkStart w:id="13385" w:name="ET_interruption_קריאות_33"/>
      <w:r w:rsidRPr="00563B2F">
        <w:rPr>
          <w:rStyle w:val="TagStyle"/>
          <w:rtl/>
        </w:rPr>
        <w:t xml:space="preserve"> &lt;&lt; קריאה &gt;&gt; </w:t>
      </w:r>
      <w:r>
        <w:rPr>
          <w:rtl/>
        </w:rPr>
        <w:t>קריאות:</w:t>
      </w:r>
      <w:r w:rsidRPr="00563B2F">
        <w:rPr>
          <w:rStyle w:val="TagStyle"/>
          <w:rtl/>
        </w:rPr>
        <w:t xml:space="preserve"> &lt;&lt; קריאה &gt;&gt;</w:t>
      </w:r>
      <w:r>
        <w:rPr>
          <w:rtl/>
        </w:rPr>
        <w:t xml:space="preserve">  </w:t>
      </w:r>
    </w:p>
    <w:bookmarkEnd w:id="13385"/>
    <w:p w:rsidR="00466B26" w:rsidRDefault="00466B26" w:rsidP="00CA212C">
      <w:pPr>
        <w:rPr>
          <w:rtl/>
        </w:rPr>
      </w:pPr>
      <w:r>
        <w:rPr>
          <w:rtl/>
        </w:rPr>
        <w:t xml:space="preserve"> </w:t>
      </w:r>
    </w:p>
    <w:p w:rsidR="00466B26" w:rsidRDefault="00466B26" w:rsidP="00EE0EC4">
      <w:pPr>
        <w:rPr>
          <w:rtl/>
        </w:rPr>
      </w:pPr>
      <w:bookmarkStart w:id="13386" w:name="_ETM_Q67_347263"/>
      <w:bookmarkEnd w:id="13386"/>
      <w:r>
        <w:rPr>
          <w:rFonts w:hint="cs"/>
          <w:rtl/>
        </w:rPr>
        <w:t xml:space="preserve">- - - </w:t>
      </w:r>
    </w:p>
    <w:p w:rsidR="00466B26" w:rsidRDefault="00466B26" w:rsidP="00EE0EC4">
      <w:pPr>
        <w:rPr>
          <w:rtl/>
        </w:rPr>
      </w:pPr>
      <w:bookmarkStart w:id="13387" w:name="_ETM_Q67_350490"/>
      <w:bookmarkStart w:id="13388" w:name="_ETM_Q67_350542"/>
      <w:bookmarkEnd w:id="13387"/>
      <w:bookmarkEnd w:id="13388"/>
    </w:p>
    <w:p w:rsidR="00466B26" w:rsidRDefault="00466B26" w:rsidP="00EE0EC4">
      <w:pPr>
        <w:pStyle w:val="-"/>
        <w:keepNext/>
        <w:rPr>
          <w:rtl/>
        </w:rPr>
      </w:pPr>
      <w:r w:rsidRPr="00AD5992">
        <w:rPr>
          <w:rStyle w:val="TagStyle"/>
          <w:rtl/>
        </w:rPr>
        <w:t xml:space="preserve"> &lt;&lt; דובר_המשך &gt;&gt; </w:t>
      </w:r>
      <w:r>
        <w:rPr>
          <w:rtl/>
        </w:rPr>
        <w:t>יצחק פינדרוס (יהדות התורה):</w:t>
      </w:r>
      <w:r w:rsidRPr="00AD5992">
        <w:rPr>
          <w:rStyle w:val="TagStyle"/>
          <w:rtl/>
        </w:rPr>
        <w:t xml:space="preserve"> &lt;&lt; דובר_המשך &gt;&gt;</w:t>
      </w:r>
      <w:r>
        <w:rPr>
          <w:rtl/>
        </w:rPr>
        <w:t xml:space="preserve">   </w:t>
      </w:r>
    </w:p>
    <w:p w:rsidR="00466B26" w:rsidRDefault="00466B26" w:rsidP="00CA212C">
      <w:pPr>
        <w:rPr>
          <w:rtl/>
        </w:rPr>
      </w:pPr>
    </w:p>
    <w:p w:rsidR="00466B26" w:rsidRDefault="00466B26" w:rsidP="00EE0EC4">
      <w:pPr>
        <w:rPr>
          <w:rtl/>
        </w:rPr>
      </w:pPr>
      <w:r>
        <w:rPr>
          <w:rFonts w:hint="cs"/>
          <w:rtl/>
        </w:rPr>
        <w:t>על סתם. מדברים על חוק-יסוד: לימוד תורה.</w:t>
      </w:r>
      <w:bookmarkStart w:id="13389" w:name="_ETM_Q67_351794"/>
      <w:bookmarkEnd w:id="13389"/>
      <w:r>
        <w:rPr>
          <w:rFonts w:hint="cs"/>
          <w:rtl/>
        </w:rPr>
        <w:t xml:space="preserve"> </w:t>
      </w:r>
    </w:p>
    <w:p w:rsidR="00466B26" w:rsidRDefault="00466B26" w:rsidP="00EE0EC4">
      <w:pPr>
        <w:rPr>
          <w:rtl/>
        </w:rPr>
      </w:pPr>
      <w:bookmarkStart w:id="13390" w:name="_ETM_Q67_352202"/>
      <w:bookmarkStart w:id="13391" w:name="_ETM_Q67_352262"/>
      <w:bookmarkStart w:id="13392" w:name="_ETM_Q67_358158"/>
      <w:bookmarkEnd w:id="13390"/>
      <w:bookmarkEnd w:id="13391"/>
      <w:bookmarkEnd w:id="13392"/>
    </w:p>
    <w:p w:rsidR="00466B26" w:rsidRDefault="00466B26" w:rsidP="00EE0EC4">
      <w:pPr>
        <w:pStyle w:val="af5"/>
        <w:rPr>
          <w:rtl/>
        </w:rPr>
      </w:pPr>
      <w:r w:rsidRPr="00563B2F">
        <w:rPr>
          <w:rStyle w:val="TagStyle"/>
          <w:rtl/>
        </w:rPr>
        <w:t xml:space="preserve"> &lt;&lt; קריאה &gt;&gt; </w:t>
      </w:r>
      <w:r>
        <w:rPr>
          <w:rtl/>
        </w:rPr>
        <w:t>קריאות:</w:t>
      </w:r>
      <w:r w:rsidRPr="00563B2F">
        <w:rPr>
          <w:rStyle w:val="TagStyle"/>
          <w:rtl/>
        </w:rPr>
        <w:t xml:space="preserve"> &lt;&lt; קריאה &gt;&gt;</w:t>
      </w:r>
      <w:r>
        <w:rPr>
          <w:rtl/>
        </w:rPr>
        <w:t xml:space="preserve">  </w:t>
      </w:r>
    </w:p>
    <w:p w:rsidR="00466B26" w:rsidRDefault="00466B26" w:rsidP="00CA212C">
      <w:pPr>
        <w:rPr>
          <w:rtl/>
        </w:rPr>
      </w:pPr>
      <w:r>
        <w:rPr>
          <w:rtl/>
        </w:rPr>
        <w:t xml:space="preserve"> </w:t>
      </w:r>
    </w:p>
    <w:p w:rsidR="00466B26" w:rsidRDefault="00466B26" w:rsidP="00EE0EC4">
      <w:pPr>
        <w:rPr>
          <w:rtl/>
        </w:rPr>
      </w:pPr>
      <w:r>
        <w:rPr>
          <w:rFonts w:hint="cs"/>
          <w:rtl/>
        </w:rPr>
        <w:t xml:space="preserve">- - - </w:t>
      </w:r>
    </w:p>
    <w:p w:rsidR="00466B26" w:rsidRDefault="00466B26" w:rsidP="00EE0EC4">
      <w:pPr>
        <w:rPr>
          <w:rtl/>
        </w:rPr>
      </w:pPr>
      <w:bookmarkStart w:id="13393" w:name="_ETM_Q67_360254"/>
      <w:bookmarkStart w:id="13394" w:name="_ETM_Q67_360310"/>
      <w:bookmarkEnd w:id="13393"/>
      <w:bookmarkEnd w:id="13394"/>
    </w:p>
    <w:p w:rsidR="00466B26" w:rsidRDefault="00466B26" w:rsidP="00EE0EC4">
      <w:pPr>
        <w:pStyle w:val="-"/>
        <w:keepNext/>
        <w:rPr>
          <w:rtl/>
        </w:rPr>
      </w:pPr>
      <w:r w:rsidRPr="00AD5992">
        <w:rPr>
          <w:rStyle w:val="TagStyle"/>
          <w:rtl/>
        </w:rPr>
        <w:t xml:space="preserve"> &lt;&lt; דובר_המשך &gt;&gt; </w:t>
      </w:r>
      <w:r>
        <w:rPr>
          <w:rtl/>
        </w:rPr>
        <w:t>יצחק פינדרוס (יהדות התורה):</w:t>
      </w:r>
      <w:r w:rsidRPr="00AD5992">
        <w:rPr>
          <w:rStyle w:val="TagStyle"/>
          <w:rtl/>
        </w:rPr>
        <w:t xml:space="preserve"> &lt;&lt; דובר_המשך &gt;&gt;</w:t>
      </w:r>
      <w:r>
        <w:rPr>
          <w:rtl/>
        </w:rPr>
        <w:t xml:space="preserve">   </w:t>
      </w:r>
    </w:p>
    <w:p w:rsidR="00466B26" w:rsidRDefault="00466B26" w:rsidP="00CA212C">
      <w:pPr>
        <w:rPr>
          <w:rtl/>
        </w:rPr>
      </w:pPr>
    </w:p>
    <w:p w:rsidR="00466B26" w:rsidRDefault="00466B26" w:rsidP="00EE0EC4">
      <w:pPr>
        <w:rPr>
          <w:rtl/>
        </w:rPr>
      </w:pPr>
      <w:r>
        <w:rPr>
          <w:rFonts w:hint="cs"/>
          <w:rtl/>
        </w:rPr>
        <w:t>מדברים על חוק-יסוד: לימוד תורה. מדברים על חוק-יסוד: לימוד תורה. למה את לא שואלת</w:t>
      </w:r>
      <w:bookmarkStart w:id="13395" w:name="_ETM_Q67_365406"/>
      <w:bookmarkEnd w:id="13395"/>
      <w:r>
        <w:rPr>
          <w:rFonts w:hint="cs"/>
          <w:rtl/>
        </w:rPr>
        <w:t xml:space="preserve"> על הנכים? למה את לא שואלת כרגע על העולים? </w:t>
      </w:r>
      <w:bookmarkStart w:id="13396" w:name="_ETM_Q67_369182"/>
      <w:bookmarkStart w:id="13397" w:name="_ETM_Q67_369543"/>
      <w:bookmarkEnd w:id="13396"/>
      <w:bookmarkEnd w:id="13397"/>
    </w:p>
    <w:p w:rsidR="00466B26" w:rsidRDefault="00466B26" w:rsidP="00EE0EC4">
      <w:pPr>
        <w:rPr>
          <w:rtl/>
        </w:rPr>
      </w:pPr>
      <w:bookmarkStart w:id="13398" w:name="_ETM_Q67_369607"/>
      <w:bookmarkEnd w:id="13398"/>
    </w:p>
    <w:p w:rsidR="00466B26" w:rsidRDefault="00466B26" w:rsidP="00EE0EC4">
      <w:pPr>
        <w:pStyle w:val="af5"/>
        <w:keepNext/>
        <w:rPr>
          <w:rtl/>
        </w:rPr>
      </w:pPr>
      <w:bookmarkStart w:id="13399" w:name="ET_interruption_6689_31"/>
      <w:r w:rsidRPr="00AD5992">
        <w:rPr>
          <w:rStyle w:val="TagStyle"/>
          <w:rtl/>
        </w:rPr>
        <w:t xml:space="preserve"> &lt;&lt; קריאה &gt;&gt; </w:t>
      </w:r>
      <w:r>
        <w:rPr>
          <w:rtl/>
        </w:rPr>
        <w:t>עדי עזוז (יש עתיד):</w:t>
      </w:r>
      <w:r w:rsidRPr="00AD5992">
        <w:rPr>
          <w:rStyle w:val="TagStyle"/>
          <w:rtl/>
        </w:rPr>
        <w:t xml:space="preserve"> &lt;&lt; קריאה &gt;&gt;</w:t>
      </w:r>
      <w:r>
        <w:rPr>
          <w:rtl/>
        </w:rPr>
        <w:t xml:space="preserve">   </w:t>
      </w:r>
      <w:bookmarkEnd w:id="13399"/>
    </w:p>
    <w:p w:rsidR="00466B26" w:rsidRDefault="00466B26" w:rsidP="00CA212C">
      <w:pPr>
        <w:rPr>
          <w:rtl/>
        </w:rPr>
      </w:pPr>
    </w:p>
    <w:p w:rsidR="00466B26" w:rsidRDefault="00466B26" w:rsidP="00EE0EC4">
      <w:pPr>
        <w:rPr>
          <w:rtl/>
        </w:rPr>
      </w:pPr>
      <w:bookmarkStart w:id="13400" w:name="_ETM_Q67_367502"/>
      <w:bookmarkEnd w:id="13400"/>
      <w:r>
        <w:rPr>
          <w:rFonts w:hint="cs"/>
          <w:rtl/>
        </w:rPr>
        <w:t xml:space="preserve">- - - </w:t>
      </w:r>
      <w:bookmarkStart w:id="13401" w:name="_ETM_Q67_369394"/>
      <w:bookmarkEnd w:id="13401"/>
    </w:p>
    <w:p w:rsidR="00466B26" w:rsidRDefault="00466B26" w:rsidP="00EE0EC4">
      <w:pPr>
        <w:rPr>
          <w:rtl/>
        </w:rPr>
      </w:pPr>
      <w:bookmarkStart w:id="13402" w:name="_ETM_Q67_369439"/>
      <w:bookmarkEnd w:id="13402"/>
    </w:p>
    <w:p w:rsidR="00466B26" w:rsidRDefault="00466B26" w:rsidP="00EE0EC4">
      <w:pPr>
        <w:pStyle w:val="-"/>
        <w:keepNext/>
        <w:rPr>
          <w:rtl/>
        </w:rPr>
      </w:pPr>
      <w:bookmarkStart w:id="13403" w:name="ET_speakercontinue_5797_32"/>
      <w:r w:rsidRPr="00AD5992">
        <w:rPr>
          <w:rStyle w:val="TagStyle"/>
          <w:rtl/>
        </w:rPr>
        <w:t xml:space="preserve"> &lt;&lt; דובר_המשך &gt;&gt; </w:t>
      </w:r>
      <w:r>
        <w:rPr>
          <w:rtl/>
        </w:rPr>
        <w:t>יצחק פינדרוס (יהדות התורה):</w:t>
      </w:r>
      <w:r w:rsidRPr="00AD5992">
        <w:rPr>
          <w:rStyle w:val="TagStyle"/>
          <w:rtl/>
        </w:rPr>
        <w:t xml:space="preserve"> &lt;&lt; דובר_המשך &gt;&gt;</w:t>
      </w:r>
      <w:r>
        <w:rPr>
          <w:rtl/>
        </w:rPr>
        <w:t xml:space="preserve">   </w:t>
      </w:r>
      <w:bookmarkEnd w:id="13403"/>
    </w:p>
    <w:p w:rsidR="00466B26" w:rsidRDefault="00466B26" w:rsidP="00CA212C">
      <w:pPr>
        <w:rPr>
          <w:rtl/>
        </w:rPr>
      </w:pPr>
    </w:p>
    <w:p w:rsidR="00466B26" w:rsidRDefault="00466B26" w:rsidP="00EE0EC4">
      <w:pPr>
        <w:rPr>
          <w:rtl/>
        </w:rPr>
      </w:pPr>
      <w:bookmarkStart w:id="13404" w:name="_ETM_Q67_370250"/>
      <w:bookmarkEnd w:id="13404"/>
      <w:r>
        <w:rPr>
          <w:rFonts w:hint="cs"/>
          <w:rtl/>
        </w:rPr>
        <w:t>לא דיברתי על העולים. לא דיברתי על</w:t>
      </w:r>
      <w:bookmarkStart w:id="13405" w:name="_ETM_Q67_376162"/>
      <w:bookmarkEnd w:id="13405"/>
      <w:r>
        <w:rPr>
          <w:rFonts w:hint="cs"/>
          <w:rtl/>
        </w:rPr>
        <w:t xml:space="preserve"> העולים.</w:t>
      </w:r>
      <w:r w:rsidRPr="00563B2F">
        <w:rPr>
          <w:rFonts w:hint="cs"/>
          <w:rtl/>
        </w:rPr>
        <w:t xml:space="preserve"> </w:t>
      </w:r>
      <w:r>
        <w:rPr>
          <w:rFonts w:hint="cs"/>
          <w:rtl/>
        </w:rPr>
        <w:t xml:space="preserve">לא דיברתי על העולים.  </w:t>
      </w:r>
    </w:p>
    <w:p w:rsidR="00466B26" w:rsidRPr="00AD5992" w:rsidRDefault="00466B26" w:rsidP="00EE0EC4">
      <w:pPr>
        <w:rPr>
          <w:rtl/>
        </w:rPr>
      </w:pPr>
    </w:p>
    <w:p w:rsidR="00466B26" w:rsidRDefault="00466B26" w:rsidP="00EE0EC4">
      <w:pPr>
        <w:pStyle w:val="af5"/>
        <w:keepNext/>
        <w:rPr>
          <w:rtl/>
        </w:rPr>
      </w:pPr>
      <w:bookmarkStart w:id="13406" w:name="_ETM_Q67_338360"/>
      <w:bookmarkStart w:id="13407" w:name="_ETM_Q67_338431"/>
      <w:bookmarkEnd w:id="13406"/>
      <w:bookmarkEnd w:id="13407"/>
      <w:r w:rsidRPr="00AD5992">
        <w:rPr>
          <w:rStyle w:val="TagStyle"/>
          <w:rtl/>
        </w:rPr>
        <w:t xml:space="preserve">&lt;&lt; קריאה &gt;&gt; </w:t>
      </w:r>
      <w:r>
        <w:rPr>
          <w:rtl/>
        </w:rPr>
        <w:t>עדי עזוז (יש עתיד):</w:t>
      </w:r>
      <w:r w:rsidRPr="00AD5992">
        <w:rPr>
          <w:rStyle w:val="TagStyle"/>
          <w:rtl/>
        </w:rPr>
        <w:t xml:space="preserve"> &lt;&lt; קריאה &gt;&gt;</w:t>
      </w:r>
      <w:r>
        <w:rPr>
          <w:rtl/>
        </w:rPr>
        <w:t xml:space="preserve">   </w:t>
      </w:r>
    </w:p>
    <w:p w:rsidR="00466B26" w:rsidRDefault="00466B26" w:rsidP="00CA212C">
      <w:pPr>
        <w:rPr>
          <w:rtl/>
        </w:rPr>
      </w:pPr>
    </w:p>
    <w:p w:rsidR="00466B26" w:rsidRDefault="00466B26" w:rsidP="00EE0EC4">
      <w:pPr>
        <w:rPr>
          <w:rtl/>
        </w:rPr>
      </w:pPr>
      <w:r>
        <w:rPr>
          <w:rFonts w:hint="cs"/>
          <w:rtl/>
        </w:rPr>
        <w:t xml:space="preserve">- - - </w:t>
      </w:r>
    </w:p>
    <w:p w:rsidR="00466B26" w:rsidRDefault="00466B26" w:rsidP="00EE0EC4">
      <w:pPr>
        <w:ind w:firstLine="0"/>
        <w:rPr>
          <w:rtl/>
        </w:rPr>
      </w:pPr>
      <w:bookmarkStart w:id="13408" w:name="_ETM_Q67_371736"/>
      <w:bookmarkStart w:id="13409" w:name="_ETM_Q67_371819"/>
      <w:bookmarkStart w:id="13410" w:name="_ETM_Q67_373294"/>
      <w:bookmarkStart w:id="13411" w:name="_ETM_Q67_373353"/>
      <w:bookmarkStart w:id="13412" w:name="_ETM_Q67_374032"/>
      <w:bookmarkStart w:id="13413" w:name="_ETM_Q67_374103"/>
      <w:bookmarkEnd w:id="13408"/>
      <w:bookmarkEnd w:id="13409"/>
      <w:bookmarkEnd w:id="13410"/>
      <w:bookmarkEnd w:id="13411"/>
      <w:bookmarkEnd w:id="13412"/>
      <w:bookmarkEnd w:id="13413"/>
    </w:p>
    <w:p w:rsidR="00466B26" w:rsidRDefault="00466B26" w:rsidP="00EE0EC4">
      <w:pPr>
        <w:pStyle w:val="-"/>
        <w:keepNext/>
        <w:rPr>
          <w:rtl/>
        </w:rPr>
      </w:pPr>
      <w:r w:rsidRPr="00AD5992">
        <w:rPr>
          <w:rStyle w:val="TagStyle"/>
          <w:rtl/>
        </w:rPr>
        <w:t xml:space="preserve"> &lt;&lt; דובר_המשך &gt;&gt; </w:t>
      </w:r>
      <w:r>
        <w:rPr>
          <w:rtl/>
        </w:rPr>
        <w:t>יצחק פינדרוס (יהדות התורה):</w:t>
      </w:r>
      <w:r w:rsidRPr="00AD5992">
        <w:rPr>
          <w:rStyle w:val="TagStyle"/>
          <w:rtl/>
        </w:rPr>
        <w:t xml:space="preserve"> &lt;&lt; דובר_המשך &gt;&gt;</w:t>
      </w:r>
      <w:r>
        <w:rPr>
          <w:rtl/>
        </w:rPr>
        <w:t xml:space="preserve">   </w:t>
      </w:r>
    </w:p>
    <w:p w:rsidR="00466B26" w:rsidRDefault="00466B26" w:rsidP="00EE0EC4">
      <w:pPr>
        <w:rPr>
          <w:rtl/>
        </w:rPr>
      </w:pPr>
    </w:p>
    <w:p w:rsidR="00466B26" w:rsidRDefault="00466B26" w:rsidP="00EE0EC4">
      <w:pPr>
        <w:rPr>
          <w:rtl/>
        </w:rPr>
      </w:pPr>
      <w:bookmarkStart w:id="13414" w:name="_ETM_Q67_375328"/>
      <w:bookmarkStart w:id="13415" w:name="_ETM_Q67_375390"/>
      <w:bookmarkEnd w:id="13414"/>
      <w:bookmarkEnd w:id="13415"/>
      <w:r>
        <w:rPr>
          <w:rFonts w:hint="cs"/>
          <w:rtl/>
        </w:rPr>
        <w:t xml:space="preserve">אני מציע, כמפלגה שמייצגת הרבה מהעלייה. רבותיי, ליל 17 בתמוז </w:t>
      </w:r>
      <w:r>
        <w:rPr>
          <w:rFonts w:hint="eastAsia"/>
          <w:rtl/>
        </w:rPr>
        <w:t>–</w:t>
      </w:r>
      <w:r>
        <w:rPr>
          <w:rFonts w:hint="cs"/>
          <w:rtl/>
        </w:rPr>
        <w:t xml:space="preserve"> אנחנו נתקן, על שרף אפוסטמוס את התורה, ועל חטא העגל, ונצביע בעד חוק-יסוד: לימוד תורה. תודה רבה. </w:t>
      </w:r>
    </w:p>
    <w:p w:rsidR="00466B26" w:rsidRPr="00AD5992" w:rsidRDefault="00466B26" w:rsidP="00EE0EC4">
      <w:pPr>
        <w:rPr>
          <w:rtl/>
        </w:rPr>
      </w:pPr>
      <w:bookmarkStart w:id="13416" w:name="_ETM_Q67_395250"/>
      <w:bookmarkStart w:id="13417" w:name="_ETM_Q67_395308"/>
      <w:bookmarkEnd w:id="13416"/>
      <w:bookmarkEnd w:id="13417"/>
    </w:p>
    <w:p w:rsidR="00466B26" w:rsidRDefault="00466B26" w:rsidP="00EE0EC4">
      <w:pPr>
        <w:pStyle w:val="af6"/>
        <w:keepNext/>
        <w:rPr>
          <w:rtl/>
        </w:rPr>
      </w:pPr>
      <w:r w:rsidRPr="00456F1E">
        <w:rPr>
          <w:rStyle w:val="TagStyle"/>
          <w:rtl/>
        </w:rPr>
        <w:t xml:space="preserve"> &lt;&lt; יור &gt;&gt; </w:t>
      </w:r>
      <w:r>
        <w:rPr>
          <w:rtl/>
        </w:rPr>
        <w:t>היו"ר יעקב מרגי:</w:t>
      </w:r>
      <w:r w:rsidRPr="00456F1E">
        <w:rPr>
          <w:rStyle w:val="TagStyle"/>
          <w:rtl/>
        </w:rPr>
        <w:t xml:space="preserve"> &lt;&lt; יור &gt;&gt;</w:t>
      </w:r>
      <w:r>
        <w:rPr>
          <w:rtl/>
        </w:rPr>
        <w:t xml:space="preserve">   </w:t>
      </w:r>
    </w:p>
    <w:p w:rsidR="00466B26" w:rsidRDefault="00466B26" w:rsidP="00CA212C">
      <w:pPr>
        <w:rPr>
          <w:rtl/>
        </w:rPr>
      </w:pPr>
    </w:p>
    <w:p w:rsidR="00466B26" w:rsidRDefault="00466B26" w:rsidP="00EE0EC4">
      <w:pPr>
        <w:rPr>
          <w:rtl/>
        </w:rPr>
      </w:pPr>
      <w:bookmarkStart w:id="13418" w:name="_ETM_Q67_149680"/>
      <w:bookmarkEnd w:id="13418"/>
      <w:r>
        <w:rPr>
          <w:rFonts w:hint="cs"/>
          <w:rtl/>
        </w:rPr>
        <w:t xml:space="preserve">חברי </w:t>
      </w:r>
      <w:bookmarkStart w:id="13419" w:name="_ETM_Q67_397265"/>
      <w:bookmarkEnd w:id="13419"/>
      <w:r>
        <w:rPr>
          <w:rFonts w:hint="cs"/>
          <w:rtl/>
        </w:rPr>
        <w:t xml:space="preserve">הכנסת, יש בקשה להצבעה שמית. אופיר, האופוזיציה הסירה. אתה </w:t>
      </w:r>
      <w:bookmarkStart w:id="13420" w:name="_ETM_Q67_409578"/>
      <w:bookmarkEnd w:id="13420"/>
      <w:r>
        <w:rPr>
          <w:rFonts w:hint="cs"/>
          <w:rtl/>
        </w:rPr>
        <w:t xml:space="preserve">משאיר? משאיר שמית. על פי בקשת הממשלה </w:t>
      </w:r>
      <w:r>
        <w:rPr>
          <w:rFonts w:hint="eastAsia"/>
          <w:rtl/>
        </w:rPr>
        <w:t xml:space="preserve">– </w:t>
      </w:r>
      <w:r>
        <w:rPr>
          <w:rFonts w:hint="cs"/>
          <w:rtl/>
        </w:rPr>
        <w:t xml:space="preserve">הצבעה שמית. אני אומר לחברי הכנסת, אני לא אתן להפריע בזמן </w:t>
      </w:r>
      <w:bookmarkStart w:id="13421" w:name="_ETM_Q67_417613"/>
      <w:bookmarkEnd w:id="13421"/>
      <w:r>
        <w:rPr>
          <w:rFonts w:hint="cs"/>
          <w:rtl/>
        </w:rPr>
        <w:t xml:space="preserve">ההצבעה, הינה, אני אומר לכם, ושתקשיב גם היועצת המשפטית. </w:t>
      </w:r>
      <w:bookmarkStart w:id="13422" w:name="_ETM_Q67_423948"/>
      <w:bookmarkEnd w:id="13422"/>
      <w:r>
        <w:rPr>
          <w:rFonts w:hint="cs"/>
          <w:rtl/>
        </w:rPr>
        <w:t xml:space="preserve">אני מתריע עכשיו על חשבון ההתרעות הבאות. מי שיפריע </w:t>
      </w:r>
      <w:bookmarkStart w:id="13423" w:name="_ETM_Q67_424437"/>
      <w:bookmarkEnd w:id="13423"/>
      <w:r>
        <w:rPr>
          <w:rFonts w:hint="cs"/>
          <w:rtl/>
        </w:rPr>
        <w:t xml:space="preserve">בזמן ההצבעה, יוצא בשלוש קריאות וייקרא אחר כך להצבעה. </w:t>
      </w:r>
      <w:bookmarkStart w:id="13424" w:name="_ETM_Q67_431186"/>
      <w:bookmarkEnd w:id="13424"/>
      <w:r>
        <w:rPr>
          <w:rFonts w:hint="cs"/>
          <w:rtl/>
        </w:rPr>
        <w:t xml:space="preserve">אני לא אאפשר פופוליזם והפרעה בזמן ההצבעות. </w:t>
      </w:r>
      <w:bookmarkStart w:id="13425" w:name="_ETM_Q67_432114"/>
      <w:bookmarkEnd w:id="13425"/>
      <w:r>
        <w:rPr>
          <w:rFonts w:hint="cs"/>
          <w:rtl/>
        </w:rPr>
        <w:t xml:space="preserve">נקודה. </w:t>
      </w:r>
    </w:p>
    <w:p w:rsidR="00466B26" w:rsidRDefault="00466B26" w:rsidP="00EE0EC4">
      <w:pPr>
        <w:rPr>
          <w:rtl/>
        </w:rPr>
      </w:pPr>
    </w:p>
    <w:p w:rsidR="00466B26" w:rsidRDefault="00466B26" w:rsidP="00EE0EC4">
      <w:pPr>
        <w:rPr>
          <w:rtl/>
        </w:rPr>
      </w:pPr>
      <w:r>
        <w:rPr>
          <w:rFonts w:hint="cs"/>
          <w:rtl/>
        </w:rPr>
        <w:t>אדוני המזכיר,</w:t>
      </w:r>
      <w:bookmarkStart w:id="13426" w:name="_ETM_Q67_431856"/>
      <w:bookmarkEnd w:id="13426"/>
      <w:r>
        <w:rPr>
          <w:rFonts w:hint="cs"/>
          <w:rtl/>
        </w:rPr>
        <w:t xml:space="preserve"> נא לקרוא בשמות חברי הכנסת. </w:t>
      </w:r>
    </w:p>
    <w:p w:rsidR="00466B26" w:rsidRDefault="00466B26" w:rsidP="00EE0EC4">
      <w:pPr>
        <w:rPr>
          <w:rtl/>
        </w:rPr>
      </w:pPr>
    </w:p>
    <w:p w:rsidR="00466B26" w:rsidRDefault="00466B26" w:rsidP="00EE0EC4">
      <w:pPr>
        <w:pStyle w:val="af1"/>
        <w:rPr>
          <w:rtl/>
        </w:rPr>
      </w:pPr>
      <w:bookmarkStart w:id="13427" w:name="_ETM_Q67_432177"/>
      <w:bookmarkEnd w:id="13427"/>
      <w:r w:rsidRPr="008279D6">
        <w:rPr>
          <w:rFonts w:hint="cs"/>
          <w:rtl/>
        </w:rPr>
        <w:t>הצבעה שמית</w:t>
      </w:r>
    </w:p>
    <w:p w:rsidR="00466B26" w:rsidRPr="00456F1E" w:rsidRDefault="00466B26" w:rsidP="00EE0EC4">
      <w:pPr>
        <w:jc w:val="center"/>
        <w:rPr>
          <w:rtl/>
        </w:rPr>
      </w:pPr>
      <w:bookmarkStart w:id="13428" w:name="_ETM_Q67_432043"/>
      <w:bookmarkEnd w:id="13428"/>
    </w:p>
    <w:p w:rsidR="00466B26" w:rsidRDefault="00466B26" w:rsidP="00EE0EC4">
      <w:pPr>
        <w:pStyle w:val="af5"/>
        <w:keepNext/>
        <w:rPr>
          <w:rtl/>
        </w:rPr>
      </w:pPr>
      <w:r w:rsidRPr="00DA5F7A">
        <w:rPr>
          <w:rStyle w:val="TagStyle"/>
          <w:rtl/>
        </w:rPr>
        <w:t xml:space="preserve"> &lt;&lt; קריאה &gt;&gt; </w:t>
      </w:r>
      <w:r>
        <w:rPr>
          <w:rtl/>
        </w:rPr>
        <w:t>מזכיר הכנסת דן מרזוק:</w:t>
      </w:r>
      <w:r w:rsidRPr="00DA5F7A">
        <w:rPr>
          <w:rStyle w:val="TagStyle"/>
          <w:rtl/>
        </w:rPr>
        <w:t xml:space="preserve"> &lt;&lt; קריאה &gt;&gt;</w:t>
      </w:r>
      <w:r>
        <w:rPr>
          <w:rtl/>
        </w:rPr>
        <w:t xml:space="preserve">   </w:t>
      </w:r>
    </w:p>
    <w:p w:rsidR="00466B26" w:rsidRDefault="00466B26" w:rsidP="00EE0EC4">
      <w:pPr>
        <w:ind w:firstLine="0"/>
        <w:rPr>
          <w:rtl/>
        </w:rPr>
      </w:pPr>
      <w:r>
        <w:rPr>
          <w:rFonts w:hint="cs"/>
          <w:rtl/>
        </w:rPr>
        <w:t xml:space="preserve">(קורא בשמות חברי הכנסת) </w:t>
      </w:r>
    </w:p>
    <w:p w:rsidR="00466B26" w:rsidRPr="00456F1E" w:rsidRDefault="00466B26" w:rsidP="00EE0EC4">
      <w:pPr>
        <w:rPr>
          <w:rtl/>
        </w:rPr>
      </w:pPr>
      <w:bookmarkStart w:id="13429" w:name="_ETM_Q67_146667"/>
      <w:bookmarkStart w:id="13430" w:name="_ETM_Q67_146747"/>
      <w:bookmarkEnd w:id="13429"/>
      <w:bookmarkEnd w:id="13430"/>
    </w:p>
    <w:p w:rsidR="00466B26" w:rsidRDefault="00466B26" w:rsidP="00EE0EC4">
      <w:pPr>
        <w:rPr>
          <w:rtl/>
        </w:rPr>
      </w:pPr>
      <w:r>
        <w:rPr>
          <w:rtl/>
        </w:rPr>
        <w:t>משה אבוטבול</w:t>
      </w:r>
      <w:r>
        <w:rPr>
          <w:rtl/>
        </w:rPr>
        <w:tab/>
      </w:r>
      <w:r>
        <w:rPr>
          <w:rtl/>
        </w:rPr>
        <w:tab/>
        <w:t xml:space="preserve">–   </w:t>
      </w:r>
      <w:r>
        <w:rPr>
          <w:rFonts w:hint="cs"/>
          <w:rtl/>
        </w:rPr>
        <w:t>בעד</w:t>
      </w:r>
    </w:p>
    <w:p w:rsidR="00466B26" w:rsidRDefault="00466B26" w:rsidP="00EE0EC4">
      <w:pPr>
        <w:rPr>
          <w:rtl/>
        </w:rPr>
      </w:pPr>
      <w:r>
        <w:rPr>
          <w:rtl/>
        </w:rPr>
        <w:t>יולי יואל אדלשטיין</w:t>
      </w:r>
      <w:r>
        <w:rPr>
          <w:rtl/>
        </w:rPr>
        <w:tab/>
        <w:t xml:space="preserve">–   </w:t>
      </w:r>
      <w:r>
        <w:rPr>
          <w:rFonts w:hint="cs"/>
          <w:rtl/>
        </w:rPr>
        <w:t>נגד</w:t>
      </w:r>
    </w:p>
    <w:p w:rsidR="00466B26" w:rsidRDefault="00466B26" w:rsidP="00EE0EC4">
      <w:pPr>
        <w:rPr>
          <w:rtl/>
        </w:rPr>
      </w:pPr>
      <w:r>
        <w:rPr>
          <w:rtl/>
        </w:rPr>
        <w:t>אמיר אוחנה</w:t>
      </w:r>
      <w:r>
        <w:rPr>
          <w:rtl/>
        </w:rPr>
        <w:tab/>
      </w:r>
      <w:r>
        <w:rPr>
          <w:rtl/>
        </w:rPr>
        <w:tab/>
        <w:t xml:space="preserve">–   </w:t>
      </w:r>
      <w:r>
        <w:rPr>
          <w:rFonts w:hint="cs"/>
          <w:rtl/>
        </w:rPr>
        <w:t>בעד</w:t>
      </w:r>
    </w:p>
    <w:p w:rsidR="00466B26" w:rsidRDefault="00466B26" w:rsidP="00EE0EC4">
      <w:pPr>
        <w:rPr>
          <w:rtl/>
        </w:rPr>
      </w:pPr>
      <w:r>
        <w:rPr>
          <w:rtl/>
        </w:rPr>
        <w:t>ינון אזולאי</w:t>
      </w:r>
      <w:r>
        <w:rPr>
          <w:rtl/>
        </w:rPr>
        <w:tab/>
      </w:r>
      <w:r>
        <w:rPr>
          <w:rtl/>
        </w:rPr>
        <w:tab/>
        <w:t xml:space="preserve">–   </w:t>
      </w:r>
      <w:r>
        <w:rPr>
          <w:rFonts w:hint="cs"/>
          <w:rtl/>
        </w:rPr>
        <w:t>בעד</w:t>
      </w:r>
    </w:p>
    <w:p w:rsidR="00466B26" w:rsidRDefault="00466B26" w:rsidP="00EE0EC4">
      <w:pPr>
        <w:rPr>
          <w:rtl/>
        </w:rPr>
      </w:pPr>
      <w:r>
        <w:rPr>
          <w:rtl/>
        </w:rPr>
        <w:t>דן אילוז</w:t>
      </w:r>
      <w:r>
        <w:rPr>
          <w:rtl/>
        </w:rPr>
        <w:tab/>
      </w:r>
      <w:r>
        <w:rPr>
          <w:rtl/>
        </w:rPr>
        <w:tab/>
      </w:r>
      <w:r>
        <w:rPr>
          <w:rtl/>
        </w:rPr>
        <w:tab/>
        <w:t xml:space="preserve">–   </w:t>
      </w:r>
      <w:r>
        <w:rPr>
          <w:rFonts w:hint="cs"/>
          <w:rtl/>
        </w:rPr>
        <w:t>נגד</w:t>
      </w:r>
    </w:p>
    <w:p w:rsidR="00466B26" w:rsidRDefault="00466B26" w:rsidP="00EE0EC4">
      <w:pPr>
        <w:rPr>
          <w:rtl/>
        </w:rPr>
      </w:pPr>
      <w:r>
        <w:rPr>
          <w:rtl/>
        </w:rPr>
        <w:t>ואליד אלהואשלה</w:t>
      </w:r>
      <w:r>
        <w:rPr>
          <w:rtl/>
        </w:rPr>
        <w:tab/>
      </w:r>
      <w:r>
        <w:rPr>
          <w:rtl/>
        </w:rPr>
        <w:tab/>
        <w:t xml:space="preserve">–   </w:t>
      </w:r>
      <w:r>
        <w:rPr>
          <w:rFonts w:hint="cs"/>
          <w:rtl/>
        </w:rPr>
        <w:t>נגד</w:t>
      </w:r>
    </w:p>
    <w:p w:rsidR="00466B26" w:rsidRDefault="00466B26" w:rsidP="00EE0EC4">
      <w:pPr>
        <w:rPr>
          <w:rtl/>
        </w:rPr>
      </w:pPr>
      <w:r>
        <w:rPr>
          <w:rtl/>
        </w:rPr>
        <w:t>קארין אלהרר</w:t>
      </w:r>
      <w:r>
        <w:rPr>
          <w:rtl/>
        </w:rPr>
        <w:tab/>
      </w:r>
      <w:r>
        <w:rPr>
          <w:rtl/>
        </w:rPr>
        <w:tab/>
        <w:t xml:space="preserve">–   </w:t>
      </w:r>
      <w:r>
        <w:rPr>
          <w:rFonts w:hint="cs"/>
          <w:rtl/>
        </w:rPr>
        <w:t>נגד</w:t>
      </w:r>
    </w:p>
    <w:p w:rsidR="00466B26" w:rsidRDefault="00466B26" w:rsidP="00EE0EC4">
      <w:pPr>
        <w:rPr>
          <w:rtl/>
        </w:rPr>
      </w:pPr>
      <w:r>
        <w:rPr>
          <w:rtl/>
        </w:rPr>
        <w:t>עמיחי אליהו</w:t>
      </w:r>
      <w:r>
        <w:rPr>
          <w:rtl/>
        </w:rPr>
        <w:tab/>
      </w:r>
      <w:r>
        <w:rPr>
          <w:rtl/>
        </w:rPr>
        <w:tab/>
        <w:t xml:space="preserve">–   </w:t>
      </w:r>
      <w:r>
        <w:rPr>
          <w:rFonts w:hint="cs"/>
          <w:rtl/>
        </w:rPr>
        <w:t>בעד</w:t>
      </w:r>
    </w:p>
    <w:p w:rsidR="00466B26" w:rsidRDefault="00466B26" w:rsidP="00EE0EC4">
      <w:pPr>
        <w:rPr>
          <w:rtl/>
        </w:rPr>
      </w:pPr>
      <w:r>
        <w:rPr>
          <w:rtl/>
        </w:rPr>
        <w:t>זאב אלקין</w:t>
      </w:r>
      <w:r>
        <w:rPr>
          <w:rtl/>
        </w:rPr>
        <w:tab/>
      </w:r>
      <w:r>
        <w:rPr>
          <w:rtl/>
        </w:rPr>
        <w:tab/>
        <w:t xml:space="preserve">–   </w:t>
      </w:r>
      <w:r>
        <w:rPr>
          <w:rFonts w:hint="cs"/>
          <w:rtl/>
        </w:rPr>
        <w:t>בעד</w:t>
      </w:r>
    </w:p>
    <w:p w:rsidR="00466B26" w:rsidRDefault="00466B26" w:rsidP="00EE0EC4">
      <w:pPr>
        <w:rPr>
          <w:rtl/>
        </w:rPr>
      </w:pPr>
      <w:r>
        <w:rPr>
          <w:rtl/>
        </w:rPr>
        <w:t>יעקב אשר</w:t>
      </w:r>
      <w:r>
        <w:rPr>
          <w:rtl/>
        </w:rPr>
        <w:tab/>
      </w:r>
      <w:r>
        <w:rPr>
          <w:rtl/>
        </w:rPr>
        <w:tab/>
        <w:t xml:space="preserve">–   </w:t>
      </w:r>
      <w:r>
        <w:rPr>
          <w:rFonts w:hint="cs"/>
          <w:rtl/>
        </w:rPr>
        <w:t>בעד</w:t>
      </w:r>
    </w:p>
    <w:p w:rsidR="00466B26" w:rsidRDefault="00466B26" w:rsidP="00EE0EC4">
      <w:pPr>
        <w:rPr>
          <w:rtl/>
        </w:rPr>
      </w:pPr>
      <w:r>
        <w:rPr>
          <w:rtl/>
        </w:rPr>
        <w:t>אביחי אברהם בוארון</w:t>
      </w:r>
      <w:r>
        <w:rPr>
          <w:rtl/>
        </w:rPr>
        <w:tab/>
        <w:t xml:space="preserve">–   </w:t>
      </w:r>
      <w:r>
        <w:rPr>
          <w:rFonts w:hint="cs"/>
          <w:rtl/>
        </w:rPr>
        <w:t>בעד</w:t>
      </w:r>
    </w:p>
    <w:p w:rsidR="00466B26" w:rsidRDefault="00466B26" w:rsidP="00EE0EC4">
      <w:pPr>
        <w:rPr>
          <w:rtl/>
        </w:rPr>
      </w:pPr>
      <w:r>
        <w:rPr>
          <w:rtl/>
        </w:rPr>
        <w:t>אוריאל בוסו</w:t>
      </w:r>
      <w:r>
        <w:rPr>
          <w:rtl/>
        </w:rPr>
        <w:tab/>
      </w:r>
      <w:r>
        <w:rPr>
          <w:rtl/>
        </w:rPr>
        <w:tab/>
        <w:t xml:space="preserve">–   </w:t>
      </w:r>
      <w:r>
        <w:rPr>
          <w:rFonts w:hint="cs"/>
          <w:rtl/>
        </w:rPr>
        <w:t>בעד</w:t>
      </w:r>
    </w:p>
    <w:p w:rsidR="00466B26" w:rsidRDefault="00466B26" w:rsidP="00EE0EC4">
      <w:pPr>
        <w:rPr>
          <w:rtl/>
        </w:rPr>
      </w:pPr>
      <w:r>
        <w:rPr>
          <w:rtl/>
        </w:rPr>
        <w:t>מישל בוסקילה</w:t>
      </w:r>
      <w:r>
        <w:rPr>
          <w:rtl/>
        </w:rPr>
        <w:tab/>
      </w:r>
      <w:r>
        <w:rPr>
          <w:rtl/>
        </w:rPr>
        <w:tab/>
        <w:t xml:space="preserve">–   </w:t>
      </w:r>
      <w:r>
        <w:rPr>
          <w:rFonts w:hint="cs"/>
          <w:rtl/>
        </w:rPr>
        <w:t>בעד</w:t>
      </w:r>
    </w:p>
    <w:p w:rsidR="00466B26" w:rsidRDefault="00466B26" w:rsidP="00EE0EC4">
      <w:pPr>
        <w:rPr>
          <w:rtl/>
        </w:rPr>
      </w:pPr>
      <w:r>
        <w:rPr>
          <w:rtl/>
        </w:rPr>
        <w:t>דבי ביטון</w:t>
      </w:r>
      <w:r>
        <w:rPr>
          <w:rtl/>
        </w:rPr>
        <w:tab/>
      </w:r>
      <w:r>
        <w:rPr>
          <w:rtl/>
        </w:rPr>
        <w:tab/>
        <w:t xml:space="preserve">–   </w:t>
      </w:r>
      <w:r>
        <w:rPr>
          <w:rFonts w:hint="cs"/>
          <w:rtl/>
        </w:rPr>
        <w:t>נגד</w:t>
      </w:r>
    </w:p>
    <w:p w:rsidR="00466B26" w:rsidRDefault="00466B26" w:rsidP="00EE0EC4">
      <w:pPr>
        <w:rPr>
          <w:rtl/>
        </w:rPr>
      </w:pPr>
      <w:r>
        <w:rPr>
          <w:rtl/>
        </w:rPr>
        <w:t>חיים ביטון</w:t>
      </w:r>
      <w:r>
        <w:rPr>
          <w:rtl/>
        </w:rPr>
        <w:tab/>
      </w:r>
      <w:r>
        <w:rPr>
          <w:rtl/>
        </w:rPr>
        <w:tab/>
        <w:t xml:space="preserve">–   </w:t>
      </w:r>
      <w:r>
        <w:rPr>
          <w:rFonts w:hint="cs"/>
          <w:rtl/>
        </w:rPr>
        <w:t>בעד</w:t>
      </w:r>
    </w:p>
    <w:p w:rsidR="00466B26" w:rsidRDefault="00466B26" w:rsidP="00EE0EC4">
      <w:pPr>
        <w:rPr>
          <w:rtl/>
        </w:rPr>
      </w:pPr>
      <w:r>
        <w:rPr>
          <w:rtl/>
        </w:rPr>
        <w:t>מיכאל מרדכי ביטון</w:t>
      </w:r>
      <w:r>
        <w:rPr>
          <w:rtl/>
        </w:rPr>
        <w:tab/>
        <w:t xml:space="preserve">–   </w:t>
      </w:r>
      <w:r>
        <w:rPr>
          <w:rFonts w:hint="cs"/>
          <w:rtl/>
        </w:rPr>
        <w:t>נגד</w:t>
      </w:r>
    </w:p>
    <w:p w:rsidR="00466B26" w:rsidRDefault="00466B26" w:rsidP="00EE0EC4">
      <w:pPr>
        <w:rPr>
          <w:rtl/>
        </w:rPr>
      </w:pPr>
      <w:r>
        <w:rPr>
          <w:rtl/>
        </w:rPr>
        <w:t>דוד ביטן</w:t>
      </w:r>
      <w:r>
        <w:rPr>
          <w:rtl/>
        </w:rPr>
        <w:tab/>
      </w:r>
      <w:r>
        <w:rPr>
          <w:rtl/>
        </w:rPr>
        <w:tab/>
      </w:r>
      <w:r>
        <w:rPr>
          <w:rtl/>
        </w:rPr>
        <w:tab/>
        <w:t xml:space="preserve">–   </w:t>
      </w:r>
      <w:r>
        <w:rPr>
          <w:rFonts w:hint="cs"/>
          <w:rtl/>
        </w:rPr>
        <w:t>בעד</w:t>
      </w:r>
    </w:p>
    <w:p w:rsidR="00466B26" w:rsidRDefault="00466B26" w:rsidP="00EE0EC4">
      <w:pPr>
        <w:rPr>
          <w:rtl/>
        </w:rPr>
      </w:pPr>
      <w:r>
        <w:rPr>
          <w:rtl/>
        </w:rPr>
        <w:t>בועז ביסמוט</w:t>
      </w:r>
      <w:r>
        <w:rPr>
          <w:rtl/>
        </w:rPr>
        <w:tab/>
      </w:r>
      <w:r>
        <w:rPr>
          <w:rtl/>
        </w:rPr>
        <w:tab/>
        <w:t xml:space="preserve">–   </w:t>
      </w:r>
      <w:r>
        <w:rPr>
          <w:rFonts w:hint="cs"/>
          <w:rtl/>
        </w:rPr>
        <w:t>בעד</w:t>
      </w:r>
    </w:p>
    <w:p w:rsidR="00466B26" w:rsidRDefault="00466B26" w:rsidP="00EE0EC4">
      <w:pPr>
        <w:rPr>
          <w:rtl/>
        </w:rPr>
      </w:pPr>
      <w:r>
        <w:rPr>
          <w:rtl/>
        </w:rPr>
        <w:t>ולדימיר בליאק</w:t>
      </w:r>
      <w:r>
        <w:rPr>
          <w:rtl/>
        </w:rPr>
        <w:tab/>
      </w:r>
      <w:r>
        <w:rPr>
          <w:rtl/>
        </w:rPr>
        <w:tab/>
        <w:t xml:space="preserve">–   </w:t>
      </w:r>
      <w:r>
        <w:rPr>
          <w:rFonts w:hint="cs"/>
          <w:rtl/>
        </w:rPr>
        <w:t>נגד</w:t>
      </w:r>
    </w:p>
    <w:p w:rsidR="00466B26" w:rsidRDefault="00466B26" w:rsidP="00EE0EC4">
      <w:pPr>
        <w:rPr>
          <w:rtl/>
        </w:rPr>
      </w:pPr>
      <w:r>
        <w:rPr>
          <w:rtl/>
        </w:rPr>
        <w:t>מירב בן ארי</w:t>
      </w:r>
      <w:r>
        <w:rPr>
          <w:rtl/>
        </w:rPr>
        <w:tab/>
      </w:r>
      <w:r>
        <w:rPr>
          <w:rtl/>
        </w:rPr>
        <w:tab/>
        <w:t xml:space="preserve">–   </w:t>
      </w:r>
      <w:r>
        <w:rPr>
          <w:rFonts w:hint="cs"/>
          <w:rtl/>
        </w:rPr>
        <w:t>נגד</w:t>
      </w:r>
    </w:p>
    <w:p w:rsidR="00466B26" w:rsidRDefault="00466B26" w:rsidP="00EE0EC4">
      <w:pPr>
        <w:rPr>
          <w:rtl/>
        </w:rPr>
      </w:pPr>
      <w:r>
        <w:rPr>
          <w:rtl/>
        </w:rPr>
        <w:t>רם בן ברק</w:t>
      </w:r>
      <w:r>
        <w:rPr>
          <w:rtl/>
        </w:rPr>
        <w:tab/>
      </w:r>
      <w:r>
        <w:rPr>
          <w:rtl/>
        </w:rPr>
        <w:tab/>
        <w:t xml:space="preserve">–   </w:t>
      </w:r>
      <w:r>
        <w:rPr>
          <w:rFonts w:hint="cs"/>
          <w:rtl/>
        </w:rPr>
        <w:t>נגד</w:t>
      </w:r>
    </w:p>
    <w:p w:rsidR="00466B26" w:rsidRDefault="00466B26" w:rsidP="00EE0EC4">
      <w:pPr>
        <w:rPr>
          <w:rtl/>
        </w:rPr>
      </w:pPr>
      <w:r>
        <w:rPr>
          <w:rtl/>
        </w:rPr>
        <w:t>איתמר בן גביר</w:t>
      </w:r>
      <w:r>
        <w:rPr>
          <w:rtl/>
        </w:rPr>
        <w:tab/>
      </w:r>
      <w:r>
        <w:rPr>
          <w:rtl/>
        </w:rPr>
        <w:tab/>
        <w:t xml:space="preserve">–   </w:t>
      </w:r>
      <w:r>
        <w:rPr>
          <w:rFonts w:hint="cs"/>
          <w:rtl/>
        </w:rPr>
        <w:t>בעד</w:t>
      </w:r>
    </w:p>
    <w:p w:rsidR="00466B26" w:rsidRDefault="00466B26" w:rsidP="00EE0EC4">
      <w:pPr>
        <w:rPr>
          <w:rtl/>
        </w:rPr>
      </w:pPr>
      <w:r>
        <w:rPr>
          <w:rtl/>
        </w:rPr>
        <w:t>סמיר בן סעיד</w:t>
      </w:r>
      <w:r>
        <w:rPr>
          <w:rtl/>
        </w:rPr>
        <w:tab/>
      </w:r>
      <w:r>
        <w:rPr>
          <w:rtl/>
        </w:rPr>
        <w:tab/>
        <w:t xml:space="preserve">–   </w:t>
      </w:r>
      <w:r>
        <w:rPr>
          <w:rFonts w:hint="cs"/>
          <w:rtl/>
        </w:rPr>
        <w:t>נגד</w:t>
      </w:r>
    </w:p>
    <w:p w:rsidR="00466B26" w:rsidRDefault="00466B26" w:rsidP="00EE0EC4">
      <w:pPr>
        <w:rPr>
          <w:rtl/>
        </w:rPr>
      </w:pPr>
      <w:r>
        <w:rPr>
          <w:rtl/>
        </w:rPr>
        <w:t>יואב בן צור</w:t>
      </w:r>
      <w:r>
        <w:rPr>
          <w:rtl/>
        </w:rPr>
        <w:tab/>
      </w:r>
      <w:r>
        <w:rPr>
          <w:rtl/>
        </w:rPr>
        <w:tab/>
        <w:t xml:space="preserve">–   </w:t>
      </w:r>
      <w:r>
        <w:rPr>
          <w:rFonts w:hint="cs"/>
          <w:rtl/>
        </w:rPr>
        <w:t>בעד</w:t>
      </w:r>
    </w:p>
    <w:p w:rsidR="00466B26" w:rsidRDefault="00466B26" w:rsidP="00EE0EC4">
      <w:pPr>
        <w:rPr>
          <w:rtl/>
        </w:rPr>
      </w:pPr>
      <w:r>
        <w:rPr>
          <w:rtl/>
        </w:rPr>
        <w:t>ניר ברקת</w:t>
      </w:r>
      <w:r>
        <w:rPr>
          <w:rtl/>
        </w:rPr>
        <w:tab/>
      </w:r>
      <w:r>
        <w:rPr>
          <w:rtl/>
        </w:rPr>
        <w:tab/>
        <w:t xml:space="preserve">–   </w:t>
      </w:r>
      <w:r>
        <w:rPr>
          <w:rFonts w:hint="cs"/>
          <w:rtl/>
        </w:rPr>
        <w:t>בעד</w:t>
      </w:r>
    </w:p>
    <w:p w:rsidR="00466B26" w:rsidRDefault="00466B26" w:rsidP="00EE0EC4">
      <w:pPr>
        <w:rPr>
          <w:rtl/>
        </w:rPr>
      </w:pPr>
    </w:p>
    <w:p w:rsidR="00466B26" w:rsidRDefault="00466B26" w:rsidP="00EE0EC4">
      <w:pPr>
        <w:pStyle w:val="af6"/>
        <w:keepNext/>
        <w:rPr>
          <w:rtl/>
        </w:rPr>
      </w:pPr>
      <w:r w:rsidRPr="00DA5F7A">
        <w:rPr>
          <w:rStyle w:val="TagStyle"/>
          <w:rtl/>
        </w:rPr>
        <w:t xml:space="preserve"> &lt;&lt; יור &gt;&gt; </w:t>
      </w:r>
      <w:r>
        <w:rPr>
          <w:rtl/>
        </w:rPr>
        <w:t>היו"ר יעקב מרגי:</w:t>
      </w:r>
      <w:r w:rsidRPr="00DA5F7A">
        <w:rPr>
          <w:rStyle w:val="TagStyle"/>
          <w:rtl/>
        </w:rPr>
        <w:t xml:space="preserve"> &lt;&lt; יור &gt;&gt;</w:t>
      </w:r>
      <w:r>
        <w:rPr>
          <w:rtl/>
        </w:rPr>
        <w:t xml:space="preserve">   </w:t>
      </w:r>
    </w:p>
    <w:p w:rsidR="00466B26" w:rsidRDefault="00466B26" w:rsidP="00CA212C">
      <w:pPr>
        <w:rPr>
          <w:rtl/>
        </w:rPr>
      </w:pPr>
    </w:p>
    <w:p w:rsidR="00466B26" w:rsidRDefault="00466B26" w:rsidP="00EE0EC4">
      <w:pPr>
        <w:rPr>
          <w:rtl/>
        </w:rPr>
      </w:pPr>
      <w:bookmarkStart w:id="13431" w:name="_ETM_Q67_538610"/>
      <w:bookmarkStart w:id="13432" w:name="_ETM_Q67_538676"/>
      <w:bookmarkEnd w:id="13431"/>
      <w:bookmarkEnd w:id="13432"/>
      <w:r>
        <w:rPr>
          <w:rFonts w:hint="cs"/>
          <w:rtl/>
        </w:rPr>
        <w:t xml:space="preserve">גלעד, </w:t>
      </w:r>
      <w:bookmarkStart w:id="13433" w:name="_ETM_Q67_540481"/>
      <w:bookmarkEnd w:id="13433"/>
      <w:r>
        <w:rPr>
          <w:rFonts w:hint="cs"/>
          <w:rtl/>
        </w:rPr>
        <w:t xml:space="preserve">אתה בשתי קריאות, אני מזכיר לך. </w:t>
      </w:r>
    </w:p>
    <w:p w:rsidR="00466B26" w:rsidRDefault="00466B26" w:rsidP="00EE0EC4">
      <w:pPr>
        <w:rPr>
          <w:rtl/>
        </w:rPr>
      </w:pPr>
      <w:bookmarkStart w:id="13434" w:name="_ETM_Q67_543228"/>
      <w:bookmarkStart w:id="13435" w:name="_ETM_Q67_543290"/>
      <w:bookmarkEnd w:id="13434"/>
      <w:bookmarkEnd w:id="13435"/>
    </w:p>
    <w:p w:rsidR="00466B26" w:rsidRDefault="00466B26" w:rsidP="00EE0EC4">
      <w:pPr>
        <w:pStyle w:val="af5"/>
        <w:keepNext/>
        <w:rPr>
          <w:rtl/>
        </w:rPr>
      </w:pPr>
      <w:bookmarkStart w:id="13436" w:name="ET_interruption_6327_33"/>
      <w:r w:rsidRPr="00AD5992">
        <w:rPr>
          <w:rStyle w:val="TagStyle"/>
          <w:rtl/>
        </w:rPr>
        <w:t xml:space="preserve"> &lt;&lt; קריאה &gt;&gt; </w:t>
      </w:r>
      <w:r>
        <w:rPr>
          <w:rtl/>
        </w:rPr>
        <w:t>מזכיר הכנסת דן מרזוק:</w:t>
      </w:r>
      <w:r w:rsidRPr="00AD5992">
        <w:rPr>
          <w:rStyle w:val="TagStyle"/>
          <w:rtl/>
        </w:rPr>
        <w:t xml:space="preserve"> &lt;&lt; קריאה &gt;&gt;</w:t>
      </w:r>
      <w:r>
        <w:rPr>
          <w:rtl/>
        </w:rPr>
        <w:t xml:space="preserve">   </w:t>
      </w:r>
      <w:bookmarkEnd w:id="13436"/>
    </w:p>
    <w:p w:rsidR="00466B26" w:rsidRDefault="00466B26" w:rsidP="00EE0EC4">
      <w:pPr>
        <w:ind w:firstLine="0"/>
        <w:rPr>
          <w:rtl/>
        </w:rPr>
      </w:pPr>
      <w:r>
        <w:rPr>
          <w:rFonts w:hint="cs"/>
          <w:rtl/>
        </w:rPr>
        <w:t xml:space="preserve">(קורא בשמות חברי </w:t>
      </w:r>
      <w:bookmarkStart w:id="13437" w:name="_ETM_Q67_545906"/>
      <w:bookmarkEnd w:id="13437"/>
      <w:r>
        <w:rPr>
          <w:rFonts w:hint="cs"/>
          <w:rtl/>
        </w:rPr>
        <w:t>הכנסת)</w:t>
      </w:r>
    </w:p>
    <w:p w:rsidR="00466B26" w:rsidRPr="00DA5F7A" w:rsidRDefault="00466B26" w:rsidP="00EE0EC4">
      <w:pPr>
        <w:rPr>
          <w:rtl/>
        </w:rPr>
      </w:pPr>
      <w:bookmarkStart w:id="13438" w:name="_ETM_Q67_547569"/>
      <w:bookmarkEnd w:id="13438"/>
    </w:p>
    <w:p w:rsidR="00466B26" w:rsidRDefault="00466B26" w:rsidP="00EE0EC4">
      <w:pPr>
        <w:rPr>
          <w:rtl/>
        </w:rPr>
      </w:pPr>
      <w:r>
        <w:rPr>
          <w:rtl/>
        </w:rPr>
        <w:t>ששון ששי גואטה</w:t>
      </w:r>
      <w:r>
        <w:rPr>
          <w:rtl/>
        </w:rPr>
        <w:tab/>
      </w:r>
      <w:r>
        <w:rPr>
          <w:rtl/>
        </w:rPr>
        <w:tab/>
        <w:t xml:space="preserve">–   </w:t>
      </w:r>
      <w:r>
        <w:rPr>
          <w:rFonts w:hint="cs"/>
          <w:rtl/>
        </w:rPr>
        <w:t>בעד</w:t>
      </w:r>
    </w:p>
    <w:p w:rsidR="00466B26" w:rsidRDefault="00466B26" w:rsidP="00EE0EC4">
      <w:pPr>
        <w:rPr>
          <w:rtl/>
        </w:rPr>
      </w:pPr>
      <w:r>
        <w:rPr>
          <w:rtl/>
        </w:rPr>
        <w:t>טלי גוטליב</w:t>
      </w:r>
      <w:r>
        <w:rPr>
          <w:rtl/>
        </w:rPr>
        <w:tab/>
      </w:r>
      <w:r>
        <w:rPr>
          <w:rtl/>
        </w:rPr>
        <w:tab/>
        <w:t xml:space="preserve">–   </w:t>
      </w:r>
      <w:r>
        <w:rPr>
          <w:rFonts w:hint="cs"/>
          <w:rtl/>
        </w:rPr>
        <w:t>בעד</w:t>
      </w:r>
    </w:p>
    <w:p w:rsidR="00466B26" w:rsidRDefault="00466B26" w:rsidP="00EE0EC4">
      <w:pPr>
        <w:rPr>
          <w:rtl/>
        </w:rPr>
      </w:pPr>
      <w:r>
        <w:rPr>
          <w:rtl/>
        </w:rPr>
        <w:t>יצחק גולדקנופ</w:t>
      </w:r>
      <w:r>
        <w:rPr>
          <w:rtl/>
        </w:rPr>
        <w:tab/>
      </w:r>
      <w:r>
        <w:rPr>
          <w:rtl/>
        </w:rPr>
        <w:tab/>
        <w:t xml:space="preserve">–  </w:t>
      </w:r>
      <w:r>
        <w:rPr>
          <w:rFonts w:hint="cs"/>
          <w:rtl/>
        </w:rPr>
        <w:t xml:space="preserve"> בעד</w:t>
      </w:r>
      <w:r>
        <w:rPr>
          <w:rtl/>
        </w:rPr>
        <w:t xml:space="preserve"> </w:t>
      </w:r>
    </w:p>
    <w:p w:rsidR="00466B26" w:rsidRDefault="00466B26" w:rsidP="00EE0EC4">
      <w:pPr>
        <w:rPr>
          <w:rtl/>
        </w:rPr>
      </w:pPr>
      <w:r>
        <w:rPr>
          <w:rtl/>
        </w:rPr>
        <w:t>מאי גולן</w:t>
      </w:r>
      <w:r>
        <w:rPr>
          <w:rtl/>
        </w:rPr>
        <w:tab/>
      </w:r>
      <w:r>
        <w:rPr>
          <w:rtl/>
        </w:rPr>
        <w:tab/>
      </w:r>
      <w:r>
        <w:rPr>
          <w:rtl/>
        </w:rPr>
        <w:tab/>
        <w:t xml:space="preserve">–   </w:t>
      </w:r>
      <w:r>
        <w:rPr>
          <w:rFonts w:hint="cs"/>
          <w:rtl/>
        </w:rPr>
        <w:t>בעד</w:t>
      </w:r>
    </w:p>
    <w:p w:rsidR="00466B26" w:rsidRDefault="00466B26" w:rsidP="00EE0EC4">
      <w:pPr>
        <w:rPr>
          <w:rtl/>
        </w:rPr>
      </w:pPr>
      <w:r>
        <w:rPr>
          <w:rtl/>
        </w:rPr>
        <w:t>איתן גינזבורג</w:t>
      </w:r>
      <w:r>
        <w:rPr>
          <w:rtl/>
        </w:rPr>
        <w:tab/>
      </w:r>
      <w:r>
        <w:rPr>
          <w:rtl/>
        </w:rPr>
        <w:tab/>
        <w:t xml:space="preserve">–   </w:t>
      </w:r>
      <w:r>
        <w:rPr>
          <w:rFonts w:hint="cs"/>
          <w:rtl/>
        </w:rPr>
        <w:t>נגד</w:t>
      </w:r>
    </w:p>
    <w:p w:rsidR="00466B26" w:rsidRDefault="00466B26" w:rsidP="00EE0EC4">
      <w:pPr>
        <w:rPr>
          <w:rtl/>
        </w:rPr>
      </w:pPr>
      <w:r>
        <w:rPr>
          <w:rtl/>
        </w:rPr>
        <w:t>גילה גמליאל</w:t>
      </w:r>
      <w:r>
        <w:rPr>
          <w:rtl/>
        </w:rPr>
        <w:tab/>
      </w:r>
      <w:r>
        <w:rPr>
          <w:rtl/>
        </w:rPr>
        <w:tab/>
        <w:t xml:space="preserve">–   </w:t>
      </w:r>
      <w:r>
        <w:rPr>
          <w:rFonts w:hint="cs"/>
          <w:rtl/>
        </w:rPr>
        <w:t>בעד</w:t>
      </w:r>
    </w:p>
    <w:p w:rsidR="00466B26" w:rsidRDefault="00466B26" w:rsidP="00EE0EC4">
      <w:pPr>
        <w:rPr>
          <w:rtl/>
        </w:rPr>
      </w:pPr>
      <w:r>
        <w:rPr>
          <w:rtl/>
        </w:rPr>
        <w:t>בנימין גנץ</w:t>
      </w:r>
      <w:r>
        <w:rPr>
          <w:rtl/>
        </w:rPr>
        <w:tab/>
      </w:r>
      <w:r>
        <w:rPr>
          <w:rtl/>
        </w:rPr>
        <w:tab/>
        <w:t xml:space="preserve">–   </w:t>
      </w:r>
      <w:r>
        <w:rPr>
          <w:rFonts w:hint="cs"/>
          <w:rtl/>
        </w:rPr>
        <w:t>נגד</w:t>
      </w:r>
    </w:p>
    <w:p w:rsidR="00466B26" w:rsidRDefault="00466B26" w:rsidP="00EE0EC4">
      <w:pPr>
        <w:rPr>
          <w:rtl/>
        </w:rPr>
      </w:pPr>
      <w:r>
        <w:rPr>
          <w:rtl/>
        </w:rPr>
        <w:t>משה גפני</w:t>
      </w:r>
      <w:r>
        <w:rPr>
          <w:rtl/>
        </w:rPr>
        <w:tab/>
      </w:r>
      <w:r>
        <w:rPr>
          <w:rtl/>
        </w:rPr>
        <w:tab/>
        <w:t xml:space="preserve">–   </w:t>
      </w:r>
      <w:r>
        <w:rPr>
          <w:rFonts w:hint="cs"/>
          <w:rtl/>
        </w:rPr>
        <w:t>בעד</w:t>
      </w:r>
      <w:bookmarkStart w:id="13439" w:name="_ETM_Q67_583570"/>
      <w:bookmarkEnd w:id="13439"/>
    </w:p>
    <w:p w:rsidR="00466B26" w:rsidRDefault="00466B26" w:rsidP="00EE0EC4">
      <w:pPr>
        <w:rPr>
          <w:rtl/>
        </w:rPr>
      </w:pPr>
      <w:bookmarkStart w:id="13440" w:name="_ETM_Q67_583621"/>
      <w:bookmarkEnd w:id="13440"/>
    </w:p>
    <w:p w:rsidR="00466B26" w:rsidRDefault="00466B26" w:rsidP="00EE0EC4">
      <w:pPr>
        <w:pStyle w:val="af6"/>
        <w:keepNext/>
        <w:rPr>
          <w:rtl/>
        </w:rPr>
      </w:pPr>
      <w:bookmarkStart w:id="13441" w:name="_ETM_Q67_583862"/>
      <w:bookmarkStart w:id="13442" w:name="_ETM_Q67_583926"/>
      <w:bookmarkEnd w:id="13441"/>
      <w:bookmarkEnd w:id="13442"/>
      <w:r w:rsidRPr="00DA5F7A">
        <w:rPr>
          <w:rStyle w:val="TagStyle"/>
          <w:rtl/>
        </w:rPr>
        <w:t xml:space="preserve">&lt;&lt; יור &gt;&gt; </w:t>
      </w:r>
      <w:r>
        <w:rPr>
          <w:rtl/>
        </w:rPr>
        <w:t>היו"ר יעקב מרגי:</w:t>
      </w:r>
      <w:r w:rsidRPr="00DA5F7A">
        <w:rPr>
          <w:rStyle w:val="TagStyle"/>
          <w:rtl/>
        </w:rPr>
        <w:t xml:space="preserve"> &lt;&lt; יור &gt;&gt;</w:t>
      </w:r>
      <w:r>
        <w:rPr>
          <w:rtl/>
        </w:rPr>
        <w:t xml:space="preserve">   </w:t>
      </w:r>
    </w:p>
    <w:p w:rsidR="00466B26" w:rsidRDefault="00466B26" w:rsidP="00CA212C">
      <w:pPr>
        <w:rPr>
          <w:rtl/>
        </w:rPr>
      </w:pPr>
    </w:p>
    <w:p w:rsidR="00466B26" w:rsidRDefault="00466B26" w:rsidP="00EE0EC4">
      <w:pPr>
        <w:rPr>
          <w:rtl/>
        </w:rPr>
      </w:pPr>
      <w:r>
        <w:rPr>
          <w:rFonts w:hint="cs"/>
          <w:rtl/>
        </w:rPr>
        <w:t xml:space="preserve">נא לא להפריע, מאיר כהן. בבקשה. </w:t>
      </w:r>
    </w:p>
    <w:p w:rsidR="00466B26" w:rsidRDefault="00466B26" w:rsidP="00EE0EC4">
      <w:pPr>
        <w:rPr>
          <w:rtl/>
        </w:rPr>
      </w:pPr>
    </w:p>
    <w:p w:rsidR="00466B26" w:rsidRDefault="00466B26" w:rsidP="00EE0EC4">
      <w:pPr>
        <w:pStyle w:val="af5"/>
        <w:keepNext/>
        <w:rPr>
          <w:rtl/>
        </w:rPr>
      </w:pPr>
      <w:r w:rsidRPr="00AD5992">
        <w:rPr>
          <w:rStyle w:val="TagStyle"/>
          <w:rtl/>
        </w:rPr>
        <w:t xml:space="preserve"> &lt;&lt; קריאה &gt;&gt; </w:t>
      </w:r>
      <w:r>
        <w:rPr>
          <w:rtl/>
        </w:rPr>
        <w:t>מזכיר הכנסת דן מרזוק:</w:t>
      </w:r>
      <w:r w:rsidRPr="00AD5992">
        <w:rPr>
          <w:rStyle w:val="TagStyle"/>
          <w:rtl/>
        </w:rPr>
        <w:t xml:space="preserve"> &lt;&lt; קריאה &gt;&gt;</w:t>
      </w:r>
      <w:r>
        <w:rPr>
          <w:rtl/>
        </w:rPr>
        <w:t xml:space="preserve">   </w:t>
      </w:r>
    </w:p>
    <w:p w:rsidR="00466B26" w:rsidRDefault="00466B26" w:rsidP="00EE0EC4">
      <w:pPr>
        <w:ind w:firstLine="0"/>
        <w:rPr>
          <w:rtl/>
        </w:rPr>
      </w:pPr>
      <w:r>
        <w:rPr>
          <w:rFonts w:hint="cs"/>
          <w:rtl/>
        </w:rPr>
        <w:t>(קורא בשמות חברי הכנסת)</w:t>
      </w:r>
    </w:p>
    <w:p w:rsidR="00466B26" w:rsidRDefault="00466B26" w:rsidP="00EE0EC4">
      <w:pPr>
        <w:rPr>
          <w:rtl/>
        </w:rPr>
      </w:pPr>
    </w:p>
    <w:p w:rsidR="00466B26" w:rsidRDefault="00466B26" w:rsidP="00EE0EC4">
      <w:pPr>
        <w:rPr>
          <w:rtl/>
        </w:rPr>
      </w:pPr>
      <w:r>
        <w:rPr>
          <w:rtl/>
        </w:rPr>
        <w:t>סימון דוידסון</w:t>
      </w:r>
      <w:r>
        <w:rPr>
          <w:rtl/>
        </w:rPr>
        <w:tab/>
      </w:r>
      <w:r>
        <w:rPr>
          <w:rtl/>
        </w:rPr>
        <w:tab/>
        <w:t xml:space="preserve">–   </w:t>
      </w:r>
      <w:r>
        <w:rPr>
          <w:rFonts w:hint="cs"/>
          <w:rtl/>
        </w:rPr>
        <w:t>נגד</w:t>
      </w:r>
    </w:p>
    <w:p w:rsidR="00466B26" w:rsidRDefault="00466B26" w:rsidP="00EE0EC4">
      <w:pPr>
        <w:rPr>
          <w:rtl/>
        </w:rPr>
      </w:pPr>
      <w:r>
        <w:rPr>
          <w:rtl/>
        </w:rPr>
        <w:t>אבי דיכטר</w:t>
      </w:r>
      <w:r>
        <w:rPr>
          <w:rtl/>
        </w:rPr>
        <w:tab/>
      </w:r>
      <w:r>
        <w:rPr>
          <w:rtl/>
        </w:rPr>
        <w:tab/>
        <w:t xml:space="preserve">–   </w:t>
      </w:r>
      <w:r>
        <w:rPr>
          <w:rFonts w:hint="cs"/>
          <w:rtl/>
        </w:rPr>
        <w:t>בעד</w:t>
      </w:r>
    </w:p>
    <w:p w:rsidR="00466B26" w:rsidRDefault="00466B26" w:rsidP="00EE0EC4">
      <w:pPr>
        <w:rPr>
          <w:rtl/>
        </w:rPr>
      </w:pPr>
      <w:r>
        <w:rPr>
          <w:rtl/>
        </w:rPr>
        <w:t>גלית דיסטל אטבריאן</w:t>
      </w:r>
      <w:r>
        <w:rPr>
          <w:rtl/>
        </w:rPr>
        <w:tab/>
        <w:t xml:space="preserve">–   </w:t>
      </w:r>
      <w:r>
        <w:rPr>
          <w:rFonts w:hint="cs"/>
          <w:rtl/>
        </w:rPr>
        <w:t>בעד</w:t>
      </w:r>
    </w:p>
    <w:p w:rsidR="00466B26" w:rsidRDefault="00466B26" w:rsidP="00EE0EC4">
      <w:pPr>
        <w:rPr>
          <w:rtl/>
        </w:rPr>
      </w:pPr>
      <w:r>
        <w:rPr>
          <w:rtl/>
        </w:rPr>
        <w:t>אלי דלל</w:t>
      </w:r>
      <w:r>
        <w:rPr>
          <w:rtl/>
        </w:rPr>
        <w:tab/>
      </w:r>
      <w:r>
        <w:rPr>
          <w:rtl/>
        </w:rPr>
        <w:tab/>
      </w:r>
      <w:r>
        <w:rPr>
          <w:rtl/>
        </w:rPr>
        <w:tab/>
        <w:t xml:space="preserve">–   </w:t>
      </w:r>
      <w:r>
        <w:rPr>
          <w:rFonts w:hint="cs"/>
          <w:rtl/>
        </w:rPr>
        <w:t>בעד</w:t>
      </w:r>
    </w:p>
    <w:p w:rsidR="00466B26" w:rsidRDefault="00466B26" w:rsidP="00EE0EC4">
      <w:pPr>
        <w:rPr>
          <w:rtl/>
        </w:rPr>
      </w:pPr>
      <w:r>
        <w:rPr>
          <w:rtl/>
        </w:rPr>
        <w:t>שלום דנינו</w:t>
      </w:r>
      <w:r>
        <w:rPr>
          <w:rtl/>
        </w:rPr>
        <w:tab/>
      </w:r>
      <w:r>
        <w:rPr>
          <w:rtl/>
        </w:rPr>
        <w:tab/>
        <w:t xml:space="preserve">–   </w:t>
      </w:r>
      <w:r>
        <w:rPr>
          <w:rFonts w:hint="cs"/>
          <w:rtl/>
        </w:rPr>
        <w:t>בעד</w:t>
      </w:r>
    </w:p>
    <w:p w:rsidR="00466B26" w:rsidRDefault="00466B26" w:rsidP="00EE0EC4">
      <w:pPr>
        <w:rPr>
          <w:rtl/>
        </w:rPr>
      </w:pPr>
      <w:r>
        <w:rPr>
          <w:rtl/>
        </w:rPr>
        <w:t>אריה מכלוף דרעי</w:t>
      </w:r>
      <w:r>
        <w:rPr>
          <w:rtl/>
        </w:rPr>
        <w:tab/>
        <w:t xml:space="preserve">–   </w:t>
      </w:r>
      <w:r>
        <w:rPr>
          <w:rFonts w:hint="cs"/>
          <w:rtl/>
        </w:rPr>
        <w:t>בעד</w:t>
      </w:r>
    </w:p>
    <w:p w:rsidR="00466B26" w:rsidRDefault="00466B26" w:rsidP="00EE0EC4">
      <w:pPr>
        <w:rPr>
          <w:rtl/>
        </w:rPr>
      </w:pPr>
      <w:r>
        <w:rPr>
          <w:rtl/>
        </w:rPr>
        <w:t>עמית הלוי</w:t>
      </w:r>
      <w:r>
        <w:rPr>
          <w:rtl/>
        </w:rPr>
        <w:tab/>
      </w:r>
      <w:r>
        <w:rPr>
          <w:rtl/>
        </w:rPr>
        <w:tab/>
        <w:t xml:space="preserve">–   </w:t>
      </w:r>
      <w:r>
        <w:rPr>
          <w:rFonts w:hint="cs"/>
          <w:rtl/>
        </w:rPr>
        <w:t>בעד</w:t>
      </w:r>
    </w:p>
    <w:p w:rsidR="00466B26" w:rsidRDefault="00466B26" w:rsidP="00EE0EC4">
      <w:pPr>
        <w:rPr>
          <w:rtl/>
        </w:rPr>
      </w:pPr>
      <w:r>
        <w:rPr>
          <w:rtl/>
        </w:rPr>
        <w:t>שרן מרים השכל</w:t>
      </w:r>
      <w:r>
        <w:rPr>
          <w:rtl/>
        </w:rPr>
        <w:tab/>
      </w:r>
      <w:r>
        <w:rPr>
          <w:rtl/>
        </w:rPr>
        <w:tab/>
        <w:t xml:space="preserve">–   </w:t>
      </w:r>
      <w:r>
        <w:rPr>
          <w:rFonts w:hint="cs"/>
          <w:rtl/>
        </w:rPr>
        <w:t>נגד</w:t>
      </w:r>
    </w:p>
    <w:p w:rsidR="00466B26" w:rsidRDefault="00466B26" w:rsidP="00EE0EC4">
      <w:pPr>
        <w:rPr>
          <w:rtl/>
        </w:rPr>
      </w:pPr>
      <w:r>
        <w:rPr>
          <w:rtl/>
        </w:rPr>
        <w:t>ניסים ואטורי</w:t>
      </w:r>
      <w:r>
        <w:rPr>
          <w:rtl/>
        </w:rPr>
        <w:tab/>
      </w:r>
      <w:r>
        <w:rPr>
          <w:rtl/>
        </w:rPr>
        <w:tab/>
        <w:t xml:space="preserve">–   </w:t>
      </w:r>
      <w:r>
        <w:rPr>
          <w:rFonts w:hint="cs"/>
          <w:rtl/>
        </w:rPr>
        <w:t>בעד</w:t>
      </w:r>
    </w:p>
    <w:p w:rsidR="00466B26" w:rsidRDefault="00466B26" w:rsidP="00EE0EC4">
      <w:pPr>
        <w:rPr>
          <w:rtl/>
        </w:rPr>
      </w:pPr>
      <w:r>
        <w:rPr>
          <w:rtl/>
        </w:rPr>
        <w:t>מיכל מרים וולדיגר</w:t>
      </w:r>
      <w:r>
        <w:rPr>
          <w:rtl/>
        </w:rPr>
        <w:tab/>
        <w:t xml:space="preserve">–   </w:t>
      </w:r>
      <w:r>
        <w:rPr>
          <w:rFonts w:hint="cs"/>
          <w:rtl/>
        </w:rPr>
        <w:t>בעד</w:t>
      </w:r>
    </w:p>
    <w:p w:rsidR="00466B26" w:rsidRDefault="00466B26" w:rsidP="00EE0EC4">
      <w:pPr>
        <w:rPr>
          <w:rtl/>
        </w:rPr>
      </w:pPr>
      <w:r>
        <w:rPr>
          <w:rtl/>
        </w:rPr>
        <w:t>יצחק שמעון וסרלאוף</w:t>
      </w:r>
      <w:r>
        <w:rPr>
          <w:rtl/>
        </w:rPr>
        <w:tab/>
        <w:t xml:space="preserve">–   </w:t>
      </w:r>
      <w:r>
        <w:rPr>
          <w:rFonts w:hint="cs"/>
          <w:rtl/>
        </w:rPr>
        <w:t>בעד</w:t>
      </w:r>
    </w:p>
    <w:p w:rsidR="00466B26" w:rsidRDefault="00466B26" w:rsidP="00EE0EC4">
      <w:pPr>
        <w:rPr>
          <w:rtl/>
        </w:rPr>
      </w:pPr>
      <w:r>
        <w:rPr>
          <w:rtl/>
        </w:rPr>
        <w:t>יאסר חוג'יראת</w:t>
      </w:r>
      <w:r>
        <w:rPr>
          <w:rtl/>
        </w:rPr>
        <w:tab/>
      </w:r>
      <w:r>
        <w:rPr>
          <w:rtl/>
        </w:rPr>
        <w:tab/>
        <w:t xml:space="preserve">–   </w:t>
      </w:r>
      <w:r>
        <w:rPr>
          <w:rFonts w:hint="cs"/>
          <w:rtl/>
        </w:rPr>
        <w:t>נגד</w:t>
      </w:r>
    </w:p>
    <w:p w:rsidR="00466B26" w:rsidRDefault="00466B26" w:rsidP="00EE0EC4">
      <w:pPr>
        <w:rPr>
          <w:rtl/>
        </w:rPr>
      </w:pPr>
      <w:r>
        <w:rPr>
          <w:rtl/>
        </w:rPr>
        <w:t>אימאן ח'טיב יאסין</w:t>
      </w:r>
      <w:r>
        <w:rPr>
          <w:rtl/>
        </w:rPr>
        <w:tab/>
        <w:t xml:space="preserve">–   </w:t>
      </w:r>
      <w:r>
        <w:rPr>
          <w:rFonts w:hint="cs"/>
          <w:rtl/>
        </w:rPr>
        <w:t>נגד</w:t>
      </w:r>
    </w:p>
    <w:p w:rsidR="00466B26" w:rsidRDefault="00466B26" w:rsidP="00EE0EC4">
      <w:pPr>
        <w:rPr>
          <w:rtl/>
        </w:rPr>
      </w:pPr>
      <w:r>
        <w:rPr>
          <w:rtl/>
        </w:rPr>
        <w:t>עוז חיים</w:t>
      </w:r>
      <w:r>
        <w:rPr>
          <w:rtl/>
        </w:rPr>
        <w:tab/>
      </w:r>
      <w:r>
        <w:rPr>
          <w:rtl/>
        </w:rPr>
        <w:tab/>
      </w:r>
      <w:r>
        <w:rPr>
          <w:rtl/>
        </w:rPr>
        <w:tab/>
        <w:t xml:space="preserve">–   </w:t>
      </w:r>
      <w:r>
        <w:rPr>
          <w:rFonts w:hint="cs"/>
          <w:rtl/>
        </w:rPr>
        <w:t>נגד</w:t>
      </w:r>
    </w:p>
    <w:p w:rsidR="00466B26" w:rsidRDefault="00466B26" w:rsidP="00EE0EC4">
      <w:pPr>
        <w:rPr>
          <w:rtl/>
        </w:rPr>
      </w:pPr>
      <w:r>
        <w:rPr>
          <w:rtl/>
        </w:rPr>
        <w:t>אכרם חסון</w:t>
      </w:r>
      <w:r>
        <w:rPr>
          <w:rtl/>
        </w:rPr>
        <w:tab/>
      </w:r>
      <w:r>
        <w:rPr>
          <w:rtl/>
        </w:rPr>
        <w:tab/>
        <w:t xml:space="preserve">–   </w:t>
      </w:r>
      <w:r>
        <w:rPr>
          <w:rFonts w:hint="cs"/>
          <w:rtl/>
        </w:rPr>
        <w:t>בעד</w:t>
      </w:r>
    </w:p>
    <w:p w:rsidR="00466B26" w:rsidRDefault="00466B26" w:rsidP="00EE0EC4">
      <w:pPr>
        <w:rPr>
          <w:rtl/>
        </w:rPr>
      </w:pPr>
      <w:r>
        <w:rPr>
          <w:rtl/>
        </w:rPr>
        <w:t>ווליד טאהא</w:t>
      </w:r>
      <w:r>
        <w:rPr>
          <w:rtl/>
        </w:rPr>
        <w:tab/>
      </w:r>
      <w:r>
        <w:rPr>
          <w:rtl/>
        </w:rPr>
        <w:tab/>
        <w:t xml:space="preserve">–   </w:t>
      </w:r>
      <w:r>
        <w:rPr>
          <w:rFonts w:hint="cs"/>
          <w:rtl/>
        </w:rPr>
        <w:t>אינו נוכח</w:t>
      </w:r>
    </w:p>
    <w:p w:rsidR="00466B26" w:rsidRDefault="00466B26" w:rsidP="00EE0EC4">
      <w:pPr>
        <w:rPr>
          <w:rtl/>
        </w:rPr>
      </w:pPr>
      <w:r>
        <w:rPr>
          <w:rtl/>
        </w:rPr>
        <w:t>משה טור פז</w:t>
      </w:r>
      <w:r>
        <w:rPr>
          <w:rtl/>
        </w:rPr>
        <w:tab/>
      </w:r>
      <w:r>
        <w:rPr>
          <w:rtl/>
        </w:rPr>
        <w:tab/>
        <w:t xml:space="preserve">–   </w:t>
      </w:r>
      <w:r>
        <w:rPr>
          <w:rFonts w:hint="cs"/>
          <w:rtl/>
        </w:rPr>
        <w:t>נגד</w:t>
      </w:r>
    </w:p>
    <w:p w:rsidR="00466B26" w:rsidRDefault="00466B26" w:rsidP="00EE0EC4">
      <w:pPr>
        <w:rPr>
          <w:rtl/>
        </w:rPr>
      </w:pPr>
      <w:r>
        <w:rPr>
          <w:rtl/>
        </w:rPr>
        <w:t>אחמד טיבי</w:t>
      </w:r>
      <w:r>
        <w:rPr>
          <w:rtl/>
        </w:rPr>
        <w:tab/>
      </w:r>
      <w:r>
        <w:rPr>
          <w:rtl/>
        </w:rPr>
        <w:tab/>
        <w:t xml:space="preserve">–   </w:t>
      </w:r>
      <w:r>
        <w:rPr>
          <w:rFonts w:hint="cs"/>
          <w:rtl/>
        </w:rPr>
        <w:t>אינו נוכח</w:t>
      </w:r>
    </w:p>
    <w:p w:rsidR="00466B26" w:rsidRDefault="00466B26" w:rsidP="00EE0EC4">
      <w:pPr>
        <w:rPr>
          <w:rtl/>
        </w:rPr>
      </w:pPr>
      <w:r>
        <w:rPr>
          <w:rtl/>
        </w:rPr>
        <w:t>יוסף טייב</w:t>
      </w:r>
      <w:r>
        <w:rPr>
          <w:rtl/>
        </w:rPr>
        <w:tab/>
      </w:r>
      <w:r>
        <w:rPr>
          <w:rtl/>
        </w:rPr>
        <w:tab/>
        <w:t xml:space="preserve">–   </w:t>
      </w:r>
      <w:r>
        <w:rPr>
          <w:rFonts w:hint="cs"/>
          <w:rtl/>
        </w:rPr>
        <w:t>בעד</w:t>
      </w:r>
    </w:p>
    <w:p w:rsidR="00466B26" w:rsidRDefault="00466B26" w:rsidP="00EE0EC4">
      <w:pPr>
        <w:rPr>
          <w:rtl/>
        </w:rPr>
      </w:pPr>
      <w:r>
        <w:rPr>
          <w:rtl/>
        </w:rPr>
        <w:t>אוהד טל</w:t>
      </w:r>
      <w:r>
        <w:rPr>
          <w:rtl/>
        </w:rPr>
        <w:tab/>
      </w:r>
      <w:r>
        <w:rPr>
          <w:rtl/>
        </w:rPr>
        <w:tab/>
      </w:r>
      <w:r>
        <w:rPr>
          <w:rtl/>
        </w:rPr>
        <w:tab/>
        <w:t xml:space="preserve">–   </w:t>
      </w:r>
      <w:r>
        <w:rPr>
          <w:rFonts w:hint="cs"/>
          <w:rtl/>
        </w:rPr>
        <w:t>בעד</w:t>
      </w:r>
    </w:p>
    <w:p w:rsidR="00466B26" w:rsidRDefault="00466B26" w:rsidP="00EE0EC4">
      <w:pPr>
        <w:rPr>
          <w:rtl/>
        </w:rPr>
      </w:pPr>
      <w:r>
        <w:rPr>
          <w:rtl/>
        </w:rPr>
        <w:t>יעקב טסלר</w:t>
      </w:r>
      <w:r>
        <w:rPr>
          <w:rtl/>
        </w:rPr>
        <w:tab/>
      </w:r>
      <w:r>
        <w:rPr>
          <w:rtl/>
        </w:rPr>
        <w:tab/>
        <w:t xml:space="preserve">–   </w:t>
      </w:r>
      <w:r>
        <w:rPr>
          <w:rFonts w:hint="cs"/>
          <w:rtl/>
        </w:rPr>
        <w:t>בעד</w:t>
      </w:r>
    </w:p>
    <w:p w:rsidR="00466B26" w:rsidRDefault="00466B26" w:rsidP="00EE0EC4">
      <w:pPr>
        <w:rPr>
          <w:rtl/>
        </w:rPr>
      </w:pPr>
      <w:r>
        <w:rPr>
          <w:rtl/>
        </w:rPr>
        <w:t>חילי טרופר</w:t>
      </w:r>
      <w:r>
        <w:rPr>
          <w:rtl/>
        </w:rPr>
        <w:tab/>
      </w:r>
      <w:r>
        <w:rPr>
          <w:rtl/>
        </w:rPr>
        <w:tab/>
        <w:t xml:space="preserve">–   </w:t>
      </w:r>
      <w:r>
        <w:rPr>
          <w:rFonts w:hint="cs"/>
          <w:rtl/>
        </w:rPr>
        <w:t>נגד</w:t>
      </w:r>
    </w:p>
    <w:p w:rsidR="00466B26" w:rsidRDefault="00466B26" w:rsidP="00EE0EC4">
      <w:pPr>
        <w:rPr>
          <w:rtl/>
        </w:rPr>
      </w:pPr>
      <w:r>
        <w:rPr>
          <w:rtl/>
        </w:rPr>
        <w:t>מאיר כהן</w:t>
      </w:r>
      <w:r>
        <w:rPr>
          <w:rtl/>
        </w:rPr>
        <w:tab/>
      </w:r>
      <w:r>
        <w:rPr>
          <w:rtl/>
        </w:rPr>
        <w:tab/>
        <w:t xml:space="preserve">–   </w:t>
      </w:r>
      <w:r>
        <w:rPr>
          <w:rFonts w:hint="cs"/>
          <w:rtl/>
        </w:rPr>
        <w:t>נגד</w:t>
      </w:r>
    </w:p>
    <w:p w:rsidR="00466B26" w:rsidRDefault="00466B26" w:rsidP="00EE0EC4">
      <w:pPr>
        <w:rPr>
          <w:rtl/>
        </w:rPr>
      </w:pPr>
      <w:r>
        <w:rPr>
          <w:rtl/>
        </w:rPr>
        <w:t>מירב כהן</w:t>
      </w:r>
      <w:r>
        <w:rPr>
          <w:rtl/>
        </w:rPr>
        <w:tab/>
      </w:r>
      <w:r>
        <w:rPr>
          <w:rtl/>
        </w:rPr>
        <w:tab/>
        <w:t xml:space="preserve">–   </w:t>
      </w:r>
      <w:r>
        <w:rPr>
          <w:rFonts w:hint="cs"/>
          <w:rtl/>
        </w:rPr>
        <w:t>נגד</w:t>
      </w:r>
    </w:p>
    <w:p w:rsidR="00466B26" w:rsidRDefault="00466B26" w:rsidP="00EE0EC4">
      <w:pPr>
        <w:rPr>
          <w:rtl/>
        </w:rPr>
      </w:pPr>
      <w:r>
        <w:rPr>
          <w:rtl/>
        </w:rPr>
        <w:t>עופר כסיף</w:t>
      </w:r>
      <w:r>
        <w:rPr>
          <w:rtl/>
        </w:rPr>
        <w:tab/>
      </w:r>
      <w:r>
        <w:rPr>
          <w:rtl/>
        </w:rPr>
        <w:tab/>
        <w:t xml:space="preserve">–   </w:t>
      </w:r>
      <w:r>
        <w:rPr>
          <w:rFonts w:hint="cs"/>
          <w:rtl/>
        </w:rPr>
        <w:t>נגד</w:t>
      </w:r>
    </w:p>
    <w:p w:rsidR="00466B26" w:rsidRDefault="00466B26" w:rsidP="00EE0EC4">
      <w:pPr>
        <w:rPr>
          <w:rtl/>
        </w:rPr>
      </w:pPr>
      <w:r>
        <w:rPr>
          <w:rtl/>
        </w:rPr>
        <w:t>אופיר כץ</w:t>
      </w:r>
      <w:r>
        <w:rPr>
          <w:rtl/>
        </w:rPr>
        <w:tab/>
      </w:r>
      <w:r>
        <w:rPr>
          <w:rtl/>
        </w:rPr>
        <w:tab/>
        <w:t xml:space="preserve">–   </w:t>
      </w:r>
      <w:r>
        <w:rPr>
          <w:rFonts w:hint="cs"/>
          <w:rtl/>
        </w:rPr>
        <w:t>בעד</w:t>
      </w:r>
    </w:p>
    <w:p w:rsidR="00466B26" w:rsidRDefault="00466B26" w:rsidP="00EE0EC4">
      <w:pPr>
        <w:rPr>
          <w:rtl/>
        </w:rPr>
      </w:pPr>
      <w:r>
        <w:rPr>
          <w:rtl/>
        </w:rPr>
        <w:t>ישראל כץ</w:t>
      </w:r>
      <w:r>
        <w:rPr>
          <w:rtl/>
        </w:rPr>
        <w:tab/>
      </w:r>
      <w:r>
        <w:rPr>
          <w:rtl/>
        </w:rPr>
        <w:tab/>
        <w:t xml:space="preserve">–   </w:t>
      </w:r>
      <w:r>
        <w:rPr>
          <w:rFonts w:hint="cs"/>
          <w:rtl/>
        </w:rPr>
        <w:t>בעד</w:t>
      </w:r>
    </w:p>
    <w:p w:rsidR="00466B26" w:rsidRDefault="00466B26" w:rsidP="00EE0EC4">
      <w:pPr>
        <w:rPr>
          <w:rtl/>
        </w:rPr>
      </w:pPr>
      <w:r>
        <w:rPr>
          <w:rtl/>
        </w:rPr>
        <w:t>רון כץ</w:t>
      </w:r>
      <w:r>
        <w:rPr>
          <w:rtl/>
        </w:rPr>
        <w:tab/>
      </w:r>
      <w:r>
        <w:rPr>
          <w:rtl/>
        </w:rPr>
        <w:tab/>
      </w:r>
      <w:r>
        <w:rPr>
          <w:rtl/>
        </w:rPr>
        <w:tab/>
        <w:t xml:space="preserve">–   </w:t>
      </w:r>
      <w:r>
        <w:rPr>
          <w:rFonts w:hint="cs"/>
          <w:rtl/>
        </w:rPr>
        <w:t>נגד</w:t>
      </w:r>
    </w:p>
    <w:p w:rsidR="00466B26" w:rsidRDefault="00466B26" w:rsidP="00EE0EC4">
      <w:pPr>
        <w:rPr>
          <w:rtl/>
        </w:rPr>
      </w:pPr>
      <w:r>
        <w:rPr>
          <w:rtl/>
        </w:rPr>
        <w:t>יוראי להב הרצנו</w:t>
      </w:r>
      <w:r>
        <w:rPr>
          <w:rtl/>
        </w:rPr>
        <w:tab/>
      </w:r>
      <w:r>
        <w:rPr>
          <w:rtl/>
        </w:rPr>
        <w:tab/>
        <w:t xml:space="preserve">–   </w:t>
      </w:r>
      <w:r>
        <w:rPr>
          <w:rFonts w:hint="cs"/>
          <w:rtl/>
        </w:rPr>
        <w:t>נגד</w:t>
      </w:r>
    </w:p>
    <w:p w:rsidR="00466B26" w:rsidRDefault="00466B26" w:rsidP="00EE0EC4">
      <w:pPr>
        <w:rPr>
          <w:rtl/>
        </w:rPr>
      </w:pPr>
      <w:r>
        <w:rPr>
          <w:rtl/>
        </w:rPr>
        <w:t>ירון לוי</w:t>
      </w:r>
      <w:r>
        <w:rPr>
          <w:rtl/>
        </w:rPr>
        <w:tab/>
      </w:r>
      <w:r>
        <w:rPr>
          <w:rtl/>
        </w:rPr>
        <w:tab/>
      </w:r>
      <w:r>
        <w:rPr>
          <w:rtl/>
        </w:rPr>
        <w:tab/>
        <w:t xml:space="preserve">–   </w:t>
      </w:r>
      <w:r>
        <w:rPr>
          <w:rFonts w:hint="cs"/>
          <w:rtl/>
        </w:rPr>
        <w:t>נגד</w:t>
      </w:r>
    </w:p>
    <w:p w:rsidR="00466B26" w:rsidRDefault="00466B26" w:rsidP="00EE0EC4">
      <w:pPr>
        <w:rPr>
          <w:rtl/>
        </w:rPr>
      </w:pPr>
      <w:r>
        <w:rPr>
          <w:rtl/>
        </w:rPr>
        <w:t>מיקי לוי</w:t>
      </w:r>
      <w:r>
        <w:rPr>
          <w:rtl/>
        </w:rPr>
        <w:tab/>
      </w:r>
      <w:r>
        <w:rPr>
          <w:rtl/>
        </w:rPr>
        <w:tab/>
      </w:r>
      <w:r>
        <w:rPr>
          <w:rtl/>
        </w:rPr>
        <w:tab/>
        <w:t xml:space="preserve">–   </w:t>
      </w:r>
      <w:r>
        <w:rPr>
          <w:rFonts w:hint="cs"/>
          <w:rtl/>
        </w:rPr>
        <w:t>נגד</w:t>
      </w:r>
    </w:p>
    <w:p w:rsidR="00466B26" w:rsidRDefault="00466B26" w:rsidP="00EE0EC4">
      <w:pPr>
        <w:rPr>
          <w:rtl/>
        </w:rPr>
      </w:pPr>
      <w:r>
        <w:rPr>
          <w:rtl/>
        </w:rPr>
        <w:t>יריב לוין</w:t>
      </w:r>
      <w:r>
        <w:rPr>
          <w:rtl/>
        </w:rPr>
        <w:tab/>
      </w:r>
      <w:r>
        <w:rPr>
          <w:rtl/>
        </w:rPr>
        <w:tab/>
      </w:r>
      <w:r>
        <w:rPr>
          <w:rtl/>
        </w:rPr>
        <w:tab/>
        <w:t xml:space="preserve">–   </w:t>
      </w:r>
      <w:r>
        <w:rPr>
          <w:rFonts w:hint="cs"/>
          <w:rtl/>
        </w:rPr>
        <w:t>בעד</w:t>
      </w:r>
    </w:p>
    <w:p w:rsidR="00466B26" w:rsidRDefault="00466B26" w:rsidP="00EE0EC4">
      <w:pPr>
        <w:rPr>
          <w:rtl/>
        </w:rPr>
      </w:pPr>
      <w:r>
        <w:rPr>
          <w:rtl/>
        </w:rPr>
        <w:t>נעמה לזימי</w:t>
      </w:r>
      <w:r>
        <w:rPr>
          <w:rtl/>
        </w:rPr>
        <w:tab/>
      </w:r>
      <w:r>
        <w:rPr>
          <w:rtl/>
        </w:rPr>
        <w:tab/>
        <w:t xml:space="preserve">–   </w:t>
      </w:r>
      <w:r>
        <w:rPr>
          <w:rFonts w:hint="cs"/>
          <w:rtl/>
        </w:rPr>
        <w:t>נגד</w:t>
      </w:r>
    </w:p>
    <w:p w:rsidR="00466B26" w:rsidRDefault="00466B26" w:rsidP="00EE0EC4">
      <w:pPr>
        <w:rPr>
          <w:rtl/>
        </w:rPr>
      </w:pPr>
      <w:r>
        <w:rPr>
          <w:rtl/>
        </w:rPr>
        <w:t>אביגדור ליברמן</w:t>
      </w:r>
      <w:r>
        <w:rPr>
          <w:rtl/>
        </w:rPr>
        <w:tab/>
      </w:r>
      <w:r>
        <w:rPr>
          <w:rtl/>
        </w:rPr>
        <w:tab/>
        <w:t xml:space="preserve">–   </w:t>
      </w:r>
      <w:r>
        <w:rPr>
          <w:rFonts w:hint="cs"/>
          <w:rtl/>
        </w:rPr>
        <w:t>נגד</w:t>
      </w:r>
    </w:p>
    <w:p w:rsidR="00466B26" w:rsidRDefault="00466B26" w:rsidP="00EE0EC4">
      <w:pPr>
        <w:rPr>
          <w:rtl/>
        </w:rPr>
      </w:pPr>
      <w:r>
        <w:rPr>
          <w:rtl/>
        </w:rPr>
        <w:t>יאיר לפיד</w:t>
      </w:r>
      <w:r>
        <w:rPr>
          <w:rtl/>
        </w:rPr>
        <w:tab/>
      </w:r>
      <w:r>
        <w:rPr>
          <w:rtl/>
        </w:rPr>
        <w:tab/>
        <w:t xml:space="preserve">–   </w:t>
      </w:r>
      <w:r>
        <w:rPr>
          <w:rFonts w:hint="cs"/>
          <w:rtl/>
        </w:rPr>
        <w:t>נגד</w:t>
      </w:r>
    </w:p>
    <w:p w:rsidR="00466B26" w:rsidRDefault="00466B26" w:rsidP="00EE0EC4">
      <w:pPr>
        <w:rPr>
          <w:rtl/>
        </w:rPr>
      </w:pPr>
      <w:r>
        <w:rPr>
          <w:rtl/>
        </w:rPr>
        <w:t>טטיאנה מזרסקי</w:t>
      </w:r>
      <w:r>
        <w:rPr>
          <w:rtl/>
        </w:rPr>
        <w:tab/>
      </w:r>
      <w:r>
        <w:rPr>
          <w:rtl/>
        </w:rPr>
        <w:tab/>
        <w:t xml:space="preserve">–   </w:t>
      </w:r>
      <w:r>
        <w:rPr>
          <w:rFonts w:hint="cs"/>
          <w:rtl/>
        </w:rPr>
        <w:t>נגד</w:t>
      </w:r>
    </w:p>
    <w:p w:rsidR="00466B26" w:rsidRDefault="00466B26" w:rsidP="00EE0EC4">
      <w:pPr>
        <w:rPr>
          <w:rtl/>
        </w:rPr>
      </w:pPr>
      <w:r>
        <w:rPr>
          <w:rtl/>
        </w:rPr>
        <w:t>מרב מיכאלי</w:t>
      </w:r>
      <w:r>
        <w:rPr>
          <w:rtl/>
        </w:rPr>
        <w:tab/>
      </w:r>
      <w:r>
        <w:rPr>
          <w:rtl/>
        </w:rPr>
        <w:tab/>
        <w:t xml:space="preserve">–   </w:t>
      </w:r>
      <w:r>
        <w:rPr>
          <w:rFonts w:hint="cs"/>
          <w:rtl/>
        </w:rPr>
        <w:t>נגד</w:t>
      </w:r>
    </w:p>
    <w:p w:rsidR="00466B26" w:rsidRDefault="00466B26" w:rsidP="00EE0EC4">
      <w:pPr>
        <w:rPr>
          <w:rtl/>
        </w:rPr>
      </w:pPr>
      <w:r>
        <w:rPr>
          <w:rtl/>
        </w:rPr>
        <w:t>שלי טל מירון</w:t>
      </w:r>
      <w:r>
        <w:rPr>
          <w:rtl/>
        </w:rPr>
        <w:tab/>
      </w:r>
      <w:r>
        <w:rPr>
          <w:rtl/>
        </w:rPr>
        <w:tab/>
        <w:t xml:space="preserve">–   </w:t>
      </w:r>
      <w:r>
        <w:rPr>
          <w:rFonts w:hint="cs"/>
          <w:rtl/>
        </w:rPr>
        <w:t>נגד</w:t>
      </w:r>
    </w:p>
    <w:p w:rsidR="00466B26" w:rsidRDefault="00466B26" w:rsidP="00EE0EC4">
      <w:pPr>
        <w:rPr>
          <w:rtl/>
        </w:rPr>
      </w:pPr>
      <w:r>
        <w:rPr>
          <w:rtl/>
        </w:rPr>
        <w:t>יונתן מישרקי</w:t>
      </w:r>
      <w:r>
        <w:rPr>
          <w:rtl/>
        </w:rPr>
        <w:tab/>
      </w:r>
      <w:r>
        <w:rPr>
          <w:rtl/>
        </w:rPr>
        <w:tab/>
        <w:t xml:space="preserve">–   </w:t>
      </w:r>
      <w:r>
        <w:rPr>
          <w:rFonts w:hint="cs"/>
          <w:rtl/>
        </w:rPr>
        <w:t>בעד</w:t>
      </w:r>
    </w:p>
    <w:p w:rsidR="00466B26" w:rsidRDefault="00466B26" w:rsidP="00EE0EC4">
      <w:pPr>
        <w:rPr>
          <w:rtl/>
        </w:rPr>
      </w:pPr>
      <w:r>
        <w:rPr>
          <w:rtl/>
        </w:rPr>
        <w:t>חנוך דב מלביצקי</w:t>
      </w:r>
      <w:r>
        <w:rPr>
          <w:rtl/>
        </w:rPr>
        <w:tab/>
      </w:r>
      <w:r>
        <w:rPr>
          <w:rtl/>
        </w:rPr>
        <w:tab/>
        <w:t xml:space="preserve">–   </w:t>
      </w:r>
      <w:r>
        <w:rPr>
          <w:rFonts w:hint="cs"/>
          <w:rtl/>
        </w:rPr>
        <w:t>בעד</w:t>
      </w:r>
    </w:p>
    <w:p w:rsidR="00466B26" w:rsidRDefault="00466B26" w:rsidP="00EE0EC4">
      <w:pPr>
        <w:rPr>
          <w:rtl/>
        </w:rPr>
      </w:pPr>
      <w:r>
        <w:rPr>
          <w:rtl/>
        </w:rPr>
        <w:t>ארז מלול</w:t>
      </w:r>
      <w:r>
        <w:rPr>
          <w:rtl/>
        </w:rPr>
        <w:tab/>
      </w:r>
      <w:r>
        <w:rPr>
          <w:rtl/>
        </w:rPr>
        <w:tab/>
        <w:t xml:space="preserve">–   </w:t>
      </w:r>
      <w:r>
        <w:rPr>
          <w:rFonts w:hint="cs"/>
          <w:rtl/>
        </w:rPr>
        <w:t>בעד</w:t>
      </w:r>
    </w:p>
    <w:p w:rsidR="00466B26" w:rsidRDefault="00466B26" w:rsidP="00EE0EC4">
      <w:pPr>
        <w:rPr>
          <w:rtl/>
        </w:rPr>
      </w:pPr>
      <w:r>
        <w:rPr>
          <w:rtl/>
        </w:rPr>
        <w:t>יוליה מלינובסקי</w:t>
      </w:r>
      <w:r>
        <w:rPr>
          <w:rtl/>
        </w:rPr>
        <w:tab/>
      </w:r>
      <w:r>
        <w:rPr>
          <w:rtl/>
        </w:rPr>
        <w:tab/>
        <w:t xml:space="preserve">–   </w:t>
      </w:r>
      <w:r>
        <w:rPr>
          <w:rFonts w:hint="cs"/>
          <w:rtl/>
        </w:rPr>
        <w:t>נגד</w:t>
      </w:r>
    </w:p>
    <w:p w:rsidR="00466B26" w:rsidRDefault="00466B26" w:rsidP="00EE0EC4">
      <w:pPr>
        <w:rPr>
          <w:rtl/>
        </w:rPr>
      </w:pPr>
      <w:r>
        <w:rPr>
          <w:rtl/>
        </w:rPr>
        <w:t>מיכאל מלכיאלי</w:t>
      </w:r>
      <w:r>
        <w:rPr>
          <w:rtl/>
        </w:rPr>
        <w:tab/>
      </w:r>
      <w:r>
        <w:rPr>
          <w:rtl/>
        </w:rPr>
        <w:tab/>
        <w:t xml:space="preserve">–   </w:t>
      </w:r>
      <w:r>
        <w:rPr>
          <w:rFonts w:hint="cs"/>
          <w:rtl/>
        </w:rPr>
        <w:t>בעד</w:t>
      </w:r>
    </w:p>
    <w:p w:rsidR="00466B26" w:rsidRDefault="00466B26" w:rsidP="00EE0EC4">
      <w:pPr>
        <w:rPr>
          <w:rtl/>
        </w:rPr>
      </w:pPr>
      <w:r>
        <w:rPr>
          <w:rtl/>
        </w:rPr>
        <w:t>צגה מלקו</w:t>
      </w:r>
      <w:r>
        <w:rPr>
          <w:rtl/>
        </w:rPr>
        <w:tab/>
      </w:r>
      <w:r>
        <w:rPr>
          <w:rtl/>
        </w:rPr>
        <w:tab/>
        <w:t xml:space="preserve">–   </w:t>
      </w:r>
      <w:r>
        <w:rPr>
          <w:rFonts w:hint="cs"/>
          <w:rtl/>
        </w:rPr>
        <w:t>בעד</w:t>
      </w:r>
    </w:p>
    <w:p w:rsidR="00466B26" w:rsidRDefault="00466B26" w:rsidP="00EE0EC4">
      <w:pPr>
        <w:rPr>
          <w:rtl/>
        </w:rPr>
      </w:pPr>
      <w:r>
        <w:rPr>
          <w:rtl/>
        </w:rPr>
        <w:t>אבי מעוז</w:t>
      </w:r>
      <w:r>
        <w:rPr>
          <w:rtl/>
        </w:rPr>
        <w:tab/>
      </w:r>
      <w:r>
        <w:rPr>
          <w:rtl/>
        </w:rPr>
        <w:tab/>
        <w:t xml:space="preserve">–   </w:t>
      </w:r>
      <w:r>
        <w:rPr>
          <w:rFonts w:hint="cs"/>
          <w:rtl/>
        </w:rPr>
        <w:t>אינו נוכח</w:t>
      </w:r>
    </w:p>
    <w:p w:rsidR="00466B26" w:rsidRDefault="00466B26" w:rsidP="00EE0EC4">
      <w:pPr>
        <w:rPr>
          <w:rtl/>
        </w:rPr>
      </w:pPr>
      <w:r>
        <w:rPr>
          <w:rtl/>
        </w:rPr>
        <w:t>אורי מקלב</w:t>
      </w:r>
      <w:r>
        <w:rPr>
          <w:rtl/>
        </w:rPr>
        <w:tab/>
      </w:r>
      <w:r>
        <w:rPr>
          <w:rtl/>
        </w:rPr>
        <w:tab/>
        <w:t xml:space="preserve">–   </w:t>
      </w:r>
      <w:r>
        <w:rPr>
          <w:rFonts w:hint="cs"/>
          <w:rtl/>
        </w:rPr>
        <w:t>בעד</w:t>
      </w:r>
    </w:p>
    <w:p w:rsidR="00466B26" w:rsidRDefault="00466B26" w:rsidP="00EE0EC4">
      <w:pPr>
        <w:rPr>
          <w:rtl/>
        </w:rPr>
      </w:pPr>
      <w:r>
        <w:rPr>
          <w:rtl/>
        </w:rPr>
        <w:t>יעקב מרגי</w:t>
      </w:r>
      <w:r>
        <w:rPr>
          <w:rtl/>
        </w:rPr>
        <w:tab/>
      </w:r>
      <w:r>
        <w:rPr>
          <w:rtl/>
        </w:rPr>
        <w:tab/>
        <w:t xml:space="preserve">–   </w:t>
      </w:r>
      <w:r>
        <w:rPr>
          <w:rFonts w:hint="cs"/>
          <w:rtl/>
        </w:rPr>
        <w:t>בעד</w:t>
      </w:r>
    </w:p>
    <w:p w:rsidR="008B5C31" w:rsidRDefault="008B5C31" w:rsidP="00EE0EC4">
      <w:pPr>
        <w:rPr>
          <w:rtl/>
          <w:lang w:eastAsia="he-IL"/>
        </w:rPr>
      </w:pPr>
      <w:bookmarkStart w:id="13443" w:name="TOR_Q68"/>
      <w:bookmarkEnd w:id="13443"/>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8B5C31" w:rsidRDefault="008B5C31" w:rsidP="00EE0EC4">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8B5C31" w:rsidRDefault="008B5C31" w:rsidP="00EE0EC4">
      <w:pPr>
        <w:rPr>
          <w:rtl/>
          <w:lang w:eastAsia="he-IL"/>
        </w:rPr>
      </w:pPr>
      <w:bookmarkStart w:id="13444" w:name="_ETM_Q68_191091"/>
      <w:bookmarkStart w:id="13445" w:name="_ETM_Q68_191204"/>
      <w:bookmarkEnd w:id="13444"/>
      <w:bookmarkEnd w:id="13445"/>
    </w:p>
    <w:p w:rsidR="008B5C31" w:rsidRDefault="008B5C31" w:rsidP="00EE0EC4">
      <w:pPr>
        <w:pStyle w:val="af5"/>
        <w:keepNext/>
        <w:rPr>
          <w:rtl/>
        </w:rPr>
      </w:pPr>
      <w:r w:rsidRPr="00E87353">
        <w:rPr>
          <w:rStyle w:val="TagStyle"/>
          <w:rtl/>
        </w:rPr>
        <w:t xml:space="preserve"> &lt;&lt; קריאה &gt;&gt; </w:t>
      </w:r>
      <w:r>
        <w:rPr>
          <w:rtl/>
        </w:rPr>
        <w:t>מירב בן ארי (יש עתיד):</w:t>
      </w:r>
      <w:r w:rsidRPr="00E87353">
        <w:rPr>
          <w:rStyle w:val="TagStyle"/>
          <w:rtl/>
        </w:rPr>
        <w:t xml:space="preserve"> &lt;&lt; קריאה &gt;&gt;</w:t>
      </w:r>
      <w:r>
        <w:rPr>
          <w:rtl/>
        </w:rPr>
        <w:t xml:space="preserve">   </w:t>
      </w:r>
    </w:p>
    <w:p w:rsidR="008B5C31" w:rsidRDefault="008B5C31" w:rsidP="00CA212C">
      <w:pPr>
        <w:rPr>
          <w:rtl/>
          <w:lang w:eastAsia="he-IL"/>
        </w:rPr>
      </w:pPr>
    </w:p>
    <w:p w:rsidR="008B5C31" w:rsidRDefault="008B5C31" w:rsidP="00EE0EC4">
      <w:pPr>
        <w:rPr>
          <w:rtl/>
          <w:lang w:eastAsia="he-IL"/>
        </w:rPr>
      </w:pPr>
      <w:bookmarkStart w:id="13446" w:name="_ETM_Q68_189301"/>
      <w:bookmarkEnd w:id="13446"/>
      <w:r>
        <w:rPr>
          <w:rFonts w:hint="cs"/>
          <w:rtl/>
          <w:lang w:eastAsia="he-IL"/>
        </w:rPr>
        <w:t>בעד המשתמטים.</w:t>
      </w:r>
      <w:bookmarkStart w:id="13447" w:name="_ETM_Q68_192192"/>
      <w:bookmarkEnd w:id="13447"/>
    </w:p>
    <w:p w:rsidR="008B5C31" w:rsidRDefault="008B5C31" w:rsidP="00EE0EC4">
      <w:pPr>
        <w:rPr>
          <w:rtl/>
          <w:lang w:eastAsia="he-IL"/>
        </w:rPr>
      </w:pPr>
      <w:bookmarkStart w:id="13448" w:name="_ETM_Q68_192287"/>
      <w:bookmarkEnd w:id="13448"/>
    </w:p>
    <w:p w:rsidR="008B5C31" w:rsidRDefault="008B5C31" w:rsidP="00EE0EC4">
      <w:pPr>
        <w:pStyle w:val="af6"/>
        <w:keepNext/>
        <w:rPr>
          <w:rtl/>
        </w:rPr>
      </w:pPr>
      <w:r w:rsidRPr="00E87353">
        <w:rPr>
          <w:rStyle w:val="TagStyle"/>
          <w:rtl/>
        </w:rPr>
        <w:t xml:space="preserve"> &lt;&lt; יור &gt;&gt; </w:t>
      </w:r>
      <w:r>
        <w:rPr>
          <w:rtl/>
        </w:rPr>
        <w:t>היו"ר יעקב מרגי:</w:t>
      </w:r>
      <w:r w:rsidRPr="00E87353">
        <w:rPr>
          <w:rStyle w:val="TagStyle"/>
          <w:rtl/>
        </w:rPr>
        <w:t xml:space="preserve"> &lt;&lt; יור &gt;&gt;</w:t>
      </w:r>
      <w:r>
        <w:rPr>
          <w:rtl/>
        </w:rPr>
        <w:t xml:space="preserve">   </w:t>
      </w:r>
    </w:p>
    <w:p w:rsidR="008B5C31" w:rsidRDefault="008B5C31" w:rsidP="00CA212C">
      <w:pPr>
        <w:rPr>
          <w:rtl/>
          <w:lang w:eastAsia="he-IL"/>
        </w:rPr>
      </w:pPr>
    </w:p>
    <w:p w:rsidR="008B5C31" w:rsidRDefault="008B5C31" w:rsidP="00EE0EC4">
      <w:pPr>
        <w:rPr>
          <w:rtl/>
          <w:lang w:eastAsia="he-IL"/>
        </w:rPr>
      </w:pPr>
      <w:bookmarkStart w:id="13449" w:name="_ETM_Q68_193025"/>
      <w:bookmarkEnd w:id="13449"/>
      <w:r>
        <w:rPr>
          <w:rFonts w:hint="cs"/>
          <w:rtl/>
          <w:lang w:eastAsia="he-IL"/>
        </w:rPr>
        <w:t>גלעד קריב.</w:t>
      </w:r>
    </w:p>
    <w:p w:rsidR="008B5C31" w:rsidRDefault="008B5C31" w:rsidP="00EE0EC4">
      <w:pPr>
        <w:rPr>
          <w:rtl/>
          <w:lang w:eastAsia="he-IL"/>
        </w:rPr>
      </w:pPr>
      <w:bookmarkStart w:id="13450" w:name="_ETM_Q68_195712"/>
      <w:bookmarkStart w:id="13451" w:name="_ETM_Q68_195834"/>
      <w:bookmarkEnd w:id="13450"/>
      <w:bookmarkEnd w:id="13451"/>
    </w:p>
    <w:p w:rsidR="008B5C31" w:rsidRDefault="008B5C31" w:rsidP="00EE0EC4">
      <w:pPr>
        <w:pStyle w:val="af5"/>
        <w:keepNext/>
        <w:rPr>
          <w:rtl/>
        </w:rPr>
      </w:pPr>
      <w:bookmarkStart w:id="13452" w:name="ET_interruption_קריאות_15"/>
      <w:r w:rsidRPr="00E87353">
        <w:rPr>
          <w:rStyle w:val="TagStyle"/>
          <w:rtl/>
        </w:rPr>
        <w:t xml:space="preserve"> &lt;&lt; קריאה &gt;&gt; </w:t>
      </w:r>
      <w:r>
        <w:rPr>
          <w:rtl/>
        </w:rPr>
        <w:t>קריאות:</w:t>
      </w:r>
      <w:r w:rsidRPr="00E87353">
        <w:rPr>
          <w:rStyle w:val="TagStyle"/>
          <w:rtl/>
        </w:rPr>
        <w:t xml:space="preserve"> &lt;&lt; קריאה &gt;&gt;</w:t>
      </w:r>
      <w:r>
        <w:rPr>
          <w:rtl/>
        </w:rPr>
        <w:t xml:space="preserve">   </w:t>
      </w:r>
      <w:bookmarkEnd w:id="13452"/>
    </w:p>
    <w:p w:rsidR="008B5C31" w:rsidRDefault="008B5C31" w:rsidP="00CA212C">
      <w:pPr>
        <w:rPr>
          <w:rtl/>
          <w:lang w:eastAsia="he-IL"/>
        </w:rPr>
      </w:pPr>
    </w:p>
    <w:p w:rsidR="008B5C31" w:rsidRDefault="008B5C31" w:rsidP="00EE0EC4">
      <w:pPr>
        <w:rPr>
          <w:rtl/>
          <w:lang w:eastAsia="he-IL"/>
        </w:rPr>
      </w:pPr>
      <w:r>
        <w:rPr>
          <w:rFonts w:hint="cs"/>
          <w:rtl/>
          <w:lang w:eastAsia="he-IL"/>
        </w:rPr>
        <w:t>- - -</w:t>
      </w:r>
    </w:p>
    <w:p w:rsidR="008B5C31" w:rsidRDefault="008B5C31" w:rsidP="00EE0EC4">
      <w:pPr>
        <w:rPr>
          <w:rtl/>
          <w:lang w:eastAsia="he-IL"/>
        </w:rPr>
      </w:pPr>
      <w:bookmarkStart w:id="13453" w:name="_ETM_Q68_194737"/>
      <w:bookmarkStart w:id="13454" w:name="_ETM_Q68_194805"/>
      <w:bookmarkEnd w:id="13453"/>
      <w:bookmarkEnd w:id="13454"/>
    </w:p>
    <w:p w:rsidR="008B5C31" w:rsidRDefault="008B5C31" w:rsidP="00EE0EC4">
      <w:pPr>
        <w:pStyle w:val="af5"/>
        <w:keepNext/>
        <w:rPr>
          <w:rtl/>
        </w:rPr>
      </w:pPr>
      <w:bookmarkStart w:id="13455" w:name="ET_interruption_6236_16"/>
      <w:r w:rsidRPr="00E87353">
        <w:rPr>
          <w:rStyle w:val="TagStyle"/>
          <w:rtl/>
        </w:rPr>
        <w:t xml:space="preserve"> &lt;&lt; קריאה &gt;&gt; </w:t>
      </w:r>
      <w:r>
        <w:rPr>
          <w:rtl/>
        </w:rPr>
        <w:t>נעמה לזימי (העבודה):</w:t>
      </w:r>
      <w:r w:rsidRPr="00E87353">
        <w:rPr>
          <w:rStyle w:val="TagStyle"/>
          <w:rtl/>
        </w:rPr>
        <w:t xml:space="preserve"> &lt;&lt; קריאה &gt;&gt;</w:t>
      </w:r>
      <w:r>
        <w:rPr>
          <w:rtl/>
        </w:rPr>
        <w:t xml:space="preserve">   </w:t>
      </w:r>
      <w:bookmarkEnd w:id="13455"/>
    </w:p>
    <w:p w:rsidR="008B5C31" w:rsidRDefault="008B5C31" w:rsidP="00CA212C">
      <w:pPr>
        <w:rPr>
          <w:rtl/>
          <w:lang w:eastAsia="he-IL"/>
        </w:rPr>
      </w:pPr>
    </w:p>
    <w:p w:rsidR="008B5C31" w:rsidRDefault="008B5C31" w:rsidP="00EE0EC4">
      <w:pPr>
        <w:rPr>
          <w:rtl/>
          <w:lang w:eastAsia="he-IL"/>
        </w:rPr>
      </w:pPr>
      <w:bookmarkStart w:id="13456" w:name="_ETM_Q68_194295"/>
      <w:bookmarkEnd w:id="13456"/>
      <w:r>
        <w:rPr>
          <w:rFonts w:hint="cs"/>
          <w:rtl/>
          <w:lang w:eastAsia="he-IL"/>
        </w:rPr>
        <w:t>תתבייש. תתביישו לכם.</w:t>
      </w:r>
    </w:p>
    <w:p w:rsidR="008B5C31" w:rsidRDefault="008B5C31" w:rsidP="00EE0EC4">
      <w:pPr>
        <w:rPr>
          <w:rtl/>
          <w:lang w:eastAsia="he-IL"/>
        </w:rPr>
      </w:pPr>
    </w:p>
    <w:p w:rsidR="008B5C31" w:rsidRDefault="008B5C31" w:rsidP="00EE0EC4">
      <w:pPr>
        <w:pStyle w:val="af5"/>
        <w:keepNext/>
        <w:rPr>
          <w:rtl/>
        </w:rPr>
      </w:pPr>
      <w:bookmarkStart w:id="13457" w:name="ET_interruption_6537_17"/>
      <w:r w:rsidRPr="00E87353">
        <w:rPr>
          <w:rStyle w:val="TagStyle"/>
          <w:rtl/>
        </w:rPr>
        <w:t xml:space="preserve"> &lt;&lt; קריאה &gt;&gt; </w:t>
      </w:r>
      <w:r>
        <w:rPr>
          <w:rtl/>
        </w:rPr>
        <w:t>אושר שקלים (הליכוד):</w:t>
      </w:r>
      <w:r w:rsidRPr="00E87353">
        <w:rPr>
          <w:rStyle w:val="TagStyle"/>
          <w:rtl/>
        </w:rPr>
        <w:t xml:space="preserve"> &lt;&lt; קריאה &gt;&gt;</w:t>
      </w:r>
      <w:r>
        <w:rPr>
          <w:rtl/>
        </w:rPr>
        <w:t xml:space="preserve">   </w:t>
      </w:r>
      <w:bookmarkEnd w:id="13457"/>
    </w:p>
    <w:p w:rsidR="008B5C31" w:rsidRDefault="008B5C31" w:rsidP="00CA212C">
      <w:pPr>
        <w:rPr>
          <w:rtl/>
          <w:lang w:eastAsia="he-IL"/>
        </w:rPr>
      </w:pPr>
    </w:p>
    <w:p w:rsidR="008B5C31" w:rsidRDefault="008B5C31" w:rsidP="00EE0EC4">
      <w:pPr>
        <w:rPr>
          <w:rtl/>
          <w:lang w:eastAsia="he-IL"/>
        </w:rPr>
      </w:pPr>
      <w:bookmarkStart w:id="13458" w:name="_ETM_Q68_194450"/>
      <w:bookmarkEnd w:id="13458"/>
      <w:r>
        <w:rPr>
          <w:rFonts w:hint="cs"/>
          <w:rtl/>
          <w:lang w:eastAsia="he-IL"/>
        </w:rPr>
        <w:t>תתביישו אתם.</w:t>
      </w:r>
      <w:bookmarkStart w:id="13459" w:name="_ETM_Q68_197050"/>
      <w:bookmarkEnd w:id="13459"/>
    </w:p>
    <w:p w:rsidR="008B5C31" w:rsidRDefault="008B5C31" w:rsidP="00EE0EC4">
      <w:pPr>
        <w:rPr>
          <w:rtl/>
          <w:lang w:eastAsia="he-IL"/>
        </w:rPr>
      </w:pPr>
      <w:bookmarkStart w:id="13460" w:name="_ETM_Q68_197098"/>
      <w:bookmarkEnd w:id="13460"/>
    </w:p>
    <w:p w:rsidR="008B5C31" w:rsidRDefault="008B5C31" w:rsidP="00EE0EC4">
      <w:pPr>
        <w:pStyle w:val="af5"/>
        <w:keepNext/>
        <w:rPr>
          <w:rtl/>
        </w:rPr>
      </w:pPr>
      <w:bookmarkStart w:id="13461" w:name="ET_interruption_5300_18"/>
      <w:r w:rsidRPr="00E87353">
        <w:rPr>
          <w:rStyle w:val="TagStyle"/>
          <w:rtl/>
        </w:rPr>
        <w:t xml:space="preserve"> &lt;&lt; קריאה &gt;&gt; </w:t>
      </w:r>
      <w:r>
        <w:rPr>
          <w:rtl/>
        </w:rPr>
        <w:t>מירב בן ארי (יש עתיד):</w:t>
      </w:r>
      <w:r w:rsidRPr="00E87353">
        <w:rPr>
          <w:rStyle w:val="TagStyle"/>
          <w:rtl/>
        </w:rPr>
        <w:t xml:space="preserve"> &lt;&lt; קריאה &gt;&gt;</w:t>
      </w:r>
      <w:r>
        <w:rPr>
          <w:rtl/>
        </w:rPr>
        <w:t xml:space="preserve">   </w:t>
      </w:r>
      <w:bookmarkEnd w:id="13461"/>
    </w:p>
    <w:p w:rsidR="008B5C31" w:rsidRDefault="008B5C31" w:rsidP="00CA212C">
      <w:pPr>
        <w:rPr>
          <w:rtl/>
          <w:lang w:eastAsia="he-IL"/>
        </w:rPr>
      </w:pPr>
    </w:p>
    <w:p w:rsidR="008B5C31" w:rsidRDefault="008B5C31" w:rsidP="00EE0EC4">
      <w:pPr>
        <w:rPr>
          <w:rtl/>
          <w:lang w:eastAsia="he-IL"/>
        </w:rPr>
      </w:pPr>
      <w:bookmarkStart w:id="13462" w:name="_ETM_Q68_198716"/>
      <w:bookmarkEnd w:id="13462"/>
      <w:r>
        <w:rPr>
          <w:rFonts w:hint="cs"/>
          <w:rtl/>
          <w:lang w:eastAsia="he-IL"/>
        </w:rPr>
        <w:t>אושר - - -</w:t>
      </w:r>
    </w:p>
    <w:p w:rsidR="008B5C31" w:rsidRDefault="008B5C31" w:rsidP="00EE0EC4">
      <w:pPr>
        <w:rPr>
          <w:rtl/>
          <w:lang w:eastAsia="he-IL"/>
        </w:rPr>
      </w:pPr>
    </w:p>
    <w:p w:rsidR="008B5C31" w:rsidRDefault="008B5C31" w:rsidP="00EE0EC4">
      <w:pPr>
        <w:pStyle w:val="af5"/>
        <w:keepNext/>
        <w:rPr>
          <w:rtl/>
        </w:rPr>
      </w:pPr>
      <w:bookmarkStart w:id="13463" w:name="ET_interruption_6156_19"/>
      <w:r w:rsidRPr="00E87353">
        <w:rPr>
          <w:rStyle w:val="TagStyle"/>
          <w:rtl/>
        </w:rPr>
        <w:t xml:space="preserve"> &lt;&lt; קריאה &gt;&gt; </w:t>
      </w:r>
      <w:r>
        <w:rPr>
          <w:rtl/>
        </w:rPr>
        <w:t>גלעד קריב (העבודה):</w:t>
      </w:r>
      <w:r w:rsidRPr="00E87353">
        <w:rPr>
          <w:rStyle w:val="TagStyle"/>
          <w:rtl/>
        </w:rPr>
        <w:t xml:space="preserve"> &lt;&lt; קריאה &gt;&gt;</w:t>
      </w:r>
      <w:r>
        <w:rPr>
          <w:rtl/>
        </w:rPr>
        <w:t xml:space="preserve">   </w:t>
      </w:r>
      <w:bookmarkEnd w:id="13463"/>
    </w:p>
    <w:p w:rsidR="008B5C31" w:rsidRDefault="008B5C31" w:rsidP="00CA212C">
      <w:pPr>
        <w:rPr>
          <w:rtl/>
          <w:lang w:eastAsia="he-IL"/>
        </w:rPr>
      </w:pPr>
    </w:p>
    <w:p w:rsidR="008B5C31" w:rsidRDefault="008B5C31" w:rsidP="00EE0EC4">
      <w:pPr>
        <w:rPr>
          <w:rtl/>
          <w:lang w:eastAsia="he-IL"/>
        </w:rPr>
      </w:pPr>
      <w:bookmarkStart w:id="13464" w:name="_ETM_Q68_195713"/>
      <w:bookmarkStart w:id="13465" w:name="_ETM_Q68_198916"/>
      <w:bookmarkEnd w:id="13464"/>
      <w:bookmarkEnd w:id="13465"/>
      <w:r>
        <w:rPr>
          <w:rFonts w:hint="cs"/>
          <w:rtl/>
          <w:lang w:eastAsia="he-IL"/>
        </w:rPr>
        <w:t>- - -</w:t>
      </w:r>
    </w:p>
    <w:p w:rsidR="008B5C31" w:rsidRDefault="008B5C31" w:rsidP="00EE0EC4">
      <w:pPr>
        <w:rPr>
          <w:rtl/>
          <w:lang w:eastAsia="he-IL"/>
        </w:rPr>
      </w:pPr>
      <w:bookmarkStart w:id="13466" w:name="_ETM_Q68_198963"/>
      <w:bookmarkEnd w:id="13466"/>
    </w:p>
    <w:p w:rsidR="008B5C31" w:rsidRDefault="008B5C31" w:rsidP="00EE0EC4">
      <w:pPr>
        <w:pStyle w:val="af6"/>
        <w:keepNext/>
        <w:rPr>
          <w:rtl/>
        </w:rPr>
      </w:pPr>
      <w:r w:rsidRPr="00E87353">
        <w:rPr>
          <w:rStyle w:val="TagStyle"/>
          <w:rtl/>
        </w:rPr>
        <w:t xml:space="preserve"> &lt;&lt; יור &gt;&gt; </w:t>
      </w:r>
      <w:r>
        <w:rPr>
          <w:rtl/>
        </w:rPr>
        <w:t>היו"ר יעקב מרגי:</w:t>
      </w:r>
      <w:r w:rsidRPr="00E87353">
        <w:rPr>
          <w:rStyle w:val="TagStyle"/>
          <w:rtl/>
        </w:rPr>
        <w:t xml:space="preserve"> &lt;&lt; יור &gt;&gt;</w:t>
      </w:r>
      <w:r>
        <w:rPr>
          <w:rtl/>
        </w:rPr>
        <w:t xml:space="preserve">   </w:t>
      </w:r>
    </w:p>
    <w:p w:rsidR="008B5C31" w:rsidRDefault="008B5C31" w:rsidP="00CA212C">
      <w:pPr>
        <w:rPr>
          <w:rtl/>
          <w:lang w:eastAsia="he-IL"/>
        </w:rPr>
      </w:pPr>
    </w:p>
    <w:p w:rsidR="008B5C31" w:rsidRDefault="008B5C31" w:rsidP="00EE0EC4">
      <w:pPr>
        <w:rPr>
          <w:rtl/>
          <w:lang w:eastAsia="he-IL"/>
        </w:rPr>
      </w:pPr>
      <w:bookmarkStart w:id="13467" w:name="_ETM_Q68_200596"/>
      <w:bookmarkEnd w:id="13467"/>
      <w:r>
        <w:rPr>
          <w:rFonts w:hint="cs"/>
          <w:rtl/>
          <w:lang w:eastAsia="he-IL"/>
        </w:rPr>
        <w:t>אתה בקריאה שלישית. החוצה. אני אקרא לך</w:t>
      </w:r>
      <w:bookmarkStart w:id="13468" w:name="_ETM_Q68_202247"/>
      <w:bookmarkEnd w:id="13468"/>
      <w:r>
        <w:rPr>
          <w:rFonts w:hint="cs"/>
          <w:rtl/>
          <w:lang w:eastAsia="he-IL"/>
        </w:rPr>
        <w:t xml:space="preserve"> בהצבעה. נא לצאת.</w:t>
      </w:r>
    </w:p>
    <w:p w:rsidR="008B5C31" w:rsidRDefault="008B5C31" w:rsidP="00EE0EC4">
      <w:pPr>
        <w:rPr>
          <w:rtl/>
          <w:lang w:eastAsia="he-IL"/>
        </w:rPr>
      </w:pPr>
    </w:p>
    <w:p w:rsidR="008B5C31" w:rsidRPr="009E5932" w:rsidRDefault="008B5C31" w:rsidP="00EE0EC4">
      <w:pPr>
        <w:ind w:firstLine="0"/>
        <w:jc w:val="center"/>
        <w:rPr>
          <w:rtl/>
          <w:lang w:eastAsia="he-IL"/>
        </w:rPr>
      </w:pPr>
      <w:r w:rsidRPr="009E5932">
        <w:rPr>
          <w:rFonts w:hint="cs"/>
          <w:rtl/>
          <w:lang w:eastAsia="he-IL"/>
        </w:rPr>
        <w:t>(חבר הכנסת גלעד קריב יוצא מאולם המליאה.)</w:t>
      </w:r>
    </w:p>
    <w:p w:rsidR="008B5C31" w:rsidRDefault="008B5C31" w:rsidP="00EE0EC4">
      <w:pPr>
        <w:rPr>
          <w:rtl/>
          <w:lang w:eastAsia="he-IL"/>
        </w:rPr>
      </w:pPr>
      <w:bookmarkStart w:id="13469" w:name="_ETM_Q68_201918"/>
      <w:bookmarkEnd w:id="13469"/>
    </w:p>
    <w:p w:rsidR="008B5C31" w:rsidRDefault="008B5C31" w:rsidP="00EE0EC4">
      <w:pPr>
        <w:pStyle w:val="af5"/>
        <w:keepNext/>
        <w:rPr>
          <w:rtl/>
        </w:rPr>
      </w:pPr>
      <w:bookmarkStart w:id="13470" w:name="ET_interruption_קריאות_21"/>
      <w:r w:rsidRPr="00E87353">
        <w:rPr>
          <w:rStyle w:val="TagStyle"/>
          <w:rtl/>
        </w:rPr>
        <w:t xml:space="preserve"> &lt;&lt; קריאה &gt;&gt; </w:t>
      </w:r>
      <w:r>
        <w:rPr>
          <w:rtl/>
        </w:rPr>
        <w:t>קריאות:</w:t>
      </w:r>
      <w:r w:rsidRPr="00E87353">
        <w:rPr>
          <w:rStyle w:val="TagStyle"/>
          <w:rtl/>
        </w:rPr>
        <w:t xml:space="preserve"> &lt;&lt; קריאה &gt;&gt;</w:t>
      </w:r>
      <w:r>
        <w:rPr>
          <w:rtl/>
        </w:rPr>
        <w:t xml:space="preserve">   </w:t>
      </w:r>
      <w:bookmarkEnd w:id="13470"/>
    </w:p>
    <w:p w:rsidR="008B5C31" w:rsidRDefault="008B5C31" w:rsidP="00CA212C">
      <w:pPr>
        <w:rPr>
          <w:rtl/>
          <w:lang w:eastAsia="he-IL"/>
        </w:rPr>
      </w:pPr>
    </w:p>
    <w:p w:rsidR="008B5C31" w:rsidRDefault="008B5C31" w:rsidP="00EE0EC4">
      <w:pPr>
        <w:rPr>
          <w:rtl/>
          <w:lang w:eastAsia="he-IL"/>
        </w:rPr>
      </w:pPr>
      <w:r>
        <w:rPr>
          <w:rFonts w:hint="cs"/>
          <w:rtl/>
          <w:lang w:eastAsia="he-IL"/>
        </w:rPr>
        <w:t>- - -</w:t>
      </w:r>
    </w:p>
    <w:p w:rsidR="008B5C31" w:rsidRDefault="008B5C31" w:rsidP="00EE0EC4">
      <w:pPr>
        <w:rPr>
          <w:rtl/>
          <w:lang w:eastAsia="he-IL"/>
        </w:rPr>
      </w:pPr>
    </w:p>
    <w:p w:rsidR="008B5C31" w:rsidRDefault="008B5C31" w:rsidP="00EE0EC4">
      <w:pPr>
        <w:pStyle w:val="af5"/>
        <w:keepNext/>
        <w:rPr>
          <w:rtl/>
        </w:rPr>
      </w:pPr>
      <w:bookmarkStart w:id="13471" w:name="ET_interruption_6689_22"/>
      <w:r w:rsidRPr="00E87353">
        <w:rPr>
          <w:rStyle w:val="TagStyle"/>
          <w:rtl/>
        </w:rPr>
        <w:t xml:space="preserve"> &lt;&lt; קריאה &gt;&gt; </w:t>
      </w:r>
      <w:r>
        <w:rPr>
          <w:rtl/>
        </w:rPr>
        <w:t>עדי עזוז (יש עתיד):</w:t>
      </w:r>
      <w:r w:rsidRPr="00E87353">
        <w:rPr>
          <w:rStyle w:val="TagStyle"/>
          <w:rtl/>
        </w:rPr>
        <w:t xml:space="preserve"> &lt;&lt; קריאה &gt;&gt;</w:t>
      </w:r>
      <w:r>
        <w:rPr>
          <w:rtl/>
        </w:rPr>
        <w:t xml:space="preserve">   </w:t>
      </w:r>
      <w:bookmarkEnd w:id="13471"/>
    </w:p>
    <w:p w:rsidR="008B5C31" w:rsidRDefault="008B5C31" w:rsidP="00CA212C">
      <w:pPr>
        <w:rPr>
          <w:rtl/>
          <w:lang w:eastAsia="he-IL"/>
        </w:rPr>
      </w:pPr>
    </w:p>
    <w:p w:rsidR="008B5C31" w:rsidRDefault="008B5C31" w:rsidP="00EE0EC4">
      <w:pPr>
        <w:rPr>
          <w:rtl/>
          <w:lang w:eastAsia="he-IL"/>
        </w:rPr>
      </w:pPr>
      <w:r>
        <w:rPr>
          <w:rFonts w:hint="cs"/>
          <w:rtl/>
          <w:lang w:eastAsia="he-IL"/>
        </w:rPr>
        <w:t>משתמט - - -</w:t>
      </w:r>
    </w:p>
    <w:p w:rsidR="008B5C31" w:rsidRDefault="008B5C31" w:rsidP="00EE0EC4">
      <w:pPr>
        <w:rPr>
          <w:rtl/>
          <w:lang w:eastAsia="he-IL"/>
        </w:rPr>
      </w:pPr>
      <w:bookmarkStart w:id="13472" w:name="_ETM_Q68_201872"/>
      <w:bookmarkStart w:id="13473" w:name="_ETM_Q68_201949"/>
      <w:bookmarkEnd w:id="13472"/>
      <w:bookmarkEnd w:id="13473"/>
    </w:p>
    <w:p w:rsidR="008B5C31" w:rsidRDefault="008B5C31" w:rsidP="00EE0EC4">
      <w:pPr>
        <w:pStyle w:val="af5"/>
        <w:rPr>
          <w:rtl/>
        </w:rPr>
      </w:pPr>
      <w:bookmarkStart w:id="13474" w:name="ET_interruption_קריאות_78"/>
      <w:r w:rsidRPr="0092528C">
        <w:rPr>
          <w:rStyle w:val="TagStyle"/>
          <w:rtl/>
        </w:rPr>
        <w:t xml:space="preserve"> &lt;&lt; קריאה &gt;&gt; </w:t>
      </w:r>
      <w:r>
        <w:rPr>
          <w:rtl/>
        </w:rPr>
        <w:t>קריאות:</w:t>
      </w:r>
      <w:r w:rsidRPr="0092528C">
        <w:rPr>
          <w:rStyle w:val="TagStyle"/>
          <w:rtl/>
        </w:rPr>
        <w:t xml:space="preserve"> &lt;&lt; קריאה &gt;&gt;</w:t>
      </w:r>
      <w:r>
        <w:rPr>
          <w:rtl/>
        </w:rPr>
        <w:t xml:space="preserve">  </w:t>
      </w:r>
    </w:p>
    <w:bookmarkEnd w:id="13474"/>
    <w:p w:rsidR="008B5C31" w:rsidRDefault="008B5C31" w:rsidP="00EE0EC4">
      <w:pPr>
        <w:rPr>
          <w:rtl/>
          <w:lang w:eastAsia="he-IL"/>
        </w:rPr>
      </w:pPr>
      <w:r>
        <w:rPr>
          <w:rtl/>
          <w:lang w:eastAsia="he-IL"/>
        </w:rPr>
        <w:t xml:space="preserve"> </w:t>
      </w:r>
    </w:p>
    <w:p w:rsidR="008B5C31" w:rsidRDefault="008B5C31" w:rsidP="00EE0EC4">
      <w:pPr>
        <w:rPr>
          <w:rtl/>
          <w:lang w:eastAsia="he-IL"/>
        </w:rPr>
      </w:pPr>
      <w:bookmarkStart w:id="13475" w:name="_ETM_Q68_204307"/>
      <w:bookmarkEnd w:id="13475"/>
      <w:r>
        <w:rPr>
          <w:rFonts w:hint="cs"/>
          <w:rtl/>
          <w:lang w:eastAsia="he-IL"/>
        </w:rPr>
        <w:t>- - -</w:t>
      </w:r>
    </w:p>
    <w:p w:rsidR="008B5C31" w:rsidRDefault="008B5C31" w:rsidP="00EE0EC4">
      <w:pPr>
        <w:rPr>
          <w:rtl/>
          <w:lang w:eastAsia="he-IL"/>
        </w:rPr>
      </w:pPr>
      <w:bookmarkStart w:id="13476" w:name="_ETM_Q68_206136"/>
      <w:bookmarkEnd w:id="13476"/>
    </w:p>
    <w:p w:rsidR="008B5C31" w:rsidRDefault="008B5C31" w:rsidP="00EE0EC4">
      <w:pPr>
        <w:pStyle w:val="af6"/>
        <w:keepNext/>
        <w:rPr>
          <w:rtl/>
        </w:rPr>
      </w:pPr>
      <w:r w:rsidRPr="00E87353">
        <w:rPr>
          <w:rStyle w:val="TagStyle"/>
          <w:rtl/>
        </w:rPr>
        <w:t xml:space="preserve"> &lt;&lt; יור &gt;&gt; </w:t>
      </w:r>
      <w:r>
        <w:rPr>
          <w:rtl/>
        </w:rPr>
        <w:t>היו"ר יעקב מרגי:</w:t>
      </w:r>
      <w:r w:rsidRPr="00E87353">
        <w:rPr>
          <w:rStyle w:val="TagStyle"/>
          <w:rtl/>
        </w:rPr>
        <w:t xml:space="preserve"> &lt;&lt; יור &gt;&gt;</w:t>
      </w:r>
      <w:r>
        <w:rPr>
          <w:rtl/>
        </w:rPr>
        <w:t xml:space="preserve">   </w:t>
      </w:r>
    </w:p>
    <w:p w:rsidR="008B5C31" w:rsidRDefault="008B5C31" w:rsidP="00CA212C">
      <w:pPr>
        <w:rPr>
          <w:rtl/>
          <w:lang w:eastAsia="he-IL"/>
        </w:rPr>
      </w:pPr>
    </w:p>
    <w:p w:rsidR="008B5C31" w:rsidRDefault="008B5C31" w:rsidP="00EE0EC4">
      <w:pPr>
        <w:rPr>
          <w:rtl/>
          <w:lang w:eastAsia="he-IL"/>
        </w:rPr>
      </w:pPr>
      <w:bookmarkStart w:id="13477" w:name="_ETM_Q68_206883"/>
      <w:bookmarkEnd w:id="13477"/>
      <w:r>
        <w:rPr>
          <w:rFonts w:hint="cs"/>
          <w:rtl/>
          <w:lang w:eastAsia="he-IL"/>
        </w:rPr>
        <w:t>נעמה לזימי, קריאה ראשונה.</w:t>
      </w:r>
    </w:p>
    <w:p w:rsidR="008B5C31" w:rsidRDefault="008B5C31" w:rsidP="00EE0EC4">
      <w:pPr>
        <w:rPr>
          <w:rtl/>
          <w:lang w:eastAsia="he-IL"/>
        </w:rPr>
      </w:pPr>
      <w:bookmarkStart w:id="13478" w:name="_ETM_Q68_208597"/>
      <w:bookmarkStart w:id="13479" w:name="_ETM_Q68_208647"/>
      <w:bookmarkEnd w:id="13478"/>
      <w:bookmarkEnd w:id="13479"/>
    </w:p>
    <w:p w:rsidR="008B5C31" w:rsidRDefault="008B5C31" w:rsidP="00EE0EC4">
      <w:pPr>
        <w:pStyle w:val="af5"/>
        <w:keepNext/>
        <w:rPr>
          <w:rtl/>
        </w:rPr>
      </w:pPr>
      <w:bookmarkStart w:id="13480" w:name="ET_interruption_5300_26"/>
      <w:r w:rsidRPr="00E87353">
        <w:rPr>
          <w:rStyle w:val="TagStyle"/>
          <w:rtl/>
        </w:rPr>
        <w:t xml:space="preserve"> &lt;&lt; קריאה &gt;&gt; </w:t>
      </w:r>
      <w:r>
        <w:rPr>
          <w:rtl/>
        </w:rPr>
        <w:t>מירב בן ארי (יש עתיד):</w:t>
      </w:r>
      <w:r w:rsidRPr="00E87353">
        <w:rPr>
          <w:rStyle w:val="TagStyle"/>
          <w:rtl/>
        </w:rPr>
        <w:t xml:space="preserve"> &lt;&lt; קריאה &gt;&gt;</w:t>
      </w:r>
      <w:r>
        <w:rPr>
          <w:rtl/>
        </w:rPr>
        <w:t xml:space="preserve">   </w:t>
      </w:r>
      <w:bookmarkEnd w:id="13480"/>
    </w:p>
    <w:p w:rsidR="008B5C31" w:rsidRDefault="008B5C31" w:rsidP="00CA212C">
      <w:pPr>
        <w:rPr>
          <w:rtl/>
          <w:lang w:eastAsia="he-IL"/>
        </w:rPr>
      </w:pPr>
    </w:p>
    <w:p w:rsidR="008B5C31" w:rsidRDefault="008B5C31" w:rsidP="00EE0EC4">
      <w:pPr>
        <w:rPr>
          <w:rtl/>
          <w:lang w:eastAsia="he-IL"/>
        </w:rPr>
      </w:pPr>
      <w:bookmarkStart w:id="13481" w:name="_ETM_Q68_205836"/>
      <w:bookmarkEnd w:id="13481"/>
      <w:r>
        <w:rPr>
          <w:rFonts w:hint="cs"/>
          <w:rtl/>
          <w:lang w:eastAsia="he-IL"/>
        </w:rPr>
        <w:t xml:space="preserve">למשתמטים </w:t>
      </w:r>
      <w:bookmarkStart w:id="13482" w:name="_ETM_Q68_209064"/>
      <w:bookmarkEnd w:id="13482"/>
      <w:r>
        <w:rPr>
          <w:rFonts w:hint="cs"/>
          <w:rtl/>
          <w:lang w:eastAsia="he-IL"/>
        </w:rPr>
        <w:t>- - -</w:t>
      </w:r>
    </w:p>
    <w:p w:rsidR="008B5C31" w:rsidRDefault="008B5C31" w:rsidP="00EE0EC4">
      <w:pPr>
        <w:rPr>
          <w:rtl/>
          <w:lang w:eastAsia="he-IL"/>
        </w:rPr>
      </w:pPr>
      <w:bookmarkStart w:id="13483" w:name="_ETM_Q68_209204"/>
      <w:bookmarkStart w:id="13484" w:name="_ETM_Q68_209252"/>
      <w:bookmarkEnd w:id="13483"/>
      <w:bookmarkEnd w:id="13484"/>
    </w:p>
    <w:p w:rsidR="008B5C31" w:rsidRDefault="008B5C31" w:rsidP="00EE0EC4">
      <w:pPr>
        <w:pStyle w:val="af5"/>
        <w:keepNext/>
        <w:rPr>
          <w:rtl/>
        </w:rPr>
      </w:pPr>
      <w:bookmarkStart w:id="13485" w:name="ET_interruption_6236_27"/>
      <w:r w:rsidRPr="00E87353">
        <w:rPr>
          <w:rStyle w:val="TagStyle"/>
          <w:rtl/>
        </w:rPr>
        <w:t xml:space="preserve"> &lt;&lt; קריאה &gt;&gt; </w:t>
      </w:r>
      <w:r>
        <w:rPr>
          <w:rtl/>
        </w:rPr>
        <w:t>נעמה לזימי (העבודה):</w:t>
      </w:r>
      <w:r w:rsidRPr="00E87353">
        <w:rPr>
          <w:rStyle w:val="TagStyle"/>
          <w:rtl/>
        </w:rPr>
        <w:t xml:space="preserve"> &lt;&lt; קריאה &gt;&gt;</w:t>
      </w:r>
      <w:r>
        <w:rPr>
          <w:rtl/>
        </w:rPr>
        <w:t xml:space="preserve">   </w:t>
      </w:r>
      <w:bookmarkEnd w:id="13485"/>
    </w:p>
    <w:p w:rsidR="008B5C31" w:rsidRDefault="008B5C31" w:rsidP="00CA212C">
      <w:pPr>
        <w:rPr>
          <w:rtl/>
          <w:lang w:eastAsia="he-IL"/>
        </w:rPr>
      </w:pPr>
    </w:p>
    <w:p w:rsidR="008B5C31" w:rsidRDefault="008B5C31" w:rsidP="00EE0EC4">
      <w:pPr>
        <w:rPr>
          <w:rtl/>
          <w:lang w:eastAsia="he-IL"/>
        </w:rPr>
      </w:pPr>
      <w:bookmarkStart w:id="13486" w:name="_ETM_Q68_213273"/>
      <w:bookmarkStart w:id="13487" w:name="_ETM_Q68_210623"/>
      <w:bookmarkEnd w:id="13486"/>
      <w:bookmarkEnd w:id="13487"/>
      <w:r>
        <w:rPr>
          <w:rFonts w:hint="cs"/>
          <w:rtl/>
          <w:lang w:eastAsia="he-IL"/>
        </w:rPr>
        <w:t>- - -</w:t>
      </w:r>
    </w:p>
    <w:p w:rsidR="008B5C31" w:rsidRDefault="008B5C31" w:rsidP="00EE0EC4">
      <w:pPr>
        <w:rPr>
          <w:rtl/>
          <w:lang w:eastAsia="he-IL"/>
        </w:rPr>
      </w:pPr>
      <w:bookmarkStart w:id="13488" w:name="_ETM_Q68_210666"/>
      <w:bookmarkEnd w:id="13488"/>
    </w:p>
    <w:p w:rsidR="008B5C31" w:rsidRDefault="008B5C31" w:rsidP="00EE0EC4">
      <w:pPr>
        <w:pStyle w:val="af6"/>
        <w:keepNext/>
        <w:rPr>
          <w:rtl/>
        </w:rPr>
      </w:pPr>
      <w:r w:rsidRPr="00E87353">
        <w:rPr>
          <w:rStyle w:val="TagStyle"/>
          <w:rtl/>
        </w:rPr>
        <w:t xml:space="preserve"> &lt;&lt; יור &gt;&gt; </w:t>
      </w:r>
      <w:r>
        <w:rPr>
          <w:rtl/>
        </w:rPr>
        <w:t>היו"ר יעקב מרגי:</w:t>
      </w:r>
      <w:r w:rsidRPr="00E87353">
        <w:rPr>
          <w:rStyle w:val="TagStyle"/>
          <w:rtl/>
        </w:rPr>
        <w:t xml:space="preserve"> &lt;&lt; יור &gt;&gt;</w:t>
      </w:r>
      <w:r>
        <w:rPr>
          <w:rtl/>
        </w:rPr>
        <w:t xml:space="preserve">   </w:t>
      </w:r>
    </w:p>
    <w:p w:rsidR="008B5C31" w:rsidRDefault="008B5C31" w:rsidP="00CA212C">
      <w:pPr>
        <w:rPr>
          <w:rtl/>
          <w:lang w:eastAsia="he-IL"/>
        </w:rPr>
      </w:pPr>
    </w:p>
    <w:p w:rsidR="008B5C31" w:rsidRDefault="008B5C31" w:rsidP="00EE0EC4">
      <w:pPr>
        <w:rPr>
          <w:rtl/>
          <w:lang w:eastAsia="he-IL"/>
        </w:rPr>
      </w:pPr>
      <w:bookmarkStart w:id="13489" w:name="_ETM_Q68_211372"/>
      <w:bookmarkEnd w:id="13489"/>
      <w:r>
        <w:rPr>
          <w:rFonts w:hint="cs"/>
          <w:rtl/>
          <w:lang w:eastAsia="he-IL"/>
        </w:rPr>
        <w:t>לזימי, קריאה שנייה.</w:t>
      </w:r>
      <w:bookmarkStart w:id="13490" w:name="_ETM_Q68_209949"/>
      <w:bookmarkEnd w:id="13490"/>
    </w:p>
    <w:p w:rsidR="008B5C31" w:rsidRDefault="008B5C31" w:rsidP="00EE0EC4">
      <w:pPr>
        <w:rPr>
          <w:rtl/>
          <w:lang w:eastAsia="he-IL"/>
        </w:rPr>
      </w:pPr>
      <w:bookmarkStart w:id="13491" w:name="_ETM_Q68_210009"/>
      <w:bookmarkEnd w:id="13491"/>
    </w:p>
    <w:p w:rsidR="008B5C31" w:rsidRDefault="008B5C31" w:rsidP="00EE0EC4">
      <w:pPr>
        <w:pStyle w:val="af5"/>
        <w:keepNext/>
        <w:rPr>
          <w:rtl/>
        </w:rPr>
      </w:pPr>
      <w:bookmarkStart w:id="13492" w:name="ET_interruption_6236_29"/>
      <w:r w:rsidRPr="00E87353">
        <w:rPr>
          <w:rStyle w:val="TagStyle"/>
          <w:rtl/>
        </w:rPr>
        <w:t xml:space="preserve"> &lt;&lt; קריאה &gt;&gt; </w:t>
      </w:r>
      <w:r>
        <w:rPr>
          <w:rtl/>
        </w:rPr>
        <w:t>נעמה לזימי (העבודה):</w:t>
      </w:r>
      <w:r w:rsidRPr="00E87353">
        <w:rPr>
          <w:rStyle w:val="TagStyle"/>
          <w:rtl/>
        </w:rPr>
        <w:t xml:space="preserve"> &lt;&lt; קריאה &gt;&gt;</w:t>
      </w:r>
      <w:r>
        <w:rPr>
          <w:rtl/>
        </w:rPr>
        <w:t xml:space="preserve">   </w:t>
      </w:r>
      <w:bookmarkEnd w:id="13492"/>
    </w:p>
    <w:p w:rsidR="008B5C31" w:rsidRDefault="008B5C31" w:rsidP="00CA212C">
      <w:pPr>
        <w:rPr>
          <w:rtl/>
          <w:lang w:eastAsia="he-IL"/>
        </w:rPr>
      </w:pPr>
    </w:p>
    <w:p w:rsidR="008B5C31" w:rsidRDefault="008B5C31" w:rsidP="00EE0EC4">
      <w:pPr>
        <w:rPr>
          <w:rtl/>
          <w:lang w:eastAsia="he-IL"/>
        </w:rPr>
      </w:pPr>
      <w:r>
        <w:rPr>
          <w:rFonts w:hint="cs"/>
          <w:rtl/>
          <w:lang w:eastAsia="he-IL"/>
        </w:rPr>
        <w:t>- - -</w:t>
      </w:r>
    </w:p>
    <w:p w:rsidR="008B5C31" w:rsidRDefault="008B5C31" w:rsidP="00EE0EC4">
      <w:pPr>
        <w:rPr>
          <w:rtl/>
          <w:lang w:eastAsia="he-IL"/>
        </w:rPr>
      </w:pPr>
      <w:bookmarkStart w:id="13493" w:name="_ETM_Q68_210166"/>
      <w:bookmarkStart w:id="13494" w:name="_ETM_Q68_210218"/>
      <w:bookmarkEnd w:id="13493"/>
      <w:bookmarkEnd w:id="13494"/>
    </w:p>
    <w:p w:rsidR="008B5C31" w:rsidRDefault="008B5C31" w:rsidP="00EE0EC4">
      <w:pPr>
        <w:pStyle w:val="af6"/>
        <w:keepNext/>
        <w:rPr>
          <w:rtl/>
        </w:rPr>
      </w:pPr>
      <w:r w:rsidRPr="00E87353">
        <w:rPr>
          <w:rStyle w:val="TagStyle"/>
          <w:rtl/>
        </w:rPr>
        <w:t xml:space="preserve"> &lt;&lt; יור &gt;&gt; </w:t>
      </w:r>
      <w:r>
        <w:rPr>
          <w:rtl/>
        </w:rPr>
        <w:t>היו"ר יעקב מרגי:</w:t>
      </w:r>
      <w:r w:rsidRPr="00E87353">
        <w:rPr>
          <w:rStyle w:val="TagStyle"/>
          <w:rtl/>
        </w:rPr>
        <w:t xml:space="preserve"> &lt;&lt; יור &gt;&gt;</w:t>
      </w:r>
      <w:r>
        <w:rPr>
          <w:rtl/>
        </w:rPr>
        <w:t xml:space="preserve">   </w:t>
      </w:r>
    </w:p>
    <w:p w:rsidR="008B5C31" w:rsidRDefault="008B5C31" w:rsidP="00CA212C">
      <w:pPr>
        <w:rPr>
          <w:rtl/>
          <w:lang w:eastAsia="he-IL"/>
        </w:rPr>
      </w:pPr>
    </w:p>
    <w:p w:rsidR="008B5C31" w:rsidRDefault="008B5C31" w:rsidP="00EE0EC4">
      <w:pPr>
        <w:rPr>
          <w:rtl/>
          <w:lang w:eastAsia="he-IL"/>
        </w:rPr>
      </w:pPr>
      <w:bookmarkStart w:id="13495" w:name="_ETM_Q68_210813"/>
      <w:bookmarkEnd w:id="13495"/>
      <w:r>
        <w:rPr>
          <w:rFonts w:hint="cs"/>
          <w:rtl/>
          <w:lang w:eastAsia="he-IL"/>
        </w:rPr>
        <w:t xml:space="preserve">לזימי, קריאה </w:t>
      </w:r>
      <w:bookmarkStart w:id="13496" w:name="_ETM_Q68_212982"/>
      <w:bookmarkEnd w:id="13496"/>
      <w:r>
        <w:rPr>
          <w:rFonts w:hint="cs"/>
          <w:rtl/>
          <w:lang w:eastAsia="he-IL"/>
        </w:rPr>
        <w:t>שלישית. להוציא אותה.</w:t>
      </w:r>
    </w:p>
    <w:p w:rsidR="008B5C31" w:rsidRDefault="008B5C31" w:rsidP="00EE0EC4">
      <w:pPr>
        <w:rPr>
          <w:rtl/>
          <w:lang w:eastAsia="he-IL"/>
        </w:rPr>
      </w:pPr>
    </w:p>
    <w:p w:rsidR="008B5C31" w:rsidRDefault="008B5C31" w:rsidP="00EE0EC4">
      <w:pPr>
        <w:pStyle w:val="af5"/>
        <w:keepNext/>
        <w:rPr>
          <w:rtl/>
        </w:rPr>
      </w:pPr>
      <w:bookmarkStart w:id="13497" w:name="ET_interruption_קריאות_31"/>
      <w:r w:rsidRPr="00E87353">
        <w:rPr>
          <w:rStyle w:val="TagStyle"/>
          <w:rtl/>
        </w:rPr>
        <w:t xml:space="preserve"> &lt;&lt; קריאה &gt;&gt; </w:t>
      </w:r>
      <w:r>
        <w:rPr>
          <w:rtl/>
        </w:rPr>
        <w:t>קריאות:</w:t>
      </w:r>
      <w:r w:rsidRPr="00E87353">
        <w:rPr>
          <w:rStyle w:val="TagStyle"/>
          <w:rtl/>
        </w:rPr>
        <w:t xml:space="preserve"> &lt;&lt; קריאה &gt;&gt;</w:t>
      </w:r>
      <w:r>
        <w:rPr>
          <w:rtl/>
        </w:rPr>
        <w:t xml:space="preserve">   </w:t>
      </w:r>
      <w:bookmarkEnd w:id="13497"/>
    </w:p>
    <w:p w:rsidR="008B5C31" w:rsidRDefault="008B5C31" w:rsidP="00CA212C">
      <w:pPr>
        <w:rPr>
          <w:rtl/>
          <w:lang w:eastAsia="he-IL"/>
        </w:rPr>
      </w:pPr>
    </w:p>
    <w:p w:rsidR="008B5C31" w:rsidRDefault="008B5C31" w:rsidP="00EE0EC4">
      <w:pPr>
        <w:rPr>
          <w:rtl/>
          <w:lang w:eastAsia="he-IL"/>
        </w:rPr>
      </w:pPr>
      <w:bookmarkStart w:id="13498" w:name="_ETM_Q68_212821"/>
      <w:bookmarkStart w:id="13499" w:name="_ETM_Q68_214161"/>
      <w:bookmarkStart w:id="13500" w:name="_Hlk233841312"/>
      <w:bookmarkEnd w:id="13498"/>
      <w:bookmarkEnd w:id="13499"/>
      <w:r>
        <w:rPr>
          <w:rFonts w:hint="cs"/>
          <w:rtl/>
          <w:lang w:eastAsia="he-IL"/>
        </w:rPr>
        <w:t>- - -</w:t>
      </w:r>
    </w:p>
    <w:p w:rsidR="008B5C31" w:rsidRDefault="008B5C31" w:rsidP="00EE0EC4">
      <w:pPr>
        <w:rPr>
          <w:rtl/>
          <w:lang w:eastAsia="he-IL"/>
        </w:rPr>
      </w:pPr>
      <w:bookmarkStart w:id="13501" w:name="_ETM_Q68_214211"/>
      <w:bookmarkEnd w:id="13500"/>
      <w:bookmarkEnd w:id="13501"/>
    </w:p>
    <w:p w:rsidR="008B5C31" w:rsidRDefault="008B5C31" w:rsidP="00EE0EC4">
      <w:pPr>
        <w:pStyle w:val="af5"/>
        <w:keepNext/>
        <w:rPr>
          <w:rtl/>
        </w:rPr>
      </w:pPr>
      <w:bookmarkStart w:id="13502" w:name="ET_interruption_6127_32"/>
      <w:r w:rsidRPr="00E87353">
        <w:rPr>
          <w:rStyle w:val="TagStyle"/>
          <w:rtl/>
        </w:rPr>
        <w:t xml:space="preserve"> &lt;&lt; קריאה &gt;&gt; </w:t>
      </w:r>
      <w:r>
        <w:rPr>
          <w:rtl/>
        </w:rPr>
        <w:t>ולדימיר בליאק (יש עתיד):</w:t>
      </w:r>
      <w:r w:rsidRPr="00E87353">
        <w:rPr>
          <w:rStyle w:val="TagStyle"/>
          <w:rtl/>
        </w:rPr>
        <w:t xml:space="preserve"> &lt;&lt; קריאה &gt;&gt;</w:t>
      </w:r>
      <w:r>
        <w:rPr>
          <w:rtl/>
        </w:rPr>
        <w:t xml:space="preserve">   </w:t>
      </w:r>
      <w:bookmarkEnd w:id="13502"/>
    </w:p>
    <w:p w:rsidR="008B5C31" w:rsidRDefault="008B5C31" w:rsidP="00CA212C">
      <w:pPr>
        <w:rPr>
          <w:rtl/>
          <w:lang w:eastAsia="he-IL"/>
        </w:rPr>
      </w:pPr>
    </w:p>
    <w:p w:rsidR="008B5C31" w:rsidRDefault="008B5C31" w:rsidP="00EE0EC4">
      <w:pPr>
        <w:rPr>
          <w:rtl/>
          <w:lang w:eastAsia="he-IL"/>
        </w:rPr>
      </w:pPr>
      <w:bookmarkStart w:id="13503" w:name="_ETM_Q68_216752"/>
      <w:bookmarkEnd w:id="13503"/>
      <w:r>
        <w:rPr>
          <w:rFonts w:hint="cs"/>
          <w:rtl/>
          <w:lang w:eastAsia="he-IL"/>
        </w:rPr>
        <w:t>תתבייש.</w:t>
      </w:r>
      <w:bookmarkStart w:id="13504" w:name="_ETM_Q68_216029"/>
      <w:bookmarkEnd w:id="13504"/>
    </w:p>
    <w:p w:rsidR="008B5C31" w:rsidRDefault="008B5C31" w:rsidP="00EE0EC4">
      <w:pPr>
        <w:rPr>
          <w:rtl/>
          <w:lang w:eastAsia="he-IL"/>
        </w:rPr>
      </w:pPr>
      <w:bookmarkStart w:id="13505" w:name="_ETM_Q68_216076"/>
      <w:bookmarkEnd w:id="13505"/>
    </w:p>
    <w:p w:rsidR="008B5C31" w:rsidRDefault="008B5C31" w:rsidP="00EE0EC4">
      <w:pPr>
        <w:pStyle w:val="af5"/>
        <w:keepNext/>
        <w:rPr>
          <w:rtl/>
        </w:rPr>
      </w:pPr>
      <w:r w:rsidRPr="00E87353">
        <w:rPr>
          <w:rStyle w:val="TagStyle"/>
          <w:rtl/>
        </w:rPr>
        <w:t xml:space="preserve"> &lt;&lt; קריאה &gt;&gt; </w:t>
      </w:r>
      <w:r>
        <w:rPr>
          <w:rtl/>
        </w:rPr>
        <w:t>מירב בן ארי (יש עתיד):</w:t>
      </w:r>
      <w:r w:rsidRPr="00E87353">
        <w:rPr>
          <w:rStyle w:val="TagStyle"/>
          <w:rtl/>
        </w:rPr>
        <w:t xml:space="preserve"> &lt;&lt; קריאה &gt;&gt;</w:t>
      </w:r>
      <w:r>
        <w:rPr>
          <w:rtl/>
        </w:rPr>
        <w:t xml:space="preserve">   </w:t>
      </w:r>
    </w:p>
    <w:p w:rsidR="008B5C31" w:rsidRDefault="008B5C31" w:rsidP="00CA212C">
      <w:pPr>
        <w:rPr>
          <w:rtl/>
          <w:lang w:eastAsia="he-IL"/>
        </w:rPr>
      </w:pPr>
    </w:p>
    <w:p w:rsidR="008B5C31" w:rsidRDefault="008B5C31" w:rsidP="00EE0EC4">
      <w:pPr>
        <w:rPr>
          <w:rtl/>
          <w:lang w:eastAsia="he-IL"/>
        </w:rPr>
      </w:pPr>
      <w:bookmarkStart w:id="13506" w:name="_ETM_Q68_217703"/>
      <w:bookmarkEnd w:id="13506"/>
      <w:r>
        <w:rPr>
          <w:rFonts w:hint="cs"/>
          <w:rtl/>
          <w:lang w:eastAsia="he-IL"/>
        </w:rPr>
        <w:t xml:space="preserve">שקרנים </w:t>
      </w:r>
      <w:bookmarkStart w:id="13507" w:name="_ETM_Q68_215777"/>
      <w:bookmarkEnd w:id="13507"/>
      <w:r>
        <w:rPr>
          <w:rFonts w:hint="cs"/>
          <w:rtl/>
          <w:lang w:eastAsia="he-IL"/>
        </w:rPr>
        <w:t>- - -</w:t>
      </w:r>
    </w:p>
    <w:p w:rsidR="008B5C31" w:rsidRDefault="008B5C31" w:rsidP="00EE0EC4">
      <w:pPr>
        <w:rPr>
          <w:rtl/>
          <w:lang w:eastAsia="he-IL"/>
        </w:rPr>
      </w:pPr>
      <w:bookmarkStart w:id="13508" w:name="_ETM_Q68_215851"/>
      <w:bookmarkEnd w:id="13508"/>
    </w:p>
    <w:p w:rsidR="008B5C31" w:rsidRDefault="008B5C31" w:rsidP="00EE0EC4">
      <w:pPr>
        <w:pStyle w:val="af5"/>
        <w:keepNext/>
        <w:rPr>
          <w:rtl/>
        </w:rPr>
      </w:pPr>
      <w:bookmarkStart w:id="13509" w:name="ET_interruption_6537_34"/>
      <w:r w:rsidRPr="00E87353">
        <w:rPr>
          <w:rStyle w:val="TagStyle"/>
          <w:rtl/>
        </w:rPr>
        <w:t xml:space="preserve"> &lt;&lt; קריאה &gt;&gt; </w:t>
      </w:r>
      <w:r>
        <w:rPr>
          <w:rtl/>
        </w:rPr>
        <w:t>אושר שקלים (הליכוד):</w:t>
      </w:r>
      <w:r w:rsidRPr="00E87353">
        <w:rPr>
          <w:rStyle w:val="TagStyle"/>
          <w:rtl/>
        </w:rPr>
        <w:t xml:space="preserve"> &lt;&lt; קריאה &gt;&gt;</w:t>
      </w:r>
      <w:r>
        <w:rPr>
          <w:rtl/>
        </w:rPr>
        <w:t xml:space="preserve">   </w:t>
      </w:r>
      <w:bookmarkEnd w:id="13509"/>
    </w:p>
    <w:p w:rsidR="008B5C31" w:rsidRDefault="008B5C31" w:rsidP="00CA212C">
      <w:pPr>
        <w:rPr>
          <w:rtl/>
          <w:lang w:eastAsia="he-IL"/>
        </w:rPr>
      </w:pPr>
    </w:p>
    <w:p w:rsidR="008B5C31" w:rsidRDefault="008B5C31" w:rsidP="00EE0EC4">
      <w:pPr>
        <w:rPr>
          <w:rtl/>
          <w:lang w:eastAsia="he-IL"/>
        </w:rPr>
      </w:pPr>
      <w:bookmarkStart w:id="13510" w:name="_ETM_Q68_215481"/>
      <w:bookmarkEnd w:id="13510"/>
      <w:r>
        <w:rPr>
          <w:rFonts w:hint="cs"/>
          <w:rtl/>
          <w:lang w:eastAsia="he-IL"/>
        </w:rPr>
        <w:t>- - -</w:t>
      </w:r>
    </w:p>
    <w:p w:rsidR="008B5C31" w:rsidRDefault="008B5C31" w:rsidP="00EE0EC4">
      <w:pPr>
        <w:rPr>
          <w:rtl/>
          <w:lang w:eastAsia="he-IL"/>
        </w:rPr>
      </w:pPr>
      <w:bookmarkStart w:id="13511" w:name="_ETM_Q68_217723"/>
      <w:bookmarkStart w:id="13512" w:name="_ETM_Q68_217783"/>
      <w:bookmarkEnd w:id="13511"/>
      <w:bookmarkEnd w:id="13512"/>
    </w:p>
    <w:p w:rsidR="008B5C31" w:rsidRDefault="008B5C31" w:rsidP="00EE0EC4">
      <w:pPr>
        <w:pStyle w:val="af5"/>
        <w:keepNext/>
        <w:rPr>
          <w:rtl/>
        </w:rPr>
      </w:pPr>
      <w:r w:rsidRPr="00E87353">
        <w:rPr>
          <w:rStyle w:val="TagStyle"/>
          <w:rtl/>
        </w:rPr>
        <w:t xml:space="preserve"> &lt;&lt; קריאה &gt;&gt; </w:t>
      </w:r>
      <w:r>
        <w:rPr>
          <w:rtl/>
        </w:rPr>
        <w:t>נאור שירי (יש עתיד):</w:t>
      </w:r>
      <w:r w:rsidRPr="00E87353">
        <w:rPr>
          <w:rStyle w:val="TagStyle"/>
          <w:rtl/>
        </w:rPr>
        <w:t xml:space="preserve"> &lt;&lt; קריאה &gt;&gt;</w:t>
      </w:r>
      <w:r>
        <w:rPr>
          <w:rtl/>
        </w:rPr>
        <w:t xml:space="preserve">   </w:t>
      </w:r>
    </w:p>
    <w:p w:rsidR="008B5C31" w:rsidRDefault="008B5C31" w:rsidP="00CA212C">
      <w:pPr>
        <w:rPr>
          <w:rtl/>
          <w:lang w:eastAsia="he-IL"/>
        </w:rPr>
      </w:pPr>
    </w:p>
    <w:p w:rsidR="008B5C31" w:rsidRDefault="008B5C31" w:rsidP="00EE0EC4">
      <w:pPr>
        <w:rPr>
          <w:rtl/>
          <w:lang w:eastAsia="he-IL"/>
        </w:rPr>
      </w:pPr>
      <w:bookmarkStart w:id="13513" w:name="_ETM_Q68_220240"/>
      <w:bookmarkEnd w:id="13513"/>
      <w:r>
        <w:rPr>
          <w:rFonts w:hint="cs"/>
          <w:rtl/>
          <w:lang w:eastAsia="he-IL"/>
        </w:rPr>
        <w:t>אושר, מה אתה קשור? אושר, מה?</w:t>
      </w:r>
      <w:bookmarkStart w:id="13514" w:name="_ETM_Q68_221767"/>
      <w:bookmarkEnd w:id="13514"/>
    </w:p>
    <w:p w:rsidR="008B5C31" w:rsidRDefault="008B5C31" w:rsidP="00EE0EC4">
      <w:pPr>
        <w:rPr>
          <w:rtl/>
          <w:lang w:eastAsia="he-IL"/>
        </w:rPr>
      </w:pPr>
      <w:bookmarkStart w:id="13515" w:name="_ETM_Q68_221816"/>
      <w:bookmarkEnd w:id="13515"/>
    </w:p>
    <w:p w:rsidR="008B5C31" w:rsidRDefault="008B5C31" w:rsidP="00EE0EC4">
      <w:pPr>
        <w:pStyle w:val="af5"/>
        <w:keepNext/>
        <w:rPr>
          <w:rtl/>
        </w:rPr>
      </w:pPr>
      <w:r w:rsidRPr="00E87353">
        <w:rPr>
          <w:rStyle w:val="TagStyle"/>
          <w:rtl/>
        </w:rPr>
        <w:t xml:space="preserve"> &lt;&lt; קריאה &gt;&gt; </w:t>
      </w:r>
      <w:r>
        <w:rPr>
          <w:rtl/>
        </w:rPr>
        <w:t>מירב בן ארי (יש עתיד):</w:t>
      </w:r>
      <w:r w:rsidRPr="00E87353">
        <w:rPr>
          <w:rStyle w:val="TagStyle"/>
          <w:rtl/>
        </w:rPr>
        <w:t xml:space="preserve"> &lt;&lt; קריאה &gt;&gt;</w:t>
      </w:r>
      <w:r>
        <w:rPr>
          <w:rtl/>
        </w:rPr>
        <w:t xml:space="preserve">   </w:t>
      </w:r>
    </w:p>
    <w:p w:rsidR="008B5C31" w:rsidRDefault="008B5C31" w:rsidP="00CA212C">
      <w:pPr>
        <w:rPr>
          <w:rtl/>
          <w:lang w:eastAsia="he-IL"/>
        </w:rPr>
      </w:pPr>
    </w:p>
    <w:p w:rsidR="008B5C31" w:rsidRDefault="008B5C31" w:rsidP="00EE0EC4">
      <w:pPr>
        <w:rPr>
          <w:rtl/>
          <w:lang w:eastAsia="he-IL"/>
        </w:rPr>
      </w:pPr>
      <w:bookmarkStart w:id="13516" w:name="_ETM_Q68_219147"/>
      <w:bookmarkEnd w:id="13516"/>
      <w:r>
        <w:rPr>
          <w:rFonts w:hint="cs"/>
          <w:rtl/>
          <w:lang w:eastAsia="he-IL"/>
        </w:rPr>
        <w:t xml:space="preserve">אתה ראש הממשלה, אתה רקוב </w:t>
      </w:r>
      <w:bookmarkStart w:id="13517" w:name="_ETM_Q68_220658"/>
      <w:bookmarkStart w:id="13518" w:name="_ETM_Q68_221487"/>
      <w:bookmarkEnd w:id="13517"/>
      <w:bookmarkEnd w:id="13518"/>
      <w:r>
        <w:rPr>
          <w:rFonts w:hint="cs"/>
          <w:rtl/>
          <w:lang w:eastAsia="he-IL"/>
        </w:rPr>
        <w:t>- - -</w:t>
      </w:r>
    </w:p>
    <w:p w:rsidR="008B5C31" w:rsidRDefault="008B5C31" w:rsidP="00EE0EC4">
      <w:pPr>
        <w:rPr>
          <w:rtl/>
          <w:lang w:eastAsia="he-IL"/>
        </w:rPr>
      </w:pPr>
    </w:p>
    <w:p w:rsidR="008B5C31" w:rsidRDefault="008B5C31" w:rsidP="00EE0EC4">
      <w:pPr>
        <w:pStyle w:val="af6"/>
        <w:keepNext/>
        <w:rPr>
          <w:rtl/>
        </w:rPr>
      </w:pPr>
      <w:r w:rsidRPr="00E87353">
        <w:rPr>
          <w:rStyle w:val="TagStyle"/>
          <w:rtl/>
        </w:rPr>
        <w:t xml:space="preserve"> &lt;&lt; יור &gt;&gt; </w:t>
      </w:r>
      <w:r>
        <w:rPr>
          <w:rtl/>
        </w:rPr>
        <w:t>היו"ר יעקב מרגי:</w:t>
      </w:r>
      <w:r w:rsidRPr="00E87353">
        <w:rPr>
          <w:rStyle w:val="TagStyle"/>
          <w:rtl/>
        </w:rPr>
        <w:t xml:space="preserve"> &lt;&lt; יור &gt;&gt;</w:t>
      </w:r>
      <w:r>
        <w:rPr>
          <w:rtl/>
        </w:rPr>
        <w:t xml:space="preserve">   </w:t>
      </w:r>
    </w:p>
    <w:p w:rsidR="008B5C31" w:rsidRDefault="008B5C31" w:rsidP="00CA212C">
      <w:pPr>
        <w:rPr>
          <w:rtl/>
          <w:lang w:eastAsia="he-IL"/>
        </w:rPr>
      </w:pPr>
    </w:p>
    <w:p w:rsidR="008B5C31" w:rsidRDefault="008B5C31" w:rsidP="00EE0EC4">
      <w:pPr>
        <w:rPr>
          <w:rtl/>
          <w:lang w:eastAsia="he-IL"/>
        </w:rPr>
      </w:pPr>
      <w:bookmarkStart w:id="13519" w:name="_ETM_Q68_222019"/>
      <w:bookmarkEnd w:id="13519"/>
      <w:r>
        <w:rPr>
          <w:rFonts w:hint="cs"/>
          <w:rtl/>
          <w:lang w:eastAsia="he-IL"/>
        </w:rPr>
        <w:t>מירב, קריאה ראשונה.</w:t>
      </w:r>
      <w:bookmarkStart w:id="13520" w:name="_ETM_Q68_225235"/>
      <w:bookmarkEnd w:id="13520"/>
    </w:p>
    <w:p w:rsidR="008B5C31" w:rsidRDefault="008B5C31" w:rsidP="00EE0EC4">
      <w:pPr>
        <w:rPr>
          <w:rtl/>
          <w:lang w:eastAsia="he-IL"/>
        </w:rPr>
      </w:pPr>
      <w:bookmarkStart w:id="13521" w:name="_ETM_Q68_225294"/>
      <w:bookmarkEnd w:id="13521"/>
    </w:p>
    <w:p w:rsidR="008B5C31" w:rsidRDefault="008B5C31" w:rsidP="00EE0EC4">
      <w:pPr>
        <w:pStyle w:val="af5"/>
        <w:keepNext/>
        <w:rPr>
          <w:rtl/>
        </w:rPr>
      </w:pPr>
      <w:r w:rsidRPr="00E87353">
        <w:rPr>
          <w:rStyle w:val="TagStyle"/>
          <w:rtl/>
        </w:rPr>
        <w:t xml:space="preserve"> &lt;&lt; קריאה &gt;&gt; </w:t>
      </w:r>
      <w:r>
        <w:rPr>
          <w:rtl/>
        </w:rPr>
        <w:t>נאור שירי (יש עתיד):</w:t>
      </w:r>
      <w:r w:rsidRPr="00E87353">
        <w:rPr>
          <w:rStyle w:val="TagStyle"/>
          <w:rtl/>
        </w:rPr>
        <w:t xml:space="preserve"> &lt;&lt; קריאה &gt;&gt;</w:t>
      </w:r>
      <w:r>
        <w:rPr>
          <w:rtl/>
        </w:rPr>
        <w:t xml:space="preserve">   </w:t>
      </w:r>
    </w:p>
    <w:p w:rsidR="008B5C31" w:rsidRDefault="008B5C31" w:rsidP="00CA212C">
      <w:pPr>
        <w:rPr>
          <w:rtl/>
          <w:lang w:eastAsia="he-IL"/>
        </w:rPr>
      </w:pPr>
    </w:p>
    <w:p w:rsidR="008B5C31" w:rsidRDefault="008B5C31" w:rsidP="00EE0EC4">
      <w:pPr>
        <w:rPr>
          <w:rtl/>
          <w:lang w:eastAsia="he-IL"/>
        </w:rPr>
      </w:pPr>
      <w:bookmarkStart w:id="13522" w:name="_ETM_Q68_224072"/>
      <w:bookmarkEnd w:id="13522"/>
      <w:r>
        <w:rPr>
          <w:rFonts w:hint="cs"/>
          <w:rtl/>
          <w:lang w:eastAsia="he-IL"/>
        </w:rPr>
        <w:t xml:space="preserve">מה אתה </w:t>
      </w:r>
      <w:bookmarkStart w:id="13523" w:name="_ETM_Q68_226408"/>
      <w:bookmarkEnd w:id="13523"/>
      <w:r>
        <w:rPr>
          <w:rFonts w:hint="cs"/>
          <w:rtl/>
          <w:lang w:eastAsia="he-IL"/>
        </w:rPr>
        <w:t>- - -</w:t>
      </w:r>
    </w:p>
    <w:p w:rsidR="008B5C31" w:rsidRDefault="008B5C31" w:rsidP="00EE0EC4">
      <w:pPr>
        <w:rPr>
          <w:rtl/>
          <w:lang w:eastAsia="he-IL"/>
        </w:rPr>
      </w:pPr>
      <w:bookmarkStart w:id="13524" w:name="_ETM_Q68_226462"/>
      <w:bookmarkEnd w:id="13524"/>
    </w:p>
    <w:p w:rsidR="008B5C31" w:rsidRDefault="008B5C31" w:rsidP="00EE0EC4">
      <w:pPr>
        <w:pStyle w:val="af6"/>
        <w:keepNext/>
        <w:rPr>
          <w:rtl/>
        </w:rPr>
      </w:pPr>
      <w:r w:rsidRPr="00E87353">
        <w:rPr>
          <w:rStyle w:val="TagStyle"/>
          <w:rtl/>
        </w:rPr>
        <w:t xml:space="preserve"> &lt;&lt; יור &gt;&gt; </w:t>
      </w:r>
      <w:r>
        <w:rPr>
          <w:rtl/>
        </w:rPr>
        <w:t>היו"ר יעקב מרגי:</w:t>
      </w:r>
      <w:r w:rsidRPr="00E87353">
        <w:rPr>
          <w:rStyle w:val="TagStyle"/>
          <w:rtl/>
        </w:rPr>
        <w:t xml:space="preserve"> &lt;&lt; יור &gt;&gt;</w:t>
      </w:r>
      <w:r>
        <w:rPr>
          <w:rtl/>
        </w:rPr>
        <w:t xml:space="preserve">   </w:t>
      </w:r>
    </w:p>
    <w:p w:rsidR="008B5C31" w:rsidRDefault="008B5C31" w:rsidP="00CA212C">
      <w:pPr>
        <w:rPr>
          <w:rtl/>
          <w:lang w:eastAsia="he-IL"/>
        </w:rPr>
      </w:pPr>
    </w:p>
    <w:p w:rsidR="008B5C31" w:rsidRDefault="008B5C31" w:rsidP="00EE0EC4">
      <w:pPr>
        <w:rPr>
          <w:rtl/>
          <w:lang w:eastAsia="he-IL"/>
        </w:rPr>
      </w:pPr>
      <w:bookmarkStart w:id="13525" w:name="_ETM_Q68_227201"/>
      <w:bookmarkEnd w:id="13525"/>
      <w:r>
        <w:rPr>
          <w:rFonts w:hint="cs"/>
          <w:rtl/>
          <w:lang w:eastAsia="he-IL"/>
        </w:rPr>
        <w:t xml:space="preserve">נאור, קריאה </w:t>
      </w:r>
      <w:bookmarkStart w:id="13526" w:name="_ETM_Q68_228618"/>
      <w:bookmarkEnd w:id="13526"/>
      <w:r>
        <w:rPr>
          <w:rFonts w:hint="cs"/>
          <w:rtl/>
          <w:lang w:eastAsia="he-IL"/>
        </w:rPr>
        <w:t>ראשונה.</w:t>
      </w:r>
    </w:p>
    <w:p w:rsidR="008B5C31" w:rsidRDefault="008B5C31" w:rsidP="00EE0EC4">
      <w:pPr>
        <w:rPr>
          <w:rtl/>
          <w:lang w:eastAsia="he-IL"/>
        </w:rPr>
      </w:pPr>
      <w:bookmarkStart w:id="13527" w:name="_ETM_Q68_225447"/>
      <w:bookmarkEnd w:id="13527"/>
    </w:p>
    <w:p w:rsidR="008B5C31" w:rsidRDefault="008B5C31" w:rsidP="00EE0EC4">
      <w:pPr>
        <w:pStyle w:val="af5"/>
        <w:keepNext/>
        <w:rPr>
          <w:rtl/>
        </w:rPr>
      </w:pPr>
      <w:r w:rsidRPr="00E87353">
        <w:rPr>
          <w:rStyle w:val="TagStyle"/>
          <w:rtl/>
        </w:rPr>
        <w:t xml:space="preserve"> &lt;&lt; קריאה &gt;&gt; </w:t>
      </w:r>
      <w:r>
        <w:rPr>
          <w:rtl/>
        </w:rPr>
        <w:t>נאור שירי (יש עתיד):</w:t>
      </w:r>
      <w:r w:rsidRPr="00E87353">
        <w:rPr>
          <w:rStyle w:val="TagStyle"/>
          <w:rtl/>
        </w:rPr>
        <w:t xml:space="preserve"> &lt;&lt; קריאה &gt;&gt;</w:t>
      </w:r>
      <w:r>
        <w:rPr>
          <w:rtl/>
        </w:rPr>
        <w:t xml:space="preserve">   </w:t>
      </w:r>
    </w:p>
    <w:p w:rsidR="008B5C31" w:rsidRDefault="008B5C31" w:rsidP="00CA212C">
      <w:pPr>
        <w:rPr>
          <w:rtl/>
          <w:lang w:eastAsia="he-IL"/>
        </w:rPr>
      </w:pPr>
    </w:p>
    <w:p w:rsidR="008B5C31" w:rsidRDefault="008B5C31" w:rsidP="00EE0EC4">
      <w:pPr>
        <w:rPr>
          <w:rtl/>
          <w:lang w:eastAsia="he-IL"/>
        </w:rPr>
      </w:pPr>
      <w:bookmarkStart w:id="13528" w:name="_ETM_Q68_228665"/>
      <w:bookmarkEnd w:id="13528"/>
      <w:r>
        <w:rPr>
          <w:rFonts w:hint="cs"/>
          <w:rtl/>
          <w:lang w:eastAsia="he-IL"/>
        </w:rPr>
        <w:t>אני?</w:t>
      </w:r>
      <w:bookmarkStart w:id="13529" w:name="_ETM_Q68_230011"/>
      <w:bookmarkEnd w:id="13529"/>
    </w:p>
    <w:p w:rsidR="008B5C31" w:rsidRDefault="008B5C31" w:rsidP="00EE0EC4">
      <w:pPr>
        <w:rPr>
          <w:rtl/>
          <w:lang w:eastAsia="he-IL"/>
        </w:rPr>
      </w:pPr>
      <w:bookmarkStart w:id="13530" w:name="_ETM_Q68_230060"/>
      <w:bookmarkEnd w:id="13530"/>
    </w:p>
    <w:p w:rsidR="008B5C31" w:rsidRDefault="008B5C31" w:rsidP="00EE0EC4">
      <w:pPr>
        <w:pStyle w:val="af5"/>
        <w:keepNext/>
        <w:rPr>
          <w:rtl/>
        </w:rPr>
      </w:pPr>
      <w:bookmarkStart w:id="13531" w:name="ET_interruption_6127_41"/>
      <w:r w:rsidRPr="00E87353">
        <w:rPr>
          <w:rStyle w:val="TagStyle"/>
          <w:rtl/>
        </w:rPr>
        <w:t xml:space="preserve"> &lt;&lt; קריאה &gt;&gt; </w:t>
      </w:r>
      <w:r>
        <w:rPr>
          <w:rtl/>
        </w:rPr>
        <w:t>ולדימיר בליאק (יש עתיד):</w:t>
      </w:r>
      <w:r w:rsidRPr="00E87353">
        <w:rPr>
          <w:rStyle w:val="TagStyle"/>
          <w:rtl/>
        </w:rPr>
        <w:t xml:space="preserve"> &lt;&lt; קריאה &gt;&gt;</w:t>
      </w:r>
      <w:r>
        <w:rPr>
          <w:rtl/>
        </w:rPr>
        <w:t xml:space="preserve">   </w:t>
      </w:r>
      <w:bookmarkEnd w:id="13531"/>
    </w:p>
    <w:p w:rsidR="008B5C31" w:rsidRDefault="008B5C31" w:rsidP="00CA212C">
      <w:pPr>
        <w:rPr>
          <w:rtl/>
          <w:lang w:eastAsia="he-IL"/>
        </w:rPr>
      </w:pPr>
    </w:p>
    <w:p w:rsidR="008B5C31" w:rsidRDefault="008B5C31" w:rsidP="00EE0EC4">
      <w:pPr>
        <w:rPr>
          <w:rtl/>
          <w:lang w:eastAsia="he-IL"/>
        </w:rPr>
      </w:pPr>
      <w:bookmarkStart w:id="13532" w:name="_ETM_Q68_228117"/>
      <w:bookmarkEnd w:id="13532"/>
      <w:r>
        <w:rPr>
          <w:rFonts w:hint="cs"/>
          <w:rtl/>
          <w:lang w:eastAsia="he-IL"/>
        </w:rPr>
        <w:t>ראש ממשלה של משתמטים.</w:t>
      </w:r>
      <w:bookmarkStart w:id="13533" w:name="_ETM_Q68_228760"/>
      <w:bookmarkEnd w:id="13533"/>
    </w:p>
    <w:p w:rsidR="008B5C31" w:rsidRDefault="008B5C31" w:rsidP="00EE0EC4">
      <w:pPr>
        <w:rPr>
          <w:rtl/>
          <w:lang w:eastAsia="he-IL"/>
        </w:rPr>
      </w:pPr>
      <w:bookmarkStart w:id="13534" w:name="_ETM_Q68_228815"/>
      <w:bookmarkEnd w:id="13534"/>
    </w:p>
    <w:p w:rsidR="008B5C31" w:rsidRDefault="008B5C31" w:rsidP="00EE0EC4">
      <w:pPr>
        <w:pStyle w:val="af5"/>
        <w:keepNext/>
        <w:rPr>
          <w:rtl/>
        </w:rPr>
      </w:pPr>
      <w:bookmarkStart w:id="13535" w:name="ET_interruption_6236_42"/>
      <w:r w:rsidRPr="00E87353">
        <w:rPr>
          <w:rStyle w:val="TagStyle"/>
          <w:rtl/>
        </w:rPr>
        <w:t xml:space="preserve"> &lt;&lt; קריאה &gt;&gt; </w:t>
      </w:r>
      <w:r>
        <w:rPr>
          <w:rtl/>
        </w:rPr>
        <w:t>נעמה לזימי (העבודה):</w:t>
      </w:r>
      <w:r w:rsidRPr="00E87353">
        <w:rPr>
          <w:rStyle w:val="TagStyle"/>
          <w:rtl/>
        </w:rPr>
        <w:t xml:space="preserve"> &lt;&lt; קריאה &gt;&gt;</w:t>
      </w:r>
      <w:r>
        <w:rPr>
          <w:rtl/>
        </w:rPr>
        <w:t xml:space="preserve">   </w:t>
      </w:r>
      <w:bookmarkEnd w:id="13535"/>
    </w:p>
    <w:p w:rsidR="008B5C31" w:rsidRDefault="008B5C31" w:rsidP="00CA212C">
      <w:pPr>
        <w:rPr>
          <w:rtl/>
          <w:lang w:eastAsia="he-IL"/>
        </w:rPr>
      </w:pPr>
    </w:p>
    <w:p w:rsidR="008B5C31" w:rsidRDefault="008B5C31" w:rsidP="00EE0EC4">
      <w:pPr>
        <w:rPr>
          <w:rtl/>
          <w:lang w:eastAsia="he-IL"/>
        </w:rPr>
      </w:pPr>
      <w:bookmarkStart w:id="13536" w:name="_ETM_Q68_232175"/>
      <w:bookmarkEnd w:id="13536"/>
      <w:r>
        <w:rPr>
          <w:rFonts w:hint="cs"/>
          <w:rtl/>
          <w:lang w:eastAsia="he-IL"/>
        </w:rPr>
        <w:t>- - -</w:t>
      </w:r>
    </w:p>
    <w:p w:rsidR="008B5C31" w:rsidRDefault="008B5C31" w:rsidP="00EE0EC4">
      <w:pPr>
        <w:rPr>
          <w:rtl/>
          <w:lang w:eastAsia="he-IL"/>
        </w:rPr>
      </w:pPr>
      <w:bookmarkStart w:id="13537" w:name="_ETM_Q68_233337"/>
      <w:bookmarkStart w:id="13538" w:name="_ETM_Q68_233411"/>
      <w:bookmarkEnd w:id="13537"/>
      <w:bookmarkEnd w:id="13538"/>
    </w:p>
    <w:p w:rsidR="008B5C31" w:rsidRDefault="008B5C31" w:rsidP="00EE0EC4">
      <w:pPr>
        <w:pStyle w:val="af6"/>
        <w:keepNext/>
        <w:rPr>
          <w:rtl/>
        </w:rPr>
      </w:pPr>
      <w:r w:rsidRPr="00E87353">
        <w:rPr>
          <w:rStyle w:val="TagStyle"/>
          <w:rtl/>
        </w:rPr>
        <w:t xml:space="preserve"> &lt;&lt; יור &gt;&gt; </w:t>
      </w:r>
      <w:r>
        <w:rPr>
          <w:rtl/>
        </w:rPr>
        <w:t>היו"ר יעקב מרגי:</w:t>
      </w:r>
      <w:r w:rsidRPr="00E87353">
        <w:rPr>
          <w:rStyle w:val="TagStyle"/>
          <w:rtl/>
        </w:rPr>
        <w:t xml:space="preserve"> &lt;&lt; יור &gt;&gt;</w:t>
      </w:r>
      <w:r>
        <w:rPr>
          <w:rtl/>
        </w:rPr>
        <w:t xml:space="preserve">   </w:t>
      </w:r>
    </w:p>
    <w:p w:rsidR="008B5C31" w:rsidRDefault="008B5C31" w:rsidP="00CA212C">
      <w:pPr>
        <w:rPr>
          <w:rtl/>
          <w:lang w:eastAsia="he-IL"/>
        </w:rPr>
      </w:pPr>
    </w:p>
    <w:p w:rsidR="008B5C31" w:rsidRDefault="008B5C31" w:rsidP="00EE0EC4">
      <w:pPr>
        <w:rPr>
          <w:rtl/>
          <w:lang w:eastAsia="he-IL"/>
        </w:rPr>
      </w:pPr>
      <w:r>
        <w:rPr>
          <w:rFonts w:hint="cs"/>
          <w:rtl/>
          <w:lang w:eastAsia="he-IL"/>
        </w:rPr>
        <w:t xml:space="preserve">נא להוציא את נעמה </w:t>
      </w:r>
      <w:bookmarkStart w:id="13539" w:name="_ETM_Q68_232437"/>
      <w:bookmarkEnd w:id="13539"/>
      <w:r>
        <w:rPr>
          <w:rFonts w:hint="cs"/>
          <w:rtl/>
          <w:lang w:eastAsia="he-IL"/>
        </w:rPr>
        <w:t>לזימי.</w:t>
      </w:r>
    </w:p>
    <w:p w:rsidR="008B5C31" w:rsidRDefault="008B5C31" w:rsidP="00EE0EC4">
      <w:pPr>
        <w:rPr>
          <w:rtl/>
          <w:lang w:eastAsia="he-IL"/>
        </w:rPr>
      </w:pPr>
      <w:bookmarkStart w:id="13540" w:name="_ETM_Q68_233477"/>
      <w:bookmarkStart w:id="13541" w:name="_ETM_Q68_233542"/>
      <w:bookmarkEnd w:id="13540"/>
      <w:bookmarkEnd w:id="13541"/>
    </w:p>
    <w:p w:rsidR="008B5C31" w:rsidRDefault="008B5C31" w:rsidP="00EE0EC4">
      <w:pPr>
        <w:pStyle w:val="af5"/>
        <w:keepNext/>
        <w:rPr>
          <w:rtl/>
        </w:rPr>
      </w:pPr>
      <w:bookmarkStart w:id="13542" w:name="ET_interruption_5109_44"/>
      <w:r w:rsidRPr="00E87353">
        <w:rPr>
          <w:rStyle w:val="TagStyle"/>
          <w:rtl/>
        </w:rPr>
        <w:t xml:space="preserve"> &lt;&lt; קריאה &gt;&gt; </w:t>
      </w:r>
      <w:r>
        <w:rPr>
          <w:rtl/>
        </w:rPr>
        <w:t>אלעזר שטרן (יש עתיד):</w:t>
      </w:r>
      <w:r w:rsidRPr="00E87353">
        <w:rPr>
          <w:rStyle w:val="TagStyle"/>
          <w:rtl/>
        </w:rPr>
        <w:t xml:space="preserve"> &lt;&lt; קריאה &gt;&gt;</w:t>
      </w:r>
      <w:r>
        <w:rPr>
          <w:rtl/>
        </w:rPr>
        <w:t xml:space="preserve">   </w:t>
      </w:r>
      <w:bookmarkEnd w:id="13542"/>
    </w:p>
    <w:p w:rsidR="008B5C31" w:rsidRDefault="008B5C31" w:rsidP="00CA212C">
      <w:pPr>
        <w:rPr>
          <w:rtl/>
          <w:lang w:eastAsia="he-IL"/>
        </w:rPr>
      </w:pPr>
    </w:p>
    <w:p w:rsidR="008B5C31" w:rsidRDefault="008B5C31" w:rsidP="00EE0EC4">
      <w:pPr>
        <w:rPr>
          <w:rtl/>
          <w:lang w:eastAsia="he-IL"/>
        </w:rPr>
      </w:pPr>
      <w:r>
        <w:rPr>
          <w:rFonts w:hint="cs"/>
          <w:rtl/>
          <w:lang w:eastAsia="he-IL"/>
        </w:rPr>
        <w:t>המסית הכי גדול שקם לעם היהודי.</w:t>
      </w:r>
    </w:p>
    <w:p w:rsidR="008B5C31" w:rsidRDefault="008B5C31" w:rsidP="00EE0EC4">
      <w:pPr>
        <w:rPr>
          <w:rtl/>
          <w:lang w:eastAsia="he-IL"/>
        </w:rPr>
      </w:pPr>
    </w:p>
    <w:p w:rsidR="008B5C31" w:rsidRPr="00B32EFE" w:rsidRDefault="008B5C31" w:rsidP="00EE0EC4">
      <w:pPr>
        <w:ind w:firstLine="0"/>
        <w:jc w:val="center"/>
        <w:rPr>
          <w:rtl/>
          <w:lang w:eastAsia="he-IL"/>
        </w:rPr>
      </w:pPr>
      <w:r w:rsidRPr="00B32EFE">
        <w:rPr>
          <w:rFonts w:hint="cs"/>
          <w:rtl/>
          <w:lang w:eastAsia="he-IL"/>
        </w:rPr>
        <w:t>(חברת הכנסת נעמה לזימי יוצאת מאולם המליאה.)</w:t>
      </w:r>
    </w:p>
    <w:p w:rsidR="008B5C31" w:rsidRDefault="008B5C31" w:rsidP="00EE0EC4">
      <w:pPr>
        <w:rPr>
          <w:rtl/>
          <w:lang w:eastAsia="he-IL"/>
        </w:rPr>
      </w:pPr>
    </w:p>
    <w:p w:rsidR="008B5C31" w:rsidRDefault="008B5C31" w:rsidP="00EE0EC4">
      <w:pPr>
        <w:pStyle w:val="a4"/>
        <w:keepNext/>
        <w:rPr>
          <w:rtl/>
        </w:rPr>
      </w:pPr>
      <w:bookmarkStart w:id="13543" w:name="ET_speaker_6127_3"/>
      <w:r w:rsidRPr="00FF63D7">
        <w:rPr>
          <w:rStyle w:val="TagStyle"/>
          <w:rtl/>
        </w:rPr>
        <w:t xml:space="preserve"> &lt;&lt; דובר &gt;&gt; </w:t>
      </w:r>
      <w:bookmarkStart w:id="13544" w:name="_Toc233882787"/>
      <w:bookmarkStart w:id="13545" w:name="_Toc233882943"/>
      <w:r>
        <w:rPr>
          <w:rtl/>
        </w:rPr>
        <w:t>ולדימיר בליאק (יש עתיד):</w:t>
      </w:r>
      <w:bookmarkEnd w:id="13544"/>
      <w:bookmarkEnd w:id="13545"/>
      <w:r w:rsidRPr="00FF63D7">
        <w:rPr>
          <w:rStyle w:val="TagStyle"/>
          <w:rtl/>
        </w:rPr>
        <w:t xml:space="preserve"> &lt;&lt; דובר &gt;&gt;</w:t>
      </w:r>
      <w:r>
        <w:rPr>
          <w:rtl/>
        </w:rPr>
        <w:t xml:space="preserve">   </w:t>
      </w:r>
      <w:bookmarkEnd w:id="13543"/>
    </w:p>
    <w:p w:rsidR="008B5C31" w:rsidRDefault="008B5C31" w:rsidP="00CA212C">
      <w:pPr>
        <w:rPr>
          <w:rtl/>
          <w:lang w:eastAsia="he-IL"/>
        </w:rPr>
      </w:pPr>
    </w:p>
    <w:p w:rsidR="008B5C31" w:rsidRDefault="008B5C31" w:rsidP="00EE0EC4">
      <w:pPr>
        <w:rPr>
          <w:rtl/>
          <w:lang w:eastAsia="he-IL"/>
        </w:rPr>
      </w:pPr>
      <w:r>
        <w:rPr>
          <w:rFonts w:hint="cs"/>
          <w:rtl/>
          <w:lang w:eastAsia="he-IL"/>
        </w:rPr>
        <w:t>תתבייש.</w:t>
      </w:r>
    </w:p>
    <w:p w:rsidR="008B5C31" w:rsidRDefault="008B5C31" w:rsidP="00EE0EC4">
      <w:pPr>
        <w:rPr>
          <w:rtl/>
          <w:lang w:eastAsia="he-IL"/>
        </w:rPr>
      </w:pPr>
      <w:bookmarkStart w:id="13546" w:name="_ETM_Q68_236833"/>
      <w:bookmarkStart w:id="13547" w:name="_ETM_Q68_236896"/>
      <w:bookmarkEnd w:id="13546"/>
      <w:bookmarkEnd w:id="13547"/>
    </w:p>
    <w:p w:rsidR="008B5C31" w:rsidRDefault="008B5C31" w:rsidP="00EE0EC4">
      <w:pPr>
        <w:pStyle w:val="af5"/>
        <w:keepNext/>
        <w:rPr>
          <w:rtl/>
        </w:rPr>
      </w:pPr>
      <w:bookmarkStart w:id="13548" w:name="ET_interruption_קריאות_45"/>
      <w:r w:rsidRPr="00E87353">
        <w:rPr>
          <w:rStyle w:val="TagStyle"/>
          <w:rtl/>
        </w:rPr>
        <w:t xml:space="preserve"> &lt;&lt; קריאה &gt;&gt; </w:t>
      </w:r>
      <w:r>
        <w:rPr>
          <w:rtl/>
        </w:rPr>
        <w:t>קריאות:</w:t>
      </w:r>
      <w:r w:rsidRPr="00E87353">
        <w:rPr>
          <w:rStyle w:val="TagStyle"/>
          <w:rtl/>
        </w:rPr>
        <w:t xml:space="preserve"> &lt;&lt; קריאה &gt;&gt;</w:t>
      </w:r>
      <w:r>
        <w:rPr>
          <w:rtl/>
        </w:rPr>
        <w:t xml:space="preserve">   </w:t>
      </w:r>
      <w:bookmarkEnd w:id="13548"/>
    </w:p>
    <w:p w:rsidR="008B5C31" w:rsidRDefault="008B5C31" w:rsidP="00CA212C">
      <w:pPr>
        <w:rPr>
          <w:rtl/>
          <w:lang w:eastAsia="he-IL"/>
        </w:rPr>
      </w:pPr>
    </w:p>
    <w:p w:rsidR="008B5C31" w:rsidRDefault="008B5C31" w:rsidP="00EE0EC4">
      <w:pPr>
        <w:rPr>
          <w:rtl/>
          <w:lang w:eastAsia="he-IL"/>
        </w:rPr>
      </w:pPr>
      <w:bookmarkStart w:id="13549" w:name="_ETM_Q68_238897"/>
      <w:bookmarkEnd w:id="13549"/>
      <w:r>
        <w:rPr>
          <w:rFonts w:hint="cs"/>
          <w:rtl/>
          <w:lang w:eastAsia="he-IL"/>
        </w:rPr>
        <w:t>- - -</w:t>
      </w:r>
    </w:p>
    <w:p w:rsidR="008B5C31" w:rsidRDefault="008B5C31" w:rsidP="00EE0EC4">
      <w:pPr>
        <w:rPr>
          <w:rtl/>
          <w:lang w:eastAsia="he-IL"/>
        </w:rPr>
      </w:pPr>
    </w:p>
    <w:p w:rsidR="008B5C31" w:rsidRDefault="008B5C31" w:rsidP="00EE0EC4">
      <w:pPr>
        <w:pStyle w:val="af5"/>
        <w:keepNext/>
        <w:rPr>
          <w:rtl/>
        </w:rPr>
      </w:pPr>
      <w:bookmarkStart w:id="13550" w:name="ET_interruption_6327_47"/>
      <w:r w:rsidRPr="00E87353">
        <w:rPr>
          <w:rStyle w:val="TagStyle"/>
          <w:rtl/>
        </w:rPr>
        <w:t xml:space="preserve"> &lt;&lt; קריאה &gt;&gt; </w:t>
      </w:r>
      <w:r>
        <w:rPr>
          <w:rtl/>
        </w:rPr>
        <w:t>מזכיר הכנסת דן מרזוק:</w:t>
      </w:r>
      <w:r w:rsidRPr="00E87353">
        <w:rPr>
          <w:rStyle w:val="TagStyle"/>
          <w:rtl/>
        </w:rPr>
        <w:t xml:space="preserve"> &lt;&lt; קריאה &gt;&gt;</w:t>
      </w:r>
      <w:r>
        <w:rPr>
          <w:rtl/>
        </w:rPr>
        <w:t xml:space="preserve">   </w:t>
      </w:r>
      <w:bookmarkEnd w:id="13550"/>
    </w:p>
    <w:p w:rsidR="008B5C31" w:rsidRDefault="008B5C31" w:rsidP="00EE0EC4">
      <w:pPr>
        <w:ind w:firstLine="0"/>
        <w:rPr>
          <w:rtl/>
          <w:lang w:eastAsia="he-IL"/>
        </w:rPr>
      </w:pPr>
      <w:r>
        <w:rPr>
          <w:rFonts w:hint="cs"/>
          <w:rtl/>
          <w:lang w:eastAsia="he-IL"/>
        </w:rPr>
        <w:t>(קורא בשמות חברי הכנסת)</w:t>
      </w:r>
    </w:p>
    <w:p w:rsidR="008B5C31" w:rsidRPr="00E87353" w:rsidRDefault="008B5C31" w:rsidP="00EE0EC4">
      <w:pPr>
        <w:rPr>
          <w:rtl/>
          <w:lang w:eastAsia="he-IL"/>
        </w:rPr>
      </w:pPr>
      <w:bookmarkStart w:id="13551" w:name="_ETM_Q68_243841"/>
      <w:bookmarkEnd w:id="13551"/>
    </w:p>
    <w:p w:rsidR="008B5C31" w:rsidRDefault="008B5C31" w:rsidP="00EE0EC4">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8B5C31" w:rsidRDefault="008B5C31" w:rsidP="00EE0EC4">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bookmarkStart w:id="13552" w:name="_ETM_Q68_249847"/>
      <w:bookmarkEnd w:id="13552"/>
    </w:p>
    <w:p w:rsidR="008B5C31" w:rsidRDefault="008B5C31" w:rsidP="00EE0EC4">
      <w:pPr>
        <w:rPr>
          <w:rtl/>
          <w:lang w:eastAsia="he-IL"/>
        </w:rPr>
      </w:pPr>
    </w:p>
    <w:p w:rsidR="008B5C31" w:rsidRDefault="008B5C31" w:rsidP="00EE0EC4">
      <w:pPr>
        <w:pStyle w:val="af5"/>
        <w:keepNext/>
        <w:rPr>
          <w:rtl/>
        </w:rPr>
      </w:pPr>
      <w:bookmarkStart w:id="13553" w:name="ET_interruption_6605_49"/>
      <w:r w:rsidRPr="00E87353">
        <w:rPr>
          <w:rStyle w:val="TagStyle"/>
          <w:rtl/>
        </w:rPr>
        <w:t xml:space="preserve"> &lt;&lt; קריאה &gt;&gt; </w:t>
      </w:r>
      <w:r>
        <w:rPr>
          <w:rtl/>
        </w:rPr>
        <w:t>השרה לשוויון חברתי וקידום מעמד האישה מאי גולן:</w:t>
      </w:r>
      <w:r w:rsidRPr="00E87353">
        <w:rPr>
          <w:rStyle w:val="TagStyle"/>
          <w:rtl/>
        </w:rPr>
        <w:t xml:space="preserve"> &lt;&lt; קריאה &gt;&gt;</w:t>
      </w:r>
      <w:r>
        <w:rPr>
          <w:rtl/>
        </w:rPr>
        <w:t xml:space="preserve">   </w:t>
      </w:r>
      <w:bookmarkEnd w:id="13553"/>
    </w:p>
    <w:p w:rsidR="008B5C31" w:rsidRDefault="008B5C31" w:rsidP="00CA212C">
      <w:pPr>
        <w:rPr>
          <w:rtl/>
          <w:lang w:eastAsia="he-IL"/>
        </w:rPr>
      </w:pPr>
    </w:p>
    <w:p w:rsidR="008B5C31" w:rsidRDefault="008B5C31" w:rsidP="00EE0EC4">
      <w:pPr>
        <w:rPr>
          <w:rtl/>
          <w:lang w:eastAsia="he-IL"/>
        </w:rPr>
      </w:pPr>
      <w:r>
        <w:rPr>
          <w:rFonts w:hint="cs"/>
          <w:rtl/>
          <w:lang w:eastAsia="he-IL"/>
        </w:rPr>
        <w:t>- - -</w:t>
      </w:r>
    </w:p>
    <w:p w:rsidR="008B5C31" w:rsidRDefault="008B5C31" w:rsidP="00EE0EC4">
      <w:pPr>
        <w:rPr>
          <w:rtl/>
          <w:lang w:eastAsia="he-IL"/>
        </w:rPr>
      </w:pPr>
    </w:p>
    <w:p w:rsidR="008B5C31" w:rsidRDefault="008B5C31" w:rsidP="00EE0EC4">
      <w:pPr>
        <w:pStyle w:val="af5"/>
        <w:keepNext/>
        <w:rPr>
          <w:rtl/>
        </w:rPr>
      </w:pPr>
      <w:bookmarkStart w:id="13554" w:name="ET_interruption_6689_50"/>
      <w:r w:rsidRPr="00E87353">
        <w:rPr>
          <w:rStyle w:val="TagStyle"/>
          <w:rtl/>
        </w:rPr>
        <w:t xml:space="preserve"> &lt;&lt; קריאה &gt;&gt; </w:t>
      </w:r>
      <w:r>
        <w:rPr>
          <w:rtl/>
        </w:rPr>
        <w:t>עדי עזוז (יש עתיד):</w:t>
      </w:r>
      <w:r w:rsidRPr="00E87353">
        <w:rPr>
          <w:rStyle w:val="TagStyle"/>
          <w:rtl/>
        </w:rPr>
        <w:t xml:space="preserve"> &lt;&lt; קריאה &gt;&gt;</w:t>
      </w:r>
      <w:r>
        <w:rPr>
          <w:rtl/>
        </w:rPr>
        <w:t xml:space="preserve">   </w:t>
      </w:r>
      <w:bookmarkEnd w:id="13554"/>
    </w:p>
    <w:p w:rsidR="008B5C31" w:rsidRDefault="008B5C31" w:rsidP="00CA212C">
      <w:pPr>
        <w:rPr>
          <w:rtl/>
          <w:lang w:eastAsia="he-IL"/>
        </w:rPr>
      </w:pPr>
    </w:p>
    <w:p w:rsidR="008B5C31" w:rsidRDefault="008B5C31" w:rsidP="00EE0EC4">
      <w:pPr>
        <w:rPr>
          <w:rtl/>
          <w:lang w:eastAsia="he-IL"/>
        </w:rPr>
      </w:pPr>
      <w:r>
        <w:rPr>
          <w:rFonts w:hint="cs"/>
          <w:rtl/>
          <w:lang w:eastAsia="he-IL"/>
        </w:rPr>
        <w:t xml:space="preserve">שבי, שבי </w:t>
      </w:r>
      <w:bookmarkStart w:id="13555" w:name="_ETM_Q68_249895"/>
      <w:bookmarkEnd w:id="13555"/>
      <w:r>
        <w:rPr>
          <w:rFonts w:hint="cs"/>
          <w:rtl/>
          <w:lang w:eastAsia="he-IL"/>
        </w:rPr>
        <w:t>- - -</w:t>
      </w:r>
    </w:p>
    <w:p w:rsidR="008B5C31" w:rsidRDefault="008B5C31" w:rsidP="00EE0EC4">
      <w:pPr>
        <w:rPr>
          <w:rtl/>
          <w:lang w:eastAsia="he-IL"/>
        </w:rPr>
      </w:pPr>
    </w:p>
    <w:p w:rsidR="008B5C31" w:rsidRDefault="008B5C31" w:rsidP="00EE0EC4">
      <w:pPr>
        <w:pStyle w:val="af6"/>
        <w:keepNext/>
        <w:rPr>
          <w:rtl/>
        </w:rPr>
      </w:pPr>
      <w:bookmarkStart w:id="13556" w:name="ET_yor_6688_48"/>
      <w:r w:rsidRPr="00E87353">
        <w:rPr>
          <w:rStyle w:val="TagStyle"/>
          <w:rtl/>
        </w:rPr>
        <w:t xml:space="preserve"> &lt;&lt; יור &gt;&gt; </w:t>
      </w:r>
      <w:r>
        <w:rPr>
          <w:rtl/>
        </w:rPr>
        <w:t>היו"ר יעקב מרגי:</w:t>
      </w:r>
      <w:r w:rsidRPr="00E87353">
        <w:rPr>
          <w:rStyle w:val="TagStyle"/>
          <w:rtl/>
        </w:rPr>
        <w:t xml:space="preserve"> &lt;&lt; יור &gt;&gt;</w:t>
      </w:r>
      <w:r>
        <w:rPr>
          <w:rtl/>
        </w:rPr>
        <w:t xml:space="preserve">   </w:t>
      </w:r>
      <w:bookmarkEnd w:id="13556"/>
    </w:p>
    <w:p w:rsidR="008B5C31" w:rsidRDefault="008B5C31" w:rsidP="00CA212C">
      <w:pPr>
        <w:rPr>
          <w:rtl/>
          <w:lang w:eastAsia="he-IL"/>
        </w:rPr>
      </w:pPr>
    </w:p>
    <w:p w:rsidR="008B5C31" w:rsidRDefault="008B5C31" w:rsidP="00EE0EC4">
      <w:pPr>
        <w:rPr>
          <w:rtl/>
          <w:lang w:eastAsia="he-IL"/>
        </w:rPr>
      </w:pPr>
      <w:bookmarkStart w:id="13557" w:name="_ETM_Q68_246801"/>
      <w:bookmarkEnd w:id="13557"/>
      <w:r>
        <w:rPr>
          <w:rFonts w:hint="cs"/>
          <w:rtl/>
          <w:lang w:eastAsia="he-IL"/>
        </w:rPr>
        <w:t xml:space="preserve">נא לא </w:t>
      </w:r>
      <w:bookmarkStart w:id="13558" w:name="_ETM_Q68_247871"/>
      <w:bookmarkEnd w:id="13558"/>
      <w:r>
        <w:rPr>
          <w:rFonts w:hint="cs"/>
          <w:rtl/>
          <w:lang w:eastAsia="he-IL"/>
        </w:rPr>
        <w:t>להפריע.</w:t>
      </w:r>
      <w:bookmarkStart w:id="13559" w:name="_ETM_Q68_246603"/>
      <w:bookmarkEnd w:id="13559"/>
      <w:r>
        <w:rPr>
          <w:rFonts w:hint="cs"/>
          <w:rtl/>
          <w:lang w:eastAsia="he-IL"/>
        </w:rPr>
        <w:t xml:space="preserve"> עדי עזוז, קריאה ראשונה.</w:t>
      </w:r>
    </w:p>
    <w:p w:rsidR="008B5C31" w:rsidRDefault="008B5C31" w:rsidP="00EE0EC4">
      <w:pPr>
        <w:rPr>
          <w:rtl/>
          <w:lang w:eastAsia="he-IL"/>
        </w:rPr>
      </w:pPr>
      <w:bookmarkStart w:id="13560" w:name="_ETM_Q68_246668"/>
      <w:bookmarkEnd w:id="13560"/>
    </w:p>
    <w:p w:rsidR="008B5C31" w:rsidRDefault="008B5C31" w:rsidP="00EE0EC4">
      <w:pPr>
        <w:pStyle w:val="af5"/>
        <w:keepNext/>
        <w:rPr>
          <w:rtl/>
        </w:rPr>
      </w:pPr>
      <w:bookmarkStart w:id="13561" w:name="ET_interruption_6689_51"/>
      <w:r w:rsidRPr="00E87353">
        <w:rPr>
          <w:rStyle w:val="TagStyle"/>
          <w:rtl/>
        </w:rPr>
        <w:t xml:space="preserve"> &lt;&lt; קריאה &gt;&gt; </w:t>
      </w:r>
      <w:r>
        <w:rPr>
          <w:rtl/>
        </w:rPr>
        <w:t>עדי עזוז (יש עתיד):</w:t>
      </w:r>
      <w:r w:rsidRPr="00E87353">
        <w:rPr>
          <w:rStyle w:val="TagStyle"/>
          <w:rtl/>
        </w:rPr>
        <w:t xml:space="preserve"> &lt;&lt; קריאה &gt;&gt;</w:t>
      </w:r>
      <w:r>
        <w:rPr>
          <w:rtl/>
        </w:rPr>
        <w:t xml:space="preserve">   </w:t>
      </w:r>
      <w:bookmarkEnd w:id="13561"/>
    </w:p>
    <w:p w:rsidR="008B5C31" w:rsidRDefault="008B5C31" w:rsidP="00CA212C">
      <w:pPr>
        <w:rPr>
          <w:rtl/>
          <w:lang w:eastAsia="he-IL"/>
        </w:rPr>
      </w:pPr>
    </w:p>
    <w:p w:rsidR="008B5C31" w:rsidRDefault="008B5C31" w:rsidP="00EE0EC4">
      <w:pPr>
        <w:rPr>
          <w:rtl/>
          <w:lang w:eastAsia="he-IL"/>
        </w:rPr>
      </w:pPr>
      <w:bookmarkStart w:id="13562" w:name="_ETM_Q68_251208"/>
      <w:bookmarkEnd w:id="13562"/>
      <w:r>
        <w:rPr>
          <w:rFonts w:hint="cs"/>
          <w:rtl/>
          <w:lang w:eastAsia="he-IL"/>
        </w:rPr>
        <w:t xml:space="preserve">על זה </w:t>
      </w:r>
      <w:bookmarkStart w:id="13563" w:name="_ETM_Q68_250816"/>
      <w:bookmarkEnd w:id="13563"/>
      <w:r>
        <w:rPr>
          <w:rFonts w:hint="cs"/>
          <w:rtl/>
          <w:lang w:eastAsia="he-IL"/>
        </w:rPr>
        <w:t>שהיא משתמטת, לה תיתן קריאה.</w:t>
      </w:r>
      <w:bookmarkStart w:id="13564" w:name="_ETM_Q68_251542"/>
      <w:bookmarkEnd w:id="13564"/>
    </w:p>
    <w:p w:rsidR="008B5C31" w:rsidRDefault="008B5C31" w:rsidP="00EE0EC4">
      <w:pPr>
        <w:rPr>
          <w:rtl/>
          <w:lang w:eastAsia="he-IL"/>
        </w:rPr>
      </w:pPr>
      <w:bookmarkStart w:id="13565" w:name="_ETM_Q68_251603"/>
      <w:bookmarkEnd w:id="13565"/>
    </w:p>
    <w:p w:rsidR="008B5C31" w:rsidRDefault="008B5C31" w:rsidP="00EE0EC4">
      <w:pPr>
        <w:pStyle w:val="af6"/>
        <w:keepNext/>
        <w:rPr>
          <w:rtl/>
        </w:rPr>
      </w:pPr>
      <w:r w:rsidRPr="00E87353">
        <w:rPr>
          <w:rStyle w:val="TagStyle"/>
          <w:rtl/>
        </w:rPr>
        <w:t xml:space="preserve"> &lt;&lt; יור &gt;&gt; </w:t>
      </w:r>
      <w:r>
        <w:rPr>
          <w:rtl/>
        </w:rPr>
        <w:t>היו"ר יעקב מרגי:</w:t>
      </w:r>
      <w:r w:rsidRPr="00E87353">
        <w:rPr>
          <w:rStyle w:val="TagStyle"/>
          <w:rtl/>
        </w:rPr>
        <w:t xml:space="preserve"> &lt;&lt; יור &gt;&gt;</w:t>
      </w:r>
      <w:r>
        <w:rPr>
          <w:rtl/>
        </w:rPr>
        <w:t xml:space="preserve">   </w:t>
      </w:r>
    </w:p>
    <w:p w:rsidR="008B5C31" w:rsidRDefault="008B5C31" w:rsidP="00CA212C">
      <w:pPr>
        <w:rPr>
          <w:rtl/>
          <w:lang w:eastAsia="he-IL"/>
        </w:rPr>
      </w:pPr>
    </w:p>
    <w:p w:rsidR="008B5C31" w:rsidRDefault="008B5C31" w:rsidP="00EE0EC4">
      <w:pPr>
        <w:rPr>
          <w:rtl/>
          <w:lang w:eastAsia="he-IL"/>
        </w:rPr>
      </w:pPr>
      <w:bookmarkStart w:id="13566" w:name="_ETM_Q68_252374"/>
      <w:bookmarkEnd w:id="13566"/>
      <w:r>
        <w:rPr>
          <w:rFonts w:hint="cs"/>
          <w:rtl/>
          <w:lang w:eastAsia="he-IL"/>
        </w:rPr>
        <w:t>קריאה שנייה.</w:t>
      </w:r>
    </w:p>
    <w:p w:rsidR="008B5C31" w:rsidRDefault="008B5C31" w:rsidP="00EE0EC4">
      <w:pPr>
        <w:rPr>
          <w:rtl/>
          <w:lang w:eastAsia="he-IL"/>
        </w:rPr>
      </w:pPr>
      <w:bookmarkStart w:id="13567" w:name="_ETM_Q68_258150"/>
      <w:bookmarkStart w:id="13568" w:name="_ETM_Q68_258202"/>
      <w:bookmarkEnd w:id="13567"/>
      <w:bookmarkEnd w:id="13568"/>
    </w:p>
    <w:p w:rsidR="008B5C31" w:rsidRDefault="008B5C31" w:rsidP="00EE0EC4">
      <w:pPr>
        <w:pStyle w:val="af5"/>
        <w:keepNext/>
        <w:rPr>
          <w:rtl/>
        </w:rPr>
      </w:pPr>
      <w:bookmarkStart w:id="13569" w:name="ET_interruption_6327_53"/>
      <w:r w:rsidRPr="00E87353">
        <w:rPr>
          <w:rStyle w:val="TagStyle"/>
          <w:rtl/>
        </w:rPr>
        <w:t xml:space="preserve"> &lt;&lt; קריאה &gt;&gt; </w:t>
      </w:r>
      <w:r>
        <w:rPr>
          <w:rtl/>
        </w:rPr>
        <w:t>מזכיר הכנסת דן מרזוק:</w:t>
      </w:r>
      <w:r w:rsidRPr="00E87353">
        <w:rPr>
          <w:rStyle w:val="TagStyle"/>
          <w:rtl/>
        </w:rPr>
        <w:t xml:space="preserve"> &lt;&lt; קריאה &gt;&gt;</w:t>
      </w:r>
      <w:r>
        <w:rPr>
          <w:rtl/>
        </w:rPr>
        <w:t xml:space="preserve">   </w:t>
      </w:r>
      <w:bookmarkEnd w:id="13569"/>
    </w:p>
    <w:p w:rsidR="008B5C31" w:rsidRDefault="008B5C31" w:rsidP="00EE0EC4">
      <w:pPr>
        <w:ind w:firstLine="0"/>
        <w:rPr>
          <w:rtl/>
          <w:lang w:eastAsia="he-IL"/>
        </w:rPr>
      </w:pPr>
      <w:r>
        <w:rPr>
          <w:rFonts w:hint="cs"/>
          <w:rtl/>
          <w:lang w:eastAsia="he-IL"/>
        </w:rPr>
        <w:t xml:space="preserve">(קורא </w:t>
      </w:r>
      <w:bookmarkStart w:id="13570" w:name="_ETM_Q68_265686"/>
      <w:bookmarkEnd w:id="13570"/>
      <w:r>
        <w:rPr>
          <w:rFonts w:hint="cs"/>
          <w:rtl/>
          <w:lang w:eastAsia="he-IL"/>
        </w:rPr>
        <w:t>בשמות חברי הכנסת)</w:t>
      </w:r>
    </w:p>
    <w:p w:rsidR="008B5C31" w:rsidRPr="00E87353" w:rsidRDefault="008B5C31" w:rsidP="00EE0EC4">
      <w:pPr>
        <w:rPr>
          <w:rtl/>
          <w:lang w:eastAsia="he-IL"/>
        </w:rPr>
      </w:pPr>
      <w:bookmarkStart w:id="13571" w:name="_ETM_Q68_261103"/>
      <w:bookmarkStart w:id="13572" w:name="_ETM_Q68_261382"/>
      <w:bookmarkStart w:id="13573" w:name="_ETM_Q68_261442"/>
      <w:bookmarkEnd w:id="13571"/>
      <w:bookmarkEnd w:id="13572"/>
      <w:bookmarkEnd w:id="13573"/>
    </w:p>
    <w:p w:rsidR="008B5C31" w:rsidRDefault="008B5C31" w:rsidP="00EE0EC4">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8B5C31" w:rsidRDefault="008B5C31" w:rsidP="00EE0EC4">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8B5C31" w:rsidRDefault="008B5C31" w:rsidP="00EE0EC4">
      <w:pPr>
        <w:rPr>
          <w:rtl/>
          <w:lang w:eastAsia="he-IL"/>
        </w:rPr>
      </w:pPr>
      <w:r>
        <w:rPr>
          <w:rtl/>
          <w:lang w:eastAsia="he-IL"/>
        </w:rPr>
        <w:t>לימור סון הר מלך</w:t>
      </w:r>
      <w:r>
        <w:rPr>
          <w:rtl/>
          <w:lang w:eastAsia="he-IL"/>
        </w:rPr>
        <w:tab/>
        <w:t xml:space="preserve">–   </w:t>
      </w:r>
      <w:r>
        <w:rPr>
          <w:rFonts w:hint="cs"/>
          <w:rtl/>
          <w:lang w:eastAsia="he-IL"/>
        </w:rPr>
        <w:t>בעד</w:t>
      </w:r>
    </w:p>
    <w:p w:rsidR="008B5C31" w:rsidRDefault="008B5C31" w:rsidP="00EE0EC4">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8B5C31" w:rsidRDefault="008B5C31" w:rsidP="00EE0EC4">
      <w:pPr>
        <w:rPr>
          <w:rtl/>
          <w:lang w:eastAsia="he-IL"/>
        </w:rPr>
      </w:pPr>
      <w:r>
        <w:rPr>
          <w:rtl/>
          <w:lang w:eastAsia="he-IL"/>
        </w:rPr>
        <w:t>אורית מלכה סטרוק</w:t>
      </w:r>
      <w:r>
        <w:rPr>
          <w:rtl/>
          <w:lang w:eastAsia="he-IL"/>
        </w:rPr>
        <w:tab/>
        <w:t xml:space="preserve">–   </w:t>
      </w:r>
      <w:r>
        <w:rPr>
          <w:rFonts w:hint="cs"/>
          <w:rtl/>
          <w:lang w:eastAsia="he-IL"/>
        </w:rPr>
        <w:t>בעד</w:t>
      </w:r>
    </w:p>
    <w:p w:rsidR="008B5C31" w:rsidRDefault="008B5C31" w:rsidP="00EE0EC4">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8B5C31" w:rsidRDefault="008B5C31" w:rsidP="00EE0EC4">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8B5C31" w:rsidRDefault="008B5C31" w:rsidP="00EE0EC4">
      <w:pPr>
        <w:rPr>
          <w:rtl/>
          <w:lang w:eastAsia="he-IL"/>
        </w:rPr>
      </w:pPr>
      <w:r>
        <w:rPr>
          <w:rtl/>
          <w:lang w:eastAsia="he-IL"/>
        </w:rPr>
        <w:t>עפיף עבד</w:t>
      </w:r>
      <w:r>
        <w:rPr>
          <w:rtl/>
          <w:lang w:eastAsia="he-IL"/>
        </w:rPr>
        <w:tab/>
      </w:r>
      <w:r>
        <w:rPr>
          <w:rtl/>
          <w:lang w:eastAsia="he-IL"/>
        </w:rPr>
        <w:tab/>
        <w:t xml:space="preserve">–   </w:t>
      </w:r>
      <w:r>
        <w:rPr>
          <w:rFonts w:hint="cs"/>
          <w:rtl/>
          <w:lang w:eastAsia="he-IL"/>
        </w:rPr>
        <w:t>בעד</w:t>
      </w:r>
    </w:p>
    <w:p w:rsidR="008B5C31" w:rsidRDefault="008B5C31" w:rsidP="00EE0EC4">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8B5C31" w:rsidRDefault="008B5C31" w:rsidP="00EE0EC4">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נגד</w:t>
      </w:r>
    </w:p>
    <w:p w:rsidR="008B5C31" w:rsidRDefault="008B5C31" w:rsidP="00EE0EC4">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8B5C31" w:rsidRDefault="008B5C31" w:rsidP="00EE0EC4">
      <w:pPr>
        <w:rPr>
          <w:rtl/>
          <w:lang w:eastAsia="he-IL"/>
        </w:rPr>
      </w:pPr>
      <w:r>
        <w:rPr>
          <w:rtl/>
          <w:lang w:eastAsia="he-IL"/>
        </w:rPr>
        <w:t>חמד עמאר</w:t>
      </w:r>
      <w:r>
        <w:rPr>
          <w:rtl/>
          <w:lang w:eastAsia="he-IL"/>
        </w:rPr>
        <w:tab/>
      </w:r>
      <w:r>
        <w:rPr>
          <w:rtl/>
          <w:lang w:eastAsia="he-IL"/>
        </w:rPr>
        <w:tab/>
        <w:t xml:space="preserve">–   </w:t>
      </w:r>
      <w:r>
        <w:rPr>
          <w:rFonts w:hint="cs"/>
          <w:rtl/>
          <w:lang w:eastAsia="he-IL"/>
        </w:rPr>
        <w:t>נגד</w:t>
      </w:r>
    </w:p>
    <w:p w:rsidR="008B5C31" w:rsidRDefault="008B5C31" w:rsidP="00EE0EC4">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8B5C31" w:rsidRDefault="008B5C31" w:rsidP="00EE0EC4">
      <w:pPr>
        <w:rPr>
          <w:rtl/>
          <w:lang w:eastAsia="he-IL"/>
        </w:rPr>
      </w:pPr>
    </w:p>
    <w:p w:rsidR="008B5C31" w:rsidRDefault="008B5C31" w:rsidP="00EE0EC4">
      <w:pPr>
        <w:pStyle w:val="af6"/>
        <w:keepNext/>
        <w:rPr>
          <w:rtl/>
        </w:rPr>
      </w:pPr>
      <w:r w:rsidRPr="00FF63D7">
        <w:rPr>
          <w:rStyle w:val="TagStyle"/>
          <w:rtl/>
        </w:rPr>
        <w:t xml:space="preserve"> &lt;&lt; יור &gt;&gt; </w:t>
      </w:r>
      <w:r>
        <w:rPr>
          <w:rtl/>
        </w:rPr>
        <w:t>היו"ר יעקב מרגי:</w:t>
      </w:r>
      <w:r w:rsidRPr="00FF63D7">
        <w:rPr>
          <w:rStyle w:val="TagStyle"/>
          <w:rtl/>
        </w:rPr>
        <w:t xml:space="preserve"> &lt;&lt; יור &gt;&gt;</w:t>
      </w:r>
      <w:r>
        <w:rPr>
          <w:rtl/>
        </w:rPr>
        <w:t xml:space="preserve">   </w:t>
      </w:r>
    </w:p>
    <w:p w:rsidR="008B5C31" w:rsidRDefault="008B5C31" w:rsidP="00CA212C">
      <w:pPr>
        <w:rPr>
          <w:rtl/>
          <w:lang w:eastAsia="he-IL"/>
        </w:rPr>
      </w:pPr>
    </w:p>
    <w:p w:rsidR="008B5C31" w:rsidRDefault="008B5C31" w:rsidP="00EE0EC4">
      <w:pPr>
        <w:rPr>
          <w:rtl/>
          <w:lang w:eastAsia="he-IL"/>
        </w:rPr>
      </w:pPr>
      <w:r>
        <w:rPr>
          <w:rFonts w:hint="cs"/>
          <w:rtl/>
          <w:lang w:eastAsia="he-IL"/>
        </w:rPr>
        <w:t>נא להכניס את קריב להצבעה.</w:t>
      </w:r>
    </w:p>
    <w:p w:rsidR="008B5C31" w:rsidRDefault="008B5C31" w:rsidP="00EE0EC4">
      <w:pPr>
        <w:rPr>
          <w:rtl/>
          <w:lang w:eastAsia="he-IL"/>
        </w:rPr>
      </w:pPr>
    </w:p>
    <w:p w:rsidR="008B5C31" w:rsidRDefault="008B5C31" w:rsidP="00EE0EC4">
      <w:pPr>
        <w:pStyle w:val="af5"/>
        <w:keepNext/>
        <w:rPr>
          <w:rtl/>
        </w:rPr>
      </w:pPr>
      <w:bookmarkStart w:id="13574" w:name="ET_interruption_6327_54"/>
      <w:r w:rsidRPr="00E87353">
        <w:rPr>
          <w:rStyle w:val="TagStyle"/>
          <w:rtl/>
        </w:rPr>
        <w:t xml:space="preserve"> &lt;&lt; קריאה &gt;&gt; </w:t>
      </w:r>
      <w:r>
        <w:rPr>
          <w:rtl/>
        </w:rPr>
        <w:t>מזכיר הכנסת דן מרזוק:</w:t>
      </w:r>
      <w:r w:rsidRPr="00E87353">
        <w:rPr>
          <w:rStyle w:val="TagStyle"/>
          <w:rtl/>
        </w:rPr>
        <w:t xml:space="preserve"> &lt;&lt; קריאה &gt;&gt;</w:t>
      </w:r>
      <w:r>
        <w:rPr>
          <w:rtl/>
        </w:rPr>
        <w:t xml:space="preserve">   </w:t>
      </w:r>
      <w:bookmarkEnd w:id="13574"/>
    </w:p>
    <w:p w:rsidR="008B5C31" w:rsidRPr="00E87353" w:rsidRDefault="008B5C31" w:rsidP="00EE0EC4">
      <w:pPr>
        <w:ind w:firstLine="0"/>
        <w:rPr>
          <w:rtl/>
          <w:lang w:eastAsia="he-IL"/>
        </w:rPr>
      </w:pPr>
      <w:r>
        <w:rPr>
          <w:rFonts w:hint="cs"/>
          <w:rtl/>
          <w:lang w:eastAsia="he-IL"/>
        </w:rPr>
        <w:t>(קורא בשמות חברי הכנסת)</w:t>
      </w:r>
    </w:p>
    <w:p w:rsidR="008B5C31" w:rsidRPr="00FF63D7" w:rsidRDefault="008B5C31" w:rsidP="00EE0EC4">
      <w:pPr>
        <w:rPr>
          <w:rtl/>
          <w:lang w:eastAsia="he-IL"/>
        </w:rPr>
      </w:pPr>
    </w:p>
    <w:p w:rsidR="008B5C31" w:rsidRDefault="008B5C31" w:rsidP="00EE0EC4">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נגד</w:t>
      </w:r>
    </w:p>
    <w:p w:rsidR="008B5C31" w:rsidRDefault="008B5C31" w:rsidP="00EE0EC4">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8B5C31" w:rsidRDefault="008B5C31" w:rsidP="00EE0EC4">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8B5C31" w:rsidRDefault="008B5C31" w:rsidP="00EE0EC4">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8B5C31" w:rsidRDefault="008B5C31" w:rsidP="00EE0EC4">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8B5C31" w:rsidRDefault="008B5C31" w:rsidP="00EE0EC4">
      <w:pPr>
        <w:rPr>
          <w:rtl/>
          <w:lang w:eastAsia="he-IL"/>
        </w:rPr>
      </w:pPr>
      <w:r>
        <w:rPr>
          <w:rtl/>
          <w:lang w:eastAsia="he-IL"/>
        </w:rPr>
        <w:t>אורית פרקש הכהן</w:t>
      </w:r>
      <w:r>
        <w:rPr>
          <w:rtl/>
          <w:lang w:eastAsia="he-IL"/>
        </w:rPr>
        <w:tab/>
        <w:t xml:space="preserve">–   </w:t>
      </w:r>
      <w:r>
        <w:rPr>
          <w:rFonts w:hint="cs"/>
          <w:rtl/>
          <w:lang w:eastAsia="he-IL"/>
        </w:rPr>
        <w:t>נגד</w:t>
      </w:r>
    </w:p>
    <w:p w:rsidR="008B5C31" w:rsidRDefault="008B5C31" w:rsidP="00EE0EC4">
      <w:pPr>
        <w:rPr>
          <w:rtl/>
          <w:lang w:eastAsia="he-IL"/>
        </w:rPr>
      </w:pPr>
      <w:r>
        <w:rPr>
          <w:rtl/>
          <w:lang w:eastAsia="he-IL"/>
        </w:rPr>
        <w:t>מטי צרפתי הרכבי</w:t>
      </w:r>
      <w:r>
        <w:rPr>
          <w:rtl/>
          <w:lang w:eastAsia="he-IL"/>
        </w:rPr>
        <w:tab/>
        <w:t xml:space="preserve">–   </w:t>
      </w:r>
      <w:r>
        <w:rPr>
          <w:rFonts w:hint="cs"/>
          <w:rtl/>
          <w:lang w:eastAsia="he-IL"/>
        </w:rPr>
        <w:t>נגד</w:t>
      </w:r>
    </w:p>
    <w:p w:rsidR="008B5C31" w:rsidRDefault="008B5C31" w:rsidP="00EE0EC4">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8B5C31" w:rsidRDefault="008B5C31" w:rsidP="00EE0EC4">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8B5C31" w:rsidRDefault="008B5C31" w:rsidP="00EE0EC4">
      <w:pPr>
        <w:rPr>
          <w:rtl/>
          <w:lang w:eastAsia="he-IL"/>
        </w:rPr>
      </w:pPr>
      <w:r>
        <w:rPr>
          <w:rtl/>
          <w:lang w:eastAsia="he-IL"/>
        </w:rPr>
        <w:t>גלעד קריב</w:t>
      </w:r>
      <w:r>
        <w:rPr>
          <w:rtl/>
          <w:lang w:eastAsia="he-IL"/>
        </w:rPr>
        <w:tab/>
      </w:r>
      <w:r>
        <w:rPr>
          <w:rtl/>
          <w:lang w:eastAsia="he-IL"/>
        </w:rPr>
        <w:tab/>
        <w:t xml:space="preserve">–   </w:t>
      </w:r>
    </w:p>
    <w:p w:rsidR="008B5C31" w:rsidRDefault="008B5C31" w:rsidP="00EE0EC4">
      <w:pPr>
        <w:rPr>
          <w:rtl/>
          <w:lang w:eastAsia="he-IL"/>
        </w:rPr>
      </w:pPr>
    </w:p>
    <w:p w:rsidR="008B5C31" w:rsidRDefault="008B5C31" w:rsidP="00EE0EC4">
      <w:pPr>
        <w:pStyle w:val="af5"/>
        <w:keepNext/>
        <w:rPr>
          <w:rtl/>
        </w:rPr>
      </w:pPr>
      <w:bookmarkStart w:id="13575" w:name="ET_interruption_5300_55"/>
      <w:r w:rsidRPr="00536389">
        <w:rPr>
          <w:rStyle w:val="TagStyle"/>
          <w:rtl/>
        </w:rPr>
        <w:t xml:space="preserve"> &lt;&lt; קריאה &gt;&gt; </w:t>
      </w:r>
      <w:r>
        <w:rPr>
          <w:rtl/>
        </w:rPr>
        <w:t>מירב בן ארי (יש עתיד):</w:t>
      </w:r>
      <w:r w:rsidRPr="00536389">
        <w:rPr>
          <w:rStyle w:val="TagStyle"/>
          <w:rtl/>
        </w:rPr>
        <w:t xml:space="preserve"> &lt;&lt; קריאה &gt;&gt;</w:t>
      </w:r>
      <w:r>
        <w:rPr>
          <w:rtl/>
        </w:rPr>
        <w:t xml:space="preserve">   </w:t>
      </w:r>
      <w:bookmarkEnd w:id="13575"/>
    </w:p>
    <w:p w:rsidR="008B5C31" w:rsidRDefault="008B5C31" w:rsidP="00CA212C">
      <w:pPr>
        <w:rPr>
          <w:rtl/>
          <w:lang w:eastAsia="he-IL"/>
        </w:rPr>
      </w:pPr>
    </w:p>
    <w:p w:rsidR="008B5C31" w:rsidRDefault="008B5C31" w:rsidP="00EE0EC4">
      <w:pPr>
        <w:rPr>
          <w:rtl/>
          <w:lang w:eastAsia="he-IL"/>
        </w:rPr>
      </w:pPr>
      <w:r>
        <w:rPr>
          <w:rFonts w:hint="cs"/>
          <w:rtl/>
          <w:lang w:eastAsia="he-IL"/>
        </w:rPr>
        <w:t>הוציאו אותו.</w:t>
      </w:r>
    </w:p>
    <w:p w:rsidR="008B5C31" w:rsidRDefault="008B5C31" w:rsidP="00EE0EC4">
      <w:pPr>
        <w:rPr>
          <w:rtl/>
          <w:lang w:eastAsia="he-IL"/>
        </w:rPr>
      </w:pPr>
    </w:p>
    <w:p w:rsidR="008B5C31" w:rsidRDefault="008B5C31" w:rsidP="00EE0EC4">
      <w:pPr>
        <w:pStyle w:val="af6"/>
        <w:keepNext/>
        <w:rPr>
          <w:rtl/>
        </w:rPr>
      </w:pPr>
      <w:bookmarkStart w:id="13576" w:name="ET_yor_6688_56"/>
      <w:r w:rsidRPr="00536389">
        <w:rPr>
          <w:rStyle w:val="TagStyle"/>
          <w:rtl/>
        </w:rPr>
        <w:t xml:space="preserve"> &lt;&lt; יור &gt;&gt; </w:t>
      </w:r>
      <w:r>
        <w:rPr>
          <w:rtl/>
        </w:rPr>
        <w:t>היו"ר יעקב מרגי:</w:t>
      </w:r>
      <w:r w:rsidRPr="00536389">
        <w:rPr>
          <w:rStyle w:val="TagStyle"/>
          <w:rtl/>
        </w:rPr>
        <w:t xml:space="preserve"> &lt;&lt; יור &gt;&gt;</w:t>
      </w:r>
      <w:r>
        <w:rPr>
          <w:rtl/>
        </w:rPr>
        <w:t xml:space="preserve">   </w:t>
      </w:r>
      <w:bookmarkEnd w:id="13576"/>
    </w:p>
    <w:p w:rsidR="008B5C31" w:rsidRDefault="008B5C31" w:rsidP="00CA212C">
      <w:pPr>
        <w:rPr>
          <w:rtl/>
          <w:lang w:eastAsia="he-IL"/>
        </w:rPr>
      </w:pPr>
    </w:p>
    <w:p w:rsidR="008B5C31" w:rsidRDefault="008B5C31" w:rsidP="00EE0EC4">
      <w:pPr>
        <w:rPr>
          <w:rtl/>
          <w:lang w:eastAsia="he-IL"/>
        </w:rPr>
      </w:pPr>
      <w:r>
        <w:rPr>
          <w:rFonts w:hint="cs"/>
          <w:rtl/>
          <w:lang w:eastAsia="he-IL"/>
        </w:rPr>
        <w:t>קראתי לו חזרה. נא לקרוא לגלעד קריב להצבעה.</w:t>
      </w:r>
      <w:bookmarkStart w:id="13577" w:name="_ETM_Q68_385767"/>
      <w:bookmarkEnd w:id="13577"/>
      <w:r>
        <w:rPr>
          <w:rFonts w:hint="cs"/>
          <w:rtl/>
          <w:lang w:eastAsia="he-IL"/>
        </w:rPr>
        <w:t xml:space="preserve"> בסיבוב הבא.</w:t>
      </w:r>
      <w:bookmarkStart w:id="13578" w:name="_ETM_Q68_384957"/>
      <w:bookmarkEnd w:id="13578"/>
    </w:p>
    <w:p w:rsidR="008B5C31" w:rsidRDefault="008B5C31" w:rsidP="00EE0EC4">
      <w:pPr>
        <w:rPr>
          <w:rtl/>
          <w:lang w:eastAsia="he-IL"/>
        </w:rPr>
      </w:pPr>
      <w:bookmarkStart w:id="13579" w:name="_ETM_Q68_385032"/>
      <w:bookmarkEnd w:id="13579"/>
    </w:p>
    <w:p w:rsidR="008B5C31" w:rsidRDefault="008B5C31" w:rsidP="00EE0EC4">
      <w:pPr>
        <w:pStyle w:val="af5"/>
        <w:keepNext/>
        <w:rPr>
          <w:rtl/>
        </w:rPr>
      </w:pPr>
      <w:bookmarkStart w:id="13580" w:name="ET_interruption_קריאה_57"/>
      <w:r w:rsidRPr="00536389">
        <w:rPr>
          <w:rStyle w:val="TagStyle"/>
          <w:rtl/>
        </w:rPr>
        <w:t xml:space="preserve"> &lt;&lt; קריאה &gt;&gt; </w:t>
      </w:r>
      <w:r>
        <w:rPr>
          <w:rtl/>
        </w:rPr>
        <w:t>קריאה:</w:t>
      </w:r>
      <w:r w:rsidRPr="00536389">
        <w:rPr>
          <w:rStyle w:val="TagStyle"/>
          <w:rtl/>
        </w:rPr>
        <w:t xml:space="preserve"> &lt;&lt; קריאה &gt;&gt;</w:t>
      </w:r>
      <w:r>
        <w:rPr>
          <w:rtl/>
        </w:rPr>
        <w:t xml:space="preserve">   </w:t>
      </w:r>
      <w:bookmarkEnd w:id="13580"/>
    </w:p>
    <w:p w:rsidR="008B5C31" w:rsidRDefault="008B5C31" w:rsidP="00CA212C">
      <w:pPr>
        <w:rPr>
          <w:rtl/>
          <w:lang w:eastAsia="he-IL"/>
        </w:rPr>
      </w:pPr>
    </w:p>
    <w:p w:rsidR="008B5C31" w:rsidRDefault="008B5C31" w:rsidP="00EE0EC4">
      <w:pPr>
        <w:rPr>
          <w:rtl/>
          <w:lang w:eastAsia="he-IL"/>
        </w:rPr>
      </w:pPr>
      <w:bookmarkStart w:id="13581" w:name="_ETM_Q68_385242"/>
      <w:bookmarkEnd w:id="13581"/>
      <w:r>
        <w:rPr>
          <w:rFonts w:hint="cs"/>
          <w:rtl/>
          <w:lang w:eastAsia="he-IL"/>
        </w:rPr>
        <w:t>הוא פה, מרגי.</w:t>
      </w:r>
      <w:bookmarkStart w:id="13582" w:name="_ETM_Q68_388117"/>
      <w:bookmarkEnd w:id="13582"/>
    </w:p>
    <w:p w:rsidR="008B5C31" w:rsidRDefault="008B5C31" w:rsidP="00EE0EC4">
      <w:pPr>
        <w:rPr>
          <w:rtl/>
          <w:lang w:eastAsia="he-IL"/>
        </w:rPr>
      </w:pPr>
      <w:bookmarkStart w:id="13583" w:name="_ETM_Q68_388219"/>
      <w:bookmarkEnd w:id="13583"/>
    </w:p>
    <w:p w:rsidR="008B5C31" w:rsidRDefault="008B5C31" w:rsidP="00EE0EC4">
      <w:pPr>
        <w:pStyle w:val="af6"/>
        <w:keepNext/>
        <w:rPr>
          <w:rtl/>
        </w:rPr>
      </w:pPr>
      <w:bookmarkStart w:id="13584" w:name="ET_yor_6688_58"/>
      <w:r w:rsidRPr="00536389">
        <w:rPr>
          <w:rStyle w:val="TagStyle"/>
          <w:rtl/>
        </w:rPr>
        <w:t xml:space="preserve"> &lt;&lt; יור &gt;&gt; </w:t>
      </w:r>
      <w:r>
        <w:rPr>
          <w:rtl/>
        </w:rPr>
        <w:t>היו"ר יעקב מרגי:</w:t>
      </w:r>
      <w:r w:rsidRPr="00536389">
        <w:rPr>
          <w:rStyle w:val="TagStyle"/>
          <w:rtl/>
        </w:rPr>
        <w:t xml:space="preserve"> &lt;&lt; יור &gt;&gt;</w:t>
      </w:r>
      <w:r>
        <w:rPr>
          <w:rtl/>
        </w:rPr>
        <w:t xml:space="preserve">   </w:t>
      </w:r>
      <w:bookmarkEnd w:id="13584"/>
    </w:p>
    <w:p w:rsidR="008B5C31" w:rsidRDefault="008B5C31" w:rsidP="00CA212C">
      <w:pPr>
        <w:rPr>
          <w:rtl/>
          <w:lang w:eastAsia="he-IL"/>
        </w:rPr>
      </w:pPr>
    </w:p>
    <w:p w:rsidR="008B5C31" w:rsidRDefault="008B5C31" w:rsidP="00EE0EC4">
      <w:pPr>
        <w:rPr>
          <w:rtl/>
          <w:lang w:eastAsia="he-IL"/>
        </w:rPr>
      </w:pPr>
      <w:bookmarkStart w:id="13585" w:name="_ETM_Q68_389324"/>
      <w:bookmarkEnd w:id="13585"/>
      <w:r>
        <w:rPr>
          <w:rFonts w:hint="cs"/>
          <w:rtl/>
          <w:lang w:eastAsia="he-IL"/>
        </w:rPr>
        <w:t>הינה הוא.</w:t>
      </w:r>
      <w:bookmarkStart w:id="13586" w:name="_ETM_Q68_391461"/>
      <w:bookmarkEnd w:id="13586"/>
    </w:p>
    <w:p w:rsidR="008B5C31" w:rsidRDefault="008B5C31" w:rsidP="00EE0EC4">
      <w:pPr>
        <w:rPr>
          <w:rtl/>
          <w:lang w:eastAsia="he-IL"/>
        </w:rPr>
      </w:pPr>
      <w:bookmarkStart w:id="13587" w:name="_ETM_Q68_391541"/>
      <w:bookmarkEnd w:id="13587"/>
    </w:p>
    <w:p w:rsidR="008B5C31" w:rsidRDefault="008B5C31" w:rsidP="00EE0EC4">
      <w:pPr>
        <w:pStyle w:val="af5"/>
        <w:keepNext/>
        <w:rPr>
          <w:rtl/>
        </w:rPr>
      </w:pPr>
      <w:bookmarkStart w:id="13588" w:name="ET_interruption_6327_59"/>
      <w:r w:rsidRPr="00536389">
        <w:rPr>
          <w:rStyle w:val="TagStyle"/>
          <w:rtl/>
        </w:rPr>
        <w:t xml:space="preserve"> &lt;&lt; קריאה &gt;&gt; </w:t>
      </w:r>
      <w:r>
        <w:rPr>
          <w:rtl/>
        </w:rPr>
        <w:t>מזכיר הכנסת דן מרזוק:</w:t>
      </w:r>
      <w:r w:rsidRPr="00536389">
        <w:rPr>
          <w:rStyle w:val="TagStyle"/>
          <w:rtl/>
        </w:rPr>
        <w:t xml:space="preserve"> &lt;&lt; קריאה &gt;&gt;</w:t>
      </w:r>
      <w:r>
        <w:rPr>
          <w:rtl/>
        </w:rPr>
        <w:t xml:space="preserve">   </w:t>
      </w:r>
      <w:bookmarkEnd w:id="13588"/>
    </w:p>
    <w:p w:rsidR="008B5C31" w:rsidRDefault="008B5C31" w:rsidP="00EE0EC4">
      <w:pPr>
        <w:ind w:firstLine="0"/>
        <w:rPr>
          <w:rtl/>
          <w:lang w:eastAsia="he-IL"/>
        </w:rPr>
      </w:pPr>
      <w:r>
        <w:rPr>
          <w:rFonts w:hint="cs"/>
          <w:rtl/>
          <w:lang w:eastAsia="he-IL"/>
        </w:rPr>
        <w:t>(קורא בשמות חברי הכנסת)</w:t>
      </w:r>
    </w:p>
    <w:p w:rsidR="008B5C31" w:rsidRPr="00536389" w:rsidRDefault="008B5C31" w:rsidP="00EE0EC4">
      <w:pPr>
        <w:rPr>
          <w:rtl/>
          <w:lang w:eastAsia="he-IL"/>
        </w:rPr>
      </w:pPr>
      <w:bookmarkStart w:id="13589" w:name="_ETM_Q68_404647"/>
      <w:bookmarkEnd w:id="13589"/>
    </w:p>
    <w:p w:rsidR="008B5C31" w:rsidRPr="00536389" w:rsidRDefault="008B5C31" w:rsidP="00EE0EC4">
      <w:pPr>
        <w:rPr>
          <w:rtl/>
          <w:lang w:eastAsia="he-IL"/>
        </w:rPr>
      </w:pPr>
      <w:bookmarkStart w:id="13590" w:name="_ETM_Q68_393254"/>
      <w:bookmarkEnd w:id="13590"/>
      <w:r>
        <w:rPr>
          <w:rtl/>
          <w:lang w:eastAsia="he-IL"/>
        </w:rPr>
        <w:t>גלעד קריב</w:t>
      </w:r>
      <w:r>
        <w:rPr>
          <w:rtl/>
          <w:lang w:eastAsia="he-IL"/>
        </w:rPr>
        <w:tab/>
      </w:r>
      <w:r>
        <w:rPr>
          <w:rtl/>
          <w:lang w:eastAsia="he-IL"/>
        </w:rPr>
        <w:tab/>
        <w:t xml:space="preserve">–   </w:t>
      </w:r>
      <w:r>
        <w:rPr>
          <w:rFonts w:hint="cs"/>
          <w:rtl/>
          <w:lang w:eastAsia="he-IL"/>
        </w:rPr>
        <w:t>נגד</w:t>
      </w:r>
    </w:p>
    <w:p w:rsidR="008B5C31" w:rsidRDefault="008B5C31" w:rsidP="00EE0EC4">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bookmarkStart w:id="13591" w:name="_ETM_Q68_410997"/>
      <w:bookmarkEnd w:id="13591"/>
    </w:p>
    <w:p w:rsidR="008B5C31" w:rsidRDefault="008B5C31" w:rsidP="00EE0EC4">
      <w:pPr>
        <w:rPr>
          <w:rtl/>
          <w:lang w:eastAsia="he-IL"/>
        </w:rPr>
      </w:pPr>
      <w:bookmarkStart w:id="13592" w:name="_ETM_Q68_411052"/>
      <w:bookmarkEnd w:id="13592"/>
    </w:p>
    <w:p w:rsidR="008B5C31" w:rsidRDefault="008B5C31" w:rsidP="00EE0EC4">
      <w:pPr>
        <w:pStyle w:val="af5"/>
        <w:keepNext/>
        <w:rPr>
          <w:rtl/>
        </w:rPr>
      </w:pPr>
      <w:bookmarkStart w:id="13593" w:name="ET_interruption_קריאות_60"/>
      <w:r w:rsidRPr="00536389">
        <w:rPr>
          <w:rStyle w:val="TagStyle"/>
          <w:rtl/>
        </w:rPr>
        <w:t xml:space="preserve"> &lt;&lt; קריאה &gt;&gt; </w:t>
      </w:r>
      <w:r>
        <w:rPr>
          <w:rtl/>
        </w:rPr>
        <w:t>קריאות:</w:t>
      </w:r>
      <w:r w:rsidRPr="00536389">
        <w:rPr>
          <w:rStyle w:val="TagStyle"/>
          <w:rtl/>
        </w:rPr>
        <w:t xml:space="preserve"> &lt;&lt; קריאה &gt;&gt;</w:t>
      </w:r>
      <w:r>
        <w:rPr>
          <w:rtl/>
        </w:rPr>
        <w:t xml:space="preserve">   </w:t>
      </w:r>
      <w:bookmarkEnd w:id="13593"/>
    </w:p>
    <w:p w:rsidR="008B5C31" w:rsidRDefault="008B5C31" w:rsidP="00CA212C">
      <w:pPr>
        <w:rPr>
          <w:rtl/>
          <w:lang w:eastAsia="he-IL"/>
        </w:rPr>
      </w:pPr>
    </w:p>
    <w:p w:rsidR="008B5C31" w:rsidRDefault="008B5C31" w:rsidP="00EE0EC4">
      <w:pPr>
        <w:rPr>
          <w:rtl/>
          <w:lang w:eastAsia="he-IL"/>
        </w:rPr>
      </w:pPr>
      <w:bookmarkStart w:id="13594" w:name="_ETM_Q68_410914"/>
      <w:bookmarkStart w:id="13595" w:name="_ETM_Q68_410273"/>
      <w:bookmarkStart w:id="13596" w:name="_ETM_Q68_410345"/>
      <w:bookmarkEnd w:id="13594"/>
      <w:bookmarkEnd w:id="13595"/>
      <w:bookmarkEnd w:id="13596"/>
      <w:r>
        <w:rPr>
          <w:rFonts w:hint="cs"/>
          <w:rtl/>
          <w:lang w:eastAsia="he-IL"/>
        </w:rPr>
        <w:t>- - -</w:t>
      </w:r>
    </w:p>
    <w:p w:rsidR="008B5C31" w:rsidRDefault="008B5C31" w:rsidP="00EE0EC4">
      <w:pPr>
        <w:rPr>
          <w:rtl/>
          <w:lang w:eastAsia="he-IL"/>
        </w:rPr>
      </w:pPr>
    </w:p>
    <w:p w:rsidR="008B5C31" w:rsidRDefault="008B5C31" w:rsidP="00EE0EC4">
      <w:pPr>
        <w:pStyle w:val="af5"/>
        <w:keepNext/>
        <w:rPr>
          <w:rtl/>
        </w:rPr>
      </w:pPr>
      <w:r w:rsidRPr="00536389">
        <w:rPr>
          <w:rStyle w:val="TagStyle"/>
          <w:rtl/>
        </w:rPr>
        <w:t xml:space="preserve"> &lt;&lt; קריאה &gt;&gt; </w:t>
      </w:r>
      <w:r>
        <w:rPr>
          <w:rtl/>
        </w:rPr>
        <w:t>מירב בן ארי (יש עתיד):</w:t>
      </w:r>
      <w:r w:rsidRPr="00536389">
        <w:rPr>
          <w:rStyle w:val="TagStyle"/>
          <w:rtl/>
        </w:rPr>
        <w:t xml:space="preserve"> &lt;&lt; קריאה &gt;&gt;</w:t>
      </w:r>
      <w:r>
        <w:rPr>
          <w:rtl/>
        </w:rPr>
        <w:t xml:space="preserve">   </w:t>
      </w:r>
    </w:p>
    <w:p w:rsidR="008B5C31" w:rsidRDefault="008B5C31" w:rsidP="00CA212C">
      <w:pPr>
        <w:rPr>
          <w:rtl/>
          <w:lang w:eastAsia="he-IL"/>
        </w:rPr>
      </w:pPr>
    </w:p>
    <w:p w:rsidR="008B5C31" w:rsidRDefault="008B5C31" w:rsidP="00EE0EC4">
      <w:pPr>
        <w:rPr>
          <w:rtl/>
          <w:lang w:eastAsia="he-IL"/>
        </w:rPr>
      </w:pPr>
      <w:bookmarkStart w:id="13597" w:name="_ETM_Q68_411831"/>
      <w:bookmarkEnd w:id="13597"/>
      <w:r>
        <w:rPr>
          <w:rFonts w:hint="cs"/>
          <w:rtl/>
          <w:lang w:eastAsia="he-IL"/>
        </w:rPr>
        <w:t>בעד המשתמטים.</w:t>
      </w:r>
    </w:p>
    <w:p w:rsidR="008B5C31" w:rsidRDefault="008B5C31" w:rsidP="00EE0EC4">
      <w:pPr>
        <w:rPr>
          <w:rtl/>
          <w:lang w:eastAsia="he-IL"/>
        </w:rPr>
      </w:pPr>
      <w:bookmarkStart w:id="13598" w:name="_ETM_Q68_415185"/>
      <w:bookmarkStart w:id="13599" w:name="_ETM_Q68_415254"/>
      <w:bookmarkEnd w:id="13598"/>
      <w:bookmarkEnd w:id="13599"/>
    </w:p>
    <w:p w:rsidR="008B5C31" w:rsidRDefault="008B5C31" w:rsidP="00EE0EC4">
      <w:pPr>
        <w:pStyle w:val="af6"/>
        <w:keepNext/>
        <w:rPr>
          <w:rtl/>
        </w:rPr>
      </w:pPr>
      <w:bookmarkStart w:id="13600" w:name="ET_yor_6688_62"/>
      <w:r w:rsidRPr="00536389">
        <w:rPr>
          <w:rStyle w:val="TagStyle"/>
          <w:rtl/>
        </w:rPr>
        <w:t xml:space="preserve"> &lt;&lt; יור &gt;&gt; </w:t>
      </w:r>
      <w:r>
        <w:rPr>
          <w:rtl/>
        </w:rPr>
        <w:t>היו"ר יעקב מרגי:</w:t>
      </w:r>
      <w:r w:rsidRPr="00536389">
        <w:rPr>
          <w:rStyle w:val="TagStyle"/>
          <w:rtl/>
        </w:rPr>
        <w:t xml:space="preserve"> &lt;&lt; יור &gt;&gt;</w:t>
      </w:r>
      <w:r>
        <w:rPr>
          <w:rtl/>
        </w:rPr>
        <w:t xml:space="preserve">   </w:t>
      </w:r>
      <w:bookmarkEnd w:id="13600"/>
    </w:p>
    <w:p w:rsidR="008B5C31" w:rsidRDefault="008B5C31" w:rsidP="00CA212C">
      <w:pPr>
        <w:rPr>
          <w:rtl/>
          <w:lang w:eastAsia="he-IL"/>
        </w:rPr>
      </w:pPr>
    </w:p>
    <w:p w:rsidR="008B5C31" w:rsidRDefault="008B5C31" w:rsidP="00EE0EC4">
      <w:pPr>
        <w:rPr>
          <w:rtl/>
          <w:lang w:eastAsia="he-IL"/>
        </w:rPr>
      </w:pPr>
      <w:bookmarkStart w:id="13601" w:name="_ETM_Q68_416199"/>
      <w:bookmarkEnd w:id="13601"/>
      <w:r>
        <w:rPr>
          <w:rFonts w:hint="cs"/>
          <w:rtl/>
          <w:lang w:eastAsia="he-IL"/>
        </w:rPr>
        <w:t>מירב, את פעם שנייה.</w:t>
      </w:r>
      <w:bookmarkStart w:id="13602" w:name="_ETM_Q68_418593"/>
      <w:bookmarkEnd w:id="13602"/>
    </w:p>
    <w:p w:rsidR="008B5C31" w:rsidRDefault="008B5C31" w:rsidP="00EE0EC4">
      <w:pPr>
        <w:rPr>
          <w:rtl/>
          <w:lang w:eastAsia="he-IL"/>
        </w:rPr>
      </w:pPr>
      <w:bookmarkStart w:id="13603" w:name="_ETM_Q68_418643"/>
      <w:bookmarkEnd w:id="13603"/>
    </w:p>
    <w:p w:rsidR="008B5C31" w:rsidRDefault="008B5C31" w:rsidP="00EE0EC4">
      <w:pPr>
        <w:pStyle w:val="af5"/>
        <w:keepNext/>
        <w:rPr>
          <w:rtl/>
        </w:rPr>
      </w:pPr>
      <w:bookmarkStart w:id="13604" w:name="ET_interruption_6327_63"/>
      <w:r w:rsidRPr="00536389">
        <w:rPr>
          <w:rStyle w:val="TagStyle"/>
          <w:rtl/>
        </w:rPr>
        <w:t xml:space="preserve"> &lt;&lt; קריאה &gt;&gt; </w:t>
      </w:r>
      <w:r>
        <w:rPr>
          <w:rtl/>
        </w:rPr>
        <w:t>מזכיר הכנסת דן מרזוק:</w:t>
      </w:r>
      <w:r w:rsidRPr="00536389">
        <w:rPr>
          <w:rStyle w:val="TagStyle"/>
          <w:rtl/>
        </w:rPr>
        <w:t xml:space="preserve"> &lt;&lt; קריאה &gt;&gt;</w:t>
      </w:r>
      <w:r>
        <w:rPr>
          <w:rtl/>
        </w:rPr>
        <w:t xml:space="preserve">   </w:t>
      </w:r>
      <w:bookmarkEnd w:id="13604"/>
    </w:p>
    <w:p w:rsidR="008B5C31" w:rsidRDefault="008B5C31" w:rsidP="00EE0EC4">
      <w:pPr>
        <w:ind w:firstLine="0"/>
        <w:rPr>
          <w:rtl/>
          <w:lang w:eastAsia="he-IL"/>
        </w:rPr>
      </w:pPr>
      <w:r>
        <w:rPr>
          <w:rFonts w:hint="cs"/>
          <w:rtl/>
          <w:lang w:eastAsia="he-IL"/>
        </w:rPr>
        <w:t>(קורא בשמות חברי הכנסת)</w:t>
      </w:r>
    </w:p>
    <w:p w:rsidR="008B5C31" w:rsidRPr="00536389" w:rsidRDefault="008B5C31" w:rsidP="00EE0EC4">
      <w:pPr>
        <w:rPr>
          <w:rtl/>
          <w:lang w:eastAsia="he-IL"/>
        </w:rPr>
      </w:pPr>
      <w:bookmarkStart w:id="13605" w:name="_ETM_Q68_420124"/>
      <w:bookmarkEnd w:id="13605"/>
    </w:p>
    <w:p w:rsidR="008B5C31" w:rsidRDefault="008B5C31" w:rsidP="00EE0EC4">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8B5C31" w:rsidRDefault="008B5C31" w:rsidP="00EE0EC4">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8B5C31" w:rsidRDefault="008B5C31" w:rsidP="00EE0EC4">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8B5C31" w:rsidRDefault="008B5C31" w:rsidP="00EE0EC4">
      <w:pPr>
        <w:rPr>
          <w:rtl/>
          <w:lang w:eastAsia="he-IL"/>
        </w:rPr>
      </w:pPr>
      <w:r>
        <w:rPr>
          <w:rtl/>
          <w:lang w:eastAsia="he-IL"/>
        </w:rPr>
        <w:t>אפרת רייטן מרום</w:t>
      </w:r>
      <w:r>
        <w:rPr>
          <w:rtl/>
          <w:lang w:eastAsia="he-IL"/>
        </w:rPr>
        <w:tab/>
        <w:t xml:space="preserve">–   </w:t>
      </w:r>
      <w:r>
        <w:rPr>
          <w:rFonts w:hint="cs"/>
          <w:rtl/>
          <w:lang w:eastAsia="he-IL"/>
        </w:rPr>
        <w:t>נגד</w:t>
      </w:r>
    </w:p>
    <w:p w:rsidR="008B5C31" w:rsidRDefault="008B5C31" w:rsidP="00EE0EC4">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8B5C31" w:rsidRDefault="008B5C31" w:rsidP="00EE0EC4">
      <w:pPr>
        <w:rPr>
          <w:rtl/>
          <w:lang w:eastAsia="he-IL"/>
        </w:rPr>
      </w:pPr>
      <w:r>
        <w:rPr>
          <w:rtl/>
          <w:lang w:eastAsia="he-IL"/>
        </w:rPr>
        <w:t>קטי קטרין שטרית</w:t>
      </w:r>
      <w:r>
        <w:rPr>
          <w:rtl/>
          <w:lang w:eastAsia="he-IL"/>
        </w:rPr>
        <w:tab/>
        <w:t xml:space="preserve">–   </w:t>
      </w:r>
      <w:r>
        <w:rPr>
          <w:rFonts w:hint="cs"/>
          <w:rtl/>
          <w:lang w:eastAsia="he-IL"/>
        </w:rPr>
        <w:t>בעד</w:t>
      </w:r>
    </w:p>
    <w:p w:rsidR="008B5C31" w:rsidRDefault="008B5C31" w:rsidP="00EE0EC4">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8B5C31" w:rsidRDefault="008B5C31" w:rsidP="00EE0EC4">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8B5C31" w:rsidRDefault="008B5C31" w:rsidP="00EE0EC4">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8B5C31" w:rsidRDefault="008B5C31" w:rsidP="00EE0EC4">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8B5C31" w:rsidRDefault="008B5C31" w:rsidP="00EE0EC4">
      <w:pPr>
        <w:rPr>
          <w:rtl/>
          <w:lang w:eastAsia="he-IL"/>
        </w:rPr>
      </w:pPr>
      <w:r>
        <w:rPr>
          <w:rtl/>
          <w:lang w:eastAsia="he-IL"/>
        </w:rPr>
        <w:t>עאידה תומא סלימאן</w:t>
      </w:r>
      <w:r>
        <w:rPr>
          <w:rtl/>
          <w:lang w:eastAsia="he-IL"/>
        </w:rPr>
        <w:tab/>
        <w:t xml:space="preserve">–   </w:t>
      </w:r>
      <w:r>
        <w:rPr>
          <w:rFonts w:hint="cs"/>
          <w:rtl/>
          <w:lang w:eastAsia="he-IL"/>
        </w:rPr>
        <w:t>נגד</w:t>
      </w:r>
    </w:p>
    <w:p w:rsidR="008B5C31" w:rsidRDefault="008B5C31" w:rsidP="00EE0EC4">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נגד</w:t>
      </w:r>
    </w:p>
    <w:p w:rsidR="008B5C31" w:rsidRDefault="008B5C31" w:rsidP="00EE0EC4">
      <w:pPr>
        <w:rPr>
          <w:rtl/>
          <w:lang w:eastAsia="he-IL"/>
        </w:rPr>
      </w:pPr>
    </w:p>
    <w:p w:rsidR="008B5C31" w:rsidRDefault="008B5C31" w:rsidP="00EE0EC4">
      <w:pPr>
        <w:pStyle w:val="af6"/>
        <w:keepNext/>
        <w:rPr>
          <w:rtl/>
        </w:rPr>
      </w:pPr>
      <w:r w:rsidRPr="00FF63D7">
        <w:rPr>
          <w:rStyle w:val="TagStyle"/>
          <w:rtl/>
        </w:rPr>
        <w:t xml:space="preserve"> &lt;&lt; יור &gt;&gt; </w:t>
      </w:r>
      <w:r>
        <w:rPr>
          <w:rtl/>
        </w:rPr>
        <w:t>היו"ר יעקב מרגי:</w:t>
      </w:r>
      <w:r w:rsidRPr="00FF63D7">
        <w:rPr>
          <w:rStyle w:val="TagStyle"/>
          <w:rtl/>
        </w:rPr>
        <w:t xml:space="preserve"> &lt;&lt; יור &gt;&gt;</w:t>
      </w:r>
      <w:r>
        <w:rPr>
          <w:rtl/>
        </w:rPr>
        <w:t xml:space="preserve">   </w:t>
      </w:r>
    </w:p>
    <w:p w:rsidR="008B5C31" w:rsidRDefault="008B5C31" w:rsidP="00CA212C">
      <w:pPr>
        <w:rPr>
          <w:rtl/>
          <w:lang w:eastAsia="he-IL"/>
        </w:rPr>
      </w:pPr>
    </w:p>
    <w:p w:rsidR="008B5C31" w:rsidRDefault="008B5C31" w:rsidP="006669D4">
      <w:pPr>
        <w:rPr>
          <w:rtl/>
          <w:lang w:eastAsia="he-IL"/>
        </w:rPr>
      </w:pPr>
      <w:r>
        <w:rPr>
          <w:rFonts w:hint="cs"/>
          <w:rtl/>
          <w:lang w:eastAsia="he-IL"/>
        </w:rPr>
        <w:t>נא לקרוא שנית בשמות חברי הכנסת שלא השתתפו בהצבעה.</w:t>
      </w:r>
    </w:p>
    <w:p w:rsidR="008B5C31" w:rsidRDefault="008B5C31" w:rsidP="00EE0EC4">
      <w:pPr>
        <w:rPr>
          <w:rtl/>
          <w:lang w:eastAsia="he-IL"/>
        </w:rPr>
      </w:pPr>
    </w:p>
    <w:p w:rsidR="008B5C31" w:rsidRDefault="008B5C31" w:rsidP="00EE0EC4">
      <w:pPr>
        <w:pStyle w:val="af5"/>
        <w:keepNext/>
        <w:rPr>
          <w:rtl/>
        </w:rPr>
      </w:pPr>
      <w:r w:rsidRPr="00FF63D7">
        <w:rPr>
          <w:rStyle w:val="TagStyle"/>
          <w:rtl/>
        </w:rPr>
        <w:t xml:space="preserve"> &lt;&lt; קריאה &gt;&gt; </w:t>
      </w:r>
      <w:r>
        <w:rPr>
          <w:rtl/>
        </w:rPr>
        <w:t>מזכיר הכנסת דן מרזוק:</w:t>
      </w:r>
      <w:r w:rsidRPr="00FF63D7">
        <w:rPr>
          <w:rStyle w:val="TagStyle"/>
          <w:rtl/>
        </w:rPr>
        <w:t xml:space="preserve"> &lt;&lt; קריאה &gt;&gt;</w:t>
      </w:r>
      <w:r>
        <w:rPr>
          <w:rtl/>
        </w:rPr>
        <w:t xml:space="preserve">   </w:t>
      </w:r>
    </w:p>
    <w:p w:rsidR="008B5C31" w:rsidRDefault="008B5C31" w:rsidP="00EE0EC4">
      <w:pPr>
        <w:ind w:firstLine="0"/>
        <w:rPr>
          <w:rtl/>
          <w:lang w:eastAsia="he-IL"/>
        </w:rPr>
      </w:pPr>
      <w:r>
        <w:rPr>
          <w:rFonts w:hint="cs"/>
          <w:rtl/>
          <w:lang w:eastAsia="he-IL"/>
        </w:rPr>
        <w:t>(קורא בשמות חברי הכנסת)</w:t>
      </w:r>
      <w:bookmarkStart w:id="13606" w:name="_ETM_Q68_437272"/>
      <w:bookmarkEnd w:id="13606"/>
    </w:p>
    <w:p w:rsidR="008B5C31" w:rsidRPr="00536389" w:rsidRDefault="008B5C31" w:rsidP="00EE0EC4">
      <w:pPr>
        <w:rPr>
          <w:rtl/>
          <w:lang w:eastAsia="he-IL"/>
        </w:rPr>
      </w:pPr>
      <w:bookmarkStart w:id="13607" w:name="_ETM_Q68_437347"/>
      <w:bookmarkEnd w:id="13607"/>
    </w:p>
    <w:p w:rsidR="008B5C31" w:rsidRDefault="008B5C31" w:rsidP="00EE0EC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8B5C31" w:rsidRDefault="008B5C31" w:rsidP="00EE0EC4">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8B5C31" w:rsidRDefault="008B5C31" w:rsidP="00EE0EC4">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bookmarkStart w:id="13608" w:name="_ETM_Q68_485736"/>
      <w:bookmarkEnd w:id="13608"/>
    </w:p>
    <w:p w:rsidR="008B5C31" w:rsidRDefault="008B5C31" w:rsidP="00EE0EC4">
      <w:pPr>
        <w:rPr>
          <w:rtl/>
          <w:lang w:eastAsia="he-IL"/>
        </w:rPr>
      </w:pPr>
      <w:bookmarkStart w:id="13609" w:name="_ETM_Q68_485808"/>
      <w:bookmarkEnd w:id="13609"/>
    </w:p>
    <w:p w:rsidR="008B5C31" w:rsidRDefault="008B5C31" w:rsidP="00EE0EC4">
      <w:pPr>
        <w:pStyle w:val="af5"/>
        <w:keepNext/>
        <w:rPr>
          <w:rtl/>
        </w:rPr>
      </w:pPr>
      <w:bookmarkStart w:id="13610" w:name="ET_interruption_קריאות_64"/>
      <w:r w:rsidRPr="00536389">
        <w:rPr>
          <w:rStyle w:val="TagStyle"/>
          <w:rtl/>
        </w:rPr>
        <w:t xml:space="preserve"> &lt;&lt; קריאה &gt;&gt; </w:t>
      </w:r>
      <w:r>
        <w:rPr>
          <w:rtl/>
        </w:rPr>
        <w:t>קריאות:</w:t>
      </w:r>
      <w:r w:rsidRPr="00536389">
        <w:rPr>
          <w:rStyle w:val="TagStyle"/>
          <w:rtl/>
        </w:rPr>
        <w:t xml:space="preserve"> &lt;&lt; קריאה &gt;&gt;</w:t>
      </w:r>
      <w:r>
        <w:rPr>
          <w:rtl/>
        </w:rPr>
        <w:t xml:space="preserve">   </w:t>
      </w:r>
      <w:bookmarkEnd w:id="13610"/>
    </w:p>
    <w:p w:rsidR="008B5C31" w:rsidRDefault="008B5C31" w:rsidP="00CA212C">
      <w:pPr>
        <w:rPr>
          <w:rtl/>
          <w:lang w:eastAsia="he-IL"/>
        </w:rPr>
      </w:pPr>
    </w:p>
    <w:p w:rsidR="008B5C31" w:rsidRDefault="008B5C31" w:rsidP="00EE0EC4">
      <w:pPr>
        <w:rPr>
          <w:rtl/>
          <w:lang w:eastAsia="he-IL"/>
        </w:rPr>
      </w:pPr>
      <w:bookmarkStart w:id="13611" w:name="_ETM_Q68_482725"/>
      <w:bookmarkStart w:id="13612" w:name="_ETM_Q68_482784"/>
      <w:bookmarkEnd w:id="13611"/>
      <w:bookmarkEnd w:id="13612"/>
      <w:r>
        <w:rPr>
          <w:rFonts w:hint="cs"/>
          <w:rtl/>
          <w:lang w:eastAsia="he-IL"/>
        </w:rPr>
        <w:t>- - -</w:t>
      </w:r>
    </w:p>
    <w:p w:rsidR="008B5C31" w:rsidRDefault="008B5C31" w:rsidP="00EE0EC4">
      <w:pPr>
        <w:rPr>
          <w:rtl/>
          <w:lang w:eastAsia="he-IL"/>
        </w:rPr>
      </w:pPr>
    </w:p>
    <w:p w:rsidR="008B5C31" w:rsidRDefault="008B5C31" w:rsidP="00EE0EC4">
      <w:pPr>
        <w:pStyle w:val="af6"/>
        <w:keepNext/>
        <w:rPr>
          <w:rtl/>
        </w:rPr>
      </w:pPr>
      <w:r w:rsidRPr="00536389">
        <w:rPr>
          <w:rStyle w:val="TagStyle"/>
          <w:rtl/>
        </w:rPr>
        <w:t xml:space="preserve"> &lt;&lt; יור &gt;&gt; </w:t>
      </w:r>
      <w:r>
        <w:rPr>
          <w:rtl/>
        </w:rPr>
        <w:t>היו"ר יעקב מרגי:</w:t>
      </w:r>
      <w:r w:rsidRPr="00536389">
        <w:rPr>
          <w:rStyle w:val="TagStyle"/>
          <w:rtl/>
        </w:rPr>
        <w:t xml:space="preserve"> &lt;&lt; יור &gt;&gt;</w:t>
      </w:r>
      <w:r>
        <w:rPr>
          <w:rtl/>
        </w:rPr>
        <w:t xml:space="preserve">   </w:t>
      </w:r>
    </w:p>
    <w:p w:rsidR="008B5C31" w:rsidRDefault="008B5C31" w:rsidP="00CA212C">
      <w:pPr>
        <w:rPr>
          <w:rtl/>
          <w:lang w:eastAsia="he-IL"/>
        </w:rPr>
      </w:pPr>
    </w:p>
    <w:p w:rsidR="008B5C31" w:rsidRDefault="008B5C31" w:rsidP="00EE0EC4">
      <w:pPr>
        <w:rPr>
          <w:rtl/>
          <w:lang w:eastAsia="he-IL"/>
        </w:rPr>
      </w:pPr>
      <w:bookmarkStart w:id="13613" w:name="_ETM_Q68_483363"/>
      <w:bookmarkEnd w:id="13613"/>
      <w:r>
        <w:rPr>
          <w:rFonts w:hint="cs"/>
          <w:rtl/>
          <w:lang w:eastAsia="he-IL"/>
        </w:rPr>
        <w:t xml:space="preserve">חברי הכנסת, נא </w:t>
      </w:r>
      <w:bookmarkStart w:id="13614" w:name="_ETM_Q68_485429"/>
      <w:bookmarkEnd w:id="13614"/>
      <w:r>
        <w:rPr>
          <w:rFonts w:hint="cs"/>
          <w:rtl/>
          <w:lang w:eastAsia="he-IL"/>
        </w:rPr>
        <w:t>לשמור על השקט.</w:t>
      </w:r>
      <w:bookmarkStart w:id="13615" w:name="_ETM_Q68_487157"/>
      <w:bookmarkEnd w:id="13615"/>
    </w:p>
    <w:p w:rsidR="008B5C31" w:rsidRDefault="008B5C31" w:rsidP="00EE0EC4">
      <w:pPr>
        <w:rPr>
          <w:rtl/>
          <w:lang w:eastAsia="he-IL"/>
        </w:rPr>
      </w:pPr>
      <w:bookmarkStart w:id="13616" w:name="_ETM_Q68_487212"/>
      <w:bookmarkEnd w:id="13616"/>
    </w:p>
    <w:p w:rsidR="008B5C31" w:rsidRDefault="008B5C31" w:rsidP="00EE0EC4">
      <w:pPr>
        <w:pStyle w:val="af5"/>
        <w:keepNext/>
        <w:rPr>
          <w:rtl/>
        </w:rPr>
      </w:pPr>
      <w:bookmarkStart w:id="13617" w:name="ET_interruption_6327_66"/>
      <w:r w:rsidRPr="00536389">
        <w:rPr>
          <w:rStyle w:val="TagStyle"/>
          <w:rtl/>
        </w:rPr>
        <w:t xml:space="preserve"> &lt;&lt; קריאה &gt;&gt; </w:t>
      </w:r>
      <w:r>
        <w:rPr>
          <w:rtl/>
        </w:rPr>
        <w:t>מזכיר הכנסת דן מרזוק:</w:t>
      </w:r>
      <w:r w:rsidRPr="00536389">
        <w:rPr>
          <w:rStyle w:val="TagStyle"/>
          <w:rtl/>
        </w:rPr>
        <w:t xml:space="preserve"> &lt;&lt; קריאה &gt;&gt;</w:t>
      </w:r>
      <w:r>
        <w:rPr>
          <w:rtl/>
        </w:rPr>
        <w:t xml:space="preserve">   </w:t>
      </w:r>
      <w:bookmarkEnd w:id="13617"/>
    </w:p>
    <w:p w:rsidR="008B5C31" w:rsidRDefault="008B5C31" w:rsidP="00EE0EC4">
      <w:pPr>
        <w:ind w:firstLine="0"/>
        <w:rPr>
          <w:rtl/>
          <w:lang w:eastAsia="he-IL"/>
        </w:rPr>
      </w:pPr>
      <w:r>
        <w:rPr>
          <w:rFonts w:hint="cs"/>
          <w:rtl/>
          <w:lang w:eastAsia="he-IL"/>
        </w:rPr>
        <w:t>(קורא בשם חברת הכנסת)</w:t>
      </w:r>
    </w:p>
    <w:p w:rsidR="008B5C31" w:rsidRPr="00536389" w:rsidRDefault="008B5C31" w:rsidP="00EE0EC4">
      <w:pPr>
        <w:rPr>
          <w:rtl/>
          <w:lang w:eastAsia="he-IL"/>
        </w:rPr>
      </w:pPr>
      <w:bookmarkStart w:id="13618" w:name="_ETM_Q68_488807"/>
      <w:bookmarkStart w:id="13619" w:name="_ETM_Q68_489049"/>
      <w:bookmarkStart w:id="13620" w:name="_ETM_Q68_489099"/>
      <w:bookmarkEnd w:id="13618"/>
      <w:bookmarkEnd w:id="13619"/>
      <w:bookmarkEnd w:id="13620"/>
    </w:p>
    <w:p w:rsidR="008B5C31" w:rsidRDefault="008B5C31" w:rsidP="00EE0EC4">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8B5C31" w:rsidRDefault="008B5C31" w:rsidP="00EE0EC4">
      <w:pPr>
        <w:rPr>
          <w:rtl/>
          <w:lang w:eastAsia="he-IL"/>
        </w:rPr>
      </w:pPr>
    </w:p>
    <w:p w:rsidR="008B5C31" w:rsidRDefault="008B5C31" w:rsidP="00EE0EC4">
      <w:pPr>
        <w:pStyle w:val="af6"/>
        <w:keepNext/>
        <w:rPr>
          <w:rtl/>
        </w:rPr>
      </w:pPr>
      <w:r w:rsidRPr="00FF63D7">
        <w:rPr>
          <w:rStyle w:val="TagStyle"/>
          <w:rtl/>
        </w:rPr>
        <w:t xml:space="preserve"> &lt;&lt; יור &gt;&gt; </w:t>
      </w:r>
      <w:r>
        <w:rPr>
          <w:rtl/>
        </w:rPr>
        <w:t>היו"ר יעקב מרגי:</w:t>
      </w:r>
      <w:r w:rsidRPr="00FF63D7">
        <w:rPr>
          <w:rStyle w:val="TagStyle"/>
          <w:rtl/>
        </w:rPr>
        <w:t xml:space="preserve"> &lt;&lt; יור &gt;&gt;</w:t>
      </w:r>
      <w:r>
        <w:rPr>
          <w:rtl/>
        </w:rPr>
        <w:t xml:space="preserve">   </w:t>
      </w:r>
    </w:p>
    <w:p w:rsidR="008B5C31" w:rsidRDefault="008B5C31" w:rsidP="00CA212C">
      <w:pPr>
        <w:rPr>
          <w:rtl/>
          <w:lang w:eastAsia="he-IL"/>
        </w:rPr>
      </w:pPr>
    </w:p>
    <w:p w:rsidR="008B5C31" w:rsidRDefault="008B5C31" w:rsidP="00EE0EC4">
      <w:pPr>
        <w:rPr>
          <w:rtl/>
          <w:lang w:eastAsia="he-IL"/>
        </w:rPr>
      </w:pPr>
      <w:r>
        <w:rPr>
          <w:rFonts w:hint="cs"/>
          <w:rtl/>
          <w:lang w:eastAsia="he-IL"/>
        </w:rPr>
        <w:t xml:space="preserve">האם ישנם חברי כנסת </w:t>
      </w:r>
      <w:bookmarkStart w:id="13621" w:name="_ETM_Q68_495886"/>
      <w:bookmarkEnd w:id="13621"/>
      <w:r>
        <w:rPr>
          <w:rFonts w:hint="cs"/>
          <w:rtl/>
          <w:lang w:eastAsia="he-IL"/>
        </w:rPr>
        <w:t xml:space="preserve">שנמצאים באולם, לא הצביעו ומעוניינים להצביע? אני שואל בשנית: האם ישנם </w:t>
      </w:r>
      <w:bookmarkStart w:id="13622" w:name="_ETM_Q68_502069"/>
      <w:bookmarkEnd w:id="13622"/>
      <w:r>
        <w:rPr>
          <w:rFonts w:hint="cs"/>
          <w:rtl/>
          <w:lang w:eastAsia="he-IL"/>
        </w:rPr>
        <w:t xml:space="preserve">חברי כנסת שלא הצביעו ומעוניינים להצביע? </w:t>
      </w:r>
      <w:bookmarkStart w:id="13623" w:name="_ETM_Q68_507573"/>
      <w:bookmarkStart w:id="13624" w:name="_ETM_Q68_507629"/>
      <w:bookmarkStart w:id="13625" w:name="_ETM_Q68_507717"/>
      <w:bookmarkStart w:id="13626" w:name="_ETM_Q68_507795"/>
      <w:bookmarkEnd w:id="13623"/>
      <w:bookmarkEnd w:id="13624"/>
      <w:bookmarkEnd w:id="13625"/>
      <w:bookmarkEnd w:id="13626"/>
      <w:r>
        <w:rPr>
          <w:rFonts w:hint="cs"/>
          <w:rtl/>
          <w:lang w:eastAsia="he-IL"/>
        </w:rPr>
        <w:t xml:space="preserve">משכך, אני מכריז על שתמה </w:t>
      </w:r>
      <w:bookmarkStart w:id="13627" w:name="_ETM_Q68_508932"/>
      <w:bookmarkEnd w:id="13627"/>
      <w:r>
        <w:rPr>
          <w:rFonts w:hint="cs"/>
          <w:rtl/>
          <w:lang w:eastAsia="he-IL"/>
        </w:rPr>
        <w:t>ההצבעה. נא להגיש לי את תוצאות ההצבעה.</w:t>
      </w:r>
    </w:p>
    <w:p w:rsidR="008B5C31" w:rsidRDefault="008B5C31" w:rsidP="00EE0EC4">
      <w:pPr>
        <w:rPr>
          <w:rtl/>
          <w:lang w:eastAsia="he-IL"/>
        </w:rPr>
      </w:pPr>
      <w:bookmarkStart w:id="13628" w:name="_ETM_Q68_635703"/>
      <w:bookmarkStart w:id="13629" w:name="_ETM_Q68_635785"/>
      <w:bookmarkEnd w:id="13628"/>
      <w:bookmarkEnd w:id="13629"/>
    </w:p>
    <w:p w:rsidR="008B5C31" w:rsidRDefault="008B5C31" w:rsidP="00EE0EC4">
      <w:pPr>
        <w:pStyle w:val="af5"/>
        <w:keepNext/>
        <w:rPr>
          <w:rtl/>
        </w:rPr>
      </w:pPr>
      <w:r w:rsidRPr="00536389">
        <w:rPr>
          <w:rStyle w:val="TagStyle"/>
          <w:rtl/>
        </w:rPr>
        <w:t xml:space="preserve"> &lt;&lt; קריאה &gt;&gt; </w:t>
      </w:r>
      <w:r>
        <w:rPr>
          <w:rtl/>
        </w:rPr>
        <w:t>קריאות:</w:t>
      </w:r>
      <w:r w:rsidRPr="00536389">
        <w:rPr>
          <w:rStyle w:val="TagStyle"/>
          <w:rtl/>
        </w:rPr>
        <w:t xml:space="preserve"> &lt;&lt; קריאה &gt;&gt;</w:t>
      </w:r>
      <w:r>
        <w:rPr>
          <w:rtl/>
        </w:rPr>
        <w:t xml:space="preserve">   </w:t>
      </w:r>
    </w:p>
    <w:p w:rsidR="008B5C31" w:rsidRDefault="008B5C31" w:rsidP="00CA212C">
      <w:pPr>
        <w:rPr>
          <w:rtl/>
          <w:lang w:eastAsia="he-IL"/>
        </w:rPr>
      </w:pPr>
    </w:p>
    <w:p w:rsidR="008B5C31" w:rsidRDefault="008B5C31" w:rsidP="00EE0EC4">
      <w:pPr>
        <w:rPr>
          <w:rtl/>
          <w:lang w:eastAsia="he-IL"/>
        </w:rPr>
      </w:pPr>
      <w:bookmarkStart w:id="13630" w:name="_ETM_Q68_638071"/>
      <w:bookmarkStart w:id="13631" w:name="_ETM_Q68_639174"/>
      <w:bookmarkStart w:id="13632" w:name="_ETM_Q68_639229"/>
      <w:bookmarkEnd w:id="13630"/>
      <w:bookmarkEnd w:id="13631"/>
      <w:bookmarkEnd w:id="13632"/>
      <w:r>
        <w:rPr>
          <w:rFonts w:hint="cs"/>
          <w:rtl/>
          <w:lang w:eastAsia="he-IL"/>
        </w:rPr>
        <w:t>- - -</w:t>
      </w:r>
    </w:p>
    <w:p w:rsidR="008B5C31" w:rsidRDefault="008B5C31" w:rsidP="00EE0EC4">
      <w:pPr>
        <w:rPr>
          <w:rtl/>
          <w:lang w:eastAsia="he-IL"/>
        </w:rPr>
      </w:pPr>
    </w:p>
    <w:p w:rsidR="008B5C31" w:rsidRDefault="008B5C31" w:rsidP="00EE0EC4">
      <w:pPr>
        <w:pStyle w:val="af6"/>
        <w:keepNext/>
        <w:rPr>
          <w:rtl/>
        </w:rPr>
      </w:pPr>
      <w:bookmarkStart w:id="13633" w:name="ET_yor_6688_68"/>
      <w:r w:rsidRPr="00536389">
        <w:rPr>
          <w:rStyle w:val="TagStyle"/>
          <w:rtl/>
        </w:rPr>
        <w:t xml:space="preserve"> &lt;&lt; יור &gt;&gt; </w:t>
      </w:r>
      <w:r>
        <w:rPr>
          <w:rtl/>
        </w:rPr>
        <w:t>היו"ר יעקב מרגי:</w:t>
      </w:r>
      <w:r w:rsidRPr="00536389">
        <w:rPr>
          <w:rStyle w:val="TagStyle"/>
          <w:rtl/>
        </w:rPr>
        <w:t xml:space="preserve"> &lt;&lt; יור &gt;&gt;</w:t>
      </w:r>
      <w:r>
        <w:rPr>
          <w:rtl/>
        </w:rPr>
        <w:t xml:space="preserve">   </w:t>
      </w:r>
      <w:bookmarkEnd w:id="13633"/>
    </w:p>
    <w:p w:rsidR="008B5C31" w:rsidRDefault="008B5C31" w:rsidP="00CA212C">
      <w:pPr>
        <w:rPr>
          <w:rtl/>
          <w:lang w:eastAsia="he-IL"/>
        </w:rPr>
      </w:pPr>
    </w:p>
    <w:p w:rsidR="008B5C31" w:rsidRDefault="008B5C31" w:rsidP="00EE0EC4">
      <w:pPr>
        <w:rPr>
          <w:rtl/>
          <w:lang w:eastAsia="he-IL"/>
        </w:rPr>
      </w:pPr>
      <w:bookmarkStart w:id="13634" w:name="_ETM_Q68_662245"/>
      <w:bookmarkEnd w:id="13634"/>
      <w:r>
        <w:rPr>
          <w:rFonts w:hint="cs"/>
          <w:rtl/>
          <w:lang w:eastAsia="he-IL"/>
        </w:rPr>
        <w:t xml:space="preserve">חברי הכנסת, </w:t>
      </w:r>
      <w:bookmarkStart w:id="13635" w:name="_ETM_Q68_663766"/>
      <w:bookmarkEnd w:id="13635"/>
      <w:r>
        <w:rPr>
          <w:rFonts w:hint="cs"/>
          <w:rtl/>
          <w:lang w:eastAsia="he-IL"/>
        </w:rPr>
        <w:t>תשומת ליבכם: בעד הצעת החוק הצביעו 63 חברי כנסת.</w:t>
      </w:r>
    </w:p>
    <w:p w:rsidR="008B5C31" w:rsidRDefault="008B5C31" w:rsidP="00EE0EC4">
      <w:pPr>
        <w:rPr>
          <w:rtl/>
          <w:lang w:eastAsia="he-IL"/>
        </w:rPr>
      </w:pPr>
    </w:p>
    <w:p w:rsidR="008B5C31" w:rsidRDefault="008B5C31" w:rsidP="00EE0EC4">
      <w:pPr>
        <w:pStyle w:val="af5"/>
        <w:keepNext/>
        <w:rPr>
          <w:rtl/>
        </w:rPr>
      </w:pPr>
      <w:r w:rsidRPr="00536389">
        <w:rPr>
          <w:rStyle w:val="TagStyle"/>
          <w:rtl/>
        </w:rPr>
        <w:t xml:space="preserve"> &lt;&lt; קריאה &gt;&gt; </w:t>
      </w:r>
      <w:r>
        <w:rPr>
          <w:rtl/>
        </w:rPr>
        <w:t>ולדימיר בליאק (יש עתיד):</w:t>
      </w:r>
      <w:r w:rsidRPr="00536389">
        <w:rPr>
          <w:rStyle w:val="TagStyle"/>
          <w:rtl/>
        </w:rPr>
        <w:t xml:space="preserve"> &lt;&lt; קריאה &gt;&gt;</w:t>
      </w:r>
      <w:r>
        <w:rPr>
          <w:rtl/>
        </w:rPr>
        <w:t xml:space="preserve">   </w:t>
      </w:r>
    </w:p>
    <w:p w:rsidR="008B5C31" w:rsidRDefault="008B5C31" w:rsidP="00CA212C">
      <w:pPr>
        <w:rPr>
          <w:rtl/>
          <w:lang w:eastAsia="he-IL"/>
        </w:rPr>
      </w:pPr>
    </w:p>
    <w:p w:rsidR="008B5C31" w:rsidRDefault="008B5C31" w:rsidP="00EE0EC4">
      <w:pPr>
        <w:rPr>
          <w:rtl/>
          <w:lang w:eastAsia="he-IL"/>
        </w:rPr>
      </w:pPr>
      <w:bookmarkStart w:id="13636" w:name="_ETM_Q68_676522"/>
      <w:bookmarkEnd w:id="13636"/>
      <w:r>
        <w:rPr>
          <w:rFonts w:hint="cs"/>
          <w:rtl/>
          <w:lang w:eastAsia="he-IL"/>
        </w:rPr>
        <w:t>תתביישו.</w:t>
      </w:r>
      <w:bookmarkStart w:id="13637" w:name="_ETM_Q68_678038"/>
      <w:bookmarkEnd w:id="13637"/>
    </w:p>
    <w:p w:rsidR="008B5C31" w:rsidRDefault="008B5C31" w:rsidP="00EE0EC4">
      <w:pPr>
        <w:rPr>
          <w:rtl/>
          <w:lang w:eastAsia="he-IL"/>
        </w:rPr>
      </w:pPr>
      <w:bookmarkStart w:id="13638" w:name="_ETM_Q68_678117"/>
      <w:bookmarkEnd w:id="13638"/>
    </w:p>
    <w:p w:rsidR="008B5C31" w:rsidRDefault="008B5C31" w:rsidP="00EE0EC4">
      <w:pPr>
        <w:pStyle w:val="af6"/>
        <w:keepNext/>
        <w:rPr>
          <w:rtl/>
        </w:rPr>
      </w:pPr>
      <w:r w:rsidRPr="00536389">
        <w:rPr>
          <w:rStyle w:val="TagStyle"/>
          <w:rtl/>
        </w:rPr>
        <w:t xml:space="preserve"> &lt;&lt; יור &gt;&gt; </w:t>
      </w:r>
      <w:r>
        <w:rPr>
          <w:rtl/>
        </w:rPr>
        <w:t>היו"ר יעקב מרגי:</w:t>
      </w:r>
      <w:r w:rsidRPr="00536389">
        <w:rPr>
          <w:rStyle w:val="TagStyle"/>
          <w:rtl/>
        </w:rPr>
        <w:t xml:space="preserve"> &lt;&lt; יור &gt;&gt;</w:t>
      </w:r>
      <w:r>
        <w:rPr>
          <w:rtl/>
        </w:rPr>
        <w:t xml:space="preserve">   </w:t>
      </w:r>
    </w:p>
    <w:p w:rsidR="008B5C31" w:rsidRDefault="008B5C31" w:rsidP="00CA212C">
      <w:pPr>
        <w:rPr>
          <w:rtl/>
          <w:lang w:eastAsia="he-IL"/>
        </w:rPr>
      </w:pPr>
    </w:p>
    <w:p w:rsidR="008B5C31" w:rsidRDefault="008B5C31" w:rsidP="00EE0EC4">
      <w:pPr>
        <w:rPr>
          <w:rtl/>
          <w:lang w:eastAsia="he-IL"/>
        </w:rPr>
      </w:pPr>
      <w:bookmarkStart w:id="13639" w:name="_ETM_Q68_678767"/>
      <w:bookmarkEnd w:id="13639"/>
      <w:r>
        <w:rPr>
          <w:rFonts w:hint="cs"/>
          <w:rtl/>
          <w:lang w:eastAsia="he-IL"/>
        </w:rPr>
        <w:t xml:space="preserve">נגד </w:t>
      </w:r>
      <w:r>
        <w:rPr>
          <w:rtl/>
          <w:lang w:eastAsia="he-IL"/>
        </w:rPr>
        <w:t>–</w:t>
      </w:r>
      <w:r>
        <w:rPr>
          <w:rFonts w:hint="cs"/>
          <w:rtl/>
          <w:lang w:eastAsia="he-IL"/>
        </w:rPr>
        <w:t xml:space="preserve"> </w:t>
      </w:r>
      <w:bookmarkStart w:id="13640" w:name="_ETM_Q68_680630"/>
      <w:bookmarkEnd w:id="13640"/>
      <w:r>
        <w:rPr>
          <w:rFonts w:hint="cs"/>
          <w:rtl/>
          <w:lang w:eastAsia="he-IL"/>
        </w:rPr>
        <w:t xml:space="preserve">53. אי לכך, אני קובע כי הצעת חוק-יסוד: לימוד </w:t>
      </w:r>
      <w:bookmarkStart w:id="13641" w:name="_ETM_Q68_690257"/>
      <w:bookmarkEnd w:id="13641"/>
      <w:r>
        <w:rPr>
          <w:rFonts w:hint="cs"/>
          <w:rtl/>
          <w:lang w:eastAsia="he-IL"/>
        </w:rPr>
        <w:t>תורה, של חברי הכנסת משה גפני ויעקב אשר</w:t>
      </w:r>
      <w:bookmarkStart w:id="13642" w:name="_ETM_Q68_694181"/>
      <w:bookmarkEnd w:id="13642"/>
      <w:r>
        <w:rPr>
          <w:rFonts w:hint="cs"/>
          <w:rtl/>
          <w:lang w:eastAsia="he-IL"/>
        </w:rPr>
        <w:t xml:space="preserve">, אושרה בקריאה ראשונה ותובא להמשך דיון בוועדה להכנה לקריאה שנייה </w:t>
      </w:r>
      <w:bookmarkStart w:id="13643" w:name="_ETM_Q68_705009"/>
      <w:bookmarkEnd w:id="13643"/>
      <w:r>
        <w:rPr>
          <w:rFonts w:hint="cs"/>
          <w:rtl/>
          <w:lang w:eastAsia="he-IL"/>
        </w:rPr>
        <w:t>ושלישית.</w:t>
      </w:r>
      <w:bookmarkStart w:id="13644" w:name="_ETM_Q68_706230"/>
      <w:bookmarkEnd w:id="13644"/>
    </w:p>
    <w:p w:rsidR="008B5C31" w:rsidRDefault="008B5C31" w:rsidP="00EE0EC4">
      <w:pPr>
        <w:rPr>
          <w:rtl/>
          <w:lang w:eastAsia="he-IL"/>
        </w:rPr>
      </w:pPr>
    </w:p>
    <w:p w:rsidR="008B5C31" w:rsidRDefault="008B5C31" w:rsidP="00EE0EC4">
      <w:pPr>
        <w:rPr>
          <w:rtl/>
          <w:lang w:eastAsia="he-IL"/>
        </w:rPr>
      </w:pPr>
    </w:p>
    <w:p w:rsidR="008B5C31" w:rsidRDefault="008B5C31" w:rsidP="00EE0EC4">
      <w:pPr>
        <w:pStyle w:val="a6"/>
        <w:rPr>
          <w:rtl/>
          <w:lang w:eastAsia="he-IL"/>
        </w:rPr>
      </w:pPr>
      <w:bookmarkStart w:id="13645" w:name="_ETM_Q68_706299"/>
      <w:bookmarkStart w:id="13646" w:name="ET_hatsach_649361_71"/>
      <w:bookmarkEnd w:id="13645"/>
      <w:r w:rsidRPr="00536389">
        <w:rPr>
          <w:rStyle w:val="TagStyle"/>
          <w:rtl/>
        </w:rPr>
        <w:t xml:space="preserve"> &lt;&lt; הצח &gt;&gt; </w:t>
      </w:r>
      <w:bookmarkStart w:id="13647" w:name="_Toc233882788"/>
      <w:bookmarkStart w:id="13648" w:name="_Toc233882944"/>
      <w:r>
        <w:rPr>
          <w:rtl/>
          <w:lang w:eastAsia="he-IL"/>
        </w:rPr>
        <w:t>הצעת חוק לתיקון פקודת סדר הדין הפלילי (מעצר וחיפוש) (מס' 19) (חיפוש שלא לפי צו חיפוש), התשפ"ו–2026</w:t>
      </w:r>
      <w:bookmarkEnd w:id="13647"/>
      <w:bookmarkEnd w:id="13648"/>
      <w:r w:rsidRPr="00536389">
        <w:rPr>
          <w:rStyle w:val="TagStyle"/>
          <w:rtl/>
        </w:rPr>
        <w:t xml:space="preserve"> &lt;&lt; הצח &gt;&gt;</w:t>
      </w:r>
      <w:r>
        <w:rPr>
          <w:rtl/>
          <w:lang w:eastAsia="he-IL"/>
        </w:rPr>
        <w:t xml:space="preserve">   </w:t>
      </w:r>
      <w:bookmarkEnd w:id="13646"/>
    </w:p>
    <w:p w:rsidR="008B5C31" w:rsidRPr="0092528C" w:rsidRDefault="008B5C31" w:rsidP="00EE0EC4">
      <w:pPr>
        <w:rPr>
          <w:rtl/>
          <w:lang w:eastAsia="he-IL"/>
        </w:rPr>
      </w:pPr>
      <w:r>
        <w:rPr>
          <w:rtl/>
          <w:lang w:eastAsia="he-IL"/>
        </w:rPr>
        <w:t>[רשומות (הצעות חוק, חוב'</w:t>
      </w:r>
      <w:r>
        <w:rPr>
          <w:rFonts w:hint="cs"/>
          <w:rtl/>
          <w:lang w:eastAsia="he-IL"/>
        </w:rPr>
        <w:t xml:space="preserve"> מ/1956</w:t>
      </w:r>
      <w:r>
        <w:rPr>
          <w:rtl/>
          <w:lang w:eastAsia="he-IL"/>
        </w:rPr>
        <w:t>).]</w:t>
      </w:r>
    </w:p>
    <w:p w:rsidR="008B5C31" w:rsidRDefault="008B5C31" w:rsidP="00EE0EC4">
      <w:pPr>
        <w:pStyle w:val="-0"/>
        <w:rPr>
          <w:rtl/>
          <w:lang w:eastAsia="he-IL"/>
        </w:rPr>
      </w:pPr>
      <w:r>
        <w:rPr>
          <w:rtl/>
          <w:lang w:eastAsia="he-IL"/>
        </w:rPr>
        <w:t>(קריאה ראשונה)</w:t>
      </w:r>
    </w:p>
    <w:p w:rsidR="008B5C31" w:rsidRDefault="008B5C31" w:rsidP="00EE0EC4">
      <w:pPr>
        <w:rPr>
          <w:rtl/>
          <w:lang w:eastAsia="he-IL"/>
        </w:rPr>
      </w:pPr>
    </w:p>
    <w:p w:rsidR="008B5C31" w:rsidRDefault="008B5C31" w:rsidP="00EE0EC4">
      <w:pPr>
        <w:pStyle w:val="af6"/>
        <w:keepNext/>
        <w:rPr>
          <w:rtl/>
        </w:rPr>
      </w:pPr>
      <w:r w:rsidRPr="00536389">
        <w:rPr>
          <w:rStyle w:val="TagStyle"/>
          <w:rtl/>
        </w:rPr>
        <w:t xml:space="preserve"> &lt;&lt; יור &gt;&gt; </w:t>
      </w:r>
      <w:r>
        <w:rPr>
          <w:rtl/>
        </w:rPr>
        <w:t>היו"ר יעקב מרגי:</w:t>
      </w:r>
      <w:r w:rsidRPr="00536389">
        <w:rPr>
          <w:rStyle w:val="TagStyle"/>
          <w:rtl/>
        </w:rPr>
        <w:t xml:space="preserve"> &lt;&lt; יור &gt;&gt;</w:t>
      </w:r>
      <w:r>
        <w:rPr>
          <w:rtl/>
        </w:rPr>
        <w:t xml:space="preserve">   </w:t>
      </w:r>
    </w:p>
    <w:p w:rsidR="008B5C31" w:rsidRDefault="008B5C31" w:rsidP="00CA212C">
      <w:pPr>
        <w:rPr>
          <w:rtl/>
          <w:lang w:eastAsia="he-IL"/>
        </w:rPr>
      </w:pPr>
    </w:p>
    <w:p w:rsidR="008B5C31" w:rsidRDefault="008B5C31" w:rsidP="00EE0EC4">
      <w:pPr>
        <w:rPr>
          <w:rtl/>
          <w:lang w:eastAsia="he-IL"/>
        </w:rPr>
      </w:pPr>
      <w:r>
        <w:rPr>
          <w:rFonts w:hint="cs"/>
          <w:rtl/>
          <w:lang w:eastAsia="he-IL"/>
        </w:rPr>
        <w:t xml:space="preserve">חברי הכנסת, אנו עוברים לנושא הבא על סדר-היום </w:t>
      </w:r>
      <w:r>
        <w:rPr>
          <w:rFonts w:hint="eastAsia"/>
          <w:rtl/>
          <w:lang w:eastAsia="he-IL"/>
        </w:rPr>
        <w:t xml:space="preserve">– </w:t>
      </w:r>
      <w:r>
        <w:rPr>
          <w:rFonts w:hint="cs"/>
          <w:rtl/>
          <w:lang w:eastAsia="he-IL"/>
        </w:rPr>
        <w:t xml:space="preserve">הצעת חוק </w:t>
      </w:r>
      <w:bookmarkStart w:id="13649" w:name="_ETM_Q68_705750"/>
      <w:bookmarkEnd w:id="13649"/>
      <w:r>
        <w:rPr>
          <w:rFonts w:hint="cs"/>
          <w:rtl/>
          <w:lang w:eastAsia="he-IL"/>
        </w:rPr>
        <w:t>לתיקון פקודת סדר הדין הפלילי (מעצר וחיפוש) (מס' 19) (חיפוש</w:t>
      </w:r>
      <w:bookmarkStart w:id="13650" w:name="_ETM_Q68_715671"/>
      <w:bookmarkEnd w:id="13650"/>
      <w:r>
        <w:rPr>
          <w:rFonts w:hint="cs"/>
          <w:rtl/>
          <w:lang w:eastAsia="he-IL"/>
        </w:rPr>
        <w:t xml:space="preserve"> שלא לפי צו חיפוש), התשפ"ו</w:t>
      </w:r>
      <w:r>
        <w:rPr>
          <w:rtl/>
          <w:lang w:eastAsia="he-IL"/>
        </w:rPr>
        <w:t>–</w:t>
      </w:r>
      <w:r>
        <w:rPr>
          <w:rFonts w:hint="cs"/>
          <w:rtl/>
          <w:lang w:eastAsia="he-IL"/>
        </w:rPr>
        <w:t>2026</w:t>
      </w:r>
      <w:bookmarkStart w:id="13651" w:name="_ETM_Q68_717823"/>
      <w:bookmarkEnd w:id="13651"/>
      <w:r>
        <w:rPr>
          <w:rFonts w:hint="cs"/>
          <w:rtl/>
          <w:lang w:eastAsia="he-IL"/>
        </w:rPr>
        <w:t>, לקריאה ראשונה. מי השר המציג?</w:t>
      </w:r>
    </w:p>
    <w:p w:rsidR="008B5C31" w:rsidRDefault="008B5C31" w:rsidP="00EE0EC4">
      <w:pPr>
        <w:rPr>
          <w:rtl/>
          <w:lang w:eastAsia="he-IL"/>
        </w:rPr>
      </w:pPr>
    </w:p>
    <w:p w:rsidR="008B5C31" w:rsidRDefault="008B5C31" w:rsidP="00EE0EC4">
      <w:pPr>
        <w:pStyle w:val="af5"/>
        <w:keepNext/>
        <w:rPr>
          <w:rtl/>
        </w:rPr>
      </w:pPr>
      <w:bookmarkStart w:id="13652" w:name="ET_interruption_קריאה_73"/>
      <w:r w:rsidRPr="00536389">
        <w:rPr>
          <w:rStyle w:val="TagStyle"/>
          <w:rtl/>
        </w:rPr>
        <w:t xml:space="preserve"> &lt;&lt; קריאה &gt;&gt; </w:t>
      </w:r>
      <w:r>
        <w:rPr>
          <w:rtl/>
        </w:rPr>
        <w:t>קריאה:</w:t>
      </w:r>
      <w:r w:rsidRPr="00536389">
        <w:rPr>
          <w:rStyle w:val="TagStyle"/>
          <w:rtl/>
        </w:rPr>
        <w:t xml:space="preserve"> &lt;&lt; קריאה &gt;&gt;</w:t>
      </w:r>
      <w:r>
        <w:rPr>
          <w:rtl/>
        </w:rPr>
        <w:t xml:space="preserve">   </w:t>
      </w:r>
      <w:bookmarkEnd w:id="13652"/>
    </w:p>
    <w:p w:rsidR="008B5C31" w:rsidRDefault="008B5C31" w:rsidP="00CA212C">
      <w:pPr>
        <w:rPr>
          <w:rtl/>
          <w:lang w:eastAsia="he-IL"/>
        </w:rPr>
      </w:pPr>
    </w:p>
    <w:p w:rsidR="008B5C31" w:rsidRDefault="008B5C31" w:rsidP="00EE0EC4">
      <w:pPr>
        <w:rPr>
          <w:rtl/>
          <w:lang w:eastAsia="he-IL"/>
        </w:rPr>
      </w:pPr>
      <w:r>
        <w:rPr>
          <w:rFonts w:hint="cs"/>
          <w:rtl/>
          <w:lang w:eastAsia="he-IL"/>
        </w:rPr>
        <w:t>יריב.</w:t>
      </w:r>
    </w:p>
    <w:p w:rsidR="008B5C31" w:rsidRDefault="008B5C31" w:rsidP="00EE0EC4">
      <w:pPr>
        <w:rPr>
          <w:rtl/>
          <w:lang w:eastAsia="he-IL"/>
        </w:rPr>
      </w:pPr>
      <w:bookmarkStart w:id="13653" w:name="_ETM_Q68_720976"/>
      <w:bookmarkStart w:id="13654" w:name="_ETM_Q68_721031"/>
      <w:bookmarkEnd w:id="13653"/>
      <w:bookmarkEnd w:id="13654"/>
    </w:p>
    <w:p w:rsidR="008B5C31" w:rsidRDefault="008B5C31" w:rsidP="00EE0EC4">
      <w:pPr>
        <w:pStyle w:val="af6"/>
        <w:keepNext/>
        <w:rPr>
          <w:rtl/>
        </w:rPr>
      </w:pPr>
      <w:bookmarkStart w:id="13655" w:name="ET_yor_6688_74"/>
      <w:r w:rsidRPr="00536389">
        <w:rPr>
          <w:rStyle w:val="TagStyle"/>
          <w:rtl/>
        </w:rPr>
        <w:t xml:space="preserve"> &lt;&lt; יור &gt;&gt; </w:t>
      </w:r>
      <w:r>
        <w:rPr>
          <w:rtl/>
        </w:rPr>
        <w:t>היו"ר יעקב מרגי:</w:t>
      </w:r>
      <w:r w:rsidRPr="00536389">
        <w:rPr>
          <w:rStyle w:val="TagStyle"/>
          <w:rtl/>
        </w:rPr>
        <w:t xml:space="preserve"> &lt;&lt; יור &gt;&gt;</w:t>
      </w:r>
      <w:r>
        <w:rPr>
          <w:rtl/>
        </w:rPr>
        <w:t xml:space="preserve">   </w:t>
      </w:r>
      <w:bookmarkEnd w:id="13655"/>
    </w:p>
    <w:p w:rsidR="008B5C31" w:rsidRDefault="008B5C31" w:rsidP="00CA212C">
      <w:pPr>
        <w:rPr>
          <w:rtl/>
          <w:lang w:eastAsia="he-IL"/>
        </w:rPr>
      </w:pPr>
    </w:p>
    <w:p w:rsidR="008B5C31" w:rsidRDefault="008B5C31" w:rsidP="00EE0EC4">
      <w:pPr>
        <w:rPr>
          <w:rtl/>
          <w:lang w:eastAsia="he-IL"/>
        </w:rPr>
      </w:pPr>
      <w:bookmarkStart w:id="13656" w:name="_ETM_Q68_722043"/>
      <w:bookmarkEnd w:id="13656"/>
      <w:r>
        <w:rPr>
          <w:rFonts w:hint="cs"/>
          <w:rtl/>
          <w:lang w:eastAsia="he-IL"/>
        </w:rPr>
        <w:t>אני מזמין</w:t>
      </w:r>
      <w:bookmarkStart w:id="13657" w:name="_ETM_Q68_723232"/>
      <w:bookmarkEnd w:id="13657"/>
      <w:r>
        <w:rPr>
          <w:rFonts w:hint="cs"/>
          <w:rtl/>
          <w:lang w:eastAsia="he-IL"/>
        </w:rPr>
        <w:t xml:space="preserve"> את שר המשפטים, השר יריב לוין.</w:t>
      </w:r>
      <w:bookmarkStart w:id="13658" w:name="_ETM_Q68_730399"/>
      <w:bookmarkEnd w:id="13658"/>
    </w:p>
    <w:p w:rsidR="008B5C31" w:rsidRDefault="008B5C31" w:rsidP="00EE0EC4">
      <w:pPr>
        <w:rPr>
          <w:rtl/>
          <w:lang w:eastAsia="he-IL"/>
        </w:rPr>
      </w:pPr>
      <w:bookmarkStart w:id="13659" w:name="_ETM_Q68_730464"/>
      <w:bookmarkEnd w:id="13659"/>
    </w:p>
    <w:p w:rsidR="008B5C31" w:rsidRDefault="008B5C31" w:rsidP="00EE0EC4">
      <w:pPr>
        <w:pStyle w:val="af5"/>
        <w:keepNext/>
        <w:rPr>
          <w:rtl/>
        </w:rPr>
      </w:pPr>
      <w:bookmarkStart w:id="13660" w:name="ET_interruption_קריאות_75"/>
      <w:r w:rsidRPr="00550465">
        <w:rPr>
          <w:rStyle w:val="TagStyle"/>
          <w:rtl/>
        </w:rPr>
        <w:t xml:space="preserve"> &lt;&lt; קריאה &gt;&gt; </w:t>
      </w:r>
      <w:r>
        <w:rPr>
          <w:rtl/>
        </w:rPr>
        <w:t>קריאות:</w:t>
      </w:r>
      <w:r w:rsidRPr="00550465">
        <w:rPr>
          <w:rStyle w:val="TagStyle"/>
          <w:rtl/>
        </w:rPr>
        <w:t xml:space="preserve"> &lt;&lt; קריאה &gt;&gt;</w:t>
      </w:r>
      <w:r>
        <w:rPr>
          <w:rtl/>
        </w:rPr>
        <w:t xml:space="preserve">   </w:t>
      </w:r>
      <w:bookmarkEnd w:id="13660"/>
    </w:p>
    <w:p w:rsidR="008B5C31" w:rsidRDefault="008B5C31" w:rsidP="00CA212C">
      <w:pPr>
        <w:rPr>
          <w:rtl/>
          <w:lang w:eastAsia="he-IL"/>
        </w:rPr>
      </w:pPr>
    </w:p>
    <w:p w:rsidR="008B5C31" w:rsidRDefault="008B5C31" w:rsidP="00EE0EC4">
      <w:pPr>
        <w:rPr>
          <w:rtl/>
          <w:lang w:eastAsia="he-IL"/>
        </w:rPr>
      </w:pPr>
      <w:bookmarkStart w:id="13661" w:name="_ETM_Q68_728892"/>
      <w:bookmarkStart w:id="13662" w:name="_ETM_Q68_730688"/>
      <w:bookmarkEnd w:id="13661"/>
      <w:bookmarkEnd w:id="13662"/>
      <w:r>
        <w:rPr>
          <w:rFonts w:hint="cs"/>
          <w:rtl/>
          <w:lang w:eastAsia="he-IL"/>
        </w:rPr>
        <w:t>- - -</w:t>
      </w:r>
    </w:p>
    <w:p w:rsidR="008B5C31" w:rsidRDefault="008B5C31" w:rsidP="00EE0EC4">
      <w:pPr>
        <w:rPr>
          <w:rtl/>
          <w:lang w:eastAsia="he-IL"/>
        </w:rPr>
      </w:pPr>
      <w:bookmarkStart w:id="13663" w:name="_ETM_Q68_730746"/>
      <w:bookmarkEnd w:id="13663"/>
    </w:p>
    <w:p w:rsidR="008B5C31" w:rsidRDefault="008B5C31" w:rsidP="00EE0EC4">
      <w:pPr>
        <w:pStyle w:val="af5"/>
        <w:keepNext/>
        <w:rPr>
          <w:rtl/>
        </w:rPr>
      </w:pPr>
      <w:bookmarkStart w:id="13664" w:name="ET_interruption_6461_76"/>
      <w:r w:rsidRPr="00550465">
        <w:rPr>
          <w:rStyle w:val="TagStyle"/>
          <w:rtl/>
        </w:rPr>
        <w:t xml:space="preserve"> &lt;&lt; קריאה &gt;&gt; </w:t>
      </w:r>
      <w:r>
        <w:rPr>
          <w:rtl/>
        </w:rPr>
        <w:t>שר התקשורת שלמה קרעי:</w:t>
      </w:r>
      <w:r w:rsidRPr="00550465">
        <w:rPr>
          <w:rStyle w:val="TagStyle"/>
          <w:rtl/>
        </w:rPr>
        <w:t xml:space="preserve"> &lt;&lt; קריאה &gt;&gt;</w:t>
      </w:r>
      <w:r>
        <w:rPr>
          <w:rtl/>
        </w:rPr>
        <w:t xml:space="preserve">   </w:t>
      </w:r>
      <w:bookmarkEnd w:id="13664"/>
    </w:p>
    <w:p w:rsidR="008B5C31" w:rsidRDefault="008B5C31" w:rsidP="00CA212C">
      <w:pPr>
        <w:rPr>
          <w:rtl/>
          <w:lang w:eastAsia="he-IL"/>
        </w:rPr>
      </w:pPr>
    </w:p>
    <w:p w:rsidR="008B5C31" w:rsidRDefault="008B5C31" w:rsidP="00EE0EC4">
      <w:pPr>
        <w:rPr>
          <w:rtl/>
          <w:lang w:eastAsia="he-IL"/>
        </w:rPr>
      </w:pPr>
      <w:r>
        <w:rPr>
          <w:rFonts w:hint="cs"/>
          <w:rtl/>
          <w:lang w:eastAsia="he-IL"/>
        </w:rPr>
        <w:t xml:space="preserve">מרגי, תגיד: בליל </w:t>
      </w:r>
      <w:bookmarkStart w:id="13665" w:name="_ETM_Q68_731044"/>
      <w:bookmarkEnd w:id="13665"/>
      <w:r>
        <w:rPr>
          <w:rFonts w:hint="cs"/>
          <w:rtl/>
          <w:lang w:eastAsia="he-IL"/>
        </w:rPr>
        <w:t xml:space="preserve">י"ז בתמוז שרף אפוסטמוס את התורה, והיום החזרנו את כבודה </w:t>
      </w:r>
      <w:bookmarkStart w:id="13666" w:name="_ETM_Q68_737002"/>
      <w:bookmarkEnd w:id="13666"/>
      <w:r>
        <w:rPr>
          <w:rFonts w:hint="cs"/>
          <w:rtl/>
          <w:lang w:eastAsia="he-IL"/>
        </w:rPr>
        <w:t>של התורה.</w:t>
      </w:r>
      <w:bookmarkStart w:id="13667" w:name="_ETM_Q68_734609"/>
      <w:bookmarkEnd w:id="13667"/>
    </w:p>
    <w:p w:rsidR="008B5C31" w:rsidRDefault="008B5C31" w:rsidP="00EE0EC4">
      <w:pPr>
        <w:rPr>
          <w:rtl/>
          <w:lang w:eastAsia="he-IL"/>
        </w:rPr>
      </w:pPr>
      <w:bookmarkStart w:id="13668" w:name="_ETM_Q68_734676"/>
      <w:bookmarkEnd w:id="13668"/>
    </w:p>
    <w:p w:rsidR="008B5C31" w:rsidRDefault="008B5C31" w:rsidP="00EE0EC4">
      <w:pPr>
        <w:pStyle w:val="af5"/>
        <w:keepNext/>
        <w:rPr>
          <w:rtl/>
        </w:rPr>
      </w:pPr>
      <w:bookmarkStart w:id="13669" w:name="ET_interruption_5300_77"/>
      <w:r w:rsidRPr="00550465">
        <w:rPr>
          <w:rStyle w:val="TagStyle"/>
          <w:rtl/>
        </w:rPr>
        <w:t xml:space="preserve"> &lt;&lt; קריאה &gt;&gt; </w:t>
      </w:r>
      <w:r>
        <w:rPr>
          <w:rtl/>
        </w:rPr>
        <w:t>מירב בן ארי (יש עתיד):</w:t>
      </w:r>
      <w:r w:rsidRPr="00550465">
        <w:rPr>
          <w:rStyle w:val="TagStyle"/>
          <w:rtl/>
        </w:rPr>
        <w:t xml:space="preserve"> &lt;&lt; קריאה &gt;&gt;</w:t>
      </w:r>
      <w:r>
        <w:rPr>
          <w:rtl/>
        </w:rPr>
        <w:t xml:space="preserve">   </w:t>
      </w:r>
      <w:bookmarkEnd w:id="13669"/>
    </w:p>
    <w:p w:rsidR="008B5C31" w:rsidRDefault="008B5C31" w:rsidP="00CA212C">
      <w:pPr>
        <w:rPr>
          <w:rtl/>
          <w:lang w:eastAsia="he-IL"/>
        </w:rPr>
      </w:pPr>
    </w:p>
    <w:p w:rsidR="008B5C31" w:rsidRDefault="008B5C31" w:rsidP="00EE0EC4">
      <w:pPr>
        <w:rPr>
          <w:rtl/>
          <w:lang w:eastAsia="he-IL"/>
        </w:rPr>
      </w:pPr>
      <w:bookmarkStart w:id="13670" w:name="_ETM_Q68_736422"/>
      <w:bookmarkEnd w:id="13670"/>
      <w:r>
        <w:rPr>
          <w:rFonts w:hint="cs"/>
          <w:rtl/>
          <w:lang w:eastAsia="he-IL"/>
        </w:rPr>
        <w:t>יאללה, לך, לך - - -</w:t>
      </w:r>
    </w:p>
    <w:p w:rsidR="008B5C31" w:rsidRDefault="008B5C31" w:rsidP="00EE0EC4">
      <w:pPr>
        <w:rPr>
          <w:rtl/>
          <w:lang w:eastAsia="he-IL"/>
        </w:rPr>
      </w:pPr>
    </w:p>
    <w:p w:rsidR="008B5C31" w:rsidRDefault="008B5C31" w:rsidP="00EE0EC4">
      <w:pPr>
        <w:pStyle w:val="af5"/>
        <w:rPr>
          <w:rtl/>
        </w:rPr>
      </w:pPr>
      <w:bookmarkStart w:id="13671" w:name="ET_interruption_קריאות_79"/>
      <w:r w:rsidRPr="0092528C">
        <w:rPr>
          <w:rStyle w:val="TagStyle"/>
          <w:rtl/>
        </w:rPr>
        <w:t xml:space="preserve"> &lt;&lt; קריאה &gt;&gt; </w:t>
      </w:r>
      <w:r>
        <w:rPr>
          <w:rtl/>
        </w:rPr>
        <w:t>קריאות:</w:t>
      </w:r>
      <w:r w:rsidRPr="0092528C">
        <w:rPr>
          <w:rStyle w:val="TagStyle"/>
          <w:rtl/>
        </w:rPr>
        <w:t xml:space="preserve"> &lt;&lt; קריאה &gt;&gt;</w:t>
      </w:r>
      <w:r>
        <w:rPr>
          <w:rtl/>
        </w:rPr>
        <w:t xml:space="preserve">  </w:t>
      </w:r>
    </w:p>
    <w:bookmarkEnd w:id="13671"/>
    <w:p w:rsidR="008B5C31" w:rsidRDefault="008B5C31" w:rsidP="00EE0EC4">
      <w:pPr>
        <w:rPr>
          <w:rtl/>
          <w:lang w:eastAsia="he-IL"/>
        </w:rPr>
      </w:pPr>
      <w:r>
        <w:rPr>
          <w:rtl/>
          <w:lang w:eastAsia="he-IL"/>
        </w:rPr>
        <w:t xml:space="preserve"> </w:t>
      </w:r>
    </w:p>
    <w:p w:rsidR="008B5C31" w:rsidRDefault="008B5C31" w:rsidP="00EE0EC4">
      <w:pPr>
        <w:rPr>
          <w:rtl/>
          <w:lang w:eastAsia="he-IL"/>
        </w:rPr>
      </w:pPr>
      <w:bookmarkStart w:id="13672" w:name="_ETM_Q68_740807"/>
      <w:bookmarkStart w:id="13673" w:name="_ETM_Q68_740862"/>
      <w:bookmarkEnd w:id="13672"/>
      <w:bookmarkEnd w:id="13673"/>
      <w:r>
        <w:rPr>
          <w:rFonts w:hint="cs"/>
          <w:rtl/>
          <w:lang w:eastAsia="he-IL"/>
        </w:rPr>
        <w:t>- - -</w:t>
      </w:r>
    </w:p>
    <w:p w:rsidR="008B5C31" w:rsidRDefault="008B5C31" w:rsidP="00EE0EC4">
      <w:pPr>
        <w:rPr>
          <w:rtl/>
          <w:lang w:eastAsia="he-IL"/>
        </w:rPr>
      </w:pPr>
      <w:bookmarkStart w:id="13674" w:name="_ETM_Q68_744519"/>
      <w:bookmarkStart w:id="13675" w:name="_ETM_Q68_744571"/>
      <w:bookmarkEnd w:id="13674"/>
      <w:bookmarkEnd w:id="13675"/>
    </w:p>
    <w:p w:rsidR="008B5C31" w:rsidRDefault="008B5C31" w:rsidP="00EE0EC4">
      <w:pPr>
        <w:pStyle w:val="af5"/>
        <w:keepNext/>
        <w:rPr>
          <w:rtl/>
        </w:rPr>
      </w:pPr>
      <w:bookmarkStart w:id="13676" w:name="ET_interruption_5300_80"/>
      <w:r w:rsidRPr="00550465">
        <w:rPr>
          <w:rStyle w:val="TagStyle"/>
          <w:rtl/>
        </w:rPr>
        <w:t xml:space="preserve"> &lt;&lt; קריאה &gt;&gt; </w:t>
      </w:r>
      <w:r>
        <w:rPr>
          <w:rtl/>
        </w:rPr>
        <w:t>מירב בן ארי (יש עתיד):</w:t>
      </w:r>
      <w:r w:rsidRPr="00550465">
        <w:rPr>
          <w:rStyle w:val="TagStyle"/>
          <w:rtl/>
        </w:rPr>
        <w:t xml:space="preserve"> &lt;&lt; קריאה &gt;&gt;</w:t>
      </w:r>
      <w:r>
        <w:rPr>
          <w:rtl/>
        </w:rPr>
        <w:t xml:space="preserve">   </w:t>
      </w:r>
      <w:bookmarkEnd w:id="13676"/>
    </w:p>
    <w:p w:rsidR="008B5C31" w:rsidRDefault="008B5C31" w:rsidP="00CA212C">
      <w:pPr>
        <w:rPr>
          <w:rtl/>
          <w:lang w:eastAsia="he-IL"/>
        </w:rPr>
      </w:pPr>
    </w:p>
    <w:p w:rsidR="008B5C31" w:rsidRDefault="008B5C31" w:rsidP="00EE0EC4">
      <w:pPr>
        <w:rPr>
          <w:rtl/>
          <w:lang w:eastAsia="he-IL"/>
        </w:rPr>
      </w:pPr>
      <w:bookmarkStart w:id="13677" w:name="_ETM_Q68_746226"/>
      <w:bookmarkEnd w:id="13677"/>
      <w:r>
        <w:rPr>
          <w:rFonts w:hint="cs"/>
          <w:rtl/>
          <w:lang w:eastAsia="he-IL"/>
        </w:rPr>
        <w:t>תעשה לי ככה, אני לא סופרת אותך.</w:t>
      </w:r>
      <w:bookmarkStart w:id="13678" w:name="_ETM_Q68_749562"/>
      <w:bookmarkEnd w:id="13678"/>
    </w:p>
    <w:p w:rsidR="008B5C31" w:rsidRDefault="008B5C31" w:rsidP="00EE0EC4">
      <w:pPr>
        <w:rPr>
          <w:rtl/>
          <w:lang w:eastAsia="he-IL"/>
        </w:rPr>
      </w:pPr>
      <w:bookmarkStart w:id="13679" w:name="_ETM_Q68_749612"/>
      <w:bookmarkEnd w:id="13679"/>
    </w:p>
    <w:p w:rsidR="008B5C31" w:rsidRDefault="008B5C31" w:rsidP="00EE0EC4">
      <w:pPr>
        <w:pStyle w:val="af5"/>
        <w:keepNext/>
        <w:rPr>
          <w:rtl/>
        </w:rPr>
      </w:pPr>
      <w:bookmarkStart w:id="13680" w:name="ET_interruption_קריאות_81"/>
      <w:r w:rsidRPr="00550465">
        <w:rPr>
          <w:rStyle w:val="TagStyle"/>
          <w:rtl/>
        </w:rPr>
        <w:t xml:space="preserve"> &lt;&lt; קריאה &gt;&gt; </w:t>
      </w:r>
      <w:r>
        <w:rPr>
          <w:rtl/>
        </w:rPr>
        <w:t>קריאות:</w:t>
      </w:r>
      <w:r w:rsidRPr="00550465">
        <w:rPr>
          <w:rStyle w:val="TagStyle"/>
          <w:rtl/>
        </w:rPr>
        <w:t xml:space="preserve"> &lt;&lt; קריאה &gt;&gt;</w:t>
      </w:r>
      <w:r>
        <w:rPr>
          <w:rtl/>
        </w:rPr>
        <w:t xml:space="preserve">   </w:t>
      </w:r>
      <w:bookmarkEnd w:id="13680"/>
    </w:p>
    <w:p w:rsidR="008B5C31" w:rsidRDefault="008B5C31" w:rsidP="00CA212C">
      <w:pPr>
        <w:rPr>
          <w:rtl/>
          <w:lang w:eastAsia="he-IL"/>
        </w:rPr>
      </w:pPr>
    </w:p>
    <w:p w:rsidR="008B5C31" w:rsidRDefault="008B5C31" w:rsidP="00EE0EC4">
      <w:pPr>
        <w:rPr>
          <w:rtl/>
          <w:lang w:eastAsia="he-IL"/>
        </w:rPr>
      </w:pPr>
      <w:bookmarkStart w:id="13681" w:name="_ETM_Q68_747218"/>
      <w:bookmarkStart w:id="13682" w:name="_ETM_Q68_750475"/>
      <w:bookmarkEnd w:id="13681"/>
      <w:bookmarkEnd w:id="13682"/>
      <w:r>
        <w:rPr>
          <w:rFonts w:hint="cs"/>
          <w:rtl/>
          <w:lang w:eastAsia="he-IL"/>
        </w:rPr>
        <w:t>- - -</w:t>
      </w:r>
    </w:p>
    <w:p w:rsidR="008B5C31" w:rsidRDefault="008B5C31" w:rsidP="00EE0EC4">
      <w:pPr>
        <w:rPr>
          <w:rtl/>
          <w:lang w:eastAsia="he-IL"/>
        </w:rPr>
      </w:pPr>
    </w:p>
    <w:p w:rsidR="008B5C31" w:rsidRDefault="008B5C31" w:rsidP="00EE0EC4">
      <w:pPr>
        <w:pStyle w:val="af5"/>
        <w:keepNext/>
        <w:rPr>
          <w:rtl/>
        </w:rPr>
      </w:pPr>
      <w:r w:rsidRPr="00550465">
        <w:rPr>
          <w:rStyle w:val="TagStyle"/>
          <w:rtl/>
        </w:rPr>
        <w:t xml:space="preserve"> &lt;&lt; קריאה &gt;&gt; </w:t>
      </w:r>
      <w:r>
        <w:rPr>
          <w:rtl/>
        </w:rPr>
        <w:t>מירב בן ארי (יש עתיד):</w:t>
      </w:r>
      <w:r w:rsidRPr="00550465">
        <w:rPr>
          <w:rStyle w:val="TagStyle"/>
          <w:rtl/>
        </w:rPr>
        <w:t xml:space="preserve"> &lt;&lt; קריאה &gt;&gt;</w:t>
      </w:r>
      <w:r>
        <w:rPr>
          <w:rtl/>
        </w:rPr>
        <w:t xml:space="preserve">   </w:t>
      </w:r>
    </w:p>
    <w:p w:rsidR="008B5C31" w:rsidRDefault="008B5C31" w:rsidP="00CA212C">
      <w:pPr>
        <w:rPr>
          <w:rtl/>
          <w:lang w:eastAsia="he-IL"/>
        </w:rPr>
      </w:pPr>
    </w:p>
    <w:p w:rsidR="008B5C31" w:rsidRDefault="008B5C31" w:rsidP="00EE0EC4">
      <w:pPr>
        <w:rPr>
          <w:rtl/>
          <w:lang w:eastAsia="he-IL"/>
        </w:rPr>
      </w:pPr>
      <w:bookmarkStart w:id="13683" w:name="_ETM_Q68_751972"/>
      <w:bookmarkEnd w:id="13683"/>
      <w:r>
        <w:rPr>
          <w:rFonts w:hint="cs"/>
          <w:rtl/>
          <w:lang w:eastAsia="he-IL"/>
        </w:rPr>
        <w:t xml:space="preserve">לך תקרא לעצמך </w:t>
      </w:r>
      <w:bookmarkStart w:id="13684" w:name="_ETM_Q68_749019"/>
      <w:bookmarkEnd w:id="13684"/>
      <w:r>
        <w:rPr>
          <w:rFonts w:hint="cs"/>
          <w:rtl/>
          <w:lang w:eastAsia="he-IL"/>
        </w:rPr>
        <w:t>- - -</w:t>
      </w:r>
    </w:p>
    <w:p w:rsidR="008B5C31" w:rsidRDefault="008B5C31" w:rsidP="00EE0EC4">
      <w:pPr>
        <w:rPr>
          <w:rtl/>
          <w:lang w:eastAsia="he-IL"/>
        </w:rPr>
      </w:pPr>
    </w:p>
    <w:p w:rsidR="008B5C31" w:rsidRDefault="008B5C31" w:rsidP="00EE0EC4">
      <w:pPr>
        <w:pStyle w:val="af5"/>
        <w:keepNext/>
        <w:rPr>
          <w:rtl/>
        </w:rPr>
      </w:pPr>
      <w:bookmarkStart w:id="13685" w:name="ET_interruption_6231_82"/>
      <w:r w:rsidRPr="00550465">
        <w:rPr>
          <w:rStyle w:val="TagStyle"/>
          <w:rtl/>
        </w:rPr>
        <w:t xml:space="preserve"> &lt;&lt; קריאה &gt;&gt; </w:t>
      </w:r>
      <w:r>
        <w:rPr>
          <w:rtl/>
        </w:rPr>
        <w:t>יסמין פרידמן (יש עתיד):</w:t>
      </w:r>
      <w:r w:rsidRPr="00550465">
        <w:rPr>
          <w:rStyle w:val="TagStyle"/>
          <w:rtl/>
        </w:rPr>
        <w:t xml:space="preserve"> &lt;&lt; קריאה &gt;&gt;</w:t>
      </w:r>
      <w:r>
        <w:rPr>
          <w:rtl/>
        </w:rPr>
        <w:t xml:space="preserve">   </w:t>
      </w:r>
      <w:bookmarkEnd w:id="13685"/>
    </w:p>
    <w:p w:rsidR="008B5C31" w:rsidRDefault="008B5C31" w:rsidP="00CA212C">
      <w:pPr>
        <w:rPr>
          <w:rtl/>
          <w:lang w:eastAsia="he-IL"/>
        </w:rPr>
      </w:pPr>
    </w:p>
    <w:p w:rsidR="008B5C31" w:rsidRDefault="008B5C31" w:rsidP="00EE0EC4">
      <w:pPr>
        <w:rPr>
          <w:rtl/>
          <w:lang w:eastAsia="he-IL"/>
        </w:rPr>
      </w:pPr>
      <w:bookmarkStart w:id="13686" w:name="_ETM_Q68_751871"/>
      <w:bookmarkEnd w:id="13686"/>
      <w:r>
        <w:rPr>
          <w:rFonts w:hint="cs"/>
          <w:rtl/>
          <w:lang w:eastAsia="he-IL"/>
        </w:rPr>
        <w:t>- - - קרעי, מה</w:t>
      </w:r>
      <w:bookmarkStart w:id="13687" w:name="_ETM_Q68_754092"/>
      <w:bookmarkEnd w:id="13687"/>
      <w:r>
        <w:rPr>
          <w:rFonts w:hint="cs"/>
          <w:rtl/>
          <w:lang w:eastAsia="he-IL"/>
        </w:rPr>
        <w:t xml:space="preserve"> עם החוק?</w:t>
      </w:r>
    </w:p>
    <w:p w:rsidR="008B5C31" w:rsidRDefault="008B5C31" w:rsidP="00EE0EC4">
      <w:pPr>
        <w:rPr>
          <w:rtl/>
          <w:lang w:eastAsia="he-IL"/>
        </w:rPr>
      </w:pPr>
    </w:p>
    <w:p w:rsidR="008B5C31" w:rsidRDefault="008B5C31" w:rsidP="00EE0EC4">
      <w:pPr>
        <w:pStyle w:val="a4"/>
        <w:keepNext/>
        <w:rPr>
          <w:rtl/>
        </w:rPr>
      </w:pPr>
      <w:r w:rsidRPr="00F516C3">
        <w:rPr>
          <w:rStyle w:val="TagStyle"/>
          <w:rtl/>
        </w:rPr>
        <w:t xml:space="preserve">&lt;&lt; דובר &gt;&gt; </w:t>
      </w:r>
      <w:bookmarkStart w:id="13688" w:name="_Toc233882789"/>
      <w:bookmarkStart w:id="13689" w:name="_Toc233882945"/>
      <w:r>
        <w:rPr>
          <w:rtl/>
        </w:rPr>
        <w:t>שר המשפטים יריב לוין:</w:t>
      </w:r>
      <w:bookmarkEnd w:id="13688"/>
      <w:bookmarkEnd w:id="13689"/>
      <w:r w:rsidRPr="00F516C3">
        <w:rPr>
          <w:rStyle w:val="TagStyle"/>
          <w:rtl/>
        </w:rPr>
        <w:t xml:space="preserve"> &lt;&lt; דובר &gt;&gt;</w:t>
      </w:r>
      <w:r>
        <w:rPr>
          <w:rtl/>
        </w:rPr>
        <w:t xml:space="preserve">   </w:t>
      </w:r>
    </w:p>
    <w:p w:rsidR="008B5C31" w:rsidRDefault="008B5C31" w:rsidP="00CA212C">
      <w:pPr>
        <w:rPr>
          <w:rtl/>
        </w:rPr>
      </w:pPr>
    </w:p>
    <w:p w:rsidR="008B5C31" w:rsidRDefault="008B5C31" w:rsidP="00EE0EC4">
      <w:pPr>
        <w:rPr>
          <w:rtl/>
        </w:rPr>
      </w:pPr>
      <w:bookmarkStart w:id="13690" w:name="_ETM_Q69_125000"/>
      <w:bookmarkStart w:id="13691" w:name="_ETM_Q69_180129"/>
      <w:bookmarkEnd w:id="13690"/>
      <w:bookmarkEnd w:id="13691"/>
      <w:r>
        <w:rPr>
          <w:rFonts w:hint="cs"/>
          <w:rtl/>
        </w:rPr>
        <w:t xml:space="preserve">תודה רבה, אדוני היושב-ראש </w:t>
      </w:r>
      <w:r>
        <w:rPr>
          <w:rFonts w:hint="eastAsia"/>
          <w:rtl/>
        </w:rPr>
        <w:t>–</w:t>
      </w:r>
      <w:r>
        <w:rPr>
          <w:rFonts w:hint="cs"/>
          <w:rtl/>
        </w:rPr>
        <w:t xml:space="preserve"> האמת, גברתי היושבת-ראש. </w:t>
      </w:r>
      <w:bookmarkStart w:id="13692" w:name="_ETM_Q69_157000"/>
      <w:bookmarkEnd w:id="13692"/>
      <w:r>
        <w:rPr>
          <w:rFonts w:hint="cs"/>
          <w:rtl/>
        </w:rPr>
        <w:t xml:space="preserve">חברות וחברי הכנסת - - </w:t>
      </w:r>
    </w:p>
    <w:p w:rsidR="008B5C31" w:rsidRDefault="008B5C31" w:rsidP="009635F5">
      <w:pPr>
        <w:rPr>
          <w:rtl/>
        </w:rPr>
      </w:pPr>
      <w:bookmarkStart w:id="13693" w:name="_ETM_Q69_143000"/>
      <w:bookmarkEnd w:id="13693"/>
    </w:p>
    <w:p w:rsidR="008B5C31" w:rsidRDefault="008B5C31" w:rsidP="00EE0EC4">
      <w:pPr>
        <w:pStyle w:val="af5"/>
        <w:keepNext/>
        <w:rPr>
          <w:rtl/>
        </w:rPr>
      </w:pPr>
      <w:bookmarkStart w:id="13694" w:name="ET_interruption_קריאות_5"/>
      <w:r w:rsidRPr="00F516C3">
        <w:rPr>
          <w:rStyle w:val="TagStyle"/>
          <w:rtl/>
        </w:rPr>
        <w:t xml:space="preserve"> &lt;&lt; קריאה &gt;&gt; </w:t>
      </w:r>
      <w:r>
        <w:rPr>
          <w:rtl/>
        </w:rPr>
        <w:t>קריאות:</w:t>
      </w:r>
      <w:r w:rsidRPr="00F516C3">
        <w:rPr>
          <w:rStyle w:val="TagStyle"/>
          <w:rtl/>
        </w:rPr>
        <w:t xml:space="preserve"> &lt;&lt; קריאה &gt;&gt;</w:t>
      </w:r>
      <w:r>
        <w:rPr>
          <w:rtl/>
        </w:rPr>
        <w:t xml:space="preserve">   </w:t>
      </w:r>
      <w:bookmarkEnd w:id="13694"/>
    </w:p>
    <w:p w:rsidR="008B5C31" w:rsidRDefault="008B5C31" w:rsidP="00CA212C">
      <w:pPr>
        <w:rPr>
          <w:rtl/>
        </w:rPr>
      </w:pPr>
    </w:p>
    <w:p w:rsidR="008B5C31" w:rsidRPr="00F516C3" w:rsidRDefault="008B5C31" w:rsidP="00EE0EC4">
      <w:pPr>
        <w:rPr>
          <w:rtl/>
        </w:rPr>
      </w:pPr>
      <w:bookmarkStart w:id="13695" w:name="_ETM_Q69_146000"/>
      <w:bookmarkEnd w:id="13695"/>
      <w:r>
        <w:rPr>
          <w:rFonts w:hint="cs"/>
          <w:rtl/>
        </w:rPr>
        <w:t>- - -</w:t>
      </w:r>
    </w:p>
    <w:p w:rsidR="008B5C31" w:rsidRDefault="008B5C31" w:rsidP="009635F5">
      <w:pPr>
        <w:rPr>
          <w:rtl/>
        </w:rPr>
      </w:pPr>
    </w:p>
    <w:p w:rsidR="008B5C31" w:rsidRDefault="008B5C31" w:rsidP="00EE0EC4">
      <w:pPr>
        <w:pStyle w:val="af6"/>
        <w:keepNext/>
        <w:rPr>
          <w:rtl/>
        </w:rPr>
      </w:pPr>
      <w:bookmarkStart w:id="13696" w:name="ET_yor_6671_4"/>
      <w:r w:rsidRPr="00F516C3">
        <w:rPr>
          <w:rStyle w:val="TagStyle"/>
          <w:rtl/>
        </w:rPr>
        <w:t xml:space="preserve"> &lt;&lt; יור &gt;&gt; </w:t>
      </w:r>
      <w:r>
        <w:rPr>
          <w:rtl/>
        </w:rPr>
        <w:t>היו"ר לימור סון הר מלך:</w:t>
      </w:r>
      <w:r w:rsidRPr="00F516C3">
        <w:rPr>
          <w:rStyle w:val="TagStyle"/>
          <w:rtl/>
        </w:rPr>
        <w:t xml:space="preserve"> &lt;&lt; יור &gt;&gt;</w:t>
      </w:r>
      <w:r>
        <w:rPr>
          <w:rtl/>
        </w:rPr>
        <w:t xml:space="preserve">   </w:t>
      </w:r>
      <w:bookmarkEnd w:id="13696"/>
    </w:p>
    <w:p w:rsidR="008B5C31" w:rsidRDefault="008B5C31" w:rsidP="00CA212C">
      <w:pPr>
        <w:rPr>
          <w:rtl/>
        </w:rPr>
      </w:pPr>
    </w:p>
    <w:p w:rsidR="008B5C31" w:rsidRDefault="008B5C31" w:rsidP="00EE0EC4">
      <w:pPr>
        <w:rPr>
          <w:rtl/>
        </w:rPr>
      </w:pPr>
      <w:r>
        <w:rPr>
          <w:rFonts w:hint="cs"/>
          <w:rtl/>
        </w:rPr>
        <w:t xml:space="preserve">תודה </w:t>
      </w:r>
      <w:bookmarkStart w:id="13697" w:name="_ETM_Q69_150000"/>
      <w:bookmarkEnd w:id="13697"/>
      <w:r>
        <w:rPr>
          <w:rFonts w:hint="cs"/>
          <w:rtl/>
        </w:rPr>
        <w:t>רבה. שקט במליאה, בבקשה לאפשר לשר לדבר. אדוני השר, לרשותך עשר דקות.</w:t>
      </w:r>
    </w:p>
    <w:p w:rsidR="008B5C31" w:rsidRDefault="008B5C31" w:rsidP="00EE0EC4">
      <w:pPr>
        <w:rPr>
          <w:rtl/>
        </w:rPr>
      </w:pPr>
      <w:bookmarkStart w:id="13698" w:name="_ETM_Q69_151000"/>
      <w:bookmarkEnd w:id="13698"/>
    </w:p>
    <w:p w:rsidR="008B5C31" w:rsidRDefault="008B5C31" w:rsidP="00EE0EC4">
      <w:pPr>
        <w:pStyle w:val="-"/>
        <w:keepNext/>
        <w:rPr>
          <w:rtl/>
        </w:rPr>
      </w:pPr>
      <w:bookmarkStart w:id="13699" w:name="ET_speakercontinue_6682_6"/>
      <w:r w:rsidRPr="00F516C3">
        <w:rPr>
          <w:rStyle w:val="TagStyle"/>
          <w:rtl/>
        </w:rPr>
        <w:t xml:space="preserve"> &lt;&lt; דובר_המשך &gt;&gt; </w:t>
      </w:r>
      <w:r>
        <w:rPr>
          <w:rtl/>
        </w:rPr>
        <w:t>שר המשפטים יריב לוין:</w:t>
      </w:r>
      <w:r w:rsidRPr="00F516C3">
        <w:rPr>
          <w:rStyle w:val="TagStyle"/>
          <w:rtl/>
        </w:rPr>
        <w:t xml:space="preserve"> &lt;&lt; דובר_המשך &gt;&gt;</w:t>
      </w:r>
      <w:r>
        <w:rPr>
          <w:rtl/>
        </w:rPr>
        <w:t xml:space="preserve">   </w:t>
      </w:r>
      <w:bookmarkEnd w:id="13699"/>
    </w:p>
    <w:p w:rsidR="008B5C31" w:rsidRDefault="008B5C31" w:rsidP="00CA212C">
      <w:pPr>
        <w:rPr>
          <w:rtl/>
        </w:rPr>
      </w:pPr>
    </w:p>
    <w:p w:rsidR="008B5C31" w:rsidRDefault="008B5C31" w:rsidP="009635F5">
      <w:pPr>
        <w:rPr>
          <w:rtl/>
        </w:rPr>
      </w:pPr>
      <w:bookmarkStart w:id="13700" w:name="_ETM_Q69_152000"/>
      <w:bookmarkStart w:id="13701" w:name="_ETM_Q69_154000"/>
      <w:bookmarkStart w:id="13702" w:name="_ETM_Q69_186250"/>
      <w:bookmarkEnd w:id="13700"/>
      <w:bookmarkEnd w:id="13701"/>
      <w:bookmarkEnd w:id="13702"/>
      <w:r>
        <w:rPr>
          <w:rFonts w:hint="cs"/>
          <w:rtl/>
        </w:rPr>
        <w:t>- - הצעת החוק</w:t>
      </w:r>
      <w:bookmarkStart w:id="13703" w:name="_ETM_Q69_161000"/>
      <w:bookmarkEnd w:id="13703"/>
      <w:r>
        <w:rPr>
          <w:rFonts w:hint="cs"/>
          <w:rtl/>
        </w:rPr>
        <w:t xml:space="preserve"> בנוסח שמובא בפניכם מבקשת לקבוע כהוראת קבע - - </w:t>
      </w:r>
    </w:p>
    <w:p w:rsidR="008B5C31" w:rsidRDefault="008B5C31" w:rsidP="009635F5">
      <w:pPr>
        <w:rPr>
          <w:rtl/>
        </w:rPr>
      </w:pPr>
      <w:bookmarkStart w:id="13704" w:name="_ETM_Q69_169000"/>
      <w:bookmarkEnd w:id="13704"/>
    </w:p>
    <w:p w:rsidR="008B5C31" w:rsidRDefault="008B5C31" w:rsidP="00EE0EC4">
      <w:pPr>
        <w:pStyle w:val="af6"/>
        <w:keepNext/>
        <w:rPr>
          <w:rtl/>
        </w:rPr>
      </w:pPr>
      <w:r w:rsidRPr="00F516C3">
        <w:rPr>
          <w:rStyle w:val="TagStyle"/>
          <w:rtl/>
        </w:rPr>
        <w:t xml:space="preserve"> &lt;&lt; יור &gt;&gt; </w:t>
      </w:r>
      <w:r>
        <w:rPr>
          <w:rtl/>
        </w:rPr>
        <w:t>היו"ר לימור סון הר מלך:</w:t>
      </w:r>
      <w:r w:rsidRPr="00F516C3">
        <w:rPr>
          <w:rStyle w:val="TagStyle"/>
          <w:rtl/>
        </w:rPr>
        <w:t xml:space="preserve"> &lt;&lt; יור &gt;&gt;</w:t>
      </w:r>
      <w:r>
        <w:rPr>
          <w:rtl/>
        </w:rPr>
        <w:t xml:space="preserve">   </w:t>
      </w:r>
    </w:p>
    <w:p w:rsidR="008B5C31" w:rsidRDefault="008B5C31" w:rsidP="00CA212C">
      <w:pPr>
        <w:rPr>
          <w:rtl/>
        </w:rPr>
      </w:pPr>
    </w:p>
    <w:p w:rsidR="008B5C31" w:rsidRDefault="008B5C31" w:rsidP="00EE0EC4">
      <w:pPr>
        <w:rPr>
          <w:rtl/>
        </w:rPr>
      </w:pPr>
      <w:bookmarkStart w:id="13705" w:name="_ETM_Q69_170000"/>
      <w:bookmarkEnd w:id="13705"/>
      <w:r>
        <w:rPr>
          <w:rFonts w:hint="cs"/>
          <w:rtl/>
        </w:rPr>
        <w:t xml:space="preserve">שקט </w:t>
      </w:r>
      <w:bookmarkStart w:id="13706" w:name="_ETM_Q69_171000"/>
      <w:bookmarkEnd w:id="13706"/>
      <w:r>
        <w:rPr>
          <w:rFonts w:hint="cs"/>
          <w:rtl/>
        </w:rPr>
        <w:t>בבקשה במליאה. סדרנים, בבקשה.</w:t>
      </w:r>
    </w:p>
    <w:p w:rsidR="008B5C31" w:rsidRDefault="008B5C31" w:rsidP="00EE0EC4">
      <w:pPr>
        <w:rPr>
          <w:rtl/>
        </w:rPr>
      </w:pPr>
    </w:p>
    <w:p w:rsidR="008B5C31" w:rsidRDefault="008B5C31" w:rsidP="00EE0EC4">
      <w:pPr>
        <w:pStyle w:val="af5"/>
        <w:keepNext/>
        <w:rPr>
          <w:rtl/>
        </w:rPr>
      </w:pPr>
      <w:bookmarkStart w:id="13707" w:name="ET_interruption_5109_9"/>
      <w:r w:rsidRPr="00BF42D9">
        <w:rPr>
          <w:rStyle w:val="TagStyle"/>
          <w:rtl/>
        </w:rPr>
        <w:t xml:space="preserve"> &lt;&lt; קריאה &gt;&gt; </w:t>
      </w:r>
      <w:r>
        <w:rPr>
          <w:rtl/>
        </w:rPr>
        <w:t>אלעזר שטרן (יש עתיד):</w:t>
      </w:r>
      <w:r w:rsidRPr="00BF42D9">
        <w:rPr>
          <w:rStyle w:val="TagStyle"/>
          <w:rtl/>
        </w:rPr>
        <w:t xml:space="preserve"> &lt;&lt; קריאה &gt;&gt;</w:t>
      </w:r>
      <w:r>
        <w:rPr>
          <w:rtl/>
        </w:rPr>
        <w:t xml:space="preserve">   </w:t>
      </w:r>
      <w:bookmarkEnd w:id="13707"/>
    </w:p>
    <w:p w:rsidR="008B5C31" w:rsidRDefault="008B5C31" w:rsidP="00CA212C">
      <w:pPr>
        <w:rPr>
          <w:rtl/>
        </w:rPr>
      </w:pPr>
    </w:p>
    <w:p w:rsidR="008B5C31" w:rsidRDefault="008B5C31" w:rsidP="00EE0EC4">
      <w:pPr>
        <w:rPr>
          <w:rtl/>
        </w:rPr>
      </w:pPr>
      <w:bookmarkStart w:id="13708" w:name="_ETM_Q69_174000"/>
      <w:bookmarkEnd w:id="13708"/>
      <w:r>
        <w:rPr>
          <w:rFonts w:hint="cs"/>
          <w:rtl/>
        </w:rPr>
        <w:t>- - -</w:t>
      </w:r>
    </w:p>
    <w:p w:rsidR="008B5C31" w:rsidRDefault="008B5C31" w:rsidP="00EE0EC4">
      <w:pPr>
        <w:rPr>
          <w:rtl/>
        </w:rPr>
      </w:pPr>
      <w:bookmarkStart w:id="13709" w:name="_ETM_Q69_176000"/>
      <w:bookmarkEnd w:id="13709"/>
    </w:p>
    <w:p w:rsidR="008B5C31" w:rsidRDefault="008B5C31" w:rsidP="00EE0EC4">
      <w:pPr>
        <w:pStyle w:val="af6"/>
        <w:keepNext/>
        <w:rPr>
          <w:rtl/>
        </w:rPr>
      </w:pPr>
      <w:bookmarkStart w:id="13710" w:name="ET_yor_6671_10"/>
      <w:r w:rsidRPr="00BF42D9">
        <w:rPr>
          <w:rStyle w:val="TagStyle"/>
          <w:rtl/>
        </w:rPr>
        <w:t xml:space="preserve"> &lt;&lt; יור &gt;&gt; </w:t>
      </w:r>
      <w:r>
        <w:rPr>
          <w:rtl/>
        </w:rPr>
        <w:t>היו"ר לימור סון הר מלך:</w:t>
      </w:r>
      <w:r w:rsidRPr="00BF42D9">
        <w:rPr>
          <w:rStyle w:val="TagStyle"/>
          <w:rtl/>
        </w:rPr>
        <w:t xml:space="preserve"> &lt;&lt; יור &gt;&gt;</w:t>
      </w:r>
      <w:r>
        <w:rPr>
          <w:rtl/>
        </w:rPr>
        <w:t xml:space="preserve">   </w:t>
      </w:r>
      <w:bookmarkEnd w:id="13710"/>
    </w:p>
    <w:p w:rsidR="008B5C31" w:rsidRDefault="008B5C31" w:rsidP="00CA212C">
      <w:pPr>
        <w:rPr>
          <w:rtl/>
        </w:rPr>
      </w:pPr>
    </w:p>
    <w:p w:rsidR="008B5C31" w:rsidRPr="00BF42D9" w:rsidRDefault="008B5C31" w:rsidP="00EE0EC4">
      <w:pPr>
        <w:rPr>
          <w:rtl/>
        </w:rPr>
      </w:pPr>
      <w:bookmarkStart w:id="13711" w:name="_ETM_Q69_177000"/>
      <w:bookmarkEnd w:id="13711"/>
      <w:r>
        <w:rPr>
          <w:rFonts w:hint="cs"/>
          <w:rtl/>
        </w:rPr>
        <w:t xml:space="preserve">חבר הכנסת </w:t>
      </w:r>
      <w:bookmarkStart w:id="13712" w:name="_ETM_Q69_180000"/>
      <w:bookmarkEnd w:id="13712"/>
      <w:r>
        <w:rPr>
          <w:rFonts w:hint="cs"/>
          <w:rtl/>
        </w:rPr>
        <w:t xml:space="preserve">אלעזר שטרן, בבקשה. </w:t>
      </w:r>
    </w:p>
    <w:p w:rsidR="008B5C31" w:rsidRDefault="008B5C31" w:rsidP="00EE0EC4">
      <w:pPr>
        <w:rPr>
          <w:rtl/>
        </w:rPr>
      </w:pPr>
    </w:p>
    <w:p w:rsidR="008B5C31" w:rsidRDefault="008B5C31" w:rsidP="00EE0EC4">
      <w:pPr>
        <w:pStyle w:val="-"/>
        <w:keepNext/>
        <w:rPr>
          <w:rtl/>
        </w:rPr>
      </w:pPr>
      <w:bookmarkStart w:id="13713" w:name="ET_speakercontinue_6682_8"/>
      <w:r w:rsidRPr="00F516C3">
        <w:rPr>
          <w:rStyle w:val="TagStyle"/>
          <w:rtl/>
        </w:rPr>
        <w:t xml:space="preserve"> &lt;&lt; דובר_המשך &gt;&gt; </w:t>
      </w:r>
      <w:r>
        <w:rPr>
          <w:rtl/>
        </w:rPr>
        <w:t>שר המשפטים יריב לוין:</w:t>
      </w:r>
      <w:r w:rsidRPr="00F516C3">
        <w:rPr>
          <w:rStyle w:val="TagStyle"/>
          <w:rtl/>
        </w:rPr>
        <w:t xml:space="preserve"> &lt;&lt; דובר_המשך &gt;&gt;</w:t>
      </w:r>
      <w:r>
        <w:rPr>
          <w:rtl/>
        </w:rPr>
        <w:t xml:space="preserve">   </w:t>
      </w:r>
      <w:bookmarkEnd w:id="13713"/>
    </w:p>
    <w:p w:rsidR="008B5C31" w:rsidRDefault="008B5C31" w:rsidP="00CA212C">
      <w:pPr>
        <w:rPr>
          <w:rtl/>
        </w:rPr>
      </w:pPr>
    </w:p>
    <w:p w:rsidR="008B5C31" w:rsidRDefault="008B5C31" w:rsidP="00EE0EC4">
      <w:pPr>
        <w:rPr>
          <w:rtl/>
        </w:rPr>
      </w:pPr>
      <w:bookmarkStart w:id="13714" w:name="_ETM_Q69_172000"/>
      <w:bookmarkEnd w:id="13714"/>
      <w:r>
        <w:rPr>
          <w:rFonts w:hint="cs"/>
          <w:rtl/>
        </w:rPr>
        <w:t>- - את הסמכות לבצע חיפוש ללא צו בהתקיים אחת משתי העילות שקבועות היום בהוראת שעה, שלפיה - - -</w:t>
      </w:r>
    </w:p>
    <w:p w:rsidR="008B5C31" w:rsidRDefault="008B5C31" w:rsidP="00EE0EC4">
      <w:pPr>
        <w:rPr>
          <w:rtl/>
        </w:rPr>
      </w:pPr>
      <w:bookmarkStart w:id="13715" w:name="_ETM_Q69_183000"/>
      <w:bookmarkEnd w:id="13715"/>
    </w:p>
    <w:p w:rsidR="008B5C31" w:rsidRDefault="008B5C31" w:rsidP="00EE0EC4">
      <w:pPr>
        <w:pStyle w:val="af6"/>
        <w:keepNext/>
        <w:rPr>
          <w:rtl/>
        </w:rPr>
      </w:pPr>
      <w:r w:rsidRPr="00BF42D9">
        <w:rPr>
          <w:rStyle w:val="TagStyle"/>
          <w:rtl/>
        </w:rPr>
        <w:t xml:space="preserve"> &lt;&lt; יור &gt;&gt; </w:t>
      </w:r>
      <w:r>
        <w:rPr>
          <w:rtl/>
        </w:rPr>
        <w:t>היו"ר לימור סון הר מלך:</w:t>
      </w:r>
      <w:r w:rsidRPr="00BF42D9">
        <w:rPr>
          <w:rStyle w:val="TagStyle"/>
          <w:rtl/>
        </w:rPr>
        <w:t xml:space="preserve"> &lt;&lt; יור &gt;&gt;</w:t>
      </w:r>
      <w:r>
        <w:rPr>
          <w:rtl/>
        </w:rPr>
        <w:t xml:space="preserve">   </w:t>
      </w:r>
    </w:p>
    <w:p w:rsidR="008B5C31" w:rsidRDefault="008B5C31" w:rsidP="00CA212C">
      <w:pPr>
        <w:rPr>
          <w:rtl/>
        </w:rPr>
      </w:pPr>
    </w:p>
    <w:p w:rsidR="008B5C31" w:rsidRDefault="008B5C31" w:rsidP="00EE0EC4">
      <w:pPr>
        <w:rPr>
          <w:rtl/>
        </w:rPr>
      </w:pPr>
      <w:r>
        <w:rPr>
          <w:rFonts w:hint="cs"/>
          <w:rtl/>
        </w:rPr>
        <w:t>רגע, אדוני השר, אתה רוצה להתחיל מהתחלה?</w:t>
      </w:r>
    </w:p>
    <w:p w:rsidR="008B5C31" w:rsidRDefault="008B5C31" w:rsidP="00EE0EC4">
      <w:pPr>
        <w:rPr>
          <w:rtl/>
        </w:rPr>
      </w:pPr>
      <w:bookmarkStart w:id="13716" w:name="_ETM_Q69_184000"/>
      <w:bookmarkEnd w:id="13716"/>
    </w:p>
    <w:p w:rsidR="008B5C31" w:rsidRDefault="008B5C31" w:rsidP="00EE0EC4">
      <w:pPr>
        <w:pStyle w:val="-"/>
        <w:keepNext/>
        <w:rPr>
          <w:rtl/>
        </w:rPr>
      </w:pPr>
      <w:bookmarkStart w:id="13717" w:name="ET_speakercontinue_6682_12"/>
      <w:r w:rsidRPr="00BF42D9">
        <w:rPr>
          <w:rStyle w:val="TagStyle"/>
          <w:rtl/>
        </w:rPr>
        <w:t xml:space="preserve"> &lt;&lt; דובר_המשך &gt;&gt; </w:t>
      </w:r>
      <w:r>
        <w:rPr>
          <w:rtl/>
        </w:rPr>
        <w:t>שר המשפטים יריב לוין:</w:t>
      </w:r>
      <w:r w:rsidRPr="00BF42D9">
        <w:rPr>
          <w:rStyle w:val="TagStyle"/>
          <w:rtl/>
        </w:rPr>
        <w:t xml:space="preserve"> &lt;&lt; דובר_המשך &gt;&gt;</w:t>
      </w:r>
      <w:r>
        <w:rPr>
          <w:rtl/>
        </w:rPr>
        <w:t xml:space="preserve">   </w:t>
      </w:r>
      <w:bookmarkEnd w:id="13717"/>
    </w:p>
    <w:p w:rsidR="008B5C31" w:rsidRDefault="008B5C31" w:rsidP="00CA212C">
      <w:pPr>
        <w:rPr>
          <w:rtl/>
        </w:rPr>
      </w:pPr>
    </w:p>
    <w:p w:rsidR="008B5C31" w:rsidRDefault="008B5C31" w:rsidP="00EE0EC4">
      <w:pPr>
        <w:rPr>
          <w:rtl/>
        </w:rPr>
      </w:pPr>
      <w:bookmarkStart w:id="13718" w:name="_ETM_Q69_185000"/>
      <w:bookmarkEnd w:id="13718"/>
      <w:r>
        <w:rPr>
          <w:rFonts w:hint="cs"/>
          <w:rtl/>
        </w:rPr>
        <w:t xml:space="preserve">לא לא, אני לא </w:t>
      </w:r>
      <w:bookmarkStart w:id="13719" w:name="_ETM_Q69_186000"/>
      <w:bookmarkEnd w:id="13719"/>
      <w:r>
        <w:rPr>
          <w:rFonts w:hint="cs"/>
          <w:rtl/>
        </w:rPr>
        <w:t xml:space="preserve">רוצה להתחיל מהתחלה. </w:t>
      </w:r>
      <w:bookmarkStart w:id="13720" w:name="_ETM_Q69_188529"/>
      <w:bookmarkEnd w:id="13720"/>
      <w:r>
        <w:rPr>
          <w:rFonts w:hint="cs"/>
          <w:rtl/>
        </w:rPr>
        <w:t>- - ש</w:t>
      </w:r>
      <w:r>
        <w:rPr>
          <w:rtl/>
        </w:rPr>
        <w:t>לפי</w:t>
      </w:r>
      <w:r>
        <w:rPr>
          <w:rFonts w:hint="cs"/>
          <w:rtl/>
        </w:rPr>
        <w:t>ה</w:t>
      </w:r>
      <w:r>
        <w:rPr>
          <w:rtl/>
        </w:rPr>
        <w:t xml:space="preserve"> ישנו </w:t>
      </w:r>
      <w:bookmarkStart w:id="13721" w:name="_ETM_Q69_193796"/>
      <w:bookmarkEnd w:id="13721"/>
      <w:r>
        <w:rPr>
          <w:rtl/>
        </w:rPr>
        <w:t xml:space="preserve">חשד שבבית או במקום כלשהו ישנו </w:t>
      </w:r>
      <w:r>
        <w:rPr>
          <w:rFonts w:hint="cs"/>
          <w:rtl/>
        </w:rPr>
        <w:t>ת</w:t>
      </w:r>
      <w:r>
        <w:rPr>
          <w:rtl/>
        </w:rPr>
        <w:t xml:space="preserve">יעוד או מצלמה </w:t>
      </w:r>
      <w:r>
        <w:rPr>
          <w:rFonts w:hint="cs"/>
          <w:rtl/>
        </w:rPr>
        <w:t>ה</w:t>
      </w:r>
      <w:r>
        <w:rPr>
          <w:rtl/>
        </w:rPr>
        <w:t xml:space="preserve">עשויים </w:t>
      </w:r>
      <w:bookmarkStart w:id="13722" w:name="_ETM_Q69_199064"/>
      <w:bookmarkEnd w:id="13722"/>
      <w:r>
        <w:rPr>
          <w:rtl/>
        </w:rPr>
        <w:t xml:space="preserve">לשמש ראיה לביצוע פשע חמור, לרבות </w:t>
      </w:r>
      <w:r>
        <w:rPr>
          <w:rFonts w:hint="cs"/>
          <w:rtl/>
        </w:rPr>
        <w:t>עבירה</w:t>
      </w:r>
      <w:r>
        <w:rPr>
          <w:rtl/>
        </w:rPr>
        <w:t xml:space="preserve"> של סחיטה באיומים</w:t>
      </w:r>
      <w:r>
        <w:rPr>
          <w:rFonts w:hint="cs"/>
          <w:rtl/>
        </w:rPr>
        <w:t>,</w:t>
      </w:r>
      <w:r>
        <w:rPr>
          <w:rtl/>
        </w:rPr>
        <w:t xml:space="preserve"> </w:t>
      </w:r>
      <w:bookmarkStart w:id="13723" w:name="_ETM_Q69_204332"/>
      <w:bookmarkEnd w:id="13723"/>
      <w:r>
        <w:rPr>
          <w:rtl/>
        </w:rPr>
        <w:t xml:space="preserve">וכן עבירות נשק. </w:t>
      </w:r>
    </w:p>
    <w:p w:rsidR="008B5C31" w:rsidRDefault="008B5C31" w:rsidP="00EE0EC4">
      <w:pPr>
        <w:rPr>
          <w:rtl/>
        </w:rPr>
      </w:pPr>
    </w:p>
    <w:p w:rsidR="008B5C31" w:rsidRDefault="008B5C31" w:rsidP="00EE0EC4">
      <w:pPr>
        <w:rPr>
          <w:rtl/>
        </w:rPr>
      </w:pPr>
      <w:bookmarkStart w:id="13724" w:name="_ETM_Q69_208000"/>
      <w:bookmarkEnd w:id="13724"/>
      <w:r>
        <w:rPr>
          <w:rtl/>
        </w:rPr>
        <w:t xml:space="preserve">אני מבין שיש </w:t>
      </w:r>
      <w:bookmarkStart w:id="13725" w:name="_ETM_Q69_209920"/>
      <w:bookmarkEnd w:id="13725"/>
      <w:r>
        <w:rPr>
          <w:rtl/>
        </w:rPr>
        <w:t xml:space="preserve">הסדר שנעשה בתוך הקואליציה להעברת החוק כרגע כהוראת שעה </w:t>
      </w:r>
      <w:bookmarkStart w:id="13726" w:name="_ETM_Q69_215424"/>
      <w:bookmarkEnd w:id="13726"/>
      <w:r>
        <w:rPr>
          <w:rtl/>
        </w:rPr>
        <w:t xml:space="preserve">לשנה, אלא אם </w:t>
      </w:r>
      <w:r>
        <w:rPr>
          <w:rFonts w:hint="cs"/>
          <w:rtl/>
        </w:rPr>
        <w:t xml:space="preserve">כן </w:t>
      </w:r>
      <w:r>
        <w:rPr>
          <w:rtl/>
        </w:rPr>
        <w:t xml:space="preserve">לפני הקריאה השנייה והשלישית תהיה הסכמה על </w:t>
      </w:r>
      <w:bookmarkStart w:id="13727" w:name="_ETM_Q69_220929"/>
      <w:bookmarkEnd w:id="13727"/>
      <w:r>
        <w:rPr>
          <w:rtl/>
        </w:rPr>
        <w:t xml:space="preserve">הרחבה של פרק הזמן או על הפיכת ההוראה לקבועה כפי </w:t>
      </w:r>
      <w:bookmarkStart w:id="13728" w:name="_ETM_Q69_226434"/>
      <w:bookmarkEnd w:id="13728"/>
      <w:r>
        <w:rPr>
          <w:rtl/>
        </w:rPr>
        <w:t xml:space="preserve">שהדברים מנוסחים בנוסח שנמצא בפניכם לקריאה </w:t>
      </w:r>
      <w:bookmarkStart w:id="13729" w:name="_ETM_Q69_232168"/>
      <w:bookmarkEnd w:id="13729"/>
      <w:r>
        <w:rPr>
          <w:rtl/>
        </w:rPr>
        <w:t>ראשונה</w:t>
      </w:r>
      <w:r>
        <w:rPr>
          <w:rFonts w:hint="cs"/>
          <w:rtl/>
        </w:rPr>
        <w:t>.</w:t>
      </w:r>
    </w:p>
    <w:p w:rsidR="008B5C31" w:rsidRDefault="008B5C31" w:rsidP="00EE0EC4">
      <w:pPr>
        <w:rPr>
          <w:rtl/>
        </w:rPr>
      </w:pPr>
    </w:p>
    <w:p w:rsidR="008B5C31" w:rsidRDefault="008B5C31" w:rsidP="00EE0EC4">
      <w:pPr>
        <w:rPr>
          <w:rtl/>
        </w:rPr>
      </w:pPr>
      <w:bookmarkStart w:id="13730" w:name="_ETM_Q69_235000"/>
      <w:bookmarkEnd w:id="13730"/>
      <w:r>
        <w:rPr>
          <w:rtl/>
        </w:rPr>
        <w:t>הצורך בעניין הזה, אני חושב שהוא ברור לחלוטין</w:t>
      </w:r>
      <w:r>
        <w:rPr>
          <w:rFonts w:hint="cs"/>
          <w:rtl/>
        </w:rPr>
        <w:t>,</w:t>
      </w:r>
      <w:r>
        <w:rPr>
          <w:rtl/>
        </w:rPr>
        <w:t xml:space="preserve"> כחלק </w:t>
      </w:r>
      <w:bookmarkStart w:id="13731" w:name="_ETM_Q69_239469"/>
      <w:bookmarkEnd w:id="13731"/>
      <w:r>
        <w:rPr>
          <w:rtl/>
        </w:rPr>
        <w:t>מהמלחמה בפשיעה</w:t>
      </w:r>
      <w:r>
        <w:rPr>
          <w:rFonts w:hint="cs"/>
          <w:rtl/>
        </w:rPr>
        <w:t>,</w:t>
      </w:r>
      <w:r>
        <w:rPr>
          <w:rtl/>
        </w:rPr>
        <w:t xml:space="preserve"> והצורך הזה הוא בהחלט צורך חרי</w:t>
      </w:r>
      <w:r>
        <w:rPr>
          <w:rFonts w:hint="cs"/>
          <w:rtl/>
        </w:rPr>
        <w:t>ג.</w:t>
      </w:r>
      <w:r>
        <w:rPr>
          <w:rtl/>
        </w:rPr>
        <w:t xml:space="preserve"> </w:t>
      </w:r>
      <w:bookmarkStart w:id="13732" w:name="_ETM_Q69_247059"/>
      <w:bookmarkEnd w:id="13732"/>
      <w:r>
        <w:rPr>
          <w:rtl/>
        </w:rPr>
        <w:t xml:space="preserve">במקרים שבהם באמת נדרש לבצע חיפוש מיידי ולא צו שיפוטי </w:t>
      </w:r>
      <w:bookmarkStart w:id="13733" w:name="_ETM_Q69_253042"/>
      <w:bookmarkEnd w:id="13733"/>
      <w:r>
        <w:rPr>
          <w:rtl/>
        </w:rPr>
        <w:t xml:space="preserve">כדי למנוע </w:t>
      </w:r>
      <w:r>
        <w:rPr>
          <w:rFonts w:hint="cs"/>
          <w:rtl/>
        </w:rPr>
        <w:t>הע</w:t>
      </w:r>
      <w:r>
        <w:rPr>
          <w:rtl/>
        </w:rPr>
        <w:t>למת ראיות או כדי להגיע לראיות שההג</w:t>
      </w:r>
      <w:r>
        <w:rPr>
          <w:rFonts w:hint="cs"/>
          <w:rtl/>
        </w:rPr>
        <w:t>ע</w:t>
      </w:r>
      <w:r>
        <w:rPr>
          <w:rtl/>
        </w:rPr>
        <w:t xml:space="preserve">ה אליהן </w:t>
      </w:r>
      <w:bookmarkStart w:id="13734" w:name="_ETM_Q69_259026"/>
      <w:bookmarkEnd w:id="13734"/>
      <w:r>
        <w:rPr>
          <w:rtl/>
        </w:rPr>
        <w:t>נדרשת באופן מיידי כדי להתמודד עם פשיעה חמור</w:t>
      </w:r>
      <w:bookmarkStart w:id="13735" w:name="_ETM_Q69_265849"/>
      <w:bookmarkEnd w:id="13735"/>
      <w:r>
        <w:rPr>
          <w:rtl/>
        </w:rPr>
        <w:t>ה</w:t>
      </w:r>
      <w:r>
        <w:rPr>
          <w:rFonts w:hint="cs"/>
          <w:rtl/>
        </w:rPr>
        <w:t>,</w:t>
      </w:r>
      <w:r>
        <w:rPr>
          <w:rtl/>
        </w:rPr>
        <w:t xml:space="preserve"> </w:t>
      </w:r>
      <w:bookmarkStart w:id="13736" w:name="_ETM_Q69_267760"/>
      <w:bookmarkStart w:id="13737" w:name="_ETM_Q69_269000"/>
      <w:bookmarkEnd w:id="13736"/>
      <w:bookmarkEnd w:id="13737"/>
      <w:r>
        <w:rPr>
          <w:rtl/>
        </w:rPr>
        <w:t>אני חושב שהצורך בעניין הזה הוא צורך ברור</w:t>
      </w:r>
      <w:r>
        <w:rPr>
          <w:rFonts w:hint="cs"/>
          <w:rtl/>
        </w:rPr>
        <w:t>.</w:t>
      </w:r>
      <w:bookmarkStart w:id="13738" w:name="_ETM_Q69_275000"/>
      <w:bookmarkEnd w:id="13738"/>
      <w:r>
        <w:rPr>
          <w:rFonts w:hint="cs"/>
          <w:rtl/>
        </w:rPr>
        <w:t xml:space="preserve"> </w:t>
      </w:r>
      <w:r>
        <w:rPr>
          <w:rtl/>
        </w:rPr>
        <w:t xml:space="preserve">יש גם </w:t>
      </w:r>
      <w:bookmarkStart w:id="13739" w:name="_ETM_Q69_273752"/>
      <w:bookmarkEnd w:id="13739"/>
      <w:r>
        <w:rPr>
          <w:rtl/>
        </w:rPr>
        <w:t xml:space="preserve">בהצעת החוק הוראות מיוחדות שחלות לעניין החיפוש שייעשה מכוח הסמכות </w:t>
      </w:r>
      <w:bookmarkStart w:id="13740" w:name="_ETM_Q69_279744"/>
      <w:bookmarkEnd w:id="13740"/>
      <w:r>
        <w:rPr>
          <w:rtl/>
        </w:rPr>
        <w:t>הזו כדי להבטיח את האיזונים הנדרשים</w:t>
      </w:r>
      <w:r>
        <w:rPr>
          <w:rFonts w:hint="cs"/>
          <w:rtl/>
        </w:rPr>
        <w:t>.</w:t>
      </w:r>
      <w:r>
        <w:rPr>
          <w:rtl/>
        </w:rPr>
        <w:t xml:space="preserve"> בין היתר יידרש אישור </w:t>
      </w:r>
      <w:bookmarkStart w:id="13741" w:name="_ETM_Q69_285736"/>
      <w:bookmarkEnd w:id="13741"/>
      <w:r>
        <w:rPr>
          <w:rtl/>
        </w:rPr>
        <w:t>של קצין בטרם ביצוע החיפוש</w:t>
      </w:r>
      <w:r>
        <w:rPr>
          <w:rFonts w:hint="cs"/>
          <w:rtl/>
        </w:rPr>
        <w:t>,</w:t>
      </w:r>
      <w:r>
        <w:rPr>
          <w:rtl/>
        </w:rPr>
        <w:t xml:space="preserve"> יש חובת תיעוד והוראות אחרות </w:t>
      </w:r>
      <w:bookmarkStart w:id="13742" w:name="_ETM_Q69_291728"/>
      <w:bookmarkEnd w:id="13742"/>
      <w:r>
        <w:rPr>
          <w:rtl/>
        </w:rPr>
        <w:t xml:space="preserve">שדרושות לצורך העניין הזה. </w:t>
      </w:r>
      <w:bookmarkStart w:id="13743" w:name="_ETM_Q69_297970"/>
      <w:bookmarkEnd w:id="13743"/>
    </w:p>
    <w:p w:rsidR="008B5C31" w:rsidRDefault="008B5C31" w:rsidP="00EE0EC4">
      <w:pPr>
        <w:rPr>
          <w:rtl/>
        </w:rPr>
      </w:pPr>
    </w:p>
    <w:p w:rsidR="008B5C31" w:rsidRDefault="008B5C31" w:rsidP="00EE0EC4">
      <w:pPr>
        <w:rPr>
          <w:rtl/>
        </w:rPr>
      </w:pPr>
      <w:bookmarkStart w:id="13744" w:name="_ETM_Q69_296000"/>
      <w:bookmarkEnd w:id="13744"/>
      <w:r>
        <w:rPr>
          <w:rtl/>
        </w:rPr>
        <w:t>הוראת השעה</w:t>
      </w:r>
      <w:r>
        <w:rPr>
          <w:rFonts w:hint="cs"/>
          <w:rtl/>
        </w:rPr>
        <w:t>,</w:t>
      </w:r>
      <w:r>
        <w:rPr>
          <w:rtl/>
        </w:rPr>
        <w:t xml:space="preserve"> שעמדה במשך שלוש שנים בתוקף</w:t>
      </w:r>
      <w:r>
        <w:rPr>
          <w:rFonts w:hint="cs"/>
          <w:rtl/>
        </w:rPr>
        <w:t>,</w:t>
      </w:r>
      <w:r>
        <w:rPr>
          <w:rtl/>
        </w:rPr>
        <w:t xml:space="preserve"> חייבה הגשת דיווחים </w:t>
      </w:r>
      <w:bookmarkStart w:id="13745" w:name="_ETM_Q69_303434"/>
      <w:bookmarkEnd w:id="13745"/>
      <w:r>
        <w:rPr>
          <w:rtl/>
        </w:rPr>
        <w:t>מטעם השר לביטחון לאומי, כמו מטעם הפרקליטות</w:t>
      </w:r>
      <w:r>
        <w:rPr>
          <w:rFonts w:hint="cs"/>
          <w:rtl/>
        </w:rPr>
        <w:t>,</w:t>
      </w:r>
      <w:r>
        <w:rPr>
          <w:rtl/>
        </w:rPr>
        <w:t xml:space="preserve"> לוועדה לביטחון לאומי </w:t>
      </w:r>
      <w:bookmarkStart w:id="13746" w:name="_ETM_Q69_308899"/>
      <w:bookmarkEnd w:id="13746"/>
      <w:r>
        <w:rPr>
          <w:rtl/>
        </w:rPr>
        <w:t>ולי</w:t>
      </w:r>
      <w:r>
        <w:rPr>
          <w:rFonts w:hint="cs"/>
          <w:rtl/>
        </w:rPr>
        <w:t>י</w:t>
      </w:r>
      <w:r>
        <w:rPr>
          <w:rtl/>
        </w:rPr>
        <w:t xml:space="preserve">עוץ המשפטי לממשלה. הדיווחים האלה העידו על התועלת שבהפעלת הסמכות </w:t>
      </w:r>
      <w:bookmarkStart w:id="13747" w:name="_ETM_Q69_314364"/>
      <w:bookmarkEnd w:id="13747"/>
      <w:r>
        <w:rPr>
          <w:rtl/>
        </w:rPr>
        <w:t xml:space="preserve">הזו של החיפוש ללא צו בנסיבות הקשות של האלימות והפשיעה </w:t>
      </w:r>
      <w:bookmarkStart w:id="13748" w:name="_ETM_Q69_319829"/>
      <w:bookmarkEnd w:id="13748"/>
      <w:r>
        <w:rPr>
          <w:rtl/>
        </w:rPr>
        <w:t>הגואה</w:t>
      </w:r>
      <w:r>
        <w:rPr>
          <w:rFonts w:hint="cs"/>
          <w:rtl/>
        </w:rPr>
        <w:t>,</w:t>
      </w:r>
      <w:r>
        <w:rPr>
          <w:rtl/>
        </w:rPr>
        <w:t xml:space="preserve"> </w:t>
      </w:r>
      <w:bookmarkStart w:id="13749" w:name="_ETM_Q69_325304"/>
      <w:bookmarkEnd w:id="13749"/>
      <w:r>
        <w:rPr>
          <w:rtl/>
        </w:rPr>
        <w:t>ועל פי הנתונים עולה כי השימוש בסמכות הזו נעשה</w:t>
      </w:r>
      <w:r>
        <w:rPr>
          <w:rFonts w:hint="cs"/>
          <w:rtl/>
        </w:rPr>
        <w:t>,</w:t>
      </w:r>
      <w:r>
        <w:rPr>
          <w:rtl/>
        </w:rPr>
        <w:t xml:space="preserve"> </w:t>
      </w:r>
      <w:bookmarkStart w:id="13750" w:name="_ETM_Q69_330167"/>
      <w:bookmarkEnd w:id="13750"/>
      <w:r>
        <w:rPr>
          <w:rtl/>
        </w:rPr>
        <w:t>עד כה לפחות</w:t>
      </w:r>
      <w:r>
        <w:rPr>
          <w:rFonts w:hint="cs"/>
          <w:rtl/>
        </w:rPr>
        <w:t>,</w:t>
      </w:r>
      <w:r>
        <w:rPr>
          <w:rtl/>
        </w:rPr>
        <w:t xml:space="preserve"> באופן זהיר</w:t>
      </w:r>
      <w:r>
        <w:rPr>
          <w:rFonts w:hint="cs"/>
          <w:rtl/>
        </w:rPr>
        <w:t>.</w:t>
      </w:r>
    </w:p>
    <w:p w:rsidR="008B5C31" w:rsidRDefault="008B5C31" w:rsidP="00EE0EC4">
      <w:pPr>
        <w:rPr>
          <w:rtl/>
        </w:rPr>
      </w:pPr>
    </w:p>
    <w:p w:rsidR="008B5C31" w:rsidRDefault="008B5C31" w:rsidP="00EE0EC4">
      <w:pPr>
        <w:rPr>
          <w:rtl/>
        </w:rPr>
      </w:pPr>
      <w:bookmarkStart w:id="13751" w:name="_ETM_Q69_334000"/>
      <w:bookmarkEnd w:id="13751"/>
      <w:r>
        <w:rPr>
          <w:rtl/>
        </w:rPr>
        <w:t xml:space="preserve">מכל הטעמים האלה, אנחנו ראינו </w:t>
      </w:r>
      <w:bookmarkStart w:id="13752" w:name="_ETM_Q69_335031"/>
      <w:bookmarkEnd w:id="13752"/>
      <w:r>
        <w:rPr>
          <w:rtl/>
        </w:rPr>
        <w:t xml:space="preserve">מלכתחילה מקום להפוך את ההוראה להוראה קבועה, אבל בשלב זה, </w:t>
      </w:r>
      <w:bookmarkStart w:id="13753" w:name="_ETM_Q69_339895"/>
      <w:bookmarkEnd w:id="13753"/>
      <w:r>
        <w:rPr>
          <w:rtl/>
        </w:rPr>
        <w:t xml:space="preserve">אלא אם </w:t>
      </w:r>
      <w:r>
        <w:rPr>
          <w:rFonts w:hint="cs"/>
          <w:rtl/>
        </w:rPr>
        <w:t xml:space="preserve">כן </w:t>
      </w:r>
      <w:r>
        <w:rPr>
          <w:rtl/>
        </w:rPr>
        <w:t xml:space="preserve">תהיה הסכמה אחרת לפני הקריאה השנייה והשלישית </w:t>
      </w:r>
      <w:bookmarkStart w:id="13754" w:name="_ETM_Q69_344910"/>
      <w:bookmarkEnd w:id="13754"/>
      <w:r>
        <w:rPr>
          <w:rtl/>
        </w:rPr>
        <w:t>בתוך הקואליציה, אנחנו מבקשים להביא את התיקון הזה כה</w:t>
      </w:r>
      <w:r>
        <w:rPr>
          <w:rFonts w:hint="cs"/>
          <w:rtl/>
        </w:rPr>
        <w:t>א</w:t>
      </w:r>
      <w:r>
        <w:rPr>
          <w:rtl/>
        </w:rPr>
        <w:t xml:space="preserve">רכה של </w:t>
      </w:r>
      <w:bookmarkStart w:id="13755" w:name="_ETM_Q69_351840"/>
      <w:bookmarkEnd w:id="13755"/>
      <w:r>
        <w:rPr>
          <w:rtl/>
        </w:rPr>
        <w:t xml:space="preserve">הוראת השעה על מנת להותיר בידי המשטרה ורשויות אכיפת החוק </w:t>
      </w:r>
      <w:bookmarkStart w:id="13756" w:name="_ETM_Q69_358770"/>
      <w:bookmarkEnd w:id="13756"/>
      <w:r>
        <w:rPr>
          <w:rtl/>
        </w:rPr>
        <w:t>את הכלי החיוני הזה בהתמודדות עם הפשיעה החמורה</w:t>
      </w:r>
      <w:r>
        <w:rPr>
          <w:rFonts w:hint="cs"/>
          <w:rtl/>
        </w:rPr>
        <w:t>,</w:t>
      </w:r>
      <w:r>
        <w:rPr>
          <w:rtl/>
        </w:rPr>
        <w:t xml:space="preserve"> </w:t>
      </w:r>
      <w:r>
        <w:rPr>
          <w:rFonts w:hint="cs"/>
          <w:rtl/>
        </w:rPr>
        <w:t>ש</w:t>
      </w:r>
      <w:r>
        <w:rPr>
          <w:rtl/>
        </w:rPr>
        <w:t xml:space="preserve">לצערנו הרב </w:t>
      </w:r>
      <w:bookmarkStart w:id="13757" w:name="_ETM_Q69_365700"/>
      <w:bookmarkEnd w:id="13757"/>
      <w:r>
        <w:rPr>
          <w:rtl/>
        </w:rPr>
        <w:t>היא פשיעה קשה ובהיקף גדול מאוד. תודה רבה</w:t>
      </w:r>
      <w:r>
        <w:rPr>
          <w:rFonts w:hint="cs"/>
          <w:rtl/>
        </w:rPr>
        <w:t>.</w:t>
      </w:r>
    </w:p>
    <w:p w:rsidR="008B5C31" w:rsidRDefault="008B5C31" w:rsidP="009635F5">
      <w:pPr>
        <w:rPr>
          <w:rtl/>
        </w:rPr>
      </w:pPr>
    </w:p>
    <w:p w:rsidR="008B5C31" w:rsidRDefault="008B5C31" w:rsidP="00EE0EC4">
      <w:pPr>
        <w:pStyle w:val="af6"/>
        <w:keepNext/>
        <w:rPr>
          <w:rtl/>
        </w:rPr>
      </w:pPr>
      <w:r w:rsidRPr="00BF42D9">
        <w:rPr>
          <w:rStyle w:val="TagStyle"/>
          <w:rtl/>
        </w:rPr>
        <w:t xml:space="preserve"> &lt;&lt; יור &gt;&gt; </w:t>
      </w:r>
      <w:r>
        <w:rPr>
          <w:rtl/>
        </w:rPr>
        <w:t>היו"ר לימור סון הר מלך:</w:t>
      </w:r>
      <w:r w:rsidRPr="00BF42D9">
        <w:rPr>
          <w:rStyle w:val="TagStyle"/>
          <w:rtl/>
        </w:rPr>
        <w:t xml:space="preserve"> &lt;&lt; יור &gt;&gt;</w:t>
      </w:r>
      <w:r>
        <w:rPr>
          <w:rtl/>
        </w:rPr>
        <w:t xml:space="preserve">   </w:t>
      </w:r>
    </w:p>
    <w:p w:rsidR="008B5C31" w:rsidRDefault="008B5C31" w:rsidP="00CA212C">
      <w:pPr>
        <w:rPr>
          <w:rtl/>
        </w:rPr>
      </w:pPr>
    </w:p>
    <w:p w:rsidR="008B5C31" w:rsidRDefault="008B5C31" w:rsidP="00EE0EC4">
      <w:pPr>
        <w:rPr>
          <w:rtl/>
        </w:rPr>
      </w:pPr>
      <w:bookmarkStart w:id="13758" w:name="_ETM_Q69_374000"/>
      <w:bookmarkStart w:id="13759" w:name="_ETM_Q69_374139"/>
      <w:bookmarkEnd w:id="13758"/>
      <w:bookmarkEnd w:id="13759"/>
      <w:r>
        <w:rPr>
          <w:rtl/>
        </w:rPr>
        <w:t>תודה רבה</w:t>
      </w:r>
      <w:r>
        <w:rPr>
          <w:rFonts w:hint="cs"/>
          <w:rtl/>
        </w:rPr>
        <w:t>.</w:t>
      </w:r>
      <w:r>
        <w:rPr>
          <w:rtl/>
        </w:rPr>
        <w:t xml:space="preserve"> נעבור לדיון האישי</w:t>
      </w:r>
      <w:r>
        <w:rPr>
          <w:rFonts w:hint="cs"/>
          <w:rtl/>
        </w:rPr>
        <w:t>.</w:t>
      </w:r>
      <w:r>
        <w:rPr>
          <w:rtl/>
        </w:rPr>
        <w:t xml:space="preserve"> ראשונת הדוברים, חברת הכנסת </w:t>
      </w:r>
      <w:bookmarkStart w:id="13760" w:name="_ETM_Q69_380424"/>
      <w:bookmarkEnd w:id="13760"/>
      <w:r>
        <w:rPr>
          <w:rtl/>
        </w:rPr>
        <w:t>שלי טל</w:t>
      </w:r>
      <w:r>
        <w:rPr>
          <w:rFonts w:hint="cs"/>
          <w:rtl/>
        </w:rPr>
        <w:t xml:space="preserve"> </w:t>
      </w:r>
      <w:r>
        <w:rPr>
          <w:rtl/>
        </w:rPr>
        <w:t>מ</w:t>
      </w:r>
      <w:r>
        <w:rPr>
          <w:rFonts w:hint="cs"/>
          <w:rtl/>
        </w:rPr>
        <w:t>יר</w:t>
      </w:r>
      <w:r>
        <w:rPr>
          <w:rtl/>
        </w:rPr>
        <w:t>ון</w:t>
      </w:r>
      <w:r>
        <w:rPr>
          <w:rFonts w:hint="cs"/>
          <w:rtl/>
        </w:rPr>
        <w:t xml:space="preserve"> </w:t>
      </w:r>
      <w:r>
        <w:rPr>
          <w:rFonts w:hint="eastAsia"/>
          <w:rtl/>
        </w:rPr>
        <w:t>–</w:t>
      </w:r>
      <w:r>
        <w:rPr>
          <w:rtl/>
        </w:rPr>
        <w:t xml:space="preserve"> אינה נוכחת</w:t>
      </w:r>
      <w:r>
        <w:rPr>
          <w:rFonts w:hint="cs"/>
          <w:rtl/>
        </w:rPr>
        <w:t>.</w:t>
      </w:r>
    </w:p>
    <w:p w:rsidR="008B5C31" w:rsidRDefault="008B5C31" w:rsidP="00EE0EC4">
      <w:pPr>
        <w:rPr>
          <w:rtl/>
        </w:rPr>
      </w:pPr>
    </w:p>
    <w:p w:rsidR="008B5C31" w:rsidRDefault="008B5C31" w:rsidP="00EE0EC4">
      <w:pPr>
        <w:pStyle w:val="af5"/>
        <w:keepNext/>
        <w:rPr>
          <w:rtl/>
        </w:rPr>
      </w:pPr>
      <w:r w:rsidRPr="00BF42D9">
        <w:rPr>
          <w:rStyle w:val="TagStyle"/>
          <w:rtl/>
        </w:rPr>
        <w:t xml:space="preserve"> &lt;&lt; קריאה &gt;&gt; </w:t>
      </w:r>
      <w:r>
        <w:rPr>
          <w:rtl/>
        </w:rPr>
        <w:t>מירב בן ארי (יש עתיד):</w:t>
      </w:r>
      <w:r w:rsidRPr="00BF42D9">
        <w:rPr>
          <w:rStyle w:val="TagStyle"/>
          <w:rtl/>
        </w:rPr>
        <w:t xml:space="preserve"> &lt;&lt; קריאה &gt;&gt;</w:t>
      </w:r>
      <w:r>
        <w:rPr>
          <w:rtl/>
        </w:rPr>
        <w:t xml:space="preserve">   </w:t>
      </w:r>
    </w:p>
    <w:p w:rsidR="008B5C31" w:rsidRDefault="008B5C31" w:rsidP="00CA212C">
      <w:pPr>
        <w:rPr>
          <w:rtl/>
        </w:rPr>
      </w:pPr>
    </w:p>
    <w:p w:rsidR="008B5C31" w:rsidRDefault="008B5C31" w:rsidP="00EE0EC4">
      <w:pPr>
        <w:rPr>
          <w:rtl/>
        </w:rPr>
      </w:pPr>
      <w:bookmarkStart w:id="13761" w:name="_ETM_Q69_385000"/>
      <w:bookmarkEnd w:id="13761"/>
      <w:r>
        <w:rPr>
          <w:rFonts w:hint="cs"/>
          <w:rtl/>
        </w:rPr>
        <w:t xml:space="preserve">שלי פה. מוותרת. </w:t>
      </w:r>
    </w:p>
    <w:p w:rsidR="008B5C31" w:rsidRDefault="008B5C31" w:rsidP="00EE0EC4">
      <w:pPr>
        <w:rPr>
          <w:rtl/>
        </w:rPr>
      </w:pPr>
    </w:p>
    <w:p w:rsidR="008B5C31" w:rsidRDefault="008B5C31" w:rsidP="00EE0EC4">
      <w:pPr>
        <w:pStyle w:val="af6"/>
        <w:keepNext/>
        <w:rPr>
          <w:rtl/>
        </w:rPr>
      </w:pPr>
      <w:r w:rsidRPr="00BF42D9">
        <w:rPr>
          <w:rStyle w:val="TagStyle"/>
          <w:rtl/>
        </w:rPr>
        <w:t xml:space="preserve"> &lt;&lt; יור &gt;&gt; </w:t>
      </w:r>
      <w:r>
        <w:rPr>
          <w:rtl/>
        </w:rPr>
        <w:t>היו"ר לימור סון הר מלך:</w:t>
      </w:r>
      <w:r w:rsidRPr="00BF42D9">
        <w:rPr>
          <w:rStyle w:val="TagStyle"/>
          <w:rtl/>
        </w:rPr>
        <w:t xml:space="preserve"> &lt;&lt; יור &gt;&gt;</w:t>
      </w:r>
      <w:r>
        <w:rPr>
          <w:rtl/>
        </w:rPr>
        <w:t xml:space="preserve">   </w:t>
      </w:r>
    </w:p>
    <w:p w:rsidR="008B5C31" w:rsidRDefault="008B5C31" w:rsidP="00CA212C">
      <w:pPr>
        <w:rPr>
          <w:rtl/>
        </w:rPr>
      </w:pPr>
    </w:p>
    <w:p w:rsidR="008B5C31" w:rsidRDefault="008B5C31" w:rsidP="00EE0EC4">
      <w:pPr>
        <w:rPr>
          <w:rtl/>
        </w:rPr>
      </w:pPr>
      <w:bookmarkStart w:id="13762" w:name="_ETM_Q69_386000"/>
      <w:bookmarkStart w:id="13763" w:name="_ETM_Q69_382000"/>
      <w:bookmarkStart w:id="13764" w:name="_ETM_Q69_387258"/>
      <w:bookmarkEnd w:id="13762"/>
      <w:bookmarkEnd w:id="13763"/>
      <w:bookmarkEnd w:id="13764"/>
      <w:r>
        <w:rPr>
          <w:rtl/>
        </w:rPr>
        <w:t>חבר הכנסת עודד פורר</w:t>
      </w:r>
      <w:r>
        <w:rPr>
          <w:rFonts w:hint="cs"/>
          <w:rtl/>
        </w:rPr>
        <w:t xml:space="preserve"> </w:t>
      </w:r>
      <w:r>
        <w:rPr>
          <w:rFonts w:hint="eastAsia"/>
          <w:rtl/>
        </w:rPr>
        <w:t>–</w:t>
      </w:r>
      <w:r>
        <w:rPr>
          <w:rtl/>
        </w:rPr>
        <w:t xml:space="preserve"> אינו נוכח</w:t>
      </w:r>
      <w:r>
        <w:rPr>
          <w:rFonts w:hint="cs"/>
          <w:rtl/>
        </w:rPr>
        <w:t>.</w:t>
      </w:r>
      <w:r>
        <w:rPr>
          <w:rtl/>
        </w:rPr>
        <w:t xml:space="preserve"> חברת הכנסת </w:t>
      </w:r>
      <w:bookmarkStart w:id="13765" w:name="_ETM_Q69_391849"/>
      <w:bookmarkEnd w:id="13765"/>
      <w:r>
        <w:rPr>
          <w:rtl/>
        </w:rPr>
        <w:t>מירב בן ארי, בבקשה</w:t>
      </w:r>
      <w:r>
        <w:rPr>
          <w:rFonts w:hint="cs"/>
          <w:rtl/>
        </w:rPr>
        <w:t xml:space="preserve">, לרשותך שלוש דקות. </w:t>
      </w:r>
    </w:p>
    <w:p w:rsidR="008B5C31" w:rsidRDefault="008B5C31" w:rsidP="009635F5">
      <w:pPr>
        <w:rPr>
          <w:rtl/>
        </w:rPr>
      </w:pPr>
    </w:p>
    <w:p w:rsidR="008B5C31" w:rsidRDefault="008B5C31" w:rsidP="00EE0EC4">
      <w:pPr>
        <w:pStyle w:val="a4"/>
        <w:keepNext/>
        <w:rPr>
          <w:rtl/>
        </w:rPr>
      </w:pPr>
      <w:bookmarkStart w:id="13766" w:name="ET_speaker_5300_16"/>
      <w:r w:rsidRPr="00BF42D9">
        <w:rPr>
          <w:rStyle w:val="TagStyle"/>
          <w:rtl/>
        </w:rPr>
        <w:t xml:space="preserve"> &lt;&lt; דובר &gt;&gt; </w:t>
      </w:r>
      <w:bookmarkStart w:id="13767" w:name="_Toc233882790"/>
      <w:bookmarkStart w:id="13768" w:name="_Toc233882946"/>
      <w:r>
        <w:rPr>
          <w:rtl/>
        </w:rPr>
        <w:t>מירב בן ארי (יש עתיד):</w:t>
      </w:r>
      <w:bookmarkEnd w:id="13767"/>
      <w:bookmarkEnd w:id="13768"/>
      <w:r w:rsidRPr="00BF42D9">
        <w:rPr>
          <w:rStyle w:val="TagStyle"/>
          <w:rtl/>
        </w:rPr>
        <w:t xml:space="preserve"> &lt;&lt; דובר &gt;&gt;</w:t>
      </w:r>
      <w:r>
        <w:rPr>
          <w:rtl/>
        </w:rPr>
        <w:t xml:space="preserve">   </w:t>
      </w:r>
      <w:bookmarkEnd w:id="13766"/>
    </w:p>
    <w:p w:rsidR="008B5C31" w:rsidRDefault="008B5C31" w:rsidP="00CA212C">
      <w:pPr>
        <w:rPr>
          <w:rtl/>
        </w:rPr>
      </w:pPr>
    </w:p>
    <w:p w:rsidR="008B5C31" w:rsidRDefault="008B5C31" w:rsidP="00EE0EC4">
      <w:pPr>
        <w:rPr>
          <w:rtl/>
        </w:rPr>
      </w:pPr>
      <w:bookmarkStart w:id="13769" w:name="_ETM_Q69_400000"/>
      <w:bookmarkStart w:id="13770" w:name="_ETM_Q69_399320"/>
      <w:bookmarkStart w:id="13771" w:name="_ETM_Q69_401669"/>
      <w:bookmarkStart w:id="13772" w:name="_ETM_Q69_402979"/>
      <w:bookmarkStart w:id="13773" w:name="_ETM_Q69_403899"/>
      <w:bookmarkEnd w:id="13769"/>
      <w:bookmarkEnd w:id="13770"/>
      <w:bookmarkEnd w:id="13771"/>
      <w:bookmarkEnd w:id="13772"/>
      <w:bookmarkEnd w:id="13773"/>
      <w:r>
        <w:rPr>
          <w:rtl/>
        </w:rPr>
        <w:t xml:space="preserve">תודה רבה, גברתי </w:t>
      </w:r>
      <w:r>
        <w:rPr>
          <w:rFonts w:hint="cs"/>
          <w:rtl/>
        </w:rPr>
        <w:t>ה</w:t>
      </w:r>
      <w:r>
        <w:rPr>
          <w:rtl/>
        </w:rPr>
        <w:t>יושבת</w:t>
      </w:r>
      <w:r>
        <w:rPr>
          <w:rFonts w:hint="cs"/>
          <w:rtl/>
        </w:rPr>
        <w:t>-</w:t>
      </w:r>
      <w:r>
        <w:rPr>
          <w:rtl/>
        </w:rPr>
        <w:t>ראש</w:t>
      </w:r>
      <w:r>
        <w:rPr>
          <w:rFonts w:hint="cs"/>
          <w:rtl/>
        </w:rPr>
        <w:t>,</w:t>
      </w:r>
      <w:r>
        <w:rPr>
          <w:rtl/>
        </w:rPr>
        <w:t xml:space="preserve"> כנסת נכבדה</w:t>
      </w:r>
      <w:r>
        <w:rPr>
          <w:rFonts w:hint="cs"/>
          <w:rtl/>
        </w:rPr>
        <w:t>,</w:t>
      </w:r>
      <w:r>
        <w:rPr>
          <w:rtl/>
        </w:rPr>
        <w:t xml:space="preserve"> אני רוצה </w:t>
      </w:r>
      <w:bookmarkStart w:id="13774" w:name="_ETM_Q69_407869"/>
      <w:bookmarkEnd w:id="13774"/>
      <w:r>
        <w:rPr>
          <w:rtl/>
        </w:rPr>
        <w:t xml:space="preserve">לפני הכול להתנצל בפני חבר הכנסת משה אבוטבול. הבוקר </w:t>
      </w:r>
      <w:bookmarkStart w:id="13775" w:name="_ETM_Q69_411839"/>
      <w:bookmarkEnd w:id="13775"/>
      <w:r>
        <w:rPr>
          <w:rtl/>
        </w:rPr>
        <w:t>בריאיון ברשת ב' אמרתי שהוא משתמט</w:t>
      </w:r>
      <w:r>
        <w:rPr>
          <w:rFonts w:hint="cs"/>
          <w:rtl/>
        </w:rPr>
        <w:t>.</w:t>
      </w:r>
      <w:r>
        <w:rPr>
          <w:rtl/>
        </w:rPr>
        <w:t xml:space="preserve"> הוא שירת בצבא, וכשאני </w:t>
      </w:r>
      <w:bookmarkStart w:id="13776" w:name="_ETM_Q69_415809"/>
      <w:bookmarkEnd w:id="13776"/>
      <w:r>
        <w:rPr>
          <w:rtl/>
        </w:rPr>
        <w:t>טועה, אני יודעת להתנצל</w:t>
      </w:r>
      <w:r>
        <w:rPr>
          <w:rFonts w:hint="cs"/>
          <w:rtl/>
        </w:rPr>
        <w:t>.</w:t>
      </w:r>
      <w:r>
        <w:rPr>
          <w:rtl/>
        </w:rPr>
        <w:t xml:space="preserve"> גם התנצלתי בפניו </w:t>
      </w:r>
      <w:r>
        <w:rPr>
          <w:rFonts w:hint="cs"/>
          <w:rtl/>
        </w:rPr>
        <w:t xml:space="preserve">– </w:t>
      </w:r>
      <w:r>
        <w:rPr>
          <w:rtl/>
        </w:rPr>
        <w:t xml:space="preserve">וקיבלת את ההתנצלות </w:t>
      </w:r>
      <w:bookmarkStart w:id="13777" w:name="_ETM_Q69_419779"/>
      <w:bookmarkEnd w:id="13777"/>
      <w:r>
        <w:rPr>
          <w:rtl/>
        </w:rPr>
        <w:t xml:space="preserve">שלי, נכון? </w:t>
      </w:r>
      <w:bookmarkStart w:id="13778" w:name="_ETM_Q69_424220"/>
      <w:bookmarkEnd w:id="13778"/>
    </w:p>
    <w:p w:rsidR="008B5C31" w:rsidRDefault="008B5C31" w:rsidP="00EE0EC4">
      <w:pPr>
        <w:rPr>
          <w:rtl/>
        </w:rPr>
      </w:pPr>
    </w:p>
    <w:p w:rsidR="008B5C31" w:rsidRDefault="008B5C31" w:rsidP="00EE0EC4">
      <w:pPr>
        <w:pStyle w:val="af5"/>
        <w:keepNext/>
        <w:rPr>
          <w:rtl/>
        </w:rPr>
      </w:pPr>
      <w:bookmarkStart w:id="13779" w:name="ET_interruption_5851_17"/>
      <w:r w:rsidRPr="00BF42D9">
        <w:rPr>
          <w:rStyle w:val="TagStyle"/>
          <w:rtl/>
        </w:rPr>
        <w:t xml:space="preserve"> &lt;&lt; קריאה &gt;&gt; </w:t>
      </w:r>
      <w:r>
        <w:rPr>
          <w:rtl/>
        </w:rPr>
        <w:t>משה אבוטבול (ש"ס):</w:t>
      </w:r>
      <w:r w:rsidRPr="00BF42D9">
        <w:rPr>
          <w:rStyle w:val="TagStyle"/>
          <w:rtl/>
        </w:rPr>
        <w:t xml:space="preserve"> &lt;&lt; קריאה &gt;&gt;</w:t>
      </w:r>
      <w:r>
        <w:rPr>
          <w:rtl/>
        </w:rPr>
        <w:t xml:space="preserve">   </w:t>
      </w:r>
      <w:bookmarkEnd w:id="13779"/>
    </w:p>
    <w:p w:rsidR="008B5C31" w:rsidRDefault="008B5C31" w:rsidP="00CA212C">
      <w:pPr>
        <w:rPr>
          <w:rtl/>
        </w:rPr>
      </w:pPr>
    </w:p>
    <w:p w:rsidR="008B5C31" w:rsidRDefault="008B5C31" w:rsidP="00EE0EC4">
      <w:pPr>
        <w:rPr>
          <w:rtl/>
        </w:rPr>
      </w:pPr>
      <w:r>
        <w:rPr>
          <w:rFonts w:hint="cs"/>
          <w:rtl/>
        </w:rPr>
        <w:t>- - -</w:t>
      </w:r>
    </w:p>
    <w:p w:rsidR="008B5C31" w:rsidRDefault="008B5C31" w:rsidP="00EE0EC4">
      <w:pPr>
        <w:rPr>
          <w:rtl/>
        </w:rPr>
      </w:pPr>
    </w:p>
    <w:p w:rsidR="008B5C31" w:rsidRDefault="008B5C31" w:rsidP="00EE0EC4">
      <w:pPr>
        <w:pStyle w:val="-"/>
        <w:keepNext/>
        <w:rPr>
          <w:rtl/>
        </w:rPr>
      </w:pPr>
      <w:bookmarkStart w:id="13780" w:name="ET_speakercontinue_5300_18"/>
      <w:r w:rsidRPr="00BF42D9">
        <w:rPr>
          <w:rStyle w:val="TagStyle"/>
          <w:rtl/>
        </w:rPr>
        <w:t xml:space="preserve"> &lt;&lt; דובר_המשך &gt;&gt; </w:t>
      </w:r>
      <w:r>
        <w:rPr>
          <w:rtl/>
        </w:rPr>
        <w:t>מירב בן ארי (יש עתיד):</w:t>
      </w:r>
      <w:r w:rsidRPr="00BF42D9">
        <w:rPr>
          <w:rStyle w:val="TagStyle"/>
          <w:rtl/>
        </w:rPr>
        <w:t xml:space="preserve"> &lt;&lt; דובר_המשך &gt;&gt;</w:t>
      </w:r>
      <w:r>
        <w:rPr>
          <w:rtl/>
        </w:rPr>
        <w:t xml:space="preserve">   </w:t>
      </w:r>
      <w:bookmarkEnd w:id="13780"/>
    </w:p>
    <w:p w:rsidR="008B5C31" w:rsidRDefault="008B5C31" w:rsidP="00CA212C">
      <w:pPr>
        <w:rPr>
          <w:rtl/>
        </w:rPr>
      </w:pPr>
    </w:p>
    <w:p w:rsidR="008B5C31" w:rsidRDefault="008B5C31" w:rsidP="00EE0EC4">
      <w:pPr>
        <w:rPr>
          <w:rtl/>
        </w:rPr>
      </w:pPr>
      <w:bookmarkStart w:id="13781" w:name="_ETM_Q69_424000"/>
      <w:bookmarkEnd w:id="13781"/>
      <w:r>
        <w:rPr>
          <w:rtl/>
        </w:rPr>
        <w:t xml:space="preserve">זה </w:t>
      </w:r>
      <w:r>
        <w:rPr>
          <w:rFonts w:hint="cs"/>
          <w:rtl/>
        </w:rPr>
        <w:t>– 1</w:t>
      </w:r>
      <w:r>
        <w:rPr>
          <w:rtl/>
        </w:rPr>
        <w:t>. ואני רוצה ל</w:t>
      </w:r>
      <w:r>
        <w:rPr>
          <w:rFonts w:hint="cs"/>
          <w:rtl/>
        </w:rPr>
        <w:t>א</w:t>
      </w:r>
      <w:r>
        <w:rPr>
          <w:rtl/>
        </w:rPr>
        <w:t xml:space="preserve">חל </w:t>
      </w:r>
      <w:r>
        <w:rPr>
          <w:rFonts w:hint="cs"/>
          <w:rtl/>
        </w:rPr>
        <w:t>ל</w:t>
      </w:r>
      <w:r>
        <w:rPr>
          <w:rtl/>
        </w:rPr>
        <w:t xml:space="preserve">קואליציה שתמשיך ככה ושתגיע </w:t>
      </w:r>
      <w:bookmarkStart w:id="13782" w:name="_ETM_Q69_428179"/>
      <w:bookmarkEnd w:id="13782"/>
      <w:r>
        <w:rPr>
          <w:rtl/>
        </w:rPr>
        <w:t>גם לשנייה</w:t>
      </w:r>
      <w:r>
        <w:rPr>
          <w:rFonts w:hint="cs"/>
          <w:rtl/>
        </w:rPr>
        <w:t xml:space="preserve"> ו</w:t>
      </w:r>
      <w:r>
        <w:rPr>
          <w:rtl/>
        </w:rPr>
        <w:t>שלישית</w:t>
      </w:r>
      <w:r>
        <w:rPr>
          <w:rFonts w:hint="cs"/>
          <w:rtl/>
        </w:rPr>
        <w:t>.</w:t>
      </w:r>
      <w:r>
        <w:rPr>
          <w:rtl/>
        </w:rPr>
        <w:t xml:space="preserve"> היום בסקר של 13 הליכוד איבד</w:t>
      </w:r>
      <w:r>
        <w:rPr>
          <w:rFonts w:hint="cs"/>
          <w:rtl/>
        </w:rPr>
        <w:t xml:space="preserve"> שני</w:t>
      </w:r>
      <w:r>
        <w:rPr>
          <w:rtl/>
        </w:rPr>
        <w:t xml:space="preserve"> </w:t>
      </w:r>
      <w:bookmarkStart w:id="13783" w:name="_ETM_Q69_432139"/>
      <w:bookmarkEnd w:id="13783"/>
      <w:r>
        <w:rPr>
          <w:rtl/>
        </w:rPr>
        <w:t>מנדטים</w:t>
      </w:r>
      <w:r>
        <w:rPr>
          <w:rFonts w:hint="cs"/>
          <w:rtl/>
        </w:rPr>
        <w:t>.</w:t>
      </w:r>
      <w:r>
        <w:rPr>
          <w:rtl/>
        </w:rPr>
        <w:t xml:space="preserve"> עוד קצת </w:t>
      </w:r>
      <w:r>
        <w:rPr>
          <w:rFonts w:hint="cs"/>
          <w:rtl/>
        </w:rPr>
        <w:t xml:space="preserve">– </w:t>
      </w:r>
      <w:r>
        <w:rPr>
          <w:rtl/>
        </w:rPr>
        <w:t>תגיעו ל-15 מנדטים, ובעזרת השם</w:t>
      </w:r>
      <w:r>
        <w:rPr>
          <w:rFonts w:hint="cs"/>
          <w:rtl/>
        </w:rPr>
        <w:t>,</w:t>
      </w:r>
      <w:r>
        <w:rPr>
          <w:rtl/>
        </w:rPr>
        <w:t xml:space="preserve"> תלכו הביתה. </w:t>
      </w:r>
      <w:bookmarkStart w:id="13784" w:name="_ETM_Q69_436099"/>
      <w:bookmarkEnd w:id="13784"/>
      <w:r>
        <w:rPr>
          <w:rtl/>
        </w:rPr>
        <w:t>תודה רבה.</w:t>
      </w:r>
    </w:p>
    <w:p w:rsidR="008B5C31" w:rsidRDefault="008B5C31" w:rsidP="009635F5">
      <w:pPr>
        <w:rPr>
          <w:rtl/>
        </w:rPr>
      </w:pPr>
    </w:p>
    <w:p w:rsidR="008B5C31" w:rsidRDefault="008B5C31" w:rsidP="00EE0EC4">
      <w:pPr>
        <w:pStyle w:val="af6"/>
        <w:keepNext/>
        <w:rPr>
          <w:rtl/>
        </w:rPr>
      </w:pPr>
      <w:r w:rsidRPr="00BF42D9">
        <w:rPr>
          <w:rStyle w:val="TagStyle"/>
          <w:rtl/>
        </w:rPr>
        <w:t xml:space="preserve"> &lt;&lt; יור &gt;&gt; </w:t>
      </w:r>
      <w:r>
        <w:rPr>
          <w:rtl/>
        </w:rPr>
        <w:t>היו"ר לימור סון הר מלך:</w:t>
      </w:r>
      <w:r w:rsidRPr="00BF42D9">
        <w:rPr>
          <w:rStyle w:val="TagStyle"/>
          <w:rtl/>
        </w:rPr>
        <w:t xml:space="preserve"> &lt;&lt; יור &gt;&gt;</w:t>
      </w:r>
      <w:r>
        <w:rPr>
          <w:rtl/>
        </w:rPr>
        <w:t xml:space="preserve">   </w:t>
      </w:r>
    </w:p>
    <w:p w:rsidR="008B5C31" w:rsidRDefault="008B5C31" w:rsidP="00CA212C">
      <w:pPr>
        <w:rPr>
          <w:rtl/>
        </w:rPr>
      </w:pPr>
    </w:p>
    <w:p w:rsidR="008B5C31" w:rsidRDefault="008B5C31" w:rsidP="00EE0EC4">
      <w:pPr>
        <w:rPr>
          <w:rtl/>
        </w:rPr>
      </w:pPr>
      <w:bookmarkStart w:id="13785" w:name="_ETM_Q69_436000"/>
      <w:bookmarkStart w:id="13786" w:name="_ETM_Q69_440980"/>
      <w:bookmarkEnd w:id="13785"/>
      <w:bookmarkEnd w:id="13786"/>
      <w:r>
        <w:rPr>
          <w:rtl/>
        </w:rPr>
        <w:t>חבר הכנסת חמד עמא</w:t>
      </w:r>
      <w:r>
        <w:rPr>
          <w:rFonts w:hint="cs"/>
          <w:rtl/>
        </w:rPr>
        <w:t xml:space="preserve">ר </w:t>
      </w:r>
      <w:r>
        <w:rPr>
          <w:rFonts w:hint="eastAsia"/>
          <w:rtl/>
        </w:rPr>
        <w:t>–</w:t>
      </w:r>
      <w:r>
        <w:rPr>
          <w:rtl/>
        </w:rPr>
        <w:t xml:space="preserve"> אינו נוכח</w:t>
      </w:r>
      <w:r>
        <w:rPr>
          <w:rFonts w:hint="cs"/>
          <w:rtl/>
        </w:rPr>
        <w:t>.</w:t>
      </w:r>
      <w:r>
        <w:rPr>
          <w:rtl/>
        </w:rPr>
        <w:t xml:space="preserve"> חבר הכנסת איתן גינזבורג, </w:t>
      </w:r>
      <w:bookmarkStart w:id="13787" w:name="_ETM_Q69_445279"/>
      <w:bookmarkEnd w:id="13787"/>
      <w:r>
        <w:rPr>
          <w:rtl/>
        </w:rPr>
        <w:t>בבקשה.</w:t>
      </w:r>
    </w:p>
    <w:p w:rsidR="008B5C31" w:rsidRDefault="008B5C31" w:rsidP="009635F5">
      <w:pPr>
        <w:rPr>
          <w:rtl/>
        </w:rPr>
      </w:pPr>
    </w:p>
    <w:p w:rsidR="008B5C31" w:rsidRDefault="008B5C31" w:rsidP="00EE0EC4">
      <w:pPr>
        <w:pStyle w:val="a4"/>
        <w:keepNext/>
        <w:rPr>
          <w:rtl/>
        </w:rPr>
      </w:pPr>
      <w:bookmarkStart w:id="13788" w:name="ET_speaker_5771_20"/>
      <w:r w:rsidRPr="00BF42D9">
        <w:rPr>
          <w:rStyle w:val="TagStyle"/>
          <w:rtl/>
        </w:rPr>
        <w:t xml:space="preserve"> &lt;&lt; דובר &gt;&gt; </w:t>
      </w:r>
      <w:bookmarkStart w:id="13789" w:name="_Toc233882791"/>
      <w:bookmarkStart w:id="13790" w:name="_Toc233882947"/>
      <w:r>
        <w:rPr>
          <w:rtl/>
        </w:rPr>
        <w:t>איתן גינזבורג (כחול לבן – המחנה הממלכתי):</w:t>
      </w:r>
      <w:bookmarkEnd w:id="13789"/>
      <w:bookmarkEnd w:id="13790"/>
      <w:r w:rsidRPr="00BF42D9">
        <w:rPr>
          <w:rStyle w:val="TagStyle"/>
          <w:rtl/>
        </w:rPr>
        <w:t xml:space="preserve"> &lt;&lt; דובר &gt;&gt;</w:t>
      </w:r>
      <w:r>
        <w:rPr>
          <w:rtl/>
        </w:rPr>
        <w:t xml:space="preserve">   </w:t>
      </w:r>
      <w:bookmarkEnd w:id="13788"/>
    </w:p>
    <w:p w:rsidR="008B5C31" w:rsidRDefault="008B5C31" w:rsidP="00CA212C">
      <w:pPr>
        <w:rPr>
          <w:rtl/>
        </w:rPr>
      </w:pPr>
    </w:p>
    <w:p w:rsidR="008B5C31" w:rsidRDefault="008B5C31" w:rsidP="00EE0EC4">
      <w:pPr>
        <w:rPr>
          <w:rtl/>
        </w:rPr>
      </w:pPr>
      <w:bookmarkStart w:id="13791" w:name="_ETM_Q69_451000"/>
      <w:bookmarkStart w:id="13792" w:name="_ETM_Q69_450619"/>
      <w:bookmarkStart w:id="13793" w:name="_ETM_Q69_457350"/>
      <w:bookmarkStart w:id="13794" w:name="_ETM_Q69_458820"/>
      <w:bookmarkStart w:id="13795" w:name="_ETM_Q69_460630"/>
      <w:bookmarkStart w:id="13796" w:name="_ETM_Q69_464709"/>
      <w:bookmarkStart w:id="13797" w:name="_ETM_Q69_467790"/>
      <w:bookmarkStart w:id="13798" w:name="_ETM_Q69_468549"/>
      <w:bookmarkEnd w:id="13791"/>
      <w:bookmarkEnd w:id="13792"/>
      <w:bookmarkEnd w:id="13793"/>
      <w:bookmarkEnd w:id="13794"/>
      <w:bookmarkEnd w:id="13795"/>
      <w:bookmarkEnd w:id="13796"/>
      <w:bookmarkEnd w:id="13797"/>
      <w:bookmarkEnd w:id="13798"/>
      <w:r>
        <w:rPr>
          <w:rtl/>
        </w:rPr>
        <w:t xml:space="preserve">גברתי </w:t>
      </w:r>
      <w:r>
        <w:rPr>
          <w:rFonts w:hint="cs"/>
          <w:rtl/>
        </w:rPr>
        <w:t>ה</w:t>
      </w:r>
      <w:r>
        <w:rPr>
          <w:rtl/>
        </w:rPr>
        <w:t>יושבת</w:t>
      </w:r>
      <w:r>
        <w:rPr>
          <w:rFonts w:hint="cs"/>
          <w:rtl/>
        </w:rPr>
        <w:t>-</w:t>
      </w:r>
      <w:r>
        <w:rPr>
          <w:rtl/>
        </w:rPr>
        <w:t xml:space="preserve">ראש, חבריי חברי הכנסת, רציתי להמליץ לכם על </w:t>
      </w:r>
      <w:bookmarkStart w:id="13799" w:name="_ETM_Q69_473079"/>
      <w:bookmarkEnd w:id="13799"/>
      <w:r>
        <w:rPr>
          <w:rtl/>
        </w:rPr>
        <w:t>הצגה ממש טובה שראיתי אתמול</w:t>
      </w:r>
      <w:r>
        <w:rPr>
          <w:rFonts w:hint="cs"/>
          <w:rtl/>
        </w:rPr>
        <w:t>,</w:t>
      </w:r>
      <w:r>
        <w:rPr>
          <w:rtl/>
        </w:rPr>
        <w:t xml:space="preserve"> ברמה גבוהה</w:t>
      </w:r>
      <w:r>
        <w:rPr>
          <w:rFonts w:hint="cs"/>
          <w:rtl/>
        </w:rPr>
        <w:t>,</w:t>
      </w:r>
      <w:r>
        <w:rPr>
          <w:rtl/>
        </w:rPr>
        <w:t xml:space="preserve"> עם שחקן מעולה</w:t>
      </w:r>
      <w:r>
        <w:rPr>
          <w:rFonts w:hint="cs"/>
          <w:rtl/>
        </w:rPr>
        <w:t>.</w:t>
      </w:r>
      <w:r>
        <w:rPr>
          <w:rtl/>
        </w:rPr>
        <w:t xml:space="preserve"> </w:t>
      </w:r>
      <w:bookmarkStart w:id="13800" w:name="_ETM_Q69_477609"/>
      <w:bookmarkEnd w:id="13800"/>
      <w:r>
        <w:rPr>
          <w:rtl/>
        </w:rPr>
        <w:t>היא שודרה בטלוויזיה בשידור חי</w:t>
      </w:r>
      <w:r>
        <w:rPr>
          <w:rFonts w:hint="cs"/>
          <w:rtl/>
        </w:rPr>
        <w:t>.</w:t>
      </w:r>
      <w:r>
        <w:rPr>
          <w:rtl/>
        </w:rPr>
        <w:t xml:space="preserve"> אתם יכולים לצפות בה בעצמכם, </w:t>
      </w:r>
      <w:bookmarkStart w:id="13801" w:name="_ETM_Q69_482139"/>
      <w:bookmarkEnd w:id="13801"/>
      <w:r>
        <w:rPr>
          <w:rtl/>
        </w:rPr>
        <w:t>וכמובן</w:t>
      </w:r>
      <w:r>
        <w:rPr>
          <w:rFonts w:hint="cs"/>
          <w:rtl/>
        </w:rPr>
        <w:t>,</w:t>
      </w:r>
      <w:r>
        <w:rPr>
          <w:rtl/>
        </w:rPr>
        <w:t xml:space="preserve"> אני מדבר על דברי ראש הממשלה, שבר</w:t>
      </w:r>
      <w:r>
        <w:rPr>
          <w:rFonts w:hint="cs"/>
          <w:rtl/>
        </w:rPr>
        <w:t>יא</w:t>
      </w:r>
      <w:r>
        <w:rPr>
          <w:rtl/>
        </w:rPr>
        <w:t>יון מפנ</w:t>
      </w:r>
      <w:r>
        <w:rPr>
          <w:rFonts w:hint="cs"/>
          <w:rtl/>
        </w:rPr>
        <w:t>ק</w:t>
      </w:r>
      <w:r>
        <w:rPr>
          <w:rtl/>
        </w:rPr>
        <w:t xml:space="preserve"> </w:t>
      </w:r>
      <w:bookmarkStart w:id="13802" w:name="_ETM_Q69_486890"/>
      <w:bookmarkEnd w:id="13802"/>
      <w:r>
        <w:rPr>
          <w:rtl/>
        </w:rPr>
        <w:t>אצל אלה שמקבלים ממנו הטבות מותאמות אישית בחוק התקשורת, נ</w:t>
      </w:r>
      <w:r>
        <w:rPr>
          <w:rFonts w:hint="cs"/>
          <w:rtl/>
        </w:rPr>
        <w:t>י</w:t>
      </w:r>
      <w:r>
        <w:rPr>
          <w:rtl/>
        </w:rPr>
        <w:t xml:space="preserve">סה </w:t>
      </w:r>
      <w:bookmarkStart w:id="13803" w:name="_ETM_Q69_491539"/>
      <w:bookmarkEnd w:id="13803"/>
      <w:r>
        <w:rPr>
          <w:rtl/>
        </w:rPr>
        <w:t>למכור לנו שוב את הקליש</w:t>
      </w:r>
      <w:r>
        <w:rPr>
          <w:rFonts w:hint="cs"/>
          <w:rtl/>
        </w:rPr>
        <w:t>א</w:t>
      </w:r>
      <w:r>
        <w:rPr>
          <w:rtl/>
        </w:rPr>
        <w:t>ה האהובה עליו</w:t>
      </w:r>
      <w:r>
        <w:rPr>
          <w:rFonts w:hint="cs"/>
          <w:rtl/>
        </w:rPr>
        <w:t>,</w:t>
      </w:r>
      <w:r>
        <w:rPr>
          <w:rtl/>
        </w:rPr>
        <w:t xml:space="preserve"> כשהקרקע הפוליטית רועדת </w:t>
      </w:r>
      <w:bookmarkStart w:id="13804" w:name="_ETM_Q69_496189"/>
      <w:bookmarkEnd w:id="13804"/>
      <w:r>
        <w:rPr>
          <w:rtl/>
        </w:rPr>
        <w:t>תחת רגליו</w:t>
      </w:r>
      <w:r>
        <w:rPr>
          <w:rFonts w:hint="cs"/>
          <w:rtl/>
        </w:rPr>
        <w:t xml:space="preserve"> </w:t>
      </w:r>
      <w:r>
        <w:rPr>
          <w:rFonts w:hint="eastAsia"/>
          <w:rtl/>
        </w:rPr>
        <w:t>–</w:t>
      </w:r>
      <w:r>
        <w:rPr>
          <w:rtl/>
        </w:rPr>
        <w:t xml:space="preserve"> אחדות</w:t>
      </w:r>
      <w:r>
        <w:rPr>
          <w:rFonts w:hint="cs"/>
          <w:rtl/>
        </w:rPr>
        <w:t>;</w:t>
      </w:r>
      <w:r>
        <w:rPr>
          <w:rtl/>
        </w:rPr>
        <w:t xml:space="preserve"> לכאורה</w:t>
      </w:r>
      <w:r>
        <w:rPr>
          <w:rFonts w:hint="cs"/>
          <w:rtl/>
        </w:rPr>
        <w:t>,</w:t>
      </w:r>
      <w:r>
        <w:rPr>
          <w:rtl/>
        </w:rPr>
        <w:t xml:space="preserve"> </w:t>
      </w:r>
      <w:bookmarkStart w:id="13805" w:name="_ETM_Q69_501329"/>
      <w:bookmarkEnd w:id="13805"/>
      <w:r>
        <w:rPr>
          <w:rtl/>
        </w:rPr>
        <w:t xml:space="preserve">כי הפעם הוא לא אמר אחדות, הוא אמר ממשלה לאומית </w:t>
      </w:r>
      <w:bookmarkStart w:id="13806" w:name="_ETM_Q69_508009"/>
      <w:bookmarkEnd w:id="13806"/>
      <w:r>
        <w:rPr>
          <w:rtl/>
        </w:rPr>
        <w:t xml:space="preserve">רחבה, הוא קרא לזה ממשלה לאומית רחבה. </w:t>
      </w:r>
    </w:p>
    <w:p w:rsidR="008B5C31" w:rsidRDefault="008B5C31" w:rsidP="00EE0EC4">
      <w:pPr>
        <w:rPr>
          <w:rtl/>
        </w:rPr>
      </w:pPr>
    </w:p>
    <w:p w:rsidR="008B5C31" w:rsidRDefault="008B5C31" w:rsidP="00EE0EC4">
      <w:pPr>
        <w:rPr>
          <w:rtl/>
        </w:rPr>
      </w:pPr>
      <w:bookmarkStart w:id="13807" w:name="_ETM_Q69_511000"/>
      <w:bookmarkEnd w:id="13807"/>
      <w:r>
        <w:rPr>
          <w:rtl/>
        </w:rPr>
        <w:t xml:space="preserve">פתאום, רגע לפני </w:t>
      </w:r>
      <w:bookmarkStart w:id="13808" w:name="_ETM_Q69_514689"/>
      <w:bookmarkEnd w:id="13808"/>
      <w:r>
        <w:rPr>
          <w:rtl/>
        </w:rPr>
        <w:t>הבחירות</w:t>
      </w:r>
      <w:r>
        <w:rPr>
          <w:rFonts w:hint="cs"/>
          <w:rtl/>
        </w:rPr>
        <w:t>,</w:t>
      </w:r>
      <w:r>
        <w:rPr>
          <w:rtl/>
        </w:rPr>
        <w:t xml:space="preserve"> נולד</w:t>
      </w:r>
      <w:r>
        <w:rPr>
          <w:rFonts w:hint="cs"/>
          <w:rtl/>
        </w:rPr>
        <w:t>ו</w:t>
      </w:r>
      <w:r>
        <w:rPr>
          <w:rtl/>
        </w:rPr>
        <w:t xml:space="preserve"> הממלכתיות, הסולידריות, כל החרמות הוסרו, כולנו אחים</w:t>
      </w:r>
      <w:r>
        <w:rPr>
          <w:rFonts w:hint="cs"/>
          <w:rtl/>
        </w:rPr>
        <w:t xml:space="preserve">. שלוש </w:t>
      </w:r>
      <w:bookmarkStart w:id="13809" w:name="_ETM_Q69_523000"/>
      <w:bookmarkEnd w:id="13809"/>
      <w:r>
        <w:rPr>
          <w:rFonts w:hint="cs"/>
          <w:rtl/>
        </w:rPr>
        <w:t xml:space="preserve">וחצי </w:t>
      </w:r>
      <w:bookmarkStart w:id="13810" w:name="_ETM_Q69_521760"/>
      <w:bookmarkEnd w:id="13810"/>
      <w:r>
        <w:rPr>
          <w:rtl/>
        </w:rPr>
        <w:t>שנים של כאוס עברנו</w:t>
      </w:r>
      <w:r>
        <w:rPr>
          <w:rFonts w:hint="cs"/>
          <w:rtl/>
        </w:rPr>
        <w:t>,</w:t>
      </w:r>
      <w:r>
        <w:rPr>
          <w:rtl/>
        </w:rPr>
        <w:t xml:space="preserve"> ואנחנו עדיין עוברים כאן, בגלל </w:t>
      </w:r>
      <w:bookmarkStart w:id="13811" w:name="_ETM_Q69_527794"/>
      <w:bookmarkEnd w:id="13811"/>
      <w:r>
        <w:rPr>
          <w:rtl/>
        </w:rPr>
        <w:t>שהממשלה שלו החליטה שהיא מייצגת חצי עם ורומסת חצי שני</w:t>
      </w:r>
      <w:r>
        <w:rPr>
          <w:rFonts w:hint="cs"/>
          <w:rtl/>
        </w:rPr>
        <w:t xml:space="preserve">. </w:t>
      </w:r>
      <w:bookmarkStart w:id="13812" w:name="_ETM_Q69_533829"/>
      <w:bookmarkEnd w:id="13812"/>
      <w:r>
        <w:rPr>
          <w:rFonts w:hint="cs"/>
          <w:rtl/>
        </w:rPr>
        <w:t>שלוש וחצי</w:t>
      </w:r>
      <w:r>
        <w:rPr>
          <w:rtl/>
        </w:rPr>
        <w:t xml:space="preserve"> שנים של מהפכה משפטית, השתלטות תקשורתית, חוקי השתמטות, </w:t>
      </w:r>
      <w:r>
        <w:rPr>
          <w:rFonts w:hint="cs"/>
          <w:rtl/>
        </w:rPr>
        <w:t>ה</w:t>
      </w:r>
      <w:r>
        <w:rPr>
          <w:rtl/>
        </w:rPr>
        <w:t xml:space="preserve">טבות </w:t>
      </w:r>
      <w:bookmarkStart w:id="13813" w:name="_ETM_Q69_539864"/>
      <w:bookmarkEnd w:id="13813"/>
      <w:r>
        <w:rPr>
          <w:rtl/>
        </w:rPr>
        <w:t>מגזריות ושיסוי חסר תקדים נגד כל מי שחושב אחרת ממנו</w:t>
      </w:r>
      <w:r>
        <w:rPr>
          <w:rFonts w:hint="cs"/>
          <w:rtl/>
        </w:rPr>
        <w:t>.</w:t>
      </w:r>
      <w:bookmarkStart w:id="13814" w:name="_ETM_Q69_547000"/>
      <w:bookmarkStart w:id="13815" w:name="_ETM_Q69_548000"/>
      <w:bookmarkStart w:id="13816" w:name="_ETM_Q69_546359"/>
      <w:bookmarkEnd w:id="13814"/>
      <w:bookmarkEnd w:id="13815"/>
      <w:bookmarkEnd w:id="13816"/>
      <w:r>
        <w:rPr>
          <w:rFonts w:hint="cs"/>
          <w:rtl/>
        </w:rPr>
        <w:t xml:space="preserve"> </w:t>
      </w:r>
      <w:r>
        <w:rPr>
          <w:rtl/>
        </w:rPr>
        <w:t>הוא רמ</w:t>
      </w:r>
      <w:r>
        <w:rPr>
          <w:rFonts w:hint="cs"/>
          <w:rtl/>
        </w:rPr>
        <w:t>ס</w:t>
      </w:r>
      <w:r>
        <w:rPr>
          <w:rtl/>
        </w:rPr>
        <w:t xml:space="preserve"> כל מוסד ממשלתי, כל מוסד ממלכתי, ריס</w:t>
      </w:r>
      <w:r>
        <w:rPr>
          <w:rFonts w:hint="cs"/>
          <w:rtl/>
        </w:rPr>
        <w:t>ק</w:t>
      </w:r>
      <w:r>
        <w:rPr>
          <w:rtl/>
        </w:rPr>
        <w:t xml:space="preserve"> כל </w:t>
      </w:r>
      <w:bookmarkStart w:id="13817" w:name="_ETM_Q69_551305"/>
      <w:bookmarkEnd w:id="13817"/>
      <w:r>
        <w:rPr>
          <w:rtl/>
        </w:rPr>
        <w:t xml:space="preserve">נורמה, שבר כל מוסכמה, וגם אחרי אסון </w:t>
      </w:r>
      <w:r>
        <w:rPr>
          <w:rFonts w:hint="cs"/>
          <w:rtl/>
        </w:rPr>
        <w:t>7</w:t>
      </w:r>
      <w:r>
        <w:rPr>
          <w:rtl/>
        </w:rPr>
        <w:t xml:space="preserve"> באוקטובר, שהגיע </w:t>
      </w:r>
      <w:bookmarkStart w:id="13818" w:name="_ETM_Q69_556252"/>
      <w:bookmarkEnd w:id="13818"/>
      <w:r>
        <w:rPr>
          <w:rtl/>
        </w:rPr>
        <w:t>בעקבות ההתנהלות שלכם והקרע בעם</w:t>
      </w:r>
      <w:r>
        <w:rPr>
          <w:rFonts w:hint="cs"/>
          <w:rtl/>
        </w:rPr>
        <w:t>,</w:t>
      </w:r>
      <w:r>
        <w:rPr>
          <w:rtl/>
        </w:rPr>
        <w:t xml:space="preserve"> גם בימים אלו ממש</w:t>
      </w:r>
      <w:r>
        <w:rPr>
          <w:rFonts w:hint="cs"/>
          <w:rtl/>
        </w:rPr>
        <w:t>,</w:t>
      </w:r>
      <w:r>
        <w:rPr>
          <w:rtl/>
        </w:rPr>
        <w:t xml:space="preserve"> כשהמדינה </w:t>
      </w:r>
      <w:bookmarkStart w:id="13819" w:name="_ETM_Q69_561199"/>
      <w:bookmarkEnd w:id="13819"/>
      <w:r>
        <w:rPr>
          <w:rtl/>
        </w:rPr>
        <w:t>מדממת</w:t>
      </w:r>
      <w:r>
        <w:rPr>
          <w:rFonts w:hint="cs"/>
          <w:rtl/>
        </w:rPr>
        <w:t>,</w:t>
      </w:r>
      <w:r>
        <w:rPr>
          <w:rtl/>
        </w:rPr>
        <w:t xml:space="preserve"> </w:t>
      </w:r>
      <w:r>
        <w:rPr>
          <w:rFonts w:hint="cs"/>
          <w:rtl/>
        </w:rPr>
        <w:t>ה</w:t>
      </w:r>
      <w:r>
        <w:rPr>
          <w:rtl/>
        </w:rPr>
        <w:t>ו</w:t>
      </w:r>
      <w:r>
        <w:rPr>
          <w:rFonts w:hint="cs"/>
          <w:rtl/>
        </w:rPr>
        <w:t xml:space="preserve">א </w:t>
      </w:r>
      <w:r>
        <w:rPr>
          <w:rtl/>
        </w:rPr>
        <w:t>ממשיך באותו קו</w:t>
      </w:r>
      <w:r>
        <w:rPr>
          <w:rFonts w:hint="cs"/>
          <w:rtl/>
        </w:rPr>
        <w:t xml:space="preserve"> </w:t>
      </w:r>
      <w:r>
        <w:rPr>
          <w:rFonts w:hint="eastAsia"/>
          <w:rtl/>
        </w:rPr>
        <w:t>–</w:t>
      </w:r>
      <w:r>
        <w:rPr>
          <w:rtl/>
        </w:rPr>
        <w:t xml:space="preserve"> בלי ועדת חקירה ממלכתית, בלי לקיחת </w:t>
      </w:r>
      <w:bookmarkStart w:id="13820" w:name="_ETM_Q69_566146"/>
      <w:bookmarkEnd w:id="13820"/>
      <w:r>
        <w:rPr>
          <w:rtl/>
        </w:rPr>
        <w:t xml:space="preserve">אחריות, אבל עם המון חקיקה דורסנית ושנויה במחלוקת. </w:t>
      </w:r>
    </w:p>
    <w:p w:rsidR="008B5C31" w:rsidRDefault="008B5C31" w:rsidP="00EE0EC4">
      <w:pPr>
        <w:rPr>
          <w:rtl/>
        </w:rPr>
      </w:pPr>
      <w:bookmarkStart w:id="13821" w:name="_ETM_Q69_570000"/>
      <w:bookmarkEnd w:id="13821"/>
    </w:p>
    <w:p w:rsidR="008B5C31" w:rsidRDefault="008B5C31" w:rsidP="00EE0EC4">
      <w:pPr>
        <w:rPr>
          <w:rtl/>
        </w:rPr>
      </w:pPr>
      <w:bookmarkStart w:id="13822" w:name="_ETM_Q69_571000"/>
      <w:bookmarkEnd w:id="13822"/>
      <w:r>
        <w:rPr>
          <w:rtl/>
        </w:rPr>
        <w:t xml:space="preserve">אז מה </w:t>
      </w:r>
      <w:bookmarkStart w:id="13823" w:name="_ETM_Q69_571093"/>
      <w:bookmarkEnd w:id="13823"/>
      <w:r>
        <w:rPr>
          <w:rtl/>
        </w:rPr>
        <w:t>נשתנה השבוע, אדוני ראש הממשלה</w:t>
      </w:r>
      <w:r>
        <w:rPr>
          <w:rFonts w:hint="cs"/>
          <w:rtl/>
        </w:rPr>
        <w:t>?</w:t>
      </w:r>
      <w:r>
        <w:rPr>
          <w:rtl/>
        </w:rPr>
        <w:t xml:space="preserve"> המוסר</w:t>
      </w:r>
      <w:r>
        <w:rPr>
          <w:rFonts w:hint="cs"/>
          <w:rtl/>
        </w:rPr>
        <w:t>?</w:t>
      </w:r>
      <w:r>
        <w:rPr>
          <w:rtl/>
        </w:rPr>
        <w:t xml:space="preserve"> </w:t>
      </w:r>
      <w:bookmarkStart w:id="13824" w:name="_ETM_Q69_576640"/>
      <w:bookmarkEnd w:id="13824"/>
      <w:r>
        <w:rPr>
          <w:rtl/>
        </w:rPr>
        <w:t xml:space="preserve">הדאגה לעם ישראל? </w:t>
      </w:r>
      <w:bookmarkStart w:id="13825" w:name="_ETM_Q69_578899"/>
      <w:bookmarkEnd w:id="13825"/>
      <w:r>
        <w:rPr>
          <w:rtl/>
        </w:rPr>
        <w:t>אני אגיד לך את מה שאתה כבר יודע</w:t>
      </w:r>
      <w:r>
        <w:rPr>
          <w:rFonts w:hint="cs"/>
          <w:rtl/>
        </w:rPr>
        <w:t xml:space="preserve"> </w:t>
      </w:r>
      <w:r>
        <w:rPr>
          <w:rtl/>
        </w:rPr>
        <w:t xml:space="preserve">– הסקרים השתנו. </w:t>
      </w:r>
      <w:bookmarkStart w:id="13826" w:name="_ETM_Q69_583477"/>
      <w:bookmarkEnd w:id="13826"/>
      <w:r>
        <w:rPr>
          <w:rtl/>
        </w:rPr>
        <w:t>כל עוד הממשלה שלך ו</w:t>
      </w:r>
      <w:r>
        <w:rPr>
          <w:rFonts w:hint="cs"/>
          <w:rtl/>
        </w:rPr>
        <w:t>ה</w:t>
      </w:r>
      <w:r>
        <w:rPr>
          <w:rtl/>
        </w:rPr>
        <w:t>שותפים הטבעיים שלך ד</w:t>
      </w:r>
      <w:r>
        <w:rPr>
          <w:rFonts w:hint="cs"/>
          <w:rtl/>
        </w:rPr>
        <w:t>ה</w:t>
      </w:r>
      <w:r>
        <w:rPr>
          <w:rtl/>
        </w:rPr>
        <w:t>ר</w:t>
      </w:r>
      <w:r>
        <w:rPr>
          <w:rFonts w:hint="cs"/>
          <w:rtl/>
        </w:rPr>
        <w:t>ו</w:t>
      </w:r>
      <w:r>
        <w:rPr>
          <w:rtl/>
        </w:rPr>
        <w:t xml:space="preserve"> קדימה, לא </w:t>
      </w:r>
      <w:bookmarkStart w:id="13827" w:name="_ETM_Q69_588055"/>
      <w:bookmarkEnd w:id="13827"/>
      <w:r>
        <w:rPr>
          <w:rtl/>
        </w:rPr>
        <w:t>ספרת את הצד השני ממטר</w:t>
      </w:r>
      <w:r>
        <w:rPr>
          <w:rFonts w:hint="cs"/>
          <w:rtl/>
        </w:rPr>
        <w:t>.</w:t>
      </w:r>
      <w:r>
        <w:rPr>
          <w:rtl/>
        </w:rPr>
        <w:t xml:space="preserve"> לא ראית אותנו, אפילו לא </w:t>
      </w:r>
      <w:bookmarkStart w:id="13828" w:name="_ETM_Q69_592633"/>
      <w:bookmarkEnd w:id="13828"/>
      <w:r>
        <w:rPr>
          <w:rtl/>
        </w:rPr>
        <w:t>פנית אלינו אחרי הבחירות הקודמות להקמת הממשלה</w:t>
      </w:r>
      <w:r>
        <w:rPr>
          <w:rFonts w:hint="cs"/>
          <w:rtl/>
        </w:rPr>
        <w:t>.</w:t>
      </w:r>
      <w:r>
        <w:rPr>
          <w:rtl/>
        </w:rPr>
        <w:t xml:space="preserve"> ישר רצת </w:t>
      </w:r>
      <w:bookmarkStart w:id="13829" w:name="_ETM_Q69_597211"/>
      <w:bookmarkEnd w:id="13829"/>
      <w:r>
        <w:rPr>
          <w:rtl/>
        </w:rPr>
        <w:t xml:space="preserve">לזרועותיהם </w:t>
      </w:r>
      <w:bookmarkStart w:id="13830" w:name="_ETM_Q69_601988"/>
      <w:bookmarkEnd w:id="13830"/>
      <w:r>
        <w:rPr>
          <w:rtl/>
        </w:rPr>
        <w:t xml:space="preserve">של השותפים הטבעיים. </w:t>
      </w:r>
      <w:bookmarkStart w:id="13831" w:name="_ETM_Q69_602000"/>
      <w:bookmarkEnd w:id="13831"/>
      <w:r>
        <w:rPr>
          <w:rtl/>
        </w:rPr>
        <w:t xml:space="preserve">ועכשיו, כשהקואליציה שלך מגרדת בקושי את </w:t>
      </w:r>
      <w:r>
        <w:rPr>
          <w:rFonts w:hint="cs"/>
          <w:rtl/>
        </w:rPr>
        <w:t xml:space="preserve">50 </w:t>
      </w:r>
      <w:bookmarkStart w:id="13832" w:name="_ETM_Q69_608172"/>
      <w:bookmarkEnd w:id="13832"/>
      <w:r>
        <w:rPr>
          <w:rtl/>
        </w:rPr>
        <w:t xml:space="preserve">המנדטים בסקרים, ואתה נמצא בהיסטריה פוליטית מוחלטת, נזכרת לקרוא </w:t>
      </w:r>
      <w:bookmarkStart w:id="13833" w:name="_ETM_Q69_614356"/>
      <w:bookmarkEnd w:id="13833"/>
      <w:r>
        <w:rPr>
          <w:rtl/>
        </w:rPr>
        <w:t xml:space="preserve">לממשלה לאומית רחבה. </w:t>
      </w:r>
      <w:bookmarkStart w:id="13834" w:name="_ETM_Q69_621350"/>
      <w:bookmarkStart w:id="13835" w:name="_ETM_Q69_622000"/>
      <w:bookmarkEnd w:id="13834"/>
      <w:bookmarkEnd w:id="13835"/>
      <w:r>
        <w:rPr>
          <w:rtl/>
        </w:rPr>
        <w:t xml:space="preserve">המעשים שלך הוכיחו מזמן את הכוונות האמיתיות שלך. </w:t>
      </w:r>
      <w:bookmarkStart w:id="13836" w:name="_ETM_Q69_625940"/>
      <w:bookmarkEnd w:id="13836"/>
      <w:r>
        <w:rPr>
          <w:rtl/>
        </w:rPr>
        <w:t>אי</w:t>
      </w:r>
      <w:r>
        <w:rPr>
          <w:rFonts w:hint="cs"/>
          <w:rtl/>
        </w:rPr>
        <w:t>-</w:t>
      </w:r>
      <w:r>
        <w:rPr>
          <w:rtl/>
        </w:rPr>
        <w:t xml:space="preserve">אפשר לדרוס חצי </w:t>
      </w:r>
      <w:r>
        <w:rPr>
          <w:rFonts w:hint="cs"/>
          <w:rtl/>
        </w:rPr>
        <w:t>ע</w:t>
      </w:r>
      <w:r>
        <w:rPr>
          <w:rtl/>
        </w:rPr>
        <w:t xml:space="preserve">ם במשך שנים, ואז לבקש ממנו </w:t>
      </w:r>
      <w:bookmarkStart w:id="13837" w:name="_ETM_Q69_629402"/>
      <w:bookmarkEnd w:id="13837"/>
      <w:r>
        <w:rPr>
          <w:rtl/>
        </w:rPr>
        <w:t xml:space="preserve">אלונקה כדי להציל את הכיסא הפוליטי שלך. אף אחד כבר </w:t>
      </w:r>
      <w:bookmarkStart w:id="13838" w:name="_ETM_Q69_632864"/>
      <w:bookmarkEnd w:id="13838"/>
      <w:r>
        <w:rPr>
          <w:rtl/>
        </w:rPr>
        <w:t>לא מאמין לך, אדוני ראש הממשלה</w:t>
      </w:r>
      <w:r>
        <w:rPr>
          <w:rFonts w:hint="cs"/>
          <w:rtl/>
        </w:rPr>
        <w:t>.</w:t>
      </w:r>
      <w:r>
        <w:rPr>
          <w:rtl/>
        </w:rPr>
        <w:t xml:space="preserve"> </w:t>
      </w:r>
    </w:p>
    <w:p w:rsidR="008B5C31" w:rsidRDefault="008B5C31" w:rsidP="00EE0EC4">
      <w:pPr>
        <w:rPr>
          <w:rtl/>
        </w:rPr>
      </w:pPr>
    </w:p>
    <w:p w:rsidR="008B5C31" w:rsidRDefault="008B5C31" w:rsidP="00EE0EC4">
      <w:pPr>
        <w:rPr>
          <w:rtl/>
        </w:rPr>
      </w:pPr>
      <w:r>
        <w:rPr>
          <w:rtl/>
        </w:rPr>
        <w:t xml:space="preserve">ובמקביל לדיבורים על אחדות, </w:t>
      </w:r>
      <w:bookmarkStart w:id="13839" w:name="_ETM_Q69_636326"/>
      <w:bookmarkEnd w:id="13839"/>
      <w:r>
        <w:rPr>
          <w:rtl/>
        </w:rPr>
        <w:t xml:space="preserve">שימו לב גם מה קורה בכנסת השבוע. על שולחן המליאה </w:t>
      </w:r>
      <w:bookmarkStart w:id="13840" w:name="_ETM_Q69_639788"/>
      <w:bookmarkEnd w:id="13840"/>
      <w:r>
        <w:rPr>
          <w:rtl/>
        </w:rPr>
        <w:t xml:space="preserve">והוועדות </w:t>
      </w:r>
      <w:bookmarkStart w:id="13841" w:name="_ETM_Q69_643480"/>
      <w:bookmarkEnd w:id="13841"/>
      <w:r>
        <w:rPr>
          <w:rtl/>
        </w:rPr>
        <w:t>העברנו עכשיו את חוק</w:t>
      </w:r>
      <w:r>
        <w:rPr>
          <w:rFonts w:hint="cs"/>
          <w:rtl/>
        </w:rPr>
        <w:t>-</w:t>
      </w:r>
      <w:r>
        <w:rPr>
          <w:rtl/>
        </w:rPr>
        <w:t>יסוד</w:t>
      </w:r>
      <w:r>
        <w:rPr>
          <w:rFonts w:hint="cs"/>
          <w:rtl/>
        </w:rPr>
        <w:t>:</w:t>
      </w:r>
      <w:r>
        <w:rPr>
          <w:rtl/>
        </w:rPr>
        <w:t xml:space="preserve"> לימוד תורה, חוק פיצול תפקיד </w:t>
      </w:r>
      <w:bookmarkStart w:id="13842" w:name="_ETM_Q69_647512"/>
      <w:bookmarkEnd w:id="13842"/>
      <w:r>
        <w:rPr>
          <w:rFonts w:hint="cs"/>
          <w:rtl/>
        </w:rPr>
        <w:t>ה</w:t>
      </w:r>
      <w:r>
        <w:rPr>
          <w:rtl/>
        </w:rPr>
        <w:t>יועמ</w:t>
      </w:r>
      <w:r>
        <w:rPr>
          <w:rFonts w:hint="cs"/>
          <w:rtl/>
        </w:rPr>
        <w:t>"</w:t>
      </w:r>
      <w:r>
        <w:rPr>
          <w:rtl/>
        </w:rPr>
        <w:t xml:space="preserve">ש מגיע, חוק ההשתלטות על התקשורת מגיע, חוק הג'ובים </w:t>
      </w:r>
      <w:r>
        <w:rPr>
          <w:rFonts w:hint="cs"/>
          <w:rtl/>
        </w:rPr>
        <w:t>ב</w:t>
      </w:r>
      <w:r>
        <w:rPr>
          <w:rtl/>
        </w:rPr>
        <w:t xml:space="preserve">מערך </w:t>
      </w:r>
      <w:bookmarkStart w:id="13843" w:name="_ETM_Q69_651544"/>
      <w:bookmarkEnd w:id="13843"/>
      <w:r>
        <w:rPr>
          <w:rtl/>
        </w:rPr>
        <w:t xml:space="preserve">הכשרות, מסלולי לימוד </w:t>
      </w:r>
      <w:r>
        <w:rPr>
          <w:rFonts w:hint="cs"/>
          <w:rtl/>
        </w:rPr>
        <w:t>נ</w:t>
      </w:r>
      <w:r>
        <w:rPr>
          <w:rtl/>
        </w:rPr>
        <w:t>פרדים באקדמיה וחוק המצלמות בקלפיות.</w:t>
      </w:r>
      <w:r>
        <w:rPr>
          <w:rFonts w:hint="cs"/>
          <w:rtl/>
        </w:rPr>
        <w:t xml:space="preserve"> </w:t>
      </w:r>
      <w:bookmarkStart w:id="13844" w:name="_ETM_Q69_659000"/>
      <w:bookmarkEnd w:id="13844"/>
      <w:r>
        <w:rPr>
          <w:rtl/>
        </w:rPr>
        <w:t xml:space="preserve">חברי הקואליציה </w:t>
      </w:r>
      <w:bookmarkStart w:id="13845" w:name="_ETM_Q69_655576"/>
      <w:bookmarkEnd w:id="13845"/>
      <w:r>
        <w:rPr>
          <w:rtl/>
        </w:rPr>
        <w:t>היקרים</w:t>
      </w:r>
      <w:r>
        <w:rPr>
          <w:rFonts w:hint="cs"/>
          <w:rtl/>
        </w:rPr>
        <w:t>,</w:t>
      </w:r>
      <w:r>
        <w:rPr>
          <w:rtl/>
        </w:rPr>
        <w:t xml:space="preserve"> </w:t>
      </w:r>
      <w:bookmarkStart w:id="13846" w:name="_ETM_Q69_659809"/>
      <w:bookmarkEnd w:id="13846"/>
      <w:r>
        <w:rPr>
          <w:rtl/>
        </w:rPr>
        <w:t xml:space="preserve">ספרו לי עוד על ממשלה לאומית רחבה הזו בזמן שזה </w:t>
      </w:r>
      <w:bookmarkStart w:id="13847" w:name="_ETM_Q69_663672"/>
      <w:bookmarkEnd w:id="13847"/>
      <w:r>
        <w:rPr>
          <w:rtl/>
        </w:rPr>
        <w:t>קו החקיקה שלכם. הציבור לא קונה את ההצגה הזאת יותר</w:t>
      </w:r>
      <w:r>
        <w:rPr>
          <w:rFonts w:hint="cs"/>
          <w:rtl/>
        </w:rPr>
        <w:t>.</w:t>
      </w:r>
      <w:r>
        <w:rPr>
          <w:rtl/>
        </w:rPr>
        <w:t xml:space="preserve"> </w:t>
      </w:r>
      <w:bookmarkStart w:id="13848" w:name="_ETM_Q69_667535"/>
      <w:bookmarkEnd w:id="13848"/>
      <w:r>
        <w:rPr>
          <w:rtl/>
        </w:rPr>
        <w:t>פשוט שחררו אותנו. תודה רבה.</w:t>
      </w:r>
    </w:p>
    <w:p w:rsidR="008B5C31" w:rsidRDefault="008B5C31" w:rsidP="009635F5">
      <w:pPr>
        <w:rPr>
          <w:rtl/>
        </w:rPr>
      </w:pPr>
    </w:p>
    <w:p w:rsidR="008B5C31" w:rsidRDefault="008B5C31" w:rsidP="00EE0EC4">
      <w:pPr>
        <w:pStyle w:val="af6"/>
        <w:keepNext/>
        <w:rPr>
          <w:rtl/>
        </w:rPr>
      </w:pPr>
      <w:r w:rsidRPr="002A061A">
        <w:rPr>
          <w:rStyle w:val="TagStyle"/>
          <w:rtl/>
        </w:rPr>
        <w:t xml:space="preserve"> &lt;&lt; יור &gt;&gt; </w:t>
      </w:r>
      <w:r>
        <w:rPr>
          <w:rtl/>
        </w:rPr>
        <w:t>היו"ר לימור סון הר מלך:</w:t>
      </w:r>
      <w:r w:rsidRPr="002A061A">
        <w:rPr>
          <w:rStyle w:val="TagStyle"/>
          <w:rtl/>
        </w:rPr>
        <w:t xml:space="preserve"> &lt;&lt; יור &gt;&gt;</w:t>
      </w:r>
      <w:r>
        <w:rPr>
          <w:rtl/>
        </w:rPr>
        <w:t xml:space="preserve">   </w:t>
      </w:r>
    </w:p>
    <w:p w:rsidR="008B5C31" w:rsidRDefault="008B5C31" w:rsidP="00CA212C">
      <w:pPr>
        <w:rPr>
          <w:rtl/>
        </w:rPr>
      </w:pPr>
    </w:p>
    <w:p w:rsidR="008B5C31" w:rsidRDefault="008B5C31" w:rsidP="00EE0EC4">
      <w:pPr>
        <w:rPr>
          <w:rtl/>
        </w:rPr>
      </w:pPr>
      <w:bookmarkStart w:id="13849" w:name="_ETM_Q69_673000"/>
      <w:bookmarkStart w:id="13850" w:name="_ETM_Q69_671890"/>
      <w:bookmarkEnd w:id="13849"/>
      <w:bookmarkEnd w:id="13850"/>
      <w:r>
        <w:rPr>
          <w:rtl/>
        </w:rPr>
        <w:t>תודה רבה. חברת הכנסת יסמין פרידמן, בבקשה</w:t>
      </w:r>
      <w:r>
        <w:rPr>
          <w:rFonts w:hint="cs"/>
          <w:rtl/>
        </w:rPr>
        <w:t>,</w:t>
      </w:r>
      <w:r>
        <w:rPr>
          <w:rtl/>
        </w:rPr>
        <w:t xml:space="preserve"> </w:t>
      </w:r>
      <w:bookmarkStart w:id="13851" w:name="_ETM_Q69_675209"/>
      <w:bookmarkEnd w:id="13851"/>
      <w:r>
        <w:rPr>
          <w:rFonts w:hint="cs"/>
          <w:rtl/>
        </w:rPr>
        <w:t xml:space="preserve">לרשותך שלוש דקות. </w:t>
      </w:r>
      <w:bookmarkStart w:id="13852" w:name="_ETM_Q69_697000"/>
      <w:bookmarkEnd w:id="13852"/>
    </w:p>
    <w:p w:rsidR="008B5C31" w:rsidRDefault="008B5C31" w:rsidP="009635F5">
      <w:pPr>
        <w:rPr>
          <w:rtl/>
        </w:rPr>
      </w:pPr>
    </w:p>
    <w:p w:rsidR="008B5C31" w:rsidRDefault="008B5C31" w:rsidP="00EE0EC4">
      <w:pPr>
        <w:pStyle w:val="a4"/>
        <w:keepNext/>
        <w:rPr>
          <w:rtl/>
        </w:rPr>
      </w:pPr>
      <w:bookmarkStart w:id="13853" w:name="ET_speaker_6231_22"/>
      <w:r w:rsidRPr="002A061A">
        <w:rPr>
          <w:rStyle w:val="TagStyle"/>
          <w:rtl/>
        </w:rPr>
        <w:t xml:space="preserve"> &lt;&lt; דובר &gt;&gt; </w:t>
      </w:r>
      <w:bookmarkStart w:id="13854" w:name="_Toc233882792"/>
      <w:bookmarkStart w:id="13855" w:name="_Toc233882948"/>
      <w:r>
        <w:rPr>
          <w:rtl/>
        </w:rPr>
        <w:t>יסמין פרידמן (יש עתיד):</w:t>
      </w:r>
      <w:bookmarkEnd w:id="13854"/>
      <w:bookmarkEnd w:id="13855"/>
      <w:r w:rsidRPr="002A061A">
        <w:rPr>
          <w:rStyle w:val="TagStyle"/>
          <w:rtl/>
        </w:rPr>
        <w:t xml:space="preserve"> &lt;&lt; דובר &gt;&gt;</w:t>
      </w:r>
      <w:r>
        <w:rPr>
          <w:rtl/>
        </w:rPr>
        <w:t xml:space="preserve">   </w:t>
      </w:r>
      <w:bookmarkEnd w:id="13853"/>
    </w:p>
    <w:p w:rsidR="008B5C31" w:rsidRDefault="008B5C31" w:rsidP="00CA212C">
      <w:pPr>
        <w:rPr>
          <w:rtl/>
        </w:rPr>
      </w:pPr>
    </w:p>
    <w:p w:rsidR="008B5C31" w:rsidRDefault="008B5C31" w:rsidP="00EE0EC4">
      <w:pPr>
        <w:rPr>
          <w:rtl/>
        </w:rPr>
      </w:pPr>
      <w:bookmarkStart w:id="13856" w:name="_ETM_Q69_688000"/>
      <w:bookmarkStart w:id="13857" w:name="_ETM_Q69_679970"/>
      <w:bookmarkStart w:id="13858" w:name="_ETM_Q69_684799"/>
      <w:bookmarkStart w:id="13859" w:name="_ETM_Q69_689279"/>
      <w:bookmarkStart w:id="13860" w:name="_ETM_Q69_690750"/>
      <w:bookmarkStart w:id="13861" w:name="_ETM_Q69_695099"/>
      <w:bookmarkStart w:id="13862" w:name="_ETM_Q69_696340"/>
      <w:bookmarkStart w:id="13863" w:name="_ETM_Q69_702400"/>
      <w:bookmarkEnd w:id="13856"/>
      <w:bookmarkEnd w:id="13857"/>
      <w:bookmarkEnd w:id="13858"/>
      <w:bookmarkEnd w:id="13859"/>
      <w:bookmarkEnd w:id="13860"/>
      <w:bookmarkEnd w:id="13861"/>
      <w:bookmarkEnd w:id="13862"/>
      <w:bookmarkEnd w:id="13863"/>
      <w:r>
        <w:rPr>
          <w:rtl/>
        </w:rPr>
        <w:t>תודה רבה</w:t>
      </w:r>
      <w:r>
        <w:rPr>
          <w:rFonts w:hint="cs"/>
          <w:rtl/>
        </w:rPr>
        <w:t>,</w:t>
      </w:r>
      <w:r>
        <w:rPr>
          <w:rtl/>
        </w:rPr>
        <w:t xml:space="preserve"> גברתי היושבת</w:t>
      </w:r>
      <w:r>
        <w:rPr>
          <w:rFonts w:hint="cs"/>
          <w:rtl/>
        </w:rPr>
        <w:t>-</w:t>
      </w:r>
      <w:r>
        <w:rPr>
          <w:rtl/>
        </w:rPr>
        <w:t>ראש</w:t>
      </w:r>
      <w:r>
        <w:rPr>
          <w:rFonts w:hint="cs"/>
          <w:rtl/>
        </w:rPr>
        <w:t>.</w:t>
      </w:r>
      <w:r>
        <w:rPr>
          <w:rtl/>
        </w:rPr>
        <w:t xml:space="preserve"> האמת, אני </w:t>
      </w:r>
      <w:bookmarkStart w:id="13864" w:name="_ETM_Q69_706534"/>
      <w:bookmarkEnd w:id="13864"/>
      <w:r>
        <w:rPr>
          <w:rtl/>
        </w:rPr>
        <w:t xml:space="preserve">חייבת להתייחס רגע למה שקרה פה קודם. </w:t>
      </w:r>
      <w:bookmarkStart w:id="13865" w:name="_ETM_Q69_710909"/>
      <w:bookmarkEnd w:id="13865"/>
      <w:r>
        <w:rPr>
          <w:rtl/>
        </w:rPr>
        <w:t>עלו לכאן להציג את החוק, שברור שאנחנו לא מסכימים איתו</w:t>
      </w:r>
      <w:r>
        <w:rPr>
          <w:rFonts w:hint="cs"/>
          <w:rtl/>
        </w:rPr>
        <w:t>,</w:t>
      </w:r>
      <w:r>
        <w:rPr>
          <w:rtl/>
        </w:rPr>
        <w:t xml:space="preserve"> </w:t>
      </w:r>
      <w:bookmarkStart w:id="13866" w:name="_ETM_Q69_714504"/>
      <w:bookmarkEnd w:id="13866"/>
      <w:r>
        <w:rPr>
          <w:rtl/>
        </w:rPr>
        <w:t xml:space="preserve">אין בכלל על מה להתווכח, אבל בסופו של דבר, לפחות </w:t>
      </w:r>
      <w:bookmarkStart w:id="13867" w:name="_ETM_Q69_718100"/>
      <w:bookmarkEnd w:id="13867"/>
      <w:r>
        <w:rPr>
          <w:rtl/>
        </w:rPr>
        <w:t xml:space="preserve">לתחושתנו, אתם פשוט יריתם לעצמכם </w:t>
      </w:r>
      <w:r>
        <w:rPr>
          <w:rFonts w:hint="cs"/>
          <w:rtl/>
        </w:rPr>
        <w:t>כ</w:t>
      </w:r>
      <w:r>
        <w:rPr>
          <w:rtl/>
        </w:rPr>
        <w:t>רגע ברגל</w:t>
      </w:r>
      <w:r>
        <w:rPr>
          <w:rFonts w:hint="cs"/>
          <w:rtl/>
        </w:rPr>
        <w:t>.</w:t>
      </w:r>
      <w:r>
        <w:rPr>
          <w:rtl/>
        </w:rPr>
        <w:t xml:space="preserve"> אז אם זה </w:t>
      </w:r>
      <w:bookmarkStart w:id="13868" w:name="_ETM_Q69_721696"/>
      <w:bookmarkEnd w:id="13868"/>
      <w:r>
        <w:rPr>
          <w:rtl/>
        </w:rPr>
        <w:t>מה שאתם רוצים לעשות לעצמכם, אז תעשו</w:t>
      </w:r>
      <w:r>
        <w:rPr>
          <w:rFonts w:hint="cs"/>
          <w:rtl/>
        </w:rPr>
        <w:t>.</w:t>
      </w:r>
      <w:r>
        <w:rPr>
          <w:rtl/>
        </w:rPr>
        <w:t xml:space="preserve"> ברור שאנחנו לא </w:t>
      </w:r>
      <w:bookmarkStart w:id="13869" w:name="_ETM_Q69_725292"/>
      <w:bookmarkEnd w:id="13869"/>
      <w:r>
        <w:rPr>
          <w:rtl/>
        </w:rPr>
        <w:t xml:space="preserve">חושבים שמדובר פה באותו מעמד, ברור שאנחנו חושבים שהחוק הזה </w:t>
      </w:r>
      <w:bookmarkStart w:id="13870" w:name="_ETM_Q69_728888"/>
      <w:bookmarkEnd w:id="13870"/>
      <w:r>
        <w:rPr>
          <w:rtl/>
        </w:rPr>
        <w:t xml:space="preserve">הוא בעיקר אצבע בעין ודרך להעביר כספים ולעשות איזשהו קו </w:t>
      </w:r>
      <w:bookmarkStart w:id="13871" w:name="_ETM_Q69_732484"/>
      <w:bookmarkEnd w:id="13871"/>
      <w:r>
        <w:rPr>
          <w:rtl/>
        </w:rPr>
        <w:t xml:space="preserve">הגנה, אבל זה שלכם. </w:t>
      </w:r>
      <w:bookmarkStart w:id="13872" w:name="_ETM_Q69_736340"/>
      <w:bookmarkStart w:id="13873" w:name="_ETM_Q69_735000"/>
      <w:bookmarkEnd w:id="13872"/>
      <w:bookmarkEnd w:id="13873"/>
    </w:p>
    <w:p w:rsidR="008B5C31" w:rsidRDefault="008B5C31" w:rsidP="00EE0EC4">
      <w:pPr>
        <w:rPr>
          <w:rtl/>
        </w:rPr>
      </w:pPr>
    </w:p>
    <w:p w:rsidR="008B5C31" w:rsidRDefault="008B5C31" w:rsidP="00EE0EC4">
      <w:pPr>
        <w:rPr>
          <w:rtl/>
        </w:rPr>
      </w:pPr>
      <w:r>
        <w:rPr>
          <w:rtl/>
        </w:rPr>
        <w:t>אבל מה שאני אומרת</w:t>
      </w:r>
      <w:r>
        <w:rPr>
          <w:rFonts w:hint="cs"/>
          <w:rtl/>
        </w:rPr>
        <w:t xml:space="preserve"> </w:t>
      </w:r>
      <w:bookmarkStart w:id="13874" w:name="_ETM_Q69_738539"/>
      <w:bookmarkEnd w:id="13874"/>
      <w:r>
        <w:rPr>
          <w:rFonts w:hint="eastAsia"/>
          <w:rtl/>
        </w:rPr>
        <w:t xml:space="preserve">– </w:t>
      </w:r>
      <w:r>
        <w:rPr>
          <w:rtl/>
        </w:rPr>
        <w:t>עלו לכאן נו</w:t>
      </w:r>
      <w:r>
        <w:rPr>
          <w:rFonts w:hint="cs"/>
          <w:rtl/>
        </w:rPr>
        <w:t>א</w:t>
      </w:r>
      <w:r>
        <w:rPr>
          <w:rtl/>
        </w:rPr>
        <w:t>מים ודיברו על המתיי</w:t>
      </w:r>
      <w:r>
        <w:rPr>
          <w:rFonts w:hint="cs"/>
          <w:rtl/>
        </w:rPr>
        <w:t>וונ</w:t>
      </w:r>
      <w:r>
        <w:rPr>
          <w:rtl/>
        </w:rPr>
        <w:t>ים,</w:t>
      </w:r>
      <w:r>
        <w:rPr>
          <w:rFonts w:hint="cs"/>
          <w:rtl/>
        </w:rPr>
        <w:t xml:space="preserve"> </w:t>
      </w:r>
      <w:bookmarkStart w:id="13875" w:name="_ETM_Q69_741460"/>
      <w:bookmarkEnd w:id="13875"/>
      <w:r>
        <w:rPr>
          <w:rFonts w:hint="cs"/>
          <w:rtl/>
        </w:rPr>
        <w:t>קר</w:t>
      </w:r>
      <w:r>
        <w:rPr>
          <w:rtl/>
        </w:rPr>
        <w:t>או לנו מתיי</w:t>
      </w:r>
      <w:r>
        <w:rPr>
          <w:rFonts w:hint="cs"/>
          <w:rtl/>
        </w:rPr>
        <w:t>וונ</w:t>
      </w:r>
      <w:r>
        <w:rPr>
          <w:rtl/>
        </w:rPr>
        <w:t>ים,</w:t>
      </w:r>
      <w:r>
        <w:rPr>
          <w:rFonts w:hint="cs"/>
          <w:rtl/>
        </w:rPr>
        <w:t xml:space="preserve"> </w:t>
      </w:r>
      <w:bookmarkStart w:id="13876" w:name="_ETM_Q69_743099"/>
      <w:bookmarkEnd w:id="13876"/>
      <w:r>
        <w:rPr>
          <w:rFonts w:hint="cs"/>
          <w:rtl/>
        </w:rPr>
        <w:t>ד</w:t>
      </w:r>
      <w:r>
        <w:rPr>
          <w:rtl/>
        </w:rPr>
        <w:t>יברו על הרומאים</w:t>
      </w:r>
      <w:r>
        <w:rPr>
          <w:rFonts w:hint="cs"/>
          <w:rtl/>
        </w:rPr>
        <w:t>.</w:t>
      </w:r>
      <w:r>
        <w:rPr>
          <w:rtl/>
        </w:rPr>
        <w:t xml:space="preserve"> אתם בצד של הרומאים, אתם לא בצד </w:t>
      </w:r>
      <w:bookmarkStart w:id="13877" w:name="_ETM_Q69_746654"/>
      <w:bookmarkEnd w:id="13877"/>
      <w:r>
        <w:rPr>
          <w:rtl/>
        </w:rPr>
        <w:t xml:space="preserve">של אלה שנלחמו ברומאים. </w:t>
      </w:r>
      <w:bookmarkStart w:id="13878" w:name="_ETM_Q69_750349"/>
      <w:bookmarkStart w:id="13879" w:name="_ETM_Q69_750000"/>
      <w:bookmarkEnd w:id="13878"/>
      <w:bookmarkEnd w:id="13879"/>
      <w:r>
        <w:rPr>
          <w:rtl/>
        </w:rPr>
        <w:t xml:space="preserve">אני אומרת, מי יהיה בצד של אלה שנלחמו בעזה? מה </w:t>
      </w:r>
      <w:bookmarkStart w:id="13880" w:name="_ETM_Q69_754955"/>
      <w:bookmarkEnd w:id="13880"/>
      <w:r>
        <w:rPr>
          <w:rtl/>
        </w:rPr>
        <w:t>אתם מדברים איתי על הרומאים, על היוונים</w:t>
      </w:r>
      <w:r>
        <w:rPr>
          <w:rFonts w:hint="cs"/>
          <w:rtl/>
        </w:rPr>
        <w:t>?</w:t>
      </w:r>
      <w:r>
        <w:rPr>
          <w:rtl/>
        </w:rPr>
        <w:t xml:space="preserve"> אנחנו מדברים על </w:t>
      </w:r>
      <w:bookmarkStart w:id="13881" w:name="_ETM_Q69_759561"/>
      <w:bookmarkEnd w:id="13881"/>
      <w:r>
        <w:rPr>
          <w:rtl/>
        </w:rPr>
        <w:t xml:space="preserve">מה שקרה פה בשנה האחרונה, בשנתיים, בשלוש שנים האחרונות </w:t>
      </w:r>
      <w:r>
        <w:rPr>
          <w:rFonts w:hint="cs"/>
          <w:rtl/>
        </w:rPr>
        <w:t xml:space="preserve">– </w:t>
      </w:r>
      <w:r>
        <w:rPr>
          <w:rtl/>
        </w:rPr>
        <w:t xml:space="preserve">ההוא </w:t>
      </w:r>
      <w:bookmarkStart w:id="13882" w:name="_ETM_Q69_764167"/>
      <w:bookmarkEnd w:id="13882"/>
      <w:r>
        <w:rPr>
          <w:rtl/>
        </w:rPr>
        <w:t>מדבר איתי על הרומאים</w:t>
      </w:r>
      <w:r>
        <w:rPr>
          <w:rFonts w:hint="cs"/>
          <w:rtl/>
        </w:rPr>
        <w:t>.</w:t>
      </w:r>
      <w:bookmarkStart w:id="13883" w:name="TOR_Q70"/>
      <w:bookmarkEnd w:id="13883"/>
      <w:r>
        <w:rPr>
          <w:rFonts w:hint="cs"/>
          <w:rtl/>
        </w:rPr>
        <w:t xml:space="preserve"> כאילו, אלוהים, אין פה איזה חיבור לקרקע למה שקורה בימינו אנו ולא בימי הביניים? אני לא מצליחה להבין, </w:t>
      </w:r>
      <w:bookmarkStart w:id="13884" w:name="_ETM_Q70_175236"/>
      <w:bookmarkEnd w:id="13884"/>
      <w:r>
        <w:rPr>
          <w:rFonts w:hint="cs"/>
          <w:rtl/>
        </w:rPr>
        <w:t xml:space="preserve">מה לעשות. אתם בכנסת של </w:t>
      </w:r>
      <w:bookmarkStart w:id="13885" w:name="_ETM_Q70_178768"/>
      <w:bookmarkEnd w:id="13885"/>
      <w:r>
        <w:rPr>
          <w:rFonts w:hint="cs"/>
          <w:rtl/>
        </w:rPr>
        <w:t xml:space="preserve">2026, לא לפני הספירה. </w:t>
      </w:r>
    </w:p>
    <w:p w:rsidR="008B5C31" w:rsidRDefault="008B5C31" w:rsidP="00EE0EC4">
      <w:pPr>
        <w:rPr>
          <w:rtl/>
        </w:rPr>
      </w:pPr>
      <w:bookmarkStart w:id="13886" w:name="_ETM_Q70_183293"/>
      <w:bookmarkEnd w:id="13886"/>
    </w:p>
    <w:p w:rsidR="008B5C31" w:rsidRDefault="008B5C31" w:rsidP="00EE0EC4">
      <w:pPr>
        <w:rPr>
          <w:rtl/>
        </w:rPr>
      </w:pPr>
      <w:bookmarkStart w:id="13887" w:name="_ETM_Q70_183315"/>
      <w:bookmarkStart w:id="13888" w:name="_ETM_Q70_183422"/>
      <w:bookmarkEnd w:id="13887"/>
      <w:bookmarkEnd w:id="13888"/>
      <w:r>
        <w:rPr>
          <w:rFonts w:hint="cs"/>
          <w:rtl/>
        </w:rPr>
        <w:t xml:space="preserve">אני גם </w:t>
      </w:r>
      <w:bookmarkStart w:id="13889" w:name="_ETM_Q70_186019"/>
      <w:bookmarkEnd w:id="13889"/>
      <w:r>
        <w:rPr>
          <w:rFonts w:hint="cs"/>
          <w:rtl/>
        </w:rPr>
        <w:t>חייבת להתייחס למה שקרה אתמול בריאיון המלטף שקיבל ראש הממשלה, והרשת סערה על זה שכן הייתה בדיחה, לא הייתה בדיחה; על זה שהתגובה שלו איך הוא השתנה אחרי</w:t>
      </w:r>
      <w:bookmarkStart w:id="13890" w:name="_ETM_Q70_199501"/>
      <w:bookmarkEnd w:id="13890"/>
      <w:r>
        <w:rPr>
          <w:rFonts w:hint="cs"/>
          <w:rtl/>
        </w:rPr>
        <w:t xml:space="preserve"> הטבח של 7 באוקטובר </w:t>
      </w:r>
      <w:r>
        <w:rPr>
          <w:rFonts w:hint="eastAsia"/>
          <w:rtl/>
        </w:rPr>
        <w:t xml:space="preserve">– </w:t>
      </w:r>
      <w:r>
        <w:rPr>
          <w:rFonts w:hint="cs"/>
          <w:rtl/>
        </w:rPr>
        <w:t xml:space="preserve">אז הוא אמר שהוא רזה קצת. אולי זאת הייתה בדיחה, אבל יש פה איזשהו דפוס </w:t>
      </w:r>
      <w:bookmarkStart w:id="13891" w:name="_ETM_Q70_210516"/>
      <w:bookmarkEnd w:id="13891"/>
      <w:r>
        <w:rPr>
          <w:rFonts w:hint="cs"/>
          <w:rtl/>
        </w:rPr>
        <w:t xml:space="preserve">פעולה. כי ג'וש בריינר הזכיר שאחרי שהוא יצא מהעדות </w:t>
      </w:r>
      <w:bookmarkStart w:id="13892" w:name="_ETM_Q70_216050"/>
      <w:bookmarkEnd w:id="13892"/>
      <w:r>
        <w:rPr>
          <w:rFonts w:hint="cs"/>
          <w:rtl/>
        </w:rPr>
        <w:t>שלו בוועדת החקירה הממלכתית על מותם של 45 תלמידי ישיבה</w:t>
      </w:r>
      <w:bookmarkStart w:id="13893" w:name="_ETM_Q70_225265"/>
      <w:bookmarkEnd w:id="13893"/>
      <w:r>
        <w:rPr>
          <w:rFonts w:hint="cs"/>
          <w:rtl/>
        </w:rPr>
        <w:t xml:space="preserve"> חרדים באסון מירון, הוא שאל אותו: איך אתה מרגיש אחרי העדות? וראש הממשלה ענה: כואב לי </w:t>
      </w:r>
      <w:bookmarkStart w:id="13894" w:name="_ETM_Q70_229654"/>
      <w:bookmarkEnd w:id="13894"/>
      <w:r>
        <w:rPr>
          <w:rFonts w:hint="cs"/>
          <w:rtl/>
        </w:rPr>
        <w:t xml:space="preserve">קצת הגב. </w:t>
      </w:r>
      <w:bookmarkStart w:id="13895" w:name="_ETM_Q70_234124"/>
      <w:bookmarkStart w:id="13896" w:name="_ETM_Q70_234201"/>
      <w:bookmarkStart w:id="13897" w:name="_ETM_Q70_234268"/>
      <w:bookmarkStart w:id="13898" w:name="_ETM_Q70_234367"/>
      <w:bookmarkEnd w:id="13895"/>
      <w:bookmarkEnd w:id="13896"/>
      <w:bookmarkEnd w:id="13897"/>
      <w:bookmarkEnd w:id="13898"/>
      <w:r>
        <w:rPr>
          <w:rFonts w:hint="cs"/>
          <w:rtl/>
        </w:rPr>
        <w:t xml:space="preserve">מדובר פה בניתוק. זה לא בדיחה. מדובר באדם </w:t>
      </w:r>
      <w:bookmarkStart w:id="13899" w:name="_ETM_Q70_240756"/>
      <w:bookmarkEnd w:id="13899"/>
      <w:r>
        <w:rPr>
          <w:rFonts w:hint="cs"/>
          <w:rtl/>
        </w:rPr>
        <w:t xml:space="preserve">שפשוט זהו </w:t>
      </w:r>
      <w:r>
        <w:rPr>
          <w:rtl/>
        </w:rPr>
        <w:t>–</w:t>
      </w:r>
      <w:r>
        <w:rPr>
          <w:rFonts w:hint="cs"/>
          <w:rtl/>
        </w:rPr>
        <w:t xml:space="preserve"> הוא התנתק מהעם, אין לו סנטימנטים, </w:t>
      </w:r>
      <w:bookmarkStart w:id="13900" w:name="_ETM_Q70_243134"/>
      <w:bookmarkEnd w:id="13900"/>
      <w:r>
        <w:rPr>
          <w:rFonts w:hint="cs"/>
          <w:rtl/>
        </w:rPr>
        <w:t xml:space="preserve">אין לו יכולת יותר להרגיש הזדהות או כאב עם העם. </w:t>
      </w:r>
      <w:bookmarkStart w:id="13901" w:name="_ETM_Q70_249506"/>
      <w:bookmarkEnd w:id="13901"/>
    </w:p>
    <w:p w:rsidR="008B5C31" w:rsidRDefault="008B5C31" w:rsidP="00EE0EC4">
      <w:pPr>
        <w:rPr>
          <w:rtl/>
        </w:rPr>
      </w:pPr>
    </w:p>
    <w:p w:rsidR="008B5C31" w:rsidRDefault="008B5C31" w:rsidP="00EE0EC4">
      <w:pPr>
        <w:rPr>
          <w:rtl/>
        </w:rPr>
      </w:pPr>
      <w:r>
        <w:rPr>
          <w:rFonts w:hint="cs"/>
          <w:rtl/>
        </w:rPr>
        <w:t xml:space="preserve">אני מבינה שאתם חושבים שהוא לועג כביכול לשמאלנים או לצד השני של המפה. לא. אנחנו יודעים מיהו. הוא </w:t>
      </w:r>
      <w:bookmarkStart w:id="13902" w:name="_ETM_Q70_257677"/>
      <w:bookmarkEnd w:id="13902"/>
      <w:r>
        <w:rPr>
          <w:rFonts w:hint="cs"/>
          <w:rtl/>
        </w:rPr>
        <w:t xml:space="preserve">יודע שאנחנו יודעים מיהו. כולם יודעים פה במליאה שהמלך הוא עירום, ובטח ובטח שאנחנו יודעים. בסוף, למי שהוא </w:t>
      </w:r>
      <w:bookmarkStart w:id="13903" w:name="_ETM_Q70_267386"/>
      <w:bookmarkEnd w:id="13903"/>
      <w:r>
        <w:rPr>
          <w:rFonts w:hint="cs"/>
          <w:rtl/>
        </w:rPr>
        <w:t>לועג, על מי שהוא צוחק, זה על הבוחרים שלו</w:t>
      </w:r>
      <w:bookmarkStart w:id="13904" w:name="_ETM_Q70_273439"/>
      <w:bookmarkEnd w:id="13904"/>
      <w:r>
        <w:rPr>
          <w:rFonts w:hint="cs"/>
          <w:rtl/>
        </w:rPr>
        <w:t xml:space="preserve">, על האנשים שמצביעים ליכוד, על הביביסטים, כמו שקוראים להם </w:t>
      </w:r>
      <w:bookmarkStart w:id="13905" w:name="_ETM_Q70_277601"/>
      <w:bookmarkEnd w:id="13905"/>
      <w:r>
        <w:rPr>
          <w:rtl/>
        </w:rPr>
        <w:t>–</w:t>
      </w:r>
      <w:r>
        <w:rPr>
          <w:rFonts w:hint="cs"/>
          <w:rtl/>
        </w:rPr>
        <w:t xml:space="preserve"> עליכם הוא צוחק. ומה שהכי עצוב לי, שאתם אפילו לא מסוגלים לראות את זה. אנא פתחו את עיניכם, המלך הוא עירום, ובעיקר </w:t>
      </w:r>
      <w:r>
        <w:rPr>
          <w:rFonts w:hint="eastAsia"/>
          <w:rtl/>
        </w:rPr>
        <w:t xml:space="preserve">– </w:t>
      </w:r>
      <w:r>
        <w:rPr>
          <w:rFonts w:hint="cs"/>
          <w:rtl/>
        </w:rPr>
        <w:t xml:space="preserve">מנותק. </w:t>
      </w:r>
    </w:p>
    <w:p w:rsidR="008B5C31" w:rsidRDefault="008B5C31" w:rsidP="00EE0EC4">
      <w:pPr>
        <w:rPr>
          <w:rtl/>
        </w:rPr>
      </w:pPr>
    </w:p>
    <w:p w:rsidR="008B5C31" w:rsidRDefault="008B5C31" w:rsidP="00EE0EC4">
      <w:pPr>
        <w:pStyle w:val="af5"/>
        <w:keepNext/>
        <w:rPr>
          <w:rtl/>
        </w:rPr>
      </w:pPr>
      <w:r w:rsidRPr="00BB4ABA">
        <w:rPr>
          <w:rStyle w:val="TagStyle"/>
          <w:rtl/>
        </w:rPr>
        <w:t xml:space="preserve"> &lt;&lt; קריאה &gt;&gt;</w:t>
      </w:r>
      <w:r w:rsidRPr="00013D80">
        <w:rPr>
          <w:rStyle w:val="TagStyle"/>
          <w:rtl/>
        </w:rPr>
        <w:t xml:space="preserve"> </w:t>
      </w:r>
      <w:r>
        <w:rPr>
          <w:rtl/>
        </w:rPr>
        <w:t>נאור שירי (יש עתיד):</w:t>
      </w:r>
      <w:r w:rsidRPr="00013D80">
        <w:rPr>
          <w:rStyle w:val="TagStyle"/>
          <w:rtl/>
        </w:rPr>
        <w:t xml:space="preserve"> </w:t>
      </w:r>
      <w:r w:rsidRPr="00BB4ABA">
        <w:rPr>
          <w:rStyle w:val="TagStyle"/>
          <w:rtl/>
        </w:rPr>
        <w:t>&lt;&lt; קריאה &gt;&gt;</w:t>
      </w:r>
      <w:r>
        <w:rPr>
          <w:rtl/>
        </w:rPr>
        <w:t xml:space="preserve"> </w:t>
      </w:r>
    </w:p>
    <w:p w:rsidR="008B5C31" w:rsidRDefault="008B5C31" w:rsidP="00CA212C">
      <w:pPr>
        <w:rPr>
          <w:rtl/>
        </w:rPr>
      </w:pPr>
    </w:p>
    <w:p w:rsidR="008B5C31" w:rsidRPr="00013D80" w:rsidRDefault="008B5C31" w:rsidP="00EE0EC4">
      <w:pPr>
        <w:rPr>
          <w:rtl/>
        </w:rPr>
      </w:pPr>
      <w:bookmarkStart w:id="13906" w:name="_ETM_Q70_294091"/>
      <w:bookmarkEnd w:id="13906"/>
      <w:r>
        <w:rPr>
          <w:rFonts w:hint="cs"/>
          <w:rtl/>
        </w:rPr>
        <w:t xml:space="preserve">עירום ורזה. </w:t>
      </w:r>
      <w:bookmarkStart w:id="13907" w:name="_ETM_Q70_297151"/>
      <w:bookmarkEnd w:id="13907"/>
    </w:p>
    <w:p w:rsidR="008B5C31" w:rsidRDefault="008B5C31" w:rsidP="00EE0EC4">
      <w:pPr>
        <w:rPr>
          <w:rtl/>
        </w:rPr>
      </w:pPr>
      <w:bookmarkStart w:id="13908" w:name="_ETM_Q70_168751"/>
      <w:bookmarkStart w:id="13909" w:name="_ETM_Q70_168840"/>
      <w:bookmarkEnd w:id="13908"/>
      <w:bookmarkEnd w:id="13909"/>
    </w:p>
    <w:p w:rsidR="008B5C31" w:rsidRDefault="008B5C31" w:rsidP="00EE0EC4">
      <w:pPr>
        <w:pStyle w:val="af6"/>
        <w:keepNext/>
        <w:rPr>
          <w:rtl/>
        </w:rPr>
      </w:pPr>
      <w:r w:rsidRPr="00BB4ABA">
        <w:rPr>
          <w:rStyle w:val="TagStyle"/>
          <w:rtl/>
        </w:rPr>
        <w:t xml:space="preserve"> &lt;&lt; יור &gt;&gt;</w:t>
      </w:r>
      <w:r w:rsidRPr="00D316EF">
        <w:rPr>
          <w:rStyle w:val="TagStyle"/>
          <w:rtl/>
        </w:rPr>
        <w:t xml:space="preserve"> </w:t>
      </w:r>
      <w:r>
        <w:rPr>
          <w:rtl/>
        </w:rPr>
        <w:t>היו"ר לימור סון הר מלך:</w:t>
      </w:r>
      <w:r w:rsidRPr="00D316EF">
        <w:rPr>
          <w:rStyle w:val="TagStyle"/>
          <w:rtl/>
        </w:rPr>
        <w:t xml:space="preserve"> </w:t>
      </w:r>
      <w:r w:rsidRPr="00BB4ABA">
        <w:rPr>
          <w:rStyle w:val="TagStyle"/>
          <w:rtl/>
        </w:rPr>
        <w:t>&lt;&lt; יור &gt;&gt;</w:t>
      </w:r>
      <w:r>
        <w:rPr>
          <w:rtl/>
        </w:rPr>
        <w:t xml:space="preserve"> </w:t>
      </w:r>
    </w:p>
    <w:p w:rsidR="008B5C31" w:rsidRDefault="008B5C31" w:rsidP="00CA212C">
      <w:pPr>
        <w:rPr>
          <w:rtl/>
        </w:rPr>
      </w:pPr>
    </w:p>
    <w:p w:rsidR="008B5C31" w:rsidRPr="00A67832" w:rsidRDefault="008B5C31" w:rsidP="00EE0EC4">
      <w:pPr>
        <w:rPr>
          <w:rtl/>
        </w:rPr>
      </w:pPr>
      <w:bookmarkStart w:id="13910" w:name="_ETM_Q70_294204"/>
      <w:bookmarkStart w:id="13911" w:name="_ETM_Q70_294303"/>
      <w:bookmarkEnd w:id="13910"/>
      <w:bookmarkEnd w:id="13911"/>
      <w:r>
        <w:rPr>
          <w:rFonts w:hint="cs"/>
          <w:rtl/>
        </w:rPr>
        <w:t xml:space="preserve">תודה רבה. חבר הכנסת עופר כסיף </w:t>
      </w:r>
      <w:r>
        <w:rPr>
          <w:rtl/>
        </w:rPr>
        <w:t>–</w:t>
      </w:r>
      <w:r>
        <w:rPr>
          <w:rFonts w:hint="cs"/>
          <w:rtl/>
        </w:rPr>
        <w:t xml:space="preserve"> אינו נוכח; חבר </w:t>
      </w:r>
      <w:bookmarkStart w:id="13912" w:name="_ETM_Q70_297903"/>
      <w:bookmarkEnd w:id="13912"/>
      <w:r>
        <w:rPr>
          <w:rFonts w:hint="cs"/>
          <w:rtl/>
        </w:rPr>
        <w:t xml:space="preserve">הכנסת יואב סגלוביץ' </w:t>
      </w:r>
      <w:r>
        <w:rPr>
          <w:rtl/>
        </w:rPr>
        <w:t>–</w:t>
      </w:r>
      <w:r>
        <w:rPr>
          <w:rFonts w:hint="cs"/>
          <w:rtl/>
        </w:rPr>
        <w:t xml:space="preserve"> אינו נוכח; חבר הכנסת אבי </w:t>
      </w:r>
      <w:bookmarkStart w:id="13913" w:name="_ETM_Q70_302016"/>
      <w:bookmarkEnd w:id="13913"/>
      <w:r>
        <w:rPr>
          <w:rFonts w:hint="cs"/>
          <w:rtl/>
        </w:rPr>
        <w:t xml:space="preserve">מעוז </w:t>
      </w:r>
      <w:r>
        <w:rPr>
          <w:rtl/>
        </w:rPr>
        <w:t>–</w:t>
      </w:r>
      <w:r>
        <w:rPr>
          <w:rFonts w:hint="cs"/>
          <w:rtl/>
        </w:rPr>
        <w:t xml:space="preserve"> אינו נוכח; חבר הכנסת אלעזר שטרן </w:t>
      </w:r>
      <w:r>
        <w:rPr>
          <w:rtl/>
        </w:rPr>
        <w:t>–</w:t>
      </w:r>
      <w:r>
        <w:rPr>
          <w:rFonts w:hint="cs"/>
          <w:rtl/>
        </w:rPr>
        <w:t xml:space="preserve"> אינו </w:t>
      </w:r>
      <w:bookmarkStart w:id="13914" w:name="_ETM_Q70_302126"/>
      <w:bookmarkEnd w:id="13914"/>
      <w:r>
        <w:rPr>
          <w:rFonts w:hint="cs"/>
          <w:rtl/>
        </w:rPr>
        <w:t xml:space="preserve">נוכח; חבר הכנסת מיקי לוי </w:t>
      </w:r>
      <w:r>
        <w:rPr>
          <w:rtl/>
        </w:rPr>
        <w:t>–</w:t>
      </w:r>
      <w:r>
        <w:rPr>
          <w:rFonts w:hint="cs"/>
          <w:rtl/>
        </w:rPr>
        <w:t xml:space="preserve"> אינו נוכח; חברת הכנסת</w:t>
      </w:r>
      <w:bookmarkStart w:id="13915" w:name="_ETM_Q70_309088"/>
      <w:bookmarkEnd w:id="13915"/>
      <w:r>
        <w:rPr>
          <w:rFonts w:hint="cs"/>
          <w:rtl/>
        </w:rPr>
        <w:t xml:space="preserve"> מטי צרפתי הרכבי </w:t>
      </w:r>
      <w:r>
        <w:rPr>
          <w:rtl/>
        </w:rPr>
        <w:t>–</w:t>
      </w:r>
      <w:r>
        <w:rPr>
          <w:rFonts w:hint="cs"/>
          <w:rtl/>
        </w:rPr>
        <w:t xml:space="preserve"> אינה נוכחת; חבר הכנסת ואליד אלהואשלה </w:t>
      </w:r>
      <w:r>
        <w:rPr>
          <w:rtl/>
        </w:rPr>
        <w:t>–</w:t>
      </w:r>
      <w:r>
        <w:rPr>
          <w:rFonts w:hint="cs"/>
          <w:rtl/>
        </w:rPr>
        <w:t xml:space="preserve"> אינו נוכח; חבר הכנסת מאיר כהן </w:t>
      </w:r>
      <w:r>
        <w:rPr>
          <w:rtl/>
        </w:rPr>
        <w:t>–</w:t>
      </w:r>
      <w:r>
        <w:rPr>
          <w:rFonts w:hint="cs"/>
          <w:rtl/>
        </w:rPr>
        <w:t xml:space="preserve"> אינו נוכח; חבר ולדימיר בליאק </w:t>
      </w:r>
      <w:r>
        <w:rPr>
          <w:rtl/>
        </w:rPr>
        <w:t>–</w:t>
      </w:r>
      <w:r>
        <w:rPr>
          <w:rFonts w:hint="cs"/>
          <w:rtl/>
        </w:rPr>
        <w:t xml:space="preserve"> אינו נוכח; חבר הכנסת יאסר </w:t>
      </w:r>
      <w:bookmarkStart w:id="13916" w:name="_ETM_Q70_320220"/>
      <w:bookmarkEnd w:id="13916"/>
      <w:r>
        <w:rPr>
          <w:rFonts w:hint="cs"/>
          <w:rtl/>
        </w:rPr>
        <w:t xml:space="preserve">חוג'יראת </w:t>
      </w:r>
      <w:r>
        <w:rPr>
          <w:rtl/>
        </w:rPr>
        <w:t>–</w:t>
      </w:r>
      <w:r>
        <w:rPr>
          <w:rFonts w:hint="cs"/>
          <w:rtl/>
        </w:rPr>
        <w:t xml:space="preserve"> אינו נוכח; חבר הכנסת נאור שירי?</w:t>
      </w:r>
    </w:p>
    <w:p w:rsidR="008B5C31" w:rsidRDefault="008B5C31" w:rsidP="00EE0EC4">
      <w:pPr>
        <w:rPr>
          <w:rtl/>
        </w:rPr>
      </w:pPr>
    </w:p>
    <w:p w:rsidR="008B5C31" w:rsidRDefault="008B5C31" w:rsidP="00EE0EC4">
      <w:pPr>
        <w:pStyle w:val="af5"/>
        <w:keepNext/>
        <w:rPr>
          <w:rtl/>
        </w:rPr>
      </w:pPr>
      <w:bookmarkStart w:id="13917" w:name="ET_interruption_6361_3"/>
      <w:r w:rsidRPr="00BB4ABA">
        <w:rPr>
          <w:rStyle w:val="TagStyle"/>
          <w:rtl/>
        </w:rPr>
        <w:t xml:space="preserve"> &lt;&lt; קריאה &gt;&gt;</w:t>
      </w:r>
      <w:r w:rsidRPr="00D316EF">
        <w:rPr>
          <w:rStyle w:val="TagStyle"/>
          <w:rtl/>
        </w:rPr>
        <w:t xml:space="preserve"> </w:t>
      </w:r>
      <w:r>
        <w:rPr>
          <w:rtl/>
        </w:rPr>
        <w:t>נאור שירי (יש עתיד):</w:t>
      </w:r>
      <w:r w:rsidRPr="00D316EF">
        <w:rPr>
          <w:rStyle w:val="TagStyle"/>
          <w:rtl/>
        </w:rPr>
        <w:t xml:space="preserve"> </w:t>
      </w:r>
      <w:r w:rsidRPr="00BB4ABA">
        <w:rPr>
          <w:rStyle w:val="TagStyle"/>
          <w:rtl/>
        </w:rPr>
        <w:t>&lt;&lt; קריאה &gt;&gt;</w:t>
      </w:r>
      <w:r>
        <w:rPr>
          <w:rtl/>
        </w:rPr>
        <w:t xml:space="preserve"> </w:t>
      </w:r>
      <w:bookmarkEnd w:id="13917"/>
    </w:p>
    <w:p w:rsidR="008B5C31" w:rsidRDefault="008B5C31" w:rsidP="00CA212C">
      <w:pPr>
        <w:rPr>
          <w:rtl/>
        </w:rPr>
      </w:pPr>
    </w:p>
    <w:p w:rsidR="008B5C31" w:rsidRDefault="008B5C31" w:rsidP="00EE0EC4">
      <w:pPr>
        <w:rPr>
          <w:rtl/>
        </w:rPr>
      </w:pPr>
      <w:r>
        <w:rPr>
          <w:rFonts w:hint="cs"/>
          <w:rtl/>
        </w:rPr>
        <w:t xml:space="preserve">אני מוותר. </w:t>
      </w:r>
    </w:p>
    <w:p w:rsidR="008B5C31" w:rsidRDefault="008B5C31" w:rsidP="00EE0EC4">
      <w:pPr>
        <w:rPr>
          <w:rtl/>
        </w:rPr>
      </w:pPr>
    </w:p>
    <w:p w:rsidR="008B5C31" w:rsidRDefault="008B5C31" w:rsidP="00EE0EC4">
      <w:pPr>
        <w:pStyle w:val="af6"/>
        <w:keepNext/>
        <w:rPr>
          <w:rtl/>
        </w:rPr>
      </w:pPr>
      <w:r w:rsidRPr="00BB4ABA">
        <w:rPr>
          <w:rStyle w:val="TagStyle"/>
          <w:rtl/>
        </w:rPr>
        <w:t xml:space="preserve"> &lt;&lt; יור &gt;&gt;</w:t>
      </w:r>
      <w:r w:rsidRPr="00D316EF">
        <w:rPr>
          <w:rStyle w:val="TagStyle"/>
          <w:rtl/>
        </w:rPr>
        <w:t xml:space="preserve"> </w:t>
      </w:r>
      <w:r>
        <w:rPr>
          <w:rtl/>
        </w:rPr>
        <w:t>היו"ר לימור סון הר מלך:</w:t>
      </w:r>
      <w:r w:rsidRPr="00D316EF">
        <w:rPr>
          <w:rStyle w:val="TagStyle"/>
          <w:rtl/>
        </w:rPr>
        <w:t xml:space="preserve"> </w:t>
      </w:r>
      <w:r w:rsidRPr="00BB4ABA">
        <w:rPr>
          <w:rStyle w:val="TagStyle"/>
          <w:rtl/>
        </w:rPr>
        <w:t>&lt;&lt; יור &gt;&gt;</w:t>
      </w:r>
      <w:r>
        <w:rPr>
          <w:rtl/>
        </w:rPr>
        <w:t xml:space="preserve"> </w:t>
      </w:r>
    </w:p>
    <w:p w:rsidR="008B5C31" w:rsidRDefault="008B5C31" w:rsidP="00CA212C">
      <w:pPr>
        <w:rPr>
          <w:rtl/>
        </w:rPr>
      </w:pPr>
    </w:p>
    <w:p w:rsidR="008B5C31" w:rsidRDefault="008B5C31" w:rsidP="00EE0EC4">
      <w:pPr>
        <w:rPr>
          <w:rtl/>
        </w:rPr>
      </w:pPr>
      <w:r>
        <w:rPr>
          <w:rFonts w:hint="cs"/>
          <w:rtl/>
        </w:rPr>
        <w:t xml:space="preserve">מוותר; חבר הכנסת </w:t>
      </w:r>
      <w:bookmarkStart w:id="13918" w:name="_ETM_Q70_327927"/>
      <w:bookmarkEnd w:id="13918"/>
      <w:r>
        <w:rPr>
          <w:rFonts w:hint="cs"/>
          <w:rtl/>
        </w:rPr>
        <w:t xml:space="preserve">ווליד טאהא </w:t>
      </w:r>
      <w:r>
        <w:rPr>
          <w:rtl/>
        </w:rPr>
        <w:t>–</w:t>
      </w:r>
      <w:r>
        <w:rPr>
          <w:rFonts w:hint="cs"/>
          <w:rtl/>
        </w:rPr>
        <w:t xml:space="preserve"> אינו נוכח; חבר הכנסת רון כץ </w:t>
      </w:r>
      <w:r>
        <w:rPr>
          <w:rtl/>
        </w:rPr>
        <w:t>–</w:t>
      </w:r>
      <w:r>
        <w:rPr>
          <w:rFonts w:hint="cs"/>
          <w:rtl/>
        </w:rPr>
        <w:t xml:space="preserve"> אינו נוכח; חברת הכנסת יוליה מלינובסקי </w:t>
      </w:r>
      <w:r>
        <w:rPr>
          <w:rtl/>
        </w:rPr>
        <w:t>–</w:t>
      </w:r>
      <w:r>
        <w:rPr>
          <w:rFonts w:hint="cs"/>
          <w:rtl/>
        </w:rPr>
        <w:t xml:space="preserve"> אינה נוכחת; חברת הכנסת </w:t>
      </w:r>
      <w:bookmarkStart w:id="13919" w:name="_ETM_Q70_335053"/>
      <w:bookmarkEnd w:id="13919"/>
      <w:r>
        <w:rPr>
          <w:rFonts w:hint="cs"/>
          <w:rtl/>
        </w:rPr>
        <w:t xml:space="preserve">קטי קטרין שטרית </w:t>
      </w:r>
      <w:r>
        <w:rPr>
          <w:rtl/>
        </w:rPr>
        <w:t>–</w:t>
      </w:r>
      <w:r>
        <w:rPr>
          <w:rFonts w:hint="cs"/>
          <w:rtl/>
        </w:rPr>
        <w:t xml:space="preserve"> אינה נוכחת; חבר הכנסת אכרם חסון </w:t>
      </w:r>
      <w:r>
        <w:rPr>
          <w:rtl/>
        </w:rPr>
        <w:t>–</w:t>
      </w:r>
      <w:r>
        <w:rPr>
          <w:rFonts w:hint="cs"/>
          <w:rtl/>
        </w:rPr>
        <w:t xml:space="preserve"> אינו נוכח; חברת </w:t>
      </w:r>
      <w:bookmarkStart w:id="13920" w:name="_ETM_Q70_340623"/>
      <w:bookmarkEnd w:id="13920"/>
      <w:r>
        <w:rPr>
          <w:rFonts w:hint="cs"/>
          <w:rtl/>
        </w:rPr>
        <w:t xml:space="preserve">הכנסת נעמה לזימי </w:t>
      </w:r>
      <w:r>
        <w:rPr>
          <w:rtl/>
        </w:rPr>
        <w:t>–</w:t>
      </w:r>
      <w:r>
        <w:rPr>
          <w:rFonts w:hint="cs"/>
          <w:rtl/>
        </w:rPr>
        <w:t xml:space="preserve"> אינה נוכחת; חברת הכנסת </w:t>
      </w:r>
      <w:bookmarkStart w:id="13921" w:name="_ETM_Q70_343618"/>
      <w:bookmarkEnd w:id="13921"/>
      <w:r>
        <w:rPr>
          <w:rFonts w:hint="cs"/>
          <w:rtl/>
        </w:rPr>
        <w:t xml:space="preserve">מירב כהן </w:t>
      </w:r>
      <w:r>
        <w:rPr>
          <w:rtl/>
        </w:rPr>
        <w:t>–</w:t>
      </w:r>
      <w:r>
        <w:rPr>
          <w:rFonts w:hint="cs"/>
          <w:rtl/>
        </w:rPr>
        <w:t xml:space="preserve"> אינה נוכחת; חבר הכנסת אחמד טיבי </w:t>
      </w:r>
      <w:r>
        <w:rPr>
          <w:rtl/>
        </w:rPr>
        <w:t>–</w:t>
      </w:r>
      <w:r>
        <w:rPr>
          <w:rFonts w:hint="cs"/>
          <w:rtl/>
        </w:rPr>
        <w:t xml:space="preserve"> אינו נוכח; חברת הכנסת שרון ניר </w:t>
      </w:r>
      <w:r>
        <w:rPr>
          <w:rtl/>
        </w:rPr>
        <w:t>–</w:t>
      </w:r>
      <w:r>
        <w:rPr>
          <w:rFonts w:hint="cs"/>
          <w:rtl/>
        </w:rPr>
        <w:t xml:space="preserve"> אינה נוכחת; חבר הכנסת סימון דוידסון </w:t>
      </w:r>
      <w:r>
        <w:rPr>
          <w:rtl/>
        </w:rPr>
        <w:t>–</w:t>
      </w:r>
      <w:r>
        <w:rPr>
          <w:rFonts w:hint="cs"/>
          <w:rtl/>
        </w:rPr>
        <w:t xml:space="preserve"> אינו נוכח; חבר הכנסת מיכאל מרדכי ביטון </w:t>
      </w:r>
      <w:r>
        <w:rPr>
          <w:rtl/>
        </w:rPr>
        <w:t>–</w:t>
      </w:r>
      <w:r>
        <w:rPr>
          <w:rFonts w:hint="cs"/>
          <w:rtl/>
        </w:rPr>
        <w:t xml:space="preserve"> אינו נוכח; חבר הכנסת </w:t>
      </w:r>
      <w:bookmarkStart w:id="13922" w:name="_ETM_Q70_357638"/>
      <w:bookmarkEnd w:id="13922"/>
      <w:r>
        <w:rPr>
          <w:rFonts w:hint="cs"/>
          <w:rtl/>
        </w:rPr>
        <w:t xml:space="preserve">סמיר בן סעיד </w:t>
      </w:r>
      <w:r>
        <w:rPr>
          <w:rtl/>
        </w:rPr>
        <w:t>–</w:t>
      </w:r>
      <w:r>
        <w:rPr>
          <w:rFonts w:hint="cs"/>
          <w:rtl/>
        </w:rPr>
        <w:t xml:space="preserve"> אינו נוכח; חברת הכנסת צגה מלקו </w:t>
      </w:r>
      <w:r>
        <w:rPr>
          <w:rtl/>
        </w:rPr>
        <w:t>–</w:t>
      </w:r>
      <w:r>
        <w:rPr>
          <w:rFonts w:hint="cs"/>
          <w:rtl/>
        </w:rPr>
        <w:t xml:space="preserve"> אינה נוכחת; חברת הכנסת דבי ביטון </w:t>
      </w:r>
      <w:r>
        <w:rPr>
          <w:rtl/>
        </w:rPr>
        <w:t>–</w:t>
      </w:r>
      <w:r>
        <w:rPr>
          <w:rFonts w:hint="cs"/>
          <w:rtl/>
        </w:rPr>
        <w:t xml:space="preserve"> אינה </w:t>
      </w:r>
      <w:bookmarkStart w:id="13923" w:name="_ETM_Q70_361309"/>
      <w:bookmarkEnd w:id="13923"/>
      <w:r>
        <w:rPr>
          <w:rFonts w:hint="cs"/>
          <w:rtl/>
        </w:rPr>
        <w:t xml:space="preserve">נוכחת; חבר הכנסת גלעד קריב </w:t>
      </w:r>
      <w:r>
        <w:rPr>
          <w:rtl/>
        </w:rPr>
        <w:t>–</w:t>
      </w:r>
      <w:r>
        <w:rPr>
          <w:rFonts w:hint="cs"/>
          <w:rtl/>
        </w:rPr>
        <w:t xml:space="preserve"> אינו נוכח. </w:t>
      </w:r>
      <w:bookmarkStart w:id="13924" w:name="_ETM_Q70_365471"/>
      <w:bookmarkEnd w:id="13924"/>
      <w:r>
        <w:rPr>
          <w:rFonts w:hint="cs"/>
          <w:rtl/>
        </w:rPr>
        <w:t xml:space="preserve">חבר הכנסת יצחק קרויזר, בבקשה. </w:t>
      </w:r>
    </w:p>
    <w:p w:rsidR="008B5C31" w:rsidRDefault="008B5C31" w:rsidP="00EE0EC4">
      <w:pPr>
        <w:rPr>
          <w:rtl/>
        </w:rPr>
      </w:pPr>
      <w:bookmarkStart w:id="13925" w:name="_ETM_Q70_378866"/>
      <w:bookmarkStart w:id="13926" w:name="_ETM_Q70_378946"/>
      <w:bookmarkEnd w:id="13925"/>
      <w:bookmarkEnd w:id="13926"/>
    </w:p>
    <w:p w:rsidR="008B5C31" w:rsidRDefault="008B5C31" w:rsidP="00EE0EC4">
      <w:pPr>
        <w:pStyle w:val="af5"/>
        <w:keepNext/>
        <w:rPr>
          <w:rtl/>
        </w:rPr>
      </w:pPr>
      <w:bookmarkStart w:id="13927" w:name="ET_interruption_קר_אה_17"/>
      <w:r w:rsidRPr="00BB4ABA">
        <w:rPr>
          <w:rStyle w:val="TagStyle"/>
          <w:rtl/>
        </w:rPr>
        <w:t xml:space="preserve"> &lt;&lt; קריאה &gt;&gt;</w:t>
      </w:r>
      <w:r w:rsidRPr="008702C0">
        <w:rPr>
          <w:rStyle w:val="TagStyle"/>
          <w:rtl/>
        </w:rPr>
        <w:t xml:space="preserve"> </w:t>
      </w:r>
      <w:r>
        <w:rPr>
          <w:rtl/>
        </w:rPr>
        <w:t>קריאה:</w:t>
      </w:r>
      <w:r w:rsidRPr="008702C0">
        <w:rPr>
          <w:rStyle w:val="TagStyle"/>
          <w:rtl/>
        </w:rPr>
        <w:t xml:space="preserve"> </w:t>
      </w:r>
      <w:r w:rsidRPr="00BB4ABA">
        <w:rPr>
          <w:rStyle w:val="TagStyle"/>
          <w:rtl/>
        </w:rPr>
        <w:t>&lt;&lt; קריאה &gt;&gt;</w:t>
      </w:r>
      <w:r>
        <w:rPr>
          <w:rtl/>
        </w:rPr>
        <w:t xml:space="preserve"> </w:t>
      </w:r>
      <w:bookmarkEnd w:id="13927"/>
    </w:p>
    <w:p w:rsidR="008B5C31" w:rsidRDefault="008B5C31" w:rsidP="00CA212C">
      <w:pPr>
        <w:rPr>
          <w:rtl/>
        </w:rPr>
      </w:pPr>
    </w:p>
    <w:p w:rsidR="008B5C31" w:rsidRDefault="008B5C31" w:rsidP="00EE0EC4">
      <w:pPr>
        <w:rPr>
          <w:rtl/>
        </w:rPr>
      </w:pPr>
      <w:r>
        <w:rPr>
          <w:rFonts w:hint="cs"/>
          <w:rtl/>
        </w:rPr>
        <w:t>ל</w:t>
      </w:r>
      <w:bookmarkStart w:id="13928" w:name="_ETM_Q70_379596"/>
      <w:bookmarkEnd w:id="13928"/>
      <w:r>
        <w:rPr>
          <w:rFonts w:hint="cs"/>
          <w:rtl/>
        </w:rPr>
        <w:t xml:space="preserve">מה אתה עולה לדבר? </w:t>
      </w:r>
    </w:p>
    <w:p w:rsidR="008B5C31" w:rsidRDefault="008B5C31" w:rsidP="00EE0EC4">
      <w:pPr>
        <w:rPr>
          <w:rtl/>
        </w:rPr>
      </w:pPr>
      <w:bookmarkStart w:id="13929" w:name="_ETM_Q70_378664"/>
      <w:bookmarkEnd w:id="13929"/>
    </w:p>
    <w:p w:rsidR="008B5C31" w:rsidRDefault="008B5C31" w:rsidP="00EE0EC4">
      <w:pPr>
        <w:pStyle w:val="af5"/>
        <w:keepNext/>
        <w:rPr>
          <w:rtl/>
        </w:rPr>
      </w:pPr>
      <w:r w:rsidRPr="00BB4ABA">
        <w:rPr>
          <w:rStyle w:val="TagStyle"/>
          <w:rtl/>
        </w:rPr>
        <w:t>&lt;&lt; קריאה &gt;&gt;</w:t>
      </w:r>
      <w:r w:rsidRPr="004D6B3D">
        <w:rPr>
          <w:rStyle w:val="TagStyle"/>
          <w:rtl/>
        </w:rPr>
        <w:t xml:space="preserve"> </w:t>
      </w:r>
      <w:r>
        <w:rPr>
          <w:rtl/>
        </w:rPr>
        <w:t>מירב בן ארי (יש עתיד):</w:t>
      </w:r>
      <w:r w:rsidRPr="004D6B3D">
        <w:rPr>
          <w:rStyle w:val="TagStyle"/>
          <w:rtl/>
        </w:rPr>
        <w:t xml:space="preserve"> </w:t>
      </w:r>
      <w:r w:rsidRPr="00BB4ABA">
        <w:rPr>
          <w:rStyle w:val="TagStyle"/>
          <w:rtl/>
        </w:rPr>
        <w:t>&lt;&lt; קריאה &gt;&gt;</w:t>
      </w:r>
      <w:r>
        <w:rPr>
          <w:rtl/>
        </w:rPr>
        <w:t xml:space="preserve"> </w:t>
      </w:r>
    </w:p>
    <w:p w:rsidR="008B5C31" w:rsidRDefault="008B5C31" w:rsidP="00CA212C">
      <w:pPr>
        <w:rPr>
          <w:rtl/>
        </w:rPr>
      </w:pPr>
    </w:p>
    <w:p w:rsidR="008B5C31" w:rsidRDefault="008B5C31" w:rsidP="00EE0EC4">
      <w:pPr>
        <w:rPr>
          <w:rtl/>
        </w:rPr>
      </w:pPr>
      <w:bookmarkStart w:id="13930" w:name="_ETM_Q70_379415"/>
      <w:bookmarkStart w:id="13931" w:name="_ETM_Q70_379445"/>
      <w:bookmarkEnd w:id="13930"/>
      <w:bookmarkEnd w:id="13931"/>
      <w:r>
        <w:rPr>
          <w:rFonts w:hint="cs"/>
          <w:rtl/>
        </w:rPr>
        <w:t xml:space="preserve">הוא רוצה לדבר על הפסולת. </w:t>
      </w:r>
    </w:p>
    <w:p w:rsidR="008B5C31" w:rsidRDefault="008B5C31" w:rsidP="00EE0EC4">
      <w:pPr>
        <w:rPr>
          <w:rtl/>
        </w:rPr>
      </w:pPr>
    </w:p>
    <w:p w:rsidR="008B5C31" w:rsidRDefault="008B5C31" w:rsidP="00EE0EC4">
      <w:pPr>
        <w:pStyle w:val="af6"/>
        <w:keepNext/>
        <w:rPr>
          <w:rtl/>
        </w:rPr>
      </w:pPr>
      <w:r w:rsidRPr="00BB4ABA">
        <w:rPr>
          <w:rStyle w:val="TagStyle"/>
          <w:rtl/>
        </w:rPr>
        <w:t xml:space="preserve"> &lt;&lt; יור &gt;&gt;</w:t>
      </w:r>
      <w:r w:rsidRPr="008702C0">
        <w:rPr>
          <w:rStyle w:val="TagStyle"/>
          <w:rtl/>
        </w:rPr>
        <w:t xml:space="preserve"> </w:t>
      </w:r>
      <w:r>
        <w:rPr>
          <w:rtl/>
        </w:rPr>
        <w:t>היו"ר לימור סון הר מלך:</w:t>
      </w:r>
      <w:r w:rsidRPr="008702C0">
        <w:rPr>
          <w:rStyle w:val="TagStyle"/>
          <w:rtl/>
        </w:rPr>
        <w:t xml:space="preserve"> </w:t>
      </w:r>
      <w:r w:rsidRPr="00BB4ABA">
        <w:rPr>
          <w:rStyle w:val="TagStyle"/>
          <w:rtl/>
        </w:rPr>
        <w:t>&lt;&lt; יור &gt;&gt;</w:t>
      </w:r>
      <w:r>
        <w:rPr>
          <w:rtl/>
        </w:rPr>
        <w:t xml:space="preserve"> </w:t>
      </w:r>
    </w:p>
    <w:p w:rsidR="008B5C31" w:rsidRDefault="008B5C31" w:rsidP="00CA212C">
      <w:pPr>
        <w:rPr>
          <w:rtl/>
        </w:rPr>
      </w:pPr>
    </w:p>
    <w:p w:rsidR="008B5C31" w:rsidRDefault="008B5C31" w:rsidP="00EE0EC4">
      <w:pPr>
        <w:rPr>
          <w:rtl/>
        </w:rPr>
      </w:pPr>
      <w:r>
        <w:rPr>
          <w:rFonts w:hint="cs"/>
          <w:rtl/>
        </w:rPr>
        <w:t xml:space="preserve">לא, זה חוק שלו. </w:t>
      </w:r>
      <w:bookmarkStart w:id="13932" w:name="_ETM_Q70_381181"/>
      <w:bookmarkEnd w:id="13932"/>
    </w:p>
    <w:p w:rsidR="008B5C31" w:rsidRDefault="008B5C31" w:rsidP="00EE0EC4">
      <w:pPr>
        <w:rPr>
          <w:rtl/>
        </w:rPr>
      </w:pPr>
    </w:p>
    <w:p w:rsidR="008B5C31" w:rsidRDefault="008B5C31" w:rsidP="00EE0EC4">
      <w:pPr>
        <w:pStyle w:val="af5"/>
        <w:keepNext/>
        <w:rPr>
          <w:rtl/>
        </w:rPr>
      </w:pPr>
      <w:bookmarkStart w:id="13933" w:name="ET_interruption_5300_20"/>
      <w:r w:rsidRPr="00BB4ABA">
        <w:rPr>
          <w:rStyle w:val="TagStyle"/>
          <w:rtl/>
        </w:rPr>
        <w:t xml:space="preserve"> &lt;&lt; קריאה &gt;&gt;</w:t>
      </w:r>
      <w:r w:rsidRPr="004D6B3D">
        <w:rPr>
          <w:rStyle w:val="TagStyle"/>
          <w:rtl/>
        </w:rPr>
        <w:t xml:space="preserve"> </w:t>
      </w:r>
      <w:r>
        <w:rPr>
          <w:rtl/>
        </w:rPr>
        <w:t>מירב בן ארי (יש עתיד):</w:t>
      </w:r>
      <w:r w:rsidRPr="004D6B3D">
        <w:rPr>
          <w:rStyle w:val="TagStyle"/>
          <w:rtl/>
        </w:rPr>
        <w:t xml:space="preserve"> </w:t>
      </w:r>
      <w:r w:rsidRPr="00BB4ABA">
        <w:rPr>
          <w:rStyle w:val="TagStyle"/>
          <w:rtl/>
        </w:rPr>
        <w:t>&lt;&lt; קריאה &gt;&gt;</w:t>
      </w:r>
      <w:r>
        <w:rPr>
          <w:rtl/>
        </w:rPr>
        <w:t xml:space="preserve"> </w:t>
      </w:r>
      <w:bookmarkEnd w:id="13933"/>
    </w:p>
    <w:p w:rsidR="008B5C31" w:rsidRDefault="008B5C31" w:rsidP="00CA212C">
      <w:pPr>
        <w:rPr>
          <w:rtl/>
        </w:rPr>
      </w:pPr>
    </w:p>
    <w:p w:rsidR="008B5C31" w:rsidRDefault="008B5C31" w:rsidP="00EE0EC4">
      <w:pPr>
        <w:rPr>
          <w:rtl/>
        </w:rPr>
      </w:pPr>
      <w:r>
        <w:rPr>
          <w:rFonts w:hint="cs"/>
          <w:rtl/>
        </w:rPr>
        <w:t xml:space="preserve">זה לא חוק שלו, זה חוק של סגלוביץ' מהכנסת הקודמת. </w:t>
      </w:r>
    </w:p>
    <w:p w:rsidR="008B5C31" w:rsidRDefault="008B5C31" w:rsidP="00EE0EC4">
      <w:pPr>
        <w:rPr>
          <w:rtl/>
        </w:rPr>
      </w:pPr>
      <w:bookmarkStart w:id="13934" w:name="_ETM_Q70_384619"/>
      <w:bookmarkStart w:id="13935" w:name="_ETM_Q70_384699"/>
      <w:bookmarkEnd w:id="13934"/>
      <w:bookmarkEnd w:id="13935"/>
    </w:p>
    <w:p w:rsidR="008B5C31" w:rsidRDefault="008B5C31" w:rsidP="00EE0EC4">
      <w:pPr>
        <w:pStyle w:val="af6"/>
        <w:keepNext/>
        <w:rPr>
          <w:rtl/>
        </w:rPr>
      </w:pPr>
      <w:r w:rsidRPr="00BB4ABA">
        <w:rPr>
          <w:rStyle w:val="TagStyle"/>
          <w:rtl/>
        </w:rPr>
        <w:t xml:space="preserve"> &lt;&lt; יור &gt;&gt;</w:t>
      </w:r>
      <w:r w:rsidRPr="004D6B3D">
        <w:rPr>
          <w:rStyle w:val="TagStyle"/>
          <w:rtl/>
        </w:rPr>
        <w:t xml:space="preserve"> </w:t>
      </w:r>
      <w:r>
        <w:rPr>
          <w:rtl/>
        </w:rPr>
        <w:t>היו"ר לימור סון הר מלך:</w:t>
      </w:r>
      <w:r w:rsidRPr="004D6B3D">
        <w:rPr>
          <w:rStyle w:val="TagStyle"/>
          <w:rtl/>
        </w:rPr>
        <w:t xml:space="preserve"> </w:t>
      </w:r>
      <w:r w:rsidRPr="00BB4ABA">
        <w:rPr>
          <w:rStyle w:val="TagStyle"/>
          <w:rtl/>
        </w:rPr>
        <w:t>&lt;&lt; יור &gt;&gt;</w:t>
      </w:r>
      <w:r>
        <w:rPr>
          <w:rtl/>
        </w:rPr>
        <w:t xml:space="preserve"> </w:t>
      </w:r>
    </w:p>
    <w:p w:rsidR="008B5C31" w:rsidRDefault="008B5C31" w:rsidP="00CA212C">
      <w:pPr>
        <w:rPr>
          <w:rtl/>
        </w:rPr>
      </w:pPr>
    </w:p>
    <w:p w:rsidR="008B5C31" w:rsidRDefault="008B5C31" w:rsidP="00EE0EC4">
      <w:pPr>
        <w:rPr>
          <w:rtl/>
        </w:rPr>
      </w:pPr>
      <w:bookmarkStart w:id="13936" w:name="_ETM_Q70_385805"/>
      <w:bookmarkEnd w:id="13936"/>
      <w:r>
        <w:rPr>
          <w:rFonts w:hint="cs"/>
          <w:rtl/>
        </w:rPr>
        <w:t xml:space="preserve">לא, לא. אבל בכנסת הזאת. מה לעשות שהוא לא העביר את זה אז מישהו היה צריך להעביר. </w:t>
      </w:r>
    </w:p>
    <w:p w:rsidR="008B5C31" w:rsidRDefault="008B5C31" w:rsidP="00EE0EC4">
      <w:pPr>
        <w:rPr>
          <w:rtl/>
        </w:rPr>
      </w:pPr>
      <w:bookmarkStart w:id="13937" w:name="_ETM_Q70_388693"/>
      <w:bookmarkStart w:id="13938" w:name="_ETM_Q70_388772"/>
      <w:bookmarkEnd w:id="13937"/>
      <w:bookmarkEnd w:id="13938"/>
    </w:p>
    <w:p w:rsidR="008B5C31" w:rsidRDefault="008B5C31" w:rsidP="00EE0EC4">
      <w:pPr>
        <w:pStyle w:val="af5"/>
        <w:keepNext/>
        <w:rPr>
          <w:rtl/>
        </w:rPr>
      </w:pPr>
      <w:bookmarkStart w:id="13939" w:name="ET_interruption_6460_22"/>
      <w:r w:rsidRPr="00BB4ABA">
        <w:rPr>
          <w:rStyle w:val="TagStyle"/>
          <w:rtl/>
        </w:rPr>
        <w:t xml:space="preserve"> &lt;&lt; קריאה &gt;&gt;</w:t>
      </w:r>
      <w:r w:rsidRPr="004D6B3D">
        <w:rPr>
          <w:rStyle w:val="TagStyle"/>
          <w:rtl/>
        </w:rPr>
        <w:t xml:space="preserve"> </w:t>
      </w:r>
      <w:r>
        <w:rPr>
          <w:rtl/>
        </w:rPr>
        <w:t>יצחק קרויזר (עוצמה יהודית):</w:t>
      </w:r>
      <w:r w:rsidRPr="004D6B3D">
        <w:rPr>
          <w:rStyle w:val="TagStyle"/>
          <w:rtl/>
        </w:rPr>
        <w:t xml:space="preserve"> </w:t>
      </w:r>
      <w:r w:rsidRPr="00BB4ABA">
        <w:rPr>
          <w:rStyle w:val="TagStyle"/>
          <w:rtl/>
        </w:rPr>
        <w:t>&lt;&lt; קריאה &gt;&gt;</w:t>
      </w:r>
      <w:r>
        <w:rPr>
          <w:rtl/>
        </w:rPr>
        <w:t xml:space="preserve"> </w:t>
      </w:r>
      <w:bookmarkEnd w:id="13939"/>
    </w:p>
    <w:p w:rsidR="008B5C31" w:rsidRDefault="008B5C31" w:rsidP="00CA212C">
      <w:pPr>
        <w:rPr>
          <w:rtl/>
        </w:rPr>
      </w:pPr>
    </w:p>
    <w:p w:rsidR="008B5C31" w:rsidRDefault="008B5C31" w:rsidP="00EE0EC4">
      <w:pPr>
        <w:rPr>
          <w:rtl/>
        </w:rPr>
      </w:pPr>
      <w:r>
        <w:rPr>
          <w:rFonts w:hint="cs"/>
          <w:rtl/>
        </w:rPr>
        <w:t xml:space="preserve">תהיי קצת חיובית. </w:t>
      </w:r>
      <w:bookmarkStart w:id="13940" w:name="_ETM_Q70_387927"/>
      <w:bookmarkEnd w:id="13940"/>
    </w:p>
    <w:p w:rsidR="008B5C31" w:rsidRDefault="008B5C31" w:rsidP="00EE0EC4">
      <w:pPr>
        <w:rPr>
          <w:rtl/>
        </w:rPr>
      </w:pPr>
      <w:bookmarkStart w:id="13941" w:name="_ETM_Q70_388016"/>
      <w:bookmarkEnd w:id="13941"/>
    </w:p>
    <w:p w:rsidR="008B5C31" w:rsidRDefault="008B5C31" w:rsidP="00EE0EC4">
      <w:pPr>
        <w:pStyle w:val="af5"/>
        <w:keepNext/>
        <w:rPr>
          <w:rtl/>
        </w:rPr>
      </w:pPr>
      <w:bookmarkStart w:id="13942" w:name="ET_interruption_5300_23"/>
      <w:r w:rsidRPr="00BB4ABA">
        <w:rPr>
          <w:rStyle w:val="TagStyle"/>
          <w:rtl/>
        </w:rPr>
        <w:t xml:space="preserve"> &lt;&lt; קריאה &gt;&gt;</w:t>
      </w:r>
      <w:r w:rsidRPr="004D6B3D">
        <w:rPr>
          <w:rStyle w:val="TagStyle"/>
          <w:rtl/>
        </w:rPr>
        <w:t xml:space="preserve"> </w:t>
      </w:r>
      <w:r>
        <w:rPr>
          <w:rtl/>
        </w:rPr>
        <w:t>מירב בן ארי (יש עתיד):</w:t>
      </w:r>
      <w:r w:rsidRPr="004D6B3D">
        <w:rPr>
          <w:rStyle w:val="TagStyle"/>
          <w:rtl/>
        </w:rPr>
        <w:t xml:space="preserve"> </w:t>
      </w:r>
      <w:r w:rsidRPr="00BB4ABA">
        <w:rPr>
          <w:rStyle w:val="TagStyle"/>
          <w:rtl/>
        </w:rPr>
        <w:t>&lt;&lt; קריאה &gt;&gt;</w:t>
      </w:r>
      <w:r>
        <w:rPr>
          <w:rtl/>
        </w:rPr>
        <w:t xml:space="preserve"> </w:t>
      </w:r>
      <w:bookmarkEnd w:id="13942"/>
    </w:p>
    <w:p w:rsidR="008B5C31" w:rsidRDefault="008B5C31" w:rsidP="00CA212C">
      <w:pPr>
        <w:rPr>
          <w:rtl/>
        </w:rPr>
      </w:pPr>
    </w:p>
    <w:p w:rsidR="008B5C31" w:rsidRDefault="008B5C31" w:rsidP="00EE0EC4">
      <w:pPr>
        <w:rPr>
          <w:rtl/>
        </w:rPr>
      </w:pPr>
      <w:bookmarkStart w:id="13943" w:name="_ETM_Q70_391328"/>
      <w:bookmarkEnd w:id="13943"/>
      <w:r>
        <w:rPr>
          <w:rFonts w:hint="cs"/>
          <w:rtl/>
        </w:rPr>
        <w:t xml:space="preserve">ברור שאני חיובית. תמשיכו עם ההשתמטות </w:t>
      </w:r>
      <w:r>
        <w:rPr>
          <w:rtl/>
        </w:rPr>
        <w:t>–</w:t>
      </w:r>
      <w:r>
        <w:rPr>
          <w:rFonts w:hint="cs"/>
          <w:rtl/>
        </w:rPr>
        <w:t xml:space="preserve"> תרדו עוד במנדטים, עוד במנדטים, עוד במנדטים. </w:t>
      </w:r>
    </w:p>
    <w:p w:rsidR="008B5C31" w:rsidRDefault="008B5C31" w:rsidP="00EE0EC4">
      <w:pPr>
        <w:rPr>
          <w:rtl/>
        </w:rPr>
      </w:pPr>
      <w:bookmarkStart w:id="13944" w:name="_ETM_Q70_395562"/>
      <w:bookmarkStart w:id="13945" w:name="_ETM_Q70_395651"/>
      <w:bookmarkEnd w:id="13944"/>
      <w:bookmarkEnd w:id="13945"/>
    </w:p>
    <w:p w:rsidR="008B5C31" w:rsidRDefault="008B5C31" w:rsidP="00EE0EC4">
      <w:pPr>
        <w:pStyle w:val="af6"/>
        <w:keepNext/>
        <w:rPr>
          <w:rtl/>
        </w:rPr>
      </w:pPr>
      <w:bookmarkStart w:id="13946" w:name="ET_yor_6671_24"/>
      <w:r w:rsidRPr="00BB4ABA">
        <w:rPr>
          <w:rStyle w:val="TagStyle"/>
          <w:rtl/>
        </w:rPr>
        <w:t xml:space="preserve"> &lt;&lt; יור &gt;&gt;</w:t>
      </w:r>
      <w:r w:rsidRPr="004D6B3D">
        <w:rPr>
          <w:rStyle w:val="TagStyle"/>
          <w:rtl/>
        </w:rPr>
        <w:t xml:space="preserve"> </w:t>
      </w:r>
      <w:r>
        <w:rPr>
          <w:rtl/>
        </w:rPr>
        <w:t>היו"ר לימור סון הר מלך:</w:t>
      </w:r>
      <w:r w:rsidRPr="004D6B3D">
        <w:rPr>
          <w:rStyle w:val="TagStyle"/>
          <w:rtl/>
        </w:rPr>
        <w:t xml:space="preserve"> </w:t>
      </w:r>
      <w:r w:rsidRPr="00BB4ABA">
        <w:rPr>
          <w:rStyle w:val="TagStyle"/>
          <w:rtl/>
        </w:rPr>
        <w:t>&lt;&lt; יור &gt;&gt;</w:t>
      </w:r>
      <w:r>
        <w:rPr>
          <w:rtl/>
        </w:rPr>
        <w:t xml:space="preserve"> </w:t>
      </w:r>
      <w:bookmarkEnd w:id="13946"/>
    </w:p>
    <w:p w:rsidR="008B5C31" w:rsidRDefault="008B5C31" w:rsidP="00CA212C">
      <w:pPr>
        <w:rPr>
          <w:rtl/>
        </w:rPr>
      </w:pPr>
    </w:p>
    <w:p w:rsidR="008B5C31" w:rsidRPr="004D6B3D" w:rsidRDefault="008B5C31" w:rsidP="00EE0EC4">
      <w:pPr>
        <w:rPr>
          <w:rtl/>
        </w:rPr>
      </w:pPr>
      <w:r>
        <w:rPr>
          <w:rFonts w:hint="cs"/>
          <w:rtl/>
        </w:rPr>
        <w:t xml:space="preserve">בבקשה. </w:t>
      </w:r>
    </w:p>
    <w:p w:rsidR="008B5C31" w:rsidRDefault="008B5C31" w:rsidP="00EE0EC4">
      <w:pPr>
        <w:rPr>
          <w:rtl/>
        </w:rPr>
      </w:pPr>
    </w:p>
    <w:p w:rsidR="008B5C31" w:rsidRDefault="008B5C31" w:rsidP="00EE0EC4">
      <w:pPr>
        <w:pStyle w:val="a4"/>
        <w:keepNext/>
        <w:rPr>
          <w:rtl/>
        </w:rPr>
      </w:pPr>
      <w:bookmarkStart w:id="13947" w:name="ET_speaker_6460_5"/>
      <w:r w:rsidRPr="00BB4ABA">
        <w:rPr>
          <w:rStyle w:val="TagStyle"/>
          <w:rtl/>
        </w:rPr>
        <w:t xml:space="preserve"> &lt;&lt; דובר &gt;&gt;</w:t>
      </w:r>
      <w:r w:rsidRPr="00D316EF">
        <w:rPr>
          <w:rStyle w:val="TagStyle"/>
          <w:rtl/>
        </w:rPr>
        <w:t xml:space="preserve"> </w:t>
      </w:r>
      <w:bookmarkStart w:id="13948" w:name="_Toc233882793"/>
      <w:bookmarkStart w:id="13949" w:name="_Toc233882949"/>
      <w:r>
        <w:rPr>
          <w:rtl/>
        </w:rPr>
        <w:t>יצחק קרויזר (עוצמה יהודית):</w:t>
      </w:r>
      <w:bookmarkEnd w:id="13948"/>
      <w:bookmarkEnd w:id="13949"/>
      <w:r w:rsidRPr="00D316EF">
        <w:rPr>
          <w:rStyle w:val="TagStyle"/>
          <w:rtl/>
        </w:rPr>
        <w:t xml:space="preserve"> </w:t>
      </w:r>
      <w:r w:rsidRPr="00BB4ABA">
        <w:rPr>
          <w:rStyle w:val="TagStyle"/>
          <w:rtl/>
        </w:rPr>
        <w:t>&lt;&lt; דובר &gt;&gt;</w:t>
      </w:r>
      <w:r>
        <w:rPr>
          <w:rtl/>
        </w:rPr>
        <w:t xml:space="preserve"> </w:t>
      </w:r>
      <w:bookmarkEnd w:id="13947"/>
    </w:p>
    <w:p w:rsidR="008B5C31" w:rsidRDefault="008B5C31" w:rsidP="00CA212C">
      <w:pPr>
        <w:rPr>
          <w:rtl/>
        </w:rPr>
      </w:pPr>
    </w:p>
    <w:p w:rsidR="008B5C31" w:rsidRDefault="008B5C31" w:rsidP="00EE0EC4">
      <w:pPr>
        <w:rPr>
          <w:rtl/>
        </w:rPr>
      </w:pPr>
      <w:r>
        <w:rPr>
          <w:rFonts w:hint="cs"/>
          <w:rtl/>
        </w:rPr>
        <w:t xml:space="preserve">אנחנו רק עולים. אני לא יודע על איזה </w:t>
      </w:r>
      <w:bookmarkStart w:id="13950" w:name="_ETM_Q70_397257"/>
      <w:bookmarkEnd w:id="13950"/>
      <w:r>
        <w:rPr>
          <w:rFonts w:hint="cs"/>
          <w:rtl/>
        </w:rPr>
        <w:t xml:space="preserve">מנדטים את מסתכלת. </w:t>
      </w:r>
    </w:p>
    <w:p w:rsidR="008B5C31" w:rsidRDefault="008B5C31" w:rsidP="00EE0EC4">
      <w:pPr>
        <w:rPr>
          <w:rtl/>
        </w:rPr>
      </w:pPr>
    </w:p>
    <w:p w:rsidR="008B5C31" w:rsidRDefault="008B5C31" w:rsidP="00EE0EC4">
      <w:pPr>
        <w:pStyle w:val="af5"/>
        <w:keepNext/>
        <w:rPr>
          <w:rtl/>
        </w:rPr>
      </w:pPr>
      <w:bookmarkStart w:id="13951" w:name="ET_interruption_5300_7"/>
      <w:r w:rsidRPr="00BB4ABA">
        <w:rPr>
          <w:rStyle w:val="TagStyle"/>
          <w:rtl/>
        </w:rPr>
        <w:t xml:space="preserve"> &lt;&lt; קריאה &gt;&gt;</w:t>
      </w:r>
      <w:r w:rsidRPr="00D316EF">
        <w:rPr>
          <w:rStyle w:val="TagStyle"/>
          <w:rtl/>
        </w:rPr>
        <w:t xml:space="preserve"> </w:t>
      </w:r>
      <w:r>
        <w:rPr>
          <w:rtl/>
        </w:rPr>
        <w:t>מירב בן ארי (יש עתיד):</w:t>
      </w:r>
      <w:r w:rsidRPr="00D316EF">
        <w:rPr>
          <w:rStyle w:val="TagStyle"/>
          <w:rtl/>
        </w:rPr>
        <w:t xml:space="preserve"> </w:t>
      </w:r>
      <w:r w:rsidRPr="00BB4ABA">
        <w:rPr>
          <w:rStyle w:val="TagStyle"/>
          <w:rtl/>
        </w:rPr>
        <w:t>&lt;&lt; קריאה &gt;&gt;</w:t>
      </w:r>
      <w:r>
        <w:rPr>
          <w:rtl/>
        </w:rPr>
        <w:t xml:space="preserve"> </w:t>
      </w:r>
      <w:bookmarkEnd w:id="13951"/>
    </w:p>
    <w:p w:rsidR="008B5C31" w:rsidRDefault="008B5C31" w:rsidP="00CA212C">
      <w:pPr>
        <w:rPr>
          <w:rtl/>
        </w:rPr>
      </w:pPr>
    </w:p>
    <w:p w:rsidR="008B5C31" w:rsidRDefault="008B5C31" w:rsidP="00EE0EC4">
      <w:pPr>
        <w:rPr>
          <w:rtl/>
        </w:rPr>
      </w:pPr>
      <w:r>
        <w:rPr>
          <w:rFonts w:hint="cs"/>
          <w:rtl/>
        </w:rPr>
        <w:t xml:space="preserve">אתה יודע מה זה להיות עם 24 מנדטים באופוזיציה? </w:t>
      </w:r>
    </w:p>
    <w:p w:rsidR="008B5C31" w:rsidRDefault="008B5C31" w:rsidP="00EE0EC4">
      <w:pPr>
        <w:rPr>
          <w:rtl/>
        </w:rPr>
      </w:pPr>
      <w:bookmarkStart w:id="13952" w:name="_ETM_Q70_404143"/>
      <w:bookmarkStart w:id="13953" w:name="_ETM_Q70_404226"/>
      <w:bookmarkEnd w:id="13952"/>
      <w:bookmarkEnd w:id="13953"/>
    </w:p>
    <w:p w:rsidR="008B5C31" w:rsidRDefault="008B5C31" w:rsidP="00EE0EC4">
      <w:pPr>
        <w:pStyle w:val="af5"/>
        <w:keepNext/>
        <w:rPr>
          <w:rtl/>
        </w:rPr>
      </w:pPr>
      <w:r w:rsidRPr="00BB4ABA">
        <w:rPr>
          <w:rStyle w:val="TagStyle"/>
          <w:rtl/>
        </w:rPr>
        <w:t xml:space="preserve"> &lt;&lt; קריאה &gt;&gt;</w:t>
      </w:r>
      <w:r w:rsidRPr="004D6B3D">
        <w:rPr>
          <w:rStyle w:val="TagStyle"/>
          <w:rtl/>
        </w:rPr>
        <w:t xml:space="preserve"> </w:t>
      </w:r>
      <w:r>
        <w:rPr>
          <w:rtl/>
        </w:rPr>
        <w:t>טלי גוטליב (הליכוד):</w:t>
      </w:r>
      <w:r w:rsidRPr="004D6B3D">
        <w:rPr>
          <w:rStyle w:val="TagStyle"/>
          <w:rtl/>
        </w:rPr>
        <w:t xml:space="preserve"> </w:t>
      </w:r>
      <w:r w:rsidRPr="00BB4ABA">
        <w:rPr>
          <w:rStyle w:val="TagStyle"/>
          <w:rtl/>
        </w:rPr>
        <w:t>&lt;&lt; קריאה &gt;&gt;</w:t>
      </w:r>
      <w:r>
        <w:rPr>
          <w:rtl/>
        </w:rPr>
        <w:t xml:space="preserve"> </w:t>
      </w:r>
    </w:p>
    <w:p w:rsidR="008B5C31" w:rsidRDefault="008B5C31" w:rsidP="00CA212C">
      <w:pPr>
        <w:rPr>
          <w:rtl/>
        </w:rPr>
      </w:pPr>
    </w:p>
    <w:p w:rsidR="008B5C31" w:rsidRDefault="008B5C31" w:rsidP="00EE0EC4">
      <w:pPr>
        <w:rPr>
          <w:rtl/>
        </w:rPr>
      </w:pPr>
      <w:r>
        <w:rPr>
          <w:rFonts w:hint="cs"/>
          <w:rtl/>
        </w:rPr>
        <w:t>- - -</w:t>
      </w:r>
    </w:p>
    <w:p w:rsidR="008B5C31" w:rsidRDefault="008B5C31" w:rsidP="00EE0EC4">
      <w:pPr>
        <w:rPr>
          <w:rtl/>
        </w:rPr>
      </w:pPr>
    </w:p>
    <w:p w:rsidR="008B5C31" w:rsidRDefault="008B5C31" w:rsidP="00EE0EC4">
      <w:pPr>
        <w:pStyle w:val="af6"/>
        <w:keepNext/>
        <w:rPr>
          <w:rtl/>
        </w:rPr>
      </w:pPr>
      <w:bookmarkStart w:id="13954" w:name="ET_yor_6671_26"/>
      <w:r w:rsidRPr="00BB4ABA">
        <w:rPr>
          <w:rStyle w:val="TagStyle"/>
          <w:rtl/>
        </w:rPr>
        <w:t xml:space="preserve"> &lt;&lt; יור &gt;&gt;</w:t>
      </w:r>
      <w:r w:rsidRPr="004D6B3D">
        <w:rPr>
          <w:rStyle w:val="TagStyle"/>
          <w:rtl/>
        </w:rPr>
        <w:t xml:space="preserve"> </w:t>
      </w:r>
      <w:r>
        <w:rPr>
          <w:rtl/>
        </w:rPr>
        <w:t>היו"ר לימור סון הר מלך:</w:t>
      </w:r>
      <w:r w:rsidRPr="004D6B3D">
        <w:rPr>
          <w:rStyle w:val="TagStyle"/>
          <w:rtl/>
        </w:rPr>
        <w:t xml:space="preserve"> </w:t>
      </w:r>
      <w:r w:rsidRPr="00BB4ABA">
        <w:rPr>
          <w:rStyle w:val="TagStyle"/>
          <w:rtl/>
        </w:rPr>
        <w:t>&lt;&lt; יור &gt;&gt;</w:t>
      </w:r>
      <w:r>
        <w:rPr>
          <w:rtl/>
        </w:rPr>
        <w:t xml:space="preserve"> </w:t>
      </w:r>
      <w:bookmarkEnd w:id="13954"/>
    </w:p>
    <w:p w:rsidR="008B5C31" w:rsidRDefault="008B5C31" w:rsidP="00CA212C">
      <w:pPr>
        <w:rPr>
          <w:rtl/>
        </w:rPr>
      </w:pPr>
    </w:p>
    <w:p w:rsidR="008B5C31" w:rsidRDefault="008B5C31" w:rsidP="00EE0EC4">
      <w:pPr>
        <w:rPr>
          <w:rtl/>
        </w:rPr>
      </w:pPr>
      <w:r>
        <w:rPr>
          <w:rFonts w:hint="cs"/>
          <w:rtl/>
        </w:rPr>
        <w:t xml:space="preserve">לא לא לא. לרשותך שלוש דקות. </w:t>
      </w:r>
      <w:bookmarkStart w:id="13955" w:name="_ETM_Q70_403351"/>
      <w:bookmarkEnd w:id="13955"/>
    </w:p>
    <w:p w:rsidR="008B5C31" w:rsidRDefault="008B5C31" w:rsidP="00EE0EC4">
      <w:pPr>
        <w:rPr>
          <w:rtl/>
        </w:rPr>
      </w:pPr>
      <w:bookmarkStart w:id="13956" w:name="_ETM_Q70_406925"/>
      <w:bookmarkStart w:id="13957" w:name="_ETM_Q70_407009"/>
      <w:bookmarkEnd w:id="13956"/>
      <w:bookmarkEnd w:id="13957"/>
    </w:p>
    <w:p w:rsidR="008B5C31" w:rsidRDefault="008B5C31" w:rsidP="00EE0EC4">
      <w:pPr>
        <w:pStyle w:val="af5"/>
        <w:keepNext/>
        <w:rPr>
          <w:rtl/>
        </w:rPr>
      </w:pPr>
      <w:bookmarkStart w:id="13958" w:name="ET_interruption_5300_27"/>
      <w:r w:rsidRPr="00BB4ABA">
        <w:rPr>
          <w:rStyle w:val="TagStyle"/>
          <w:rtl/>
        </w:rPr>
        <w:t xml:space="preserve"> &lt;&lt; קריאה &gt;&gt;</w:t>
      </w:r>
      <w:r w:rsidRPr="004D6B3D">
        <w:rPr>
          <w:rStyle w:val="TagStyle"/>
          <w:rtl/>
        </w:rPr>
        <w:t xml:space="preserve"> </w:t>
      </w:r>
      <w:r>
        <w:rPr>
          <w:rtl/>
        </w:rPr>
        <w:t>מירב בן ארי (יש עתיד):</w:t>
      </w:r>
      <w:r w:rsidRPr="004D6B3D">
        <w:rPr>
          <w:rStyle w:val="TagStyle"/>
          <w:rtl/>
        </w:rPr>
        <w:t xml:space="preserve"> </w:t>
      </w:r>
      <w:r w:rsidRPr="00BB4ABA">
        <w:rPr>
          <w:rStyle w:val="TagStyle"/>
          <w:rtl/>
        </w:rPr>
        <w:t>&lt;&lt; קריאה &gt;&gt;</w:t>
      </w:r>
      <w:r>
        <w:rPr>
          <w:rtl/>
        </w:rPr>
        <w:t xml:space="preserve"> </w:t>
      </w:r>
      <w:bookmarkEnd w:id="13958"/>
    </w:p>
    <w:p w:rsidR="008B5C31" w:rsidRDefault="008B5C31" w:rsidP="00CA212C">
      <w:pPr>
        <w:rPr>
          <w:rtl/>
        </w:rPr>
      </w:pPr>
    </w:p>
    <w:p w:rsidR="008B5C31" w:rsidRDefault="008B5C31" w:rsidP="00EE0EC4">
      <w:pPr>
        <w:rPr>
          <w:rtl/>
        </w:rPr>
      </w:pPr>
      <w:bookmarkStart w:id="13959" w:name="_ETM_Q70_410843"/>
      <w:bookmarkStart w:id="13960" w:name="_ETM_Q70_411094"/>
      <w:bookmarkStart w:id="13961" w:name="_ETM_Q70_411164"/>
      <w:bookmarkEnd w:id="13959"/>
      <w:bookmarkEnd w:id="13960"/>
      <w:bookmarkEnd w:id="13961"/>
      <w:r>
        <w:rPr>
          <w:rFonts w:hint="cs"/>
          <w:rtl/>
        </w:rPr>
        <w:t>אתה יודע איך זה להיות עם 24 מנדטים באופוזיציה?</w:t>
      </w:r>
      <w:bookmarkStart w:id="13962" w:name="_ETM_Q70_411677"/>
      <w:bookmarkEnd w:id="13962"/>
      <w:r>
        <w:rPr>
          <w:rFonts w:hint="cs"/>
          <w:rtl/>
        </w:rPr>
        <w:t xml:space="preserve"> בוא אליי, אני אעשה לך חפיפה. </w:t>
      </w:r>
    </w:p>
    <w:p w:rsidR="008B5C31" w:rsidRDefault="008B5C31" w:rsidP="00EE0EC4">
      <w:pPr>
        <w:rPr>
          <w:rtl/>
        </w:rPr>
      </w:pPr>
      <w:bookmarkStart w:id="13963" w:name="_ETM_Q70_413945"/>
      <w:bookmarkStart w:id="13964" w:name="_ETM_Q70_414033"/>
      <w:bookmarkEnd w:id="13963"/>
      <w:bookmarkEnd w:id="13964"/>
    </w:p>
    <w:p w:rsidR="008B5C31" w:rsidRDefault="008B5C31" w:rsidP="00EE0EC4">
      <w:pPr>
        <w:pStyle w:val="af6"/>
        <w:keepNext/>
        <w:rPr>
          <w:rtl/>
        </w:rPr>
      </w:pPr>
      <w:bookmarkStart w:id="13965" w:name="ET_yor_6671_28"/>
      <w:r w:rsidRPr="00BB4ABA">
        <w:rPr>
          <w:rStyle w:val="TagStyle"/>
          <w:rtl/>
        </w:rPr>
        <w:t xml:space="preserve"> &lt;&lt; יור &gt;&gt;</w:t>
      </w:r>
      <w:r w:rsidRPr="004D6B3D">
        <w:rPr>
          <w:rStyle w:val="TagStyle"/>
          <w:rtl/>
        </w:rPr>
        <w:t xml:space="preserve"> </w:t>
      </w:r>
      <w:r>
        <w:rPr>
          <w:rtl/>
        </w:rPr>
        <w:t>היו"ר לימור סון הר מלך:</w:t>
      </w:r>
      <w:r w:rsidRPr="004D6B3D">
        <w:rPr>
          <w:rStyle w:val="TagStyle"/>
          <w:rtl/>
        </w:rPr>
        <w:t xml:space="preserve"> </w:t>
      </w:r>
      <w:r w:rsidRPr="00BB4ABA">
        <w:rPr>
          <w:rStyle w:val="TagStyle"/>
          <w:rtl/>
        </w:rPr>
        <w:t>&lt;&lt; יור &gt;&gt;</w:t>
      </w:r>
      <w:r>
        <w:rPr>
          <w:rtl/>
        </w:rPr>
        <w:t xml:space="preserve"> </w:t>
      </w:r>
      <w:bookmarkEnd w:id="13965"/>
    </w:p>
    <w:p w:rsidR="008B5C31" w:rsidRDefault="008B5C31" w:rsidP="00CA212C">
      <w:pPr>
        <w:rPr>
          <w:rtl/>
        </w:rPr>
      </w:pPr>
    </w:p>
    <w:p w:rsidR="008B5C31" w:rsidRPr="004D6B3D" w:rsidRDefault="008B5C31" w:rsidP="00EE0EC4">
      <w:pPr>
        <w:rPr>
          <w:rtl/>
        </w:rPr>
      </w:pPr>
      <w:bookmarkStart w:id="13966" w:name="_ETM_Q70_415157"/>
      <w:bookmarkEnd w:id="13966"/>
      <w:r>
        <w:rPr>
          <w:rFonts w:hint="cs"/>
          <w:rtl/>
        </w:rPr>
        <w:t xml:space="preserve">חבר הכנסת קרויזר, לרשותך שלוש דקות, ואנחנו נתחיל אותם מרגע שאתה מתחיל בנאום. </w:t>
      </w:r>
    </w:p>
    <w:p w:rsidR="008B5C31" w:rsidRPr="00D316EF" w:rsidRDefault="008B5C31" w:rsidP="00EE0EC4">
      <w:pPr>
        <w:rPr>
          <w:rtl/>
        </w:rPr>
      </w:pPr>
    </w:p>
    <w:p w:rsidR="008B5C31" w:rsidRDefault="008B5C31" w:rsidP="00EE0EC4">
      <w:pPr>
        <w:pStyle w:val="af5"/>
        <w:keepNext/>
        <w:rPr>
          <w:rtl/>
        </w:rPr>
      </w:pPr>
      <w:bookmarkStart w:id="13967" w:name="ET_interruption_6345_6"/>
      <w:r w:rsidRPr="00BB4ABA">
        <w:rPr>
          <w:rStyle w:val="TagStyle"/>
          <w:rtl/>
        </w:rPr>
        <w:t xml:space="preserve"> &lt;&lt; קריאה &gt;&gt;</w:t>
      </w:r>
      <w:r w:rsidRPr="00D316EF">
        <w:rPr>
          <w:rStyle w:val="TagStyle"/>
          <w:rtl/>
        </w:rPr>
        <w:t xml:space="preserve"> </w:t>
      </w:r>
      <w:r>
        <w:rPr>
          <w:rtl/>
        </w:rPr>
        <w:t>טלי גוטליב (הליכוד):</w:t>
      </w:r>
      <w:r w:rsidRPr="00D316EF">
        <w:rPr>
          <w:rStyle w:val="TagStyle"/>
          <w:rtl/>
        </w:rPr>
        <w:t xml:space="preserve"> </w:t>
      </w:r>
      <w:r w:rsidRPr="00BB4ABA">
        <w:rPr>
          <w:rStyle w:val="TagStyle"/>
          <w:rtl/>
        </w:rPr>
        <w:t>&lt;&lt; קריאה &gt;&gt;</w:t>
      </w:r>
      <w:r>
        <w:rPr>
          <w:rtl/>
        </w:rPr>
        <w:t xml:space="preserve"> </w:t>
      </w:r>
      <w:bookmarkEnd w:id="13967"/>
    </w:p>
    <w:p w:rsidR="008B5C31" w:rsidRDefault="008B5C31" w:rsidP="00CA212C">
      <w:pPr>
        <w:rPr>
          <w:rtl/>
        </w:rPr>
      </w:pPr>
    </w:p>
    <w:p w:rsidR="008B5C31" w:rsidRDefault="008B5C31" w:rsidP="00EE0EC4">
      <w:pPr>
        <w:rPr>
          <w:rtl/>
        </w:rPr>
      </w:pPr>
      <w:r>
        <w:rPr>
          <w:rFonts w:hint="cs"/>
          <w:rtl/>
        </w:rPr>
        <w:t>חבר הכנסת קרויזר, אנחנו 70 מנדטים.</w:t>
      </w:r>
    </w:p>
    <w:p w:rsidR="008B5C31" w:rsidRDefault="008B5C31" w:rsidP="00EE0EC4">
      <w:pPr>
        <w:rPr>
          <w:rtl/>
        </w:rPr>
      </w:pPr>
    </w:p>
    <w:p w:rsidR="008B5C31" w:rsidRDefault="008B5C31" w:rsidP="00EE0EC4">
      <w:pPr>
        <w:pStyle w:val="af5"/>
        <w:keepNext/>
        <w:rPr>
          <w:rtl/>
        </w:rPr>
      </w:pPr>
      <w:bookmarkStart w:id="13968" w:name="ET_interruption_5300_29"/>
      <w:r w:rsidRPr="00BB4ABA">
        <w:rPr>
          <w:rStyle w:val="TagStyle"/>
          <w:rtl/>
        </w:rPr>
        <w:t xml:space="preserve"> &lt;&lt; קריאה &gt;&gt;</w:t>
      </w:r>
      <w:r w:rsidRPr="004D6B3D">
        <w:rPr>
          <w:rStyle w:val="TagStyle"/>
          <w:rtl/>
        </w:rPr>
        <w:t xml:space="preserve"> </w:t>
      </w:r>
      <w:r>
        <w:rPr>
          <w:rtl/>
        </w:rPr>
        <w:t>מירב בן ארי (יש עתיד):</w:t>
      </w:r>
      <w:r w:rsidRPr="004D6B3D">
        <w:rPr>
          <w:rStyle w:val="TagStyle"/>
          <w:rtl/>
        </w:rPr>
        <w:t xml:space="preserve"> </w:t>
      </w:r>
      <w:r w:rsidRPr="00BB4ABA">
        <w:rPr>
          <w:rStyle w:val="TagStyle"/>
          <w:rtl/>
        </w:rPr>
        <w:t>&lt;&lt; קריאה &gt;&gt;</w:t>
      </w:r>
      <w:r>
        <w:rPr>
          <w:rtl/>
        </w:rPr>
        <w:t xml:space="preserve"> </w:t>
      </w:r>
      <w:bookmarkEnd w:id="13968"/>
    </w:p>
    <w:p w:rsidR="008B5C31" w:rsidRDefault="008B5C31" w:rsidP="00CA212C">
      <w:pPr>
        <w:rPr>
          <w:rtl/>
        </w:rPr>
      </w:pPr>
    </w:p>
    <w:p w:rsidR="008B5C31" w:rsidRDefault="008B5C31" w:rsidP="00EE0EC4">
      <w:pPr>
        <w:rPr>
          <w:rtl/>
        </w:rPr>
      </w:pPr>
      <w:r>
        <w:rPr>
          <w:rFonts w:hint="cs"/>
          <w:rtl/>
        </w:rPr>
        <w:t>למה הזכרת את - - -</w:t>
      </w:r>
      <w:bookmarkStart w:id="13969" w:name="_ETM_Q70_423542"/>
      <w:bookmarkEnd w:id="13969"/>
    </w:p>
    <w:p w:rsidR="008B5C31" w:rsidRDefault="008B5C31" w:rsidP="00EE0EC4">
      <w:pPr>
        <w:rPr>
          <w:rtl/>
        </w:rPr>
      </w:pPr>
      <w:bookmarkStart w:id="13970" w:name="_ETM_Q70_423623"/>
      <w:bookmarkEnd w:id="13970"/>
    </w:p>
    <w:p w:rsidR="008B5C31" w:rsidRDefault="008B5C31" w:rsidP="00EE0EC4">
      <w:pPr>
        <w:pStyle w:val="af6"/>
        <w:keepNext/>
        <w:rPr>
          <w:rtl/>
        </w:rPr>
      </w:pPr>
      <w:bookmarkStart w:id="13971" w:name="ET_yor_6671_30"/>
      <w:r w:rsidRPr="00BB4ABA">
        <w:rPr>
          <w:rStyle w:val="TagStyle"/>
          <w:rtl/>
        </w:rPr>
        <w:t xml:space="preserve"> &lt;&lt; יור &gt;&gt;</w:t>
      </w:r>
      <w:r w:rsidRPr="004D6B3D">
        <w:rPr>
          <w:rStyle w:val="TagStyle"/>
          <w:rtl/>
        </w:rPr>
        <w:t xml:space="preserve"> </w:t>
      </w:r>
      <w:r>
        <w:rPr>
          <w:rtl/>
        </w:rPr>
        <w:t>היו"ר לימור סון הר מלך:</w:t>
      </w:r>
      <w:r w:rsidRPr="004D6B3D">
        <w:rPr>
          <w:rStyle w:val="TagStyle"/>
          <w:rtl/>
        </w:rPr>
        <w:t xml:space="preserve"> </w:t>
      </w:r>
      <w:r w:rsidRPr="00BB4ABA">
        <w:rPr>
          <w:rStyle w:val="TagStyle"/>
          <w:rtl/>
        </w:rPr>
        <w:t>&lt;&lt; יור &gt;&gt;</w:t>
      </w:r>
      <w:r>
        <w:rPr>
          <w:rtl/>
        </w:rPr>
        <w:t xml:space="preserve"> </w:t>
      </w:r>
      <w:bookmarkEnd w:id="13971"/>
    </w:p>
    <w:p w:rsidR="008B5C31" w:rsidRDefault="008B5C31" w:rsidP="00CA212C">
      <w:pPr>
        <w:rPr>
          <w:rtl/>
        </w:rPr>
      </w:pPr>
    </w:p>
    <w:p w:rsidR="008B5C31" w:rsidRPr="004D6B3D" w:rsidRDefault="008B5C31" w:rsidP="00EE0EC4">
      <w:pPr>
        <w:rPr>
          <w:rtl/>
        </w:rPr>
      </w:pPr>
      <w:bookmarkStart w:id="13972" w:name="_ETM_Q70_425393"/>
      <w:bookmarkStart w:id="13973" w:name="_ETM_Q70_425492"/>
      <w:bookmarkEnd w:id="13972"/>
      <w:bookmarkEnd w:id="13973"/>
      <w:r>
        <w:rPr>
          <w:rFonts w:hint="cs"/>
          <w:rtl/>
        </w:rPr>
        <w:t>תמשיך</w:t>
      </w:r>
      <w:bookmarkStart w:id="13974" w:name="_ETM_Q70_426393"/>
      <w:bookmarkEnd w:id="13974"/>
      <w:r>
        <w:rPr>
          <w:rFonts w:hint="cs"/>
          <w:rtl/>
        </w:rPr>
        <w:t xml:space="preserve">, בבקשה. תודה רבה. </w:t>
      </w:r>
    </w:p>
    <w:p w:rsidR="008B5C31" w:rsidRPr="00BB4ABA" w:rsidRDefault="008B5C31" w:rsidP="00EE0EC4">
      <w:pPr>
        <w:rPr>
          <w:rtl/>
        </w:rPr>
      </w:pPr>
      <w:bookmarkStart w:id="13975" w:name="ET_interruption_6361_9"/>
    </w:p>
    <w:p w:rsidR="008B5C31" w:rsidRDefault="008B5C31" w:rsidP="00EE0EC4">
      <w:pPr>
        <w:pStyle w:val="af5"/>
        <w:keepNext/>
        <w:rPr>
          <w:rtl/>
        </w:rPr>
      </w:pPr>
      <w:r w:rsidRPr="00BB4ABA">
        <w:rPr>
          <w:rStyle w:val="TagStyle"/>
          <w:rtl/>
        </w:rPr>
        <w:t>&lt;&lt; קריאה &gt;&gt;</w:t>
      </w:r>
      <w:r w:rsidRPr="00D316EF">
        <w:rPr>
          <w:rStyle w:val="TagStyle"/>
          <w:rtl/>
        </w:rPr>
        <w:t xml:space="preserve"> </w:t>
      </w:r>
      <w:r>
        <w:rPr>
          <w:rtl/>
        </w:rPr>
        <w:t>נאור שירי (יש עתיד):</w:t>
      </w:r>
      <w:r w:rsidRPr="00D316EF">
        <w:rPr>
          <w:rStyle w:val="TagStyle"/>
          <w:rtl/>
        </w:rPr>
        <w:t xml:space="preserve"> </w:t>
      </w:r>
      <w:r w:rsidRPr="00BB4ABA">
        <w:rPr>
          <w:rStyle w:val="TagStyle"/>
          <w:rtl/>
        </w:rPr>
        <w:t>&lt;&lt; קריאה &gt;&gt;</w:t>
      </w:r>
      <w:r>
        <w:rPr>
          <w:rtl/>
        </w:rPr>
        <w:t xml:space="preserve"> </w:t>
      </w:r>
      <w:bookmarkEnd w:id="13975"/>
    </w:p>
    <w:p w:rsidR="008B5C31" w:rsidRDefault="008B5C31" w:rsidP="00CA212C">
      <w:pPr>
        <w:rPr>
          <w:rtl/>
        </w:rPr>
      </w:pPr>
    </w:p>
    <w:p w:rsidR="008B5C31" w:rsidRDefault="008B5C31" w:rsidP="00EE0EC4">
      <w:pPr>
        <w:rPr>
          <w:rtl/>
        </w:rPr>
      </w:pPr>
      <w:r>
        <w:rPr>
          <w:rFonts w:hint="cs"/>
          <w:rtl/>
        </w:rPr>
        <w:t xml:space="preserve">טלי, לא הולכים מכות </w:t>
      </w:r>
      <w:bookmarkStart w:id="13976" w:name="_ETM_Q70_432393"/>
      <w:bookmarkEnd w:id="13976"/>
      <w:r>
        <w:rPr>
          <w:rFonts w:hint="cs"/>
          <w:rtl/>
        </w:rPr>
        <w:t xml:space="preserve">עם - - - </w:t>
      </w:r>
    </w:p>
    <w:p w:rsidR="008B5C31" w:rsidRDefault="008B5C31" w:rsidP="00EE0EC4">
      <w:pPr>
        <w:ind w:firstLine="0"/>
        <w:rPr>
          <w:rtl/>
        </w:rPr>
      </w:pPr>
    </w:p>
    <w:p w:rsidR="008B5C31" w:rsidRDefault="008B5C31" w:rsidP="00EE0EC4">
      <w:pPr>
        <w:pStyle w:val="af6"/>
        <w:keepNext/>
        <w:rPr>
          <w:rtl/>
        </w:rPr>
      </w:pPr>
      <w:bookmarkStart w:id="13977" w:name="ET_yor_6671_31"/>
      <w:r w:rsidRPr="00BB4ABA">
        <w:rPr>
          <w:rStyle w:val="TagStyle"/>
          <w:rtl/>
        </w:rPr>
        <w:t xml:space="preserve"> &lt;&lt; יור &gt;&gt;</w:t>
      </w:r>
      <w:r w:rsidRPr="004D6B3D">
        <w:rPr>
          <w:rStyle w:val="TagStyle"/>
          <w:rtl/>
        </w:rPr>
        <w:t xml:space="preserve"> </w:t>
      </w:r>
      <w:r>
        <w:rPr>
          <w:rtl/>
        </w:rPr>
        <w:t>היו"ר לימור סון הר מלך:</w:t>
      </w:r>
      <w:r w:rsidRPr="004D6B3D">
        <w:rPr>
          <w:rStyle w:val="TagStyle"/>
          <w:rtl/>
        </w:rPr>
        <w:t xml:space="preserve"> </w:t>
      </w:r>
      <w:r w:rsidRPr="00BB4ABA">
        <w:rPr>
          <w:rStyle w:val="TagStyle"/>
          <w:rtl/>
        </w:rPr>
        <w:t>&lt;&lt; יור &gt;&gt;</w:t>
      </w:r>
      <w:r>
        <w:rPr>
          <w:rtl/>
        </w:rPr>
        <w:t xml:space="preserve"> </w:t>
      </w:r>
      <w:bookmarkEnd w:id="13977"/>
    </w:p>
    <w:p w:rsidR="008B5C31" w:rsidRDefault="008B5C31" w:rsidP="00CA212C">
      <w:pPr>
        <w:rPr>
          <w:rtl/>
        </w:rPr>
      </w:pPr>
    </w:p>
    <w:p w:rsidR="008B5C31" w:rsidRDefault="008B5C31" w:rsidP="00EE0EC4">
      <w:pPr>
        <w:rPr>
          <w:rtl/>
        </w:rPr>
      </w:pPr>
      <w:bookmarkStart w:id="13978" w:name="_ETM_Q70_433563"/>
      <w:bookmarkEnd w:id="13978"/>
      <w:r>
        <w:rPr>
          <w:rFonts w:hint="cs"/>
          <w:rtl/>
        </w:rPr>
        <w:t xml:space="preserve">תודה רבה, חבר הכנסת שירי. תודה רבה. </w:t>
      </w:r>
    </w:p>
    <w:p w:rsidR="008B5C31" w:rsidRDefault="008B5C31" w:rsidP="00EE0EC4">
      <w:pPr>
        <w:rPr>
          <w:rtl/>
        </w:rPr>
      </w:pPr>
      <w:bookmarkStart w:id="13979" w:name="_ETM_Q70_432302"/>
      <w:bookmarkStart w:id="13980" w:name="_ETM_Q70_432402"/>
      <w:bookmarkEnd w:id="13979"/>
      <w:bookmarkEnd w:id="13980"/>
    </w:p>
    <w:p w:rsidR="008B5C31" w:rsidRDefault="008B5C31" w:rsidP="00EE0EC4">
      <w:pPr>
        <w:pStyle w:val="-"/>
        <w:keepNext/>
        <w:rPr>
          <w:rtl/>
        </w:rPr>
      </w:pPr>
      <w:bookmarkStart w:id="13981" w:name="ET_speakercontinue_6460_34"/>
      <w:r w:rsidRPr="00BB4ABA">
        <w:rPr>
          <w:rStyle w:val="TagStyle"/>
          <w:rtl/>
        </w:rPr>
        <w:t xml:space="preserve"> &lt;&lt; דובר_המשך &gt;&gt;</w:t>
      </w:r>
      <w:r w:rsidRPr="004D6B3D">
        <w:rPr>
          <w:rStyle w:val="TagStyle"/>
          <w:rtl/>
        </w:rPr>
        <w:t xml:space="preserve"> </w:t>
      </w:r>
      <w:r>
        <w:rPr>
          <w:rtl/>
        </w:rPr>
        <w:t>יצחק קרויזר (עוצמה יהודית):</w:t>
      </w:r>
      <w:r w:rsidRPr="004D6B3D">
        <w:rPr>
          <w:rStyle w:val="TagStyle"/>
          <w:rtl/>
        </w:rPr>
        <w:t xml:space="preserve"> </w:t>
      </w:r>
      <w:r w:rsidRPr="00BB4ABA">
        <w:rPr>
          <w:rStyle w:val="TagStyle"/>
          <w:rtl/>
        </w:rPr>
        <w:t>&lt;&lt; דובר_המשך &gt;&gt;</w:t>
      </w:r>
      <w:r>
        <w:rPr>
          <w:rtl/>
        </w:rPr>
        <w:t xml:space="preserve"> </w:t>
      </w:r>
      <w:bookmarkEnd w:id="13981"/>
    </w:p>
    <w:p w:rsidR="008B5C31" w:rsidRDefault="008B5C31" w:rsidP="00CA212C">
      <w:pPr>
        <w:rPr>
          <w:rtl/>
        </w:rPr>
      </w:pPr>
    </w:p>
    <w:p w:rsidR="008B5C31" w:rsidRDefault="008B5C31" w:rsidP="00EE0EC4">
      <w:pPr>
        <w:rPr>
          <w:rtl/>
        </w:rPr>
      </w:pPr>
      <w:bookmarkStart w:id="13982" w:name="_ETM_Q70_434235"/>
      <w:bookmarkEnd w:id="13982"/>
      <w:r>
        <w:rPr>
          <w:rFonts w:hint="cs"/>
          <w:rtl/>
        </w:rPr>
        <w:t>אין אחיזה.</w:t>
      </w:r>
    </w:p>
    <w:p w:rsidR="008B5C31" w:rsidRDefault="008B5C31" w:rsidP="00EE0EC4">
      <w:pPr>
        <w:ind w:firstLine="0"/>
        <w:rPr>
          <w:rtl/>
        </w:rPr>
      </w:pPr>
    </w:p>
    <w:p w:rsidR="008B5C31" w:rsidRDefault="008B5C31" w:rsidP="00EE0EC4">
      <w:pPr>
        <w:pStyle w:val="af5"/>
        <w:keepNext/>
        <w:rPr>
          <w:rtl/>
        </w:rPr>
      </w:pPr>
      <w:r w:rsidRPr="00BB4ABA">
        <w:rPr>
          <w:rStyle w:val="TagStyle"/>
          <w:rtl/>
        </w:rPr>
        <w:t xml:space="preserve"> &lt;&lt; קריאה &gt;&gt;</w:t>
      </w:r>
      <w:r w:rsidRPr="004D6B3D">
        <w:rPr>
          <w:rStyle w:val="TagStyle"/>
          <w:rtl/>
        </w:rPr>
        <w:t xml:space="preserve"> </w:t>
      </w:r>
      <w:r>
        <w:rPr>
          <w:rtl/>
        </w:rPr>
        <w:t>נאור שירי (יש עתיד):</w:t>
      </w:r>
      <w:r w:rsidRPr="004D6B3D">
        <w:rPr>
          <w:rStyle w:val="TagStyle"/>
          <w:rtl/>
        </w:rPr>
        <w:t xml:space="preserve"> </w:t>
      </w:r>
      <w:r w:rsidRPr="00BB4ABA">
        <w:rPr>
          <w:rStyle w:val="TagStyle"/>
          <w:rtl/>
        </w:rPr>
        <w:t>&lt;&lt; קריאה &gt;&gt;</w:t>
      </w:r>
      <w:r>
        <w:rPr>
          <w:rtl/>
        </w:rPr>
        <w:t xml:space="preserve"> </w:t>
      </w:r>
    </w:p>
    <w:p w:rsidR="008B5C31" w:rsidRDefault="008B5C31" w:rsidP="00CA212C">
      <w:pPr>
        <w:rPr>
          <w:rtl/>
        </w:rPr>
      </w:pPr>
    </w:p>
    <w:p w:rsidR="008B5C31" w:rsidRDefault="008B5C31" w:rsidP="00EE0EC4">
      <w:pPr>
        <w:rPr>
          <w:rtl/>
        </w:rPr>
      </w:pPr>
      <w:r>
        <w:rPr>
          <w:rFonts w:hint="cs"/>
          <w:rtl/>
        </w:rPr>
        <w:t xml:space="preserve">אין אחיזה, את חייבת אחיזה. </w:t>
      </w:r>
    </w:p>
    <w:p w:rsidR="008B5C31" w:rsidRDefault="008B5C31" w:rsidP="00EE0EC4">
      <w:pPr>
        <w:rPr>
          <w:rtl/>
        </w:rPr>
      </w:pPr>
    </w:p>
    <w:p w:rsidR="008B5C31" w:rsidRDefault="008B5C31" w:rsidP="00EE0EC4">
      <w:pPr>
        <w:pStyle w:val="af5"/>
        <w:keepNext/>
        <w:rPr>
          <w:rtl/>
        </w:rPr>
      </w:pPr>
      <w:r w:rsidRPr="00BB4ABA">
        <w:rPr>
          <w:rStyle w:val="TagStyle"/>
          <w:rtl/>
        </w:rPr>
        <w:t xml:space="preserve"> &lt;&lt; קריאה &gt;&gt;</w:t>
      </w:r>
      <w:r w:rsidRPr="004D6B3D">
        <w:rPr>
          <w:rStyle w:val="TagStyle"/>
          <w:rtl/>
        </w:rPr>
        <w:t xml:space="preserve"> </w:t>
      </w:r>
      <w:r>
        <w:rPr>
          <w:rtl/>
        </w:rPr>
        <w:t>מירב בן ארי (יש עתיד):</w:t>
      </w:r>
      <w:r w:rsidRPr="004D6B3D">
        <w:rPr>
          <w:rStyle w:val="TagStyle"/>
          <w:rtl/>
        </w:rPr>
        <w:t xml:space="preserve"> </w:t>
      </w:r>
      <w:r w:rsidRPr="00BB4ABA">
        <w:rPr>
          <w:rStyle w:val="TagStyle"/>
          <w:rtl/>
        </w:rPr>
        <w:t>&lt;&lt; קריאה &gt;&gt;</w:t>
      </w:r>
      <w:r>
        <w:rPr>
          <w:rtl/>
        </w:rPr>
        <w:t xml:space="preserve"> </w:t>
      </w:r>
    </w:p>
    <w:p w:rsidR="008B5C31" w:rsidRDefault="008B5C31" w:rsidP="00CA212C">
      <w:pPr>
        <w:rPr>
          <w:rtl/>
        </w:rPr>
      </w:pPr>
    </w:p>
    <w:p w:rsidR="008B5C31" w:rsidRDefault="008B5C31" w:rsidP="00EE0EC4">
      <w:pPr>
        <w:rPr>
          <w:rtl/>
        </w:rPr>
      </w:pPr>
      <w:bookmarkStart w:id="13983" w:name="_ETM_Q70_439492"/>
      <w:bookmarkStart w:id="13984" w:name="_ETM_Q70_439738"/>
      <w:bookmarkStart w:id="13985" w:name="_ETM_Q70_439811"/>
      <w:bookmarkEnd w:id="13983"/>
      <w:bookmarkEnd w:id="13984"/>
      <w:bookmarkEnd w:id="13985"/>
      <w:r>
        <w:rPr>
          <w:rFonts w:hint="cs"/>
          <w:rtl/>
        </w:rPr>
        <w:t>- - -</w:t>
      </w:r>
    </w:p>
    <w:p w:rsidR="008B5C31" w:rsidRPr="004D6B3D" w:rsidRDefault="008B5C31" w:rsidP="00EE0EC4">
      <w:pPr>
        <w:rPr>
          <w:rtl/>
        </w:rPr>
      </w:pPr>
      <w:bookmarkStart w:id="13986" w:name="_ETM_Q70_440911"/>
      <w:bookmarkStart w:id="13987" w:name="_ETM_Q70_440974"/>
      <w:bookmarkEnd w:id="13986"/>
      <w:bookmarkEnd w:id="13987"/>
    </w:p>
    <w:p w:rsidR="008B5C31" w:rsidRDefault="008B5C31" w:rsidP="00EE0EC4">
      <w:pPr>
        <w:pStyle w:val="af6"/>
        <w:keepNext/>
        <w:rPr>
          <w:rtl/>
        </w:rPr>
      </w:pPr>
      <w:r w:rsidRPr="00BB4ABA">
        <w:rPr>
          <w:rStyle w:val="TagStyle"/>
          <w:rtl/>
        </w:rPr>
        <w:t xml:space="preserve"> &lt;&lt; יור &gt;&gt;</w:t>
      </w:r>
      <w:r w:rsidRPr="00D316EF">
        <w:rPr>
          <w:rStyle w:val="TagStyle"/>
          <w:rtl/>
        </w:rPr>
        <w:t xml:space="preserve"> </w:t>
      </w:r>
      <w:r>
        <w:rPr>
          <w:rtl/>
        </w:rPr>
        <w:t>היו"ר לימור סון הר מלך:</w:t>
      </w:r>
      <w:r w:rsidRPr="00D316EF">
        <w:rPr>
          <w:rStyle w:val="TagStyle"/>
          <w:rtl/>
        </w:rPr>
        <w:t xml:space="preserve"> </w:t>
      </w:r>
      <w:r w:rsidRPr="00BB4ABA">
        <w:rPr>
          <w:rStyle w:val="TagStyle"/>
          <w:rtl/>
        </w:rPr>
        <w:t>&lt;&lt; יור &gt;&gt;</w:t>
      </w:r>
      <w:r>
        <w:rPr>
          <w:rtl/>
        </w:rPr>
        <w:t xml:space="preserve"> </w:t>
      </w:r>
    </w:p>
    <w:p w:rsidR="008B5C31" w:rsidRDefault="008B5C31" w:rsidP="00CA212C">
      <w:pPr>
        <w:rPr>
          <w:rtl/>
        </w:rPr>
      </w:pPr>
    </w:p>
    <w:p w:rsidR="008B5C31" w:rsidRDefault="008B5C31" w:rsidP="00EE0EC4">
      <w:pPr>
        <w:rPr>
          <w:rtl/>
        </w:rPr>
      </w:pPr>
      <w:r>
        <w:rPr>
          <w:rFonts w:hint="cs"/>
          <w:rtl/>
        </w:rPr>
        <w:t xml:space="preserve">חבר הכנסת שירי, בבקשה. </w:t>
      </w:r>
    </w:p>
    <w:p w:rsidR="008B5C31" w:rsidRDefault="008B5C31" w:rsidP="00EE0EC4">
      <w:pPr>
        <w:rPr>
          <w:rtl/>
        </w:rPr>
      </w:pPr>
    </w:p>
    <w:p w:rsidR="008B5C31" w:rsidRDefault="008B5C31" w:rsidP="00EE0EC4">
      <w:pPr>
        <w:pStyle w:val="af5"/>
        <w:keepNext/>
        <w:rPr>
          <w:rtl/>
        </w:rPr>
      </w:pPr>
      <w:bookmarkStart w:id="13988" w:name="ET_interruption_6361_37"/>
      <w:r w:rsidRPr="00BB4ABA">
        <w:rPr>
          <w:rStyle w:val="TagStyle"/>
          <w:rtl/>
        </w:rPr>
        <w:t xml:space="preserve"> &lt;&lt; קריאה &gt;&gt;</w:t>
      </w:r>
      <w:r w:rsidRPr="004D6B3D">
        <w:rPr>
          <w:rStyle w:val="TagStyle"/>
          <w:rtl/>
        </w:rPr>
        <w:t xml:space="preserve"> </w:t>
      </w:r>
      <w:r>
        <w:rPr>
          <w:rtl/>
        </w:rPr>
        <w:t>נאור שירי (יש עתיד):</w:t>
      </w:r>
      <w:r w:rsidRPr="004D6B3D">
        <w:rPr>
          <w:rStyle w:val="TagStyle"/>
          <w:rtl/>
        </w:rPr>
        <w:t xml:space="preserve"> </w:t>
      </w:r>
      <w:r w:rsidRPr="00BB4ABA">
        <w:rPr>
          <w:rStyle w:val="TagStyle"/>
          <w:rtl/>
        </w:rPr>
        <w:t>&lt;&lt; קריאה &gt;&gt;</w:t>
      </w:r>
      <w:r>
        <w:rPr>
          <w:rtl/>
        </w:rPr>
        <w:t xml:space="preserve"> </w:t>
      </w:r>
      <w:bookmarkEnd w:id="13988"/>
    </w:p>
    <w:p w:rsidR="008B5C31" w:rsidRDefault="008B5C31" w:rsidP="00CA212C">
      <w:pPr>
        <w:rPr>
          <w:rtl/>
        </w:rPr>
      </w:pPr>
    </w:p>
    <w:p w:rsidR="008B5C31" w:rsidRDefault="008B5C31" w:rsidP="00EE0EC4">
      <w:pPr>
        <w:rPr>
          <w:rtl/>
        </w:rPr>
      </w:pPr>
      <w:r>
        <w:rPr>
          <w:rFonts w:hint="cs"/>
          <w:rtl/>
        </w:rPr>
        <w:t xml:space="preserve">זה חשוב. </w:t>
      </w:r>
      <w:bookmarkStart w:id="13989" w:name="_ETM_Q70_445411"/>
      <w:bookmarkEnd w:id="13989"/>
    </w:p>
    <w:p w:rsidR="008B5C31" w:rsidRDefault="008B5C31" w:rsidP="00EE0EC4">
      <w:pPr>
        <w:rPr>
          <w:rtl/>
        </w:rPr>
      </w:pPr>
      <w:bookmarkStart w:id="13990" w:name="_ETM_Q70_445512"/>
      <w:bookmarkEnd w:id="13990"/>
    </w:p>
    <w:p w:rsidR="008B5C31" w:rsidRDefault="008B5C31" w:rsidP="00EE0EC4">
      <w:pPr>
        <w:pStyle w:val="af6"/>
        <w:keepNext/>
        <w:rPr>
          <w:rtl/>
        </w:rPr>
      </w:pPr>
      <w:bookmarkStart w:id="13991" w:name="ET_yor_6671_38"/>
      <w:r w:rsidRPr="00BB4ABA">
        <w:rPr>
          <w:rStyle w:val="TagStyle"/>
          <w:rtl/>
        </w:rPr>
        <w:t xml:space="preserve"> &lt;&lt; יור &gt;&gt;</w:t>
      </w:r>
      <w:r w:rsidRPr="004D6B3D">
        <w:rPr>
          <w:rStyle w:val="TagStyle"/>
          <w:rtl/>
        </w:rPr>
        <w:t xml:space="preserve"> </w:t>
      </w:r>
      <w:r>
        <w:rPr>
          <w:rtl/>
        </w:rPr>
        <w:t>היו"ר לימור סון הר מלך:</w:t>
      </w:r>
      <w:r w:rsidRPr="004D6B3D">
        <w:rPr>
          <w:rStyle w:val="TagStyle"/>
          <w:rtl/>
        </w:rPr>
        <w:t xml:space="preserve"> </w:t>
      </w:r>
      <w:r w:rsidRPr="00BB4ABA">
        <w:rPr>
          <w:rStyle w:val="TagStyle"/>
          <w:rtl/>
        </w:rPr>
        <w:t>&lt;&lt; יור &gt;&gt;</w:t>
      </w:r>
      <w:r>
        <w:rPr>
          <w:rtl/>
        </w:rPr>
        <w:t xml:space="preserve"> </w:t>
      </w:r>
      <w:bookmarkEnd w:id="13991"/>
    </w:p>
    <w:p w:rsidR="008B5C31" w:rsidRDefault="008B5C31" w:rsidP="00CA212C">
      <w:pPr>
        <w:rPr>
          <w:rtl/>
        </w:rPr>
      </w:pPr>
    </w:p>
    <w:p w:rsidR="008B5C31" w:rsidRDefault="008B5C31" w:rsidP="00EE0EC4">
      <w:pPr>
        <w:rPr>
          <w:rtl/>
        </w:rPr>
      </w:pPr>
      <w:bookmarkStart w:id="13992" w:name="_ETM_Q70_446543"/>
      <w:bookmarkEnd w:id="13992"/>
      <w:r>
        <w:rPr>
          <w:rFonts w:hint="cs"/>
          <w:rtl/>
        </w:rPr>
        <w:t xml:space="preserve">הבנו. מאוד. </w:t>
      </w:r>
      <w:bookmarkStart w:id="13993" w:name="_ETM_Q70_448867"/>
      <w:bookmarkStart w:id="13994" w:name="_ETM_Q70_452491"/>
      <w:bookmarkEnd w:id="13993"/>
      <w:bookmarkEnd w:id="13994"/>
    </w:p>
    <w:p w:rsidR="008B5C31" w:rsidRDefault="008B5C31" w:rsidP="00EE0EC4">
      <w:pPr>
        <w:rPr>
          <w:rtl/>
        </w:rPr>
      </w:pPr>
      <w:bookmarkStart w:id="13995" w:name="_ETM_Q70_455171"/>
      <w:bookmarkStart w:id="13996" w:name="_ETM_Q70_455241"/>
      <w:bookmarkEnd w:id="13995"/>
      <w:bookmarkEnd w:id="13996"/>
    </w:p>
    <w:p w:rsidR="008B5C31" w:rsidRDefault="008B5C31" w:rsidP="00EE0EC4">
      <w:pPr>
        <w:rPr>
          <w:rtl/>
        </w:rPr>
      </w:pPr>
      <w:bookmarkStart w:id="13997" w:name="_ETM_Q70_455307"/>
      <w:bookmarkStart w:id="13998" w:name="_ETM_Q70_455376"/>
      <w:bookmarkEnd w:id="13997"/>
      <w:bookmarkEnd w:id="13998"/>
      <w:r>
        <w:rPr>
          <w:rFonts w:hint="cs"/>
          <w:rtl/>
        </w:rPr>
        <w:t>לרשותך שלוש דקות, חבר הכנסת קרויזר. בבקשה.</w:t>
      </w:r>
    </w:p>
    <w:p w:rsidR="008B5C31" w:rsidRPr="004D6B3D" w:rsidRDefault="008B5C31" w:rsidP="00EE0EC4">
      <w:pPr>
        <w:rPr>
          <w:rtl/>
        </w:rPr>
      </w:pPr>
      <w:bookmarkStart w:id="13999" w:name="_ETM_Q70_452556"/>
      <w:bookmarkEnd w:id="13999"/>
    </w:p>
    <w:p w:rsidR="008B5C31" w:rsidRDefault="008B5C31" w:rsidP="00EE0EC4">
      <w:pPr>
        <w:pStyle w:val="-"/>
        <w:keepNext/>
        <w:rPr>
          <w:rtl/>
        </w:rPr>
      </w:pPr>
      <w:bookmarkStart w:id="14000" w:name="ET_speakercontinue_6460_12"/>
      <w:r w:rsidRPr="00BB4ABA">
        <w:rPr>
          <w:rStyle w:val="TagStyle"/>
          <w:rtl/>
        </w:rPr>
        <w:t xml:space="preserve"> &lt;&lt; דובר_המשך &gt;&gt;</w:t>
      </w:r>
      <w:r w:rsidRPr="00D316EF">
        <w:rPr>
          <w:rStyle w:val="TagStyle"/>
          <w:rtl/>
        </w:rPr>
        <w:t xml:space="preserve"> </w:t>
      </w:r>
      <w:r>
        <w:rPr>
          <w:rtl/>
        </w:rPr>
        <w:t>יצחק קרויזר (עוצמה יהודית):</w:t>
      </w:r>
      <w:r w:rsidRPr="00D316EF">
        <w:rPr>
          <w:rStyle w:val="TagStyle"/>
          <w:rtl/>
        </w:rPr>
        <w:t xml:space="preserve"> </w:t>
      </w:r>
      <w:r w:rsidRPr="00BB4ABA">
        <w:rPr>
          <w:rStyle w:val="TagStyle"/>
          <w:rtl/>
        </w:rPr>
        <w:t>&lt;&lt; דובר_המשך &gt;&gt;</w:t>
      </w:r>
      <w:r>
        <w:rPr>
          <w:rtl/>
        </w:rPr>
        <w:t xml:space="preserve"> </w:t>
      </w:r>
      <w:bookmarkEnd w:id="14000"/>
    </w:p>
    <w:p w:rsidR="008B5C31" w:rsidRDefault="008B5C31" w:rsidP="00CA212C">
      <w:pPr>
        <w:rPr>
          <w:rtl/>
        </w:rPr>
      </w:pPr>
    </w:p>
    <w:p w:rsidR="008B5C31" w:rsidRDefault="008B5C31" w:rsidP="00EE0EC4">
      <w:pPr>
        <w:rPr>
          <w:rtl/>
        </w:rPr>
      </w:pPr>
      <w:r>
        <w:rPr>
          <w:rtl/>
        </w:rPr>
        <w:t>תודה רבה, גברתי היושבת בראש</w:t>
      </w:r>
      <w:r>
        <w:rPr>
          <w:rFonts w:hint="cs"/>
          <w:rtl/>
        </w:rPr>
        <w:t>.</w:t>
      </w:r>
      <w:r>
        <w:rPr>
          <w:rtl/>
        </w:rPr>
        <w:t xml:space="preserve"> כבוד השר, חבריי חברי הכנסת</w:t>
      </w:r>
      <w:r>
        <w:rPr>
          <w:rFonts w:hint="cs"/>
          <w:rtl/>
        </w:rPr>
        <w:t>,</w:t>
      </w:r>
      <w:r>
        <w:rPr>
          <w:rtl/>
        </w:rPr>
        <w:t xml:space="preserve"> </w:t>
      </w:r>
      <w:bookmarkStart w:id="14001" w:name="_ETM_Q70_463000"/>
      <w:bookmarkEnd w:id="14001"/>
      <w:r>
        <w:rPr>
          <w:rtl/>
        </w:rPr>
        <w:t xml:space="preserve">אני עומד כאן מעל בימת הכנסת במטרה </w:t>
      </w:r>
      <w:bookmarkStart w:id="14002" w:name="_ETM_Q70_467428"/>
      <w:bookmarkEnd w:id="14002"/>
      <w:r>
        <w:rPr>
          <w:rtl/>
        </w:rPr>
        <w:t xml:space="preserve">להכריע את עתידו של אחד הכלים המרכזיים והאפקטיביים ביותר שיש </w:t>
      </w:r>
      <w:bookmarkStart w:id="14003" w:name="_ETM_Q70_472029"/>
      <w:bookmarkEnd w:id="14003"/>
      <w:r>
        <w:rPr>
          <w:rtl/>
        </w:rPr>
        <w:t>למדינת ישראל במאבק בפשיעה החמורה ובנשק הלא</w:t>
      </w:r>
      <w:r>
        <w:rPr>
          <w:rFonts w:hint="cs"/>
          <w:rtl/>
        </w:rPr>
        <w:t>-</w:t>
      </w:r>
      <w:r>
        <w:rPr>
          <w:rtl/>
        </w:rPr>
        <w:t xml:space="preserve">חוקי. </w:t>
      </w:r>
      <w:bookmarkStart w:id="14004" w:name="_ETM_Q70_480007"/>
      <w:bookmarkStart w:id="14005" w:name="_ETM_Q70_480068"/>
      <w:bookmarkStart w:id="14006" w:name="_ETM_Q70_480166"/>
      <w:bookmarkStart w:id="14007" w:name="_ETM_Q70_480212"/>
      <w:bookmarkEnd w:id="14004"/>
      <w:bookmarkEnd w:id="14005"/>
      <w:bookmarkEnd w:id="14006"/>
      <w:bookmarkEnd w:id="14007"/>
      <w:r>
        <w:rPr>
          <w:rtl/>
        </w:rPr>
        <w:t xml:space="preserve">על שולחן </w:t>
      </w:r>
      <w:bookmarkStart w:id="14008" w:name="_ETM_Q70_476629"/>
      <w:bookmarkEnd w:id="14008"/>
      <w:r>
        <w:rPr>
          <w:rtl/>
        </w:rPr>
        <w:t xml:space="preserve">המליאה מונחת היום החלטה חשובה </w:t>
      </w:r>
      <w:r>
        <w:rPr>
          <w:rFonts w:hint="cs"/>
          <w:rtl/>
        </w:rPr>
        <w:t xml:space="preserve">– </w:t>
      </w:r>
      <w:r>
        <w:rPr>
          <w:rtl/>
        </w:rPr>
        <w:t xml:space="preserve">להפוך את הוראת השעה שהוכיחה </w:t>
      </w:r>
      <w:bookmarkStart w:id="14009" w:name="_ETM_Q70_481229"/>
      <w:bookmarkEnd w:id="14009"/>
      <w:r>
        <w:rPr>
          <w:rtl/>
        </w:rPr>
        <w:t xml:space="preserve">את עצמה פעם אחר פעם להוראת קבע בספר החוקים של </w:t>
      </w:r>
      <w:bookmarkStart w:id="14010" w:name="_ETM_Q70_485829"/>
      <w:bookmarkEnd w:id="14010"/>
      <w:r>
        <w:rPr>
          <w:rtl/>
        </w:rPr>
        <w:t xml:space="preserve">מדינת ישראל. </w:t>
      </w:r>
    </w:p>
    <w:p w:rsidR="008B5C31" w:rsidRDefault="008B5C31" w:rsidP="00EE0EC4">
      <w:pPr>
        <w:rPr>
          <w:rtl/>
        </w:rPr>
      </w:pPr>
    </w:p>
    <w:p w:rsidR="008B5C31" w:rsidRDefault="008B5C31" w:rsidP="00EE0EC4">
      <w:pPr>
        <w:rPr>
          <w:rtl/>
        </w:rPr>
      </w:pPr>
      <w:r>
        <w:rPr>
          <w:rtl/>
        </w:rPr>
        <w:t>במשך שנים המלחמה בנשק הבלתי</w:t>
      </w:r>
      <w:r>
        <w:rPr>
          <w:rFonts w:hint="cs"/>
          <w:rtl/>
        </w:rPr>
        <w:t>-</w:t>
      </w:r>
      <w:r>
        <w:rPr>
          <w:rtl/>
        </w:rPr>
        <w:t>חוקי וב</w:t>
      </w:r>
      <w:r>
        <w:rPr>
          <w:rFonts w:hint="cs"/>
          <w:rtl/>
        </w:rPr>
        <w:t>א</w:t>
      </w:r>
      <w:r>
        <w:rPr>
          <w:rtl/>
        </w:rPr>
        <w:t>רג</w:t>
      </w:r>
      <w:r>
        <w:rPr>
          <w:rFonts w:hint="cs"/>
          <w:rtl/>
        </w:rPr>
        <w:t>ו</w:t>
      </w:r>
      <w:r>
        <w:rPr>
          <w:rtl/>
        </w:rPr>
        <w:t xml:space="preserve">ני הפשיעה </w:t>
      </w:r>
      <w:bookmarkStart w:id="14011" w:name="_ETM_Q70_490428"/>
      <w:bookmarkEnd w:id="14011"/>
      <w:r>
        <w:rPr>
          <w:rtl/>
        </w:rPr>
        <w:t xml:space="preserve">סבלה מעודף הצהרות ומחוסר בכלים אפקטיביים. </w:t>
      </w:r>
      <w:bookmarkStart w:id="14012" w:name="_ETM_Q70_495250"/>
      <w:bookmarkEnd w:id="14012"/>
      <w:r>
        <w:rPr>
          <w:rFonts w:hint="cs"/>
          <w:rtl/>
        </w:rPr>
        <w:t xml:space="preserve">אבל </w:t>
      </w:r>
      <w:r>
        <w:rPr>
          <w:rtl/>
        </w:rPr>
        <w:t>כשהחוק הזה נכנס לתוקף</w:t>
      </w:r>
      <w:r>
        <w:rPr>
          <w:rFonts w:hint="cs"/>
          <w:rtl/>
        </w:rPr>
        <w:t>,</w:t>
      </w:r>
      <w:r>
        <w:rPr>
          <w:rtl/>
        </w:rPr>
        <w:t xml:space="preserve"> עברנו מדיבורים למעשים. לפני כשבועיים</w:t>
      </w:r>
      <w:r>
        <w:rPr>
          <w:rFonts w:hint="cs"/>
          <w:rtl/>
        </w:rPr>
        <w:t>,</w:t>
      </w:r>
      <w:r>
        <w:rPr>
          <w:rtl/>
        </w:rPr>
        <w:t xml:space="preserve"> בדיון </w:t>
      </w:r>
      <w:bookmarkStart w:id="14013" w:name="_ETM_Q70_500218"/>
      <w:bookmarkEnd w:id="14013"/>
      <w:r>
        <w:rPr>
          <w:rtl/>
        </w:rPr>
        <w:t xml:space="preserve">מעקב מיוחד בוועדה לביטחון לאומי בראשותו של חברי חבר הכנסת </w:t>
      </w:r>
      <w:bookmarkStart w:id="14014" w:name="_ETM_Q70_505186"/>
      <w:bookmarkEnd w:id="14014"/>
      <w:r>
        <w:rPr>
          <w:rtl/>
        </w:rPr>
        <w:t>צביקה פוגל –</w:t>
      </w:r>
      <w:r>
        <w:rPr>
          <w:rFonts w:hint="cs"/>
          <w:rtl/>
        </w:rPr>
        <w:t xml:space="preserve"> </w:t>
      </w:r>
      <w:r>
        <w:rPr>
          <w:rtl/>
        </w:rPr>
        <w:t xml:space="preserve">שזאת הזדמנות נהדרת להודות לחבר הכנסת צביקה פוגל </w:t>
      </w:r>
      <w:bookmarkStart w:id="14015" w:name="_ETM_Q70_510154"/>
      <w:bookmarkEnd w:id="14015"/>
      <w:r>
        <w:rPr>
          <w:rtl/>
        </w:rPr>
        <w:t>על עשרות חוקים שעוברים בוועדה שלו ומעבירים כלים אפקטיביים</w:t>
      </w:r>
      <w:r>
        <w:rPr>
          <w:rFonts w:hint="cs"/>
          <w:rtl/>
        </w:rPr>
        <w:t>,</w:t>
      </w:r>
      <w:r>
        <w:rPr>
          <w:rtl/>
        </w:rPr>
        <w:t xml:space="preserve"> כל </w:t>
      </w:r>
      <w:bookmarkStart w:id="14016" w:name="_ETM_Q70_515122"/>
      <w:bookmarkEnd w:id="14016"/>
      <w:r>
        <w:rPr>
          <w:rtl/>
        </w:rPr>
        <w:t xml:space="preserve">כך מקצועיים, כל כך חשובים עבור גורמי אכיפת החוק, ובסופו </w:t>
      </w:r>
      <w:bookmarkStart w:id="14017" w:name="_ETM_Q70_520090"/>
      <w:bookmarkEnd w:id="14017"/>
      <w:r>
        <w:rPr>
          <w:rtl/>
        </w:rPr>
        <w:t xml:space="preserve">של דבר הם מצילים חיים. </w:t>
      </w:r>
      <w:bookmarkStart w:id="14018" w:name="_ETM_Q70_525619"/>
      <w:bookmarkEnd w:id="14018"/>
      <w:r>
        <w:rPr>
          <w:rtl/>
        </w:rPr>
        <w:t xml:space="preserve">אם היה אפשר לספור את </w:t>
      </w:r>
      <w:r>
        <w:rPr>
          <w:rFonts w:hint="cs"/>
          <w:rtl/>
        </w:rPr>
        <w:t xml:space="preserve">מספר </w:t>
      </w:r>
      <w:r>
        <w:rPr>
          <w:rtl/>
        </w:rPr>
        <w:t xml:space="preserve">החיים שניצלו בזכות החקיקה </w:t>
      </w:r>
      <w:bookmarkStart w:id="14019" w:name="_ETM_Q70_528696"/>
      <w:bookmarkEnd w:id="14019"/>
      <w:r>
        <w:rPr>
          <w:rtl/>
        </w:rPr>
        <w:t xml:space="preserve">שעברה אצלו בוועדה, אזרחי מדינת ישראל לא היו מפסיקים להודות </w:t>
      </w:r>
      <w:bookmarkStart w:id="14020" w:name="_ETM_Q70_531773"/>
      <w:bookmarkEnd w:id="14020"/>
      <w:r>
        <w:rPr>
          <w:rtl/>
        </w:rPr>
        <w:t xml:space="preserve">לו על העשייה בוועדה שלו. </w:t>
      </w:r>
      <w:bookmarkStart w:id="14021" w:name="_ETM_Q70_535209"/>
      <w:bookmarkEnd w:id="14021"/>
    </w:p>
    <w:p w:rsidR="008B5C31" w:rsidRDefault="008B5C31" w:rsidP="00EE0EC4">
      <w:pPr>
        <w:rPr>
          <w:rtl/>
        </w:rPr>
      </w:pPr>
      <w:bookmarkStart w:id="14022" w:name="_ETM_Q70_534535"/>
      <w:bookmarkStart w:id="14023" w:name="_ETM_Q70_534592"/>
      <w:bookmarkEnd w:id="14022"/>
      <w:bookmarkEnd w:id="14023"/>
    </w:p>
    <w:p w:rsidR="008B5C31" w:rsidRDefault="008B5C31" w:rsidP="00EE0EC4">
      <w:pPr>
        <w:pStyle w:val="af6"/>
        <w:keepNext/>
        <w:rPr>
          <w:rtl/>
        </w:rPr>
      </w:pPr>
      <w:bookmarkStart w:id="14024" w:name="ET_yor_6671_39"/>
      <w:r w:rsidRPr="00BB4ABA">
        <w:rPr>
          <w:rStyle w:val="TagStyle"/>
          <w:rtl/>
        </w:rPr>
        <w:t xml:space="preserve"> &lt;&lt; יור &gt;&gt;</w:t>
      </w:r>
      <w:r w:rsidRPr="00201003">
        <w:rPr>
          <w:rStyle w:val="TagStyle"/>
          <w:rtl/>
        </w:rPr>
        <w:t xml:space="preserve"> </w:t>
      </w:r>
      <w:r>
        <w:rPr>
          <w:rtl/>
        </w:rPr>
        <w:t>היו"ר לימור סון הר מלך:</w:t>
      </w:r>
      <w:r w:rsidRPr="00201003">
        <w:rPr>
          <w:rStyle w:val="TagStyle"/>
          <w:rtl/>
        </w:rPr>
        <w:t xml:space="preserve"> </w:t>
      </w:r>
      <w:r w:rsidRPr="00BB4ABA">
        <w:rPr>
          <w:rStyle w:val="TagStyle"/>
          <w:rtl/>
        </w:rPr>
        <w:t>&lt;&lt; יור &gt;&gt;</w:t>
      </w:r>
      <w:r>
        <w:rPr>
          <w:rtl/>
        </w:rPr>
        <w:t xml:space="preserve"> </w:t>
      </w:r>
      <w:bookmarkEnd w:id="14024"/>
    </w:p>
    <w:p w:rsidR="008B5C31" w:rsidRDefault="008B5C31" w:rsidP="00CA212C">
      <w:pPr>
        <w:rPr>
          <w:rtl/>
        </w:rPr>
      </w:pPr>
    </w:p>
    <w:p w:rsidR="008B5C31" w:rsidRDefault="008B5C31" w:rsidP="00EE0EC4">
      <w:pPr>
        <w:rPr>
          <w:rtl/>
        </w:rPr>
      </w:pPr>
      <w:bookmarkStart w:id="14025" w:name="_ETM_Q70_534702"/>
      <w:bookmarkStart w:id="14026" w:name="_ETM_Q70_534752"/>
      <w:bookmarkEnd w:id="14025"/>
      <w:bookmarkEnd w:id="14026"/>
      <w:r>
        <w:rPr>
          <w:rtl/>
        </w:rPr>
        <w:t>בהחלט</w:t>
      </w:r>
      <w:r>
        <w:rPr>
          <w:rFonts w:hint="cs"/>
          <w:rtl/>
        </w:rPr>
        <w:t>.</w:t>
      </w:r>
      <w:r>
        <w:rPr>
          <w:rtl/>
        </w:rPr>
        <w:t xml:space="preserve"> מ</w:t>
      </w:r>
      <w:r>
        <w:rPr>
          <w:rFonts w:hint="cs"/>
          <w:rtl/>
        </w:rPr>
        <w:t>צטרפ</w:t>
      </w:r>
      <w:r>
        <w:rPr>
          <w:rtl/>
        </w:rPr>
        <w:t>ת</w:t>
      </w:r>
      <w:r>
        <w:rPr>
          <w:rFonts w:hint="cs"/>
          <w:rtl/>
        </w:rPr>
        <w:t>.</w:t>
      </w:r>
    </w:p>
    <w:p w:rsidR="008B5C31" w:rsidRDefault="008B5C31" w:rsidP="00EE0EC4">
      <w:pPr>
        <w:ind w:firstLine="0"/>
        <w:rPr>
          <w:rtl/>
        </w:rPr>
      </w:pPr>
    </w:p>
    <w:p w:rsidR="008B5C31" w:rsidRDefault="008B5C31" w:rsidP="00EE0EC4">
      <w:pPr>
        <w:pStyle w:val="-"/>
        <w:keepNext/>
        <w:rPr>
          <w:rtl/>
        </w:rPr>
      </w:pPr>
      <w:bookmarkStart w:id="14027" w:name="ET_speakercontinue_6460_40"/>
      <w:r w:rsidRPr="00BB4ABA">
        <w:rPr>
          <w:rStyle w:val="TagStyle"/>
          <w:rtl/>
        </w:rPr>
        <w:t xml:space="preserve"> &lt;&lt; דובר_המשך &gt;&gt;</w:t>
      </w:r>
      <w:r w:rsidRPr="00201003">
        <w:rPr>
          <w:rStyle w:val="TagStyle"/>
          <w:rtl/>
        </w:rPr>
        <w:t xml:space="preserve"> </w:t>
      </w:r>
      <w:r>
        <w:rPr>
          <w:rtl/>
        </w:rPr>
        <w:t>יצחק קרויזר (עוצמה יהודית):</w:t>
      </w:r>
      <w:r w:rsidRPr="00201003">
        <w:rPr>
          <w:rStyle w:val="TagStyle"/>
          <w:rtl/>
        </w:rPr>
        <w:t xml:space="preserve"> </w:t>
      </w:r>
      <w:r w:rsidRPr="00BB4ABA">
        <w:rPr>
          <w:rStyle w:val="TagStyle"/>
          <w:rtl/>
        </w:rPr>
        <w:t>&lt;&lt; דובר_המשך &gt;&gt;</w:t>
      </w:r>
      <w:r>
        <w:rPr>
          <w:rtl/>
        </w:rPr>
        <w:t xml:space="preserve"> </w:t>
      </w:r>
      <w:bookmarkEnd w:id="14027"/>
    </w:p>
    <w:p w:rsidR="008B5C31" w:rsidRDefault="008B5C31" w:rsidP="00CA212C">
      <w:pPr>
        <w:rPr>
          <w:rtl/>
        </w:rPr>
      </w:pPr>
    </w:p>
    <w:p w:rsidR="008B5C31" w:rsidRDefault="008B5C31" w:rsidP="00EE0EC4">
      <w:pPr>
        <w:rPr>
          <w:rtl/>
        </w:rPr>
      </w:pPr>
      <w:r>
        <w:rPr>
          <w:rFonts w:hint="cs"/>
          <w:rtl/>
        </w:rPr>
        <w:t>מאז תחילת 2024</w:t>
      </w:r>
      <w:r>
        <w:rPr>
          <w:rtl/>
        </w:rPr>
        <w:t xml:space="preserve"> הוגשו, גברתי היושבת בראש, 230 </w:t>
      </w:r>
      <w:bookmarkStart w:id="14028" w:name="_ETM_Q70_540149"/>
      <w:bookmarkEnd w:id="14028"/>
      <w:r>
        <w:rPr>
          <w:rtl/>
        </w:rPr>
        <w:t>כתבי אישום בגין סחר ויבוא נשק בלתי חוקי</w:t>
      </w:r>
      <w:r>
        <w:rPr>
          <w:rFonts w:hint="cs"/>
          <w:rtl/>
        </w:rPr>
        <w:t>, ו</w:t>
      </w:r>
      <w:r>
        <w:rPr>
          <w:rtl/>
        </w:rPr>
        <w:t xml:space="preserve">מי שעוקב </w:t>
      </w:r>
      <w:bookmarkStart w:id="14029" w:name="_ETM_Q70_545089"/>
      <w:bookmarkEnd w:id="14029"/>
      <w:r>
        <w:rPr>
          <w:rtl/>
        </w:rPr>
        <w:t xml:space="preserve">אחרי הפעילות של המשטרה רואה שכל יום ויום יש עוד </w:t>
      </w:r>
      <w:bookmarkStart w:id="14030" w:name="_ETM_Q70_550029"/>
      <w:bookmarkEnd w:id="14030"/>
      <w:r>
        <w:rPr>
          <w:rtl/>
        </w:rPr>
        <w:t>תפיסות ועוד נשק ועוד תחמושת</w:t>
      </w:r>
      <w:r>
        <w:rPr>
          <w:rFonts w:hint="cs"/>
          <w:rtl/>
        </w:rPr>
        <w:t xml:space="preserve">, </w:t>
      </w:r>
      <w:r>
        <w:rPr>
          <w:rtl/>
        </w:rPr>
        <w:t xml:space="preserve">רימונים ולבנות חבלה. </w:t>
      </w:r>
      <w:bookmarkStart w:id="14031" w:name="_ETM_Q70_554969"/>
      <w:bookmarkEnd w:id="14031"/>
      <w:r>
        <w:rPr>
          <w:rtl/>
        </w:rPr>
        <w:t>הציגו לנו</w:t>
      </w:r>
      <w:r>
        <w:rPr>
          <w:rFonts w:hint="cs"/>
          <w:rtl/>
        </w:rPr>
        <w:t xml:space="preserve"> בדיון</w:t>
      </w:r>
      <w:r>
        <w:rPr>
          <w:rtl/>
        </w:rPr>
        <w:t xml:space="preserve"> בוועדה מדגם שהם ער</w:t>
      </w:r>
      <w:r>
        <w:rPr>
          <w:rFonts w:hint="cs"/>
          <w:rtl/>
        </w:rPr>
        <w:t>כ</w:t>
      </w:r>
      <w:r>
        <w:rPr>
          <w:rtl/>
        </w:rPr>
        <w:t xml:space="preserve">ו בפרקליטות </w:t>
      </w:r>
      <w:bookmarkStart w:id="14032" w:name="_ETM_Q70_559909"/>
      <w:bookmarkEnd w:id="14032"/>
      <w:r>
        <w:rPr>
          <w:rtl/>
        </w:rPr>
        <w:t>במחוז ירושלים, תל אביב וחיפה</w:t>
      </w:r>
      <w:r>
        <w:rPr>
          <w:rFonts w:hint="cs"/>
          <w:rtl/>
        </w:rPr>
        <w:t>.</w:t>
      </w:r>
      <w:r>
        <w:rPr>
          <w:rtl/>
        </w:rPr>
        <w:t xml:space="preserve"> הם בחנו 109 תיקים</w:t>
      </w:r>
      <w:r>
        <w:rPr>
          <w:rFonts w:hint="cs"/>
          <w:rtl/>
        </w:rPr>
        <w:t>,</w:t>
      </w:r>
      <w:r>
        <w:rPr>
          <w:rtl/>
        </w:rPr>
        <w:t xml:space="preserve"> </w:t>
      </w:r>
      <w:bookmarkStart w:id="14033" w:name="_ETM_Q70_564988"/>
      <w:bookmarkEnd w:id="14033"/>
      <w:r>
        <w:rPr>
          <w:rFonts w:hint="cs"/>
          <w:rtl/>
        </w:rPr>
        <w:t xml:space="preserve">וב-38 </w:t>
      </w:r>
      <w:r>
        <w:rPr>
          <w:rtl/>
        </w:rPr>
        <w:t>תיקים</w:t>
      </w:r>
      <w:r>
        <w:rPr>
          <w:rFonts w:hint="cs"/>
          <w:rtl/>
        </w:rPr>
        <w:t xml:space="preserve"> מתוכם</w:t>
      </w:r>
      <w:r>
        <w:rPr>
          <w:rtl/>
        </w:rPr>
        <w:t xml:space="preserve"> הם הפעילו את </w:t>
      </w:r>
      <w:bookmarkStart w:id="14034" w:name="_ETM_Q70_569724"/>
      <w:bookmarkEnd w:id="14034"/>
      <w:r>
        <w:rPr>
          <w:rtl/>
        </w:rPr>
        <w:t>הכלי הזה ספציפית</w:t>
      </w:r>
      <w:r>
        <w:rPr>
          <w:rFonts w:hint="cs"/>
          <w:rtl/>
        </w:rPr>
        <w:t>,</w:t>
      </w:r>
      <w:r>
        <w:rPr>
          <w:rtl/>
        </w:rPr>
        <w:t xml:space="preserve"> זאת אומרת אנחנו מדברים על 40% מהתיקים </w:t>
      </w:r>
      <w:bookmarkStart w:id="14035" w:name="_ETM_Q70_574460"/>
      <w:bookmarkEnd w:id="14035"/>
      <w:r>
        <w:rPr>
          <w:rtl/>
        </w:rPr>
        <w:t>שהכלי הזה משתמש ומוכיח את עצמו</w:t>
      </w:r>
      <w:r>
        <w:rPr>
          <w:rFonts w:hint="cs"/>
          <w:rtl/>
        </w:rPr>
        <w:t xml:space="preserve"> </w:t>
      </w:r>
      <w:r>
        <w:rPr>
          <w:rtl/>
        </w:rPr>
        <w:t>–</w:t>
      </w:r>
      <w:r>
        <w:rPr>
          <w:rFonts w:hint="cs"/>
          <w:rtl/>
        </w:rPr>
        <w:t xml:space="preserve"> </w:t>
      </w:r>
      <w:r>
        <w:rPr>
          <w:rtl/>
        </w:rPr>
        <w:t xml:space="preserve">מציל חיים, נותן כלי </w:t>
      </w:r>
      <w:bookmarkStart w:id="14036" w:name="_ETM_Q70_579196"/>
      <w:bookmarkEnd w:id="14036"/>
      <w:r>
        <w:rPr>
          <w:rtl/>
        </w:rPr>
        <w:t xml:space="preserve">אפקטיבי לגורמי אכיפת החוק. </w:t>
      </w:r>
    </w:p>
    <w:p w:rsidR="008B5C31" w:rsidRDefault="008B5C31" w:rsidP="00EE0EC4">
      <w:pPr>
        <w:rPr>
          <w:rtl/>
        </w:rPr>
      </w:pPr>
      <w:bookmarkStart w:id="14037" w:name="_ETM_Q70_584159"/>
      <w:bookmarkStart w:id="14038" w:name="_ETM_Q70_584247"/>
      <w:bookmarkEnd w:id="14037"/>
      <w:bookmarkEnd w:id="14038"/>
    </w:p>
    <w:p w:rsidR="008B5C31" w:rsidRDefault="008B5C31" w:rsidP="00EE0EC4">
      <w:pPr>
        <w:rPr>
          <w:rtl/>
        </w:rPr>
      </w:pPr>
      <w:bookmarkStart w:id="14039" w:name="_ETM_Q70_584288"/>
      <w:bookmarkStart w:id="14040" w:name="_ETM_Q70_584361"/>
      <w:bookmarkEnd w:id="14039"/>
      <w:bookmarkEnd w:id="14040"/>
      <w:r>
        <w:rPr>
          <w:rtl/>
        </w:rPr>
        <w:t xml:space="preserve">חברי כנסת יקרים, חבריי, הנתונים האלה </w:t>
      </w:r>
      <w:bookmarkStart w:id="14041" w:name="_ETM_Q70_583932"/>
      <w:bookmarkEnd w:id="14041"/>
      <w:r>
        <w:rPr>
          <w:rtl/>
        </w:rPr>
        <w:t xml:space="preserve">הם לא יד המקרה, הם תוצאה ישירה של הכלים שנתנו </w:t>
      </w:r>
      <w:bookmarkStart w:id="14042" w:name="_ETM_Q70_588668"/>
      <w:bookmarkEnd w:id="14042"/>
      <w:r>
        <w:rPr>
          <w:rtl/>
        </w:rPr>
        <w:t>כאן, בכנסת הזו</w:t>
      </w:r>
      <w:r>
        <w:rPr>
          <w:rFonts w:hint="cs"/>
          <w:rtl/>
        </w:rPr>
        <w:t>,</w:t>
      </w:r>
      <w:r>
        <w:rPr>
          <w:rtl/>
        </w:rPr>
        <w:t xml:space="preserve"> בוועדה לביטחון </w:t>
      </w:r>
      <w:bookmarkStart w:id="14043" w:name="_ETM_Q70_593415"/>
      <w:bookmarkEnd w:id="14043"/>
      <w:r>
        <w:rPr>
          <w:rtl/>
        </w:rPr>
        <w:t>לאומי</w:t>
      </w:r>
      <w:r>
        <w:rPr>
          <w:rFonts w:hint="cs"/>
          <w:rtl/>
        </w:rPr>
        <w:t>,</w:t>
      </w:r>
      <w:r>
        <w:rPr>
          <w:rtl/>
        </w:rPr>
        <w:t xml:space="preserve"> למערכת אכיפת החוק. הודות לחוק המאבק בנשק הבלתי</w:t>
      </w:r>
      <w:r>
        <w:rPr>
          <w:rFonts w:hint="cs"/>
          <w:rtl/>
        </w:rPr>
        <w:t>-</w:t>
      </w:r>
      <w:r>
        <w:rPr>
          <w:rtl/>
        </w:rPr>
        <w:t xml:space="preserve">חוקי </w:t>
      </w:r>
      <w:bookmarkStart w:id="14044" w:name="_ETM_Q70_598152"/>
      <w:bookmarkEnd w:id="14044"/>
      <w:r>
        <w:rPr>
          <w:rtl/>
        </w:rPr>
        <w:t xml:space="preserve">נרשמה עלייה של עשרות אחוזים בהיקף הפעילות בשטח. חשוב לציין, </w:t>
      </w:r>
      <w:bookmarkStart w:id="14045" w:name="_ETM_Q70_602889"/>
      <w:bookmarkEnd w:id="14045"/>
      <w:r>
        <w:rPr>
          <w:rtl/>
        </w:rPr>
        <w:t>אנחנו לא רק עוצרים את העבריינים, אנחנו גם מ</w:t>
      </w:r>
      <w:r>
        <w:rPr>
          <w:rFonts w:hint="cs"/>
          <w:rtl/>
        </w:rPr>
        <w:t>כ</w:t>
      </w:r>
      <w:r>
        <w:rPr>
          <w:rtl/>
        </w:rPr>
        <w:t xml:space="preserve">ים בהם </w:t>
      </w:r>
      <w:bookmarkStart w:id="14046" w:name="_ETM_Q70_607627"/>
      <w:bookmarkEnd w:id="14046"/>
      <w:r>
        <w:rPr>
          <w:rFonts w:hint="cs"/>
          <w:rtl/>
        </w:rPr>
        <w:t>במ</w:t>
      </w:r>
      <w:r>
        <w:rPr>
          <w:rtl/>
        </w:rPr>
        <w:t>קום שהכי כואב להם</w:t>
      </w:r>
      <w:r>
        <w:rPr>
          <w:rFonts w:hint="cs"/>
          <w:rtl/>
        </w:rPr>
        <w:t xml:space="preserve"> </w:t>
      </w:r>
      <w:r>
        <w:rPr>
          <w:rtl/>
        </w:rPr>
        <w:t>–</w:t>
      </w:r>
      <w:r>
        <w:rPr>
          <w:rFonts w:hint="cs"/>
          <w:rtl/>
        </w:rPr>
        <w:t xml:space="preserve"> </w:t>
      </w:r>
      <w:r>
        <w:rPr>
          <w:rtl/>
        </w:rPr>
        <w:t xml:space="preserve">הכיס. </w:t>
      </w:r>
      <w:bookmarkStart w:id="14047" w:name="_ETM_Q70_611503"/>
      <w:bookmarkStart w:id="14048" w:name="_ETM_Q70_611551"/>
      <w:bookmarkStart w:id="14049" w:name="_ETM_Q70_611639"/>
      <w:bookmarkStart w:id="14050" w:name="_ETM_Q70_611707"/>
      <w:bookmarkEnd w:id="14047"/>
      <w:bookmarkEnd w:id="14048"/>
      <w:bookmarkEnd w:id="14049"/>
      <w:bookmarkEnd w:id="14050"/>
      <w:r>
        <w:rPr>
          <w:rtl/>
        </w:rPr>
        <w:t xml:space="preserve">במסגרת הפעילות שנגרמת כתוצאה מהחקיקה </w:t>
      </w:r>
      <w:bookmarkStart w:id="14051" w:name="_ETM_Q70_612364"/>
      <w:bookmarkEnd w:id="14051"/>
      <w:r>
        <w:rPr>
          <w:rtl/>
        </w:rPr>
        <w:t>הז</w:t>
      </w:r>
      <w:r>
        <w:rPr>
          <w:rFonts w:hint="cs"/>
          <w:rtl/>
        </w:rPr>
        <w:t>את</w:t>
      </w:r>
      <w:r>
        <w:rPr>
          <w:rtl/>
        </w:rPr>
        <w:t xml:space="preserve"> חולטו מיליוני שקלים מעברייני הנשק וארגוני הפשיעה</w:t>
      </w:r>
      <w:r>
        <w:rPr>
          <w:rFonts w:hint="cs"/>
          <w:rtl/>
        </w:rPr>
        <w:t xml:space="preserve"> </w:t>
      </w:r>
      <w:r>
        <w:rPr>
          <w:rtl/>
        </w:rPr>
        <w:t>–</w:t>
      </w:r>
      <w:r>
        <w:rPr>
          <w:rFonts w:hint="cs"/>
          <w:rtl/>
        </w:rPr>
        <w:t xml:space="preserve"> </w:t>
      </w:r>
      <w:r>
        <w:rPr>
          <w:rtl/>
        </w:rPr>
        <w:t xml:space="preserve">כסף ששימש </w:t>
      </w:r>
      <w:bookmarkStart w:id="14052" w:name="_ETM_Q70_617101"/>
      <w:bookmarkEnd w:id="14052"/>
      <w:r>
        <w:rPr>
          <w:rtl/>
        </w:rPr>
        <w:t xml:space="preserve">לתדלק את הטרור האזרחי ברחובותינו. </w:t>
      </w:r>
      <w:bookmarkStart w:id="14053" w:name="_ETM_Q70_622059"/>
      <w:bookmarkEnd w:id="14053"/>
      <w:r>
        <w:rPr>
          <w:rtl/>
        </w:rPr>
        <w:t>הנשק הבלתי</w:t>
      </w:r>
      <w:r>
        <w:rPr>
          <w:rFonts w:hint="cs"/>
          <w:rtl/>
        </w:rPr>
        <w:t>-</w:t>
      </w:r>
      <w:r>
        <w:rPr>
          <w:rtl/>
        </w:rPr>
        <w:t xml:space="preserve">חוקי הוא אחד ממחוללי הפשיעה המרכזיים ביותר במדינת </w:t>
      </w:r>
      <w:bookmarkStart w:id="14054" w:name="_ETM_Q70_626361"/>
      <w:bookmarkEnd w:id="14054"/>
      <w:r>
        <w:rPr>
          <w:rtl/>
        </w:rPr>
        <w:t xml:space="preserve">ישראל. הוא זה שגובה חיי אדם חפים מפשע, ולא פעם </w:t>
      </w:r>
      <w:bookmarkStart w:id="14055" w:name="_ETM_Q70_630664"/>
      <w:bookmarkEnd w:id="14055"/>
      <w:r>
        <w:rPr>
          <w:rtl/>
        </w:rPr>
        <w:t xml:space="preserve">הוא גם זה שזולג ישירות לפעילות טרור כנגד אזרחי מדינת </w:t>
      </w:r>
      <w:bookmarkStart w:id="14056" w:name="_ETM_Q70_634966"/>
      <w:bookmarkEnd w:id="14056"/>
      <w:r>
        <w:rPr>
          <w:rtl/>
        </w:rPr>
        <w:t>ישראל. כשאנחנו נלחמים בנשק הבלתי</w:t>
      </w:r>
      <w:r>
        <w:rPr>
          <w:rFonts w:hint="cs"/>
          <w:rtl/>
        </w:rPr>
        <w:t>-</w:t>
      </w:r>
      <w:r>
        <w:rPr>
          <w:rtl/>
        </w:rPr>
        <w:t>חוקי</w:t>
      </w:r>
      <w:r>
        <w:rPr>
          <w:rFonts w:hint="cs"/>
          <w:rtl/>
        </w:rPr>
        <w:t>,</w:t>
      </w:r>
      <w:r>
        <w:rPr>
          <w:rtl/>
        </w:rPr>
        <w:t xml:space="preserve"> אנחנו נלחמים על החיים </w:t>
      </w:r>
      <w:bookmarkStart w:id="14057" w:name="_ETM_Q70_639269"/>
      <w:bookmarkEnd w:id="14057"/>
      <w:r>
        <w:rPr>
          <w:rtl/>
        </w:rPr>
        <w:t xml:space="preserve">עצמם. </w:t>
      </w:r>
    </w:p>
    <w:p w:rsidR="008B5C31" w:rsidRDefault="008B5C31" w:rsidP="00EE0EC4">
      <w:pPr>
        <w:rPr>
          <w:rtl/>
        </w:rPr>
      </w:pPr>
      <w:bookmarkStart w:id="14058" w:name="_ETM_Q70_644326"/>
      <w:bookmarkStart w:id="14059" w:name="_ETM_Q70_644371"/>
      <w:bookmarkEnd w:id="14058"/>
      <w:bookmarkEnd w:id="14059"/>
    </w:p>
    <w:p w:rsidR="008B5C31" w:rsidRDefault="008B5C31" w:rsidP="00EE0EC4">
      <w:pPr>
        <w:rPr>
          <w:rtl/>
        </w:rPr>
      </w:pPr>
      <w:bookmarkStart w:id="14060" w:name="_ETM_Q70_644486"/>
      <w:bookmarkStart w:id="14061" w:name="_ETM_Q70_644536"/>
      <w:bookmarkEnd w:id="14060"/>
      <w:bookmarkEnd w:id="14061"/>
      <w:r>
        <w:rPr>
          <w:rtl/>
        </w:rPr>
        <w:t xml:space="preserve">הנתונים האלה מעודדים, אבל הם ממש </w:t>
      </w:r>
      <w:bookmarkStart w:id="14062" w:name="_ETM_Q70_643583"/>
      <w:bookmarkEnd w:id="14062"/>
      <w:r>
        <w:rPr>
          <w:rtl/>
        </w:rPr>
        <w:t xml:space="preserve">לא הסיבה לעצור. הם הדלק שלנו להמשיך להגביר את הקצב </w:t>
      </w:r>
      <w:bookmarkStart w:id="14063" w:name="_ETM_Q70_647885"/>
      <w:bookmarkEnd w:id="14063"/>
      <w:r>
        <w:rPr>
          <w:rFonts w:hint="cs"/>
          <w:rtl/>
        </w:rPr>
        <w:t>ו</w:t>
      </w:r>
      <w:r>
        <w:rPr>
          <w:rtl/>
        </w:rPr>
        <w:t>להעמיק את האכיפה. מערכת אכיפת החוק אומרת לנו בקול ברור</w:t>
      </w:r>
      <w:r>
        <w:rPr>
          <w:rFonts w:hint="cs"/>
          <w:rtl/>
        </w:rPr>
        <w:t>:</w:t>
      </w:r>
      <w:r>
        <w:rPr>
          <w:rtl/>
        </w:rPr>
        <w:t xml:space="preserve"> </w:t>
      </w:r>
      <w:bookmarkStart w:id="14064" w:name="_ETM_Q70_652188"/>
      <w:bookmarkEnd w:id="14064"/>
      <w:r>
        <w:rPr>
          <w:rtl/>
        </w:rPr>
        <w:t xml:space="preserve">הכלי הזה נחוץ כדי להמשיך ולהילחם על הביטחון ברחובות מדינת </w:t>
      </w:r>
      <w:bookmarkStart w:id="14065" w:name="_ETM_Q70_656490"/>
      <w:bookmarkEnd w:id="14065"/>
      <w:r>
        <w:rPr>
          <w:rtl/>
        </w:rPr>
        <w:t xml:space="preserve">ישראל. אסור לנו לקחת מהמשטרה ומהפרקליטות את כלי הנשק המשפטי </w:t>
      </w:r>
      <w:bookmarkStart w:id="14066" w:name="_ETM_Q70_660793"/>
      <w:bookmarkEnd w:id="14066"/>
      <w:r>
        <w:rPr>
          <w:rtl/>
        </w:rPr>
        <w:t xml:space="preserve">היעיל הזה, ואסור לנו בוודאי לחזור </w:t>
      </w:r>
      <w:bookmarkStart w:id="14067" w:name="_ETM_Q70_665105"/>
      <w:bookmarkEnd w:id="14067"/>
      <w:r>
        <w:rPr>
          <w:rFonts w:hint="cs"/>
          <w:rtl/>
        </w:rPr>
        <w:t>לא</w:t>
      </w:r>
      <w:r>
        <w:rPr>
          <w:rtl/>
        </w:rPr>
        <w:t xml:space="preserve">חור. </w:t>
      </w:r>
    </w:p>
    <w:p w:rsidR="008B5C31" w:rsidRDefault="008B5C31" w:rsidP="00EE0EC4">
      <w:pPr>
        <w:rPr>
          <w:rtl/>
        </w:rPr>
      </w:pPr>
      <w:bookmarkStart w:id="14068" w:name="_ETM_Q70_668631"/>
      <w:bookmarkStart w:id="14069" w:name="_ETM_Q70_668668"/>
      <w:bookmarkEnd w:id="14068"/>
      <w:bookmarkEnd w:id="14069"/>
    </w:p>
    <w:p w:rsidR="008B5C31" w:rsidRDefault="008B5C31" w:rsidP="00EE0EC4">
      <w:pPr>
        <w:rPr>
          <w:rtl/>
        </w:rPr>
      </w:pPr>
      <w:bookmarkStart w:id="14070" w:name="_ETM_Q70_668774"/>
      <w:bookmarkStart w:id="14071" w:name="_ETM_Q70_668816"/>
      <w:bookmarkEnd w:id="14070"/>
      <w:bookmarkEnd w:id="14071"/>
      <w:r>
        <w:rPr>
          <w:rtl/>
        </w:rPr>
        <w:t>לכן אני קורא לכל החברים שיושבים בבית הזה</w:t>
      </w:r>
      <w:r>
        <w:rPr>
          <w:rFonts w:hint="cs"/>
          <w:rtl/>
        </w:rPr>
        <w:t>,</w:t>
      </w:r>
      <w:r>
        <w:rPr>
          <w:rtl/>
        </w:rPr>
        <w:t xml:space="preserve"> </w:t>
      </w:r>
      <w:r>
        <w:rPr>
          <w:rFonts w:hint="cs"/>
          <w:rtl/>
        </w:rPr>
        <w:t>מ</w:t>
      </w:r>
      <w:r>
        <w:rPr>
          <w:rtl/>
        </w:rPr>
        <w:t xml:space="preserve">הקואליציה </w:t>
      </w:r>
      <w:bookmarkStart w:id="14072" w:name="_ETM_Q70_669615"/>
      <w:bookmarkEnd w:id="14072"/>
      <w:r>
        <w:rPr>
          <w:rtl/>
        </w:rPr>
        <w:t xml:space="preserve">ומהאופוזיציה כאחד, לתמוך בהצעת החוק ולהפוך את הוראת השעה להוראת </w:t>
      </w:r>
      <w:bookmarkStart w:id="14073" w:name="_ETM_Q70_674125"/>
      <w:bookmarkEnd w:id="14073"/>
      <w:r>
        <w:rPr>
          <w:rtl/>
        </w:rPr>
        <w:t>קבע</w:t>
      </w:r>
      <w:r>
        <w:rPr>
          <w:rFonts w:hint="cs"/>
          <w:rtl/>
        </w:rPr>
        <w:t>,</w:t>
      </w:r>
      <w:r>
        <w:rPr>
          <w:rtl/>
        </w:rPr>
        <w:t xml:space="preserve"> כדי שנוכל להמשיך במלחמה הבלתי</w:t>
      </w:r>
      <w:r>
        <w:rPr>
          <w:rFonts w:hint="cs"/>
          <w:rtl/>
        </w:rPr>
        <w:t>-</w:t>
      </w:r>
      <w:r>
        <w:rPr>
          <w:rtl/>
        </w:rPr>
        <w:t xml:space="preserve">מתפשרת להשבת המשילות, ההרתעה </w:t>
      </w:r>
      <w:bookmarkStart w:id="14074" w:name="_ETM_Q70_678635"/>
      <w:bookmarkEnd w:id="14074"/>
      <w:r>
        <w:rPr>
          <w:rtl/>
        </w:rPr>
        <w:t>והביטחון לאזרחי מדינת ישראל. תודה רבה.</w:t>
      </w:r>
    </w:p>
    <w:p w:rsidR="008B5C31" w:rsidRDefault="008B5C31" w:rsidP="00EE0EC4">
      <w:pPr>
        <w:rPr>
          <w:rtl/>
        </w:rPr>
      </w:pPr>
    </w:p>
    <w:p w:rsidR="008B5C31" w:rsidRDefault="008B5C31" w:rsidP="00EE0EC4">
      <w:pPr>
        <w:pStyle w:val="af6"/>
        <w:keepNext/>
        <w:rPr>
          <w:rtl/>
        </w:rPr>
      </w:pPr>
      <w:r w:rsidRPr="00BB4ABA">
        <w:rPr>
          <w:rStyle w:val="TagStyle"/>
          <w:rtl/>
        </w:rPr>
        <w:t xml:space="preserve"> &lt;&lt; יור &gt;&gt;</w:t>
      </w:r>
      <w:r w:rsidRPr="00F2363B">
        <w:rPr>
          <w:rStyle w:val="TagStyle"/>
          <w:rtl/>
        </w:rPr>
        <w:t xml:space="preserve"> </w:t>
      </w:r>
      <w:r>
        <w:rPr>
          <w:rtl/>
        </w:rPr>
        <w:t>היו"ר לימור סון הר מלך:</w:t>
      </w:r>
      <w:r w:rsidRPr="00F2363B">
        <w:rPr>
          <w:rStyle w:val="TagStyle"/>
          <w:rtl/>
        </w:rPr>
        <w:t xml:space="preserve"> </w:t>
      </w:r>
      <w:r w:rsidRPr="00BB4ABA">
        <w:rPr>
          <w:rStyle w:val="TagStyle"/>
          <w:rtl/>
        </w:rPr>
        <w:t>&lt;&lt; יור &gt;&gt;</w:t>
      </w:r>
      <w:r>
        <w:rPr>
          <w:rtl/>
        </w:rPr>
        <w:t xml:space="preserve"> </w:t>
      </w:r>
    </w:p>
    <w:p w:rsidR="008B5C31" w:rsidRDefault="008B5C31" w:rsidP="00CA212C">
      <w:pPr>
        <w:rPr>
          <w:rtl/>
        </w:rPr>
      </w:pPr>
    </w:p>
    <w:p w:rsidR="008B5C31" w:rsidRDefault="008B5C31" w:rsidP="00EE0EC4">
      <w:pPr>
        <w:rPr>
          <w:rtl/>
        </w:rPr>
      </w:pPr>
      <w:r>
        <w:rPr>
          <w:rFonts w:hint="cs"/>
          <w:rtl/>
        </w:rPr>
        <w:t xml:space="preserve">תודה רבה. מצטרפת לבקשה, לדרישה. </w:t>
      </w:r>
      <w:r>
        <w:rPr>
          <w:rtl/>
        </w:rPr>
        <w:t>חברת הכנסת עדי עזוז –</w:t>
      </w:r>
      <w:r>
        <w:rPr>
          <w:rFonts w:hint="cs"/>
          <w:rtl/>
        </w:rPr>
        <w:t xml:space="preserve"> </w:t>
      </w:r>
      <w:r>
        <w:rPr>
          <w:rtl/>
        </w:rPr>
        <w:t>אינה נוכחת</w:t>
      </w:r>
      <w:r>
        <w:rPr>
          <w:rFonts w:hint="cs"/>
          <w:rtl/>
        </w:rPr>
        <w:t>;</w:t>
      </w:r>
      <w:r>
        <w:rPr>
          <w:rtl/>
        </w:rPr>
        <w:t xml:space="preserve"> חבר הכנסת ניסים ו</w:t>
      </w:r>
      <w:r>
        <w:rPr>
          <w:rFonts w:hint="cs"/>
          <w:rtl/>
        </w:rPr>
        <w:t>א</w:t>
      </w:r>
      <w:r>
        <w:rPr>
          <w:rtl/>
        </w:rPr>
        <w:t xml:space="preserve">טורי </w:t>
      </w:r>
      <w:bookmarkStart w:id="14075" w:name="_ETM_Q70_691135"/>
      <w:bookmarkEnd w:id="14075"/>
      <w:r>
        <w:rPr>
          <w:rtl/>
        </w:rPr>
        <w:t>–</w:t>
      </w:r>
      <w:r>
        <w:rPr>
          <w:rFonts w:hint="cs"/>
          <w:rtl/>
        </w:rPr>
        <w:t xml:space="preserve"> </w:t>
      </w:r>
      <w:r>
        <w:rPr>
          <w:rtl/>
        </w:rPr>
        <w:t>אינו נוכח</w:t>
      </w:r>
      <w:r>
        <w:rPr>
          <w:rFonts w:hint="cs"/>
          <w:rtl/>
        </w:rPr>
        <w:t>;</w:t>
      </w:r>
      <w:r>
        <w:rPr>
          <w:rtl/>
        </w:rPr>
        <w:t xml:space="preserve"> חבר הכנסת משה טור</w:t>
      </w:r>
      <w:r>
        <w:rPr>
          <w:rFonts w:hint="cs"/>
          <w:rtl/>
        </w:rPr>
        <w:t xml:space="preserve"> </w:t>
      </w:r>
      <w:r>
        <w:rPr>
          <w:rtl/>
        </w:rPr>
        <w:t>פז –</w:t>
      </w:r>
      <w:r>
        <w:rPr>
          <w:rFonts w:hint="cs"/>
          <w:rtl/>
        </w:rPr>
        <w:t xml:space="preserve"> </w:t>
      </w:r>
      <w:r>
        <w:rPr>
          <w:rtl/>
        </w:rPr>
        <w:t>אינו נוכח</w:t>
      </w:r>
      <w:r>
        <w:rPr>
          <w:rFonts w:hint="cs"/>
          <w:rtl/>
        </w:rPr>
        <w:t>;</w:t>
      </w:r>
      <w:r>
        <w:rPr>
          <w:rtl/>
        </w:rPr>
        <w:t xml:space="preserve"> חבר הכנסת </w:t>
      </w:r>
      <w:bookmarkStart w:id="14076" w:name="_ETM_Q70_695300"/>
      <w:bookmarkEnd w:id="14076"/>
      <w:r>
        <w:rPr>
          <w:rtl/>
        </w:rPr>
        <w:t xml:space="preserve">עמית </w:t>
      </w:r>
      <w:r>
        <w:rPr>
          <w:rFonts w:hint="cs"/>
          <w:rtl/>
        </w:rPr>
        <w:t>ה</w:t>
      </w:r>
      <w:r>
        <w:rPr>
          <w:rtl/>
        </w:rPr>
        <w:t>לוי –</w:t>
      </w:r>
      <w:r>
        <w:rPr>
          <w:rFonts w:hint="cs"/>
          <w:rtl/>
        </w:rPr>
        <w:t xml:space="preserve"> </w:t>
      </w:r>
      <w:bookmarkStart w:id="14077" w:name="_ETM_Q70_697165"/>
      <w:bookmarkEnd w:id="14077"/>
      <w:r>
        <w:rPr>
          <w:rtl/>
        </w:rPr>
        <w:t>אינו נוכח</w:t>
      </w:r>
      <w:r>
        <w:rPr>
          <w:rFonts w:hint="cs"/>
          <w:rtl/>
        </w:rPr>
        <w:t>;</w:t>
      </w:r>
      <w:r>
        <w:rPr>
          <w:rtl/>
        </w:rPr>
        <w:t xml:space="preserve"> חבר הכנסת אלון שוסטר –</w:t>
      </w:r>
      <w:r>
        <w:rPr>
          <w:rFonts w:hint="cs"/>
          <w:rtl/>
        </w:rPr>
        <w:t xml:space="preserve"> </w:t>
      </w:r>
      <w:r>
        <w:rPr>
          <w:rtl/>
        </w:rPr>
        <w:t>אינו נוכח</w:t>
      </w:r>
      <w:r>
        <w:rPr>
          <w:rFonts w:hint="cs"/>
          <w:rtl/>
        </w:rPr>
        <w:t>;</w:t>
      </w:r>
      <w:r>
        <w:rPr>
          <w:rtl/>
        </w:rPr>
        <w:t xml:space="preserve"> </w:t>
      </w:r>
      <w:bookmarkStart w:id="14078" w:name="_ETM_Q70_699465"/>
      <w:bookmarkEnd w:id="14078"/>
      <w:r>
        <w:rPr>
          <w:rtl/>
        </w:rPr>
        <w:t xml:space="preserve">חבר הכנסת יוראי </w:t>
      </w:r>
      <w:r>
        <w:rPr>
          <w:rFonts w:hint="cs"/>
          <w:rtl/>
        </w:rPr>
        <w:t>ל</w:t>
      </w:r>
      <w:r>
        <w:rPr>
          <w:rtl/>
        </w:rPr>
        <w:t>ה</w:t>
      </w:r>
      <w:r>
        <w:rPr>
          <w:rFonts w:hint="cs"/>
          <w:rtl/>
        </w:rPr>
        <w:t>ב</w:t>
      </w:r>
      <w:r>
        <w:rPr>
          <w:rtl/>
        </w:rPr>
        <w:t xml:space="preserve"> </w:t>
      </w:r>
      <w:r>
        <w:rPr>
          <w:rFonts w:hint="cs"/>
          <w:rtl/>
        </w:rPr>
        <w:t>הר</w:t>
      </w:r>
      <w:r>
        <w:rPr>
          <w:rtl/>
        </w:rPr>
        <w:t>צנו –</w:t>
      </w:r>
      <w:r>
        <w:rPr>
          <w:rFonts w:hint="cs"/>
          <w:rtl/>
        </w:rPr>
        <w:t xml:space="preserve"> </w:t>
      </w:r>
      <w:r>
        <w:rPr>
          <w:rtl/>
        </w:rPr>
        <w:t>אינו נוכח</w:t>
      </w:r>
      <w:r>
        <w:rPr>
          <w:rFonts w:hint="cs"/>
          <w:rtl/>
        </w:rPr>
        <w:t>;</w:t>
      </w:r>
      <w:r>
        <w:rPr>
          <w:rtl/>
        </w:rPr>
        <w:t xml:space="preserve"> חבר הכנסת אריאל </w:t>
      </w:r>
      <w:bookmarkStart w:id="14079" w:name="_ETM_Q70_703630"/>
      <w:bookmarkEnd w:id="14079"/>
      <w:r>
        <w:rPr>
          <w:rtl/>
        </w:rPr>
        <w:t>קלנר</w:t>
      </w:r>
      <w:r>
        <w:rPr>
          <w:rFonts w:hint="cs"/>
          <w:rtl/>
        </w:rPr>
        <w:t xml:space="preserve"> </w:t>
      </w:r>
      <w:r>
        <w:rPr>
          <w:rtl/>
        </w:rPr>
        <w:t>–</w:t>
      </w:r>
      <w:r>
        <w:rPr>
          <w:rFonts w:hint="cs"/>
          <w:rtl/>
        </w:rPr>
        <w:t xml:space="preserve"> </w:t>
      </w:r>
      <w:r>
        <w:rPr>
          <w:rtl/>
        </w:rPr>
        <w:t>אינו נוכח</w:t>
      </w:r>
      <w:r>
        <w:rPr>
          <w:rFonts w:hint="cs"/>
          <w:rtl/>
        </w:rPr>
        <w:t>;</w:t>
      </w:r>
      <w:r>
        <w:rPr>
          <w:rtl/>
        </w:rPr>
        <w:t xml:space="preserve"> חבר הכנסת אושר שקלים –</w:t>
      </w:r>
      <w:r>
        <w:rPr>
          <w:rFonts w:hint="cs"/>
          <w:rtl/>
        </w:rPr>
        <w:t xml:space="preserve"> </w:t>
      </w:r>
      <w:bookmarkStart w:id="14080" w:name="_ETM_Q70_708499"/>
      <w:bookmarkEnd w:id="14080"/>
      <w:r>
        <w:rPr>
          <w:rtl/>
        </w:rPr>
        <w:t>אינו נוכח</w:t>
      </w:r>
      <w:r>
        <w:rPr>
          <w:rFonts w:hint="cs"/>
          <w:rtl/>
        </w:rPr>
        <w:t>.</w:t>
      </w:r>
      <w:r>
        <w:rPr>
          <w:rtl/>
        </w:rPr>
        <w:t xml:space="preserve"> חברת </w:t>
      </w:r>
      <w:bookmarkStart w:id="14081" w:name="_ETM_Q70_707795"/>
      <w:bookmarkEnd w:id="14081"/>
      <w:r>
        <w:rPr>
          <w:rtl/>
        </w:rPr>
        <w:t>הכנסת טלי גוטליב, בבקשה.</w:t>
      </w:r>
    </w:p>
    <w:p w:rsidR="008B5C31" w:rsidRDefault="008B5C31" w:rsidP="00EE0EC4">
      <w:pPr>
        <w:rPr>
          <w:rtl/>
        </w:rPr>
      </w:pPr>
    </w:p>
    <w:p w:rsidR="008B5C31" w:rsidRDefault="008B5C31" w:rsidP="00EE0EC4">
      <w:pPr>
        <w:pStyle w:val="a4"/>
        <w:keepNext/>
        <w:rPr>
          <w:rtl/>
        </w:rPr>
      </w:pPr>
      <w:bookmarkStart w:id="14082" w:name="ET_speaker_6345_14"/>
      <w:r w:rsidRPr="00BB4ABA">
        <w:rPr>
          <w:rStyle w:val="TagStyle"/>
          <w:rtl/>
        </w:rPr>
        <w:t xml:space="preserve"> &lt;&lt; דובר &gt;&gt;</w:t>
      </w:r>
      <w:r w:rsidRPr="00F2363B">
        <w:rPr>
          <w:rStyle w:val="TagStyle"/>
          <w:rtl/>
        </w:rPr>
        <w:t xml:space="preserve"> </w:t>
      </w:r>
      <w:bookmarkStart w:id="14083" w:name="_Toc233882794"/>
      <w:bookmarkStart w:id="14084" w:name="_Toc233882950"/>
      <w:r>
        <w:rPr>
          <w:rtl/>
        </w:rPr>
        <w:t>טלי גוטליב (הליכוד):</w:t>
      </w:r>
      <w:bookmarkEnd w:id="14083"/>
      <w:bookmarkEnd w:id="14084"/>
      <w:r w:rsidRPr="00F2363B">
        <w:rPr>
          <w:rStyle w:val="TagStyle"/>
          <w:rtl/>
        </w:rPr>
        <w:t xml:space="preserve"> </w:t>
      </w:r>
      <w:r w:rsidRPr="00BB4ABA">
        <w:rPr>
          <w:rStyle w:val="TagStyle"/>
          <w:rtl/>
        </w:rPr>
        <w:t>&lt;&lt; דובר &gt;&gt;</w:t>
      </w:r>
      <w:r>
        <w:rPr>
          <w:rtl/>
        </w:rPr>
        <w:t xml:space="preserve"> </w:t>
      </w:r>
      <w:bookmarkEnd w:id="14082"/>
    </w:p>
    <w:p w:rsidR="008B5C31" w:rsidRDefault="008B5C31" w:rsidP="00CA212C">
      <w:pPr>
        <w:rPr>
          <w:rtl/>
        </w:rPr>
      </w:pPr>
    </w:p>
    <w:p w:rsidR="008B5C31" w:rsidRDefault="008B5C31" w:rsidP="00EE0EC4">
      <w:pPr>
        <w:rPr>
          <w:rtl/>
        </w:rPr>
      </w:pPr>
      <w:r>
        <w:rPr>
          <w:rtl/>
        </w:rPr>
        <w:t xml:space="preserve">גברתי היקרה, תודה רבה לך. </w:t>
      </w:r>
      <w:bookmarkStart w:id="14085" w:name="_ETM_Q70_734190"/>
      <w:bookmarkEnd w:id="14085"/>
      <w:r>
        <w:rPr>
          <w:rtl/>
        </w:rPr>
        <w:t>עם ישראל, אני מקריאה לכם את הדבר הבא</w:t>
      </w:r>
      <w:r>
        <w:rPr>
          <w:rFonts w:hint="cs"/>
          <w:rtl/>
        </w:rPr>
        <w:t>.</w:t>
      </w:r>
      <w:r>
        <w:rPr>
          <w:rtl/>
        </w:rPr>
        <w:t xml:space="preserve"> לא נגעתי, </w:t>
      </w:r>
      <w:bookmarkStart w:id="14086" w:name="_ETM_Q70_737459"/>
      <w:bookmarkEnd w:id="14086"/>
      <w:r>
        <w:rPr>
          <w:rtl/>
        </w:rPr>
        <w:t>לא המצאתי</w:t>
      </w:r>
      <w:r>
        <w:rPr>
          <w:rFonts w:hint="cs"/>
          <w:rtl/>
        </w:rPr>
        <w:t xml:space="preserve">; </w:t>
      </w:r>
      <w:r>
        <w:rPr>
          <w:rtl/>
        </w:rPr>
        <w:t xml:space="preserve">63 אנשים אישרו את הדבר המופלא שאני מקריאה </w:t>
      </w:r>
      <w:bookmarkStart w:id="14087" w:name="_ETM_Q70_740729"/>
      <w:bookmarkEnd w:id="14087"/>
      <w:r>
        <w:rPr>
          <w:rtl/>
        </w:rPr>
        <w:t>לכם עכשיו</w:t>
      </w:r>
      <w:r>
        <w:rPr>
          <w:rFonts w:hint="cs"/>
          <w:rtl/>
        </w:rPr>
        <w:t xml:space="preserve">: </w:t>
      </w:r>
      <w:bookmarkStart w:id="14088" w:name="_ETM_Q70_743105"/>
      <w:bookmarkStart w:id="14089" w:name="_ETM_Q70_743172"/>
      <w:bookmarkEnd w:id="14088"/>
      <w:bookmarkEnd w:id="14089"/>
      <w:r>
        <w:rPr>
          <w:rFonts w:hint="cs"/>
          <w:rtl/>
        </w:rPr>
        <w:t>"</w:t>
      </w:r>
      <w:r>
        <w:rPr>
          <w:rtl/>
        </w:rPr>
        <w:t xml:space="preserve">לימוד התורה הוא ערך יסוד במורשת העם היהודי </w:t>
      </w:r>
      <w:bookmarkStart w:id="14090" w:name="_ETM_Q70_743999"/>
      <w:bookmarkEnd w:id="14090"/>
      <w:r>
        <w:rPr>
          <w:rtl/>
        </w:rPr>
        <w:t>ובמדינת ישראל. מטרתו של חוק זה –</w:t>
      </w:r>
      <w:r>
        <w:rPr>
          <w:rFonts w:hint="cs"/>
          <w:rtl/>
        </w:rPr>
        <w:t xml:space="preserve"> </w:t>
      </w:r>
      <w:r>
        <w:rPr>
          <w:rtl/>
        </w:rPr>
        <w:t xml:space="preserve">הכרה בלימוד התורה כערך </w:t>
      </w:r>
      <w:bookmarkStart w:id="14091" w:name="_ETM_Q70_747269"/>
      <w:bookmarkEnd w:id="14091"/>
      <w:r>
        <w:rPr>
          <w:rtl/>
        </w:rPr>
        <w:t>יסוד במדינת ישראל כדי ליצור מ</w:t>
      </w:r>
      <w:r>
        <w:rPr>
          <w:rFonts w:hint="cs"/>
          <w:rtl/>
        </w:rPr>
        <w:t>א</w:t>
      </w:r>
      <w:r>
        <w:rPr>
          <w:rtl/>
        </w:rPr>
        <w:t xml:space="preserve">זני צדק אל מול ערכי </w:t>
      </w:r>
      <w:bookmarkStart w:id="14092" w:name="_ETM_Q70_750539"/>
      <w:bookmarkEnd w:id="14092"/>
      <w:r>
        <w:rPr>
          <w:rtl/>
        </w:rPr>
        <w:t>יסוד אחרים במדינה</w:t>
      </w:r>
      <w:r>
        <w:rPr>
          <w:rFonts w:hint="cs"/>
          <w:rtl/>
        </w:rPr>
        <w:t>"</w:t>
      </w:r>
      <w:r>
        <w:rPr>
          <w:rtl/>
        </w:rPr>
        <w:t xml:space="preserve">. </w:t>
      </w:r>
      <w:bookmarkStart w:id="14093" w:name="_ETM_Q70_754500"/>
      <w:bookmarkEnd w:id="14093"/>
      <w:r>
        <w:rPr>
          <w:rtl/>
        </w:rPr>
        <w:t>לא, לא כתוב כאן שלימוד התורה זה במקום שירות בצבא</w:t>
      </w:r>
      <w:r>
        <w:rPr>
          <w:rFonts w:hint="cs"/>
          <w:rtl/>
        </w:rPr>
        <w:t>;</w:t>
      </w:r>
      <w:r>
        <w:rPr>
          <w:rtl/>
        </w:rPr>
        <w:t xml:space="preserve"> </w:t>
      </w:r>
      <w:bookmarkStart w:id="14094" w:name="_ETM_Q70_758185"/>
      <w:bookmarkEnd w:id="14094"/>
      <w:r>
        <w:rPr>
          <w:rtl/>
        </w:rPr>
        <w:t>לא כתוב כאן שלימוד תורה זה במקום שירות לאומי</w:t>
      </w:r>
      <w:r>
        <w:rPr>
          <w:rFonts w:hint="cs"/>
          <w:rtl/>
        </w:rPr>
        <w:t>;</w:t>
      </w:r>
      <w:r>
        <w:rPr>
          <w:rtl/>
        </w:rPr>
        <w:t xml:space="preserve"> לא </w:t>
      </w:r>
      <w:bookmarkStart w:id="14095" w:name="_ETM_Q70_761871"/>
      <w:bookmarkEnd w:id="14095"/>
      <w:r>
        <w:rPr>
          <w:rtl/>
        </w:rPr>
        <w:t>כתוב שם שמי שלומד תורה מקבל פטור ממשהו.</w:t>
      </w:r>
      <w:r>
        <w:rPr>
          <w:rFonts w:hint="cs"/>
          <w:rtl/>
        </w:rPr>
        <w:t xml:space="preserve"> לא. </w:t>
      </w:r>
      <w:bookmarkStart w:id="14096" w:name="TOR_Q71"/>
      <w:bookmarkEnd w:id="14096"/>
      <w:r>
        <w:rPr>
          <w:rFonts w:hint="cs"/>
          <w:rtl/>
        </w:rPr>
        <w:t>לא</w:t>
      </w:r>
      <w:bookmarkStart w:id="14097" w:name="_ETM_Q71_165366"/>
      <w:bookmarkStart w:id="14098" w:name="_ETM_Q71_165448"/>
      <w:bookmarkEnd w:id="14097"/>
      <w:bookmarkEnd w:id="14098"/>
      <w:r>
        <w:rPr>
          <w:rFonts w:hint="cs"/>
          <w:rtl/>
        </w:rPr>
        <w:t>, כתוב כאן שלימוד התורה הוא ערך יסוד במדינת ישראל, בארץ ישראל, נחלת אבותינו.</w:t>
      </w:r>
      <w:bookmarkStart w:id="14099" w:name="_ETM_Q71_174455"/>
      <w:bookmarkEnd w:id="14099"/>
    </w:p>
    <w:p w:rsidR="008B5C31" w:rsidRDefault="008B5C31" w:rsidP="00EE0EC4">
      <w:pPr>
        <w:ind w:firstLine="0"/>
        <w:rPr>
          <w:rtl/>
        </w:rPr>
      </w:pPr>
      <w:bookmarkStart w:id="14100" w:name="_ETM_Q71_174504"/>
      <w:bookmarkEnd w:id="14100"/>
    </w:p>
    <w:p w:rsidR="008B5C31" w:rsidRDefault="008B5C31" w:rsidP="00EE0EC4">
      <w:pPr>
        <w:pStyle w:val="af6"/>
        <w:keepNext/>
        <w:rPr>
          <w:rtl/>
        </w:rPr>
      </w:pPr>
      <w:r w:rsidRPr="00E855EE">
        <w:rPr>
          <w:rStyle w:val="TagStyle"/>
          <w:rtl/>
        </w:rPr>
        <w:t xml:space="preserve"> &lt;&lt; יור &gt;&gt; </w:t>
      </w:r>
      <w:r>
        <w:rPr>
          <w:rtl/>
        </w:rPr>
        <w:t>היו"ר לימור סון הר מלך:</w:t>
      </w:r>
      <w:r w:rsidRPr="00E855EE">
        <w:rPr>
          <w:rStyle w:val="TagStyle"/>
          <w:rtl/>
        </w:rPr>
        <w:t xml:space="preserve"> &lt;&lt; יור &gt;&gt;</w:t>
      </w:r>
      <w:r>
        <w:rPr>
          <w:rtl/>
        </w:rPr>
        <w:t xml:space="preserve"> </w:t>
      </w:r>
    </w:p>
    <w:p w:rsidR="008B5C31" w:rsidRDefault="008B5C31" w:rsidP="00CA212C">
      <w:pPr>
        <w:rPr>
          <w:rtl/>
        </w:rPr>
      </w:pPr>
    </w:p>
    <w:p w:rsidR="008B5C31" w:rsidRDefault="008B5C31" w:rsidP="00EE0EC4">
      <w:pPr>
        <w:rPr>
          <w:rtl/>
        </w:rPr>
      </w:pPr>
      <w:bookmarkStart w:id="14101" w:name="_ETM_Q71_175260"/>
      <w:bookmarkEnd w:id="14101"/>
      <w:r>
        <w:rPr>
          <w:rFonts w:hint="cs"/>
          <w:rtl/>
        </w:rPr>
        <w:t xml:space="preserve">סלע </w:t>
      </w:r>
      <w:bookmarkStart w:id="14102" w:name="_ETM_Q71_173086"/>
      <w:bookmarkEnd w:id="14102"/>
      <w:r>
        <w:rPr>
          <w:rFonts w:hint="cs"/>
          <w:rtl/>
        </w:rPr>
        <w:t>הקיום שלנו.</w:t>
      </w:r>
      <w:bookmarkStart w:id="14103" w:name="_ETM_Q71_175965"/>
      <w:bookmarkEnd w:id="14103"/>
    </w:p>
    <w:p w:rsidR="008B5C31" w:rsidRDefault="008B5C31" w:rsidP="00EE0EC4">
      <w:pPr>
        <w:rPr>
          <w:rtl/>
        </w:rPr>
      </w:pPr>
      <w:bookmarkStart w:id="14104" w:name="_ETM_Q71_176039"/>
      <w:bookmarkEnd w:id="14104"/>
    </w:p>
    <w:p w:rsidR="008B5C31" w:rsidRDefault="008B5C31" w:rsidP="00EE0EC4">
      <w:pPr>
        <w:pStyle w:val="-"/>
        <w:keepNext/>
        <w:rPr>
          <w:rtl/>
        </w:rPr>
      </w:pPr>
      <w:bookmarkStart w:id="14105" w:name="ET_speakercontinue_6345_30"/>
      <w:r w:rsidRPr="00E855EE">
        <w:rPr>
          <w:rStyle w:val="TagStyle"/>
          <w:rtl/>
        </w:rPr>
        <w:t xml:space="preserve"> &lt;&lt; דובר_המשך &gt;&gt; </w:t>
      </w:r>
      <w:r>
        <w:rPr>
          <w:rtl/>
        </w:rPr>
        <w:t>טלי גוטליב (הליכוד):</w:t>
      </w:r>
      <w:r w:rsidRPr="00E855EE">
        <w:rPr>
          <w:rStyle w:val="TagStyle"/>
          <w:rtl/>
        </w:rPr>
        <w:t xml:space="preserve"> &lt;&lt; דובר_המשך &gt;&gt;</w:t>
      </w:r>
      <w:r>
        <w:rPr>
          <w:rStyle w:val="TagStyle"/>
          <w:rtl/>
        </w:rPr>
        <w:t xml:space="preserve"> </w:t>
      </w:r>
      <w:bookmarkEnd w:id="14105"/>
    </w:p>
    <w:p w:rsidR="008B5C31" w:rsidRDefault="008B5C31" w:rsidP="00EE0EC4">
      <w:pPr>
        <w:ind w:firstLine="0"/>
        <w:rPr>
          <w:rtl/>
        </w:rPr>
      </w:pPr>
      <w:bookmarkStart w:id="14106" w:name="_ETM_Q71_176634"/>
      <w:bookmarkEnd w:id="14106"/>
      <w:r>
        <w:rPr>
          <w:rtl/>
        </w:rPr>
        <w:tab/>
      </w:r>
      <w:bookmarkStart w:id="14107" w:name="_ETM_Q71_171197"/>
      <w:bookmarkStart w:id="14108" w:name="_ETM_Q71_171265"/>
      <w:bookmarkStart w:id="14109" w:name="_ETM_Q71_170261"/>
      <w:bookmarkStart w:id="14110" w:name="_ETM_Q71_170326"/>
      <w:bookmarkStart w:id="14111" w:name="_ETM_Q71_170228"/>
      <w:bookmarkEnd w:id="14107"/>
      <w:bookmarkEnd w:id="14108"/>
      <w:bookmarkEnd w:id="14109"/>
      <w:bookmarkEnd w:id="14110"/>
      <w:bookmarkEnd w:id="14111"/>
    </w:p>
    <w:p w:rsidR="008B5C31" w:rsidRPr="00E855EE" w:rsidRDefault="008B5C31" w:rsidP="00EE0EC4">
      <w:pPr>
        <w:rPr>
          <w:rtl/>
        </w:rPr>
      </w:pPr>
      <w:bookmarkStart w:id="14112" w:name="_ETM_Q71_170300"/>
      <w:bookmarkEnd w:id="14112"/>
      <w:r>
        <w:rPr>
          <w:rFonts w:hint="cs"/>
          <w:rtl/>
        </w:rPr>
        <w:t xml:space="preserve">פרשת השבוע. מי יודע מה פרשת השבוע? </w:t>
      </w:r>
      <w:bookmarkStart w:id="14113" w:name="_ETM_Q71_181276"/>
      <w:bookmarkStart w:id="14114" w:name="_ETM_Q71_181332"/>
      <w:bookmarkEnd w:id="14113"/>
      <w:bookmarkEnd w:id="14114"/>
      <w:r>
        <w:rPr>
          <w:rFonts w:hint="cs"/>
          <w:rtl/>
        </w:rPr>
        <w:t>בואי</w:t>
      </w:r>
      <w:bookmarkStart w:id="14115" w:name="_ETM_Q71_175384"/>
      <w:bookmarkEnd w:id="14115"/>
      <w:r>
        <w:rPr>
          <w:rFonts w:hint="cs"/>
          <w:rtl/>
        </w:rPr>
        <w:t xml:space="preserve"> נראה מי יודע מה פרשת השבוע, ורמז </w:t>
      </w:r>
      <w:r>
        <w:rPr>
          <w:rFonts w:hint="eastAsia"/>
          <w:rtl/>
        </w:rPr>
        <w:t xml:space="preserve">– </w:t>
      </w:r>
      <w:r>
        <w:rPr>
          <w:rFonts w:hint="cs"/>
          <w:rtl/>
        </w:rPr>
        <w:t xml:space="preserve">זאת לא </w:t>
      </w:r>
      <w:bookmarkStart w:id="14116" w:name="_ETM_Q71_178695"/>
      <w:bookmarkEnd w:id="14116"/>
      <w:r>
        <w:rPr>
          <w:rFonts w:hint="cs"/>
          <w:rtl/>
        </w:rPr>
        <w:t>פרשת בלק. מי יודע מה פרשת השבוע?</w:t>
      </w:r>
    </w:p>
    <w:p w:rsidR="008B5C31" w:rsidRDefault="008B5C31" w:rsidP="00EE0EC4">
      <w:pPr>
        <w:rPr>
          <w:rtl/>
          <w:lang w:eastAsia="he-IL"/>
        </w:rPr>
      </w:pPr>
    </w:p>
    <w:p w:rsidR="008B5C31" w:rsidRDefault="008B5C31" w:rsidP="00EE0EC4">
      <w:pPr>
        <w:pStyle w:val="af6"/>
        <w:keepNext/>
        <w:rPr>
          <w:rtl/>
        </w:rPr>
      </w:pPr>
      <w:r w:rsidRPr="00E855EE">
        <w:rPr>
          <w:rStyle w:val="TagStyle"/>
          <w:rtl/>
        </w:rPr>
        <w:t xml:space="preserve"> &lt;&lt; יור &gt;&gt; </w:t>
      </w:r>
      <w:r>
        <w:rPr>
          <w:rtl/>
        </w:rPr>
        <w:t>היו"ר לימור סון הר מלך:</w:t>
      </w:r>
      <w:r w:rsidRPr="00E855EE">
        <w:rPr>
          <w:rStyle w:val="TagStyle"/>
          <w:rtl/>
        </w:rPr>
        <w:t xml:space="preserve"> &lt;&lt; יור &gt;&gt;</w:t>
      </w:r>
      <w:r>
        <w:rPr>
          <w:rtl/>
        </w:rPr>
        <w:t xml:space="preserve"> </w:t>
      </w:r>
    </w:p>
    <w:p w:rsidR="008B5C31" w:rsidRDefault="008B5C31" w:rsidP="00CA212C">
      <w:pPr>
        <w:rPr>
          <w:rtl/>
          <w:lang w:eastAsia="he-IL"/>
        </w:rPr>
      </w:pPr>
    </w:p>
    <w:p w:rsidR="008B5C31" w:rsidRDefault="008B5C31" w:rsidP="00EE0EC4">
      <w:pPr>
        <w:rPr>
          <w:rtl/>
          <w:lang w:eastAsia="he-IL"/>
        </w:rPr>
      </w:pPr>
      <w:bookmarkStart w:id="14117" w:name="_ETM_Q71_181033"/>
      <w:bookmarkEnd w:id="14117"/>
      <w:r>
        <w:rPr>
          <w:rFonts w:hint="cs"/>
          <w:rtl/>
          <w:lang w:eastAsia="he-IL"/>
        </w:rPr>
        <w:t>פ</w:t>
      </w:r>
      <w:r w:rsidR="006669D4">
        <w:rPr>
          <w:rFonts w:hint="cs"/>
          <w:rtl/>
          <w:lang w:eastAsia="he-IL"/>
        </w:rPr>
        <w:t>י</w:t>
      </w:r>
      <w:r>
        <w:rPr>
          <w:rFonts w:hint="cs"/>
          <w:rtl/>
          <w:lang w:eastAsia="he-IL"/>
        </w:rPr>
        <w:t>נחס.</w:t>
      </w:r>
      <w:bookmarkStart w:id="14118" w:name="_ETM_Q71_183103"/>
      <w:bookmarkEnd w:id="14118"/>
    </w:p>
    <w:p w:rsidR="008B5C31" w:rsidRDefault="008B5C31" w:rsidP="00EE0EC4">
      <w:pPr>
        <w:rPr>
          <w:rtl/>
          <w:lang w:eastAsia="he-IL"/>
        </w:rPr>
      </w:pPr>
      <w:bookmarkStart w:id="14119" w:name="_ETM_Q71_183161"/>
      <w:bookmarkEnd w:id="14119"/>
    </w:p>
    <w:p w:rsidR="008B5C31" w:rsidRDefault="008B5C31" w:rsidP="00EE0EC4">
      <w:pPr>
        <w:pStyle w:val="-"/>
        <w:keepNext/>
        <w:rPr>
          <w:rtl/>
        </w:rPr>
      </w:pPr>
      <w:bookmarkStart w:id="14120" w:name="ET_speakercontinue_6345_32"/>
      <w:r w:rsidRPr="00E855EE">
        <w:rPr>
          <w:rStyle w:val="TagStyle"/>
          <w:rtl/>
        </w:rPr>
        <w:t xml:space="preserve"> &lt;&lt; דובר_המשך &gt;&gt; </w:t>
      </w:r>
      <w:r>
        <w:rPr>
          <w:rtl/>
        </w:rPr>
        <w:t>טלי גוטליב (הליכוד):</w:t>
      </w:r>
      <w:r w:rsidRPr="00E855EE">
        <w:rPr>
          <w:rStyle w:val="TagStyle"/>
          <w:rtl/>
        </w:rPr>
        <w:t xml:space="preserve"> &lt;&lt; דובר_המשך &gt;&gt;</w:t>
      </w:r>
      <w:r>
        <w:rPr>
          <w:rtl/>
        </w:rPr>
        <w:t xml:space="preserve"> </w:t>
      </w:r>
      <w:bookmarkEnd w:id="14120"/>
    </w:p>
    <w:p w:rsidR="008B5C31" w:rsidRDefault="008B5C31" w:rsidP="00CA212C">
      <w:pPr>
        <w:rPr>
          <w:rtl/>
          <w:lang w:eastAsia="he-IL"/>
        </w:rPr>
      </w:pPr>
    </w:p>
    <w:p w:rsidR="008B5C31" w:rsidRDefault="008B5C31" w:rsidP="00EE0EC4">
      <w:pPr>
        <w:rPr>
          <w:rtl/>
          <w:lang w:eastAsia="he-IL"/>
        </w:rPr>
      </w:pPr>
      <w:bookmarkStart w:id="14121" w:name="_ETM_Q71_184233"/>
      <w:bookmarkEnd w:id="14121"/>
      <w:r>
        <w:rPr>
          <w:rFonts w:hint="cs"/>
          <w:rtl/>
          <w:lang w:eastAsia="he-IL"/>
        </w:rPr>
        <w:t>פרשת פ</w:t>
      </w:r>
      <w:r w:rsidR="006669D4">
        <w:rPr>
          <w:rFonts w:hint="cs"/>
          <w:rtl/>
          <w:lang w:eastAsia="he-IL"/>
        </w:rPr>
        <w:t>י</w:t>
      </w:r>
      <w:r>
        <w:rPr>
          <w:rFonts w:hint="cs"/>
          <w:rtl/>
          <w:lang w:eastAsia="he-IL"/>
        </w:rPr>
        <w:t xml:space="preserve">נחס. אנשים לא יודעים </w:t>
      </w:r>
      <w:bookmarkStart w:id="14122" w:name="_ETM_Q71_184073"/>
      <w:bookmarkEnd w:id="14122"/>
      <w:r>
        <w:rPr>
          <w:rFonts w:hint="cs"/>
          <w:rtl/>
          <w:lang w:eastAsia="he-IL"/>
        </w:rPr>
        <w:t xml:space="preserve">לענות על השאלה הטריוויאלית הזאת </w:t>
      </w:r>
      <w:r>
        <w:rPr>
          <w:rtl/>
          <w:lang w:eastAsia="he-IL"/>
        </w:rPr>
        <w:t>–</w:t>
      </w:r>
      <w:bookmarkStart w:id="14123" w:name="_ETM_Q71_183493"/>
      <w:bookmarkStart w:id="14124" w:name="_ETM_Q71_183541"/>
      <w:bookmarkEnd w:id="14123"/>
      <w:bookmarkEnd w:id="14124"/>
      <w:r>
        <w:rPr>
          <w:rFonts w:hint="cs"/>
          <w:rtl/>
          <w:lang w:eastAsia="he-IL"/>
        </w:rPr>
        <w:t xml:space="preserve"> פ</w:t>
      </w:r>
      <w:r w:rsidR="006669D4">
        <w:rPr>
          <w:rFonts w:hint="cs"/>
          <w:rtl/>
          <w:lang w:eastAsia="he-IL"/>
        </w:rPr>
        <w:t>י</w:t>
      </w:r>
      <w:r>
        <w:rPr>
          <w:rFonts w:hint="cs"/>
          <w:rtl/>
          <w:lang w:eastAsia="he-IL"/>
        </w:rPr>
        <w:t>נחס בן אלעזר</w:t>
      </w:r>
      <w:bookmarkStart w:id="14125" w:name="_ETM_Q71_189292"/>
      <w:bookmarkEnd w:id="14125"/>
      <w:r>
        <w:rPr>
          <w:rFonts w:hint="cs"/>
          <w:rtl/>
          <w:lang w:eastAsia="he-IL"/>
        </w:rPr>
        <w:t xml:space="preserve"> בן אהרן הכהן. כשאומרים: בן אלעזר בן אהרן הכהן </w:t>
      </w:r>
      <w:r>
        <w:rPr>
          <w:rFonts w:hint="eastAsia"/>
          <w:rtl/>
          <w:lang w:eastAsia="he-IL"/>
        </w:rPr>
        <w:t xml:space="preserve">– </w:t>
      </w:r>
      <w:r>
        <w:rPr>
          <w:rFonts w:hint="cs"/>
          <w:rtl/>
          <w:lang w:eastAsia="he-IL"/>
        </w:rPr>
        <w:t xml:space="preserve">כי </w:t>
      </w:r>
      <w:bookmarkStart w:id="14126" w:name="_ETM_Q71_192672"/>
      <w:bookmarkEnd w:id="14126"/>
      <w:r>
        <w:rPr>
          <w:rFonts w:hint="cs"/>
          <w:rtl/>
          <w:lang w:eastAsia="he-IL"/>
        </w:rPr>
        <w:t xml:space="preserve">הדרש האומר: בגלל חטא נדב ואביהוא, שתי הנשמות שאחת </w:t>
      </w:r>
      <w:bookmarkStart w:id="14127" w:name="_ETM_Q71_194924"/>
      <w:bookmarkEnd w:id="14127"/>
      <w:r>
        <w:rPr>
          <w:rFonts w:hint="cs"/>
          <w:rtl/>
          <w:lang w:eastAsia="he-IL"/>
        </w:rPr>
        <w:t xml:space="preserve">הן בו, ולכן הוא נחשב כמו הבן-של, ואומרים: בן </w:t>
      </w:r>
      <w:bookmarkStart w:id="14128" w:name="_ETM_Q71_197783"/>
      <w:bookmarkEnd w:id="14128"/>
      <w:r>
        <w:rPr>
          <w:rFonts w:hint="cs"/>
          <w:rtl/>
          <w:lang w:eastAsia="he-IL"/>
        </w:rPr>
        <w:t xml:space="preserve">אלעזר בן אהרן הכהן. תודה לליאור רז, עו"ד ליאור </w:t>
      </w:r>
      <w:bookmarkStart w:id="14129" w:name="_ETM_Q71_203263"/>
      <w:bookmarkEnd w:id="14129"/>
      <w:r>
        <w:rPr>
          <w:rFonts w:hint="cs"/>
          <w:rtl/>
          <w:lang w:eastAsia="he-IL"/>
        </w:rPr>
        <w:t>רז, אחי המופלא, שמלמד אותי את דרש פרשת השבוע. פרשת</w:t>
      </w:r>
      <w:bookmarkStart w:id="14130" w:name="_ETM_Q71_204907"/>
      <w:bookmarkEnd w:id="14130"/>
      <w:r>
        <w:rPr>
          <w:rFonts w:hint="cs"/>
          <w:rtl/>
          <w:lang w:eastAsia="he-IL"/>
        </w:rPr>
        <w:t xml:space="preserve"> פ</w:t>
      </w:r>
      <w:r w:rsidR="006669D4">
        <w:rPr>
          <w:rFonts w:hint="cs"/>
          <w:rtl/>
          <w:lang w:eastAsia="he-IL"/>
        </w:rPr>
        <w:t>י</w:t>
      </w:r>
      <w:r>
        <w:rPr>
          <w:rFonts w:hint="cs"/>
          <w:rtl/>
          <w:lang w:eastAsia="he-IL"/>
        </w:rPr>
        <w:t>נחס, ואנחנו אחרי פרשת בלק, ואנחנו אחרי</w:t>
      </w:r>
      <w:bookmarkStart w:id="14131" w:name="_ETM_Q71_208562"/>
      <w:bookmarkEnd w:id="14131"/>
      <w:r>
        <w:rPr>
          <w:rFonts w:hint="cs"/>
          <w:rtl/>
          <w:lang w:eastAsia="he-IL"/>
        </w:rPr>
        <w:t xml:space="preserve"> פרשת חוקת, ואחרי שאנחנו יודעים שאנחנו לומדים את </w:t>
      </w:r>
      <w:bookmarkStart w:id="14132" w:name="_ETM_Q71_213908"/>
      <w:bookmarkEnd w:id="14132"/>
      <w:r>
        <w:rPr>
          <w:rFonts w:hint="cs"/>
          <w:rtl/>
          <w:lang w:eastAsia="he-IL"/>
        </w:rPr>
        <w:t xml:space="preserve">הכרת הטוב, שיבשה באר מרים אחרי מותה כי לא הייתה </w:t>
      </w:r>
      <w:bookmarkStart w:id="14133" w:name="_ETM_Q71_216937"/>
      <w:bookmarkEnd w:id="14133"/>
      <w:r>
        <w:rPr>
          <w:rFonts w:hint="cs"/>
          <w:rtl/>
          <w:lang w:eastAsia="he-IL"/>
        </w:rPr>
        <w:t>הכרת הטוב לסגולות האדירות שלה</w:t>
      </w:r>
      <w:bookmarkStart w:id="14134" w:name="_ETM_Q71_221025"/>
      <w:bookmarkStart w:id="14135" w:name="_ETM_Q71_221099"/>
      <w:bookmarkEnd w:id="14134"/>
      <w:bookmarkEnd w:id="14135"/>
      <w:r>
        <w:rPr>
          <w:rFonts w:hint="cs"/>
          <w:rtl/>
          <w:lang w:eastAsia="he-IL"/>
        </w:rPr>
        <w:t>. דברים קטנים.</w:t>
      </w:r>
      <w:bookmarkStart w:id="14136" w:name="_ETM_Q71_219543"/>
      <w:bookmarkEnd w:id="14136"/>
    </w:p>
    <w:p w:rsidR="008B5C31" w:rsidRDefault="008B5C31" w:rsidP="00EE0EC4">
      <w:pPr>
        <w:rPr>
          <w:rtl/>
          <w:lang w:eastAsia="he-IL"/>
        </w:rPr>
      </w:pPr>
      <w:bookmarkStart w:id="14137" w:name="_ETM_Q71_219591"/>
      <w:bookmarkStart w:id="14138" w:name="_ETM_Q71_222046"/>
      <w:bookmarkEnd w:id="14137"/>
      <w:bookmarkEnd w:id="14138"/>
    </w:p>
    <w:p w:rsidR="008B5C31" w:rsidRDefault="008B5C31" w:rsidP="00EE0EC4">
      <w:pPr>
        <w:pStyle w:val="af6"/>
        <w:keepNext/>
        <w:rPr>
          <w:rtl/>
        </w:rPr>
      </w:pPr>
      <w:bookmarkStart w:id="14139" w:name="ET_yor_6671_34"/>
      <w:r w:rsidRPr="00E855EE">
        <w:rPr>
          <w:rStyle w:val="TagStyle"/>
          <w:rtl/>
        </w:rPr>
        <w:t xml:space="preserve"> &lt;&lt; יור &gt;&gt; </w:t>
      </w:r>
      <w:r>
        <w:rPr>
          <w:rtl/>
        </w:rPr>
        <w:t>היו"ר לימור סון הר מלך:</w:t>
      </w:r>
      <w:r w:rsidRPr="00E855EE">
        <w:rPr>
          <w:rStyle w:val="TagStyle"/>
          <w:rtl/>
        </w:rPr>
        <w:t xml:space="preserve"> &lt;&lt; יור &gt;&gt;</w:t>
      </w:r>
      <w:r>
        <w:rPr>
          <w:rtl/>
        </w:rPr>
        <w:t xml:space="preserve"> </w:t>
      </w:r>
      <w:bookmarkEnd w:id="14139"/>
    </w:p>
    <w:p w:rsidR="008B5C31" w:rsidRDefault="008B5C31" w:rsidP="00CA212C">
      <w:pPr>
        <w:rPr>
          <w:rtl/>
          <w:lang w:eastAsia="he-IL"/>
        </w:rPr>
      </w:pPr>
    </w:p>
    <w:p w:rsidR="008B5C31" w:rsidRDefault="008B5C31" w:rsidP="00EE0EC4">
      <w:pPr>
        <w:rPr>
          <w:rtl/>
          <w:lang w:eastAsia="he-IL"/>
        </w:rPr>
      </w:pPr>
      <w:bookmarkStart w:id="14140" w:name="_ETM_Q71_222566"/>
      <w:bookmarkEnd w:id="14140"/>
      <w:r>
        <w:rPr>
          <w:rFonts w:hint="cs"/>
          <w:rtl/>
          <w:lang w:eastAsia="he-IL"/>
        </w:rPr>
        <w:t xml:space="preserve">בנות צלופחד. </w:t>
      </w:r>
      <w:bookmarkStart w:id="14141" w:name="_ETM_Q71_218551"/>
      <w:bookmarkStart w:id="14142" w:name="_ETM_Q71_222173"/>
      <w:bookmarkEnd w:id="14141"/>
      <w:bookmarkEnd w:id="14142"/>
    </w:p>
    <w:p w:rsidR="008B5C31" w:rsidRDefault="008B5C31" w:rsidP="00EE0EC4">
      <w:pPr>
        <w:rPr>
          <w:rtl/>
          <w:lang w:eastAsia="he-IL"/>
        </w:rPr>
      </w:pPr>
      <w:bookmarkStart w:id="14143" w:name="_ETM_Q71_222216"/>
      <w:bookmarkEnd w:id="14143"/>
    </w:p>
    <w:p w:rsidR="008B5C31" w:rsidRDefault="008B5C31" w:rsidP="00EE0EC4">
      <w:pPr>
        <w:pStyle w:val="-"/>
        <w:keepNext/>
        <w:rPr>
          <w:rtl/>
        </w:rPr>
      </w:pPr>
      <w:bookmarkStart w:id="14144" w:name="ET_speakercontinue_6345_35"/>
      <w:r w:rsidRPr="00E855EE">
        <w:rPr>
          <w:rStyle w:val="TagStyle"/>
          <w:rtl/>
        </w:rPr>
        <w:t xml:space="preserve"> &lt;&lt; דובר_המשך &gt;&gt; </w:t>
      </w:r>
      <w:r>
        <w:rPr>
          <w:rtl/>
        </w:rPr>
        <w:t>טלי גוטליב (הליכוד):</w:t>
      </w:r>
      <w:r w:rsidRPr="00E855EE">
        <w:rPr>
          <w:rStyle w:val="TagStyle"/>
          <w:rtl/>
        </w:rPr>
        <w:t xml:space="preserve"> &lt;&lt; דובר_המשך &gt;&gt;</w:t>
      </w:r>
      <w:r>
        <w:rPr>
          <w:rtl/>
        </w:rPr>
        <w:t xml:space="preserve"> </w:t>
      </w:r>
      <w:bookmarkEnd w:id="14144"/>
    </w:p>
    <w:p w:rsidR="008B5C31" w:rsidRDefault="008B5C31" w:rsidP="00CA212C">
      <w:pPr>
        <w:rPr>
          <w:rtl/>
          <w:lang w:eastAsia="he-IL"/>
        </w:rPr>
      </w:pPr>
    </w:p>
    <w:p w:rsidR="008B5C31" w:rsidRDefault="008B5C31" w:rsidP="00EE0EC4">
      <w:pPr>
        <w:rPr>
          <w:rtl/>
          <w:lang w:eastAsia="he-IL"/>
        </w:rPr>
      </w:pPr>
      <w:bookmarkStart w:id="14145" w:name="_ETM_Q71_223205"/>
      <w:bookmarkEnd w:id="14145"/>
      <w:r>
        <w:rPr>
          <w:rFonts w:hint="cs"/>
          <w:rtl/>
          <w:lang w:eastAsia="he-IL"/>
        </w:rPr>
        <w:t>מאיפה אנחנו יודעים על "הן עם כלביא"? מאיפה יודעים</w:t>
      </w:r>
      <w:bookmarkStart w:id="14146" w:name="_ETM_Q71_224594"/>
      <w:bookmarkEnd w:id="14146"/>
      <w:r>
        <w:rPr>
          <w:rFonts w:hint="cs"/>
          <w:rtl/>
          <w:lang w:eastAsia="he-IL"/>
        </w:rPr>
        <w:t xml:space="preserve"> על "הן עם כלביא יקום"? מאיפה? </w:t>
      </w:r>
      <w:bookmarkStart w:id="14147" w:name="_ETM_Q71_223582"/>
      <w:bookmarkEnd w:id="14147"/>
    </w:p>
    <w:p w:rsidR="008B5C31" w:rsidRDefault="008B5C31" w:rsidP="00EE0EC4">
      <w:pPr>
        <w:rPr>
          <w:rtl/>
          <w:lang w:eastAsia="he-IL"/>
        </w:rPr>
      </w:pPr>
      <w:bookmarkStart w:id="14148" w:name="_ETM_Q71_223617"/>
      <w:bookmarkEnd w:id="14148"/>
    </w:p>
    <w:p w:rsidR="008B5C31" w:rsidRDefault="008B5C31" w:rsidP="00EE0EC4">
      <w:pPr>
        <w:pStyle w:val="af6"/>
        <w:keepNext/>
        <w:rPr>
          <w:rtl/>
        </w:rPr>
      </w:pPr>
      <w:r w:rsidRPr="00E855EE">
        <w:rPr>
          <w:rStyle w:val="TagStyle"/>
          <w:rtl/>
        </w:rPr>
        <w:t xml:space="preserve"> &lt;&lt; יור &gt;&gt; </w:t>
      </w:r>
      <w:r>
        <w:rPr>
          <w:rtl/>
        </w:rPr>
        <w:t>היו"ר לימור סון הר מלך:</w:t>
      </w:r>
      <w:r w:rsidRPr="00E855EE">
        <w:rPr>
          <w:rStyle w:val="TagStyle"/>
          <w:rtl/>
        </w:rPr>
        <w:t xml:space="preserve"> &lt;&lt; יור &gt;&gt;</w:t>
      </w:r>
      <w:r>
        <w:rPr>
          <w:rtl/>
        </w:rPr>
        <w:t xml:space="preserve"> </w:t>
      </w:r>
    </w:p>
    <w:p w:rsidR="008B5C31" w:rsidRDefault="008B5C31" w:rsidP="00CA212C">
      <w:pPr>
        <w:rPr>
          <w:rtl/>
          <w:lang w:eastAsia="he-IL"/>
        </w:rPr>
      </w:pPr>
    </w:p>
    <w:p w:rsidR="008B5C31" w:rsidRDefault="008B5C31" w:rsidP="00EE0EC4">
      <w:pPr>
        <w:rPr>
          <w:rtl/>
          <w:lang w:eastAsia="he-IL"/>
        </w:rPr>
      </w:pPr>
      <w:bookmarkStart w:id="14149" w:name="_ETM_Q71_224268"/>
      <w:bookmarkEnd w:id="14149"/>
      <w:r>
        <w:rPr>
          <w:rFonts w:hint="cs"/>
          <w:rtl/>
          <w:lang w:eastAsia="he-IL"/>
        </w:rPr>
        <w:t>הקללה.</w:t>
      </w:r>
      <w:bookmarkStart w:id="14150" w:name="_ETM_Q71_219453"/>
      <w:bookmarkEnd w:id="14150"/>
    </w:p>
    <w:p w:rsidR="008B5C31" w:rsidRDefault="008B5C31" w:rsidP="00EE0EC4">
      <w:pPr>
        <w:rPr>
          <w:rtl/>
          <w:lang w:eastAsia="he-IL"/>
        </w:rPr>
      </w:pPr>
      <w:bookmarkStart w:id="14151" w:name="_ETM_Q71_219484"/>
      <w:bookmarkEnd w:id="14151"/>
    </w:p>
    <w:p w:rsidR="008B5C31" w:rsidRDefault="008B5C31" w:rsidP="00EE0EC4">
      <w:pPr>
        <w:pStyle w:val="af5"/>
        <w:rPr>
          <w:rtl/>
        </w:rPr>
      </w:pPr>
      <w:bookmarkStart w:id="14152" w:name="ET_interruption_קר_אה_59"/>
      <w:r w:rsidRPr="009964BD">
        <w:rPr>
          <w:rStyle w:val="TagStyle"/>
          <w:rtl/>
        </w:rPr>
        <w:t xml:space="preserve"> &lt;&lt; קריאה &gt;&gt; </w:t>
      </w:r>
      <w:r>
        <w:rPr>
          <w:rtl/>
        </w:rPr>
        <w:t>קריאה:</w:t>
      </w:r>
      <w:r w:rsidRPr="009964BD">
        <w:rPr>
          <w:rStyle w:val="TagStyle"/>
          <w:rtl/>
        </w:rPr>
        <w:t xml:space="preserve"> &lt;&lt; קריאה &gt;&gt;</w:t>
      </w:r>
      <w:bookmarkEnd w:id="14152"/>
      <w:r>
        <w:rPr>
          <w:rtl/>
        </w:rPr>
        <w:t xml:space="preserve">  </w:t>
      </w:r>
    </w:p>
    <w:p w:rsidR="008B5C31" w:rsidRDefault="008B5C31" w:rsidP="00EE0EC4">
      <w:pPr>
        <w:rPr>
          <w:rtl/>
          <w:lang w:eastAsia="he-IL"/>
        </w:rPr>
      </w:pPr>
      <w:r>
        <w:rPr>
          <w:rtl/>
          <w:lang w:eastAsia="he-IL"/>
        </w:rPr>
        <w:t xml:space="preserve"> </w:t>
      </w:r>
    </w:p>
    <w:p w:rsidR="008B5C31" w:rsidRDefault="008B5C31" w:rsidP="00EE0EC4">
      <w:pPr>
        <w:rPr>
          <w:rtl/>
          <w:lang w:eastAsia="he-IL"/>
        </w:rPr>
      </w:pPr>
      <w:r>
        <w:rPr>
          <w:rFonts w:hint="cs"/>
          <w:rtl/>
          <w:lang w:eastAsia="he-IL"/>
        </w:rPr>
        <w:t>- - -</w:t>
      </w:r>
    </w:p>
    <w:p w:rsidR="008B5C31" w:rsidRDefault="008B5C31" w:rsidP="00EE0EC4">
      <w:pPr>
        <w:rPr>
          <w:rtl/>
          <w:lang w:eastAsia="he-IL"/>
        </w:rPr>
      </w:pPr>
    </w:p>
    <w:p w:rsidR="008B5C31" w:rsidRDefault="008B5C31" w:rsidP="00EE0EC4">
      <w:pPr>
        <w:pStyle w:val="-"/>
        <w:keepNext/>
        <w:rPr>
          <w:rtl/>
        </w:rPr>
      </w:pPr>
      <w:bookmarkStart w:id="14153" w:name="ET_speakercontinue_6345_40"/>
      <w:r w:rsidRPr="00E855EE">
        <w:rPr>
          <w:rStyle w:val="TagStyle"/>
          <w:rtl/>
        </w:rPr>
        <w:t xml:space="preserve"> &lt;&lt; דובר_המשך &gt;&gt; </w:t>
      </w:r>
      <w:r>
        <w:rPr>
          <w:rtl/>
        </w:rPr>
        <w:t>טלי גוטליב (הליכוד):</w:t>
      </w:r>
      <w:r w:rsidRPr="00E855EE">
        <w:rPr>
          <w:rStyle w:val="TagStyle"/>
          <w:rtl/>
        </w:rPr>
        <w:t xml:space="preserve"> &lt;&lt; דובר_המשך &gt;&gt;</w:t>
      </w:r>
      <w:r>
        <w:rPr>
          <w:rtl/>
        </w:rPr>
        <w:t xml:space="preserve"> </w:t>
      </w:r>
      <w:bookmarkEnd w:id="14153"/>
    </w:p>
    <w:p w:rsidR="008B5C31" w:rsidRDefault="008B5C31" w:rsidP="00CA212C">
      <w:pPr>
        <w:rPr>
          <w:rtl/>
          <w:lang w:eastAsia="he-IL"/>
        </w:rPr>
      </w:pPr>
    </w:p>
    <w:p w:rsidR="008B5C31" w:rsidRDefault="008B5C31" w:rsidP="00EE0EC4">
      <w:pPr>
        <w:rPr>
          <w:rtl/>
          <w:lang w:eastAsia="he-IL"/>
        </w:rPr>
      </w:pPr>
      <w:bookmarkStart w:id="14154" w:name="_ETM_Q71_220182"/>
      <w:bookmarkEnd w:id="14154"/>
      <w:r>
        <w:rPr>
          <w:rFonts w:hint="cs"/>
          <w:rtl/>
          <w:lang w:eastAsia="he-IL"/>
        </w:rPr>
        <w:t>פרשת בלק, בסוף הפרשה.</w:t>
      </w:r>
    </w:p>
    <w:p w:rsidR="008B5C31" w:rsidRDefault="008B5C31" w:rsidP="00EE0EC4">
      <w:pPr>
        <w:ind w:firstLine="0"/>
        <w:rPr>
          <w:rtl/>
          <w:lang w:eastAsia="he-IL"/>
        </w:rPr>
      </w:pPr>
      <w:bookmarkStart w:id="14155" w:name="_ETM_Q71_227557"/>
      <w:bookmarkStart w:id="14156" w:name="_ETM_Q71_227605"/>
      <w:bookmarkEnd w:id="14155"/>
      <w:bookmarkEnd w:id="14156"/>
    </w:p>
    <w:p w:rsidR="008B5C31" w:rsidRDefault="008B5C31" w:rsidP="00EE0EC4">
      <w:pPr>
        <w:pStyle w:val="af5"/>
        <w:keepNext/>
        <w:rPr>
          <w:rtl/>
        </w:rPr>
      </w:pPr>
      <w:r w:rsidRPr="00E855EE">
        <w:rPr>
          <w:rStyle w:val="TagStyle"/>
          <w:rtl/>
        </w:rPr>
        <w:t xml:space="preserve"> &lt;&lt; קריאה &gt;&gt; </w:t>
      </w:r>
      <w:r>
        <w:rPr>
          <w:rtl/>
        </w:rPr>
        <w:t>נאור שירי (יש עתיד):</w:t>
      </w:r>
      <w:r w:rsidRPr="00E855EE">
        <w:rPr>
          <w:rStyle w:val="TagStyle"/>
          <w:rtl/>
        </w:rPr>
        <w:t xml:space="preserve"> &lt;&lt; קריאה &gt;&gt;</w:t>
      </w:r>
      <w:r>
        <w:rPr>
          <w:rtl/>
        </w:rPr>
        <w:t xml:space="preserve"> </w:t>
      </w:r>
    </w:p>
    <w:p w:rsidR="008B5C31" w:rsidRDefault="008B5C31" w:rsidP="00CA212C">
      <w:pPr>
        <w:rPr>
          <w:rtl/>
          <w:lang w:eastAsia="he-IL"/>
        </w:rPr>
      </w:pPr>
    </w:p>
    <w:p w:rsidR="008B5C31" w:rsidRDefault="008B5C31" w:rsidP="00EE0EC4">
      <w:pPr>
        <w:rPr>
          <w:rtl/>
        </w:rPr>
      </w:pPr>
      <w:bookmarkStart w:id="14157" w:name="_ETM_Q71_227682"/>
      <w:bookmarkStart w:id="14158" w:name="_ETM_Q71_229036"/>
      <w:bookmarkEnd w:id="14157"/>
      <w:bookmarkEnd w:id="14158"/>
      <w:r>
        <w:rPr>
          <w:rFonts w:hint="cs"/>
          <w:rtl/>
        </w:rPr>
        <w:t>פרשת בלק, בזכות מירי רגב.</w:t>
      </w:r>
    </w:p>
    <w:p w:rsidR="008B5C31" w:rsidRDefault="008B5C31" w:rsidP="00EE0EC4">
      <w:pPr>
        <w:ind w:firstLine="0"/>
        <w:rPr>
          <w:rtl/>
          <w:lang w:eastAsia="he-IL"/>
        </w:rPr>
      </w:pPr>
      <w:bookmarkStart w:id="14159" w:name="_ETM_Q71_229110"/>
      <w:bookmarkEnd w:id="14159"/>
    </w:p>
    <w:p w:rsidR="008B5C31" w:rsidRDefault="008B5C31" w:rsidP="00EE0EC4">
      <w:pPr>
        <w:pStyle w:val="-"/>
        <w:keepNext/>
        <w:rPr>
          <w:rtl/>
        </w:rPr>
      </w:pPr>
      <w:bookmarkStart w:id="14160" w:name="ET_speakercontinue_6345_41"/>
      <w:r w:rsidRPr="00BD5B5C">
        <w:rPr>
          <w:rStyle w:val="TagStyle"/>
          <w:rtl/>
        </w:rPr>
        <w:t xml:space="preserve"> &lt;&lt; דובר_המשך &gt;&gt; </w:t>
      </w:r>
      <w:r>
        <w:rPr>
          <w:rtl/>
        </w:rPr>
        <w:t>טלי גוטליב (הליכוד):</w:t>
      </w:r>
      <w:r w:rsidRPr="00BD5B5C">
        <w:rPr>
          <w:rStyle w:val="TagStyle"/>
          <w:rtl/>
        </w:rPr>
        <w:t xml:space="preserve"> &lt;&lt; דובר_המשך &gt;&gt;</w:t>
      </w:r>
      <w:r>
        <w:rPr>
          <w:rtl/>
        </w:rPr>
        <w:t xml:space="preserve"> </w:t>
      </w:r>
      <w:bookmarkEnd w:id="14160"/>
    </w:p>
    <w:p w:rsidR="008B5C31" w:rsidRDefault="008B5C31" w:rsidP="00CA212C">
      <w:pPr>
        <w:rPr>
          <w:rtl/>
          <w:lang w:eastAsia="he-IL"/>
        </w:rPr>
      </w:pPr>
    </w:p>
    <w:p w:rsidR="008B5C31" w:rsidRDefault="008B5C31" w:rsidP="00EE0EC4">
      <w:pPr>
        <w:rPr>
          <w:rtl/>
          <w:lang w:eastAsia="he-IL"/>
        </w:rPr>
      </w:pPr>
      <w:bookmarkStart w:id="14161" w:name="_ETM_Q71_232063"/>
      <w:bookmarkStart w:id="14162" w:name="_ETM_Q71_232106"/>
      <w:bookmarkEnd w:id="14161"/>
      <w:bookmarkEnd w:id="14162"/>
      <w:r>
        <w:rPr>
          <w:rFonts w:hint="cs"/>
          <w:rtl/>
          <w:lang w:eastAsia="he-IL"/>
        </w:rPr>
        <w:t>אני אומרת לכם את זה פה ואני</w:t>
      </w:r>
      <w:bookmarkStart w:id="14163" w:name="_ETM_Q71_230479"/>
      <w:bookmarkEnd w:id="14163"/>
      <w:r>
        <w:rPr>
          <w:rFonts w:hint="cs"/>
          <w:rtl/>
          <w:lang w:eastAsia="he-IL"/>
        </w:rPr>
        <w:t xml:space="preserve"> אפילו לא צוחקת על זה.</w:t>
      </w:r>
      <w:bookmarkStart w:id="14164" w:name="_ETM_Q71_234231"/>
      <w:bookmarkEnd w:id="14164"/>
    </w:p>
    <w:p w:rsidR="008B5C31" w:rsidRDefault="008B5C31" w:rsidP="00EE0EC4">
      <w:pPr>
        <w:rPr>
          <w:rtl/>
          <w:lang w:eastAsia="he-IL"/>
        </w:rPr>
      </w:pPr>
      <w:bookmarkStart w:id="14165" w:name="_ETM_Q71_234279"/>
      <w:bookmarkEnd w:id="14165"/>
    </w:p>
    <w:p w:rsidR="008B5C31" w:rsidRDefault="008B5C31" w:rsidP="00EE0EC4">
      <w:pPr>
        <w:pStyle w:val="af5"/>
        <w:keepNext/>
        <w:rPr>
          <w:rtl/>
        </w:rPr>
      </w:pPr>
      <w:bookmarkStart w:id="14166" w:name="ET_interruption_6361_42"/>
      <w:r w:rsidRPr="00BD5B5C">
        <w:rPr>
          <w:rStyle w:val="TagStyle"/>
          <w:rtl/>
        </w:rPr>
        <w:t xml:space="preserve"> &lt;&lt; קריאה &gt;&gt; </w:t>
      </w:r>
      <w:r>
        <w:rPr>
          <w:rtl/>
        </w:rPr>
        <w:t>נאור שירי (יש עתיד):</w:t>
      </w:r>
      <w:r w:rsidRPr="00BD5B5C">
        <w:rPr>
          <w:rStyle w:val="TagStyle"/>
          <w:rtl/>
        </w:rPr>
        <w:t xml:space="preserve"> &lt;&lt; קריאה &gt;&gt;</w:t>
      </w:r>
      <w:r>
        <w:rPr>
          <w:rtl/>
        </w:rPr>
        <w:t xml:space="preserve"> </w:t>
      </w:r>
      <w:bookmarkEnd w:id="14166"/>
    </w:p>
    <w:p w:rsidR="008B5C31" w:rsidRDefault="008B5C31" w:rsidP="00CA212C">
      <w:pPr>
        <w:rPr>
          <w:rtl/>
          <w:lang w:eastAsia="he-IL"/>
        </w:rPr>
      </w:pPr>
    </w:p>
    <w:p w:rsidR="008B5C31" w:rsidRDefault="008B5C31" w:rsidP="00EE0EC4">
      <w:pPr>
        <w:rPr>
          <w:rtl/>
          <w:lang w:eastAsia="he-IL"/>
        </w:rPr>
      </w:pPr>
      <w:r>
        <w:rPr>
          <w:rFonts w:hint="cs"/>
          <w:rtl/>
          <w:lang w:eastAsia="he-IL"/>
        </w:rPr>
        <w:t>פרשת בלק.</w:t>
      </w:r>
      <w:bookmarkStart w:id="14167" w:name="_ETM_Q71_235298"/>
      <w:bookmarkEnd w:id="14167"/>
    </w:p>
    <w:p w:rsidR="008B5C31" w:rsidRDefault="008B5C31" w:rsidP="00EE0EC4">
      <w:pPr>
        <w:rPr>
          <w:rtl/>
          <w:lang w:eastAsia="he-IL"/>
        </w:rPr>
      </w:pPr>
      <w:bookmarkStart w:id="14168" w:name="_ETM_Q71_235343"/>
      <w:bookmarkEnd w:id="14168"/>
    </w:p>
    <w:p w:rsidR="008B5C31" w:rsidRDefault="008B5C31" w:rsidP="00EE0EC4">
      <w:pPr>
        <w:pStyle w:val="-"/>
        <w:keepNext/>
        <w:rPr>
          <w:rtl/>
        </w:rPr>
      </w:pPr>
      <w:bookmarkStart w:id="14169" w:name="ET_speakercontinue_6345_43"/>
      <w:r w:rsidRPr="00BD5B5C">
        <w:rPr>
          <w:rStyle w:val="TagStyle"/>
          <w:rtl/>
        </w:rPr>
        <w:t xml:space="preserve"> &lt;&lt; דובר_המשך &gt;&gt; </w:t>
      </w:r>
      <w:r>
        <w:rPr>
          <w:rtl/>
        </w:rPr>
        <w:t>טלי גוטליב (הליכוד):</w:t>
      </w:r>
      <w:r w:rsidRPr="00BD5B5C">
        <w:rPr>
          <w:rStyle w:val="TagStyle"/>
          <w:rtl/>
        </w:rPr>
        <w:t xml:space="preserve"> &lt;&lt; דובר_המשך &gt;&gt;</w:t>
      </w:r>
      <w:r>
        <w:rPr>
          <w:rtl/>
        </w:rPr>
        <w:t xml:space="preserve"> </w:t>
      </w:r>
      <w:bookmarkEnd w:id="14169"/>
    </w:p>
    <w:p w:rsidR="008B5C31" w:rsidRDefault="008B5C31" w:rsidP="00CA212C">
      <w:pPr>
        <w:rPr>
          <w:rtl/>
          <w:lang w:eastAsia="he-IL"/>
        </w:rPr>
      </w:pPr>
    </w:p>
    <w:p w:rsidR="008B5C31" w:rsidRPr="00BD5B5C" w:rsidRDefault="008B5C31" w:rsidP="00EE0EC4">
      <w:pPr>
        <w:rPr>
          <w:rtl/>
          <w:lang w:eastAsia="he-IL"/>
        </w:rPr>
      </w:pPr>
      <w:bookmarkStart w:id="14170" w:name="_ETM_Q71_235902"/>
      <w:bookmarkEnd w:id="14170"/>
      <w:r>
        <w:rPr>
          <w:rFonts w:hint="cs"/>
          <w:rtl/>
          <w:lang w:eastAsia="he-IL"/>
        </w:rPr>
        <w:t xml:space="preserve">אני רוצה לומר לעם ישראל: </w:t>
      </w:r>
      <w:bookmarkStart w:id="14171" w:name="_ETM_Q71_234513"/>
      <w:bookmarkEnd w:id="14171"/>
      <w:r>
        <w:rPr>
          <w:rFonts w:hint="cs"/>
          <w:rtl/>
          <w:lang w:eastAsia="he-IL"/>
        </w:rPr>
        <w:t xml:space="preserve">כשאני חזרתי בשאלה לפני 14 שנה </w:t>
      </w:r>
      <w:r>
        <w:rPr>
          <w:rtl/>
          <w:lang w:eastAsia="he-IL"/>
        </w:rPr>
        <w:t>–</w:t>
      </w:r>
      <w:bookmarkStart w:id="14172" w:name="_ETM_Q71_239193"/>
      <w:bookmarkStart w:id="14173" w:name="_ETM_Q71_239246"/>
      <w:bookmarkEnd w:id="14172"/>
      <w:bookmarkEnd w:id="14173"/>
      <w:r>
        <w:rPr>
          <w:rFonts w:hint="cs"/>
          <w:rtl/>
          <w:lang w:eastAsia="he-IL"/>
        </w:rPr>
        <w:t xml:space="preserve"> בעוונותי</w:t>
      </w:r>
      <w:r>
        <w:rPr>
          <w:rFonts w:hint="eastAsia"/>
          <w:rtl/>
          <w:lang w:eastAsia="he-IL"/>
        </w:rPr>
        <w:t>י</w:t>
      </w:r>
      <w:r>
        <w:rPr>
          <w:rFonts w:hint="cs"/>
          <w:rtl/>
          <w:lang w:eastAsia="he-IL"/>
        </w:rPr>
        <w:t>, בעוונותי</w:t>
      </w:r>
      <w:r>
        <w:rPr>
          <w:rFonts w:hint="eastAsia"/>
          <w:rtl/>
          <w:lang w:eastAsia="he-IL"/>
        </w:rPr>
        <w:t>י</w:t>
      </w:r>
      <w:r>
        <w:rPr>
          <w:rFonts w:hint="cs"/>
          <w:rtl/>
          <w:lang w:eastAsia="he-IL"/>
        </w:rPr>
        <w:t>, בעוונותי</w:t>
      </w:r>
      <w:r>
        <w:rPr>
          <w:rFonts w:hint="eastAsia"/>
          <w:rtl/>
          <w:lang w:eastAsia="he-IL"/>
        </w:rPr>
        <w:t>י</w:t>
      </w:r>
      <w:r>
        <w:rPr>
          <w:rFonts w:hint="cs"/>
          <w:rtl/>
          <w:lang w:eastAsia="he-IL"/>
        </w:rPr>
        <w:t xml:space="preserve"> </w:t>
      </w:r>
      <w:bookmarkStart w:id="14174" w:name="_ETM_Q71_237653"/>
      <w:bookmarkEnd w:id="14174"/>
      <w:r>
        <w:rPr>
          <w:rtl/>
          <w:lang w:eastAsia="he-IL"/>
        </w:rPr>
        <w:t>–</w:t>
      </w:r>
      <w:bookmarkStart w:id="14175" w:name="_ETM_Q71_239506"/>
      <w:bookmarkStart w:id="14176" w:name="_ETM_Q71_239613"/>
      <w:bookmarkEnd w:id="14175"/>
      <w:bookmarkEnd w:id="14176"/>
      <w:r>
        <w:rPr>
          <w:rFonts w:hint="cs"/>
          <w:rtl/>
          <w:lang w:eastAsia="he-IL"/>
        </w:rPr>
        <w:t xml:space="preserve"> הייתי בהתרסה גמורה. </w:t>
      </w:r>
    </w:p>
    <w:p w:rsidR="008B5C31" w:rsidRPr="00BD5B5C" w:rsidRDefault="008B5C31" w:rsidP="00EE0EC4">
      <w:pPr>
        <w:rPr>
          <w:rtl/>
          <w:lang w:eastAsia="he-IL"/>
        </w:rPr>
      </w:pPr>
      <w:bookmarkStart w:id="14177" w:name="_ETM_Q71_231217"/>
      <w:bookmarkEnd w:id="14177"/>
    </w:p>
    <w:p w:rsidR="008B5C31" w:rsidRDefault="008B5C31" w:rsidP="00EE0EC4">
      <w:pPr>
        <w:pStyle w:val="af5"/>
        <w:keepNext/>
        <w:rPr>
          <w:rtl/>
        </w:rPr>
      </w:pPr>
      <w:bookmarkStart w:id="14178" w:name="ET_interruption_6361_6"/>
      <w:r w:rsidRPr="005924F1">
        <w:rPr>
          <w:rStyle w:val="TagStyle"/>
          <w:rtl/>
        </w:rPr>
        <w:t xml:space="preserve"> &lt;&lt; קריאה &gt;&gt; </w:t>
      </w:r>
      <w:r>
        <w:rPr>
          <w:rtl/>
        </w:rPr>
        <w:t>נאור שירי (יש עתיד):</w:t>
      </w:r>
      <w:r w:rsidRPr="005924F1">
        <w:rPr>
          <w:rStyle w:val="TagStyle"/>
          <w:rtl/>
        </w:rPr>
        <w:t xml:space="preserve"> &lt;&lt; קריאה &gt;&gt;</w:t>
      </w:r>
      <w:r>
        <w:rPr>
          <w:rtl/>
        </w:rPr>
        <w:t xml:space="preserve"> </w:t>
      </w:r>
      <w:bookmarkEnd w:id="14178"/>
    </w:p>
    <w:p w:rsidR="008B5C31" w:rsidRPr="005924F1" w:rsidRDefault="008B5C31" w:rsidP="00EE0EC4">
      <w:pPr>
        <w:ind w:firstLine="0"/>
        <w:rPr>
          <w:rtl/>
          <w:lang w:eastAsia="he-IL"/>
        </w:rPr>
      </w:pPr>
    </w:p>
    <w:p w:rsidR="008B5C31" w:rsidRDefault="008B5C31" w:rsidP="00EE0EC4">
      <w:pPr>
        <w:rPr>
          <w:rtl/>
          <w:lang w:eastAsia="he-IL"/>
        </w:rPr>
      </w:pPr>
      <w:r>
        <w:rPr>
          <w:rFonts w:hint="cs"/>
          <w:rtl/>
          <w:lang w:eastAsia="he-IL"/>
        </w:rPr>
        <w:t>את מוזמנת לחזור בתשובה - - -</w:t>
      </w:r>
    </w:p>
    <w:p w:rsidR="008B5C31" w:rsidRDefault="008B5C31" w:rsidP="00EE0EC4">
      <w:pPr>
        <w:rPr>
          <w:rtl/>
          <w:lang w:eastAsia="he-IL"/>
        </w:rPr>
      </w:pPr>
    </w:p>
    <w:p w:rsidR="008B5C31" w:rsidRDefault="008B5C31" w:rsidP="00EE0EC4">
      <w:pPr>
        <w:pStyle w:val="-"/>
        <w:keepNext/>
        <w:rPr>
          <w:rtl/>
        </w:rPr>
      </w:pPr>
      <w:bookmarkStart w:id="14179" w:name="ET_speakercontinue_6345_7"/>
      <w:r w:rsidRPr="005924F1">
        <w:rPr>
          <w:rStyle w:val="TagStyle"/>
          <w:rtl/>
        </w:rPr>
        <w:t xml:space="preserve"> &lt;&lt; דובר_המשך &gt;&gt; </w:t>
      </w:r>
      <w:r>
        <w:rPr>
          <w:rtl/>
        </w:rPr>
        <w:t>טלי גוטליב (הליכוד):</w:t>
      </w:r>
      <w:r w:rsidRPr="005924F1">
        <w:rPr>
          <w:rStyle w:val="TagStyle"/>
          <w:rtl/>
        </w:rPr>
        <w:t xml:space="preserve"> &lt;&lt; דובר_המשך &gt;&gt;</w:t>
      </w:r>
      <w:r>
        <w:rPr>
          <w:rtl/>
        </w:rPr>
        <w:t xml:space="preserve"> </w:t>
      </w:r>
      <w:bookmarkEnd w:id="14179"/>
    </w:p>
    <w:p w:rsidR="008B5C31" w:rsidRDefault="008B5C31" w:rsidP="00EE0EC4">
      <w:pPr>
        <w:rPr>
          <w:rtl/>
          <w:lang w:eastAsia="he-IL"/>
        </w:rPr>
      </w:pPr>
      <w:bookmarkStart w:id="14180" w:name="_ETM_Q71_244881"/>
      <w:bookmarkEnd w:id="14180"/>
    </w:p>
    <w:p w:rsidR="008B5C31" w:rsidRDefault="008B5C31" w:rsidP="00EE0EC4">
      <w:pPr>
        <w:rPr>
          <w:rtl/>
          <w:lang w:eastAsia="he-IL"/>
        </w:rPr>
      </w:pPr>
      <w:bookmarkStart w:id="14181" w:name="_ETM_Q71_244927"/>
      <w:bookmarkEnd w:id="14181"/>
      <w:r>
        <w:rPr>
          <w:rFonts w:hint="cs"/>
          <w:rtl/>
          <w:lang w:eastAsia="he-IL"/>
        </w:rPr>
        <w:t>וכשהייתי בהתרסה</w:t>
      </w:r>
      <w:bookmarkStart w:id="14182" w:name="_ETM_Q71_242194"/>
      <w:bookmarkEnd w:id="14182"/>
      <w:r>
        <w:rPr>
          <w:rFonts w:hint="cs"/>
          <w:rtl/>
          <w:lang w:eastAsia="he-IL"/>
        </w:rPr>
        <w:t xml:space="preserve"> גמורה, וכשהייתי בהתרסה גמורה, זנחתי </w:t>
      </w:r>
      <w:bookmarkStart w:id="14183" w:name="_ETM_Q71_248905"/>
      <w:bookmarkEnd w:id="14183"/>
      <w:r>
        <w:rPr>
          <w:rFonts w:hint="cs"/>
          <w:rtl/>
          <w:lang w:eastAsia="he-IL"/>
        </w:rPr>
        <w:t>כליל את הלימוד העמוק של תהילים ותנ"ך. לשמחתי הרבה</w:t>
      </w:r>
      <w:bookmarkStart w:id="14184" w:name="_ETM_Q71_253860"/>
      <w:bookmarkEnd w:id="14184"/>
      <w:r>
        <w:rPr>
          <w:rFonts w:hint="cs"/>
          <w:rtl/>
          <w:lang w:eastAsia="he-IL"/>
        </w:rPr>
        <w:t xml:space="preserve"> </w:t>
      </w:r>
      <w:r>
        <w:rPr>
          <w:rFonts w:hint="eastAsia"/>
          <w:rtl/>
          <w:lang w:eastAsia="he-IL"/>
        </w:rPr>
        <w:t xml:space="preserve">– </w:t>
      </w:r>
      <w:r>
        <w:rPr>
          <w:rFonts w:hint="cs"/>
          <w:rtl/>
          <w:lang w:eastAsia="he-IL"/>
        </w:rPr>
        <w:t xml:space="preserve">וכמובן, סליחה מאבא שלי, מאימא שלי </w:t>
      </w:r>
      <w:bookmarkStart w:id="14185" w:name="_ETM_Q71_256354"/>
      <w:bookmarkEnd w:id="14185"/>
      <w:r>
        <w:rPr>
          <w:rFonts w:hint="cs"/>
          <w:rtl/>
          <w:lang w:eastAsia="he-IL"/>
        </w:rPr>
        <w:t xml:space="preserve">ומהמשפחה על הצער שגרמתי להם תוך כך שהתרסתי את החילון ממקום מתנשא מאוד אבל בעצם ממקום מאוד קטן. </w:t>
      </w:r>
      <w:bookmarkStart w:id="14186" w:name="_ETM_Q71_262634"/>
      <w:bookmarkEnd w:id="14186"/>
      <w:r>
        <w:rPr>
          <w:rFonts w:hint="cs"/>
          <w:rtl/>
          <w:lang w:eastAsia="he-IL"/>
        </w:rPr>
        <w:t>חזרתי ללמוד בחזרה את פרשת השבוע באדיבות אחי לפני כשנה</w:t>
      </w:r>
      <w:bookmarkStart w:id="14187" w:name="_ETM_Q71_265617"/>
      <w:bookmarkEnd w:id="14187"/>
      <w:r>
        <w:rPr>
          <w:rFonts w:hint="cs"/>
          <w:rtl/>
          <w:lang w:eastAsia="he-IL"/>
        </w:rPr>
        <w:t xml:space="preserve"> וחצי, וזה החזיר אותי להתאמה בין פרשת השבוע למציאות. </w:t>
      </w:r>
      <w:bookmarkStart w:id="14188" w:name="_ETM_Q71_272864"/>
      <w:bookmarkStart w:id="14189" w:name="_ETM_Q71_272916"/>
      <w:bookmarkEnd w:id="14188"/>
      <w:bookmarkEnd w:id="14189"/>
      <w:r>
        <w:rPr>
          <w:rFonts w:hint="cs"/>
          <w:rtl/>
          <w:lang w:eastAsia="he-IL"/>
        </w:rPr>
        <w:t xml:space="preserve">כמו </w:t>
      </w:r>
      <w:bookmarkStart w:id="14190" w:name="_ETM_Q71_270455"/>
      <w:bookmarkEnd w:id="14190"/>
      <w:r>
        <w:rPr>
          <w:rFonts w:hint="cs"/>
          <w:rtl/>
          <w:lang w:eastAsia="he-IL"/>
        </w:rPr>
        <w:t>שכשאנחנו פותחות תהילי</w:t>
      </w:r>
      <w:bookmarkStart w:id="14191" w:name="_ETM_Q71_275006"/>
      <w:bookmarkStart w:id="14192" w:name="_ETM_Q71_275065"/>
      <w:bookmarkEnd w:id="14191"/>
      <w:bookmarkEnd w:id="14192"/>
      <w:r>
        <w:rPr>
          <w:rFonts w:hint="cs"/>
          <w:rtl/>
          <w:lang w:eastAsia="he-IL"/>
        </w:rPr>
        <w:t xml:space="preserve">ם </w:t>
      </w:r>
      <w:r>
        <w:rPr>
          <w:rFonts w:hint="eastAsia"/>
          <w:rtl/>
          <w:lang w:eastAsia="he-IL"/>
        </w:rPr>
        <w:t xml:space="preserve">– </w:t>
      </w:r>
      <w:r>
        <w:rPr>
          <w:rFonts w:hint="cs"/>
          <w:rtl/>
          <w:lang w:eastAsia="he-IL"/>
        </w:rPr>
        <w:t xml:space="preserve">שואלים אותנו למה אנחנו </w:t>
      </w:r>
      <w:bookmarkStart w:id="14193" w:name="_ETM_Q71_276538"/>
      <w:bookmarkEnd w:id="14193"/>
      <w:r>
        <w:rPr>
          <w:rFonts w:hint="cs"/>
          <w:rtl/>
          <w:lang w:eastAsia="he-IL"/>
        </w:rPr>
        <w:t>קוראות תהילים - - -</w:t>
      </w:r>
      <w:bookmarkStart w:id="14194" w:name="_ETM_Q71_277787"/>
      <w:bookmarkEnd w:id="14194"/>
    </w:p>
    <w:p w:rsidR="008B5C31" w:rsidRDefault="008B5C31" w:rsidP="00EE0EC4">
      <w:pPr>
        <w:rPr>
          <w:rtl/>
          <w:lang w:eastAsia="he-IL"/>
        </w:rPr>
      </w:pPr>
      <w:bookmarkStart w:id="14195" w:name="_ETM_Q71_277837"/>
      <w:bookmarkEnd w:id="14195"/>
    </w:p>
    <w:p w:rsidR="008B5C31" w:rsidRDefault="008B5C31" w:rsidP="00EE0EC4">
      <w:pPr>
        <w:pStyle w:val="af6"/>
        <w:keepNext/>
        <w:rPr>
          <w:rtl/>
        </w:rPr>
      </w:pPr>
      <w:bookmarkStart w:id="14196" w:name="ET_yor_6671_8"/>
      <w:r w:rsidRPr="00E95221">
        <w:rPr>
          <w:rStyle w:val="TagStyle"/>
          <w:rtl/>
        </w:rPr>
        <w:t xml:space="preserve"> &lt;&lt; יור &gt;&gt; </w:t>
      </w:r>
      <w:r>
        <w:rPr>
          <w:rtl/>
        </w:rPr>
        <w:t>היו"ר לימור סון הר מלך:</w:t>
      </w:r>
      <w:r w:rsidRPr="00E95221">
        <w:rPr>
          <w:rStyle w:val="TagStyle"/>
          <w:rtl/>
        </w:rPr>
        <w:t xml:space="preserve"> &lt;&lt; יור &gt;&gt;</w:t>
      </w:r>
      <w:r>
        <w:rPr>
          <w:rtl/>
        </w:rPr>
        <w:t xml:space="preserve"> </w:t>
      </w:r>
      <w:bookmarkEnd w:id="14196"/>
    </w:p>
    <w:p w:rsidR="008B5C31" w:rsidRDefault="008B5C31" w:rsidP="00CA212C">
      <w:pPr>
        <w:rPr>
          <w:rtl/>
          <w:lang w:eastAsia="he-IL"/>
        </w:rPr>
      </w:pPr>
      <w:bookmarkStart w:id="14197" w:name="_ETM_Q71_276928"/>
      <w:bookmarkEnd w:id="14197"/>
    </w:p>
    <w:p w:rsidR="008B5C31" w:rsidRPr="001268B6" w:rsidRDefault="008B5C31" w:rsidP="00EE0EC4">
      <w:pPr>
        <w:rPr>
          <w:rtl/>
          <w:lang w:eastAsia="he-IL"/>
        </w:rPr>
      </w:pPr>
      <w:bookmarkStart w:id="14198" w:name="_ETM_Q71_276998"/>
      <w:bookmarkEnd w:id="14198"/>
      <w:r>
        <w:rPr>
          <w:rFonts w:hint="cs"/>
          <w:rtl/>
          <w:lang w:eastAsia="he-IL"/>
        </w:rPr>
        <w:t>את יודעת, הפרשה מפרשת לנו</w:t>
      </w:r>
      <w:bookmarkStart w:id="14199" w:name="_ETM_Q71_278215"/>
      <w:bookmarkEnd w:id="14199"/>
      <w:r>
        <w:rPr>
          <w:rFonts w:hint="cs"/>
          <w:rtl/>
          <w:lang w:eastAsia="he-IL"/>
        </w:rPr>
        <w:t xml:space="preserve"> את השבוע שלנו.</w:t>
      </w:r>
    </w:p>
    <w:p w:rsidR="008B5C31" w:rsidRDefault="008B5C31" w:rsidP="00EE0EC4">
      <w:pPr>
        <w:rPr>
          <w:rtl/>
          <w:lang w:eastAsia="he-IL"/>
        </w:rPr>
      </w:pPr>
    </w:p>
    <w:p w:rsidR="008B5C31" w:rsidRDefault="008B5C31" w:rsidP="00EE0EC4">
      <w:pPr>
        <w:pStyle w:val="-"/>
        <w:keepNext/>
        <w:rPr>
          <w:rtl/>
        </w:rPr>
      </w:pPr>
      <w:bookmarkStart w:id="14200" w:name="ET_speakercontinue_6345_9"/>
      <w:r w:rsidRPr="00E95221">
        <w:rPr>
          <w:rStyle w:val="TagStyle"/>
          <w:rtl/>
        </w:rPr>
        <w:t xml:space="preserve"> &lt;&lt; דובר_המשך &gt;&gt; </w:t>
      </w:r>
      <w:r>
        <w:rPr>
          <w:rtl/>
        </w:rPr>
        <w:t>טלי גוטליב (הליכוד):</w:t>
      </w:r>
      <w:r w:rsidRPr="00E95221">
        <w:rPr>
          <w:rStyle w:val="TagStyle"/>
          <w:rtl/>
        </w:rPr>
        <w:t xml:space="preserve"> &lt;&lt; דובר_המשך &gt;&gt;</w:t>
      </w:r>
      <w:r>
        <w:rPr>
          <w:rtl/>
        </w:rPr>
        <w:t xml:space="preserve"> </w:t>
      </w:r>
      <w:bookmarkEnd w:id="14200"/>
    </w:p>
    <w:p w:rsidR="008B5C31" w:rsidRDefault="008B5C31" w:rsidP="00CA212C">
      <w:pPr>
        <w:rPr>
          <w:rtl/>
          <w:lang w:eastAsia="he-IL"/>
        </w:rPr>
      </w:pPr>
    </w:p>
    <w:p w:rsidR="008B5C31" w:rsidRDefault="008B5C31" w:rsidP="00EE0EC4">
      <w:pPr>
        <w:rPr>
          <w:rtl/>
          <w:lang w:eastAsia="he-IL"/>
        </w:rPr>
      </w:pPr>
      <w:r>
        <w:rPr>
          <w:rFonts w:hint="cs"/>
          <w:rtl/>
          <w:lang w:eastAsia="he-IL"/>
        </w:rPr>
        <w:t xml:space="preserve">יפה. ואתה נאחז בזה, אתה לא צריך להיות דתי בשביל זה. </w:t>
      </w:r>
      <w:bookmarkStart w:id="14201" w:name="_ETM_Q71_280843"/>
      <w:bookmarkEnd w:id="14201"/>
      <w:r>
        <w:rPr>
          <w:rFonts w:hint="cs"/>
          <w:rtl/>
          <w:lang w:eastAsia="he-IL"/>
        </w:rPr>
        <w:t>אתה צריך פשוט לזכור שכשאנחנו פה,</w:t>
      </w:r>
      <w:bookmarkStart w:id="14202" w:name="_ETM_Q71_282327"/>
      <w:bookmarkEnd w:id="14202"/>
      <w:r>
        <w:rPr>
          <w:rFonts w:hint="cs"/>
          <w:rtl/>
          <w:lang w:eastAsia="he-IL"/>
        </w:rPr>
        <w:t xml:space="preserve"> 63 אנשים, הצבענו על חוק-יסוד: לימוד</w:t>
      </w:r>
      <w:bookmarkStart w:id="14203" w:name="_ETM_Q71_285336"/>
      <w:bookmarkEnd w:id="14203"/>
      <w:r>
        <w:rPr>
          <w:rFonts w:hint="cs"/>
          <w:rtl/>
          <w:lang w:eastAsia="he-IL"/>
        </w:rPr>
        <w:t xml:space="preserve"> התורה, כי נדמה היה שרומסים את הדבר הזה, שמזלזלים</w:t>
      </w:r>
      <w:bookmarkStart w:id="14204" w:name="_ETM_Q71_291340"/>
      <w:bookmarkEnd w:id="14204"/>
      <w:r>
        <w:rPr>
          <w:rFonts w:hint="cs"/>
          <w:rtl/>
          <w:lang w:eastAsia="he-IL"/>
        </w:rPr>
        <w:t xml:space="preserve"> בדבר הזה, שזה לא הדבר הבסיסי ביותר לקיומה של </w:t>
      </w:r>
      <w:bookmarkStart w:id="14205" w:name="_ETM_Q71_294950"/>
      <w:bookmarkEnd w:id="14205"/>
      <w:r>
        <w:rPr>
          <w:rFonts w:hint="cs"/>
          <w:rtl/>
          <w:lang w:eastAsia="he-IL"/>
        </w:rPr>
        <w:t>חברה יהודית. ואפשר להתווכח על זה. לא כל החוכמה בידיים</w:t>
      </w:r>
      <w:bookmarkStart w:id="14206" w:name="_ETM_Q71_295731"/>
      <w:bookmarkEnd w:id="14206"/>
      <w:r>
        <w:rPr>
          <w:rFonts w:hint="cs"/>
          <w:rtl/>
          <w:lang w:eastAsia="he-IL"/>
        </w:rPr>
        <w:t xml:space="preserve"> שלי, לא כל החוכמה בידיים שלהם;</w:t>
      </w:r>
      <w:bookmarkStart w:id="14207" w:name="_ETM_Q71_298515"/>
      <w:bookmarkStart w:id="14208" w:name="_ETM_Q71_298582"/>
      <w:bookmarkEnd w:id="14207"/>
      <w:bookmarkEnd w:id="14208"/>
      <w:r>
        <w:rPr>
          <w:rFonts w:hint="cs"/>
          <w:rtl/>
          <w:lang w:eastAsia="he-IL"/>
        </w:rPr>
        <w:t xml:space="preserve"> של</w:t>
      </w:r>
      <w:bookmarkStart w:id="14209" w:name="_ETM_Q71_297490"/>
      <w:bookmarkEnd w:id="14209"/>
      <w:r>
        <w:rPr>
          <w:rFonts w:hint="cs"/>
          <w:rtl/>
          <w:lang w:eastAsia="he-IL"/>
        </w:rPr>
        <w:t xml:space="preserve"> אף אחד. אבל אנחנו בחברה כזאת, מעבר </w:t>
      </w:r>
      <w:bookmarkStart w:id="14210" w:name="_ETM_Q71_302541"/>
      <w:bookmarkEnd w:id="14210"/>
      <w:r>
        <w:rPr>
          <w:rFonts w:hint="cs"/>
          <w:rtl/>
          <w:lang w:eastAsia="he-IL"/>
        </w:rPr>
        <w:t>לזה שצריך לכבד אחד את השני ואת דעותיו אחד של</w:t>
      </w:r>
      <w:bookmarkStart w:id="14211" w:name="_ETM_Q71_305017"/>
      <w:bookmarkEnd w:id="14211"/>
      <w:r>
        <w:rPr>
          <w:rFonts w:hint="cs"/>
          <w:rtl/>
          <w:lang w:eastAsia="he-IL"/>
        </w:rPr>
        <w:t xml:space="preserve"> השני. אבל כן, הקראתי לכם: ערך לימוד התורה הוא </w:t>
      </w:r>
      <w:bookmarkStart w:id="14212" w:name="_ETM_Q71_309139"/>
      <w:bookmarkEnd w:id="14212"/>
      <w:r>
        <w:rPr>
          <w:rFonts w:hint="cs"/>
          <w:rtl/>
          <w:lang w:eastAsia="he-IL"/>
        </w:rPr>
        <w:t>ערך יסוד במדינת העם היהודי, בארץ ישראל, נחלת אבותינו</w:t>
      </w:r>
      <w:bookmarkStart w:id="14213" w:name="_ETM_Q71_315764"/>
      <w:bookmarkStart w:id="14214" w:name="_ETM_Q71_315840"/>
      <w:bookmarkEnd w:id="14213"/>
      <w:bookmarkEnd w:id="14214"/>
      <w:r>
        <w:rPr>
          <w:rFonts w:hint="cs"/>
          <w:rtl/>
          <w:lang w:eastAsia="he-IL"/>
        </w:rPr>
        <w:t xml:space="preserve">, לא פחות ולא יותר, וזה הבסיס של הכול. </w:t>
      </w:r>
      <w:bookmarkStart w:id="14215" w:name="_ETM_Q71_317224"/>
      <w:bookmarkEnd w:id="14215"/>
      <w:r>
        <w:rPr>
          <w:rFonts w:hint="cs"/>
          <w:rtl/>
          <w:lang w:eastAsia="he-IL"/>
        </w:rPr>
        <w:t xml:space="preserve">לכן, כשאני מצביעה בעד, אני מצביעה בגאווה. שאלו </w:t>
      </w:r>
      <w:bookmarkStart w:id="14216" w:name="_ETM_Q71_321605"/>
      <w:bookmarkEnd w:id="14216"/>
      <w:r>
        <w:rPr>
          <w:rFonts w:hint="cs"/>
          <w:rtl/>
          <w:lang w:eastAsia="he-IL"/>
        </w:rPr>
        <w:t>פה כל מיני: איך הציונות הדתית מסתדרת עם זה, ושמעתי</w:t>
      </w:r>
      <w:bookmarkStart w:id="14217" w:name="_ETM_Q71_325602"/>
      <w:bookmarkEnd w:id="14217"/>
      <w:r>
        <w:rPr>
          <w:rFonts w:hint="cs"/>
          <w:rtl/>
          <w:lang w:eastAsia="he-IL"/>
        </w:rPr>
        <w:t xml:space="preserve"> כל מיני חברי כנסת </w:t>
      </w:r>
      <w:bookmarkStart w:id="14218" w:name="_ETM_Q71_328795"/>
      <w:bookmarkEnd w:id="14218"/>
      <w:r>
        <w:rPr>
          <w:rFonts w:hint="cs"/>
          <w:rtl/>
          <w:lang w:eastAsia="he-IL"/>
        </w:rPr>
        <w:t xml:space="preserve">שהייתה להם </w:t>
      </w:r>
      <w:bookmarkStart w:id="14219" w:name="_ETM_Q71_324786"/>
      <w:bookmarkEnd w:id="14219"/>
      <w:r>
        <w:rPr>
          <w:rFonts w:hint="cs"/>
          <w:rtl/>
          <w:lang w:eastAsia="he-IL"/>
        </w:rPr>
        <w:t>התנגדות</w:t>
      </w:r>
      <w:bookmarkStart w:id="14220" w:name="_ETM_Q71_326810"/>
      <w:bookmarkStart w:id="14221" w:name="_ETM_Q71_326868"/>
      <w:bookmarkEnd w:id="14220"/>
      <w:bookmarkEnd w:id="14221"/>
      <w:r>
        <w:rPr>
          <w:rFonts w:hint="cs"/>
          <w:rtl/>
          <w:lang w:eastAsia="he-IL"/>
        </w:rPr>
        <w:t>: הרי זה לא במקום</w:t>
      </w:r>
      <w:bookmarkStart w:id="14222" w:name="_ETM_Q71_328715"/>
      <w:bookmarkStart w:id="14223" w:name="_ETM_Q71_328775"/>
      <w:bookmarkStart w:id="14224" w:name="_ETM_Q71_326051"/>
      <w:bookmarkStart w:id="14225" w:name="_ETM_Q71_326113"/>
      <w:bookmarkEnd w:id="14222"/>
      <w:bookmarkEnd w:id="14223"/>
      <w:bookmarkEnd w:id="14224"/>
      <w:bookmarkEnd w:id="14225"/>
      <w:r>
        <w:rPr>
          <w:rFonts w:hint="cs"/>
          <w:rtl/>
          <w:lang w:eastAsia="he-IL"/>
        </w:rPr>
        <w:t xml:space="preserve"> </w:t>
      </w:r>
      <w:r>
        <w:rPr>
          <w:rtl/>
          <w:lang w:eastAsia="he-IL"/>
        </w:rPr>
        <w:t>–</w:t>
      </w:r>
      <w:bookmarkStart w:id="14226" w:name="_ETM_Q71_328044"/>
      <w:bookmarkStart w:id="14227" w:name="_ETM_Q71_328130"/>
      <w:bookmarkEnd w:id="14226"/>
      <w:bookmarkEnd w:id="14227"/>
      <w:r>
        <w:rPr>
          <w:rFonts w:hint="cs"/>
          <w:rtl/>
          <w:lang w:eastAsia="he-IL"/>
        </w:rPr>
        <w:t xml:space="preserve"> אנחנו נותנים פה פטור, אם </w:t>
      </w:r>
      <w:bookmarkStart w:id="14228" w:name="_ETM_Q71_327861"/>
      <w:bookmarkEnd w:id="14228"/>
      <w:r>
        <w:rPr>
          <w:rFonts w:hint="cs"/>
          <w:rtl/>
          <w:lang w:eastAsia="he-IL"/>
        </w:rPr>
        <w:t>הם לומדים תורה. לא, החוק מאוד ברו</w:t>
      </w:r>
      <w:bookmarkStart w:id="14229" w:name="_ETM_Q71_330932"/>
      <w:bookmarkStart w:id="14230" w:name="_ETM_Q71_331007"/>
      <w:bookmarkStart w:id="14231" w:name="_ETM_Q71_331387"/>
      <w:bookmarkEnd w:id="14229"/>
      <w:bookmarkEnd w:id="14230"/>
      <w:bookmarkEnd w:id="14231"/>
      <w:r>
        <w:rPr>
          <w:rFonts w:hint="cs"/>
          <w:rtl/>
          <w:lang w:eastAsia="he-IL"/>
        </w:rPr>
        <w:t xml:space="preserve">ר </w:t>
      </w:r>
      <w:r>
        <w:rPr>
          <w:rFonts w:hint="eastAsia"/>
          <w:rtl/>
          <w:lang w:eastAsia="he-IL"/>
        </w:rPr>
        <w:t xml:space="preserve">– </w:t>
      </w:r>
      <w:r>
        <w:rPr>
          <w:rFonts w:hint="cs"/>
          <w:rtl/>
          <w:lang w:eastAsia="he-IL"/>
        </w:rPr>
        <w:t xml:space="preserve">החוק קובע שלימוד תורה הוא ערך יסוד במדינת </w:t>
      </w:r>
      <w:bookmarkStart w:id="14232" w:name="_ETM_Q71_336912"/>
      <w:bookmarkEnd w:id="14232"/>
      <w:r>
        <w:rPr>
          <w:rFonts w:hint="cs"/>
          <w:rtl/>
          <w:lang w:eastAsia="he-IL"/>
        </w:rPr>
        <w:t>ישראל.</w:t>
      </w:r>
    </w:p>
    <w:p w:rsidR="008B5C31" w:rsidRDefault="008B5C31" w:rsidP="00EE0EC4">
      <w:pPr>
        <w:rPr>
          <w:rtl/>
          <w:lang w:eastAsia="he-IL"/>
        </w:rPr>
      </w:pPr>
      <w:bookmarkStart w:id="14233" w:name="_ETM_Q71_280896"/>
      <w:bookmarkEnd w:id="14233"/>
    </w:p>
    <w:p w:rsidR="008B5C31" w:rsidRDefault="008B5C31" w:rsidP="00EE0EC4">
      <w:pPr>
        <w:pStyle w:val="af6"/>
        <w:keepNext/>
        <w:rPr>
          <w:rtl/>
        </w:rPr>
      </w:pPr>
      <w:r w:rsidRPr="00E85F10">
        <w:rPr>
          <w:rStyle w:val="TagStyle"/>
          <w:rtl/>
        </w:rPr>
        <w:t xml:space="preserve"> &lt;&lt; יור &gt;&gt; </w:t>
      </w:r>
      <w:r>
        <w:rPr>
          <w:rtl/>
        </w:rPr>
        <w:t>היו"ר לימור סון הר מלך:</w:t>
      </w:r>
      <w:r w:rsidRPr="00E85F10">
        <w:rPr>
          <w:rStyle w:val="TagStyle"/>
          <w:rtl/>
        </w:rPr>
        <w:t xml:space="preserve"> &lt;&lt; יור &gt;&gt;</w:t>
      </w:r>
      <w:r>
        <w:rPr>
          <w:rtl/>
        </w:rPr>
        <w:t xml:space="preserve"> </w:t>
      </w:r>
    </w:p>
    <w:p w:rsidR="008B5C31" w:rsidRDefault="008B5C31" w:rsidP="00CA212C">
      <w:pPr>
        <w:rPr>
          <w:rtl/>
          <w:lang w:eastAsia="he-IL"/>
        </w:rPr>
      </w:pPr>
    </w:p>
    <w:p w:rsidR="008B5C31" w:rsidRDefault="008B5C31" w:rsidP="00EE0EC4">
      <w:pPr>
        <w:rPr>
          <w:rtl/>
          <w:lang w:eastAsia="he-IL"/>
        </w:rPr>
      </w:pPr>
      <w:r>
        <w:rPr>
          <w:rFonts w:hint="cs"/>
          <w:rtl/>
          <w:lang w:eastAsia="he-IL"/>
        </w:rPr>
        <w:t>בקיום העם היהודי.</w:t>
      </w:r>
    </w:p>
    <w:p w:rsidR="008B5C31" w:rsidRDefault="008B5C31" w:rsidP="00EE0EC4">
      <w:pPr>
        <w:rPr>
          <w:rtl/>
          <w:lang w:eastAsia="he-IL"/>
        </w:rPr>
      </w:pPr>
    </w:p>
    <w:p w:rsidR="008B5C31" w:rsidRDefault="008B5C31" w:rsidP="00EE0EC4">
      <w:pPr>
        <w:pStyle w:val="-"/>
        <w:keepNext/>
        <w:rPr>
          <w:rtl/>
        </w:rPr>
      </w:pPr>
      <w:r w:rsidRPr="00E85F10">
        <w:rPr>
          <w:rStyle w:val="TagStyle"/>
          <w:rtl/>
        </w:rPr>
        <w:t xml:space="preserve"> &lt;&lt; דובר_המשך &gt;&gt; </w:t>
      </w:r>
      <w:r>
        <w:rPr>
          <w:rtl/>
        </w:rPr>
        <w:t>טלי גוטליב (הליכוד):</w:t>
      </w:r>
      <w:r w:rsidRPr="00E85F10">
        <w:rPr>
          <w:rStyle w:val="TagStyle"/>
          <w:rtl/>
        </w:rPr>
        <w:t xml:space="preserve"> &lt;&lt; דובר_המשך &gt;&gt;</w:t>
      </w:r>
      <w:r>
        <w:rPr>
          <w:rtl/>
        </w:rPr>
        <w:t xml:space="preserve"> </w:t>
      </w:r>
    </w:p>
    <w:p w:rsidR="008B5C31" w:rsidRDefault="008B5C31" w:rsidP="00CA212C">
      <w:pPr>
        <w:rPr>
          <w:rtl/>
          <w:lang w:eastAsia="he-IL"/>
        </w:rPr>
      </w:pPr>
    </w:p>
    <w:p w:rsidR="008B5C31" w:rsidRDefault="008B5C31" w:rsidP="00EE0EC4">
      <w:pPr>
        <w:rPr>
          <w:rtl/>
          <w:lang w:eastAsia="he-IL"/>
        </w:rPr>
      </w:pPr>
      <w:r>
        <w:rPr>
          <w:rFonts w:hint="cs"/>
          <w:rtl/>
          <w:lang w:eastAsia="he-IL"/>
        </w:rPr>
        <w:t>אז תודה רבה, תודה רבה על ההתגייסות שלנו, גם עם</w:t>
      </w:r>
      <w:bookmarkStart w:id="14234" w:name="_ETM_Q71_340669"/>
      <w:bookmarkEnd w:id="14234"/>
      <w:r>
        <w:rPr>
          <w:rFonts w:hint="cs"/>
          <w:rtl/>
          <w:lang w:eastAsia="he-IL"/>
        </w:rPr>
        <w:t xml:space="preserve"> עצמנו, לתת לזה את המקום שמגיע לזה. </w:t>
      </w:r>
      <w:bookmarkStart w:id="14235" w:name="_ETM_Q71_344703"/>
      <w:bookmarkEnd w:id="14235"/>
    </w:p>
    <w:p w:rsidR="008B5C31" w:rsidRDefault="008B5C31" w:rsidP="00EE0EC4">
      <w:pPr>
        <w:rPr>
          <w:rtl/>
          <w:lang w:eastAsia="he-IL"/>
        </w:rPr>
      </w:pPr>
      <w:bookmarkStart w:id="14236" w:name="_ETM_Q71_344761"/>
      <w:bookmarkEnd w:id="14236"/>
    </w:p>
    <w:p w:rsidR="008B5C31" w:rsidRDefault="008B5C31" w:rsidP="00EE0EC4">
      <w:pPr>
        <w:pStyle w:val="af6"/>
        <w:keepNext/>
        <w:rPr>
          <w:rtl/>
        </w:rPr>
      </w:pPr>
      <w:bookmarkStart w:id="14237" w:name="ET_yor_6671_12"/>
      <w:r w:rsidRPr="00E85F10">
        <w:rPr>
          <w:rStyle w:val="TagStyle"/>
          <w:rtl/>
        </w:rPr>
        <w:t xml:space="preserve"> &lt;&lt; יור &gt;&gt; </w:t>
      </w:r>
      <w:r>
        <w:rPr>
          <w:rtl/>
        </w:rPr>
        <w:t>היו"ר לימור סון הר מלך:</w:t>
      </w:r>
      <w:r w:rsidRPr="00E85F10">
        <w:rPr>
          <w:rStyle w:val="TagStyle"/>
          <w:rtl/>
        </w:rPr>
        <w:t xml:space="preserve"> &lt;&lt; יור &gt;&gt;</w:t>
      </w:r>
      <w:r>
        <w:rPr>
          <w:rtl/>
        </w:rPr>
        <w:t xml:space="preserve"> </w:t>
      </w:r>
      <w:bookmarkEnd w:id="14237"/>
    </w:p>
    <w:p w:rsidR="008B5C31" w:rsidRDefault="008B5C31" w:rsidP="00CA212C">
      <w:pPr>
        <w:rPr>
          <w:rtl/>
          <w:lang w:eastAsia="he-IL"/>
        </w:rPr>
      </w:pPr>
    </w:p>
    <w:p w:rsidR="008B5C31" w:rsidRDefault="008B5C31" w:rsidP="00EE0EC4">
      <w:pPr>
        <w:rPr>
          <w:rtl/>
          <w:lang w:eastAsia="he-IL"/>
        </w:rPr>
      </w:pPr>
      <w:r>
        <w:rPr>
          <w:rFonts w:hint="cs"/>
          <w:rtl/>
          <w:lang w:eastAsia="he-IL"/>
        </w:rPr>
        <w:t xml:space="preserve">לגמרי, </w:t>
      </w:r>
      <w:bookmarkStart w:id="14238" w:name="_ETM_Q71_342172"/>
      <w:bookmarkEnd w:id="14238"/>
      <w:r>
        <w:rPr>
          <w:rFonts w:hint="cs"/>
          <w:rtl/>
          <w:lang w:eastAsia="he-IL"/>
        </w:rPr>
        <w:t xml:space="preserve">חזר כבודה חזר הדרה. </w:t>
      </w:r>
      <w:bookmarkStart w:id="14239" w:name="_ETM_Q71_346034"/>
      <w:bookmarkEnd w:id="14239"/>
    </w:p>
    <w:p w:rsidR="008B5C31" w:rsidRDefault="008B5C31" w:rsidP="00EE0EC4">
      <w:pPr>
        <w:rPr>
          <w:rtl/>
          <w:lang w:eastAsia="he-IL"/>
        </w:rPr>
      </w:pPr>
      <w:bookmarkStart w:id="14240" w:name="_ETM_Q71_346084"/>
      <w:bookmarkEnd w:id="14240"/>
    </w:p>
    <w:p w:rsidR="008B5C31" w:rsidRDefault="008B5C31" w:rsidP="00EE0EC4">
      <w:pPr>
        <w:pStyle w:val="af5"/>
        <w:keepNext/>
        <w:rPr>
          <w:rtl/>
        </w:rPr>
      </w:pPr>
      <w:bookmarkStart w:id="14241" w:name="ET_interruption_6361_44"/>
      <w:r w:rsidRPr="000C50AA">
        <w:rPr>
          <w:rStyle w:val="TagStyle"/>
          <w:rtl/>
        </w:rPr>
        <w:t xml:space="preserve"> &lt;&lt; קריאה &gt;&gt; </w:t>
      </w:r>
      <w:r>
        <w:rPr>
          <w:rtl/>
        </w:rPr>
        <w:t>נאור שירי (יש עתיד):</w:t>
      </w:r>
      <w:r w:rsidRPr="000C50AA">
        <w:rPr>
          <w:rStyle w:val="TagStyle"/>
          <w:rtl/>
        </w:rPr>
        <w:t xml:space="preserve"> &lt;&lt; קריאה &gt;&gt;</w:t>
      </w:r>
      <w:r>
        <w:rPr>
          <w:rtl/>
        </w:rPr>
        <w:t xml:space="preserve"> </w:t>
      </w:r>
      <w:bookmarkEnd w:id="14241"/>
    </w:p>
    <w:p w:rsidR="008B5C31" w:rsidRDefault="008B5C31" w:rsidP="00CA212C">
      <w:pPr>
        <w:rPr>
          <w:rtl/>
          <w:lang w:eastAsia="he-IL"/>
        </w:rPr>
      </w:pPr>
    </w:p>
    <w:p w:rsidR="008B5C31" w:rsidRDefault="008B5C31" w:rsidP="00EE0EC4">
      <w:pPr>
        <w:rPr>
          <w:rtl/>
          <w:lang w:eastAsia="he-IL"/>
        </w:rPr>
      </w:pPr>
      <w:r>
        <w:rPr>
          <w:rFonts w:hint="cs"/>
          <w:rtl/>
          <w:lang w:eastAsia="he-IL"/>
        </w:rPr>
        <w:t xml:space="preserve">שנתיים עם החוק הזה. </w:t>
      </w:r>
    </w:p>
    <w:p w:rsidR="008B5C31" w:rsidRDefault="008B5C31" w:rsidP="00EE0EC4">
      <w:pPr>
        <w:rPr>
          <w:rtl/>
          <w:lang w:eastAsia="he-IL"/>
        </w:rPr>
      </w:pPr>
    </w:p>
    <w:p w:rsidR="008B5C31" w:rsidRDefault="008B5C31" w:rsidP="00EE0EC4">
      <w:pPr>
        <w:pStyle w:val="af6"/>
        <w:keepNext/>
        <w:rPr>
          <w:rtl/>
        </w:rPr>
      </w:pPr>
      <w:bookmarkStart w:id="14242" w:name="ET_yor_6671_45"/>
      <w:r w:rsidRPr="000C50AA">
        <w:rPr>
          <w:rStyle w:val="TagStyle"/>
          <w:rtl/>
        </w:rPr>
        <w:t xml:space="preserve"> &lt;&lt; יור &gt;&gt; </w:t>
      </w:r>
      <w:r>
        <w:rPr>
          <w:rtl/>
        </w:rPr>
        <w:t>היו"ר לימור סון הר מלך:</w:t>
      </w:r>
      <w:r w:rsidRPr="000C50AA">
        <w:rPr>
          <w:rStyle w:val="TagStyle"/>
          <w:rtl/>
        </w:rPr>
        <w:t xml:space="preserve"> &lt;&lt; יור &gt;&gt;</w:t>
      </w:r>
      <w:r>
        <w:rPr>
          <w:rtl/>
        </w:rPr>
        <w:t xml:space="preserve"> </w:t>
      </w:r>
      <w:bookmarkEnd w:id="14242"/>
    </w:p>
    <w:p w:rsidR="008B5C31" w:rsidRDefault="008B5C31" w:rsidP="00CA212C">
      <w:pPr>
        <w:rPr>
          <w:rtl/>
          <w:lang w:eastAsia="he-IL"/>
        </w:rPr>
      </w:pPr>
    </w:p>
    <w:p w:rsidR="008B5C31" w:rsidRDefault="008B5C31" w:rsidP="00EE0EC4">
      <w:pPr>
        <w:rPr>
          <w:rtl/>
          <w:lang w:eastAsia="he-IL"/>
        </w:rPr>
      </w:pPr>
      <w:r>
        <w:rPr>
          <w:rFonts w:hint="cs"/>
          <w:rtl/>
          <w:lang w:eastAsia="he-IL"/>
        </w:rPr>
        <w:t xml:space="preserve">תודה רבה. חבר הכנסת אביחי בוארון </w:t>
      </w:r>
      <w:r>
        <w:rPr>
          <w:rtl/>
          <w:lang w:eastAsia="he-IL"/>
        </w:rPr>
        <w:t>–</w:t>
      </w:r>
      <w:r>
        <w:rPr>
          <w:rFonts w:hint="cs"/>
          <w:rtl/>
          <w:lang w:eastAsia="he-IL"/>
        </w:rPr>
        <w:t xml:space="preserve"> אינו נוכח; חברת</w:t>
      </w:r>
      <w:bookmarkStart w:id="14243" w:name="_ETM_Q71_351610"/>
      <w:bookmarkEnd w:id="14243"/>
      <w:r>
        <w:rPr>
          <w:rFonts w:hint="cs"/>
          <w:rtl/>
          <w:lang w:eastAsia="he-IL"/>
        </w:rPr>
        <w:t xml:space="preserve"> הכנסת מרב מיכאלי </w:t>
      </w:r>
      <w:r>
        <w:rPr>
          <w:rtl/>
          <w:lang w:eastAsia="he-IL"/>
        </w:rPr>
        <w:t>–</w:t>
      </w:r>
      <w:bookmarkStart w:id="14244" w:name="_ETM_Q71_352844"/>
      <w:bookmarkStart w:id="14245" w:name="_ETM_Q71_352925"/>
      <w:bookmarkEnd w:id="14244"/>
      <w:bookmarkEnd w:id="14245"/>
      <w:r>
        <w:rPr>
          <w:rFonts w:hint="cs"/>
          <w:rtl/>
          <w:lang w:eastAsia="he-IL"/>
        </w:rPr>
        <w:t xml:space="preserve"> אינה נוכחת; חבר הכנסת רם בן</w:t>
      </w:r>
      <w:bookmarkStart w:id="14246" w:name="_ETM_Q71_354858"/>
      <w:bookmarkEnd w:id="14246"/>
      <w:r>
        <w:rPr>
          <w:rFonts w:hint="cs"/>
          <w:rtl/>
          <w:lang w:eastAsia="he-IL"/>
        </w:rPr>
        <w:t xml:space="preserve"> ברק </w:t>
      </w:r>
      <w:r>
        <w:rPr>
          <w:rtl/>
          <w:lang w:eastAsia="he-IL"/>
        </w:rPr>
        <w:t>–</w:t>
      </w:r>
      <w:bookmarkStart w:id="14247" w:name="_ETM_Q71_357043"/>
      <w:bookmarkStart w:id="14248" w:name="_ETM_Q71_357132"/>
      <w:bookmarkEnd w:id="14247"/>
      <w:bookmarkEnd w:id="14248"/>
      <w:r>
        <w:rPr>
          <w:rFonts w:hint="cs"/>
          <w:rtl/>
          <w:lang w:eastAsia="he-IL"/>
        </w:rPr>
        <w:t xml:space="preserve"> אינו נוכח.</w:t>
      </w:r>
    </w:p>
    <w:p w:rsidR="008B5C31" w:rsidRDefault="008B5C31" w:rsidP="00EE0EC4">
      <w:pPr>
        <w:rPr>
          <w:rtl/>
          <w:lang w:eastAsia="he-IL"/>
        </w:rPr>
      </w:pPr>
    </w:p>
    <w:p w:rsidR="008B5C31" w:rsidRDefault="008B5C31" w:rsidP="00EE0EC4">
      <w:pPr>
        <w:pStyle w:val="af5"/>
        <w:keepNext/>
        <w:rPr>
          <w:rtl/>
        </w:rPr>
      </w:pPr>
      <w:r w:rsidRPr="006F6B95">
        <w:rPr>
          <w:rStyle w:val="TagStyle"/>
          <w:rtl/>
        </w:rPr>
        <w:t xml:space="preserve"> &lt;&lt; קריאה &gt;&gt; </w:t>
      </w:r>
      <w:r>
        <w:rPr>
          <w:rtl/>
        </w:rPr>
        <w:t>נאור שירי (יש עתיד):</w:t>
      </w:r>
      <w:r w:rsidRPr="006F6B95">
        <w:rPr>
          <w:rStyle w:val="TagStyle"/>
          <w:rtl/>
        </w:rPr>
        <w:t xml:space="preserve"> &lt;&lt; קריאה &gt;&gt;</w:t>
      </w:r>
      <w:r>
        <w:rPr>
          <w:rtl/>
        </w:rPr>
        <w:t xml:space="preserve"> </w:t>
      </w:r>
    </w:p>
    <w:p w:rsidR="008B5C31" w:rsidRDefault="008B5C31" w:rsidP="00CA212C">
      <w:pPr>
        <w:rPr>
          <w:rtl/>
          <w:lang w:eastAsia="he-IL"/>
        </w:rPr>
      </w:pPr>
    </w:p>
    <w:p w:rsidR="008B5C31" w:rsidRDefault="008B5C31" w:rsidP="00EE0EC4">
      <w:pPr>
        <w:rPr>
          <w:rtl/>
          <w:lang w:eastAsia="he-IL"/>
        </w:rPr>
      </w:pPr>
      <w:r>
        <w:rPr>
          <w:rFonts w:hint="cs"/>
          <w:rtl/>
          <w:lang w:eastAsia="he-IL"/>
        </w:rPr>
        <w:t>רק תשאלי אם מישהו רוצה לעלות.</w:t>
      </w:r>
      <w:bookmarkStart w:id="14249" w:name="_ETM_Q71_368117"/>
      <w:bookmarkEnd w:id="14249"/>
    </w:p>
    <w:p w:rsidR="008B5C31" w:rsidRDefault="008B5C31" w:rsidP="00EE0EC4">
      <w:pPr>
        <w:rPr>
          <w:rtl/>
          <w:lang w:eastAsia="he-IL"/>
        </w:rPr>
      </w:pPr>
      <w:bookmarkStart w:id="14250" w:name="_ETM_Q71_368163"/>
      <w:bookmarkEnd w:id="14250"/>
    </w:p>
    <w:p w:rsidR="008B5C31" w:rsidRDefault="008B5C31" w:rsidP="00EE0EC4">
      <w:pPr>
        <w:pStyle w:val="af6"/>
        <w:keepNext/>
        <w:rPr>
          <w:rtl/>
        </w:rPr>
      </w:pPr>
      <w:bookmarkStart w:id="14251" w:name="ET_yor_6671_46"/>
      <w:r w:rsidRPr="0088521E">
        <w:rPr>
          <w:rStyle w:val="TagStyle"/>
          <w:rtl/>
        </w:rPr>
        <w:t xml:space="preserve"> &lt;&lt; יור &gt;&gt; </w:t>
      </w:r>
      <w:r>
        <w:rPr>
          <w:rtl/>
        </w:rPr>
        <w:t>היו"ר לימור סון הר מלך:</w:t>
      </w:r>
      <w:r w:rsidRPr="0088521E">
        <w:rPr>
          <w:rStyle w:val="TagStyle"/>
          <w:rtl/>
        </w:rPr>
        <w:t xml:space="preserve"> &lt;&lt; יור &gt;&gt;</w:t>
      </w:r>
      <w:r>
        <w:rPr>
          <w:rtl/>
        </w:rPr>
        <w:t xml:space="preserve"> </w:t>
      </w:r>
      <w:bookmarkEnd w:id="14251"/>
    </w:p>
    <w:p w:rsidR="008B5C31" w:rsidRDefault="008B5C31" w:rsidP="00CA212C">
      <w:pPr>
        <w:rPr>
          <w:rtl/>
          <w:lang w:eastAsia="he-IL"/>
        </w:rPr>
      </w:pPr>
    </w:p>
    <w:p w:rsidR="008B5C31" w:rsidRDefault="008B5C31" w:rsidP="00EE0EC4">
      <w:pPr>
        <w:rPr>
          <w:rtl/>
          <w:lang w:eastAsia="he-IL"/>
        </w:rPr>
      </w:pPr>
      <w:bookmarkStart w:id="14252" w:name="_ETM_Q71_359642"/>
      <w:bookmarkEnd w:id="14252"/>
      <w:r>
        <w:rPr>
          <w:rFonts w:hint="cs"/>
          <w:rtl/>
          <w:lang w:eastAsia="he-IL"/>
        </w:rPr>
        <w:t>יש מישהו? מי</w:t>
      </w:r>
      <w:bookmarkStart w:id="14253" w:name="_ETM_Q71_362273"/>
      <w:bookmarkEnd w:id="14253"/>
      <w:r>
        <w:rPr>
          <w:rFonts w:hint="cs"/>
          <w:rtl/>
          <w:lang w:eastAsia="he-IL"/>
        </w:rPr>
        <w:t xml:space="preserve"> מבין חברי הכנסת הנוכחים מעוניין לדבר? </w:t>
      </w:r>
    </w:p>
    <w:p w:rsidR="008B5C31" w:rsidRDefault="008B5C31" w:rsidP="00EE0EC4">
      <w:pPr>
        <w:rPr>
          <w:rtl/>
          <w:lang w:eastAsia="he-IL"/>
        </w:rPr>
      </w:pPr>
      <w:bookmarkStart w:id="14254" w:name="_ETM_Q71_366988"/>
      <w:bookmarkStart w:id="14255" w:name="_ETM_Q71_367080"/>
      <w:bookmarkStart w:id="14256" w:name="_ETM_Q71_367501"/>
      <w:bookmarkStart w:id="14257" w:name="_ETM_Q71_367615"/>
      <w:bookmarkStart w:id="14258" w:name="_ETM_Q71_367626"/>
      <w:bookmarkStart w:id="14259" w:name="_ETM_Q71_367659"/>
      <w:bookmarkStart w:id="14260" w:name="_ETM_Q71_367669"/>
      <w:bookmarkStart w:id="14261" w:name="_ETM_Q71_367702"/>
      <w:bookmarkEnd w:id="14254"/>
      <w:bookmarkEnd w:id="14255"/>
      <w:bookmarkEnd w:id="14256"/>
      <w:bookmarkEnd w:id="14257"/>
      <w:bookmarkEnd w:id="14258"/>
      <w:bookmarkEnd w:id="14259"/>
      <w:bookmarkEnd w:id="14260"/>
      <w:bookmarkEnd w:id="14261"/>
    </w:p>
    <w:p w:rsidR="008B5C31" w:rsidRDefault="008B5C31" w:rsidP="00EE0EC4">
      <w:pPr>
        <w:pStyle w:val="af5"/>
        <w:keepNext/>
        <w:rPr>
          <w:rtl/>
        </w:rPr>
      </w:pPr>
      <w:r w:rsidRPr="00DF31CE">
        <w:rPr>
          <w:rStyle w:val="TagStyle"/>
          <w:rtl/>
        </w:rPr>
        <w:t xml:space="preserve"> &lt;&lt; קריאה &gt;&gt; </w:t>
      </w:r>
      <w:r>
        <w:rPr>
          <w:rtl/>
        </w:rPr>
        <w:t>נאור שירי (יש עתיד):</w:t>
      </w:r>
      <w:r w:rsidRPr="00DF31CE">
        <w:rPr>
          <w:rStyle w:val="TagStyle"/>
          <w:rtl/>
        </w:rPr>
        <w:t xml:space="preserve"> &lt;&lt; קריאה &gt;&gt;</w:t>
      </w:r>
      <w:r>
        <w:rPr>
          <w:rtl/>
        </w:rPr>
        <w:t xml:space="preserve"> </w:t>
      </w:r>
    </w:p>
    <w:p w:rsidR="008B5C31" w:rsidRDefault="008B5C31" w:rsidP="00CA212C">
      <w:pPr>
        <w:rPr>
          <w:rtl/>
          <w:lang w:eastAsia="he-IL"/>
        </w:rPr>
      </w:pPr>
    </w:p>
    <w:p w:rsidR="008B5C31" w:rsidRDefault="008B5C31" w:rsidP="00EE0EC4">
      <w:pPr>
        <w:rPr>
          <w:rtl/>
          <w:lang w:eastAsia="he-IL"/>
        </w:rPr>
      </w:pPr>
      <w:r>
        <w:rPr>
          <w:rFonts w:hint="cs"/>
          <w:rtl/>
          <w:lang w:eastAsia="he-IL"/>
        </w:rPr>
        <w:t>יו"ר ועדת הכלכלה</w:t>
      </w:r>
      <w:bookmarkStart w:id="14262" w:name="_ETM_Q71_365564"/>
      <w:bookmarkEnd w:id="14262"/>
      <w:r>
        <w:rPr>
          <w:rFonts w:hint="cs"/>
          <w:rtl/>
          <w:lang w:eastAsia="he-IL"/>
        </w:rPr>
        <w:t>, אתה מעוניין?</w:t>
      </w:r>
      <w:bookmarkStart w:id="14263" w:name="_ETM_Q71_370381"/>
      <w:bookmarkEnd w:id="14263"/>
    </w:p>
    <w:p w:rsidR="008B5C31" w:rsidRPr="001A0BE6" w:rsidRDefault="008B5C31" w:rsidP="00EE0EC4">
      <w:pPr>
        <w:rPr>
          <w:rtl/>
        </w:rPr>
      </w:pPr>
      <w:bookmarkStart w:id="14264" w:name="_ETM_Q71_370442"/>
      <w:bookmarkEnd w:id="14264"/>
    </w:p>
    <w:p w:rsidR="008B5C31" w:rsidRDefault="008B5C31" w:rsidP="00EE0EC4">
      <w:pPr>
        <w:pStyle w:val="af5"/>
        <w:keepNext/>
        <w:rPr>
          <w:rtl/>
        </w:rPr>
      </w:pPr>
      <w:bookmarkStart w:id="14265" w:name="ET_interruption_6348_59"/>
      <w:r w:rsidRPr="00111449">
        <w:rPr>
          <w:rStyle w:val="TagStyle"/>
          <w:rtl/>
        </w:rPr>
        <w:t xml:space="preserve"> &lt;&lt; קריאה &gt;&gt; </w:t>
      </w:r>
      <w:r>
        <w:rPr>
          <w:rtl/>
        </w:rPr>
        <w:t>שלום דנינו (הליכוד):</w:t>
      </w:r>
      <w:r w:rsidRPr="00111449">
        <w:rPr>
          <w:rStyle w:val="TagStyle"/>
          <w:rtl/>
        </w:rPr>
        <w:t xml:space="preserve"> &lt;&lt; קריאה &gt;&gt;</w:t>
      </w:r>
      <w:r>
        <w:rPr>
          <w:rtl/>
        </w:rPr>
        <w:t xml:space="preserve">   </w:t>
      </w:r>
      <w:bookmarkEnd w:id="14265"/>
    </w:p>
    <w:p w:rsidR="008B5C31" w:rsidRPr="00111449" w:rsidRDefault="008B5C31" w:rsidP="00EE0EC4">
      <w:pPr>
        <w:rPr>
          <w:rtl/>
          <w:lang w:eastAsia="he-IL"/>
        </w:rPr>
      </w:pPr>
    </w:p>
    <w:p w:rsidR="008B5C31" w:rsidRPr="00DF31CE" w:rsidRDefault="008B5C31" w:rsidP="00EE0EC4">
      <w:pPr>
        <w:rPr>
          <w:rtl/>
          <w:lang w:eastAsia="he-IL"/>
        </w:rPr>
      </w:pPr>
      <w:r>
        <w:rPr>
          <w:rFonts w:hint="cs"/>
          <w:rtl/>
          <w:lang w:eastAsia="he-IL"/>
        </w:rPr>
        <w:t xml:space="preserve">לא, אחרי זה. </w:t>
      </w:r>
    </w:p>
    <w:p w:rsidR="008B5C31" w:rsidRDefault="008B5C31" w:rsidP="00EE0EC4">
      <w:pPr>
        <w:rPr>
          <w:rtl/>
          <w:lang w:eastAsia="he-IL"/>
        </w:rPr>
      </w:pPr>
    </w:p>
    <w:p w:rsidR="008B5C31" w:rsidRDefault="008B5C31" w:rsidP="00EE0EC4">
      <w:pPr>
        <w:pStyle w:val="af5"/>
        <w:keepNext/>
        <w:rPr>
          <w:rtl/>
        </w:rPr>
      </w:pPr>
      <w:r w:rsidRPr="006F6B95">
        <w:rPr>
          <w:rStyle w:val="TagStyle"/>
          <w:rtl/>
        </w:rPr>
        <w:t xml:space="preserve"> &lt;&lt; קריאה &gt;&gt; </w:t>
      </w:r>
      <w:r>
        <w:rPr>
          <w:rtl/>
        </w:rPr>
        <w:t>מירב בן ארי (יש עתיד):</w:t>
      </w:r>
      <w:r w:rsidRPr="006F6B95">
        <w:rPr>
          <w:rStyle w:val="TagStyle"/>
          <w:rtl/>
        </w:rPr>
        <w:t xml:space="preserve"> &lt;&lt; קריאה &gt;&gt;</w:t>
      </w:r>
      <w:r>
        <w:rPr>
          <w:rtl/>
        </w:rPr>
        <w:t xml:space="preserve"> </w:t>
      </w:r>
    </w:p>
    <w:p w:rsidR="008B5C31" w:rsidRDefault="008B5C31" w:rsidP="00CA212C">
      <w:pPr>
        <w:rPr>
          <w:rtl/>
          <w:lang w:eastAsia="he-IL"/>
        </w:rPr>
      </w:pPr>
    </w:p>
    <w:p w:rsidR="008B5C31" w:rsidRDefault="008B5C31" w:rsidP="00EE0EC4">
      <w:pPr>
        <w:rPr>
          <w:rtl/>
          <w:lang w:eastAsia="he-IL"/>
        </w:rPr>
      </w:pPr>
      <w:r>
        <w:rPr>
          <w:rFonts w:hint="cs"/>
          <w:rtl/>
          <w:lang w:eastAsia="he-IL"/>
        </w:rPr>
        <w:t>אין צורך. ניתן לעבור להצבעה</w:t>
      </w:r>
      <w:bookmarkStart w:id="14266" w:name="_ETM_Q71_372369"/>
      <w:bookmarkEnd w:id="14266"/>
      <w:r>
        <w:rPr>
          <w:rFonts w:hint="cs"/>
          <w:rtl/>
          <w:lang w:eastAsia="he-IL"/>
        </w:rPr>
        <w:t xml:space="preserve">. </w:t>
      </w:r>
    </w:p>
    <w:p w:rsidR="008B5C31" w:rsidRDefault="008B5C31" w:rsidP="00EE0EC4">
      <w:pPr>
        <w:rPr>
          <w:rtl/>
          <w:lang w:eastAsia="he-IL"/>
        </w:rPr>
      </w:pPr>
    </w:p>
    <w:p w:rsidR="008B5C31" w:rsidRDefault="008B5C31" w:rsidP="00EE0EC4">
      <w:pPr>
        <w:pStyle w:val="af6"/>
        <w:keepNext/>
        <w:rPr>
          <w:rtl/>
        </w:rPr>
      </w:pPr>
      <w:bookmarkStart w:id="14267" w:name="ET_yor_6671_16"/>
      <w:r w:rsidRPr="006F6B95">
        <w:rPr>
          <w:rStyle w:val="TagStyle"/>
          <w:rtl/>
        </w:rPr>
        <w:t xml:space="preserve"> &lt;&lt; יור &gt;&gt; </w:t>
      </w:r>
      <w:r>
        <w:rPr>
          <w:rtl/>
        </w:rPr>
        <w:t>היו"ר לימור סון הר מלך:</w:t>
      </w:r>
      <w:r w:rsidRPr="006F6B95">
        <w:rPr>
          <w:rStyle w:val="TagStyle"/>
          <w:rtl/>
        </w:rPr>
        <w:t xml:space="preserve"> &lt;&lt; יור &gt;&gt;</w:t>
      </w:r>
      <w:r>
        <w:rPr>
          <w:rtl/>
        </w:rPr>
        <w:t xml:space="preserve"> </w:t>
      </w:r>
      <w:bookmarkEnd w:id="14267"/>
    </w:p>
    <w:p w:rsidR="008B5C31" w:rsidRDefault="008B5C31" w:rsidP="00CA212C">
      <w:pPr>
        <w:rPr>
          <w:rtl/>
          <w:lang w:eastAsia="he-IL"/>
        </w:rPr>
      </w:pPr>
    </w:p>
    <w:p w:rsidR="008B5C31" w:rsidRDefault="008B5C31" w:rsidP="00EE0EC4">
      <w:pPr>
        <w:rPr>
          <w:rtl/>
          <w:lang w:eastAsia="he-IL"/>
        </w:rPr>
      </w:pPr>
      <w:r>
        <w:rPr>
          <w:rFonts w:hint="cs"/>
          <w:rtl/>
          <w:lang w:eastAsia="he-IL"/>
        </w:rPr>
        <w:t xml:space="preserve">ניתן לעבור להצבעה, בהחלט. שר מסכם לא? </w:t>
      </w:r>
      <w:bookmarkStart w:id="14268" w:name="_ETM_Q71_377809"/>
      <w:bookmarkEnd w:id="14268"/>
    </w:p>
    <w:p w:rsidR="008B5C31" w:rsidRDefault="008B5C31" w:rsidP="00EE0EC4">
      <w:pPr>
        <w:rPr>
          <w:rtl/>
          <w:lang w:eastAsia="he-IL"/>
        </w:rPr>
      </w:pPr>
      <w:bookmarkStart w:id="14269" w:name="_ETM_Q71_377835"/>
      <w:bookmarkEnd w:id="14269"/>
    </w:p>
    <w:p w:rsidR="008B5C31" w:rsidRDefault="008B5C31" w:rsidP="00EE0EC4">
      <w:pPr>
        <w:pStyle w:val="af5"/>
        <w:keepNext/>
        <w:rPr>
          <w:rtl/>
        </w:rPr>
      </w:pPr>
      <w:bookmarkStart w:id="14270" w:name="ET_interruption_5300_49"/>
      <w:r w:rsidRPr="00B75F3B">
        <w:rPr>
          <w:rStyle w:val="TagStyle"/>
          <w:rtl/>
        </w:rPr>
        <w:t xml:space="preserve"> &lt;&lt; קריאה &gt;&gt; </w:t>
      </w:r>
      <w:r>
        <w:rPr>
          <w:rtl/>
        </w:rPr>
        <w:t>מירב בן ארי (יש עתיד):</w:t>
      </w:r>
      <w:r w:rsidRPr="00B75F3B">
        <w:rPr>
          <w:rStyle w:val="TagStyle"/>
          <w:rtl/>
        </w:rPr>
        <w:t xml:space="preserve"> &lt;&lt; קריאה &gt;&gt;</w:t>
      </w:r>
      <w:r>
        <w:rPr>
          <w:rtl/>
        </w:rPr>
        <w:t xml:space="preserve"> </w:t>
      </w:r>
      <w:bookmarkEnd w:id="14270"/>
    </w:p>
    <w:p w:rsidR="008B5C31" w:rsidRDefault="008B5C31" w:rsidP="00CA212C">
      <w:pPr>
        <w:rPr>
          <w:rtl/>
          <w:lang w:eastAsia="he-IL"/>
        </w:rPr>
      </w:pPr>
    </w:p>
    <w:p w:rsidR="008B5C31" w:rsidRDefault="008B5C31" w:rsidP="00EE0EC4">
      <w:pPr>
        <w:rPr>
          <w:rtl/>
          <w:lang w:eastAsia="he-IL"/>
        </w:rPr>
      </w:pPr>
      <w:r>
        <w:rPr>
          <w:rFonts w:hint="cs"/>
          <w:rtl/>
          <w:lang w:eastAsia="he-IL"/>
        </w:rPr>
        <w:t>אין</w:t>
      </w:r>
      <w:bookmarkStart w:id="14271" w:name="_ETM_Q71_375910"/>
      <w:bookmarkEnd w:id="14271"/>
      <w:r>
        <w:rPr>
          <w:rFonts w:hint="cs"/>
          <w:rtl/>
          <w:lang w:eastAsia="he-IL"/>
        </w:rPr>
        <w:t xml:space="preserve"> צורך.</w:t>
      </w:r>
    </w:p>
    <w:p w:rsidR="008B5C31" w:rsidRPr="001A0BE6" w:rsidRDefault="008B5C31" w:rsidP="00EE0EC4">
      <w:pPr>
        <w:rPr>
          <w:rtl/>
        </w:rPr>
      </w:pPr>
      <w:bookmarkStart w:id="14272" w:name="_ETM_Q71_378397"/>
      <w:bookmarkStart w:id="14273" w:name="_ETM_Q71_378422"/>
      <w:bookmarkEnd w:id="14272"/>
      <w:bookmarkEnd w:id="14273"/>
    </w:p>
    <w:p w:rsidR="008B5C31" w:rsidRDefault="008B5C31" w:rsidP="00EE0EC4">
      <w:pPr>
        <w:pStyle w:val="af5"/>
        <w:keepNext/>
        <w:rPr>
          <w:rtl/>
        </w:rPr>
      </w:pPr>
      <w:bookmarkStart w:id="14274" w:name="ET_interruption_5786_52"/>
      <w:r w:rsidRPr="00B75F3B">
        <w:rPr>
          <w:rStyle w:val="TagStyle"/>
          <w:rtl/>
        </w:rPr>
        <w:t xml:space="preserve"> &lt;&lt; קריאה &gt;&gt; </w:t>
      </w:r>
      <w:r>
        <w:rPr>
          <w:rtl/>
        </w:rPr>
        <w:t>אופיר כץ (הליכוד):</w:t>
      </w:r>
      <w:r w:rsidRPr="00B75F3B">
        <w:rPr>
          <w:rStyle w:val="TagStyle"/>
          <w:rtl/>
        </w:rPr>
        <w:t xml:space="preserve"> &lt;&lt; קריאה &gt;&gt;</w:t>
      </w:r>
      <w:r>
        <w:rPr>
          <w:rtl/>
        </w:rPr>
        <w:t xml:space="preserve"> </w:t>
      </w:r>
      <w:bookmarkEnd w:id="14274"/>
    </w:p>
    <w:p w:rsidR="008B5C31" w:rsidRDefault="008B5C31" w:rsidP="00CA212C">
      <w:pPr>
        <w:rPr>
          <w:rtl/>
          <w:lang w:eastAsia="he-IL"/>
        </w:rPr>
      </w:pPr>
    </w:p>
    <w:p w:rsidR="008B5C31" w:rsidRDefault="008B5C31" w:rsidP="00EE0EC4">
      <w:pPr>
        <w:rPr>
          <w:rtl/>
          <w:lang w:eastAsia="he-IL"/>
        </w:rPr>
      </w:pPr>
      <w:r>
        <w:rPr>
          <w:rFonts w:hint="cs"/>
          <w:rtl/>
          <w:lang w:eastAsia="he-IL"/>
        </w:rPr>
        <w:t>אין צורך.</w:t>
      </w:r>
      <w:bookmarkStart w:id="14275" w:name="_ETM_Q71_373378"/>
      <w:bookmarkStart w:id="14276" w:name="_ETM_Q71_378570"/>
      <w:bookmarkEnd w:id="14275"/>
      <w:bookmarkEnd w:id="14276"/>
    </w:p>
    <w:p w:rsidR="008B5C31" w:rsidRDefault="008B5C31" w:rsidP="00EE0EC4">
      <w:pPr>
        <w:rPr>
          <w:rtl/>
          <w:lang w:eastAsia="he-IL"/>
        </w:rPr>
      </w:pPr>
    </w:p>
    <w:p w:rsidR="008B5C31" w:rsidRDefault="008B5C31" w:rsidP="00EE0EC4">
      <w:pPr>
        <w:pStyle w:val="af5"/>
        <w:keepNext/>
        <w:rPr>
          <w:rtl/>
        </w:rPr>
      </w:pPr>
      <w:bookmarkStart w:id="14277" w:name="_ETM_Q71_378642"/>
      <w:bookmarkStart w:id="14278" w:name="ET_interruption_5300_54"/>
      <w:bookmarkEnd w:id="14277"/>
      <w:r w:rsidRPr="00B75F3B">
        <w:rPr>
          <w:rStyle w:val="TagStyle"/>
          <w:rtl/>
        </w:rPr>
        <w:t xml:space="preserve">&lt;&lt; קריאה &gt;&gt; </w:t>
      </w:r>
      <w:r>
        <w:rPr>
          <w:rtl/>
        </w:rPr>
        <w:t>מירב בן ארי (יש עתיד):</w:t>
      </w:r>
      <w:r w:rsidRPr="00B75F3B">
        <w:rPr>
          <w:rStyle w:val="TagStyle"/>
          <w:rtl/>
        </w:rPr>
        <w:t xml:space="preserve"> &lt;&lt; קריאה &gt;&gt;</w:t>
      </w:r>
      <w:r>
        <w:rPr>
          <w:rtl/>
        </w:rPr>
        <w:t xml:space="preserve"> </w:t>
      </w:r>
      <w:bookmarkEnd w:id="14278"/>
    </w:p>
    <w:p w:rsidR="008B5C31" w:rsidRDefault="008B5C31" w:rsidP="00CA212C">
      <w:pPr>
        <w:rPr>
          <w:rtl/>
          <w:lang w:eastAsia="he-IL"/>
        </w:rPr>
      </w:pPr>
    </w:p>
    <w:p w:rsidR="008B5C31" w:rsidRDefault="008B5C31" w:rsidP="00EE0EC4">
      <w:pPr>
        <w:rPr>
          <w:rtl/>
          <w:lang w:eastAsia="he-IL"/>
        </w:rPr>
      </w:pPr>
      <w:bookmarkStart w:id="14279" w:name="_ETM_Q71_377584"/>
      <w:bookmarkEnd w:id="14279"/>
      <w:r>
        <w:rPr>
          <w:rFonts w:hint="cs"/>
          <w:rtl/>
          <w:lang w:eastAsia="he-IL"/>
        </w:rPr>
        <w:t>צ'יפס. את יכולה לעבור להצבעה.</w:t>
      </w:r>
      <w:bookmarkStart w:id="14280" w:name="_ETM_Q71_385448"/>
      <w:bookmarkStart w:id="14281" w:name="_ETM_Q71_385518"/>
      <w:bookmarkEnd w:id="14280"/>
      <w:bookmarkEnd w:id="14281"/>
    </w:p>
    <w:p w:rsidR="008B5C31" w:rsidRPr="001A0BE6" w:rsidRDefault="008B5C31" w:rsidP="00EE0EC4">
      <w:pPr>
        <w:rPr>
          <w:rtl/>
        </w:rPr>
      </w:pPr>
    </w:p>
    <w:p w:rsidR="008B5C31" w:rsidRDefault="008B5C31" w:rsidP="00EE0EC4">
      <w:pPr>
        <w:pStyle w:val="af5"/>
        <w:keepNext/>
        <w:rPr>
          <w:rtl/>
        </w:rPr>
      </w:pPr>
      <w:bookmarkStart w:id="14282" w:name="ET_interruption_6361_60"/>
      <w:r w:rsidRPr="00FC5364">
        <w:rPr>
          <w:rStyle w:val="TagStyle"/>
          <w:rtl/>
        </w:rPr>
        <w:t xml:space="preserve"> &lt;&lt; קריאה &gt;&gt; </w:t>
      </w:r>
      <w:r>
        <w:rPr>
          <w:rtl/>
        </w:rPr>
        <w:t>נאור שירי (יש עתיד):</w:t>
      </w:r>
      <w:r w:rsidRPr="00FC5364">
        <w:rPr>
          <w:rStyle w:val="TagStyle"/>
          <w:rtl/>
        </w:rPr>
        <w:t xml:space="preserve"> &lt;&lt; קריאה &gt;&gt;</w:t>
      </w:r>
      <w:r>
        <w:rPr>
          <w:rtl/>
        </w:rPr>
        <w:t xml:space="preserve">   </w:t>
      </w:r>
      <w:bookmarkEnd w:id="14282"/>
    </w:p>
    <w:p w:rsidR="008B5C31" w:rsidRPr="00FC5364" w:rsidRDefault="008B5C31" w:rsidP="00EE0EC4">
      <w:pPr>
        <w:ind w:firstLine="0"/>
        <w:rPr>
          <w:rtl/>
          <w:lang w:eastAsia="he-IL"/>
        </w:rPr>
      </w:pPr>
    </w:p>
    <w:p w:rsidR="008B5C31" w:rsidRDefault="008B5C31" w:rsidP="00EE0EC4">
      <w:pPr>
        <w:rPr>
          <w:rtl/>
          <w:lang w:eastAsia="he-IL"/>
        </w:rPr>
      </w:pPr>
      <w:r>
        <w:rPr>
          <w:rFonts w:hint="cs"/>
          <w:rtl/>
          <w:lang w:eastAsia="he-IL"/>
        </w:rPr>
        <w:t>לא שמית.</w:t>
      </w:r>
      <w:bookmarkStart w:id="14283" w:name="_ETM_Q71_390895"/>
      <w:bookmarkEnd w:id="14283"/>
    </w:p>
    <w:p w:rsidR="008B5C31" w:rsidRDefault="008B5C31" w:rsidP="00EE0EC4">
      <w:pPr>
        <w:rPr>
          <w:rtl/>
          <w:lang w:eastAsia="he-IL"/>
        </w:rPr>
      </w:pPr>
    </w:p>
    <w:p w:rsidR="008B5C31" w:rsidRDefault="008B5C31" w:rsidP="00EE0EC4">
      <w:pPr>
        <w:pStyle w:val="af6"/>
        <w:keepNext/>
        <w:rPr>
          <w:rtl/>
        </w:rPr>
      </w:pPr>
      <w:bookmarkStart w:id="14284" w:name="ET_yor_6671_80"/>
      <w:r w:rsidRPr="00E17AB7">
        <w:rPr>
          <w:rStyle w:val="TagStyle"/>
          <w:rtl/>
        </w:rPr>
        <w:t xml:space="preserve"> &lt;&lt; יור &gt;&gt; </w:t>
      </w:r>
      <w:r>
        <w:rPr>
          <w:rtl/>
        </w:rPr>
        <w:t>היו"ר לימור סון הר מלך:</w:t>
      </w:r>
      <w:r w:rsidRPr="00E17AB7">
        <w:rPr>
          <w:rStyle w:val="TagStyle"/>
          <w:rtl/>
        </w:rPr>
        <w:t xml:space="preserve"> &lt;&lt; יור &gt;&gt;</w:t>
      </w:r>
      <w:r>
        <w:rPr>
          <w:rtl/>
        </w:rPr>
        <w:t xml:space="preserve"> </w:t>
      </w:r>
      <w:bookmarkEnd w:id="14284"/>
    </w:p>
    <w:p w:rsidR="008B5C31" w:rsidRDefault="008B5C31" w:rsidP="00CA212C">
      <w:pPr>
        <w:rPr>
          <w:rtl/>
          <w:lang w:eastAsia="he-IL"/>
        </w:rPr>
      </w:pPr>
    </w:p>
    <w:p w:rsidR="008B5C31" w:rsidRDefault="008B5C31" w:rsidP="00EE0EC4">
      <w:pPr>
        <w:rPr>
          <w:rtl/>
          <w:lang w:eastAsia="he-IL"/>
        </w:rPr>
      </w:pPr>
      <w:r>
        <w:rPr>
          <w:rFonts w:hint="cs"/>
          <w:rtl/>
          <w:lang w:eastAsia="he-IL"/>
        </w:rPr>
        <w:t xml:space="preserve">איפה אופיר? לא </w:t>
      </w:r>
      <w:bookmarkStart w:id="14285" w:name="_ETM_Q71_389717"/>
      <w:bookmarkEnd w:id="14285"/>
      <w:r>
        <w:rPr>
          <w:rFonts w:hint="cs"/>
          <w:rtl/>
          <w:lang w:eastAsia="he-IL"/>
        </w:rPr>
        <w:t>צריך שר מסכם. הצבעה</w:t>
      </w:r>
      <w:bookmarkStart w:id="14286" w:name="_ETM_Q71_392905"/>
      <w:bookmarkStart w:id="14287" w:name="_ETM_Q71_392975"/>
      <w:bookmarkEnd w:id="14286"/>
      <w:bookmarkEnd w:id="14287"/>
      <w:r>
        <w:rPr>
          <w:rFonts w:hint="cs"/>
          <w:rtl/>
          <w:lang w:eastAsia="he-IL"/>
        </w:rPr>
        <w:t>.</w:t>
      </w:r>
    </w:p>
    <w:p w:rsidR="008B5C31" w:rsidRDefault="008B5C31" w:rsidP="00EE0EC4">
      <w:pPr>
        <w:rPr>
          <w:rtl/>
          <w:lang w:eastAsia="he-IL"/>
        </w:rPr>
      </w:pPr>
      <w:bookmarkStart w:id="14288" w:name="_ETM_Q71_391550"/>
      <w:bookmarkStart w:id="14289" w:name="_ETM_Q71_391594"/>
      <w:bookmarkEnd w:id="14288"/>
      <w:bookmarkEnd w:id="14289"/>
    </w:p>
    <w:p w:rsidR="008B5C31" w:rsidRDefault="008B5C31" w:rsidP="00EE0EC4">
      <w:pPr>
        <w:pStyle w:val="af5"/>
        <w:keepNext/>
        <w:rPr>
          <w:rtl/>
        </w:rPr>
      </w:pPr>
      <w:bookmarkStart w:id="14290" w:name="ET_interruption_5786_58"/>
      <w:r w:rsidRPr="00543A8E">
        <w:rPr>
          <w:rStyle w:val="TagStyle"/>
          <w:rtl/>
        </w:rPr>
        <w:t xml:space="preserve"> &lt;&lt; קריאה &gt;&gt; </w:t>
      </w:r>
      <w:r>
        <w:rPr>
          <w:rtl/>
        </w:rPr>
        <w:t>אופיר כץ (הליכוד):</w:t>
      </w:r>
      <w:r w:rsidRPr="00543A8E">
        <w:rPr>
          <w:rStyle w:val="TagStyle"/>
          <w:rtl/>
        </w:rPr>
        <w:t xml:space="preserve"> &lt;&lt; קריאה &gt;&gt;</w:t>
      </w:r>
      <w:r>
        <w:rPr>
          <w:rtl/>
        </w:rPr>
        <w:t xml:space="preserve"> </w:t>
      </w:r>
      <w:bookmarkEnd w:id="14290"/>
    </w:p>
    <w:p w:rsidR="008B5C31" w:rsidRDefault="008B5C31" w:rsidP="00CA212C">
      <w:pPr>
        <w:rPr>
          <w:rtl/>
          <w:lang w:eastAsia="he-IL"/>
        </w:rPr>
      </w:pPr>
    </w:p>
    <w:p w:rsidR="008B5C31" w:rsidRDefault="008B5C31" w:rsidP="00EE0EC4">
      <w:pPr>
        <w:rPr>
          <w:rtl/>
          <w:lang w:eastAsia="he-IL"/>
        </w:rPr>
      </w:pPr>
      <w:r>
        <w:rPr>
          <w:rFonts w:hint="cs"/>
          <w:rtl/>
          <w:lang w:eastAsia="he-IL"/>
        </w:rPr>
        <w:t>כן, כן.</w:t>
      </w:r>
      <w:bookmarkStart w:id="14291" w:name="_ETM_Q71_393994"/>
      <w:bookmarkEnd w:id="14291"/>
    </w:p>
    <w:p w:rsidR="008B5C31" w:rsidRDefault="008B5C31" w:rsidP="00EE0EC4">
      <w:pPr>
        <w:rPr>
          <w:rtl/>
          <w:lang w:eastAsia="he-IL"/>
        </w:rPr>
      </w:pPr>
      <w:bookmarkStart w:id="14292" w:name="_ETM_Q71_394064"/>
      <w:bookmarkEnd w:id="14292"/>
    </w:p>
    <w:p w:rsidR="008B5C31" w:rsidRDefault="008B5C31" w:rsidP="00EE0EC4">
      <w:pPr>
        <w:pStyle w:val="af6"/>
        <w:keepNext/>
        <w:rPr>
          <w:rtl/>
        </w:rPr>
      </w:pPr>
      <w:bookmarkStart w:id="14293" w:name="ET_yor_6671_59"/>
      <w:r w:rsidRPr="00543A8E">
        <w:rPr>
          <w:rStyle w:val="TagStyle"/>
          <w:rtl/>
        </w:rPr>
        <w:t xml:space="preserve"> &lt;&lt; יור &gt;&gt; </w:t>
      </w:r>
      <w:r>
        <w:rPr>
          <w:rtl/>
        </w:rPr>
        <w:t>היו"ר לימור סון הר מלך:</w:t>
      </w:r>
      <w:r w:rsidRPr="00543A8E">
        <w:rPr>
          <w:rStyle w:val="TagStyle"/>
          <w:rtl/>
        </w:rPr>
        <w:t xml:space="preserve"> &lt;&lt; יור &gt;&gt;</w:t>
      </w:r>
      <w:r>
        <w:rPr>
          <w:rtl/>
        </w:rPr>
        <w:t xml:space="preserve"> </w:t>
      </w:r>
      <w:bookmarkEnd w:id="14293"/>
    </w:p>
    <w:p w:rsidR="008B5C31" w:rsidRDefault="008B5C31" w:rsidP="00CA212C">
      <w:pPr>
        <w:rPr>
          <w:rtl/>
          <w:lang w:eastAsia="he-IL"/>
        </w:rPr>
      </w:pPr>
    </w:p>
    <w:p w:rsidR="008B5C31" w:rsidRPr="00543A8E" w:rsidRDefault="008B5C31" w:rsidP="00EE0EC4">
      <w:pPr>
        <w:rPr>
          <w:rtl/>
          <w:lang w:eastAsia="he-IL"/>
        </w:rPr>
      </w:pPr>
      <w:bookmarkStart w:id="14294" w:name="_ETM_Q71_394907"/>
      <w:bookmarkEnd w:id="14294"/>
      <w:r>
        <w:rPr>
          <w:rFonts w:hint="cs"/>
          <w:rtl/>
          <w:lang w:eastAsia="he-IL"/>
        </w:rPr>
        <w:t>חברי הכנסת,</w:t>
      </w:r>
      <w:bookmarkStart w:id="14295" w:name="_ETM_Q71_394895"/>
      <w:bookmarkEnd w:id="14295"/>
      <w:r>
        <w:rPr>
          <w:rFonts w:hint="cs"/>
          <w:rtl/>
          <w:lang w:eastAsia="he-IL"/>
        </w:rPr>
        <w:t xml:space="preserve"> נעבור להצבעה על הצעת חוק לתיקון פקודת סדר הדין הפלילי (מעצר</w:t>
      </w:r>
      <w:bookmarkStart w:id="14296" w:name="_ETM_Q71_393749"/>
      <w:bookmarkEnd w:id="14296"/>
      <w:r>
        <w:rPr>
          <w:rFonts w:hint="cs"/>
          <w:rtl/>
          <w:lang w:eastAsia="he-IL"/>
        </w:rPr>
        <w:t xml:space="preserve"> וחיפוש) (מס' 19) (חיפוש שלא על פי צו חיפוש), התשפ"ו</w:t>
      </w:r>
      <w:bookmarkStart w:id="14297" w:name="_ETM_Q71_400255"/>
      <w:bookmarkEnd w:id="14297"/>
      <w:r>
        <w:rPr>
          <w:rtl/>
          <w:lang w:eastAsia="he-IL"/>
        </w:rPr>
        <w:t>–</w:t>
      </w:r>
      <w:bookmarkStart w:id="14298" w:name="_ETM_Q71_400864"/>
      <w:bookmarkStart w:id="14299" w:name="_ETM_Q71_400935"/>
      <w:bookmarkEnd w:id="14298"/>
      <w:bookmarkEnd w:id="14299"/>
      <w:r>
        <w:rPr>
          <w:rFonts w:hint="cs"/>
          <w:rtl/>
          <w:lang w:eastAsia="he-IL"/>
        </w:rPr>
        <w:t>2026, בקריאה הראשונה. הצבעה.</w:t>
      </w:r>
    </w:p>
    <w:p w:rsidR="008B5C31" w:rsidRDefault="008B5C31" w:rsidP="00EE0EC4">
      <w:pPr>
        <w:rPr>
          <w:rtl/>
          <w:lang w:eastAsia="he-IL"/>
        </w:rPr>
      </w:pPr>
      <w:bookmarkStart w:id="14300" w:name="_ETM_Q71_373430"/>
      <w:bookmarkEnd w:id="14300"/>
    </w:p>
    <w:p w:rsidR="008B5C31" w:rsidRDefault="008B5C31" w:rsidP="00EE0EC4">
      <w:pPr>
        <w:pStyle w:val="af1"/>
        <w:keepNext/>
        <w:rPr>
          <w:rtl/>
          <w:lang w:eastAsia="he-IL"/>
        </w:rPr>
      </w:pPr>
      <w:r>
        <w:rPr>
          <w:rtl/>
          <w:lang w:eastAsia="he-IL"/>
        </w:rPr>
        <w:t>הצבעה מס'</w:t>
      </w:r>
      <w:r>
        <w:rPr>
          <w:rFonts w:hint="cs"/>
          <w:rtl/>
          <w:lang w:eastAsia="he-IL"/>
        </w:rPr>
        <w:t xml:space="preserve"> 3</w:t>
      </w:r>
    </w:p>
    <w:p w:rsidR="008B5C31" w:rsidRDefault="008B5C31" w:rsidP="00EE0EC4">
      <w:pPr>
        <w:pStyle w:val="--"/>
        <w:keepNext/>
        <w:rPr>
          <w:rtl/>
          <w:lang w:eastAsia="he-IL"/>
        </w:rPr>
      </w:pPr>
    </w:p>
    <w:p w:rsidR="008B5C31" w:rsidRDefault="008B5C31" w:rsidP="00EE0EC4">
      <w:pPr>
        <w:pStyle w:val="--"/>
        <w:keepNext/>
        <w:rPr>
          <w:rtl/>
          <w:lang w:eastAsia="he-IL"/>
        </w:rPr>
      </w:pPr>
      <w:r>
        <w:rPr>
          <w:rtl/>
          <w:lang w:eastAsia="he-IL"/>
        </w:rPr>
        <w:t>בעד ההצעה להעביר את הצעת החוק לוועדה –</w:t>
      </w:r>
      <w:r>
        <w:rPr>
          <w:rFonts w:hint="cs"/>
          <w:rtl/>
          <w:lang w:eastAsia="he-IL"/>
        </w:rPr>
        <w:t xml:space="preserve"> 10</w:t>
      </w:r>
    </w:p>
    <w:p w:rsidR="008B5C31" w:rsidRDefault="008B5C31" w:rsidP="00EE0EC4">
      <w:pPr>
        <w:pStyle w:val="--"/>
        <w:keepNext/>
        <w:rPr>
          <w:rtl/>
          <w:lang w:eastAsia="he-IL"/>
        </w:rPr>
      </w:pPr>
      <w:r>
        <w:rPr>
          <w:rtl/>
          <w:lang w:eastAsia="he-IL"/>
        </w:rPr>
        <w:t xml:space="preserve">נגד – </w:t>
      </w:r>
      <w:r>
        <w:rPr>
          <w:rFonts w:hint="cs"/>
          <w:rtl/>
          <w:lang w:eastAsia="he-IL"/>
        </w:rPr>
        <w:t>אין</w:t>
      </w:r>
    </w:p>
    <w:p w:rsidR="008B5C31" w:rsidRDefault="008B5C31" w:rsidP="00EE0EC4">
      <w:pPr>
        <w:pStyle w:val="--"/>
        <w:keepNext/>
        <w:rPr>
          <w:rtl/>
          <w:lang w:eastAsia="he-IL"/>
        </w:rPr>
      </w:pPr>
      <w:r>
        <w:rPr>
          <w:rtl/>
          <w:lang w:eastAsia="he-IL"/>
        </w:rPr>
        <w:t xml:space="preserve">נמנעים – </w:t>
      </w:r>
      <w:r>
        <w:rPr>
          <w:rFonts w:hint="cs"/>
          <w:rtl/>
          <w:lang w:eastAsia="he-IL"/>
        </w:rPr>
        <w:t xml:space="preserve">אין </w:t>
      </w:r>
    </w:p>
    <w:p w:rsidR="008B5C31" w:rsidRPr="002403E9" w:rsidRDefault="008B5C31" w:rsidP="00EE0EC4">
      <w:pPr>
        <w:pStyle w:val="af2"/>
        <w:rPr>
          <w:rtl/>
          <w:lang w:eastAsia="he-IL"/>
        </w:rPr>
      </w:pPr>
      <w:r>
        <w:rPr>
          <w:rtl/>
          <w:lang w:eastAsia="he-IL"/>
        </w:rPr>
        <w:t xml:space="preserve">ההצעה להעביר את </w:t>
      </w:r>
      <w:r>
        <w:rPr>
          <w:rFonts w:hint="cs"/>
          <w:rtl/>
          <w:lang w:eastAsia="he-IL"/>
        </w:rPr>
        <w:t>החוק לתיקון פקודת סדר הדין הפלילי (מעצר וחיפוש) (מס' 19) (חיפוש שלא על פי צו חיפוש), התשפ"ו</w:t>
      </w:r>
      <w:r>
        <w:rPr>
          <w:rtl/>
          <w:lang w:eastAsia="he-IL"/>
        </w:rPr>
        <w:t>–</w:t>
      </w:r>
      <w:r>
        <w:rPr>
          <w:rFonts w:hint="cs"/>
          <w:rtl/>
          <w:lang w:eastAsia="he-IL"/>
        </w:rPr>
        <w:t>2026, לוועדה לביטחון לאומי נתקבלה.</w:t>
      </w:r>
    </w:p>
    <w:p w:rsidR="008B5C31" w:rsidRDefault="008B5C31" w:rsidP="00EE0EC4">
      <w:pPr>
        <w:rPr>
          <w:rtl/>
          <w:lang w:eastAsia="he-IL"/>
        </w:rPr>
      </w:pPr>
    </w:p>
    <w:p w:rsidR="008B5C31" w:rsidRDefault="008B5C31" w:rsidP="00EE0EC4">
      <w:pPr>
        <w:pStyle w:val="af6"/>
        <w:keepNext/>
        <w:rPr>
          <w:rtl/>
        </w:rPr>
      </w:pPr>
      <w:r w:rsidRPr="002D4307">
        <w:rPr>
          <w:rStyle w:val="TagStyle"/>
          <w:rtl/>
        </w:rPr>
        <w:t xml:space="preserve"> &lt;&lt; יור &gt;&gt; </w:t>
      </w:r>
      <w:r>
        <w:rPr>
          <w:rtl/>
        </w:rPr>
        <w:t>היו"ר לימור סון הר מלך:</w:t>
      </w:r>
      <w:r w:rsidRPr="002D4307">
        <w:rPr>
          <w:rStyle w:val="TagStyle"/>
          <w:rtl/>
        </w:rPr>
        <w:t xml:space="preserve"> &lt;&lt; יור &gt;&gt;</w:t>
      </w:r>
      <w:r>
        <w:rPr>
          <w:rtl/>
        </w:rPr>
        <w:t xml:space="preserve"> </w:t>
      </w:r>
    </w:p>
    <w:p w:rsidR="008B5C31" w:rsidRDefault="008B5C31" w:rsidP="00CA212C">
      <w:pPr>
        <w:rPr>
          <w:rtl/>
        </w:rPr>
      </w:pPr>
    </w:p>
    <w:p w:rsidR="008B5C31" w:rsidRDefault="008B5C31" w:rsidP="00EE0EC4">
      <w:pPr>
        <w:rPr>
          <w:rtl/>
          <w:lang w:eastAsia="he-IL"/>
        </w:rPr>
      </w:pPr>
      <w:r>
        <w:rPr>
          <w:rFonts w:hint="cs"/>
          <w:rtl/>
        </w:rPr>
        <w:t xml:space="preserve"> בעד </w:t>
      </w:r>
      <w:bookmarkStart w:id="14301" w:name="_ETM_Q71_418605"/>
      <w:bookmarkEnd w:id="14301"/>
      <w:r>
        <w:rPr>
          <w:rtl/>
        </w:rPr>
        <w:t>–</w:t>
      </w:r>
      <w:bookmarkStart w:id="14302" w:name="_ETM_Q71_419102"/>
      <w:bookmarkStart w:id="14303" w:name="_ETM_Q71_419149"/>
      <w:bookmarkEnd w:id="14302"/>
      <w:bookmarkEnd w:id="14303"/>
      <w:r>
        <w:rPr>
          <w:rFonts w:hint="cs"/>
          <w:rtl/>
        </w:rPr>
        <w:t xml:space="preserve"> עשרה, אין מתנגדים, אין נמנעים. אני קובעת כי הצעת חוק ל</w:t>
      </w:r>
      <w:r>
        <w:rPr>
          <w:rFonts w:hint="cs"/>
          <w:rtl/>
          <w:lang w:eastAsia="he-IL"/>
        </w:rPr>
        <w:t>פקודת סדר הדין הפלילי (מעצר וחיפוש) (מס' 19) (חיפוש שלא על פי צו חיפוש), התשפ"ו</w:t>
      </w:r>
      <w:r>
        <w:rPr>
          <w:rtl/>
          <w:lang w:eastAsia="he-IL"/>
        </w:rPr>
        <w:t>–</w:t>
      </w:r>
      <w:r>
        <w:rPr>
          <w:rFonts w:hint="cs"/>
          <w:rtl/>
          <w:lang w:eastAsia="he-IL"/>
        </w:rPr>
        <w:t xml:space="preserve">2026, </w:t>
      </w:r>
      <w:bookmarkStart w:id="14304" w:name="_ETM_Q71_431398"/>
      <w:bookmarkEnd w:id="14304"/>
      <w:r>
        <w:rPr>
          <w:rFonts w:hint="cs"/>
          <w:rtl/>
          <w:lang w:eastAsia="he-IL"/>
        </w:rPr>
        <w:t>אושרה בקריאה הראשונה ותעבור לדיון בוועדה לביטחון לאומי לצורך הכנתה</w:t>
      </w:r>
      <w:bookmarkStart w:id="14305" w:name="_ETM_Q71_435742"/>
      <w:bookmarkEnd w:id="14305"/>
      <w:r>
        <w:rPr>
          <w:rFonts w:hint="cs"/>
          <w:rtl/>
          <w:lang w:eastAsia="he-IL"/>
        </w:rPr>
        <w:t xml:space="preserve"> לקריאה השנייה והשלישית. </w:t>
      </w:r>
    </w:p>
    <w:p w:rsidR="008B5C31" w:rsidRDefault="008B5C31" w:rsidP="00EE0EC4">
      <w:pPr>
        <w:rPr>
          <w:rtl/>
          <w:lang w:eastAsia="he-IL"/>
        </w:rPr>
      </w:pPr>
    </w:p>
    <w:p w:rsidR="008B5C31" w:rsidRDefault="008B5C31" w:rsidP="00EE0EC4">
      <w:pPr>
        <w:rPr>
          <w:rtl/>
          <w:lang w:eastAsia="he-IL"/>
        </w:rPr>
      </w:pPr>
    </w:p>
    <w:p w:rsidR="008B5C31" w:rsidRDefault="008B5C31" w:rsidP="00EE0EC4">
      <w:pPr>
        <w:pStyle w:val="a6"/>
        <w:rPr>
          <w:rtl/>
          <w:lang w:eastAsia="he-IL"/>
        </w:rPr>
      </w:pPr>
      <w:bookmarkStart w:id="14306" w:name="ET_hatsach_647700_17"/>
      <w:r w:rsidRPr="00473A80">
        <w:rPr>
          <w:rStyle w:val="TagStyle"/>
          <w:rtl/>
        </w:rPr>
        <w:t xml:space="preserve">&lt;&lt; הצח &gt;&gt; </w:t>
      </w:r>
      <w:bookmarkStart w:id="14307" w:name="_Toc233882795"/>
      <w:bookmarkStart w:id="14308" w:name="_Toc233882951"/>
      <w:r>
        <w:rPr>
          <w:rtl/>
          <w:lang w:eastAsia="he-IL"/>
        </w:rPr>
        <w:t>הצעת חוק שיקום נרחב לחבל התקומה כאזור מיקוד לאומי וסיוע ליישובים הסמוכים אליו (תיקון מס' 2), התשפ"ו–2026</w:t>
      </w:r>
      <w:bookmarkEnd w:id="14307"/>
      <w:bookmarkEnd w:id="14308"/>
      <w:r w:rsidRPr="00473A80">
        <w:rPr>
          <w:rStyle w:val="TagStyle"/>
          <w:rtl/>
        </w:rPr>
        <w:t xml:space="preserve"> &lt;&lt; הצח &gt;&gt;</w:t>
      </w:r>
      <w:r>
        <w:rPr>
          <w:rtl/>
          <w:lang w:eastAsia="he-IL"/>
        </w:rPr>
        <w:t xml:space="preserve"> </w:t>
      </w:r>
      <w:bookmarkEnd w:id="14306"/>
    </w:p>
    <w:p w:rsidR="008B5C31" w:rsidRPr="009964BD" w:rsidRDefault="008B5C31" w:rsidP="00EE0EC4">
      <w:pPr>
        <w:rPr>
          <w:rtl/>
          <w:lang w:eastAsia="he-IL"/>
        </w:rPr>
      </w:pPr>
      <w:r>
        <w:rPr>
          <w:rtl/>
          <w:lang w:eastAsia="he-IL"/>
        </w:rPr>
        <w:t>[מס'</w:t>
      </w:r>
      <w:r>
        <w:rPr>
          <w:rFonts w:hint="cs"/>
          <w:rtl/>
          <w:lang w:eastAsia="he-IL"/>
        </w:rPr>
        <w:t xml:space="preserve"> כ/1183</w:t>
      </w:r>
      <w:r>
        <w:rPr>
          <w:rtl/>
          <w:lang w:eastAsia="he-IL"/>
        </w:rPr>
        <w:t>; דברי הכנסת, חוב',</w:t>
      </w:r>
      <w:r>
        <w:rPr>
          <w:rFonts w:hint="cs"/>
          <w:rtl/>
          <w:lang w:eastAsia="he-IL"/>
        </w:rPr>
        <w:t xml:space="preserve"> כ"ח</w:t>
      </w:r>
      <w:r>
        <w:rPr>
          <w:rtl/>
          <w:lang w:eastAsia="he-IL"/>
        </w:rPr>
        <w:t xml:space="preserve"> ישיבה</w:t>
      </w:r>
      <w:r>
        <w:rPr>
          <w:rFonts w:hint="cs"/>
          <w:rtl/>
          <w:lang w:eastAsia="he-IL"/>
        </w:rPr>
        <w:t xml:space="preserve"> 394</w:t>
      </w:r>
      <w:r>
        <w:rPr>
          <w:rtl/>
          <w:lang w:eastAsia="he-IL"/>
        </w:rPr>
        <w:t>; נספחות.]</w:t>
      </w:r>
    </w:p>
    <w:p w:rsidR="008B5C31" w:rsidRDefault="008B5C31" w:rsidP="00EE0EC4">
      <w:pPr>
        <w:pStyle w:val="-0"/>
        <w:rPr>
          <w:rtl/>
          <w:lang w:eastAsia="he-IL"/>
        </w:rPr>
      </w:pPr>
      <w:r>
        <w:rPr>
          <w:rtl/>
          <w:lang w:eastAsia="he-IL"/>
        </w:rPr>
        <w:t>(קריאה שנייה וקריאה שלישית)</w:t>
      </w:r>
    </w:p>
    <w:p w:rsidR="008B5C31" w:rsidRDefault="008B5C31" w:rsidP="00EE0EC4">
      <w:pPr>
        <w:ind w:firstLine="0"/>
        <w:rPr>
          <w:rtl/>
          <w:lang w:eastAsia="he-IL"/>
        </w:rPr>
      </w:pPr>
    </w:p>
    <w:p w:rsidR="008B5C31" w:rsidRDefault="008B5C31" w:rsidP="00EE0EC4">
      <w:pPr>
        <w:pStyle w:val="af6"/>
        <w:keepNext/>
        <w:rPr>
          <w:rtl/>
        </w:rPr>
      </w:pPr>
      <w:bookmarkStart w:id="14309" w:name="ET_yor_6671_18"/>
      <w:r w:rsidRPr="00473A80">
        <w:rPr>
          <w:rStyle w:val="TagStyle"/>
          <w:rtl/>
        </w:rPr>
        <w:t xml:space="preserve"> &lt;&lt; יור &gt;&gt; </w:t>
      </w:r>
      <w:r>
        <w:rPr>
          <w:rtl/>
        </w:rPr>
        <w:t>היו"ר לימור סון הר מלך:</w:t>
      </w:r>
      <w:r w:rsidRPr="00473A80">
        <w:rPr>
          <w:rStyle w:val="TagStyle"/>
          <w:rtl/>
        </w:rPr>
        <w:t xml:space="preserve"> &lt;&lt; יור &gt;&gt;</w:t>
      </w:r>
      <w:r>
        <w:rPr>
          <w:rtl/>
        </w:rPr>
        <w:t xml:space="preserve"> </w:t>
      </w:r>
      <w:bookmarkEnd w:id="14309"/>
    </w:p>
    <w:p w:rsidR="008B5C31" w:rsidRDefault="008B5C31" w:rsidP="00CA212C">
      <w:pPr>
        <w:rPr>
          <w:rtl/>
          <w:lang w:eastAsia="he-IL"/>
        </w:rPr>
      </w:pPr>
    </w:p>
    <w:p w:rsidR="008B5C31" w:rsidRDefault="008B5C31" w:rsidP="00EE0EC4">
      <w:pPr>
        <w:rPr>
          <w:rtl/>
          <w:lang w:eastAsia="he-IL"/>
        </w:rPr>
      </w:pPr>
      <w:r>
        <w:rPr>
          <w:rFonts w:hint="cs"/>
          <w:rtl/>
          <w:lang w:eastAsia="he-IL"/>
        </w:rPr>
        <w:t xml:space="preserve">חברי הכנסת, נעבור לנושא הבא על סדר-היום </w:t>
      </w:r>
      <w:bookmarkStart w:id="14310" w:name="_ETM_Q71_443460"/>
      <w:bookmarkEnd w:id="14310"/>
      <w:r>
        <w:rPr>
          <w:rFonts w:hint="eastAsia"/>
          <w:rtl/>
          <w:lang w:eastAsia="he-IL"/>
        </w:rPr>
        <w:t xml:space="preserve">– </w:t>
      </w:r>
      <w:r>
        <w:rPr>
          <w:rFonts w:hint="cs"/>
          <w:rtl/>
          <w:lang w:eastAsia="he-IL"/>
        </w:rPr>
        <w:t xml:space="preserve">הצעת חוק שיקום נרחב לחבל התקומה כאזור מיקוד לאומי וסיוע </w:t>
      </w:r>
      <w:bookmarkStart w:id="14311" w:name="_ETM_Q71_448774"/>
      <w:bookmarkEnd w:id="14311"/>
      <w:r>
        <w:rPr>
          <w:rFonts w:hint="cs"/>
          <w:rtl/>
          <w:lang w:eastAsia="he-IL"/>
        </w:rPr>
        <w:t>ליישובים הסמוכים אליו (תיקון מס' 2), התשפ"ו</w:t>
      </w:r>
      <w:bookmarkStart w:id="14312" w:name="_ETM_Q71_448863"/>
      <w:bookmarkStart w:id="14313" w:name="_ETM_Q71_448907"/>
      <w:bookmarkEnd w:id="14312"/>
      <w:bookmarkEnd w:id="14313"/>
      <w:r>
        <w:rPr>
          <w:rtl/>
          <w:lang w:eastAsia="he-IL"/>
        </w:rPr>
        <w:t>–</w:t>
      </w:r>
      <w:bookmarkStart w:id="14314" w:name="_ETM_Q71_450824"/>
      <w:bookmarkStart w:id="14315" w:name="_ETM_Q71_450861"/>
      <w:bookmarkEnd w:id="14314"/>
      <w:bookmarkEnd w:id="14315"/>
      <w:r>
        <w:rPr>
          <w:rFonts w:hint="cs"/>
          <w:rtl/>
          <w:lang w:eastAsia="he-IL"/>
        </w:rPr>
        <w:t xml:space="preserve">2026, </w:t>
      </w:r>
      <w:bookmarkStart w:id="14316" w:name="_ETM_Q71_449681"/>
      <w:bookmarkEnd w:id="14316"/>
      <w:r>
        <w:rPr>
          <w:rFonts w:hint="cs"/>
          <w:rtl/>
          <w:lang w:eastAsia="he-IL"/>
        </w:rPr>
        <w:t>של חבר הכנסת ששון ששי גואטה, לקריאה השנייה והשלישית.</w:t>
      </w:r>
      <w:bookmarkStart w:id="14317" w:name="_ETM_Q71_456195"/>
      <w:bookmarkEnd w:id="14317"/>
      <w:r>
        <w:rPr>
          <w:rFonts w:hint="cs"/>
          <w:rtl/>
          <w:lang w:eastAsia="he-IL"/>
        </w:rPr>
        <w:t xml:space="preserve"> אני מזמינה את חבר הכנסת שלום דנינו, בשם </w:t>
      </w:r>
      <w:bookmarkStart w:id="14318" w:name="_ETM_Q71_458760"/>
      <w:bookmarkEnd w:id="14318"/>
      <w:r>
        <w:rPr>
          <w:rFonts w:hint="cs"/>
          <w:rtl/>
          <w:lang w:eastAsia="he-IL"/>
        </w:rPr>
        <w:t xml:space="preserve">יושב-ראש ועדת הכלכלה, להציג את הצעת החוק. בבקשה. </w:t>
      </w:r>
    </w:p>
    <w:p w:rsidR="008B5C31" w:rsidRDefault="008B5C31" w:rsidP="00EE0EC4">
      <w:pPr>
        <w:ind w:firstLine="0"/>
        <w:rPr>
          <w:rtl/>
          <w:lang w:eastAsia="he-IL"/>
        </w:rPr>
      </w:pPr>
    </w:p>
    <w:p w:rsidR="008B5C31" w:rsidRDefault="008B5C31" w:rsidP="00EE0EC4">
      <w:pPr>
        <w:pStyle w:val="a4"/>
        <w:keepNext/>
        <w:rPr>
          <w:rtl/>
        </w:rPr>
      </w:pPr>
      <w:bookmarkStart w:id="14319" w:name="ET_speaker_6348_20"/>
      <w:r w:rsidRPr="00473A80">
        <w:rPr>
          <w:rStyle w:val="TagStyle"/>
          <w:rtl/>
        </w:rPr>
        <w:t xml:space="preserve"> &lt;&lt; דובר &gt;&gt; </w:t>
      </w:r>
      <w:bookmarkStart w:id="14320" w:name="_Toc233882796"/>
      <w:bookmarkStart w:id="14321" w:name="_Toc233882952"/>
      <w:r>
        <w:rPr>
          <w:rtl/>
        </w:rPr>
        <w:t>שלום דנינו (הליכוד):</w:t>
      </w:r>
      <w:bookmarkEnd w:id="14320"/>
      <w:bookmarkEnd w:id="14321"/>
      <w:r w:rsidRPr="00473A80">
        <w:rPr>
          <w:rStyle w:val="TagStyle"/>
          <w:rtl/>
        </w:rPr>
        <w:t xml:space="preserve"> &lt;&lt; דובר &gt;&gt;</w:t>
      </w:r>
      <w:r>
        <w:rPr>
          <w:rtl/>
        </w:rPr>
        <w:t xml:space="preserve"> </w:t>
      </w:r>
      <w:bookmarkEnd w:id="14319"/>
    </w:p>
    <w:p w:rsidR="008B5C31" w:rsidRDefault="008B5C31" w:rsidP="00CA212C">
      <w:pPr>
        <w:rPr>
          <w:rtl/>
          <w:lang w:eastAsia="he-IL"/>
        </w:rPr>
      </w:pPr>
    </w:p>
    <w:p w:rsidR="008B5C31" w:rsidRDefault="008B5C31" w:rsidP="00EE0EC4">
      <w:pPr>
        <w:rPr>
          <w:rtl/>
          <w:lang w:eastAsia="he-IL"/>
        </w:rPr>
      </w:pPr>
      <w:r>
        <w:rPr>
          <w:rtl/>
          <w:lang w:eastAsia="he-IL"/>
        </w:rPr>
        <w:t>גברתי היושבת</w:t>
      </w:r>
      <w:r>
        <w:rPr>
          <w:rFonts w:hint="cs"/>
          <w:rtl/>
          <w:lang w:eastAsia="he-IL"/>
        </w:rPr>
        <w:t>-</w:t>
      </w:r>
      <w:r>
        <w:rPr>
          <w:rtl/>
          <w:lang w:eastAsia="he-IL"/>
        </w:rPr>
        <w:t xml:space="preserve">ראש, כנסת נכבדה, אני מתכבד להציג בפניכם </w:t>
      </w:r>
      <w:bookmarkStart w:id="14322" w:name="_ETM_Q71_481326"/>
      <w:bookmarkEnd w:id="14322"/>
      <w:r>
        <w:rPr>
          <w:rtl/>
          <w:lang w:eastAsia="he-IL"/>
        </w:rPr>
        <w:t xml:space="preserve">את </w:t>
      </w:r>
      <w:bookmarkStart w:id="14323" w:name="_ETM_Q71_495089"/>
      <w:bookmarkEnd w:id="14323"/>
      <w:r>
        <w:rPr>
          <w:rFonts w:hint="cs"/>
          <w:rtl/>
          <w:lang w:eastAsia="he-IL"/>
        </w:rPr>
        <w:t>הצעת חוק שיקום נרחב לחבל התקומה כאזור מיקוד לאומי וסיוע ליישובים הסמוכים אליו (תיקון מס' 2), התשפ"ו</w:t>
      </w:r>
      <w:r>
        <w:rPr>
          <w:rtl/>
          <w:lang w:eastAsia="he-IL"/>
        </w:rPr>
        <w:t>–</w:t>
      </w:r>
      <w:r>
        <w:rPr>
          <w:rFonts w:hint="cs"/>
          <w:rtl/>
          <w:lang w:eastAsia="he-IL"/>
        </w:rPr>
        <w:t xml:space="preserve">2026, </w:t>
      </w:r>
      <w:r>
        <w:rPr>
          <w:rtl/>
          <w:lang w:eastAsia="he-IL"/>
        </w:rPr>
        <w:t xml:space="preserve">לקריאה השנייה ולקריאה השלישית. חוק שיקום נרחב לחבל התקומה נועד </w:t>
      </w:r>
      <w:bookmarkStart w:id="14324" w:name="_ETM_Q71_500144"/>
      <w:bookmarkEnd w:id="14324"/>
      <w:r>
        <w:rPr>
          <w:rtl/>
          <w:lang w:eastAsia="he-IL"/>
        </w:rPr>
        <w:t>לקבוע את חבל התקומה כאזור מיקוד לאומי</w:t>
      </w:r>
      <w:r>
        <w:rPr>
          <w:rFonts w:hint="cs"/>
          <w:rtl/>
          <w:lang w:eastAsia="he-IL"/>
        </w:rPr>
        <w:t>,</w:t>
      </w:r>
      <w:r>
        <w:rPr>
          <w:rtl/>
          <w:lang w:eastAsia="he-IL"/>
        </w:rPr>
        <w:t xml:space="preserve"> </w:t>
      </w:r>
      <w:r>
        <w:rPr>
          <w:rFonts w:hint="cs"/>
          <w:rtl/>
          <w:lang w:eastAsia="he-IL"/>
        </w:rPr>
        <w:t xml:space="preserve">כדי </w:t>
      </w:r>
      <w:r>
        <w:rPr>
          <w:rtl/>
          <w:lang w:eastAsia="he-IL"/>
        </w:rPr>
        <w:t xml:space="preserve">לאפשר מתן מענה </w:t>
      </w:r>
      <w:bookmarkStart w:id="14325" w:name="_ETM_Q71_505199"/>
      <w:bookmarkEnd w:id="14325"/>
      <w:r>
        <w:rPr>
          <w:rtl/>
          <w:lang w:eastAsia="he-IL"/>
        </w:rPr>
        <w:t>ייעודי של שיקום נרחב בכלל תחומי החיים</w:t>
      </w:r>
      <w:r>
        <w:rPr>
          <w:rFonts w:hint="cs"/>
          <w:rtl/>
          <w:lang w:eastAsia="he-IL"/>
        </w:rPr>
        <w:t xml:space="preserve"> </w:t>
      </w:r>
      <w:bookmarkStart w:id="14326" w:name="_ETM_Q71_485128"/>
      <w:bookmarkEnd w:id="14326"/>
      <w:r>
        <w:rPr>
          <w:rtl/>
          <w:lang w:eastAsia="he-IL"/>
        </w:rPr>
        <w:t xml:space="preserve">לטובת חיזוק חוסן </w:t>
      </w:r>
      <w:bookmarkStart w:id="14327" w:name="_ETM_Q71_510254"/>
      <w:bookmarkEnd w:id="14327"/>
      <w:r>
        <w:rPr>
          <w:rtl/>
          <w:lang w:eastAsia="he-IL"/>
        </w:rPr>
        <w:t xml:space="preserve">התושבים </w:t>
      </w:r>
      <w:bookmarkStart w:id="14328" w:name="_ETM_Q71_515910"/>
      <w:bookmarkEnd w:id="14328"/>
      <w:r>
        <w:rPr>
          <w:rtl/>
          <w:lang w:eastAsia="he-IL"/>
        </w:rPr>
        <w:t>עידוד</w:t>
      </w:r>
      <w:r>
        <w:rPr>
          <w:rFonts w:hint="cs"/>
          <w:rtl/>
          <w:lang w:eastAsia="he-IL"/>
        </w:rPr>
        <w:t xml:space="preserve"> בו</w:t>
      </w:r>
      <w:r>
        <w:rPr>
          <w:rtl/>
          <w:lang w:eastAsia="he-IL"/>
        </w:rPr>
        <w:t>, צמיחה עתידית וגידול דמוגרפי</w:t>
      </w:r>
      <w:r>
        <w:rPr>
          <w:rFonts w:hint="cs"/>
          <w:rtl/>
          <w:lang w:eastAsia="he-IL"/>
        </w:rPr>
        <w:t>.</w:t>
      </w:r>
      <w:r>
        <w:rPr>
          <w:rtl/>
          <w:lang w:eastAsia="he-IL"/>
        </w:rPr>
        <w:t xml:space="preserve"> זאת</w:t>
      </w:r>
      <w:r>
        <w:rPr>
          <w:rFonts w:hint="cs"/>
          <w:rtl/>
          <w:lang w:eastAsia="he-IL"/>
        </w:rPr>
        <w:t>,</w:t>
      </w:r>
      <w:r>
        <w:rPr>
          <w:rtl/>
          <w:lang w:eastAsia="he-IL"/>
        </w:rPr>
        <w:t xml:space="preserve"> באמצעות הקצאת משאבים </w:t>
      </w:r>
      <w:r>
        <w:rPr>
          <w:rFonts w:hint="cs"/>
          <w:rtl/>
          <w:lang w:eastAsia="he-IL"/>
        </w:rPr>
        <w:t>ייעודיי</w:t>
      </w:r>
      <w:r>
        <w:rPr>
          <w:rFonts w:hint="eastAsia"/>
          <w:rtl/>
          <w:lang w:eastAsia="he-IL"/>
        </w:rPr>
        <w:t>ם</w:t>
      </w:r>
      <w:r>
        <w:rPr>
          <w:rtl/>
          <w:lang w:eastAsia="he-IL"/>
        </w:rPr>
        <w:t xml:space="preserve"> </w:t>
      </w:r>
      <w:bookmarkStart w:id="14329" w:name="_ETM_Q71_520134"/>
      <w:bookmarkEnd w:id="14329"/>
      <w:r>
        <w:rPr>
          <w:rtl/>
          <w:lang w:eastAsia="he-IL"/>
        </w:rPr>
        <w:t xml:space="preserve">על ידי המדינה ומוסדותיה </w:t>
      </w:r>
      <w:bookmarkStart w:id="14330" w:name="_ETM_Q71_524779"/>
      <w:bookmarkEnd w:id="14330"/>
      <w:r>
        <w:rPr>
          <w:rtl/>
          <w:lang w:eastAsia="he-IL"/>
        </w:rPr>
        <w:t xml:space="preserve">לצורך פעולות סיוע ביישובים באזורים הסמוכים לחבל התקומה שנפגעו במתקפת </w:t>
      </w:r>
      <w:bookmarkStart w:id="14331" w:name="_ETM_Q71_530487"/>
      <w:bookmarkEnd w:id="14331"/>
      <w:r>
        <w:rPr>
          <w:rtl/>
          <w:lang w:eastAsia="he-IL"/>
        </w:rPr>
        <w:t xml:space="preserve">7 באוקטובר. </w:t>
      </w:r>
    </w:p>
    <w:p w:rsidR="008B5C31" w:rsidRDefault="008B5C31" w:rsidP="00EE0EC4">
      <w:pPr>
        <w:rPr>
          <w:rtl/>
          <w:lang w:eastAsia="he-IL"/>
        </w:rPr>
      </w:pPr>
      <w:bookmarkStart w:id="14332" w:name="_ETM_Q71_517353"/>
      <w:bookmarkStart w:id="14333" w:name="_ETM_Q71_517418"/>
      <w:bookmarkStart w:id="14334" w:name="_ETM_Q71_517952"/>
      <w:bookmarkEnd w:id="14332"/>
      <w:bookmarkEnd w:id="14333"/>
      <w:bookmarkEnd w:id="14334"/>
    </w:p>
    <w:p w:rsidR="008B5C31" w:rsidRDefault="008B5C31" w:rsidP="00EE0EC4">
      <w:pPr>
        <w:rPr>
          <w:rtl/>
          <w:lang w:eastAsia="he-IL"/>
        </w:rPr>
      </w:pPr>
      <w:bookmarkStart w:id="14335" w:name="_ETM_Q71_517982"/>
      <w:bookmarkEnd w:id="14335"/>
      <w:r>
        <w:rPr>
          <w:rtl/>
          <w:lang w:eastAsia="he-IL"/>
        </w:rPr>
        <w:t xml:space="preserve">מטרת הצעת החוק היא לקבוע </w:t>
      </w:r>
      <w:r>
        <w:rPr>
          <w:rFonts w:hint="cs"/>
          <w:rtl/>
          <w:lang w:eastAsia="he-IL"/>
        </w:rPr>
        <w:t xml:space="preserve">כי </w:t>
      </w:r>
      <w:r>
        <w:rPr>
          <w:rtl/>
          <w:lang w:eastAsia="he-IL"/>
        </w:rPr>
        <w:t>מ</w:t>
      </w:r>
      <w:r>
        <w:rPr>
          <w:rFonts w:hint="cs"/>
          <w:rtl/>
          <w:lang w:eastAsia="he-IL"/>
        </w:rPr>
        <w:t>י</w:t>
      </w:r>
      <w:r>
        <w:rPr>
          <w:rtl/>
          <w:lang w:eastAsia="he-IL"/>
        </w:rPr>
        <w:t xml:space="preserve">נהלת </w:t>
      </w:r>
      <w:r>
        <w:rPr>
          <w:rFonts w:hint="cs"/>
          <w:rtl/>
          <w:lang w:eastAsia="he-IL"/>
        </w:rPr>
        <w:t>ה</w:t>
      </w:r>
      <w:r>
        <w:rPr>
          <w:rtl/>
          <w:lang w:eastAsia="he-IL"/>
        </w:rPr>
        <w:t>תקומ</w:t>
      </w:r>
      <w:r>
        <w:rPr>
          <w:rFonts w:hint="cs"/>
          <w:rtl/>
          <w:lang w:eastAsia="he-IL"/>
        </w:rPr>
        <w:t>ה</w:t>
      </w:r>
      <w:r>
        <w:rPr>
          <w:rtl/>
          <w:lang w:eastAsia="he-IL"/>
        </w:rPr>
        <w:t xml:space="preserve"> </w:t>
      </w:r>
      <w:bookmarkStart w:id="14336" w:name="_ETM_Q71_536196"/>
      <w:bookmarkEnd w:id="14336"/>
      <w:r>
        <w:rPr>
          <w:rFonts w:hint="cs"/>
          <w:rtl/>
          <w:lang w:eastAsia="he-IL"/>
        </w:rPr>
        <w:t xml:space="preserve">תעביר </w:t>
      </w:r>
      <w:r>
        <w:rPr>
          <w:rtl/>
          <w:lang w:eastAsia="he-IL"/>
        </w:rPr>
        <w:t>סכום חד</w:t>
      </w:r>
      <w:r>
        <w:rPr>
          <w:rFonts w:hint="cs"/>
          <w:rtl/>
          <w:lang w:eastAsia="he-IL"/>
        </w:rPr>
        <w:t>-</w:t>
      </w:r>
      <w:r>
        <w:rPr>
          <w:rtl/>
          <w:lang w:eastAsia="he-IL"/>
        </w:rPr>
        <w:t xml:space="preserve">פעמי בסך </w:t>
      </w:r>
      <w:r>
        <w:rPr>
          <w:rFonts w:hint="cs"/>
          <w:rtl/>
          <w:lang w:eastAsia="he-IL"/>
        </w:rPr>
        <w:t>20</w:t>
      </w:r>
      <w:r>
        <w:rPr>
          <w:rtl/>
          <w:lang w:eastAsia="he-IL"/>
        </w:rPr>
        <w:t xml:space="preserve"> מיליון</w:t>
      </w:r>
      <w:r>
        <w:rPr>
          <w:rFonts w:hint="cs"/>
          <w:rtl/>
          <w:lang w:eastAsia="he-IL"/>
        </w:rPr>
        <w:t xml:space="preserve"> שקלים חדשים</w:t>
      </w:r>
      <w:r>
        <w:rPr>
          <w:rtl/>
          <w:lang w:eastAsia="he-IL"/>
        </w:rPr>
        <w:t xml:space="preserve">. אציין כי מאחר שוועדת </w:t>
      </w:r>
      <w:bookmarkStart w:id="14337" w:name="_ETM_Q71_541904"/>
      <w:bookmarkEnd w:id="14337"/>
      <w:r>
        <w:rPr>
          <w:rtl/>
          <w:lang w:eastAsia="he-IL"/>
        </w:rPr>
        <w:t>השרים לענייני חקיקה תמכה בהצעת החוק, ההצעה אינה הצעת ח</w:t>
      </w:r>
      <w:bookmarkStart w:id="14338" w:name="_ETM_Q71_547622"/>
      <w:bookmarkEnd w:id="14338"/>
      <w:r>
        <w:rPr>
          <w:rFonts w:hint="cs"/>
          <w:rtl/>
          <w:lang w:eastAsia="he-IL"/>
        </w:rPr>
        <w:t xml:space="preserve">וק </w:t>
      </w:r>
      <w:r>
        <w:rPr>
          <w:rtl/>
          <w:lang w:eastAsia="he-IL"/>
        </w:rPr>
        <w:t>תקציבית לפי חוק</w:t>
      </w:r>
      <w:r>
        <w:rPr>
          <w:rFonts w:hint="cs"/>
          <w:rtl/>
          <w:lang w:eastAsia="he-IL"/>
        </w:rPr>
        <w:t>-</w:t>
      </w:r>
      <w:r>
        <w:rPr>
          <w:rtl/>
          <w:lang w:eastAsia="he-IL"/>
        </w:rPr>
        <w:t>יסוד</w:t>
      </w:r>
      <w:r>
        <w:rPr>
          <w:rFonts w:hint="cs"/>
          <w:rtl/>
          <w:lang w:eastAsia="he-IL"/>
        </w:rPr>
        <w:t>:</w:t>
      </w:r>
      <w:r>
        <w:rPr>
          <w:rtl/>
          <w:lang w:eastAsia="he-IL"/>
        </w:rPr>
        <w:t xml:space="preserve"> משק המדינה</w:t>
      </w:r>
      <w:r>
        <w:rPr>
          <w:rFonts w:hint="cs"/>
          <w:rtl/>
          <w:lang w:eastAsia="he-IL"/>
        </w:rPr>
        <w:t>.</w:t>
      </w:r>
    </w:p>
    <w:p w:rsidR="008B5C31" w:rsidRDefault="008B5C31" w:rsidP="00EE0EC4">
      <w:pPr>
        <w:rPr>
          <w:rtl/>
          <w:lang w:eastAsia="he-IL"/>
        </w:rPr>
      </w:pPr>
      <w:bookmarkStart w:id="14339" w:name="_ETM_Q71_550065"/>
      <w:bookmarkStart w:id="14340" w:name="_ETM_Q71_550118"/>
      <w:bookmarkEnd w:id="14339"/>
      <w:bookmarkEnd w:id="14340"/>
    </w:p>
    <w:p w:rsidR="008B5C31" w:rsidRDefault="008B5C31" w:rsidP="00EE0EC4">
      <w:pPr>
        <w:rPr>
          <w:rtl/>
          <w:lang w:eastAsia="he-IL"/>
        </w:rPr>
      </w:pPr>
      <w:bookmarkStart w:id="14341" w:name="_ETM_Q71_550466"/>
      <w:bookmarkStart w:id="14342" w:name="_ETM_Q71_550508"/>
      <w:bookmarkEnd w:id="14341"/>
      <w:bookmarkEnd w:id="14342"/>
      <w:r>
        <w:rPr>
          <w:rtl/>
          <w:lang w:eastAsia="he-IL"/>
        </w:rPr>
        <w:t xml:space="preserve"> חברי וחברות הכנסת</w:t>
      </w:r>
      <w:r>
        <w:rPr>
          <w:rFonts w:hint="cs"/>
          <w:rtl/>
          <w:lang w:eastAsia="he-IL"/>
        </w:rPr>
        <w:t>,</w:t>
      </w:r>
      <w:r>
        <w:rPr>
          <w:rtl/>
          <w:lang w:eastAsia="he-IL"/>
        </w:rPr>
        <w:t xml:space="preserve"> להצעת </w:t>
      </w:r>
      <w:bookmarkStart w:id="14343" w:name="_ETM_Q71_553330"/>
      <w:bookmarkEnd w:id="14343"/>
      <w:r>
        <w:rPr>
          <w:rtl/>
          <w:lang w:eastAsia="he-IL"/>
        </w:rPr>
        <w:t xml:space="preserve">החוק הוגשו הסתייגויות, </w:t>
      </w:r>
      <w:r>
        <w:rPr>
          <w:rFonts w:hint="cs"/>
          <w:rtl/>
          <w:lang w:eastAsia="he-IL"/>
        </w:rPr>
        <w:t>ו</w:t>
      </w:r>
      <w:r>
        <w:rPr>
          <w:rtl/>
          <w:lang w:eastAsia="he-IL"/>
        </w:rPr>
        <w:t xml:space="preserve">אני מבקש מכם לדחות אותן ולאשר את </w:t>
      </w:r>
      <w:bookmarkStart w:id="14344" w:name="_ETM_Q71_559038"/>
      <w:bookmarkEnd w:id="14344"/>
      <w:r>
        <w:rPr>
          <w:rtl/>
          <w:lang w:eastAsia="he-IL"/>
        </w:rPr>
        <w:t xml:space="preserve">הצעת החוק </w:t>
      </w:r>
      <w:r>
        <w:rPr>
          <w:rFonts w:hint="cs"/>
          <w:rtl/>
          <w:lang w:eastAsia="he-IL"/>
        </w:rPr>
        <w:t>ב</w:t>
      </w:r>
      <w:r>
        <w:rPr>
          <w:rtl/>
          <w:lang w:eastAsia="he-IL"/>
        </w:rPr>
        <w:t xml:space="preserve">קריאה </w:t>
      </w:r>
      <w:r>
        <w:rPr>
          <w:rFonts w:hint="cs"/>
          <w:rtl/>
          <w:lang w:eastAsia="he-IL"/>
        </w:rPr>
        <w:t>השנייה ו</w:t>
      </w:r>
      <w:r>
        <w:rPr>
          <w:rtl/>
          <w:lang w:eastAsia="he-IL"/>
        </w:rPr>
        <w:t xml:space="preserve">השלישית בנוסח שאישרה הוועדה. </w:t>
      </w:r>
      <w:bookmarkStart w:id="14345" w:name="_ETM_Q71_562460"/>
      <w:bookmarkEnd w:id="14345"/>
    </w:p>
    <w:p w:rsidR="008B5C31" w:rsidRDefault="008B5C31" w:rsidP="00EE0EC4">
      <w:pPr>
        <w:rPr>
          <w:rtl/>
          <w:lang w:eastAsia="he-IL"/>
        </w:rPr>
      </w:pPr>
      <w:bookmarkStart w:id="14346" w:name="_ETM_Q71_562485"/>
      <w:bookmarkEnd w:id="14346"/>
    </w:p>
    <w:p w:rsidR="008B5C31" w:rsidRDefault="008B5C31" w:rsidP="00EE0EC4">
      <w:pPr>
        <w:rPr>
          <w:rtl/>
          <w:lang w:eastAsia="he-IL"/>
        </w:rPr>
      </w:pPr>
      <w:bookmarkStart w:id="14347" w:name="_ETM_Q71_562900"/>
      <w:bookmarkStart w:id="14348" w:name="_ETM_Q71_562928"/>
      <w:bookmarkEnd w:id="14347"/>
      <w:bookmarkEnd w:id="14348"/>
      <w:r>
        <w:rPr>
          <w:rtl/>
          <w:lang w:eastAsia="he-IL"/>
        </w:rPr>
        <w:t xml:space="preserve">אני רוצה להוסיף </w:t>
      </w:r>
      <w:bookmarkStart w:id="14349" w:name="_ETM_Q71_564746"/>
      <w:bookmarkEnd w:id="14349"/>
      <w:r>
        <w:rPr>
          <w:rFonts w:hint="cs"/>
          <w:rtl/>
          <w:lang w:eastAsia="he-IL"/>
        </w:rPr>
        <w:t>כמה</w:t>
      </w:r>
      <w:r>
        <w:rPr>
          <w:rtl/>
          <w:lang w:eastAsia="he-IL"/>
        </w:rPr>
        <w:t xml:space="preserve"> מילים בקצרה</w:t>
      </w:r>
      <w:r>
        <w:rPr>
          <w:rFonts w:hint="cs"/>
          <w:rtl/>
          <w:lang w:eastAsia="he-IL"/>
        </w:rPr>
        <w:t>.</w:t>
      </w:r>
      <w:r>
        <w:rPr>
          <w:rtl/>
          <w:lang w:eastAsia="he-IL"/>
        </w:rPr>
        <w:t xml:space="preserve"> אנחנו השתדלנו בוועדה, עשינו מאמצים גדולים </w:t>
      </w:r>
      <w:bookmarkStart w:id="14350" w:name="_ETM_Q71_570466"/>
      <w:bookmarkEnd w:id="14350"/>
      <w:r>
        <w:rPr>
          <w:rtl/>
          <w:lang w:eastAsia="he-IL"/>
        </w:rPr>
        <w:t>לארגן 15 מיליון לכל מועצה נוספת במרחב התקומ</w:t>
      </w:r>
      <w:r>
        <w:rPr>
          <w:rFonts w:hint="cs"/>
          <w:rtl/>
          <w:lang w:eastAsia="he-IL"/>
        </w:rPr>
        <w:t xml:space="preserve">ה </w:t>
      </w:r>
      <w:r>
        <w:rPr>
          <w:rtl/>
          <w:lang w:eastAsia="he-IL"/>
        </w:rPr>
        <w:t>–</w:t>
      </w:r>
      <w:bookmarkStart w:id="14351" w:name="_ETM_Q71_572778"/>
      <w:bookmarkStart w:id="14352" w:name="_ETM_Q71_572828"/>
      <w:bookmarkStart w:id="14353" w:name="_ETM_Q71_573290"/>
      <w:bookmarkEnd w:id="14351"/>
      <w:bookmarkEnd w:id="14352"/>
      <w:bookmarkEnd w:id="14353"/>
      <w:r>
        <w:rPr>
          <w:rtl/>
          <w:lang w:eastAsia="he-IL"/>
        </w:rPr>
        <w:t xml:space="preserve"> לאשכול, למרחבים, </w:t>
      </w:r>
      <w:bookmarkStart w:id="14354" w:name="_ETM_Q71_576176"/>
      <w:bookmarkEnd w:id="14354"/>
      <w:r>
        <w:rPr>
          <w:rtl/>
          <w:lang w:eastAsia="he-IL"/>
        </w:rPr>
        <w:t xml:space="preserve">לחוף אשקלון ולשער הנגב </w:t>
      </w:r>
      <w:r>
        <w:rPr>
          <w:rFonts w:hint="cs"/>
          <w:rtl/>
          <w:lang w:eastAsia="he-IL"/>
        </w:rPr>
        <w:t xml:space="preserve">– </w:t>
      </w:r>
      <w:r>
        <w:rPr>
          <w:rtl/>
          <w:lang w:eastAsia="he-IL"/>
        </w:rPr>
        <w:t xml:space="preserve">ולצערי התנגדות האוצר מנעה מאיתנו </w:t>
      </w:r>
      <w:bookmarkStart w:id="14355" w:name="_ETM_Q71_581887"/>
      <w:bookmarkEnd w:id="14355"/>
      <w:r>
        <w:rPr>
          <w:rtl/>
          <w:lang w:eastAsia="he-IL"/>
        </w:rPr>
        <w:t xml:space="preserve">והשאירה רק התחייבות ממשלתית בכתב למועצה אחת בלבד, </w:t>
      </w:r>
      <w:r>
        <w:rPr>
          <w:rFonts w:hint="cs"/>
          <w:rtl/>
          <w:lang w:eastAsia="he-IL"/>
        </w:rPr>
        <w:t>ל</w:t>
      </w:r>
      <w:r>
        <w:rPr>
          <w:rtl/>
          <w:lang w:eastAsia="he-IL"/>
        </w:rPr>
        <w:t xml:space="preserve">שדות נגב. </w:t>
      </w:r>
      <w:bookmarkStart w:id="14356" w:name="_ETM_Q71_587598"/>
      <w:bookmarkEnd w:id="14356"/>
      <w:r>
        <w:rPr>
          <w:rtl/>
          <w:lang w:eastAsia="he-IL"/>
        </w:rPr>
        <w:t>תודה רבה.</w:t>
      </w:r>
    </w:p>
    <w:p w:rsidR="008B5C31" w:rsidRDefault="008B5C31" w:rsidP="00EE0EC4">
      <w:pPr>
        <w:rPr>
          <w:rtl/>
          <w:lang w:eastAsia="he-IL"/>
        </w:rPr>
      </w:pPr>
    </w:p>
    <w:p w:rsidR="008B5C31" w:rsidRDefault="008B5C31" w:rsidP="00EE0EC4">
      <w:pPr>
        <w:pStyle w:val="af6"/>
        <w:keepNext/>
        <w:rPr>
          <w:rtl/>
        </w:rPr>
      </w:pPr>
      <w:bookmarkStart w:id="14357" w:name="ET_yor_6671_22"/>
      <w:r w:rsidRPr="003157BD">
        <w:rPr>
          <w:rStyle w:val="TagStyle"/>
          <w:rtl/>
        </w:rPr>
        <w:t xml:space="preserve"> &lt;&lt; יור &gt;&gt; </w:t>
      </w:r>
      <w:r>
        <w:rPr>
          <w:rtl/>
        </w:rPr>
        <w:t>היו"ר לימור סון הר מלך:</w:t>
      </w:r>
      <w:r w:rsidRPr="003157BD">
        <w:rPr>
          <w:rStyle w:val="TagStyle"/>
          <w:rtl/>
        </w:rPr>
        <w:t xml:space="preserve"> &lt;&lt; יור &gt;&gt;</w:t>
      </w:r>
      <w:r>
        <w:rPr>
          <w:rtl/>
        </w:rPr>
        <w:t xml:space="preserve"> </w:t>
      </w:r>
      <w:bookmarkEnd w:id="14357"/>
    </w:p>
    <w:p w:rsidR="008B5C31" w:rsidRDefault="008B5C31" w:rsidP="00CA212C">
      <w:pPr>
        <w:rPr>
          <w:rtl/>
          <w:lang w:eastAsia="he-IL"/>
        </w:rPr>
      </w:pPr>
    </w:p>
    <w:p w:rsidR="008B5C31" w:rsidRDefault="008B5C31" w:rsidP="00EE0EC4">
      <w:pPr>
        <w:rPr>
          <w:rtl/>
          <w:lang w:eastAsia="he-IL"/>
        </w:rPr>
      </w:pPr>
      <w:r>
        <w:rPr>
          <w:rFonts w:hint="cs"/>
          <w:rtl/>
          <w:lang w:eastAsia="he-IL"/>
        </w:rPr>
        <w:t>תודה רבה. חבל מאוד. להצעת החוק הוגשו הסתייגויות של קבוצת יש עתיד.</w:t>
      </w:r>
    </w:p>
    <w:p w:rsidR="008B5C31" w:rsidRDefault="008B5C31" w:rsidP="00EE0EC4">
      <w:pPr>
        <w:rPr>
          <w:rtl/>
          <w:lang w:eastAsia="he-IL"/>
        </w:rPr>
      </w:pPr>
      <w:bookmarkStart w:id="14358" w:name="_ETM_Q71_602277"/>
      <w:bookmarkStart w:id="14359" w:name="_ETM_Q71_602349"/>
      <w:bookmarkEnd w:id="14358"/>
      <w:bookmarkEnd w:id="14359"/>
    </w:p>
    <w:p w:rsidR="008B5C31" w:rsidRDefault="008B5C31" w:rsidP="00EE0EC4">
      <w:pPr>
        <w:pStyle w:val="af5"/>
        <w:keepNext/>
        <w:rPr>
          <w:rtl/>
        </w:rPr>
      </w:pPr>
      <w:r w:rsidRPr="00D6482B">
        <w:rPr>
          <w:rStyle w:val="TagStyle"/>
          <w:rtl/>
        </w:rPr>
        <w:t xml:space="preserve"> &lt;&lt; קריאה &gt;&gt; </w:t>
      </w:r>
      <w:r>
        <w:rPr>
          <w:rtl/>
        </w:rPr>
        <w:t>מירב בן ארי (יש עתיד):</w:t>
      </w:r>
      <w:r w:rsidRPr="00D6482B">
        <w:rPr>
          <w:rStyle w:val="TagStyle"/>
          <w:rtl/>
        </w:rPr>
        <w:t xml:space="preserve"> &lt;&lt; קריאה &gt;&gt;</w:t>
      </w:r>
      <w:r>
        <w:rPr>
          <w:rtl/>
        </w:rPr>
        <w:t xml:space="preserve"> </w:t>
      </w:r>
    </w:p>
    <w:p w:rsidR="008B5C31" w:rsidRDefault="008B5C31" w:rsidP="00CA212C">
      <w:pPr>
        <w:rPr>
          <w:rtl/>
          <w:lang w:eastAsia="he-IL"/>
        </w:rPr>
      </w:pPr>
    </w:p>
    <w:p w:rsidR="008B5C31" w:rsidRDefault="008B5C31" w:rsidP="00EE0EC4">
      <w:pPr>
        <w:rPr>
          <w:rtl/>
          <w:lang w:eastAsia="he-IL"/>
        </w:rPr>
      </w:pPr>
      <w:r>
        <w:rPr>
          <w:rFonts w:hint="cs"/>
          <w:rtl/>
          <w:lang w:eastAsia="he-IL"/>
        </w:rPr>
        <w:t>אני מושכת.</w:t>
      </w:r>
      <w:bookmarkStart w:id="14360" w:name="_ETM_Q71_602709"/>
      <w:bookmarkEnd w:id="14360"/>
    </w:p>
    <w:p w:rsidR="008B5C31" w:rsidRDefault="008B5C31" w:rsidP="00EE0EC4">
      <w:pPr>
        <w:rPr>
          <w:rtl/>
          <w:lang w:eastAsia="he-IL"/>
        </w:rPr>
      </w:pPr>
      <w:bookmarkStart w:id="14361" w:name="_ETM_Q71_602792"/>
      <w:bookmarkEnd w:id="14361"/>
    </w:p>
    <w:p w:rsidR="008B5C31" w:rsidRDefault="008B5C31" w:rsidP="00EE0EC4">
      <w:pPr>
        <w:pStyle w:val="af6"/>
        <w:keepNext/>
        <w:rPr>
          <w:rtl/>
        </w:rPr>
      </w:pPr>
      <w:bookmarkStart w:id="14362" w:name="ET_yor_6671_61"/>
      <w:r w:rsidRPr="00D6482B">
        <w:rPr>
          <w:rStyle w:val="TagStyle"/>
          <w:rtl/>
        </w:rPr>
        <w:t xml:space="preserve"> &lt;&lt; יור &gt;&gt; </w:t>
      </w:r>
      <w:r>
        <w:rPr>
          <w:rtl/>
        </w:rPr>
        <w:t>היו"ר לימור סון הר מלך:</w:t>
      </w:r>
      <w:r w:rsidRPr="00D6482B">
        <w:rPr>
          <w:rStyle w:val="TagStyle"/>
          <w:rtl/>
        </w:rPr>
        <w:t xml:space="preserve"> &lt;&lt; יור &gt;&gt;</w:t>
      </w:r>
      <w:r>
        <w:rPr>
          <w:rtl/>
        </w:rPr>
        <w:t xml:space="preserve"> </w:t>
      </w:r>
      <w:bookmarkEnd w:id="14362"/>
    </w:p>
    <w:p w:rsidR="008B5C31" w:rsidRDefault="008B5C31" w:rsidP="00CA212C">
      <w:pPr>
        <w:rPr>
          <w:rtl/>
          <w:lang w:eastAsia="he-IL"/>
        </w:rPr>
      </w:pPr>
    </w:p>
    <w:p w:rsidR="008B5C31" w:rsidRDefault="008B5C31" w:rsidP="00EE0EC4">
      <w:pPr>
        <w:rPr>
          <w:rtl/>
          <w:lang w:eastAsia="he-IL"/>
        </w:rPr>
      </w:pPr>
      <w:bookmarkStart w:id="14363" w:name="_ETM_Q71_603319"/>
      <w:bookmarkEnd w:id="14363"/>
      <w:r>
        <w:rPr>
          <w:rFonts w:hint="cs"/>
          <w:rtl/>
          <w:lang w:eastAsia="he-IL"/>
        </w:rPr>
        <w:t>אוקיי.</w:t>
      </w:r>
      <w:bookmarkStart w:id="14364" w:name="_ETM_Q71_606518"/>
      <w:bookmarkEnd w:id="14364"/>
    </w:p>
    <w:p w:rsidR="008B5C31" w:rsidRDefault="008B5C31" w:rsidP="00EE0EC4">
      <w:pPr>
        <w:rPr>
          <w:rtl/>
          <w:lang w:eastAsia="he-IL"/>
        </w:rPr>
      </w:pPr>
      <w:bookmarkStart w:id="14365" w:name="_ETM_Q71_606558"/>
      <w:bookmarkEnd w:id="14365"/>
    </w:p>
    <w:p w:rsidR="008B5C31" w:rsidRDefault="008B5C31" w:rsidP="00EE0EC4">
      <w:pPr>
        <w:pStyle w:val="af5"/>
        <w:keepNext/>
        <w:rPr>
          <w:rtl/>
        </w:rPr>
      </w:pPr>
      <w:bookmarkStart w:id="14366" w:name="ET_interruption_קריאה_61"/>
      <w:r w:rsidRPr="001F61A2">
        <w:rPr>
          <w:rStyle w:val="TagStyle"/>
          <w:rtl/>
        </w:rPr>
        <w:t xml:space="preserve">&lt;&lt; קריאה &gt;&gt; </w:t>
      </w:r>
      <w:r>
        <w:rPr>
          <w:rtl/>
        </w:rPr>
        <w:t>קריאה:</w:t>
      </w:r>
      <w:r w:rsidRPr="001F61A2">
        <w:rPr>
          <w:rStyle w:val="TagStyle"/>
          <w:rtl/>
        </w:rPr>
        <w:t xml:space="preserve"> &lt;&lt; קריאה &gt;&gt;</w:t>
      </w:r>
      <w:r>
        <w:rPr>
          <w:rtl/>
        </w:rPr>
        <w:t xml:space="preserve">   </w:t>
      </w:r>
      <w:bookmarkEnd w:id="14366"/>
    </w:p>
    <w:p w:rsidR="008B5C31" w:rsidRPr="001F61A2" w:rsidRDefault="008B5C31" w:rsidP="00EE0EC4">
      <w:pPr>
        <w:ind w:firstLine="0"/>
        <w:rPr>
          <w:rtl/>
          <w:lang w:eastAsia="he-IL"/>
        </w:rPr>
      </w:pPr>
    </w:p>
    <w:p w:rsidR="008B5C31" w:rsidRDefault="008B5C31" w:rsidP="00EE0EC4">
      <w:pPr>
        <w:rPr>
          <w:rtl/>
          <w:lang w:eastAsia="he-IL"/>
        </w:rPr>
      </w:pPr>
      <w:bookmarkStart w:id="14367" w:name="_ETM_Q71_604938"/>
      <w:bookmarkStart w:id="14368" w:name="_ETM_Q71_604991"/>
      <w:bookmarkEnd w:id="14367"/>
      <w:bookmarkEnd w:id="14368"/>
      <w:r>
        <w:rPr>
          <w:rFonts w:hint="cs"/>
          <w:rtl/>
          <w:lang w:eastAsia="he-IL"/>
        </w:rPr>
        <w:t xml:space="preserve">אחרי </w:t>
      </w:r>
      <w:bookmarkStart w:id="14369" w:name="_ETM_Q71_604941"/>
      <w:bookmarkEnd w:id="14369"/>
      <w:r>
        <w:rPr>
          <w:rFonts w:hint="cs"/>
          <w:rtl/>
          <w:lang w:eastAsia="he-IL"/>
        </w:rPr>
        <w:t>ההצבעה הם רוצים לנמק או גם לא לנמק?</w:t>
      </w:r>
    </w:p>
    <w:p w:rsidR="008B5C31" w:rsidRDefault="008B5C31" w:rsidP="00EE0EC4">
      <w:pPr>
        <w:rPr>
          <w:rtl/>
          <w:lang w:eastAsia="he-IL"/>
        </w:rPr>
      </w:pPr>
      <w:bookmarkStart w:id="14370" w:name="_ETM_Q71_609539"/>
      <w:bookmarkStart w:id="14371" w:name="_ETM_Q71_609604"/>
      <w:bookmarkEnd w:id="14370"/>
      <w:bookmarkEnd w:id="14371"/>
    </w:p>
    <w:p w:rsidR="008B5C31" w:rsidRDefault="008B5C31" w:rsidP="00EE0EC4">
      <w:pPr>
        <w:pStyle w:val="af6"/>
        <w:keepNext/>
        <w:rPr>
          <w:rtl/>
        </w:rPr>
      </w:pPr>
      <w:bookmarkStart w:id="14372" w:name="ET_yor_6671_63"/>
      <w:r w:rsidRPr="00D6482B">
        <w:rPr>
          <w:rStyle w:val="TagStyle"/>
          <w:rtl/>
        </w:rPr>
        <w:t xml:space="preserve"> &lt;&lt; יור &gt;&gt; </w:t>
      </w:r>
      <w:r>
        <w:rPr>
          <w:rtl/>
        </w:rPr>
        <w:t>היו"ר לימור סון הר מלך:</w:t>
      </w:r>
      <w:r w:rsidRPr="00D6482B">
        <w:rPr>
          <w:rStyle w:val="TagStyle"/>
          <w:rtl/>
        </w:rPr>
        <w:t xml:space="preserve"> &lt;&lt; יור &gt;&gt;</w:t>
      </w:r>
      <w:r>
        <w:rPr>
          <w:rtl/>
        </w:rPr>
        <w:t xml:space="preserve"> </w:t>
      </w:r>
      <w:bookmarkEnd w:id="14372"/>
    </w:p>
    <w:p w:rsidR="008B5C31" w:rsidRDefault="008B5C31" w:rsidP="00CA212C">
      <w:pPr>
        <w:rPr>
          <w:rtl/>
          <w:lang w:eastAsia="he-IL"/>
        </w:rPr>
      </w:pPr>
    </w:p>
    <w:p w:rsidR="008B5C31" w:rsidRDefault="008B5C31" w:rsidP="00EE0EC4">
      <w:pPr>
        <w:rPr>
          <w:rtl/>
          <w:lang w:eastAsia="he-IL"/>
        </w:rPr>
      </w:pPr>
      <w:bookmarkStart w:id="14373" w:name="_ETM_Q71_610211"/>
      <w:bookmarkEnd w:id="14373"/>
      <w:r>
        <w:rPr>
          <w:rFonts w:hint="cs"/>
          <w:rtl/>
          <w:lang w:eastAsia="he-IL"/>
        </w:rPr>
        <w:t>מירב, אתם רוצים לנמק?</w:t>
      </w:r>
      <w:bookmarkStart w:id="14374" w:name="_ETM_Q71_611195"/>
      <w:bookmarkEnd w:id="14374"/>
    </w:p>
    <w:p w:rsidR="008B5C31" w:rsidRDefault="008B5C31" w:rsidP="00EE0EC4">
      <w:pPr>
        <w:rPr>
          <w:rtl/>
          <w:lang w:eastAsia="he-IL"/>
        </w:rPr>
      </w:pPr>
      <w:bookmarkStart w:id="14375" w:name="_ETM_Q71_611245"/>
      <w:bookmarkEnd w:id="14375"/>
    </w:p>
    <w:p w:rsidR="008B5C31" w:rsidRDefault="008B5C31" w:rsidP="00EE0EC4">
      <w:pPr>
        <w:pStyle w:val="af5"/>
        <w:keepNext/>
        <w:rPr>
          <w:rtl/>
        </w:rPr>
      </w:pPr>
      <w:r w:rsidRPr="00D6482B">
        <w:rPr>
          <w:rStyle w:val="TagStyle"/>
          <w:rtl/>
        </w:rPr>
        <w:t xml:space="preserve"> &lt;&lt; קריאה &gt;&gt; </w:t>
      </w:r>
      <w:r>
        <w:rPr>
          <w:rtl/>
        </w:rPr>
        <w:t>מירב בן ארי (יש עתיד):</w:t>
      </w:r>
      <w:r w:rsidRPr="00D6482B">
        <w:rPr>
          <w:rStyle w:val="TagStyle"/>
          <w:rtl/>
        </w:rPr>
        <w:t xml:space="preserve"> &lt;&lt; קריאה &gt;&gt;</w:t>
      </w:r>
      <w:r>
        <w:rPr>
          <w:rtl/>
        </w:rPr>
        <w:t xml:space="preserve"> </w:t>
      </w:r>
    </w:p>
    <w:p w:rsidR="008B5C31" w:rsidRDefault="008B5C31" w:rsidP="00CA212C">
      <w:pPr>
        <w:rPr>
          <w:rtl/>
          <w:lang w:eastAsia="he-IL"/>
        </w:rPr>
      </w:pPr>
    </w:p>
    <w:p w:rsidR="008B5C31" w:rsidRDefault="008B5C31" w:rsidP="00EE0EC4">
      <w:pPr>
        <w:rPr>
          <w:rtl/>
          <w:lang w:eastAsia="he-IL"/>
        </w:rPr>
      </w:pPr>
      <w:r>
        <w:rPr>
          <w:rFonts w:hint="cs"/>
          <w:rtl/>
          <w:lang w:eastAsia="he-IL"/>
        </w:rPr>
        <w:t>מישהו רוצה?</w:t>
      </w:r>
    </w:p>
    <w:p w:rsidR="008B5C31" w:rsidRDefault="008B5C31" w:rsidP="00EE0EC4">
      <w:pPr>
        <w:rPr>
          <w:rtl/>
          <w:lang w:eastAsia="he-IL"/>
        </w:rPr>
      </w:pPr>
      <w:bookmarkStart w:id="14376" w:name="_ETM_Q71_612560"/>
      <w:bookmarkStart w:id="14377" w:name="_ETM_Q71_612619"/>
      <w:bookmarkEnd w:id="14376"/>
      <w:bookmarkEnd w:id="14377"/>
    </w:p>
    <w:p w:rsidR="008B5C31" w:rsidRDefault="008B5C31" w:rsidP="00EE0EC4">
      <w:pPr>
        <w:pStyle w:val="af5"/>
        <w:keepNext/>
        <w:rPr>
          <w:rtl/>
        </w:rPr>
      </w:pPr>
      <w:bookmarkStart w:id="14378" w:name="ET_interruption_קר_אה_65"/>
      <w:r w:rsidRPr="00D6482B">
        <w:rPr>
          <w:rStyle w:val="TagStyle"/>
          <w:rtl/>
        </w:rPr>
        <w:t xml:space="preserve"> &lt;&lt; קריאה &gt;&gt; </w:t>
      </w:r>
      <w:r>
        <w:rPr>
          <w:rtl/>
        </w:rPr>
        <w:t>קריא</w:t>
      </w:r>
      <w:r>
        <w:rPr>
          <w:rFonts w:hint="cs"/>
          <w:rtl/>
        </w:rPr>
        <w:t>ות</w:t>
      </w:r>
      <w:r>
        <w:rPr>
          <w:rtl/>
        </w:rPr>
        <w:t>:</w:t>
      </w:r>
      <w:r w:rsidRPr="00D6482B">
        <w:rPr>
          <w:rStyle w:val="TagStyle"/>
          <w:rtl/>
        </w:rPr>
        <w:t xml:space="preserve"> &lt;&lt; קריאה &gt;&gt;</w:t>
      </w:r>
      <w:r>
        <w:rPr>
          <w:rtl/>
        </w:rPr>
        <w:t xml:space="preserve"> </w:t>
      </w:r>
      <w:bookmarkEnd w:id="14378"/>
    </w:p>
    <w:p w:rsidR="008B5C31" w:rsidRDefault="008B5C31" w:rsidP="00CA212C">
      <w:pPr>
        <w:rPr>
          <w:rtl/>
          <w:lang w:eastAsia="he-IL"/>
        </w:rPr>
      </w:pPr>
    </w:p>
    <w:p w:rsidR="008B5C31" w:rsidRPr="00D6482B" w:rsidRDefault="008B5C31" w:rsidP="00EE0EC4">
      <w:pPr>
        <w:rPr>
          <w:rtl/>
          <w:lang w:eastAsia="he-IL"/>
        </w:rPr>
      </w:pPr>
      <w:bookmarkStart w:id="14379" w:name="_ETM_Q71_614054"/>
      <w:bookmarkEnd w:id="14379"/>
      <w:r>
        <w:rPr>
          <w:rFonts w:hint="cs"/>
          <w:rtl/>
          <w:lang w:eastAsia="he-IL"/>
        </w:rPr>
        <w:t>לא.</w:t>
      </w:r>
    </w:p>
    <w:p w:rsidR="008B5C31" w:rsidRDefault="008B5C31" w:rsidP="00EE0EC4">
      <w:pPr>
        <w:rPr>
          <w:rtl/>
          <w:lang w:eastAsia="he-IL"/>
        </w:rPr>
      </w:pPr>
    </w:p>
    <w:p w:rsidR="008B5C31" w:rsidRDefault="008B5C31" w:rsidP="00EE0EC4">
      <w:pPr>
        <w:pStyle w:val="af6"/>
        <w:keepNext/>
        <w:rPr>
          <w:rtl/>
        </w:rPr>
      </w:pPr>
      <w:bookmarkStart w:id="14380" w:name="ET_yor_6671_23"/>
      <w:r w:rsidRPr="003157BD">
        <w:rPr>
          <w:rStyle w:val="TagStyle"/>
          <w:rtl/>
        </w:rPr>
        <w:t xml:space="preserve">&lt;&lt; יור &gt;&gt; </w:t>
      </w:r>
      <w:r>
        <w:rPr>
          <w:rtl/>
        </w:rPr>
        <w:t>היו"ר לימור סון הר מלך:</w:t>
      </w:r>
      <w:r w:rsidRPr="003157BD">
        <w:rPr>
          <w:rStyle w:val="TagStyle"/>
          <w:rtl/>
        </w:rPr>
        <w:t xml:space="preserve"> &lt;&lt; יור &gt;&gt;</w:t>
      </w:r>
      <w:r>
        <w:rPr>
          <w:rtl/>
        </w:rPr>
        <w:t xml:space="preserve"> </w:t>
      </w:r>
      <w:bookmarkEnd w:id="14380"/>
    </w:p>
    <w:p w:rsidR="008B5C31" w:rsidRDefault="008B5C31" w:rsidP="00CA212C">
      <w:pPr>
        <w:rPr>
          <w:rtl/>
          <w:lang w:eastAsia="he-IL"/>
        </w:rPr>
      </w:pPr>
      <w:bookmarkStart w:id="14381" w:name="_ETM_Q71_615199"/>
      <w:bookmarkEnd w:id="14381"/>
    </w:p>
    <w:p w:rsidR="008B5C31" w:rsidRDefault="008B5C31" w:rsidP="00EE0EC4">
      <w:pPr>
        <w:rPr>
          <w:rtl/>
          <w:lang w:eastAsia="he-IL"/>
        </w:rPr>
      </w:pPr>
      <w:bookmarkStart w:id="14382" w:name="_ETM_Q71_615264"/>
      <w:bookmarkEnd w:id="14382"/>
      <w:r>
        <w:rPr>
          <w:rFonts w:hint="cs"/>
          <w:rtl/>
          <w:lang w:eastAsia="he-IL"/>
        </w:rPr>
        <w:t xml:space="preserve">אוקיי. להצעת החוק הוגשו גם בקשות רשות </w:t>
      </w:r>
      <w:bookmarkStart w:id="14383" w:name="_ETM_Q71_619031"/>
      <w:bookmarkEnd w:id="14383"/>
      <w:r>
        <w:rPr>
          <w:rFonts w:hint="cs"/>
          <w:rtl/>
          <w:lang w:eastAsia="he-IL"/>
        </w:rPr>
        <w:t xml:space="preserve">דיבור. </w:t>
      </w:r>
      <w:bookmarkStart w:id="14384" w:name="_ETM_Q71_620388"/>
      <w:bookmarkEnd w:id="14384"/>
    </w:p>
    <w:p w:rsidR="008B5C31" w:rsidRDefault="008B5C31" w:rsidP="00EE0EC4">
      <w:pPr>
        <w:rPr>
          <w:rtl/>
          <w:lang w:eastAsia="he-IL"/>
        </w:rPr>
      </w:pPr>
    </w:p>
    <w:p w:rsidR="008B5C31" w:rsidRDefault="008B5C31" w:rsidP="00EE0EC4">
      <w:pPr>
        <w:pStyle w:val="af5"/>
        <w:keepNext/>
        <w:rPr>
          <w:rtl/>
        </w:rPr>
      </w:pPr>
      <w:bookmarkStart w:id="14385" w:name="_ETM_Q71_620438"/>
      <w:bookmarkStart w:id="14386" w:name="ET_interruption_5300_67"/>
      <w:bookmarkEnd w:id="14385"/>
      <w:r w:rsidRPr="00857A14">
        <w:rPr>
          <w:rStyle w:val="TagStyle"/>
          <w:rtl/>
        </w:rPr>
        <w:t xml:space="preserve">&lt;&lt; קריאה &gt;&gt; </w:t>
      </w:r>
      <w:r>
        <w:rPr>
          <w:rtl/>
        </w:rPr>
        <w:t>מירב בן ארי (יש עתיד):</w:t>
      </w:r>
      <w:r w:rsidRPr="00857A14">
        <w:rPr>
          <w:rStyle w:val="TagStyle"/>
          <w:rtl/>
        </w:rPr>
        <w:t xml:space="preserve"> &lt;&lt; קריאה &gt;&gt;</w:t>
      </w:r>
      <w:r>
        <w:rPr>
          <w:rtl/>
        </w:rPr>
        <w:t xml:space="preserve"> </w:t>
      </w:r>
      <w:bookmarkEnd w:id="14386"/>
    </w:p>
    <w:p w:rsidR="008B5C31" w:rsidRDefault="008B5C31" w:rsidP="00CA212C">
      <w:pPr>
        <w:rPr>
          <w:rtl/>
          <w:lang w:eastAsia="he-IL"/>
        </w:rPr>
      </w:pPr>
    </w:p>
    <w:p w:rsidR="008B5C31" w:rsidRDefault="008B5C31" w:rsidP="00EE0EC4">
      <w:pPr>
        <w:rPr>
          <w:rtl/>
          <w:lang w:eastAsia="he-IL"/>
        </w:rPr>
      </w:pPr>
      <w:r>
        <w:rPr>
          <w:rFonts w:hint="cs"/>
          <w:rtl/>
          <w:lang w:eastAsia="he-IL"/>
        </w:rPr>
        <w:t>את יכולה לשאול אם מישהו רוצה.</w:t>
      </w:r>
    </w:p>
    <w:p w:rsidR="008B5C31" w:rsidRDefault="008B5C31" w:rsidP="00EE0EC4">
      <w:pPr>
        <w:ind w:firstLine="0"/>
        <w:rPr>
          <w:rtl/>
          <w:lang w:eastAsia="he-IL"/>
        </w:rPr>
      </w:pPr>
    </w:p>
    <w:p w:rsidR="008B5C31" w:rsidRDefault="008B5C31" w:rsidP="00EE0EC4">
      <w:pPr>
        <w:pStyle w:val="af6"/>
        <w:keepNext/>
        <w:rPr>
          <w:rtl/>
        </w:rPr>
      </w:pPr>
      <w:bookmarkStart w:id="14387" w:name="ET_yor_6671_68"/>
      <w:r w:rsidRPr="00857A14">
        <w:rPr>
          <w:rStyle w:val="TagStyle"/>
          <w:rtl/>
        </w:rPr>
        <w:t xml:space="preserve"> &lt;&lt; יור &gt;&gt; </w:t>
      </w:r>
      <w:r>
        <w:rPr>
          <w:rtl/>
        </w:rPr>
        <w:t>היו"ר לימור סון הר מלך:</w:t>
      </w:r>
      <w:r w:rsidRPr="00857A14">
        <w:rPr>
          <w:rStyle w:val="TagStyle"/>
          <w:rtl/>
        </w:rPr>
        <w:t xml:space="preserve"> &lt;&lt; יור &gt;&gt;</w:t>
      </w:r>
      <w:r>
        <w:rPr>
          <w:rtl/>
        </w:rPr>
        <w:t xml:space="preserve"> </w:t>
      </w:r>
      <w:bookmarkEnd w:id="14387"/>
    </w:p>
    <w:p w:rsidR="008B5C31" w:rsidRDefault="008B5C31" w:rsidP="00CA212C">
      <w:pPr>
        <w:rPr>
          <w:rtl/>
          <w:lang w:eastAsia="he-IL"/>
        </w:rPr>
      </w:pPr>
    </w:p>
    <w:p w:rsidR="008B5C31" w:rsidRDefault="008B5C31" w:rsidP="00EE0EC4">
      <w:pPr>
        <w:rPr>
          <w:rtl/>
          <w:lang w:eastAsia="he-IL"/>
        </w:rPr>
      </w:pPr>
      <w:bookmarkStart w:id="14388" w:name="_ETM_Q71_619592"/>
      <w:bookmarkEnd w:id="14388"/>
      <w:r>
        <w:rPr>
          <w:rFonts w:hint="cs"/>
          <w:rtl/>
          <w:lang w:eastAsia="he-IL"/>
        </w:rPr>
        <w:t>לא. אוקיי, בסדר</w:t>
      </w:r>
      <w:bookmarkStart w:id="14389" w:name="_ETM_Q71_620973"/>
      <w:bookmarkEnd w:id="14389"/>
      <w:r>
        <w:rPr>
          <w:rFonts w:hint="cs"/>
          <w:rtl/>
          <w:lang w:eastAsia="he-IL"/>
        </w:rPr>
        <w:t xml:space="preserve">. </w:t>
      </w:r>
    </w:p>
    <w:p w:rsidR="008B5C31" w:rsidRDefault="008B5C31" w:rsidP="00EE0EC4">
      <w:pPr>
        <w:rPr>
          <w:rtl/>
          <w:lang w:eastAsia="he-IL"/>
        </w:rPr>
      </w:pPr>
    </w:p>
    <w:p w:rsidR="008B5C31" w:rsidRDefault="008B5C31" w:rsidP="00EE0EC4">
      <w:pPr>
        <w:rPr>
          <w:rtl/>
          <w:lang w:eastAsia="he-IL"/>
        </w:rPr>
      </w:pPr>
      <w:r>
        <w:rPr>
          <w:rFonts w:hint="cs"/>
          <w:rtl/>
          <w:lang w:eastAsia="he-IL"/>
        </w:rPr>
        <w:t xml:space="preserve">חברי הכנסת, נעבור להצבעה בקריאה השנייה על </w:t>
      </w:r>
      <w:bookmarkStart w:id="14390" w:name="_ETM_Q71_626346"/>
      <w:bookmarkEnd w:id="14390"/>
      <w:r>
        <w:rPr>
          <w:rFonts w:hint="cs"/>
          <w:rtl/>
          <w:lang w:eastAsia="he-IL"/>
        </w:rPr>
        <w:t xml:space="preserve">הצעת חוק שיקום נרחב לחבל התקומה כאזור מיקוד לאומי וסיוע ליישובים הסמוכים אליו (תיקון מס' 2), התשפ"ו </w:t>
      </w:r>
      <w:r>
        <w:rPr>
          <w:rtl/>
          <w:lang w:eastAsia="he-IL"/>
        </w:rPr>
        <w:t>–</w:t>
      </w:r>
      <w:r>
        <w:rPr>
          <w:rFonts w:hint="cs"/>
          <w:rtl/>
          <w:lang w:eastAsia="he-IL"/>
        </w:rPr>
        <w:t>2026. הצבעה.</w:t>
      </w:r>
    </w:p>
    <w:p w:rsidR="008B5C31" w:rsidRDefault="008B5C31" w:rsidP="00EE0EC4">
      <w:pPr>
        <w:rPr>
          <w:rtl/>
          <w:lang w:eastAsia="he-IL"/>
        </w:rPr>
      </w:pPr>
    </w:p>
    <w:p w:rsidR="008B5C31" w:rsidRDefault="008B5C31" w:rsidP="00EE0EC4">
      <w:pPr>
        <w:pStyle w:val="af1"/>
        <w:keepNext/>
        <w:rPr>
          <w:rtl/>
          <w:lang w:eastAsia="he-IL"/>
        </w:rPr>
      </w:pPr>
      <w:bookmarkStart w:id="14391" w:name="_ETM_Q71_637448"/>
      <w:bookmarkStart w:id="14392" w:name="_ETM_Q71_637495"/>
      <w:bookmarkEnd w:id="14391"/>
      <w:bookmarkEnd w:id="14392"/>
      <w:r>
        <w:rPr>
          <w:rtl/>
          <w:lang w:eastAsia="he-IL"/>
        </w:rPr>
        <w:t>הצבעה מס'</w:t>
      </w:r>
      <w:r>
        <w:rPr>
          <w:rFonts w:hint="cs"/>
          <w:rtl/>
          <w:lang w:eastAsia="he-IL"/>
        </w:rPr>
        <w:t xml:space="preserve"> 4</w:t>
      </w:r>
    </w:p>
    <w:p w:rsidR="008B5C31" w:rsidRDefault="008B5C31" w:rsidP="00EE0EC4">
      <w:pPr>
        <w:pStyle w:val="--"/>
        <w:keepNext/>
        <w:rPr>
          <w:rtl/>
          <w:lang w:eastAsia="he-IL"/>
        </w:rPr>
      </w:pPr>
    </w:p>
    <w:p w:rsidR="008B5C31" w:rsidRDefault="008B5C31" w:rsidP="00EE0EC4">
      <w:pPr>
        <w:pStyle w:val="--"/>
        <w:keepNext/>
        <w:rPr>
          <w:rtl/>
          <w:lang w:eastAsia="he-IL"/>
        </w:rPr>
      </w:pPr>
      <w:r>
        <w:rPr>
          <w:rtl/>
          <w:lang w:eastAsia="he-IL"/>
        </w:rPr>
        <w:t>בעד סעי</w:t>
      </w:r>
      <w:r>
        <w:rPr>
          <w:rFonts w:hint="cs"/>
          <w:rtl/>
          <w:lang w:eastAsia="he-IL"/>
        </w:rPr>
        <w:t>ף 1</w:t>
      </w:r>
      <w:r>
        <w:rPr>
          <w:rtl/>
          <w:lang w:eastAsia="he-IL"/>
        </w:rPr>
        <w:t xml:space="preserve"> –</w:t>
      </w:r>
      <w:r>
        <w:rPr>
          <w:rFonts w:hint="cs"/>
          <w:rtl/>
          <w:lang w:eastAsia="he-IL"/>
        </w:rPr>
        <w:t xml:space="preserve"> 9</w:t>
      </w:r>
    </w:p>
    <w:p w:rsidR="008B5C31" w:rsidRDefault="008B5C31" w:rsidP="00EE0EC4">
      <w:pPr>
        <w:pStyle w:val="--"/>
        <w:keepNext/>
        <w:rPr>
          <w:rtl/>
          <w:lang w:eastAsia="he-IL"/>
        </w:rPr>
      </w:pPr>
      <w:r>
        <w:rPr>
          <w:rtl/>
          <w:lang w:eastAsia="he-IL"/>
        </w:rPr>
        <w:t xml:space="preserve">נגד – </w:t>
      </w:r>
      <w:r>
        <w:rPr>
          <w:rFonts w:hint="cs"/>
          <w:rtl/>
          <w:lang w:eastAsia="he-IL"/>
        </w:rPr>
        <w:t xml:space="preserve">אין </w:t>
      </w:r>
    </w:p>
    <w:p w:rsidR="008B5C31" w:rsidRDefault="008B5C31" w:rsidP="00EE0EC4">
      <w:pPr>
        <w:pStyle w:val="--"/>
        <w:keepNext/>
        <w:rPr>
          <w:rtl/>
          <w:lang w:eastAsia="he-IL"/>
        </w:rPr>
      </w:pPr>
      <w:r>
        <w:rPr>
          <w:rtl/>
          <w:lang w:eastAsia="he-IL"/>
        </w:rPr>
        <w:t xml:space="preserve">נמנעים – </w:t>
      </w:r>
      <w:r>
        <w:rPr>
          <w:rFonts w:hint="cs"/>
          <w:rtl/>
          <w:lang w:eastAsia="he-IL"/>
        </w:rPr>
        <w:t xml:space="preserve">אין </w:t>
      </w:r>
    </w:p>
    <w:p w:rsidR="008B5C31" w:rsidRDefault="008B5C31" w:rsidP="00EE0EC4">
      <w:pPr>
        <w:pStyle w:val="af2"/>
        <w:rPr>
          <w:rtl/>
          <w:lang w:eastAsia="he-IL"/>
        </w:rPr>
      </w:pPr>
      <w:r>
        <w:rPr>
          <w:rFonts w:hint="cs"/>
          <w:rtl/>
          <w:lang w:eastAsia="he-IL"/>
        </w:rPr>
        <w:t>סעיף 1 אושר.</w:t>
      </w:r>
    </w:p>
    <w:p w:rsidR="008B5C31" w:rsidRDefault="008B5C31" w:rsidP="00EE0EC4">
      <w:pPr>
        <w:rPr>
          <w:rtl/>
          <w:lang w:eastAsia="he-IL"/>
        </w:rPr>
      </w:pPr>
      <w:bookmarkStart w:id="14393" w:name="_ETM_Q71_651751"/>
      <w:bookmarkStart w:id="14394" w:name="_ETM_Q71_651827"/>
      <w:bookmarkEnd w:id="14393"/>
      <w:bookmarkEnd w:id="14394"/>
    </w:p>
    <w:p w:rsidR="008B5C31" w:rsidRDefault="008B5C31" w:rsidP="00EE0EC4">
      <w:pPr>
        <w:pStyle w:val="af6"/>
        <w:keepNext/>
        <w:rPr>
          <w:rtl/>
        </w:rPr>
      </w:pPr>
      <w:bookmarkStart w:id="14395" w:name="ET_yor_6671_69"/>
      <w:r w:rsidRPr="003809C5">
        <w:rPr>
          <w:rStyle w:val="TagStyle"/>
          <w:rtl/>
        </w:rPr>
        <w:t xml:space="preserve"> &lt;&lt; יור &gt;&gt; </w:t>
      </w:r>
      <w:r>
        <w:rPr>
          <w:rtl/>
        </w:rPr>
        <w:t>היו"ר לימור סון הר מלך:</w:t>
      </w:r>
      <w:r w:rsidRPr="003809C5">
        <w:rPr>
          <w:rStyle w:val="TagStyle"/>
          <w:rtl/>
        </w:rPr>
        <w:t xml:space="preserve"> &lt;&lt; יור &gt;&gt;</w:t>
      </w:r>
      <w:r>
        <w:rPr>
          <w:rtl/>
        </w:rPr>
        <w:t xml:space="preserve"> </w:t>
      </w:r>
      <w:bookmarkEnd w:id="14395"/>
    </w:p>
    <w:p w:rsidR="008B5C31" w:rsidRDefault="008B5C31" w:rsidP="00CA212C">
      <w:pPr>
        <w:rPr>
          <w:rtl/>
          <w:lang w:eastAsia="he-IL"/>
        </w:rPr>
      </w:pPr>
    </w:p>
    <w:p w:rsidR="008B5C31" w:rsidRDefault="008B5C31" w:rsidP="00EE0EC4">
      <w:pPr>
        <w:rPr>
          <w:rtl/>
          <w:lang w:eastAsia="he-IL"/>
        </w:rPr>
      </w:pPr>
      <w:r>
        <w:rPr>
          <w:rFonts w:hint="cs"/>
          <w:rtl/>
          <w:lang w:eastAsia="he-IL"/>
        </w:rPr>
        <w:t>בע</w:t>
      </w:r>
      <w:bookmarkStart w:id="14396" w:name="_ETM_Q71_649725"/>
      <w:bookmarkEnd w:id="14396"/>
      <w:r>
        <w:rPr>
          <w:rFonts w:hint="cs"/>
          <w:rtl/>
          <w:lang w:eastAsia="he-IL"/>
        </w:rPr>
        <w:t xml:space="preserve">ד </w:t>
      </w:r>
      <w:r>
        <w:rPr>
          <w:rtl/>
          <w:lang w:eastAsia="he-IL"/>
        </w:rPr>
        <w:t>–</w:t>
      </w:r>
      <w:bookmarkStart w:id="14397" w:name="_ETM_Q71_647006"/>
      <w:bookmarkStart w:id="14398" w:name="_ETM_Q71_647072"/>
      <w:bookmarkEnd w:id="14397"/>
      <w:bookmarkEnd w:id="14398"/>
      <w:r>
        <w:rPr>
          <w:rFonts w:hint="cs"/>
          <w:rtl/>
          <w:lang w:eastAsia="he-IL"/>
        </w:rPr>
        <w:t xml:space="preserve"> תשעה, אין מתנגדים ואין נמנעים</w:t>
      </w:r>
      <w:bookmarkStart w:id="14399" w:name="_ETM_Q71_642861"/>
      <w:bookmarkEnd w:id="14399"/>
      <w:r>
        <w:rPr>
          <w:rFonts w:hint="cs"/>
          <w:rtl/>
          <w:lang w:eastAsia="he-IL"/>
        </w:rPr>
        <w:t xml:space="preserve">. אני קובעת כי הצעת החוק </w:t>
      </w:r>
      <w:bookmarkStart w:id="14400" w:name="_ETM_Q71_648300"/>
      <w:bookmarkEnd w:id="14400"/>
      <w:r>
        <w:rPr>
          <w:rFonts w:hint="cs"/>
          <w:rtl/>
          <w:lang w:eastAsia="he-IL"/>
        </w:rPr>
        <w:t>אושרה בקריאה השנייה.</w:t>
      </w:r>
    </w:p>
    <w:p w:rsidR="008B5C31" w:rsidRDefault="008B5C31" w:rsidP="00CA212C">
      <w:pPr>
        <w:rPr>
          <w:rtl/>
          <w:lang w:eastAsia="he-IL"/>
        </w:rPr>
      </w:pPr>
      <w:bookmarkStart w:id="14401" w:name="_ETM_Q71_655523"/>
      <w:bookmarkStart w:id="14402" w:name="_ETM_Q71_655594"/>
      <w:bookmarkEnd w:id="14401"/>
      <w:bookmarkEnd w:id="14402"/>
    </w:p>
    <w:p w:rsidR="008B5C31" w:rsidRDefault="008B5C31" w:rsidP="00EE0EC4">
      <w:pPr>
        <w:rPr>
          <w:rtl/>
          <w:lang w:eastAsia="he-IL"/>
        </w:rPr>
      </w:pPr>
      <w:r>
        <w:rPr>
          <w:rFonts w:hint="cs"/>
          <w:rtl/>
          <w:lang w:eastAsia="he-IL"/>
        </w:rPr>
        <w:t xml:space="preserve">חברי הכנסת, אנו </w:t>
      </w:r>
      <w:bookmarkStart w:id="14403" w:name="_ETM_Q71_655147"/>
      <w:bookmarkEnd w:id="14403"/>
      <w:r>
        <w:rPr>
          <w:rFonts w:hint="cs"/>
          <w:rtl/>
          <w:lang w:eastAsia="he-IL"/>
        </w:rPr>
        <w:t>עוברים להצבעה בקריאה השלישית על הצעת חוק</w:t>
      </w:r>
      <w:r w:rsidRPr="0064601C">
        <w:rPr>
          <w:rFonts w:hint="cs"/>
          <w:rtl/>
          <w:lang w:eastAsia="he-IL"/>
        </w:rPr>
        <w:t xml:space="preserve"> </w:t>
      </w:r>
      <w:r>
        <w:rPr>
          <w:rFonts w:hint="cs"/>
          <w:rtl/>
          <w:lang w:eastAsia="he-IL"/>
        </w:rPr>
        <w:t xml:space="preserve">שיקום נרחב לחבל התקומה כאזור מיקוד לאומי וסיוע ליישובים הסמוכים אליו (תיקון מס' 2), התשפ"ו </w:t>
      </w:r>
      <w:r>
        <w:rPr>
          <w:rtl/>
          <w:lang w:eastAsia="he-IL"/>
        </w:rPr>
        <w:t>–</w:t>
      </w:r>
      <w:r>
        <w:rPr>
          <w:rFonts w:hint="cs"/>
          <w:rtl/>
          <w:lang w:eastAsia="he-IL"/>
        </w:rPr>
        <w:t>2026. הצבעה.</w:t>
      </w:r>
    </w:p>
    <w:p w:rsidR="008B5C31" w:rsidRDefault="008B5C31" w:rsidP="00EE0EC4">
      <w:pPr>
        <w:rPr>
          <w:rtl/>
          <w:lang w:eastAsia="he-IL"/>
        </w:rPr>
      </w:pPr>
    </w:p>
    <w:p w:rsidR="008B5C31" w:rsidRDefault="008B5C31" w:rsidP="00EE0EC4">
      <w:pPr>
        <w:pStyle w:val="af1"/>
        <w:keepNext/>
        <w:rPr>
          <w:rtl/>
          <w:lang w:eastAsia="he-IL"/>
        </w:rPr>
      </w:pPr>
      <w:r>
        <w:rPr>
          <w:rtl/>
          <w:lang w:eastAsia="he-IL"/>
        </w:rPr>
        <w:t>הצבעה מס'</w:t>
      </w:r>
      <w:r>
        <w:rPr>
          <w:rFonts w:hint="cs"/>
          <w:rtl/>
          <w:lang w:eastAsia="he-IL"/>
        </w:rPr>
        <w:t xml:space="preserve"> 5</w:t>
      </w:r>
    </w:p>
    <w:p w:rsidR="008B5C31" w:rsidRDefault="008B5C31" w:rsidP="00EE0EC4">
      <w:pPr>
        <w:pStyle w:val="--"/>
        <w:keepNext/>
        <w:rPr>
          <w:rtl/>
          <w:lang w:eastAsia="he-IL"/>
        </w:rPr>
      </w:pPr>
    </w:p>
    <w:p w:rsidR="008B5C31" w:rsidRDefault="008B5C31" w:rsidP="00EE0EC4">
      <w:pPr>
        <w:pStyle w:val="--"/>
        <w:keepNext/>
        <w:rPr>
          <w:rtl/>
          <w:lang w:eastAsia="he-IL"/>
        </w:rPr>
      </w:pPr>
      <w:r>
        <w:rPr>
          <w:rtl/>
          <w:lang w:eastAsia="he-IL"/>
        </w:rPr>
        <w:t>בעד החוק –</w:t>
      </w:r>
      <w:r>
        <w:rPr>
          <w:rFonts w:hint="cs"/>
          <w:rtl/>
          <w:lang w:eastAsia="he-IL"/>
        </w:rPr>
        <w:t xml:space="preserve"> 10</w:t>
      </w:r>
    </w:p>
    <w:p w:rsidR="008B5C31" w:rsidRDefault="008B5C31" w:rsidP="00EE0EC4">
      <w:pPr>
        <w:pStyle w:val="--"/>
        <w:keepNext/>
        <w:rPr>
          <w:rtl/>
          <w:lang w:eastAsia="he-IL"/>
        </w:rPr>
      </w:pPr>
      <w:r>
        <w:rPr>
          <w:rtl/>
          <w:lang w:eastAsia="he-IL"/>
        </w:rPr>
        <w:t xml:space="preserve">נגד – </w:t>
      </w:r>
      <w:r>
        <w:rPr>
          <w:rFonts w:hint="cs"/>
          <w:rtl/>
          <w:lang w:eastAsia="he-IL"/>
        </w:rPr>
        <w:t>אין</w:t>
      </w:r>
    </w:p>
    <w:p w:rsidR="008B5C31" w:rsidRDefault="008B5C31" w:rsidP="00EE0EC4">
      <w:pPr>
        <w:pStyle w:val="--"/>
        <w:keepNext/>
        <w:rPr>
          <w:rtl/>
          <w:lang w:eastAsia="he-IL"/>
        </w:rPr>
      </w:pPr>
      <w:r>
        <w:rPr>
          <w:rtl/>
          <w:lang w:eastAsia="he-IL"/>
        </w:rPr>
        <w:t xml:space="preserve">נמנעים – </w:t>
      </w:r>
      <w:r>
        <w:rPr>
          <w:rFonts w:hint="cs"/>
          <w:rtl/>
          <w:lang w:eastAsia="he-IL"/>
        </w:rPr>
        <w:t xml:space="preserve">אין </w:t>
      </w:r>
    </w:p>
    <w:p w:rsidR="008B5C31" w:rsidRPr="0064601C" w:rsidRDefault="008B5C31" w:rsidP="00EE0EC4">
      <w:pPr>
        <w:pStyle w:val="af2"/>
        <w:rPr>
          <w:rtl/>
          <w:lang w:eastAsia="he-IL"/>
        </w:rPr>
      </w:pPr>
      <w:r>
        <w:rPr>
          <w:rtl/>
          <w:lang w:eastAsia="he-IL"/>
        </w:rPr>
        <w:t>חוק</w:t>
      </w:r>
      <w:r w:rsidRPr="008B77BE">
        <w:rPr>
          <w:rFonts w:hint="cs"/>
          <w:rtl/>
          <w:lang w:eastAsia="he-IL"/>
        </w:rPr>
        <w:t xml:space="preserve"> </w:t>
      </w:r>
      <w:r>
        <w:rPr>
          <w:rFonts w:hint="cs"/>
          <w:rtl/>
          <w:lang w:eastAsia="he-IL"/>
        </w:rPr>
        <w:t xml:space="preserve">שיקום נרחב לחבל התקומה כאזור מיקוד לאומי וסיוע ליישובים הסמוכים אליו (תיקון מס' 2), התשפ"ו </w:t>
      </w:r>
      <w:r>
        <w:rPr>
          <w:rtl/>
          <w:lang w:eastAsia="he-IL"/>
        </w:rPr>
        <w:t>–</w:t>
      </w:r>
      <w:r>
        <w:rPr>
          <w:rFonts w:hint="cs"/>
          <w:rtl/>
          <w:lang w:eastAsia="he-IL"/>
        </w:rPr>
        <w:t>2026, נתקבל.</w:t>
      </w:r>
    </w:p>
    <w:p w:rsidR="008B5C31" w:rsidRDefault="008B5C31" w:rsidP="00EE0EC4">
      <w:pPr>
        <w:rPr>
          <w:rtl/>
          <w:lang w:eastAsia="he-IL"/>
        </w:rPr>
      </w:pPr>
      <w:bookmarkStart w:id="14404" w:name="_ETM_Q71_648368"/>
      <w:bookmarkEnd w:id="14404"/>
    </w:p>
    <w:p w:rsidR="008B5C31" w:rsidRDefault="008B5C31" w:rsidP="00EE0EC4">
      <w:pPr>
        <w:pStyle w:val="af6"/>
        <w:keepNext/>
        <w:rPr>
          <w:rtl/>
        </w:rPr>
      </w:pPr>
      <w:bookmarkStart w:id="14405" w:name="ET_yor_6671_71"/>
      <w:r w:rsidRPr="00CB1860">
        <w:rPr>
          <w:rStyle w:val="TagStyle"/>
          <w:rtl/>
        </w:rPr>
        <w:t xml:space="preserve"> &lt;&lt; יור &gt;&gt; </w:t>
      </w:r>
      <w:r>
        <w:rPr>
          <w:rtl/>
        </w:rPr>
        <w:t>היו"ר לימור סון הר מלך:</w:t>
      </w:r>
      <w:r w:rsidRPr="00CB1860">
        <w:rPr>
          <w:rStyle w:val="TagStyle"/>
          <w:rtl/>
        </w:rPr>
        <w:t xml:space="preserve"> &lt;&lt; יור &gt;&gt;</w:t>
      </w:r>
      <w:r>
        <w:rPr>
          <w:rtl/>
        </w:rPr>
        <w:t xml:space="preserve"> </w:t>
      </w:r>
      <w:bookmarkEnd w:id="14405"/>
    </w:p>
    <w:p w:rsidR="008B5C31" w:rsidRDefault="008B5C31" w:rsidP="00CA212C">
      <w:pPr>
        <w:rPr>
          <w:rtl/>
          <w:lang w:eastAsia="he-IL"/>
        </w:rPr>
      </w:pPr>
    </w:p>
    <w:p w:rsidR="008B5C31" w:rsidRDefault="008B5C31" w:rsidP="00EE0EC4">
      <w:pPr>
        <w:rPr>
          <w:rtl/>
          <w:lang w:eastAsia="he-IL"/>
        </w:rPr>
      </w:pPr>
      <w:r>
        <w:rPr>
          <w:rFonts w:hint="cs"/>
          <w:rtl/>
          <w:lang w:eastAsia="he-IL"/>
        </w:rPr>
        <w:t xml:space="preserve">בעד </w:t>
      </w:r>
      <w:r>
        <w:rPr>
          <w:rtl/>
          <w:lang w:eastAsia="he-IL"/>
        </w:rPr>
        <w:t>–</w:t>
      </w:r>
      <w:bookmarkStart w:id="14406" w:name="_ETM_Q71_680532"/>
      <w:bookmarkStart w:id="14407" w:name="_ETM_Q71_680605"/>
      <w:bookmarkEnd w:id="14406"/>
      <w:bookmarkEnd w:id="14407"/>
      <w:r>
        <w:rPr>
          <w:rFonts w:hint="cs"/>
          <w:rtl/>
          <w:lang w:eastAsia="he-IL"/>
        </w:rPr>
        <w:t xml:space="preserve"> עשרה, אין מתנגדים ואין נמנעים. אני קובעת כי </w:t>
      </w:r>
      <w:bookmarkStart w:id="14408" w:name="_ETM_Q71_683240"/>
      <w:bookmarkEnd w:id="14408"/>
      <w:r>
        <w:rPr>
          <w:rFonts w:hint="cs"/>
          <w:rtl/>
          <w:lang w:eastAsia="he-IL"/>
        </w:rPr>
        <w:t xml:space="preserve">הצעת חוק שיקום נרחב לחבל התקומה כאזור מיקוד לאומי וסיוע ליישובים הסמוכים אליו (תיקון מס' 2), התשפ"ו </w:t>
      </w:r>
      <w:r>
        <w:rPr>
          <w:rtl/>
          <w:lang w:eastAsia="he-IL"/>
        </w:rPr>
        <w:t>–</w:t>
      </w:r>
      <w:r>
        <w:rPr>
          <w:rFonts w:hint="cs"/>
          <w:rtl/>
          <w:lang w:eastAsia="he-IL"/>
        </w:rPr>
        <w:t xml:space="preserve">2026, התקבלה בקריאה השנייה והשלישית, ותיכנס לספר החוקים. </w:t>
      </w:r>
      <w:bookmarkStart w:id="14409" w:name="_ETM_Q71_703416"/>
      <w:bookmarkEnd w:id="14409"/>
    </w:p>
    <w:p w:rsidR="008B5C31" w:rsidRDefault="008B5C31" w:rsidP="00EE0EC4">
      <w:pPr>
        <w:rPr>
          <w:rtl/>
          <w:lang w:eastAsia="he-IL"/>
        </w:rPr>
      </w:pPr>
    </w:p>
    <w:p w:rsidR="008B5C31" w:rsidRDefault="008B5C31" w:rsidP="00EE0EC4">
      <w:pPr>
        <w:rPr>
          <w:lang w:eastAsia="he-IL"/>
        </w:rPr>
      </w:pPr>
    </w:p>
    <w:p w:rsidR="008B5C31" w:rsidRDefault="008B5C31" w:rsidP="00EE0EC4">
      <w:pPr>
        <w:pStyle w:val="a6"/>
        <w:rPr>
          <w:rtl/>
        </w:rPr>
      </w:pPr>
      <w:bookmarkStart w:id="14410" w:name="ET_subject_הודעת_ועדת_הכנסת_24"/>
      <w:r>
        <w:rPr>
          <w:rStyle w:val="TagStyle"/>
          <w:rFonts w:hint="cs"/>
          <w:rtl/>
        </w:rPr>
        <w:t xml:space="preserve">&lt;&lt; נושא &gt;&gt; </w:t>
      </w:r>
      <w:bookmarkStart w:id="14411" w:name="_Toc233224138"/>
      <w:bookmarkStart w:id="14412" w:name="_Toc233222222"/>
      <w:bookmarkStart w:id="14413" w:name="_Toc233882797"/>
      <w:bookmarkStart w:id="14414" w:name="_Toc233882953"/>
      <w:r>
        <w:rPr>
          <w:rFonts w:hint="cs"/>
          <w:rtl/>
        </w:rPr>
        <w:t>הודעת ועדת הכנסת</w:t>
      </w:r>
      <w:bookmarkEnd w:id="14411"/>
      <w:bookmarkEnd w:id="14412"/>
      <w:bookmarkEnd w:id="14413"/>
      <w:bookmarkEnd w:id="14414"/>
      <w:r>
        <w:rPr>
          <w:rStyle w:val="TagStyle"/>
          <w:rFonts w:hint="cs"/>
          <w:rtl/>
        </w:rPr>
        <w:t xml:space="preserve"> &lt;&lt; נושא &gt;&gt;</w:t>
      </w:r>
      <w:r>
        <w:rPr>
          <w:rFonts w:hint="cs"/>
          <w:rtl/>
        </w:rPr>
        <w:t xml:space="preserve"> </w:t>
      </w:r>
      <w:bookmarkEnd w:id="14410"/>
    </w:p>
    <w:p w:rsidR="008B5C31" w:rsidRDefault="008B5C31" w:rsidP="00EE0EC4">
      <w:pPr>
        <w:rPr>
          <w:rtl/>
          <w:lang w:eastAsia="he-IL"/>
        </w:rPr>
      </w:pPr>
      <w:bookmarkStart w:id="14415" w:name="_ETM_Q71_703475"/>
      <w:bookmarkEnd w:id="14415"/>
    </w:p>
    <w:p w:rsidR="008B5C31" w:rsidRDefault="008B5C31" w:rsidP="00EE0EC4">
      <w:pPr>
        <w:pStyle w:val="af6"/>
        <w:keepNext/>
        <w:rPr>
          <w:rtl/>
        </w:rPr>
      </w:pPr>
      <w:bookmarkStart w:id="14416" w:name="ET_yor_6671_77"/>
      <w:r w:rsidRPr="002620BE">
        <w:rPr>
          <w:rStyle w:val="TagStyle"/>
          <w:rtl/>
        </w:rPr>
        <w:t xml:space="preserve"> &lt;&lt; יור &gt;&gt; </w:t>
      </w:r>
      <w:r>
        <w:rPr>
          <w:rtl/>
        </w:rPr>
        <w:t>היו"ר לימור סון הר מלך:</w:t>
      </w:r>
      <w:r w:rsidRPr="002620BE">
        <w:rPr>
          <w:rStyle w:val="TagStyle"/>
          <w:rtl/>
        </w:rPr>
        <w:t xml:space="preserve"> &lt;&lt; יור &gt;&gt;</w:t>
      </w:r>
      <w:r>
        <w:rPr>
          <w:rtl/>
        </w:rPr>
        <w:t xml:space="preserve"> </w:t>
      </w:r>
      <w:bookmarkEnd w:id="14416"/>
    </w:p>
    <w:p w:rsidR="008B5C31" w:rsidRPr="002620BE" w:rsidRDefault="008B5C31" w:rsidP="00EE0EC4">
      <w:pPr>
        <w:ind w:firstLine="0"/>
        <w:rPr>
          <w:rtl/>
          <w:lang w:eastAsia="he-IL"/>
        </w:rPr>
      </w:pPr>
    </w:p>
    <w:p w:rsidR="008B5C31" w:rsidRDefault="008B5C31" w:rsidP="00EE0EC4">
      <w:pPr>
        <w:rPr>
          <w:rtl/>
          <w:lang w:eastAsia="he-IL"/>
        </w:rPr>
      </w:pPr>
      <w:bookmarkStart w:id="14417" w:name="_ETM_Q71_703848"/>
      <w:bookmarkStart w:id="14418" w:name="_ETM_Q71_703923"/>
      <w:bookmarkEnd w:id="14417"/>
      <w:bookmarkEnd w:id="14418"/>
      <w:r>
        <w:rPr>
          <w:rFonts w:hint="cs"/>
          <w:rtl/>
          <w:lang w:eastAsia="he-IL"/>
        </w:rPr>
        <w:t xml:space="preserve">הודעה מפי יושב-ראש ועדת הכנסת </w:t>
      </w:r>
      <w:bookmarkStart w:id="14419" w:name="_ETM_Q71_708510"/>
      <w:bookmarkEnd w:id="14419"/>
      <w:r>
        <w:rPr>
          <w:rFonts w:hint="cs"/>
          <w:rtl/>
          <w:lang w:eastAsia="he-IL"/>
        </w:rPr>
        <w:t>חבר הכנסת אופיר כץ. סליחה, מחילה.</w:t>
      </w:r>
    </w:p>
    <w:p w:rsidR="008B5C31" w:rsidRDefault="008B5C31" w:rsidP="00EE0EC4">
      <w:pPr>
        <w:rPr>
          <w:rtl/>
          <w:lang w:eastAsia="he-IL"/>
        </w:rPr>
      </w:pPr>
      <w:bookmarkStart w:id="14420" w:name="_ETM_Q71_709864"/>
      <w:bookmarkEnd w:id="14420"/>
    </w:p>
    <w:p w:rsidR="008B5C31" w:rsidRDefault="008B5C31" w:rsidP="00EE0EC4">
      <w:pPr>
        <w:pStyle w:val="a4"/>
        <w:keepNext/>
        <w:rPr>
          <w:rtl/>
        </w:rPr>
      </w:pPr>
      <w:bookmarkStart w:id="14421" w:name="ET_speaker_5786_28"/>
      <w:r w:rsidRPr="00ED5437">
        <w:rPr>
          <w:rStyle w:val="TagStyle"/>
          <w:rtl/>
        </w:rPr>
        <w:t xml:space="preserve"> &lt;&lt; דובר &gt;&gt; </w:t>
      </w:r>
      <w:bookmarkStart w:id="14422" w:name="_Toc233882798"/>
      <w:bookmarkStart w:id="14423" w:name="_Toc233882954"/>
      <w:r>
        <w:rPr>
          <w:rtl/>
        </w:rPr>
        <w:t>אופיר כץ (</w:t>
      </w:r>
      <w:r>
        <w:rPr>
          <w:rFonts w:hint="cs"/>
          <w:rtl/>
        </w:rPr>
        <w:t>יו"ר ועדת הכנסת</w:t>
      </w:r>
      <w:r>
        <w:rPr>
          <w:rtl/>
        </w:rPr>
        <w:t>):</w:t>
      </w:r>
      <w:bookmarkEnd w:id="14422"/>
      <w:bookmarkEnd w:id="14423"/>
      <w:r w:rsidRPr="00ED5437">
        <w:rPr>
          <w:rStyle w:val="TagStyle"/>
          <w:rtl/>
        </w:rPr>
        <w:t xml:space="preserve"> &lt;&lt; דובר &gt;&gt;</w:t>
      </w:r>
      <w:r>
        <w:rPr>
          <w:rtl/>
        </w:rPr>
        <w:t xml:space="preserve"> </w:t>
      </w:r>
      <w:bookmarkEnd w:id="14421"/>
    </w:p>
    <w:p w:rsidR="008B5C31" w:rsidRPr="00ED5437" w:rsidRDefault="008B5C31" w:rsidP="00EE0EC4">
      <w:pPr>
        <w:ind w:firstLine="0"/>
        <w:rPr>
          <w:rtl/>
          <w:lang w:eastAsia="he-IL"/>
        </w:rPr>
      </w:pPr>
    </w:p>
    <w:p w:rsidR="008B5C31" w:rsidRDefault="008B5C31" w:rsidP="00EE0EC4">
      <w:pPr>
        <w:rPr>
          <w:rtl/>
          <w:lang w:eastAsia="he-IL"/>
        </w:rPr>
      </w:pPr>
      <w:r>
        <w:rPr>
          <w:rtl/>
          <w:lang w:eastAsia="he-IL"/>
        </w:rPr>
        <w:t>גברתי, תודה</w:t>
      </w:r>
      <w:r>
        <w:rPr>
          <w:rFonts w:hint="cs"/>
          <w:rtl/>
          <w:lang w:eastAsia="he-IL"/>
        </w:rPr>
        <w:t>.</w:t>
      </w:r>
      <w:r>
        <w:rPr>
          <w:rtl/>
          <w:lang w:eastAsia="he-IL"/>
        </w:rPr>
        <w:t xml:space="preserve"> גברתי </w:t>
      </w:r>
      <w:r>
        <w:rPr>
          <w:rFonts w:hint="cs"/>
          <w:rtl/>
          <w:lang w:eastAsia="he-IL"/>
        </w:rPr>
        <w:t>ה</w:t>
      </w:r>
      <w:r>
        <w:rPr>
          <w:rtl/>
          <w:lang w:eastAsia="he-IL"/>
        </w:rPr>
        <w:t>יושבת</w:t>
      </w:r>
      <w:r>
        <w:rPr>
          <w:rFonts w:hint="cs"/>
          <w:rtl/>
          <w:lang w:eastAsia="he-IL"/>
        </w:rPr>
        <w:t>-</w:t>
      </w:r>
      <w:r>
        <w:rPr>
          <w:rtl/>
          <w:lang w:eastAsia="he-IL"/>
        </w:rPr>
        <w:t>ראש, אדוני השר, אבקש להודיע על חילופי אישים בוועדות כמפורט להלן</w:t>
      </w:r>
      <w:r>
        <w:rPr>
          <w:rFonts w:hint="cs"/>
          <w:rtl/>
          <w:lang w:eastAsia="he-IL"/>
        </w:rPr>
        <w:t xml:space="preserve">: </w:t>
      </w:r>
    </w:p>
    <w:p w:rsidR="008B5C31" w:rsidRDefault="008B5C31" w:rsidP="00EE0EC4">
      <w:pPr>
        <w:rPr>
          <w:rtl/>
          <w:lang w:eastAsia="he-IL"/>
        </w:rPr>
      </w:pPr>
    </w:p>
    <w:p w:rsidR="008B5C31" w:rsidRDefault="008B5C31" w:rsidP="00EE0EC4">
      <w:pPr>
        <w:rPr>
          <w:rtl/>
          <w:lang w:eastAsia="he-IL"/>
        </w:rPr>
      </w:pPr>
      <w:bookmarkStart w:id="14424" w:name="_ETM_Q71_710813"/>
      <w:bookmarkStart w:id="14425" w:name="_ETM_Q71_710866"/>
      <w:bookmarkEnd w:id="14424"/>
      <w:bookmarkEnd w:id="14425"/>
      <w:r>
        <w:rPr>
          <w:rtl/>
          <w:lang w:eastAsia="he-IL"/>
        </w:rPr>
        <w:t xml:space="preserve">מטעם סיעת הליכוד </w:t>
      </w:r>
      <w:r>
        <w:rPr>
          <w:rFonts w:hint="cs"/>
          <w:rtl/>
          <w:lang w:eastAsia="he-IL"/>
        </w:rPr>
        <w:t xml:space="preserve">– </w:t>
      </w:r>
      <w:r>
        <w:rPr>
          <w:rtl/>
          <w:lang w:eastAsia="he-IL"/>
        </w:rPr>
        <w:t xml:space="preserve">בוועדה למיזמים ציבוריים, במקום חבר הכנסת דן אילוז, </w:t>
      </w:r>
      <w:r>
        <w:rPr>
          <w:rFonts w:hint="cs"/>
          <w:rtl/>
          <w:lang w:eastAsia="he-IL"/>
        </w:rPr>
        <w:t>יכהן</w:t>
      </w:r>
      <w:r>
        <w:rPr>
          <w:rtl/>
          <w:lang w:eastAsia="he-IL"/>
        </w:rPr>
        <w:t xml:space="preserve"> חבר הכנסת אריאל קלנר</w:t>
      </w:r>
      <w:r>
        <w:rPr>
          <w:rFonts w:hint="cs"/>
          <w:rtl/>
          <w:lang w:eastAsia="he-IL"/>
        </w:rPr>
        <w:t>;</w:t>
      </w:r>
      <w:bookmarkStart w:id="14426" w:name="_ETM_Q71_722159"/>
      <w:bookmarkEnd w:id="14426"/>
      <w:r>
        <w:rPr>
          <w:rFonts w:hint="cs"/>
          <w:rtl/>
          <w:lang w:eastAsia="he-IL"/>
        </w:rPr>
        <w:t xml:space="preserve"> </w:t>
      </w:r>
      <w:r>
        <w:rPr>
          <w:rtl/>
          <w:lang w:eastAsia="he-IL"/>
        </w:rPr>
        <w:t>מטעם יהדות התורה</w:t>
      </w:r>
      <w:r>
        <w:rPr>
          <w:rFonts w:hint="cs"/>
          <w:rtl/>
          <w:lang w:eastAsia="he-IL"/>
        </w:rPr>
        <w:t xml:space="preserve"> –</w:t>
      </w:r>
      <w:r>
        <w:rPr>
          <w:rtl/>
          <w:lang w:eastAsia="he-IL"/>
        </w:rPr>
        <w:t xml:space="preserve"> בוועדת הכספים, במקום חבר הכנסת אורי מקלב </w:t>
      </w:r>
      <w:r>
        <w:rPr>
          <w:rFonts w:hint="cs"/>
          <w:rtl/>
          <w:lang w:eastAsia="he-IL"/>
        </w:rPr>
        <w:t>יכהן</w:t>
      </w:r>
      <w:r>
        <w:rPr>
          <w:rtl/>
          <w:lang w:eastAsia="he-IL"/>
        </w:rPr>
        <w:t xml:space="preserve"> חבר הכנסת יצחק פינדרוס</w:t>
      </w:r>
      <w:r>
        <w:rPr>
          <w:rFonts w:hint="cs"/>
          <w:rtl/>
          <w:lang w:eastAsia="he-IL"/>
        </w:rPr>
        <w:t>.</w:t>
      </w:r>
    </w:p>
    <w:p w:rsidR="008B5C31" w:rsidRDefault="008B5C31" w:rsidP="00EE0EC4">
      <w:pPr>
        <w:ind w:firstLine="0"/>
        <w:rPr>
          <w:rtl/>
          <w:lang w:eastAsia="he-IL"/>
        </w:rPr>
      </w:pPr>
    </w:p>
    <w:p w:rsidR="008B5C31" w:rsidRDefault="008B5C31" w:rsidP="00EE0EC4">
      <w:pPr>
        <w:pStyle w:val="af5"/>
        <w:keepNext/>
        <w:rPr>
          <w:rtl/>
        </w:rPr>
      </w:pPr>
      <w:r w:rsidRPr="00ED5437">
        <w:rPr>
          <w:rStyle w:val="TagStyle"/>
          <w:rtl/>
        </w:rPr>
        <w:t xml:space="preserve"> &lt;&lt; קריאה &gt;&gt; </w:t>
      </w:r>
      <w:r>
        <w:rPr>
          <w:rtl/>
        </w:rPr>
        <w:t>מירב בן ארי (יש עתיד):</w:t>
      </w:r>
      <w:r w:rsidRPr="00ED5437">
        <w:rPr>
          <w:rStyle w:val="TagStyle"/>
          <w:rtl/>
        </w:rPr>
        <w:t xml:space="preserve"> &lt;&lt; קריאה &gt;&gt;</w:t>
      </w:r>
      <w:r>
        <w:rPr>
          <w:rtl/>
        </w:rPr>
        <w:t xml:space="preserve"> </w:t>
      </w:r>
    </w:p>
    <w:p w:rsidR="008B5C31" w:rsidRDefault="008B5C31" w:rsidP="00CA212C">
      <w:pPr>
        <w:rPr>
          <w:rtl/>
          <w:lang w:eastAsia="he-IL"/>
        </w:rPr>
      </w:pPr>
    </w:p>
    <w:p w:rsidR="008B5C31" w:rsidRDefault="008B5C31" w:rsidP="00EE0EC4">
      <w:pPr>
        <w:rPr>
          <w:rtl/>
          <w:lang w:eastAsia="he-IL"/>
        </w:rPr>
      </w:pPr>
      <w:r>
        <w:rPr>
          <w:rFonts w:hint="cs"/>
          <w:rtl/>
          <w:lang w:eastAsia="he-IL"/>
        </w:rPr>
        <w:t>מה? דן אילוז?</w:t>
      </w:r>
    </w:p>
    <w:p w:rsidR="008B5C31" w:rsidRDefault="008B5C31" w:rsidP="00EE0EC4">
      <w:pPr>
        <w:rPr>
          <w:rtl/>
          <w:lang w:eastAsia="he-IL"/>
        </w:rPr>
      </w:pPr>
    </w:p>
    <w:p w:rsidR="008B5C31" w:rsidRDefault="008B5C31" w:rsidP="00EE0EC4">
      <w:pPr>
        <w:pStyle w:val="-"/>
        <w:keepNext/>
        <w:rPr>
          <w:rtl/>
        </w:rPr>
      </w:pPr>
      <w:bookmarkStart w:id="14427" w:name="_ETM_Q71_724027"/>
      <w:bookmarkStart w:id="14428" w:name="_ETM_Q71_723225"/>
      <w:bookmarkStart w:id="14429" w:name="ET_speakercontinue_5786_73"/>
      <w:bookmarkEnd w:id="14427"/>
      <w:bookmarkEnd w:id="14428"/>
      <w:r w:rsidRPr="00F47FBC">
        <w:rPr>
          <w:rStyle w:val="TagStyle"/>
          <w:rtl/>
        </w:rPr>
        <w:t xml:space="preserve"> &lt;&lt; דובר_המשך &gt;&gt; </w:t>
      </w:r>
      <w:r>
        <w:rPr>
          <w:rtl/>
        </w:rPr>
        <w:t>אופיר כץ (</w:t>
      </w:r>
      <w:r>
        <w:rPr>
          <w:rFonts w:hint="cs"/>
          <w:rtl/>
        </w:rPr>
        <w:t>יו"ר ועדת הכנסת</w:t>
      </w:r>
      <w:r>
        <w:rPr>
          <w:rtl/>
        </w:rPr>
        <w:t>):</w:t>
      </w:r>
      <w:r w:rsidRPr="00F47FBC">
        <w:rPr>
          <w:rStyle w:val="TagStyle"/>
          <w:rtl/>
        </w:rPr>
        <w:t xml:space="preserve"> &lt;&lt; דובר_המשך &gt;&gt;</w:t>
      </w:r>
      <w:r>
        <w:rPr>
          <w:rStyle w:val="TagStyle"/>
          <w:rtl/>
        </w:rPr>
        <w:t xml:space="preserve"> </w:t>
      </w:r>
      <w:bookmarkEnd w:id="14429"/>
    </w:p>
    <w:p w:rsidR="008B5C31" w:rsidRDefault="008B5C31" w:rsidP="00EE0EC4">
      <w:pPr>
        <w:rPr>
          <w:rtl/>
          <w:lang w:eastAsia="he-IL"/>
        </w:rPr>
      </w:pPr>
      <w:bookmarkStart w:id="14430" w:name="_ETM_Q71_724332"/>
      <w:bookmarkStart w:id="14431" w:name="_ETM_Q71_724375"/>
      <w:bookmarkEnd w:id="14430"/>
      <w:bookmarkEnd w:id="14431"/>
    </w:p>
    <w:p w:rsidR="008B5C31" w:rsidRDefault="008B5C31" w:rsidP="00EE0EC4">
      <w:pPr>
        <w:rPr>
          <w:rtl/>
          <w:lang w:eastAsia="he-IL"/>
        </w:rPr>
      </w:pPr>
      <w:bookmarkStart w:id="14432" w:name="_ETM_Q71_722940"/>
      <w:bookmarkStart w:id="14433" w:name="_ETM_Q71_722996"/>
      <w:bookmarkEnd w:id="14432"/>
      <w:bookmarkEnd w:id="14433"/>
      <w:r>
        <w:rPr>
          <w:rtl/>
          <w:lang w:eastAsia="he-IL"/>
        </w:rPr>
        <w:t>מטעם סיעת ש</w:t>
      </w:r>
      <w:r>
        <w:rPr>
          <w:rFonts w:hint="cs"/>
          <w:rtl/>
          <w:lang w:eastAsia="he-IL"/>
        </w:rPr>
        <w:t>"</w:t>
      </w:r>
      <w:r>
        <w:rPr>
          <w:rtl/>
          <w:lang w:eastAsia="he-IL"/>
        </w:rPr>
        <w:t xml:space="preserve">ס </w:t>
      </w:r>
      <w:r>
        <w:rPr>
          <w:rFonts w:hint="cs"/>
          <w:rtl/>
          <w:lang w:eastAsia="he-IL"/>
        </w:rPr>
        <w:t xml:space="preserve">– </w:t>
      </w:r>
      <w:r>
        <w:rPr>
          <w:rtl/>
          <w:lang w:eastAsia="he-IL"/>
        </w:rPr>
        <w:t>בוועדת הכנסת, חבר הכנסת משה אבוטבול יכהן במקום חבר הכנסת מיכאל מלכיאלי</w:t>
      </w:r>
      <w:r>
        <w:rPr>
          <w:rFonts w:hint="cs"/>
          <w:rtl/>
          <w:lang w:eastAsia="he-IL"/>
        </w:rPr>
        <w:t xml:space="preserve">; </w:t>
      </w:r>
      <w:r>
        <w:rPr>
          <w:rtl/>
          <w:lang w:eastAsia="he-IL"/>
        </w:rPr>
        <w:t>בוועדה למיזמים ציבוריים, במקום חבר הכנסת משה אבוטבול</w:t>
      </w:r>
      <w:r>
        <w:rPr>
          <w:rFonts w:hint="cs"/>
          <w:rtl/>
          <w:lang w:eastAsia="he-IL"/>
        </w:rPr>
        <w:t xml:space="preserve"> </w:t>
      </w:r>
      <w:r>
        <w:rPr>
          <w:rtl/>
          <w:lang w:eastAsia="he-IL"/>
        </w:rPr>
        <w:t>יכהן חבר הכנסת יונתן מ</w:t>
      </w:r>
      <w:r>
        <w:rPr>
          <w:rFonts w:hint="cs"/>
          <w:rtl/>
          <w:lang w:eastAsia="he-IL"/>
        </w:rPr>
        <w:t>י</w:t>
      </w:r>
      <w:r>
        <w:rPr>
          <w:rtl/>
          <w:lang w:eastAsia="he-IL"/>
        </w:rPr>
        <w:t>שרקי</w:t>
      </w:r>
      <w:r>
        <w:rPr>
          <w:rFonts w:hint="cs"/>
          <w:rtl/>
          <w:lang w:eastAsia="he-IL"/>
        </w:rPr>
        <w:t xml:space="preserve">. </w:t>
      </w:r>
      <w:r>
        <w:rPr>
          <w:rtl/>
          <w:lang w:eastAsia="he-IL"/>
        </w:rPr>
        <w:t>תודה</w:t>
      </w:r>
      <w:r>
        <w:rPr>
          <w:rFonts w:hint="cs"/>
          <w:rtl/>
          <w:lang w:eastAsia="he-IL"/>
        </w:rPr>
        <w:t>.</w:t>
      </w:r>
      <w:bookmarkStart w:id="14434" w:name="_ETM_Q71_747503"/>
      <w:bookmarkEnd w:id="14434"/>
    </w:p>
    <w:p w:rsidR="008B5C31" w:rsidRDefault="008B5C31" w:rsidP="00EE0EC4">
      <w:pPr>
        <w:rPr>
          <w:rtl/>
          <w:lang w:eastAsia="he-IL"/>
        </w:rPr>
      </w:pPr>
      <w:bookmarkStart w:id="14435" w:name="_ETM_Q71_747568"/>
      <w:bookmarkEnd w:id="14435"/>
    </w:p>
    <w:p w:rsidR="008B5C31" w:rsidRDefault="008B5C31" w:rsidP="00EE0EC4">
      <w:pPr>
        <w:pStyle w:val="af5"/>
        <w:keepNext/>
        <w:rPr>
          <w:rtl/>
        </w:rPr>
      </w:pPr>
      <w:r w:rsidRPr="00F47FBC">
        <w:rPr>
          <w:rStyle w:val="TagStyle"/>
          <w:rtl/>
        </w:rPr>
        <w:t xml:space="preserve"> &lt;&lt; קריאה &gt;&gt; </w:t>
      </w:r>
      <w:r>
        <w:rPr>
          <w:rtl/>
        </w:rPr>
        <w:t>מירב בן ארי (יש עתיד):</w:t>
      </w:r>
      <w:r w:rsidRPr="00F47FBC">
        <w:rPr>
          <w:rStyle w:val="TagStyle"/>
          <w:rtl/>
        </w:rPr>
        <w:t xml:space="preserve"> &lt;&lt; קריאה &gt;&gt;</w:t>
      </w:r>
      <w:r>
        <w:rPr>
          <w:rtl/>
        </w:rPr>
        <w:t xml:space="preserve"> </w:t>
      </w:r>
    </w:p>
    <w:p w:rsidR="008B5C31" w:rsidRDefault="008B5C31" w:rsidP="00CA212C">
      <w:pPr>
        <w:rPr>
          <w:rtl/>
          <w:lang w:eastAsia="he-IL"/>
        </w:rPr>
      </w:pPr>
    </w:p>
    <w:p w:rsidR="008B5C31" w:rsidRDefault="008B5C31" w:rsidP="00EE0EC4">
      <w:pPr>
        <w:rPr>
          <w:rtl/>
          <w:lang w:eastAsia="he-IL"/>
        </w:rPr>
      </w:pPr>
      <w:bookmarkStart w:id="14436" w:name="_ETM_Q71_746295"/>
      <w:bookmarkEnd w:id="14436"/>
      <w:r>
        <w:rPr>
          <w:rFonts w:hint="cs"/>
          <w:rtl/>
          <w:lang w:eastAsia="he-IL"/>
        </w:rPr>
        <w:t>לא.</w:t>
      </w:r>
      <w:bookmarkStart w:id="14437" w:name="_ETM_Q71_747842"/>
      <w:bookmarkStart w:id="14438" w:name="_ETM_Q71_748219"/>
      <w:bookmarkEnd w:id="14437"/>
      <w:bookmarkEnd w:id="14438"/>
    </w:p>
    <w:p w:rsidR="008B5C31" w:rsidRDefault="008B5C31" w:rsidP="00EE0EC4">
      <w:pPr>
        <w:rPr>
          <w:rtl/>
          <w:lang w:eastAsia="he-IL"/>
        </w:rPr>
      </w:pPr>
    </w:p>
    <w:p w:rsidR="008B5C31" w:rsidRDefault="008B5C31" w:rsidP="00EE0EC4">
      <w:pPr>
        <w:pStyle w:val="af6"/>
        <w:keepNext/>
        <w:rPr>
          <w:rtl/>
        </w:rPr>
      </w:pPr>
      <w:bookmarkStart w:id="14439" w:name="ET_yor_6671_79"/>
      <w:r w:rsidRPr="004217A0">
        <w:rPr>
          <w:rStyle w:val="TagStyle"/>
          <w:rtl/>
        </w:rPr>
        <w:t xml:space="preserve"> &lt;&lt; יור &gt;&gt; </w:t>
      </w:r>
      <w:r>
        <w:rPr>
          <w:rtl/>
        </w:rPr>
        <w:t>היו"ר לימור סון הר מלך:</w:t>
      </w:r>
      <w:r w:rsidRPr="004217A0">
        <w:rPr>
          <w:rStyle w:val="TagStyle"/>
          <w:rtl/>
        </w:rPr>
        <w:t xml:space="preserve"> &lt;&lt; יור &gt;&gt;</w:t>
      </w:r>
      <w:r>
        <w:rPr>
          <w:rtl/>
        </w:rPr>
        <w:t xml:space="preserve"> </w:t>
      </w:r>
      <w:bookmarkEnd w:id="14439"/>
    </w:p>
    <w:p w:rsidR="008B5C31" w:rsidRDefault="008B5C31" w:rsidP="00CA212C">
      <w:pPr>
        <w:rPr>
          <w:rtl/>
          <w:lang w:eastAsia="he-IL"/>
        </w:rPr>
      </w:pPr>
    </w:p>
    <w:p w:rsidR="008B5C31" w:rsidRDefault="008B5C31" w:rsidP="00EE0EC4">
      <w:pPr>
        <w:rPr>
          <w:rtl/>
          <w:lang w:eastAsia="he-IL"/>
        </w:rPr>
      </w:pPr>
      <w:r>
        <w:rPr>
          <w:rtl/>
          <w:lang w:eastAsia="he-IL"/>
        </w:rPr>
        <w:t xml:space="preserve">תודה רבה. </w:t>
      </w:r>
    </w:p>
    <w:p w:rsidR="008B5C31" w:rsidRDefault="008B5C31" w:rsidP="00EE0EC4">
      <w:pPr>
        <w:rPr>
          <w:rtl/>
          <w:lang w:eastAsia="he-IL"/>
        </w:rPr>
      </w:pPr>
    </w:p>
    <w:p w:rsidR="008B5C31" w:rsidRDefault="008B5C31" w:rsidP="00EE0EC4">
      <w:pPr>
        <w:rPr>
          <w:rtl/>
          <w:lang w:eastAsia="he-IL"/>
        </w:rPr>
      </w:pPr>
      <w:r>
        <w:rPr>
          <w:rtl/>
          <w:lang w:eastAsia="he-IL"/>
        </w:rPr>
        <w:t>חברי הכנסת</w:t>
      </w:r>
      <w:r>
        <w:rPr>
          <w:rFonts w:hint="cs"/>
          <w:rtl/>
          <w:lang w:eastAsia="he-IL"/>
        </w:rPr>
        <w:t>,</w:t>
      </w:r>
      <w:r>
        <w:rPr>
          <w:rtl/>
          <w:lang w:eastAsia="he-IL"/>
        </w:rPr>
        <w:t xml:space="preserve"> </w:t>
      </w:r>
      <w:r>
        <w:rPr>
          <w:rFonts w:hint="cs"/>
          <w:rtl/>
          <w:lang w:eastAsia="he-IL"/>
        </w:rPr>
        <w:t>ת</w:t>
      </w:r>
      <w:r>
        <w:rPr>
          <w:rtl/>
          <w:lang w:eastAsia="he-IL"/>
        </w:rPr>
        <w:t>ם סדר</w:t>
      </w:r>
      <w:r>
        <w:rPr>
          <w:rFonts w:hint="cs"/>
          <w:rtl/>
          <w:lang w:eastAsia="he-IL"/>
        </w:rPr>
        <w:t>-</w:t>
      </w:r>
      <w:r>
        <w:rPr>
          <w:rtl/>
          <w:lang w:eastAsia="he-IL"/>
        </w:rPr>
        <w:t xml:space="preserve">היום. הישיבה הבאה תתקיים </w:t>
      </w:r>
      <w:bookmarkStart w:id="14440" w:name="_ETM_Q71_752199"/>
      <w:bookmarkEnd w:id="14440"/>
      <w:r>
        <w:rPr>
          <w:rtl/>
          <w:lang w:eastAsia="he-IL"/>
        </w:rPr>
        <w:t xml:space="preserve">ביום שני כ"א בתמוז </w:t>
      </w:r>
      <w:r>
        <w:rPr>
          <w:rFonts w:hint="cs"/>
          <w:rtl/>
          <w:lang w:eastAsia="he-IL"/>
        </w:rPr>
        <w:t>ה</w:t>
      </w:r>
      <w:r>
        <w:rPr>
          <w:rtl/>
          <w:lang w:eastAsia="he-IL"/>
        </w:rPr>
        <w:t>תשפ</w:t>
      </w:r>
      <w:r>
        <w:rPr>
          <w:rFonts w:hint="cs"/>
          <w:rtl/>
          <w:lang w:eastAsia="he-IL"/>
        </w:rPr>
        <w:t>"</w:t>
      </w:r>
      <w:r>
        <w:rPr>
          <w:rtl/>
          <w:lang w:eastAsia="he-IL"/>
        </w:rPr>
        <w:t>ו, 6 ביולי 2026</w:t>
      </w:r>
      <w:r>
        <w:rPr>
          <w:rFonts w:hint="cs"/>
          <w:rtl/>
          <w:lang w:eastAsia="he-IL"/>
        </w:rPr>
        <w:t xml:space="preserve">, </w:t>
      </w:r>
      <w:r>
        <w:rPr>
          <w:rtl/>
          <w:lang w:eastAsia="he-IL"/>
        </w:rPr>
        <w:t xml:space="preserve">בשעה 16:00. </w:t>
      </w:r>
      <w:bookmarkStart w:id="14441" w:name="_ETM_Q71_756179"/>
      <w:bookmarkEnd w:id="14441"/>
      <w:r>
        <w:rPr>
          <w:rtl/>
          <w:lang w:eastAsia="he-IL"/>
        </w:rPr>
        <w:t xml:space="preserve">ישיבה זו נעולה. </w:t>
      </w:r>
      <w:bookmarkStart w:id="14442" w:name="_ETM_Q71_764190"/>
      <w:bookmarkEnd w:id="14442"/>
      <w:r>
        <w:rPr>
          <w:rtl/>
          <w:lang w:eastAsia="he-IL"/>
        </w:rPr>
        <w:t>תודה.</w:t>
      </w:r>
    </w:p>
    <w:p w:rsidR="008B5C31" w:rsidRDefault="008B5C31" w:rsidP="00EE0EC4">
      <w:pPr>
        <w:rPr>
          <w:rtl/>
          <w:lang w:eastAsia="he-IL"/>
        </w:rPr>
      </w:pPr>
      <w:bookmarkStart w:id="14443" w:name="_ETM_Q71_764048"/>
      <w:bookmarkStart w:id="14444" w:name="_ETM_Q71_764093"/>
      <w:bookmarkEnd w:id="14443"/>
      <w:bookmarkEnd w:id="14444"/>
    </w:p>
    <w:p w:rsidR="008B5C31" w:rsidRPr="00F627C9" w:rsidRDefault="008B5C31" w:rsidP="00EE0EC4">
      <w:pPr>
        <w:pStyle w:val="afa"/>
        <w:keepNext/>
        <w:ind w:firstLine="0"/>
        <w:jc w:val="center"/>
        <w:rPr>
          <w:rtl/>
          <w:lang w:eastAsia="he-IL"/>
        </w:rPr>
      </w:pPr>
      <w:bookmarkStart w:id="14445" w:name="ET_meetingend_76"/>
      <w:r w:rsidRPr="00F627C9">
        <w:rPr>
          <w:rStyle w:val="TagStyle"/>
          <w:rtl/>
        </w:rPr>
        <w:t xml:space="preserve">&lt;&lt; סיום &gt;&gt; </w:t>
      </w:r>
      <w:r>
        <w:rPr>
          <w:rtl/>
          <w:lang w:eastAsia="he-IL"/>
        </w:rPr>
        <w:t>הישיבה ננעלה בשעה 22:49.</w:t>
      </w:r>
      <w:r w:rsidRPr="00F627C9">
        <w:rPr>
          <w:rStyle w:val="TagStyle"/>
          <w:rtl/>
        </w:rPr>
        <w:t xml:space="preserve"> &lt;&lt; סיום &gt;&gt;</w:t>
      </w:r>
      <w:bookmarkStart w:id="14446" w:name="_ETM_Q71_765502"/>
      <w:bookmarkEnd w:id="14445"/>
      <w:bookmarkEnd w:id="14446"/>
    </w:p>
    <w:p w:rsidR="008B5C31" w:rsidRPr="00942FD9" w:rsidRDefault="008B5C31" w:rsidP="00EE0EC4">
      <w:pPr>
        <w:rPr>
          <w:rtl/>
        </w:rPr>
      </w:pPr>
    </w:p>
    <w:p w:rsidR="008B5C31" w:rsidRPr="00466B26" w:rsidRDefault="008B5C31" w:rsidP="00932198">
      <w:pPr>
        <w:rPr>
          <w:rtl/>
        </w:rPr>
      </w:pPr>
    </w:p>
    <w:sectPr w:rsidR="008B5C31" w:rsidRPr="00466B26" w:rsidSect="00CF739F">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0EC4" w:rsidRDefault="00EE0EC4">
      <w:r>
        <w:separator/>
      </w:r>
    </w:p>
  </w:endnote>
  <w:endnote w:type="continuationSeparator" w:id="0">
    <w:p w:rsidR="00EE0EC4" w:rsidRDefault="00EE0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EC4" w:rsidRDefault="00EE0EC4">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EC4" w:rsidRDefault="00EE0EC4">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EC4" w:rsidRDefault="00EE0EC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0EC4" w:rsidRDefault="00EE0EC4">
      <w:r>
        <w:separator/>
      </w:r>
    </w:p>
  </w:footnote>
  <w:footnote w:type="continuationSeparator" w:id="0">
    <w:p w:rsidR="00EE0EC4" w:rsidRDefault="00EE0E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EC4" w:rsidRDefault="00EE0EC4"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E0EC4" w:rsidRDefault="00EE0EC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EC4" w:rsidRDefault="00EE0EC4"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CA212C">
      <w:rPr>
        <w:rStyle w:val="af7"/>
        <w:noProof/>
        <w:rtl/>
      </w:rPr>
      <w:t>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EE0EC4">
      <w:trPr>
        <w:cantSplit/>
        <w:trHeight w:val="421"/>
      </w:trPr>
      <w:tc>
        <w:tcPr>
          <w:tcW w:w="2880" w:type="dxa"/>
        </w:tcPr>
        <w:p w:rsidR="00EE0EC4" w:rsidRDefault="00EE0EC4" w:rsidP="00BE0137">
          <w:pPr>
            <w:ind w:right="360" w:firstLine="0"/>
            <w:jc w:val="left"/>
          </w:pPr>
          <w:r>
            <w:rPr>
              <w:rtl/>
            </w:rPr>
            <w:t>דברי הכנסת</w:t>
          </w:r>
        </w:p>
      </w:tc>
      <w:tc>
        <w:tcPr>
          <w:tcW w:w="2520" w:type="dxa"/>
        </w:tcPr>
        <w:p w:rsidR="00EE0EC4" w:rsidRDefault="00EE0EC4" w:rsidP="00BE0137">
          <w:pPr>
            <w:ind w:firstLine="0"/>
            <w:jc w:val="left"/>
          </w:pPr>
          <w:r>
            <w:rPr>
              <w:rtl/>
            </w:rPr>
            <w:t>ישיבה מס' 412</w:t>
          </w:r>
        </w:p>
      </w:tc>
      <w:tc>
        <w:tcPr>
          <w:tcW w:w="2700" w:type="dxa"/>
        </w:tcPr>
        <w:p w:rsidR="00EE0EC4" w:rsidRDefault="00EE0EC4" w:rsidP="00BE0137">
          <w:pPr>
            <w:ind w:firstLine="0"/>
            <w:jc w:val="left"/>
            <w:rPr>
              <w:rtl/>
            </w:rPr>
          </w:pPr>
          <w:r>
            <w:rPr>
              <w:rtl/>
            </w:rPr>
            <w:t>01/07/2026</w:t>
          </w:r>
        </w:p>
      </w:tc>
    </w:tr>
  </w:tbl>
  <w:p w:rsidR="00EE0EC4" w:rsidRPr="000F00C1" w:rsidRDefault="00EE0EC4"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EC4" w:rsidRDefault="00EE0EC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893B5C"/>
    <w:multiLevelType w:val="hybridMultilevel"/>
    <w:tmpl w:val="0B5AE794"/>
    <w:lvl w:ilvl="0" w:tplc="C73CEA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AC0"/>
    <w:rsid w:val="00006916"/>
    <w:rsid w:val="000130C2"/>
    <w:rsid w:val="00032DD7"/>
    <w:rsid w:val="00033E0A"/>
    <w:rsid w:val="00036B10"/>
    <w:rsid w:val="00047A89"/>
    <w:rsid w:val="00050737"/>
    <w:rsid w:val="000559DC"/>
    <w:rsid w:val="00060E55"/>
    <w:rsid w:val="00062EF7"/>
    <w:rsid w:val="000664DB"/>
    <w:rsid w:val="000678FD"/>
    <w:rsid w:val="00067F42"/>
    <w:rsid w:val="000747CE"/>
    <w:rsid w:val="0008322C"/>
    <w:rsid w:val="0008749D"/>
    <w:rsid w:val="00092197"/>
    <w:rsid w:val="00093026"/>
    <w:rsid w:val="00097AD7"/>
    <w:rsid w:val="000B0C68"/>
    <w:rsid w:val="000B2EE6"/>
    <w:rsid w:val="000C56F0"/>
    <w:rsid w:val="000C578B"/>
    <w:rsid w:val="000C7A99"/>
    <w:rsid w:val="000E2B67"/>
    <w:rsid w:val="000E54FD"/>
    <w:rsid w:val="000F00C1"/>
    <w:rsid w:val="000F1AD8"/>
    <w:rsid w:val="000F451B"/>
    <w:rsid w:val="000F61E5"/>
    <w:rsid w:val="00103911"/>
    <w:rsid w:val="001231C8"/>
    <w:rsid w:val="001270CE"/>
    <w:rsid w:val="00133ADF"/>
    <w:rsid w:val="001357C4"/>
    <w:rsid w:val="00146DD9"/>
    <w:rsid w:val="00150822"/>
    <w:rsid w:val="00155D84"/>
    <w:rsid w:val="001568E1"/>
    <w:rsid w:val="00167294"/>
    <w:rsid w:val="00171E7F"/>
    <w:rsid w:val="0017779F"/>
    <w:rsid w:val="00196822"/>
    <w:rsid w:val="001A74E9"/>
    <w:rsid w:val="001B2784"/>
    <w:rsid w:val="001B79C5"/>
    <w:rsid w:val="001C0EA3"/>
    <w:rsid w:val="001C44DA"/>
    <w:rsid w:val="001D440C"/>
    <w:rsid w:val="001E2F6A"/>
    <w:rsid w:val="001E6559"/>
    <w:rsid w:val="001E70B0"/>
    <w:rsid w:val="001F663D"/>
    <w:rsid w:val="00205F4C"/>
    <w:rsid w:val="00206DA6"/>
    <w:rsid w:val="002158D1"/>
    <w:rsid w:val="00230A52"/>
    <w:rsid w:val="00245249"/>
    <w:rsid w:val="0024645B"/>
    <w:rsid w:val="00261554"/>
    <w:rsid w:val="00271E4F"/>
    <w:rsid w:val="00272422"/>
    <w:rsid w:val="00283D7D"/>
    <w:rsid w:val="002847BC"/>
    <w:rsid w:val="002863DC"/>
    <w:rsid w:val="0029106D"/>
    <w:rsid w:val="00291ACD"/>
    <w:rsid w:val="00292378"/>
    <w:rsid w:val="002B07FD"/>
    <w:rsid w:val="002B3331"/>
    <w:rsid w:val="002B410F"/>
    <w:rsid w:val="002D0384"/>
    <w:rsid w:val="002D5B7D"/>
    <w:rsid w:val="002D7A58"/>
    <w:rsid w:val="00300869"/>
    <w:rsid w:val="00302765"/>
    <w:rsid w:val="00310572"/>
    <w:rsid w:val="0033612E"/>
    <w:rsid w:val="00341660"/>
    <w:rsid w:val="003471F8"/>
    <w:rsid w:val="003475E7"/>
    <w:rsid w:val="00351793"/>
    <w:rsid w:val="0036024E"/>
    <w:rsid w:val="003707D6"/>
    <w:rsid w:val="00370A33"/>
    <w:rsid w:val="00371162"/>
    <w:rsid w:val="003854EE"/>
    <w:rsid w:val="00390D1D"/>
    <w:rsid w:val="00392A1B"/>
    <w:rsid w:val="003B23B0"/>
    <w:rsid w:val="003B3BA0"/>
    <w:rsid w:val="003B431C"/>
    <w:rsid w:val="003B599B"/>
    <w:rsid w:val="003C0AB0"/>
    <w:rsid w:val="003C279D"/>
    <w:rsid w:val="003D275C"/>
    <w:rsid w:val="003D6D0C"/>
    <w:rsid w:val="003E1A78"/>
    <w:rsid w:val="003E5420"/>
    <w:rsid w:val="003F0A5F"/>
    <w:rsid w:val="00400CD7"/>
    <w:rsid w:val="00424C94"/>
    <w:rsid w:val="0043243C"/>
    <w:rsid w:val="00440D3D"/>
    <w:rsid w:val="00451B3A"/>
    <w:rsid w:val="00466B26"/>
    <w:rsid w:val="00477E1F"/>
    <w:rsid w:val="004B0A65"/>
    <w:rsid w:val="004B1BE9"/>
    <w:rsid w:val="004B23DC"/>
    <w:rsid w:val="004B3111"/>
    <w:rsid w:val="004B623F"/>
    <w:rsid w:val="004D2026"/>
    <w:rsid w:val="004D380F"/>
    <w:rsid w:val="004D76F4"/>
    <w:rsid w:val="004E1774"/>
    <w:rsid w:val="004E4032"/>
    <w:rsid w:val="00500C0C"/>
    <w:rsid w:val="00504760"/>
    <w:rsid w:val="00515A49"/>
    <w:rsid w:val="00521664"/>
    <w:rsid w:val="005278E4"/>
    <w:rsid w:val="00533EB3"/>
    <w:rsid w:val="0055183B"/>
    <w:rsid w:val="00551AFF"/>
    <w:rsid w:val="005562CB"/>
    <w:rsid w:val="00571AF3"/>
    <w:rsid w:val="005911B3"/>
    <w:rsid w:val="00591FE2"/>
    <w:rsid w:val="005A1521"/>
    <w:rsid w:val="005A342D"/>
    <w:rsid w:val="005A507A"/>
    <w:rsid w:val="005C28E3"/>
    <w:rsid w:val="005C363E"/>
    <w:rsid w:val="005C54B5"/>
    <w:rsid w:val="005D61F3"/>
    <w:rsid w:val="005E3ADA"/>
    <w:rsid w:val="005E4BB2"/>
    <w:rsid w:val="0060299D"/>
    <w:rsid w:val="00615F7E"/>
    <w:rsid w:val="00621900"/>
    <w:rsid w:val="00634911"/>
    <w:rsid w:val="006425C6"/>
    <w:rsid w:val="00660088"/>
    <w:rsid w:val="00665DD8"/>
    <w:rsid w:val="006669D4"/>
    <w:rsid w:val="00674431"/>
    <w:rsid w:val="00675874"/>
    <w:rsid w:val="006800C2"/>
    <w:rsid w:val="00682A4E"/>
    <w:rsid w:val="00687992"/>
    <w:rsid w:val="006941D9"/>
    <w:rsid w:val="006970E1"/>
    <w:rsid w:val="006A035F"/>
    <w:rsid w:val="006A0CB7"/>
    <w:rsid w:val="006A6CF5"/>
    <w:rsid w:val="006A706F"/>
    <w:rsid w:val="006C2E6E"/>
    <w:rsid w:val="006D268B"/>
    <w:rsid w:val="006E1657"/>
    <w:rsid w:val="006E4E4D"/>
    <w:rsid w:val="006F4C4B"/>
    <w:rsid w:val="00702755"/>
    <w:rsid w:val="00717C12"/>
    <w:rsid w:val="00717C4E"/>
    <w:rsid w:val="007236E9"/>
    <w:rsid w:val="007237A0"/>
    <w:rsid w:val="00726D8F"/>
    <w:rsid w:val="007408C3"/>
    <w:rsid w:val="00781A0B"/>
    <w:rsid w:val="00786134"/>
    <w:rsid w:val="00791709"/>
    <w:rsid w:val="007957B4"/>
    <w:rsid w:val="007C3476"/>
    <w:rsid w:val="007E5FE1"/>
    <w:rsid w:val="0080416A"/>
    <w:rsid w:val="0080534E"/>
    <w:rsid w:val="0081064B"/>
    <w:rsid w:val="00813D53"/>
    <w:rsid w:val="008232C7"/>
    <w:rsid w:val="008255BD"/>
    <w:rsid w:val="00826797"/>
    <w:rsid w:val="008306A7"/>
    <w:rsid w:val="00836B57"/>
    <w:rsid w:val="00841223"/>
    <w:rsid w:val="00846BE9"/>
    <w:rsid w:val="00850498"/>
    <w:rsid w:val="00853CEC"/>
    <w:rsid w:val="0085514C"/>
    <w:rsid w:val="0086178C"/>
    <w:rsid w:val="00872F66"/>
    <w:rsid w:val="00874239"/>
    <w:rsid w:val="008776C3"/>
    <w:rsid w:val="00896D65"/>
    <w:rsid w:val="00897C2B"/>
    <w:rsid w:val="008A5C9D"/>
    <w:rsid w:val="008A6E4D"/>
    <w:rsid w:val="008B1423"/>
    <w:rsid w:val="008B38BE"/>
    <w:rsid w:val="008B5C31"/>
    <w:rsid w:val="008C315C"/>
    <w:rsid w:val="008C341C"/>
    <w:rsid w:val="008C68CB"/>
    <w:rsid w:val="008D1DFB"/>
    <w:rsid w:val="008E122C"/>
    <w:rsid w:val="00914904"/>
    <w:rsid w:val="0092207C"/>
    <w:rsid w:val="00930D13"/>
    <w:rsid w:val="00932198"/>
    <w:rsid w:val="0094039F"/>
    <w:rsid w:val="00945E6A"/>
    <w:rsid w:val="00946460"/>
    <w:rsid w:val="009476A5"/>
    <w:rsid w:val="009515F0"/>
    <w:rsid w:val="0095443E"/>
    <w:rsid w:val="00960796"/>
    <w:rsid w:val="00963265"/>
    <w:rsid w:val="009635F5"/>
    <w:rsid w:val="00970775"/>
    <w:rsid w:val="00970CE0"/>
    <w:rsid w:val="009900BB"/>
    <w:rsid w:val="00993DA1"/>
    <w:rsid w:val="00993E40"/>
    <w:rsid w:val="009A06F8"/>
    <w:rsid w:val="009B280F"/>
    <w:rsid w:val="009B50C0"/>
    <w:rsid w:val="009C35BE"/>
    <w:rsid w:val="009D5062"/>
    <w:rsid w:val="009E0A63"/>
    <w:rsid w:val="009E357D"/>
    <w:rsid w:val="009E778D"/>
    <w:rsid w:val="009F1518"/>
    <w:rsid w:val="00A0217A"/>
    <w:rsid w:val="00A0683C"/>
    <w:rsid w:val="00A11A5C"/>
    <w:rsid w:val="00A15971"/>
    <w:rsid w:val="00A16437"/>
    <w:rsid w:val="00A16A64"/>
    <w:rsid w:val="00A20FF3"/>
    <w:rsid w:val="00A236FC"/>
    <w:rsid w:val="00A30441"/>
    <w:rsid w:val="00A33004"/>
    <w:rsid w:val="00A35551"/>
    <w:rsid w:val="00A3564F"/>
    <w:rsid w:val="00A42DFE"/>
    <w:rsid w:val="00A66020"/>
    <w:rsid w:val="00A719DD"/>
    <w:rsid w:val="00A83507"/>
    <w:rsid w:val="00A83CE6"/>
    <w:rsid w:val="00AA5FED"/>
    <w:rsid w:val="00AB02EE"/>
    <w:rsid w:val="00AB1070"/>
    <w:rsid w:val="00AC1C75"/>
    <w:rsid w:val="00AC41C0"/>
    <w:rsid w:val="00AD2F00"/>
    <w:rsid w:val="00AE1C20"/>
    <w:rsid w:val="00AE688E"/>
    <w:rsid w:val="00AF15B6"/>
    <w:rsid w:val="00AF4E2C"/>
    <w:rsid w:val="00B04B9C"/>
    <w:rsid w:val="00B179E5"/>
    <w:rsid w:val="00B330A4"/>
    <w:rsid w:val="00B36F42"/>
    <w:rsid w:val="00B41A2B"/>
    <w:rsid w:val="00B43239"/>
    <w:rsid w:val="00B546B7"/>
    <w:rsid w:val="00B63F8D"/>
    <w:rsid w:val="00B751FF"/>
    <w:rsid w:val="00BA5B64"/>
    <w:rsid w:val="00BB2F43"/>
    <w:rsid w:val="00BB3719"/>
    <w:rsid w:val="00BC11D7"/>
    <w:rsid w:val="00BD47B7"/>
    <w:rsid w:val="00BD7D35"/>
    <w:rsid w:val="00BE0137"/>
    <w:rsid w:val="00BF5F94"/>
    <w:rsid w:val="00C146A7"/>
    <w:rsid w:val="00C16F92"/>
    <w:rsid w:val="00C2273F"/>
    <w:rsid w:val="00C3598A"/>
    <w:rsid w:val="00C36A1D"/>
    <w:rsid w:val="00C5322E"/>
    <w:rsid w:val="00C545B9"/>
    <w:rsid w:val="00C73D3E"/>
    <w:rsid w:val="00C740F3"/>
    <w:rsid w:val="00C77242"/>
    <w:rsid w:val="00C80434"/>
    <w:rsid w:val="00C85BD7"/>
    <w:rsid w:val="00C8624A"/>
    <w:rsid w:val="00C92A23"/>
    <w:rsid w:val="00CA212C"/>
    <w:rsid w:val="00CA5363"/>
    <w:rsid w:val="00CA648C"/>
    <w:rsid w:val="00CB6D60"/>
    <w:rsid w:val="00CC6848"/>
    <w:rsid w:val="00CE5849"/>
    <w:rsid w:val="00CF739F"/>
    <w:rsid w:val="00D0004F"/>
    <w:rsid w:val="00D303AB"/>
    <w:rsid w:val="00D55E2B"/>
    <w:rsid w:val="00D64F6D"/>
    <w:rsid w:val="00D731C6"/>
    <w:rsid w:val="00D7575A"/>
    <w:rsid w:val="00DC0FA8"/>
    <w:rsid w:val="00DC749B"/>
    <w:rsid w:val="00DE496E"/>
    <w:rsid w:val="00DF2892"/>
    <w:rsid w:val="00E035CE"/>
    <w:rsid w:val="00E06C4F"/>
    <w:rsid w:val="00E23F44"/>
    <w:rsid w:val="00E25E6C"/>
    <w:rsid w:val="00E47625"/>
    <w:rsid w:val="00E52089"/>
    <w:rsid w:val="00E53A84"/>
    <w:rsid w:val="00E550D6"/>
    <w:rsid w:val="00E5666C"/>
    <w:rsid w:val="00E56981"/>
    <w:rsid w:val="00E56AC8"/>
    <w:rsid w:val="00E6097E"/>
    <w:rsid w:val="00E60981"/>
    <w:rsid w:val="00E70603"/>
    <w:rsid w:val="00E91BC3"/>
    <w:rsid w:val="00E97C82"/>
    <w:rsid w:val="00EA1C29"/>
    <w:rsid w:val="00EA46D4"/>
    <w:rsid w:val="00EC1D14"/>
    <w:rsid w:val="00EC3A7C"/>
    <w:rsid w:val="00ED1A98"/>
    <w:rsid w:val="00EE0EC4"/>
    <w:rsid w:val="00EE5F9F"/>
    <w:rsid w:val="00EE6AC0"/>
    <w:rsid w:val="00F30855"/>
    <w:rsid w:val="00F33902"/>
    <w:rsid w:val="00F45B06"/>
    <w:rsid w:val="00F506F2"/>
    <w:rsid w:val="00F51DF9"/>
    <w:rsid w:val="00F53584"/>
    <w:rsid w:val="00F63084"/>
    <w:rsid w:val="00F84EE2"/>
    <w:rsid w:val="00FB283E"/>
    <w:rsid w:val="00FB28C1"/>
    <w:rsid w:val="00FC46CB"/>
    <w:rsid w:val="00FD1BF2"/>
    <w:rsid w:val="00FD225E"/>
    <w:rsid w:val="00FE3474"/>
    <w:rsid w:val="00FE3E77"/>
    <w:rsid w:val="00FE53BE"/>
    <w:rsid w:val="00FF0ADC"/>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FB5777"/>
  <w15:docId w15:val="{D50A6EA3-97A1-4AB1-B9F3-AC1A09903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CF739F"/>
    <w:rPr>
      <w:rFonts w:cs="Arial"/>
      <w:bCs w:val="0"/>
      <w:vanish/>
      <w:color w:val="010000"/>
      <w:bdr w:val="single" w:sz="4" w:space="0" w:color="FF66FF"/>
    </w:rPr>
  </w:style>
  <w:style w:type="paragraph" w:styleId="afe">
    <w:name w:val="List Paragraph"/>
    <w:basedOn w:val="a"/>
    <w:uiPriority w:val="34"/>
    <w:qFormat/>
    <w:rsid w:val="00E47625"/>
    <w:pPr>
      <w:ind w:left="720"/>
      <w:contextualSpacing/>
    </w:pPr>
  </w:style>
  <w:style w:type="character" w:styleId="aff">
    <w:name w:val="Emphasis"/>
    <w:basedOn w:val="a0"/>
    <w:uiPriority w:val="20"/>
    <w:qFormat/>
    <w:rsid w:val="00B546B7"/>
    <w:rPr>
      <w:i/>
      <w:iCs/>
    </w:rPr>
  </w:style>
  <w:style w:type="paragraph" w:styleId="TOC1">
    <w:name w:val="toc 1"/>
    <w:basedOn w:val="a"/>
    <w:next w:val="a"/>
    <w:autoRedefine/>
    <w:uiPriority w:val="39"/>
    <w:unhideWhenUsed/>
    <w:rsid w:val="00CA212C"/>
    <w:pPr>
      <w:spacing w:after="100"/>
    </w:pPr>
  </w:style>
  <w:style w:type="paragraph" w:styleId="TOC2">
    <w:name w:val="toc 2"/>
    <w:basedOn w:val="a"/>
    <w:next w:val="a"/>
    <w:autoRedefine/>
    <w:uiPriority w:val="39"/>
    <w:unhideWhenUsed/>
    <w:rsid w:val="00CA212C"/>
    <w:pPr>
      <w:spacing w:after="100"/>
      <w:ind w:left="220"/>
    </w:pPr>
  </w:style>
  <w:style w:type="paragraph" w:styleId="TOC3">
    <w:name w:val="toc 3"/>
    <w:basedOn w:val="a"/>
    <w:next w:val="a"/>
    <w:autoRedefine/>
    <w:uiPriority w:val="39"/>
    <w:unhideWhenUsed/>
    <w:rsid w:val="00CA212C"/>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CA212C"/>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CA212C"/>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CA212C"/>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CA212C"/>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CA212C"/>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CA212C"/>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CA212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368</TotalTime>
  <Pages>436</Pages>
  <Words>86427</Words>
  <Characters>432138</Characters>
  <Application>Microsoft Office Word</Application>
  <DocSecurity>0</DocSecurity>
  <Lines>3601</Lines>
  <Paragraphs>1035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517530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124</cp:revision>
  <cp:lastPrinted>1899-12-31T22:00:00Z</cp:lastPrinted>
  <dcterms:created xsi:type="dcterms:W3CDTF">2018-05-03T11:21:00Z</dcterms:created>
  <dcterms:modified xsi:type="dcterms:W3CDTF">2026-07-02T08:10:00Z</dcterms:modified>
</cp:coreProperties>
</file>