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FB0" w:rsidRPr="002E7F6C" w:rsidRDefault="00971FB0" w:rsidP="00B267D0">
      <w:pPr>
        <w:jc w:val="right"/>
        <w:rPr>
          <w:rFonts w:cs="David"/>
          <w:sz w:val="22"/>
          <w:szCs w:val="22"/>
          <w:rtl/>
        </w:rPr>
      </w:pPr>
      <w:r w:rsidRPr="002E7F6C">
        <w:rPr>
          <w:rFonts w:cs="David" w:hint="cs"/>
          <w:sz w:val="22"/>
          <w:szCs w:val="22"/>
          <w:rtl/>
        </w:rPr>
        <w:t>סימוכין:</w:t>
      </w:r>
      <w:r w:rsidRPr="002E7F6C">
        <w:rPr>
          <w:rFonts w:cs="David"/>
          <w:sz w:val="22"/>
          <w:szCs w:val="22"/>
          <w:rtl/>
        </w:rPr>
        <w:t xml:space="preserve"> </w:t>
      </w:r>
      <w:r w:rsidR="00DA247C">
        <w:rPr>
          <w:rFonts w:cs="David"/>
          <w:sz w:val="22"/>
          <w:szCs w:val="22"/>
          <w:rtl/>
        </w:rPr>
        <w:fldChar w:fldCharType="begin"/>
      </w:r>
      <w:r w:rsidR="00DA247C">
        <w:rPr>
          <w:rFonts w:cs="David"/>
          <w:sz w:val="22"/>
          <w:szCs w:val="22"/>
          <w:rtl/>
        </w:rPr>
        <w:instrText xml:space="preserve"> </w:instrText>
      </w:r>
      <w:r w:rsidR="00DA247C">
        <w:rPr>
          <w:rFonts w:cs="David"/>
          <w:sz w:val="22"/>
          <w:szCs w:val="22"/>
        </w:rPr>
        <w:instrText>DOCPROPERTY  DocNumberYearNumber  \* MERGEFORMAT</w:instrText>
      </w:r>
      <w:r w:rsidR="00DA247C">
        <w:rPr>
          <w:rFonts w:cs="David"/>
          <w:sz w:val="22"/>
          <w:szCs w:val="22"/>
          <w:rtl/>
        </w:rPr>
        <w:instrText xml:space="preserve"> </w:instrText>
      </w:r>
      <w:r w:rsidR="00DA247C">
        <w:rPr>
          <w:rFonts w:cs="David"/>
          <w:sz w:val="22"/>
          <w:szCs w:val="22"/>
          <w:rtl/>
        </w:rPr>
        <w:fldChar w:fldCharType="separate"/>
      </w:r>
      <w:r w:rsidR="00DA247C">
        <w:rPr>
          <w:rFonts w:cs="David"/>
          <w:sz w:val="22"/>
          <w:szCs w:val="22"/>
        </w:rPr>
        <w:t>2023-044999</w:t>
      </w:r>
      <w:r w:rsidR="00DA247C">
        <w:rPr>
          <w:rFonts w:cs="David"/>
          <w:sz w:val="22"/>
          <w:szCs w:val="22"/>
          <w:rtl/>
        </w:rPr>
        <w:fldChar w:fldCharType="end"/>
      </w:r>
    </w:p>
    <w:p w:rsidR="00B267D0" w:rsidRPr="002E7F6C" w:rsidRDefault="00B267D0" w:rsidP="00CD39AC">
      <w:pPr>
        <w:jc w:val="both"/>
        <w:rPr>
          <w:rFonts w:cs="David"/>
          <w:sz w:val="28"/>
          <w:szCs w:val="28"/>
          <w:rtl/>
        </w:rPr>
      </w:pPr>
    </w:p>
    <w:p w:rsidR="003C6C1F" w:rsidRPr="003C6C1F" w:rsidRDefault="003C6C1F" w:rsidP="003C6C1F">
      <w:pPr>
        <w:jc w:val="center"/>
        <w:rPr>
          <w:rFonts w:cs="David"/>
          <w:rtl/>
          <w:lang w:eastAsia="en-US"/>
        </w:rPr>
      </w:pPr>
      <w:r w:rsidRPr="003C6C1F">
        <w:rPr>
          <w:rFonts w:cs="David" w:hint="cs"/>
          <w:noProof/>
          <w:lang w:eastAsia="en-US"/>
        </w:rPr>
        <w:drawing>
          <wp:inline distT="0" distB="0" distL="0" distR="0" wp14:anchorId="7B097C72" wp14:editId="35F81A59">
            <wp:extent cx="657225" cy="800100"/>
            <wp:effectExtent l="0" t="0" r="0" b="0"/>
            <wp:docPr id="2" name="תמונה 2" descr="seme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3C6C1F" w:rsidRPr="003C6C1F" w:rsidRDefault="003C6C1F" w:rsidP="003C6C1F">
      <w:pPr>
        <w:jc w:val="center"/>
        <w:rPr>
          <w:rFonts w:cs="Guttman Hatzvi"/>
          <w:b/>
          <w:bCs/>
          <w:rtl/>
          <w:lang w:eastAsia="en-US"/>
        </w:rPr>
      </w:pPr>
      <w:r w:rsidRPr="003C6C1F">
        <w:rPr>
          <w:rFonts w:cs="Guttman Hatzvi" w:hint="cs"/>
          <w:b/>
          <w:bCs/>
          <w:rtl/>
          <w:lang w:eastAsia="en-US"/>
        </w:rPr>
        <w:t>ה כ נ ס ת</w:t>
      </w:r>
    </w:p>
    <w:p w:rsidR="003C6C1F" w:rsidRPr="003C6C1F" w:rsidRDefault="003C6C1F" w:rsidP="003C6C1F">
      <w:pPr>
        <w:jc w:val="both"/>
        <w:rPr>
          <w:rFonts w:cs="David"/>
          <w:rtl/>
          <w:lang w:eastAsia="en-US"/>
        </w:rPr>
      </w:pPr>
    </w:p>
    <w:p w:rsidR="003C6C1F" w:rsidRPr="003C6C1F" w:rsidRDefault="003C6C1F" w:rsidP="003C6C1F">
      <w:pPr>
        <w:jc w:val="center"/>
        <w:outlineLvl w:val="0"/>
        <w:rPr>
          <w:rFonts w:cs="Guttman Hatzvi"/>
          <w:b/>
          <w:bCs/>
          <w:sz w:val="80"/>
          <w:szCs w:val="80"/>
          <w:rtl/>
          <w:lang w:eastAsia="en-US"/>
        </w:rPr>
      </w:pPr>
      <w:r w:rsidRPr="003C6C1F">
        <w:rPr>
          <w:rFonts w:cs="Guttman Hatzvi" w:hint="cs"/>
          <w:b/>
          <w:bCs/>
          <w:sz w:val="80"/>
          <w:szCs w:val="80"/>
          <w:rtl/>
          <w:lang w:eastAsia="en-US"/>
        </w:rPr>
        <w:t xml:space="preserve">מסקנות </w:t>
      </w:r>
    </w:p>
    <w:p w:rsidR="003C6C1F" w:rsidRPr="003C6C1F" w:rsidRDefault="003C6C1F" w:rsidP="003C6C1F">
      <w:pPr>
        <w:jc w:val="center"/>
        <w:outlineLvl w:val="0"/>
        <w:rPr>
          <w:rFonts w:cs="Guttman Hatzvi"/>
          <w:b/>
          <w:bCs/>
          <w:sz w:val="50"/>
          <w:szCs w:val="50"/>
          <w:rtl/>
          <w:lang w:eastAsia="en-US"/>
        </w:rPr>
      </w:pPr>
      <w:r w:rsidRPr="003C6C1F">
        <w:rPr>
          <w:rFonts w:cs="Guttman Hatzvi" w:hint="cs"/>
          <w:b/>
          <w:bCs/>
          <w:sz w:val="50"/>
          <w:szCs w:val="50"/>
          <w:rtl/>
          <w:lang w:eastAsia="en-US"/>
        </w:rPr>
        <w:t>ועדת החינוך, התרבות והספורט</w:t>
      </w:r>
    </w:p>
    <w:p w:rsidR="003C6C1F" w:rsidRPr="003C6C1F" w:rsidRDefault="003C6C1F" w:rsidP="003C6C1F">
      <w:pPr>
        <w:jc w:val="center"/>
        <w:outlineLvl w:val="0"/>
        <w:rPr>
          <w:rFonts w:cs="Guttman Hatzvi"/>
          <w:b/>
          <w:bCs/>
          <w:sz w:val="36"/>
          <w:szCs w:val="36"/>
          <w:rtl/>
          <w:lang w:eastAsia="en-US"/>
        </w:rPr>
      </w:pPr>
      <w:r w:rsidRPr="003C6C1F">
        <w:rPr>
          <w:rFonts w:cs="Guttman Hatzvi" w:hint="cs"/>
          <w:b/>
          <w:bCs/>
          <w:sz w:val="36"/>
          <w:szCs w:val="36"/>
          <w:rtl/>
          <w:lang w:eastAsia="en-US"/>
        </w:rPr>
        <w:t>בעקבות הצעה לסדר היום</w:t>
      </w:r>
    </w:p>
    <w:p w:rsidR="003C6C1F" w:rsidRPr="003C6C1F" w:rsidRDefault="003C6C1F" w:rsidP="003C6C1F">
      <w:pPr>
        <w:rPr>
          <w:rtl/>
          <w:lang w:eastAsia="en-US"/>
        </w:rPr>
      </w:pPr>
    </w:p>
    <w:p w:rsidR="003C6C1F" w:rsidRPr="003C6C1F" w:rsidRDefault="003C6C1F" w:rsidP="003C6C1F">
      <w:pPr>
        <w:jc w:val="center"/>
        <w:rPr>
          <w:rFonts w:ascii="David" w:eastAsia="David" w:hAnsi="David" w:cs="David"/>
          <w:b/>
          <w:bCs/>
          <w:color w:val="000000"/>
          <w:rtl/>
          <w:lang w:eastAsia="en-US"/>
        </w:rPr>
      </w:pPr>
      <w:r w:rsidRPr="003C6C1F">
        <w:rPr>
          <w:rFonts w:cs="David" w:hint="cs"/>
          <w:b/>
          <w:bCs/>
          <w:rtl/>
          <w:lang w:eastAsia="en-US"/>
        </w:rPr>
        <w:t xml:space="preserve">בנושא: </w:t>
      </w:r>
      <w:r>
        <w:rPr>
          <w:rFonts w:ascii="David" w:eastAsia="David" w:hAnsi="David" w:cs="David" w:hint="cs"/>
          <w:b/>
          <w:bCs/>
          <w:color w:val="000000"/>
          <w:u w:val="single"/>
          <w:rtl/>
          <w:lang w:eastAsia="en-US"/>
        </w:rPr>
        <w:t>הסתה וקידום נרטיב פלסטיני בתכני הלימוד של בתי הספר במזרח ירושלים</w:t>
      </w:r>
      <w:r w:rsidRPr="003C6C1F">
        <w:rPr>
          <w:rFonts w:ascii="David" w:eastAsia="David" w:hAnsi="David" w:cs="David" w:hint="cs"/>
          <w:b/>
          <w:bCs/>
          <w:color w:val="000000"/>
          <w:u w:val="single"/>
          <w:rtl/>
          <w:lang w:eastAsia="en-US"/>
        </w:rPr>
        <w:t xml:space="preserve">  </w:t>
      </w:r>
    </w:p>
    <w:p w:rsidR="003C6C1F" w:rsidRPr="003C6C1F" w:rsidRDefault="003C6C1F" w:rsidP="003C6C1F">
      <w:pPr>
        <w:jc w:val="center"/>
        <w:rPr>
          <w:rFonts w:ascii="David" w:eastAsia="David" w:hAnsi="David" w:cs="David"/>
          <w:b/>
          <w:bCs/>
          <w:color w:val="000000"/>
          <w:rtl/>
          <w:lang w:eastAsia="en-US"/>
        </w:rPr>
      </w:pPr>
      <w:r w:rsidRPr="003C6C1F">
        <w:rPr>
          <w:rFonts w:ascii="David" w:eastAsia="David" w:hAnsi="David" w:cs="David" w:hint="cs"/>
          <w:b/>
          <w:bCs/>
          <w:color w:val="000000"/>
          <w:rtl/>
          <w:lang w:eastAsia="en-US"/>
        </w:rPr>
        <w:t xml:space="preserve">   </w:t>
      </w:r>
      <w:r>
        <w:rPr>
          <w:rFonts w:ascii="David" w:eastAsia="David" w:hAnsi="David" w:cs="David" w:hint="cs"/>
          <w:b/>
          <w:bCs/>
          <w:color w:val="000000"/>
          <w:rtl/>
          <w:lang w:eastAsia="en-US"/>
        </w:rPr>
        <w:t>של חברי הכנסת דן אילוז, לימור סון הר מלך ויוסף טייב</w:t>
      </w:r>
    </w:p>
    <w:p w:rsidR="003C6C1F" w:rsidRPr="003C6C1F" w:rsidRDefault="003C6C1F" w:rsidP="003C6C1F">
      <w:pPr>
        <w:jc w:val="both"/>
        <w:rPr>
          <w:rFonts w:ascii="David" w:eastAsia="David" w:hAnsi="David" w:cs="David"/>
          <w:b/>
          <w:bCs/>
          <w:color w:val="000000"/>
          <w:sz w:val="16"/>
          <w:szCs w:val="16"/>
          <w:rtl/>
          <w:lang w:eastAsia="en-US"/>
        </w:rPr>
      </w:pPr>
    </w:p>
    <w:p w:rsidR="003C6C1F" w:rsidRPr="003C6C1F" w:rsidRDefault="003C6C1F" w:rsidP="003C6C1F">
      <w:pPr>
        <w:jc w:val="both"/>
        <w:rPr>
          <w:rFonts w:ascii="David" w:eastAsia="David" w:hAnsi="David" w:cs="David"/>
          <w:b/>
          <w:bCs/>
          <w:color w:val="000000"/>
          <w:sz w:val="16"/>
          <w:szCs w:val="16"/>
          <w:rtl/>
          <w:lang w:eastAsia="en-US"/>
        </w:rPr>
      </w:pPr>
    </w:p>
    <w:p w:rsidR="003C6C1F" w:rsidRPr="003C6C1F" w:rsidRDefault="003C6C1F" w:rsidP="00CE6C54">
      <w:pPr>
        <w:jc w:val="both"/>
        <w:rPr>
          <w:rFonts w:cs="David"/>
          <w:rtl/>
          <w:lang w:eastAsia="en-US"/>
        </w:rPr>
      </w:pPr>
      <w:r w:rsidRPr="003C6C1F">
        <w:rPr>
          <w:rFonts w:cs="David" w:hint="cs"/>
          <w:rtl/>
          <w:lang w:eastAsia="en-US"/>
        </w:rPr>
        <w:t>מליאת הכנסת החליטה בישיבתה מיום</w:t>
      </w:r>
      <w:r w:rsidR="00CE6C54">
        <w:rPr>
          <w:rFonts w:cs="David" w:hint="cs"/>
          <w:rtl/>
          <w:lang w:eastAsia="en-US"/>
        </w:rPr>
        <w:t xml:space="preserve"> כ"ב בשבט </w:t>
      </w:r>
      <w:proofErr w:type="spellStart"/>
      <w:r w:rsidR="00CE6C54">
        <w:rPr>
          <w:rFonts w:cs="David" w:hint="cs"/>
          <w:rtl/>
          <w:lang w:eastAsia="en-US"/>
        </w:rPr>
        <w:t>התשפ"ג</w:t>
      </w:r>
      <w:proofErr w:type="spellEnd"/>
      <w:r w:rsidR="00CE6C54">
        <w:rPr>
          <w:rFonts w:cs="David" w:hint="cs"/>
          <w:rtl/>
          <w:lang w:eastAsia="en-US"/>
        </w:rPr>
        <w:t xml:space="preserve">, 13 בפברואר 2023, </w:t>
      </w:r>
      <w:r w:rsidRPr="003C6C1F">
        <w:rPr>
          <w:rFonts w:cs="David" w:hint="cs"/>
          <w:rtl/>
          <w:lang w:eastAsia="en-US"/>
        </w:rPr>
        <w:t xml:space="preserve"> להעביר לוועדת החינוך, התרבות והספורט את ההצעה הנ"ל.</w:t>
      </w:r>
    </w:p>
    <w:p w:rsidR="003C6C1F" w:rsidRPr="003C6C1F" w:rsidRDefault="003C6C1F" w:rsidP="003C6C1F">
      <w:pPr>
        <w:jc w:val="both"/>
        <w:rPr>
          <w:rFonts w:cs="David"/>
          <w:sz w:val="10"/>
          <w:szCs w:val="10"/>
          <w:rtl/>
          <w:lang w:eastAsia="en-US"/>
        </w:rPr>
      </w:pPr>
    </w:p>
    <w:p w:rsidR="003C6C1F" w:rsidRDefault="003C6C1F" w:rsidP="003C6C1F">
      <w:pPr>
        <w:jc w:val="both"/>
        <w:rPr>
          <w:rFonts w:cs="David"/>
          <w:rtl/>
          <w:lang w:eastAsia="en-US"/>
        </w:rPr>
      </w:pPr>
      <w:r w:rsidRPr="003C6C1F">
        <w:rPr>
          <w:rFonts w:cs="David" w:hint="cs"/>
          <w:rtl/>
          <w:lang w:eastAsia="en-US"/>
        </w:rPr>
        <w:t xml:space="preserve">ביום </w:t>
      </w:r>
      <w:r>
        <w:rPr>
          <w:rFonts w:cs="David" w:hint="cs"/>
          <w:rtl/>
          <w:lang w:eastAsia="en-US"/>
        </w:rPr>
        <w:t xml:space="preserve">ח' באדר </w:t>
      </w:r>
      <w:proofErr w:type="spellStart"/>
      <w:r>
        <w:rPr>
          <w:rFonts w:cs="David" w:hint="cs"/>
          <w:rtl/>
          <w:lang w:eastAsia="en-US"/>
        </w:rPr>
        <w:t>התשפ"ג</w:t>
      </w:r>
      <w:proofErr w:type="spellEnd"/>
      <w:r>
        <w:rPr>
          <w:rFonts w:cs="David" w:hint="cs"/>
          <w:rtl/>
          <w:lang w:eastAsia="en-US"/>
        </w:rPr>
        <w:t xml:space="preserve"> (1.3.2023)</w:t>
      </w:r>
      <w:r w:rsidRPr="003C6C1F">
        <w:rPr>
          <w:rFonts w:cs="David" w:hint="cs"/>
          <w:rtl/>
          <w:lang w:eastAsia="en-US"/>
        </w:rPr>
        <w:t xml:space="preserve"> קיימה הוועדה דיון בנדון בראשות ח"כ </w:t>
      </w:r>
      <w:r>
        <w:rPr>
          <w:rFonts w:cs="David" w:hint="cs"/>
          <w:rtl/>
          <w:lang w:eastAsia="en-US"/>
        </w:rPr>
        <w:t>יוסף טייב.</w:t>
      </w:r>
    </w:p>
    <w:p w:rsidR="00B928BB" w:rsidRDefault="00B928BB" w:rsidP="003C6C1F">
      <w:pPr>
        <w:jc w:val="both"/>
        <w:rPr>
          <w:rFonts w:cs="David"/>
          <w:rtl/>
          <w:lang w:eastAsia="en-US"/>
        </w:rPr>
      </w:pPr>
    </w:p>
    <w:p w:rsidR="00B928BB" w:rsidRDefault="00B928BB" w:rsidP="00A10395">
      <w:pPr>
        <w:jc w:val="both"/>
        <w:rPr>
          <w:rFonts w:cs="David"/>
          <w:rtl/>
          <w:lang w:eastAsia="en-US"/>
        </w:rPr>
      </w:pPr>
      <w:r>
        <w:rPr>
          <w:rFonts w:cs="David" w:hint="cs"/>
          <w:rtl/>
          <w:lang w:eastAsia="en-US"/>
        </w:rPr>
        <w:t>בתקופה האחרונה</w:t>
      </w:r>
      <w:r w:rsidR="00A10395">
        <w:rPr>
          <w:rFonts w:cs="David" w:hint="cs"/>
          <w:rtl/>
          <w:lang w:eastAsia="en-US"/>
        </w:rPr>
        <w:t>,</w:t>
      </w:r>
      <w:r>
        <w:rPr>
          <w:rFonts w:cs="David" w:hint="cs"/>
          <w:rtl/>
          <w:lang w:eastAsia="en-US"/>
        </w:rPr>
        <w:t xml:space="preserve"> יש גל פיגועים המבוצעים על ידי נערים</w:t>
      </w:r>
      <w:r w:rsidR="00A10395">
        <w:rPr>
          <w:rFonts w:cs="David" w:hint="cs"/>
          <w:rtl/>
          <w:lang w:eastAsia="en-US"/>
        </w:rPr>
        <w:t xml:space="preserve"> פלסטינים. התגלה שהתעוזה שלהם נובעת מכך</w:t>
      </w:r>
      <w:r>
        <w:rPr>
          <w:rFonts w:cs="David" w:hint="cs"/>
          <w:rtl/>
          <w:lang w:eastAsia="en-US"/>
        </w:rPr>
        <w:t xml:space="preserve"> שבתכני הלימוד הם חשופים להסתה ולשנאת ישראל והיהודים.  וזה, מביא אותם לרצח. תופעת ההסתה קיימת </w:t>
      </w:r>
      <w:r w:rsidR="00A10395">
        <w:rPr>
          <w:rFonts w:cs="David" w:hint="cs"/>
          <w:rtl/>
          <w:lang w:eastAsia="en-US"/>
        </w:rPr>
        <w:t xml:space="preserve">בבתי"ס ערביים רבים, אך בתיה"ס </w:t>
      </w:r>
      <w:r>
        <w:rPr>
          <w:rFonts w:cs="David" w:hint="cs"/>
          <w:rtl/>
          <w:lang w:eastAsia="en-US"/>
        </w:rPr>
        <w:t>ב</w:t>
      </w:r>
      <w:r w:rsidR="00A10395">
        <w:rPr>
          <w:rFonts w:cs="David" w:hint="cs"/>
          <w:rtl/>
          <w:lang w:eastAsia="en-US"/>
        </w:rPr>
        <w:t xml:space="preserve">מזרח </w:t>
      </w:r>
      <w:r>
        <w:rPr>
          <w:rFonts w:cs="David" w:hint="cs"/>
          <w:rtl/>
          <w:lang w:eastAsia="en-US"/>
        </w:rPr>
        <w:t>ירושלים</w:t>
      </w:r>
      <w:r w:rsidR="00A10395">
        <w:rPr>
          <w:rFonts w:cs="David" w:hint="cs"/>
          <w:rtl/>
          <w:lang w:eastAsia="en-US"/>
        </w:rPr>
        <w:t xml:space="preserve"> הם באחריות מדינת ישראל. </w:t>
      </w:r>
    </w:p>
    <w:p w:rsidR="00B928BB" w:rsidRDefault="00B928BB" w:rsidP="00B928BB">
      <w:pPr>
        <w:jc w:val="both"/>
        <w:rPr>
          <w:rFonts w:cs="David"/>
          <w:rtl/>
          <w:lang w:eastAsia="en-US"/>
        </w:rPr>
      </w:pPr>
    </w:p>
    <w:p w:rsidR="00B928BB" w:rsidRDefault="00B928BB" w:rsidP="00A10395">
      <w:pPr>
        <w:jc w:val="both"/>
        <w:rPr>
          <w:rFonts w:cs="David"/>
          <w:rtl/>
          <w:lang w:eastAsia="en-US"/>
        </w:rPr>
      </w:pPr>
      <w:r>
        <w:rPr>
          <w:rFonts w:cs="David" w:hint="cs"/>
          <w:rtl/>
          <w:lang w:eastAsia="en-US"/>
        </w:rPr>
        <w:t xml:space="preserve">הסתה לרצח היא דבר חמור, </w:t>
      </w:r>
      <w:r w:rsidR="00A10395">
        <w:rPr>
          <w:rFonts w:cs="David" w:hint="cs"/>
          <w:rtl/>
          <w:lang w:eastAsia="en-US"/>
        </w:rPr>
        <w:t>אך הינה</w:t>
      </w:r>
      <w:r w:rsidR="004D0C57">
        <w:rPr>
          <w:rFonts w:cs="David" w:hint="cs"/>
          <w:rtl/>
          <w:lang w:eastAsia="en-US"/>
        </w:rPr>
        <w:t xml:space="preserve"> דבר נקודתי. </w:t>
      </w:r>
      <w:r>
        <w:rPr>
          <w:rFonts w:cs="David" w:hint="cs"/>
          <w:rtl/>
          <w:lang w:eastAsia="en-US"/>
        </w:rPr>
        <w:t>חינוך לרצח</w:t>
      </w:r>
      <w:r w:rsidR="00A10395">
        <w:rPr>
          <w:rFonts w:cs="David" w:hint="cs"/>
          <w:rtl/>
          <w:lang w:eastAsia="en-US"/>
        </w:rPr>
        <w:t xml:space="preserve"> </w:t>
      </w:r>
      <w:r>
        <w:rPr>
          <w:rFonts w:cs="David" w:hint="cs"/>
          <w:rtl/>
          <w:lang w:eastAsia="en-US"/>
        </w:rPr>
        <w:t xml:space="preserve">חמור </w:t>
      </w:r>
      <w:r w:rsidR="00A10395">
        <w:rPr>
          <w:rFonts w:cs="David" w:hint="cs"/>
          <w:rtl/>
          <w:lang w:eastAsia="en-US"/>
        </w:rPr>
        <w:t>מכך,</w:t>
      </w:r>
      <w:r>
        <w:rPr>
          <w:rFonts w:cs="David" w:hint="cs"/>
          <w:rtl/>
          <w:lang w:eastAsia="en-US"/>
        </w:rPr>
        <w:t xml:space="preserve"> כי חינוך הוא דבר שמטביעים בנפש הילדים. </w:t>
      </w:r>
      <w:r w:rsidR="004D0C57">
        <w:rPr>
          <w:rFonts w:cs="David" w:hint="cs"/>
          <w:rtl/>
          <w:lang w:eastAsia="en-US"/>
        </w:rPr>
        <w:t xml:space="preserve">זה דבר </w:t>
      </w:r>
      <w:r w:rsidR="00A10395">
        <w:rPr>
          <w:rFonts w:cs="David" w:hint="cs"/>
          <w:rtl/>
          <w:lang w:eastAsia="en-US"/>
        </w:rPr>
        <w:t>לאורך זמן</w:t>
      </w:r>
      <w:r w:rsidR="004D0C57">
        <w:rPr>
          <w:rFonts w:cs="David" w:hint="cs"/>
          <w:rtl/>
          <w:lang w:eastAsia="en-US"/>
        </w:rPr>
        <w:t xml:space="preserve">. </w:t>
      </w:r>
    </w:p>
    <w:p w:rsidR="00442E40" w:rsidRDefault="00442E40" w:rsidP="00B928BB">
      <w:pPr>
        <w:jc w:val="both"/>
        <w:rPr>
          <w:rFonts w:cs="David"/>
          <w:rtl/>
          <w:lang w:eastAsia="en-US"/>
        </w:rPr>
      </w:pPr>
    </w:p>
    <w:p w:rsidR="004D0C57" w:rsidRDefault="00442E40" w:rsidP="00A10395">
      <w:pPr>
        <w:jc w:val="both"/>
        <w:rPr>
          <w:rFonts w:cs="David"/>
          <w:rtl/>
          <w:lang w:eastAsia="en-US"/>
        </w:rPr>
      </w:pPr>
      <w:r>
        <w:rPr>
          <w:rFonts w:cs="David" w:hint="cs"/>
          <w:rtl/>
          <w:lang w:eastAsia="en-US"/>
        </w:rPr>
        <w:t xml:space="preserve">בסקר </w:t>
      </w:r>
      <w:r w:rsidR="00A10395">
        <w:rPr>
          <w:rFonts w:cs="David" w:hint="cs"/>
          <w:rtl/>
          <w:lang w:eastAsia="en-US"/>
        </w:rPr>
        <w:t>שנערך</w:t>
      </w:r>
      <w:r>
        <w:rPr>
          <w:rFonts w:cs="David" w:hint="cs"/>
          <w:rtl/>
          <w:lang w:eastAsia="en-US"/>
        </w:rPr>
        <w:t xml:space="preserve"> על ספרי הלימוד הפלשתינאים במזרח ירושלים, נמצא:</w:t>
      </w:r>
      <w:r w:rsidR="00A10395">
        <w:rPr>
          <w:rFonts w:cs="David" w:hint="cs"/>
          <w:rtl/>
          <w:lang w:eastAsia="en-US"/>
        </w:rPr>
        <w:t xml:space="preserve"> הספרים כוללים </w:t>
      </w:r>
      <w:r w:rsidR="004D0C57">
        <w:rPr>
          <w:rFonts w:cs="David" w:hint="cs"/>
          <w:rtl/>
          <w:lang w:eastAsia="en-US"/>
        </w:rPr>
        <w:t xml:space="preserve">דה </w:t>
      </w:r>
      <w:proofErr w:type="spellStart"/>
      <w:r w:rsidR="004D0C57">
        <w:rPr>
          <w:rFonts w:cs="David" w:hint="cs"/>
          <w:rtl/>
          <w:lang w:eastAsia="en-US"/>
        </w:rPr>
        <w:t>ליגיטימציה</w:t>
      </w:r>
      <w:proofErr w:type="spellEnd"/>
      <w:r w:rsidR="004D0C57">
        <w:rPr>
          <w:rFonts w:cs="David" w:hint="cs"/>
          <w:rtl/>
          <w:lang w:eastAsia="en-US"/>
        </w:rPr>
        <w:t xml:space="preserve"> של מדינת ישראל ונוכחות של יהודים במדינה. </w:t>
      </w:r>
    </w:p>
    <w:p w:rsidR="004D0C57" w:rsidRDefault="004D0C57" w:rsidP="00A10395">
      <w:pPr>
        <w:jc w:val="both"/>
        <w:rPr>
          <w:rFonts w:cs="David"/>
          <w:rtl/>
          <w:lang w:eastAsia="en-US"/>
        </w:rPr>
      </w:pPr>
      <w:r>
        <w:rPr>
          <w:rFonts w:cs="David" w:hint="cs"/>
          <w:rtl/>
          <w:lang w:eastAsia="en-US"/>
        </w:rPr>
        <w:t xml:space="preserve">ישראל נחשבת כשטח כבוש. המאבק מקבל גוון דתי, </w:t>
      </w:r>
      <w:r w:rsidR="00A10395">
        <w:rPr>
          <w:rFonts w:cs="David" w:hint="cs"/>
          <w:rtl/>
          <w:lang w:eastAsia="en-US"/>
        </w:rPr>
        <w:t>ואז יש ציווי</w:t>
      </w:r>
      <w:r>
        <w:rPr>
          <w:rFonts w:cs="David" w:hint="cs"/>
          <w:rtl/>
          <w:lang w:eastAsia="en-US"/>
        </w:rPr>
        <w:t xml:space="preserve"> </w:t>
      </w:r>
      <w:r w:rsidR="00A10395">
        <w:rPr>
          <w:rFonts w:cs="David" w:hint="cs"/>
          <w:rtl/>
          <w:lang w:eastAsia="en-US"/>
        </w:rPr>
        <w:t xml:space="preserve">להרוג </w:t>
      </w:r>
      <w:r>
        <w:rPr>
          <w:rFonts w:cs="David" w:hint="cs"/>
          <w:rtl/>
          <w:lang w:eastAsia="en-US"/>
        </w:rPr>
        <w:t xml:space="preserve">יהודים. </w:t>
      </w:r>
    </w:p>
    <w:p w:rsidR="00A10395" w:rsidRDefault="00A10395" w:rsidP="00A10395">
      <w:pPr>
        <w:jc w:val="both"/>
        <w:rPr>
          <w:rFonts w:cs="David"/>
          <w:rtl/>
          <w:lang w:eastAsia="en-US"/>
        </w:rPr>
      </w:pPr>
      <w:r>
        <w:rPr>
          <w:rFonts w:cs="David" w:hint="cs"/>
          <w:rtl/>
          <w:lang w:eastAsia="en-US"/>
        </w:rPr>
        <w:t xml:space="preserve">יש הכחשה היסטורית של הקשר של יהודים לירושלים. </w:t>
      </w:r>
    </w:p>
    <w:p w:rsidR="004D0C57" w:rsidRDefault="004D0C57" w:rsidP="00A10395">
      <w:pPr>
        <w:jc w:val="both"/>
        <w:rPr>
          <w:rFonts w:cs="David"/>
          <w:rtl/>
          <w:lang w:eastAsia="en-US"/>
        </w:rPr>
      </w:pPr>
      <w:r>
        <w:rPr>
          <w:rFonts w:cs="David" w:hint="cs"/>
          <w:rtl/>
          <w:lang w:eastAsia="en-US"/>
        </w:rPr>
        <w:t>ירושלים נוסד</w:t>
      </w:r>
      <w:r w:rsidR="00A10395">
        <w:rPr>
          <w:rFonts w:cs="David" w:hint="cs"/>
          <w:rtl/>
          <w:lang w:eastAsia="en-US"/>
        </w:rPr>
        <w:t xml:space="preserve">ה על ידי </w:t>
      </w:r>
      <w:proofErr w:type="spellStart"/>
      <w:r w:rsidR="00A10395">
        <w:rPr>
          <w:rFonts w:cs="David" w:hint="cs"/>
          <w:rtl/>
          <w:lang w:eastAsia="en-US"/>
        </w:rPr>
        <w:t>היבוסים</w:t>
      </w:r>
      <w:proofErr w:type="spellEnd"/>
      <w:r w:rsidR="00A10395">
        <w:rPr>
          <w:rFonts w:cs="David" w:hint="cs"/>
          <w:rtl/>
          <w:lang w:eastAsia="en-US"/>
        </w:rPr>
        <w:t xml:space="preserve"> </w:t>
      </w:r>
      <w:proofErr w:type="spellStart"/>
      <w:r w:rsidR="00A10395">
        <w:rPr>
          <w:rFonts w:cs="David" w:hint="cs"/>
          <w:rtl/>
          <w:lang w:eastAsia="en-US"/>
        </w:rPr>
        <w:t>והאיסלם</w:t>
      </w:r>
      <w:proofErr w:type="spellEnd"/>
      <w:r w:rsidR="00A10395">
        <w:rPr>
          <w:rFonts w:cs="David" w:hint="cs"/>
          <w:rtl/>
          <w:lang w:eastAsia="en-US"/>
        </w:rPr>
        <w:t xml:space="preserve">. </w:t>
      </w:r>
    </w:p>
    <w:p w:rsidR="00A10395" w:rsidRDefault="004D0C57" w:rsidP="00A10395">
      <w:pPr>
        <w:jc w:val="both"/>
        <w:rPr>
          <w:rFonts w:cs="David"/>
          <w:rtl/>
          <w:lang w:eastAsia="en-US"/>
        </w:rPr>
      </w:pPr>
      <w:r>
        <w:rPr>
          <w:rFonts w:cs="David" w:hint="cs"/>
          <w:rtl/>
          <w:lang w:eastAsia="en-US"/>
        </w:rPr>
        <w:t>השפה העברית מוכחשת</w:t>
      </w:r>
      <w:r w:rsidR="00A10395">
        <w:rPr>
          <w:rFonts w:cs="David" w:hint="cs"/>
          <w:rtl/>
          <w:lang w:eastAsia="en-US"/>
        </w:rPr>
        <w:t>, ושמות ישובים הם רק בשמותיהם הערבים. אין ליהודים מקומות קדושים בישראל.</w:t>
      </w:r>
    </w:p>
    <w:p w:rsidR="004D0C57" w:rsidRDefault="00A10395" w:rsidP="00A10395">
      <w:pPr>
        <w:jc w:val="both"/>
        <w:rPr>
          <w:rFonts w:cs="David"/>
          <w:rtl/>
          <w:lang w:eastAsia="en-US"/>
        </w:rPr>
      </w:pPr>
      <w:r>
        <w:rPr>
          <w:rFonts w:cs="David" w:hint="cs"/>
          <w:rtl/>
          <w:lang w:eastAsia="en-US"/>
        </w:rPr>
        <w:t>יש דמוניזציה של היהודים. טרור הוא חלק מהמאבק לשחרור  פלסטין, הכוללת את זכות השיבה.</w:t>
      </w:r>
    </w:p>
    <w:p w:rsidR="004D0C57" w:rsidRDefault="004D0C57" w:rsidP="004D0C57">
      <w:pPr>
        <w:jc w:val="both"/>
        <w:rPr>
          <w:rFonts w:cs="David"/>
          <w:rtl/>
          <w:lang w:eastAsia="en-US"/>
        </w:rPr>
      </w:pPr>
    </w:p>
    <w:p w:rsidR="007A7310" w:rsidRDefault="00A10395" w:rsidP="003201E6">
      <w:pPr>
        <w:jc w:val="both"/>
        <w:rPr>
          <w:rFonts w:cs="David"/>
          <w:rtl/>
          <w:lang w:eastAsia="en-US"/>
        </w:rPr>
      </w:pPr>
      <w:r>
        <w:rPr>
          <w:rFonts w:cs="David" w:hint="cs"/>
          <w:rtl/>
          <w:lang w:eastAsia="en-US"/>
        </w:rPr>
        <w:t>במזרח ירושלים יש כ-120,000 תלמידים. כיום, כעשירית מהם לומדים עפ"י תכנית הלימודים הישראלית. זו קפיצה של פי 2.5 ממה שהיה לפני שנים ספורות. יתר 90% לומדים תכנית פלסטינאית</w:t>
      </w:r>
      <w:r w:rsidR="003201E6">
        <w:rPr>
          <w:rFonts w:cs="David" w:hint="cs"/>
          <w:rtl/>
          <w:lang w:eastAsia="en-US"/>
        </w:rPr>
        <w:t xml:space="preserve"> </w:t>
      </w:r>
      <w:proofErr w:type="spellStart"/>
      <w:r w:rsidR="003201E6">
        <w:rPr>
          <w:rFonts w:cs="David" w:hint="cs"/>
          <w:rtl/>
          <w:lang w:eastAsia="en-US"/>
        </w:rPr>
        <w:t>תאוג'יאה</w:t>
      </w:r>
      <w:proofErr w:type="spellEnd"/>
      <w:r w:rsidR="003201E6">
        <w:rPr>
          <w:rFonts w:cs="David" w:hint="cs"/>
          <w:rtl/>
          <w:lang w:eastAsia="en-US"/>
        </w:rPr>
        <w:t>.</w:t>
      </w:r>
    </w:p>
    <w:p w:rsidR="00A10395" w:rsidRDefault="00A10395" w:rsidP="00A10395">
      <w:pPr>
        <w:jc w:val="both"/>
        <w:rPr>
          <w:rFonts w:cs="David"/>
          <w:rtl/>
          <w:lang w:eastAsia="en-US"/>
        </w:rPr>
      </w:pPr>
      <w:r>
        <w:rPr>
          <w:rFonts w:cs="David" w:hint="cs"/>
          <w:rtl/>
          <w:lang w:eastAsia="en-US"/>
        </w:rPr>
        <w:t>חלק מבתיה"ס הם ממלכתיים וחלק מוסדות מוכרים שאינם רשמיים. לא כל בתיה"ס שלומדים תכנית לימודים פלסטינית מסיתים לרצח.</w:t>
      </w:r>
    </w:p>
    <w:p w:rsidR="00A10395" w:rsidRDefault="00A10395" w:rsidP="00A10395">
      <w:pPr>
        <w:jc w:val="both"/>
        <w:rPr>
          <w:rFonts w:cs="David"/>
          <w:rtl/>
          <w:lang w:eastAsia="en-US"/>
        </w:rPr>
      </w:pPr>
    </w:p>
    <w:p w:rsidR="00A10395" w:rsidRDefault="00A10395" w:rsidP="00A10395">
      <w:pPr>
        <w:jc w:val="both"/>
        <w:rPr>
          <w:rFonts w:cs="David"/>
          <w:rtl/>
          <w:lang w:eastAsia="en-US"/>
        </w:rPr>
      </w:pPr>
      <w:r>
        <w:rPr>
          <w:rFonts w:cs="David" w:hint="cs"/>
          <w:rtl/>
          <w:lang w:eastAsia="en-US"/>
        </w:rPr>
        <w:t>משרד החינוך  עובר על ספרי הלימוד הפלסטינים, מצנזר אותם- מוציא פרקים של הסתה וכד', ומדפים אותם מחדש.</w:t>
      </w:r>
    </w:p>
    <w:p w:rsidR="00A10395" w:rsidRDefault="00A10395" w:rsidP="00A10395">
      <w:pPr>
        <w:jc w:val="both"/>
        <w:rPr>
          <w:rFonts w:cs="David"/>
          <w:rtl/>
          <w:lang w:eastAsia="en-US"/>
        </w:rPr>
      </w:pPr>
    </w:p>
    <w:p w:rsidR="00A10395" w:rsidRDefault="00A10395" w:rsidP="00A10395">
      <w:pPr>
        <w:jc w:val="both"/>
        <w:rPr>
          <w:rFonts w:cs="David"/>
          <w:rtl/>
          <w:lang w:eastAsia="en-US"/>
        </w:rPr>
      </w:pPr>
      <w:r>
        <w:rPr>
          <w:rFonts w:cs="David" w:hint="cs"/>
          <w:rtl/>
          <w:lang w:eastAsia="en-US"/>
        </w:rPr>
        <w:t>האכיפה לבדיקת ספרי הלימוד היא סוגיה מורכבת. יש תשתית משפטית בעייתית.</w:t>
      </w:r>
    </w:p>
    <w:p w:rsidR="00A10395" w:rsidRDefault="00A10395" w:rsidP="00A10395">
      <w:pPr>
        <w:jc w:val="both"/>
        <w:rPr>
          <w:rFonts w:cs="David"/>
          <w:rtl/>
          <w:lang w:eastAsia="en-US"/>
        </w:rPr>
      </w:pPr>
    </w:p>
    <w:p w:rsidR="00A10395" w:rsidRDefault="00A10395" w:rsidP="00A10395">
      <w:pPr>
        <w:jc w:val="both"/>
        <w:rPr>
          <w:rFonts w:cs="David"/>
          <w:rtl/>
          <w:lang w:eastAsia="en-US"/>
        </w:rPr>
      </w:pPr>
      <w:r>
        <w:rPr>
          <w:rFonts w:cs="David" w:hint="cs"/>
          <w:rtl/>
          <w:lang w:eastAsia="en-US"/>
        </w:rPr>
        <w:t xml:space="preserve">בשנה שעברה משרד החינוך ערך ביקורת בבתיה"ס במזרח ירושלים. </w:t>
      </w:r>
      <w:r w:rsidR="003201E6">
        <w:rPr>
          <w:rFonts w:cs="David" w:hint="cs"/>
          <w:rtl/>
          <w:lang w:eastAsia="en-US"/>
        </w:rPr>
        <w:t xml:space="preserve">ברבים מהם לא נמצאו הוכחות גלויות שהם משתמשים בספרי לימוד פלסטיניים. ל-7 מוסדות חינוך ננקטו צעדים והשנה ל-9 מוסדות. המשרד יחליט מה לעשות איתם, בהתאם </w:t>
      </w:r>
      <w:proofErr w:type="spellStart"/>
      <w:r w:rsidR="003201E6">
        <w:rPr>
          <w:rFonts w:cs="David" w:hint="cs"/>
          <w:rtl/>
          <w:lang w:eastAsia="en-US"/>
        </w:rPr>
        <w:t>למימצאים</w:t>
      </w:r>
      <w:proofErr w:type="spellEnd"/>
      <w:r w:rsidR="003201E6">
        <w:rPr>
          <w:rFonts w:cs="David" w:hint="cs"/>
          <w:rtl/>
          <w:lang w:eastAsia="en-US"/>
        </w:rPr>
        <w:t>.</w:t>
      </w:r>
    </w:p>
    <w:p w:rsidR="003201E6" w:rsidRDefault="003201E6" w:rsidP="00A10395">
      <w:pPr>
        <w:jc w:val="both"/>
        <w:rPr>
          <w:rFonts w:cs="David"/>
          <w:rtl/>
          <w:lang w:eastAsia="en-US"/>
        </w:rPr>
      </w:pPr>
      <w:r>
        <w:rPr>
          <w:rFonts w:cs="David" w:hint="cs"/>
          <w:rtl/>
          <w:lang w:eastAsia="en-US"/>
        </w:rPr>
        <w:t>משרד החינוך אינו מפקח על ספרי הלימוד בכיתות יא-</w:t>
      </w:r>
      <w:proofErr w:type="spellStart"/>
      <w:r>
        <w:rPr>
          <w:rFonts w:cs="David" w:hint="cs"/>
          <w:rtl/>
          <w:lang w:eastAsia="en-US"/>
        </w:rPr>
        <w:t>יב</w:t>
      </w:r>
      <w:proofErr w:type="spellEnd"/>
      <w:r>
        <w:rPr>
          <w:rFonts w:cs="David" w:hint="cs"/>
          <w:rtl/>
          <w:lang w:eastAsia="en-US"/>
        </w:rPr>
        <w:t xml:space="preserve"> בבתיה"ס בהם לומדים את התכנית הפלסטינית. כי, אם המשרד יוציא חלקים </w:t>
      </w:r>
      <w:proofErr w:type="spellStart"/>
      <w:r>
        <w:rPr>
          <w:rFonts w:cs="David" w:hint="cs"/>
          <w:rtl/>
          <w:lang w:eastAsia="en-US"/>
        </w:rPr>
        <w:t>מסויימים</w:t>
      </w:r>
      <w:proofErr w:type="spellEnd"/>
      <w:r>
        <w:rPr>
          <w:rFonts w:cs="David" w:hint="cs"/>
          <w:rtl/>
          <w:lang w:eastAsia="en-US"/>
        </w:rPr>
        <w:t xml:space="preserve"> מהספרים, התלמידים עלולים להיכשל בבחינות הבגרות הפלסטיניות.</w:t>
      </w:r>
    </w:p>
    <w:p w:rsidR="003201E6" w:rsidRDefault="003201E6" w:rsidP="00A10395">
      <w:pPr>
        <w:jc w:val="both"/>
        <w:rPr>
          <w:rFonts w:cs="David"/>
          <w:rtl/>
          <w:lang w:eastAsia="en-US"/>
        </w:rPr>
      </w:pPr>
    </w:p>
    <w:p w:rsidR="003201E6" w:rsidRDefault="003201E6" w:rsidP="00A10395">
      <w:pPr>
        <w:jc w:val="both"/>
        <w:rPr>
          <w:rFonts w:cs="David"/>
          <w:rtl/>
          <w:lang w:eastAsia="en-US"/>
        </w:rPr>
      </w:pPr>
      <w:r>
        <w:rPr>
          <w:rFonts w:cs="David" w:hint="cs"/>
          <w:rtl/>
          <w:lang w:eastAsia="en-US"/>
        </w:rPr>
        <w:t xml:space="preserve">יש הורים רבים שמעוניינים שילדיהם ילמדו בתכנית הישראלית, אך יש לחץ מהרשות ומוועד ההורים הפלסטינאי הארצי ללמד את התכנית הפלסטינאית </w:t>
      </w:r>
      <w:r>
        <w:rPr>
          <w:rFonts w:cs="David"/>
          <w:rtl/>
          <w:lang w:eastAsia="en-US"/>
        </w:rPr>
        <w:t>–</w:t>
      </w:r>
      <w:r>
        <w:rPr>
          <w:rFonts w:cs="David" w:hint="cs"/>
          <w:rtl/>
          <w:lang w:eastAsia="en-US"/>
        </w:rPr>
        <w:t xml:space="preserve"> </w:t>
      </w:r>
      <w:proofErr w:type="spellStart"/>
      <w:r>
        <w:rPr>
          <w:rFonts w:cs="David" w:hint="cs"/>
          <w:rtl/>
          <w:lang w:eastAsia="en-US"/>
        </w:rPr>
        <w:t>תאוג'יאה</w:t>
      </w:r>
      <w:proofErr w:type="spellEnd"/>
      <w:r>
        <w:rPr>
          <w:rFonts w:cs="David" w:hint="cs"/>
          <w:rtl/>
          <w:lang w:eastAsia="en-US"/>
        </w:rPr>
        <w:t xml:space="preserve">. </w:t>
      </w:r>
    </w:p>
    <w:p w:rsidR="003201E6" w:rsidRDefault="003201E6" w:rsidP="00A10395">
      <w:pPr>
        <w:jc w:val="both"/>
        <w:rPr>
          <w:rFonts w:cs="David"/>
          <w:rtl/>
          <w:lang w:eastAsia="en-US"/>
        </w:rPr>
      </w:pPr>
    </w:p>
    <w:p w:rsidR="007A7310" w:rsidRDefault="003201E6" w:rsidP="003201E6">
      <w:pPr>
        <w:jc w:val="both"/>
        <w:rPr>
          <w:rFonts w:cs="David"/>
          <w:rtl/>
          <w:lang w:eastAsia="en-US"/>
        </w:rPr>
      </w:pPr>
      <w:r>
        <w:rPr>
          <w:rFonts w:cs="David" w:hint="cs"/>
          <w:rtl/>
          <w:lang w:eastAsia="en-US"/>
        </w:rPr>
        <w:t xml:space="preserve">יש לציין שמוסדות החינוך במזרח ירושלים ממומנות ע"י מדינת ישראל. </w:t>
      </w:r>
    </w:p>
    <w:p w:rsidR="003201E6" w:rsidRDefault="003201E6" w:rsidP="003201E6">
      <w:pPr>
        <w:jc w:val="both"/>
        <w:rPr>
          <w:rFonts w:cs="David"/>
          <w:rtl/>
          <w:lang w:eastAsia="en-US"/>
        </w:rPr>
      </w:pPr>
    </w:p>
    <w:p w:rsidR="003C6C1F" w:rsidRPr="00CE6C54" w:rsidRDefault="003201E6" w:rsidP="00CE6C54">
      <w:pPr>
        <w:jc w:val="both"/>
        <w:rPr>
          <w:rFonts w:cs="David"/>
          <w:rtl/>
          <w:lang w:eastAsia="en-US"/>
        </w:rPr>
      </w:pPr>
      <w:r>
        <w:rPr>
          <w:rFonts w:cs="David" w:hint="cs"/>
          <w:rtl/>
          <w:lang w:eastAsia="en-US"/>
        </w:rPr>
        <w:t xml:space="preserve">לאחרונה האיחוד האירופי </w:t>
      </w:r>
      <w:r w:rsidR="007A7310">
        <w:rPr>
          <w:rFonts w:cs="David" w:hint="cs"/>
          <w:rtl/>
          <w:lang w:eastAsia="en-US"/>
        </w:rPr>
        <w:t xml:space="preserve">קיצץ 40% מתקציב </w:t>
      </w:r>
      <w:proofErr w:type="spellStart"/>
      <w:r w:rsidR="007A7310">
        <w:rPr>
          <w:rFonts w:cs="David" w:hint="cs"/>
          <w:rtl/>
          <w:lang w:eastAsia="en-US"/>
        </w:rPr>
        <w:t>אונר"א</w:t>
      </w:r>
      <w:proofErr w:type="spellEnd"/>
      <w:r w:rsidR="007A7310">
        <w:rPr>
          <w:rFonts w:cs="David" w:hint="cs"/>
          <w:rtl/>
          <w:lang w:eastAsia="en-US"/>
        </w:rPr>
        <w:t>.</w:t>
      </w:r>
      <w:r>
        <w:rPr>
          <w:rFonts w:cs="David" w:hint="cs"/>
          <w:rtl/>
          <w:lang w:eastAsia="en-US"/>
        </w:rPr>
        <w:t xml:space="preserve"> דבר המוכיח שמאמצים עוזרים לשינוי.</w:t>
      </w:r>
    </w:p>
    <w:p w:rsidR="003C6C1F" w:rsidRDefault="003C6C1F" w:rsidP="003C6C1F">
      <w:pPr>
        <w:rPr>
          <w:rFonts w:cs="David"/>
          <w:b/>
          <w:bCs/>
          <w:rtl/>
          <w:lang w:eastAsia="en-US"/>
        </w:rPr>
      </w:pPr>
    </w:p>
    <w:p w:rsidR="003C6C1F" w:rsidRPr="00CE6C54" w:rsidRDefault="003C6C1F" w:rsidP="00CE6C54">
      <w:pPr>
        <w:rPr>
          <w:rFonts w:cs="David"/>
          <w:b/>
          <w:bCs/>
          <w:rtl/>
          <w:lang w:eastAsia="en-US"/>
        </w:rPr>
      </w:pPr>
      <w:r w:rsidRPr="003C6C1F">
        <w:rPr>
          <w:rFonts w:cs="David" w:hint="cs"/>
          <w:b/>
          <w:bCs/>
          <w:rtl/>
          <w:lang w:eastAsia="en-US"/>
        </w:rPr>
        <w:t>בתום הישיבה הגיעה הוועדה למסקנות הבאות:</w:t>
      </w:r>
    </w:p>
    <w:p w:rsidR="003C6C1F" w:rsidRDefault="003C6C1F" w:rsidP="003C6C1F">
      <w:pPr>
        <w:numPr>
          <w:ilvl w:val="0"/>
          <w:numId w:val="1"/>
        </w:numPr>
        <w:ind w:left="641" w:hanging="357"/>
        <w:contextualSpacing/>
        <w:jc w:val="both"/>
        <w:rPr>
          <w:rFonts w:cs="David"/>
          <w:lang w:eastAsia="en-US"/>
        </w:rPr>
      </w:pPr>
      <w:r w:rsidRPr="003C6C1F">
        <w:rPr>
          <w:rFonts w:cs="David"/>
          <w:rtl/>
          <w:lang w:eastAsia="en-US"/>
        </w:rPr>
        <w:t xml:space="preserve">הוועדה </w:t>
      </w:r>
      <w:r w:rsidRPr="003C6C1F">
        <w:rPr>
          <w:rFonts w:cs="David" w:hint="cs"/>
          <w:rtl/>
          <w:lang w:eastAsia="en-US"/>
        </w:rPr>
        <w:t xml:space="preserve">מודה </w:t>
      </w:r>
      <w:r>
        <w:rPr>
          <w:rFonts w:cs="David" w:hint="cs"/>
          <w:rtl/>
          <w:lang w:eastAsia="en-US"/>
        </w:rPr>
        <w:t>לחברי הכנסת דן אילוז, לימור סון הר מלך ויוסף טייב</w:t>
      </w:r>
      <w:r w:rsidRPr="003C6C1F">
        <w:rPr>
          <w:rFonts w:cs="David" w:hint="cs"/>
          <w:rtl/>
          <w:lang w:eastAsia="en-US"/>
        </w:rPr>
        <w:t xml:space="preserve"> על יוזמת הדיון.</w:t>
      </w:r>
    </w:p>
    <w:p w:rsidR="00CE6C54" w:rsidRDefault="00CE6C54" w:rsidP="003C6C1F">
      <w:pPr>
        <w:numPr>
          <w:ilvl w:val="0"/>
          <w:numId w:val="1"/>
        </w:numPr>
        <w:ind w:left="641" w:hanging="357"/>
        <w:contextualSpacing/>
        <w:jc w:val="both"/>
        <w:rPr>
          <w:rFonts w:cs="David"/>
          <w:lang w:eastAsia="en-US"/>
        </w:rPr>
      </w:pPr>
      <w:r>
        <w:rPr>
          <w:rFonts w:cs="David" w:hint="cs"/>
          <w:rtl/>
          <w:lang w:eastAsia="en-US"/>
        </w:rPr>
        <w:t>הוועדה שמעה נתונים מדאיגים על מערכת החינוך במזרח ירושלים.</w:t>
      </w:r>
    </w:p>
    <w:p w:rsidR="007A7310" w:rsidRDefault="007A7310" w:rsidP="003C6C1F">
      <w:pPr>
        <w:numPr>
          <w:ilvl w:val="0"/>
          <w:numId w:val="1"/>
        </w:numPr>
        <w:ind w:left="641" w:hanging="357"/>
        <w:contextualSpacing/>
        <w:jc w:val="both"/>
        <w:rPr>
          <w:rFonts w:cs="David"/>
          <w:lang w:eastAsia="en-US"/>
        </w:rPr>
      </w:pPr>
      <w:r>
        <w:rPr>
          <w:rFonts w:cs="David" w:hint="cs"/>
          <w:rtl/>
          <w:lang w:eastAsia="en-US"/>
        </w:rPr>
        <w:t xml:space="preserve">הוועדה קוראת ללמד את השפה העברית לכל התלמידים בארץ, כולל התלמידים הערבים וגם במזרח ירושלים. </w:t>
      </w:r>
    </w:p>
    <w:p w:rsidR="0053221B" w:rsidRPr="003201E6" w:rsidRDefault="0053221B" w:rsidP="003201E6">
      <w:pPr>
        <w:numPr>
          <w:ilvl w:val="0"/>
          <w:numId w:val="1"/>
        </w:numPr>
        <w:ind w:left="641" w:hanging="357"/>
        <w:contextualSpacing/>
        <w:jc w:val="both"/>
        <w:rPr>
          <w:rFonts w:cs="David"/>
          <w:lang w:eastAsia="en-US"/>
        </w:rPr>
      </w:pPr>
      <w:r>
        <w:rPr>
          <w:rFonts w:cs="David" w:hint="cs"/>
          <w:rtl/>
          <w:lang w:eastAsia="en-US"/>
        </w:rPr>
        <w:t xml:space="preserve">הוועדה לא מוכנה לקבל שבתחומי מדינת ישראל גדל דור מנותק ממדינת ישראל ומערכי המדינה. </w:t>
      </w:r>
      <w:r w:rsidRPr="003201E6">
        <w:rPr>
          <w:rFonts w:cs="David" w:hint="cs"/>
          <w:rtl/>
          <w:lang w:eastAsia="en-US"/>
        </w:rPr>
        <w:t>הוועדה לא מוכנה שמציאות כזו תימשך .</w:t>
      </w:r>
    </w:p>
    <w:p w:rsidR="00442E40" w:rsidRDefault="00442E40" w:rsidP="003C6C1F">
      <w:pPr>
        <w:numPr>
          <w:ilvl w:val="0"/>
          <w:numId w:val="1"/>
        </w:numPr>
        <w:ind w:left="641" w:hanging="357"/>
        <w:contextualSpacing/>
        <w:jc w:val="both"/>
        <w:rPr>
          <w:rFonts w:cs="David"/>
          <w:lang w:eastAsia="en-US"/>
        </w:rPr>
      </w:pPr>
      <w:r>
        <w:rPr>
          <w:rFonts w:cs="David" w:hint="cs"/>
          <w:rtl/>
          <w:lang w:eastAsia="en-US"/>
        </w:rPr>
        <w:t>הוועדה לא מוכנה לקבל שבישראל יהיו ספרי לימוד שיש בהם הסתה לרצח יהודים ומחיקת  הה</w:t>
      </w:r>
      <w:r w:rsidR="0053221B">
        <w:rPr>
          <w:rFonts w:cs="David" w:hint="cs"/>
          <w:rtl/>
          <w:lang w:eastAsia="en-US"/>
        </w:rPr>
        <w:t>י</w:t>
      </w:r>
      <w:r>
        <w:rPr>
          <w:rFonts w:cs="David" w:hint="cs"/>
          <w:rtl/>
          <w:lang w:eastAsia="en-US"/>
        </w:rPr>
        <w:t xml:space="preserve">סטוריה היהודית. </w:t>
      </w:r>
      <w:r w:rsidR="003201E6">
        <w:rPr>
          <w:rFonts w:cs="David" w:hint="cs"/>
          <w:rtl/>
          <w:lang w:eastAsia="en-US"/>
        </w:rPr>
        <w:t>זה אבסורד.</w:t>
      </w:r>
    </w:p>
    <w:p w:rsidR="00442E40" w:rsidRDefault="00442E40" w:rsidP="003C6C1F">
      <w:pPr>
        <w:numPr>
          <w:ilvl w:val="0"/>
          <w:numId w:val="1"/>
        </w:numPr>
        <w:ind w:left="641" w:hanging="357"/>
        <w:contextualSpacing/>
        <w:jc w:val="both"/>
        <w:rPr>
          <w:rFonts w:cs="David"/>
          <w:lang w:eastAsia="en-US"/>
        </w:rPr>
      </w:pPr>
      <w:r>
        <w:rPr>
          <w:rFonts w:cs="David" w:hint="cs"/>
          <w:rtl/>
          <w:lang w:eastAsia="en-US"/>
        </w:rPr>
        <w:t>הוועדה לא מוכנה לקבל שהמדינה מממנת ספרי לימוד כאלה .</w:t>
      </w:r>
    </w:p>
    <w:p w:rsidR="00B13FDF" w:rsidRPr="003201E6" w:rsidRDefault="00B13FDF" w:rsidP="003201E6">
      <w:pPr>
        <w:numPr>
          <w:ilvl w:val="0"/>
          <w:numId w:val="1"/>
        </w:numPr>
        <w:ind w:left="641" w:hanging="357"/>
        <w:contextualSpacing/>
        <w:jc w:val="both"/>
        <w:rPr>
          <w:rFonts w:cs="David"/>
          <w:lang w:eastAsia="en-US"/>
        </w:rPr>
      </w:pPr>
      <w:r>
        <w:rPr>
          <w:rFonts w:cs="David" w:hint="cs"/>
          <w:rtl/>
          <w:lang w:eastAsia="en-US"/>
        </w:rPr>
        <w:t xml:space="preserve">הוועדה מביעה את תדהמתה על כך שספרי הלימוד הפלשתיניים בכיתות יא </w:t>
      </w:r>
      <w:r>
        <w:rPr>
          <w:rFonts w:cs="David"/>
          <w:rtl/>
          <w:lang w:eastAsia="en-US"/>
        </w:rPr>
        <w:t>–</w:t>
      </w:r>
      <w:r>
        <w:rPr>
          <w:rFonts w:cs="David" w:hint="cs"/>
          <w:rtl/>
          <w:lang w:eastAsia="en-US"/>
        </w:rPr>
        <w:t xml:space="preserve"> </w:t>
      </w:r>
      <w:proofErr w:type="spellStart"/>
      <w:r>
        <w:rPr>
          <w:rFonts w:cs="David" w:hint="cs"/>
          <w:rtl/>
          <w:lang w:eastAsia="en-US"/>
        </w:rPr>
        <w:t>יב</w:t>
      </w:r>
      <w:proofErr w:type="spellEnd"/>
      <w:r>
        <w:rPr>
          <w:rFonts w:cs="David" w:hint="cs"/>
          <w:rtl/>
          <w:lang w:eastAsia="en-US"/>
        </w:rPr>
        <w:t xml:space="preserve"> אינן מפוקחות על ידי המדינה. ספרים אלה, יתכן שכוללים הסתה</w:t>
      </w:r>
      <w:r w:rsidR="003201E6">
        <w:rPr>
          <w:rFonts w:cs="David" w:hint="cs"/>
          <w:rtl/>
          <w:lang w:eastAsia="en-US"/>
        </w:rPr>
        <w:t xml:space="preserve">. </w:t>
      </w:r>
      <w:r>
        <w:rPr>
          <w:rFonts w:cs="David" w:hint="cs"/>
          <w:rtl/>
          <w:lang w:eastAsia="en-US"/>
        </w:rPr>
        <w:t>בבוא היום, המדינה מוכנה להכיר בתעודות הפלשתינאיות</w:t>
      </w:r>
      <w:r w:rsidR="003201E6">
        <w:rPr>
          <w:rFonts w:cs="David" w:hint="cs"/>
          <w:rtl/>
          <w:lang w:eastAsia="en-US"/>
        </w:rPr>
        <w:t xml:space="preserve"> האלה ומקבלת את הבוגרים לאקדמיה בישראל. </w:t>
      </w:r>
    </w:p>
    <w:p w:rsidR="00164EFB" w:rsidRDefault="00164EFB" w:rsidP="003201E6">
      <w:pPr>
        <w:numPr>
          <w:ilvl w:val="0"/>
          <w:numId w:val="1"/>
        </w:numPr>
        <w:ind w:left="641" w:hanging="357"/>
        <w:contextualSpacing/>
        <w:jc w:val="both"/>
        <w:rPr>
          <w:rFonts w:cs="David"/>
          <w:lang w:eastAsia="en-US"/>
        </w:rPr>
      </w:pPr>
      <w:r>
        <w:rPr>
          <w:rFonts w:cs="David" w:hint="cs"/>
          <w:rtl/>
          <w:lang w:eastAsia="en-US"/>
        </w:rPr>
        <w:t xml:space="preserve">הוועדה מבקשת מעירית ירושלים להעביר לה את נתוני מערכת החינוך במזרח ירושלים </w:t>
      </w:r>
      <w:r>
        <w:rPr>
          <w:rFonts w:cs="David"/>
          <w:rtl/>
          <w:lang w:eastAsia="en-US"/>
        </w:rPr>
        <w:t>–</w:t>
      </w:r>
      <w:r>
        <w:rPr>
          <w:rFonts w:cs="David" w:hint="cs"/>
          <w:rtl/>
          <w:lang w:eastAsia="en-US"/>
        </w:rPr>
        <w:t xml:space="preserve"> </w:t>
      </w:r>
      <w:r w:rsidR="003201E6">
        <w:rPr>
          <w:rFonts w:cs="David" w:hint="cs"/>
          <w:rtl/>
          <w:lang w:eastAsia="en-US"/>
        </w:rPr>
        <w:t>מס'</w:t>
      </w:r>
      <w:r>
        <w:rPr>
          <w:rFonts w:cs="David" w:hint="cs"/>
          <w:rtl/>
          <w:lang w:eastAsia="en-US"/>
        </w:rPr>
        <w:t xml:space="preserve"> תלמ</w:t>
      </w:r>
      <w:r w:rsidR="003201E6">
        <w:rPr>
          <w:rFonts w:cs="David" w:hint="cs"/>
          <w:rtl/>
          <w:lang w:eastAsia="en-US"/>
        </w:rPr>
        <w:t>י</w:t>
      </w:r>
      <w:r>
        <w:rPr>
          <w:rFonts w:cs="David" w:hint="cs"/>
          <w:rtl/>
          <w:lang w:eastAsia="en-US"/>
        </w:rPr>
        <w:t xml:space="preserve">דים , כמה לומדים </w:t>
      </w:r>
      <w:r w:rsidR="003201E6">
        <w:rPr>
          <w:rFonts w:cs="David" w:hint="cs"/>
          <w:rtl/>
          <w:lang w:eastAsia="en-US"/>
        </w:rPr>
        <w:t xml:space="preserve">תכנית ישראלית וכמה פלסטינית, כמה תלמידים בחינוך הממלכתי וכמה </w:t>
      </w:r>
      <w:proofErr w:type="spellStart"/>
      <w:r w:rsidR="003201E6">
        <w:rPr>
          <w:rFonts w:cs="David" w:hint="cs"/>
          <w:rtl/>
          <w:lang w:eastAsia="en-US"/>
        </w:rPr>
        <w:t>במוכש"ר</w:t>
      </w:r>
      <w:proofErr w:type="spellEnd"/>
      <w:r w:rsidR="003201E6">
        <w:rPr>
          <w:rFonts w:cs="David" w:hint="cs"/>
          <w:rtl/>
          <w:lang w:eastAsia="en-US"/>
        </w:rPr>
        <w:t xml:space="preserve">, </w:t>
      </w:r>
      <w:r>
        <w:rPr>
          <w:rFonts w:cs="David" w:hint="cs"/>
          <w:rtl/>
          <w:lang w:eastAsia="en-US"/>
        </w:rPr>
        <w:t xml:space="preserve">איזה </w:t>
      </w:r>
      <w:proofErr w:type="spellStart"/>
      <w:r>
        <w:rPr>
          <w:rFonts w:cs="David" w:hint="cs"/>
          <w:rtl/>
          <w:lang w:eastAsia="en-US"/>
        </w:rPr>
        <w:t>תוכניות</w:t>
      </w:r>
      <w:proofErr w:type="spellEnd"/>
      <w:r>
        <w:rPr>
          <w:rFonts w:cs="David" w:hint="cs"/>
          <w:rtl/>
          <w:lang w:eastAsia="en-US"/>
        </w:rPr>
        <w:t xml:space="preserve"> </w:t>
      </w:r>
      <w:r w:rsidR="003201E6">
        <w:rPr>
          <w:rFonts w:cs="David" w:hint="cs"/>
          <w:rtl/>
          <w:lang w:eastAsia="en-US"/>
        </w:rPr>
        <w:t xml:space="preserve">לימודים </w:t>
      </w:r>
      <w:r>
        <w:rPr>
          <w:rFonts w:cs="David" w:hint="cs"/>
          <w:rtl/>
          <w:lang w:eastAsia="en-US"/>
        </w:rPr>
        <w:t xml:space="preserve">יש </w:t>
      </w:r>
      <w:r w:rsidR="003201E6">
        <w:rPr>
          <w:rFonts w:cs="David" w:hint="cs"/>
          <w:rtl/>
          <w:lang w:eastAsia="en-US"/>
        </w:rPr>
        <w:t>בבתיה"ס</w:t>
      </w:r>
      <w:r>
        <w:rPr>
          <w:rFonts w:cs="David" w:hint="cs"/>
          <w:rtl/>
          <w:lang w:eastAsia="en-US"/>
        </w:rPr>
        <w:t>, איזה מימון מקבלים</w:t>
      </w:r>
      <w:r w:rsidR="003201E6">
        <w:rPr>
          <w:rFonts w:cs="David" w:hint="cs"/>
          <w:rtl/>
          <w:lang w:eastAsia="en-US"/>
        </w:rPr>
        <w:t xml:space="preserve">, </w:t>
      </w:r>
      <w:r>
        <w:rPr>
          <w:rFonts w:cs="David" w:hint="cs"/>
          <w:rtl/>
          <w:lang w:eastAsia="en-US"/>
        </w:rPr>
        <w:t xml:space="preserve">כמה מוסדות </w:t>
      </w:r>
      <w:r w:rsidR="003201E6">
        <w:rPr>
          <w:rFonts w:cs="David" w:hint="cs"/>
          <w:rtl/>
          <w:lang w:eastAsia="en-US"/>
        </w:rPr>
        <w:t xml:space="preserve">לימוד </w:t>
      </w:r>
      <w:r>
        <w:rPr>
          <w:rFonts w:cs="David" w:hint="cs"/>
          <w:rtl/>
          <w:lang w:eastAsia="en-US"/>
        </w:rPr>
        <w:t xml:space="preserve">פירטיים יש ללא רישיון ומה משרד החינוך עושה בנדון. </w:t>
      </w:r>
    </w:p>
    <w:p w:rsidR="0053221B" w:rsidRDefault="0053221B" w:rsidP="003C6C1F">
      <w:pPr>
        <w:numPr>
          <w:ilvl w:val="0"/>
          <w:numId w:val="1"/>
        </w:numPr>
        <w:ind w:left="641" w:hanging="357"/>
        <w:contextualSpacing/>
        <w:jc w:val="both"/>
        <w:rPr>
          <w:rFonts w:cs="David"/>
          <w:lang w:eastAsia="en-US"/>
        </w:rPr>
      </w:pPr>
      <w:r>
        <w:rPr>
          <w:rFonts w:cs="David" w:hint="cs"/>
          <w:rtl/>
          <w:lang w:eastAsia="en-US"/>
        </w:rPr>
        <w:t xml:space="preserve">הוועדה שמחה לשמוע שמשטרת ישראל פועלת  בכל עבירה פלילית שמוגשת לה נגד הורים ובתי ספר שפועלים  בניגוד לחוק בנושאי חינוך, אם יש אישור מהפרקליטות שיש הסתה.  הוועדה מבקשת ממשטרת ישראל נתונים על </w:t>
      </w:r>
      <w:r w:rsidR="003201E6">
        <w:rPr>
          <w:rFonts w:cs="David" w:hint="cs"/>
          <w:rtl/>
          <w:lang w:eastAsia="en-US"/>
        </w:rPr>
        <w:t xml:space="preserve">מס' </w:t>
      </w:r>
      <w:r>
        <w:rPr>
          <w:rFonts w:cs="David" w:hint="cs"/>
          <w:rtl/>
          <w:lang w:eastAsia="en-US"/>
        </w:rPr>
        <w:t>תיקים וכתבי אישום שהוגשו נגד בתי ספר או  הורים במזרח ירושלים</w:t>
      </w:r>
      <w:r w:rsidR="003201E6">
        <w:rPr>
          <w:rFonts w:cs="David" w:hint="cs"/>
          <w:rtl/>
          <w:lang w:eastAsia="en-US"/>
        </w:rPr>
        <w:t>,</w:t>
      </w:r>
      <w:r>
        <w:rPr>
          <w:rFonts w:cs="David" w:hint="cs"/>
          <w:rtl/>
          <w:lang w:eastAsia="en-US"/>
        </w:rPr>
        <w:t xml:space="preserve"> שעברו על החוק בנושאי חינוך .</w:t>
      </w:r>
    </w:p>
    <w:p w:rsidR="0053221B" w:rsidRDefault="0053221B" w:rsidP="003201E6">
      <w:pPr>
        <w:numPr>
          <w:ilvl w:val="0"/>
          <w:numId w:val="1"/>
        </w:numPr>
        <w:ind w:left="641" w:hanging="357"/>
        <w:contextualSpacing/>
        <w:jc w:val="both"/>
        <w:rPr>
          <w:rFonts w:cs="David"/>
          <w:lang w:eastAsia="en-US"/>
        </w:rPr>
      </w:pPr>
      <w:r>
        <w:rPr>
          <w:rFonts w:cs="David" w:hint="cs"/>
          <w:rtl/>
          <w:lang w:eastAsia="en-US"/>
        </w:rPr>
        <w:t>הוועדה מבקשת מהפרקליטות נתונים על כמה כתבי אישום הוגשו נגד בתי ספר במזרח ירושלים</w:t>
      </w:r>
      <w:r w:rsidR="003201E6">
        <w:rPr>
          <w:rFonts w:cs="David" w:hint="cs"/>
          <w:rtl/>
          <w:lang w:eastAsia="en-US"/>
        </w:rPr>
        <w:t xml:space="preserve">, </w:t>
      </w:r>
      <w:proofErr w:type="spellStart"/>
      <w:r>
        <w:rPr>
          <w:rFonts w:cs="David" w:hint="cs"/>
          <w:rtl/>
          <w:lang w:eastAsia="en-US"/>
        </w:rPr>
        <w:t>שהיתה</w:t>
      </w:r>
      <w:proofErr w:type="spellEnd"/>
      <w:r>
        <w:rPr>
          <w:rFonts w:cs="David" w:hint="cs"/>
          <w:rtl/>
          <w:lang w:eastAsia="en-US"/>
        </w:rPr>
        <w:t xml:space="preserve"> בהם הסתה וכמה חקירות נעשו. </w:t>
      </w:r>
    </w:p>
    <w:p w:rsidR="008473C0" w:rsidRDefault="008473C0" w:rsidP="003C6C1F">
      <w:pPr>
        <w:numPr>
          <w:ilvl w:val="0"/>
          <w:numId w:val="1"/>
        </w:numPr>
        <w:ind w:left="641" w:hanging="357"/>
        <w:contextualSpacing/>
        <w:jc w:val="both"/>
        <w:rPr>
          <w:rFonts w:cs="David"/>
          <w:lang w:eastAsia="en-US"/>
        </w:rPr>
      </w:pPr>
      <w:r>
        <w:rPr>
          <w:rFonts w:cs="David" w:hint="cs"/>
          <w:rtl/>
          <w:lang w:eastAsia="en-US"/>
        </w:rPr>
        <w:t xml:space="preserve">הוועדה קוראת לשיתוף פעולה בין משרד החינוך והפרקליטות בנדון. </w:t>
      </w:r>
    </w:p>
    <w:p w:rsidR="00EE1EAE" w:rsidRDefault="00EE1EAE" w:rsidP="003201E6">
      <w:pPr>
        <w:numPr>
          <w:ilvl w:val="0"/>
          <w:numId w:val="1"/>
        </w:numPr>
        <w:ind w:left="641" w:hanging="357"/>
        <w:contextualSpacing/>
        <w:jc w:val="both"/>
        <w:rPr>
          <w:rFonts w:cs="David"/>
          <w:lang w:eastAsia="en-US"/>
        </w:rPr>
      </w:pPr>
      <w:r>
        <w:rPr>
          <w:rFonts w:cs="David" w:hint="cs"/>
          <w:rtl/>
          <w:lang w:eastAsia="en-US"/>
        </w:rPr>
        <w:t xml:space="preserve">הוועדה מבקשת ממשרד החינוך נתונים </w:t>
      </w:r>
      <w:r w:rsidRPr="00EE1EAE">
        <w:rPr>
          <w:rFonts w:cs="David" w:hint="cs"/>
          <w:rtl/>
          <w:lang w:eastAsia="en-US"/>
        </w:rPr>
        <w:t>-האם יש דרישה מיוחדת</w:t>
      </w:r>
      <w:r>
        <w:rPr>
          <w:rFonts w:cs="David" w:hint="cs"/>
          <w:rtl/>
          <w:lang w:eastAsia="en-US"/>
        </w:rPr>
        <w:t xml:space="preserve"> ממורים , או   מגורמים אחרים שנכנסים לתוך מערכת החינוך , שלא יהיה לה</w:t>
      </w:r>
      <w:r w:rsidRPr="00EE1EAE">
        <w:rPr>
          <w:rFonts w:cs="David" w:hint="cs"/>
          <w:rtl/>
          <w:lang w:eastAsia="en-US"/>
        </w:rPr>
        <w:t>ר עבר ביטחוני</w:t>
      </w:r>
      <w:r>
        <w:rPr>
          <w:rFonts w:cs="David" w:hint="cs"/>
          <w:rtl/>
          <w:lang w:eastAsia="en-US"/>
        </w:rPr>
        <w:t xml:space="preserve">. זאת, </w:t>
      </w:r>
      <w:r w:rsidRPr="00EE1EAE">
        <w:rPr>
          <w:rFonts w:cs="David" w:hint="cs"/>
          <w:rtl/>
          <w:lang w:eastAsia="en-US"/>
        </w:rPr>
        <w:t xml:space="preserve"> כדי למנוע מ</w:t>
      </w:r>
      <w:r w:rsidR="003201E6">
        <w:rPr>
          <w:rFonts w:cs="David" w:hint="cs"/>
          <w:rtl/>
          <w:lang w:eastAsia="en-US"/>
        </w:rPr>
        <w:t xml:space="preserve">תומכי טרור </w:t>
      </w:r>
      <w:r w:rsidRPr="00EE1EAE">
        <w:rPr>
          <w:rFonts w:cs="David" w:hint="cs"/>
          <w:rtl/>
          <w:lang w:eastAsia="en-US"/>
        </w:rPr>
        <w:t>להיכנס לבתי הספר</w:t>
      </w:r>
      <w:r w:rsidR="003201E6">
        <w:rPr>
          <w:rFonts w:cs="David" w:hint="cs"/>
          <w:rtl/>
          <w:lang w:eastAsia="en-US"/>
        </w:rPr>
        <w:t>.</w:t>
      </w:r>
    </w:p>
    <w:p w:rsidR="00EE1EAE" w:rsidRDefault="00EE1EAE" w:rsidP="00CE6C54">
      <w:pPr>
        <w:numPr>
          <w:ilvl w:val="0"/>
          <w:numId w:val="1"/>
        </w:numPr>
        <w:ind w:left="641" w:hanging="357"/>
        <w:contextualSpacing/>
        <w:jc w:val="both"/>
        <w:rPr>
          <w:rFonts w:cs="David"/>
          <w:lang w:eastAsia="en-US"/>
        </w:rPr>
      </w:pPr>
      <w:r>
        <w:rPr>
          <w:rFonts w:cs="David" w:hint="cs"/>
          <w:rtl/>
          <w:lang w:eastAsia="en-US"/>
        </w:rPr>
        <w:t xml:space="preserve">הוועדה מבקשת למנוע  כניסה  לבתי ספר של </w:t>
      </w:r>
      <w:r w:rsidR="00CE6C54">
        <w:rPr>
          <w:rFonts w:cs="David" w:hint="cs"/>
          <w:rtl/>
          <w:lang w:eastAsia="en-US"/>
        </w:rPr>
        <w:t xml:space="preserve">אנשי צוות שיש נגדם </w:t>
      </w:r>
      <w:r>
        <w:rPr>
          <w:rFonts w:cs="David" w:hint="cs"/>
          <w:rtl/>
          <w:lang w:eastAsia="en-US"/>
        </w:rPr>
        <w:t xml:space="preserve">חקירה בנושאים </w:t>
      </w:r>
      <w:r w:rsidR="00CE6C54">
        <w:rPr>
          <w:rFonts w:cs="David" w:hint="cs"/>
          <w:rtl/>
          <w:lang w:eastAsia="en-US"/>
        </w:rPr>
        <w:t>ה</w:t>
      </w:r>
      <w:r>
        <w:rPr>
          <w:rFonts w:cs="David" w:hint="cs"/>
          <w:rtl/>
          <w:lang w:eastAsia="en-US"/>
        </w:rPr>
        <w:t>עלולים להיות מזיקים לתלמידים</w:t>
      </w:r>
      <w:r w:rsidR="00CE6C54">
        <w:rPr>
          <w:rFonts w:cs="David" w:hint="cs"/>
          <w:rtl/>
          <w:lang w:eastAsia="en-US"/>
        </w:rPr>
        <w:t xml:space="preserve">, כמו </w:t>
      </w:r>
      <w:r w:rsidR="00CE6C54">
        <w:rPr>
          <w:rFonts w:cs="David"/>
          <w:rtl/>
          <w:lang w:eastAsia="en-US"/>
        </w:rPr>
        <w:t>–</w:t>
      </w:r>
      <w:r w:rsidR="00CE6C54">
        <w:rPr>
          <w:rFonts w:cs="David" w:hint="cs"/>
          <w:rtl/>
          <w:lang w:eastAsia="en-US"/>
        </w:rPr>
        <w:t xml:space="preserve"> טרור. </w:t>
      </w:r>
      <w:r>
        <w:rPr>
          <w:rFonts w:cs="David" w:hint="cs"/>
          <w:rtl/>
          <w:lang w:eastAsia="en-US"/>
        </w:rPr>
        <w:t xml:space="preserve"> זאת, עוד לפני שמוגש נגדם כתב אישום. </w:t>
      </w:r>
    </w:p>
    <w:p w:rsidR="00354DC6" w:rsidRPr="00CE6C54" w:rsidRDefault="00354DC6" w:rsidP="00CE6C54">
      <w:pPr>
        <w:numPr>
          <w:ilvl w:val="0"/>
          <w:numId w:val="1"/>
        </w:numPr>
        <w:ind w:left="641" w:hanging="357"/>
        <w:contextualSpacing/>
        <w:jc w:val="both"/>
        <w:rPr>
          <w:rFonts w:cs="David"/>
          <w:lang w:eastAsia="en-US"/>
        </w:rPr>
      </w:pPr>
      <w:r>
        <w:rPr>
          <w:rFonts w:cs="David" w:hint="cs"/>
          <w:rtl/>
          <w:lang w:eastAsia="en-US"/>
        </w:rPr>
        <w:t>הוועדה דורשת מ</w:t>
      </w:r>
      <w:r w:rsidR="00CE6C54">
        <w:rPr>
          <w:rFonts w:cs="David" w:hint="cs"/>
          <w:rtl/>
          <w:lang w:eastAsia="en-US"/>
        </w:rPr>
        <w:t>מ</w:t>
      </w:r>
      <w:r>
        <w:rPr>
          <w:rFonts w:cs="David" w:hint="cs"/>
          <w:rtl/>
          <w:lang w:eastAsia="en-US"/>
        </w:rPr>
        <w:t>שר</w:t>
      </w:r>
      <w:r w:rsidR="00CE6C54">
        <w:rPr>
          <w:rFonts w:cs="David" w:hint="cs"/>
          <w:rtl/>
          <w:lang w:eastAsia="en-US"/>
        </w:rPr>
        <w:t>ד</w:t>
      </w:r>
      <w:r>
        <w:rPr>
          <w:rFonts w:cs="David" w:hint="cs"/>
          <w:rtl/>
          <w:lang w:eastAsia="en-US"/>
        </w:rPr>
        <w:t xml:space="preserve"> החינוך </w:t>
      </w:r>
      <w:r w:rsidR="00CE6C54">
        <w:rPr>
          <w:rFonts w:cs="David" w:hint="cs"/>
          <w:rtl/>
          <w:lang w:eastAsia="en-US"/>
        </w:rPr>
        <w:t>לצנזר גם את ספרי הלימוד של כיתות יא-</w:t>
      </w:r>
      <w:proofErr w:type="spellStart"/>
      <w:r w:rsidR="00CE6C54">
        <w:rPr>
          <w:rFonts w:cs="David" w:hint="cs"/>
          <w:rtl/>
          <w:lang w:eastAsia="en-US"/>
        </w:rPr>
        <w:t>יב</w:t>
      </w:r>
      <w:proofErr w:type="spellEnd"/>
      <w:r w:rsidR="00CE6C54">
        <w:rPr>
          <w:rFonts w:cs="David" w:hint="cs"/>
          <w:rtl/>
          <w:lang w:eastAsia="en-US"/>
        </w:rPr>
        <w:t>.</w:t>
      </w:r>
    </w:p>
    <w:p w:rsidR="00F77D01" w:rsidRDefault="00CE6C54" w:rsidP="00CE6C54">
      <w:pPr>
        <w:numPr>
          <w:ilvl w:val="0"/>
          <w:numId w:val="1"/>
        </w:numPr>
        <w:ind w:left="641" w:hanging="357"/>
        <w:contextualSpacing/>
        <w:jc w:val="both"/>
        <w:rPr>
          <w:rFonts w:cs="David"/>
          <w:lang w:eastAsia="en-US"/>
        </w:rPr>
      </w:pPr>
      <w:r>
        <w:rPr>
          <w:rFonts w:cs="David" w:hint="cs"/>
          <w:rtl/>
          <w:lang w:eastAsia="en-US"/>
        </w:rPr>
        <w:t xml:space="preserve">בכוונת חברי כנסת </w:t>
      </w:r>
      <w:r w:rsidR="00F77D01">
        <w:rPr>
          <w:rFonts w:cs="David" w:hint="cs"/>
          <w:rtl/>
          <w:lang w:eastAsia="en-US"/>
        </w:rPr>
        <w:t xml:space="preserve"> להגיש הצעת חוק שהמדינה לא תממן ספרי לימוד שיש בהם הסתה נגדה. </w:t>
      </w:r>
    </w:p>
    <w:p w:rsidR="003C6C1F" w:rsidRDefault="003C6C1F" w:rsidP="003C6C1F">
      <w:pPr>
        <w:jc w:val="both"/>
        <w:rPr>
          <w:rFonts w:cs="David"/>
          <w:rtl/>
          <w:lang w:eastAsia="en-US"/>
        </w:rPr>
      </w:pPr>
    </w:p>
    <w:p w:rsidR="003C6C1F" w:rsidRPr="003C6C1F" w:rsidRDefault="003C6C1F" w:rsidP="003C6C1F">
      <w:pPr>
        <w:jc w:val="both"/>
        <w:rPr>
          <w:rFonts w:cs="David"/>
          <w:rtl/>
          <w:lang w:eastAsia="en-US"/>
        </w:rPr>
      </w:pPr>
    </w:p>
    <w:p w:rsidR="003C6C1F" w:rsidRPr="003C6C1F" w:rsidRDefault="003C6C1F" w:rsidP="003C6C1F">
      <w:pPr>
        <w:jc w:val="both"/>
        <w:rPr>
          <w:rFonts w:cs="David"/>
          <w:rtl/>
          <w:lang w:eastAsia="en-US"/>
        </w:rPr>
      </w:pPr>
      <w:r w:rsidRPr="003C6C1F">
        <w:rPr>
          <w:rFonts w:cs="David" w:hint="cs"/>
          <w:rtl/>
          <w:lang w:eastAsia="en-US"/>
        </w:rPr>
        <w:t>הוועדה מבקשת מהמשרדים הנוגעים בדבר לדווח לה על</w:t>
      </w:r>
      <w:r w:rsidR="008473C0">
        <w:rPr>
          <w:rFonts w:cs="David" w:hint="cs"/>
          <w:rtl/>
          <w:lang w:eastAsia="en-US"/>
        </w:rPr>
        <w:t xml:space="preserve"> ביצוע המסקנות תוך 7 ימים. </w:t>
      </w:r>
    </w:p>
    <w:p w:rsidR="003C6C1F" w:rsidRPr="003C6C1F" w:rsidRDefault="003C6C1F" w:rsidP="003C6C1F">
      <w:pPr>
        <w:rPr>
          <w:rFonts w:cs="David"/>
          <w:rtl/>
          <w:lang w:eastAsia="en-US"/>
        </w:rPr>
      </w:pPr>
    </w:p>
    <w:p w:rsidR="003C6C1F" w:rsidRDefault="003C6C1F" w:rsidP="003C6C1F">
      <w:pPr>
        <w:rPr>
          <w:rFonts w:cs="David"/>
          <w:b/>
          <w:bCs/>
          <w:rtl/>
          <w:lang w:eastAsia="en-US"/>
        </w:rPr>
      </w:pPr>
      <w:r w:rsidRPr="003C6C1F">
        <w:rPr>
          <w:rFonts w:cs="David" w:hint="cs"/>
          <w:b/>
          <w:bCs/>
          <w:rtl/>
          <w:lang w:eastAsia="en-US"/>
        </w:rPr>
        <w:t>המסקנות הונחו על שולחן הכנסת ביום:</w:t>
      </w:r>
    </w:p>
    <w:p w:rsidR="005D2614" w:rsidRDefault="005D2614" w:rsidP="003C6C1F">
      <w:pPr>
        <w:rPr>
          <w:rFonts w:cs="David" w:hint="cs"/>
          <w:b/>
          <w:bCs/>
          <w:rtl/>
          <w:lang w:eastAsia="en-US"/>
        </w:rPr>
      </w:pPr>
      <w:r>
        <w:rPr>
          <w:rFonts w:cs="David" w:hint="cs"/>
          <w:b/>
          <w:bCs/>
          <w:rtl/>
          <w:lang w:eastAsia="en-US"/>
        </w:rPr>
        <w:t>י"ב באדר תשפ"ג</w:t>
      </w:r>
    </w:p>
    <w:p w:rsidR="005D2614" w:rsidRPr="003C6C1F" w:rsidRDefault="005D2614" w:rsidP="003C6C1F">
      <w:pPr>
        <w:rPr>
          <w:rFonts w:cs="David"/>
          <w:b/>
          <w:bCs/>
          <w:rtl/>
          <w:lang w:eastAsia="en-US"/>
        </w:rPr>
      </w:pPr>
      <w:r>
        <w:rPr>
          <w:rFonts w:cs="David" w:hint="cs"/>
          <w:b/>
          <w:bCs/>
          <w:rtl/>
          <w:lang w:eastAsia="en-US"/>
        </w:rPr>
        <w:t>5 במרץ 2023</w:t>
      </w:r>
    </w:p>
    <w:p w:rsidR="003C6C1F" w:rsidRPr="003C6C1F" w:rsidRDefault="003C6C1F" w:rsidP="003C6C1F">
      <w:pPr>
        <w:rPr>
          <w:rFonts w:cs="David"/>
          <w:b/>
          <w:bCs/>
          <w:lang w:eastAsia="en-US"/>
        </w:rPr>
      </w:pPr>
      <w:r w:rsidRPr="003C6C1F">
        <w:rPr>
          <w:rFonts w:cs="David" w:hint="eastAsia"/>
          <w:b/>
          <w:bCs/>
          <w:rtl/>
          <w:lang w:eastAsia="en-US"/>
        </w:rPr>
        <w:t>‏</w:t>
      </w:r>
    </w:p>
    <w:p w:rsidR="00B267D0" w:rsidRPr="003C6C1F" w:rsidRDefault="00B267D0" w:rsidP="00CD39AC">
      <w:pPr>
        <w:jc w:val="both"/>
        <w:rPr>
          <w:rFonts w:cs="David"/>
          <w:sz w:val="28"/>
          <w:szCs w:val="28"/>
          <w:rtl/>
        </w:rPr>
      </w:pPr>
    </w:p>
    <w:p w:rsidR="00B267D0" w:rsidRPr="002E7F6C" w:rsidRDefault="00B267D0" w:rsidP="00CD39AC">
      <w:pPr>
        <w:jc w:val="both"/>
        <w:rPr>
          <w:rFonts w:cs="David"/>
          <w:sz w:val="28"/>
          <w:szCs w:val="28"/>
          <w:rtl/>
        </w:rPr>
      </w:pPr>
    </w:p>
    <w:p w:rsidR="00644CA8" w:rsidRPr="002E7F6C" w:rsidRDefault="00644CA8" w:rsidP="00CD39AC">
      <w:pPr>
        <w:jc w:val="both"/>
        <w:rPr>
          <w:rFonts w:cs="David"/>
          <w:sz w:val="28"/>
          <w:szCs w:val="28"/>
          <w:rtl/>
        </w:rPr>
      </w:pPr>
    </w:p>
    <w:p w:rsidR="00644CA8" w:rsidRPr="002E7F6C" w:rsidRDefault="00644CA8" w:rsidP="00CD39AC">
      <w:pPr>
        <w:jc w:val="both"/>
        <w:rPr>
          <w:rFonts w:cs="David"/>
          <w:sz w:val="28"/>
          <w:szCs w:val="28"/>
          <w:rtl/>
        </w:rPr>
      </w:pPr>
    </w:p>
    <w:p w:rsidR="00644CA8" w:rsidRPr="002E7F6C" w:rsidRDefault="00644CA8" w:rsidP="00CD39AC">
      <w:pPr>
        <w:jc w:val="both"/>
        <w:rPr>
          <w:rFonts w:cs="David"/>
          <w:sz w:val="28"/>
          <w:szCs w:val="28"/>
          <w:rtl/>
        </w:rPr>
      </w:pPr>
    </w:p>
    <w:p w:rsidR="00644CA8" w:rsidRPr="002E7F6C" w:rsidRDefault="00644CA8" w:rsidP="00CD39AC">
      <w:pPr>
        <w:jc w:val="both"/>
        <w:rPr>
          <w:rFonts w:cs="David"/>
          <w:sz w:val="28"/>
          <w:szCs w:val="28"/>
          <w:rtl/>
        </w:rPr>
      </w:pPr>
    </w:p>
    <w:p w:rsidR="00E467A9" w:rsidRPr="00F768B8" w:rsidRDefault="00E467A9" w:rsidP="00CD39AC">
      <w:pPr>
        <w:jc w:val="center"/>
        <w:rPr>
          <w:rFonts w:cs="David"/>
          <w:rtl/>
        </w:rPr>
      </w:pPr>
    </w:p>
    <w:sectPr w:rsidR="00E467A9" w:rsidRPr="00F768B8" w:rsidSect="002E7F6C">
      <w:footerReference w:type="default" r:id="rId10"/>
      <w:headerReference w:type="first" r:id="rId11"/>
      <w:footerReference w:type="first" r:id="rId12"/>
      <w:endnotePr>
        <w:numFmt w:val="lowerLetter"/>
      </w:endnotePr>
      <w:pgSz w:w="11906" w:h="16838" w:code="9"/>
      <w:pgMar w:top="851" w:right="1797" w:bottom="851" w:left="1797" w:header="709"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F07" w:rsidRDefault="00AE1F07">
      <w:r>
        <w:separator/>
      </w:r>
    </w:p>
  </w:endnote>
  <w:endnote w:type="continuationSeparator" w:id="0">
    <w:p w:rsidR="00AE1F07" w:rsidRDefault="00AE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9" w:rsidRPr="000A7A50" w:rsidRDefault="00E467A9" w:rsidP="00E467A9">
    <w:pPr>
      <w:pStyle w:val="a4"/>
      <w:rPr>
        <w:rtl/>
        <w:cs/>
      </w:rPr>
    </w:pPr>
  </w:p>
  <w:p w:rsidR="00363DF9" w:rsidRDefault="00363DF9">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DF9" w:rsidRDefault="00363DF9">
    <w:pPr>
      <w:pStyle w:val="a4"/>
      <w:rPr>
        <w:rtl/>
      </w:rPr>
    </w:pPr>
  </w:p>
  <w:p w:rsidR="00363DF9" w:rsidRDefault="00363DF9">
    <w:pPr>
      <w:pStyle w:val="a4"/>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F07" w:rsidRDefault="00AE1F07">
      <w:r>
        <w:separator/>
      </w:r>
    </w:p>
  </w:footnote>
  <w:footnote w:type="continuationSeparator" w:id="0">
    <w:p w:rsidR="00AE1F07" w:rsidRDefault="00AE1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DF9" w:rsidRDefault="00363DF9">
    <w:pPr>
      <w:pStyle w:val="a3"/>
      <w:rPr>
        <w:rtl/>
      </w:rPr>
    </w:pPr>
  </w:p>
  <w:p w:rsidR="00363DF9" w:rsidRDefault="00363DF9">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55F94"/>
    <w:multiLevelType w:val="hybridMultilevel"/>
    <w:tmpl w:val="60EA827E"/>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AC"/>
    <w:rsid w:val="0009577D"/>
    <w:rsid w:val="000C6D14"/>
    <w:rsid w:val="000C7808"/>
    <w:rsid w:val="00164EFB"/>
    <w:rsid w:val="0016664E"/>
    <w:rsid w:val="001B4FD7"/>
    <w:rsid w:val="001D16D6"/>
    <w:rsid w:val="001D3F2A"/>
    <w:rsid w:val="002E7F6C"/>
    <w:rsid w:val="003201E6"/>
    <w:rsid w:val="00323A97"/>
    <w:rsid w:val="00354DC6"/>
    <w:rsid w:val="00363DF9"/>
    <w:rsid w:val="00371EDB"/>
    <w:rsid w:val="00373EC4"/>
    <w:rsid w:val="003843CA"/>
    <w:rsid w:val="003C6C1F"/>
    <w:rsid w:val="003D57F6"/>
    <w:rsid w:val="003E4AE4"/>
    <w:rsid w:val="003F6FE3"/>
    <w:rsid w:val="00436BE1"/>
    <w:rsid w:val="00442E40"/>
    <w:rsid w:val="004538B2"/>
    <w:rsid w:val="004563E7"/>
    <w:rsid w:val="004A775D"/>
    <w:rsid w:val="004B2B47"/>
    <w:rsid w:val="004D0C57"/>
    <w:rsid w:val="0050564F"/>
    <w:rsid w:val="0053221B"/>
    <w:rsid w:val="00533A55"/>
    <w:rsid w:val="00562F59"/>
    <w:rsid w:val="005D2614"/>
    <w:rsid w:val="00644CA8"/>
    <w:rsid w:val="006553E5"/>
    <w:rsid w:val="00667F43"/>
    <w:rsid w:val="00682B3C"/>
    <w:rsid w:val="006C4197"/>
    <w:rsid w:val="007111C8"/>
    <w:rsid w:val="00730ACB"/>
    <w:rsid w:val="007322F4"/>
    <w:rsid w:val="00753998"/>
    <w:rsid w:val="007A7310"/>
    <w:rsid w:val="007B25CF"/>
    <w:rsid w:val="007D3FD2"/>
    <w:rsid w:val="007E2804"/>
    <w:rsid w:val="007F5719"/>
    <w:rsid w:val="008473C0"/>
    <w:rsid w:val="008E7D48"/>
    <w:rsid w:val="00956624"/>
    <w:rsid w:val="00971FB0"/>
    <w:rsid w:val="00991A02"/>
    <w:rsid w:val="009A3DDB"/>
    <w:rsid w:val="009D74D5"/>
    <w:rsid w:val="00A10395"/>
    <w:rsid w:val="00A5018E"/>
    <w:rsid w:val="00A51C4F"/>
    <w:rsid w:val="00A96C31"/>
    <w:rsid w:val="00AD4F9D"/>
    <w:rsid w:val="00AE1F07"/>
    <w:rsid w:val="00AE2BB6"/>
    <w:rsid w:val="00B02058"/>
    <w:rsid w:val="00B1018D"/>
    <w:rsid w:val="00B13FDF"/>
    <w:rsid w:val="00B267D0"/>
    <w:rsid w:val="00B33FD1"/>
    <w:rsid w:val="00B66BC6"/>
    <w:rsid w:val="00B67339"/>
    <w:rsid w:val="00B928BB"/>
    <w:rsid w:val="00B93347"/>
    <w:rsid w:val="00BA08F7"/>
    <w:rsid w:val="00BB682B"/>
    <w:rsid w:val="00C07E90"/>
    <w:rsid w:val="00C306DF"/>
    <w:rsid w:val="00C6539B"/>
    <w:rsid w:val="00CB1814"/>
    <w:rsid w:val="00CD39AC"/>
    <w:rsid w:val="00CE2082"/>
    <w:rsid w:val="00CE6C54"/>
    <w:rsid w:val="00D94689"/>
    <w:rsid w:val="00D94837"/>
    <w:rsid w:val="00DA247C"/>
    <w:rsid w:val="00DA7BE8"/>
    <w:rsid w:val="00E467A9"/>
    <w:rsid w:val="00E67B4C"/>
    <w:rsid w:val="00EE1EAE"/>
    <w:rsid w:val="00EE4CA7"/>
    <w:rsid w:val="00F327B5"/>
    <w:rsid w:val="00F51808"/>
    <w:rsid w:val="00F72E8C"/>
    <w:rsid w:val="00F768B8"/>
    <w:rsid w:val="00F76969"/>
    <w:rsid w:val="00F77D01"/>
    <w:rsid w:val="00F80BCD"/>
    <w:rsid w:val="00F840C6"/>
    <w:rsid w:val="00F957E6"/>
    <w:rsid w:val="00FA4F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9AC"/>
    <w:pPr>
      <w:bidi/>
    </w:pPr>
    <w:rPr>
      <w:sz w:val="24"/>
      <w:szCs w:val="24"/>
      <w:lang w:eastAsia="he-IL"/>
    </w:rPr>
  </w:style>
  <w:style w:type="paragraph" w:styleId="1">
    <w:name w:val="heading 1"/>
    <w:basedOn w:val="a"/>
    <w:next w:val="a"/>
    <w:qFormat/>
    <w:rsid w:val="00730ACB"/>
    <w:pPr>
      <w:ind w:left="26"/>
      <w:jc w:val="center"/>
      <w:outlineLvl w:val="0"/>
    </w:pPr>
    <w:rPr>
      <w:rFonts w:cs="David"/>
      <w:b/>
      <w:bCs/>
      <w:color w:val="00008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D39AC"/>
    <w:pPr>
      <w:tabs>
        <w:tab w:val="center" w:pos="4153"/>
        <w:tab w:val="right" w:pos="8306"/>
      </w:tabs>
    </w:pPr>
  </w:style>
  <w:style w:type="paragraph" w:styleId="a4">
    <w:name w:val="footer"/>
    <w:basedOn w:val="a"/>
    <w:link w:val="a5"/>
    <w:uiPriority w:val="99"/>
    <w:rsid w:val="00CD39AC"/>
    <w:pPr>
      <w:tabs>
        <w:tab w:val="center" w:pos="4153"/>
        <w:tab w:val="right" w:pos="8306"/>
      </w:tabs>
    </w:pPr>
  </w:style>
  <w:style w:type="character" w:customStyle="1" w:styleId="a5">
    <w:name w:val="כותרת תחתונה תו"/>
    <w:link w:val="a4"/>
    <w:uiPriority w:val="99"/>
    <w:rsid w:val="00E467A9"/>
    <w:rPr>
      <w:sz w:val="24"/>
      <w:szCs w:val="24"/>
      <w:lang w:eastAsia="he-IL"/>
    </w:rPr>
  </w:style>
  <w:style w:type="paragraph" w:styleId="a6">
    <w:name w:val="Balloon Text"/>
    <w:basedOn w:val="a"/>
    <w:link w:val="a7"/>
    <w:rsid w:val="00E467A9"/>
    <w:rPr>
      <w:rFonts w:ascii="Tahoma" w:hAnsi="Tahoma" w:cs="Tahoma"/>
      <w:sz w:val="16"/>
      <w:szCs w:val="16"/>
    </w:rPr>
  </w:style>
  <w:style w:type="character" w:customStyle="1" w:styleId="a7">
    <w:name w:val="טקסט בלונים תו"/>
    <w:link w:val="a6"/>
    <w:rsid w:val="00E467A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221A2-337D-4A01-89A2-7601D476330E}">
  <ds:schemaRefs>
    <ds:schemaRef ds:uri="http://schemas.microsoft.com/office/2006/metadata/longProperties"/>
  </ds:schemaRefs>
</ds:datastoreItem>
</file>

<file path=customXml/itemProps2.xml><?xml version="1.0" encoding="utf-8"?>
<ds:datastoreItem xmlns:ds="http://schemas.openxmlformats.org/officeDocument/2006/customXml" ds:itemID="{E852030E-C830-4849-957B-2CE26B399A8E}">
  <ds:schemaRefs>
    <ds:schemaRef ds:uri="http://schemas.openxmlformats.org/officeDocument/2006/bibliography"/>
  </ds:schemaRefs>
</ds:datastoreItem>
</file>

<file path=customXml/itemProps3.xml><?xml version="1.0" encoding="utf-8"?>
<ds:datastoreItem xmlns:ds="http://schemas.openxmlformats.org/officeDocument/2006/customXml" ds:itemID="{22C25A06-8812-431C-957A-D29A95448A4F}"/>
</file>

<file path=customXml/itemProps4.xml><?xml version="1.0" encoding="utf-8"?>
<ds:datastoreItem xmlns:ds="http://schemas.openxmlformats.org/officeDocument/2006/customXml" ds:itemID="{5F9C5B6F-94D1-433C-B67B-FDB650DDC133}"/>
</file>

<file path=customXml/itemProps5.xml><?xml version="1.0" encoding="utf-8"?>
<ds:datastoreItem xmlns:ds="http://schemas.openxmlformats.org/officeDocument/2006/customXml" ds:itemID="{63B52442-B66D-452D-9E64-DD9CE86EE72A}"/>
</file>

<file path=docProps/app.xml><?xml version="1.0" encoding="utf-8"?>
<Properties xmlns="http://schemas.openxmlformats.org/officeDocument/2006/extended-properties" xmlns:vt="http://schemas.openxmlformats.org/officeDocument/2006/docPropsVTypes">
  <Template>Normal</Template>
  <TotalTime>0</TotalTime>
  <Pages>1</Pages>
  <Words>768</Words>
  <Characters>3845</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יו"ר ועדת החינוך, התרבות והספורט</vt:lpstr>
    </vt:vector>
  </TitlesOfParts>
  <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יו"ר ועדת החינוך, התרבות והספורט</dc:title>
  <dc:subject/>
  <dc:creator/>
  <cp:keywords/>
  <cp:lastModifiedBy/>
  <cp:revision>1</cp:revision>
  <dcterms:created xsi:type="dcterms:W3CDTF">2020-03-29T12:52:00Z</dcterms:created>
  <dcterms:modified xsi:type="dcterms:W3CDTF">2023-03-01T11:04:00Z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01 במרץ 2023</vt:lpwstr>
  </property>
  <property fmtid="{D5CDD505-2E9C-101B-9397-08002B2CF9AE}" pid="3" name="DocDateEng2">
    <vt:lpwstr>01.03.2023</vt:lpwstr>
  </property>
  <property fmtid="{D5CDD505-2E9C-101B-9397-08002B2CF9AE}" pid="4" name="DocDateHeb">
    <vt:lpwstr>ח' באדר תשפ"ג</vt:lpwstr>
  </property>
  <property fmtid="{D5CDD505-2E9C-101B-9397-08002B2CF9AE}" pid="5" name="DocNumberYearNumber">
    <vt:lpwstr>2023-044999</vt:lpwstr>
  </property>
  <property fmtid="{D5CDD505-2E9C-101B-9397-08002B2CF9AE}" pid="6" name="DocNumber">
    <vt:lpwstr>0200-0001-2023-044999</vt:lpwstr>
  </property>
  <property fmtid="{D5CDD505-2E9C-101B-9397-08002B2CF9AE}" pid="7" name="DocTo">
    <vt:lpwstr/>
  </property>
  <property fmtid="{D5CDD505-2E9C-101B-9397-08002B2CF9AE}" pid="8" name="DocSenderName1">
    <vt:lpwstr>אתי דנן סגן/ית מנהל/ת הוועדה _x000d_</vt:lpwstr>
  </property>
  <property fmtid="{D5CDD505-2E9C-101B-9397-08002B2CF9AE}" pid="9" name="DocObjectName">
    <vt:lpwstr>מסקנות הצעה לסדר היום בנוששא: הסתה וקידום נרטיב פלסטיני בתכני הלימוד של בתיה"ס במזרח ירושלים</vt:lpwstr>
  </property>
  <property fmtid="{D5CDD505-2E9C-101B-9397-08002B2CF9AE}" pid="10" name="DocRecipients">
    <vt:lpwstr/>
  </property>
  <property fmtid="{D5CDD505-2E9C-101B-9397-08002B2CF9AE}" pid="11" name="DocRecipientsNameJobTitle">
    <vt:lpwstr/>
  </property>
  <property fmtid="{D5CDD505-2E9C-101B-9397-08002B2CF9AE}" pid="12" name="DocRecipientsJobTitle">
    <vt:lpwstr/>
  </property>
  <property fmtid="{D5CDD505-2E9C-101B-9397-08002B2CF9AE}" pid="13" name="DocDateHebFull">
    <vt:lpwstr>יום רביעי,ח' באדר תשפ"ג</vt:lpwstr>
  </property>
  <property fmtid="{D5CDD505-2E9C-101B-9397-08002B2CF9AE}" pid="14" name="DocToJobTitle">
    <vt:lpwstr/>
  </property>
  <property fmtid="{D5CDD505-2E9C-101B-9397-08002B2CF9AE}" pid="15" name="DocToName">
    <vt:lpwstr/>
  </property>
  <property fmtid="{D5CDD505-2E9C-101B-9397-08002B2CF9AE}" pid="16" name="DocTo1">
    <vt:lpwstr/>
  </property>
  <property fmtid="{D5CDD505-2E9C-101B-9397-08002B2CF9AE}" pid="17" name="DocToAddress">
    <vt:lpwstr/>
  </property>
  <property fmtid="{D5CDD505-2E9C-101B-9397-08002B2CF9AE}" pid="18" name="ContentTypeId">
    <vt:lpwstr>0x010100B2C71493DDBCBC4C84426C8AB681A806</vt:lpwstr>
  </property>
  <property fmtid="{D5CDD505-2E9C-101B-9397-08002B2CF9AE}" pid="19" name="SanhedrinItemID">
    <vt:r8>2202474</vt:r8>
  </property>
  <property fmtid="{D5CDD505-2E9C-101B-9397-08002B2CF9AE}" pid="20" name="SanhedrinDocumentType">
    <vt:r8>82</vt:r8>
  </property>
</Properties>
</file>