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חוק למוכנות לזיהום ים בשמן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בניסן התשפ"ב (12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במרץ 2021 פרסם משרדך להערות הציבור תזכיר חוק בנושא "מוכנות ותגובה לתקריות של זיהום הים והסביבה החופית בשמן". אולם מאז החוק לא קודם.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קודם החוק, ומתי בכוונתך לקדם חוק חשוב 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E3430B-E3A8-4E75-9CCB-46DABCE3BB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2191019</vt:r8>
  </property>
</Properties>
</file>