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153.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שינוי קווי אגד בגליל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אופיר כץ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בסיוון התשפ"ב (27 ביוני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ב10.6.22 משרד התחבורה שינה את מסלולי קווי האוטובוס 262 ו263, דבר אשר ניתק את תושביה המוחלשים של שכונת גבעת רם בכרמיאל שהשתמשו בקווים אלה להגיע לעבודה, לטיפולים רפואיים ולמרכז העיר.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בוטלו התחנות העוברות בשכונת רם?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15E2E65-2EBC-4C77-96D4-368D2008E42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2194701</vt:r8>
  </property>
</Properties>
</file>