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705.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כשלון שר החוץ לסיים את סכסוכי העבודה במשרד החוץ</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ארבל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החוץ</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בסיוון התשפ"ב (15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פנו למעלה מ-100 ראשי נציגיות ישראל בעולם, שגרירים וקונסולים מכל רחבי תבל לשר החוץ בבקשה שיביא לפתרון סכסוך העבודה הממושך במשרד החוץ אשר פוגע קשות בעבודת נציגויות ישראל בחו"ל. הפגיעה הקשה בזכויות השליחים בחו"ל, הפלייתם לרעה של שליחי המשרד ונושאים נוספים פוגעים בעובדי המשרד כלכלית ואישית ובכך ביכולתם למלא את תפקידם החשוב על הצד הטוב ביותר. סכסוך העבודה אף עשוי להביא לשביתה מלאה של נציגויות ישראל בחו"ל כפי שהובהר במפורש במכתב, תוצאה שתפגע בצורה חסרת תקדים ביחסי החוץ של ישראל. מדובר בכשלון אישי של שר החוץ לסדר את "חצרו הפרטית" במשרד החוץ. על שר החוץ לפעול באופן מיידי להבטיח שסכסוך העבודה שמתנהל מתחת לאפו כל העת במשרד החוץ יבוא לסיומו ויאפשר לעובדי המשרד החרוצים תנאים טובים למילוי שליחותם.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פעלת להביא לפתרון סכסוך העבודה במשרד החוץ מאז כניסתך לתפקיד? מדוע לא הצלחת להביא לסיום הסכסוך עד עתה וכיצד אתה פועל כעת כדי לפתורו?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D29E9A6-B8A5-41CB-96BF-E9632C002C8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2193888</vt:r8>
  </property>
</Properties>
</file>