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דחופה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138.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עיכובים בתשלום סבסוד מעונות יום לילדים עד גיל 3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אחמד טיבי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שרת הכלכלה והתעשייה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כ"ג באייר התשפ"ב (24 במאי 2022):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הורים רבים מהחברה הערבית סובלים מעיכובים בתשלום סבסוד מעונות יום לילדים עד גיל 3. 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האם המעבר של מעונות יום למשרד החינוך פוגע בסבסוד?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כיצד המשרד מסייע בטיפול בפגיעה כלכלית שנגרמת להורים צעירים במיוחד?</w:t>
      </w:r>
      <w:r>
        <w:br/>
      </w:r>
      <w:r>
        <w:rPr xmlns:w="http://schemas.openxmlformats.org/wordprocessingml/2006/main">
          <w:rFonts w:hint="cs" w:ascii="Tahoma" w:hAnsi="Tahoma" w:cs="David"/>
          <w:rtl/>
        </w:rPr>
        <w:t xml:space="preserve"/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כיצד מסייע המשרד לאם העובדת בחצי משרה?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 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F6A86C2068CC3845B392E0D1097093F3" ma:contentTypeVersion="" ma:contentTypeDescription="צור מסמך חדש." ma:contentTypeScope="" ma:versionID="b7613c272b43e11d6b87675cc94b5368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d7dd2f529bbe50785394ddfd47ca1ac1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82DFCA7A-D5BD-42C2-B92E-D6E88D7161E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0x010100F6A86C2068CC3845B392E0D1097093F3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2192389</vt:r8>
  </property>
</Properties>
</file>