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238B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649.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רכבות  ישירות לנגב המערבי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שלמה קרעי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בניסן התשפ"ב (25 באפריל 2022):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למרות שתנועת הרכבות כבר מזמן שבה לסדרה בכלל רחבי הארץ, רק באיזור הנגב המערבי החזירו פעילות חלקית וחסרות עוד 12 רכבות, כמדי יום, ובשעות קריטיות (בין 6 ל-7 בבוקר, בין 15:45 ל-17:00, ורכבות לילה...).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יתוקן המצב בקרוב?</w:t>
      </w:r>
      <w:bookmarkEnd w:id="14"/>
    </w:p>
    <w:p w14:paraId="674489B1" w14:textId="77777777" w:rsidR="00C55298" w:rsidRDefault="006238B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יש תכנית לשיפור ותגב</w:t>
      </w:r>
      <w:r>
        <w:rPr>
          <w:rFonts w:ascii="Tahoma" w:hAnsi="Tahoma" w:cs="David" w:hint="cs"/>
          <w:rtl/>
        </w:rPr>
        <w:t>ור?</w:t>
      </w:r>
    </w:p>
    <w:p w14:paraId="309212B6" w14:textId="3214FF30" w:rsidR="00EE6539" w:rsidRPr="00472AB3" w:rsidRDefault="00EE6539" w:rsidP="006238BB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 xml:space="preserve">מועד אחרון למתן תשובה: </w:t>
      </w:r>
      <w:r w:rsidR="006238BB">
        <w:rPr>
          <w:rStyle w:val="ab"/>
          <w:rFonts w:hint="cs"/>
          <w:rtl/>
        </w:rPr>
        <w:t>29</w:t>
      </w:r>
      <w:bookmarkStart w:id="16" w:name="_GoBack"/>
      <w:bookmarkEnd w:id="16"/>
      <w:r>
        <w:rPr>
          <w:rStyle w:val="ab"/>
          <w:rFonts w:hint="cs"/>
          <w:rtl/>
        </w:rPr>
        <w:t>/05/2022</w:t>
      </w:r>
      <w:bookmarkEnd w:id="15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238BB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55298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4AF3DA6-2354-40ED-993A-84A140F5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10A21-6A11-445B-89F6-4129600CC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200A57-BFEA-46B4-8FE3-2F6A4DD1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2022-04-25T08:41:00Z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2191215</vt:r8>
  </property>
</Properties>
</file>