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B187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591.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הכנסת ארגונים המקדמים חרם על ישראל על ידי משרד החוץ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עמיחי שיקלי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החוץ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באדר א' התשפ"ב (1 במרץ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6563147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ביום שבת 12.02.22 הגיעו לנתב"ג פעילי שני ארגונים צרפתים</w:t>
      </w:r>
      <w:r w:rsidR="000B1874">
        <w:rPr>
          <w:rFonts w:hint="cs" w:ascii="Tahoma" w:hAnsi="Tahoma" w:cs="David"/>
          <w:rtl/>
        </w:rPr>
        <w:t>:</w:t>
      </w:r>
      <w:bookmarkStart w:name="_GoBack" w:id="14"/>
      <w:bookmarkEnd w:id="14"/>
      <w:r w:rsidRPr="000B1874" w:rsidR="000B1874">
        <w:t xml:space="preserve"> </w:t>
      </w:r>
      <w:r w:rsidRPr="000B1874" w:rsidR="000B1874">
        <w:rPr>
          <w:rFonts w:ascii="Tahoma" w:hAnsi="Tahoma" w:cs="David"/>
        </w:rPr>
        <w:t>AFPS RCDP</w:t>
      </w:r>
      <w:r>
        <w:rPr>
          <w:rFonts w:hint="cs" w:ascii="Tahoma" w:hAnsi="Tahoma" w:cs="David"/>
          <w:rtl/>
        </w:rPr>
        <w:t xml:space="preserve">, המעורבים בפעילות חרם על ישראל ובקשר עם ארגוני טרור, והוכנסו לישראל בהתערבות משרד החוץ. </w:t>
      </w:r>
      <w:r>
        <w:br/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באיזו עילה משרד החוץ מפר באופן בוטה את תיקון 28 לחוק הכניסה לישראל?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11/05/2022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B1874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D4B9DEB-E48D-4927-8A52-D8D7E004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89B804-AE35-4F7B-A206-C3A99B044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9ACC79-6EF1-429E-B3E7-BAF72D9EF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לטם שחר</cp:lastModifiedBy>
  <cp:revision>3</cp:revision>
  <cp:lastPrinted>2014-08-13T07:48:00Z</cp:lastPrinted>
  <dcterms:created xsi:type="dcterms:W3CDTF">2012-11-26T12:31:00Z</dcterms:created>
  <dcterms:modified xsi:type="dcterms:W3CDTF">2022-02-22T09:11:00Z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2190048</vt:r8>
  </property>
</Properties>
</file>