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D047FA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25pt;height:45.7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523.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 xml:space="preserve">זיהום שמורת נחל קנה על ידי פלסטינים 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יום טוב חי כלפון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השרה להגנת הסביבה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א' באדר א' התשפ"ב (2 בפברואר 2022):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מזה חודשים רבים הביוב של הכפר הפלסטיני בידיא ושפכים ממפעל בטון סמוך זורמים לערוץ הנחל. למרות פניות חוזרות ונשנות של תנועת רגבים לרשויות, הזיהום ממשיך לזרום לנחל באין מפריע.</w:t>
      </w:r>
      <w:bookmarkEnd w:id="13"/>
    </w:p>
    <w:p w:rsidR="00D047FA" w:rsidP="0059335D" w:rsidRDefault="00D047FA" w14:paraId="34201A6D" w14:textId="77777777">
      <w:pPr>
        <w:spacing w:line="360" w:lineRule="auto"/>
        <w:rPr>
          <w:rFonts w:ascii="Tahoma" w:hAnsi="Tahoma" w:cs="David"/>
          <w:rtl/>
        </w:rPr>
      </w:pPr>
      <w:bookmarkStart w:name="_GoBack" w:id="14"/>
      <w:bookmarkEnd w:id="14"/>
    </w:p>
    <w:p w:rsidRPr="009F1FFC" w:rsidR="00D047FA" w:rsidP="0059335D" w:rsidRDefault="00D047FA" w14:paraId="3F6632BE" w14:textId="40C3D71C">
      <w:p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שאילתה דומה בנושא נשלחה גם לשר הביטחון.</w:t>
      </w:r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>מדוע הרשויות אינן פועלות למען מניעת הזיהום, כולל הטלת קנסות ופתיחה בחקירה פלילית?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23/02/2022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047FA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BD6616F8-FFFE-4F15-8452-00598D0A8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EB3F4F-CAF0-4446-8B86-CAD30C2FE5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0d5b49-c690-4c6f-bbb9-1e50dab33e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dcmitype/"/>
    <ds:schemaRef ds:uri="http://schemas.microsoft.com/office/infopath/2007/PartnerControls"/>
    <ds:schemaRef ds:uri="290d5b49-c690-4c6f-bbb9-1e50dab33eee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82A6C1B-F349-4997-B141-B547C249C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3</cp:revision>
  <cp:lastPrinted>2014-08-13T07:48:00Z</cp:lastPrinted>
  <dcterms:created xsi:type="dcterms:W3CDTF">2012-11-26T12:31:00Z</dcterms:created>
  <dcterms:modified xsi:type="dcterms:W3CDTF">2022-02-02T13:06:00Z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2169460</vt:r8>
  </property>
</Properties>
</file>