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B476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3"/>
    </w:p>
    <w:p w:rsidR="009B4769" w:rsidP="0059335D" w:rsidRDefault="009B4769" w14:paraId="7EDFF63E" w14:textId="3B4B23D4">
      <w:pPr>
        <w:spacing w:line="360" w:lineRule="auto"/>
        <w:rPr>
          <w:rFonts w:ascii="Tahoma" w:hAnsi="Tahoma" w:cs="David"/>
          <w:rtl/>
        </w:rPr>
      </w:pPr>
    </w:p>
    <w:p w:rsidRPr="009F1FFC" w:rsidR="009B4769" w:rsidP="0059335D" w:rsidRDefault="009B4769" w14:paraId="17FC0B53" w14:textId="602B6EA2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E61563" w:rsidRDefault="009B4769" w14:paraId="39D381A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E61563" w:rsidRDefault="009B4769" w14:paraId="02225ED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B4769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1563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2F51592-DB7C-4120-8554-12B75D78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87A7-A4BC-41EB-B8BF-2922C1571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4490D-B6AC-48C0-9D06-4B372C9E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2168764</vt:r8>
  </property>
</Properties>
</file>