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465.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בקשת שחרור מבצעי הלינץ ביגאל יהושוע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עמיחי שיקלי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המשפטים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ט"ז בשבט התשפ"ב (18 בינואר 2022):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ביוני הוגשו כתבי אישום כנגד שבעת מבצעי הלינץ' ביגאל יהושוע ז"ל, בגין רצח בנסיבות מחמירות של מעשה טרור.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בעקבות בקשת שחרור לפני תום ההליכים, קבע בית המשפט המחוזי בלוד כי לגבי שלושה מהנאשמים תימסר החלטה בסוף החודש.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בחר בית המשפט לשקול את שחרורם של שלושה מתוך שבעת הנאשמים? 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08/02/2022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D9101BC6-FDAA-445B-AD63-8C8540DDF07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2168601</vt:r8>
  </property>
</Properties>
</file>