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423EA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25pt;height:45.75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דחופה</w:t>
      </w:r>
      <w:bookmarkEnd w:id="2"/>
    </w:p>
    <w:p w:rsidRPr="00472AB3"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>
        <w:rPr>
          <w:rFonts w:hint="cs"/>
          <w:rtl/>
        </w:rPr>
        <w:t>99.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ביטול הקמת תחנת הרכבת עמק חפר מנשה</w:t>
      </w:r>
      <w:bookmarkEnd w:id="4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דוד אמסלם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שרת התחבורה והבטיחות בדרכים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א' באדר א' התשפ"ב (2 בפברואר 2022):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423EA1" w:rsidRDefault="0059335D" w14:paraId="62A373DE" w14:textId="4274A555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תושבי עמק חפר</w:t>
      </w:r>
      <w:r w:rsidR="00423EA1">
        <w:rPr>
          <w:rFonts w:ascii="Tahoma" w:hAnsi="Tahoma" w:cs="David"/>
        </w:rPr>
        <w:t xml:space="preserve"> </w:t>
      </w:r>
      <w:r>
        <w:rPr>
          <w:rFonts w:hint="cs" w:ascii="Tahoma" w:hAnsi="Tahoma" w:cs="David"/>
          <w:rtl/>
        </w:rPr>
        <w:t>מנשה סובלים שנים מחוסר תחבורה ציבורית. משרד התחבורה החליט להק</w:t>
      </w:r>
      <w:r w:rsidR="00423EA1">
        <w:rPr>
          <w:rFonts w:hint="cs" w:ascii="Tahoma" w:hAnsi="Tahoma" w:cs="David"/>
          <w:rtl/>
        </w:rPr>
        <w:t>י</w:t>
      </w:r>
      <w:bookmarkStart w:name="_GoBack" w:id="14"/>
      <w:bookmarkEnd w:id="14"/>
      <w:r>
        <w:rPr>
          <w:rFonts w:hint="cs" w:ascii="Tahoma" w:hAnsi="Tahoma" w:cs="David"/>
          <w:rtl/>
        </w:rPr>
        <w:t>ם את תחנת אחיטוב אך כעת הוחלט על ביטולה. הלכה למעשה</w:t>
      </w:r>
      <w:r w:rsidR="00423EA1">
        <w:rPr>
          <w:rFonts w:ascii="Tahoma" w:hAnsi="Tahoma" w:cs="David"/>
        </w:rPr>
        <w:t xml:space="preserve"> </w:t>
      </w:r>
      <w:r>
        <w:rPr>
          <w:rFonts w:hint="cs" w:ascii="Tahoma" w:hAnsi="Tahoma" w:cs="David"/>
          <w:rtl/>
        </w:rPr>
        <w:t>ביטול התחבורה הציבורית באזור.</w:t>
      </w:r>
      <w:bookmarkEnd w:id="13"/>
    </w:p>
    <w:p w:rsidRPr="00472AB3"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>
        <w:rPr>
          <w:rFonts w:hint="cs" w:ascii="Tahoma" w:hAnsi="Tahoma" w:cs="David"/>
          <w:rtl/>
        </w:rPr>
        <w:t>מדוע משרד התחבורה שינה את דעתו וביטל את התחנה?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23EA1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7F0CC137-1784-4DA9-9430-70FC30100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b7613c272b43e11d6b87675cc94b5368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d7dd2f529bbe50785394ddfd47ca1ac1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schemas.microsoft.com/office/2006/documentManagement/types"/>
    <ds:schemaRef ds:uri="http://schemas.microsoft.com/office/infopath/2007/PartnerControls"/>
    <ds:schemaRef ds:uri="290d5b49-c690-4c6f-bbb9-1e50dab33eee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5455AC5-6F30-4E3F-AE2D-5B9B8DB348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0d5b49-c690-4c6f-bbb9-1e50dab33e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8A71AF8-C4D7-4225-84FC-D6249A3C20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57</Words>
  <Characters>327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3</cp:revision>
  <cp:lastPrinted>2022-02-01T15:29:00Z</cp:lastPrinted>
  <dcterms:created xsi:type="dcterms:W3CDTF">2012-11-26T12:31:00Z</dcterms:created>
  <dcterms:modified xsi:type="dcterms:W3CDTF">2022-02-01T15:29:00Z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2168271</vt:r8>
  </property>
</Properties>
</file>