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תקיפת הסטודנטית באסמה מחאג'נה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בטבת התשפ"ב (16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ב-27.11.21, באסמה סטודנטית לסיעוד הותקפה בסניף מקדונלד'ס בהרצליה ע"י 5 בני משפחה יהודים לעיני מצלמות. אין זה המקרה הראשון של תקיפת סטודנטים ערבים בערים יהודיות.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נתפסו חשודים בעקבות המקרה? אם לא, מדוע?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סטטוס הטיפול בפרשה?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משרדך מתכוון לעשות להגנת ערבים בערים יהודיות?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B68C51E-D27C-45DD-ABE9-4F7099F06C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2166516</vt:r8>
  </property>
</Properties>
</file>