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חידוש היתר למפעל הפיס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ג'ידא רינאוי-זועבי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בטבת התשפ"ב (16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מפעל הפיס פועל מכוח היתר. בדיקה מראה כי אינו עומד בתנאי ההיתר ובכלל זה בצמצום מוקדי מכירה ב-%25, ופרסום תכנית עסקית, ועוד.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נערך לחידוש ההיתר, ומהם מנגנוני הפיקוח והסנקציות שהוא מטיל על אי-עמידה בתנאים?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CCEAE98-39A9-4B23-9F85-E3D1E1F0A2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2166437</vt:r8>
  </property>
</Properties>
</file>