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קשרי עמותת 48 לחמאס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התשפ"ב (9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קשרי העמותה עם חמאס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מערכת הביטחון אישרה לע'אזי עיסא(מנכ"ל) להיכנס לעזה?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כן,נא לפרט תאריכים של כניסה ויציאה בחמש שנים האחרונות?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אושר לע'אזי עיסא להיפגש עם נציגי חמאס?אם כן באילו תאריכים?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הסחורות שעמותת 48 העבירה לעזה?נא לפרט את סוג הסחורה ותאריך כניסתה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A8C0B9-B401-4A06-9ADC-007CB1A5F9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2164501</vt:r8>
  </property>
</Properties>
</file>