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ניגוד עניינים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גלית דיסטל אטבריאן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בחשוון התשפ"ב (14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הנתון שגאולה אבן סער, אישתו של שר המשפטים גדעון סער, הינה מגישת מהדורת החדשות של תאגיד הציבור הישראלי כאן 11.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השר מסביר את ניגוד העניינים בין מגישת החדשות לשר?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מגישת מהדורת חדשות שאמורה להיות "כלב השמירה של הדמוקרטיה" יכולה למלא את תפקידה בניגוד עניינים שכזה?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D26E73-4485-441E-B23F-C684CA69E4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2162916</vt:r8>
  </property>
</Properties>
</file>