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רצח איאד אלחלאק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בטבת התשפ"ב (14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היום לפני שנה ב-30.5.20, איאד אלחלאק, צעיר עם צרכים מיוחדים, נורה למוות בדם קר בידי שוטרים על לא עוול בכפיו.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עד היום לא הועמד אף שוטר לדין?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החייל והממונים עליו נשפטו?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B5EEDBE-6F72-4B02-BA0D-D9457C9DA7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2161116</vt:r8>
  </property>
</Properties>
</file>