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אסירים מתמודדי נפש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בתמוז התשפ"א (16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מספר האסירים המתמודדים עם מחלת נפש עלה בשנים האחרונות ומצבת כח האדם הפסיכיאטרי לא השתנתה, כך שאין מספיק מענה טיפולי.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אחוז האסירים המתמודדים עם מחלת נפש בבית הכלא?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מצבת כח האדם הטיפולי בבתי הכלא, קרי פסיכיאטר, פסיכולוג ועו"ס?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התדירות והזמינות של השירותים הטיפוליים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608A4D-B48D-4ABA-9271-149C7C0828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2159314</vt:r8>
  </property>
</Properties>
</file>