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תיקון רמזורים בואדי עארה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מאזן גנאים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התשפ"א (27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האירועים האחרונים בואדי עארה קולקלו מספר רמזורים בכניסה ליישובים הערבים דבר שגרם למספר תאונות קשות ושיבושי תנועה קשים, ואירעה תאונה קטלנית בכביש 65 שגרמה למותה של אמנה ואסל , ועד היום טרם תוקנו הרמזורים                     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טרם תיקן את הרמזורים ומתי יחזרו לפעול כסדרן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17/06/2021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6D57E73-A9C4-4D45-8956-FA2E29B4A9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2158755</vt:r8>
  </property>
</Properties>
</file>