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74D6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כספי טרור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ניר אורבך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התשפ"א (24 במאי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74D68" w:rsidRDefault="0059335D" w14:paraId="62A373DE" w14:textId="0CBC061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החוק מחייב הקפאת כספים לרש"פ בהתאם לסכומים שמעבירה למחבלים.</w:t>
      </w:r>
      <w:r>
        <w:br/>
      </w:r>
      <w:r>
        <w:rPr>
          <w:rFonts w:hint="cs" w:ascii="Tahoma" w:hAnsi="Tahoma" w:cs="David"/>
          <w:rtl/>
        </w:rPr>
        <w:t>נושא זה בוער כשבחוץ הטרור מתגבר</w:t>
      </w:r>
      <w:r w:rsidR="00B74D68">
        <w:rPr>
          <w:rFonts w:hint="cs" w:ascii="Tahoma" w:hAnsi="Tahoma" w:cs="David"/>
          <w:rtl/>
        </w:rPr>
        <w:t xml:space="preserve">, </w:t>
      </w:r>
      <w:r>
        <w:rPr>
          <w:rFonts w:hint="cs" w:ascii="Tahoma" w:hAnsi="Tahoma" w:cs="David"/>
          <w:rtl/>
        </w:rPr>
        <w:t>דו"ח אודות כספים ששולמו בזיקה לטרור, הוגש על ידי השר לקבינט.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הקבינט לא התייחס לדו"ח? </w:t>
      </w:r>
      <w:bookmarkEnd w:id="14"/>
    </w:p>
    <w:p w:rsidR="00A27F78" w:rsidP="00B74D68" w:rsidRDefault="00B74D68" w14:paraId="782E9FE0" w14:textId="0070934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מתכוון משרדך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למנוע את העברת הכספים?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27F78"/>
    <w:rsid w:val="00A40E38"/>
    <w:rsid w:val="00A6399C"/>
    <w:rsid w:val="00A63A0B"/>
    <w:rsid w:val="00A75AF7"/>
    <w:rsid w:val="00B64B63"/>
    <w:rsid w:val="00B74D68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F35CBFA-2DDC-44DA-8F02-2F4AE884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E0A9E-20CF-4BE6-9BB8-B693D816A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68AFE1-2925-4958-91FB-A362F02AF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2021-05-24T11:00:00Z</cp:lastPrinted>
  <dcterms:created xsi:type="dcterms:W3CDTF">2012-11-26T12:31:00Z</dcterms:created>
  <dcterms:modified xsi:type="dcterms:W3CDTF">2021-05-24T11:00:00Z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2158546</vt:r8>
  </property>
</Properties>
</file>