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19B" w:rsidRDefault="00FA719B">
      <w:pPr>
        <w:bidi w:val="0"/>
        <w:spacing w:line="240" w:lineRule="auto"/>
        <w:ind w:firstLine="0"/>
        <w:jc w:val="left"/>
        <w:rPr>
          <w:rtl/>
        </w:rPr>
      </w:pPr>
      <w:bookmarkStart w:id="0" w:name="TOR_Q1"/>
      <w:bookmarkEnd w:id="0"/>
    </w:p>
    <w:p w:rsidR="00FA719B" w:rsidRDefault="00FA719B" w:rsidP="00506310">
      <w:pPr>
        <w:bidi w:val="0"/>
        <w:spacing w:line="240" w:lineRule="auto"/>
        <w:ind w:firstLine="0"/>
        <w:jc w:val="left"/>
      </w:pPr>
    </w:p>
    <w:p w:rsidR="00FA719B" w:rsidRDefault="00FA719B" w:rsidP="009C49B5">
      <w:pPr>
        <w:rPr>
          <w:rtl/>
        </w:rPr>
      </w:pPr>
    </w:p>
    <w:p w:rsidR="00FA719B" w:rsidRDefault="00FA719B" w:rsidP="009C49B5">
      <w:pPr>
        <w:rPr>
          <w:rtl/>
        </w:rPr>
      </w:pPr>
      <w:r>
        <w:rPr>
          <w:rFonts w:hint="cs"/>
          <w:rtl/>
        </w:rPr>
        <w:t>דברי הכנסת</w:t>
      </w:r>
    </w:p>
    <w:p w:rsidR="00FA719B" w:rsidRDefault="00FA719B" w:rsidP="009C49B5">
      <w:pPr>
        <w:rPr>
          <w:rtl/>
        </w:rPr>
      </w:pPr>
      <w:r>
        <w:rPr>
          <w:rFonts w:hint="cs"/>
          <w:rtl/>
        </w:rPr>
        <w:t>חוברת י"ט</w:t>
      </w:r>
    </w:p>
    <w:p w:rsidR="00FA719B" w:rsidRDefault="00FA719B" w:rsidP="009C49B5">
      <w:r>
        <w:rPr>
          <w:rFonts w:hint="cs"/>
          <w:rtl/>
        </w:rPr>
        <w:t>ישיבה ק"י</w:t>
      </w:r>
    </w:p>
    <w:p w:rsidR="00FA719B" w:rsidRDefault="00FA719B" w:rsidP="009C49B5"/>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506310">
      <w:pPr>
        <w:bidi w:val="0"/>
        <w:spacing w:line="240" w:lineRule="auto"/>
        <w:ind w:firstLine="0"/>
        <w:jc w:val="left"/>
      </w:pPr>
    </w:p>
    <w:p w:rsidR="00FA719B" w:rsidRDefault="00FA719B" w:rsidP="00F75723">
      <w:pPr>
        <w:pStyle w:val="ab"/>
        <w:bidi w:val="0"/>
        <w:rPr>
          <w:rtl/>
        </w:rPr>
      </w:pPr>
      <w:bookmarkStart w:id="1" w:name="_Toc95245092"/>
      <w:r>
        <w:rPr>
          <w:rtl/>
        </w:rPr>
        <w:t>הישיבה ה</w:t>
      </w:r>
      <w:r>
        <w:rPr>
          <w:rFonts w:hint="cs"/>
          <w:rtl/>
        </w:rPr>
        <w:t>מאה-ועשר</w:t>
      </w:r>
      <w:r>
        <w:rPr>
          <w:rtl/>
        </w:rPr>
        <w:t xml:space="preserve"> של הכנסת העשרים-וארבע</w:t>
      </w:r>
      <w:bookmarkEnd w:id="1"/>
    </w:p>
    <w:p w:rsidR="00FA719B" w:rsidRDefault="00FA719B" w:rsidP="00A40808">
      <w:pPr>
        <w:pStyle w:val="ac"/>
        <w:bidi w:val="0"/>
        <w:rPr>
          <w:rtl/>
        </w:rPr>
      </w:pPr>
      <w:bookmarkStart w:id="2" w:name="_Toc95245093"/>
      <w:r>
        <w:rPr>
          <w:rtl/>
        </w:rPr>
        <w:t xml:space="preserve">יום שלישי, ז' באדר </w:t>
      </w:r>
      <w:r w:rsidR="00A40808">
        <w:rPr>
          <w:rFonts w:hint="cs"/>
          <w:rtl/>
        </w:rPr>
        <w:t xml:space="preserve">א' </w:t>
      </w:r>
      <w:r>
        <w:rPr>
          <w:rtl/>
        </w:rPr>
        <w:t>התשפ"ב (8 בפברואר 2022)</w:t>
      </w:r>
      <w:bookmarkEnd w:id="2"/>
    </w:p>
    <w:p w:rsidR="00FA719B" w:rsidRDefault="00FA719B" w:rsidP="00506310">
      <w:pPr>
        <w:pStyle w:val="ad"/>
        <w:bidi w:val="0"/>
        <w:rPr>
          <w:rtl/>
        </w:rPr>
      </w:pPr>
      <w:r>
        <w:rPr>
          <w:rtl/>
        </w:rPr>
        <w:t>ירושלים, הכנסת, שעה 16:00</w:t>
      </w:r>
    </w:p>
    <w:p w:rsidR="006570A7" w:rsidRDefault="006570A7">
      <w:pPr>
        <w:bidi w:val="0"/>
        <w:spacing w:line="240" w:lineRule="auto"/>
        <w:ind w:firstLine="0"/>
        <w:jc w:val="left"/>
        <w:rPr>
          <w:rtl/>
        </w:rPr>
      </w:pPr>
      <w:r>
        <w:rPr>
          <w:rtl/>
        </w:rPr>
        <w:br w:type="page"/>
      </w:r>
    </w:p>
    <w:p w:rsidR="006570A7" w:rsidRDefault="006570A7" w:rsidP="006570A7">
      <w:pPr>
        <w:pStyle w:val="afd"/>
        <w:rPr>
          <w:noProof/>
        </w:rPr>
      </w:pPr>
      <w:r>
        <w:rPr>
          <w:rtl/>
        </w:rPr>
        <w:t>תוכן עניינים</w:t>
      </w:r>
      <w:bookmarkStart w:id="3" w:name="_GoBack"/>
      <w:bookmarkEnd w:id="3"/>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570A7" w:rsidRDefault="006570A7" w:rsidP="006570A7">
      <w:pPr>
        <w:pStyle w:val="TOC1"/>
        <w:tabs>
          <w:tab w:val="right" w:leader="dot" w:pos="8296"/>
        </w:tabs>
        <w:ind w:firstLine="0"/>
        <w:rPr>
          <w:noProof/>
        </w:rPr>
      </w:pPr>
      <w:hyperlink w:anchor="_Toc95245094" w:history="1">
        <w:r w:rsidRPr="00F362D6">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_Toc95245094 \h </w:instrText>
        </w:r>
        <w:r>
          <w:rPr>
            <w:noProof/>
            <w:webHidden/>
          </w:rPr>
        </w:r>
        <w:r>
          <w:rPr>
            <w:noProof/>
            <w:webHidden/>
          </w:rPr>
          <w:fldChar w:fldCharType="separate"/>
        </w:r>
        <w:r>
          <w:rPr>
            <w:noProof/>
            <w:webHidden/>
            <w:rtl/>
          </w:rPr>
          <w:t>4</w:t>
        </w:r>
        <w:r>
          <w:rPr>
            <w:noProof/>
            <w:webHidden/>
          </w:rPr>
          <w:fldChar w:fldCharType="end"/>
        </w:r>
      </w:hyperlink>
    </w:p>
    <w:p w:rsidR="006570A7" w:rsidRDefault="006570A7" w:rsidP="006570A7">
      <w:pPr>
        <w:pStyle w:val="TOC2"/>
        <w:tabs>
          <w:tab w:val="right" w:leader="dot" w:pos="8296"/>
        </w:tabs>
        <w:ind w:firstLine="0"/>
        <w:rPr>
          <w:noProof/>
        </w:rPr>
      </w:pPr>
      <w:hyperlink w:anchor="_Toc95245095" w:history="1">
        <w:r w:rsidRPr="00F362D6">
          <w:rPr>
            <w:rStyle w:val="Hyperlink"/>
            <w:noProof/>
            <w:rtl/>
          </w:rPr>
          <w:t>מזכירת הכנסת ירדנה מלר-הורוביץ:</w:t>
        </w:r>
        <w:r>
          <w:rPr>
            <w:noProof/>
            <w:webHidden/>
          </w:rPr>
          <w:tab/>
        </w:r>
        <w:r>
          <w:rPr>
            <w:noProof/>
            <w:webHidden/>
          </w:rPr>
          <w:fldChar w:fldCharType="begin"/>
        </w:r>
        <w:r>
          <w:rPr>
            <w:noProof/>
            <w:webHidden/>
          </w:rPr>
          <w:instrText xml:space="preserve"> PAGEREF _Toc95245095 \h </w:instrText>
        </w:r>
        <w:r>
          <w:rPr>
            <w:noProof/>
            <w:webHidden/>
          </w:rPr>
        </w:r>
        <w:r>
          <w:rPr>
            <w:noProof/>
            <w:webHidden/>
          </w:rPr>
          <w:fldChar w:fldCharType="separate"/>
        </w:r>
        <w:r>
          <w:rPr>
            <w:noProof/>
            <w:webHidden/>
            <w:rtl/>
          </w:rPr>
          <w:t>4</w:t>
        </w:r>
        <w:r>
          <w:rPr>
            <w:noProof/>
            <w:webHidden/>
          </w:rPr>
          <w:fldChar w:fldCharType="end"/>
        </w:r>
      </w:hyperlink>
    </w:p>
    <w:p w:rsidR="006570A7" w:rsidRDefault="006570A7" w:rsidP="006570A7">
      <w:pPr>
        <w:pStyle w:val="TOC1"/>
        <w:tabs>
          <w:tab w:val="right" w:leader="dot" w:pos="8296"/>
        </w:tabs>
        <w:ind w:firstLine="0"/>
        <w:rPr>
          <w:noProof/>
        </w:rPr>
      </w:pPr>
      <w:hyperlink w:anchor="_Toc95245096" w:history="1">
        <w:r w:rsidRPr="00F362D6">
          <w:rPr>
            <w:rStyle w:val="Hyperlink"/>
            <w:noProof/>
            <w:rtl/>
            <w:lang w:eastAsia="he-IL"/>
          </w:rPr>
          <w:t>נאומים בני דקה</w:t>
        </w:r>
        <w:r>
          <w:rPr>
            <w:noProof/>
            <w:webHidden/>
          </w:rPr>
          <w:tab/>
        </w:r>
        <w:r>
          <w:rPr>
            <w:noProof/>
            <w:webHidden/>
          </w:rPr>
          <w:fldChar w:fldCharType="begin"/>
        </w:r>
        <w:r>
          <w:rPr>
            <w:noProof/>
            <w:webHidden/>
          </w:rPr>
          <w:instrText xml:space="preserve"> PAGEREF _Toc95245096 \h </w:instrText>
        </w:r>
        <w:r>
          <w:rPr>
            <w:noProof/>
            <w:webHidden/>
          </w:rPr>
        </w:r>
        <w:r>
          <w:rPr>
            <w:noProof/>
            <w:webHidden/>
          </w:rPr>
          <w:fldChar w:fldCharType="separate"/>
        </w:r>
        <w:r>
          <w:rPr>
            <w:noProof/>
            <w:webHidden/>
            <w:rtl/>
          </w:rPr>
          <w:t>4</w:t>
        </w:r>
        <w:r>
          <w:rPr>
            <w:noProof/>
            <w:webHidden/>
          </w:rPr>
          <w:fldChar w:fldCharType="end"/>
        </w:r>
      </w:hyperlink>
    </w:p>
    <w:p w:rsidR="006570A7" w:rsidRDefault="006570A7" w:rsidP="006570A7">
      <w:pPr>
        <w:pStyle w:val="TOC2"/>
        <w:tabs>
          <w:tab w:val="right" w:leader="dot" w:pos="8296"/>
        </w:tabs>
        <w:ind w:firstLine="0"/>
        <w:rPr>
          <w:noProof/>
        </w:rPr>
      </w:pPr>
      <w:hyperlink w:anchor="_Toc95245097" w:history="1">
        <w:r w:rsidRPr="00F362D6">
          <w:rPr>
            <w:rStyle w:val="Hyperlink"/>
            <w:noProof/>
            <w:rtl/>
          </w:rPr>
          <w:t>אחמד טיבי (הרשימה המשותפת):</w:t>
        </w:r>
        <w:r>
          <w:rPr>
            <w:noProof/>
            <w:webHidden/>
          </w:rPr>
          <w:tab/>
        </w:r>
        <w:r>
          <w:rPr>
            <w:noProof/>
            <w:webHidden/>
          </w:rPr>
          <w:fldChar w:fldCharType="begin"/>
        </w:r>
        <w:r>
          <w:rPr>
            <w:noProof/>
            <w:webHidden/>
          </w:rPr>
          <w:instrText xml:space="preserve"> PAGEREF _Toc95245097 \h </w:instrText>
        </w:r>
        <w:r>
          <w:rPr>
            <w:noProof/>
            <w:webHidden/>
          </w:rPr>
        </w:r>
        <w:r>
          <w:rPr>
            <w:noProof/>
            <w:webHidden/>
          </w:rPr>
          <w:fldChar w:fldCharType="separate"/>
        </w:r>
        <w:r>
          <w:rPr>
            <w:noProof/>
            <w:webHidden/>
            <w:rtl/>
          </w:rPr>
          <w:t>4</w:t>
        </w:r>
        <w:r>
          <w:rPr>
            <w:noProof/>
            <w:webHidden/>
          </w:rPr>
          <w:fldChar w:fldCharType="end"/>
        </w:r>
      </w:hyperlink>
    </w:p>
    <w:p w:rsidR="006570A7" w:rsidRDefault="006570A7" w:rsidP="006570A7">
      <w:pPr>
        <w:pStyle w:val="TOC2"/>
        <w:tabs>
          <w:tab w:val="right" w:leader="dot" w:pos="8296"/>
        </w:tabs>
        <w:ind w:firstLine="0"/>
        <w:rPr>
          <w:noProof/>
        </w:rPr>
      </w:pPr>
      <w:hyperlink w:anchor="_Toc95245098" w:history="1">
        <w:r w:rsidRPr="00F362D6">
          <w:rPr>
            <w:rStyle w:val="Hyperlink"/>
            <w:noProof/>
            <w:rtl/>
          </w:rPr>
          <w:t>משה אבוטבול (ש"ס):</w:t>
        </w:r>
        <w:r>
          <w:rPr>
            <w:noProof/>
            <w:webHidden/>
          </w:rPr>
          <w:tab/>
        </w:r>
        <w:r>
          <w:rPr>
            <w:noProof/>
            <w:webHidden/>
          </w:rPr>
          <w:fldChar w:fldCharType="begin"/>
        </w:r>
        <w:r>
          <w:rPr>
            <w:noProof/>
            <w:webHidden/>
          </w:rPr>
          <w:instrText xml:space="preserve"> PAGEREF _Toc95245098 \h </w:instrText>
        </w:r>
        <w:r>
          <w:rPr>
            <w:noProof/>
            <w:webHidden/>
          </w:rPr>
        </w:r>
        <w:r>
          <w:rPr>
            <w:noProof/>
            <w:webHidden/>
          </w:rPr>
          <w:fldChar w:fldCharType="separate"/>
        </w:r>
        <w:r>
          <w:rPr>
            <w:noProof/>
            <w:webHidden/>
            <w:rtl/>
          </w:rPr>
          <w:t>5</w:t>
        </w:r>
        <w:r>
          <w:rPr>
            <w:noProof/>
            <w:webHidden/>
          </w:rPr>
          <w:fldChar w:fldCharType="end"/>
        </w:r>
      </w:hyperlink>
    </w:p>
    <w:p w:rsidR="006570A7" w:rsidRDefault="006570A7" w:rsidP="006570A7">
      <w:pPr>
        <w:pStyle w:val="TOC2"/>
        <w:tabs>
          <w:tab w:val="right" w:leader="dot" w:pos="8296"/>
        </w:tabs>
        <w:ind w:firstLine="0"/>
        <w:rPr>
          <w:noProof/>
        </w:rPr>
      </w:pPr>
      <w:hyperlink w:anchor="_Toc95245099" w:history="1">
        <w:r w:rsidRPr="00F362D6">
          <w:rPr>
            <w:rStyle w:val="Hyperlink"/>
            <w:noProof/>
            <w:rtl/>
          </w:rPr>
          <w:t>גבי לסקי (מרצ):</w:t>
        </w:r>
        <w:r>
          <w:rPr>
            <w:noProof/>
            <w:webHidden/>
          </w:rPr>
          <w:tab/>
        </w:r>
        <w:r>
          <w:rPr>
            <w:noProof/>
            <w:webHidden/>
          </w:rPr>
          <w:fldChar w:fldCharType="begin"/>
        </w:r>
        <w:r>
          <w:rPr>
            <w:noProof/>
            <w:webHidden/>
          </w:rPr>
          <w:instrText xml:space="preserve"> PAGEREF _Toc95245099 \h </w:instrText>
        </w:r>
        <w:r>
          <w:rPr>
            <w:noProof/>
            <w:webHidden/>
          </w:rPr>
        </w:r>
        <w:r>
          <w:rPr>
            <w:noProof/>
            <w:webHidden/>
          </w:rPr>
          <w:fldChar w:fldCharType="separate"/>
        </w:r>
        <w:r>
          <w:rPr>
            <w:noProof/>
            <w:webHidden/>
            <w:rtl/>
          </w:rPr>
          <w:t>6</w:t>
        </w:r>
        <w:r>
          <w:rPr>
            <w:noProof/>
            <w:webHidden/>
          </w:rPr>
          <w:fldChar w:fldCharType="end"/>
        </w:r>
      </w:hyperlink>
    </w:p>
    <w:p w:rsidR="006570A7" w:rsidRDefault="006570A7" w:rsidP="006570A7">
      <w:pPr>
        <w:pStyle w:val="TOC1"/>
        <w:tabs>
          <w:tab w:val="right" w:leader="dot" w:pos="8296"/>
        </w:tabs>
        <w:ind w:firstLine="0"/>
        <w:rPr>
          <w:noProof/>
        </w:rPr>
      </w:pPr>
      <w:hyperlink w:anchor="_Toc95245100" w:history="1">
        <w:r w:rsidRPr="00F362D6">
          <w:rPr>
            <w:rStyle w:val="Hyperlink"/>
            <w:noProof/>
            <w:rtl/>
            <w:lang w:eastAsia="he-IL"/>
          </w:rPr>
          <w:t>שאילתות ותשובות</w:t>
        </w:r>
        <w:r>
          <w:rPr>
            <w:noProof/>
            <w:webHidden/>
          </w:rPr>
          <w:tab/>
        </w:r>
        <w:r>
          <w:rPr>
            <w:noProof/>
            <w:webHidden/>
          </w:rPr>
          <w:fldChar w:fldCharType="begin"/>
        </w:r>
        <w:r>
          <w:rPr>
            <w:noProof/>
            <w:webHidden/>
          </w:rPr>
          <w:instrText xml:space="preserve"> PAGEREF _Toc95245100 \h </w:instrText>
        </w:r>
        <w:r>
          <w:rPr>
            <w:noProof/>
            <w:webHidden/>
          </w:rPr>
        </w:r>
        <w:r>
          <w:rPr>
            <w:noProof/>
            <w:webHidden/>
          </w:rPr>
          <w:fldChar w:fldCharType="separate"/>
        </w:r>
        <w:r>
          <w:rPr>
            <w:noProof/>
            <w:webHidden/>
            <w:rtl/>
          </w:rPr>
          <w:t>6</w:t>
        </w:r>
        <w:r>
          <w:rPr>
            <w:noProof/>
            <w:webHidden/>
          </w:rPr>
          <w:fldChar w:fldCharType="end"/>
        </w:r>
      </w:hyperlink>
    </w:p>
    <w:p w:rsidR="006570A7" w:rsidRDefault="006570A7" w:rsidP="006570A7">
      <w:pPr>
        <w:pStyle w:val="TOC1"/>
        <w:tabs>
          <w:tab w:val="right" w:leader="dot" w:pos="8296"/>
        </w:tabs>
        <w:ind w:firstLine="0"/>
        <w:rPr>
          <w:noProof/>
        </w:rPr>
      </w:pPr>
      <w:hyperlink w:anchor="_Toc95245101" w:history="1">
        <w:r w:rsidRPr="00F362D6">
          <w:rPr>
            <w:rStyle w:val="Hyperlink"/>
            <w:noProof/>
            <w:rtl/>
          </w:rPr>
          <w:t>154. ירי בפניו של אברהים סורי</w:t>
        </w:r>
        <w:r>
          <w:rPr>
            <w:noProof/>
            <w:webHidden/>
          </w:rPr>
          <w:tab/>
        </w:r>
        <w:r>
          <w:rPr>
            <w:noProof/>
            <w:webHidden/>
          </w:rPr>
          <w:fldChar w:fldCharType="begin"/>
        </w:r>
        <w:r>
          <w:rPr>
            <w:noProof/>
            <w:webHidden/>
          </w:rPr>
          <w:instrText xml:space="preserve"> PAGEREF _Toc95245101 \h </w:instrText>
        </w:r>
        <w:r>
          <w:rPr>
            <w:noProof/>
            <w:webHidden/>
          </w:rPr>
        </w:r>
        <w:r>
          <w:rPr>
            <w:noProof/>
            <w:webHidden/>
          </w:rPr>
          <w:fldChar w:fldCharType="separate"/>
        </w:r>
        <w:r>
          <w:rPr>
            <w:noProof/>
            <w:webHidden/>
            <w:rtl/>
          </w:rPr>
          <w:t>7</w:t>
        </w:r>
        <w:r>
          <w:rPr>
            <w:noProof/>
            <w:webHidden/>
          </w:rPr>
          <w:fldChar w:fldCharType="end"/>
        </w:r>
      </w:hyperlink>
    </w:p>
    <w:p w:rsidR="006570A7" w:rsidRDefault="006570A7" w:rsidP="006570A7">
      <w:pPr>
        <w:pStyle w:val="TOC2"/>
        <w:tabs>
          <w:tab w:val="right" w:leader="dot" w:pos="8296"/>
        </w:tabs>
        <w:ind w:firstLine="0"/>
        <w:rPr>
          <w:noProof/>
        </w:rPr>
      </w:pPr>
      <w:hyperlink w:anchor="_Toc95245102" w:history="1">
        <w:r w:rsidRPr="00F362D6">
          <w:rPr>
            <w:rStyle w:val="Hyperlink"/>
            <w:noProof/>
            <w:rtl/>
          </w:rPr>
          <w:t>איימן עודה (הרשימה המשותפת):</w:t>
        </w:r>
        <w:r>
          <w:rPr>
            <w:noProof/>
            <w:webHidden/>
          </w:rPr>
          <w:tab/>
        </w:r>
        <w:r>
          <w:rPr>
            <w:noProof/>
            <w:webHidden/>
          </w:rPr>
          <w:fldChar w:fldCharType="begin"/>
        </w:r>
        <w:r>
          <w:rPr>
            <w:noProof/>
            <w:webHidden/>
          </w:rPr>
          <w:instrText xml:space="preserve"> PAGEREF _Toc95245102 \h </w:instrText>
        </w:r>
        <w:r>
          <w:rPr>
            <w:noProof/>
            <w:webHidden/>
          </w:rPr>
        </w:r>
        <w:r>
          <w:rPr>
            <w:noProof/>
            <w:webHidden/>
          </w:rPr>
          <w:fldChar w:fldCharType="separate"/>
        </w:r>
        <w:r>
          <w:rPr>
            <w:noProof/>
            <w:webHidden/>
            <w:rtl/>
          </w:rPr>
          <w:t>7</w:t>
        </w:r>
        <w:r>
          <w:rPr>
            <w:noProof/>
            <w:webHidden/>
          </w:rPr>
          <w:fldChar w:fldCharType="end"/>
        </w:r>
      </w:hyperlink>
    </w:p>
    <w:p w:rsidR="006570A7" w:rsidRDefault="006570A7" w:rsidP="006570A7">
      <w:pPr>
        <w:pStyle w:val="TOC2"/>
        <w:tabs>
          <w:tab w:val="right" w:leader="dot" w:pos="8296"/>
        </w:tabs>
        <w:ind w:firstLine="0"/>
        <w:rPr>
          <w:noProof/>
        </w:rPr>
      </w:pPr>
      <w:hyperlink w:anchor="_Toc95245103" w:history="1">
        <w:r w:rsidRPr="00F362D6">
          <w:rPr>
            <w:rStyle w:val="Hyperlink"/>
            <w:noProof/>
            <w:rtl/>
          </w:rPr>
          <w:t>שר המשפטים גדעון סער:</w:t>
        </w:r>
        <w:r>
          <w:rPr>
            <w:noProof/>
            <w:webHidden/>
          </w:rPr>
          <w:tab/>
        </w:r>
        <w:r>
          <w:rPr>
            <w:noProof/>
            <w:webHidden/>
          </w:rPr>
          <w:fldChar w:fldCharType="begin"/>
        </w:r>
        <w:r>
          <w:rPr>
            <w:noProof/>
            <w:webHidden/>
          </w:rPr>
          <w:instrText xml:space="preserve"> PAGEREF _Toc95245103 \h </w:instrText>
        </w:r>
        <w:r>
          <w:rPr>
            <w:noProof/>
            <w:webHidden/>
          </w:rPr>
        </w:r>
        <w:r>
          <w:rPr>
            <w:noProof/>
            <w:webHidden/>
          </w:rPr>
          <w:fldChar w:fldCharType="separate"/>
        </w:r>
        <w:r>
          <w:rPr>
            <w:noProof/>
            <w:webHidden/>
            <w:rtl/>
          </w:rPr>
          <w:t>7</w:t>
        </w:r>
        <w:r>
          <w:rPr>
            <w:noProof/>
            <w:webHidden/>
          </w:rPr>
          <w:fldChar w:fldCharType="end"/>
        </w:r>
      </w:hyperlink>
    </w:p>
    <w:p w:rsidR="006570A7" w:rsidRDefault="006570A7" w:rsidP="006570A7">
      <w:pPr>
        <w:pStyle w:val="TOC1"/>
        <w:tabs>
          <w:tab w:val="right" w:leader="dot" w:pos="8296"/>
        </w:tabs>
        <w:ind w:firstLine="0"/>
        <w:rPr>
          <w:noProof/>
        </w:rPr>
      </w:pPr>
      <w:hyperlink w:anchor="_Toc95245104" w:history="1">
        <w:r w:rsidRPr="00F362D6">
          <w:rPr>
            <w:rStyle w:val="Hyperlink"/>
            <w:noProof/>
            <w:rtl/>
            <w:lang w:eastAsia="he-IL"/>
          </w:rPr>
          <w:t>390. סמכויות האפוטרופוס הכללי</w:t>
        </w:r>
        <w:r>
          <w:rPr>
            <w:noProof/>
            <w:webHidden/>
          </w:rPr>
          <w:tab/>
        </w:r>
        <w:r>
          <w:rPr>
            <w:noProof/>
            <w:webHidden/>
          </w:rPr>
          <w:fldChar w:fldCharType="begin"/>
        </w:r>
        <w:r>
          <w:rPr>
            <w:noProof/>
            <w:webHidden/>
          </w:rPr>
          <w:instrText xml:space="preserve"> PAGEREF _Toc95245104 \h </w:instrText>
        </w:r>
        <w:r>
          <w:rPr>
            <w:noProof/>
            <w:webHidden/>
          </w:rPr>
        </w:r>
        <w:r>
          <w:rPr>
            <w:noProof/>
            <w:webHidden/>
          </w:rPr>
          <w:fldChar w:fldCharType="separate"/>
        </w:r>
        <w:r>
          <w:rPr>
            <w:noProof/>
            <w:webHidden/>
            <w:rtl/>
          </w:rPr>
          <w:t>8</w:t>
        </w:r>
        <w:r>
          <w:rPr>
            <w:noProof/>
            <w:webHidden/>
          </w:rPr>
          <w:fldChar w:fldCharType="end"/>
        </w:r>
      </w:hyperlink>
    </w:p>
    <w:p w:rsidR="006570A7" w:rsidRDefault="006570A7" w:rsidP="006570A7">
      <w:pPr>
        <w:pStyle w:val="TOC2"/>
        <w:tabs>
          <w:tab w:val="right" w:leader="dot" w:pos="8296"/>
        </w:tabs>
        <w:ind w:firstLine="0"/>
        <w:rPr>
          <w:noProof/>
        </w:rPr>
      </w:pPr>
      <w:hyperlink w:anchor="_Toc95245105" w:history="1">
        <w:r w:rsidRPr="00F362D6">
          <w:rPr>
            <w:rStyle w:val="Hyperlink"/>
            <w:noProof/>
            <w:rtl/>
          </w:rPr>
          <w:t>גבי לסקי (מרצ):</w:t>
        </w:r>
        <w:r>
          <w:rPr>
            <w:noProof/>
            <w:webHidden/>
          </w:rPr>
          <w:tab/>
        </w:r>
        <w:r>
          <w:rPr>
            <w:noProof/>
            <w:webHidden/>
          </w:rPr>
          <w:fldChar w:fldCharType="begin"/>
        </w:r>
        <w:r>
          <w:rPr>
            <w:noProof/>
            <w:webHidden/>
          </w:rPr>
          <w:instrText xml:space="preserve"> PAGEREF _Toc95245105 \h </w:instrText>
        </w:r>
        <w:r>
          <w:rPr>
            <w:noProof/>
            <w:webHidden/>
          </w:rPr>
        </w:r>
        <w:r>
          <w:rPr>
            <w:noProof/>
            <w:webHidden/>
          </w:rPr>
          <w:fldChar w:fldCharType="separate"/>
        </w:r>
        <w:r>
          <w:rPr>
            <w:noProof/>
            <w:webHidden/>
            <w:rtl/>
          </w:rPr>
          <w:t>8</w:t>
        </w:r>
        <w:r>
          <w:rPr>
            <w:noProof/>
            <w:webHidden/>
          </w:rPr>
          <w:fldChar w:fldCharType="end"/>
        </w:r>
      </w:hyperlink>
    </w:p>
    <w:p w:rsidR="006570A7" w:rsidRDefault="006570A7" w:rsidP="006570A7">
      <w:pPr>
        <w:pStyle w:val="TOC2"/>
        <w:tabs>
          <w:tab w:val="right" w:leader="dot" w:pos="8296"/>
        </w:tabs>
        <w:ind w:firstLine="0"/>
        <w:rPr>
          <w:noProof/>
        </w:rPr>
      </w:pPr>
      <w:hyperlink w:anchor="_Toc95245106" w:history="1">
        <w:r w:rsidRPr="00F362D6">
          <w:rPr>
            <w:rStyle w:val="Hyperlink"/>
            <w:noProof/>
            <w:rtl/>
          </w:rPr>
          <w:t>שר המשפטים גדעון סער:</w:t>
        </w:r>
        <w:r>
          <w:rPr>
            <w:noProof/>
            <w:webHidden/>
          </w:rPr>
          <w:tab/>
        </w:r>
        <w:r>
          <w:rPr>
            <w:noProof/>
            <w:webHidden/>
          </w:rPr>
          <w:fldChar w:fldCharType="begin"/>
        </w:r>
        <w:r>
          <w:rPr>
            <w:noProof/>
            <w:webHidden/>
          </w:rPr>
          <w:instrText xml:space="preserve"> PAGEREF _Toc95245106 \h </w:instrText>
        </w:r>
        <w:r>
          <w:rPr>
            <w:noProof/>
            <w:webHidden/>
          </w:rPr>
        </w:r>
        <w:r>
          <w:rPr>
            <w:noProof/>
            <w:webHidden/>
          </w:rPr>
          <w:fldChar w:fldCharType="separate"/>
        </w:r>
        <w:r>
          <w:rPr>
            <w:noProof/>
            <w:webHidden/>
            <w:rtl/>
          </w:rPr>
          <w:t>8</w:t>
        </w:r>
        <w:r>
          <w:rPr>
            <w:noProof/>
            <w:webHidden/>
          </w:rPr>
          <w:fldChar w:fldCharType="end"/>
        </w:r>
      </w:hyperlink>
    </w:p>
    <w:p w:rsidR="006570A7" w:rsidRDefault="006570A7" w:rsidP="006570A7">
      <w:pPr>
        <w:pStyle w:val="TOC1"/>
        <w:tabs>
          <w:tab w:val="right" w:leader="dot" w:pos="8296"/>
        </w:tabs>
        <w:ind w:firstLine="0"/>
        <w:rPr>
          <w:noProof/>
        </w:rPr>
      </w:pPr>
      <w:hyperlink w:anchor="_Toc95245107" w:history="1">
        <w:r w:rsidRPr="00F362D6">
          <w:rPr>
            <w:rStyle w:val="Hyperlink"/>
            <w:noProof/>
            <w:rtl/>
            <w:lang w:eastAsia="he-IL"/>
          </w:rPr>
          <w:t>158. ירי בגב ג'נא קסוואני</w:t>
        </w:r>
        <w:r>
          <w:rPr>
            <w:noProof/>
            <w:webHidden/>
          </w:rPr>
          <w:tab/>
        </w:r>
        <w:r>
          <w:rPr>
            <w:noProof/>
            <w:webHidden/>
          </w:rPr>
          <w:fldChar w:fldCharType="begin"/>
        </w:r>
        <w:r>
          <w:rPr>
            <w:noProof/>
            <w:webHidden/>
          </w:rPr>
          <w:instrText xml:space="preserve"> PAGEREF _Toc95245107 \h </w:instrText>
        </w:r>
        <w:r>
          <w:rPr>
            <w:noProof/>
            <w:webHidden/>
          </w:rPr>
        </w:r>
        <w:r>
          <w:rPr>
            <w:noProof/>
            <w:webHidden/>
          </w:rPr>
          <w:fldChar w:fldCharType="separate"/>
        </w:r>
        <w:r>
          <w:rPr>
            <w:noProof/>
            <w:webHidden/>
            <w:rtl/>
          </w:rPr>
          <w:t>9</w:t>
        </w:r>
        <w:r>
          <w:rPr>
            <w:noProof/>
            <w:webHidden/>
          </w:rPr>
          <w:fldChar w:fldCharType="end"/>
        </w:r>
      </w:hyperlink>
    </w:p>
    <w:p w:rsidR="006570A7" w:rsidRDefault="006570A7" w:rsidP="006570A7">
      <w:pPr>
        <w:pStyle w:val="TOC2"/>
        <w:tabs>
          <w:tab w:val="right" w:leader="dot" w:pos="8296"/>
        </w:tabs>
        <w:ind w:firstLine="0"/>
        <w:rPr>
          <w:noProof/>
        </w:rPr>
      </w:pPr>
      <w:hyperlink w:anchor="_Toc95245108" w:history="1">
        <w:r w:rsidRPr="00F362D6">
          <w:rPr>
            <w:rStyle w:val="Hyperlink"/>
            <w:noProof/>
            <w:rtl/>
          </w:rPr>
          <w:t>איימן עודה (הרשימה המשותפת):</w:t>
        </w:r>
        <w:r>
          <w:rPr>
            <w:noProof/>
            <w:webHidden/>
          </w:rPr>
          <w:tab/>
        </w:r>
        <w:r>
          <w:rPr>
            <w:noProof/>
            <w:webHidden/>
          </w:rPr>
          <w:fldChar w:fldCharType="begin"/>
        </w:r>
        <w:r>
          <w:rPr>
            <w:noProof/>
            <w:webHidden/>
          </w:rPr>
          <w:instrText xml:space="preserve"> PAGEREF _Toc95245108 \h </w:instrText>
        </w:r>
        <w:r>
          <w:rPr>
            <w:noProof/>
            <w:webHidden/>
          </w:rPr>
        </w:r>
        <w:r>
          <w:rPr>
            <w:noProof/>
            <w:webHidden/>
          </w:rPr>
          <w:fldChar w:fldCharType="separate"/>
        </w:r>
        <w:r>
          <w:rPr>
            <w:noProof/>
            <w:webHidden/>
            <w:rtl/>
          </w:rPr>
          <w:t>9</w:t>
        </w:r>
        <w:r>
          <w:rPr>
            <w:noProof/>
            <w:webHidden/>
          </w:rPr>
          <w:fldChar w:fldCharType="end"/>
        </w:r>
      </w:hyperlink>
    </w:p>
    <w:p w:rsidR="006570A7" w:rsidRDefault="006570A7" w:rsidP="006570A7">
      <w:pPr>
        <w:pStyle w:val="TOC2"/>
        <w:tabs>
          <w:tab w:val="right" w:leader="dot" w:pos="8296"/>
        </w:tabs>
        <w:ind w:firstLine="0"/>
        <w:rPr>
          <w:noProof/>
        </w:rPr>
      </w:pPr>
      <w:hyperlink w:anchor="_Toc95245109" w:history="1">
        <w:r w:rsidRPr="00F362D6">
          <w:rPr>
            <w:rStyle w:val="Hyperlink"/>
            <w:noProof/>
            <w:rtl/>
          </w:rPr>
          <w:t>שר המשפטים גדעון סער:</w:t>
        </w:r>
        <w:r>
          <w:rPr>
            <w:noProof/>
            <w:webHidden/>
          </w:rPr>
          <w:tab/>
        </w:r>
        <w:r>
          <w:rPr>
            <w:noProof/>
            <w:webHidden/>
          </w:rPr>
          <w:fldChar w:fldCharType="begin"/>
        </w:r>
        <w:r>
          <w:rPr>
            <w:noProof/>
            <w:webHidden/>
          </w:rPr>
          <w:instrText xml:space="preserve"> PAGEREF _Toc95245109 \h </w:instrText>
        </w:r>
        <w:r>
          <w:rPr>
            <w:noProof/>
            <w:webHidden/>
          </w:rPr>
        </w:r>
        <w:r>
          <w:rPr>
            <w:noProof/>
            <w:webHidden/>
          </w:rPr>
          <w:fldChar w:fldCharType="separate"/>
        </w:r>
        <w:r>
          <w:rPr>
            <w:noProof/>
            <w:webHidden/>
            <w:rtl/>
          </w:rPr>
          <w:t>10</w:t>
        </w:r>
        <w:r>
          <w:rPr>
            <w:noProof/>
            <w:webHidden/>
          </w:rPr>
          <w:fldChar w:fldCharType="end"/>
        </w:r>
      </w:hyperlink>
    </w:p>
    <w:p w:rsidR="006570A7" w:rsidRDefault="006570A7" w:rsidP="006570A7">
      <w:pPr>
        <w:pStyle w:val="TOC1"/>
        <w:tabs>
          <w:tab w:val="right" w:leader="dot" w:pos="8296"/>
        </w:tabs>
        <w:ind w:firstLine="0"/>
        <w:rPr>
          <w:noProof/>
        </w:rPr>
      </w:pPr>
      <w:hyperlink w:anchor="_Toc95245110" w:history="1">
        <w:r w:rsidRPr="00F362D6">
          <w:rPr>
            <w:rStyle w:val="Hyperlink"/>
            <w:noProof/>
            <w:rtl/>
            <w:lang w:eastAsia="he-IL"/>
          </w:rPr>
          <w:t>163. הריגת מוחמד כיוואן בידי המשטרה</w:t>
        </w:r>
        <w:r>
          <w:rPr>
            <w:noProof/>
            <w:webHidden/>
          </w:rPr>
          <w:tab/>
        </w:r>
        <w:r>
          <w:rPr>
            <w:noProof/>
            <w:webHidden/>
          </w:rPr>
          <w:fldChar w:fldCharType="begin"/>
        </w:r>
        <w:r>
          <w:rPr>
            <w:noProof/>
            <w:webHidden/>
          </w:rPr>
          <w:instrText xml:space="preserve"> PAGEREF _Toc95245110 \h </w:instrText>
        </w:r>
        <w:r>
          <w:rPr>
            <w:noProof/>
            <w:webHidden/>
          </w:rPr>
        </w:r>
        <w:r>
          <w:rPr>
            <w:noProof/>
            <w:webHidden/>
          </w:rPr>
          <w:fldChar w:fldCharType="separate"/>
        </w:r>
        <w:r>
          <w:rPr>
            <w:noProof/>
            <w:webHidden/>
            <w:rtl/>
          </w:rPr>
          <w:t>11</w:t>
        </w:r>
        <w:r>
          <w:rPr>
            <w:noProof/>
            <w:webHidden/>
          </w:rPr>
          <w:fldChar w:fldCharType="end"/>
        </w:r>
      </w:hyperlink>
    </w:p>
    <w:p w:rsidR="006570A7" w:rsidRDefault="006570A7" w:rsidP="006570A7">
      <w:pPr>
        <w:pStyle w:val="TOC2"/>
        <w:tabs>
          <w:tab w:val="right" w:leader="dot" w:pos="8296"/>
        </w:tabs>
        <w:ind w:firstLine="0"/>
        <w:rPr>
          <w:noProof/>
        </w:rPr>
      </w:pPr>
      <w:hyperlink w:anchor="_Toc95245111" w:history="1">
        <w:r w:rsidRPr="00F362D6">
          <w:rPr>
            <w:rStyle w:val="Hyperlink"/>
            <w:noProof/>
            <w:rtl/>
          </w:rPr>
          <w:t>איימן עודה (הרשימה המשותפת):</w:t>
        </w:r>
        <w:r>
          <w:rPr>
            <w:noProof/>
            <w:webHidden/>
          </w:rPr>
          <w:tab/>
        </w:r>
        <w:r>
          <w:rPr>
            <w:noProof/>
            <w:webHidden/>
          </w:rPr>
          <w:fldChar w:fldCharType="begin"/>
        </w:r>
        <w:r>
          <w:rPr>
            <w:noProof/>
            <w:webHidden/>
          </w:rPr>
          <w:instrText xml:space="preserve"> PAGEREF _Toc95245111 \h </w:instrText>
        </w:r>
        <w:r>
          <w:rPr>
            <w:noProof/>
            <w:webHidden/>
          </w:rPr>
        </w:r>
        <w:r>
          <w:rPr>
            <w:noProof/>
            <w:webHidden/>
          </w:rPr>
          <w:fldChar w:fldCharType="separate"/>
        </w:r>
        <w:r>
          <w:rPr>
            <w:noProof/>
            <w:webHidden/>
            <w:rtl/>
          </w:rPr>
          <w:t>11</w:t>
        </w:r>
        <w:r>
          <w:rPr>
            <w:noProof/>
            <w:webHidden/>
          </w:rPr>
          <w:fldChar w:fldCharType="end"/>
        </w:r>
      </w:hyperlink>
    </w:p>
    <w:p w:rsidR="006570A7" w:rsidRDefault="006570A7" w:rsidP="006570A7">
      <w:pPr>
        <w:pStyle w:val="TOC2"/>
        <w:tabs>
          <w:tab w:val="right" w:leader="dot" w:pos="8296"/>
        </w:tabs>
        <w:ind w:firstLine="0"/>
        <w:rPr>
          <w:noProof/>
        </w:rPr>
      </w:pPr>
      <w:hyperlink w:anchor="_Toc95245112" w:history="1">
        <w:r w:rsidRPr="00F362D6">
          <w:rPr>
            <w:rStyle w:val="Hyperlink"/>
            <w:noProof/>
            <w:rtl/>
          </w:rPr>
          <w:t>שר המשפטים גדעון סער:</w:t>
        </w:r>
        <w:r>
          <w:rPr>
            <w:noProof/>
            <w:webHidden/>
          </w:rPr>
          <w:tab/>
        </w:r>
        <w:r>
          <w:rPr>
            <w:noProof/>
            <w:webHidden/>
          </w:rPr>
          <w:fldChar w:fldCharType="begin"/>
        </w:r>
        <w:r>
          <w:rPr>
            <w:noProof/>
            <w:webHidden/>
          </w:rPr>
          <w:instrText xml:space="preserve"> PAGEREF _Toc95245112 \h </w:instrText>
        </w:r>
        <w:r>
          <w:rPr>
            <w:noProof/>
            <w:webHidden/>
          </w:rPr>
        </w:r>
        <w:r>
          <w:rPr>
            <w:noProof/>
            <w:webHidden/>
          </w:rPr>
          <w:fldChar w:fldCharType="separate"/>
        </w:r>
        <w:r>
          <w:rPr>
            <w:noProof/>
            <w:webHidden/>
            <w:rtl/>
          </w:rPr>
          <w:t>11</w:t>
        </w:r>
        <w:r>
          <w:rPr>
            <w:noProof/>
            <w:webHidden/>
          </w:rPr>
          <w:fldChar w:fldCharType="end"/>
        </w:r>
      </w:hyperlink>
    </w:p>
    <w:p w:rsidR="006570A7" w:rsidRDefault="006570A7" w:rsidP="006570A7">
      <w:pPr>
        <w:pStyle w:val="TOC1"/>
        <w:tabs>
          <w:tab w:val="right" w:leader="dot" w:pos="8296"/>
        </w:tabs>
        <w:ind w:firstLine="0"/>
        <w:rPr>
          <w:noProof/>
        </w:rPr>
      </w:pPr>
      <w:hyperlink w:anchor="_Toc95245113" w:history="1">
        <w:r w:rsidRPr="00F362D6">
          <w:rPr>
            <w:rStyle w:val="Hyperlink"/>
            <w:noProof/>
            <w:rtl/>
            <w:lang w:eastAsia="he-IL"/>
          </w:rPr>
          <w:t>159. רצח איאד אלחלאק</w:t>
        </w:r>
        <w:r>
          <w:rPr>
            <w:noProof/>
            <w:webHidden/>
          </w:rPr>
          <w:tab/>
        </w:r>
        <w:r>
          <w:rPr>
            <w:noProof/>
            <w:webHidden/>
          </w:rPr>
          <w:fldChar w:fldCharType="begin"/>
        </w:r>
        <w:r>
          <w:rPr>
            <w:noProof/>
            <w:webHidden/>
          </w:rPr>
          <w:instrText xml:space="preserve"> PAGEREF _Toc95245113 \h </w:instrText>
        </w:r>
        <w:r>
          <w:rPr>
            <w:noProof/>
            <w:webHidden/>
          </w:rPr>
        </w:r>
        <w:r>
          <w:rPr>
            <w:noProof/>
            <w:webHidden/>
          </w:rPr>
          <w:fldChar w:fldCharType="separate"/>
        </w:r>
        <w:r>
          <w:rPr>
            <w:noProof/>
            <w:webHidden/>
            <w:rtl/>
          </w:rPr>
          <w:t>13</w:t>
        </w:r>
        <w:r>
          <w:rPr>
            <w:noProof/>
            <w:webHidden/>
          </w:rPr>
          <w:fldChar w:fldCharType="end"/>
        </w:r>
      </w:hyperlink>
    </w:p>
    <w:p w:rsidR="006570A7" w:rsidRDefault="006570A7" w:rsidP="006570A7">
      <w:pPr>
        <w:pStyle w:val="TOC2"/>
        <w:tabs>
          <w:tab w:val="right" w:leader="dot" w:pos="8296"/>
        </w:tabs>
        <w:ind w:firstLine="0"/>
        <w:rPr>
          <w:noProof/>
        </w:rPr>
      </w:pPr>
      <w:hyperlink w:anchor="_Toc95245114" w:history="1">
        <w:r w:rsidRPr="00F362D6">
          <w:rPr>
            <w:rStyle w:val="Hyperlink"/>
            <w:noProof/>
            <w:rtl/>
          </w:rPr>
          <w:t>איימן עודה (הרשימה המשותפת):</w:t>
        </w:r>
        <w:r>
          <w:rPr>
            <w:noProof/>
            <w:webHidden/>
          </w:rPr>
          <w:tab/>
        </w:r>
        <w:r>
          <w:rPr>
            <w:noProof/>
            <w:webHidden/>
          </w:rPr>
          <w:fldChar w:fldCharType="begin"/>
        </w:r>
        <w:r>
          <w:rPr>
            <w:noProof/>
            <w:webHidden/>
          </w:rPr>
          <w:instrText xml:space="preserve"> PAGEREF _Toc95245114 \h </w:instrText>
        </w:r>
        <w:r>
          <w:rPr>
            <w:noProof/>
            <w:webHidden/>
          </w:rPr>
        </w:r>
        <w:r>
          <w:rPr>
            <w:noProof/>
            <w:webHidden/>
          </w:rPr>
          <w:fldChar w:fldCharType="separate"/>
        </w:r>
        <w:r>
          <w:rPr>
            <w:noProof/>
            <w:webHidden/>
            <w:rtl/>
          </w:rPr>
          <w:t>13</w:t>
        </w:r>
        <w:r>
          <w:rPr>
            <w:noProof/>
            <w:webHidden/>
          </w:rPr>
          <w:fldChar w:fldCharType="end"/>
        </w:r>
      </w:hyperlink>
    </w:p>
    <w:p w:rsidR="006570A7" w:rsidRDefault="006570A7" w:rsidP="006570A7">
      <w:pPr>
        <w:pStyle w:val="TOC2"/>
        <w:tabs>
          <w:tab w:val="right" w:leader="dot" w:pos="8296"/>
        </w:tabs>
        <w:ind w:firstLine="0"/>
        <w:rPr>
          <w:noProof/>
        </w:rPr>
      </w:pPr>
      <w:hyperlink w:anchor="_Toc95245115" w:history="1">
        <w:r w:rsidRPr="00F362D6">
          <w:rPr>
            <w:rStyle w:val="Hyperlink"/>
            <w:noProof/>
            <w:rtl/>
          </w:rPr>
          <w:t>שר המשפטים גדעון סער:</w:t>
        </w:r>
        <w:r>
          <w:rPr>
            <w:noProof/>
            <w:webHidden/>
          </w:rPr>
          <w:tab/>
        </w:r>
        <w:r>
          <w:rPr>
            <w:noProof/>
            <w:webHidden/>
          </w:rPr>
          <w:fldChar w:fldCharType="begin"/>
        </w:r>
        <w:r>
          <w:rPr>
            <w:noProof/>
            <w:webHidden/>
          </w:rPr>
          <w:instrText xml:space="preserve"> PAGEREF _Toc95245115 \h </w:instrText>
        </w:r>
        <w:r>
          <w:rPr>
            <w:noProof/>
            <w:webHidden/>
          </w:rPr>
        </w:r>
        <w:r>
          <w:rPr>
            <w:noProof/>
            <w:webHidden/>
          </w:rPr>
          <w:fldChar w:fldCharType="separate"/>
        </w:r>
        <w:r>
          <w:rPr>
            <w:noProof/>
            <w:webHidden/>
            <w:rtl/>
          </w:rPr>
          <w:t>13</w:t>
        </w:r>
        <w:r>
          <w:rPr>
            <w:noProof/>
            <w:webHidden/>
          </w:rPr>
          <w:fldChar w:fldCharType="end"/>
        </w:r>
      </w:hyperlink>
    </w:p>
    <w:p w:rsidR="006570A7" w:rsidRDefault="006570A7" w:rsidP="006570A7">
      <w:pPr>
        <w:pStyle w:val="TOC1"/>
        <w:tabs>
          <w:tab w:val="right" w:leader="dot" w:pos="8296"/>
        </w:tabs>
        <w:ind w:firstLine="0"/>
        <w:rPr>
          <w:noProof/>
        </w:rPr>
      </w:pPr>
      <w:hyperlink w:anchor="_Toc95245116" w:history="1">
        <w:r w:rsidRPr="00F362D6">
          <w:rPr>
            <w:rStyle w:val="Hyperlink"/>
            <w:noProof/>
            <w:rtl/>
            <w:lang w:eastAsia="he-IL"/>
          </w:rPr>
          <w:t>443. פסק דין שהוסר מאתר העליון</w:t>
        </w:r>
        <w:r>
          <w:rPr>
            <w:noProof/>
            <w:webHidden/>
          </w:rPr>
          <w:tab/>
        </w:r>
        <w:r>
          <w:rPr>
            <w:noProof/>
            <w:webHidden/>
          </w:rPr>
          <w:fldChar w:fldCharType="begin"/>
        </w:r>
        <w:r>
          <w:rPr>
            <w:noProof/>
            <w:webHidden/>
          </w:rPr>
          <w:instrText xml:space="preserve"> PAGEREF _Toc95245116 \h </w:instrText>
        </w:r>
        <w:r>
          <w:rPr>
            <w:noProof/>
            <w:webHidden/>
          </w:rPr>
        </w:r>
        <w:r>
          <w:rPr>
            <w:noProof/>
            <w:webHidden/>
          </w:rPr>
          <w:fldChar w:fldCharType="separate"/>
        </w:r>
        <w:r>
          <w:rPr>
            <w:noProof/>
            <w:webHidden/>
            <w:rtl/>
          </w:rPr>
          <w:t>14</w:t>
        </w:r>
        <w:r>
          <w:rPr>
            <w:noProof/>
            <w:webHidden/>
          </w:rPr>
          <w:fldChar w:fldCharType="end"/>
        </w:r>
      </w:hyperlink>
    </w:p>
    <w:p w:rsidR="006570A7" w:rsidRDefault="006570A7" w:rsidP="006570A7">
      <w:pPr>
        <w:pStyle w:val="TOC2"/>
        <w:tabs>
          <w:tab w:val="right" w:leader="dot" w:pos="8296"/>
        </w:tabs>
        <w:ind w:firstLine="0"/>
        <w:rPr>
          <w:noProof/>
        </w:rPr>
      </w:pPr>
      <w:hyperlink w:anchor="_Toc95245117" w:history="1">
        <w:r w:rsidRPr="00F362D6">
          <w:rPr>
            <w:rStyle w:val="Hyperlink"/>
            <w:noProof/>
            <w:rtl/>
          </w:rPr>
          <w:t>שמחה רוטמן (הציונות הדתית):</w:t>
        </w:r>
        <w:r>
          <w:rPr>
            <w:noProof/>
            <w:webHidden/>
          </w:rPr>
          <w:tab/>
        </w:r>
        <w:r>
          <w:rPr>
            <w:noProof/>
            <w:webHidden/>
          </w:rPr>
          <w:fldChar w:fldCharType="begin"/>
        </w:r>
        <w:r>
          <w:rPr>
            <w:noProof/>
            <w:webHidden/>
          </w:rPr>
          <w:instrText xml:space="preserve"> PAGEREF _Toc95245117 \h </w:instrText>
        </w:r>
        <w:r>
          <w:rPr>
            <w:noProof/>
            <w:webHidden/>
          </w:rPr>
        </w:r>
        <w:r>
          <w:rPr>
            <w:noProof/>
            <w:webHidden/>
          </w:rPr>
          <w:fldChar w:fldCharType="separate"/>
        </w:r>
        <w:r>
          <w:rPr>
            <w:noProof/>
            <w:webHidden/>
            <w:rtl/>
          </w:rPr>
          <w:t>14</w:t>
        </w:r>
        <w:r>
          <w:rPr>
            <w:noProof/>
            <w:webHidden/>
          </w:rPr>
          <w:fldChar w:fldCharType="end"/>
        </w:r>
      </w:hyperlink>
    </w:p>
    <w:p w:rsidR="006570A7" w:rsidRDefault="006570A7" w:rsidP="006570A7">
      <w:pPr>
        <w:pStyle w:val="TOC2"/>
        <w:tabs>
          <w:tab w:val="right" w:leader="dot" w:pos="8296"/>
        </w:tabs>
        <w:ind w:firstLine="0"/>
        <w:rPr>
          <w:noProof/>
        </w:rPr>
      </w:pPr>
      <w:hyperlink w:anchor="_Toc95245118" w:history="1">
        <w:r w:rsidRPr="00F362D6">
          <w:rPr>
            <w:rStyle w:val="Hyperlink"/>
            <w:noProof/>
            <w:rtl/>
          </w:rPr>
          <w:t>שר המשפטים גדעון סער:</w:t>
        </w:r>
        <w:r>
          <w:rPr>
            <w:noProof/>
            <w:webHidden/>
          </w:rPr>
          <w:tab/>
        </w:r>
        <w:r>
          <w:rPr>
            <w:noProof/>
            <w:webHidden/>
          </w:rPr>
          <w:fldChar w:fldCharType="begin"/>
        </w:r>
        <w:r>
          <w:rPr>
            <w:noProof/>
            <w:webHidden/>
          </w:rPr>
          <w:instrText xml:space="preserve"> PAGEREF _Toc95245118 \h </w:instrText>
        </w:r>
        <w:r>
          <w:rPr>
            <w:noProof/>
            <w:webHidden/>
          </w:rPr>
        </w:r>
        <w:r>
          <w:rPr>
            <w:noProof/>
            <w:webHidden/>
          </w:rPr>
          <w:fldChar w:fldCharType="separate"/>
        </w:r>
        <w:r>
          <w:rPr>
            <w:noProof/>
            <w:webHidden/>
            <w:rtl/>
          </w:rPr>
          <w:t>14</w:t>
        </w:r>
        <w:r>
          <w:rPr>
            <w:noProof/>
            <w:webHidden/>
          </w:rPr>
          <w:fldChar w:fldCharType="end"/>
        </w:r>
      </w:hyperlink>
    </w:p>
    <w:p w:rsidR="006570A7" w:rsidRDefault="006570A7" w:rsidP="006570A7">
      <w:pPr>
        <w:pStyle w:val="TOC1"/>
        <w:tabs>
          <w:tab w:val="right" w:leader="dot" w:pos="8296"/>
        </w:tabs>
        <w:ind w:firstLine="0"/>
        <w:rPr>
          <w:noProof/>
        </w:rPr>
      </w:pPr>
      <w:hyperlink w:anchor="_Toc95245119" w:history="1">
        <w:r w:rsidRPr="00F362D6">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_Toc95245119 \h </w:instrText>
        </w:r>
        <w:r>
          <w:rPr>
            <w:noProof/>
            <w:webHidden/>
          </w:rPr>
        </w:r>
        <w:r>
          <w:rPr>
            <w:noProof/>
            <w:webHidden/>
          </w:rPr>
          <w:fldChar w:fldCharType="separate"/>
        </w:r>
        <w:r>
          <w:rPr>
            <w:noProof/>
            <w:webHidden/>
            <w:rtl/>
          </w:rPr>
          <w:t>15</w:t>
        </w:r>
        <w:r>
          <w:rPr>
            <w:noProof/>
            <w:webHidden/>
          </w:rPr>
          <w:fldChar w:fldCharType="end"/>
        </w:r>
      </w:hyperlink>
    </w:p>
    <w:p w:rsidR="006570A7" w:rsidRDefault="006570A7" w:rsidP="006570A7">
      <w:pPr>
        <w:pStyle w:val="TOC2"/>
        <w:tabs>
          <w:tab w:val="right" w:leader="dot" w:pos="8296"/>
        </w:tabs>
        <w:ind w:firstLine="0"/>
        <w:rPr>
          <w:noProof/>
        </w:rPr>
      </w:pPr>
      <w:hyperlink w:anchor="_Toc95245120" w:history="1">
        <w:r w:rsidRPr="00F362D6">
          <w:rPr>
            <w:rStyle w:val="Hyperlink"/>
            <w:noProof/>
            <w:rtl/>
          </w:rPr>
          <w:t>סגנית מזכירת הכנסת ראדה חסייסי:</w:t>
        </w:r>
        <w:r>
          <w:rPr>
            <w:noProof/>
            <w:webHidden/>
          </w:rPr>
          <w:tab/>
        </w:r>
        <w:r>
          <w:rPr>
            <w:noProof/>
            <w:webHidden/>
          </w:rPr>
          <w:fldChar w:fldCharType="begin"/>
        </w:r>
        <w:r>
          <w:rPr>
            <w:noProof/>
            <w:webHidden/>
          </w:rPr>
          <w:instrText xml:space="preserve"> PAGEREF _Toc95245120 \h </w:instrText>
        </w:r>
        <w:r>
          <w:rPr>
            <w:noProof/>
            <w:webHidden/>
          </w:rPr>
        </w:r>
        <w:r>
          <w:rPr>
            <w:noProof/>
            <w:webHidden/>
          </w:rPr>
          <w:fldChar w:fldCharType="separate"/>
        </w:r>
        <w:r>
          <w:rPr>
            <w:noProof/>
            <w:webHidden/>
            <w:rtl/>
          </w:rPr>
          <w:t>16</w:t>
        </w:r>
        <w:r>
          <w:rPr>
            <w:noProof/>
            <w:webHidden/>
          </w:rPr>
          <w:fldChar w:fldCharType="end"/>
        </w:r>
      </w:hyperlink>
    </w:p>
    <w:p w:rsidR="00FA719B" w:rsidRDefault="006570A7" w:rsidP="006570A7">
      <w:pPr>
        <w:ind w:firstLine="0"/>
        <w:rPr>
          <w:rtl/>
        </w:rPr>
      </w:pPr>
      <w:r>
        <w:rPr>
          <w:rtl/>
        </w:rPr>
        <w:fldChar w:fldCharType="end"/>
      </w:r>
    </w:p>
    <w:p w:rsidR="00FA719B" w:rsidRDefault="00FA719B">
      <w:pPr>
        <w:bidi w:val="0"/>
        <w:spacing w:line="240" w:lineRule="auto"/>
        <w:ind w:firstLine="0"/>
        <w:jc w:val="left"/>
        <w:rPr>
          <w:rtl/>
        </w:rPr>
      </w:pPr>
    </w:p>
    <w:p w:rsidR="00FA719B" w:rsidRDefault="00FA719B" w:rsidP="00A40808">
      <w:pPr>
        <w:pStyle w:val="a6"/>
        <w:rPr>
          <w:rtl/>
        </w:rPr>
      </w:pPr>
      <w:bookmarkStart w:id="4" w:name="ET_subject_627111_1"/>
      <w:r w:rsidRPr="00506310">
        <w:rPr>
          <w:rStyle w:val="TagStyle"/>
          <w:rtl/>
        </w:rPr>
        <w:lastRenderedPageBreak/>
        <w:t xml:space="preserve"> &lt;&lt; נושא &gt;&gt;</w:t>
      </w:r>
      <w:bookmarkStart w:id="5" w:name="_Toc95245094"/>
      <w:r>
        <w:rPr>
          <w:rFonts w:hint="cs"/>
          <w:rtl/>
        </w:rPr>
        <w:t>מסמכים שהונחו על שולחן הכנסת</w:t>
      </w:r>
      <w:bookmarkEnd w:id="5"/>
      <w:r w:rsidRPr="00506310">
        <w:rPr>
          <w:rStyle w:val="TagStyle"/>
          <w:rtl/>
        </w:rPr>
        <w:t>&lt;&lt; נושא &gt;&gt;</w:t>
      </w:r>
      <w:r>
        <w:rPr>
          <w:rtl/>
        </w:rPr>
        <w:t xml:space="preserve">   </w:t>
      </w:r>
      <w:bookmarkEnd w:id="4"/>
    </w:p>
    <w:p w:rsidR="00FA719B" w:rsidRDefault="00FA719B" w:rsidP="00506310">
      <w:pPr>
        <w:rPr>
          <w:rtl/>
        </w:rPr>
      </w:pPr>
    </w:p>
    <w:p w:rsidR="00FA719B" w:rsidRDefault="00FA719B" w:rsidP="00506310">
      <w:pPr>
        <w:pStyle w:val="af6"/>
        <w:keepNext/>
        <w:rPr>
          <w:rtl/>
        </w:rPr>
      </w:pPr>
      <w:bookmarkStart w:id="6" w:name="ET_yor_6204_2"/>
      <w:r w:rsidRPr="00506310">
        <w:rPr>
          <w:rStyle w:val="TagStyle"/>
          <w:rtl/>
        </w:rPr>
        <w:t xml:space="preserve"> &lt;&lt; יור &gt;&gt; </w:t>
      </w:r>
      <w:r>
        <w:rPr>
          <w:rtl/>
        </w:rPr>
        <w:t>היו"ר מיקי לוי:</w:t>
      </w:r>
      <w:r w:rsidRPr="00506310">
        <w:rPr>
          <w:rStyle w:val="TagStyle"/>
          <w:rtl/>
        </w:rPr>
        <w:t xml:space="preserve"> &lt;&lt; יור &gt;&gt;</w:t>
      </w:r>
      <w:r>
        <w:rPr>
          <w:rtl/>
        </w:rPr>
        <w:t xml:space="preserve">   </w:t>
      </w:r>
      <w:bookmarkEnd w:id="6"/>
    </w:p>
    <w:p w:rsidR="00FA719B" w:rsidRDefault="00FA719B" w:rsidP="00506310">
      <w:pPr>
        <w:pStyle w:val="KeepWithNext"/>
        <w:rPr>
          <w:rtl/>
        </w:rPr>
      </w:pPr>
    </w:p>
    <w:p w:rsidR="00FA719B" w:rsidRDefault="00FA719B" w:rsidP="002313C0">
      <w:pPr>
        <w:rPr>
          <w:rtl/>
        </w:rPr>
      </w:pPr>
      <w:r>
        <w:rPr>
          <w:rFonts w:hint="cs"/>
          <w:rtl/>
        </w:rPr>
        <w:t xml:space="preserve">היום </w:t>
      </w:r>
      <w:r w:rsidR="00A40808">
        <w:rPr>
          <w:rFonts w:hint="cs"/>
          <w:rtl/>
        </w:rPr>
        <w:t xml:space="preserve">יום שלישי, </w:t>
      </w:r>
      <w:r>
        <w:rPr>
          <w:rFonts w:hint="cs"/>
          <w:rtl/>
        </w:rPr>
        <w:t>ז' באדר</w:t>
      </w:r>
      <w:r w:rsidR="00A40808">
        <w:rPr>
          <w:rFonts w:hint="cs"/>
          <w:rtl/>
        </w:rPr>
        <w:t xml:space="preserve"> א'</w:t>
      </w:r>
      <w:r>
        <w:rPr>
          <w:rFonts w:hint="cs"/>
          <w:rtl/>
        </w:rPr>
        <w:t xml:space="preserve"> התשפ"ב, 8 בפברואר 2022. אני מתכבד לפתוח את מליאת הכנסת. </w:t>
      </w:r>
    </w:p>
    <w:p w:rsidR="00FA719B" w:rsidRDefault="00FA719B" w:rsidP="00E4544C">
      <w:pPr>
        <w:rPr>
          <w:rtl/>
        </w:rPr>
      </w:pPr>
      <w:bookmarkStart w:id="7" w:name="_ETM_Q1_20173"/>
      <w:bookmarkStart w:id="8" w:name="_ETM_Q1_20247"/>
      <w:bookmarkEnd w:id="7"/>
      <w:bookmarkEnd w:id="8"/>
    </w:p>
    <w:p w:rsidR="00FA719B" w:rsidRDefault="00FA719B" w:rsidP="00F75723">
      <w:pPr>
        <w:rPr>
          <w:rtl/>
        </w:rPr>
      </w:pPr>
      <w:bookmarkStart w:id="9" w:name="_ETM_Q1_20295"/>
      <w:bookmarkStart w:id="10" w:name="_ETM_Q1_20351"/>
      <w:bookmarkEnd w:id="9"/>
      <w:bookmarkEnd w:id="10"/>
      <w:r>
        <w:rPr>
          <w:rFonts w:hint="cs"/>
          <w:rtl/>
        </w:rPr>
        <w:t xml:space="preserve">הודעה למזכירת הכנסת. בבקשה.  </w:t>
      </w:r>
    </w:p>
    <w:p w:rsidR="00FA719B" w:rsidRDefault="00FA719B" w:rsidP="00E4544C">
      <w:pPr>
        <w:rPr>
          <w:rtl/>
        </w:rPr>
      </w:pPr>
    </w:p>
    <w:p w:rsidR="00FA719B" w:rsidRDefault="00FA719B" w:rsidP="00E4544C">
      <w:pPr>
        <w:pStyle w:val="a4"/>
        <w:keepNext/>
        <w:rPr>
          <w:rtl/>
        </w:rPr>
      </w:pPr>
      <w:bookmarkStart w:id="11" w:name="ET_speaker_4926_3"/>
      <w:r w:rsidRPr="00E4544C">
        <w:rPr>
          <w:rStyle w:val="TagStyle"/>
          <w:rtl/>
        </w:rPr>
        <w:t xml:space="preserve"> &lt;&lt; דובר &gt;&gt; </w:t>
      </w:r>
      <w:bookmarkStart w:id="12" w:name="_Toc95245095"/>
      <w:r>
        <w:rPr>
          <w:rtl/>
        </w:rPr>
        <w:t>מזכירת הכנסת ירדנה מלר-הורוביץ:</w:t>
      </w:r>
      <w:bookmarkEnd w:id="12"/>
      <w:r w:rsidRPr="00E4544C">
        <w:rPr>
          <w:rStyle w:val="TagStyle"/>
          <w:rtl/>
        </w:rPr>
        <w:t xml:space="preserve"> &lt;&lt; דובר &gt;&gt;</w:t>
      </w:r>
      <w:r>
        <w:rPr>
          <w:rtl/>
        </w:rPr>
        <w:t xml:space="preserve">   </w:t>
      </w:r>
      <w:bookmarkEnd w:id="11"/>
    </w:p>
    <w:p w:rsidR="00FA719B" w:rsidRDefault="00FA719B" w:rsidP="00E4544C">
      <w:pPr>
        <w:pStyle w:val="KeepWithNext"/>
        <w:rPr>
          <w:rtl/>
          <w:lang w:eastAsia="he-IL"/>
        </w:rPr>
      </w:pPr>
    </w:p>
    <w:p w:rsidR="00FA719B" w:rsidRDefault="00FA719B" w:rsidP="00A40808">
      <w:pPr>
        <w:rPr>
          <w:rtl/>
          <w:lang w:eastAsia="he-IL"/>
        </w:rPr>
      </w:pPr>
      <w:r>
        <w:rPr>
          <w:rFonts w:hint="cs"/>
          <w:rtl/>
          <w:lang w:eastAsia="he-IL"/>
        </w:rPr>
        <w:t>תודה. ברשות יושב-ראש הכנסת, ה</w:t>
      </w:r>
      <w:r w:rsidR="00A40808">
        <w:rPr>
          <w:rFonts w:hint="cs"/>
          <w:rtl/>
          <w:lang w:eastAsia="he-IL"/>
        </w:rPr>
        <w:t>י</w:t>
      </w:r>
      <w:r>
        <w:rPr>
          <w:rFonts w:hint="cs"/>
          <w:rtl/>
          <w:lang w:eastAsia="he-IL"/>
        </w:rPr>
        <w:t>נני מתכבדת להודיעכם</w:t>
      </w:r>
      <w:r w:rsidR="00A40808">
        <w:rPr>
          <w:rFonts w:hint="cs"/>
          <w:rtl/>
          <w:lang w:eastAsia="he-IL"/>
        </w:rPr>
        <w:t>,</w:t>
      </w:r>
      <w:r>
        <w:rPr>
          <w:rFonts w:hint="cs"/>
          <w:rtl/>
          <w:lang w:eastAsia="he-IL"/>
        </w:rPr>
        <w:t xml:space="preserve"> כי בהתאם לסעיף 96 לתקנון הכנסת הודיע חבר הכנסת יריב לוין כי הוא חוזר בו מהצעת חוק-יסוד: העדה הדרוזית</w:t>
      </w:r>
      <w:r w:rsidR="00A40808">
        <w:rPr>
          <w:rFonts w:hint="cs"/>
          <w:rtl/>
          <w:lang w:eastAsia="he-IL"/>
        </w:rPr>
        <w:t>,</w:t>
      </w:r>
      <w:r>
        <w:rPr>
          <w:rFonts w:hint="cs"/>
          <w:rtl/>
          <w:lang w:eastAsia="he-IL"/>
        </w:rPr>
        <w:t xml:space="preserve"> שמספרה פ/2428/24. תודה.</w:t>
      </w:r>
    </w:p>
    <w:p w:rsidR="00A40808" w:rsidRDefault="00A40808" w:rsidP="00A40808">
      <w:pPr>
        <w:rPr>
          <w:rtl/>
          <w:lang w:eastAsia="he-IL"/>
        </w:rPr>
      </w:pPr>
    </w:p>
    <w:p w:rsidR="00A40808" w:rsidRDefault="00A40808" w:rsidP="00A40808">
      <w:pPr>
        <w:rPr>
          <w:lang w:eastAsia="he-IL"/>
        </w:rPr>
      </w:pPr>
    </w:p>
    <w:p w:rsidR="00FA719B" w:rsidRDefault="00FA719B" w:rsidP="00E4544C">
      <w:pPr>
        <w:pStyle w:val="a6"/>
        <w:rPr>
          <w:rtl/>
          <w:lang w:eastAsia="he-IL"/>
        </w:rPr>
      </w:pPr>
      <w:bookmarkStart w:id="13" w:name="ET_subject_627111_5"/>
      <w:r w:rsidRPr="00E4544C">
        <w:rPr>
          <w:rStyle w:val="TagStyle"/>
          <w:rtl/>
        </w:rPr>
        <w:t xml:space="preserve"> &lt;&lt; נושא &gt;&gt; </w:t>
      </w:r>
      <w:bookmarkStart w:id="14" w:name="_Toc95245096"/>
      <w:r>
        <w:rPr>
          <w:rtl/>
          <w:lang w:eastAsia="he-IL"/>
        </w:rPr>
        <w:t>נאומים בני דקה</w:t>
      </w:r>
      <w:bookmarkEnd w:id="14"/>
      <w:r w:rsidRPr="00E4544C">
        <w:rPr>
          <w:rStyle w:val="TagStyle"/>
          <w:rtl/>
        </w:rPr>
        <w:t xml:space="preserve"> &lt;&lt; נושא &gt;&gt;</w:t>
      </w:r>
      <w:r>
        <w:rPr>
          <w:rtl/>
          <w:lang w:eastAsia="he-IL"/>
        </w:rPr>
        <w:t xml:space="preserve">   </w:t>
      </w:r>
      <w:bookmarkEnd w:id="13"/>
    </w:p>
    <w:p w:rsidR="00A40808" w:rsidRDefault="00A40808" w:rsidP="00E4544C">
      <w:pPr>
        <w:pStyle w:val="af6"/>
        <w:keepNext/>
        <w:rPr>
          <w:rStyle w:val="TagStyle"/>
          <w:vanish w:val="0"/>
          <w:rtl/>
        </w:rPr>
      </w:pPr>
      <w:bookmarkStart w:id="15" w:name="ET_yor_6204_4"/>
    </w:p>
    <w:p w:rsidR="00FA719B" w:rsidRDefault="00FA719B" w:rsidP="00E4544C">
      <w:pPr>
        <w:pStyle w:val="af6"/>
        <w:keepNext/>
        <w:rPr>
          <w:rtl/>
        </w:rPr>
      </w:pPr>
      <w:r w:rsidRPr="00E4544C">
        <w:rPr>
          <w:rStyle w:val="TagStyle"/>
          <w:rtl/>
        </w:rPr>
        <w:t xml:space="preserve"> &lt;&lt; יור &gt;&gt; </w:t>
      </w:r>
      <w:r>
        <w:rPr>
          <w:rtl/>
        </w:rPr>
        <w:t>היו"ר מיקי לוי:</w:t>
      </w:r>
      <w:r w:rsidRPr="00E4544C">
        <w:rPr>
          <w:rStyle w:val="TagStyle"/>
          <w:rtl/>
        </w:rPr>
        <w:t xml:space="preserve"> &lt;&lt; יור &gt;&gt;</w:t>
      </w:r>
      <w:r>
        <w:rPr>
          <w:rtl/>
        </w:rPr>
        <w:t xml:space="preserve">   </w:t>
      </w:r>
      <w:bookmarkEnd w:id="15"/>
    </w:p>
    <w:p w:rsidR="00FA719B" w:rsidRDefault="00FA719B" w:rsidP="00E4544C">
      <w:pPr>
        <w:pStyle w:val="KeepWithNext"/>
        <w:rPr>
          <w:rtl/>
          <w:lang w:eastAsia="he-IL"/>
        </w:rPr>
      </w:pPr>
    </w:p>
    <w:p w:rsidR="00FA719B" w:rsidRDefault="00FA719B" w:rsidP="00E4544C">
      <w:pPr>
        <w:rPr>
          <w:rtl/>
          <w:lang w:eastAsia="he-IL"/>
        </w:rPr>
      </w:pPr>
      <w:r>
        <w:rPr>
          <w:rFonts w:hint="cs"/>
          <w:rtl/>
          <w:lang w:eastAsia="he-IL"/>
        </w:rPr>
        <w:t>חברי הכנסת, נאומים בני דקה, למי שמעוניין. הצבעה. מי ביקש מחברי הכנסת, לפני שהרשימה תצא? חבר הכנסת טיבי? בבקשה.</w:t>
      </w:r>
    </w:p>
    <w:p w:rsidR="00FA719B" w:rsidRDefault="00FA719B" w:rsidP="00E4544C">
      <w:pPr>
        <w:rPr>
          <w:rtl/>
          <w:lang w:eastAsia="he-IL"/>
        </w:rPr>
      </w:pPr>
    </w:p>
    <w:p w:rsidR="00FA719B" w:rsidRDefault="00FA719B" w:rsidP="00010AFA">
      <w:pPr>
        <w:pStyle w:val="a4"/>
        <w:keepNext/>
        <w:rPr>
          <w:rtl/>
        </w:rPr>
      </w:pPr>
      <w:bookmarkStart w:id="16" w:name="ET_speaker_5264_6"/>
      <w:r w:rsidRPr="00010AFA">
        <w:rPr>
          <w:rStyle w:val="TagStyle"/>
          <w:rtl/>
        </w:rPr>
        <w:t xml:space="preserve"> &lt;&lt; דובר &gt;&gt; </w:t>
      </w:r>
      <w:bookmarkStart w:id="17" w:name="_Toc95245097"/>
      <w:r>
        <w:rPr>
          <w:rtl/>
        </w:rPr>
        <w:t>אחמד טיבי (הרשימה המשותפת):</w:t>
      </w:r>
      <w:bookmarkEnd w:id="17"/>
      <w:r w:rsidRPr="00010AFA">
        <w:rPr>
          <w:rStyle w:val="TagStyle"/>
          <w:rtl/>
        </w:rPr>
        <w:t xml:space="preserve"> &lt;&lt; דובר &gt;&gt;</w:t>
      </w:r>
      <w:r>
        <w:rPr>
          <w:rtl/>
        </w:rPr>
        <w:t xml:space="preserve">   </w:t>
      </w:r>
      <w:bookmarkEnd w:id="16"/>
    </w:p>
    <w:p w:rsidR="00FA719B" w:rsidRDefault="00FA719B" w:rsidP="00010AFA">
      <w:pPr>
        <w:pStyle w:val="KeepWithNext"/>
        <w:rPr>
          <w:rtl/>
          <w:lang w:eastAsia="he-IL"/>
        </w:rPr>
      </w:pPr>
    </w:p>
    <w:p w:rsidR="00FA719B" w:rsidRDefault="00FA719B" w:rsidP="006570A7">
      <w:pPr>
        <w:rPr>
          <w:rtl/>
          <w:lang w:eastAsia="he-IL"/>
        </w:rPr>
      </w:pPr>
      <w:r>
        <w:rPr>
          <w:rFonts w:hint="cs"/>
          <w:rtl/>
          <w:lang w:eastAsia="he-IL"/>
        </w:rPr>
        <w:t>מכובדי היושב-ראש, רבותיי חברי הכנסת, נתבשרנו לרעה על חיסול והוצאה להורג של שלושה פלסטינים בשכם: שוהדא אדהם אל-שישאני, מוחמד אבו אל-ראאד ואשרף אל-מבסלט. החיסולים האלה וההוצאות להורג הם מעשי טרור על</w:t>
      </w:r>
      <w:r w:rsidR="00A40808">
        <w:rPr>
          <w:rFonts w:hint="cs"/>
          <w:rtl/>
          <w:lang w:eastAsia="he-IL"/>
        </w:rPr>
        <w:t xml:space="preserve"> </w:t>
      </w:r>
      <w:r>
        <w:rPr>
          <w:rFonts w:hint="cs"/>
          <w:rtl/>
          <w:lang w:eastAsia="he-IL"/>
        </w:rPr>
        <w:t>פי החוק הבין-לאומי. רק סיום הכיבוש יביא לקץ האלימות</w:t>
      </w:r>
      <w:r w:rsidR="00A40808">
        <w:rPr>
          <w:rFonts w:hint="cs"/>
          <w:rtl/>
          <w:lang w:eastAsia="he-IL"/>
        </w:rPr>
        <w:t>,</w:t>
      </w:r>
      <w:r>
        <w:rPr>
          <w:rFonts w:hint="cs"/>
          <w:rtl/>
          <w:lang w:eastAsia="he-IL"/>
        </w:rPr>
        <w:t xml:space="preserve"> ולא החיסולים האלה, כשהחיסול האחרון הזה הוא הנפשע ביותר, הבוטה ביותר, הדמי ביותר שהיה בשנים האחרונות, והממשלה הזאת והקואליציה על כל מרכיביה נושא</w:t>
      </w:r>
      <w:r w:rsidR="006570A7">
        <w:rPr>
          <w:rFonts w:hint="cs"/>
          <w:rtl/>
          <w:lang w:eastAsia="he-IL"/>
        </w:rPr>
        <w:t>ות</w:t>
      </w:r>
      <w:r>
        <w:rPr>
          <w:rFonts w:hint="cs"/>
          <w:rtl/>
          <w:lang w:eastAsia="he-IL"/>
        </w:rPr>
        <w:t xml:space="preserve"> באחריות להידרדרות הזאת. </w:t>
      </w:r>
      <w:r w:rsidR="006570A7">
        <w:rPr>
          <w:rFonts w:hint="cs"/>
          <w:rtl/>
          <w:lang w:eastAsia="he-IL"/>
        </w:rPr>
        <w:t xml:space="preserve">רחמת אללה עלא שוהדא. </w:t>
      </w:r>
    </w:p>
    <w:p w:rsidR="00FA719B" w:rsidRDefault="00FA719B" w:rsidP="00010AFA">
      <w:pPr>
        <w:rPr>
          <w:rtl/>
          <w:lang w:eastAsia="he-IL"/>
        </w:rPr>
      </w:pPr>
    </w:p>
    <w:p w:rsidR="00FA719B" w:rsidRDefault="00FA719B" w:rsidP="00010AFA">
      <w:pPr>
        <w:pStyle w:val="af6"/>
        <w:keepNext/>
        <w:rPr>
          <w:rtl/>
        </w:rPr>
      </w:pPr>
      <w:bookmarkStart w:id="18" w:name="_ETM_Q1_209251"/>
      <w:bookmarkStart w:id="19" w:name="_ETM_Q1_209330"/>
      <w:bookmarkStart w:id="20" w:name="_ETM_Q1_217586"/>
      <w:bookmarkStart w:id="21" w:name="_ETM_Q1_217673"/>
      <w:bookmarkStart w:id="22" w:name="_ETM_Q1_152608"/>
      <w:bookmarkStart w:id="23" w:name="_ETM_Q1_152678"/>
      <w:bookmarkStart w:id="24" w:name="ET_yor_6204_7"/>
      <w:bookmarkEnd w:id="18"/>
      <w:bookmarkEnd w:id="19"/>
      <w:bookmarkEnd w:id="20"/>
      <w:bookmarkEnd w:id="21"/>
      <w:bookmarkEnd w:id="22"/>
      <w:bookmarkEnd w:id="23"/>
      <w:r w:rsidRPr="00010AFA">
        <w:rPr>
          <w:rStyle w:val="TagStyle"/>
          <w:rtl/>
        </w:rPr>
        <w:t xml:space="preserve"> &lt;&lt; יור &gt;&gt; </w:t>
      </w:r>
      <w:r>
        <w:rPr>
          <w:rtl/>
        </w:rPr>
        <w:t>היו"ר מיקי לוי:</w:t>
      </w:r>
      <w:r w:rsidRPr="00010AFA">
        <w:rPr>
          <w:rStyle w:val="TagStyle"/>
          <w:rtl/>
        </w:rPr>
        <w:t xml:space="preserve"> &lt;&lt; יור &gt;&gt;</w:t>
      </w:r>
      <w:r>
        <w:rPr>
          <w:rtl/>
        </w:rPr>
        <w:t xml:space="preserve">   </w:t>
      </w:r>
      <w:bookmarkEnd w:id="24"/>
    </w:p>
    <w:p w:rsidR="00FA719B" w:rsidRDefault="00FA719B" w:rsidP="00010AFA">
      <w:pPr>
        <w:pStyle w:val="KeepWithNext"/>
        <w:rPr>
          <w:rtl/>
          <w:lang w:eastAsia="he-IL"/>
        </w:rPr>
      </w:pPr>
    </w:p>
    <w:p w:rsidR="00FA719B" w:rsidRDefault="00FA719B" w:rsidP="00010AFA">
      <w:pPr>
        <w:rPr>
          <w:rtl/>
          <w:lang w:eastAsia="he-IL"/>
        </w:rPr>
      </w:pPr>
      <w:r>
        <w:rPr>
          <w:rFonts w:hint="cs"/>
          <w:rtl/>
          <w:lang w:eastAsia="he-IL"/>
        </w:rPr>
        <w:t>חבר הכנסת אבוטבול.</w:t>
      </w:r>
    </w:p>
    <w:p w:rsidR="00FA719B" w:rsidRDefault="00FA719B" w:rsidP="00010AFA">
      <w:pPr>
        <w:rPr>
          <w:rtl/>
          <w:lang w:eastAsia="he-IL"/>
        </w:rPr>
      </w:pPr>
    </w:p>
    <w:p w:rsidR="00FA719B" w:rsidRDefault="00FA719B" w:rsidP="00010AFA">
      <w:pPr>
        <w:pStyle w:val="a4"/>
        <w:keepNext/>
        <w:rPr>
          <w:rtl/>
        </w:rPr>
      </w:pPr>
      <w:bookmarkStart w:id="25" w:name="ET_speaker_5851_8"/>
      <w:r w:rsidRPr="00010AFA">
        <w:rPr>
          <w:rStyle w:val="TagStyle"/>
          <w:rtl/>
        </w:rPr>
        <w:lastRenderedPageBreak/>
        <w:t xml:space="preserve"> &lt;&lt; דובר &gt;&gt; </w:t>
      </w:r>
      <w:bookmarkStart w:id="26" w:name="_Toc95245098"/>
      <w:r>
        <w:rPr>
          <w:rtl/>
        </w:rPr>
        <w:t>משה אבוטבול (ש"ס):</w:t>
      </w:r>
      <w:bookmarkEnd w:id="26"/>
      <w:r w:rsidRPr="00010AFA">
        <w:rPr>
          <w:rStyle w:val="TagStyle"/>
          <w:rtl/>
        </w:rPr>
        <w:t xml:space="preserve"> &lt;&lt; דובר &gt;&gt;</w:t>
      </w:r>
      <w:r>
        <w:rPr>
          <w:rtl/>
        </w:rPr>
        <w:t xml:space="preserve">   </w:t>
      </w:r>
      <w:bookmarkEnd w:id="25"/>
    </w:p>
    <w:p w:rsidR="00FA719B" w:rsidRDefault="00FA719B" w:rsidP="00010AFA">
      <w:pPr>
        <w:pStyle w:val="KeepWithNext"/>
        <w:rPr>
          <w:rtl/>
          <w:lang w:eastAsia="he-IL"/>
        </w:rPr>
      </w:pPr>
    </w:p>
    <w:p w:rsidR="00FA719B" w:rsidRDefault="00FA719B" w:rsidP="006570A7">
      <w:pPr>
        <w:rPr>
          <w:rtl/>
          <w:lang w:eastAsia="he-IL"/>
        </w:rPr>
      </w:pPr>
      <w:r>
        <w:rPr>
          <w:rFonts w:hint="cs"/>
          <w:rtl/>
          <w:lang w:eastAsia="he-IL"/>
        </w:rPr>
        <w:t>כבוד היושב-ראש, כנסת נכבדה, יוקר המחיה הוא תוצאה של חמדנות ותאוות בצע</w:t>
      </w:r>
      <w:r w:rsidR="006570A7">
        <w:rPr>
          <w:rFonts w:hint="cs"/>
          <w:rtl/>
          <w:lang w:eastAsia="he-IL"/>
        </w:rPr>
        <w:t>.</w:t>
      </w:r>
      <w:r>
        <w:rPr>
          <w:rFonts w:hint="cs"/>
          <w:rtl/>
          <w:lang w:eastAsia="he-IL"/>
        </w:rPr>
        <w:t xml:space="preserve"> כמו הגרגרנות של דתן ואבירם</w:t>
      </w:r>
      <w:r w:rsidR="00A40808">
        <w:rPr>
          <w:rFonts w:hint="cs"/>
          <w:rtl/>
          <w:lang w:eastAsia="he-IL"/>
        </w:rPr>
        <w:t>,</w:t>
      </w:r>
      <w:r>
        <w:rPr>
          <w:rFonts w:hint="cs"/>
          <w:rtl/>
          <w:lang w:eastAsia="he-IL"/>
        </w:rPr>
        <w:t xml:space="preserve"> שיצאו ביום השבת ללקוט מן ולא מצאו</w:t>
      </w:r>
      <w:r w:rsidR="006570A7">
        <w:rPr>
          <w:rFonts w:hint="cs"/>
          <w:rtl/>
          <w:lang w:eastAsia="he-IL"/>
        </w:rPr>
        <w:t>,</w:t>
      </w:r>
      <w:r>
        <w:rPr>
          <w:rFonts w:hint="cs"/>
          <w:rtl/>
          <w:lang w:eastAsia="he-IL"/>
        </w:rPr>
        <w:t xml:space="preserve"> כך גם החמדנות המונופוליסטית בימינו של המסחר הפתוח בשבת ושל החברות המפרסמות בשבת. </w:t>
      </w:r>
    </w:p>
    <w:p w:rsidR="00FA719B" w:rsidRDefault="00FA719B" w:rsidP="00010AFA">
      <w:pPr>
        <w:rPr>
          <w:rtl/>
          <w:lang w:eastAsia="he-IL"/>
        </w:rPr>
      </w:pPr>
      <w:bookmarkStart w:id="27" w:name="_ETM_Q1_264001"/>
      <w:bookmarkStart w:id="28" w:name="_ETM_Q1_264106"/>
      <w:bookmarkEnd w:id="27"/>
      <w:bookmarkEnd w:id="28"/>
    </w:p>
    <w:p w:rsidR="00FA719B" w:rsidRDefault="00FA719B" w:rsidP="00A40808">
      <w:pPr>
        <w:rPr>
          <w:rtl/>
          <w:lang w:eastAsia="he-IL"/>
        </w:rPr>
      </w:pPr>
      <w:bookmarkStart w:id="29" w:name="_ETM_Q1_264221"/>
      <w:bookmarkStart w:id="30" w:name="_ETM_Q1_264295"/>
      <w:bookmarkEnd w:id="29"/>
      <w:bookmarkEnd w:id="30"/>
      <w:r>
        <w:rPr>
          <w:rFonts w:hint="cs"/>
          <w:rtl/>
          <w:lang w:eastAsia="he-IL"/>
        </w:rPr>
        <w:t>שבת היא יום שוויון ההזדמנויות; ששת ימים תעבוד, וביום השביעי תשבות. לחברה ששכחה זאת צריך להזכיר. כיושב-ראש השדולה בכנסת למען שמירת השבת אני קורא לציבור שומרי השבת: חברים, הגיעה העת לצרכנות ערכית. חברה שתשתמש בכסף שלנו כדי לחלל את השבת, תמצא אותנו מהר מאוד אצל המתחרים. אם חברה בוחרת לפרסם בשבת ברדיו ובטלוויזיה, אין סיבה שנקנה את מוצריה. אל תגיד</w:t>
      </w:r>
      <w:r w:rsidR="00A40808">
        <w:rPr>
          <w:rFonts w:hint="cs"/>
          <w:rtl/>
          <w:lang w:eastAsia="he-IL"/>
        </w:rPr>
        <w:t>ו</w:t>
      </w:r>
      <w:r>
        <w:rPr>
          <w:rFonts w:hint="cs"/>
          <w:rtl/>
          <w:lang w:eastAsia="he-IL"/>
        </w:rPr>
        <w:t xml:space="preserve"> </w:t>
      </w:r>
      <w:r w:rsidR="006570A7">
        <w:rPr>
          <w:rFonts w:hint="cs"/>
          <w:rtl/>
          <w:lang w:eastAsia="he-IL"/>
        </w:rPr>
        <w:t>"</w:t>
      </w:r>
      <w:r>
        <w:rPr>
          <w:rFonts w:hint="cs"/>
          <w:rtl/>
          <w:lang w:eastAsia="he-IL"/>
        </w:rPr>
        <w:t>לא ידענו</w:t>
      </w:r>
      <w:r w:rsidR="006570A7">
        <w:rPr>
          <w:rFonts w:hint="cs"/>
          <w:rtl/>
          <w:lang w:eastAsia="he-IL"/>
        </w:rPr>
        <w:t>"</w:t>
      </w:r>
      <w:r>
        <w:rPr>
          <w:rFonts w:hint="cs"/>
          <w:rtl/>
          <w:lang w:eastAsia="he-IL"/>
        </w:rPr>
        <w:t xml:space="preserve">. תדע מעתה כל חברה שתפרסם בשבת כי היא עלולה לאבד את קהל צרכניה, </w:t>
      </w:r>
      <w:bookmarkStart w:id="31" w:name="_ETM_Q1_301443"/>
      <w:bookmarkEnd w:id="31"/>
      <w:r>
        <w:rPr>
          <w:rFonts w:hint="cs"/>
          <w:rtl/>
          <w:lang w:eastAsia="he-IL"/>
        </w:rPr>
        <w:t xml:space="preserve">ונפעל לכך שגם את השגחת הבד"ץ היא לא תקבל. ציבור אוהדי השבת אינו פראייר ולא יישאר אדיש כאשר יורקים </w:t>
      </w:r>
      <w:bookmarkStart w:id="32" w:name="_ETM_Q1_309056"/>
      <w:bookmarkEnd w:id="32"/>
      <w:r>
        <w:rPr>
          <w:rFonts w:hint="cs"/>
          <w:rtl/>
          <w:lang w:eastAsia="he-IL"/>
        </w:rPr>
        <w:t>על ערכי המסורת של העם היהודי. תודה רבה.</w:t>
      </w:r>
    </w:p>
    <w:p w:rsidR="00FA719B" w:rsidRDefault="00FA719B" w:rsidP="00010AFA">
      <w:pPr>
        <w:rPr>
          <w:rtl/>
          <w:lang w:eastAsia="he-IL"/>
        </w:rPr>
      </w:pPr>
    </w:p>
    <w:p w:rsidR="00FA719B" w:rsidRDefault="00FA719B" w:rsidP="00010AFA">
      <w:pPr>
        <w:pStyle w:val="af6"/>
        <w:keepNext/>
        <w:rPr>
          <w:rtl/>
        </w:rPr>
      </w:pPr>
      <w:bookmarkStart w:id="33" w:name="ET_yor_6204_9"/>
      <w:r w:rsidRPr="00010AFA">
        <w:rPr>
          <w:rStyle w:val="TagStyle"/>
          <w:rtl/>
        </w:rPr>
        <w:t xml:space="preserve"> &lt;&lt; יור &gt;&gt; </w:t>
      </w:r>
      <w:r>
        <w:rPr>
          <w:rtl/>
        </w:rPr>
        <w:t>היו"ר מיקי לוי:</w:t>
      </w:r>
      <w:r w:rsidRPr="00010AFA">
        <w:rPr>
          <w:rStyle w:val="TagStyle"/>
          <w:rtl/>
        </w:rPr>
        <w:t xml:space="preserve"> &lt;&lt; יור &gt;&gt;</w:t>
      </w:r>
      <w:r>
        <w:rPr>
          <w:rtl/>
        </w:rPr>
        <w:t xml:space="preserve">   </w:t>
      </w:r>
      <w:bookmarkEnd w:id="33"/>
    </w:p>
    <w:p w:rsidR="00FA719B" w:rsidRDefault="00FA719B" w:rsidP="00010AFA">
      <w:pPr>
        <w:pStyle w:val="KeepWithNext"/>
        <w:rPr>
          <w:rtl/>
          <w:lang w:eastAsia="he-IL"/>
        </w:rPr>
      </w:pPr>
    </w:p>
    <w:p w:rsidR="00FA719B" w:rsidRDefault="00FA719B" w:rsidP="00A40808">
      <w:pPr>
        <w:rPr>
          <w:rtl/>
          <w:lang w:eastAsia="he-IL"/>
        </w:rPr>
      </w:pPr>
      <w:r>
        <w:rPr>
          <w:rFonts w:hint="cs"/>
          <w:rtl/>
          <w:lang w:eastAsia="he-IL"/>
        </w:rPr>
        <w:t>שר המשפטים לא הגיע. הוא תכף נכנס</w:t>
      </w:r>
      <w:r w:rsidR="00A40808">
        <w:rPr>
          <w:rFonts w:hint="cs"/>
          <w:rtl/>
          <w:lang w:eastAsia="he-IL"/>
        </w:rPr>
        <w:t>,</w:t>
      </w:r>
      <w:r>
        <w:rPr>
          <w:rFonts w:hint="cs"/>
          <w:rtl/>
          <w:lang w:eastAsia="he-IL"/>
        </w:rPr>
        <w:t xml:space="preserve"> אני מציע שנחכה דקה.</w:t>
      </w:r>
    </w:p>
    <w:p w:rsidR="00FA719B" w:rsidRDefault="00FA719B" w:rsidP="00010AFA">
      <w:pPr>
        <w:rPr>
          <w:rtl/>
          <w:lang w:eastAsia="he-IL"/>
        </w:rPr>
      </w:pPr>
    </w:p>
    <w:p w:rsidR="00FA719B" w:rsidRDefault="00FA719B" w:rsidP="0083417C">
      <w:pPr>
        <w:pStyle w:val="af5"/>
        <w:keepNext/>
        <w:rPr>
          <w:rtl/>
        </w:rPr>
      </w:pPr>
      <w:bookmarkStart w:id="34" w:name="ET_interruption_5851_19"/>
      <w:r w:rsidRPr="0083417C">
        <w:rPr>
          <w:rStyle w:val="TagStyle"/>
          <w:rtl/>
        </w:rPr>
        <w:t xml:space="preserve"> &lt;&lt; קריאה &gt;&gt; </w:t>
      </w:r>
      <w:r>
        <w:rPr>
          <w:rtl/>
        </w:rPr>
        <w:t>משה אבוטבול (ש"ס):</w:t>
      </w:r>
      <w:r w:rsidRPr="0083417C">
        <w:rPr>
          <w:rStyle w:val="TagStyle"/>
          <w:rtl/>
        </w:rPr>
        <w:t xml:space="preserve"> &lt;&lt; קריאה &gt;&gt;</w:t>
      </w:r>
      <w:r>
        <w:rPr>
          <w:rtl/>
        </w:rPr>
        <w:t xml:space="preserve">   </w:t>
      </w:r>
      <w:bookmarkEnd w:id="34"/>
    </w:p>
    <w:p w:rsidR="00FA719B" w:rsidRDefault="00FA719B" w:rsidP="0083417C">
      <w:pPr>
        <w:pStyle w:val="KeepWithNext"/>
        <w:rPr>
          <w:rtl/>
          <w:lang w:eastAsia="he-IL"/>
        </w:rPr>
      </w:pPr>
    </w:p>
    <w:p w:rsidR="00FA719B" w:rsidRPr="0083417C" w:rsidRDefault="00FA719B" w:rsidP="0083417C">
      <w:pPr>
        <w:rPr>
          <w:rtl/>
          <w:lang w:eastAsia="he-IL"/>
        </w:rPr>
      </w:pPr>
      <w:bookmarkStart w:id="35" w:name="_ETM_Q1_344692"/>
      <w:bookmarkStart w:id="36" w:name="_ETM_Q1_344798"/>
      <w:bookmarkEnd w:id="35"/>
      <w:bookmarkEnd w:id="36"/>
      <w:r>
        <w:rPr>
          <w:rFonts w:hint="cs"/>
          <w:rtl/>
          <w:lang w:eastAsia="he-IL"/>
        </w:rPr>
        <w:t xml:space="preserve">אולי תסגרו, תצאו להפסקה, </w:t>
      </w:r>
      <w:bookmarkStart w:id="37" w:name="_ETM_Q1_380714"/>
      <w:bookmarkEnd w:id="37"/>
      <w:r>
        <w:rPr>
          <w:rFonts w:hint="cs"/>
          <w:rtl/>
          <w:lang w:eastAsia="he-IL"/>
        </w:rPr>
        <w:t>היושב-ראש.</w:t>
      </w:r>
    </w:p>
    <w:p w:rsidR="00FA719B" w:rsidRDefault="00FA719B" w:rsidP="0083417C">
      <w:pPr>
        <w:rPr>
          <w:rtl/>
          <w:lang w:eastAsia="he-IL"/>
        </w:rPr>
      </w:pPr>
      <w:bookmarkStart w:id="38" w:name="_ETM_Q1_343480"/>
      <w:bookmarkStart w:id="39" w:name="_ETM_Q1_343718"/>
      <w:bookmarkStart w:id="40" w:name="_ETM_Q1_343795"/>
      <w:bookmarkEnd w:id="38"/>
      <w:bookmarkEnd w:id="39"/>
      <w:bookmarkEnd w:id="40"/>
    </w:p>
    <w:p w:rsidR="00FA719B" w:rsidRDefault="00FA719B" w:rsidP="009C6F18">
      <w:pPr>
        <w:pStyle w:val="af5"/>
        <w:keepNext/>
        <w:rPr>
          <w:rtl/>
        </w:rPr>
      </w:pPr>
      <w:bookmarkStart w:id="41" w:name="ET_interruption_קריאה_20"/>
      <w:r w:rsidRPr="009C6F18">
        <w:rPr>
          <w:rStyle w:val="TagStyle"/>
          <w:rtl/>
        </w:rPr>
        <w:t xml:space="preserve"> &lt;&lt; קריאה &gt;&gt; </w:t>
      </w:r>
      <w:r>
        <w:rPr>
          <w:rtl/>
        </w:rPr>
        <w:t>קריאה:</w:t>
      </w:r>
      <w:r w:rsidRPr="009C6F18">
        <w:rPr>
          <w:rStyle w:val="TagStyle"/>
          <w:rtl/>
        </w:rPr>
        <w:t xml:space="preserve"> &lt;&lt; קריאה &gt;&gt;</w:t>
      </w:r>
      <w:r>
        <w:rPr>
          <w:rtl/>
        </w:rPr>
        <w:t xml:space="preserve">   </w:t>
      </w:r>
      <w:bookmarkEnd w:id="41"/>
    </w:p>
    <w:p w:rsidR="00FA719B" w:rsidRDefault="00FA719B" w:rsidP="009C6F18">
      <w:pPr>
        <w:pStyle w:val="KeepWithNext"/>
        <w:rPr>
          <w:rtl/>
          <w:lang w:eastAsia="he-IL"/>
        </w:rPr>
      </w:pPr>
    </w:p>
    <w:p w:rsidR="00FA719B" w:rsidRDefault="00FA719B" w:rsidP="009C6F18">
      <w:pPr>
        <w:rPr>
          <w:rtl/>
          <w:lang w:eastAsia="he-IL"/>
        </w:rPr>
      </w:pPr>
      <w:bookmarkStart w:id="42" w:name="_ETM_Q1_375636"/>
      <w:bookmarkStart w:id="43" w:name="_ETM_Q1_375896"/>
      <w:bookmarkEnd w:id="42"/>
      <w:bookmarkEnd w:id="43"/>
      <w:r>
        <w:rPr>
          <w:rFonts w:hint="cs"/>
          <w:rtl/>
          <w:lang w:eastAsia="he-IL"/>
        </w:rPr>
        <w:t>מ</w:t>
      </w:r>
      <w:bookmarkStart w:id="44" w:name="_ETM_Q1_376007"/>
      <w:bookmarkEnd w:id="44"/>
      <w:r>
        <w:rPr>
          <w:rFonts w:hint="cs"/>
          <w:rtl/>
          <w:lang w:eastAsia="he-IL"/>
        </w:rPr>
        <w:t>מתינים לשר המשפטים.</w:t>
      </w:r>
    </w:p>
    <w:p w:rsidR="00FA719B" w:rsidRDefault="00FA719B" w:rsidP="009C6F18">
      <w:pPr>
        <w:rPr>
          <w:rtl/>
          <w:lang w:eastAsia="he-IL"/>
        </w:rPr>
      </w:pPr>
      <w:bookmarkStart w:id="45" w:name="_ETM_Q1_378416"/>
      <w:bookmarkStart w:id="46" w:name="_ETM_Q1_378512"/>
      <w:bookmarkEnd w:id="45"/>
      <w:bookmarkEnd w:id="46"/>
    </w:p>
    <w:p w:rsidR="00FA719B" w:rsidRDefault="00FA719B" w:rsidP="009C6F18">
      <w:pPr>
        <w:pStyle w:val="af5"/>
        <w:keepNext/>
        <w:rPr>
          <w:rtl/>
        </w:rPr>
      </w:pPr>
      <w:bookmarkStart w:id="47" w:name="ET_interruption_5851_21"/>
      <w:r w:rsidRPr="009C6F18">
        <w:rPr>
          <w:rStyle w:val="TagStyle"/>
          <w:rtl/>
        </w:rPr>
        <w:t xml:space="preserve"> &lt;&lt; קריאה &gt;&gt; </w:t>
      </w:r>
      <w:r>
        <w:rPr>
          <w:rtl/>
        </w:rPr>
        <w:t>משה אבוטבול (ש"ס):</w:t>
      </w:r>
      <w:r w:rsidRPr="009C6F18">
        <w:rPr>
          <w:rStyle w:val="TagStyle"/>
          <w:rtl/>
        </w:rPr>
        <w:t xml:space="preserve"> &lt;&lt; קריאה &gt;&gt;</w:t>
      </w:r>
      <w:r>
        <w:rPr>
          <w:rtl/>
        </w:rPr>
        <w:t xml:space="preserve">   </w:t>
      </w:r>
      <w:bookmarkEnd w:id="47"/>
    </w:p>
    <w:p w:rsidR="00FA719B" w:rsidRDefault="00FA719B" w:rsidP="009C6F18">
      <w:pPr>
        <w:pStyle w:val="KeepWithNext"/>
        <w:rPr>
          <w:rtl/>
          <w:lang w:eastAsia="he-IL"/>
        </w:rPr>
      </w:pPr>
    </w:p>
    <w:p w:rsidR="00FA719B" w:rsidRDefault="00FA719B" w:rsidP="00A40808">
      <w:pPr>
        <w:rPr>
          <w:lang w:eastAsia="he-IL"/>
        </w:rPr>
      </w:pPr>
      <w:bookmarkStart w:id="48" w:name="_ETM_Q1_381110"/>
      <w:bookmarkStart w:id="49" w:name="_ETM_Q1_381371"/>
      <w:bookmarkStart w:id="50" w:name="_ETM_Q1_381449"/>
      <w:bookmarkEnd w:id="48"/>
      <w:bookmarkEnd w:id="49"/>
      <w:bookmarkEnd w:id="50"/>
      <w:r>
        <w:rPr>
          <w:rFonts w:hint="cs"/>
          <w:rtl/>
          <w:lang w:eastAsia="he-IL"/>
        </w:rPr>
        <w:t xml:space="preserve">- - - להפסקה. אי-אפשר </w:t>
      </w:r>
      <w:bookmarkStart w:id="51" w:name="_ETM_Q1_381962"/>
      <w:bookmarkEnd w:id="51"/>
      <w:r>
        <w:rPr>
          <w:rFonts w:hint="cs"/>
          <w:rtl/>
          <w:lang w:eastAsia="he-IL"/>
        </w:rPr>
        <w:t>ככה - -</w:t>
      </w:r>
      <w:r w:rsidR="00A40808">
        <w:rPr>
          <w:rFonts w:hint="cs"/>
          <w:rtl/>
          <w:lang w:eastAsia="he-IL"/>
        </w:rPr>
        <w:t xml:space="preserve"> </w:t>
      </w:r>
      <w:r>
        <w:rPr>
          <w:rFonts w:hint="cs"/>
          <w:rtl/>
          <w:lang w:eastAsia="he-IL"/>
        </w:rPr>
        <w:t xml:space="preserve">- </w:t>
      </w:r>
    </w:p>
    <w:p w:rsidR="00FA719B" w:rsidRDefault="00FA719B" w:rsidP="00615317">
      <w:pPr>
        <w:rPr>
          <w:rtl/>
          <w:lang w:eastAsia="he-IL"/>
        </w:rPr>
      </w:pPr>
      <w:bookmarkStart w:id="52" w:name="_ETM_Q1_383290"/>
      <w:bookmarkStart w:id="53" w:name="_ETM_Q1_383386"/>
      <w:bookmarkEnd w:id="52"/>
      <w:bookmarkEnd w:id="53"/>
    </w:p>
    <w:p w:rsidR="00FA719B" w:rsidRDefault="00FA719B" w:rsidP="00615317">
      <w:pPr>
        <w:pStyle w:val="af5"/>
        <w:keepNext/>
        <w:rPr>
          <w:rtl/>
        </w:rPr>
      </w:pPr>
      <w:bookmarkStart w:id="54" w:name="ET_interruption_5264_22"/>
      <w:r w:rsidRPr="00615317">
        <w:rPr>
          <w:rStyle w:val="TagStyle"/>
          <w:rtl/>
        </w:rPr>
        <w:t xml:space="preserve"> &lt;&lt; קריאה &gt;&gt; </w:t>
      </w:r>
      <w:r>
        <w:rPr>
          <w:rtl/>
        </w:rPr>
        <w:t>אחמד טיבי (הרשימה המשותפת):</w:t>
      </w:r>
      <w:r w:rsidRPr="00615317">
        <w:rPr>
          <w:rStyle w:val="TagStyle"/>
          <w:rtl/>
        </w:rPr>
        <w:t xml:space="preserve"> &lt;&lt; קריאה &gt;&gt;</w:t>
      </w:r>
      <w:r>
        <w:rPr>
          <w:rtl/>
        </w:rPr>
        <w:t xml:space="preserve">   </w:t>
      </w:r>
      <w:bookmarkEnd w:id="54"/>
    </w:p>
    <w:p w:rsidR="00FA719B" w:rsidRDefault="00FA719B" w:rsidP="00615317">
      <w:pPr>
        <w:pStyle w:val="KeepWithNext"/>
        <w:rPr>
          <w:rtl/>
          <w:lang w:eastAsia="he-IL"/>
        </w:rPr>
      </w:pPr>
    </w:p>
    <w:p w:rsidR="00FA719B" w:rsidRDefault="00FA719B" w:rsidP="00615317">
      <w:pPr>
        <w:rPr>
          <w:rtl/>
          <w:lang w:eastAsia="he-IL"/>
        </w:rPr>
      </w:pPr>
      <w:bookmarkStart w:id="55" w:name="_ETM_Q1_393299"/>
      <w:bookmarkStart w:id="56" w:name="_ETM_Q1_393542"/>
      <w:bookmarkStart w:id="57" w:name="_ETM_Q1_393621"/>
      <w:bookmarkEnd w:id="55"/>
      <w:bookmarkEnd w:id="56"/>
      <w:bookmarkEnd w:id="57"/>
      <w:r>
        <w:rPr>
          <w:rFonts w:hint="cs"/>
          <w:rtl/>
          <w:lang w:eastAsia="he-IL"/>
        </w:rPr>
        <w:t xml:space="preserve">אני מבקש </w:t>
      </w:r>
      <w:bookmarkStart w:id="58" w:name="_ETM_Q1_394509"/>
      <w:bookmarkEnd w:id="58"/>
      <w:r>
        <w:rPr>
          <w:rFonts w:hint="cs"/>
          <w:rtl/>
          <w:lang w:eastAsia="he-IL"/>
        </w:rPr>
        <w:t>נאום בן דקה - - -</w:t>
      </w:r>
    </w:p>
    <w:p w:rsidR="00FA719B" w:rsidRPr="00615317" w:rsidRDefault="00FA719B" w:rsidP="00615317">
      <w:pPr>
        <w:rPr>
          <w:rtl/>
          <w:lang w:eastAsia="he-IL"/>
        </w:rPr>
      </w:pPr>
      <w:bookmarkStart w:id="59" w:name="_ETM_Q1_397429"/>
      <w:bookmarkStart w:id="60" w:name="_ETM_Q1_397520"/>
      <w:bookmarkEnd w:id="59"/>
      <w:bookmarkEnd w:id="60"/>
    </w:p>
    <w:p w:rsidR="00FA719B" w:rsidRDefault="00FA719B" w:rsidP="00852A64">
      <w:pPr>
        <w:pStyle w:val="af5"/>
        <w:keepNext/>
        <w:rPr>
          <w:rtl/>
        </w:rPr>
      </w:pPr>
      <w:bookmarkStart w:id="61" w:name="ET_interruption_6233_10"/>
      <w:r w:rsidRPr="00852A64">
        <w:rPr>
          <w:rStyle w:val="TagStyle"/>
          <w:rtl/>
        </w:rPr>
        <w:lastRenderedPageBreak/>
        <w:t xml:space="preserve"> &lt;&lt; קריאה &gt;&gt; </w:t>
      </w:r>
      <w:r>
        <w:rPr>
          <w:rtl/>
        </w:rPr>
        <w:t>גבי לסקי (מרצ):</w:t>
      </w:r>
      <w:r w:rsidRPr="00852A64">
        <w:rPr>
          <w:rStyle w:val="TagStyle"/>
          <w:rtl/>
        </w:rPr>
        <w:t xml:space="preserve"> &lt;&lt; קריאה &gt;&gt;</w:t>
      </w:r>
      <w:r>
        <w:rPr>
          <w:rtl/>
        </w:rPr>
        <w:t xml:space="preserve">   </w:t>
      </w:r>
      <w:bookmarkEnd w:id="61"/>
    </w:p>
    <w:p w:rsidR="00FA719B" w:rsidRDefault="00FA719B" w:rsidP="00852A64">
      <w:pPr>
        <w:pStyle w:val="KeepWithNext"/>
        <w:rPr>
          <w:rtl/>
          <w:lang w:eastAsia="he-IL"/>
        </w:rPr>
      </w:pPr>
    </w:p>
    <w:p w:rsidR="00FA719B" w:rsidRDefault="00FA719B" w:rsidP="00852A64">
      <w:pPr>
        <w:rPr>
          <w:rtl/>
          <w:lang w:eastAsia="he-IL"/>
        </w:rPr>
      </w:pPr>
      <w:r>
        <w:rPr>
          <w:rFonts w:hint="cs"/>
          <w:rtl/>
          <w:lang w:eastAsia="he-IL"/>
        </w:rPr>
        <w:t xml:space="preserve">אני גם יכולה לדבר דקה עד שהשר יגיע, </w:t>
      </w:r>
      <w:bookmarkStart w:id="62" w:name="_ETM_Q1_396223"/>
      <w:bookmarkEnd w:id="62"/>
      <w:r>
        <w:rPr>
          <w:rFonts w:hint="cs"/>
          <w:rtl/>
          <w:lang w:eastAsia="he-IL"/>
        </w:rPr>
        <w:t>כדי שלא יהיה פה - - -</w:t>
      </w:r>
    </w:p>
    <w:p w:rsidR="00FA719B" w:rsidRDefault="00FA719B" w:rsidP="00852A64">
      <w:pPr>
        <w:rPr>
          <w:rtl/>
          <w:lang w:eastAsia="he-IL"/>
        </w:rPr>
      </w:pPr>
    </w:p>
    <w:p w:rsidR="00FA719B" w:rsidRDefault="00FA719B" w:rsidP="00852A64">
      <w:pPr>
        <w:pStyle w:val="af6"/>
        <w:keepNext/>
        <w:rPr>
          <w:rtl/>
        </w:rPr>
      </w:pPr>
      <w:bookmarkStart w:id="63" w:name="ET_yor_6204_11"/>
      <w:r w:rsidRPr="00852A64">
        <w:rPr>
          <w:rStyle w:val="TagStyle"/>
          <w:rtl/>
        </w:rPr>
        <w:t xml:space="preserve"> &lt;&lt; יור &gt;&gt; </w:t>
      </w:r>
      <w:r>
        <w:rPr>
          <w:rtl/>
        </w:rPr>
        <w:t>היו"ר מיקי לוי:</w:t>
      </w:r>
      <w:r w:rsidRPr="00852A64">
        <w:rPr>
          <w:rStyle w:val="TagStyle"/>
          <w:rtl/>
        </w:rPr>
        <w:t xml:space="preserve"> &lt;&lt; יור &gt;&gt;</w:t>
      </w:r>
      <w:r>
        <w:rPr>
          <w:rtl/>
        </w:rPr>
        <w:t xml:space="preserve">   </w:t>
      </w:r>
      <w:bookmarkEnd w:id="63"/>
    </w:p>
    <w:p w:rsidR="00FA719B" w:rsidRDefault="00FA719B" w:rsidP="00852A64">
      <w:pPr>
        <w:pStyle w:val="KeepWithNext"/>
        <w:rPr>
          <w:rtl/>
          <w:lang w:eastAsia="he-IL"/>
        </w:rPr>
      </w:pPr>
    </w:p>
    <w:p w:rsidR="00FA719B" w:rsidRDefault="00FA719B" w:rsidP="00852A64">
      <w:pPr>
        <w:rPr>
          <w:rtl/>
          <w:lang w:eastAsia="he-IL"/>
        </w:rPr>
      </w:pPr>
      <w:r>
        <w:rPr>
          <w:rFonts w:hint="cs"/>
          <w:rtl/>
          <w:lang w:eastAsia="he-IL"/>
        </w:rPr>
        <w:t>בבקשה.</w:t>
      </w:r>
    </w:p>
    <w:p w:rsidR="00FA719B" w:rsidRDefault="00FA719B" w:rsidP="00852A64">
      <w:pPr>
        <w:rPr>
          <w:rtl/>
          <w:lang w:eastAsia="he-IL"/>
        </w:rPr>
      </w:pPr>
    </w:p>
    <w:p w:rsidR="00FA719B" w:rsidRDefault="00FA719B" w:rsidP="00615317">
      <w:pPr>
        <w:pStyle w:val="af5"/>
        <w:keepNext/>
        <w:rPr>
          <w:rtl/>
        </w:rPr>
      </w:pPr>
      <w:bookmarkStart w:id="64" w:name="ET_interruption_6157_23"/>
      <w:r w:rsidRPr="00615317">
        <w:rPr>
          <w:rStyle w:val="TagStyle"/>
          <w:rtl/>
        </w:rPr>
        <w:t xml:space="preserve"> &lt;&lt; קריאה &gt;&gt; </w:t>
      </w:r>
      <w:r>
        <w:rPr>
          <w:rtl/>
        </w:rPr>
        <w:t>שמחה רוטמן (הציונות הדתית):</w:t>
      </w:r>
      <w:r w:rsidRPr="00615317">
        <w:rPr>
          <w:rStyle w:val="TagStyle"/>
          <w:rtl/>
        </w:rPr>
        <w:t xml:space="preserve"> &lt;&lt; קריאה &gt;&gt;</w:t>
      </w:r>
      <w:r>
        <w:rPr>
          <w:rtl/>
        </w:rPr>
        <w:t xml:space="preserve">   </w:t>
      </w:r>
      <w:bookmarkEnd w:id="64"/>
    </w:p>
    <w:p w:rsidR="00FA719B" w:rsidRDefault="00FA719B" w:rsidP="00615317">
      <w:pPr>
        <w:pStyle w:val="KeepWithNext"/>
        <w:rPr>
          <w:rtl/>
          <w:lang w:eastAsia="he-IL"/>
        </w:rPr>
      </w:pPr>
    </w:p>
    <w:p w:rsidR="00FA719B" w:rsidRDefault="00FA719B" w:rsidP="00615317">
      <w:pPr>
        <w:ind w:left="720" w:firstLine="0"/>
        <w:rPr>
          <w:rtl/>
          <w:lang w:eastAsia="he-IL"/>
        </w:rPr>
      </w:pPr>
      <w:bookmarkStart w:id="65" w:name="_ETM_Q1_407857"/>
      <w:bookmarkEnd w:id="65"/>
      <w:r>
        <w:rPr>
          <w:rFonts w:hint="cs"/>
          <w:rtl/>
          <w:lang w:eastAsia="he-IL"/>
        </w:rPr>
        <w:t xml:space="preserve">- - - </w:t>
      </w:r>
      <w:bookmarkStart w:id="66" w:name="_ETM_Q1_408310"/>
      <w:bookmarkEnd w:id="66"/>
    </w:p>
    <w:p w:rsidR="00FA719B" w:rsidRPr="00615317" w:rsidRDefault="00FA719B" w:rsidP="00615317">
      <w:pPr>
        <w:ind w:left="720" w:firstLine="0"/>
        <w:rPr>
          <w:rtl/>
          <w:lang w:eastAsia="he-IL"/>
        </w:rPr>
      </w:pPr>
      <w:bookmarkStart w:id="67" w:name="_ETM_Q1_408383"/>
      <w:bookmarkEnd w:id="67"/>
    </w:p>
    <w:p w:rsidR="00FA719B" w:rsidRDefault="00FA719B" w:rsidP="00852A64">
      <w:pPr>
        <w:pStyle w:val="a4"/>
        <w:keepNext/>
        <w:rPr>
          <w:rtl/>
        </w:rPr>
      </w:pPr>
      <w:bookmarkStart w:id="68" w:name="ET_speaker_6233_12"/>
      <w:r w:rsidRPr="00852A64">
        <w:rPr>
          <w:rStyle w:val="TagStyle"/>
          <w:rtl/>
        </w:rPr>
        <w:t xml:space="preserve"> &lt;&lt; דובר &gt;&gt; </w:t>
      </w:r>
      <w:bookmarkStart w:id="69" w:name="_Toc95245099"/>
      <w:r>
        <w:rPr>
          <w:rtl/>
        </w:rPr>
        <w:t>גבי לסקי (מרצ):</w:t>
      </w:r>
      <w:bookmarkEnd w:id="69"/>
      <w:r w:rsidRPr="00852A64">
        <w:rPr>
          <w:rStyle w:val="TagStyle"/>
          <w:rtl/>
        </w:rPr>
        <w:t xml:space="preserve"> &lt;&lt; דובר &gt;&gt;</w:t>
      </w:r>
      <w:r>
        <w:rPr>
          <w:rtl/>
        </w:rPr>
        <w:t xml:space="preserve">   </w:t>
      </w:r>
      <w:bookmarkEnd w:id="68"/>
    </w:p>
    <w:p w:rsidR="00FA719B" w:rsidRDefault="00FA719B" w:rsidP="00852A64">
      <w:pPr>
        <w:pStyle w:val="KeepWithNext"/>
        <w:rPr>
          <w:rtl/>
          <w:lang w:eastAsia="he-IL"/>
        </w:rPr>
      </w:pPr>
    </w:p>
    <w:p w:rsidR="00FA719B" w:rsidRDefault="00FA719B" w:rsidP="006570A7">
      <w:pPr>
        <w:rPr>
          <w:rtl/>
          <w:lang w:eastAsia="he-IL"/>
        </w:rPr>
      </w:pPr>
      <w:r>
        <w:rPr>
          <w:rFonts w:hint="cs"/>
          <w:rtl/>
          <w:lang w:eastAsia="he-IL"/>
        </w:rPr>
        <w:t>אתמול פורסם בעיתון הארץ על</w:t>
      </w:r>
      <w:r w:rsidR="00A40808">
        <w:rPr>
          <w:rFonts w:hint="cs"/>
          <w:rtl/>
          <w:lang w:eastAsia="he-IL"/>
        </w:rPr>
        <w:t xml:space="preserve"> </w:t>
      </w:r>
      <w:bookmarkStart w:id="70" w:name="_ETM_Q0_354643"/>
      <w:bookmarkEnd w:id="70"/>
      <w:r>
        <w:rPr>
          <w:rFonts w:hint="cs"/>
          <w:rtl/>
          <w:lang w:eastAsia="he-IL"/>
        </w:rPr>
        <w:t xml:space="preserve">ידי העיתונאית </w:t>
      </w:r>
      <w:bookmarkStart w:id="71" w:name="_ETM_Q1_416503"/>
      <w:bookmarkEnd w:id="71"/>
      <w:r>
        <w:rPr>
          <w:rFonts w:hint="cs"/>
          <w:rtl/>
          <w:lang w:eastAsia="he-IL"/>
        </w:rPr>
        <w:t>הגר ש</w:t>
      </w:r>
      <w:r w:rsidR="00A40808">
        <w:rPr>
          <w:rFonts w:hint="cs"/>
          <w:rtl/>
          <w:lang w:eastAsia="he-IL"/>
        </w:rPr>
        <w:t>ג</w:t>
      </w:r>
      <w:r>
        <w:rPr>
          <w:rFonts w:hint="cs"/>
          <w:rtl/>
          <w:lang w:eastAsia="he-IL"/>
        </w:rPr>
        <w:t>ב שרק 4% מתיקי הפשיעה הלאומנית נגד פלסטינים בשטחים הכבושים מסתיימים בכתב אישום. למעשה, אף שפלסטינים מגישים תלונה, המשטרה לפעמים מתעלמת מהתיעוד שהוגש לה, פעמים אחרות לא מזמינים איש לחקירה, ולע</w:t>
      </w:r>
      <w:r w:rsidR="00A40808">
        <w:rPr>
          <w:rFonts w:hint="cs"/>
          <w:rtl/>
          <w:lang w:eastAsia="he-IL"/>
        </w:rPr>
        <w:t>י</w:t>
      </w:r>
      <w:r>
        <w:rPr>
          <w:rFonts w:hint="cs"/>
          <w:rtl/>
          <w:lang w:eastAsia="he-IL"/>
        </w:rPr>
        <w:t>תים פשוט סוגרים את התיק במקום. בשנים 2018 עד 2020 יותר מ-220 תלונות של פלסטינים נסגרו בלא כלום. המשטרה גם מקשה על הפלסטינים להתלונן, ולא מ</w:t>
      </w:r>
      <w:r w:rsidR="00A40808">
        <w:rPr>
          <w:rFonts w:hint="cs"/>
          <w:rtl/>
          <w:lang w:eastAsia="he-IL"/>
        </w:rPr>
        <w:t>עדכנת אותם ואת פרקליטיהם בנושא ה</w:t>
      </w:r>
      <w:r>
        <w:rPr>
          <w:rFonts w:hint="cs"/>
          <w:rtl/>
          <w:lang w:eastAsia="he-IL"/>
        </w:rPr>
        <w:t xml:space="preserve">תיקים. מה יש לנו פה? 1. הוכחה שיש אלימות, שיש טרור מתנחלים כלפי פלסטינים; 2. המשטרה לא רוצה לטפל בזה. הגיע </w:t>
      </w:r>
      <w:bookmarkStart w:id="72" w:name="_ETM_Q1_471306"/>
      <w:bookmarkEnd w:id="72"/>
      <w:r>
        <w:rPr>
          <w:rFonts w:hint="cs"/>
          <w:rtl/>
          <w:lang w:eastAsia="he-IL"/>
        </w:rPr>
        <w:t>הזמן שיתחילו לטפל בטרור המתנחלים. תודה.</w:t>
      </w:r>
    </w:p>
    <w:p w:rsidR="00FA719B" w:rsidRDefault="00FA719B" w:rsidP="00852A64">
      <w:pPr>
        <w:rPr>
          <w:rtl/>
          <w:lang w:eastAsia="he-IL"/>
        </w:rPr>
      </w:pPr>
    </w:p>
    <w:p w:rsidR="00FA719B" w:rsidRDefault="00FA719B" w:rsidP="00852A64">
      <w:pPr>
        <w:pStyle w:val="af6"/>
        <w:keepNext/>
        <w:rPr>
          <w:rtl/>
        </w:rPr>
      </w:pPr>
      <w:bookmarkStart w:id="73" w:name="ET_yor_6204_13"/>
      <w:r w:rsidRPr="00852A64">
        <w:rPr>
          <w:rStyle w:val="TagStyle"/>
          <w:rtl/>
        </w:rPr>
        <w:t xml:space="preserve"> &lt;&lt; יור &gt;&gt; </w:t>
      </w:r>
      <w:r>
        <w:rPr>
          <w:rtl/>
        </w:rPr>
        <w:t>היו"ר מיקי לוי:</w:t>
      </w:r>
      <w:r w:rsidRPr="00852A64">
        <w:rPr>
          <w:rStyle w:val="TagStyle"/>
          <w:rtl/>
        </w:rPr>
        <w:t xml:space="preserve"> &lt;&lt; יור &gt;&gt;</w:t>
      </w:r>
      <w:r>
        <w:rPr>
          <w:rtl/>
        </w:rPr>
        <w:t xml:space="preserve">   </w:t>
      </w:r>
      <w:bookmarkEnd w:id="73"/>
    </w:p>
    <w:p w:rsidR="00FA719B" w:rsidRDefault="00FA719B" w:rsidP="00852A64">
      <w:pPr>
        <w:pStyle w:val="KeepWithNext"/>
        <w:rPr>
          <w:rtl/>
          <w:lang w:eastAsia="he-IL"/>
        </w:rPr>
      </w:pPr>
    </w:p>
    <w:p w:rsidR="00FA719B" w:rsidRDefault="00FA719B" w:rsidP="006570A7">
      <w:pPr>
        <w:rPr>
          <w:rtl/>
          <w:lang w:eastAsia="he-IL"/>
        </w:rPr>
      </w:pPr>
      <w:r>
        <w:rPr>
          <w:rFonts w:hint="cs"/>
          <w:rtl/>
          <w:lang w:eastAsia="he-IL"/>
        </w:rPr>
        <w:t xml:space="preserve">תודה רבה. </w:t>
      </w:r>
      <w:bookmarkStart w:id="74" w:name="_ETM_Q0_429765"/>
      <w:bookmarkEnd w:id="74"/>
    </w:p>
    <w:p w:rsidR="006570A7" w:rsidRDefault="006570A7" w:rsidP="006570A7">
      <w:pPr>
        <w:rPr>
          <w:rtl/>
          <w:lang w:eastAsia="he-IL"/>
        </w:rPr>
      </w:pPr>
      <w:bookmarkStart w:id="75" w:name="_ETM_Q0_429891"/>
      <w:bookmarkStart w:id="76" w:name="_ETM_Q0_429924"/>
      <w:bookmarkEnd w:id="75"/>
      <w:bookmarkEnd w:id="76"/>
    </w:p>
    <w:p w:rsidR="006570A7" w:rsidRDefault="006570A7" w:rsidP="006570A7">
      <w:pPr>
        <w:rPr>
          <w:rtl/>
          <w:lang w:eastAsia="he-IL"/>
        </w:rPr>
      </w:pPr>
      <w:bookmarkStart w:id="77" w:name="_ETM_Q0_430046"/>
      <w:bookmarkEnd w:id="77"/>
    </w:p>
    <w:p w:rsidR="00FA719B" w:rsidRDefault="00FA719B" w:rsidP="00A65981">
      <w:pPr>
        <w:pStyle w:val="a6"/>
        <w:rPr>
          <w:rtl/>
          <w:lang w:eastAsia="he-IL"/>
        </w:rPr>
      </w:pPr>
      <w:bookmarkStart w:id="78" w:name="ET_subject_שאילתות_ותשובות_24"/>
      <w:r w:rsidRPr="00A65981">
        <w:rPr>
          <w:rStyle w:val="TagStyle"/>
          <w:rtl/>
        </w:rPr>
        <w:t xml:space="preserve"> &lt;&lt; נושא &gt;&gt; </w:t>
      </w:r>
      <w:bookmarkStart w:id="79" w:name="_Toc95245100"/>
      <w:r>
        <w:rPr>
          <w:rtl/>
          <w:lang w:eastAsia="he-IL"/>
        </w:rPr>
        <w:t>שאילתות ותשובות</w:t>
      </w:r>
      <w:bookmarkEnd w:id="79"/>
      <w:r w:rsidRPr="00A65981">
        <w:rPr>
          <w:rStyle w:val="TagStyle"/>
          <w:rtl/>
        </w:rPr>
        <w:t xml:space="preserve"> &lt;&lt; נושא &gt;&gt;</w:t>
      </w:r>
      <w:r>
        <w:rPr>
          <w:rtl/>
          <w:lang w:eastAsia="he-IL"/>
        </w:rPr>
        <w:t xml:space="preserve">   </w:t>
      </w:r>
      <w:bookmarkEnd w:id="78"/>
    </w:p>
    <w:p w:rsidR="00FA719B" w:rsidRPr="00852A64" w:rsidRDefault="00FA719B" w:rsidP="00852A64">
      <w:pPr>
        <w:rPr>
          <w:rtl/>
          <w:lang w:eastAsia="he-IL"/>
        </w:rPr>
      </w:pPr>
    </w:p>
    <w:p w:rsidR="00FA719B" w:rsidRDefault="00FA719B" w:rsidP="00852A64">
      <w:pPr>
        <w:pStyle w:val="af6"/>
        <w:keepNext/>
        <w:rPr>
          <w:rtl/>
        </w:rPr>
      </w:pPr>
      <w:bookmarkStart w:id="80" w:name="ET_yor_6204_14"/>
      <w:r w:rsidRPr="00852A64">
        <w:rPr>
          <w:rStyle w:val="TagStyle"/>
          <w:rtl/>
        </w:rPr>
        <w:t xml:space="preserve"> &lt;&lt; יור &gt;&gt; </w:t>
      </w:r>
      <w:r>
        <w:rPr>
          <w:rtl/>
        </w:rPr>
        <w:t>היו"ר מיקי לוי:</w:t>
      </w:r>
      <w:r w:rsidRPr="00852A64">
        <w:rPr>
          <w:rStyle w:val="TagStyle"/>
          <w:rtl/>
        </w:rPr>
        <w:t xml:space="preserve"> &lt;&lt; יור &gt;&gt;</w:t>
      </w:r>
      <w:r>
        <w:rPr>
          <w:rtl/>
        </w:rPr>
        <w:t xml:space="preserve">   </w:t>
      </w:r>
      <w:bookmarkEnd w:id="80"/>
    </w:p>
    <w:p w:rsidR="00FA719B" w:rsidRDefault="00FA719B" w:rsidP="00852A64">
      <w:pPr>
        <w:pStyle w:val="KeepWithNext"/>
        <w:rPr>
          <w:rtl/>
          <w:lang w:eastAsia="he-IL"/>
        </w:rPr>
      </w:pPr>
    </w:p>
    <w:p w:rsidR="00FA719B" w:rsidRPr="00852A64" w:rsidRDefault="00FA719B" w:rsidP="00A40808">
      <w:pPr>
        <w:rPr>
          <w:rtl/>
          <w:lang w:eastAsia="he-IL"/>
        </w:rPr>
      </w:pPr>
      <w:r>
        <w:rPr>
          <w:rFonts w:hint="cs"/>
          <w:rtl/>
          <w:lang w:eastAsia="he-IL"/>
        </w:rPr>
        <w:t xml:space="preserve">שר המשפטים הגיע. חבר הכנסת </w:t>
      </w:r>
      <w:bookmarkStart w:id="81" w:name="_ETM_Q0_730578"/>
      <w:bookmarkStart w:id="82" w:name="_ETM_Q0_730966"/>
      <w:r>
        <w:rPr>
          <w:rFonts w:hint="cs"/>
          <w:rtl/>
          <w:lang w:eastAsia="he-IL"/>
        </w:rPr>
        <w:t>איימן עודה</w:t>
      </w:r>
      <w:bookmarkEnd w:id="81"/>
      <w:bookmarkEnd w:id="82"/>
      <w:r>
        <w:rPr>
          <w:rFonts w:hint="cs"/>
          <w:rtl/>
          <w:lang w:eastAsia="he-IL"/>
        </w:rPr>
        <w:t>, בוא תהיה אתה הראשון, בבקשה, מהצד. עברנו לשאילתות</w:t>
      </w:r>
      <w:r w:rsidR="00A40808">
        <w:rPr>
          <w:rFonts w:hint="cs"/>
          <w:rtl/>
          <w:lang w:eastAsia="he-IL"/>
        </w:rPr>
        <w:t>.</w:t>
      </w:r>
      <w:r>
        <w:rPr>
          <w:rFonts w:hint="cs"/>
          <w:rtl/>
          <w:lang w:eastAsia="he-IL"/>
        </w:rPr>
        <w:t xml:space="preserve"> </w:t>
      </w:r>
      <w:bookmarkStart w:id="83" w:name="_ETM_Q1_492983"/>
      <w:bookmarkEnd w:id="83"/>
      <w:r>
        <w:rPr>
          <w:rFonts w:hint="cs"/>
          <w:rtl/>
          <w:lang w:eastAsia="he-IL"/>
        </w:rPr>
        <w:t>חברת הכנסת לסקי</w:t>
      </w:r>
      <w:r w:rsidR="00A40808">
        <w:rPr>
          <w:rFonts w:hint="cs"/>
          <w:rtl/>
          <w:lang w:eastAsia="he-IL"/>
        </w:rPr>
        <w:t xml:space="preserve"> קיבלה כי</w:t>
      </w:r>
      <w:r>
        <w:rPr>
          <w:rFonts w:hint="cs"/>
          <w:rtl/>
          <w:lang w:eastAsia="he-IL"/>
        </w:rPr>
        <w:t xml:space="preserve"> היינו צריכים למלא את הזמן. שר המשפטים, בבקשה. אחריו מייד חברת הכנסת לסקי. חבר הכנסת איימן עודה: ירי בפניו של אברהים סורי. </w:t>
      </w:r>
      <w:bookmarkStart w:id="84" w:name="_ETM_Q1_510999"/>
      <w:bookmarkEnd w:id="84"/>
      <w:r>
        <w:rPr>
          <w:rFonts w:hint="cs"/>
          <w:rtl/>
          <w:lang w:eastAsia="he-IL"/>
        </w:rPr>
        <w:t>רק אני מבקש להיצמד לנוסח השאילתה</w:t>
      </w:r>
      <w:r w:rsidR="006570A7">
        <w:rPr>
          <w:rFonts w:hint="cs"/>
          <w:rtl/>
          <w:lang w:eastAsia="he-IL"/>
        </w:rPr>
        <w:t>,</w:t>
      </w:r>
      <w:r>
        <w:rPr>
          <w:rFonts w:hint="cs"/>
          <w:rtl/>
          <w:lang w:eastAsia="he-IL"/>
        </w:rPr>
        <w:t xml:space="preserve"> בבקשה. </w:t>
      </w:r>
    </w:p>
    <w:p w:rsidR="00FA719B" w:rsidRDefault="00FA719B" w:rsidP="00506310">
      <w:pPr>
        <w:rPr>
          <w:rtl/>
        </w:rPr>
      </w:pPr>
    </w:p>
    <w:p w:rsidR="00FA719B" w:rsidRDefault="00FA719B" w:rsidP="00852A64">
      <w:pPr>
        <w:pStyle w:val="a9"/>
        <w:rPr>
          <w:rtl/>
        </w:rPr>
      </w:pPr>
      <w:bookmarkStart w:id="85" w:name="ET_query_626855_16"/>
      <w:r w:rsidRPr="00852A64">
        <w:rPr>
          <w:rStyle w:val="TagStyle"/>
          <w:rtl/>
        </w:rPr>
        <w:lastRenderedPageBreak/>
        <w:t xml:space="preserve"> &lt;&lt; שאילתה &gt;&gt; </w:t>
      </w:r>
      <w:bookmarkStart w:id="86" w:name="_Toc95245101"/>
      <w:r>
        <w:rPr>
          <w:rtl/>
        </w:rPr>
        <w:t>154. ירי בפניו של אברהים סורי</w:t>
      </w:r>
      <w:bookmarkEnd w:id="86"/>
      <w:r w:rsidRPr="00852A64">
        <w:rPr>
          <w:rStyle w:val="TagStyle"/>
          <w:rtl/>
        </w:rPr>
        <w:t xml:space="preserve"> &lt;&lt; שאילתה &gt;&gt;</w:t>
      </w:r>
      <w:r>
        <w:rPr>
          <w:rtl/>
        </w:rPr>
        <w:t xml:space="preserve">   </w:t>
      </w:r>
      <w:bookmarkEnd w:id="85"/>
    </w:p>
    <w:p w:rsidR="00FA719B" w:rsidRDefault="00FA719B" w:rsidP="00852A64">
      <w:pPr>
        <w:rPr>
          <w:rtl/>
        </w:rPr>
      </w:pPr>
    </w:p>
    <w:p w:rsidR="00FA719B" w:rsidRDefault="00FA719B" w:rsidP="00852A64">
      <w:pPr>
        <w:pStyle w:val="a4"/>
        <w:keepNext/>
        <w:rPr>
          <w:rtl/>
        </w:rPr>
      </w:pPr>
      <w:bookmarkStart w:id="87" w:name="ET_speaker_5293_17"/>
      <w:r w:rsidRPr="00852A64">
        <w:rPr>
          <w:rStyle w:val="TagStyle"/>
          <w:rtl/>
        </w:rPr>
        <w:t xml:space="preserve"> &lt;&lt; דובר &gt;&gt; </w:t>
      </w:r>
      <w:bookmarkStart w:id="88" w:name="_Toc95245102"/>
      <w:r>
        <w:rPr>
          <w:rtl/>
        </w:rPr>
        <w:t>איימן עודה (הרשימה המשותפת):</w:t>
      </w:r>
      <w:bookmarkEnd w:id="88"/>
      <w:r w:rsidRPr="00852A64">
        <w:rPr>
          <w:rStyle w:val="TagStyle"/>
          <w:rtl/>
        </w:rPr>
        <w:t xml:space="preserve"> &lt;&lt; דובר &gt;&gt;</w:t>
      </w:r>
      <w:r>
        <w:rPr>
          <w:rtl/>
        </w:rPr>
        <w:t xml:space="preserve">   </w:t>
      </w:r>
      <w:bookmarkEnd w:id="87"/>
    </w:p>
    <w:p w:rsidR="00FA719B" w:rsidRDefault="00FA719B" w:rsidP="00852A64">
      <w:pPr>
        <w:pStyle w:val="KeepWithNext"/>
        <w:rPr>
          <w:rtl/>
          <w:lang w:eastAsia="he-IL"/>
        </w:rPr>
      </w:pPr>
    </w:p>
    <w:p w:rsidR="00FA719B" w:rsidRPr="009F1FFC" w:rsidRDefault="00FA719B" w:rsidP="006570A7">
      <w:pPr>
        <w:rPr>
          <w:rtl/>
        </w:rPr>
      </w:pPr>
      <w:bookmarkStart w:id="89" w:name="QUR_Description"/>
      <w:r>
        <w:rPr>
          <w:rFonts w:hint="cs"/>
          <w:rtl/>
        </w:rPr>
        <w:t>כבוד שר המשפטים, בתאריך</w:t>
      </w:r>
      <w:r w:rsidR="00A40808">
        <w:rPr>
          <w:rFonts w:hint="cs"/>
          <w:rtl/>
        </w:rPr>
        <w:t xml:space="preserve"> 12 במאי 2021</w:t>
      </w:r>
      <w:r>
        <w:rPr>
          <w:rFonts w:hint="cs"/>
          <w:rtl/>
        </w:rPr>
        <w:t xml:space="preserve"> נכח אברהים סורי במרפסת ביתו בקומה </w:t>
      </w:r>
      <w:r w:rsidR="00A40808">
        <w:rPr>
          <w:rFonts w:hint="cs"/>
          <w:rtl/>
        </w:rPr>
        <w:t>השנייה</w:t>
      </w:r>
      <w:r>
        <w:rPr>
          <w:rFonts w:hint="cs"/>
          <w:rtl/>
        </w:rPr>
        <w:t xml:space="preserve"> ביפו ותיעד שוטרים בעודם מבצעים מעצרים. שוטר שחשש מתיעוד התנהלותם ירה במתכוון כדור בפניו של אברהים. השוטרים לא הגישו סיוע רפואי ואפילו מנעו ממנו סיוע רפואי.</w:t>
      </w:r>
      <w:bookmarkEnd w:id="89"/>
    </w:p>
    <w:p w:rsidR="00FA719B" w:rsidRDefault="00FA719B" w:rsidP="00852A64">
      <w:pPr>
        <w:rPr>
          <w:rtl/>
        </w:rPr>
      </w:pPr>
    </w:p>
    <w:p w:rsidR="00FA719B" w:rsidRPr="00472AB3" w:rsidRDefault="00FA719B" w:rsidP="00852A64">
      <w:pPr>
        <w:rPr>
          <w:rtl/>
        </w:rPr>
      </w:pPr>
      <w:r w:rsidRPr="00472AB3">
        <w:rPr>
          <w:rFonts w:hint="cs"/>
          <w:rtl/>
        </w:rPr>
        <w:t>רצוני לשאול:</w:t>
      </w:r>
    </w:p>
    <w:p w:rsidR="00FA719B" w:rsidRDefault="00FA719B" w:rsidP="00852A64">
      <w:pPr>
        <w:rPr>
          <w:rtl/>
        </w:rPr>
      </w:pPr>
      <w:bookmarkStart w:id="90" w:name="LST__QURQuestions__question"/>
    </w:p>
    <w:p w:rsidR="00FA719B" w:rsidRDefault="00FA719B" w:rsidP="00A40808">
      <w:pPr>
        <w:pStyle w:val="aff"/>
        <w:numPr>
          <w:ilvl w:val="0"/>
          <w:numId w:val="7"/>
        </w:numPr>
      </w:pPr>
      <w:r>
        <w:rPr>
          <w:rFonts w:hint="cs"/>
          <w:rtl/>
        </w:rPr>
        <w:t>האם המקרה תוחקר?</w:t>
      </w:r>
      <w:bookmarkStart w:id="91" w:name="_ETM_Q0_652722"/>
      <w:bookmarkStart w:id="92" w:name="_ETM_Q0_656066"/>
      <w:bookmarkEnd w:id="90"/>
      <w:bookmarkEnd w:id="91"/>
      <w:bookmarkEnd w:id="92"/>
    </w:p>
    <w:p w:rsidR="00A40808" w:rsidRDefault="00A40808" w:rsidP="00A40808">
      <w:pPr>
        <w:pStyle w:val="aff"/>
        <w:ind w:left="1080" w:firstLine="0"/>
        <w:rPr>
          <w:rtl/>
        </w:rPr>
      </w:pPr>
      <w:bookmarkStart w:id="93" w:name="_ETM_Q0_656137"/>
      <w:bookmarkEnd w:id="93"/>
    </w:p>
    <w:p w:rsidR="00FA719B" w:rsidRDefault="00FA719B" w:rsidP="00852A64">
      <w:pPr>
        <w:rPr>
          <w:rtl/>
        </w:rPr>
      </w:pPr>
      <w:bookmarkStart w:id="94" w:name="_ETM_Q0_652921"/>
      <w:bookmarkEnd w:id="94"/>
      <w:r>
        <w:rPr>
          <w:rFonts w:hint="cs"/>
          <w:rtl/>
        </w:rPr>
        <w:t>2. האם היורה הועמד לדין?</w:t>
      </w:r>
    </w:p>
    <w:p w:rsidR="00FA719B" w:rsidRDefault="00FA719B" w:rsidP="00852A64">
      <w:pPr>
        <w:rPr>
          <w:rtl/>
        </w:rPr>
      </w:pPr>
    </w:p>
    <w:p w:rsidR="00FA719B" w:rsidRDefault="00FA719B" w:rsidP="00852A64">
      <w:pPr>
        <w:rPr>
          <w:rtl/>
        </w:rPr>
      </w:pPr>
      <w:r>
        <w:rPr>
          <w:rFonts w:hint="cs"/>
          <w:rtl/>
        </w:rPr>
        <w:t>3. האם הירי בוצע בניגוד לנהלים?</w:t>
      </w:r>
    </w:p>
    <w:p w:rsidR="00FA719B" w:rsidRDefault="00FA719B" w:rsidP="00852A64">
      <w:pPr>
        <w:rPr>
          <w:rtl/>
        </w:rPr>
      </w:pPr>
    </w:p>
    <w:p w:rsidR="00FA719B" w:rsidRDefault="00FA719B" w:rsidP="00A40808">
      <w:pPr>
        <w:rPr>
          <w:rtl/>
        </w:rPr>
      </w:pPr>
      <w:r>
        <w:rPr>
          <w:rFonts w:hint="cs"/>
          <w:rtl/>
        </w:rPr>
        <w:t>4. מי נתן את ההנחיה לירות?</w:t>
      </w:r>
      <w:r w:rsidR="00A40808">
        <w:rPr>
          <w:rFonts w:hint="cs"/>
          <w:rtl/>
        </w:rPr>
        <w:t xml:space="preserve"> </w:t>
      </w:r>
      <w:r>
        <w:rPr>
          <w:rFonts w:hint="cs"/>
          <w:rtl/>
        </w:rPr>
        <w:t>תודה רבה.</w:t>
      </w:r>
    </w:p>
    <w:p w:rsidR="00FA719B" w:rsidRDefault="00FA719B" w:rsidP="00852A64">
      <w:pPr>
        <w:rPr>
          <w:rtl/>
        </w:rPr>
      </w:pPr>
    </w:p>
    <w:p w:rsidR="00965A04" w:rsidRDefault="00965A04" w:rsidP="00A9206F">
      <w:pPr>
        <w:pStyle w:val="a4"/>
        <w:rPr>
          <w:rtl/>
        </w:rPr>
      </w:pPr>
      <w:bookmarkStart w:id="95" w:name="ET_speaker_6208_3"/>
      <w:r w:rsidRPr="00A9206F">
        <w:rPr>
          <w:rStyle w:val="TagStyle"/>
          <w:rtl/>
        </w:rPr>
        <w:t>&lt;&lt; דובר &gt;&gt;</w:t>
      </w:r>
      <w:r w:rsidRPr="00854DAA">
        <w:rPr>
          <w:rStyle w:val="TagStyle"/>
          <w:rtl/>
        </w:rPr>
        <w:t xml:space="preserve"> </w:t>
      </w:r>
      <w:bookmarkStart w:id="96" w:name="_Toc95245103"/>
      <w:r>
        <w:rPr>
          <w:rtl/>
        </w:rPr>
        <w:t>שר המשפטים גדעון סער:</w:t>
      </w:r>
      <w:bookmarkEnd w:id="96"/>
      <w:r w:rsidRPr="00854DAA">
        <w:rPr>
          <w:rStyle w:val="TagStyle"/>
          <w:rtl/>
        </w:rPr>
        <w:t xml:space="preserve"> </w:t>
      </w:r>
      <w:r w:rsidRPr="00A9206F">
        <w:rPr>
          <w:rStyle w:val="TagStyle"/>
          <w:rtl/>
        </w:rPr>
        <w:t>&lt;&lt; דובר &gt;&gt;</w:t>
      </w:r>
      <w:r>
        <w:rPr>
          <w:rtl/>
        </w:rPr>
        <w:t xml:space="preserve">   </w:t>
      </w:r>
      <w:bookmarkEnd w:id="95"/>
    </w:p>
    <w:p w:rsidR="00965A04" w:rsidRDefault="00965A04" w:rsidP="00854DAA">
      <w:pPr>
        <w:pStyle w:val="KeepWithNext"/>
        <w:rPr>
          <w:rtl/>
          <w:lang w:eastAsia="he-IL"/>
        </w:rPr>
      </w:pPr>
    </w:p>
    <w:p w:rsidR="00965A04" w:rsidRDefault="00965A04" w:rsidP="006570A7">
      <w:pPr>
        <w:rPr>
          <w:rtl/>
          <w:lang w:eastAsia="he-IL"/>
        </w:rPr>
      </w:pPr>
      <w:r>
        <w:rPr>
          <w:rFonts w:hint="cs"/>
          <w:rtl/>
          <w:lang w:eastAsia="he-IL"/>
        </w:rPr>
        <w:t xml:space="preserve">בעקבות הירי באברהים סורי, שאירע ביפו ב-12 במאי 2021, נפתחה ב-18 במאי 2021 חקירת מח"ש. במסגרת החקירה בוצעו פעולות רבות </w:t>
      </w:r>
      <w:bookmarkStart w:id="97" w:name="_ETM_Q2_176724"/>
      <w:bookmarkEnd w:id="97"/>
      <w:r>
        <w:rPr>
          <w:rFonts w:hint="cs"/>
          <w:rtl/>
          <w:lang w:eastAsia="he-IL"/>
        </w:rPr>
        <w:t xml:space="preserve">ומקיפות, לרבות תפיסת חומרים משטרתיים, גביית גרסתו של המתלונן, חקירתו באזהרה של השוטר החשוד, גביית גרסתם של </w:t>
      </w:r>
      <w:bookmarkStart w:id="98" w:name="_ETM_Q2_185549"/>
      <w:bookmarkEnd w:id="98"/>
      <w:r>
        <w:rPr>
          <w:rFonts w:hint="cs"/>
          <w:rtl/>
          <w:lang w:eastAsia="he-IL"/>
        </w:rPr>
        <w:t xml:space="preserve">עדים לאירוע, תפיסת ראיות אובייקטיביות ועוד. עם סיום החקירה התיק הועבר ישירות לפרקליטות מח"ש </w:t>
      </w:r>
      <w:bookmarkStart w:id="99" w:name="_ETM_Q2_193233"/>
      <w:bookmarkEnd w:id="99"/>
      <w:r>
        <w:rPr>
          <w:rFonts w:hint="cs"/>
          <w:rtl/>
          <w:lang w:eastAsia="he-IL"/>
        </w:rPr>
        <w:t xml:space="preserve">לצורך קבלת החלטה. עדיין לא התקבלה בתיק החלטה. </w:t>
      </w:r>
    </w:p>
    <w:p w:rsidR="00965A04" w:rsidRDefault="00965A04" w:rsidP="00854DAA">
      <w:pPr>
        <w:rPr>
          <w:rtl/>
          <w:lang w:eastAsia="he-IL"/>
        </w:rPr>
      </w:pPr>
      <w:bookmarkStart w:id="100" w:name="_ETM_Q2_206378"/>
      <w:bookmarkStart w:id="101" w:name="_ETM_Q2_206439"/>
      <w:bookmarkStart w:id="102" w:name="_ETM_Q2_206516"/>
      <w:bookmarkEnd w:id="100"/>
      <w:bookmarkEnd w:id="101"/>
      <w:bookmarkEnd w:id="102"/>
    </w:p>
    <w:p w:rsidR="00965A04" w:rsidRDefault="00965A04" w:rsidP="006570A7">
      <w:pPr>
        <w:rPr>
          <w:rtl/>
          <w:lang w:eastAsia="he-IL"/>
        </w:rPr>
      </w:pPr>
      <w:bookmarkStart w:id="103" w:name="_ETM_Q2_206610"/>
      <w:bookmarkEnd w:id="103"/>
      <w:r>
        <w:rPr>
          <w:rFonts w:hint="cs"/>
          <w:rtl/>
          <w:lang w:eastAsia="he-IL"/>
        </w:rPr>
        <w:t xml:space="preserve">בנוגע לשאלותיך אם </w:t>
      </w:r>
      <w:r w:rsidR="00A40808">
        <w:rPr>
          <w:rFonts w:hint="cs"/>
          <w:rtl/>
          <w:lang w:eastAsia="he-IL"/>
        </w:rPr>
        <w:t xml:space="preserve">זה </w:t>
      </w:r>
      <w:r>
        <w:rPr>
          <w:rFonts w:hint="cs"/>
          <w:rtl/>
          <w:lang w:eastAsia="he-IL"/>
        </w:rPr>
        <w:t xml:space="preserve">היה בניגוד לנהלים, מי הורה על הירי, מטבע </w:t>
      </w:r>
      <w:bookmarkStart w:id="104" w:name="_ETM_Q2_207988"/>
      <w:bookmarkEnd w:id="104"/>
      <w:r>
        <w:rPr>
          <w:rFonts w:hint="cs"/>
          <w:rtl/>
          <w:lang w:eastAsia="he-IL"/>
        </w:rPr>
        <w:t xml:space="preserve">הדברים ועל מנת למנוע שיבוש הליכי חקירה ומשפט, לא ניתן </w:t>
      </w:r>
      <w:r w:rsidR="00A40808">
        <w:rPr>
          <w:rFonts w:hint="cs"/>
          <w:rtl/>
          <w:lang w:eastAsia="he-IL"/>
        </w:rPr>
        <w:t xml:space="preserve">להשיב </w:t>
      </w:r>
      <w:r>
        <w:rPr>
          <w:rFonts w:hint="cs"/>
          <w:rtl/>
          <w:lang w:eastAsia="he-IL"/>
        </w:rPr>
        <w:t xml:space="preserve">בעת הזאת, שכן השאלות מתייחסות לחומר הראיות </w:t>
      </w:r>
      <w:bookmarkStart w:id="105" w:name="_ETM_Q2_215691"/>
      <w:bookmarkEnd w:id="105"/>
      <w:r>
        <w:rPr>
          <w:rFonts w:hint="cs"/>
          <w:rtl/>
          <w:lang w:eastAsia="he-IL"/>
        </w:rPr>
        <w:t xml:space="preserve">והמסקנות המתגבשות ממנו. </w:t>
      </w:r>
    </w:p>
    <w:p w:rsidR="00965A04" w:rsidRPr="00A40808" w:rsidRDefault="00965A04" w:rsidP="00854DAA">
      <w:pPr>
        <w:rPr>
          <w:rtl/>
        </w:rPr>
      </w:pPr>
    </w:p>
    <w:p w:rsidR="00965A04" w:rsidRDefault="00965A04" w:rsidP="00A9206F">
      <w:pPr>
        <w:pStyle w:val="-"/>
        <w:rPr>
          <w:rtl/>
        </w:rPr>
      </w:pPr>
      <w:bookmarkStart w:id="106" w:name="ET_speakercontinue_5293_6"/>
      <w:r w:rsidRPr="00A9206F">
        <w:rPr>
          <w:rStyle w:val="TagStyle"/>
          <w:rtl/>
        </w:rPr>
        <w:t xml:space="preserve"> &lt;&lt; דובר_המשך &gt;&gt;</w:t>
      </w:r>
      <w:r w:rsidRPr="00854DAA">
        <w:rPr>
          <w:rStyle w:val="TagStyle"/>
          <w:rtl/>
        </w:rPr>
        <w:t xml:space="preserve"> </w:t>
      </w:r>
      <w:r>
        <w:rPr>
          <w:rtl/>
        </w:rPr>
        <w:t>איימן עודה (הרשימה המשותפת):</w:t>
      </w:r>
      <w:r w:rsidRPr="00854DAA">
        <w:rPr>
          <w:rStyle w:val="TagStyle"/>
          <w:rtl/>
        </w:rPr>
        <w:t xml:space="preserve"> </w:t>
      </w:r>
      <w:r w:rsidRPr="00A9206F">
        <w:rPr>
          <w:rStyle w:val="TagStyle"/>
          <w:rtl/>
        </w:rPr>
        <w:t>&lt;&lt; דובר_המשך &gt;&gt;</w:t>
      </w:r>
      <w:r>
        <w:rPr>
          <w:rtl/>
        </w:rPr>
        <w:t xml:space="preserve">   </w:t>
      </w:r>
      <w:bookmarkEnd w:id="106"/>
    </w:p>
    <w:p w:rsidR="00965A04" w:rsidRDefault="00965A04" w:rsidP="00854DAA">
      <w:pPr>
        <w:pStyle w:val="KeepWithNext"/>
        <w:rPr>
          <w:rtl/>
          <w:lang w:eastAsia="he-IL"/>
        </w:rPr>
      </w:pPr>
    </w:p>
    <w:p w:rsidR="00965A04" w:rsidRDefault="00965A04" w:rsidP="00A40808">
      <w:pPr>
        <w:rPr>
          <w:rtl/>
          <w:lang w:eastAsia="he-IL"/>
        </w:rPr>
      </w:pPr>
      <w:r>
        <w:rPr>
          <w:rFonts w:hint="cs"/>
          <w:rtl/>
          <w:lang w:eastAsia="he-IL"/>
        </w:rPr>
        <w:t xml:space="preserve">עמדתנו כלפי מח"ש ידועה. פשוט מאוד, היא לא </w:t>
      </w:r>
      <w:bookmarkStart w:id="107" w:name="_ETM_Q2_227240"/>
      <w:bookmarkEnd w:id="107"/>
      <w:r>
        <w:rPr>
          <w:rFonts w:hint="cs"/>
          <w:rtl/>
          <w:lang w:eastAsia="he-IL"/>
        </w:rPr>
        <w:t>חוקרת. ממש טיוח. אני אישית נפגעתי באום אל</w:t>
      </w:r>
      <w:r w:rsidR="00A40808">
        <w:rPr>
          <w:rFonts w:hint="cs"/>
          <w:rtl/>
          <w:lang w:eastAsia="he-IL"/>
        </w:rPr>
        <w:t>-</w:t>
      </w:r>
      <w:r>
        <w:rPr>
          <w:rFonts w:hint="cs"/>
          <w:rtl/>
          <w:lang w:eastAsia="he-IL"/>
        </w:rPr>
        <w:t xml:space="preserve">חיראן </w:t>
      </w:r>
      <w:r>
        <w:rPr>
          <w:rtl/>
          <w:lang w:eastAsia="he-IL"/>
        </w:rPr>
        <w:t>–</w:t>
      </w:r>
      <w:r>
        <w:rPr>
          <w:rFonts w:hint="cs"/>
          <w:rtl/>
          <w:lang w:eastAsia="he-IL"/>
        </w:rPr>
        <w:t xml:space="preserve"> </w:t>
      </w:r>
      <w:bookmarkStart w:id="108" w:name="_ETM_Q2_231756"/>
      <w:bookmarkEnd w:id="108"/>
      <w:r>
        <w:rPr>
          <w:rFonts w:hint="cs"/>
          <w:rtl/>
          <w:lang w:eastAsia="he-IL"/>
        </w:rPr>
        <w:t>טיוח; יעקוב אבו אלק</w:t>
      </w:r>
      <w:r w:rsidR="00A40808">
        <w:rPr>
          <w:rFonts w:hint="cs"/>
          <w:rtl/>
          <w:lang w:eastAsia="he-IL"/>
        </w:rPr>
        <w:t>י</w:t>
      </w:r>
      <w:r>
        <w:rPr>
          <w:rFonts w:hint="cs"/>
          <w:rtl/>
          <w:lang w:eastAsia="he-IL"/>
        </w:rPr>
        <w:t xml:space="preserve">עאן </w:t>
      </w:r>
      <w:r>
        <w:rPr>
          <w:rtl/>
          <w:lang w:eastAsia="he-IL"/>
        </w:rPr>
        <w:t>–</w:t>
      </w:r>
      <w:r>
        <w:rPr>
          <w:rFonts w:hint="cs"/>
          <w:rtl/>
          <w:lang w:eastAsia="he-IL"/>
        </w:rPr>
        <w:t xml:space="preserve"> טיוח; כל </w:t>
      </w:r>
      <w:bookmarkStart w:id="109" w:name="_ETM_Q2_235551"/>
      <w:bookmarkEnd w:id="109"/>
      <w:r>
        <w:rPr>
          <w:rFonts w:hint="cs"/>
          <w:rtl/>
          <w:lang w:eastAsia="he-IL"/>
        </w:rPr>
        <w:t xml:space="preserve">המקרים </w:t>
      </w:r>
      <w:r>
        <w:rPr>
          <w:rtl/>
          <w:lang w:eastAsia="he-IL"/>
        </w:rPr>
        <w:t>–</w:t>
      </w:r>
      <w:r>
        <w:rPr>
          <w:rFonts w:hint="cs"/>
          <w:rtl/>
          <w:lang w:eastAsia="he-IL"/>
        </w:rPr>
        <w:t xml:space="preserve"> טיוח. האם תהיה תשובה אמיתית הפעם? האם שר המשפטים באמת עוקב אחרי מה שמתרחש במח"ש?</w:t>
      </w:r>
    </w:p>
    <w:p w:rsidR="00965A04" w:rsidRPr="00A40808" w:rsidRDefault="00965A04" w:rsidP="00854DAA">
      <w:pPr>
        <w:rPr>
          <w:rtl/>
        </w:rPr>
      </w:pPr>
    </w:p>
    <w:p w:rsidR="00965A04" w:rsidRDefault="00965A04" w:rsidP="00A9206F">
      <w:pPr>
        <w:pStyle w:val="-"/>
        <w:rPr>
          <w:rtl/>
        </w:rPr>
      </w:pPr>
      <w:bookmarkStart w:id="110" w:name="ET_speakercontinue_6208_8"/>
      <w:r w:rsidRPr="00A9206F">
        <w:rPr>
          <w:rStyle w:val="TagStyle"/>
          <w:rtl/>
        </w:rPr>
        <w:lastRenderedPageBreak/>
        <w:t xml:space="preserve"> &lt;&lt; דובר_המשך &gt;&gt;</w:t>
      </w:r>
      <w:r w:rsidRPr="00854DAA">
        <w:rPr>
          <w:rStyle w:val="TagStyle"/>
          <w:rtl/>
        </w:rPr>
        <w:t xml:space="preserve"> </w:t>
      </w:r>
      <w:r>
        <w:rPr>
          <w:rtl/>
        </w:rPr>
        <w:t>שר המשפטים גדעון סער:</w:t>
      </w:r>
      <w:r w:rsidRPr="00854DAA">
        <w:rPr>
          <w:rStyle w:val="TagStyle"/>
          <w:rtl/>
        </w:rPr>
        <w:t xml:space="preserve"> </w:t>
      </w:r>
      <w:r w:rsidRPr="00A9206F">
        <w:rPr>
          <w:rStyle w:val="TagStyle"/>
          <w:rtl/>
        </w:rPr>
        <w:t>&lt;&lt; דובר_המשך &gt;&gt;</w:t>
      </w:r>
      <w:r>
        <w:rPr>
          <w:rtl/>
        </w:rPr>
        <w:t xml:space="preserve">   </w:t>
      </w:r>
      <w:bookmarkEnd w:id="110"/>
    </w:p>
    <w:p w:rsidR="00965A04" w:rsidRDefault="00965A04" w:rsidP="00854DAA">
      <w:pPr>
        <w:pStyle w:val="KeepWithNext"/>
        <w:rPr>
          <w:rtl/>
          <w:lang w:eastAsia="he-IL"/>
        </w:rPr>
      </w:pPr>
    </w:p>
    <w:p w:rsidR="00965A04" w:rsidRDefault="00965A04" w:rsidP="00A40808">
      <w:pPr>
        <w:rPr>
          <w:rtl/>
          <w:lang w:eastAsia="he-IL"/>
        </w:rPr>
      </w:pPr>
      <w:r>
        <w:rPr>
          <w:rFonts w:hint="cs"/>
          <w:rtl/>
          <w:lang w:eastAsia="he-IL"/>
        </w:rPr>
        <w:t xml:space="preserve">ראשית, חקירה </w:t>
      </w:r>
      <w:bookmarkStart w:id="111" w:name="_ETM_Q2_248897"/>
      <w:bookmarkEnd w:id="111"/>
      <w:r>
        <w:rPr>
          <w:rFonts w:hint="cs"/>
          <w:rtl/>
          <w:lang w:eastAsia="he-IL"/>
        </w:rPr>
        <w:t>הייתה</w:t>
      </w:r>
      <w:r w:rsidR="00A40808">
        <w:rPr>
          <w:rFonts w:hint="cs"/>
          <w:rtl/>
          <w:lang w:eastAsia="he-IL"/>
        </w:rPr>
        <w:t>,</w:t>
      </w:r>
      <w:r>
        <w:rPr>
          <w:rFonts w:hint="cs"/>
          <w:rtl/>
          <w:lang w:eastAsia="he-IL"/>
        </w:rPr>
        <w:t xml:space="preserve"> החלטה עדיין אין. אני אשוב ואבדוק</w:t>
      </w:r>
      <w:r w:rsidR="00A40808">
        <w:rPr>
          <w:rFonts w:hint="cs"/>
          <w:rtl/>
          <w:lang w:eastAsia="he-IL"/>
        </w:rPr>
        <w:t>,</w:t>
      </w:r>
      <w:r>
        <w:rPr>
          <w:rFonts w:hint="cs"/>
          <w:rtl/>
          <w:lang w:eastAsia="he-IL"/>
        </w:rPr>
        <w:t xml:space="preserve"> לנוכח לוחות הזמנים, בחלוף קרוב ל</w:t>
      </w:r>
      <w:r w:rsidR="00A40808">
        <w:rPr>
          <w:rFonts w:hint="cs"/>
          <w:rtl/>
          <w:lang w:eastAsia="he-IL"/>
        </w:rPr>
        <w:t>תשעה</w:t>
      </w:r>
      <w:r>
        <w:rPr>
          <w:rFonts w:hint="cs"/>
          <w:rtl/>
          <w:lang w:eastAsia="he-IL"/>
        </w:rPr>
        <w:t xml:space="preserve"> חודשים מעת האירוע. כמובן שא</w:t>
      </w:r>
      <w:bookmarkStart w:id="112" w:name="_ETM_Q2_269142"/>
      <w:bookmarkEnd w:id="112"/>
      <w:r>
        <w:rPr>
          <w:rFonts w:hint="cs"/>
          <w:rtl/>
          <w:lang w:eastAsia="he-IL"/>
        </w:rPr>
        <w:t>ני עוקב</w:t>
      </w:r>
      <w:r w:rsidR="00A40808">
        <w:rPr>
          <w:rFonts w:hint="cs"/>
          <w:rtl/>
          <w:lang w:eastAsia="he-IL"/>
        </w:rPr>
        <w:t>.</w:t>
      </w:r>
      <w:r>
        <w:rPr>
          <w:rFonts w:hint="cs"/>
          <w:rtl/>
          <w:lang w:eastAsia="he-IL"/>
        </w:rPr>
        <w:t xml:space="preserve"> אינני יכול לעקוב אחרי כל תיק ותיק. הנושא של מח"ש, באופן עקרוני, נמצא בסדר-היום של פרקליט המדינה. </w:t>
      </w:r>
    </w:p>
    <w:p w:rsidR="00965A04" w:rsidRDefault="00965A04" w:rsidP="00854DAA">
      <w:pPr>
        <w:rPr>
          <w:rtl/>
          <w:lang w:eastAsia="he-IL"/>
        </w:rPr>
      </w:pPr>
    </w:p>
    <w:p w:rsidR="00965A04" w:rsidRDefault="00965A04" w:rsidP="00A9206F">
      <w:pPr>
        <w:pStyle w:val="af6"/>
        <w:rPr>
          <w:rtl/>
        </w:rPr>
      </w:pPr>
      <w:r w:rsidRPr="00A9206F">
        <w:rPr>
          <w:rStyle w:val="TagStyle"/>
          <w:rtl/>
        </w:rPr>
        <w:t xml:space="preserve"> &lt;&lt; יור &gt;&gt;</w:t>
      </w:r>
      <w:r w:rsidRPr="00854DAA">
        <w:rPr>
          <w:rStyle w:val="TagStyle"/>
          <w:rtl/>
        </w:rPr>
        <w:t xml:space="preserve"> </w:t>
      </w:r>
      <w:r>
        <w:rPr>
          <w:rtl/>
        </w:rPr>
        <w:t>היו"ר מיקי לוי:</w:t>
      </w:r>
      <w:r w:rsidRPr="00854DAA">
        <w:rPr>
          <w:rStyle w:val="TagStyle"/>
          <w:rtl/>
        </w:rPr>
        <w:t xml:space="preserve"> </w:t>
      </w:r>
      <w:r w:rsidRPr="00A9206F">
        <w:rPr>
          <w:rStyle w:val="TagStyle"/>
          <w:rtl/>
        </w:rPr>
        <w:t>&lt;&lt; יור &gt;&gt;</w:t>
      </w:r>
      <w:r>
        <w:rPr>
          <w:rtl/>
        </w:rPr>
        <w:t xml:space="preserve">   </w:t>
      </w:r>
    </w:p>
    <w:p w:rsidR="00965A04" w:rsidRDefault="00965A04" w:rsidP="00854DAA">
      <w:pPr>
        <w:pStyle w:val="KeepWithNext"/>
        <w:rPr>
          <w:rtl/>
          <w:lang w:eastAsia="he-IL"/>
        </w:rPr>
      </w:pPr>
    </w:p>
    <w:p w:rsidR="00965A04" w:rsidRDefault="00965A04" w:rsidP="00A40808">
      <w:pPr>
        <w:rPr>
          <w:rtl/>
          <w:lang w:eastAsia="he-IL"/>
        </w:rPr>
      </w:pPr>
      <w:r>
        <w:rPr>
          <w:rFonts w:hint="cs"/>
          <w:rtl/>
          <w:lang w:eastAsia="he-IL"/>
        </w:rPr>
        <w:t xml:space="preserve">תודה רבה. </w:t>
      </w:r>
      <w:bookmarkStart w:id="113" w:name="_ETM_Q2_227989"/>
      <w:bookmarkStart w:id="114" w:name="_ETM_Q2_228056"/>
      <w:bookmarkEnd w:id="113"/>
      <w:bookmarkEnd w:id="114"/>
    </w:p>
    <w:p w:rsidR="00A40808" w:rsidRDefault="00A40808" w:rsidP="00A40808">
      <w:pPr>
        <w:rPr>
          <w:rtl/>
          <w:lang w:eastAsia="he-IL"/>
        </w:rPr>
      </w:pPr>
      <w:bookmarkStart w:id="115" w:name="_ETM_Q0_600851"/>
      <w:bookmarkStart w:id="116" w:name="_ETM_Q0_600973"/>
      <w:bookmarkEnd w:id="115"/>
      <w:bookmarkEnd w:id="116"/>
    </w:p>
    <w:p w:rsidR="00965A04" w:rsidRDefault="00965A04" w:rsidP="00854DAA">
      <w:pPr>
        <w:rPr>
          <w:rtl/>
          <w:lang w:eastAsia="he-IL"/>
        </w:rPr>
      </w:pPr>
      <w:bookmarkStart w:id="117" w:name="_ETM_Q2_228117"/>
      <w:bookmarkStart w:id="118" w:name="_ETM_Q2_228207"/>
      <w:bookmarkEnd w:id="117"/>
      <w:bookmarkEnd w:id="118"/>
      <w:r>
        <w:rPr>
          <w:rFonts w:hint="cs"/>
          <w:rtl/>
          <w:lang w:eastAsia="he-IL"/>
        </w:rPr>
        <w:t xml:space="preserve">חברת הכנסת גבי לסקי. </w:t>
      </w:r>
    </w:p>
    <w:p w:rsidR="00965A04" w:rsidRDefault="00965A04" w:rsidP="00854DAA">
      <w:pPr>
        <w:rPr>
          <w:rtl/>
          <w:lang w:eastAsia="he-IL"/>
        </w:rPr>
      </w:pPr>
    </w:p>
    <w:p w:rsidR="00965A04" w:rsidRDefault="00965A04" w:rsidP="00A9206F">
      <w:pPr>
        <w:pStyle w:val="a9"/>
        <w:rPr>
          <w:rtl/>
          <w:lang w:eastAsia="he-IL"/>
        </w:rPr>
      </w:pPr>
      <w:bookmarkStart w:id="119" w:name="ET_query_626861_10"/>
      <w:r w:rsidRPr="00A9206F">
        <w:rPr>
          <w:rStyle w:val="TagStyle"/>
          <w:rtl/>
        </w:rPr>
        <w:t xml:space="preserve"> &lt;&lt; שאילתה &gt;&gt;</w:t>
      </w:r>
      <w:r w:rsidRPr="00854DAA">
        <w:rPr>
          <w:rStyle w:val="TagStyle"/>
          <w:rtl/>
        </w:rPr>
        <w:t xml:space="preserve"> </w:t>
      </w:r>
      <w:bookmarkStart w:id="120" w:name="_Toc95245104"/>
      <w:r>
        <w:rPr>
          <w:rtl/>
          <w:lang w:eastAsia="he-IL"/>
        </w:rPr>
        <w:t>390. סמכויות האפוטרופוס הכללי</w:t>
      </w:r>
      <w:bookmarkEnd w:id="120"/>
      <w:r w:rsidRPr="00854DAA">
        <w:rPr>
          <w:rStyle w:val="TagStyle"/>
          <w:rtl/>
        </w:rPr>
        <w:t xml:space="preserve"> </w:t>
      </w:r>
      <w:r w:rsidRPr="00A9206F">
        <w:rPr>
          <w:rStyle w:val="TagStyle"/>
          <w:rtl/>
        </w:rPr>
        <w:t>&lt;&lt; שאילתה &gt;&gt;</w:t>
      </w:r>
      <w:r>
        <w:rPr>
          <w:rtl/>
          <w:lang w:eastAsia="he-IL"/>
        </w:rPr>
        <w:t xml:space="preserve">   </w:t>
      </w:r>
      <w:bookmarkEnd w:id="119"/>
    </w:p>
    <w:p w:rsidR="00965A04" w:rsidRDefault="00965A04" w:rsidP="00854DAA">
      <w:pPr>
        <w:rPr>
          <w:rtl/>
        </w:rPr>
      </w:pPr>
    </w:p>
    <w:p w:rsidR="00965A04" w:rsidRDefault="00965A04" w:rsidP="00A9206F">
      <w:pPr>
        <w:pStyle w:val="a4"/>
        <w:rPr>
          <w:rtl/>
        </w:rPr>
      </w:pPr>
      <w:bookmarkStart w:id="121" w:name="ET_speaker_6233_16"/>
      <w:r w:rsidRPr="00A9206F">
        <w:rPr>
          <w:rStyle w:val="TagStyle"/>
          <w:rtl/>
        </w:rPr>
        <w:t xml:space="preserve"> &lt;&lt; דובר &gt;&gt;</w:t>
      </w:r>
      <w:r w:rsidRPr="0064225D">
        <w:rPr>
          <w:rStyle w:val="TagStyle"/>
          <w:rtl/>
        </w:rPr>
        <w:t xml:space="preserve"> </w:t>
      </w:r>
      <w:bookmarkStart w:id="122" w:name="_Toc95245105"/>
      <w:r>
        <w:rPr>
          <w:rtl/>
        </w:rPr>
        <w:t>גבי לסקי (מרצ):</w:t>
      </w:r>
      <w:bookmarkEnd w:id="122"/>
      <w:r w:rsidRPr="0064225D">
        <w:rPr>
          <w:rStyle w:val="TagStyle"/>
          <w:rtl/>
        </w:rPr>
        <w:t xml:space="preserve"> </w:t>
      </w:r>
      <w:r w:rsidRPr="00A9206F">
        <w:rPr>
          <w:rStyle w:val="TagStyle"/>
          <w:rtl/>
        </w:rPr>
        <w:t>&lt;&lt; דובר &gt;&gt;</w:t>
      </w:r>
      <w:r>
        <w:rPr>
          <w:rtl/>
        </w:rPr>
        <w:t xml:space="preserve">   </w:t>
      </w:r>
      <w:bookmarkEnd w:id="121"/>
    </w:p>
    <w:p w:rsidR="00965A04" w:rsidRDefault="00965A04" w:rsidP="0064225D">
      <w:pPr>
        <w:pStyle w:val="KeepWithNext"/>
        <w:rPr>
          <w:rtl/>
          <w:lang w:eastAsia="he-IL"/>
        </w:rPr>
      </w:pPr>
    </w:p>
    <w:p w:rsidR="00965A04" w:rsidRPr="009F1FFC" w:rsidRDefault="00965A04" w:rsidP="00A40808">
      <w:pPr>
        <w:rPr>
          <w:rtl/>
        </w:rPr>
      </w:pPr>
      <w:bookmarkStart w:id="123" w:name="_ETM_Q2_286233"/>
      <w:bookmarkStart w:id="124" w:name="_ETM_Q2_286513"/>
      <w:bookmarkStart w:id="125" w:name="_ETM_Q2_286629"/>
      <w:bookmarkEnd w:id="123"/>
      <w:bookmarkEnd w:id="124"/>
      <w:bookmarkEnd w:id="125"/>
      <w:r>
        <w:rPr>
          <w:rFonts w:hint="cs"/>
          <w:rtl/>
        </w:rPr>
        <w:t>כבוד שר המשפטים, ב-</w:t>
      </w:r>
      <w:r w:rsidR="00A40808">
        <w:rPr>
          <w:rFonts w:hint="cs"/>
          <w:rtl/>
        </w:rPr>
        <w:t>13</w:t>
      </w:r>
      <w:bookmarkStart w:id="126" w:name="_ETM_Q0_612178"/>
      <w:bookmarkEnd w:id="126"/>
      <w:r w:rsidR="00A40808">
        <w:rPr>
          <w:rFonts w:hint="cs"/>
          <w:rtl/>
        </w:rPr>
        <w:t xml:space="preserve"> בדצמבר 2021 </w:t>
      </w:r>
      <w:r>
        <w:rPr>
          <w:rFonts w:hint="cs"/>
          <w:rtl/>
        </w:rPr>
        <w:t xml:space="preserve">דווח שהאפוטרופוס הכללי החל בהליך תכנוני להקמת גבעת השקד. בנוסף, מוזכר שהממונה על מזרח ירושלים עבד בעבר עם גורמי ימין הקשורים לנכסים </w:t>
      </w:r>
      <w:r w:rsidR="00A40808">
        <w:rPr>
          <w:rFonts w:hint="cs"/>
          <w:rtl/>
        </w:rPr>
        <w:t>ש</w:t>
      </w:r>
      <w:r>
        <w:rPr>
          <w:rFonts w:hint="cs"/>
          <w:rtl/>
        </w:rPr>
        <w:t>אותם הוא מנהל.</w:t>
      </w:r>
    </w:p>
    <w:p w:rsidR="00965A04" w:rsidRDefault="00965A04" w:rsidP="00854DAA">
      <w:pPr>
        <w:rPr>
          <w:rtl/>
        </w:rPr>
      </w:pPr>
    </w:p>
    <w:p w:rsidR="00965A04" w:rsidRDefault="00965A04" w:rsidP="00854DAA">
      <w:pPr>
        <w:rPr>
          <w:rtl/>
        </w:rPr>
      </w:pPr>
      <w:bookmarkStart w:id="127" w:name="_ETM_Q2_312229"/>
      <w:bookmarkStart w:id="128" w:name="_ETM_Q2_312321"/>
      <w:bookmarkEnd w:id="127"/>
      <w:bookmarkEnd w:id="128"/>
      <w:r w:rsidRPr="00472AB3">
        <w:rPr>
          <w:rFonts w:hint="cs"/>
          <w:rtl/>
        </w:rPr>
        <w:t>רצוני לשאול:</w:t>
      </w:r>
    </w:p>
    <w:p w:rsidR="00965A04" w:rsidRPr="00472AB3" w:rsidRDefault="00965A04" w:rsidP="00854DAA">
      <w:pPr>
        <w:rPr>
          <w:rtl/>
        </w:rPr>
      </w:pPr>
    </w:p>
    <w:p w:rsidR="00965A04" w:rsidRPr="009F1FFC" w:rsidRDefault="00965A04" w:rsidP="00854DAA">
      <w:pPr>
        <w:rPr>
          <w:rtl/>
        </w:rPr>
      </w:pPr>
      <w:r>
        <w:rPr>
          <w:rFonts w:hint="cs"/>
          <w:rtl/>
        </w:rPr>
        <w:t xml:space="preserve">1. מהו מקור הסמכות של האפוטרופוס הכללי לקדם הליכי תכנון ובנייה? </w:t>
      </w:r>
    </w:p>
    <w:p w:rsidR="00965A04" w:rsidRDefault="00965A04" w:rsidP="00854DAA">
      <w:pPr>
        <w:rPr>
          <w:rtl/>
        </w:rPr>
      </w:pPr>
    </w:p>
    <w:p w:rsidR="00965A04" w:rsidRDefault="00965A04" w:rsidP="00854DAA">
      <w:pPr>
        <w:rPr>
          <w:rtl/>
        </w:rPr>
      </w:pPr>
      <w:r>
        <w:rPr>
          <w:rFonts w:hint="cs"/>
          <w:rtl/>
        </w:rPr>
        <w:t>2. האם נבחן ניגוד ענייני הממונה על ידי משרד המשפטים?</w:t>
      </w:r>
    </w:p>
    <w:p w:rsidR="00965A04" w:rsidRPr="006570A7" w:rsidRDefault="00965A04" w:rsidP="00A35E8F">
      <w:pPr>
        <w:pStyle w:val="KeepWithNext"/>
        <w:rPr>
          <w:rtl/>
        </w:rPr>
      </w:pPr>
      <w:bookmarkStart w:id="129" w:name="_ETM_Q2_326793"/>
      <w:bookmarkStart w:id="130" w:name="_ETM_Q2_326944"/>
      <w:bookmarkEnd w:id="129"/>
      <w:bookmarkEnd w:id="130"/>
    </w:p>
    <w:p w:rsidR="00965A04" w:rsidRDefault="00965A04" w:rsidP="00520A3E">
      <w:pPr>
        <w:pStyle w:val="a4"/>
        <w:keepNext/>
        <w:rPr>
          <w:rtl/>
        </w:rPr>
      </w:pPr>
      <w:bookmarkStart w:id="131" w:name="ET_speaker_6208_21"/>
      <w:r w:rsidRPr="00520A3E">
        <w:rPr>
          <w:rStyle w:val="TagStyle"/>
          <w:rtl/>
        </w:rPr>
        <w:t xml:space="preserve"> &lt;&lt; דובר &gt;&gt; </w:t>
      </w:r>
      <w:bookmarkStart w:id="132" w:name="_Toc95245106"/>
      <w:r>
        <w:rPr>
          <w:rtl/>
        </w:rPr>
        <w:t>שר המשפטים גדעון סער:</w:t>
      </w:r>
      <w:bookmarkEnd w:id="132"/>
      <w:r w:rsidRPr="00520A3E">
        <w:rPr>
          <w:rStyle w:val="TagStyle"/>
          <w:rtl/>
        </w:rPr>
        <w:t xml:space="preserve"> &lt;&lt; דובר &gt;&gt;</w:t>
      </w:r>
      <w:r>
        <w:rPr>
          <w:rtl/>
        </w:rPr>
        <w:t xml:space="preserve">   </w:t>
      </w:r>
      <w:bookmarkEnd w:id="131"/>
    </w:p>
    <w:p w:rsidR="00965A04" w:rsidRPr="00520A3E" w:rsidRDefault="00965A04" w:rsidP="00520A3E">
      <w:pPr>
        <w:rPr>
          <w:rtl/>
          <w:lang w:eastAsia="he-IL"/>
        </w:rPr>
      </w:pPr>
    </w:p>
    <w:p w:rsidR="00965A04" w:rsidRDefault="00965A04" w:rsidP="00A40808">
      <w:pPr>
        <w:rPr>
          <w:rtl/>
        </w:rPr>
      </w:pPr>
      <w:r>
        <w:rPr>
          <w:rFonts w:hint="cs"/>
          <w:rtl/>
        </w:rPr>
        <w:t xml:space="preserve">בהתאם </w:t>
      </w:r>
      <w:bookmarkStart w:id="133" w:name="_ETM_Q2_325614"/>
      <w:bookmarkEnd w:id="133"/>
      <w:r>
        <w:rPr>
          <w:rFonts w:hint="cs"/>
          <w:rtl/>
        </w:rPr>
        <w:t>להוראות חוק האפוטרופוס הכללי, התשל"ח</w:t>
      </w:r>
      <w:r>
        <w:rPr>
          <w:rFonts w:hint="eastAsia"/>
          <w:rtl/>
        </w:rPr>
        <w:t>–</w:t>
      </w:r>
      <w:r>
        <w:rPr>
          <w:rFonts w:hint="cs"/>
          <w:rtl/>
        </w:rPr>
        <w:t>1978, האפוטרופוס הכללי מחויב לפעו</w:t>
      </w:r>
      <w:bookmarkStart w:id="134" w:name="_ETM_Q2_332553"/>
      <w:bookmarkEnd w:id="134"/>
      <w:r>
        <w:rPr>
          <w:rFonts w:hint="cs"/>
          <w:rtl/>
        </w:rPr>
        <w:t xml:space="preserve">ל בנכסים שבניהולו באופן שמועיל לבעליהם הפרטיים. </w:t>
      </w:r>
      <w:bookmarkStart w:id="135" w:name="_ETM_Q2_338796"/>
      <w:bookmarkStart w:id="136" w:name="_ETM_Q2_338846"/>
      <w:bookmarkStart w:id="137" w:name="_ETM_Q2_338939"/>
      <w:bookmarkStart w:id="138" w:name="_ETM_Q2_339006"/>
      <w:bookmarkEnd w:id="135"/>
      <w:bookmarkEnd w:id="136"/>
      <w:bookmarkEnd w:id="137"/>
      <w:bookmarkEnd w:id="138"/>
      <w:r>
        <w:rPr>
          <w:rFonts w:hint="cs"/>
          <w:rtl/>
        </w:rPr>
        <w:t>בהתאם לכך, מחויב האפוטרופוס הכללי</w:t>
      </w:r>
      <w:r w:rsidR="00A40808">
        <w:rPr>
          <w:rFonts w:hint="cs"/>
          <w:rtl/>
        </w:rPr>
        <w:t>,</w:t>
      </w:r>
      <w:r>
        <w:rPr>
          <w:rFonts w:hint="cs"/>
          <w:rtl/>
        </w:rPr>
        <w:t xml:space="preserve"> במקרים המתאימים, לפעול לשמירת ערך הנכס</w:t>
      </w:r>
      <w:bookmarkStart w:id="139" w:name="_ETM_Q2_342243"/>
      <w:bookmarkEnd w:id="139"/>
      <w:r>
        <w:rPr>
          <w:rFonts w:hint="cs"/>
          <w:rtl/>
        </w:rPr>
        <w:t xml:space="preserve"> או השבחתו, לפי העניין. במסגרת זו מצטרף האפוטרופוס </w:t>
      </w:r>
      <w:bookmarkStart w:id="140" w:name="_ETM_Q2_347000"/>
      <w:bookmarkEnd w:id="140"/>
      <w:r>
        <w:rPr>
          <w:rFonts w:hint="cs"/>
          <w:rtl/>
        </w:rPr>
        <w:t xml:space="preserve">הכללי לא פעם לתוכניות שמטרתן השבחת ערך הנכס או קידום </w:t>
      </w:r>
      <w:bookmarkStart w:id="141" w:name="_ETM_Q2_352922"/>
      <w:bookmarkEnd w:id="141"/>
      <w:r>
        <w:rPr>
          <w:rFonts w:hint="cs"/>
          <w:rtl/>
        </w:rPr>
        <w:t xml:space="preserve">של הליכי תכנון ובנייה. </w:t>
      </w:r>
    </w:p>
    <w:p w:rsidR="00965A04" w:rsidRDefault="00965A04" w:rsidP="00854DAA">
      <w:pPr>
        <w:rPr>
          <w:rtl/>
          <w:lang w:eastAsia="he-IL"/>
        </w:rPr>
      </w:pPr>
      <w:bookmarkStart w:id="142" w:name="_ETM_Q2_352615"/>
      <w:bookmarkEnd w:id="142"/>
    </w:p>
    <w:p w:rsidR="00965A04" w:rsidRDefault="00965A04" w:rsidP="00520A3E">
      <w:pPr>
        <w:rPr>
          <w:rtl/>
          <w:lang w:eastAsia="he-IL"/>
        </w:rPr>
      </w:pPr>
      <w:bookmarkStart w:id="143" w:name="_ETM_Q2_352700"/>
      <w:bookmarkStart w:id="144" w:name="_ETM_Q2_352725"/>
      <w:bookmarkStart w:id="145" w:name="_ETM_Q2_352790"/>
      <w:bookmarkEnd w:id="143"/>
      <w:bookmarkEnd w:id="144"/>
      <w:bookmarkEnd w:id="145"/>
      <w:r>
        <w:rPr>
          <w:rFonts w:hint="cs"/>
          <w:rtl/>
          <w:lang w:eastAsia="he-IL"/>
        </w:rPr>
        <w:t>באשר לשאלה השנייה</w:t>
      </w:r>
      <w:r w:rsidR="00A40808">
        <w:rPr>
          <w:rFonts w:hint="cs"/>
          <w:rtl/>
          <w:lang w:eastAsia="he-IL"/>
        </w:rPr>
        <w:t>,</w:t>
      </w:r>
      <w:r>
        <w:rPr>
          <w:rFonts w:hint="cs"/>
          <w:rtl/>
          <w:lang w:eastAsia="he-IL"/>
        </w:rPr>
        <w:t xml:space="preserve"> בנושא ניגוד ענייני </w:t>
      </w:r>
      <w:bookmarkStart w:id="146" w:name="_ETM_Q2_356435"/>
      <w:bookmarkEnd w:id="146"/>
      <w:r>
        <w:rPr>
          <w:rFonts w:hint="cs"/>
          <w:rtl/>
          <w:lang w:eastAsia="he-IL"/>
        </w:rPr>
        <w:t xml:space="preserve">הממונה, הוא אכן נבחן ונערך הסדר ניגוד עניינים. </w:t>
      </w:r>
    </w:p>
    <w:p w:rsidR="00965A04" w:rsidRPr="00A40808" w:rsidRDefault="00965A04" w:rsidP="00A35E8F">
      <w:pPr>
        <w:rPr>
          <w:rtl/>
        </w:rPr>
      </w:pPr>
      <w:bookmarkStart w:id="147" w:name="_ETM_Q2_361136"/>
      <w:bookmarkStart w:id="148" w:name="_ETM_Q2_361293"/>
      <w:bookmarkEnd w:id="147"/>
      <w:bookmarkEnd w:id="148"/>
    </w:p>
    <w:p w:rsidR="00965A04" w:rsidRDefault="00965A04" w:rsidP="00A9206F">
      <w:pPr>
        <w:pStyle w:val="-"/>
        <w:rPr>
          <w:rtl/>
        </w:rPr>
      </w:pPr>
      <w:bookmarkStart w:id="149" w:name="ET_speakercontinue_6233_26"/>
      <w:r w:rsidRPr="00A9206F">
        <w:rPr>
          <w:rStyle w:val="TagStyle"/>
          <w:rtl/>
        </w:rPr>
        <w:lastRenderedPageBreak/>
        <w:t xml:space="preserve"> &lt;&lt; דובר_המשך &gt;&gt;</w:t>
      </w:r>
      <w:r w:rsidRPr="00A35E8F">
        <w:rPr>
          <w:rStyle w:val="TagStyle"/>
          <w:rtl/>
        </w:rPr>
        <w:t xml:space="preserve"> </w:t>
      </w:r>
      <w:r>
        <w:rPr>
          <w:rtl/>
        </w:rPr>
        <w:t>גבי לסקי (מרצ):</w:t>
      </w:r>
      <w:r w:rsidRPr="00A35E8F">
        <w:rPr>
          <w:rStyle w:val="TagStyle"/>
          <w:rtl/>
        </w:rPr>
        <w:t xml:space="preserve"> </w:t>
      </w:r>
      <w:r w:rsidRPr="00A9206F">
        <w:rPr>
          <w:rStyle w:val="TagStyle"/>
          <w:rtl/>
        </w:rPr>
        <w:t>&lt;&lt; דובר_המשך &gt;&gt;</w:t>
      </w:r>
      <w:r>
        <w:rPr>
          <w:rtl/>
        </w:rPr>
        <w:t xml:space="preserve">   </w:t>
      </w:r>
      <w:bookmarkEnd w:id="149"/>
    </w:p>
    <w:p w:rsidR="00965A04" w:rsidRDefault="00965A04" w:rsidP="00A35E8F">
      <w:pPr>
        <w:pStyle w:val="KeepWithNext"/>
        <w:rPr>
          <w:rtl/>
        </w:rPr>
      </w:pPr>
    </w:p>
    <w:p w:rsidR="00965A04" w:rsidRDefault="00965A04" w:rsidP="006570A7">
      <w:pPr>
        <w:rPr>
          <w:rtl/>
        </w:rPr>
      </w:pPr>
      <w:r>
        <w:rPr>
          <w:rFonts w:hint="cs"/>
          <w:rtl/>
        </w:rPr>
        <w:t>שאלת המשך</w:t>
      </w:r>
      <w:r w:rsidR="006570A7">
        <w:rPr>
          <w:rFonts w:hint="cs"/>
          <w:rtl/>
        </w:rPr>
        <w:t>.</w:t>
      </w:r>
      <w:r>
        <w:rPr>
          <w:rFonts w:hint="cs"/>
          <w:rtl/>
        </w:rPr>
        <w:t xml:space="preserve"> </w:t>
      </w:r>
      <w:bookmarkStart w:id="150" w:name="_ETM_Q2_363261"/>
      <w:bookmarkEnd w:id="150"/>
      <w:r>
        <w:rPr>
          <w:rFonts w:hint="cs"/>
          <w:rtl/>
        </w:rPr>
        <w:t>ב</w:t>
      </w:r>
      <w:r w:rsidR="00A40808">
        <w:rPr>
          <w:rFonts w:hint="cs"/>
          <w:rtl/>
        </w:rPr>
        <w:t>-20</w:t>
      </w:r>
      <w:r>
        <w:rPr>
          <w:rFonts w:hint="cs"/>
          <w:rtl/>
        </w:rPr>
        <w:t xml:space="preserve"> השנים האחרונות לא אושרה אף תוכנית להרחבת שטח הבנייה </w:t>
      </w:r>
      <w:bookmarkStart w:id="151" w:name="_ETM_Q2_367819"/>
      <w:bookmarkEnd w:id="151"/>
      <w:r>
        <w:rPr>
          <w:rFonts w:hint="cs"/>
          <w:rtl/>
        </w:rPr>
        <w:t xml:space="preserve">בשכונות הפלסטיניות במזרח ירושלים. איך זה שהאפוטרופוס בחר לנצל את </w:t>
      </w:r>
      <w:bookmarkStart w:id="152" w:name="_ETM_Q2_373487"/>
      <w:bookmarkEnd w:id="152"/>
      <w:r>
        <w:rPr>
          <w:rFonts w:hint="cs"/>
          <w:rtl/>
        </w:rPr>
        <w:t xml:space="preserve">אחת מעתודות הקרקע היחידות באזור, בשכונה פלסטינית צפופה, לצורך הקמת </w:t>
      </w:r>
      <w:bookmarkStart w:id="153" w:name="_ETM_Q2_380522"/>
      <w:bookmarkEnd w:id="153"/>
      <w:r>
        <w:rPr>
          <w:rFonts w:hint="cs"/>
          <w:rtl/>
        </w:rPr>
        <w:t>שכונה יהודית במזרח ירושלים, במקום להרחיב את השכונות הפלסטיניות הקיימות?</w:t>
      </w:r>
    </w:p>
    <w:p w:rsidR="00965A04" w:rsidRPr="00A40808" w:rsidRDefault="00965A04" w:rsidP="00854DAA">
      <w:pPr>
        <w:rPr>
          <w:rtl/>
        </w:rPr>
      </w:pPr>
    </w:p>
    <w:p w:rsidR="00965A04" w:rsidRDefault="00965A04" w:rsidP="00A9206F">
      <w:pPr>
        <w:pStyle w:val="-"/>
        <w:rPr>
          <w:rtl/>
        </w:rPr>
      </w:pPr>
      <w:bookmarkStart w:id="154" w:name="ET_speakercontinue_6208_20"/>
      <w:r w:rsidRPr="00A9206F">
        <w:rPr>
          <w:rStyle w:val="TagStyle"/>
          <w:rtl/>
        </w:rPr>
        <w:t xml:space="preserve"> &lt;&lt; דובר_המשך &gt;&gt;</w:t>
      </w:r>
      <w:r w:rsidRPr="00A35E8F">
        <w:rPr>
          <w:rStyle w:val="TagStyle"/>
          <w:rtl/>
        </w:rPr>
        <w:t xml:space="preserve"> </w:t>
      </w:r>
      <w:r>
        <w:rPr>
          <w:rtl/>
        </w:rPr>
        <w:t>שר המשפטים גדעון סער:</w:t>
      </w:r>
      <w:r w:rsidRPr="00A35E8F">
        <w:rPr>
          <w:rStyle w:val="TagStyle"/>
          <w:rtl/>
        </w:rPr>
        <w:t xml:space="preserve"> </w:t>
      </w:r>
      <w:r w:rsidRPr="00A9206F">
        <w:rPr>
          <w:rStyle w:val="TagStyle"/>
          <w:rtl/>
        </w:rPr>
        <w:t>&lt;&lt; דובר_המשך &gt;&gt;</w:t>
      </w:r>
      <w:r>
        <w:rPr>
          <w:rtl/>
        </w:rPr>
        <w:t xml:space="preserve">   </w:t>
      </w:r>
      <w:bookmarkEnd w:id="154"/>
    </w:p>
    <w:p w:rsidR="00965A04" w:rsidRDefault="00965A04" w:rsidP="00A35E8F">
      <w:pPr>
        <w:pStyle w:val="KeepWithNext"/>
        <w:rPr>
          <w:rtl/>
        </w:rPr>
      </w:pPr>
    </w:p>
    <w:p w:rsidR="00965A04" w:rsidRDefault="00965A04" w:rsidP="00A35E8F">
      <w:pPr>
        <w:rPr>
          <w:rtl/>
        </w:rPr>
      </w:pPr>
      <w:r>
        <w:rPr>
          <w:rFonts w:hint="cs"/>
          <w:rtl/>
        </w:rPr>
        <w:t xml:space="preserve">אינני בקי בכל הליכי התכנון והבנייה, אבל ירושלים </w:t>
      </w:r>
      <w:bookmarkStart w:id="155" w:name="_ETM_Q2_394084"/>
      <w:bookmarkEnd w:id="155"/>
      <w:r>
        <w:rPr>
          <w:rFonts w:hint="cs"/>
          <w:rtl/>
        </w:rPr>
        <w:t xml:space="preserve">היא עיר אחת, מאוחדת, וגרים בה יהודים וערבים. </w:t>
      </w:r>
    </w:p>
    <w:p w:rsidR="00965A04" w:rsidRDefault="00965A04" w:rsidP="00854DAA">
      <w:pPr>
        <w:rPr>
          <w:rtl/>
          <w:lang w:eastAsia="he-IL"/>
        </w:rPr>
      </w:pPr>
    </w:p>
    <w:p w:rsidR="00965A04" w:rsidRDefault="00965A04" w:rsidP="00A9206F">
      <w:pPr>
        <w:pStyle w:val="af6"/>
        <w:rPr>
          <w:rtl/>
        </w:rPr>
      </w:pPr>
      <w:bookmarkStart w:id="156" w:name="ET_yor_6204_12"/>
      <w:r w:rsidRPr="00A9206F">
        <w:rPr>
          <w:rStyle w:val="TagStyle"/>
          <w:rtl/>
        </w:rPr>
        <w:t xml:space="preserve"> &lt;&lt; יור &gt;&gt;</w:t>
      </w:r>
      <w:r w:rsidRPr="00854DAA">
        <w:rPr>
          <w:rStyle w:val="TagStyle"/>
          <w:rtl/>
        </w:rPr>
        <w:t xml:space="preserve"> </w:t>
      </w:r>
      <w:r>
        <w:rPr>
          <w:rtl/>
        </w:rPr>
        <w:t>היו"ר מיקי לוי:</w:t>
      </w:r>
      <w:r w:rsidRPr="00854DAA">
        <w:rPr>
          <w:rStyle w:val="TagStyle"/>
          <w:rtl/>
        </w:rPr>
        <w:t xml:space="preserve"> </w:t>
      </w:r>
      <w:r w:rsidRPr="00A9206F">
        <w:rPr>
          <w:rStyle w:val="TagStyle"/>
          <w:rtl/>
        </w:rPr>
        <w:t>&lt;&lt; יור &gt;&gt;</w:t>
      </w:r>
      <w:r>
        <w:rPr>
          <w:rtl/>
        </w:rPr>
        <w:t xml:space="preserve">   </w:t>
      </w:r>
      <w:bookmarkEnd w:id="156"/>
    </w:p>
    <w:p w:rsidR="00965A04" w:rsidRDefault="00965A04" w:rsidP="00854DAA">
      <w:pPr>
        <w:pStyle w:val="KeepWithNext"/>
        <w:rPr>
          <w:rtl/>
          <w:lang w:eastAsia="he-IL"/>
        </w:rPr>
      </w:pPr>
    </w:p>
    <w:p w:rsidR="006570A7" w:rsidRDefault="00965A04" w:rsidP="00A40808">
      <w:pPr>
        <w:rPr>
          <w:rtl/>
          <w:lang w:eastAsia="he-IL"/>
        </w:rPr>
      </w:pPr>
      <w:r>
        <w:rPr>
          <w:rFonts w:hint="cs"/>
          <w:rtl/>
          <w:lang w:eastAsia="he-IL"/>
        </w:rPr>
        <w:t xml:space="preserve">תודה רבה. </w:t>
      </w:r>
      <w:bookmarkStart w:id="157" w:name="_ETM_Q2_401774"/>
      <w:bookmarkStart w:id="158" w:name="_ETM_Q2_401864"/>
      <w:bookmarkStart w:id="159" w:name="_ETM_Q2_401901"/>
      <w:bookmarkStart w:id="160" w:name="_ETM_Q2_401968"/>
      <w:bookmarkEnd w:id="157"/>
      <w:bookmarkEnd w:id="158"/>
      <w:bookmarkEnd w:id="159"/>
      <w:bookmarkEnd w:id="160"/>
    </w:p>
    <w:p w:rsidR="006570A7" w:rsidRDefault="006570A7" w:rsidP="00A40808">
      <w:pPr>
        <w:rPr>
          <w:rtl/>
          <w:lang w:eastAsia="he-IL"/>
        </w:rPr>
      </w:pPr>
    </w:p>
    <w:p w:rsidR="00965A04" w:rsidRDefault="00965A04" w:rsidP="00A40808">
      <w:pPr>
        <w:rPr>
          <w:rtl/>
          <w:lang w:eastAsia="he-IL"/>
        </w:rPr>
      </w:pPr>
      <w:r>
        <w:rPr>
          <w:rFonts w:hint="cs"/>
          <w:rtl/>
          <w:lang w:eastAsia="he-IL"/>
        </w:rPr>
        <w:t>אנחנו ניגשים לשאילתה 158</w:t>
      </w:r>
      <w:r w:rsidR="00A40808">
        <w:rPr>
          <w:rFonts w:hint="cs"/>
          <w:rtl/>
          <w:lang w:eastAsia="he-IL"/>
        </w:rPr>
        <w:t>,</w:t>
      </w:r>
      <w:r>
        <w:rPr>
          <w:rFonts w:hint="cs"/>
          <w:rtl/>
          <w:lang w:eastAsia="he-IL"/>
        </w:rPr>
        <w:t xml:space="preserve"> </w:t>
      </w:r>
      <w:bookmarkStart w:id="161" w:name="_ETM_Q0_726945"/>
      <w:bookmarkStart w:id="162" w:name="_ETM_Q0_727116"/>
      <w:r>
        <w:rPr>
          <w:rFonts w:hint="cs"/>
          <w:rtl/>
          <w:lang w:eastAsia="he-IL"/>
        </w:rPr>
        <w:t>של חבר הכ</w:t>
      </w:r>
      <w:bookmarkEnd w:id="161"/>
      <w:bookmarkEnd w:id="162"/>
      <w:r>
        <w:rPr>
          <w:rFonts w:hint="cs"/>
          <w:rtl/>
          <w:lang w:eastAsia="he-IL"/>
        </w:rPr>
        <w:t xml:space="preserve">נסת איימן עודה, בבקשה. </w:t>
      </w:r>
    </w:p>
    <w:p w:rsidR="00965A04" w:rsidRDefault="00965A04" w:rsidP="00854DAA">
      <w:pPr>
        <w:rPr>
          <w:rtl/>
          <w:lang w:eastAsia="he-IL"/>
        </w:rPr>
      </w:pPr>
    </w:p>
    <w:p w:rsidR="00965A04" w:rsidRDefault="00965A04" w:rsidP="00520A3E">
      <w:pPr>
        <w:pStyle w:val="af5"/>
        <w:keepNext/>
        <w:rPr>
          <w:rtl/>
        </w:rPr>
      </w:pPr>
      <w:bookmarkStart w:id="163" w:name="ET_interruption_5293_22"/>
      <w:r w:rsidRPr="00520A3E">
        <w:rPr>
          <w:rStyle w:val="TagStyle"/>
          <w:rtl/>
        </w:rPr>
        <w:t xml:space="preserve"> &lt;&lt; קריאה &gt;&gt; </w:t>
      </w:r>
      <w:r>
        <w:rPr>
          <w:rtl/>
        </w:rPr>
        <w:t>איימן עודה (הרשימה המשותפת):</w:t>
      </w:r>
      <w:r w:rsidRPr="00520A3E">
        <w:rPr>
          <w:rStyle w:val="TagStyle"/>
          <w:rtl/>
        </w:rPr>
        <w:t xml:space="preserve"> &lt;&lt; קריאה &gt;&gt;</w:t>
      </w:r>
      <w:r>
        <w:rPr>
          <w:rtl/>
        </w:rPr>
        <w:t xml:space="preserve">   </w:t>
      </w:r>
      <w:bookmarkEnd w:id="163"/>
    </w:p>
    <w:p w:rsidR="00965A04" w:rsidRDefault="00965A04" w:rsidP="00520A3E">
      <w:pPr>
        <w:pStyle w:val="KeepWithNext"/>
        <w:rPr>
          <w:rtl/>
          <w:lang w:eastAsia="he-IL"/>
        </w:rPr>
      </w:pPr>
    </w:p>
    <w:p w:rsidR="00965A04" w:rsidRDefault="00965A04" w:rsidP="00520A3E">
      <w:pPr>
        <w:rPr>
          <w:rtl/>
          <w:lang w:eastAsia="he-IL"/>
        </w:rPr>
      </w:pPr>
      <w:bookmarkStart w:id="164" w:name="_ETM_Q2_401856"/>
      <w:bookmarkEnd w:id="164"/>
      <w:r>
        <w:rPr>
          <w:rFonts w:hint="cs"/>
          <w:rtl/>
          <w:lang w:eastAsia="he-IL"/>
        </w:rPr>
        <w:t>מ</w:t>
      </w:r>
      <w:bookmarkStart w:id="165" w:name="_ETM_Q2_402102"/>
      <w:bookmarkStart w:id="166" w:name="_ETM_Q2_402179"/>
      <w:bookmarkEnd w:id="165"/>
      <w:bookmarkEnd w:id="166"/>
      <w:r>
        <w:rPr>
          <w:rFonts w:hint="cs"/>
          <w:rtl/>
          <w:lang w:eastAsia="he-IL"/>
        </w:rPr>
        <w:t xml:space="preserve">ה מספר </w:t>
      </w:r>
      <w:bookmarkStart w:id="167" w:name="_ETM_Q2_403401"/>
      <w:bookmarkEnd w:id="167"/>
      <w:r>
        <w:rPr>
          <w:rFonts w:hint="cs"/>
          <w:rtl/>
          <w:lang w:eastAsia="he-IL"/>
        </w:rPr>
        <w:t>השאילתה?</w:t>
      </w:r>
      <w:bookmarkStart w:id="168" w:name="_ETM_Q2_406137"/>
      <w:bookmarkEnd w:id="168"/>
    </w:p>
    <w:p w:rsidR="00965A04" w:rsidRDefault="00965A04" w:rsidP="00520A3E">
      <w:pPr>
        <w:rPr>
          <w:rtl/>
          <w:lang w:eastAsia="he-IL"/>
        </w:rPr>
      </w:pPr>
      <w:bookmarkStart w:id="169" w:name="_ETM_Q2_406238"/>
      <w:bookmarkEnd w:id="169"/>
    </w:p>
    <w:p w:rsidR="00965A04" w:rsidRDefault="00965A04" w:rsidP="00520A3E">
      <w:pPr>
        <w:pStyle w:val="af6"/>
        <w:keepNext/>
        <w:rPr>
          <w:rtl/>
        </w:rPr>
      </w:pPr>
      <w:bookmarkStart w:id="170" w:name="ET_yor_6204_23"/>
      <w:r w:rsidRPr="00520A3E">
        <w:rPr>
          <w:rStyle w:val="TagStyle"/>
          <w:rtl/>
        </w:rPr>
        <w:t xml:space="preserve"> &lt;&lt; יור &gt;&gt; </w:t>
      </w:r>
      <w:r>
        <w:rPr>
          <w:rtl/>
        </w:rPr>
        <w:t>היו"ר מיקי לוי:</w:t>
      </w:r>
      <w:r w:rsidRPr="00520A3E">
        <w:rPr>
          <w:rStyle w:val="TagStyle"/>
          <w:rtl/>
        </w:rPr>
        <w:t xml:space="preserve"> &lt;&lt; יור &gt;&gt;</w:t>
      </w:r>
      <w:r>
        <w:rPr>
          <w:rtl/>
        </w:rPr>
        <w:t xml:space="preserve">   </w:t>
      </w:r>
      <w:bookmarkEnd w:id="170"/>
    </w:p>
    <w:p w:rsidR="00965A04" w:rsidRDefault="00965A04" w:rsidP="00520A3E">
      <w:pPr>
        <w:pStyle w:val="KeepWithNext"/>
        <w:rPr>
          <w:rtl/>
          <w:lang w:eastAsia="he-IL"/>
        </w:rPr>
      </w:pPr>
    </w:p>
    <w:p w:rsidR="00965A04" w:rsidRDefault="00965A04" w:rsidP="00520A3E">
      <w:pPr>
        <w:rPr>
          <w:rtl/>
          <w:lang w:eastAsia="he-IL"/>
        </w:rPr>
      </w:pPr>
      <w:bookmarkStart w:id="171" w:name="_ETM_Q2_407887"/>
      <w:bookmarkEnd w:id="171"/>
      <w:r>
        <w:rPr>
          <w:rFonts w:hint="cs"/>
          <w:rtl/>
          <w:lang w:eastAsia="he-IL"/>
        </w:rPr>
        <w:t xml:space="preserve">ירי בגב ג'נא קסוואני </w:t>
      </w:r>
      <w:r>
        <w:rPr>
          <w:rtl/>
          <w:lang w:eastAsia="he-IL"/>
        </w:rPr>
        <w:t>–</w:t>
      </w:r>
      <w:r>
        <w:rPr>
          <w:rFonts w:hint="cs"/>
          <w:rtl/>
          <w:lang w:eastAsia="he-IL"/>
        </w:rPr>
        <w:t xml:space="preserve"> 158.</w:t>
      </w:r>
    </w:p>
    <w:p w:rsidR="00965A04" w:rsidRPr="00520A3E" w:rsidRDefault="00965A04" w:rsidP="00520A3E">
      <w:pPr>
        <w:rPr>
          <w:rtl/>
          <w:lang w:eastAsia="he-IL"/>
        </w:rPr>
      </w:pPr>
      <w:bookmarkStart w:id="172" w:name="_ETM_Q2_416773"/>
      <w:bookmarkStart w:id="173" w:name="_ETM_Q2_416877"/>
      <w:bookmarkEnd w:id="172"/>
      <w:bookmarkEnd w:id="173"/>
    </w:p>
    <w:p w:rsidR="00965A04" w:rsidRDefault="00965A04" w:rsidP="00A40808">
      <w:pPr>
        <w:pStyle w:val="a9"/>
        <w:rPr>
          <w:rtl/>
          <w:lang w:eastAsia="he-IL"/>
        </w:rPr>
      </w:pPr>
      <w:bookmarkStart w:id="174" w:name="ET_query_626856_13"/>
      <w:r w:rsidRPr="00A9206F">
        <w:rPr>
          <w:rStyle w:val="TagStyle"/>
          <w:rtl/>
        </w:rPr>
        <w:t xml:space="preserve"> &lt;&lt; שאילתה &gt;&gt;</w:t>
      </w:r>
      <w:r w:rsidRPr="00854DAA">
        <w:rPr>
          <w:rStyle w:val="TagStyle"/>
          <w:rtl/>
        </w:rPr>
        <w:t xml:space="preserve"> </w:t>
      </w:r>
      <w:bookmarkStart w:id="175" w:name="_Toc95245107"/>
      <w:r>
        <w:rPr>
          <w:rtl/>
          <w:lang w:eastAsia="he-IL"/>
        </w:rPr>
        <w:t xml:space="preserve">158. ירי בגב ג'נא </w:t>
      </w:r>
      <w:r w:rsidR="00A40808">
        <w:rPr>
          <w:rFonts w:hint="cs"/>
          <w:rtl/>
          <w:lang w:eastAsia="he-IL"/>
        </w:rPr>
        <w:t>ק</w:t>
      </w:r>
      <w:r>
        <w:rPr>
          <w:rtl/>
          <w:lang w:eastAsia="he-IL"/>
        </w:rPr>
        <w:t>סוואני</w:t>
      </w:r>
      <w:bookmarkEnd w:id="175"/>
      <w:r w:rsidRPr="00854DAA">
        <w:rPr>
          <w:rStyle w:val="TagStyle"/>
          <w:rtl/>
        </w:rPr>
        <w:t xml:space="preserve"> </w:t>
      </w:r>
      <w:r w:rsidRPr="00A9206F">
        <w:rPr>
          <w:rStyle w:val="TagStyle"/>
          <w:rtl/>
        </w:rPr>
        <w:t>&lt;&lt; שאילתה &gt;&gt;</w:t>
      </w:r>
      <w:r>
        <w:rPr>
          <w:rtl/>
          <w:lang w:eastAsia="he-IL"/>
        </w:rPr>
        <w:t xml:space="preserve">   </w:t>
      </w:r>
      <w:bookmarkEnd w:id="174"/>
    </w:p>
    <w:p w:rsidR="00965A04" w:rsidRDefault="00965A04" w:rsidP="00854DAA">
      <w:pPr>
        <w:rPr>
          <w:rtl/>
        </w:rPr>
      </w:pPr>
    </w:p>
    <w:p w:rsidR="00965A04" w:rsidRDefault="00965A04" w:rsidP="00A9206F">
      <w:pPr>
        <w:pStyle w:val="a4"/>
        <w:rPr>
          <w:rtl/>
        </w:rPr>
      </w:pPr>
      <w:bookmarkStart w:id="176" w:name="ET_speaker_5293_14"/>
      <w:r w:rsidRPr="00A9206F">
        <w:rPr>
          <w:rStyle w:val="TagStyle"/>
          <w:rtl/>
        </w:rPr>
        <w:t xml:space="preserve"> &lt;&lt; דובר &gt;&gt;</w:t>
      </w:r>
      <w:r w:rsidRPr="00854DAA">
        <w:rPr>
          <w:rStyle w:val="TagStyle"/>
          <w:rtl/>
        </w:rPr>
        <w:t xml:space="preserve"> </w:t>
      </w:r>
      <w:bookmarkStart w:id="177" w:name="_Toc95245108"/>
      <w:r>
        <w:rPr>
          <w:rtl/>
        </w:rPr>
        <w:t>איימן עודה (הרשימה המשותפת):</w:t>
      </w:r>
      <w:bookmarkEnd w:id="177"/>
      <w:r w:rsidRPr="00854DAA">
        <w:rPr>
          <w:rStyle w:val="TagStyle"/>
          <w:rtl/>
        </w:rPr>
        <w:t xml:space="preserve"> </w:t>
      </w:r>
      <w:r w:rsidRPr="00A9206F">
        <w:rPr>
          <w:rStyle w:val="TagStyle"/>
          <w:rtl/>
        </w:rPr>
        <w:t>&lt;&lt; דובר &gt;&gt;</w:t>
      </w:r>
      <w:r>
        <w:rPr>
          <w:rtl/>
        </w:rPr>
        <w:t xml:space="preserve">   </w:t>
      </w:r>
      <w:bookmarkEnd w:id="176"/>
    </w:p>
    <w:p w:rsidR="00965A04" w:rsidRDefault="00965A04" w:rsidP="00854DAA">
      <w:pPr>
        <w:pStyle w:val="KeepWithNext"/>
        <w:rPr>
          <w:rtl/>
          <w:lang w:eastAsia="he-IL"/>
        </w:rPr>
      </w:pPr>
    </w:p>
    <w:p w:rsidR="00965A04" w:rsidRPr="009F1FFC" w:rsidRDefault="00965A04" w:rsidP="00A40808">
      <w:pPr>
        <w:rPr>
          <w:rtl/>
        </w:rPr>
      </w:pPr>
      <w:r>
        <w:rPr>
          <w:rFonts w:hint="cs"/>
          <w:rtl/>
        </w:rPr>
        <w:t>ב</w:t>
      </w:r>
      <w:r w:rsidR="00A40808">
        <w:rPr>
          <w:rFonts w:hint="cs"/>
          <w:rtl/>
        </w:rPr>
        <w:t>תאריך 18 במאי 2021</w:t>
      </w:r>
      <w:bookmarkStart w:id="178" w:name="_ETM_Q0_845218"/>
      <w:bookmarkEnd w:id="178"/>
      <w:r w:rsidR="00A40808">
        <w:rPr>
          <w:rFonts w:hint="cs"/>
          <w:rtl/>
        </w:rPr>
        <w:t xml:space="preserve"> </w:t>
      </w:r>
      <w:r>
        <w:rPr>
          <w:rFonts w:hint="cs"/>
          <w:rtl/>
        </w:rPr>
        <w:t xml:space="preserve">ג'נא </w:t>
      </w:r>
      <w:r w:rsidR="00A40808">
        <w:rPr>
          <w:rFonts w:hint="cs"/>
          <w:rtl/>
        </w:rPr>
        <w:t>ק</w:t>
      </w:r>
      <w:r>
        <w:rPr>
          <w:rFonts w:hint="cs"/>
          <w:rtl/>
        </w:rPr>
        <w:t>סוואני נורתה בגבה בפתח ביתה בשכונת שי</w:t>
      </w:r>
      <w:r w:rsidR="00A40808">
        <w:rPr>
          <w:rFonts w:hint="cs"/>
          <w:rtl/>
        </w:rPr>
        <w:t>י</w:t>
      </w:r>
      <w:r>
        <w:rPr>
          <w:rFonts w:hint="cs"/>
          <w:rtl/>
        </w:rPr>
        <w:t>ח'</w:t>
      </w:r>
      <w:r w:rsidR="00A40808">
        <w:rPr>
          <w:rFonts w:hint="cs"/>
          <w:rtl/>
        </w:rPr>
        <w:t xml:space="preserve"> </w:t>
      </w:r>
      <w:r>
        <w:rPr>
          <w:rFonts w:hint="cs"/>
          <w:rtl/>
        </w:rPr>
        <w:t xml:space="preserve">ג'ראח, וזאת על אף שנשמעה להוראות חייל מג"ב להיכנס לבית. ג'נא סובלת משבר בחוליה </w:t>
      </w:r>
      <w:r w:rsidR="00A40808">
        <w:rPr>
          <w:rFonts w:hint="cs"/>
          <w:rtl/>
        </w:rPr>
        <w:t>ה-</w:t>
      </w:r>
      <w:r>
        <w:rPr>
          <w:rFonts w:hint="cs"/>
          <w:rtl/>
        </w:rPr>
        <w:t>12 ומצבה</w:t>
      </w:r>
      <w:bookmarkStart w:id="179" w:name="_ETM_Q2_438658"/>
      <w:bookmarkEnd w:id="179"/>
      <w:r>
        <w:rPr>
          <w:rFonts w:hint="cs"/>
          <w:rtl/>
        </w:rPr>
        <w:t xml:space="preserve"> הבריאותי קשה. החייל תועד יורה באדישות.</w:t>
      </w:r>
    </w:p>
    <w:p w:rsidR="00965A04" w:rsidRDefault="00965A04" w:rsidP="00854DAA">
      <w:pPr>
        <w:rPr>
          <w:rtl/>
        </w:rPr>
      </w:pPr>
    </w:p>
    <w:p w:rsidR="00965A04" w:rsidRPr="00472AB3" w:rsidRDefault="00965A04" w:rsidP="00854DAA">
      <w:pPr>
        <w:rPr>
          <w:rtl/>
        </w:rPr>
      </w:pPr>
      <w:bookmarkStart w:id="180" w:name="_ETM_Q2_442817"/>
      <w:bookmarkStart w:id="181" w:name="_ETM_Q2_442920"/>
      <w:bookmarkEnd w:id="180"/>
      <w:bookmarkEnd w:id="181"/>
      <w:r w:rsidRPr="00472AB3">
        <w:rPr>
          <w:rFonts w:hint="cs"/>
          <w:rtl/>
        </w:rPr>
        <w:t>רצוני לשאול:</w:t>
      </w:r>
    </w:p>
    <w:p w:rsidR="00965A04" w:rsidRDefault="00965A04" w:rsidP="00854DAA">
      <w:pPr>
        <w:rPr>
          <w:rtl/>
        </w:rPr>
      </w:pPr>
    </w:p>
    <w:p w:rsidR="00965A04" w:rsidRPr="009F1FFC" w:rsidRDefault="00965A04" w:rsidP="00854DAA">
      <w:pPr>
        <w:rPr>
          <w:rtl/>
        </w:rPr>
      </w:pPr>
      <w:bookmarkStart w:id="182" w:name="_ETM_Q2_443961"/>
      <w:bookmarkStart w:id="183" w:name="_ETM_Q2_444051"/>
      <w:bookmarkEnd w:id="182"/>
      <w:bookmarkEnd w:id="183"/>
      <w:r>
        <w:rPr>
          <w:rFonts w:hint="cs"/>
          <w:rtl/>
        </w:rPr>
        <w:lastRenderedPageBreak/>
        <w:t>1. מה היו הנחיות הפתיחה באש? מי נתן אותן?</w:t>
      </w:r>
    </w:p>
    <w:p w:rsidR="00965A04" w:rsidRDefault="00965A04" w:rsidP="00854DAA">
      <w:pPr>
        <w:rPr>
          <w:rtl/>
        </w:rPr>
      </w:pPr>
    </w:p>
    <w:p w:rsidR="00965A04" w:rsidRDefault="00965A04" w:rsidP="00854DAA">
      <w:pPr>
        <w:rPr>
          <w:rtl/>
        </w:rPr>
      </w:pPr>
      <w:bookmarkStart w:id="184" w:name="_ETM_Q2_445025"/>
      <w:bookmarkStart w:id="185" w:name="_ETM_Q2_445119"/>
      <w:bookmarkEnd w:id="184"/>
      <w:bookmarkEnd w:id="185"/>
      <w:r>
        <w:rPr>
          <w:rFonts w:hint="cs"/>
          <w:rtl/>
        </w:rPr>
        <w:t>2. האם החייל פעל על דעת עצמו?</w:t>
      </w:r>
    </w:p>
    <w:p w:rsidR="00965A04" w:rsidRDefault="00965A04" w:rsidP="00854DAA">
      <w:pPr>
        <w:rPr>
          <w:rtl/>
        </w:rPr>
      </w:pPr>
    </w:p>
    <w:p w:rsidR="00965A04" w:rsidRDefault="00965A04" w:rsidP="00854DAA">
      <w:pPr>
        <w:rPr>
          <w:rtl/>
        </w:rPr>
      </w:pPr>
      <w:bookmarkStart w:id="186" w:name="_ETM_Q2_447209"/>
      <w:bookmarkStart w:id="187" w:name="_ETM_Q2_447315"/>
      <w:bookmarkEnd w:id="186"/>
      <w:bookmarkEnd w:id="187"/>
      <w:r>
        <w:rPr>
          <w:rFonts w:hint="cs"/>
          <w:rtl/>
        </w:rPr>
        <w:t>3. האם החייל הועמד לדין?</w:t>
      </w:r>
    </w:p>
    <w:p w:rsidR="00965A04" w:rsidRPr="00A40808" w:rsidRDefault="00965A04" w:rsidP="007F6661">
      <w:pPr>
        <w:rPr>
          <w:rtl/>
        </w:rPr>
      </w:pPr>
    </w:p>
    <w:p w:rsidR="00965A04" w:rsidRDefault="00965A04" w:rsidP="00520A3E">
      <w:pPr>
        <w:pStyle w:val="a4"/>
        <w:keepNext/>
        <w:rPr>
          <w:b w:val="0"/>
          <w:bCs w:val="0"/>
          <w:rtl/>
        </w:rPr>
      </w:pPr>
      <w:bookmarkStart w:id="188" w:name="ET_speaker_6208_24"/>
      <w:r w:rsidRPr="00520A3E">
        <w:rPr>
          <w:rStyle w:val="TagStyle"/>
          <w:rtl/>
        </w:rPr>
        <w:t xml:space="preserve"> &lt;&lt; דובר &gt;&gt; </w:t>
      </w:r>
      <w:bookmarkStart w:id="189" w:name="_Toc95245109"/>
      <w:r w:rsidRPr="00520A3E">
        <w:rPr>
          <w:rtl/>
        </w:rPr>
        <w:t>שר המשפטים גדעון סער:</w:t>
      </w:r>
      <w:bookmarkEnd w:id="189"/>
      <w:r w:rsidRPr="00520A3E">
        <w:rPr>
          <w:rStyle w:val="TagStyle"/>
          <w:rtl/>
        </w:rPr>
        <w:t xml:space="preserve"> &lt;&lt; דובר &gt;&gt;</w:t>
      </w:r>
      <w:r>
        <w:rPr>
          <w:rStyle w:val="TagStyle"/>
          <w:b w:val="0"/>
          <w:bCs w:val="0"/>
          <w:rtl/>
        </w:rPr>
        <w:t xml:space="preserve">   </w:t>
      </w:r>
      <w:bookmarkEnd w:id="188"/>
    </w:p>
    <w:p w:rsidR="00965A04" w:rsidRPr="00520A3E" w:rsidRDefault="00965A04" w:rsidP="00520A3E">
      <w:pPr>
        <w:rPr>
          <w:rtl/>
          <w:lang w:eastAsia="he-IL"/>
        </w:rPr>
      </w:pPr>
      <w:bookmarkStart w:id="190" w:name="_ETM_Q2_444502"/>
      <w:bookmarkEnd w:id="190"/>
    </w:p>
    <w:p w:rsidR="00965A04" w:rsidRDefault="00965A04" w:rsidP="006570A7">
      <w:pPr>
        <w:rPr>
          <w:rtl/>
        </w:rPr>
      </w:pPr>
      <w:r>
        <w:rPr>
          <w:rFonts w:hint="cs"/>
          <w:rtl/>
        </w:rPr>
        <w:t xml:space="preserve">תודה על השאלה. בסמוך לאירוע בשייח' ג'ראח, בתאריך 18 במאי </w:t>
      </w:r>
      <w:bookmarkStart w:id="191" w:name="_ETM_Q2_458929"/>
      <w:bookmarkEnd w:id="191"/>
      <w:r>
        <w:rPr>
          <w:rFonts w:hint="cs"/>
          <w:rtl/>
        </w:rPr>
        <w:t xml:space="preserve">2021, נפתחה חקירה במח"ש, אשר במסגרתה בוצעו מגוון רחב של פעולות חקירה, לרבות גביית עדותה של המתלוננת, </w:t>
      </w:r>
      <w:bookmarkStart w:id="192" w:name="_ETM_Q2_465952"/>
      <w:bookmarkEnd w:id="192"/>
      <w:r>
        <w:rPr>
          <w:rFonts w:hint="cs"/>
          <w:rtl/>
        </w:rPr>
        <w:t>גב</w:t>
      </w:r>
      <w:r w:rsidR="006570A7">
        <w:rPr>
          <w:rFonts w:hint="cs"/>
          <w:rtl/>
        </w:rPr>
        <w:t>'</w:t>
      </w:r>
      <w:r>
        <w:rPr>
          <w:rFonts w:hint="cs"/>
          <w:rtl/>
        </w:rPr>
        <w:t xml:space="preserve"> ג'נא קסוואני, גביית עדויות משוטרים ומעורבים נוספים באירוע, תפיסת חומרים משטרתיים, תפיסת </w:t>
      </w:r>
      <w:bookmarkStart w:id="193" w:name="_ETM_Q2_474902"/>
      <w:bookmarkEnd w:id="193"/>
      <w:r>
        <w:rPr>
          <w:rFonts w:hint="cs"/>
          <w:rtl/>
        </w:rPr>
        <w:t xml:space="preserve">חומרים רפואיים, חקירת השוטר היורה באזהרה ועוד. </w:t>
      </w:r>
    </w:p>
    <w:p w:rsidR="00965A04" w:rsidRDefault="00965A04" w:rsidP="004B3B38">
      <w:pPr>
        <w:rPr>
          <w:rtl/>
        </w:rPr>
      </w:pPr>
      <w:bookmarkStart w:id="194" w:name="_ETM_Q2_480321"/>
      <w:bookmarkStart w:id="195" w:name="_ETM_Q2_480418"/>
      <w:bookmarkStart w:id="196" w:name="_ETM_Q2_480456"/>
      <w:bookmarkEnd w:id="194"/>
      <w:bookmarkEnd w:id="195"/>
      <w:bookmarkEnd w:id="196"/>
    </w:p>
    <w:p w:rsidR="00965A04" w:rsidRDefault="00965A04" w:rsidP="00A40808">
      <w:pPr>
        <w:rPr>
          <w:rtl/>
          <w:lang w:eastAsia="he-IL"/>
        </w:rPr>
      </w:pPr>
      <w:bookmarkStart w:id="197" w:name="_ETM_Q2_480535"/>
      <w:bookmarkEnd w:id="197"/>
      <w:r>
        <w:rPr>
          <w:rFonts w:hint="cs"/>
          <w:rtl/>
        </w:rPr>
        <w:t>עם סיום החקירה הועבר התיק</w:t>
      </w:r>
      <w:r w:rsidR="00A40808">
        <w:rPr>
          <w:rFonts w:hint="cs"/>
          <w:rtl/>
        </w:rPr>
        <w:t>,</w:t>
      </w:r>
      <w:r>
        <w:rPr>
          <w:rFonts w:hint="cs"/>
          <w:rtl/>
        </w:rPr>
        <w:t xml:space="preserve"> בתאריך 17 ביוני 2021</w:t>
      </w:r>
      <w:r w:rsidR="00A40808">
        <w:rPr>
          <w:rFonts w:hint="cs"/>
          <w:rtl/>
        </w:rPr>
        <w:t>,</w:t>
      </w:r>
      <w:r>
        <w:rPr>
          <w:rFonts w:hint="cs"/>
          <w:rtl/>
        </w:rPr>
        <w:t xml:space="preserve"> לפרקליטות מח"ש לצורך קבלת החלטה בו. לאחר בחינת </w:t>
      </w:r>
      <w:bookmarkStart w:id="198" w:name="_ETM_Q2_489374"/>
      <w:bookmarkEnd w:id="198"/>
      <w:r>
        <w:rPr>
          <w:rFonts w:hint="cs"/>
          <w:rtl/>
        </w:rPr>
        <w:t>חומר הראיות בתיק הוחלט</w:t>
      </w:r>
      <w:r w:rsidR="00A40808">
        <w:rPr>
          <w:rFonts w:hint="cs"/>
          <w:rtl/>
        </w:rPr>
        <w:t>,</w:t>
      </w:r>
      <w:r>
        <w:rPr>
          <w:rFonts w:hint="cs"/>
          <w:rtl/>
        </w:rPr>
        <w:t xml:space="preserve"> בתאריך 13 בספטמבר 2021</w:t>
      </w:r>
      <w:r w:rsidR="00A40808">
        <w:rPr>
          <w:rFonts w:hint="cs"/>
          <w:rtl/>
        </w:rPr>
        <w:t>,</w:t>
      </w:r>
      <w:r>
        <w:rPr>
          <w:rFonts w:hint="cs"/>
          <w:rtl/>
        </w:rPr>
        <w:t xml:space="preserve"> על העברת התיק לצורך ביצוע השלמת חקירה. לאחרונה הסתיימה </w:t>
      </w:r>
      <w:bookmarkStart w:id="199" w:name="_ETM_Q2_498315"/>
      <w:bookmarkEnd w:id="199"/>
      <w:r>
        <w:rPr>
          <w:rFonts w:hint="cs"/>
          <w:rtl/>
        </w:rPr>
        <w:t xml:space="preserve">השלמת החקירה, והתיק הועבר לפרקליטות מח"ש לצורך קבלת </w:t>
      </w:r>
      <w:bookmarkStart w:id="200" w:name="_ETM_Q2_504335"/>
      <w:bookmarkEnd w:id="200"/>
      <w:r>
        <w:rPr>
          <w:rFonts w:hint="cs"/>
          <w:rtl/>
        </w:rPr>
        <w:t xml:space="preserve">החלטה בו. </w:t>
      </w:r>
      <w:bookmarkStart w:id="201" w:name="_ETM_Q2_506566"/>
      <w:bookmarkStart w:id="202" w:name="_ETM_Q2_506694"/>
      <w:bookmarkStart w:id="203" w:name="_ETM_Q2_507031"/>
      <w:bookmarkStart w:id="204" w:name="_ETM_Q2_507134"/>
      <w:bookmarkEnd w:id="201"/>
      <w:bookmarkEnd w:id="202"/>
      <w:bookmarkEnd w:id="203"/>
      <w:bookmarkEnd w:id="204"/>
      <w:r>
        <w:rPr>
          <w:rFonts w:hint="cs"/>
          <w:rtl/>
          <w:lang w:eastAsia="he-IL"/>
        </w:rPr>
        <w:t xml:space="preserve">לפי תיאור הדברים לא נראה לי שזה יארך עוד זמן רב, מאחר שהשלמת החקירה הסתיימה. </w:t>
      </w:r>
      <w:bookmarkStart w:id="205" w:name="_ETM_Q2_510158"/>
      <w:bookmarkStart w:id="206" w:name="_ETM_Q2_510210"/>
      <w:bookmarkStart w:id="207" w:name="_ETM_Q2_510300"/>
      <w:bookmarkStart w:id="208" w:name="_ETM_Q2_510349"/>
      <w:bookmarkEnd w:id="205"/>
      <w:bookmarkEnd w:id="206"/>
      <w:bookmarkEnd w:id="207"/>
      <w:bookmarkEnd w:id="208"/>
      <w:r>
        <w:rPr>
          <w:rFonts w:hint="cs"/>
          <w:rtl/>
          <w:lang w:eastAsia="he-IL"/>
        </w:rPr>
        <w:t xml:space="preserve">עם קבלת ההחלטה בתיק, </w:t>
      </w:r>
      <w:r w:rsidR="00A40808">
        <w:rPr>
          <w:rFonts w:hint="cs"/>
          <w:rtl/>
          <w:lang w:eastAsia="he-IL"/>
        </w:rPr>
        <w:t>יעודכנו</w:t>
      </w:r>
      <w:r>
        <w:rPr>
          <w:rFonts w:hint="cs"/>
          <w:rtl/>
          <w:lang w:eastAsia="he-IL"/>
        </w:rPr>
        <w:t xml:space="preserve"> המתלוננת, בני משפחתה ובא כוחם, כמקובל. </w:t>
      </w:r>
    </w:p>
    <w:p w:rsidR="00965A04" w:rsidRDefault="00965A04" w:rsidP="004B3B38">
      <w:pPr>
        <w:rPr>
          <w:rtl/>
          <w:lang w:eastAsia="he-IL"/>
        </w:rPr>
      </w:pPr>
      <w:bookmarkStart w:id="209" w:name="_ETM_Q2_522509"/>
      <w:bookmarkStart w:id="210" w:name="_ETM_Q2_522568"/>
      <w:bookmarkEnd w:id="209"/>
      <w:bookmarkEnd w:id="210"/>
    </w:p>
    <w:p w:rsidR="00965A04" w:rsidRDefault="00965A04" w:rsidP="004B3B38">
      <w:pPr>
        <w:rPr>
          <w:rtl/>
          <w:lang w:eastAsia="he-IL"/>
        </w:rPr>
      </w:pPr>
      <w:bookmarkStart w:id="211" w:name="_ETM_Q2_523085"/>
      <w:bookmarkStart w:id="212" w:name="_ETM_Q2_523136"/>
      <w:bookmarkEnd w:id="211"/>
      <w:bookmarkEnd w:id="212"/>
      <w:r>
        <w:rPr>
          <w:rFonts w:hint="cs"/>
          <w:rtl/>
          <w:lang w:eastAsia="he-IL"/>
        </w:rPr>
        <w:t xml:space="preserve">בנסיבות אלה, </w:t>
      </w:r>
      <w:bookmarkStart w:id="213" w:name="_ETM_Q2_521842"/>
      <w:bookmarkEnd w:id="213"/>
      <w:r>
        <w:rPr>
          <w:rFonts w:hint="cs"/>
          <w:rtl/>
          <w:lang w:eastAsia="he-IL"/>
        </w:rPr>
        <w:t xml:space="preserve">ובשל החשש מפני שיבוש הליכים משפטיים, אין ביכולתי להשיב לשאלות הנוספות המפורטות במסגרת הפנייה. </w:t>
      </w:r>
    </w:p>
    <w:p w:rsidR="00965A04" w:rsidRPr="002313C0" w:rsidRDefault="00965A04" w:rsidP="00854DAA">
      <w:pPr>
        <w:pStyle w:val="KeepWithNext"/>
        <w:rPr>
          <w:rtl/>
        </w:rPr>
      </w:pPr>
    </w:p>
    <w:p w:rsidR="00965A04" w:rsidRDefault="00965A04" w:rsidP="00A9206F">
      <w:pPr>
        <w:pStyle w:val="-"/>
        <w:rPr>
          <w:rtl/>
        </w:rPr>
      </w:pPr>
      <w:bookmarkStart w:id="214" w:name="ET_speakercontinue_5293_16"/>
      <w:r w:rsidRPr="00A9206F">
        <w:rPr>
          <w:rStyle w:val="TagStyle"/>
          <w:rtl/>
        </w:rPr>
        <w:t xml:space="preserve"> &lt;&lt; דובר_המשך &gt;&gt;</w:t>
      </w:r>
      <w:r w:rsidRPr="00854DAA">
        <w:rPr>
          <w:rStyle w:val="TagStyle"/>
          <w:rtl/>
        </w:rPr>
        <w:t xml:space="preserve"> </w:t>
      </w:r>
      <w:r>
        <w:rPr>
          <w:rtl/>
        </w:rPr>
        <w:t>איימן עודה (הרשימה המשותפת):</w:t>
      </w:r>
      <w:r w:rsidRPr="00854DAA">
        <w:rPr>
          <w:rStyle w:val="TagStyle"/>
          <w:rtl/>
        </w:rPr>
        <w:t xml:space="preserve"> </w:t>
      </w:r>
      <w:r w:rsidRPr="00A9206F">
        <w:rPr>
          <w:rStyle w:val="TagStyle"/>
          <w:rtl/>
        </w:rPr>
        <w:t>&lt;&lt; דובר_המשך &gt;&gt;</w:t>
      </w:r>
      <w:r>
        <w:rPr>
          <w:rtl/>
        </w:rPr>
        <w:t xml:space="preserve">   </w:t>
      </w:r>
      <w:bookmarkEnd w:id="214"/>
    </w:p>
    <w:p w:rsidR="00965A04" w:rsidRDefault="00965A04" w:rsidP="00854DAA">
      <w:pPr>
        <w:pStyle w:val="KeepWithNext"/>
        <w:rPr>
          <w:rtl/>
          <w:lang w:eastAsia="he-IL"/>
        </w:rPr>
      </w:pPr>
    </w:p>
    <w:p w:rsidR="00965A04" w:rsidRDefault="00965A04" w:rsidP="004B3B38">
      <w:pPr>
        <w:rPr>
          <w:rtl/>
          <w:lang w:eastAsia="he-IL"/>
        </w:rPr>
      </w:pPr>
      <w:r>
        <w:rPr>
          <w:rFonts w:hint="cs"/>
          <w:rtl/>
          <w:lang w:eastAsia="he-IL"/>
        </w:rPr>
        <w:t xml:space="preserve">כבוד השר, הינה, אני עומד </w:t>
      </w:r>
      <w:bookmarkStart w:id="215" w:name="_ETM_Q2_537579"/>
      <w:bookmarkEnd w:id="215"/>
      <w:r>
        <w:rPr>
          <w:rFonts w:hint="cs"/>
          <w:rtl/>
          <w:lang w:eastAsia="he-IL"/>
        </w:rPr>
        <w:t xml:space="preserve">היום. בעוד חודשיים אני אשלח שתי שאילתות, גם על אברהים סורי וגם </w:t>
      </w:r>
      <w:bookmarkStart w:id="216" w:name="_ETM_Q2_541101"/>
      <w:bookmarkEnd w:id="216"/>
      <w:r>
        <w:rPr>
          <w:rFonts w:hint="cs"/>
          <w:rtl/>
          <w:lang w:eastAsia="he-IL"/>
        </w:rPr>
        <w:t xml:space="preserve">על ג'נא, ואני מבטיח לך, לצערי הרב, ששני התיקים ייסגרו, כי מח"ש רק סוגרים תיקים. </w:t>
      </w:r>
      <w:bookmarkStart w:id="217" w:name="_ETM_Q2_548047"/>
      <w:bookmarkEnd w:id="217"/>
      <w:r>
        <w:rPr>
          <w:rFonts w:hint="cs"/>
          <w:rtl/>
          <w:lang w:eastAsia="he-IL"/>
        </w:rPr>
        <w:t xml:space="preserve">בוא נראה בעוד חודשיים. </w:t>
      </w:r>
    </w:p>
    <w:p w:rsidR="00965A04" w:rsidRDefault="00965A04" w:rsidP="004B3B38">
      <w:pPr>
        <w:rPr>
          <w:rtl/>
          <w:lang w:eastAsia="he-IL"/>
        </w:rPr>
      </w:pPr>
      <w:bookmarkStart w:id="218" w:name="_ETM_Q2_551902"/>
      <w:bookmarkStart w:id="219" w:name="_ETM_Q2_551954"/>
      <w:bookmarkEnd w:id="218"/>
      <w:bookmarkEnd w:id="219"/>
    </w:p>
    <w:p w:rsidR="00965A04" w:rsidRDefault="00965A04" w:rsidP="004B3B38">
      <w:pPr>
        <w:rPr>
          <w:rtl/>
          <w:lang w:eastAsia="he-IL"/>
        </w:rPr>
      </w:pPr>
      <w:bookmarkStart w:id="220" w:name="_ETM_Q2_552542"/>
      <w:bookmarkStart w:id="221" w:name="_ETM_Q2_552584"/>
      <w:bookmarkEnd w:id="220"/>
      <w:bookmarkEnd w:id="221"/>
      <w:r>
        <w:rPr>
          <w:rFonts w:hint="cs"/>
          <w:rtl/>
          <w:lang w:eastAsia="he-IL"/>
        </w:rPr>
        <w:t>אפשר לעבור לשאילתה הבאה, בבקשה?</w:t>
      </w:r>
    </w:p>
    <w:p w:rsidR="00965A04" w:rsidRPr="002313C0" w:rsidRDefault="00965A04" w:rsidP="000A58C3">
      <w:pPr>
        <w:rPr>
          <w:rtl/>
        </w:rPr>
      </w:pPr>
    </w:p>
    <w:p w:rsidR="00965A04" w:rsidRDefault="00965A04" w:rsidP="00A9206F">
      <w:pPr>
        <w:pStyle w:val="-"/>
        <w:rPr>
          <w:rtl/>
        </w:rPr>
      </w:pPr>
      <w:bookmarkStart w:id="222" w:name="ET_speakercontinue_6208_22"/>
      <w:r w:rsidRPr="00A9206F">
        <w:rPr>
          <w:rStyle w:val="TagStyle"/>
          <w:rtl/>
        </w:rPr>
        <w:t xml:space="preserve"> &lt;&lt; דובר_המשך &gt;&gt;</w:t>
      </w:r>
      <w:r w:rsidRPr="00A35E8F">
        <w:rPr>
          <w:rStyle w:val="TagStyle"/>
          <w:rtl/>
        </w:rPr>
        <w:t xml:space="preserve"> </w:t>
      </w:r>
      <w:r>
        <w:rPr>
          <w:rtl/>
        </w:rPr>
        <w:t>שר המשפטים גדעון סער:</w:t>
      </w:r>
      <w:r w:rsidRPr="00A35E8F">
        <w:rPr>
          <w:rStyle w:val="TagStyle"/>
          <w:rtl/>
        </w:rPr>
        <w:t xml:space="preserve"> </w:t>
      </w:r>
      <w:r w:rsidRPr="00A9206F">
        <w:rPr>
          <w:rStyle w:val="TagStyle"/>
          <w:rtl/>
        </w:rPr>
        <w:t>&lt;&lt; דובר_המשך &gt;&gt;</w:t>
      </w:r>
      <w:r>
        <w:rPr>
          <w:rtl/>
        </w:rPr>
        <w:t xml:space="preserve">   </w:t>
      </w:r>
      <w:bookmarkEnd w:id="222"/>
    </w:p>
    <w:p w:rsidR="00965A04" w:rsidRDefault="00965A04" w:rsidP="00A35E8F">
      <w:pPr>
        <w:pStyle w:val="KeepWithNext"/>
        <w:rPr>
          <w:rtl/>
        </w:rPr>
      </w:pPr>
    </w:p>
    <w:p w:rsidR="00965A04" w:rsidRPr="00854DAA" w:rsidRDefault="00965A04" w:rsidP="002313C0">
      <w:pPr>
        <w:rPr>
          <w:rtl/>
        </w:rPr>
      </w:pPr>
      <w:r>
        <w:rPr>
          <w:rFonts w:hint="cs"/>
          <w:rtl/>
        </w:rPr>
        <w:t xml:space="preserve">אני רק יכול לומר לך </w:t>
      </w:r>
      <w:r w:rsidR="002313C0">
        <w:rPr>
          <w:rFonts w:hint="eastAsia"/>
          <w:rtl/>
        </w:rPr>
        <w:t>–</w:t>
      </w:r>
      <w:r w:rsidR="002313C0">
        <w:rPr>
          <w:rFonts w:hint="cs"/>
          <w:rtl/>
        </w:rPr>
        <w:t xml:space="preserve"> </w:t>
      </w:r>
      <w:r>
        <w:rPr>
          <w:rFonts w:hint="cs"/>
          <w:rtl/>
        </w:rPr>
        <w:t>אני לא מכיר את התיק</w:t>
      </w:r>
      <w:r w:rsidR="002313C0">
        <w:rPr>
          <w:rFonts w:hint="cs"/>
          <w:rtl/>
        </w:rPr>
        <w:t>,</w:t>
      </w:r>
      <w:r>
        <w:rPr>
          <w:rFonts w:hint="cs"/>
          <w:rtl/>
        </w:rPr>
        <w:t xml:space="preserve"> במה </w:t>
      </w:r>
      <w:bookmarkStart w:id="223" w:name="_ETM_Q2_556757"/>
      <w:bookmarkEnd w:id="223"/>
      <w:r>
        <w:rPr>
          <w:rFonts w:hint="cs"/>
          <w:rtl/>
        </w:rPr>
        <w:t xml:space="preserve">שאני אומר אין כדי לקבוע שום דבר לגבי החלטות שיתקבלו </w:t>
      </w:r>
      <w:bookmarkStart w:id="224" w:name="_ETM_Q2_559266"/>
      <w:bookmarkEnd w:id="224"/>
      <w:r>
        <w:rPr>
          <w:rFonts w:hint="cs"/>
          <w:rtl/>
        </w:rPr>
        <w:t>בתיק</w:t>
      </w:r>
      <w:r w:rsidR="002313C0">
        <w:rPr>
          <w:rFonts w:hint="cs"/>
          <w:rtl/>
        </w:rPr>
        <w:t>, ו</w:t>
      </w:r>
      <w:r>
        <w:rPr>
          <w:rFonts w:hint="cs"/>
          <w:rtl/>
        </w:rPr>
        <w:t xml:space="preserve">יש גם אי-תלות בין גורמי המקצוע לבין השר, שהוא גורם פוליטי </w:t>
      </w:r>
      <w:r>
        <w:rPr>
          <w:rFonts w:hint="cs"/>
          <w:rtl/>
        </w:rPr>
        <w:lastRenderedPageBreak/>
        <w:t>ומופקד על המשרד. אבל על</w:t>
      </w:r>
      <w:r w:rsidR="002313C0">
        <w:rPr>
          <w:rFonts w:hint="cs"/>
          <w:rtl/>
        </w:rPr>
        <w:t xml:space="preserve"> </w:t>
      </w:r>
      <w:r>
        <w:rPr>
          <w:rFonts w:hint="cs"/>
          <w:rtl/>
        </w:rPr>
        <w:t xml:space="preserve">פי רוב כאשר תיק </w:t>
      </w:r>
      <w:bookmarkStart w:id="225" w:name="_ETM_Q2_570576"/>
      <w:bookmarkEnd w:id="225"/>
      <w:r>
        <w:rPr>
          <w:rFonts w:hint="cs"/>
          <w:rtl/>
        </w:rPr>
        <w:t xml:space="preserve">נשלח להשלמת חקירה, זה לא מקרה שבו יש דעה מראש שצריך לגנוז את התיק. לכן זה לא עולה בקנה אחד, לפי דעתי, עם התזה.  </w:t>
      </w:r>
    </w:p>
    <w:p w:rsidR="00965A04" w:rsidRDefault="00965A04" w:rsidP="00854DAA">
      <w:pPr>
        <w:rPr>
          <w:rtl/>
          <w:lang w:eastAsia="he-IL"/>
        </w:rPr>
      </w:pPr>
    </w:p>
    <w:p w:rsidR="00965A04" w:rsidRDefault="00965A04" w:rsidP="00A9206F">
      <w:pPr>
        <w:pStyle w:val="af6"/>
        <w:rPr>
          <w:rtl/>
        </w:rPr>
      </w:pPr>
      <w:bookmarkStart w:id="226" w:name="ET_yor_6204_17"/>
      <w:r w:rsidRPr="00A9206F">
        <w:rPr>
          <w:rStyle w:val="TagStyle"/>
          <w:rtl/>
        </w:rPr>
        <w:t xml:space="preserve"> &lt;&lt; יור &gt;&gt;</w:t>
      </w:r>
      <w:r w:rsidRPr="00854DAA">
        <w:rPr>
          <w:rStyle w:val="TagStyle"/>
          <w:rtl/>
        </w:rPr>
        <w:t xml:space="preserve"> </w:t>
      </w:r>
      <w:r>
        <w:rPr>
          <w:rtl/>
        </w:rPr>
        <w:t>היו"ר מיקי לוי:</w:t>
      </w:r>
      <w:r w:rsidRPr="00854DAA">
        <w:rPr>
          <w:rStyle w:val="TagStyle"/>
          <w:rtl/>
        </w:rPr>
        <w:t xml:space="preserve"> </w:t>
      </w:r>
      <w:r w:rsidRPr="00A9206F">
        <w:rPr>
          <w:rStyle w:val="TagStyle"/>
          <w:rtl/>
        </w:rPr>
        <w:t>&lt;&lt; יור &gt;&gt;</w:t>
      </w:r>
      <w:r>
        <w:rPr>
          <w:rtl/>
        </w:rPr>
        <w:t xml:space="preserve">   </w:t>
      </w:r>
      <w:bookmarkEnd w:id="226"/>
    </w:p>
    <w:p w:rsidR="00965A04" w:rsidRDefault="00965A04" w:rsidP="00854DAA">
      <w:pPr>
        <w:pStyle w:val="KeepWithNext"/>
        <w:rPr>
          <w:rtl/>
          <w:lang w:eastAsia="he-IL"/>
        </w:rPr>
      </w:pPr>
    </w:p>
    <w:p w:rsidR="00965A04" w:rsidRDefault="00965A04" w:rsidP="00854DAA">
      <w:pPr>
        <w:rPr>
          <w:rtl/>
          <w:lang w:eastAsia="he-IL"/>
        </w:rPr>
      </w:pPr>
      <w:r>
        <w:rPr>
          <w:rFonts w:hint="cs"/>
          <w:rtl/>
          <w:lang w:eastAsia="he-IL"/>
        </w:rPr>
        <w:t xml:space="preserve">תודה רבה. </w:t>
      </w:r>
    </w:p>
    <w:p w:rsidR="00965A04" w:rsidRDefault="00965A04" w:rsidP="00854DAA">
      <w:pPr>
        <w:rPr>
          <w:rtl/>
          <w:lang w:eastAsia="he-IL"/>
        </w:rPr>
      </w:pPr>
      <w:bookmarkStart w:id="227" w:name="_ETM_Q2_587359"/>
      <w:bookmarkStart w:id="228" w:name="_ETM_Q2_587408"/>
      <w:bookmarkStart w:id="229" w:name="_ETM_Q2_587854"/>
      <w:bookmarkEnd w:id="227"/>
      <w:bookmarkEnd w:id="228"/>
      <w:bookmarkEnd w:id="229"/>
    </w:p>
    <w:p w:rsidR="00965A04" w:rsidRDefault="00965A04" w:rsidP="00854DAA">
      <w:pPr>
        <w:rPr>
          <w:rtl/>
          <w:lang w:eastAsia="he-IL"/>
        </w:rPr>
      </w:pPr>
      <w:bookmarkStart w:id="230" w:name="_ETM_Q2_587941"/>
      <w:bookmarkEnd w:id="230"/>
      <w:r>
        <w:rPr>
          <w:rFonts w:hint="cs"/>
          <w:rtl/>
          <w:lang w:eastAsia="he-IL"/>
        </w:rPr>
        <w:t xml:space="preserve">השאילתה הבאה. </w:t>
      </w:r>
    </w:p>
    <w:p w:rsidR="00965A04" w:rsidRDefault="00965A04" w:rsidP="00854DAA">
      <w:pPr>
        <w:rPr>
          <w:rtl/>
          <w:lang w:eastAsia="he-IL"/>
        </w:rPr>
      </w:pPr>
    </w:p>
    <w:p w:rsidR="00965A04" w:rsidRDefault="00965A04" w:rsidP="00A9206F">
      <w:pPr>
        <w:pStyle w:val="a9"/>
        <w:rPr>
          <w:rtl/>
          <w:lang w:eastAsia="he-IL"/>
        </w:rPr>
      </w:pPr>
      <w:bookmarkStart w:id="231" w:name="ET_query_626858_18"/>
      <w:r w:rsidRPr="00A9206F">
        <w:rPr>
          <w:rStyle w:val="TagStyle"/>
          <w:rtl/>
        </w:rPr>
        <w:t xml:space="preserve"> &lt;&lt; שאילתה &gt;&gt;</w:t>
      </w:r>
      <w:r w:rsidRPr="00854DAA">
        <w:rPr>
          <w:rStyle w:val="TagStyle"/>
          <w:rtl/>
        </w:rPr>
        <w:t xml:space="preserve"> </w:t>
      </w:r>
      <w:bookmarkStart w:id="232" w:name="_Toc95245110"/>
      <w:r>
        <w:rPr>
          <w:rtl/>
          <w:lang w:eastAsia="he-IL"/>
        </w:rPr>
        <w:t>163. הריגת מוחמד כיוואן בידי המשטרה</w:t>
      </w:r>
      <w:bookmarkEnd w:id="232"/>
      <w:r w:rsidRPr="00854DAA">
        <w:rPr>
          <w:rStyle w:val="TagStyle"/>
          <w:rtl/>
        </w:rPr>
        <w:t xml:space="preserve"> </w:t>
      </w:r>
      <w:r w:rsidRPr="00A9206F">
        <w:rPr>
          <w:rStyle w:val="TagStyle"/>
          <w:rtl/>
        </w:rPr>
        <w:t>&lt;&lt; שאילתה &gt;&gt;</w:t>
      </w:r>
      <w:r>
        <w:rPr>
          <w:rtl/>
          <w:lang w:eastAsia="he-IL"/>
        </w:rPr>
        <w:t xml:space="preserve">   </w:t>
      </w:r>
      <w:bookmarkEnd w:id="231"/>
    </w:p>
    <w:p w:rsidR="00965A04" w:rsidRDefault="00965A04" w:rsidP="00854DAA">
      <w:pPr>
        <w:rPr>
          <w:rtl/>
        </w:rPr>
      </w:pPr>
    </w:p>
    <w:p w:rsidR="00965A04" w:rsidRDefault="00965A04" w:rsidP="00A9206F">
      <w:pPr>
        <w:pStyle w:val="a4"/>
        <w:rPr>
          <w:rtl/>
        </w:rPr>
      </w:pPr>
      <w:bookmarkStart w:id="233" w:name="ET_speaker_5293_19"/>
      <w:r w:rsidRPr="00A9206F">
        <w:rPr>
          <w:rStyle w:val="TagStyle"/>
          <w:rtl/>
        </w:rPr>
        <w:t xml:space="preserve"> &lt;&lt; דובר &gt;&gt;</w:t>
      </w:r>
      <w:r w:rsidRPr="00854DAA">
        <w:rPr>
          <w:rStyle w:val="TagStyle"/>
          <w:rtl/>
        </w:rPr>
        <w:t xml:space="preserve"> </w:t>
      </w:r>
      <w:bookmarkStart w:id="234" w:name="_Toc95245111"/>
      <w:r>
        <w:rPr>
          <w:rtl/>
        </w:rPr>
        <w:t>איימן עודה (הרשימה המשותפת):</w:t>
      </w:r>
      <w:bookmarkEnd w:id="234"/>
      <w:r w:rsidRPr="00854DAA">
        <w:rPr>
          <w:rStyle w:val="TagStyle"/>
          <w:rtl/>
        </w:rPr>
        <w:t xml:space="preserve"> </w:t>
      </w:r>
      <w:r w:rsidRPr="00A9206F">
        <w:rPr>
          <w:rStyle w:val="TagStyle"/>
          <w:rtl/>
        </w:rPr>
        <w:t>&lt;&lt; דובר &gt;&gt;</w:t>
      </w:r>
      <w:r>
        <w:rPr>
          <w:rtl/>
        </w:rPr>
        <w:t xml:space="preserve">   </w:t>
      </w:r>
      <w:bookmarkEnd w:id="233"/>
    </w:p>
    <w:p w:rsidR="00965A04" w:rsidRDefault="00965A04" w:rsidP="00854DAA">
      <w:pPr>
        <w:pStyle w:val="KeepWithNext"/>
        <w:rPr>
          <w:rtl/>
          <w:lang w:eastAsia="he-IL"/>
        </w:rPr>
      </w:pPr>
    </w:p>
    <w:p w:rsidR="00965A04" w:rsidRPr="009F1FFC" w:rsidRDefault="00965A04" w:rsidP="006570A7">
      <w:pPr>
        <w:rPr>
          <w:rtl/>
        </w:rPr>
      </w:pPr>
      <w:r>
        <w:rPr>
          <w:rFonts w:hint="cs"/>
          <w:rtl/>
        </w:rPr>
        <w:t xml:space="preserve">הריגת </w:t>
      </w:r>
      <w:bookmarkStart w:id="235" w:name="_ETM_Q2_590713"/>
      <w:bookmarkEnd w:id="235"/>
      <w:r>
        <w:rPr>
          <w:rFonts w:hint="cs"/>
          <w:rtl/>
        </w:rPr>
        <w:t>מוחמד כיוואן בידי המשטרה</w:t>
      </w:r>
      <w:r w:rsidR="002313C0">
        <w:rPr>
          <w:rFonts w:hint="cs"/>
          <w:rtl/>
        </w:rPr>
        <w:t>.</w:t>
      </w:r>
      <w:r>
        <w:rPr>
          <w:rFonts w:hint="cs"/>
          <w:rtl/>
        </w:rPr>
        <w:t xml:space="preserve"> בתאריך </w:t>
      </w:r>
      <w:r w:rsidR="002313C0">
        <w:rPr>
          <w:rFonts w:hint="cs"/>
          <w:rtl/>
        </w:rPr>
        <w:t xml:space="preserve">12 במאי 2021 </w:t>
      </w:r>
      <w:r>
        <w:rPr>
          <w:rFonts w:hint="cs"/>
          <w:rtl/>
        </w:rPr>
        <w:t xml:space="preserve">מוחמד כיוואן נורה </w:t>
      </w:r>
      <w:r w:rsidR="002313C0">
        <w:rPr>
          <w:rFonts w:hint="cs"/>
          <w:rtl/>
        </w:rPr>
        <w:t>מ</w:t>
      </w:r>
      <w:r>
        <w:rPr>
          <w:rFonts w:hint="cs"/>
          <w:rtl/>
        </w:rPr>
        <w:t>אש שוטרים בראשו בהפגנה שהתקיימה באום אל</w:t>
      </w:r>
      <w:r w:rsidR="002313C0">
        <w:rPr>
          <w:rFonts w:hint="cs"/>
          <w:rtl/>
        </w:rPr>
        <w:t>-</w:t>
      </w:r>
      <w:r>
        <w:rPr>
          <w:rFonts w:hint="cs"/>
          <w:rtl/>
        </w:rPr>
        <w:t>פחם. מוחמד נפטר ב</w:t>
      </w:r>
      <w:r w:rsidR="002313C0">
        <w:rPr>
          <w:rFonts w:hint="cs"/>
          <w:rtl/>
        </w:rPr>
        <w:t>תאריך 1</w:t>
      </w:r>
      <w:r w:rsidR="006570A7">
        <w:rPr>
          <w:rFonts w:hint="cs"/>
          <w:rtl/>
        </w:rPr>
        <w:t>9</w:t>
      </w:r>
      <w:r w:rsidR="002313C0">
        <w:rPr>
          <w:rFonts w:hint="cs"/>
          <w:rtl/>
        </w:rPr>
        <w:t xml:space="preserve"> </w:t>
      </w:r>
      <w:bookmarkStart w:id="236" w:name="_ETM_Q0_1035463"/>
      <w:bookmarkEnd w:id="236"/>
      <w:r w:rsidR="002313C0">
        <w:rPr>
          <w:rFonts w:hint="cs"/>
          <w:rtl/>
        </w:rPr>
        <w:t xml:space="preserve">במאי </w:t>
      </w:r>
      <w:r>
        <w:rPr>
          <w:rFonts w:hint="cs"/>
          <w:rtl/>
        </w:rPr>
        <w:t>כתוצאה מהפגיעה.</w:t>
      </w:r>
    </w:p>
    <w:p w:rsidR="00965A04" w:rsidRDefault="00965A04" w:rsidP="00854DAA">
      <w:pPr>
        <w:rPr>
          <w:rtl/>
        </w:rPr>
      </w:pPr>
    </w:p>
    <w:p w:rsidR="00965A04" w:rsidRPr="00472AB3" w:rsidRDefault="00965A04" w:rsidP="00854DAA">
      <w:pPr>
        <w:rPr>
          <w:rtl/>
        </w:rPr>
      </w:pPr>
      <w:bookmarkStart w:id="237" w:name="_ETM_Q2_597573"/>
      <w:bookmarkStart w:id="238" w:name="_ETM_Q2_597685"/>
      <w:bookmarkEnd w:id="237"/>
      <w:bookmarkEnd w:id="238"/>
      <w:r w:rsidRPr="00472AB3">
        <w:rPr>
          <w:rFonts w:hint="cs"/>
          <w:rtl/>
        </w:rPr>
        <w:t>רצוני לשאול:</w:t>
      </w:r>
    </w:p>
    <w:p w:rsidR="00965A04" w:rsidRDefault="00965A04" w:rsidP="00854DAA">
      <w:pPr>
        <w:rPr>
          <w:rtl/>
        </w:rPr>
      </w:pPr>
    </w:p>
    <w:p w:rsidR="00965A04" w:rsidRPr="009F1FFC" w:rsidRDefault="00965A04" w:rsidP="00854DAA">
      <w:pPr>
        <w:rPr>
          <w:rtl/>
        </w:rPr>
      </w:pPr>
      <w:bookmarkStart w:id="239" w:name="_ETM_Q2_599693"/>
      <w:bookmarkStart w:id="240" w:name="_ETM_Q2_599776"/>
      <w:bookmarkEnd w:id="239"/>
      <w:bookmarkEnd w:id="240"/>
      <w:r>
        <w:rPr>
          <w:rFonts w:hint="cs"/>
          <w:rtl/>
        </w:rPr>
        <w:t xml:space="preserve">1. </w:t>
      </w:r>
      <w:bookmarkStart w:id="241" w:name="_ETM_Q2_609729"/>
      <w:bookmarkEnd w:id="241"/>
      <w:r>
        <w:rPr>
          <w:rFonts w:hint="cs"/>
          <w:rtl/>
        </w:rPr>
        <w:t>מה היו ההנחיות לפתיחה באש במהלך ההפגנות?</w:t>
      </w:r>
    </w:p>
    <w:p w:rsidR="00965A04" w:rsidRDefault="00965A04" w:rsidP="00854DAA">
      <w:pPr>
        <w:rPr>
          <w:rtl/>
        </w:rPr>
      </w:pPr>
    </w:p>
    <w:p w:rsidR="00965A04" w:rsidRDefault="00965A04" w:rsidP="00854DAA">
      <w:pPr>
        <w:rPr>
          <w:rtl/>
        </w:rPr>
      </w:pPr>
      <w:bookmarkStart w:id="242" w:name="_ETM_Q2_609808"/>
      <w:bookmarkStart w:id="243" w:name="_ETM_Q2_609938"/>
      <w:bookmarkEnd w:id="242"/>
      <w:bookmarkEnd w:id="243"/>
      <w:r>
        <w:rPr>
          <w:rFonts w:hint="cs"/>
          <w:rtl/>
        </w:rPr>
        <w:t>2. האם הייתה הנחיה לירי בפלג גוף עליון ובראש?</w:t>
      </w:r>
    </w:p>
    <w:p w:rsidR="00965A04" w:rsidRDefault="00965A04" w:rsidP="00854DAA">
      <w:pPr>
        <w:rPr>
          <w:rtl/>
        </w:rPr>
      </w:pPr>
    </w:p>
    <w:p w:rsidR="00965A04" w:rsidRDefault="00965A04" w:rsidP="00854DAA">
      <w:pPr>
        <w:rPr>
          <w:rtl/>
        </w:rPr>
      </w:pPr>
      <w:bookmarkStart w:id="244" w:name="_ETM_Q2_612721"/>
      <w:bookmarkStart w:id="245" w:name="_ETM_Q2_612806"/>
      <w:bookmarkEnd w:id="244"/>
      <w:bookmarkEnd w:id="245"/>
      <w:r>
        <w:rPr>
          <w:rFonts w:hint="cs"/>
          <w:rtl/>
        </w:rPr>
        <w:t>3. האם השוטר חרג מהנהלים?</w:t>
      </w:r>
    </w:p>
    <w:p w:rsidR="00965A04" w:rsidRDefault="00965A04" w:rsidP="00854DAA">
      <w:pPr>
        <w:rPr>
          <w:rtl/>
        </w:rPr>
      </w:pPr>
    </w:p>
    <w:p w:rsidR="002313C0" w:rsidRDefault="00965A04" w:rsidP="00854DAA">
      <w:pPr>
        <w:rPr>
          <w:rtl/>
        </w:rPr>
      </w:pPr>
      <w:bookmarkStart w:id="246" w:name="_ETM_Q2_615271"/>
      <w:bookmarkStart w:id="247" w:name="_ETM_Q2_615373"/>
      <w:bookmarkEnd w:id="246"/>
      <w:bookmarkEnd w:id="247"/>
      <w:r>
        <w:rPr>
          <w:rFonts w:hint="cs"/>
          <w:rtl/>
        </w:rPr>
        <w:t xml:space="preserve">4. האם השוטר הושעה מתפקידו? </w:t>
      </w:r>
      <w:bookmarkStart w:id="248" w:name="_ETM_Q0_1044887"/>
      <w:bookmarkEnd w:id="248"/>
    </w:p>
    <w:p w:rsidR="002313C0" w:rsidRDefault="002313C0" w:rsidP="00854DAA">
      <w:pPr>
        <w:rPr>
          <w:rtl/>
        </w:rPr>
      </w:pPr>
      <w:bookmarkStart w:id="249" w:name="_ETM_Q0_1044935"/>
      <w:bookmarkStart w:id="250" w:name="_ETM_Q0_1045335"/>
      <w:bookmarkEnd w:id="249"/>
      <w:bookmarkEnd w:id="250"/>
    </w:p>
    <w:p w:rsidR="00965A04" w:rsidRDefault="002313C0" w:rsidP="002313C0">
      <w:pPr>
        <w:rPr>
          <w:rtl/>
        </w:rPr>
      </w:pPr>
      <w:bookmarkStart w:id="251" w:name="_ETM_Q0_1045384"/>
      <w:bookmarkEnd w:id="251"/>
      <w:r>
        <w:rPr>
          <w:rFonts w:hint="cs"/>
          <w:rtl/>
        </w:rPr>
        <w:t xml:space="preserve">5. </w:t>
      </w:r>
      <w:r w:rsidR="00965A04">
        <w:rPr>
          <w:rFonts w:hint="cs"/>
          <w:rtl/>
        </w:rPr>
        <w:t xml:space="preserve">אם לא </w:t>
      </w:r>
      <w:r>
        <w:rPr>
          <w:rFonts w:hint="eastAsia"/>
          <w:rtl/>
        </w:rPr>
        <w:t>–</w:t>
      </w:r>
      <w:r>
        <w:rPr>
          <w:rFonts w:hint="cs"/>
          <w:rtl/>
        </w:rPr>
        <w:t xml:space="preserve"> </w:t>
      </w:r>
      <w:r w:rsidR="00965A04">
        <w:rPr>
          <w:rFonts w:hint="cs"/>
          <w:rtl/>
        </w:rPr>
        <w:t>מדוע?</w:t>
      </w:r>
    </w:p>
    <w:p w:rsidR="00965A04" w:rsidRDefault="00965A04" w:rsidP="00854DAA">
      <w:pPr>
        <w:rPr>
          <w:rtl/>
        </w:rPr>
      </w:pPr>
    </w:p>
    <w:p w:rsidR="00965A04" w:rsidRDefault="002313C0" w:rsidP="00854DAA">
      <w:pPr>
        <w:rPr>
          <w:rtl/>
        </w:rPr>
      </w:pPr>
      <w:bookmarkStart w:id="252" w:name="_ETM_Q2_617744"/>
      <w:bookmarkStart w:id="253" w:name="_ETM_Q2_617814"/>
      <w:bookmarkEnd w:id="252"/>
      <w:bookmarkEnd w:id="253"/>
      <w:r>
        <w:rPr>
          <w:rFonts w:hint="cs"/>
          <w:rtl/>
        </w:rPr>
        <w:t>6</w:t>
      </w:r>
      <w:r w:rsidR="00965A04">
        <w:rPr>
          <w:rFonts w:hint="cs"/>
          <w:rtl/>
        </w:rPr>
        <w:t>. האם השוטר יועמד לדין?</w:t>
      </w:r>
    </w:p>
    <w:p w:rsidR="00965A04" w:rsidRDefault="00965A04" w:rsidP="00854DAA">
      <w:pPr>
        <w:rPr>
          <w:b/>
          <w:bCs/>
          <w:u w:val="single"/>
          <w:rtl/>
          <w:lang w:eastAsia="he-IL"/>
        </w:rPr>
      </w:pPr>
    </w:p>
    <w:p w:rsidR="00965A04" w:rsidRDefault="00965A04" w:rsidP="00226DB4">
      <w:pPr>
        <w:pStyle w:val="a4"/>
        <w:keepNext/>
        <w:rPr>
          <w:b w:val="0"/>
          <w:bCs w:val="0"/>
          <w:rtl/>
        </w:rPr>
      </w:pPr>
      <w:bookmarkStart w:id="254" w:name="ET_speaker_6208_25"/>
      <w:r w:rsidRPr="00226DB4">
        <w:rPr>
          <w:rStyle w:val="TagStyle"/>
          <w:rtl/>
        </w:rPr>
        <w:t xml:space="preserve"> &lt;&lt; דובר &gt;&gt; </w:t>
      </w:r>
      <w:bookmarkStart w:id="255" w:name="_Toc95245112"/>
      <w:r w:rsidRPr="00226DB4">
        <w:rPr>
          <w:rtl/>
        </w:rPr>
        <w:t>שר המשפטים גדעון סער:</w:t>
      </w:r>
      <w:bookmarkEnd w:id="255"/>
      <w:r w:rsidRPr="00226DB4">
        <w:rPr>
          <w:rStyle w:val="TagStyle"/>
          <w:rtl/>
        </w:rPr>
        <w:t xml:space="preserve"> &lt;&lt; דובר &gt;&gt;</w:t>
      </w:r>
      <w:r>
        <w:rPr>
          <w:rStyle w:val="TagStyle"/>
          <w:b w:val="0"/>
          <w:bCs w:val="0"/>
          <w:rtl/>
        </w:rPr>
        <w:t xml:space="preserve">   </w:t>
      </w:r>
      <w:bookmarkEnd w:id="254"/>
    </w:p>
    <w:p w:rsidR="00965A04" w:rsidRPr="00226DB4" w:rsidRDefault="00965A04" w:rsidP="00226DB4">
      <w:pPr>
        <w:rPr>
          <w:rtl/>
          <w:lang w:eastAsia="he-IL"/>
        </w:rPr>
      </w:pPr>
    </w:p>
    <w:p w:rsidR="00965A04" w:rsidRDefault="00965A04" w:rsidP="002313C0">
      <w:pPr>
        <w:rPr>
          <w:rtl/>
          <w:lang w:eastAsia="he-IL"/>
        </w:rPr>
      </w:pPr>
      <w:r>
        <w:rPr>
          <w:rFonts w:hint="cs"/>
          <w:rtl/>
          <w:lang w:eastAsia="he-IL"/>
        </w:rPr>
        <w:t xml:space="preserve">תודה על השאלה. אני רואה </w:t>
      </w:r>
      <w:bookmarkStart w:id="256" w:name="_ETM_Q2_638993"/>
      <w:bookmarkEnd w:id="256"/>
      <w:r>
        <w:rPr>
          <w:rFonts w:hint="cs"/>
          <w:rtl/>
          <w:lang w:eastAsia="he-IL"/>
        </w:rPr>
        <w:t xml:space="preserve">כבר בפתח הדברים שאני צריך לעשות בירור נוסף, כי אין </w:t>
      </w:r>
      <w:bookmarkStart w:id="257" w:name="_ETM_Q2_643645"/>
      <w:bookmarkEnd w:id="257"/>
      <w:r>
        <w:rPr>
          <w:rFonts w:hint="cs"/>
          <w:rtl/>
          <w:lang w:eastAsia="he-IL"/>
        </w:rPr>
        <w:t xml:space="preserve">לי כאן תשובה לשאלה אם השוטר הושעה מתפקידו. </w:t>
      </w:r>
    </w:p>
    <w:p w:rsidR="00965A04" w:rsidRDefault="00965A04" w:rsidP="00204200">
      <w:pPr>
        <w:rPr>
          <w:rtl/>
          <w:lang w:eastAsia="he-IL"/>
        </w:rPr>
      </w:pPr>
      <w:bookmarkStart w:id="258" w:name="_ETM_Q2_650757"/>
      <w:bookmarkStart w:id="259" w:name="_ETM_Q2_650861"/>
      <w:bookmarkEnd w:id="258"/>
      <w:bookmarkEnd w:id="259"/>
    </w:p>
    <w:p w:rsidR="00965A04" w:rsidRDefault="00965A04" w:rsidP="002313C0">
      <w:pPr>
        <w:rPr>
          <w:rtl/>
          <w:lang w:eastAsia="he-IL"/>
        </w:rPr>
      </w:pPr>
      <w:bookmarkStart w:id="260" w:name="_ETM_Q2_651436"/>
      <w:bookmarkStart w:id="261" w:name="_ETM_Q2_651546"/>
      <w:bookmarkStart w:id="262" w:name="_ETM_Q2_650836"/>
      <w:bookmarkEnd w:id="260"/>
      <w:bookmarkEnd w:id="261"/>
      <w:bookmarkEnd w:id="262"/>
      <w:r>
        <w:rPr>
          <w:rtl/>
          <w:lang w:eastAsia="he-IL"/>
        </w:rPr>
        <w:lastRenderedPageBreak/>
        <w:t>חקירת האירוע באום אל-פחם ב</w:t>
      </w:r>
      <w:r>
        <w:rPr>
          <w:rFonts w:hint="cs"/>
          <w:rtl/>
          <w:lang w:eastAsia="he-IL"/>
        </w:rPr>
        <w:t xml:space="preserve">תאריך </w:t>
      </w:r>
      <w:r w:rsidR="002313C0">
        <w:rPr>
          <w:rFonts w:hint="cs"/>
          <w:rtl/>
          <w:lang w:eastAsia="he-IL"/>
        </w:rPr>
        <w:t xml:space="preserve">12 במאי 2021 </w:t>
      </w:r>
      <w:r>
        <w:rPr>
          <w:rtl/>
          <w:lang w:eastAsia="he-IL"/>
        </w:rPr>
        <w:t xml:space="preserve"> בידי מח"ש נפתחה כבר באותו היום</w:t>
      </w:r>
      <w:r>
        <w:rPr>
          <w:rFonts w:hint="cs"/>
          <w:rtl/>
          <w:lang w:eastAsia="he-IL"/>
        </w:rPr>
        <w:t>,</w:t>
      </w:r>
      <w:r>
        <w:rPr>
          <w:rtl/>
          <w:lang w:eastAsia="he-IL"/>
        </w:rPr>
        <w:t xml:space="preserve"> </w:t>
      </w:r>
      <w:r w:rsidR="002313C0">
        <w:rPr>
          <w:rFonts w:hint="cs"/>
          <w:rtl/>
          <w:lang w:eastAsia="he-IL"/>
        </w:rPr>
        <w:t>ו</w:t>
      </w:r>
      <w:r>
        <w:rPr>
          <w:rtl/>
          <w:lang w:eastAsia="he-IL"/>
        </w:rPr>
        <w:t>במסגרתה בוצעו מגוון רחב של פעולות חקירה, לרבות גביית עדויות משוטרים ומעורבים נוספים באירוע, תפיסת חומרים משטרתיים, תפיסת החומר הרפואי בעניינו של המנוח, מוחמד מחאמיד כיוואן, תפיסת גל הקשר המשטרתי מיום האירוע, חקירת השוטר היורה באזהרה ועוד.</w:t>
      </w:r>
    </w:p>
    <w:p w:rsidR="00965A04" w:rsidRDefault="00965A04" w:rsidP="000A58C3">
      <w:pPr>
        <w:rPr>
          <w:rtl/>
          <w:lang w:eastAsia="he-IL"/>
        </w:rPr>
      </w:pPr>
    </w:p>
    <w:p w:rsidR="00965A04" w:rsidRDefault="00965A04" w:rsidP="002313C0">
      <w:pPr>
        <w:rPr>
          <w:rtl/>
          <w:lang w:eastAsia="he-IL"/>
        </w:rPr>
      </w:pPr>
      <w:r>
        <w:rPr>
          <w:rFonts w:hint="cs"/>
          <w:rtl/>
          <w:lang w:eastAsia="he-IL"/>
        </w:rPr>
        <w:t xml:space="preserve">אין לי מענה לשאלה אם השוטר הושעה או לא הושעה. </w:t>
      </w:r>
      <w:bookmarkStart w:id="263" w:name="_ETM_Q2_680258"/>
      <w:bookmarkEnd w:id="263"/>
      <w:r>
        <w:rPr>
          <w:rFonts w:hint="cs"/>
          <w:rtl/>
          <w:lang w:eastAsia="he-IL"/>
        </w:rPr>
        <w:t xml:space="preserve">אני אבדוק את זה. </w:t>
      </w:r>
    </w:p>
    <w:p w:rsidR="00965A04" w:rsidRDefault="00965A04" w:rsidP="000A58C3">
      <w:pPr>
        <w:rPr>
          <w:rtl/>
          <w:lang w:eastAsia="he-IL"/>
        </w:rPr>
      </w:pPr>
      <w:bookmarkStart w:id="264" w:name="_ETM_Q2_683779"/>
      <w:bookmarkStart w:id="265" w:name="_ETM_Q2_683873"/>
      <w:bookmarkEnd w:id="264"/>
      <w:bookmarkEnd w:id="265"/>
    </w:p>
    <w:p w:rsidR="00965A04" w:rsidRDefault="00965A04" w:rsidP="002313C0">
      <w:pPr>
        <w:rPr>
          <w:rtl/>
          <w:lang w:eastAsia="he-IL"/>
        </w:rPr>
      </w:pPr>
      <w:bookmarkStart w:id="266" w:name="_ETM_Q2_683915"/>
      <w:bookmarkStart w:id="267" w:name="_ETM_Q2_684000"/>
      <w:bookmarkEnd w:id="266"/>
      <w:bookmarkEnd w:id="267"/>
      <w:r>
        <w:rPr>
          <w:rtl/>
          <w:lang w:eastAsia="he-IL"/>
        </w:rPr>
        <w:t>מ</w:t>
      </w:r>
      <w:r w:rsidR="002313C0">
        <w:rPr>
          <w:rFonts w:hint="cs"/>
          <w:rtl/>
          <w:lang w:eastAsia="he-IL"/>
        </w:rPr>
        <w:t>י</w:t>
      </w:r>
      <w:r>
        <w:rPr>
          <w:rtl/>
          <w:lang w:eastAsia="he-IL"/>
        </w:rPr>
        <w:t>יד ב</w:t>
      </w:r>
      <w:r>
        <w:rPr>
          <w:rFonts w:hint="cs"/>
          <w:rtl/>
          <w:lang w:eastAsia="he-IL"/>
        </w:rPr>
        <w:t>תום</w:t>
      </w:r>
      <w:r>
        <w:rPr>
          <w:rtl/>
          <w:lang w:eastAsia="he-IL"/>
        </w:rPr>
        <w:t xml:space="preserve"> החקירה התיק הועבר לפרקליטות מח"ש לצורך קבלת החלטה בו. עם קבלת החלטה בתיק יעודכנו בני משפחת המנוח ובא כוחם</w:t>
      </w:r>
      <w:r w:rsidR="002313C0">
        <w:rPr>
          <w:rFonts w:hint="cs"/>
          <w:rtl/>
          <w:lang w:eastAsia="he-IL"/>
        </w:rPr>
        <w:t>,</w:t>
      </w:r>
      <w:r>
        <w:rPr>
          <w:rtl/>
          <w:lang w:eastAsia="he-IL"/>
        </w:rPr>
        <w:t xml:space="preserve"> כמקובל. </w:t>
      </w:r>
    </w:p>
    <w:p w:rsidR="00965A04" w:rsidRDefault="00965A04" w:rsidP="00BE06AB">
      <w:pPr>
        <w:rPr>
          <w:rtl/>
          <w:lang w:eastAsia="he-IL"/>
        </w:rPr>
      </w:pPr>
      <w:bookmarkStart w:id="268" w:name="_ETM_Q2_696171"/>
      <w:bookmarkStart w:id="269" w:name="_ETM_Q2_696297"/>
      <w:bookmarkEnd w:id="268"/>
      <w:bookmarkEnd w:id="269"/>
    </w:p>
    <w:p w:rsidR="00965A04" w:rsidRDefault="00965A04" w:rsidP="00226DB4">
      <w:pPr>
        <w:rPr>
          <w:rtl/>
          <w:lang w:eastAsia="he-IL"/>
        </w:rPr>
      </w:pPr>
      <w:r>
        <w:rPr>
          <w:rFonts w:hint="cs"/>
          <w:rtl/>
          <w:lang w:eastAsia="he-IL"/>
        </w:rPr>
        <w:t xml:space="preserve">שוב, </w:t>
      </w:r>
      <w:bookmarkStart w:id="270" w:name="_ETM_Q2_639220"/>
      <w:bookmarkStart w:id="271" w:name="_ETM_Q2_639302"/>
      <w:bookmarkStart w:id="272" w:name="_ETM_Q2_639363"/>
      <w:bookmarkStart w:id="273" w:name="_ETM_Q2_639473"/>
      <w:bookmarkEnd w:id="270"/>
      <w:bookmarkEnd w:id="271"/>
      <w:bookmarkEnd w:id="272"/>
      <w:bookmarkEnd w:id="273"/>
      <w:r>
        <w:rPr>
          <w:rFonts w:hint="cs"/>
          <w:rtl/>
          <w:lang w:eastAsia="he-IL"/>
        </w:rPr>
        <w:t xml:space="preserve">כמו במקרים הקודמים, אין באפשרותי להשיב לשאלות שמפורטות ושבעצם הן בבחינת הסקת המסקנות לגוף </w:t>
      </w:r>
      <w:bookmarkStart w:id="274" w:name="_ETM_Q2_709020"/>
      <w:bookmarkEnd w:id="274"/>
      <w:r>
        <w:rPr>
          <w:rFonts w:hint="cs"/>
          <w:rtl/>
          <w:lang w:eastAsia="he-IL"/>
        </w:rPr>
        <w:t xml:space="preserve">העניין בטרם נפלה החלטה בתיק. </w:t>
      </w:r>
    </w:p>
    <w:p w:rsidR="00965A04" w:rsidRPr="002313C0" w:rsidRDefault="00965A04" w:rsidP="00A35E8F">
      <w:pPr>
        <w:rPr>
          <w:rtl/>
        </w:rPr>
      </w:pPr>
    </w:p>
    <w:p w:rsidR="00965A04" w:rsidRDefault="00965A04" w:rsidP="00A9206F">
      <w:pPr>
        <w:pStyle w:val="-"/>
        <w:rPr>
          <w:rtl/>
        </w:rPr>
      </w:pPr>
      <w:bookmarkStart w:id="275" w:name="ET_speakercontinue_5293_24"/>
      <w:r w:rsidRPr="00A9206F">
        <w:rPr>
          <w:rStyle w:val="TagStyle"/>
          <w:rtl/>
        </w:rPr>
        <w:t xml:space="preserve"> &lt;&lt; דובר_המשך &gt;&gt;</w:t>
      </w:r>
      <w:r w:rsidRPr="00A35E8F">
        <w:rPr>
          <w:rStyle w:val="TagStyle"/>
          <w:rtl/>
        </w:rPr>
        <w:t xml:space="preserve"> </w:t>
      </w:r>
      <w:r>
        <w:rPr>
          <w:rtl/>
        </w:rPr>
        <w:t>איימן עודה (הרשימה המשותפת):</w:t>
      </w:r>
      <w:r w:rsidRPr="00A35E8F">
        <w:rPr>
          <w:rStyle w:val="TagStyle"/>
          <w:rtl/>
        </w:rPr>
        <w:t xml:space="preserve"> </w:t>
      </w:r>
      <w:r w:rsidRPr="00A9206F">
        <w:rPr>
          <w:rStyle w:val="TagStyle"/>
          <w:rtl/>
        </w:rPr>
        <w:t>&lt;&lt; דובר_המשך &gt;&gt;</w:t>
      </w:r>
      <w:r>
        <w:rPr>
          <w:rtl/>
        </w:rPr>
        <w:t xml:space="preserve">   </w:t>
      </w:r>
      <w:bookmarkEnd w:id="275"/>
    </w:p>
    <w:p w:rsidR="00965A04" w:rsidRDefault="00965A04" w:rsidP="00A35E8F">
      <w:pPr>
        <w:pStyle w:val="KeepWithNext"/>
        <w:rPr>
          <w:rtl/>
        </w:rPr>
      </w:pPr>
    </w:p>
    <w:p w:rsidR="00965A04" w:rsidRDefault="00965A04" w:rsidP="00A35E8F">
      <w:pPr>
        <w:rPr>
          <w:rtl/>
        </w:rPr>
      </w:pPr>
      <w:r>
        <w:rPr>
          <w:rFonts w:hint="cs"/>
          <w:rtl/>
        </w:rPr>
        <w:t>כבוד שר המשפטים, עברו שבעה חודשים. שבעה חודשים שלמים. לו הנרצח היה יהודי, היה אחרת לגמרי. לגמרי. אני הגשתי שלוש שאילתות. אנחנו לא נרפה. אנחנו רוצים שהשוטר המעורב יועמד לדין. תודה</w:t>
      </w:r>
      <w:bookmarkStart w:id="276" w:name="_ETM_Q2_740975"/>
      <w:bookmarkEnd w:id="276"/>
      <w:r>
        <w:rPr>
          <w:rFonts w:hint="cs"/>
          <w:rtl/>
        </w:rPr>
        <w:t xml:space="preserve"> רבה. </w:t>
      </w:r>
    </w:p>
    <w:p w:rsidR="00965A04" w:rsidRDefault="00965A04" w:rsidP="00204200">
      <w:pPr>
        <w:rPr>
          <w:rtl/>
          <w:lang w:eastAsia="he-IL"/>
        </w:rPr>
      </w:pPr>
    </w:p>
    <w:p w:rsidR="000619BF" w:rsidRDefault="000619BF" w:rsidP="00452CDB">
      <w:pPr>
        <w:pStyle w:val="af6"/>
        <w:keepNext/>
        <w:rPr>
          <w:rtl/>
        </w:rPr>
      </w:pPr>
      <w:r w:rsidRPr="00452CDB">
        <w:rPr>
          <w:rStyle w:val="TagStyle"/>
          <w:rtl/>
        </w:rPr>
        <w:t xml:space="preserve">&lt;&lt; יור &gt;&gt; </w:t>
      </w:r>
      <w:r>
        <w:rPr>
          <w:rtl/>
        </w:rPr>
        <w:t>היו"ר מיקי לוי:</w:t>
      </w:r>
      <w:r w:rsidRPr="00452CDB">
        <w:rPr>
          <w:rStyle w:val="TagStyle"/>
          <w:rtl/>
        </w:rPr>
        <w:t xml:space="preserve"> &lt;&lt; יור &gt;&gt;</w:t>
      </w:r>
      <w:r>
        <w:rPr>
          <w:rtl/>
        </w:rPr>
        <w:t xml:space="preserve">   </w:t>
      </w:r>
    </w:p>
    <w:p w:rsidR="000619BF" w:rsidRDefault="000619BF" w:rsidP="00452CDB">
      <w:pPr>
        <w:pStyle w:val="KeepWithNext"/>
        <w:rPr>
          <w:rtl/>
          <w:lang w:eastAsia="he-IL"/>
        </w:rPr>
      </w:pPr>
    </w:p>
    <w:p w:rsidR="000619BF" w:rsidRDefault="000619BF" w:rsidP="002313C0">
      <w:pPr>
        <w:rPr>
          <w:rtl/>
          <w:lang w:eastAsia="he-IL"/>
        </w:rPr>
      </w:pPr>
      <w:r>
        <w:rPr>
          <w:rFonts w:hint="cs"/>
          <w:rtl/>
          <w:lang w:eastAsia="he-IL"/>
        </w:rPr>
        <w:t xml:space="preserve">אני רק מציע, אדוני שר המשפטים, שלגבי אם הושעה השוטר או לא תבקש ממי ממשרדך לשלוח למייל של חבר הכנסת עודה את התשובה. </w:t>
      </w:r>
    </w:p>
    <w:p w:rsidR="000619BF" w:rsidRDefault="000619BF" w:rsidP="00452CDB">
      <w:pPr>
        <w:rPr>
          <w:rtl/>
          <w:lang w:eastAsia="he-IL"/>
        </w:rPr>
      </w:pPr>
    </w:p>
    <w:p w:rsidR="000619BF" w:rsidRDefault="000619BF" w:rsidP="00452CDB">
      <w:pPr>
        <w:pStyle w:val="-"/>
        <w:keepNext/>
        <w:rPr>
          <w:rtl/>
        </w:rPr>
      </w:pPr>
      <w:bookmarkStart w:id="277" w:name="ET_speakercontinue_6208_7"/>
      <w:r w:rsidRPr="00452CDB">
        <w:rPr>
          <w:rStyle w:val="TagStyle"/>
          <w:rtl/>
        </w:rPr>
        <w:t xml:space="preserve"> &lt;&lt; דובר_המשך &gt;&gt; </w:t>
      </w:r>
      <w:r>
        <w:rPr>
          <w:rtl/>
        </w:rPr>
        <w:t>שר המשפטים גדעון סער:</w:t>
      </w:r>
      <w:r w:rsidRPr="00452CDB">
        <w:rPr>
          <w:rStyle w:val="TagStyle"/>
          <w:rtl/>
        </w:rPr>
        <w:t xml:space="preserve"> &lt;&lt; דובר_המשך &gt;&gt;</w:t>
      </w:r>
      <w:r>
        <w:rPr>
          <w:rtl/>
        </w:rPr>
        <w:t xml:space="preserve">   </w:t>
      </w:r>
      <w:bookmarkEnd w:id="277"/>
    </w:p>
    <w:p w:rsidR="000619BF" w:rsidRDefault="000619BF" w:rsidP="00452CDB">
      <w:pPr>
        <w:pStyle w:val="KeepWithNext"/>
        <w:rPr>
          <w:rtl/>
          <w:lang w:eastAsia="he-IL"/>
        </w:rPr>
      </w:pPr>
    </w:p>
    <w:p w:rsidR="000619BF" w:rsidRDefault="000619BF" w:rsidP="00452CDB">
      <w:pPr>
        <w:rPr>
          <w:rtl/>
          <w:lang w:eastAsia="he-IL"/>
        </w:rPr>
      </w:pPr>
      <w:r>
        <w:rPr>
          <w:rFonts w:hint="cs"/>
          <w:rtl/>
          <w:lang w:eastAsia="he-IL"/>
        </w:rPr>
        <w:t xml:space="preserve">בהחלט רשמתי את </w:t>
      </w:r>
      <w:bookmarkStart w:id="278" w:name="_ETM_Q3_151316"/>
      <w:bookmarkEnd w:id="278"/>
      <w:r>
        <w:rPr>
          <w:rFonts w:hint="cs"/>
          <w:rtl/>
          <w:lang w:eastAsia="he-IL"/>
        </w:rPr>
        <w:t xml:space="preserve">זה לעצמי, ואני אעדכן את חבר הכנסת איימן עודה בזה. </w:t>
      </w:r>
      <w:bookmarkStart w:id="279" w:name="_ETM_Q3_159633"/>
      <w:bookmarkEnd w:id="279"/>
    </w:p>
    <w:p w:rsidR="000619BF" w:rsidRDefault="000619BF" w:rsidP="00452CDB">
      <w:pPr>
        <w:rPr>
          <w:rtl/>
          <w:lang w:eastAsia="he-IL"/>
        </w:rPr>
      </w:pPr>
      <w:bookmarkStart w:id="280" w:name="_ETM_Q3_160232"/>
      <w:bookmarkEnd w:id="280"/>
    </w:p>
    <w:p w:rsidR="000619BF" w:rsidRDefault="000619BF" w:rsidP="008C27F5">
      <w:pPr>
        <w:pStyle w:val="af6"/>
        <w:keepNext/>
        <w:rPr>
          <w:rtl/>
        </w:rPr>
      </w:pPr>
      <w:bookmarkStart w:id="281" w:name="_ETM_Q3_160409"/>
      <w:bookmarkStart w:id="282" w:name="_ETM_Q3_160506"/>
      <w:bookmarkStart w:id="283" w:name="_ETM_Q3_160571"/>
      <w:bookmarkEnd w:id="281"/>
      <w:bookmarkEnd w:id="282"/>
      <w:bookmarkEnd w:id="283"/>
      <w:r w:rsidRPr="008C27F5">
        <w:rPr>
          <w:rStyle w:val="TagStyle"/>
          <w:rtl/>
        </w:rPr>
        <w:t xml:space="preserve"> &lt;&lt; יור &gt;&gt; </w:t>
      </w:r>
      <w:r>
        <w:rPr>
          <w:rtl/>
        </w:rPr>
        <w:t>היו"ר מיקי לוי:</w:t>
      </w:r>
      <w:r w:rsidRPr="008C27F5">
        <w:rPr>
          <w:rStyle w:val="TagStyle"/>
          <w:rtl/>
        </w:rPr>
        <w:t xml:space="preserve"> &lt;&lt; יור &gt;&gt;</w:t>
      </w:r>
      <w:r>
        <w:rPr>
          <w:rtl/>
        </w:rPr>
        <w:t xml:space="preserve">   </w:t>
      </w:r>
    </w:p>
    <w:p w:rsidR="000619BF" w:rsidRDefault="000619BF" w:rsidP="008C27F5">
      <w:pPr>
        <w:pStyle w:val="KeepWithNext"/>
        <w:rPr>
          <w:rtl/>
          <w:lang w:eastAsia="he-IL"/>
        </w:rPr>
      </w:pPr>
    </w:p>
    <w:p w:rsidR="000619BF" w:rsidRDefault="000619BF" w:rsidP="002313C0">
      <w:pPr>
        <w:rPr>
          <w:rtl/>
          <w:lang w:eastAsia="he-IL"/>
        </w:rPr>
      </w:pPr>
      <w:r>
        <w:rPr>
          <w:rFonts w:hint="cs"/>
          <w:rtl/>
          <w:lang w:eastAsia="he-IL"/>
        </w:rPr>
        <w:t xml:space="preserve">תודה רבה. </w:t>
      </w:r>
      <w:bookmarkStart w:id="284" w:name="_ETM_Q3_163405"/>
      <w:bookmarkStart w:id="285" w:name="_ETM_Q3_163467"/>
      <w:bookmarkStart w:id="286" w:name="_ETM_Q3_163544"/>
      <w:bookmarkStart w:id="287" w:name="_ETM_Q3_163667"/>
      <w:bookmarkEnd w:id="284"/>
      <w:bookmarkEnd w:id="285"/>
      <w:bookmarkEnd w:id="286"/>
      <w:bookmarkEnd w:id="287"/>
      <w:r>
        <w:rPr>
          <w:rFonts w:hint="cs"/>
          <w:rtl/>
          <w:lang w:eastAsia="he-IL"/>
        </w:rPr>
        <w:t>חבר הכנסת רוטמן?</w:t>
      </w:r>
    </w:p>
    <w:p w:rsidR="000619BF" w:rsidRDefault="000619BF" w:rsidP="008C27F5">
      <w:pPr>
        <w:rPr>
          <w:rtl/>
          <w:lang w:eastAsia="he-IL"/>
        </w:rPr>
      </w:pPr>
      <w:bookmarkStart w:id="288" w:name="_ETM_Q3_163280"/>
      <w:bookmarkStart w:id="289" w:name="_ETM_Q3_163404"/>
      <w:bookmarkEnd w:id="288"/>
      <w:bookmarkEnd w:id="289"/>
    </w:p>
    <w:p w:rsidR="000619BF" w:rsidRDefault="000619BF" w:rsidP="008C27F5">
      <w:pPr>
        <w:pStyle w:val="-"/>
        <w:keepNext/>
        <w:rPr>
          <w:rtl/>
        </w:rPr>
      </w:pPr>
      <w:bookmarkStart w:id="290" w:name="_ETM_Q3_163856"/>
      <w:bookmarkStart w:id="291" w:name="_ETM_Q3_163987"/>
      <w:bookmarkStart w:id="292" w:name="_ETM_Q3_162078"/>
      <w:bookmarkStart w:id="293" w:name="ET_speakercontinue_6208_15"/>
      <w:bookmarkEnd w:id="290"/>
      <w:bookmarkEnd w:id="291"/>
      <w:bookmarkEnd w:id="292"/>
      <w:r w:rsidRPr="008C27F5">
        <w:rPr>
          <w:rStyle w:val="TagStyle"/>
          <w:rtl/>
        </w:rPr>
        <w:t xml:space="preserve"> &lt;&lt; דובר_המשך &gt;&gt; </w:t>
      </w:r>
      <w:r>
        <w:rPr>
          <w:rtl/>
        </w:rPr>
        <w:t>שר המשפטים גדעון סער:</w:t>
      </w:r>
      <w:r w:rsidRPr="008C27F5">
        <w:rPr>
          <w:rStyle w:val="TagStyle"/>
          <w:rtl/>
        </w:rPr>
        <w:t xml:space="preserve"> &lt;&lt; דובר_המשך &gt;&gt;</w:t>
      </w:r>
      <w:r>
        <w:rPr>
          <w:rtl/>
        </w:rPr>
        <w:t xml:space="preserve">   </w:t>
      </w:r>
      <w:bookmarkEnd w:id="293"/>
    </w:p>
    <w:p w:rsidR="000619BF" w:rsidRDefault="000619BF" w:rsidP="008C27F5">
      <w:pPr>
        <w:pStyle w:val="KeepWithNext"/>
        <w:rPr>
          <w:rtl/>
          <w:lang w:eastAsia="he-IL"/>
        </w:rPr>
      </w:pPr>
    </w:p>
    <w:p w:rsidR="000619BF" w:rsidRDefault="000619BF" w:rsidP="008C27F5">
      <w:pPr>
        <w:rPr>
          <w:rtl/>
          <w:lang w:eastAsia="he-IL"/>
        </w:rPr>
      </w:pPr>
      <w:r>
        <w:rPr>
          <w:rFonts w:hint="cs"/>
          <w:rtl/>
          <w:lang w:eastAsia="he-IL"/>
        </w:rPr>
        <w:t xml:space="preserve">הייתה שאלה נוספת של חבר הכנסת </w:t>
      </w:r>
      <w:bookmarkStart w:id="294" w:name="_ETM_Q3_162475"/>
      <w:bookmarkEnd w:id="294"/>
      <w:r>
        <w:rPr>
          <w:rFonts w:hint="cs"/>
          <w:rtl/>
          <w:lang w:eastAsia="he-IL"/>
        </w:rPr>
        <w:t xml:space="preserve">איימן עודה. </w:t>
      </w:r>
    </w:p>
    <w:p w:rsidR="000619BF" w:rsidRDefault="000619BF" w:rsidP="008C27F5">
      <w:pPr>
        <w:rPr>
          <w:rtl/>
          <w:lang w:eastAsia="he-IL"/>
        </w:rPr>
      </w:pPr>
      <w:bookmarkStart w:id="295" w:name="_ETM_Q3_167826"/>
      <w:bookmarkStart w:id="296" w:name="_ETM_Q3_167961"/>
      <w:bookmarkEnd w:id="295"/>
      <w:bookmarkEnd w:id="296"/>
    </w:p>
    <w:p w:rsidR="000619BF" w:rsidRDefault="000619BF" w:rsidP="008C27F5">
      <w:pPr>
        <w:pStyle w:val="af6"/>
        <w:keepNext/>
        <w:rPr>
          <w:rtl/>
        </w:rPr>
      </w:pPr>
      <w:bookmarkStart w:id="297" w:name="_ETM_Q3_167990"/>
      <w:bookmarkStart w:id="298" w:name="_ETM_Q3_168109"/>
      <w:bookmarkStart w:id="299" w:name="ET_yor_6204_16"/>
      <w:bookmarkEnd w:id="297"/>
      <w:bookmarkEnd w:id="298"/>
      <w:r w:rsidRPr="008C27F5">
        <w:rPr>
          <w:rStyle w:val="TagStyle"/>
          <w:rtl/>
        </w:rPr>
        <w:lastRenderedPageBreak/>
        <w:t xml:space="preserve"> &lt;&lt; יור &gt;&gt; </w:t>
      </w:r>
      <w:r>
        <w:rPr>
          <w:rtl/>
        </w:rPr>
        <w:t>היו"ר מיקי לוי:</w:t>
      </w:r>
      <w:r w:rsidRPr="008C27F5">
        <w:rPr>
          <w:rStyle w:val="TagStyle"/>
          <w:rtl/>
        </w:rPr>
        <w:t xml:space="preserve"> &lt;&lt; יור &gt;&gt;</w:t>
      </w:r>
      <w:r>
        <w:rPr>
          <w:rtl/>
        </w:rPr>
        <w:t xml:space="preserve">   </w:t>
      </w:r>
      <w:bookmarkEnd w:id="299"/>
    </w:p>
    <w:p w:rsidR="000619BF" w:rsidRDefault="000619BF" w:rsidP="008C27F5">
      <w:pPr>
        <w:pStyle w:val="KeepWithNext"/>
        <w:rPr>
          <w:rtl/>
          <w:lang w:eastAsia="he-IL"/>
        </w:rPr>
      </w:pPr>
    </w:p>
    <w:p w:rsidR="000619BF" w:rsidRDefault="000619BF" w:rsidP="002313C0">
      <w:pPr>
        <w:rPr>
          <w:rtl/>
          <w:lang w:eastAsia="he-IL"/>
        </w:rPr>
      </w:pPr>
      <w:bookmarkStart w:id="300" w:name="_ETM_Q3_168954"/>
      <w:bookmarkEnd w:id="300"/>
      <w:r>
        <w:rPr>
          <w:rFonts w:hint="cs"/>
          <w:rtl/>
          <w:lang w:eastAsia="he-IL"/>
        </w:rPr>
        <w:t xml:space="preserve">יש לך עוד שאילתה, חבר הכנסת. 159 </w:t>
      </w:r>
      <w:r>
        <w:rPr>
          <w:rtl/>
          <w:lang w:eastAsia="he-IL"/>
        </w:rPr>
        <w:t>–</w:t>
      </w:r>
      <w:r>
        <w:rPr>
          <w:rFonts w:hint="cs"/>
          <w:rtl/>
          <w:lang w:eastAsia="he-IL"/>
        </w:rPr>
        <w:t xml:space="preserve"> </w:t>
      </w:r>
      <w:bookmarkStart w:id="301" w:name="_ETM_Q3_172269"/>
      <w:bookmarkEnd w:id="301"/>
      <w:r>
        <w:rPr>
          <w:rFonts w:hint="cs"/>
          <w:rtl/>
          <w:lang w:eastAsia="he-IL"/>
        </w:rPr>
        <w:t>ראאד אלחל</w:t>
      </w:r>
      <w:r w:rsidR="002313C0">
        <w:rPr>
          <w:rFonts w:hint="cs"/>
          <w:rtl/>
          <w:lang w:eastAsia="he-IL"/>
        </w:rPr>
        <w:t>א</w:t>
      </w:r>
      <w:r>
        <w:rPr>
          <w:rFonts w:hint="cs"/>
          <w:rtl/>
          <w:lang w:eastAsia="he-IL"/>
        </w:rPr>
        <w:t xml:space="preserve">ק, יש לך? בבקשה. </w:t>
      </w:r>
    </w:p>
    <w:p w:rsidR="000619BF" w:rsidRDefault="000619BF" w:rsidP="008C27F5">
      <w:pPr>
        <w:rPr>
          <w:rtl/>
          <w:lang w:eastAsia="he-IL"/>
        </w:rPr>
      </w:pPr>
      <w:bookmarkStart w:id="302" w:name="_ETM_Q3_178486"/>
      <w:bookmarkStart w:id="303" w:name="_ETM_Q3_178629"/>
      <w:bookmarkStart w:id="304" w:name="_ETM_Q3_178654"/>
      <w:bookmarkEnd w:id="302"/>
      <w:bookmarkEnd w:id="303"/>
      <w:bookmarkEnd w:id="304"/>
    </w:p>
    <w:p w:rsidR="000619BF" w:rsidRDefault="000619BF" w:rsidP="008C27F5">
      <w:pPr>
        <w:pStyle w:val="-"/>
        <w:keepNext/>
        <w:rPr>
          <w:rtl/>
        </w:rPr>
      </w:pPr>
      <w:bookmarkStart w:id="305" w:name="_ETM_Q3_178764"/>
      <w:bookmarkStart w:id="306" w:name="ET_speakercontinue_6208_17"/>
      <w:bookmarkEnd w:id="305"/>
      <w:r w:rsidRPr="008C27F5">
        <w:rPr>
          <w:rStyle w:val="TagStyle"/>
          <w:rtl/>
        </w:rPr>
        <w:t xml:space="preserve"> &lt;&lt; דובר_המשך &gt;&gt; </w:t>
      </w:r>
      <w:r>
        <w:rPr>
          <w:rtl/>
        </w:rPr>
        <w:t>שר המשפטים גדעון סער:</w:t>
      </w:r>
      <w:r w:rsidRPr="008C27F5">
        <w:rPr>
          <w:rStyle w:val="TagStyle"/>
          <w:rtl/>
        </w:rPr>
        <w:t xml:space="preserve"> &lt;&lt; דובר_המשך &gt;&gt;</w:t>
      </w:r>
      <w:r>
        <w:rPr>
          <w:rtl/>
        </w:rPr>
        <w:t xml:space="preserve">   </w:t>
      </w:r>
      <w:bookmarkEnd w:id="306"/>
    </w:p>
    <w:p w:rsidR="000619BF" w:rsidRDefault="000619BF" w:rsidP="008C27F5">
      <w:pPr>
        <w:pStyle w:val="KeepWithNext"/>
        <w:rPr>
          <w:rtl/>
          <w:lang w:eastAsia="he-IL"/>
        </w:rPr>
      </w:pPr>
    </w:p>
    <w:p w:rsidR="000619BF" w:rsidRDefault="000619BF" w:rsidP="008C27F5">
      <w:pPr>
        <w:rPr>
          <w:rtl/>
          <w:lang w:eastAsia="he-IL"/>
        </w:rPr>
      </w:pPr>
      <w:r>
        <w:rPr>
          <w:rFonts w:hint="cs"/>
          <w:rtl/>
          <w:lang w:eastAsia="he-IL"/>
        </w:rPr>
        <w:t xml:space="preserve">איאד. </w:t>
      </w:r>
    </w:p>
    <w:p w:rsidR="000619BF" w:rsidRDefault="000619BF" w:rsidP="008C27F5">
      <w:pPr>
        <w:rPr>
          <w:rtl/>
          <w:lang w:eastAsia="he-IL"/>
        </w:rPr>
      </w:pPr>
      <w:bookmarkStart w:id="307" w:name="_ETM_Q3_176454"/>
      <w:bookmarkStart w:id="308" w:name="_ETM_Q3_176581"/>
      <w:bookmarkEnd w:id="307"/>
      <w:bookmarkEnd w:id="308"/>
    </w:p>
    <w:p w:rsidR="000619BF" w:rsidRDefault="000619BF" w:rsidP="008C27F5">
      <w:pPr>
        <w:pStyle w:val="af6"/>
        <w:keepNext/>
        <w:rPr>
          <w:rtl/>
        </w:rPr>
      </w:pPr>
      <w:bookmarkStart w:id="309" w:name="_ETM_Q3_176601"/>
      <w:bookmarkStart w:id="310" w:name="_ETM_Q3_176710"/>
      <w:bookmarkStart w:id="311" w:name="ET_yor_6204_18"/>
      <w:bookmarkEnd w:id="309"/>
      <w:bookmarkEnd w:id="310"/>
      <w:r w:rsidRPr="008C27F5">
        <w:rPr>
          <w:rStyle w:val="TagStyle"/>
          <w:rtl/>
        </w:rPr>
        <w:t xml:space="preserve"> &lt;&lt; יור &gt;&gt; </w:t>
      </w:r>
      <w:r>
        <w:rPr>
          <w:rtl/>
        </w:rPr>
        <w:t>היו"ר מיקי לוי:</w:t>
      </w:r>
      <w:r w:rsidRPr="008C27F5">
        <w:rPr>
          <w:rStyle w:val="TagStyle"/>
          <w:rtl/>
        </w:rPr>
        <w:t xml:space="preserve"> &lt;&lt; יור &gt;&gt;</w:t>
      </w:r>
      <w:r>
        <w:rPr>
          <w:rtl/>
        </w:rPr>
        <w:t xml:space="preserve">   </w:t>
      </w:r>
      <w:bookmarkEnd w:id="311"/>
    </w:p>
    <w:p w:rsidR="000619BF" w:rsidRDefault="000619BF" w:rsidP="008C27F5">
      <w:pPr>
        <w:pStyle w:val="KeepWithNext"/>
        <w:rPr>
          <w:rtl/>
          <w:lang w:eastAsia="he-IL"/>
        </w:rPr>
      </w:pPr>
    </w:p>
    <w:p w:rsidR="000619BF" w:rsidRPr="008C27F5" w:rsidRDefault="000619BF" w:rsidP="002313C0">
      <w:pPr>
        <w:rPr>
          <w:rtl/>
          <w:lang w:eastAsia="he-IL"/>
        </w:rPr>
      </w:pPr>
      <w:bookmarkStart w:id="312" w:name="_ETM_Q3_177570"/>
      <w:bookmarkEnd w:id="312"/>
      <w:r>
        <w:rPr>
          <w:rFonts w:hint="cs"/>
          <w:rtl/>
          <w:lang w:eastAsia="he-IL"/>
        </w:rPr>
        <w:t>איאד</w:t>
      </w:r>
      <w:bookmarkStart w:id="313" w:name="_ETM_Q3_178783"/>
      <w:bookmarkEnd w:id="313"/>
      <w:r>
        <w:rPr>
          <w:rFonts w:hint="cs"/>
          <w:rtl/>
          <w:lang w:eastAsia="he-IL"/>
        </w:rPr>
        <w:t xml:space="preserve"> אלחל</w:t>
      </w:r>
      <w:r w:rsidR="002313C0">
        <w:rPr>
          <w:rFonts w:hint="cs"/>
          <w:rtl/>
          <w:lang w:eastAsia="he-IL"/>
        </w:rPr>
        <w:t>א</w:t>
      </w:r>
      <w:r>
        <w:rPr>
          <w:rFonts w:hint="cs"/>
          <w:rtl/>
          <w:lang w:eastAsia="he-IL"/>
        </w:rPr>
        <w:t xml:space="preserve">ק. </w:t>
      </w:r>
    </w:p>
    <w:p w:rsidR="000619BF" w:rsidRPr="008C27F5" w:rsidRDefault="000619BF" w:rsidP="008C27F5">
      <w:pPr>
        <w:rPr>
          <w:rtl/>
          <w:lang w:eastAsia="he-IL"/>
        </w:rPr>
      </w:pPr>
      <w:bookmarkStart w:id="314" w:name="_ETM_Q3_162810"/>
      <w:bookmarkStart w:id="315" w:name="_ETM_Q3_162879"/>
      <w:bookmarkEnd w:id="314"/>
      <w:bookmarkEnd w:id="315"/>
    </w:p>
    <w:p w:rsidR="000619BF" w:rsidRDefault="000619BF" w:rsidP="00452CDB">
      <w:pPr>
        <w:pStyle w:val="a9"/>
        <w:rPr>
          <w:rtl/>
          <w:lang w:eastAsia="he-IL"/>
        </w:rPr>
      </w:pPr>
      <w:bookmarkStart w:id="316" w:name="ET_query_626857_8"/>
      <w:r w:rsidRPr="00452CDB">
        <w:rPr>
          <w:rStyle w:val="TagStyle"/>
          <w:rtl/>
        </w:rPr>
        <w:t xml:space="preserve"> &lt;&lt; שאילתה &gt;&gt; </w:t>
      </w:r>
      <w:bookmarkStart w:id="317" w:name="_Toc95245113"/>
      <w:r>
        <w:rPr>
          <w:rtl/>
          <w:lang w:eastAsia="he-IL"/>
        </w:rPr>
        <w:t>159. רצח איאד אלחלאק</w:t>
      </w:r>
      <w:bookmarkEnd w:id="317"/>
      <w:r w:rsidRPr="00452CDB">
        <w:rPr>
          <w:rStyle w:val="TagStyle"/>
          <w:rtl/>
        </w:rPr>
        <w:t xml:space="preserve"> &lt;&lt; שאילתה &gt;&gt;</w:t>
      </w:r>
      <w:r>
        <w:rPr>
          <w:rtl/>
          <w:lang w:eastAsia="he-IL"/>
        </w:rPr>
        <w:t xml:space="preserve">   </w:t>
      </w:r>
      <w:bookmarkEnd w:id="316"/>
    </w:p>
    <w:p w:rsidR="000619BF" w:rsidRDefault="000619BF" w:rsidP="00452CDB">
      <w:pPr>
        <w:rPr>
          <w:rtl/>
        </w:rPr>
      </w:pPr>
    </w:p>
    <w:p w:rsidR="000619BF" w:rsidRDefault="000619BF" w:rsidP="00452CDB">
      <w:pPr>
        <w:pStyle w:val="a4"/>
        <w:keepNext/>
        <w:rPr>
          <w:rtl/>
        </w:rPr>
      </w:pPr>
      <w:bookmarkStart w:id="318" w:name="ET_speaker_5293_9"/>
      <w:r w:rsidRPr="00452CDB">
        <w:rPr>
          <w:rStyle w:val="TagStyle"/>
          <w:rtl/>
        </w:rPr>
        <w:t xml:space="preserve"> &lt;&lt; דובר &gt;&gt; </w:t>
      </w:r>
      <w:bookmarkStart w:id="319" w:name="_Toc95245114"/>
      <w:r>
        <w:rPr>
          <w:rtl/>
        </w:rPr>
        <w:t>איימן עודה (הרשימה המשותפת):</w:t>
      </w:r>
      <w:bookmarkEnd w:id="319"/>
      <w:r w:rsidRPr="00452CDB">
        <w:rPr>
          <w:rStyle w:val="TagStyle"/>
          <w:rtl/>
        </w:rPr>
        <w:t xml:space="preserve"> &lt;&lt; דובר &gt;&gt;</w:t>
      </w:r>
      <w:r>
        <w:rPr>
          <w:rtl/>
        </w:rPr>
        <w:t xml:space="preserve">   </w:t>
      </w:r>
      <w:bookmarkEnd w:id="318"/>
    </w:p>
    <w:p w:rsidR="000619BF" w:rsidRDefault="000619BF" w:rsidP="00452CDB">
      <w:pPr>
        <w:pStyle w:val="KeepWithNext"/>
        <w:rPr>
          <w:rtl/>
          <w:lang w:eastAsia="he-IL"/>
        </w:rPr>
      </w:pPr>
    </w:p>
    <w:p w:rsidR="000619BF" w:rsidRPr="009F1FFC" w:rsidRDefault="002313C0" w:rsidP="002313C0">
      <w:pPr>
        <w:rPr>
          <w:rtl/>
        </w:rPr>
      </w:pPr>
      <w:r>
        <w:rPr>
          <w:rFonts w:hint="cs"/>
          <w:rtl/>
        </w:rPr>
        <w:t>רצח איאד אלחלאק.</w:t>
      </w:r>
      <w:bookmarkStart w:id="320" w:name="_ETM_Q0_1209239"/>
      <w:bookmarkEnd w:id="320"/>
      <w:r>
        <w:rPr>
          <w:rFonts w:hint="cs"/>
          <w:rtl/>
        </w:rPr>
        <w:t xml:space="preserve"> </w:t>
      </w:r>
      <w:r w:rsidR="000619BF">
        <w:rPr>
          <w:rFonts w:hint="cs"/>
          <w:rtl/>
        </w:rPr>
        <w:t xml:space="preserve">היום לפני שנה </w:t>
      </w:r>
      <w:r w:rsidR="000619BF">
        <w:rPr>
          <w:rFonts w:hint="eastAsia"/>
          <w:rtl/>
        </w:rPr>
        <w:t>–</w:t>
      </w:r>
      <w:r w:rsidR="000619BF">
        <w:rPr>
          <w:rFonts w:hint="cs"/>
          <w:rtl/>
        </w:rPr>
        <w:t xml:space="preserve"> </w:t>
      </w:r>
      <w:r>
        <w:rPr>
          <w:rFonts w:hint="cs"/>
          <w:rtl/>
        </w:rPr>
        <w:t xml:space="preserve">כלומר, </w:t>
      </w:r>
      <w:r w:rsidR="000619BF">
        <w:rPr>
          <w:rFonts w:hint="cs"/>
          <w:rtl/>
        </w:rPr>
        <w:t xml:space="preserve">ב-30 במאי, לפני שנה וחצי </w:t>
      </w:r>
      <w:r w:rsidR="000619BF">
        <w:rPr>
          <w:rFonts w:hint="eastAsia"/>
          <w:rtl/>
        </w:rPr>
        <w:t>–</w:t>
      </w:r>
      <w:r w:rsidR="000619BF">
        <w:rPr>
          <w:rFonts w:hint="cs"/>
          <w:rtl/>
        </w:rPr>
        <w:t xml:space="preserve"> נורה </w:t>
      </w:r>
      <w:bookmarkStart w:id="321" w:name="_ETM_Q3_189750"/>
      <w:bookmarkEnd w:id="321"/>
      <w:r w:rsidR="000619BF">
        <w:rPr>
          <w:rFonts w:hint="cs"/>
          <w:rtl/>
        </w:rPr>
        <w:t>למוות בדם קר איאד אלחלאק, צעיר עם צרכים מיוחדים, בידי שוטרים על לא עוול בכפו.</w:t>
      </w:r>
    </w:p>
    <w:p w:rsidR="000619BF" w:rsidRDefault="000619BF" w:rsidP="00452CDB">
      <w:pPr>
        <w:rPr>
          <w:rtl/>
        </w:rPr>
      </w:pPr>
    </w:p>
    <w:p w:rsidR="000619BF" w:rsidRDefault="000619BF" w:rsidP="00452CDB">
      <w:pPr>
        <w:rPr>
          <w:rtl/>
        </w:rPr>
      </w:pPr>
      <w:r w:rsidRPr="00472AB3">
        <w:rPr>
          <w:rFonts w:hint="cs"/>
          <w:rtl/>
        </w:rPr>
        <w:t>רצוני לשאול:</w:t>
      </w:r>
    </w:p>
    <w:p w:rsidR="000619BF" w:rsidRPr="00472AB3" w:rsidRDefault="000619BF" w:rsidP="00452CDB">
      <w:pPr>
        <w:rPr>
          <w:rtl/>
        </w:rPr>
      </w:pPr>
      <w:bookmarkStart w:id="322" w:name="_ETM_Q3_203625"/>
      <w:bookmarkStart w:id="323" w:name="_ETM_Q3_203768"/>
      <w:bookmarkEnd w:id="322"/>
      <w:bookmarkEnd w:id="323"/>
    </w:p>
    <w:p w:rsidR="000619BF" w:rsidRDefault="000619BF" w:rsidP="00452CDB">
      <w:pPr>
        <w:rPr>
          <w:rtl/>
        </w:rPr>
      </w:pPr>
      <w:r>
        <w:rPr>
          <w:rFonts w:hint="cs"/>
          <w:rtl/>
        </w:rPr>
        <w:t>1. מדוע עד היום לא הועמד אף שוטר לדין?</w:t>
      </w:r>
    </w:p>
    <w:p w:rsidR="000619BF" w:rsidRPr="009F1FFC" w:rsidRDefault="000619BF" w:rsidP="00452CDB">
      <w:pPr>
        <w:rPr>
          <w:rtl/>
        </w:rPr>
      </w:pPr>
    </w:p>
    <w:p w:rsidR="000619BF" w:rsidRDefault="000619BF" w:rsidP="008C27F5">
      <w:pPr>
        <w:rPr>
          <w:rtl/>
        </w:rPr>
      </w:pPr>
      <w:r>
        <w:rPr>
          <w:rFonts w:hint="cs"/>
          <w:rtl/>
        </w:rPr>
        <w:t>2. האם החייל, השוטר והממונים עליהם נשפטו?</w:t>
      </w:r>
    </w:p>
    <w:p w:rsidR="000619BF" w:rsidRDefault="000619BF" w:rsidP="00452CDB">
      <w:pPr>
        <w:rPr>
          <w:rtl/>
        </w:rPr>
      </w:pPr>
    </w:p>
    <w:p w:rsidR="000619BF" w:rsidRDefault="000619BF" w:rsidP="002313C0">
      <w:pPr>
        <w:rPr>
          <w:rtl/>
        </w:rPr>
      </w:pPr>
      <w:bookmarkStart w:id="324" w:name="_ETM_Q3_209581"/>
      <w:bookmarkStart w:id="325" w:name="_ETM_Q3_209646"/>
      <w:bookmarkEnd w:id="324"/>
      <w:bookmarkEnd w:id="325"/>
      <w:r>
        <w:rPr>
          <w:rFonts w:hint="cs"/>
          <w:rtl/>
        </w:rPr>
        <w:t xml:space="preserve">3. אם לא </w:t>
      </w:r>
      <w:r w:rsidR="002313C0">
        <w:rPr>
          <w:rFonts w:hint="eastAsia"/>
          <w:rtl/>
        </w:rPr>
        <w:t>–</w:t>
      </w:r>
      <w:r w:rsidR="002313C0">
        <w:rPr>
          <w:rFonts w:hint="cs"/>
          <w:rtl/>
        </w:rPr>
        <w:t xml:space="preserve"> </w:t>
      </w:r>
      <w:r>
        <w:rPr>
          <w:rFonts w:hint="cs"/>
          <w:rtl/>
        </w:rPr>
        <w:t>מדוע?</w:t>
      </w:r>
    </w:p>
    <w:p w:rsidR="000619BF" w:rsidRDefault="000619BF" w:rsidP="00452CDB">
      <w:pPr>
        <w:rPr>
          <w:rtl/>
          <w:lang w:eastAsia="he-IL"/>
        </w:rPr>
      </w:pPr>
    </w:p>
    <w:p w:rsidR="000619BF" w:rsidRDefault="000619BF" w:rsidP="00EC1D90">
      <w:pPr>
        <w:pStyle w:val="a4"/>
        <w:keepNext/>
        <w:rPr>
          <w:rtl/>
        </w:rPr>
      </w:pPr>
      <w:r w:rsidRPr="00EC1D90">
        <w:rPr>
          <w:rStyle w:val="TagStyle"/>
          <w:rtl/>
        </w:rPr>
        <w:lastRenderedPageBreak/>
        <w:t xml:space="preserve"> &lt;&lt; דובר &gt;&gt; </w:t>
      </w:r>
      <w:bookmarkStart w:id="326" w:name="_Toc95245115"/>
      <w:r>
        <w:rPr>
          <w:rtl/>
        </w:rPr>
        <w:t>שר המשפטים גדעון סער:</w:t>
      </w:r>
      <w:bookmarkEnd w:id="326"/>
      <w:r w:rsidRPr="00EC1D90">
        <w:rPr>
          <w:rStyle w:val="TagStyle"/>
          <w:rtl/>
        </w:rPr>
        <w:t xml:space="preserve"> &lt;&lt; דובר &gt;&gt;</w:t>
      </w:r>
      <w:r>
        <w:rPr>
          <w:rtl/>
        </w:rPr>
        <w:t xml:space="preserve">   </w:t>
      </w:r>
    </w:p>
    <w:p w:rsidR="000619BF" w:rsidRPr="00EC1D90" w:rsidRDefault="000619BF" w:rsidP="00EC1D90">
      <w:pPr>
        <w:rPr>
          <w:rtl/>
          <w:lang w:eastAsia="he-IL"/>
        </w:rPr>
      </w:pPr>
      <w:bookmarkStart w:id="327" w:name="_ETM_Q3_187834"/>
      <w:bookmarkEnd w:id="327"/>
    </w:p>
    <w:p w:rsidR="000619BF" w:rsidRDefault="000619BF" w:rsidP="00CA2BB1">
      <w:pPr>
        <w:rPr>
          <w:rtl/>
          <w:lang w:eastAsia="he-IL"/>
        </w:rPr>
      </w:pPr>
      <w:r>
        <w:rPr>
          <w:rFonts w:hint="cs"/>
          <w:rtl/>
          <w:lang w:eastAsia="he-IL"/>
        </w:rPr>
        <w:t xml:space="preserve">קודם כול, </w:t>
      </w:r>
      <w:bookmarkStart w:id="328" w:name="_ETM_Q3_213015"/>
      <w:bookmarkEnd w:id="328"/>
      <w:r>
        <w:rPr>
          <w:rFonts w:hint="cs"/>
          <w:rtl/>
          <w:lang w:eastAsia="he-IL"/>
        </w:rPr>
        <w:t xml:space="preserve">המידע שבידי אחר. בתאריך 17 ביוני 2021, דהיינו זמן קצר אחרי האירוע, הוגש כתב אישום לבית המשפט המחוזי בירושלים </w:t>
      </w:r>
      <w:bookmarkStart w:id="329" w:name="_ETM_Q3_226817"/>
      <w:bookmarkEnd w:id="329"/>
      <w:r>
        <w:rPr>
          <w:rFonts w:hint="cs"/>
          <w:rtl/>
          <w:lang w:eastAsia="he-IL"/>
        </w:rPr>
        <w:t>נגד א', השוטר אשר ביצע ירי אל עבר המנוח איאד אלחלאק</w:t>
      </w:r>
      <w:r w:rsidR="002313C0">
        <w:rPr>
          <w:rFonts w:hint="cs"/>
          <w:rtl/>
          <w:lang w:eastAsia="he-IL"/>
        </w:rPr>
        <w:t>,</w:t>
      </w:r>
      <w:r>
        <w:rPr>
          <w:rFonts w:hint="cs"/>
          <w:rtl/>
          <w:lang w:eastAsia="he-IL"/>
        </w:rPr>
        <w:t xml:space="preserve"> זכרו לברכה</w:t>
      </w:r>
      <w:r w:rsidR="002313C0">
        <w:rPr>
          <w:rFonts w:hint="cs"/>
          <w:rtl/>
          <w:lang w:eastAsia="he-IL"/>
        </w:rPr>
        <w:t>,</w:t>
      </w:r>
      <w:r>
        <w:rPr>
          <w:rFonts w:hint="cs"/>
          <w:rtl/>
          <w:lang w:eastAsia="he-IL"/>
        </w:rPr>
        <w:t xml:space="preserve"> וגרם למותו באירוע מתאריך 30 במאי 2020. </w:t>
      </w:r>
    </w:p>
    <w:p w:rsidR="000619BF" w:rsidRDefault="000619BF" w:rsidP="00CA2BB1">
      <w:pPr>
        <w:rPr>
          <w:rtl/>
          <w:lang w:eastAsia="he-IL"/>
        </w:rPr>
      </w:pPr>
      <w:bookmarkStart w:id="330" w:name="_ETM_Q3_238572"/>
      <w:bookmarkStart w:id="331" w:name="_ETM_Q3_238622"/>
      <w:bookmarkEnd w:id="330"/>
      <w:bookmarkEnd w:id="331"/>
    </w:p>
    <w:p w:rsidR="000619BF" w:rsidRDefault="000619BF" w:rsidP="00CA2BB1">
      <w:pPr>
        <w:rPr>
          <w:rtl/>
          <w:lang w:eastAsia="he-IL"/>
        </w:rPr>
      </w:pPr>
      <w:bookmarkStart w:id="332" w:name="_ETM_Q3_238698"/>
      <w:bookmarkStart w:id="333" w:name="_ETM_Q3_238776"/>
      <w:bookmarkEnd w:id="332"/>
      <w:bookmarkEnd w:id="333"/>
      <w:r>
        <w:rPr>
          <w:rFonts w:hint="cs"/>
          <w:rtl/>
          <w:lang w:eastAsia="he-IL"/>
        </w:rPr>
        <w:t xml:space="preserve">כתב האישום הוגש בגין עבירה של המתה בקלות דעת, עבירה לפי סעיף 301ג לחוק העונשין. יצוין כי שמו ופרטיו של השוטר אסורים בפרסום מכוח סעיף 70(ה3)(1) </w:t>
      </w:r>
      <w:bookmarkStart w:id="334" w:name="_ETM_Q3_256765"/>
      <w:bookmarkEnd w:id="334"/>
      <w:r>
        <w:rPr>
          <w:rFonts w:hint="cs"/>
          <w:rtl/>
          <w:lang w:eastAsia="he-IL"/>
        </w:rPr>
        <w:t xml:space="preserve">לחוק בתי המשפט [נוסח משולב], וכן סעיף 325(ו3)(1)(א) לחוק </w:t>
      </w:r>
      <w:bookmarkStart w:id="335" w:name="_ETM_Q3_264283"/>
      <w:bookmarkEnd w:id="335"/>
      <w:r>
        <w:rPr>
          <w:rFonts w:hint="cs"/>
          <w:rtl/>
          <w:lang w:eastAsia="he-IL"/>
        </w:rPr>
        <w:t xml:space="preserve">השיפוט הצבאי. אבל הוגש כתב אישום במקרה הזה. </w:t>
      </w:r>
    </w:p>
    <w:p w:rsidR="000619BF" w:rsidRDefault="000619BF" w:rsidP="00452CDB">
      <w:pPr>
        <w:rPr>
          <w:rtl/>
          <w:lang w:eastAsia="he-IL"/>
        </w:rPr>
      </w:pPr>
    </w:p>
    <w:p w:rsidR="000619BF" w:rsidRDefault="000619BF" w:rsidP="00452CDB">
      <w:pPr>
        <w:pStyle w:val="af6"/>
        <w:keepNext/>
        <w:rPr>
          <w:rtl/>
        </w:rPr>
      </w:pPr>
      <w:bookmarkStart w:id="336" w:name="ET_yor_6204_10"/>
      <w:r w:rsidRPr="00452CDB">
        <w:rPr>
          <w:rStyle w:val="TagStyle"/>
          <w:rtl/>
        </w:rPr>
        <w:t xml:space="preserve"> &lt;&lt; יור &gt;&gt; </w:t>
      </w:r>
      <w:r>
        <w:rPr>
          <w:rtl/>
        </w:rPr>
        <w:t>היו"ר מיקי לוי:</w:t>
      </w:r>
      <w:r w:rsidRPr="00452CDB">
        <w:rPr>
          <w:rStyle w:val="TagStyle"/>
          <w:rtl/>
        </w:rPr>
        <w:t xml:space="preserve"> &lt;&lt; יור &gt;&gt;</w:t>
      </w:r>
      <w:r>
        <w:rPr>
          <w:rtl/>
        </w:rPr>
        <w:t xml:space="preserve">   </w:t>
      </w:r>
      <w:bookmarkEnd w:id="336"/>
    </w:p>
    <w:p w:rsidR="000619BF" w:rsidRDefault="000619BF" w:rsidP="00452CDB">
      <w:pPr>
        <w:pStyle w:val="KeepWithNext"/>
        <w:rPr>
          <w:rtl/>
          <w:lang w:eastAsia="he-IL"/>
        </w:rPr>
      </w:pPr>
    </w:p>
    <w:p w:rsidR="000619BF" w:rsidRDefault="000619BF" w:rsidP="00452CDB">
      <w:pPr>
        <w:rPr>
          <w:rtl/>
          <w:lang w:eastAsia="he-IL"/>
        </w:rPr>
      </w:pPr>
      <w:r>
        <w:rPr>
          <w:rFonts w:hint="cs"/>
          <w:rtl/>
          <w:lang w:eastAsia="he-IL"/>
        </w:rPr>
        <w:t>תודה. ה</w:t>
      </w:r>
      <w:r w:rsidR="002313C0">
        <w:rPr>
          <w:rFonts w:hint="cs"/>
          <w:rtl/>
          <w:lang w:eastAsia="he-IL"/>
        </w:rPr>
        <w:t>י</w:t>
      </w:r>
      <w:r>
        <w:rPr>
          <w:rFonts w:hint="cs"/>
          <w:rtl/>
          <w:lang w:eastAsia="he-IL"/>
        </w:rPr>
        <w:t xml:space="preserve">נה, הפתעה, הוגש כתב אישום. לא הכול נסגר. כשצריך </w:t>
      </w:r>
      <w:r>
        <w:rPr>
          <w:rtl/>
          <w:lang w:eastAsia="he-IL"/>
        </w:rPr>
        <w:t>–</w:t>
      </w:r>
      <w:r>
        <w:rPr>
          <w:rFonts w:hint="cs"/>
          <w:rtl/>
          <w:lang w:eastAsia="he-IL"/>
        </w:rPr>
        <w:t xml:space="preserve"> מגישים. </w:t>
      </w:r>
    </w:p>
    <w:p w:rsidR="000619BF" w:rsidRDefault="000619BF" w:rsidP="00452CDB">
      <w:pPr>
        <w:rPr>
          <w:rtl/>
          <w:lang w:eastAsia="he-IL"/>
        </w:rPr>
      </w:pPr>
      <w:bookmarkStart w:id="337" w:name="_ETM_Q3_209923"/>
      <w:bookmarkStart w:id="338" w:name="_ETM_Q3_209967"/>
      <w:bookmarkEnd w:id="337"/>
      <w:bookmarkEnd w:id="338"/>
    </w:p>
    <w:p w:rsidR="000619BF" w:rsidRDefault="000619BF" w:rsidP="00452CDB">
      <w:pPr>
        <w:rPr>
          <w:rtl/>
          <w:lang w:eastAsia="he-IL"/>
        </w:rPr>
      </w:pPr>
      <w:bookmarkStart w:id="339" w:name="_ETM_Q3_210068"/>
      <w:bookmarkStart w:id="340" w:name="_ETM_Q3_210177"/>
      <w:bookmarkEnd w:id="339"/>
      <w:bookmarkEnd w:id="340"/>
      <w:r>
        <w:rPr>
          <w:rFonts w:hint="cs"/>
          <w:rtl/>
          <w:lang w:eastAsia="he-IL"/>
        </w:rPr>
        <w:t xml:space="preserve">חבר הכנסת רוטמן, בבקשה. </w:t>
      </w:r>
    </w:p>
    <w:p w:rsidR="000619BF" w:rsidRDefault="000619BF" w:rsidP="00452CDB">
      <w:pPr>
        <w:rPr>
          <w:rtl/>
          <w:lang w:eastAsia="he-IL"/>
        </w:rPr>
      </w:pPr>
    </w:p>
    <w:p w:rsidR="000619BF" w:rsidRDefault="000619BF" w:rsidP="00D623D1">
      <w:pPr>
        <w:pStyle w:val="af5"/>
        <w:keepNext/>
        <w:rPr>
          <w:rtl/>
        </w:rPr>
      </w:pPr>
      <w:bookmarkStart w:id="341" w:name="ET_interruption_5293_20"/>
      <w:r w:rsidRPr="00D623D1">
        <w:rPr>
          <w:rStyle w:val="TagStyle"/>
          <w:rtl/>
        </w:rPr>
        <w:t xml:space="preserve"> &lt;&lt; קריאה &gt;&gt; </w:t>
      </w:r>
      <w:r>
        <w:rPr>
          <w:rtl/>
        </w:rPr>
        <w:t>איימן עודה (הרשימה המשותפת):</w:t>
      </w:r>
      <w:r w:rsidRPr="00D623D1">
        <w:rPr>
          <w:rStyle w:val="TagStyle"/>
          <w:rtl/>
        </w:rPr>
        <w:t xml:space="preserve"> &lt;&lt; קריאה &gt;&gt;</w:t>
      </w:r>
      <w:r>
        <w:rPr>
          <w:rtl/>
        </w:rPr>
        <w:t xml:space="preserve">   </w:t>
      </w:r>
      <w:bookmarkEnd w:id="341"/>
    </w:p>
    <w:p w:rsidR="000619BF" w:rsidRDefault="000619BF" w:rsidP="00D623D1">
      <w:pPr>
        <w:pStyle w:val="KeepWithNext"/>
        <w:rPr>
          <w:rtl/>
          <w:lang w:eastAsia="he-IL"/>
        </w:rPr>
      </w:pPr>
    </w:p>
    <w:p w:rsidR="000619BF" w:rsidRDefault="000619BF" w:rsidP="006F65C8">
      <w:pPr>
        <w:rPr>
          <w:rtl/>
          <w:lang w:eastAsia="he-IL"/>
        </w:rPr>
      </w:pPr>
      <w:r>
        <w:rPr>
          <w:rFonts w:hint="cs"/>
          <w:rtl/>
          <w:lang w:eastAsia="he-IL"/>
        </w:rPr>
        <w:t xml:space="preserve">זה היה מקרה כל כך חריג, עם צרכים מיוחדים. כל </w:t>
      </w:r>
      <w:bookmarkStart w:id="342" w:name="_ETM_Q3_289197"/>
      <w:bookmarkEnd w:id="342"/>
      <w:r>
        <w:rPr>
          <w:rFonts w:hint="cs"/>
          <w:rtl/>
          <w:lang w:eastAsia="he-IL"/>
        </w:rPr>
        <w:t xml:space="preserve">כך מובהק היה, אי-אפשר לברוח. </w:t>
      </w:r>
    </w:p>
    <w:p w:rsidR="000619BF" w:rsidRDefault="000619BF" w:rsidP="00452CDB">
      <w:pPr>
        <w:rPr>
          <w:rtl/>
          <w:lang w:eastAsia="he-IL"/>
        </w:rPr>
      </w:pPr>
    </w:p>
    <w:p w:rsidR="000619BF" w:rsidRDefault="000619BF" w:rsidP="002313C0">
      <w:pPr>
        <w:pStyle w:val="a9"/>
        <w:rPr>
          <w:rtl/>
          <w:lang w:eastAsia="he-IL"/>
        </w:rPr>
      </w:pPr>
      <w:bookmarkStart w:id="343" w:name="ET_query_626862_11"/>
      <w:r w:rsidRPr="00452CDB">
        <w:rPr>
          <w:rStyle w:val="TagStyle"/>
          <w:rtl/>
        </w:rPr>
        <w:t xml:space="preserve"> &lt;&lt; שאילתה &gt;&gt; </w:t>
      </w:r>
      <w:bookmarkStart w:id="344" w:name="_Toc95245116"/>
      <w:r>
        <w:rPr>
          <w:rtl/>
          <w:lang w:eastAsia="he-IL"/>
        </w:rPr>
        <w:t>443. פס</w:t>
      </w:r>
      <w:r w:rsidR="002313C0">
        <w:rPr>
          <w:rFonts w:hint="cs"/>
          <w:rtl/>
          <w:lang w:eastAsia="he-IL"/>
        </w:rPr>
        <w:t>ק דין</w:t>
      </w:r>
      <w:r>
        <w:rPr>
          <w:rtl/>
          <w:lang w:eastAsia="he-IL"/>
        </w:rPr>
        <w:t xml:space="preserve"> שהוסר מאתר העליון</w:t>
      </w:r>
      <w:bookmarkEnd w:id="344"/>
      <w:r w:rsidRPr="00452CDB">
        <w:rPr>
          <w:rStyle w:val="TagStyle"/>
          <w:rtl/>
        </w:rPr>
        <w:t xml:space="preserve"> &lt;&lt; שאילתה &gt;&gt;</w:t>
      </w:r>
      <w:r>
        <w:rPr>
          <w:rtl/>
          <w:lang w:eastAsia="he-IL"/>
        </w:rPr>
        <w:t xml:space="preserve">   </w:t>
      </w:r>
      <w:bookmarkEnd w:id="343"/>
    </w:p>
    <w:p w:rsidR="000619BF" w:rsidRDefault="000619BF" w:rsidP="00452CDB">
      <w:pPr>
        <w:rPr>
          <w:rtl/>
          <w:lang w:eastAsia="he-IL"/>
        </w:rPr>
      </w:pPr>
    </w:p>
    <w:p w:rsidR="000619BF" w:rsidRDefault="000619BF" w:rsidP="00452CDB">
      <w:pPr>
        <w:pStyle w:val="a4"/>
        <w:keepNext/>
        <w:rPr>
          <w:rtl/>
        </w:rPr>
      </w:pPr>
      <w:bookmarkStart w:id="345" w:name="ET_speaker_6157_12"/>
      <w:r w:rsidRPr="00452CDB">
        <w:rPr>
          <w:rStyle w:val="TagStyle"/>
          <w:rtl/>
        </w:rPr>
        <w:t xml:space="preserve"> &lt;&lt; דובר &gt;&gt; </w:t>
      </w:r>
      <w:bookmarkStart w:id="346" w:name="_Toc95245117"/>
      <w:r>
        <w:rPr>
          <w:rtl/>
        </w:rPr>
        <w:t>שמחה רוטמן (הציונות הדתית):</w:t>
      </w:r>
      <w:bookmarkEnd w:id="346"/>
      <w:r w:rsidRPr="00452CDB">
        <w:rPr>
          <w:rStyle w:val="TagStyle"/>
          <w:rtl/>
        </w:rPr>
        <w:t xml:space="preserve"> &lt;&lt; דובר &gt;&gt;</w:t>
      </w:r>
      <w:r>
        <w:rPr>
          <w:rtl/>
        </w:rPr>
        <w:t xml:space="preserve">   </w:t>
      </w:r>
      <w:bookmarkEnd w:id="345"/>
    </w:p>
    <w:p w:rsidR="000619BF" w:rsidRPr="009F1FFC" w:rsidRDefault="000619BF" w:rsidP="00452CDB">
      <w:pPr>
        <w:rPr>
          <w:rtl/>
        </w:rPr>
      </w:pPr>
    </w:p>
    <w:p w:rsidR="000619BF" w:rsidRDefault="000619BF" w:rsidP="006570A7">
      <w:pPr>
        <w:rPr>
          <w:rtl/>
        </w:rPr>
      </w:pPr>
      <w:r>
        <w:rPr>
          <w:rFonts w:hint="cs"/>
          <w:rtl/>
        </w:rPr>
        <w:t xml:space="preserve">בתאריך 29 בדצמבר 2021 פרסם הכתב אבישי גרינצייג כי פסק הדין </w:t>
      </w:r>
      <w:bookmarkStart w:id="347" w:name="_ETM_Q3_316161"/>
      <w:bookmarkEnd w:id="347"/>
      <w:r>
        <w:rPr>
          <w:rFonts w:hint="cs"/>
          <w:rtl/>
        </w:rPr>
        <w:t xml:space="preserve">של בג"ץ בראשות השופט </w:t>
      </w:r>
      <w:r>
        <w:rPr>
          <w:rtl/>
        </w:rPr>
        <w:t>–</w:t>
      </w:r>
      <w:r>
        <w:rPr>
          <w:rFonts w:hint="cs"/>
          <w:rtl/>
        </w:rPr>
        <w:t xml:space="preserve"> זו טעות בהקלדה, זה לא היה השופט כבוב </w:t>
      </w:r>
      <w:r>
        <w:rPr>
          <w:rFonts w:hint="eastAsia"/>
          <w:rtl/>
        </w:rPr>
        <w:t>–</w:t>
      </w:r>
      <w:r>
        <w:rPr>
          <w:rFonts w:hint="cs"/>
          <w:rtl/>
        </w:rPr>
        <w:t xml:space="preserve"> השופט </w:t>
      </w:r>
      <w:bookmarkStart w:id="348" w:name="_ETM_Q3_324926"/>
      <w:bookmarkEnd w:id="348"/>
      <w:r>
        <w:rPr>
          <w:rFonts w:hint="cs"/>
          <w:rtl/>
        </w:rPr>
        <w:t>קרא, נפלה בו טעות</w:t>
      </w:r>
      <w:r w:rsidR="002313C0">
        <w:rPr>
          <w:rFonts w:hint="cs"/>
          <w:rtl/>
        </w:rPr>
        <w:t>,</w:t>
      </w:r>
      <w:r>
        <w:rPr>
          <w:rFonts w:hint="cs"/>
          <w:rtl/>
        </w:rPr>
        <w:t xml:space="preserve"> והוא עלה לאתר עם טענה שגויה והוסר. פסק הדין </w:t>
      </w:r>
      <w:bookmarkStart w:id="349" w:name="_ETM_Q3_332737"/>
      <w:bookmarkEnd w:id="349"/>
      <w:r>
        <w:rPr>
          <w:rFonts w:hint="cs"/>
          <w:rtl/>
        </w:rPr>
        <w:t xml:space="preserve">הועלה שוב לאתר בית המשפט העליון כשהוא מתוקן. </w:t>
      </w:r>
    </w:p>
    <w:p w:rsidR="000619BF" w:rsidRPr="009F1FFC" w:rsidRDefault="000619BF" w:rsidP="007A2D74">
      <w:pPr>
        <w:rPr>
          <w:rtl/>
        </w:rPr>
      </w:pPr>
    </w:p>
    <w:p w:rsidR="000619BF" w:rsidRPr="00472AB3" w:rsidRDefault="000619BF" w:rsidP="00452CDB">
      <w:pPr>
        <w:rPr>
          <w:rtl/>
        </w:rPr>
      </w:pPr>
      <w:r w:rsidRPr="00472AB3">
        <w:rPr>
          <w:rFonts w:hint="cs"/>
          <w:rtl/>
        </w:rPr>
        <w:t>רצוני לשאול:</w:t>
      </w:r>
    </w:p>
    <w:p w:rsidR="000619BF" w:rsidRDefault="000619BF" w:rsidP="00452CDB">
      <w:pPr>
        <w:rPr>
          <w:rtl/>
        </w:rPr>
      </w:pPr>
    </w:p>
    <w:p w:rsidR="000619BF" w:rsidRDefault="000619BF" w:rsidP="007A2D74">
      <w:pPr>
        <w:rPr>
          <w:rtl/>
        </w:rPr>
      </w:pPr>
      <w:bookmarkStart w:id="350" w:name="_ETM_Q3_337447"/>
      <w:bookmarkStart w:id="351" w:name="_ETM_Q3_337527"/>
      <w:bookmarkEnd w:id="350"/>
      <w:bookmarkEnd w:id="351"/>
      <w:r>
        <w:rPr>
          <w:rFonts w:hint="cs"/>
          <w:rtl/>
        </w:rPr>
        <w:t>1. האם תיקון פסק הדין נעשה בהתאם לדין?</w:t>
      </w:r>
    </w:p>
    <w:p w:rsidR="000619BF" w:rsidRPr="009F1FFC" w:rsidRDefault="000619BF" w:rsidP="00452CDB">
      <w:pPr>
        <w:rPr>
          <w:rtl/>
        </w:rPr>
      </w:pPr>
      <w:bookmarkStart w:id="352" w:name="_ETM_Q3_340496"/>
      <w:bookmarkStart w:id="353" w:name="_ETM_Q3_340626"/>
      <w:bookmarkEnd w:id="352"/>
      <w:bookmarkEnd w:id="353"/>
    </w:p>
    <w:p w:rsidR="000619BF" w:rsidRDefault="000619BF" w:rsidP="007A2D74">
      <w:pPr>
        <w:rPr>
          <w:rtl/>
        </w:rPr>
      </w:pPr>
      <w:r>
        <w:rPr>
          <w:rFonts w:hint="cs"/>
          <w:rtl/>
        </w:rPr>
        <w:t xml:space="preserve">2. מדוע לא מוזכר בפסק </w:t>
      </w:r>
      <w:bookmarkStart w:id="354" w:name="_ETM_Q3_342972"/>
      <w:bookmarkEnd w:id="354"/>
      <w:r>
        <w:rPr>
          <w:rFonts w:hint="cs"/>
          <w:rtl/>
        </w:rPr>
        <w:t xml:space="preserve">הדין תיקונו? </w:t>
      </w:r>
    </w:p>
    <w:p w:rsidR="000619BF" w:rsidRDefault="000619BF" w:rsidP="007A2D74">
      <w:pPr>
        <w:pStyle w:val="KeepWithNext"/>
        <w:rPr>
          <w:rtl/>
          <w:lang w:eastAsia="he-IL"/>
        </w:rPr>
      </w:pPr>
    </w:p>
    <w:p w:rsidR="000619BF" w:rsidRDefault="000619BF" w:rsidP="00CA2BB1">
      <w:pPr>
        <w:pStyle w:val="a4"/>
        <w:keepNext/>
        <w:rPr>
          <w:rtl/>
        </w:rPr>
      </w:pPr>
      <w:r w:rsidRPr="00CA2BB1">
        <w:rPr>
          <w:rStyle w:val="TagStyle"/>
          <w:rtl/>
        </w:rPr>
        <w:t xml:space="preserve"> &lt;&lt; דובר &gt;&gt; </w:t>
      </w:r>
      <w:bookmarkStart w:id="355" w:name="_Toc95245118"/>
      <w:r>
        <w:rPr>
          <w:rtl/>
        </w:rPr>
        <w:t>שר המשפטים גדעון סער:</w:t>
      </w:r>
      <w:bookmarkEnd w:id="355"/>
      <w:r w:rsidRPr="00CA2BB1">
        <w:rPr>
          <w:rStyle w:val="TagStyle"/>
          <w:rtl/>
        </w:rPr>
        <w:t xml:space="preserve"> &lt;&lt; דובר &gt;&gt;</w:t>
      </w:r>
      <w:r>
        <w:rPr>
          <w:rtl/>
        </w:rPr>
        <w:t xml:space="preserve">   </w:t>
      </w:r>
    </w:p>
    <w:p w:rsidR="000619BF" w:rsidRPr="00CA2BB1" w:rsidRDefault="000619BF" w:rsidP="00CA2BB1">
      <w:pPr>
        <w:rPr>
          <w:rtl/>
          <w:lang w:eastAsia="he-IL"/>
        </w:rPr>
      </w:pPr>
      <w:bookmarkStart w:id="356" w:name="_ETM_Q3_216358"/>
      <w:bookmarkStart w:id="357" w:name="_ETM_Q3_216636"/>
      <w:bookmarkStart w:id="358" w:name="_ETM_Q3_216715"/>
      <w:bookmarkEnd w:id="356"/>
      <w:bookmarkEnd w:id="357"/>
      <w:bookmarkEnd w:id="358"/>
    </w:p>
    <w:p w:rsidR="000619BF" w:rsidRDefault="000619BF" w:rsidP="002313C0">
      <w:pPr>
        <w:rPr>
          <w:rtl/>
          <w:lang w:eastAsia="he-IL"/>
        </w:rPr>
      </w:pPr>
      <w:bookmarkStart w:id="359" w:name="_ETM_Q3_352098"/>
      <w:bookmarkEnd w:id="359"/>
      <w:r>
        <w:rPr>
          <w:rFonts w:hint="cs"/>
          <w:rtl/>
          <w:lang w:eastAsia="he-IL"/>
        </w:rPr>
        <w:lastRenderedPageBreak/>
        <w:t xml:space="preserve">לפי מה שנמסר לי, צוין שהוא תוקן. כלומר, בפסק הדין של השופט קרא בבג"ץ 6738/21 נפלה שגגה שתוקנה, תוך שבפסק </w:t>
      </w:r>
      <w:bookmarkStart w:id="360" w:name="_ETM_Q3_368766"/>
      <w:bookmarkEnd w:id="360"/>
      <w:r>
        <w:rPr>
          <w:rFonts w:hint="cs"/>
          <w:rtl/>
          <w:lang w:eastAsia="he-IL"/>
        </w:rPr>
        <w:t xml:space="preserve">הדין המתוקן, כפי שנמסר לי, צוין שהוא תוקן. לנוכח מה שאתה אומר אני אשוב ואבדוק את הנקודה הזאת, כי כתוב שם, לפי מה שנמסר לי: "ניתן ותוקן היום, כ"ד בטבת התשפ"ב, 18 בדצמבר 2021". </w:t>
      </w:r>
    </w:p>
    <w:p w:rsidR="000619BF" w:rsidRDefault="000619BF" w:rsidP="00452CDB">
      <w:pPr>
        <w:rPr>
          <w:rtl/>
          <w:lang w:eastAsia="he-IL"/>
        </w:rPr>
      </w:pPr>
    </w:p>
    <w:p w:rsidR="000619BF" w:rsidRDefault="000619BF" w:rsidP="00452CDB">
      <w:pPr>
        <w:rPr>
          <w:rtl/>
          <w:lang w:eastAsia="he-IL"/>
        </w:rPr>
      </w:pPr>
      <w:r>
        <w:rPr>
          <w:rFonts w:hint="cs"/>
          <w:rtl/>
          <w:lang w:eastAsia="he-IL"/>
        </w:rPr>
        <w:t xml:space="preserve">לשאלתך השנייה: </w:t>
      </w:r>
      <w:bookmarkStart w:id="361" w:name="_ETM_Q3_394679"/>
      <w:bookmarkEnd w:id="361"/>
      <w:r>
        <w:rPr>
          <w:rFonts w:hint="cs"/>
          <w:rtl/>
          <w:lang w:eastAsia="he-IL"/>
        </w:rPr>
        <w:t xml:space="preserve">קודם כול, הנושא נמצא בבחינה של נציב תלונות הציבור על השופטים, ולכן אני מעדיף </w:t>
      </w:r>
      <w:bookmarkStart w:id="362" w:name="_ETM_Q3_403611"/>
      <w:bookmarkEnd w:id="362"/>
      <w:r>
        <w:rPr>
          <w:rFonts w:hint="cs"/>
          <w:rtl/>
          <w:lang w:eastAsia="he-IL"/>
        </w:rPr>
        <w:t xml:space="preserve">שלא לקבוע מסמרות. על פני הדברים, מבחינה פרוצדורלית, נראה לי שלא; מבחינה מהותית, להבנתי, תוצאת פסק הדין נותרה אותה תוצאה. </w:t>
      </w:r>
    </w:p>
    <w:p w:rsidR="000619BF" w:rsidRDefault="000619BF" w:rsidP="00452CDB">
      <w:pPr>
        <w:rPr>
          <w:rtl/>
          <w:lang w:eastAsia="he-IL"/>
        </w:rPr>
      </w:pPr>
    </w:p>
    <w:p w:rsidR="000619BF" w:rsidRDefault="000619BF" w:rsidP="00452CDB">
      <w:pPr>
        <w:pStyle w:val="-"/>
        <w:keepNext/>
        <w:rPr>
          <w:rtl/>
        </w:rPr>
      </w:pPr>
      <w:bookmarkStart w:id="363" w:name="ET_speakercontinue_6157_14"/>
      <w:r w:rsidRPr="00452CDB">
        <w:rPr>
          <w:rStyle w:val="TagStyle"/>
          <w:rtl/>
        </w:rPr>
        <w:t xml:space="preserve"> &lt;&lt; דובר_המשך &gt;&gt; </w:t>
      </w:r>
      <w:r>
        <w:rPr>
          <w:rtl/>
        </w:rPr>
        <w:t>שמחה רוטמן (הציונות הדתית):</w:t>
      </w:r>
      <w:r w:rsidRPr="00452CDB">
        <w:rPr>
          <w:rStyle w:val="TagStyle"/>
          <w:rtl/>
        </w:rPr>
        <w:t xml:space="preserve"> &lt;&lt; דובר_המשך &gt;&gt;</w:t>
      </w:r>
      <w:r>
        <w:rPr>
          <w:rtl/>
        </w:rPr>
        <w:t xml:space="preserve">   </w:t>
      </w:r>
      <w:bookmarkEnd w:id="363"/>
    </w:p>
    <w:p w:rsidR="000619BF" w:rsidRDefault="000619BF" w:rsidP="00452CDB">
      <w:pPr>
        <w:pStyle w:val="KeepWithNext"/>
        <w:rPr>
          <w:rtl/>
          <w:lang w:eastAsia="he-IL"/>
        </w:rPr>
      </w:pPr>
    </w:p>
    <w:p w:rsidR="000619BF" w:rsidRDefault="000619BF" w:rsidP="002313C0">
      <w:pPr>
        <w:rPr>
          <w:rtl/>
          <w:lang w:eastAsia="he-IL"/>
        </w:rPr>
      </w:pPr>
      <w:r>
        <w:rPr>
          <w:rFonts w:hint="cs"/>
          <w:rtl/>
          <w:lang w:eastAsia="he-IL"/>
        </w:rPr>
        <w:t xml:space="preserve">שאלת ההמשך שלי היא: האם אפשר לייצר או לדרוש </w:t>
      </w:r>
      <w:r>
        <w:rPr>
          <w:rFonts w:hint="eastAsia"/>
          <w:rtl/>
          <w:lang w:eastAsia="he-IL"/>
        </w:rPr>
        <w:t>–</w:t>
      </w:r>
      <w:r>
        <w:rPr>
          <w:rFonts w:hint="cs"/>
          <w:rtl/>
          <w:lang w:eastAsia="he-IL"/>
        </w:rPr>
        <w:t xml:space="preserve"> בייחוד בעולם של ימנו, </w:t>
      </w:r>
      <w:r w:rsidR="002313C0">
        <w:rPr>
          <w:rFonts w:hint="cs"/>
          <w:rtl/>
          <w:lang w:eastAsia="he-IL"/>
        </w:rPr>
        <w:t>ש</w:t>
      </w:r>
      <w:r>
        <w:rPr>
          <w:rFonts w:hint="cs"/>
          <w:rtl/>
          <w:lang w:eastAsia="he-IL"/>
        </w:rPr>
        <w:t xml:space="preserve">כאשר מסמך דיגיטלי מוחלף הדבר נעשה ללא עקבות ולא ניתן לראות מה התיקון שנעשה ומה סיבותיו </w:t>
      </w:r>
      <w:r>
        <w:rPr>
          <w:rFonts w:hint="eastAsia"/>
          <w:rtl/>
          <w:lang w:eastAsia="he-IL"/>
        </w:rPr>
        <w:t>–</w:t>
      </w:r>
      <w:r>
        <w:rPr>
          <w:rFonts w:hint="cs"/>
          <w:rtl/>
          <w:lang w:eastAsia="he-IL"/>
        </w:rPr>
        <w:t xml:space="preserve"> שמערכת המחשוב, הן של בית המשפט העליון והן של בתי </w:t>
      </w:r>
      <w:bookmarkStart w:id="364" w:name="_ETM_Q3_447220"/>
      <w:bookmarkEnd w:id="364"/>
      <w:r>
        <w:rPr>
          <w:rFonts w:hint="cs"/>
          <w:rtl/>
          <w:lang w:eastAsia="he-IL"/>
        </w:rPr>
        <w:t xml:space="preserve">המשפט האחרים, תותאם כך שהציבור יראה את המסמך המקורי ואת </w:t>
      </w:r>
      <w:bookmarkStart w:id="365" w:name="_ETM_Q3_450680"/>
      <w:bookmarkEnd w:id="365"/>
      <w:r>
        <w:rPr>
          <w:rFonts w:hint="cs"/>
          <w:rtl/>
          <w:lang w:eastAsia="he-IL"/>
        </w:rPr>
        <w:t>המסמך המתוקן, כפי שפעמים רבות קורה כאן, בכנסת, לדעתי</w:t>
      </w:r>
      <w:r w:rsidR="002313C0">
        <w:rPr>
          <w:rFonts w:hint="cs"/>
          <w:rtl/>
          <w:lang w:eastAsia="he-IL"/>
        </w:rPr>
        <w:t>?</w:t>
      </w:r>
    </w:p>
    <w:p w:rsidR="000619BF" w:rsidRDefault="000619BF" w:rsidP="00452CDB">
      <w:pPr>
        <w:rPr>
          <w:rtl/>
          <w:lang w:eastAsia="he-IL"/>
        </w:rPr>
      </w:pPr>
    </w:p>
    <w:p w:rsidR="000619BF" w:rsidRDefault="000619BF" w:rsidP="007A2D74">
      <w:pPr>
        <w:pStyle w:val="-"/>
        <w:keepNext/>
        <w:rPr>
          <w:rtl/>
        </w:rPr>
      </w:pPr>
      <w:bookmarkStart w:id="366" w:name="_ETM_Q3_461019"/>
      <w:bookmarkStart w:id="367" w:name="_ETM_Q3_461134"/>
      <w:bookmarkEnd w:id="366"/>
      <w:bookmarkEnd w:id="367"/>
      <w:r w:rsidRPr="007A2D74">
        <w:rPr>
          <w:rStyle w:val="TagStyle"/>
          <w:rtl/>
        </w:rPr>
        <w:t xml:space="preserve"> &lt;&lt; דובר_המשך &gt;&gt; </w:t>
      </w:r>
      <w:r>
        <w:rPr>
          <w:rtl/>
        </w:rPr>
        <w:t>שר המשפטים גדעון סער:</w:t>
      </w:r>
      <w:r w:rsidRPr="007A2D74">
        <w:rPr>
          <w:rStyle w:val="TagStyle"/>
          <w:rtl/>
        </w:rPr>
        <w:t xml:space="preserve"> &lt;&lt; דובר_המשך &gt;&gt;</w:t>
      </w:r>
      <w:r>
        <w:rPr>
          <w:rtl/>
        </w:rPr>
        <w:t xml:space="preserve">   </w:t>
      </w:r>
    </w:p>
    <w:p w:rsidR="000619BF" w:rsidRDefault="000619BF" w:rsidP="007A2D74">
      <w:pPr>
        <w:pStyle w:val="KeepWithNext"/>
        <w:rPr>
          <w:rtl/>
          <w:lang w:eastAsia="he-IL"/>
        </w:rPr>
      </w:pPr>
    </w:p>
    <w:p w:rsidR="000619BF" w:rsidRDefault="000619BF" w:rsidP="007662F3">
      <w:pPr>
        <w:rPr>
          <w:rtl/>
          <w:lang w:eastAsia="he-IL"/>
        </w:rPr>
      </w:pPr>
      <w:bookmarkStart w:id="368" w:name="_ETM_Q3_462691"/>
      <w:bookmarkEnd w:id="368"/>
      <w:r>
        <w:rPr>
          <w:rFonts w:hint="cs"/>
          <w:rtl/>
          <w:lang w:eastAsia="he-IL"/>
        </w:rPr>
        <w:t xml:space="preserve">ראשית, אני מציין את מה שאמרתי קודם, כלומר שנכתב שהוא תוקן: "ניתן ותוקן </w:t>
      </w:r>
      <w:bookmarkStart w:id="369" w:name="_ETM_Q3_473796"/>
      <w:bookmarkEnd w:id="369"/>
      <w:r>
        <w:rPr>
          <w:rFonts w:hint="cs"/>
          <w:rtl/>
          <w:lang w:eastAsia="he-IL"/>
        </w:rPr>
        <w:t>היום, 18 בדצמבר 2021". האם ניתן לדרוש את שני המסמכים? אני אבדוק, אבל בסופו של דבר יש תוצאה אחת. אגב</w:t>
      </w:r>
      <w:bookmarkStart w:id="370" w:name="_ETM_Q3_482811"/>
      <w:bookmarkStart w:id="371" w:name="_ETM_Q3_482961"/>
      <w:bookmarkEnd w:id="370"/>
      <w:bookmarkEnd w:id="371"/>
      <w:r>
        <w:rPr>
          <w:rFonts w:hint="cs"/>
          <w:rtl/>
          <w:lang w:eastAsia="he-IL"/>
        </w:rPr>
        <w:t xml:space="preserve">, התוצאה המהותית, להבנתי, </w:t>
      </w:r>
      <w:bookmarkStart w:id="372" w:name="_ETM_Q3_483999"/>
      <w:bookmarkEnd w:id="372"/>
      <w:r>
        <w:rPr>
          <w:rFonts w:hint="cs"/>
          <w:rtl/>
          <w:lang w:eastAsia="he-IL"/>
        </w:rPr>
        <w:t xml:space="preserve">לא השתנתה. </w:t>
      </w:r>
    </w:p>
    <w:p w:rsidR="000619BF" w:rsidRDefault="000619BF" w:rsidP="00452CDB">
      <w:pPr>
        <w:rPr>
          <w:rtl/>
          <w:lang w:eastAsia="he-IL"/>
        </w:rPr>
      </w:pPr>
    </w:p>
    <w:p w:rsidR="000619BF" w:rsidRDefault="000619BF" w:rsidP="00452CDB">
      <w:pPr>
        <w:pStyle w:val="-"/>
        <w:keepNext/>
        <w:rPr>
          <w:rtl/>
        </w:rPr>
      </w:pPr>
      <w:bookmarkStart w:id="373" w:name="ET_speakercontinue_6157_15"/>
      <w:r w:rsidRPr="00452CDB">
        <w:rPr>
          <w:rStyle w:val="TagStyle"/>
          <w:rtl/>
        </w:rPr>
        <w:t xml:space="preserve"> &lt;&lt; דובר_המשך &gt;&gt; </w:t>
      </w:r>
      <w:r>
        <w:rPr>
          <w:rtl/>
        </w:rPr>
        <w:t>שמחה רוטמן (הציונות הדתית):</w:t>
      </w:r>
      <w:r w:rsidRPr="00452CDB">
        <w:rPr>
          <w:rStyle w:val="TagStyle"/>
          <w:rtl/>
        </w:rPr>
        <w:t xml:space="preserve"> &lt;&lt; דובר_המשך &gt;&gt;</w:t>
      </w:r>
      <w:r>
        <w:rPr>
          <w:rtl/>
        </w:rPr>
        <w:t xml:space="preserve">   </w:t>
      </w:r>
      <w:bookmarkEnd w:id="373"/>
    </w:p>
    <w:p w:rsidR="000619BF" w:rsidRDefault="000619BF" w:rsidP="00452CDB">
      <w:pPr>
        <w:pStyle w:val="KeepWithNext"/>
        <w:rPr>
          <w:rtl/>
          <w:lang w:eastAsia="he-IL"/>
        </w:rPr>
      </w:pPr>
    </w:p>
    <w:p w:rsidR="000619BF" w:rsidRDefault="000619BF" w:rsidP="00CB1746">
      <w:pPr>
        <w:rPr>
          <w:rtl/>
          <w:lang w:eastAsia="he-IL"/>
        </w:rPr>
      </w:pPr>
      <w:r>
        <w:rPr>
          <w:rFonts w:hint="cs"/>
          <w:rtl/>
          <w:lang w:eastAsia="he-IL"/>
        </w:rPr>
        <w:t xml:space="preserve">אבל כאשר נותנים החלטה על תיקון, אז גם נותנים החלטה עם נימוק למה זה תוקן או </w:t>
      </w:r>
      <w:bookmarkStart w:id="374" w:name="_ETM_Q3_494978"/>
      <w:bookmarkEnd w:id="374"/>
      <w:r>
        <w:rPr>
          <w:rFonts w:hint="cs"/>
          <w:rtl/>
          <w:lang w:eastAsia="he-IL"/>
        </w:rPr>
        <w:t xml:space="preserve">מה היה שם. למיטב הבנתי, זה היה שנוי במחלוקת, אבל בסדר. </w:t>
      </w:r>
      <w:bookmarkStart w:id="375" w:name="_ETM_Q3_495987"/>
      <w:bookmarkEnd w:id="375"/>
    </w:p>
    <w:p w:rsidR="000619BF" w:rsidRDefault="000619BF" w:rsidP="00452CDB">
      <w:pPr>
        <w:rPr>
          <w:rtl/>
          <w:lang w:eastAsia="he-IL"/>
        </w:rPr>
      </w:pPr>
    </w:p>
    <w:p w:rsidR="000619BF" w:rsidRDefault="000619BF" w:rsidP="00CB1746">
      <w:pPr>
        <w:pStyle w:val="-"/>
        <w:keepNext/>
        <w:rPr>
          <w:rtl/>
        </w:rPr>
      </w:pPr>
      <w:bookmarkStart w:id="376" w:name="_ETM_Q3_480264"/>
      <w:bookmarkStart w:id="377" w:name="_ETM_Q3_480372"/>
      <w:bookmarkStart w:id="378" w:name="ET_speakercontinue_6208_23"/>
      <w:bookmarkEnd w:id="376"/>
      <w:bookmarkEnd w:id="377"/>
      <w:r w:rsidRPr="00CB1746">
        <w:rPr>
          <w:rStyle w:val="TagStyle"/>
          <w:rtl/>
        </w:rPr>
        <w:t xml:space="preserve"> &lt;&lt; דובר_המשך &gt;&gt; </w:t>
      </w:r>
      <w:r>
        <w:rPr>
          <w:rtl/>
        </w:rPr>
        <w:t>שר המשפטים גדעון סער:</w:t>
      </w:r>
      <w:r w:rsidRPr="00CB1746">
        <w:rPr>
          <w:rStyle w:val="TagStyle"/>
          <w:rtl/>
        </w:rPr>
        <w:t xml:space="preserve"> &lt;&lt; דובר_המשך &gt;&gt;</w:t>
      </w:r>
      <w:r>
        <w:rPr>
          <w:rtl/>
        </w:rPr>
        <w:t xml:space="preserve">   </w:t>
      </w:r>
      <w:bookmarkEnd w:id="378"/>
    </w:p>
    <w:p w:rsidR="000619BF" w:rsidRDefault="000619BF" w:rsidP="00CB1746">
      <w:pPr>
        <w:pStyle w:val="KeepWithNext"/>
        <w:rPr>
          <w:rtl/>
          <w:lang w:eastAsia="he-IL"/>
        </w:rPr>
      </w:pPr>
    </w:p>
    <w:p w:rsidR="000619BF" w:rsidRDefault="000619BF" w:rsidP="002313C0">
      <w:pPr>
        <w:rPr>
          <w:rtl/>
          <w:lang w:eastAsia="he-IL"/>
        </w:rPr>
      </w:pPr>
      <w:bookmarkStart w:id="379" w:name="_ETM_Q3_481256"/>
      <w:bookmarkEnd w:id="379"/>
      <w:r>
        <w:rPr>
          <w:rFonts w:hint="cs"/>
          <w:rtl/>
          <w:lang w:eastAsia="he-IL"/>
        </w:rPr>
        <w:t>אמרתי, קודם כול, שלא נראה לי</w:t>
      </w:r>
      <w:r w:rsidR="002313C0">
        <w:rPr>
          <w:rFonts w:hint="cs"/>
          <w:rtl/>
          <w:lang w:eastAsia="he-IL"/>
        </w:rPr>
        <w:t>,</w:t>
      </w:r>
      <w:r>
        <w:rPr>
          <w:rFonts w:hint="cs"/>
          <w:rtl/>
          <w:lang w:eastAsia="he-IL"/>
        </w:rPr>
        <w:t xml:space="preserve"> מבחינה פרוצדורלית </w:t>
      </w:r>
      <w:bookmarkStart w:id="380" w:name="_ETM_Q3_501535"/>
      <w:bookmarkEnd w:id="380"/>
      <w:r>
        <w:rPr>
          <w:rFonts w:hint="eastAsia"/>
          <w:rtl/>
          <w:lang w:eastAsia="he-IL"/>
        </w:rPr>
        <w:t>–</w:t>
      </w:r>
      <w:r w:rsidR="002313C0">
        <w:rPr>
          <w:rFonts w:hint="cs"/>
          <w:rtl/>
          <w:lang w:eastAsia="he-IL"/>
        </w:rPr>
        <w:t xml:space="preserve"> </w:t>
      </w:r>
      <w:r>
        <w:rPr>
          <w:rFonts w:hint="cs"/>
          <w:rtl/>
          <w:lang w:eastAsia="he-IL"/>
        </w:rPr>
        <w:t xml:space="preserve">על פני הדברים, אני רוצה </w:t>
      </w:r>
      <w:bookmarkStart w:id="381" w:name="_ETM_Q3_501045"/>
      <w:bookmarkEnd w:id="381"/>
      <w:r>
        <w:rPr>
          <w:rFonts w:hint="cs"/>
          <w:rtl/>
          <w:lang w:eastAsia="he-IL"/>
        </w:rPr>
        <w:t xml:space="preserve">להיות זהיר </w:t>
      </w:r>
      <w:r>
        <w:rPr>
          <w:rFonts w:hint="eastAsia"/>
          <w:rtl/>
          <w:lang w:eastAsia="he-IL"/>
        </w:rPr>
        <w:t>–</w:t>
      </w:r>
      <w:r>
        <w:rPr>
          <w:rFonts w:hint="cs"/>
          <w:rtl/>
          <w:lang w:eastAsia="he-IL"/>
        </w:rPr>
        <w:t xml:space="preserve"> על פני הדברים</w:t>
      </w:r>
      <w:r w:rsidR="002313C0">
        <w:rPr>
          <w:rFonts w:hint="cs"/>
          <w:rtl/>
          <w:lang w:eastAsia="he-IL"/>
        </w:rPr>
        <w:t>,</w:t>
      </w:r>
      <w:r>
        <w:rPr>
          <w:rFonts w:hint="cs"/>
          <w:rtl/>
          <w:lang w:eastAsia="he-IL"/>
        </w:rPr>
        <w:t xml:space="preserve"> שזו הדרך הנכונה. אבל העניין הזה נמצא בבדיקת נציב התלונות על השופטים. </w:t>
      </w:r>
    </w:p>
    <w:p w:rsidR="000619BF" w:rsidRDefault="000619BF" w:rsidP="00CB1746">
      <w:pPr>
        <w:rPr>
          <w:rtl/>
          <w:lang w:eastAsia="he-IL"/>
        </w:rPr>
      </w:pPr>
      <w:bookmarkStart w:id="382" w:name="_ETM_Q3_511174"/>
      <w:bookmarkStart w:id="383" w:name="_ETM_Q3_511327"/>
      <w:bookmarkEnd w:id="382"/>
      <w:bookmarkEnd w:id="383"/>
    </w:p>
    <w:p w:rsidR="000619BF" w:rsidRDefault="000619BF" w:rsidP="00CB1746">
      <w:pPr>
        <w:pStyle w:val="-"/>
        <w:keepNext/>
        <w:rPr>
          <w:rtl/>
        </w:rPr>
      </w:pPr>
      <w:r w:rsidRPr="00452CDB">
        <w:rPr>
          <w:rStyle w:val="TagStyle"/>
          <w:rtl/>
        </w:rPr>
        <w:t xml:space="preserve">&lt;&lt; דובר_המשך &gt;&gt; </w:t>
      </w:r>
      <w:r>
        <w:rPr>
          <w:rtl/>
        </w:rPr>
        <w:t>שמחה רוטמן (הציונות הדתית):</w:t>
      </w:r>
      <w:r w:rsidRPr="00452CDB">
        <w:rPr>
          <w:rStyle w:val="TagStyle"/>
          <w:rtl/>
        </w:rPr>
        <w:t xml:space="preserve"> &lt;&lt; דובר_המשך &gt;&gt;</w:t>
      </w:r>
      <w:r>
        <w:rPr>
          <w:rtl/>
        </w:rPr>
        <w:t xml:space="preserve">   </w:t>
      </w:r>
    </w:p>
    <w:p w:rsidR="000619BF" w:rsidRDefault="000619BF" w:rsidP="00CB1746">
      <w:pPr>
        <w:rPr>
          <w:rtl/>
          <w:lang w:eastAsia="he-IL"/>
        </w:rPr>
      </w:pPr>
    </w:p>
    <w:p w:rsidR="000619BF" w:rsidRDefault="000619BF" w:rsidP="00CB1746">
      <w:pPr>
        <w:rPr>
          <w:rtl/>
          <w:lang w:eastAsia="he-IL"/>
        </w:rPr>
      </w:pPr>
      <w:bookmarkStart w:id="384" w:name="_ETM_Q3_509532"/>
      <w:bookmarkStart w:id="385" w:name="_ETM_Q3_509649"/>
      <w:bookmarkEnd w:id="384"/>
      <w:bookmarkEnd w:id="385"/>
      <w:r>
        <w:rPr>
          <w:rFonts w:hint="cs"/>
          <w:rtl/>
          <w:lang w:eastAsia="he-IL"/>
        </w:rPr>
        <w:t>תודה רבה.</w:t>
      </w:r>
      <w:bookmarkStart w:id="386" w:name="_ETM_Q3_508331"/>
      <w:bookmarkEnd w:id="386"/>
      <w:r>
        <w:rPr>
          <w:rFonts w:hint="cs"/>
          <w:rtl/>
          <w:lang w:eastAsia="he-IL"/>
        </w:rPr>
        <w:t xml:space="preserve"> </w:t>
      </w:r>
    </w:p>
    <w:p w:rsidR="000619BF" w:rsidRDefault="000619BF" w:rsidP="00CB1746">
      <w:pPr>
        <w:rPr>
          <w:rtl/>
          <w:lang w:eastAsia="he-IL"/>
        </w:rPr>
      </w:pPr>
      <w:bookmarkStart w:id="387" w:name="_ETM_Q3_511388"/>
      <w:bookmarkStart w:id="388" w:name="_ETM_Q3_511502"/>
      <w:bookmarkEnd w:id="387"/>
      <w:bookmarkEnd w:id="388"/>
    </w:p>
    <w:p w:rsidR="000619BF" w:rsidRDefault="000619BF" w:rsidP="00452CDB">
      <w:pPr>
        <w:pStyle w:val="af6"/>
        <w:keepNext/>
        <w:rPr>
          <w:rtl/>
        </w:rPr>
      </w:pPr>
      <w:r w:rsidRPr="00452CDB">
        <w:rPr>
          <w:rStyle w:val="TagStyle"/>
          <w:rtl/>
        </w:rPr>
        <w:t xml:space="preserve"> &lt;&lt; יור &gt;&gt; </w:t>
      </w:r>
      <w:r>
        <w:rPr>
          <w:rtl/>
        </w:rPr>
        <w:t>היו"ר מיקי לוי:</w:t>
      </w:r>
      <w:r w:rsidRPr="00452CDB">
        <w:rPr>
          <w:rStyle w:val="TagStyle"/>
          <w:rtl/>
        </w:rPr>
        <w:t xml:space="preserve"> &lt;&lt; יור &gt;&gt;</w:t>
      </w:r>
      <w:r>
        <w:rPr>
          <w:rtl/>
        </w:rPr>
        <w:t xml:space="preserve">   </w:t>
      </w:r>
    </w:p>
    <w:p w:rsidR="000619BF" w:rsidRDefault="000619BF" w:rsidP="00452CDB">
      <w:pPr>
        <w:pStyle w:val="KeepWithNext"/>
        <w:rPr>
          <w:rtl/>
          <w:lang w:eastAsia="he-IL"/>
        </w:rPr>
      </w:pPr>
    </w:p>
    <w:p w:rsidR="002313C0" w:rsidRDefault="000619BF" w:rsidP="006570A7">
      <w:pPr>
        <w:rPr>
          <w:rtl/>
          <w:lang w:eastAsia="he-IL"/>
        </w:rPr>
      </w:pPr>
      <w:r>
        <w:rPr>
          <w:rFonts w:hint="cs"/>
          <w:rtl/>
          <w:lang w:eastAsia="he-IL"/>
        </w:rPr>
        <w:t xml:space="preserve">תודה רבה לשר המשפטים. </w:t>
      </w:r>
      <w:bookmarkStart w:id="389" w:name="_ETM_Q0_1431703"/>
      <w:bookmarkStart w:id="390" w:name="_ETM_Q0_1431814"/>
      <w:bookmarkStart w:id="391" w:name="_ETM_Q0_1432199"/>
      <w:bookmarkStart w:id="392" w:name="_ETM_Q0_1432354"/>
      <w:bookmarkEnd w:id="389"/>
      <w:bookmarkEnd w:id="390"/>
      <w:bookmarkEnd w:id="391"/>
      <w:bookmarkEnd w:id="392"/>
    </w:p>
    <w:p w:rsidR="006570A7" w:rsidRDefault="006570A7" w:rsidP="006570A7">
      <w:pPr>
        <w:rPr>
          <w:rtl/>
          <w:lang w:eastAsia="he-IL"/>
        </w:rPr>
      </w:pPr>
    </w:p>
    <w:p w:rsidR="006570A7" w:rsidRDefault="006570A7" w:rsidP="006570A7">
      <w:pPr>
        <w:rPr>
          <w:lang w:eastAsia="he-IL"/>
        </w:rPr>
      </w:pPr>
    </w:p>
    <w:p w:rsidR="000619BF" w:rsidRDefault="000619BF" w:rsidP="00CB1746">
      <w:pPr>
        <w:pStyle w:val="a6"/>
        <w:rPr>
          <w:rtl/>
          <w:lang w:eastAsia="he-IL"/>
        </w:rPr>
      </w:pPr>
      <w:bookmarkStart w:id="393" w:name="ET_subject_מסמכים_שהונחו_על_שולחן__24"/>
      <w:r w:rsidRPr="00CB1746">
        <w:rPr>
          <w:rStyle w:val="TagStyle"/>
          <w:rtl/>
        </w:rPr>
        <w:lastRenderedPageBreak/>
        <w:t xml:space="preserve"> &lt;&lt; נושא &gt;&gt; </w:t>
      </w:r>
      <w:bookmarkStart w:id="394" w:name="_Toc95245119"/>
      <w:r>
        <w:rPr>
          <w:rtl/>
          <w:lang w:eastAsia="he-IL"/>
        </w:rPr>
        <w:t>מסמכים שהונחו על שולחן הכנסת</w:t>
      </w:r>
      <w:bookmarkEnd w:id="394"/>
      <w:r w:rsidRPr="00CB1746">
        <w:rPr>
          <w:rStyle w:val="TagStyle"/>
          <w:rtl/>
        </w:rPr>
        <w:t xml:space="preserve"> &lt;&lt; נושא &gt;&gt;</w:t>
      </w:r>
      <w:r>
        <w:rPr>
          <w:rtl/>
          <w:lang w:eastAsia="he-IL"/>
        </w:rPr>
        <w:t xml:space="preserve">   </w:t>
      </w:r>
      <w:bookmarkEnd w:id="393"/>
    </w:p>
    <w:p w:rsidR="000619BF" w:rsidRDefault="000619BF" w:rsidP="00CB1746">
      <w:pPr>
        <w:rPr>
          <w:rtl/>
          <w:lang w:eastAsia="he-IL"/>
        </w:rPr>
      </w:pPr>
    </w:p>
    <w:p w:rsidR="000619BF" w:rsidRDefault="000619BF" w:rsidP="00CB1746">
      <w:pPr>
        <w:pStyle w:val="af6"/>
        <w:keepNext/>
        <w:rPr>
          <w:rtl/>
        </w:rPr>
      </w:pPr>
      <w:bookmarkStart w:id="395" w:name="ET_yor_6204_25"/>
      <w:r w:rsidRPr="00CB1746">
        <w:rPr>
          <w:rStyle w:val="TagStyle"/>
          <w:rtl/>
        </w:rPr>
        <w:t xml:space="preserve"> &lt;&lt; יור &gt;&gt; </w:t>
      </w:r>
      <w:r>
        <w:rPr>
          <w:rtl/>
        </w:rPr>
        <w:t>היו"ר מיקי לוי:</w:t>
      </w:r>
      <w:r w:rsidRPr="00CB1746">
        <w:rPr>
          <w:rStyle w:val="TagStyle"/>
          <w:rtl/>
        </w:rPr>
        <w:t xml:space="preserve"> &lt;&lt; יור &gt;&gt;</w:t>
      </w:r>
      <w:r>
        <w:rPr>
          <w:rtl/>
        </w:rPr>
        <w:t xml:space="preserve">   </w:t>
      </w:r>
      <w:bookmarkEnd w:id="395"/>
    </w:p>
    <w:p w:rsidR="000619BF" w:rsidRDefault="000619BF" w:rsidP="00CB1746">
      <w:pPr>
        <w:pStyle w:val="KeepWithNext"/>
        <w:rPr>
          <w:rtl/>
          <w:lang w:eastAsia="he-IL"/>
        </w:rPr>
      </w:pPr>
    </w:p>
    <w:p w:rsidR="000619BF" w:rsidRDefault="000619BF" w:rsidP="00CB1746">
      <w:pPr>
        <w:rPr>
          <w:rtl/>
          <w:lang w:eastAsia="he-IL"/>
        </w:rPr>
      </w:pPr>
      <w:bookmarkStart w:id="396" w:name="_ETM_Q3_511683"/>
      <w:bookmarkEnd w:id="396"/>
      <w:r>
        <w:rPr>
          <w:rFonts w:hint="cs"/>
          <w:rtl/>
          <w:lang w:eastAsia="he-IL"/>
        </w:rPr>
        <w:t xml:space="preserve">הודעה לסגנית מזכירת הכנסת, בבקשה. </w:t>
      </w:r>
    </w:p>
    <w:p w:rsidR="000619BF" w:rsidRDefault="000619BF" w:rsidP="00CB1746">
      <w:pPr>
        <w:rPr>
          <w:rtl/>
          <w:lang w:eastAsia="he-IL"/>
        </w:rPr>
      </w:pPr>
    </w:p>
    <w:p w:rsidR="000619BF" w:rsidRDefault="000619BF" w:rsidP="00C36D34">
      <w:pPr>
        <w:pStyle w:val="a4"/>
        <w:keepNext/>
        <w:rPr>
          <w:rtl/>
        </w:rPr>
      </w:pPr>
      <w:bookmarkStart w:id="397" w:name="ET_speaker_6316_27"/>
      <w:r w:rsidRPr="00C36D34">
        <w:rPr>
          <w:rStyle w:val="TagStyle"/>
          <w:rtl/>
        </w:rPr>
        <w:t xml:space="preserve"> &lt;&lt; דובר &gt;&gt; </w:t>
      </w:r>
      <w:bookmarkStart w:id="398" w:name="_Toc95245120"/>
      <w:r>
        <w:rPr>
          <w:rtl/>
        </w:rPr>
        <w:t>סגנית מזכירת הכנסת ראדה חסייסי:</w:t>
      </w:r>
      <w:bookmarkEnd w:id="398"/>
      <w:r w:rsidRPr="00C36D34">
        <w:rPr>
          <w:rStyle w:val="TagStyle"/>
          <w:rtl/>
        </w:rPr>
        <w:t xml:space="preserve"> &lt;&lt; דובר &gt;&gt;</w:t>
      </w:r>
      <w:r>
        <w:rPr>
          <w:rtl/>
        </w:rPr>
        <w:t xml:space="preserve">   </w:t>
      </w:r>
      <w:bookmarkEnd w:id="397"/>
    </w:p>
    <w:p w:rsidR="000619BF" w:rsidRDefault="000619BF" w:rsidP="00C36D34">
      <w:pPr>
        <w:pStyle w:val="KeepWithNext"/>
        <w:rPr>
          <w:rtl/>
          <w:lang w:eastAsia="he-IL"/>
        </w:rPr>
      </w:pPr>
    </w:p>
    <w:p w:rsidR="000619BF" w:rsidRDefault="000619BF" w:rsidP="002313C0">
      <w:pPr>
        <w:rPr>
          <w:rtl/>
          <w:lang w:eastAsia="he-IL"/>
        </w:rPr>
      </w:pPr>
      <w:r>
        <w:rPr>
          <w:rFonts w:hint="cs"/>
          <w:rtl/>
          <w:lang w:eastAsia="he-IL"/>
        </w:rPr>
        <w:t>ברשות יושב-ראש הכנסת, ה</w:t>
      </w:r>
      <w:r w:rsidR="002313C0">
        <w:rPr>
          <w:rFonts w:hint="cs"/>
          <w:rtl/>
          <w:lang w:eastAsia="he-IL"/>
        </w:rPr>
        <w:t>י</w:t>
      </w:r>
      <w:r>
        <w:rPr>
          <w:rFonts w:hint="cs"/>
          <w:rtl/>
          <w:lang w:eastAsia="he-IL"/>
        </w:rPr>
        <w:t xml:space="preserve">נני מתכבדת </w:t>
      </w:r>
      <w:bookmarkStart w:id="399" w:name="_ETM_Q3_519729"/>
      <w:bookmarkEnd w:id="399"/>
      <w:r>
        <w:rPr>
          <w:rFonts w:hint="cs"/>
          <w:rtl/>
          <w:lang w:eastAsia="he-IL"/>
        </w:rPr>
        <w:t>להודיעכם</w:t>
      </w:r>
      <w:r w:rsidR="006570A7">
        <w:rPr>
          <w:rFonts w:hint="cs"/>
          <w:rtl/>
          <w:lang w:eastAsia="he-IL"/>
        </w:rPr>
        <w:t>,</w:t>
      </w:r>
      <w:r>
        <w:rPr>
          <w:rFonts w:hint="cs"/>
          <w:rtl/>
          <w:lang w:eastAsia="he-IL"/>
        </w:rPr>
        <w:t xml:space="preserve"> כי הונחו היום על שולחן הכנסת מסקנות ועדת הפנים והגנת הסביבה בעקבות דיון מהיר </w:t>
      </w:r>
      <w:r w:rsidR="002313C0">
        <w:rPr>
          <w:rFonts w:hint="cs"/>
          <w:rtl/>
          <w:lang w:eastAsia="he-IL"/>
        </w:rPr>
        <w:t>בהצעתם של חברי הכנסת מוסי רז</w:t>
      </w:r>
      <w:bookmarkStart w:id="400" w:name="_ETM_Q0_1448310"/>
      <w:bookmarkEnd w:id="400"/>
      <w:r w:rsidR="002313C0">
        <w:rPr>
          <w:rFonts w:hint="cs"/>
          <w:rtl/>
          <w:lang w:eastAsia="he-IL"/>
        </w:rPr>
        <w:t xml:space="preserve"> ומשה ארבל </w:t>
      </w:r>
      <w:r>
        <w:rPr>
          <w:rFonts w:hint="cs"/>
          <w:rtl/>
          <w:lang w:eastAsia="he-IL"/>
        </w:rPr>
        <w:t xml:space="preserve">בנושא: </w:t>
      </w:r>
      <w:bookmarkStart w:id="401" w:name="_ETM_Q3_531182"/>
      <w:bookmarkEnd w:id="401"/>
      <w:r>
        <w:rPr>
          <w:rFonts w:hint="cs"/>
          <w:rtl/>
          <w:lang w:eastAsia="he-IL"/>
        </w:rPr>
        <w:t xml:space="preserve">שימוש בבואש בהפגנות במאה שערים. תודה. </w:t>
      </w:r>
    </w:p>
    <w:p w:rsidR="000619BF" w:rsidRDefault="000619BF" w:rsidP="00452CDB">
      <w:pPr>
        <w:rPr>
          <w:rtl/>
          <w:lang w:eastAsia="he-IL"/>
        </w:rPr>
      </w:pPr>
      <w:bookmarkStart w:id="402" w:name="_ETM_Q3_535988"/>
      <w:bookmarkStart w:id="403" w:name="_ETM_Q3_536113"/>
      <w:bookmarkEnd w:id="402"/>
      <w:bookmarkEnd w:id="403"/>
    </w:p>
    <w:p w:rsidR="000619BF" w:rsidRDefault="000619BF" w:rsidP="00674DDC">
      <w:pPr>
        <w:pStyle w:val="af6"/>
        <w:keepNext/>
        <w:rPr>
          <w:rtl/>
        </w:rPr>
      </w:pPr>
      <w:bookmarkStart w:id="404" w:name="_ETM_Q3_536192"/>
      <w:bookmarkStart w:id="405" w:name="_ETM_Q3_536264"/>
      <w:bookmarkStart w:id="406" w:name="ET_yor_6204_28"/>
      <w:bookmarkEnd w:id="404"/>
      <w:bookmarkEnd w:id="405"/>
      <w:r w:rsidRPr="00674DDC">
        <w:rPr>
          <w:rStyle w:val="TagStyle"/>
          <w:rtl/>
        </w:rPr>
        <w:t xml:space="preserve"> &lt;&lt; יור &gt;&gt; </w:t>
      </w:r>
      <w:r>
        <w:rPr>
          <w:rtl/>
        </w:rPr>
        <w:t>היו"ר מיקי לוי:</w:t>
      </w:r>
      <w:r w:rsidRPr="00674DDC">
        <w:rPr>
          <w:rStyle w:val="TagStyle"/>
          <w:rtl/>
        </w:rPr>
        <w:t xml:space="preserve"> &lt;&lt; יור &gt;&gt;</w:t>
      </w:r>
      <w:r>
        <w:rPr>
          <w:rtl/>
        </w:rPr>
        <w:t xml:space="preserve">   </w:t>
      </w:r>
      <w:bookmarkEnd w:id="406"/>
    </w:p>
    <w:p w:rsidR="000619BF" w:rsidRDefault="000619BF" w:rsidP="00674DDC">
      <w:pPr>
        <w:pStyle w:val="KeepWithNext"/>
        <w:rPr>
          <w:rtl/>
          <w:lang w:eastAsia="he-IL"/>
        </w:rPr>
      </w:pPr>
    </w:p>
    <w:p w:rsidR="000619BF" w:rsidRDefault="000619BF" w:rsidP="00674DDC">
      <w:pPr>
        <w:rPr>
          <w:rtl/>
          <w:lang w:eastAsia="he-IL"/>
        </w:rPr>
      </w:pPr>
      <w:bookmarkStart w:id="407" w:name="_ETM_Q3_537248"/>
      <w:bookmarkEnd w:id="407"/>
      <w:r>
        <w:rPr>
          <w:rFonts w:hint="cs"/>
          <w:rtl/>
          <w:lang w:eastAsia="he-IL"/>
        </w:rPr>
        <w:t xml:space="preserve">תודה רבה לסגנית מזכירת הכנסת. </w:t>
      </w:r>
    </w:p>
    <w:p w:rsidR="000619BF" w:rsidRDefault="000619BF" w:rsidP="00674DDC">
      <w:pPr>
        <w:rPr>
          <w:rtl/>
          <w:lang w:eastAsia="he-IL"/>
        </w:rPr>
      </w:pPr>
      <w:bookmarkStart w:id="408" w:name="_ETM_Q3_537881"/>
      <w:bookmarkStart w:id="409" w:name="_ETM_Q3_537956"/>
      <w:bookmarkEnd w:id="408"/>
      <w:bookmarkEnd w:id="409"/>
    </w:p>
    <w:p w:rsidR="000619BF" w:rsidRPr="00674DDC" w:rsidRDefault="000619BF" w:rsidP="002313C0">
      <w:pPr>
        <w:rPr>
          <w:rtl/>
          <w:lang w:eastAsia="he-IL"/>
        </w:rPr>
      </w:pPr>
      <w:bookmarkStart w:id="410" w:name="_ETM_Q3_538041"/>
      <w:bookmarkStart w:id="411" w:name="_ETM_Q3_538109"/>
      <w:bookmarkEnd w:id="410"/>
      <w:bookmarkEnd w:id="411"/>
      <w:r>
        <w:rPr>
          <w:rFonts w:hint="cs"/>
          <w:rtl/>
          <w:lang w:eastAsia="he-IL"/>
        </w:rPr>
        <w:t xml:space="preserve">תם סדר-היום. </w:t>
      </w:r>
      <w:bookmarkStart w:id="412" w:name="_ETM_Q3_544631"/>
      <w:bookmarkEnd w:id="412"/>
      <w:r>
        <w:rPr>
          <w:rFonts w:hint="cs"/>
          <w:rtl/>
          <w:lang w:eastAsia="he-IL"/>
        </w:rPr>
        <w:t xml:space="preserve">הישיבה הבאה תתקיים מחר, יום רביעי, ה' באדר א' התשפ"ב, </w:t>
      </w:r>
      <w:bookmarkStart w:id="413" w:name="_ETM_Q3_556412"/>
      <w:bookmarkEnd w:id="413"/>
      <w:r>
        <w:rPr>
          <w:rFonts w:hint="cs"/>
          <w:rtl/>
          <w:lang w:eastAsia="he-IL"/>
        </w:rPr>
        <w:t xml:space="preserve">9 בפברואר 2022, בשעה 11:00. </w:t>
      </w:r>
      <w:bookmarkStart w:id="414" w:name="_ETM_Q3_542249"/>
      <w:bookmarkStart w:id="415" w:name="_ETM_Q3_542336"/>
      <w:bookmarkStart w:id="416" w:name="_ETM_Q3_542409"/>
      <w:bookmarkStart w:id="417" w:name="_ETM_Q3_542513"/>
      <w:bookmarkEnd w:id="414"/>
      <w:bookmarkEnd w:id="415"/>
      <w:bookmarkEnd w:id="416"/>
      <w:bookmarkEnd w:id="417"/>
      <w:r>
        <w:rPr>
          <w:rFonts w:hint="cs"/>
          <w:rtl/>
          <w:lang w:eastAsia="he-IL"/>
        </w:rPr>
        <w:t xml:space="preserve">ישיבה זו נעולה. תודה רבה. </w:t>
      </w:r>
    </w:p>
    <w:p w:rsidR="000619BF" w:rsidRDefault="000619BF" w:rsidP="00452CDB">
      <w:pPr>
        <w:rPr>
          <w:rtl/>
          <w:lang w:eastAsia="he-IL"/>
        </w:rPr>
      </w:pPr>
    </w:p>
    <w:p w:rsidR="000619BF" w:rsidRPr="00452CDB" w:rsidRDefault="000619BF" w:rsidP="007662F3">
      <w:pPr>
        <w:pStyle w:val="afa"/>
        <w:keepNext/>
        <w:rPr>
          <w:rtl/>
        </w:rPr>
      </w:pPr>
      <w:bookmarkStart w:id="418" w:name="ET_meetingend_17"/>
      <w:r w:rsidRPr="00673D32">
        <w:rPr>
          <w:rStyle w:val="TagStyle"/>
          <w:rtl/>
        </w:rPr>
        <w:t xml:space="preserve"> &lt;&lt; סיום &gt;&gt; </w:t>
      </w:r>
      <w:r>
        <w:rPr>
          <w:rtl/>
          <w:lang w:eastAsia="he-IL"/>
        </w:rPr>
        <w:t>הישיבה ננעלה בשעה 16:26.</w:t>
      </w:r>
      <w:r w:rsidRPr="00673D32">
        <w:rPr>
          <w:rStyle w:val="TagStyle"/>
          <w:rtl/>
        </w:rPr>
        <w:t xml:space="preserve"> &lt;&lt; סיום &gt;&gt;</w:t>
      </w:r>
      <w:r>
        <w:rPr>
          <w:rtl/>
          <w:lang w:eastAsia="he-IL"/>
        </w:rPr>
        <w:t xml:space="preserve"> </w:t>
      </w:r>
      <w:bookmarkEnd w:id="418"/>
    </w:p>
    <w:p w:rsidR="000619BF" w:rsidRPr="000619BF" w:rsidRDefault="000619BF" w:rsidP="00FA719B">
      <w:pPr>
        <w:rPr>
          <w:rtl/>
        </w:rPr>
      </w:pPr>
    </w:p>
    <w:sectPr w:rsidR="000619BF" w:rsidRPr="000619BF" w:rsidSect="0050631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808" w:rsidRDefault="00A4080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808" w:rsidRDefault="00A4080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808" w:rsidRDefault="00A4080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570A7">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A40808" w:rsidP="00BE0137">
          <w:pPr>
            <w:ind w:right="360" w:firstLine="0"/>
            <w:jc w:val="left"/>
          </w:pPr>
          <w:r>
            <w:rPr>
              <w:rtl/>
            </w:rPr>
            <w:t>דברי הכנסת</w:t>
          </w:r>
        </w:p>
      </w:tc>
      <w:tc>
        <w:tcPr>
          <w:tcW w:w="2520" w:type="dxa"/>
        </w:tcPr>
        <w:p w:rsidR="003854EE" w:rsidRDefault="00A40808" w:rsidP="00BE0137">
          <w:pPr>
            <w:ind w:firstLine="0"/>
            <w:jc w:val="left"/>
          </w:pPr>
          <w:r>
            <w:rPr>
              <w:rtl/>
            </w:rPr>
            <w:t>ישיבה מס' 110</w:t>
          </w:r>
        </w:p>
      </w:tc>
      <w:tc>
        <w:tcPr>
          <w:tcW w:w="2700" w:type="dxa"/>
        </w:tcPr>
        <w:p w:rsidR="003854EE" w:rsidRDefault="00A40808" w:rsidP="00BE0137">
          <w:pPr>
            <w:ind w:firstLine="0"/>
            <w:jc w:val="left"/>
            <w:rPr>
              <w:rtl/>
            </w:rPr>
          </w:pPr>
          <w:r>
            <w:rPr>
              <w:rtl/>
            </w:rPr>
            <w:t>08/02/2022</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808" w:rsidRDefault="00A408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335362"/>
    <w:multiLevelType w:val="hybridMultilevel"/>
    <w:tmpl w:val="D6786F36"/>
    <w:lvl w:ilvl="0" w:tplc="74C4F51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FCB5447"/>
    <w:multiLevelType w:val="hybridMultilevel"/>
    <w:tmpl w:val="5448CC8A"/>
    <w:lvl w:ilvl="0" w:tplc="049416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88277EF"/>
    <w:multiLevelType w:val="hybridMultilevel"/>
    <w:tmpl w:val="5330DA0C"/>
    <w:lvl w:ilvl="0" w:tplc="11BCBF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C6F0978"/>
    <w:multiLevelType w:val="hybridMultilevel"/>
    <w:tmpl w:val="E604B854"/>
    <w:lvl w:ilvl="0" w:tplc="5BB2564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AFA"/>
    <w:rsid w:val="00036B10"/>
    <w:rsid w:val="00050737"/>
    <w:rsid w:val="000559DC"/>
    <w:rsid w:val="00060E55"/>
    <w:rsid w:val="000619BF"/>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313C0"/>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D2628"/>
    <w:rsid w:val="003D275C"/>
    <w:rsid w:val="003D6D0C"/>
    <w:rsid w:val="003E1A78"/>
    <w:rsid w:val="003E5420"/>
    <w:rsid w:val="003F0A5F"/>
    <w:rsid w:val="00424C94"/>
    <w:rsid w:val="0043243C"/>
    <w:rsid w:val="00440D3D"/>
    <w:rsid w:val="00451B3A"/>
    <w:rsid w:val="00477E1F"/>
    <w:rsid w:val="004B0A65"/>
    <w:rsid w:val="004B1BE9"/>
    <w:rsid w:val="004B23DC"/>
    <w:rsid w:val="004B3111"/>
    <w:rsid w:val="004D2026"/>
    <w:rsid w:val="004D76F4"/>
    <w:rsid w:val="00500C0C"/>
    <w:rsid w:val="00504760"/>
    <w:rsid w:val="00506310"/>
    <w:rsid w:val="00515A49"/>
    <w:rsid w:val="005278E4"/>
    <w:rsid w:val="00551AFF"/>
    <w:rsid w:val="005911B3"/>
    <w:rsid w:val="00591FE2"/>
    <w:rsid w:val="005A342D"/>
    <w:rsid w:val="005C363E"/>
    <w:rsid w:val="005D61F3"/>
    <w:rsid w:val="005E3ADA"/>
    <w:rsid w:val="00615317"/>
    <w:rsid w:val="00615F7E"/>
    <w:rsid w:val="006570A7"/>
    <w:rsid w:val="00665DD8"/>
    <w:rsid w:val="00674431"/>
    <w:rsid w:val="00675874"/>
    <w:rsid w:val="006A035F"/>
    <w:rsid w:val="006A0CB7"/>
    <w:rsid w:val="006A6CF5"/>
    <w:rsid w:val="006C702E"/>
    <w:rsid w:val="006D268B"/>
    <w:rsid w:val="006E4E4D"/>
    <w:rsid w:val="00702755"/>
    <w:rsid w:val="007110FD"/>
    <w:rsid w:val="007237A0"/>
    <w:rsid w:val="00726D8F"/>
    <w:rsid w:val="007408C3"/>
    <w:rsid w:val="007E5FE1"/>
    <w:rsid w:val="0080403A"/>
    <w:rsid w:val="008306A7"/>
    <w:rsid w:val="00832E33"/>
    <w:rsid w:val="0083417C"/>
    <w:rsid w:val="00836B57"/>
    <w:rsid w:val="00841223"/>
    <w:rsid w:val="00846BE9"/>
    <w:rsid w:val="00850498"/>
    <w:rsid w:val="00852A64"/>
    <w:rsid w:val="00853CEC"/>
    <w:rsid w:val="0085514C"/>
    <w:rsid w:val="0086085B"/>
    <w:rsid w:val="0086178C"/>
    <w:rsid w:val="00872F66"/>
    <w:rsid w:val="008B1423"/>
    <w:rsid w:val="008B38BE"/>
    <w:rsid w:val="008C315C"/>
    <w:rsid w:val="008C341C"/>
    <w:rsid w:val="008D1DFB"/>
    <w:rsid w:val="00914904"/>
    <w:rsid w:val="0092207C"/>
    <w:rsid w:val="00945E6A"/>
    <w:rsid w:val="00946460"/>
    <w:rsid w:val="009476A5"/>
    <w:rsid w:val="009515F0"/>
    <w:rsid w:val="00952454"/>
    <w:rsid w:val="0095443E"/>
    <w:rsid w:val="00960796"/>
    <w:rsid w:val="009635F5"/>
    <w:rsid w:val="00965A04"/>
    <w:rsid w:val="00970775"/>
    <w:rsid w:val="00970CE0"/>
    <w:rsid w:val="009900BB"/>
    <w:rsid w:val="00993DA1"/>
    <w:rsid w:val="009B50C0"/>
    <w:rsid w:val="009C35BE"/>
    <w:rsid w:val="009C49B5"/>
    <w:rsid w:val="009C6F18"/>
    <w:rsid w:val="009F1518"/>
    <w:rsid w:val="00A11A5C"/>
    <w:rsid w:val="00A15971"/>
    <w:rsid w:val="00A16437"/>
    <w:rsid w:val="00A20FF3"/>
    <w:rsid w:val="00A30441"/>
    <w:rsid w:val="00A35551"/>
    <w:rsid w:val="00A3564F"/>
    <w:rsid w:val="00A40808"/>
    <w:rsid w:val="00A42DFE"/>
    <w:rsid w:val="00A65981"/>
    <w:rsid w:val="00A66020"/>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55E2B"/>
    <w:rsid w:val="00D64F6D"/>
    <w:rsid w:val="00D7575A"/>
    <w:rsid w:val="00D80602"/>
    <w:rsid w:val="00DE496E"/>
    <w:rsid w:val="00E035CE"/>
    <w:rsid w:val="00E23F44"/>
    <w:rsid w:val="00E25E6C"/>
    <w:rsid w:val="00E4544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75723"/>
    <w:rsid w:val="00F84EE2"/>
    <w:rsid w:val="00FA719B"/>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988D942-285A-4DBF-9AF9-F0FE94325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06310"/>
    <w:rPr>
      <w:rFonts w:cs="Arial"/>
      <w:bCs w:val="0"/>
      <w:vanish/>
      <w:color w:val="010000"/>
      <w:bdr w:val="single" w:sz="4" w:space="0" w:color="FF66FF"/>
    </w:rPr>
  </w:style>
  <w:style w:type="character" w:styleId="afe">
    <w:name w:val="Strong"/>
    <w:qFormat/>
    <w:rsid w:val="00852A64"/>
    <w:rPr>
      <w:rFonts w:ascii="Tahoma" w:hAnsi="Tahoma" w:cs="David"/>
      <w:b/>
      <w:bCs/>
    </w:rPr>
  </w:style>
  <w:style w:type="paragraph" w:styleId="aff">
    <w:name w:val="List Paragraph"/>
    <w:basedOn w:val="a"/>
    <w:uiPriority w:val="34"/>
    <w:qFormat/>
    <w:rsid w:val="00615317"/>
    <w:pPr>
      <w:ind w:left="720"/>
      <w:contextualSpacing/>
    </w:pPr>
  </w:style>
  <w:style w:type="paragraph" w:styleId="TOC1">
    <w:name w:val="toc 1"/>
    <w:basedOn w:val="a"/>
    <w:next w:val="a"/>
    <w:autoRedefine/>
    <w:uiPriority w:val="39"/>
    <w:unhideWhenUsed/>
    <w:rsid w:val="006570A7"/>
    <w:pPr>
      <w:spacing w:after="100"/>
    </w:pPr>
  </w:style>
  <w:style w:type="paragraph" w:styleId="TOC2">
    <w:name w:val="toc 2"/>
    <w:basedOn w:val="a"/>
    <w:next w:val="a"/>
    <w:autoRedefine/>
    <w:uiPriority w:val="39"/>
    <w:unhideWhenUsed/>
    <w:rsid w:val="006570A7"/>
    <w:pPr>
      <w:spacing w:after="100"/>
      <w:ind w:left="220"/>
    </w:pPr>
  </w:style>
  <w:style w:type="character" w:styleId="Hyperlink">
    <w:name w:val="Hyperlink"/>
    <w:basedOn w:val="a0"/>
    <w:uiPriority w:val="99"/>
    <w:unhideWhenUsed/>
    <w:rsid w:val="006570A7"/>
    <w:rPr>
      <w:color w:val="0000FF" w:themeColor="hyperlink"/>
      <w:u w:val="single"/>
    </w:rPr>
  </w:style>
  <w:style w:type="paragraph" w:styleId="TOC3">
    <w:name w:val="toc 3"/>
    <w:basedOn w:val="a"/>
    <w:next w:val="a"/>
    <w:autoRedefine/>
    <w:semiHidden/>
    <w:unhideWhenUsed/>
    <w:rsid w:val="006570A7"/>
    <w:pPr>
      <w:spacing w:after="100"/>
      <w:ind w:left="440"/>
    </w:pPr>
  </w:style>
  <w:style w:type="paragraph" w:styleId="TOC4">
    <w:name w:val="toc 4"/>
    <w:basedOn w:val="a"/>
    <w:next w:val="a"/>
    <w:autoRedefine/>
    <w:semiHidden/>
    <w:unhideWhenUsed/>
    <w:rsid w:val="006570A7"/>
    <w:pPr>
      <w:spacing w:after="100"/>
      <w:ind w:left="660"/>
    </w:pPr>
  </w:style>
  <w:style w:type="paragraph" w:styleId="TOC5">
    <w:name w:val="toc 5"/>
    <w:basedOn w:val="a"/>
    <w:next w:val="a"/>
    <w:autoRedefine/>
    <w:semiHidden/>
    <w:unhideWhenUsed/>
    <w:rsid w:val="006570A7"/>
    <w:pPr>
      <w:spacing w:after="100"/>
      <w:ind w:left="880"/>
    </w:pPr>
  </w:style>
  <w:style w:type="paragraph" w:styleId="TOC6">
    <w:name w:val="toc 6"/>
    <w:basedOn w:val="a"/>
    <w:next w:val="a"/>
    <w:autoRedefine/>
    <w:semiHidden/>
    <w:unhideWhenUsed/>
    <w:rsid w:val="006570A7"/>
    <w:pPr>
      <w:spacing w:after="100"/>
      <w:ind w:left="1100"/>
    </w:pPr>
  </w:style>
  <w:style w:type="paragraph" w:styleId="TOC7">
    <w:name w:val="toc 7"/>
    <w:basedOn w:val="a"/>
    <w:next w:val="a"/>
    <w:autoRedefine/>
    <w:semiHidden/>
    <w:unhideWhenUsed/>
    <w:rsid w:val="006570A7"/>
    <w:pPr>
      <w:spacing w:after="100"/>
      <w:ind w:left="1320"/>
    </w:pPr>
  </w:style>
  <w:style w:type="paragraph" w:styleId="TOC8">
    <w:name w:val="toc 8"/>
    <w:basedOn w:val="a"/>
    <w:next w:val="a"/>
    <w:autoRedefine/>
    <w:semiHidden/>
    <w:unhideWhenUsed/>
    <w:rsid w:val="006570A7"/>
    <w:pPr>
      <w:spacing w:after="100"/>
      <w:ind w:left="1540"/>
    </w:pPr>
  </w:style>
  <w:style w:type="paragraph" w:styleId="TOC9">
    <w:name w:val="toc 9"/>
    <w:basedOn w:val="a"/>
    <w:next w:val="a"/>
    <w:autoRedefine/>
    <w:semiHidden/>
    <w:unhideWhenUsed/>
    <w:rsid w:val="006570A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14</Pages>
  <Words>2679</Words>
  <Characters>15275</Characters>
  <Application>Microsoft Office Word</Application>
  <DocSecurity>0</DocSecurity>
  <Lines>127</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20</cp:revision>
  <cp:lastPrinted>1899-12-31T22:00:00Z</cp:lastPrinted>
  <dcterms:created xsi:type="dcterms:W3CDTF">2018-05-03T11:21:00Z</dcterms:created>
  <dcterms:modified xsi:type="dcterms:W3CDTF">2022-02-08T18:39:00Z</dcterms:modified>
</cp:coreProperties>
</file>