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רצח מנאל אלפריזאת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ע'דיר כמאל מריח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בכסלו התשפ"א (3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בתאריך – 21/11/2018  נרצחה – מנאל אלפריזאת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התיק פתוח או סגור?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הסטאטוס שלו מבחינת החקירה?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המענה המשטרתי שהוצע לקורבן או למשפחה עקב עבירות אלימות קודמות הקשורות במשפחה?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98AA866-FE2C-4A95-9BE4-A0942CC783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2150024</vt:r8>
  </property>
</Properties>
</file>