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F57CAB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114.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מצוקת הנוסעים באוטובוסים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ישראל אייכלר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שרת התחבורה והבטיחות בדרכים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ז' בכסלו התשפ"א (23 בנובמבר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11E676EA" w:rsidR="0059335D" w:rsidRPr="009F1FFC" w:rsidRDefault="0059335D" w:rsidP="00F57CAB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בתקנות הקורונ</w:t>
      </w:r>
      <w:r w:rsidR="00F57CAB">
        <w:rPr>
          <w:rFonts w:ascii="Tahoma" w:hAnsi="Tahoma" w:cs="David" w:hint="cs"/>
          <w:rtl/>
        </w:rPr>
        <w:t>ה הוגבלו האוטובוסים בתחבורה הציבורית לתפוסה של</w:t>
      </w:r>
      <w:r>
        <w:rPr>
          <w:rFonts w:ascii="Tahoma" w:hAnsi="Tahoma" w:cs="David" w:hint="cs"/>
          <w:rtl/>
        </w:rPr>
        <w:t xml:space="preserve"> </w:t>
      </w:r>
      <w:r w:rsidR="00F57CAB">
        <w:rPr>
          <w:rFonts w:ascii="Tahoma" w:hAnsi="Tahoma" w:cs="David" w:hint="cs"/>
          <w:rtl/>
        </w:rPr>
        <w:t xml:space="preserve">50% </w:t>
      </w:r>
      <w:r w:rsidR="00F57CAB">
        <w:rPr>
          <w:rFonts w:ascii="Tahoma" w:hAnsi="Tahoma" w:cs="David"/>
          <w:rtl/>
        </w:rPr>
        <w:t>–</w:t>
      </w:r>
      <w:r w:rsidR="00F57CAB">
        <w:rPr>
          <w:rFonts w:ascii="Tahoma" w:hAnsi="Tahoma" w:cs="David" w:hint="cs"/>
          <w:rtl/>
        </w:rPr>
        <w:t xml:space="preserve"> מ</w:t>
      </w:r>
      <w:r>
        <w:rPr>
          <w:rFonts w:ascii="Tahoma" w:hAnsi="Tahoma" w:cs="David" w:hint="cs"/>
          <w:rtl/>
        </w:rPr>
        <w:t xml:space="preserve">קסימום 30 </w:t>
      </w:r>
      <w:r w:rsidR="00F57CAB">
        <w:rPr>
          <w:rFonts w:ascii="Tahoma" w:hAnsi="Tahoma" w:cs="David" w:hint="cs"/>
          <w:rtl/>
        </w:rPr>
        <w:t>נוסעים</w:t>
      </w:r>
      <w:bookmarkStart w:id="14" w:name="_GoBack"/>
      <w:bookmarkEnd w:id="14"/>
      <w:r>
        <w:rPr>
          <w:rFonts w:ascii="Tahoma" w:hAnsi="Tahoma" w:cs="David" w:hint="cs"/>
          <w:rtl/>
        </w:rPr>
        <w:t xml:space="preserve"> באוטובוס.</w:t>
      </w:r>
      <w:r>
        <w:br/>
      </w:r>
      <w:r w:rsidR="00F57CAB">
        <w:rPr>
          <w:rFonts w:ascii="Tahoma" w:hAnsi="Tahoma" w:cs="David" w:hint="cs"/>
          <w:rtl/>
        </w:rPr>
        <w:t>הנוסעים נשארים בתחנות ל</w:t>
      </w:r>
      <w:r>
        <w:rPr>
          <w:rFonts w:ascii="Tahoma" w:hAnsi="Tahoma" w:cs="David" w:hint="cs"/>
          <w:rtl/>
        </w:rPr>
        <w:t>לא פתרון ואינם יכולים להגיע לעבודה או לחזור לביתם.</w:t>
      </w:r>
      <w:r>
        <w:br/>
      </w:r>
      <w:r>
        <w:rPr>
          <w:rFonts w:ascii="Tahoma" w:hAnsi="Tahoma" w:cs="David" w:hint="cs"/>
          <w:rtl/>
        </w:rPr>
        <w:t>הדבר מונע מעובדים רבים לחזור לעבודה.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מדוע אין הוראה גורפת להכפיל את כמות הנסיעות?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57CAB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D9BCD493-9E04-4FF3-8D8D-5BA9AA22D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B46DA-775A-49DE-B366-C31896A25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3D8079-DC5A-4EDA-B3CD-76A6C5C59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2020-11-24T13:04:00Z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2149437</vt:r8>
  </property>
</Properties>
</file>