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669D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110.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תרגום "נוהל הסדרת העסקת עובדים פלסטינים בישראל בענף הבניין" לערבית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כ"ט בחשוון התשפ"א (16 בנובמבר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669DB" w:rsidRDefault="0059335D" w14:paraId="62A373DE" w14:textId="4AC0E46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כשלושה שבועות מפרסום הנוהל בעברית באתרי הממשלה, ופחות מחודש לקראת הנוהל החדש אין </w:t>
      </w:r>
      <w:r w:rsidR="009669DB">
        <w:rPr>
          <w:rFonts w:hint="cs" w:ascii="Tahoma" w:hAnsi="Tahoma" w:cs="David"/>
          <w:rtl/>
        </w:rPr>
        <w:t>כל פרסום בערבית של הוראות הנוהל.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</w:t>
      </w:r>
      <w:r w:rsidR="009669DB">
        <w:rPr>
          <w:rFonts w:hint="cs" w:ascii="Tahoma" w:hAnsi="Tahoma" w:cs="David"/>
          <w:rtl/>
        </w:rPr>
        <w:t xml:space="preserve">בנוסף, </w:t>
      </w:r>
      <w:r>
        <w:rPr>
          <w:rFonts w:hint="cs" w:ascii="Tahoma" w:hAnsi="Tahoma" w:cs="David"/>
          <w:rtl/>
        </w:rPr>
        <w:t>נעדר מידע לעובדים עצמם.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9669DB" w14:paraId="0F57CE1B" w14:textId="0AA0E64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כיצד בכוונת משרדך</w:t>
      </w:r>
      <w:r w:rsidR="0059335D">
        <w:rPr>
          <w:rFonts w:hint="cs" w:ascii="Tahoma" w:hAnsi="Tahoma" w:cs="David"/>
          <w:rtl/>
        </w:rPr>
        <w:t xml:space="preserve"> לטפל בנושא?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669DB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2B376A2-B851-471B-AD2C-14ADD7D8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7D280-61AA-4B14-8D7D-E4FEC5D93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856DC5-DF47-4981-AA3A-1FF10617D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2020-11-16T12:12:00Z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2148902</vt:r8>
  </property>
</Properties>
</file>