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5441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סירוב בית קברות לקבל נפטרים המשתייכים לציבור הדתי-לאומי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תהלה פרידמן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לשירותי דת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בחשוון התשפ"א (2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פורסם שבבית הקברות ויז'נץ בבני ברק לא מוכנים לקבור נפטר מהציונות הדתית שרכש חלקת קבר. עוד התברר כי המקום פועל ללא רישיון קבורה.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13E47F6" w:rsidR="0059335D" w:rsidRPr="009F1FFC" w:rsidRDefault="0059335D" w:rsidP="0045441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כיצד מתכוון לפעול</w:t>
      </w:r>
      <w:r w:rsidR="0045441F">
        <w:rPr>
          <w:rFonts w:ascii="Tahoma" w:hAnsi="Tahoma" w:cs="David" w:hint="cs"/>
          <w:rtl/>
        </w:rPr>
        <w:t xml:space="preserve"> המשרד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לתיקון האפליה והסדרת הרישיון?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441F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7714B8B-0682-401B-B3F8-95507D15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932AD-81A2-49CF-9F9D-370A09F7A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A0040-E94C-4341-AFA7-D79006E6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2148116</vt:r8>
  </property>
</Properties>
</file>