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020C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סיוע לעולם התרבות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אורלי פרומן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התרבות והספורט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בחשוון התשפ"א (26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4512DB8" w:rsidR="0059335D" w:rsidRPr="009F1FFC" w:rsidRDefault="0059335D" w:rsidP="00C020C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מזה כחצי שנה מושבתים מעבודה כ</w:t>
      </w:r>
      <w:r w:rsidR="00C020CA">
        <w:rPr>
          <w:rFonts w:ascii="Tahoma" w:hAnsi="Tahoma" w:cs="David" w:hint="cs"/>
          <w:rtl/>
        </w:rPr>
        <w:t>-</w:t>
      </w:r>
      <w:r>
        <w:rPr>
          <w:rFonts w:ascii="Tahoma" w:hAnsi="Tahoma" w:cs="David" w:hint="cs"/>
          <w:rtl/>
        </w:rPr>
        <w:t xml:space="preserve">200 </w:t>
      </w:r>
      <w:r w:rsidR="00FE709C">
        <w:rPr>
          <w:rFonts w:ascii="Tahoma" w:hAnsi="Tahoma" w:cs="David" w:hint="cs"/>
          <w:rtl/>
        </w:rPr>
        <w:t>אלף עובדי תעשיית התרבות בישראל.</w:t>
      </w:r>
      <w:r>
        <w:rPr>
          <w:rFonts w:ascii="Tahoma" w:hAnsi="Tahoma" w:cs="David" w:hint="cs"/>
          <w:rtl/>
        </w:rPr>
        <w:t xml:space="preserve"> מדובר במשפחות שנותרו ללא פרנסה.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id="14" w:name="_GoBack"/>
      <w:bookmarkEnd w:id="14"/>
    </w:p>
    <w:p w14:paraId="0F57CE1B" w14:textId="0D7F97C6" w:rsidR="0059335D" w:rsidRPr="009F1FFC" w:rsidRDefault="0059335D" w:rsidP="00FE709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מהו הסיוע הכספי לעובדי תעשיית התרבות </w:t>
      </w:r>
      <w:r w:rsidR="00FE709C">
        <w:rPr>
          <w:rFonts w:ascii="Tahoma" w:hAnsi="Tahoma" w:cs="David" w:hint="cs"/>
          <w:rtl/>
        </w:rPr>
        <w:t xml:space="preserve">שניתן </w:t>
      </w:r>
      <w:r>
        <w:rPr>
          <w:rFonts w:ascii="Tahoma" w:hAnsi="Tahoma" w:cs="David" w:hint="cs"/>
          <w:rtl/>
        </w:rPr>
        <w:t>עד כה ו</w:t>
      </w:r>
      <w:r w:rsidR="00FE709C">
        <w:rPr>
          <w:rFonts w:ascii="Tahoma" w:hAnsi="Tahoma" w:cs="David" w:hint="cs"/>
          <w:rtl/>
        </w:rPr>
        <w:t xml:space="preserve">ינתן </w:t>
      </w:r>
      <w:r>
        <w:rPr>
          <w:rFonts w:ascii="Tahoma" w:hAnsi="Tahoma" w:cs="David" w:hint="cs"/>
          <w:rtl/>
        </w:rPr>
        <w:t>בהמשך ?</w:t>
      </w:r>
      <w:bookmarkEnd w:id="15"/>
    </w:p>
    <w:p w14:paraId="339AC831" w14:textId="77777777" w:rsidR="00373BA4" w:rsidRDefault="00FE709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מהו מתווה החזרה המתוכנן לפתיחת עולם התרבות?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3BA4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020CA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E709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57DD335E-E9B0-4635-8540-F805A03C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B77A18-D9E5-4CB7-AAF4-0086D2764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991145-1592-4A18-A4EB-D022C3A3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2147690</vt:r8>
  </property>
</Properties>
</file>