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565D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342.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מרכזי טהרה לנפטרי קורונה ערבים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בתשרי התשפ"א (15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60BC7BC" w:rsidR="0059335D" w:rsidRPr="009F1FFC" w:rsidRDefault="007B1D46" w:rsidP="008565D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כיום </w:t>
      </w:r>
      <w:r w:rsidR="0059335D">
        <w:rPr>
          <w:rFonts w:ascii="Tahoma" w:hAnsi="Tahoma" w:cs="David" w:hint="cs"/>
          <w:rtl/>
        </w:rPr>
        <w:t>קיימים בישראל ארבעה מרכזי טהרה לנפטרי קורונה ליהודים בלבד</w:t>
      </w:r>
      <w:r w:rsidR="008565DB">
        <w:rPr>
          <w:rFonts w:ascii="Tahoma" w:hAnsi="Tahoma" w:cs="David" w:hint="cs"/>
          <w:rtl/>
        </w:rPr>
        <w:t>.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בקרב האוכלוסייה הערבית קיים מרכז טהרה אחד בלבד,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המיועד</w:t>
      </w:r>
      <w:r>
        <w:rPr>
          <w:rFonts w:ascii="Tahoma" w:hAnsi="Tahoma" w:cs="David" w:hint="cs"/>
          <w:rtl/>
        </w:rPr>
        <w:t xml:space="preserve"> רק עבור נפטרי קורונה תושבי אום </w:t>
      </w:r>
      <w:r w:rsidR="0059335D">
        <w:rPr>
          <w:rFonts w:ascii="Tahoma" w:hAnsi="Tahoma" w:cs="David" w:hint="cs"/>
          <w:rtl/>
        </w:rPr>
        <w:t>אל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פחם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ED77780" w:rsidR="0059335D" w:rsidRPr="009F1FFC" w:rsidRDefault="0059335D" w:rsidP="007B1D4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</w:t>
      </w:r>
      <w:r w:rsidR="007B1D46">
        <w:rPr>
          <w:rFonts w:ascii="Tahoma" w:hAnsi="Tahoma" w:cs="David" w:hint="cs"/>
          <w:rtl/>
        </w:rPr>
        <w:t>הנושא מוכר למשרדך</w:t>
      </w:r>
      <w:r>
        <w:rPr>
          <w:rFonts w:ascii="Tahoma" w:hAnsi="Tahoma" w:cs="David" w:hint="cs"/>
          <w:rtl/>
        </w:rPr>
        <w:t>?</w:t>
      </w:r>
      <w:bookmarkEnd w:id="15"/>
    </w:p>
    <w:p w14:paraId="5B2340DC" w14:textId="5C5D45F4" w:rsidR="00E02129" w:rsidRDefault="007B1D4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מדוע לא קיימים מרכזים אלו בפריסה ארצית לטובת החברה הערבית?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05/11/2020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B1D46"/>
    <w:rsid w:val="008565DB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2129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D635D58-5319-4C2F-9964-9DBC1A82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C5CB1B-654F-4402-B3DA-9D6ECF68C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DD21DA-E6CE-491C-A689-19A7E20B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2020-11-03T10:14:00Z</cp:lastPrinted>
  <dcterms:created xsi:type="dcterms:W3CDTF">2012-11-26T12:31:00Z</dcterms:created>
  <dcterms:modified xsi:type="dcterms:W3CDTF">2020-11-25T07:55:00Z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2146900</vt:r8>
  </property>
</Properties>
</file>