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D2E4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338.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בנייה לא חוקית של בית ספר בכפר קיסאן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בצלאל סמוטריץ'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35375BF" w:rsidR="0059335D" w:rsidRPr="009F1FFC" w:rsidRDefault="0059335D" w:rsidP="007D2E4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בשבועות האחרונים נבנה באופן בלתי </w:t>
      </w:r>
      <w:r w:rsidR="007D2E4A">
        <w:rPr>
          <w:rFonts w:ascii="Tahoma" w:hAnsi="Tahoma" w:cs="David" w:hint="cs"/>
          <w:rtl/>
        </w:rPr>
        <w:t>חוקי</w:t>
      </w:r>
      <w:r>
        <w:rPr>
          <w:rFonts w:ascii="Tahoma" w:hAnsi="Tahoma" w:cs="David" w:hint="cs"/>
          <w:rtl/>
        </w:rPr>
        <w:t xml:space="preserve"> בית ספר בכפר קיסאן שבגוש עציון וטרם ננקטו </w:t>
      </w:r>
      <w:r w:rsidR="007D2E4A">
        <w:rPr>
          <w:rFonts w:ascii="Tahoma" w:hAnsi="Tahoma" w:cs="David" w:hint="cs"/>
          <w:rtl/>
        </w:rPr>
        <w:t>כלפיו</w:t>
      </w:r>
      <w:r>
        <w:rPr>
          <w:rFonts w:ascii="Tahoma" w:hAnsi="Tahoma" w:cs="David" w:hint="cs"/>
          <w:rtl/>
        </w:rPr>
        <w:t xml:space="preserve"> פעולות אכיפה.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6463F94" w:rsidR="0059335D" w:rsidRPr="009F1FFC" w:rsidRDefault="0059335D" w:rsidP="007D2E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</w:t>
      </w:r>
      <w:r w:rsidR="006F421C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תנה הנחיה על ידי גורם במנהל האזרחי לא לנקוט בפעולות אכיפה </w:t>
      </w:r>
      <w:r w:rsidR="007D2E4A">
        <w:rPr>
          <w:rFonts w:ascii="Tahoma" w:hAnsi="Tahoma" w:cs="David" w:hint="cs"/>
          <w:rtl/>
        </w:rPr>
        <w:t>כלפי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בית הספר?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F421C"/>
    <w:rsid w:val="00777F00"/>
    <w:rsid w:val="007D2E4A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FC94F56-0A7C-4032-AD48-9BB52686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82324-B951-4951-9659-09BFF42F3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5EBA0D-81A0-4EE0-AFF0-576B3E35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2020-11-24T13:42:00Z</cp:lastPrinted>
  <dcterms:created xsi:type="dcterms:W3CDTF">2012-11-26T12:31:00Z</dcterms:created>
  <dcterms:modified xsi:type="dcterms:W3CDTF">2020-11-25T07:40:00Z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2146643</vt:r8>
  </property>
</Properties>
</file>