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333.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תמיכה בסטודנטים הערבים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ג'בארין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ההשכלה הגבוהה והמשלימה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בתשרי התשפ"א (30 בספטמבר 2020):</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פרסום ב"דה-מרקר" ב-23.9.20, שליש מהסטודנטים הערבים עלולים לנשור מהלימודים בגל הקורונה. וזאת מפני שהם ומשפחותיהם נפגעו אנושות ממשבר הקורונה מבחינה כלכלית וחברתית. החששות הכבדים הם שמגמת השתלבות הסטודנטים הערבים באקדמיה תיבלם ואף שתירשם נסיגה.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שלא יכריז השר על תכנית סיוע דחופה לסטודנטים הערבים?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21/10/2020</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773542923972E2409F6AE0CB4BD50391" ma:contentTypeVersion="" ma:contentTypeDescription="צור מסמך חדש." ma:contentTypeScope="" ma:versionID="5a15b1900a87a0515ebc57405453a75a">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CF05779-46B0-41D2-8B59-2A68A11525C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0x010100773542923972E2409F6AE0CB4BD50391</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2146512</vt:r8>
  </property>
</Properties>
</file>