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4E3B41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6pt;height:45.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64.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בקשה לקבלת עמדת משרד המשפטים בנוגע לרכישת קרקע בראש העין ע"י "עתודת אפק"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מאי גולן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המשפטים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ד' באלול התש"פ (24 באוגוסט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עתודת אפק רכשה קרקע בראש העין מרשות מקרקעי ישראל ע"י הגב' ליאת בן ארי ובן זוגה  .</w:t>
      </w:r>
      <w:r>
        <w:br/>
      </w:r>
      <w:r>
        <w:rPr>
          <w:rFonts w:ascii="Tahoma" w:hAnsi="Tahoma" w:cs="David" w:hint="cs"/>
          <w:rtl/>
        </w:rPr>
        <w:t>במכרז היו תנאים לשימוש בקרקע ובנכס.</w:t>
      </w:r>
      <w:r>
        <w:br/>
      </w:r>
      <w:r>
        <w:br/>
      </w:r>
      <w:r>
        <w:rPr>
          <w:rFonts w:ascii="Tahoma" w:hAnsi="Tahoma" w:cs="David" w:hint="cs"/>
          <w:rtl/>
        </w:rPr>
        <w:t xml:space="preserve"> </w:t>
      </w:r>
      <w:r>
        <w:br/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43DAD1ED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bookmarkStart w:id="15" w:name="_GoBack"/>
      <w:bookmarkEnd w:id="15"/>
      <w:r>
        <w:rPr>
          <w:rFonts w:ascii="Tahoma" w:hAnsi="Tahoma" w:cs="David" w:hint="cs"/>
          <w:rtl/>
        </w:rPr>
        <w:t>מהי עמדת היועץ המשפטי לממשלה בנושא?</w:t>
      </w:r>
      <w:r>
        <w:br/>
      </w:r>
      <w:bookmarkEnd w:id="14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4E3B41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26EE9BE7-67E5-49B6-85B7-21390DDB4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6890C-9DF4-4C10-90E5-9466B7AD97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2BCD4B-7884-4857-B62C-C06AE5D65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60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מיה לוי</cp:lastModifiedBy>
  <cp:revision>3</cp:revision>
  <cp:lastPrinted>2020-09-09T05:27:00Z</cp:lastPrinted>
  <dcterms:created xsi:type="dcterms:W3CDTF">2012-11-26T12:31:00Z</dcterms:created>
  <dcterms:modified xsi:type="dcterms:W3CDTF">2020-09-09T05:28:00Z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2145042</vt:r8>
  </property>
</Properties>
</file>