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548E9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206.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עונת הצייד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השרה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באב התש"פ (16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0199D53" w:rsidR="0059335D" w:rsidRPr="009F1FFC" w:rsidRDefault="00F54A9E" w:rsidP="00D548E9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אנו</w:t>
      </w:r>
      <w:r w:rsidR="0059335D">
        <w:rPr>
          <w:rFonts w:ascii="Tahoma" w:hAnsi="Tahoma" w:cs="David" w:hint="cs"/>
          <w:rtl/>
        </w:rPr>
        <w:t xml:space="preserve"> עומדים בפתחה של עונת הצ</w:t>
      </w:r>
      <w:r w:rsidR="00D548E9">
        <w:rPr>
          <w:rFonts w:ascii="Tahoma" w:hAnsi="Tahoma" w:cs="David" w:hint="cs"/>
          <w:rtl/>
        </w:rPr>
        <w:t>י</w:t>
      </w:r>
      <w:r w:rsidR="0059335D">
        <w:rPr>
          <w:rFonts w:ascii="Tahoma" w:hAnsi="Tahoma" w:cs="David" w:hint="cs"/>
          <w:rtl/>
        </w:rPr>
        <w:t>יד</w:t>
      </w:r>
      <w:r w:rsidR="00D548E9">
        <w:rPr>
          <w:rFonts w:ascii="Tahoma" w:hAnsi="Tahoma" w:cs="David" w:hint="cs"/>
          <w:rtl/>
        </w:rPr>
        <w:t>.</w:t>
      </w:r>
      <w:r w:rsidR="0059335D">
        <w:rPr>
          <w:rFonts w:ascii="Tahoma" w:hAnsi="Tahoma" w:cs="David" w:hint="cs"/>
          <w:rtl/>
        </w:rPr>
        <w:t xml:space="preserve"> קיים חשש אצל הציידים מהגבלות קשות אשר יפגעו בהם ויגבילו את מרחב פעולתם.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7A0A5E65" w14:textId="2EF40327" w:rsidR="00F54A9E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מהן ההגבלות שבכוונתכם לנקוט השנה בעניין מרחב הצי</w:t>
      </w:r>
      <w:r w:rsidR="00D548E9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ד</w:t>
      </w:r>
      <w:r w:rsidR="00F54A9E">
        <w:rPr>
          <w:rFonts w:ascii="Tahoma" w:hAnsi="Tahoma" w:cs="David" w:hint="cs"/>
          <w:rtl/>
        </w:rPr>
        <w:t>?</w:t>
      </w:r>
    </w:p>
    <w:p w14:paraId="49CFB12B" w14:textId="34F3619D" w:rsidR="00F54A9E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מהו </w:t>
      </w:r>
      <w:r w:rsidR="00F54A9E">
        <w:rPr>
          <w:rFonts w:ascii="Tahoma" w:hAnsi="Tahoma" w:cs="David" w:hint="cs"/>
          <w:rtl/>
        </w:rPr>
        <w:t>מספר הציידים בעלי רישיונות צי</w:t>
      </w:r>
      <w:r w:rsidR="00D548E9">
        <w:rPr>
          <w:rFonts w:ascii="Tahoma" w:hAnsi="Tahoma" w:cs="David" w:hint="cs"/>
          <w:rtl/>
        </w:rPr>
        <w:t>י</w:t>
      </w:r>
      <w:r w:rsidR="00F54A9E">
        <w:rPr>
          <w:rFonts w:ascii="Tahoma" w:hAnsi="Tahoma" w:cs="David" w:hint="cs"/>
          <w:rtl/>
        </w:rPr>
        <w:t>ד</w:t>
      </w:r>
      <w:r>
        <w:rPr>
          <w:rFonts w:ascii="Tahoma" w:hAnsi="Tahoma" w:cs="David" w:hint="cs"/>
          <w:rtl/>
        </w:rPr>
        <w:t>?</w:t>
      </w:r>
    </w:p>
    <w:p w14:paraId="0F57CE1B" w14:textId="41DE35B5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</w:t>
      </w:r>
      <w:r w:rsidR="00F54A9E">
        <w:rPr>
          <w:rFonts w:ascii="Tahoma" w:hAnsi="Tahoma" w:cs="David" w:hint="cs"/>
          <w:rtl/>
        </w:rPr>
        <w:t>ם  הקריטריונים לקבלת רישיון צי</w:t>
      </w:r>
      <w:r w:rsidR="00D548E9">
        <w:rPr>
          <w:rFonts w:ascii="Tahoma" w:hAnsi="Tahoma" w:cs="David" w:hint="cs"/>
          <w:rtl/>
        </w:rPr>
        <w:t>י</w:t>
      </w:r>
      <w:bookmarkStart w:id="15" w:name="_GoBack"/>
      <w:bookmarkEnd w:id="15"/>
      <w:r w:rsidR="00F54A9E">
        <w:rPr>
          <w:rFonts w:ascii="Tahoma" w:hAnsi="Tahoma" w:cs="David" w:hint="cs"/>
          <w:rtl/>
        </w:rPr>
        <w:t>ד</w:t>
      </w:r>
      <w:r>
        <w:rPr>
          <w:rFonts w:ascii="Tahoma" w:hAnsi="Tahoma" w:cs="David" w:hint="cs"/>
          <w:rtl/>
        </w:rPr>
        <w:t>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548E9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54A9E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51771EB-263F-41EB-A170-73F1BC16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F52F1E4-7BF6-4FB6-BBB4-CA9A267AB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40C496-E72F-4F8A-B3D8-D7A07DF8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2144731</vt:r8>
  </property>
</Properties>
</file>