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8C1680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196.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 xml:space="preserve">מס פיקדון על עובדים מבקשי מקלט 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סונדוס סאלח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העבודה, הרווחה והשירותים החברתיים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כ"ו באב התש"פ (16 באוגוסט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7449896" w:rsidR="0059335D" w:rsidRPr="009F1FFC" w:rsidRDefault="0059335D" w:rsidP="000403EC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מנתוני רשות האוכלוסין וההגירה נראה שלפחות מאחוז </w:t>
      </w:r>
      <w:r w:rsidR="000677BC">
        <w:rPr>
          <w:rFonts w:ascii="Tahoma" w:hAnsi="Tahoma" w:cs="David" w:hint="cs"/>
          <w:rtl/>
        </w:rPr>
        <w:t>מ</w:t>
      </w:r>
      <w:r w:rsidR="000403EC">
        <w:rPr>
          <w:rFonts w:ascii="Tahoma" w:hAnsi="Tahoma" w:cs="David" w:hint="cs"/>
          <w:rtl/>
        </w:rPr>
        <w:t xml:space="preserve">כלל </w:t>
      </w:r>
      <w:r w:rsidR="000677BC">
        <w:rPr>
          <w:rFonts w:ascii="Tahoma" w:hAnsi="Tahoma" w:cs="David" w:hint="cs"/>
          <w:rtl/>
        </w:rPr>
        <w:t xml:space="preserve">העובדים מבקשי המקלט </w:t>
      </w:r>
      <w:r>
        <w:rPr>
          <w:rFonts w:ascii="Tahoma" w:hAnsi="Tahoma" w:cs="David" w:hint="cs"/>
          <w:rtl/>
        </w:rPr>
        <w:t>הופ</w:t>
      </w:r>
      <w:r w:rsidR="000677BC">
        <w:rPr>
          <w:rFonts w:ascii="Tahoma" w:hAnsi="Tahoma" w:cs="David" w:hint="cs"/>
          <w:rtl/>
        </w:rPr>
        <w:t>קדו כספי הפיקדון המגיעים להם</w:t>
      </w:r>
      <w:r w:rsidR="000403EC">
        <w:rPr>
          <w:rFonts w:ascii="Tahoma" w:hAnsi="Tahoma" w:cs="David" w:hint="cs"/>
          <w:rtl/>
        </w:rPr>
        <w:t xml:space="preserve"> במלואם</w:t>
      </w:r>
      <w:r w:rsidR="000677BC">
        <w:rPr>
          <w:rFonts w:ascii="Tahoma" w:hAnsi="Tahoma" w:cs="David" w:hint="cs"/>
          <w:rtl/>
        </w:rPr>
        <w:t>,</w:t>
      </w:r>
      <w:r>
        <w:rPr>
          <w:rFonts w:ascii="Tahoma" w:hAnsi="Tahoma" w:cs="David" w:hint="cs"/>
          <w:rtl/>
        </w:rPr>
        <w:t xml:space="preserve"> בזמן שמשרד העניש רק 30 מעסיקים</w:t>
      </w:r>
      <w:r w:rsidR="000403EC">
        <w:rPr>
          <w:rFonts w:ascii="Tahoma" w:hAnsi="Tahoma" w:cs="David" w:hint="cs"/>
          <w:rtl/>
        </w:rPr>
        <w:t xml:space="preserve"> בשל אי הפקדת כספי הפיקדון</w:t>
      </w:r>
      <w:r w:rsidR="000677BC">
        <w:rPr>
          <w:rFonts w:ascii="Tahoma" w:hAnsi="Tahoma" w:cs="David" w:hint="cs"/>
          <w:rtl/>
        </w:rPr>
        <w:t>.</w:t>
      </w:r>
      <w:r>
        <w:br/>
      </w:r>
      <w:r>
        <w:rPr>
          <w:rFonts w:ascii="Tahoma" w:hAnsi="Tahoma" w:cs="David" w:hint="cs"/>
          <w:rtl/>
        </w:rPr>
        <w:t xml:space="preserve"> </w:t>
      </w:r>
      <w:r>
        <w:br/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36834E4F" w:rsidR="0059335D" w:rsidRPr="009F1FFC" w:rsidRDefault="008C1680" w:rsidP="008C168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bookmarkStart w:id="15" w:name="_GoBack"/>
      <w:bookmarkEnd w:id="15"/>
      <w:r>
        <w:rPr>
          <w:rFonts w:ascii="Tahoma" w:hAnsi="Tahoma" w:cs="David" w:hint="cs"/>
          <w:rtl/>
        </w:rPr>
        <w:t xml:space="preserve">כיצד מתכוון </w:t>
      </w:r>
      <w:r w:rsidR="0059335D">
        <w:rPr>
          <w:rFonts w:ascii="Tahoma" w:hAnsi="Tahoma" w:cs="David" w:hint="cs"/>
          <w:rtl/>
        </w:rPr>
        <w:t>משרד</w:t>
      </w:r>
      <w:r>
        <w:rPr>
          <w:rFonts w:ascii="Tahoma" w:hAnsi="Tahoma" w:cs="David" w:hint="cs"/>
          <w:rtl/>
        </w:rPr>
        <w:t>ך</w:t>
      </w:r>
      <w:r w:rsidR="0059335D">
        <w:rPr>
          <w:rFonts w:ascii="Tahoma" w:hAnsi="Tahoma" w:cs="David" w:hint="cs"/>
          <w:rtl/>
        </w:rPr>
        <w:t xml:space="preserve"> לפצות את העובדים ולתבוע א</w:t>
      </w:r>
      <w:r w:rsidR="000677BC">
        <w:rPr>
          <w:rFonts w:ascii="Tahoma" w:hAnsi="Tahoma" w:cs="David" w:hint="cs"/>
          <w:rtl/>
        </w:rPr>
        <w:t xml:space="preserve">ת הסכום </w:t>
      </w:r>
      <w:r w:rsidR="0059335D">
        <w:rPr>
          <w:rFonts w:ascii="Tahoma" w:hAnsi="Tahoma" w:cs="David" w:hint="cs"/>
          <w:rtl/>
        </w:rPr>
        <w:t>מהמעסיקים?</w:t>
      </w:r>
      <w:bookmarkEnd w:id="14"/>
    </w:p>
    <w:p w14:paraId="2A0FA3B0" w14:textId="759C8D86" w:rsidR="00B113F1" w:rsidRDefault="008C1680" w:rsidP="008C168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כיצד מתכוון משרדך</w:t>
      </w:r>
      <w:r w:rsidR="000677BC">
        <w:rPr>
          <w:rFonts w:ascii="Tahoma" w:hAnsi="Tahoma" w:cs="David" w:hint="cs"/>
          <w:rtl/>
        </w:rPr>
        <w:t xml:space="preserve"> לסייע להם </w:t>
      </w:r>
      <w:r>
        <w:rPr>
          <w:rFonts w:ascii="Tahoma" w:hAnsi="Tahoma" w:cs="David" w:hint="cs"/>
          <w:rtl/>
        </w:rPr>
        <w:t>בתביעה ישירה של המעסיקים</w:t>
      </w:r>
      <w:r w:rsidR="000677BC">
        <w:rPr>
          <w:rFonts w:ascii="Tahoma" w:hAnsi="Tahoma" w:cs="David" w:hint="cs"/>
          <w:rtl/>
        </w:rPr>
        <w:t>?</w:t>
      </w:r>
      <w:r w:rsidR="000677BC">
        <w:br/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06/09/2020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403EC"/>
    <w:rsid w:val="000677BC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C1680"/>
    <w:rsid w:val="008E2E13"/>
    <w:rsid w:val="00981C86"/>
    <w:rsid w:val="009E0BEA"/>
    <w:rsid w:val="009F1FFC"/>
    <w:rsid w:val="00A40E38"/>
    <w:rsid w:val="00A6399C"/>
    <w:rsid w:val="00A63A0B"/>
    <w:rsid w:val="00A75AF7"/>
    <w:rsid w:val="00B113F1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B56038"/>
  <w15:docId w15:val="{685292C8-47EE-4352-A552-DEC7C32B5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E83D82-7705-41E8-A443-353993F22A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0602D9C-5EB2-4A36-AB43-B1D37C080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5</cp:revision>
  <cp:lastPrinted>2020-09-09T06:01:00Z</cp:lastPrinted>
  <dcterms:created xsi:type="dcterms:W3CDTF">2012-11-26T12:31:00Z</dcterms:created>
  <dcterms:modified xsi:type="dcterms:W3CDTF">2020-09-09T06:06:00Z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2144553</vt:r8>
  </property>
</Properties>
</file>