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תקציב עבור שימור וטיפוח גבעת הפרחים - האתר להנצחת 7 הנערות מבית שמש שנרצחו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אבוטבול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בתמוז התש"פ (20 ביולי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אנשים טובים המטפחים ומשמרים את גבעת הפרחים לזכר 7 הילדות שנרצחו בבית שמש טוענים כי זה 22 שהם זוכים לתקציב שנתי מאגף הביטחון במשרדך, וטרם קיבלו ל-2019 והפעילות משותקת.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עד כה העביר משרדך תקציב לשימור וטיפוח האתר?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אכן לא ניתן עבור 2019? אם כן -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התואיל להסדיר את התקציב?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2D0154-9209-451C-9018-FBF79626DDDD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2143146</vt:r8>
  </property>
</Properties>
</file>