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135B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6DBA5217" w:rsidR="0059335D" w:rsidRPr="00472AB3" w:rsidRDefault="0059335D" w:rsidP="00ED47B6">
      <w:pPr>
        <w:pStyle w:val="2"/>
        <w:rPr>
          <w:rtl/>
        </w:rPr>
      </w:pPr>
      <w:bookmarkStart w:id="3" w:name="QUR_Num"/>
      <w:r>
        <w:rPr>
          <w:rFonts w:hint="cs"/>
          <w:rtl/>
        </w:rPr>
        <w:t>30.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מסירת מידע למרכז המחקר והמידע בכנסת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עודד פורר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י"ד בתמוז התש"פ (6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AC8E7EE" w:rsidR="0059335D" w:rsidRPr="009F1FFC" w:rsidRDefault="00D135BD" w:rsidP="00FF1B6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מרכז </w:t>
      </w:r>
      <w:r w:rsidR="00ED47B6">
        <w:rPr>
          <w:rFonts w:ascii="Tahoma" w:hAnsi="Tahoma" w:cs="David" w:hint="cs"/>
          <w:rtl/>
        </w:rPr>
        <w:t>המחקר</w:t>
      </w:r>
      <w:r>
        <w:rPr>
          <w:rFonts w:ascii="Tahoma" w:hAnsi="Tahoma" w:cs="David" w:hint="cs"/>
          <w:rtl/>
        </w:rPr>
        <w:t xml:space="preserve"> והמידע</w:t>
      </w:r>
      <w:bookmarkStart w:id="14" w:name="_GoBack"/>
      <w:bookmarkEnd w:id="14"/>
      <w:r w:rsidR="00ED47B6"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 xml:space="preserve">בכנסת </w:t>
      </w:r>
      <w:r w:rsidR="00FF1B65">
        <w:rPr>
          <w:rFonts w:ascii="Tahoma" w:hAnsi="Tahoma" w:cs="David" w:hint="cs"/>
          <w:rtl/>
        </w:rPr>
        <w:t>מהווה</w:t>
      </w:r>
      <w:r w:rsidR="0059335D">
        <w:rPr>
          <w:rFonts w:ascii="Tahoma" w:hAnsi="Tahoma" w:cs="David" w:hint="cs"/>
          <w:rtl/>
        </w:rPr>
        <w:t xml:space="preserve"> כלי עבודה חיוני עבורי כיו"ר ועדה</w:t>
      </w:r>
      <w:r w:rsidR="00FF1B65">
        <w:rPr>
          <w:rFonts w:ascii="Tahoma" w:hAnsi="Tahoma" w:cs="David" w:hint="cs"/>
          <w:rtl/>
        </w:rPr>
        <w:t>.</w:t>
      </w:r>
      <w:r w:rsidR="0059335D">
        <w:rPr>
          <w:rFonts w:ascii="Tahoma" w:hAnsi="Tahoma" w:cs="David" w:hint="cs"/>
          <w:rtl/>
        </w:rPr>
        <w:t xml:space="preserve"> בקשות מידע שנשלחו אליכם לאחרונה בנושאים הקשורים לתחומי העיסוק של הוועדה קיבלו מענה חלקי ביותר או שלא נענו כלל וזאת בניגוד לסעיף 64 לחוק ה</w:t>
      </w:r>
      <w:r w:rsidR="00ED47B6">
        <w:rPr>
          <w:rFonts w:ascii="Tahoma" w:hAnsi="Tahoma" w:cs="David" w:hint="cs"/>
          <w:rtl/>
        </w:rPr>
        <w:t>כנסת</w:t>
      </w:r>
      <w:r w:rsidR="0059335D"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EE0C776" w:rsidR="0059335D" w:rsidRPr="009F1FFC" w:rsidRDefault="00FF1B65" w:rsidP="00FF1B6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/>
          <w:rtl/>
        </w:rPr>
        <w:t>מדוע משרד</w:t>
      </w:r>
      <w:r>
        <w:rPr>
          <w:rFonts w:ascii="Tahoma" w:hAnsi="Tahoma" w:cs="David" w:hint="cs"/>
          <w:rtl/>
        </w:rPr>
        <w:t>ך</w:t>
      </w:r>
      <w:r w:rsidR="00ED47B6" w:rsidRPr="00ED47B6">
        <w:rPr>
          <w:rFonts w:ascii="Tahoma" w:hAnsi="Tahoma" w:cs="David"/>
          <w:rtl/>
        </w:rPr>
        <w:t xml:space="preserve"> אינו מקיים את הוראות החוק</w:t>
      </w:r>
      <w:r w:rsidR="0059335D">
        <w:rPr>
          <w:rFonts w:ascii="Tahoma" w:hAnsi="Tahoma" w:cs="David" w:hint="cs"/>
          <w:rtl/>
        </w:rPr>
        <w:t>.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135BD"/>
    <w:rsid w:val="00D60333"/>
    <w:rsid w:val="00DE3B6F"/>
    <w:rsid w:val="00DF5D9A"/>
    <w:rsid w:val="00EA54FF"/>
    <w:rsid w:val="00EB0766"/>
    <w:rsid w:val="00EB26BE"/>
    <w:rsid w:val="00EC6216"/>
    <w:rsid w:val="00ED47B6"/>
    <w:rsid w:val="00ED770A"/>
    <w:rsid w:val="00EE6539"/>
    <w:rsid w:val="00F93921"/>
    <w:rsid w:val="00FF007E"/>
    <w:rsid w:val="00FF1B65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58807770-5454-4299-8283-310EF87C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22E66-B6BA-415B-83C5-FC767A855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D0456E-1C1A-44FB-979C-237DE8E1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2020-07-08T07:24:00Z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2141932</vt:r8>
  </property>
</Properties>
</file>