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A3085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5A3085" w:rsidRDefault="0059335D" w14:paraId="510FF51B" w14:textId="7C0F13AB">
      <w:pPr>
        <w:pStyle w:val="2"/>
        <w:rPr>
          <w:rtl/>
        </w:rPr>
      </w:pPr>
      <w:bookmarkStart w:name="QUR_Num" w:id="3"/>
      <w:r>
        <w:rPr>
          <w:rFonts w:hint="cs"/>
          <w:rtl/>
        </w:rPr>
        <w:t>80.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כביש גישה לבית הספר אלאמל בנגב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סעיד אלחרומי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א' בתמוז התש"פ (23 ביוני 2020):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A3085" w:rsidRDefault="005A3085" w14:paraId="62A373DE" w14:textId="648B29A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בית ה</w:t>
      </w:r>
      <w:r w:rsidR="0059335D">
        <w:rPr>
          <w:rFonts w:hint="cs" w:ascii="Tahoma" w:hAnsi="Tahoma" w:cs="David"/>
          <w:rtl/>
        </w:rPr>
        <w:t>ס</w:t>
      </w:r>
      <w:r>
        <w:rPr>
          <w:rFonts w:hint="cs" w:ascii="Tahoma" w:hAnsi="Tahoma" w:cs="David"/>
          <w:rtl/>
        </w:rPr>
        <w:t>פר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היסודי</w:t>
      </w:r>
      <w:r w:rsidR="0059335D">
        <w:rPr>
          <w:rFonts w:hint="cs" w:ascii="Tahoma" w:hAnsi="Tahoma" w:cs="David"/>
          <w:rtl/>
        </w:rPr>
        <w:t xml:space="preserve"> אלאמל בנגב נמצא דרומית ליישוב אלסייד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בכפר הלא מוכר ח'רבת אלוטן. למרות הבטחות חוזרות ונשנו</w:t>
      </w:r>
      <w:r>
        <w:rPr>
          <w:rFonts w:hint="cs" w:ascii="Tahoma" w:hAnsi="Tahoma" w:cs="David"/>
          <w:rtl/>
        </w:rPr>
        <w:t>ת עדיין לא נסלל כביש גישה לבית הספר. המצב</w:t>
      </w:r>
      <w:r w:rsidR="0059335D">
        <w:rPr>
          <w:rFonts w:hint="cs" w:ascii="Tahoma" w:hAnsi="Tahoma" w:cs="David"/>
          <w:rtl/>
        </w:rPr>
        <w:t xml:space="preserve"> חמור ובלתי נסבל </w:t>
      </w:r>
      <w:r>
        <w:rPr>
          <w:rFonts w:hint="cs" w:ascii="Tahoma" w:hAnsi="Tahoma" w:cs="David"/>
          <w:rtl/>
        </w:rPr>
        <w:t xml:space="preserve">בעיקר </w:t>
      </w:r>
      <w:r w:rsidR="0059335D">
        <w:rPr>
          <w:rFonts w:hint="cs" w:ascii="Tahoma" w:hAnsi="Tahoma" w:cs="David"/>
          <w:rtl/>
        </w:rPr>
        <w:t>בחודשי החורף</w:t>
      </w:r>
      <w:bookmarkEnd w:id="13"/>
      <w:r>
        <w:rPr>
          <w:rFonts w:hint="cs" w:ascii="Tahoma" w:hAnsi="Tahoma" w:cs="David"/>
          <w:rtl/>
        </w:rPr>
        <w:t>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A3085" w:rsidRDefault="0059335D" w14:paraId="0F57CE1B" w14:textId="08F74F6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5A3085">
        <w:rPr>
          <w:rFonts w:hint="cs" w:ascii="Tahoma" w:hAnsi="Tahoma" w:cs="David"/>
          <w:rtl/>
        </w:rPr>
        <w:t>קיימת</w:t>
      </w:r>
      <w:r>
        <w:rPr>
          <w:rFonts w:hint="cs" w:ascii="Tahoma" w:hAnsi="Tahoma" w:cs="David"/>
          <w:rtl/>
        </w:rPr>
        <w:t xml:space="preserve"> תוכנית מתוקצבת לסלילת הכביש</w:t>
      </w:r>
      <w:bookmarkEnd w:id="14"/>
      <w:r w:rsidR="005A3085">
        <w:rPr>
          <w:rFonts w:hint="cs" w:ascii="Tahoma" w:hAnsi="Tahoma" w:cs="David"/>
          <w:rtl/>
        </w:rPr>
        <w:t>?</w:t>
      </w:r>
    </w:p>
    <w:p w:rsidR="00FF1CC5" w:rsidRDefault="005A3085" w14:paraId="7984CA8D" w14:textId="61A4760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כן , מהו הלו"ז לביצוע?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14/07/2020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5A3085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1CC5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331E7CD-7030-4A06-812B-040266C3C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0F244-DA4C-4AAA-9716-367AFA313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2BA6F3-8B5B-4494-A9EB-55ACF54D7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2020-08-18T13:22:00Z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2141314</vt:r8>
  </property>
</Properties>
</file>